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4A4EF" w14:textId="033D704A" w:rsidR="003D07F7" w:rsidRPr="00C91A65" w:rsidRDefault="00211E0F" w:rsidP="00713AFA">
      <w:pPr>
        <w:jc w:val="center"/>
        <w:rPr>
          <w:rFonts w:ascii="Times New Roman" w:hAnsi="Times New Roman" w:cs="Times New Roman"/>
          <w:b/>
          <w:lang w:val="en-CA"/>
        </w:rPr>
      </w:pPr>
      <w:r>
        <w:rPr>
          <w:rFonts w:ascii="Times New Roman" w:hAnsi="Times New Roman" w:cs="Times New Roman"/>
          <w:b/>
          <w:lang w:val="en-CA"/>
        </w:rPr>
        <w:t xml:space="preserve">Regulation of Ovule Initiation in </w:t>
      </w:r>
      <w:r w:rsidRPr="00211E0F">
        <w:rPr>
          <w:rFonts w:ascii="Times New Roman" w:hAnsi="Times New Roman" w:cs="Times New Roman"/>
          <w:b/>
          <w:i/>
          <w:iCs/>
          <w:lang w:val="en-CA"/>
        </w:rPr>
        <w:t>Arabidopsis thaliana</w:t>
      </w:r>
      <w:r>
        <w:rPr>
          <w:rFonts w:ascii="Times New Roman" w:hAnsi="Times New Roman" w:cs="Times New Roman"/>
          <w:b/>
          <w:lang w:val="en-CA"/>
        </w:rPr>
        <w:t xml:space="preserve"> by EPIDERMAL PATTERNING FACTOR-</w:t>
      </w:r>
      <w:r w:rsidR="008A0915">
        <w:rPr>
          <w:rFonts w:ascii="Times New Roman" w:hAnsi="Times New Roman" w:cs="Times New Roman"/>
          <w:b/>
          <w:lang w:val="en-CA"/>
        </w:rPr>
        <w:t>L</w:t>
      </w:r>
      <w:r w:rsidR="006F77F6">
        <w:rPr>
          <w:rFonts w:ascii="Times New Roman" w:hAnsi="Times New Roman" w:cs="Times New Roman"/>
          <w:b/>
          <w:lang w:val="en-CA"/>
        </w:rPr>
        <w:t>IKE</w:t>
      </w:r>
      <w:r>
        <w:rPr>
          <w:rFonts w:ascii="Times New Roman" w:hAnsi="Times New Roman" w:cs="Times New Roman"/>
          <w:b/>
          <w:lang w:val="en-CA"/>
        </w:rPr>
        <w:t xml:space="preserve"> Proteins</w:t>
      </w:r>
    </w:p>
    <w:p w14:paraId="5FE8397E" w14:textId="77777777" w:rsidR="00236E6D" w:rsidRPr="00C91A65" w:rsidRDefault="00236E6D" w:rsidP="00713AFA">
      <w:pPr>
        <w:jc w:val="center"/>
        <w:rPr>
          <w:rFonts w:ascii="Times New Roman" w:hAnsi="Times New Roman" w:cs="Times New Roman"/>
        </w:rPr>
      </w:pPr>
    </w:p>
    <w:p w14:paraId="6AF27A5A" w14:textId="77777777" w:rsidR="00236E6D" w:rsidRPr="00C91A65" w:rsidRDefault="00236E6D" w:rsidP="00713AFA">
      <w:pPr>
        <w:jc w:val="center"/>
        <w:rPr>
          <w:rFonts w:ascii="Times New Roman" w:hAnsi="Times New Roman" w:cs="Times New Roman"/>
        </w:rPr>
      </w:pPr>
    </w:p>
    <w:p w14:paraId="734CB7E4" w14:textId="77777777" w:rsidR="00236E6D" w:rsidRPr="00C91A65" w:rsidRDefault="00236E6D" w:rsidP="00713AFA">
      <w:pPr>
        <w:jc w:val="center"/>
        <w:rPr>
          <w:rFonts w:ascii="Times New Roman" w:hAnsi="Times New Roman" w:cs="Times New Roman"/>
        </w:rPr>
      </w:pPr>
    </w:p>
    <w:p w14:paraId="6137A6EE" w14:textId="73D3DCE0" w:rsidR="00236E6D" w:rsidRPr="00C91A65" w:rsidRDefault="00236E6D" w:rsidP="00713AFA">
      <w:pPr>
        <w:jc w:val="center"/>
        <w:rPr>
          <w:rFonts w:ascii="Times New Roman" w:hAnsi="Times New Roman" w:cs="Times New Roman"/>
        </w:rPr>
      </w:pPr>
    </w:p>
    <w:p w14:paraId="2F0BD11A" w14:textId="77777777" w:rsidR="00236E6D" w:rsidRPr="00C91A65" w:rsidRDefault="00236E6D" w:rsidP="00713AFA">
      <w:pPr>
        <w:jc w:val="center"/>
        <w:rPr>
          <w:rFonts w:ascii="Times New Roman" w:hAnsi="Times New Roman" w:cs="Times New Roman"/>
        </w:rPr>
      </w:pPr>
    </w:p>
    <w:p w14:paraId="7361A7B6" w14:textId="77777777" w:rsidR="00236E6D" w:rsidRPr="00C91A65" w:rsidRDefault="00236E6D" w:rsidP="00713AFA">
      <w:pPr>
        <w:jc w:val="center"/>
        <w:rPr>
          <w:rFonts w:ascii="Times New Roman" w:hAnsi="Times New Roman" w:cs="Times New Roman"/>
        </w:rPr>
      </w:pPr>
    </w:p>
    <w:p w14:paraId="046BE616" w14:textId="77777777" w:rsidR="00236E6D" w:rsidRPr="00C91A65" w:rsidRDefault="00236E6D" w:rsidP="00713AFA">
      <w:pPr>
        <w:jc w:val="center"/>
        <w:rPr>
          <w:rFonts w:ascii="Times New Roman" w:hAnsi="Times New Roman" w:cs="Times New Roman"/>
        </w:rPr>
      </w:pPr>
    </w:p>
    <w:p w14:paraId="3A667BEF" w14:textId="77777777" w:rsidR="009D2AA9" w:rsidRPr="00C91A65" w:rsidRDefault="009D2AA9" w:rsidP="00713AFA">
      <w:pPr>
        <w:jc w:val="center"/>
        <w:rPr>
          <w:rFonts w:ascii="Times New Roman" w:hAnsi="Times New Roman" w:cs="Times New Roman"/>
        </w:rPr>
      </w:pPr>
    </w:p>
    <w:p w14:paraId="08AD6488" w14:textId="77777777" w:rsidR="009D2AA9" w:rsidRPr="00C91A65" w:rsidRDefault="009D2AA9" w:rsidP="00713AFA">
      <w:pPr>
        <w:jc w:val="center"/>
        <w:rPr>
          <w:rFonts w:ascii="Times New Roman" w:hAnsi="Times New Roman" w:cs="Times New Roman"/>
        </w:rPr>
      </w:pPr>
    </w:p>
    <w:p w14:paraId="7EF66DAD" w14:textId="77777777" w:rsidR="009D2AA9" w:rsidRPr="00C91A65" w:rsidRDefault="009D2AA9" w:rsidP="00713AFA">
      <w:pPr>
        <w:jc w:val="center"/>
        <w:rPr>
          <w:rFonts w:ascii="Times New Roman" w:hAnsi="Times New Roman" w:cs="Times New Roman"/>
        </w:rPr>
      </w:pPr>
    </w:p>
    <w:p w14:paraId="4EDA6F7F" w14:textId="77777777" w:rsidR="00236E6D" w:rsidRPr="00C91A65" w:rsidRDefault="00236E6D" w:rsidP="00713AFA">
      <w:pPr>
        <w:jc w:val="center"/>
        <w:rPr>
          <w:rFonts w:ascii="Times New Roman" w:hAnsi="Times New Roman" w:cs="Times New Roman"/>
        </w:rPr>
      </w:pPr>
    </w:p>
    <w:p w14:paraId="2CF43979" w14:textId="77777777" w:rsidR="00236E6D" w:rsidRPr="00C91A65" w:rsidRDefault="00236E6D" w:rsidP="00713AFA">
      <w:pPr>
        <w:jc w:val="center"/>
        <w:rPr>
          <w:rFonts w:ascii="Times New Roman" w:hAnsi="Times New Roman" w:cs="Times New Roman"/>
        </w:rPr>
      </w:pPr>
    </w:p>
    <w:p w14:paraId="304DA4BC" w14:textId="025B9071" w:rsidR="00236E6D" w:rsidRPr="00C91A65" w:rsidRDefault="009C755C" w:rsidP="00713AFA">
      <w:pPr>
        <w:jc w:val="center"/>
        <w:rPr>
          <w:rFonts w:ascii="Times New Roman" w:hAnsi="Times New Roman" w:cs="Times New Roman"/>
        </w:rPr>
      </w:pPr>
      <w:r w:rsidRPr="00C91A65">
        <w:rPr>
          <w:rFonts w:ascii="Times New Roman" w:hAnsi="Times New Roman" w:cs="Times New Roman"/>
        </w:rPr>
        <w:t xml:space="preserve">A </w:t>
      </w:r>
      <w:r w:rsidR="00211E0F">
        <w:rPr>
          <w:rFonts w:ascii="Times New Roman" w:hAnsi="Times New Roman" w:cs="Times New Roman"/>
        </w:rPr>
        <w:t>Dissertation</w:t>
      </w:r>
      <w:r w:rsidRPr="00C91A65">
        <w:rPr>
          <w:rFonts w:ascii="Times New Roman" w:hAnsi="Times New Roman" w:cs="Times New Roman"/>
        </w:rPr>
        <w:t xml:space="preserve"> Presented for</w:t>
      </w:r>
      <w:r w:rsidR="008865B6" w:rsidRPr="00C91A65">
        <w:rPr>
          <w:rFonts w:ascii="Times New Roman" w:hAnsi="Times New Roman" w:cs="Times New Roman"/>
        </w:rPr>
        <w:t xml:space="preserve"> the</w:t>
      </w:r>
    </w:p>
    <w:p w14:paraId="2DB5889B" w14:textId="046C7D96" w:rsidR="009C755C" w:rsidRPr="00C91A65" w:rsidRDefault="00211E0F" w:rsidP="00713AFA">
      <w:pPr>
        <w:jc w:val="center"/>
        <w:rPr>
          <w:rFonts w:ascii="Times New Roman" w:hAnsi="Times New Roman" w:cs="Times New Roman"/>
        </w:rPr>
      </w:pPr>
      <w:r>
        <w:rPr>
          <w:rFonts w:ascii="Times New Roman" w:hAnsi="Times New Roman" w:cs="Times New Roman"/>
        </w:rPr>
        <w:t>Doctor of Philosophy</w:t>
      </w:r>
    </w:p>
    <w:p w14:paraId="284660A7" w14:textId="77777777" w:rsidR="009C755C" w:rsidRPr="00C91A65" w:rsidRDefault="009C755C" w:rsidP="00713AFA">
      <w:pPr>
        <w:jc w:val="center"/>
        <w:rPr>
          <w:rFonts w:ascii="Times New Roman" w:hAnsi="Times New Roman" w:cs="Times New Roman"/>
        </w:rPr>
      </w:pPr>
      <w:r w:rsidRPr="00C91A65">
        <w:rPr>
          <w:rFonts w:ascii="Times New Roman" w:hAnsi="Times New Roman" w:cs="Times New Roman"/>
        </w:rPr>
        <w:t>Degree</w:t>
      </w:r>
    </w:p>
    <w:p w14:paraId="2EF69EF1" w14:textId="77777777" w:rsidR="009C755C" w:rsidRPr="00C91A65" w:rsidRDefault="009C755C" w:rsidP="00713AFA">
      <w:pPr>
        <w:jc w:val="center"/>
        <w:rPr>
          <w:rFonts w:ascii="Times New Roman" w:hAnsi="Times New Roman" w:cs="Times New Roman"/>
        </w:rPr>
      </w:pPr>
      <w:r w:rsidRPr="00C91A65">
        <w:rPr>
          <w:rFonts w:ascii="Times New Roman" w:hAnsi="Times New Roman" w:cs="Times New Roman"/>
        </w:rPr>
        <w:t>The University of Tennessee, Knoxville</w:t>
      </w:r>
    </w:p>
    <w:p w14:paraId="463C46D6" w14:textId="77777777" w:rsidR="00236E6D" w:rsidRPr="00C91A65" w:rsidRDefault="00236E6D" w:rsidP="00713AFA">
      <w:pPr>
        <w:jc w:val="center"/>
        <w:rPr>
          <w:rFonts w:ascii="Times New Roman" w:hAnsi="Times New Roman" w:cs="Times New Roman"/>
        </w:rPr>
      </w:pPr>
    </w:p>
    <w:p w14:paraId="11765DEE" w14:textId="77777777" w:rsidR="00236E6D" w:rsidRPr="00C91A65" w:rsidRDefault="00236E6D" w:rsidP="00713AFA">
      <w:pPr>
        <w:jc w:val="center"/>
        <w:rPr>
          <w:rFonts w:ascii="Times New Roman" w:hAnsi="Times New Roman" w:cs="Times New Roman"/>
        </w:rPr>
      </w:pPr>
    </w:p>
    <w:p w14:paraId="04FE334E" w14:textId="77777777" w:rsidR="00236E6D" w:rsidRPr="00C91A65" w:rsidRDefault="00236E6D" w:rsidP="00713AFA">
      <w:pPr>
        <w:jc w:val="center"/>
        <w:rPr>
          <w:rFonts w:ascii="Times New Roman" w:hAnsi="Times New Roman" w:cs="Times New Roman"/>
        </w:rPr>
      </w:pPr>
    </w:p>
    <w:p w14:paraId="2702E186" w14:textId="77777777" w:rsidR="00236E6D" w:rsidRPr="00C91A65" w:rsidRDefault="00236E6D" w:rsidP="00713AFA">
      <w:pPr>
        <w:jc w:val="center"/>
        <w:rPr>
          <w:rFonts w:ascii="Times New Roman" w:hAnsi="Times New Roman" w:cs="Times New Roman"/>
        </w:rPr>
      </w:pPr>
    </w:p>
    <w:p w14:paraId="34928F46" w14:textId="77777777" w:rsidR="00236E6D" w:rsidRPr="00C91A65" w:rsidRDefault="00236E6D" w:rsidP="00713AFA">
      <w:pPr>
        <w:jc w:val="center"/>
        <w:rPr>
          <w:rFonts w:ascii="Times New Roman" w:hAnsi="Times New Roman" w:cs="Times New Roman"/>
        </w:rPr>
      </w:pPr>
    </w:p>
    <w:p w14:paraId="758F2FBE" w14:textId="77777777" w:rsidR="00236E6D" w:rsidRPr="00C91A65" w:rsidRDefault="00236E6D" w:rsidP="00713AFA">
      <w:pPr>
        <w:jc w:val="center"/>
        <w:rPr>
          <w:rFonts w:ascii="Times New Roman" w:hAnsi="Times New Roman" w:cs="Times New Roman"/>
        </w:rPr>
      </w:pPr>
    </w:p>
    <w:p w14:paraId="11277886" w14:textId="77777777" w:rsidR="00236E6D" w:rsidRPr="00C91A65" w:rsidRDefault="00236E6D" w:rsidP="00713AFA">
      <w:pPr>
        <w:jc w:val="center"/>
        <w:rPr>
          <w:rFonts w:ascii="Times New Roman" w:hAnsi="Times New Roman" w:cs="Times New Roman"/>
        </w:rPr>
      </w:pPr>
    </w:p>
    <w:p w14:paraId="324760C2" w14:textId="77777777" w:rsidR="00236E6D" w:rsidRPr="00C91A65" w:rsidRDefault="00236E6D" w:rsidP="00713AFA">
      <w:pPr>
        <w:jc w:val="center"/>
        <w:rPr>
          <w:rFonts w:ascii="Times New Roman" w:hAnsi="Times New Roman" w:cs="Times New Roman"/>
        </w:rPr>
      </w:pPr>
    </w:p>
    <w:p w14:paraId="7757AF2A" w14:textId="77777777" w:rsidR="00236E6D" w:rsidRPr="00C91A65" w:rsidRDefault="00236E6D" w:rsidP="00713AFA">
      <w:pPr>
        <w:jc w:val="center"/>
        <w:rPr>
          <w:rFonts w:ascii="Times New Roman" w:hAnsi="Times New Roman" w:cs="Times New Roman"/>
        </w:rPr>
      </w:pPr>
    </w:p>
    <w:p w14:paraId="79E7E367" w14:textId="77777777" w:rsidR="009D2AA9" w:rsidRPr="00C91A65" w:rsidRDefault="009D2AA9" w:rsidP="00713AFA">
      <w:pPr>
        <w:jc w:val="center"/>
        <w:rPr>
          <w:rFonts w:ascii="Times New Roman" w:hAnsi="Times New Roman" w:cs="Times New Roman"/>
        </w:rPr>
      </w:pPr>
    </w:p>
    <w:p w14:paraId="500BDE14" w14:textId="77777777" w:rsidR="009D2AA9" w:rsidRPr="00C91A65" w:rsidRDefault="009D2AA9" w:rsidP="00713AFA">
      <w:pPr>
        <w:jc w:val="center"/>
        <w:rPr>
          <w:rFonts w:ascii="Times New Roman" w:hAnsi="Times New Roman" w:cs="Times New Roman"/>
        </w:rPr>
      </w:pPr>
    </w:p>
    <w:p w14:paraId="72538240" w14:textId="77777777" w:rsidR="009D2AA9" w:rsidRPr="00C91A65" w:rsidRDefault="009D2AA9" w:rsidP="00713AFA">
      <w:pPr>
        <w:jc w:val="center"/>
        <w:rPr>
          <w:rFonts w:ascii="Times New Roman" w:hAnsi="Times New Roman" w:cs="Times New Roman"/>
        </w:rPr>
      </w:pPr>
    </w:p>
    <w:p w14:paraId="08B8BB0D" w14:textId="77777777" w:rsidR="009D2AA9" w:rsidRPr="00C91A65" w:rsidRDefault="009D2AA9" w:rsidP="00713AFA">
      <w:pPr>
        <w:jc w:val="center"/>
        <w:rPr>
          <w:rFonts w:ascii="Times New Roman" w:hAnsi="Times New Roman" w:cs="Times New Roman"/>
        </w:rPr>
      </w:pPr>
    </w:p>
    <w:p w14:paraId="31ECA77B" w14:textId="77777777" w:rsidR="009D2AA9" w:rsidRPr="00C91A65" w:rsidRDefault="009D2AA9" w:rsidP="00713AFA">
      <w:pPr>
        <w:jc w:val="center"/>
        <w:rPr>
          <w:rFonts w:ascii="Times New Roman" w:hAnsi="Times New Roman" w:cs="Times New Roman"/>
        </w:rPr>
      </w:pPr>
    </w:p>
    <w:p w14:paraId="5EE1F7A4" w14:textId="77777777" w:rsidR="009D2AA9" w:rsidRPr="00C91A65" w:rsidRDefault="009D2AA9" w:rsidP="00713AFA">
      <w:pPr>
        <w:jc w:val="center"/>
        <w:rPr>
          <w:rFonts w:ascii="Times New Roman" w:hAnsi="Times New Roman" w:cs="Times New Roman"/>
        </w:rPr>
      </w:pPr>
    </w:p>
    <w:p w14:paraId="1DE6463E" w14:textId="77777777" w:rsidR="009D2AA9" w:rsidRPr="00C91A65" w:rsidRDefault="009D2AA9" w:rsidP="00713AFA">
      <w:pPr>
        <w:jc w:val="center"/>
        <w:rPr>
          <w:rFonts w:ascii="Times New Roman" w:hAnsi="Times New Roman" w:cs="Times New Roman"/>
        </w:rPr>
      </w:pPr>
    </w:p>
    <w:p w14:paraId="26216F13" w14:textId="77777777" w:rsidR="009D2AA9" w:rsidRPr="00C91A65" w:rsidRDefault="009D2AA9" w:rsidP="00713AFA">
      <w:pPr>
        <w:jc w:val="center"/>
        <w:rPr>
          <w:rFonts w:ascii="Times New Roman" w:hAnsi="Times New Roman" w:cs="Times New Roman"/>
        </w:rPr>
      </w:pPr>
    </w:p>
    <w:p w14:paraId="6BAEE85E" w14:textId="77777777" w:rsidR="009D2AA9" w:rsidRPr="00C91A65" w:rsidRDefault="009D2AA9" w:rsidP="00713AFA">
      <w:pPr>
        <w:jc w:val="center"/>
        <w:rPr>
          <w:rFonts w:ascii="Times New Roman" w:hAnsi="Times New Roman" w:cs="Times New Roman"/>
        </w:rPr>
      </w:pPr>
    </w:p>
    <w:p w14:paraId="30154E64" w14:textId="77777777" w:rsidR="009D2AA9" w:rsidRPr="00C91A65" w:rsidRDefault="009D2AA9" w:rsidP="00713AFA">
      <w:pPr>
        <w:jc w:val="center"/>
        <w:rPr>
          <w:rFonts w:ascii="Times New Roman" w:hAnsi="Times New Roman" w:cs="Times New Roman"/>
        </w:rPr>
      </w:pPr>
    </w:p>
    <w:p w14:paraId="3C6D3010" w14:textId="77777777" w:rsidR="009D2AA9" w:rsidRPr="00C91A65" w:rsidRDefault="009D2AA9" w:rsidP="00713AFA">
      <w:pPr>
        <w:jc w:val="center"/>
        <w:rPr>
          <w:rFonts w:ascii="Times New Roman" w:hAnsi="Times New Roman" w:cs="Times New Roman"/>
        </w:rPr>
      </w:pPr>
    </w:p>
    <w:p w14:paraId="43D9B891" w14:textId="77777777" w:rsidR="009D2AA9" w:rsidRPr="00C91A65" w:rsidRDefault="009D2AA9" w:rsidP="00713AFA">
      <w:pPr>
        <w:jc w:val="center"/>
        <w:rPr>
          <w:rFonts w:ascii="Times New Roman" w:hAnsi="Times New Roman" w:cs="Times New Roman"/>
        </w:rPr>
      </w:pPr>
    </w:p>
    <w:p w14:paraId="128A7BF4" w14:textId="77777777" w:rsidR="00236E6D" w:rsidRPr="00C91A65" w:rsidRDefault="00236E6D" w:rsidP="00713AFA">
      <w:pPr>
        <w:jc w:val="center"/>
        <w:rPr>
          <w:rFonts w:ascii="Times New Roman" w:hAnsi="Times New Roman" w:cs="Times New Roman"/>
        </w:rPr>
      </w:pPr>
    </w:p>
    <w:p w14:paraId="65C1FAFB" w14:textId="77777777" w:rsidR="00236E6D" w:rsidRPr="00C91A65" w:rsidRDefault="00236E6D" w:rsidP="00713AFA">
      <w:pPr>
        <w:jc w:val="center"/>
        <w:rPr>
          <w:rFonts w:ascii="Times New Roman" w:hAnsi="Times New Roman" w:cs="Times New Roman"/>
        </w:rPr>
      </w:pPr>
    </w:p>
    <w:p w14:paraId="5DC669FD" w14:textId="5C86712E" w:rsidR="00236E6D" w:rsidRPr="00C91A65" w:rsidRDefault="00211E0F" w:rsidP="00713AFA">
      <w:pPr>
        <w:jc w:val="center"/>
        <w:rPr>
          <w:rFonts w:ascii="Times New Roman" w:hAnsi="Times New Roman" w:cs="Times New Roman"/>
        </w:rPr>
      </w:pPr>
      <w:r>
        <w:rPr>
          <w:rFonts w:ascii="Times New Roman" w:hAnsi="Times New Roman" w:cs="Times New Roman"/>
        </w:rPr>
        <w:t>Alexander M</w:t>
      </w:r>
      <w:r w:rsidR="00A02438">
        <w:rPr>
          <w:rFonts w:ascii="Times New Roman" w:hAnsi="Times New Roman" w:cs="Times New Roman"/>
        </w:rPr>
        <w:t>cCoy</w:t>
      </w:r>
      <w:r>
        <w:rPr>
          <w:rFonts w:ascii="Times New Roman" w:hAnsi="Times New Roman" w:cs="Times New Roman"/>
        </w:rPr>
        <w:t xml:space="preserve"> Overholt</w:t>
      </w:r>
    </w:p>
    <w:p w14:paraId="1FDD03F3" w14:textId="14DC0D75" w:rsidR="009C755C" w:rsidRPr="00C91A65" w:rsidRDefault="000E6C73" w:rsidP="00713AFA">
      <w:pPr>
        <w:jc w:val="center"/>
        <w:rPr>
          <w:rFonts w:ascii="Times New Roman" w:hAnsi="Times New Roman" w:cs="Times New Roman"/>
        </w:rPr>
      </w:pPr>
      <w:r>
        <w:rPr>
          <w:rFonts w:ascii="Times New Roman" w:hAnsi="Times New Roman" w:cs="Times New Roman"/>
        </w:rPr>
        <w:t>December</w:t>
      </w:r>
      <w:r w:rsidRPr="00C91A65">
        <w:rPr>
          <w:rFonts w:ascii="Times New Roman" w:hAnsi="Times New Roman" w:cs="Times New Roman"/>
        </w:rPr>
        <w:t xml:space="preserve"> </w:t>
      </w:r>
      <w:r w:rsidR="00206090" w:rsidRPr="00C91A65">
        <w:rPr>
          <w:rFonts w:ascii="Times New Roman" w:hAnsi="Times New Roman" w:cs="Times New Roman"/>
        </w:rPr>
        <w:t>202</w:t>
      </w:r>
      <w:r w:rsidR="00211E0F">
        <w:rPr>
          <w:rFonts w:ascii="Times New Roman" w:hAnsi="Times New Roman" w:cs="Times New Roman"/>
        </w:rPr>
        <w:t>4</w:t>
      </w:r>
    </w:p>
    <w:p w14:paraId="12780A85" w14:textId="511A9DDC" w:rsidR="00713AFA" w:rsidRDefault="00713AFA" w:rsidP="00C91A65">
      <w:pPr>
        <w:jc w:val="both"/>
        <w:rPr>
          <w:rFonts w:ascii="Times New Roman" w:hAnsi="Times New Roman" w:cs="Times New Roman"/>
        </w:rPr>
      </w:pPr>
    </w:p>
    <w:p w14:paraId="0526EDDF" w14:textId="77777777" w:rsidR="00211E0F" w:rsidRDefault="00211E0F" w:rsidP="00C91A65">
      <w:pPr>
        <w:jc w:val="both"/>
        <w:rPr>
          <w:rFonts w:ascii="Times New Roman" w:hAnsi="Times New Roman" w:cs="Times New Roman"/>
        </w:rPr>
      </w:pPr>
    </w:p>
    <w:p w14:paraId="413CC648" w14:textId="4A8E1005" w:rsidR="00CD73A9" w:rsidRPr="00C91A65" w:rsidRDefault="00CD73A9" w:rsidP="00C91A65">
      <w:pPr>
        <w:jc w:val="both"/>
        <w:rPr>
          <w:rFonts w:ascii="Times New Roman" w:hAnsi="Times New Roman" w:cs="Times New Roman"/>
          <w:b/>
        </w:rPr>
      </w:pPr>
      <w:r w:rsidRPr="00C91A65">
        <w:rPr>
          <w:rFonts w:ascii="Times New Roman" w:hAnsi="Times New Roman" w:cs="Times New Roman"/>
          <w:b/>
        </w:rPr>
        <w:lastRenderedPageBreak/>
        <w:t>ACKNOWLEDGEMENTS</w:t>
      </w:r>
    </w:p>
    <w:p w14:paraId="538F9ECF" w14:textId="77777777" w:rsidR="00CD73A9" w:rsidRPr="00C91A65" w:rsidRDefault="00CD73A9" w:rsidP="00C91A65">
      <w:pPr>
        <w:jc w:val="both"/>
        <w:rPr>
          <w:rFonts w:ascii="Times New Roman" w:hAnsi="Times New Roman" w:cs="Times New Roman"/>
        </w:rPr>
      </w:pPr>
    </w:p>
    <w:p w14:paraId="13256BA2" w14:textId="796E6290" w:rsidR="001011A5" w:rsidRDefault="001011A5" w:rsidP="001011A5">
      <w:pPr>
        <w:ind w:firstLine="720"/>
        <w:jc w:val="both"/>
        <w:rPr>
          <w:rFonts w:ascii="Times New Roman" w:hAnsi="Times New Roman" w:cs="Times New Roman"/>
        </w:rPr>
      </w:pPr>
      <w:r>
        <w:rPr>
          <w:rFonts w:ascii="Times New Roman" w:hAnsi="Times New Roman" w:cs="Times New Roman"/>
        </w:rPr>
        <w:t xml:space="preserve">I would like to acknowledge Dr. Elena </w:t>
      </w:r>
      <w:proofErr w:type="spellStart"/>
      <w:r>
        <w:rPr>
          <w:rFonts w:ascii="Times New Roman" w:hAnsi="Times New Roman" w:cs="Times New Roman"/>
        </w:rPr>
        <w:t>Shpak</w:t>
      </w:r>
      <w:proofErr w:type="spellEnd"/>
      <w:r>
        <w:rPr>
          <w:rFonts w:ascii="Times New Roman" w:hAnsi="Times New Roman" w:cs="Times New Roman"/>
        </w:rPr>
        <w:t xml:space="preserve"> for working with me for over seven years and being an excellent mentor. I would also like to acknowledge my committee, Dr. Andreas </w:t>
      </w:r>
      <w:proofErr w:type="spellStart"/>
      <w:r>
        <w:rPr>
          <w:rFonts w:ascii="Times New Roman" w:hAnsi="Times New Roman" w:cs="Times New Roman"/>
        </w:rPr>
        <w:t>Nebenfuehr</w:t>
      </w:r>
      <w:proofErr w:type="spellEnd"/>
      <w:r>
        <w:rPr>
          <w:rFonts w:ascii="Times New Roman" w:hAnsi="Times New Roman" w:cs="Times New Roman"/>
        </w:rPr>
        <w:t xml:space="preserve">, Dr. Albrecht von Arnim, Dr. Mariano Labrador, and Dr. Joseph Williams for continuous support and insight throughout my studies. Finally, I would like to acknowledge all past and present </w:t>
      </w:r>
      <w:proofErr w:type="spellStart"/>
      <w:r>
        <w:rPr>
          <w:rFonts w:ascii="Times New Roman" w:hAnsi="Times New Roman" w:cs="Times New Roman"/>
        </w:rPr>
        <w:t>Shpak</w:t>
      </w:r>
      <w:proofErr w:type="spellEnd"/>
      <w:r>
        <w:rPr>
          <w:rFonts w:ascii="Times New Roman" w:hAnsi="Times New Roman" w:cs="Times New Roman"/>
        </w:rPr>
        <w:t xml:space="preserve"> lab students, including undergraduates, graduate students, and post-doctoral researchers for assisting in the </w:t>
      </w:r>
      <w:proofErr w:type="spellStart"/>
      <w:r>
        <w:rPr>
          <w:rFonts w:ascii="Times New Roman" w:hAnsi="Times New Roman" w:cs="Times New Roman"/>
        </w:rPr>
        <w:t>Shpak</w:t>
      </w:r>
      <w:proofErr w:type="spellEnd"/>
      <w:r>
        <w:rPr>
          <w:rFonts w:ascii="Times New Roman" w:hAnsi="Times New Roman" w:cs="Times New Roman"/>
        </w:rPr>
        <w:t xml:space="preserve"> lab research.</w:t>
      </w:r>
    </w:p>
    <w:p w14:paraId="6E71F603" w14:textId="77777777" w:rsidR="001011A5" w:rsidRDefault="001011A5" w:rsidP="00713AFA">
      <w:pPr>
        <w:jc w:val="both"/>
        <w:rPr>
          <w:rFonts w:ascii="Times New Roman" w:hAnsi="Times New Roman" w:cs="Times New Roman"/>
        </w:rPr>
      </w:pPr>
      <w:r>
        <w:rPr>
          <w:rFonts w:ascii="Times New Roman" w:hAnsi="Times New Roman" w:cs="Times New Roman"/>
        </w:rPr>
        <w:tab/>
        <w:t xml:space="preserve">I would like to acknowledge my grandparents, </w:t>
      </w:r>
      <w:proofErr w:type="gramStart"/>
      <w:r>
        <w:rPr>
          <w:rFonts w:ascii="Times New Roman" w:hAnsi="Times New Roman" w:cs="Times New Roman"/>
        </w:rPr>
        <w:t>Gene</w:t>
      </w:r>
      <w:proofErr w:type="gramEnd"/>
      <w:r>
        <w:rPr>
          <w:rFonts w:ascii="Times New Roman" w:hAnsi="Times New Roman" w:cs="Times New Roman"/>
        </w:rPr>
        <w:t xml:space="preserve"> and Lyn Overholt, who helped facilitate my interest in science at an early age. I would also like to acknowledge my parents, </w:t>
      </w:r>
      <w:proofErr w:type="gramStart"/>
      <w:r>
        <w:rPr>
          <w:rFonts w:ascii="Times New Roman" w:hAnsi="Times New Roman" w:cs="Times New Roman"/>
        </w:rPr>
        <w:t>Scott</w:t>
      </w:r>
      <w:proofErr w:type="gramEnd"/>
      <w:r>
        <w:rPr>
          <w:rFonts w:ascii="Times New Roman" w:hAnsi="Times New Roman" w:cs="Times New Roman"/>
        </w:rPr>
        <w:t xml:space="preserve"> and Teresa Overholt, who have supported me in every way possible, as well as my siblings Ben Overholt, Abby Neiman, and Pierce Overholt who were always there for me. In addition, I would like to acknowledge my cat, Leela, who has kept me company through these years.</w:t>
      </w:r>
    </w:p>
    <w:p w14:paraId="41562D1A" w14:textId="29E441ED" w:rsidR="001011A5" w:rsidRDefault="001011A5" w:rsidP="00713AFA">
      <w:pPr>
        <w:jc w:val="both"/>
        <w:rPr>
          <w:rFonts w:ascii="Times New Roman" w:hAnsi="Times New Roman" w:cs="Times New Roman"/>
        </w:rPr>
      </w:pPr>
      <w:r>
        <w:rPr>
          <w:rFonts w:ascii="Times New Roman" w:hAnsi="Times New Roman" w:cs="Times New Roman"/>
        </w:rPr>
        <w:tab/>
        <w:t>I would like to acknowledge Teresa Overholt and Suzanne Stelling for helping paint diagrams for Chapter 1.</w:t>
      </w:r>
    </w:p>
    <w:p w14:paraId="5B1F16BF" w14:textId="77777777" w:rsidR="002B5403" w:rsidRDefault="00AD69B9" w:rsidP="00AD69B9">
      <w:pPr>
        <w:ind w:firstLine="720"/>
        <w:jc w:val="both"/>
        <w:rPr>
          <w:rFonts w:ascii="Times New Roman" w:hAnsi="Times New Roman" w:cs="Times New Roman"/>
        </w:rPr>
      </w:pPr>
      <w:r w:rsidRPr="003F6836">
        <w:rPr>
          <w:rFonts w:ascii="Times New Roman" w:hAnsi="Times New Roman" w:cs="Times New Roman"/>
        </w:rPr>
        <w:t xml:space="preserve">We thank Mitsuhiro Aida for sharing with us seeds of </w:t>
      </w:r>
      <w:r w:rsidRPr="003F6836">
        <w:rPr>
          <w:rFonts w:ascii="Times New Roman" w:hAnsi="Times New Roman" w:cs="Times New Roman"/>
          <w:i/>
          <w:iCs/>
        </w:rPr>
        <w:t>cuc1-5, cuc2-3,</w:t>
      </w:r>
      <w:r w:rsidRPr="003F6836">
        <w:rPr>
          <w:rFonts w:ascii="Times New Roman" w:hAnsi="Times New Roman" w:cs="Times New Roman"/>
        </w:rPr>
        <w:t xml:space="preserve"> and </w:t>
      </w:r>
      <w:r w:rsidRPr="003F6836">
        <w:rPr>
          <w:rFonts w:ascii="Times New Roman" w:hAnsi="Times New Roman" w:cs="Times New Roman"/>
          <w:i/>
          <w:iCs/>
        </w:rPr>
        <w:t>cuc3-105</w:t>
      </w:r>
      <w:r w:rsidRPr="003F6836">
        <w:rPr>
          <w:rFonts w:ascii="Times New Roman" w:hAnsi="Times New Roman" w:cs="Times New Roman"/>
        </w:rPr>
        <w:t xml:space="preserve"> mutants and proCUC3:er-CFP and proCUC2:CUC2-GFP transgenic plants. We thank Andreas </w:t>
      </w:r>
      <w:proofErr w:type="spellStart"/>
      <w:r w:rsidRPr="003F6836">
        <w:rPr>
          <w:rFonts w:ascii="Times New Roman" w:hAnsi="Times New Roman" w:cs="Times New Roman"/>
        </w:rPr>
        <w:t>Nebenfuehr</w:t>
      </w:r>
      <w:proofErr w:type="spellEnd"/>
      <w:r w:rsidRPr="003F6836">
        <w:rPr>
          <w:rFonts w:ascii="Times New Roman" w:hAnsi="Times New Roman" w:cs="Times New Roman"/>
        </w:rPr>
        <w:t xml:space="preserve"> for sharing pAN456 vector </w:t>
      </w:r>
      <w:r>
        <w:rPr>
          <w:rFonts w:ascii="Times New Roman" w:hAnsi="Times New Roman" w:cs="Times New Roman"/>
        </w:rPr>
        <w:t xml:space="preserve">and </w:t>
      </w:r>
      <w:proofErr w:type="spellStart"/>
      <w:r>
        <w:rPr>
          <w:rFonts w:ascii="Times New Roman" w:hAnsi="Times New Roman" w:cs="Times New Roman"/>
        </w:rPr>
        <w:t>pBIN-LhGR</w:t>
      </w:r>
      <w:proofErr w:type="spellEnd"/>
      <w:r>
        <w:rPr>
          <w:rFonts w:ascii="Times New Roman" w:hAnsi="Times New Roman" w:cs="Times New Roman"/>
        </w:rPr>
        <w:t xml:space="preserve"> vector </w:t>
      </w:r>
      <w:r w:rsidRPr="003F6836">
        <w:rPr>
          <w:rFonts w:ascii="Times New Roman" w:hAnsi="Times New Roman" w:cs="Times New Roman"/>
        </w:rPr>
        <w:t xml:space="preserve">and Zackary </w:t>
      </w:r>
      <w:proofErr w:type="spellStart"/>
      <w:r w:rsidRPr="003F6836">
        <w:rPr>
          <w:rFonts w:ascii="Times New Roman" w:hAnsi="Times New Roman" w:cs="Times New Roman"/>
        </w:rPr>
        <w:t>Nimchuk</w:t>
      </w:r>
      <w:proofErr w:type="spellEnd"/>
      <w:r w:rsidRPr="003F6836">
        <w:rPr>
          <w:rFonts w:ascii="Times New Roman" w:hAnsi="Times New Roman" w:cs="Times New Roman"/>
        </w:rPr>
        <w:t xml:space="preserve"> for </w:t>
      </w:r>
      <w:proofErr w:type="spellStart"/>
      <w:r w:rsidRPr="003F6836">
        <w:rPr>
          <w:rFonts w:ascii="Times New Roman" w:hAnsi="Times New Roman" w:cs="Times New Roman"/>
        </w:rPr>
        <w:t>pENT</w:t>
      </w:r>
      <w:proofErr w:type="spellEnd"/>
      <w:r w:rsidRPr="003F6836">
        <w:rPr>
          <w:rFonts w:ascii="Times New Roman" w:hAnsi="Times New Roman" w:cs="Times New Roman"/>
        </w:rPr>
        <w:t xml:space="preserve"> H2BGFP vector. We thank Keiko Torii for seeds of </w:t>
      </w:r>
      <w:r w:rsidRPr="003F6836">
        <w:rPr>
          <w:rFonts w:ascii="Times New Roman" w:hAnsi="Times New Roman" w:cs="Times New Roman"/>
          <w:i/>
          <w:iCs/>
        </w:rPr>
        <w:t>er-105</w:t>
      </w:r>
      <w:r w:rsidRPr="003F6836">
        <w:rPr>
          <w:rFonts w:ascii="Times New Roman" w:hAnsi="Times New Roman" w:cs="Times New Roman"/>
        </w:rPr>
        <w:t xml:space="preserve"> with AtML1pro:ER-FLAG.</w:t>
      </w:r>
      <w:r>
        <w:rPr>
          <w:rFonts w:ascii="Times New Roman" w:hAnsi="Times New Roman" w:cs="Times New Roman"/>
        </w:rPr>
        <w:t xml:space="preserve"> </w:t>
      </w:r>
    </w:p>
    <w:p w14:paraId="34C1F94A" w14:textId="30A8E9D3" w:rsidR="00AD69B9" w:rsidRPr="00AD69B9" w:rsidRDefault="00AD69B9" w:rsidP="00AD69B9">
      <w:pPr>
        <w:ind w:firstLine="720"/>
        <w:jc w:val="both"/>
        <w:rPr>
          <w:rFonts w:ascii="Times New Roman" w:hAnsi="Times New Roman" w:cs="Times New Roman"/>
        </w:rPr>
      </w:pPr>
      <w:r>
        <w:rPr>
          <w:rFonts w:ascii="Times New Roman" w:hAnsi="Times New Roman" w:cs="Times New Roman"/>
        </w:rPr>
        <w:t>We thank the National Science Foundation for p</w:t>
      </w:r>
      <w:r w:rsidRPr="00EB3F00">
        <w:rPr>
          <w:rFonts w:ascii="Times New Roman" w:hAnsi="Times New Roman" w:cs="Times New Roman"/>
        </w:rPr>
        <w:t>roviding funding with NSF grant IOS-2016756</w:t>
      </w:r>
      <w:r>
        <w:rPr>
          <w:rFonts w:ascii="Times New Roman" w:hAnsi="Times New Roman" w:cs="Times New Roman"/>
        </w:rPr>
        <w:t xml:space="preserve"> to Elena D </w:t>
      </w:r>
      <w:proofErr w:type="spellStart"/>
      <w:r>
        <w:rPr>
          <w:rFonts w:ascii="Times New Roman" w:hAnsi="Times New Roman" w:cs="Times New Roman"/>
        </w:rPr>
        <w:t>Shpak</w:t>
      </w:r>
      <w:proofErr w:type="spellEnd"/>
      <w:r w:rsidRPr="00EB3F00">
        <w:rPr>
          <w:rFonts w:ascii="Times New Roman" w:hAnsi="Times New Roman" w:cs="Times New Roman"/>
        </w:rPr>
        <w:t>.</w:t>
      </w:r>
    </w:p>
    <w:p w14:paraId="4A84A515" w14:textId="35131EFC" w:rsidR="007F7A99" w:rsidRPr="002C2156" w:rsidRDefault="00CD73A9" w:rsidP="00713AFA">
      <w:pPr>
        <w:jc w:val="both"/>
        <w:rPr>
          <w:rFonts w:ascii="Times New Roman" w:hAnsi="Times New Roman" w:cs="Times New Roman"/>
        </w:rPr>
      </w:pPr>
      <w:r w:rsidRPr="002C2156">
        <w:rPr>
          <w:rFonts w:ascii="Times New Roman" w:hAnsi="Times New Roman" w:cs="Times New Roman"/>
        </w:rPr>
        <w:br w:type="page"/>
      </w:r>
    </w:p>
    <w:p w14:paraId="59380EDA" w14:textId="77777777" w:rsidR="00236E6D" w:rsidRPr="00C91A65" w:rsidRDefault="00236E6D" w:rsidP="00C91A65">
      <w:pPr>
        <w:jc w:val="both"/>
        <w:rPr>
          <w:rFonts w:ascii="Times New Roman" w:hAnsi="Times New Roman" w:cs="Times New Roman"/>
          <w:sz w:val="28"/>
          <w:szCs w:val="28"/>
        </w:rPr>
      </w:pPr>
      <w:r w:rsidRPr="00C91A65">
        <w:rPr>
          <w:rFonts w:ascii="Times New Roman" w:hAnsi="Times New Roman" w:cs="Times New Roman"/>
          <w:b/>
          <w:bCs/>
        </w:rPr>
        <w:lastRenderedPageBreak/>
        <w:t>ABSTRACT</w:t>
      </w:r>
    </w:p>
    <w:p w14:paraId="569EB1F6" w14:textId="77777777" w:rsidR="00236E6D" w:rsidRPr="00C91A65" w:rsidRDefault="00236E6D" w:rsidP="00C91A65">
      <w:pPr>
        <w:jc w:val="both"/>
        <w:rPr>
          <w:rFonts w:ascii="Times New Roman" w:hAnsi="Times New Roman" w:cs="Times New Roman"/>
        </w:rPr>
      </w:pPr>
    </w:p>
    <w:p w14:paraId="524F4F39" w14:textId="1C0DB5E9" w:rsidR="00A46DDF" w:rsidRPr="00D24086" w:rsidRDefault="00A46DDF" w:rsidP="00A46DDF">
      <w:pPr>
        <w:jc w:val="both"/>
        <w:rPr>
          <w:rFonts w:ascii="Times New Roman" w:hAnsi="Times New Roman" w:cs="Times New Roman"/>
        </w:rPr>
      </w:pPr>
      <w:r w:rsidRPr="00D24086">
        <w:rPr>
          <w:rFonts w:ascii="Times New Roman" w:hAnsi="Times New Roman" w:cs="Times New Roman"/>
        </w:rPr>
        <w:t xml:space="preserve">Organ initiation and patterning in plants requires coordinated cell-to-cell communication to control cell growth and differentiation. In </w:t>
      </w:r>
      <w:r w:rsidRPr="00D24086">
        <w:rPr>
          <w:rFonts w:ascii="Times New Roman" w:hAnsi="Times New Roman" w:cs="Times New Roman"/>
          <w:i/>
          <w:iCs/>
        </w:rPr>
        <w:t>Arabidopsis thaliana</w:t>
      </w:r>
      <w:r w:rsidRPr="00D24086">
        <w:rPr>
          <w:rFonts w:ascii="Times New Roman" w:hAnsi="Times New Roman" w:cs="Times New Roman"/>
        </w:rPr>
        <w:t>, multiple ovules initiate asynchronously along the elongating placentae from stage 9 to stage 1</w:t>
      </w:r>
      <w:r>
        <w:rPr>
          <w:rFonts w:ascii="Times New Roman" w:hAnsi="Times New Roman" w:cs="Times New Roman"/>
        </w:rPr>
        <w:t>0</w:t>
      </w:r>
      <w:r w:rsidRPr="00D24086">
        <w:rPr>
          <w:rFonts w:ascii="Times New Roman" w:hAnsi="Times New Roman" w:cs="Times New Roman"/>
        </w:rPr>
        <w:t xml:space="preserve"> of floral development. Previous research has established a role for the phytohormone auxin in governing the site of ovule initiation, and </w:t>
      </w:r>
      <w:r>
        <w:rPr>
          <w:rFonts w:ascii="Times New Roman" w:hAnsi="Times New Roman" w:cs="Times New Roman"/>
        </w:rPr>
        <w:t xml:space="preserve">for </w:t>
      </w:r>
      <w:r w:rsidRPr="00D24086">
        <w:rPr>
          <w:rFonts w:ascii="Times New Roman" w:hAnsi="Times New Roman" w:cs="Times New Roman"/>
        </w:rPr>
        <w:t xml:space="preserve">CUP-SHAPED COTYLEDON (CUC) transcription factors in regulation of ovule </w:t>
      </w:r>
      <w:r w:rsidR="004B0317">
        <w:rPr>
          <w:rFonts w:ascii="Times New Roman" w:hAnsi="Times New Roman" w:cs="Times New Roman"/>
        </w:rPr>
        <w:t>patterning</w:t>
      </w:r>
      <w:r w:rsidRPr="00D24086">
        <w:rPr>
          <w:rFonts w:ascii="Times New Roman" w:hAnsi="Times New Roman" w:cs="Times New Roman"/>
        </w:rPr>
        <w:t>. ERECTA family receptor-like kinase signaling via the EPIDERMAL PATTERNING FACTOR-</w:t>
      </w:r>
      <w:r w:rsidR="004B0317">
        <w:rPr>
          <w:rFonts w:ascii="Times New Roman" w:hAnsi="Times New Roman" w:cs="Times New Roman"/>
        </w:rPr>
        <w:t>L</w:t>
      </w:r>
      <w:r w:rsidR="00A47A39">
        <w:rPr>
          <w:rFonts w:ascii="Times New Roman" w:hAnsi="Times New Roman" w:cs="Times New Roman"/>
        </w:rPr>
        <w:t>IKE</w:t>
      </w:r>
      <w:r w:rsidRPr="00D24086">
        <w:rPr>
          <w:rFonts w:ascii="Times New Roman" w:hAnsi="Times New Roman" w:cs="Times New Roman"/>
        </w:rPr>
        <w:t xml:space="preserve"> 2 (EPFL2) secretory peptide ligand regulates ovule density and spacing </w:t>
      </w:r>
      <w:r>
        <w:rPr>
          <w:rFonts w:ascii="Times New Roman" w:hAnsi="Times New Roman" w:cs="Times New Roman"/>
        </w:rPr>
        <w:t>during</w:t>
      </w:r>
      <w:r w:rsidRPr="00D24086">
        <w:rPr>
          <w:rFonts w:ascii="Times New Roman" w:hAnsi="Times New Roman" w:cs="Times New Roman"/>
        </w:rPr>
        <w:t xml:space="preserve"> Arabidopsis</w:t>
      </w:r>
      <w:r>
        <w:rPr>
          <w:rFonts w:ascii="Times New Roman" w:hAnsi="Times New Roman" w:cs="Times New Roman"/>
        </w:rPr>
        <w:t xml:space="preserve"> fruit development</w:t>
      </w:r>
      <w:r w:rsidRPr="00D24086">
        <w:rPr>
          <w:rFonts w:ascii="Times New Roman" w:hAnsi="Times New Roman" w:cs="Times New Roman"/>
        </w:rPr>
        <w:t xml:space="preserve">, but the mechanisms underlying this regulation remain unclear. </w:t>
      </w:r>
      <w:r>
        <w:rPr>
          <w:rFonts w:ascii="Times New Roman" w:hAnsi="Times New Roman" w:cs="Times New Roman"/>
        </w:rPr>
        <w:t>We</w:t>
      </w:r>
      <w:r w:rsidRPr="00D24086">
        <w:rPr>
          <w:rFonts w:ascii="Times New Roman" w:hAnsi="Times New Roman" w:cs="Times New Roman"/>
        </w:rPr>
        <w:t xml:space="preserve"> further investigate</w:t>
      </w:r>
      <w:r>
        <w:rPr>
          <w:rFonts w:ascii="Times New Roman" w:hAnsi="Times New Roman" w:cs="Times New Roman"/>
        </w:rPr>
        <w:t>d</w:t>
      </w:r>
      <w:r w:rsidRPr="00D24086">
        <w:rPr>
          <w:rFonts w:ascii="Times New Roman" w:hAnsi="Times New Roman" w:cs="Times New Roman"/>
        </w:rPr>
        <w:t xml:space="preserve"> the mechanism of ERECTA family signaling </w:t>
      </w:r>
      <w:r>
        <w:rPr>
          <w:rFonts w:ascii="Times New Roman" w:hAnsi="Times New Roman" w:cs="Times New Roman"/>
        </w:rPr>
        <w:t xml:space="preserve">during </w:t>
      </w:r>
      <w:r w:rsidRPr="00D24086">
        <w:rPr>
          <w:rFonts w:ascii="Times New Roman" w:hAnsi="Times New Roman" w:cs="Times New Roman"/>
        </w:rPr>
        <w:t xml:space="preserve">ovule initiation in Arabidopsis. </w:t>
      </w:r>
      <w:r>
        <w:rPr>
          <w:rFonts w:ascii="Times New Roman" w:hAnsi="Times New Roman" w:cs="Times New Roman"/>
        </w:rPr>
        <w:t xml:space="preserve">Our experiments established that </w:t>
      </w:r>
      <w:r w:rsidRPr="00D24086">
        <w:rPr>
          <w:rFonts w:ascii="Times New Roman" w:hAnsi="Times New Roman" w:cs="Times New Roman"/>
          <w:i/>
          <w:iCs/>
        </w:rPr>
        <w:t>EPFL1</w:t>
      </w:r>
      <w:r w:rsidRPr="00D24086">
        <w:rPr>
          <w:rFonts w:ascii="Times New Roman" w:hAnsi="Times New Roman" w:cs="Times New Roman"/>
        </w:rPr>
        <w:t xml:space="preserve"> and </w:t>
      </w:r>
      <w:r w:rsidRPr="00D24086">
        <w:rPr>
          <w:rFonts w:ascii="Times New Roman" w:hAnsi="Times New Roman" w:cs="Times New Roman"/>
          <w:i/>
          <w:iCs/>
        </w:rPr>
        <w:t>EPFL2</w:t>
      </w:r>
      <w:r w:rsidRPr="00D24086">
        <w:rPr>
          <w:rFonts w:ascii="Times New Roman" w:hAnsi="Times New Roman" w:cs="Times New Roman"/>
        </w:rPr>
        <w:t xml:space="preserve"> show </w:t>
      </w:r>
      <w:r w:rsidR="0084684A">
        <w:rPr>
          <w:rFonts w:ascii="Times New Roman" w:hAnsi="Times New Roman" w:cs="Times New Roman"/>
        </w:rPr>
        <w:t>distinct</w:t>
      </w:r>
      <w:r w:rsidRPr="00D24086">
        <w:rPr>
          <w:rFonts w:ascii="Times New Roman" w:hAnsi="Times New Roman" w:cs="Times New Roman"/>
        </w:rPr>
        <w:t xml:space="preserve">, cell-type specific expression throughout the process of ovule initiation. </w:t>
      </w:r>
      <w:r>
        <w:rPr>
          <w:rFonts w:ascii="Times New Roman" w:hAnsi="Times New Roman" w:cs="Times New Roman"/>
        </w:rPr>
        <w:t>T</w:t>
      </w:r>
      <w:r w:rsidRPr="00CA72FE">
        <w:rPr>
          <w:rFonts w:ascii="Times New Roman" w:hAnsi="Times New Roman" w:cs="Times New Roman"/>
        </w:rPr>
        <w:t>hese two ligands</w:t>
      </w:r>
      <w:r w:rsidRPr="00DF2CA0">
        <w:rPr>
          <w:rFonts w:ascii="Times New Roman" w:hAnsi="Times New Roman" w:cs="Times New Roman"/>
        </w:rPr>
        <w:t xml:space="preserve"> </w:t>
      </w:r>
      <w:r w:rsidRPr="00D24086">
        <w:rPr>
          <w:rFonts w:ascii="Times New Roman" w:hAnsi="Times New Roman" w:cs="Times New Roman"/>
        </w:rPr>
        <w:t xml:space="preserve">positively regulate ovule number in a partially redundant manner without significantly affecting placenta length. To characterize the mechanisms of this regulation, </w:t>
      </w:r>
      <w:r w:rsidR="00045EDE">
        <w:rPr>
          <w:rFonts w:ascii="Times New Roman" w:hAnsi="Times New Roman" w:cs="Times New Roman"/>
        </w:rPr>
        <w:t>hormone signaling,</w:t>
      </w:r>
      <w:r>
        <w:rPr>
          <w:rFonts w:ascii="Times New Roman" w:hAnsi="Times New Roman" w:cs="Times New Roman"/>
        </w:rPr>
        <w:t xml:space="preserve"> </w:t>
      </w:r>
      <w:r w:rsidR="00045EDE">
        <w:rPr>
          <w:rFonts w:ascii="Times New Roman" w:hAnsi="Times New Roman" w:cs="Times New Roman"/>
        </w:rPr>
        <w:t xml:space="preserve">the </w:t>
      </w:r>
      <w:r>
        <w:rPr>
          <w:rFonts w:ascii="Times New Roman" w:hAnsi="Times New Roman" w:cs="Times New Roman"/>
        </w:rPr>
        <w:t>expression of genes</w:t>
      </w:r>
      <w:r w:rsidRPr="00D24086">
        <w:rPr>
          <w:rFonts w:ascii="Times New Roman" w:hAnsi="Times New Roman" w:cs="Times New Roman"/>
        </w:rPr>
        <w:t xml:space="preserve"> controlling ovule initiation</w:t>
      </w:r>
      <w:r w:rsidR="00045EDE">
        <w:rPr>
          <w:rFonts w:ascii="Times New Roman" w:hAnsi="Times New Roman" w:cs="Times New Roman"/>
        </w:rPr>
        <w:t>, and genetic interactions</w:t>
      </w:r>
      <w:r w:rsidRPr="00D24086">
        <w:rPr>
          <w:rFonts w:ascii="Times New Roman" w:hAnsi="Times New Roman" w:cs="Times New Roman"/>
        </w:rPr>
        <w:t xml:space="preserve"> were </w:t>
      </w:r>
      <w:r>
        <w:rPr>
          <w:rFonts w:ascii="Times New Roman" w:hAnsi="Times New Roman" w:cs="Times New Roman"/>
        </w:rPr>
        <w:t>investigated</w:t>
      </w:r>
      <w:r w:rsidRPr="00D24086">
        <w:rPr>
          <w:rFonts w:ascii="Times New Roman" w:hAnsi="Times New Roman" w:cs="Times New Roman"/>
        </w:rPr>
        <w:t xml:space="preserve"> </w:t>
      </w:r>
      <w:r w:rsidR="006F741F">
        <w:rPr>
          <w:rFonts w:ascii="Times New Roman" w:hAnsi="Times New Roman" w:cs="Times New Roman"/>
        </w:rPr>
        <w:t>using</w:t>
      </w:r>
      <w:r w:rsidR="006F741F" w:rsidRPr="00D24086">
        <w:rPr>
          <w:rFonts w:ascii="Times New Roman" w:hAnsi="Times New Roman" w:cs="Times New Roman"/>
        </w:rPr>
        <w:t xml:space="preserve"> </w:t>
      </w:r>
      <w:r w:rsidRPr="00D24086">
        <w:rPr>
          <w:rFonts w:ascii="Times New Roman" w:hAnsi="Times New Roman" w:cs="Times New Roman"/>
        </w:rPr>
        <w:t xml:space="preserve">the </w:t>
      </w:r>
      <w:r w:rsidRPr="00D24086">
        <w:rPr>
          <w:rFonts w:ascii="Times New Roman" w:hAnsi="Times New Roman" w:cs="Times New Roman"/>
          <w:i/>
          <w:iCs/>
        </w:rPr>
        <w:t>epfl1 epfl2</w:t>
      </w:r>
      <w:r w:rsidRPr="00D24086">
        <w:rPr>
          <w:rFonts w:ascii="Times New Roman" w:hAnsi="Times New Roman" w:cs="Times New Roman"/>
        </w:rPr>
        <w:t xml:space="preserve"> mutant.</w:t>
      </w:r>
      <w:r>
        <w:rPr>
          <w:rFonts w:ascii="Times New Roman" w:hAnsi="Times New Roman" w:cs="Times New Roman"/>
        </w:rPr>
        <w:t xml:space="preserve"> </w:t>
      </w:r>
      <w:r w:rsidR="0084684A">
        <w:rPr>
          <w:rFonts w:ascii="Times New Roman" w:hAnsi="Times New Roman" w:cs="Times New Roman"/>
        </w:rPr>
        <w:t xml:space="preserve">While no clear defects were observed related to auxin, cytokinin, or gibberellins in the </w:t>
      </w:r>
      <w:r w:rsidR="0084684A" w:rsidRPr="0084684A">
        <w:rPr>
          <w:rFonts w:ascii="Times New Roman" w:hAnsi="Times New Roman" w:cs="Times New Roman"/>
          <w:i/>
          <w:iCs/>
        </w:rPr>
        <w:t xml:space="preserve">epfl1 epfl2 </w:t>
      </w:r>
      <w:r w:rsidR="0084684A">
        <w:rPr>
          <w:rFonts w:ascii="Times New Roman" w:hAnsi="Times New Roman" w:cs="Times New Roman"/>
        </w:rPr>
        <w:t xml:space="preserve">mutant, a synergistic reduction in ovule initiation was seen when the </w:t>
      </w:r>
      <w:proofErr w:type="spellStart"/>
      <w:r w:rsidR="0084684A">
        <w:rPr>
          <w:rFonts w:ascii="Times New Roman" w:hAnsi="Times New Roman" w:cs="Times New Roman"/>
        </w:rPr>
        <w:t>brassinosteroid</w:t>
      </w:r>
      <w:proofErr w:type="spellEnd"/>
      <w:r w:rsidR="0084684A">
        <w:rPr>
          <w:rFonts w:ascii="Times New Roman" w:hAnsi="Times New Roman" w:cs="Times New Roman"/>
        </w:rPr>
        <w:t xml:space="preserve"> related </w:t>
      </w:r>
      <w:proofErr w:type="spellStart"/>
      <w:r w:rsidR="0084684A" w:rsidRPr="00F553DA">
        <w:rPr>
          <w:rFonts w:ascii="Times New Roman" w:hAnsi="Times New Roman" w:cs="Times New Roman"/>
          <w:i/>
          <w:iCs/>
        </w:rPr>
        <w:t>b</w:t>
      </w:r>
      <w:r w:rsidR="0086693A">
        <w:rPr>
          <w:rFonts w:ascii="Times New Roman" w:hAnsi="Times New Roman" w:cs="Times New Roman"/>
          <w:i/>
          <w:iCs/>
        </w:rPr>
        <w:t>rassinazole</w:t>
      </w:r>
      <w:proofErr w:type="spellEnd"/>
      <w:r w:rsidR="0086693A">
        <w:rPr>
          <w:rFonts w:ascii="Times New Roman" w:hAnsi="Times New Roman" w:cs="Times New Roman"/>
          <w:i/>
          <w:iCs/>
        </w:rPr>
        <w:t xml:space="preserve"> resistant</w:t>
      </w:r>
      <w:r w:rsidR="0084684A" w:rsidRPr="00F553DA">
        <w:rPr>
          <w:rFonts w:ascii="Times New Roman" w:hAnsi="Times New Roman" w:cs="Times New Roman"/>
          <w:i/>
          <w:iCs/>
        </w:rPr>
        <w:t>1-1D</w:t>
      </w:r>
      <w:r w:rsidR="0084684A">
        <w:rPr>
          <w:rFonts w:ascii="Times New Roman" w:hAnsi="Times New Roman" w:cs="Times New Roman"/>
        </w:rPr>
        <w:t xml:space="preserve"> mutant or the boundary specific </w:t>
      </w:r>
      <w:r w:rsidR="0086693A">
        <w:rPr>
          <w:rFonts w:ascii="Times New Roman" w:hAnsi="Times New Roman" w:cs="Times New Roman"/>
          <w:i/>
          <w:iCs/>
        </w:rPr>
        <w:t>cup shaped cotyledon3</w:t>
      </w:r>
      <w:r w:rsidR="0084684A">
        <w:rPr>
          <w:rFonts w:ascii="Times New Roman" w:hAnsi="Times New Roman" w:cs="Times New Roman"/>
        </w:rPr>
        <w:t xml:space="preserve"> mutant were crossed with the </w:t>
      </w:r>
      <w:r w:rsidR="0084684A" w:rsidRPr="00F553DA">
        <w:rPr>
          <w:rFonts w:ascii="Times New Roman" w:hAnsi="Times New Roman" w:cs="Times New Roman"/>
          <w:i/>
          <w:iCs/>
        </w:rPr>
        <w:t>epfl1 epfl2</w:t>
      </w:r>
      <w:r w:rsidR="0084684A">
        <w:rPr>
          <w:rFonts w:ascii="Times New Roman" w:hAnsi="Times New Roman" w:cs="Times New Roman"/>
        </w:rPr>
        <w:t xml:space="preserve"> mutant. The expression domain of </w:t>
      </w:r>
      <w:r w:rsidR="0084684A" w:rsidRPr="00F553DA">
        <w:rPr>
          <w:rFonts w:ascii="Times New Roman" w:hAnsi="Times New Roman" w:cs="Times New Roman"/>
          <w:i/>
          <w:iCs/>
        </w:rPr>
        <w:t>DORNROSCHEN</w:t>
      </w:r>
      <w:r w:rsidR="0084684A">
        <w:rPr>
          <w:rFonts w:ascii="Times New Roman" w:hAnsi="Times New Roman" w:cs="Times New Roman"/>
        </w:rPr>
        <w:t xml:space="preserve"> was expanded into boundary tissues in the </w:t>
      </w:r>
      <w:r w:rsidR="0084684A" w:rsidRPr="00F553DA">
        <w:rPr>
          <w:rFonts w:ascii="Times New Roman" w:hAnsi="Times New Roman" w:cs="Times New Roman"/>
          <w:i/>
          <w:iCs/>
        </w:rPr>
        <w:t xml:space="preserve">epfl1 epfl2 </w:t>
      </w:r>
      <w:r w:rsidR="0084684A">
        <w:rPr>
          <w:rFonts w:ascii="Times New Roman" w:hAnsi="Times New Roman" w:cs="Times New Roman"/>
        </w:rPr>
        <w:t xml:space="preserve">mutant, and this suggests that EPFL1/2 may regulate early differentiation of cells during ovule initiation. </w:t>
      </w:r>
      <w:r>
        <w:rPr>
          <w:rFonts w:ascii="Times New Roman" w:hAnsi="Times New Roman" w:cs="Times New Roman"/>
        </w:rPr>
        <w:t>In addition, synthetic biology was used to generate an inducible EPFL2 construct with expression is driven by the EPFL2 promoter as a future tool to probe the mechanisms and effects of EPFL2 signaling.</w:t>
      </w:r>
      <w:r w:rsidRPr="00D24086">
        <w:rPr>
          <w:rFonts w:ascii="Times New Roman" w:hAnsi="Times New Roman" w:cs="Times New Roman"/>
        </w:rPr>
        <w:t xml:space="preserve"> Ultimately, this research further characterizes the mechanisms by which EPFL-mediated signaling positively regulates the initiation</w:t>
      </w:r>
      <w:r w:rsidR="0086693A">
        <w:rPr>
          <w:rFonts w:ascii="Times New Roman" w:hAnsi="Times New Roman" w:cs="Times New Roman"/>
        </w:rPr>
        <w:t xml:space="preserve">, </w:t>
      </w:r>
      <w:r>
        <w:rPr>
          <w:rFonts w:ascii="Times New Roman" w:hAnsi="Times New Roman" w:cs="Times New Roman"/>
        </w:rPr>
        <w:t>spacing</w:t>
      </w:r>
      <w:r w:rsidRPr="00D24086">
        <w:rPr>
          <w:rFonts w:ascii="Times New Roman" w:hAnsi="Times New Roman" w:cs="Times New Roman"/>
        </w:rPr>
        <w:t xml:space="preserve"> </w:t>
      </w:r>
      <w:r w:rsidR="0086693A">
        <w:rPr>
          <w:rFonts w:ascii="Times New Roman" w:hAnsi="Times New Roman" w:cs="Times New Roman"/>
        </w:rPr>
        <w:t xml:space="preserve">and outgrowth </w:t>
      </w:r>
      <w:r w:rsidRPr="00D24086">
        <w:rPr>
          <w:rFonts w:ascii="Times New Roman" w:hAnsi="Times New Roman" w:cs="Times New Roman"/>
        </w:rPr>
        <w:t xml:space="preserve">of ovules in </w:t>
      </w:r>
      <w:r w:rsidRPr="00D24086">
        <w:rPr>
          <w:rFonts w:ascii="Times New Roman" w:hAnsi="Times New Roman" w:cs="Times New Roman"/>
          <w:i/>
          <w:iCs/>
        </w:rPr>
        <w:t>Arabidopsis thaliana</w:t>
      </w:r>
      <w:r w:rsidRPr="00D24086">
        <w:rPr>
          <w:rFonts w:ascii="Times New Roman" w:hAnsi="Times New Roman" w:cs="Times New Roman"/>
        </w:rPr>
        <w:t>.</w:t>
      </w:r>
    </w:p>
    <w:p w14:paraId="5212EEF5" w14:textId="77777777" w:rsidR="003F7FED" w:rsidRPr="00C91A65" w:rsidRDefault="009C755C" w:rsidP="00C91A65">
      <w:pPr>
        <w:jc w:val="both"/>
        <w:rPr>
          <w:rFonts w:ascii="Times New Roman" w:hAnsi="Times New Roman" w:cs="Times New Roman"/>
          <w:b/>
          <w:bCs/>
        </w:rPr>
      </w:pPr>
      <w:r w:rsidRPr="00C91A65">
        <w:rPr>
          <w:rFonts w:ascii="Times New Roman" w:hAnsi="Times New Roman" w:cs="Times New Roman"/>
          <w:b/>
          <w:bCs/>
        </w:rPr>
        <w:br w:type="page"/>
      </w:r>
    </w:p>
    <w:sdt>
      <w:sdtPr>
        <w:rPr>
          <w:rFonts w:ascii="Arial" w:hAnsi="Arial" w:cs="Arial"/>
          <w:b w:val="0"/>
        </w:rPr>
        <w:id w:val="607165129"/>
        <w:docPartObj>
          <w:docPartGallery w:val="Table of Contents"/>
          <w:docPartUnique/>
        </w:docPartObj>
      </w:sdtPr>
      <w:sdtEndPr>
        <w:rPr>
          <w:rFonts w:ascii="Times New Roman" w:hAnsi="Times New Roman" w:cs="Times New Roman"/>
          <w:bCs/>
          <w:noProof/>
        </w:rPr>
      </w:sdtEndPr>
      <w:sdtContent>
        <w:p w14:paraId="3B6611B5" w14:textId="14C0D5E2" w:rsidR="00E91931" w:rsidRPr="004A3DA1" w:rsidRDefault="00423559" w:rsidP="00423559">
          <w:pPr>
            <w:pStyle w:val="TOCHeading"/>
          </w:pPr>
          <w:r>
            <w:t>TABLE OF CONTENTS</w:t>
          </w:r>
        </w:p>
        <w:p w14:paraId="55C22B63" w14:textId="6CF2DF33" w:rsidR="00D83B30" w:rsidRPr="004A3DA1" w:rsidRDefault="00D83B30" w:rsidP="00C91A65">
          <w:pPr>
            <w:jc w:val="both"/>
            <w:rPr>
              <w:rFonts w:ascii="Times New Roman" w:hAnsi="Times New Roman" w:cs="Times New Roman"/>
            </w:rPr>
          </w:pPr>
        </w:p>
        <w:p w14:paraId="03B4BCEC" w14:textId="6A122DEA" w:rsidR="00325CF6" w:rsidRPr="00325CF6" w:rsidRDefault="00E91931">
          <w:pPr>
            <w:pStyle w:val="TOC1"/>
            <w:rPr>
              <w:rFonts w:ascii="Times New Roman" w:eastAsiaTheme="minorEastAsia" w:hAnsi="Times New Roman" w:cs="Times New Roman"/>
              <w:noProof/>
            </w:rPr>
          </w:pPr>
          <w:r w:rsidRPr="00325CF6">
            <w:rPr>
              <w:rFonts w:ascii="Times New Roman" w:hAnsi="Times New Roman" w:cs="Times New Roman"/>
            </w:rPr>
            <w:fldChar w:fldCharType="begin"/>
          </w:r>
          <w:r w:rsidRPr="00325CF6">
            <w:rPr>
              <w:rFonts w:ascii="Times New Roman" w:hAnsi="Times New Roman" w:cs="Times New Roman"/>
            </w:rPr>
            <w:instrText xml:space="preserve"> TOC \o "1-3" \h \z \u </w:instrText>
          </w:r>
          <w:r w:rsidRPr="00325CF6">
            <w:rPr>
              <w:rFonts w:ascii="Times New Roman" w:hAnsi="Times New Roman" w:cs="Times New Roman"/>
            </w:rPr>
            <w:fldChar w:fldCharType="separate"/>
          </w:r>
          <w:hyperlink w:anchor="_Toc174601096" w:history="1">
            <w:r w:rsidR="00325CF6" w:rsidRPr="00325CF6">
              <w:rPr>
                <w:rStyle w:val="Hyperlink"/>
                <w:rFonts w:ascii="Times New Roman" w:hAnsi="Times New Roman" w:cs="Times New Roman"/>
                <w:noProof/>
              </w:rPr>
              <w:t xml:space="preserve">Chapter 1  Regulation of Ovule Initiation in </w:t>
            </w:r>
            <w:r w:rsidR="00325CF6" w:rsidRPr="00325CF6">
              <w:rPr>
                <w:rStyle w:val="Hyperlink"/>
                <w:rFonts w:ascii="Times New Roman" w:hAnsi="Times New Roman" w:cs="Times New Roman"/>
                <w:i/>
                <w:iCs/>
                <w:noProof/>
              </w:rPr>
              <w:t xml:space="preserve">Arabidopsis thaliana </w:t>
            </w:r>
            <w:r w:rsidR="00325CF6" w:rsidRPr="00325CF6">
              <w:rPr>
                <w:rStyle w:val="Hyperlink"/>
                <w:rFonts w:ascii="Times New Roman" w:hAnsi="Times New Roman" w:cs="Times New Roman"/>
                <w:noProof/>
              </w:rPr>
              <w:t>by EPIDERMAL PATTERNING FACTOR-LIKE Proteins</w:t>
            </w:r>
            <w:r w:rsidR="00325CF6" w:rsidRPr="00325CF6">
              <w:rPr>
                <w:rFonts w:ascii="Times New Roman" w:hAnsi="Times New Roman" w:cs="Times New Roman"/>
                <w:noProof/>
                <w:webHidden/>
              </w:rPr>
              <w:tab/>
            </w:r>
            <w:r w:rsidR="00325CF6" w:rsidRPr="00325CF6">
              <w:rPr>
                <w:rFonts w:ascii="Times New Roman" w:hAnsi="Times New Roman" w:cs="Times New Roman"/>
                <w:noProof/>
                <w:webHidden/>
              </w:rPr>
              <w:fldChar w:fldCharType="begin"/>
            </w:r>
            <w:r w:rsidR="00325CF6" w:rsidRPr="00325CF6">
              <w:rPr>
                <w:rFonts w:ascii="Times New Roman" w:hAnsi="Times New Roman" w:cs="Times New Roman"/>
                <w:noProof/>
                <w:webHidden/>
              </w:rPr>
              <w:instrText xml:space="preserve"> PAGEREF _Toc174601096 \h </w:instrText>
            </w:r>
            <w:r w:rsidR="00325CF6" w:rsidRPr="00325CF6">
              <w:rPr>
                <w:rFonts w:ascii="Times New Roman" w:hAnsi="Times New Roman" w:cs="Times New Roman"/>
                <w:noProof/>
                <w:webHidden/>
              </w:rPr>
            </w:r>
            <w:r w:rsidR="00325CF6" w:rsidRPr="00325CF6">
              <w:rPr>
                <w:rFonts w:ascii="Times New Roman" w:hAnsi="Times New Roman" w:cs="Times New Roman"/>
                <w:noProof/>
                <w:webHidden/>
              </w:rPr>
              <w:fldChar w:fldCharType="separate"/>
            </w:r>
            <w:r w:rsidR="00325CF6" w:rsidRPr="00325CF6">
              <w:rPr>
                <w:rFonts w:ascii="Times New Roman" w:hAnsi="Times New Roman" w:cs="Times New Roman"/>
                <w:noProof/>
                <w:webHidden/>
              </w:rPr>
              <w:t>1</w:t>
            </w:r>
            <w:r w:rsidR="00325CF6" w:rsidRPr="00325CF6">
              <w:rPr>
                <w:rFonts w:ascii="Times New Roman" w:hAnsi="Times New Roman" w:cs="Times New Roman"/>
                <w:noProof/>
                <w:webHidden/>
              </w:rPr>
              <w:fldChar w:fldCharType="end"/>
            </w:r>
          </w:hyperlink>
        </w:p>
        <w:p w14:paraId="47C06334" w14:textId="2240919A" w:rsidR="00325CF6" w:rsidRPr="00325CF6" w:rsidRDefault="00325CF6">
          <w:pPr>
            <w:pStyle w:val="TOC2"/>
            <w:tabs>
              <w:tab w:val="right" w:leader="dot" w:pos="8630"/>
            </w:tabs>
            <w:rPr>
              <w:rFonts w:ascii="Times New Roman" w:eastAsiaTheme="minorEastAsia" w:hAnsi="Times New Roman" w:cs="Times New Roman"/>
              <w:noProof/>
            </w:rPr>
          </w:pPr>
          <w:hyperlink w:anchor="_Toc174601097" w:history="1">
            <w:r w:rsidRPr="00325CF6">
              <w:rPr>
                <w:rStyle w:val="Hyperlink"/>
                <w:rFonts w:ascii="Times New Roman" w:hAnsi="Times New Roman" w:cs="Times New Roman"/>
                <w:noProof/>
              </w:rPr>
              <w:t>Introduction</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_Toc174601097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2</w:t>
            </w:r>
            <w:r w:rsidRPr="00325CF6">
              <w:rPr>
                <w:rFonts w:ascii="Times New Roman" w:hAnsi="Times New Roman" w:cs="Times New Roman"/>
                <w:noProof/>
                <w:webHidden/>
              </w:rPr>
              <w:fldChar w:fldCharType="end"/>
            </w:r>
          </w:hyperlink>
        </w:p>
        <w:p w14:paraId="3AAAA7F2" w14:textId="66572847" w:rsidR="00325CF6" w:rsidRPr="00325CF6" w:rsidRDefault="00325CF6">
          <w:pPr>
            <w:pStyle w:val="TOC2"/>
            <w:tabs>
              <w:tab w:val="right" w:leader="dot" w:pos="8630"/>
            </w:tabs>
            <w:rPr>
              <w:rFonts w:ascii="Times New Roman" w:eastAsiaTheme="minorEastAsia" w:hAnsi="Times New Roman" w:cs="Times New Roman"/>
              <w:noProof/>
            </w:rPr>
          </w:pPr>
          <w:hyperlink w:anchor="_Toc174601098" w:history="1">
            <w:r w:rsidRPr="00325CF6">
              <w:rPr>
                <w:rStyle w:val="Hyperlink"/>
                <w:rFonts w:ascii="Times New Roman" w:hAnsi="Times New Roman" w:cs="Times New Roman"/>
                <w:noProof/>
              </w:rPr>
              <w:t>Materials and Methods</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_Toc174601098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20</w:t>
            </w:r>
            <w:r w:rsidRPr="00325CF6">
              <w:rPr>
                <w:rFonts w:ascii="Times New Roman" w:hAnsi="Times New Roman" w:cs="Times New Roman"/>
                <w:noProof/>
                <w:webHidden/>
              </w:rPr>
              <w:fldChar w:fldCharType="end"/>
            </w:r>
          </w:hyperlink>
        </w:p>
        <w:p w14:paraId="3FF9B187" w14:textId="17126EFF" w:rsidR="00325CF6" w:rsidRPr="00325CF6" w:rsidRDefault="00325CF6">
          <w:pPr>
            <w:pStyle w:val="TOC2"/>
            <w:tabs>
              <w:tab w:val="right" w:leader="dot" w:pos="8630"/>
            </w:tabs>
            <w:rPr>
              <w:rFonts w:ascii="Times New Roman" w:eastAsiaTheme="minorEastAsia" w:hAnsi="Times New Roman" w:cs="Times New Roman"/>
              <w:noProof/>
            </w:rPr>
          </w:pPr>
          <w:hyperlink w:anchor="_Toc174601099" w:history="1">
            <w:r w:rsidRPr="00325CF6">
              <w:rPr>
                <w:rStyle w:val="Hyperlink"/>
                <w:rFonts w:ascii="Times New Roman" w:hAnsi="Times New Roman" w:cs="Times New Roman"/>
                <w:noProof/>
              </w:rPr>
              <w:t>Results</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_Toc174601099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29</w:t>
            </w:r>
            <w:r w:rsidRPr="00325CF6">
              <w:rPr>
                <w:rFonts w:ascii="Times New Roman" w:hAnsi="Times New Roman" w:cs="Times New Roman"/>
                <w:noProof/>
                <w:webHidden/>
              </w:rPr>
              <w:fldChar w:fldCharType="end"/>
            </w:r>
          </w:hyperlink>
        </w:p>
        <w:p w14:paraId="691C4DE0" w14:textId="2F141B34" w:rsidR="00325CF6" w:rsidRPr="00325CF6" w:rsidRDefault="00325CF6">
          <w:pPr>
            <w:pStyle w:val="TOC2"/>
            <w:tabs>
              <w:tab w:val="right" w:leader="dot" w:pos="8630"/>
            </w:tabs>
            <w:rPr>
              <w:rFonts w:ascii="Times New Roman" w:eastAsiaTheme="minorEastAsia" w:hAnsi="Times New Roman" w:cs="Times New Roman"/>
              <w:noProof/>
            </w:rPr>
          </w:pPr>
          <w:hyperlink w:anchor="_Toc174601100" w:history="1">
            <w:r w:rsidRPr="00325CF6">
              <w:rPr>
                <w:rStyle w:val="Hyperlink"/>
                <w:rFonts w:ascii="Times New Roman" w:hAnsi="Times New Roman" w:cs="Times New Roman"/>
                <w:noProof/>
              </w:rPr>
              <w:t>Discussion</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_Toc174601100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57</w:t>
            </w:r>
            <w:r w:rsidRPr="00325CF6">
              <w:rPr>
                <w:rFonts w:ascii="Times New Roman" w:hAnsi="Times New Roman" w:cs="Times New Roman"/>
                <w:noProof/>
                <w:webHidden/>
              </w:rPr>
              <w:fldChar w:fldCharType="end"/>
            </w:r>
          </w:hyperlink>
        </w:p>
        <w:p w14:paraId="7DE46F4D" w14:textId="54570D77" w:rsidR="00325CF6" w:rsidRPr="00325CF6" w:rsidRDefault="00325CF6">
          <w:pPr>
            <w:pStyle w:val="TOC1"/>
            <w:rPr>
              <w:rFonts w:ascii="Times New Roman" w:eastAsiaTheme="minorEastAsia" w:hAnsi="Times New Roman" w:cs="Times New Roman"/>
              <w:noProof/>
            </w:rPr>
          </w:pPr>
          <w:hyperlink w:anchor="_Toc174601101" w:history="1">
            <w:r w:rsidRPr="00325CF6">
              <w:rPr>
                <w:rStyle w:val="Hyperlink"/>
                <w:rFonts w:ascii="Times New Roman" w:hAnsi="Times New Roman" w:cs="Times New Roman"/>
                <w:noProof/>
              </w:rPr>
              <w:t>Chapter 2  Generation of an Inducible EPFL2 Construct Driven by the EPFL2 Promoter</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_Toc174601101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68</w:t>
            </w:r>
            <w:r w:rsidRPr="00325CF6">
              <w:rPr>
                <w:rFonts w:ascii="Times New Roman" w:hAnsi="Times New Roman" w:cs="Times New Roman"/>
                <w:noProof/>
                <w:webHidden/>
              </w:rPr>
              <w:fldChar w:fldCharType="end"/>
            </w:r>
          </w:hyperlink>
        </w:p>
        <w:p w14:paraId="3F8ED083" w14:textId="7BC42692" w:rsidR="00325CF6" w:rsidRPr="00325CF6" w:rsidRDefault="00325CF6">
          <w:pPr>
            <w:pStyle w:val="TOC2"/>
            <w:tabs>
              <w:tab w:val="right" w:leader="dot" w:pos="8630"/>
            </w:tabs>
            <w:rPr>
              <w:rFonts w:ascii="Times New Roman" w:eastAsiaTheme="minorEastAsia" w:hAnsi="Times New Roman" w:cs="Times New Roman"/>
              <w:noProof/>
            </w:rPr>
          </w:pPr>
          <w:hyperlink w:anchor="_Toc174601102" w:history="1">
            <w:r w:rsidRPr="00325CF6">
              <w:rPr>
                <w:rStyle w:val="Hyperlink"/>
                <w:rFonts w:ascii="Times New Roman" w:hAnsi="Times New Roman" w:cs="Times New Roman"/>
                <w:noProof/>
              </w:rPr>
              <w:t>Introduction</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_Toc174601102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69</w:t>
            </w:r>
            <w:r w:rsidRPr="00325CF6">
              <w:rPr>
                <w:rFonts w:ascii="Times New Roman" w:hAnsi="Times New Roman" w:cs="Times New Roman"/>
                <w:noProof/>
                <w:webHidden/>
              </w:rPr>
              <w:fldChar w:fldCharType="end"/>
            </w:r>
          </w:hyperlink>
        </w:p>
        <w:p w14:paraId="64E20F06" w14:textId="1E5C0552" w:rsidR="00325CF6" w:rsidRPr="00325CF6" w:rsidRDefault="00325CF6">
          <w:pPr>
            <w:pStyle w:val="TOC2"/>
            <w:tabs>
              <w:tab w:val="right" w:leader="dot" w:pos="8630"/>
            </w:tabs>
            <w:rPr>
              <w:rFonts w:ascii="Times New Roman" w:eastAsiaTheme="minorEastAsia" w:hAnsi="Times New Roman" w:cs="Times New Roman"/>
              <w:noProof/>
            </w:rPr>
          </w:pPr>
          <w:hyperlink w:anchor="_Toc174601103" w:history="1">
            <w:r w:rsidRPr="00325CF6">
              <w:rPr>
                <w:rStyle w:val="Hyperlink"/>
                <w:rFonts w:ascii="Times New Roman" w:hAnsi="Times New Roman" w:cs="Times New Roman"/>
                <w:noProof/>
              </w:rPr>
              <w:t>Materials and Methods</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_Toc174601103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70</w:t>
            </w:r>
            <w:r w:rsidRPr="00325CF6">
              <w:rPr>
                <w:rFonts w:ascii="Times New Roman" w:hAnsi="Times New Roman" w:cs="Times New Roman"/>
                <w:noProof/>
                <w:webHidden/>
              </w:rPr>
              <w:fldChar w:fldCharType="end"/>
            </w:r>
          </w:hyperlink>
        </w:p>
        <w:p w14:paraId="4F67466D" w14:textId="04FCB8D8" w:rsidR="00325CF6" w:rsidRPr="00325CF6" w:rsidRDefault="00325CF6">
          <w:pPr>
            <w:pStyle w:val="TOC2"/>
            <w:tabs>
              <w:tab w:val="right" w:leader="dot" w:pos="8630"/>
            </w:tabs>
            <w:rPr>
              <w:rFonts w:ascii="Times New Roman" w:eastAsiaTheme="minorEastAsia" w:hAnsi="Times New Roman" w:cs="Times New Roman"/>
              <w:noProof/>
            </w:rPr>
          </w:pPr>
          <w:hyperlink w:anchor="_Toc174601104" w:history="1">
            <w:r w:rsidRPr="00325CF6">
              <w:rPr>
                <w:rStyle w:val="Hyperlink"/>
                <w:rFonts w:ascii="Times New Roman" w:hAnsi="Times New Roman" w:cs="Times New Roman"/>
                <w:noProof/>
              </w:rPr>
              <w:t>Results</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_Toc174601104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75</w:t>
            </w:r>
            <w:r w:rsidRPr="00325CF6">
              <w:rPr>
                <w:rFonts w:ascii="Times New Roman" w:hAnsi="Times New Roman" w:cs="Times New Roman"/>
                <w:noProof/>
                <w:webHidden/>
              </w:rPr>
              <w:fldChar w:fldCharType="end"/>
            </w:r>
          </w:hyperlink>
        </w:p>
        <w:p w14:paraId="480596FE" w14:textId="2B2D87B9" w:rsidR="00325CF6" w:rsidRPr="00325CF6" w:rsidRDefault="00325CF6">
          <w:pPr>
            <w:pStyle w:val="TOC2"/>
            <w:tabs>
              <w:tab w:val="right" w:leader="dot" w:pos="8630"/>
            </w:tabs>
            <w:rPr>
              <w:rFonts w:ascii="Times New Roman" w:eastAsiaTheme="minorEastAsia" w:hAnsi="Times New Roman" w:cs="Times New Roman"/>
              <w:noProof/>
            </w:rPr>
          </w:pPr>
          <w:hyperlink w:anchor="_Toc174601105" w:history="1">
            <w:r w:rsidRPr="00325CF6">
              <w:rPr>
                <w:rStyle w:val="Hyperlink"/>
                <w:rFonts w:ascii="Times New Roman" w:hAnsi="Times New Roman" w:cs="Times New Roman"/>
                <w:noProof/>
              </w:rPr>
              <w:t>Discussion</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_Toc174601105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80</w:t>
            </w:r>
            <w:r w:rsidRPr="00325CF6">
              <w:rPr>
                <w:rFonts w:ascii="Times New Roman" w:hAnsi="Times New Roman" w:cs="Times New Roman"/>
                <w:noProof/>
                <w:webHidden/>
              </w:rPr>
              <w:fldChar w:fldCharType="end"/>
            </w:r>
          </w:hyperlink>
        </w:p>
        <w:p w14:paraId="197E6E7C" w14:textId="0B236DC9" w:rsidR="00325CF6" w:rsidRPr="00325CF6" w:rsidRDefault="00325CF6">
          <w:pPr>
            <w:pStyle w:val="TOC1"/>
            <w:rPr>
              <w:rFonts w:ascii="Times New Roman" w:eastAsiaTheme="minorEastAsia" w:hAnsi="Times New Roman" w:cs="Times New Roman"/>
              <w:noProof/>
            </w:rPr>
          </w:pPr>
          <w:hyperlink w:anchor="_Toc174601106" w:history="1">
            <w:r w:rsidRPr="00325CF6">
              <w:rPr>
                <w:rStyle w:val="Hyperlink"/>
                <w:rFonts w:ascii="Times New Roman" w:hAnsi="Times New Roman" w:cs="Times New Roman"/>
                <w:noProof/>
              </w:rPr>
              <w:t>Chapter 3  Conclusions</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_Toc174601106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84</w:t>
            </w:r>
            <w:r w:rsidRPr="00325CF6">
              <w:rPr>
                <w:rFonts w:ascii="Times New Roman" w:hAnsi="Times New Roman" w:cs="Times New Roman"/>
                <w:noProof/>
                <w:webHidden/>
              </w:rPr>
              <w:fldChar w:fldCharType="end"/>
            </w:r>
          </w:hyperlink>
        </w:p>
        <w:p w14:paraId="22614737" w14:textId="7E065D08" w:rsidR="00325CF6" w:rsidRPr="00325CF6" w:rsidRDefault="00325CF6">
          <w:pPr>
            <w:pStyle w:val="TOC1"/>
            <w:rPr>
              <w:rFonts w:ascii="Times New Roman" w:eastAsiaTheme="minorEastAsia" w:hAnsi="Times New Roman" w:cs="Times New Roman"/>
              <w:noProof/>
            </w:rPr>
          </w:pPr>
          <w:hyperlink w:anchor="_Toc174601107" w:history="1">
            <w:r w:rsidRPr="00325CF6">
              <w:rPr>
                <w:rStyle w:val="Hyperlink"/>
                <w:rFonts w:ascii="Times New Roman" w:hAnsi="Times New Roman" w:cs="Times New Roman"/>
                <w:noProof/>
              </w:rPr>
              <w:t>References</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_Toc174601107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88</w:t>
            </w:r>
            <w:r w:rsidRPr="00325CF6">
              <w:rPr>
                <w:rFonts w:ascii="Times New Roman" w:hAnsi="Times New Roman" w:cs="Times New Roman"/>
                <w:noProof/>
                <w:webHidden/>
              </w:rPr>
              <w:fldChar w:fldCharType="end"/>
            </w:r>
          </w:hyperlink>
        </w:p>
        <w:p w14:paraId="08F5DD5A" w14:textId="653DBDF1" w:rsidR="00325CF6" w:rsidRPr="00325CF6" w:rsidRDefault="00325CF6">
          <w:pPr>
            <w:pStyle w:val="TOC1"/>
            <w:rPr>
              <w:rFonts w:ascii="Times New Roman" w:eastAsiaTheme="minorEastAsia" w:hAnsi="Times New Roman" w:cs="Times New Roman"/>
              <w:noProof/>
            </w:rPr>
          </w:pPr>
          <w:hyperlink w:anchor="_Toc174601108" w:history="1">
            <w:r w:rsidRPr="00325CF6">
              <w:rPr>
                <w:rStyle w:val="Hyperlink"/>
                <w:rFonts w:ascii="Times New Roman" w:hAnsi="Times New Roman" w:cs="Times New Roman"/>
                <w:noProof/>
              </w:rPr>
              <w:t>Vita</w:t>
            </w:r>
            <w:r w:rsidRPr="00325CF6">
              <w:rPr>
                <w:rFonts w:ascii="Times New Roman" w:hAnsi="Times New Roman" w:cs="Times New Roman"/>
                <w:noProof/>
                <w:webHidden/>
              </w:rPr>
              <w:tab/>
            </w:r>
            <w:r w:rsidRPr="00325CF6">
              <w:rPr>
                <w:rFonts w:ascii="Times New Roman" w:hAnsi="Times New Roman" w:cs="Times New Roman"/>
                <w:noProof/>
                <w:webHidden/>
              </w:rPr>
              <w:fldChar w:fldCharType="begin"/>
            </w:r>
            <w:r w:rsidRPr="00325CF6">
              <w:rPr>
                <w:rFonts w:ascii="Times New Roman" w:hAnsi="Times New Roman" w:cs="Times New Roman"/>
                <w:noProof/>
                <w:webHidden/>
              </w:rPr>
              <w:instrText xml:space="preserve"> PAGEREF _Toc174601108 \h </w:instrText>
            </w:r>
            <w:r w:rsidRPr="00325CF6">
              <w:rPr>
                <w:rFonts w:ascii="Times New Roman" w:hAnsi="Times New Roman" w:cs="Times New Roman"/>
                <w:noProof/>
                <w:webHidden/>
              </w:rPr>
            </w:r>
            <w:r w:rsidRPr="00325CF6">
              <w:rPr>
                <w:rFonts w:ascii="Times New Roman" w:hAnsi="Times New Roman" w:cs="Times New Roman"/>
                <w:noProof/>
                <w:webHidden/>
              </w:rPr>
              <w:fldChar w:fldCharType="separate"/>
            </w:r>
            <w:r w:rsidRPr="00325CF6">
              <w:rPr>
                <w:rFonts w:ascii="Times New Roman" w:hAnsi="Times New Roman" w:cs="Times New Roman"/>
                <w:noProof/>
                <w:webHidden/>
              </w:rPr>
              <w:t>97</w:t>
            </w:r>
            <w:r w:rsidRPr="00325CF6">
              <w:rPr>
                <w:rFonts w:ascii="Times New Roman" w:hAnsi="Times New Roman" w:cs="Times New Roman"/>
                <w:noProof/>
                <w:webHidden/>
              </w:rPr>
              <w:fldChar w:fldCharType="end"/>
            </w:r>
          </w:hyperlink>
        </w:p>
        <w:p w14:paraId="765F3683" w14:textId="5B398D66" w:rsidR="00E91931" w:rsidRPr="00325CF6" w:rsidRDefault="00E91931" w:rsidP="00C91A65">
          <w:pPr>
            <w:jc w:val="both"/>
            <w:rPr>
              <w:rFonts w:ascii="Times New Roman" w:hAnsi="Times New Roman" w:cs="Times New Roman"/>
            </w:rPr>
          </w:pPr>
          <w:r w:rsidRPr="00325CF6">
            <w:rPr>
              <w:rFonts w:ascii="Times New Roman" w:hAnsi="Times New Roman" w:cs="Times New Roman"/>
              <w:b/>
              <w:bCs/>
              <w:noProof/>
            </w:rPr>
            <w:fldChar w:fldCharType="end"/>
          </w:r>
        </w:p>
      </w:sdtContent>
    </w:sdt>
    <w:p w14:paraId="3DBB43FD" w14:textId="77777777" w:rsidR="003F7FED" w:rsidRPr="00325CF6" w:rsidRDefault="003F7FED" w:rsidP="00C91A65">
      <w:pPr>
        <w:jc w:val="both"/>
        <w:rPr>
          <w:rFonts w:ascii="Times New Roman" w:hAnsi="Times New Roman" w:cs="Times New Roman"/>
        </w:rPr>
      </w:pPr>
    </w:p>
    <w:p w14:paraId="39DA8317" w14:textId="1D030AD6" w:rsidR="00236E6D" w:rsidRPr="00325CF6" w:rsidRDefault="003F7FED" w:rsidP="00C91A65">
      <w:pPr>
        <w:jc w:val="both"/>
        <w:rPr>
          <w:rFonts w:ascii="Times New Roman" w:hAnsi="Times New Roman" w:cs="Times New Roman"/>
        </w:rPr>
      </w:pPr>
      <w:r w:rsidRPr="00325CF6">
        <w:rPr>
          <w:rFonts w:ascii="Times New Roman" w:hAnsi="Times New Roman" w:cs="Times New Roman"/>
        </w:rPr>
        <w:br w:type="page"/>
      </w:r>
    </w:p>
    <w:p w14:paraId="1CF53D86" w14:textId="3E2804AB" w:rsidR="00A47A39" w:rsidRPr="002707F4" w:rsidRDefault="00AC2F79" w:rsidP="00423559">
      <w:pPr>
        <w:numPr>
          <w:ilvl w:val="12"/>
          <w:numId w:val="0"/>
        </w:numPr>
        <w:rPr>
          <w:rFonts w:ascii="Times New Roman" w:hAnsi="Times New Roman" w:cs="Times New Roman"/>
          <w:b/>
          <w:bCs/>
        </w:rPr>
      </w:pPr>
      <w:r w:rsidRPr="002707F4">
        <w:rPr>
          <w:rFonts w:ascii="Times New Roman" w:hAnsi="Times New Roman" w:cs="Times New Roman"/>
          <w:b/>
          <w:bCs/>
        </w:rPr>
        <w:lastRenderedPageBreak/>
        <w:t>L</w:t>
      </w:r>
      <w:r w:rsidR="00423559">
        <w:rPr>
          <w:rFonts w:ascii="Times New Roman" w:hAnsi="Times New Roman" w:cs="Times New Roman"/>
          <w:b/>
          <w:bCs/>
        </w:rPr>
        <w:t>IST OF FIGURES</w:t>
      </w:r>
    </w:p>
    <w:p w14:paraId="3DD51ABE" w14:textId="77777777" w:rsidR="00D056A6" w:rsidRPr="00325CF6" w:rsidRDefault="00D056A6" w:rsidP="00C91A65">
      <w:pPr>
        <w:numPr>
          <w:ilvl w:val="12"/>
          <w:numId w:val="0"/>
        </w:numPr>
        <w:jc w:val="both"/>
        <w:rPr>
          <w:rFonts w:ascii="Times New Roman" w:hAnsi="Times New Roman" w:cs="Times New Roman"/>
        </w:rPr>
      </w:pPr>
    </w:p>
    <w:p w14:paraId="664D1729" w14:textId="79516624" w:rsidR="00325CF6" w:rsidRPr="00325CF6" w:rsidRDefault="002707F4">
      <w:pPr>
        <w:pStyle w:val="TableofFigures"/>
        <w:tabs>
          <w:tab w:val="right" w:leader="dot" w:pos="8630"/>
        </w:tabs>
        <w:rPr>
          <w:rFonts w:eastAsiaTheme="minorEastAsia" w:cs="Times New Roman"/>
          <w:noProof/>
        </w:rPr>
      </w:pPr>
      <w:r w:rsidRPr="00325CF6">
        <w:rPr>
          <w:rFonts w:cs="Times New Roman"/>
        </w:rPr>
        <w:fldChar w:fldCharType="begin"/>
      </w:r>
      <w:r w:rsidRPr="00325CF6">
        <w:rPr>
          <w:rFonts w:cs="Times New Roman"/>
        </w:rPr>
        <w:instrText xml:space="preserve"> TOC \h \z \c "Figure" </w:instrText>
      </w:r>
      <w:r w:rsidRPr="00325CF6">
        <w:rPr>
          <w:rFonts w:cs="Times New Roman"/>
        </w:rPr>
        <w:fldChar w:fldCharType="separate"/>
      </w:r>
      <w:hyperlink r:id="rId8" w:anchor="_Toc174601131" w:history="1">
        <w:r w:rsidR="00325CF6" w:rsidRPr="00325CF6">
          <w:rPr>
            <w:rStyle w:val="Hyperlink"/>
            <w:rFonts w:ascii="Times New Roman" w:hAnsi="Times New Roman" w:cs="Times New Roman"/>
            <w:noProof/>
          </w:rPr>
          <w:t xml:space="preserve">Figure 1.1. Diagram of ERECTA family signaling pathway </w:t>
        </w:r>
        <w:r w:rsidR="00325CF6" w:rsidRPr="00325CF6">
          <w:rPr>
            <w:rFonts w:cs="Times New Roman"/>
            <w:noProof/>
            <w:webHidden/>
          </w:rPr>
          <w:tab/>
        </w:r>
        <w:r w:rsidR="00325CF6" w:rsidRPr="00325CF6">
          <w:rPr>
            <w:rFonts w:cs="Times New Roman"/>
            <w:noProof/>
            <w:webHidden/>
          </w:rPr>
          <w:fldChar w:fldCharType="begin"/>
        </w:r>
        <w:r w:rsidR="00325CF6" w:rsidRPr="00325CF6">
          <w:rPr>
            <w:rFonts w:cs="Times New Roman"/>
            <w:noProof/>
            <w:webHidden/>
          </w:rPr>
          <w:instrText xml:space="preserve"> PAGEREF _Toc174601131 \h </w:instrText>
        </w:r>
        <w:r w:rsidR="00325CF6" w:rsidRPr="00325CF6">
          <w:rPr>
            <w:rFonts w:cs="Times New Roman"/>
            <w:noProof/>
            <w:webHidden/>
          </w:rPr>
        </w:r>
        <w:r w:rsidR="00325CF6" w:rsidRPr="00325CF6">
          <w:rPr>
            <w:rFonts w:cs="Times New Roman"/>
            <w:noProof/>
            <w:webHidden/>
          </w:rPr>
          <w:fldChar w:fldCharType="separate"/>
        </w:r>
        <w:r w:rsidR="00325CF6" w:rsidRPr="00325CF6">
          <w:rPr>
            <w:rFonts w:cs="Times New Roman"/>
            <w:noProof/>
            <w:webHidden/>
          </w:rPr>
          <w:t>4</w:t>
        </w:r>
        <w:r w:rsidR="00325CF6" w:rsidRPr="00325CF6">
          <w:rPr>
            <w:rFonts w:cs="Times New Roman"/>
            <w:noProof/>
            <w:webHidden/>
          </w:rPr>
          <w:fldChar w:fldCharType="end"/>
        </w:r>
      </w:hyperlink>
    </w:p>
    <w:p w14:paraId="367E71DD" w14:textId="056CECBE" w:rsidR="00325CF6" w:rsidRPr="00325CF6" w:rsidRDefault="00325CF6">
      <w:pPr>
        <w:pStyle w:val="TableofFigures"/>
        <w:tabs>
          <w:tab w:val="right" w:leader="dot" w:pos="8630"/>
        </w:tabs>
        <w:rPr>
          <w:rFonts w:eastAsiaTheme="minorEastAsia" w:cs="Times New Roman"/>
          <w:noProof/>
        </w:rPr>
      </w:pPr>
      <w:hyperlink r:id="rId9" w:anchor="_Toc174601132" w:history="1">
        <w:r w:rsidRPr="00325CF6">
          <w:rPr>
            <w:rStyle w:val="Hyperlink"/>
            <w:rFonts w:ascii="Times New Roman" w:hAnsi="Times New Roman" w:cs="Times New Roman"/>
            <w:noProof/>
          </w:rPr>
          <w:t xml:space="preserve">Figure 1.2. Diagram of the Arabidopsis gynoecium from stage 8 to stage 10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_Toc174601132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10</w:t>
        </w:r>
        <w:r w:rsidRPr="00325CF6">
          <w:rPr>
            <w:rFonts w:cs="Times New Roman"/>
            <w:noProof/>
            <w:webHidden/>
          </w:rPr>
          <w:fldChar w:fldCharType="end"/>
        </w:r>
      </w:hyperlink>
    </w:p>
    <w:p w14:paraId="2BE2E954" w14:textId="0DF9B21F" w:rsidR="00325CF6" w:rsidRPr="00325CF6" w:rsidRDefault="00325CF6">
      <w:pPr>
        <w:pStyle w:val="TableofFigures"/>
        <w:tabs>
          <w:tab w:val="right" w:leader="dot" w:pos="8630"/>
        </w:tabs>
        <w:rPr>
          <w:rFonts w:eastAsiaTheme="minorEastAsia" w:cs="Times New Roman"/>
          <w:noProof/>
        </w:rPr>
      </w:pPr>
      <w:hyperlink r:id="rId10" w:anchor="_Toc174601133" w:history="1">
        <w:r w:rsidRPr="00325CF6">
          <w:rPr>
            <w:rStyle w:val="Hyperlink"/>
            <w:rFonts w:ascii="Times New Roman" w:hAnsi="Times New Roman" w:cs="Times New Roman"/>
            <w:noProof/>
          </w:rPr>
          <w:t xml:space="preserve">Figure 1.3. Model of gene regulatory networks controlling ovule initiation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_Toc174601133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19</w:t>
        </w:r>
        <w:r w:rsidRPr="00325CF6">
          <w:rPr>
            <w:rFonts w:cs="Times New Roman"/>
            <w:noProof/>
            <w:webHidden/>
          </w:rPr>
          <w:fldChar w:fldCharType="end"/>
        </w:r>
      </w:hyperlink>
    </w:p>
    <w:p w14:paraId="3B1DFE47" w14:textId="4C170DB9" w:rsidR="00325CF6" w:rsidRPr="00325CF6" w:rsidRDefault="00325CF6" w:rsidP="00A93B3C">
      <w:pPr>
        <w:pStyle w:val="TableofFigures"/>
        <w:tabs>
          <w:tab w:val="right" w:leader="dot" w:pos="8630"/>
        </w:tabs>
        <w:rPr>
          <w:rFonts w:eastAsiaTheme="minorEastAsia" w:cs="Times New Roman"/>
          <w:noProof/>
        </w:rPr>
      </w:pPr>
      <w:hyperlink r:id="rId11" w:anchor="_Toc174601134" w:history="1">
        <w:r w:rsidRPr="00325CF6">
          <w:rPr>
            <w:rStyle w:val="Hyperlink"/>
            <w:rFonts w:ascii="Times New Roman" w:hAnsi="Times New Roman" w:cs="Times New Roman"/>
            <w:noProof/>
          </w:rPr>
          <w:t xml:space="preserve">Figure 1.4. EPFL1 and EPFL2 positively regulate ovule density in a partially redundant manner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_Toc174601134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30</w:t>
        </w:r>
        <w:r w:rsidRPr="00325CF6">
          <w:rPr>
            <w:rFonts w:cs="Times New Roman"/>
            <w:noProof/>
            <w:webHidden/>
          </w:rPr>
          <w:fldChar w:fldCharType="end"/>
        </w:r>
      </w:hyperlink>
    </w:p>
    <w:p w14:paraId="08B0BD91" w14:textId="627639F7" w:rsidR="00325CF6" w:rsidRPr="00325CF6" w:rsidRDefault="00325CF6">
      <w:pPr>
        <w:pStyle w:val="TableofFigures"/>
        <w:tabs>
          <w:tab w:val="right" w:leader="dot" w:pos="8630"/>
        </w:tabs>
        <w:rPr>
          <w:rFonts w:eastAsiaTheme="minorEastAsia" w:cs="Times New Roman"/>
          <w:noProof/>
        </w:rPr>
      </w:pPr>
      <w:hyperlink r:id="rId12" w:anchor="_Toc174601135" w:history="1">
        <w:r w:rsidRPr="00325CF6">
          <w:rPr>
            <w:rStyle w:val="Hyperlink"/>
            <w:rFonts w:ascii="Times New Roman" w:hAnsi="Times New Roman" w:cs="Times New Roman"/>
            <w:noProof/>
          </w:rPr>
          <w:t xml:space="preserve">Figure 1.5. EPFL1, EPFL2, EPFL4, and EPFL6 synergistically regulate gynoecium elongation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_Toc174601135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32</w:t>
        </w:r>
        <w:r w:rsidRPr="00325CF6">
          <w:rPr>
            <w:rFonts w:cs="Times New Roman"/>
            <w:noProof/>
            <w:webHidden/>
          </w:rPr>
          <w:fldChar w:fldCharType="end"/>
        </w:r>
      </w:hyperlink>
    </w:p>
    <w:p w14:paraId="7F6519FF" w14:textId="40C43982" w:rsidR="00325CF6" w:rsidRPr="00325CF6" w:rsidRDefault="00325CF6">
      <w:pPr>
        <w:pStyle w:val="TableofFigures"/>
        <w:tabs>
          <w:tab w:val="right" w:leader="dot" w:pos="8630"/>
        </w:tabs>
        <w:rPr>
          <w:rFonts w:eastAsiaTheme="minorEastAsia" w:cs="Times New Roman"/>
          <w:noProof/>
        </w:rPr>
      </w:pPr>
      <w:hyperlink r:id="rId13" w:anchor="_Toc174601136" w:history="1">
        <w:r w:rsidRPr="00325CF6">
          <w:rPr>
            <w:rStyle w:val="Hyperlink"/>
            <w:rFonts w:ascii="Times New Roman" w:hAnsi="Times New Roman" w:cs="Times New Roman"/>
            <w:noProof/>
          </w:rPr>
          <w:t xml:space="preserve">Figure 1.6. EPFL1 and EPFL2 promote ovule initiation by positively regulating ovule number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_Toc174601136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34</w:t>
        </w:r>
        <w:r w:rsidRPr="00325CF6">
          <w:rPr>
            <w:rFonts w:cs="Times New Roman"/>
            <w:noProof/>
            <w:webHidden/>
          </w:rPr>
          <w:fldChar w:fldCharType="end"/>
        </w:r>
      </w:hyperlink>
    </w:p>
    <w:p w14:paraId="64A33FEC" w14:textId="36CC11EB" w:rsidR="00325CF6" w:rsidRPr="00325CF6" w:rsidRDefault="00325CF6">
      <w:pPr>
        <w:pStyle w:val="TableofFigures"/>
        <w:tabs>
          <w:tab w:val="right" w:leader="dot" w:pos="8630"/>
        </w:tabs>
        <w:rPr>
          <w:rFonts w:eastAsiaTheme="minorEastAsia" w:cs="Times New Roman"/>
          <w:noProof/>
        </w:rPr>
      </w:pPr>
      <w:hyperlink r:id="rId14" w:anchor="_Toc174601137" w:history="1">
        <w:r w:rsidRPr="00325CF6">
          <w:rPr>
            <w:rStyle w:val="Hyperlink"/>
            <w:rFonts w:ascii="Times New Roman" w:hAnsi="Times New Roman" w:cs="Times New Roman"/>
            <w:noProof/>
          </w:rPr>
          <w:t xml:space="preserve">Figure 1.7. EPFL1/2 regulate ovule density at all stages of ovule initiation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_Toc174601137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35</w:t>
        </w:r>
        <w:r w:rsidRPr="00325CF6">
          <w:rPr>
            <w:rFonts w:cs="Times New Roman"/>
            <w:noProof/>
            <w:webHidden/>
          </w:rPr>
          <w:fldChar w:fldCharType="end"/>
        </w:r>
      </w:hyperlink>
    </w:p>
    <w:p w14:paraId="65D83D57" w14:textId="34FD1CF6" w:rsidR="00325CF6" w:rsidRPr="00325CF6" w:rsidRDefault="00325CF6">
      <w:pPr>
        <w:pStyle w:val="TableofFigures"/>
        <w:tabs>
          <w:tab w:val="right" w:leader="dot" w:pos="8630"/>
        </w:tabs>
        <w:rPr>
          <w:rFonts w:eastAsiaTheme="minorEastAsia" w:cs="Times New Roman"/>
          <w:noProof/>
        </w:rPr>
      </w:pPr>
      <w:hyperlink r:id="rId15" w:anchor="_Toc174601138" w:history="1">
        <w:r w:rsidRPr="00325CF6">
          <w:rPr>
            <w:rStyle w:val="Hyperlink"/>
            <w:rFonts w:ascii="Times New Roman" w:hAnsi="Times New Roman" w:cs="Times New Roman"/>
            <w:noProof/>
          </w:rPr>
          <w:t xml:space="preserve">Figure 1.8. EPFL1 and EPFL2 promote early ovule growth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_Toc174601138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37</w:t>
        </w:r>
        <w:r w:rsidRPr="00325CF6">
          <w:rPr>
            <w:rFonts w:cs="Times New Roman"/>
            <w:noProof/>
            <w:webHidden/>
          </w:rPr>
          <w:fldChar w:fldCharType="end"/>
        </w:r>
      </w:hyperlink>
    </w:p>
    <w:p w14:paraId="33B60F11" w14:textId="52BCE399" w:rsidR="00325CF6" w:rsidRPr="00325CF6" w:rsidRDefault="00325CF6">
      <w:pPr>
        <w:pStyle w:val="TableofFigures"/>
        <w:tabs>
          <w:tab w:val="right" w:leader="dot" w:pos="8630"/>
        </w:tabs>
        <w:rPr>
          <w:rFonts w:eastAsiaTheme="minorEastAsia" w:cs="Times New Roman"/>
          <w:noProof/>
        </w:rPr>
      </w:pPr>
      <w:hyperlink r:id="rId16" w:anchor="_Toc174601139" w:history="1">
        <w:r w:rsidRPr="00325CF6">
          <w:rPr>
            <w:rStyle w:val="Hyperlink"/>
            <w:rFonts w:ascii="Times New Roman" w:hAnsi="Times New Roman" w:cs="Times New Roman"/>
            <w:noProof/>
          </w:rPr>
          <w:t xml:space="preserve">Figure 1.9. Expression patterns of </w:t>
        </w:r>
        <w:r w:rsidRPr="00325CF6">
          <w:rPr>
            <w:rStyle w:val="Hyperlink"/>
            <w:rFonts w:ascii="Times New Roman" w:hAnsi="Times New Roman" w:cs="Times New Roman"/>
            <w:i/>
            <w:noProof/>
          </w:rPr>
          <w:t>EPFL1</w:t>
        </w:r>
        <w:r w:rsidRPr="00325CF6">
          <w:rPr>
            <w:rStyle w:val="Hyperlink"/>
            <w:rFonts w:ascii="Times New Roman" w:hAnsi="Times New Roman" w:cs="Times New Roman"/>
            <w:noProof/>
          </w:rPr>
          <w:t xml:space="preserve"> and </w:t>
        </w:r>
        <w:r w:rsidRPr="00325CF6">
          <w:rPr>
            <w:rStyle w:val="Hyperlink"/>
            <w:rFonts w:ascii="Times New Roman" w:hAnsi="Times New Roman" w:cs="Times New Roman"/>
            <w:i/>
            <w:noProof/>
          </w:rPr>
          <w:t xml:space="preserve">EPFL2 </w:t>
        </w:r>
        <w:r w:rsidRPr="00325CF6">
          <w:rPr>
            <w:rStyle w:val="Hyperlink"/>
            <w:rFonts w:ascii="Times New Roman" w:hAnsi="Times New Roman" w:cs="Times New Roman"/>
            <w:noProof/>
          </w:rPr>
          <w:t xml:space="preserve">during early ovule development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_Toc174601139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39</w:t>
        </w:r>
        <w:r w:rsidRPr="00325CF6">
          <w:rPr>
            <w:rFonts w:cs="Times New Roman"/>
            <w:noProof/>
            <w:webHidden/>
          </w:rPr>
          <w:fldChar w:fldCharType="end"/>
        </w:r>
      </w:hyperlink>
    </w:p>
    <w:p w14:paraId="6A6CDE8F" w14:textId="2F275BD2" w:rsidR="00325CF6" w:rsidRPr="00325CF6" w:rsidRDefault="00325CF6">
      <w:pPr>
        <w:pStyle w:val="TableofFigures"/>
        <w:tabs>
          <w:tab w:val="right" w:leader="dot" w:pos="8630"/>
        </w:tabs>
        <w:rPr>
          <w:rFonts w:eastAsiaTheme="minorEastAsia" w:cs="Times New Roman"/>
          <w:noProof/>
        </w:rPr>
      </w:pPr>
      <w:hyperlink r:id="rId17" w:anchor="_Toc174601140" w:history="1">
        <w:r w:rsidRPr="00325CF6">
          <w:rPr>
            <w:rStyle w:val="Hyperlink"/>
            <w:rFonts w:ascii="Times New Roman" w:hAnsi="Times New Roman" w:cs="Times New Roman"/>
            <w:noProof/>
          </w:rPr>
          <w:t xml:space="preserve">Figure 1.10. ERf receptors redundantly regulate ovule initiation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_Toc174601140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41</w:t>
        </w:r>
        <w:r w:rsidRPr="00325CF6">
          <w:rPr>
            <w:rFonts w:cs="Times New Roman"/>
            <w:noProof/>
            <w:webHidden/>
          </w:rPr>
          <w:fldChar w:fldCharType="end"/>
        </w:r>
      </w:hyperlink>
    </w:p>
    <w:p w14:paraId="6DA2F68D" w14:textId="74E10E42" w:rsidR="00325CF6" w:rsidRPr="00325CF6" w:rsidRDefault="00325CF6">
      <w:pPr>
        <w:pStyle w:val="TableofFigures"/>
        <w:tabs>
          <w:tab w:val="right" w:leader="dot" w:pos="8630"/>
        </w:tabs>
        <w:rPr>
          <w:rFonts w:eastAsiaTheme="minorEastAsia" w:cs="Times New Roman"/>
          <w:noProof/>
        </w:rPr>
      </w:pPr>
      <w:hyperlink r:id="rId18" w:anchor="_Toc174601141" w:history="1">
        <w:r w:rsidRPr="00325CF6">
          <w:rPr>
            <w:rStyle w:val="Hyperlink"/>
            <w:rFonts w:ascii="Times New Roman" w:hAnsi="Times New Roman" w:cs="Times New Roman"/>
            <w:noProof/>
          </w:rPr>
          <w:t xml:space="preserve">Figure 1.11.  Auxin is able to accumulate into maxima during ovule initiation in the </w:t>
        </w:r>
        <w:r w:rsidRPr="00325CF6">
          <w:rPr>
            <w:rStyle w:val="Hyperlink"/>
            <w:rFonts w:ascii="Times New Roman" w:hAnsi="Times New Roman" w:cs="Times New Roman"/>
            <w:i/>
            <w:noProof/>
          </w:rPr>
          <w:t xml:space="preserve">epfl1 epfl2 </w:t>
        </w:r>
        <w:r w:rsidRPr="00325CF6">
          <w:rPr>
            <w:rStyle w:val="Hyperlink"/>
            <w:rFonts w:ascii="Times New Roman" w:hAnsi="Times New Roman" w:cs="Times New Roman"/>
            <w:noProof/>
          </w:rPr>
          <w:t>mutant</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_Toc174601141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44</w:t>
        </w:r>
        <w:r w:rsidRPr="00325CF6">
          <w:rPr>
            <w:rFonts w:cs="Times New Roman"/>
            <w:noProof/>
            <w:webHidden/>
          </w:rPr>
          <w:fldChar w:fldCharType="end"/>
        </w:r>
      </w:hyperlink>
    </w:p>
    <w:p w14:paraId="1FD980ED" w14:textId="793C71DF" w:rsidR="00325CF6" w:rsidRPr="00325CF6" w:rsidRDefault="00325CF6">
      <w:pPr>
        <w:pStyle w:val="TableofFigures"/>
        <w:tabs>
          <w:tab w:val="right" w:leader="dot" w:pos="8630"/>
        </w:tabs>
        <w:rPr>
          <w:rFonts w:eastAsiaTheme="minorEastAsia" w:cs="Times New Roman"/>
          <w:noProof/>
        </w:rPr>
      </w:pPr>
      <w:hyperlink r:id="rId19" w:anchor="_Toc174601142" w:history="1">
        <w:r w:rsidRPr="00325CF6">
          <w:rPr>
            <w:rStyle w:val="Hyperlink"/>
            <w:rFonts w:ascii="Times New Roman" w:hAnsi="Times New Roman" w:cs="Times New Roman"/>
            <w:noProof/>
          </w:rPr>
          <w:t xml:space="preserve">Figure 1.12. The efflux transporter of auxin PIN1 is expressed similarly in the wild type and </w:t>
        </w:r>
        <w:r w:rsidRPr="00325CF6">
          <w:rPr>
            <w:rStyle w:val="Hyperlink"/>
            <w:rFonts w:ascii="Times New Roman" w:hAnsi="Times New Roman" w:cs="Times New Roman"/>
            <w:i/>
            <w:noProof/>
          </w:rPr>
          <w:t>epfl1 epfl2</w:t>
        </w:r>
        <w:r w:rsidRPr="00325CF6">
          <w:rPr>
            <w:rStyle w:val="Hyperlink"/>
            <w:rFonts w:ascii="Times New Roman" w:hAnsi="Times New Roman" w:cs="Times New Roman"/>
            <w:noProof/>
          </w:rPr>
          <w:t xml:space="preserve"> mutant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_Toc174601142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46</w:t>
        </w:r>
        <w:r w:rsidRPr="00325CF6">
          <w:rPr>
            <w:rFonts w:cs="Times New Roman"/>
            <w:noProof/>
            <w:webHidden/>
          </w:rPr>
          <w:fldChar w:fldCharType="end"/>
        </w:r>
      </w:hyperlink>
    </w:p>
    <w:p w14:paraId="7633C7C1" w14:textId="1601F1AA" w:rsidR="00325CF6" w:rsidRPr="00325CF6" w:rsidRDefault="00325CF6">
      <w:pPr>
        <w:pStyle w:val="TableofFigures"/>
        <w:tabs>
          <w:tab w:val="right" w:leader="dot" w:pos="8630"/>
        </w:tabs>
        <w:rPr>
          <w:rFonts w:eastAsiaTheme="minorEastAsia" w:cs="Times New Roman"/>
          <w:noProof/>
        </w:rPr>
      </w:pPr>
      <w:hyperlink r:id="rId20" w:anchor="_Toc174601143" w:history="1">
        <w:r w:rsidRPr="00325CF6">
          <w:rPr>
            <w:rStyle w:val="Hyperlink"/>
            <w:rFonts w:ascii="Times New Roman" w:hAnsi="Times New Roman" w:cs="Times New Roman"/>
            <w:noProof/>
          </w:rPr>
          <w:t xml:space="preserve">Figure 1.13. Inhibition of auxin transport severely reduces ovule density, while exogenous auxin does not affect either placenta length or ovule initiation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_Toc174601143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48</w:t>
        </w:r>
        <w:r w:rsidRPr="00325CF6">
          <w:rPr>
            <w:rFonts w:cs="Times New Roman"/>
            <w:noProof/>
            <w:webHidden/>
          </w:rPr>
          <w:fldChar w:fldCharType="end"/>
        </w:r>
      </w:hyperlink>
    </w:p>
    <w:p w14:paraId="3B833824" w14:textId="123816C1" w:rsidR="00325CF6" w:rsidRPr="00325CF6" w:rsidRDefault="00325CF6">
      <w:pPr>
        <w:pStyle w:val="TableofFigures"/>
        <w:tabs>
          <w:tab w:val="right" w:leader="dot" w:pos="8630"/>
        </w:tabs>
        <w:rPr>
          <w:rFonts w:eastAsiaTheme="minorEastAsia" w:cs="Times New Roman"/>
          <w:noProof/>
        </w:rPr>
      </w:pPr>
      <w:hyperlink r:id="rId21" w:anchor="_Toc174601144" w:history="1">
        <w:r w:rsidRPr="00325CF6">
          <w:rPr>
            <w:rStyle w:val="Hyperlink"/>
            <w:rFonts w:ascii="Times New Roman" w:hAnsi="Times New Roman" w:cs="Times New Roman"/>
            <w:noProof/>
          </w:rPr>
          <w:t xml:space="preserve">Figure 1.14. Expression of MP/ARF5 in wild type and </w:t>
        </w:r>
        <w:r w:rsidRPr="00325CF6">
          <w:rPr>
            <w:rStyle w:val="Hyperlink"/>
            <w:rFonts w:ascii="Times New Roman" w:hAnsi="Times New Roman" w:cs="Times New Roman"/>
            <w:i/>
            <w:noProof/>
          </w:rPr>
          <w:t xml:space="preserve">epfl1 epfl2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_Toc174601144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49</w:t>
        </w:r>
        <w:r w:rsidRPr="00325CF6">
          <w:rPr>
            <w:rFonts w:cs="Times New Roman"/>
            <w:noProof/>
            <w:webHidden/>
          </w:rPr>
          <w:fldChar w:fldCharType="end"/>
        </w:r>
      </w:hyperlink>
    </w:p>
    <w:p w14:paraId="340D8ED3" w14:textId="2D77F759" w:rsidR="00325CF6" w:rsidRPr="00325CF6" w:rsidRDefault="00325CF6">
      <w:pPr>
        <w:pStyle w:val="TableofFigures"/>
        <w:tabs>
          <w:tab w:val="right" w:leader="dot" w:pos="8630"/>
        </w:tabs>
        <w:rPr>
          <w:rFonts w:eastAsiaTheme="minorEastAsia" w:cs="Times New Roman"/>
          <w:noProof/>
        </w:rPr>
      </w:pPr>
      <w:hyperlink r:id="rId22" w:anchor="_Toc174601145" w:history="1">
        <w:r w:rsidRPr="00325CF6">
          <w:rPr>
            <w:rStyle w:val="Hyperlink"/>
            <w:rFonts w:ascii="Times New Roman" w:hAnsi="Times New Roman" w:cs="Times New Roman"/>
            <w:noProof/>
          </w:rPr>
          <w:t xml:space="preserve">Figure 1.15. Exogenous cytokinins promote placenta elongation while exogenous gibberellins inhibit ovule density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_Toc174601145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50</w:t>
        </w:r>
        <w:r w:rsidRPr="00325CF6">
          <w:rPr>
            <w:rFonts w:cs="Times New Roman"/>
            <w:noProof/>
            <w:webHidden/>
          </w:rPr>
          <w:fldChar w:fldCharType="end"/>
        </w:r>
      </w:hyperlink>
    </w:p>
    <w:p w14:paraId="072D1504" w14:textId="09E2E6BE" w:rsidR="00325CF6" w:rsidRPr="00325CF6" w:rsidRDefault="00325CF6">
      <w:pPr>
        <w:pStyle w:val="TableofFigures"/>
        <w:tabs>
          <w:tab w:val="right" w:leader="dot" w:pos="8630"/>
        </w:tabs>
        <w:rPr>
          <w:rFonts w:eastAsiaTheme="minorEastAsia" w:cs="Times New Roman"/>
          <w:noProof/>
        </w:rPr>
      </w:pPr>
      <w:hyperlink r:id="rId23" w:anchor="_Toc174601146" w:history="1">
        <w:r w:rsidRPr="00325CF6">
          <w:rPr>
            <w:rStyle w:val="Hyperlink"/>
            <w:rFonts w:ascii="Times New Roman" w:hAnsi="Times New Roman" w:cs="Times New Roman"/>
            <w:noProof/>
          </w:rPr>
          <w:t xml:space="preserve">Figure 1.16. The </w:t>
        </w:r>
        <w:r w:rsidRPr="00325CF6">
          <w:rPr>
            <w:rStyle w:val="Hyperlink"/>
            <w:rFonts w:ascii="Times New Roman" w:hAnsi="Times New Roman" w:cs="Times New Roman"/>
            <w:i/>
            <w:noProof/>
          </w:rPr>
          <w:t xml:space="preserve">bzr1-1D </w:t>
        </w:r>
        <w:r w:rsidRPr="00325CF6">
          <w:rPr>
            <w:rStyle w:val="Hyperlink"/>
            <w:rFonts w:ascii="Times New Roman" w:hAnsi="Times New Roman" w:cs="Times New Roman"/>
            <w:noProof/>
          </w:rPr>
          <w:t xml:space="preserve">mutation inhibits ovule initiation in the </w:t>
        </w:r>
        <w:r w:rsidRPr="00325CF6">
          <w:rPr>
            <w:rStyle w:val="Hyperlink"/>
            <w:rFonts w:ascii="Times New Roman" w:hAnsi="Times New Roman" w:cs="Times New Roman"/>
            <w:i/>
            <w:noProof/>
          </w:rPr>
          <w:t xml:space="preserve">epfl1 epfl2 </w:t>
        </w:r>
        <w:r w:rsidRPr="00325CF6">
          <w:rPr>
            <w:rStyle w:val="Hyperlink"/>
            <w:rFonts w:ascii="Times New Roman" w:hAnsi="Times New Roman" w:cs="Times New Roman"/>
            <w:noProof/>
          </w:rPr>
          <w:t xml:space="preserve">background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_Toc174601146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52</w:t>
        </w:r>
        <w:r w:rsidRPr="00325CF6">
          <w:rPr>
            <w:rFonts w:cs="Times New Roman"/>
            <w:noProof/>
            <w:webHidden/>
          </w:rPr>
          <w:fldChar w:fldCharType="end"/>
        </w:r>
      </w:hyperlink>
    </w:p>
    <w:p w14:paraId="678BDE31" w14:textId="6A9210D6" w:rsidR="00325CF6" w:rsidRPr="00325CF6" w:rsidRDefault="00325CF6">
      <w:pPr>
        <w:pStyle w:val="TableofFigures"/>
        <w:tabs>
          <w:tab w:val="right" w:leader="dot" w:pos="8630"/>
        </w:tabs>
        <w:rPr>
          <w:rFonts w:eastAsiaTheme="minorEastAsia" w:cs="Times New Roman"/>
          <w:noProof/>
        </w:rPr>
      </w:pPr>
      <w:hyperlink r:id="rId24" w:anchor="_Toc174601147" w:history="1">
        <w:r w:rsidRPr="00325CF6">
          <w:rPr>
            <w:rStyle w:val="Hyperlink"/>
            <w:rFonts w:ascii="Times New Roman" w:hAnsi="Times New Roman" w:cs="Times New Roman"/>
            <w:noProof/>
          </w:rPr>
          <w:t xml:space="preserve">Figure 1.17. EPFL1 EPFL2 and CUC2,3 regulate ovule initiation and growth synergistically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_Toc174601147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54</w:t>
        </w:r>
        <w:r w:rsidRPr="00325CF6">
          <w:rPr>
            <w:rFonts w:cs="Times New Roman"/>
            <w:noProof/>
            <w:webHidden/>
          </w:rPr>
          <w:fldChar w:fldCharType="end"/>
        </w:r>
      </w:hyperlink>
    </w:p>
    <w:p w14:paraId="7BD7F04A" w14:textId="0E21FA53" w:rsidR="00325CF6" w:rsidRPr="00325CF6" w:rsidRDefault="00325CF6">
      <w:pPr>
        <w:pStyle w:val="TableofFigures"/>
        <w:tabs>
          <w:tab w:val="right" w:leader="dot" w:pos="8630"/>
        </w:tabs>
        <w:rPr>
          <w:rFonts w:eastAsiaTheme="minorEastAsia" w:cs="Times New Roman"/>
          <w:noProof/>
        </w:rPr>
      </w:pPr>
      <w:hyperlink r:id="rId25" w:anchor="_Toc174601148" w:history="1">
        <w:r w:rsidRPr="00325CF6">
          <w:rPr>
            <w:rStyle w:val="Hyperlink"/>
            <w:rFonts w:ascii="Times New Roman" w:hAnsi="Times New Roman" w:cs="Times New Roman"/>
            <w:noProof/>
          </w:rPr>
          <w:t xml:space="preserve">Figure 1.18. Expression of EPFL2 and CUC2 is not altered in </w:t>
        </w:r>
        <w:r w:rsidRPr="00325CF6">
          <w:rPr>
            <w:rStyle w:val="Hyperlink"/>
            <w:rFonts w:ascii="Times New Roman" w:hAnsi="Times New Roman" w:cs="Times New Roman"/>
            <w:i/>
            <w:noProof/>
          </w:rPr>
          <w:t xml:space="preserve">cuc2 cuc3 </w:t>
        </w:r>
        <w:r w:rsidRPr="00325CF6">
          <w:rPr>
            <w:rStyle w:val="Hyperlink"/>
            <w:rFonts w:ascii="Times New Roman" w:hAnsi="Times New Roman" w:cs="Times New Roman"/>
            <w:noProof/>
          </w:rPr>
          <w:t xml:space="preserve">and </w:t>
        </w:r>
        <w:r w:rsidRPr="00325CF6">
          <w:rPr>
            <w:rStyle w:val="Hyperlink"/>
            <w:rFonts w:ascii="Times New Roman" w:hAnsi="Times New Roman" w:cs="Times New Roman"/>
            <w:i/>
            <w:noProof/>
          </w:rPr>
          <w:t>epfl1 epfl2</w:t>
        </w:r>
        <w:r w:rsidRPr="00325CF6">
          <w:rPr>
            <w:rStyle w:val="Hyperlink"/>
            <w:rFonts w:ascii="Times New Roman" w:hAnsi="Times New Roman" w:cs="Times New Roman"/>
            <w:noProof/>
          </w:rPr>
          <w:t xml:space="preserve"> mutants, respectively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_Toc174601148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56</w:t>
        </w:r>
        <w:r w:rsidRPr="00325CF6">
          <w:rPr>
            <w:rFonts w:cs="Times New Roman"/>
            <w:noProof/>
            <w:webHidden/>
          </w:rPr>
          <w:fldChar w:fldCharType="end"/>
        </w:r>
      </w:hyperlink>
    </w:p>
    <w:p w14:paraId="262A35B4" w14:textId="1AA7BD26" w:rsidR="00325CF6" w:rsidRPr="00325CF6" w:rsidRDefault="00325CF6">
      <w:pPr>
        <w:pStyle w:val="TableofFigures"/>
        <w:tabs>
          <w:tab w:val="right" w:leader="dot" w:pos="8630"/>
        </w:tabs>
        <w:rPr>
          <w:rFonts w:eastAsiaTheme="minorEastAsia" w:cs="Times New Roman"/>
          <w:noProof/>
        </w:rPr>
      </w:pPr>
      <w:hyperlink r:id="rId26" w:anchor="_Toc174601149" w:history="1">
        <w:r w:rsidRPr="00325CF6">
          <w:rPr>
            <w:rStyle w:val="Hyperlink"/>
            <w:rFonts w:ascii="Times New Roman" w:hAnsi="Times New Roman" w:cs="Times New Roman"/>
            <w:noProof/>
          </w:rPr>
          <w:t xml:space="preserve">Figure 1.19. Expanded expression of </w:t>
        </w:r>
        <w:r w:rsidRPr="00325CF6">
          <w:rPr>
            <w:rStyle w:val="Hyperlink"/>
            <w:rFonts w:ascii="Times New Roman" w:hAnsi="Times New Roman" w:cs="Times New Roman"/>
            <w:i/>
            <w:noProof/>
          </w:rPr>
          <w:t>DRN</w:t>
        </w:r>
        <w:r w:rsidRPr="00325CF6">
          <w:rPr>
            <w:rStyle w:val="Hyperlink"/>
            <w:rFonts w:ascii="Times New Roman" w:hAnsi="Times New Roman" w:cs="Times New Roman"/>
            <w:noProof/>
          </w:rPr>
          <w:t xml:space="preserve"> in </w:t>
        </w:r>
        <w:r w:rsidRPr="00325CF6">
          <w:rPr>
            <w:rStyle w:val="Hyperlink"/>
            <w:rFonts w:ascii="Times New Roman" w:hAnsi="Times New Roman" w:cs="Times New Roman"/>
            <w:i/>
            <w:noProof/>
          </w:rPr>
          <w:t>epfl1 epfl2</w:t>
        </w:r>
        <w:r w:rsidRPr="00325CF6">
          <w:rPr>
            <w:rStyle w:val="Hyperlink"/>
            <w:rFonts w:ascii="Times New Roman" w:hAnsi="Times New Roman" w:cs="Times New Roman"/>
            <w:noProof/>
          </w:rPr>
          <w:t xml:space="preserve"> compared to the wild type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_Toc174601149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58</w:t>
        </w:r>
        <w:r w:rsidRPr="00325CF6">
          <w:rPr>
            <w:rFonts w:cs="Times New Roman"/>
            <w:noProof/>
            <w:webHidden/>
          </w:rPr>
          <w:fldChar w:fldCharType="end"/>
        </w:r>
      </w:hyperlink>
    </w:p>
    <w:p w14:paraId="3C5B06BE" w14:textId="116044B5" w:rsidR="00325CF6" w:rsidRPr="00325CF6" w:rsidRDefault="00325CF6">
      <w:pPr>
        <w:pStyle w:val="TableofFigures"/>
        <w:tabs>
          <w:tab w:val="right" w:leader="dot" w:pos="8630"/>
        </w:tabs>
        <w:rPr>
          <w:rFonts w:eastAsiaTheme="minorEastAsia" w:cs="Times New Roman"/>
          <w:noProof/>
        </w:rPr>
      </w:pPr>
      <w:hyperlink r:id="rId27" w:anchor="_Toc174601150" w:history="1">
        <w:r w:rsidRPr="00325CF6">
          <w:rPr>
            <w:rStyle w:val="Hyperlink"/>
            <w:rFonts w:ascii="Times New Roman" w:hAnsi="Times New Roman" w:cs="Times New Roman"/>
            <w:noProof/>
          </w:rPr>
          <w:t xml:space="preserve">Figure 1.20. Expression of DRN and CUC3 in wild type and </w:t>
        </w:r>
        <w:r w:rsidRPr="00325CF6">
          <w:rPr>
            <w:rStyle w:val="Hyperlink"/>
            <w:rFonts w:ascii="Times New Roman" w:hAnsi="Times New Roman" w:cs="Times New Roman"/>
            <w:i/>
            <w:noProof/>
          </w:rPr>
          <w:t>epfl1 epfl2</w:t>
        </w:r>
        <w:r w:rsidRPr="00325CF6">
          <w:rPr>
            <w:rStyle w:val="Hyperlink"/>
            <w:rFonts w:ascii="Times New Roman" w:hAnsi="Times New Roman" w:cs="Times New Roman"/>
            <w:noProof/>
          </w:rPr>
          <w:t xml:space="preserve"> mutants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_Toc174601150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59</w:t>
        </w:r>
        <w:r w:rsidRPr="00325CF6">
          <w:rPr>
            <w:rFonts w:cs="Times New Roman"/>
            <w:noProof/>
            <w:webHidden/>
          </w:rPr>
          <w:fldChar w:fldCharType="end"/>
        </w:r>
      </w:hyperlink>
    </w:p>
    <w:p w14:paraId="0B1E8463" w14:textId="4E142045" w:rsidR="00325CF6" w:rsidRPr="00325CF6" w:rsidRDefault="00325CF6">
      <w:pPr>
        <w:pStyle w:val="TableofFigures"/>
        <w:tabs>
          <w:tab w:val="right" w:leader="dot" w:pos="8630"/>
        </w:tabs>
        <w:rPr>
          <w:rFonts w:eastAsiaTheme="minorEastAsia" w:cs="Times New Roman"/>
          <w:noProof/>
        </w:rPr>
      </w:pPr>
      <w:hyperlink r:id="rId28" w:anchor="_Toc174601151" w:history="1">
        <w:r w:rsidRPr="00325CF6">
          <w:rPr>
            <w:rStyle w:val="Hyperlink"/>
            <w:rFonts w:ascii="Times New Roman" w:hAnsi="Times New Roman" w:cs="Times New Roman"/>
            <w:noProof/>
          </w:rPr>
          <w:t xml:space="preserve">Figure 2.1. The structure of T-DNA insert in the pAMO113 vector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_Toc174601151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71</w:t>
        </w:r>
        <w:r w:rsidRPr="00325CF6">
          <w:rPr>
            <w:rFonts w:cs="Times New Roman"/>
            <w:noProof/>
            <w:webHidden/>
          </w:rPr>
          <w:fldChar w:fldCharType="end"/>
        </w:r>
      </w:hyperlink>
    </w:p>
    <w:p w14:paraId="2CC989E1" w14:textId="10FF393E" w:rsidR="00325CF6" w:rsidRPr="00325CF6" w:rsidRDefault="00325CF6">
      <w:pPr>
        <w:pStyle w:val="TableofFigures"/>
        <w:tabs>
          <w:tab w:val="right" w:leader="dot" w:pos="8630"/>
        </w:tabs>
        <w:rPr>
          <w:rFonts w:eastAsiaTheme="minorEastAsia" w:cs="Times New Roman"/>
          <w:noProof/>
        </w:rPr>
      </w:pPr>
      <w:hyperlink r:id="rId29" w:anchor="_Toc174601152" w:history="1">
        <w:r w:rsidRPr="00325CF6">
          <w:rPr>
            <w:rStyle w:val="Hyperlink"/>
            <w:rFonts w:ascii="Times New Roman" w:hAnsi="Times New Roman" w:cs="Times New Roman"/>
            <w:noProof/>
          </w:rPr>
          <w:t xml:space="preserve">Figure 2.2. Induction of EPFL2 in the SAM boundary leads to decreased expression of </w:t>
        </w:r>
        <w:r w:rsidRPr="00325CF6">
          <w:rPr>
            <w:rStyle w:val="Hyperlink"/>
            <w:rFonts w:ascii="Times New Roman" w:hAnsi="Times New Roman" w:cs="Times New Roman"/>
            <w:i/>
            <w:noProof/>
          </w:rPr>
          <w:t>CLV3</w:t>
        </w:r>
        <w:r w:rsidRPr="00325CF6">
          <w:rPr>
            <w:rStyle w:val="Hyperlink"/>
            <w:rFonts w:ascii="Times New Roman" w:hAnsi="Times New Roman" w:cs="Times New Roman"/>
            <w:noProof/>
          </w:rPr>
          <w:t xml:space="preserve">, </w:t>
        </w:r>
        <w:r w:rsidRPr="00325CF6">
          <w:rPr>
            <w:rStyle w:val="Hyperlink"/>
            <w:rFonts w:ascii="Times New Roman" w:hAnsi="Times New Roman" w:cs="Times New Roman"/>
            <w:i/>
            <w:noProof/>
          </w:rPr>
          <w:t>MCT1</w:t>
        </w:r>
        <w:r w:rsidRPr="00325CF6">
          <w:rPr>
            <w:rStyle w:val="Hyperlink"/>
            <w:rFonts w:ascii="Times New Roman" w:hAnsi="Times New Roman" w:cs="Times New Roman"/>
            <w:noProof/>
          </w:rPr>
          <w:t xml:space="preserve"> and </w:t>
        </w:r>
        <w:r w:rsidRPr="00325CF6">
          <w:rPr>
            <w:rStyle w:val="Hyperlink"/>
            <w:rFonts w:ascii="Times New Roman" w:hAnsi="Times New Roman" w:cs="Times New Roman"/>
            <w:i/>
            <w:noProof/>
          </w:rPr>
          <w:t xml:space="preserve">MCT2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_Toc174601152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77</w:t>
        </w:r>
        <w:r w:rsidRPr="00325CF6">
          <w:rPr>
            <w:rFonts w:cs="Times New Roman"/>
            <w:noProof/>
            <w:webHidden/>
          </w:rPr>
          <w:fldChar w:fldCharType="end"/>
        </w:r>
      </w:hyperlink>
    </w:p>
    <w:p w14:paraId="4ABB5441" w14:textId="4D289E3B" w:rsidR="00325CF6" w:rsidRPr="00325CF6" w:rsidRDefault="00325CF6">
      <w:pPr>
        <w:pStyle w:val="TableofFigures"/>
        <w:tabs>
          <w:tab w:val="right" w:leader="dot" w:pos="8630"/>
        </w:tabs>
        <w:rPr>
          <w:rFonts w:eastAsiaTheme="minorEastAsia" w:cs="Times New Roman"/>
          <w:noProof/>
        </w:rPr>
      </w:pPr>
      <w:hyperlink r:id="rId30" w:anchor="_Toc174601153" w:history="1">
        <w:r w:rsidRPr="00325CF6">
          <w:rPr>
            <w:rStyle w:val="Hyperlink"/>
            <w:rFonts w:ascii="Times New Roman" w:hAnsi="Times New Roman" w:cs="Times New Roman"/>
            <w:noProof/>
          </w:rPr>
          <w:t xml:space="preserve">Figure 2.3. Induction of H2B-GFP/EPFL2 in the </w:t>
        </w:r>
        <w:r w:rsidRPr="00325CF6">
          <w:rPr>
            <w:rStyle w:val="Hyperlink"/>
            <w:rFonts w:ascii="Times New Roman" w:hAnsi="Times New Roman" w:cs="Times New Roman"/>
            <w:i/>
            <w:noProof/>
          </w:rPr>
          <w:t>epfl1 epfl2</w:t>
        </w:r>
        <w:r w:rsidRPr="00325CF6">
          <w:rPr>
            <w:rStyle w:val="Hyperlink"/>
            <w:rFonts w:ascii="Times New Roman" w:hAnsi="Times New Roman" w:cs="Times New Roman"/>
            <w:noProof/>
          </w:rPr>
          <w:t xml:space="preserve"> mutant containing DRN and CUC3 reporters during ovule initiation </w:t>
        </w:r>
        <w:r w:rsidRPr="00325CF6">
          <w:rPr>
            <w:rFonts w:cs="Times New Roman"/>
            <w:noProof/>
            <w:webHidden/>
          </w:rPr>
          <w:tab/>
        </w:r>
        <w:r w:rsidRPr="00325CF6">
          <w:rPr>
            <w:rFonts w:cs="Times New Roman"/>
            <w:noProof/>
            <w:webHidden/>
          </w:rPr>
          <w:fldChar w:fldCharType="begin"/>
        </w:r>
        <w:r w:rsidRPr="00325CF6">
          <w:rPr>
            <w:rFonts w:cs="Times New Roman"/>
            <w:noProof/>
            <w:webHidden/>
          </w:rPr>
          <w:instrText xml:space="preserve"> PAGEREF _Toc174601153 \h </w:instrText>
        </w:r>
        <w:r w:rsidRPr="00325CF6">
          <w:rPr>
            <w:rFonts w:cs="Times New Roman"/>
            <w:noProof/>
            <w:webHidden/>
          </w:rPr>
        </w:r>
        <w:r w:rsidRPr="00325CF6">
          <w:rPr>
            <w:rFonts w:cs="Times New Roman"/>
            <w:noProof/>
            <w:webHidden/>
          </w:rPr>
          <w:fldChar w:fldCharType="separate"/>
        </w:r>
        <w:r w:rsidRPr="00325CF6">
          <w:rPr>
            <w:rFonts w:cs="Times New Roman"/>
            <w:noProof/>
            <w:webHidden/>
          </w:rPr>
          <w:t>79</w:t>
        </w:r>
        <w:r w:rsidRPr="00325CF6">
          <w:rPr>
            <w:rFonts w:cs="Times New Roman"/>
            <w:noProof/>
            <w:webHidden/>
          </w:rPr>
          <w:fldChar w:fldCharType="end"/>
        </w:r>
      </w:hyperlink>
    </w:p>
    <w:p w14:paraId="224AA7F4" w14:textId="0F9C2173" w:rsidR="002707F4" w:rsidRPr="002707F4" w:rsidRDefault="002707F4" w:rsidP="004A3DA1">
      <w:pPr>
        <w:numPr>
          <w:ilvl w:val="12"/>
          <w:numId w:val="0"/>
        </w:numPr>
        <w:jc w:val="both"/>
        <w:rPr>
          <w:rFonts w:ascii="Times New Roman" w:hAnsi="Times New Roman" w:cs="Times New Roman"/>
        </w:rPr>
        <w:sectPr w:rsidR="002707F4" w:rsidRPr="002707F4" w:rsidSect="008A4E30">
          <w:headerReference w:type="even" r:id="rId31"/>
          <w:headerReference w:type="default" r:id="rId32"/>
          <w:footerReference w:type="default" r:id="rId33"/>
          <w:pgSz w:w="12240" w:h="15840" w:code="1"/>
          <w:pgMar w:top="1440" w:right="1800" w:bottom="1872" w:left="1800" w:header="720" w:footer="1440" w:gutter="0"/>
          <w:pgNumType w:fmt="lowerRoman" w:start="1"/>
          <w:cols w:space="720"/>
          <w:noEndnote/>
          <w:titlePg/>
        </w:sectPr>
      </w:pPr>
      <w:r w:rsidRPr="00325CF6">
        <w:rPr>
          <w:rFonts w:ascii="Times New Roman" w:hAnsi="Times New Roman" w:cs="Times New Roman"/>
        </w:rPr>
        <w:fldChar w:fldCharType="end"/>
      </w:r>
    </w:p>
    <w:p w14:paraId="1DF9C526" w14:textId="370CF85F" w:rsidR="00B809DC" w:rsidRPr="00B809DC" w:rsidRDefault="00B809DC" w:rsidP="00B024D4">
      <w:pPr>
        <w:pStyle w:val="Heading1"/>
      </w:pPr>
      <w:bookmarkStart w:id="0" w:name="_Toc420995890"/>
      <w:bookmarkStart w:id="1" w:name="_Toc422997477"/>
      <w:bookmarkStart w:id="2" w:name="_Toc174601096"/>
      <w:r w:rsidRPr="00B809DC">
        <w:lastRenderedPageBreak/>
        <w:t xml:space="preserve">Chapter </w:t>
      </w:r>
      <w:r>
        <w:t>1</w:t>
      </w:r>
      <w:r w:rsidRPr="00B809DC">
        <w:t xml:space="preserve"> </w:t>
      </w:r>
      <w:r w:rsidRPr="00B809DC">
        <w:br/>
      </w:r>
      <w:r>
        <w:t xml:space="preserve">Regulation of Ovule Initiation in </w:t>
      </w:r>
      <w:r w:rsidRPr="00F553DA">
        <w:rPr>
          <w:i/>
          <w:iCs/>
        </w:rPr>
        <w:t xml:space="preserve">Arabidopsis thaliana </w:t>
      </w:r>
      <w:r>
        <w:t>by EPIDERMAL PATTERNING FACTOR-L</w:t>
      </w:r>
      <w:r w:rsidR="006F77F6">
        <w:t>IKE</w:t>
      </w:r>
      <w:r>
        <w:t xml:space="preserve"> Proteins</w:t>
      </w:r>
      <w:bookmarkEnd w:id="2"/>
    </w:p>
    <w:bookmarkEnd w:id="0"/>
    <w:bookmarkEnd w:id="1"/>
    <w:p w14:paraId="5A56D6E9" w14:textId="78ACE580" w:rsidR="0067061A" w:rsidRPr="00C91A65" w:rsidRDefault="005F2B0B" w:rsidP="00F553DA">
      <w:pPr>
        <w:pStyle w:val="Heading1"/>
        <w:rPr>
          <w:u w:val="single"/>
        </w:rPr>
      </w:pPr>
      <w:r w:rsidRPr="00C91A65">
        <w:br w:type="page"/>
      </w:r>
    </w:p>
    <w:p w14:paraId="507F86E7" w14:textId="480D7E88" w:rsidR="0067061A" w:rsidRPr="00F553DA" w:rsidRDefault="00B00F58" w:rsidP="00F553DA">
      <w:pPr>
        <w:pStyle w:val="Heading2"/>
        <w:rPr>
          <w:b w:val="0"/>
          <w:bCs w:val="0"/>
        </w:rPr>
      </w:pPr>
      <w:bookmarkStart w:id="3" w:name="_Toc174601097"/>
      <w:r w:rsidRPr="00F553DA">
        <w:lastRenderedPageBreak/>
        <w:t>Introduction</w:t>
      </w:r>
      <w:bookmarkEnd w:id="3"/>
    </w:p>
    <w:p w14:paraId="5F649E4D" w14:textId="77777777" w:rsidR="00B00F58" w:rsidRDefault="00B00F58" w:rsidP="00B00F58">
      <w:pPr>
        <w:spacing w:line="480" w:lineRule="auto"/>
        <w:rPr>
          <w:rFonts w:ascii="Times New Roman" w:hAnsi="Times New Roman" w:cs="Times New Roman"/>
          <w:b/>
          <w:bCs/>
        </w:rPr>
      </w:pPr>
    </w:p>
    <w:p w14:paraId="1B3588E9" w14:textId="23CBE032" w:rsidR="003C440D" w:rsidRPr="00D873A5" w:rsidRDefault="003C440D" w:rsidP="00F553DA">
      <w:pPr>
        <w:spacing w:line="480" w:lineRule="auto"/>
      </w:pPr>
      <w:r w:rsidRPr="00F553DA">
        <w:rPr>
          <w:rFonts w:ascii="Times New Roman" w:hAnsi="Times New Roman" w:cs="Times New Roman"/>
          <w:b/>
          <w:bCs/>
        </w:rPr>
        <w:t>ERECTA Family Signaling During Plant Development and Ovule Initiation</w:t>
      </w:r>
    </w:p>
    <w:p w14:paraId="18325F7F" w14:textId="0892DDEB" w:rsidR="00270746" w:rsidRDefault="003C440D" w:rsidP="00B00F58">
      <w:pPr>
        <w:spacing w:line="480" w:lineRule="auto"/>
        <w:ind w:firstLine="720"/>
        <w:jc w:val="both"/>
        <w:rPr>
          <w:rFonts w:ascii="Times New Roman" w:hAnsi="Times New Roman" w:cs="Times New Roman"/>
        </w:rPr>
      </w:pPr>
      <w:r w:rsidRPr="00C91A65">
        <w:rPr>
          <w:rFonts w:ascii="Times New Roman" w:hAnsi="Times New Roman" w:cs="Times New Roman"/>
        </w:rPr>
        <w:t xml:space="preserve">Plants are sessile organisms that form complex arrangements of above ground organs, and the formation of these organs requires cell-to-cell communication to coordinate cell </w:t>
      </w:r>
      <w:r w:rsidR="009E0B0D">
        <w:rPr>
          <w:rFonts w:ascii="Times New Roman" w:hAnsi="Times New Roman" w:cs="Times New Roman"/>
        </w:rPr>
        <w:t>division, cell expansion, and cell differentiation</w:t>
      </w:r>
      <w:r w:rsidRPr="00C91A65">
        <w:rPr>
          <w:rFonts w:ascii="Times New Roman" w:hAnsi="Times New Roman" w:cs="Times New Roman"/>
        </w:rPr>
        <w:t xml:space="preserve">. One primary mechanism for intercellular communication during plant development occurs through the receptor-like kinase (RK) family of proteins. Small molecules and peptides can act as ligands for specific RK complexes that induce signal transduction through the kinase domains. </w:t>
      </w:r>
      <w:r w:rsidR="00BB0BB6">
        <w:rPr>
          <w:rFonts w:ascii="Times New Roman" w:hAnsi="Times New Roman" w:cs="Times New Roman"/>
        </w:rPr>
        <w:t xml:space="preserve">RK </w:t>
      </w:r>
      <w:r w:rsidRPr="00C91A65">
        <w:rPr>
          <w:rFonts w:ascii="Times New Roman" w:hAnsi="Times New Roman" w:cs="Times New Roman"/>
        </w:rPr>
        <w:t xml:space="preserve">family consists of over 600 proteins in </w:t>
      </w:r>
      <w:r w:rsidRPr="00C91A65">
        <w:rPr>
          <w:rFonts w:ascii="Times New Roman" w:hAnsi="Times New Roman" w:cs="Times New Roman"/>
          <w:i/>
          <w:iCs/>
        </w:rPr>
        <w:t>Arabidopsis thaliana</w:t>
      </w:r>
      <w:r w:rsidRPr="00C91A65">
        <w:rPr>
          <w:rFonts w:ascii="Times New Roman" w:hAnsi="Times New Roman" w:cs="Times New Roman"/>
        </w:rPr>
        <w:t xml:space="preserve">, and at least 400 of these are predicted to be localized to the plasma membrane where they interact with other receptors or perceive extracellular signals. Over 200 of these RKs are leucine-rich repeat receptor-like kinases (LRR-RLK), and several of these LRR-RLKs are critical regulators of plant architecture, cell differentiation, and response to the environment. The mechanisms of signaling through these different LRR-RLKs </w:t>
      </w:r>
      <w:r w:rsidR="00F82156">
        <w:rPr>
          <w:rFonts w:ascii="Times New Roman" w:hAnsi="Times New Roman" w:cs="Times New Roman"/>
        </w:rPr>
        <w:t>are</w:t>
      </w:r>
      <w:r w:rsidR="00F82156" w:rsidRPr="00C91A65">
        <w:rPr>
          <w:rFonts w:ascii="Times New Roman" w:hAnsi="Times New Roman" w:cs="Times New Roman"/>
        </w:rPr>
        <w:t xml:space="preserve"> </w:t>
      </w:r>
      <w:r w:rsidRPr="00C91A65">
        <w:rPr>
          <w:rFonts w:ascii="Times New Roman" w:hAnsi="Times New Roman" w:cs="Times New Roman"/>
        </w:rPr>
        <w:t xml:space="preserve">diverse, and </w:t>
      </w:r>
      <w:r w:rsidR="00392003">
        <w:rPr>
          <w:rFonts w:ascii="Times New Roman" w:hAnsi="Times New Roman" w:cs="Times New Roman"/>
        </w:rPr>
        <w:t>their</w:t>
      </w:r>
      <w:r w:rsidR="00392003" w:rsidRPr="00C91A65">
        <w:rPr>
          <w:rFonts w:ascii="Times New Roman" w:hAnsi="Times New Roman" w:cs="Times New Roman"/>
        </w:rPr>
        <w:t xml:space="preserve"> </w:t>
      </w:r>
      <w:r w:rsidRPr="00C91A65">
        <w:rPr>
          <w:rFonts w:ascii="Times New Roman" w:hAnsi="Times New Roman" w:cs="Times New Roman"/>
        </w:rPr>
        <w:t xml:space="preserve">downstream targets vary greatly </w:t>
      </w:r>
      <w:r w:rsidR="00D03A80">
        <w:rPr>
          <w:rFonts w:ascii="Times New Roman" w:hAnsi="Times New Roman" w:cs="Times New Roman"/>
        </w:rPr>
        <w:fldChar w:fldCharType="begin">
          <w:fldData xml:space="preserve">PEVuZE5vdGU+PENpdGU+PEF1dGhvcj5TaGl1PC9BdXRob3I+PFllYXI+MjAwMTwvWWVhcj48UmVj
TnVtPjEwMzwvUmVjTnVtPjxEaXNwbGF5VGV4dD4oU2hpdSBhbmQgQmxlZWNrZXIsIDIwMDE7IFdh
bmcgZXQgYWwuLCAyMDA4OyBGdXJ1bWl6dSBhbmQgQWFsZW4sIDIwMjMpPC9EaXNwbGF5VGV4dD48
cmVjb3JkPjxyZWMtbnVtYmVyPjEwMzwvcmVjLW51bWJlcj48Zm9yZWlnbi1rZXlzPjxrZXkgYXBw
PSJFTiIgZGItaWQ9IjB2dHN6YWZmNHQ1NTBmZTV0cnI1eGRzYnZzeDAwNTJmMnI1ZCIgdGltZXN0
YW1wPSIxNzIyMDI3MzA5Ij4xMDM8L2tleT48L2ZvcmVpZ24ta2V5cz48cmVmLXR5cGUgbmFtZT0i
Sm91cm5hbCBBcnRpY2xlIj4xNzwvcmVmLXR5cGU+PGNvbnRyaWJ1dG9ycz48YXV0aG9ycz48YXV0
aG9yPlNoaXUsIFMuIEguPC9hdXRob3I+PGF1dGhvcj5CbGVlY2tlciwgQS4gQi48L2F1dGhvcj48
L2F1dGhvcnM+PC9jb250cmlidXRvcnM+PGF1dGgtYWRkcmVzcz5EZXBhcnRtZW50IG9mIEJvdGFu
eSwgVW5pdmVyc2l0eSBvZiBXaXNjb25zaW4sIE1hZGlzb24sIFdJIDUzNzA2LCBVU0EuPC9hdXRo
LWFkZHJlc3M+PHRpdGxlcz48dGl0bGU+UmVjZXB0b3ItbGlrZSBraW5hc2VzIGZyb20gQXJhYmlk
b3BzaXMgZm9ybSBhIG1vbm9waHlsZXRpYyBnZW5lIGZhbWlseSByZWxhdGVkIHRvIGFuaW1hbCBy
ZWNlcHRvciBraW5hc2VzPC90aXRsZT48c2Vjb25kYXJ5LXRpdGxlPlByb2MgTmF0bCBBY2FkIFNj
aSBVIFMgQTwvc2Vjb25kYXJ5LXRpdGxlPjwvdGl0bGVzPjxwZXJpb2RpY2FsPjxmdWxsLXRpdGxl
PlByb2MgTmF0bCBBY2FkIFNjaSBVIFMgQTwvZnVsbC10aXRsZT48L3BlcmlvZGljYWw+PHBhZ2Vz
PjEwNzYzLTg8L3BhZ2VzPjx2b2x1bWU+OTg8L3ZvbHVtZT48bnVtYmVyPjE5PC9udW1iZXI+PGVk
aXRpb24+MjAwMTA4Mjg8L2VkaXRpb24+PGtleXdvcmRzPjxrZXl3b3JkPkFuaW1hbHM8L2tleXdv
cmQ+PGtleXdvcmQ+QXJhYmlkb3BzaXMvZW56eW1vbG9neTwva2V5d29yZD48a2V5d29yZD5FdWth
cnlvdGljIENlbGxzPC9rZXl3b3JkPjxrZXl3b3JkPipHZW5lcywgUGxhbnQ8L2tleXdvcmQ+PGtl
eXdvcmQ+R2VuZXRpYyBWYXJpYXRpb248L2tleXdvcmQ+PGtleXdvcmQ+R2Vub21lLCBQbGFudDwv
a2V5d29yZD48a2V5d29yZD5IdW1hbnM8L2tleXdvcmQ+PGtleXdvcmQ+UGh5bG9nZW55PC9rZXl3
b3JkPjxrZXl3b3JkPlBsYW50IFByb3RlaW5zLypnZW5ldGljczwva2V5d29yZD48L2tleXdvcmRz
PjxkYXRlcz48eWVhcj4yMDAxPC95ZWFyPjxwdWItZGF0ZXM+PGRhdGU+U2VwIDExPC9kYXRlPjwv
cHViLWRhdGVzPjwvZGF0ZXM+PGlzYm4+MDAyNy04NDI0IChQcmludCkmI3hEOzEwOTEtNjQ5MCAo
RWxlY3Ryb25pYykmI3hEOzAwMjctODQyNCAoTGlua2luZyk8L2lzYm4+PGFjY2Vzc2lvbi1udW0+
MTE1MjYyMDQ8L2FjY2Vzc2lvbi1udW0+PHVybHM+PHJlbGF0ZWQtdXJscz48dXJsPmh0dHBzOi8v
d3d3Lm5jYmkubmxtLm5paC5nb3YvcHVibWVkLzExNTI2MjA0PC91cmw+PC9yZWxhdGVkLXVybHM+
PC91cmxzPjxjdXN0b20yPlBNQzU4NTQ5PC9jdXN0b20yPjxlbGVjdHJvbmljLXJlc291cmNlLW51
bT4xMC4xMDczL3BuYXMuMTgxMTQxNTk4PC9lbGVjdHJvbmljLXJlc291cmNlLW51bT48cmVtb3Rl
LWRhdGFiYXNlLW5hbWU+TWVkbGluZTwvcmVtb3RlLWRhdGFiYXNlLW5hbWU+PHJlbW90ZS1kYXRh
YmFzZS1wcm92aWRlcj5OTE08L3JlbW90ZS1kYXRhYmFzZS1wcm92aWRlcj48L3JlY29yZD48L0Np
dGU+PENpdGU+PEF1dGhvcj5XYW5nPC9BdXRob3I+PFllYXI+MjAwODwvWWVhcj48UmVjTnVtPjEx
ODwvUmVjTnVtPjxyZWNvcmQ+PHJlYy1udW1iZXI+MTE4PC9yZWMtbnVtYmVyPjxmb3JlaWduLWtl
eXM+PGtleSBhcHA9IkVOIiBkYi1pZD0iMHZ0c3phZmY0dDU1MGZlNXRycjV4ZHNidnN4MDA1MmYy
cjVkIiB0aW1lc3RhbXA9IjE3MjIwMjczMDkiPjExODwva2V5PjwvZm9yZWlnbi1rZXlzPjxyZWYt
dHlwZSBuYW1lPSJKb3VybmFsIEFydGljbGUiPjE3PC9yZWYtdHlwZT48Y29udHJpYnV0b3JzPjxh
dXRob3JzPjxhdXRob3I+V2FuZywgRy48L2F1dGhvcj48YXV0aG9yPkVsbGVuZG9yZmYsIFUuPC9h
dXRob3I+PGF1dGhvcj5LZW1wLCBCLjwvYXV0aG9yPjxhdXRob3I+TWFuc2ZpZWxkLCBKLiBXLjwv
YXV0aG9yPjxhdXRob3I+Rm9yc3l0aCwgQS48L2F1dGhvcj48YXV0aG9yPk1pdGNoZWxsLCBLLjwv
YXV0aG9yPjxhdXRob3I+QmFzdGFzLCBLLjwvYXV0aG9yPjxhdXRob3I+TGl1LCBDLiBNLjwvYXV0
aG9yPjxhdXRob3I+V29vZHMtVG9yLCBBLjwvYXV0aG9yPjxhdXRob3I+WmlwZmVsLCBDLjwvYXV0
aG9yPjxhdXRob3I+ZGUgV2l0LCBQLiBKLjwvYXV0aG9yPjxhdXRob3I+Sm9uZXMsIEouIEQuPC9h
dXRob3I+PGF1dGhvcj5Ub3IsIE0uPC9hdXRob3I+PGF1dGhvcj5UaG9tbWEsIEIuIFAuPC9hdXRo
b3I+PC9hdXRob3JzPjwvY29udHJpYnV0b3JzPjxhdXRoLWFkZHJlc3M+UGxhbnQgUmVzZWFyY2gg
SW50ZXJuYXRpb25hbCwgQi5WLiwgQnVzaW5lc3MgVW5pdCBvZiBCaW9zY2llbmNlLCA2NzAwIEFB
IFdhZ2VuaW5nZW4sIFRoZSBOZXRoZXJsYW5kcy48L2F1dGgtYWRkcmVzcz48dGl0bGVzPjx0aXRs
ZT5BIGdlbm9tZS13aWRlIGZ1bmN0aW9uYWwgaW52ZXN0aWdhdGlvbiBpbnRvIHRoZSByb2xlcyBv
ZiByZWNlcHRvci1saWtlIHByb3RlaW5zIGluIEFyYWJpZG9wc2lzPC90aXRsZT48c2Vjb25kYXJ5
LXRpdGxlPlBsYW50IFBoeXNpb2w8L3NlY29uZGFyeS10aXRsZT48L3RpdGxlcz48cGVyaW9kaWNh
bD48ZnVsbC10aXRsZT5QbGFudCBQaHlzaW9sPC9mdWxsLXRpdGxlPjwvcGVyaW9kaWNhbD48cGFn
ZXM+NTAzLTE3PC9wYWdlcz48dm9sdW1lPjE0Nzwvdm9sdW1lPjxudW1iZXI+MjwvbnVtYmVyPjxl
ZGl0aW9uPjIwMDgwNDIzPC9lZGl0aW9uPjxrZXl3b3Jkcz48a2V5d29yZD5BcmFiaWRvcHNpcy8q
Z2VuZXRpY3M8L2tleXdvcmQ+PGtleXdvcmQ+QXJhYmlkb3BzaXMgUHJvdGVpbnMvZ2VuZXRpY3Mv
KnBoeXNpb2xvZ3k8L2tleXdvcmQ+PGtleXdvcmQ+Kkdlbm9tZSwgUGxhbnQ8L2tleXdvcmQ+PGtl
eXdvcmQ+TXV0YWdlbmVzaXMsIEluc2VydGlvbmFsPC9rZXl3b3JkPjwva2V5d29yZHM+PGRhdGVz
Pjx5ZWFyPjIwMDg8L3llYXI+PHB1Yi1kYXRlcz48ZGF0ZT5KdW48L2RhdGU+PC9wdWItZGF0ZXM+
PC9kYXRlcz48aXNibj4wMDMyLTA4ODkgKFByaW50KSYjeEQ7MTUzMi0yNTQ4IChFbGVjdHJvbmlj
KSYjeEQ7MDAzMi0wODg5IChMaW5raW5nKTwvaXNibj48YWNjZXNzaW9uLW51bT4xODQzNDYwNTwv
YWNjZXNzaW9uLW51bT48dXJscz48cmVsYXRlZC11cmxzPjx1cmw+aHR0cHM6Ly93d3cubmNiaS5u
bG0ubmloLmdvdi9wdWJtZWQvMTg0MzQ2MDU8L3VybD48L3JlbGF0ZWQtdXJscz48L3VybHM+PGN1
c3RvbTI+UE1DMjQwOTA0ODwvY3VzdG9tMj48ZWxlY3Ryb25pYy1yZXNvdXJjZS1udW0+MTAuMTEw
NC9wcC4xMDguMTE5NDg3PC9lbGVjdHJvbmljLXJlc291cmNlLW51bT48cmVtb3RlLWRhdGFiYXNl
LW5hbWU+TWVkbGluZTwvcmVtb3RlLWRhdGFiYXNlLW5hbWU+PHJlbW90ZS1kYXRhYmFzZS1wcm92
aWRlcj5OTE08L3JlbW90ZS1kYXRhYmFzZS1wcm92aWRlcj48L3JlY29yZD48L0NpdGU+PENpdGU+
PEF1dGhvcj5GdXJ1bWl6dTwvQXV0aG9yPjxZZWFyPjIwMjM8L1llYXI+PFJlY051bT4xMzU8L1Jl
Y051bT48cmVjb3JkPjxyZWMtbnVtYmVyPjEzNTwvcmVjLW51bWJlcj48Zm9yZWlnbi1rZXlzPjxr
ZXkgYXBwPSJFTiIgZGItaWQ9IjB2dHN6YWZmNHQ1NTBmZTV0cnI1eGRzYnZzeDAwNTJmMnI1ZCIg
dGltZXN0YW1wPSIxNzIzNzE5ODg4Ij4xMzU8L2tleT48L2ZvcmVpZ24ta2V5cz48cmVmLXR5cGUg
bmFtZT0iSm91cm5hbCBBcnRpY2xlIj4xNzwvcmVmLXR5cGU+PGNvbnRyaWJ1dG9ycz48YXV0aG9y
cz48YXV0aG9yPkZ1cnVtaXp1LCBDLjwvYXV0aG9yPjxhdXRob3I+QWFsZW4sIFIuIEIuPC9hdXRo
b3I+PC9hdXRob3JzPjwvY29udHJpYnV0b3JzPjxhdXRoLWFkZHJlc3M+TmF0dXJhbCBTY2llbmNl
IENlbnRlciBmb3IgQmFzaWMgUmVzZWFyY2ggYW5kIERldmVsb3BtZW50LCBIaXJvc2hpbWEgVW5p
dmVyc2l0eSwgMS00LTIgS2FnYW1peWFtYSwgSGlnYXNoaS1IaXJvc2hpbWEsIEhpcm9zaGltYSwg
NzM5LTg1MjcsIEphcGFuLiYjeEQ7R3JhZHVhdGUgU2Nob29sIG9mIEludGVncmF0ZWQgU2NpZW5j
ZXMgZm9yIExpZmUsIEhpcm9zaGltYSBVbml2ZXJzaXR5LCAxLTMtMSBLYWdhbWl5YW1hLCBIaWdh
c2hpLUhpcm9zaGltYSwgSGlyb3NoaW1hLCA3MzktODUzMCwgSmFwYW4uJiN4RDtEZXBhcnRtZW50
IG9mIEJpb3NjaWVuY2VzLCBVbml2ZXJzaXR5IG9mIE9zbG8sIFBPIEJveCAxMDY2LCBCbGluZGVy
biwgT3NsbywgMDMxNiwgTm9yd2F5LjwvYXV0aC1hZGRyZXNzPjx0aXRsZXM+PHRpdGxlPlBlcHRp
ZGUgc2lnbmFsaW5nIHRocm91Z2ggbGV1Y2luZS1yaWNoIHJlcGVhdCByZWNlcHRvciBraW5hc2Vz
OiBpbnNpZ2h0IGludG8gbGFuZCBwbGFudCBldm9sdXRpb248L3RpdGxlPjxzZWNvbmRhcnktdGl0
bGU+TmV3IFBoeXRvbDwvc2Vjb25kYXJ5LXRpdGxlPjwvdGl0bGVzPjxwZXJpb2RpY2FsPjxmdWxs
LXRpdGxlPk5ldyBQaHl0b2w8L2Z1bGwtdGl0bGU+PC9wZXJpb2RpY2FsPjxwYWdlcz45NzctOTgy
PC9wYWdlcz48dm9sdW1lPjIzODwvdm9sdW1lPjxudW1iZXI+MzwvbnVtYmVyPjxlZGl0aW9uPjIw
MjMwMzA4PC9lZGl0aW9uPjxrZXl3b3Jkcz48a2V5d29yZD4qUHJvdGVpbiBTZXJpbmUtVGhyZW9u
aW5lIEtpbmFzZXMvbWV0YWJvbGlzbTwva2V5d29yZD48a2V5d29yZD5QbGFudCBQcm90ZWlucy9t
ZXRhYm9saXNtPC9rZXl3b3JkPjxrZXl3b3JkPkxldWNpbmU8L2tleXdvcmQ+PGtleXdvcmQ+UGh5
bG9nZW55PC9rZXl3b3JkPjxrZXl3b3JkPlNpZ25hbCBUcmFuc2R1Y3Rpb24vcGh5c2lvbG9neTwv
a2V5d29yZD48a2V5d29yZD5QZXB0aWRlcy9nZW5ldGljczwva2V5d29yZD48a2V5d29yZD4qRW1i
cnlvcGh5dGEvZ2VuZXRpY3MvbWV0YWJvbGlzbTwva2V5d29yZD48a2V5d29yZD5jZWxsLXRvLWNl
bGwgY29tbXVuaWNhdGlvbjwva2V5d29yZD48a2V5d29yZD5sYW5kIHBsYW50IGV2b2x1dGlvbjwv
a2V5d29yZD48a2V5d29yZD5sZXVjaW5lLXJpY2ggcmVwZWF0IHJlY2VwdG9yLWxpa2Uga2luYXNl
IChMUlItUkxLKTwva2V5d29yZD48a2V5d29yZD5saWdhbmQtcmVjZXB0b3IgaW50ZXJhY3Rpb248
L2tleXdvcmQ+PGtleXdvcmQ+b3J0aG9sb2c8L2tleXdvcmQ+PGtleXdvcmQ+cGVwdGlkZSBzaWdu
YWxpbmc8L2tleXdvcmQ+PC9rZXl3b3Jkcz48ZGF0ZXM+PHllYXI+MjAyMzwveWVhcj48cHViLWRh
dGVzPjxkYXRlPk1heTwvZGF0ZT48L3B1Yi1kYXRlcz48L2RhdGVzPjxpc2JuPjE0NjktODEzNyAo
RWxlY3Ryb25pYykmI3hEOzAwMjgtNjQ2WCAoTGlua2luZyk8L2lzYm4+PGFjY2Vzc2lvbi1udW0+
MzY4MTExNzE8L2FjY2Vzc2lvbi1udW0+PHVybHM+PHJlbGF0ZWQtdXJscz48dXJsPmh0dHBzOi8v
d3d3Lm5jYmkubmxtLm5paC5nb3YvcHVibWVkLzM2ODExMTcxPC91cmw+PC9yZWxhdGVkLXVybHM+
PC91cmxzPjxlbGVjdHJvbmljLXJlc291cmNlLW51bT4xMC4xMTExL25waC4xODgyNzwvZWxlY3Ry
b25pYy1yZXNvdXJjZS1udW0+PHJlbW90ZS1kYXRhYmFzZS1uYW1lPk1lZGxpbmU8L3JlbW90ZS1k
YXRhYmFzZS1uYW1lPjxyZW1vdGUtZGF0YWJhc2UtcHJvdmlkZXI+TkxNPC9yZW1vdGUtZGF0YWJh
c2UtcHJvdmlkZXI+PC9yZWNvcmQ+PC9DaXRlPjwvRW5kTm90ZT4A
</w:fldData>
        </w:fldChar>
      </w:r>
      <w:r w:rsidR="003A7A08">
        <w:rPr>
          <w:rFonts w:ascii="Times New Roman" w:hAnsi="Times New Roman" w:cs="Times New Roman"/>
        </w:rPr>
        <w:instrText xml:space="preserve"> ADDIN EN.CITE </w:instrText>
      </w:r>
      <w:r w:rsidR="003A7A08">
        <w:rPr>
          <w:rFonts w:ascii="Times New Roman" w:hAnsi="Times New Roman" w:cs="Times New Roman"/>
        </w:rPr>
        <w:fldChar w:fldCharType="begin">
          <w:fldData xml:space="preserve">PEVuZE5vdGU+PENpdGU+PEF1dGhvcj5TaGl1PC9BdXRob3I+PFllYXI+MjAwMTwvWWVhcj48UmVj
TnVtPjEwMzwvUmVjTnVtPjxEaXNwbGF5VGV4dD4oU2hpdSBhbmQgQmxlZWNrZXIsIDIwMDE7IFdh
bmcgZXQgYWwuLCAyMDA4OyBGdXJ1bWl6dSBhbmQgQWFsZW4sIDIwMjMpPC9EaXNwbGF5VGV4dD48
cmVjb3JkPjxyZWMtbnVtYmVyPjEwMzwvcmVjLW51bWJlcj48Zm9yZWlnbi1rZXlzPjxrZXkgYXBw
PSJFTiIgZGItaWQ9IjB2dHN6YWZmNHQ1NTBmZTV0cnI1eGRzYnZzeDAwNTJmMnI1ZCIgdGltZXN0
YW1wPSIxNzIyMDI3MzA5Ij4xMDM8L2tleT48L2ZvcmVpZ24ta2V5cz48cmVmLXR5cGUgbmFtZT0i
Sm91cm5hbCBBcnRpY2xlIj4xNzwvcmVmLXR5cGU+PGNvbnRyaWJ1dG9ycz48YXV0aG9ycz48YXV0
aG9yPlNoaXUsIFMuIEguPC9hdXRob3I+PGF1dGhvcj5CbGVlY2tlciwgQS4gQi48L2F1dGhvcj48
L2F1dGhvcnM+PC9jb250cmlidXRvcnM+PGF1dGgtYWRkcmVzcz5EZXBhcnRtZW50IG9mIEJvdGFu
eSwgVW5pdmVyc2l0eSBvZiBXaXNjb25zaW4sIE1hZGlzb24sIFdJIDUzNzA2LCBVU0EuPC9hdXRo
LWFkZHJlc3M+PHRpdGxlcz48dGl0bGU+UmVjZXB0b3ItbGlrZSBraW5hc2VzIGZyb20gQXJhYmlk
b3BzaXMgZm9ybSBhIG1vbm9waHlsZXRpYyBnZW5lIGZhbWlseSByZWxhdGVkIHRvIGFuaW1hbCBy
ZWNlcHRvciBraW5hc2VzPC90aXRsZT48c2Vjb25kYXJ5LXRpdGxlPlByb2MgTmF0bCBBY2FkIFNj
aSBVIFMgQTwvc2Vjb25kYXJ5LXRpdGxlPjwvdGl0bGVzPjxwZXJpb2RpY2FsPjxmdWxsLXRpdGxl
PlByb2MgTmF0bCBBY2FkIFNjaSBVIFMgQTwvZnVsbC10aXRsZT48L3BlcmlvZGljYWw+PHBhZ2Vz
PjEwNzYzLTg8L3BhZ2VzPjx2b2x1bWU+OTg8L3ZvbHVtZT48bnVtYmVyPjE5PC9udW1iZXI+PGVk
aXRpb24+MjAwMTA4Mjg8L2VkaXRpb24+PGtleXdvcmRzPjxrZXl3b3JkPkFuaW1hbHM8L2tleXdv
cmQ+PGtleXdvcmQ+QXJhYmlkb3BzaXMvZW56eW1vbG9neTwva2V5d29yZD48a2V5d29yZD5FdWth
cnlvdGljIENlbGxzPC9rZXl3b3JkPjxrZXl3b3JkPipHZW5lcywgUGxhbnQ8L2tleXdvcmQ+PGtl
eXdvcmQ+R2VuZXRpYyBWYXJpYXRpb248L2tleXdvcmQ+PGtleXdvcmQ+R2Vub21lLCBQbGFudDwv
a2V5d29yZD48a2V5d29yZD5IdW1hbnM8L2tleXdvcmQ+PGtleXdvcmQ+UGh5bG9nZW55PC9rZXl3
b3JkPjxrZXl3b3JkPlBsYW50IFByb3RlaW5zLypnZW5ldGljczwva2V5d29yZD48L2tleXdvcmRz
PjxkYXRlcz48eWVhcj4yMDAxPC95ZWFyPjxwdWItZGF0ZXM+PGRhdGU+U2VwIDExPC9kYXRlPjwv
cHViLWRhdGVzPjwvZGF0ZXM+PGlzYm4+MDAyNy04NDI0IChQcmludCkmI3hEOzEwOTEtNjQ5MCAo
RWxlY3Ryb25pYykmI3hEOzAwMjctODQyNCAoTGlua2luZyk8L2lzYm4+PGFjY2Vzc2lvbi1udW0+
MTE1MjYyMDQ8L2FjY2Vzc2lvbi1udW0+PHVybHM+PHJlbGF0ZWQtdXJscz48dXJsPmh0dHBzOi8v
d3d3Lm5jYmkubmxtLm5paC5nb3YvcHVibWVkLzExNTI2MjA0PC91cmw+PC9yZWxhdGVkLXVybHM+
PC91cmxzPjxjdXN0b20yPlBNQzU4NTQ5PC9jdXN0b20yPjxlbGVjdHJvbmljLXJlc291cmNlLW51
bT4xMC4xMDczL3BuYXMuMTgxMTQxNTk4PC9lbGVjdHJvbmljLXJlc291cmNlLW51bT48cmVtb3Rl
LWRhdGFiYXNlLW5hbWU+TWVkbGluZTwvcmVtb3RlLWRhdGFiYXNlLW5hbWU+PHJlbW90ZS1kYXRh
YmFzZS1wcm92aWRlcj5OTE08L3JlbW90ZS1kYXRhYmFzZS1wcm92aWRlcj48L3JlY29yZD48L0Np
dGU+PENpdGU+PEF1dGhvcj5XYW5nPC9BdXRob3I+PFllYXI+MjAwODwvWWVhcj48UmVjTnVtPjEx
ODwvUmVjTnVtPjxyZWNvcmQ+PHJlYy1udW1iZXI+MTE4PC9yZWMtbnVtYmVyPjxmb3JlaWduLWtl
eXM+PGtleSBhcHA9IkVOIiBkYi1pZD0iMHZ0c3phZmY0dDU1MGZlNXRycjV4ZHNidnN4MDA1MmYy
cjVkIiB0aW1lc3RhbXA9IjE3MjIwMjczMDkiPjExODwva2V5PjwvZm9yZWlnbi1rZXlzPjxyZWYt
dHlwZSBuYW1lPSJKb3VybmFsIEFydGljbGUiPjE3PC9yZWYtdHlwZT48Y29udHJpYnV0b3JzPjxh
dXRob3JzPjxhdXRob3I+V2FuZywgRy48L2F1dGhvcj48YXV0aG9yPkVsbGVuZG9yZmYsIFUuPC9h
dXRob3I+PGF1dGhvcj5LZW1wLCBCLjwvYXV0aG9yPjxhdXRob3I+TWFuc2ZpZWxkLCBKLiBXLjwv
YXV0aG9yPjxhdXRob3I+Rm9yc3l0aCwgQS48L2F1dGhvcj48YXV0aG9yPk1pdGNoZWxsLCBLLjwv
YXV0aG9yPjxhdXRob3I+QmFzdGFzLCBLLjwvYXV0aG9yPjxhdXRob3I+TGl1LCBDLiBNLjwvYXV0
aG9yPjxhdXRob3I+V29vZHMtVG9yLCBBLjwvYXV0aG9yPjxhdXRob3I+WmlwZmVsLCBDLjwvYXV0
aG9yPjxhdXRob3I+ZGUgV2l0LCBQLiBKLjwvYXV0aG9yPjxhdXRob3I+Sm9uZXMsIEouIEQuPC9h
dXRob3I+PGF1dGhvcj5Ub3IsIE0uPC9hdXRob3I+PGF1dGhvcj5UaG9tbWEsIEIuIFAuPC9hdXRo
b3I+PC9hdXRob3JzPjwvY29udHJpYnV0b3JzPjxhdXRoLWFkZHJlc3M+UGxhbnQgUmVzZWFyY2gg
SW50ZXJuYXRpb25hbCwgQi5WLiwgQnVzaW5lc3MgVW5pdCBvZiBCaW9zY2llbmNlLCA2NzAwIEFB
IFdhZ2VuaW5nZW4sIFRoZSBOZXRoZXJsYW5kcy48L2F1dGgtYWRkcmVzcz48dGl0bGVzPjx0aXRs
ZT5BIGdlbm9tZS13aWRlIGZ1bmN0aW9uYWwgaW52ZXN0aWdhdGlvbiBpbnRvIHRoZSByb2xlcyBv
ZiByZWNlcHRvci1saWtlIHByb3RlaW5zIGluIEFyYWJpZG9wc2lzPC90aXRsZT48c2Vjb25kYXJ5
LXRpdGxlPlBsYW50IFBoeXNpb2w8L3NlY29uZGFyeS10aXRsZT48L3RpdGxlcz48cGVyaW9kaWNh
bD48ZnVsbC10aXRsZT5QbGFudCBQaHlzaW9sPC9mdWxsLXRpdGxlPjwvcGVyaW9kaWNhbD48cGFn
ZXM+NTAzLTE3PC9wYWdlcz48dm9sdW1lPjE0Nzwvdm9sdW1lPjxudW1iZXI+MjwvbnVtYmVyPjxl
ZGl0aW9uPjIwMDgwNDIzPC9lZGl0aW9uPjxrZXl3b3Jkcz48a2V5d29yZD5BcmFiaWRvcHNpcy8q
Z2VuZXRpY3M8L2tleXdvcmQ+PGtleXdvcmQ+QXJhYmlkb3BzaXMgUHJvdGVpbnMvZ2VuZXRpY3Mv
KnBoeXNpb2xvZ3k8L2tleXdvcmQ+PGtleXdvcmQ+Kkdlbm9tZSwgUGxhbnQ8L2tleXdvcmQ+PGtl
eXdvcmQ+TXV0YWdlbmVzaXMsIEluc2VydGlvbmFsPC9rZXl3b3JkPjwva2V5d29yZHM+PGRhdGVz
Pjx5ZWFyPjIwMDg8L3llYXI+PHB1Yi1kYXRlcz48ZGF0ZT5KdW48L2RhdGU+PC9wdWItZGF0ZXM+
PC9kYXRlcz48aXNibj4wMDMyLTA4ODkgKFByaW50KSYjeEQ7MTUzMi0yNTQ4IChFbGVjdHJvbmlj
KSYjeEQ7MDAzMi0wODg5IChMaW5raW5nKTwvaXNibj48YWNjZXNzaW9uLW51bT4xODQzNDYwNTwv
YWNjZXNzaW9uLW51bT48dXJscz48cmVsYXRlZC11cmxzPjx1cmw+aHR0cHM6Ly93d3cubmNiaS5u
bG0ubmloLmdvdi9wdWJtZWQvMTg0MzQ2MDU8L3VybD48L3JlbGF0ZWQtdXJscz48L3VybHM+PGN1
c3RvbTI+UE1DMjQwOTA0ODwvY3VzdG9tMj48ZWxlY3Ryb25pYy1yZXNvdXJjZS1udW0+MTAuMTEw
NC9wcC4xMDguMTE5NDg3PC9lbGVjdHJvbmljLXJlc291cmNlLW51bT48cmVtb3RlLWRhdGFiYXNl
LW5hbWU+TWVkbGluZTwvcmVtb3RlLWRhdGFiYXNlLW5hbWU+PHJlbW90ZS1kYXRhYmFzZS1wcm92
aWRlcj5OTE08L3JlbW90ZS1kYXRhYmFzZS1wcm92aWRlcj48L3JlY29yZD48L0NpdGU+PENpdGU+
PEF1dGhvcj5GdXJ1bWl6dTwvQXV0aG9yPjxZZWFyPjIwMjM8L1llYXI+PFJlY051bT4xMzU8L1Jl
Y051bT48cmVjb3JkPjxyZWMtbnVtYmVyPjEzNTwvcmVjLW51bWJlcj48Zm9yZWlnbi1rZXlzPjxr
ZXkgYXBwPSJFTiIgZGItaWQ9IjB2dHN6YWZmNHQ1NTBmZTV0cnI1eGRzYnZzeDAwNTJmMnI1ZCIg
dGltZXN0YW1wPSIxNzIzNzE5ODg4Ij4xMzU8L2tleT48L2ZvcmVpZ24ta2V5cz48cmVmLXR5cGUg
bmFtZT0iSm91cm5hbCBBcnRpY2xlIj4xNzwvcmVmLXR5cGU+PGNvbnRyaWJ1dG9ycz48YXV0aG9y
cz48YXV0aG9yPkZ1cnVtaXp1LCBDLjwvYXV0aG9yPjxhdXRob3I+QWFsZW4sIFIuIEIuPC9hdXRo
b3I+PC9hdXRob3JzPjwvY29udHJpYnV0b3JzPjxhdXRoLWFkZHJlc3M+TmF0dXJhbCBTY2llbmNl
IENlbnRlciBmb3IgQmFzaWMgUmVzZWFyY2ggYW5kIERldmVsb3BtZW50LCBIaXJvc2hpbWEgVW5p
dmVyc2l0eSwgMS00LTIgS2FnYW1peWFtYSwgSGlnYXNoaS1IaXJvc2hpbWEsIEhpcm9zaGltYSwg
NzM5LTg1MjcsIEphcGFuLiYjeEQ7R3JhZHVhdGUgU2Nob29sIG9mIEludGVncmF0ZWQgU2NpZW5j
ZXMgZm9yIExpZmUsIEhpcm9zaGltYSBVbml2ZXJzaXR5LCAxLTMtMSBLYWdhbWl5YW1hLCBIaWdh
c2hpLUhpcm9zaGltYSwgSGlyb3NoaW1hLCA3MzktODUzMCwgSmFwYW4uJiN4RDtEZXBhcnRtZW50
IG9mIEJpb3NjaWVuY2VzLCBVbml2ZXJzaXR5IG9mIE9zbG8sIFBPIEJveCAxMDY2LCBCbGluZGVy
biwgT3NsbywgMDMxNiwgTm9yd2F5LjwvYXV0aC1hZGRyZXNzPjx0aXRsZXM+PHRpdGxlPlBlcHRp
ZGUgc2lnbmFsaW5nIHRocm91Z2ggbGV1Y2luZS1yaWNoIHJlcGVhdCByZWNlcHRvciBraW5hc2Vz
OiBpbnNpZ2h0IGludG8gbGFuZCBwbGFudCBldm9sdXRpb248L3RpdGxlPjxzZWNvbmRhcnktdGl0
bGU+TmV3IFBoeXRvbDwvc2Vjb25kYXJ5LXRpdGxlPjwvdGl0bGVzPjxwZXJpb2RpY2FsPjxmdWxs
LXRpdGxlPk5ldyBQaHl0b2w8L2Z1bGwtdGl0bGU+PC9wZXJpb2RpY2FsPjxwYWdlcz45NzctOTgy
PC9wYWdlcz48dm9sdW1lPjIzODwvdm9sdW1lPjxudW1iZXI+MzwvbnVtYmVyPjxlZGl0aW9uPjIw
MjMwMzA4PC9lZGl0aW9uPjxrZXl3b3Jkcz48a2V5d29yZD4qUHJvdGVpbiBTZXJpbmUtVGhyZW9u
aW5lIEtpbmFzZXMvbWV0YWJvbGlzbTwva2V5d29yZD48a2V5d29yZD5QbGFudCBQcm90ZWlucy9t
ZXRhYm9saXNtPC9rZXl3b3JkPjxrZXl3b3JkPkxldWNpbmU8L2tleXdvcmQ+PGtleXdvcmQ+UGh5
bG9nZW55PC9rZXl3b3JkPjxrZXl3b3JkPlNpZ25hbCBUcmFuc2R1Y3Rpb24vcGh5c2lvbG9neTwv
a2V5d29yZD48a2V5d29yZD5QZXB0aWRlcy9nZW5ldGljczwva2V5d29yZD48a2V5d29yZD4qRW1i
cnlvcGh5dGEvZ2VuZXRpY3MvbWV0YWJvbGlzbTwva2V5d29yZD48a2V5d29yZD5jZWxsLXRvLWNl
bGwgY29tbXVuaWNhdGlvbjwva2V5d29yZD48a2V5d29yZD5sYW5kIHBsYW50IGV2b2x1dGlvbjwv
a2V5d29yZD48a2V5d29yZD5sZXVjaW5lLXJpY2ggcmVwZWF0IHJlY2VwdG9yLWxpa2Uga2luYXNl
IChMUlItUkxLKTwva2V5d29yZD48a2V5d29yZD5saWdhbmQtcmVjZXB0b3IgaW50ZXJhY3Rpb248
L2tleXdvcmQ+PGtleXdvcmQ+b3J0aG9sb2c8L2tleXdvcmQ+PGtleXdvcmQ+cGVwdGlkZSBzaWdu
YWxpbmc8L2tleXdvcmQ+PC9rZXl3b3Jkcz48ZGF0ZXM+PHllYXI+MjAyMzwveWVhcj48cHViLWRh
dGVzPjxkYXRlPk1heTwvZGF0ZT48L3B1Yi1kYXRlcz48L2RhdGVzPjxpc2JuPjE0NjktODEzNyAo
RWxlY3Ryb25pYykmI3hEOzAwMjgtNjQ2WCAoTGlua2luZyk8L2lzYm4+PGFjY2Vzc2lvbi1udW0+
MzY4MTExNzE8L2FjY2Vzc2lvbi1udW0+PHVybHM+PHJlbGF0ZWQtdXJscz48dXJsPmh0dHBzOi8v
d3d3Lm5jYmkubmxtLm5paC5nb3YvcHVibWVkLzM2ODExMTcxPC91cmw+PC9yZWxhdGVkLXVybHM+
PC91cmxzPjxlbGVjdHJvbmljLXJlc291cmNlLW51bT4xMC4xMTExL25waC4xODgyNzwvZWxlY3Ry
b25pYy1yZXNvdXJjZS1udW0+PHJlbW90ZS1kYXRhYmFzZS1uYW1lPk1lZGxpbmU8L3JlbW90ZS1k
YXRhYmFzZS1uYW1lPjxyZW1vdGUtZGF0YWJhc2UtcHJvdmlkZXI+TkxNPC9yZW1vdGUtZGF0YWJh
c2UtcHJvdmlkZXI+PC9yZWNvcmQ+PC9DaXRlPjwvRW5kTm90ZT4A
</w:fldData>
        </w:fldChar>
      </w:r>
      <w:r w:rsidR="003A7A08">
        <w:rPr>
          <w:rFonts w:ascii="Times New Roman" w:hAnsi="Times New Roman" w:cs="Times New Roman"/>
        </w:rPr>
        <w:instrText xml:space="preserve"> ADDIN EN.CITE.DATA </w:instrText>
      </w:r>
      <w:r w:rsidR="003A7A08">
        <w:rPr>
          <w:rFonts w:ascii="Times New Roman" w:hAnsi="Times New Roman" w:cs="Times New Roman"/>
        </w:rPr>
      </w:r>
      <w:r w:rsidR="003A7A08">
        <w:rPr>
          <w:rFonts w:ascii="Times New Roman" w:hAnsi="Times New Roman" w:cs="Times New Roman"/>
        </w:rPr>
        <w:fldChar w:fldCharType="end"/>
      </w:r>
      <w:r w:rsidR="00D03A80">
        <w:rPr>
          <w:rFonts w:ascii="Times New Roman" w:hAnsi="Times New Roman" w:cs="Times New Roman"/>
        </w:rPr>
        <w:fldChar w:fldCharType="separate"/>
      </w:r>
      <w:r w:rsidR="003A7A08">
        <w:rPr>
          <w:rFonts w:ascii="Times New Roman" w:hAnsi="Times New Roman" w:cs="Times New Roman"/>
          <w:noProof/>
        </w:rPr>
        <w:t>(Shiu and Bleecker, 2001; Wang et al., 2008; Furumizu and Aalen, 2023)</w:t>
      </w:r>
      <w:r w:rsidR="00D03A80">
        <w:rPr>
          <w:rFonts w:ascii="Times New Roman" w:hAnsi="Times New Roman" w:cs="Times New Roman"/>
        </w:rPr>
        <w:fldChar w:fldCharType="end"/>
      </w:r>
      <w:r w:rsidRPr="00C91A65">
        <w:rPr>
          <w:rFonts w:ascii="Times New Roman" w:hAnsi="Times New Roman" w:cs="Times New Roman"/>
        </w:rPr>
        <w:t xml:space="preserve">. </w:t>
      </w:r>
    </w:p>
    <w:p w14:paraId="0C4980A6" w14:textId="45482105" w:rsidR="002B5403" w:rsidRDefault="003C440D" w:rsidP="009254CA">
      <w:pPr>
        <w:spacing w:line="480" w:lineRule="auto"/>
        <w:ind w:firstLine="720"/>
        <w:jc w:val="both"/>
        <w:rPr>
          <w:rFonts w:ascii="Times New Roman" w:hAnsi="Times New Roman" w:cs="Times New Roman"/>
        </w:rPr>
      </w:pPr>
      <w:r w:rsidRPr="00C91A65">
        <w:rPr>
          <w:rFonts w:ascii="Times New Roman" w:hAnsi="Times New Roman" w:cs="Times New Roman"/>
          <w:i/>
          <w:iCs/>
        </w:rPr>
        <w:t>Arabidopsis thaliana</w:t>
      </w:r>
      <w:r w:rsidRPr="00C91A65">
        <w:rPr>
          <w:rFonts w:ascii="Times New Roman" w:hAnsi="Times New Roman" w:cs="Times New Roman"/>
        </w:rPr>
        <w:t xml:space="preserve"> has three ERECTA family (</w:t>
      </w:r>
      <w:proofErr w:type="spellStart"/>
      <w:r w:rsidRPr="00C91A65">
        <w:rPr>
          <w:rFonts w:ascii="Times New Roman" w:hAnsi="Times New Roman" w:cs="Times New Roman"/>
        </w:rPr>
        <w:t>ERf</w:t>
      </w:r>
      <w:proofErr w:type="spellEnd"/>
      <w:r w:rsidRPr="00C91A65">
        <w:rPr>
          <w:rFonts w:ascii="Times New Roman" w:hAnsi="Times New Roman" w:cs="Times New Roman"/>
        </w:rPr>
        <w:t>) receptors consisting of ER</w:t>
      </w:r>
      <w:r w:rsidR="00E925E1">
        <w:rPr>
          <w:rFonts w:ascii="Times New Roman" w:hAnsi="Times New Roman" w:cs="Times New Roman"/>
        </w:rPr>
        <w:t>ECTA (ER)</w:t>
      </w:r>
      <w:r w:rsidRPr="00C91A65">
        <w:rPr>
          <w:rFonts w:ascii="Times New Roman" w:hAnsi="Times New Roman" w:cs="Times New Roman"/>
        </w:rPr>
        <w:t xml:space="preserve">, </w:t>
      </w:r>
      <w:r w:rsidR="00E925E1">
        <w:rPr>
          <w:rFonts w:ascii="Times New Roman" w:hAnsi="Times New Roman" w:cs="Times New Roman"/>
        </w:rPr>
        <w:t>ERECTA-LIKE1 (</w:t>
      </w:r>
      <w:r w:rsidRPr="00C91A65">
        <w:rPr>
          <w:rFonts w:ascii="Times New Roman" w:hAnsi="Times New Roman" w:cs="Times New Roman"/>
        </w:rPr>
        <w:t>ERL1</w:t>
      </w:r>
      <w:r w:rsidR="00E925E1">
        <w:rPr>
          <w:rFonts w:ascii="Times New Roman" w:hAnsi="Times New Roman" w:cs="Times New Roman"/>
        </w:rPr>
        <w:t>)</w:t>
      </w:r>
      <w:r w:rsidRPr="00C91A65">
        <w:rPr>
          <w:rFonts w:ascii="Times New Roman" w:hAnsi="Times New Roman" w:cs="Times New Roman"/>
        </w:rPr>
        <w:t xml:space="preserve">, and ERL2 </w:t>
      </w:r>
      <w:r w:rsidR="00D03A80">
        <w:rPr>
          <w:rFonts w:ascii="Times New Roman" w:hAnsi="Times New Roman" w:cs="Times New Roman"/>
        </w:rPr>
        <w:fldChar w:fldCharType="begin">
          <w:fldData xml:space="preserve">PEVuZE5vdGU+PENpdGU+PEF1dGhvcj5TaHBhazwvQXV0aG9yPjxZZWFyPjIwMDQ8L1llYXI+PFJl
Y051bT4xMDU8L1JlY051bT48RGlzcGxheVRleHQ+KFNocGFrIGV0IGFsLiwgMjAwNCk8L0Rpc3Bs
YXlUZXh0PjxyZWNvcmQ+PHJlYy1udW1iZXI+MTA1PC9yZWMtbnVtYmVyPjxmb3JlaWduLWtleXM+
PGtleSBhcHA9IkVOIiBkYi1pZD0iMHZ0c3phZmY0dDU1MGZlNXRycjV4ZHNidnN4MDA1MmYycjVk
IiB0aW1lc3RhbXA9IjE3MjIwMjczMDkiPjEwNTwva2V5PjwvZm9yZWlnbi1rZXlzPjxyZWYtdHlw
ZSBuYW1lPSJKb3VybmFsIEFydGljbGUiPjE3PC9yZWYtdHlwZT48Y29udHJpYnV0b3JzPjxhdXRo
b3JzPjxhdXRob3I+U2hwYWssIEUuIEQuPC9hdXRob3I+PGF1dGhvcj5CZXJ0aGlhdW1lLCBDLiBU
LjwvYXV0aG9yPjxhdXRob3I+SGlsbCwgRS4gSi48L2F1dGhvcj48YXV0aG9yPlRvcmlpLCBLLiBV
LjwvYXV0aG9yPjwvYXV0aG9ycz48L2NvbnRyaWJ1dG9ycz48YXV0aC1hZGRyZXNzPkRlcGFydG1l
bnQgb2YgQmlvbG9neSwgVW5pdmVyc2l0eSBvZiBXYXNoaW5ndG9uLCBTZWF0dGxlLCBXQSA5ODE5
NSwgVVNBLjwvYXV0aC1hZGRyZXNzPjx0aXRsZXM+PHRpdGxlPlN5bmVyZ2lzdGljIGludGVyYWN0
aW9uIG9mIHRocmVlIEVSRUNUQS1mYW1pbHkgcmVjZXB0b3ItbGlrZSBraW5hc2VzIGNvbnRyb2xz
IEFyYWJpZG9wc2lzIG9yZ2FuIGdyb3d0aCBhbmQgZmxvd2VyIGRldmVsb3BtZW50IGJ5IHByb21v
dGluZyBjZWxsIHByb2xpZmVyYXRpb248L3RpdGxlPjxzZWNvbmRhcnktdGl0bGU+RGV2ZWxvcG1l
bnQ8L3NlY29uZGFyeS10aXRsZT48L3RpdGxlcz48cGVyaW9kaWNhbD48ZnVsbC10aXRsZT5EZXZl
bG9wbWVudDwvZnVsbC10aXRsZT48L3BlcmlvZGljYWw+PHBhZ2VzPjE0OTEtNTAxPC9wYWdlcz48
dm9sdW1lPjEzMTwvdm9sdW1lPjxudW1iZXI+NzwvbnVtYmVyPjxlZGl0aW9uPjIwMDQwMjI1PC9l
ZGl0aW9uPjxrZXl3b3Jkcz48a2V5d29yZD5BbWlubyBBY2lkIFNlcXVlbmNlPC9rZXl3b3JkPjxr
ZXl3b3JkPkFyYWJpZG9wc2lzLyphbmF0b215ICZhbXA7IGhpc3RvbG9neS9nZW5ldGljcy8qcGh5
c2lvbG9neTwva2V5d29yZD48a2V5d29yZD5BcmFiaWRvcHNpcyBQcm90ZWlucy9nZW5ldGljcy8q
bWV0YWJvbGlzbTwva2V5d29yZD48a2V5d29yZD5DZWxsIERpdmlzaW9uLypwaHlzaW9sb2d5PC9r
ZXl3b3JkPjxrZXl3b3JkPkZsb3dlcnMvKmFuYXRvbXkgJmFtcDsgaGlzdG9sb2d5Lypncm93dGgg
JmFtcDsgZGV2ZWxvcG1lbnQ8L2tleXdvcmQ+PGtleXdvcmQ+TW9sZWN1bGFyIFNlcXVlbmNlIERh
dGE8L2tleXdvcmQ+PGtleXdvcmQ+TW9ycGhvZ2VuZXNpczwva2V5d29yZD48a2V5d29yZD5NdXRh
dGlvbjwva2V5d29yZD48a2V5d29yZD5QaGVub3R5cGU8L2tleXdvcmQ+PGtleXdvcmQ+UHJvdGVp
biBJc29mb3Jtcy9nZW5ldGljcy8qbWV0YWJvbGlzbTwva2V5d29yZD48a2V5d29yZD5Qcm90ZWlu
IFNlcmluZS1UaHJlb25pbmUgS2luYXNlcy9nZW5ldGljcy8qbWV0YWJvbGlzbTwva2V5d29yZD48
a2V5d29yZD5SZWNlcHRvcnMsIENlbGwgU3VyZmFjZS9nZW5ldGljcy8qbWV0YWJvbGlzbTwva2V5
d29yZD48a2V5d29yZD5TZXF1ZW5jZSBBbGlnbm1lbnQ8L2tleXdvcmQ+PGtleXdvcmQ+U2lnbmFs
IFRyYW5zZHVjdGlvbi9waHlzaW9sb2d5PC9rZXl3b3JkPjxrZXl3b3JkPlRpc3N1ZSBEaXN0cmli
dXRpb248L2tleXdvcmQ+PC9rZXl3b3Jkcz48ZGF0ZXM+PHllYXI+MjAwNDwveWVhcj48cHViLWRh
dGVzPjxkYXRlPkFwcjwvZGF0ZT48L3B1Yi1kYXRlcz48L2RhdGVzPjxpc2JuPjA5NTAtMTk5MSAo
UHJpbnQpJiN4RDswOTUwLTE5OTEgKExpbmtpbmcpPC9pc2JuPjxhY2Nlc3Npb24tbnVtPjE0OTg1
MjU0PC9hY2Nlc3Npb24tbnVtPjx1cmxzPjxyZWxhdGVkLXVybHM+PHVybD5odHRwczovL3d3dy5u
Y2JpLm5sbS5uaWguZ292L3B1Ym1lZC8xNDk4NTI1NDwvdXJsPjwvcmVsYXRlZC11cmxzPjwvdXJs
cz48ZWxlY3Ryb25pYy1yZXNvdXJjZS1udW0+MTAuMTI0Mi9kZXYuMDEwMjg8L2VsZWN0cm9uaWMt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PEVuZE5vdGU+PENpdGU+PEF1dGhvcj5TaHBhazwvQXV0aG9yPjxZZWFyPjIwMDQ8L1llYXI+PFJl
Y051bT4xMDU8L1JlY051bT48RGlzcGxheVRleHQ+KFNocGFrIGV0IGFsLiwgMjAwNCk8L0Rpc3Bs
YXlUZXh0PjxyZWNvcmQ+PHJlYy1udW1iZXI+MTA1PC9yZWMtbnVtYmVyPjxmb3JlaWduLWtleXM+
PGtleSBhcHA9IkVOIiBkYi1pZD0iMHZ0c3phZmY0dDU1MGZlNXRycjV4ZHNidnN4MDA1MmYycjVk
IiB0aW1lc3RhbXA9IjE3MjIwMjczMDkiPjEwNTwva2V5PjwvZm9yZWlnbi1rZXlzPjxyZWYtdHlw
ZSBuYW1lPSJKb3VybmFsIEFydGljbGUiPjE3PC9yZWYtdHlwZT48Y29udHJpYnV0b3JzPjxhdXRo
b3JzPjxhdXRob3I+U2hwYWssIEUuIEQuPC9hdXRob3I+PGF1dGhvcj5CZXJ0aGlhdW1lLCBDLiBU
LjwvYXV0aG9yPjxhdXRob3I+SGlsbCwgRS4gSi48L2F1dGhvcj48YXV0aG9yPlRvcmlpLCBLLiBV
LjwvYXV0aG9yPjwvYXV0aG9ycz48L2NvbnRyaWJ1dG9ycz48YXV0aC1hZGRyZXNzPkRlcGFydG1l
bnQgb2YgQmlvbG9neSwgVW5pdmVyc2l0eSBvZiBXYXNoaW5ndG9uLCBTZWF0dGxlLCBXQSA5ODE5
NSwgVVNBLjwvYXV0aC1hZGRyZXNzPjx0aXRsZXM+PHRpdGxlPlN5bmVyZ2lzdGljIGludGVyYWN0
aW9uIG9mIHRocmVlIEVSRUNUQS1mYW1pbHkgcmVjZXB0b3ItbGlrZSBraW5hc2VzIGNvbnRyb2xz
IEFyYWJpZG9wc2lzIG9yZ2FuIGdyb3d0aCBhbmQgZmxvd2VyIGRldmVsb3BtZW50IGJ5IHByb21v
dGluZyBjZWxsIHByb2xpZmVyYXRpb248L3RpdGxlPjxzZWNvbmRhcnktdGl0bGU+RGV2ZWxvcG1l
bnQ8L3NlY29uZGFyeS10aXRsZT48L3RpdGxlcz48cGVyaW9kaWNhbD48ZnVsbC10aXRsZT5EZXZl
bG9wbWVudDwvZnVsbC10aXRsZT48L3BlcmlvZGljYWw+PHBhZ2VzPjE0OTEtNTAxPC9wYWdlcz48
dm9sdW1lPjEzMTwvdm9sdW1lPjxudW1iZXI+NzwvbnVtYmVyPjxlZGl0aW9uPjIwMDQwMjI1PC9l
ZGl0aW9uPjxrZXl3b3Jkcz48a2V5d29yZD5BbWlubyBBY2lkIFNlcXVlbmNlPC9rZXl3b3JkPjxr
ZXl3b3JkPkFyYWJpZG9wc2lzLyphbmF0b215ICZhbXA7IGhpc3RvbG9neS9nZW5ldGljcy8qcGh5
c2lvbG9neTwva2V5d29yZD48a2V5d29yZD5BcmFiaWRvcHNpcyBQcm90ZWlucy9nZW5ldGljcy8q
bWV0YWJvbGlzbTwva2V5d29yZD48a2V5d29yZD5DZWxsIERpdmlzaW9uLypwaHlzaW9sb2d5PC9r
ZXl3b3JkPjxrZXl3b3JkPkZsb3dlcnMvKmFuYXRvbXkgJmFtcDsgaGlzdG9sb2d5Lypncm93dGgg
JmFtcDsgZGV2ZWxvcG1lbnQ8L2tleXdvcmQ+PGtleXdvcmQ+TW9sZWN1bGFyIFNlcXVlbmNlIERh
dGE8L2tleXdvcmQ+PGtleXdvcmQ+TW9ycGhvZ2VuZXNpczwva2V5d29yZD48a2V5d29yZD5NdXRh
dGlvbjwva2V5d29yZD48a2V5d29yZD5QaGVub3R5cGU8L2tleXdvcmQ+PGtleXdvcmQ+UHJvdGVp
biBJc29mb3Jtcy9nZW5ldGljcy8qbWV0YWJvbGlzbTwva2V5d29yZD48a2V5d29yZD5Qcm90ZWlu
IFNlcmluZS1UaHJlb25pbmUgS2luYXNlcy9nZW5ldGljcy8qbWV0YWJvbGlzbTwva2V5d29yZD48
a2V5d29yZD5SZWNlcHRvcnMsIENlbGwgU3VyZmFjZS9nZW5ldGljcy8qbWV0YWJvbGlzbTwva2V5
d29yZD48a2V5d29yZD5TZXF1ZW5jZSBBbGlnbm1lbnQ8L2tleXdvcmQ+PGtleXdvcmQ+U2lnbmFs
IFRyYW5zZHVjdGlvbi9waHlzaW9sb2d5PC9rZXl3b3JkPjxrZXl3b3JkPlRpc3N1ZSBEaXN0cmli
dXRpb248L2tleXdvcmQ+PC9rZXl3b3Jkcz48ZGF0ZXM+PHllYXI+MjAwNDwveWVhcj48cHViLWRh
dGVzPjxkYXRlPkFwcjwvZGF0ZT48L3B1Yi1kYXRlcz48L2RhdGVzPjxpc2JuPjA5NTAtMTk5MSAo
UHJpbnQpJiN4RDswOTUwLTE5OTEgKExpbmtpbmcpPC9pc2JuPjxhY2Nlc3Npb24tbnVtPjE0OTg1
MjU0PC9hY2Nlc3Npb24tbnVtPjx1cmxzPjxyZWxhdGVkLXVybHM+PHVybD5odHRwczovL3d3dy5u
Y2JpLm5sbS5uaWguZ292L3B1Ym1lZC8xNDk4NTI1NDwvdXJsPjwvcmVsYXRlZC11cmxzPjwvdXJs
cz48ZWxlY3Ryb25pYy1yZXNvdXJjZS1udW0+MTAuMTI0Mi9kZXYuMDEwMjg8L2VsZWN0cm9uaWMt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(Shpak et al., 2004)</w:t>
      </w:r>
      <w:r w:rsidR="00D03A80">
        <w:rPr>
          <w:rFonts w:ascii="Times New Roman" w:hAnsi="Times New Roman" w:cs="Times New Roman"/>
        </w:rPr>
        <w:fldChar w:fldCharType="end"/>
      </w:r>
      <w:r w:rsidRPr="00C91A65">
        <w:rPr>
          <w:rFonts w:ascii="Times New Roman" w:hAnsi="Times New Roman" w:cs="Times New Roman"/>
        </w:rPr>
        <w:t xml:space="preserve">. These receptors </w:t>
      </w:r>
      <w:r w:rsidR="00706BEA">
        <w:rPr>
          <w:rFonts w:ascii="Times New Roman" w:hAnsi="Times New Roman" w:cs="Times New Roman"/>
        </w:rPr>
        <w:t>regulate</w:t>
      </w:r>
      <w:r w:rsidRPr="00C91A65">
        <w:rPr>
          <w:rFonts w:ascii="Times New Roman" w:hAnsi="Times New Roman" w:cs="Times New Roman"/>
        </w:rPr>
        <w:t xml:space="preserve"> stomata differentiation, plant architecture, meristem maintenance, and reproductive development</w:t>
      </w:r>
      <w:r w:rsidR="00951813">
        <w:rPr>
          <w:rFonts w:ascii="Times New Roman" w:hAnsi="Times New Roman" w:cs="Times New Roman"/>
        </w:rPr>
        <w:t xml:space="preserve"> </w:t>
      </w:r>
      <w:r w:rsidR="00951813">
        <w:rPr>
          <w:rFonts w:ascii="Times New Roman" w:hAnsi="Times New Roman" w:cs="Times New Roman"/>
        </w:rPr>
        <w:fldChar w:fldCharType="begin">
          <w:fldData xml:space="preserve">PEVuZE5vdGU+PENpdGU+PEF1dGhvcj5TaHBhazwvQXV0aG9yPjxZZWFyPjIwMDQ8L1llYXI+PFJl
Y051bT4xMDU8L1JlY051bT48RGlzcGxheVRleHQ+KFRvcmlpIGV0IGFsLiwgMTk5NjsgU2hwYWsg
ZXQgYWwuLCAyMDA0OyBTaHBhayBldCBhbC4sIDIwMDU7IENoZW4gZXQgYWwuLCAyMDEzOyBVY2hp
ZGEgZXQgYWwuLCAyMDEzKTwvRGlzcGxheVRleHQ+PHJlY29yZD48cmVjLW51bWJlcj4xMDU8L3Jl
Yy1udW1iZXI+PGZvcmVpZ24ta2V5cz48a2V5IGFwcD0iRU4iIGRiLWlkPSIwdnRzemFmZjR0NTUw
ZmU1dHJyNXhkc2J2c3gwMDUyZjJyNWQiIHRpbWVzdGFtcD0iMTcyMjAyNzMwOSI+MTA1PC9rZXk+
PC9mb3JlaWduLWtleXM+PHJlZi10eXBlIG5hbWU9IkpvdXJuYWwgQXJ0aWNsZSI+MTc8L3JlZi10
eXBlPjxjb250cmlidXRvcnM+PGF1dGhvcnM+PGF1dGhvcj5TaHBhaywgRS4gRC48L2F1dGhvcj48
YXV0aG9yPkJlcnRoaWF1bWUsIEMuIFQuPC9hdXRob3I+PGF1dGhvcj5IaWxsLCBFLiBKLjwvYXV0
aG9yPjxhdXRob3I+VG9yaWksIEsuIFUuPC9hdXRob3I+PC9hdXRob3JzPjwvY29udHJpYnV0b3Jz
PjxhdXRoLWFkZHJlc3M+RGVwYXJ0bWVudCBvZiBCaW9sb2d5LCBVbml2ZXJzaXR5IG9mIFdhc2hp
bmd0b24sIFNlYXR0bGUsIFdBIDk4MTk1LCBVU0EuPC9hdXRoLWFkZHJlc3M+PHRpdGxlcz48dGl0
bGU+U3luZXJnaXN0aWMgaW50ZXJhY3Rpb24gb2YgdGhyZWUgRVJFQ1RBLWZhbWlseSByZWNlcHRv
ci1saWtlIGtpbmFzZXMgY29udHJvbHMgQXJhYmlkb3BzaXMgb3JnYW4gZ3Jvd3RoIGFuZCBmbG93
ZXIgZGV2ZWxvcG1lbnQgYnkgcHJvbW90aW5nIGNlbGwgcHJvbGlmZXJhdGlvbjwvdGl0bGU+PHNl
Y29uZGFyeS10aXRsZT5EZXZlbG9wbWVudDwvc2Vjb25kYXJ5LXRpdGxlPjwvdGl0bGVzPjxwZXJp
b2RpY2FsPjxmdWxsLXRpdGxlPkRldmVsb3BtZW50PC9mdWxsLXRpdGxlPjwvcGVyaW9kaWNhbD48
cGFnZXM+MTQ5MS01MDE8L3BhZ2VzPjx2b2x1bWU+MTMxPC92b2x1bWU+PG51bWJlcj43PC9udW1i
ZXI+PGVkaXRpb24+MjAwNDAyMjU8L2VkaXRpb24+PGtleXdvcmRzPjxrZXl3b3JkPkFtaW5vIEFj
aWQgU2VxdWVuY2U8L2tleXdvcmQ+PGtleXdvcmQ+QXJhYmlkb3BzaXMvKmFuYXRvbXkgJmFtcDsg
aGlzdG9sb2d5L2dlbmV0aWNzLypwaHlzaW9sb2d5PC9rZXl3b3JkPjxrZXl3b3JkPkFyYWJpZG9w
c2lzIFByb3RlaW5zL2dlbmV0aWNzLyptZXRhYm9saXNtPC9rZXl3b3JkPjxrZXl3b3JkPkNlbGwg
RGl2aXNpb24vKnBoeXNpb2xvZ3k8L2tleXdvcmQ+PGtleXdvcmQ+Rmxvd2Vycy8qYW5hdG9teSAm
YW1wOyBoaXN0b2xvZ3kvKmdyb3d0aCAmYW1wOyBkZXZlbG9wbWVudDwva2V5d29yZD48a2V5d29y
ZD5Nb2xlY3VsYXIgU2VxdWVuY2UgRGF0YTwva2V5d29yZD48a2V5d29yZD5Nb3JwaG9nZW5lc2lz
PC9rZXl3b3JkPjxrZXl3b3JkPk11dGF0aW9uPC9rZXl3b3JkPjxrZXl3b3JkPlBoZW5vdHlwZTwv
a2V5d29yZD48a2V5d29yZD5Qcm90ZWluIElzb2Zvcm1zL2dlbmV0aWNzLyptZXRhYm9saXNtPC9r
ZXl3b3JkPjxrZXl3b3JkPlByb3RlaW4gU2VyaW5lLVRocmVvbmluZSBLaW5hc2VzL2dlbmV0aWNz
LyptZXRhYm9saXNtPC9rZXl3b3JkPjxrZXl3b3JkPlJlY2VwdG9ycywgQ2VsbCBTdXJmYWNlL2dl
bmV0aWNzLyptZXRhYm9saXNtPC9rZXl3b3JkPjxrZXl3b3JkPlNlcXVlbmNlIEFsaWdubWVudDwv
a2V5d29yZD48a2V5d29yZD5TaWduYWwgVHJhbnNkdWN0aW9uL3BoeXNpb2xvZ3k8L2tleXdvcmQ+
PGtleXdvcmQ+VGlzc3VlIERpc3RyaWJ1dGlvbjwva2V5d29yZD48L2tleXdvcmRzPjxkYXRlcz48
eWVhcj4yMDA0PC95ZWFyPjxwdWItZGF0ZXM+PGRhdGU+QXByPC9kYXRlPjwvcHViLWRhdGVzPjwv
ZGF0ZXM+PGlzYm4+MDk1MC0xOTkxIChQcmludCkmI3hEOzA5NTAtMTk5MSAoTGlua2luZyk8L2lz
Ym4+PGFjY2Vzc2lvbi1udW0+MTQ5ODUyNTQ8L2FjY2Vzc2lvbi1udW0+PHVybHM+PHJlbGF0ZWQt
dXJscz48dXJsPmh0dHBzOi8vd3d3Lm5jYmkubmxtLm5paC5nb3YvcHVibWVkLzE0OTg1MjU0PC91
cmw+PC9yZWxhdGVkLXVybHM+PC91cmxzPjxlbGVjdHJvbmljLXJlc291cmNlLW51bT4xMC4xMjQy
L2Rldi4wMTAyODwvZWxlY3Ryb25pYy1yZXNvdXJjZS1udW0+PHJlbW90ZS1kYXRhYmFzZS1uYW1l
Pk1lZGxpbmU8L3JlbW90ZS1kYXRhYmFzZS1uYW1lPjxyZW1vdGUtZGF0YWJhc2UtcHJvdmlkZXI+
TkxNPC9yZW1vdGUtZGF0YWJhc2UtcHJvdmlkZXI+PC9yZWNvcmQ+PC9DaXRlPjxDaXRlPjxBdXRo
b3I+VG9yaWk8L0F1dGhvcj48WWVhcj4xOTk2PC9ZZWFyPjxSZWNOdW0+MTE0PC9SZWNOdW0+PHJl
Y29yZD48cmVjLW51bWJlcj4xMTQ8L3JlYy1udW1iZXI+PGZvcmVpZ24ta2V5cz48a2V5IGFwcD0i
RU4iIGRiLWlkPSIwdnRzemFmZjR0NTUwZmU1dHJyNXhkc2J2c3gwMDUyZjJyNWQiIHRpbWVzdGFt
cD0iMTcyMjAyNzMwOSI+MTE0PC9rZXk+PC9mb3JlaWduLWtleXM+PHJlZi10eXBlIG5hbWU9Ikpv
dXJuYWwgQXJ0aWNsZSI+MTc8L3JlZi10eXBlPjxjb250cmlidXRvcnM+PGF1dGhvcnM+PGF1dGhv
cj5Ub3JpaSwgSy4gVS48L2F1dGhvcj48YXV0aG9yPk1pdHN1a2F3YSwgTi48L2F1dGhvcj48YXV0
aG9yPk9vc3VtaSwgVC48L2F1dGhvcj48YXV0aG9yPk1hdHN1dXJhLCBZLjwvYXV0aG9yPjxhdXRo
b3I+WW9rb3lhbWEsIFIuPC9hdXRob3I+PGF1dGhvcj5XaGl0dGllciwgUi4gRi48L2F1dGhvcj48
YXV0aG9yPktvbWVkYSwgWS48L2F1dGhvcj48L2F1dGhvcnM+PC9jb250cmlidXRvcnM+PGF1dGgt
YWRkcmVzcz5Nb2xlY3VsYXIgR2VuZXRpY3MgUmVzZWFyY2ggTGFib3JhdG9yeSwgVW5pdmVyc2l0
eSBvZiBUb2t5bywgSmFwYW4uPC9hdXRoLWFkZHJlc3M+PHRpdGxlcz48dGl0bGU+VGhlIEFyYWJp
ZG9wc2lzIEVSRUNUQSBnZW5lIGVuY29kZXMgYSBwdXRhdGl2ZSByZWNlcHRvciBwcm90ZWluIGtp
bmFzZSB3aXRoIGV4dHJhY2VsbHVsYXIgbGV1Y2luZS1yaWNoIHJlcGVhdHM8L3RpdGxlPjxzZWNv
bmRhcnktdGl0bGU+UGxhbnQgQ2VsbDwvc2Vjb25kYXJ5LXRpdGxlPjwvdGl0bGVzPjxwZXJpb2Rp
Y2FsPjxmdWxsLXRpdGxlPlBsYW50IENlbGw8L2Z1bGwtdGl0bGU+PC9wZXJpb2RpY2FsPjxwYWdl
cz43MzUtNDY8L3BhZ2VzPjx2b2x1bWU+ODwvdm9sdW1lPjxudW1iZXI+NDwvbnVtYmVyPjxrZXl3
b3Jkcz48a2V5d29yZD5BbGxlbGVzPC9rZXl3b3JkPjxrZXl3b3JkPkFtaW5vIEFjaWQgU2VxdWVu
Y2U8L2tleXdvcmQ+PGtleXdvcmQ+QXJhYmlkb3BzaXMvYW5hdG9teSAmYW1wOyBoaXN0b2xvZ3kv
KmdlbmV0aWNzPC9rZXl3b3JkPjxrZXl3b3JkPkJhc2UgU2VxdWVuY2U8L2tleXdvcmQ+PGtleXdv
cmQ+Q29uc2Vuc3VzIFNlcXVlbmNlPC9rZXl3b3JkPjxrZXl3b3JkPkdlbmUgRXhwcmVzc2lvbiBS
ZWd1bGF0aW9uLCBQbGFudDwva2V5d29yZD48a2V5d29yZD4qR2VuZXMsIFBsYW50PC9rZXl3b3Jk
PjxrZXl3b3JkPk1vbGVjdWxhciBTZXF1ZW5jZSBEYXRhPC9rZXl3b3JkPjxrZXl3b3JkPlByb3Rl
aW4gU2VyaW5lLVRocmVvbmluZSBLaW5hc2VzLypnZW5ldGljczwva2V5d29yZD48a2V5d29yZD5S
TkEsIE1lc3Nlbmdlci9nZW5ldGljczwva2V5d29yZD48a2V5d29yZD5SZWNlcHRvcnMsIENlbGwg
U3VyZmFjZS8qZ2VuZXRpY3M8L2tleXdvcmQ+PGtleXdvcmQ+UmVwZXRpdGl2ZSBTZXF1ZW5jZXMs
IE51Y2xlaWMgQWNpZDwva2V5d29yZD48a2V5d29yZD5TZXF1ZW5jZSBBbGlnbm1lbnQ8L2tleXdv
cmQ+PGtleXdvcmQ+U2VxdWVuY2UgSG9tb2xvZ3ksIEFtaW5vIEFjaWQ8L2tleXdvcmQ+PC9rZXl3
b3Jkcz48ZGF0ZXM+PHllYXI+MTk5NjwveWVhcj48cHViLWRhdGVzPjxkYXRlPkFwcjwvZGF0ZT48
L3B1Yi1kYXRlcz48L2RhdGVzPjxpc2JuPjEwNDAtNDY1MSAoUHJpbnQpJiN4RDsxNTMyLTI5OFgg
KEVsZWN0cm9uaWMpJiN4RDsxMDQwLTQ2NTEgKExpbmtpbmcpPC9pc2JuPjxhY2Nlc3Npb24tbnVt
Pjg2MjQ0NDQ8L2FjY2Vzc2lvbi1udW0+PHVybHM+PHJlbGF0ZWQtdXJscz48dXJsPmh0dHBzOi8v
d3d3Lm5jYmkubmxtLm5paC5nb3YvcHVibWVkLzg2MjQ0NDQ8L3VybD48L3JlbGF0ZWQtdXJscz48
L3VybHM+PGN1c3RvbTI+UE1DMTYxMTMzPC9jdXN0b20yPjxlbGVjdHJvbmljLXJlc291cmNlLW51
bT4xMC4xMTA1L3RwYy44LjQuNzM1PC9lbGVjdHJvbmljLXJlc291cmNlLW51bT48cmVtb3RlLWRh
dGFiYXNlLW5hbWU+TWVkbGluZTwvcmVtb3RlLWRhdGFiYXNlLW5hbWU+PHJlbW90ZS1kYXRhYmFz
ZS1wcm92aWRlcj5OTE08L3JlbW90ZS1kYXRhYmFzZS1wcm92aWRlcj48L3JlY29yZD48L0NpdGU+
PENpdGU+PEF1dGhvcj5TaHBhazwvQXV0aG9yPjxZZWFyPjIwMDU8L1llYXI+PFJlY051bT4xNTQ8
L1JlY051bT48cmVjb3JkPjxyZWMtbnVtYmVyPjE1NDwvcmVjLW51bWJlcj48Zm9yZWlnbi1rZXlz
PjxrZXkgYXBwPSJFTiIgZGItaWQ9InM1ejkyeGR0aHowZHByZTl2c292ZWEwcHRyZnBwdnRmOWEy
dCIgdGltZXN0YW1wPSIxNzIyOTc4NjE1Ij4xNTQ8L2tleT48L2ZvcmVpZ24ta2V5cz48cmVmLXR5
cGUgbmFtZT0iSm91cm5hbCBBcnRpY2xlIj4xNzwvcmVmLXR5cGU+PGNvbnRyaWJ1dG9ycz48YXV0
aG9ycz48YXV0aG9yPlNocGFrLCBFLiBELjwvYXV0aG9yPjxhdXRob3I+TWNBYmVlLCBKLiBNLjwv
YXV0aG9yPjxhdXRob3I+UGlsbGl0dGVyaSwgTC4gSi48L2F1dGhvcj48YXV0aG9yPlRvcmlpLCBL
LiBVLjwvYXV0aG9yPjwvYXV0aG9ycz48L2NvbnRyaWJ1dG9ycz48YXV0aC1hZGRyZXNzPkRlcGFy
dG1lbnQgb2YgQmlvbG9neSwgVW5pdmVyc2l0eSBvZiBXYXNoaW5ndG9uLCBTZWF0dGxlLCBXQSA5
ODE5NSwgVVNBLjwvYXV0aC1hZGRyZXNzPjx0aXRsZXM+PHRpdGxlPlN0b21hdGFsIHBhdHRlcm5p
bmcgYW5kIGRpZmZlcmVudGlhdGlvbiBieSBzeW5lcmdpc3RpYyBpbnRlcmFjdGlvbnMgb2YgcmVj
ZXB0b3Iga2luYXNlczwvdGl0bGU+PHNlY29uZGFyeS10aXRsZT5TY2llbmNlPC9zZWNvbmRhcnkt
dGl0bGU+PC90aXRsZXM+PHBlcmlvZGljYWw+PGZ1bGwtdGl0bGU+U2NpZW5jZTwvZnVsbC10aXRs
ZT48L3BlcmlvZGljYWw+PHBhZ2VzPjI5MC0zPC9wYWdlcz48dm9sdW1lPjMwOTwvdm9sdW1lPjxu
dW1iZXI+NTczMjwvbnVtYmVyPjxrZXl3b3Jkcz48a2V5d29yZD5BcmFiaWRvcHNpcy8qY3l0b2xv
Z3kvKmVuenltb2xvZ3kvZ2VuZXRpY3MvZ3Jvd3RoICZhbXA7IGRldmVsb3BtZW50PC9rZXl3b3Jk
PjxrZXl3b3JkPkFyYWJpZG9wc2lzIFByb3RlaW5zL2dlbmV0aWNzLyptZXRhYm9saXNtPC9rZXl3
b3JkPjxrZXl3b3JkPkNlbGwgQ29tbXVuaWNhdGlvbjwva2V5d29yZD48a2V5d29yZD5DZWxsIERp
ZmZlcmVudGlhdGlvbjwva2V5d29yZD48a2V5d29yZD5DZWxsIERpdmlzaW9uPC9rZXl3b3JkPjxr
ZXl3b3JkPkNlbGwgTGluZWFnZTwva2V5d29yZD48a2V5d29yZD5FcGlzdGFzaXMsIEdlbmV0aWM8
L2tleXdvcmQ+PGtleXdvcmQ+R2VuZSBFeHByZXNzaW9uPC9rZXl3b3JkPjxrZXl3b3JkPkdlbmVz
LCBQbGFudDwva2V5d29yZD48a2V5d29yZD5NZXJpc3RlbS9jeXRvbG9neTwva2V5d29yZD48a2V5
d29yZD5NdXRhdGlvbjwva2V5d29yZD48a2V5d29yZD5QbGFudCBFcGlkZXJtaXMvKmN5dG9sb2d5
L2Vuenltb2xvZ3kvZ3Jvd3RoICZhbXA7IGRldmVsb3BtZW50PC9rZXl3b3JkPjxrZXl3b3JkPlBs
YW50IExlYXZlcy8qY3l0b2xvZ3kvZW56eW1vbG9neS9ncm93dGggJmFtcDsgZGV2ZWxvcG1lbnQ8
L2tleXdvcmQ+PGtleXdvcmQ+UHJvbW90ZXIgUmVnaW9ucywgR2VuZXRpYzwva2V5d29yZD48a2V5
d29yZD5Qcm90ZWluIEtpbmFzZXMvZ2VuZXRpY3MvKm1ldGFib2xpc208L2tleXdvcmQ+PGtleXdv
cmQ+UHJvdGVpbiBTZXJpbmUtVGhyZW9uaW5lIEtpbmFzZXMvZ2VuZXRpY3MvKm1ldGFib2xpc208
L2tleXdvcmQ+PGtleXdvcmQ+UmVjZXB0b3JzLCBDZWxsIFN1cmZhY2UvZ2VuZXRpY3MvKm1ldGFi
b2xpc208L2tleXdvcmQ+PGtleXdvcmQ+U2lnbmFsIFRyYW5zZHVjdGlvbjwva2V5d29yZD48a2V5
d29yZD5TdGVtIENlbGxzL2N5dG9sb2d5L3BoeXNpb2xvZ3k8L2tleXdvcmQ+PC9rZXl3b3Jkcz48
ZGF0ZXM+PHllYXI+MjAwNTwveWVhcj48cHViLWRhdGVzPjxkYXRlPkp1bCA4PC9kYXRlPjwvcHVi
LWRhdGVzPjwvZGF0ZXM+PGlzYm4+MTA5NS05MjAzIChFbGVjdHJvbmljKSYjeEQ7MDAzNi04MDc1
IChMaW5raW5nKTwvaXNibj48YWNjZXNzaW9uLW51bT4xNjAwMjYxNjwvYWNjZXNzaW9uLW51bT48
dXJscz48cmVsYXRlZC11cmxzPjx1cmw+aHR0cHM6Ly93d3cubmNiaS5ubG0ubmloLmdvdi9wdWJt
ZWQvMTYwMDI2MTY8L3VybD48L3JlbGF0ZWQtdXJscz48L3VybHM+PGVsZWN0cm9uaWMtcmVzb3Vy
Y2UtbnVtPjEwLjExMjYvc2NpZW5jZS4xMTA5NzEwPC9lbGVjdHJvbmljLXJlc291cmNlLW51bT48
cmVtb3RlLWRhdGFiYXNlLW5hbWU+TWVkbGluZTwvcmVtb3RlLWRhdGFiYXNlLW5hbWU+PHJlbW90
ZS1kYXRhYmFzZS1wcm92aWRlcj5OTE08L3JlbW90ZS1kYXRhYmFzZS1wcm92aWRlcj48L3JlY29y
ZD48L0NpdGU+PENpdGU+PEF1dGhvcj5VY2hpZGE8L0F1dGhvcj48WWVhcj4yMDEzPC9ZZWFyPjxS
ZWNOdW0+MTMwPC9SZWNOdW0+PHJlY29yZD48cmVjLW51bWJlcj4xMzA8L3JlYy1udW1iZXI+PGZv
cmVpZ24ta2V5cz48a2V5IGFwcD0iRU4iIGRiLWlkPSIwdnRzemFmZjR0NTUwZmU1dHJyNXhkc2J2
c3gwMDUyZjJyNWQiIHRpbWVzdGFtcD0iMTcyMzEzNzA5OSI+MTMwPC9rZXk+PC9mb3JlaWduLWtl
eXM+PHJlZi10eXBlIG5hbWU9IkpvdXJuYWwgQXJ0aWNsZSI+MTc8L3JlZi10eXBlPjxjb250cmli
dXRvcnM+PGF1dGhvcnM+PGF1dGhvcj5VY2hpZGEsIE4uPC9hdXRob3I+PGF1dGhvcj5TaGltYWRh
LCBNLjwvYXV0aG9yPjxhdXRob3I+VGFzYWthLCBNLjwvYXV0aG9yPjwvYXV0aG9ycz48L2NvbnRy
aWJ1dG9ycz48YXV0aC1hZGRyZXNzPkdyYWR1YXRlIFNjaG9vbCBvZiBCaW9sb2dpY2FsIFNjaWVu
Y2VzLCBOYXJhIEluc3RpdHV0ZSBvZiBTY2llbmNlIGFuZCBUZWNobm9sb2d5LCA4OTE2LTUgVGFr
YXlhbWEsIElrb21hLCA2MzAtMDE5MiBKYXBhbi4gbi11Y2hpZGFAYnMubmFpc3QuanA8L2F1dGgt
YWRkcmVzcz48dGl0bGVzPjx0aXRsZT5FUkVDVEEtZmFtaWx5IHJlY2VwdG9yIGtpbmFzZXMgcmVn
dWxhdGUgc3RlbSBjZWxsIGhvbWVvc3Rhc2lzIHZpYSBidWZmZXJpbmcgaXRzIGN5dG9raW5pbiBy
ZXNwb25zaXZlbmVzcyBpbiB0aGUgc2hvb3QgYXBpY2FsIG1lcmlzdGVtPC90aXRsZT48c2Vjb25k
YXJ5LXRpdGxlPlBsYW50IENlbGwgUGh5c2lvbDwvc2Vjb25kYXJ5LXRpdGxlPjwvdGl0bGVzPjxw
ZXJpb2RpY2FsPjxmdWxsLXRpdGxlPlBsYW50IENlbGwgUGh5c2lvbDwvZnVsbC10aXRsZT48L3Bl
cmlvZGljYWw+PHBhZ2VzPjM0My01MTwvcGFnZXM+PHZvbHVtZT41NDwvdm9sdW1lPjxudW1iZXI+
MzwvbnVtYmVyPjxlZGl0aW9uPjIwMTIwODA5PC9lZGl0aW9uPjxrZXl3b3Jkcz48a2V5d29yZD5B
cmFiaWRvcHNpcy9jeXRvbG9neS8qZW56eW1vbG9neS9nZW5ldGljczwva2V5d29yZD48a2V5d29y
ZD5BcmFiaWRvcHNpcyBQcm90ZWlucy9nZW5ldGljcy8qbWV0YWJvbGlzbTwva2V5d29yZD48a2V5
d29yZD5DeXRva2luaW5zLyptZXRhYm9saXNtPC9rZXl3b3JkPjxrZXl3b3JkPipHZW5lIEV4cHJl
c3Npb24gUmVndWxhdGlvbiwgUGxhbnQ8L2tleXdvcmQ+PGtleXdvcmQ+SG9tZW9zdGFzaXM8L2tl
eXdvcmQ+PGtleXdvcmQ+TWVyaXN0ZW0vY3l0b2xvZ3kvZW56eW1vbG9neS9nZW5ldGljczwva2V5
d29yZD48a2V5d29yZD5Nb2RlbHMsIEJpb2xvZ2ljYWw8L2tleXdvcmQ+PGtleXdvcmQ+TXV0YXRp
b248L2tleXdvcmQ+PGtleXdvcmQ+UGxhbnQgR3Jvd3RoIFJlZ3VsYXRvcnMvKm1ldGFib2xpc208
L2tleXdvcmQ+PGtleXdvcmQ+UGxhbnQgU2hvb3RzL2N5dG9sb2d5L2Vuenltb2xvZ3kvZ2VuZXRp
Y3M8L2tleXdvcmQ+PGtleXdvcmQ+UGxhbnRzLCBHZW5ldGljYWxseSBNb2RpZmllZDwva2V5d29y
ZD48a2V5d29yZD5Qcm90ZWluIFNlcmluZS1UaHJlb25pbmUgS2luYXNlcy9nZW5ldGljcy9tZXRh
Ym9saXNtPC9rZXl3b3JkPjxrZXl3b3JkPlJlY2VwdG9ycywgQ2VsbCBTdXJmYWNlL2dlbmV0aWNz
L21ldGFib2xpc208L2tleXdvcmQ+PGtleXdvcmQ+UmV2ZXJzZSBUcmFuc2NyaXB0YXNlIFBvbHlt
ZXJhc2UgQ2hhaW4gUmVhY3Rpb248L2tleXdvcmQ+PGtleXdvcmQ+U2VlZGxpbmdzL2N5dG9sb2d5
L2Vuenltb2xvZ3kvZ2VuZXRpY3M8L2tleXdvcmQ+PGtleXdvcmQ+U3RlbSBDZWxscy9jeXRvbG9n
eS9waHlzaW9sb2d5PC9rZXl3b3JkPjxrZXl3b3JkPlVwLVJlZ3VsYXRpb248L2tleXdvcmQ+PC9r
ZXl3b3Jkcz48ZGF0ZXM+PHllYXI+MjAxMzwveWVhcj48cHViLWRhdGVzPjxkYXRlPk1hcjwvZGF0
ZT48L3B1Yi1kYXRlcz48L2RhdGVzPjxpc2JuPjE0NzEtOTA1MyAoRWxlY3Ryb25pYykmI3hEOzAw
MzItMDc4MSAoUHJpbnQpJiN4RDswMDMyLTA3ODEgKExpbmtpbmcpPC9pc2JuPjxhY2Nlc3Npb24t
bnVtPjIyODg1NjE1PC9hY2Nlc3Npb24tbnVtPjx1cmxzPjxyZWxhdGVkLXVybHM+PHVybD5odHRw
czovL3d3dy5uY2JpLm5sbS5uaWguZ292L3B1Ym1lZC8yMjg4NTYxNTwvdXJsPjwvcmVsYXRlZC11
cmxzPjwvdXJscz48Y3VzdG9tMj5QTUMzNTg5ODI2PC9jdXN0b20yPjxlbGVjdHJvbmljLXJlc291
cmNlLW51bT4xMC4xMDkzL3BjcC9wY3MxMDk8L2VsZWN0cm9uaWMtcmVzb3VyY2UtbnVtPjxyZW1v
dGUtZGF0YWJhc2UtbmFtZT5NZWRsaW5lPC9yZW1vdGUtZGF0YWJhc2UtbmFtZT48cmVtb3RlLWRh
dGFiYXNlLXByb3ZpZGVyPk5MTTwvcmVtb3RlLWRhdGFiYXNlLXByb3ZpZGVyPjwvcmVjb3JkPjwv
Q2l0ZT48Q2l0ZT48QXV0aG9yPkNoZW48L0F1dGhvcj48WWVhcj4yMDEzPC9ZZWFyPjxSZWNOdW0+
Mjc8L1JlY051bT48cmVjb3JkPjxyZWMtbnVtYmVyPjI3PC9yZWMtbnVtYmVyPjxmb3JlaWduLWtl
eXM+PGtleSBhcHA9IkVOIiBkYi1pZD0iMHZ0c3phZmY0dDU1MGZlNXRycjV4ZHNidnN4MDA1MmYy
cjVkIiB0aW1lc3RhbXA9IjE3MjIwMjczMDkiPjI3PC9rZXk+PC9mb3JlaWduLWtleXM+PHJlZi10
eXBlIG5hbWU9IkpvdXJuYWwgQXJ0aWNsZSI+MTc8L3JlZi10eXBlPjxjb250cmlidXRvcnM+PGF1
dGhvcnM+PGF1dGhvcj5DaGVuLCBNLiBLLjwvYXV0aG9yPjxhdXRob3I+V2lsc29uLCBSLiBMLjwv
YXV0aG9yPjxhdXRob3I+UGFsbWUsIEsuPC9hdXRob3I+PGF1dGhvcj5EaXRlbmdvdSwgRi4gQS48
L2F1dGhvcj48YXV0aG9yPlNocGFrLCBFLiBELjwvYXV0aG9yPjwvYXV0aG9ycz48L2NvbnRyaWJ1
dG9ycz48YXV0aC1hZGRyZXNzPkRlcGFydG1lbnQgb2YgQmlvY2hlbWlzdHJ5LCBDZWxsdWxhciwg
YW5kIE1vbGVjdWxhciBCaW9sb2d5LCBVbml2ZXJzaXR5IG9mIFRlbm5lc3NlZSwgS25veHZpbGxl
LCBUZW5uZXNzZWUgMzc5OTYsIFVTQS48L2F1dGgtYWRkcmVzcz48dGl0bGVzPjx0aXRsZT5FUkVD
VEEgZmFtaWx5IGdlbmVzIHJlZ3VsYXRlIGF1eGluIHRyYW5zcG9ydCBpbiB0aGUgc2hvb3QgYXBp
Y2FsIG1lcmlzdGVtIGFuZCBmb3JtaW5nIGxlYWYgcHJpbW9yZGlhPC90aXRsZT48c2Vjb25kYXJ5
LXRpdGxlPlBsYW50IFBoeXNpb2w8L3NlY29uZGFyeS10aXRsZT48L3RpdGxlcz48cGVyaW9kaWNh
bD48ZnVsbC10aXRsZT5QbGFudCBQaHlzaW9sPC9mdWxsLXRpdGxlPjwvcGVyaW9kaWNhbD48cGFn
ZXM+MTk3OC05MTwvcGFnZXM+PHZvbHVtZT4xNjI8L3ZvbHVtZT48bnVtYmVyPjQ8L251bWJlcj48
ZWRpdGlvbj4yMDEzMDcwMjwvZWRpdGlvbj48a2V5d29yZHM+PGtleXdvcmQ+QXJhYmlkb3BzaXMv
Z2VuZXRpY3MvKm1ldGFib2xpc208L2tleXdvcmQ+PGtleXdvcmQ+QXJhYmlkb3BzaXMgUHJvdGVp
bnMvZ2VuZXRpY3MvKm1ldGFib2xpc208L2tleXdvcmQ+PGtleXdvcmQ+QmlvbG9naWNhbCBUcmFu
c3BvcnQvZ2VuZXRpY3M8L2tleXdvcmQ+PGtleXdvcmQ+RE5BLUJpbmRpbmcgUHJvdGVpbnMvZ2Vu
ZXRpY3MvbWV0YWJvbGlzbTwva2V5d29yZD48a2V5d29yZD5HZW5lIEV4cHJlc3Npb24gUmVndWxh
dGlvbiwgUGxhbnQ8L2tleXdvcmQ+PGtleXdvcmQ+SW5kb2xlYWNldGljIEFjaWRzL21ldGFib2xp
c208L2tleXdvcmQ+PGtleXdvcmQ+TUFQIEtpbmFzZSBLaW5hc2UgS2luYXNlcy9tZXRhYm9saXNt
PC9rZXl3b3JkPjxrZXl3b3JkPk1lbWJyYW5lIFRyYW5zcG9ydCBQcm90ZWlucy9nZW5ldGljcy9t
ZXRhYm9saXNtPC9rZXl3b3JkPjxrZXl3b3JkPk1lcmlzdGVtL2dlbmV0aWNzLyptZXRhYm9saXNt
PC9rZXl3b3JkPjxrZXl3b3JkPk1pdG9nZW4tQWN0aXZhdGVkIFByb3RlaW4gS2luYXNlIEtpbmFz
ZXMvZ2VuZXRpY3MvbWV0YWJvbGlzbTwva2V5d29yZD48a2V5d29yZD5NdWx0aWdlbmUgRmFtaWx5
PC9rZXl3b3JkPjxrZXl3b3JkPk11dGF0aW9uPC9rZXl3b3JkPjxrZXl3b3JkPk51Y2xlYXIgUHJv
dGVpbnMvZ2VuZXRpY3MvbWV0YWJvbGlzbTwva2V5d29yZD48a2V5d29yZD5QaG90b3Ryb3Bpc20v
Z2VuZXRpY3M8L2tleXdvcmQ+PGtleXdvcmQ+UGxhbnQgTGVhdmVzL2dlbmV0aWNzL21ldGFib2xp
c20vKnBoeXNpb2xvZ3k8L2tleXdvcmQ+PGtleXdvcmQ+UGxhbnRzLCBHZW5ldGljYWxseSBNb2Rp
ZmllZDwva2V5d29yZD48a2V5d29yZD5Qcm90ZWluIFNlcmluZS1UaHJlb25pbmUgS2luYXNlcy9n
ZW5ldGljcy9tZXRhYm9saXNtPC9rZXl3b3JkPjxrZXl3b3JkPlJlY2VwdG9ycywgQ2VsbCBTdXJm
YWNlL2dlbmV0aWNzL21ldGFib2xpc208L2tleXdvcmQ+PC9rZXl3b3Jkcz48ZGF0ZXM+PHllYXI+
MjAxMzwveWVhcj48cHViLWRhdGVzPjxkYXRlPkF1ZzwvZGF0ZT48L3B1Yi1kYXRlcz48L2RhdGVz
Pjxpc2JuPjE1MzItMjU0OCAoRWxlY3Ryb25pYykmI3hEOzAwMzItMDg4OSAoUHJpbnQpJiN4RDsw
MDMyLTA4ODkgKExpbmtpbmcpPC9pc2JuPjxhY2Nlc3Npb24tbnVtPjIzODIxNjUzPC9hY2Nlc3Np
b24tbnVtPjx1cmxzPjxyZWxhdGVkLXVybHM+PHVybD5odHRwczovL3d3dy5uY2JpLm5sbS5uaWgu
Z292L3B1Ym1lZC8yMzgyMTY1MzwvdXJsPjwvcmVsYXRlZC11cmxzPjwvdXJscz48Y3VzdG9tMj5Q
TUMzNzI5Nzc2PC9jdXN0b20yPjxlbGVjdHJvbmljLXJlc291cmNlLW51bT4xMC4xMTA0L3BwLjEx
My4yMTgxOTg8L2VsZWN0cm9uaWMtcmVzb3VyY2UtbnVtPjxyZW1vdGUtZGF0YWJhc2UtbmFtZT5N
ZWRsaW5lPC9yZW1vdGUtZGF0YWJhc2UtbmFtZT48cmVtb3RlLWRhdGFiYXNlLXByb3ZpZGVyPk5M
TTwvcmVtb3RlLWRhdGFiYXNlLXByb3ZpZGVyPjwvcmVjb3JkPjwvQ2l0ZT48L0VuZE5vdGU+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PEVuZE5vdGU+PENpdGU+PEF1dGhvcj5TaHBhazwvQXV0aG9yPjxZZWFyPjIwMDQ8L1llYXI+PFJl
Y051bT4xMDU8L1JlY051bT48RGlzcGxheVRleHQ+KFRvcmlpIGV0IGFsLiwgMTk5NjsgU2hwYWsg
ZXQgYWwuLCAyMDA0OyBTaHBhayBldCBhbC4sIDIwMDU7IENoZW4gZXQgYWwuLCAyMDEzOyBVY2hp
ZGEgZXQgYWwuLCAyMDEzKTwvRGlzcGxheVRleHQ+PHJlY29yZD48cmVjLW51bWJlcj4xMDU8L3Jl
Yy1udW1iZXI+PGZvcmVpZ24ta2V5cz48a2V5IGFwcD0iRU4iIGRiLWlkPSIwdnRzemFmZjR0NTUw
ZmU1dHJyNXhkc2J2c3gwMDUyZjJyNWQiIHRpbWVzdGFtcD0iMTcyMjAyNzMwOSI+MTA1PC9rZXk+
PC9mb3JlaWduLWtleXM+PHJlZi10eXBlIG5hbWU9IkpvdXJuYWwgQXJ0aWNsZSI+MTc8L3JlZi10
eXBlPjxjb250cmlidXRvcnM+PGF1dGhvcnM+PGF1dGhvcj5TaHBhaywgRS4gRC48L2F1dGhvcj48
YXV0aG9yPkJlcnRoaWF1bWUsIEMuIFQuPC9hdXRob3I+PGF1dGhvcj5IaWxsLCBFLiBKLjwvYXV0
aG9yPjxhdXRob3I+VG9yaWksIEsuIFUuPC9hdXRob3I+PC9hdXRob3JzPjwvY29udHJpYnV0b3Jz
PjxhdXRoLWFkZHJlc3M+RGVwYXJ0bWVudCBvZiBCaW9sb2d5LCBVbml2ZXJzaXR5IG9mIFdhc2hp
bmd0b24sIFNlYXR0bGUsIFdBIDk4MTk1LCBVU0EuPC9hdXRoLWFkZHJlc3M+PHRpdGxlcz48dGl0
bGU+U3luZXJnaXN0aWMgaW50ZXJhY3Rpb24gb2YgdGhyZWUgRVJFQ1RBLWZhbWlseSByZWNlcHRv
ci1saWtlIGtpbmFzZXMgY29udHJvbHMgQXJhYmlkb3BzaXMgb3JnYW4gZ3Jvd3RoIGFuZCBmbG93
ZXIgZGV2ZWxvcG1lbnQgYnkgcHJvbW90aW5nIGNlbGwgcHJvbGlmZXJhdGlvbjwvdGl0bGU+PHNl
Y29uZGFyeS10aXRsZT5EZXZlbG9wbWVudDwvc2Vjb25kYXJ5LXRpdGxlPjwvdGl0bGVzPjxwZXJp
b2RpY2FsPjxmdWxsLXRpdGxlPkRldmVsb3BtZW50PC9mdWxsLXRpdGxlPjwvcGVyaW9kaWNhbD48
cGFnZXM+MTQ5MS01MDE8L3BhZ2VzPjx2b2x1bWU+MTMxPC92b2x1bWU+PG51bWJlcj43PC9udW1i
ZXI+PGVkaXRpb24+MjAwNDAyMjU8L2VkaXRpb24+PGtleXdvcmRzPjxrZXl3b3JkPkFtaW5vIEFj
aWQgU2VxdWVuY2U8L2tleXdvcmQ+PGtleXdvcmQ+QXJhYmlkb3BzaXMvKmFuYXRvbXkgJmFtcDsg
aGlzdG9sb2d5L2dlbmV0aWNzLypwaHlzaW9sb2d5PC9rZXl3b3JkPjxrZXl3b3JkPkFyYWJpZG9w
c2lzIFByb3RlaW5zL2dlbmV0aWNzLyptZXRhYm9saXNtPC9rZXl3b3JkPjxrZXl3b3JkPkNlbGwg
RGl2aXNpb24vKnBoeXNpb2xvZ3k8L2tleXdvcmQ+PGtleXdvcmQ+Rmxvd2Vycy8qYW5hdG9teSAm
YW1wOyBoaXN0b2xvZ3kvKmdyb3d0aCAmYW1wOyBkZXZlbG9wbWVudDwva2V5d29yZD48a2V5d29y
ZD5Nb2xlY3VsYXIgU2VxdWVuY2UgRGF0YTwva2V5d29yZD48a2V5d29yZD5Nb3JwaG9nZW5lc2lz
PC9rZXl3b3JkPjxrZXl3b3JkPk11dGF0aW9uPC9rZXl3b3JkPjxrZXl3b3JkPlBoZW5vdHlwZTwv
a2V5d29yZD48a2V5d29yZD5Qcm90ZWluIElzb2Zvcm1zL2dlbmV0aWNzLyptZXRhYm9saXNtPC9r
ZXl3b3JkPjxrZXl3b3JkPlByb3RlaW4gU2VyaW5lLVRocmVvbmluZSBLaW5hc2VzL2dlbmV0aWNz
LyptZXRhYm9saXNtPC9rZXl3b3JkPjxrZXl3b3JkPlJlY2VwdG9ycywgQ2VsbCBTdXJmYWNlL2dl
bmV0aWNzLyptZXRhYm9saXNtPC9rZXl3b3JkPjxrZXl3b3JkPlNlcXVlbmNlIEFsaWdubWVudDwv
a2V5d29yZD48a2V5d29yZD5TaWduYWwgVHJhbnNkdWN0aW9uL3BoeXNpb2xvZ3k8L2tleXdvcmQ+
PGtleXdvcmQ+VGlzc3VlIERpc3RyaWJ1dGlvbjwva2V5d29yZD48L2tleXdvcmRzPjxkYXRlcz48
eWVhcj4yMDA0PC95ZWFyPjxwdWItZGF0ZXM+PGRhdGU+QXByPC9kYXRlPjwvcHViLWRhdGVzPjwv
ZGF0ZXM+PGlzYm4+MDk1MC0xOTkxIChQcmludCkmI3hEOzA5NTAtMTk5MSAoTGlua2luZyk8L2lz
Ym4+PGFjY2Vzc2lvbi1udW0+MTQ5ODUyNTQ8L2FjY2Vzc2lvbi1udW0+PHVybHM+PHJlbGF0ZWQt
dXJscz48dXJsPmh0dHBzOi8vd3d3Lm5jYmkubmxtLm5paC5nb3YvcHVibWVkLzE0OTg1MjU0PC91
cmw+PC9yZWxhdGVkLXVybHM+PC91cmxzPjxlbGVjdHJvbmljLXJlc291cmNlLW51bT4xMC4xMjQy
L2Rldi4wMTAyODwvZWxlY3Ryb25pYy1yZXNvdXJjZS1udW0+PHJlbW90ZS1kYXRhYmFzZS1uYW1l
Pk1lZGxpbmU8L3JlbW90ZS1kYXRhYmFzZS1uYW1lPjxyZW1vdGUtZGF0YWJhc2UtcHJvdmlkZXI+
TkxNPC9yZW1vdGUtZGF0YWJhc2UtcHJvdmlkZXI+PC9yZWNvcmQ+PC9DaXRlPjxDaXRlPjxBdXRo
b3I+VG9yaWk8L0F1dGhvcj48WWVhcj4xOTk2PC9ZZWFyPjxSZWNOdW0+MTE0PC9SZWNOdW0+PHJl
Y29yZD48cmVjLW51bWJlcj4xMTQ8L3JlYy1udW1iZXI+PGZvcmVpZ24ta2V5cz48a2V5IGFwcD0i
RU4iIGRiLWlkPSIwdnRzemFmZjR0NTUwZmU1dHJyNXhkc2J2c3gwMDUyZjJyNWQiIHRpbWVzdGFt
cD0iMTcyMjAyNzMwOSI+MTE0PC9rZXk+PC9mb3JlaWduLWtleXM+PHJlZi10eXBlIG5hbWU9Ikpv
dXJuYWwgQXJ0aWNsZSI+MTc8L3JlZi10eXBlPjxjb250cmlidXRvcnM+PGF1dGhvcnM+PGF1dGhv
cj5Ub3JpaSwgSy4gVS48L2F1dGhvcj48YXV0aG9yPk1pdHN1a2F3YSwgTi48L2F1dGhvcj48YXV0
aG9yPk9vc3VtaSwgVC48L2F1dGhvcj48YXV0aG9yPk1hdHN1dXJhLCBZLjwvYXV0aG9yPjxhdXRo
b3I+WW9rb3lhbWEsIFIuPC9hdXRob3I+PGF1dGhvcj5XaGl0dGllciwgUi4gRi48L2F1dGhvcj48
YXV0aG9yPktvbWVkYSwgWS48L2F1dGhvcj48L2F1dGhvcnM+PC9jb250cmlidXRvcnM+PGF1dGgt
YWRkcmVzcz5Nb2xlY3VsYXIgR2VuZXRpY3MgUmVzZWFyY2ggTGFib3JhdG9yeSwgVW5pdmVyc2l0
eSBvZiBUb2t5bywgSmFwYW4uPC9hdXRoLWFkZHJlc3M+PHRpdGxlcz48dGl0bGU+VGhlIEFyYWJp
ZG9wc2lzIEVSRUNUQSBnZW5lIGVuY29kZXMgYSBwdXRhdGl2ZSByZWNlcHRvciBwcm90ZWluIGtp
bmFzZSB3aXRoIGV4dHJhY2VsbHVsYXIgbGV1Y2luZS1yaWNoIHJlcGVhdHM8L3RpdGxlPjxzZWNv
bmRhcnktdGl0bGU+UGxhbnQgQ2VsbDwvc2Vjb25kYXJ5LXRpdGxlPjwvdGl0bGVzPjxwZXJpb2Rp
Y2FsPjxmdWxsLXRpdGxlPlBsYW50IENlbGw8L2Z1bGwtdGl0bGU+PC9wZXJpb2RpY2FsPjxwYWdl
cz43MzUtNDY8L3BhZ2VzPjx2b2x1bWU+ODwvdm9sdW1lPjxudW1iZXI+NDwvbnVtYmVyPjxrZXl3
b3Jkcz48a2V5d29yZD5BbGxlbGVzPC9rZXl3b3JkPjxrZXl3b3JkPkFtaW5vIEFjaWQgU2VxdWVu
Y2U8L2tleXdvcmQ+PGtleXdvcmQ+QXJhYmlkb3BzaXMvYW5hdG9teSAmYW1wOyBoaXN0b2xvZ3kv
KmdlbmV0aWNzPC9rZXl3b3JkPjxrZXl3b3JkPkJhc2UgU2VxdWVuY2U8L2tleXdvcmQ+PGtleXdv
cmQ+Q29uc2Vuc3VzIFNlcXVlbmNlPC9rZXl3b3JkPjxrZXl3b3JkPkdlbmUgRXhwcmVzc2lvbiBS
ZWd1bGF0aW9uLCBQbGFudDwva2V5d29yZD48a2V5d29yZD4qR2VuZXMsIFBsYW50PC9rZXl3b3Jk
PjxrZXl3b3JkPk1vbGVjdWxhciBTZXF1ZW5jZSBEYXRhPC9rZXl3b3JkPjxrZXl3b3JkPlByb3Rl
aW4gU2VyaW5lLVRocmVvbmluZSBLaW5hc2VzLypnZW5ldGljczwva2V5d29yZD48a2V5d29yZD5S
TkEsIE1lc3Nlbmdlci9nZW5ldGljczwva2V5d29yZD48a2V5d29yZD5SZWNlcHRvcnMsIENlbGwg
U3VyZmFjZS8qZ2VuZXRpY3M8L2tleXdvcmQ+PGtleXdvcmQ+UmVwZXRpdGl2ZSBTZXF1ZW5jZXMs
IE51Y2xlaWMgQWNpZDwva2V5d29yZD48a2V5d29yZD5TZXF1ZW5jZSBBbGlnbm1lbnQ8L2tleXdv
cmQ+PGtleXdvcmQ+U2VxdWVuY2UgSG9tb2xvZ3ksIEFtaW5vIEFjaWQ8L2tleXdvcmQ+PC9rZXl3
b3Jkcz48ZGF0ZXM+PHllYXI+MTk5NjwveWVhcj48cHViLWRhdGVzPjxkYXRlPkFwcjwvZGF0ZT48
L3B1Yi1kYXRlcz48L2RhdGVzPjxpc2JuPjEwNDAtNDY1MSAoUHJpbnQpJiN4RDsxNTMyLTI5OFgg
KEVsZWN0cm9uaWMpJiN4RDsxMDQwLTQ2NTEgKExpbmtpbmcpPC9pc2JuPjxhY2Nlc3Npb24tbnVt
Pjg2MjQ0NDQ8L2FjY2Vzc2lvbi1udW0+PHVybHM+PHJlbGF0ZWQtdXJscz48dXJsPmh0dHBzOi8v
d3d3Lm5jYmkubmxtLm5paC5nb3YvcHVibWVkLzg2MjQ0NDQ8L3VybD48L3JlbGF0ZWQtdXJscz48
L3VybHM+PGN1c3RvbTI+UE1DMTYxMTMzPC9jdXN0b20yPjxlbGVjdHJvbmljLXJlc291cmNlLW51
bT4xMC4xMTA1L3RwYy44LjQuNzM1PC9lbGVjdHJvbmljLXJlc291cmNlLW51bT48cmVtb3RlLWRh
dGFiYXNlLW5hbWU+TWVkbGluZTwvcmVtb3RlLWRhdGFiYXNlLW5hbWU+PHJlbW90ZS1kYXRhYmFz
ZS1wcm92aWRlcj5OTE08L3JlbW90ZS1kYXRhYmFzZS1wcm92aWRlcj48L3JlY29yZD48L0NpdGU+
PENpdGU+PEF1dGhvcj5TaHBhazwvQXV0aG9yPjxZZWFyPjIwMDU8L1llYXI+PFJlY051bT4xNTQ8
L1JlY051bT48cmVjb3JkPjxyZWMtbnVtYmVyPjE1NDwvcmVjLW51bWJlcj48Zm9yZWlnbi1rZXlz
PjxrZXkgYXBwPSJFTiIgZGItaWQ9InM1ejkyeGR0aHowZHByZTl2c292ZWEwcHRyZnBwdnRmOWEy
dCIgdGltZXN0YW1wPSIxNzIyOTc4NjE1Ij4xNTQ8L2tleT48L2ZvcmVpZ24ta2V5cz48cmVmLXR5
cGUgbmFtZT0iSm91cm5hbCBBcnRpY2xlIj4xNzwvcmVmLXR5cGU+PGNvbnRyaWJ1dG9ycz48YXV0
aG9ycz48YXV0aG9yPlNocGFrLCBFLiBELjwvYXV0aG9yPjxhdXRob3I+TWNBYmVlLCBKLiBNLjwv
YXV0aG9yPjxhdXRob3I+UGlsbGl0dGVyaSwgTC4gSi48L2F1dGhvcj48YXV0aG9yPlRvcmlpLCBL
LiBVLjwvYXV0aG9yPjwvYXV0aG9ycz48L2NvbnRyaWJ1dG9ycz48YXV0aC1hZGRyZXNzPkRlcGFy
dG1lbnQgb2YgQmlvbG9neSwgVW5pdmVyc2l0eSBvZiBXYXNoaW5ndG9uLCBTZWF0dGxlLCBXQSA5
ODE5NSwgVVNBLjwvYXV0aC1hZGRyZXNzPjx0aXRsZXM+PHRpdGxlPlN0b21hdGFsIHBhdHRlcm5p
bmcgYW5kIGRpZmZlcmVudGlhdGlvbiBieSBzeW5lcmdpc3RpYyBpbnRlcmFjdGlvbnMgb2YgcmVj
ZXB0b3Iga2luYXNlczwvdGl0bGU+PHNlY29uZGFyeS10aXRsZT5TY2llbmNlPC9zZWNvbmRhcnkt
dGl0bGU+PC90aXRsZXM+PHBlcmlvZGljYWw+PGZ1bGwtdGl0bGU+U2NpZW5jZTwvZnVsbC10aXRs
ZT48L3BlcmlvZGljYWw+PHBhZ2VzPjI5MC0zPC9wYWdlcz48dm9sdW1lPjMwOTwvdm9sdW1lPjxu
dW1iZXI+NTczMjwvbnVtYmVyPjxrZXl3b3Jkcz48a2V5d29yZD5BcmFiaWRvcHNpcy8qY3l0b2xv
Z3kvKmVuenltb2xvZ3kvZ2VuZXRpY3MvZ3Jvd3RoICZhbXA7IGRldmVsb3BtZW50PC9rZXl3b3Jk
PjxrZXl3b3JkPkFyYWJpZG9wc2lzIFByb3RlaW5zL2dlbmV0aWNzLyptZXRhYm9saXNtPC9rZXl3
b3JkPjxrZXl3b3JkPkNlbGwgQ29tbXVuaWNhdGlvbjwva2V5d29yZD48a2V5d29yZD5DZWxsIERp
ZmZlcmVudGlhdGlvbjwva2V5d29yZD48a2V5d29yZD5DZWxsIERpdmlzaW9uPC9rZXl3b3JkPjxr
ZXl3b3JkPkNlbGwgTGluZWFnZTwva2V5d29yZD48a2V5d29yZD5FcGlzdGFzaXMsIEdlbmV0aWM8
L2tleXdvcmQ+PGtleXdvcmQ+R2VuZSBFeHByZXNzaW9uPC9rZXl3b3JkPjxrZXl3b3JkPkdlbmVz
LCBQbGFudDwva2V5d29yZD48a2V5d29yZD5NZXJpc3RlbS9jeXRvbG9neTwva2V5d29yZD48a2V5
d29yZD5NdXRhdGlvbjwva2V5d29yZD48a2V5d29yZD5QbGFudCBFcGlkZXJtaXMvKmN5dG9sb2d5
L2Vuenltb2xvZ3kvZ3Jvd3RoICZhbXA7IGRldmVsb3BtZW50PC9rZXl3b3JkPjxrZXl3b3JkPlBs
YW50IExlYXZlcy8qY3l0b2xvZ3kvZW56eW1vbG9neS9ncm93dGggJmFtcDsgZGV2ZWxvcG1lbnQ8
L2tleXdvcmQ+PGtleXdvcmQ+UHJvbW90ZXIgUmVnaW9ucywgR2VuZXRpYzwva2V5d29yZD48a2V5
d29yZD5Qcm90ZWluIEtpbmFzZXMvZ2VuZXRpY3MvKm1ldGFib2xpc208L2tleXdvcmQ+PGtleXdv
cmQ+UHJvdGVpbiBTZXJpbmUtVGhyZW9uaW5lIEtpbmFzZXMvZ2VuZXRpY3MvKm1ldGFib2xpc208
L2tleXdvcmQ+PGtleXdvcmQ+UmVjZXB0b3JzLCBDZWxsIFN1cmZhY2UvZ2VuZXRpY3MvKm1ldGFi
b2xpc208L2tleXdvcmQ+PGtleXdvcmQ+U2lnbmFsIFRyYW5zZHVjdGlvbjwva2V5d29yZD48a2V5
d29yZD5TdGVtIENlbGxzL2N5dG9sb2d5L3BoeXNpb2xvZ3k8L2tleXdvcmQ+PC9rZXl3b3Jkcz48
ZGF0ZXM+PHllYXI+MjAwNTwveWVhcj48cHViLWRhdGVzPjxkYXRlPkp1bCA4PC9kYXRlPjwvcHVi
LWRhdGVzPjwvZGF0ZXM+PGlzYm4+MTA5NS05MjAzIChFbGVjdHJvbmljKSYjeEQ7MDAzNi04MDc1
IChMaW5raW5nKTwvaXNibj48YWNjZXNzaW9uLW51bT4xNjAwMjYxNjwvYWNjZXNzaW9uLW51bT48
dXJscz48cmVsYXRlZC11cmxzPjx1cmw+aHR0cHM6Ly93d3cubmNiaS5ubG0ubmloLmdvdi9wdWJt
ZWQvMTYwMDI2MTY8L3VybD48L3JlbGF0ZWQtdXJscz48L3VybHM+PGVsZWN0cm9uaWMtcmVzb3Vy
Y2UtbnVtPjEwLjExMjYvc2NpZW5jZS4xMTA5NzEwPC9lbGVjdHJvbmljLXJlc291cmNlLW51bT48
cmVtb3RlLWRhdGFiYXNlLW5hbWU+TWVkbGluZTwvcmVtb3RlLWRhdGFiYXNlLW5hbWU+PHJlbW90
ZS1kYXRhYmFzZS1wcm92aWRlcj5OTE08L3JlbW90ZS1kYXRhYmFzZS1wcm92aWRlcj48L3JlY29y
ZD48L0NpdGU+PENpdGU+PEF1dGhvcj5VY2hpZGE8L0F1dGhvcj48WWVhcj4yMDEzPC9ZZWFyPjxS
ZWNOdW0+MTMwPC9SZWNOdW0+PHJlY29yZD48cmVjLW51bWJlcj4xMzA8L3JlYy1udW1iZXI+PGZv
cmVpZ24ta2V5cz48a2V5IGFwcD0iRU4iIGRiLWlkPSIwdnRzemFmZjR0NTUwZmU1dHJyNXhkc2J2
c3gwMDUyZjJyNWQiIHRpbWVzdGFtcD0iMTcyMzEzNzA5OSI+MTMwPC9rZXk+PC9mb3JlaWduLWtl
eXM+PHJlZi10eXBlIG5hbWU9IkpvdXJuYWwgQXJ0aWNsZSI+MTc8L3JlZi10eXBlPjxjb250cmli
dXRvcnM+PGF1dGhvcnM+PGF1dGhvcj5VY2hpZGEsIE4uPC9hdXRob3I+PGF1dGhvcj5TaGltYWRh
LCBNLjwvYXV0aG9yPjxhdXRob3I+VGFzYWthLCBNLjwvYXV0aG9yPjwvYXV0aG9ycz48L2NvbnRy
aWJ1dG9ycz48YXV0aC1hZGRyZXNzPkdyYWR1YXRlIFNjaG9vbCBvZiBCaW9sb2dpY2FsIFNjaWVu
Y2VzLCBOYXJhIEluc3RpdHV0ZSBvZiBTY2llbmNlIGFuZCBUZWNobm9sb2d5LCA4OTE2LTUgVGFr
YXlhbWEsIElrb21hLCA2MzAtMDE5MiBKYXBhbi4gbi11Y2hpZGFAYnMubmFpc3QuanA8L2F1dGgt
YWRkcmVzcz48dGl0bGVzPjx0aXRsZT5FUkVDVEEtZmFtaWx5IHJlY2VwdG9yIGtpbmFzZXMgcmVn
dWxhdGUgc3RlbSBjZWxsIGhvbWVvc3Rhc2lzIHZpYSBidWZmZXJpbmcgaXRzIGN5dG9raW5pbiBy
ZXNwb25zaXZlbmVzcyBpbiB0aGUgc2hvb3QgYXBpY2FsIG1lcmlzdGVtPC90aXRsZT48c2Vjb25k
YXJ5LXRpdGxlPlBsYW50IENlbGwgUGh5c2lvbDwvc2Vjb25kYXJ5LXRpdGxlPjwvdGl0bGVzPjxw
ZXJpb2RpY2FsPjxmdWxsLXRpdGxlPlBsYW50IENlbGwgUGh5c2lvbDwvZnVsbC10aXRsZT48L3Bl
cmlvZGljYWw+PHBhZ2VzPjM0My01MTwvcGFnZXM+PHZvbHVtZT41NDwvdm9sdW1lPjxudW1iZXI+
MzwvbnVtYmVyPjxlZGl0aW9uPjIwMTIwODA5PC9lZGl0aW9uPjxrZXl3b3Jkcz48a2V5d29yZD5B
cmFiaWRvcHNpcy9jeXRvbG9neS8qZW56eW1vbG9neS9nZW5ldGljczwva2V5d29yZD48a2V5d29y
ZD5BcmFiaWRvcHNpcyBQcm90ZWlucy9nZW5ldGljcy8qbWV0YWJvbGlzbTwva2V5d29yZD48a2V5
d29yZD5DeXRva2luaW5zLyptZXRhYm9saXNtPC9rZXl3b3JkPjxrZXl3b3JkPipHZW5lIEV4cHJl
c3Npb24gUmVndWxhdGlvbiwgUGxhbnQ8L2tleXdvcmQ+PGtleXdvcmQ+SG9tZW9zdGFzaXM8L2tl
eXdvcmQ+PGtleXdvcmQ+TWVyaXN0ZW0vY3l0b2xvZ3kvZW56eW1vbG9neS9nZW5ldGljczwva2V5
d29yZD48a2V5d29yZD5Nb2RlbHMsIEJpb2xvZ2ljYWw8L2tleXdvcmQ+PGtleXdvcmQ+TXV0YXRp
b248L2tleXdvcmQ+PGtleXdvcmQ+UGxhbnQgR3Jvd3RoIFJlZ3VsYXRvcnMvKm1ldGFib2xpc208
L2tleXdvcmQ+PGtleXdvcmQ+UGxhbnQgU2hvb3RzL2N5dG9sb2d5L2Vuenltb2xvZ3kvZ2VuZXRp
Y3M8L2tleXdvcmQ+PGtleXdvcmQ+UGxhbnRzLCBHZW5ldGljYWxseSBNb2RpZmllZDwva2V5d29y
ZD48a2V5d29yZD5Qcm90ZWluIFNlcmluZS1UaHJlb25pbmUgS2luYXNlcy9nZW5ldGljcy9tZXRh
Ym9saXNtPC9rZXl3b3JkPjxrZXl3b3JkPlJlY2VwdG9ycywgQ2VsbCBTdXJmYWNlL2dlbmV0aWNz
L21ldGFib2xpc208L2tleXdvcmQ+PGtleXdvcmQ+UmV2ZXJzZSBUcmFuc2NyaXB0YXNlIFBvbHlt
ZXJhc2UgQ2hhaW4gUmVhY3Rpb248L2tleXdvcmQ+PGtleXdvcmQ+U2VlZGxpbmdzL2N5dG9sb2d5
L2Vuenltb2xvZ3kvZ2VuZXRpY3M8L2tleXdvcmQ+PGtleXdvcmQ+U3RlbSBDZWxscy9jeXRvbG9n
eS9waHlzaW9sb2d5PC9rZXl3b3JkPjxrZXl3b3JkPlVwLVJlZ3VsYXRpb248L2tleXdvcmQ+PC9r
ZXl3b3Jkcz48ZGF0ZXM+PHllYXI+MjAxMzwveWVhcj48cHViLWRhdGVzPjxkYXRlPk1hcjwvZGF0
ZT48L3B1Yi1kYXRlcz48L2RhdGVzPjxpc2JuPjE0NzEtOTA1MyAoRWxlY3Ryb25pYykmI3hEOzAw
MzItMDc4MSAoUHJpbnQpJiN4RDswMDMyLTA3ODEgKExpbmtpbmcpPC9pc2JuPjxhY2Nlc3Npb24t
bnVtPjIyODg1NjE1PC9hY2Nlc3Npb24tbnVtPjx1cmxzPjxyZWxhdGVkLXVybHM+PHVybD5odHRw
czovL3d3dy5uY2JpLm5sbS5uaWguZ292L3B1Ym1lZC8yMjg4NTYxNTwvdXJsPjwvcmVsYXRlZC11
cmxzPjwvdXJscz48Y3VzdG9tMj5QTUMzNTg5ODI2PC9jdXN0b20yPjxlbGVjdHJvbmljLXJlc291
cmNlLW51bT4xMC4xMDkzL3BjcC9wY3MxMDk8L2VsZWN0cm9uaWMtcmVzb3VyY2UtbnVtPjxyZW1v
dGUtZGF0YWJhc2UtbmFtZT5NZWRsaW5lPC9yZW1vdGUtZGF0YWJhc2UtbmFtZT48cmVtb3RlLWRh
dGFiYXNlLXByb3ZpZGVyPk5MTTwvcmVtb3RlLWRhdGFiYXNlLXByb3ZpZGVyPjwvcmVjb3JkPjwv
Q2l0ZT48Q2l0ZT48QXV0aG9yPkNoZW48L0F1dGhvcj48WWVhcj4yMDEzPC9ZZWFyPjxSZWNOdW0+
Mjc8L1JlY051bT48cmVjb3JkPjxyZWMtbnVtYmVyPjI3PC9yZWMtbnVtYmVyPjxmb3JlaWduLWtl
eXM+PGtleSBhcHA9IkVOIiBkYi1pZD0iMHZ0c3phZmY0dDU1MGZlNXRycjV4ZHNidnN4MDA1MmYy
cjVkIiB0aW1lc3RhbXA9IjE3MjIwMjczMDkiPjI3PC9rZXk+PC9mb3JlaWduLWtleXM+PHJlZi10
eXBlIG5hbWU9IkpvdXJuYWwgQXJ0aWNsZSI+MTc8L3JlZi10eXBlPjxjb250cmlidXRvcnM+PGF1
dGhvcnM+PGF1dGhvcj5DaGVuLCBNLiBLLjwvYXV0aG9yPjxhdXRob3I+V2lsc29uLCBSLiBMLjwv
YXV0aG9yPjxhdXRob3I+UGFsbWUsIEsuPC9hdXRob3I+PGF1dGhvcj5EaXRlbmdvdSwgRi4gQS48
L2F1dGhvcj48YXV0aG9yPlNocGFrLCBFLiBELjwvYXV0aG9yPjwvYXV0aG9ycz48L2NvbnRyaWJ1
dG9ycz48YXV0aC1hZGRyZXNzPkRlcGFydG1lbnQgb2YgQmlvY2hlbWlzdHJ5LCBDZWxsdWxhciwg
YW5kIE1vbGVjdWxhciBCaW9sb2d5LCBVbml2ZXJzaXR5IG9mIFRlbm5lc3NlZSwgS25veHZpbGxl
LCBUZW5uZXNzZWUgMzc5OTYsIFVTQS48L2F1dGgtYWRkcmVzcz48dGl0bGVzPjx0aXRsZT5FUkVD
VEEgZmFtaWx5IGdlbmVzIHJlZ3VsYXRlIGF1eGluIHRyYW5zcG9ydCBpbiB0aGUgc2hvb3QgYXBp
Y2FsIG1lcmlzdGVtIGFuZCBmb3JtaW5nIGxlYWYgcHJpbW9yZGlhPC90aXRsZT48c2Vjb25kYXJ5
LXRpdGxlPlBsYW50IFBoeXNpb2w8L3NlY29uZGFyeS10aXRsZT48L3RpdGxlcz48cGVyaW9kaWNh
bD48ZnVsbC10aXRsZT5QbGFudCBQaHlzaW9sPC9mdWxsLXRpdGxlPjwvcGVyaW9kaWNhbD48cGFn
ZXM+MTk3OC05MTwvcGFnZXM+PHZvbHVtZT4xNjI8L3ZvbHVtZT48bnVtYmVyPjQ8L251bWJlcj48
ZWRpdGlvbj4yMDEzMDcwMjwvZWRpdGlvbj48a2V5d29yZHM+PGtleXdvcmQ+QXJhYmlkb3BzaXMv
Z2VuZXRpY3MvKm1ldGFib2xpc208L2tleXdvcmQ+PGtleXdvcmQ+QXJhYmlkb3BzaXMgUHJvdGVp
bnMvZ2VuZXRpY3MvKm1ldGFib2xpc208L2tleXdvcmQ+PGtleXdvcmQ+QmlvbG9naWNhbCBUcmFu
c3BvcnQvZ2VuZXRpY3M8L2tleXdvcmQ+PGtleXdvcmQ+RE5BLUJpbmRpbmcgUHJvdGVpbnMvZ2Vu
ZXRpY3MvbWV0YWJvbGlzbTwva2V5d29yZD48a2V5d29yZD5HZW5lIEV4cHJlc3Npb24gUmVndWxh
dGlvbiwgUGxhbnQ8L2tleXdvcmQ+PGtleXdvcmQ+SW5kb2xlYWNldGljIEFjaWRzL21ldGFib2xp
c208L2tleXdvcmQ+PGtleXdvcmQ+TUFQIEtpbmFzZSBLaW5hc2UgS2luYXNlcy9tZXRhYm9saXNt
PC9rZXl3b3JkPjxrZXl3b3JkPk1lbWJyYW5lIFRyYW5zcG9ydCBQcm90ZWlucy9nZW5ldGljcy9t
ZXRhYm9saXNtPC9rZXl3b3JkPjxrZXl3b3JkPk1lcmlzdGVtL2dlbmV0aWNzLyptZXRhYm9saXNt
PC9rZXl3b3JkPjxrZXl3b3JkPk1pdG9nZW4tQWN0aXZhdGVkIFByb3RlaW4gS2luYXNlIEtpbmFz
ZXMvZ2VuZXRpY3MvbWV0YWJvbGlzbTwva2V5d29yZD48a2V5d29yZD5NdWx0aWdlbmUgRmFtaWx5
PC9rZXl3b3JkPjxrZXl3b3JkPk11dGF0aW9uPC9rZXl3b3JkPjxrZXl3b3JkPk51Y2xlYXIgUHJv
dGVpbnMvZ2VuZXRpY3MvbWV0YWJvbGlzbTwva2V5d29yZD48a2V5d29yZD5QaG90b3Ryb3Bpc20v
Z2VuZXRpY3M8L2tleXdvcmQ+PGtleXdvcmQ+UGxhbnQgTGVhdmVzL2dlbmV0aWNzL21ldGFib2xp
c20vKnBoeXNpb2xvZ3k8L2tleXdvcmQ+PGtleXdvcmQ+UGxhbnRzLCBHZW5ldGljYWxseSBNb2Rp
ZmllZDwva2V5d29yZD48a2V5d29yZD5Qcm90ZWluIFNlcmluZS1UaHJlb25pbmUgS2luYXNlcy9n
ZW5ldGljcy9tZXRhYm9saXNtPC9rZXl3b3JkPjxrZXl3b3JkPlJlY2VwdG9ycywgQ2VsbCBTdXJm
YWNlL2dlbmV0aWNzL21ldGFib2xpc208L2tleXdvcmQ+PC9rZXl3b3Jkcz48ZGF0ZXM+PHllYXI+
MjAxMzwveWVhcj48cHViLWRhdGVzPjxkYXRlPkF1ZzwvZGF0ZT48L3B1Yi1kYXRlcz48L2RhdGVz
Pjxpc2JuPjE1MzItMjU0OCAoRWxlY3Ryb25pYykmI3hEOzAwMzItMDg4OSAoUHJpbnQpJiN4RDsw
MDMyLTA4ODkgKExpbmtpbmcpPC9pc2JuPjxhY2Nlc3Npb24tbnVtPjIzODIxNjUzPC9hY2Nlc3Np
b24tbnVtPjx1cmxzPjxyZWxhdGVkLXVybHM+PHVybD5odHRwczovL3d3dy5uY2JpLm5sbS5uaWgu
Z292L3B1Ym1lZC8yMzgyMTY1MzwvdXJsPjwvcmVsYXRlZC11cmxzPjwvdXJscz48Y3VzdG9tMj5Q
TUMzNzI5Nzc2PC9jdXN0b20yPjxlbGVjdHJvbmljLXJlc291cmNlLW51bT4xMC4xMTA0L3BwLjEx
My4yMTgxOTg8L2VsZWN0cm9uaWMtcmVzb3VyY2UtbnVtPjxyZW1vdGUtZGF0YWJhc2UtbmFtZT5N
ZWRsaW5lPC9yZW1vdGUtZGF0YWJhc2UtbmFtZT48cmVtb3RlLWRhdGFiYXNlLXByb3ZpZGVyPk5M
TTwvcmVtb3RlLWRhdGFiYXNlLXByb3ZpZGVyPjwvcmVjb3JkPjwvQ2l0ZT48L0VuZE5vdGU+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951813">
        <w:rPr>
          <w:rFonts w:ascii="Times New Roman" w:hAnsi="Times New Roman" w:cs="Times New Roman"/>
        </w:rPr>
      </w:r>
      <w:r w:rsidR="00951813">
        <w:rPr>
          <w:rFonts w:ascii="Times New Roman" w:hAnsi="Times New Roman" w:cs="Times New Roman"/>
        </w:rPr>
        <w:fldChar w:fldCharType="separate"/>
      </w:r>
      <w:r w:rsidR="00881FFA">
        <w:rPr>
          <w:rFonts w:ascii="Times New Roman" w:hAnsi="Times New Roman" w:cs="Times New Roman"/>
          <w:noProof/>
        </w:rPr>
        <w:t>(Torii et al., 1996; Shpak et al., 2004; Shpak et al., 2005; Chen et al., 2013; Uchida et al., 2013)</w:t>
      </w:r>
      <w:r w:rsidR="00951813">
        <w:rPr>
          <w:rFonts w:ascii="Times New Roman" w:hAnsi="Times New Roman" w:cs="Times New Roman"/>
        </w:rPr>
        <w:fldChar w:fldCharType="end"/>
      </w:r>
      <w:r w:rsidRPr="00C91A65">
        <w:rPr>
          <w:rFonts w:ascii="Times New Roman" w:hAnsi="Times New Roman" w:cs="Times New Roman"/>
        </w:rPr>
        <w:t xml:space="preserve">. Research has suggested that </w:t>
      </w:r>
      <w:proofErr w:type="spellStart"/>
      <w:r w:rsidRPr="00C91A65">
        <w:rPr>
          <w:rFonts w:ascii="Times New Roman" w:hAnsi="Times New Roman" w:cs="Times New Roman"/>
        </w:rPr>
        <w:t>ERfs</w:t>
      </w:r>
      <w:proofErr w:type="spellEnd"/>
      <w:r w:rsidRPr="00C91A65">
        <w:rPr>
          <w:rFonts w:ascii="Times New Roman" w:hAnsi="Times New Roman" w:cs="Times New Roman"/>
        </w:rPr>
        <w:t xml:space="preserve"> function predominantly via phosphorylation and activation of a mitogen</w:t>
      </w:r>
      <w:r w:rsidR="002D4AEB">
        <w:rPr>
          <w:rFonts w:ascii="Times New Roman" w:hAnsi="Times New Roman" w:cs="Times New Roman"/>
        </w:rPr>
        <w:t>-</w:t>
      </w:r>
      <w:r w:rsidRPr="00C91A65">
        <w:rPr>
          <w:rFonts w:ascii="Times New Roman" w:hAnsi="Times New Roman" w:cs="Times New Roman"/>
        </w:rPr>
        <w:t xml:space="preserve">activated protein kinase (MAPK) cascade </w:t>
      </w:r>
      <w:r w:rsidRPr="00C91A65">
        <w:rPr>
          <w:rFonts w:ascii="Times New Roman" w:hAnsi="Times New Roman" w:cs="Times New Roman"/>
        </w:rPr>
        <w:lastRenderedPageBreak/>
        <w:t xml:space="preserve">consisting of YODA (MKKK), MKK4/5/7/9, and MPK3/6 </w:t>
      </w:r>
      <w:r w:rsidR="00D03A80">
        <w:rPr>
          <w:rFonts w:ascii="Times New Roman" w:hAnsi="Times New Roman" w:cs="Times New Roman"/>
        </w:rPr>
        <w:fldChar w:fldCharType="begin">
          <w:fldData xml:space="preserve">PEVuZE5vdGU+PENpdGU+PEF1dGhvcj5CZXJnbWFubjwvQXV0aG9yPjxZZWFyPjIwMDQ8L1llYXI+
PFJlY051bT4xNTwvUmVjTnVtPjxEaXNwbGF5VGV4dD4oQmVyZ21hbm4gZXQgYWwuLCAyMDA0OyBX
YW5nIGV0IGFsLiwgMjAwNzsgSmV3YXJpYSBldCBhbC4sIDIwMTM7IExhbXBhcmQgZXQgYWwuLCAy
MDE0OyBQdXRhcmp1bmFuIGV0IGFsLiwgMjAxOSk8L0Rpc3BsYXlUZXh0PjxyZWNvcmQ+PHJlYy1u
dW1iZXI+MTU8L3JlYy1udW1iZXI+PGZvcmVpZ24ta2V5cz48a2V5IGFwcD0iRU4iIGRiLWlkPSIw
dnRzemFmZjR0NTUwZmU1dHJyNXhkc2J2c3gwMDUyZjJyNWQiIHRpbWVzdGFtcD0iMTcyMjAyNzMw
OSI+MTU8L2tleT48L2ZvcmVpZ24ta2V5cz48cmVmLXR5cGUgbmFtZT0iSm91cm5hbCBBcnRpY2xl
Ij4xNzwvcmVmLXR5cGU+PGNvbnRyaWJ1dG9ycz48YXV0aG9ycz48YXV0aG9yPkJlcmdtYW5uLCBE
LiBDLjwvYXV0aG9yPjxhdXRob3I+THVrb3dpdHosIFcuPC9hdXRob3I+PGF1dGhvcj5Tb21lcnZp
bGxlLCBDLiBSLjwvYXV0aG9yPjwvYXV0aG9ycz48L2NvbnRyaWJ1dG9ycz48YXV0aC1hZGRyZXNz
PkNhcm5lZ2llIEluc3RpdHV0aW9uLCBEZXBhcnRtZW50IG9mIFBsYW50IEJpb2xvZ3ksIFN0YW5m
b3JkIFVuaXZlcnNpdHksIFN0YW5mb3JkLCBDQSA5NDMwNSwgVVNBLjwvYXV0aC1hZGRyZXNzPjx0
aXRsZXM+PHRpdGxlPlN0b21hdGFsIGRldmVsb3BtZW50IGFuZCBwYXR0ZXJuIGNvbnRyb2xsZWQg
YnkgYSBNQVBLSyBraW5hc2U8L3RpdGxlPjxzZWNvbmRhcnktdGl0bGU+U2NpZW5jZTwvc2Vjb25k
YXJ5LXRpdGxlPjwvdGl0bGVzPjxwZXJpb2RpY2FsPjxmdWxsLXRpdGxlPlNjaWVuY2U8L2Z1bGwt
dGl0bGU+PC9wZXJpb2RpY2FsPjxwYWdlcz4xNDk0LTc8L3BhZ2VzPjx2b2x1bWU+MzA0PC92b2x1
bWU+PG51bWJlcj41Njc2PC9udW1iZXI+PGtleXdvcmRzPjxrZXl3b3JkPkFyYWJpZG9wc2lzLypj
eXRvbG9neS9nZW5ldGljcy9ncm93dGggJmFtcDsgZGV2ZWxvcG1lbnQvbWV0YWJvbGlzbTwva2V5
d29yZD48a2V5d29yZD5BcmFiaWRvcHNpcyBQcm90ZWlucy9nZW5ldGljcy8qbWV0YWJvbGlzbTwv
a2V5d29yZD48a2V5d29yZD5DZWxsIERpZmZlcmVudGlhdGlvbjwva2V5d29yZD48a2V5d29yZD5D
ZWxsIERpdmlzaW9uPC9rZXl3b3JkPjxrZXl3b3JkPkNlbGwgTGluZWFnZTwva2V5d29yZD48a2V5
d29yZD5ETkEsIEJhY3RlcmlhbDwva2V5d29yZD48a2V5d29yZD5HZW5lIEV4cHJlc3Npb24gUHJv
ZmlsaW5nPC9rZXl3b3JkPjxrZXl3b3JkPkdlbmUgRXhwcmVzc2lvbiBSZWd1bGF0aW9uLCBQbGFu
dDwva2V5d29yZD48a2V5d29yZD5HZW5lcywgUGxhbnQ8L2tleXdvcmQ+PGtleXdvcmQ+TUFQIEtp
bmFzZSBLaW5hc2UgS2luYXNlcy9nZW5ldGljcy8qbWV0YWJvbGlzbTwva2V5d29yZD48a2V5d29y
ZD5NQVAgS2luYXNlIFNpZ25hbGluZyBTeXN0ZW08L2tleXdvcmQ+PGtleXdvcmQ+TXV0YXRpb248
L2tleXdvcmQ+PGtleXdvcmQ+T2xpZ29udWNsZW90aWRlIEFycmF5IFNlcXVlbmNlIEFuYWx5c2lz
PC9rZXl3b3JkPjxrZXl3b3JkPlBoZW5vdHlwZTwva2V5d29yZD48a2V5d29yZD5QaG9zcGhvcnls
YXRpb248L2tleXdvcmQ+PGtleXdvcmQ+UGxhbnQgRXBpZGVybWlzLypjeXRvbG9neS9ncm93dGgg
JmFtcDsgZGV2ZWxvcG1lbnQvcGh5c2lvbG9neTwva2V5d29yZD48a2V5d29yZD5QbGFudCBMZWF2
ZXMvKmN5dG9sb2d5L2dyb3d0aCAmYW1wOyBkZXZlbG9wbWVudC9waHlzaW9sb2d5PC9rZXl3b3Jk
PjxrZXl3b3JkPlBsYW50cywgR2VuZXRpY2FsbHkgTW9kaWZpZWQ8L2tleXdvcmQ+PGtleXdvcmQ+
UmVjZXB0b3JzLCBDZWxsIFN1cmZhY2UvbWV0YWJvbGlzbTwva2V5d29yZD48a2V5d29yZD5TZXJp
bmUgRW5kb3BlcHRpZGFzZXMvbWV0YWJvbGlzbTwva2V5d29yZD48a2V5d29yZD5UcmFuc2NyaXB0
aW9uIEZhY3RvcnMvZ2VuZXRpY3MvcGh5c2lvbG9neTwva2V5d29yZD48L2tleXdvcmRzPjxkYXRl
cz48eWVhcj4yMDA0PC95ZWFyPjxwdWItZGF0ZXM+PGRhdGU+SnVuIDQ8L2RhdGU+PC9wdWItZGF0
ZXM+PC9kYXRlcz48aXNibj4xMDk1LTkyMDMgKEVsZWN0cm9uaWMpJiN4RDswMDM2LTgwNzUgKExp
bmtpbmcpPC9pc2JuPjxhY2Nlc3Npb24tbnVtPjE1MTc4ODAwPC9hY2Nlc3Npb24tbnVtPjx1cmxz
PjxyZWxhdGVkLXVybHM+PHVybD5odHRwczovL3d3dy5uY2JpLm5sbS5uaWguZ292L3B1Ym1lZC8x
NTE3ODgwMDwvdXJsPjwvcmVsYXRlZC11cmxzPjwvdXJscz48ZWxlY3Ryb25pYy1yZXNvdXJjZS1u
dW0+MTAuMTEyNi9zY2llbmNlLjEwOTYwMTQ8L2VsZWN0cm9uaWMtcmVzb3VyY2UtbnVtPjxyZW1v
dGUtZGF0YWJhc2UtbmFtZT5NZWRsaW5lPC9yZW1vdGUtZGF0YWJhc2UtbmFtZT48cmVtb3RlLWRh
dGFiYXNlLXByb3ZpZGVyPk5MTTwvcmVtb3RlLWRhdGFiYXNlLXByb3ZpZGVyPjwvcmVjb3JkPjwv
Q2l0ZT48Q2l0ZT48QXV0aG9yPkxhbXBhcmQ8L0F1dGhvcj48WWVhcj4yMDE0PC9ZZWFyPjxSZWNO
dW0+NzU8L1JlY051bT48cmVjb3JkPjxyZWMtbnVtYmVyPjc1PC9yZWMtbnVtYmVyPjxmb3JlaWdu
LWtleXM+PGtleSBhcHA9IkVOIiBkYi1pZD0iMHZ0c3phZmY0dDU1MGZlNXRycjV4ZHNidnN4MDA1
MmYycjVkIiB0aW1lc3RhbXA9IjE3MjIwMjczMDkiPjc1PC9rZXk+PC9mb3JlaWduLWtleXM+PHJl
Zi10eXBlIG5hbWU9IkpvdXJuYWwgQXJ0aWNsZSI+MTc8L3JlZi10eXBlPjxjb250cmlidXRvcnM+
PGF1dGhvcnM+PGF1dGhvcj5MYW1wYXJkLCBHLiBSLjwvYXV0aG9yPjxhdXRob3I+V2VuZ2llciwg
RC4gTC48L2F1dGhvcj48YXV0aG9yPkJlcmdtYW5uLCBELiBDLjwvYXV0aG9yPjwvYXV0aG9ycz48
L2NvbnRyaWJ1dG9ycz48YXV0aC1hZGRyZXNzPkhvd2FyZCBIdWdoZXMgTWVkaWNhbCBJbnN0aXR1
dGUsIFN0YW5mb3JkIFVuaXZlcnNpdHksIFN0YW5mb3JkLCBDYWxpZm9ybmlhIDk0MzA1LTUwMjAu
JiN4RDtIb3dhcmQgSHVnaGVzIE1lZGljYWwgSW5zdGl0dXRlLCBTdGFuZm9yZCBVbml2ZXJzaXR5
LCBTdGFuZm9yZCwgQ2FsaWZvcm5pYSA5NDMwNS01MDIwIERlcGFydG1lbnQgb2YgQmlvbG9neSwg
U3RhbmZvcmQgVW5pdmVyc2l0eSwgU3RhbmZvcmQsIENhbGlmb3JuaWEgOTQzMDUtNTAyMCBkYmVy
Z21hbm5Ac3RhbmZvcmQuZWR1LjwvYXV0aC1hZGRyZXNzPjx0aXRsZXM+PHRpdGxlPk1hbmlwdWxh
dGlvbiBvZiBtaXRvZ2VuLWFjdGl2YXRlZCBwcm90ZWluIGtpbmFzZSBraW5hc2Ugc2lnbmFsaW5n
IGluIHRoZSBBcmFiaWRvcHNpcyBzdG9tYXRhbCBsaW5lYWdlIHJldmVhbHMgbW90aWZzIHRoYXQg
Y29udHJpYnV0ZSB0byBwcm90ZWluIGxvY2FsaXphdGlvbiBhbmQgc2lnbmFsaW5nIHNwZWNpZmlj
aXR5PC90aXRsZT48c2Vjb25kYXJ5LXRpdGxlPlBsYW50IENlbGw8L3NlY29uZGFyeS10aXRsZT48
L3RpdGxlcz48cGVyaW9kaWNhbD48ZnVsbC10aXRsZT5QbGFudCBDZWxsPC9mdWxsLXRpdGxlPjwv
cGVyaW9kaWNhbD48cGFnZXM+MzM1OC03MTwvcGFnZXM+PHZvbHVtZT4yNjwvdm9sdW1lPjxudW1i
ZXI+ODwvbnVtYmVyPjxlZGl0aW9uPjIwMTQwODI5PC9lZGl0aW9uPjxrZXl3b3Jkcz48a2V5d29y
ZD5BbWlubyBBY2lkIFNlcXVlbmNlPC9rZXl3b3JkPjxrZXl3b3JkPkFyYWJpZG9wc2lzL2N5dG9s
b2d5LyptZXRhYm9saXNtL3BoeXNpb2xvZ3k8L2tleXdvcmQ+PGtleXdvcmQ+QXJhYmlkb3BzaXMg
UHJvdGVpbnMvY2hlbWlzdHJ5L21ldGFib2xpc20vcGh5c2lvbG9neTwva2V5d29yZD48a2V5d29y
ZD5CaW5kaW5nIFNpdGVzPC9rZXl3b3JkPjxrZXl3b3JkPkdlbmUgRGVsZXRpb248L2tleXdvcmQ+
PGtleXdvcmQ+TUFQIEtpbmFzZSBLaW5hc2UgNy9jaGVtaXN0cnkvbWV0YWJvbGlzbS9waHlzaW9s
b2d5PC9rZXl3b3JkPjxrZXl3b3JkPipNQVAgS2luYXNlIFNpZ25hbGluZyBTeXN0ZW08L2tleXdv
cmQ+PGtleXdvcmQ+TWl0b2dlbi1BY3RpdmF0ZWQgUHJvdGVpbiBLaW5hc2UgS2luYXNlcy8qY2hl
bWlzdHJ5L21ldGFib2xpc20vcGh5c2lvbG9neTwva2V5d29yZD48a2V5d29yZD5NaXRvZ2VuLUFj
dGl2YXRlZCBQcm90ZWluIEtpbmFzZXMvY2hlbWlzdHJ5L21ldGFib2xpc20vcGh5c2lvbG9neTwv
a2V5d29yZD48a2V5d29yZD5Nb2xlY3VsYXIgU2VxdWVuY2UgRGF0YTwva2V5d29yZD48a2V5d29y
ZD5QbGFudCBTdG9tYXRhL2N5dG9sb2d5L21ldGFib2xpc20vcGh5c2lvbG9neTwva2V5d29yZD48
a2V5d29yZD5Qcm90ZWluIFN0cnVjdHVyZSwgVGVydGlhcnk8L2tleXdvcmQ+PGtleXdvcmQ+UHJv
dGVpbiBUcmFuc3BvcnQ8L2tleXdvcmQ+PGtleXdvcmQ+U2VxdWVuY2UgQWxpZ25tZW50PC9rZXl3
b3JkPjwva2V5d29yZHM+PGRhdGVzPjx5ZWFyPjIwMTQ8L3llYXI+PHB1Yi1kYXRlcz48ZGF0ZT5B
dWc8L2RhdGU+PC9wdWItZGF0ZXM+PC9kYXRlcz48aXNibj4xNTMyLTI5OFggKEVsZWN0cm9uaWMp
JiN4RDsxMDQwLTQ2NTEgKFByaW50KSYjeEQ7MTA0MC00NjUxIChMaW5raW5nKTwvaXNibj48YWNj
ZXNzaW9uLW51bT4yNTE3MjE0MzwvYWNjZXNzaW9uLW51bT48dXJscz48cmVsYXRlZC11cmxzPjx1
cmw+aHR0cHM6Ly93d3cubmNiaS5ubG0ubmloLmdvdi9wdWJtZWQvMjUxNzIxNDM8L3VybD48L3Jl
bGF0ZWQtdXJscz48L3VybHM+PGN1c3RvbTI+UE1DNDM3MTgzNDwvY3VzdG9tMj48ZWxlY3Ryb25p
Yy1yZXNvdXJjZS1udW0+MTAuMTEwNS90cGMuMTE0LjEyNzQxNTwvZWxlY3Ryb25pYy1yZXNvdXJj
ZS1udW0+PHJlbW90ZS1kYXRhYmFzZS1uYW1lPk1lZGxpbmU8L3JlbW90ZS1kYXRhYmFzZS1uYW1l
PjxyZW1vdGUtZGF0YWJhc2UtcHJvdmlkZXI+TkxNPC9yZW1vdGUtZGF0YWJhc2UtcHJvdmlkZXI+
PC9yZWNvcmQ+PC9DaXRlPjxDaXRlPjxBdXRob3I+UHV0YXJqdW5hbjwvQXV0aG9yPjxZZWFyPjIw
MTk8L1llYXI+PFJlY051bT45NTwvUmVjTnVtPjxyZWNvcmQ+PHJlYy1udW1iZXI+OTU8L3JlYy1u
dW1iZXI+PGZvcmVpZ24ta2V5cz48a2V5IGFwcD0iRU4iIGRiLWlkPSIwdnRzemFmZjR0NTUwZmU1
dHJyNXhkc2J2c3gwMDUyZjJyNWQiIHRpbWVzdGFtcD0iMTcyMjAyNzMwOSI+OTU8L2tleT48L2Zv
cmVpZ24ta2V5cz48cmVmLXR5cGUgbmFtZT0iSm91cm5hbCBBcnRpY2xlIj4xNzwvcmVmLXR5cGU+
PGNvbnRyaWJ1dG9ycz48YXV0aG9ycz48YXV0aG9yPlB1dGFyanVuYW4sIEEuPC9hdXRob3I+PGF1
dGhvcj5SdWJsZSwgSi48L2F1dGhvcj48YXV0aG9yPlNyaXZhc3RhdmEsIEEuPC9hdXRob3I+PGF1
dGhvcj5aaGFvLCBDLjwvYXV0aG9yPjxhdXRob3I+UnljaGVsLCBBLiBMLjwvYXV0aG9yPjxhdXRo
b3I+SG9mc3RldHRlciwgQS4gSy48L2F1dGhvcj48YXV0aG9yPlRhbmcsIFguPC9hdXRob3I+PGF1
dGhvcj5aaHUsIEouIEsuPC9hdXRob3I+PGF1dGhvcj5UYW1hLCBGLjwvYXV0aG9yPjxhdXRob3I+
WmhlbmcsIE4uPC9hdXRob3I+PGF1dGhvcj5Ub3JpaSwgSy4gVS48L2F1dGhvcj48L2F1dGhvcnM+
PC9jb250cmlidXRvcnM+PGF1dGgtYWRkcmVzcz5Ib3dhcmQgSHVnaGVzIE1lZGljYWwgSW5zdGl0
dXRlLCBVbml2ZXJzaXR5IG9mIFdhc2hpbmd0b24sIFNlYXR0bGUsIFdBLCBVU0EuJiN4RDtEZXBh
cnRtZW50IG9mIEJpb2xvZ3ksIFVuaXZlcnNpdHkgb2YgV2FzaGluZ3RvbiwgU2VhdHRsZSwgV0Es
IFVTQS4mI3hEO0RlcGFydG1lbnQgb2YgUGhhcm1hY29sb2d5LCBVbml2ZXJzaXR5IG9mIFdhc2hp
bmd0b24sIFNlYXR0bGUsIFdBLCBVU0EuJiN4RDtJbnN0aXR1dGUgb2YgVHJhbnNmb3JtYXRpdmUg
QmlvLU1vbGVjdWxlcywgTmFnb3lhIFVuaXZlcnNpdHksIE5hZ295YSwgSmFwYW4uJiN4RDtTaGFu
Z2hhaSBDZW50ZXIgZm9yIFBsYW50IFN0cmVzcyBCaW9sb2d5IGFuZCBDZW50ZXIgb2YgRXhjZWxs
ZW5jZSBpbiBNb2xlY3VsYXIgUGxhbnQgU2NpZW5jZXMsIENoaW5lc2UgQWNhZGVteSBvZiBTY2ll
bmNlcywgU2hhbmdoYWksIENoaW5hLiYjeEQ7RGVwYXJ0bWVudCBvZiBIb3J0aWN1bHR1cmUgYW5k
IExhbmRzY2FwZSBBcmNoaXRlY3R1cmUsIFB1cmR1ZSBVbml2ZXJzaXR5LCBXZXN0IExhZmF5ZXR0
ZSwgSU4sIFVTQS4mI3hEO0RlcGFydG1lbnQgb2YgUGh5c2ljcywgR3JhZHVhdGUgU2Nob29sIG9m
IFNjaWVuY2UsIE5hZ295YSBVbml2ZXJzaXR5LCBOYWdveWEsIEphcGFuLiYjeEQ7Q29tcHV0YXRp
b25hbCBTdHJ1Y3R1cmFsIEJpb2xvZ3kgVGVhbSwgQ2VudGVyIGZvciBDb21wdXRhdGlvbmFsIFNj
aWVuY2UsIEtvYmUsIEphcGFuLiYjeEQ7SG93YXJkIEh1Z2hlcyBNZWRpY2FsIEluc3RpdHV0ZSwg
VW5pdmVyc2l0eSBvZiBXYXNoaW5ndG9uLCBTZWF0dGxlLCBXQSwgVVNBLiBuemhlbmdAdS53YXNo
aW5ndG9uLmVkdS4mI3hEO0RlcGFydG1lbnQgb2YgUGhhcm1hY29sb2d5LCBVbml2ZXJzaXR5IG9m
IFdhc2hpbmd0b24sIFNlYXR0bGUsIFdBLCBVU0EuIG56aGVuZ0B1Lndhc2hpbmd0b24uZWR1LiYj
eEQ7SG93YXJkIEh1Z2hlcyBNZWRpY2FsIEluc3RpdHV0ZSwgVW5pdmVyc2l0eSBvZiBXYXNoaW5n
dG9uLCBTZWF0dGxlLCBXQSwgVVNBLiBrdG9yaWlAdS53YXNoaW5ndG9uLmVkdS4mI3hEO0RlcGFy
dG1lbnQgb2YgQmlvbG9neSwgVW5pdmVyc2l0eSBvZiBXYXNoaW5ndG9uLCBTZWF0dGxlLCBXQSwg
VVNBLiBrdG9yaWlAdS53YXNoaW5ndG9uLmVkdS4mI3hEO0luc3RpdHV0ZSBvZiBUcmFuc2Zvcm1h
dGl2ZSBCaW8tTW9sZWN1bGVzLCBOYWdveWEgVW5pdmVyc2l0eSwgTmFnb3lhLCBKYXBhbi4ga3Rv
cmlpQHUud2FzaGluZ3Rvbi5lZHUuPC9hdXRoLWFkZHJlc3M+PHRpdGxlcz48dGl0bGU+QmlwYXJ0
aXRlIGFuY2hvcmluZyBvZiBTQ1JFQU0gZW5mb3JjZXMgc3RvbWF0YWwgaW5pdGlhdGlvbiBieSBj
b3VwbGluZyBNQVAga2luYXNlcyB0byBTUEVFQ0hMRVNTPC90aXRsZT48c2Vjb25kYXJ5LXRpdGxl
Pk5hdCBQbGFudHM8L3NlY29uZGFyeS10aXRsZT48L3RpdGxlcz48cGVyaW9kaWNhbD48ZnVsbC10
aXRsZT5OYXQgUGxhbnRzPC9mdWxsLXRpdGxlPjwvcGVyaW9kaWNhbD48cGFnZXM+NzQyLTc1NDwv
cGFnZXM+PHZvbHVtZT41PC92b2x1bWU+PG51bWJlcj43PC9udW1iZXI+PGVkaXRpb24+MjAxOTA2
MjQ8L2VkaXRpb24+PGtleXdvcmRzPjxrZXl3b3JkPkFtaW5vIEFjaWQgTW90aWZzPC9rZXl3b3Jk
PjxrZXl3b3JkPkFyYWJpZG9wc2lzL2NoZW1pc3RyeS9lbnp5bW9sb2d5L2dlbmV0aWNzLyptZXRh
Ym9saXNtPC9rZXl3b3JkPjxrZXl3b3JkPkFyYWJpZG9wc2lzIFByb3RlaW5zL2NoZW1pc3RyeS9n
ZW5ldGljcy8qbWV0YWJvbGlzbTwva2V5d29yZD48a2V5d29yZD5CYXNpYyBIZWxpeC1Mb29wLUhl
bGl4IFRyYW5zY3JpcHRpb24gRmFjdG9ycy9jaGVtaXN0cnkvZ2VuZXRpY3MvKm1ldGFib2xpc208
L2tleXdvcmQ+PGtleXdvcmQ+R2VuZSBFeHByZXNzaW9uIFJlZ3VsYXRpb24sIFBsYW50PC9rZXl3
b3JkPjxrZXl3b3JkPk1pdG9nZW4tQWN0aXZhdGVkIFByb3RlaW4gS2luYXNlIEtpbmFzZXMvY2hl
bWlzdHJ5L2dlbmV0aWNzLyptZXRhYm9saXNtPC9rZXl3b3JkPjxrZXl3b3JkPk1pdG9nZW4tQWN0
aXZhdGVkIFByb3RlaW4gS2luYXNlcy9jaGVtaXN0cnkvZ2VuZXRpY3MvKm1ldGFib2xpc208L2tl
eXdvcmQ+PGtleXdvcmQ+UGxhbnQgU3RvbWF0YS9lbnp5bW9sb2d5L2dlbmV0aWNzL2dyb3d0aCAm
YW1wOyBkZXZlbG9wbWVudC8qbWV0YWJvbGlzbTwva2V5d29yZD48a2V5d29yZD5Qcm90ZWluIEJp
bmRpbmc8L2tleXdvcmQ+PGtleXdvcmQ+U2lnbmFsIFRyYW5zZHVjdGlvbjwva2V5d29yZD48L2tl
eXdvcmRzPjxkYXRlcz48eWVhcj4yMDE5PC95ZWFyPjxwdWItZGF0ZXM+PGRhdGU+SnVsPC9kYXRl
PjwvcHViLWRhdGVzPjwvZGF0ZXM+PGlzYm4+MjA1NS0wMjc4IChFbGVjdHJvbmljKSYjeEQ7MjA1
NS0wMjc4IChMaW5raW5nKTwvaXNibj48YWNjZXNzaW9uLW51bT4zMTIzNTg3NjwvYWNjZXNzaW9u
LW51bT48dXJscz48cmVsYXRlZC11cmxzPjx1cmw+aHR0cHM6Ly93d3cubmNiaS5ubG0ubmloLmdv
di9wdWJtZWQvMzEyMzU4NzY8L3VybD48L3JlbGF0ZWQtdXJscz48L3VybHM+PGN1c3RvbTE+RGVj
bGFyYXRpb24gb2YgSW50ZXJlc3RzIFRoZSBhdXRob3JzIGRlY2xhcmUgbm8gY29tcGV0aW5nIGlu
dGVyZXN0cy48L2N1c3RvbTE+PGN1c3RvbTI+UE1DNjY2ODYxMzwvY3VzdG9tMj48ZWxlY3Ryb25p
Yy1yZXNvdXJjZS1udW0+MTAuMTAzOC9zNDE0NzctMDE5LTA0NDAteDwvZWxlY3Ryb25pYy1yZXNv
dXJjZS1udW0+PHJlbW90ZS1kYXRhYmFzZS1uYW1lPk1lZGxpbmU8L3JlbW90ZS1kYXRhYmFzZS1u
YW1lPjxyZW1vdGUtZGF0YWJhc2UtcHJvdmlkZXI+TkxNPC9yZW1vdGUtZGF0YWJhc2UtcHJvdmlk
ZXI+PC9yZWNvcmQ+PC9DaXRlPjxDaXRlPjxBdXRob3I+V2FuZzwvQXV0aG9yPjxZZWFyPjIwMDc8
L1llYXI+PFJlY051bT4xMTk8L1JlY051bT48cmVjb3JkPjxyZWMtbnVtYmVyPjExOTwvcmVjLW51
bWJlcj48Zm9yZWlnbi1rZXlzPjxrZXkgYXBwPSJFTiIgZGItaWQ9IjB2dHN6YWZmNHQ1NTBmZTV0
cnI1eGRzYnZzeDAwNTJmMnI1ZCIgdGltZXN0YW1wPSIxNzIyMDI3MzA5Ij4xMTk8L2tleT48L2Zv
cmVpZ24ta2V5cz48cmVmLXR5cGUgbmFtZT0iSm91cm5hbCBBcnRpY2xlIj4xNzwvcmVmLXR5cGU+
PGNvbnRyaWJ1dG9ycz48YXV0aG9ycz48YXV0aG9yPldhbmcsIEguPC9hdXRob3I+PGF1dGhvcj5O
Z3dlbnlhbWEsIE4uPC9hdXRob3I+PGF1dGhvcj5MaXUsIFkuPC9hdXRob3I+PGF1dGhvcj5XYWxr
ZXIsIEouIEMuPC9hdXRob3I+PGF1dGhvcj5aaGFuZywgUy48L2F1dGhvcj48L2F1dGhvcnM+PC9j
b250cmlidXRvcnM+PGF1dGgtYWRkcmVzcz5EaXZpc2lvbiBvZiBCaW9sb2dpY2FsIFNjaWVuY2Vz
LCBVbml2ZXJzaXR5IG9mIE1pc3NvdXJpLCBDb2x1bWJpYSwgTWlzc291cmkgNjUyMTEsIFVTQS48
L2F1dGgtYWRkcmVzcz48dGl0bGVzPjx0aXRsZT5TdG9tYXRhbCBkZXZlbG9wbWVudCBhbmQgcGF0
dGVybmluZyBhcmUgcmVndWxhdGVkIGJ5IGVudmlyb25tZW50YWxseSByZXNwb25zaXZlIG1pdG9n
ZW4tYWN0aXZhdGVkIHByb3RlaW4ga2luYXNlcyBpbiBBcmFiaWRvcHNpczwvdGl0bGU+PHNlY29u
ZGFyeS10aXRsZT5QbGFudCBDZWxsPC9zZWNvbmRhcnktdGl0bGU+PC90aXRsZXM+PHBlcmlvZGlj
YWw+PGZ1bGwtdGl0bGU+UGxhbnQgQ2VsbDwvZnVsbC10aXRsZT48L3BlcmlvZGljYWw+PHBhZ2Vz
PjYzLTczPC9wYWdlcz48dm9sdW1lPjE5PC92b2x1bWU+PG51bWJlcj4xPC9udW1iZXI+PGVkaXRp
b24+MjAwNzAxMjY8L2VkaXRpb24+PGtleXdvcmRzPjxrZXl3b3JkPkFyYWJpZG9wc2lzL2N5dG9s
b2d5Lyplbnp5bW9sb2d5L2dlbmV0aWNzL2dyb3d0aCAmYW1wOzwva2V5d29yZD48a2V5d29yZD5k
ZXZlbG9wbWVudC9tZXRhYm9saXNtL3BoeXNpb2xvZ3k8L2tleXdvcmQ+PGtleXdvcmQ+QXJhYmlk
b3BzaXMgUHJvdGVpbnMvZ2VuZXRpY3MvbWV0YWJvbGlzbS8qcGh5c2lvbG9neTwva2V5d29yZD48
a2V5d29yZD5Cb2R5IFBhdHRlcm5pbmcvZ2VuZXRpY3MvKnBoeXNpb2xvZ3k8L2tleXdvcmQ+PGtl
eXdvcmQ+Q2VsbCBEaWZmZXJlbnRpYXRpb24vcGh5c2lvbG9neTwva2V5d29yZD48a2V5d29yZD5D
ZWxsIERpdmlzaW9uL3BoeXNpb2xvZ3k8L2tleXdvcmQ+PGtleXdvcmQ+RW56eW1lIEFjdGl2YXRp
b248L2tleXdvcmQ+PGtleXdvcmQ+R2VuZSBFeHByZXNzaW9uIFJlZ3VsYXRpb24sIFBsYW50PC9r
ZXl3b3JkPjxrZXl3b3JkPkdlbmV0aWMgTWFya2Vyczwva2V5d29yZD48a2V5d29yZD5NQVAgS2lu
YXNlIEtpbmFzZSBLaW5hc2VzL21ldGFib2xpc208L2tleXdvcmQ+PGtleXdvcmQ+TUFQIEtpbmFz
ZSBTaWduYWxpbmcgU3lzdGVtLypwaHlzaW9sb2d5PC9rZXl3b3JkPjxrZXl3b3JkPk1pdG9nZW4t
QWN0aXZhdGVkIFByb3RlaW4gS2luYXNlIEtpbmFzZXMvZ2VuZXRpY3MvbWV0YWJvbGlzbS8qcGh5
c2lvbG9neTwva2V5d29yZD48a2V5d29yZD5NaXRvZ2VuLUFjdGl2YXRlZCBQcm90ZWluIEtpbmFz
ZXMvZ2VuZXRpY3MvbWV0YWJvbGlzbS9waHlzaW9sb2d5PC9rZXl3b3JkPjxrZXl3b3JkPk11dGF0
aW9uPC9rZXl3b3JkPjxrZXl3b3JkPlBsYW50IExlYXZlcy9jeXRvbG9neS9lbnp5bW9sb2d5L2dy
b3d0aCAmYW1wOyBkZXZlbG9wbWVudDwva2V5d29yZD48L2tleXdvcmRzPjxkYXRlcz48eWVhcj4y
MDA3PC95ZWFyPjxwdWItZGF0ZXM+PGRhdGU+SmFuPC9kYXRlPjwvcHViLWRhdGVzPjwvZGF0ZXM+
PGlzYm4+MTA0MC00NjUxIChQcmludCkmI3hEOzE1MzItMjk4WCAoRWxlY3Ryb25pYykmI3hEOzEw
NDAtNDY1MSAoTGlua2luZyk8L2lzYm4+PGFjY2Vzc2lvbi1udW0+MTcyNTkyNTk8L2FjY2Vzc2lv
bi1udW0+PHVybHM+PHJlbGF0ZWQtdXJscz48dXJsPmh0dHBzOi8vd3d3Lm5jYmkubmxtLm5paC5n
b3YvcHVibWVkLzE3MjU5MjU5PC91cmw+PC9yZWxhdGVkLXVybHM+PC91cmxzPjxjdXN0b20yPlBN
QzE4MjA5NzE8L2N1c3RvbTI+PGVsZWN0cm9uaWMtcmVzb3VyY2UtbnVtPjEwLjExMDUvdHBjLjEw
Ni4wNDgyOTg8L2VsZWN0cm9uaWMtcmVzb3VyY2UtbnVtPjxyZW1vdGUtZGF0YWJhc2UtbmFtZT5N
ZWRsaW5lPC9yZW1vdGUtZGF0YWJhc2UtbmFtZT48cmVtb3RlLWRhdGFiYXNlLXByb3ZpZGVyPk5M
TTwvcmVtb3RlLWRhdGFiYXNlLXByb3ZpZGVyPjwvcmVjb3JkPjwvQ2l0ZT48Q2l0ZT48QXV0aG9y
Pkpld2FyaWE8L0F1dGhvcj48WWVhcj4yMDEzPC9ZZWFyPjxSZWNOdW0+NjM8L1JlY051bT48cmVj
b3JkPjxyZWMtbnVtYmVyPjYzPC9yZWMtbnVtYmVyPjxmb3JlaWduLWtleXM+PGtleSBhcHA9IkVO
IiBkYi1pZD0iMHZ0c3phZmY0dDU1MGZlNXRycjV4ZHNidnN4MDA1MmYycjVkIiB0aW1lc3RhbXA9
IjE3MjIwMjczMDkiPjYzPC9rZXk+PC9mb3JlaWduLWtleXM+PHJlZi10eXBlIG5hbWU9IkpvdXJu
YWwgQXJ0aWNsZSI+MTc8L3JlZi10eXBlPjxjb250cmlidXRvcnM+PGF1dGhvcnM+PGF1dGhvcj5K
ZXdhcmlhLCBQLiBLLjwvYXV0aG9yPjxhdXRob3I+SGFyYSwgVC48L2F1dGhvcj48YXV0aG9yPlRh
bmFrYSwgSC48L2F1dGhvcj48YXV0aG9yPktvbmRvLCBULjwvYXV0aG9yPjxhdXRob3I+QmV0c3V5
YWt1LCBTLjwvYXV0aG9yPjxhdXRob3I+U2F3YSwgUy48L2F1dGhvcj48YXV0aG9yPlNha2FnYW1p
LCBZLjwvYXV0aG9yPjxhdXRob3I+QWltb3RvLCBTLjwvYXV0aG9yPjxhdXRob3I+S2FraW1vdG8s
IFQuPC9hdXRob3I+PC9hdXRob3JzPjwvY29udHJpYnV0b3JzPjxhdXRoLWFkZHJlc3M+R3JhZHVh
dGUgU2Nob29sIG9mIFNjaWVuY2UsIE9zYWthIFVuaXZlcnNpdHksIFRveW9uYWthLCBPc2FrYSA1
NjAtMDA0MywgSmFwYW4uPC9hdXRoLWFkZHJlc3M+PHRpdGxlcz48dGl0bGU+RGlmZmVyZW50aWFs
IGVmZmVjdHMgb2YgdGhlIHBlcHRpZGVzIFN0b21hZ2VuLCBFUEYxIGFuZCBFUEYyIG9uIGFjdGl2
YXRpb24gb2YgTUFQIGtpbmFzZSBNUEs2IGFuZCB0aGUgU1BDSCBwcm90ZWluIGxldmVsPC90aXRs
ZT48c2Vjb25kYXJ5LXRpdGxlPlBsYW50IENlbGwgUGh5c2lvbDwvc2Vjb25kYXJ5LXRpdGxlPjwv
dGl0bGVzPjxwZXJpb2RpY2FsPjxmdWxsLXRpdGxlPlBsYW50IENlbGwgUGh5c2lvbDwvZnVsbC10
aXRsZT48L3BlcmlvZGljYWw+PHBhZ2VzPjEyNTMtNjI8L3BhZ2VzPjx2b2x1bWU+NTQ8L3ZvbHVt
ZT48bnVtYmVyPjg8L251bWJlcj48ZWRpdGlvbj4yMDEzMDUxNzwvZWRpdGlvbj48a2V5d29yZHM+
PGtleXdvcmQ+QXJhYmlkb3BzaXMvY3l0b2xvZ3kvZ2VuZXRpY3MvKnBoeXNpb2xvZ3k8L2tleXdv
cmQ+PGtleXdvcmQ+QXJhYmlkb3BzaXMgUHJvdGVpbnMvZ2VuZXRpY3MvKm1ldGFib2xpc208L2tl
eXdvcmQ+PGtleXdvcmQ+QmFzaWMgSGVsaXgtTG9vcC1IZWxpeCBUcmFuc2NyaXB0aW9uIEZhY3Rv
cnMvZ2VuZXRpY3MvbWV0YWJvbGlzbTwva2V5d29yZD48a2V5d29yZD5DZWxsIERpZmZlcmVudGlh
dGlvbjwva2V5d29yZD48a2V5d29yZD5DZWxsIExpbmVhZ2U8L2tleXdvcmQ+PGtleXdvcmQ+RE5B
LUJpbmRpbmcgUHJvdGVpbnMvZ2VuZXRpY3MvbWV0YWJvbGlzbTwva2V5d29yZD48a2V5d29yZD5H
ZW5lIEV4cHJlc3Npb248L2tleXdvcmQ+PGtleXdvcmQ+KkdlbmUgRXhwcmVzc2lvbiBSZWd1bGF0
aW9uLCBQbGFudDwva2V5d29yZD48a2V5d29yZD5HZW5lcywgUmVwb3J0ZXI8L2tleXdvcmQ+PGtl
eXdvcmQ+TWl0b2dlbi1BY3RpdmF0ZWQgUHJvdGVpbiBLaW5hc2VzL2dlbmV0aWNzL21ldGFib2xp
c208L2tleXdvcmQ+PGtleXdvcmQ+TW9kZWxzLCBCaW9sb2dpY2FsPC9rZXl3b3JkPjxrZXl3b3Jk
PlBob3NwaG9yeWxhdGlvbjwva2V5d29yZD48a2V5d29yZD5QbGFudCBFcGlkZXJtaXMvY3l0b2xv
Z3kvZ2VuZXRpY3MvcGh5c2lvbG9neTwva2V5d29yZD48a2V5d29yZD5QbGFudCBMZWF2ZXMvY3l0
b2xvZ3kvZ2VuZXRpY3MvcGh5c2lvbG9neTwva2V5d29yZD48a2V5d29yZD5QbGFudCBTdG9tYXRh
L2N5dG9sb2d5L2dlbmV0aWNzL3BoeXNpb2xvZ3k8L2tleXdvcmQ+PGtleXdvcmQ+UmVjb21iaW5h
bnQgRnVzaW9uIFByb3RlaW5zPC9rZXl3b3JkPjxrZXl3b3JkPipTaWduYWwgVHJhbnNkdWN0aW9u
PC9rZXl3b3JkPjxrZXl3b3JkPlRvYmFjY28vY3l0b2xvZ3kvZ2VuZXRpY3MvcGh5c2lvbG9neTwv
a2V5d29yZD48a2V5d29yZD5UcmFuc2NyaXB0aW9uIEZhY3RvcnMvZ2VuZXRpY3MvbWV0YWJvbGlz
bTwva2V5d29yZD48a2V5d29yZD5BcmFiaWRvcHNpcyB0aGFsaWFuYTwva2V5d29yZD48a2V5d29y
ZD5FcGY8L2tleXdvcmQ+PGtleXdvcmQ+TUFQIGtpbmFzZTwva2V5d29yZD48a2V5d29yZD5OaWNv
dGlhbmEgYmVudGhhbWlhbmE8L2tleXdvcmQ+PGtleXdvcmQ+U3BlZWNobGVzczwva2V5d29yZD48
a2V5d29yZD5TdG9tYXRhPC9rZXl3b3JkPjwva2V5d29yZHM+PGRhdGVzPjx5ZWFyPjIwMTM8L3ll
YXI+PHB1Yi1kYXRlcz48ZGF0ZT5BdWc8L2RhdGU+PC9wdWItZGF0ZXM+PC9kYXRlcz48aXNibj4x
NDcxLTkwNTMgKEVsZWN0cm9uaWMpJiN4RDswMDMyLTA3ODEgKExpbmtpbmcpPC9pc2JuPjxhY2Nl
c3Npb24tbnVtPjIzNjg2MjQwPC9hY2Nlc3Npb24tbnVtPjx1cmxzPjxyZWxhdGVkLXVybHM+PHVy
bD5odHRwczovL3d3dy5uY2JpLm5sbS5uaWguZ292L3B1Ym1lZC8yMzY4NjI0MDwvdXJsPjwvcmVs
YXRlZC11cmxzPjwvdXJscz48ZWxlY3Ryb25pYy1yZXNvdXJjZS1udW0+MTAuMTA5My9wY3AvcGN0
MDc2PC9lbGVjdHJvbmljLXJlc291cmNlLW51bT48cmVtb3RlLWRhdGFiYXNlLW5hbWU+TWVkbGlu
ZTwvcmVtb3RlLWRhdGFiYXNlLW5hbWU+PHJlbW90ZS1kYXRhYmFzZS1wcm92aWRlcj5OTE08L3Jl
bW90ZS1kYXRhYmFzZS1wcm92aWRlcj48L3JlY29yZD48L0NpdGU+PC9FbmROb3RlPn==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PEVuZE5vdGU+PENpdGU+PEF1dGhvcj5CZXJnbWFubjwvQXV0aG9yPjxZZWFyPjIwMDQ8L1llYXI+
PFJlY051bT4xNTwvUmVjTnVtPjxEaXNwbGF5VGV4dD4oQmVyZ21hbm4gZXQgYWwuLCAyMDA0OyBX
YW5nIGV0IGFsLiwgMjAwNzsgSmV3YXJpYSBldCBhbC4sIDIwMTM7IExhbXBhcmQgZXQgYWwuLCAy
MDE0OyBQdXRhcmp1bmFuIGV0IGFsLiwgMjAxOSk8L0Rpc3BsYXlUZXh0PjxyZWNvcmQ+PHJlYy1u
dW1iZXI+MTU8L3JlYy1udW1iZXI+PGZvcmVpZ24ta2V5cz48a2V5IGFwcD0iRU4iIGRiLWlkPSIw
dnRzemFmZjR0NTUwZmU1dHJyNXhkc2J2c3gwMDUyZjJyNWQiIHRpbWVzdGFtcD0iMTcyMjAyNzMw
OSI+MTU8L2tleT48L2ZvcmVpZ24ta2V5cz48cmVmLXR5cGUgbmFtZT0iSm91cm5hbCBBcnRpY2xl
Ij4xNzwvcmVmLXR5cGU+PGNvbnRyaWJ1dG9ycz48YXV0aG9ycz48YXV0aG9yPkJlcmdtYW5uLCBE
LiBDLjwvYXV0aG9yPjxhdXRob3I+THVrb3dpdHosIFcuPC9hdXRob3I+PGF1dGhvcj5Tb21lcnZp
bGxlLCBDLiBSLjwvYXV0aG9yPjwvYXV0aG9ycz48L2NvbnRyaWJ1dG9ycz48YXV0aC1hZGRyZXNz
PkNhcm5lZ2llIEluc3RpdHV0aW9uLCBEZXBhcnRtZW50IG9mIFBsYW50IEJpb2xvZ3ksIFN0YW5m
b3JkIFVuaXZlcnNpdHksIFN0YW5mb3JkLCBDQSA5NDMwNSwgVVNBLjwvYXV0aC1hZGRyZXNzPjx0
aXRsZXM+PHRpdGxlPlN0b21hdGFsIGRldmVsb3BtZW50IGFuZCBwYXR0ZXJuIGNvbnRyb2xsZWQg
YnkgYSBNQVBLSyBraW5hc2U8L3RpdGxlPjxzZWNvbmRhcnktdGl0bGU+U2NpZW5jZTwvc2Vjb25k
YXJ5LXRpdGxlPjwvdGl0bGVzPjxwZXJpb2RpY2FsPjxmdWxsLXRpdGxlPlNjaWVuY2U8L2Z1bGwt
dGl0bGU+PC9wZXJpb2RpY2FsPjxwYWdlcz4xNDk0LTc8L3BhZ2VzPjx2b2x1bWU+MzA0PC92b2x1
bWU+PG51bWJlcj41Njc2PC9udW1iZXI+PGtleXdvcmRzPjxrZXl3b3JkPkFyYWJpZG9wc2lzLypj
eXRvbG9neS9nZW5ldGljcy9ncm93dGggJmFtcDsgZGV2ZWxvcG1lbnQvbWV0YWJvbGlzbTwva2V5
d29yZD48a2V5d29yZD5BcmFiaWRvcHNpcyBQcm90ZWlucy9nZW5ldGljcy8qbWV0YWJvbGlzbTwv
a2V5d29yZD48a2V5d29yZD5DZWxsIERpZmZlcmVudGlhdGlvbjwva2V5d29yZD48a2V5d29yZD5D
ZWxsIERpdmlzaW9uPC9rZXl3b3JkPjxrZXl3b3JkPkNlbGwgTGluZWFnZTwva2V5d29yZD48a2V5
d29yZD5ETkEsIEJhY3RlcmlhbDwva2V5d29yZD48a2V5d29yZD5HZW5lIEV4cHJlc3Npb24gUHJv
ZmlsaW5nPC9rZXl3b3JkPjxrZXl3b3JkPkdlbmUgRXhwcmVzc2lvbiBSZWd1bGF0aW9uLCBQbGFu
dDwva2V5d29yZD48a2V5d29yZD5HZW5lcywgUGxhbnQ8L2tleXdvcmQ+PGtleXdvcmQ+TUFQIEtp
bmFzZSBLaW5hc2UgS2luYXNlcy9nZW5ldGljcy8qbWV0YWJvbGlzbTwva2V5d29yZD48a2V5d29y
ZD5NQVAgS2luYXNlIFNpZ25hbGluZyBTeXN0ZW08L2tleXdvcmQ+PGtleXdvcmQ+TXV0YXRpb248
L2tleXdvcmQ+PGtleXdvcmQ+T2xpZ29udWNsZW90aWRlIEFycmF5IFNlcXVlbmNlIEFuYWx5c2lz
PC9rZXl3b3JkPjxrZXl3b3JkPlBoZW5vdHlwZTwva2V5d29yZD48a2V5d29yZD5QaG9zcGhvcnls
YXRpb248L2tleXdvcmQ+PGtleXdvcmQ+UGxhbnQgRXBpZGVybWlzLypjeXRvbG9neS9ncm93dGgg
JmFtcDsgZGV2ZWxvcG1lbnQvcGh5c2lvbG9neTwva2V5d29yZD48a2V5d29yZD5QbGFudCBMZWF2
ZXMvKmN5dG9sb2d5L2dyb3d0aCAmYW1wOyBkZXZlbG9wbWVudC9waHlzaW9sb2d5PC9rZXl3b3Jk
PjxrZXl3b3JkPlBsYW50cywgR2VuZXRpY2FsbHkgTW9kaWZpZWQ8L2tleXdvcmQ+PGtleXdvcmQ+
UmVjZXB0b3JzLCBDZWxsIFN1cmZhY2UvbWV0YWJvbGlzbTwva2V5d29yZD48a2V5d29yZD5TZXJp
bmUgRW5kb3BlcHRpZGFzZXMvbWV0YWJvbGlzbTwva2V5d29yZD48a2V5d29yZD5UcmFuc2NyaXB0
aW9uIEZhY3RvcnMvZ2VuZXRpY3MvcGh5c2lvbG9neTwva2V5d29yZD48L2tleXdvcmRzPjxkYXRl
cz48eWVhcj4yMDA0PC95ZWFyPjxwdWItZGF0ZXM+PGRhdGU+SnVuIDQ8L2RhdGU+PC9wdWItZGF0
ZXM+PC9kYXRlcz48aXNibj4xMDk1LTkyMDMgKEVsZWN0cm9uaWMpJiN4RDswMDM2LTgwNzUgKExp
bmtpbmcpPC9pc2JuPjxhY2Nlc3Npb24tbnVtPjE1MTc4ODAwPC9hY2Nlc3Npb24tbnVtPjx1cmxz
PjxyZWxhdGVkLXVybHM+PHVybD5odHRwczovL3d3dy5uY2JpLm5sbS5uaWguZ292L3B1Ym1lZC8x
NTE3ODgwMDwvdXJsPjwvcmVsYXRlZC11cmxzPjwvdXJscz48ZWxlY3Ryb25pYy1yZXNvdXJjZS1u
dW0+MTAuMTEyNi9zY2llbmNlLjEwOTYwMTQ8L2VsZWN0cm9uaWMtcmVzb3VyY2UtbnVtPjxyZW1v
dGUtZGF0YWJhc2UtbmFtZT5NZWRsaW5lPC9yZW1vdGUtZGF0YWJhc2UtbmFtZT48cmVtb3RlLWRh
dGFiYXNlLXByb3ZpZGVyPk5MTTwvcmVtb3RlLWRhdGFiYXNlLXByb3ZpZGVyPjwvcmVjb3JkPjwv
Q2l0ZT48Q2l0ZT48QXV0aG9yPkxhbXBhcmQ8L0F1dGhvcj48WWVhcj4yMDE0PC9ZZWFyPjxSZWNO
dW0+NzU8L1JlY051bT48cmVjb3JkPjxyZWMtbnVtYmVyPjc1PC9yZWMtbnVtYmVyPjxmb3JlaWdu
LWtleXM+PGtleSBhcHA9IkVOIiBkYi1pZD0iMHZ0c3phZmY0dDU1MGZlNXRycjV4ZHNidnN4MDA1
MmYycjVkIiB0aW1lc3RhbXA9IjE3MjIwMjczMDkiPjc1PC9rZXk+PC9mb3JlaWduLWtleXM+PHJl
Zi10eXBlIG5hbWU9IkpvdXJuYWwgQXJ0aWNsZSI+MTc8L3JlZi10eXBlPjxjb250cmlidXRvcnM+
PGF1dGhvcnM+PGF1dGhvcj5MYW1wYXJkLCBHLiBSLjwvYXV0aG9yPjxhdXRob3I+V2VuZ2llciwg
RC4gTC48L2F1dGhvcj48YXV0aG9yPkJlcmdtYW5uLCBELiBDLjwvYXV0aG9yPjwvYXV0aG9ycz48
L2NvbnRyaWJ1dG9ycz48YXV0aC1hZGRyZXNzPkhvd2FyZCBIdWdoZXMgTWVkaWNhbCBJbnN0aXR1
dGUsIFN0YW5mb3JkIFVuaXZlcnNpdHksIFN0YW5mb3JkLCBDYWxpZm9ybmlhIDk0MzA1LTUwMjAu
JiN4RDtIb3dhcmQgSHVnaGVzIE1lZGljYWwgSW5zdGl0dXRlLCBTdGFuZm9yZCBVbml2ZXJzaXR5
LCBTdGFuZm9yZCwgQ2FsaWZvcm5pYSA5NDMwNS01MDIwIERlcGFydG1lbnQgb2YgQmlvbG9neSwg
U3RhbmZvcmQgVW5pdmVyc2l0eSwgU3RhbmZvcmQsIENhbGlmb3JuaWEgOTQzMDUtNTAyMCBkYmVy
Z21hbm5Ac3RhbmZvcmQuZWR1LjwvYXV0aC1hZGRyZXNzPjx0aXRsZXM+PHRpdGxlPk1hbmlwdWxh
dGlvbiBvZiBtaXRvZ2VuLWFjdGl2YXRlZCBwcm90ZWluIGtpbmFzZSBraW5hc2Ugc2lnbmFsaW5n
IGluIHRoZSBBcmFiaWRvcHNpcyBzdG9tYXRhbCBsaW5lYWdlIHJldmVhbHMgbW90aWZzIHRoYXQg
Y29udHJpYnV0ZSB0byBwcm90ZWluIGxvY2FsaXphdGlvbiBhbmQgc2lnbmFsaW5nIHNwZWNpZmlj
aXR5PC90aXRsZT48c2Vjb25kYXJ5LXRpdGxlPlBsYW50IENlbGw8L3NlY29uZGFyeS10aXRsZT48
L3RpdGxlcz48cGVyaW9kaWNhbD48ZnVsbC10aXRsZT5QbGFudCBDZWxsPC9mdWxsLXRpdGxlPjwv
cGVyaW9kaWNhbD48cGFnZXM+MzM1OC03MTwvcGFnZXM+PHZvbHVtZT4yNjwvdm9sdW1lPjxudW1i
ZXI+ODwvbnVtYmVyPjxlZGl0aW9uPjIwMTQwODI5PC9lZGl0aW9uPjxrZXl3b3Jkcz48a2V5d29y
ZD5BbWlubyBBY2lkIFNlcXVlbmNlPC9rZXl3b3JkPjxrZXl3b3JkPkFyYWJpZG9wc2lzL2N5dG9s
b2d5LyptZXRhYm9saXNtL3BoeXNpb2xvZ3k8L2tleXdvcmQ+PGtleXdvcmQ+QXJhYmlkb3BzaXMg
UHJvdGVpbnMvY2hlbWlzdHJ5L21ldGFib2xpc20vcGh5c2lvbG9neTwva2V5d29yZD48a2V5d29y
ZD5CaW5kaW5nIFNpdGVzPC9rZXl3b3JkPjxrZXl3b3JkPkdlbmUgRGVsZXRpb248L2tleXdvcmQ+
PGtleXdvcmQ+TUFQIEtpbmFzZSBLaW5hc2UgNy9jaGVtaXN0cnkvbWV0YWJvbGlzbS9waHlzaW9s
b2d5PC9rZXl3b3JkPjxrZXl3b3JkPipNQVAgS2luYXNlIFNpZ25hbGluZyBTeXN0ZW08L2tleXdv
cmQ+PGtleXdvcmQ+TWl0b2dlbi1BY3RpdmF0ZWQgUHJvdGVpbiBLaW5hc2UgS2luYXNlcy8qY2hl
bWlzdHJ5L21ldGFib2xpc20vcGh5c2lvbG9neTwva2V5d29yZD48a2V5d29yZD5NaXRvZ2VuLUFj
dGl2YXRlZCBQcm90ZWluIEtpbmFzZXMvY2hlbWlzdHJ5L21ldGFib2xpc20vcGh5c2lvbG9neTwv
a2V5d29yZD48a2V5d29yZD5Nb2xlY3VsYXIgU2VxdWVuY2UgRGF0YTwva2V5d29yZD48a2V5d29y
ZD5QbGFudCBTdG9tYXRhL2N5dG9sb2d5L21ldGFib2xpc20vcGh5c2lvbG9neTwva2V5d29yZD48
a2V5d29yZD5Qcm90ZWluIFN0cnVjdHVyZSwgVGVydGlhcnk8L2tleXdvcmQ+PGtleXdvcmQ+UHJv
dGVpbiBUcmFuc3BvcnQ8L2tleXdvcmQ+PGtleXdvcmQ+U2VxdWVuY2UgQWxpZ25tZW50PC9rZXl3
b3JkPjwva2V5d29yZHM+PGRhdGVzPjx5ZWFyPjIwMTQ8L3llYXI+PHB1Yi1kYXRlcz48ZGF0ZT5B
dWc8L2RhdGU+PC9wdWItZGF0ZXM+PC9kYXRlcz48aXNibj4xNTMyLTI5OFggKEVsZWN0cm9uaWMp
JiN4RDsxMDQwLTQ2NTEgKFByaW50KSYjeEQ7MTA0MC00NjUxIChMaW5raW5nKTwvaXNibj48YWNj
ZXNzaW9uLW51bT4yNTE3MjE0MzwvYWNjZXNzaW9uLW51bT48dXJscz48cmVsYXRlZC11cmxzPjx1
cmw+aHR0cHM6Ly93d3cubmNiaS5ubG0ubmloLmdvdi9wdWJtZWQvMjUxNzIxNDM8L3VybD48L3Jl
bGF0ZWQtdXJscz48L3VybHM+PGN1c3RvbTI+UE1DNDM3MTgzNDwvY3VzdG9tMj48ZWxlY3Ryb25p
Yy1yZXNvdXJjZS1udW0+MTAuMTEwNS90cGMuMTE0LjEyNzQxNTwvZWxlY3Ryb25pYy1yZXNvdXJj
ZS1udW0+PHJlbW90ZS1kYXRhYmFzZS1uYW1lPk1lZGxpbmU8L3JlbW90ZS1kYXRhYmFzZS1uYW1l
PjxyZW1vdGUtZGF0YWJhc2UtcHJvdmlkZXI+TkxNPC9yZW1vdGUtZGF0YWJhc2UtcHJvdmlkZXI+
PC9yZWNvcmQ+PC9DaXRlPjxDaXRlPjxBdXRob3I+UHV0YXJqdW5hbjwvQXV0aG9yPjxZZWFyPjIw
MTk8L1llYXI+PFJlY051bT45NTwvUmVjTnVtPjxyZWNvcmQ+PHJlYy1udW1iZXI+OTU8L3JlYy1u
dW1iZXI+PGZvcmVpZ24ta2V5cz48a2V5IGFwcD0iRU4iIGRiLWlkPSIwdnRzemFmZjR0NTUwZmU1
dHJyNXhkc2J2c3gwMDUyZjJyNWQiIHRpbWVzdGFtcD0iMTcyMjAyNzMwOSI+OTU8L2tleT48L2Zv
cmVpZ24ta2V5cz48cmVmLXR5cGUgbmFtZT0iSm91cm5hbCBBcnRpY2xlIj4xNzwvcmVmLXR5cGU+
PGNvbnRyaWJ1dG9ycz48YXV0aG9ycz48YXV0aG9yPlB1dGFyanVuYW4sIEEuPC9hdXRob3I+PGF1
dGhvcj5SdWJsZSwgSi48L2F1dGhvcj48YXV0aG9yPlNyaXZhc3RhdmEsIEEuPC9hdXRob3I+PGF1
dGhvcj5aaGFvLCBDLjwvYXV0aG9yPjxhdXRob3I+UnljaGVsLCBBLiBMLjwvYXV0aG9yPjxhdXRo
b3I+SG9mc3RldHRlciwgQS4gSy48L2F1dGhvcj48YXV0aG9yPlRhbmcsIFguPC9hdXRob3I+PGF1
dGhvcj5aaHUsIEouIEsuPC9hdXRob3I+PGF1dGhvcj5UYW1hLCBGLjwvYXV0aG9yPjxhdXRob3I+
WmhlbmcsIE4uPC9hdXRob3I+PGF1dGhvcj5Ub3JpaSwgSy4gVS48L2F1dGhvcj48L2F1dGhvcnM+
PC9jb250cmlidXRvcnM+PGF1dGgtYWRkcmVzcz5Ib3dhcmQgSHVnaGVzIE1lZGljYWwgSW5zdGl0
dXRlLCBVbml2ZXJzaXR5IG9mIFdhc2hpbmd0b24sIFNlYXR0bGUsIFdBLCBVU0EuJiN4RDtEZXBh
cnRtZW50IG9mIEJpb2xvZ3ksIFVuaXZlcnNpdHkgb2YgV2FzaGluZ3RvbiwgU2VhdHRsZSwgV0Es
IFVTQS4mI3hEO0RlcGFydG1lbnQgb2YgUGhhcm1hY29sb2d5LCBVbml2ZXJzaXR5IG9mIFdhc2hp
bmd0b24sIFNlYXR0bGUsIFdBLCBVU0EuJiN4RDtJbnN0aXR1dGUgb2YgVHJhbnNmb3JtYXRpdmUg
QmlvLU1vbGVjdWxlcywgTmFnb3lhIFVuaXZlcnNpdHksIE5hZ295YSwgSmFwYW4uJiN4RDtTaGFu
Z2hhaSBDZW50ZXIgZm9yIFBsYW50IFN0cmVzcyBCaW9sb2d5IGFuZCBDZW50ZXIgb2YgRXhjZWxs
ZW5jZSBpbiBNb2xlY3VsYXIgUGxhbnQgU2NpZW5jZXMsIENoaW5lc2UgQWNhZGVteSBvZiBTY2ll
bmNlcywgU2hhbmdoYWksIENoaW5hLiYjeEQ7RGVwYXJ0bWVudCBvZiBIb3J0aWN1bHR1cmUgYW5k
IExhbmRzY2FwZSBBcmNoaXRlY3R1cmUsIFB1cmR1ZSBVbml2ZXJzaXR5LCBXZXN0IExhZmF5ZXR0
ZSwgSU4sIFVTQS4mI3hEO0RlcGFydG1lbnQgb2YgUGh5c2ljcywgR3JhZHVhdGUgU2Nob29sIG9m
IFNjaWVuY2UsIE5hZ295YSBVbml2ZXJzaXR5LCBOYWdveWEsIEphcGFuLiYjeEQ7Q29tcHV0YXRp
b25hbCBTdHJ1Y3R1cmFsIEJpb2xvZ3kgVGVhbSwgQ2VudGVyIGZvciBDb21wdXRhdGlvbmFsIFNj
aWVuY2UsIEtvYmUsIEphcGFuLiYjeEQ7SG93YXJkIEh1Z2hlcyBNZWRpY2FsIEluc3RpdHV0ZSwg
VW5pdmVyc2l0eSBvZiBXYXNoaW5ndG9uLCBTZWF0dGxlLCBXQSwgVVNBLiBuemhlbmdAdS53YXNo
aW5ndG9uLmVkdS4mI3hEO0RlcGFydG1lbnQgb2YgUGhhcm1hY29sb2d5LCBVbml2ZXJzaXR5IG9m
IFdhc2hpbmd0b24sIFNlYXR0bGUsIFdBLCBVU0EuIG56aGVuZ0B1Lndhc2hpbmd0b24uZWR1LiYj
eEQ7SG93YXJkIEh1Z2hlcyBNZWRpY2FsIEluc3RpdHV0ZSwgVW5pdmVyc2l0eSBvZiBXYXNoaW5n
dG9uLCBTZWF0dGxlLCBXQSwgVVNBLiBrdG9yaWlAdS53YXNoaW5ndG9uLmVkdS4mI3hEO0RlcGFy
dG1lbnQgb2YgQmlvbG9neSwgVW5pdmVyc2l0eSBvZiBXYXNoaW5ndG9uLCBTZWF0dGxlLCBXQSwg
VVNBLiBrdG9yaWlAdS53YXNoaW5ndG9uLmVkdS4mI3hEO0luc3RpdHV0ZSBvZiBUcmFuc2Zvcm1h
dGl2ZSBCaW8tTW9sZWN1bGVzLCBOYWdveWEgVW5pdmVyc2l0eSwgTmFnb3lhLCBKYXBhbi4ga3Rv
cmlpQHUud2FzaGluZ3Rvbi5lZHUuPC9hdXRoLWFkZHJlc3M+PHRpdGxlcz48dGl0bGU+QmlwYXJ0
aXRlIGFuY2hvcmluZyBvZiBTQ1JFQU0gZW5mb3JjZXMgc3RvbWF0YWwgaW5pdGlhdGlvbiBieSBj
b3VwbGluZyBNQVAga2luYXNlcyB0byBTUEVFQ0hMRVNTPC90aXRsZT48c2Vjb25kYXJ5LXRpdGxl
Pk5hdCBQbGFudHM8L3NlY29uZGFyeS10aXRsZT48L3RpdGxlcz48cGVyaW9kaWNhbD48ZnVsbC10
aXRsZT5OYXQgUGxhbnRzPC9mdWxsLXRpdGxlPjwvcGVyaW9kaWNhbD48cGFnZXM+NzQyLTc1NDwv
cGFnZXM+PHZvbHVtZT41PC92b2x1bWU+PG51bWJlcj43PC9udW1iZXI+PGVkaXRpb24+MjAxOTA2
MjQ8L2VkaXRpb24+PGtleXdvcmRzPjxrZXl3b3JkPkFtaW5vIEFjaWQgTW90aWZzPC9rZXl3b3Jk
PjxrZXl3b3JkPkFyYWJpZG9wc2lzL2NoZW1pc3RyeS9lbnp5bW9sb2d5L2dlbmV0aWNzLyptZXRh
Ym9saXNtPC9rZXl3b3JkPjxrZXl3b3JkPkFyYWJpZG9wc2lzIFByb3RlaW5zL2NoZW1pc3RyeS9n
ZW5ldGljcy8qbWV0YWJvbGlzbTwva2V5d29yZD48a2V5d29yZD5CYXNpYyBIZWxpeC1Mb29wLUhl
bGl4IFRyYW5zY3JpcHRpb24gRmFjdG9ycy9jaGVtaXN0cnkvZ2VuZXRpY3MvKm1ldGFib2xpc208
L2tleXdvcmQ+PGtleXdvcmQ+R2VuZSBFeHByZXNzaW9uIFJlZ3VsYXRpb24sIFBsYW50PC9rZXl3
b3JkPjxrZXl3b3JkPk1pdG9nZW4tQWN0aXZhdGVkIFByb3RlaW4gS2luYXNlIEtpbmFzZXMvY2hl
bWlzdHJ5L2dlbmV0aWNzLyptZXRhYm9saXNtPC9rZXl3b3JkPjxrZXl3b3JkPk1pdG9nZW4tQWN0
aXZhdGVkIFByb3RlaW4gS2luYXNlcy9jaGVtaXN0cnkvZ2VuZXRpY3MvKm1ldGFib2xpc208L2tl
eXdvcmQ+PGtleXdvcmQ+UGxhbnQgU3RvbWF0YS9lbnp5bW9sb2d5L2dlbmV0aWNzL2dyb3d0aCAm
YW1wOyBkZXZlbG9wbWVudC8qbWV0YWJvbGlzbTwva2V5d29yZD48a2V5d29yZD5Qcm90ZWluIEJp
bmRpbmc8L2tleXdvcmQ+PGtleXdvcmQ+U2lnbmFsIFRyYW5zZHVjdGlvbjwva2V5d29yZD48L2tl
eXdvcmRzPjxkYXRlcz48eWVhcj4yMDE5PC95ZWFyPjxwdWItZGF0ZXM+PGRhdGU+SnVsPC9kYXRl
PjwvcHViLWRhdGVzPjwvZGF0ZXM+PGlzYm4+MjA1NS0wMjc4IChFbGVjdHJvbmljKSYjeEQ7MjA1
NS0wMjc4IChMaW5raW5nKTwvaXNibj48YWNjZXNzaW9uLW51bT4zMTIzNTg3NjwvYWNjZXNzaW9u
LW51bT48dXJscz48cmVsYXRlZC11cmxzPjx1cmw+aHR0cHM6Ly93d3cubmNiaS5ubG0ubmloLmdv
di9wdWJtZWQvMzEyMzU4NzY8L3VybD48L3JlbGF0ZWQtdXJscz48L3VybHM+PGN1c3RvbTE+RGVj
bGFyYXRpb24gb2YgSW50ZXJlc3RzIFRoZSBhdXRob3JzIGRlY2xhcmUgbm8gY29tcGV0aW5nIGlu
dGVyZXN0cy48L2N1c3RvbTE+PGN1c3RvbTI+UE1DNjY2ODYxMzwvY3VzdG9tMj48ZWxlY3Ryb25p
Yy1yZXNvdXJjZS1udW0+MTAuMTAzOC9zNDE0NzctMDE5LTA0NDAteDwvZWxlY3Ryb25pYy1yZXNv
dXJjZS1udW0+PHJlbW90ZS1kYXRhYmFzZS1uYW1lPk1lZGxpbmU8L3JlbW90ZS1kYXRhYmFzZS1u
YW1lPjxyZW1vdGUtZGF0YWJhc2UtcHJvdmlkZXI+TkxNPC9yZW1vdGUtZGF0YWJhc2UtcHJvdmlk
ZXI+PC9yZWNvcmQ+PC9DaXRlPjxDaXRlPjxBdXRob3I+V2FuZzwvQXV0aG9yPjxZZWFyPjIwMDc8
L1llYXI+PFJlY051bT4xMTk8L1JlY051bT48cmVjb3JkPjxyZWMtbnVtYmVyPjExOTwvcmVjLW51
bWJlcj48Zm9yZWlnbi1rZXlzPjxrZXkgYXBwPSJFTiIgZGItaWQ9IjB2dHN6YWZmNHQ1NTBmZTV0
cnI1eGRzYnZzeDAwNTJmMnI1ZCIgdGltZXN0YW1wPSIxNzIyMDI3MzA5Ij4xMTk8L2tleT48L2Zv
cmVpZ24ta2V5cz48cmVmLXR5cGUgbmFtZT0iSm91cm5hbCBBcnRpY2xlIj4xNzwvcmVmLXR5cGU+
PGNvbnRyaWJ1dG9ycz48YXV0aG9ycz48YXV0aG9yPldhbmcsIEguPC9hdXRob3I+PGF1dGhvcj5O
Z3dlbnlhbWEsIE4uPC9hdXRob3I+PGF1dGhvcj5MaXUsIFkuPC9hdXRob3I+PGF1dGhvcj5XYWxr
ZXIsIEouIEMuPC9hdXRob3I+PGF1dGhvcj5aaGFuZywgUy48L2F1dGhvcj48L2F1dGhvcnM+PC9j
b250cmlidXRvcnM+PGF1dGgtYWRkcmVzcz5EaXZpc2lvbiBvZiBCaW9sb2dpY2FsIFNjaWVuY2Vz
LCBVbml2ZXJzaXR5IG9mIE1pc3NvdXJpLCBDb2x1bWJpYSwgTWlzc291cmkgNjUyMTEsIFVTQS48
L2F1dGgtYWRkcmVzcz48dGl0bGVzPjx0aXRsZT5TdG9tYXRhbCBkZXZlbG9wbWVudCBhbmQgcGF0
dGVybmluZyBhcmUgcmVndWxhdGVkIGJ5IGVudmlyb25tZW50YWxseSByZXNwb25zaXZlIG1pdG9n
ZW4tYWN0aXZhdGVkIHByb3RlaW4ga2luYXNlcyBpbiBBcmFiaWRvcHNpczwvdGl0bGU+PHNlY29u
ZGFyeS10aXRsZT5QbGFudCBDZWxsPC9zZWNvbmRhcnktdGl0bGU+PC90aXRsZXM+PHBlcmlvZGlj
YWw+PGZ1bGwtdGl0bGU+UGxhbnQgQ2VsbDwvZnVsbC10aXRsZT48L3BlcmlvZGljYWw+PHBhZ2Vz
PjYzLTczPC9wYWdlcz48dm9sdW1lPjE5PC92b2x1bWU+PG51bWJlcj4xPC9udW1iZXI+PGVkaXRp
b24+MjAwNzAxMjY8L2VkaXRpb24+PGtleXdvcmRzPjxrZXl3b3JkPkFyYWJpZG9wc2lzL2N5dG9s
b2d5Lyplbnp5bW9sb2d5L2dlbmV0aWNzL2dyb3d0aCAmYW1wOzwva2V5d29yZD48a2V5d29yZD5k
ZXZlbG9wbWVudC9tZXRhYm9saXNtL3BoeXNpb2xvZ3k8L2tleXdvcmQ+PGtleXdvcmQ+QXJhYmlk
b3BzaXMgUHJvdGVpbnMvZ2VuZXRpY3MvbWV0YWJvbGlzbS8qcGh5c2lvbG9neTwva2V5d29yZD48
a2V5d29yZD5Cb2R5IFBhdHRlcm5pbmcvZ2VuZXRpY3MvKnBoeXNpb2xvZ3k8L2tleXdvcmQ+PGtl
eXdvcmQ+Q2VsbCBEaWZmZXJlbnRpYXRpb24vcGh5c2lvbG9neTwva2V5d29yZD48a2V5d29yZD5D
ZWxsIERpdmlzaW9uL3BoeXNpb2xvZ3k8L2tleXdvcmQ+PGtleXdvcmQ+RW56eW1lIEFjdGl2YXRp
b248L2tleXdvcmQ+PGtleXdvcmQ+R2VuZSBFeHByZXNzaW9uIFJlZ3VsYXRpb24sIFBsYW50PC9r
ZXl3b3JkPjxrZXl3b3JkPkdlbmV0aWMgTWFya2Vyczwva2V5d29yZD48a2V5d29yZD5NQVAgS2lu
YXNlIEtpbmFzZSBLaW5hc2VzL21ldGFib2xpc208L2tleXdvcmQ+PGtleXdvcmQ+TUFQIEtpbmFz
ZSBTaWduYWxpbmcgU3lzdGVtLypwaHlzaW9sb2d5PC9rZXl3b3JkPjxrZXl3b3JkPk1pdG9nZW4t
QWN0aXZhdGVkIFByb3RlaW4gS2luYXNlIEtpbmFzZXMvZ2VuZXRpY3MvbWV0YWJvbGlzbS8qcGh5
c2lvbG9neTwva2V5d29yZD48a2V5d29yZD5NaXRvZ2VuLUFjdGl2YXRlZCBQcm90ZWluIEtpbmFz
ZXMvZ2VuZXRpY3MvbWV0YWJvbGlzbS9waHlzaW9sb2d5PC9rZXl3b3JkPjxrZXl3b3JkPk11dGF0
aW9uPC9rZXl3b3JkPjxrZXl3b3JkPlBsYW50IExlYXZlcy9jeXRvbG9neS9lbnp5bW9sb2d5L2dy
b3d0aCAmYW1wOyBkZXZlbG9wbWVudDwva2V5d29yZD48L2tleXdvcmRzPjxkYXRlcz48eWVhcj4y
MDA3PC95ZWFyPjxwdWItZGF0ZXM+PGRhdGU+SmFuPC9kYXRlPjwvcHViLWRhdGVzPjwvZGF0ZXM+
PGlzYm4+MTA0MC00NjUxIChQcmludCkmI3hEOzE1MzItMjk4WCAoRWxlY3Ryb25pYykmI3hEOzEw
NDAtNDY1MSAoTGlua2luZyk8L2lzYm4+PGFjY2Vzc2lvbi1udW0+MTcyNTkyNTk8L2FjY2Vzc2lv
bi1udW0+PHVybHM+PHJlbGF0ZWQtdXJscz48dXJsPmh0dHBzOi8vd3d3Lm5jYmkubmxtLm5paC5n
b3YvcHVibWVkLzE3MjU5MjU5PC91cmw+PC9yZWxhdGVkLXVybHM+PC91cmxzPjxjdXN0b20yPlBN
QzE4MjA5NzE8L2N1c3RvbTI+PGVsZWN0cm9uaWMtcmVzb3VyY2UtbnVtPjEwLjExMDUvdHBjLjEw
Ni4wNDgyOTg8L2VsZWN0cm9uaWMtcmVzb3VyY2UtbnVtPjxyZW1vdGUtZGF0YWJhc2UtbmFtZT5N
ZWRsaW5lPC9yZW1vdGUtZGF0YWJhc2UtbmFtZT48cmVtb3RlLWRhdGFiYXNlLXByb3ZpZGVyPk5M
TTwvcmVtb3RlLWRhdGFiYXNlLXByb3ZpZGVyPjwvcmVjb3JkPjwvQ2l0ZT48Q2l0ZT48QXV0aG9y
Pkpld2FyaWE8L0F1dGhvcj48WWVhcj4yMDEzPC9ZZWFyPjxSZWNOdW0+NjM8L1JlY051bT48cmVj
b3JkPjxyZWMtbnVtYmVyPjYzPC9yZWMtbnVtYmVyPjxmb3JlaWduLWtleXM+PGtleSBhcHA9IkVO
IiBkYi1pZD0iMHZ0c3phZmY0dDU1MGZlNXRycjV4ZHNidnN4MDA1MmYycjVkIiB0aW1lc3RhbXA9
IjE3MjIwMjczMDkiPjYzPC9rZXk+PC9mb3JlaWduLWtleXM+PHJlZi10eXBlIG5hbWU9IkpvdXJu
YWwgQXJ0aWNsZSI+MTc8L3JlZi10eXBlPjxjb250cmlidXRvcnM+PGF1dGhvcnM+PGF1dGhvcj5K
ZXdhcmlhLCBQLiBLLjwvYXV0aG9yPjxhdXRob3I+SGFyYSwgVC48L2F1dGhvcj48YXV0aG9yPlRh
bmFrYSwgSC48L2F1dGhvcj48YXV0aG9yPktvbmRvLCBULjwvYXV0aG9yPjxhdXRob3I+QmV0c3V5
YWt1LCBTLjwvYXV0aG9yPjxhdXRob3I+U2F3YSwgUy48L2F1dGhvcj48YXV0aG9yPlNha2FnYW1p
LCBZLjwvYXV0aG9yPjxhdXRob3I+QWltb3RvLCBTLjwvYXV0aG9yPjxhdXRob3I+S2FraW1vdG8s
IFQuPC9hdXRob3I+PC9hdXRob3JzPjwvY29udHJpYnV0b3JzPjxhdXRoLWFkZHJlc3M+R3JhZHVh
dGUgU2Nob29sIG9mIFNjaWVuY2UsIE9zYWthIFVuaXZlcnNpdHksIFRveW9uYWthLCBPc2FrYSA1
NjAtMDA0MywgSmFwYW4uPC9hdXRoLWFkZHJlc3M+PHRpdGxlcz48dGl0bGU+RGlmZmVyZW50aWFs
IGVmZmVjdHMgb2YgdGhlIHBlcHRpZGVzIFN0b21hZ2VuLCBFUEYxIGFuZCBFUEYyIG9uIGFjdGl2
YXRpb24gb2YgTUFQIGtpbmFzZSBNUEs2IGFuZCB0aGUgU1BDSCBwcm90ZWluIGxldmVsPC90aXRs
ZT48c2Vjb25kYXJ5LXRpdGxlPlBsYW50IENlbGwgUGh5c2lvbDwvc2Vjb25kYXJ5LXRpdGxlPjwv
dGl0bGVzPjxwZXJpb2RpY2FsPjxmdWxsLXRpdGxlPlBsYW50IENlbGwgUGh5c2lvbDwvZnVsbC10
aXRsZT48L3BlcmlvZGljYWw+PHBhZ2VzPjEyNTMtNjI8L3BhZ2VzPjx2b2x1bWU+NTQ8L3ZvbHVt
ZT48bnVtYmVyPjg8L251bWJlcj48ZWRpdGlvbj4yMDEzMDUxNzwvZWRpdGlvbj48a2V5d29yZHM+
PGtleXdvcmQ+QXJhYmlkb3BzaXMvY3l0b2xvZ3kvZ2VuZXRpY3MvKnBoeXNpb2xvZ3k8L2tleXdv
cmQ+PGtleXdvcmQ+QXJhYmlkb3BzaXMgUHJvdGVpbnMvZ2VuZXRpY3MvKm1ldGFib2xpc208L2tl
eXdvcmQ+PGtleXdvcmQ+QmFzaWMgSGVsaXgtTG9vcC1IZWxpeCBUcmFuc2NyaXB0aW9uIEZhY3Rv
cnMvZ2VuZXRpY3MvbWV0YWJvbGlzbTwva2V5d29yZD48a2V5d29yZD5DZWxsIERpZmZlcmVudGlh
dGlvbjwva2V5d29yZD48a2V5d29yZD5DZWxsIExpbmVhZ2U8L2tleXdvcmQ+PGtleXdvcmQ+RE5B
LUJpbmRpbmcgUHJvdGVpbnMvZ2VuZXRpY3MvbWV0YWJvbGlzbTwva2V5d29yZD48a2V5d29yZD5H
ZW5lIEV4cHJlc3Npb248L2tleXdvcmQ+PGtleXdvcmQ+KkdlbmUgRXhwcmVzc2lvbiBSZWd1bGF0
aW9uLCBQbGFudDwva2V5d29yZD48a2V5d29yZD5HZW5lcywgUmVwb3J0ZXI8L2tleXdvcmQ+PGtl
eXdvcmQ+TWl0b2dlbi1BY3RpdmF0ZWQgUHJvdGVpbiBLaW5hc2VzL2dlbmV0aWNzL21ldGFib2xp
c208L2tleXdvcmQ+PGtleXdvcmQ+TW9kZWxzLCBCaW9sb2dpY2FsPC9rZXl3b3JkPjxrZXl3b3Jk
PlBob3NwaG9yeWxhdGlvbjwva2V5d29yZD48a2V5d29yZD5QbGFudCBFcGlkZXJtaXMvY3l0b2xv
Z3kvZ2VuZXRpY3MvcGh5c2lvbG9neTwva2V5d29yZD48a2V5d29yZD5QbGFudCBMZWF2ZXMvY3l0
b2xvZ3kvZ2VuZXRpY3MvcGh5c2lvbG9neTwva2V5d29yZD48a2V5d29yZD5QbGFudCBTdG9tYXRh
L2N5dG9sb2d5L2dlbmV0aWNzL3BoeXNpb2xvZ3k8L2tleXdvcmQ+PGtleXdvcmQ+UmVjb21iaW5h
bnQgRnVzaW9uIFByb3RlaW5zPC9rZXl3b3JkPjxrZXl3b3JkPipTaWduYWwgVHJhbnNkdWN0aW9u
PC9rZXl3b3JkPjxrZXl3b3JkPlRvYmFjY28vY3l0b2xvZ3kvZ2VuZXRpY3MvcGh5c2lvbG9neTwv
a2V5d29yZD48a2V5d29yZD5UcmFuc2NyaXB0aW9uIEZhY3RvcnMvZ2VuZXRpY3MvbWV0YWJvbGlz
bTwva2V5d29yZD48a2V5d29yZD5BcmFiaWRvcHNpcyB0aGFsaWFuYTwva2V5d29yZD48a2V5d29y
ZD5FcGY8L2tleXdvcmQ+PGtleXdvcmQ+TUFQIGtpbmFzZTwva2V5d29yZD48a2V5d29yZD5OaWNv
dGlhbmEgYmVudGhhbWlhbmE8L2tleXdvcmQ+PGtleXdvcmQ+U3BlZWNobGVzczwva2V5d29yZD48
a2V5d29yZD5TdG9tYXRhPC9rZXl3b3JkPjwva2V5d29yZHM+PGRhdGVzPjx5ZWFyPjIwMTM8L3ll
YXI+PHB1Yi1kYXRlcz48ZGF0ZT5BdWc8L2RhdGU+PC9wdWItZGF0ZXM+PC9kYXRlcz48aXNibj4x
NDcxLTkwNTMgKEVsZWN0cm9uaWMpJiN4RDswMDMyLTA3ODEgKExpbmtpbmcpPC9pc2JuPjxhY2Nl
c3Npb24tbnVtPjIzNjg2MjQwPC9hY2Nlc3Npb24tbnVtPjx1cmxzPjxyZWxhdGVkLXVybHM+PHVy
bD5odHRwczovL3d3dy5uY2JpLm5sbS5uaWguZ292L3B1Ym1lZC8yMzY4NjI0MDwvdXJsPjwvcmVs
YXRlZC11cmxzPjwvdXJscz48ZWxlY3Ryb25pYy1yZXNvdXJjZS1udW0+MTAuMTA5My9wY3AvcGN0
MDc2PC9lbGVjdHJvbmljLXJlc291cmNlLW51bT48cmVtb3RlLWRhdGFiYXNlLW5hbWU+TWVkbGlu
ZTwvcmVtb3RlLWRhdGFiYXNlLW5hbWU+PHJlbW90ZS1kYXRhYmFzZS1wcm92aWRlcj5OTE08L3Jl
bW90ZS1kYXRhYmFzZS1wcm92aWRlcj48L3JlY29yZD48L0NpdGU+PC9FbmROb3RlPn==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(Bergmann et al., 2004; Wang et al., 2007; Jewaria et al., 2013; Lampard et al., 2014; Putarjunan et al., 2019)</w:t>
      </w:r>
      <w:r w:rsidR="00D03A80">
        <w:rPr>
          <w:rFonts w:ascii="Times New Roman" w:hAnsi="Times New Roman" w:cs="Times New Roman"/>
        </w:rPr>
        <w:fldChar w:fldCharType="end"/>
      </w:r>
      <w:r w:rsidR="00EB3F00">
        <w:rPr>
          <w:rFonts w:ascii="Times New Roman" w:hAnsi="Times New Roman" w:cs="Times New Roman"/>
        </w:rPr>
        <w:t xml:space="preserve"> (Fig. 1.1)</w:t>
      </w:r>
      <w:r w:rsidRPr="00C91A65">
        <w:rPr>
          <w:rFonts w:ascii="Times New Roman" w:hAnsi="Times New Roman" w:cs="Times New Roman"/>
        </w:rPr>
        <w:t>.</w:t>
      </w:r>
      <w:r w:rsidR="00D31B20">
        <w:rPr>
          <w:rFonts w:ascii="Times New Roman" w:hAnsi="Times New Roman" w:cs="Times New Roman"/>
        </w:rPr>
        <w:t xml:space="preserve"> </w:t>
      </w:r>
      <w:proofErr w:type="spellStart"/>
      <w:r w:rsidRPr="00C91A65">
        <w:rPr>
          <w:rFonts w:ascii="Times New Roman" w:hAnsi="Times New Roman" w:cs="Times New Roman"/>
        </w:rPr>
        <w:t>ERfs</w:t>
      </w:r>
      <w:proofErr w:type="spellEnd"/>
      <w:r w:rsidRPr="00C91A65">
        <w:rPr>
          <w:rFonts w:ascii="Times New Roman" w:hAnsi="Times New Roman" w:cs="Times New Roman"/>
        </w:rPr>
        <w:t xml:space="preserve"> are known to respond to a family of EPIDERMAL PATTERNING FACTOR</w:t>
      </w:r>
      <w:r w:rsidR="007C4D36">
        <w:rPr>
          <w:rFonts w:ascii="Times New Roman" w:hAnsi="Times New Roman" w:cs="Times New Roman"/>
        </w:rPr>
        <w:t>/</w:t>
      </w:r>
      <w:r w:rsidR="007C4D36" w:rsidRPr="007C4D36">
        <w:rPr>
          <w:rFonts w:ascii="Times New Roman" w:hAnsi="Times New Roman" w:cs="Times New Roman"/>
        </w:rPr>
        <w:t xml:space="preserve"> </w:t>
      </w:r>
      <w:r w:rsidR="007C4D36" w:rsidRPr="00C91A65">
        <w:rPr>
          <w:rFonts w:ascii="Times New Roman" w:hAnsi="Times New Roman" w:cs="Times New Roman"/>
        </w:rPr>
        <w:t>EPIDERMAL PATTERNING FACTOR</w:t>
      </w:r>
      <w:r w:rsidRPr="00C91A65">
        <w:rPr>
          <w:rFonts w:ascii="Times New Roman" w:hAnsi="Times New Roman" w:cs="Times New Roman"/>
        </w:rPr>
        <w:t xml:space="preserve">-LIKE (EPF/EPFL) secretory protein ligands, and </w:t>
      </w:r>
      <w:r w:rsidR="00951813">
        <w:rPr>
          <w:rFonts w:ascii="Times New Roman" w:hAnsi="Times New Roman" w:cs="Times New Roman"/>
        </w:rPr>
        <w:t>t</w:t>
      </w:r>
      <w:r w:rsidRPr="00C91A65">
        <w:rPr>
          <w:rFonts w:ascii="Times New Roman" w:hAnsi="Times New Roman" w:cs="Times New Roman"/>
        </w:rPr>
        <w:t xml:space="preserve">here are 11 </w:t>
      </w:r>
      <w:r w:rsidR="00CB3F37" w:rsidRPr="00F553DA">
        <w:rPr>
          <w:rFonts w:ascii="Times New Roman" w:hAnsi="Times New Roman" w:cs="Times New Roman"/>
          <w:i/>
          <w:iCs/>
        </w:rPr>
        <w:t>EPF/</w:t>
      </w:r>
      <w:r w:rsidRPr="00C91A65">
        <w:rPr>
          <w:rFonts w:ascii="Times New Roman" w:hAnsi="Times New Roman" w:cs="Times New Roman"/>
          <w:i/>
          <w:iCs/>
        </w:rPr>
        <w:t>EPFL</w:t>
      </w:r>
      <w:r w:rsidRPr="00C91A65">
        <w:rPr>
          <w:rFonts w:ascii="Times New Roman" w:hAnsi="Times New Roman" w:cs="Times New Roman"/>
        </w:rPr>
        <w:t xml:space="preserve"> genes in </w:t>
      </w:r>
      <w:r w:rsidRPr="00C91A65">
        <w:rPr>
          <w:rFonts w:ascii="Times New Roman" w:hAnsi="Times New Roman" w:cs="Times New Roman"/>
          <w:i/>
          <w:iCs/>
        </w:rPr>
        <w:t>Arabidopsis thaliana</w:t>
      </w:r>
      <w:r w:rsidRPr="00C91A65">
        <w:rPr>
          <w:rFonts w:ascii="Times New Roman" w:hAnsi="Times New Roman" w:cs="Times New Roman"/>
        </w:rPr>
        <w:t xml:space="preserve">. These proteins are secreted into the extracellular space </w:t>
      </w:r>
      <w:r w:rsidR="00DB7E30">
        <w:rPr>
          <w:rFonts w:ascii="Times New Roman" w:hAnsi="Times New Roman" w:cs="Times New Roman"/>
        </w:rPr>
        <w:t>where they are</w:t>
      </w:r>
      <w:r w:rsidR="00DB7E30" w:rsidRPr="00C91A65">
        <w:rPr>
          <w:rFonts w:ascii="Times New Roman" w:hAnsi="Times New Roman" w:cs="Times New Roman"/>
        </w:rPr>
        <w:t xml:space="preserve"> </w:t>
      </w:r>
      <w:r w:rsidRPr="00C91A65">
        <w:rPr>
          <w:rFonts w:ascii="Times New Roman" w:hAnsi="Times New Roman" w:cs="Times New Roman"/>
        </w:rPr>
        <w:t>proce</w:t>
      </w:r>
      <w:r w:rsidR="00DB7E30" w:rsidRPr="00C91A65">
        <w:rPr>
          <w:rFonts w:ascii="Times New Roman" w:hAnsi="Times New Roman" w:cs="Times New Roman"/>
        </w:rPr>
        <w:t>ss</w:t>
      </w:r>
      <w:r w:rsidR="00DB7E30">
        <w:rPr>
          <w:rFonts w:ascii="Times New Roman" w:hAnsi="Times New Roman" w:cs="Times New Roman"/>
        </w:rPr>
        <w:t>ed</w:t>
      </w:r>
      <w:r w:rsidR="00DB7E30" w:rsidRPr="00C91A65">
        <w:rPr>
          <w:rFonts w:ascii="Times New Roman" w:hAnsi="Times New Roman" w:cs="Times New Roman"/>
        </w:rPr>
        <w:t xml:space="preserve"> </w:t>
      </w:r>
      <w:r w:rsidRPr="00C91A65">
        <w:rPr>
          <w:rFonts w:ascii="Times New Roman" w:hAnsi="Times New Roman" w:cs="Times New Roman"/>
        </w:rPr>
        <w:t xml:space="preserve">via proteases to generate a mature peptide that is roughly 45 to 70 amino acids in length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&lt;EndNote&gt;&lt;Cite&gt;&lt;Author&gt;Shimada&lt;/Author&gt;&lt;Year&gt;2011&lt;/Year&gt;&lt;RecNum&gt;102&lt;/RecNum&gt;&lt;DisplayText&gt;(Shimada et al., 2011)&lt;/DisplayText&gt;&lt;record&gt;&lt;rec-number&gt;102&lt;/rec-number&gt;&lt;foreign-keys&gt;&lt;key app="EN" db-id="0vtszaff4t550fe5trr5xdsbvsx0052f2r5d" timestamp="1722027309"&gt;102&lt;/key&gt;&lt;/foreign-keys&gt;&lt;ref-type name="Journal Article"&gt;17&lt;/ref-type&gt;&lt;contributors&gt;&lt;authors&gt;&lt;author&gt;Shimada, T.&lt;/author&gt;&lt;author&gt;Sugano, S. S.&lt;/author&gt;&lt;author&gt;Hara-Nishimura, I.&lt;/author&gt;&lt;/authors&gt;&lt;/contributors&gt;&lt;auth-address&gt;Department of Botany, Graduate School of Science, Kyoto University, Sakyo-ku, Kyoto, Japan.&lt;/auth-address&gt;&lt;titles&gt;&lt;title&gt;Positive and negative peptide signals control stomatal density&lt;/title&gt;&lt;secondary-title&gt;Cell Mol Life Sci&lt;/secondary-title&gt;&lt;/titles&gt;&lt;periodical&gt;&lt;full-title&gt;Cell Mol Life Sci&lt;/full-title&gt;&lt;/periodical&gt;&lt;pages&gt;2081-8&lt;/pages&gt;&lt;volume&gt;68&lt;/volume&gt;&lt;number&gt;12&lt;/number&gt;&lt;edition&gt;20110421&lt;/edition&gt;&lt;keywords&gt;&lt;keyword&gt;Arabidopsis Proteins/genetics&lt;/keyword&gt;&lt;keyword&gt;Genes, Plant/*physiology&lt;/keyword&gt;&lt;keyword&gt;Peptides/physiology&lt;/keyword&gt;&lt;keyword&gt;Plant Stomata/genetics/*growth &amp;amp; development&lt;/keyword&gt;&lt;keyword&gt;Signal Transduction/*physiology&lt;/keyword&gt;&lt;keyword&gt;*Transcription Factors&lt;/keyword&gt;&lt;/keywords&gt;&lt;dates&gt;&lt;year&gt;2011&lt;/year&gt;&lt;pub-dates&gt;&lt;date&gt;Jun&lt;/date&gt;&lt;/pub-dates&gt;&lt;/dates&gt;&lt;isbn&gt;1420-9071 (Electronic)&amp;#xD;1420-682X (Linking)&lt;/isbn&gt;&lt;accession-num&gt;21509541&lt;/accession-num&gt;&lt;urls&gt;&lt;related-urls&gt;&lt;url&gt;https://www.ncbi.nlm.nih.gov/pubmed/21509541&lt;/url&gt;&lt;/related-urls&gt;&lt;/urls&gt;&lt;electronic-resource-num&gt;10.1007/s00018-011-0685-7&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(Shimada et al., 2011)</w:t>
      </w:r>
      <w:r w:rsidR="00D03A80">
        <w:rPr>
          <w:rFonts w:ascii="Times New Roman" w:hAnsi="Times New Roman" w:cs="Times New Roman"/>
        </w:rPr>
        <w:fldChar w:fldCharType="end"/>
      </w:r>
      <w:r w:rsidRPr="00C91A65">
        <w:rPr>
          <w:rFonts w:ascii="Times New Roman" w:hAnsi="Times New Roman" w:cs="Times New Roman"/>
        </w:rPr>
        <w:t xml:space="preserve">. The mature peptide then interacts with the LRR domains of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proteins and other coreceptors to alter the signaling activity of the receptor complex. EPF1 and EPF2 are two of the most thoroughly studied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ligands due to their agonistic activity during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mediated repression of stomata differentiation, and these ligands bind </w:t>
      </w:r>
      <w:r w:rsidR="004A5703">
        <w:rPr>
          <w:rFonts w:ascii="Times New Roman" w:hAnsi="Times New Roman" w:cs="Times New Roman"/>
        </w:rPr>
        <w:t xml:space="preserve">to </w:t>
      </w:r>
      <w:proofErr w:type="spellStart"/>
      <w:r w:rsidR="004A5703">
        <w:rPr>
          <w:rFonts w:ascii="Times New Roman" w:hAnsi="Times New Roman" w:cs="Times New Roman"/>
        </w:rPr>
        <w:t>ERfs</w:t>
      </w:r>
      <w:proofErr w:type="spellEnd"/>
      <w:r w:rsidR="004A5703">
        <w:rPr>
          <w:rFonts w:ascii="Times New Roman" w:hAnsi="Times New Roman" w:cs="Times New Roman"/>
        </w:rPr>
        <w:t xml:space="preserve"> </w:t>
      </w:r>
      <w:r w:rsidRPr="00C91A65">
        <w:rPr>
          <w:rFonts w:ascii="Times New Roman" w:hAnsi="Times New Roman" w:cs="Times New Roman"/>
        </w:rPr>
        <w:t xml:space="preserve">in the presence of interacting LRR coreceptor TMM and </w:t>
      </w:r>
      <w:r w:rsidR="00F00B18">
        <w:rPr>
          <w:rFonts w:ascii="Times New Roman" w:hAnsi="Times New Roman" w:cs="Times New Roman"/>
        </w:rPr>
        <w:t>LRR-</w:t>
      </w:r>
      <w:r w:rsidR="00F00B18" w:rsidRPr="00C91A65">
        <w:rPr>
          <w:rFonts w:ascii="Times New Roman" w:hAnsi="Times New Roman" w:cs="Times New Roman"/>
        </w:rPr>
        <w:t xml:space="preserve">RLKs </w:t>
      </w:r>
      <w:r w:rsidRPr="00C91A65">
        <w:rPr>
          <w:rFonts w:ascii="Times New Roman" w:hAnsi="Times New Roman" w:cs="Times New Roman"/>
        </w:rPr>
        <w:t xml:space="preserve">coreceptor </w:t>
      </w:r>
      <w:r w:rsidR="00F00B18">
        <w:rPr>
          <w:rFonts w:ascii="Times New Roman" w:hAnsi="Times New Roman" w:cs="Times New Roman"/>
        </w:rPr>
        <w:t>from</w:t>
      </w:r>
      <w:r w:rsidRPr="00C91A65">
        <w:rPr>
          <w:rFonts w:ascii="Times New Roman" w:hAnsi="Times New Roman" w:cs="Times New Roman"/>
        </w:rPr>
        <w:t xml:space="preserve"> the </w:t>
      </w:r>
      <w:r w:rsidRPr="00C91A65">
        <w:rPr>
          <w:rFonts w:ascii="Times New Roman" w:hAnsi="Times New Roman" w:cs="Times New Roman"/>
          <w:i/>
          <w:iCs/>
        </w:rPr>
        <w:t>SERK</w:t>
      </w:r>
      <w:r w:rsidRPr="00C91A65">
        <w:rPr>
          <w:rFonts w:ascii="Times New Roman" w:hAnsi="Times New Roman" w:cs="Times New Roman"/>
        </w:rPr>
        <w:t xml:space="preserve"> family </w:t>
      </w:r>
      <w:r w:rsidR="00D03A80">
        <w:rPr>
          <w:rFonts w:ascii="Times New Roman" w:hAnsi="Times New Roman" w:cs="Times New Roman"/>
        </w:rPr>
        <w:fldChar w:fldCharType="begin">
          <w:fldData xml:space="preserve">PEVuZE5vdGU+PENpdGU+PEF1dGhvcj5KZXdhcmlhPC9BdXRob3I+PFllYXI+MjAxMzwvWWVhcj48
UmVjTnVtPjYzPC9SZWNOdW0+PERpc3BsYXlUZXh0PihIYXJhIGV0IGFsLiwgMjAwNzsgTGVlIGV0
IGFsLiwgMjAxMjsgSmV3YXJpYSBldCBhbC4sIDIwMTM7IE1lbmcgZXQgYWwuLCAyMDE1KTwvRGlz
cGxheVRleHQ+PHJlY29yZD48cmVjLW51bWJlcj42MzwvcmVjLW51bWJlcj48Zm9yZWlnbi1rZXlz
PjxrZXkgYXBwPSJFTiIgZGItaWQ9IjB2dHN6YWZmNHQ1NTBmZTV0cnI1eGRzYnZzeDAwNTJmMnI1
ZCIgdGltZXN0YW1wPSIxNzIyMDI3MzA5Ij42Mzwva2V5PjwvZm9yZWlnbi1rZXlzPjxyZWYtdHlw
ZSBuYW1lPSJKb3VybmFsIEFydGljbGUiPjE3PC9yZWYtdHlwZT48Y29udHJpYnV0b3JzPjxhdXRo
b3JzPjxhdXRob3I+SmV3YXJpYSwgUC4gSy48L2F1dGhvcj48YXV0aG9yPkhhcmEsIFQuPC9hdXRo
b3I+PGF1dGhvcj5UYW5ha2EsIEguPC9hdXRob3I+PGF1dGhvcj5Lb25kbywgVC48L2F1dGhvcj48
YXV0aG9yPkJldHN1eWFrdSwgUy48L2F1dGhvcj48YXV0aG9yPlNhd2EsIFMuPC9hdXRob3I+PGF1
dGhvcj5TYWthZ2FtaSwgWS48L2F1dGhvcj48YXV0aG9yPkFpbW90bywgUy48L2F1dGhvcj48YXV0
aG9yPktha2ltb3RvLCBULjwvYXV0aG9yPjwvYXV0aG9ycz48L2NvbnRyaWJ1dG9ycz48YXV0aC1h
ZGRyZXNzPkdyYWR1YXRlIFNjaG9vbCBvZiBTY2llbmNlLCBPc2FrYSBVbml2ZXJzaXR5LCBUb3lv
bmFrYSwgT3Nha2EgNTYwLTAwNDMsIEphcGFuLjwvYXV0aC1hZGRyZXNzPjx0aXRsZXM+PHRpdGxl
PkRpZmZlcmVudGlhbCBlZmZlY3RzIG9mIHRoZSBwZXB0aWRlcyBTdG9tYWdlbiwgRVBGMSBhbmQg
RVBGMiBvbiBhY3RpdmF0aW9uIG9mIE1BUCBraW5hc2UgTVBLNiBhbmQgdGhlIFNQQ0ggcHJvdGVp
biBsZXZlbDwvdGl0bGU+PHNlY29uZGFyeS10aXRsZT5QbGFudCBDZWxsIFBoeXNpb2w8L3NlY29u
ZGFyeS10aXRsZT48L3RpdGxlcz48cGVyaW9kaWNhbD48ZnVsbC10aXRsZT5QbGFudCBDZWxsIFBo
eXNpb2w8L2Z1bGwtdGl0bGU+PC9wZXJpb2RpY2FsPjxwYWdlcz4xMjUzLTYyPC9wYWdlcz48dm9s
dW1lPjU0PC92b2x1bWU+PG51bWJlcj44PC9udW1iZXI+PGVkaXRpb24+MjAxMzA1MTc8L2VkaXRp
b24+PGtleXdvcmRzPjxrZXl3b3JkPkFyYWJpZG9wc2lzL2N5dG9sb2d5L2dlbmV0aWNzLypwaHlz
aW9sb2d5PC9rZXl3b3JkPjxrZXl3b3JkPkFyYWJpZG9wc2lzIFByb3RlaW5zL2dlbmV0aWNzLypt
ZXRhYm9saXNtPC9rZXl3b3JkPjxrZXl3b3JkPkJhc2ljIEhlbGl4LUxvb3AtSGVsaXggVHJhbnNj
cmlwdGlvbiBGYWN0b3JzL2dlbmV0aWNzL21ldGFib2xpc208L2tleXdvcmQ+PGtleXdvcmQ+Q2Vs
bCBEaWZmZXJlbnRpYXRpb248L2tleXdvcmQ+PGtleXdvcmQ+Q2VsbCBMaW5lYWdlPC9rZXl3b3Jk
PjxrZXl3b3JkPkROQS1CaW5kaW5nIFByb3RlaW5zL2dlbmV0aWNzL21ldGFib2xpc208L2tleXdv
cmQ+PGtleXdvcmQ+R2VuZSBFeHByZXNzaW9uPC9rZXl3b3JkPjxrZXl3b3JkPipHZW5lIEV4cHJl
c3Npb24gUmVndWxhdGlvbiwgUGxhbnQ8L2tleXdvcmQ+PGtleXdvcmQ+R2VuZXMsIFJlcG9ydGVy
PC9rZXl3b3JkPjxrZXl3b3JkPk1pdG9nZW4tQWN0aXZhdGVkIFByb3RlaW4gS2luYXNlcy9nZW5l
dGljcy9tZXRhYm9saXNtPC9rZXl3b3JkPjxrZXl3b3JkPk1vZGVscywgQmlvbG9naWNhbDwva2V5
d29yZD48a2V5d29yZD5QaG9zcGhvcnlsYXRpb248L2tleXdvcmQ+PGtleXdvcmQ+UGxhbnQgRXBp
ZGVybWlzL2N5dG9sb2d5L2dlbmV0aWNzL3BoeXNpb2xvZ3k8L2tleXdvcmQ+PGtleXdvcmQ+UGxh
bnQgTGVhdmVzL2N5dG9sb2d5L2dlbmV0aWNzL3BoeXNpb2xvZ3k8L2tleXdvcmQ+PGtleXdvcmQ+
UGxhbnQgU3RvbWF0YS9jeXRvbG9neS9nZW5ldGljcy9waHlzaW9sb2d5PC9rZXl3b3JkPjxrZXl3
b3JkPlJlY29tYmluYW50IEZ1c2lvbiBQcm90ZWluczwva2V5d29yZD48a2V5d29yZD4qU2lnbmFs
IFRyYW5zZHVjdGlvbjwva2V5d29yZD48a2V5d29yZD5Ub2JhY2NvL2N5dG9sb2d5L2dlbmV0aWNz
L3BoeXNpb2xvZ3k8L2tleXdvcmQ+PGtleXdvcmQ+VHJhbnNjcmlwdGlvbiBGYWN0b3JzL2dlbmV0
aWNzL21ldGFib2xpc208L2tleXdvcmQ+PGtleXdvcmQ+QXJhYmlkb3BzaXMgdGhhbGlhbmE8L2tl
eXdvcmQ+PGtleXdvcmQ+RXBmPC9rZXl3b3JkPjxrZXl3b3JkPk1BUCBraW5hc2U8L2tleXdvcmQ+
PGtleXdvcmQ+Tmljb3RpYW5hIGJlbnRoYW1pYW5hPC9rZXl3b3JkPjxrZXl3b3JkPlNwZWVjaGxl
c3M8L2tleXdvcmQ+PGtleXdvcmQ+U3RvbWF0YTwva2V5d29yZD48L2tleXdvcmRzPjxkYXRlcz48
eWVhcj4yMDEzPC95ZWFyPjxwdWItZGF0ZXM+PGRhdGU+QXVnPC9kYXRlPjwvcHViLWRhdGVzPjwv
ZGF0ZXM+PGlzYm4+MTQ3MS05MDUzIChFbGVjdHJvbmljKSYjeEQ7MDAzMi0wNzgxIChMaW5raW5n
KTwvaXNibj48YWNjZXNzaW9uLW51bT4yMzY4NjI0MDwvYWNjZXNzaW9uLW51bT48dXJscz48cmVs
YXRlZC11cmxzPjx1cmw+aHR0cHM6Ly93d3cubmNiaS5ubG0ubmloLmdvdi9wdWJtZWQvMjM2ODYy
NDA8L3VybD48L3JlbGF0ZWQtdXJscz48L3VybHM+PGVsZWN0cm9uaWMtcmVzb3VyY2UtbnVtPjEw
LjEwOTMvcGNwL3BjdDA3NjwvZWxlY3Ryb25pYy1yZXNvdXJjZS1udW0+PHJlbW90ZS1kYXRhYmFz
ZS1uYW1lPk1lZGxpbmU8L3JlbW90ZS1kYXRhYmFzZS1uYW1lPjxyZW1vdGUtZGF0YWJhc2UtcHJv
dmlkZXI+TkxNPC9yZW1vdGUtZGF0YWJhc2UtcHJvdmlkZXI+PC9yZWNvcmQ+PC9DaXRlPjxDaXRl
PjxBdXRob3I+TWVuZzwvQXV0aG9yPjxZZWFyPjIwMTU8L1llYXI+PFJlY051bT44NjwvUmVjTnVt
PjxyZWNvcmQ+PHJlYy1udW1iZXI+ODY8L3JlYy1udW1iZXI+PGZvcmVpZ24ta2V5cz48a2V5IGFw
cD0iRU4iIGRiLWlkPSIwdnRzemFmZjR0NTUwZmU1dHJyNXhkc2J2c3gwMDUyZjJyNWQiIHRpbWVz
dGFtcD0iMTcyMjAyNzMwOSI+ODY8L2tleT48L2ZvcmVpZ24ta2V5cz48cmVmLXR5cGUgbmFtZT0i
Sm91cm5hbCBBcnRpY2xlIj4xNzwvcmVmLXR5cGU+PGNvbnRyaWJ1dG9ycz48YXV0aG9ycz48YXV0
aG9yPk1lbmcsIFguPC9hdXRob3I+PGF1dGhvcj5DaGVuLCBYLjwvYXV0aG9yPjxhdXRob3I+TWFu
ZywgSC48L2F1dGhvcj48YXV0aG9yPkxpdSwgQy48L2F1dGhvcj48YXV0aG9yPll1LCBYLjwvYXV0
aG9yPjxhdXRob3I+R2FvLCBYLjwvYXV0aG9yPjxhdXRob3I+VG9yaWksIEsuIFUuPC9hdXRob3I+
PGF1dGhvcj5IZSwgUC48L2F1dGhvcj48YXV0aG9yPlNoYW4sIEwuPC9hdXRob3I+PC9hdXRob3Jz
PjwvY29udHJpYnV0b3JzPjxhdXRoLWFkZHJlc3M+RGVwYXJ0bWVudCBvZiBCaW9jaGVtaXN0cnkg
YW5kIEJpb3BoeXNpY3MgYW5kIEluc3RpdHV0ZSBmb3IgUGxhbnQgR2Vub21pY3MgYW5kIEJpb3Rl
Y2hub2xvZ3ksIFRleGFzIEEmYW1wO00gVW5pdmVyc2l0eSwgQ29sbGVnZSBTdGF0aW9uLCBUWCA3
Nzg0MywgVVNBLiYjeEQ7RGVwYXJ0bWVudCBvZiBQbGFudCBQYXRob2xvZ3kgYW5kIE1pY3JvYmlv
bG9neSBhbmQgSW5zdGl0dXRlIGZvciBQbGFudCBHZW5vbWljcyBhbmQgQmlvdGVjaG5vbG9neSwg
VGV4YXMgQSZhbXA7TSBVbml2ZXJzaXR5LCBDb2xsZWdlIFN0YXRpb24sIFRYIDc3ODQzLCBVU0Eu
JiN4RDtIb3dhcmQgSHVnaGVzIE1lZGljYWwgSW5zdGl0dXRlIGFuZCBEZXBhcnRtZW50IG9mIEJp
b2xvZ3ksIFVuaXZlcnNpdHkgb2YgV2FzaGluZ3RvbiwgU2VhdHRsZSwgV0EgOTgxOTUsIFVTQS4m
I3hEO0RlcGFydG1lbnQgb2YgQmlvY2hlbWlzdHJ5IGFuZCBCaW9waHlzaWNzIGFuZCBJbnN0aXR1
dGUgZm9yIFBsYW50IEdlbm9taWNzIGFuZCBCaW90ZWNobm9sb2d5LCBUZXhhcyBBJmFtcDtNIFVu
aXZlcnNpdHksIENvbGxlZ2UgU3RhdGlvbiwgVFggNzc4NDMsIFVTQS4gRWxlY3Ryb25pYyBhZGRy
ZXNzOiBwaW5naGVAdGFtdS5lZHUuJiN4RDtEZXBhcnRtZW50IG9mIFBsYW50IFBhdGhvbG9neSBh
bmQgTWljcm9iaW9sb2d5IGFuZCBJbnN0aXR1dGUgZm9yIFBsYW50IEdlbm9taWNzIGFuZCBCaW90
ZWNobm9sb2d5LCBUZXhhcyBBJmFtcDtNIFVuaXZlcnNpdHksIENvbGxlZ2UgU3RhdGlvbiwgVFgg
Nzc4NDMsIFVTQS4gRWxlY3Ryb25pYyBhZGRyZXNzOiBsc2hhbkB0YW11LmVkdS48L2F1dGgtYWRk
cmVzcz48dGl0bGVzPjx0aXRsZT5EaWZmZXJlbnRpYWwgRnVuY3Rpb24gb2YgQXJhYmlkb3BzaXMg
U0VSSyBGYW1pbHkgUmVjZXB0b3ItbGlrZSBLaW5hc2VzIGluIFN0b21hdGFsIFBhdHRlcm5pbmc8
L3RpdGxlPjxzZWNvbmRhcnktdGl0bGU+Q3VyciBCaW9sPC9zZWNvbmRhcnktdGl0bGU+PC90aXRs
ZXM+PHBlcmlvZGljYWw+PGZ1bGwtdGl0bGU+Q3VyciBCaW9sPC9mdWxsLXRpdGxlPjwvcGVyaW9k
aWNhbD48cGFnZXM+MjM2MS03MjwvcGFnZXM+PHZvbHVtZT4yNTwvdm9sdW1lPjxudW1iZXI+MTg8
L251bWJlcj48ZWRpdGlvbj4yMDE1MDgyNzwvZWRpdGlvbj48a2V5d29yZHM+PGtleXdvcmQ+QXJh
Ymlkb3BzaXMvKmdlbmV0aWNzL2dyb3d0aCAmYW1wOyBkZXZlbG9wbWVudC9tZXRhYm9saXNtPC9r
ZXl3b3JkPjxrZXl3b3JkPkFyYWJpZG9wc2lzIFByb3RlaW5zL2NoZW1pc3RyeS8qZ2VuZXRpY3Mv
bWV0YWJvbGlzbTwva2V5d29yZD48a2V5d29yZD4qR2VuZSBFeHByZXNzaW9uIFJlZ3VsYXRpb24s
IFBsYW50PC9rZXl3b3JkPjxrZXl3b3JkPkxpZ2FuZHM8L2tleXdvcmQ+PGtleXdvcmQ+UGxhbnQg
U3RvbWF0YS9ncm93dGggJmFtcDsgZGV2ZWxvcG1lbnQvbWV0YWJvbGlzbTwva2V5d29yZD48a2V5
d29yZD5Qcm90ZWluIEtpbmFzZXMvY2hlbWlzdHJ5LypnZW5ldGljcy9tZXRhYm9saXNtPC9rZXl3
b3JkPjxrZXl3b3JkPlNpZ25hbCBUcmFuc2R1Y3Rpb248L2tleXdvcmQ+PC9rZXl3b3Jkcz48ZGF0
ZXM+PHllYXI+MjAxNTwveWVhcj48cHViLWRhdGVzPjxkYXRlPlNlcCAyMTwvZGF0ZT48L3B1Yi1k
YXRlcz48L2RhdGVzPjxpc2JuPjE4NzktMDQ0NSAoRWxlY3Ryb25pYykmI3hEOzA5NjAtOTgyMiAo
UHJpbnQpJiN4RDswOTYwLTk4MjIgKExpbmtpbmcpPC9pc2JuPjxhY2Nlc3Npb24tbnVtPjI2MzIw
OTUwPC9hY2Nlc3Npb24tbnVtPjx1cmxzPjxyZWxhdGVkLXVybHM+PHVybD5odHRwczovL3d3dy5u
Y2JpLm5sbS5uaWguZ292L3B1Ym1lZC8yNjMyMDk1MDwvdXJsPjwvcmVsYXRlZC11cmxzPjwvdXJs
cz48Y3VzdG9tMT5UaGUgYXV0aG9ycyBoYXZlIGRlY2xhcmVkIG5vIGNvbmZsaWN0IG9mIGludGVy
ZXN0cy48L2N1c3RvbTE+PGN1c3RvbTI+UE1DNDcxNDU4NDwvY3VzdG9tMj48ZWxlY3Ryb25pYy1y
ZXNvdXJjZS1udW0+MTAuMTAxNi9qLmN1Yi4yMDE1LjA3LjA2ODwvZWxlY3Ryb25pYy1yZXNvdXJj
ZS1udW0+PHJlbW90ZS1kYXRhYmFzZS1uYW1lPk1lZGxpbmU8L3JlbW90ZS1kYXRhYmFzZS1uYW1l
PjxyZW1vdGUtZGF0YWJhc2UtcHJvdmlkZXI+TkxNPC9yZW1vdGUtZGF0YWJhc2UtcHJvdmlkZXI+
PC9yZWNvcmQ+PC9DaXRlPjxDaXRlPjxBdXRob3I+TGVlPC9BdXRob3I+PFllYXI+MjAxMjwvWWVh
cj48UmVjTnVtPjE1NTwvUmVjTnVtPjxyZWNvcmQ+PHJlYy1udW1iZXI+MTU1PC9yZWMtbnVtYmVy
Pjxmb3JlaWduLWtleXM+PGtleSBhcHA9IkVOIiBkYi1pZD0iczV6OTJ4ZHRoejBkcHJlOXZzb3Zl
YTBwdHJmcHB2dGY5YTJ0IiB0aW1lc3RhbXA9IjE3MjI5Nzg5NDUiPjE1NTwva2V5PjwvZm9yZWln
bi1rZXlzPjxyZWYtdHlwZSBuYW1lPSJKb3VybmFsIEFydGljbGUiPjE3PC9yZWYtdHlwZT48Y29u
dHJpYnV0b3JzPjxhdXRob3JzPjxhdXRob3I+TGVlLCBKLiBTLjwvYXV0aG9yPjxhdXRob3I+S3Vy
b2hhLCBULjwvYXV0aG9yPjxhdXRob3I+SG5pbG92YSwgTS48L2F1dGhvcj48YXV0aG9yPktoYXRh
eWV2aWNoLCBELjwvYXV0aG9yPjxhdXRob3I+S2FuYW9rYSwgTS4gTS48L2F1dGhvcj48YXV0aG9y
Pk1jQWJlZSwgSi4gTS48L2F1dGhvcj48YXV0aG9yPlNhcmlrYXlhLCBNLjwvYXV0aG9yPjxhdXRo
b3I+VGFtZXJsZXIsIEMuPC9hdXRob3I+PGF1dGhvcj5Ub3JpaSwgSy4gVS48L2F1dGhvcj48L2F1
dGhvcnM+PC9jb250cmlidXRvcnM+PGF1dGgtYWRkcmVzcz5EZXBhcnRtZW50IG9mIEJpb2xvZ3ks
IEhvd2FyZCBIdWdoZXMgTWVkaWNhbCBJbnN0aXR1dGUsIFVuaXZlcnNpdHkgb2YgV2FzaGluZ3Rv
biwgU2VhdHRsZSwgV0EgOTgxOTUsIFVTQS48L2F1dGgtYWRkcmVzcz48dGl0bGVzPjx0aXRsZT5E
aXJlY3QgaW50ZXJhY3Rpb24gb2YgbGlnYW5kLXJlY2VwdG9yIHBhaXJzIHNwZWNpZnlpbmcgc3Rv
bWF0YWwgcGF0dGVybmluZzwvdGl0bGU+PHNlY29uZGFyeS10aXRsZT5HZW5lcyBEZXY8L3NlY29u
ZGFyeS10aXRsZT48L3RpdGxlcz48cGVyaW9kaWNhbD48ZnVsbC10aXRsZT5HZW5lcyBEZXY8L2Z1
bGwtdGl0bGU+PC9wZXJpb2RpY2FsPjxwYWdlcz4xMjYtMzY8L3BhZ2VzPjx2b2x1bWU+MjY8L3Zv
bHVtZT48bnVtYmVyPjI8L251bWJlcj48ZWRpdGlvbj4yMDEyMDExMjwvZWRpdGlvbj48a2V5d29y
ZHM+PGtleXdvcmQ+QXJhYmlkb3BzaXMvKmdyb3d0aCAmYW1wOyBkZXZlbG9wbWVudC8qbWV0YWJv
bGlzbTwva2V5d29yZD48a2V5d29yZD5BcmFiaWRvcHNpcyBQcm90ZWlucy9nZW5ldGljcy8qbWV0
YWJvbGlzbTwva2V5d29yZD48a2V5d29yZD5CaW9zZW5zaW5nIFRlY2huaXF1ZXM8L2tleXdvcmQ+
PGtleXdvcmQ+R2VuZSBFeHByZXNzaW9uIFJlZ3VsYXRpb24sIFBsYW50PC9rZXl3b3JkPjxrZXl3
b3JkPipMaWdhbmRzPC9rZXl3b3JkPjxrZXl3b3JkPlBsYW50IFN0b21hdGEvKmdyb3d0aCAmYW1w
OyBkZXZlbG9wbWVudDwva2V5d29yZD48a2V5d29yZD5QbGFudHMsIEdlbmV0aWNhbGx5IE1vZGlm
aWVkL2dlbmV0aWNzL21ldGFib2xpc208L2tleXdvcmQ+PGtleXdvcmQ+UHJvdGVpbiBCaW5kaW5n
PC9rZXl3b3JkPjxrZXl3b3JkPlByb3RlaW4gU2VyaW5lLVRocmVvbmluZSBLaW5hc2VzLyptZXRh
Ym9saXNtPC9rZXl3b3JkPjxrZXl3b3JkPlJlY2VwdG9ycywgQ2VsbCBTdXJmYWNlLyptZXRhYm9s
aXNtPC9rZXl3b3JkPjxrZXl3b3JkPlJlY29tYmluYW50IFByb3RlaW5zL21ldGFib2xpc208L2tl
eXdvcmQ+PGtleXdvcmQ+U3Vic3RyYXRlIFNwZWNpZmljaXR5PC9rZXl3b3JkPjwva2V5d29yZHM+
PGRhdGVzPjx5ZWFyPjIwMTI8L3llYXI+PHB1Yi1kYXRlcz48ZGF0ZT5KYW4gMTU8L2RhdGU+PC9w
dWItZGF0ZXM+PC9kYXRlcz48aXNibj4xNTQ5LTU0NzcgKEVsZWN0cm9uaWMpJiN4RDswODkwLTkz
NjkgKFByaW50KSYjeEQ7MDg5MC05MzY5IChMaW5raW5nKTwvaXNibj48YWNjZXNzaW9uLW51bT4y
MjI0MTc4MjwvYWNjZXNzaW9uLW51bT48dXJscz48cmVsYXRlZC11cmxzPjx1cmw+aHR0cHM6Ly93
d3cubmNiaS5ubG0ubmloLmdvdi9wdWJtZWQvMjIyNDE3ODI8L3VybD48L3JlbGF0ZWQtdXJscz48
L3VybHM+PGN1c3RvbTI+UE1DMzI3MzgzNzwvY3VzdG9tMj48ZWxlY3Ryb25pYy1yZXNvdXJjZS1u
dW0+MTAuMTEwMS9nYWQuMTc5ODk1LjExMTwvZWxlY3Ryb25pYy1yZXNvdXJjZS1udW0+PHJlbW90
ZS1kYXRhYmFzZS1uYW1lPk1lZGxpbmU8L3JlbW90ZS1kYXRhYmFzZS1uYW1lPjxyZW1vdGUtZGF0
YWJhc2UtcHJvdmlkZXI+TkxNPC9yZW1vdGUtZGF0YWJhc2UtcHJvdmlkZXI+PC9yZWNvcmQ+PC9D
aXRlPjxDaXRlPjxBdXRob3I+SGFyYTwvQXV0aG9yPjxZZWFyPjIwMDc8L1llYXI+PFJlY051bT4x
NDA8L1JlY051bT48cmVjb3JkPjxyZWMtbnVtYmVyPjE0MDwvcmVjLW51bWJlcj48Zm9yZWlnbi1r
ZXlzPjxrZXkgYXBwPSJFTiIgZGItaWQ9IjB2dHN6YWZmNHQ1NTBmZTV0cnI1eGRzYnZzeDAwNTJm
MnI1ZCIgdGltZXN0YW1wPSIxNzIzNzIwMzg4Ij4xNDA8L2tleT48L2ZvcmVpZ24ta2V5cz48cmVm
LXR5cGUgbmFtZT0iSm91cm5hbCBBcnRpY2xlIj4xNzwvcmVmLXR5cGU+PGNvbnRyaWJ1dG9ycz48
YXV0aG9ycz48YXV0aG9yPkhhcmEsIEsuPC9hdXRob3I+PGF1dGhvcj5LYWppdGEsIFIuPC9hdXRo
b3I+PGF1dGhvcj5Ub3JpaSwgSy4gVS48L2F1dGhvcj48YXV0aG9yPkJlcmdtYW5uLCBELiBDLjwv
YXV0aG9yPjxhdXRob3I+S2FraW1vdG8sIFQuPC9hdXRob3I+PC9hdXRob3JzPjwvY29udHJpYnV0
b3JzPjxhdXRoLWFkZHJlc3M+RGVwYXJ0bWVudCBvZiBCaW9sb2dpY2FsIFNjaWVuY2UsIEdyYWR1
YXRlIFNjaG9vbCBvZiBTY2llbmNlcywgT3Nha2EgVW5pdmVyc2l0eSwgVG95b25ha2EsIE9zYWth
IDU2MC0wMDQzLCBKYXBhbi48L2F1dGgtYWRkcmVzcz48dGl0bGVzPjx0aXRsZT5UaGUgc2VjcmV0
b3J5IHBlcHRpZGUgZ2VuZSBFUEYxIGVuZm9yY2VzIHRoZSBzdG9tYXRhbCBvbmUtY2VsbC1zcGFj
aW5nIHJ1bGU8L3RpdGxlPjxzZWNvbmRhcnktdGl0bGU+R2VuZXMgRGV2PC9zZWNvbmRhcnktdGl0
bGU+PC90aXRsZXM+PHBlcmlvZGljYWw+PGZ1bGwtdGl0bGU+R2VuZXMgRGV2PC9mdWxsLXRpdGxl
PjwvcGVyaW9kaWNhbD48cGFnZXM+MTcyMC01PC9wYWdlcz48dm9sdW1lPjIxPC92b2x1bWU+PG51
bWJlcj4xNDwvbnVtYmVyPjxrZXl3b3Jkcz48a2V5d29yZD5BbWlubyBBY2lkIFNlcXVlbmNlPC9r
ZXl3b3JkPjxrZXl3b3JkPkFyYWJpZG9wc2lzL2N5dG9sb2d5LypnZW5ldGljcy8qZ3Jvd3RoICZh
bXA7IGRldmVsb3BtZW50L21ldGFib2xpc208L2tleXdvcmQ+PGtleXdvcmQ+QXJhYmlkb3BzaXMg
UHJvdGVpbnMvKmdlbmV0aWNzL21ldGFib2xpc208L2tleXdvcmQ+PGtleXdvcmQ+QmFzZSBTZXF1
ZW5jZTwva2V5d29yZD48a2V5d29yZD5Cb2R5IFBhdHRlcm5pbmcvZ2VuZXRpY3M8L2tleXdvcmQ+
PGtleXdvcmQ+RE5BLCBQbGFudC9nZW5ldGljczwva2V5d29yZD48a2V5d29yZD5ETkEtQmluZGlu
ZyBQcm90ZWlucy8qZ2VuZXRpY3MvbWV0YWJvbGlzbTwva2V5d29yZD48a2V5d29yZD5HZW5lIEV4
cHJlc3Npb24gUmVndWxhdGlvbiwgRGV2ZWxvcG1lbnRhbDwva2V5d29yZD48a2V5d29yZD4qR2Vu
ZXMsIFBsYW50PC9rZXl3b3JkPjxrZXl3b3JkPk1BUCBLaW5hc2UgS2luYXNlIEtpbmFzZXMvZ2Vu
ZXRpY3MvbWV0YWJvbGlzbTwva2V5d29yZD48a2V5d29yZD5Nb2RlbHMsIEJpb2xvZ2ljYWw8L2tl
eXdvcmQ+PGtleXdvcmQ+TW9sZWN1bGFyIFNlcXVlbmNlIERhdGE8L2tleXdvcmQ+PGtleXdvcmQ+
TXV0YXRpb248L2tleXdvcmQ+PGtleXdvcmQ+UGxhbnQgRXBpZGVybWlzL2N5dG9sb2d5L2dyb3d0
aCAmYW1wOyBkZXZlbG9wbWVudC9tZXRhYm9saXNtPC9rZXl3b3JkPjxrZXl3b3JkPlBsYW50IFBy
b3RlaW5zLypnZW5ldGljcy9tZXRhYm9saXNtPC9rZXl3b3JkPjxrZXl3b3JkPlBsYW50cywgR2Vu
ZXRpY2FsbHkgTW9kaWZpZWQ8L2tleXdvcmQ+PGtleXdvcmQ+U3RlbSBDZWxscy9jeXRvbG9neS9t
ZXRhYm9saXNtPC9rZXl3b3JkPjxrZXl3b3JkPlRyYW5zY3JpcHRpb24gRmFjdG9ycy8qZ2VuZXRp
Y3MvbWV0YWJvbGlzbTwva2V5d29yZD48L2tleXdvcmRzPjxkYXRlcz48eWVhcj4yMDA3PC95ZWFy
PjxwdWItZGF0ZXM+PGRhdGU+SnVsIDE1PC9kYXRlPjwvcHViLWRhdGVzPjwvZGF0ZXM+PGlzYm4+
MDg5MC05MzY5IChQcmludCkmI3hEOzE1NDktNTQ3NyAoRWxlY3Ryb25pYykmI3hEOzA4OTAtOTM2
OSAoTGlua2luZyk8L2lzYm4+PGFjY2Vzc2lvbi1udW0+MTc2MzkwNzg8L2FjY2Vzc2lvbi1udW0+
PHVybHM+PHJlbGF0ZWQtdXJscz48dXJsPmh0dHBzOi8vd3d3Lm5jYmkubmxtLm5paC5nb3YvcHVi
bWVkLzE3NjM5MDc4PC91cmw+PC9yZWxhdGVkLXVybHM+PC91cmxzPjxjdXN0b20yPlBNQzE5MjAx
NjY8L2N1c3RvbTI+PGVsZWN0cm9uaWMtcmVzb3VyY2UtbnVtPjEwLjExMDEvZ2FkLjE1NTA3MDc8
L2VsZWN0cm9uaWMtcmVzb3VyY2UtbnVtPjxyZW1vdGUtZGF0YWJhc2UtbmFtZT5NZWRsaW5lPC9y
ZW1vdGUtZGF0YWJhc2UtbmFtZT48cmVtb3RlLWRhdGFiYXNlLXByb3ZpZGVyPk5MTTwvcmVtb3Rl
LWRhdGFiYXNlLXByb3ZpZGVyPjwvcmVjb3JkPjwvQ2l0ZT48L0VuZE5vdGU+AG==
</w:fldData>
        </w:fldChar>
      </w:r>
      <w:r w:rsidR="003A7A08">
        <w:rPr>
          <w:rFonts w:ascii="Times New Roman" w:hAnsi="Times New Roman" w:cs="Times New Roman"/>
        </w:rPr>
        <w:instrText xml:space="preserve"> ADDIN EN.CITE </w:instrText>
      </w:r>
      <w:r w:rsidR="003A7A08">
        <w:rPr>
          <w:rFonts w:ascii="Times New Roman" w:hAnsi="Times New Roman" w:cs="Times New Roman"/>
        </w:rPr>
        <w:fldChar w:fldCharType="begin">
          <w:fldData xml:space="preserve">PEVuZE5vdGU+PENpdGU+PEF1dGhvcj5KZXdhcmlhPC9BdXRob3I+PFllYXI+MjAxMzwvWWVhcj48
UmVjTnVtPjYzPC9SZWNOdW0+PERpc3BsYXlUZXh0PihIYXJhIGV0IGFsLiwgMjAwNzsgTGVlIGV0
IGFsLiwgMjAxMjsgSmV3YXJpYSBldCBhbC4sIDIwMTM7IE1lbmcgZXQgYWwuLCAyMDE1KTwvRGlz
cGxheVRleHQ+PHJlY29yZD48cmVjLW51bWJlcj42MzwvcmVjLW51bWJlcj48Zm9yZWlnbi1rZXlz
PjxrZXkgYXBwPSJFTiIgZGItaWQ9IjB2dHN6YWZmNHQ1NTBmZTV0cnI1eGRzYnZzeDAwNTJmMnI1
ZCIgdGltZXN0YW1wPSIxNzIyMDI3MzA5Ij42Mzwva2V5PjwvZm9yZWlnbi1rZXlzPjxyZWYtdHlw
ZSBuYW1lPSJKb3VybmFsIEFydGljbGUiPjE3PC9yZWYtdHlwZT48Y29udHJpYnV0b3JzPjxhdXRo
b3JzPjxhdXRob3I+SmV3YXJpYSwgUC4gSy48L2F1dGhvcj48YXV0aG9yPkhhcmEsIFQuPC9hdXRo
b3I+PGF1dGhvcj5UYW5ha2EsIEguPC9hdXRob3I+PGF1dGhvcj5Lb25kbywgVC48L2F1dGhvcj48
YXV0aG9yPkJldHN1eWFrdSwgUy48L2F1dGhvcj48YXV0aG9yPlNhd2EsIFMuPC9hdXRob3I+PGF1
dGhvcj5TYWthZ2FtaSwgWS48L2F1dGhvcj48YXV0aG9yPkFpbW90bywgUy48L2F1dGhvcj48YXV0
aG9yPktha2ltb3RvLCBULjwvYXV0aG9yPjwvYXV0aG9ycz48L2NvbnRyaWJ1dG9ycz48YXV0aC1h
ZGRyZXNzPkdyYWR1YXRlIFNjaG9vbCBvZiBTY2llbmNlLCBPc2FrYSBVbml2ZXJzaXR5LCBUb3lv
bmFrYSwgT3Nha2EgNTYwLTAwNDMsIEphcGFuLjwvYXV0aC1hZGRyZXNzPjx0aXRsZXM+PHRpdGxl
PkRpZmZlcmVudGlhbCBlZmZlY3RzIG9mIHRoZSBwZXB0aWRlcyBTdG9tYWdlbiwgRVBGMSBhbmQg
RVBGMiBvbiBhY3RpdmF0aW9uIG9mIE1BUCBraW5hc2UgTVBLNiBhbmQgdGhlIFNQQ0ggcHJvdGVp
biBsZXZlbDwvdGl0bGU+PHNlY29uZGFyeS10aXRsZT5QbGFudCBDZWxsIFBoeXNpb2w8L3NlY29u
ZGFyeS10aXRsZT48L3RpdGxlcz48cGVyaW9kaWNhbD48ZnVsbC10aXRsZT5QbGFudCBDZWxsIFBo
eXNpb2w8L2Z1bGwtdGl0bGU+PC9wZXJpb2RpY2FsPjxwYWdlcz4xMjUzLTYyPC9wYWdlcz48dm9s
dW1lPjU0PC92b2x1bWU+PG51bWJlcj44PC9udW1iZXI+PGVkaXRpb24+MjAxMzA1MTc8L2VkaXRp
b24+PGtleXdvcmRzPjxrZXl3b3JkPkFyYWJpZG9wc2lzL2N5dG9sb2d5L2dlbmV0aWNzLypwaHlz
aW9sb2d5PC9rZXl3b3JkPjxrZXl3b3JkPkFyYWJpZG9wc2lzIFByb3RlaW5zL2dlbmV0aWNzLypt
ZXRhYm9saXNtPC9rZXl3b3JkPjxrZXl3b3JkPkJhc2ljIEhlbGl4LUxvb3AtSGVsaXggVHJhbnNj
cmlwdGlvbiBGYWN0b3JzL2dlbmV0aWNzL21ldGFib2xpc208L2tleXdvcmQ+PGtleXdvcmQ+Q2Vs
bCBEaWZmZXJlbnRpYXRpb248L2tleXdvcmQ+PGtleXdvcmQ+Q2VsbCBMaW5lYWdlPC9rZXl3b3Jk
PjxrZXl3b3JkPkROQS1CaW5kaW5nIFByb3RlaW5zL2dlbmV0aWNzL21ldGFib2xpc208L2tleXdv
cmQ+PGtleXdvcmQ+R2VuZSBFeHByZXNzaW9uPC9rZXl3b3JkPjxrZXl3b3JkPipHZW5lIEV4cHJl
c3Npb24gUmVndWxhdGlvbiwgUGxhbnQ8L2tleXdvcmQ+PGtleXdvcmQ+R2VuZXMsIFJlcG9ydGVy
PC9rZXl3b3JkPjxrZXl3b3JkPk1pdG9nZW4tQWN0aXZhdGVkIFByb3RlaW4gS2luYXNlcy9nZW5l
dGljcy9tZXRhYm9saXNtPC9rZXl3b3JkPjxrZXl3b3JkPk1vZGVscywgQmlvbG9naWNhbDwva2V5
d29yZD48a2V5d29yZD5QaG9zcGhvcnlsYXRpb248L2tleXdvcmQ+PGtleXdvcmQ+UGxhbnQgRXBp
ZGVybWlzL2N5dG9sb2d5L2dlbmV0aWNzL3BoeXNpb2xvZ3k8L2tleXdvcmQ+PGtleXdvcmQ+UGxh
bnQgTGVhdmVzL2N5dG9sb2d5L2dlbmV0aWNzL3BoeXNpb2xvZ3k8L2tleXdvcmQ+PGtleXdvcmQ+
UGxhbnQgU3RvbWF0YS9jeXRvbG9neS9nZW5ldGljcy9waHlzaW9sb2d5PC9rZXl3b3JkPjxrZXl3
b3JkPlJlY29tYmluYW50IEZ1c2lvbiBQcm90ZWluczwva2V5d29yZD48a2V5d29yZD4qU2lnbmFs
IFRyYW5zZHVjdGlvbjwva2V5d29yZD48a2V5d29yZD5Ub2JhY2NvL2N5dG9sb2d5L2dlbmV0aWNz
L3BoeXNpb2xvZ3k8L2tleXdvcmQ+PGtleXdvcmQ+VHJhbnNjcmlwdGlvbiBGYWN0b3JzL2dlbmV0
aWNzL21ldGFib2xpc208L2tleXdvcmQ+PGtleXdvcmQ+QXJhYmlkb3BzaXMgdGhhbGlhbmE8L2tl
eXdvcmQ+PGtleXdvcmQ+RXBmPC9rZXl3b3JkPjxrZXl3b3JkPk1BUCBraW5hc2U8L2tleXdvcmQ+
PGtleXdvcmQ+Tmljb3RpYW5hIGJlbnRoYW1pYW5hPC9rZXl3b3JkPjxrZXl3b3JkPlNwZWVjaGxl
c3M8L2tleXdvcmQ+PGtleXdvcmQ+U3RvbWF0YTwva2V5d29yZD48L2tleXdvcmRzPjxkYXRlcz48
eWVhcj4yMDEzPC95ZWFyPjxwdWItZGF0ZXM+PGRhdGU+QXVnPC9kYXRlPjwvcHViLWRhdGVzPjwv
ZGF0ZXM+PGlzYm4+MTQ3MS05MDUzIChFbGVjdHJvbmljKSYjeEQ7MDAzMi0wNzgxIChMaW5raW5n
KTwvaXNibj48YWNjZXNzaW9uLW51bT4yMzY4NjI0MDwvYWNjZXNzaW9uLW51bT48dXJscz48cmVs
YXRlZC11cmxzPjx1cmw+aHR0cHM6Ly93d3cubmNiaS5ubG0ubmloLmdvdi9wdWJtZWQvMjM2ODYy
NDA8L3VybD48L3JlbGF0ZWQtdXJscz48L3VybHM+PGVsZWN0cm9uaWMtcmVzb3VyY2UtbnVtPjEw
LjEwOTMvcGNwL3BjdDA3NjwvZWxlY3Ryb25pYy1yZXNvdXJjZS1udW0+PHJlbW90ZS1kYXRhYmFz
ZS1uYW1lPk1lZGxpbmU8L3JlbW90ZS1kYXRhYmFzZS1uYW1lPjxyZW1vdGUtZGF0YWJhc2UtcHJv
dmlkZXI+TkxNPC9yZW1vdGUtZGF0YWJhc2UtcHJvdmlkZXI+PC9yZWNvcmQ+PC9DaXRlPjxDaXRl
PjxBdXRob3I+TWVuZzwvQXV0aG9yPjxZZWFyPjIwMTU8L1llYXI+PFJlY051bT44NjwvUmVjTnVt
PjxyZWNvcmQ+PHJlYy1udW1iZXI+ODY8L3JlYy1udW1iZXI+PGZvcmVpZ24ta2V5cz48a2V5IGFw
cD0iRU4iIGRiLWlkPSIwdnRzemFmZjR0NTUwZmU1dHJyNXhkc2J2c3gwMDUyZjJyNWQiIHRpbWVz
dGFtcD0iMTcyMjAyNzMwOSI+ODY8L2tleT48L2ZvcmVpZ24ta2V5cz48cmVmLXR5cGUgbmFtZT0i
Sm91cm5hbCBBcnRpY2xlIj4xNzwvcmVmLXR5cGU+PGNvbnRyaWJ1dG9ycz48YXV0aG9ycz48YXV0
aG9yPk1lbmcsIFguPC9hdXRob3I+PGF1dGhvcj5DaGVuLCBYLjwvYXV0aG9yPjxhdXRob3I+TWFu
ZywgSC48L2F1dGhvcj48YXV0aG9yPkxpdSwgQy48L2F1dGhvcj48YXV0aG9yPll1LCBYLjwvYXV0
aG9yPjxhdXRob3I+R2FvLCBYLjwvYXV0aG9yPjxhdXRob3I+VG9yaWksIEsuIFUuPC9hdXRob3I+
PGF1dGhvcj5IZSwgUC48L2F1dGhvcj48YXV0aG9yPlNoYW4sIEwuPC9hdXRob3I+PC9hdXRob3Jz
PjwvY29udHJpYnV0b3JzPjxhdXRoLWFkZHJlc3M+RGVwYXJ0bWVudCBvZiBCaW9jaGVtaXN0cnkg
YW5kIEJpb3BoeXNpY3MgYW5kIEluc3RpdHV0ZSBmb3IgUGxhbnQgR2Vub21pY3MgYW5kIEJpb3Rl
Y2hub2xvZ3ksIFRleGFzIEEmYW1wO00gVW5pdmVyc2l0eSwgQ29sbGVnZSBTdGF0aW9uLCBUWCA3
Nzg0MywgVVNBLiYjeEQ7RGVwYXJ0bWVudCBvZiBQbGFudCBQYXRob2xvZ3kgYW5kIE1pY3JvYmlv
bG9neSBhbmQgSW5zdGl0dXRlIGZvciBQbGFudCBHZW5vbWljcyBhbmQgQmlvdGVjaG5vbG9neSwg
VGV4YXMgQSZhbXA7TSBVbml2ZXJzaXR5LCBDb2xsZWdlIFN0YXRpb24sIFRYIDc3ODQzLCBVU0Eu
JiN4RDtIb3dhcmQgSHVnaGVzIE1lZGljYWwgSW5zdGl0dXRlIGFuZCBEZXBhcnRtZW50IG9mIEJp
b2xvZ3ksIFVuaXZlcnNpdHkgb2YgV2FzaGluZ3RvbiwgU2VhdHRsZSwgV0EgOTgxOTUsIFVTQS4m
I3hEO0RlcGFydG1lbnQgb2YgQmlvY2hlbWlzdHJ5IGFuZCBCaW9waHlzaWNzIGFuZCBJbnN0aXR1
dGUgZm9yIFBsYW50IEdlbm9taWNzIGFuZCBCaW90ZWNobm9sb2d5LCBUZXhhcyBBJmFtcDtNIFVu
aXZlcnNpdHksIENvbGxlZ2UgU3RhdGlvbiwgVFggNzc4NDMsIFVTQS4gRWxlY3Ryb25pYyBhZGRy
ZXNzOiBwaW5naGVAdGFtdS5lZHUuJiN4RDtEZXBhcnRtZW50IG9mIFBsYW50IFBhdGhvbG9neSBh
bmQgTWljcm9iaW9sb2d5IGFuZCBJbnN0aXR1dGUgZm9yIFBsYW50IEdlbm9taWNzIGFuZCBCaW90
ZWNobm9sb2d5LCBUZXhhcyBBJmFtcDtNIFVuaXZlcnNpdHksIENvbGxlZ2UgU3RhdGlvbiwgVFgg
Nzc4NDMsIFVTQS4gRWxlY3Ryb25pYyBhZGRyZXNzOiBsc2hhbkB0YW11LmVkdS48L2F1dGgtYWRk
cmVzcz48dGl0bGVzPjx0aXRsZT5EaWZmZXJlbnRpYWwgRnVuY3Rpb24gb2YgQXJhYmlkb3BzaXMg
U0VSSyBGYW1pbHkgUmVjZXB0b3ItbGlrZSBLaW5hc2VzIGluIFN0b21hdGFsIFBhdHRlcm5pbmc8
L3RpdGxlPjxzZWNvbmRhcnktdGl0bGU+Q3VyciBCaW9sPC9zZWNvbmRhcnktdGl0bGU+PC90aXRs
ZXM+PHBlcmlvZGljYWw+PGZ1bGwtdGl0bGU+Q3VyciBCaW9sPC9mdWxsLXRpdGxlPjwvcGVyaW9k
aWNhbD48cGFnZXM+MjM2MS03MjwvcGFnZXM+PHZvbHVtZT4yNTwvdm9sdW1lPjxudW1iZXI+MTg8
L251bWJlcj48ZWRpdGlvbj4yMDE1MDgyNzwvZWRpdGlvbj48a2V5d29yZHM+PGtleXdvcmQ+QXJh
Ymlkb3BzaXMvKmdlbmV0aWNzL2dyb3d0aCAmYW1wOyBkZXZlbG9wbWVudC9tZXRhYm9saXNtPC9r
ZXl3b3JkPjxrZXl3b3JkPkFyYWJpZG9wc2lzIFByb3RlaW5zL2NoZW1pc3RyeS8qZ2VuZXRpY3Mv
bWV0YWJvbGlzbTwva2V5d29yZD48a2V5d29yZD4qR2VuZSBFeHByZXNzaW9uIFJlZ3VsYXRpb24s
IFBsYW50PC9rZXl3b3JkPjxrZXl3b3JkPkxpZ2FuZHM8L2tleXdvcmQ+PGtleXdvcmQ+UGxhbnQg
U3RvbWF0YS9ncm93dGggJmFtcDsgZGV2ZWxvcG1lbnQvbWV0YWJvbGlzbTwva2V5d29yZD48a2V5
d29yZD5Qcm90ZWluIEtpbmFzZXMvY2hlbWlzdHJ5LypnZW5ldGljcy9tZXRhYm9saXNtPC9rZXl3
b3JkPjxrZXl3b3JkPlNpZ25hbCBUcmFuc2R1Y3Rpb248L2tleXdvcmQ+PC9rZXl3b3Jkcz48ZGF0
ZXM+PHllYXI+MjAxNTwveWVhcj48cHViLWRhdGVzPjxkYXRlPlNlcCAyMTwvZGF0ZT48L3B1Yi1k
YXRlcz48L2RhdGVzPjxpc2JuPjE4NzktMDQ0NSAoRWxlY3Ryb25pYykmI3hEOzA5NjAtOTgyMiAo
UHJpbnQpJiN4RDswOTYwLTk4MjIgKExpbmtpbmcpPC9pc2JuPjxhY2Nlc3Npb24tbnVtPjI2MzIw
OTUwPC9hY2Nlc3Npb24tbnVtPjx1cmxzPjxyZWxhdGVkLXVybHM+PHVybD5odHRwczovL3d3dy5u
Y2JpLm5sbS5uaWguZ292L3B1Ym1lZC8yNjMyMDk1MDwvdXJsPjwvcmVsYXRlZC11cmxzPjwvdXJs
cz48Y3VzdG9tMT5UaGUgYXV0aG9ycyBoYXZlIGRlY2xhcmVkIG5vIGNvbmZsaWN0IG9mIGludGVy
ZXN0cy48L2N1c3RvbTE+PGN1c3RvbTI+UE1DNDcxNDU4NDwvY3VzdG9tMj48ZWxlY3Ryb25pYy1y
ZXNvdXJjZS1udW0+MTAuMTAxNi9qLmN1Yi4yMDE1LjA3LjA2ODwvZWxlY3Ryb25pYy1yZXNvdXJj
ZS1udW0+PHJlbW90ZS1kYXRhYmFzZS1uYW1lPk1lZGxpbmU8L3JlbW90ZS1kYXRhYmFzZS1uYW1l
PjxyZW1vdGUtZGF0YWJhc2UtcHJvdmlkZXI+TkxNPC9yZW1vdGUtZGF0YWJhc2UtcHJvdmlkZXI+
PC9yZWNvcmQ+PC9DaXRlPjxDaXRlPjxBdXRob3I+TGVlPC9BdXRob3I+PFllYXI+MjAxMjwvWWVh
cj48UmVjTnVtPjE1NTwvUmVjTnVtPjxyZWNvcmQ+PHJlYy1udW1iZXI+MTU1PC9yZWMtbnVtYmVy
Pjxmb3JlaWduLWtleXM+PGtleSBhcHA9IkVOIiBkYi1pZD0iczV6OTJ4ZHRoejBkcHJlOXZzb3Zl
YTBwdHJmcHB2dGY5YTJ0IiB0aW1lc3RhbXA9IjE3MjI5Nzg5NDUiPjE1NTwva2V5PjwvZm9yZWln
bi1rZXlzPjxyZWYtdHlwZSBuYW1lPSJKb3VybmFsIEFydGljbGUiPjE3PC9yZWYtdHlwZT48Y29u
dHJpYnV0b3JzPjxhdXRob3JzPjxhdXRob3I+TGVlLCBKLiBTLjwvYXV0aG9yPjxhdXRob3I+S3Vy
b2hhLCBULjwvYXV0aG9yPjxhdXRob3I+SG5pbG92YSwgTS48L2F1dGhvcj48YXV0aG9yPktoYXRh
eWV2aWNoLCBELjwvYXV0aG9yPjxhdXRob3I+S2FuYW9rYSwgTS4gTS48L2F1dGhvcj48YXV0aG9y
Pk1jQWJlZSwgSi4gTS48L2F1dGhvcj48YXV0aG9yPlNhcmlrYXlhLCBNLjwvYXV0aG9yPjxhdXRo
b3I+VGFtZXJsZXIsIEMuPC9hdXRob3I+PGF1dGhvcj5Ub3JpaSwgSy4gVS48L2F1dGhvcj48L2F1
dGhvcnM+PC9jb250cmlidXRvcnM+PGF1dGgtYWRkcmVzcz5EZXBhcnRtZW50IG9mIEJpb2xvZ3ks
IEhvd2FyZCBIdWdoZXMgTWVkaWNhbCBJbnN0aXR1dGUsIFVuaXZlcnNpdHkgb2YgV2FzaGluZ3Rv
biwgU2VhdHRsZSwgV0EgOTgxOTUsIFVTQS48L2F1dGgtYWRkcmVzcz48dGl0bGVzPjx0aXRsZT5E
aXJlY3QgaW50ZXJhY3Rpb24gb2YgbGlnYW5kLXJlY2VwdG9yIHBhaXJzIHNwZWNpZnlpbmcgc3Rv
bWF0YWwgcGF0dGVybmluZzwvdGl0bGU+PHNlY29uZGFyeS10aXRsZT5HZW5lcyBEZXY8L3NlY29u
ZGFyeS10aXRsZT48L3RpdGxlcz48cGVyaW9kaWNhbD48ZnVsbC10aXRsZT5HZW5lcyBEZXY8L2Z1
bGwtdGl0bGU+PC9wZXJpb2RpY2FsPjxwYWdlcz4xMjYtMzY8L3BhZ2VzPjx2b2x1bWU+MjY8L3Zv
bHVtZT48bnVtYmVyPjI8L251bWJlcj48ZWRpdGlvbj4yMDEyMDExMjwvZWRpdGlvbj48a2V5d29y
ZHM+PGtleXdvcmQ+QXJhYmlkb3BzaXMvKmdyb3d0aCAmYW1wOyBkZXZlbG9wbWVudC8qbWV0YWJv
bGlzbTwva2V5d29yZD48a2V5d29yZD5BcmFiaWRvcHNpcyBQcm90ZWlucy9nZW5ldGljcy8qbWV0
YWJvbGlzbTwva2V5d29yZD48a2V5d29yZD5CaW9zZW5zaW5nIFRlY2huaXF1ZXM8L2tleXdvcmQ+
PGtleXdvcmQ+R2VuZSBFeHByZXNzaW9uIFJlZ3VsYXRpb24sIFBsYW50PC9rZXl3b3JkPjxrZXl3
b3JkPipMaWdhbmRzPC9rZXl3b3JkPjxrZXl3b3JkPlBsYW50IFN0b21hdGEvKmdyb3d0aCAmYW1w
OyBkZXZlbG9wbWVudDwva2V5d29yZD48a2V5d29yZD5QbGFudHMsIEdlbmV0aWNhbGx5IE1vZGlm
aWVkL2dlbmV0aWNzL21ldGFib2xpc208L2tleXdvcmQ+PGtleXdvcmQ+UHJvdGVpbiBCaW5kaW5n
PC9rZXl3b3JkPjxrZXl3b3JkPlByb3RlaW4gU2VyaW5lLVRocmVvbmluZSBLaW5hc2VzLyptZXRh
Ym9saXNtPC9rZXl3b3JkPjxrZXl3b3JkPlJlY2VwdG9ycywgQ2VsbCBTdXJmYWNlLyptZXRhYm9s
aXNtPC9rZXl3b3JkPjxrZXl3b3JkPlJlY29tYmluYW50IFByb3RlaW5zL21ldGFib2xpc208L2tl
eXdvcmQ+PGtleXdvcmQ+U3Vic3RyYXRlIFNwZWNpZmljaXR5PC9rZXl3b3JkPjwva2V5d29yZHM+
PGRhdGVzPjx5ZWFyPjIwMTI8L3llYXI+PHB1Yi1kYXRlcz48ZGF0ZT5KYW4gMTU8L2RhdGU+PC9w
dWItZGF0ZXM+PC9kYXRlcz48aXNibj4xNTQ5LTU0NzcgKEVsZWN0cm9uaWMpJiN4RDswODkwLTkz
NjkgKFByaW50KSYjeEQ7MDg5MC05MzY5IChMaW5raW5nKTwvaXNibj48YWNjZXNzaW9uLW51bT4y
MjI0MTc4MjwvYWNjZXNzaW9uLW51bT48dXJscz48cmVsYXRlZC11cmxzPjx1cmw+aHR0cHM6Ly93
d3cubmNiaS5ubG0ubmloLmdvdi9wdWJtZWQvMjIyNDE3ODI8L3VybD48L3JlbGF0ZWQtdXJscz48
L3VybHM+PGN1c3RvbTI+UE1DMzI3MzgzNzwvY3VzdG9tMj48ZWxlY3Ryb25pYy1yZXNvdXJjZS1u
dW0+MTAuMTEwMS9nYWQuMTc5ODk1LjExMTwvZWxlY3Ryb25pYy1yZXNvdXJjZS1udW0+PHJlbW90
ZS1kYXRhYmFzZS1uYW1lPk1lZGxpbmU8L3JlbW90ZS1kYXRhYmFzZS1uYW1lPjxyZW1vdGUtZGF0
YWJhc2UtcHJvdmlkZXI+TkxNPC9yZW1vdGUtZGF0YWJhc2UtcHJvdmlkZXI+PC9yZWNvcmQ+PC9D
aXRlPjxDaXRlPjxBdXRob3I+SGFyYTwvQXV0aG9yPjxZZWFyPjIwMDc8L1llYXI+PFJlY051bT4x
NDA8L1JlY051bT48cmVjb3JkPjxyZWMtbnVtYmVyPjE0MDwvcmVjLW51bWJlcj48Zm9yZWlnbi1r
ZXlzPjxrZXkgYXBwPSJFTiIgZGItaWQ9IjB2dHN6YWZmNHQ1NTBmZTV0cnI1eGRzYnZzeDAwNTJm
MnI1ZCIgdGltZXN0YW1wPSIxNzIzNzIwMzg4Ij4xNDA8L2tleT48L2ZvcmVpZ24ta2V5cz48cmVm
LXR5cGUgbmFtZT0iSm91cm5hbCBBcnRpY2xlIj4xNzwvcmVmLXR5cGU+PGNvbnRyaWJ1dG9ycz48
YXV0aG9ycz48YXV0aG9yPkhhcmEsIEsuPC9hdXRob3I+PGF1dGhvcj5LYWppdGEsIFIuPC9hdXRo
b3I+PGF1dGhvcj5Ub3JpaSwgSy4gVS48L2F1dGhvcj48YXV0aG9yPkJlcmdtYW5uLCBELiBDLjwv
YXV0aG9yPjxhdXRob3I+S2FraW1vdG8sIFQuPC9hdXRob3I+PC9hdXRob3JzPjwvY29udHJpYnV0
b3JzPjxhdXRoLWFkZHJlc3M+RGVwYXJ0bWVudCBvZiBCaW9sb2dpY2FsIFNjaWVuY2UsIEdyYWR1
YXRlIFNjaG9vbCBvZiBTY2llbmNlcywgT3Nha2EgVW5pdmVyc2l0eSwgVG95b25ha2EsIE9zYWth
IDU2MC0wMDQzLCBKYXBhbi48L2F1dGgtYWRkcmVzcz48dGl0bGVzPjx0aXRsZT5UaGUgc2VjcmV0
b3J5IHBlcHRpZGUgZ2VuZSBFUEYxIGVuZm9yY2VzIHRoZSBzdG9tYXRhbCBvbmUtY2VsbC1zcGFj
aW5nIHJ1bGU8L3RpdGxlPjxzZWNvbmRhcnktdGl0bGU+R2VuZXMgRGV2PC9zZWNvbmRhcnktdGl0
bGU+PC90aXRsZXM+PHBlcmlvZGljYWw+PGZ1bGwtdGl0bGU+R2VuZXMgRGV2PC9mdWxsLXRpdGxl
PjwvcGVyaW9kaWNhbD48cGFnZXM+MTcyMC01PC9wYWdlcz48dm9sdW1lPjIxPC92b2x1bWU+PG51
bWJlcj4xNDwvbnVtYmVyPjxrZXl3b3Jkcz48a2V5d29yZD5BbWlubyBBY2lkIFNlcXVlbmNlPC9r
ZXl3b3JkPjxrZXl3b3JkPkFyYWJpZG9wc2lzL2N5dG9sb2d5LypnZW5ldGljcy8qZ3Jvd3RoICZh
bXA7IGRldmVsb3BtZW50L21ldGFib2xpc208L2tleXdvcmQ+PGtleXdvcmQ+QXJhYmlkb3BzaXMg
UHJvdGVpbnMvKmdlbmV0aWNzL21ldGFib2xpc208L2tleXdvcmQ+PGtleXdvcmQ+QmFzZSBTZXF1
ZW5jZTwva2V5d29yZD48a2V5d29yZD5Cb2R5IFBhdHRlcm5pbmcvZ2VuZXRpY3M8L2tleXdvcmQ+
PGtleXdvcmQ+RE5BLCBQbGFudC9nZW5ldGljczwva2V5d29yZD48a2V5d29yZD5ETkEtQmluZGlu
ZyBQcm90ZWlucy8qZ2VuZXRpY3MvbWV0YWJvbGlzbTwva2V5d29yZD48a2V5d29yZD5HZW5lIEV4
cHJlc3Npb24gUmVndWxhdGlvbiwgRGV2ZWxvcG1lbnRhbDwva2V5d29yZD48a2V5d29yZD4qR2Vu
ZXMsIFBsYW50PC9rZXl3b3JkPjxrZXl3b3JkPk1BUCBLaW5hc2UgS2luYXNlIEtpbmFzZXMvZ2Vu
ZXRpY3MvbWV0YWJvbGlzbTwva2V5d29yZD48a2V5d29yZD5Nb2RlbHMsIEJpb2xvZ2ljYWw8L2tl
eXdvcmQ+PGtleXdvcmQ+TW9sZWN1bGFyIFNlcXVlbmNlIERhdGE8L2tleXdvcmQ+PGtleXdvcmQ+
TXV0YXRpb248L2tleXdvcmQ+PGtleXdvcmQ+UGxhbnQgRXBpZGVybWlzL2N5dG9sb2d5L2dyb3d0
aCAmYW1wOyBkZXZlbG9wbWVudC9tZXRhYm9saXNtPC9rZXl3b3JkPjxrZXl3b3JkPlBsYW50IFBy
b3RlaW5zLypnZW5ldGljcy9tZXRhYm9saXNtPC9rZXl3b3JkPjxrZXl3b3JkPlBsYW50cywgR2Vu
ZXRpY2FsbHkgTW9kaWZpZWQ8L2tleXdvcmQ+PGtleXdvcmQ+U3RlbSBDZWxscy9jeXRvbG9neS9t
ZXRhYm9saXNtPC9rZXl3b3JkPjxrZXl3b3JkPlRyYW5zY3JpcHRpb24gRmFjdG9ycy8qZ2VuZXRp
Y3MvbWV0YWJvbGlzbTwva2V5d29yZD48L2tleXdvcmRzPjxkYXRlcz48eWVhcj4yMDA3PC95ZWFy
PjxwdWItZGF0ZXM+PGRhdGU+SnVsIDE1PC9kYXRlPjwvcHViLWRhdGVzPjwvZGF0ZXM+PGlzYm4+
MDg5MC05MzY5IChQcmludCkmI3hEOzE1NDktNTQ3NyAoRWxlY3Ryb25pYykmI3hEOzA4OTAtOTM2
OSAoTGlua2luZyk8L2lzYm4+PGFjY2Vzc2lvbi1udW0+MTc2MzkwNzg8L2FjY2Vzc2lvbi1udW0+
PHVybHM+PHJlbGF0ZWQtdXJscz48dXJsPmh0dHBzOi8vd3d3Lm5jYmkubmxtLm5paC5nb3YvcHVi
bWVkLzE3NjM5MDc4PC91cmw+PC9yZWxhdGVkLXVybHM+PC91cmxzPjxjdXN0b20yPlBNQzE5MjAx
NjY8L2N1c3RvbTI+PGVsZWN0cm9uaWMtcmVzb3VyY2UtbnVtPjEwLjExMDEvZ2FkLjE1NTA3MDc8
L2VsZWN0cm9uaWMtcmVzb3VyY2UtbnVtPjxyZW1vdGUtZGF0YWJhc2UtbmFtZT5NZWRsaW5lPC9y
ZW1vdGUtZGF0YWJhc2UtbmFtZT48cmVtb3RlLWRhdGFiYXNlLXByb3ZpZGVyPk5MTTwvcmVtb3Rl
LWRhdGFiYXNlLXByb3ZpZGVyPjwvcmVjb3JkPjwvQ2l0ZT48L0VuZE5vdGU+AG==
</w:fldData>
        </w:fldChar>
      </w:r>
      <w:r w:rsidR="003A7A08">
        <w:rPr>
          <w:rFonts w:ascii="Times New Roman" w:hAnsi="Times New Roman" w:cs="Times New Roman"/>
        </w:rPr>
        <w:instrText xml:space="preserve"> ADDIN EN.CITE.DATA </w:instrText>
      </w:r>
      <w:r w:rsidR="003A7A08">
        <w:rPr>
          <w:rFonts w:ascii="Times New Roman" w:hAnsi="Times New Roman" w:cs="Times New Roman"/>
        </w:rPr>
      </w:r>
      <w:r w:rsidR="003A7A08">
        <w:rPr>
          <w:rFonts w:ascii="Times New Roman" w:hAnsi="Times New Roman" w:cs="Times New Roman"/>
        </w:rPr>
        <w:fldChar w:fldCharType="end"/>
      </w:r>
      <w:r w:rsidR="00D03A80">
        <w:rPr>
          <w:rFonts w:ascii="Times New Roman" w:hAnsi="Times New Roman" w:cs="Times New Roman"/>
        </w:rPr>
        <w:fldChar w:fldCharType="separate"/>
      </w:r>
      <w:r w:rsidR="003A7A08">
        <w:rPr>
          <w:rFonts w:ascii="Times New Roman" w:hAnsi="Times New Roman" w:cs="Times New Roman"/>
          <w:noProof/>
        </w:rPr>
        <w:t>(Hara et al., 2007; Lee et al., 2012; Jewaria et al., 2013; Meng et al., 2015)</w:t>
      </w:r>
      <w:r w:rsidR="00D03A80">
        <w:rPr>
          <w:rFonts w:ascii="Times New Roman" w:hAnsi="Times New Roman" w:cs="Times New Roman"/>
        </w:rPr>
        <w:fldChar w:fldCharType="end"/>
      </w:r>
      <w:r w:rsidRPr="00C91A65">
        <w:rPr>
          <w:rFonts w:ascii="Times New Roman" w:hAnsi="Times New Roman" w:cs="Times New Roman"/>
        </w:rPr>
        <w:t xml:space="preserve">. Conversely, EPFL9 shows antagonistic activity during stomatal development by binding the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complex but not activating the kinase cascade </w:t>
      </w:r>
      <w:r w:rsidR="00D03A80">
        <w:rPr>
          <w:rFonts w:ascii="Times New Roman" w:hAnsi="Times New Roman" w:cs="Times New Roman"/>
        </w:rPr>
        <w:fldChar w:fldCharType="begin">
          <w:fldData xml:space="preserve">PEVuZE5vdGU+PENpdGU+PEF1dGhvcj5TaGltYWRhPC9BdXRob3I+PFllYXI+MjAxMTwvWWVhcj48
UmVjTnVtPjEwMjwvUmVjTnVtPjxEaXNwbGF5VGV4dD4oSHVudCBldCBhbC4sIDIwMTA7IE9oa2kg
ZXQgYWwuLCAyMDExOyBTaGltYWRhIGV0IGFsLiwgMjAxMTsgTGVlIGV0IGFsLiwgMjAxNSk8L0Rp
c3BsYXlUZXh0PjxyZWNvcmQ+PHJlYy1udW1iZXI+MTAyPC9yZWMtbnVtYmVyPjxmb3JlaWduLWtl
eXM+PGtleSBhcHA9IkVOIiBkYi1pZD0iMHZ0c3phZmY0dDU1MGZlNXRycjV4ZHNidnN4MDA1MmYy
cjVkIiB0aW1lc3RhbXA9IjE3MjIwMjczMDkiPjEwMjwva2V5PjwvZm9yZWlnbi1rZXlzPjxyZWYt
dHlwZSBuYW1lPSJKb3VybmFsIEFydGljbGUiPjE3PC9yZWYtdHlwZT48Y29udHJpYnV0b3JzPjxh
dXRob3JzPjxhdXRob3I+U2hpbWFkYSwgVC48L2F1dGhvcj48YXV0aG9yPlN1Z2FubywgUy4gUy48
L2F1dGhvcj48YXV0aG9yPkhhcmEtTmlzaGltdXJhLCBJLjwvYXV0aG9yPjwvYXV0aG9ycz48L2Nv
bnRyaWJ1dG9ycz48YXV0aC1hZGRyZXNzPkRlcGFydG1lbnQgb2YgQm90YW55LCBHcmFkdWF0ZSBT
Y2hvb2wgb2YgU2NpZW5jZSwgS3lvdG8gVW5pdmVyc2l0eSwgU2FreW8ta3UsIEt5b3RvLCBKYXBh
bi48L2F1dGgtYWRkcmVzcz48dGl0bGVzPjx0aXRsZT5Qb3NpdGl2ZSBhbmQgbmVnYXRpdmUgcGVw
dGlkZSBzaWduYWxzIGNvbnRyb2wgc3RvbWF0YWwgZGVuc2l0eTwvdGl0bGU+PHNlY29uZGFyeS10
aXRsZT5DZWxsIE1vbCBMaWZlIFNjaTwvc2Vjb25kYXJ5LXRpdGxlPjwvdGl0bGVzPjxwZXJpb2Rp
Y2FsPjxmdWxsLXRpdGxlPkNlbGwgTW9sIExpZmUgU2NpPC9mdWxsLXRpdGxlPjwvcGVyaW9kaWNh
bD48cGFnZXM+MjA4MS04PC9wYWdlcz48dm9sdW1lPjY4PC92b2x1bWU+PG51bWJlcj4xMjwvbnVt
YmVyPjxlZGl0aW9uPjIwMTEwNDIxPC9lZGl0aW9uPjxrZXl3b3Jkcz48a2V5d29yZD5BcmFiaWRv
cHNpcyBQcm90ZWlucy9nZW5ldGljczwva2V5d29yZD48a2V5d29yZD5HZW5lcywgUGxhbnQvKnBo
eXNpb2xvZ3k8L2tleXdvcmQ+PGtleXdvcmQ+UGVwdGlkZXMvcGh5c2lvbG9neTwva2V5d29yZD48
a2V5d29yZD5QbGFudCBTdG9tYXRhL2dlbmV0aWNzLypncm93dGggJmFtcDsgZGV2ZWxvcG1lbnQ8
L2tleXdvcmQ+PGtleXdvcmQ+U2lnbmFsIFRyYW5zZHVjdGlvbi8qcGh5c2lvbG9neTwva2V5d29y
ZD48a2V5d29yZD4qVHJhbnNjcmlwdGlvbiBGYWN0b3JzPC9rZXl3b3JkPjwva2V5d29yZHM+PGRh
dGVzPjx5ZWFyPjIwMTE8L3llYXI+PHB1Yi1kYXRlcz48ZGF0ZT5KdW48L2RhdGU+PC9wdWItZGF0
ZXM+PC9kYXRlcz48aXNibj4xNDIwLTkwNzEgKEVsZWN0cm9uaWMpJiN4RDsxNDIwLTY4MlggKExp
bmtpbmcpPC9pc2JuPjxhY2Nlc3Npb24tbnVtPjIxNTA5NTQxPC9hY2Nlc3Npb24tbnVtPjx1cmxz
PjxyZWxhdGVkLXVybHM+PHVybD5odHRwczovL3d3dy5uY2JpLm5sbS5uaWguZ292L3B1Ym1lZC8y
MTUwOTU0MTwvdXJsPjwvcmVsYXRlZC11cmxzPjwvdXJscz48ZWxlY3Ryb25pYy1yZXNvdXJjZS1u
dW0+MTAuMTAwNy9zMDAwMTgtMDExLTA2ODUtNzwvZWxlY3Ryb25pYy1yZXNvdXJjZS1udW0+PHJl
bW90ZS1kYXRhYmFzZS1uYW1lPk1lZGxpbmU8L3JlbW90ZS1kYXRhYmFzZS1uYW1lPjxyZW1vdGUt
ZGF0YWJhc2UtcHJvdmlkZXI+TkxNPC9yZW1vdGUtZGF0YWJhc2UtcHJvdmlkZXI+PC9yZWNvcmQ+
PC9DaXRlPjxDaXRlPjxBdXRob3I+SHVudDwvQXV0aG9yPjxZZWFyPjIwMTA8L1llYXI+PFJlY051
bT4xMzY8L1JlY051bT48cmVjb3JkPjxyZWMtbnVtYmVyPjEzNjwvcmVjLW51bWJlcj48Zm9yZWln
bi1rZXlzPjxrZXkgYXBwPSJFTiIgZGItaWQ9IjB2dHN6YWZmNHQ1NTBmZTV0cnI1eGRzYnZzeDAw
NTJmMnI1ZCIgdGltZXN0YW1wPSIxNzIzNzIwMDE2Ij4xMzY8L2tleT48L2ZvcmVpZ24ta2V5cz48
cmVmLXR5cGUgbmFtZT0iSm91cm5hbCBBcnRpY2xlIj4xNzwvcmVmLXR5cGU+PGNvbnRyaWJ1dG9y
cz48YXV0aG9ycz48YXV0aG9yPkh1bnQsIEwuPC9hdXRob3I+PGF1dGhvcj5CYWlsZXksIEsuIEou
PC9hdXRob3I+PGF1dGhvcj5HcmF5LCBKLiBFLjwvYXV0aG9yPjwvYXV0aG9ycz48L2NvbnRyaWJ1
dG9ycz48YXV0aC1hZGRyZXNzPkRlcGFydG1lbnQgb2YgTW9sZWN1bGFyIEJpb2xvZ3kgYW5kIEJp
b3RlY2hub2xvZ3ksIFVuaXZlcnNpdHkgb2YgU2hlZmZpZWxkLCBTaGVmZmllbGQgUzEwIDJUTiwg
VUsuPC9hdXRoLWFkZHJlc3M+PHRpdGxlcz48dGl0bGU+VGhlIHNpZ25hbGxpbmcgcGVwdGlkZSBF
UEZMOSBpcyBhIHBvc2l0aXZlIHJlZ3VsYXRvciBvZiBzdG9tYXRhbCBkZXZlbG9wbWVudDwvdGl0
bGU+PHNlY29uZGFyeS10aXRsZT5OZXcgUGh5dG9sPC9zZWNvbmRhcnktdGl0bGU+PC90aXRsZXM+
PHBlcmlvZGljYWw+PGZ1bGwtdGl0bGU+TmV3IFBoeXRvbDwvZnVsbC10aXRsZT48L3BlcmlvZGlj
YWw+PHBhZ2VzPjYwOS0xNDwvcGFnZXM+PHZvbHVtZT4xODY8L3ZvbHVtZT48bnVtYmVyPjM8L251
bWJlcj48ZWRpdGlvbj4yMDEwMDIxMDwvZWRpdGlvbj48a2V5d29yZHM+PGtleXdvcmQ+QXJhYmlk
b3BzaXMvY3l0b2xvZ3kvZ2VuZXRpY3MvKmdyb3d0aCAmYW1wOyBkZXZlbG9wbWVudDwva2V5d29y
ZD48a2V5d29yZD5BcmFiaWRvcHNpcyBQcm90ZWlucy9nZW5ldGljcy8qbWV0YWJvbGlzbTwva2V5
d29yZD48a2V5d29yZD5HZW5lIEV4cHJlc3Npb24gUmVndWxhdGlvbiwgUGxhbnQ8L2tleXdvcmQ+
PGtleXdvcmQ+UGxhbnQgU3RvbWF0YS9jeXRvbG9neS9nZW5ldGljcy8qZ3Jvd3RoICZhbXA7IGRl
dmVsb3BtZW50PC9rZXl3b3JkPjxrZXl3b3JkPipQcm90ZWluIFNvcnRpbmcgU2lnbmFsczwva2V5
d29yZD48a2V5d29yZD5STkEgSW50ZXJmZXJlbmNlPC9rZXl3b3JkPjwva2V5d29yZHM+PGRhdGVz
Pjx5ZWFyPjIwMTA8L3llYXI+PHB1Yi1kYXRlcz48ZGF0ZT5NYXk8L2RhdGU+PC9wdWItZGF0ZXM+
PC9kYXRlcz48aXNibj4xNDY5LTgxMzcgKEVsZWN0cm9uaWMpJiN4RDswMDI4LTY0NlggKExpbmtp
bmcpPC9pc2JuPjxhY2Nlc3Npb24tbnVtPjIwMTQ5MTE1PC9hY2Nlc3Npb24tbnVtPjx1cmxzPjxy
ZWxhdGVkLXVybHM+PHVybD5odHRwczovL3d3dy5uY2JpLm5sbS5uaWguZ292L3B1Ym1lZC8yMDE0
OTExNTwvdXJsPjwvcmVsYXRlZC11cmxzPjwvdXJscz48ZWxlY3Ryb25pYy1yZXNvdXJjZS1udW0+
MTAuMTExMS9qLjE0NjktODEzNy4yMDEwLjAzMjAwLng8L2VsZWN0cm9uaWMtcmVzb3VyY2UtbnVt
PjxyZW1vdGUtZGF0YWJhc2UtbmFtZT5NZWRsaW5lPC9yZW1vdGUtZGF0YWJhc2UtbmFtZT48cmVt
b3RlLWRhdGFiYXNlLXByb3ZpZGVyPk5MTTwvcmVtb3RlLWRhdGFiYXNlLXByb3ZpZGVyPjwvcmVj
b3JkPjwvQ2l0ZT48Q2l0ZT48QXV0aG9yPk9oa2k8L0F1dGhvcj48WWVhcj4yMDExPC9ZZWFyPjxS
ZWNOdW0+MTM3PC9SZWNOdW0+PHJlY29yZD48cmVjLW51bWJlcj4xMzc8L3JlYy1udW1iZXI+PGZv
cmVpZ24ta2V5cz48a2V5IGFwcD0iRU4iIGRiLWlkPSIwdnRzemFmZjR0NTUwZmU1dHJyNXhkc2J2
c3gwMDUyZjJyNWQiIHRpbWVzdGFtcD0iMTcyMzcyMDEyMiI+MTM3PC9rZXk+PC9mb3JlaWduLWtl
eXM+PHJlZi10eXBlIG5hbWU9IkpvdXJuYWwgQXJ0aWNsZSI+MTc8L3JlZi10eXBlPjxjb250cmli
dXRvcnM+PGF1dGhvcnM+PGF1dGhvcj5PaGtpLCBTLjwvYXV0aG9yPjxhdXRob3I+VGFrZXVjaGks
IE0uPC9hdXRob3I+PGF1dGhvcj5Nb3JpLCBNLjwvYXV0aG9yPjwvYXV0aG9ycz48L2NvbnRyaWJ1
dG9ycz48YXV0aC1hZGRyZXNzPkNlbnRlciBmb3IgTmFubyBNYXRlcmlhbHMgYW5kIFRlY2hub2xv
Z3kgKENOTVQpLCBKYXBhbiBBZHZhbmNlZCBJbnN0aXR1dGUgb2YgU2NpZW5jZSBhbmQgVGVjaG5v
bG9neSAoSkFJU1QpLCAxLTEgQXNhaGlkYWksIE5vbWktc2hpLCBJc2hpa2F3YSA5MjMtMTI5Miwg
SmFwYW4uIHNoaW55YS1vQGphaXN0LmFjLmpwPC9hdXRoLWFkZHJlc3M+PHRpdGxlcz48dGl0bGU+
VGhlIE5NUiBzdHJ1Y3R1cmUgb2Ygc3RvbWFnZW4gcmV2ZWFscyB0aGUgYmFzaXMgb2Ygc3RvbWF0
YWwgZGVuc2l0eSByZWd1bGF0aW9uIGJ5IHBsYW50IHBlcHRpZGUgaG9ybW9uZXM8L3RpdGxlPjxz
ZWNvbmRhcnktdGl0bGU+TmF0IENvbW11bjwvc2Vjb25kYXJ5LXRpdGxlPjwvdGl0bGVzPjxwZXJp
b2RpY2FsPjxmdWxsLXRpdGxlPk5hdCBDb21tdW48L2Z1bGwtdGl0bGU+PC9wZXJpb2RpY2FsPjxw
YWdlcz41MTI8L3BhZ2VzPjx2b2x1bWU+Mjwvdm9sdW1lPjxlZGl0aW9uPjIwMTExMDI1PC9lZGl0
aW9uPjxrZXl3b3Jkcz48a2V5d29yZD5OdWNsZWFyIE1hZ25ldGljIFJlc29uYW5jZSwgQmlvbW9s
ZWN1bGFyPC9rZXl3b3JkPjxrZXl3b3JkPlBsYW50IEdyb3d0aCBSZWd1bGF0b3JzLypwaHlzaW9s
b2d5PC9rZXl3b3JkPjxrZXl3b3JkPlBsYW50IFByb3RlaW5zLypwaHlzaW9sb2d5PC9rZXl3b3Jk
PjxrZXl3b3JkPlByb3RlaW4gQ29uZm9ybWF0aW9uPC9rZXl3b3JkPjwva2V5d29yZHM+PGRhdGVz
Pjx5ZWFyPjIwMTE8L3llYXI+PHB1Yi1kYXRlcz48ZGF0ZT5PY3QgMjU8L2RhdGU+PC9wdWItZGF0
ZXM+PC9kYXRlcz48aXNibj4yMDQxLTE3MjMgKEVsZWN0cm9uaWMpJiN4RDsyMDQxLTE3MjMgKExp
bmtpbmcpPC9pc2JuPjxhY2Nlc3Npb24tbnVtPjIyMDI3NTkyPC9hY2Nlc3Npb24tbnVtPjx1cmxz
PjxyZWxhdGVkLXVybHM+PHVybD5odHRwczovL3d3dy5uY2JpLm5sbS5uaWguZ292L3B1Ym1lZC8y
MjAyNzU5MjwvdXJsPjwvcmVsYXRlZC11cmxzPjwvdXJscz48ZWxlY3Ryb25pYy1yZXNvdXJjZS1u
dW0+MTAuMTAzOC9uY29tbXMxNTIwPC9lbGVjdHJvbmljLXJlc291cmNlLW51bT48cmVtb3RlLWRh
dGFiYXNlLW5hbWU+TWVkbGluZTwvcmVtb3RlLWRhdGFiYXNlLW5hbWU+PHJlbW90ZS1kYXRhYmFz
ZS1wcm92aWRlcj5OTE08L3JlbW90ZS1kYXRhYmFzZS1wcm92aWRlcj48L3JlY29yZD48L0NpdGU+
PENpdGU+PEF1dGhvcj5MZWU8L0F1dGhvcj48WWVhcj4yMDE1PC9ZZWFyPjxSZWNOdW0+MTM4PC9S
ZWNOdW0+PHJlY29yZD48cmVjLW51bWJlcj4xMzg8L3JlYy1udW1iZXI+PGZvcmVpZ24ta2V5cz48
a2V5IGFwcD0iRU4iIGRiLWlkPSIwdnRzemFmZjR0NTUwZmU1dHJyNXhkc2J2c3gwMDUyZjJyNWQi
IHRpbWVzdGFtcD0iMTcyMzcyMDIxOCI+MTM4PC9rZXk+PC9mb3JlaWduLWtleXM+PHJlZi10eXBl
IG5hbWU9IkpvdXJuYWwgQXJ0aWNsZSI+MTc8L3JlZi10eXBlPjxjb250cmlidXRvcnM+PGF1dGhv
cnM+PGF1dGhvcj5MZWUsIEouIFMuPC9hdXRob3I+PGF1dGhvcj5Ibmlsb3ZhLCBNLjwvYXV0aG9y
PjxhdXRob3I+TWFlcywgTS48L2F1dGhvcj48YXV0aG9yPkxpbiwgWS4gQy48L2F1dGhvcj48YXV0
aG9yPlB1dGFyanVuYW4sIEEuPC9hdXRob3I+PGF1dGhvcj5IYW4sIFMuIEsuPC9hdXRob3I+PGF1
dGhvcj5BdmlsYSwgSi48L2F1dGhvcj48YXV0aG9yPlRvcmlpLCBLLiBVLjwvYXV0aG9yPjwvYXV0
aG9ycz48L2NvbnRyaWJ1dG9ycz48YXV0aC1hZGRyZXNzPjFdIEhvd2FyZCBIdWdoZXMgTWVkaWNh
bCBJbnN0aXR1dGUsIFVuaXZlcnNpdHkgb2YgV2FzaGluZ3RvbiwgU2VhdHRsZSwgV2FzaGluZ3Rv
biA5ODE5NSwgVVNBIFsyXSBEZXBhcnRtZW50IG9mIEJpb2xvZ3ksIFVuaXZlcnNpdHkgb2YgV2Fz
aGluZ3RvbiwgU2VhdHRsZSwgV2FzaGluZ3RvbiA5ODE5NSwgVVNBLiYjeEQ7RGVwYXJ0bWVudCBv
ZiBNYXRlcmlhbHMgU2NpZW5jZSBhbmQgRW5naW5lZXJpbmcsIFVuaXZlcnNpdHkgb2YgV2FzaGlu
Z3RvbiwgU2VhdHRsZSwgV2FzaGluZ3RvbiA5ODE5NSwgVVNBLiYjeEQ7RGVwYXJ0bWVudCBvZiBC
aW9sb2d5LCBVbml2ZXJzaXR5IG9mIFdhc2hpbmd0b24sIFNlYXR0bGUsIFdhc2hpbmd0b24gOTgx
OTUsIFVTQS48L2F1dGgtYWRkcmVzcz48dGl0bGVzPjx0aXRsZT5Db21wZXRpdGl2ZSBiaW5kaW5n
IG9mIGFudGFnb25pc3RpYyBwZXB0aWRlcyBmaW5lLXR1bmVzIHN0b21hdGFsIHBhdHRlcm5pbmc8
L3RpdGxlPjxzZWNvbmRhcnktdGl0bGU+TmF0dXJlPC9zZWNvbmRhcnktdGl0bGU+PC90aXRsZXM+
PHBlcmlvZGljYWw+PGZ1bGwtdGl0bGU+TmF0dXJlPC9mdWxsLXRpdGxlPjwvcGVyaW9kaWNhbD48
cGFnZXM+NDM5LTQzPC9wYWdlcz48dm9sdW1lPjUyMjwvdm9sdW1lPjxudW1iZXI+NzU1NzwvbnVt
YmVyPjxlZGl0aW9uPjIwMTUwNjE3PC9lZGl0aW9uPjxrZXl3b3Jkcz48a2V5d29yZD5BcmFiaWRv
cHNpcy9nZW5ldGljcy9ncm93dGggJmFtcDsgZGV2ZWxvcG1lbnQvKm1ldGFib2xpc208L2tleXdv
cmQ+PGtleXdvcmQ+QXJhYmlkb3BzaXMgUHJvdGVpbnMvZ2VuZXRpY3MvKm1ldGFib2xpc208L2tl
eXdvcmQ+PGtleXdvcmQ+KkJpbmRpbmcsIENvbXBldGl0aXZlPC9rZXl3b3JkPjxrZXl3b3JkPkRO
QS1CaW5kaW5nIFByb3RlaW5zLyptZXRhYm9saXNtPC9rZXl3b3JkPjxrZXl3b3JkPkVuenltZSBB
Y3RpdmF0aW9uPC9rZXl3b3JkPjxrZXl3b3JkPkh5cG9jb3R5bC9tZXRhYm9saXNtPC9rZXl3b3Jk
PjxrZXl3b3JkPk1BUCBLaW5hc2UgU2lnbmFsaW5nIFN5c3RlbTwva2V5d29yZD48a2V5d29yZD5N
aXRvZ2VuLUFjdGl2YXRlZCBQcm90ZWluIEtpbmFzZXMvbWV0YWJvbGlzbTwva2V5d29yZD48a2V5
d29yZD5QaG9zcGhvcnlsYXRpb248L2tleXdvcmQ+PGtleXdvcmQ+UGxhbnQgU3RvbWF0YS8qZ3Jv
d3RoICZhbXA7IGRldmVsb3BtZW50LyptZXRhYm9saXNtPC9rZXl3b3JkPjxrZXl3b3JkPlByb3Rl
aW4gU2VyaW5lLVRocmVvbmluZSBLaW5hc2VzL2RlZmljaWVuY3kvZ2VuZXRpY3MvKm1ldGFib2xp
c208L2tleXdvcmQ+PGtleXdvcmQ+UmVjZXB0b3JzLCBDZWxsIFN1cmZhY2UvZGVmaWNpZW5jeS9n
ZW5ldGljcy8qbWV0YWJvbGlzbTwva2V5d29yZD48a2V5d29yZD5TZWVkbGluZ3MvZW56eW1vbG9n
eS9tZXRhYm9saXNtPC9rZXl3b3JkPjxrZXl3b3JkPlRyYW5zY3JpcHRpb24gRmFjdG9ycy8qbWV0
YWJvbGlzbTwva2V5d29yZD48L2tleXdvcmRzPjxkYXRlcz48eWVhcj4yMDE1PC95ZWFyPjxwdWIt
ZGF0ZXM+PGRhdGU+SnVuIDI1PC9kYXRlPjwvcHViLWRhdGVzPjwvZGF0ZXM+PGlzYm4+MTQ3Ni00
Njg3IChFbGVjdHJvbmljKSYjeEQ7MDAyOC0wODM2IChQcmludCkmI3hEOzAwMjgtMDgzNiAoTGlu
a2luZyk8L2lzYm4+PGFjY2Vzc2lvbi1udW0+MjYwODM3NTA8L2FjY2Vzc2lvbi1udW0+PHVybHM+
PHJlbGF0ZWQtdXJscz48dXJsPmh0dHBzOi8vd3d3Lm5jYmkubmxtLm5paC5nb3YvcHVibWVkLzI2
MDgzNzUwPC91cmw+PC9yZWxhdGVkLXVybHM+PC91cmxzPjxjdXN0b20yPlBNQzQ1MzIzMTA8L2N1
c3RvbTI+PGVsZWN0cm9uaWMtcmVzb3VyY2UtbnVtPjEwLjEwMzgvbmF0dXJlMTQ1NjE8L2VsZWN0
cm9uaWMtcmVzb3VyY2UtbnVtPjxyZW1vdGUtZGF0YWJhc2UtbmFtZT5NZWRsaW5lPC9yZW1vdGUt
ZGF0YWJhc2UtbmFtZT48cmVtb3RlLWRhdGFiYXNlLXByb3ZpZGVyPk5MTTwvcmVtb3RlLWRhdGFi
YXNlLXByb3ZpZGVyPjwvcmVjb3JkPjwvQ2l0ZT48L0VuZE5vdGU+
</w:fldData>
        </w:fldChar>
      </w:r>
      <w:r w:rsidR="003A7A08">
        <w:rPr>
          <w:rFonts w:ascii="Times New Roman" w:hAnsi="Times New Roman" w:cs="Times New Roman"/>
        </w:rPr>
        <w:instrText xml:space="preserve"> ADDIN EN.CITE </w:instrText>
      </w:r>
      <w:r w:rsidR="003A7A08">
        <w:rPr>
          <w:rFonts w:ascii="Times New Roman" w:hAnsi="Times New Roman" w:cs="Times New Roman"/>
        </w:rPr>
        <w:fldChar w:fldCharType="begin">
          <w:fldData xml:space="preserve">PEVuZE5vdGU+PENpdGU+PEF1dGhvcj5TaGltYWRhPC9BdXRob3I+PFllYXI+MjAxMTwvWWVhcj48
UmVjTnVtPjEwMjwvUmVjTnVtPjxEaXNwbGF5VGV4dD4oSHVudCBldCBhbC4sIDIwMTA7IE9oa2kg
ZXQgYWwuLCAyMDExOyBTaGltYWRhIGV0IGFsLiwgMjAxMTsgTGVlIGV0IGFsLiwgMjAxNSk8L0Rp
c3BsYXlUZXh0PjxyZWNvcmQ+PHJlYy1udW1iZXI+MTAyPC9yZWMtbnVtYmVyPjxmb3JlaWduLWtl
eXM+PGtleSBhcHA9IkVOIiBkYi1pZD0iMHZ0c3phZmY0dDU1MGZlNXRycjV4ZHNidnN4MDA1MmYy
cjVkIiB0aW1lc3RhbXA9IjE3MjIwMjczMDkiPjEwMjwva2V5PjwvZm9yZWlnbi1rZXlzPjxyZWYt
dHlwZSBuYW1lPSJKb3VybmFsIEFydGljbGUiPjE3PC9yZWYtdHlwZT48Y29udHJpYnV0b3JzPjxh
dXRob3JzPjxhdXRob3I+U2hpbWFkYSwgVC48L2F1dGhvcj48YXV0aG9yPlN1Z2FubywgUy4gUy48
L2F1dGhvcj48YXV0aG9yPkhhcmEtTmlzaGltdXJhLCBJLjwvYXV0aG9yPjwvYXV0aG9ycz48L2Nv
bnRyaWJ1dG9ycz48YXV0aC1hZGRyZXNzPkRlcGFydG1lbnQgb2YgQm90YW55LCBHcmFkdWF0ZSBT
Y2hvb2wgb2YgU2NpZW5jZSwgS3lvdG8gVW5pdmVyc2l0eSwgU2FreW8ta3UsIEt5b3RvLCBKYXBh
bi48L2F1dGgtYWRkcmVzcz48dGl0bGVzPjx0aXRsZT5Qb3NpdGl2ZSBhbmQgbmVnYXRpdmUgcGVw
dGlkZSBzaWduYWxzIGNvbnRyb2wgc3RvbWF0YWwgZGVuc2l0eTwvdGl0bGU+PHNlY29uZGFyeS10
aXRsZT5DZWxsIE1vbCBMaWZlIFNjaTwvc2Vjb25kYXJ5LXRpdGxlPjwvdGl0bGVzPjxwZXJpb2Rp
Y2FsPjxmdWxsLXRpdGxlPkNlbGwgTW9sIExpZmUgU2NpPC9mdWxsLXRpdGxlPjwvcGVyaW9kaWNh
bD48cGFnZXM+MjA4MS04PC9wYWdlcz48dm9sdW1lPjY4PC92b2x1bWU+PG51bWJlcj4xMjwvbnVt
YmVyPjxlZGl0aW9uPjIwMTEwNDIxPC9lZGl0aW9uPjxrZXl3b3Jkcz48a2V5d29yZD5BcmFiaWRv
cHNpcyBQcm90ZWlucy9nZW5ldGljczwva2V5d29yZD48a2V5d29yZD5HZW5lcywgUGxhbnQvKnBo
eXNpb2xvZ3k8L2tleXdvcmQ+PGtleXdvcmQ+UGVwdGlkZXMvcGh5c2lvbG9neTwva2V5d29yZD48
a2V5d29yZD5QbGFudCBTdG9tYXRhL2dlbmV0aWNzLypncm93dGggJmFtcDsgZGV2ZWxvcG1lbnQ8
L2tleXdvcmQ+PGtleXdvcmQ+U2lnbmFsIFRyYW5zZHVjdGlvbi8qcGh5c2lvbG9neTwva2V5d29y
ZD48a2V5d29yZD4qVHJhbnNjcmlwdGlvbiBGYWN0b3JzPC9rZXl3b3JkPjwva2V5d29yZHM+PGRh
dGVzPjx5ZWFyPjIwMTE8L3llYXI+PHB1Yi1kYXRlcz48ZGF0ZT5KdW48L2RhdGU+PC9wdWItZGF0
ZXM+PC9kYXRlcz48aXNibj4xNDIwLTkwNzEgKEVsZWN0cm9uaWMpJiN4RDsxNDIwLTY4MlggKExp
bmtpbmcpPC9pc2JuPjxhY2Nlc3Npb24tbnVtPjIxNTA5NTQxPC9hY2Nlc3Npb24tbnVtPjx1cmxz
PjxyZWxhdGVkLXVybHM+PHVybD5odHRwczovL3d3dy5uY2JpLm5sbS5uaWguZ292L3B1Ym1lZC8y
MTUwOTU0MTwvdXJsPjwvcmVsYXRlZC11cmxzPjwvdXJscz48ZWxlY3Ryb25pYy1yZXNvdXJjZS1u
dW0+MTAuMTAwNy9zMDAwMTgtMDExLTA2ODUtNzwvZWxlY3Ryb25pYy1yZXNvdXJjZS1udW0+PHJl
bW90ZS1kYXRhYmFzZS1uYW1lPk1lZGxpbmU8L3JlbW90ZS1kYXRhYmFzZS1uYW1lPjxyZW1vdGUt
ZGF0YWJhc2UtcHJvdmlkZXI+TkxNPC9yZW1vdGUtZGF0YWJhc2UtcHJvdmlkZXI+PC9yZWNvcmQ+
PC9DaXRlPjxDaXRlPjxBdXRob3I+SHVudDwvQXV0aG9yPjxZZWFyPjIwMTA8L1llYXI+PFJlY051
bT4xMzY8L1JlY051bT48cmVjb3JkPjxyZWMtbnVtYmVyPjEzNjwvcmVjLW51bWJlcj48Zm9yZWln
bi1rZXlzPjxrZXkgYXBwPSJFTiIgZGItaWQ9IjB2dHN6YWZmNHQ1NTBmZTV0cnI1eGRzYnZzeDAw
NTJmMnI1ZCIgdGltZXN0YW1wPSIxNzIzNzIwMDE2Ij4xMzY8L2tleT48L2ZvcmVpZ24ta2V5cz48
cmVmLXR5cGUgbmFtZT0iSm91cm5hbCBBcnRpY2xlIj4xNzwvcmVmLXR5cGU+PGNvbnRyaWJ1dG9y
cz48YXV0aG9ycz48YXV0aG9yPkh1bnQsIEwuPC9hdXRob3I+PGF1dGhvcj5CYWlsZXksIEsuIEou
PC9hdXRob3I+PGF1dGhvcj5HcmF5LCBKLiBFLjwvYXV0aG9yPjwvYXV0aG9ycz48L2NvbnRyaWJ1
dG9ycz48YXV0aC1hZGRyZXNzPkRlcGFydG1lbnQgb2YgTW9sZWN1bGFyIEJpb2xvZ3kgYW5kIEJp
b3RlY2hub2xvZ3ksIFVuaXZlcnNpdHkgb2YgU2hlZmZpZWxkLCBTaGVmZmllbGQgUzEwIDJUTiwg
VUsuPC9hdXRoLWFkZHJlc3M+PHRpdGxlcz48dGl0bGU+VGhlIHNpZ25hbGxpbmcgcGVwdGlkZSBF
UEZMOSBpcyBhIHBvc2l0aXZlIHJlZ3VsYXRvciBvZiBzdG9tYXRhbCBkZXZlbG9wbWVudDwvdGl0
bGU+PHNlY29uZGFyeS10aXRsZT5OZXcgUGh5dG9sPC9zZWNvbmRhcnktdGl0bGU+PC90aXRsZXM+
PHBlcmlvZGljYWw+PGZ1bGwtdGl0bGU+TmV3IFBoeXRvbDwvZnVsbC10aXRsZT48L3BlcmlvZGlj
YWw+PHBhZ2VzPjYwOS0xNDwvcGFnZXM+PHZvbHVtZT4xODY8L3ZvbHVtZT48bnVtYmVyPjM8L251
bWJlcj48ZWRpdGlvbj4yMDEwMDIxMDwvZWRpdGlvbj48a2V5d29yZHM+PGtleXdvcmQ+QXJhYmlk
b3BzaXMvY3l0b2xvZ3kvZ2VuZXRpY3MvKmdyb3d0aCAmYW1wOyBkZXZlbG9wbWVudDwva2V5d29y
ZD48a2V5d29yZD5BcmFiaWRvcHNpcyBQcm90ZWlucy9nZW5ldGljcy8qbWV0YWJvbGlzbTwva2V5
d29yZD48a2V5d29yZD5HZW5lIEV4cHJlc3Npb24gUmVndWxhdGlvbiwgUGxhbnQ8L2tleXdvcmQ+
PGtleXdvcmQ+UGxhbnQgU3RvbWF0YS9jeXRvbG9neS9nZW5ldGljcy8qZ3Jvd3RoICZhbXA7IGRl
dmVsb3BtZW50PC9rZXl3b3JkPjxrZXl3b3JkPipQcm90ZWluIFNvcnRpbmcgU2lnbmFsczwva2V5
d29yZD48a2V5d29yZD5STkEgSW50ZXJmZXJlbmNlPC9rZXl3b3JkPjwva2V5d29yZHM+PGRhdGVz
Pjx5ZWFyPjIwMTA8L3llYXI+PHB1Yi1kYXRlcz48ZGF0ZT5NYXk8L2RhdGU+PC9wdWItZGF0ZXM+
PC9kYXRlcz48aXNibj4xNDY5LTgxMzcgKEVsZWN0cm9uaWMpJiN4RDswMDI4LTY0NlggKExpbmtp
bmcpPC9pc2JuPjxhY2Nlc3Npb24tbnVtPjIwMTQ5MTE1PC9hY2Nlc3Npb24tbnVtPjx1cmxzPjxy
ZWxhdGVkLXVybHM+PHVybD5odHRwczovL3d3dy5uY2JpLm5sbS5uaWguZ292L3B1Ym1lZC8yMDE0
OTExNTwvdXJsPjwvcmVsYXRlZC11cmxzPjwvdXJscz48ZWxlY3Ryb25pYy1yZXNvdXJjZS1udW0+
MTAuMTExMS9qLjE0NjktODEzNy4yMDEwLjAzMjAwLng8L2VsZWN0cm9uaWMtcmVzb3VyY2UtbnVt
PjxyZW1vdGUtZGF0YWJhc2UtbmFtZT5NZWRsaW5lPC9yZW1vdGUtZGF0YWJhc2UtbmFtZT48cmVt
b3RlLWRhdGFiYXNlLXByb3ZpZGVyPk5MTTwvcmVtb3RlLWRhdGFiYXNlLXByb3ZpZGVyPjwvcmVj
b3JkPjwvQ2l0ZT48Q2l0ZT48QXV0aG9yPk9oa2k8L0F1dGhvcj48WWVhcj4yMDExPC9ZZWFyPjxS
ZWNOdW0+MTM3PC9SZWNOdW0+PHJlY29yZD48cmVjLW51bWJlcj4xMzc8L3JlYy1udW1iZXI+PGZv
cmVpZ24ta2V5cz48a2V5IGFwcD0iRU4iIGRiLWlkPSIwdnRzemFmZjR0NTUwZmU1dHJyNXhkc2J2
c3gwMDUyZjJyNWQiIHRpbWVzdGFtcD0iMTcyMzcyMDEyMiI+MTM3PC9rZXk+PC9mb3JlaWduLWtl
eXM+PHJlZi10eXBlIG5hbWU9IkpvdXJuYWwgQXJ0aWNsZSI+MTc8L3JlZi10eXBlPjxjb250cmli
dXRvcnM+PGF1dGhvcnM+PGF1dGhvcj5PaGtpLCBTLjwvYXV0aG9yPjxhdXRob3I+VGFrZXVjaGks
IE0uPC9hdXRob3I+PGF1dGhvcj5Nb3JpLCBNLjwvYXV0aG9yPjwvYXV0aG9ycz48L2NvbnRyaWJ1
dG9ycz48YXV0aC1hZGRyZXNzPkNlbnRlciBmb3IgTmFubyBNYXRlcmlhbHMgYW5kIFRlY2hub2xv
Z3kgKENOTVQpLCBKYXBhbiBBZHZhbmNlZCBJbnN0aXR1dGUgb2YgU2NpZW5jZSBhbmQgVGVjaG5v
bG9neSAoSkFJU1QpLCAxLTEgQXNhaGlkYWksIE5vbWktc2hpLCBJc2hpa2F3YSA5MjMtMTI5Miwg
SmFwYW4uIHNoaW55YS1vQGphaXN0LmFjLmpwPC9hdXRoLWFkZHJlc3M+PHRpdGxlcz48dGl0bGU+
VGhlIE5NUiBzdHJ1Y3R1cmUgb2Ygc3RvbWFnZW4gcmV2ZWFscyB0aGUgYmFzaXMgb2Ygc3RvbWF0
YWwgZGVuc2l0eSByZWd1bGF0aW9uIGJ5IHBsYW50IHBlcHRpZGUgaG9ybW9uZXM8L3RpdGxlPjxz
ZWNvbmRhcnktdGl0bGU+TmF0IENvbW11bjwvc2Vjb25kYXJ5LXRpdGxlPjwvdGl0bGVzPjxwZXJp
b2RpY2FsPjxmdWxsLXRpdGxlPk5hdCBDb21tdW48L2Z1bGwtdGl0bGU+PC9wZXJpb2RpY2FsPjxw
YWdlcz41MTI8L3BhZ2VzPjx2b2x1bWU+Mjwvdm9sdW1lPjxlZGl0aW9uPjIwMTExMDI1PC9lZGl0
aW9uPjxrZXl3b3Jkcz48a2V5d29yZD5OdWNsZWFyIE1hZ25ldGljIFJlc29uYW5jZSwgQmlvbW9s
ZWN1bGFyPC9rZXl3b3JkPjxrZXl3b3JkPlBsYW50IEdyb3d0aCBSZWd1bGF0b3JzLypwaHlzaW9s
b2d5PC9rZXl3b3JkPjxrZXl3b3JkPlBsYW50IFByb3RlaW5zLypwaHlzaW9sb2d5PC9rZXl3b3Jk
PjxrZXl3b3JkPlByb3RlaW4gQ29uZm9ybWF0aW9uPC9rZXl3b3JkPjwva2V5d29yZHM+PGRhdGVz
Pjx5ZWFyPjIwMTE8L3llYXI+PHB1Yi1kYXRlcz48ZGF0ZT5PY3QgMjU8L2RhdGU+PC9wdWItZGF0
ZXM+PC9kYXRlcz48aXNibj4yMDQxLTE3MjMgKEVsZWN0cm9uaWMpJiN4RDsyMDQxLTE3MjMgKExp
bmtpbmcpPC9pc2JuPjxhY2Nlc3Npb24tbnVtPjIyMDI3NTkyPC9hY2Nlc3Npb24tbnVtPjx1cmxz
PjxyZWxhdGVkLXVybHM+PHVybD5odHRwczovL3d3dy5uY2JpLm5sbS5uaWguZ292L3B1Ym1lZC8y
MjAyNzU5MjwvdXJsPjwvcmVsYXRlZC11cmxzPjwvdXJscz48ZWxlY3Ryb25pYy1yZXNvdXJjZS1u
dW0+MTAuMTAzOC9uY29tbXMxNTIwPC9lbGVjdHJvbmljLXJlc291cmNlLW51bT48cmVtb3RlLWRh
dGFiYXNlLW5hbWU+TWVkbGluZTwvcmVtb3RlLWRhdGFiYXNlLW5hbWU+PHJlbW90ZS1kYXRhYmFz
ZS1wcm92aWRlcj5OTE08L3JlbW90ZS1kYXRhYmFzZS1wcm92aWRlcj48L3JlY29yZD48L0NpdGU+
PENpdGU+PEF1dGhvcj5MZWU8L0F1dGhvcj48WWVhcj4yMDE1PC9ZZWFyPjxSZWNOdW0+MTM4PC9S
ZWNOdW0+PHJlY29yZD48cmVjLW51bWJlcj4xMzg8L3JlYy1udW1iZXI+PGZvcmVpZ24ta2V5cz48
a2V5IGFwcD0iRU4iIGRiLWlkPSIwdnRzemFmZjR0NTUwZmU1dHJyNXhkc2J2c3gwMDUyZjJyNWQi
IHRpbWVzdGFtcD0iMTcyMzcyMDIxOCI+MTM4PC9rZXk+PC9mb3JlaWduLWtleXM+PHJlZi10eXBl
IG5hbWU9IkpvdXJuYWwgQXJ0aWNsZSI+MTc8L3JlZi10eXBlPjxjb250cmlidXRvcnM+PGF1dGhv
cnM+PGF1dGhvcj5MZWUsIEouIFMuPC9hdXRob3I+PGF1dGhvcj5Ibmlsb3ZhLCBNLjwvYXV0aG9y
PjxhdXRob3I+TWFlcywgTS48L2F1dGhvcj48YXV0aG9yPkxpbiwgWS4gQy48L2F1dGhvcj48YXV0
aG9yPlB1dGFyanVuYW4sIEEuPC9hdXRob3I+PGF1dGhvcj5IYW4sIFMuIEsuPC9hdXRob3I+PGF1
dGhvcj5BdmlsYSwgSi48L2F1dGhvcj48YXV0aG9yPlRvcmlpLCBLLiBVLjwvYXV0aG9yPjwvYXV0
aG9ycz48L2NvbnRyaWJ1dG9ycz48YXV0aC1hZGRyZXNzPjFdIEhvd2FyZCBIdWdoZXMgTWVkaWNh
bCBJbnN0aXR1dGUsIFVuaXZlcnNpdHkgb2YgV2FzaGluZ3RvbiwgU2VhdHRsZSwgV2FzaGluZ3Rv
biA5ODE5NSwgVVNBIFsyXSBEZXBhcnRtZW50IG9mIEJpb2xvZ3ksIFVuaXZlcnNpdHkgb2YgV2Fz
aGluZ3RvbiwgU2VhdHRsZSwgV2FzaGluZ3RvbiA5ODE5NSwgVVNBLiYjeEQ7RGVwYXJ0bWVudCBv
ZiBNYXRlcmlhbHMgU2NpZW5jZSBhbmQgRW5naW5lZXJpbmcsIFVuaXZlcnNpdHkgb2YgV2FzaGlu
Z3RvbiwgU2VhdHRsZSwgV2FzaGluZ3RvbiA5ODE5NSwgVVNBLiYjeEQ7RGVwYXJ0bWVudCBvZiBC
aW9sb2d5LCBVbml2ZXJzaXR5IG9mIFdhc2hpbmd0b24sIFNlYXR0bGUsIFdhc2hpbmd0b24gOTgx
OTUsIFVTQS48L2F1dGgtYWRkcmVzcz48dGl0bGVzPjx0aXRsZT5Db21wZXRpdGl2ZSBiaW5kaW5n
IG9mIGFudGFnb25pc3RpYyBwZXB0aWRlcyBmaW5lLXR1bmVzIHN0b21hdGFsIHBhdHRlcm5pbmc8
L3RpdGxlPjxzZWNvbmRhcnktdGl0bGU+TmF0dXJlPC9zZWNvbmRhcnktdGl0bGU+PC90aXRsZXM+
PHBlcmlvZGljYWw+PGZ1bGwtdGl0bGU+TmF0dXJlPC9mdWxsLXRpdGxlPjwvcGVyaW9kaWNhbD48
cGFnZXM+NDM5LTQzPC9wYWdlcz48dm9sdW1lPjUyMjwvdm9sdW1lPjxudW1iZXI+NzU1NzwvbnVt
YmVyPjxlZGl0aW9uPjIwMTUwNjE3PC9lZGl0aW9uPjxrZXl3b3Jkcz48a2V5d29yZD5BcmFiaWRv
cHNpcy9nZW5ldGljcy9ncm93dGggJmFtcDsgZGV2ZWxvcG1lbnQvKm1ldGFib2xpc208L2tleXdv
cmQ+PGtleXdvcmQ+QXJhYmlkb3BzaXMgUHJvdGVpbnMvZ2VuZXRpY3MvKm1ldGFib2xpc208L2tl
eXdvcmQ+PGtleXdvcmQ+KkJpbmRpbmcsIENvbXBldGl0aXZlPC9rZXl3b3JkPjxrZXl3b3JkPkRO
QS1CaW5kaW5nIFByb3RlaW5zLyptZXRhYm9saXNtPC9rZXl3b3JkPjxrZXl3b3JkPkVuenltZSBB
Y3RpdmF0aW9uPC9rZXl3b3JkPjxrZXl3b3JkPkh5cG9jb3R5bC9tZXRhYm9saXNtPC9rZXl3b3Jk
PjxrZXl3b3JkPk1BUCBLaW5hc2UgU2lnbmFsaW5nIFN5c3RlbTwva2V5d29yZD48a2V5d29yZD5N
aXRvZ2VuLUFjdGl2YXRlZCBQcm90ZWluIEtpbmFzZXMvbWV0YWJvbGlzbTwva2V5d29yZD48a2V5
d29yZD5QaG9zcGhvcnlsYXRpb248L2tleXdvcmQ+PGtleXdvcmQ+UGxhbnQgU3RvbWF0YS8qZ3Jv
d3RoICZhbXA7IGRldmVsb3BtZW50LyptZXRhYm9saXNtPC9rZXl3b3JkPjxrZXl3b3JkPlByb3Rl
aW4gU2VyaW5lLVRocmVvbmluZSBLaW5hc2VzL2RlZmljaWVuY3kvZ2VuZXRpY3MvKm1ldGFib2xp
c208L2tleXdvcmQ+PGtleXdvcmQ+UmVjZXB0b3JzLCBDZWxsIFN1cmZhY2UvZGVmaWNpZW5jeS9n
ZW5ldGljcy8qbWV0YWJvbGlzbTwva2V5d29yZD48a2V5d29yZD5TZWVkbGluZ3MvZW56eW1vbG9n
eS9tZXRhYm9saXNtPC9rZXl3b3JkPjxrZXl3b3JkPlRyYW5zY3JpcHRpb24gRmFjdG9ycy8qbWV0
YWJvbGlzbTwva2V5d29yZD48L2tleXdvcmRzPjxkYXRlcz48eWVhcj4yMDE1PC95ZWFyPjxwdWIt
ZGF0ZXM+PGRhdGU+SnVuIDI1PC9kYXRlPjwvcHViLWRhdGVzPjwvZGF0ZXM+PGlzYm4+MTQ3Ni00
Njg3IChFbGVjdHJvbmljKSYjeEQ7MDAyOC0wODM2IChQcmludCkmI3hEOzAwMjgtMDgzNiAoTGlu
a2luZyk8L2lzYm4+PGFjY2Vzc2lvbi1udW0+MjYwODM3NTA8L2FjY2Vzc2lvbi1udW0+PHVybHM+
PHJlbGF0ZWQtdXJscz48dXJsPmh0dHBzOi8vd3d3Lm5jYmkubmxtLm5paC5nb3YvcHVibWVkLzI2
MDgzNzUwPC91cmw+PC9yZWxhdGVkLXVybHM+PC91cmxzPjxjdXN0b20yPlBNQzQ1MzIzMTA8L2N1
c3RvbTI+PGVsZWN0cm9uaWMtcmVzb3VyY2UtbnVtPjEwLjEwMzgvbmF0dXJlMTQ1NjE8L2VsZWN0
cm9uaWMtcmVzb3VyY2UtbnVtPjxyZW1vdGUtZGF0YWJhc2UtbmFtZT5NZWRsaW5lPC9yZW1vdGUt
ZGF0YWJhc2UtbmFtZT48cmVtb3RlLWRhdGFiYXNlLXByb3ZpZGVyPk5MTTwvcmVtb3RlLWRhdGFi
YXNlLXByb3ZpZGVyPjwvcmVjb3JkPjwvQ2l0ZT48L0VuZE5vdGU+
</w:fldData>
        </w:fldChar>
      </w:r>
      <w:r w:rsidR="003A7A08">
        <w:rPr>
          <w:rFonts w:ascii="Times New Roman" w:hAnsi="Times New Roman" w:cs="Times New Roman"/>
        </w:rPr>
        <w:instrText xml:space="preserve"> ADDIN EN.CITE.DATA </w:instrText>
      </w:r>
      <w:r w:rsidR="003A7A08">
        <w:rPr>
          <w:rFonts w:ascii="Times New Roman" w:hAnsi="Times New Roman" w:cs="Times New Roman"/>
        </w:rPr>
      </w:r>
      <w:r w:rsidR="003A7A08">
        <w:rPr>
          <w:rFonts w:ascii="Times New Roman" w:hAnsi="Times New Roman" w:cs="Times New Roman"/>
        </w:rPr>
        <w:fldChar w:fldCharType="end"/>
      </w:r>
      <w:r w:rsidR="00D03A80">
        <w:rPr>
          <w:rFonts w:ascii="Times New Roman" w:hAnsi="Times New Roman" w:cs="Times New Roman"/>
        </w:rPr>
        <w:fldChar w:fldCharType="separate"/>
      </w:r>
      <w:r w:rsidR="003A7A08">
        <w:rPr>
          <w:rFonts w:ascii="Times New Roman" w:hAnsi="Times New Roman" w:cs="Times New Roman"/>
          <w:noProof/>
        </w:rPr>
        <w:t>(Hunt et al., 2010; Ohki et al., 2011; Shimada et al., 2011; Lee et al., 2015)</w:t>
      </w:r>
      <w:r w:rsidR="00D03A80">
        <w:rPr>
          <w:rFonts w:ascii="Times New Roman" w:hAnsi="Times New Roman" w:cs="Times New Roman"/>
        </w:rPr>
        <w:fldChar w:fldCharType="end"/>
      </w:r>
      <w:r w:rsidRPr="00C91A65">
        <w:rPr>
          <w:rFonts w:ascii="Times New Roman" w:hAnsi="Times New Roman" w:cs="Times New Roman"/>
        </w:rPr>
        <w:t xml:space="preserve">. </w:t>
      </w:r>
      <w:r w:rsidRPr="00C91A65">
        <w:rPr>
          <w:rFonts w:ascii="Times New Roman" w:hAnsi="Times New Roman" w:cs="Times New Roman"/>
          <w:i/>
          <w:iCs/>
        </w:rPr>
        <w:t>EPFL1</w:t>
      </w:r>
      <w:r w:rsidRPr="00C91A65">
        <w:rPr>
          <w:rFonts w:ascii="Times New Roman" w:hAnsi="Times New Roman" w:cs="Times New Roman"/>
        </w:rPr>
        <w:t xml:space="preserve">, </w:t>
      </w:r>
      <w:r w:rsidRPr="00C91A65">
        <w:rPr>
          <w:rFonts w:ascii="Times New Roman" w:hAnsi="Times New Roman" w:cs="Times New Roman"/>
          <w:i/>
          <w:iCs/>
        </w:rPr>
        <w:t>EPFL2</w:t>
      </w:r>
      <w:r w:rsidRPr="00C91A65">
        <w:rPr>
          <w:rFonts w:ascii="Times New Roman" w:hAnsi="Times New Roman" w:cs="Times New Roman"/>
        </w:rPr>
        <w:t xml:space="preserve">, </w:t>
      </w:r>
      <w:r w:rsidRPr="00C91A65">
        <w:rPr>
          <w:rFonts w:ascii="Times New Roman" w:hAnsi="Times New Roman" w:cs="Times New Roman"/>
          <w:i/>
          <w:iCs/>
        </w:rPr>
        <w:t>EPFL4</w:t>
      </w:r>
      <w:r w:rsidRPr="00C91A65">
        <w:rPr>
          <w:rFonts w:ascii="Times New Roman" w:hAnsi="Times New Roman" w:cs="Times New Roman"/>
        </w:rPr>
        <w:t xml:space="preserve">, and </w:t>
      </w:r>
      <w:r w:rsidRPr="00C91A65">
        <w:rPr>
          <w:rFonts w:ascii="Times New Roman" w:hAnsi="Times New Roman" w:cs="Times New Roman"/>
          <w:i/>
          <w:iCs/>
        </w:rPr>
        <w:t>EPFL6</w:t>
      </w:r>
      <w:r w:rsidRPr="00C91A65">
        <w:rPr>
          <w:rFonts w:ascii="Times New Roman" w:hAnsi="Times New Roman" w:cs="Times New Roman"/>
        </w:rPr>
        <w:t xml:space="preserve"> have been found to regulate other developmental processes such as plant height and architecture, shoot apical meristem maintenance, leaf tooth formation, and ovule development </w:t>
      </w:r>
      <w:r w:rsidR="00453BD4">
        <w:rPr>
          <w:rFonts w:ascii="Times New Roman" w:hAnsi="Times New Roman" w:cs="Times New Roman"/>
        </w:rPr>
        <w:fldChar w:fldCharType="begin">
          <w:fldData xml:space="preserve">PEVuZE5vdGU+PENpdGU+PEF1dGhvcj5BYnJhc2g8L0F1dGhvcj48WWVhcj4yMDExPC9ZZWFyPjxS
ZWNOdW0+MjwvUmVjTnVtPjxEaXNwbGF5VGV4dD4oQWJyYXNoIGV0IGFsLiwgMjAxMTsgVGFtZXNo
aWdlIGV0IGFsLiwgMjAxNjsgS29zZW50a2EgZXQgYWwuLCAyMDE5OyBLYXdhbW90byBldCBhbC4s
IDIwMjApPC9EaXNwbGF5VGV4dD48cmVjb3JkPjxyZWMtbnVtYmVyPjI8L3JlYy1udW1iZXI+PGZv
cmVpZ24ta2V5cz48a2V5IGFwcD0iRU4iIGRiLWlkPSIwdnRzemFmZjR0NTUwZmU1dHJyNXhkc2J2
c3gwMDUyZjJyNWQiIHRpbWVzdGFtcD0iMTcyMjAyNzMwOSI+Mjwva2V5PjwvZm9yZWlnbi1rZXlz
PjxyZWYtdHlwZSBuYW1lPSJKb3VybmFsIEFydGljbGUiPjE3PC9yZWYtdHlwZT48Y29udHJpYnV0
b3JzPjxhdXRob3JzPjxhdXRob3I+QWJyYXNoLCBFLiBCLjwvYXV0aG9yPjxhdXRob3I+RGF2aWVz
LCBLLiBBLjwvYXV0aG9yPjxhdXRob3I+QmVyZ21hbm4sIEQuIEMuPC9hdXRob3I+PC9hdXRob3Jz
PjwvY29udHJpYnV0b3JzPjxhdXRoLWFkZHJlc3M+RGVwYXJ0bWVudCBvZiBCaW9sb2d5LCBTdGFu
Zm9yZCBVbml2ZXJzaXR5LCBTdGFuZm9yZCwgQ2FsaWZvcm5pYSA5NDMwNS01MDIwLCBVU0EuPC9h
dXRoLWFkZHJlc3M+PHRpdGxlcz48dGl0bGU+R2VuZXJhdGlvbiBvZiBzaWduYWxpbmcgc3BlY2lm
aWNpdHkgaW4gQXJhYmlkb3BzaXMgYnkgc3BhdGlhbGx5IHJlc3RyaWN0ZWQgYnVmZmVyaW5nIG9m
IGxpZ2FuZC1yZWNlcHRvciBpbnRlcmFjdGlvbnM8L3RpdGxlPjxzZWNvbmRhcnktdGl0bGU+UGxh
bnQgQ2VsbDwvc2Vjb25kYXJ5LXRpdGxlPjwvdGl0bGVzPjxwZXJpb2RpY2FsPjxmdWxsLXRpdGxl
PlBsYW50IENlbGw8L2Z1bGwtdGl0bGU+PC9wZXJpb2RpY2FsPjxwYWdlcz4yODY0LTc5PC9wYWdl
cz48dm9sdW1lPjIzPC92b2x1bWU+PG51bWJlcj44PC9udW1iZXI+PGVkaXRpb24+MjAxMTA4MjM8
L2VkaXRpb24+PGtleXdvcmRzPjxrZXl3b3JkPkFtaW5vIEFjaWQgU2VxdWVuY2U8L2tleXdvcmQ+
PGtleXdvcmQ+QXJhYmlkb3BzaXMvZ2VuZXRpY3MvKmdyb3d0aCAmYW1wOyBkZXZlbG9wbWVudC9t
ZXRhYm9saXNtL3VsdHJhc3RydWN0dXJlPC9rZXl3b3JkPjxrZXl3b3JkPkFyYWJpZG9wc2lzIFBy
b3RlaW5zL2dlbmV0aWNzLyptZXRhYm9saXNtPC9rZXl3b3JkPjxrZXl3b3JkPkJvZHkgUGF0dGVy
bmluZzwva2V5d29yZD48a2V5d29yZD5DZWxsIERpZmZlcmVudGlhdGlvbjwva2V5d29yZD48a2V5
d29yZD5HZW5lIEV4cHJlc3Npb24gUmVndWxhdGlvbiwgUGxhbnQ8L2tleXdvcmQ+PGtleXdvcmQ+
SHlwb2NvdHlsL2dlbmV0aWNzL2dyb3d0aCAmYW1wOyBkZXZlbG9wbWVudC9tZXRhYm9saXNtL3Vs
dHJhc3RydWN0dXJlPC9rZXl3b3JkPjxrZXl3b3JkPkxpZ2FuZHM8L2tleXdvcmQ+PGtleXdvcmQ+
TWVyaXN0ZW0vZ2VuZXRpY3MvZ3Jvd3RoICZhbXA7IGRldmVsb3BtZW50L21ldGFib2xpc20vdWx0
cmFzdHJ1Y3R1cmU8L2tleXdvcmQ+PGtleXdvcmQ+TW9kZWxzLCBCaW9sb2dpY2FsPC9rZXl3b3Jk
PjxrZXl3b3JkPk1vbGVjdWxhciBTZXF1ZW5jZSBEYXRhPC9rZXl3b3JkPjxrZXl3b3JkPk11dGF0
aW9uPC9rZXl3b3JkPjxrZXl3b3JkPlBoZW5vdHlwZTwva2V5d29yZD48a2V5d29yZD5QbGFudCBF
cGlkZXJtaXMvZ2VuZXRpY3MvZ3Jvd3RoICZhbXA7IGRldmVsb3BtZW50L21ldGFib2xpc20vdWx0
cmFzdHJ1Y3R1cmU8L2tleXdvcmQ+PGtleXdvcmQ+UGxhbnQgU3RvbWF0YS8qZ3Jvd3RoICZhbXA7
IGRldmVsb3BtZW50L3VsdHJhc3RydWN0dXJlPC9rZXl3b3JkPjxrZXl3b3JkPlBsYW50cywgR2Vu
ZXRpY2FsbHkgTW9kaWZpZWQ8L2tleXdvcmQ+PGtleXdvcmQ+UHJvdGVpbiBTZXJpbmUtVGhyZW9u
aW5lIEtpbmFzZXMvZ2VuZXRpY3MvKm1ldGFib2xpc208L2tleXdvcmQ+PGtleXdvcmQ+UmVjZXB0
b3JzLCBDZWxsIFN1cmZhY2UvZ2VuZXRpY3MvKm1ldGFib2xpc208L2tleXdvcmQ+PGtleXdvcmQ+
U2lnbmFsIFRyYW5zZHVjdGlvbi8qcGh5c2lvbG9neTwva2V5d29yZD48L2tleXdvcmRzPjxkYXRl
cz48eWVhcj4yMDExPC95ZWFyPjxwdWItZGF0ZXM+PGRhdGU+QXVnPC9kYXRlPjwvcHViLWRhdGVz
PjwvZGF0ZXM+PGlzYm4+MTUzMi0yOThYIChFbGVjdHJvbmljKSYjeEQ7MTA0MC00NjUxIChQcmlu
dCkmI3hEOzEwNDAtNDY1MSAoTGlua2luZyk8L2lzYm4+PGFjY2Vzc2lvbi1udW0+MjE4NjI3MDg8
L2FjY2Vzc2lvbi1udW0+PHVybHM+PHJlbGF0ZWQtdXJscz48dXJsPmh0dHBzOi8vd3d3Lm5jYmku
bmxtLm5paC5nb3YvcHVibWVkLzIxODYyNzA4PC91cmw+PC9yZWxhdGVkLXVybHM+PC91cmxzPjxj
dXN0b20yPlBNQzMxODA3OTc8L2N1c3RvbTI+PGVsZWN0cm9uaWMtcmVzb3VyY2UtbnVtPjEwLjEx
MDUvdHBjLjExMS4wODY2Mzc8L2VsZWN0cm9uaWMtcmVzb3VyY2UtbnVtPjxyZW1vdGUtZGF0YWJh
c2UtbmFtZT5NZWRsaW5lPC9yZW1vdGUtZGF0YWJhc2UtbmFtZT48cmVtb3RlLWRhdGFiYXNlLXBy
b3ZpZGVyPk5MTTwvcmVtb3RlLWRhdGFiYXNlLXByb3ZpZGVyPjwvcmVjb3JkPjwvQ2l0ZT48Q2l0
ZT48QXV0aG9yPkthd2Ftb3RvPC9BdXRob3I+PFllYXI+MjAyMDwvWWVhcj48UmVjTnVtPjY1PC9S
ZWNOdW0+PHJlY29yZD48cmVjLW51bWJlcj42NTwvcmVjLW51bWJlcj48Zm9yZWlnbi1rZXlzPjxr
ZXkgYXBwPSJFTiIgZGItaWQ9IjB2dHN6YWZmNHQ1NTBmZTV0cnI1eGRzYnZzeDAwNTJmMnI1ZCIg
dGltZXN0YW1wPSIxNzIyMDI3MzA5Ij42NTwva2V5PjwvZm9yZWlnbi1rZXlzPjxyZWYtdHlwZSBu
YW1lPSJKb3VybmFsIEFydGljbGUiPjE3PC9yZWYtdHlwZT48Y29udHJpYnV0b3JzPjxhdXRob3Jz
PjxhdXRob3I+S2F3YW1vdG8sIE4uPC9hdXRob3I+PGF1dGhvcj5EZWwgQ2FycGlvLCBELiBQLjwv
YXV0aG9yPjxhdXRob3I+SG9mbWFubiwgQS48L2F1dGhvcj48YXV0aG9yPk1penV0YSwgWS48L2F1
dGhvcj48YXV0aG9yPkt1cmloYXJhLCBELjwvYXV0aG9yPjxhdXRob3I+SGlnYXNoaXlhbWEsIFQu
PC9hdXRob3I+PGF1dGhvcj5VY2hpZGEsIE4uPC9hdXRob3I+PGF1dGhvcj5Ub3JpaSwgSy4gVS48
L2F1dGhvcj48YXV0aG9yPkNvbG9tYm8sIEwuPC9hdXRob3I+PGF1dGhvcj5Hcm90aCwgRy48L2F1
dGhvcj48YXV0aG9yPlNpbW9uLCBSLjwvYXV0aG9yPjwvYXV0aG9ycz48L2NvbnRyaWJ1dG9ycz48
YXV0aC1hZGRyZXNzPkluc3RpdHV0ZSBmb3IgRGV2ZWxvcG1lbnRhbCBHZW5ldGljcywgSGVpbnJp
Y2gtSGVpbmUgVW5pdmVyc2l0eSwgVW5pdmVyc2l0eSBTdHJlZXQgMSwgRC00MDIyNSBEdXNzZWxk
b3JmLCBHZXJtYW55OyBDbHVzdGVyIG9mIEV4Y2VsbGVuY2Ugb24gUGxhbnQgU2NpZW5jZXMgKENF
UExBUyksIFVuaXZlcnNpdHkgU3RyZWV0IDEsIEQtNDAyMjUgRHVzc2VsZG9yZiwgR2VybWFueS4m
I3hEO0luc3RpdHV0ZSBmb3IgRGV2ZWxvcG1lbnRhbCBHZW5ldGljcywgSGVpbnJpY2gtSGVpbmUg
VW5pdmVyc2l0eSwgVW5pdmVyc2l0eSBTdHJlZXQgMSwgRC00MDIyNSBEdXNzZWxkb3JmLCBHZXJt
YW55OyBBZ3JpY3VsdHVyZSBSZXNlYXJjaCBEaXZpc2lvbiwgQWdyaWN1bHR1cmUgVmljdG9yaWEs
IExldmVsIDQzIFJpYWx0byBTb3V0aCA1MjUgQ29sbGlucyBTdHJlZXQsIE1lbGJvdXJuZSwgVklD
IDMwMDAsIEF1c3RyYWxpYS4mI3hEO0luc3RpdHV0ZSBvZiBCaW9jaGVtaWNhbCBQbGFudCBQaHlz
aW9sb2d5LCBIZWlucmljaC1IZWluZSBVbml2ZXJzaXR5LCBVbml2ZXJzaXR5IFN0cmVldCAxLCBE
LTQwMjI1IER1c3NlbGRvcmYsIEdlcm1hbnkuJiN4RDtJbnN0aXR1dGUgZm9yIEFkdmFuY2VkIFJl
c2VhcmNoIChJQVIpLCBOYWdveWEgVW5pdmVyc2l0eSwgRnVyby1jaG8sIENoaWt1c2Eta3UsIE5h
Z295YSwgQWljaGkgNDY0LTg2MDEsIEphcGFuOyBJbnN0aXR1dGUgb2YgVHJhbnNmb3JtYXRpdmUg
QmlvLU1vbGVjdWxlcyAoSVRiTSksIE5hZ295YSBVbml2ZXJzaXR5LCBGdXJvLWNobywgQ2hpa3Vz
YS1rdSwgTmFnb3lhLCBBaWNoaSA0NjQtODYwMSwgSmFwYW4uJiN4RDtJbnN0aXR1dGUgb2YgVHJh
bnNmb3JtYXRpdmUgQmlvLU1vbGVjdWxlcyAoSVRiTSksIE5hZ295YSBVbml2ZXJzaXR5LCBGdXJv
LWNobywgQ2hpa3VzYS1rdSwgTmFnb3lhLCBBaWNoaSA0NjQtODYwMSwgSmFwYW47IEpTVCwgUFJF
U1RPLCBGdXJvLWNobywgQ2hpa3VzYS1rdSwgTmFnb3lhLCBBaWNoaSA0NjQtODYwMSwgSmFwYW4u
JiN4RDtJbnN0aXR1dGUgb2YgVHJhbnNmb3JtYXRpdmUgQmlvLU1vbGVjdWxlcyAoSVRiTSksIE5h
Z295YSBVbml2ZXJzaXR5LCBGdXJvLWNobywgQ2hpa3VzYS1rdSwgTmFnb3lhLCBBaWNoaSA0NjQt
ODYwMSwgSmFwYW4uJiN4RDtJbnN0aXR1dGUgb2YgVHJhbnNmb3JtYXRpdmUgQmlvLU1vbGVjdWxl
cyAoSVRiTSksIE5hZ295YSBVbml2ZXJzaXR5LCBGdXJvLWNobywgQ2hpa3VzYS1rdSwgTmFnb3lh
LCBBaWNoaSA0NjQtODYwMSwgSmFwYW47IERlcGFydG1lbnQgb2YgQmlvbG9neSwgVW5pdmVyc2l0
eSBvZiBXYXNoaW5ndG9uLCBTZWF0dGxlLCBXQSA5ODE5NSwgVVNBOyBIb3dhcmQgSHVnaGVzIE1l
ZGljYWwgSW5zdGl0dXRlIGFuZCBEZXBhcnRtZW50IG9mIE1vbGVjdWxhciBCaW9zY2llbmNlcywg
VW5pdmVyc2l0eSBvZiBUZXhhcyBhdCBBdXN0aW4sIEF1c3RpbiwgVFggNzg3MTIsIFVTQS4mI3hE
O1VuaXZlcnNpdGEgZGVnbGkgc3R1ZGkgZGkgTWlsYW5vLCBWaWEgQ2Vsb3JpYSAyNiwgMjAxMzMg
TWlsYW5vLCBJdGFseS4mI3hEO0NsdXN0ZXIgb2YgRXhjZWxsZW5jZSBvbiBQbGFudCBTY2llbmNl
cyAoQ0VQTEFTKSwgVW5pdmVyc2l0eSBTdHJlZXQgMSwgRC00MDIyNSBEdXNzZWxkb3JmLCBHZXJt
YW55OyBBZ3JpY3VsdHVyZSBSZXNlYXJjaCBEaXZpc2lvbiwgQWdyaWN1bHR1cmUgVmljdG9yaWEs
IExldmVsIDQzIFJpYWx0byBTb3V0aCA1MjUgQ29sbGlucyBTdHJlZXQsIE1lbGJvdXJuZSwgVklD
IDMwMDAsIEF1c3RyYWxpYS4mI3hEO0luc3RpdHV0ZSBmb3IgRGV2ZWxvcG1lbnRhbCBHZW5ldGlj
cywgSGVpbnJpY2gtSGVpbmUgVW5pdmVyc2l0eSwgVW5pdmVyc2l0eSBTdHJlZXQgMSwgRC00MDIy
NSBEdXNzZWxkb3JmLCBHZXJtYW55OyBDbHVzdGVyIG9mIEV4Y2VsbGVuY2Ugb24gUGxhbnQgU2Np
ZW5jZXMgKENFUExBUyksIFVuaXZlcnNpdHkgU3RyZWV0IDEsIEQtNDAyMjUgRHVzc2VsZG9yZiwg
R2VybWFueS4gRWxlY3Ryb25pYyBhZGRyZXNzOiBydWVkaWdlci5zaW1vbkBoaHUuZGUuPC9hdXRo
LWFkZHJlc3M+PHRpdGxlcz48dGl0bGU+QSBQZXB0aWRlIFBhaXIgQ29vcmRpbmF0ZXMgUmVndWxh
ciBPdnVsZSBJbml0aWF0aW9uIFBhdHRlcm5zIHdpdGggU2VlZCBOdW1iZXIgYW5kIEZydWl0IFNp
emU8L3RpdGxlPjxzZWNvbmRhcnktdGl0bGU+Q3VyciBCaW9sPC9zZWNvbmRhcnktdGl0bGU+PC90
aXRsZXM+PHBlcmlvZGljYWw+PGZ1bGwtdGl0bGU+Q3VyciBCaW9sPC9mdWxsLXRpdGxlPjwvcGVy
aW9kaWNhbD48cGFnZXM+NDM1Mi00MzYxIGU0PC9wYWdlcz48dm9sdW1lPjMwPC92b2x1bWU+PG51
bWJlcj4yMjwvbnVtYmVyPjxlZGl0aW9uPjIwMjAwOTEwPC9lZGl0aW9uPjxrZXl3b3Jkcz48a2V5
d29yZD5BcmFiaWRvcHNpcy9hbmF0b215ICZhbXA7IGhpc3RvbG9neS9nZW5ldGljcy8qZ3Jvd3Ro
ICZhbXA7IGRldmVsb3BtZW50PC9rZXl3b3JkPjxrZXl3b3JkPkFyYWJpZG9wc2lzIFByb3RlaW5z
L2dlbmV0aWNzLyptZXRhYm9saXNtPC9rZXl3b3JkPjxrZXl3b3JkPkZydWl0LyphbmF0b215ICZh
bXA7IGhpc3RvbG9neTwva2V5d29yZD48a2V5d29yZD5HZW5lIEV4cHJlc3Npb24gUmVndWxhdGlv
biwgUGxhbnQ8L2tleXdvcmQ+PGtleXdvcmQ+TXV0YXRpb248L2tleXdvcmQ+PGtleXdvcmQ+T3Jn
YW4gU2l6ZTwva2V5d29yZD48a2V5d29yZD5PdnVsZS8qZ3Jvd3RoICZhbXA7IGRldmVsb3BtZW50
L21ldGFib2xpc208L2tleXdvcmQ+PGtleXdvcmQ+UGxhbnRzLCBHZW5ldGljYWxseSBNb2RpZmll
ZDwva2V5d29yZD48a2V5d29yZD5Qcm90ZWluIFNlcmluZS1UaHJlb25pbmUgS2luYXNlcy9tZXRh
Ym9saXNtPC9rZXl3b3JkPjxrZXl3b3JkPlNlZWRzL2dyb3d0aCAmYW1wOyBkZXZlbG9wbWVudDwv
a2V5d29yZD48a2V5d29yZD5BcmFiaWRvcHNpczwva2V5d29yZD48a2V5d29yZD5FcGZsMjwva2V5
d29yZD48a2V5d29yZD5FcGZsOTwva2V5d29yZD48a2V5d29yZD5FUmZhbWlseSByZWNlcHRvciBr
aW5hc2VzPC9rZXl3b3JkPjxrZXl3b3JkPm92dWxlczwva2V5d29yZD48a2V5d29yZD5wYXR0ZXJu
IGZvcm1hdGlvbjwva2V5d29yZD48L2tleXdvcmRzPjxkYXRlcz48eWVhcj4yMDIwPC95ZWFyPjxw
dWItZGF0ZXM+PGRhdGU+Tm92IDE2PC9kYXRlPjwvcHViLWRhdGVzPjwvZGF0ZXM+PGlzYm4+MTg3
OS0wNDQ1IChFbGVjdHJvbmljKSYjeEQ7MDk2MC05ODIyIChMaW5raW5nKTwvaXNibj48YWNjZXNz
aW9uLW51bT4zMjkxNjExMTwvYWNjZXNzaW9uLW51bT48dXJscz48cmVsYXRlZC11cmxzPjx1cmw+
aHR0cHM6Ly93d3cubmNiaS5ubG0ubmloLmdvdi9wdWJtZWQvMzI5MTYxMTE8L3VybD48L3JlbGF0
ZWQtdXJscz48L3VybHM+PGN1c3RvbTE+RGVjbGFyYXRpb24gb2YgSW50ZXJlc3RzIFRoZSBhdXRo
b3JzIGRlY2xhcmUgbm8gY29tcGV0aW5nIGludGVyZXN0cy48L2N1c3RvbTE+PGVsZWN0cm9uaWMt
cmVzb3VyY2UtbnVtPjEwLjEwMTYvai5jdWIuMjAyMC4wOC4wNTA8L2VsZWN0cm9uaWMtcmVzb3Vy
Y2UtbnVtPjxyZW1vdGUtZGF0YWJhc2UtbmFtZT5NZWRsaW5lPC9yZW1vdGUtZGF0YWJhc2UtbmFt
ZT48cmVtb3RlLWRhdGFiYXNlLXByb3ZpZGVyPk5MTTwvcmVtb3RlLWRhdGFiYXNlLXByb3ZpZGVy
PjwvcmVjb3JkPjwvQ2l0ZT48Q2l0ZT48QXV0aG9yPktvc2VudGthPC9BdXRob3I+PFllYXI+MjAx
OTwvWWVhcj48UmVjTnVtPjY5PC9SZWNOdW0+PHJlY29yZD48cmVjLW51bWJlcj42OTwvcmVjLW51
bWJlcj48Zm9yZWlnbi1rZXlzPjxrZXkgYXBwPSJFTiIgZGItaWQ9IjB2dHN6YWZmNHQ1NTBmZTV0
cnI1eGRzYnZzeDAwNTJmMnI1ZCIgdGltZXN0YW1wPSIxNzIyMDI3MzA5Ij42OTwva2V5PjwvZm9y
ZWlnbi1rZXlzPjxyZWYtdHlwZSBuYW1lPSJKb3VybmFsIEFydGljbGUiPjE3PC9yZWYtdHlwZT48
Y29udHJpYnV0b3JzPjxhdXRob3JzPjxhdXRob3I+S29zZW50a2EsIFAuIFouPC9hdXRob3I+PGF1
dGhvcj5PdmVyaG9sdCwgQS48L2F1dGhvcj48YXV0aG9yPk1hcmFkaWFnYSwgUi48L2F1dGhvcj48
YXV0aG9yPk1pdG91YnNpLCBPLjwvYXV0aG9yPjxhdXRob3I+U2hwYWssIEUuIEQuPC9hdXRob3I+
PC9hdXRob3JzPjwvY29udHJpYnV0b3JzPjxhdXRoLWFkZHJlc3M+RGVwYXJ0bWVudCBvZiBCaW9j
aGVtaXN0cnksIENlbGx1bGFyIGFuZCBNb2xlY3VsYXIgQmlvbG9neSwgVW5pdmVyc2l0eSBvZiBU
ZW5uZXNzZWUsIEtub3h2aWxsZSwgVGVubmVzc2VlIDM3OTk2LiYjeEQ7RGVwYXJ0bWVudCBvZiBC
aW9jaGVtaXN0cnksIENlbGx1bGFyIGFuZCBNb2xlY3VsYXIgQmlvbG9neSwgVW5pdmVyc2l0eSBv
ZiBUZW5uZXNzZWUsIEtub3h2aWxsZSwgVGVubmVzc2VlIDM3OTk2IGVzaHBha0B1dGsuZWR1Ljwv
YXV0aC1hZGRyZXNzPjx0aXRsZXM+PHRpdGxlPkVQRkwgU2lnbmFscyBpbiB0aGUgQm91bmRhcnkg
UmVnaW9uIG9mIHRoZSBTQU0gUmVzdHJpY3QgSXRzIFNpemUgYW5kIFByb21vdGUgTGVhZiBJbml0
aWF0aW9uPC90aXRsZT48c2Vjb25kYXJ5LXRpdGxlPlBsYW50IFBoeXNpb2w8L3NlY29uZGFyeS10
aXRsZT48L3RpdGxlcz48cGVyaW9kaWNhbD48ZnVsbC10aXRsZT5QbGFudCBQaHlzaW9sPC9mdWxs
LXRpdGxlPjwvcGVyaW9kaWNhbD48cGFnZXM+MjY1LTI3OTwvcGFnZXM+PHZvbHVtZT4xNzk8L3Zv
bHVtZT48bnVtYmVyPjE8L251bWJlcj48ZWRpdGlvbj4yMDE4MTEwODwvZWRpdGlvbj48a2V5d29y
ZHM+PGtleXdvcmQ+QXJhYmlkb3BzaXMvZ2VuZXRpY3MvKmdyb3d0aCAmYW1wOyBkZXZlbG9wbWVu
dC9tZXRhYm9saXNtPC9rZXl3b3JkPjxrZXl3b3JkPkFyYWJpZG9wc2lzIFByb3RlaW5zL2dlbmV0
aWNzL21ldGFib2xpc20vKnBoeXNpb2xvZ3k8L2tleXdvcmQ+PGtleXdvcmQ+TWVyaXN0ZW0vZ2Vu
ZXRpY3MvKmdyb3d0aCAmYW1wOyBkZXZlbG9wbWVudC9tZXRhYm9saXNtPC9rZXl3b3JkPjxrZXl3
b3JkPlBsYW50IExlYXZlcy9nZW5ldGljcy9ncm93dGggJmFtcDsgZGV2ZWxvcG1lbnQvbWV0YWJv
bGlzbTwva2V5d29yZD48a2V5d29yZD5Qcm90ZWluIFNlcmluZS1UaHJlb25pbmUgS2luYXNlcy9n
ZW5ldGljcy9tZXRhYm9saXNtL3BoeXNpb2xvZ3k8L2tleXdvcmQ+PGtleXdvcmQ+UmVjZXB0b3Jz
LCBDZWxsIFN1cmZhY2UvZ2VuZXRpY3MvbWV0YWJvbGlzbS9waHlzaW9sb2d5PC9rZXl3b3JkPjxr
ZXl3b3JkPlNpZ25hbCBUcmFuc2R1Y3Rpb248L2tleXdvcmQ+PC9rZXl3b3Jkcz48ZGF0ZXM+PHll
YXI+MjAxOTwveWVhcj48cHViLWRhdGVzPjxkYXRlPkphbjwvZGF0ZT48L3B1Yi1kYXRlcz48L2Rh
dGVzPjxpc2JuPjE1MzItMjU0OCAoRWxlY3Ryb25pYykmI3hEOzAwMzItMDg4OSAoUHJpbnQpJiN4
RDswMDMyLTA4ODkgKExpbmtpbmcpPC9pc2JuPjxhY2Nlc3Npb24tbnVtPjMwNDA5ODU3PC9hY2Nl
c3Npb24tbnVtPjx1cmxzPjxyZWxhdGVkLXVybHM+PHVybD5odHRwczovL3d3dy5uY2JpLm5sbS5u
aWguZ292L3B1Ym1lZC8zMDQwOTg1NzwvdXJsPjwvcmVsYXRlZC11cmxzPjwvdXJscz48Y3VzdG9t
Mj5QTUM2MzI0MjQ0PC9jdXN0b20yPjxlbGVjdHJvbmljLXJlc291cmNlLW51bT4xMC4xMTA0L3Bw
LjE4LjAwNzE0PC9lbGVjdHJvbmljLXJlc291cmNlLW51bT48cmVtb3RlLWRhdGFiYXNlLW5hbWU+
TWVkbGluZTwvcmVtb3RlLWRhdGFiYXNlLW5hbWU+PHJlbW90ZS1kYXRhYmFzZS1wcm92aWRlcj5O
TE08L3JlbW90ZS1kYXRhYmFzZS1wcm92aWRlcj48L3JlY29yZD48L0NpdGU+PENpdGU+PEF1dGhv
cj5UYW1lc2hpZ2U8L0F1dGhvcj48WWVhcj4yMDE2PC9ZZWFyPjxSZWNOdW0+MTEwPC9SZWNOdW0+
PHJlY29yZD48cmVjLW51bWJlcj4xMTA8L3JlYy1udW1iZXI+PGZvcmVpZ24ta2V5cz48a2V5IGFw
cD0iRU4iIGRiLWlkPSIwdnRzemFmZjR0NTUwZmU1dHJyNXhkc2J2c3gwMDUyZjJyNWQiIHRpbWVz
dGFtcD0iMTcyMjAyNzMwOSI+MTEwPC9rZXk+PC9mb3JlaWduLWtleXM+PHJlZi10eXBlIG5hbWU9
IkpvdXJuYWwgQXJ0aWNsZSI+MTc8L3JlZi10eXBlPjxjb250cmlidXRvcnM+PGF1dGhvcnM+PGF1
dGhvcj5UYW1lc2hpZ2UsIFQuPC9hdXRob3I+PGF1dGhvcj5Pa2Ftb3RvLCBTLjwvYXV0aG9yPjxh
dXRob3I+TGVlLCBKLiBTLjwvYXV0aG9yPjxhdXRob3I+QWlkYSwgTS48L2F1dGhvcj48YXV0aG9y
PlRhc2FrYSwgTS48L2F1dGhvcj48YXV0aG9yPlRvcmlpLCBLLiBVLjwvYXV0aG9yPjxhdXRob3I+
VWNoaWRhLCBOLjwvYXV0aG9yPjwvYXV0aG9ycz48L2NvbnRyaWJ1dG9ycz48YXV0aC1hZGRyZXNz
Pkluc3RpdHV0ZSBvZiBUcmFuc2Zvcm1hdGl2ZSBCaW8tTW9sZWN1bGVzIChXUEktSVRiTSksIE5h
Z295YSBVbml2ZXJzaXR5LCBGdXJvLWNobywgQ2hpa3VzYS1rdSwgTmFnb3lhIDQ2NC04NjAxLCBK
YXBhbi4mI3hEO0dyYWR1YXRlIFNjaG9vbCBvZiBCaW9sb2dpY2FsIFNjaWVuY2VzLCBOYXJhIElu
c3RpdHV0ZSBvZiBTY2llbmNlIGFuZCBUZWNobm9sb2d5LCA4OTE2LTUgVGFrYXlhbWEsIElrb21h
IDYzMC0wMTkyLCBKYXBhbi4mI3hEO0RlcGFydG1lbnQgb2YgQmlvbG9neSwgVW5pdmVyc2l0eSBv
ZiBXYXNoaW5ndG9uLCBTZWF0dGxlLCBXQSA5ODE5NSwgVVNBLiYjeEQ7SW5zdGl0dXRlIG9mIFRy
YW5zZm9ybWF0aXZlIEJpby1Nb2xlY3VsZXMgKFdQSS1JVGJNKSwgTmFnb3lhIFVuaXZlcnNpdHks
IEZ1cm8tY2hvLCBDaGlrdXNhLWt1LCBOYWdveWEgNDY0LTg2MDEsIEphcGFuOyBEZXBhcnRtZW50
IG9mIEJpb2xvZ3ksIFVuaXZlcnNpdHkgb2YgV2FzaGluZ3RvbiwgU2VhdHRsZSwgV0EgOTgxOTUs
IFVTQTsgSG93YXJkIEh1Z2hlcyBNZWRpY2FsIEluc3RpdHV0ZSwgVW5pdmVyc2l0eSBvZiBXYXNo
aW5ndG9uLCBTZWF0dGxlLCBXQSA5ODE5NSwgVVNBOyBEaXZpc2lvbiBvZiBCaW9sb2dpY2FsIFNj
aWVuY2UsIEdyYWR1YXRlIFNjaG9vbCBvZiBTY2llbmNlLCBOYWdveWEgVW5pdmVyc2l0eSwgRnVy
by1jaG8sIENoaWt1c2Eta3UsIE5hZ295YSA0NjQtODYwMiwgSmFwYW4uIEVsZWN0cm9uaWMgYWRk
cmVzczoga3RvcmlpQHUud2FzaGluZ3Rvbi5lZHUuJiN4RDtJbnN0aXR1dGUgb2YgVHJhbnNmb3Jt
YXRpdmUgQmlvLU1vbGVjdWxlcyAoV1BJLUlUYk0pLCBOYWdveWEgVW5pdmVyc2l0eSwgRnVyby1j
aG8sIENoaWt1c2Eta3UsIE5hZ295YSA0NjQtODYwMSwgSmFwYW47IERpdmlzaW9uIG9mIEJpb2xv
Z2ljYWwgU2NpZW5jZSwgR3JhZHVhdGUgU2Nob29sIG9mIFNjaWVuY2UsIE5hZ295YSBVbml2ZXJz
aXR5LCBGdXJvLWNobywgQ2hpa3VzYS1rdSwgTmFnb3lhIDQ2NC04NjAyLCBKYXBhbi4gRWxlY3Ry
b25pYyBhZGRyZXNzOiB1Y2hpbmFvQGl0Ym0ubmFnb3lhLXUuYWMuanAuPC9hdXRoLWFkZHJlc3M+
PHRpdGxlcz48dGl0bGU+QSBTZWNyZXRlZCBQZXB0aWRlIGFuZCBJdHMgUmVjZXB0b3JzIFNoYXBl
IHRoZSBBdXhpbiBSZXNwb25zZSBQYXR0ZXJuIGFuZCBMZWFmIE1hcmdpbiBNb3JwaG9nZW5lc2lz
PC90aXRsZT48c2Vjb25kYXJ5LXRpdGxlPkN1cnIgQmlvbDwvc2Vjb25kYXJ5LXRpdGxlPjwvdGl0
bGVzPjxwZXJpb2RpY2FsPjxmdWxsLXRpdGxlPkN1cnIgQmlvbDwvZnVsbC10aXRsZT48L3Blcmlv
ZGljYWw+PHBhZ2VzPjI0NzgtMjQ4NTwvcGFnZXM+PHZvbHVtZT4yNjwvdm9sdW1lPjxudW1iZXI+
MTg8L251bWJlcj48ZWRpdGlvbj4yMDE2MDkwMTwvZWRpdGlvbj48a2V5d29yZHM+PGtleXdvcmQ+
QXJhYmlkb3BzaXMvKmdlbmV0aWNzLypncm93dGggJmFtcDsgZGV2ZWxvcG1lbnQvbWV0YWJvbGlz
bTwva2V5d29yZD48a2V5d29yZD5BcmFiaWRvcHNpcyBQcm90ZWlucy8qZ2VuZXRpY3MvbWV0YWJv
bGlzbTwva2V5d29yZD48a2V5d29yZD4qR2VuZSBFeHByZXNzaW9uIFJlZ3VsYXRpb24sIFBsYW50
PC9rZXl3b3JkPjxrZXl3b3JkPkluZG9sZWFjZXRpYyBBY2lkcy8qbWV0YWJvbGlzbTwva2V5d29y
ZD48a2V5d29yZD5Nb3JwaG9nZW5lc2lzPC9rZXl3b3JkPjxrZXl3b3JkPlBlcHRpZGVzL2dlbmV0
aWNzL21ldGFib2xpc208L2tleXdvcmQ+PGtleXdvcmQ+UGxhbnQgTGVhdmVzL2FuYXRvbXkgJmFt
cDsgaGlzdG9sb2d5L2dlbmV0aWNzLypncm93dGggJmFtcDsgZGV2ZWxvcG1lbnQ8L2tleXdvcmQ+
PGtleXdvcmQ+UGxhbnQgUHJvdGVpbnMvKmdlbmV0aWNzL21ldGFib2xpc208L2tleXdvcmQ+PC9r
ZXl3b3Jkcz48ZGF0ZXM+PHllYXI+MjAxNjwveWVhcj48cHViLWRhdGVzPjxkYXRlPlNlcCAyNjwv
ZGF0ZT48L3B1Yi1kYXRlcz48L2RhdGVzPjxpc2JuPjE4NzktMDQ0NSAoRWxlY3Ryb25pYykmI3hE
OzA5NjAtOTgyMiAoTGlua2luZyk8L2lzYm4+PGFjY2Vzc2lvbi1udW0+Mjc1OTMzNzY8L2FjY2Vz
c2lvbi1udW0+PHVybHM+PHJlbGF0ZWQtdXJscz48dXJsPmh0dHBzOi8vd3d3Lm5jYmkubmxtLm5p
aC5nb3YvcHVibWVkLzI3NTkzMzc2PC91cmw+PC9yZWxhdGVkLXVybHM+PC91cmxzPjxlbGVjdHJv
bmljLXJlc291cmNlLW51bT4xMC4xMDE2L2ouY3ViLjIwMTYuMDcuMDE0PC9lbGVjdHJvbmljLXJl
c291cmNlLW51bT48cmVtb3RlLWRhdGFiYXNlLW5hbWU+TWVkbGluZTwvcmVtb3RlLWRhdGFiYXNl
LW5hbWU+PHJlbW90ZS1kYXRhYmFzZS1wcm92aWRlcj5OTE08L3JlbW90ZS1kYXRhYmFzZS1wcm92
aWRlcj48L3JlY29yZD48L0NpdGU+PC9FbmROb3RlPn==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PEVuZE5vdGU+PENpdGU+PEF1dGhvcj5BYnJhc2g8L0F1dGhvcj48WWVhcj4yMDExPC9ZZWFyPjxS
ZWNOdW0+MjwvUmVjTnVtPjxEaXNwbGF5VGV4dD4oQWJyYXNoIGV0IGFsLiwgMjAxMTsgVGFtZXNo
aWdlIGV0IGFsLiwgMjAxNjsgS29zZW50a2EgZXQgYWwuLCAyMDE5OyBLYXdhbW90byBldCBhbC4s
IDIwMjApPC9EaXNwbGF5VGV4dD48cmVjb3JkPjxyZWMtbnVtYmVyPjI8L3JlYy1udW1iZXI+PGZv
cmVpZ24ta2V5cz48a2V5IGFwcD0iRU4iIGRiLWlkPSIwdnRzemFmZjR0NTUwZmU1dHJyNXhkc2J2
c3gwMDUyZjJyNWQiIHRpbWVzdGFtcD0iMTcyMjAyNzMwOSI+Mjwva2V5PjwvZm9yZWlnbi1rZXlz
PjxyZWYtdHlwZSBuYW1lPSJKb3VybmFsIEFydGljbGUiPjE3PC9yZWYtdHlwZT48Y29udHJpYnV0
b3JzPjxhdXRob3JzPjxhdXRob3I+QWJyYXNoLCBFLiBCLjwvYXV0aG9yPjxhdXRob3I+RGF2aWVz
LCBLLiBBLjwvYXV0aG9yPjxhdXRob3I+QmVyZ21hbm4sIEQuIEMuPC9hdXRob3I+PC9hdXRob3Jz
PjwvY29udHJpYnV0b3JzPjxhdXRoLWFkZHJlc3M+RGVwYXJ0bWVudCBvZiBCaW9sb2d5LCBTdGFu
Zm9yZCBVbml2ZXJzaXR5LCBTdGFuZm9yZCwgQ2FsaWZvcm5pYSA5NDMwNS01MDIwLCBVU0EuPC9h
dXRoLWFkZHJlc3M+PHRpdGxlcz48dGl0bGU+R2VuZXJhdGlvbiBvZiBzaWduYWxpbmcgc3BlY2lm
aWNpdHkgaW4gQXJhYmlkb3BzaXMgYnkgc3BhdGlhbGx5IHJlc3RyaWN0ZWQgYnVmZmVyaW5nIG9m
IGxpZ2FuZC1yZWNlcHRvciBpbnRlcmFjdGlvbnM8L3RpdGxlPjxzZWNvbmRhcnktdGl0bGU+UGxh
bnQgQ2VsbDwvc2Vjb25kYXJ5LXRpdGxlPjwvdGl0bGVzPjxwZXJpb2RpY2FsPjxmdWxsLXRpdGxl
PlBsYW50IENlbGw8L2Z1bGwtdGl0bGU+PC9wZXJpb2RpY2FsPjxwYWdlcz4yODY0LTc5PC9wYWdl
cz48dm9sdW1lPjIzPC92b2x1bWU+PG51bWJlcj44PC9udW1iZXI+PGVkaXRpb24+MjAxMTA4MjM8
L2VkaXRpb24+PGtleXdvcmRzPjxrZXl3b3JkPkFtaW5vIEFjaWQgU2VxdWVuY2U8L2tleXdvcmQ+
PGtleXdvcmQ+QXJhYmlkb3BzaXMvZ2VuZXRpY3MvKmdyb3d0aCAmYW1wOyBkZXZlbG9wbWVudC9t
ZXRhYm9saXNtL3VsdHJhc3RydWN0dXJlPC9rZXl3b3JkPjxrZXl3b3JkPkFyYWJpZG9wc2lzIFBy
b3RlaW5zL2dlbmV0aWNzLyptZXRhYm9saXNtPC9rZXl3b3JkPjxrZXl3b3JkPkJvZHkgUGF0dGVy
bmluZzwva2V5d29yZD48a2V5d29yZD5DZWxsIERpZmZlcmVudGlhdGlvbjwva2V5d29yZD48a2V5
d29yZD5HZW5lIEV4cHJlc3Npb24gUmVndWxhdGlvbiwgUGxhbnQ8L2tleXdvcmQ+PGtleXdvcmQ+
SHlwb2NvdHlsL2dlbmV0aWNzL2dyb3d0aCAmYW1wOyBkZXZlbG9wbWVudC9tZXRhYm9saXNtL3Vs
dHJhc3RydWN0dXJlPC9rZXl3b3JkPjxrZXl3b3JkPkxpZ2FuZHM8L2tleXdvcmQ+PGtleXdvcmQ+
TWVyaXN0ZW0vZ2VuZXRpY3MvZ3Jvd3RoICZhbXA7IGRldmVsb3BtZW50L21ldGFib2xpc20vdWx0
cmFzdHJ1Y3R1cmU8L2tleXdvcmQ+PGtleXdvcmQ+TW9kZWxzLCBCaW9sb2dpY2FsPC9rZXl3b3Jk
PjxrZXl3b3JkPk1vbGVjdWxhciBTZXF1ZW5jZSBEYXRhPC9rZXl3b3JkPjxrZXl3b3JkPk11dGF0
aW9uPC9rZXl3b3JkPjxrZXl3b3JkPlBoZW5vdHlwZTwva2V5d29yZD48a2V5d29yZD5QbGFudCBF
cGlkZXJtaXMvZ2VuZXRpY3MvZ3Jvd3RoICZhbXA7IGRldmVsb3BtZW50L21ldGFib2xpc20vdWx0
cmFzdHJ1Y3R1cmU8L2tleXdvcmQ+PGtleXdvcmQ+UGxhbnQgU3RvbWF0YS8qZ3Jvd3RoICZhbXA7
IGRldmVsb3BtZW50L3VsdHJhc3RydWN0dXJlPC9rZXl3b3JkPjxrZXl3b3JkPlBsYW50cywgR2Vu
ZXRpY2FsbHkgTW9kaWZpZWQ8L2tleXdvcmQ+PGtleXdvcmQ+UHJvdGVpbiBTZXJpbmUtVGhyZW9u
aW5lIEtpbmFzZXMvZ2VuZXRpY3MvKm1ldGFib2xpc208L2tleXdvcmQ+PGtleXdvcmQ+UmVjZXB0
b3JzLCBDZWxsIFN1cmZhY2UvZ2VuZXRpY3MvKm1ldGFib2xpc208L2tleXdvcmQ+PGtleXdvcmQ+
U2lnbmFsIFRyYW5zZHVjdGlvbi8qcGh5c2lvbG9neTwva2V5d29yZD48L2tleXdvcmRzPjxkYXRl
cz48eWVhcj4yMDExPC95ZWFyPjxwdWItZGF0ZXM+PGRhdGU+QXVnPC9kYXRlPjwvcHViLWRhdGVz
PjwvZGF0ZXM+PGlzYm4+MTUzMi0yOThYIChFbGVjdHJvbmljKSYjeEQ7MTA0MC00NjUxIChQcmlu
dCkmI3hEOzEwNDAtNDY1MSAoTGlua2luZyk8L2lzYm4+PGFjY2Vzc2lvbi1udW0+MjE4NjI3MDg8
L2FjY2Vzc2lvbi1udW0+PHVybHM+PHJlbGF0ZWQtdXJscz48dXJsPmh0dHBzOi8vd3d3Lm5jYmku
bmxtLm5paC5nb3YvcHVibWVkLzIxODYyNzA4PC91cmw+PC9yZWxhdGVkLXVybHM+PC91cmxzPjxj
dXN0b20yPlBNQzMxODA3OTc8L2N1c3RvbTI+PGVsZWN0cm9uaWMtcmVzb3VyY2UtbnVtPjEwLjEx
MDUvdHBjLjExMS4wODY2Mzc8L2VsZWN0cm9uaWMtcmVzb3VyY2UtbnVtPjxyZW1vdGUtZGF0YWJh
c2UtbmFtZT5NZWRsaW5lPC9yZW1vdGUtZGF0YWJhc2UtbmFtZT48cmVtb3RlLWRhdGFiYXNlLXBy
b3ZpZGVyPk5MTTwvcmVtb3RlLWRhdGFiYXNlLXByb3ZpZGVyPjwvcmVjb3JkPjwvQ2l0ZT48Q2l0
ZT48QXV0aG9yPkthd2Ftb3RvPC9BdXRob3I+PFllYXI+MjAyMDwvWWVhcj48UmVjTnVtPjY1PC9S
ZWNOdW0+PHJlY29yZD48cmVjLW51bWJlcj42NTwvcmVjLW51bWJlcj48Zm9yZWlnbi1rZXlzPjxr
ZXkgYXBwPSJFTiIgZGItaWQ9IjB2dHN6YWZmNHQ1NTBmZTV0cnI1eGRzYnZzeDAwNTJmMnI1ZCIg
dGltZXN0YW1wPSIxNzIyMDI3MzA5Ij42NTwva2V5PjwvZm9yZWlnbi1rZXlzPjxyZWYtdHlwZSBu
YW1lPSJKb3VybmFsIEFydGljbGUiPjE3PC9yZWYtdHlwZT48Y29udHJpYnV0b3JzPjxhdXRob3Jz
PjxhdXRob3I+S2F3YW1vdG8sIE4uPC9hdXRob3I+PGF1dGhvcj5EZWwgQ2FycGlvLCBELiBQLjwv
YXV0aG9yPjxhdXRob3I+SG9mbWFubiwgQS48L2F1dGhvcj48YXV0aG9yPk1penV0YSwgWS48L2F1
dGhvcj48YXV0aG9yPkt1cmloYXJhLCBELjwvYXV0aG9yPjxhdXRob3I+SGlnYXNoaXlhbWEsIFQu
PC9hdXRob3I+PGF1dGhvcj5VY2hpZGEsIE4uPC9hdXRob3I+PGF1dGhvcj5Ub3JpaSwgSy4gVS48
L2F1dGhvcj48YXV0aG9yPkNvbG9tYm8sIEwuPC9hdXRob3I+PGF1dGhvcj5Hcm90aCwgRy48L2F1
dGhvcj48YXV0aG9yPlNpbW9uLCBSLjwvYXV0aG9yPjwvYXV0aG9ycz48L2NvbnRyaWJ1dG9ycz48
YXV0aC1hZGRyZXNzPkluc3RpdHV0ZSBmb3IgRGV2ZWxvcG1lbnRhbCBHZW5ldGljcywgSGVpbnJp
Y2gtSGVpbmUgVW5pdmVyc2l0eSwgVW5pdmVyc2l0eSBTdHJlZXQgMSwgRC00MDIyNSBEdXNzZWxk
b3JmLCBHZXJtYW55OyBDbHVzdGVyIG9mIEV4Y2VsbGVuY2Ugb24gUGxhbnQgU2NpZW5jZXMgKENF
UExBUyksIFVuaXZlcnNpdHkgU3RyZWV0IDEsIEQtNDAyMjUgRHVzc2VsZG9yZiwgR2VybWFueS4m
I3hEO0luc3RpdHV0ZSBmb3IgRGV2ZWxvcG1lbnRhbCBHZW5ldGljcywgSGVpbnJpY2gtSGVpbmUg
VW5pdmVyc2l0eSwgVW5pdmVyc2l0eSBTdHJlZXQgMSwgRC00MDIyNSBEdXNzZWxkb3JmLCBHZXJt
YW55OyBBZ3JpY3VsdHVyZSBSZXNlYXJjaCBEaXZpc2lvbiwgQWdyaWN1bHR1cmUgVmljdG9yaWEs
IExldmVsIDQzIFJpYWx0byBTb3V0aCA1MjUgQ29sbGlucyBTdHJlZXQsIE1lbGJvdXJuZSwgVklD
IDMwMDAsIEF1c3RyYWxpYS4mI3hEO0luc3RpdHV0ZSBvZiBCaW9jaGVtaWNhbCBQbGFudCBQaHlz
aW9sb2d5LCBIZWlucmljaC1IZWluZSBVbml2ZXJzaXR5LCBVbml2ZXJzaXR5IFN0cmVldCAxLCBE
LTQwMjI1IER1c3NlbGRvcmYsIEdlcm1hbnkuJiN4RDtJbnN0aXR1dGUgZm9yIEFkdmFuY2VkIFJl
c2VhcmNoIChJQVIpLCBOYWdveWEgVW5pdmVyc2l0eSwgRnVyby1jaG8sIENoaWt1c2Eta3UsIE5h
Z295YSwgQWljaGkgNDY0LTg2MDEsIEphcGFuOyBJbnN0aXR1dGUgb2YgVHJhbnNmb3JtYXRpdmUg
QmlvLU1vbGVjdWxlcyAoSVRiTSksIE5hZ295YSBVbml2ZXJzaXR5LCBGdXJvLWNobywgQ2hpa3Vz
YS1rdSwgTmFnb3lhLCBBaWNoaSA0NjQtODYwMSwgSmFwYW4uJiN4RDtJbnN0aXR1dGUgb2YgVHJh
bnNmb3JtYXRpdmUgQmlvLU1vbGVjdWxlcyAoSVRiTSksIE5hZ295YSBVbml2ZXJzaXR5LCBGdXJv
LWNobywgQ2hpa3VzYS1rdSwgTmFnb3lhLCBBaWNoaSA0NjQtODYwMSwgSmFwYW47IEpTVCwgUFJF
U1RPLCBGdXJvLWNobywgQ2hpa3VzYS1rdSwgTmFnb3lhLCBBaWNoaSA0NjQtODYwMSwgSmFwYW4u
JiN4RDtJbnN0aXR1dGUgb2YgVHJhbnNmb3JtYXRpdmUgQmlvLU1vbGVjdWxlcyAoSVRiTSksIE5h
Z295YSBVbml2ZXJzaXR5LCBGdXJvLWNobywgQ2hpa3VzYS1rdSwgTmFnb3lhLCBBaWNoaSA0NjQt
ODYwMSwgSmFwYW4uJiN4RDtJbnN0aXR1dGUgb2YgVHJhbnNmb3JtYXRpdmUgQmlvLU1vbGVjdWxl
cyAoSVRiTSksIE5hZ295YSBVbml2ZXJzaXR5LCBGdXJvLWNobywgQ2hpa3VzYS1rdSwgTmFnb3lh
LCBBaWNoaSA0NjQtODYwMSwgSmFwYW47IERlcGFydG1lbnQgb2YgQmlvbG9neSwgVW5pdmVyc2l0
eSBvZiBXYXNoaW5ndG9uLCBTZWF0dGxlLCBXQSA5ODE5NSwgVVNBOyBIb3dhcmQgSHVnaGVzIE1l
ZGljYWwgSW5zdGl0dXRlIGFuZCBEZXBhcnRtZW50IG9mIE1vbGVjdWxhciBCaW9zY2llbmNlcywg
VW5pdmVyc2l0eSBvZiBUZXhhcyBhdCBBdXN0aW4sIEF1c3RpbiwgVFggNzg3MTIsIFVTQS4mI3hE
O1VuaXZlcnNpdGEgZGVnbGkgc3R1ZGkgZGkgTWlsYW5vLCBWaWEgQ2Vsb3JpYSAyNiwgMjAxMzMg
TWlsYW5vLCBJdGFseS4mI3hEO0NsdXN0ZXIgb2YgRXhjZWxsZW5jZSBvbiBQbGFudCBTY2llbmNl
cyAoQ0VQTEFTKSwgVW5pdmVyc2l0eSBTdHJlZXQgMSwgRC00MDIyNSBEdXNzZWxkb3JmLCBHZXJt
YW55OyBBZ3JpY3VsdHVyZSBSZXNlYXJjaCBEaXZpc2lvbiwgQWdyaWN1bHR1cmUgVmljdG9yaWEs
IExldmVsIDQzIFJpYWx0byBTb3V0aCA1MjUgQ29sbGlucyBTdHJlZXQsIE1lbGJvdXJuZSwgVklD
IDMwMDAsIEF1c3RyYWxpYS4mI3hEO0luc3RpdHV0ZSBmb3IgRGV2ZWxvcG1lbnRhbCBHZW5ldGlj
cywgSGVpbnJpY2gtSGVpbmUgVW5pdmVyc2l0eSwgVW5pdmVyc2l0eSBTdHJlZXQgMSwgRC00MDIy
NSBEdXNzZWxkb3JmLCBHZXJtYW55OyBDbHVzdGVyIG9mIEV4Y2VsbGVuY2Ugb24gUGxhbnQgU2Np
ZW5jZXMgKENFUExBUyksIFVuaXZlcnNpdHkgU3RyZWV0IDEsIEQtNDAyMjUgRHVzc2VsZG9yZiwg
R2VybWFueS4gRWxlY3Ryb25pYyBhZGRyZXNzOiBydWVkaWdlci5zaW1vbkBoaHUuZGUuPC9hdXRo
LWFkZHJlc3M+PHRpdGxlcz48dGl0bGU+QSBQZXB0aWRlIFBhaXIgQ29vcmRpbmF0ZXMgUmVndWxh
ciBPdnVsZSBJbml0aWF0aW9uIFBhdHRlcm5zIHdpdGggU2VlZCBOdW1iZXIgYW5kIEZydWl0IFNp
emU8L3RpdGxlPjxzZWNvbmRhcnktdGl0bGU+Q3VyciBCaW9sPC9zZWNvbmRhcnktdGl0bGU+PC90
aXRsZXM+PHBlcmlvZGljYWw+PGZ1bGwtdGl0bGU+Q3VyciBCaW9sPC9mdWxsLXRpdGxlPjwvcGVy
aW9kaWNhbD48cGFnZXM+NDM1Mi00MzYxIGU0PC9wYWdlcz48dm9sdW1lPjMwPC92b2x1bWU+PG51
bWJlcj4yMjwvbnVtYmVyPjxlZGl0aW9uPjIwMjAwOTEwPC9lZGl0aW9uPjxrZXl3b3Jkcz48a2V5
d29yZD5BcmFiaWRvcHNpcy9hbmF0b215ICZhbXA7IGhpc3RvbG9neS9nZW5ldGljcy8qZ3Jvd3Ro
ICZhbXA7IGRldmVsb3BtZW50PC9rZXl3b3JkPjxrZXl3b3JkPkFyYWJpZG9wc2lzIFByb3RlaW5z
L2dlbmV0aWNzLyptZXRhYm9saXNtPC9rZXl3b3JkPjxrZXl3b3JkPkZydWl0LyphbmF0b215ICZh
bXA7IGhpc3RvbG9neTwva2V5d29yZD48a2V5d29yZD5HZW5lIEV4cHJlc3Npb24gUmVndWxhdGlv
biwgUGxhbnQ8L2tleXdvcmQ+PGtleXdvcmQ+TXV0YXRpb248L2tleXdvcmQ+PGtleXdvcmQ+T3Jn
YW4gU2l6ZTwva2V5d29yZD48a2V5d29yZD5PdnVsZS8qZ3Jvd3RoICZhbXA7IGRldmVsb3BtZW50
L21ldGFib2xpc208L2tleXdvcmQ+PGtleXdvcmQ+UGxhbnRzLCBHZW5ldGljYWxseSBNb2RpZmll
ZDwva2V5d29yZD48a2V5d29yZD5Qcm90ZWluIFNlcmluZS1UaHJlb25pbmUgS2luYXNlcy9tZXRh
Ym9saXNtPC9rZXl3b3JkPjxrZXl3b3JkPlNlZWRzL2dyb3d0aCAmYW1wOyBkZXZlbG9wbWVudDwv
a2V5d29yZD48a2V5d29yZD5BcmFiaWRvcHNpczwva2V5d29yZD48a2V5d29yZD5FcGZsMjwva2V5
d29yZD48a2V5d29yZD5FcGZsOTwva2V5d29yZD48a2V5d29yZD5FUmZhbWlseSByZWNlcHRvciBr
aW5hc2VzPC9rZXl3b3JkPjxrZXl3b3JkPm92dWxlczwva2V5d29yZD48a2V5d29yZD5wYXR0ZXJu
IGZvcm1hdGlvbjwva2V5d29yZD48L2tleXdvcmRzPjxkYXRlcz48eWVhcj4yMDIwPC95ZWFyPjxw
dWItZGF0ZXM+PGRhdGU+Tm92IDE2PC9kYXRlPjwvcHViLWRhdGVzPjwvZGF0ZXM+PGlzYm4+MTg3
OS0wNDQ1IChFbGVjdHJvbmljKSYjeEQ7MDk2MC05ODIyIChMaW5raW5nKTwvaXNibj48YWNjZXNz
aW9uLW51bT4zMjkxNjExMTwvYWNjZXNzaW9uLW51bT48dXJscz48cmVsYXRlZC11cmxzPjx1cmw+
aHR0cHM6Ly93d3cubmNiaS5ubG0ubmloLmdvdi9wdWJtZWQvMzI5MTYxMTE8L3VybD48L3JlbGF0
ZWQtdXJscz48L3VybHM+PGN1c3RvbTE+RGVjbGFyYXRpb24gb2YgSW50ZXJlc3RzIFRoZSBhdXRo
b3JzIGRlY2xhcmUgbm8gY29tcGV0aW5nIGludGVyZXN0cy48L2N1c3RvbTE+PGVsZWN0cm9uaWMt
cmVzb3VyY2UtbnVtPjEwLjEwMTYvai5jdWIuMjAyMC4wOC4wNTA8L2VsZWN0cm9uaWMtcmVzb3Vy
Y2UtbnVtPjxyZW1vdGUtZGF0YWJhc2UtbmFtZT5NZWRsaW5lPC9yZW1vdGUtZGF0YWJhc2UtbmFt
ZT48cmVtb3RlLWRhdGFiYXNlLXByb3ZpZGVyPk5MTTwvcmVtb3RlLWRhdGFiYXNlLXByb3ZpZGVy
PjwvcmVjb3JkPjwvQ2l0ZT48Q2l0ZT48QXV0aG9yPktvc2VudGthPC9BdXRob3I+PFllYXI+MjAx
OTwvWWVhcj48UmVjTnVtPjY5PC9SZWNOdW0+PHJlY29yZD48cmVjLW51bWJlcj42OTwvcmVjLW51
bWJlcj48Zm9yZWlnbi1rZXlzPjxrZXkgYXBwPSJFTiIgZGItaWQ9IjB2dHN6YWZmNHQ1NTBmZTV0
cnI1eGRzYnZzeDAwNTJmMnI1ZCIgdGltZXN0YW1wPSIxNzIyMDI3MzA5Ij42OTwva2V5PjwvZm9y
ZWlnbi1rZXlzPjxyZWYtdHlwZSBuYW1lPSJKb3VybmFsIEFydGljbGUiPjE3PC9yZWYtdHlwZT48
Y29udHJpYnV0b3JzPjxhdXRob3JzPjxhdXRob3I+S29zZW50a2EsIFAuIFouPC9hdXRob3I+PGF1
dGhvcj5PdmVyaG9sdCwgQS48L2F1dGhvcj48YXV0aG9yPk1hcmFkaWFnYSwgUi48L2F1dGhvcj48
YXV0aG9yPk1pdG91YnNpLCBPLjwvYXV0aG9yPjxhdXRob3I+U2hwYWssIEUuIEQuPC9hdXRob3I+
PC9hdXRob3JzPjwvY29udHJpYnV0b3JzPjxhdXRoLWFkZHJlc3M+RGVwYXJ0bWVudCBvZiBCaW9j
aGVtaXN0cnksIENlbGx1bGFyIGFuZCBNb2xlY3VsYXIgQmlvbG9neSwgVW5pdmVyc2l0eSBvZiBU
ZW5uZXNzZWUsIEtub3h2aWxsZSwgVGVubmVzc2VlIDM3OTk2LiYjeEQ7RGVwYXJ0bWVudCBvZiBC
aW9jaGVtaXN0cnksIENlbGx1bGFyIGFuZCBNb2xlY3VsYXIgQmlvbG9neSwgVW5pdmVyc2l0eSBv
ZiBUZW5uZXNzZWUsIEtub3h2aWxsZSwgVGVubmVzc2VlIDM3OTk2IGVzaHBha0B1dGsuZWR1Ljwv
YXV0aC1hZGRyZXNzPjx0aXRsZXM+PHRpdGxlPkVQRkwgU2lnbmFscyBpbiB0aGUgQm91bmRhcnkg
UmVnaW9uIG9mIHRoZSBTQU0gUmVzdHJpY3QgSXRzIFNpemUgYW5kIFByb21vdGUgTGVhZiBJbml0
aWF0aW9uPC90aXRsZT48c2Vjb25kYXJ5LXRpdGxlPlBsYW50IFBoeXNpb2w8L3NlY29uZGFyeS10
aXRsZT48L3RpdGxlcz48cGVyaW9kaWNhbD48ZnVsbC10aXRsZT5QbGFudCBQaHlzaW9sPC9mdWxs
LXRpdGxlPjwvcGVyaW9kaWNhbD48cGFnZXM+MjY1LTI3OTwvcGFnZXM+PHZvbHVtZT4xNzk8L3Zv
bHVtZT48bnVtYmVyPjE8L251bWJlcj48ZWRpdGlvbj4yMDE4MTEwODwvZWRpdGlvbj48a2V5d29y
ZHM+PGtleXdvcmQ+QXJhYmlkb3BzaXMvZ2VuZXRpY3MvKmdyb3d0aCAmYW1wOyBkZXZlbG9wbWVu
dC9tZXRhYm9saXNtPC9rZXl3b3JkPjxrZXl3b3JkPkFyYWJpZG9wc2lzIFByb3RlaW5zL2dlbmV0
aWNzL21ldGFib2xpc20vKnBoeXNpb2xvZ3k8L2tleXdvcmQ+PGtleXdvcmQ+TWVyaXN0ZW0vZ2Vu
ZXRpY3MvKmdyb3d0aCAmYW1wOyBkZXZlbG9wbWVudC9tZXRhYm9saXNtPC9rZXl3b3JkPjxrZXl3
b3JkPlBsYW50IExlYXZlcy9nZW5ldGljcy9ncm93dGggJmFtcDsgZGV2ZWxvcG1lbnQvbWV0YWJv
bGlzbTwva2V5d29yZD48a2V5d29yZD5Qcm90ZWluIFNlcmluZS1UaHJlb25pbmUgS2luYXNlcy9n
ZW5ldGljcy9tZXRhYm9saXNtL3BoeXNpb2xvZ3k8L2tleXdvcmQ+PGtleXdvcmQ+UmVjZXB0b3Jz
LCBDZWxsIFN1cmZhY2UvZ2VuZXRpY3MvbWV0YWJvbGlzbS9waHlzaW9sb2d5PC9rZXl3b3JkPjxr
ZXl3b3JkPlNpZ25hbCBUcmFuc2R1Y3Rpb248L2tleXdvcmQ+PC9rZXl3b3Jkcz48ZGF0ZXM+PHll
YXI+MjAxOTwveWVhcj48cHViLWRhdGVzPjxkYXRlPkphbjwvZGF0ZT48L3B1Yi1kYXRlcz48L2Rh
dGVzPjxpc2JuPjE1MzItMjU0OCAoRWxlY3Ryb25pYykmI3hEOzAwMzItMDg4OSAoUHJpbnQpJiN4
RDswMDMyLTA4ODkgKExpbmtpbmcpPC9pc2JuPjxhY2Nlc3Npb24tbnVtPjMwNDA5ODU3PC9hY2Nl
c3Npb24tbnVtPjx1cmxzPjxyZWxhdGVkLXVybHM+PHVybD5odHRwczovL3d3dy5uY2JpLm5sbS5u
aWguZ292L3B1Ym1lZC8zMDQwOTg1NzwvdXJsPjwvcmVsYXRlZC11cmxzPjwvdXJscz48Y3VzdG9t
Mj5QTUM2MzI0MjQ0PC9jdXN0b20yPjxlbGVjdHJvbmljLXJlc291cmNlLW51bT4xMC4xMTA0L3Bw
LjE4LjAwNzE0PC9lbGVjdHJvbmljLXJlc291cmNlLW51bT48cmVtb3RlLWRhdGFiYXNlLW5hbWU+
TWVkbGluZTwvcmVtb3RlLWRhdGFiYXNlLW5hbWU+PHJlbW90ZS1kYXRhYmFzZS1wcm92aWRlcj5O
TE08L3JlbW90ZS1kYXRhYmFzZS1wcm92aWRlcj48L3JlY29yZD48L0NpdGU+PENpdGU+PEF1dGhv
cj5UYW1lc2hpZ2U8L0F1dGhvcj48WWVhcj4yMDE2PC9ZZWFyPjxSZWNOdW0+MTEwPC9SZWNOdW0+
PHJlY29yZD48cmVjLW51bWJlcj4xMTA8L3JlYy1udW1iZXI+PGZvcmVpZ24ta2V5cz48a2V5IGFw
cD0iRU4iIGRiLWlkPSIwdnRzemFmZjR0NTUwZmU1dHJyNXhkc2J2c3gwMDUyZjJyNWQiIHRpbWVz
dGFtcD0iMTcyMjAyNzMwOSI+MTEwPC9rZXk+PC9mb3JlaWduLWtleXM+PHJlZi10eXBlIG5hbWU9
IkpvdXJuYWwgQXJ0aWNsZSI+MTc8L3JlZi10eXBlPjxjb250cmlidXRvcnM+PGF1dGhvcnM+PGF1
dGhvcj5UYW1lc2hpZ2UsIFQuPC9hdXRob3I+PGF1dGhvcj5Pa2Ftb3RvLCBTLjwvYXV0aG9yPjxh
dXRob3I+TGVlLCBKLiBTLjwvYXV0aG9yPjxhdXRob3I+QWlkYSwgTS48L2F1dGhvcj48YXV0aG9y
PlRhc2FrYSwgTS48L2F1dGhvcj48YXV0aG9yPlRvcmlpLCBLLiBVLjwvYXV0aG9yPjxhdXRob3I+
VWNoaWRhLCBOLjwvYXV0aG9yPjwvYXV0aG9ycz48L2NvbnRyaWJ1dG9ycz48YXV0aC1hZGRyZXNz
Pkluc3RpdHV0ZSBvZiBUcmFuc2Zvcm1hdGl2ZSBCaW8tTW9sZWN1bGVzIChXUEktSVRiTSksIE5h
Z295YSBVbml2ZXJzaXR5LCBGdXJvLWNobywgQ2hpa3VzYS1rdSwgTmFnb3lhIDQ2NC04NjAxLCBK
YXBhbi4mI3hEO0dyYWR1YXRlIFNjaG9vbCBvZiBCaW9sb2dpY2FsIFNjaWVuY2VzLCBOYXJhIElu
c3RpdHV0ZSBvZiBTY2llbmNlIGFuZCBUZWNobm9sb2d5LCA4OTE2LTUgVGFrYXlhbWEsIElrb21h
IDYzMC0wMTkyLCBKYXBhbi4mI3hEO0RlcGFydG1lbnQgb2YgQmlvbG9neSwgVW5pdmVyc2l0eSBv
ZiBXYXNoaW5ndG9uLCBTZWF0dGxlLCBXQSA5ODE5NSwgVVNBLiYjeEQ7SW5zdGl0dXRlIG9mIFRy
YW5zZm9ybWF0aXZlIEJpby1Nb2xlY3VsZXMgKFdQSS1JVGJNKSwgTmFnb3lhIFVuaXZlcnNpdHks
IEZ1cm8tY2hvLCBDaGlrdXNhLWt1LCBOYWdveWEgNDY0LTg2MDEsIEphcGFuOyBEZXBhcnRtZW50
IG9mIEJpb2xvZ3ksIFVuaXZlcnNpdHkgb2YgV2FzaGluZ3RvbiwgU2VhdHRsZSwgV0EgOTgxOTUs
IFVTQTsgSG93YXJkIEh1Z2hlcyBNZWRpY2FsIEluc3RpdHV0ZSwgVW5pdmVyc2l0eSBvZiBXYXNo
aW5ndG9uLCBTZWF0dGxlLCBXQSA5ODE5NSwgVVNBOyBEaXZpc2lvbiBvZiBCaW9sb2dpY2FsIFNj
aWVuY2UsIEdyYWR1YXRlIFNjaG9vbCBvZiBTY2llbmNlLCBOYWdveWEgVW5pdmVyc2l0eSwgRnVy
by1jaG8sIENoaWt1c2Eta3UsIE5hZ295YSA0NjQtODYwMiwgSmFwYW4uIEVsZWN0cm9uaWMgYWRk
cmVzczoga3RvcmlpQHUud2FzaGluZ3Rvbi5lZHUuJiN4RDtJbnN0aXR1dGUgb2YgVHJhbnNmb3Jt
YXRpdmUgQmlvLU1vbGVjdWxlcyAoV1BJLUlUYk0pLCBOYWdveWEgVW5pdmVyc2l0eSwgRnVyby1j
aG8sIENoaWt1c2Eta3UsIE5hZ295YSA0NjQtODYwMSwgSmFwYW47IERpdmlzaW9uIG9mIEJpb2xv
Z2ljYWwgU2NpZW5jZSwgR3JhZHVhdGUgU2Nob29sIG9mIFNjaWVuY2UsIE5hZ295YSBVbml2ZXJz
aXR5LCBGdXJvLWNobywgQ2hpa3VzYS1rdSwgTmFnb3lhIDQ2NC04NjAyLCBKYXBhbi4gRWxlY3Ry
b25pYyBhZGRyZXNzOiB1Y2hpbmFvQGl0Ym0ubmFnb3lhLXUuYWMuanAuPC9hdXRoLWFkZHJlc3M+
PHRpdGxlcz48dGl0bGU+QSBTZWNyZXRlZCBQZXB0aWRlIGFuZCBJdHMgUmVjZXB0b3JzIFNoYXBl
IHRoZSBBdXhpbiBSZXNwb25zZSBQYXR0ZXJuIGFuZCBMZWFmIE1hcmdpbiBNb3JwaG9nZW5lc2lz
PC90aXRsZT48c2Vjb25kYXJ5LXRpdGxlPkN1cnIgQmlvbDwvc2Vjb25kYXJ5LXRpdGxlPjwvdGl0
bGVzPjxwZXJpb2RpY2FsPjxmdWxsLXRpdGxlPkN1cnIgQmlvbDwvZnVsbC10aXRsZT48L3Blcmlv
ZGljYWw+PHBhZ2VzPjI0NzgtMjQ4NTwvcGFnZXM+PHZvbHVtZT4yNjwvdm9sdW1lPjxudW1iZXI+
MTg8L251bWJlcj48ZWRpdGlvbj4yMDE2MDkwMTwvZWRpdGlvbj48a2V5d29yZHM+PGtleXdvcmQ+
QXJhYmlkb3BzaXMvKmdlbmV0aWNzLypncm93dGggJmFtcDsgZGV2ZWxvcG1lbnQvbWV0YWJvbGlz
bTwva2V5d29yZD48a2V5d29yZD5BcmFiaWRvcHNpcyBQcm90ZWlucy8qZ2VuZXRpY3MvbWV0YWJv
bGlzbTwva2V5d29yZD48a2V5d29yZD4qR2VuZSBFeHByZXNzaW9uIFJlZ3VsYXRpb24sIFBsYW50
PC9rZXl3b3JkPjxrZXl3b3JkPkluZG9sZWFjZXRpYyBBY2lkcy8qbWV0YWJvbGlzbTwva2V5d29y
ZD48a2V5d29yZD5Nb3JwaG9nZW5lc2lzPC9rZXl3b3JkPjxrZXl3b3JkPlBlcHRpZGVzL2dlbmV0
aWNzL21ldGFib2xpc208L2tleXdvcmQ+PGtleXdvcmQ+UGxhbnQgTGVhdmVzL2FuYXRvbXkgJmFt
cDsgaGlzdG9sb2d5L2dlbmV0aWNzLypncm93dGggJmFtcDsgZGV2ZWxvcG1lbnQ8L2tleXdvcmQ+
PGtleXdvcmQ+UGxhbnQgUHJvdGVpbnMvKmdlbmV0aWNzL21ldGFib2xpc208L2tleXdvcmQ+PC9r
ZXl3b3Jkcz48ZGF0ZXM+PHllYXI+MjAxNjwveWVhcj48cHViLWRhdGVzPjxkYXRlPlNlcCAyNjwv
ZGF0ZT48L3B1Yi1kYXRlcz48L2RhdGVzPjxpc2JuPjE4NzktMDQ0NSAoRWxlY3Ryb25pYykmI3hE
OzA5NjAtOTgyMiAoTGlua2luZyk8L2lzYm4+PGFjY2Vzc2lvbi1udW0+Mjc1OTMzNzY8L2FjY2Vz
c2lvbi1udW0+PHVybHM+PHJlbGF0ZWQtdXJscz48dXJsPmh0dHBzOi8vd3d3Lm5jYmkubmxtLm5p
aC5nb3YvcHVibWVkLzI3NTkzMzc2PC91cmw+PC9yZWxhdGVkLXVybHM+PC91cmxzPjxlbGVjdHJv
bmljLXJlc291cmNlLW51bT4xMC4xMDE2L2ouY3ViLjIwMTYuMDcuMDE0PC9lbGVjdHJvbmljLXJl
c291cmNlLW51bT48cmVtb3RlLWRhdGFiYXNlLW5hbWU+TWVkbGluZTwvcmVtb3RlLWRhdGFiYXNl
LW5hbWU+PHJlbW90ZS1kYXRhYmFzZS1wcm92aWRlcj5OTE08L3JlbW90ZS1kYXRhYmFzZS1wcm92
aWRlcj48L3JlY29yZD48L0NpdGU+PC9FbmROb3RlPn==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453BD4">
        <w:rPr>
          <w:rFonts w:ascii="Times New Roman" w:hAnsi="Times New Roman" w:cs="Times New Roman"/>
        </w:rPr>
      </w:r>
      <w:r w:rsidR="00453BD4">
        <w:rPr>
          <w:rFonts w:ascii="Times New Roman" w:hAnsi="Times New Roman" w:cs="Times New Roman"/>
        </w:rPr>
        <w:fldChar w:fldCharType="separate"/>
      </w:r>
      <w:r w:rsidR="00881FFA">
        <w:rPr>
          <w:rFonts w:ascii="Times New Roman" w:hAnsi="Times New Roman" w:cs="Times New Roman"/>
          <w:noProof/>
        </w:rPr>
        <w:t>(Abrash et al., 2011; Tameshige et al., 2016; Kosentka et al., 2019; Kawamoto et al., 2020)</w:t>
      </w:r>
      <w:r w:rsidR="00453BD4">
        <w:rPr>
          <w:rFonts w:ascii="Times New Roman" w:hAnsi="Times New Roman" w:cs="Times New Roman"/>
        </w:rPr>
        <w:fldChar w:fldCharType="end"/>
      </w:r>
      <w:r w:rsidR="00453BD4">
        <w:rPr>
          <w:rFonts w:ascii="Times New Roman" w:hAnsi="Times New Roman" w:cs="Times New Roman"/>
        </w:rPr>
        <w:t xml:space="preserve">. </w:t>
      </w:r>
      <w:r w:rsidRPr="00C91A65">
        <w:rPr>
          <w:rFonts w:ascii="Times New Roman" w:hAnsi="Times New Roman" w:cs="Times New Roman"/>
        </w:rPr>
        <w:t xml:space="preserve">All four of these ligands </w:t>
      </w:r>
      <w:proofErr w:type="gramStart"/>
      <w:r w:rsidRPr="00C91A65">
        <w:rPr>
          <w:rFonts w:ascii="Times New Roman" w:hAnsi="Times New Roman" w:cs="Times New Roman"/>
        </w:rPr>
        <w:t>are able to</w:t>
      </w:r>
      <w:proofErr w:type="gramEnd"/>
      <w:r w:rsidRPr="00C91A65">
        <w:rPr>
          <w:rFonts w:ascii="Times New Roman" w:hAnsi="Times New Roman" w:cs="Times New Roman"/>
        </w:rPr>
        <w:t xml:space="preserve"> act agonistically by repressing stomata differentiation when ectopically expressed or applied to the abaxial epidermis of cotyledons</w:t>
      </w:r>
      <w:r w:rsidR="00453BD4">
        <w:rPr>
          <w:rFonts w:ascii="Times New Roman" w:hAnsi="Times New Roman" w:cs="Times New Roman"/>
        </w:rPr>
        <w:t xml:space="preserve"> </w:t>
      </w:r>
      <w:r w:rsidR="00453BD4">
        <w:rPr>
          <w:rFonts w:ascii="Times New Roman" w:hAnsi="Times New Roman" w:cs="Times New Roman"/>
        </w:rPr>
        <w:fldChar w:fldCharType="begin">
          <w:fldData xml:space="preserve">PEVuZE5vdGU+PENpdGU+PEF1dGhvcj5BYnJhc2g8L0F1dGhvcj48WWVhcj4yMDExPC9ZZWFyPjxS
ZWNOdW0+MjwvUmVjTnVtPjxEaXNwbGF5VGV4dD4oQWJyYXNoIGV0IGFsLiwgMjAxMSk8L0Rpc3Bs
YXlUZXh0PjxyZWNvcmQ+PHJlYy1udW1iZXI+MjwvcmVjLW51bWJlcj48Zm9yZWlnbi1rZXlzPjxr
ZXkgYXBwPSJFTiIgZGItaWQ9IjB2dHN6YWZmNHQ1NTBmZTV0cnI1eGRzYnZzeDAwNTJmMnI1ZCIg
dGltZXN0YW1wPSIxNzIyMDI3MzA5Ij4yPC9rZXk+PC9mb3JlaWduLWtleXM+PHJlZi10eXBlIG5h
bWU9IkpvdXJuYWwgQXJ0aWNsZSI+MTc8L3JlZi10eXBlPjxjb250cmlidXRvcnM+PGF1dGhvcnM+
PGF1dGhvcj5BYnJhc2gsIEUuIEIuPC9hdXRob3I+PGF1dGhvcj5EYXZpZXMsIEsuIEEuPC9hdXRo
b3I+PGF1dGhvcj5CZXJnbWFubiwgRC4gQy48L2F1dGhvcj48L2F1dGhvcnM+PC9jb250cmlidXRv
cnM+PGF1dGgtYWRkcmVzcz5EZXBhcnRtZW50IG9mIEJpb2xvZ3ksIFN0YW5mb3JkIFVuaXZlcnNp
dHksIFN0YW5mb3JkLCBDYWxpZm9ybmlhIDk0MzA1LTUwMjAsIFVTQS48L2F1dGgtYWRkcmVzcz48
dGl0bGVzPjx0aXRsZT5HZW5lcmF0aW9uIG9mIHNpZ25hbGluZyBzcGVjaWZpY2l0eSBpbiBBcmFi
aWRvcHNpcyBieSBzcGF0aWFsbHkgcmVzdHJpY3RlZCBidWZmZXJpbmcgb2YgbGlnYW5kLXJlY2Vw
dG9yIGludGVyYWN0aW9uczwvdGl0bGU+PHNlY29uZGFyeS10aXRsZT5QbGFudCBDZWxsPC9zZWNv
bmRhcnktdGl0bGU+PC90aXRsZXM+PHBlcmlvZGljYWw+PGZ1bGwtdGl0bGU+UGxhbnQgQ2VsbDwv
ZnVsbC10aXRsZT48L3BlcmlvZGljYWw+PHBhZ2VzPjI4NjQtNzk8L3BhZ2VzPjx2b2x1bWU+MjM8
L3ZvbHVtZT48bnVtYmVyPjg8L251bWJlcj48ZWRpdGlvbj4yMDExMDgyMzwvZWRpdGlvbj48a2V5
d29yZHM+PGtleXdvcmQ+QW1pbm8gQWNpZCBTZXF1ZW5jZTwva2V5d29yZD48a2V5d29yZD5BcmFi
aWRvcHNpcy9nZW5ldGljcy8qZ3Jvd3RoICZhbXA7IGRldmVsb3BtZW50L21ldGFib2xpc20vdWx0
cmFzdHJ1Y3R1cmU8L2tleXdvcmQ+PGtleXdvcmQ+QXJhYmlkb3BzaXMgUHJvdGVpbnMvZ2VuZXRp
Y3MvKm1ldGFib2xpc208L2tleXdvcmQ+PGtleXdvcmQ+Qm9keSBQYXR0ZXJuaW5nPC9rZXl3b3Jk
PjxrZXl3b3JkPkNlbGwgRGlmZmVyZW50aWF0aW9uPC9rZXl3b3JkPjxrZXl3b3JkPkdlbmUgRXhw
cmVzc2lvbiBSZWd1bGF0aW9uLCBQbGFudDwva2V5d29yZD48a2V5d29yZD5IeXBvY290eWwvZ2Vu
ZXRpY3MvZ3Jvd3RoICZhbXA7IGRldmVsb3BtZW50L21ldGFib2xpc20vdWx0cmFzdHJ1Y3R1cmU8
L2tleXdvcmQ+PGtleXdvcmQ+TGlnYW5kczwva2V5d29yZD48a2V5d29yZD5NZXJpc3RlbS9nZW5l
dGljcy9ncm93dGggJmFtcDsgZGV2ZWxvcG1lbnQvbWV0YWJvbGlzbS91bHRyYXN0cnVjdHVyZTwv
a2V5d29yZD48a2V5d29yZD5Nb2RlbHMsIEJpb2xvZ2ljYWw8L2tleXdvcmQ+PGtleXdvcmQ+TW9s
ZWN1bGFyIFNlcXVlbmNlIERhdGE8L2tleXdvcmQ+PGtleXdvcmQ+TXV0YXRpb248L2tleXdvcmQ+
PGtleXdvcmQ+UGhlbm90eXBlPC9rZXl3b3JkPjxrZXl3b3JkPlBsYW50IEVwaWRlcm1pcy9nZW5l
dGljcy9ncm93dGggJmFtcDsgZGV2ZWxvcG1lbnQvbWV0YWJvbGlzbS91bHRyYXN0cnVjdHVyZTwv
a2V5d29yZD48a2V5d29yZD5QbGFudCBTdG9tYXRhLypncm93dGggJmFtcDsgZGV2ZWxvcG1lbnQv
dWx0cmFzdHJ1Y3R1cmU8L2tleXdvcmQ+PGtleXdvcmQ+UGxhbnRzLCBHZW5ldGljYWxseSBNb2Rp
ZmllZDwva2V5d29yZD48a2V5d29yZD5Qcm90ZWluIFNlcmluZS1UaHJlb25pbmUgS2luYXNlcy9n
ZW5ldGljcy8qbWV0YWJvbGlzbTwva2V5d29yZD48a2V5d29yZD5SZWNlcHRvcnMsIENlbGwgU3Vy
ZmFjZS9nZW5ldGljcy8qbWV0YWJvbGlzbTwva2V5d29yZD48a2V5d29yZD5TaWduYWwgVHJhbnNk
dWN0aW9uLypwaHlzaW9sb2d5PC9rZXl3b3JkPjwva2V5d29yZHM+PGRhdGVzPjx5ZWFyPjIwMTE8
L3llYXI+PHB1Yi1kYXRlcz48ZGF0ZT5BdWc8L2RhdGU+PC9wdWItZGF0ZXM+PC9kYXRlcz48aXNi
bj4xNTMyLTI5OFggKEVsZWN0cm9uaWMpJiN4RDsxMDQwLTQ2NTEgKFByaW50KSYjeEQ7MTA0MC00
NjUxIChMaW5raW5nKTwvaXNibj48YWNjZXNzaW9uLW51bT4yMTg2MjcwODwvYWNjZXNzaW9uLW51
bT48dXJscz48cmVsYXRlZC11cmxzPjx1cmw+aHR0cHM6Ly93d3cubmNiaS5ubG0ubmloLmdvdi9w
dWJtZWQvMjE4NjI3MDg8L3VybD48L3JlbGF0ZWQtdXJscz48L3VybHM+PGN1c3RvbTI+UE1DMzE4
MDc5NzwvY3VzdG9tMj48ZWxlY3Ryb25pYy1yZXNvdXJjZS1udW0+MTAuMTEwNS90cGMuMTExLjA4
NjYzNzwvZWxlY3Ryb25pYy1yZXNvdXJjZS1udW0+PHJlbW90ZS1kYXRhYmFzZS1uYW1lPk1lZGxp
bmU8L3JlbW90ZS1kYXRhYmFzZS1uYW1lPjxyZW1vdGUtZGF0YWJhc2UtcHJvdmlkZXI+TkxNPC9y
ZW1vdGUtZGF0YWJhc2UtcHJvdmlkZXI+PC9yZWNvcmQ+PC9DaXRlPjwvRW5kTm90ZT4A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PEVuZE5vdGU+PENpdGU+PEF1dGhvcj5BYnJhc2g8L0F1dGhvcj48WWVhcj4yMDExPC9ZZWFyPjxS
ZWNOdW0+MjwvUmVjTnVtPjxEaXNwbGF5VGV4dD4oQWJyYXNoIGV0IGFsLiwgMjAxMSk8L0Rpc3Bs
YXlUZXh0PjxyZWNvcmQ+PHJlYy1udW1iZXI+MjwvcmVjLW51bWJlcj48Zm9yZWlnbi1rZXlzPjxr
ZXkgYXBwPSJFTiIgZGItaWQ9IjB2dHN6YWZmNHQ1NTBmZTV0cnI1eGRzYnZzeDAwNTJmMnI1ZCIg
dGltZXN0YW1wPSIxNzIyMDI3MzA5Ij4yPC9rZXk+PC9mb3JlaWduLWtleXM+PHJlZi10eXBlIG5h
bWU9IkpvdXJuYWwgQXJ0aWNsZSI+MTc8L3JlZi10eXBlPjxjb250cmlidXRvcnM+PGF1dGhvcnM+
PGF1dGhvcj5BYnJhc2gsIEUuIEIuPC9hdXRob3I+PGF1dGhvcj5EYXZpZXMsIEsuIEEuPC9hdXRo
b3I+PGF1dGhvcj5CZXJnbWFubiwgRC4gQy48L2F1dGhvcj48L2F1dGhvcnM+PC9jb250cmlidXRv
cnM+PGF1dGgtYWRkcmVzcz5EZXBhcnRtZW50IG9mIEJpb2xvZ3ksIFN0YW5mb3JkIFVuaXZlcnNp
dHksIFN0YW5mb3JkLCBDYWxpZm9ybmlhIDk0MzA1LTUwMjAsIFVTQS48L2F1dGgtYWRkcmVzcz48
dGl0bGVzPjx0aXRsZT5HZW5lcmF0aW9uIG9mIHNpZ25hbGluZyBzcGVjaWZpY2l0eSBpbiBBcmFi
aWRvcHNpcyBieSBzcGF0aWFsbHkgcmVzdHJpY3RlZCBidWZmZXJpbmcgb2YgbGlnYW5kLXJlY2Vw
dG9yIGludGVyYWN0aW9uczwvdGl0bGU+PHNlY29uZGFyeS10aXRsZT5QbGFudCBDZWxsPC9zZWNv
bmRhcnktdGl0bGU+PC90aXRsZXM+PHBlcmlvZGljYWw+PGZ1bGwtdGl0bGU+UGxhbnQgQ2VsbDwv
ZnVsbC10aXRsZT48L3BlcmlvZGljYWw+PHBhZ2VzPjI4NjQtNzk8L3BhZ2VzPjx2b2x1bWU+MjM8
L3ZvbHVtZT48bnVtYmVyPjg8L251bWJlcj48ZWRpdGlvbj4yMDExMDgyMzwvZWRpdGlvbj48a2V5
d29yZHM+PGtleXdvcmQ+QW1pbm8gQWNpZCBTZXF1ZW5jZTwva2V5d29yZD48a2V5d29yZD5BcmFi
aWRvcHNpcy9nZW5ldGljcy8qZ3Jvd3RoICZhbXA7IGRldmVsb3BtZW50L21ldGFib2xpc20vdWx0
cmFzdHJ1Y3R1cmU8L2tleXdvcmQ+PGtleXdvcmQ+QXJhYmlkb3BzaXMgUHJvdGVpbnMvZ2VuZXRp
Y3MvKm1ldGFib2xpc208L2tleXdvcmQ+PGtleXdvcmQ+Qm9keSBQYXR0ZXJuaW5nPC9rZXl3b3Jk
PjxrZXl3b3JkPkNlbGwgRGlmZmVyZW50aWF0aW9uPC9rZXl3b3JkPjxrZXl3b3JkPkdlbmUgRXhw
cmVzc2lvbiBSZWd1bGF0aW9uLCBQbGFudDwva2V5d29yZD48a2V5d29yZD5IeXBvY290eWwvZ2Vu
ZXRpY3MvZ3Jvd3RoICZhbXA7IGRldmVsb3BtZW50L21ldGFib2xpc20vdWx0cmFzdHJ1Y3R1cmU8
L2tleXdvcmQ+PGtleXdvcmQ+TGlnYW5kczwva2V5d29yZD48a2V5d29yZD5NZXJpc3RlbS9nZW5l
dGljcy9ncm93dGggJmFtcDsgZGV2ZWxvcG1lbnQvbWV0YWJvbGlzbS91bHRyYXN0cnVjdHVyZTwv
a2V5d29yZD48a2V5d29yZD5Nb2RlbHMsIEJpb2xvZ2ljYWw8L2tleXdvcmQ+PGtleXdvcmQ+TW9s
ZWN1bGFyIFNlcXVlbmNlIERhdGE8L2tleXdvcmQ+PGtleXdvcmQ+TXV0YXRpb248L2tleXdvcmQ+
PGtleXdvcmQ+UGhlbm90eXBlPC9rZXl3b3JkPjxrZXl3b3JkPlBsYW50IEVwaWRlcm1pcy9nZW5l
dGljcy9ncm93dGggJmFtcDsgZGV2ZWxvcG1lbnQvbWV0YWJvbGlzbS91bHRyYXN0cnVjdHVyZTwv
a2V5d29yZD48a2V5d29yZD5QbGFudCBTdG9tYXRhLypncm93dGggJmFtcDsgZGV2ZWxvcG1lbnQv
dWx0cmFzdHJ1Y3R1cmU8L2tleXdvcmQ+PGtleXdvcmQ+UGxhbnRzLCBHZW5ldGljYWxseSBNb2Rp
ZmllZDwva2V5d29yZD48a2V5d29yZD5Qcm90ZWluIFNlcmluZS1UaHJlb25pbmUgS2luYXNlcy9n
ZW5ldGljcy8qbWV0YWJvbGlzbTwva2V5d29yZD48a2V5d29yZD5SZWNlcHRvcnMsIENlbGwgU3Vy
ZmFjZS9nZW5ldGljcy8qbWV0YWJvbGlzbTwva2V5d29yZD48a2V5d29yZD5TaWduYWwgVHJhbnNk
dWN0aW9uLypwaHlzaW9sb2d5PC9rZXl3b3JkPjwva2V5d29yZHM+PGRhdGVzPjx5ZWFyPjIwMTE8
L3llYXI+PHB1Yi1kYXRlcz48ZGF0ZT5BdWc8L2RhdGU+PC9wdWItZGF0ZXM+PC9kYXRlcz48aXNi
bj4xNTMyLTI5OFggKEVsZWN0cm9uaWMpJiN4RDsxMDQwLTQ2NTEgKFByaW50KSYjeEQ7MTA0MC00
NjUxIChMaW5raW5nKTwvaXNibj48YWNjZXNzaW9uLW51bT4yMTg2MjcwODwvYWNjZXNzaW9uLW51
bT48dXJscz48cmVsYXRlZC11cmxzPjx1cmw+aHR0cHM6Ly93d3cubmNiaS5ubG0ubmloLmdvdi9w
dWJtZWQvMjE4NjI3MDg8L3VybD48L3JlbGF0ZWQtdXJscz48L3VybHM+PGN1c3RvbTI+UE1DMzE4
MDc5NzwvY3VzdG9tMj48ZWxlY3Ryb25pYy1yZXNvdXJjZS1udW0+MTAuMTEwNS90cGMuMTExLjA4
NjYzNzwvZWxlY3Ryb25pYy1yZXNvdXJjZS1udW0+PHJlbW90ZS1kYXRhYmFzZS1uYW1lPk1lZGxp
bmU8L3JlbW90ZS1kYXRhYmFzZS1uYW1lPjxyZW1vdGUtZGF0YWJhc2UtcHJvdmlkZXI+TkxNPC9y
ZW1vdGUtZGF0YWJhc2UtcHJvdmlkZXI+PC9yZWNvcmQ+PC9DaXRlPjwvRW5kTm90ZT4A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453BD4">
        <w:rPr>
          <w:rFonts w:ascii="Times New Roman" w:hAnsi="Times New Roman" w:cs="Times New Roman"/>
        </w:rPr>
      </w:r>
      <w:r w:rsidR="00453BD4">
        <w:rPr>
          <w:rFonts w:ascii="Times New Roman" w:hAnsi="Times New Roman" w:cs="Times New Roman"/>
        </w:rPr>
        <w:fldChar w:fldCharType="separate"/>
      </w:r>
      <w:r w:rsidR="00453BD4">
        <w:rPr>
          <w:rFonts w:ascii="Times New Roman" w:hAnsi="Times New Roman" w:cs="Times New Roman"/>
          <w:noProof/>
        </w:rPr>
        <w:t>(Abrash et al., 2011)</w:t>
      </w:r>
      <w:r w:rsidR="00453BD4">
        <w:rPr>
          <w:rFonts w:ascii="Times New Roman" w:hAnsi="Times New Roman" w:cs="Times New Roman"/>
        </w:rPr>
        <w:fldChar w:fldCharType="end"/>
      </w:r>
      <w:r w:rsidR="002B5403">
        <w:rPr>
          <w:rFonts w:ascii="Times New Roman" w:hAnsi="Times New Roman" w:cs="Times New Roman"/>
        </w:rPr>
        <w:t>.</w:t>
      </w:r>
      <w:r w:rsidR="00453BD4">
        <w:rPr>
          <w:rFonts w:ascii="Times New Roman" w:hAnsi="Times New Roman" w:cs="Times New Roman"/>
        </w:rPr>
        <w:t xml:space="preserve"> </w:t>
      </w:r>
      <w:r w:rsidRPr="00C91A65">
        <w:rPr>
          <w:rFonts w:ascii="Times New Roman" w:hAnsi="Times New Roman" w:cs="Times New Roman"/>
        </w:rPr>
        <w:t xml:space="preserve">While these ligands act </w:t>
      </w:r>
    </w:p>
    <w:p w14:paraId="73CD5D5A" w14:textId="77777777" w:rsidR="002B5403" w:rsidRDefault="002B5403">
      <w:pPr>
        <w:rPr>
          <w:rFonts w:ascii="Times New Roman" w:hAnsi="Times New Roman" w:cs="Times New Roman"/>
        </w:rPr>
      </w:pPr>
      <w:r>
        <w:rPr>
          <w:rFonts w:ascii="Times New Roman" w:hAnsi="Times New Roman" w:cs="Times New Roman"/>
        </w:rPr>
        <w:br w:type="page"/>
      </w:r>
    </w:p>
    <w:p w14:paraId="19FACE10" w14:textId="1DA926AD" w:rsidR="002B5403" w:rsidRDefault="002B5403">
      <w:pPr>
        <w:rPr>
          <w:rFonts w:ascii="Times New Roman" w:hAnsi="Times New Roman" w:cs="Times New Roman"/>
        </w:rPr>
      </w:pPr>
      <w:r>
        <w:rPr>
          <w:noProof/>
        </w:rPr>
        <w:lastRenderedPageBreak/>
        <mc:AlternateContent>
          <mc:Choice Requires="wpg">
            <w:drawing>
              <wp:anchor distT="0" distB="0" distL="114300" distR="114300" simplePos="0" relativeHeight="251706368" behindDoc="0" locked="0" layoutInCell="1" allowOverlap="1" wp14:anchorId="5ACFEDBF" wp14:editId="0C00B6F9">
                <wp:simplePos x="0" y="0"/>
                <wp:positionH relativeFrom="column">
                  <wp:posOffset>-182880</wp:posOffset>
                </wp:positionH>
                <wp:positionV relativeFrom="paragraph">
                  <wp:posOffset>662305</wp:posOffset>
                </wp:positionV>
                <wp:extent cx="5775694" cy="5320032"/>
                <wp:effectExtent l="0" t="0" r="3175" b="1270"/>
                <wp:wrapTopAndBottom/>
                <wp:docPr id="2" name="Group 2"/>
                <wp:cNvGraphicFramePr/>
                <a:graphic xmlns:a="http://schemas.openxmlformats.org/drawingml/2006/main">
                  <a:graphicData uri="http://schemas.microsoft.com/office/word/2010/wordprocessingGroup">
                    <wpg:wgp>
                      <wpg:cNvGrpSpPr/>
                      <wpg:grpSpPr>
                        <a:xfrm>
                          <a:off x="0" y="0"/>
                          <a:ext cx="5775694" cy="5320032"/>
                          <a:chOff x="0" y="0"/>
                          <a:chExt cx="5775694" cy="5320032"/>
                        </a:xfrm>
                      </wpg:grpSpPr>
                      <wps:wsp>
                        <wps:cNvPr id="48" name="Text Box 48"/>
                        <wps:cNvSpPr txBox="1"/>
                        <wps:spPr>
                          <a:xfrm>
                            <a:off x="0" y="3626069"/>
                            <a:ext cx="5775694" cy="1693963"/>
                          </a:xfrm>
                          <a:prstGeom prst="rect">
                            <a:avLst/>
                          </a:prstGeom>
                          <a:solidFill>
                            <a:schemeClr val="lt1"/>
                          </a:solidFill>
                          <a:ln w="6350">
                            <a:noFill/>
                          </a:ln>
                        </wps:spPr>
                        <wps:txbx>
                          <w:txbxContent>
                            <w:p w14:paraId="5D529779" w14:textId="62D6ECA0" w:rsidR="000C6BDD" w:rsidRDefault="000C6BDD" w:rsidP="000C6BDD">
                              <w:pPr>
                                <w:pStyle w:val="Caption"/>
                              </w:pPr>
                              <w:bookmarkStart w:id="4" w:name="_Toc171595199"/>
                              <w:bookmarkStart w:id="5" w:name="_Toc171595396"/>
                              <w:bookmarkStart w:id="6" w:name="_Toc171602888"/>
                              <w:bookmarkStart w:id="7" w:name="_Toc171603618"/>
                              <w:bookmarkStart w:id="8" w:name="_Toc174601131"/>
                              <w:r w:rsidRPr="00D23A6D">
                                <w:t>Figure 1.1. Diagram of ERECTA family signaling pathway</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w:t>
                              </w:r>
                              <w:r w:rsidRPr="00AC2F79">
                                <w:rPr>
                                  <w:color w:val="FFFFFF" w:themeColor="background1"/>
                                </w:rPr>
                                <w:fldChar w:fldCharType="end"/>
                              </w:r>
                              <w:r w:rsidRPr="00AC2F79">
                                <w:rPr>
                                  <w:color w:val="FFFFFF" w:themeColor="background1"/>
                                </w:rPr>
                                <w:t>)</w:t>
                              </w:r>
                              <w:bookmarkEnd w:id="4"/>
                              <w:bookmarkEnd w:id="5"/>
                              <w:bookmarkEnd w:id="6"/>
                              <w:bookmarkEnd w:id="7"/>
                              <w:bookmarkEnd w:id="8"/>
                            </w:p>
                            <w:p w14:paraId="6B8BFE8E" w14:textId="135FCD45" w:rsidR="009254CA" w:rsidRPr="0091726E" w:rsidRDefault="009254CA" w:rsidP="009254CA">
                              <w:pPr>
                                <w:jc w:val="both"/>
                                <w:rPr>
                                  <w:rFonts w:ascii="Times New Roman" w:hAnsi="Times New Roman" w:cs="Times New Roman"/>
                                </w:rPr>
                              </w:pPr>
                              <w:r>
                                <w:rPr>
                                  <w:rFonts w:ascii="Times New Roman" w:hAnsi="Times New Roman" w:cs="Times New Roman"/>
                                </w:rPr>
                                <w:t xml:space="preserve">This diagram displays a simplistic overview of </w:t>
                              </w:r>
                              <w:proofErr w:type="spellStart"/>
                              <w:r>
                                <w:rPr>
                                  <w:rFonts w:ascii="Times New Roman" w:hAnsi="Times New Roman" w:cs="Times New Roman"/>
                                </w:rPr>
                                <w:t>ERf</w:t>
                              </w:r>
                              <w:proofErr w:type="spellEnd"/>
                              <w:r>
                                <w:rPr>
                                  <w:rFonts w:ascii="Times New Roman" w:hAnsi="Times New Roman" w:cs="Times New Roman"/>
                                </w:rPr>
                                <w:t xml:space="preserve"> signaling. EPFL peptides are secreted into the extracellular matrix where they may bind the extracellular domain of </w:t>
                              </w:r>
                              <w:proofErr w:type="spellStart"/>
                              <w:r>
                                <w:rPr>
                                  <w:rFonts w:ascii="Times New Roman" w:hAnsi="Times New Roman" w:cs="Times New Roman"/>
                                </w:rPr>
                                <w:t>ERf</w:t>
                              </w:r>
                              <w:proofErr w:type="spellEnd"/>
                              <w:r>
                                <w:rPr>
                                  <w:rFonts w:ascii="Times New Roman" w:hAnsi="Times New Roman" w:cs="Times New Roman"/>
                                </w:rPr>
                                <w:t xml:space="preserve"> receptors. This leads to the recruitment of coreceptors such as SERKs. This activates the intracellular kinase domains and leads to activation of the MAP KINASE (MPK) cascade. Ultimately, this leads to the phosphorylation of downstream targets.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 name="Picture 60" descr="A diagram of a system&#10;&#10;Description automatically generated"/>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283779" y="0"/>
                            <a:ext cx="5486400" cy="3619500"/>
                          </a:xfrm>
                          <a:prstGeom prst="rect">
                            <a:avLst/>
                          </a:prstGeom>
                        </pic:spPr>
                      </pic:pic>
                    </wpg:wgp>
                  </a:graphicData>
                </a:graphic>
              </wp:anchor>
            </w:drawing>
          </mc:Choice>
          <mc:Fallback>
            <w:pict>
              <v:group w14:anchorId="5ACFEDBF" id="Group 2" o:spid="_x0000_s1026" style="position:absolute;margin-left:-14.4pt;margin-top:52.15pt;width:454.8pt;height:418.9pt;z-index:251706368" coordsize="57756,532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1O8lgMAAC8IAAAOAAAAZHJzL2Uyb0RvYy54bWykVdlu2zgUfR+g/0Bw&#13;&#10;gHlr5FWONZELN5kEBYImmKToM01RFlFuQ9KW3K+fS1JydrRoHyxzubzL4T2HZx86KdCeWce1KvH4&#13;&#10;ZIQRU1RXXG1L/OX+8v0pRs4TVRGhFSvxgTn8YfXuj7PWFGyiGy0qZhE4Ua5oTYkb702RZY42TBJ3&#13;&#10;og1TsFlrK4mHqd1mlSUteJcim4xGedZqWxmrKXMOVi/SJl5F/3XNqL+pa8c8EiWG3Hz82vjdhG+2&#13;&#10;OiPF1hLTcNqnQX4hC0m4gqBHVxfEE7Sz/IUryanVTtf+hGqZ6brmlMUaoJrx6Fk1V1bvTKxlW7Rb&#13;&#10;c4QJoH2G0y+7pZ/3V9bcmVsLSLRmC1jEWailq60M/5Al6iJkhyNkrPOIwuJ8sZjnyxlGFPbmU7iS&#13;&#10;6SSBShtA/sU52vzzg5PZEDh7kk5roEHcAwbu9zC4a4hhEVpXAAa3FvGqxDPoVkUk9Ol9KPCj7hAs&#13;&#10;RWSiWcAJ+Q7WodeHdQeLb8I1zSf5KF8mSF4FbZwvp8t8GiyOpZPCWOevmJYoDEpsoZFjf5H9tfPJ&#13;&#10;dDAJsZ0WvLrkQsRJIA87FxbtCbS98DFVcP7ESijUljifzkfRsdLhePIsFOQSAE+lhZHvNl2Pw0ZX&#13;&#10;B4DB6kQmZ+glhySvifO3xAJ7gGegCP4GPrXQEET3I4wabb+/th7s4UJhF6MW2Fhi99+OWIaR+KTg&#13;&#10;qpfj2SzQN05m88UEJvbxzubxjtrJcw2Vj0F7DI3DYO/FMKytll9BONYhKmwRRSF2if0wPPdJI0B4&#13;&#10;KFuvoxEQ1hB/re4MDa4D0uEK7ruvxJr+njxc8Wc9NBcpnl1Xsg0nlV7vvK55vMsAcEK1xx0afXVm&#13;&#10;OC3g17MeRi86/sfqCKf8LsCYFFb+lA9J7LedeZ/q5RsuuD9EsYWaQ1Jqf8tp6PkweSBPDkAm8sB2&#13;&#10;iIrCSsUcBSzXqOIEdFYiXSOC3MF5Jv/6s1v/HT8XwYobD68IIgAMqD2nRIgD2jLFLPGsCgQZAqbw&#13;&#10;gD+n15p+c0jp84aoLVs7A0zpyZk9NY/TJ7lvBDcDacK4RwnSfSavrwCdpPtC051kyqe3yDIBeWvl&#13;&#10;Gm4cNFzB5IZVwN5PVaQgMNBb5mkTOqAGuv0LySbKHTdilg+JhRLeEJjJ6XSxWGL0iijPTvPZCMAP&#13;&#10;ojzNx8s5TFKcQdMH8fgpfYk5pSziEJKKjRpfpShb/Qsanr3H82j18M6v/gcAAP//AwBQSwMECgAA&#13;&#10;AAAAAAAhAP0Ch6ZWnQEAVp0BABQAAABkcnMvbWVkaWEvaW1hZ2UxLnBuZ4lQTkcNChoKAAAADUlI&#13;&#10;RFIAAATYAAADMggGAAAAv858FgAADGxpQ0NQSUNDIFByb2ZpbGUAAEiJlVcHWFPJFp5bkpCQ0EKX&#13;&#10;EnoTRGoAKSG0ANKLYCMkgYQSY0JQsZdFBdcuImBDV0UU2wqIHbuyKPa+WFBQ1kVdbKi8CQnouq98&#13;&#10;73zf3PvnzJn/lDuTew8Amh+4EkkeqgVAvrhAmhAezBiTls4gdQIM6MPhDgy4PJmEFRcXDaAM3v8u&#13;&#10;724CRHG/5qzg+uf8fxUdvkDGAwAZB3EmX8bLh/gEAHgVTyItAICo0FtNKZAo8ByIdaUwQIhXK3C2&#13;&#10;Eu9Q4EwlPjJgk5TAhvgKAGpULleaDYDGfahnFPKyIY/GZ4hdxXyRGADN4RAH8IRcPsSK2Ifn509S&#13;&#10;4HKI7aG9BGIYD2BmfseZ/Tf+zCF+Ljd7CCvzGhC1EJFMksed9n+W5n9Lfp580IctHFShNCJBkT+s&#13;&#10;4e3cSVEKTIW4W5wZE6uoNcQfRHxl3QFAKUJ5RLLSHjXhydiwfvCpA9SVzw2JgtgE4jBxXky0Sp+Z&#13;&#10;JQrjQAx3CzpVVMBJgtgQ4kUCWWiiymaTdFKCyhdanyVls1T681zpgF+Fr4fy3GSWiv+NUMBR8WMa&#13;&#10;RcKkVIgpEFsXilJiINaA2EWWmxilshlVJGTHDNpI5QmK+K0hThCIw4OV/FhhljQsQWVfki8bzBfb&#13;&#10;JBRxYlR4f4EwKUJZH+w0jzsQP8wFuyIQs5IHeQSyMdGDufAFIaHK3LFOgTg5UcXzQVIQnKBci1Mk&#13;&#10;eXEqe9xSkBeu0FtC7CErTFStxVMK4OZU8uNZkoK4JGWceFEONzJOGQ++HEQDNggBDCCHIxNMAjlA&#13;&#10;1Nrd0A1/KWfCABdIQTYQAGeVZnBF6sCMGF4TQRH4AyIBkA2tCx6YFYBCqP8ypFVenUHWwGzhwIpc&#13;&#10;8AzifBAF8uBv+cAq8ZC3FPAUakT/8M6FgwfjzYNDMf/v9YPabxoW1ESrNPJBjwzNQUtiKDGEGEEM&#13;&#10;IzrgxngA7odHw2sQHG44E/cZzOObPeEZoY3wmHCD0E64M1E0T/pDlKNBO+QPU9Ui8/ta4LaQ0xMP&#13;&#10;xv0hO2TG9XFj4Ix7QD8sPBB69oRatipuRVUYP3D/LYPvnobKjuxKRskG5CCy/Y8rNRw1PIdYFLX+&#13;&#10;vj7KWDOH6s0emvnRP/u76vPhPepHS2wRdgA7h53ELmBHsAbAwI5jjVgLdlSBh3bX04HdNegtYSCe&#13;&#10;XMgj+oc/rsqnopIy11rXLtfPyrkCwdQCxcFjT5JMk4qyhQUMFnw7CBgcMc9lOMPN1c0DAMW7Rvn3&#13;&#10;9TZ+4B2C6Ld8083/HQD/4/39/Ye/6SKPA7DPGx7/Q9909kwAtNUBOH+IJ5cWKnW44kKA/xKa8KQZ&#13;&#10;ATNgBexhPm7AC/iBIBAKIkEsSAJpYAKsshDucymYAmaAuaAYlILlYA2oABvBFrAD7Ab7QQM4Ak6C&#13;&#10;s+ASuAJugHtw93SAl6AHvAN9CIKQEBpCR4wQc8QGcULcECYSgIQi0UgCkoZkINmIGJEjM5D5SCmy&#13;&#10;EqlANiM1yD7kEHISuYC0IXeQR0gX8gb5hGIoFdVFTVFbdATKRFloFJqEjkez0cloEboAXYqWo9Xo&#13;&#10;LrQePYleQm+g7ehLtBcDmDqmj1lgzhgTY2OxWDqWhUmxWVgJVoZVY3VYE3zO17B2rBv7iBNxOs7A&#13;&#10;neEOjsCTcR4+GZ+FL8Er8B14PX4av4Y/wnvwrwQawYTgRPAlcAhjCNmEKYRiQhlhG+Eg4Qw8Sx2E&#13;&#10;d0QiUZ9oR/SGZzGNmEOcTlxCXE/cQzxBbCM+IfaSSCQjkhPJnxRL4pIKSMWkdaRdpOOkq6QO0gc1&#13;&#10;dTVzNTe1MLV0NbHaPLUytZ1qx9Suqj1X6yNrkW3IvuRYMp88jbyMvJXcRL5M7iD3UbQpdhR/ShIl&#13;&#10;hzKXUk6po5yh3Ke8VVdXt1T3UY9XF6nPUS9X36t+Xv2R+keqDtWRyqaOo8qpS6nbqSeod6hvaTSa&#13;&#10;LS2Ilk4roC2l1dBO0R7SPmjQNVw0OBp8jdkalRr1Glc1XmmSNW00WZoTNIs0yzQPaF7W7NYia9lq&#13;&#10;sbW4WrO0KrUOad3S6tWma4/UjtXO116ivVP7gnanDknHVidUh6+zQGeLzimdJ3SMbkVn03n0+fSt&#13;&#10;9DP0Dl2irp0uRzdHt1R3t26rbo+ejp6HXoreVL1KvaN67fqYvq0+Rz9Pf5n+fv2b+p8MTA1YBgKD&#13;&#10;xQZ1BlcN3hsOMwwyFBiWGO4xvGH4yYhhFGqUa7TCqMHogTFu7GgcbzzFeIPxGePuYbrD/IbxhpUM&#13;&#10;2z/srglq4miSYDLdZItJi0mvqZlpuKnEdJ3pKdNuM32zILMcs9Vmx8y6zOnmAeYi89Xmx81fMPQY&#13;&#10;LEYeo5xxmtFjYWIRYSG32GzRatFnaWeZbDnPco/lAyuKFdMqy2q1VbNVj7W59WjrGda11ndtyDZM&#13;&#10;G6HNWptzNu9t7WxTbRfaNth22hnaceyK7Grt7tvT7APtJ9tX2193IDowHXId1jtccUQdPR2FjpWO&#13;&#10;l51QJy8nkdN6p7bhhOE+w8XDq4ffcqY6s5wLnWudH7nou0S7zHNpcHk1wnpE+ogVI86N+Orq6Zrn&#13;&#10;utX13kidkZEj541sGvnGzdGN51bpdt2d5h7mPtu90f21h5OHwGODx21Puudoz4WezZ5fvLy9pF51&#13;&#10;Xl3e1t4Z3lXet5i6zDjmEuZ5H4JPsM9snyM+H329fAt89/v+6efsl+u3069zlN0owaito574W/pz&#13;&#10;/Tf7twcwAjICNgW0B1oEcgOrAx8HWQXxg7YFPWc5sHJYu1ivgl2DpcEHg9+zfdkz2SdCsJDwkJKQ&#13;&#10;1lCd0OTQitCHYZZh2WG1YT3hnuHTw09EECKiIlZE3OKYcnicGk5PpHfkzMjTUdSoxKiKqMfRjtHS&#13;&#10;6KbR6OjI0atG34+xiRHHNMSCWE7sqtgHcXZxk+MOxxPj4+Ir458ljEyYkXAukZ44MXFn4ruk4KRl&#13;&#10;SfeS7ZPlyc0pminjUmpS3qeGpK5MbR8zYszMMZfSjNNEaY3ppPSU9G3pvWNDx64Z2zHOc1zxuJvj&#13;&#10;7cZPHX9hgvGEvAlHJ2pO5E48kEHISM3YmfGZG8ut5vZmcjKrMnt4bN5a3kt+EH81v0vgL1gpeJ7l&#13;&#10;n7UyqzPbP3tVdpcwUFgm7BaxRRWi1zkRORtz3ufG5m7P7c9LzduTr5afkX9IrCPOFZ+eZDZp6qQ2&#13;&#10;iZOkWNI+2Xfymsk90ijpNhkiGy9rLNCFH/Utcnv5T/JHhQGFlYUfpqRMOTBVe6p4ass0x2mLpz0v&#13;&#10;Civ6ZTo+nTe9eYbFjLkzHs1kzdw8C5mVOat5ttXsBbM75oTP2TGXMjd37m/zXOetnPfX/NT5TQtM&#13;&#10;F8xZ8OSn8J9qizWKpcW3Fvot3LgIXyRa1LrYffG6xV9L+CUXS11Ly0o/L+EtufjzyJ/Lf+5fmrW0&#13;&#10;dZnXsg3LicvFy2+uCFyxY6X2yqKVT1aNXlW/mrG6ZPVfayauuVDmUbZxLWWtfG17eXR54zrrdcvX&#13;&#10;fa4QVtyoDK7cU2VStbjq/Xr++qsbgjbUbTTdWLrx0ybRptubwzfXV9tWl20hbinc8mxrytZzvzB/&#13;&#10;qdlmvK1025ft4u3tOxJ2nK7xrqnZabJzWS1aK6/t2jVu15XdIbsb65zrNu/R31O6F+yV732xL2Pf&#13;&#10;zf1R+5sPMA/U/Wrza9VB+sGSeqR+Wn1Pg7ChvTGtse1Q5KHmJr+mg4ddDm8/YnGk8qje0WXHKMcW&#13;&#10;HOs/XnS894TkRPfJ7JNPmic23zs15tT10/GnW89EnTl/NuzsqXOsc8fP+58/csH3wqGLzIsNl7wu&#13;&#10;1bd4thz8zfO3g61erfWXvS83XvG50tQ2qu3Y1cCrJ6+FXDt7nXP90o2YG203k2/evjXuVvtt/u3O&#13;&#10;O3l3Xt8tvNt3b859wv2SB1oPyh6aPKz+3eH3Pe1e7UcfhTxqeZz4+N4T3pOXT2VPP3cseEZ7Vvbc&#13;&#10;/HlNp1vnka6wrisvxr7oeCl52ddd/If2H1Wv7F/9+mfQny09Y3o6Xktf979Z8tbo7fa/PP5q7o3r&#13;&#10;ffgu/13f+5IPRh92fGR+PPcp9dPzvimfSZ/Lvzh8afoa9fV+f35/v4Qr5Q58CmBwoFlZALzZDgAt&#13;&#10;DQA67NsoY5W94IAgyv51AIH/hJX94oB4AVAHv9/ju+HXzS0A9m6F7Rfk14S9ahwNgCQfgLq7Dw2V&#13;&#10;yLLc3ZRcVNinEB7297+FPRtpFQBflvf391X393/ZAoOFveMJsbIHVQgR9gybOF8y8zPBvxFlf/pd&#13;&#10;jj/egSICD/Dj/V9Y6JDTTPP71wAAAIplWElmTU0AKgAAAAgABAEaAAUAAAABAAAAPgEbAAUAAAAB&#13;&#10;AAAARgEoAAMAAAABAAIAAIdpAAQAAAABAAAATgAAAAAAAACQAAAAAQAAAJAAAAABAAOShgAHAAAA&#13;&#10;EgAAAHigAgAEAAAAAQAABNigAwAEAAAAAQAAAzIAAAAAQVNDSUkAAABTY3JlZW5zaG90IEeqiAAA&#13;&#10;AAlwSFlzAAAWJQAAFiUBSVIk8AAAAddpVFh0WE1MOmNvbS5hZG9iZS54bXAAAAAAADx4OnhtcG1l&#13;&#10;dGEgeG1sbnM6eD0iYWRvYmU6bnM6bWV0YS8iIHg6eG1wdGs9IlhNUCBDb3JlIDYuMC4wIj4KICAg&#13;&#10;PHJkZjpSREYgeG1sbnM6cmRmPSJodHRwOi8vd3d3LnczLm9yZy8xOTk5LzAyLzIyLXJkZi1zeW50&#13;&#10;YXgtbnMjIj4KICAgICAgPHJkZjpEZXNjcmlwdGlvbiByZGY6YWJvdXQ9IiIKICAgICAgICAgICAg&#13;&#10;eG1sbnM6ZXhpZj0iaHR0cDovL25zLmFkb2JlLmNvbS9leGlmLzEuMC8iPgogICAgICAgICA8ZXhp&#13;&#10;ZjpQaXhlbFlEaW1lbnNpb24+ODE4PC9leGlmOlBpeGVsWURpbWVuc2lvbj4KICAgICAgICAgPGV4&#13;&#10;aWY6UGl4ZWxYRGltZW5zaW9uPjEyNDA8L2V4aWY6UGl4ZWxYRGltZW5zaW9uPgogICAgICAgICA8&#13;&#10;ZXhpZjpVc2VyQ29tbWVudD5TY3JlZW5zaG90PC9leGlmOlVzZXJDb21tZW50PgogICAgICA8L3Jk&#13;&#10;ZjpEZXNjcmlwdGlvbj4KICAgPC9yZGY6UkRGPgo8L3g6eG1wbWV0YT4KS1P7VgAAABxpRE9UAAAA&#13;&#10;AgAAAAAAAAGZAAAAKAAAAZkAAAGZAADJLK5q3scAAEAASURBVHgB7J0LlBXVme8/oOmGljfdNESN&#13;&#10;iBAFFMVBBA0iy9dlvDOTO8YZB3U5SYxmJqPeu66PTGbMhInOXBcrWbmayZjRlbkTjTeJw43JymhG&#13;&#10;E18IBjQYEWgBRV4+oIFGnt10033rK9zH3bvrvHadR51zfnutpmpX1X79qqja+3++vb8BvUEQAgQg&#13;&#10;AAEIQAACEIAABCAAAQhAAAIQgAAEIOBFYAACmxc3EkEAAhCAAAQgAAEIQAACEIAABCAAAQhAICSA&#13;&#10;wMaDAAEIQAACEIAABCAAAQhAAAIQgAAEIACBGAQQ2GLAIykEIAABCEAAAhCAAAQgAAEIQAACEIAA&#13;&#10;BBDYeAYgAAEIQAACEIAABCAAAQhAAAIQgAAEIBCDAAJbDHgkhQAEIAABCEAAAhCAAAQgAAEIQAAC&#13;&#10;EIAAAhvPAAQgAAEIQAACEIAABCAAAQhAAAIQgAAEYhBAYIsBj6QQgAAEIAABCEAAAhCAAAQgAAEI&#13;&#10;QAACEEBg4xmAAAQgAAEIQAACEIAABCAAAQhAAAIQgEAMAghsMeCRFAIQgAAEIAABCEAAAhCAAAQg&#13;&#10;AAEIQAACCGw8AxCAAAQgAAEIQAACEIAABCAAAQhAAAIQiEEAgS0GPJJCAAIQgAAEIAABCEAAAhCA&#13;&#10;AAQgAAEIQACBjWcAAhCAAAQgAAEIQAACEIAABCAAAQhAAAIxCCCwxYBHUghAAAIQgAAEIAABCEAA&#13;&#10;AhCAAAQgAAEIILDxDEAAAhCAAAQgAAEIQAACEIAABCAAAQhAIAYBBLYY8EgKAQhAAAIQgAAEIAAB&#13;&#10;CEAAAhCAAAQgAAEENp4BCEAAAhCAAAQgAAEIQAACEIAABCAAAQjEIIDAFgMeSSEAAQhAAAIQgAAE&#13;&#10;IAABCEAAAhCAAAQggMDGMwABCEAAAhCAAAQgAAEIQAACEIAABCAAgRgEENhiwCMpBCAAAQhAAAIQ&#13;&#10;gAAEIAABCEAAAhCAAAQQ2HgGIAABCEAAAhCAAAQgAAEIQAACEIAABCAQg0BVCmwjRozog2T//v19&#13;&#10;4pkicdJmypdzEIAABCAAAQhAAAIQgAAEIAABCEAAAtVJAIHNua8IbA4QohCAAAQgAAEIQAACEIAA&#13;&#10;BCAAAQhAAAIZCSCwOXgQ2BwgRCEAAQhAAAIQgAAEqp6ATx/YJ03Vg6SBEIAABCBQswQQ2JxbT0fB&#13;&#10;AUIUAhCAAAQgAAEIQKDqCfj0gX3SVD1IGggBCEAAAjVLAIHNufV0FBwgRCEAAQhAAAIQKCqB559/&#13;&#10;XvRPwwsvvBBuTVwjF198cXhs/vz54Vb/+frXv57aZwcChSDg0wf2SVOIupIHBCAAAQhAIIkEENic&#13;&#10;u0JHwQFCFAIQgAAEIACBghNQAW3x4sUpYc2ngL/7u78LkyG2+dAjjUvApw/sk8YtlzgEIAABCECg&#13;&#10;WgggsDl3ko6CA4QoBCAAAQhAAAIFIZBOVFMLNWOdZqzVzFYL1nT2VvdVnLMDYptNg30fAj59YJ80&#13;&#10;PnUjDQQgAAEIQKASCCCwOXeJjoIDhCgEIAABCEAAArEIRAlrKqCpKGYLafkWYizXbLHN5Bkn33zr&#13;&#10;wfXVQcCnD+yTpjpo0QoIQAACEIBAfwIIbA4TOgoOEKIQgAAEIAABCHgTUBHMFsCee+65WKJauoq4&#13;&#10;5ajQZgS4dGk4DgGbgE8f2CeNXSb7EIAABCAAgWoigMDm3E06Cg4QohCAAAQgAAEI5E1ArdYWLFiQ&#13;&#10;SpdJ8NJr9c84ONBEGjfBWKOZaaR6PJ14psdtQS9TuSZ/thBQAj59YJ800IYABCAAAQhUKwEENufO&#13;&#10;0lFwgFRgVAclZmBiBismrs3JZ6BSgc2nyhCAAAQgUGYCtsil3xwzbdOuln6XVAizv0/2+Vz2NV8N&#13;&#10;UWKbXQdEtlxoco1PH9gnDaQhAAEIQAAC1UoAgc25s3QUHCAVEi32QKVCMFBNCEAAAhAoM4FMwla6&#13;&#10;b5WKcGqdZn4A0ibY+0aEM1v98cjsm+ZGiWiZ6mLSsYWAIeDTB/ZJY8pjCwEIQAACEKg2Aghszh2l&#13;&#10;o+AASXBUBxdRv/7roMRMozEDFLPV5phBidnqMXs6jcYzWQXoeQIEIAABCEDAJaBTQs23xV1rzRa7&#13;&#10;NJ1+l8y3xv5GuXlmimuertjmCm12ue65THlzrvYI+PSBfdLUHllaDAEIQAACtUIAgc2503QUHCAJ&#13;&#10;jOrgxRXWzEDFd5CizdRBiAZbbNPBiOYZJ98wU/6BAAQgAIGqJpBOXLMFLgWg3xPzbSkkELccW0zT&#13;&#10;76ZZD07LV/GPAAGXgE8f2CeNWy5xCEAAAhCAQLUQQGBz7iQdBQdIwqLuAMK1EChUdd1y7IFKocog&#13;&#10;HwhAAAIQqA4C5pvhime26OaeK0bLVUgzP0Jp/va3yxzXLSJbMehXfp4+fWCfNJVPihZAAAIQgAAE&#13;&#10;ogkgsDlc6Cg4QBIS1QGB+fVdq2QPGtwq6rX6Zxwc6HmNm6ADCw1mGqnu6+AoKphBkzmXqVxzDVsI&#13;&#10;QAACEKgdAvZ3ore3N9VwW1wr1o9BqcKcHbtOtpim30LzLeV75kAjihdRngEIQAACEIBATAIIbA5A&#13;&#10;BDYHSAKi7kBBBwVGJDPV00GDO23UnMt1q/lq0PLcYNeBQYlLhzgEIACB2iQQ9W2wRSz9VkV9s0pB&#13;&#10;y/0uGpHPrp85Vor6UEbyCfj0gX3SJJ8ENYQABCAAAQj4EUBgc7jRUXCAlDkaNXgxVXIHD+a4Dmjw&#13;&#10;xmZosIUABCAAgWIRGDBgQJi1+eHFFq/0W6QCVrawq61d1re+HV7WFuw3N4+W5qbRYXz6tNOyJc96&#13;&#10;3v6OGkHNPmZb3WXNjAuqmoBPH9gnTVVDpHEQgAAEIFDTBBDYnNtPR8EBUsZopuk19jmtorESMPs+&#13;&#10;1dYBhwbXyYE5rufsQYkZUOlxAgQgAAEI1BYB8z2wvwWu4JaNyPMvvioqqqUL06ZOkkKLbEZQM9/R&#13;&#10;XIXAdHXkePUQ8OkD+6SpHmK0BAIQgAAEINCXAAJbXx5e6084WRAtAAHT8deszC/uum8GNLqvoVgD&#13;&#10;A7ccewDlY6FwvLb8CwEIQAAC1UDA/ka4gpX9vUjXVrVaeyEQ13IN8y+aJeMCy7Y4wXxX7e+mEQTt&#13;&#10;72ycMkhb2QR8xDKfNJVNidpDAAIQgAAE0hNAYHPY0FFwgJQhagYuOgjQgYpuNZjBge6759as2iZr&#13;&#10;Vm6V11dt19NhOHv2yeH2ulvmfXQk/42pi6bUMs10H3t6qn08/xJIAQEIQAAClUbAfBuMmGbi2g4j&#13;&#10;uGVq0+NLn8l0OvLc1VddFnk8n4PmO+rWm+9YPhSr91qfPrBPmuolSMsgAAEIQKDWCSCwOU8AHQUH&#13;&#10;SImjUYMUV8yyRTet3qMPLJNHvrM8Y02v/6sLxVdos+ukhZhf+m1LNjNYyVgJTkIAAhCAQMUTsL8J&#13;&#10;KqbZcfN9yNTIdevfDtZc25zpkshzujbbxYElW5xgf7dMXbFii0O0utL69IF90lQXNVoDAQhAAAIQ&#13;&#10;+JgAAtvHLMI9OgoOkBJG7UGKEazswYD7C7tarT3ywEui21zDkkcWyYzZn8z18j7XmV/+9WBU/cxg&#13;&#10;pU8iIhCAAAQgUFUEzLfKfAeMQGXimRrrK66ZPAsxVdTU33xT3bgpi23tEfDpA/ukqT2ytBgCEIAA&#13;&#10;BGqFAAKbc6fpKDhAShh1Bymm069ViBq4XHH6/8q7diquqcjmG+w6GUHNPpbL1CDfskkHAQhAAALl&#13;&#10;JeC+70086hsVVdO4AlshrNi0XuYHI1Nv8/0137WounOs+gn49IF90lQ/SVoIAQhAAAK1SgCBzbnz&#13;&#10;dBQcICWKuoMU23LNDADsquQyLdS+3t6PM11U8zF11X0zGDGDFWMRoOcIEIAABCBQXQTM+998l4ww&#13;&#10;ZeLZWpvNa2i29IUS2OxvrD3NlW9YtjtQ3ed9+sA+aaqbIq2DAAQgAIFaJoDA5tx9OgoOkBJEzYBF&#13;&#10;izIWYNkGLT7Wa3ZT4kwV1XxMne3BiKmzEd3s8tiHAAQgAIHKJ2De87Yolau4pq33cW7gUiuEswPN&#13;&#10;0/wwZOpvt80tk3htEPDpA/ukqQ2atBICEIAABGqRAAKbc9fpKDhAShA1YpXp5JtOvy1e2dWIY71m&#13;&#10;8okrsGk+bj1NO9LV25TNFgIQgAAEKo+A+443gpT5duXSoiQJbK4Vm/mm8SNRLneyOq/x6QP7pKlO&#13;&#10;erQKAhCAAAQgIILA5jwFdBQcIEWOmgGLFmNbBJh4VPGFENjirsVm6mUGJGaAZQZcDFAMIbYQgAAE&#13;&#10;qoOA+V7p+17D4sWLJd8fVJIyRdTcEfMN02+WCm4+bTJ5sa18Aj59YJ80lU+KFkAAAhCAAASiCSCw&#13;&#10;OVzoKDhAihy1Byy6bwQqI1hFFX/H9Y/l5Tk0Ko9CCWyuBYBpT76Drqg6cgwCEIAABJJDwHyfbDEq&#13;&#10;07cqquZxBbZpUyfJ9GmnRWXtdcwIbPrN0rZonO+XF8qqSOTTB/ZJUxWwaAQEIAABCEAgggACmwOF&#13;&#10;joIDpIhRI0ZpEbb1WrYBS5IENq27PUDRgZc9CNOBCgECEIAABCqfgHm36/fK7OdrrbyrrV1eePFV&#13;&#10;bxiFFtjMj0RGVPNtl3eDSJgoAj59YJ80iWo0lYEABCAAAQgUkAACmwOTjoIDpIhRI7AZQc107HXw&#13;&#10;kikUQmCL60nUrp8ZoOgx27LBDFjsa9mHAAQgAIHKI2B/r/Tdrj+saMj2vYpqqa8VW6HFNVM38yOR&#13;&#10;fr90iqh+0/IVDk1ebCubgE8f2CdNZVOi9hCAAAQgAIH0BBDYHDZ0FBwgRYzagpo9eNH9TGHNqm2i&#13;&#10;IlucUEiBTethBihGVLPbFqeepIUABCAAgfITsL9RWhsVosyPQz6183F2UCjvoW59zffL/oEoTtvc&#13;&#10;/IlXDgGfPrBPmsohQk0hAAEIQAAC+RFAYHN40VFwgBQpagYrPoJUIQS2/9zwlYK3zBbV7AGLtpEA&#13;&#10;AQhAAAKVS8B8s1R40hBXYMt3quj8i2bJuObRRQFY6LYVpZJkWhICPn1gnzQlaQyFQAACEIAABMpA&#13;&#10;AIHNgU5HwQFSpGjcDn0cT6KFtl4ziGxRTafY4I3NkGELAQhAoLIJRL3fC2HltW7927K+dXNaOM2B&#13;&#10;qHZxIK4VM5hlDvTHIG2TttX8+FXMcsk7eQR8+sA+aZLXcmoEAQhAAAIQKAwBBDaHIx0FB0iRosba&#13;&#10;K86UFN+12IphvaaYGKQU6WEhWwhAAAJlJmALbIVep0xFNg1tu9ulLXCCoKKahmlTT0trtdbddUSO&#13;&#10;HGqXjsPt0nlkf3B1bxgfNfYUGThosAwfdaLUDxkW5pPtH75d2QjVznmfPrBPmtohSkshAAEIQKDW&#13;&#10;CCCwOXecjoIDpEhRI7DZ3tjyXSw636miM2Z/Uq6/5dOi22IEM0jRvO12sVh0MWiTJwQgAIHSESim&#13;&#10;wJZvKzoOfyj727fL4YO7pedYd/gnA4LvTrA/sK5BBg4cKIMG1UvjsCYZNuoTMqRxZMYizLcLC7aM&#13;&#10;mGripE8f2CdNTcCkkRCAAAQgUJMEENic205HwQFShGjU9NA401FymS5arGmhLp4kDcLcuhGHAAQg&#13;&#10;AAE/AoX4Uciv5L6pjnV1yp6dG+TQ/p3SdfSQ9PYcFDkWbLuDbRAG1KnV2oBgO1oGN4ySE0a0yIgx&#13;&#10;nwxEtlHh+XT/JKV96erH8dIQ8OkD+6QpTWsoBQIQgAAEIFB6AghsDnM6Cg6QIkSjBLZCrGWjQpuG&#13;&#10;11dtT9X67Nkny4zzTyma1VqqoI92itU2txziEIAABCBQOgJJEKA6Du+T/Xu3B1NB90rn4Z3Se1T/&#13;&#10;dgciW4dIT+dxGAMbgu0AGThkggyonyCD6kfL8JHjA5Ht5IwiWxLaV7q7SUnpCPj0gX3SpCuf4xCA&#13;&#10;AAQgAIFKJ4DA5txBOgoOkCJEq1mEsqfazJ8/P7anuSLgJ0sIQAACEMiTQBKsk3e//2YwNXSHdHfu&#13;&#10;DaaDHpSeQ60i3QeiW1I3PBDZTgpFtrqGMYHINkGaPjFVBgwY2O96+7uFk4N+eGrqgE8f2CdNTUGl&#13;&#10;sRCAAAQgUFMEENic201HwQFShGgSBipFaFaYJQOVYpElXwhAAALlI1D+71avbNu0PHBqsE96O3dI&#13;&#10;z5HAMUI6cc1gCkW2U2RAw0kyZOgYafnkOdIwdIQ5m9ry3UqhqPkdnz6wT5qaBw0ACEAAAhCoWgII&#13;&#10;bM6tpaPgAClC1HegsivwrtbWtjf0tGaq1dx03Nva9GmnmUPe27a9e2T3nuCvfU8qj6bRY8P9qVM+&#13;&#10;lTqWaYeBSiY6nIMABCBQmQR8v1umteqU55EHXgqjuq/OdnQJAw3X3TIv3Gb650D7u7I7WHut60i7&#13;&#10;9Bx+U3o7Pl4KIVO6AfUtMuCEKTJ4yHhpmjBVRow+sd/ltlW5roeqbY2zLmq/AjhQMQR8+sA+aSoG&#13;&#10;CBWFAAQgAAEI5EkAgc0BRkfBAVKEqD1Q0X0N2TyIrlv/tqxv3ZyxNtOmThJfoa1100ZpfWujVuT4&#13;&#10;30BrGo0eGzBApk7+lOQitJm1bNR7KAOVjLeMkxCAAAQqgoAtQmmFFy9eLLmuHXrH9Y+JimrpQi5O&#13;&#10;eHTttd0fbJSuQ5ul90jw19WeLru+x+tGycDGU6WucaKMGnuKjB1/Rt/zQSxO2/plxoGKJuDTB/ZJ&#13;&#10;U9GQqDwEIAABCEAgAwEENgcOHQUHSBGiRoBSUc3ejypKrdbWt74dWK7lOJgIMpl/0SwZ13zcsi0q&#13;&#10;T/uYWq29GQhrbYHlWm9Xl3Rt3RpMvemQrtb14WWDxo+X+qnBujX19TJo5Mjw2Lzz50rzmOOWbXZe&#13;&#10;Zt9uk71vzrOFAAQgAIHKImCLULlaeamopuJarmHJI4vSOuT5YNtrwfpr7wZODd4LLNjeCaaH5vhN&#13;&#10;HDhUBgw9RQYPV+u1k6T5E9P7Vcdum57MRzzslxkHKpqATx/YJ01FQ6LyEIAABCAAgQwEENgcOHQU&#13;&#10;HCBFiNqik70fVdTjS5+JOpzxWHMgrl0ciGy5hP/31C/Cy7p37pLO11ZLz75g+s3770vvto+s5U4Y&#13;&#10;LgNGjJS6GefIkLlzQ5GteexYmTd7btrs7TbZ+2kTcAICEIAABBJNwGf6/xWn/6+82/SfG74SmeaD&#13;&#10;bb+TQwd2SteB1sCCbWvgNfRI5HX9DtaNDi3YBtR/IvQmOmFi/2+j+U6p1bW2E4GtH8WaOeDTB/ZJ&#13;&#10;UzNAaSgEIAABCNQcAQQ255bTUXCAFCFqTxHVjrx26LVjr1YBdshlWqh9vb2fy3RRMy1UxbWjgcXa&#13;&#10;0f/8D5F9u+1sPt4f2yJ1sy+QIefPkbqWcWmni2pbzLRQvLF9jI89CEAAApVMwLzbtQ1qfW1/x9xv&#13;&#10;l17z6APL5JHvLNfdvIKuzaaWbG5oe2/dcQ+ih7d8ZMG2z70kMj5g8OjAgm2SDD5hkgwbOV7GndjX&#13;&#10;gs1tlxHbsi3bEFkYByuegE8f2CdNxYOiARCAAAQgAIE0BBDYHDB0FBwgRYjaA5NMApuP9Zpd3WxT&#13;&#10;RY312uFAFMsorplMRzXL4AWXSmMgBOqU0aipomawogMuBDYDji0EIACByicQ9e3Sd73+QGQHX3HN&#13;&#10;5BE1VXTvzk2yb89W6er4QHoPbQqmiu40l2fcDhhycmDBdoYMHjpaxo6bIiPGHHesYBLZ00O1LdpG&#13;&#10;DQhshlBtbX36wD5paosqrYUABCAAgVoigMDm3G06Cg6QIkSjBimuBVsc6zVT5UwCm7Fe03XXDv70&#13;&#10;p3LsuadMsvTbwNHBoIv/izT83u9J/aRJMm/OBf3WYosarEQNwNIXwhkIQAACEEgiAfPt0h9PjBgV&#13;&#10;9X6PK7BFWbEd/PAD2Rs4Oeg4sld6O3dIT0cwTbT7QGZMdcNl4NDTZEDDSTKkcVTo4OCE4U190tht&#13;&#10;0hNMD+2Dp+YiPn1gnzQ1B5YGQwACEIBAzRBAYHNuNR0FB0gRorYIpdlHdegLIbBlWotNBbb1G1ql&#13;&#10;45VXpFPXYdv1bm4tHdMijV+4SeonTpTm5uZ+a7Hl0rbcCuIqCEAAAhBIEgHbQll/FDLTKd0fiLJ5&#13;&#10;Dc3WpiiBrevoIdnXtkUOfPi+dHcGItvR9wORbUd6kS0Q1wbUjQys1z4ldQ1jQgcHTRP6ehA13yut&#13;&#10;jz3tNVfvqNnawfnKI+DTB/ZJU3lkqDEEIAABCEAgNwIIbA4nOgoOkCJETac+kxXA8y++mpfn0Khq&#13;&#10;ZhLYlq16WXbt2iUdq1YdF9ja3ovKov+xocOl7qIFMuwz/02inB1gDdAfGUcgAAEIVAsBI6qpIGW+&#13;&#10;Za4Vm49zA5dPlLODjsP7ZP/e7YHI9oEcO9r+kcj2fpC0N3B60Hk8i4ENMmDgkGAZg6bgr0UGDBom&#13;&#10;I4NpoTo1VK3Y7GDqbwQ1u232dezXDgGfPrBPmtohSkshAAEIQKDWCCCwOXecjoIDpAjRXKwASiGw&#13;&#10;te3ZIwef+Kl0vxisn3Mky1Qbw6H5E9Kw8L/K0MCjaJTAZg9Q3MGLyYItBCAAAQhUJgH7RxR9x5t3&#13;&#10;vm3FViyBTYkdF9m2yaH9gUfRzn3S290eHO0NtgdDoAPqhokMOiEQ2YbJ4PoT5IQRgdX18HGhg4Pw&#13;&#10;go/+Md8njdpioRHb7GvZrx0CPn1gnzS1Q5SWQgACEIBArRFAYHPuOB0FB0gRokZg06ztaSn2AKUQ&#13;&#10;AlsmT6JqwdbW1iZHVv5GOn/8qEjnkdxaOu7E4wLbnDn9PImaAYsZoJiBl7aRAAEIQAAClU/A/X6Z&#13;&#10;975txVaMKaI2uY7DH8rBfe/J4YO75dixo9LT0yM93Z2BtVpdaMw2MNjqX+OwpmBqqFqujbSTh/um&#13;&#10;3u73ysT7JeBATRDw6QP7pKkJmDQSAhCAAARqkgACm3Pb6Sg4QIoUNVYAKqpp0Lg9QNnV1i4vBNNE&#13;&#10;44RMAlvb3j2y7Dcr5OjmzXLkZ09I76a1ORVVt/CPpeG8WTJ4woSMApu2RdukAYEtJ7RcBAEIQKAi&#13;&#10;CJjvlxGj3Hhcge36v7pQrrtlXlYWRzsOyoF970rPsa7Qw+jQE0YHaQZIw9ARgag2WjReN3hov3yM&#13;&#10;uKYnsF7rh6emD/j0gX3S1DRkGg8BCEAAAlVNAIHNub10FBwgRYq6AxLX2qsQAtvVV12WtvahwLby&#13;&#10;ZTm2b1+4DlvXc7+SYAXptNeHJ0Y1Sf0VV0pjIJ5p+ONgqqgd7DaYAYwZgNnXsQ8BCEAAApVLwLVi&#13;&#10;s+P6o9GYxkmiIptvyFVg88nfrqv5Pplvl4n75Eua6iDg0wf2SVMdtGgFBCAAAQhAoD8BBDaHCR0F&#13;&#10;B0iRoqaTb6zWjOBm4lpsHE+imazXTJPUk2jrWxule2fg7CCYKtr9qyclWNTGnO67DcS1QdPPlqGX&#13;&#10;XS51LeMyWq+puGbaw4ClL0ZiEIAABKqBgPuONz+qmG+YrxVbMcU15e6KaabefKuq4amM3wafPrBP&#13;&#10;mvg1JQcIQAACEIBAMgkgsDn3hY6CA6SIUdPR1ykqRnDT4gqxFlsm6zW7SeFabIGzg87WVuneulW6&#13;&#10;1/xOevd/KHLoI6cHvT3BgtF1Mviy35eGmeeG4pqmz2S9pufttmmcAAEIQAAC1UPA/maZZQCM6GZE&#13;&#10;Nh9nB1HeQwtFzYhppn6ar/lWIbAVinJl5+PTB/ZJU9mUqD0EIAABCEAgPQEENocNHQUHSBGjZjBi&#13;&#10;OvYmbnf+850q2tw8WqZNPU3GBdtcgpkqqtf2dnVJx5rXpffQYTn2wQdh8gENDVI/fboMagos2EaN&#13;&#10;Cj2HnjH5U9I8ZmwqezNoMe1w46kL2YEABCAAgaohEPXNsgWrP/79z+c1VXTJI4tkxuxPFoWP+S5p&#13;&#10;5kYQNMfMt6soBZNpRRHw6QP7pKkoKFQWAhCAAAQgkAcBBDYHFh0FB0gRo1EWAGZwYluxaRVymS6a&#13;&#10;y7TQdM0x00WDkYf0HjsmgVs26e3uloFDhuhP/GGyqVNOl6lTPtUnCzNA0YNm0GLawKClDyoiEIAA&#13;&#10;BKqOgPu+t79r5hvw6APL5JHvLE/bdhXVVFwrVjBCoOZvvq1R365ilU++lUPApw/sk6ZyiFBTCEAA&#13;&#10;AhCAQH4EENgcXnQUHCBFjpqOvxmImE6/bcVmV0GFNg1tu9tTh5ubRktz85icrdZSCSN2VGjTsLt9&#13;&#10;T+ps0+ix0jR2bB+rNXPSHVyZ+pv2mOvYQgACEIBA9RGwBTUjXtnH9Fum34MdbwwKG//6qu2yZtW2&#13;&#10;lKXa9bd8OrVfaDpaj8WLF4tuNZj6me+UHuNbpRQIhoBPH9gnjSmPLQQgAAEIQKDaCCCwOXeUjoID&#13;&#10;pMhReyBiLMCM6JZOZCtylXLOPqqeruCWc2ZcCAEIQAACFUnAFqyMiKUNMd8I3S+1kGV/W91vKd8p&#13;&#10;vSOEKAI+fWCfNFFlcwwCEIAABCBQDQQQ2Jy7SEfBAVKCqBmE2AOQqGMlqErORdgDKiMMmmN2O3LO&#13;&#10;kAshAAEIQKBiCZhvlrFY060G813Qff026HFzTo8VOqiwZlutaVkq+mmwz/GdKjT56sjPpw/sk6Y6&#13;&#10;aNEKCEAAAhCAQH8CCGwOEzoKDpASRO1f2o1YZR9L2kDAHjDZ1gpYBZTgYaEICEAAAgklYEQ2rZ79&#13;&#10;bbC/GXquGN80WzzTMjTY5djfVFt0O34l/0LgOAGfPrBPGnhDAAIQgAAEqpUAAptzZ+koOEBKFDUD&#13;&#10;E7vjbw8I7IFCiaoUWYw9ULLrZI7bxyIz4CAEIAABCFQtAfMt0Aa63wP7nJ7X7938+fNFj/sE/UZq&#13;&#10;sC3WNO6Wa39L7W+sXkuAgE3Apw/sk8Yuk30IQAACEIBANRFAYHPuJh0FB0gJo1EWYPaApNwDAyMC&#13;&#10;KpJ01gnGAq+E2CgKAhCAAAQSRMD+brlil1bTPm+qbcQ2jeu+vdV9I6aZ/RdeeKHPMXO9lmfS6zG7&#13;&#10;rKi66DUECBgCPn1gnzSmPLYQgAAEIACBaiOAwObcUToKDpASRu1f2W0Byz6u1Sn1IEHLNxYCOnCx&#13;&#10;BzAMXkr4gFAUBCAAgQohkMu3Qa/RoN8X3+B+k0w+9ndLj5X6u2nqwbayCPj0gX3SVBYVagsBCEAA&#13;&#10;AhDInQACm8OKjoIDpMRRe1Bii2xaDduCrBSDBXeAogMZrZMdoqzu7PPsQwACEIBAbRKwv2dKINN3&#13;&#10;y4htep1ap2nQb5AJtlWaTivVuH3MXKdbt1z3W2pfyz4EbAI+fWCfNHaZ7EMAAhCAAASqiQACm3M3&#13;&#10;6Sg4QMoQNUKaDh5sazGtijtwyDRgiVN1UweTh1uOLb6550wathCAAAQgAIFSfbf0u6TfLhP4NhkS&#13;&#10;bHMl4NMH9kmTa324DgIQgAAEIFBpBBDYnDtGR8EBUqaoLXBF/foeNWDRqupxn2AsBcxUUJOHinyu&#13;&#10;1Zo9iIk6b9KyhUCxCOgzaJ7ZTNYuauligu//DZOeLQQg4E/A/J+1p4OqAKYhzv9NzTfqu6V56/eJ&#13;&#10;AIF8CPj0gX3S5FMnroUABCAAAQhUEgEENudu0VFwgJQxqoMOMxhJ90u8fY2pqg4qjLBgBhhmq9cY&#13;&#10;YcLs57pYtLneWAhonq74ptcQIFAMAlED6XzLKcSAPt8yuR4CEPiYgBHTzLfNnDH/NzVuvldmq8fM&#13;&#10;d8ts8/luaXoCBHIh4NMH9kmTS124BgIQgAAEIFCJBBDYnLtGR8EBUuaoLaClE9m0iukGLflUXwcz&#13;&#10;WoY9qLHT51oXOw37EIhDIJ2ops+oKyJrOebZ1XRmIK7HowbjZkBv/u/odQQIQKB0BMz/PVdsy6cG&#13;&#10;+n8+03crn7y4FgI+fWCfNJCGAAQgAAEIVCsBBDbnztJRcIAkIJqvsGUGLVr1TNPn9Hy2xaL1GhUq&#13;&#10;7Ck4mYQ+vZ4AgbgE3GdO8yvEQFr/b7hiG89z3LtFegjEJ5Drd8sW1o2gHr90coDAcQI+fWCfNPCG&#13;&#10;AAQgAAEIVCsBBDbnztJRcIAkJGqLbFqlUokCbrlR68ElBBHVqBIC7jNnrFMKPZiOKkePESAAAQhA&#13;&#10;oDYJ+PSBfdLUJl1aDQEIQAACtUAAgc25y3QUHCAJi5ZKFFALIrPWmiIolaCXMNxUp4QEXKs1FdRK&#13;&#10;scZfqf5PlRAlRUEAAhCAgAcBnz6wTxqPqpEEAhCAAAQgUBEEENic20RHwQGSwKgKEUaMMNVTAUxD&#13;&#10;HAsck6duTSjEtDyTF1sIpCNgi1y5PHP6jOqfmQKt+WrcBGPtZqaT6fFM/zf0nD11FEHZkGQLAQhA&#13;&#10;oHYI+PSBfdLUDlFaCgEIQAACtUYAgc2543QUHCAJjhrBwF0g2ohtWnUjNJitHjNChNnawoKe16DX&#13;&#10;az52uuNn+BcChSWgz7F5hjMJW/q82msB+tTC/N8w/3fcPHKti5uOOAQgAAEIVD4Bnz6wT5rKJ0UL&#13;&#10;BgwYAAQIQAACiSTQ29tb1nohsDn46Sg4QCokagQDI1T4VBtRzYcaaeIQyCZopRPV9Fk1DjpM+bYY&#13;&#10;bMRjs40SkdOJednqZMpjCwEIQAAC1UXApw/sk6a6qNVmaxDYavO+02oIVAIBBLYi3KU4H/s4aYvQ&#13;&#10;FLL0IGDENk1qptAZoUGPGSHCTJ/TuDmm5wkQKAUBW8iKcp6hawC6z62xQPN9Xs3/DVuIjhLa7LpF&#13;&#10;nS8FH8qAAAQgAIHSEvDpA/ukKW2rKK0YBIzAVu6BbDHaRp4QgEBlEkjKewkLNuf5oaPgACEKAQgU&#13;&#10;nIAtYLnimn1OC1YxrRjODtxyXCFNxT3j6MM9V3AgZAgBCEAAAmUn4NMH9klT9oZSgdgEkjKQjd0Q&#13;&#10;MoAABKqGQFLeSwhsziNFR8EBQhQCECgoAVvYcsU122pNhTUVtnRbzGDXxxXzbJHNrWsx60TeEIAA&#13;&#10;BCBQegI+fWCfNKVvGSUWmkBSBrKFbhf5QQAClUsgKe8lBDbnGaKj4AAhCgEIFJSAefnbVmEqZBkH&#13;&#10;BqUS1uxG2SKbHrfFNPucfdxOzz4EIAABCFQ+AZ8+sE+ayidFC0xfhimiPAsQgEBSCCTlvYTA5jwR&#13;&#10;dBQcIEQhAIGCETAWaq64ZqZiuhZkBSs4x4xM/fRyu45GZCt3/XJsBpdBAAIQgIAHAZ8+sE8aj6qR&#13;&#10;JGEEkjKQTRgWqgMBCJSRQFLeSwhszkNAR8EBQhQCECgIgSiRyhzTAmxBqyAFemZi18m2WDPiW1Lq&#13;&#10;6dk8kkEAAhCAQBoCPn1gnzRpiudwBRFIykC2gpBRVQhAoMgEkvJeQmBzbjQdBQcIUQhAoCAEzEvf&#13;&#10;iFb2+mZJE62iRDa7vqYNBQFDJhCAAAQgkAgCPn1gnzSJaCyViEXA9GmYIhoLI4khAIECEkjKewmB&#13;&#10;zbmpdBQcIEQhAIHYBIxgZQtp5iNgH4tdUAEzMHW2p4UaKzb7WAGLJCsIQAACECgjAZ8+sE+aMjaR&#13;&#10;ogtEwPRhENgKBJRsIACB2ASS8l5CYHNuJR0FBwhRCEAgNgH3hV8pQpVbT6zYYj8KZAABCEAgsQR8&#13;&#10;+sA+aRILgIrlTMDt1+SckAshAAEIFIlAUt5LCGzODaaj4AAhCgEIxCJgLMGMpZqJa6aV8MuvEdlM&#13;&#10;/U0cK7ZYjwWJIQABCCSOgE8f2CdN4hpOhfImkJSBbN4VJwEEIFC1BJLyXkJgcx4xOgoOEKIQgEAs&#13;&#10;Au7L3sSNYBUr8xIktq3WVBC046zFVoIbQBEQgAAESkTApw/sk6ZEzaGYIhIwfZlK+KGwiBjIGgIQ&#13;&#10;SBCBpLyXENich4KOggOEKAQg4E3AWKsZMc2N2xnvamuXtra90ra7PXW4uWl0uD992mmpY+XYca3W&#13;&#10;3Hg56kSZEIAABCBQWAI+fWCfNIWtNbmVg0BSBrLlaDtlQgACySSQlPcSApvzfNBRcIAQhQAEvAmY&#13;&#10;F72x9DJx9xffdevflvWtmzOWM23qJCmX0OZarWlFVWRjmmjGW8ZJCEAAAhVFwKcP7JOmoqBQ2UgC&#13;&#10;6fozkRdzEAIQgEAJCCTlvYTA5txsOgoOEKIQgIAXAVuUUkEtynpNrdbWt74dWK59bLWWrbD5F82S&#13;&#10;cc3HLduyXVvI867Vmokb8bCQZZEXBCAAAQiUnoBPH9gnTelbRomFJpCUgWyh20V+EIBA5RJIynsJ&#13;&#10;gc15hugoOECIQgACXgRcQS3qpf/40mfyzrs5ENcuDkS2cgS7DQhs5bgDlAkBCECgeAR8+sA+aYrX&#13;&#10;AnIuFQG7P1CqMikHAhCAQCYCSXkvIbA5d4mOggOEKAQg4EXACFC6/pqGxYsXi1mLTeO5TAvV66JC&#13;&#10;uaaLmjap1ZoGjTNNNOoOcQwCEIBA5RHw6QP7pKk8MtTYJZCUgaxbL+IQgEDtEkjKewmBzXkG6Sg4&#13;&#10;QIhCAAJeBOyXvGvNphn6WK/ZFcl1qmjb3j2ye0/w174nlbxp9Nhwf+qUT6WO5bJjpr0aUc1uYy7p&#13;&#10;uQYCEIAABJJLwKcP7JMmuQSoWa4E+P7nSorrIACBUhFIynsJgc2543QUHCBEIQCBvAkYQS2dEBXH&#13;&#10;es1UJheBrXXTRml9a6NIsAZc+DdwoEl+PD5ggEyd/CnJVWgzAptmouvK2RZt2lYCBCAAAQhULgGf&#13;&#10;PrBPmsolRM0NgaQMZE192EIAAhBIynsJgc15FukoOECIQgACeRMwAps9PdSIbZpZIQS2TGuxqdXa&#13;&#10;m4Gw1hZYrvV2dUnX1q3Sc6RDulrXh20ZNH681E+dKgPq62XQyJHhsXnnz5XmMcct28IDaf6xRTUV&#13;&#10;3Nypr2mScRgCEIAABBJOwKcP7JMm4RioXg4EkjKQzaGqXAIBCNQIgaS8lxDYnAeOjoIDhCgEIJA3&#13;&#10;gSiBzV5/7fkXX83Lc2hUBTIJbP/vqV+ESbp37pLO11ZLz7526Xn/fendtvl4VicMlwEjRkrdjHNk&#13;&#10;yNy5ocjWPHaszJs9N6qoPseyta3PxUQgAAEIQKBiCPj0gX3SVAwQKpqWQFIGsmkryAkIQKDmCCTl&#13;&#10;vYTA5jx6dBQcIEQhAIG8CWQToYopsJlpoSquHQ0s1o7+53+I7Nsd3YaxLVI3+wIZcv4cqWsZl9N0&#13;&#10;UTNNVC3yVDTE0UE0Wo5CAAIQqDQCPn1gnzSVxoX69ieQlIFs/5pxBAIQqFUCSXkvIbA5TyAdBQcI&#13;&#10;UQhAIG8C9jRKnUKpopR63jTrlBVCYEvnSdRYrx0OysworplWjWqWwQsulcZAMNMpo9mmiiKwGXBs&#13;&#10;IQABCFQXAZ8+sE+a6qJWm61JykC2NunTaghAIIpAUt5LCGzO3aGj4AAhCgEI5E0gm8C2q61dXgim&#13;&#10;icYJUQKbsV7TddcO/vSncuy5p7IXETg6GHTxf5GG3/s9qZ80SebNuSDjWmwIbNmRcgUEIACBSiTg&#13;&#10;0wf2SVOJbKhzXwJJGcj2rVUyYr/5zW/CiqxcuVL0L1M4//zz+5y+7bbb+sSJQAACuRNIynsJgc25&#13;&#10;Z3QUHCBEIQCBvAnYL3h732RUCIHt6qsuM9mltiqwrd/QKh2vvCKdug7brndT5zLujGmRxi/cJPUT&#13;&#10;J0pzc3PWtdjsNtn7GcvgJAQgAAEIJJqATx/YJ02iIVC5nAjw7e+LSUW1+++/X4y41vdsfrE5c+aI&#13;&#10;Ed4Q3PJjx9W1TSAp7yUENuc5pKPgACEKAQjkTcB+wdv7dkZxPIlGWa9p3stWvSy7du2SjlWrjgts&#13;&#10;be/ZRabfHzpc6i5aIMM+898kF2cHdpvs/fQFcAYCEIAABJJOwKcP7JMm6RyoX3YCfPuPM1q0aFG4&#13;&#10;YwtrAwcOlOHDh0t3d3d4bvLkySmgo0aNkleCH0EnTJggw4YNk3379qXOaf/tyJEjqbjZUZGtEELb&#13;&#10;tm3bZPPmj5xdmcw9t9OnTw9/kDXJN27cKO+9l73P2dDQIPo3ZswYOfHEE2Xw4MEmC7YQiE0gKe8l&#13;&#10;BDbnVtJRcIAQhQAE8iZgv+DtfTcj37XYoqzXNG8V2Nr27JGDT/xUul98TuTIAbfI6HjzJ6Rh4X+V&#13;&#10;oYFHUQS2aEQchQAEIFDtBHz6wD5pqp1jLbQvU9+mFtqvgpoR10x7xwbe2PX/w+mnny7KRwW0IUOG&#13;&#10;yMknnxzGVXDTYxr2BH21+mDdWyPC6TEV13bs2CHbt2+Xnp4eWbNmjQwaNEiOHTump0ORLY7Q9v3v&#13;&#10;f1+WLFkiW7ZskY6OjjBP339++MMf9mn/vffeK9/97ndzEtlMmcrojDPOkKuuuipsW1NTkznFFgJe&#13;&#10;BJLyXkJgc24fHQUHCFEIQCBvAtnWYDMZ5jtVtLl5tEybepqMC7ZRIRTY2trkyMrfSOePHxXp7P9L&#13;&#10;aFQ6GXficYEtmJYwdfKnZOqUT0VepgdZgy0tGk5AAAIQqGgCPn1gnzQVDYnKhwSSMpAtx+343//7&#13;&#10;f4v+aWhsbBQVhrTfV1dXJ2qhpn9xwv79+0MLuFdffTUU3FavXi1qFaei22OPPSY6hTROUCHv85//&#13;&#10;vPzoRz9KZaNWdjfeeGMqbu90dnaGguBTTz0lmzZtCk89+OCDcvPNN9uXhfV79tln5c4775TXXnst&#13;&#10;dU6Fx09/+tMyMViGRIW99evXh1Npu4L1gk1Qi7/HH39crrjiCnOILQTyJpCU9xICm3Pr6Cg4QIhC&#13;&#10;AAJ5E8hVYDMZ5zJdNN20UJOHbtv27pFlv1khR4MpAEd+9oT0blprn067X7fwj6XhvFkyOJiygMCW&#13;&#10;FhMnIAABCFQ1AZ8+sE+aqoZYI41LykC2HLhVXNP11lRImzlzpqg4NX78+FBgM1wKVa/Dhw/L2rVr&#13;&#10;RYUr3de12VRkixt0murs2bNT2Vx66aXyzDPPpOJRO4cOHZLrrrtOnnjiidAS7vbbb4+6TH784x/L&#13;&#10;Nddckzr3hS98QR5++OFUXHfeeOONUORTEdEEnS6qdZg/f745xBYCeREw//96e3vzSlfoixHYHKJ0&#13;&#10;FBwgRCEAgbwJ5CuwmQJUaNPQtrvdHJLmptHBOhdj0lqtpS7UdCqwrXxZjgVreug6bF3P/UpkX5t9&#13;&#10;Sf/9UU1Sf8WV0njxxeG5Pw6mimYKX//612Xx4sXyd3/3d+FlZl+PEyAAAQhAoHIJ+PSBfdJULiFq&#13;&#10;bggkZSBr6lPK7aTA47qKQWeeeaZcfvnlqWmfxarDwYMH5emnnw6FNrX6KsQ6ajoVVaeumpCLwKbX&#13;&#10;6tRWXTvtrrvuCvuCJr29ffnll+WCCy5IHYoS2PTkhx9+KNOmTeszrfSss84Krd90aiwBAvkSSMp7&#13;&#10;CYHNuXN0FBwgRCEAgbwJlFOEUk+irW9tlO6dgbODYKpo96+eFOnqjG5DIK4Nmn62DL3scqlrGZfV&#13;&#10;ek0zKWfbohvBUQhAAAIQKAQBnz6wT5pC1JU8yksgKQPZclDQtddWrlwpOvVxbrB27axZs8IpnMWo&#13;&#10;i67Rpg4Eli9fHq7NduuttxbE4YE6Vxg9+uPlRnIV2LSNl1xyiZx99tnyrW99K7LJ69atC8VHczKd&#13;&#10;wKbnH330Ubn++uvNpeFWp8SqZSABAvkSSMp7CYHNuXN0FBwgRCEAgbwJ2CLUxYFlmFq06fa55wLH&#13;&#10;AyUIxtlBZ2urdG/dKt1rfie9+z8UOfSR04PeHpFBdTL4st+XhpnnhuKaViub9ZpeY6zzsGBTGgQI&#13;&#10;QAAC1UPApw/sk6Z6iNVuS5IykC3HHXAdHCxcuDCcuqnrpKkgVgjPmGqptjXov2m/sb29XdSKTae9&#13;&#10;FcqjqFqP2WvF5SOwafu1LiouRgVdY029jJqga7s99NBDJtpnqw4XTj311D7HVHS79tpr+xwjAoFc&#13;&#10;CCTlvYTA5twtOgoOEKIQgEDeBGxHANo5Mi983VehrdjBTBXVcnqDTlrHmtel99BhOfbBB2HRAwIX&#13;&#10;6fVB52dQsDDvoGANEfUcekbg3KB5zNisVTNt0c6VLbapqEiAAAQgAIHKJeDTB/ZJU7mEqLkhYPcF&#13;&#10;zLFa2t5xxx2ydOnSsMnG0+eMGTNCSzadOqqL9g8dOjSFRL2JqtdQM/Xx6NGjoVMA7Us1BH0yFdR0&#13;&#10;jbPW4IfRlpYWWbFiRehQQMU64wxAvW2qF9BChDgCW7by8xHYVDhUVnZQb6ef+9zn7EPsQyAnAkl5&#13;&#10;LyGwObeLjoIDhCgEIOBFwH7JGyGqVAKbqbCZLhr81Ci96uY98EDVG/y6OjDo6AWqX3jZ1CmnZ/Qa&#13;&#10;avLSrW2Zp/t2G+3r2IcABCAAgcoj4NMH9klTeWSosUuglr//thdRWwCzGY0bN66PwGa8i06ZMiUU&#13;&#10;znSKpgkqMKnQ9M4778iBAwdC4c0+p8cK6UVU8/YR2NTBwi233BI6OjD1i9rmI7AtW7ZMLrrooj7Z&#13;&#10;6PRb2wFDn5NEIJCBQFLeSwhszk2io+AAIQoBCHgRsEU1zUDjar2mIlupgwptGna370kV3TR6rDQF&#13;&#10;lmu5WK2ZRLbApsfUwUG52mTqxBYCEIAABApDwKcP7JOmMLUll3ISSMpAthwMoryIbtiwIRTBdMqj&#13;&#10;CmVxg06b1H6jWrMVw4tovgKbWtzpmm0PPvhgvzXT3LbmI7DdcMMN8oMf/CCVhbZX+dnWf6mT7EAg&#13;&#10;C4GkvJcQ2JwbRUfBAUIUAhDwIpBumqhOB6jUYH+4bLFN9wkQgAAEIFDZBHz6wD5pKpsStVcCdn+g&#13;&#10;1ojk4kXU/TE1m+imgtrEiRNDlLpvh2J4Ec1XYLv77rvlnnvuCcUw1ymBXVfdz1Vg+973vidf+tKX&#13;&#10;+iR/5JFHslrI9UlABAIWgaS8lxDYrJuiu3QUHCBEIQABLwKuwGYs2irV4kut1VRIU+cGujUfsVJP&#13;&#10;e/W6GSSCAAQgAIGsBHz6wD5pslaECxJPwPQBKvlHQ1/I1eBF1BXY1GJMHSjY4ViwtMiePXvktdde&#13;&#10;C//0nFqbxRXY1EuoCnZPPhl4uf8o6FRbFfDuvPNOc4gtBPImkJT3EgKbc+voKDhAiEIAAt4EjKhm&#13;&#10;fsnUuIZKFKXsj5YRD7Uttdi51nYTIAABCFQbAZ8+sE+aauNWi+2x+wS11v5q9CKa6z30Edh0PTpd&#13;&#10;v23btm2iU2hV3DNB15a78MIL5dvf/race+655jBbCHgRSMp7CYHNuX10FBwgRCEAAW8CRmAzVmtu&#13;&#10;3DvjEid0rdfUgk2PGWu2EleH4iAAAQhAoAgEfPrAPmmKUHWyLDGBpAxkS9zsVHG2o4NSeRF97LHH&#13;&#10;ZM6cOak6xNlxLdg034cffrhPlt2BU6zNmzfLmjVr5L777pMjR454WbA1NjbKmDFjQm+oO3fu7FPG&#13;&#10;m2++KaeffnqfY0Qg4EsgKe8lBDbnDtJRcIAQhQAEvAnYll7Gas28/E3cO/MSJTTimhZnrNVMG0y8&#13;&#10;RFWhGAhAAAIQKCIBnz6wT5oiNoGsS0Sg1vsBrhWbi71QXkSVs+lr6RROdxqnW26ucVdgu/TSS+WZ&#13;&#10;Z55Jm/yXv/ylLFy40Etgu/HGG+Whhx6Szs7O0JLt9ddfT5Vz7bXXyqOPPpqKswOBOASS8l5CYHPu&#13;&#10;Ih0FBwhRCEAgFgHXas1YfxmrtliZlyCx+VgZazVTfxMvQRUoAgIQgAAESkDApw/sk6YETaGIIhMw&#13;&#10;fQMj/hS5uERlb1uvqXVWU1NTaKGl0x3b2tpk+/btseurjg4mTJggHR0domuWad49PT1SKCu2fAU2&#13;&#10;bZCKht/85jdjrcHW2toqs2bNksOHD6cY5TLtNHUxOxDIQCAp7yUENucm0VFwgBCFAARiEYiyYnNF&#13;&#10;t1gFFDFxVD2T8vEqYrPJGgIQgEBNEvDpA/ukqUm4VdboWu4LqMB2//33y6hRo2TmzJkyefJkGT9+&#13;&#10;vNTV1fVxAGXfcl8voipErV27Vp599tlQlNK1zFRkixt8BLbbb79dbrjhBjnrrLMyFp/Ni6has910&#13;&#10;002pPIYPHy6/+93vRL2zEiAQh0BS3ksIbM5dpKPgACEKAQjEJhAlVJljahGm1mBJC1FTQ7FeS9pd&#13;&#10;oj4QgAAECkfApw/sk6ZwNSanchFIykC2HO1XIUi9Xp555ply+eWXy7Bhw4pajYMHD8rTTz8dCm1d&#13;&#10;XV3humhxC/QR2HItM5vApvl89rOflaVLl6ayVOHwpZdeCkXK1EF2IJAngaS8lxDYnBtHR8EBQhQC&#13;&#10;EIhNIMqKzT6WNJHNFte0nvPnzxe7vrU4JST2Q0AGEIAABBJOwKcP7JMm4RioXg4EkjKQzaGqBb9k&#13;&#10;0aJFsnLlShk7dqzMnTs3nPKoUziLEdTRwMaNG2X58uXh1NNbb721IOuwFUJg+8lPfiJXXHGFjBw5&#13;&#10;sk/TcxHY2tvb5Zxzzgk9i5rEX/3qV+Xee+81UbYQyJtAUt5LCGzOraOj4AAhCgEIFISAsf6y116z&#13;&#10;RaukiGy2uGbXyVjcsfZaQR4HMoEABCCQOAI+fWCfNIlrOBXKm0BSBrJ5V7wACVwHB7r4v1pgqcim&#13;&#10;gphat8UNaqm2detWUYdYKkapFZv+uFkoRwdxBTa1qFNxbdWqVXLeeef1aW4uApsmWLZsmWjf8tix&#13;&#10;Y2F65ffrX/9atJ9MgIAPgaS8lxDYnLtHR8EBQhQCECgYgSiRygha2qFQ8aqcHQtTP22w7eU0Shws&#13;&#10;GBQyyomAirGEeARgGI+fpn7hhRfiZ1LjOST5OdS1kOywf/9+Oxq5T785EkvVH0zKQLZcoO+4447U&#13;&#10;FMdBgwaFItGMGTNCkU2njur/paFDh6aqN2TIEKmvrxe9VsPRo0dDpwUqmjU0NIgKaocOHRJ1AtDS&#13;&#10;0iIrVqyQTZs2hWKdntNw1VVXyZIlS8L9uP+oaDdmzJhUNpdccon86le/SsUz7ei6cOeee24oJr71&#13;&#10;1lv9Ln3jjTdEWZjw53/+5/Kv//qvJtpna/qX5qC2/be//a2ceOKJ5hBbCORMICnvJQQ255bRUXCA&#13;&#10;lDGa5E5oGbHkXTQc80bWJ0EhB5T79u0LF3LVAiZOnChm0Vu9RypumWBbjpljxd4aoU/LscU19WS1&#13;&#10;ZcuWsHhf8Y9nMMTHPxCAAAQSTQCBLdG3J1GVS8pAthxQbC+iaq1mBDC7Lupx0xbY1CGC/k2ZMiUU&#13;&#10;zrQ/aIL+v1MLNe0THjhwIBTe7HN6rNBeRN97770+Ita8efPkxRdfNMWm3aogeM0114hOD003pVPF&#13;&#10;wQsvvDCVx2c+8xn56U9/morbO2q9pn1LXX/NhNmzZ4v2G21+5hxbCGQikJT3EgKbc5f+8R//MTzy&#13;&#10;b//2b+FWXST7BgaVvuRIB4HaIKCdChWzNNjWY/bxUpEwHyUtz6yxZotupaoH5UAAAhCAQHkIILCV&#13;&#10;h3sllmr6DKa/UIlt8K1zlBfRDRs2hCKY/iBpfjz1zV/T6Y+b2i9Ui65ieBFVa7XLLrssVUUd7+pa&#13;&#10;b5kcNqxbty70/qkCmoY1a9ZEehT9l3/5F7n55ptTeauoqHmnC9u2bZOzzz5bbNFxzpw58vOf/1ya&#13;&#10;m5vTJeM4BPoRSMp7CYGt3605fsDcoDSnOQwBCECgIASMtZgrZpnjBSkkh0zsd552mPUHAtuqLocs&#13;&#10;uAQCEIAABCqYAAJbBd+8Elfd9BlqUWDLxYuo+fHU3JZsopsKajqzQYPu26FQXkQ7Ojpk165dobXY&#13;&#10;XXfdJTt27LCLCcWsqVOnSmNjY+q4WpjplND3338/FA7N/Z42bZqo4GaCXqdWcWqJ9uUvfzlcN86c&#13;&#10;0+0f/MEfyBe/+MXQss2emmqu+fd//3e5+uqrTTTc6rTaSy+9VP7oj/5I1Aquqampz3kiEHAJJOW9&#13;&#10;hMDm3pmP4uYGpTnNYQhAAAIFIWBPB7Wt2MotsLmCX0EaSybeBNSqkRCPgHrDJcQjwHMYj5+mTjJD&#13;&#10;M4vDtPKv//qvzW7aLUurpEVT1SfMOMkILlXdWKdxlepF9IEHHhD1QlqI8Pd///dy9913p7L6yle+&#13;&#10;Ivfdd18qnmlHBbuo6Z8qwD388MORSf/mb/5G7rnnnshzHISAIZCU9xICm7kjztbcIOcw0RISSHIn&#13;&#10;tIQYYhfFoDIewmI+h//n//yf8JdKdW6gwRbYbOEtXgtyS22/87RsfW60fro4bdxQTIZx60Z6CEAA&#13;&#10;AhDwJ4DA5s+uklOaPkMtCmzV4EW0kp896g6BdASS8l5CYEtzhwqxfhqDyjRwOQwBCEQSKKfAZpet&#13;&#10;lSu1BV0kEA5CAAIQgECiCSCwJfr2FK1ySRnIFq2BWTK2HR2UyovoY489Jro2GQECEIgmkJT3EgJb&#13;&#10;9P3hKAQgAIGSEnCnZJbagk0ba4ts+gOBu4ZISYFQGAQgAAEIJJ4AAlvib1FRKpiUgWxRGpdDpq4V&#13;&#10;m5ukUF6vj1e1AABAAElEQVRElbOxErzttttE/wgQgEA0gaS8lxDYou8PRyEAAQiUjIBazKrAZlvO&#13;&#10;mg5VySoRFKTlq8hmAlZshgRbCEAAAhCIIoDAFkWl+o8lZSBbDtK29Zo6BNDF93Xh/oEDB0pbW5ts&#13;&#10;3749drXU0YF69lTHBKtXrw7z7unpEazYYqMlgyomkJT3EgJbFT9kNA0CEEg+AddyTWv8/e9/Xz73&#13;&#10;uc+VpfJYsZUFO4VCAAIQqEgCCGwVedtiVzopA9nYDfHIQAW2+++/X0aNGiUzZ86UyZMny/jx46Wu&#13;&#10;rk4MF3cGgK8XUXUIsHbtWnn22WdDb57nn39+KLJ5VJskEKh6Aub/XzmMFGy4NSGw2Q1mHwIQgEC5&#13;&#10;CWiHSYO6NXfDz372M/nDP/xD93DaeOeR/XLk0F7pONwu3V0d0n30iAwa3CCNw5qkfshwGT7qE2nT&#13;&#10;Rp1wrdh0quhvf/vbqEs5BgEIQAACEOhDYP/+/X3iRKqTQFIGsuWgO2nSJBk8eLCceeaZcvnll8uw&#13;&#10;YcOKWo2DBw/K008/HQptXV1dsnnz5qKWR+YQqFQCSXkvVaXAZtyMm22lPiTUGwIQqD4CKqoZgc1t&#13;&#10;Xb5TMo8c3C3tbe9IZ+dB6Tl2VHp7eoMse0QGDJRBgwYHv6QOlIahI2XE6BPlhBEtbnFp465VnS7g&#13;&#10;q3/666xuCRCAAAQgAIEoAghsUVSq71hSBrLlILto0SJZuXKljB07VubOnSuzZs0Kp3AWoy7d3d2y&#13;&#10;ceNGWb58eTj19NZbb2UdtmKAJs+qIJCU91JVCmzmCXHN1s1xthCAAATKRSBKYPNxKNDT0y3vb/mt&#13;&#10;HA6s13q7Dwbi2kGRcHs00NfqRQY2BH9DZGB9szSeMEZGN0+SxuHNOTfbFdk0oa41gsCWM0IuhAAE&#13;&#10;IFATBObNmyf/8R//URNtpZHHCSRlIFuO++E6OFi4cKHo1E1dg00FMbVuixvUUm3r1q2hs6n29nZR&#13;&#10;Kzad9oajg7hkSV/NBJLyXkJgq+anjLZBAAKJI/DXf/3Xon86FVODimv5BhXXdm1fE4hr7dLV8b70&#13;&#10;dr4n0vVhILJ1SqC2BRZsdeHfgLphMmDoxGDKaFMwZXSsjB53mgwNxLZcw7p168JB0w9+8APRfQS2&#13;&#10;XMlxHQQgAIHaIYDAVjv32rQ0KQNZU59Sb++44w5ZunRpWKz+8Kg/ns6YMSMU2XTq6PDhw2Xo0KGp&#13;&#10;ag0ZMkTq6+tTP1IePXpU1GmBimYNDQ2igtqhQ4ektbVVWlpaZMWKFbJp06ZQrNNzGq666ipZsmRJ&#13;&#10;Kk92IACBvgSS8l6qaoGtL3JiEIAABKqDwO73W2Xf7q1yrGtvYLW2T3oObQhmhgbimhsCK7YBDS0y&#13;&#10;YIiKbGOkccQ4GfeJqVI3+ONOn5skKq4dRyzXoshwDAIQgAAEIFB7BJIykC0HeduLqFqrGQHMrsu4&#13;&#10;ceP6CGzqEEH/pkyZEgpn+/btS12uYpxaqKkjhAMHDoTCmzmp5/SYWsfhRdRQYQuBaAJJeS8hsEXf&#13;&#10;H45CAAIQSCSB3t4e2bz+13Ksu1N6DrdKb8eOaHHN1F5FtiEnBrNFJwci2wnScvJZMmxkfo4PTFZs&#13;&#10;IQABCEAAAhCAQFIGsuW4E1FeRDds2BCKYFu2bAmFsrj1OvXUU0W9uqs1G15E49Ikfa0QSMp7CYGt&#13;&#10;Vp442gkBCFQFgQPt78rOHW9IT/cBObb/lcCCLQePbYOGycDhZ8qg+vEycszJ0nzi9KpgQSMgAAEI&#13;&#10;QAACECg9gaQMZEvfcpFcvIiq0yo7qHVapqCC2sSJE8NLdN8OeBG1abAPgfQEkvJeQmBLf484AwEI&#13;&#10;QCBxBNreXSsf7t0hxw5vCizY3g6s1zqy11GdHTSeKoMap8iQxtFy0mlzs6fhCghAAAIQgAAEIBBB&#13;&#10;ICkD2YiqFf0QXkSLjpgCIOBFICnvJQQ2r9tHIghAAALlIbDx9V+EBfd2bA4Ets25CWyB04MBDeNl&#13;&#10;0PBzAycHowKB7YLyVJ5SIQABCEAAAhCoeAJJGciWAyReRMtBnTIhkJ1AUt5LCGzZ7xVXQAACEEgM&#13;&#10;gR1vr5Ajh/bJsQOrA++hHxz3GpqtdqEF26RgLbZJ4ZWfOvu/ZkvBeQhAAAIQgAAEIBBJICkD2cjK&#13;&#10;leCg7eigVF5EH3vsMZkzZ04JWkcREKhMAkl5LyGwVebzQ60hAIEaJbDj7Zel43D7R1NEgzU9cp4i&#13;&#10;elo4RXTkmJOCNdjOrFF6NBsCECgmgV1t7bK+NZi6HoS2YL+5ebQ0N40O49OnnRZu+QcCEKh8AkkZ&#13;&#10;yJaLpGvF5tajUF5ElXNvb2+Y/W233Sb6R4AABKIJJOW9hMAWfX84CgEIQCCRBNreXReswbZdjh39&#13;&#10;QHoOrBU5djB7PetGyKAR58nAuuEyuvlUGTv+9OxpuAICEIBAHgSef/HVUFRLl2Ta1EmCyJaODsch&#13;&#10;UFkEkjKQLQc123qtsbFRmpqaZMyYMaEX0ba2Ntm+fXvsaqmjgwkTJkhHR4esXr06zLunp0ewYouN&#13;&#10;lgyqmEBS3ksIbFX8kNE0CECg+ggc/PA92bn9DTnWdSgwXntLejveDazYOtM3dGBDMDX0pMDJwVQZ&#13;&#10;VNcgJ582R+qHDE9/PWcgAAEI5EFArdZeCMS1XMP8i2bJuMCyjQABCFQugaQMZMtBUAW2+++/X0aN&#13;&#10;GiUzZ86UyZMny/jx46WuLljvNrA401AoL6KHDx+WtWvXyrPPPiu6f/7554ciWznaTZkQSDoB8//P&#13;&#10;WH2Wq74IbOUiT7kQgAAEPAh0dx2RXe+1yuH9uwKRbW8gsG0J1mLbGS2yqbgWWK0NOGGaDBo8RoaN&#13;&#10;bJHxn5zpUSpJIAABCEQTeHzpM9EnMhy9+qrLMpzlFAQgkHQCSRnIloPTpEmTZPDgwXLmmWfK5Zdf&#13;&#10;LsOGDStqNQ4ePChPP/10KLR1dXXJ5s2BgysCBCDQj0BS3ksIbP1uDQcgAAEIJJvAkUN7pX3X23L4&#13;&#10;4J5AZNstvUcCka07mCra2338T72GBuKaDB4ZeA/9hAwcNEpOGNEio8edFngRHZPsxlE7CECgYgis&#13;&#10;W/92sOZa/oM9XZvt4sCSjQABCFQmgaQMZMtBb9GiRbJy5UoZO3aszJ07V2bNmhVO4SxGXbq7u2Xj&#13;&#10;xo2yfPnycOrprbfe6r0O27Zt2womzk2fPj1YY7M51WSt43vvvZeKp9tpaGgQ/dMptSeeeGIoVKa7&#13;&#10;1j6+detWeeedYN3hHIJaFJ500kk5XJnbJVu2bJElS5bI6NGj5Z577sktEVeVhUBS3ksIbGW5/RQK&#13;&#10;AQhAIB6BwwfapL1tsxwOxLaeo23HnR0EU0V7e44G4lq9SN2wYBv8BdvGQFRTgW1U08R4hZIaAhCA&#13;&#10;wEcEfMU1A5CpooYEWwhUHoGkDGTLQc51cLBw4cJw6ubAgQNFBTG1bosb1FJNRSWdatre3i5qxabT&#13;&#10;3uI4Ovj+978fCkUqGOnabnHCD3/4Q1Gh0YR7771Xvvvd7+Ykspk0+gydccYZctVVV4Xt0rXs0oWH&#13;&#10;HnpItAxlki6oN1cV1q688kr5p3/6p3SX5Xz8rbfekn/4h3+QRx55JLyv55xzjrz22ms5p+fC0hNI&#13;&#10;ynsJga30954SIQABCBSEwKH9O2V/+7vSeeTDoOPVI8eOdQUWbD1B3gMDcW1AYLlWH/xSOExGjv1k&#13;&#10;KLAVpFAygQAEIBAQiCuwYcXGYwSByiWQlIFsuQjecccdsnTp0rB4FXaOHTsmM2bMCC3ZdOro8OHD&#13;&#10;ZejQoanqDRkyROrr60Wv1XD06FFRpwUqmqlFlwpqhw4dktbWVmlpaZEVK1bIpk2bQrFOz2lQIUot&#13;&#10;qeKGI0eOyOc//3n50Y9+lMpKrb5uvPHGVNze6ezslD179shTTz0V1knPPfjgg3LzzTfbl4Xt0bXi&#13;&#10;7rzzzj5ClFr6ffrTn5aJEyeGwt769etFRUrTLs1EeT3++ONyxRVX9MnTjSiXv/3bv+23xt2f/umf&#13;&#10;hnXSdfHiBr0HKuYpH72vJiCwGRLJ3SblvYTAltxnhJpBAAIQyInAgX3vydGOA8GU0d3BlNFOqasf&#13;&#10;KnWDh8iQxtHhlNCGoSNyyoeLIAABCORKIJvX0Gz5ILBlI8R5CCSXQFIGsuUgpE4O9E+DWqvZQpGp&#13;&#10;z7hx4/oIbCr86N+UKVNCkWrfvn3m0lBcUgs1nQJ54MCBUKgyJ1V40mNqHVdIL6KvvPKKzJ492xQj&#13;&#10;l156qTzzTOb1NFUAvO666+SJJ54Ihb7bb789ld7e+fGPfyzXXHNN6tAXvvAFefjhh1Nx3XnjjTdC&#13;&#10;ke/VVz92kKMstQ7z58/vc60beemll2TevHmpw2r5tmvXrpSDidQJzx2d+vrJT34ytIb7+c9/nsoF&#13;&#10;gS2FIrE7SXkvIbAl9hGhYhCAAAQgAAEIQCCZBHycG7gtwdmBS4Q4BCqDQFIGsuWgpeKa60V0w4YN&#13;&#10;oQim0y9zXSssU91PPfVUWbBgQWjNVgwvojt27JCTTz45VYVcBDa9WC3ZdO20u+66SxYvXpxKb++8&#13;&#10;/PLLcsEFF6QORQlsevLDDz+UadOm9ZlWetZZZ4XWb8bSL5WJtaNryZ1yyimpI+pZVS3iChXUulCt&#13;&#10;DTVceOGFoTWh7iOwKYVkh6S8lxDYkv2cUDsIQAACEIAABCCQOAIIbIm7JVQIAiUjkJSBbMkabBWU&#13;&#10;ixdRXTvNDtlENxXUdAqlBt23QzG8iKoFnS7ab0KuAptef8kll8jZZ58t3/rWt0zyPtt169aFHlbN&#13;&#10;wXQCm55/9NFH5frrrzeXhtvVq1fLzJnpPd67dVchUqemFiP85V/+pfzzP/9zmDUCWzEIFzbPpLyX&#13;&#10;ENgKe1/JDQIQgAAEIAABCFQ9AaaIVv0tpoEQSEsgKQPZtBUs4olK9SJqI1HrMXu9snwENrUW07Xj&#13;&#10;1INqVNA11tTLqAm6tps6KYgKavHnCooqul177bVRl4fH4tQ9baZpTuh6cmbdOwS2NJASdDgp7yUE&#13;&#10;tgQ9FFQFAhCAAAQgAAEIVAKBuALbtKmTZPq00yqhqdQRAhBwCCRlIOtUqyTRSvUiasMppkiVj8Cm&#13;&#10;1nm6zpwd1Nvp5z73OftQn/1i1r1PQUFEHSqowwMNCGwhhkT/k5T3EgJboh8TKpcrgTWrtsmalVvl&#13;&#10;9VXbU0nOnn18bYHrbvl4IczUSXYgAAEIQAACEPAmsKutXV548eMFqvPNCIEtX2JcD4HkEEjKQLZc&#13;&#10;RCrZi6gy8xGpdK2zW265JXR0kIl7PgLbsmXL5KKLLuqT3cqVK/s4YOhz0rPubh65xr/2ta/JN77x&#13;&#10;jfBynbaq01cJySWQlPcSAltynxFqliOBRx9YJo98Z3nGq6//qwsFoS0jIk5CAAIQgAAE8iLga8WG&#13;&#10;uJYXZi6GQOIIJGUgWw4w1eBFNF+BTRf+1zXbHnzwwX5rprn3IB+B7YYbbpAf/OAHqSxaWlpCJxFD&#13;&#10;hw5NHXN38q27mz6fOAJbPrTKf21S3ksIbOV/FqiBJwG1WnvkgZdEt7mGJY8skhmzP5nr5VwHAQhA&#13;&#10;AAIQgEAGAj7ODvAemgEopyBQAQSSMpAtB6pq8CKar0h19913yz333BOKYa5TAvce5Cqwfe9735Mv&#13;&#10;felLfZI/8sgjWS3k8q17nwLyjCCw5QmszJcn5b2EwFbmB4Hi/Qlccfr/yjuximsqshEgAAEIQAAC&#13;&#10;EIhPIN+povMvmiXjmj/2Xhe/BuQAAQiUmkBSBrKlbreWVw1eRF2RSi3Gbrvttj44jx07Jnv27JHX&#13;&#10;Xnst/NOTam0WV2DTaZYq2D355JOp8gYPHhwKeOpUIFtw656Pg4ZsebvnEdhcIsmOJ+W9hMCW7OeE&#13;&#10;2qUhkMu00DRJhemi6chwHAIQgAAEIOBHYN36t2V96+a0iZsDUe3iQFwjQAAClU8gKQPZcpCsRi+i&#13;&#10;uXL0EdjGjRsnun7btm3bRL2GqkBmwsCBA+XCCy+Ub3/723Luueeawxm3CGwZ8dT0yaS8lxDYavox&#13;&#10;rNzG+1iv2a1lqqhNg30IQAACEIBAfAIqsmlo290ubYETBBXVNEybehpWayEJ/oFAdRBIykC2HDSr&#13;&#10;0YvonDlz5OGHH+6Ds7u7WzZv3ixr1qyR++67T44cOeJlwdbY2ChjxoyRrq4u2blzZ58y3nzzTTn9&#13;&#10;9NP7HMsWQWDLRqh2zyflvYTAVrvPYMW2PI71mmk0ApshwRYCEIAABCAAAQhAAAK5E0jKQDb3Ghf2&#13;&#10;ylrzIvrLX/5SFi5c6CWw3XjjjfLQQw9JZ2dnaMn2+uuvp27GtddeK48++mgqnssOAlsulGrzmqS8&#13;&#10;lxDYavP5q+hWF0JgYy22in4EqDwEIAABCEAAAhCAQJkIJGUgW47m16IXUeWsUz2/+c1vxlqDrbW1&#13;&#10;VWbNmiWHDx9O3bpcpp2mLg52ENhsGuzbBJLyXkJgs+8K+xVB4I7rH8vLc2hUoxDYoqhwDAIQgAAE&#13;&#10;IAABCEAAApkJJGUgm7mWxTlbi15EleTtt98uN9xwg5x11lkZwWbzIqrWbDfddFMqj+HDh8vvfve7&#13;&#10;0HlE6mCGHQS2DHBq/FRS3ksIbDX+IFZi8xHYKvGuUWcIQAACEIAABCAAgWogkJSBbDlYVqMX0UJ6&#13;&#10;4swmsOk9++xnPytLly5N3T51gvDSSy9JXV1d6li6HQS2dGQ4npT3EgIbz2LFESiEwIYn0Yq77VQY&#13;&#10;AhCAAAQgAAEIQCABBJIykC0Himr0IuojsP3kJz+RK664QkaOHNnnNuQisLW3t8s555wTehY1ib/6&#13;&#10;1a/Kvffea6Jpt4UQ2NRz6V/8xV/Iddddl7YcPfG1r31NvvGNb4TXzJw5U1avXp3xek6Wl0BS3ksI&#13;&#10;bOV9Dijdg8CaVdtERbY4AYEtDj3SQgACEIAABCAAAQjUKoGkDGTLwb8avYjmK7A9/fTTobi2atUq&#13;&#10;Oe+88/rchlwENk2wbNkyWbBggRw7dixMP3DgQPn1r38tF198cRhP909cge3JJ5+UK6+8UrZs2SKn&#13;&#10;nHJKumLC4whsGfEk7mRS3ksIbIl7NKhQNgKFENj+c8NXshXDeQhAAAIQgAAEIAABCEDAIZCUgaxT&#13;&#10;rZJFbUcHgwYNCkWiGTNmiIpEZ555pui6YkOHDk3VZ8iQIVJfXy96rYajR49KT0+P9Pb2SkNDg3R1&#13;&#10;dcmhQ4dEnQC0tLTIihUrZNOmTTJ48ODwnKZ57LHHZM6cObobO6gF2ZgxY1L5XHLJJfKrX/0qFc+0&#13;&#10;ow4Kzj33XOnu7pa33nqr36VvvPGGKAsT/vzP/1z+9V//1UT7bL/+9a/L4sWLU8e07b/97W/lxBNP&#13;&#10;TB1zd/bu3Stjx45NHVaR7tlnn03FM+1o3dVybtiwYTlZo919991yzz33hFmeffbZ4VpxmfLnXHkJ&#13;&#10;JOW9hMBW3ueA0j0JxPEkivWaJ3SSQQACEIAABCAAAQjUPIGkDGTLdSNcKza3Hupx0xbYRo0aJfo3&#13;&#10;ZcqUUDjbt29fKomKcQcPHpR33nlHDhw4EApv5qRyVhFOw2233Rb+mXNxtu+9914fEWvevHny4osv&#13;&#10;Zs1S63LNNdeITg9NN6VTxUGdgmnCZz7zGfnpT39qon22ar2mFmu6/poJs2fPlueff74PP3NOt1u3&#13;&#10;bpWJEyemDqmY9/rrr6fi6Xba2tpCJw1PPfWU/P3f/72oeJYt3HnnnbJkyZLwsqlTp4pa5xGSSyAp&#13;&#10;7yUEtuQ+I9QsCwHftdiwXssCltMQgAAEIAABCEAAAhBIQyApA9k01SvqYdt6rbGxUZqamkJrMLVe&#13;&#10;UxFn+/btscs/9dRTZcKECdLR0RFaWmneavFWKCs2tVa77LLLUvXUsjZu3BhadqUOOjvr1q0LvX+q&#13;&#10;gKZhzZo1kR5F/+Vf/kVuvvnmVGoVFTXvdGHbtm2i1mG26KiWej//+c+lubm5X7Jf/OIX8gd/8Aep&#13;&#10;42oVqMcuv/zy0IIwdSLYUWY7duyQF154QVQs++CDD8LTamWnlobZglrf/du//Vt4mVrN6f01z362&#13;&#10;tJwvPQFzb4woXfoaHC8Rga1c5Ck3NoF8p4rOmP1Juf6WT4tuCRCAAAQgAAEIQAACEIBA/gSSMpDN&#13;&#10;v+bxU6jAdv/994cWabrw/eTJk2X8+PGhB0zD5bnnnutTkFqnZQoqqBmrLN03Qac0rl27NpwCqfvq&#13;&#10;bVNFNp+gYt2uXbtCa7G77rorFJ7sfFTMUistFQ1NUAszLff9998PLeyMcDFt2jRRwc0EvU6t4tQS&#13;&#10;7ctf/rLoFFQ7qCD2xS9+MbRss6emmmv+/d//Xa6++moTDbc6rVbXhvujP/ojUSs4nUb76quvyl/+&#13;&#10;5V/2q7smUA+kmkan1WrQ9h45ciTct//R+6XTb9MFtSbcuXNnKMppWzQfE770pS+F5asgqcIqIVkE&#13;&#10;zP8/85yWq3YIbOUiT7kFI5DLdFGmhRYMNxlBAAIQgAAEIAABCNQwgaQMZMtxCyZNmhSKOGoBpVZT&#13;&#10;up5XMYMKPupUQIU2FZk2b97sVdwDDzwgt956q1daN5E7xfIrX/mK3Hfffe5lkXEV7Ozps+YiFeAe&#13;&#10;fvhhE+2z/Zu/+ZucPIz2SZQmcvvtt6emfUZdolNxVUDNFC644AJZvnx5pks4VwYCSXkvIbCV4eZT&#13;&#10;ZHEIqNCm4fVVH5tmnz37ZJlx/ilYrRUHOblCAAIQgAAEIAABCNQYgaQMZMuBfdGiRbJy5cpwof25&#13;&#10;c+fKrFmz+k1NLFS91JGATq9UMUennqpApgIQAQIQ6E8gKe8lBLb+94YjEIAABCAAAQhAAAIQgAAE&#13;&#10;IBBBICkD2YiqFf2Q6+Bg4cKF4dRNXSdNBTEzRTFORdRSTRfz16mmOt1Srdh02lshHR3EqR9pIZBE&#13;&#10;Akl5LyGwJfHpoE4QgAAEIAABCEAAAhCAAAQSSCApA9lyobnjjjtk6dKlYfG6yL6uQabeLFVk06mj&#13;&#10;6hnUngapa4PV19eLXqvh6NGj4QL8Kpo1NDSEUz8PHTokra2t0tLSIupIQNcJU7FOxTYNV111Vcap&#13;&#10;jeFF/AOBGiaQlPcSAlsNP4Q0HQIQgAAEIAABCEAAAhCAQD4EkjKQzafOhbrW9iJqC2B2/uPGjesj&#13;&#10;sI0aNSp0iqAeNVU4sz1mqhinFmrqCOHAgQOh8Gby0nN6rNBeRE3+bCFQTQSS8l5CYKump4q2QAAC&#13;&#10;EIAABCAAAQhAAAIQKCKBpAxki9jEtFlHeRHdsGFDKIJt2bIlFMrSJs7xhHoSXbBgQWjNVigvojkW&#13;&#10;zWUQqFgCSXkvIbBV7CNExSEAAQhAAAIQgAAEIAABCJSWQFIGsqVt9fHScvEiqmun2UGt0zIFFdQm&#13;&#10;TpwYXqL7diiUF1E7T/YhUI0EkvJeQmCrxqeLNkEAAhCAAAQgAAEIQAACECgCgaQMZIvQtKxZ4kU0&#13;&#10;KyIugEBZCCTlvYTAVpbbT6EQgAAEIAABCEAAAhCAAAQqj0BSBrLlIIcX0XJQp0wIZCeQlPcSAlv2&#13;&#10;e8UVEIAABCAAAQhAAAIQgAAEIBAQSMpAtlw3w3Z0UCovoo899pjMmTOnXE2mXAgknkBS3ksIbIl/&#13;&#10;VKggBCAAAQhAAAIQgAAEIACBZBBIykC2XDRcKza3HoXyIqqce3t7w+xvu+020T8CBCAQTSAp7yUE&#13;&#10;tuj7w1EIQAACEIAABCAAAQhAAAIQcAgkZSDrVKskUdt6rbGxUZqammTMmDGhF9G2tjbZvn177Hqo&#13;&#10;o4MJEyZIR0eHrF69Osy7p6dHsGKLjZYMqphAUt5LCGxV/JDRNAhAAAIQgAAEIAABCEAAAoUkkJSB&#13;&#10;bCHblGteKrDdf//9MmrUKJk5c6ZMnjxZxo8fL3V1damps4XyInr48GFZu3atPPvss6L7559/fiiy&#13;&#10;5VpXroNALRFIynsJga2WnjraCgEIQAACEIAABCAAAQhAIAaBpAxkYzTBO+mkSZNk8ODBcuaZZ8rl&#13;&#10;l18uw4YN884rl4QHDx6Up59+OhTaurq6ZPPmzbkk4xoI1ByBpLyXENhq7tGjwRCAAAQgAAEIQAAC&#13;&#10;EIAABPwIJGUg61f7eKkWLVokK1eulLFjx8rcuXNl1qxZ4RTOeLlGp+7u7paNGzfK8uXLw6mnt956&#13;&#10;K+uwRaPiKARSFqRm3cJyIUFgKxd5yoUABCAAAQhAAAIQgAAEIFBhBGpZYHMdHCxcuDCcujlw4EBR&#13;&#10;QUyt2+IGtVTbunWr6FTT9vZ2USs2FQ1wdBCXLOmrmUBS3ksIbNX8lNE2CEAAAhCAAAQgAAEIQAAC&#13;&#10;BSSQlIFsAZuUV1Z33HGHLF26NEwzaNAgOXbsmMyYMSO0ZNOpo8OHD5ehQ4em8hwyZIjU19eLXqvh&#13;&#10;6NGjok4LVDRraGgQFdQOHTokra2t0tLSIitWrJBNmzaFYp2e03DVVVfJkiVLwn3+gQAE+hNIynsJ&#13;&#10;ga3/veEIBCAAAQhAAAIQgAAEIAABCEQQSMpANqJqRT9kexFVazUjgNkFjxs3ro/Apg4R9G/KlCmh&#13;&#10;cLZv377U5SrGqYXaO++8IwcOHAiFN3NSz+kxtY7Di6ihwhYC0QSS8l5CYIu+PxyFAAQgAAEIQAAC&#13;&#10;EIAABCAAAYdAUgayTrVKEo3yIrphw4ZQBNuyZUsolMWtyKmnnioLFiwIrdnwIhqXJulrhUBS3ksI&#13;&#10;bLXyxNFOCEAAAhCAAAQgAAEIQAACMQkkZSAbsxleyXPxIqprp9lBrdMyBRXUJk6cGF6i+3bAi6hN&#13;&#10;g30IpCeQlPcSAlv6e8QZCEAAAhCAAAQgAAEIQAACELAIJGUga1WpZLuV6kV027Ztsnnz5oJwmj59&#13;&#10;ujQ3N6fyUk+n7733XiqebkfXm9O/MWPGyIknnpizQwh1+JBNpDRlTp48WU466SQT9dqq19YXX3xR&#13;&#10;3njjDdm7d6+cccYZomvrXXnllTJhwgSvPElUfAJJeS8hsBX/XlMCBCAAAQhAAAIQgAAEIACBqiCQ&#13;&#10;lIFsOWBWqhfR73//+6GTBJ3G2tHREQvdD3/4Q1Gh0YR7771Xvvvd7+Ykspk0+gypcKXOG9Q7alNT&#13;&#10;kznVb/vQQw+JlqFCW7qgDiRUWFMR7J/+6Z/SXZbx+O7du+V//I//IY8++mjkdSNHjpT77rtPbrrp&#13;&#10;JjH/ByIv5GBZCJh7os5DyhkQ2MpJn7IhAAEIQAACEIAABCAAAQhUEIGkDGTLhcx2dFAqL6KPPfaY&#13;&#10;zJkzJ3aTjxw5Ip///OflRz/6USovtfq68cYbU3F7p7OzU/bs2SNPPfVU6KBBzz344INy880325eF&#13;&#10;ThieffZZufPOO+W1115LnRs7dqx8+tOfDqfAqrC3fv16UZHSdg6hzhwef/xxueKKK1LponbUu+rf&#13;&#10;/u3fijsF90//9E/DOqkjCd+gnl3PO+88WbNmTdYsvvzlL8t3vvOdrNdxQWkJJOW9hMBW2vtOaRCA&#13;&#10;AAQgAAEIQAACEIAABCqWQFIGsuUC6FqxufUolBdR5WyscdTKS/8KEV555RWZPXt2KqtLL71Unnnm&#13;&#10;mVQ8aufQoUNy3XXXyRNPPBFawt1+++1Rl8mPf/xjueaaa1LnvvCFL8jDDz+ciuuOTr1Uke/VV19N&#13;&#10;HVePrFqH+fPnp45F7bz00ksyb9681Cm1fNu1a1dsizIVBpcsWRLme84558jv//7vi1qsqeC2dOnS&#13;&#10;flZ/P/vZz+QP//APU/Vgp/wEkvJeQmAr/7NADSAAgRgEdrW1S1vbXmnb3Z7KpblpdLg/fdppqWPs&#13;&#10;QAACEIAABCAAAQjEJ5CUgWz8luSfg2291tjYGE5t1DXFBg4cGPRH22T79u35Z+qkUEcHutaXWnyt&#13;&#10;Xr06zLunp0cKZcW2Y8cOOfnkk1Ol5iKw6cVqyaZrp911112yePHiVHp75+WXX5YLLrggdShKYNOT&#13;&#10;H374oUybNq3PtNKzzjortH5Tq8B0QdeSO+WUU1Knzz///NAiLnXAY0enhra0tIiWq2Lg9ddf30ew&#13;&#10;U0FQreRaW1tTuU+dOjW0xksdYKfsBJLyXkJgK/ujQAUgAAFfAuvWvy3rWzMv2Dpt6iRBaPMlTDoI&#13;&#10;QAACEIAABCDQl0BSBrJ9a1WamAps999/v+h0xJkzZ4pOrxw/frzU1dWlRBl3CmO2BfrTeRE9fPiw&#13;&#10;rF27VnTqpe6rmKQiW9ywb98+GT36+I/RmleuAptee8kll8jZZ58t3/rWtzTaL6xbty50CGBOpBPY&#13;&#10;9LyudaZilh1UUFSu6YJb9wULFoR80l2fy3GdLvtnf/Zn8n//7//tY31np33zzTfDdutUUg36f0Dr&#13;&#10;MmLECPsy9stIICnvJQS2Mj4EFA0BCPgRUKu19a1vB78Ufmy1li2n+RfNknHNH3cmsl3PeQhAAAIQ&#13;&#10;gAAEIACB/gSSMpDtX7PiH5k0aVLo/VK9Sl5++eUybNiwohZ68OBBefrpp0OhTdctK4QnULUes9cr&#13;&#10;y0dg0+mxOm117ty5ke3WNdbUy6gJurabOimICupwQcVFO6jodu2119qH+uzHqXufjKyIioCbNm0K&#13;&#10;PYdah/vt/vf//t9FBVYT1Nuoba1njrMtD4GkvJcQ2Mpz/ykVAhCIQeDxpZnXiYjKujkQ1y4ORDYC&#13;&#10;BCAAAQhAAAIQgIA/gaQMZP1b4J9SvWeuXLlSdPF+FZlmzZoVTuH0zzF9yu7ubtm4caOokKNTT2+9&#13;&#10;9daCrMNWDJHKtCIfgU3FQ3VwYAf1dvq5z33OPtRnvxh11/upQqktDPYp9KOIsXQz59SZg67XRkgG&#13;&#10;gaS8lxDYkvE8UAsIQCBHArlMC02XFdNF05HhOAQgAAEIQAACEMiNQFIGsrnVtrBXuQ4OFi5cGE7d&#13;&#10;1DXYVBDTxfrjBrVU27p1a+gts729XVSIUquxQjk68BGpdHrqLbfcEjo6yNS+fAS2ZcuWyUUXXdQn&#13;&#10;OxW7bAcMfU4GEZ+6u3n4xtUJg1otmrB3794+U23NcbblIZCU9xICW3nuP6VCAAKeBHys1+yimCpq&#13;&#10;02AfAhCAAAQgAAEI5EcgKQPZ/GpduKttRwe6MP6xY8dkxowZoSWbTh1Vq6yhQ4emChwyZIjU19eH&#13;&#10;i+jrQV3HS50WqGjW0NAgKqipl05dRF8X21+xYkU4ZVHFOj2noVAODjSvfEUqra+u2fbggw/2WzNN&#13;&#10;87NDPgLbDTfcID/4wQ9SybXtul6dzS518qOdfOvupo8T13Xn/uf//J9hFnPmzBF16EBIDoGkvJcQ&#13;&#10;2JLzTFATCEAgC4E41msmawQ2Q4ItBCAAAQhAAAIQyJ9AUgay+de8MClcKzY313HjxvURiXS9M/2b&#13;&#10;MmVKKJzp4vgmqBinFmoqLB04cCAU3sw55awinIZCWa9pXvmKVHfffbfcc889oRjmOiXQ/OyQq8D2&#13;&#10;ve99T770pS/ZSeWRRx7JaiGXb937FBAzomvDGScT//zP/9yv/jGzJ3lMAkl5LyGwxbyRJIcABEpH&#13;&#10;oBACG2uxle5+URIEIAABCEAAAtVHICkD2XKQta3XGhsbpampScaMGRNar7W1tYVrpcWtly78P2HC&#13;&#10;BOno6BD1qqnTT9XirVBWbK5IpRZjKuDZQa3y9uzZI7rOmP5pUGuzuAKbtkcFuyeffDJVnFrqqYB3&#13;&#10;5513po6l23Hrno+DhnR55nJcvbiqg4udO3fKGWecIW+88UboOTaXtFxTGgJJeS8hsJXmflMKBCBQ&#13;&#10;AALPv/hqXp5Do4pEYIuiwjEIQAACEIAABCCQG4GkDGRzq21hr1KB7f777w8t0mbOnCmTJ0+W8ePH&#13;&#10;h2KL4fLcc8/1KVSt0zIFFdQmTpwYXmJ71VRRZ+3atfLss8+K7us6aMaCKlN+2c65IlW26815H4FN&#13;&#10;rfm03tu2bRP1Gqplm6DC4YUXXijf/va35dxzzzWHM27dupdKYPvGN74hX/va18K6/fKXv5Qrrrgi&#13;&#10;Yz05WXoC5v+fsfosfQ2Ol4jAVi7ylAsBCORNAIEtb2QkgAAEIAABCEAAAgUlkJSBbEEblWNmasWk&#13;&#10;Fle61poueK/eJ4sZdPro008/HQptuh7b5s2bYxfnilS6ntjDDz/cJ1912KBlrVmzRu677z45cuSI&#13;&#10;lwWbWvmphZ/WXa2/7PDmm2/K6aefbh/Kuu/WvRQCm9ZbhVS9F1dffbX85Cc/yVpPLig9gaS8lxDY&#13;&#10;Sn/vKRECEPAkUAiBDU+invBJVhICbXv3yO5gSsbu9j2p8ppGjw33p075VOoYOxCAAAQgAIFyEUjK&#13;&#10;QLYc7V+0aJGop8uxY8fK3LlzZdasWeEUzmLURUWujRs3yvLly8Opp7feemu/qZw+5eYrUqnFlnpL&#13;&#10;9bFgu/HGG+Whhx6Szs7O0JLt9ddfT1VZ1zR79NFHU/FcdvKtey55Zrvmi1/8YihATp8+XXT9vWKL&#13;&#10;qtnqw/loAkl5LyGwRd8fjkIAAgkksKutXV4IponGCQhsceiRtpgEWjdtlNa3NkqwovHxv2DqRCro&#13;&#10;sWCx46mTPyUIbSkq7EAAAhCAQBkIJGUgW4amhwKLimwmqPCkUyB1uqMKYmrdFjeotdfWrVtFp5q2&#13;&#10;t7eHllM67a1Qjg58RCqd6vnNb34z1hps6iVVBUmd7mpCLqKduVa3PnW30+e7//jjj8uf/MmfhF5U&#13;&#10;X3nlFTnttNPyzYLrS0QgKe8lBLYS3XCKgQAE4hMohMB29VWXxa8IOUCggATUau3NQFhrCyzXeoNO&#13;&#10;dVfQqe450iFdrevDUgYFa7vUT50qA+rrZdDIkeGxeefPleYxxy3bClgVsoIABCAAAQhkJZCUgWzW&#13;&#10;ihbpAtvRwaBBg0QdAsyYMSMU2XTqqHoGVccBJgwZMkTq9RseXKvh6NGjodMCFc0aGhrC6ZOHDh0S&#13;&#10;FaBaWlpkxYoVobdRFetUbNNQKAcHmpePSHX77bfLDTfcIGeddZZmkTZk8yKq1mw33XRTKr2y+t3v&#13;&#10;fhc6EEgdzLDjU/cM2WU8tW7dOtHps2p9p04ZdDoqIbkEkvJeQmBL7jNCzSAAgQgCcTyJYr0WAZRD&#13;&#10;ZSfw/576RViH7p27pPO11dKzr1163n9ferd9tM7KCcNlwIiRUjfjHBkSTEdRka05mJoyb/bcsted&#13;&#10;CkAAAhCAQO0RSMpAttzkbaHNrotae9kC26hRo0KnCFOmTAmFs3379qUuV4FJ1/ZSRwgHDhwIhTdz&#13;&#10;UsUdDYVwbGDy1G0xRapsApuW/9nPflaWLl2qu2FQC8CXXnopJ6+cxay7qY9u33333XAK8I4dO8Jp&#13;&#10;rLbVon0d+8khkJT3EgJbcp4JagIBCORIwHctNqzXcgTMZSUjYKaFqrh2NLBYO/qf/yGyb3d0+WNb&#13;&#10;pG72BTLk/DlS1zKO6aLRlDgKAQhAAAJFJpCUgWyRm5lz9iq0adC12XSNrrhBhTVdb80IbHHzc9MX&#13;&#10;QqTShf7Vk+bIjyzrTRm5CGw67fWcc84JPYuadF/96lfl3nvvNdG020LUXT2X/sVf/IVcd911keWo&#13;&#10;ADpv3rzQscQDDzwgf/VXfxV5HQeTRSAp7yUEtmQ9F9QGAhDIgUC+U0Wbm0fLtKmnybhgS4BAkggY&#13;&#10;67XDzz+fWVwzlR7VLIMXXCqNF18cThllqqgBwxYCEIAABEpFICkD2VK1N99yjOBm0j3zzDOiwpMd&#13;&#10;RowYIdOmTQsPqQWX/mkolqgWZv7RP3FFKvVqquLaqlWr5LzzzrOzDtupzgBMME4OTNxsly1bJgsW&#13;&#10;LAin1+oxXcPu17/+tVwc9G8yhbh116meV155pWzZskVOOeWUfkVp/pdddpnoemuLFy+W/8/emYDZ&#13;&#10;VdRp/9/7mk53pzudELKQjYRgYiArEL4kYJxAHA3IJyKMoyg4SoI6oI6KDyI6OlHRBAd3RkXEwYD6&#13;&#10;IRBEEpYEwhLIQlYSsi/d6XQnve9fvRXqcvqmb99z9zr3vPU8nXPuWat+dVLn1nv/yze+8Y0zjuEG&#13;&#10;OwnYMi5RYLPz+WCtSIAEXBBw4y5Kt1AXIHlISggY6zXEXWt89FHpWv1E+HqoRAdZc/9J8i68UHJH&#13;&#10;j5Y5sy5iLLbw1HgECZAACZBAHAnYMpGNY5MSeilYtX30ox/tdQ8IaX/4wx96bUvWB1iQlZeXB253&#13;&#10;2WWXydNPPx343N8KEhRccMEFOqHDW2+9dcahmzdv1vHozI5//dd/lfvvv9987LW88847tYhlNiL+&#13;&#10;3GuvvSbDhg0zm85YnjhxQmdwNTsg0j3zzDPmY79L1B2Wc8gCumHDhjOOPXXqlCxYsEBbIn7xi1/U&#13;&#10;SR3OOOidDa2trVqIO/fcc3WG0VDHcXvyCNgyLlFgS16f804kQAIJIgChDaXmeF3gDpUVZVJZWU6r&#13;&#10;tQARrthGAALb1h3bpFX9StqGOGzVh9xVsbxKCm+8SXJHjVLPeCVjsbmjxqNIgARIgATiRMCWiWyc&#13;&#10;mpPwy/zoRz+SYKu2VApshw8f7iViwR3yueeeC8sBSRmuvfZagXtoKJdOJGiAC6YpH/rQh+RR9SNi&#13;&#10;XwXJIWCxhvhrpsyYMUPWKKt+Zww7sw9LZFcdpb7/mILkEhs3bjQfQy5ramp0koYnnnhC7rrrLrnj&#13;&#10;jjt6HQvRERlh4eaLNt57770qeXtG4Bi0HVliESfv1VdflXvuuUdb8D3yyCOyePHiwHFcSR0B01/o&#13;&#10;q1QWCmyppM97kwAJkAAJ+JbA8y+/KNXV1dKqXCy0wFZz2B2LggGSfek8Kf7QYiY7cEeMR5EACZAA&#13;&#10;CcSRgC0T2Tg2KaGXsk1gg7Ua3CBNGTp0qOzcuVNbdpltwUtk1ET2TwhoKJs2beozo+jPf/5zufnm&#13;&#10;mwOnI7EDrh2q7N+/X6ZMmSLOxA8QH//617/qHxGDz3vsscfkAx/4QGAzMrNiGyzP4GbqLN3d3YIk&#13;&#10;Bc8++6x86UtfkqNHj+rdsLJDtldTjh07ps9HmyIpsAI8opJSIUMsS+oJ2DIuUWBL/bPAGpAACZAA&#13;&#10;CfiQAAS2mtpaafzzo9L53GqRlgZ3FCrPkryFi6RAZRRlNlF3yHgUCZAACZBA/AjYMpGNX4sSe6W+&#13;&#10;BLZbb71VPv/5zyf2xo6rw6URP+rBWuzLX/6yFp4cu7WYNXHiRCksLAxshoUZ3CohIiHLqbEMQuw4&#13;&#10;CG6m4DhYxeHan/vc5wTWYM4CQezTn/60tmxzuqaaY/70pz/JNddcYz7qZX5+vlx++eXywQ9+UGAF&#13;&#10;16HCacBy7LOf/ewZdccJ2dnZgnNycnL0+WhvS0uLXnf+M3bsWJ3J1WyDwIf77Nq1y2xyvfzMZz4j&#13;&#10;9913n+vjeWBiCdgyLlFgS2w/8+okQAIkQAIk0CcBLbApl4WW9S9J2x8fEGk784tgnycOHnZaYFO/&#13;&#10;8E4cO14mjhvf52HcSAIkQAIkQAKJIGDLRDYRbUvENW0Q2JANE5lJ41GCXSy/8pWvyPe+9z1Xl4Zg&#13;&#10;15f7JwS4X/7yl31e42tf+5qrDKN9nhy08bbbbpNly5YFtuKeuHc0Ze3atXLRRRdFcyrPSQABW8Yl&#13;&#10;CmwJ6FxekgRIgARIgATCEag5USvPv7RO2vfskZa//Fl6dm0Jd4ren73wKsmbPk1ylEsHBTZXyHgQ&#13;&#10;CZAACZBAHAnYMpGNY5MSeikbBLaENpAXJwELCNgyLlFgs+BhYBVIgARIgAT8R0ALbOtflK76eh2H&#13;&#10;rWO1yuBVX9M/iNIKyX3/lVL4Thr7q5SrKAsJkAAJkAAJJJOALRPZZLY5lntRYIuFHs8lAXcEbBmX&#13;&#10;KLC56y8eRQIkQAIkQAJxJ4BMotve2imdx1SyA+Uq2vn04yIdbX3fR4lrWZOmSMH7Fkh21WBar/VN&#13;&#10;iVtJgARIgAQSTMCWiWyCmxm3y1NgixtKXogEQhKwZVyiwBayi7iDBEiABEiABBJPwCQ7aNu2TTpV&#13;&#10;+vnOTW9Iz6mTIk3vJD3o6RbJypac910heVMv0OIaakXrtcT3De9AAiRAAiRwJgFbJrJn1szOLRTY&#13;&#10;7OwX1iq9CNgyLlFgS6/niq0hARIgARLwGAHjKopq96gsWa2bNkpPU7N0vZNOPiMvT3InTZKsCmXB&#13;&#10;VlqqM4dOUMkNKssHeaylrC4JkAAJkEA6ELBlIusVlhTYvNJTrKeXCdgyLlFg8/JTxLqTAAmQAAmk&#13;&#10;DQHjLio9PdKjUt5Ld7f0dHZKpko7LxkZup0Tx53LrKFp0+NsCAmQAAl4k4AtE1mv0KPA5pWeYj29&#13;&#10;TMCWcYkCm5efItadBEiABEgg7QhAaEM5XlcbaFtF2SCpGDSIVmsBIlwhARIgARJIFQFbJrKpar/b&#13;&#10;+7700kuyfv16WblypRw8eLDXaTNnzpRZs2bpbbfeemuvffxAAiQQOQFbxiUKbJH3Hc8gARIgARIg&#13;&#10;ARIgARIgARIgAV8SsGUiayt8CGvLly8XLLOysnQ1e5R1ereyTEfJzMzUS/MZHyCyUWjTWPgPCURF&#13;&#10;wJZxiQJbVN3Hk0iABEiABEiABEiABEiABEjAfwRsmcjaRv7HP/6x4M9ZysvLpbi4WEaOHKmiPZwO&#13;&#10;94D9ENzWrl2rRTeIcBDbsI1Cm5Me10nAPQHz/wv/j1JZKLClkj7vTQIkQAIkQAIkQAIkQAIkQAIe&#13;&#10;ImDLRNYmZEZcAxtM8EeMGCGXXnqpXh8zZowW1ww31BvHbN++XXJycmSfyiD+/PPPa2u3LhWDlSKb&#13;&#10;TT3LuniFgPn/RYHNKz3GepIACZAACZAACZAACZAACZCAzwnYMpG1oRuc7qB5Kut3VVWVnHPOOVpc&#13;&#10;y87OPkNYC66zsVzbtGmTVFdXy7p167Q1G+KzLV26NBCnLfg8fiYBEuhNwJZxiRZsvfuFn0iABEiA&#13;&#10;BEiABEiABEiABEiABEIQsGUiG6J6Sd183XXX6VhruOkll1wic+fO1VZpJs5aJJXp6OiQZ555Rl54&#13;&#10;4QV9GkS2Bx98MJJL8FgS8C0BW8YlCmy+fQTZcBIgARIgARIgARIgARIgARKIjIAtE9nIah3/o41b&#13;&#10;KK48fvx4ufbaa7W4FsudILI99NBDsnPn6YzidBeNhSbP9RMBW8YlCmx+eurYVhIgARIgARIgARIg&#13;&#10;ARIgARKIgYAtE9kYmhDzqUZcKykpkcmTJ8v8+fN1DLVoLNeclYHLKOKwrV69OpAEgSKbkxDXSaBv&#13;&#10;AraMSxTY+u4fbiUBEiABEiABEiABEiABEiABEggiYMtENqhaSf04evRoKSgokAsvvFCLa0hWEM/S&#13;&#10;3t4uv/nNb+TAgQM6IcKePXvieXleiwTSjoAt4xIFtrR7tNggEiABEiABEiABEiABEiABEkgMAVsm&#13;&#10;solpXfirGus1HHnVVVfJ1KlTw58U4RGwZEM8tmeffVafiVhsiMnGQgIk0DcBW8YlCmx99w+3kgAJ&#13;&#10;kAAJkAAJkAAJkAAJkAAJBBGwZSIbVK2kfTTWa9OmTZPLLrtMu4Ym4uZOK7aZM2cy4UEiIPOaaUPA&#13;&#10;lnGJAlvaPFJsCAmQAAmQAAmQAAmQAAmQAAkkloAtE9nEtrLvqzut166//noZN26cxBp3re87icCK&#13;&#10;bdeuXfLAAw/oQ2jFFooUt5OAiC3jEgU2Po0kQAIkQAIkQAIkQAIkQAIkQAKuCNgykXVV2TgfZAQ2&#13;&#10;iGrXXHONnH/++XG+Q+/LNTQ0yC9/+Us5efKk3HLLLYKEBywkQAJnErBlXKLAdmbfcAsJkAAJkAAJ&#13;&#10;kAAJkAAJkAAJkEAfBGyZyPZRtYRvgsD285//XOAeisyh2dnZCb2ncRM9fPiwvies2FhIgATOJGDL&#13;&#10;uESB7cy+4RYSIAESIAESIAESIAESIAESIIE+CNgyke2jagnfdN1118mmTZu02DVv3ryEC2ydnZ06&#13;&#10;2cHatWtlxowZjMOW8B7mDbxKwJZxiQKbV58g1psESIAESIAESIAESIAESIAEkkzAlolskputb4cE&#13;&#10;ByiXXnqpJEtgW716tUBgmz59OgU2TZ//kMCZBGwZlyiwndk33EICJEACJEACJEACJEACJEACJNAH&#13;&#10;AVsmsn1ULeGbYMH20ksvpURg6+rqkj179iS8jbwBCXiRgC3jEgU2Lz49rDMJkAAJkAAJkAAJkAAJ&#13;&#10;kAAJpICALRPZFDRdjIvohRdemJQYbHARhQXbCy+8QBfRVHQ47+kZAraMSxTYPPPIsKIkQAIkQAIk&#13;&#10;QAIkQAIkQAIkkFoCtkxkU0EBAtsrr7wiw4YNk49//OOSm5ub0Go4Y7AtWbKEWUQTSpsX9zIBW8Yl&#13;&#10;CmxefopYdxIgARIgARIgARIgARIgARJIIgFbJrJJbHLgVsgieu+990pVVZV8+tOfTniSg56eHvnN&#13;&#10;b34ju3fv1uLarbfeGqgLV0iABN4lYMu4RIHt3T7hGgmQAAmQAAmQAAmQAAmQAAmQQD8EbJnI9lPF&#13;&#10;hO1C/DVYsaFcf/31Mm7cOMnMzEzI/bq7u2XXrl3ywAMP6OtDXKPAlhDUvGgaELBlXKLAlgYPE5tA&#13;&#10;AiRAAiRAAiRAAiRAAiRAAskgYMtENhlt7eseJtHBiBEjEuomiqQG//jHP3QGUYhtTHDQV29wGwmc&#13;&#10;JmDLuESBjU8kCZAACZAACZAACZAACZAACZCAKwK2TGRdVTYBBzmt2G666SYdjy0RVmwQ2O68804B&#13;&#10;76VLl9J6LQF9yUumDwFbxiUKbOnzTLElJEACJEACJEACJEACJEACJJBQArZMZBPayDAXHz16tE5w&#13;&#10;MGTIkIRYsXV0dMgzzzwjL774okBoo/VamA7hbt8TsGVcosDm+0eRAEiABEiABEiABEiABEiABEjA&#13;&#10;HQFbJrLuapuYo5DsAH95eXkyY8YMmTdvnuTk5MTlZkZc2759u9TW1tJ6LS5UeZF0J2DLuESBLd2f&#13;&#10;NLaPBEiABEiABEiABEiABEiABOJEwJaJbJyaE/VljMiGC3z4wx+W8847L2aRDeLa1q1b5U9/+pOu&#13;&#10;FxMbRN09PNFnBGwZlyiw+ezBY3NJgARIgARIgARIgARIgARIIFoCtkxko61/PM8zCQ9wzUsuuUTm&#13;&#10;z58flciGJAYQ19asWSMvvPCCruKsWbPkwQcfjGd1eS0SSFsCtoxLFNjS9hFjw0iABEiABEiABEiA&#13;&#10;BEiABEggvgRsmcjGt1XRXQ0JD5YvXy5YlpSUyOTJk+Xyyy/XFwOncMkPIKx1dnbKsWPH5Mknn5Sm&#13;&#10;pibtFgpxDYkNsGQhARIIT8CWcYkCW/i+4hEkQAIkQAIkQAIkQAIkQAIkQAKKgC0TWZs6w7iLFhQU&#13;&#10;SEtLi8yZM0dGjhwp48eP10kKDDPUuaenR/9h2+7du+W5556T/fv366QJsGJjxlCbepZ18QoB838M&#13;&#10;/79SWSiwpZI+700CJEACJEACJEACJEACJEACHiJgy0TWNmRGZEO9jNA2duxYGTp0aECUxD4IAPv2&#13;&#10;7dPb169fHzgW+xhzDRRYSCByAraMSxTYIu87nkECJEACJEACJEACJEACJEACviRgy0TWVvhOoQ11&#13;&#10;hNgGZibLKKzU2tvbtdDW1dWl3UDpDmprb7JeXiFgy7hEgc0rTwzrSQIkQAIkQAIkQAIkQAIkQAIp&#13;&#10;JmDLRDbFGMLeHkKbKbBUQ5w2Z0y1mTNnCv6c28zxXJIACURGwJZxiQJbZP3Go0mABEiABEiABEiA&#13;&#10;BEiABEjAtwRsmcj6tgPYcBIggTMI2DIuUWA7o2u4gQRIgARIgARIgARIgARIgARIoC8Ctkxk+6ob&#13;&#10;t5EACfiTgC3jEgU2fz5/bDUJkAAJkAAJkAAJkAAJkAAJREzAlolsxBXnCSRAAmlLwJZxiQJb2j5i&#13;&#10;bBgJkAAJkAAJkAAJkAAJkAAJxJeALRPZ+LaKVyMBEvAyAVvGJQpsXn6KWHcSIAESIAESIAESIAES&#13;&#10;IAESSCIBWyaySWwyb0UCJGA5AVvGJQpslj8orB4JkAAJkAAJkAAJkAAJkAAJ2ELAlomsLTxYDxIg&#13;&#10;gdQTsGVcosCW+meBNSABEiABEiABEiABEiABEiABTxCwZSLrCVisJAmQQFII2DIuUWBLSnfzJiRA&#13;&#10;AiRAAiRAAiRAAiRAAiTgfQK2TGS9T5ItIAESiBcBW8YlCmzx6lFehwRIgARIgARIgARIgARIgATS&#13;&#10;nIAtE9k0x8zmkQAJREDAlnGJAlsEncZD7SJQc6JWjteqv7raQMUqygbp9Ynjxge2cYUESIAESIAE&#13;&#10;SIAESIAESCA+BGyZyManNbwKCZBAOhCwZVyiwJYOT5MP27Bt107Z9tZOkZ6e03+Zme9SwLaMDJk4&#13;&#10;drxQaHsXC9dIgARIgARIgARIgARIIFYCtkxkY20HzycBEkgfAraMSxTYMWC2qgAAQABJREFU0ueZ&#13;&#10;8kVLYLW2XQlrNcpyraejQzr27ZPullbp2LZVtz9ryBDJnThRMnJzJWvgQL1tzszZUll+2rLNF5DY&#13;&#10;SBIgARIgARIgARIgARJIEAFbJrIJah4vSwIk4EECtoxLFNg8+PD4ucqPPPGYbn7nsWppe32DdNfX&#13;&#10;SfeRI9Kzf89pLEUDJKNkoGRPfq/kz56tRbbKQYNkzozZfsbGtpMACZAACZAACZAACZBAXAjYMpGN&#13;&#10;S2N4ERIggbQgYMu4RIEtLR4nfzTCuIVCXGtXFmvtq/4mUn+878YPqpLsGRdJ/sxZkl01mO6ifVPi&#13;&#10;VhIgARIgARIgARIgARKIiIAtE9mIKs2DSYAE0pqALeMSBba0fszSq3HGeq15zZr+xTXT7NJKyZl3&#13;&#10;uRTOnatdRukqasBwSQIkQAIkQAIkQAIkQALREbBlIhtd7XkWCZBAOhKwZVyiwJaOT1catslYryHu&#13;&#10;WuOjj0rX6ifCt1IlOsia+0+Sd+GFkjt6tMyZdRFjsYWnxiNIgARIgARIgARIgARIICQBWyayISvI&#13;&#10;HSRAAr4jYMu4RIHNd4+eNxsMgW3rjm3S+sor0oY4bNWH3DWkvEoKb7xJckeNksrKSsZic0eNR5EA&#13;&#10;CZAACZAACZAACZBAnwRsmcj2WTluJAES8CUBW8YlCmy+fPy81+jnX35RqqurpfXll08LbDWH3TWi&#13;&#10;YIBkXzpPij+0WJjswB0yHpU+BDa9vF9+t+IF3SCsT54xQqbMGK4/X79kTvo0lC0hARIgARIgARJI&#13;&#10;GgFbJrJJazBvRAIkYD0BW8YlCmzWPyqsIAhAYKuprZXGPz8qnc+tFmlpcAem8izJW7hIClRGUQps&#13;&#10;7pDxKO8TMMIalv2VG265WCi09UeI+0iABEiABEiABIIJ2DKRDa4XP5MACfiXgC3jEgU2/z6Dnmq5&#13;&#10;FthqaqRl/UvS9scHRNpa3NV/8LDTAtusWcwk6o4Yj/I4gQdWPC+/u3et61ZQZHONigeSAAmQAAmQ&#13;&#10;AAkoArZMZNkZJEACJGAI2DIuUWAzPcKl1QRqTtTK8y+tk/Y9e6TlL3+Wnl1bXNU3e+FVkjd9muQM&#13;&#10;HUqBzRUxHuRlApGKa6aty353nXYfNZ+5JAESIAESIAESIIFQBGyZyIaqH7eTAAn4j4At4xIFNv89&#13;&#10;e55ssRbY1r8oXfX1Og5bx+qnRepr+m9LaYXkvv9KKZw7Vx93lXIVZSGBdCZw+w0PSji30L7aj9hs&#13;&#10;ENlYSIAESIAESIAESCAcAVsmsuHqyf0kQAL+IWDLuESBzT/PnOdbikyi297aKZ3HVLID5Sra+fTj&#13;&#10;Ih1tfbdLiWtZk6ZIwfsWSHbVYFqv9U2JW9OIQLTWawYBrdgMCS5JgARIgARIgAT6I2DLRLa/OnIf&#13;&#10;CZCAvwjYMi5RYPPXc+f51ppkB23btknnvn3SuekN6Tl1UqTpnaQHPd0iWdmS874rJG/qBVpcQ6Np&#13;&#10;veb5rmcDwhCIVWCjFVsYwNxNAiRAAiRAAiSgCdgykWV3kAAJkIAhYMu4RIHN9AiXniBgXEVR2Z6O&#13;&#10;DmndtFF6mpql6+hRXf+MvDzJnTRJsiqUBVtpqc4cOmHseKksH+SJ9rGSJBAtgWjdQ839KLAZElyS&#13;&#10;AAmQAAmQAAn0R8CWiWx/deQ+EiABfxGwZVyiwOav5y5tWmvcRaWnR3q6ukS6u6Wns1My8/OR2ki3&#13;&#10;c+K4c2XiuPFp02Y2hAT6I/D+c7/b325X+1bt+Iqr43gQCZAACZAACZCAfwnYMpH1bw+w5SRAAsEE&#13;&#10;bBmXKLAF9ww/e4oAhDaU43W1gXpXlA2SikGDaLUWIMIVPxCgBZsfepltJAESIAESIIHUE7BlIpt6&#13;&#10;EqwBCZCALQRsGZcosNnyRLAeJEACJBADgVgFthtuuViuXzInhhrwVBIgARIgARIgAT8QsGUi6wfW&#13;&#10;bCMJkIA7AraMSxTY3PUXjyIBEiABqwlsenm/QGSLtlBgi5YczyMBEiABEiABfxGwZSLrL+psLQmQ&#13;&#10;QH8EbBmXKLD110vcRwIkQAIeIhCtFRsTHHiok1lVEiABEiABEkgxAVsmsinGwNuTAAlYRMCWcYkC&#13;&#10;m0UPBatCAiRAArEQiNaKjdZrsVDnuSRAAiRAAiTgLwK2TGT9RZ2tJQES6I+ALeMSBbb+eon7SIAE&#13;&#10;SMBjBB5Y8bz87t61rmtNcc01Kh5IAiRAAiRAAiSgCNgykWVnkAAJkIAhYMu4RIHN9AiXJEACJJAm&#13;&#10;BNyIbHALvWHJJYIlCwmQAAmQAAmQAAm4JWDLRNZtfXkcCZBA+hOwZVyiwJb+zxpbSAIk4FMCENpQ&#13;&#10;Nr58QOA+asQ0Cms+fSDYbBIgARIgARKIAwFbJrJxaAovQQIkkCYEbBmXKLClyQPFZpAACZAACZAA&#13;&#10;CZAACZAACZBAognYMpFNdDt5fRIgAe8QsGVcosDmnWeGNSUBEiABEiABEiABEiABEiCBlBKwZSKb&#13;&#10;Ugi8OQmQgFUEbBmXKLBZ9ViwMiRAAiRAAiRAAiRAAiRAAiRgLwFbJrL2EmLNSIAEkk3AlnGJAluy&#13;&#10;e573IwESIAESIAESSBmBzo4WaWmqk9bmOmlrOaXq0aM/lw4aKZlZOTKgdJjk5henrH68MQmQAAnY&#13;&#10;TsCWiaztnFg/EiCB5BGwZVyiwJa8PuedSIAESIAESIAEUkigtfmknKo7IM2Nx6W7q1P/SYaS2NR6&#13;&#10;ZnaeZGZmSlZWrhQWV0hx6VmSXzgwhbXlrUmABEjATgK2TGTtpMNakQAJpIKALeMSBbZU9D7vSQIk&#13;&#10;QAIkQAIkkFQCXR1tUntshzSdOiYd7U3S090o0qWWnWqpSkY2rNYy1LJMcvJKpaikSkrKRyiRrVTv&#13;&#10;5z8kQAIkQAKnCdgykWV/kAAJkIAhYMu4RIHN9AiXJEACJEACJEACaUmgtbleTp04oFxBT0hb8zHp&#13;&#10;acffcSWytYp0t51uc2aeWmZIZv5QycgdKlm5ZTJg4BAlsg2nyJaWTwUbRQIkEC0BWyay0daf55EA&#13;&#10;CaQfAVvGJQps6fdssUUkQAIkQAIkQAIOAsePbFeuoQels+2EcgdtlO6mbSKdDY4jHKvZA5TIdrYW&#13;&#10;2bLzypXINlQqzpooGRmZjoO4SgIkQAL+JWDLRNa/PcCWkwAJBBOwZVyiwBbcM/xMAiRAAiRAAiSQ&#13;&#10;RgR6ZP+utSqpQb30tB2U7pbdocU102otso2UjLyzJb+gXKpGvFfyCkrMXi5JgARIwNcEbJnI+roT&#13;&#10;2HgSIIFeBGwZlyiw9eoWfiABEiABEiABEkgnAg11h+S4ir3W0VIn3c3bpaf1gKvmZeRWSUbROMnJ&#13;&#10;HyIVQydKSdkwV+fxIBIgARJIdwK2TGTTnTPbRwIk4J6ALeMSBTb3fcYjSYAESIAESIAEPEYAsdeO&#13;&#10;H90pHU17pKdF/XXUuWtBdqlkFp4j2YWjpHTQSBk0ZIK783gUCZAACaQ5AVsmsmmOmc0jARKIgIAt&#13;&#10;4xIFtgg6jYeSAAmQAAmQAAl4i8DR/a+r+GuHVFKDw8qC7W3lHupSYMsskIyCkZIzANZrZ0vlWZO8&#13;&#10;1XDWlgRIgAQSRMCWiWyCmsfLkgAJeJCALeMSBTYPPjysMgmQAAmQAAmQgDsCR/e/IU0Nx6SjYZuy&#13;&#10;YNunsoa2uDsxu0xbsGXknqWziQ4dNc3deTyKBEiABNKcgC0T2TTHzOaRAAlEQMCWcYkCWwSdxkNJ&#13;&#10;gARIgARIgAS8RaDm8JunM4g2733Hgq3eVQMycsqUBdtoySkaLcUDh8jgYbRgcwWOB5EACaQ9AVsm&#13;&#10;smkPmg0kARJwTcCWcYkCm+su44EkQAIkQAIkQAJeI3Di2C6pr90nHa1Hpadpl3IVPeaqCRn5w5UF&#13;&#10;2wTJKSiTQYPHSUn5cFfn8SASIAESSHcCtkxk050z20cCJOCegC3jEgU2933GI0mABEiABEiABDxG&#13;&#10;oPHkUTmhkhy0tpyQnraD0t2q3EQ7G/pvRfYAySwYIxl5Z0t+YalOcFA0oKL/c7iXBEiABHxCwJaJ&#13;&#10;rE9ws5kkQAIuCNgyLlFgc9FZPIQESIAESIAESMCbBDram6S+Zq80nDwinW1KZGs/okS2g6FFNiWu&#13;&#10;ZWQPVNZr4yU7r1wnOKgYygyi3ux91poESCARBGyZyCaibbwmCZCANwnYMi5RYPPm88NakwAJkAAJ&#13;&#10;kAAJuCTQ2lwvp04cUCLbUelqr3tHZDuizu5RSQ/aTl8lM08yMvMlI7dC/VVJRlaxDFRuoXANhRUb&#13;&#10;CwmQAAmQwGkCtkxk2R8kQAIkYAjYMi5RYDM9wiUJkAAJkAAJkEDaEjgtsu2XplMqo2hbvfR01qm2&#13;&#10;9qhlo25zRnaxSFaREtmKJSe3SIpKqqRwwGCd4CBtobBhJEACJBAFAVsmslFUnaeQAAmkKQFbxiUK&#13;&#10;bGn6gLFZJEACJEACJEACvQm0Np+UxvrD0tx4XLq62qW7u1u6O9uUtVq2NmbLVEv8FRZXKNdQWK4N&#13;&#10;7H0BfiIBEiABEhBbJrLsChIgARIwBGwZlyiwmR7hkgRIgARIgARIwBcE2lsbpaH+kHR3degMowVF&#13;&#10;ZardGZJXUKJEtTLB5+ycAl+wYCNJgARIIFICtkxkI603jycBEkhfAraMSxTY0vcZY8tIgARIgARI&#13;&#10;gARIgARIgARIIK4EbJnIxrVRvBgJkICnCdgyLlFg8/RjxMqTAAmQAAmQAAmQAAmQAAmQQPII2DKR&#13;&#10;TV6LeScSIAHbCdgyLlFgs/1JYf1IgARIgARIgARIgARIgARIwBICtkxkLcHBapAACVhAwJZxiQKb&#13;&#10;BQ8Dq0ACJEACJEACJEACJEACJEACXiBgy0TWC6xYRxIggeQQsGVcosCWnP7mXdKEwEsvvaRbsn79&#13;&#10;esFff2XmzJm9dt966629PvMDCZAACZAACXiFAN9/Xukp1pMEEk/Alols4lvKO5AACXiFgC3jEgU2&#13;&#10;rzwxrGfKCGBSsXz5cjGTi1gqMmvWLDHCGwW3WEjyXBIgARIggUQT4Psv0YR5fRLwJgFbJrLepMda&#13;&#10;kwAJJIKALeMSBbZE9C6vmRYErrvuOt0Op7CWmZkpAwYMkM7OTr1v7NixgbaWlpbKK6+8IkOHDpXi&#13;&#10;4mKpr68P7KuurpaWlpbAZ7MCkY1Cm6HBJQmQAAmQgA0E+P6zoRdYBxKwl4AtE1l7CbFmJEACySZg&#13;&#10;y7hEgS3ZPc/7WU8AgpqZXJjKDho0SEpKSuTcc88V/OeFgJafny/Dhw/XnyG4YRtKbW2t5ObmBkQ4&#13;&#10;bIO4dvDgQTlw4IB0d3fLpk2bJCsrS7q6urBbi2wU2jSKtP/HCLbh3IyNpaMBgs+wgGQhARIggUQR&#13;&#10;4PsvUWR5XRJILwK2TGTTiypbQwIkEAsBW8YlCmyx9CLPTTsCP/7xjwV/KIWFhVJRUSHz5s2T7Oxs&#13;&#10;gYUa/mIpp06d0hZwr776qhbcNmzYILCKg+j24IMPUkCJBa7F52LSGi83YyPEmqXFzWbVSIAEPESA&#13;&#10;7z8PdRarSgIpJmDLRDbFGHh7EiABiwjYMi5RYLPooWBVUk8AEwwIIRDSpk6dKnABHTJkiBbYzH/a&#13;&#10;eNWyublZtmzZIs8884xgHRZKENlY0oNAKFHNiLVFRUXa0hFCLsrhw4e1NSSsJWEBCavHtrY2ve/4&#13;&#10;8ePS2toasHjUG9U/ENkotBkaXJIACcRCgO+/WOjxXBLwFwHznbinp8dfDWdrSYAErCVgy7hEgc3a&#13;&#10;R4QVSwWB0aNHS05Ojpx//vmyYMGCgNtnourS2NgoTz31lBbaOjo6ZM+ePYm6Fa+bRALBblYQ1eBO&#13;&#10;DBfjgoICXRPE8quqqtJiWlNTk3ZBxrOH5wBiGr60Ghfi3bt3a8ENQiyeme3bt+vjzH4KbUnsXN6K&#13;&#10;BNKUAN9/adqxbBYJJICALRPZBDSNlyQBEvAoAVvGJQpsHn2AWO3EEEDsNcTGghXR7NmzZdq0adqF&#13;&#10;MxF3Q9y2nTt3ytq1a3VstqVLl9IaKRGgk3xNp5sVBDNYQY4ZM0a7G0NQM7H6oqnWiRMnpKysTJ/6&#13;&#10;+OOPC1yM8RzRxTgamjyHBEjASYDvPycNrpMACfRHwJaJbH915D4SIAF/EbBlXKLA5q/njq0NQyDY&#13;&#10;8mjhwoXadRNx0iBkQDCJtcBCad++fbJ69Wqpq6vTFkmwVqIVUqxk7TgfAtuKFSt0EotFixbJyJEj&#13;&#10;tWAb79rByg3JMlatWqWt2ehiHG/CvB4J+IsA33/+6m+2lgRiIWDLRDaWNvBcEiCB9CJgy7hEgS29&#13;&#10;niu2Jg4Ebr/9dlm5cqW+ksn0OXnyZG3JBtdRuPYZNz8chGyiiJmFY1Ha29u1RRFEs7y8PC1+wAVw&#13;&#10;27Zt2iVw3bp1smvXLi3WQWxDufrqq2XZsmV6nf94mwDcrDDAwwJy/vz5+hlIVIsQow0x/DZv3iwN&#13;&#10;DQ10MU4UaF6XBHxCgO8/n3Q0m0kCMRKwZSIbYzN4OgmQQBoRsGVcosCWRg8VmxI7gWD3PiOAOa88&#13;&#10;ePDgXgKbyS46btw4LZzV19cHDocYh5hZb7/9thZA4MpnCvZBFGEWUUMkPZbGzQpuoVdccYVUVlYm&#13;&#10;pGF4lhCLbceOHfLGG2/IkiVL6GKcENK8KAn4gwDff/7oZ7aSBOJBwJaJbDzawmuQAAmkBwFbxiUK&#13;&#10;bOnxPLEVcSKACUZwFlEIGBDB9u7dq4WyWG91zjnnyLx587Q1G7OIxkrTvvOdblawbFy8eLFMmjRJ&#13;&#10;VxSimLF0jLbmsIw8cuSIrFmzRiDmVldX62QIdDGOlijPIwESAAG+//gckAAJuCVgy0TWbX15HAmQ&#13;&#10;QPoTsGVcosCW/s8aWxgBATdZ1BA7zVlgndZfgaA2atQofQjWnYVZRJ000mc92M0KsfsmTJigExxM&#13;&#10;nz5dZwyF9SIKBDfjYmyyiCLrKNw/4W5cVFSkBTSIsS0tLVrkRVZRHIM4bCh0MdYY+A8JkEAMBPj+&#13;&#10;iwEeTyUBnxGwZSLrM+xsLgmQQD8EbBmXKLD100nc5T8Cxr2PWUT91/fxarHTzcrE8HNeG2IasonC&#13;&#10;KhIFcfoQ0w+ux3ArhVUa4vWhNDc3a5ENMfywHYk2nAXXgEUb/h588EGZNWuWczfXSYAESMA1Ab7/&#13;&#10;XKPigSTgewK2TGR93xEEQAIkECBgy7hEgS3QJVwhARGnex94MIson4pICUBgC84iimyfKEhIEGsx&#13;&#10;LsZDhw5lFtFYYfJ8EiCBAAG+/wIouEICJBCGgC0T2TDV5G4SIAEfEbBlXKLA5qOHjk11R6AvC6RE&#13;&#10;ZxGl9ZG7vvHCUeGyiMKlGPH8nKU/N+P+XIyZRdRJkeskQAKxEuD7L1aCPJ8E/EHAlomsP2izlSRA&#13;&#10;Am4I2DIuUWBz01s8xlcEgn/FD258vLKIYhCAax8KA9QHU/buZ+NmxSyi3u1D1pwE/EqA7z+/9jzb&#13;&#10;TQKREbBlIhtZrXk0CZBAOhOwZVyiwJbOTxnbFjEB56/3hYWFUlFRIeXl5TpeVk1NjRw4cCDiawaf&#13;&#10;AIskuPchQP2GDRv0tZFdklZswaS8+dk5QWUWUW/2IWtNAn4kwPefH3udbSaB6AjYMpGNpvZtLaek&#13;&#10;pemEtDbXSWdHq3S2t0hWTp4UFldIbv4AGVB6VjSX5TkkQAIpJmDLuESBLcUPAm9vFwFMMJYvXy6l&#13;&#10;paUydepUGTt2rAwZMkRnbDT/aeOVRRQB7JEZEnG5sD5z5kwtstlFhLWJhoBzoopEB4nOIkpxNppe&#13;&#10;4jkkQAJOAnz/OWlwnQRIoD8C5jux8cTo71ib9jWdOiYna/erTO2N0t3VLj3d8CTpFsnIVFndcyRD&#13;&#10;LfMKBkpJ2TApKqmyqeqsCwmQQBgCtoxLFNjCdBR3+4sA4mdBDDn//PNlwYIFUlxcnFAAjY2N8tRT&#13;&#10;T2mhraOjQ/bs2ZPQ+/HiySHgtGILvmM8s4iaa9PF2JDgkgRIIFoCfP9FS47nkYD/CNgykY2EfEdb&#13;&#10;k1Qf2iLNynqtp7NRiWuNInrZrvS1XJHMPPWXL5m5lVJYVC5llaOlcEBlJLfgsSRAAikkYMu4RIEt&#13;&#10;hQ8Bb20fARM/a9CgQTJ79myZNm2aduFMRE07Oztl586dsnbtWu16unTpUh2LLRH34jWTR8BpvQax&#13;&#10;FlaQXV1dApfjN954I+aKwMV47ty5sm3bNu1ijOeILsYxY+UFSMD3BPj+8/0jQAAk4JqALRNZtxWG&#13;&#10;S2hd9W5pVe6hHa1HpKftsEjHSSWytYlS25QFW7b+y8guloyCUcpltEK5jA6SssFjpECJbSwkQAL2&#13;&#10;E7BlXKLAZv+zwhomkUCw5dHChQu162ZmZqZAyIBgEmuBpdq+ffsErqZ1dXUCKzaY2NMKKVaydpwP&#13;&#10;gW3FihXK1SBLFi1aJCNHjhQItqbEK4soYvht2rRJVq1aJXim6GJsCHNJAiQQDQG+/6KhxnNIwJ8E&#13;&#10;bJnIuqV/dP/r0njymHR1nFBWa/XS3bRDeYYqcS24KCu2jLwqyciHyFYuhSWDZfBZEyU7pyD4SH4m&#13;&#10;ARKwjIAt4xIFNsseDFYn9QScFkgQSWB9NHnyZG3JBtfRAQMGSEHBuy/a/Px8gdsfjkVpb2/XFkUQ&#13;&#10;zfLy8rT40dTUpC2OqqqqZN26dbJr1y4t1kEYQWEMLY0hLf6BmxUGeFhAzp8/Xz8DiWpYW1ubjuG3&#13;&#10;efNmaWhooItxokDzuiTgEwJ8//mko9lMEoiRgC0TWTfNaG9tkAO7X5Kuzjbpbt4mPa0H+xbXzMUg&#13;&#10;suUPU96iY5XIViRVw98jxQOZ+MDg4ZIEbCVgy7hEgc3WJ4T1ShmB4F/xgysyePDgXgIbEiLgb9y4&#13;&#10;cVo4q6+vD5wCMQ4WarBaggACVz5TMAiY4LC0XjNUvL80blZjxoyRK664QiorExO/A8/S9u3bZceO&#13;&#10;Hdr1dMmSJXQx9v7jwxaQQEoJ8P2XUvy8OQl4hoAtE1k3wGqP7pC6mrelu7NBuk69oizYToU/LatY&#13;&#10;MgecL1m5Q2Rg+XCpHDYp/Dk8ggRIIKUEbBmXKLCl9DHgzW0j4Pz1HjGzKioqpLy8XFuv1dTU6Fhp&#13;&#10;sdYZMbSGDh0qcPHbsGGDvjZjaMVK1Z7znRNUWDYuXrxYJk06/cUM/WwsHaOtMUTZI0eOyJo1awRi&#13;&#10;bnV1tbaypEgbLVGeRwIkAAJ8//E5IAEScEvAlomsm/rWqMQGJ08clK7mXcqCbbeyXmsNfxqSHRSe&#13;&#10;I1mF4yS/sEzOHjM7/Dk8ggRIIKUEbBmXKLCl9DHgzW0jgAnG8uXLtUXa1KlTdYD6IUOGSHZ2tnb7&#13;&#10;Q30RO81ZYJ3WX4GgNmrUKH0I1k1pbm7W2UOfeeYZwTpjaBky3l/efvvtsnLlSt0QCGqI3TdhwgSd&#13;&#10;lXb69OlSUlKiLRpxAPYbF2McB7dhPG9w/4S7cVFRkRbQtmzZIi0tLdoacvfu3foYiLQoV199tSxb&#13;&#10;tkyv8x8SIAESiIYA33/RUOM5JOBPArZMZN3Q37nxMX1YT+seJbDtcSewqaQHGXlDJGvABSrJQakS&#13;&#10;2C5ycyseQwIkkEICtoxLFNhS+BDw1vYRQPwsiByItbZgwQItiCSylnAffeqpp7TQBmFlzx714mfx&#13;&#10;NAGnFQjEM8TwcxaIaYjFh8QZKIjTh5h+cD2GWyms0pAhFAXCK0Q2xPDDdiTacBZcAxZt+GMcPycZ&#13;&#10;rpMACURKgO+/SInxeBLwLwFbJrJueuDg7nXS0lQvXQ0bVPbQo6ezhoY7UVuwqZi6+aP1keOnLAp3&#13;&#10;BveTAAmkmIAt4xIFthQ/CLy9XQRM/CxkfUSQ+mnTpgWEkHjXFGLJzp07Ze3atdr1dOnSpYyhFW/I&#13;&#10;KbgeBLbgLKLI9okCa8VYC6wg582bp92MmUU0Vpo8nwRIwBDg+8+Q4JIESCAcAVsmsuHqif0Hd78o&#13;&#10;rc1177iIKq8T1y6iY7SL6MDys1UMtvPd3IrHkAAJpJCALeMSBbYUPgS8tX0EnPGzULuFCxdq101Y&#13;&#10;CkEQg3VbrAWWavv27dOupnV1dToJAiyQGEMrVrJ2nB8uiyhcivfu3dursv25GYdyMcYFmEW0F0Z+&#13;&#10;IAESiIEA338xwOOpJOAzArZMZN1grzn0porBdkC62o9Kd8MWka7G8Kdll0hWyXTJzB4gZZXnyKAh&#13;&#10;54Y/h0eQAAmklIAt4xIFtpQ+Bry5jQSC42fBxW/y5Mnakg2uo8gMCpc+U/Lz8wMxtLANLn0IZg/R&#13;&#10;DO5/ENTg4ge3P7gGrlu3TmcbNfG2cA5jaIFCehRjBcIsounRn2wFCfiJAN9/fupttpUEoidgy0TW&#13;&#10;TQsaTx6WYwc2S1dHkzJee0t6Wg8pK7a20Kdm5inX0LNVkoOJkpWdJ8PHzJLc/AGhj+ceEiABKwjY&#13;&#10;Mi5RYLPicWAlbCHgjJ/lFMCc9UOsLKfAVlpaqpMijBs3TgtniJVlCsQ4xFmDhVJDQ4MW3pz7sA3W&#13;&#10;ccwiaqh4f+m0AmEWUe/3J1tAAn4hwPefX3qa7SSB2AnYMpF105LOjhapPrxNmk+prOsdJ5TAtlfF&#13;&#10;YjvWt8gGcU1ZrWUUnSdZOeVSPLBKhoyY6uY2PMbDBJ599lnZunWrXHPNNVJRUeHhlvi76raMSxTY&#13;&#10;/P0csvVBBDDBCM4iumPHDi2Cwa2vP1e+oEuF/GhiaMGaDZkhmUU0JCrP7nBOVJORRZQJDjz7qLDi&#13;&#10;JGANAb7/rOkKVoQErCdgy0TWLaiWphNSV71bmhtrlch2XHpalMjWqVxFe1TyKPwha6gS1yRnoMoe&#13;&#10;epZkZpVKUUmVlA0eo7KIlru9jdXH7d+/P27J1CZNmiSVlZWB9mKudOTIkcDnvlbwzMDwYODAgVrE&#13;&#10;wjJU2b59uxw9qhJSxFhGjBghCN0Srpx33nna02j37t0CTvEoXmOE8EVu57ljx46Vs88+Ox6Y4noN&#13;&#10;W8YlCmxx7VZezOsE3GRRW716da9mhhuM+ouhxSyivVCmzQenFVtwo+KZRdRcm/H7DAkuSYAEoiXA&#13;&#10;91+05HgeCfiPgC0T2UjINzfUSF3NHmlWYlt3e83pZAfKVbSnu12Ja7ki2cVqqf7UslCJahDYSitG&#13;&#10;RXILq4/99a9/LcuWLdNxgFtbW2Oq6+9//3tBSBRTvvnNb8rPfvazsCKbOR7Lc889V+bPny///u//&#13;&#10;Lgir4ix33HGH3H///XLokHLnjaF84QtfkB/+8If9XmHz5s06FND06dPlM5/5jG8Z/eIXv5Bvf/vb&#13;&#10;Ok54KGAwGoCwduWVV8pPfvKTUIelbLst4xIFtpQ9AryxjQRM/CxmEbWxd7xRJ6f1GtyM8SsP4vgV&#13;&#10;FhbKG2+8EXMjINjOnTtX/9K2YcMGnXyDLsYxY+UFSMD3BPj+8/0jQAAk4JqALRNZ1xV+58CmU8fk&#13;&#10;VN0haWs5qWIld6vvZx3Kgq1b7c1U4lqGslzLVfGTi2XgoBFaYIv0+l44vqWlRT75yU/KQw89FKgu&#13;&#10;vqt+6lOfCnx2riChVm1trTzxxBM6FA72/fSnP5Wbb77ZeZgOd/P000/Ll770Jdm4cWNgX1FRkVxw&#13;&#10;wQVamMH3Vli7OUt2drZ84xvfEIhqwQXxqz/84Q9r902z76KLLpJ//ud/Nh/1Et+DEXYHFmhPPvmk&#13;&#10;nDp1Sm//9Kc/LT//+c97HRv8Afe9++67tbB222236d1+ZoRY4V//+td1Mj4nq4985CO63xEaydZi&#13;&#10;y7hEgc3WJ4T1SgmBYMsjZhFNSTd4+qYQ2FasWCH4lWfRokUycuRIgWBrCiwe4W7sLP1ZQYaygMSv&#13;&#10;j5s2bZJVq1bpRBozZ84UuIqykAAJkEA0BPj+i4YazyEBfxKwZSIbLf2G+sPS3tqgXEaPK5fRNsnO&#13;&#10;LZDsnHzJLyzTLqF5BSXRXtoT573yyisyY8aMQF0vv/xy+fvf/x743NcKErZdf/318uc//7mXGBV8&#13;&#10;7G9/+1v5+Mc/HtgMq7D77rsv8Bmun5///Oflj3/8Y2AbVr7yla/If/7nf/bahg9/+MMfelnL3XLL&#13;&#10;Lfp79hkHvrNhz549OpYaxDz8cARru/7K+PHj5a233tLfzeFSaoqfGb3wwgsyZ84cg0K79FZXV4v5&#13;&#10;fx/YYdmKqR8SDaayUGBLJX3e20oCTgskiCTJyCLKGFpWPgpRVQpuVhjgZ8+erU3fkUk2UQW/KiKG&#13;&#10;H8zb8csdvlSwkAAJkEC0BPj+i5YczyMBfxGwZSLrL+rxa+3Bgwdl+PDhgQu6EdhwMCzZhg0bJl/+&#13;&#10;8pcFbqF9FXwvveyyywK7ggU27Ghvb9duhrB4MwXPFESx9773vWaTXq5Zs0bmzZsX2BZOYMOBEIOQ&#13;&#10;fA7nQRAMVeBZMnXqVP2dHZZbzuJnRohDBwMBU/AjPn6Es73YMi5RYLP9SWH9kk4g+Ff84ArEK4so&#13;&#10;BgGjsDOGVjBl7342blaIJ3HFFVf0CgIbz1bBHB5BYGFqjy8IS5YsETxHLCRAAiQQLQG+/6Ilx/NI&#13;&#10;wF8EbJnI+ot6/FpbX18vZWVlgQu6FdhwAsSzKVOmhIxt9uqrrwrimZnSl8CGfXV1dfo7MgwZTPno&#13;&#10;Rz96hjcG3kv40doUNwIbjv3sZz+rXVr7s8z7j//4D/nud78r99xzj7aqM/fA0s+MgtsOoRLCqe3F&#13;&#10;lnGJApvtTwrrl1QCzl/vETMLqZrLy8t1FtGamho5cOBAzPWBy9/QoUMFLn74pSYzM1PHLaAVW8xo&#13;&#10;rbiAc4KKhAaLFy8WZBJCgSgGq8hYCkRZZGrCL3p4AeJXOnw5oUgbC1WeSwIkwPcfnwESIAG3BGyZ&#13;&#10;yLqtL4/rTeDkyZPijKUVicCG77n4LuoUvZxXf+2112TatGmBTaEENhwAazVnvDZ8X96yZUvgXKys&#13;&#10;X79eZs2aFdiGH5SXL18e+BxqBfHYtm7dKh/4wAdCHaKTKyBMC+Z3sMxzFj8ziqXtTobJXrdlXKLA&#13;&#10;luye5/2sJoAJBgZtvHRgMoygn0OGDBEE4DT/aeOVRbS5uVm/RPCLANYZQ8vqRyOiyt1+++2ycuVK&#13;&#10;fQ4ENSQ7mDBhghQXF+tf9UpKSrRLJw7Afghx5riOjg79vMH9Eyb0CA4LAQ1fOBB0FV8E8KUBz6TJ&#13;&#10;AnX11VfreBgRVZIHkwAJkICDAN9/DhhcJQES6JeA+U5sPDH6PZg7rSOQSAElEoHtpptuEmSvNAXf&#13;&#10;eRsbG81HvYxWYOt1kT4+GEs7xBp77rnnzjjCz4wS2fYzQMdxgy3jEgW2OHYqL+V9AoifBTHk/PPP&#13;&#10;lwULFmhBJJGtwkvkqaee0uIJhBXG0Eok7eRc22kFAtHMafqOGkBMq6qq0paL+IwYbQUFBQLXY7iV&#13;&#10;wioNWZNQILxCZENgWWzv7OzU280/sH7El1v80QLSUOGSBEggGgJ8/0VDjeeQgD8J2DKR9Sf92Fsd&#13;&#10;jYACQwBYjyHRQX8lEoEN1m0/+9nPApfDewg/IjtLJAIbkikcP368z4ykzmtiHT+Gf//735d7771X&#13;&#10;Pve5zwXvFj8ziqbtZwAMsQFeOMjc+uKLL+rkEjBkec973qMNW2BMgJjSzth8IS7T52ZbxiUKbH12&#13;&#10;Dzf6lYCJn4WsjzB9hokzRIxEFIglO3fulLVr12rT5KVLlzKGViJAJ/maENiCs4gi2ydKPOIXwMUY&#13;&#10;sRDgZswsoknuXN6OBNKYAN9/ady5bBoJxJmALRPZODcrKZfb9PJ++d2KF/S9sD55xgiZMuN0woHr&#13;&#10;l8xJSh0iFVDwYy9itv30pz+VG264od86RiKwXXzxxeJMLtBXDLZIBDaEZcG8zXiRhKoofpjG92m4&#13;&#10;hh46dEh7KwUf62dGkbY9mF2oz8jMCgMWGA0gicLChQvl1KlT8uijj2ovHZw3f/58+cc//hHqEv1u&#13;&#10;t2VcosDWbzdxp98IOONnoe34j49fbDBYQxCDdVusBZZq+/btE7iaIsAnrNgw0DOGVqxk7Tg/XBZR&#13;&#10;uHju3bu3V2WxLVTBF4BRo0bp3Vh3FmYRddLgOgmQQCwE+P6LhR7PJQF/EbBlIus16rff8KBAVAtV&#13;&#10;brjlYkmGyBapgAKLo7vvvlt++9vfxk1gg4iC2G/O8utf/1o+8YlPODe5jsGGedX73vc++eAHPxhW&#13;&#10;YMP7DoYU/QXv9zOjSNveq8NCfMCcBckxkJztU5/6VC/XYGQtxbOwa9cuCmwh+HEzCXiaQHD8LLj4&#13;&#10;TZ48WYtscB0dMGCAdukzjczPzw/E0MI2/MqDYPYQzeD+B0ENLn5w+4NrIH6pwQACsQ77UBhDS2NI&#13;&#10;i3+MFQiziKZFd7IRJOArAnz/+aq72VgSiJoABbbI0EFUg7jmtiz73XXass3t8ZEeFyygIFRJcCZ6&#13;&#10;zH9qa2vl9ddf13+4R7wENiQfWLRokY4rbOqO7KTI+GmeLbM92IINcynMm0xBOBWIdSYR3VVXXRVW&#13;&#10;YPvCF74gP/rRj7RF3s0332wu1WvpZ0bBbY8kCUYviI4PL7zwgiDeHcqzzz4rl156qWOvCKzbYNQC&#13;&#10;0ZMWbL3Q8AMJeJuAM36WUwBztgqxsvAiMgUJEfA3btw4LZzB7NUUiHGwUIOFEnzKIbyZgn3YBus4&#13;&#10;bGcMLUPG20unFQiziHq7L1l7EvATAb7//NTbbCsJxEbAiCD4MTnRpbqmTmpqTkjN8brArSoryvT6&#13;&#10;pPPGBLbZvPL+c78bcfVW7fhKxOe4PSFYQHF7XjQCG6yWbrzxRu2NASsmCGb//d//reMMm/sim+hj&#13;&#10;jz12RiZP7A8W2Mw5oZbhBDY8s8OHD5ejR48K4oFVVlb2eSk/MwpuezwENvS5iXUHi8i77rrrDO5z&#13;&#10;587VSd8osJ2BhhtIwLsEMMEIziIKU1aIYHDr68+Vz22rTQwt/AKDYI7MIuqWnHeOc05UTXbQRGYR&#13;&#10;pTjrnWeDNSUBWwnw/Wdrz7BeJGAfgWQJbG9u3S1bt+3pF8B5E0eLzULbAyuel9/du7bfNvS1E7HZ&#13;&#10;YMmWiBIsoMyaNUt++ctf9roVQuMg+Rri/X7ve9/TMbKiEdh6XTTow9lnny1f/epXBVZkmGv1VYIF&#13;&#10;tg984AOC5AimwHMIXkIPP/ywtrQLJ7AZSyq4kyLRXKjiZ0bBbY+HwIY4a+gblOzsbLnnnnvks5/9&#13;&#10;bK9+v//+++Vvf/ub/OlPfwrVLf1uT9a41G8l1E7GYAtHiPt9RcBNFjX4+DtLONGtvxhazCLqJJk+&#13;&#10;604rtuBWxTOLqLk24/cZElySAAlES4Dvv2jJ8TwS8B+BRE9kYbW2ddtuZbn2rtVaOMr/59JpMrjy&#13;&#10;tGVbuGOTtT9acc3UL1GuopEKKE8++aSOSx2NwAYx7Dvf+Y728jlx4oQW6hDgHp4/8OYJV4IFNmQy&#13;&#10;hTFEcEGwfCSnQ0bK/pIc4HxkDoWgCMu6UMXPjCJteyiGzu0IlwRrwZaWlsBmhGC688475UMf+tAZ&#13;&#10;rsGBgyJYSfS45LYqFNjckuJxviBg4mcxi6gvujshjXRar8HNeOzYsYI4FoWFhfLGG2/EfE8ItjCh&#13;&#10;xq91GzZs0Mk36GIcM1ZegAR8T4DvP98/AgRAAq4JJHoi+/DKv7uuizmwUolrc5XIZlOJVWBLlBVb&#13;&#10;NAIKQuT84Ac/iFuSA7f95FZgw/X+7d/+Taqrq0MKbPi+PGzYMB1bDi6i5eXlIavhV0YAEk3bQ4J0&#13;&#10;7Pj4xz+u4/g5NulVxDiH0OaMrRd8jJvPiR6X3NQBx1Bgc0uKx/mCQLDlEbOI+qLb49pICGwrVqzQ&#13;&#10;MQQQwBW/0kGwNQUWj3A3dpb+rCBDWUC2trZqs/1Vq1bpZBkIDApXURYSIAESiIYA33/RUOM5JOBP&#13;&#10;AomcyLpxCw1F3TZ30XBZQ0O1w2y3SWC77bbbBAIJLMT6K6+99pq2JDPHwILtvvvuMx8jXkYisMHS&#13;&#10;DonkYKXWV1mzZo0Ooo/53eOPP97XIYFt0YhM6cAIAKJpewBcPytwO4bXDeKx9VXgivrII4+4smzs&#13;&#10;6/xEjkt93S/UNgpsochwu28JOC2QED8rGVlEGUMrfR43uFlhgEf67/nz5+tMsolqHYLFIobf5s2b&#13;&#10;dcIMxMpIZIHFHAqWZj3U/S644IJeu5CSm4UESMBuAnz/2d0/rB0J2EIgkRPZaKzXnFxschWNJrmB&#13;&#10;sy1YT0Syg0QJKKhvKgU23L+/Agu3n/70p/I///M/Wizs71i/MgKTRLYd13/uuecEYiQyhwaXSy65&#13;&#10;RCCUFhUVBe8K+zmR41LYmzsOoMDmgMFVEgCB4F/xg6nEK4soBgGTfYkxtIIpe/ezcbMaM2aMXHHF&#13;&#10;FSGzE8XaQpi5b9++XZCEA66n+LUOz1G8C4Q0xKkIJ6i5uS9ENyO8UXBzQ4zHkEByCfD9l1zevBsJ&#13;&#10;eJVAoiaysVivGZYU2AyJ0Mt4CCj/+7//K+9///tl4MCBvW5kq8AGg4mhQ4dq8QhupMH17tUI9cGP&#13;&#10;jAyDeLT94osv1i67119/vblsryXmwH/84x/la1/7mk6m4dz5zW9+U77xjW84N7laT9S45OrmjoMo&#13;&#10;sDlgcJUEnL/eI2ZWRUWF9s9HZpuamho5cOBAzJDg8ocBHi5+EC1wbcbQihmrNRdwTlCR0GDx4sUy&#13;&#10;adIkXT/0M6wiYyl4ISGtOMzc6+vrdawJfGmIt0iLzD4oTmENz2p+fr626sRLbMiQIYGm4P/L7t27&#13;&#10;paysTB+DYKam4EWNLE/BBSIbhbZgKvxMAqkhwPdfarjzriTgRQKJmsjGQ2CrtCgWWzq5iDqfU2Tf&#13;&#10;hLj28ssvy/Tp0527rLVge/rppwWZQ5GF9K9//WuvOvf1IVaRyYuMDIdY2w732yuvvFKHxEGoHJR/&#13;&#10;/OMf8sMf/lBnCTX3wRLeOF/+8pcF30FMgTiHbK+RlkSNSxHXQ03WeiI9iceTQLoSwH9uZKYpLS2V&#13;&#10;qVOn6gD1EBGQTtj8p41XFtHm5mbZsmWLdvHDOmNopc9TdfvttwcCrEJQQ7KDCRMmSHFxsf4iUlJS&#13;&#10;ol060WLshxBnjuvo6NDPG144EKVgIg0BDc8KMu8gXhuELDyTEGlREBR02bJlej3WfyCoGXHNXAtZ&#13;&#10;niCgnXXWWXoTRDbU2cSWg3CIbSgNDQ26bqizKWgHMkcdP35cW23u27cvICzjGApthhSXJJA6Anz/&#13;&#10;pY4970wCXiNgvhPHexq55rlXI8oc2he3dBLYbrjlYrl+yZy+mhnTtrq6ul4B/i+77DKBAOWmYM4C&#13;&#10;bwTE03rrrbfOOAWiG+Y0puA73i9+8QvzMeLl2rVrBW6DpuA76k9+8hPz0fXypptu0vV44IEH5GMf&#13;&#10;+1jY8/zIyEDBd3bzHR/b5s2bp+erZn9/Szwf733ve/Wcx/kj/f3336+/7x86dKjXD/TmWjAUMNlh&#13;&#10;MU+CyBdpSdS4FHE9KLBFiozHpzMBxM+CGIJsJgsWLNCDQyLb29jYKPiFA+IJhJVEx9BKZFt47dME&#13;&#10;MEnFHwpEM6fQhG0QpqqqqrTAhM95eXlSUFAgcD2GWyms0pAhFAUvKYhTsAbDdnyZcRZYlOHLLf7i&#13;&#10;EccPrqD4Q0G98IKD9R3uA3EQ9TQvL2c93K6jPbgGBMLa2lotFuJ6qD8Cnhr3UbfX43EkQALxI8D3&#13;&#10;X/xY8kokkO4EzHcBvL/jWdJNYNv08n6BFVu0JVEC2+HDh3U2TVOvOXPm6LhY5nOoJfr72muvFbiH&#13;&#10;fvWrX5Vvf/vbZxyK2MAQ7Ez58Ic/LA8//LD5GPHyiSee0CFXzImf+MQn5Ne//rX56GqJORa8h/B9&#13;&#10;Gu6h+OE4XPEbIycP/BA+atSowKbJkyfLxo0bA59DrcDbC4kw0Gd33XWX3HHHHYFDIbB98pOfFBgh&#13;&#10;/Nd//Vdgu1lxuhZPnDhRtm7dana5XiZqXHJdgXcOpItopMR4fFoTMPGzoNojSP20adMCQki8Gw6x&#13;&#10;ZOfOnYJfZuB6unTp0oTE0Ip3vXm9/glAXAvOIrpp0yZ9Er50xFrgYoxfkvBFAdeNZxZRiGu/+tWv&#13;&#10;tLUaJtuw3oQ1JwQ289KKtf7mfFjo4bmHuIx1WIyGyipkzuEyvQiYXzaxNOuhWhgsvtK1OBSp6Lfz&#13;&#10;/Rc9O55JAn4jYL4T2CiwpUsm0USJa3hWjbukeW7xnRJzEvyYGqq8+eabAiuwdevW6UPwHbSvjKL3&#13;&#10;3ntvryye0Yolph7f//73tShjPmN+ZupgtoVbImg+MocibAuyVLopfmPkZPLYY49pV1qzDQYD2Abj&#13;&#10;E8wJnAVeLAcPHpRnn31WvvSlL8nRo0f1biRgg8GKKUZgw9jxl7/8pdf1cQxEN7iKokCYg0AXaUnU&#13;&#10;uBRxPdTAGN+fHiKtAY8nAYsIOONnoVoYjGHmjMEEghis22It+BUFvwzA1RTmx7Biw3/DeMfQirWe&#13;&#10;PD86AuGyiMLFc+/evb0ujm2hCgQ18ysS1p0FwlQ8s4jOmjVLW92NGDFCpkyZEnD7dN4znutwccUv&#13;&#10;Yvv379eWfvj/x5LeBCCkMWmGnX3M95+d/cJakYCNBBI1ka2uqZNnlZtoLMU2gQ1tiSabaLyzh+I7&#13;&#10;F6y3ENsKQgZEEWeprKwUiGEICWIKvDDgfYDYv/iuamSD8847TyC4mYI5Eo5BdshbbrlFe12YfVh+&#13;&#10;8IMf1O6BF110US/XVOcxznVcDxZkuB7mR3BZdJYbb7xRW0rBy6K8vNy5q891WE5B4HnooYfkIx/5&#13;&#10;SJ/HYKOfGaHtmJe++uqrOlRM8PMBPghPg5AwZj6McxC+JriMHTtWdu3a1WuzEdiwEfPqz33uc1qw&#13;&#10;RezmlStXyt13363jneMHd/R7f2Jvrws7PiRqXHLcwtUqLdhcYeJBfiIQHD8LLxeYxmIwgBIPs2K4&#13;&#10;uZli4lFB3UeBSx/UfLyE4GYHQQ0myXD7g2sgfnXBoIPBCftQ4hlDS1+Q/6SMgLEC8WIWUcS1eP31&#13;&#10;1/UzPn78eIFYGPxLVbzA4v8VvjwhCyrcRfFliVZJ8aJr33VMXD+npRqeLYyfeBbwpYhJM1Lfb3z/&#13;&#10;pb4PWAMS8AKBRE1k4yGwXXP1+6xDGKmr6LLfXSeTZ4yIazvgXQFvmXiUYPe/2267TX7wgx+4ujTm&#13;&#10;SUagCXWCMx5XqGPM9nDXw37Mv7CEwIjYxqGKXxmBxz333CNf/OIXQ6GJaDueh+DY0EZgg2cMwt4E&#13;&#10;F3wnxDzgO9/5Tq/4b8HH9fc5UeNSf/fsax8Ftr6ocJtvCTjjZzkFMCcQxMpyCmwYKPA3btw4LZw5&#13;&#10;Bw2IcbBQw68+CP4O4c0U7MM2DCjYHo8YWubaXKaOgNMKBPHWvJRFFOKHEUJAEL8i4bnGCwsiCH65&#13;&#10;irZAcMZ18Kskkh3gl0/838CvX9iHlyoFtmjp2nte8DOFmmLsY9IM+/qM7z/7+oQ1IgFbCSRyIhtL&#13;&#10;JlEbrdecffjAiufld/eudW7qtQ5RDeIaS/wI4EdchCBBNst/+Zd/id+FeaWICBw7dkz/sI65Bfpk&#13;&#10;+/bt+g+iJyzekI12lCPuW0QXf+fgRI5LkdSHAlsktHhs2hPABCM4iygsbCCCwa2vP1c+t3BMDC38&#13;&#10;msIsom6peeu4YCsQiLVeySL6rW99K5BC24i/+FKCl9bw4cO1uAzh0BSsQ3jDsSgQ0IyQjHbjM1xZ&#13;&#10;kTVo4MCBOsYHLNdwDvahIJW3MxCq3sh/PE+ASTO81YV8/3mrv1hbEkglgURPZKNNdmCj9VpwP0Fk&#13;&#10;Q9n48gGBZZuxVLthySWB9eBz+JkESCA8gUSPS+FrcPoICmxuSfE4XxBwk0UNsdOcJZzo1l8MLWYR&#13;&#10;dZJMj3WnFUiqs4i2tZySlqYT0tpcJ50drdLZ3iJZOXlSWFwhufkDZEDpWb2gOwURpwDmPAgimVNg&#13;&#10;g6k9rJEQIBfxNxCrwxS4/5l4Flga4Q37zT68DGHBxiyihlr6LJk0w1t9yfeft/qLtSWBVBJI9EQ2&#13;&#10;UlfRysoyOW/iGBmsliwkQAL+JJDoccktVQpsbknxOF8QMPGzmEXUF92dkEZCYLMhi2jTqWNysna/&#13;&#10;sh5rlO6udunpRj4b5aKckakSGeQoi7RMySsYKCVlw6SopEqz6EsQgbUZXlgw4cZfrAUu1ohlCKGO&#13;&#10;WURjpWn3+UyaYXf/BNeO779gIvxMAiQQikCyJrJu3EXj7RZac0K5r721Uze9RrmyVQ4aJBVlg/Tn&#13;&#10;iePGh0LC7SRAAikmkKxxKVwzKbCFI8T9viLgjJ+FhjOLqK+6Py6NtSGLaEdbk1Qf2iLNynqtp1Nl&#13;&#10;qe1uVL6bWLYrfU25d2bmqb98ycytlMKicimrHC2FAyrFjSACt2ZnCSe6QVDDH4pZmvNh1cYsooZG&#13;&#10;+i2ZNMNbfcr3n7f6i7UlgVQSSPZEFkIbSs3xukCzKyvKpLKyPK5Wa8+//KJAVFMm90h1GLiXWZk4&#13;&#10;drxQZDM0uCQBuwgke1wK1XoKbKHIcLtvCQTHz2IWUd8+ClE13FiBpCqLKFxC66p3S6tyD+1oPSI9&#13;&#10;bYdFOk4qca1NlNqmLNhUogL1l5FdLBkFo5TLaIVyGR0kZYPHyL/f/nVmEY2q13lSXwSCExwwaUZf&#13;&#10;lOzaxvefXf3B2pCArQRsmcjGiw+s1p5f/6K+XHdLi7Tv3CldyoI/UyUx61YZD3NUwiesZytrNmXW&#13;&#10;L3NmzpbK8tNWbfGqA69DAiQQGwFbxiUKbLH1I89OMwLO+FnMIppmnZuk5jitQFKRRfTo/tel8eQx&#13;&#10;6eo4oazW6qW7aYf6JVaJa8FFWbFl5FVJRj5EtnIpLBksh461yZKlXwgcSUEkgIIrURJg0owowaXg&#13;&#10;NL7/UgCdtyQBjxKwZSIbL3yPPPGY9HR1S8fet6XtxXXSrZaS0SM9Dad0dI3Mceeq70sFknfRRZKD&#13;&#10;xE8qUdNVCxfF6/a8DgmQQBwI2DIuUWCLQ2fyEulDABMMZhFNn/5MVUuCrUCSlUW0vbVBDux+Sbo6&#13;&#10;26S7eZv0tB7sW1wzYCCy5Q9T3qJjlchWJFXD3yMPPfy4IBYbSrKyiDLBgemQ9FoyaYa3+pPvP2/1&#13;&#10;F2tLAqkkYMtENh4Mtu3aKVt3bJPuhgZpfe016fh/K0XaWs68dF6BZF30fyR/5izJUVnVKysrZc6M&#13;&#10;2Wcexy0kQAIpIWDLuESBLSXdz5vaSoBZ1GztGe/Uy2kFkuwsouNGlUldzdvS3dkgXadeURZs6pfX&#13;&#10;cCWrWDIHnC9ZuUNkYPlwOaCs2BA7K1SJVxZR5/U/9alPCf5Y0osAk2Z4qz/5/vNWf7G2JJBKArZM&#13;&#10;ZGNlAHFt2zsJDRp+/4B0vfGqKDeA0JeFyHbBLCm+9lrJyMmRObMuoqtoaFrcQwJJJWDLuESBLand&#13;&#10;zpvZTsDEz2IWUdt7yt76QWBLVRbRHy/7qpw8cVC6mncpCzYVELi7NTwoJDsoPEeyCsfJX598Wf53&#13;&#10;5ZP6nLy8PCkpKZGioiKdRfTUqVNSi8C/MRYkOigrK5P29nZ5++239bV7enqEVmwxgrXwdCbNsLBT&#13;&#10;+qkS33/9wOEuEiCBXgRsmcj2qlQUH7TAtmuHilfbJifvvlOk9ljYq2ScO1ny5l8meeedJ4OrqmjF&#13;&#10;FpYYDyCB5BCwZVyiwJac/uZdPELAGT8LVWYWUY90nEXVTGUW0ScfXa5J9LTuUQLbHncCGxIe5A2R&#13;&#10;rAEXyP9btV4efuQpKSwsFLRjyJAhUqqC+sJV1Ly04pVFtE19mT1w4IDgelhHvDeIbCzpQ4BZRL3V&#13;&#10;l3z/eau/WFsSSCUB850AP5B5uSBr6LH9B6Tl+eekY9XfRFpV1vVwJSdP8v/1JskdP16qVDw2uomG&#13;&#10;A8b9JJAcAraMSxTYktPfvIuHCPTl4jd58mQtMpx//vkyYMAAKSgoCLQoPz9fEMwe7oAosMzpVum9&#13;&#10;8aUDVkAdHR3S1NQk27Ztkyr1S9e6detk165d4kyi8OCDDwqsPVi8T8BYgaQii+jVi6ZLS1O9dDVs&#13;&#10;UL/GHj2dNTQcUm3BNlrFYhst/3Lz3fo5HjFihEyZMkXwbCeytLa2ysaNG2X//v2CbL2Y4LOkDwFm&#13;&#10;EfVeX/L9570+Y41JIBUEbJnIxtp2JDdAaXr8cen4++NKYGsKf8nsXMk8b4qU/NvpcBpMdhAeGY8g&#13;&#10;gWQQsGVcosCWjN7mPTxFIPhX/ODKw8XNKbDBwgd/41QKbwhn9SqdtykQ4xobG7UrXIMKngrhzRQM&#13;&#10;AuaXv1tvvVXwx+J9As7nJ9lZRK9eNENam+vecRFVGbBcu4iO0S6i3/vRH2TL1p1aRB6vfpmFFRus&#13;&#10;1xJRIKgdPnxYduzYoV1Pb7zxRsZhS7K9/mEAAAjUSURBVAToFF/TmeiASTNS3Bkubu8cv/o6nO+/&#13;&#10;vqhwGwn4j4AtE9lYyRuB7dR9/y3dWzeq2LXt4S+ZXyQ577tCiq64Qh9LgS08Mh5BAskgYMu4RIEt&#13;&#10;Gb3Ne3iGgPPXe7jJVVRUSHl5uRYZampqtEtbrI0555xzZOjQoQLrHVh4mEknrdhiJWvP+c7nCJaN&#13;&#10;ic4iap6dmkNvqhhsB6Sr/ajKhrVFpMuFq0N2iWSVTJfM7AFyUCU4+MrX/zMAEm6bEI7xwoIglq3S&#13;&#10;0kdbICbjOp2dnXL8+HF58803tfiM/wfYx0QH0ZK1+7xgK7bg2jJpRjCR1H12jlt8/6WuH3hnEvAC&#13;&#10;AVsmsrGygotojYov2/TYY9LxxJ/VD5Nd4S+ZXyw5779Siv7pn6Ry0CC6iIYnxiNIICkEbBmXKLAl&#13;&#10;pbt5E68QwARj+fLl2iIN4sLYsWN1HCoIC+Y/7erVq3s1B4Ha+ysQ1EaNGqUPwbopzc3NOv7UM888&#13;&#10;I1ifOXOmQChh8T6B/qxAYNUGV2FjGQY3YlhEwjIEbqWwgIQ7MQqeC7gcw8UY2yFO9VWMBWTjycNy&#13;&#10;7MBm6epoUsZrb0lP6yH1ZbGtr1NOb8vMU66hZ6skBxMlKztPho+ZJb994I8CqyMUI/6OVDFG8PwP&#13;&#10;V2npUVe0wRSs4/+HaQ/qaCw1ISziM2KsHTp0SCCm7Ny5U1uu4RzTHiY4MDTTa+m0XmPSDPv7lu8/&#13;&#10;+/uINSQBWwiY78TGE8OWekVaDwhs1ceOSdvWrdL60AOiUrGHv8SgKsn/vx+T/MnvkYljx8vEcePD&#13;&#10;n8MjSIAEEk7AlnGJAlvCu5o38BIBuMRBFECstQULFkhxcXFCqw/30aeeekoLbYjVtmePCkzP4mkC&#13;&#10;TisQPEsQaWH9BYuQN954I+a2QaSdO3euFuFgHWQELYiz0y6cItWHt0nzqWolsp1QAtteFYtNZcTq&#13;&#10;S2SDuKas1jKKzpOsnHIpHlglQ0ZM1VaVCE4fqtDiKBQZbg8mAIHtV7/6FZNmBIOx9DPff5Z2DKtF&#13;&#10;AhYSsGUiGyuamhO18vxL66Rdff9uW7tWujaoWLBtLaEvm5EpWRfPkwEfu14fQ4EtNCruIYFkE7Bl&#13;&#10;XKLAluye5/2sJmAC1A9SJt+zZ8+WadOmBSxz4l1xCCOw5lmrXujIprh06VLGYYs35BRcDwLbihUr&#13;&#10;dLKARYsWCay/8DyZAovHvXv3mo962Z8VZCgLSLhWbtq0SVatWqUTaRgLyJamE1JXvVuaG2uVyHZc&#13;&#10;elqUyNapXEV7lPUb/pA1VIlrkjNQZQ89SzKzSqWopErKBo+R3//hkYD1Gi2OenURP0RBAIlb4CLN&#13;&#10;pBlRwEvBKXz/pQA6b0kCHiVgy0Q2Hvi0m6gKA9Ohvos3r3xYevarH7v7EtnyCiSjcqjkzr9cCtQc&#13;&#10;geJaPOjzGiQQPwK2jEsU2OLXp7xSGhAIdu1buHChdt2E+xsEMVgkxVpgqbZv3z6Bq2ldXZ2OQwUT&#13;&#10;e+PmF+v1eX5qCcAKBAM8BNr58+frTLKJqhFcL+FivHnzZkESDWMB2dxQo7wc9kizEtu625W7A5Id&#13;&#10;KCu2nu52Ja4p987sYrVUf2pZWFSuBbbSilFaXKPFUaJ6y3/XhSXk66+/zqQZHul6vv880lGsJglY&#13;&#10;QMCWiWy8UJhkB+27d0vbunXS9frL6ruS+r7U3KB+mMyQjKphkjnqHMmbfZHkqnAeKExuEC/6vA4J&#13;&#10;xIeALeMSBbb49CevkkYEbr/9dlm5cqVuEawv4N43efJkbckG11FkBnVmEc3Pz9cxqXAsCmJmIQYV&#13;&#10;RDNYAUFQQwwtxNVC7K116sWNbKMQ67AP5eqrr5Zly5bpdf7jbQLGCgTx1K5QGaYqKysT0iA8Y9u3&#13;&#10;b9dZOOF6umTJkl4WkE2njsmpukPqR9iT6lnsVs+xetbUUkVWU+JahrJcy1XPZ7EMHDRCC2yoJC2O&#13;&#10;EtJVvr1ocIIDJs2w/1Hg+8/+PmINScAGArZMZOPFQruKrn9RX65TJWLqUN/TuxH7dvtWyZ6gQmmc&#13;&#10;dZZkqaRnOSoWLcqcmbOlsvxd7wS9kf+QAAmklIAt4xIFtpQ+Bry5bQSC42cZAcxZTwSjdwpspaWl&#13;&#10;OikCsi1COEMwelMgxiHOGlwAYWFkgr9jP/ZhmwkkbzJBmnO59CYBpxUIEgAsXrxYJk2apBuD/jdC&#13;&#10;bLStg3B75MgRWbNmjX7WqqtVvDUlAoeygGyoPyztrQ3KZfS4chltUz/IFkh2Tr7kF5ZJgbJeyyso&#13;&#10;CVSFFkcBFFyJE4Fvfetb8re//U1fzYx1iU6aceWVV8odd9wRpxb45zJ8//mnr9lSEoiVgC0T2Vjb&#13;&#10;EXz+tl07ZdvO7fpHcvWlXf0w2SM96jtWpvrBHAU/ms6ZMTv4NH4mARKwgIAt4xIFNgseBlbBHgKY&#13;&#10;YARnEd2xY4cWwRA3q79YWW5bgZha8+bN09ZsW7Zs0S5+zCLqlp43jgu2AoG14oQJE3TSjOnTp0tJ&#13;&#10;SYkWV9EaCG4Q4rA0Vo3IsAn3T1hDFhUVaQENz0pLS4t+BncrFwYcgzhsKPGygKTFkcbJf+JEwJlF&#13;&#10;1Jk11nn5eCXNgCUx/j/gyxVEaGamdVJ2t873nztOPIoESABekxkaA8bbdCsQ2VCO19VKTW2tVL4T&#13;&#10;R3eCyhhKq7V06222J50I2DIuUWBLp6eKbYmZgJssaoid5izhRDcIaqNGjdKnYN1ZmEXUSSM91p1W&#13;&#10;IBDNYF3mLBDT4CoMax4UuBHDIhKWkXArhQUk3IlRILxCZIOLMbYjDqCz4Br4cou/eFlA0uLISZjr&#13;&#10;sRDoK4vo4cOH9cQMlpf4i7Xg/w1c9yHUIVkMhGiI03BHhcjG4p4A33/uWfFIEvA7AVsmsn7vB7af&#13;&#10;BEjgXQK2jEsU2N7tE66RgJj4WcwiyochWgIQ2IKziCLbJwoSEsRajAXk0KFD+8wiGsv1aXEUCz2e&#13;&#10;G0zATUw/CGLOEk50g6CGPxSzNOfDgm3jxo2yf/9+LWzDXZvFPQG+/9yz4pEk4HcCtkxk/d4PbD8J&#13;&#10;kMC7BGwZl/4/AAAA//8yHVB9AABAAElEQVTsnQe4FEXatuszg7AGQBAkqIA5gICYc0AMq6IrrmkR&#13;&#10;VFTU/zNizqy6mHPANaw5h3WNoIhiBEUUUURQAUUFVEBRl3/u+rZ6e/rMnJk+3XOmZuap6zqnU3V1&#13;&#10;1V093VPPvPW+/7M4k4xSXgLTp083n332Wd7jcQ6st956plWrVkWfMnHiRPPss8+aqVOn2r/Zs2eb&#13;&#10;Nm3amE6dOpkePXqYffbZxyy//PK2PPINHz7cPPfcc0H5H3/8sZk5c2awHV6hnLXXXju8K/b6uHHj&#13;&#10;zLx583Ke17Nnz6BuOTN4unPs2LHmwAMPDGrXp08fs+mmm5ollljC/Pbbb2bppZcOjjV05ddffzXT&#13;&#10;pk0zI0eONHPmzDE//fST4WN4/PHH27+Glqvz/CCwxhprmP/5n/8xm222mdl+++3Nsssum1UxPs+f&#13;&#10;f/55nX1ZO0Ibq6++uv3Ms4v1cPrll1/MSy+9ZCZMmGB+/PHHxM+qW2+91dx2222madOmhnbwnJgx&#13;&#10;Y4ZtzzfffGP4S5pWWWUVs/7665sVVljBfPHFF+aDDz4wtKNbt27m+uuvT1q8zveIwNFHH214TzRv&#13;&#10;3tx07drV3lM8S0uRfv/9d3uv8t777rvvzOGHH24GDhxYiktVbZl6/1Vt16phIpA6Ab7nkDSMTB2t&#13;&#10;ChQBEWggAV+eS/8jga3+HhwxYoS57LLL7ID4559/rj9zgaP/+Mc/ssSbXNl5UT366KPm2muvtQJM&#13;&#10;OA+D3oULFwYvs2bNmpl+/fqZXXfd1Vx00UVm8uTJJlzHoUOHmssvv9wsWrQoXIxdb9++vZkyZUqD&#13;&#10;BSPEvg4dOmRdj4KXWmopO4g688wzzcEHH1znupWw46qrrjL8kZZccknDwG3DDTe0IhvCAIPFJk2a&#13;&#10;BE1ZbrnlzDLLLGPzshPe//73v20/Ia4gqM2fP9989NFHpnXr1ua1114zn3zyiWXPMdI999xjevfu&#13;&#10;bdf1r7IJINC+8cYbZs011zS77bZbLFE9Tsu5xyZNmmQQFMaPH2+GDBmSWKDlHuSe57O90UYbGe7t&#13;&#10;aEIQC6dCohuCGn8kt3Tn87x67733DD9k8DljgK9UPQTeffddg8jmEiJqly5drGBLf/O+aGjiXckX&#13;&#10;KX74+Pbbbw0/SPFjBfcUxxDXJLDFp6v3X3xmOkMEapGALwPZWmSvNouACOQm4MtzSQJb7v6psxdh&#13;&#10;a8CAAea+++4LjnXu3DnvF3gsMvgV/ZlnnrFiCifdeOON5sgjjwzOj65ggXLooYdagY1j3CR9+/a1&#13;&#10;A+dNNtnEtGjRwixYsMAKaU899ZQV/n744YesYjgeFn8YfLz66qtWiKM+4XTHHXeYQw45JLyr6PVz&#13;&#10;zjnHnH/++Vn5d9hhB/PQQw+ZFVdcMWt/pW1Ef8WP1h+RIMyY9vLHwBHhbO7cucEpiHEM+rBaon8R&#13;&#10;RVyifxkIkmS95qhU/jJ8/yC87r333gbrVRL9j4CVJHHPYJk6atQoe68hcCFWpHEPyeIoSc/o3FwE&#13;&#10;sIrkj4T1Gp+Bjh072vcbP/TwLOVz4hLrCG/O0o13mHtuYkHMNu/Xr776ylpB8sMSVpacwzESlpDd&#13;&#10;u3d3RWoZg0D4+ZXrNL3/clHRPhGoPQK+DGRrj7xaLAIikI+AL88lCWz5eijH/rfeesv06tUrOLLj&#13;&#10;jjua559/PtjOtYLl0kEHHWQee+wxK4iddNJJubJZ0WyvvfayFilkYPrU448/brbZZpuc+dnJr/aD&#13;&#10;Bw+2opbLxKCjbdu2bjNYYsl24oknBtusMOhnapm7GbMO1rOBiIeFS1SwY8BfX33rKdKbQ+Ff77EY&#13;&#10;bNmypVl55ZXtYA+rPaa0JU1M81t11VWtpQUWHm7QKSu2pGT9OT98HyGoIQwwJRurU6ZP/+EPf7CC&#13;&#10;KzXmuLOAJB9WjYgFiAhYQzINHAENyzGEfsRarE/J4yxW07p3ZHHkzz1ULTWJ3lPRdvGuCwts3O88&#13;&#10;e3lGIiTzvnEJi0rueURllk54c8fdUtZrjkS8Zfi5pfdfPHbKLQK1RsCNHdwPxbXWfrVXBETAPwK+&#13;&#10;PJcksMW4N7788kvDL+4uFSOwkRchql27dubUU0815513njs9WCLC8Ws7v8STsIZ6+eWX7bTEIFOe&#13;&#10;FQbg1GP06NE2B4NwZy0TPgVLOqarRdOTTz5pdt999+juerevu+46c+yxx9bJw6Afv02VnBhgXH31&#13;&#10;1bYPmM6ElSJ+qBAz3IcW32nhhOBRX8rnQ4uBI/2FDy3W8fWGUKJU+QTqswJBTGCqsLPQYRoxVjxY&#13;&#10;hjCtFAtIphOTuC/4jPOMYL+z0IkSSsN6zZUpiyNHQsukBML3Evc5wjICGs9SrK+jP9I05Hp8blZa&#13;&#10;aSX7OeFZTNkM+GTFFp+m3n/xmekMEahVAu47sQS2Wr0D1G4R8I+AL88lCWwx7g0GuHyRd6lYgY38&#13;&#10;TJ/EpxGWZNE0aNCgYAoNx/iSe9xxx0Wz5d1mkIKPMKbJvPLKK2arrbaqkxcBbuutt66zn7ycU2zC&#13;&#10;kmattdayFjTRc2bNmmWFg+j+StpGIMSKCF9rO++8s7U4KmX9mT5KYAqENiyX0gqoUco6q+z6CYSt&#13;&#10;QLiXEGn53GARgq+0pAnBdtttt7UiHNZBbgpdqazYovWVxVGUiLbzEUBgiwbN4AckxGX3JYhnXzg1&#13;&#10;1KcfFp8KmhEmGX9d77/4zHSGCNQqAfcMl8BWq3eA2i0C/hHw5bkkgS3GvUHETAYHLsUR2LBo4SVE&#13;&#10;ZMFwIvonQQpcYhoZ0zaxmIqThg0bZk4//XQ7rXTPPfescyp+2BDTuD5O0b///vsgD073o/UKDkZW&#13;&#10;8LG23377WUsEBENnOUe2r7/+uo4T88jp3m86B/X4u4MJ0VqdpVHalUcYwWpxzJgxdmCIqIolklJl&#13;&#10;E0Bgu+aaa+zUT6xD8TfF/eQSVjafpxBFlCly77//vo00jDibhgWkLI5cL2mZBoFigmakcR1XBp8J&#13;&#10;Bc1wNOIv9f6Lz0xniECtEvBlIFur/NVuERCBugR8eS5JYKvbN3n3JBHY8hW6xx57GAIWuHTppZea&#13;&#10;k08+2W0WvcQ/GNNXb7rpJhsoIXqiE9h22mknOxC/8MILgyz4fsNHXDGJQfybb75p6/jhhx+ap59+&#13;&#10;OjitGgS26NS+Pn36WF6IbAhiWCQlTYgh06ZNs1Fi58yZY4MgIL6mOc0vaR11fsMJYAXCAx6Bdvvt&#13;&#10;tzdMjStVwmqHKcaI8gTRSGoBKYujUvVUbZaroBmV1e96/1VWf6m2IlBOAr4MZMvJQNcWARHwi4Av&#13;&#10;zyUJbDHui4YIbAhSQ4YMsYEOopfCgTOiGNPHXMIiZYMNNnCbsZb4d9tll10MVgPRFBbY7r77bmtV&#13;&#10;w6/9JG5GxDKs5+pLTCUliAE+pLDCOeKII6pOYKP9CJwPP/ywRYEDevqHKbiIbEwdJTJoOIoojred&#13;&#10;k3pOwmcWzrcRzRBXENTwoYVfLXxvYTFItFHn0J5z9t13XxsEg3WlyibgrEDwp4bfw1atWpWkQdxj&#13;&#10;kyZNshapTD3lOZPUAlIWRyXpqpotNBrgAL+WRFvmncNzNa6ldhgkz1fK4YcPAv5MnDjR/ljBe41j&#13;&#10;CnQQplX8ut5/xbNSThGoZQK+DGRruQ/UdhEQgWwCvjyXJLBl90u9W3EFNoQWfLbdeOON5uCDD65T&#13;&#10;djSyJ1HT8KNWihQW2PD5ddRRR1lrN3etAQMGWF85bjvXkqmnBEU47LDDzO23326DI1SbBVvUfxbi&#13;&#10;WDThVDsssDFtmD8Gjghn+OpzCTEOP2sIklgYhaPecYx9CHfsT8uHlru2luUhELYCQXjde++9g8Aj&#13;&#10;9DOibZKEeIA4PyoTtZd7DZ9ViBVpWEDK4ihJz+jcXAQuuOCC4IcY96xj2jRfgviBiWcpnxOXWEd4&#13;&#10;Iy/J+RhknR8l2MZyk4jZ+ANkmj3vTc7hGKlv377mrLPOsuv6VzwBvf+KZ6WcIlDrBHwZyNZ6P6j9&#13;&#10;IiAC/yXgy3NJAtt/+6TgWlyBjS/4TMW88847cwps/MKOA2iXtttuOzvdy22nuYwKbAhBWKw5wYdB&#13;&#10;DSJQ27Ztc14W6ysXnZTpaKzjX6oaBbZoFFF81jHYw28WjJImnNTT11izKYpoUpp+nh8eqCKoIQzw&#13;&#10;eWvWrJnp2bOn9WGIuEriOJ8/lw9RF7EAEQGRnqiLCGjcKwsXLrT3IBF7yeOsUNMSZ2Vx5Of9VKm1&#13;&#10;Cvv0Cwtg4fakFTQDS2I+D3y5QoRWFNEw5eLWeW7p/VccK+USgVon4MtAttb7Qe0XARH4LwFfnksS&#13;&#10;2P7bJwXXogIbv7xHp2QxECaq57hx4+wfheYT2IhS+fzzzwfX7devn3nwwQeD7TRXogIbZTMt8ZFH&#13;&#10;Hgkuw9QQfMDlSk4MxDLA+YyrRoGtmChqI0eOzEJUSHRDUOvUqZM9h/VwUhTRMI3qWQ9bsUVbhZiG&#13;&#10;uOosdJhGzLMEy0imlWKVhqBNWrBggRXZmGLMfmehEy0zDes1V2ZYFGksiyOJIY5+dS1z+fTD2owv&#13;&#10;QFheFooYWgwNPjdM3UeoUxTRYojlz6P3X342OiICIpBNwJeBbHattCUCIlDLBHx5Lklgi3EXRgW2&#13;&#10;Yk/NJ7Bh0YJ1lEtM27zhhhvcZqrLXAIbIkA4eugf/vAHM336dDtQCV981qxZViDComZUZloafthI&#13;&#10;1SiwOf9ZiiIavgO0HodA2HoNy7XOnTtbC7SmTZsafKUlTYi02267rRXhsDhzU+hKZcUWrW9aFkfh&#13;&#10;cuUvK0yjetaL8emHZWY4FRLdENT4I7mlOx8LNkURdTTiL/X+i89MZ4hArRLwZSBbq/zVbhEQgboE&#13;&#10;fHkuSWCr2zd590QFNgYP/EIfTgx2ieRHsIJLLrnETunKJ7B16NDB/uLuzscK5corr3SbqS5zCWxc&#13;&#10;YOuttzajR48OrjVs2DBz2mmnBdusnHHGGebiiy+2U9uIIOpSNQpsUcsjRRF1va1lsQQQ2K655ho7&#13;&#10;5ZPPCP6mEGxdwuKR6cbhVJ8VZD4LSMQEnjPPPvusDaRBQBVEtiQpbL2GZR2iO1NUeWH98MMP1jo3&#13;&#10;SfmciyiCb0qmv9JuytaUvqRU/TxfPv387Jd8tdL7Lx8Z7RcBEYgS8GUgG62XtkVABGqXgC/PJQls&#13;&#10;Me7BqMC24447Zk3xjBb1r3/9yyDQ5BPYsAQjMqdLBx10kLnrrrvcZqrLfAIb0z332GOP4Fpt2rSx&#13;&#10;g38G1ySmMCIEzpkzxzzwwANmv/32C/JWo8BG48IWSPjFYtpvqaOIpmV9FHSOVspGgGlWPOCxDt1+&#13;&#10;++1tJNlSVQar0pdeesngFxGfboj7SVKuKX0E8GCqqHtppWVxRN01pS9Jb/l/rnz6+d9H0Rrq/Rcl&#13;&#10;om0REIFcBNx3An4gUxIBERABHwj48lySwBbjbogrsFE01hrDhw/PGeRg0KBBWRZw+GTDGqUUKZ/A&#13;&#10;xosR/zUffvhhcNmbb77ZUDcSX7ZPOOEE6xuKaG3ObxTHqlVgi/6KT1vDiT5NI4ooDwH3xSRNH1rh&#13;&#10;umq98Qm4aVb4U9ttt91Mq1atSlIJApRMmjTJTjNn6umQIUPq+ISMe+FipvTFLbO+/JrSVx+d6jgW&#13;&#10;toqUTz//+1TvP//7SDUUAR8I+DKQ9YGF6iACIuAHAV+eSxLYYtwPDRHYTjrpJHPooYeaDTbYoM6V&#13;&#10;CChw6qmnBvuJ4Pnll18GliLBgRRW8glsFH377bebAQMGBFfp2rWr9e/EAB7/UdOmTTPXXXedYbpP&#13;&#10;OFWjwBb+9R6fWS1btjQrr7yyFRZnz56dNaU3zCLOOlP+Vl11VRvxDgsPN+iUFVsciv7mDQ9QCWiw&#13;&#10;9957BxF4+UxhFZkkIcrOnDnT+kMk8AE+q7CyTEOk1ZS+JD2jc3MRiFqxRfPIp1+USPm29f4rH3td&#13;&#10;WQQqjYAvA9lK46b6ioAIlI6AL88lCWwx+rghAlt9xbsppOE8b7/9ttlkk03Cu1JZr09gwxcSog/R&#13;&#10;3Vx66KGHrF+n/v37W5GJ4Adhqy3yVavAdvXVVxumxXXr1s0KjEybXWqppQLhM60ookSIZLodU/xY&#13;&#10;T8OHlus/LctLgIi8Dz/8sK0EghrBDghq0qxZM+vLEN9mTOkkcRwhzuX79ddf7f3GFEo+m/hAQ0Dj&#13;&#10;Xlm4cKH1WzZlyhSbBwswEhGBL7vsMrue5F9UDOEz0KVLF3vvUwc+Bw1NCIO8+PBT+e2335qJEyfa&#13;&#10;Kei0gWMKdNBQsv6eF7Zek08/f/vJ1QyBTe8/R0NLERCB+gj4MpCtr446JgIiUFsEfHkuSWCLcd+l&#13;&#10;IbDhx2yXXXaxkTqxZsG3FwNNlwgocOGFF7rNWEv8pSHQEWEwmuoT2Mgbtabr1auXHQgz4D733HPN&#13;&#10;OeecEy2yKgU2/GchhjBtlim7CCKlTPTZc889Z8UThJWkPrRKWVeVXRyBsBUIohnCVDghprVu3TqY&#13;&#10;bo3wgHjN1GOmlWKV9tFHH9lTEF4R2ebPn2/3I06FE9aPiFP8pWUBecEFF5inn37aXsZZVxKogZdW&#13;&#10;+/btbV1pg0usI7yRl+SimrLOZ4ltxMKvvvrKPveYao6YzzmuPX379jVnnXUWpyhVEQH59KusztT7&#13;&#10;r7L6S7UVgXIS8GUgW04GurYIiIBfBHx5Lklgi3FfJBXYEFIQ14jE2bNnT3tlrFz69esX1AJBh8H1&#13;&#10;aqutFuwrZgWxjqlozidT9JxCAhttI5gBkQLDiYE/1mtMlYymarRgc/6ziPqIk/oePXoEwkG0/Um3&#13;&#10;ERcQG8aMGWOnnh533HGJfWglrZPOT04AgS0aRZRonySsFZMmrE232247O824lFFEwwJYuM5pTelb&#13;&#10;brnl7DRpXoYIhNdff73p3r17+FJar3AC8ulXWR2o919l9ZdqKwLlJODLQLacDHRtERABvwj48lyS&#13;&#10;wBbjviCSJv64XNphhx3MCy+84DbrXWKJwuARUeXTTz8N8jKwZD9Oyl3ac889zWOPPRZMSXT761sO&#13;&#10;HTrUThFDSGNQE01EKyVqKVENX3zxxehhu820tr/97W9Zx/DJhP+1XAkH7s8880xwCKsUfItVcgr7&#13;&#10;z6IdRIFl6ibWOfQdFjlJE5Zq+LVjqin3FFZs3Adp+NBKWjedn5xAoSiiU6dOtZF6w1diX76EoNap&#13;&#10;Uyd7mPVwaowoonyueWHh642/pAlLPSxEEeoURTQpTb/Pl08/v/snWju9/6JEtC0CIpCPgC8D2Xz1&#13;&#10;034REIHaI+DLc0kCW4x7j4Fmu3btgjO22morg3BVKCGeHHDAAYbpoaeffrq56KKLsk5hWifCl/PJ&#13;&#10;xEF8Kt111111/J5lnZjZwHKNqVUXX3xx3qmcnPPUU0+ZPfbYw/p343q5ElO4GMAjAJGY3oaFFYJB&#13;&#10;rrTlllta6yt3DMs7/ExVeor6z2KKH1N5EdkQBpo3b57VL1jiOB9atJ0pffQL/c70P3gyxQ8+TA18&#13;&#10;7bXXzCeffGLFOsc6LR9alc6+GurvrECqNYoovuDCqZDohqDGH8kt3fmKIupIVOdSPv0qr1/1/qu8&#13;&#10;PlONRaAcBHwZyJaj7bqmCIiAnwR8eS5JYItxf2CtttNOOwVnYK2FAFWfny78qx1xxBFWVOFEpnTl&#13;&#10;iiiKNRMWYc5pOXkRdc4880w79TOXc/EJEyaYU045xRAsgSigN998c94Ihc7H2korrWS+/vrrvJZY&#13;&#10;hx12mLnjjju4vNlvv/2sKGg3Iv8QnXD+j7Nyl5juus8++7jNilyG/WdhreYEsHBjEAnCAR8IiMAf&#13;&#10;zuARzvCh5RJiHBZqWCghoCK8ucQx9jk/V2n50HLla1keAmErEIRXRRHN3Q88Q/jR4uOPPzbfffed&#13;&#10;Ofzww22gg9y5tbdSCcinX+X0nN5/ldNXqqkIlJuALwPZcnPQ9UVABPwh4MtzSQJbgXsCwQsLDaZe&#13;&#10;nnrqqebLL7/MOqNVq1ZmnXXWMU2bNg32M3BkSujMmTOtsIIlE2ndddfNCmgQnPCfFSzLGGQ6f03u&#13;&#10;OFZzW2yxhZ0mhijDoJS8b731lp26NWzYMFs3l98tmdJIXqzshgwZEgg/OO9HkGOKK77G3M3IeVin&#13;&#10;IOxR57CvOFcmghAiElNJ7733XrfbLvHhdtRRR1lhDh9yWHZVWmKAEY2ihgCACPb555/b/kzaJudD&#13;&#10;C2s2RRFNStPP88MDVRcdtJRRRNMSZ2Vx5Of9VKm1CkcRlU8//3tR7z//+0g1FAFfCLixgxvj+FIv&#13;&#10;1UMERKB2CfjyXJLAVuAexFk5zufTSOeff37BSHlYTOHs+8477zQMdvMlLKj69+9vhbONN944Z7aT&#13;&#10;TjrJDB8+POcxt5NpoW3btnWbdklEPwRCrOrCiQAIWK0tXLgwvDvn+iWXXGKt63Ie9HhnMVHUolzq&#13;&#10;859FU+vzoaUooh7fDAmqFrZiixaDVVtaUURd2Wn67wuLIs66stRRRBXgwPVkdS1zRRHlRx++AMmn&#13;&#10;n399rfeff32iGomArwR8Gcj6ykf1EgERaHwCvjyXJLA1ft8XfcUpU6aYcePGWUs4rOKwHmvfvr1h&#13;&#10;sIuoxnRPpXQJOP9ZiiKaLtdaKi1svcY0486dOxs+v1i5hoOZNJQJgu22225rffohwmOpytTjtKzY&#13;&#10;XL3CQpvbxzKtKKIuYijimlJ1Eigmiqh8+vnT93r/+dMXqokI+E7Al4Gs75xUPxEQgcYj4MtzSQJb&#13;&#10;4/W5rlQBBKKWR4oiWgGd5lkVEdiwfGVq6O67724FcQRbl9KKIsr0daaTP/vss9ZXINFuEdnSTght&#13;&#10;JMS8+qxqi70uwtrAgQNt9ORiz1G+yiSgKKKV1W96/1VWf6m2IlBOAr4MZMvJQNcWARHwi4AvzyUJ&#13;&#10;bH7dF6qNBwTCFkiIJFgflTqKaNrWRx5grNkqMM2KB/xmm21mowMTSbZU6ZdffjEvvfSSIeAJFq6f&#13;&#10;ffZZqS4VlOsEN3bgZ/Lpp58OjrFC0JeuXbsG+xDUnLWaWwYHtVLVBBBkEdlc6tatmw0Gw+eD52qu&#13;&#10;4D0ub6Elfn8oBwtOgu0QUIgp9wjPHEPE5U8pHgG9/+LxUm4RqFUCvgxka5W/2i0CIlCXgC/PJQls&#13;&#10;dftGe0TAEggPNMJI0ooiyvQpUimsjsL11XrjEnDTrNZcc00bGZhAKKVITAudNGmSjcLJ1FMCmeCL&#13;&#10;rTETAsrgwYOzLrnJJptYP5JZO7VRswTCU43l069ybgO9/yqnr1RTESgHAV8GsuVou64pAiLgJwFf&#13;&#10;nkveC2x/+MMf/OzBGq3VVlttVXMtxzqCROCH+fPnJ27/8ssvb6O3slSqHgJbbrmlbQxO3J1VFwEN&#13;&#10;9t57b7PeeuvZY4hiWEUmSVjnYDk2atQoGxkYZ/FYAyFsNbaFGAIff+GEoEjUYyURCBMgGnP0XuF4&#13;&#10;Wj79ELRJRLJWSo/AY489Zguj7z766KPEBRN1fa+99rLR1xMXVkUF1OJ3qyrqvppsii8D2ZqEr0aL&#13;&#10;gAjkJODLc0kCW87u0U4RyE8AZ/XhxBTAqGiCCMLUJRKRYflz63ZF/6qaAPeIu0+4Nwh2sPbaa9vp&#13;&#10;kz179jT8cMCUThLHEeJcPu4Vps4x/XPRokUGIRYBDWfwRPDFhxsBUMjDdDjSvHnzgnvM7mikfy1b&#13;&#10;tjRRCz2E6GnTpjVSDXSZSiPg7hc+H2n8yMCPHvwIksaPH5XGshz1dc81d229/xwJLSHAj0sSC2vj&#13;&#10;XvBlIFsbtNVKERCBYgj48lzyVmCT5Voxt5Hy+EAA8SR6vyKS/PDDDz5UT3UoI4Gw0OaqgZjWunVr&#13;&#10;w3Q5EgPUJk2aGKYeY4Uzd+7cwFIEsQqRDfGA/U60dWVxn5HHCbhuf2MtJbA1FunqvY4T3Gghnw0s&#13;&#10;2sIJcdkJyeznfuePJFHNYijrP73/yorfu4tLYPOuS0pWIV8GsiVroAoWARGoOAK+PJcksFXcraMK&#13;&#10;+0YAcST6q74ENt96qbz1cfeHWyapTblFtXDdcwlss2fPthZF4XxaF4FiCGDR1qFDh6ysiGmyiMxC&#13;&#10;4tWG3n9edYcXldGPi150Q8kr4ctAtuQN1QVEQAQqhoAvz6WKEdj0wvbj3h49erQfFfGoFo8++qjh&#13;&#10;L5zwMzN06NDwLq1XOYFXX321qBbio23WrFlBXqaKTp48OdhmBau2Fi1a2H2rrrqqadOmjV1v27at&#13;&#10;XfryL5cPNqbC8qckAlEChT4jiMdMdw4nrNqiFsLh41ovLwEEdf7CCaG0Y8eO4V1aL0Cgmr5b6ft6&#13;&#10;gc6uksO+DGSrBKeaIQIikAIBX55LEthS6EwVUdsErrzySkPEtXAiQui9994b3qV1EchJYOzYsaZ/&#13;&#10;//5Zxyrl/rnlllsMUSLDaeDAgWbQoEHhXVoXgaII5LqfFJW2KHRly6T3X9nQe3PhqAAugc2brilp&#13;&#10;RXwZyJa0kSpcBESgogj48lySwFZRt40q6yOBXAOM448/3pxwwgk+Vld18oxArvtHAptnnaTqNAoB&#13;&#10;CWyNgjnVi+R6fun9lypi7wuTwOZ9F5Wkgr4MZEvSOBUqAiJQkQR8eS5JYKvI20eV9omABhg+9Ubl&#13;&#10;1SXX/SOBrfL6UTVOTiCXwCaLyORcS1lCrueXBLZSEvevbAls/vVJY9TIl4FsY7RV1xABEagMAr48&#13;&#10;lySwVcb9olp6TEADDI87pwKqVsn3jwSRCrjBKqiKup8qqLP+U9VKfn5VHm0/ayyBzc9+KXWtfBnI&#13;&#10;lrqdKl8ERKByCPjyXJLAVjn3jGrqKQENMDztmAqpViXfPxJEKuQmq5Bq6n6qkI4KVbOSn1+hZmg1&#13;&#10;AQEJbAngVfCpvgxkKxihqi4CIpAyAV+eSxLYUu5YFVd7BDTAqL0+T7PFlXz/SBBJ805QWbqfKu8e&#13;&#10;qOTnV+XR9rPGEtj87JdS18qXgWyp26nyRUAEKoeAL88lCWyVc8+opp4S0ADD046pkGpV8v0jQaRC&#13;&#10;brIKqabupwrpqFA1K/n5FWqGVhMQkMCWAF4Fn+rLQLaCEarqIiACKRPw5blU9QJb9MWfcj+qOBEw&#13;&#10;TZo0MU2bNs0isWDBArNw4cKsfdoQgVwEKvX+WXrppU2rVq2ymrRo0SK7zf3vUnjd7dNSBHIRaNmy&#13;&#10;ZZ17avbs2ebbb7/NlV37PCBQqc8vD9B5XYUffvih6PpFv2fHObfoiyijdwR8Gch6B0YVEgERKBsB&#13;&#10;X55LVSmwRV/2ZetlXbgmCGiAURPdXLJGVtr9g7CGoMxyySWXtFwWL15s/v3vf9v1JZZYwi7dNhuI&#13;&#10;bBLaLBb9q4eABLZ64Hh6qNKeX55i9LpahQSz6HfuQvm9bqwqVzQBXwayRVdYGUVABKqegC/PJQls&#13;&#10;VX+rqYGlIoDAwN9yyy1nnKjgrvXrr78a/kgSFhwVLXMRqJQBKqJa1FJz5ZVXNs2aNTMdO3Y07qVG&#13;&#10;GxHcxowZY0U3RDjENvZJaMt1B2ifIyCBzZHwf6n3n/99lFYNCwlmEtjSIl1Z5bh3Pu92JREQARHw&#13;&#10;gYAvzyUJbD7cDapDRRFgYCELnorqMq8rWwkCmxPXeHHxZbpDhw5m6623tutrrrmmFdfcSw3Y5Jk0&#13;&#10;aZIVoKdNm2ZGjx5trd1+//13iWxe343lrZwEtvLyL+bqev8VQ6m68khgq67+TKs17p0vgS0toipH&#13;&#10;BEQgKQFfnks1IbAV+nKQtDN1fm0QuOqqqwx/4RTXguf44483/CmJAATGjh1r76k33ngjC8imm25q&#13;&#10;evfubfeV836hfldffbWt57LLLmtat25tVl99dSuuLbXUUnWEtaxGZDac5dr7779vvvnmG/Paa6/Z&#13;&#10;fbTtuOOOC9oYPU/btUng6KOPNu+8805W4wcOHGgGDRqUtU8bjU9A77/GZ16uK8a1SIubv1zt0nXT&#13;&#10;JeDLQDbdVqk0ERCBSibgy3NJAlsl30Wqe6MRcIMLPrhJLXgksjVat3l5obBoxf3E9GInRLHtXg5U&#13;&#10;3vkxK9c9c+CBB1pxjbpsueWWZtttt7VWadEp0RwvlJgy/dJLL5lXX33VZkVku+eeewqdpuM1QoDP&#13;&#10;xdlnn22mT59uW+wCZjD9eNVVVzWIzqRyCs62AjX4T++/2ur0uIJZ3Py1RbN6W+u+q8iCrXr7WC0T&#13;&#10;gUoj4MtzSQJbpd05qm+jEgiLIbLgaVT0VXmx6EB1+eWXNy1atDAMULCGnDNnjllppZVs2ydPnmxm&#13;&#10;zZplp1byBRaxrTGFNldXKtO1a1dzwAEHWHEtSccgst13332GtpEasz1J6q1zS0OA5yvWm/yxjlUk&#13;&#10;9zpTiV1aZpll7Opvv/1WdsHZ1alWlnr/1UpPZ7czrmAWN3/21bRVqQR8GchWKj/VWwREIH0CvjyX&#13;&#10;JLCl37cqsYoIyIKnijqzzE3hXnJTQQmMse6665pevXoZLHXatWtnLdnCAttnn31mff3hw4zzfvrp&#13;&#10;Jxs4A0ueUlt+OXGNgdOGG25ott9+eyv0NcRyLYwdkRDxZOTIkUEQBIlsYUK1s+7uMddifsBAXF5h&#13;&#10;hRVs0Ay33y1ffPFFK8Dx5YnPTGMLzq4etbTU+6+Wevu/bY0rmMXN/98raa2SCfgykK1khqq7CIhA&#13;&#10;ugR8eS5JYEu3X1VaFREIDwBlwVNFHdvITcEKhIEq4hQOwtdee23Tpk0b63+MCJvuZZCrWs5yDTHh&#13;&#10;vffes8IUQhvbiGzOT1uuc5PsW2ONNQzBFzbZZBMrrlHvNBMCyR133GG++OILa7GEmKhUOwTCwg33&#13;&#10;WadOncwWW2xhsFZjOmiuNHPmTCswM4UUX34//vijzSaBNhet5Pv0/kvOsFJLiCuYxc1fqVxU72wC&#13;&#10;7ruLpohmc9GWCIhA+Qj48lySwFa+e0BX9piAG1zwxVEWPB53VAVUDbEKcY1InFiCdevWzQoFCAtx&#13;&#10;EqIaDuDxYzZ//vySCVPu3qdu++yzj61vnHoWk5e20I6XX37ZZi+lWFhMfZSncQg4sZkvQFisdenS&#13;&#10;xYprPXv2rFdojtbuyy+/NFh2jho1yn6WsIrUPRSl1PBt9wzQ+6/hDCv5zLiCWdz8lcxGdf8vAV8G&#13;&#10;sv+tkdZEQARqnYAvzyUJbLV+J6r9OQnIgicnFu2MScANVBHXevToYXbYYQcrtsUsJsiOMPXUU0+Z&#13;&#10;iRMnmoULF1rH72lPF3X3vqsvVnalSGErtsaY9lqKNqjMeAS4t/jyg7hMwAz6HfEZCwj3pajYEvks&#13;&#10;MHUake3nn3+2Vp2yhCyWXv353DNAFqz1c6rWo3EFs7j5q5VbrbXLPbNlwVZrPa/2ioC/BHx5Lklg&#13;&#10;8/ceUc3KRMCJIlxeFjxl6oQquKy7j/C3huWaExOSNs0JC1iAISykOUXO1Zk6HnTQQdbCKKnftXzt&#13;&#10;pR2ffPKJufvuu20WWSDlI1Ud+50PQgJ7rLPOOmb33XdPJDZDhXsI32zvvvuuWbBggfVpmLbgXB30&#13;&#10;i29F+Bmg91/x3KopZ1zBLG7+amJVy23xZSBby32gtouACGQT8OW5JIEtu1+0JQLG/XovCx7dDEkI&#13;&#10;cB+1bNnSWq5tttlmicWEcF0QFh588EHz4YcfpuqPzQ2uEdX2228/s/7664cvm/o6frRuvfVWM2/e&#13;&#10;PHPsscdasTD1i6jAshPgvrr66qtN8+bNreUallF8CXJfhJJUkM8CU6efffZZG/zguOOO032UAKje&#13;&#10;fwngVcmpcQWzuPmrBFPNN8M9v2XBVvO3ggCIgDcEfHkuSWDz5pZQRXwg4AQG6iILHh96pDLr4O4j&#13;&#10;BIX+/fub9u3bp96QN99807zwwgt2qmjYig1LnqlTp+a8HlNVV1xxRRutMVcG6n3zzTdbURCru6WW&#13;&#10;WipXttT2uWmiM2bMsNeU9VFqaL0qCNGGAAZ9+vQx3bt3T1VspqG//fabefzxx20gEAZ7soZsWPe7&#13;&#10;5xZn6/3XMIbVcFZcwSxu/mpgpDaY4AcSCWy6G0RABHwhIIGtQE8keWEnObdAtXS4ygm4AYYseKq8&#13;&#10;o0vcPAQFxLXNN9/cbLnllqlfzX2hve+++8ykSZOypsYhrp1//vnm0UcftZZhuS7etm1bc9hhh5lz&#13;&#10;zz3XRjZ1eZjG9/7771uxa7vttiu5wIYwwlTXMWPGZLXB1UfLyifAM/Waa66xwi5WimlHpHWEXn31&#13;&#10;VfPKK6/YadPy6eeoxFvq/RePV7XmjvsdOm7+auVWa+3yZSBba9zVXhEQgfwEfHkuyYItfx/piEcE&#13;&#10;sHTBuTvWOfyyXqrEAEMWPKWiWxvlukEqFjuHHnqo6dChQ8kaPn36dHPHHXfYqXFRq50pU6aYzp07&#13;&#10;22sz3fOyyy4zX331lXnooYfMFVdcYfczVe/hhx82HTt2tNsIg6Stt97aNJbANnLkSCuwEUlSFmwW&#13;&#10;f1X9455q1qyZFZp79+5tShU0A7GWd8S4ceMU8KCBd5Defw0EV2WnxRXM4uavMlw12xxfBrI12wFq&#13;&#10;uAiIQB0CvjyXJLDV6ZrsHUTrw7cLViH8zZ4927Rp08Z06tTJWnngBBinzSTyDR8+3Dz33HPZhWir&#13;&#10;wQQ+//xzK3jddttt5ptvvrHc801/a/BFQifKgicEQ6sNIuAENoSEI4880qy66qoNKqeYkwhywGfj&#13;&#10;22+/Ncccc0yW7yms3JjiiY+qE044IRDVKPe0004zl1xyib0E0/b++c9/2nXu/7Fjx5ZFYPv999+N&#13;&#10;okDabqiaf+6zQIOOOuoog+Wk+/KTdiO532fOnGnuvPNO+0PMP/7xD4Ogp1Q8Ab3/imdVzTnjCmZx&#13;&#10;81czu1pqm3uWO4v6Wmq72ioCIuAnAV+eSxLYctwfvCyYXnXttdcarCvCCR9GCxcuNO6Fwi/z/fr1&#13;&#10;M7vuuqu56KKLzOTJk+0UlfA5Wo9PYO7cudZS7ZlnnrECgSsBYbOUApsseBxpLRtKgEHqBx98YKeH&#13;&#10;brXVVg0tpujziML56aefmlwWYE2aNLHPo6jAxg8Fq6yyir0G06F/+uknQ143wMayrTF8sGF1xDOW&#13;&#10;6X29evWSBVvRvV4ZGRHYeI+2atXKDBo0yPphK2XN+UHm+eefN/j0iwrOpbxutZSt91+19GSydsQV&#13;&#10;zOLmT1Y7ne0LAV8Gsr7wUD1EQATKT8CX55IEtsi9QFQ7pnUhsJHoqL59+5ohQ4YYBp0tWrSwv44j&#13;&#10;pDEdhWlXP/zwQ1YpTGNksKrUcAIMvE8//XRrLXjeeecFjEstsMmCp+F9pjP/jwD3ENE9sZ5pDIFt&#13;&#10;9OjRZtSoUdZ5fHSKZT6BjZquttpqdsoo60w1JRADdX/rrbdMu3bt7HOQaa6lTGEfbDxjCdagVD0E&#13;&#10;ENhuueWWRvPp9+uvv5pHHnnEYHkuP2zx7yO9/+Izq8Yz4gpmcfNXI7NabJMvA9laZK82i4AI5Cbg&#13;&#10;y3NJAluofxDN9tprL+s0nN0rrLCCjUy2zTbbhHJlrzI1a/DgwdavkTuCnyOmwpQq8ev87rvvbt5+&#13;&#10;++3Uo7GVqs5JysXy4dZbb7VFNIbAhpN3WfAk6bHaPtdZgey8886NJrA55+7RKZb5BDaELYIwMMWU&#13;&#10;Ke78sMBLyVkctW7d2loclTqKKJbA+JDDX1w4Empt30HV03oEm8YOmiGffg2/f1x/6f3XcIbVcGZc&#13;&#10;wSxu/mpgpDYoiqjuAREQAf8ISGAr0CdJXtgNOXf+/PnWAgSRjbTiiiual19+2Wy44YYFamqsg/Ed&#13;&#10;d9zRYElCYnrYeuutV/C8hmY488wz7XRUfBYxvava0znnnGOjItLOxhDYZMFT7XdUadtXCQLb5Zdf&#13;&#10;bk488UQLgkE1/qpI+F9jm0QwkS5dupTsGYNvuE8++cQwxZUkgc1iqKp/fBb4srP++uvbKcctW7Ys&#13;&#10;eft4fr/44ouGd3pUcC75xSv8Anz29f6r8E5Mofpxv0PHzZ9CFVWEBwR8Gch6gEJVEAER8ISAL88l&#13;&#10;WbD954YIW0mxC0uO4447rujb5bvvvrNiHNZlWJOUamrY119/bdZaay0zb948UysCG77tEBVJpRbY&#13;&#10;ZMFT9C2vjHkIMEhFqGpMC7ZCU0TxEcmUawIvPP744+Zvf/ub9W3Is+S1114zK6+8ctAaV3+inzJd&#13;&#10;vlTTRHl+IYSMGTNGUR8D+tW14u6lxo5KK59+DbuP9P5rGLdqOyuuYBY3f7XxqtX2+DKQrVX+arcI&#13;&#10;iEBdAr48lySwZfqG6J8MQF1ae+21zYQJE2wEPrevmOWwYcPsIJYB7J577lnMKbHyLFq0yFoBMCAl&#13;&#10;1YrA9te//tUMHTrUtrnUApsseCxm/UtAAFFh/PjxpmPHjtYKLEFRRZ1ajA82/K3x2Zk1a5Z9rnXu&#13;&#10;3Nlsu+221rdkVEALfwaOOOII64+tFJayPL/OPfdca+HEjxnyv1ZUd1dUJvdZ4H4j4vbSSy9d0vqH&#13;&#10;g2bIp1981OHPvixY4/OrljPiCmZx81cLp1pvhy8D2VrvB7VfBETgvwR8eS5JYMv0yR577GEDFrju&#13;&#10;ufTSS83JJ5/sNoteEpkPR+E33XSTtfwo+sQiMuKr6PDDDze33357kLtWBDb649RTT7XtXn311Us+&#13;&#10;7cdZXciCJ7jVtBKDAFYg1113nQ0iMGDAACsgxTg9VlaeC0888YR59913rVgWFany+WArdBGm9iG8&#13;&#10;tWnTpiRWbDijf+mll8zrr79ufyjQVL5CPVKZx51FFEEzDjjgAOv3r5Qt4Ucogip88803OT8Ppbx2&#13;&#10;tZSt91+19GTD2xFXMIubv+E105k+EfBlIOsTE9VFBESgvAR8eS7VvMA2c+ZMK4ohVrmEU+YNNtjA&#13;&#10;bcZaEvFyl112sREE3bTGXAVgTTJw4MCsQ/fff7+1nAvvXGWVVcxuu+1mGKg7H2/uOFZdzrKkR48e&#13;&#10;5o9//KM7lLUkoiEDfs4nAANWBBtvvLHp1auXresWW2yRlT+6AaOzzjrLDoY//fRTO+iGT7du3ay/&#13;&#10;ORykv/DCC9HTgu2k129sgS38K74seIJu1EqRBNz9g0DFFEuE2lIlon8SJABhIZcPs4YKbAgj/C27&#13;&#10;7LL2ObHddtulZn3kxLVJkyYZptbLeq1Ud0f5y+Wz8Oc//9k0bdrUHHLIIWbVVVctmeCM2IyLhhtv&#13;&#10;vNE2PNfnofxE/K+Be35RU73//O+vUtQwrmAWN38p6qwyG5+ALwPZxm+5rigCIuArAV+eSzUvsIWd&#13;&#10;fXOzMADgS3oaicAHWGnwxT+cENeYLjN8+PDwbjNixAj76ztfcEn4S8K67qOPPjIff/xxVt7oxuab&#13;&#10;b259GYX340T8tNNOM5dddpndjTXKOuusY6ZNmxZYgXEjMk0LAc3dlOEycHiML6m5c+faKW99+vQx&#13;&#10;P/zwg3n00UfNwoULbdbtt9/e+lIKn8d6GtennMYW2LimLHigoNRQAs4KZN1117WWO7k+Ww0tO3we&#13;&#10;vqYIxkI00FxWYA0V2LiGE9lY79evn6EtSaf4Ia4huD/00EMUm1MUtAf0r2oIuKAfRKYk+nWpItPy&#13;&#10;Ixnvzueff15WkQnvHr3/EgKs8NPjCmZx81c4HlX/PwTc95roGEeAREAERKBcBHx5LtW8wIYV2W23&#13;&#10;3RbcB1hqIIqllfDHhpiG2OQSA0yErlyJYy4CKdNBDzvsMPPll18afMtQ1gknnBCchjUZIhwJSxPE&#13;&#10;wXD605/+ZB544AGb54YbbrAWc+7Gu+aaa2xZrl577723ueeee8xyyy0XFPHLL7+YjTbayIp7cGLq&#13;&#10;jUtYziAgEgUwn8CW9PruWuUQ2Jy4IAse1wtaxiHg7h8ErsGDB5uVVlopzulF5eWzS7ACoiXm8zeV&#13;&#10;RGCjEk4oZH3LLbe0n/WGiGzUFXGNYAyIgqTevXvbZ47d0L+qJcA99MYbb9h3C369SmXRyf117bXX&#13;&#10;2h+D8n0eqhZyyg1zzy+9/1IGWyHFxRXM4uavEAyqZgECbjwhga0AKB0WARFoNAK+PJdqXmDDOotf&#13;&#10;vF3CUuPBBx90m6ksjznmGHP99dcHZSF67bfffsF2eAVRjemgTMFkqmo44Wtpr732CnbV54ONaWOI&#13;&#10;c6SjjjrKILBF08UXX2zOOOOMYDfbLpgAOxkIu2ioWMkQCS6csG7bdNNNDaIk0QDDKY3ru/LKIbBx&#13;&#10;bTfIYF0WPFBQKpaAm2bF1DisQfi8u+ncxZZRXz4EK/yX8UdE4VzWa3zpRYBnyVQvfEPGTbTj6quv&#13;&#10;tpZBDKI23HBDK6xTDi+xQm2invw4QPTjf/3rX1YMZFoo4hpTQ1kqVTeB8Geha9eu9h2WthUb9xl+&#13;&#10;CHmXL1iwIOfnobopp986vf/SZ1opJcYVzOLmrxQOqmf9BHwZyNZfSx0VARGoJQK+PJdqXmAjYmh4&#13;&#10;+mU+MSrJzcn0SqaFMhAmEWEUa7RcCUELYQtBjLqEU7ECG1M3iRr4/fff29Pffvttw/ScaPrpp5+s&#13;&#10;NcGcOXPsIb4kYRXXqlUru40oiDhIYgrp+eefb9fD/4hEyCA+LLCldX13nXIJbFxfFjyuF7SMS8AN&#13;&#10;ULEKxcoTMbqQIFXMNRATsAjC0papofl8TT399NN2Sh5ldu/e3bzyyitm+eWXL+YSdfK4tmARx+eb&#13;&#10;5xRRUhFMEPrdC40TEfT4Y9+UKVPsdbF4xScdVkbyuVYHb9Xv4P5BqOUewEcp76M0PguA4/Pwzjvv&#13;&#10;WOtI/IHq/krvdtL7Lz2WlVRSXMEsbv5KYqG65ifg3vu875VEQAREwAcCvjyXal5gY7rKF198EdwT&#13;&#10;DFavvPLKYDutldNPP90MGzbMFkfnY522/vrrZxU/ceJEu69Zs2bWD1zz5s2zjhcrsDHVE8fSJK7F&#13;&#10;oCPfwPqcc87JEs7wx8Y+En7WmN5KwuLgiiuuMEcffXTWwAiLOwbyzqcSedO6PmWRyimwyYLn//pA&#13;&#10;/xtGwE2PQ5jq37+/FbSTCAuICUwjf/LJJw1TuI899lgrsIVrx3Pk4IMPNuPGjQvvNjxXeC44J/BZ&#13;&#10;B4vYcCIbWZ3Q1rlz5zqO6/myjZ9HpqwjBLq8nJdPDOSYUnUT4LPw5ptv2oAHffv2tT79knwWoMXn&#13;&#10;AfGWAEFYrhG4h/ePUjoE9P5Lh2OllRJXMIubv9J4qL65CfgykM1dO+0VARGoRQK+PJdqXmDbZptt&#13;&#10;rIWFuwnxEXPXXXe5zdSW33zzjemUsWJzgQEOOOAAc++992aVj98YfMjks6IrVmBjGil5SViZfP75&#13;&#10;53Y91z+s97DicwlfbI888ojdxLcT1myuzuxkihgiHBFL3U3sznXLtK7vyiunwObq4MQFJxbIgseR&#13;&#10;0bIQAaaI8llB5MaSraHWO0y1RDTDcg0xAXEh19TQQvVJetx9Flw5fCZon/PNhpUaUU0R2rBu03RQ&#13;&#10;R0pLPguIalh1Yv2cxKqT+x8Bd1TGrx/vKO63cnweaqFX3Wde779a6G1j4gpmcfPXBsXqb6UbA8iC&#13;&#10;rfr7Wi0UgUoh4MtzqeYFtkGDBplbb701uG/wyfbss88G22muMHWF4AIkBhmTJk0yXbp0sdsMmNu2&#13;&#10;bWunkY4fP94GF7AHQv+KFdjWWmstM3nyZHsmftPwn5YvMcUMP1HuBYnYRtRSlw499FBz5513us1g&#13;&#10;ifUdQtu+++4b7HMraV6fMn0Q2KiHG2Sw7gYasuCBhlJ9BJwPKh76WKXis5DgITwD+HMvg1xlOJGK&#13;&#10;yL0IazwzELAQF7DUKacPMz4PLiF00M5wfRBP+Avvc/m1rE0C7rNA653Ittlmm9nPQbFE+EzgdgF/&#13;&#10;awTZwZKTfeX+PBRb/0rNp/dfpfZc/HrHFczi5o9fI53hIwH33cWNH3yso+okAiJQWwR8eS7VvMAW&#13;&#10;Fm+4BRG5iNrpOijN25KpqGuuuaYdIFPuX/7yFzNixAh7CZaHH364HYziuDxXKlZgQ/xBOCMRkfSD&#13;&#10;Dz7IVVywr02bNtYJOTuYRsaUUpewmmFaVzhIgzvGkkiiWLyFp7OmeX2uEe6j1VdfvexWCuGBBvWj&#13;&#10;vdwvsuCBhlI+Am6KHMICf4hPWJhiJeqiAbPE6gsBjftpxowZdlod00JJfK45T9Pg8lHW/kog4J6h&#13;&#10;LVu2tALZ5ptvbqdPt2/fPu+7l0Ec00HHjBljrbL5fCA8I+Dq89B4ve76zl1R7z9HonqWcQWzuPmr&#13;&#10;h1Rtt8SNkySw1fZ9oNaLgE8EfHku1bzARmS7Pn36ZN0b+YICZGVq4AYRQvFbRmKAQFAB/MDhO4ao&#13;&#10;nETfPOSQQ3KWXqzAttJKK9lf+ClkxRVXNC6IQc5CMzt79uxpaDMJiyysAqIJB+knnXSSrWP02JZb&#13;&#10;bmkjBDo/b2lf3zeBzbWfgYZLsuBxJLSsj4AbnGK5huUogUYQuAkWQOKzw+eVACWIB0TcxP8h63yJ&#13;&#10;lQ+z+ujqWCURcJ8F6swPNEwrJnr2yiuvXKcZ+PRDfBs9erRZdtll7eeBTPo81EHVaDv0/ms01I1+&#13;&#10;obiCWdz8jd4gXbAkBHwZyJakcSpUBESgIgn48lyqeYENSxH8iuEY3KUzzjjDXHjhhW4z1pIBM2LV&#13;&#10;thn/MrkSPs/WXXdda6HCcYIGYLmGXyYGFl999ZW1bsl1brECG1NumIrj0rfffmtatGjhNussN954&#13;&#10;Y/Pee+/Z/TvssIN54YUX6uRhBwN8nEnDJ+rr5rzzzjNnn322PS/t6/sqsOWEpJ0iUASBsLiA1Rqi&#13;&#10;AYkXA4Ia096wHsWajc8dVjpMMdd0yyLgKktFEQh/Fqg4VtQI0O4zwT6sqvk88MdnQNOPoaIkAqUh&#13;&#10;EFcwi5u/NLVWqY1NwJeBbGO3W9cTARHwl4Avz6WaF9i4RR5++GHTr1+/4G7hCz5+yFZbbbVgXzEr&#13;&#10;iHUECcBPEkJavrT//vubBx980B5mqthOO+1kowL+7//+rxk+fHi+02zgAgIIuMTgm4FINDH19O9/&#13;&#10;/3uwm8AJxxxzTLAdXQlPEb3kkkvMKaecYrO8+OKL5vLLL7dRQsPnMPg/9dRTrU8yt3+LLbYwr776&#13;&#10;qt1M6/qubAlsjoSW1UagPisQiQjV1ttqT30E3GcBa2CS+5HIicr6PNRHT8dEID0CcQWzuPnTq6lK&#13;&#10;KicBXway5WSga4uACPhFwJfnkgS2zH2BhUj37t0NwQVc2nPPPc1jjz2W1x+MyxdeDh061Fx22WVW&#13;&#10;aHKDgvBxt04kQK4XTtwQCHNuqlj4mFt//PHHbfROt02UT6aZRRNBGnbddddgd48ePXJO7SQDlgFM&#13;&#10;I0UcpA5uKg7HmMo6cOBAa1WHCBdNTM+5+uqr7W6+YM2bN8+up3V9dz1Ev9NOO81u+uCDzdVLSxEQ&#13;&#10;AREQAREQARGoJgJxBbO4+auJVS23xZeBbC33gdouAiKQTcCb51JGXPIyZXyyLA7/xalk+DzWi0kZ&#13;&#10;/2f2epluWuz+MhEyF2eiexY8PWNJtvj000+352UiaxbMT4aMABZch+tlpmYWPC8jXGWdM2HCBHtO&#13;&#10;xl/T4sGDBy/OTAUNyshED83K+9RTTwXHwitXXnllkO+www4LH1qcCbxgj5188slZ+91GZipscO46&#13;&#10;66zjdttlGtd3BZ5//vnBdTJBKNxuLUVABERABERABERABFIkEPc7dNz8KVZVRZWRgBsrlbEKurQI&#13;&#10;iIAIZBHw5bkkC7ZMT7g0cuRIs9tuuwURONmPf7YzzzzTTv3EN1I0ZUQuO6WSYAkEMLj55puDiIDR&#13;&#10;vOFtnDVnRKhgF1NGw9NUgwOhFfyk4S/NJXydYWGGpdnUqVPNlClTAr81TLPZbrvtzMKFC232zBcg&#13;&#10;G30NJ9IuEdWUAAVEZiOSIRZ0YQfTlEubUIOxnttjjz3cqXYZnrp51llnmYwQFhxP4/qusIx4aG68&#13;&#10;8Ua76RxcL7PMMu6wliIgAiIgAiIgAiIgAikQiGuRFjd/ClVUER4Q8MZSxAMWqoIIiIAfBHx5Lklg&#13;&#10;i9wPBCgg6MD777+fdaRdu3YGP2OdOnWyEc9mzJhhgxkQ+ZPOHDZsmPVLlnVSgY2tttrKTiddddVV&#13;&#10;rciVS8ALF4HPtS5dulgxLbyf6xN8YL/99gvvtj5smOo6e/Zsux8R7cADD7QBGJgK+te//tXMmjXL&#13;&#10;+prLWLiZjTbaKOt8J7CxE19v+HE74ogjbKRD/NYRCIKyu3XrZogyiu+6cMKHTpLrU7c333zT1pnp&#13;&#10;sC4h+lGXtddeO+cUWZdPSxEQAREQAREQAREQgeIJxBXM4uYvvibK6TMBXwayPjNS3URABBqXgC/P&#13;&#10;JQlsOfr9119/Nddff7258847zbvvvpsjx//tatKkienfv78ZMmRIlmVZ3hMiBwYNGmRuKOzJCQAA&#13;&#10;QABJREFUvfVWayF3wQUXRI7m3iR4ws4772wFOXIgml1xxRXmz3/+c84TiPZ5yCGHGCzKiMAWTliD&#13;&#10;cR7Xzky9DB+y605gw0fb3Llz6xxHdMOC7uKLL84bpTTJ9Ym2SrCJfInr4vdOSQREQAREQAREQARE&#13;&#10;IDmBuIJZ3PzJa6gSfCDgy0C2lCzcGJClW891vahfbbaj+3Kdp30iIALpEvDluSSBrUC/Mu2SoAQz&#13;&#10;Z840WJARFKB9+/amY8eOVlRbaaWVCpSQ+zAWWVjF/fTTTwYRqkOHDrkz5tnL1FSiea6//vqGSKSF&#13;&#10;UsaXnA10gIUe0yvXWGMN06tXLyvQ5Tv366+/NljqYaH23Xff2SmkTCP95ptvTOfOnU3Pnj2tRV++&#13;&#10;88P7G3L98PlaF4FqJRAdnLh2/vDDD25VSxEQAREQARFoFALRd1Khd1Hc/I3SCF2k5AR8Gcim3VCE&#13;&#10;NIwf6hPUir0mRggktyz2POUTARFoGAFfnksS2BrWf4nPuuWWW+x0S/yaPfHEE4nLUwEiIAKVSSA6&#13;&#10;OHGtKDSocfm0FAEREAEREIG0CETfSYXeRXHzp1VPlVNeAr4MZNOgkE9UW3LJJc3yyy9v/VvjxoeZ&#13;&#10;P6RMcDnrHgj/1uzH4MHNEsIQY9GiRebf//53VtUQ2SS0ZSHRhgikTsCX55IEttS7tnCBPHSZ/sh0&#13;&#10;z6efftoGVih8lnKIgAhUI4Ho4MS1sdCgxuXTUgREQAREQATSIhB9JxV6F8XNn1Y9VU55CfgykE1K&#13;&#10;AXHt6KOPDopBVGvRooWdZbT00kvb/bgEWmGFFayYhnjGNvmY2cR2JoxhIKgx+wfBjf0///yz+eqr&#13;&#10;r2w+J7hJaAtQa0UEUifgy3NJAlvqXVu3QAIK8GBdffXV7UGCAxB1k6ACTD91N0PdM7VHBESg2glE&#13;&#10;ByeuvYUGNS6fliIgAiIgAiKQFoHoO6nQuyhu/rTqqXLKS8CNXRCXKjUxFZQ/EpZobdq0Ma1btzbc&#13;&#10;0whqxbjgydd2XABh/UZCxJs6daodCzIexM+3fLTlI6f9ItBwAr48lySwNbwPizqTyKOvv/66FdGI&#13;&#10;FsqvGt9++60995///Kfp06dPUeUokwiIQHUSiA5OXCsLDWpcPi1FQAREQAREIC0C0XdSoXdR3Pxp&#13;&#10;1VPllJeALwPZJBQQ10aMGGHHaJtsson1S820z7QT1mzTp08348ePt9Zs+LZGZFMSARFIl4AvzyUJ&#13;&#10;bOn2a1Zpn3zyienatWvWPrcxePBgPVwdDC1FoIYJRAcnDkWhQY3Lp6UIiIAIiIAIpEUg+k4q9C6K&#13;&#10;mz+teqqc8hLwZSCbhELv3r2tuMZYjaBxbkpokjLznfvrr7+aDz74wAptCxcuNGPHjs2XVftFQAQa&#13;&#10;SMCX55IEtgZ2YDGnYTa94YYb2geqy0/HM9f/mmuu0dRQB0VLEahhAtHBiUNRaFDj8mkpAiIgAiIg&#13;&#10;AmkRiL6TCr2L4uZPq54qp7wEfBnIJqHAeAxXPUwLxaqMaaGlSEwLnTFjhvXHhtugAQMGKOBBKUCr&#13;&#10;zJon4MtzSQJbiW/FKVOmmNtuu81OE11nnXXMIYccYvjFREkEREAEIBAdnDgqhQY1Lp+WIiACIiAC&#13;&#10;IpAWgeg7qdC7KG7+tOqpcspLwJeBbBIK4QAH+GDr1auXad++vS0SI4klllgiSfE2+MGcOXPMhx9+&#13;&#10;aBYsWGDmzp1r/bAp0EEirDpZBPIS8OW5JIEtbxfpgAiIgAiUnkB0cOKuWGhQ4/JpKQIiIAIiIAJp&#13;&#10;EYi+kwq9i+LmT6ueKqe8BHwZyCalEA50gKBGdNB27drZAAedO3e2EUOZ0kniONNIXT6iiLLO9M/f&#13;&#10;fvvNnoO1Gv7W2PfNN9+YWbNmBXkoQwEOoKAkAqUh4MtzSQJbafpXpYqACIhAUQSigxN3UqFBjcun&#13;&#10;pQiIgAiIgAikRSD6Tir0LoqbP616qpzyEvBlIJuUQtiKLVoWYhrTRl1bsXJbdtll7cwDIo7Onz/f&#13;&#10;TvvkPILYIbKxZD/iW64k67VcVLRPBNIh4D6r5Y5uLIEtnf5UKSIgAiLQIALRwYkrpNCgxuXTUgRE&#13;&#10;QAREQATSIhB9JxV6F8XNn1Y9VU55CfgykE1CIWy9hniGaIYFGiLa1KlTkxRtz11llVXMeuutZ778&#13;&#10;8ktbHmXzJyu2xGhVgAjkJODLc0kCW87u0U4REAERaBwC0cGJu2qhQY3Lp6UIiIAIiIAIpEUg+k4q&#13;&#10;9C6Kmz+teqqc8hLwZSCbhAIC24gRI6yF2iabbGJatWplmjdvHhTJFE/+wim6HT6GoMYfyS1ZX7Ro&#13;&#10;kZ02On78eGvZRkAFRDYlERCBdAn48lySwJZuv6o0ERABEYhFIDo4cScXGtS4fFqKgAiIgAiIQFoE&#13;&#10;ou+kQu+iuPnTqqfKKS8BXwaySSgQdI52dO3a1ay//vrWv1qS8uo7F59sH3zwgRXa8Ok2duzY+rLr&#13;&#10;mAiIQAMI+PJcksDWgM7TKSIgAiKQFoHo4MSVW2hQ4/JpKQIiIAIiIAJpEYi+kwq9i+LmT6ueKqe8&#13;&#10;BHwZyCahcPTRR5tx48aZ1q1bG6zK8LdWisS00BkzZlh/bdOmTTMDBgww+GJTEgERSJeAL88lCWzp&#13;&#10;9qtKEwEREIFYBKKDE3dyoUGNy6elCIiACIiACKRFIPpOKvQuips/rXqqnPIS8GUgm4RCOMABPth6&#13;&#10;9epl2rdvb4vESToRQpMkypgzZ4758MMPzYIFC8zcuXOtDzYFOkhCVeeKQH4CvjyXJLDl7yMdEQER&#13;&#10;EIGSE4gOTtwFCw1qXD4tRUAEREAERCAtAtF3UqF3Udz8adVT5ZSXgC8D2aQUwoEOENSWXHJJ065d&#13;&#10;O7PccsuZzp07myZNmhimdJI4TmRRl49Ioawz/ZMIopyDtdr06dPtPvy1zZo1K8hDGQpwAAUlESgN&#13;&#10;AV+eSxLYStO/KlUEREAEiiIQHZy4kwoNalw+LUVABERABEQgLQLRd1Khd1Hc/GnVU+WUl4AvA9mk&#13;&#10;FMICW7QsxDSmjbq2YuVGhFHueSKOzp8/30775LxffvnFimws2Y/4Fk6UgUWbrNfCVLQuAukScJ9V&#13;&#10;PmvlTBLYyklf1xYBEah5AtHBiQNSaFDj8mkpAiIgAiIgAmkRiL6TCr2L4uZPq54qp7wEfBnIJqHg&#13;&#10;xDWENKzPNthgAzN79mwrohGQIGkikuh6661nfvzxR+uDDT9sJIlsScnqfBHITcCX55IEttz9o70i&#13;&#10;IAIi0CgEooMTd9FCgxqXT0sREAEREAERSItA9J1U6F0UN39a9VQ55SXgy0A2CQWiiC6zzDJmxRVX&#13;&#10;NJtsskmdIAdM8eQvnKLb4WMIavyR3NId/+mnn8zrr79u+Dwh5DFVVEkERCBdAr48lySwpduvKk0E&#13;&#10;REAEYhGIDk7cyYUGNS6fliIgAiIgAiKQFoHoO6nQuyhu/rTqqXLKS8CXgWwSCkQRJdABvtb4Q2gr&#13;&#10;VWLa6BdffGEmTJhgp4+OHTu2VJdSuSJQswR8eS5JYKvZW1ANFwER8IFAdHDi6lRoUOPyaSkCIiAC&#13;&#10;IiACaRGIvpMKvYvi5k+rniqnvAR8GcgmoeCmiDZt2tSKa1tssYX1t0bggrQSARBmzpxpvv/+ezN1&#13;&#10;6lTrq01TRNOiq3JEIJuAL88lCWzZ/aItERABEWhUAtHBibt4oUGNy6elCIiACIiACKRFIPpOKvQu&#13;&#10;ips/rXqqnPIS8GUgm5SCE9kop3nz5tYXW4cOHWwQA7bjJpyr43ONqKJ8dj766COzYMECa7VGhFGJ&#13;&#10;a3GJKr8IFE/Al+eSBLbi+0w5RUAERCB1AtHBibtAoUGNy6elCIiACIiACKRFIPpOKvQuips/rXqq&#13;&#10;nPIS8GUgm5QCU0SZKuoS7SJS6M8//2yt2tq2bWsWLVpkDxMIoV27dlY469ixoxXSvv32W3sMH2uk&#13;&#10;7777zv5hubbkkksaRLVwREMJbBaT/olASQj48lySwFaS7lWhIiACIlAcgejgxJ1VaFDj8mkpAiIg&#13;&#10;AiIgAmkRiL6TCr2L4uZPq54qp7wEfBnIJqEQtl5baqmlDFNFmzVrZi3O5s6dm6To4FyCHRBIYdas&#13;&#10;WVZsQ3AjwEH37t2DPFoRARFIh4AvzyUJbOn0p0oRAREQgQYRiA5OXCGFBjUun5YiIAIiIAIikBaB&#13;&#10;6Dup0Lsobv606qlyykvAl4FsEgoIbCNGjLB+14gi2qpVKztN1JX5wQcfuNWsaKLRSKLhiKGsu223&#13;&#10;xAJu+vTpZvz48XaqaLdu3RRFNCCrFRFIj4AvzyUJbOn1qUoSAREQgdgEooMTV0ChQY3Lp6UIiIAI&#13;&#10;iIAIpEUg+k4q9C6Kmz+teqqc8hLwZSCbhELv3r2tuNa1a1ez/vrrm6WXXjpJcfWey5RRBDuEtoUL&#13;&#10;F5pSRhGdOHGiefbZZ21QBQIrzJ492/qU69Spk+nRo4fZZ599zPLLL2/rS77hw4eb5557rt7666AI&#13;&#10;VAIBX55LEtgq4W5RHUVABKqWQHRw4hpaaFDj8mkpAiIgAiIgAmkRiL6TCr2L4uZPq54qp7wEfBnI&#13;&#10;JqGA77Vx48aZ1q1bG6zKVlhhhSTF5T2XaaEzZswwX331lZk2bZoZMGCADXaQ94QGHMDP26OPPmqu&#13;&#10;vfZaM3LkyKwSmPqKqOd8wTENtl+/fmbXXXc1F110kZk8ebL1OZd1kjZEoAIJ+PJcksBWgTePqiwC&#13;&#10;IlA9BKKDE9eyQoMal09LERABERABEUiLQPSdVOhdFDd/WvVUOeUl4MtANgmFcIADfLD16tXLtG/f&#13;&#10;3haJGLXEEkskKd4KWnPmzDEffvhh4NetFJFEiVp66KGHWoGNCtM3ffv2NUOGDDFMfW3RooW9PkLa&#13;&#10;U089ZS677DIbqCHcOCKdNmnSJLxL6yJQcQR8eS5JYKu4W0cVFgERqCYC0cGJa1uhQY3Lp6UIiIAI&#13;&#10;iIAIpEUg+k4q9C6Kmz+teqqc8hLwZSCblEI40AGCGpE/iRRKxNDOnTtb0QnrLxLHmUbq8v3+++92&#13;&#10;nemfv/32mz0HAY1poOzDVxvBDcjPNintAAeIZnvttZeZNGmSLR8rvMcff9xss802djvXPyKfDh48&#13;&#10;2Dz00EPBYazriJiq5CcBLCB333138/bbb9v7yc9alr9WvjyXJLCV/15QDURABGqYQHRw4lAUGtS4&#13;&#10;fFqKgAiIgAiIQFoEou+kQu+iuPnTqqfKKS8BXwaySSmErdiiZSGmIVi5tmLltuyyyxru+TZt2pj5&#13;&#10;8+fbaZ+c98svv1iRjSX7Ed9ypYEDB6Y2PZTrEI0UkY204oormpdfftlsuOGGuS6dtY/ACzvuuKMZ&#13;&#10;PXq03Y9/uPXWWy8rjzb8IXDmmWfa6bxO1PWnZn7VxH1W3XToctVOAlu5yOu6IiACIpAhEB2cOCiF&#13;&#10;BjUun5YiIAIiIAIikBaB6Dup0Lsobv606qlyykvAl4FsEgph6zXEM0QzLNAQ0QgOkDQRRRTR6ssv&#13;&#10;v7TlUTZ/aVmxDRo0yNAGl6666ipz3HHHuc2Cy++++86KcVhHvfLKK2arrbYqeI4yND6Br7/+2qy1&#13;&#10;1lpm3rx5VrjFIlIpNwFfnksS2HL3j/aKgAiIQKMQiA5O3EULDWpcPi1FQAREQAREIC0C0XdSoXdR&#13;&#10;3Pxp1VPllJeALwPZJBQQp0aMGGEt1PBV1qpVK9O8efOgSKZ48hdO0e3wMQQ1/khuyTrWYkwbHT9+&#13;&#10;vBVICKiAyJYkEf2TIAUurb322mbChAkGoTBOGjZsmDn99NPttNI999wzzqnK2wgEuHe23357M2bM&#13;&#10;GHs1WbDVD92X55IEtvr7SUdFQAREoKQEooMTd7FCgxqXT0sREAEREAERSItA9J1U6F0UN39a9VQ5&#13;&#10;5SXgy0A2CYXevXtbca1r165m/fXXt/7VkpRX37n4YGMaJkIbPt3Gjh1bX/aCx/bYYw8bsMBlvPTS&#13;&#10;S83JJ5/sNotezp492wZ2uOmmm2yghKJPLENGpv25+64Ml7eXbMw6cK3DDz/c3H777UFzJbAFKHKu&#13;&#10;uPtDU0Rz4qk7barQCz5cjF72YRpaFwER8JlA9Hnl6hrnmefO0VIEREAEREAEkhCIvpMKvYvi5k9S&#13;&#10;N53rDwFfBrJJiBx99NFm3LhxpnXr1garMvytlSIxLZRpmAQSmDZtmhkwYEAiP2wzZ860oljYz9v7&#13;&#10;779vNthggwZV/7zzzjO77LKLQXDMl4iEet1111mfbbQD/3Qbb7yxjbzKuVtssUW+U83cuXPNnXfe&#13;&#10;aRDxPvroI0PUUyyzTjnlFPPII49YVylHHHGEGTp0aJ0ynnzyScPfO++8YwVK+ggfc1h1nXTSSWaZ&#13;&#10;ZZapc054x5tvvmkeeOABGxyAvua+7dKli9l2223Nqaeealq2bBnOnnO9IXVwbcZKEvH2nnvusX76&#13;&#10;YIhg9sknn9gpyZtuuqmh7TvssEPWtT/99FN7nzgfee4gjNwU0R49epg//vGP7lCwTNJXFOLqHqe/&#13;&#10;uCfPOuss8/rrrxvqznRr7kc+VwjL9PkLL7wQ1LFUK748l2TBVqoeVrkiIAIiUASB6ODEnVJoUOPy&#13;&#10;aSkCIiACIiACaRGIvpMKvYvi5k+rniqnvAR8GcgmoRAOcMDUyl69elnhijKxgHFCRkOvQRlz5swx&#13;&#10;CB4LFiywwgViW9JAB5dffrk58cQTg2qtuuqqVsALdqS4Qn1PO+00c9lll9lSEU7WWWcdKxR+9tln&#13;&#10;dh/3wrnnnmsFFndfcAArPUSa+++/31rt2cyZf4iNffv2teKm28fyjTfesH3AOrzwJ3fbbbeZpk2b&#13;&#10;WrEG4Qa/cS4hXN17771WwHL73BLx8aKLLjLnn3++9XuHKEcQCAQgxD0Szy7O32233dxpWcuG1CFX&#13;&#10;m5l+PHLkSMMU3FGjRmVdgw3uM+p5xhlnBMeY8vvxxx8H27lWNt9882DqKMeT9BXn56o7+wv111tv&#13;&#10;vWV23nlne3937NjR9OnTx/DeePTRR4N+RxB98cUXKa6kyd1/smDLgznJCzvJuXmqo90iIAIiUBIC&#13;&#10;0eeVu0ihQY3Lp6UIiIAIiIAIpEUg+k4q9C6Kmz+teqqc8hLwZSCblMIFF1xgnn76aVsMQseSSy5p&#13;&#10;2rVrZ5ZbbjnTuXNn06RJk0Ak4DiWWy6fm67H9M/ffvvNnoPIwTRQ9uGvbdasWTY/2ySEJSx9kiQE&#13;&#10;OoQnl7bbbjvz0ksvuc1Ul3/605+sBRhcbrjhBisOur6/5pprzAknnGCFHS669957W0st2JHwaUfA&#13;&#10;CASasOCB0PTEE0/YPOF/WHn179/fskPsxGcdws0dd9xhLaLgfcstt5jBgwcHp2GNhu85ruMSfYB/&#13;&#10;uueff96Kav/4xz8CEY0psWuuuaa1qCI/Pvfee+89s/rqq7vT7ZL+ilsHrPOwKkMQxGLLJQQ27qlc&#13;&#10;bXZ5WD700ENm3333tbsIjME99fjjj1vGLh8iI31Bos2Iqy4l6SvKaEh/7bPPPmajjTayYiD3Jf3j&#13;&#10;Ep8DItVirVdrAhs3vJcpc8MvDv/FqWT4PNaVREAERMBXAtHnldv2tb6qlwiIgAiIQPUScO8gtyzU&#13;&#10;UpfPLQvl1/HqIJAZRC/mr5JTRgxYnJmiZ/8222yzYN3t23LLLRdnBLHFu+++u/3LTMdbnBExFmei&#13;&#10;dy7OiGSL//d//9dus49j5Ntpp50WZyyL6pSVmX652F0jM90xETau4fiz7NevX6Ly8p3897//PbjO&#13;&#10;UUcdlTNbxkosyENdLr744iBfRiCy6//v//2/rDzku/nmmxd//vnnizNi2eLll19+cUaAWTx//nyb&#13;&#10;P2OhZ/NnhLDFP/30U1CeW8lM7cwq7+yzz3aH7DIzDTM4Th9HU0YUDI5Tl4x1XjTL4obWIeNfb3FG&#13;&#10;nFucmRqZdQ2us9deey3ORGtdnBFdF2fExMUrrbRSVp6MoLs4Y12XVZeMwJaVJyMyZh13G0n7inIa&#13;&#10;0l+ZKaxB/V5++WVXnWCZmaK7OCPI2v4NdpZwBc78lTtpimimF5REQAREoFwEor/+u3oUshpw+bQU&#13;&#10;AREQAREQgbQIRN9Jhd5FcfOnVU+VU14CzoopM5Atb0USXD1XFFF8pJHwG5U0EUmUaYxMTUwzimh0&#13;&#10;+mBG/LLWZUnrGz6fQAyrrbaa+f777+3ut99+22CJFU0ZAcx06NDBToXlGM8DrKywhnLpwQcfNPvv&#13;&#10;v7/bNH/+85/N3XffHWxzD7n76dtvv7U+0vADhjUUVlHRhA846uYSU1aZhkvCYhA+8+bNM2uttZaZ&#13;&#10;OHFiYPHl8r/66qtmq622cpvmkksusf7g3I6kdaCcIUOGmGuvvdYVaY455pisbQ5QN3yUOetG9t14&#13;&#10;443myCOPZNUmrN4ywpzbtFFosaAMpzT7inLj9BfRcGkbCctMprpG07YZf3dY3WmKaJRMGbaTvLCT&#13;&#10;nFuGpuqSIiACNUwg+rxyKAoNalw+LUVABERABEQgLQLRd1Khd1Hc/GnVU+WUl4ATRCpZYCsURZQp&#13;&#10;nvyFU3Q7fAxBjT+SW7rjiChpRRFF0Priiy9c0eb44483V155ZbCdxgrTNRHCSPQ1Ux4zlmY5iz7n&#13;&#10;nHOyhBX8sbHPJabgZqz73KbJWK4ZfHXlSvhsQzAk/eUvf7FiW658p59+erCbabv4S8OP3rBhw4w7&#13;&#10;xvTVK664IsjnVphCiu+1jNWXIYIsolCLFi3cYes3LkkdKIgADs5vHQIgYpr7zAQXyqwQ4CA8rZI2&#13;&#10;jxgxIshSjMCWZl9x4Tj9hZ81pomS4A9vgoeERUCCOlAmU2BLnRzjcj+XZMFW6p5W+SIgAiJQD4Ho&#13;&#10;4MRlLTSocfm0FAEREAEREIG0CETfSYXeRXHzp1VPlVNeAr4MZJNQqNQoottss43JTDUMmn7QQQeZ&#13;&#10;u+66K9hOYwWrKeczDDEMUSxfwhk/VmMu4YuN6KAu/etf/7KO7902Vm/5xDoigw4fPtxm5R5z/tzc&#13;&#10;ufmWBFwgAAMs8LlGwoLMWVflOy/X/qR1oEwilF566aW2eCz/sADMlbCYXGONNQI/dplpyTZSq8tb&#13;&#10;jMCWZl9x3Tj9lZnWa60VsaJziYASiKxEOHXPCXes1Et3PQlseUgneWEnOTdPdbRbBERABEpCIPq8&#13;&#10;chcpNKhx+bQUAREQAREQgbQIRN9Jhd5FcfOnVU+VU14Cvgxkk1Co1CiiGR9whumtLhEI4Nlnn3Wb&#13;&#10;qSyZXjl58mRb1tZbb20y/rXylvvzzz9bx/5O1EBsw+G/S88995zZZZdd3KapT2ALi0VY/K233nrB&#13;&#10;ecWsdO/ePYhOiuiI4BY3Ja0D1ytWYCMvAiZTiElYPn799dd2nX/FCGxp9hXXjNNf5D/00EPNnXfe&#13;&#10;yWpWYno0QpsL3JB1sEQbvjyXZMFWog5WsSIgAiKQjwBRpDKOQfMdztqPnwgX4SrrgDZEQAREQARE&#13;&#10;IGUCcQWzuPlTrq6KKxMBXwaySZuPUOXEKhcdtJRRRPFZhQiUJGEZhYDjUtu2bQ1RJ12fuP1JlkRP&#13;&#10;RTgjIXIV8kmH9ZgThpo1a5YVRZNonoiALtUnsHEt508NcWmPPfZwpxW15NpYVZEyARiC6aJFnfyf&#13;&#10;TEnrQDFxBLawRWImWIwJ/6hRjMCWZl9R9zj9RX6inTJNmXs7VyKSKBaNtK3UyX0GnNhb6uvlK18C&#13;&#10;Wz4y2i8CIiACJSRQjMgmca2EHaCiRUAEREAE6hCIK5jFzV/ngtpRkQR8GcgmhRe2YouWhW+vFVZY&#13;&#10;IRCu8DG17LLLWkf+CEoIOTjcJ/3yyy9WaGDJ/ky0x2hxdhun/bkc9+fMnGdndAof2fIFIchTRMHd&#13;&#10;mQiXhkADJII0zJkzp95zevbsGUyDzETDNJ988kmQP45gs9FGG5n333/fnstU0Uyk1qCcYlYQG2fO&#13;&#10;nGmzRv2ZFXM+eZLWgTLiCGzhaa3R6aTFCGxp9hV1j9Nf5HeJactMr33rrbfcrmDJ1Ffu23xTg4OM&#13;&#10;CVd8eS5JYEvYkTpdBERABBpKoD6RTeJaQ6nqPBEQAREQgYYSiCuYxc3f0HrpPL8I+DKQTUIlbL2G&#13;&#10;eIZohgN8RLSpU6cmKdqey3Q/rKGwLqM8yuYvqRUbZeDnCsf5Lp1xxhnmwgsvdJuxlliUIdAR7dGl&#13;&#10;zTbbzIwdO9ZtGiJrhgMBBAf+s7Lxxhub9957z27tsMMO5oUXXgiyxBFs9ttvv8AZPkId1mwInfkS&#13;&#10;QiYBBQiqwLMobA2G8EQwiPpEHcS4ww8/3M4Ucfd00jpQ1zgCG1Monc+6aITVYgS2NPuKusfpL/KH&#13;&#10;E5Zj999/v+F+xC9eOJ133nnm7LPPDu9Kfd31oSzY8qBN8sJOcm6e6mi3CIiACJSEQC6RTeJaSVCr&#13;&#10;UBEQAREQgQIE4n6Hjpu/wOV1uEII+DKQTYILgY2IjbQFy6FWrVplTWNLK4rookWLrI+t8ePHW8u2&#13;&#10;bt265Z1OV2x7Hn74YdOvX78gO1Mj8Xu22mqrBfuKWUGsIyjBpEmTDMEKXML6iyibLhUKGBCeInrJ&#13;&#10;JZdY0cudG0ewQZi5+OKL3anmuuuus1Epgx2RFQIaHHbYYTbaK4Ia1oG33XZbkOuaa64xxx57bLAd&#13;&#10;XeEYQmI4CEHSOnCNsMCGRRx9ny9x72FJSbrgggvMmWeeGWQtRmBLs6+4cJz+evHFF83ll19ex5UN&#13;&#10;lpwwuOqqq4K2bLHFFubVV18Ntkux4stzSRZspehdlSkCIiACMQiERTaJazHAKasIiIAIiECqBOIK&#13;&#10;ZnHzp1pZFVY2Ar4MZJMA6N27txXXunbtanDIXp+lVJLrcO6vv/5q/ZjhzJ6Ii2HrsIaUjYUOvtzC&#13;&#10;ws2ee+5pHnvssWBKazHlDh061Fx22WVW+ICHSwRN2HXXXd2m6dGjR86pf2T48ccf7TRSxDruCyJj&#13;&#10;tm/fPjg36jSf/AiCudKDDz5o9t9//+AQ01PZhx+vaMIyEOstnPw7i7kbb7zRDB48OMiKaDpq1Ciz&#13;&#10;7rrrBvvcCuf06dPHDBs2zE5tdPuT1oFywgIb91dYvHTXYYmfu9atW1u/a/gAROhDgHXp8ccft9E4&#13;&#10;3TbTj5s2beo27TLNvqLAOP11++23W1GTqdKIrNGEb7arr77a7uZdMW/evGiWVLd9eS5JYEu1W1WY&#13;&#10;CIiACDSMACIbSQENGsZPZ4mACIiACCQnEFcwi5s/eQ1Vgg8EfBnIJmFx9NFH24iTCByIGvhbK0VC&#13;&#10;eJoxY4b114b4NGDAgMR+2KgnYsz222+fFVCA6YZEz8TxfX2JOp111lnWWoxIj0yxjKbwdEuOPfXU&#13;&#10;U8Z9Vw3nxUrphBNOsLuwJkN0Caeozzgs7Yg0mitRLyy6wsLhkksuaZheeMghhwTCHaLScccdZyOd&#13;&#10;EsHy4IMPtsVhOYWYFp6eyFRdpmBuvvnmVgBkWilCHOIiAtenn35qOnToEFQnaR0oKCywLbfccnaa&#13;&#10;cK4ptlgGDhkyxF6bqaou4IarTFTsmjBhghWD8YmHpR0Wb5SbVl9x3Tj9RV9zP5988smG4BvR9M47&#13;&#10;71hxlv3rrLNOEMAimi+tbV+eSxLY0upRlSMCIiACIiACIiACIiACFUwgrmAWN38Fo1HVQwR8GciG&#13;&#10;qhR7NRzgAB9svXr1CgQcLMSwKEqSKAMhBD9iCxYssEEDEG/SCHTg6jVy5Eiz2267BRE/2Y9/NqYZ&#13;&#10;MvWTdkUTIg1+yxBSEEduvvlmg4gVTW+88YbZbrvtrMUdx4gCOWbMGLPBBhsEWfFxhgN7LPOwFmOq&#13;&#10;6corrxwcZ+WOO+4wCG8uPfDAAwY/Z/nS6NGjzdZbb53zMFZSWAA6Sygs0P75z39m5X3ooYdylo8Q&#13;&#10;hTUZARjwKUe68sorbQTMrAIyG0nrEBbYKPtPf/qTue+++7Iu8/3339uACljiIe5OnjzZIAaGE37t&#13;&#10;8G/nEhZ73D8IW/j1mzJlivUZmFZfcZ04/eUENp4HWNtFo76GI94i6J5//vmuKSVZ+vJcksBWku5V&#13;&#10;oSIgAiIgAiIgAiIgAiJQWQTiCmZx81cWDdU2HwFfBrL56lfsfiyA3MwBBDWEpnbt2hmsjnCyjyUY&#13;&#10;gg6J40wjdfmwhGKd6Z+//fabPQcBDbGJffhwmzVrVpCHMrAAQ2hIM2HJhvWTi77pyqYd+L3q1KmT&#13;&#10;FcewoiMvUR7pP6ZGIgTVl5jKytTT2bNn22yIaAceeKDZNhMQAWu8v/71r7aN+H7Dwg1/Yy4xbZDz&#13;&#10;TzzxRJvX7SfSJ77REDTz+YzDrxd1g2u+1KVLFzv9k/KiCes0fMHV5+y+f//+5p577omeGmwnqUNU&#13;&#10;YKNQRDaERUQyhDMs1xDIENewOoyKU5zDPUY7o0E36D+CCYSFyiR9xbUa0l9OYON8PgvHHHOMOeKI&#13;&#10;Iwz+8PATSOAN7h0sRIkymm9qMOenkXx5LklgS6M3VYYIiIAIiIAIiIAIiIAIVDiBuIJZ3PwVjkfV&#13;&#10;/w8BXwaySTokHEUUcQBxLJwQ0xA/XFuxBiPCKPc8llT4w0KUIDE1ETGIJfsRRsKJMvjjGkmjiIbL&#13;&#10;desIepTLdEnnMN8dCy8RDBGWEHfCllHhPNF1plsyPRMrqajgBQ8iXyJURoUurNCwBMuXEDCxJsuX&#13;&#10;Xn/9dSvmff7553WyIPLddNNN9Qo2+KPDQg8rwnCiT/E7hyWY69vw8fB6Q+sQFti4Hm1lumQ04dsO&#13;&#10;y7Y111wzeijYxn/bzjvvbIVbdiJyXnHFFZZ7kOk/Kw3tK05vSH85gQ1feXPnzo1Wx4pucCZwRa4p&#13;&#10;snVOSLjD9Wd9wmrCSxR1ugS2ojApkwiIgAiIgAiIgAiIgAhUN4G4glnc/NVNr3Za58tANgnxXFFE&#13;&#10;scoiffDBB0mKtucy3Y/gCYgPWLWlGUW0vsphFTVu3Dgzc+ZMK/QRVICgAx07drSiGtZFDUlMc8X6&#13;&#10;DSu4ZZZZxqyxxhrWCg3Bp1QJoYT2vPnmm5Yh/tUQpaJiXr7rI3QyJRahDPETUREfb0x3LTY1pA5h&#13;&#10;gY3rYV2G8Ml0YfoFf2S0I58FX6660Q7awD2FhWV9qbH66uuvv7b+BbFQ++677+wUYaYJY72JqNiz&#13;&#10;Z0/TKWNB2VjJl+eSBLbG6nFdRwREQAREQAREQAREQAQ8JhBXMIub3+Omq2oxCPgykI1R5TpZC0UR&#13;&#10;RSTgL5yi2+FjCGrOh5ZbuuNpRxF15WrpJ4GowIYoqVR6Ar48lySwlb6vdQUREAEREAEREAEREAER&#13;&#10;8J5AXMEsbn7vAaiCRRHwZSBbVGXzZKr0KKJ5mqXdHhCQwFaeTvDluSSBrTz9r6uKgAiIgAiIgAiI&#13;&#10;gAiIgFcE4gpmcfN71VhVpsEEfBnINrgBmROrIYpokvbr3NIRIEorft5I3bt3z+l/rXRXr92SfXku&#13;&#10;SWCr3XtQLRcBERABERABERABERCBgEBcwSxu/uBCWqloAr4MZJNCjAY6KHUU0VIEOEjKQOenT+C4&#13;&#10;446zkVIpGb9xEydOTP8iKrEOAV+eSxLY6nSNdoiACIiACIiACIiACIhA7RGIK5jFzV97RKuzxb4M&#13;&#10;ZNOiGxbaXJlpRhHFioloiiyVqp/ADjvsYF566SXb0KZNm9pAAEQTVSotAV+eSxLYStvPKl0EREAE&#13;&#10;REAEREAEREAEKoJAXMEsbv6KgKBKFiTgy0C2YEVjZkBoI7llzNOzsktUy8JR9RtEoH344YetsPb0&#13;&#10;009ntXejjTYyhxxyiNlmm21sFNOsg9pIjYAvzyUJbKl1qQoSAREQAREQAREQAREQgcolEFcwi5u/&#13;&#10;csmo5mECvgxkw3VKex0fbfy5NHPmTBMVTpo1a2a6du1qsyCoOQs1t3Tnaln9BMaMGWMuueSSeht6&#13;&#10;zDHHmF122aXePDrYcAK+PJcksDW8D3WmCIiACIiACIiACIiACFQNgbiCWdz8VQOqxhviy0C2MbsB&#13;&#10;sW3w4MFZl9xkk00MftWUREAEyk/Al+eSBLby3wuqgQiIgAiIgAiIgAiIgAiUnUBcwSxu/rI3UBVI&#13;&#10;hYAvA9lUGlNkIbfcckudqaMS2IqEp2wi0AgEfHkuSWBrhM7WJURABERABERABERABETAdwJxBbO4&#13;&#10;+X1vv+pXHAFfBrLF1TadXBLY0uGoUkSgVAR8eS5JYCtVD6tcERABERABERABERABEaggAnEFs7j5&#13;&#10;KwiFqloPAV8GsvVUMfVDEthSR6oCRSBVAr48lySwpdqtKkwEREAEREAEREAEREAEKpNAXMEsbv7K&#13;&#10;pKJaRwn4MpCN1quU27kEtoEDB5pBgwaV8rIqWwREoEgCvjyXJLAV2WHKJgIiIAIiIAIiIAIiIALV&#13;&#10;TCCuYBY3fzWzq6W2+TKQbUzmEtgak7auJQLxCfjyXJLAFr/vdIYIiIAIiIAIiIAIiIAIVB2BuIJZ&#13;&#10;3PxVB6xGG+TLQLYx8Utga0zaupYIxCfgy3NJAlv8vtMZIiACIiACIiACIiACIlB1BOIKZnHzVx2w&#13;&#10;Gm2QLwPZxsQvga0xaetaIhCfgC/PJQls8ftOZ4iACIiACIiACIiACIhA1RGIK5jFzV91wGq0Qb4M&#13;&#10;ZBsTvwS2xqSta4lAfAK+PJcksMXvO50hAiIgAiIgAiIgAiIgAlVHIK5gFjd/1QGr0Qb5MpBtTPwS&#13;&#10;2BqTtq4lAvEJ+PJcksAWv+90hgiIgAiIgAiIgAiIgAhUHYG4glnc/FUHrEYb5MtAtjHxS2BrTNq6&#13;&#10;lgjEJ+DLc0kCW/y+0xkiIAIiIAIiIAIiIAIiUHUE4gpmcfNXHbAabZAvA9nGxC+BrTFp61oiEJ+A&#13;&#10;L88lCWzx+05niIAIVCiBjz/+2MycOTNn7du0aWPWXnvtnMeK3Tlu3Dgzb968nNl79uxpvvzyy7zX&#13;&#10;dyfxcmjevLlZYYUVTMuWLe3SHcu1rK9N4fytWrUy6623XrDrnXfeMT/++GOwnWsFHnBREgEREAER&#13;&#10;qA0CcQWzuPlrg2L1t9KXgWxjkpbA1pi0dS0RiE/Al+eSBLb4faczREAEKpTA0KFDzeWXX24WLVpU&#13;&#10;pwXt27c3U6ZMMUsvvXSdY8XsmD17tunQoYP5+eefs7IvtdRSZo011jBnnnmm+eyzz8xNN91UUGQL&#13;&#10;F7DWWmuZ7bff3px44olmzTXXDB+y6+edd57hS99XX31V55jb0bRpU7PRRhuZ1157ze0y/fv3N489&#13;&#10;9lid+roMDJr+/ve/m7333tvt0lIEREAERKDKCcQVzOLmr3J8NdM8XwayjQV87Nix5uyzzzbTp0+3&#13;&#10;l+R75DLLLGM23XRT0717d7vv+OOPb6zq6DoiIAI5CPjyXJLAlqNztEsERKB6Cfz222/m1VdfNf36&#13;&#10;9TPfffddVkPvuOMOc8ghh2TtK3bjnHPOMeeff35W9h122ME89NBDZsUVVwz2//vf/zYvvPCCOeWU&#13;&#10;U8x7770X7F9++eXtl7TVVlvNvPvuuwbLtHBCqOPL3VlnnRXeHayTf//99zfvv/9+sG+JJZYwt99+&#13;&#10;uxXTcgmHv/zyi7Xa+/zzz4Nztt56a4Not+222wb7tCICIiACIlAbBOIKZnHz1wbF6m+lLwPZUpJG&#13;&#10;VLv66qsNS9rLdyq+wy1evNhuOwbUgf0kRDYJbRaF/olAoxNwn0k+o+VMEtjKSV/XFgERKBsBLNmw&#13;&#10;CgsnplBOmDDBfnEK7y+0vmDBAmu9FhXsRo0aZbbZZpucp995553m0EMPDY4dddRR5oYbbgi2Z82a&#13;&#10;ZU444QRz//33B/tYOe2008ywYcOy9rkNxLz99tvPbZqdd97ZPPvss8F2dGXGjBlm9dVXtxZ9vJQQ&#13;&#10;784999zY7Y+Wq20REAEREIHKJBBXMIubvzKpqNZRAr4MZKP1Smv7qquuMvzRTgbr/AjaokULw/2+&#13;&#10;8sormzlz5piVVlrJXm7y5MmG72xLLrmkzYvYJqEtrZ5QOSJQPAFfnksS2IrvM+UUARGoIgLPPPOM&#13;&#10;2W233eq06MknnzS77757nf317bjuuuvMscceWycLU06ZHporvfTSSwYLN5eiAhv7mYLQt29fa/Hm&#13;&#10;8vHywMJt4403druCJZZ5W221VbB92GGHWQu2YEdohamsXJ9po02aNDH33Xef2XPPPUM5tCoCIiAC&#13;&#10;IlBrBOIKZnHz1xrPam2vLwPZUvA98MADzRtvvGGLXm655cy6665revXqZb+TtWvXzlqyhQU23H/g&#13;&#10;imPatGn2vJ9++sn8+uuvdvroPffcU4oqqkwREIEcBHx5Lklgy9E52iUCIlD9BEaPHm2YDhlNCFSv&#13;&#10;vPJKdHfe7d9//93gJw0xLZr4RbN169bR3Xb77bffNgQ+cCmXwMYxvsQRoIDruIT/tFxf2qJlHnnk&#13;&#10;kebGG290pwVLpsnus88+BjERcY1lWOwLMmpFBERABESgpgjEFczi5q8pmFXcWF8GsmkiZioo4hpT&#13;&#10;QXGr4QI99e7d21qnuTbnuiZWbliu8Yf7j5EjRxqENrb5vkYZSiIgAqUl4D6jmiKah3OSF3aSc/NU&#13;&#10;R7tFQASqjICz9tpss82sv7Pvv/8+aCFWXewvJrlpmTx3CCSAcOfS119/bVZZZRW3mbUkimePHj2C&#13;&#10;ffkENjJgrRb218ZU1g8++CA4160UUya/qh5wwAHmkUceMfwyi7i24447uiK0FAEREAERqGECcb9D&#13;&#10;x81fw2irqum+DGTThMqMA8Q1rNEILtWtWzdricYPkXESohrfx5ipMH/+fDttFCs3JREQgdIS8OW5&#13;&#10;JAu20vazShcBEfCUgBPYdtppJ2vGf+GFFwY13WuvvWyEzWBHPStEkHrzzTfNySefbD788EPz9NNP&#13;&#10;B7nTEtiOOOIIGynUFYwvEH4ZjaZCAhtBDQiE8MQTT5hll13WtnHXXXeNFqNtERABERCBGiUQVzCL&#13;&#10;m79GsVZds30ZyKYF1vlcQ1zjx0+s+hHbGpoQ2Z566ikzceJEs3DhQk0XbShInScCMQj48lySwBaj&#13;&#10;05RVBESgegiEBba7777bdOzY0eCXjMQDGrGM6QH1JaaSEsSAUO1Tp041CGGlENiwbrvpppuCqvAr&#13;&#10;a64pqfUJbPyK+sc//tH6c0Ncw4Itlw+64CJaEQEREAERqDkC+P0Mp/A7LbzfrUtgcyRqa+nLQDYN&#13;&#10;6k5cw6ofyzV+OE0irrk6IbLhyw1LNr5fKvCBI6OlCJSGgC/PJQlspelflSoCIuA5gbDA9txzz5mo&#13;&#10;iDVgwABz22231dsKggIwxdIFEyA4QngwkpYF2xZbbGGDEbjK5PPBlk9gY/orYhpf9BDXHn30UdOn&#13;&#10;Tx9XnJYiIAIiIAIiIAIiUDQBXwayRVe4noz8aNmyZUtruYZ7kDTENXc5RLYHH3zQ/mjLuvyxOTJa&#13;&#10;ikD6BHx5LklgS79vVaIIiEAFEIgKbJ988om1WOMLEMlZpbVt2zZnaz766CODLzTShAkT7HopBLYX&#13;&#10;X3yxjo+0ESNGmL/85S916pVLYDvrrLPMLrvsYn22aVpoHWTaIQIiIAIiIAIiEJOALwPZmNWuk91Z&#13;&#10;rzVv3tzw42X79u3r5Em6AzciL7zwgp0qKiu2pDR1vgjkJ+DLc6kqBbZhw4ZlkR86dGjWtjZEQARE&#13;&#10;ICqwQWTfffe1UycdHfyqXXrppW4zazlw4EBr4cZ0GvxskNIW2JimSplMP3UJvyDPP/+8ncbq9rll&#13;&#10;VGAjeAFTSd35l1xyiTnllFNcdi1FQAREQAREQAREIDYBXwaysSseOQHrNcS1zTff3Gy55ZaRo8k3&#13;&#10;XTTD++67z0yaNMn06tUrZxT45FdSCSIgAr48l6pSYNPtJQIiIAKFCOQS2AjRHo4eim+Z6dOnmxVW&#13;&#10;WCGruFmzZplOnToZggaMGjXK+mEjQxKBjQikhx9+eFAu0zmvv/56s2DBguDaRBNFzGvXrl2wL7wS&#13;&#10;FdjCx1hv0aKFwSKOaymJgAiIgAiIgAiIQEMI+DKQbUjd3TnOeo0ZC4ceeqjp0KGDO5T6ku+Sd9xx&#13;&#10;h1m0aJGmiaZOVwWKwP8R8OW5JIFNd6QIiEBNEsglsAFi6623NqNHjw6Y/P/27gTeqnHx//ijNKI0&#13;&#10;kUShpGRoQFJkypDwS7kKFyEq4ocQt8gl8xypUEKR8DMnGSoqyW2UTBGKRtJEcdd/fZ//fZ671j57&#13;&#10;n3E79tn7s16v017Ds5611nsdR+fbM6hF7LXXXuu3tXL99debIUOGmIMOOsjOIOoOliRgc3Uk+6xf&#13;&#10;v7657rrrzEUXXZTv2CCJAZu6hCoEjC4K2dRVQWEdCwIIIIAAAgggUFSBTPlFtqj3HS3vArby5cvb&#13;&#10;v1/tsssu0cNpXdckBxrXd/Xq1aZv3752woO0XoDKEEDA9+5xLUf/KhICtr9KnusigMBfKpAqYFML&#13;&#10;sc6dO/t7q1u3rvnmm2/s5ADauWHDBvuvnD/99JMZP3686datmy9bkoBNkywotNNYcJqUQNO6a2bT&#13;&#10;xo0b2+4L/iL5rCQGbKpzv/32M5dccomJ/s+mZs2aNmRr0aJFPrVxCAEEEEAAAQQQyCuQDQFbjx49&#13;&#10;7Pi06h7avn37vA+Z5j2asf7LL7+0/ziryQ5YEEAgvQKZ8nOJgC2975XaEECgjAikCtgURDVv3tzO&#13;&#10;+OQeZcSIEebCCy+0m/oXz8svv9zstdde5vPPP4+1KCtpwDZs2DB3yWJ9JgvYVOfw4cNN7969YyFb&#13;&#10;jRo1bMjWsmXLYl2LkxBAAAEEEEAgNwUy5RfZkugrYNNYt23atCmVgE29IzSsiP7eRcBWkjfHuQgk&#13;&#10;F8iUn0sEbMnfD3sRQCDLBVIFbHrsUaNGmZ49e3qBvffe22jWUM0w2qhRI7N06VLz0EMPmT59+vgy&#13;&#10;WsnUgE33NnLkSNsFItqSTSGbJkxo1aqVirAggAACCCCAAAIFCmTKL7IF3mg+BTTBgZaOHTuWWsA2&#13;&#10;depUo+6iS5YsyefOOIQAAsURyJSfSwRsxXl7nIMAAmVeIL+ATYPQ7rHHHmb58uX+OSdMmGC2bt1q&#13;&#10;p3GvXbu2nfygSpUq/rhWMjlg0/09/vjjtiWegkK37LjjjjZka926tdvFJwIIIIAAAgggkFIgU36R&#13;&#10;TXmDhThAwFYIJIogUIYEMuXnEgFbGfqm4VYRQCB9AvkFbLrKHXfcYa655hp/QU2t/vvvv5t//etf&#13;&#10;5sYbbzQ33HCDP+ZWMj1g032OHj3azlaaGLJNmjTJjgvinoVPBBBAAAEEEEAgmUCm/CKb7N4Ku09d&#13;&#10;RDV7fGm2YKOLaGHfDuUQKLpApvxcImAr+rvjDAQQyAKBggK2devW2ckMfvnll9jTqtWapltXK7bE&#13;&#10;pSwEbLrnMWPGmPPOO892eXXPUL16daOQTUEiCwIIIIAAAgggkEogU36RTXV/hdmvgG3u3Ll2Qqmz&#13;&#10;zjqrMKeUqAxjsJWIj5MRKFAgU34uEbAV+KoogAAC2SigcTCOOOIIc9RRR5m333476SP279/f3HXX&#13;&#10;XbFjGndN468lW0488UTzxhtv+EPqYppq2vdZs2aZQw45xJe94IIL7DhpfkcxVhLr7NWrl53gIFlV&#13;&#10;Tz/9tDnnnHPMH3/84Q9Xq1bNvPTSS6ZDhw5+HysIIIAAAggggEBUIFN+kY3eU1HXNWmV/j5Xv359&#13;&#10;O+6ue6ai1lOY8hr/9uWXX7a9IC699FJz2WWXFeY0yiCAQBEE3H/D0fGmi3B62ooSsKWNkooQQKAs&#13;&#10;Cbz66qumc+fOdoD/2bNnJ731ZcuW2bHYNPaalvLly9uZQ924HYkntWvXznzwwQd+tyZG2Gefffx2&#13;&#10;dOWdd94xRx99tN/VtWtX89xzz/nt4qxowgJ1dXDL2WefbVurue3ET3UXVUu26FKpUiWjqeR1PywI&#13;&#10;IIAAAggggECiQKb8Ipt4X0XZVvdQtWKrWLGi/QfH3XffvSinF6msej488cQTRmP8KlwjYCsSH4UR&#13;&#10;KJRApvxcImAr1OuiEAIIZJuAG2NNM2muWLHCVKhQIekjnnvuufYvRTrYrVs3M378+KTl1BKsbt26&#13;&#10;ZvXq1f74888/b7p06eK3oytDhw41+ldMtzRt2tROF++2i/Opf429/PLL/amauOCjjz7y28lW+vbt&#13;&#10;ax5++OHYIf0P6uKLL7bj0G2//faxY2wggAACCCCAQG4LZMovsiV9C24ctmbNmpkzzjjDuOcqab2J&#13;&#10;52tYkilTpjCDaCIM2wikUcD990sLthSo6qceXdq3bx/dZB0BBBAosoAmKVC3TXUPVbj1888/2zrU&#13;&#10;6qtnz562RVmtWrVif8FauHCh2X///Y1+WKsL5kEHHRS77vr1680XX3xhu5KOGzcudkz/GqqgSsGc&#13;&#10;uiBsu+225ocffrDXv+SSS/z13UmnnHKKUVfRtm3bmpo1a7rd+X66Z9Jf3vQvotGATycqINSzNW/e&#13;&#10;3ChMdIv+FVX/ejtgwAAzffp0tzv2qfLHH3+8UddXfRX2nmKVsIEAAggggAACWSWQKb/IlhRV/zCp&#13;&#10;L42v27t379jfk0patztfk0ppuJGNGzfav3vSes3J8IlAegUy5edSxrZgSy83tSGAAALGXHXVVebu&#13;&#10;u+/Ol0LdQuvVqxcr06lTJ7Np0ybz7rvvxvZrAgS1Wtu8eXNsf7KN22+/3axcubLA67tzFYClalXn&#13;&#10;yuizMM+kcpUrV47dp2ayOvLII3WoUIvu/+qrry5UWQohgAACCCCAQPYKZMovsiUVdt1Eq1atajT8&#13;&#10;h/5BtFy5ciWt1p+vcG3GjBn2S5NnLVmyxB9jBQEE0iuQKT+XCNjS+16pDQEEEEAAAQQQQAABBBDI&#13;&#10;WoFM+UU2HcCuFZv+IVITX2kCqnSEbArXPvzwQ6Mxd3/99VfGXkvHy6IOBPIRyJSfSwRs+bwkDiGA&#13;&#10;AAIIIIAAAggggAACCPxXIFN+kf3vHZVsTWOxKQxTV9Hu3bsbDfFRkpBN4dqiRYvMK6+8Yn777Tej&#13;&#10;YUHoGlqyd8TZCBQkkCk/lwjYCnpTHEcAAQQQQAABBBBAAAEEELACmfKLbDpfh7qI6rm2224725Kt&#13;&#10;VatWxQrZNDbunDlzbMs1DS+isI2uoel8U9SFQHKBTPm5RMCW/P2wFwEEEEAAAQQQQAABBBBAIEEg&#13;&#10;U36RTbitEm268dj0bDvssIMdp/aAAw6wIZtas7lnTnYRTYSl2eQ1Nq+6hC5evNhs3brVhmtjx441&#13;&#10;bdq0SXYa+xBAII0C7r9RZhFNIypVIYAAAggggAACCCCAAAII/HkCmfKL7J/xhOouqlnjNSabvjQm&#13;&#10;W4MGDUydOnVM+fLl7SX1qUBNrdM0IZVmqNc56haqRWOu6TyFaywIIFA6Apnyc4kWbKXzvrkKAggg&#13;&#10;gAACCCCAAAIIIFDmBTLlF9k/C9JNfKCWa5phdMOGDXbW+L333tteskaNGuann34ya9euta3W1qxZ&#13;&#10;Y7bddlu7rtYzGm+NMdf+rLdDvQgkF8iUn0sEbMnfD3sRQAABBBBAAAEEEEAAAQQSBDLlF9mE20r7&#13;&#10;pgvaVLFarVWqVMleQ8+vQE0TGGjMNbVmU7CmrqD9+vWjS2ja3wQVIlCwQKb8XCJgK/hdUQIBBBBA&#13;&#10;AAEEEEAAAQQQQCAUyJRfZEvrZShoc4tmG9V4bW5cNXUF1ZfbduX4RACB0hXIlJ9LBGyl+965GgII&#13;&#10;IIAAAggggAACCCBQZgUy5RfZMgvIjSOAQNoFMuXnEgFb2l8tFSKAAAIIIIAAAggggAAC2SmQKb/I&#13;&#10;ZqcuT4UAAsURyJSfSwRsxXl7nIMAAggggAACCCCAAAII5KBApvwim4P0PDICCKQQyJSfSwRsKV4Q&#13;&#10;uxFAAAEEEEAAAQQQQAABBOICmfKLbPyu2EIAgVwWyJSfSwRsufxdyLMjgAACCCCAAAIIIIAAAkUQ&#13;&#10;yJRfZItwyxRFAIEsF8iUn0sEbFn+jcbjIYAAAggggAACCCCAAALpEsiUX2TT9TzUgwACZV8gU34u&#13;&#10;EbCV/e8lngABBBBAAAEEEEAAAQQQKBWBTPlFtlQelosggECZEMiUn0sEbGXi24WbRAABBBBAAAEE&#13;&#10;EEAAAQT+eoFM+UX2r5fgDhBAIFMEMuXnEgFbpnxHcB8IIIAAAggggAACCCCAQIYLuF9kM/w2uT0E&#13;&#10;EMhBgSAI/tKnJmD7S/m5OAIIIIAAAggggAACCCBQdgQI2MrOu+JOEcg1AQK2XHvjPC8CCCBQBgXW&#13;&#10;rFljXn75ZXPIIYeYZs2alcEn4JYRQAABBBBAAAEEEEAAgT9PgBZsf54tNSOAwJ8s8Mknn5g333zT&#13;&#10;fP311/Zr1apVpm7duqZhw4amdevWpkuXLma77bazdz6Sa74AAEAASURBVKFyd999t5k0adKffFfZ&#13;&#10;Vf2MGTPMsGHDzHPPPWd+/fVXc8EFF5iRI0dm10PyNAgggAACCCCAAAIIIIBACQUI2EoIyOkIIFC6&#13;&#10;Amr2++KLL5qhQ4ead999N3bxqlWrms2bNxvXNHj77bc3Xbt2Nccff7y55ZZbzOeff25DothJbCQV&#13;&#10;mDVrlunVq5eZN29e7DgBW4yDDQQQQAABBBBAAAEEEEDAChCw8Y2AAAJlRmD9+vXmnHPOsQGbblpj&#13;&#10;gHTq1MlceumlplWrVqZWrVpm06ZNNkh79dVXzZ133ml++eWX2PPpeJUqVWL72MgrsGjRIjN27Fjz&#13;&#10;+++/m9tvv90XIGDzFKwggAACCCCAAAIIIIAAAl6AgM1TsIIAApksoNZnp5xyilm8eLG9zerVq5uX&#13;&#10;XnrJHHHEESlve/Xq1aZ3795mwoQJvsyyZctMvXr1/DYrBQvstddeZsmSJbYgAVvBXpRAAAEEEEAA&#13;&#10;AQQQQACB3BMgYMu9d84TI1DmBDZu3GhatmxpW6bp5nfccUczZcoUs//++xf4LFu2bDHHHHOMmTZt&#13;&#10;mi27cOFCs++++xZ4HgX+K6AQc+rUqXYHAdt/XVhDAAEEEEAAAQQQQAABBJwAAZuT4BMBBDJW4MIL&#13;&#10;LzSPPvqov7/777/f9OvXz28XtKIZMBXGLV++3AZF7du3L+gUjkcEOnbsaN566y27h4AtAsMqAggg&#13;&#10;gAACCCCAAAIIIPAfAQI2vhUQQCCjBTT7pyYpcMs+++xjFixYYLbddlu3q1Cft956q7nuuutst9KT&#13;&#10;Tz65UOdQ6P8LnHDCCWbixIl2g4CN7woEEEAAAQQQQAABBBBAIK8AAVteE/YggEAGCXTu3NlowgK3&#13;&#10;3HHHHaZ///5us9Cfq1atMrvttpsZPny4nSih0CdS0E4k8frrr1uJogRsms1VE1GwIIAAAggggAAC&#13;&#10;CCCAAALZLkDAlu1vmOdDoAwL/PDDDzYU++OPP/xTzJ8/3+y3335+uygrgwcPNscdd5xp06ZN7DTV&#13;&#10;/9RTT5mnn37afP311+a7776zM40ecsgh5tBDDzUnnXSSnaU0dlJkQ/c5cOBAM2PGDPPll1+aunXr&#13;&#10;2nts0aKF0Zhvmv108uTJkTPyrs6aNcuMHz/ezJ4928yZM8cGU40bNzYdOnQw11xzjaldu3bek8I9&#13;&#10;Jb13V+mnn35qnn/+efPBBx/Y51C9GquuR48eRuGaWhJqKShge+WVV4y+Pv74Y/vsmoxC3XOPOuoo&#13;&#10;c9VVV5mKFSu6S/KJAAIIIIAAAggggAACCGSNAAFb1rxKHgSB7BO45557zJVXXukfbJdddrHjqPkd&#13;&#10;aVjRrKIaY2zRokW2tubNmxsFawqa3IyllStXtmOQtWvXLs8VP/roI3v+zz//bBo0aGDUnfKXX34x&#13;&#10;L774otm8ebMtr3Dp7bffznOudijIuuWWW8xNN91k/v3vf9swSpM4KKzTBA1aqlWrZsaNG2dOPPFE&#13;&#10;u+3+KOm9u3oUiHXv3t1oMondd9/dHH744XbW0JkzZ9p7cuX0mSpg27Rpkx0X77HHHjNVq1a1AaPC&#13;&#10;Ro1/5xbZ6jn0yYIAAggggAACCCCAAAIIZJVA2IWHBQEEEMhIgfPPPz8If+D6ryOPPDLt99mqVStf&#13;&#10;/4ABA3z9v/32WxAGb/5YjRo1gnXr1vnjWvn111+DJk2a2DJh8BQ7tnTp0iBsgWaPhQFb7JjbCMO1&#13;&#10;4Nhjj7VlwlAteO2119yhYOXKlcEOO+zgr6/1JUuW+ONaKcm9u4qGDh0alCtXzl7n9NNPD8KQzR2y&#13;&#10;91OhQgV/D3oXic+pwmEQGBx44IG2nMzCFn22jt9//z0YNmxY7HyZyI0FAQQQQAABBBBAAAEEEMgm&#13;&#10;AZNND8OzIIBAdgm48MmFbF27dk3rA4YttGLhT9g1NFb/e++9Fzuu7egybdo0f3zKlCnRQ3Y97PYZ&#13;&#10;hGOQBakCtoceesifP3LkyDznX3755f64DO68805fpqT3rormzp1r709177HHHoFCxcQleo+pAraw&#13;&#10;paG9z7322ivYsGFDYhVB2MU19hyDBg3KU4YdCCCAAAIIIIAAAggggEBZFqCLaPgbIwsCCGSmgGYM&#13;&#10;/eyzz/zNXXzxxSZsEeW3S7qibpvHHHOMraZ8+fJG3Ty33357X+3atWtNrVq1/La6fZ566ql+++GH&#13;&#10;HzZ9+/a12xqDTd08ExeNoaa6E7uI/vjjj0bPF7aKM2ErOPPJJ5/YctHz33//fdO+fXu/6/bbbzdX&#13;&#10;X3213S7pvasSzc7qxlbTGHRnnnmmv5ZbkUmdOnVM2BrN7krsIrp69WqjseJULgwJbRdSd677VFfW&#13;&#10;+vXru03TtGlT3yXX72QFAQQQQAABBBBAAAEEECjDAgRsZfjlcesIZLuAxgPThANuueyyy8x9993n&#13;&#10;Nkv8GbbYsgP5f/XVV6Zbt252koFopRoTrVKlSj5c0iQIGvTfLQrcunTpYje33XZbc++995o+ffqY&#13;&#10;sMulK2JGjRplwq6fZsKECX6fVm699VZz3XXX2X1hSzV7bqxAuKHra8yy0aNHm7333tsGeC7wK+m9&#13;&#10;v/POO+boo4+2l9QYcxp/LXrf0Xtp27atHRNO+xIDNs3KquBTy3nnnWfDNruR8Id7Vu0Ou50ajdkm&#13;&#10;MxYEEEAAAQQQQAABBBBAIBsECNiy4S3yDAhkqcARRxxhpk6d6p/urLPOMk8++aTfTseKJhn49ttv&#13;&#10;TdhF0lcXjp9mg7EnnnjCfPPNN35/YisvhVJq3eUmM1BBzZh544032pZuYfdQf27iip5FgZ2WcBw0&#13;&#10;3xIusVx+2yW5d4WVDzzwgK1eLejchA7JrtepUyc7k6iOJQZsmhn07rvvtqfpeRXWFWYJx5Ozs60W&#13;&#10;pixlEEAAAQQQQAABBBBAAIFMFyBgy/Q3xP0hkMMCF154oXn00Ue9gGb7dF0a/c40rqhLpsIizaqp&#13;&#10;8CqcRMB8/PHH/gqJAZsOnHPOOWbMmDG+jFvRTJkK2k477TS3K/bZsmVLM2fOHLtPoaECt5IsRb13&#13;&#10;dY113VbVVfSNN95Iefn8ArZTTjnFvPzyy/bchQsX2haBKSviAAIIIIAAAggggAACCCCQpQIEbFn6&#13;&#10;YnksBLJB4I477jDhAPn+UerVq2e+//57k1/LMF+4CCvqIqqx1Fx4p1BMY50dfPDBZrvttrPdGVVd&#13;&#10;soBNY5OpNZjGY0u2KMh64YUXTDgLaOywxnpTCzgtt9xyi+8uGitUiI3i3rssw9k+7RVOPPFE2401&#13;&#10;1eXyC9j23XdfP56agrbOnTunqob9CCCAAAIIIIAAAggggEDWChCwZe2r5cEQKPsCEydONCeccELs&#13;&#10;QWbPnm1blsV2lmBD46ipFdr69ettmKbxzsLZSn2NBQVsrqC6sqq75EcffeR2+c927doZPYvqcks0&#13;&#10;4NLYZY8//rg7VOjP4t57ODOPHf9MY7xpUUim1meplvwCtgMOOMDMnz/fnqrWf1dccUWqatiPAAII&#13;&#10;IIAAAggggAACCGStAAFb1r5aHgyBsi+gAEhjmmmGTbdcf/315uabb3abRfrcsGGDUUCnmT21zJo1&#13;&#10;yxx++OFGEwZo4H2FYwqMokthAzado+Dq2WefNbpHjTEWXQYPHmwGDRrkd0XHl6tRo4adzCEawPmC&#13;&#10;/1lRa7Pzzz/ftjRTC76S3nvDhg2NxprTotZ0ChhTLdGATfcQ7barySHcBA6NGjWyrdlkmWpR11u1&#13;&#10;DrzhhhtMtWrVUhVjPwIIIIAAAggggAACCCBQtgTCXwhZEEAAgYwVCMObIPyp6r/CMCgIZxYt8v2G&#13;&#10;wU5w8sknB+FsnP7cXr16+XrD8d38/uhK1apVfZlwrLTooWDy5MlB2L0ytk8bv/76axB2G/Xn6f4P&#13;&#10;O+ywWLkwqIodf/DBB2PHEzfCLqxBOCac313Sez/uuONi13/99dd93Ykrekb3DsLWfrHD4eyg/pjK&#13;&#10;PPTQQ7HjiRthN9sgnD00WLt2beIhthFAAAEEEEAAAQQQQACBMiugFhcsCCCAQMYKhK3YggMPPDAW&#13;&#10;4igo0/6iLNdee21Qvnz5YMaMGf40hW0uOApbYvn90ZVowDZq1KjooSDs1hmUK1cuCFuXxfa7jX79&#13;&#10;+vn6w9Zabrf9HDZsmD+mewhnIw3ClnqxMm7jrbfesqHUnXfe6XbZoLAk9x525YxdPxxvzteduBIN&#13;&#10;2Lp37x47PH78+Fg9O+64Y6D7TbYoGK1fv35w9NFHJzvMPgQQQAABBBBAAAEEEECgzAoQsJXZV8eN&#13;&#10;I5A7AmHXzSCcJCAW5IQTEQSbNm0qEEEt11wrq3BWz1j5sJukr1NBWthN0h8Pu40GYVdPf1xh1gMP&#13;&#10;PGCP33PPPUE4QYEN2LS/f//+/rzoStgd1Z/ftGnT6CHbym3PPff0x1XPTjvtFISzgfrwMJxAIRg6&#13;&#10;dKh99rDbZRB26fR1lPTev/7666By5cqx6w8ZMsTX71Y2b94cCzjD7rXukP2Ub2IAqiAz7MYbfPvt&#13;&#10;t75sOAadDwXDWVf9flYQQAABBBBAAAEEEEAAgWwQIGDLhrfIMyCQAwLvvPNOnkAoHJ8tUAuqrVu3&#13;&#10;JhUIB98Pjj/+eBsi9ezZM1BgFV2iLbMUcKnbpK4zfPjwoHnz5rHwScdbtmwZqAWXujiuWLHCB2zh&#13;&#10;mGhBOINmtGq7fvvtt/s6Bg4cmOf4c88954+rfvdVq1at4NBDDw1q167t9913332x80t676osHBPO&#13;&#10;1++ufeGFFwafffZZoOBMwaae2R3Tp1rshTOmBrfeemuwfPlye0/hBA+xMtHydevWDapXr+6Ph5NW&#13;&#10;xJ6DDQQQQAABBBBAAAEEEEAgGwSY5CD8TZAFAQTKhoAmKNAg+27WSnfXu+66qwnHODMauD9s6WbC&#13;&#10;4MdOZqBJCzQhQBgGmWuuucYV959hV0YTjr3mt6MrYesuE7ZYM7fddltswoKwdZYZN26c0eD+YZdR&#13;&#10;EwZ39rQweDLhOGkmHBvNaNKC559/3k7GsGrVKtOiRQujWUY1mUDiMmDAABMGcfrHjsRDfjsM9czY&#13;&#10;sWP9tlZKeu+qI2ydZk4//XTz6quvajPpookXwtZ6eY41a9bMhAGh0aeWsFWfNQ5DzDxl3Y7GjRub&#13;&#10;9957z2gGVRYEEEAAAQQQQAABBBBAIKsEsiEl5BkQQCB3BLZs2RKoNVdiy6rwB7NvJaX1KlWqBGq1&#13;&#10;NmfOnHxxNLlAYlfJtm3bBgsXLrTnqdukujyqzjAYCp555hlfn8Zg036NO5Z4fW2rtZcmI1i9erU/&#13;&#10;J9nKiy++GIShXJ461PJrxIgRvsto4rkluXdXl8ayU3dOtcpLfIYwPAsWLVpkJ3LQMZXRWHXvvvuu&#13;&#10;Oz32OX369CDadTVaX48ePWJdcGMnsoEAAggggAACCCCAAAIIlHEBWrCFvwGyIIBA2RT46quvTBig&#13;&#10;mXCSARN2aTThGGpmt912Mw0aNDDhuGC2JVlhnuynn34yc+fONeG4a6Z169Ym7JoZOy0cnN+oTNht&#13;&#10;1KilmlvCbqK2tZxaqK1Zs8YsXrzYfq1cudI0atTIHHTQQbZVnSuf36fuf8GCBSachMHeh+4/nDXU&#13;&#10;tsjL77zi3ntinWqlNmvWLPPxxx/b52/Tpo1p0qSJbQGoFns//vijOeOMM8wuu+ySeGpsO/x/otF7&#13;&#10;UV3hGGy2hZtMabUWY2IDAQQQQAABBBBAAAEEskyAgC3LXiiPgwACCCCAAAIIIIAAAggggAACCCBQ&#13;&#10;ugIEbKXrzdUQQAABBBBAAAEEEEAAAQQQQAABBLJMgIAty14oj4MAAggggAACCCCAAAIIIIAAAggg&#13;&#10;ULoCBGyl683VEEAAAQQQQAABBBBAAAEEEEAAAQSyTICALcteKI+DAAKZLTBt2jTTqVOnPDf52muv&#13;&#10;mfbt2+fZzw4EEEAAAQQQQAABBBBAAIHMFyBgy/x3xB0igEAWCRCwZdHL5FEQQAABBBBAAAEEEEAA&#13;&#10;gf8IELDxrYAAAgiUogABWylicykEEEAAAQQQQAABBBBAoJQECNhKCZrLIIAAAhIgYOP7AAEEEEAA&#13;&#10;AQQQQAABBBDIPgECtux7pzwRAghksAABWwa/HG4NAQQQQAABBBBAAAEEECimAAFbMeE4DQEEECiO&#13;&#10;AAFbcdQ4BwEEEEAAAQQQQAABBBDIbAECtsx+P9wdAghkmQABW5a9UB4HAQQQQAABBBBAAAEEEAgF&#13;&#10;CNj4NkAAAQRKUYCArRSxuRQCCCCAAAIIIIAAAgggUEoCBGylBM1lEEAAAQkQsPF9gAACCCCAAAII&#13;&#10;IIAAAghknwABW/a9U54IAQQyWICALYNfDreGAAIIIIAAAggggAACCBRTgICtmHCchgACCBRHgICt&#13;&#10;OGqcgwACCCCAAAIIIIAAAghktgABW2a/H+4OAQSyTICALcteKI+DAAIIIIAAAggggAACCIQCBGx8&#13;&#10;GyCAAAKlKEDAVorYXAoBBBBAAAEEEEAAAQQQKCUBArZSguYyCCCAgAQI2Pg+QAABBBBAAAEEEEAA&#13;&#10;AQSyT4CALfveKU+EAAIZLEDAlsEvh1tDAAEEEEAAAQQQQAABBIopQMBWTDhOQwABBIojQMBWHDXO&#13;&#10;QQABBBBAAAEEEEAAAQQyW4CALbPfD3eHAAJZJkDAlmUvlMdBAAEEEEAAAQQQQAABBEIBAja+DRBA&#13;&#10;AIFSFCBgK0VsLoUAAggggAACCCCAAAIIlJIAAVspQXMZBBBAQAIEbHwfIIAAAggggAACCCCAAALZ&#13;&#10;J0DAln3vlCdCAIEMFiBgy+CXw60hgAACCCCAAAIIIIAAAsUUIGArJhynIYAAAsURIGArjhrnIIAA&#13;&#10;AggggAACCCCAAAKZLUDAltnvh7tDAIEsEyBgy7IXyuMggAACCCCAAAIIIIAAAqEAARvfBggggEAp&#13;&#10;ChCwlSI2l0IAAQQQQAABBBBAAAEESkmAgK2UoLkMAgggIAECNr4PEEAAAQQQQAABBBBAAIHsEyBg&#13;&#10;y753yhMhgEAGCxCwZfDL4dYQQAABBBBAAAEEEEAAgWIKELAVE47TEEAAgeIIELAVR41zEEAAAQQQ&#13;&#10;QAABBBBAAIHMFiBgy+z3w90hgECWCRCwZdkL5XEQQAABBBBAAAEEEEAAgVCAgI1vAwQQQKAUBQjY&#13;&#10;ShGbSyGAAAIIIIAAAggggAACpSRAwFZK0FwGAQQQkAABG98HCCCAAAIIIIAAAggggED2CRCwZd87&#13;&#10;5YkQQCCDBQjYMvjlcGsIIIAAAggggAACCCCAQDEFCNiKCcdpCCCAQHEECNiKo8Y5CCCAAAIIIIAA&#13;&#10;AggggEBmCxCwZfb74e4QQCDLBAjYsuyF8jgIIIAAAggggAACCCCAQChAwMa3AQIIIFCKAgRspYjN&#13;&#10;pRBAAAEEEEAAAQQQQACBUhIgYCslaC6DAAIISICAje8DBBBAAAEEEEAAAQQQQCD7BAjYsu+d8kQI&#13;&#10;IJDBAgRsGfxyuDUEEEAAAQQQQAABBBBAoJgCBGzFhOM0BBBAoDgCBGzFUeMcBBBAAAEEEEAAAQQQ&#13;&#10;QCCzBQjYMvv9cHcIIJBlAgRsWfZCeRwEEEAAAQQQQAABBBBAIBQgYOPbAAEEEChFAQK2UsTmUggg&#13;&#10;gAACCCCAAAIIIIBAKQkQsJUSNJdBAAEEJEDAxvcBAggggAACCCCAAAIIIJB9AgRs2fdOeSIEEMhg&#13;&#10;AQK2DH453BoCCCCAAAIIIIAAAgggUEwBArZiwnEaAgggUBSBW2+91RZ///33bSu2xHMHDBjgd7Vr&#13;&#10;1860b9/eb7OCAAIIIIAAAggggAACCCCQ2QIEbJn9frg7BBDIEgEFbC5ky++RFLRFw7b8ynIMAQQQ&#13;&#10;QAABBBBAAAEEEEAgMwQI2DLjPXAXCCCQAwIFhWyEaznwTcAjIoAAAggggAACCCCAQFYKELBl5Wvl&#13;&#10;oRBAIFMFUoVshGuZ+sa4LwQQQAABBBBAAAEEEECgYAECtoKNKIEAAgikVSAxZCNcSysvlSGAAAII&#13;&#10;IIAAAggggAACpS5AwFbq5FwQAQQQMHY8NgVthGt8NyCAAAIIIIAAAggggAACZV+AgK3sv0OeAAEE&#13;&#10;yqjAtGnTmC20jL47bhsBBBBAAAEEEEAAAQQQiAoQsEU1WEcAAQQQQAABBBBAAAEEEEAAAQQQQKCI&#13;&#10;AgRsRQSjOAIIIIAAAggggAACCCCAAAIIIIAAAlEBAraoBusIIIAAAggggAACCCCAAAIIIIAAAggU&#13;&#10;UYCArYhgFEcAAQQQQAABBBBAAAEEEEAAAQQQQCAqQMAW1WAdAQQQQAABBBBAAAEEEEAAAQQQQACB&#13;&#10;IgoQsBURjOIIIIAAAggggAACCCCAAAIIIIAAAghEBQjYohqsI4AAAggggAACCCCAAAIIIIAAAggg&#13;&#10;UEQBArYiglEcAQQQQAABBBBAAAEEEEAAAQQQQACBqAABW1SDdQQQQAABBBBAAAEEEEAAAQQQQAAB&#13;&#10;BIooQMBWRDCKI4AAAggggAACCCCAAAIIIIAAAgggEBUgYItqsI4AAggggAACCCCAAAIIIIAAAggg&#13;&#10;gEARBQjYighGcQQQQAABBBBAAAEEEEAAAQQQQAABBKICBGxRDdYRQAABBBBAAAEEEEAAAQQQQAAB&#13;&#10;BBAoogABWxHBKI4AAggggAACCCCAAAIIIIAAAggggEBUgIAtqsE6AggggAACCCCAAAIIIIAAAggg&#13;&#10;gAACRRQgYCsiGMURQAABBBBAAAEEEEAAAQQQQAABBBCIChCwRTVYRwABBBBAAAEEEEAAAQQQQAAB&#13;&#10;BBBAoIgCBGxFBKM4AggggAACCCCAAAIIIIAAAggggAACUQECtqgG6wgggAACCCCAAAIIIIAAAggg&#13;&#10;gAACCBRRgICtiGAURwABBBBAAAEEEEAAAQQQQAABBBBAICpAwBbVYB0BBKzA559/bpYvX16gxjbb&#13;&#10;bGOqV69uatasaWrUqGF22GGHAs+hAAIIIIAAAggggAACCCCAAALZJkDAlm1vlOdBIA0Ct9xyi3n4&#13;&#10;4YcLFbJFL1ehQgWzyy67mA4dOpiOHTuaY4891uy0007RIqwjgAACCCCAAAIIIIAAAgggkHUCBGxZ&#13;&#10;90p5IATSI/Dvf//bvPPOO+bqq682c+bM8ZWq1Vr9+vVNo0aNzF577WW2bNli5s2bZz799FO77guG&#13;&#10;KxUrVjTXXXedGTBggF2PHmMdAQQQQAABBBBAAAEEEEAAgWwRIGDLljfJcyDwJwk8++yz5owzzvC1&#13;&#10;n3POOWb06NF+261s3brV/Otf/zL9+vUzs2bNcrvt57777muef/5506RJk9h+NtIjoO68J510kpk9&#13;&#10;e7YpV65ceiqlFgQQQAABBBBAAAEEEEAAgUILELAVmoqCCOSmwIwZM0zbtm39w6cK2FyB33//3aiL&#13;&#10;6c0332y07pbGjRvb4G3HHXd0u/hMk8A//vEPa/7HH38QsKXJlGoQQAABBBBAAAEEEEAAgaIIELAV&#13;&#10;RYuyCOSgwCeffGKaN2/un7yggM0VnDJlijnqqKOMupq65bjjjjOvvfaaKV++vNvFZwkFVqxYYVsG&#13;&#10;rlu3zhCwlRCT0xFAAAEEEEAAAQQQQACBYgoQsBUTjtMQyBWBRYsWGXXxdEthAzaV79Onjxk2bJg7&#13;&#10;1X6OGzcu1uU0dpCNIglo/DuFmB988IE9j4CtSHwURgABBBBAAAEEEEAAAQTSJkDAljZKKkIgOwVK&#13;&#10;ErCtXbvWtq5avXq1x2nXrp2ZNm2a32aleAJBEJjzzz/fjBo1ylfwZwdsuqYmuWBBAAEEEEAAAQQQ&#13;&#10;QAABBBCICxCwxT3YQgCBBIGSBGyqSi3Y1JItumjW0f333z+6y6/reg899JAN4ZYtW2YqVKhgDjzw&#13;&#10;QHPwwQcbdTE97LDDfNnoyqBBg2LdUaPHLrnkElO3bl2jscryWzTb6XbbbWeLaFKG6Oyp2qnx4666&#13;&#10;6ip7XOHhE088YYYPH26+//5789NPP9l71UQPt956q5k6darZvHmzOeaYY8xpp51mzjzzTHtesj9+&#13;&#10;+OEHM3DgQKPx7r788kt7r/vtt59p0aKFWbhwoVm/fr2ZPHmyP1VlevbsmSeo1P27SQ5at25tTj31&#13;&#10;VHvOzz//bMaMGWPvVbO9qj61ftMMsS+88IKpVq2a6dWrl53t1V/kPyuvvPKK0dfHH39s76V69er2&#13;&#10;3anlnCw0U2yyRWHfU089ZZ5++mnz9ddfm++++85UqVLFHHLIIebQQw+1kzK0atUq2al2n+5R5z7y&#13;&#10;yCNm8eLFZunSpWbnnXc26hJ70003mffee8988cUXdkZbPafef3R8vxdffNG8+uqrdiZcvRu9h65d&#13;&#10;u9J6MqU4BxBAAAEEEEAAAQQQQKBEAmGLBBYEEEAgpUA4BlsQ/pDxX2EX0ZRlkx0IQxB/rqvntttu&#13;&#10;y1M0DGSC/v37+7JhIBYceeSRwZ577un3ha2ngsGDBwfhuG55zu/QoYMv566j8kcffXQQBmC2fPfu&#13;&#10;3QPV6467zzA0Cjp37hyEoY6v97HHHgvCsediZU8//fQg7I4ZnH322UHlypVjx3799dfgjjvuCMLx&#13;&#10;5WL73TV0LNkSzrgahMGQPadBgwbBxRdfHPTo0SMIwyhfTxhmxU4NZ2P1x1z9iZ/hxBRBGNgF5557&#13;&#10;bqwulQtnHQ3C8C5PHR9++KG/zsaNG4OwhZwtU7Vq1SAMxoJatWrFzpHPggUL/DluRd7NmjXzZVVO&#13;&#10;de2zzz5+n/zClozuFP8ZhprBRRddFGy//fa+rO7522+/DcaPHx/oXSU+q7b/9re/2Tp03926dUta&#13;&#10;RuXC8NNfixUEEEAAAQQQQAABBBBAIF0CJl0VUQ8CCGSnQEkDtnAm0SBs5RQLPHr37p0HS+GVAhAF&#13;&#10;VCNGjIiFaA888EAQtszydfzP//xPELYOy1PHxIkTYwFX2AosT5mwNVVQo0YNX5euqfAm2fLjjz/6&#13;&#10;cmELMFukTp06wa677hoovNO57uvyyy+367p/hVEK/KJlFBiFXWVjl1Eo58KyCy64IHYsbLEVhDOv&#13;&#10;2joTA7awNVig57jvvvv89XUfYcs2u1/HFKLVrl076b2efPLJsfPcM4wdO9beQ9i6LQhbDdoyHTt2&#13;&#10;DMIWdna/3mXYIjF2ru5RzxFdwpZpvkzYqs4f+u233wLV566n9xBOzuCPayUc7y+oV69e7D2q/D//&#13;&#10;+U/7PaCALWyxFoQtAvOEcGErv+DYY4+19e+0006Bvk90veh7UHApGxYEEEAAAQQQQAABBBBAIJ0C&#13;&#10;BGzp1KQuBLJQoKQBm0iaNm3qQxWFJSeeeGJMavTo0f64WnAlW2655RZfRnUMGTIkWTHb+ssFOAq1&#13;&#10;EsMfnTRy5MhYXbNnz05aV9jF0JYLu6b64wqZtOg+3XXc5xlnnBGEXUd92XvuuSdWJpzgwR/Tilpw&#13;&#10;uXPDWVdjx7Sh1m0KhxIDNlfwpZde8uerHrUCjC7uXv/3f/83Vk5lFWJ+8803gcLOsFusvYZaf2lx&#13;&#10;973XXnsFGzZsiFZp16+55ppYfWH3TF9m5syZsWMKA6NL2LUzdlzb0cXds+p0Nu5TrdSirQzlkxje&#13;&#10;KojVuVGLxPetbRYEEEAAAQQQQAABBBBAIJ0CBGzp1KQuBLJQIB0BW2KLqXD8NS+1adOmoGbNmj5M&#13;&#10;SRV2KViJtjwLxw0LVq5c6etxK9OnT/d1KZh57rnn3CH/qdBohx128OVShXoKzFTHG2+84c91K+H4&#13;&#10;a/58lVELq8RFgZW6V7qAKBpEqWw41pw/Fo7Blni63T7iiCOKHbC5CtW10t2DPtX6K7pEu9yuWrXK&#13;&#10;d1lNFUSpC2i0PgWoblErMndMrfmigZjKrFmzxh9XuXCsNHdq7PO1116LlUvVxbZLly6+nLqdvvnm&#13;&#10;m7F6tKGwLRy/zZe78sor85RhBwIIIIAAAggggAACCCBQEgECtpLocS4COSCQjoDthBNO8OGGQhV1&#13;&#10;n3RLOJC9P6bWWslaTLmyia2abrzxRnco9hltMdepU6fYMbeh4MoFQQrrEq+rlmgKbHbbbbdYayh3&#13;&#10;fjg5gD9f9SRrKaey0XHc1I00ukTr2HbbbYMHH3wwz7Uef/zxIJwkIXqaXy+oBZsr6FriuedVy7VU&#13;&#10;SzipgH+u8847z7YUVGvBxC9Xlz7DiSiCrVu32irloJZv2q+x0BIXhV16Vne+3n+y5f333/dlVDZV&#13;&#10;N14Fk66u+vXrJ6vK7gsnVvDlwgkdUpbjAAIIIIAAAggggAACCCBQHAECtuKocQ4COSSQjoDNBS4u&#13;&#10;COnbt68XjLZu0yD/+S3hbJI+JFFdGmMr2aLWTu5aCnM0llp0UcAUDXlUVpMaRBfXuiyx1Zkr8/LL&#13;&#10;L/tr6PxUAVs0yEtsKadQLzqZgepR6z4Fb9FWZe6aiZ+FDdjUAs956DMxTIzWq9ZdrqwCT91fYb7c&#13;&#10;OG2qS908lyxZEq3Wdke94YYbgoYNG/r6dZ1wptFYObeR2NU0VcB27733+vryC9iOP/54X66oE3W4&#13;&#10;e+ITAQQQQAABBBBAAAEEEEglQMCWSob9CCBgBUoasCl4SpxZU+GVW/bee28ffBx++OFud9JPTWwQ&#13;&#10;HbBes1ImWxT2RAO0u+++O1bssssu89d0YVKbNm1iZVq3bm2vpQkDki2JXRhTBWxu0H1dJzFgU71/&#13;&#10;//vf89yLyqrl24QJE5Jd2u8rbMCmbpPuOfWZX8AWDTwXLlzor1XcFY0zp0kJ3PdAdAIE3UuqgO2j&#13;&#10;jz6K3XOqgO3+++/35fIL2DTunzMgYCvu2+Q8BBBAAAEEEEAAAQQQSCVAwJZKhv0IIGAFShqwKaRx&#13;&#10;wYb7jA5sr26Ybr9mkCxoiY6lpUkMUi2dO3f29UbHfFPXT52nMCZxFs4FCxbY6ubPn2/PPeaYY1JV&#13;&#10;HyQGbJohM9kSDdiSzZ6qrpV9+vTx9+os3Kfu4ZdffklWdVDYgG3SpEmx+vML2Jo1a+bLqpVecRfN&#13;&#10;aKrJIdxzqJvrhx9+aKuLjkuXKmDTWHzuXH2mCtg0w6wrR8BW3LfFeQgggAACCCCAAAIIIFBSAQK2&#13;&#10;kgpyPgJZLlDSgE3jpLkARJ/qbhidaXPHHXf0x7Ve0KKWZa6+Ro0apSyuwfNdOX3OmTPHlr355pvt&#13;&#10;/rvuuiv4+eefY100+/XrZ8u4WTefeeaZlPWnK2BzF9AsogcddFDsnt39t2vXLmmrsz8jYFMY6a6b&#13;&#10;2PLP3WtBn+ri6iaR0AyliRNNELAVJMhxBBBAAAEEEEAAAQQQKGsCBGxl7Y1xvwiUskBJAjZ1r0wc&#13;&#10;Y+ymm26KPYG6ZrpAR5+rV6+OHU/cOOCAA3z5o48+OvGw396yZUuw0047+bLqFqoupmoBV7169WDd&#13;&#10;unW2bLSLpmYp1f46derYmU1TdfvUiekO2FSnxl0bN25csOeee/r7djaDBw9WkdjyZwRsXbt29ddW&#13;&#10;gCnH/BaNt3bFFVd4T7VSq1Spkq1Dkx/MnTs3z+kEbHlI2IEAAggggAACCCCAAAJlXICArYy/QG4f&#13;&#10;gT9boCQB2ymnnOLDGgVFCmwSQ6tzzz03Vmbo0KH5PlK0i+jtt9+eb1kFPy6gUmimurXdv39/f97U&#13;&#10;qVN9GR3r0qWL3Xat2XzBhJV0BGyTJ08ONDZY4iKjxHHiDjvssMRif0oX0euuuy7mER0vL88NhDvU&#13;&#10;xVPj3blWiZqh05l37Ngx2SlBNGB78sknk5ahi2hSFnYigAACCCCAAAIIIIBAhgoQsGXoi+G2EMgU&#13;&#10;ATcemQtNCjtA/MiRI33Q4s6dOHFinsfSPndcn+oCmmrRWGTlypWz5TXZQapxudz5GlMtWrfW1arq&#13;&#10;+++/d0XsZ5MmTfKUmzdvXqxM4kZiwJYYHLry0THYEic5ePzxx+3zRGfgdOfpUyGfu/9q1apFD9n1&#13;&#10;//u///PHVW7jxo15ymhH4iQH69evT1pOO8ePHx+rU91233rrraTlv/vuOzuWXbQlYXTSim7duiU9&#13;&#10;LxqwjRo1KmmZwk5ywBhsSfnYiQACCCCAAAIIIIAAAqUsQMBWyuBcDoGyJvD+++/HApeCAjaNa9a9&#13;&#10;e/fYOQp/BgwYkPLRNXuoC5L0+eqrryYtG52UQC3fCrMcfPDBsbqT3f8dd9wRK6Ox0ApaNK5Y9J5T&#13;&#10;hVYKn1y5nj17xqpVwKZj0RZ10QLRVlxNmzaNHrLricGZm6RBrck0oYLrbvvGG2/4e9D1Pv300zx1&#13;&#10;uR1//PFHcOCBB8bKawZQjV0XDTQVjLowbcyYMe70oGHDhv5cBWlRF00Ecf311/vjuhcFZFruueee&#13;&#10;WED4wQcfxMpp0oRky7333uvLqXVjquX444/35fT9yYIAAggggAACCCCAAAIIpFOAgC2dmtSFQBYK&#13;&#10;DBs2zAcTCkQ0RpfGMosuGjtMAcjTTz8d7L777rHyFStWDB599NFo8TzrM2fOjI3VpgHy1XIuuijc&#13;&#10;cXWru+eaNWuih1OuJ96/C6GiJ6xYscK2bNPz6euRRx6JHk66rkkSXHl9LlmyJGk5zYzqymlWzeji&#13;&#10;Aja1xks2Y6e6wLpzBw4cGD3Vrmt8M3dcn4ceemjw2GOPBZoUYdddd/XdcUePHh0rp1Zq+S2J3Waj&#13;&#10;16hbt64dw87tO+GEE2JVqcurO6ZPPfM777wTDB8+PGjevHnsmI63bNnSBrLqZqr34JbElnQKepMt&#13;&#10;1157ra9TY79pTLhkS6tWrXy5Dh06JCvCPgQQQAABBBBAAAEEEECg2AIEbMWm40QEsldAIYUCLQ24&#13;&#10;X7NmTR9MuOBEgZACHAU5+tKkAe6Y+1Swpi6RS5cuLRTUjBkz7OQC7nyFaBqHTLOBquWagh0dq1+/&#13;&#10;ftKB81NdJDpTaGIYFD3ntNNOs/Wr1ZWbACF63K1v2LAhUDDWoEGD2DN37tw5+Pzzz/1sn4sXLw4S&#13;&#10;Z1BViKSw8auvvrLVuYBNz6Wur5deemmgAFBdWO+//37v0aJFi1hLMHcvek977LFH7D5Ul96PAirV&#13;&#10;M2HChDz3Wq9eveD5558P1MUz1aIZRHW/7n0k+2zcuHGwbNmyWBWTJk1KeU7lypWDESNG5JnEQS3k&#13;&#10;XOj3008/BQrT9tlnn1g97du3DxYtWhSom7AWhXFq6ahZSqP3duGFFwazZs3y70FjCN5www2xMrqe&#13;&#10;fPW+WBBAAAEEEEAAAQQQQACBdAgQsKVDkToQyDKBa665JhZIRAOMxHUFQwrhNIGBWlBdcsklNtRx&#13;&#10;3ROLQqPgSYP5Jwt21DpJXSwTA53C1H/mmWfa51FLqlSL60apWUXzWzSuWKJBdFsBjyYviO5Ltq6g&#13;&#10;yAVsGucsWRnZatKA/CwV5LmWfapDwaQmHtCiUCpZvW6f3ll+y/Tp02NdPt15+uzRo0fS0E/1Pfjg&#13;&#10;g4HCtGj5tm3bBgsXLrSXGzJkSKCQS8cV9j3zzDP+NlRv9LzEdU2coW6nifsTtwcNGhRMmTIl33IK&#13;&#10;gRNbY/obYQUBBBBAAAEEEEAAAQQQKILANiob/mLCggACCGSMwKZNm0w4yL0JxyAzYQhi9txzTxOO&#13;&#10;pWbC8KhY9xi2CjNhyypz5ZVXpjw/7OZqbrvtNnPqqaeaZs2apSyXzgNhKyyzfPlyE7ZQM2GXVxOG&#13;&#10;ZfZr5cqVJgy/TDgWnAnHNCvUJfWM4RhnJuyGacJwq1DnFKaQ/hcRBp8mbBVmwlaN1iaciMKEwVi+&#13;&#10;p4ct0UzYhdXek8rXrl07Vj5sPWdURvcbBomxY2wggAACCCCAAAIIIIAAAmVNgICtrL0x7hcBBBBA&#13;&#10;AAEEEEAAAQQQQAABBBBAIKMECNgy6nVwMwgggAACCCCAAAIIIIAAAggggAACZU2AgK2svTHuFwEE&#13;&#10;EEAAAQQQQAABBBBAAAEEEEAgowQI2DLqdXAzCCCAAAIIIIAAAggggAACCCCAAAJlTYCAray9Me4X&#13;&#10;AQQQQAABBBBAAAEEEEAAAQQQQCCjBAjYMup1cDMIIIAAAggggAACCCCAAAIIIIAAAmVNgICtrL0x&#13;&#10;7hcBBBBAAAEEEEAAAQQQQAABBBBAIKMECNgy6nVwMwgggAACCCCAAAIIIIAAAggggAACZU2AgK2s&#13;&#10;vTHuFwEEEEAAAQQQQAABBBBAAAEEEEAgowQI2DLqdXAzCCCAAAIIIIAAAggggAACCCCAAAJlTYCA&#13;&#10;ray9Me4XAQQQQAABBBBAAAEEEEAAAQQQQCCjBAjYMup1cDMIIIAAAggggAACCCCAAAIIIIAAAmVN&#13;&#10;gICtrL0x7hcBBBBAAAEEEEAAAQQQQAABBBBAIKMECNgy6nVwMwgggAACCCCAAAIIIIAAAggggAAC&#13;&#10;ZU2AgK2svTHuFwEEEEAAAQQQQAABBBBAAAEEEEAgowQI2DLqdXAzCCCAAAIIIIAAAggggAACCCCA&#13;&#10;AAJlTYCAray9Me4XAQQQQAABBBBAAAEEEEAAAQQQQCCjBAjYMup1cDMIIIAAAggggAACCCCAAAII&#13;&#10;IIAAAmVNgICtrL0x7hcBBKzArFmzzKZNm9Kmcfjhh5ty5cqlrT4qQgABBBBAAAEEEEAAAQQQyB0B&#13;&#10;Arbcedc8KQJZJdCwYUOzdOnStD3T6tWrTa1atdJWHxUhgAACCCCAAAIIIIAAAgjkjgABW+68a54U&#13;&#10;gawSUBi2du1a+0y777672Xfffc12221nypcvb/e98sorvoVbpUqVzKmnnmr3B0FgvvnmGzNv3jzz&#13;&#10;22+/eRPta9Cggd9mBQEEEEAAAQQQQAABBBBAAIHCChCwFVaKcgggkFECCs22bNliLrvsMnP33Xf7&#13;&#10;YM3d5B577GGDNG3XqVPHrFy50h2yn1u3bjUPP/ywufzyy+32woULbUgXK5RjG8uXLzcnnXSSmT17&#13;&#10;Nt1lc+zd87gIIIAAAggggAACCCBQMgECtpL5cTYCCPwFAgrWFLCdfvrp5tlnn016BwUFbO6kf/7z&#13;&#10;n2bQoEFm5syZ5pBDDnG7c/LzH//4h7nlllvMH3/8QcCWk98BPDQCCCCAAAIIIIAAAggUV4CArbhy&#13;&#10;nIcAAn+ZwJo1a0zt2rXNuHHjzBlnnJH0PgobsG3YsMHUqFHDTJw40Rx99NFJ68qFnStWrDBNmjQx&#13;&#10;69atI2DLhRfOMyKAAAIIIIAAAggggEBaBQjY0spJZQggUBoCGzdutK3Xxo4da6pXr570koUN2HTy&#13;&#10;WWedZfr27WsOPfTQpHVl+061CDzqqKPMBx98YB+VFmzZ/sZ5PgQQQAABBBBAAAEEEEi3AAFbukWp&#13;&#10;DwEEMkKgKAFbRtzwn3ATmtBhm222ybdmlTn//PPNqFGjfDkCNk/BCgIIIIAAAggggAACCCBQKAEC&#13;&#10;tkIxUQgBBMqaQHEDNoVLTz31lHn66afN119/bb777jtTpUoVOz6bWrhpEoBWrVol5fj555/NmDFj&#13;&#10;zPDhw82nn35q1q9fbydiuPrqq80LL7xgqlWrZnr16mUGDBiQ5/xp06bZ8z755BOzePFiU7VqVaNn&#13;&#10;6NChg52IoX79+nnOSbZDs6fq6+OPPzaauEEt/Pbff3/bQu2qq64yFStW9Kd9+eWXpmfPnkbXji66&#13;&#10;v3LlytldrVu39jOwujI//PCDGThwoJkxY4ZRHXXr1jX77befadGihb2mnnvy5MmuOJ8IIIAAAggg&#13;&#10;gAACCCCAQNYLELBl/SvmARHITYHiBGzLli0zHTt2NIsWLbJozZs3t8Gauk4q9NJSuXJl89Zbb5l2&#13;&#10;7drZbf2hCRIUqmnChc2bN/v9mpWzU6dOZs6cOX6fVj788ENz8MEH230q369fP/PYY48ZtSZTAKew&#13;&#10;av78+WbkyJG2TIUKFUw0YFP41b9/f3PRRRfZ4/pj06ZNvh6Fc6pD4ZfGq3OLnkfj1ulTyz777GM+&#13;&#10;++wzdzjpZ9u2bX3XURX46KOPrJHCxAYNGpgTTjjB/PLLL+bFF1/0z67upm+//XbS+tiJAAIIIIAA&#13;&#10;AggggAACCGSjAAFbNr5VngkBBGzrr2+++cZK1KlTx6xcubJAFbXWUssvLWrFNWTIELuuMco6d+5s&#13;&#10;Jk2aZLc1KYLqVos0Lapfs5oqUFNI5paTTz7ZvPzyy27Tf2rsuO7du9vtiy++2IZz2rjzzjuNWpm5&#13;&#10;5d577zVXXHGF24x9Ru9v69atNrCbO3euDb+eeOIJ26pMrfEU0vXu3duf27hxY7NgwQJ7v99//735&#13;&#10;/fffzUsvvWRbyblCCubKly9vN/Vcu+yyi13/7bffzAEHHGBDuQsuuMAHgDr47bffmmOOOcZ88cUX&#13;&#10;trUcAZsl4w8EEEAAAQQQQAABBBDIEQECthx50TwmArkmUNQWbGpV1qZNG8+krqHRVmNTpkyx3TVd&#13;&#10;gffee88cccQRdlNBlgIphWEKxaLLiBEjbOh1++232+6jhxxyiO3CqVZmagmnFnNaNCuqAi8FWm5R&#13;&#10;cKZAbOnSpXaXWpy9/vrr9lo777yzL+uCuL322svMmzfPbLfddq4K+3nttdcaXd8tgwYNMoMHD3ab&#13;&#10;NgQ85ZRT/HaqMdjef/990759e1tOHocffrg/Rytq3abnO/LII2nBFpNhAwEEEEAAAQQQQAABBLJd&#13;&#10;gIAt298wz4dAjgoUNWBTiyu1wNKisExdILfffnuvt3btWlOrVi2/rS6Rp556qt/WynPPPWdnN3U7&#13;&#10;zzzzTDuem9tOnHTgsssuMw888IA9rLBKoVXicuONN8bCsBUrVpiddtrJF1u9erUN4XS/aq2mlmWJ&#13;&#10;i7q+RsPCpk2b+m6wKqtWdoUJ2B5++GE726rO0RhsN910k1Zji8aMkx8t2GIsbCCAAAIIIIAAAggg&#13;&#10;gECWCxCwZfkL5vEQyFWBogZs6v647777mq+++sp069bNjB8/Pkb373//27YYU5dKLZoEoUePHrEy&#13;&#10;r732mp0Ewe1UN1KNU5ZqUWuvWbNm2cMnnnii0fmJiyZcOPvss/1ujQencdHcorHf1M1Uy3nnnWfD&#13;&#10;Nncs+nndddf5TY3ppjHbtt12W7uvsAGbQsUuXbrYc3SuWs716dPHT4igA5qNVM8xYcIEW44/EEAA&#13;&#10;AQQQQAABBBBAAIFcECBgy4W3zDMikIMCRQ3YRKSukRpLTOe6Rd0zFRppXDMFZm5R8KUWatFl4sSJ&#13;&#10;dtB/t2/Dhg15umu6Y/pUqzU3g6fGNtMYaolLtGWdjr355pu+W6m2NWbb3XffrVWzzTbb2EkY7EYB&#13;&#10;fyxZssSO06ZihQ3YNm7caMebi07koBlK1cpOrfl0fRYEEEAAAQQQQAABBBBAIBcFCNhy8a3zzAjk&#13;&#10;gEBxArYoi8YbU3D1yiuv2OCtVatWfgIElUsWsGkShOOOO85XU1DApi6WN9xwgy2/ww47mFWrVvlx&#13;&#10;1Vwl0W6nCrA0WYPGa3OLuna6iRQWLlxoW+G5Y4X9LGzApvrOOeccO5ZcYt2amVRB22mnnZZ4iG0E&#13;&#10;EEAAAQQQQAABBBBAIOsFCNiy/hXzgAjkpkBxAzZ1Ee3bt69tKSY5BUZXX321naVTkweoa6WWZAFb&#13;&#10;dNIClSkoYEucWGHYsGG+u6fO1xKdOOHQQw8106dP//8H/vOnurUuWrTIbiko02ynRV2KErCpi6zG&#13;&#10;jtN4bMkWjWP3wgsvGAWGLAgggAACCCCAAAIIIIBArggQsOXKm+Y5EcgxgeIEbBpjTC201q9fb7t2&#13;&#10;jh492nTt2tXLpTtg07huvXv3NpppVMuuu+5qNDtpo0aN7PaCBQvszKYK9TThgmbp1Eyi0UVdS+fP&#13;&#10;n293qcWdArmiLkUJ2FzdU6dOtd1TdU+JS7t27Yy6yybOZppYjm0EEEAAAQQQQAABBBBAIFsECNiy&#13;&#10;5U3yHAggEBMoasCmyQY0JpomO9AkAAqOFF5Fl3QHbK7uaFfRGjVq2PHMFL6pe6jCNbVSe+SRR4yC&#13;&#10;q8RFEzK4CQUUzKk1m+4/1aJx5tQiT11Tq1WrZosVJ2DTiZoV9dlnnzXXX3+90Zhu0WXw4MFm0KBB&#13;&#10;0V2sI4AAAggggAACCCCAAAJZK0DAlrWvlgdDILcFihqwXXTRRb4lWceOHX0X0ahiNGB78sknzVln&#13;&#10;nRU9bIraRVQnq8vl+eefb8c1O/30021o9fXXXxsFbU2aNDEa+03XcTN+xi4YbijcGjJkiN/90EMP&#13;&#10;2Zk9/Y6EFc1+eu6559qx3HQNLYUN2DThwj333JNntlOFktdcc425//77/dUOO+wwo3HsWBBAAAEE&#13;&#10;EEAAAQQQQACBXBAgYMuFt8wzIpCDArvvvrv57rvv7JPXrFnTrFmzJl8FhVmff/65LaNWYePHj89T&#13;&#10;PhqwaWZRBVXRJXGSA3U1VdfO/BY3aYBCtkcffTS/okmPRSdBUIEdd9zRtnzTWGiJy/fff280jpue&#13;&#10;dfLkyf7wSy+9ZFvNuR2aLbRq1apu03/qmS+44AKzbNkyPwOpPxiuaGy2Bx54wO5S67h169ZFD7OO&#13;&#10;AAIIIIAAAggggAACCGSvQNjFhwUBBBDIOoEwaArCn9z2q3z58gU+X8OGDX35MFwKwnDMnxO20ArC&#13;&#10;lmL+uOoNgyR7PGzRFYSBlF1/4403YmU+/fRTX0eylSlTpvjyV111VRB2B01WLN99YZfP4MADD/T1&#13;&#10;6N70vDfffHPw7bff+nPDMdGCvffe25YbM2aM36+VN998M3Z+OPabPb527dogHCMuWL16td1+/PHH&#13;&#10;bbn+/fvb7cQ/Zs+e7etp2rRp4mG2EUAAAQQQQAABBBBAAIGsFaAFW/ZmpzwZAjkrsHz5clO/fn3b&#13;&#10;3dIhfPHFF37yALcv+tmpUyfz+uuv+13HHXec7fao8x588EGzcOFCf0wrLVu2tC3B1IJMLbp22mkn&#13;&#10;88QTT8RatakVnFrDpVrCoMrcdddd/nClSpVsPWo9VqVKFf9VvXp1u19dRZONwzZt2jQ7fpyvKLJS&#13;&#10;t25ds3nzZt+a7IQTTog9p4rOmzfPhCGdP0ut3NRSTS3W1F1VM6vq3rTds2dPs8022xi1ekucsfSO&#13;&#10;O+6wZqpo4MCBRmPLsSCAAAIIIIAAAggggAACuSBAwJYLb5lnRCAHBDSW2U8//WS7eWo8sA8++CD2&#13;&#10;1AqQNM7aySefbMOqxDHNEsdPi55cuXJl2/Xxtttuiw3mH7YUM+PGjTNt27Y1M2fONFdeeaVZunSp&#13;&#10;P7VevXo2nDv44INt4OcP/Gdl7Nix5swzz0zcne+2rnXvvfca1RldNDaanlsOqZbGjRvbWUp1X9FF&#13;&#10;Ex/omMK06KIgTZMYuJDQBWwqU65cOdO3b1/Tq1cvO17c888/b8JWc2bVqlWmRYsWRrOMFtQ9Nnot&#13;&#10;1hFAAAEEEEAAAQQQQACBsixAwFaW3x73jgACXiDsnmgOOuggv53figbf1yD8icvQoUONWpX9+uuv&#13;&#10;/pACrREjRtiZPG+99VbbMkuBlEIqhVp/+9vfbOsxtSJLtWh2T7WES7ZcccUVNjBLdizVPrXO++yz&#13;&#10;z/KMkzZjxgzTo0cP88033+Q5VfuHDx+eMvRSfZrcIexWas+tU6eOva9oAOgCNo3z9vPPP+e5hkI3&#13;&#10;tXzTpAu1atXKc5wdCCCAAAIIIIAAAggggEC2ChCwZeub5bkQQKBYAmoFN3fuXKOZMVu3bm1q164d&#13;&#10;q0cTJ6hM8+bNbSuu2MEibqxcudIcccQRtovpu+++a3bYYQcTjndm69dEA+GYbEYTJeh6P/zwg5k+&#13;&#10;fbqZP3++vUo4flvSbqHhgAa2S+esWbNsWNasWTP7HImt1lLdajj+mn12PZ9a7kWXFStWGHW/VQs1&#13;&#10;TRqxePFi+6XnUIiogDMcyy56CusIIIAAAggggAACCCCAQE4IELDlxGvmIRFAINME1JVTregUhGns&#13;&#10;tr///e+FusXzzjvPjB492s5y6rpuFupECiGAAAIIIIAAAggggAACCPxpAgRsfxotFSOAAAKpBW68&#13;&#10;8UYzePBgO5GBultWrFgxdeHIkT59+phhw4bZsd523333yBFWEUAAAQQQQAABBBBAAAEE/ioBAra/&#13;&#10;Sp7rIoBAzgqo66fGMdu6davRRAkaPy46i2cqmEmTJtlJGtR1VePIsSCAAAIIIIAAAggggAACCGSG&#13;&#10;AAFbZrwH7gIBBHJIQOOXaUy0LVu22KfWbJtnn3226dmzpx0vLZFi0aJFdjZSTTKgcdoUyDVo0CCx&#13;&#10;GNsIIIAAAggggAACCCCAAAJ/kQAB218Ez2URQCC3Ba688ko7C2miQoUKFczOO+9sJ1fQBAeaVGDz&#13;&#10;5s22mFquPfroo+aAAw5IPI1tBBBAAAEEEEAAAQQQQACBv1CAgO0vxOfSCCCQuwKa7XPMmDE2ZHMz&#13;&#10;g6bSUHfSIUOGmIuQsFLvAAAEx0lEQVQuuqjEM5emugb7EUAAAQQQQAABBBBAAAEEii9AwFZ8O85E&#13;&#10;AAEE0iLw7rvvmpkzZ9qJC5YuXWo0w2iTJk1M06ZN7VfLli3tmG1puRiVIIAAAggggAACCCCAAAII&#13;&#10;pF2AgC3tpFSIAAIIIIAAAggggAACCCCAAAIIIJBLAgRsufS2eVYEEEAAAQQQQAABBBBAAAEEEEAA&#13;&#10;gbQLELClnZQKEUAAAQQQQAABBBBAAAEEEEAAAQRySYCALZfeNs+KAAIIIIAAAggggAACCCCAAAII&#13;&#10;IJB2AQK2tJNSIQIIIIAAAggggAACCCCAAAIIIIBALgkQsOXS2+ZZEUAAAQQQQAABBBBAAAEEEEAA&#13;&#10;AQTSLkDAlnZSKkQAAQQQQAABBBBAAAEEEEAAAQQQyCUBArZcets8KwIIIIAAAggggAACCCCAAAII&#13;&#10;IIBA2gUI2NJOSoUIIIAAAggggAACCCCAAAIIIIAAArkkQMCWS2+bZ0UAAQQQQAABBBBAAAEEEEAA&#13;&#10;AQQQSLsAAVvaSakQAQQQQAABBBBAAAEEEEAAAQQQQCCXBAjYcult86wIIIAAAggggAACCCCAAAII&#13;&#10;IIAAAmkXIGBLOykVIoAAAggggAACCCCAAAIIIIAAAgjkkgABWy69bZ4VAQQQQAABBBBAAAEEEEAA&#13;&#10;AQQQQCDtAgRsaSelQgQQQAABBBBAAAEEEEAAAQQQQACBXBIgYMult82zIoAAAggggAACCCCAAAII&#13;&#10;IIAAAgikXYCALe2kVIgAAggggAACCCCAAAIIIIAAAgggkEsCBGy59LZ5VgQQQAABBBBAAAEEEEAA&#13;&#10;AQQQQACBtAsQsKWdlAoRQAABBBBAAAEEEEAAAQQQQAABBHJJgIAtl942z4oAAggggAACCCCAAAII&#13;&#10;IIAAAgggkHYBAra0k1IhAggggAACCCCAAAIIIIAAAggggEAuCRCw5dLb5lkRQAABBBBAAAEEEEAA&#13;&#10;AQQQQAABBNIuQMCWdlIqRAABBBBAAAEEEEAAAQQQQAABBBDIJQECtlx62zwrAggggAACCCCAAAII&#13;&#10;IIAAAggggEDaBQjY0k5KhQgggAACCCCAAAIIIIAAAggggAACuSRAwJZLb5tnRQABBBBAAAEEEEAA&#13;&#10;AQQQQAABBBBIuwABW9pJqRABBBBAAAEEEEAAAQQQQAABBBBAIJcECNhy6W3zrAgggAACCCCAAAII&#13;&#10;IIAAAggggAACaRcgYEs7KRUigAACCCCAAAIIIIAAAggggAACCOSSAAFbLr1tnhUBBBBAAAEEEEAA&#13;&#10;AQQQQAABBBBAIO0CBGxpJ6VCBBBAAAEEEEAAAQQQQAABBBBAAIFcEiBgy6W3zbMigAACCCCAAAII&#13;&#10;IIAAAggggAACCKRdgIAt7aRUiAACCCCAAAIIIIAAAggggAACCCCQSwIEbLn0tnlWBBBAAAEEEEAA&#13;&#10;AQQQQAABBBBAAIG0CxCwpZ2UChFAAAEEEEAAAQQQQAABBBBAAAEEckmAgC2X3jbPigACCCCAAAII&#13;&#10;IIAAAggggAACCCCQdgECtrSTUiECCCCAAAIIIIAAAggggAACCCCAQC4JELDl0tvmWRFAAAEEEEAA&#13;&#10;AQQQQAABBBBAAAEE0i5AwJZ2UipEAAEEEEAAAQQQQAABBBBAAAEEEMglgf8Hh1nuPdWwzhoAAAAA&#13;&#10;SUVORK5CYIJQSwMEFAAGAAgAAAAhAK/BXEPmAAAAEAEAAA8AAABkcnMvZG93bnJldi54bWxMj09r&#13;&#10;wzAMxe+DfQejwW6tnbQbWRqnlO7PqQzWDsZuaqImobEdYjdJv/2003YRSE96+r1sPZlWDNT7xlkN&#13;&#10;0VyBIFu4srGVhs/D6ywB4QPaEltnScOVPKzz25sM09KN9oOGfagEm1ifooY6hC6V0hc1GfRz15Fl&#13;&#10;7eR6g4HbvpJljyObm1bGSj1Kg43lDzV2tK2pOO8vRsPbiONmEb0Mu/Npe/0+PLx/7SLS+v5uel5x&#13;&#10;2axABJrC3wX8ZmB+yBns6C629KLVMIsT5g8sqOUCBG8kieLJUcPTMo5A5pn8HyT/A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D6LU7yWAwAALwgAAA4AAAAAAAAA&#13;&#10;AAAAAAAAOgIAAGRycy9lMm9Eb2MueG1sUEsBAi0ACgAAAAAAAAAhAP0Ch6ZWnQEAVp0BABQAAAAA&#13;&#10;AAAAAAAAAAAA/AUAAGRycy9tZWRpYS9pbWFnZTEucG5nUEsBAi0AFAAGAAgAAAAhAK/BXEPmAAAA&#13;&#10;EAEAAA8AAAAAAAAAAAAAAAAAhKMBAGRycy9kb3ducmV2LnhtbFBLAQItABQABgAIAAAAIQCqJg6+&#13;&#10;vAAAACEBAAAZAAAAAAAAAAAAAAAAAJekAQBkcnMvX3JlbHMvZTJvRG9jLnhtbC5yZWxzUEsFBgAA&#13;&#10;AAAGAAYAfAEAAIqlAQAAAA==&#13;&#10;">
                <v:shapetype id="_x0000_t202" coordsize="21600,21600" o:spt="202" path="m,l,21600r21600,l21600,xe">
                  <v:stroke joinstyle="miter"/>
                  <v:path gradientshapeok="t" o:connecttype="rect"/>
                </v:shapetype>
                <v:shape id="Text Box 48" o:spid="_x0000_s1027" type="#_x0000_t202" style="position:absolute;top:36260;width:57756;height:16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BLQygAAAOAAAAAPAAAAZHJzL2Rvd25yZXYueG1sRI/BSsNA&#13;&#10;EIbvgu+wjOBF2o1W25J2W0StFW82reJtyI5JMDsbstskffvOQfAy8DP838y3XA+uVh21ofJs4Hac&#13;&#10;gCLOva24MLDPNqM5qBCRLdaeycCJAqxXlxdLTK3v+YO6XSyUQDikaKCMsUm1DnlJDsPYN8Sy+/Gt&#13;&#10;wyixLbRtsRe4q/Vdkky1w4rlQokNPZWU/+6OzsD3TfH1HobXQz95mDQv2y6bfdrMmOur4Xkh43EB&#13;&#10;KtIQ/xt/iDdr4F4+FiGRAb06AwAA//8DAFBLAQItABQABgAIAAAAIQDb4fbL7gAAAIUBAAATAAAA&#13;&#10;AAAAAAAAAAAAAAAAAABbQ29udGVudF9UeXBlc10ueG1sUEsBAi0AFAAGAAgAAAAhAFr0LFu/AAAA&#13;&#10;FQEAAAsAAAAAAAAAAAAAAAAAHwEAAF9yZWxzLy5yZWxzUEsBAi0AFAAGAAgAAAAhAFzsEtDKAAAA&#13;&#10;4AAAAA8AAAAAAAAAAAAAAAAABwIAAGRycy9kb3ducmV2LnhtbFBLBQYAAAAAAwADALcAAAD+AgAA&#13;&#10;AAA=&#13;&#10;" fillcolor="white [3201]" stroked="f" strokeweight=".5pt">
                  <v:textbox>
                    <w:txbxContent>
                      <w:p w14:paraId="5D529779" w14:textId="62D6ECA0" w:rsidR="000C6BDD" w:rsidRDefault="000C6BDD" w:rsidP="000C6BDD">
                        <w:pPr>
                          <w:pStyle w:val="Caption"/>
                        </w:pPr>
                        <w:bookmarkStart w:id="9" w:name="_Toc171595199"/>
                        <w:bookmarkStart w:id="10" w:name="_Toc171595396"/>
                        <w:bookmarkStart w:id="11" w:name="_Toc171602888"/>
                        <w:bookmarkStart w:id="12" w:name="_Toc171603618"/>
                        <w:bookmarkStart w:id="13" w:name="_Toc174601131"/>
                        <w:r w:rsidRPr="00D23A6D">
                          <w:t>Figure 1.1. Diagram of ERECTA family signaling pathway</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w:t>
                        </w:r>
                        <w:r w:rsidRPr="00AC2F79">
                          <w:rPr>
                            <w:color w:val="FFFFFF" w:themeColor="background1"/>
                          </w:rPr>
                          <w:fldChar w:fldCharType="end"/>
                        </w:r>
                        <w:r w:rsidRPr="00AC2F79">
                          <w:rPr>
                            <w:color w:val="FFFFFF" w:themeColor="background1"/>
                          </w:rPr>
                          <w:t>)</w:t>
                        </w:r>
                        <w:bookmarkEnd w:id="9"/>
                        <w:bookmarkEnd w:id="10"/>
                        <w:bookmarkEnd w:id="11"/>
                        <w:bookmarkEnd w:id="12"/>
                        <w:bookmarkEnd w:id="13"/>
                      </w:p>
                      <w:p w14:paraId="6B8BFE8E" w14:textId="135FCD45" w:rsidR="009254CA" w:rsidRPr="0091726E" w:rsidRDefault="009254CA" w:rsidP="009254CA">
                        <w:pPr>
                          <w:jc w:val="both"/>
                          <w:rPr>
                            <w:rFonts w:ascii="Times New Roman" w:hAnsi="Times New Roman" w:cs="Times New Roman"/>
                          </w:rPr>
                        </w:pPr>
                        <w:r>
                          <w:rPr>
                            <w:rFonts w:ascii="Times New Roman" w:hAnsi="Times New Roman" w:cs="Times New Roman"/>
                          </w:rPr>
                          <w:t xml:space="preserve">This diagram displays a simplistic overview of </w:t>
                        </w:r>
                        <w:proofErr w:type="spellStart"/>
                        <w:r>
                          <w:rPr>
                            <w:rFonts w:ascii="Times New Roman" w:hAnsi="Times New Roman" w:cs="Times New Roman"/>
                          </w:rPr>
                          <w:t>ERf</w:t>
                        </w:r>
                        <w:proofErr w:type="spellEnd"/>
                        <w:r>
                          <w:rPr>
                            <w:rFonts w:ascii="Times New Roman" w:hAnsi="Times New Roman" w:cs="Times New Roman"/>
                          </w:rPr>
                          <w:t xml:space="preserve"> signaling. EPFL peptides are secreted into the extracellular matrix where they may bind the extracellular domain of </w:t>
                        </w:r>
                        <w:proofErr w:type="spellStart"/>
                        <w:r>
                          <w:rPr>
                            <w:rFonts w:ascii="Times New Roman" w:hAnsi="Times New Roman" w:cs="Times New Roman"/>
                          </w:rPr>
                          <w:t>ERf</w:t>
                        </w:r>
                        <w:proofErr w:type="spellEnd"/>
                        <w:r>
                          <w:rPr>
                            <w:rFonts w:ascii="Times New Roman" w:hAnsi="Times New Roman" w:cs="Times New Roman"/>
                          </w:rPr>
                          <w:t xml:space="preserve"> receptors. This leads to the recruitment of coreceptors such as SERKs. This activates the intracellular kinase domains and leads to activation of the MAP KINASE (MPK) cascade. Ultimately, this leads to the phosphorylation of downstream targets.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alt="A diagram of a system&#10;&#10;Description automatically generated" style="position:absolute;left:2837;width:54864;height:36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TvmyQAAAOAAAAAPAAAAZHJzL2Rvd25yZXYueG1sRI9Ba8JA&#13;&#10;EIXvBf/DMoIX0Y1iQxtdRVoU6U1bKd6G7DRJzc6G7Kqxv75zKPQy8Bje9/gWq87V6kptqDwbmIwT&#13;&#10;UMS5txUXBj7eN6MnUCEiW6w9k4E7BVgtew8LzKy/8Z6uh1gogXDI0EAZY5NpHfKSHIaxb4jl9+Vb&#13;&#10;h1FiW2jb4k3grtbTJEm1w4plocSGXkrKz4eLM/DznAxPb9+z7rj91NvqFOhxeh4aM+h3r3M56zmo&#13;&#10;SF38b/whdtZAKgoiJDKgl78AAAD//wMAUEsBAi0AFAAGAAgAAAAhANvh9svuAAAAhQEAABMAAAAA&#13;&#10;AAAAAAAAAAAAAAAAAFtDb250ZW50X1R5cGVzXS54bWxQSwECLQAUAAYACAAAACEAWvQsW78AAAAV&#13;&#10;AQAACwAAAAAAAAAAAAAAAAAfAQAAX3JlbHMvLnJlbHNQSwECLQAUAAYACAAAACEAsnE75skAAADg&#13;&#10;AAAADwAAAAAAAAAAAAAAAAAHAgAAZHJzL2Rvd25yZXYueG1sUEsFBgAAAAADAAMAtwAAAP0CAAAA&#13;&#10;AA==&#13;&#10;">
                  <v:imagedata r:id="rId35" o:title="A diagram of a system&#10;&#10;Description automatically generated"/>
                </v:shape>
                <w10:wrap type="topAndBottom"/>
              </v:group>
            </w:pict>
          </mc:Fallback>
        </mc:AlternateContent>
      </w:r>
      <w:r>
        <w:rPr>
          <w:rFonts w:ascii="Times New Roman" w:hAnsi="Times New Roman" w:cs="Times New Roman"/>
        </w:rPr>
        <w:br w:type="page"/>
      </w:r>
    </w:p>
    <w:p w14:paraId="417D5653" w14:textId="6FA6F023" w:rsidR="0076052D" w:rsidRPr="00C91A65" w:rsidRDefault="003C440D" w:rsidP="002B5403">
      <w:pPr>
        <w:spacing w:line="480" w:lineRule="auto"/>
        <w:jc w:val="both"/>
        <w:rPr>
          <w:rFonts w:ascii="Times New Roman" w:hAnsi="Times New Roman" w:cs="Times New Roman"/>
        </w:rPr>
      </w:pPr>
      <w:r w:rsidRPr="00C91A65">
        <w:rPr>
          <w:rFonts w:ascii="Times New Roman" w:hAnsi="Times New Roman" w:cs="Times New Roman"/>
        </w:rPr>
        <w:lastRenderedPageBreak/>
        <w:t>somewhat redundantly to control certain traits such as fertility and shoot apical meristem width, these four ligands show unique expression patterns and control certain</w:t>
      </w:r>
      <w:r w:rsidR="009254CA">
        <w:rPr>
          <w:rFonts w:ascii="Times New Roman" w:hAnsi="Times New Roman" w:cs="Times New Roman"/>
        </w:rPr>
        <w:t xml:space="preserve"> </w:t>
      </w:r>
      <w:r w:rsidRPr="00C91A65">
        <w:rPr>
          <w:rFonts w:ascii="Times New Roman" w:hAnsi="Times New Roman" w:cs="Times New Roman"/>
        </w:rPr>
        <w:t xml:space="preserve">traits non-redundantly. For instance, </w:t>
      </w:r>
      <w:r w:rsidRPr="00C91A65">
        <w:rPr>
          <w:rFonts w:ascii="Times New Roman" w:hAnsi="Times New Roman" w:cs="Times New Roman"/>
          <w:i/>
          <w:iCs/>
        </w:rPr>
        <w:t>EPFL2</w:t>
      </w:r>
      <w:r w:rsidRPr="00C91A65">
        <w:rPr>
          <w:rFonts w:ascii="Times New Roman" w:hAnsi="Times New Roman" w:cs="Times New Roman"/>
        </w:rPr>
        <w:t xml:space="preserve"> has been implicated in leaf tooth development, ovule initiation, and cotyledon development, while </w:t>
      </w:r>
      <w:r w:rsidRPr="00C91A65">
        <w:rPr>
          <w:rFonts w:ascii="Times New Roman" w:hAnsi="Times New Roman" w:cs="Times New Roman"/>
          <w:i/>
          <w:iCs/>
        </w:rPr>
        <w:t>EPFL4</w:t>
      </w:r>
      <w:r w:rsidRPr="00C91A65">
        <w:rPr>
          <w:rFonts w:ascii="Times New Roman" w:hAnsi="Times New Roman" w:cs="Times New Roman"/>
        </w:rPr>
        <w:t xml:space="preserve"> and </w:t>
      </w:r>
      <w:r w:rsidRPr="00C91A65">
        <w:rPr>
          <w:rFonts w:ascii="Times New Roman" w:hAnsi="Times New Roman" w:cs="Times New Roman"/>
          <w:i/>
          <w:iCs/>
        </w:rPr>
        <w:t>EPFL6</w:t>
      </w:r>
      <w:r w:rsidRPr="00C91A65">
        <w:rPr>
          <w:rFonts w:ascii="Times New Roman" w:hAnsi="Times New Roman" w:cs="Times New Roman"/>
        </w:rPr>
        <w:t xml:space="preserve"> are known to control pedicel length and plant height </w:t>
      </w:r>
      <w:r w:rsidR="00453BD4">
        <w:rPr>
          <w:rFonts w:ascii="Times New Roman" w:hAnsi="Times New Roman" w:cs="Times New Roman"/>
        </w:rPr>
        <w:fldChar w:fldCharType="begin">
          <w:fldData xml:space="preserve">PEVuZE5vdGU+PENpdGU+PEF1dGhvcj5BYnJhc2g8L0F1dGhvcj48WWVhcj4yMDExPC9ZZWFyPjxS
ZWNOdW0+MjwvUmVjTnVtPjxEaXNwbGF5VGV4dD4oQWJyYXNoIGV0IGFsLiwgMjAxMTsgVGFtZXNo
aWdlIGV0IGFsLiwgMjAxNjsgS29zZW50a2EgZXQgYWwuLCAyMDE5OyBLYXdhbW90byBldCBhbC4s
IDIwMjA7IEZ1amloYXJhIGV0IGFsLiwgMjAyMSk8L0Rpc3BsYXlUZXh0PjxyZWNvcmQ+PHJlYy1u
dW1iZXI+MjwvcmVjLW51bWJlcj48Zm9yZWlnbi1rZXlzPjxrZXkgYXBwPSJFTiIgZGItaWQ9IjB2
dHN6YWZmNHQ1NTBmZTV0cnI1eGRzYnZzeDAwNTJmMnI1ZCIgdGltZXN0YW1wPSIxNzIyMDI3MzA5
Ij4yPC9rZXk+PC9mb3JlaWduLWtleXM+PHJlZi10eXBlIG5hbWU9IkpvdXJuYWwgQXJ0aWNsZSI+
MTc8L3JlZi10eXBlPjxjb250cmlidXRvcnM+PGF1dGhvcnM+PGF1dGhvcj5BYnJhc2gsIEUuIEIu
PC9hdXRob3I+PGF1dGhvcj5EYXZpZXMsIEsuIEEuPC9hdXRob3I+PGF1dGhvcj5CZXJnbWFubiwg
RC4gQy48L2F1dGhvcj48L2F1dGhvcnM+PC9jb250cmlidXRvcnM+PGF1dGgtYWRkcmVzcz5EZXBh
cnRtZW50IG9mIEJpb2xvZ3ksIFN0YW5mb3JkIFVuaXZlcnNpdHksIFN0YW5mb3JkLCBDYWxpZm9y
bmlhIDk0MzA1LTUwMjAsIFVTQS48L2F1dGgtYWRkcmVzcz48dGl0bGVzPjx0aXRsZT5HZW5lcmF0
aW9uIG9mIHNpZ25hbGluZyBzcGVjaWZpY2l0eSBpbiBBcmFiaWRvcHNpcyBieSBzcGF0aWFsbHkg
cmVzdHJpY3RlZCBidWZmZXJpbmcgb2YgbGlnYW5kLXJlY2VwdG9yIGludGVyYWN0aW9uczwvdGl0
bGU+PHNlY29uZGFyeS10aXRsZT5QbGFudCBDZWxsPC9zZWNvbmRhcnktdGl0bGU+PC90aXRsZXM+
PHBlcmlvZGljYWw+PGZ1bGwtdGl0bGU+UGxhbnQgQ2VsbDwvZnVsbC10aXRsZT48L3BlcmlvZGlj
YWw+PHBhZ2VzPjI4NjQtNzk8L3BhZ2VzPjx2b2x1bWU+MjM8L3ZvbHVtZT48bnVtYmVyPjg8L251
bWJlcj48ZWRpdGlvbj4yMDExMDgyMzwvZWRpdGlvbj48a2V5d29yZHM+PGtleXdvcmQ+QW1pbm8g
QWNpZCBTZXF1ZW5jZTwva2V5d29yZD48a2V5d29yZD5BcmFiaWRvcHNpcy9nZW5ldGljcy8qZ3Jv
d3RoICZhbXA7IGRldmVsb3BtZW50L21ldGFib2xpc20vdWx0cmFzdHJ1Y3R1cmU8L2tleXdvcmQ+
PGtleXdvcmQ+QXJhYmlkb3BzaXMgUHJvdGVpbnMvZ2VuZXRpY3MvKm1ldGFib2xpc208L2tleXdv
cmQ+PGtleXdvcmQ+Qm9keSBQYXR0ZXJuaW5nPC9rZXl3b3JkPjxrZXl3b3JkPkNlbGwgRGlmZmVy
ZW50aWF0aW9uPC9rZXl3b3JkPjxrZXl3b3JkPkdlbmUgRXhwcmVzc2lvbiBSZWd1bGF0aW9uLCBQ
bGFudDwva2V5d29yZD48a2V5d29yZD5IeXBvY290eWwvZ2VuZXRpY3MvZ3Jvd3RoICZhbXA7IGRl
dmVsb3BtZW50L21ldGFib2xpc20vdWx0cmFzdHJ1Y3R1cmU8L2tleXdvcmQ+PGtleXdvcmQ+TGln
YW5kczwva2V5d29yZD48a2V5d29yZD5NZXJpc3RlbS9nZW5ldGljcy9ncm93dGggJmFtcDsgZGV2
ZWxvcG1lbnQvbWV0YWJvbGlzbS91bHRyYXN0cnVjdHVyZTwva2V5d29yZD48a2V5d29yZD5Nb2Rl
bHMsIEJpb2xvZ2ljYWw8L2tleXdvcmQ+PGtleXdvcmQ+TW9sZWN1bGFyIFNlcXVlbmNlIERhdGE8
L2tleXdvcmQ+PGtleXdvcmQ+TXV0YXRpb248L2tleXdvcmQ+PGtleXdvcmQ+UGhlbm90eXBlPC9r
ZXl3b3JkPjxrZXl3b3JkPlBsYW50IEVwaWRlcm1pcy9nZW5ldGljcy9ncm93dGggJmFtcDsgZGV2
ZWxvcG1lbnQvbWV0YWJvbGlzbS91bHRyYXN0cnVjdHVyZTwva2V5d29yZD48a2V5d29yZD5QbGFu
dCBTdG9tYXRhLypncm93dGggJmFtcDsgZGV2ZWxvcG1lbnQvdWx0cmFzdHJ1Y3R1cmU8L2tleXdv
cmQ+PGtleXdvcmQ+UGxhbnRzLCBHZW5ldGljYWxseSBNb2RpZmllZDwva2V5d29yZD48a2V5d29y
ZD5Qcm90ZWluIFNlcmluZS1UaHJlb25pbmUgS2luYXNlcy9nZW5ldGljcy8qbWV0YWJvbGlzbTwv
a2V5d29yZD48a2V5d29yZD5SZWNlcHRvcnMsIENlbGwgU3VyZmFjZS9nZW5ldGljcy8qbWV0YWJv
bGlzbTwva2V5d29yZD48a2V5d29yZD5TaWduYWwgVHJhbnNkdWN0aW9uLypwaHlzaW9sb2d5PC9r
ZXl3b3JkPjwva2V5d29yZHM+PGRhdGVzPjx5ZWFyPjIwMTE8L3llYXI+PHB1Yi1kYXRlcz48ZGF0
ZT5BdWc8L2RhdGU+PC9wdWItZGF0ZXM+PC9kYXRlcz48aXNibj4xNTMyLTI5OFggKEVsZWN0cm9u
aWMpJiN4RDsxMDQwLTQ2NTEgKFByaW50KSYjeEQ7MTA0MC00NjUxIChMaW5raW5nKTwvaXNibj48
YWNjZXNzaW9uLW51bT4yMTg2MjcwODwvYWNjZXNzaW9uLW51bT48dXJscz48cmVsYXRlZC11cmxz
Pjx1cmw+aHR0cHM6Ly93d3cubmNiaS5ubG0ubmloLmdvdi9wdWJtZWQvMjE4NjI3MDg8L3VybD48
L3JlbGF0ZWQtdXJscz48L3VybHM+PGN1c3RvbTI+UE1DMzE4MDc5NzwvY3VzdG9tMj48ZWxlY3Ry
b25pYy1yZXNvdXJjZS1udW0+MTAuMTEwNS90cGMuMTExLjA4NjYzNzwvZWxlY3Ryb25pYy1yZXNv
dXJjZS1udW0+PHJlbW90ZS1kYXRhYmFzZS1uYW1lPk1lZGxpbmU8L3JlbW90ZS1kYXRhYmFzZS1u
YW1lPjxyZW1vdGUtZGF0YWJhc2UtcHJvdmlkZXI+TkxNPC9yZW1vdGUtZGF0YWJhc2UtcHJvdmlk
ZXI+PC9yZWNvcmQ+PC9DaXRlPjxDaXRlPjxBdXRob3I+VGFtZXNoaWdlPC9BdXRob3I+PFllYXI+
MjAxNjwvWWVhcj48UmVjTnVtPjExMDwvUmVjTnVtPjxyZWNvcmQ+PHJlYy1udW1iZXI+MTEwPC9y
ZWMtbnVtYmVyPjxmb3JlaWduLWtleXM+PGtleSBhcHA9IkVOIiBkYi1pZD0iMHZ0c3phZmY0dDU1
MGZlNXRycjV4ZHNidnN4MDA1MmYycjVkIiB0aW1lc3RhbXA9IjE3MjIwMjczMDkiPjExMDwva2V5
PjwvZm9yZWlnbi1rZXlzPjxyZWYtdHlwZSBuYW1lPSJKb3VybmFsIEFydGljbGUiPjE3PC9yZWYt
dHlwZT48Y29udHJpYnV0b3JzPjxhdXRob3JzPjxhdXRob3I+VGFtZXNoaWdlLCBULjwvYXV0aG9y
PjxhdXRob3I+T2thbW90bywgUy48L2F1dGhvcj48YXV0aG9yPkxlZSwgSi4gUy48L2F1dGhvcj48
YXV0aG9yPkFpZGEsIE0uPC9hdXRob3I+PGF1dGhvcj5UYXNha2EsIE0uPC9hdXRob3I+PGF1dGhv
cj5Ub3JpaSwgSy4gVS48L2F1dGhvcj48YXV0aG9yPlVjaGlkYSwgTi48L2F1dGhvcj48L2F1dGhv
cnM+PC9jb250cmlidXRvcnM+PGF1dGgtYWRkcmVzcz5JbnN0aXR1dGUgb2YgVHJhbnNmb3JtYXRp
dmUgQmlvLU1vbGVjdWxlcyAoV1BJLUlUYk0pLCBOYWdveWEgVW5pdmVyc2l0eSwgRnVyby1jaG8s
IENoaWt1c2Eta3UsIE5hZ295YSA0NjQtODYwMSwgSmFwYW4uJiN4RDtHcmFkdWF0ZSBTY2hvb2wg
b2YgQmlvbG9naWNhbCBTY2llbmNlcywgTmFyYSBJbnN0aXR1dGUgb2YgU2NpZW5jZSBhbmQgVGVj
aG5vbG9neSwgODkxNi01IFRha2F5YW1hLCBJa29tYSA2MzAtMDE5MiwgSmFwYW4uJiN4RDtEZXBh
cnRtZW50IG9mIEJpb2xvZ3ksIFVuaXZlcnNpdHkgb2YgV2FzaGluZ3RvbiwgU2VhdHRsZSwgV0Eg
OTgxOTUsIFVTQS4mI3hEO0luc3RpdHV0ZSBvZiBUcmFuc2Zvcm1hdGl2ZSBCaW8tTW9sZWN1bGVz
IChXUEktSVRiTSksIE5hZ295YSBVbml2ZXJzaXR5LCBGdXJvLWNobywgQ2hpa3VzYS1rdSwgTmFn
b3lhIDQ2NC04NjAxLCBKYXBhbjsgRGVwYXJ0bWVudCBvZiBCaW9sb2d5LCBVbml2ZXJzaXR5IG9m
IFdhc2hpbmd0b24sIFNlYXR0bGUsIFdBIDk4MTk1LCBVU0E7IEhvd2FyZCBIdWdoZXMgTWVkaWNh
bCBJbnN0aXR1dGUsIFVuaXZlcnNpdHkgb2YgV2FzaGluZ3RvbiwgU2VhdHRsZSwgV0EgOTgxOTUs
IFVTQTsgRGl2aXNpb24gb2YgQmlvbG9naWNhbCBTY2llbmNlLCBHcmFkdWF0ZSBTY2hvb2wgb2Yg
U2NpZW5jZSwgTmFnb3lhIFVuaXZlcnNpdHksIEZ1cm8tY2hvLCBDaGlrdXNhLWt1LCBOYWdveWEg
NDY0LTg2MDIsIEphcGFuLiBFbGVjdHJvbmljIGFkZHJlc3M6IGt0b3JpaUB1Lndhc2hpbmd0b24u
ZWR1LiYjeEQ7SW5zdGl0dXRlIG9mIFRyYW5zZm9ybWF0aXZlIEJpby1Nb2xlY3VsZXMgKFdQSS1J
VGJNKSwgTmFnb3lhIFVuaXZlcnNpdHksIEZ1cm8tY2hvLCBDaGlrdXNhLWt1LCBOYWdveWEgNDY0
LTg2MDEsIEphcGFuOyBEaXZpc2lvbiBvZiBCaW9sb2dpY2FsIFNjaWVuY2UsIEdyYWR1YXRlIFNj
aG9vbCBvZiBTY2llbmNlLCBOYWdveWEgVW5pdmVyc2l0eSwgRnVyby1jaG8sIENoaWt1c2Eta3Us
IE5hZ295YSA0NjQtODYwMiwgSmFwYW4uIEVsZWN0cm9uaWMgYWRkcmVzczogdWNoaW5hb0BpdGJt
Lm5hZ295YS11LmFjLmpwLjwvYXV0aC1hZGRyZXNzPjx0aXRsZXM+PHRpdGxlPkEgU2VjcmV0ZWQg
UGVwdGlkZSBhbmQgSXRzIFJlY2VwdG9ycyBTaGFwZSB0aGUgQXV4aW4gUmVzcG9uc2UgUGF0dGVy
biBhbmQgTGVhZiBNYXJnaW4gTW9ycGhvZ2VuZXNpczwvdGl0bGU+PHNlY29uZGFyeS10aXRsZT5D
dXJyIEJpb2w8L3NlY29uZGFyeS10aXRsZT48L3RpdGxlcz48cGVyaW9kaWNhbD48ZnVsbC10aXRs
ZT5DdXJyIEJpb2w8L2Z1bGwtdGl0bGU+PC9wZXJpb2RpY2FsPjxwYWdlcz4yNDc4LTI0ODU8L3Bh
Z2VzPjx2b2x1bWU+MjY8L3ZvbHVtZT48bnVtYmVyPjE4PC9udW1iZXI+PGVkaXRpb24+MjAxNjA5
MDE8L2VkaXRpb24+PGtleXdvcmRzPjxrZXl3b3JkPkFyYWJpZG9wc2lzLypnZW5ldGljcy8qZ3Jv
d3RoICZhbXA7IGRldmVsb3BtZW50L21ldGFib2xpc208L2tleXdvcmQ+PGtleXdvcmQ+QXJhYmlk
b3BzaXMgUHJvdGVpbnMvKmdlbmV0aWNzL21ldGFib2xpc208L2tleXdvcmQ+PGtleXdvcmQ+Kkdl
bmUgRXhwcmVzc2lvbiBSZWd1bGF0aW9uLCBQbGFudDwva2V5d29yZD48a2V5d29yZD5JbmRvbGVh
Y2V0aWMgQWNpZHMvKm1ldGFib2xpc208L2tleXdvcmQ+PGtleXdvcmQ+TW9ycGhvZ2VuZXNpczwv
a2V5d29yZD48a2V5d29yZD5QZXB0aWRlcy9nZW5ldGljcy9tZXRhYm9saXNtPC9rZXl3b3JkPjxr
ZXl3b3JkPlBsYW50IExlYXZlcy9hbmF0b215ICZhbXA7IGhpc3RvbG9neS9nZW5ldGljcy8qZ3Jv
d3RoICZhbXA7IGRldmVsb3BtZW50PC9rZXl3b3JkPjxrZXl3b3JkPlBsYW50IFByb3RlaW5zLypn
ZW5ldGljcy9tZXRhYm9saXNtPC9rZXl3b3JkPjwva2V5d29yZHM+PGRhdGVzPjx5ZWFyPjIwMTY8
L3llYXI+PHB1Yi1kYXRlcz48ZGF0ZT5TZXAgMjY8L2RhdGU+PC9wdWItZGF0ZXM+PC9kYXRlcz48
aXNibj4xODc5LTA0NDUgKEVsZWN0cm9uaWMpJiN4RDswOTYwLTk4MjIgKExpbmtpbmcpPC9pc2Ju
PjxhY2Nlc3Npb24tbnVtPjI3NTkzMzc2PC9hY2Nlc3Npb24tbnVtPjx1cmxzPjxyZWxhdGVkLXVy
bHM+PHVybD5odHRwczovL3d3dy5uY2JpLm5sbS5uaWguZ292L3B1Ym1lZC8yNzU5MzM3NjwvdXJs
PjwvcmVsYXRlZC11cmxzPjwvdXJscz48ZWxlY3Ryb25pYy1yZXNvdXJjZS1udW0+MTAuMTAxNi9q
LmN1Yi4yMDE2LjA3LjAxNDwvZWxlY3Ryb25pYy1yZXNvdXJjZS1udW0+PHJlbW90ZS1kYXRhYmFz
ZS1uYW1lPk1lZGxpbmU8L3JlbW90ZS1kYXRhYmFzZS1uYW1lPjxyZW1vdGUtZGF0YWJhc2UtcHJv
dmlkZXI+TkxNPC9yZW1vdGUtZGF0YWJhc2UtcHJvdmlkZXI+PC9yZWNvcmQ+PC9DaXRlPjxDaXRl
PjxBdXRob3I+S29zZW50a2E8L0F1dGhvcj48WWVhcj4yMDE5PC9ZZWFyPjxSZWNOdW0+Njk8L1Jl
Y051bT48cmVjb3JkPjxyZWMtbnVtYmVyPjY5PC9yZWMtbnVtYmVyPjxmb3JlaWduLWtleXM+PGtl
eSBhcHA9IkVOIiBkYi1pZD0iMHZ0c3phZmY0dDU1MGZlNXRycjV4ZHNidnN4MDA1MmYycjVkIiB0
aW1lc3RhbXA9IjE3MjIwMjczMDkiPjY5PC9rZXk+PC9mb3JlaWduLWtleXM+PHJlZi10eXBlIG5h
bWU9IkpvdXJuYWwgQXJ0aWNsZSI+MTc8L3JlZi10eXBlPjxjb250cmlidXRvcnM+PGF1dGhvcnM+
PGF1dGhvcj5Lb3NlbnRrYSwgUC4gWi48L2F1dGhvcj48YXV0aG9yPk92ZXJob2x0LCBBLjwvYXV0
aG9yPjxhdXRob3I+TWFyYWRpYWdhLCBSLjwvYXV0aG9yPjxhdXRob3I+TWl0b3Vic2ksIE8uPC9h
dXRob3I+PGF1dGhvcj5TaHBhaywgRS4gRC48L2F1dGhvcj48L2F1dGhvcnM+PC9jb250cmlidXRv
cnM+PGF1dGgtYWRkcmVzcz5EZXBhcnRtZW50IG9mIEJpb2NoZW1pc3RyeSwgQ2VsbHVsYXIgYW5k
IE1vbGVjdWxhciBCaW9sb2d5LCBVbml2ZXJzaXR5IG9mIFRlbm5lc3NlZSwgS25veHZpbGxlLCBU
ZW5uZXNzZWUgMzc5OTYuJiN4RDtEZXBhcnRtZW50IG9mIEJpb2NoZW1pc3RyeSwgQ2VsbHVsYXIg
YW5kIE1vbGVjdWxhciBCaW9sb2d5LCBVbml2ZXJzaXR5IG9mIFRlbm5lc3NlZSwgS25veHZpbGxl
LCBUZW5uZXNzZWUgMzc5OTYgZXNocGFrQHV0ay5lZHUuPC9hdXRoLWFkZHJlc3M+PHRpdGxlcz48
dGl0bGU+RVBGTCBTaWduYWxzIGluIHRoZSBCb3VuZGFyeSBSZWdpb24gb2YgdGhlIFNBTSBSZXN0
cmljdCBJdHMgU2l6ZSBhbmQgUHJvbW90ZSBMZWFmIEluaXRpYXRpb248L3RpdGxlPjxzZWNvbmRh
cnktdGl0bGU+UGxhbnQgUGh5c2lvbDwvc2Vjb25kYXJ5LXRpdGxlPjwvdGl0bGVzPjxwZXJpb2Rp
Y2FsPjxmdWxsLXRpdGxlPlBsYW50IFBoeXNpb2w8L2Z1bGwtdGl0bGU+PC9wZXJpb2RpY2FsPjxw
YWdlcz4yNjUtMjc5PC9wYWdlcz48dm9sdW1lPjE3OTwvdm9sdW1lPjxudW1iZXI+MTwvbnVtYmVy
PjxlZGl0aW9uPjIwMTgxMTA4PC9lZGl0aW9uPjxrZXl3b3Jkcz48a2V5d29yZD5BcmFiaWRvcHNp
cy9nZW5ldGljcy8qZ3Jvd3RoICZhbXA7IGRldmVsb3BtZW50L21ldGFib2xpc208L2tleXdvcmQ+
PGtleXdvcmQ+QXJhYmlkb3BzaXMgUHJvdGVpbnMvZ2VuZXRpY3MvbWV0YWJvbGlzbS8qcGh5c2lv
bG9neTwva2V5d29yZD48a2V5d29yZD5NZXJpc3RlbS9nZW5ldGljcy8qZ3Jvd3RoICZhbXA7IGRl
dmVsb3BtZW50L21ldGFib2xpc208L2tleXdvcmQ+PGtleXdvcmQ+UGxhbnQgTGVhdmVzL2dlbmV0
aWNzL2dyb3d0aCAmYW1wOyBkZXZlbG9wbWVudC9tZXRhYm9saXNtPC9rZXl3b3JkPjxrZXl3b3Jk
PlByb3RlaW4gU2VyaW5lLVRocmVvbmluZSBLaW5hc2VzL2dlbmV0aWNzL21ldGFib2xpc20vcGh5
c2lvbG9neTwva2V5d29yZD48a2V5d29yZD5SZWNlcHRvcnMsIENlbGwgU3VyZmFjZS9nZW5ldGlj
cy9tZXRhYm9saXNtL3BoeXNpb2xvZ3k8L2tleXdvcmQ+PGtleXdvcmQ+U2lnbmFsIFRyYW5zZHVj
dGlvbjwva2V5d29yZD48L2tleXdvcmRzPjxkYXRlcz48eWVhcj4yMDE5PC95ZWFyPjxwdWItZGF0
ZXM+PGRhdGU+SmFuPC9kYXRlPjwvcHViLWRhdGVzPjwvZGF0ZXM+PGlzYm4+MTUzMi0yNTQ4IChF
bGVjdHJvbmljKSYjeEQ7MDAzMi0wODg5IChQcmludCkmI3hEOzAwMzItMDg4OSAoTGlua2luZyk8
L2lzYm4+PGFjY2Vzc2lvbi1udW0+MzA0MDk4NTc8L2FjY2Vzc2lvbi1udW0+PHVybHM+PHJlbGF0
ZWQtdXJscz48dXJsPmh0dHBzOi8vd3d3Lm5jYmkubmxtLm5paC5nb3YvcHVibWVkLzMwNDA5ODU3
PC91cmw+PC9yZWxhdGVkLXVybHM+PC91cmxzPjxjdXN0b20yPlBNQzYzMjQyNDQ8L2N1c3RvbTI+
PGVsZWN0cm9uaWMtcmVzb3VyY2UtbnVtPjEwLjExMDQvcHAuMTguMDA3MTQ8L2VsZWN0cm9uaWMt
cmVzb3VyY2UtbnVtPjxyZW1vdGUtZGF0YWJhc2UtbmFtZT5NZWRsaW5lPC9yZW1vdGUtZGF0YWJh
c2UtbmFtZT48cmVtb3RlLWRhdGFiYXNlLXByb3ZpZGVyPk5MTTwvcmVtb3RlLWRhdGFiYXNlLXBy
b3ZpZGVyPjwvcmVjb3JkPjwvQ2l0ZT48Q2l0ZT48QXV0aG9yPlRhbWVzaGlnZTwvQXV0aG9yPjxZ
ZWFyPjIwMTY8L1llYXI+PFJlY051bT4xMTA8L1JlY051bT48cmVjb3JkPjxyZWMtbnVtYmVyPjEx
MDwvcmVjLW51bWJlcj48Zm9yZWlnbi1rZXlzPjxrZXkgYXBwPSJFTiIgZGItaWQ9IjB2dHN6YWZm
NHQ1NTBmZTV0cnI1eGRzYnZzeDAwNTJmMnI1ZCIgdGltZXN0YW1wPSIxNzIyMDI3MzA5Ij4xMTA8
L2tleT48L2ZvcmVpZ24ta2V5cz48cmVmLXR5cGUgbmFtZT0iSm91cm5hbCBBcnRpY2xlIj4xNzwv
cmVmLXR5cGU+PGNvbnRyaWJ1dG9ycz48YXV0aG9ycz48YXV0aG9yPlRhbWVzaGlnZSwgVC48L2F1
dGhvcj48YXV0aG9yPk9rYW1vdG8sIFMuPC9hdXRob3I+PGF1dGhvcj5MZWUsIEouIFMuPC9hdXRo
b3I+PGF1dGhvcj5BaWRhLCBNLjwvYXV0aG9yPjxhdXRob3I+VGFzYWthLCBNLjwvYXV0aG9yPjxh
dXRob3I+VG9yaWksIEsuIFUuPC9hdXRob3I+PGF1dGhvcj5VY2hpZGEsIE4uPC9hdXRob3I+PC9h
dXRob3JzPjwvY29udHJpYnV0b3JzPjxhdXRoLWFkZHJlc3M+SW5zdGl0dXRlIG9mIFRyYW5zZm9y
bWF0aXZlIEJpby1Nb2xlY3VsZXMgKFdQSS1JVGJNKSwgTmFnb3lhIFVuaXZlcnNpdHksIEZ1cm8t
Y2hvLCBDaGlrdXNhLWt1LCBOYWdveWEgNDY0LTg2MDEsIEphcGFuLiYjeEQ7R3JhZHVhdGUgU2No
b29sIG9mIEJpb2xvZ2ljYWwgU2NpZW5jZXMsIE5hcmEgSW5zdGl0dXRlIG9mIFNjaWVuY2UgYW5k
IFRlY2hub2xvZ3ksIDg5MTYtNSBUYWtheWFtYSwgSWtvbWEgNjMwLTAxOTIsIEphcGFuLiYjeEQ7
RGVwYXJ0bWVudCBvZiBCaW9sb2d5LCBVbml2ZXJzaXR5IG9mIFdhc2hpbmd0b24sIFNlYXR0bGUs
IFdBIDk4MTk1LCBVU0EuJiN4RDtJbnN0aXR1dGUgb2YgVHJhbnNmb3JtYXRpdmUgQmlvLU1vbGVj
dWxlcyAoV1BJLUlUYk0pLCBOYWdveWEgVW5pdmVyc2l0eSwgRnVyby1jaG8sIENoaWt1c2Eta3Us
IE5hZ295YSA0NjQtODYwMSwgSmFwYW47IERlcGFydG1lbnQgb2YgQmlvbG9neSwgVW5pdmVyc2l0
eSBvZiBXYXNoaW5ndG9uLCBTZWF0dGxlLCBXQSA5ODE5NSwgVVNBOyBIb3dhcmQgSHVnaGVzIE1l
ZGljYWwgSW5zdGl0dXRlLCBVbml2ZXJzaXR5IG9mIFdhc2hpbmd0b24sIFNlYXR0bGUsIFdBIDk4
MTk1LCBVU0E7IERpdmlzaW9uIG9mIEJpb2xvZ2ljYWwgU2NpZW5jZSwgR3JhZHVhdGUgU2Nob29s
IG9mIFNjaWVuY2UsIE5hZ295YSBVbml2ZXJzaXR5LCBGdXJvLWNobywgQ2hpa3VzYS1rdSwgTmFn
b3lhIDQ2NC04NjAyLCBKYXBhbi4gRWxlY3Ryb25pYyBhZGRyZXNzOiBrdG9yaWlAdS53YXNoaW5n
dG9uLmVkdS4mI3hEO0luc3RpdHV0ZSBvZiBUcmFuc2Zvcm1hdGl2ZSBCaW8tTW9sZWN1bGVzIChX
UEktSVRiTSksIE5hZ295YSBVbml2ZXJzaXR5LCBGdXJvLWNobywgQ2hpa3VzYS1rdSwgTmFnb3lh
IDQ2NC04NjAxLCBKYXBhbjsgRGl2aXNpb24gb2YgQmlvbG9naWNhbCBTY2llbmNlLCBHcmFkdWF0
ZSBTY2hvb2wgb2YgU2NpZW5jZSwgTmFnb3lhIFVuaXZlcnNpdHksIEZ1cm8tY2hvLCBDaGlrdXNh
LWt1LCBOYWdveWEgNDY0LTg2MDIsIEphcGFuLiBFbGVjdHJvbmljIGFkZHJlc3M6IHVjaGluYW9A
aXRibS5uYWdveWEtdS5hYy5qcC48L2F1dGgtYWRkcmVzcz48dGl0bGVzPjx0aXRsZT5BIFNlY3Jl
dGVkIFBlcHRpZGUgYW5kIEl0cyBSZWNlcHRvcnMgU2hhcGUgdGhlIEF1eGluIFJlc3BvbnNlIFBh
dHRlcm4gYW5kIExlYWYgTWFyZ2luIE1vcnBob2dlbmVzaXM8L3RpdGxlPjxzZWNvbmRhcnktdGl0
bGU+Q3VyciBCaW9sPC9zZWNvbmRhcnktdGl0bGU+PC90aXRsZXM+PHBlcmlvZGljYWw+PGZ1bGwt
dGl0bGU+Q3VyciBCaW9sPC9mdWxsLXRpdGxlPjwvcGVyaW9kaWNhbD48cGFnZXM+MjQ3OC0yNDg1
PC9wYWdlcz48dm9sdW1lPjI2PC92b2x1bWU+PG51bWJlcj4xODwvbnVtYmVyPjxlZGl0aW9uPjIw
MTYwOTAxPC9lZGl0aW9uPjxrZXl3b3Jkcz48a2V5d29yZD5BcmFiaWRvcHNpcy8qZ2VuZXRpY3Mv
Kmdyb3d0aCAmYW1wOyBkZXZlbG9wbWVudC9tZXRhYm9saXNtPC9rZXl3b3JkPjxrZXl3b3JkPkFy
YWJpZG9wc2lzIFByb3RlaW5zLypnZW5ldGljcy9tZXRhYm9saXNtPC9rZXl3b3JkPjxrZXl3b3Jk
PipHZW5lIEV4cHJlc3Npb24gUmVndWxhdGlvbiwgUGxhbnQ8L2tleXdvcmQ+PGtleXdvcmQ+SW5k
b2xlYWNldGljIEFjaWRzLyptZXRhYm9saXNtPC9rZXl3b3JkPjxrZXl3b3JkPk1vcnBob2dlbmVz
aXM8L2tleXdvcmQ+PGtleXdvcmQ+UGVwdGlkZXMvZ2VuZXRpY3MvbWV0YWJvbGlzbTwva2V5d29y
ZD48a2V5d29yZD5QbGFudCBMZWF2ZXMvYW5hdG9teSAmYW1wOyBoaXN0b2xvZ3kvZ2VuZXRpY3Mv
Kmdyb3d0aCAmYW1wOyBkZXZlbG9wbWVudDwva2V5d29yZD48a2V5d29yZD5QbGFudCBQcm90ZWlu
cy8qZ2VuZXRpY3MvbWV0YWJvbGlzbTwva2V5d29yZD48L2tleXdvcmRzPjxkYXRlcz48eWVhcj4y
MDE2PC95ZWFyPjxwdWItZGF0ZXM+PGRhdGU+U2VwIDI2PC9kYXRlPjwvcHViLWRhdGVzPjwvZGF0
ZXM+PGlzYm4+MTg3OS0wNDQ1IChFbGVjdHJvbmljKSYjeEQ7MDk2MC05ODIyIChMaW5raW5nKTwv
aXNibj48YWNjZXNzaW9uLW51bT4yNzU5MzM3NjwvYWNjZXNzaW9uLW51bT48dXJscz48cmVsYXRl
ZC11cmxzPjx1cmw+aHR0cHM6Ly93d3cubmNiaS5ubG0ubmloLmdvdi9wdWJtZWQvMjc1OTMzNzY8
L3VybD48L3JlbGF0ZWQtdXJscz48L3VybHM+PGVsZWN0cm9uaWMtcmVzb3VyY2UtbnVtPjEwLjEw
MTYvai5jdWIuMjAxNi4wNy4wMTQ8L2VsZWN0cm9uaWMtcmVzb3VyY2UtbnVtPjxyZW1vdGUtZGF0
YWJhc2UtbmFtZT5NZWRsaW5lPC9yZW1vdGUtZGF0YWJhc2UtbmFtZT48cmVtb3RlLWRhdGFiYXNl
LXByb3ZpZGVyPk5MTTwvcmVtb3RlLWRhdGFiYXNlLXByb3ZpZGVyPjwvcmVjb3JkPjwvQ2l0ZT48
Q2l0ZT48QXV0aG9yPkthd2Ftb3RvPC9BdXRob3I+PFllYXI+MjAyMDwvWWVhcj48UmVjTnVtPjY1
PC9SZWNOdW0+PHJlY29yZD48cmVjLW51bWJlcj42NTwvcmVjLW51bWJlcj48Zm9yZWlnbi1rZXlz
PjxrZXkgYXBwPSJFTiIgZGItaWQ9IjB2dHN6YWZmNHQ1NTBmZTV0cnI1eGRzYnZzeDAwNTJmMnI1
ZCIgdGltZXN0YW1wPSIxNzIyMDI3MzA5Ij42NTwva2V5PjwvZm9yZWlnbi1rZXlzPjxyZWYtdHlw
ZSBuYW1lPSJKb3VybmFsIEFydGljbGUiPjE3PC9yZWYtdHlwZT48Y29udHJpYnV0b3JzPjxhdXRo
b3JzPjxhdXRob3I+S2F3YW1vdG8sIE4uPC9hdXRob3I+PGF1dGhvcj5EZWwgQ2FycGlvLCBELiBQ
LjwvYXV0aG9yPjxhdXRob3I+SG9mbWFubiwgQS48L2F1dGhvcj48YXV0aG9yPk1penV0YSwgWS48
L2F1dGhvcj48YXV0aG9yPkt1cmloYXJhLCBELjwvYXV0aG9yPjxhdXRob3I+SGlnYXNoaXlhbWEs
IFQuPC9hdXRob3I+PGF1dGhvcj5VY2hpZGEsIE4uPC9hdXRob3I+PGF1dGhvcj5Ub3JpaSwgSy4g
VS48L2F1dGhvcj48YXV0aG9yPkNvbG9tYm8sIEwuPC9hdXRob3I+PGF1dGhvcj5Hcm90aCwgRy48
L2F1dGhvcj48YXV0aG9yPlNpbW9uLCBSLjwvYXV0aG9yPjwvYXV0aG9ycz48L2NvbnRyaWJ1dG9y
cz48YXV0aC1hZGRyZXNzPkluc3RpdHV0ZSBmb3IgRGV2ZWxvcG1lbnRhbCBHZW5ldGljcywgSGVp
bnJpY2gtSGVpbmUgVW5pdmVyc2l0eSwgVW5pdmVyc2l0eSBTdHJlZXQgMSwgRC00MDIyNSBEdXNz
ZWxkb3JmLCBHZXJtYW55OyBDbHVzdGVyIG9mIEV4Y2VsbGVuY2Ugb24gUGxhbnQgU2NpZW5jZXMg
KENFUExBUyksIFVuaXZlcnNpdHkgU3RyZWV0IDEsIEQtNDAyMjUgRHVzc2VsZG9yZiwgR2VybWFu
eS4mI3hEO0luc3RpdHV0ZSBmb3IgRGV2ZWxvcG1lbnRhbCBHZW5ldGljcywgSGVpbnJpY2gtSGVp
bmUgVW5pdmVyc2l0eSwgVW5pdmVyc2l0eSBTdHJlZXQgMSwgRC00MDIyNSBEdXNzZWxkb3JmLCBH
ZXJtYW55OyBBZ3JpY3VsdHVyZSBSZXNlYXJjaCBEaXZpc2lvbiwgQWdyaWN1bHR1cmUgVmljdG9y
aWEsIExldmVsIDQzIFJpYWx0byBTb3V0aCA1MjUgQ29sbGlucyBTdHJlZXQsIE1lbGJvdXJuZSwg
VklDIDMwMDAsIEF1c3RyYWxpYS4mI3hEO0luc3RpdHV0ZSBvZiBCaW9jaGVtaWNhbCBQbGFudCBQ
aHlzaW9sb2d5LCBIZWlucmljaC1IZWluZSBVbml2ZXJzaXR5LCBVbml2ZXJzaXR5IFN0cmVldCAx
LCBELTQwMjI1IER1c3NlbGRvcmYsIEdlcm1hbnkuJiN4RDtJbnN0aXR1dGUgZm9yIEFkdmFuY2Vk
IFJlc2VhcmNoIChJQVIpLCBOYWdveWEgVW5pdmVyc2l0eSwgRnVyby1jaG8sIENoaWt1c2Eta3Us
IE5hZ295YSwgQWljaGkgNDY0LTg2MDEsIEphcGFuOyBJbnN0aXR1dGUgb2YgVHJhbnNmb3JtYXRp
dmUgQmlvLU1vbGVjdWxlcyAoSVRiTSksIE5hZ295YSBVbml2ZXJzaXR5LCBGdXJvLWNobywgQ2hp
a3VzYS1rdSwgTmFnb3lhLCBBaWNoaSA0NjQtODYwMSwgSmFwYW4uJiN4RDtJbnN0aXR1dGUgb2Yg
VHJhbnNmb3JtYXRpdmUgQmlvLU1vbGVjdWxlcyAoSVRiTSksIE5hZ295YSBVbml2ZXJzaXR5LCBG
dXJvLWNobywgQ2hpa3VzYS1rdSwgTmFnb3lhLCBBaWNoaSA0NjQtODYwMSwgSmFwYW47IEpTVCwg
UFJFU1RPLCBGdXJvLWNobywgQ2hpa3VzYS1rdSwgTmFnb3lhLCBBaWNoaSA0NjQtODYwMSwgSmFw
YW4uJiN4RDtJbnN0aXR1dGUgb2YgVHJhbnNmb3JtYXRpdmUgQmlvLU1vbGVjdWxlcyAoSVRiTSks
IE5hZ295YSBVbml2ZXJzaXR5LCBGdXJvLWNobywgQ2hpa3VzYS1rdSwgTmFnb3lhLCBBaWNoaSA0
NjQtODYwMSwgSmFwYW4uJiN4RDtJbnN0aXR1dGUgb2YgVHJhbnNmb3JtYXRpdmUgQmlvLU1vbGVj
dWxlcyAoSVRiTSksIE5hZ295YSBVbml2ZXJzaXR5LCBGdXJvLWNobywgQ2hpa3VzYS1rdSwgTmFn
b3lhLCBBaWNoaSA0NjQtODYwMSwgSmFwYW47IERlcGFydG1lbnQgb2YgQmlvbG9neSwgVW5pdmVy
c2l0eSBvZiBXYXNoaW5ndG9uLCBTZWF0dGxlLCBXQSA5ODE5NSwgVVNBOyBIb3dhcmQgSHVnaGVz
IE1lZGljYWwgSW5zdGl0dXRlIGFuZCBEZXBhcnRtZW50IG9mIE1vbGVjdWxhciBCaW9zY2llbmNl
cywgVW5pdmVyc2l0eSBvZiBUZXhhcyBhdCBBdXN0aW4sIEF1c3RpbiwgVFggNzg3MTIsIFVTQS4m
I3hEO1VuaXZlcnNpdGEgZGVnbGkgc3R1ZGkgZGkgTWlsYW5vLCBWaWEgQ2Vsb3JpYSAyNiwgMjAx
MzMgTWlsYW5vLCBJdGFseS4mI3hEO0NsdXN0ZXIgb2YgRXhjZWxsZW5jZSBvbiBQbGFudCBTY2ll
bmNlcyAoQ0VQTEFTKSwgVW5pdmVyc2l0eSBTdHJlZXQgMSwgRC00MDIyNSBEdXNzZWxkb3JmLCBH
ZXJtYW55OyBBZ3JpY3VsdHVyZSBSZXNlYXJjaCBEaXZpc2lvbiwgQWdyaWN1bHR1cmUgVmljdG9y
aWEsIExldmVsIDQzIFJpYWx0byBTb3V0aCA1MjUgQ29sbGlucyBTdHJlZXQsIE1lbGJvdXJuZSwg
VklDIDMwMDAsIEF1c3RyYWxpYS4mI3hEO0luc3RpdHV0ZSBmb3IgRGV2ZWxvcG1lbnRhbCBHZW5l
dGljcywgSGVpbnJpY2gtSGVpbmUgVW5pdmVyc2l0eSwgVW5pdmVyc2l0eSBTdHJlZXQgMSwgRC00
MDIyNSBEdXNzZWxkb3JmLCBHZXJtYW55OyBDbHVzdGVyIG9mIEV4Y2VsbGVuY2Ugb24gUGxhbnQg
U2NpZW5jZXMgKENFUExBUyksIFVuaXZlcnNpdHkgU3RyZWV0IDEsIEQtNDAyMjUgRHVzc2VsZG9y
ZiwgR2VybWFueS4gRWxlY3Ryb25pYyBhZGRyZXNzOiBydWVkaWdlci5zaW1vbkBoaHUuZGUuPC9h
dXRoLWFkZHJlc3M+PHRpdGxlcz48dGl0bGU+QSBQZXB0aWRlIFBhaXIgQ29vcmRpbmF0ZXMgUmVn
dWxhciBPdnVsZSBJbml0aWF0aW9uIFBhdHRlcm5zIHdpdGggU2VlZCBOdW1iZXIgYW5kIEZydWl0
IFNpemU8L3RpdGxlPjxzZWNvbmRhcnktdGl0bGU+Q3VyciBCaW9sPC9zZWNvbmRhcnktdGl0bGU+
PC90aXRsZXM+PHBlcmlvZGljYWw+PGZ1bGwtdGl0bGU+Q3VyciBCaW9sPC9mdWxsLXRpdGxlPjwv
cGVyaW9kaWNhbD48cGFnZXM+NDM1Mi00MzYxIGU0PC9wYWdlcz48dm9sdW1lPjMwPC92b2x1bWU+
PG51bWJlcj4yMjwvbnVtYmVyPjxlZGl0aW9uPjIwMjAwOTEwPC9lZGl0aW9uPjxrZXl3b3Jkcz48
a2V5d29yZD5BcmFiaWRvcHNpcy9hbmF0b215ICZhbXA7IGhpc3RvbG9neS9nZW5ldGljcy8qZ3Jv
d3RoICZhbXA7IGRldmVsb3BtZW50PC9rZXl3b3JkPjxrZXl3b3JkPkFyYWJpZG9wc2lzIFByb3Rl
aW5zL2dlbmV0aWNzLyptZXRhYm9saXNtPC9rZXl3b3JkPjxrZXl3b3JkPkZydWl0LyphbmF0b215
ICZhbXA7IGhpc3RvbG9neTwva2V5d29yZD48a2V5d29yZD5HZW5lIEV4cHJlc3Npb24gUmVndWxh
dGlvbiwgUGxhbnQ8L2tleXdvcmQ+PGtleXdvcmQ+TXV0YXRpb248L2tleXdvcmQ+PGtleXdvcmQ+
T3JnYW4gU2l6ZTwva2V5d29yZD48a2V5d29yZD5PdnVsZS8qZ3Jvd3RoICZhbXA7IGRldmVsb3Bt
ZW50L21ldGFib2xpc208L2tleXdvcmQ+PGtleXdvcmQ+UGxhbnRzLCBHZW5ldGljYWxseSBNb2Rp
ZmllZDwva2V5d29yZD48a2V5d29yZD5Qcm90ZWluIFNlcmluZS1UaHJlb25pbmUgS2luYXNlcy9t
ZXRhYm9saXNtPC9rZXl3b3JkPjxrZXl3b3JkPlNlZWRzL2dyb3d0aCAmYW1wOyBkZXZlbG9wbWVu
dDwva2V5d29yZD48a2V5d29yZD5BcmFiaWRvcHNpczwva2V5d29yZD48a2V5d29yZD5FcGZsMjwv
a2V5d29yZD48a2V5d29yZD5FcGZsOTwva2V5d29yZD48a2V5d29yZD5FUmZhbWlseSByZWNlcHRv
ciBraW5hc2VzPC9rZXl3b3JkPjxrZXl3b3JkPm92dWxlczwva2V5d29yZD48a2V5d29yZD5wYXR0
ZXJuIGZvcm1hdGlvbjwva2V5d29yZD48L2tleXdvcmRzPjxkYXRlcz48eWVhcj4yMDIwPC95ZWFy
PjxwdWItZGF0ZXM+PGRhdGU+Tm92IDE2PC9kYXRlPjwvcHViLWRhdGVzPjwvZGF0ZXM+PGlzYm4+
MTg3OS0wNDQ1IChFbGVjdHJvbmljKSYjeEQ7MDk2MC05ODIyIChMaW5raW5nKTwvaXNibj48YWNj
ZXNzaW9uLW51bT4zMjkxNjExMTwvYWNjZXNzaW9uLW51bT48dXJscz48cmVsYXRlZC11cmxzPjx1
cmw+aHR0cHM6Ly93d3cubmNiaS5ubG0ubmloLmdvdi9wdWJtZWQvMzI5MTYxMTE8L3VybD48L3Jl
bGF0ZWQtdXJscz48L3VybHM+PGN1c3RvbTE+RGVjbGFyYXRpb24gb2YgSW50ZXJlc3RzIFRoZSBh
dXRob3JzIGRlY2xhcmUgbm8gY29tcGV0aW5nIGludGVyZXN0cy48L2N1c3RvbTE+PGVsZWN0cm9u
aWMtcmVzb3VyY2UtbnVtPjEwLjEwMTYvai5jdWIuMjAyMC4wOC4wNTA8L2VsZWN0cm9uaWMtcmVz
b3VyY2UtbnVtPjxyZW1vdGUtZGF0YWJhc2UtbmFtZT5NZWRsaW5lPC9yZW1vdGUtZGF0YWJhc2Ut
bmFtZT48cmVtb3RlLWRhdGFiYXNlLXByb3ZpZGVyPk5MTTwvcmVtb3RlLWRhdGFiYXNlLXByb3Zp
ZGVyPjwvcmVjb3JkPjwvQ2l0ZT48Q2l0ZT48QXV0aG9yPkZ1amloYXJhPC9BdXRob3I+PFllYXI+
MjAyMTwvWWVhcj48UmVjTnVtPjE1NjwvUmVjTnVtPjxyZWNvcmQ+PHJlYy1udW1iZXI+MTU2PC9y
ZWMtbnVtYmVyPjxmb3JlaWduLWtleXM+PGtleSBhcHA9IkVOIiBkYi1pZD0iczV6OTJ4ZHRoejBk
cHJlOXZzb3ZlYTBwdHJmcHB2dGY5YTJ0IiB0aW1lc3RhbXA9IjE3MjI5Nzk2ODEiPjE1Njwva2V5
PjwvZm9yZWlnbi1rZXlzPjxyZWYtdHlwZSBuYW1lPSJKb3VybmFsIEFydGljbGUiPjE3PC9yZWYt
dHlwZT48Y29udHJpYnV0b3JzPjxhdXRob3JzPjxhdXRob3I+RnVqaWhhcmEsIFIuPC9hdXRob3I+
PGF1dGhvcj5VY2hpZGEsIE4uPC9hdXRob3I+PGF1dGhvcj5UYW1lc2hpZ2UsIFQuPC9hdXRob3I+
PGF1dGhvcj5LYXdhbW90bywgTi48L2F1dGhvcj48YXV0aG9yPkhvdG9rZXpha2EsIFkuPC9hdXRo
b3I+PGF1dGhvcj5IaWdha2ksIFQuPC9hdXRob3I+PGF1dGhvcj5TaW1vbiwgUi48L2F1dGhvcj48
YXV0aG9yPlRvcmlpLCBLLiBVLjwvYXV0aG9yPjxhdXRob3I+VGFzYWthLCBNLjwvYXV0aG9yPjxh
dXRob3I+QWlkYSwgTS48L2F1dGhvcj48L2F1dGhvcnM+PC9jb250cmlidXRvcnM+PGF1dGgtYWRk
cmVzcz5HcmFkdWF0ZSBTY2hvb2wgb2YgQmlvbG9naWNhbCBTY2llbmNlcywgTmFyYSBJbnN0aXR1
dGUgb2YgU2NpZW5jZSBhbmQgVGVjaG5vbG9neSwgODkxNi01IFRha2F5YW1hLCBJa29tYSwgTmFy
YSA2MzAtMDE5MiwgSmFwYW4uJiN4RDtDZW50ZXIgZm9yIEdlbmUgUmVzZWFyY2gsIE5hZ295YSBV
bml2ZXJzaXR5LCBGdXJvLWNobywgQ2hpa3VzYS1rdSwgTmFnb3lhLCBBaWNoaSA0NjQtODYwMiwg
SmFwYW4uJiN4RDtJbnN0aXR1dGUgb2YgVHJhbnNmb3JtYXRpdmUgQmlvLU1vbGVjdWxlcyAoSVRi
TSksIE5hZ295YSBVbml2ZXJzaXR5LCBGdXJvLWNobywgQ2hpa3VzYS1rdSwgTmFnb3lhLCBBaWNo
aSA0NjQtODYwMSwgSmFwYW4uJiN4RDtLaWhhcmEgSW5zdGl0dXRlIGZvciBCaW9sb2dpY2FsIFJl
c2VhcmNoLCBZb2tvaGFtYSBDaXR5IFVuaXZlcnNpdHksIDY0MS0xMiBNYWlva2EsIFRvdHN1a2Et
a3UsIFlva29oYW1hLCBLYW5hZ2F3YSAyNDQtMDgxMywgSmFwYW4uJiN4RDtEZXBhcnRtZW50IG9m
IEJpb2xvZ3ksIEZhY3VsdHkgb2YgU2NpZW5jZSwgTmlpZ2F0YSBVbml2ZXJzaXR5LCA4MDUwIElr
YXJhc2hpIDItbm8tY2hvLCBOaXNoaS1rdSwgTmlpZ2F0YSwgTmlpZ2F0YSA5NTAtMjE4MSwgSmFw
YW4uJiN4RDtJbnN0aXR1dGUgZm9yIERldmVsb3BtZW50YWwgR2VuZXRpY3MsIEhlaW5yaWNoLUhl
aW5lIFVuaXZlcnNpdHksIFVuaXZlcnNpdHkgU3RyZWV0IDEsIEQtNDAyMjUgRHVzc2VsZG9yZiwg
R2VybWFueTsgQ2x1c3RlciBvZiBFeGNlbGxlbmNlIG9uIFBsYW50IFNjaWVuY2VzIChDRVBMQVMp
LCBVbml2ZXJzaXR5IFN0cmVldCAxLCBELTQwMjI1IER1c3NlbGRvcmYsIEdlcm1hbnkuJiN4RDtG
YWN1bHR5IG9mIFNjaWVuY2UsIEt1bWFtb3RvIFVuaXZlcnNpdHksIDItMzktMSBLdXJva2FtaSwg
Q2h1by1rdSwgS3VtYW1vdG8gODYwLTg1NTUsIEphcGFuLiYjeEQ7SW50ZXJuYXRpb25hbCBSZXNl
YXJjaCBPcmdhbml6YXRpb24gZm9yIEFkdmFuY2VkIFNjaWVuY2UgYW5kIFRlY2hub2xvZ3kgKElS
T0FTVCksIEt1bWFtb3RvIFVuaXZlcnNpdHksIDItMzktMSBLdXJva2FtaSwgQ2h1by1rdSwgS3Vt
YW1vdG8gODYwLTg1NTUsIEphcGFuLiYjeEQ7SG93YXJkIEh1Z2hlcyBNZWRpY2FsIEluc3RpdHV0
ZSBhbmQgRGVwYXJ0bWVudCBvZiBNb2xlY3VsYXIgQmlvc2NpZW5jZXMsIFVuaXZlcnNpdHkgb2Yg
VGV4YXMgYXQgQXVzdGluLCBBdXN0aW4sIFRYIDc4NzEyLCBVU0EuPC9hdXRoLWFkZHJlc3M+PHRp
dGxlcz48dGl0bGU+VGhlIGJvdW5kYXJ5LWV4cHJlc3NlZCBFUElERVJNQUwgUEFUVEVSTklORyBG
QUNUT1ItTElLRTIgZ2VuZSBlbmNvZGluZyBhIHNpZ25hbGluZyBwZXB0aWRlIHByb21vdGVzIGNv
dHlsZWRvbiBncm93dGggZHVyaW5nIEFyYWJpZG9wc2lzIHRoYWxpYW5hIGVtYnJ5b2dlbmVzaXM8
L3RpdGxlPjxzZWNvbmRhcnktdGl0bGU+UGxhbnQgQmlvdGVjaG5vbCAoVG9reW8pPC9zZWNvbmRh
cnktdGl0bGU+PC90aXRsZXM+PHBlcmlvZGljYWw+PGZ1bGwtdGl0bGU+UGxhbnQgQmlvdGVjaG5v
bCAoVG9reW8pPC9mdWxsLXRpdGxlPjwvcGVyaW9kaWNhbD48cGFnZXM+MzE3LTMyMjwvcGFnZXM+
PHZvbHVtZT4zODwvdm9sdW1lPjxudW1iZXI+MzwvbnVtYmVyPjxrZXl3b3Jkcz48a2V5d29yZD5h
dXhpbjwva2V5d29yZD48a2V5d29yZD5ib3VuZGFyeTwva2V5d29yZD48a2V5d29yZD5jb3R5bGVk
b24gZGV2ZWxvcG1lbnQ8L2tleXdvcmQ+PGtleXdvcmQ+ZW1icnlvZ2VuZXNpczwva2V5d29yZD48
a2V5d29yZD5zaWduYWxpbmcgcGVwdGlkZTwva2V5d29yZD48L2tleXdvcmRzPjxkYXRlcz48eWVh
cj4yMDIxPC95ZWFyPjxwdWItZGF0ZXM+PGRhdGU+U2VwIDI1PC9kYXRlPjwvcHViLWRhdGVzPjwv
ZGF0ZXM+PGlzYm4+MTM0Mi00NTgwIChQcmludCkmI3hEOzEzNDctNjExNCAoRWxlY3Ryb25pYykm
I3hEOzEzNDItNDU4MCAoTGlua2luZyk8L2lzYm4+PGFjY2Vzc2lvbi1udW0+MzQ3ODI4MTg8L2Fj
Y2Vzc2lvbi1udW0+PHVybHM+PHJlbGF0ZWQtdXJscz48dXJsPmh0dHBzOi8vd3d3Lm5jYmkubmxt
Lm5paC5nb3YvcHVibWVkLzM0NzgyODE4PC91cmw+PC9yZWxhdGVkLXVybHM+PC91cmxzPjxjdXN0
b20yPlBNQzg1NjI1ODU8L2N1c3RvbTI+PGVsZWN0cm9uaWMtcmVzb3VyY2UtbnVtPjEwLjU1MTEv
cGxhbnRiaW90ZWNobm9sb2d5LjIxLjA1MDhhPC9lbGVjdHJvbmljLXJlc291cmNlLW51bT48cmVt
b3RlLWRhdGFiYXNlLW5hbWU+UHViTWVkLW5vdC1NRURMSU5FPC9yZW1vdGUtZGF0YWJhc2UtbmFt
ZT48cmVtb3RlLWRhdGFiYXNlLXByb3ZpZGVyPk5MTTwvcmVtb3RlLWRhdGFiYXNlLXByb3ZpZGVy
PjwvcmVjb3JkPjwvQ2l0ZT48L0VuZE5vdGU+AG==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PEVuZE5vdGU+PENpdGU+PEF1dGhvcj5BYnJhc2g8L0F1dGhvcj48WWVhcj4yMDExPC9ZZWFyPjxS
ZWNOdW0+MjwvUmVjTnVtPjxEaXNwbGF5VGV4dD4oQWJyYXNoIGV0IGFsLiwgMjAxMTsgVGFtZXNo
aWdlIGV0IGFsLiwgMjAxNjsgS29zZW50a2EgZXQgYWwuLCAyMDE5OyBLYXdhbW90byBldCBhbC4s
IDIwMjA7IEZ1amloYXJhIGV0IGFsLiwgMjAyMSk8L0Rpc3BsYXlUZXh0PjxyZWNvcmQ+PHJlYy1u
dW1iZXI+MjwvcmVjLW51bWJlcj48Zm9yZWlnbi1rZXlzPjxrZXkgYXBwPSJFTiIgZGItaWQ9IjB2
dHN6YWZmNHQ1NTBmZTV0cnI1eGRzYnZzeDAwNTJmMnI1ZCIgdGltZXN0YW1wPSIxNzIyMDI3MzA5
Ij4yPC9rZXk+PC9mb3JlaWduLWtleXM+PHJlZi10eXBlIG5hbWU9IkpvdXJuYWwgQXJ0aWNsZSI+
MTc8L3JlZi10eXBlPjxjb250cmlidXRvcnM+PGF1dGhvcnM+PGF1dGhvcj5BYnJhc2gsIEUuIEIu
PC9hdXRob3I+PGF1dGhvcj5EYXZpZXMsIEsuIEEuPC9hdXRob3I+PGF1dGhvcj5CZXJnbWFubiwg
RC4gQy48L2F1dGhvcj48L2F1dGhvcnM+PC9jb250cmlidXRvcnM+PGF1dGgtYWRkcmVzcz5EZXBh
cnRtZW50IG9mIEJpb2xvZ3ksIFN0YW5mb3JkIFVuaXZlcnNpdHksIFN0YW5mb3JkLCBDYWxpZm9y
bmlhIDk0MzA1LTUwMjAsIFVTQS48L2F1dGgtYWRkcmVzcz48dGl0bGVzPjx0aXRsZT5HZW5lcmF0
aW9uIG9mIHNpZ25hbGluZyBzcGVjaWZpY2l0eSBpbiBBcmFiaWRvcHNpcyBieSBzcGF0aWFsbHkg
cmVzdHJpY3RlZCBidWZmZXJpbmcgb2YgbGlnYW5kLXJlY2VwdG9yIGludGVyYWN0aW9uczwvdGl0
bGU+PHNlY29uZGFyeS10aXRsZT5QbGFudCBDZWxsPC9zZWNvbmRhcnktdGl0bGU+PC90aXRsZXM+
PHBlcmlvZGljYWw+PGZ1bGwtdGl0bGU+UGxhbnQgQ2VsbDwvZnVsbC10aXRsZT48L3BlcmlvZGlj
YWw+PHBhZ2VzPjI4NjQtNzk8L3BhZ2VzPjx2b2x1bWU+MjM8L3ZvbHVtZT48bnVtYmVyPjg8L251
bWJlcj48ZWRpdGlvbj4yMDExMDgyMzwvZWRpdGlvbj48a2V5d29yZHM+PGtleXdvcmQ+QW1pbm8g
QWNpZCBTZXF1ZW5jZTwva2V5d29yZD48a2V5d29yZD5BcmFiaWRvcHNpcy9nZW5ldGljcy8qZ3Jv
d3RoICZhbXA7IGRldmVsb3BtZW50L21ldGFib2xpc20vdWx0cmFzdHJ1Y3R1cmU8L2tleXdvcmQ+
PGtleXdvcmQ+QXJhYmlkb3BzaXMgUHJvdGVpbnMvZ2VuZXRpY3MvKm1ldGFib2xpc208L2tleXdv
cmQ+PGtleXdvcmQ+Qm9keSBQYXR0ZXJuaW5nPC9rZXl3b3JkPjxrZXl3b3JkPkNlbGwgRGlmZmVy
ZW50aWF0aW9uPC9rZXl3b3JkPjxrZXl3b3JkPkdlbmUgRXhwcmVzc2lvbiBSZWd1bGF0aW9uLCBQ
bGFudDwva2V5d29yZD48a2V5d29yZD5IeXBvY290eWwvZ2VuZXRpY3MvZ3Jvd3RoICZhbXA7IGRl
dmVsb3BtZW50L21ldGFib2xpc20vdWx0cmFzdHJ1Y3R1cmU8L2tleXdvcmQ+PGtleXdvcmQ+TGln
YW5kczwva2V5d29yZD48a2V5d29yZD5NZXJpc3RlbS9nZW5ldGljcy9ncm93dGggJmFtcDsgZGV2
ZWxvcG1lbnQvbWV0YWJvbGlzbS91bHRyYXN0cnVjdHVyZTwva2V5d29yZD48a2V5d29yZD5Nb2Rl
bHMsIEJpb2xvZ2ljYWw8L2tleXdvcmQ+PGtleXdvcmQ+TW9sZWN1bGFyIFNlcXVlbmNlIERhdGE8
L2tleXdvcmQ+PGtleXdvcmQ+TXV0YXRpb248L2tleXdvcmQ+PGtleXdvcmQ+UGhlbm90eXBlPC9r
ZXl3b3JkPjxrZXl3b3JkPlBsYW50IEVwaWRlcm1pcy9nZW5ldGljcy9ncm93dGggJmFtcDsgZGV2
ZWxvcG1lbnQvbWV0YWJvbGlzbS91bHRyYXN0cnVjdHVyZTwva2V5d29yZD48a2V5d29yZD5QbGFu
dCBTdG9tYXRhLypncm93dGggJmFtcDsgZGV2ZWxvcG1lbnQvdWx0cmFzdHJ1Y3R1cmU8L2tleXdv
cmQ+PGtleXdvcmQ+UGxhbnRzLCBHZW5ldGljYWxseSBNb2RpZmllZDwva2V5d29yZD48a2V5d29y
ZD5Qcm90ZWluIFNlcmluZS1UaHJlb25pbmUgS2luYXNlcy9nZW5ldGljcy8qbWV0YWJvbGlzbTwv
a2V5d29yZD48a2V5d29yZD5SZWNlcHRvcnMsIENlbGwgU3VyZmFjZS9nZW5ldGljcy8qbWV0YWJv
bGlzbTwva2V5d29yZD48a2V5d29yZD5TaWduYWwgVHJhbnNkdWN0aW9uLypwaHlzaW9sb2d5PC9r
ZXl3b3JkPjwva2V5d29yZHM+PGRhdGVzPjx5ZWFyPjIwMTE8L3llYXI+PHB1Yi1kYXRlcz48ZGF0
ZT5BdWc8L2RhdGU+PC9wdWItZGF0ZXM+PC9kYXRlcz48aXNibj4xNTMyLTI5OFggKEVsZWN0cm9u
aWMpJiN4RDsxMDQwLTQ2NTEgKFByaW50KSYjeEQ7MTA0MC00NjUxIChMaW5raW5nKTwvaXNibj48
YWNjZXNzaW9uLW51bT4yMTg2MjcwODwvYWNjZXNzaW9uLW51bT48dXJscz48cmVsYXRlZC11cmxz
Pjx1cmw+aHR0cHM6Ly93d3cubmNiaS5ubG0ubmloLmdvdi9wdWJtZWQvMjE4NjI3MDg8L3VybD48
L3JlbGF0ZWQtdXJscz48L3VybHM+PGN1c3RvbTI+UE1DMzE4MDc5NzwvY3VzdG9tMj48ZWxlY3Ry
b25pYy1yZXNvdXJjZS1udW0+MTAuMTEwNS90cGMuMTExLjA4NjYzNzwvZWxlY3Ryb25pYy1yZXNv
dXJjZS1udW0+PHJlbW90ZS1kYXRhYmFzZS1uYW1lPk1lZGxpbmU8L3JlbW90ZS1kYXRhYmFzZS1u
YW1lPjxyZW1vdGUtZGF0YWJhc2UtcHJvdmlkZXI+TkxNPC9yZW1vdGUtZGF0YWJhc2UtcHJvdmlk
ZXI+PC9yZWNvcmQ+PC9DaXRlPjxDaXRlPjxBdXRob3I+VGFtZXNoaWdlPC9BdXRob3I+PFllYXI+
MjAxNjwvWWVhcj48UmVjTnVtPjExMDwvUmVjTnVtPjxyZWNvcmQ+PHJlYy1udW1iZXI+MTEwPC9y
ZWMtbnVtYmVyPjxmb3JlaWduLWtleXM+PGtleSBhcHA9IkVOIiBkYi1pZD0iMHZ0c3phZmY0dDU1
MGZlNXRycjV4ZHNidnN4MDA1MmYycjVkIiB0aW1lc3RhbXA9IjE3MjIwMjczMDkiPjExMDwva2V5
PjwvZm9yZWlnbi1rZXlzPjxyZWYtdHlwZSBuYW1lPSJKb3VybmFsIEFydGljbGUiPjE3PC9yZWYt
dHlwZT48Y29udHJpYnV0b3JzPjxhdXRob3JzPjxhdXRob3I+VGFtZXNoaWdlLCBULjwvYXV0aG9y
PjxhdXRob3I+T2thbW90bywgUy48L2F1dGhvcj48YXV0aG9yPkxlZSwgSi4gUy48L2F1dGhvcj48
YXV0aG9yPkFpZGEsIE0uPC9hdXRob3I+PGF1dGhvcj5UYXNha2EsIE0uPC9hdXRob3I+PGF1dGhv
cj5Ub3JpaSwgSy4gVS48L2F1dGhvcj48YXV0aG9yPlVjaGlkYSwgTi48L2F1dGhvcj48L2F1dGhv
cnM+PC9jb250cmlidXRvcnM+PGF1dGgtYWRkcmVzcz5JbnN0aXR1dGUgb2YgVHJhbnNmb3JtYXRp
dmUgQmlvLU1vbGVjdWxlcyAoV1BJLUlUYk0pLCBOYWdveWEgVW5pdmVyc2l0eSwgRnVyby1jaG8s
IENoaWt1c2Eta3UsIE5hZ295YSA0NjQtODYwMSwgSmFwYW4uJiN4RDtHcmFkdWF0ZSBTY2hvb2wg
b2YgQmlvbG9naWNhbCBTY2llbmNlcywgTmFyYSBJbnN0aXR1dGUgb2YgU2NpZW5jZSBhbmQgVGVj
aG5vbG9neSwgODkxNi01IFRha2F5YW1hLCBJa29tYSA2MzAtMDE5MiwgSmFwYW4uJiN4RDtEZXBh
cnRtZW50IG9mIEJpb2xvZ3ksIFVuaXZlcnNpdHkgb2YgV2FzaGluZ3RvbiwgU2VhdHRsZSwgV0Eg
OTgxOTUsIFVTQS4mI3hEO0luc3RpdHV0ZSBvZiBUcmFuc2Zvcm1hdGl2ZSBCaW8tTW9sZWN1bGVz
IChXUEktSVRiTSksIE5hZ295YSBVbml2ZXJzaXR5LCBGdXJvLWNobywgQ2hpa3VzYS1rdSwgTmFn
b3lhIDQ2NC04NjAxLCBKYXBhbjsgRGVwYXJ0bWVudCBvZiBCaW9sb2d5LCBVbml2ZXJzaXR5IG9m
IFdhc2hpbmd0b24sIFNlYXR0bGUsIFdBIDk4MTk1LCBVU0E7IEhvd2FyZCBIdWdoZXMgTWVkaWNh
bCBJbnN0aXR1dGUsIFVuaXZlcnNpdHkgb2YgV2FzaGluZ3RvbiwgU2VhdHRsZSwgV0EgOTgxOTUs
IFVTQTsgRGl2aXNpb24gb2YgQmlvbG9naWNhbCBTY2llbmNlLCBHcmFkdWF0ZSBTY2hvb2wgb2Yg
U2NpZW5jZSwgTmFnb3lhIFVuaXZlcnNpdHksIEZ1cm8tY2hvLCBDaGlrdXNhLWt1LCBOYWdveWEg
NDY0LTg2MDIsIEphcGFuLiBFbGVjdHJvbmljIGFkZHJlc3M6IGt0b3JpaUB1Lndhc2hpbmd0b24u
ZWR1LiYjeEQ7SW5zdGl0dXRlIG9mIFRyYW5zZm9ybWF0aXZlIEJpby1Nb2xlY3VsZXMgKFdQSS1J
VGJNKSwgTmFnb3lhIFVuaXZlcnNpdHksIEZ1cm8tY2hvLCBDaGlrdXNhLWt1LCBOYWdveWEgNDY0
LTg2MDEsIEphcGFuOyBEaXZpc2lvbiBvZiBCaW9sb2dpY2FsIFNjaWVuY2UsIEdyYWR1YXRlIFNj
aG9vbCBvZiBTY2llbmNlLCBOYWdveWEgVW5pdmVyc2l0eSwgRnVyby1jaG8sIENoaWt1c2Eta3Us
IE5hZ295YSA0NjQtODYwMiwgSmFwYW4uIEVsZWN0cm9uaWMgYWRkcmVzczogdWNoaW5hb0BpdGJt
Lm5hZ295YS11LmFjLmpwLjwvYXV0aC1hZGRyZXNzPjx0aXRsZXM+PHRpdGxlPkEgU2VjcmV0ZWQg
UGVwdGlkZSBhbmQgSXRzIFJlY2VwdG9ycyBTaGFwZSB0aGUgQXV4aW4gUmVzcG9uc2UgUGF0dGVy
biBhbmQgTGVhZiBNYXJnaW4gTW9ycGhvZ2VuZXNpczwvdGl0bGU+PHNlY29uZGFyeS10aXRsZT5D
dXJyIEJpb2w8L3NlY29uZGFyeS10aXRsZT48L3RpdGxlcz48cGVyaW9kaWNhbD48ZnVsbC10aXRs
ZT5DdXJyIEJpb2w8L2Z1bGwtdGl0bGU+PC9wZXJpb2RpY2FsPjxwYWdlcz4yNDc4LTI0ODU8L3Bh
Z2VzPjx2b2x1bWU+MjY8L3ZvbHVtZT48bnVtYmVyPjE4PC9udW1iZXI+PGVkaXRpb24+MjAxNjA5
MDE8L2VkaXRpb24+PGtleXdvcmRzPjxrZXl3b3JkPkFyYWJpZG9wc2lzLypnZW5ldGljcy8qZ3Jv
d3RoICZhbXA7IGRldmVsb3BtZW50L21ldGFib2xpc208L2tleXdvcmQ+PGtleXdvcmQ+QXJhYmlk
b3BzaXMgUHJvdGVpbnMvKmdlbmV0aWNzL21ldGFib2xpc208L2tleXdvcmQ+PGtleXdvcmQ+Kkdl
bmUgRXhwcmVzc2lvbiBSZWd1bGF0aW9uLCBQbGFudDwva2V5d29yZD48a2V5d29yZD5JbmRvbGVh
Y2V0aWMgQWNpZHMvKm1ldGFib2xpc208L2tleXdvcmQ+PGtleXdvcmQ+TW9ycGhvZ2VuZXNpczwv
a2V5d29yZD48a2V5d29yZD5QZXB0aWRlcy9nZW5ldGljcy9tZXRhYm9saXNtPC9rZXl3b3JkPjxr
ZXl3b3JkPlBsYW50IExlYXZlcy9hbmF0b215ICZhbXA7IGhpc3RvbG9neS9nZW5ldGljcy8qZ3Jv
d3RoICZhbXA7IGRldmVsb3BtZW50PC9rZXl3b3JkPjxrZXl3b3JkPlBsYW50IFByb3RlaW5zLypn
ZW5ldGljcy9tZXRhYm9saXNtPC9rZXl3b3JkPjwva2V5d29yZHM+PGRhdGVzPjx5ZWFyPjIwMTY8
L3llYXI+PHB1Yi1kYXRlcz48ZGF0ZT5TZXAgMjY8L2RhdGU+PC9wdWItZGF0ZXM+PC9kYXRlcz48
aXNibj4xODc5LTA0NDUgKEVsZWN0cm9uaWMpJiN4RDswOTYwLTk4MjIgKExpbmtpbmcpPC9pc2Ju
PjxhY2Nlc3Npb24tbnVtPjI3NTkzMzc2PC9hY2Nlc3Npb24tbnVtPjx1cmxzPjxyZWxhdGVkLXVy
bHM+PHVybD5odHRwczovL3d3dy5uY2JpLm5sbS5uaWguZ292L3B1Ym1lZC8yNzU5MzM3NjwvdXJs
PjwvcmVsYXRlZC11cmxzPjwvdXJscz48ZWxlY3Ryb25pYy1yZXNvdXJjZS1udW0+MTAuMTAxNi9q
LmN1Yi4yMDE2LjA3LjAxNDwvZWxlY3Ryb25pYy1yZXNvdXJjZS1udW0+PHJlbW90ZS1kYXRhYmFz
ZS1uYW1lPk1lZGxpbmU8L3JlbW90ZS1kYXRhYmFzZS1uYW1lPjxyZW1vdGUtZGF0YWJhc2UtcHJv
dmlkZXI+TkxNPC9yZW1vdGUtZGF0YWJhc2UtcHJvdmlkZXI+PC9yZWNvcmQ+PC9DaXRlPjxDaXRl
PjxBdXRob3I+S29zZW50a2E8L0F1dGhvcj48WWVhcj4yMDE5PC9ZZWFyPjxSZWNOdW0+Njk8L1Jl
Y051bT48cmVjb3JkPjxyZWMtbnVtYmVyPjY5PC9yZWMtbnVtYmVyPjxmb3JlaWduLWtleXM+PGtl
eSBhcHA9IkVOIiBkYi1pZD0iMHZ0c3phZmY0dDU1MGZlNXRycjV4ZHNidnN4MDA1MmYycjVkIiB0
aW1lc3RhbXA9IjE3MjIwMjczMDkiPjY5PC9rZXk+PC9mb3JlaWduLWtleXM+PHJlZi10eXBlIG5h
bWU9IkpvdXJuYWwgQXJ0aWNsZSI+MTc8L3JlZi10eXBlPjxjb250cmlidXRvcnM+PGF1dGhvcnM+
PGF1dGhvcj5Lb3NlbnRrYSwgUC4gWi48L2F1dGhvcj48YXV0aG9yPk92ZXJob2x0LCBBLjwvYXV0
aG9yPjxhdXRob3I+TWFyYWRpYWdhLCBSLjwvYXV0aG9yPjxhdXRob3I+TWl0b3Vic2ksIE8uPC9h
dXRob3I+PGF1dGhvcj5TaHBhaywgRS4gRC48L2F1dGhvcj48L2F1dGhvcnM+PC9jb250cmlidXRv
cnM+PGF1dGgtYWRkcmVzcz5EZXBhcnRtZW50IG9mIEJpb2NoZW1pc3RyeSwgQ2VsbHVsYXIgYW5k
IE1vbGVjdWxhciBCaW9sb2d5LCBVbml2ZXJzaXR5IG9mIFRlbm5lc3NlZSwgS25veHZpbGxlLCBU
ZW5uZXNzZWUgMzc5OTYuJiN4RDtEZXBhcnRtZW50IG9mIEJpb2NoZW1pc3RyeSwgQ2VsbHVsYXIg
YW5kIE1vbGVjdWxhciBCaW9sb2d5LCBVbml2ZXJzaXR5IG9mIFRlbm5lc3NlZSwgS25veHZpbGxl
LCBUZW5uZXNzZWUgMzc5OTYgZXNocGFrQHV0ay5lZHUuPC9hdXRoLWFkZHJlc3M+PHRpdGxlcz48
dGl0bGU+RVBGTCBTaWduYWxzIGluIHRoZSBCb3VuZGFyeSBSZWdpb24gb2YgdGhlIFNBTSBSZXN0
cmljdCBJdHMgU2l6ZSBhbmQgUHJvbW90ZSBMZWFmIEluaXRpYXRpb248L3RpdGxlPjxzZWNvbmRh
cnktdGl0bGU+UGxhbnQgUGh5c2lvbDwvc2Vjb25kYXJ5LXRpdGxlPjwvdGl0bGVzPjxwZXJpb2Rp
Y2FsPjxmdWxsLXRpdGxlPlBsYW50IFBoeXNpb2w8L2Z1bGwtdGl0bGU+PC9wZXJpb2RpY2FsPjxw
YWdlcz4yNjUtMjc5PC9wYWdlcz48dm9sdW1lPjE3OTwvdm9sdW1lPjxudW1iZXI+MTwvbnVtYmVy
PjxlZGl0aW9uPjIwMTgxMTA4PC9lZGl0aW9uPjxrZXl3b3Jkcz48a2V5d29yZD5BcmFiaWRvcHNp
cy9nZW5ldGljcy8qZ3Jvd3RoICZhbXA7IGRldmVsb3BtZW50L21ldGFib2xpc208L2tleXdvcmQ+
PGtleXdvcmQ+QXJhYmlkb3BzaXMgUHJvdGVpbnMvZ2VuZXRpY3MvbWV0YWJvbGlzbS8qcGh5c2lv
bG9neTwva2V5d29yZD48a2V5d29yZD5NZXJpc3RlbS9nZW5ldGljcy8qZ3Jvd3RoICZhbXA7IGRl
dmVsb3BtZW50L21ldGFib2xpc208L2tleXdvcmQ+PGtleXdvcmQ+UGxhbnQgTGVhdmVzL2dlbmV0
aWNzL2dyb3d0aCAmYW1wOyBkZXZlbG9wbWVudC9tZXRhYm9saXNtPC9rZXl3b3JkPjxrZXl3b3Jk
PlByb3RlaW4gU2VyaW5lLVRocmVvbmluZSBLaW5hc2VzL2dlbmV0aWNzL21ldGFib2xpc20vcGh5
c2lvbG9neTwva2V5d29yZD48a2V5d29yZD5SZWNlcHRvcnMsIENlbGwgU3VyZmFjZS9nZW5ldGlj
cy9tZXRhYm9saXNtL3BoeXNpb2xvZ3k8L2tleXdvcmQ+PGtleXdvcmQ+U2lnbmFsIFRyYW5zZHVj
dGlvbjwva2V5d29yZD48L2tleXdvcmRzPjxkYXRlcz48eWVhcj4yMDE5PC95ZWFyPjxwdWItZGF0
ZXM+PGRhdGU+SmFuPC9kYXRlPjwvcHViLWRhdGVzPjwvZGF0ZXM+PGlzYm4+MTUzMi0yNTQ4IChF
bGVjdHJvbmljKSYjeEQ7MDAzMi0wODg5IChQcmludCkmI3hEOzAwMzItMDg4OSAoTGlua2luZyk8
L2lzYm4+PGFjY2Vzc2lvbi1udW0+MzA0MDk4NTc8L2FjY2Vzc2lvbi1udW0+PHVybHM+PHJlbGF0
ZWQtdXJscz48dXJsPmh0dHBzOi8vd3d3Lm5jYmkubmxtLm5paC5nb3YvcHVibWVkLzMwNDA5ODU3
PC91cmw+PC9yZWxhdGVkLXVybHM+PC91cmxzPjxjdXN0b20yPlBNQzYzMjQyNDQ8L2N1c3RvbTI+
PGVsZWN0cm9uaWMtcmVzb3VyY2UtbnVtPjEwLjExMDQvcHAuMTguMDA3MTQ8L2VsZWN0cm9uaWMt
cmVzb3VyY2UtbnVtPjxyZW1vdGUtZGF0YWJhc2UtbmFtZT5NZWRsaW5lPC9yZW1vdGUtZGF0YWJh
c2UtbmFtZT48cmVtb3RlLWRhdGFiYXNlLXByb3ZpZGVyPk5MTTwvcmVtb3RlLWRhdGFiYXNlLXBy
b3ZpZGVyPjwvcmVjb3JkPjwvQ2l0ZT48Q2l0ZT48QXV0aG9yPlRhbWVzaGlnZTwvQXV0aG9yPjxZ
ZWFyPjIwMTY8L1llYXI+PFJlY051bT4xMTA8L1JlY051bT48cmVjb3JkPjxyZWMtbnVtYmVyPjEx
MDwvcmVjLW51bWJlcj48Zm9yZWlnbi1rZXlzPjxrZXkgYXBwPSJFTiIgZGItaWQ9IjB2dHN6YWZm
NHQ1NTBmZTV0cnI1eGRzYnZzeDAwNTJmMnI1ZCIgdGltZXN0YW1wPSIxNzIyMDI3MzA5Ij4xMTA8
L2tleT48L2ZvcmVpZ24ta2V5cz48cmVmLXR5cGUgbmFtZT0iSm91cm5hbCBBcnRpY2xlIj4xNzwv
cmVmLXR5cGU+PGNvbnRyaWJ1dG9ycz48YXV0aG9ycz48YXV0aG9yPlRhbWVzaGlnZSwgVC48L2F1
dGhvcj48YXV0aG9yPk9rYW1vdG8sIFMuPC9hdXRob3I+PGF1dGhvcj5MZWUsIEouIFMuPC9hdXRo
b3I+PGF1dGhvcj5BaWRhLCBNLjwvYXV0aG9yPjxhdXRob3I+VGFzYWthLCBNLjwvYXV0aG9yPjxh
dXRob3I+VG9yaWksIEsuIFUuPC9hdXRob3I+PGF1dGhvcj5VY2hpZGEsIE4uPC9hdXRob3I+PC9h
dXRob3JzPjwvY29udHJpYnV0b3JzPjxhdXRoLWFkZHJlc3M+SW5zdGl0dXRlIG9mIFRyYW5zZm9y
bWF0aXZlIEJpby1Nb2xlY3VsZXMgKFdQSS1JVGJNKSwgTmFnb3lhIFVuaXZlcnNpdHksIEZ1cm8t
Y2hvLCBDaGlrdXNhLWt1LCBOYWdveWEgNDY0LTg2MDEsIEphcGFuLiYjeEQ7R3JhZHVhdGUgU2No
b29sIG9mIEJpb2xvZ2ljYWwgU2NpZW5jZXMsIE5hcmEgSW5zdGl0dXRlIG9mIFNjaWVuY2UgYW5k
IFRlY2hub2xvZ3ksIDg5MTYtNSBUYWtheWFtYSwgSWtvbWEgNjMwLTAxOTIsIEphcGFuLiYjeEQ7
RGVwYXJ0bWVudCBvZiBCaW9sb2d5LCBVbml2ZXJzaXR5IG9mIFdhc2hpbmd0b24sIFNlYXR0bGUs
IFdBIDk4MTk1LCBVU0EuJiN4RDtJbnN0aXR1dGUgb2YgVHJhbnNmb3JtYXRpdmUgQmlvLU1vbGVj
dWxlcyAoV1BJLUlUYk0pLCBOYWdveWEgVW5pdmVyc2l0eSwgRnVyby1jaG8sIENoaWt1c2Eta3Us
IE5hZ295YSA0NjQtODYwMSwgSmFwYW47IERlcGFydG1lbnQgb2YgQmlvbG9neSwgVW5pdmVyc2l0
eSBvZiBXYXNoaW5ndG9uLCBTZWF0dGxlLCBXQSA5ODE5NSwgVVNBOyBIb3dhcmQgSHVnaGVzIE1l
ZGljYWwgSW5zdGl0dXRlLCBVbml2ZXJzaXR5IG9mIFdhc2hpbmd0b24sIFNlYXR0bGUsIFdBIDk4
MTk1LCBVU0E7IERpdmlzaW9uIG9mIEJpb2xvZ2ljYWwgU2NpZW5jZSwgR3JhZHVhdGUgU2Nob29s
IG9mIFNjaWVuY2UsIE5hZ295YSBVbml2ZXJzaXR5LCBGdXJvLWNobywgQ2hpa3VzYS1rdSwgTmFn
b3lhIDQ2NC04NjAyLCBKYXBhbi4gRWxlY3Ryb25pYyBhZGRyZXNzOiBrdG9yaWlAdS53YXNoaW5n
dG9uLmVkdS4mI3hEO0luc3RpdHV0ZSBvZiBUcmFuc2Zvcm1hdGl2ZSBCaW8tTW9sZWN1bGVzIChX
UEktSVRiTSksIE5hZ295YSBVbml2ZXJzaXR5LCBGdXJvLWNobywgQ2hpa3VzYS1rdSwgTmFnb3lh
IDQ2NC04NjAxLCBKYXBhbjsgRGl2aXNpb24gb2YgQmlvbG9naWNhbCBTY2llbmNlLCBHcmFkdWF0
ZSBTY2hvb2wgb2YgU2NpZW5jZSwgTmFnb3lhIFVuaXZlcnNpdHksIEZ1cm8tY2hvLCBDaGlrdXNh
LWt1LCBOYWdveWEgNDY0LTg2MDIsIEphcGFuLiBFbGVjdHJvbmljIGFkZHJlc3M6IHVjaGluYW9A
aXRibS5uYWdveWEtdS5hYy5qcC48L2F1dGgtYWRkcmVzcz48dGl0bGVzPjx0aXRsZT5BIFNlY3Jl
dGVkIFBlcHRpZGUgYW5kIEl0cyBSZWNlcHRvcnMgU2hhcGUgdGhlIEF1eGluIFJlc3BvbnNlIFBh
dHRlcm4gYW5kIExlYWYgTWFyZ2luIE1vcnBob2dlbmVzaXM8L3RpdGxlPjxzZWNvbmRhcnktdGl0
bGU+Q3VyciBCaW9sPC9zZWNvbmRhcnktdGl0bGU+PC90aXRsZXM+PHBlcmlvZGljYWw+PGZ1bGwt
dGl0bGU+Q3VyciBCaW9sPC9mdWxsLXRpdGxlPjwvcGVyaW9kaWNhbD48cGFnZXM+MjQ3OC0yNDg1
PC9wYWdlcz48dm9sdW1lPjI2PC92b2x1bWU+PG51bWJlcj4xODwvbnVtYmVyPjxlZGl0aW9uPjIw
MTYwOTAxPC9lZGl0aW9uPjxrZXl3b3Jkcz48a2V5d29yZD5BcmFiaWRvcHNpcy8qZ2VuZXRpY3Mv
Kmdyb3d0aCAmYW1wOyBkZXZlbG9wbWVudC9tZXRhYm9saXNtPC9rZXl3b3JkPjxrZXl3b3JkPkFy
YWJpZG9wc2lzIFByb3RlaW5zLypnZW5ldGljcy9tZXRhYm9saXNtPC9rZXl3b3JkPjxrZXl3b3Jk
PipHZW5lIEV4cHJlc3Npb24gUmVndWxhdGlvbiwgUGxhbnQ8L2tleXdvcmQ+PGtleXdvcmQ+SW5k
b2xlYWNldGljIEFjaWRzLyptZXRhYm9saXNtPC9rZXl3b3JkPjxrZXl3b3JkPk1vcnBob2dlbmVz
aXM8L2tleXdvcmQ+PGtleXdvcmQ+UGVwdGlkZXMvZ2VuZXRpY3MvbWV0YWJvbGlzbTwva2V5d29y
ZD48a2V5d29yZD5QbGFudCBMZWF2ZXMvYW5hdG9teSAmYW1wOyBoaXN0b2xvZ3kvZ2VuZXRpY3Mv
Kmdyb3d0aCAmYW1wOyBkZXZlbG9wbWVudDwva2V5d29yZD48a2V5d29yZD5QbGFudCBQcm90ZWlu
cy8qZ2VuZXRpY3MvbWV0YWJvbGlzbTwva2V5d29yZD48L2tleXdvcmRzPjxkYXRlcz48eWVhcj4y
MDE2PC95ZWFyPjxwdWItZGF0ZXM+PGRhdGU+U2VwIDI2PC9kYXRlPjwvcHViLWRhdGVzPjwvZGF0
ZXM+PGlzYm4+MTg3OS0wNDQ1IChFbGVjdHJvbmljKSYjeEQ7MDk2MC05ODIyIChMaW5raW5nKTwv
aXNibj48YWNjZXNzaW9uLW51bT4yNzU5MzM3NjwvYWNjZXNzaW9uLW51bT48dXJscz48cmVsYXRl
ZC11cmxzPjx1cmw+aHR0cHM6Ly93d3cubmNiaS5ubG0ubmloLmdvdi9wdWJtZWQvMjc1OTMzNzY8
L3VybD48L3JlbGF0ZWQtdXJscz48L3VybHM+PGVsZWN0cm9uaWMtcmVzb3VyY2UtbnVtPjEwLjEw
MTYvai5jdWIuMjAxNi4wNy4wMTQ8L2VsZWN0cm9uaWMtcmVzb3VyY2UtbnVtPjxyZW1vdGUtZGF0
YWJhc2UtbmFtZT5NZWRsaW5lPC9yZW1vdGUtZGF0YWJhc2UtbmFtZT48cmVtb3RlLWRhdGFiYXNl
LXByb3ZpZGVyPk5MTTwvcmVtb3RlLWRhdGFiYXNlLXByb3ZpZGVyPjwvcmVjb3JkPjwvQ2l0ZT48
Q2l0ZT48QXV0aG9yPkthd2Ftb3RvPC9BdXRob3I+PFllYXI+MjAyMDwvWWVhcj48UmVjTnVtPjY1
PC9SZWNOdW0+PHJlY29yZD48cmVjLW51bWJlcj42NTwvcmVjLW51bWJlcj48Zm9yZWlnbi1rZXlz
PjxrZXkgYXBwPSJFTiIgZGItaWQ9IjB2dHN6YWZmNHQ1NTBmZTV0cnI1eGRzYnZzeDAwNTJmMnI1
ZCIgdGltZXN0YW1wPSIxNzIyMDI3MzA5Ij42NTwva2V5PjwvZm9yZWlnbi1rZXlzPjxyZWYtdHlw
ZSBuYW1lPSJKb3VybmFsIEFydGljbGUiPjE3PC9yZWYtdHlwZT48Y29udHJpYnV0b3JzPjxhdXRo
b3JzPjxhdXRob3I+S2F3YW1vdG8sIE4uPC9hdXRob3I+PGF1dGhvcj5EZWwgQ2FycGlvLCBELiBQ
LjwvYXV0aG9yPjxhdXRob3I+SG9mbWFubiwgQS48L2F1dGhvcj48YXV0aG9yPk1penV0YSwgWS48
L2F1dGhvcj48YXV0aG9yPkt1cmloYXJhLCBELjwvYXV0aG9yPjxhdXRob3I+SGlnYXNoaXlhbWEs
IFQuPC9hdXRob3I+PGF1dGhvcj5VY2hpZGEsIE4uPC9hdXRob3I+PGF1dGhvcj5Ub3JpaSwgSy4g
VS48L2F1dGhvcj48YXV0aG9yPkNvbG9tYm8sIEwuPC9hdXRob3I+PGF1dGhvcj5Hcm90aCwgRy48
L2F1dGhvcj48YXV0aG9yPlNpbW9uLCBSLjwvYXV0aG9yPjwvYXV0aG9ycz48L2NvbnRyaWJ1dG9y
cz48YXV0aC1hZGRyZXNzPkluc3RpdHV0ZSBmb3IgRGV2ZWxvcG1lbnRhbCBHZW5ldGljcywgSGVp
bnJpY2gtSGVpbmUgVW5pdmVyc2l0eSwgVW5pdmVyc2l0eSBTdHJlZXQgMSwgRC00MDIyNSBEdXNz
ZWxkb3JmLCBHZXJtYW55OyBDbHVzdGVyIG9mIEV4Y2VsbGVuY2Ugb24gUGxhbnQgU2NpZW5jZXMg
KENFUExBUyksIFVuaXZlcnNpdHkgU3RyZWV0IDEsIEQtNDAyMjUgRHVzc2VsZG9yZiwgR2VybWFu
eS4mI3hEO0luc3RpdHV0ZSBmb3IgRGV2ZWxvcG1lbnRhbCBHZW5ldGljcywgSGVpbnJpY2gtSGVp
bmUgVW5pdmVyc2l0eSwgVW5pdmVyc2l0eSBTdHJlZXQgMSwgRC00MDIyNSBEdXNzZWxkb3JmLCBH
ZXJtYW55OyBBZ3JpY3VsdHVyZSBSZXNlYXJjaCBEaXZpc2lvbiwgQWdyaWN1bHR1cmUgVmljdG9y
aWEsIExldmVsIDQzIFJpYWx0byBTb3V0aCA1MjUgQ29sbGlucyBTdHJlZXQsIE1lbGJvdXJuZSwg
VklDIDMwMDAsIEF1c3RyYWxpYS4mI3hEO0luc3RpdHV0ZSBvZiBCaW9jaGVtaWNhbCBQbGFudCBQ
aHlzaW9sb2d5LCBIZWlucmljaC1IZWluZSBVbml2ZXJzaXR5LCBVbml2ZXJzaXR5IFN0cmVldCAx
LCBELTQwMjI1IER1c3NlbGRvcmYsIEdlcm1hbnkuJiN4RDtJbnN0aXR1dGUgZm9yIEFkdmFuY2Vk
IFJlc2VhcmNoIChJQVIpLCBOYWdveWEgVW5pdmVyc2l0eSwgRnVyby1jaG8sIENoaWt1c2Eta3Us
IE5hZ295YSwgQWljaGkgNDY0LTg2MDEsIEphcGFuOyBJbnN0aXR1dGUgb2YgVHJhbnNmb3JtYXRp
dmUgQmlvLU1vbGVjdWxlcyAoSVRiTSksIE5hZ295YSBVbml2ZXJzaXR5LCBGdXJvLWNobywgQ2hp
a3VzYS1rdSwgTmFnb3lhLCBBaWNoaSA0NjQtODYwMSwgSmFwYW4uJiN4RDtJbnN0aXR1dGUgb2Yg
VHJhbnNmb3JtYXRpdmUgQmlvLU1vbGVjdWxlcyAoSVRiTSksIE5hZ295YSBVbml2ZXJzaXR5LCBG
dXJvLWNobywgQ2hpa3VzYS1rdSwgTmFnb3lhLCBBaWNoaSA0NjQtODYwMSwgSmFwYW47IEpTVCwg
UFJFU1RPLCBGdXJvLWNobywgQ2hpa3VzYS1rdSwgTmFnb3lhLCBBaWNoaSA0NjQtODYwMSwgSmFw
YW4uJiN4RDtJbnN0aXR1dGUgb2YgVHJhbnNmb3JtYXRpdmUgQmlvLU1vbGVjdWxlcyAoSVRiTSks
IE5hZ295YSBVbml2ZXJzaXR5LCBGdXJvLWNobywgQ2hpa3VzYS1rdSwgTmFnb3lhLCBBaWNoaSA0
NjQtODYwMSwgSmFwYW4uJiN4RDtJbnN0aXR1dGUgb2YgVHJhbnNmb3JtYXRpdmUgQmlvLU1vbGVj
dWxlcyAoSVRiTSksIE5hZ295YSBVbml2ZXJzaXR5LCBGdXJvLWNobywgQ2hpa3VzYS1rdSwgTmFn
b3lhLCBBaWNoaSA0NjQtODYwMSwgSmFwYW47IERlcGFydG1lbnQgb2YgQmlvbG9neSwgVW5pdmVy
c2l0eSBvZiBXYXNoaW5ndG9uLCBTZWF0dGxlLCBXQSA5ODE5NSwgVVNBOyBIb3dhcmQgSHVnaGVz
IE1lZGljYWwgSW5zdGl0dXRlIGFuZCBEZXBhcnRtZW50IG9mIE1vbGVjdWxhciBCaW9zY2llbmNl
cywgVW5pdmVyc2l0eSBvZiBUZXhhcyBhdCBBdXN0aW4sIEF1c3RpbiwgVFggNzg3MTIsIFVTQS4m
I3hEO1VuaXZlcnNpdGEgZGVnbGkgc3R1ZGkgZGkgTWlsYW5vLCBWaWEgQ2Vsb3JpYSAyNiwgMjAx
MzMgTWlsYW5vLCBJdGFseS4mI3hEO0NsdXN0ZXIgb2YgRXhjZWxsZW5jZSBvbiBQbGFudCBTY2ll
bmNlcyAoQ0VQTEFTKSwgVW5pdmVyc2l0eSBTdHJlZXQgMSwgRC00MDIyNSBEdXNzZWxkb3JmLCBH
ZXJtYW55OyBBZ3JpY3VsdHVyZSBSZXNlYXJjaCBEaXZpc2lvbiwgQWdyaWN1bHR1cmUgVmljdG9y
aWEsIExldmVsIDQzIFJpYWx0byBTb3V0aCA1MjUgQ29sbGlucyBTdHJlZXQsIE1lbGJvdXJuZSwg
VklDIDMwMDAsIEF1c3RyYWxpYS4mI3hEO0luc3RpdHV0ZSBmb3IgRGV2ZWxvcG1lbnRhbCBHZW5l
dGljcywgSGVpbnJpY2gtSGVpbmUgVW5pdmVyc2l0eSwgVW5pdmVyc2l0eSBTdHJlZXQgMSwgRC00
MDIyNSBEdXNzZWxkb3JmLCBHZXJtYW55OyBDbHVzdGVyIG9mIEV4Y2VsbGVuY2Ugb24gUGxhbnQg
U2NpZW5jZXMgKENFUExBUyksIFVuaXZlcnNpdHkgU3RyZWV0IDEsIEQtNDAyMjUgRHVzc2VsZG9y
ZiwgR2VybWFueS4gRWxlY3Ryb25pYyBhZGRyZXNzOiBydWVkaWdlci5zaW1vbkBoaHUuZGUuPC9h
dXRoLWFkZHJlc3M+PHRpdGxlcz48dGl0bGU+QSBQZXB0aWRlIFBhaXIgQ29vcmRpbmF0ZXMgUmVn
dWxhciBPdnVsZSBJbml0aWF0aW9uIFBhdHRlcm5zIHdpdGggU2VlZCBOdW1iZXIgYW5kIEZydWl0
IFNpemU8L3RpdGxlPjxzZWNvbmRhcnktdGl0bGU+Q3VyciBCaW9sPC9zZWNvbmRhcnktdGl0bGU+
PC90aXRsZXM+PHBlcmlvZGljYWw+PGZ1bGwtdGl0bGU+Q3VyciBCaW9sPC9mdWxsLXRpdGxlPjwv
cGVyaW9kaWNhbD48cGFnZXM+NDM1Mi00MzYxIGU0PC9wYWdlcz48dm9sdW1lPjMwPC92b2x1bWU+
PG51bWJlcj4yMjwvbnVtYmVyPjxlZGl0aW9uPjIwMjAwOTEwPC9lZGl0aW9uPjxrZXl3b3Jkcz48
a2V5d29yZD5BcmFiaWRvcHNpcy9hbmF0b215ICZhbXA7IGhpc3RvbG9neS9nZW5ldGljcy8qZ3Jv
d3RoICZhbXA7IGRldmVsb3BtZW50PC9rZXl3b3JkPjxrZXl3b3JkPkFyYWJpZG9wc2lzIFByb3Rl
aW5zL2dlbmV0aWNzLyptZXRhYm9saXNtPC9rZXl3b3JkPjxrZXl3b3JkPkZydWl0LyphbmF0b215
ICZhbXA7IGhpc3RvbG9neTwva2V5d29yZD48a2V5d29yZD5HZW5lIEV4cHJlc3Npb24gUmVndWxh
dGlvbiwgUGxhbnQ8L2tleXdvcmQ+PGtleXdvcmQ+TXV0YXRpb248L2tleXdvcmQ+PGtleXdvcmQ+
T3JnYW4gU2l6ZTwva2V5d29yZD48a2V5d29yZD5PdnVsZS8qZ3Jvd3RoICZhbXA7IGRldmVsb3Bt
ZW50L21ldGFib2xpc208L2tleXdvcmQ+PGtleXdvcmQ+UGxhbnRzLCBHZW5ldGljYWxseSBNb2Rp
ZmllZDwva2V5d29yZD48a2V5d29yZD5Qcm90ZWluIFNlcmluZS1UaHJlb25pbmUgS2luYXNlcy9t
ZXRhYm9saXNtPC9rZXl3b3JkPjxrZXl3b3JkPlNlZWRzL2dyb3d0aCAmYW1wOyBkZXZlbG9wbWVu
dDwva2V5d29yZD48a2V5d29yZD5BcmFiaWRvcHNpczwva2V5d29yZD48a2V5d29yZD5FcGZsMjwv
a2V5d29yZD48a2V5d29yZD5FcGZsOTwva2V5d29yZD48a2V5d29yZD5FUmZhbWlseSByZWNlcHRv
ciBraW5hc2VzPC9rZXl3b3JkPjxrZXl3b3JkPm92dWxlczwva2V5d29yZD48a2V5d29yZD5wYXR0
ZXJuIGZvcm1hdGlvbjwva2V5d29yZD48L2tleXdvcmRzPjxkYXRlcz48eWVhcj4yMDIwPC95ZWFy
PjxwdWItZGF0ZXM+PGRhdGU+Tm92IDE2PC9kYXRlPjwvcHViLWRhdGVzPjwvZGF0ZXM+PGlzYm4+
MTg3OS0wNDQ1IChFbGVjdHJvbmljKSYjeEQ7MDk2MC05ODIyIChMaW5raW5nKTwvaXNibj48YWNj
ZXNzaW9uLW51bT4zMjkxNjExMTwvYWNjZXNzaW9uLW51bT48dXJscz48cmVsYXRlZC11cmxzPjx1
cmw+aHR0cHM6Ly93d3cubmNiaS5ubG0ubmloLmdvdi9wdWJtZWQvMzI5MTYxMTE8L3VybD48L3Jl
bGF0ZWQtdXJscz48L3VybHM+PGN1c3RvbTE+RGVjbGFyYXRpb24gb2YgSW50ZXJlc3RzIFRoZSBh
dXRob3JzIGRlY2xhcmUgbm8gY29tcGV0aW5nIGludGVyZXN0cy48L2N1c3RvbTE+PGVsZWN0cm9u
aWMtcmVzb3VyY2UtbnVtPjEwLjEwMTYvai5jdWIuMjAyMC4wOC4wNTA8L2VsZWN0cm9uaWMtcmVz
b3VyY2UtbnVtPjxyZW1vdGUtZGF0YWJhc2UtbmFtZT5NZWRsaW5lPC9yZW1vdGUtZGF0YWJhc2Ut
bmFtZT48cmVtb3RlLWRhdGFiYXNlLXByb3ZpZGVyPk5MTTwvcmVtb3RlLWRhdGFiYXNlLXByb3Zp
ZGVyPjwvcmVjb3JkPjwvQ2l0ZT48Q2l0ZT48QXV0aG9yPkZ1amloYXJhPC9BdXRob3I+PFllYXI+
MjAyMTwvWWVhcj48UmVjTnVtPjE1NjwvUmVjTnVtPjxyZWNvcmQ+PHJlYy1udW1iZXI+MTU2PC9y
ZWMtbnVtYmVyPjxmb3JlaWduLWtleXM+PGtleSBhcHA9IkVOIiBkYi1pZD0iczV6OTJ4ZHRoejBk
cHJlOXZzb3ZlYTBwdHJmcHB2dGY5YTJ0IiB0aW1lc3RhbXA9IjE3MjI5Nzk2ODEiPjE1Njwva2V5
PjwvZm9yZWlnbi1rZXlzPjxyZWYtdHlwZSBuYW1lPSJKb3VybmFsIEFydGljbGUiPjE3PC9yZWYt
dHlwZT48Y29udHJpYnV0b3JzPjxhdXRob3JzPjxhdXRob3I+RnVqaWhhcmEsIFIuPC9hdXRob3I+
PGF1dGhvcj5VY2hpZGEsIE4uPC9hdXRob3I+PGF1dGhvcj5UYW1lc2hpZ2UsIFQuPC9hdXRob3I+
PGF1dGhvcj5LYXdhbW90bywgTi48L2F1dGhvcj48YXV0aG9yPkhvdG9rZXpha2EsIFkuPC9hdXRo
b3I+PGF1dGhvcj5IaWdha2ksIFQuPC9hdXRob3I+PGF1dGhvcj5TaW1vbiwgUi48L2F1dGhvcj48
YXV0aG9yPlRvcmlpLCBLLiBVLjwvYXV0aG9yPjxhdXRob3I+VGFzYWthLCBNLjwvYXV0aG9yPjxh
dXRob3I+QWlkYSwgTS48L2F1dGhvcj48L2F1dGhvcnM+PC9jb250cmlidXRvcnM+PGF1dGgtYWRk
cmVzcz5HcmFkdWF0ZSBTY2hvb2wgb2YgQmlvbG9naWNhbCBTY2llbmNlcywgTmFyYSBJbnN0aXR1
dGUgb2YgU2NpZW5jZSBhbmQgVGVjaG5vbG9neSwgODkxNi01IFRha2F5YW1hLCBJa29tYSwgTmFy
YSA2MzAtMDE5MiwgSmFwYW4uJiN4RDtDZW50ZXIgZm9yIEdlbmUgUmVzZWFyY2gsIE5hZ295YSBV
bml2ZXJzaXR5LCBGdXJvLWNobywgQ2hpa3VzYS1rdSwgTmFnb3lhLCBBaWNoaSA0NjQtODYwMiwg
SmFwYW4uJiN4RDtJbnN0aXR1dGUgb2YgVHJhbnNmb3JtYXRpdmUgQmlvLU1vbGVjdWxlcyAoSVRi
TSksIE5hZ295YSBVbml2ZXJzaXR5LCBGdXJvLWNobywgQ2hpa3VzYS1rdSwgTmFnb3lhLCBBaWNo
aSA0NjQtODYwMSwgSmFwYW4uJiN4RDtLaWhhcmEgSW5zdGl0dXRlIGZvciBCaW9sb2dpY2FsIFJl
c2VhcmNoLCBZb2tvaGFtYSBDaXR5IFVuaXZlcnNpdHksIDY0MS0xMiBNYWlva2EsIFRvdHN1a2Et
a3UsIFlva29oYW1hLCBLYW5hZ2F3YSAyNDQtMDgxMywgSmFwYW4uJiN4RDtEZXBhcnRtZW50IG9m
IEJpb2xvZ3ksIEZhY3VsdHkgb2YgU2NpZW5jZSwgTmlpZ2F0YSBVbml2ZXJzaXR5LCA4MDUwIElr
YXJhc2hpIDItbm8tY2hvLCBOaXNoaS1rdSwgTmlpZ2F0YSwgTmlpZ2F0YSA5NTAtMjE4MSwgSmFw
YW4uJiN4RDtJbnN0aXR1dGUgZm9yIERldmVsb3BtZW50YWwgR2VuZXRpY3MsIEhlaW5yaWNoLUhl
aW5lIFVuaXZlcnNpdHksIFVuaXZlcnNpdHkgU3RyZWV0IDEsIEQtNDAyMjUgRHVzc2VsZG9yZiwg
R2VybWFueTsgQ2x1c3RlciBvZiBFeGNlbGxlbmNlIG9uIFBsYW50IFNjaWVuY2VzIChDRVBMQVMp
LCBVbml2ZXJzaXR5IFN0cmVldCAxLCBELTQwMjI1IER1c3NlbGRvcmYsIEdlcm1hbnkuJiN4RDtG
YWN1bHR5IG9mIFNjaWVuY2UsIEt1bWFtb3RvIFVuaXZlcnNpdHksIDItMzktMSBLdXJva2FtaSwg
Q2h1by1rdSwgS3VtYW1vdG8gODYwLTg1NTUsIEphcGFuLiYjeEQ7SW50ZXJuYXRpb25hbCBSZXNl
YXJjaCBPcmdhbml6YXRpb24gZm9yIEFkdmFuY2VkIFNjaWVuY2UgYW5kIFRlY2hub2xvZ3kgKElS
T0FTVCksIEt1bWFtb3RvIFVuaXZlcnNpdHksIDItMzktMSBLdXJva2FtaSwgQ2h1by1rdSwgS3Vt
YW1vdG8gODYwLTg1NTUsIEphcGFuLiYjeEQ7SG93YXJkIEh1Z2hlcyBNZWRpY2FsIEluc3RpdHV0
ZSBhbmQgRGVwYXJ0bWVudCBvZiBNb2xlY3VsYXIgQmlvc2NpZW5jZXMsIFVuaXZlcnNpdHkgb2Yg
VGV4YXMgYXQgQXVzdGluLCBBdXN0aW4sIFRYIDc4NzEyLCBVU0EuPC9hdXRoLWFkZHJlc3M+PHRp
dGxlcz48dGl0bGU+VGhlIGJvdW5kYXJ5LWV4cHJlc3NlZCBFUElERVJNQUwgUEFUVEVSTklORyBG
QUNUT1ItTElLRTIgZ2VuZSBlbmNvZGluZyBhIHNpZ25hbGluZyBwZXB0aWRlIHByb21vdGVzIGNv
dHlsZWRvbiBncm93dGggZHVyaW5nIEFyYWJpZG9wc2lzIHRoYWxpYW5hIGVtYnJ5b2dlbmVzaXM8
L3RpdGxlPjxzZWNvbmRhcnktdGl0bGU+UGxhbnQgQmlvdGVjaG5vbCAoVG9reW8pPC9zZWNvbmRh
cnktdGl0bGU+PC90aXRsZXM+PHBlcmlvZGljYWw+PGZ1bGwtdGl0bGU+UGxhbnQgQmlvdGVjaG5v
bCAoVG9reW8pPC9mdWxsLXRpdGxlPjwvcGVyaW9kaWNhbD48cGFnZXM+MzE3LTMyMjwvcGFnZXM+
PHZvbHVtZT4zODwvdm9sdW1lPjxudW1iZXI+MzwvbnVtYmVyPjxrZXl3b3Jkcz48a2V5d29yZD5h
dXhpbjwva2V5d29yZD48a2V5d29yZD5ib3VuZGFyeTwva2V5d29yZD48a2V5d29yZD5jb3R5bGVk
b24gZGV2ZWxvcG1lbnQ8L2tleXdvcmQ+PGtleXdvcmQ+ZW1icnlvZ2VuZXNpczwva2V5d29yZD48
a2V5d29yZD5zaWduYWxpbmcgcGVwdGlkZTwva2V5d29yZD48L2tleXdvcmRzPjxkYXRlcz48eWVh
cj4yMDIxPC95ZWFyPjxwdWItZGF0ZXM+PGRhdGU+U2VwIDI1PC9kYXRlPjwvcHViLWRhdGVzPjwv
ZGF0ZXM+PGlzYm4+MTM0Mi00NTgwIChQcmludCkmI3hEOzEzNDctNjExNCAoRWxlY3Ryb25pYykm
I3hEOzEzNDItNDU4MCAoTGlua2luZyk8L2lzYm4+PGFjY2Vzc2lvbi1udW0+MzQ3ODI4MTg8L2Fj
Y2Vzc2lvbi1udW0+PHVybHM+PHJlbGF0ZWQtdXJscz48dXJsPmh0dHBzOi8vd3d3Lm5jYmkubmxt
Lm5paC5nb3YvcHVibWVkLzM0NzgyODE4PC91cmw+PC9yZWxhdGVkLXVybHM+PC91cmxzPjxjdXN0
b20yPlBNQzg1NjI1ODU8L2N1c3RvbTI+PGVsZWN0cm9uaWMtcmVzb3VyY2UtbnVtPjEwLjU1MTEv
cGxhbnRiaW90ZWNobm9sb2d5LjIxLjA1MDhhPC9lbGVjdHJvbmljLXJlc291cmNlLW51bT48cmVt
b3RlLWRhdGFiYXNlLW5hbWU+UHViTWVkLW5vdC1NRURMSU5FPC9yZW1vdGUtZGF0YWJhc2UtbmFt
ZT48cmVtb3RlLWRhdGFiYXNlLXByb3ZpZGVyPk5MTTwvcmVtb3RlLWRhdGFiYXNlLXByb3ZpZGVy
PjwvcmVjb3JkPjwvQ2l0ZT48L0VuZE5vdGU+AG==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453BD4">
        <w:rPr>
          <w:rFonts w:ascii="Times New Roman" w:hAnsi="Times New Roman" w:cs="Times New Roman"/>
        </w:rPr>
      </w:r>
      <w:r w:rsidR="00453BD4">
        <w:rPr>
          <w:rFonts w:ascii="Times New Roman" w:hAnsi="Times New Roman" w:cs="Times New Roman"/>
        </w:rPr>
        <w:fldChar w:fldCharType="separate"/>
      </w:r>
      <w:r w:rsidR="00881FFA">
        <w:rPr>
          <w:rFonts w:ascii="Times New Roman" w:hAnsi="Times New Roman" w:cs="Times New Roman"/>
          <w:noProof/>
        </w:rPr>
        <w:t>(Abrash et al., 2011; Tameshige et al., 2016; Kosentka et al., 2019; Kawamoto et al., 2020; Fujihara et al., 2021)</w:t>
      </w:r>
      <w:r w:rsidR="00453BD4">
        <w:rPr>
          <w:rFonts w:ascii="Times New Roman" w:hAnsi="Times New Roman" w:cs="Times New Roman"/>
        </w:rPr>
        <w:fldChar w:fldCharType="end"/>
      </w:r>
      <w:r w:rsidR="00352440">
        <w:rPr>
          <w:rFonts w:ascii="Times New Roman" w:hAnsi="Times New Roman" w:cs="Times New Roman"/>
        </w:rPr>
        <w:t xml:space="preserve">. </w:t>
      </w:r>
      <w:r w:rsidRPr="00C91A65">
        <w:rPr>
          <w:rFonts w:ascii="Times New Roman" w:hAnsi="Times New Roman" w:cs="Times New Roman"/>
        </w:rPr>
        <w:t xml:space="preserve">Understanding the roles of </w:t>
      </w:r>
      <w:r w:rsidR="006C0ADB">
        <w:rPr>
          <w:rFonts w:ascii="Times New Roman" w:hAnsi="Times New Roman" w:cs="Times New Roman"/>
        </w:rPr>
        <w:t xml:space="preserve">individual </w:t>
      </w:r>
      <w:r w:rsidRPr="00C91A65">
        <w:rPr>
          <w:rFonts w:ascii="Times New Roman" w:hAnsi="Times New Roman" w:cs="Times New Roman"/>
          <w:i/>
          <w:iCs/>
        </w:rPr>
        <w:t>EPFL</w:t>
      </w:r>
      <w:r w:rsidRPr="00C91A65">
        <w:rPr>
          <w:rFonts w:ascii="Times New Roman" w:hAnsi="Times New Roman" w:cs="Times New Roman"/>
        </w:rPr>
        <w:t xml:space="preserve"> gene</w:t>
      </w:r>
      <w:r w:rsidR="008C3201">
        <w:rPr>
          <w:rFonts w:ascii="Times New Roman" w:hAnsi="Times New Roman" w:cs="Times New Roman"/>
        </w:rPr>
        <w:t>s</w:t>
      </w:r>
      <w:r w:rsidR="00352440">
        <w:rPr>
          <w:rFonts w:ascii="Times New Roman" w:hAnsi="Times New Roman" w:cs="Times New Roman"/>
        </w:rPr>
        <w:t xml:space="preserve"> </w:t>
      </w:r>
      <w:r w:rsidRPr="00C91A65">
        <w:rPr>
          <w:rFonts w:ascii="Times New Roman" w:hAnsi="Times New Roman" w:cs="Times New Roman"/>
        </w:rPr>
        <w:t xml:space="preserve">will allow for a better </w:t>
      </w:r>
      <w:r w:rsidR="00D835DA">
        <w:rPr>
          <w:rFonts w:ascii="Times New Roman" w:hAnsi="Times New Roman" w:cs="Times New Roman"/>
        </w:rPr>
        <w:t>understanding</w:t>
      </w:r>
      <w:r w:rsidR="00D835DA" w:rsidRPr="00C91A65">
        <w:rPr>
          <w:rFonts w:ascii="Times New Roman" w:hAnsi="Times New Roman" w:cs="Times New Roman"/>
        </w:rPr>
        <w:t xml:space="preserve"> </w:t>
      </w:r>
      <w:r w:rsidRPr="00C91A65">
        <w:rPr>
          <w:rFonts w:ascii="Times New Roman" w:hAnsi="Times New Roman" w:cs="Times New Roman"/>
        </w:rPr>
        <w:t xml:space="preserve">of </w:t>
      </w:r>
      <w:proofErr w:type="spellStart"/>
      <w:r w:rsidR="00AC675A">
        <w:rPr>
          <w:rFonts w:ascii="Times New Roman" w:hAnsi="Times New Roman" w:cs="Times New Roman"/>
        </w:rPr>
        <w:t>ERf</w:t>
      </w:r>
      <w:proofErr w:type="spellEnd"/>
      <w:r w:rsidR="00AC675A">
        <w:rPr>
          <w:rFonts w:ascii="Times New Roman" w:hAnsi="Times New Roman" w:cs="Times New Roman"/>
        </w:rPr>
        <w:t>/</w:t>
      </w:r>
      <w:r w:rsidRPr="003A7A08">
        <w:rPr>
          <w:rFonts w:ascii="Times New Roman" w:hAnsi="Times New Roman" w:cs="Times New Roman"/>
        </w:rPr>
        <w:t>EPFL</w:t>
      </w:r>
      <w:r w:rsidRPr="00C91A65">
        <w:rPr>
          <w:rFonts w:ascii="Times New Roman" w:hAnsi="Times New Roman" w:cs="Times New Roman"/>
        </w:rPr>
        <w:t xml:space="preserve"> signaling in many developmental contexts. </w:t>
      </w:r>
    </w:p>
    <w:p w14:paraId="252E7ADE" w14:textId="698CE587" w:rsidR="003C440D" w:rsidRPr="00C91A65" w:rsidRDefault="003C440D" w:rsidP="003C440D">
      <w:pPr>
        <w:spacing w:line="480" w:lineRule="auto"/>
        <w:ind w:firstLine="720"/>
        <w:jc w:val="both"/>
        <w:rPr>
          <w:rFonts w:ascii="Times New Roman" w:hAnsi="Times New Roman" w:cs="Times New Roman"/>
        </w:rPr>
      </w:pPr>
      <w:r w:rsidRPr="00C91A65">
        <w:rPr>
          <w:rFonts w:ascii="Times New Roman" w:hAnsi="Times New Roman" w:cs="Times New Roman"/>
        </w:rPr>
        <w:t xml:space="preserve">The </w:t>
      </w:r>
      <w:proofErr w:type="spellStart"/>
      <w:r w:rsidR="00AC675A">
        <w:rPr>
          <w:rFonts w:ascii="Times New Roman" w:hAnsi="Times New Roman" w:cs="Times New Roman"/>
        </w:rPr>
        <w:t>ERf</w:t>
      </w:r>
      <w:proofErr w:type="spellEnd"/>
      <w:r w:rsidR="00AC675A">
        <w:rPr>
          <w:rFonts w:ascii="Times New Roman" w:hAnsi="Times New Roman" w:cs="Times New Roman"/>
        </w:rPr>
        <w:t xml:space="preserve"> </w:t>
      </w:r>
      <w:r w:rsidRPr="00C91A65">
        <w:rPr>
          <w:rFonts w:ascii="Times New Roman" w:hAnsi="Times New Roman" w:cs="Times New Roman"/>
        </w:rPr>
        <w:t xml:space="preserve">signaling pathway first appeared in bryophytes, while this pathway is absent in algae species. </w:t>
      </w:r>
      <w:proofErr w:type="spellStart"/>
      <w:r w:rsidRPr="00C91A65">
        <w:rPr>
          <w:rFonts w:ascii="Times New Roman" w:hAnsi="Times New Roman" w:cs="Times New Roman"/>
          <w:i/>
          <w:iCs/>
        </w:rPr>
        <w:t>Physcomitr</w:t>
      </w:r>
      <w:r w:rsidR="009E0B0D">
        <w:rPr>
          <w:rFonts w:ascii="Times New Roman" w:hAnsi="Times New Roman" w:cs="Times New Roman"/>
          <w:i/>
          <w:iCs/>
        </w:rPr>
        <w:t>ium</w:t>
      </w:r>
      <w:proofErr w:type="spellEnd"/>
      <w:r w:rsidRPr="00C91A65">
        <w:rPr>
          <w:rFonts w:ascii="Times New Roman" w:hAnsi="Times New Roman" w:cs="Times New Roman"/>
          <w:i/>
          <w:iCs/>
        </w:rPr>
        <w:t xml:space="preserve"> patens</w:t>
      </w:r>
      <w:r w:rsidRPr="00C91A65">
        <w:rPr>
          <w:rFonts w:ascii="Times New Roman" w:hAnsi="Times New Roman" w:cs="Times New Roman"/>
        </w:rPr>
        <w:t xml:space="preserve">, a model organism for studying early bryophytes, possesses 6 </w:t>
      </w:r>
      <w:proofErr w:type="spellStart"/>
      <w:r w:rsidR="00E546AC">
        <w:rPr>
          <w:rFonts w:ascii="Times New Roman" w:hAnsi="Times New Roman" w:cs="Times New Roman"/>
        </w:rPr>
        <w:t>ERf</w:t>
      </w:r>
      <w:proofErr w:type="spellEnd"/>
      <w:r w:rsidRPr="00C91A65">
        <w:rPr>
          <w:rFonts w:ascii="Times New Roman" w:hAnsi="Times New Roman" w:cs="Times New Roman"/>
        </w:rPr>
        <w:t xml:space="preserve"> receptors and 10 EPF/EPFL peptides </w:t>
      </w:r>
      <w:r w:rsidR="00D03A80">
        <w:rPr>
          <w:rFonts w:ascii="Times New Roman" w:hAnsi="Times New Roman" w:cs="Times New Roman"/>
        </w:rPr>
        <w:fldChar w:fldCharType="begin">
          <w:fldData xml:space="preserve">PEVuZE5vdGU+PENpdGU+PEF1dGhvcj5DYWluZTwvQXV0aG9yPjxZZWFyPjIwMTY8L1llYXI+PFJl
Y051bT4yMTwvUmVjTnVtPjxEaXNwbGF5VGV4dD4oQ2FpbmUgZXQgYWwuLCAyMDE2KTwvRGlzcGxh
eVRleHQ+PHJlY29yZD48cmVjLW51bWJlcj4yMTwvcmVjLW51bWJlcj48Zm9yZWlnbi1rZXlzPjxr
ZXkgYXBwPSJFTiIgZGItaWQ9IjB2dHN6YWZmNHQ1NTBmZTV0cnI1eGRzYnZzeDAwNTJmMnI1ZCIg
dGltZXN0YW1wPSIxNzIyMDI3MzA5Ij4yMTwva2V5PjwvZm9yZWlnbi1rZXlzPjxyZWYtdHlwZSBu
YW1lPSJKb3VybmFsIEFydGljbGUiPjE3PC9yZWYtdHlwZT48Y29udHJpYnV0b3JzPjxhdXRob3Jz
PjxhdXRob3I+Q2FpbmUsIFIuIFMuPC9hdXRob3I+PGF1dGhvcj5DaGF0ZXIsIEMuIEMuPC9hdXRo
b3I+PGF1dGhvcj5LYW1pc3VnaSwgWS48L2F1dGhvcj48YXV0aG9yPkN1bWluZywgQS4gQy48L2F1
dGhvcj48YXV0aG9yPkJlZXJsaW5nLCBELiBKLjwvYXV0aG9yPjxhdXRob3I+R3JheSwgSi4gRS48
L2F1dGhvcj48YXV0aG9yPkZsZW1pbmcsIEEuIEouPC9hdXRob3I+PC9hdXRob3JzPjwvY29udHJp
YnV0b3JzPjxhdXRoLWFkZHJlc3M+RGVwYXJ0bWVudCBvZiBBbmltYWwgYW5kIFBsYW50IFNjaWVu
Y2VzLCBVbml2ZXJzaXR5IG9mIFNoZWZmaWVsZCwgU2hlZmZpZWxkIFMxMCAyVE4sIFVLLiYjeEQ7
RGVwYXJ0bWVudCBvZiBNb2xlY3VsYXIgQmlvbG9neSBhbmQgQmlvdGVjaG5vbG9neSwgVW5pdmVy
c2l0eSBvZiBTaGVmZmllbGQsIFNoZWZmaWVsZCBTMTAgMlROLCBVSy4mI3hEO0NlbnRyZSBmb3Ig
UGxhbnQgU2NpZW5jZSwgVW5pdmVyc2l0eSBvZiBMZWVkcywgTGVlZHMgTFMyIDlKVCwgVUsuJiN4
RDtEZXBhcnRtZW50IG9mIEFuaW1hbCBhbmQgUGxhbnQgU2NpZW5jZXMsIFVuaXZlcnNpdHkgb2Yg
U2hlZmZpZWxkLCBTaGVmZmllbGQgUzEwIDJUTiwgVUsgYS5mbGVtaW5nQHNoZWZmaWVsZC5hYy51
ay48L2F1dGgtYWRkcmVzcz48dGl0bGVzPjx0aXRsZT5BbiBhbmNlc3RyYWwgc3RvbWF0YWwgcGF0
dGVybmluZyBtb2R1bGUgcmV2ZWFsZWQgaW4gdGhlIG5vbi12YXNjdWxhciBsYW5kIHBsYW50IFBo
eXNjb21pdHJlbGxhIHBhdGVuczwvdGl0bGU+PHNlY29uZGFyeS10aXRsZT5EZXZlbG9wbWVudDwv
c2Vjb25kYXJ5LXRpdGxlPjwvdGl0bGVzPjxwZXJpb2RpY2FsPjxmdWxsLXRpdGxlPkRldmVsb3Bt
ZW50PC9mdWxsLXRpdGxlPjwvcGVyaW9kaWNhbD48cGFnZXM+MzMwNi0xNDwvcGFnZXM+PHZvbHVt
ZT4xNDM8L3ZvbHVtZT48bnVtYmVyPjE4PC9udW1iZXI+PGVkaXRpb24+MjAxNjA3MTI8L2VkaXRp
b24+PGtleXdvcmRzPjxrZXl3b3JkPkJyeW9wc2lkYS8qbWV0YWJvbGlzbTwva2V5d29yZD48a2V5
d29yZD5HZW5lIEV4cHJlc3Npb24gUmVndWxhdGlvbiwgUGxhbnQvZ2VuZXRpY3MvcGh5c2lvbG9n
eTwva2V5d29yZD48a2V5d29yZD5QbGFudCBFcGlkZXJtaXMvbWV0YWJvbGlzbTwva2V5d29yZD48
a2V5d29yZD5QbGFudCBQcm90ZWlucy9nZW5ldGljcy9tZXRhYm9saXNtPC9rZXl3b3JkPjxrZXl3
b3JkPlBsYW50IFN0b21hdGEvKm1ldGFib2xpc208L2tleXdvcmQ+PGtleXdvcmQ+U2lnbmFsIFRy
YW5zZHVjdGlvbi9nZW5ldGljcy9waHlzaW9sb2d5PC9rZXl3b3JkPjxrZXl3b3JkPkV2b2x1dGlv
bjwva2V5d29yZD48a2V5d29yZD5QYXR0ZXJuaW5nPC9rZXl3b3JkPjxrZXl3b3JkPlBlcHRpZGUg
c2lnbmFsbGluZzwva2V5d29yZD48a2V5d29yZD5TdG9tYXRhPC9rZXl3b3JkPjwva2V5d29yZHM+
PGRhdGVzPjx5ZWFyPjIwMTY8L3llYXI+PHB1Yi1kYXRlcz48ZGF0ZT5TZXAgMTU8L2RhdGU+PC9w
dWItZGF0ZXM+PC9kYXRlcz48aXNibj4xNDc3LTkxMjkgKEVsZWN0cm9uaWMpJiN4RDswOTUwLTE5
OTEgKFByaW50KSYjeEQ7MDk1MC0xOTkxIChMaW5raW5nKTwvaXNibj48YWNjZXNzaW9uLW51bT4y
NzQwNzEwMjwvYWNjZXNzaW9uLW51bT48dXJscz48cmVsYXRlZC11cmxzPjx1cmw+aHR0cHM6Ly93
d3cubmNiaS5ubG0ubmloLmdvdi9wdWJtZWQvMjc0MDcxMDI8L3VybD48L3JlbGF0ZWQtdXJscz48
L3VybHM+PGN1c3RvbTE+VGhlIGF1dGhvcnMgZGVjbGFyZSBubyBjb21wZXRpbmcgb3IgZmluYW5j
aWFsIGludGVyZXN0cy48L2N1c3RvbTE+PGN1c3RvbTI+UE1DNTA0NzY1NjwvY3VzdG9tMj48ZWxl
Y3Ryb25pYy1yZXNvdXJjZS1udW0+MTAuMTI0Mi9kZXYuMTM1MDM4PC9lbGVjdHJvbmljLXJlc291
cmNlLW51bT48cmVtb3RlLWRhdGFiYXNlLW5hbWU+TWVkbGluZTwvcmVtb3RlLWRhdGFiYXNlLW5h
bWU+PHJlbW90ZS1kYXRhYmFzZS1wcm92aWRlcj5OTE08L3JlbW90ZS1kYXRhYmFzZS1wcm92aWRl
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PEVuZE5vdGU+PENpdGU+PEF1dGhvcj5DYWluZTwvQXV0aG9yPjxZZWFyPjIwMTY8L1llYXI+PFJl
Y051bT4yMTwvUmVjTnVtPjxEaXNwbGF5VGV4dD4oQ2FpbmUgZXQgYWwuLCAyMDE2KTwvRGlzcGxh
eVRleHQ+PHJlY29yZD48cmVjLW51bWJlcj4yMTwvcmVjLW51bWJlcj48Zm9yZWlnbi1rZXlzPjxr
ZXkgYXBwPSJFTiIgZGItaWQ9IjB2dHN6YWZmNHQ1NTBmZTV0cnI1eGRzYnZzeDAwNTJmMnI1ZCIg
dGltZXN0YW1wPSIxNzIyMDI3MzA5Ij4yMTwva2V5PjwvZm9yZWlnbi1rZXlzPjxyZWYtdHlwZSBu
YW1lPSJKb3VybmFsIEFydGljbGUiPjE3PC9yZWYtdHlwZT48Y29udHJpYnV0b3JzPjxhdXRob3Jz
PjxhdXRob3I+Q2FpbmUsIFIuIFMuPC9hdXRob3I+PGF1dGhvcj5DaGF0ZXIsIEMuIEMuPC9hdXRo
b3I+PGF1dGhvcj5LYW1pc3VnaSwgWS48L2F1dGhvcj48YXV0aG9yPkN1bWluZywgQS4gQy48L2F1
dGhvcj48YXV0aG9yPkJlZXJsaW5nLCBELiBKLjwvYXV0aG9yPjxhdXRob3I+R3JheSwgSi4gRS48
L2F1dGhvcj48YXV0aG9yPkZsZW1pbmcsIEEuIEouPC9hdXRob3I+PC9hdXRob3JzPjwvY29udHJp
YnV0b3JzPjxhdXRoLWFkZHJlc3M+RGVwYXJ0bWVudCBvZiBBbmltYWwgYW5kIFBsYW50IFNjaWVu
Y2VzLCBVbml2ZXJzaXR5IG9mIFNoZWZmaWVsZCwgU2hlZmZpZWxkIFMxMCAyVE4sIFVLLiYjeEQ7
RGVwYXJ0bWVudCBvZiBNb2xlY3VsYXIgQmlvbG9neSBhbmQgQmlvdGVjaG5vbG9neSwgVW5pdmVy
c2l0eSBvZiBTaGVmZmllbGQsIFNoZWZmaWVsZCBTMTAgMlROLCBVSy4mI3hEO0NlbnRyZSBmb3Ig
UGxhbnQgU2NpZW5jZSwgVW5pdmVyc2l0eSBvZiBMZWVkcywgTGVlZHMgTFMyIDlKVCwgVUsuJiN4
RDtEZXBhcnRtZW50IG9mIEFuaW1hbCBhbmQgUGxhbnQgU2NpZW5jZXMsIFVuaXZlcnNpdHkgb2Yg
U2hlZmZpZWxkLCBTaGVmZmllbGQgUzEwIDJUTiwgVUsgYS5mbGVtaW5nQHNoZWZmaWVsZC5hYy51
ay48L2F1dGgtYWRkcmVzcz48dGl0bGVzPjx0aXRsZT5BbiBhbmNlc3RyYWwgc3RvbWF0YWwgcGF0
dGVybmluZyBtb2R1bGUgcmV2ZWFsZWQgaW4gdGhlIG5vbi12YXNjdWxhciBsYW5kIHBsYW50IFBo
eXNjb21pdHJlbGxhIHBhdGVuczwvdGl0bGU+PHNlY29uZGFyeS10aXRsZT5EZXZlbG9wbWVudDwv
c2Vjb25kYXJ5LXRpdGxlPjwvdGl0bGVzPjxwZXJpb2RpY2FsPjxmdWxsLXRpdGxlPkRldmVsb3Bt
ZW50PC9mdWxsLXRpdGxlPjwvcGVyaW9kaWNhbD48cGFnZXM+MzMwNi0xNDwvcGFnZXM+PHZvbHVt
ZT4xNDM8L3ZvbHVtZT48bnVtYmVyPjE4PC9udW1iZXI+PGVkaXRpb24+MjAxNjA3MTI8L2VkaXRp
b24+PGtleXdvcmRzPjxrZXl3b3JkPkJyeW9wc2lkYS8qbWV0YWJvbGlzbTwva2V5d29yZD48a2V5
d29yZD5HZW5lIEV4cHJlc3Npb24gUmVndWxhdGlvbiwgUGxhbnQvZ2VuZXRpY3MvcGh5c2lvbG9n
eTwva2V5d29yZD48a2V5d29yZD5QbGFudCBFcGlkZXJtaXMvbWV0YWJvbGlzbTwva2V5d29yZD48
a2V5d29yZD5QbGFudCBQcm90ZWlucy9nZW5ldGljcy9tZXRhYm9saXNtPC9rZXl3b3JkPjxrZXl3
b3JkPlBsYW50IFN0b21hdGEvKm1ldGFib2xpc208L2tleXdvcmQ+PGtleXdvcmQ+U2lnbmFsIFRy
YW5zZHVjdGlvbi9nZW5ldGljcy9waHlzaW9sb2d5PC9rZXl3b3JkPjxrZXl3b3JkPkV2b2x1dGlv
bjwva2V5d29yZD48a2V5d29yZD5QYXR0ZXJuaW5nPC9rZXl3b3JkPjxrZXl3b3JkPlBlcHRpZGUg
c2lnbmFsbGluZzwva2V5d29yZD48a2V5d29yZD5TdG9tYXRhPC9rZXl3b3JkPjwva2V5d29yZHM+
PGRhdGVzPjx5ZWFyPjIwMTY8L3llYXI+PHB1Yi1kYXRlcz48ZGF0ZT5TZXAgMTU8L2RhdGU+PC9w
dWItZGF0ZXM+PC9kYXRlcz48aXNibj4xNDc3LTkxMjkgKEVsZWN0cm9uaWMpJiN4RDswOTUwLTE5
OTEgKFByaW50KSYjeEQ7MDk1MC0xOTkxIChMaW5raW5nKTwvaXNibj48YWNjZXNzaW9uLW51bT4y
NzQwNzEwMjwvYWNjZXNzaW9uLW51bT48dXJscz48cmVsYXRlZC11cmxzPjx1cmw+aHR0cHM6Ly93
d3cubmNiaS5ubG0ubmloLmdvdi9wdWJtZWQvMjc0MDcxMDI8L3VybD48L3JlbGF0ZWQtdXJscz48
L3VybHM+PGN1c3RvbTE+VGhlIGF1dGhvcnMgZGVjbGFyZSBubyBjb21wZXRpbmcgb3IgZmluYW5j
aWFsIGludGVyZXN0cy48L2N1c3RvbTE+PGN1c3RvbTI+UE1DNTA0NzY1NjwvY3VzdG9tMj48ZWxl
Y3Ryb25pYy1yZXNvdXJjZS1udW0+MTAuMTI0Mi9kZXYuMTM1MDM4PC9lbGVjdHJvbmljLXJlc291
cmNlLW51bT48cmVtb3RlLWRhdGFiYXNlLW5hbWU+TWVkbGluZTwvcmVtb3RlLWRhdGFiYXNlLW5h
bWU+PHJlbW90ZS1kYXRhYmFzZS1wcm92aWRlcj5OTE08L3JlbW90ZS1kYXRhYmFzZS1wcm92aWRl
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(Caine et al., 2016)</w:t>
      </w:r>
      <w:r w:rsidR="00D03A80">
        <w:rPr>
          <w:rFonts w:ascii="Times New Roman" w:hAnsi="Times New Roman" w:cs="Times New Roman"/>
        </w:rPr>
        <w:fldChar w:fldCharType="end"/>
      </w:r>
      <w:r w:rsidRPr="00C91A65">
        <w:rPr>
          <w:rFonts w:ascii="Times New Roman" w:hAnsi="Times New Roman" w:cs="Times New Roman"/>
        </w:rPr>
        <w:t xml:space="preserve">. One of these peptides is homologous to EPF1, the negative regulator of stomata development in Arabidopsis, while the other 9 peptides are in the EPFL4/5/6 clade. </w:t>
      </w:r>
      <w:r w:rsidRPr="00C91A65">
        <w:rPr>
          <w:rFonts w:ascii="Times New Roman" w:hAnsi="Times New Roman" w:cs="Times New Roman"/>
          <w:i/>
          <w:iCs/>
        </w:rPr>
        <w:t>PpEPF1</w:t>
      </w:r>
      <w:r w:rsidRPr="00C91A65">
        <w:rPr>
          <w:rFonts w:ascii="Times New Roman" w:hAnsi="Times New Roman" w:cs="Times New Roman"/>
        </w:rPr>
        <w:t xml:space="preserve"> was shown to be capable of regulating stomata density at the base of the sporophyte, and this highlights the conservation of some </w:t>
      </w:r>
      <w:proofErr w:type="spellStart"/>
      <w:r w:rsidR="00453651">
        <w:rPr>
          <w:rFonts w:ascii="Times New Roman" w:hAnsi="Times New Roman" w:cs="Times New Roman"/>
        </w:rPr>
        <w:t>ERf</w:t>
      </w:r>
      <w:proofErr w:type="spellEnd"/>
      <w:r w:rsidRPr="00C91A65">
        <w:rPr>
          <w:rFonts w:ascii="Times New Roman" w:hAnsi="Times New Roman" w:cs="Times New Roman"/>
        </w:rPr>
        <w:t xml:space="preserve"> signaling pathways </w:t>
      </w:r>
      <w:r w:rsidR="00D03A80">
        <w:rPr>
          <w:rFonts w:ascii="Times New Roman" w:hAnsi="Times New Roman" w:cs="Times New Roman"/>
        </w:rPr>
        <w:fldChar w:fldCharType="begin">
          <w:fldData xml:space="preserve">PEVuZE5vdGU+PENpdGU+PEF1dGhvcj5DYWluZTwvQXV0aG9yPjxZZWFyPjIwMTY8L1llYXI+PFJl
Y051bT4yMTwvUmVjTnVtPjxEaXNwbGF5VGV4dD4oQ2FpbmUgZXQgYWwuLCAyMDE2KTwvRGlzcGxh
eVRleHQ+PHJlY29yZD48cmVjLW51bWJlcj4yMTwvcmVjLW51bWJlcj48Zm9yZWlnbi1rZXlzPjxr
ZXkgYXBwPSJFTiIgZGItaWQ9IjB2dHN6YWZmNHQ1NTBmZTV0cnI1eGRzYnZzeDAwNTJmMnI1ZCIg
dGltZXN0YW1wPSIxNzIyMDI3MzA5Ij4yMTwva2V5PjwvZm9yZWlnbi1rZXlzPjxyZWYtdHlwZSBu
YW1lPSJKb3VybmFsIEFydGljbGUiPjE3PC9yZWYtdHlwZT48Y29udHJpYnV0b3JzPjxhdXRob3Jz
PjxhdXRob3I+Q2FpbmUsIFIuIFMuPC9hdXRob3I+PGF1dGhvcj5DaGF0ZXIsIEMuIEMuPC9hdXRo
b3I+PGF1dGhvcj5LYW1pc3VnaSwgWS48L2F1dGhvcj48YXV0aG9yPkN1bWluZywgQS4gQy48L2F1
dGhvcj48YXV0aG9yPkJlZXJsaW5nLCBELiBKLjwvYXV0aG9yPjxhdXRob3I+R3JheSwgSi4gRS48
L2F1dGhvcj48YXV0aG9yPkZsZW1pbmcsIEEuIEouPC9hdXRob3I+PC9hdXRob3JzPjwvY29udHJp
YnV0b3JzPjxhdXRoLWFkZHJlc3M+RGVwYXJ0bWVudCBvZiBBbmltYWwgYW5kIFBsYW50IFNjaWVu
Y2VzLCBVbml2ZXJzaXR5IG9mIFNoZWZmaWVsZCwgU2hlZmZpZWxkIFMxMCAyVE4sIFVLLiYjeEQ7
RGVwYXJ0bWVudCBvZiBNb2xlY3VsYXIgQmlvbG9neSBhbmQgQmlvdGVjaG5vbG9neSwgVW5pdmVy
c2l0eSBvZiBTaGVmZmllbGQsIFNoZWZmaWVsZCBTMTAgMlROLCBVSy4mI3hEO0NlbnRyZSBmb3Ig
UGxhbnQgU2NpZW5jZSwgVW5pdmVyc2l0eSBvZiBMZWVkcywgTGVlZHMgTFMyIDlKVCwgVUsuJiN4
RDtEZXBhcnRtZW50IG9mIEFuaW1hbCBhbmQgUGxhbnQgU2NpZW5jZXMsIFVuaXZlcnNpdHkgb2Yg
U2hlZmZpZWxkLCBTaGVmZmllbGQgUzEwIDJUTiwgVUsgYS5mbGVtaW5nQHNoZWZmaWVsZC5hYy51
ay48L2F1dGgtYWRkcmVzcz48dGl0bGVzPjx0aXRsZT5BbiBhbmNlc3RyYWwgc3RvbWF0YWwgcGF0
dGVybmluZyBtb2R1bGUgcmV2ZWFsZWQgaW4gdGhlIG5vbi12YXNjdWxhciBsYW5kIHBsYW50IFBo
eXNjb21pdHJlbGxhIHBhdGVuczwvdGl0bGU+PHNlY29uZGFyeS10aXRsZT5EZXZlbG9wbWVudDwv
c2Vjb25kYXJ5LXRpdGxlPjwvdGl0bGVzPjxwZXJpb2RpY2FsPjxmdWxsLXRpdGxlPkRldmVsb3Bt
ZW50PC9mdWxsLXRpdGxlPjwvcGVyaW9kaWNhbD48cGFnZXM+MzMwNi0xNDwvcGFnZXM+PHZvbHVt
ZT4xNDM8L3ZvbHVtZT48bnVtYmVyPjE4PC9udW1iZXI+PGVkaXRpb24+MjAxNjA3MTI8L2VkaXRp
b24+PGtleXdvcmRzPjxrZXl3b3JkPkJyeW9wc2lkYS8qbWV0YWJvbGlzbTwva2V5d29yZD48a2V5
d29yZD5HZW5lIEV4cHJlc3Npb24gUmVndWxhdGlvbiwgUGxhbnQvZ2VuZXRpY3MvcGh5c2lvbG9n
eTwva2V5d29yZD48a2V5d29yZD5QbGFudCBFcGlkZXJtaXMvbWV0YWJvbGlzbTwva2V5d29yZD48
a2V5d29yZD5QbGFudCBQcm90ZWlucy9nZW5ldGljcy9tZXRhYm9saXNtPC9rZXl3b3JkPjxrZXl3
b3JkPlBsYW50IFN0b21hdGEvKm1ldGFib2xpc208L2tleXdvcmQ+PGtleXdvcmQ+U2lnbmFsIFRy
YW5zZHVjdGlvbi9nZW5ldGljcy9waHlzaW9sb2d5PC9rZXl3b3JkPjxrZXl3b3JkPkV2b2x1dGlv
bjwva2V5d29yZD48a2V5d29yZD5QYXR0ZXJuaW5nPC9rZXl3b3JkPjxrZXl3b3JkPlBlcHRpZGUg
c2lnbmFsbGluZzwva2V5d29yZD48a2V5d29yZD5TdG9tYXRhPC9rZXl3b3JkPjwva2V5d29yZHM+
PGRhdGVzPjx5ZWFyPjIwMTY8L3llYXI+PHB1Yi1kYXRlcz48ZGF0ZT5TZXAgMTU8L2RhdGU+PC9w
dWItZGF0ZXM+PC9kYXRlcz48aXNibj4xNDc3LTkxMjkgKEVsZWN0cm9uaWMpJiN4RDswOTUwLTE5
OTEgKFByaW50KSYjeEQ7MDk1MC0xOTkxIChMaW5raW5nKTwvaXNibj48YWNjZXNzaW9uLW51bT4y
NzQwNzEwMjwvYWNjZXNzaW9uLW51bT48dXJscz48cmVsYXRlZC11cmxzPjx1cmw+aHR0cHM6Ly93
d3cubmNiaS5ubG0ubmloLmdvdi9wdWJtZWQvMjc0MDcxMDI8L3VybD48L3JlbGF0ZWQtdXJscz48
L3VybHM+PGN1c3RvbTE+VGhlIGF1dGhvcnMgZGVjbGFyZSBubyBjb21wZXRpbmcgb3IgZmluYW5j
aWFsIGludGVyZXN0cy48L2N1c3RvbTE+PGN1c3RvbTI+UE1DNTA0NzY1NjwvY3VzdG9tMj48ZWxl
Y3Ryb25pYy1yZXNvdXJjZS1udW0+MTAuMTI0Mi9kZXYuMTM1MDM4PC9lbGVjdHJvbmljLXJlc291
cmNlLW51bT48cmVtb3RlLWRhdGFiYXNlLW5hbWU+TWVkbGluZTwvcmVtb3RlLWRhdGFiYXNlLW5h
bWU+PHJlbW90ZS1kYXRhYmFzZS1wcm92aWRlcj5OTE08L3JlbW90ZS1kYXRhYmFzZS1wcm92aWRl
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PEVuZE5vdGU+PENpdGU+PEF1dGhvcj5DYWluZTwvQXV0aG9yPjxZZWFyPjIwMTY8L1llYXI+PFJl
Y051bT4yMTwvUmVjTnVtPjxEaXNwbGF5VGV4dD4oQ2FpbmUgZXQgYWwuLCAyMDE2KTwvRGlzcGxh
eVRleHQ+PHJlY29yZD48cmVjLW51bWJlcj4yMTwvcmVjLW51bWJlcj48Zm9yZWlnbi1rZXlzPjxr
ZXkgYXBwPSJFTiIgZGItaWQ9IjB2dHN6YWZmNHQ1NTBmZTV0cnI1eGRzYnZzeDAwNTJmMnI1ZCIg
dGltZXN0YW1wPSIxNzIyMDI3MzA5Ij4yMTwva2V5PjwvZm9yZWlnbi1rZXlzPjxyZWYtdHlwZSBu
YW1lPSJKb3VybmFsIEFydGljbGUiPjE3PC9yZWYtdHlwZT48Y29udHJpYnV0b3JzPjxhdXRob3Jz
PjxhdXRob3I+Q2FpbmUsIFIuIFMuPC9hdXRob3I+PGF1dGhvcj5DaGF0ZXIsIEMuIEMuPC9hdXRo
b3I+PGF1dGhvcj5LYW1pc3VnaSwgWS48L2F1dGhvcj48YXV0aG9yPkN1bWluZywgQS4gQy48L2F1
dGhvcj48YXV0aG9yPkJlZXJsaW5nLCBELiBKLjwvYXV0aG9yPjxhdXRob3I+R3JheSwgSi4gRS48
L2F1dGhvcj48YXV0aG9yPkZsZW1pbmcsIEEuIEouPC9hdXRob3I+PC9hdXRob3JzPjwvY29udHJp
YnV0b3JzPjxhdXRoLWFkZHJlc3M+RGVwYXJ0bWVudCBvZiBBbmltYWwgYW5kIFBsYW50IFNjaWVu
Y2VzLCBVbml2ZXJzaXR5IG9mIFNoZWZmaWVsZCwgU2hlZmZpZWxkIFMxMCAyVE4sIFVLLiYjeEQ7
RGVwYXJ0bWVudCBvZiBNb2xlY3VsYXIgQmlvbG9neSBhbmQgQmlvdGVjaG5vbG9neSwgVW5pdmVy
c2l0eSBvZiBTaGVmZmllbGQsIFNoZWZmaWVsZCBTMTAgMlROLCBVSy4mI3hEO0NlbnRyZSBmb3Ig
UGxhbnQgU2NpZW5jZSwgVW5pdmVyc2l0eSBvZiBMZWVkcywgTGVlZHMgTFMyIDlKVCwgVUsuJiN4
RDtEZXBhcnRtZW50IG9mIEFuaW1hbCBhbmQgUGxhbnQgU2NpZW5jZXMsIFVuaXZlcnNpdHkgb2Yg
U2hlZmZpZWxkLCBTaGVmZmllbGQgUzEwIDJUTiwgVUsgYS5mbGVtaW5nQHNoZWZmaWVsZC5hYy51
ay48L2F1dGgtYWRkcmVzcz48dGl0bGVzPjx0aXRsZT5BbiBhbmNlc3RyYWwgc3RvbWF0YWwgcGF0
dGVybmluZyBtb2R1bGUgcmV2ZWFsZWQgaW4gdGhlIG5vbi12YXNjdWxhciBsYW5kIHBsYW50IFBo
eXNjb21pdHJlbGxhIHBhdGVuczwvdGl0bGU+PHNlY29uZGFyeS10aXRsZT5EZXZlbG9wbWVudDwv
c2Vjb25kYXJ5LXRpdGxlPjwvdGl0bGVzPjxwZXJpb2RpY2FsPjxmdWxsLXRpdGxlPkRldmVsb3Bt
ZW50PC9mdWxsLXRpdGxlPjwvcGVyaW9kaWNhbD48cGFnZXM+MzMwNi0xNDwvcGFnZXM+PHZvbHVt
ZT4xNDM8L3ZvbHVtZT48bnVtYmVyPjE4PC9udW1iZXI+PGVkaXRpb24+MjAxNjA3MTI8L2VkaXRp
b24+PGtleXdvcmRzPjxrZXl3b3JkPkJyeW9wc2lkYS8qbWV0YWJvbGlzbTwva2V5d29yZD48a2V5
d29yZD5HZW5lIEV4cHJlc3Npb24gUmVndWxhdGlvbiwgUGxhbnQvZ2VuZXRpY3MvcGh5c2lvbG9n
eTwva2V5d29yZD48a2V5d29yZD5QbGFudCBFcGlkZXJtaXMvbWV0YWJvbGlzbTwva2V5d29yZD48
a2V5d29yZD5QbGFudCBQcm90ZWlucy9nZW5ldGljcy9tZXRhYm9saXNtPC9rZXl3b3JkPjxrZXl3
b3JkPlBsYW50IFN0b21hdGEvKm1ldGFib2xpc208L2tleXdvcmQ+PGtleXdvcmQ+U2lnbmFsIFRy
YW5zZHVjdGlvbi9nZW5ldGljcy9waHlzaW9sb2d5PC9rZXl3b3JkPjxrZXl3b3JkPkV2b2x1dGlv
bjwva2V5d29yZD48a2V5d29yZD5QYXR0ZXJuaW5nPC9rZXl3b3JkPjxrZXl3b3JkPlBlcHRpZGUg
c2lnbmFsbGluZzwva2V5d29yZD48a2V5d29yZD5TdG9tYXRhPC9rZXl3b3JkPjwva2V5d29yZHM+
PGRhdGVzPjx5ZWFyPjIwMTY8L3llYXI+PHB1Yi1kYXRlcz48ZGF0ZT5TZXAgMTU8L2RhdGU+PC9w
dWItZGF0ZXM+PC9kYXRlcz48aXNibj4xNDc3LTkxMjkgKEVsZWN0cm9uaWMpJiN4RDswOTUwLTE5
OTEgKFByaW50KSYjeEQ7MDk1MC0xOTkxIChMaW5raW5nKTwvaXNibj48YWNjZXNzaW9uLW51bT4y
NzQwNzEwMjwvYWNjZXNzaW9uLW51bT48dXJscz48cmVsYXRlZC11cmxzPjx1cmw+aHR0cHM6Ly93
d3cubmNiaS5ubG0ubmloLmdvdi9wdWJtZWQvMjc0MDcxMDI8L3VybD48L3JlbGF0ZWQtdXJscz48
L3VybHM+PGN1c3RvbTE+VGhlIGF1dGhvcnMgZGVjbGFyZSBubyBjb21wZXRpbmcgb3IgZmluYW5j
aWFsIGludGVyZXN0cy48L2N1c3RvbTE+PGN1c3RvbTI+UE1DNTA0NzY1NjwvY3VzdG9tMj48ZWxl
Y3Ryb25pYy1yZXNvdXJjZS1udW0+MTAuMTI0Mi9kZXYuMTM1MDM4PC9lbGVjdHJvbmljLXJlc291
cmNlLW51bT48cmVtb3RlLWRhdGFiYXNlLW5hbWU+TWVkbGluZTwvcmVtb3RlLWRhdGFiYXNlLW5h
bWU+PHJlbW90ZS1kYXRhYmFzZS1wcm92aWRlcj5OTE08L3JlbW90ZS1kYXRhYmFzZS1wcm92aWRl
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(Caine et al., 2016)</w:t>
      </w:r>
      <w:r w:rsidR="00D03A80">
        <w:rPr>
          <w:rFonts w:ascii="Times New Roman" w:hAnsi="Times New Roman" w:cs="Times New Roman"/>
        </w:rPr>
        <w:fldChar w:fldCharType="end"/>
      </w:r>
      <w:r w:rsidRPr="00C91A65">
        <w:rPr>
          <w:rFonts w:ascii="Times New Roman" w:hAnsi="Times New Roman" w:cs="Times New Roman"/>
        </w:rPr>
        <w:t xml:space="preserve">. During the evolution of vascular plants, the EPFL1/2/3 clade arose. </w:t>
      </w:r>
      <w:r w:rsidRPr="00C91A65">
        <w:rPr>
          <w:rFonts w:ascii="Times New Roman" w:hAnsi="Times New Roman" w:cs="Times New Roman"/>
          <w:i/>
          <w:iCs/>
        </w:rPr>
        <w:t xml:space="preserve">Selaginella </w:t>
      </w:r>
      <w:proofErr w:type="spellStart"/>
      <w:r w:rsidRPr="00C91A65">
        <w:rPr>
          <w:rFonts w:ascii="Times New Roman" w:hAnsi="Times New Roman" w:cs="Times New Roman"/>
          <w:i/>
          <w:iCs/>
        </w:rPr>
        <w:t>moellendorffii</w:t>
      </w:r>
      <w:proofErr w:type="spellEnd"/>
      <w:r w:rsidRPr="00C91A65">
        <w:rPr>
          <w:rFonts w:ascii="Times New Roman" w:hAnsi="Times New Roman" w:cs="Times New Roman"/>
        </w:rPr>
        <w:t xml:space="preserve">, the model organism for early evolution of vascular plants, possesses 10 ligands from the EPFL1/2/3 clade, 4 ligands from the EPFL4/5/6 clade, and 4 ligands in the stomata regulating clades </w:t>
      </w:r>
      <w:r w:rsidR="00D03A80">
        <w:rPr>
          <w:rFonts w:ascii="Times New Roman" w:hAnsi="Times New Roman" w:cs="Times New Roman"/>
        </w:rPr>
        <w:fldChar w:fldCharType="begin">
          <w:fldData xml:space="preserve">PEVuZE5vdGU+PENpdGU+PEF1dGhvcj5DYWluZTwvQXV0aG9yPjxZZWFyPjIwMTY8L1llYXI+PFJl
Y051bT4yMTwvUmVjTnVtPjxEaXNwbGF5VGV4dD4oQ2FpbmUgZXQgYWwuLCAyMDE2KTwvRGlzcGxh
eVRleHQ+PHJlY29yZD48cmVjLW51bWJlcj4yMTwvcmVjLW51bWJlcj48Zm9yZWlnbi1rZXlzPjxr
ZXkgYXBwPSJFTiIgZGItaWQ9IjB2dHN6YWZmNHQ1NTBmZTV0cnI1eGRzYnZzeDAwNTJmMnI1ZCIg
dGltZXN0YW1wPSIxNzIyMDI3MzA5Ij4yMTwva2V5PjwvZm9yZWlnbi1rZXlzPjxyZWYtdHlwZSBu
YW1lPSJKb3VybmFsIEFydGljbGUiPjE3PC9yZWYtdHlwZT48Y29udHJpYnV0b3JzPjxhdXRob3Jz
PjxhdXRob3I+Q2FpbmUsIFIuIFMuPC9hdXRob3I+PGF1dGhvcj5DaGF0ZXIsIEMuIEMuPC9hdXRo
b3I+PGF1dGhvcj5LYW1pc3VnaSwgWS48L2F1dGhvcj48YXV0aG9yPkN1bWluZywgQS4gQy48L2F1
dGhvcj48YXV0aG9yPkJlZXJsaW5nLCBELiBKLjwvYXV0aG9yPjxhdXRob3I+R3JheSwgSi4gRS48
L2F1dGhvcj48YXV0aG9yPkZsZW1pbmcsIEEuIEouPC9hdXRob3I+PC9hdXRob3JzPjwvY29udHJp
YnV0b3JzPjxhdXRoLWFkZHJlc3M+RGVwYXJ0bWVudCBvZiBBbmltYWwgYW5kIFBsYW50IFNjaWVu
Y2VzLCBVbml2ZXJzaXR5IG9mIFNoZWZmaWVsZCwgU2hlZmZpZWxkIFMxMCAyVE4sIFVLLiYjeEQ7
RGVwYXJ0bWVudCBvZiBNb2xlY3VsYXIgQmlvbG9neSBhbmQgQmlvdGVjaG5vbG9neSwgVW5pdmVy
c2l0eSBvZiBTaGVmZmllbGQsIFNoZWZmaWVsZCBTMTAgMlROLCBVSy4mI3hEO0NlbnRyZSBmb3Ig
UGxhbnQgU2NpZW5jZSwgVW5pdmVyc2l0eSBvZiBMZWVkcywgTGVlZHMgTFMyIDlKVCwgVUsuJiN4
RDtEZXBhcnRtZW50IG9mIEFuaW1hbCBhbmQgUGxhbnQgU2NpZW5jZXMsIFVuaXZlcnNpdHkgb2Yg
U2hlZmZpZWxkLCBTaGVmZmllbGQgUzEwIDJUTiwgVUsgYS5mbGVtaW5nQHNoZWZmaWVsZC5hYy51
ay48L2F1dGgtYWRkcmVzcz48dGl0bGVzPjx0aXRsZT5BbiBhbmNlc3RyYWwgc3RvbWF0YWwgcGF0
dGVybmluZyBtb2R1bGUgcmV2ZWFsZWQgaW4gdGhlIG5vbi12YXNjdWxhciBsYW5kIHBsYW50IFBo
eXNjb21pdHJlbGxhIHBhdGVuczwvdGl0bGU+PHNlY29uZGFyeS10aXRsZT5EZXZlbG9wbWVudDwv
c2Vjb25kYXJ5LXRpdGxlPjwvdGl0bGVzPjxwZXJpb2RpY2FsPjxmdWxsLXRpdGxlPkRldmVsb3Bt
ZW50PC9mdWxsLXRpdGxlPjwvcGVyaW9kaWNhbD48cGFnZXM+MzMwNi0xNDwvcGFnZXM+PHZvbHVt
ZT4xNDM8L3ZvbHVtZT48bnVtYmVyPjE4PC9udW1iZXI+PGVkaXRpb24+MjAxNjA3MTI8L2VkaXRp
b24+PGtleXdvcmRzPjxrZXl3b3JkPkJyeW9wc2lkYS8qbWV0YWJvbGlzbTwva2V5d29yZD48a2V5
d29yZD5HZW5lIEV4cHJlc3Npb24gUmVndWxhdGlvbiwgUGxhbnQvZ2VuZXRpY3MvcGh5c2lvbG9n
eTwva2V5d29yZD48a2V5d29yZD5QbGFudCBFcGlkZXJtaXMvbWV0YWJvbGlzbTwva2V5d29yZD48
a2V5d29yZD5QbGFudCBQcm90ZWlucy9nZW5ldGljcy9tZXRhYm9saXNtPC9rZXl3b3JkPjxrZXl3
b3JkPlBsYW50IFN0b21hdGEvKm1ldGFib2xpc208L2tleXdvcmQ+PGtleXdvcmQ+U2lnbmFsIFRy
YW5zZHVjdGlvbi9nZW5ldGljcy9waHlzaW9sb2d5PC9rZXl3b3JkPjxrZXl3b3JkPkV2b2x1dGlv
bjwva2V5d29yZD48a2V5d29yZD5QYXR0ZXJuaW5nPC9rZXl3b3JkPjxrZXl3b3JkPlBlcHRpZGUg
c2lnbmFsbGluZzwva2V5d29yZD48a2V5d29yZD5TdG9tYXRhPC9rZXl3b3JkPjwva2V5d29yZHM+
PGRhdGVzPjx5ZWFyPjIwMTY8L3llYXI+PHB1Yi1kYXRlcz48ZGF0ZT5TZXAgMTU8L2RhdGU+PC9w
dWItZGF0ZXM+PC9kYXRlcz48aXNibj4xNDc3LTkxMjkgKEVsZWN0cm9uaWMpJiN4RDswOTUwLTE5
OTEgKFByaW50KSYjeEQ7MDk1MC0xOTkxIChMaW5raW5nKTwvaXNibj48YWNjZXNzaW9uLW51bT4y
NzQwNzEwMjwvYWNjZXNzaW9uLW51bT48dXJscz48cmVsYXRlZC11cmxzPjx1cmw+aHR0cHM6Ly93
d3cubmNiaS5ubG0ubmloLmdvdi9wdWJtZWQvMjc0MDcxMDI8L3VybD48L3JlbGF0ZWQtdXJscz48
L3VybHM+PGN1c3RvbTE+VGhlIGF1dGhvcnMgZGVjbGFyZSBubyBjb21wZXRpbmcgb3IgZmluYW5j
aWFsIGludGVyZXN0cy48L2N1c3RvbTE+PGN1c3RvbTI+UE1DNTA0NzY1NjwvY3VzdG9tMj48ZWxl
Y3Ryb25pYy1yZXNvdXJjZS1udW0+MTAuMTI0Mi9kZXYuMTM1MDM4PC9lbGVjdHJvbmljLXJlc291
cmNlLW51bT48cmVtb3RlLWRhdGFiYXNlLW5hbWU+TWVkbGluZTwvcmVtb3RlLWRhdGFiYXNlLW5h
bWU+PHJlbW90ZS1kYXRhYmFzZS1wcm92aWRlcj5OTE08L3JlbW90ZS1kYXRhYmFzZS1wcm92aWRl
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PEVuZE5vdGU+PENpdGU+PEF1dGhvcj5DYWluZTwvQXV0aG9yPjxZZWFyPjIwMTY8L1llYXI+PFJl
Y051bT4yMTwvUmVjTnVtPjxEaXNwbGF5VGV4dD4oQ2FpbmUgZXQgYWwuLCAyMDE2KTwvRGlzcGxh
eVRleHQ+PHJlY29yZD48cmVjLW51bWJlcj4yMTwvcmVjLW51bWJlcj48Zm9yZWlnbi1rZXlzPjxr
ZXkgYXBwPSJFTiIgZGItaWQ9IjB2dHN6YWZmNHQ1NTBmZTV0cnI1eGRzYnZzeDAwNTJmMnI1ZCIg
dGltZXN0YW1wPSIxNzIyMDI3MzA5Ij4yMTwva2V5PjwvZm9yZWlnbi1rZXlzPjxyZWYtdHlwZSBu
YW1lPSJKb3VybmFsIEFydGljbGUiPjE3PC9yZWYtdHlwZT48Y29udHJpYnV0b3JzPjxhdXRob3Jz
PjxhdXRob3I+Q2FpbmUsIFIuIFMuPC9hdXRob3I+PGF1dGhvcj5DaGF0ZXIsIEMuIEMuPC9hdXRo
b3I+PGF1dGhvcj5LYW1pc3VnaSwgWS48L2F1dGhvcj48YXV0aG9yPkN1bWluZywgQS4gQy48L2F1
dGhvcj48YXV0aG9yPkJlZXJsaW5nLCBELiBKLjwvYXV0aG9yPjxhdXRob3I+R3JheSwgSi4gRS48
L2F1dGhvcj48YXV0aG9yPkZsZW1pbmcsIEEuIEouPC9hdXRob3I+PC9hdXRob3JzPjwvY29udHJp
YnV0b3JzPjxhdXRoLWFkZHJlc3M+RGVwYXJ0bWVudCBvZiBBbmltYWwgYW5kIFBsYW50IFNjaWVu
Y2VzLCBVbml2ZXJzaXR5IG9mIFNoZWZmaWVsZCwgU2hlZmZpZWxkIFMxMCAyVE4sIFVLLiYjeEQ7
RGVwYXJ0bWVudCBvZiBNb2xlY3VsYXIgQmlvbG9neSBhbmQgQmlvdGVjaG5vbG9neSwgVW5pdmVy
c2l0eSBvZiBTaGVmZmllbGQsIFNoZWZmaWVsZCBTMTAgMlROLCBVSy4mI3hEO0NlbnRyZSBmb3Ig
UGxhbnQgU2NpZW5jZSwgVW5pdmVyc2l0eSBvZiBMZWVkcywgTGVlZHMgTFMyIDlKVCwgVUsuJiN4
RDtEZXBhcnRtZW50IG9mIEFuaW1hbCBhbmQgUGxhbnQgU2NpZW5jZXMsIFVuaXZlcnNpdHkgb2Yg
U2hlZmZpZWxkLCBTaGVmZmllbGQgUzEwIDJUTiwgVUsgYS5mbGVtaW5nQHNoZWZmaWVsZC5hYy51
ay48L2F1dGgtYWRkcmVzcz48dGl0bGVzPjx0aXRsZT5BbiBhbmNlc3RyYWwgc3RvbWF0YWwgcGF0
dGVybmluZyBtb2R1bGUgcmV2ZWFsZWQgaW4gdGhlIG5vbi12YXNjdWxhciBsYW5kIHBsYW50IFBo
eXNjb21pdHJlbGxhIHBhdGVuczwvdGl0bGU+PHNlY29uZGFyeS10aXRsZT5EZXZlbG9wbWVudDwv
c2Vjb25kYXJ5LXRpdGxlPjwvdGl0bGVzPjxwZXJpb2RpY2FsPjxmdWxsLXRpdGxlPkRldmVsb3Bt
ZW50PC9mdWxsLXRpdGxlPjwvcGVyaW9kaWNhbD48cGFnZXM+MzMwNi0xNDwvcGFnZXM+PHZvbHVt
ZT4xNDM8L3ZvbHVtZT48bnVtYmVyPjE4PC9udW1iZXI+PGVkaXRpb24+MjAxNjA3MTI8L2VkaXRp
b24+PGtleXdvcmRzPjxrZXl3b3JkPkJyeW9wc2lkYS8qbWV0YWJvbGlzbTwva2V5d29yZD48a2V5
d29yZD5HZW5lIEV4cHJlc3Npb24gUmVndWxhdGlvbiwgUGxhbnQvZ2VuZXRpY3MvcGh5c2lvbG9n
eTwva2V5d29yZD48a2V5d29yZD5QbGFudCBFcGlkZXJtaXMvbWV0YWJvbGlzbTwva2V5d29yZD48
a2V5d29yZD5QbGFudCBQcm90ZWlucy9nZW5ldGljcy9tZXRhYm9saXNtPC9rZXl3b3JkPjxrZXl3
b3JkPlBsYW50IFN0b21hdGEvKm1ldGFib2xpc208L2tleXdvcmQ+PGtleXdvcmQ+U2lnbmFsIFRy
YW5zZHVjdGlvbi9nZW5ldGljcy9waHlzaW9sb2d5PC9rZXl3b3JkPjxrZXl3b3JkPkV2b2x1dGlv
bjwva2V5d29yZD48a2V5d29yZD5QYXR0ZXJuaW5nPC9rZXl3b3JkPjxrZXl3b3JkPlBlcHRpZGUg
c2lnbmFsbGluZzwva2V5d29yZD48a2V5d29yZD5TdG9tYXRhPC9rZXl3b3JkPjwva2V5d29yZHM+
PGRhdGVzPjx5ZWFyPjIwMTY8L3llYXI+PHB1Yi1kYXRlcz48ZGF0ZT5TZXAgMTU8L2RhdGU+PC9w
dWItZGF0ZXM+PC9kYXRlcz48aXNibj4xNDc3LTkxMjkgKEVsZWN0cm9uaWMpJiN4RDswOTUwLTE5
OTEgKFByaW50KSYjeEQ7MDk1MC0xOTkxIChMaW5raW5nKTwvaXNibj48YWNjZXNzaW9uLW51bT4y
NzQwNzEwMjwvYWNjZXNzaW9uLW51bT48dXJscz48cmVsYXRlZC11cmxzPjx1cmw+aHR0cHM6Ly93
d3cubmNiaS5ubG0ubmloLmdvdi9wdWJtZWQvMjc0MDcxMDI8L3VybD48L3JlbGF0ZWQtdXJscz48
L3VybHM+PGN1c3RvbTE+VGhlIGF1dGhvcnMgZGVjbGFyZSBubyBjb21wZXRpbmcgb3IgZmluYW5j
aWFsIGludGVyZXN0cy48L2N1c3RvbTE+PGN1c3RvbTI+UE1DNTA0NzY1NjwvY3VzdG9tMj48ZWxl
Y3Ryb25pYy1yZXNvdXJjZS1udW0+MTAuMTI0Mi9kZXYuMTM1MDM4PC9lbGVjdHJvbmljLXJlc291
cmNlLW51bT48cmVtb3RlLWRhdGFiYXNlLW5hbWU+TWVkbGluZTwvcmVtb3RlLWRhdGFiYXNlLW5h
bWU+PHJlbW90ZS1kYXRhYmFzZS1wcm92aWRlcj5OTE08L3JlbW90ZS1kYXRhYmFzZS1wcm92aWRl
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(Caine et al., 2016)</w:t>
      </w:r>
      <w:r w:rsidR="00D03A80">
        <w:rPr>
          <w:rFonts w:ascii="Times New Roman" w:hAnsi="Times New Roman" w:cs="Times New Roman"/>
        </w:rPr>
        <w:fldChar w:fldCharType="end"/>
      </w:r>
      <w:r w:rsidRPr="00C91A65">
        <w:rPr>
          <w:rFonts w:ascii="Times New Roman" w:hAnsi="Times New Roman" w:cs="Times New Roman"/>
        </w:rPr>
        <w:t xml:space="preserve">. An expression atlas of </w:t>
      </w:r>
      <w:r w:rsidRPr="00C91A65">
        <w:rPr>
          <w:rFonts w:ascii="Times New Roman" w:hAnsi="Times New Roman" w:cs="Times New Roman"/>
          <w:i/>
          <w:iCs/>
        </w:rPr>
        <w:t xml:space="preserve">S. </w:t>
      </w:r>
      <w:proofErr w:type="spellStart"/>
      <w:r w:rsidRPr="00C91A65">
        <w:rPr>
          <w:rFonts w:ascii="Times New Roman" w:hAnsi="Times New Roman" w:cs="Times New Roman"/>
          <w:i/>
          <w:iCs/>
        </w:rPr>
        <w:t>moellendorffii</w:t>
      </w:r>
      <w:proofErr w:type="spellEnd"/>
      <w:r w:rsidRPr="00C91A65">
        <w:rPr>
          <w:rFonts w:ascii="Times New Roman" w:hAnsi="Times New Roman" w:cs="Times New Roman"/>
        </w:rPr>
        <w:t xml:space="preserve"> shows that several of the EPFL1/2/3 clade peptides are expressed in apical and basal meristematic tissue as well as </w:t>
      </w:r>
      <w:r w:rsidR="00352440">
        <w:rPr>
          <w:rFonts w:ascii="Times New Roman" w:hAnsi="Times New Roman" w:cs="Times New Roman"/>
        </w:rPr>
        <w:t xml:space="preserve">leaf </w:t>
      </w:r>
      <w:r w:rsidRPr="00C91A65">
        <w:rPr>
          <w:rFonts w:ascii="Times New Roman" w:hAnsi="Times New Roman" w:cs="Times New Roman"/>
        </w:rPr>
        <w:t xml:space="preserve">primordia </w:t>
      </w:r>
      <w:r w:rsidR="00D03A80">
        <w:rPr>
          <w:rFonts w:ascii="Times New Roman" w:hAnsi="Times New Roman" w:cs="Times New Roman"/>
        </w:rPr>
        <w:fldChar w:fldCharType="begin">
          <w:fldData xml:space="preserve">PEVuZE5vdGU+PENpdGU+PEF1dGhvcj5GZXJyYXJpPC9BdXRob3I+PFllYXI+MjAyMDwvWWVhcj48
UmVjTnVtPjQzPC9SZWNOdW0+PERpc3BsYXlUZXh0PihGZXJyYXJpIGV0IGFsLiwgMjAyMCk8L0Rp
c3BsYXlUZXh0PjxyZWNvcmQ+PHJlYy1udW1iZXI+NDM8L3JlYy1udW1iZXI+PGZvcmVpZ24ta2V5
cz48a2V5IGFwcD0iRU4iIGRiLWlkPSIwdnRzemFmZjR0NTUwZmU1dHJyNXhkc2J2c3gwMDUyZjJy
NWQiIHRpbWVzdGFtcD0iMTcyMjAyNzMwOSI+NDM8L2tleT48L2ZvcmVpZ24ta2V5cz48cmVmLXR5
cGUgbmFtZT0iSm91cm5hbCBBcnRpY2xlIj4xNzwvcmVmLXR5cGU+PGNvbnRyaWJ1dG9ycz48YXV0
aG9ycz48YXV0aG9yPkZlcnJhcmksIEMuPC9hdXRob3I+PGF1dGhvcj5TaGl2aGFyZSwgRC48L2F1
dGhvcj48YXV0aG9yPkhhbnNlbiwgQi4gTy48L2F1dGhvcj48YXV0aG9yPlBhc2hhLCBBLjwvYXV0
aG9yPjxhdXRob3I+RXN0ZWJhbiwgRS48L2F1dGhvcj48YXV0aG9yPlByb3ZhcnQsIE4uIEouPC9h
dXRob3I+PGF1dGhvcj5LcmFnbGVyLCBGLjwvYXV0aG9yPjxhdXRob3I+RmVybmllLCBBLjwvYXV0
aG9yPjxhdXRob3I+VG9oZ2UsIFQuPC9hdXRob3I+PGF1dGhvcj5NdXR3aWwsIE0uPC9hdXRob3I+
PC9hdXRob3JzPjwvY29udHJpYnV0b3JzPjxhdXRoLWFkZHJlc3M+TWF4IFBsYW5jayBJbnN0aXR1
dGUgb2YgTW9sZWN1bGFyIFBsYW50IFBoeXNpb2xvZ3ksIDE0NDc2IFBvdHNkYW0sIEdlcm1hbnku
JiN4RDtTY2hvb2wgb2YgQmlvbG9naWNhbCBTY2llbmNlcywgTmFueWFuZyBUZWNobm9sb2dpY2Fs
IFVuaXZlcnNpdHksIFNpbmdhcG9yZSA2Mzc1NTEsIFNpbmdhcG9yZS4mI3hEO0RlcGFydG1lbnQg
b2YgQ2VsbCBhbmQgU3lzdGVtcyBCaW9sb2d5L0NlbnRyZSBmb3IgdGhlIEFuYWx5c2lzIG9mIEdl
bm9tZSBFdm9sdXRpb24gYW5kIEZ1bmN0aW9uLCBVbml2ZXJzaXR5IG9mIFRvcm9udG8sIFRvcm9u
dG8sIE9udGFyaW8gTTVTIDNCMiwgQ2FuYWRhLiYjeEQ7R3JhZHVhdGUgU2Nob29sIG9mIEJpb2xv
Z2ljYWwgU2NpZW5jZXMsIE5hcmEgSW5zdGl0dXRlIG9mIFNjaWVuY2UgYW5kIFRlY2hub2xvZ3ks
IElrb21hLCBOYXJhIDYzMC0wMTkyLCBKYXBhbi4mI3hEO01heCBQbGFuY2sgSW5zdGl0dXRlIG9m
IE1vbGVjdWxhciBQbGFudCBQaHlzaW9sb2d5LCAxNDQ3NiBQb3RzZGFtLCBHZXJtYW55IG11dHdp
bEBudHUuZWR1LnNnLjwvYXV0aC1hZGRyZXNzPjx0aXRsZXM+PHRpdGxlPkV4cHJlc3Npb24gQXRs
YXMgb2YgU2VsYWdpbmVsbGEgbW9lbGxlbmRvcmZmaWkgUHJvdmlkZXMgSW5zaWdodHMgaW50byB0
aGUgRXZvbHV0aW9uIG9mIFZhc2N1bGF0dXJlLCBTZWNvbmRhcnkgTWV0YWJvbGlzbSwgYW5kIFJv
b3RzPC90aXRsZT48c2Vjb25kYXJ5LXRpdGxlPlBsYW50IENlbGw8L3NlY29uZGFyeS10aXRsZT48
L3RpdGxlcz48cGVyaW9kaWNhbD48ZnVsbC10aXRsZT5QbGFudCBDZWxsPC9mdWxsLXRpdGxlPjwv
cGVyaW9kaWNhbD48cGFnZXM+ODUzLTg3MDwvcGFnZXM+PHZvbHVtZT4zMjwvdm9sdW1lPjxudW1i
ZXI+NDwvbnVtYmVyPjxlZGl0aW9uPjIwMjAwMTI3PC9lZGl0aW9uPjxrZXl3b3Jkcz48a2V5d29y
ZD4qQmlvbG9naWNhbCBFdm9sdXRpb248L2tleXdvcmQ+PGtleXdvcmQ+Qmlvc3ludGhldGljIFBh
dGh3YXlzPC9rZXl3b3JkPjxrZXl3b3JkPkNlbGwgV2FsbC9tZXRhYm9saXNtPC9rZXl3b3JkPjxr
ZXl3b3JkPkNlbGx1bG9zZS9iaW9zeW50aGVzaXM8L2tleXdvcmQ+PGtleXdvcmQ+R2VuZSBEdXBs
aWNhdGlvbjwva2V5d29yZD48a2V5d29yZD4qR2VuZSBFeHByZXNzaW9uIFJlZ3VsYXRpb24sIFBs
YW50PC9rZXl3b3JkPjxrZXl3b3JkPkdlbmUgUmVndWxhdG9yeSBOZXR3b3Jrczwva2V5d29yZD48
a2V5d29yZD5MaWduaW4vYmlvc3ludGhlc2lzPC9rZXl3b3JkPjxrZXl3b3JkPk9yZ2FuIFNwZWNp
ZmljaXR5PC9rZXl3b3JkPjxrZXl3b3JkPlBoeWxvZ2VueTwva2V5d29yZD48a2V5d29yZD5QbGFu
dCBSb290cy8qZ2VuZXRpY3M8L2tleXdvcmQ+PGtleXdvcmQ+UGxhbnQgVmFzY3VsYXIgQnVuZGxl
LypnZW5ldGljczwva2V5d29yZD48a2V5d29yZD5TZWNvbmRhcnkgTWV0YWJvbGlzbS8qZ2VuZXRp
Y3M8L2tleXdvcmQ+PGtleXdvcmQ+U2VsYWdpbmVsbGFjZWFlLypnZW5ldGljczwva2V5d29yZD48
a2V5d29yZD5UcmFuc2NyaXB0b21lL2dlbmV0aWNzPC9rZXl3b3JkPjwva2V5d29yZHM+PGRhdGVz
Pjx5ZWFyPjIwMjA8L3llYXI+PHB1Yi1kYXRlcz48ZGF0ZT5BcHI8L2RhdGU+PC9wdWItZGF0ZXM+
PC9kYXRlcz48aXNibj4xNTMyLTI5OFggKEVsZWN0cm9uaWMpJiN4RDsxMDQwLTQ2NTEgKFByaW50
KSYjeEQ7MTA0MC00NjUxIChMaW5raW5nKTwvaXNibj48YWNjZXNzaW9uLW51bT4zMTk4ODI2Mjwv
YWNjZXNzaW9uLW51bT48dXJscz48cmVsYXRlZC11cmxzPjx1cmw+aHR0cHM6Ly93d3cubmNiaS5u
bG0ubmloLmdvdi9wdWJtZWQvMzE5ODgyNjI8L3VybD48L3JlbGF0ZWQtdXJscz48L3VybHM+PGN1
c3RvbTI+UE1DNzE0NTUwNTwvY3VzdG9tMj48ZWxlY3Ryb25pYy1yZXNvdXJjZS1udW0+MTAuMTEw
NS90cGMuMTkuMDA3ODA8L2VsZWN0cm9uaWMtcmVzb3VyY2UtbnVtPjxyZW1vdGUtZGF0YWJhc2Ut
bmFtZT5NZWRsaW5lPC9yZW1vdGUtZGF0YWJhc2UtbmFtZT48cmVtb3RlLWRhdGFiYXNlLXByb3Zp
ZGVyPk5MTTwvcmVtb3RlLWRhdGFiYXNlLXByb3ZpZGVyPjwvcmVjb3JkPjwvQ2l0ZT48L0VuZE5v
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PEVuZE5vdGU+PENpdGU+PEF1dGhvcj5GZXJyYXJpPC9BdXRob3I+PFllYXI+MjAyMDwvWWVhcj48
UmVjTnVtPjQzPC9SZWNOdW0+PERpc3BsYXlUZXh0PihGZXJyYXJpIGV0IGFsLiwgMjAyMCk8L0Rp
c3BsYXlUZXh0PjxyZWNvcmQ+PHJlYy1udW1iZXI+NDM8L3JlYy1udW1iZXI+PGZvcmVpZ24ta2V5
cz48a2V5IGFwcD0iRU4iIGRiLWlkPSIwdnRzemFmZjR0NTUwZmU1dHJyNXhkc2J2c3gwMDUyZjJy
NWQiIHRpbWVzdGFtcD0iMTcyMjAyNzMwOSI+NDM8L2tleT48L2ZvcmVpZ24ta2V5cz48cmVmLXR5
cGUgbmFtZT0iSm91cm5hbCBBcnRpY2xlIj4xNzwvcmVmLXR5cGU+PGNvbnRyaWJ1dG9ycz48YXV0
aG9ycz48YXV0aG9yPkZlcnJhcmksIEMuPC9hdXRob3I+PGF1dGhvcj5TaGl2aGFyZSwgRC48L2F1
dGhvcj48YXV0aG9yPkhhbnNlbiwgQi4gTy48L2F1dGhvcj48YXV0aG9yPlBhc2hhLCBBLjwvYXV0
aG9yPjxhdXRob3I+RXN0ZWJhbiwgRS48L2F1dGhvcj48YXV0aG9yPlByb3ZhcnQsIE4uIEouPC9h
dXRob3I+PGF1dGhvcj5LcmFnbGVyLCBGLjwvYXV0aG9yPjxhdXRob3I+RmVybmllLCBBLjwvYXV0
aG9yPjxhdXRob3I+VG9oZ2UsIFQuPC9hdXRob3I+PGF1dGhvcj5NdXR3aWwsIE0uPC9hdXRob3I+
PC9hdXRob3JzPjwvY29udHJpYnV0b3JzPjxhdXRoLWFkZHJlc3M+TWF4IFBsYW5jayBJbnN0aXR1
dGUgb2YgTW9sZWN1bGFyIFBsYW50IFBoeXNpb2xvZ3ksIDE0NDc2IFBvdHNkYW0sIEdlcm1hbnku
JiN4RDtTY2hvb2wgb2YgQmlvbG9naWNhbCBTY2llbmNlcywgTmFueWFuZyBUZWNobm9sb2dpY2Fs
IFVuaXZlcnNpdHksIFNpbmdhcG9yZSA2Mzc1NTEsIFNpbmdhcG9yZS4mI3hEO0RlcGFydG1lbnQg
b2YgQ2VsbCBhbmQgU3lzdGVtcyBCaW9sb2d5L0NlbnRyZSBmb3IgdGhlIEFuYWx5c2lzIG9mIEdl
bm9tZSBFdm9sdXRpb24gYW5kIEZ1bmN0aW9uLCBVbml2ZXJzaXR5IG9mIFRvcm9udG8sIFRvcm9u
dG8sIE9udGFyaW8gTTVTIDNCMiwgQ2FuYWRhLiYjeEQ7R3JhZHVhdGUgU2Nob29sIG9mIEJpb2xv
Z2ljYWwgU2NpZW5jZXMsIE5hcmEgSW5zdGl0dXRlIG9mIFNjaWVuY2UgYW5kIFRlY2hub2xvZ3ks
IElrb21hLCBOYXJhIDYzMC0wMTkyLCBKYXBhbi4mI3hEO01heCBQbGFuY2sgSW5zdGl0dXRlIG9m
IE1vbGVjdWxhciBQbGFudCBQaHlzaW9sb2d5LCAxNDQ3NiBQb3RzZGFtLCBHZXJtYW55IG11dHdp
bEBudHUuZWR1LnNnLjwvYXV0aC1hZGRyZXNzPjx0aXRsZXM+PHRpdGxlPkV4cHJlc3Npb24gQXRs
YXMgb2YgU2VsYWdpbmVsbGEgbW9lbGxlbmRvcmZmaWkgUHJvdmlkZXMgSW5zaWdodHMgaW50byB0
aGUgRXZvbHV0aW9uIG9mIFZhc2N1bGF0dXJlLCBTZWNvbmRhcnkgTWV0YWJvbGlzbSwgYW5kIFJv
b3RzPC90aXRsZT48c2Vjb25kYXJ5LXRpdGxlPlBsYW50IENlbGw8L3NlY29uZGFyeS10aXRsZT48
L3RpdGxlcz48cGVyaW9kaWNhbD48ZnVsbC10aXRsZT5QbGFudCBDZWxsPC9mdWxsLXRpdGxlPjwv
cGVyaW9kaWNhbD48cGFnZXM+ODUzLTg3MDwvcGFnZXM+PHZvbHVtZT4zMjwvdm9sdW1lPjxudW1i
ZXI+NDwvbnVtYmVyPjxlZGl0aW9uPjIwMjAwMTI3PC9lZGl0aW9uPjxrZXl3b3Jkcz48a2V5d29y
ZD4qQmlvbG9naWNhbCBFdm9sdXRpb248L2tleXdvcmQ+PGtleXdvcmQ+Qmlvc3ludGhldGljIFBh
dGh3YXlzPC9rZXl3b3JkPjxrZXl3b3JkPkNlbGwgV2FsbC9tZXRhYm9saXNtPC9rZXl3b3JkPjxr
ZXl3b3JkPkNlbGx1bG9zZS9iaW9zeW50aGVzaXM8L2tleXdvcmQ+PGtleXdvcmQ+R2VuZSBEdXBs
aWNhdGlvbjwva2V5d29yZD48a2V5d29yZD4qR2VuZSBFeHByZXNzaW9uIFJlZ3VsYXRpb24sIFBs
YW50PC9rZXl3b3JkPjxrZXl3b3JkPkdlbmUgUmVndWxhdG9yeSBOZXR3b3Jrczwva2V5d29yZD48
a2V5d29yZD5MaWduaW4vYmlvc3ludGhlc2lzPC9rZXl3b3JkPjxrZXl3b3JkPk9yZ2FuIFNwZWNp
ZmljaXR5PC9rZXl3b3JkPjxrZXl3b3JkPlBoeWxvZ2VueTwva2V5d29yZD48a2V5d29yZD5QbGFu
dCBSb290cy8qZ2VuZXRpY3M8L2tleXdvcmQ+PGtleXdvcmQ+UGxhbnQgVmFzY3VsYXIgQnVuZGxl
LypnZW5ldGljczwva2V5d29yZD48a2V5d29yZD5TZWNvbmRhcnkgTWV0YWJvbGlzbS8qZ2VuZXRp
Y3M8L2tleXdvcmQ+PGtleXdvcmQ+U2VsYWdpbmVsbGFjZWFlLypnZW5ldGljczwva2V5d29yZD48
a2V5d29yZD5UcmFuc2NyaXB0b21lL2dlbmV0aWNzPC9rZXl3b3JkPjwva2V5d29yZHM+PGRhdGVz
Pjx5ZWFyPjIwMjA8L3llYXI+PHB1Yi1kYXRlcz48ZGF0ZT5BcHI8L2RhdGU+PC9wdWItZGF0ZXM+
PC9kYXRlcz48aXNibj4xNTMyLTI5OFggKEVsZWN0cm9uaWMpJiN4RDsxMDQwLTQ2NTEgKFByaW50
KSYjeEQ7MTA0MC00NjUxIChMaW5raW5nKTwvaXNibj48YWNjZXNzaW9uLW51bT4zMTk4ODI2Mjwv
YWNjZXNzaW9uLW51bT48dXJscz48cmVsYXRlZC11cmxzPjx1cmw+aHR0cHM6Ly93d3cubmNiaS5u
bG0ubmloLmdvdi9wdWJtZWQvMzE5ODgyNjI8L3VybD48L3JlbGF0ZWQtdXJscz48L3VybHM+PGN1
c3RvbTI+UE1DNzE0NTUwNTwvY3VzdG9tMj48ZWxlY3Ryb25pYy1yZXNvdXJjZS1udW0+MTAuMTEw
NS90cGMuMTkuMDA3ODA8L2VsZWN0cm9uaWMtcmVzb3VyY2UtbnVtPjxyZW1vdGUtZGF0YWJhc2Ut
bmFtZT5NZWRsaW5lPC9yZW1vdGUtZGF0YWJhc2UtbmFtZT48cmVtb3RlLWRhdGFiYXNlLXByb3Zp
ZGVyPk5MTTwvcmVtb3RlLWRhdGFiYXNlLXByb3ZpZGVyPjwvcmVjb3JkPjwvQ2l0ZT48L0VuZE5v
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(Ferrari et al., 2020)</w:t>
      </w:r>
      <w:r w:rsidR="00D03A80">
        <w:rPr>
          <w:rFonts w:ascii="Times New Roman" w:hAnsi="Times New Roman" w:cs="Times New Roman"/>
        </w:rPr>
        <w:fldChar w:fldCharType="end"/>
      </w:r>
      <w:r w:rsidRPr="00C91A65">
        <w:rPr>
          <w:rFonts w:ascii="Times New Roman" w:hAnsi="Times New Roman" w:cs="Times New Roman"/>
        </w:rPr>
        <w:t xml:space="preserve">. The significance of the evolution of the EPFL1/2/3 clade, and </w:t>
      </w:r>
      <w:r w:rsidR="009E7A09">
        <w:rPr>
          <w:rFonts w:ascii="Times New Roman" w:hAnsi="Times New Roman" w:cs="Times New Roman"/>
        </w:rPr>
        <w:t>its</w:t>
      </w:r>
      <w:r w:rsidR="009E7A09" w:rsidRPr="00C91A65">
        <w:rPr>
          <w:rFonts w:ascii="Times New Roman" w:hAnsi="Times New Roman" w:cs="Times New Roman"/>
        </w:rPr>
        <w:t xml:space="preserve"> </w:t>
      </w:r>
      <w:r w:rsidRPr="00C91A65">
        <w:rPr>
          <w:rFonts w:ascii="Times New Roman" w:hAnsi="Times New Roman" w:cs="Times New Roman"/>
        </w:rPr>
        <w:t xml:space="preserve">functional distinction from the EPFL4/5/6 clade is unclear. In general, all </w:t>
      </w:r>
      <w:r w:rsidRPr="00C91A65">
        <w:rPr>
          <w:rFonts w:ascii="Times New Roman" w:hAnsi="Times New Roman" w:cs="Times New Roman"/>
        </w:rPr>
        <w:lastRenderedPageBreak/>
        <w:t xml:space="preserve">land plants possess </w:t>
      </w:r>
      <w:proofErr w:type="spellStart"/>
      <w:r w:rsidR="009E7A09">
        <w:rPr>
          <w:rFonts w:ascii="Times New Roman" w:hAnsi="Times New Roman" w:cs="Times New Roman"/>
        </w:rPr>
        <w:t>ERf</w:t>
      </w:r>
      <w:proofErr w:type="spellEnd"/>
      <w:r w:rsidRPr="00C91A65">
        <w:rPr>
          <w:rFonts w:ascii="Times New Roman" w:hAnsi="Times New Roman" w:cs="Times New Roman"/>
        </w:rPr>
        <w:t xml:space="preserve"> signaling pathways, but whether the functions of EPFL1/2/3 and EPFL4/5/6 clades are conserved is unclear. Unraveling the signaling cascades and downstream targets of EPFL1/2 signaling in </w:t>
      </w:r>
      <w:r w:rsidRPr="00C91A65">
        <w:rPr>
          <w:rFonts w:ascii="Times New Roman" w:hAnsi="Times New Roman" w:cs="Times New Roman"/>
          <w:i/>
          <w:iCs/>
        </w:rPr>
        <w:t>Arabidopsis thaliana</w:t>
      </w:r>
      <w:r w:rsidRPr="00C91A65">
        <w:rPr>
          <w:rFonts w:ascii="Times New Roman" w:hAnsi="Times New Roman" w:cs="Times New Roman"/>
        </w:rPr>
        <w:t xml:space="preserve"> may lead to a stronger understanding of potentially conserved signaling pathways. </w:t>
      </w:r>
    </w:p>
    <w:p w14:paraId="0447E207" w14:textId="5EEBFFAA" w:rsidR="003C440D" w:rsidRDefault="003C440D" w:rsidP="00B00F58">
      <w:pPr>
        <w:spacing w:line="480" w:lineRule="auto"/>
        <w:ind w:firstLine="720"/>
        <w:jc w:val="both"/>
        <w:rPr>
          <w:rFonts w:ascii="Times New Roman" w:hAnsi="Times New Roman" w:cs="Times New Roman"/>
        </w:rPr>
      </w:pPr>
      <w:r w:rsidRPr="00C91A65">
        <w:rPr>
          <w:rFonts w:ascii="Times New Roman" w:hAnsi="Times New Roman" w:cs="Times New Roman"/>
        </w:rPr>
        <w:t xml:space="preserve">A publication by Kawamoto et al. in 2020 first characterized the role of </w:t>
      </w:r>
      <w:r w:rsidRPr="00C91A65">
        <w:rPr>
          <w:rFonts w:ascii="Times New Roman" w:hAnsi="Times New Roman" w:cs="Times New Roman"/>
          <w:i/>
          <w:iCs/>
        </w:rPr>
        <w:t>EPFL2</w:t>
      </w:r>
      <w:r w:rsidRPr="00C91A65">
        <w:rPr>
          <w:rFonts w:ascii="Times New Roman" w:hAnsi="Times New Roman" w:cs="Times New Roman"/>
        </w:rPr>
        <w:t xml:space="preserve"> and </w:t>
      </w:r>
      <w:proofErr w:type="spellStart"/>
      <w:r w:rsidR="00E93820">
        <w:rPr>
          <w:rFonts w:ascii="Times New Roman" w:hAnsi="Times New Roman" w:cs="Times New Roman"/>
        </w:rPr>
        <w:t>ERf</w:t>
      </w:r>
      <w:proofErr w:type="spellEnd"/>
      <w:r w:rsidRPr="00C91A65">
        <w:rPr>
          <w:rFonts w:ascii="Times New Roman" w:hAnsi="Times New Roman" w:cs="Times New Roman"/>
        </w:rPr>
        <w:t xml:space="preserve"> receptors in the regulation of ovule number and density in </w:t>
      </w:r>
      <w:r w:rsidRPr="00C91A65">
        <w:rPr>
          <w:rFonts w:ascii="Times New Roman" w:hAnsi="Times New Roman" w:cs="Times New Roman"/>
          <w:i/>
          <w:iCs/>
        </w:rPr>
        <w:t>Arabidopsis thaliana</w:t>
      </w:r>
      <w:r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xml:space="preserve">. This publication utilized a Genome Wide Association Study to identify </w:t>
      </w:r>
      <w:r w:rsidRPr="00C91A65">
        <w:rPr>
          <w:rFonts w:ascii="Times New Roman" w:hAnsi="Times New Roman" w:cs="Times New Roman"/>
          <w:i/>
          <w:iCs/>
        </w:rPr>
        <w:t>EPFL2</w:t>
      </w:r>
      <w:r w:rsidRPr="00C91A65">
        <w:rPr>
          <w:rFonts w:ascii="Times New Roman" w:hAnsi="Times New Roman" w:cs="Times New Roman"/>
        </w:rPr>
        <w:t xml:space="preserve"> as a regulator of ovule number. Microscopic analysis </w:t>
      </w:r>
      <w:r w:rsidR="003E3002" w:rsidRPr="00C91A65">
        <w:rPr>
          <w:rFonts w:ascii="Times New Roman" w:hAnsi="Times New Roman" w:cs="Times New Roman"/>
        </w:rPr>
        <w:t>reveal</w:t>
      </w:r>
      <w:r w:rsidR="003E3002">
        <w:rPr>
          <w:rFonts w:ascii="Times New Roman" w:hAnsi="Times New Roman" w:cs="Times New Roman"/>
        </w:rPr>
        <w:t>ed</w:t>
      </w:r>
      <w:r w:rsidR="003E3002" w:rsidRPr="00C91A65">
        <w:rPr>
          <w:rFonts w:ascii="Times New Roman" w:hAnsi="Times New Roman" w:cs="Times New Roman"/>
        </w:rPr>
        <w:t xml:space="preserve"> </w:t>
      </w:r>
      <w:r w:rsidRPr="00C91A65">
        <w:rPr>
          <w:rFonts w:ascii="Times New Roman" w:hAnsi="Times New Roman" w:cs="Times New Roman"/>
        </w:rPr>
        <w:t xml:space="preserve">that </w:t>
      </w:r>
      <w:r w:rsidRPr="00C91A65">
        <w:rPr>
          <w:rFonts w:ascii="Times New Roman" w:hAnsi="Times New Roman" w:cs="Times New Roman"/>
          <w:i/>
          <w:iCs/>
        </w:rPr>
        <w:t>epfl2</w:t>
      </w:r>
      <w:r w:rsidRPr="00C91A65">
        <w:rPr>
          <w:rFonts w:ascii="Times New Roman" w:hAnsi="Times New Roman" w:cs="Times New Roman"/>
        </w:rPr>
        <w:t>-</w:t>
      </w:r>
      <w:r w:rsidRPr="00C91A65">
        <w:rPr>
          <w:rFonts w:ascii="Times New Roman" w:hAnsi="Times New Roman" w:cs="Times New Roman"/>
          <w:i/>
          <w:iCs/>
        </w:rPr>
        <w:t>2</w:t>
      </w:r>
      <w:r w:rsidRPr="00C91A65">
        <w:rPr>
          <w:rFonts w:ascii="Times New Roman" w:hAnsi="Times New Roman" w:cs="Times New Roman"/>
        </w:rPr>
        <w:t xml:space="preserve"> mutant</w:t>
      </w:r>
      <w:r w:rsidR="008C1ECB">
        <w:rPr>
          <w:rFonts w:ascii="Times New Roman" w:hAnsi="Times New Roman" w:cs="Times New Roman"/>
        </w:rPr>
        <w:t>s</w:t>
      </w:r>
      <w:r w:rsidRPr="00C91A65">
        <w:rPr>
          <w:rFonts w:ascii="Times New Roman" w:hAnsi="Times New Roman" w:cs="Times New Roman"/>
        </w:rPr>
        <w:t xml:space="preserve"> produce significantly </w:t>
      </w:r>
      <w:r w:rsidR="00315C92">
        <w:rPr>
          <w:rFonts w:ascii="Times New Roman" w:hAnsi="Times New Roman" w:cs="Times New Roman"/>
        </w:rPr>
        <w:t xml:space="preserve">fewer </w:t>
      </w:r>
      <w:r w:rsidRPr="00C91A65">
        <w:rPr>
          <w:rFonts w:ascii="Times New Roman" w:hAnsi="Times New Roman" w:cs="Times New Roman"/>
        </w:rPr>
        <w:t xml:space="preserve">ovules per length of the fruit relative to </w:t>
      </w:r>
      <w:r w:rsidR="00F67D45">
        <w:rPr>
          <w:rFonts w:ascii="Times New Roman" w:hAnsi="Times New Roman" w:cs="Times New Roman"/>
        </w:rPr>
        <w:t>wild type</w:t>
      </w:r>
      <w:r w:rsidRPr="00C91A65">
        <w:rPr>
          <w:rFonts w:ascii="Times New Roman" w:hAnsi="Times New Roman" w:cs="Times New Roman"/>
        </w:rPr>
        <w:t xml:space="preserve"> fruits. In addition to the decreased density, the </w:t>
      </w:r>
      <w:r w:rsidRPr="00C91A65">
        <w:rPr>
          <w:rFonts w:ascii="Times New Roman" w:hAnsi="Times New Roman" w:cs="Times New Roman"/>
          <w:i/>
          <w:iCs/>
        </w:rPr>
        <w:t>epfl2</w:t>
      </w:r>
      <w:r w:rsidRPr="00C91A65">
        <w:rPr>
          <w:rFonts w:ascii="Times New Roman" w:hAnsi="Times New Roman" w:cs="Times New Roman"/>
        </w:rPr>
        <w:t>-</w:t>
      </w:r>
      <w:r w:rsidRPr="00C91A65">
        <w:rPr>
          <w:rFonts w:ascii="Times New Roman" w:hAnsi="Times New Roman" w:cs="Times New Roman"/>
          <w:i/>
          <w:iCs/>
        </w:rPr>
        <w:t>2</w:t>
      </w:r>
      <w:r w:rsidRPr="00C91A65">
        <w:rPr>
          <w:rFonts w:ascii="Times New Roman" w:hAnsi="Times New Roman" w:cs="Times New Roman"/>
        </w:rPr>
        <w:t xml:space="preserve"> mutant displays aberrant spacing between ovules with occasional fusion of ovule primordia. The use of a fluorescent reporter driven by the </w:t>
      </w:r>
      <w:r w:rsidRPr="00F553DA">
        <w:rPr>
          <w:rFonts w:ascii="Times New Roman" w:hAnsi="Times New Roman" w:cs="Times New Roman"/>
          <w:i/>
          <w:iCs/>
        </w:rPr>
        <w:t>EPFL2</w:t>
      </w:r>
      <w:r w:rsidRPr="00C91A65">
        <w:rPr>
          <w:rFonts w:ascii="Times New Roman" w:hAnsi="Times New Roman" w:cs="Times New Roman"/>
        </w:rPr>
        <w:t xml:space="preserve"> promoter showed expression in a few boundary cells between ovule primordia, and this boundary expression is only seen along the apical-basal axis rather than surrounding the entire ovule. To further quantify the phenotype seen in the </w:t>
      </w:r>
      <w:r w:rsidRPr="00C91A65">
        <w:rPr>
          <w:rFonts w:ascii="Times New Roman" w:hAnsi="Times New Roman" w:cs="Times New Roman"/>
          <w:i/>
          <w:iCs/>
        </w:rPr>
        <w:t>epfl2</w:t>
      </w:r>
      <w:r w:rsidRPr="00C91A65">
        <w:rPr>
          <w:rFonts w:ascii="Times New Roman" w:hAnsi="Times New Roman" w:cs="Times New Roman"/>
        </w:rPr>
        <w:t>-</w:t>
      </w:r>
      <w:r w:rsidRPr="00C91A65">
        <w:rPr>
          <w:rFonts w:ascii="Times New Roman" w:hAnsi="Times New Roman" w:cs="Times New Roman"/>
          <w:i/>
          <w:iCs/>
        </w:rPr>
        <w:t>2</w:t>
      </w:r>
      <w:r w:rsidRPr="00C91A65">
        <w:rPr>
          <w:rFonts w:ascii="Times New Roman" w:hAnsi="Times New Roman" w:cs="Times New Roman"/>
        </w:rPr>
        <w:t xml:space="preserve"> mutant, the authors used a reporter for the AP2-like transcription factor DORNROSCHEN (DRN). This reporter is expressed in the founder cells of forming ovule primordia during early stages of </w:t>
      </w:r>
      <w:r w:rsidR="00AB2332">
        <w:rPr>
          <w:rFonts w:ascii="Times New Roman" w:hAnsi="Times New Roman" w:cs="Times New Roman"/>
        </w:rPr>
        <w:t xml:space="preserve">their </w:t>
      </w:r>
      <w:r w:rsidRPr="00C91A65">
        <w:rPr>
          <w:rFonts w:ascii="Times New Roman" w:hAnsi="Times New Roman" w:cs="Times New Roman"/>
        </w:rPr>
        <w:t xml:space="preserve">initiation. The authors noted a significant deviation in the number of cells between each </w:t>
      </w:r>
      <w:r w:rsidRPr="00C91A65">
        <w:rPr>
          <w:rFonts w:ascii="Times New Roman" w:hAnsi="Times New Roman" w:cs="Times New Roman"/>
          <w:i/>
          <w:iCs/>
        </w:rPr>
        <w:t>DRN</w:t>
      </w:r>
      <w:r w:rsidRPr="00C91A65">
        <w:rPr>
          <w:rFonts w:ascii="Times New Roman" w:hAnsi="Times New Roman" w:cs="Times New Roman"/>
        </w:rPr>
        <w:t xml:space="preserve"> expression peak in the </w:t>
      </w:r>
      <w:r w:rsidRPr="00C91A65">
        <w:rPr>
          <w:rFonts w:ascii="Times New Roman" w:hAnsi="Times New Roman" w:cs="Times New Roman"/>
          <w:i/>
          <w:iCs/>
        </w:rPr>
        <w:t>epfl2</w:t>
      </w:r>
      <w:r w:rsidRPr="00C91A65">
        <w:rPr>
          <w:rFonts w:ascii="Times New Roman" w:hAnsi="Times New Roman" w:cs="Times New Roman"/>
        </w:rPr>
        <w:t>-</w:t>
      </w:r>
      <w:r w:rsidRPr="00C91A65">
        <w:rPr>
          <w:rFonts w:ascii="Times New Roman" w:hAnsi="Times New Roman" w:cs="Times New Roman"/>
          <w:i/>
          <w:iCs/>
        </w:rPr>
        <w:t xml:space="preserve">2 </w:t>
      </w:r>
      <w:r w:rsidRPr="00C91A65">
        <w:rPr>
          <w:rFonts w:ascii="Times New Roman" w:hAnsi="Times New Roman" w:cs="Times New Roman"/>
        </w:rPr>
        <w:t xml:space="preserve">mutant relative to </w:t>
      </w:r>
      <w:r w:rsidR="00F67D45">
        <w:rPr>
          <w:rFonts w:ascii="Times New Roman" w:hAnsi="Times New Roman" w:cs="Times New Roman"/>
        </w:rPr>
        <w:t>wild type</w:t>
      </w:r>
      <w:r w:rsidRPr="00C91A65">
        <w:rPr>
          <w:rFonts w:ascii="Times New Roman" w:hAnsi="Times New Roman" w:cs="Times New Roman"/>
        </w:rPr>
        <w:t xml:space="preserve">. In addition, the authors analyzed the expression patterns and phenotypes of </w:t>
      </w:r>
      <w:proofErr w:type="spellStart"/>
      <w:r w:rsidR="0058258B">
        <w:rPr>
          <w:rFonts w:ascii="Times New Roman" w:hAnsi="Times New Roman" w:cs="Times New Roman"/>
        </w:rPr>
        <w:t>ERf</w:t>
      </w:r>
      <w:proofErr w:type="spellEnd"/>
      <w:r w:rsidRPr="00C91A65">
        <w:rPr>
          <w:rFonts w:ascii="Times New Roman" w:hAnsi="Times New Roman" w:cs="Times New Roman"/>
        </w:rPr>
        <w:t xml:space="preserve"> receptors. All 3 receptors showed expression in ovule primordia, although the analysis did not include stage 9 of carpel development</w:t>
      </w:r>
      <w:r w:rsidR="00A67876">
        <w:rPr>
          <w:rFonts w:ascii="Times New Roman" w:hAnsi="Times New Roman" w:cs="Times New Roman"/>
        </w:rPr>
        <w:t xml:space="preserve"> when ovules are initiated</w:t>
      </w:r>
      <w:r w:rsidRPr="00C91A65">
        <w:rPr>
          <w:rFonts w:ascii="Times New Roman" w:hAnsi="Times New Roman" w:cs="Times New Roman"/>
        </w:rPr>
        <w:t xml:space="preserve">. In addition, certain combinations of double mutants for the receptors generated reduced ovule density, such as the </w:t>
      </w:r>
      <w:r w:rsidRPr="00C91A65">
        <w:rPr>
          <w:rFonts w:ascii="Times New Roman" w:hAnsi="Times New Roman" w:cs="Times New Roman"/>
          <w:i/>
          <w:iCs/>
        </w:rPr>
        <w:t>erl1 erl2</w:t>
      </w:r>
      <w:r w:rsidRPr="00C91A65">
        <w:rPr>
          <w:rFonts w:ascii="Times New Roman" w:hAnsi="Times New Roman" w:cs="Times New Roman"/>
        </w:rPr>
        <w:t xml:space="preserve"> </w:t>
      </w:r>
      <w:r w:rsidRPr="00C91A65">
        <w:rPr>
          <w:rFonts w:ascii="Times New Roman" w:hAnsi="Times New Roman" w:cs="Times New Roman"/>
        </w:rPr>
        <w:lastRenderedPageBreak/>
        <w:t xml:space="preserve">double mutant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xml:space="preserve">. </w:t>
      </w:r>
      <w:r w:rsidR="00352440">
        <w:rPr>
          <w:rFonts w:ascii="Times New Roman" w:hAnsi="Times New Roman" w:cs="Times New Roman"/>
        </w:rPr>
        <w:t xml:space="preserve">This suggests that </w:t>
      </w:r>
      <w:r w:rsidR="00352440" w:rsidRPr="00F553DA">
        <w:rPr>
          <w:rFonts w:ascii="Times New Roman" w:hAnsi="Times New Roman" w:cs="Times New Roman"/>
          <w:i/>
          <w:iCs/>
        </w:rPr>
        <w:t>ERL1</w:t>
      </w:r>
      <w:r w:rsidR="00352440">
        <w:rPr>
          <w:rFonts w:ascii="Times New Roman" w:hAnsi="Times New Roman" w:cs="Times New Roman"/>
        </w:rPr>
        <w:t xml:space="preserve"> and </w:t>
      </w:r>
      <w:r w:rsidR="00352440" w:rsidRPr="00F553DA">
        <w:rPr>
          <w:rFonts w:ascii="Times New Roman" w:hAnsi="Times New Roman" w:cs="Times New Roman"/>
          <w:i/>
          <w:iCs/>
        </w:rPr>
        <w:t>ERL2</w:t>
      </w:r>
      <w:r w:rsidR="00352440">
        <w:rPr>
          <w:rFonts w:ascii="Times New Roman" w:hAnsi="Times New Roman" w:cs="Times New Roman"/>
        </w:rPr>
        <w:t xml:space="preserve"> play a role in promoting ovule density, but the </w:t>
      </w:r>
      <w:r w:rsidR="00352440" w:rsidRPr="00F553DA">
        <w:rPr>
          <w:rFonts w:ascii="Times New Roman" w:hAnsi="Times New Roman" w:cs="Times New Roman"/>
          <w:i/>
          <w:iCs/>
        </w:rPr>
        <w:t xml:space="preserve">er erl1 erl2 </w:t>
      </w:r>
      <w:r w:rsidR="00352440">
        <w:rPr>
          <w:rFonts w:ascii="Times New Roman" w:hAnsi="Times New Roman" w:cs="Times New Roman"/>
        </w:rPr>
        <w:t xml:space="preserve">triple mutant was not examined, so it is possible that all three receptors play some role. </w:t>
      </w:r>
      <w:r w:rsidRPr="00C91A65">
        <w:rPr>
          <w:rFonts w:ascii="Times New Roman" w:hAnsi="Times New Roman" w:cs="Times New Roman"/>
        </w:rPr>
        <w:t xml:space="preserve">In conclusion, the authors were able to identify </w:t>
      </w:r>
      <w:r w:rsidRPr="00C91A65">
        <w:rPr>
          <w:rFonts w:ascii="Times New Roman" w:hAnsi="Times New Roman" w:cs="Times New Roman"/>
          <w:i/>
          <w:iCs/>
        </w:rPr>
        <w:t xml:space="preserve">EPFL2 </w:t>
      </w:r>
      <w:r w:rsidRPr="00C91A65">
        <w:rPr>
          <w:rFonts w:ascii="Times New Roman" w:hAnsi="Times New Roman" w:cs="Times New Roman"/>
        </w:rPr>
        <w:t xml:space="preserve">as a novel positive regulator of ovule initiation in </w:t>
      </w:r>
      <w:r w:rsidRPr="00C91A65">
        <w:rPr>
          <w:rFonts w:ascii="Times New Roman" w:hAnsi="Times New Roman" w:cs="Times New Roman"/>
          <w:i/>
          <w:iCs/>
        </w:rPr>
        <w:t>Arabidopsis thaliana</w:t>
      </w:r>
      <w:r w:rsidRPr="00C91A65">
        <w:rPr>
          <w:rFonts w:ascii="Times New Roman" w:hAnsi="Times New Roman" w:cs="Times New Roman"/>
        </w:rPr>
        <w:t xml:space="preserve">, but the mechanism by which EPFL2 regulates ovule </w:t>
      </w:r>
      <w:r w:rsidR="003A7A08" w:rsidRPr="00C91A65">
        <w:rPr>
          <w:rFonts w:ascii="Times New Roman" w:hAnsi="Times New Roman" w:cs="Times New Roman"/>
        </w:rPr>
        <w:t>density,</w:t>
      </w:r>
      <w:r w:rsidRPr="00C91A65">
        <w:rPr>
          <w:rFonts w:ascii="Times New Roman" w:hAnsi="Times New Roman" w:cs="Times New Roman"/>
        </w:rPr>
        <w:t xml:space="preserve"> and the potential role of other EPFL1/2/3 clade ligands was not investigated.</w:t>
      </w:r>
    </w:p>
    <w:p w14:paraId="3F544C9E" w14:textId="77777777" w:rsidR="00B00F58" w:rsidRDefault="00B00F58" w:rsidP="00B00F58">
      <w:pPr>
        <w:spacing w:line="480" w:lineRule="auto"/>
        <w:ind w:firstLine="720"/>
        <w:jc w:val="both"/>
        <w:rPr>
          <w:rFonts w:ascii="Times New Roman" w:hAnsi="Times New Roman" w:cs="Times New Roman"/>
        </w:rPr>
      </w:pPr>
    </w:p>
    <w:p w14:paraId="47673917" w14:textId="2513D10F" w:rsidR="0067061A" w:rsidRPr="00D873A5" w:rsidRDefault="0067061A" w:rsidP="00F553DA">
      <w:pPr>
        <w:spacing w:line="480" w:lineRule="auto"/>
      </w:pPr>
      <w:r w:rsidRPr="00F553DA">
        <w:rPr>
          <w:rFonts w:ascii="Times New Roman" w:hAnsi="Times New Roman" w:cs="Times New Roman"/>
          <w:b/>
          <w:bCs/>
        </w:rPr>
        <w:t>Flower Development and Ovule Initiation</w:t>
      </w:r>
    </w:p>
    <w:p w14:paraId="5E05F3C8" w14:textId="1EBBF759" w:rsidR="0067061A" w:rsidRPr="00C91A65" w:rsidRDefault="0067061A" w:rsidP="00B00F58">
      <w:pPr>
        <w:spacing w:line="480" w:lineRule="auto"/>
        <w:ind w:firstLine="720"/>
        <w:jc w:val="both"/>
        <w:rPr>
          <w:rFonts w:ascii="Times New Roman" w:hAnsi="Times New Roman" w:cs="Times New Roman"/>
        </w:rPr>
      </w:pPr>
      <w:r w:rsidRPr="00C91A65">
        <w:rPr>
          <w:rFonts w:ascii="Times New Roman" w:hAnsi="Times New Roman" w:cs="Times New Roman"/>
        </w:rPr>
        <w:t xml:space="preserve">Flowers are the structures generated by angiosperms to facilitate sexual reproduction, and they initiate from inflorescence meristems </w:t>
      </w:r>
      <w:r w:rsidR="00024FA5">
        <w:rPr>
          <w:rFonts w:ascii="Times New Roman" w:hAnsi="Times New Roman" w:cs="Times New Roman"/>
        </w:rPr>
        <w:t>during</w:t>
      </w:r>
      <w:r w:rsidRPr="00C91A65">
        <w:rPr>
          <w:rFonts w:ascii="Times New Roman" w:hAnsi="Times New Roman" w:cs="Times New Roman"/>
        </w:rPr>
        <w:t xml:space="preserve"> the reproductive phase. Flower structure</w:t>
      </w:r>
      <w:r w:rsidR="003973A5">
        <w:rPr>
          <w:rFonts w:ascii="Times New Roman" w:hAnsi="Times New Roman" w:cs="Times New Roman"/>
        </w:rPr>
        <w:t>s</w:t>
      </w:r>
      <w:r w:rsidRPr="00C91A65">
        <w:rPr>
          <w:rFonts w:ascii="Times New Roman" w:hAnsi="Times New Roman" w:cs="Times New Roman"/>
        </w:rPr>
        <w:t xml:space="preserve"> </w:t>
      </w:r>
      <w:r w:rsidR="003973A5">
        <w:rPr>
          <w:rFonts w:ascii="Times New Roman" w:hAnsi="Times New Roman" w:cs="Times New Roman"/>
        </w:rPr>
        <w:t>are</w:t>
      </w:r>
      <w:r w:rsidR="003973A5" w:rsidRPr="00C91A65">
        <w:rPr>
          <w:rFonts w:ascii="Times New Roman" w:hAnsi="Times New Roman" w:cs="Times New Roman"/>
        </w:rPr>
        <w:t xml:space="preserve"> </w:t>
      </w:r>
      <w:r w:rsidRPr="00C91A65">
        <w:rPr>
          <w:rFonts w:ascii="Times New Roman" w:hAnsi="Times New Roman" w:cs="Times New Roman"/>
        </w:rPr>
        <w:t xml:space="preserve">diverse, including differences in the number and arrangement of the various floral organs. In the model organism </w:t>
      </w:r>
      <w:r w:rsidRPr="00C91A65">
        <w:rPr>
          <w:rFonts w:ascii="Times New Roman" w:hAnsi="Times New Roman" w:cs="Times New Roman"/>
          <w:i/>
          <w:iCs/>
        </w:rPr>
        <w:t>Arabidopsis thaliana</w:t>
      </w:r>
      <w:r w:rsidRPr="00C91A65">
        <w:rPr>
          <w:rFonts w:ascii="Times New Roman" w:hAnsi="Times New Roman" w:cs="Times New Roman"/>
        </w:rPr>
        <w:t>, flowers are composed of four whorls of organs</w:t>
      </w:r>
      <w:r w:rsidR="006E6B86">
        <w:rPr>
          <w:rFonts w:ascii="Times New Roman" w:hAnsi="Times New Roman" w:cs="Times New Roman"/>
        </w:rPr>
        <w:t>:</w:t>
      </w:r>
      <w:r w:rsidR="006E6B86" w:rsidRPr="00C91A65">
        <w:rPr>
          <w:rFonts w:ascii="Times New Roman" w:hAnsi="Times New Roman" w:cs="Times New Roman"/>
        </w:rPr>
        <w:t xml:space="preserve"> </w:t>
      </w:r>
      <w:r w:rsidRPr="00C91A65">
        <w:rPr>
          <w:rFonts w:ascii="Times New Roman" w:hAnsi="Times New Roman" w:cs="Times New Roman"/>
        </w:rPr>
        <w:t xml:space="preserve">four sepals in the outermost whorl, four petals in the second whorl, six stamens in the third whorl, and two fused carpels in the innermost whorl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&lt;EndNote&gt;&lt;Cite&gt;&lt;Author&gt;Smyth&lt;/Author&gt;&lt;Year&gt;1990&lt;/Year&gt;&lt;RecNum&gt;108&lt;/RecNum&gt;&lt;DisplayText&gt;(Smyth et al., 1990)&lt;/DisplayText&gt;&lt;record&gt;&lt;rec-number&gt;108&lt;/rec-number&gt;&lt;foreign-keys&gt;&lt;key app="EN" db-id="0vtszaff4t550fe5trr5xdsbvsx0052f2r5d" timestamp="1722027309"&gt;108&lt;/key&gt;&lt;/foreign-keys&gt;&lt;ref-type name="Journal Article"&gt;17&lt;/ref-type&gt;&lt;contributors&gt;&lt;authors&gt;&lt;author&gt;Smyth, D. R.&lt;/author&gt;&lt;author&gt;Bowman, J. L.&lt;/author&gt;&lt;author&gt;Meyerowitz, E. M.&lt;/author&gt;&lt;/authors&gt;&lt;/contributors&gt;&lt;auth-address&gt;Division of Biology, California Institute of Technology, Pasadena 91125.&lt;/auth-address&gt;&lt;titles&gt;&lt;title&gt;Early flower development in Arabidopsis&lt;/title&gt;&lt;secondary-title&gt;Plant Cell&lt;/secondary-title&gt;&lt;/titles&gt;&lt;periodical&gt;&lt;full-title&gt;Plant Cell&lt;/full-title&gt;&lt;/periodical&gt;&lt;pages&gt;755-67&lt;/pages&gt;&lt;volume&gt;2&lt;/volume&gt;&lt;number&gt;8&lt;/number&gt;&lt;keywords&gt;&lt;keyword&gt;Arabidopsis/anatomy &amp;amp; histology/*growth &amp;amp; development&lt;/keyword&gt;&lt;keyword&gt;Microscopy, Electron, Scanning&lt;/keyword&gt;&lt;keyword&gt;Morphogenesis&lt;/keyword&gt;&lt;/keywords&gt;&lt;dates&gt;&lt;year&gt;1990&lt;/year&gt;&lt;pub-dates&gt;&lt;date&gt;Aug&lt;/date&gt;&lt;/pub-dates&gt;&lt;/dates&gt;&lt;isbn&gt;1040-4651 (Print)&amp;#xD;1532-298X (Electronic)&amp;#xD;1040-4651 (Linking)&lt;/isbn&gt;&lt;accession-num&gt;2152125&lt;/accession-num&gt;&lt;urls&gt;&lt;related-urls&gt;&lt;url&gt;https://www.ncbi.nlm.nih.gov/pubmed/2152125&lt;/url&gt;&lt;/related-urls&gt;&lt;/urls&gt;&lt;custom2&gt;PMC159928&lt;/custom2&gt;&lt;electronic-resource-num&gt;10.1105/tpc.2.8.755&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(Smyth et al., 1990)</w:t>
      </w:r>
      <w:r w:rsidR="00D03A80">
        <w:rPr>
          <w:rFonts w:ascii="Times New Roman" w:hAnsi="Times New Roman" w:cs="Times New Roman"/>
        </w:rPr>
        <w:fldChar w:fldCharType="end"/>
      </w:r>
      <w:r w:rsidRPr="00C91A65">
        <w:rPr>
          <w:rFonts w:ascii="Times New Roman" w:hAnsi="Times New Roman" w:cs="Times New Roman"/>
        </w:rPr>
        <w:t>. The stamens are the male reproductive organs that generate pollen containing the male gamete, while the two fused carpels make up the gynoecium</w:t>
      </w:r>
      <w:r w:rsidR="00230F67">
        <w:rPr>
          <w:rFonts w:ascii="Times New Roman" w:hAnsi="Times New Roman" w:cs="Times New Roman"/>
        </w:rPr>
        <w:t>, which contains ovules that</w:t>
      </w:r>
      <w:r w:rsidRPr="00C91A65">
        <w:rPr>
          <w:rFonts w:ascii="Times New Roman" w:hAnsi="Times New Roman" w:cs="Times New Roman"/>
        </w:rPr>
        <w:t xml:space="preserve"> house the female gametophytes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&lt;EndNote&gt;&lt;Cite&gt;&lt;Author&gt;Smyth&lt;/Author&gt;&lt;Year&gt;1990&lt;/Year&gt;&lt;RecNum&gt;108&lt;/RecNum&gt;&lt;DisplayText&gt;(Smyth et al., 1990)&lt;/DisplayText&gt;&lt;record&gt;&lt;rec-number&gt;108&lt;/rec-number&gt;&lt;foreign-keys&gt;&lt;key app="EN" db-id="0vtszaff4t550fe5trr5xdsbvsx0052f2r5d" timestamp="1722027309"&gt;108&lt;/key&gt;&lt;/foreign-keys&gt;&lt;ref-type name="Journal Article"&gt;17&lt;/ref-type&gt;&lt;contributors&gt;&lt;authors&gt;&lt;author&gt;Smyth, D. R.&lt;/author&gt;&lt;author&gt;Bowman, J. L.&lt;/author&gt;&lt;author&gt;Meyerowitz, E. M.&lt;/author&gt;&lt;/authors&gt;&lt;/contributors&gt;&lt;auth-address&gt;Division of Biology, California Institute of Technology, Pasadena 91125.&lt;/auth-address&gt;&lt;titles&gt;&lt;title&gt;Early flower development in Arabidopsis&lt;/title&gt;&lt;secondary-title&gt;Plant Cell&lt;/secondary-title&gt;&lt;/titles&gt;&lt;periodical&gt;&lt;full-title&gt;Plant Cell&lt;/full-title&gt;&lt;/periodical&gt;&lt;pages&gt;755-67&lt;/pages&gt;&lt;volume&gt;2&lt;/volume&gt;&lt;number&gt;8&lt;/number&gt;&lt;keywords&gt;&lt;keyword&gt;Arabidopsis/anatomy &amp;amp; histology/*growth &amp;amp; development&lt;/keyword&gt;&lt;keyword&gt;Microscopy, Electron, Scanning&lt;/keyword&gt;&lt;keyword&gt;Morphogenesis&lt;/keyword&gt;&lt;/keywords&gt;&lt;dates&gt;&lt;year&gt;1990&lt;/year&gt;&lt;pub-dates&gt;&lt;date&gt;Aug&lt;/date&gt;&lt;/pub-dates&gt;&lt;/dates&gt;&lt;isbn&gt;1040-4651 (Print)&amp;#xD;1532-298X (Electronic)&amp;#xD;1040-4651 (Linking)&lt;/isbn&gt;&lt;accession-num&gt;2152125&lt;/accession-num&gt;&lt;urls&gt;&lt;related-urls&gt;&lt;url&gt;https://www.ncbi.nlm.nih.gov/pubmed/2152125&lt;/url&gt;&lt;/related-urls&gt;&lt;/urls&gt;&lt;custom2&gt;PMC159928&lt;/custom2&gt;&lt;electronic-resource-num&gt;10.1105/tpc.2.8.755&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(Smyth et al., 1990)</w:t>
      </w:r>
      <w:r w:rsidR="00D03A80">
        <w:rPr>
          <w:rFonts w:ascii="Times New Roman" w:hAnsi="Times New Roman" w:cs="Times New Roman"/>
        </w:rPr>
        <w:fldChar w:fldCharType="end"/>
      </w:r>
      <w:r w:rsidRPr="00C91A65">
        <w:rPr>
          <w:rFonts w:ascii="Times New Roman" w:hAnsi="Times New Roman" w:cs="Times New Roman"/>
        </w:rPr>
        <w:t xml:space="preserve">. The patterning of floral organ identity in the various whorls is primarily controlled by the presence of MADS-box transcription factors </w:t>
      </w:r>
      <w:r w:rsidR="00D03A80">
        <w:rPr>
          <w:rFonts w:ascii="Times New Roman" w:hAnsi="Times New Roman" w:cs="Times New Roman"/>
        </w:rPr>
        <w:fldChar w:fldCharType="begin">
          <w:fldData xml:space="preserve">PEVuZE5vdGU+PENpdGU+PEF1dGhvcj5Cb3dtYW48L0F1dGhvcj48WWVhcj4xOTg5PC9ZZWFyPjxS
ZWNOdW0+MTg8L1JlY051bT48RGlzcGxheVRleHQ+KEJvd21hbiBldCBhbC4sIDE5ODk7IEJvd21h
biBldCBhbC4sIDE5OTEpPC9EaXNwbGF5VGV4dD48cmVjb3JkPjxyZWMtbnVtYmVyPjE4PC9yZWMt
bnVtYmVyPjxmb3JlaWduLWtleXM+PGtleSBhcHA9IkVOIiBkYi1pZD0iMHZ0c3phZmY0dDU1MGZl
NXRycjV4ZHNidnN4MDA1MmYycjVkIiB0aW1lc3RhbXA9IjE3MjIwMjczMDkiPjE4PC9rZXk+PC9m
b3JlaWduLWtleXM+PHJlZi10eXBlIG5hbWU9IkpvdXJuYWwgQXJ0aWNsZSI+MTc8L3JlZi10eXBl
Pjxjb250cmlidXRvcnM+PGF1dGhvcnM+PGF1dGhvcj5Cb3dtYW4sIEouIEwuPC9hdXRob3I+PGF1
dGhvcj5TbXl0aCwgRC4gUi48L2F1dGhvcj48YXV0aG9yPk1leWVyb3dpdHosIEUuIE0uPC9hdXRo
b3I+PC9hdXRob3JzPjwvY29udHJpYnV0b3JzPjxhdXRoLWFkZHJlc3M+RGl2aXNpb24gb2YgQmlv
bG9neSwgQ2FsaWZvcm5pYSBJbnN0aXR1dGUgb2YgVGVjaG5vbG9neSwgUGFzYWRlbmEgOTExMjUu
PC9hdXRoLWFkZHJlc3M+PHRpdGxlcz48dGl0bGU+R2VuZXMgZGlyZWN0aW5nIGZsb3dlciBkZXZl
bG9wbWVudCBpbiBBcmFiaWRvcHNpczwvdGl0bGU+PHNlY29uZGFyeS10aXRsZT5QbGFudCBDZWxs
PC9zZWNvbmRhcnktdGl0bGU+PC90aXRsZXM+PHBlcmlvZGljYWw+PGZ1bGwtdGl0bGU+UGxhbnQg
Q2VsbDwvZnVsbC10aXRsZT48L3BlcmlvZGljYWw+PHBhZ2VzPjM3LTUyPC9wYWdlcz48dm9sdW1l
PjE8L3ZvbHVtZT48bnVtYmVyPjE8L251bWJlcj48a2V5d29yZHM+PGtleXdvcmQ+QWxsZWxlczwv
a2V5d29yZD48a2V5d29yZD5HZW5lcywgUmVjZXNzaXZlPC9rZXl3b3JkPjxrZXl3b3JkPk1pY3Jv
c2NvcHksIEVsZWN0cm9uLCBTY2FubmluZzwva2V5d29yZD48a2V5d29yZD5NdXRhdGlvbjwva2V5
d29yZD48a2V5d29yZD5QaGVub3R5cGU8L2tleXdvcmQ+PGtleXdvcmQ+UGxhbnQgRGV2ZWxvcG1l
bnQ8L2tleXdvcmQ+PGtleXdvcmQ+UGxhbnRzLypnZW5ldGljcy91bHRyYXN0cnVjdHVyZTwva2V5
d29yZD48L2tleXdvcmRzPjxkYXRlcz48eWVhcj4xOTg5PC95ZWFyPjxwdWItZGF0ZXM+PGRhdGU+
SmFuPC9kYXRlPjwvcHViLWRhdGVzPjwvZGF0ZXM+PGlzYm4+MTA0MC00NjUxIChQcmludCkmI3hE
OzE1MzItMjk4WCAoRWxlY3Ryb25pYykmI3hEOzEwNDAtNDY1MSAoTGlua2luZyk8L2lzYm4+PGFj
Y2Vzc2lvbi1udW0+MjUzNTQ2NjwvYWNjZXNzaW9uLW51bT48dXJscz48cmVsYXRlZC11cmxzPjx1
cmw+aHR0cHM6Ly93d3cubmNiaS5ubG0ubmloLmdvdi9wdWJtZWQvMjUzNTQ2NjwvdXJsPjwvcmVs
YXRlZC11cmxzPjwvdXJscz48Y3VzdG9tMj5QTUMxNTk3MzU8L2N1c3RvbTI+PGVsZWN0cm9uaWMt
cmVzb3VyY2UtbnVtPjEwLjExMDUvdHBjLjEuMS4zNzwvZWxlY3Ryb25pYy1yZXNvdXJjZS1udW0+
PHJlbW90ZS1kYXRhYmFzZS1uYW1lPk1lZGxpbmU8L3JlbW90ZS1kYXRhYmFzZS1uYW1lPjxyZW1v
dGUtZGF0YWJhc2UtcHJvdmlkZXI+TkxNPC9yZW1vdGUtZGF0YWJhc2UtcHJvdmlkZXI+PC9yZWNv
cmQ+PC9DaXRlPjxDaXRlPjxBdXRob3I+Qm93bWFuPC9BdXRob3I+PFllYXI+MTk5MTwvWWVhcj48
UmVjTnVtPjE3PC9SZWNOdW0+PHJlY29yZD48cmVjLW51bWJlcj4xNzwvcmVjLW51bWJlcj48Zm9y
ZWlnbi1rZXlzPjxrZXkgYXBwPSJFTiIgZGItaWQ9IjB2dHN6YWZmNHQ1NTBmZTV0cnI1eGRzYnZz
eDAwNTJmMnI1ZCIgdGltZXN0YW1wPSIxNzIyMDI3MzA5Ij4xNzwva2V5PjwvZm9yZWlnbi1rZXlz
PjxyZWYtdHlwZSBuYW1lPSJKb3VybmFsIEFydGljbGUiPjE3PC9yZWYtdHlwZT48Y29udHJpYnV0
b3JzPjxhdXRob3JzPjxhdXRob3I+Qm93bWFuLCBKLiBMLjwvYXV0aG9yPjxhdXRob3I+RHJld3Ms
IEcuIE4uPC9hdXRob3I+PGF1dGhvcj5NZXllcm93aXR6LCBFLiBNLjwvYXV0aG9yPjwvYXV0aG9y
cz48L2NvbnRyaWJ1dG9ycz48YXV0aC1hZGRyZXNzPkRpdmlzaW9uIG9mIEJpb2xvZ3ksIENhbGlm
b3JuaWEgSW5zdGl0dXRlIG9mIFRlY2hub2xvZ3ksIFBhc2FkZW5hIDkxMTI1LjwvYXV0aC1hZGRy
ZXNzPjx0aXRsZXM+PHRpdGxlPkV4cHJlc3Npb24gb2YgdGhlIEFyYWJpZG9wc2lzIGZsb3JhbCBo
b21lb3RpYyBnZW5lIEFHQU1PVVMgaXMgcmVzdHJpY3RlZCB0byBzcGVjaWZpYyBjZWxsIHR5cGVz
IGxhdGUgaW4gZmxvd2VyIGRldmVsb3BtZW50PC90aXRsZT48c2Vjb25kYXJ5LXRpdGxlPlBsYW50
IENlbGw8L3NlY29uZGFyeS10aXRsZT48L3RpdGxlcz48cGVyaW9kaWNhbD48ZnVsbC10aXRsZT5Q
bGFudCBDZWxsPC9mdWxsLXRpdGxlPjwvcGVyaW9kaWNhbD48cGFnZXM+NzQ5LTU4PC9wYWdlcz48
dm9sdW1lPjM8L3ZvbHVtZT48bnVtYmVyPjg8L251bWJlcj48a2V5d29yZHM+PGtleXdvcmQ+Kkdl
bmUgRXhwcmVzc2lvbjwva2V5d29yZD48a2V5d29yZD4qR2VuZXMsIEhvbWVvYm94PC9rZXl3b3Jk
PjxrZXl3b3JkPk11dGF0aW9uPC9rZXl3b3JkPjxrZXl3b3JkPk51Y2xlaWMgQWNpZCBIeWJyaWRp
emF0aW9uPC9rZXl3b3JkPjxrZXl3b3JkPlBsYW50IERldmVsb3BtZW50PC9rZXl3b3JkPjxrZXl3
b3JkPlBsYW50cy8qZ2VuZXRpY3M8L2tleXdvcmQ+PGtleXdvcmQ+Uk5BL21ldGFib2xpc208L2tl
eXdvcmQ+PC9rZXl3b3Jkcz48ZGF0ZXM+PHllYXI+MTk5MTwveWVhcj48cHViLWRhdGVzPjxkYXRl
PkF1ZzwvZGF0ZT48L3B1Yi1kYXRlcz48L2RhdGVzPjxpc2JuPjEwNDAtNDY1MSAoUHJpbnQpJiN4
RDsxNTMyLTI5OFggKEVsZWN0cm9uaWMpJiN4RDsxMDQwLTQ2NTEgKExpbmtpbmcpPC9pc2JuPjxh
Y2Nlc3Npb24tbnVtPjE3MjY0ODU8L2FjY2Vzc2lvbi1udW0+PHVybHM+PHJlbGF0ZWQtdXJscz48
dXJsPmh0dHBzOi8vd3d3Lm5jYmkubmxtLm5paC5nb3YvcHVibWVkLzE3MjY0ODU8L3VybD48L3Jl
bGF0ZWQtdXJscz48L3VybHM+PGN1c3RvbTI+UE1DMTYwMDQyPC9jdXN0b20yPjxlbGVjdHJvbmlj
LXJlc291cmNlLW51bT4xMC4xMTA1L3RwYy4zLjguNzQ5PC9lbGVjdHJvbmljLXJlc291cmNlLW51
bT48cmVtb3RlLWRhdGFiYXNlLW5hbWU+TWVkbGluZTwvcmVtb3RlLWRhdGFiYXNlLW5hbWU+PHJl
bW90ZS1kYXRhYmFzZS1wcm92aWRlcj5OTE08L3JlbW90ZS1kYXRhYmFzZS1wcm92aWRlcj48L3Jl
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PEVuZE5vdGU+PENpdGU+PEF1dGhvcj5Cb3dtYW48L0F1dGhvcj48WWVhcj4xOTg5PC9ZZWFyPjxS
ZWNOdW0+MTg8L1JlY051bT48RGlzcGxheVRleHQ+KEJvd21hbiBldCBhbC4sIDE5ODk7IEJvd21h
biBldCBhbC4sIDE5OTEpPC9EaXNwbGF5VGV4dD48cmVjb3JkPjxyZWMtbnVtYmVyPjE4PC9yZWMt
bnVtYmVyPjxmb3JlaWduLWtleXM+PGtleSBhcHA9IkVOIiBkYi1pZD0iMHZ0c3phZmY0dDU1MGZl
NXRycjV4ZHNidnN4MDA1MmYycjVkIiB0aW1lc3RhbXA9IjE3MjIwMjczMDkiPjE4PC9rZXk+PC9m
b3JlaWduLWtleXM+PHJlZi10eXBlIG5hbWU9IkpvdXJuYWwgQXJ0aWNsZSI+MTc8L3JlZi10eXBl
Pjxjb250cmlidXRvcnM+PGF1dGhvcnM+PGF1dGhvcj5Cb3dtYW4sIEouIEwuPC9hdXRob3I+PGF1
dGhvcj5TbXl0aCwgRC4gUi48L2F1dGhvcj48YXV0aG9yPk1leWVyb3dpdHosIEUuIE0uPC9hdXRo
b3I+PC9hdXRob3JzPjwvY29udHJpYnV0b3JzPjxhdXRoLWFkZHJlc3M+RGl2aXNpb24gb2YgQmlv
bG9neSwgQ2FsaWZvcm5pYSBJbnN0aXR1dGUgb2YgVGVjaG5vbG9neSwgUGFzYWRlbmEgOTExMjUu
PC9hdXRoLWFkZHJlc3M+PHRpdGxlcz48dGl0bGU+R2VuZXMgZGlyZWN0aW5nIGZsb3dlciBkZXZl
bG9wbWVudCBpbiBBcmFiaWRvcHNpczwvdGl0bGU+PHNlY29uZGFyeS10aXRsZT5QbGFudCBDZWxs
PC9zZWNvbmRhcnktdGl0bGU+PC90aXRsZXM+PHBlcmlvZGljYWw+PGZ1bGwtdGl0bGU+UGxhbnQg
Q2VsbDwvZnVsbC10aXRsZT48L3BlcmlvZGljYWw+PHBhZ2VzPjM3LTUyPC9wYWdlcz48dm9sdW1l
PjE8L3ZvbHVtZT48bnVtYmVyPjE8L251bWJlcj48a2V5d29yZHM+PGtleXdvcmQ+QWxsZWxlczwv
a2V5d29yZD48a2V5d29yZD5HZW5lcywgUmVjZXNzaXZlPC9rZXl3b3JkPjxrZXl3b3JkPk1pY3Jv
c2NvcHksIEVsZWN0cm9uLCBTY2FubmluZzwva2V5d29yZD48a2V5d29yZD5NdXRhdGlvbjwva2V5
d29yZD48a2V5d29yZD5QaGVub3R5cGU8L2tleXdvcmQ+PGtleXdvcmQ+UGxhbnQgRGV2ZWxvcG1l
bnQ8L2tleXdvcmQ+PGtleXdvcmQ+UGxhbnRzLypnZW5ldGljcy91bHRyYXN0cnVjdHVyZTwva2V5
d29yZD48L2tleXdvcmRzPjxkYXRlcz48eWVhcj4xOTg5PC95ZWFyPjxwdWItZGF0ZXM+PGRhdGU+
SmFuPC9kYXRlPjwvcHViLWRhdGVzPjwvZGF0ZXM+PGlzYm4+MTA0MC00NjUxIChQcmludCkmI3hE
OzE1MzItMjk4WCAoRWxlY3Ryb25pYykmI3hEOzEwNDAtNDY1MSAoTGlua2luZyk8L2lzYm4+PGFj
Y2Vzc2lvbi1udW0+MjUzNTQ2NjwvYWNjZXNzaW9uLW51bT48dXJscz48cmVsYXRlZC11cmxzPjx1
cmw+aHR0cHM6Ly93d3cubmNiaS5ubG0ubmloLmdvdi9wdWJtZWQvMjUzNTQ2NjwvdXJsPjwvcmVs
YXRlZC11cmxzPjwvdXJscz48Y3VzdG9tMj5QTUMxNTk3MzU8L2N1c3RvbTI+PGVsZWN0cm9uaWMt
cmVzb3VyY2UtbnVtPjEwLjExMDUvdHBjLjEuMS4zNzwvZWxlY3Ryb25pYy1yZXNvdXJjZS1udW0+
PHJlbW90ZS1kYXRhYmFzZS1uYW1lPk1lZGxpbmU8L3JlbW90ZS1kYXRhYmFzZS1uYW1lPjxyZW1v
dGUtZGF0YWJhc2UtcHJvdmlkZXI+TkxNPC9yZW1vdGUtZGF0YWJhc2UtcHJvdmlkZXI+PC9yZWNv
cmQ+PC9DaXRlPjxDaXRlPjxBdXRob3I+Qm93bWFuPC9BdXRob3I+PFllYXI+MTk5MTwvWWVhcj48
UmVjTnVtPjE3PC9SZWNOdW0+PHJlY29yZD48cmVjLW51bWJlcj4xNzwvcmVjLW51bWJlcj48Zm9y
ZWlnbi1rZXlzPjxrZXkgYXBwPSJFTiIgZGItaWQ9IjB2dHN6YWZmNHQ1NTBmZTV0cnI1eGRzYnZz
eDAwNTJmMnI1ZCIgdGltZXN0YW1wPSIxNzIyMDI3MzA5Ij4xNzwva2V5PjwvZm9yZWlnbi1rZXlz
PjxyZWYtdHlwZSBuYW1lPSJKb3VybmFsIEFydGljbGUiPjE3PC9yZWYtdHlwZT48Y29udHJpYnV0
b3JzPjxhdXRob3JzPjxhdXRob3I+Qm93bWFuLCBKLiBMLjwvYXV0aG9yPjxhdXRob3I+RHJld3Ms
IEcuIE4uPC9hdXRob3I+PGF1dGhvcj5NZXllcm93aXR6LCBFLiBNLjwvYXV0aG9yPjwvYXV0aG9y
cz48L2NvbnRyaWJ1dG9ycz48YXV0aC1hZGRyZXNzPkRpdmlzaW9uIG9mIEJpb2xvZ3ksIENhbGlm
b3JuaWEgSW5zdGl0dXRlIG9mIFRlY2hub2xvZ3ksIFBhc2FkZW5hIDkxMTI1LjwvYXV0aC1hZGRy
ZXNzPjx0aXRsZXM+PHRpdGxlPkV4cHJlc3Npb24gb2YgdGhlIEFyYWJpZG9wc2lzIGZsb3JhbCBo
b21lb3RpYyBnZW5lIEFHQU1PVVMgaXMgcmVzdHJpY3RlZCB0byBzcGVjaWZpYyBjZWxsIHR5cGVz
IGxhdGUgaW4gZmxvd2VyIGRldmVsb3BtZW50PC90aXRsZT48c2Vjb25kYXJ5LXRpdGxlPlBsYW50
IENlbGw8L3NlY29uZGFyeS10aXRsZT48L3RpdGxlcz48cGVyaW9kaWNhbD48ZnVsbC10aXRsZT5Q
bGFudCBDZWxsPC9mdWxsLXRpdGxlPjwvcGVyaW9kaWNhbD48cGFnZXM+NzQ5LTU4PC9wYWdlcz48
dm9sdW1lPjM8L3ZvbHVtZT48bnVtYmVyPjg8L251bWJlcj48a2V5d29yZHM+PGtleXdvcmQ+Kkdl
bmUgRXhwcmVzc2lvbjwva2V5d29yZD48a2V5d29yZD4qR2VuZXMsIEhvbWVvYm94PC9rZXl3b3Jk
PjxrZXl3b3JkPk11dGF0aW9uPC9rZXl3b3JkPjxrZXl3b3JkPk51Y2xlaWMgQWNpZCBIeWJyaWRp
emF0aW9uPC9rZXl3b3JkPjxrZXl3b3JkPlBsYW50IERldmVsb3BtZW50PC9rZXl3b3JkPjxrZXl3
b3JkPlBsYW50cy8qZ2VuZXRpY3M8L2tleXdvcmQ+PGtleXdvcmQ+Uk5BL21ldGFib2xpc208L2tl
eXdvcmQ+PC9rZXl3b3Jkcz48ZGF0ZXM+PHllYXI+MTk5MTwveWVhcj48cHViLWRhdGVzPjxkYXRl
PkF1ZzwvZGF0ZT48L3B1Yi1kYXRlcz48L2RhdGVzPjxpc2JuPjEwNDAtNDY1MSAoUHJpbnQpJiN4
RDsxNTMyLTI5OFggKEVsZWN0cm9uaWMpJiN4RDsxMDQwLTQ2NTEgKExpbmtpbmcpPC9pc2JuPjxh
Y2Nlc3Npb24tbnVtPjE3MjY0ODU8L2FjY2Vzc2lvbi1udW0+PHVybHM+PHJlbGF0ZWQtdXJscz48
dXJsPmh0dHBzOi8vd3d3Lm5jYmkubmxtLm5paC5nb3YvcHVibWVkLzE3MjY0ODU8L3VybD48L3Jl
bGF0ZWQtdXJscz48L3VybHM+PGN1c3RvbTI+UE1DMTYwMDQyPC9jdXN0b20yPjxlbGVjdHJvbmlj
LXJlc291cmNlLW51bT4xMC4xMTA1L3RwYy4zLjguNzQ5PC9lbGVjdHJvbmljLXJlc291cmNlLW51
bT48cmVtb3RlLWRhdGFiYXNlLW5hbWU+TWVkbGluZTwvcmVtb3RlLWRhdGFiYXNlLW5hbWU+PHJl
bW90ZS1kYXRhYmFzZS1wcm92aWRlcj5OTE08L3JlbW90ZS1kYXRhYmFzZS1wcm92aWRlcj48L3Jl
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(Bowman et al., 1989; Bowman et al., 1991)</w:t>
      </w:r>
      <w:r w:rsidR="00D03A80">
        <w:rPr>
          <w:rFonts w:ascii="Times New Roman" w:hAnsi="Times New Roman" w:cs="Times New Roman"/>
        </w:rPr>
        <w:fldChar w:fldCharType="end"/>
      </w:r>
      <w:r w:rsidRPr="00C91A65">
        <w:rPr>
          <w:rFonts w:ascii="Times New Roman" w:hAnsi="Times New Roman" w:cs="Times New Roman"/>
        </w:rPr>
        <w:t xml:space="preserve">, while the spacing and number of organs may be regulated by other factors such as phytohormones </w:t>
      </w:r>
      <w:r w:rsidR="00D03A80">
        <w:rPr>
          <w:rFonts w:ascii="Times New Roman" w:hAnsi="Times New Roman" w:cs="Times New Roman"/>
        </w:rPr>
        <w:fldChar w:fldCharType="begin">
          <w:fldData xml:space="preserve">PEVuZE5vdGU+PENpdGU+PEF1dGhvcj5CZW5rb3ZhPC9BdXRob3I+PFllYXI+MjAwMzwvWWVhcj48
UmVjTnVtPjE0PC9SZWNOdW0+PERpc3BsYXlUZXh0PihCZW5rb3ZhIGV0IGFsLiwgMjAwMyk8L0Rp
c3BsYXlUZXh0PjxyZWNvcmQ+PHJlYy1udW1iZXI+MTQ8L3JlYy1udW1iZXI+PGZvcmVpZ24ta2V5
cz48a2V5IGFwcD0iRU4iIGRiLWlkPSIwdnRzemFmZjR0NTUwZmU1dHJyNXhkc2J2c3gwMDUyZjJy
NWQiIHRpbWVzdGFtcD0iMTcyMjAyNzMwOSI+MTQ8L2tleT48L2ZvcmVpZ24ta2V5cz48cmVmLXR5
cGUgbmFtZT0iSm91cm5hbCBBcnRpY2xlIj4xNzwvcmVmLXR5cGU+PGNvbnRyaWJ1dG9ycz48YXV0
aG9ycz48YXV0aG9yPkJlbmtvdmEsIEUuPC9hdXRob3I+PGF1dGhvcj5NaWNobmlld2ljeiwgTS48
L2F1dGhvcj48YXV0aG9yPlNhdWVyLCBNLjwvYXV0aG9yPjxhdXRob3I+VGVpY2htYW5uLCBULjwv
YXV0aG9yPjxhdXRob3I+U2VpZmVydG92YSwgRC48L2F1dGhvcj48YXV0aG9yPkp1cmdlbnMsIEcu
PC9hdXRob3I+PGF1dGhvcj5GcmltbCwgSi48L2F1dGhvcj48L2F1dGhvcnM+PC9jb250cmlidXRv
cnM+PGF1dGgtYWRkcmVzcz5aZW50cnVtIGZ1ciBNb2xla3VsYXJiaW9sb2dpZSBkZXIgUGZsYW56
ZW4sIFVuaXZlcnNpdGF0IFR1YmluZ2VuLCA3MjA3NiBUdWJpbmdlbiwgR2VybWFueS4gZXZhLmJl
bmtvdmFAem1icC51bmktdHVlYmluZ2VuLmRlPC9hdXRoLWFkZHJlc3M+PHRpdGxlcz48dGl0bGU+
TG9jYWwsIGVmZmx1eC1kZXBlbmRlbnQgYXV4aW4gZ3JhZGllbnRzIGFzIGEgY29tbW9uIG1vZHVs
ZSBmb3IgcGxhbnQgb3JnYW4gZm9ybWF0aW9uPC90aXRsZT48c2Vjb25kYXJ5LXRpdGxlPkNlbGw8
L3NlY29uZGFyeS10aXRsZT48L3RpdGxlcz48cGVyaW9kaWNhbD48ZnVsbC10aXRsZT5DZWxsPC9m
dWxsLXRpdGxlPjwvcGVyaW9kaWNhbD48cGFnZXM+NTkxLTYwMjwvcGFnZXM+PHZvbHVtZT4xMTU8
L3ZvbHVtZT48bnVtYmVyPjU8L251bWJlcj48a2V5d29yZHM+PGtleXdvcmQ+QXJhYmlkb3BzaXMv
Y3l0b2xvZ3kvKmdyb3d0aCAmYW1wOyBkZXZlbG9wbWVudC8qbWV0YWJvbGlzbTwva2V5d29yZD48
a2V5d29yZD4qQXJhYmlkb3BzaXMgUHJvdGVpbnM8L2tleXdvcmQ+PGtleXdvcmQ+Q2VsbCBEaWZm
ZXJlbnRpYXRpb24vZ2VuZXRpY3M8L2tleXdvcmQ+PGtleXdvcmQ+Q2VsbCBEaXZpc2lvbi9nZW5l
dGljczwva2V5d29yZD48a2V5d29yZD5DZWxsIFBvbGFyaXR5L2dlbmV0aWNzPC9rZXl3b3JkPjxr
ZXl3b3JkPkNvdHlsZWRvbi9jeXRvbG9neS9ncm93dGggJmFtcDsgZGV2ZWxvcG1lbnQvbWV0YWJv
bGlzbTwva2V5d29yZD48a2V5d29yZD5HcmVlbiBGbHVvcmVzY2VudCBQcm90ZWluczwva2V5d29y
ZD48a2V5d29yZD5JbmRvbGVhY2V0aWMgQWNpZHMvKm1ldGFib2xpc208L2tleXdvcmQ+PGtleXdv
cmQ+THVtaW5lc2NlbnQgUHJvdGVpbnM8L2tleXdvcmQ+PGtleXdvcmQ+TWVtYnJhbmUgUHJvdGVp
bnMvZ2VuZXRpY3MvbWV0YWJvbGlzbTwva2V5d29yZD48a2V5d29yZD4qTWVtYnJhbmUgVHJhbnNw
b3J0IFByb3RlaW5zPC9rZXl3b3JkPjxrZXl3b3JkPlBsYW50IFJvb3RzL2N5dG9sb2d5L2dyb3d0
aCAmYW1wOyBkZXZlbG9wbWVudC9tZXRhYm9saXNtPC9rZXl3b3JkPjxrZXl3b3JkPlBsYW50IFN0
cnVjdHVyZXMvY3l0b2xvZ3kvKmdyb3d0aCAmYW1wOyBkZXZlbG9wbWVudC8qbWV0YWJvbGlzbTwv
a2V5d29yZD48a2V5d29yZD5Qcm90ZWluIFRyYW5zcG9ydC9nZW5ldGljczwva2V5d29yZD48a2V5
d29yZD5SZWNlcHRvcnMsIFRORi1SZWxhdGVkIEFwb3B0b3Npcy1JbmR1Y2luZyBMaWdhbmQ8L2tl
eXdvcmQ+PGtleXdvcmQ+UmVjZXB0b3JzLCBUdW1vciBOZWNyb3NpcyBGYWN0b3IvZ2VuZXRpY3Mv
bWV0YWJvbGlzbTwva2V5d29yZD48a2V5d29yZD5SZWNvbWJpbmFudCBGdXNpb24gUHJvdGVpbnM8
L2tleXdvcmQ+PC9rZXl3b3Jkcz48ZGF0ZXM+PHllYXI+MjAwMzwveWVhcj48cHViLWRhdGVzPjxk
YXRlPk5vdiAyNjwvZGF0ZT48L3B1Yi1kYXRlcz48L2RhdGVzPjxpc2JuPjAwOTItODY3NCAoUHJp
bnQpJiN4RDswMDkyLTg2NzQgKExpbmtpbmcpPC9pc2JuPjxhY2Nlc3Npb24tbnVtPjE0NjUxODUw
PC9hY2Nlc3Npb24tbnVtPjx1cmxzPjxyZWxhdGVkLXVybHM+PHVybD5odHRwczovL3d3dy5uY2Jp
Lm5sbS5uaWguZ292L3B1Ym1lZC8xNDY1MTg1MDwvdXJsPjwvcmVsYXRlZC11cmxzPjwvdXJscz48
ZWxlY3Ryb25pYy1yZXNvdXJjZS1udW0+MTAuMTAxNi9zMDA5Mi04Njc0KDAzKTAwOTI0LTM8L2Vs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PEVuZE5vdGU+PENpdGU+PEF1dGhvcj5CZW5rb3ZhPC9BdXRob3I+PFllYXI+MjAwMzwvWWVhcj48
UmVjTnVtPjE0PC9SZWNOdW0+PERpc3BsYXlUZXh0PihCZW5rb3ZhIGV0IGFsLiwgMjAwMyk8L0Rp
c3BsYXlUZXh0PjxyZWNvcmQ+PHJlYy1udW1iZXI+MTQ8L3JlYy1udW1iZXI+PGZvcmVpZ24ta2V5
cz48a2V5IGFwcD0iRU4iIGRiLWlkPSIwdnRzemFmZjR0NTUwZmU1dHJyNXhkc2J2c3gwMDUyZjJy
NWQiIHRpbWVzdGFtcD0iMTcyMjAyNzMwOSI+MTQ8L2tleT48L2ZvcmVpZ24ta2V5cz48cmVmLXR5
cGUgbmFtZT0iSm91cm5hbCBBcnRpY2xlIj4xNzwvcmVmLXR5cGU+PGNvbnRyaWJ1dG9ycz48YXV0
aG9ycz48YXV0aG9yPkJlbmtvdmEsIEUuPC9hdXRob3I+PGF1dGhvcj5NaWNobmlld2ljeiwgTS48
L2F1dGhvcj48YXV0aG9yPlNhdWVyLCBNLjwvYXV0aG9yPjxhdXRob3I+VGVpY2htYW5uLCBULjwv
YXV0aG9yPjxhdXRob3I+U2VpZmVydG92YSwgRC48L2F1dGhvcj48YXV0aG9yPkp1cmdlbnMsIEcu
PC9hdXRob3I+PGF1dGhvcj5GcmltbCwgSi48L2F1dGhvcj48L2F1dGhvcnM+PC9jb250cmlidXRv
cnM+PGF1dGgtYWRkcmVzcz5aZW50cnVtIGZ1ciBNb2xla3VsYXJiaW9sb2dpZSBkZXIgUGZsYW56
ZW4sIFVuaXZlcnNpdGF0IFR1YmluZ2VuLCA3MjA3NiBUdWJpbmdlbiwgR2VybWFueS4gZXZhLmJl
bmtvdmFAem1icC51bmktdHVlYmluZ2VuLmRlPC9hdXRoLWFkZHJlc3M+PHRpdGxlcz48dGl0bGU+
TG9jYWwsIGVmZmx1eC1kZXBlbmRlbnQgYXV4aW4gZ3JhZGllbnRzIGFzIGEgY29tbW9uIG1vZHVs
ZSBmb3IgcGxhbnQgb3JnYW4gZm9ybWF0aW9uPC90aXRsZT48c2Vjb25kYXJ5LXRpdGxlPkNlbGw8
L3NlY29uZGFyeS10aXRsZT48L3RpdGxlcz48cGVyaW9kaWNhbD48ZnVsbC10aXRsZT5DZWxsPC9m
dWxsLXRpdGxlPjwvcGVyaW9kaWNhbD48cGFnZXM+NTkxLTYwMjwvcGFnZXM+PHZvbHVtZT4xMTU8
L3ZvbHVtZT48bnVtYmVyPjU8L251bWJlcj48a2V5d29yZHM+PGtleXdvcmQ+QXJhYmlkb3BzaXMv
Y3l0b2xvZ3kvKmdyb3d0aCAmYW1wOyBkZXZlbG9wbWVudC8qbWV0YWJvbGlzbTwva2V5d29yZD48
a2V5d29yZD4qQXJhYmlkb3BzaXMgUHJvdGVpbnM8L2tleXdvcmQ+PGtleXdvcmQ+Q2VsbCBEaWZm
ZXJlbnRpYXRpb24vZ2VuZXRpY3M8L2tleXdvcmQ+PGtleXdvcmQ+Q2VsbCBEaXZpc2lvbi9nZW5l
dGljczwva2V5d29yZD48a2V5d29yZD5DZWxsIFBvbGFyaXR5L2dlbmV0aWNzPC9rZXl3b3JkPjxr
ZXl3b3JkPkNvdHlsZWRvbi9jeXRvbG9neS9ncm93dGggJmFtcDsgZGV2ZWxvcG1lbnQvbWV0YWJv
bGlzbTwva2V5d29yZD48a2V5d29yZD5HcmVlbiBGbHVvcmVzY2VudCBQcm90ZWluczwva2V5d29y
ZD48a2V5d29yZD5JbmRvbGVhY2V0aWMgQWNpZHMvKm1ldGFib2xpc208L2tleXdvcmQ+PGtleXdv
cmQ+THVtaW5lc2NlbnQgUHJvdGVpbnM8L2tleXdvcmQ+PGtleXdvcmQ+TWVtYnJhbmUgUHJvdGVp
bnMvZ2VuZXRpY3MvbWV0YWJvbGlzbTwva2V5d29yZD48a2V5d29yZD4qTWVtYnJhbmUgVHJhbnNw
b3J0IFByb3RlaW5zPC9rZXl3b3JkPjxrZXl3b3JkPlBsYW50IFJvb3RzL2N5dG9sb2d5L2dyb3d0
aCAmYW1wOyBkZXZlbG9wbWVudC9tZXRhYm9saXNtPC9rZXl3b3JkPjxrZXl3b3JkPlBsYW50IFN0
cnVjdHVyZXMvY3l0b2xvZ3kvKmdyb3d0aCAmYW1wOyBkZXZlbG9wbWVudC8qbWV0YWJvbGlzbTwv
a2V5d29yZD48a2V5d29yZD5Qcm90ZWluIFRyYW5zcG9ydC9nZW5ldGljczwva2V5d29yZD48a2V5
d29yZD5SZWNlcHRvcnMsIFRORi1SZWxhdGVkIEFwb3B0b3Npcy1JbmR1Y2luZyBMaWdhbmQ8L2tl
eXdvcmQ+PGtleXdvcmQ+UmVjZXB0b3JzLCBUdW1vciBOZWNyb3NpcyBGYWN0b3IvZ2VuZXRpY3Mv
bWV0YWJvbGlzbTwva2V5d29yZD48a2V5d29yZD5SZWNvbWJpbmFudCBGdXNpb24gUHJvdGVpbnM8
L2tleXdvcmQ+PC9rZXl3b3Jkcz48ZGF0ZXM+PHllYXI+MjAwMzwveWVhcj48cHViLWRhdGVzPjxk
YXRlPk5vdiAyNjwvZGF0ZT48L3B1Yi1kYXRlcz48L2RhdGVzPjxpc2JuPjAwOTItODY3NCAoUHJp
bnQpJiN4RDswMDkyLTg2NzQgKExpbmtpbmcpPC9pc2JuPjxhY2Nlc3Npb24tbnVtPjE0NjUxODUw
PC9hY2Nlc3Npb24tbnVtPjx1cmxzPjxyZWxhdGVkLXVybHM+PHVybD5odHRwczovL3d3dy5uY2Jp
Lm5sbS5uaWguZ292L3B1Ym1lZC8xNDY1MTg1MDwvdXJsPjwvcmVsYXRlZC11cmxzPjwvdXJscz48
ZWxlY3Ryb25pYy1yZXNvdXJjZS1udW0+MTAuMTAxNi9zMDA5Mi04Njc0KDAzKTAwOTI0LTM8L2Vs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(Benkova et al., 2003)</w:t>
      </w:r>
      <w:r w:rsidR="00D03A80">
        <w:rPr>
          <w:rFonts w:ascii="Times New Roman" w:hAnsi="Times New Roman" w:cs="Times New Roman"/>
        </w:rPr>
        <w:fldChar w:fldCharType="end"/>
      </w:r>
      <w:r w:rsidRPr="00C91A65">
        <w:rPr>
          <w:rFonts w:ascii="Times New Roman" w:hAnsi="Times New Roman" w:cs="Times New Roman"/>
        </w:rPr>
        <w:t>. Early flower development in Arabidopsis is classically separated into 12 distinct stages</w:t>
      </w:r>
      <w:r w:rsidR="00D31B20">
        <w:rPr>
          <w:rFonts w:ascii="Times New Roman" w:hAnsi="Times New Roman" w:cs="Times New Roman"/>
        </w:rPr>
        <w:t xml:space="preserve">. </w:t>
      </w:r>
      <w:r w:rsidRPr="00C91A65">
        <w:rPr>
          <w:rFonts w:ascii="Times New Roman" w:hAnsi="Times New Roman" w:cs="Times New Roman"/>
        </w:rPr>
        <w:t xml:space="preserve">The first sign of organogenesis within the floral meristem is the emergence of sepal </w:t>
      </w:r>
      <w:r w:rsidRPr="00C91A65">
        <w:rPr>
          <w:rFonts w:ascii="Times New Roman" w:hAnsi="Times New Roman" w:cs="Times New Roman"/>
        </w:rPr>
        <w:lastRenderedPageBreak/>
        <w:t xml:space="preserve">primordia at stage 3. After sepals begin to develop, petals and stamens initiate at stage 5, and they are completely encased by the sepals by stage 6. At this same time, the gynoecium initiates and appears as an open-ended tube composed of the two fused carpel primordia. From stages 6 to 11, the floral organs continue to differentiate, develop, and expand in a coordinated manner until stage 12 when the flower bud opens and the stamens are able to pollinate the gynoecium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&lt;EndNote&gt;&lt;Cite&gt;&lt;Author&gt;Smyth&lt;/Author&gt;&lt;Year&gt;1990&lt;/Year&gt;&lt;RecNum&gt;108&lt;/RecNum&gt;&lt;DisplayText&gt;(Smyth et al., 1990)&lt;/DisplayText&gt;&lt;record&gt;&lt;rec-number&gt;108&lt;/rec-number&gt;&lt;foreign-keys&gt;&lt;key app="EN" db-id="0vtszaff4t550fe5trr5xdsbvsx0052f2r5d" timestamp="1722027309"&gt;108&lt;/key&gt;&lt;/foreign-keys&gt;&lt;ref-type name="Journal Article"&gt;17&lt;/ref-type&gt;&lt;contributors&gt;&lt;authors&gt;&lt;author&gt;Smyth, D. R.&lt;/author&gt;&lt;author&gt;Bowman, J. L.&lt;/author&gt;&lt;author&gt;Meyerowitz, E. M.&lt;/author&gt;&lt;/authors&gt;&lt;/contributors&gt;&lt;auth-address&gt;Division of Biology, California Institute of Technology, Pasadena 91125.&lt;/auth-address&gt;&lt;titles&gt;&lt;title&gt;Early flower development in Arabidopsis&lt;/title&gt;&lt;secondary-title&gt;Plant Cell&lt;/secondary-title&gt;&lt;/titles&gt;&lt;periodical&gt;&lt;full-title&gt;Plant Cell&lt;/full-title&gt;&lt;/periodical&gt;&lt;pages&gt;755-67&lt;/pages&gt;&lt;volume&gt;2&lt;/volume&gt;&lt;number&gt;8&lt;/number&gt;&lt;keywords&gt;&lt;keyword&gt;Arabidopsis/anatomy &amp;amp; histology/*growth &amp;amp; development&lt;/keyword&gt;&lt;keyword&gt;Microscopy, Electron, Scanning&lt;/keyword&gt;&lt;keyword&gt;Morphogenesis&lt;/keyword&gt;&lt;/keywords&gt;&lt;dates&gt;&lt;year&gt;1990&lt;/year&gt;&lt;pub-dates&gt;&lt;date&gt;Aug&lt;/date&gt;&lt;/pub-dates&gt;&lt;/dates&gt;&lt;isbn&gt;1040-4651 (Print)&amp;#xD;1532-298X (Electronic)&amp;#xD;1040-4651 (Linking)&lt;/isbn&gt;&lt;accession-num&gt;2152125&lt;/accession-num&gt;&lt;urls&gt;&lt;related-urls&gt;&lt;url&gt;https://www.ncbi.nlm.nih.gov/pubmed/2152125&lt;/url&gt;&lt;/related-urls&gt;&lt;/urls&gt;&lt;custom2&gt;PMC159928&lt;/custom2&gt;&lt;electronic-resource-num&gt;10.1105/tpc.2.8.755&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(Smyth et al., 1990)</w:t>
      </w:r>
      <w:r w:rsidR="00D03A80">
        <w:rPr>
          <w:rFonts w:ascii="Times New Roman" w:hAnsi="Times New Roman" w:cs="Times New Roman"/>
        </w:rPr>
        <w:fldChar w:fldCharType="end"/>
      </w:r>
      <w:r w:rsidRPr="00C91A65">
        <w:rPr>
          <w:rFonts w:ascii="Times New Roman" w:hAnsi="Times New Roman" w:cs="Times New Roman"/>
        </w:rPr>
        <w:t>.</w:t>
      </w:r>
    </w:p>
    <w:p w14:paraId="684C052D" w14:textId="3DE6493E" w:rsidR="00D873A5" w:rsidRDefault="0067061A" w:rsidP="00F553DA">
      <w:pPr>
        <w:spacing w:line="480" w:lineRule="auto"/>
        <w:ind w:firstLine="720"/>
        <w:jc w:val="both"/>
        <w:rPr>
          <w:rFonts w:ascii="Times New Roman" w:hAnsi="Times New Roman" w:cs="Times New Roman"/>
        </w:rPr>
      </w:pPr>
      <w:r w:rsidRPr="00C91A65">
        <w:rPr>
          <w:rFonts w:ascii="Times New Roman" w:hAnsi="Times New Roman" w:cs="Times New Roman"/>
        </w:rPr>
        <w:t xml:space="preserve">The plant kingdom shows a large degree of morphological diversity in many different structures. One particularly diverse structure in plants is the carpel and gynoecium (collection of all carpels), and these structures first arose in angiosperms as a significant evolutionary innovation of land plants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&lt;EndNote&gt;&lt;Cite&gt;&lt;Author&gt;Becker&lt;/Author&gt;&lt;Year&gt;2020&lt;/Year&gt;&lt;RecNum&gt;11&lt;/RecNum&gt;&lt;DisplayText&gt;(Becker, 2020)&lt;/DisplayText&gt;&lt;record&gt;&lt;rec-number&gt;11&lt;/rec-number&gt;&lt;foreign-keys&gt;&lt;key app="EN" db-id="0vtszaff4t550fe5trr5xdsbvsx0052f2r5d" timestamp="1722027309"&gt;11&lt;/key&gt;&lt;/foreign-keys&gt;&lt;ref-type name="Journal Article"&gt;17&lt;/ref-type&gt;&lt;contributors&gt;&lt;authors&gt;&lt;author&gt;Becker, A.&lt;/author&gt;&lt;/authors&gt;&lt;/contributors&gt;&lt;auth-address&gt;Justus-Liebig-University, Department of Biology and Chemistry, Institute of Botany, Heinrich-Buff-Ring 38, 35392 Giessen, Germany. Electronic address: annette.becker@bot1.bio.uni-giessen.de.&lt;/auth-address&gt;&lt;titles&gt;&lt;title&gt;A molecular update on the origin of the carpel&lt;/title&gt;&lt;secondary-title&gt;Curr Opin Plant Biol&lt;/secondary-title&gt;&lt;/titles&gt;&lt;periodical&gt;&lt;full-title&gt;Curr Opin Plant Biol&lt;/full-title&gt;&lt;/periodical&gt;&lt;pages&gt;15-22&lt;/pages&gt;&lt;volume&gt;53&lt;/volume&gt;&lt;edition&gt;20191015&lt;/edition&gt;&lt;keywords&gt;&lt;keyword&gt;*Arabidopsis&lt;/keyword&gt;&lt;keyword&gt;*Arabidopsis Proteins&lt;/keyword&gt;&lt;keyword&gt;Flowers&lt;/keyword&gt;&lt;keyword&gt;Gene Expression Regulation, Plant&lt;/keyword&gt;&lt;keyword&gt;Phylogeny&lt;/keyword&gt;&lt;/keywords&gt;&lt;dates&gt;&lt;year&gt;2020&lt;/year&gt;&lt;pub-dates&gt;&lt;date&gt;Feb&lt;/date&gt;&lt;/pub-dates&gt;&lt;/dates&gt;&lt;isbn&gt;1879-0356 (Electronic)&amp;#xD;1369-5266 (Linking)&lt;/isbn&gt;&lt;accession-num&gt;31622798&lt;/accession-num&gt;&lt;urls&gt;&lt;related-urls&gt;&lt;url&gt;https://www.ncbi.nlm.nih.gov/pubmed/31622798&lt;/url&gt;&lt;/related-urls&gt;&lt;/urls&gt;&lt;electronic-resource-num&gt;10.1016/j.pbi.2019.08.009&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(Becker, 2020)</w:t>
      </w:r>
      <w:r w:rsidR="00D03A80">
        <w:rPr>
          <w:rFonts w:ascii="Times New Roman" w:hAnsi="Times New Roman" w:cs="Times New Roman"/>
        </w:rPr>
        <w:fldChar w:fldCharType="end"/>
      </w:r>
      <w:r w:rsidRPr="00C91A65">
        <w:rPr>
          <w:rFonts w:ascii="Times New Roman" w:hAnsi="Times New Roman" w:cs="Times New Roman"/>
        </w:rPr>
        <w:t xml:space="preserve">. The ancestral carpel is thought to have been ascidiate (bottle-shaped) and lacking post-genital fusions of the carpel margin meristems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&lt;EndNote&gt;&lt;Cite&gt;&lt;Author&gt;Becker&lt;/Author&gt;&lt;Year&gt;2020&lt;/Year&gt;&lt;RecNum&gt;11&lt;/RecNum&gt;&lt;DisplayText&gt;(Becker, 2020)&lt;/DisplayText&gt;&lt;record&gt;&lt;rec-number&gt;11&lt;/rec-number&gt;&lt;foreign-keys&gt;&lt;key app="EN" db-id="0vtszaff4t550fe5trr5xdsbvsx0052f2r5d" timestamp="1722027309"&gt;11&lt;/key&gt;&lt;/foreign-keys&gt;&lt;ref-type name="Journal Article"&gt;17&lt;/ref-type&gt;&lt;contributors&gt;&lt;authors&gt;&lt;author&gt;Becker, A.&lt;/author&gt;&lt;/authors&gt;&lt;/contributors&gt;&lt;auth-address&gt;Justus-Liebig-University, Department of Biology and Chemistry, Institute of Botany, Heinrich-Buff-Ring 38, 35392 Giessen, Germany. Electronic address: annette.becker@bot1.bio.uni-giessen.de.&lt;/auth-address&gt;&lt;titles&gt;&lt;title&gt;A molecular update on the origin of the carpel&lt;/title&gt;&lt;secondary-title&gt;Curr Opin Plant Biol&lt;/secondary-title&gt;&lt;/titles&gt;&lt;periodical&gt;&lt;full-title&gt;Curr Opin Plant Biol&lt;/full-title&gt;&lt;/periodical&gt;&lt;pages&gt;15-22&lt;/pages&gt;&lt;volume&gt;53&lt;/volume&gt;&lt;edition&gt;20191015&lt;/edition&gt;&lt;keywords&gt;&lt;keyword&gt;*Arabidopsis&lt;/keyword&gt;&lt;keyword&gt;*Arabidopsis Proteins&lt;/keyword&gt;&lt;keyword&gt;Flowers&lt;/keyword&gt;&lt;keyword&gt;Gene Expression Regulation, Plant&lt;/keyword&gt;&lt;keyword&gt;Phylogeny&lt;/keyword&gt;&lt;/keywords&gt;&lt;dates&gt;&lt;year&gt;2020&lt;/year&gt;&lt;pub-dates&gt;&lt;date&gt;Feb&lt;/date&gt;&lt;/pub-dates&gt;&lt;/dates&gt;&lt;isbn&gt;1879-0356 (Electronic)&amp;#xD;1369-5266 (Linking)&lt;/isbn&gt;&lt;accession-num&gt;31622798&lt;/accession-num&gt;&lt;urls&gt;&lt;related-urls&gt;&lt;url&gt;https://www.ncbi.nlm.nih.gov/pubmed/31622798&lt;/url&gt;&lt;/related-urls&gt;&lt;/urls&gt;&lt;electronic-resource-num&gt;10.1016/j.pbi.2019.08.009&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(Becker, 2020)</w:t>
      </w:r>
      <w:r w:rsidR="00D03A80">
        <w:rPr>
          <w:rFonts w:ascii="Times New Roman" w:hAnsi="Times New Roman" w:cs="Times New Roman"/>
        </w:rPr>
        <w:fldChar w:fldCharType="end"/>
      </w:r>
      <w:r w:rsidR="00352440">
        <w:rPr>
          <w:rFonts w:ascii="Times New Roman" w:hAnsi="Times New Roman" w:cs="Times New Roman"/>
        </w:rPr>
        <w:t xml:space="preserve">. </w:t>
      </w:r>
      <w:r w:rsidRPr="00C91A65">
        <w:rPr>
          <w:rFonts w:ascii="Times New Roman" w:hAnsi="Times New Roman" w:cs="Times New Roman"/>
        </w:rPr>
        <w:t xml:space="preserve">In addition, this ancestral flower contained multiple free carpels, and each carpel contained a single ovule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&lt;EndNote&gt;&lt;Cite&gt;&lt;Author&gt;Becker&lt;/Author&gt;&lt;Year&gt;2020&lt;/Year&gt;&lt;RecNum&gt;11&lt;/RecNum&gt;&lt;DisplayText&gt;(Becker, 2020)&lt;/DisplayText&gt;&lt;record&gt;&lt;rec-number&gt;11&lt;/rec-number&gt;&lt;foreign-keys&gt;&lt;key app="EN" db-id="0vtszaff4t550fe5trr5xdsbvsx0052f2r5d" timestamp="1722027309"&gt;11&lt;/key&gt;&lt;/foreign-keys&gt;&lt;ref-type name="Journal Article"&gt;17&lt;/ref-type&gt;&lt;contributors&gt;&lt;authors&gt;&lt;author&gt;Becker, A.&lt;/author&gt;&lt;/authors&gt;&lt;/contributors&gt;&lt;auth-address&gt;Justus-Liebig-University, Department of Biology and Chemistry, Institute of Botany, Heinrich-Buff-Ring 38, 35392 Giessen, Germany. Electronic address: annette.becker@bot1.bio.uni-giessen.de.&lt;/auth-address&gt;&lt;titles&gt;&lt;title&gt;A molecular update on the origin of the carpel&lt;/title&gt;&lt;secondary-title&gt;Curr Opin Plant Biol&lt;/secondary-title&gt;&lt;/titles&gt;&lt;periodical&gt;&lt;full-title&gt;Curr Opin Plant Biol&lt;/full-title&gt;&lt;/periodical&gt;&lt;pages&gt;15-22&lt;/pages&gt;&lt;volume&gt;53&lt;/volume&gt;&lt;edition&gt;20191015&lt;/edition&gt;&lt;keywords&gt;&lt;keyword&gt;*Arabidopsis&lt;/keyword&gt;&lt;keyword&gt;*Arabidopsis Proteins&lt;/keyword&gt;&lt;keyword&gt;Flowers&lt;/keyword&gt;&lt;keyword&gt;Gene Expression Regulation, Plant&lt;/keyword&gt;&lt;keyword&gt;Phylogeny&lt;/keyword&gt;&lt;/keywords&gt;&lt;dates&gt;&lt;year&gt;2020&lt;/year&gt;&lt;pub-dates&gt;&lt;date&gt;Feb&lt;/date&gt;&lt;/pub-dates&gt;&lt;/dates&gt;&lt;isbn&gt;1879-0356 (Electronic)&amp;#xD;1369-5266 (Linking)&lt;/isbn&gt;&lt;accession-num&gt;31622798&lt;/accession-num&gt;&lt;urls&gt;&lt;related-urls&gt;&lt;url&gt;https://www.ncbi.nlm.nih.gov/pubmed/31622798&lt;/url&gt;&lt;/related-urls&gt;&lt;/urls&gt;&lt;electronic-resource-num&gt;10.1016/j.pbi.2019.08.009&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(Becker, 2020)</w:t>
      </w:r>
      <w:r w:rsidR="00D03A80">
        <w:rPr>
          <w:rFonts w:ascii="Times New Roman" w:hAnsi="Times New Roman" w:cs="Times New Roman"/>
        </w:rPr>
        <w:fldChar w:fldCharType="end"/>
      </w:r>
      <w:r w:rsidRPr="00C91A65">
        <w:rPr>
          <w:rFonts w:ascii="Times New Roman" w:hAnsi="Times New Roman" w:cs="Times New Roman"/>
        </w:rPr>
        <w:t>.</w:t>
      </w:r>
      <w:r w:rsidR="0067066C">
        <w:rPr>
          <w:rFonts w:ascii="Times New Roman" w:hAnsi="Times New Roman" w:cs="Times New Roman"/>
        </w:rPr>
        <w:t xml:space="preserve"> Angiosperms have evolved into multiple clades over time</w:t>
      </w:r>
      <w:r w:rsidRPr="00C91A65">
        <w:rPr>
          <w:rFonts w:ascii="Times New Roman" w:hAnsi="Times New Roman" w:cs="Times New Roman"/>
        </w:rPr>
        <w:t>, with the largest being the core eudicots, composed of roughly 230,000 species</w:t>
      </w:r>
      <w:r w:rsidRPr="00C91A65">
        <w:rPr>
          <w:rFonts w:ascii="Times New Roman" w:hAnsi="Times New Roman" w:cs="Times New Roman"/>
          <w:noProof/>
        </w:rPr>
        <w:t xml:space="preserve"> </w:t>
      </w:r>
      <w:r w:rsidR="00D03A80">
        <w:rPr>
          <w:rFonts w:ascii="Times New Roman" w:hAnsi="Times New Roman" w:cs="Times New Roman"/>
          <w:noProof/>
        </w:rPr>
        <w:fldChar w:fldCharType="begin"/>
      </w:r>
      <w:r w:rsidR="000E6C73">
        <w:rPr>
          <w:rFonts w:ascii="Times New Roman" w:hAnsi="Times New Roman" w:cs="Times New Roman"/>
          <w:noProof/>
        </w:rPr>
        <w:instrText xml:space="preserve"> ADDIN EN.CITE &lt;EndNote&gt;&lt;Cite&gt;&lt;Author&gt;Ferrándiz&lt;/Author&gt;&lt;Year&gt;2010&lt;/Year&gt;&lt;RecNum&gt;42&lt;/RecNum&gt;&lt;DisplayText&gt;(Ferrándiz, 2010)&lt;/DisplayText&gt;&lt;record&gt;&lt;rec-number&gt;42&lt;/rec-number&gt;&lt;foreign-keys&gt;&lt;key app="EN" db-id="0vtszaff4t550fe5trr5xdsbvsx0052f2r5d" timestamp="1722027309"&gt;42&lt;/key&gt;&lt;/foreign-keys&gt;&lt;ref-type name="Book"&gt;6&lt;/ref-type&gt;&lt;contributors&gt;&lt;authors&gt;&lt;author&gt;Ferrándiz, C.; Fourquin, C.; Prunet, N.; Scutt, C.; Sundberg, E.; Trehin, C.; Vialette-Guiraud, A.;&lt;/author&gt;&lt;/authors&gt;&lt;secondary-authors&gt;&lt;author&gt;Jean-Claude Kader, Michel Delseny&lt;/author&gt;&lt;/secondary-authors&gt;&lt;/contributors&gt;&lt;titles&gt;&lt;title&gt;Advances in Botanical Research&lt;/title&gt;&lt;secondary-title&gt;Chapter 1 - Carpel Development&lt;/secondary-title&gt;&lt;/titles&gt;&lt;pages&gt;73&lt;/pages&gt;&lt;volume&gt;55&lt;/volume&gt;&lt;dates&gt;&lt;year&gt;2010&lt;/year&gt;&lt;/dates&gt;&lt;urls&gt;&lt;/urls&gt;&lt;/record&gt;&lt;/Cite&gt;&lt;/EndNote&gt;</w:instrText>
      </w:r>
      <w:r w:rsidR="00D03A80">
        <w:rPr>
          <w:rFonts w:ascii="Times New Roman" w:hAnsi="Times New Roman" w:cs="Times New Roman"/>
          <w:noProof/>
        </w:rPr>
        <w:fldChar w:fldCharType="separate"/>
      </w:r>
      <w:r w:rsidR="00D03A80">
        <w:rPr>
          <w:rFonts w:ascii="Times New Roman" w:hAnsi="Times New Roman" w:cs="Times New Roman"/>
          <w:noProof/>
        </w:rPr>
        <w:t>(Ferrándiz, 2010)</w:t>
      </w:r>
      <w:r w:rsidR="00D03A80">
        <w:rPr>
          <w:rFonts w:ascii="Times New Roman" w:hAnsi="Times New Roman" w:cs="Times New Roman"/>
          <w:noProof/>
        </w:rPr>
        <w:fldChar w:fldCharType="end"/>
      </w:r>
      <w:r w:rsidR="0030451E">
        <w:rPr>
          <w:rFonts w:ascii="Times New Roman" w:hAnsi="Times New Roman" w:cs="Times New Roman"/>
          <w:noProof/>
        </w:rPr>
        <w:t xml:space="preserve">. </w:t>
      </w:r>
      <w:r w:rsidRPr="00C91A65">
        <w:rPr>
          <w:rFonts w:ascii="Times New Roman" w:hAnsi="Times New Roman" w:cs="Times New Roman"/>
        </w:rPr>
        <w:t xml:space="preserve">The ancestral core </w:t>
      </w:r>
      <w:proofErr w:type="spellStart"/>
      <w:r w:rsidRPr="00C91A65">
        <w:rPr>
          <w:rFonts w:ascii="Times New Roman" w:hAnsi="Times New Roman" w:cs="Times New Roman"/>
        </w:rPr>
        <w:t>eudiocot</w:t>
      </w:r>
      <w:proofErr w:type="spellEnd"/>
      <w:r w:rsidRPr="00C91A65">
        <w:rPr>
          <w:rFonts w:ascii="Times New Roman" w:hAnsi="Times New Roman" w:cs="Times New Roman"/>
        </w:rPr>
        <w:t xml:space="preserve"> is thought to have contained two fused carpels like </w:t>
      </w:r>
      <w:r w:rsidRPr="00C91A65">
        <w:rPr>
          <w:rFonts w:ascii="Times New Roman" w:hAnsi="Times New Roman" w:cs="Times New Roman"/>
          <w:i/>
          <w:iCs/>
        </w:rPr>
        <w:t>Arabidopsis thaliana</w:t>
      </w:r>
      <w:r w:rsidRPr="00C91A65">
        <w:rPr>
          <w:rFonts w:ascii="Times New Roman" w:hAnsi="Times New Roman" w:cs="Times New Roman"/>
        </w:rPr>
        <w:t xml:space="preserve"> (found in the </w:t>
      </w:r>
      <w:proofErr w:type="spellStart"/>
      <w:r w:rsidRPr="00C91A65">
        <w:rPr>
          <w:rFonts w:ascii="Times New Roman" w:hAnsi="Times New Roman" w:cs="Times New Roman"/>
        </w:rPr>
        <w:t>Rosid</w:t>
      </w:r>
      <w:proofErr w:type="spellEnd"/>
      <w:r w:rsidRPr="00C91A65">
        <w:rPr>
          <w:rFonts w:ascii="Times New Roman" w:hAnsi="Times New Roman" w:cs="Times New Roman"/>
        </w:rPr>
        <w:t xml:space="preserve"> clade of eudicots), but Arabidopsis carpels are post-genitally divided by a false septum</w:t>
      </w:r>
      <w:r w:rsidR="0067066C">
        <w:rPr>
          <w:rFonts w:ascii="Times New Roman" w:hAnsi="Times New Roman" w:cs="Times New Roman"/>
        </w:rPr>
        <w:t xml:space="preserve"> where carpel walls are connected to the silique by replum tissue</w:t>
      </w:r>
      <w:r w:rsidRPr="00C91A65">
        <w:rPr>
          <w:rFonts w:ascii="Times New Roman" w:hAnsi="Times New Roman" w:cs="Times New Roman"/>
          <w:noProof/>
        </w:rPr>
        <w:t xml:space="preserve"> </w:t>
      </w:r>
      <w:r w:rsidR="00D03A80">
        <w:rPr>
          <w:rFonts w:ascii="Times New Roman" w:hAnsi="Times New Roman" w:cs="Times New Roman"/>
          <w:noProof/>
        </w:rPr>
        <w:fldChar w:fldCharType="begin"/>
      </w:r>
      <w:r w:rsidR="000E6C73">
        <w:rPr>
          <w:rFonts w:ascii="Times New Roman" w:hAnsi="Times New Roman" w:cs="Times New Roman"/>
          <w:noProof/>
        </w:rPr>
        <w:instrText xml:space="preserve"> ADDIN EN.CITE &lt;EndNote&gt;&lt;Cite&gt;&lt;Author&gt;Ferrándiz&lt;/Author&gt;&lt;Year&gt;2010&lt;/Year&gt;&lt;RecNum&gt;42&lt;/RecNum&gt;&lt;DisplayText&gt;(Ferrándiz, 2010)&lt;/DisplayText&gt;&lt;record&gt;&lt;rec-number&gt;42&lt;/rec-number&gt;&lt;foreign-keys&gt;&lt;key app="EN" db-id="0vtszaff4t550fe5trr5xdsbvsx0052f2r5d" timestamp="1722027309"&gt;42&lt;/key&gt;&lt;/foreign-keys&gt;&lt;ref-type name="Book"&gt;6&lt;/ref-type&gt;&lt;contributors&gt;&lt;authors&gt;&lt;author&gt;Ferrándiz, C.; Fourquin, C.; Prunet, N.; Scutt, C.; Sundberg, E.; Trehin, C.; Vialette-Guiraud, A.;&lt;/author&gt;&lt;/authors&gt;&lt;secondary-authors&gt;&lt;author&gt;Jean-Claude Kader, Michel Delseny&lt;/author&gt;&lt;/secondary-authors&gt;&lt;/contributors&gt;&lt;titles&gt;&lt;title&gt;Advances in Botanical Research&lt;/title&gt;&lt;secondary-title&gt;Chapter 1 - Carpel Development&lt;/secondary-title&gt;&lt;/titles&gt;&lt;pages&gt;73&lt;/pages&gt;&lt;volume&gt;55&lt;/volume&gt;&lt;dates&gt;&lt;year&gt;2010&lt;/year&gt;&lt;/dates&gt;&lt;urls&gt;&lt;/urls&gt;&lt;/record&gt;&lt;/Cite&gt;&lt;/EndNote&gt;</w:instrText>
      </w:r>
      <w:r w:rsidR="00D03A80">
        <w:rPr>
          <w:rFonts w:ascii="Times New Roman" w:hAnsi="Times New Roman" w:cs="Times New Roman"/>
          <w:noProof/>
        </w:rPr>
        <w:fldChar w:fldCharType="separate"/>
      </w:r>
      <w:r w:rsidR="00D03A80">
        <w:rPr>
          <w:rFonts w:ascii="Times New Roman" w:hAnsi="Times New Roman" w:cs="Times New Roman"/>
          <w:noProof/>
        </w:rPr>
        <w:t>(Ferrándiz, 2010)</w:t>
      </w:r>
      <w:r w:rsidR="00D03A80">
        <w:rPr>
          <w:rFonts w:ascii="Times New Roman" w:hAnsi="Times New Roman" w:cs="Times New Roman"/>
          <w:noProof/>
        </w:rPr>
        <w:fldChar w:fldCharType="end"/>
      </w:r>
      <w:r w:rsidR="0030451E">
        <w:rPr>
          <w:rFonts w:ascii="Times New Roman" w:hAnsi="Times New Roman" w:cs="Times New Roman"/>
          <w:noProof/>
        </w:rPr>
        <w:t xml:space="preserve">. </w:t>
      </w:r>
      <w:r w:rsidRPr="00C91A65">
        <w:rPr>
          <w:rFonts w:ascii="Times New Roman" w:hAnsi="Times New Roman" w:cs="Times New Roman"/>
        </w:rPr>
        <w:t xml:space="preserve">Other eudicots have utilized other carpel morphologies, such as congenital separation of carpel valves seen in model </w:t>
      </w:r>
      <w:proofErr w:type="spellStart"/>
      <w:r w:rsidRPr="00C91A65">
        <w:rPr>
          <w:rFonts w:ascii="Times New Roman" w:hAnsi="Times New Roman" w:cs="Times New Roman"/>
        </w:rPr>
        <w:t>Asterids</w:t>
      </w:r>
      <w:proofErr w:type="spellEnd"/>
      <w:r w:rsidRPr="00C91A65">
        <w:rPr>
          <w:rFonts w:ascii="Times New Roman" w:hAnsi="Times New Roman" w:cs="Times New Roman"/>
        </w:rPr>
        <w:t xml:space="preserve">. In general, gynoecium morphology is highly diverse, and </w:t>
      </w:r>
      <w:r w:rsidRPr="00C91A65">
        <w:rPr>
          <w:rFonts w:ascii="Times New Roman" w:hAnsi="Times New Roman" w:cs="Times New Roman"/>
          <w:i/>
          <w:iCs/>
        </w:rPr>
        <w:t>Arabidopsis thaliana</w:t>
      </w:r>
      <w:r w:rsidRPr="00C91A65">
        <w:rPr>
          <w:rFonts w:ascii="Times New Roman" w:hAnsi="Times New Roman" w:cs="Times New Roman"/>
        </w:rPr>
        <w:t xml:space="preserve"> possesses a highly derived </w:t>
      </w:r>
      <w:r w:rsidR="00352440">
        <w:rPr>
          <w:rFonts w:ascii="Times New Roman" w:hAnsi="Times New Roman" w:cs="Times New Roman"/>
        </w:rPr>
        <w:t xml:space="preserve">gynoecium </w:t>
      </w:r>
      <w:r w:rsidRPr="00C91A65">
        <w:rPr>
          <w:rFonts w:ascii="Times New Roman" w:hAnsi="Times New Roman" w:cs="Times New Roman"/>
        </w:rPr>
        <w:t xml:space="preserve">that contains several significant morphological </w:t>
      </w:r>
      <w:r w:rsidRPr="00C91A65">
        <w:rPr>
          <w:rFonts w:ascii="Times New Roman" w:hAnsi="Times New Roman" w:cs="Times New Roman"/>
        </w:rPr>
        <w:lastRenderedPageBreak/>
        <w:t xml:space="preserve">differences from many other species even within the core eudicots </w:t>
      </w:r>
      <w:r w:rsidR="00352440">
        <w:rPr>
          <w:rFonts w:ascii="Times New Roman" w:hAnsi="Times New Roman" w:cs="Times New Roman"/>
        </w:rPr>
        <w:t xml:space="preserve">including differences in carpel number, ovule number, placenta arrangement, and septum fusion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&lt;EndNote&gt;&lt;Cite&gt;&lt;Author&gt;Becker&lt;/Author&gt;&lt;Year&gt;2020&lt;/Year&gt;&lt;RecNum&gt;11&lt;/RecNum&gt;&lt;DisplayText&gt;(Becker, 2020)&lt;/DisplayText&gt;&lt;record&gt;&lt;rec-number&gt;11&lt;/rec-number&gt;&lt;foreign-keys&gt;&lt;key app="EN" db-id="0vtszaff4t550fe5trr5xdsbvsx0052f2r5d" timestamp="1722027309"&gt;11&lt;/key&gt;&lt;/foreign-keys&gt;&lt;ref-type name="Journal Article"&gt;17&lt;/ref-type&gt;&lt;contributors&gt;&lt;authors&gt;&lt;author&gt;Becker, A.&lt;/author&gt;&lt;/authors&gt;&lt;/contributors&gt;&lt;auth-address&gt;Justus-Liebig-University, Department of Biology and Chemistry, Institute of Botany, Heinrich-Buff-Ring 38, 35392 Giessen, Germany. Electronic address: annette.becker@bot1.bio.uni-giessen.de.&lt;/auth-address&gt;&lt;titles&gt;&lt;title&gt;A molecular update on the origin of the carpel&lt;/title&gt;&lt;secondary-title&gt;Curr Opin Plant Biol&lt;/secondary-title&gt;&lt;/titles&gt;&lt;periodical&gt;&lt;full-title&gt;Curr Opin Plant Biol&lt;/full-title&gt;&lt;/periodical&gt;&lt;pages&gt;15-22&lt;/pages&gt;&lt;volume&gt;53&lt;/volume&gt;&lt;edition&gt;20191015&lt;/edition&gt;&lt;keywords&gt;&lt;keyword&gt;*Arabidopsis&lt;/keyword&gt;&lt;keyword&gt;*Arabidopsis Proteins&lt;/keyword&gt;&lt;keyword&gt;Flowers&lt;/keyword&gt;&lt;keyword&gt;Gene Expression Regulation, Plant&lt;/keyword&gt;&lt;keyword&gt;Phylogeny&lt;/keyword&gt;&lt;/keywords&gt;&lt;dates&gt;&lt;year&gt;2020&lt;/year&gt;&lt;pub-dates&gt;&lt;date&gt;Feb&lt;/date&gt;&lt;/pub-dates&gt;&lt;/dates&gt;&lt;isbn&gt;1879-0356 (Electronic)&amp;#xD;1369-5266 (Linking)&lt;/isbn&gt;&lt;accession-num&gt;31622798&lt;/accession-num&gt;&lt;urls&gt;&lt;related-urls&gt;&lt;url&gt;https://www.ncbi.nlm.nih.gov/pubmed/31622798&lt;/url&gt;&lt;/related-urls&gt;&lt;/urls&gt;&lt;electronic-resource-num&gt;10.1016/j.pbi.2019.08.009&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(Becker, 2020)</w:t>
      </w:r>
      <w:r w:rsidR="00D03A80">
        <w:rPr>
          <w:rFonts w:ascii="Times New Roman" w:hAnsi="Times New Roman" w:cs="Times New Roman"/>
        </w:rPr>
        <w:fldChar w:fldCharType="end"/>
      </w:r>
      <w:r w:rsidR="00352440">
        <w:rPr>
          <w:rFonts w:ascii="Times New Roman" w:hAnsi="Times New Roman" w:cs="Times New Roman"/>
        </w:rPr>
        <w:t>.</w:t>
      </w:r>
    </w:p>
    <w:p w14:paraId="5A7F5CB4" w14:textId="048679D3" w:rsidR="0067061A" w:rsidRPr="00C91A65" w:rsidRDefault="0067061A" w:rsidP="00D873A5">
      <w:pPr>
        <w:spacing w:line="480" w:lineRule="auto"/>
        <w:ind w:firstLine="720"/>
        <w:jc w:val="both"/>
        <w:rPr>
          <w:rFonts w:ascii="Times New Roman" w:hAnsi="Times New Roman" w:cs="Times New Roman"/>
        </w:rPr>
      </w:pPr>
      <w:r w:rsidRPr="00C91A65">
        <w:rPr>
          <w:rFonts w:ascii="Times New Roman" w:hAnsi="Times New Roman" w:cs="Times New Roman"/>
        </w:rPr>
        <w:t xml:space="preserve">Plants require tightly coordinated regulation of lateral organ primordia initiation during organogenesis to achieve proper morphology. Lateral shoot organs initiate in the peripheral regions of meristematic tissues throughout development, and these organs include leaves, flowers, and various floral organs. The spatiotemporal control of lateral organ initiation determines the number and placement of organs throughout plant development, and this process is known to be regulated by phytohormones, signaling pathways, and transcription factors </w:t>
      </w:r>
      <w:r w:rsidR="00D03A80">
        <w:rPr>
          <w:rFonts w:ascii="Times New Roman" w:hAnsi="Times New Roman" w:cs="Times New Roman"/>
        </w:rPr>
        <w:fldChar w:fldCharType="begin">
          <w:fldData xml:space="preserve">PEVuZE5vdGU+PENpdGU+PEF1dGhvcj5CZW5rb3ZhPC9BdXRob3I+PFllYXI+MjAwMzwvWWVhcj48
UmVjTnVtPjE0PC9SZWNOdW0+PERpc3BsYXlUZXh0PihCZW5rb3ZhIGV0IGFsLiwgMjAwMyk8L0Rp
c3BsYXlUZXh0PjxyZWNvcmQ+PHJlYy1udW1iZXI+MTQ8L3JlYy1udW1iZXI+PGZvcmVpZ24ta2V5
cz48a2V5IGFwcD0iRU4iIGRiLWlkPSIwdnRzemFmZjR0NTUwZmU1dHJyNXhkc2J2c3gwMDUyZjJy
NWQiIHRpbWVzdGFtcD0iMTcyMjAyNzMwOSI+MTQ8L2tleT48L2ZvcmVpZ24ta2V5cz48cmVmLXR5
cGUgbmFtZT0iSm91cm5hbCBBcnRpY2xlIj4xNzwvcmVmLXR5cGU+PGNvbnRyaWJ1dG9ycz48YXV0
aG9ycz48YXV0aG9yPkJlbmtvdmEsIEUuPC9hdXRob3I+PGF1dGhvcj5NaWNobmlld2ljeiwgTS48
L2F1dGhvcj48YXV0aG9yPlNhdWVyLCBNLjwvYXV0aG9yPjxhdXRob3I+VGVpY2htYW5uLCBULjwv
YXV0aG9yPjxhdXRob3I+U2VpZmVydG92YSwgRC48L2F1dGhvcj48YXV0aG9yPkp1cmdlbnMsIEcu
PC9hdXRob3I+PGF1dGhvcj5GcmltbCwgSi48L2F1dGhvcj48L2F1dGhvcnM+PC9jb250cmlidXRv
cnM+PGF1dGgtYWRkcmVzcz5aZW50cnVtIGZ1ciBNb2xla3VsYXJiaW9sb2dpZSBkZXIgUGZsYW56
ZW4sIFVuaXZlcnNpdGF0IFR1YmluZ2VuLCA3MjA3NiBUdWJpbmdlbiwgR2VybWFueS4gZXZhLmJl
bmtvdmFAem1icC51bmktdHVlYmluZ2VuLmRlPC9hdXRoLWFkZHJlc3M+PHRpdGxlcz48dGl0bGU+
TG9jYWwsIGVmZmx1eC1kZXBlbmRlbnQgYXV4aW4gZ3JhZGllbnRzIGFzIGEgY29tbW9uIG1vZHVs
ZSBmb3IgcGxhbnQgb3JnYW4gZm9ybWF0aW9uPC90aXRsZT48c2Vjb25kYXJ5LXRpdGxlPkNlbGw8
L3NlY29uZGFyeS10aXRsZT48L3RpdGxlcz48cGVyaW9kaWNhbD48ZnVsbC10aXRsZT5DZWxsPC9m
dWxsLXRpdGxlPjwvcGVyaW9kaWNhbD48cGFnZXM+NTkxLTYwMjwvcGFnZXM+PHZvbHVtZT4xMTU8
L3ZvbHVtZT48bnVtYmVyPjU8L251bWJlcj48a2V5d29yZHM+PGtleXdvcmQ+QXJhYmlkb3BzaXMv
Y3l0b2xvZ3kvKmdyb3d0aCAmYW1wOyBkZXZlbG9wbWVudC8qbWV0YWJvbGlzbTwva2V5d29yZD48
a2V5d29yZD4qQXJhYmlkb3BzaXMgUHJvdGVpbnM8L2tleXdvcmQ+PGtleXdvcmQ+Q2VsbCBEaWZm
ZXJlbnRpYXRpb24vZ2VuZXRpY3M8L2tleXdvcmQ+PGtleXdvcmQ+Q2VsbCBEaXZpc2lvbi9nZW5l
dGljczwva2V5d29yZD48a2V5d29yZD5DZWxsIFBvbGFyaXR5L2dlbmV0aWNzPC9rZXl3b3JkPjxr
ZXl3b3JkPkNvdHlsZWRvbi9jeXRvbG9neS9ncm93dGggJmFtcDsgZGV2ZWxvcG1lbnQvbWV0YWJv
bGlzbTwva2V5d29yZD48a2V5d29yZD5HcmVlbiBGbHVvcmVzY2VudCBQcm90ZWluczwva2V5d29y
ZD48a2V5d29yZD5JbmRvbGVhY2V0aWMgQWNpZHMvKm1ldGFib2xpc208L2tleXdvcmQ+PGtleXdv
cmQ+THVtaW5lc2NlbnQgUHJvdGVpbnM8L2tleXdvcmQ+PGtleXdvcmQ+TWVtYnJhbmUgUHJvdGVp
bnMvZ2VuZXRpY3MvbWV0YWJvbGlzbTwva2V5d29yZD48a2V5d29yZD4qTWVtYnJhbmUgVHJhbnNw
b3J0IFByb3RlaW5zPC9rZXl3b3JkPjxrZXl3b3JkPlBsYW50IFJvb3RzL2N5dG9sb2d5L2dyb3d0
aCAmYW1wOyBkZXZlbG9wbWVudC9tZXRhYm9saXNtPC9rZXl3b3JkPjxrZXl3b3JkPlBsYW50IFN0
cnVjdHVyZXMvY3l0b2xvZ3kvKmdyb3d0aCAmYW1wOyBkZXZlbG9wbWVudC8qbWV0YWJvbGlzbTwv
a2V5d29yZD48a2V5d29yZD5Qcm90ZWluIFRyYW5zcG9ydC9nZW5ldGljczwva2V5d29yZD48a2V5
d29yZD5SZWNlcHRvcnMsIFRORi1SZWxhdGVkIEFwb3B0b3Npcy1JbmR1Y2luZyBMaWdhbmQ8L2tl
eXdvcmQ+PGtleXdvcmQ+UmVjZXB0b3JzLCBUdW1vciBOZWNyb3NpcyBGYWN0b3IvZ2VuZXRpY3Mv
bWV0YWJvbGlzbTwva2V5d29yZD48a2V5d29yZD5SZWNvbWJpbmFudCBGdXNpb24gUHJvdGVpbnM8
L2tleXdvcmQ+PC9rZXl3b3Jkcz48ZGF0ZXM+PHllYXI+MjAwMzwveWVhcj48cHViLWRhdGVzPjxk
YXRlPk5vdiAyNjwvZGF0ZT48L3B1Yi1kYXRlcz48L2RhdGVzPjxpc2JuPjAwOTItODY3NCAoUHJp
bnQpJiN4RDswMDkyLTg2NzQgKExpbmtpbmcpPC9pc2JuPjxhY2Nlc3Npb24tbnVtPjE0NjUxODUw
PC9hY2Nlc3Npb24tbnVtPjx1cmxzPjxyZWxhdGVkLXVybHM+PHVybD5odHRwczovL3d3dy5uY2Jp
Lm5sbS5uaWguZ292L3B1Ym1lZC8xNDY1MTg1MDwvdXJsPjwvcmVsYXRlZC11cmxzPjwvdXJscz48
ZWxlY3Ryb25pYy1yZXNvdXJjZS1udW0+MTAuMTAxNi9zMDA5Mi04Njc0KDAzKTAwOTI0LTM8L2Vs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PEVuZE5vdGU+PENpdGU+PEF1dGhvcj5CZW5rb3ZhPC9BdXRob3I+PFllYXI+MjAwMzwvWWVhcj48
UmVjTnVtPjE0PC9SZWNOdW0+PERpc3BsYXlUZXh0PihCZW5rb3ZhIGV0IGFsLiwgMjAwMyk8L0Rp
c3BsYXlUZXh0PjxyZWNvcmQ+PHJlYy1udW1iZXI+MTQ8L3JlYy1udW1iZXI+PGZvcmVpZ24ta2V5
cz48a2V5IGFwcD0iRU4iIGRiLWlkPSIwdnRzemFmZjR0NTUwZmU1dHJyNXhkc2J2c3gwMDUyZjJy
NWQiIHRpbWVzdGFtcD0iMTcyMjAyNzMwOSI+MTQ8L2tleT48L2ZvcmVpZ24ta2V5cz48cmVmLXR5
cGUgbmFtZT0iSm91cm5hbCBBcnRpY2xlIj4xNzwvcmVmLXR5cGU+PGNvbnRyaWJ1dG9ycz48YXV0
aG9ycz48YXV0aG9yPkJlbmtvdmEsIEUuPC9hdXRob3I+PGF1dGhvcj5NaWNobmlld2ljeiwgTS48
L2F1dGhvcj48YXV0aG9yPlNhdWVyLCBNLjwvYXV0aG9yPjxhdXRob3I+VGVpY2htYW5uLCBULjwv
YXV0aG9yPjxhdXRob3I+U2VpZmVydG92YSwgRC48L2F1dGhvcj48YXV0aG9yPkp1cmdlbnMsIEcu
PC9hdXRob3I+PGF1dGhvcj5GcmltbCwgSi48L2F1dGhvcj48L2F1dGhvcnM+PC9jb250cmlidXRv
cnM+PGF1dGgtYWRkcmVzcz5aZW50cnVtIGZ1ciBNb2xla3VsYXJiaW9sb2dpZSBkZXIgUGZsYW56
ZW4sIFVuaXZlcnNpdGF0IFR1YmluZ2VuLCA3MjA3NiBUdWJpbmdlbiwgR2VybWFueS4gZXZhLmJl
bmtvdmFAem1icC51bmktdHVlYmluZ2VuLmRlPC9hdXRoLWFkZHJlc3M+PHRpdGxlcz48dGl0bGU+
TG9jYWwsIGVmZmx1eC1kZXBlbmRlbnQgYXV4aW4gZ3JhZGllbnRzIGFzIGEgY29tbW9uIG1vZHVs
ZSBmb3IgcGxhbnQgb3JnYW4gZm9ybWF0aW9uPC90aXRsZT48c2Vjb25kYXJ5LXRpdGxlPkNlbGw8
L3NlY29uZGFyeS10aXRsZT48L3RpdGxlcz48cGVyaW9kaWNhbD48ZnVsbC10aXRsZT5DZWxsPC9m
dWxsLXRpdGxlPjwvcGVyaW9kaWNhbD48cGFnZXM+NTkxLTYwMjwvcGFnZXM+PHZvbHVtZT4xMTU8
L3ZvbHVtZT48bnVtYmVyPjU8L251bWJlcj48a2V5d29yZHM+PGtleXdvcmQ+QXJhYmlkb3BzaXMv
Y3l0b2xvZ3kvKmdyb3d0aCAmYW1wOyBkZXZlbG9wbWVudC8qbWV0YWJvbGlzbTwva2V5d29yZD48
a2V5d29yZD4qQXJhYmlkb3BzaXMgUHJvdGVpbnM8L2tleXdvcmQ+PGtleXdvcmQ+Q2VsbCBEaWZm
ZXJlbnRpYXRpb24vZ2VuZXRpY3M8L2tleXdvcmQ+PGtleXdvcmQ+Q2VsbCBEaXZpc2lvbi9nZW5l
dGljczwva2V5d29yZD48a2V5d29yZD5DZWxsIFBvbGFyaXR5L2dlbmV0aWNzPC9rZXl3b3JkPjxr
ZXl3b3JkPkNvdHlsZWRvbi9jeXRvbG9neS9ncm93dGggJmFtcDsgZGV2ZWxvcG1lbnQvbWV0YWJv
bGlzbTwva2V5d29yZD48a2V5d29yZD5HcmVlbiBGbHVvcmVzY2VudCBQcm90ZWluczwva2V5d29y
ZD48a2V5d29yZD5JbmRvbGVhY2V0aWMgQWNpZHMvKm1ldGFib2xpc208L2tleXdvcmQ+PGtleXdv
cmQ+THVtaW5lc2NlbnQgUHJvdGVpbnM8L2tleXdvcmQ+PGtleXdvcmQ+TWVtYnJhbmUgUHJvdGVp
bnMvZ2VuZXRpY3MvbWV0YWJvbGlzbTwva2V5d29yZD48a2V5d29yZD4qTWVtYnJhbmUgVHJhbnNw
b3J0IFByb3RlaW5zPC9rZXl3b3JkPjxrZXl3b3JkPlBsYW50IFJvb3RzL2N5dG9sb2d5L2dyb3d0
aCAmYW1wOyBkZXZlbG9wbWVudC9tZXRhYm9saXNtPC9rZXl3b3JkPjxrZXl3b3JkPlBsYW50IFN0
cnVjdHVyZXMvY3l0b2xvZ3kvKmdyb3d0aCAmYW1wOyBkZXZlbG9wbWVudC8qbWV0YWJvbGlzbTwv
a2V5d29yZD48a2V5d29yZD5Qcm90ZWluIFRyYW5zcG9ydC9nZW5ldGljczwva2V5d29yZD48a2V5
d29yZD5SZWNlcHRvcnMsIFRORi1SZWxhdGVkIEFwb3B0b3Npcy1JbmR1Y2luZyBMaWdhbmQ8L2tl
eXdvcmQ+PGtleXdvcmQ+UmVjZXB0b3JzLCBUdW1vciBOZWNyb3NpcyBGYWN0b3IvZ2VuZXRpY3Mv
bWV0YWJvbGlzbTwva2V5d29yZD48a2V5d29yZD5SZWNvbWJpbmFudCBGdXNpb24gUHJvdGVpbnM8
L2tleXdvcmQ+PC9rZXl3b3Jkcz48ZGF0ZXM+PHllYXI+MjAwMzwveWVhcj48cHViLWRhdGVzPjxk
YXRlPk5vdiAyNjwvZGF0ZT48L3B1Yi1kYXRlcz48L2RhdGVzPjxpc2JuPjAwOTItODY3NCAoUHJp
bnQpJiN4RDswMDkyLTg2NzQgKExpbmtpbmcpPC9pc2JuPjxhY2Nlc3Npb24tbnVtPjE0NjUxODUw
PC9hY2Nlc3Npb24tbnVtPjx1cmxzPjxyZWxhdGVkLXVybHM+PHVybD5odHRwczovL3d3dy5uY2Jp
Lm5sbS5uaWguZ292L3B1Ym1lZC8xNDY1MTg1MDwvdXJsPjwvcmVsYXRlZC11cmxzPjwvdXJscz48
ZWxlY3Ryb25pYy1yZXNvdXJjZS1udW0+MTAuMTAxNi9zMDA5Mi04Njc0KDAzKTAwOTI0LTM8L2Vs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(Benkova et al., 2003)</w:t>
      </w:r>
      <w:r w:rsidR="00D03A80">
        <w:rPr>
          <w:rFonts w:ascii="Times New Roman" w:hAnsi="Times New Roman" w:cs="Times New Roman"/>
        </w:rPr>
        <w:fldChar w:fldCharType="end"/>
      </w:r>
      <w:r w:rsidRPr="00C91A65">
        <w:rPr>
          <w:rFonts w:ascii="Times New Roman" w:hAnsi="Times New Roman" w:cs="Times New Roman"/>
        </w:rPr>
        <w:t xml:space="preserve">. Several of these main regulatory </w:t>
      </w:r>
      <w:r w:rsidR="00DF4FFA">
        <w:rPr>
          <w:rFonts w:ascii="Times New Roman" w:hAnsi="Times New Roman" w:cs="Times New Roman"/>
        </w:rPr>
        <w:t>genes</w:t>
      </w:r>
      <w:r w:rsidRPr="00C91A65">
        <w:rPr>
          <w:rFonts w:ascii="Times New Roman" w:hAnsi="Times New Roman" w:cs="Times New Roman"/>
        </w:rPr>
        <w:t xml:space="preserve"> are conserved in plants, but the spatiotemporal modulation of these pathways may explain morphological differences amongst genera</w:t>
      </w:r>
      <w:r w:rsidR="00DF4FFA">
        <w:rPr>
          <w:rFonts w:ascii="Times New Roman" w:hAnsi="Times New Roman" w:cs="Times New Roman"/>
        </w:rPr>
        <w:t xml:space="preserv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&lt;EndNote&gt;&lt;Cite&gt;&lt;Author&gt;Sluis&lt;/Author&gt;&lt;Year&gt;2015&lt;/Year&gt;&lt;RecNum&gt;107&lt;/RecNum&gt;&lt;DisplayText&gt;(Sluis and Hake, 2015)&lt;/DisplayText&gt;&lt;record&gt;&lt;rec-number&gt;107&lt;/rec-number&gt;&lt;foreign-keys&gt;&lt;key app="EN" db-id="0vtszaff4t550fe5trr5xdsbvsx0052f2r5d" timestamp="1722027309"&gt;107&lt;/key&gt;&lt;/foreign-keys&gt;&lt;ref-type name="Journal Article"&gt;17&lt;/ref-type&gt;&lt;contributors&gt;&lt;authors&gt;&lt;author&gt;Sluis, A.&lt;/author&gt;&lt;author&gt;Hake, S.&lt;/author&gt;&lt;/authors&gt;&lt;/contributors&gt;&lt;auth-address&gt;Plant Gene Expression Center, UC Berkeley and USDA-ARS, 800 Buchanan Street, Albany, CA 94710, USA.&lt;/auth-address&gt;&lt;titles&gt;&lt;title&gt;Organogenesis in plants: initiation and elaboration of leaves&lt;/title&gt;&lt;secondary-title&gt;Trends Genet&lt;/secondary-title&gt;&lt;/titles&gt;&lt;periodical&gt;&lt;full-title&gt;Trends Genet&lt;/full-title&gt;&lt;/periodical&gt;&lt;pages&gt;300-6&lt;/pages&gt;&lt;volume&gt;31&lt;/volume&gt;&lt;number&gt;6&lt;/number&gt;&lt;edition&gt;20150520&lt;/edition&gt;&lt;keywords&gt;&lt;keyword&gt;*Gene Expression Regulation, Developmental&lt;/keyword&gt;&lt;keyword&gt;*Gene Expression Regulation, Plant&lt;/keyword&gt;&lt;keyword&gt;Homeodomain Proteins/genetics&lt;/keyword&gt;&lt;keyword&gt;Indoleacetic Acids/metabolism&lt;/keyword&gt;&lt;keyword&gt;Meristem/*genetics/growth &amp;amp; development/metabolism&lt;/keyword&gt;&lt;keyword&gt;Models, Genetic&lt;/keyword&gt;&lt;keyword&gt;Organogenesis/*genetics&lt;/keyword&gt;&lt;keyword&gt;Plant Development/*genetics&lt;/keyword&gt;&lt;keyword&gt;Plant Leaves/*genetics/growth &amp;amp; development/metabolism&lt;/keyword&gt;&lt;keyword&gt;Plant Proteins/genetics&lt;/keyword&gt;&lt;/keywords&gt;&lt;dates&gt;&lt;year&gt;2015&lt;/year&gt;&lt;pub-dates&gt;&lt;date&gt;Jun&lt;/date&gt;&lt;/pub-dates&gt;&lt;/dates&gt;&lt;isbn&gt;0168-9525 (Print)&amp;#xD;0168-9525 (Linking)&lt;/isbn&gt;&lt;accession-num&gt;26003219&lt;/accession-num&gt;&lt;urls&gt;&lt;related-urls&gt;&lt;url&gt;https://www.ncbi.nlm.nih.gov/pubmed/26003219&lt;/url&gt;&lt;/related-urls&gt;&lt;/urls&gt;&lt;electronic-resource-num&gt;10.1016/j.tig.2015.04.004&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(Sluis and Hake, 2015)</w:t>
      </w:r>
      <w:r w:rsidR="00D03A80">
        <w:rPr>
          <w:rFonts w:ascii="Times New Roman" w:hAnsi="Times New Roman" w:cs="Times New Roman"/>
        </w:rPr>
        <w:fldChar w:fldCharType="end"/>
      </w:r>
      <w:r w:rsidR="00D36025">
        <w:rPr>
          <w:rFonts w:ascii="Times New Roman" w:hAnsi="Times New Roman" w:cs="Times New Roman"/>
        </w:rPr>
        <w:t>.</w:t>
      </w:r>
    </w:p>
    <w:p w14:paraId="30ACECAD" w14:textId="77777777" w:rsidR="002B5403" w:rsidRDefault="0067061A" w:rsidP="00C617AB">
      <w:pPr>
        <w:spacing w:line="480" w:lineRule="auto"/>
        <w:ind w:firstLine="720"/>
        <w:jc w:val="both"/>
        <w:rPr>
          <w:rFonts w:ascii="Times New Roman" w:hAnsi="Times New Roman" w:cs="Times New Roman"/>
        </w:rPr>
      </w:pPr>
      <w:r w:rsidRPr="00C91A65">
        <w:rPr>
          <w:rFonts w:ascii="Times New Roman" w:hAnsi="Times New Roman" w:cs="Times New Roman"/>
        </w:rPr>
        <w:t xml:space="preserve">In many plant species, the placenta tissue is capable of initiating multiple ovules per fruit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&lt;EndNote&gt;&lt;Cite&gt;&lt;Author&gt;Cucinotta&lt;/Author&gt;&lt;Year&gt;2014&lt;/Year&gt;&lt;RecNum&gt;34&lt;/RecNum&gt;&lt;DisplayText&gt;(Cucinotta et al., 2014)&lt;/DisplayText&gt;&lt;record&gt;&lt;rec-number&gt;34&lt;/rec-number&gt;&lt;foreign-keys&gt;&lt;key app="EN" db-id="0vtszaff4t550fe5trr5xdsbvsx0052f2r5d" timestamp="1722027309"&gt;34&lt;/key&gt;&lt;/foreign-keys&gt;&lt;ref-type name="Journal Article"&gt;17&lt;/ref-type&gt;&lt;contributors&gt;&lt;authors&gt;&lt;author&gt;Cucinotta, M.&lt;/author&gt;&lt;author&gt;Colombo, L.&lt;/author&gt;&lt;author&gt;Roig-Villanova, I.&lt;/author&gt;&lt;/authors&gt;&lt;/contributors&gt;&lt;auth-address&gt;Dipartimento di Bioscienze, Universita degli Studi di Milano Milan, Italy.&lt;/auth-address&gt;&lt;titles&gt;&lt;title&gt;Ovule development, a new model for lateral organ formation&lt;/title&gt;&lt;secondary-title&gt;Front Plant Sci&lt;/secondary-title&gt;&lt;/titles&gt;&lt;periodical&gt;&lt;full-title&gt;Front Plant Sci&lt;/full-title&gt;&lt;/periodical&gt;&lt;pages&gt;117&lt;/pages&gt;&lt;volume&gt;5&lt;/volume&gt;&lt;edition&gt;20140327&lt;/edition&gt;&lt;keywords&gt;&lt;keyword&gt;Arabidopsis&lt;/keyword&gt;&lt;keyword&gt;development&lt;/keyword&gt;&lt;keyword&gt;hormones&lt;/keyword&gt;&lt;keyword&gt;ovule number&lt;/keyword&gt;&lt;keyword&gt;ovule primordia&lt;/keyword&gt;&lt;keyword&gt;transcription factors&lt;/keyword&gt;&lt;/keywords&gt;&lt;dates&gt;&lt;year&gt;2014&lt;/year&gt;&lt;/dates&gt;&lt;isbn&gt;1664-462X (Print)&amp;#xD;1664-462X (Electronic)&amp;#xD;1664-462X (Linking)&lt;/isbn&gt;&lt;accession-num&gt;24723934&lt;/accession-num&gt;&lt;urls&gt;&lt;related-urls&gt;&lt;url&gt;https://www.ncbi.nlm.nih.gov/pubmed/24723934&lt;/url&gt;&lt;/related-urls&gt;&lt;/urls&gt;&lt;custom2&gt;PMC3973900&lt;/custom2&gt;&lt;electronic-resource-num&gt;10.3389/fpls.2014.00117&lt;/electronic-resource-num&gt;&lt;remote-database-name&gt;PubMed-no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(Cucinotta et al., 2014)</w:t>
      </w:r>
      <w:r w:rsidR="00D03A80">
        <w:rPr>
          <w:rFonts w:ascii="Times New Roman" w:hAnsi="Times New Roman" w:cs="Times New Roman"/>
        </w:rPr>
        <w:fldChar w:fldCharType="end"/>
      </w:r>
      <w:r w:rsidRPr="00C91A65">
        <w:rPr>
          <w:rFonts w:ascii="Times New Roman" w:hAnsi="Times New Roman" w:cs="Times New Roman"/>
        </w:rPr>
        <w:t xml:space="preserve">. In </w:t>
      </w:r>
      <w:r w:rsidRPr="00C91A65">
        <w:rPr>
          <w:rFonts w:ascii="Times New Roman" w:hAnsi="Times New Roman" w:cs="Times New Roman"/>
          <w:i/>
          <w:iCs/>
        </w:rPr>
        <w:t>Arabidopsis</w:t>
      </w:r>
      <w:r w:rsidRPr="00C91A65">
        <w:rPr>
          <w:rFonts w:ascii="Times New Roman" w:hAnsi="Times New Roman" w:cs="Times New Roman"/>
        </w:rPr>
        <w:t xml:space="preserve"> </w:t>
      </w:r>
      <w:r w:rsidRPr="00C91A65">
        <w:rPr>
          <w:rFonts w:ascii="Times New Roman" w:hAnsi="Times New Roman" w:cs="Times New Roman"/>
          <w:i/>
          <w:iCs/>
        </w:rPr>
        <w:t>thaliana</w:t>
      </w:r>
      <w:r w:rsidRPr="00C91A65">
        <w:rPr>
          <w:rFonts w:ascii="Times New Roman" w:hAnsi="Times New Roman" w:cs="Times New Roman"/>
        </w:rPr>
        <w:t xml:space="preserve">, the gynoecium is composed of two fused carpels containing two carpel margin meristems that are flanked by placenta tissue in the peripheral regions where ovule primordia initiate </w:t>
      </w:r>
      <w:r w:rsidR="00D03A80">
        <w:rPr>
          <w:rFonts w:ascii="Times New Roman" w:hAnsi="Times New Roman" w:cs="Times New Roman"/>
        </w:rPr>
        <w:fldChar w:fldCharType="begin">
          <w:fldData xml:space="preserve">PEVuZE5vdGU+PENpdGU+PEF1dGhvcj5TbXl0aDwvQXV0aG9yPjxZZWFyPjE5OTA8L1llYXI+PFJl
Y051bT4xMDg8L1JlY051bT48RGlzcGxheVRleHQ+KFNteXRoIGV0IGFsLiwgMTk5MDsgUm9iaW5z
b24tQmVlcnMgZXQgYWwuLCAxOTkyOyBDdWNpbm90dGEgZXQgYWwuLCAyMDE0OyBZdSBldCBhbC4s
IDIwMjApPC9EaXNwbGF5VGV4dD48cmVjb3JkPjxyZWMtbnVtYmVyPjEwODwvcmVjLW51bWJlcj48
Zm9yZWlnbi1rZXlzPjxrZXkgYXBwPSJFTiIgZGItaWQ9IjB2dHN6YWZmNHQ1NTBmZTV0cnI1eGRz
YnZzeDAwNTJmMnI1ZCIgdGltZXN0YW1wPSIxNzIyMDI3MzA5Ij4xMDg8L2tleT48L2ZvcmVpZ24t
a2V5cz48cmVmLXR5cGUgbmFtZT0iSm91cm5hbCBBcnRpY2xlIj4xNzwvcmVmLXR5cGU+PGNvbnRy
aWJ1dG9ycz48YXV0aG9ycz48YXV0aG9yPlNteXRoLCBELiBSLjwvYXV0aG9yPjxhdXRob3I+Qm93
bWFuLCBKLiBMLjwvYXV0aG9yPjxhdXRob3I+TWV5ZXJvd2l0eiwgRS4gTS48L2F1dGhvcj48L2F1
dGhvcnM+PC9jb250cmlidXRvcnM+PGF1dGgtYWRkcmVzcz5EaXZpc2lvbiBvZiBCaW9sb2d5LCBD
YWxpZm9ybmlhIEluc3RpdHV0ZSBvZiBUZWNobm9sb2d5LCBQYXNhZGVuYSA5MTEyNS48L2F1dGgt
YWRkcmVzcz48dGl0bGVzPjx0aXRsZT5FYXJseSBmbG93ZXIgZGV2ZWxvcG1lbnQgaW4gQXJhYmlk
b3BzaXM8L3RpdGxlPjxzZWNvbmRhcnktdGl0bGU+UGxhbnQgQ2VsbDwvc2Vjb25kYXJ5LXRpdGxl
PjwvdGl0bGVzPjxwZXJpb2RpY2FsPjxmdWxsLXRpdGxlPlBsYW50IENlbGw8L2Z1bGwtdGl0bGU+
PC9wZXJpb2RpY2FsPjxwYWdlcz43NTUtNjc8L3BhZ2VzPjx2b2x1bWU+Mjwvdm9sdW1lPjxudW1i
ZXI+ODwvbnVtYmVyPjxrZXl3b3Jkcz48a2V5d29yZD5BcmFiaWRvcHNpcy9hbmF0b215ICZhbXA7
IGhpc3RvbG9neS8qZ3Jvd3RoICZhbXA7IGRldmVsb3BtZW50PC9rZXl3b3JkPjxrZXl3b3JkPk1p
Y3Jvc2NvcHksIEVsZWN0cm9uLCBTY2FubmluZzwva2V5d29yZD48a2V5d29yZD5Nb3JwaG9nZW5l
c2lzPC9rZXl3b3JkPjwva2V5d29yZHM+PGRhdGVzPjx5ZWFyPjE5OTA8L3llYXI+PHB1Yi1kYXRl
cz48ZGF0ZT5BdWc8L2RhdGU+PC9wdWItZGF0ZXM+PC9kYXRlcz48aXNibj4xMDQwLTQ2NTEgKFBy
aW50KSYjeEQ7MTUzMi0yOThYIChFbGVjdHJvbmljKSYjeEQ7MTA0MC00NjUxIChMaW5raW5nKTwv
aXNibj48YWNjZXNzaW9uLW51bT4yMTUyMTI1PC9hY2Nlc3Npb24tbnVtPjx1cmxzPjxyZWxhdGVk
LXVybHM+PHVybD5odHRwczovL3d3dy5uY2JpLm5sbS5uaWguZ292L3B1Ym1lZC8yMTUyMTI1PC91
cmw+PC9yZWxhdGVkLXVybHM+PC91cmxzPjxjdXN0b20yPlBNQzE1OTkyODwvY3VzdG9tMj48ZWxl
Y3Ryb25pYy1yZXNvdXJjZS1udW0+MTAuMTEwNS90cGMuMi44Ljc1NTwvZWxlY3Ryb25pYy1yZXNv
dXJjZS1udW0+PHJlbW90ZS1kYXRhYmFzZS1uYW1lPk1lZGxpbmU8L3JlbW90ZS1kYXRhYmFzZS1u
YW1lPjxyZW1vdGUtZGF0YWJhc2UtcHJvdmlkZXI+TkxNPC9yZW1vdGUtZGF0YWJhc2UtcHJvdmlk
ZXI+PC9yZWNvcmQ+PC9DaXRlPjxDaXRlPjxBdXRob3I+Um9iaW5zb24tQmVlcnM8L0F1dGhvcj48
WWVhcj4xOTkyPC9ZZWFyPjxSZWNOdW0+OTg8L1JlY051bT48cmVjb3JkPjxyZWMtbnVtYmVyPjk4
PC9yZWMtbnVtYmVyPjxmb3JlaWduLWtleXM+PGtleSBhcHA9IkVOIiBkYi1pZD0iMHZ0c3phZmY0
dDU1MGZlNXRycjV4ZHNidnN4MDA1MmYycjVkIiB0aW1lc3RhbXA9IjE3MjIwMjczMDkiPjk4PC9r
ZXk+PC9mb3JlaWduLWtleXM+PHJlZi10eXBlIG5hbWU9IkpvdXJuYWwgQXJ0aWNsZSI+MTc8L3Jl
Zi10eXBlPjxjb250cmlidXRvcnM+PGF1dGhvcnM+PGF1dGhvcj5Sb2JpbnNvbi1CZWVycywgSy48
L2F1dGhvcj48YXV0aG9yPlBydWl0dCwgUi4gRS48L2F1dGhvcj48YXV0aG9yPkdhc3NlciwgQy4g
Uy48L2F1dGhvcj48L2F1dGhvcnM+PC9jb250cmlidXRvcnM+PGF1dGgtYWRkcmVzcz5EZXBhcnRt
ZW50IG9mIEJpb2NoZW1pc3RyeSBhbmQgQmlvcGh5c2ljcywgVW5pdmVyc2l0eSBvZiBDYWxpZm9y
bmlhLCBEYXZpcywgQ2FsaWZvcm5pYSA5NTYxNi48L2F1dGgtYWRkcmVzcz48dGl0bGVzPjx0aXRs
ZT5PdnVsZSBEZXZlbG9wbWVudCBpbiBXaWxkLVR5cGUgQXJhYmlkb3BzaXMgYW5kIFR3byBGZW1h
bGUtU3RlcmlsZSBNdXRhbnRzPC90aXRsZT48c2Vjb25kYXJ5LXRpdGxlPlBsYW50IENlbGw8L3Nl
Y29uZGFyeS10aXRsZT48L3RpdGxlcz48cGVyaW9kaWNhbD48ZnVsbC10aXRsZT5QbGFudCBDZWxs
PC9mdWxsLXRpdGxlPjwvcGVyaW9kaWNhbD48cGFnZXM+MTIzNy0xMjQ5PC9wYWdlcz48dm9sdW1l
PjQ8L3ZvbHVtZT48bnVtYmVyPjEwPC9udW1iZXI+PGRhdGVzPjx5ZWFyPjE5OTI8L3llYXI+PHB1
Yi1kYXRlcz48ZGF0ZT5PY3Q8L2RhdGU+PC9wdWItZGF0ZXM+PC9kYXRlcz48aXNibj4xNTMyLTI5
OFggKEVsZWN0cm9uaWMpJiN4RDsxMDQwLTQ2NTEgKFByaW50KSYjeEQ7MTA0MC00NjUxIChMaW5r
aW5nKTwvaXNibj48YWNjZXNzaW9uLW51bT4xMjI5NzYzMzwvYWNjZXNzaW9uLW51bT48dXJscz48
cmVsYXRlZC11cmxzPjx1cmw+aHR0cHM6Ly93d3cubmNiaS5ubG0ubmloLmdvdi9wdWJtZWQvMTIy
OTc2MzM8L3VybD48L3JlbGF0ZWQtdXJscz48L3VybHM+PGN1c3RvbTI+UE1DMTYwMjExPC9jdXN0
b20yPjxlbGVjdHJvbmljLXJlc291cmNlLW51bT4xMC4xMTA1L3RwYy40LjEwLjEyMzc8L2VsZWN0
cm9uaWMtcmVzb3VyY2UtbnVtPjxyZW1vdGUtZGF0YWJhc2UtbmFtZT5QdWJsaXNoZXI8L3JlbW90
ZS1kYXRhYmFzZS1uYW1lPjxyZW1vdGUtZGF0YWJhc2UtcHJvdmlkZXI+TkxNPC9yZW1vdGUtZGF0
YWJhc2UtcHJvdmlkZXI+PC9yZWNvcmQ+PC9DaXRlPjxDaXRlPjxBdXRob3I+Q3VjaW5vdHRhPC9B
dXRob3I+PFllYXI+MjAxNDwvWWVhcj48UmVjTnVtPjM0PC9SZWNOdW0+PHJlY29yZD48cmVjLW51
bWJlcj4zNDwvcmVjLW51bWJlcj48Zm9yZWlnbi1rZXlzPjxrZXkgYXBwPSJFTiIgZGItaWQ9IjB2
dHN6YWZmNHQ1NTBmZTV0cnI1eGRzYnZzeDAwNTJmMnI1ZCIgdGltZXN0YW1wPSIxNzIyMDI3MzA5
Ij4zNDwva2V5PjwvZm9yZWlnbi1rZXlzPjxyZWYtdHlwZSBuYW1lPSJKb3VybmFsIEFydGljbGUi
PjE3PC9yZWYtdHlwZT48Y29udHJpYnV0b3JzPjxhdXRob3JzPjxhdXRob3I+Q3VjaW5vdHRhLCBN
LjwvYXV0aG9yPjxhdXRob3I+Q29sb21ibywgTC48L2F1dGhvcj48YXV0aG9yPlJvaWctVmlsbGFu
b3ZhLCBJLjwvYXV0aG9yPjwvYXV0aG9ycz48L2NvbnRyaWJ1dG9ycz48YXV0aC1hZGRyZXNzPkRp
cGFydGltZW50byBkaSBCaW9zY2llbnplLCBVbml2ZXJzaXRhIGRlZ2xpIFN0dWRpIGRpIE1pbGFu
byBNaWxhbiwgSXRhbHkuPC9hdXRoLWFkZHJlc3M+PHRpdGxlcz48dGl0bGU+T3Z1bGUgZGV2ZWxv
cG1lbnQsIGEgbmV3IG1vZGVsIGZvciBsYXRlcmFsIG9yZ2FuIGZvcm1hdGlvbjwvdGl0bGU+PHNl
Y29uZGFyeS10aXRsZT5Gcm9udCBQbGFudCBTY2k8L3NlY29uZGFyeS10aXRsZT48L3RpdGxlcz48
cGVyaW9kaWNhbD48ZnVsbC10aXRsZT5Gcm9udCBQbGFudCBTY2k8L2Z1bGwtdGl0bGU+PC9wZXJp
b2RpY2FsPjxwYWdlcz4xMTc8L3BhZ2VzPjx2b2x1bWU+NTwvdm9sdW1lPjxlZGl0aW9uPjIwMTQw
MzI3PC9lZGl0aW9uPjxrZXl3b3Jkcz48a2V5d29yZD5BcmFiaWRvcHNpczwva2V5d29yZD48a2V5
d29yZD5kZXZlbG9wbWVudDwva2V5d29yZD48a2V5d29yZD5ob3Jtb25lczwva2V5d29yZD48a2V5
d29yZD5vdnVsZSBudW1iZXI8L2tleXdvcmQ+PGtleXdvcmQ+b3Z1bGUgcHJpbW9yZGlhPC9rZXl3
b3JkPjxrZXl3b3JkPnRyYW5zY3JpcHRpb24gZmFjdG9yczwva2V5d29yZD48L2tleXdvcmRzPjxk
YXRlcz48eWVhcj4yMDE0PC95ZWFyPjwvZGF0ZXM+PGlzYm4+MTY2NC00NjJYIChQcmludCkmI3hE
OzE2NjQtNDYyWCAoRWxlY3Ryb25pYykmI3hEOzE2NjQtNDYyWCAoTGlua2luZyk8L2lzYm4+PGFj
Y2Vzc2lvbi1udW0+MjQ3MjM5MzQ8L2FjY2Vzc2lvbi1udW0+PHVybHM+PHJlbGF0ZWQtdXJscz48
dXJsPmh0dHBzOi8vd3d3Lm5jYmkubmxtLm5paC5nb3YvcHVibWVkLzI0NzIzOTM0PC91cmw+PC9y
ZWxhdGVkLXVybHM+PC91cmxzPjxjdXN0b20yPlBNQzM5NzM5MDA8L2N1c3RvbTI+PGVsZWN0cm9u
aWMtcmVzb3VyY2UtbnVtPjEwLjMzODkvZnBscy4yMDE0LjAwMTE3PC9lbGVjdHJvbmljLXJlc291
cmNlLW51bT48cmVtb3RlLWRhdGFiYXNlLW5hbWU+UHViTWVkLW5vdC1NRURMSU5FPC9yZW1vdGUt
ZGF0YWJhc2UtbmFtZT48cmVtb3RlLWRhdGFiYXNlLXByb3ZpZGVyPk5MTTwvcmVtb3RlLWRhdGFi
YXNlLXByb3ZpZGVyPjwvcmVjb3JkPjwvQ2l0ZT48Q2l0ZT48QXV0aG9yPll1PC9BdXRob3I+PFll
YXI+MjAyMDwvWWVhcj48UmVjTnVtPjEyNDwvUmVjTnVtPjxyZWNvcmQ+PHJlYy1udW1iZXI+MTI0
PC9yZWMtbnVtYmVyPjxmb3JlaWduLWtleXM+PGtleSBhcHA9IkVOIiBkYi1pZD0iMHZ0c3phZmY0
dDU1MGZlNXRycjV4ZHNidnN4MDA1MmYycjVkIiB0aW1lc3RhbXA9IjE3MjIwMjczMDkiPjEyNDwv
a2V5PjwvZm9yZWlnbi1rZXlzPjxyZWYtdHlwZSBuYW1lPSJKb3VybmFsIEFydGljbGUiPjE3PC9y
ZWYtdHlwZT48Y29udHJpYnV0b3JzPjxhdXRob3JzPjxhdXRob3I+WXUsIFMuIFguPC9hdXRob3I+
PGF1dGhvcj5aaG91LCBMLiBXLjwvYXV0aG9yPjxhdXRob3I+SHUsIEwuIFEuPC9hdXRob3I+PGF1
dGhvcj5KaWFuZywgWS4gVC48L2F1dGhvcj48YXV0aG9yPlpoYW5nLCBZLiBKLjwvYXV0aG9yPjxh
dXRob3I+RmVuZywgUy4gTC48L2F1dGhvcj48YXV0aG9yPkppYW8sIFkuPC9hdXRob3I+PGF1dGhv
cj5YdSwgTC48L2F1dGhvcj48YXV0aG9yPkxpbiwgVy4gSC48L2F1dGhvcj48L2F1dGhvcnM+PC9j
b250cmlidXRvcnM+PGF1dGgtYWRkcmVzcz5Kb2ludCBJbnRlcm5hdGlvbmFsIFJlc2VhcmNoIExh
Ym9yYXRvcnkgb2YgTWV0YWJvbGljICZhbXA7IERldmVsb3BtZW50YWwgU2NpZW5jZXMsIFNjaG9v
bCBvZiBMaWZlIFNjaWVuY2VzICZhbXA7IEJpb3RlY2hub2xvZ3ksIEpvaW50IENlbnRlciBmb3Ig
U2luZ2xlIENlbGwgQmlvbG9neSwgU2hhbmdoYWkgSmlhbyBUb25nIFVuaXZlcnNpdHksIFNoYW5n
aGFpIDIwMDI0MCwgQ2hpbmEuJiN4RDtGYWN1bHR5IG9mIE1lY2hhbmljYWwgRW5naW5lZXJpbmcg
YW5kIE1lY2hhbmljcywgTmluZ2JvIFVuaXZlcnNpdHksIE5pbmdibywgWmhlamlhbmcgMzE1MjEx
LCBDaGluYS4mI3hEO1N0YXRlIEtleSBMYWJvcmF0b3J5IG9mIFBsYW50IEdlbm9taWNzLCBJbnN0
aXR1dGUgb2YgR2VuZXRpY3MgYW5kIERldmVsb3BtZW50YWwgQmlvbG9neSwgQ2hpbmVzZSBBY2Fk
ZW15IG9mIFNjaWVuY2VzLCBhbmQgTmF0aW9uYWwgQ2VudGVyIGZvciBQbGFudCBHZW5lIFJlc2Vh
cmNoLCBCZWlqaW5nIDEwMDEwMSwgQ2hpbmEuJiN4RDtDb2xsZWdlIG9mIExpZmUgU2NpZW5jZXMs
IFVuaXZlcnNpdHkgb2YgQ2hpbmVzZSBBY2FkZW15IG9mIFNjaWVuY2VzLCBCZWlqaW5nIDEwMDA0
OSwgQ2hpbmEuJiN4RDtOYXRpb25hbCBLZXkgTGFib3JhdG9yeSBvZiBQbGFudCBNb2xlY3VsYXIg
R2VuZXRpY3MsIENBUyBDZW50ZXIgZm9yIEV4Y2VsbGVuY2UgaW4gTW9sZWN1bGFyIFBsYW50IFNj
aWVuY2VzLCBJbnN0aXR1dGUgb2YgUGxhbnQgUGh5c2lvbG9neSBhbmQgRWNvbG9neSwgQ2hpbmVz
ZSBBY2FkZW15IG9mIFNjaWVuY2VzLCBTaGFuZ2hhaSAyMDAwMzIsIENoaW5hLjwvYXV0aC1hZGRy
ZXNzPjx0aXRsZXM+PHRpdGxlPkFzeW5jaHJvbnkgb2Ygb3Z1bGUgcHJpbW9yZGlhIGluaXRpYXRp
b24gaW4gQXJhYmlkb3BzaXM8L3RpdGxlPjxzZWNvbmRhcnktdGl0bGU+RGV2ZWxvcG1lbnQ8L3Nl
Y29uZGFyeS10aXRsZT48L3RpdGxlcz48cGVyaW9kaWNhbD48ZnVsbC10aXRsZT5EZXZlbG9wbWVu
dDwvZnVsbC10aXRsZT48L3BlcmlvZGljYWw+PHZvbHVtZT4xNDc8L3ZvbHVtZT48bnVtYmVyPjI0
PC9udW1iZXI+PGVkaXRpb24+MjAyMDEyMjM8L2VkaXRpb24+PGtleXdvcmRzPjxrZXl3b3JkPkFy
YWJpZG9wc2lzL2dlbmV0aWNzL2dyb3d0aCAmYW1wOyBkZXZlbG9wbWVudDwva2V5d29yZD48a2V5
d29yZD5BcmFiaWRvcHNpcyBQcm90ZWlucy8qZ2VuZXRpY3M8L2tleXdvcmQ+PGtleXdvcmQ+RnJ1
aXQvZ2VuZXRpY3MvZ3Jvd3RoICZhbXA7IGRldmVsb3BtZW50PC9rZXl3b3JkPjxrZXl3b3JkPkdl
bmUgRXhwcmVzc2lvbiBSZWd1bGF0aW9uLCBQbGFudC9nZW5ldGljczwva2V5d29yZD48a2V5d29y
ZD5JbmRvbGVhY2V0aWMgQWNpZHMvbWV0YWJvbGlzbTwva2V5d29yZD48a2V5d29yZD5NZW1icmFu
ZSBUcmFuc3BvcnQgUHJvdGVpbnMvKmdlbmV0aWNzPC9rZXl3b3JkPjxrZXl3b3JkPk92dWxlLypn
ZW5ldGljcy9ncm93dGggJmFtcDsgZGV2ZWxvcG1lbnQ8L2tleXdvcmQ+PGtleXdvcmQ+UGxhbnQg
RGV2ZWxvcG1lbnQvKmdlbmV0aWNzPC9rZXl3b3JkPjxrZXl3b3JkPlNlZWRzL2dlbmV0aWNzL2dy
b3d0aCAmYW1wOyBkZXZlbG9wbWVudDwva2V5d29yZD48a2V5d29yZD5TaWduYWwgVHJhbnNkdWN0
aW9uL2dlbmV0aWNzPC9rZXl3b3JkPjxrZXl3b3JkPlRyYW5zY3JpcHRvbWUvKmdlbmV0aWNzPC9r
ZXl3b3JkPjxrZXl3b3JkPkFzeW5jaHJvbnk8L2tleXdvcmQ+PGtleXdvcmQ+QXV4aW48L2tleXdv
cmQ+PGtleXdvcmQ+QnJhc3Npbm9zdGVyb2lkPC9rZXl3b3JkPjxrZXl3b3JkPk92dWxlIGluaXRp
YXRpb248L2tleXdvcmQ+PC9rZXl3b3Jkcz48ZGF0ZXM+PHllYXI+MjAyMDwveWVhcj48cHViLWRh
dGVzPjxkYXRlPkRlYyAyMzwvZGF0ZT48L3B1Yi1kYXRlcz48L2RhdGVzPjxpc2JuPjE0NzctOTEy
OSAoRWxlY3Ryb25pYykmI3hEOzA5NTAtMTk5MSAoUHJpbnQpJiN4RDswOTUwLTE5OTEgKExpbmtp
bmcpPC9pc2JuPjxhY2Nlc3Npb24tbnVtPjMzMjM0NzE0PC9hY2Nlc3Npb24tbnVtPjx1cmxzPjxy
ZWxhdGVkLXVybHM+PHVybD5odHRwczovL3d3dy5uY2JpLm5sbS5uaWguZ292L3B1Ym1lZC8zMzIz
NDcxNDwvdXJsPjwvcmVsYXRlZC11cmxzPjwvdXJscz48Y3VzdG9tMT5Db21wZXRpbmcgaW50ZXJl
c3RzVGhlIGF1dGhvcnMgZGVjbGFyZSBubyBjb21wZXRpbmcgb3IgZmluYW5jaWFsIGludGVyZXN0
cy48L2N1c3RvbTE+PGN1c3RvbTI+UE1DNzc3NDkwMDwvY3VzdG9tMj48ZWxlY3Ryb25pYy1yZXNv
dXJjZS1udW0+MTAuMTI0Mi9kZXYuMTk2NjE4PC9lbGVjdHJvbmljLXJlc291cmNlLW51bT48cmVt
b3RlLWRhdGFiYXNlLW5hbWU+TWVkbGluZTwvcmVtb3RlLWRhdGFiYXNlLW5hbWU+PHJlbW90ZS1k
YXRhYmFzZS1wcm92aWRlcj5OTE08L3JlbW90ZS1kYXRhYmFzZS1wcm92aWRlcj48L3JlY29yZD48
L0NpdGU+PC9FbmROb3RlPgB=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PEVuZE5vdGU+PENpdGU+PEF1dGhvcj5TbXl0aDwvQXV0aG9yPjxZZWFyPjE5OTA8L1llYXI+PFJl
Y051bT4xMDg8L1JlY051bT48RGlzcGxheVRleHQ+KFNteXRoIGV0IGFsLiwgMTk5MDsgUm9iaW5z
b24tQmVlcnMgZXQgYWwuLCAxOTkyOyBDdWNpbm90dGEgZXQgYWwuLCAyMDE0OyBZdSBldCBhbC4s
IDIwMjApPC9EaXNwbGF5VGV4dD48cmVjb3JkPjxyZWMtbnVtYmVyPjEwODwvcmVjLW51bWJlcj48
Zm9yZWlnbi1rZXlzPjxrZXkgYXBwPSJFTiIgZGItaWQ9IjB2dHN6YWZmNHQ1NTBmZTV0cnI1eGRz
YnZzeDAwNTJmMnI1ZCIgdGltZXN0YW1wPSIxNzIyMDI3MzA5Ij4xMDg8L2tleT48L2ZvcmVpZ24t
a2V5cz48cmVmLXR5cGUgbmFtZT0iSm91cm5hbCBBcnRpY2xlIj4xNzwvcmVmLXR5cGU+PGNvbnRy
aWJ1dG9ycz48YXV0aG9ycz48YXV0aG9yPlNteXRoLCBELiBSLjwvYXV0aG9yPjxhdXRob3I+Qm93
bWFuLCBKLiBMLjwvYXV0aG9yPjxhdXRob3I+TWV5ZXJvd2l0eiwgRS4gTS48L2F1dGhvcj48L2F1
dGhvcnM+PC9jb250cmlidXRvcnM+PGF1dGgtYWRkcmVzcz5EaXZpc2lvbiBvZiBCaW9sb2d5LCBD
YWxpZm9ybmlhIEluc3RpdHV0ZSBvZiBUZWNobm9sb2d5LCBQYXNhZGVuYSA5MTEyNS48L2F1dGgt
YWRkcmVzcz48dGl0bGVzPjx0aXRsZT5FYXJseSBmbG93ZXIgZGV2ZWxvcG1lbnQgaW4gQXJhYmlk
b3BzaXM8L3RpdGxlPjxzZWNvbmRhcnktdGl0bGU+UGxhbnQgQ2VsbDwvc2Vjb25kYXJ5LXRpdGxl
PjwvdGl0bGVzPjxwZXJpb2RpY2FsPjxmdWxsLXRpdGxlPlBsYW50IENlbGw8L2Z1bGwtdGl0bGU+
PC9wZXJpb2RpY2FsPjxwYWdlcz43NTUtNjc8L3BhZ2VzPjx2b2x1bWU+Mjwvdm9sdW1lPjxudW1i
ZXI+ODwvbnVtYmVyPjxrZXl3b3Jkcz48a2V5d29yZD5BcmFiaWRvcHNpcy9hbmF0b215ICZhbXA7
IGhpc3RvbG9neS8qZ3Jvd3RoICZhbXA7IGRldmVsb3BtZW50PC9rZXl3b3JkPjxrZXl3b3JkPk1p
Y3Jvc2NvcHksIEVsZWN0cm9uLCBTY2FubmluZzwva2V5d29yZD48a2V5d29yZD5Nb3JwaG9nZW5l
c2lzPC9rZXl3b3JkPjwva2V5d29yZHM+PGRhdGVzPjx5ZWFyPjE5OTA8L3llYXI+PHB1Yi1kYXRl
cz48ZGF0ZT5BdWc8L2RhdGU+PC9wdWItZGF0ZXM+PC9kYXRlcz48aXNibj4xMDQwLTQ2NTEgKFBy
aW50KSYjeEQ7MTUzMi0yOThYIChFbGVjdHJvbmljKSYjeEQ7MTA0MC00NjUxIChMaW5raW5nKTwv
aXNibj48YWNjZXNzaW9uLW51bT4yMTUyMTI1PC9hY2Nlc3Npb24tbnVtPjx1cmxzPjxyZWxhdGVk
LXVybHM+PHVybD5odHRwczovL3d3dy5uY2JpLm5sbS5uaWguZ292L3B1Ym1lZC8yMTUyMTI1PC91
cmw+PC9yZWxhdGVkLXVybHM+PC91cmxzPjxjdXN0b20yPlBNQzE1OTkyODwvY3VzdG9tMj48ZWxl
Y3Ryb25pYy1yZXNvdXJjZS1udW0+MTAuMTEwNS90cGMuMi44Ljc1NTwvZWxlY3Ryb25pYy1yZXNv
dXJjZS1udW0+PHJlbW90ZS1kYXRhYmFzZS1uYW1lPk1lZGxpbmU8L3JlbW90ZS1kYXRhYmFzZS1u
YW1lPjxyZW1vdGUtZGF0YWJhc2UtcHJvdmlkZXI+TkxNPC9yZW1vdGUtZGF0YWJhc2UtcHJvdmlk
ZXI+PC9yZWNvcmQ+PC9DaXRlPjxDaXRlPjxBdXRob3I+Um9iaW5zb24tQmVlcnM8L0F1dGhvcj48
WWVhcj4xOTkyPC9ZZWFyPjxSZWNOdW0+OTg8L1JlY051bT48cmVjb3JkPjxyZWMtbnVtYmVyPjk4
PC9yZWMtbnVtYmVyPjxmb3JlaWduLWtleXM+PGtleSBhcHA9IkVOIiBkYi1pZD0iMHZ0c3phZmY0
dDU1MGZlNXRycjV4ZHNidnN4MDA1MmYycjVkIiB0aW1lc3RhbXA9IjE3MjIwMjczMDkiPjk4PC9r
ZXk+PC9mb3JlaWduLWtleXM+PHJlZi10eXBlIG5hbWU9IkpvdXJuYWwgQXJ0aWNsZSI+MTc8L3Jl
Zi10eXBlPjxjb250cmlidXRvcnM+PGF1dGhvcnM+PGF1dGhvcj5Sb2JpbnNvbi1CZWVycywgSy48
L2F1dGhvcj48YXV0aG9yPlBydWl0dCwgUi4gRS48L2F1dGhvcj48YXV0aG9yPkdhc3NlciwgQy4g
Uy48L2F1dGhvcj48L2F1dGhvcnM+PC9jb250cmlidXRvcnM+PGF1dGgtYWRkcmVzcz5EZXBhcnRt
ZW50IG9mIEJpb2NoZW1pc3RyeSBhbmQgQmlvcGh5c2ljcywgVW5pdmVyc2l0eSBvZiBDYWxpZm9y
bmlhLCBEYXZpcywgQ2FsaWZvcm5pYSA5NTYxNi48L2F1dGgtYWRkcmVzcz48dGl0bGVzPjx0aXRs
ZT5PdnVsZSBEZXZlbG9wbWVudCBpbiBXaWxkLVR5cGUgQXJhYmlkb3BzaXMgYW5kIFR3byBGZW1h
bGUtU3RlcmlsZSBNdXRhbnRzPC90aXRsZT48c2Vjb25kYXJ5LXRpdGxlPlBsYW50IENlbGw8L3Nl
Y29uZGFyeS10aXRsZT48L3RpdGxlcz48cGVyaW9kaWNhbD48ZnVsbC10aXRsZT5QbGFudCBDZWxs
PC9mdWxsLXRpdGxlPjwvcGVyaW9kaWNhbD48cGFnZXM+MTIzNy0xMjQ5PC9wYWdlcz48dm9sdW1l
PjQ8L3ZvbHVtZT48bnVtYmVyPjEwPC9udW1iZXI+PGRhdGVzPjx5ZWFyPjE5OTI8L3llYXI+PHB1
Yi1kYXRlcz48ZGF0ZT5PY3Q8L2RhdGU+PC9wdWItZGF0ZXM+PC9kYXRlcz48aXNibj4xNTMyLTI5
OFggKEVsZWN0cm9uaWMpJiN4RDsxMDQwLTQ2NTEgKFByaW50KSYjeEQ7MTA0MC00NjUxIChMaW5r
aW5nKTwvaXNibj48YWNjZXNzaW9uLW51bT4xMjI5NzYzMzwvYWNjZXNzaW9uLW51bT48dXJscz48
cmVsYXRlZC11cmxzPjx1cmw+aHR0cHM6Ly93d3cubmNiaS5ubG0ubmloLmdvdi9wdWJtZWQvMTIy
OTc2MzM8L3VybD48L3JlbGF0ZWQtdXJscz48L3VybHM+PGN1c3RvbTI+UE1DMTYwMjExPC9jdXN0
b20yPjxlbGVjdHJvbmljLXJlc291cmNlLW51bT4xMC4xMTA1L3RwYy40LjEwLjEyMzc8L2VsZWN0
cm9uaWMtcmVzb3VyY2UtbnVtPjxyZW1vdGUtZGF0YWJhc2UtbmFtZT5QdWJsaXNoZXI8L3JlbW90
ZS1kYXRhYmFzZS1uYW1lPjxyZW1vdGUtZGF0YWJhc2UtcHJvdmlkZXI+TkxNPC9yZW1vdGUtZGF0
YWJhc2UtcHJvdmlkZXI+PC9yZWNvcmQ+PC9DaXRlPjxDaXRlPjxBdXRob3I+Q3VjaW5vdHRhPC9B
dXRob3I+PFllYXI+MjAxNDwvWWVhcj48UmVjTnVtPjM0PC9SZWNOdW0+PHJlY29yZD48cmVjLW51
bWJlcj4zNDwvcmVjLW51bWJlcj48Zm9yZWlnbi1rZXlzPjxrZXkgYXBwPSJFTiIgZGItaWQ9IjB2
dHN6YWZmNHQ1NTBmZTV0cnI1eGRzYnZzeDAwNTJmMnI1ZCIgdGltZXN0YW1wPSIxNzIyMDI3MzA5
Ij4zNDwva2V5PjwvZm9yZWlnbi1rZXlzPjxyZWYtdHlwZSBuYW1lPSJKb3VybmFsIEFydGljbGUi
PjE3PC9yZWYtdHlwZT48Y29udHJpYnV0b3JzPjxhdXRob3JzPjxhdXRob3I+Q3VjaW5vdHRhLCBN
LjwvYXV0aG9yPjxhdXRob3I+Q29sb21ibywgTC48L2F1dGhvcj48YXV0aG9yPlJvaWctVmlsbGFu
b3ZhLCBJLjwvYXV0aG9yPjwvYXV0aG9ycz48L2NvbnRyaWJ1dG9ycz48YXV0aC1hZGRyZXNzPkRp
cGFydGltZW50byBkaSBCaW9zY2llbnplLCBVbml2ZXJzaXRhIGRlZ2xpIFN0dWRpIGRpIE1pbGFu
byBNaWxhbiwgSXRhbHkuPC9hdXRoLWFkZHJlc3M+PHRpdGxlcz48dGl0bGU+T3Z1bGUgZGV2ZWxv
cG1lbnQsIGEgbmV3IG1vZGVsIGZvciBsYXRlcmFsIG9yZ2FuIGZvcm1hdGlvbjwvdGl0bGU+PHNl
Y29uZGFyeS10aXRsZT5Gcm9udCBQbGFudCBTY2k8L3NlY29uZGFyeS10aXRsZT48L3RpdGxlcz48
cGVyaW9kaWNhbD48ZnVsbC10aXRsZT5Gcm9udCBQbGFudCBTY2k8L2Z1bGwtdGl0bGU+PC9wZXJp
b2RpY2FsPjxwYWdlcz4xMTc8L3BhZ2VzPjx2b2x1bWU+NTwvdm9sdW1lPjxlZGl0aW9uPjIwMTQw
MzI3PC9lZGl0aW9uPjxrZXl3b3Jkcz48a2V5d29yZD5BcmFiaWRvcHNpczwva2V5d29yZD48a2V5
d29yZD5kZXZlbG9wbWVudDwva2V5d29yZD48a2V5d29yZD5ob3Jtb25lczwva2V5d29yZD48a2V5
d29yZD5vdnVsZSBudW1iZXI8L2tleXdvcmQ+PGtleXdvcmQ+b3Z1bGUgcHJpbW9yZGlhPC9rZXl3
b3JkPjxrZXl3b3JkPnRyYW5zY3JpcHRpb24gZmFjdG9yczwva2V5d29yZD48L2tleXdvcmRzPjxk
YXRlcz48eWVhcj4yMDE0PC95ZWFyPjwvZGF0ZXM+PGlzYm4+MTY2NC00NjJYIChQcmludCkmI3hE
OzE2NjQtNDYyWCAoRWxlY3Ryb25pYykmI3hEOzE2NjQtNDYyWCAoTGlua2luZyk8L2lzYm4+PGFj
Y2Vzc2lvbi1udW0+MjQ3MjM5MzQ8L2FjY2Vzc2lvbi1udW0+PHVybHM+PHJlbGF0ZWQtdXJscz48
dXJsPmh0dHBzOi8vd3d3Lm5jYmkubmxtLm5paC5nb3YvcHVibWVkLzI0NzIzOTM0PC91cmw+PC9y
ZWxhdGVkLXVybHM+PC91cmxzPjxjdXN0b20yPlBNQzM5NzM5MDA8L2N1c3RvbTI+PGVsZWN0cm9u
aWMtcmVzb3VyY2UtbnVtPjEwLjMzODkvZnBscy4yMDE0LjAwMTE3PC9lbGVjdHJvbmljLXJlc291
cmNlLW51bT48cmVtb3RlLWRhdGFiYXNlLW5hbWU+UHViTWVkLW5vdC1NRURMSU5FPC9yZW1vdGUt
ZGF0YWJhc2UtbmFtZT48cmVtb3RlLWRhdGFiYXNlLXByb3ZpZGVyPk5MTTwvcmVtb3RlLWRhdGFi
YXNlLXByb3ZpZGVyPjwvcmVjb3JkPjwvQ2l0ZT48Q2l0ZT48QXV0aG9yPll1PC9BdXRob3I+PFll
YXI+MjAyMDwvWWVhcj48UmVjTnVtPjEyNDwvUmVjTnVtPjxyZWNvcmQ+PHJlYy1udW1iZXI+MTI0
PC9yZWMtbnVtYmVyPjxmb3JlaWduLWtleXM+PGtleSBhcHA9IkVOIiBkYi1pZD0iMHZ0c3phZmY0
dDU1MGZlNXRycjV4ZHNidnN4MDA1MmYycjVkIiB0aW1lc3RhbXA9IjE3MjIwMjczMDkiPjEyNDwv
a2V5PjwvZm9yZWlnbi1rZXlzPjxyZWYtdHlwZSBuYW1lPSJKb3VybmFsIEFydGljbGUiPjE3PC9y
ZWYtdHlwZT48Y29udHJpYnV0b3JzPjxhdXRob3JzPjxhdXRob3I+WXUsIFMuIFguPC9hdXRob3I+
PGF1dGhvcj5aaG91LCBMLiBXLjwvYXV0aG9yPjxhdXRob3I+SHUsIEwuIFEuPC9hdXRob3I+PGF1
dGhvcj5KaWFuZywgWS4gVC48L2F1dGhvcj48YXV0aG9yPlpoYW5nLCBZLiBKLjwvYXV0aG9yPjxh
dXRob3I+RmVuZywgUy4gTC48L2F1dGhvcj48YXV0aG9yPkppYW8sIFkuPC9hdXRob3I+PGF1dGhv
cj5YdSwgTC48L2F1dGhvcj48YXV0aG9yPkxpbiwgVy4gSC48L2F1dGhvcj48L2F1dGhvcnM+PC9j
b250cmlidXRvcnM+PGF1dGgtYWRkcmVzcz5Kb2ludCBJbnRlcm5hdGlvbmFsIFJlc2VhcmNoIExh
Ym9yYXRvcnkgb2YgTWV0YWJvbGljICZhbXA7IERldmVsb3BtZW50YWwgU2NpZW5jZXMsIFNjaG9v
bCBvZiBMaWZlIFNjaWVuY2VzICZhbXA7IEJpb3RlY2hub2xvZ3ksIEpvaW50IENlbnRlciBmb3Ig
U2luZ2xlIENlbGwgQmlvbG9neSwgU2hhbmdoYWkgSmlhbyBUb25nIFVuaXZlcnNpdHksIFNoYW5n
aGFpIDIwMDI0MCwgQ2hpbmEuJiN4RDtGYWN1bHR5IG9mIE1lY2hhbmljYWwgRW5naW5lZXJpbmcg
YW5kIE1lY2hhbmljcywgTmluZ2JvIFVuaXZlcnNpdHksIE5pbmdibywgWmhlamlhbmcgMzE1MjEx
LCBDaGluYS4mI3hEO1N0YXRlIEtleSBMYWJvcmF0b3J5IG9mIFBsYW50IEdlbm9taWNzLCBJbnN0
aXR1dGUgb2YgR2VuZXRpY3MgYW5kIERldmVsb3BtZW50YWwgQmlvbG9neSwgQ2hpbmVzZSBBY2Fk
ZW15IG9mIFNjaWVuY2VzLCBhbmQgTmF0aW9uYWwgQ2VudGVyIGZvciBQbGFudCBHZW5lIFJlc2Vh
cmNoLCBCZWlqaW5nIDEwMDEwMSwgQ2hpbmEuJiN4RDtDb2xsZWdlIG9mIExpZmUgU2NpZW5jZXMs
IFVuaXZlcnNpdHkgb2YgQ2hpbmVzZSBBY2FkZW15IG9mIFNjaWVuY2VzLCBCZWlqaW5nIDEwMDA0
OSwgQ2hpbmEuJiN4RDtOYXRpb25hbCBLZXkgTGFib3JhdG9yeSBvZiBQbGFudCBNb2xlY3VsYXIg
R2VuZXRpY3MsIENBUyBDZW50ZXIgZm9yIEV4Y2VsbGVuY2UgaW4gTW9sZWN1bGFyIFBsYW50IFNj
aWVuY2VzLCBJbnN0aXR1dGUgb2YgUGxhbnQgUGh5c2lvbG9neSBhbmQgRWNvbG9neSwgQ2hpbmVz
ZSBBY2FkZW15IG9mIFNjaWVuY2VzLCBTaGFuZ2hhaSAyMDAwMzIsIENoaW5hLjwvYXV0aC1hZGRy
ZXNzPjx0aXRsZXM+PHRpdGxlPkFzeW5jaHJvbnkgb2Ygb3Z1bGUgcHJpbW9yZGlhIGluaXRpYXRp
b24gaW4gQXJhYmlkb3BzaXM8L3RpdGxlPjxzZWNvbmRhcnktdGl0bGU+RGV2ZWxvcG1lbnQ8L3Nl
Y29uZGFyeS10aXRsZT48L3RpdGxlcz48cGVyaW9kaWNhbD48ZnVsbC10aXRsZT5EZXZlbG9wbWVu
dDwvZnVsbC10aXRsZT48L3BlcmlvZGljYWw+PHZvbHVtZT4xNDc8L3ZvbHVtZT48bnVtYmVyPjI0
PC9udW1iZXI+PGVkaXRpb24+MjAyMDEyMjM8L2VkaXRpb24+PGtleXdvcmRzPjxrZXl3b3JkPkFy
YWJpZG9wc2lzL2dlbmV0aWNzL2dyb3d0aCAmYW1wOyBkZXZlbG9wbWVudDwva2V5d29yZD48a2V5
d29yZD5BcmFiaWRvcHNpcyBQcm90ZWlucy8qZ2VuZXRpY3M8L2tleXdvcmQ+PGtleXdvcmQ+RnJ1
aXQvZ2VuZXRpY3MvZ3Jvd3RoICZhbXA7IGRldmVsb3BtZW50PC9rZXl3b3JkPjxrZXl3b3JkPkdl
bmUgRXhwcmVzc2lvbiBSZWd1bGF0aW9uLCBQbGFudC9nZW5ldGljczwva2V5d29yZD48a2V5d29y
ZD5JbmRvbGVhY2V0aWMgQWNpZHMvbWV0YWJvbGlzbTwva2V5d29yZD48a2V5d29yZD5NZW1icmFu
ZSBUcmFuc3BvcnQgUHJvdGVpbnMvKmdlbmV0aWNzPC9rZXl3b3JkPjxrZXl3b3JkPk92dWxlLypn
ZW5ldGljcy9ncm93dGggJmFtcDsgZGV2ZWxvcG1lbnQ8L2tleXdvcmQ+PGtleXdvcmQ+UGxhbnQg
RGV2ZWxvcG1lbnQvKmdlbmV0aWNzPC9rZXl3b3JkPjxrZXl3b3JkPlNlZWRzL2dlbmV0aWNzL2dy
b3d0aCAmYW1wOyBkZXZlbG9wbWVudDwva2V5d29yZD48a2V5d29yZD5TaWduYWwgVHJhbnNkdWN0
aW9uL2dlbmV0aWNzPC9rZXl3b3JkPjxrZXl3b3JkPlRyYW5zY3JpcHRvbWUvKmdlbmV0aWNzPC9r
ZXl3b3JkPjxrZXl3b3JkPkFzeW5jaHJvbnk8L2tleXdvcmQ+PGtleXdvcmQ+QXV4aW48L2tleXdv
cmQ+PGtleXdvcmQ+QnJhc3Npbm9zdGVyb2lkPC9rZXl3b3JkPjxrZXl3b3JkPk92dWxlIGluaXRp
YXRpb248L2tleXdvcmQ+PC9rZXl3b3Jkcz48ZGF0ZXM+PHllYXI+MjAyMDwveWVhcj48cHViLWRh
dGVzPjxkYXRlPkRlYyAyMzwvZGF0ZT48L3B1Yi1kYXRlcz48L2RhdGVzPjxpc2JuPjE0NzctOTEy
OSAoRWxlY3Ryb25pYykmI3hEOzA5NTAtMTk5MSAoUHJpbnQpJiN4RDswOTUwLTE5OTEgKExpbmtp
bmcpPC9pc2JuPjxhY2Nlc3Npb24tbnVtPjMzMjM0NzE0PC9hY2Nlc3Npb24tbnVtPjx1cmxzPjxy
ZWxhdGVkLXVybHM+PHVybD5odHRwczovL3d3dy5uY2JpLm5sbS5uaWguZ292L3B1Ym1lZC8zMzIz
NDcxNDwvdXJsPjwvcmVsYXRlZC11cmxzPjwvdXJscz48Y3VzdG9tMT5Db21wZXRpbmcgaW50ZXJl
c3RzVGhlIGF1dGhvcnMgZGVjbGFyZSBubyBjb21wZXRpbmcgb3IgZmluYW5jaWFsIGludGVyZXN0
cy48L2N1c3RvbTE+PGN1c3RvbTI+UE1DNzc3NDkwMDwvY3VzdG9tMj48ZWxlY3Ryb25pYy1yZXNv
dXJjZS1udW0+MTAuMTI0Mi9kZXYuMTk2NjE4PC9lbGVjdHJvbmljLXJlc291cmNlLW51bT48cmVt
b3RlLWRhdGFiYXNlLW5hbWU+TWVkbGluZTwvcmVtb3RlLWRhdGFiYXNlLW5hbWU+PHJlbW90ZS1k
YXRhYmFzZS1wcm92aWRlcj5OTE08L3JlbW90ZS1kYXRhYmFzZS1wcm92aWRlcj48L3JlY29yZD48
L0NpdGU+PC9FbmROb3RlPgB=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(Smyth et al., 1990; Robinson-Beers et al., 1992; Cucinotta et al., 2014; Yu et al., 2020)</w:t>
      </w:r>
      <w:r w:rsidR="00D03A80">
        <w:rPr>
          <w:rFonts w:ascii="Times New Roman" w:hAnsi="Times New Roman" w:cs="Times New Roman"/>
        </w:rPr>
        <w:fldChar w:fldCharType="end"/>
      </w:r>
      <w:r w:rsidRPr="00C91A65">
        <w:rPr>
          <w:rFonts w:ascii="Times New Roman" w:hAnsi="Times New Roman" w:cs="Times New Roman"/>
        </w:rPr>
        <w:t xml:space="preserve">. The process of ovule initiation occurs asynchronously from stages 9 through 11 of flower development in </w:t>
      </w:r>
      <w:r w:rsidRPr="00C91A65">
        <w:rPr>
          <w:rFonts w:ascii="Times New Roman" w:hAnsi="Times New Roman" w:cs="Times New Roman"/>
          <w:i/>
          <w:iCs/>
        </w:rPr>
        <w:t>Arabidopsis</w:t>
      </w:r>
      <w:r w:rsidRPr="00C91A65">
        <w:rPr>
          <w:rFonts w:ascii="Times New Roman" w:hAnsi="Times New Roman" w:cs="Times New Roman"/>
        </w:rPr>
        <w:t xml:space="preserve">, where ovule primordia continuously initiate from newly generated placenta tissue in spaces between previously formed ovules as the gynoecium elongates </w:t>
      </w:r>
      <w:r w:rsidR="00D03A80">
        <w:rPr>
          <w:rFonts w:ascii="Times New Roman" w:hAnsi="Times New Roman" w:cs="Times New Roman"/>
        </w:rPr>
        <w:fldChar w:fldCharType="begin">
          <w:fldData xml:space="preserve">PEVuZE5vdGU+PENpdGU+PEF1dGhvcj5ZdTwvQXV0aG9yPjxZZWFyPjIwMjA8L1llYXI+PFJlY051
bT4xMjQ8L1JlY051bT48RGlzcGxheVRleHQ+KFl1IGV0IGFsLiwgMjAyMDsgSHUgZXQgYWwuLCAy
MDIyKTwvRGlzcGxheVRleHQ+PHJlY29yZD48cmVjLW51bWJlcj4xMjQ8L3JlYy1udW1iZXI+PGZv
cmVpZ24ta2V5cz48a2V5IGFwcD0iRU4iIGRiLWlkPSIwdnRzemFmZjR0NTUwZmU1dHJyNXhkc2J2
c3gwMDUyZjJyNWQiIHRpbWVzdGFtcD0iMTcyMjAyNzMwOSI+MTI0PC9rZXk+PC9mb3JlaWduLWtl
eXM+PHJlZi10eXBlIG5hbWU9IkpvdXJuYWwgQXJ0aWNsZSI+MTc8L3JlZi10eXBlPjxjb250cmli
dXRvcnM+PGF1dGhvcnM+PGF1dGhvcj5ZdSwgUy4gWC48L2F1dGhvcj48YXV0aG9yPlpob3UsIEwu
IFcuPC9hdXRob3I+PGF1dGhvcj5IdSwgTC4gUS48L2F1dGhvcj48YXV0aG9yPkppYW5nLCBZLiBU
LjwvYXV0aG9yPjxhdXRob3I+WmhhbmcsIFkuIEouPC9hdXRob3I+PGF1dGhvcj5GZW5nLCBTLiBM
LjwvYXV0aG9yPjxhdXRob3I+SmlhbywgWS48L2F1dGhvcj48YXV0aG9yPlh1LCBMLjwvYXV0aG9y
PjxhdXRob3I+TGluLCBXLiBILjwvYXV0aG9yPjwvYXV0aG9ycz48L2NvbnRyaWJ1dG9ycz48YXV0
aC1hZGRyZXNzPkpvaW50IEludGVybmF0aW9uYWwgUmVzZWFyY2ggTGFib3JhdG9yeSBvZiBNZXRh
Ym9saWMgJmFtcDsgRGV2ZWxvcG1lbnRhbCBTY2llbmNlcywgU2Nob29sIG9mIExpZmUgU2NpZW5j
ZXMgJmFtcDsgQmlvdGVjaG5vbG9neSwgSm9pbnQgQ2VudGVyIGZvciBTaW5nbGUgQ2VsbCBCaW9s
b2d5LCBTaGFuZ2hhaSBKaWFvIFRvbmcgVW5pdmVyc2l0eSwgU2hhbmdoYWkgMjAwMjQwLCBDaGlu
YS4mI3hEO0ZhY3VsdHkgb2YgTWVjaGFuaWNhbCBFbmdpbmVlcmluZyBhbmQgTWVjaGFuaWNzLCBO
aW5nYm8gVW5pdmVyc2l0eSwgTmluZ2JvLCBaaGVqaWFuZyAzMTUyMTEsIENoaW5hLiYjeEQ7U3Rh
dGUgS2V5IExhYm9yYXRvcnkgb2YgUGxhbnQgR2Vub21pY3MsIEluc3RpdHV0ZSBvZiBHZW5ldGlj
cyBhbmQgRGV2ZWxvcG1lbnRhbCBCaW9sb2d5LCBDaGluZXNlIEFjYWRlbXkgb2YgU2NpZW5jZXMs
IGFuZCBOYXRpb25hbCBDZW50ZXIgZm9yIFBsYW50IEdlbmUgUmVzZWFyY2gsIEJlaWppbmcgMTAw
MTAxLCBDaGluYS4mI3hEO0NvbGxlZ2Ugb2YgTGlmZSBTY2llbmNlcywgVW5pdmVyc2l0eSBvZiBD
aGluZXNlIEFjYWRlbXkgb2YgU2NpZW5jZXMsIEJlaWppbmcgMTAwMDQ5LCBDaGluYS4mI3hEO05h
dGlvbmFsIEtleSBMYWJvcmF0b3J5IG9mIFBsYW50IE1vbGVjdWxhciBHZW5ldGljcywgQ0FTIENl
bnRlciBmb3IgRXhjZWxsZW5jZSBpbiBNb2xlY3VsYXIgUGxhbnQgU2NpZW5jZXMsIEluc3RpdHV0
ZSBvZiBQbGFudCBQaHlzaW9sb2d5IGFuZCBFY29sb2d5LCBDaGluZXNlIEFjYWRlbXkgb2YgU2Np
ZW5jZXMsIFNoYW5naGFpIDIwMDAzMiwgQ2hpbmEuPC9hdXRoLWFkZHJlc3M+PHRpdGxlcz48dGl0
bGU+QXN5bmNocm9ueSBvZiBvdnVsZSBwcmltb3JkaWEgaW5pdGlhdGlvbiBpbiBBcmFiaWRvcHNp
czwvdGl0bGU+PHNlY29uZGFyeS10aXRsZT5EZXZlbG9wbWVudDwvc2Vjb25kYXJ5LXRpdGxlPjwv
dGl0bGVzPjxwZXJpb2RpY2FsPjxmdWxsLXRpdGxlPkRldmVsb3BtZW50PC9mdWxsLXRpdGxlPjwv
cGVyaW9kaWNhbD48dm9sdW1lPjE0Nzwvdm9sdW1lPjxudW1iZXI+MjQ8L251bWJlcj48ZWRpdGlv
bj4yMDIwMTIyMzwvZWRpdGlvbj48a2V5d29yZHM+PGtleXdvcmQ+QXJhYmlkb3BzaXMvZ2VuZXRp
Y3MvZ3Jvd3RoICZhbXA7IGRldmVsb3BtZW50PC9rZXl3b3JkPjxrZXl3b3JkPkFyYWJpZG9wc2lz
IFByb3RlaW5zLypnZW5ldGljczwva2V5d29yZD48a2V5d29yZD5GcnVpdC9nZW5ldGljcy9ncm93
dGggJmFtcDsgZGV2ZWxvcG1lbnQ8L2tleXdvcmQ+PGtleXdvcmQ+R2VuZSBFeHByZXNzaW9uIFJl
Z3VsYXRpb24sIFBsYW50L2dlbmV0aWNzPC9rZXl3b3JkPjxrZXl3b3JkPkluZG9sZWFjZXRpYyBB
Y2lkcy9tZXRhYm9saXNtPC9rZXl3b3JkPjxrZXl3b3JkPk1lbWJyYW5lIFRyYW5zcG9ydCBQcm90
ZWlucy8qZ2VuZXRpY3M8L2tleXdvcmQ+PGtleXdvcmQ+T3Z1bGUvKmdlbmV0aWNzL2dyb3d0aCAm
YW1wOyBkZXZlbG9wbWVudDwva2V5d29yZD48a2V5d29yZD5QbGFudCBEZXZlbG9wbWVudC8qZ2Vu
ZXRpY3M8L2tleXdvcmQ+PGtleXdvcmQ+U2VlZHMvZ2VuZXRpY3MvZ3Jvd3RoICZhbXA7IGRldmVs
b3BtZW50PC9rZXl3b3JkPjxrZXl3b3JkPlNpZ25hbCBUcmFuc2R1Y3Rpb24vZ2VuZXRpY3M8L2tl
eXdvcmQ+PGtleXdvcmQ+VHJhbnNjcmlwdG9tZS8qZ2VuZXRpY3M8L2tleXdvcmQ+PGtleXdvcmQ+
QXN5bmNocm9ueTwva2V5d29yZD48a2V5d29yZD5BdXhpbjwva2V5d29yZD48a2V5d29yZD5CcmFz
c2lub3N0ZXJvaWQ8L2tleXdvcmQ+PGtleXdvcmQ+T3Z1bGUgaW5pdGlhdGlvbjwva2V5d29yZD48
L2tleXdvcmRzPjxkYXRlcz48eWVhcj4yMDIwPC95ZWFyPjxwdWItZGF0ZXM+PGRhdGU+RGVjIDIz
PC9kYXRlPjwvcHViLWRhdGVzPjwvZGF0ZXM+PGlzYm4+MTQ3Ny05MTI5IChFbGVjdHJvbmljKSYj
eEQ7MDk1MC0xOTkxIChQcmludCkmI3hEOzA5NTAtMTk5MSAoTGlua2luZyk8L2lzYm4+PGFjY2Vz
c2lvbi1udW0+MzMyMzQ3MTQ8L2FjY2Vzc2lvbi1udW0+PHVybHM+PHJlbGF0ZWQtdXJscz48dXJs
Pmh0dHBzOi8vd3d3Lm5jYmkubmxtLm5paC5nb3YvcHVibWVkLzMzMjM0NzE0PC91cmw+PC9yZWxh
dGVkLXVybHM+PC91cmxzPjxjdXN0b20xPkNvbXBldGluZyBpbnRlcmVzdHNUaGUgYXV0aG9ycyBk
ZWNsYXJlIG5vIGNvbXBldGluZyBvciBmaW5hbmNpYWwgaW50ZXJlc3RzLjwvY3VzdG9tMT48Y3Vz
dG9tMj5QTUM3Nzc0OTAwPC9jdXN0b20yPjxlbGVjdHJvbmljLXJlc291cmNlLW51bT4xMC4xMjQy
L2Rldi4xOTY2MTg8L2VsZWN0cm9uaWMtcmVzb3VyY2UtbnVtPjxyZW1vdGUtZGF0YWJhc2UtbmFt
ZT5NZWRsaW5lPC9yZW1vdGUtZGF0YWJhc2UtbmFtZT48cmVtb3RlLWRhdGFiYXNlLXByb3ZpZGVy
Pk5MTTwvcmVtb3RlLWRhdGFiYXNlLXByb3ZpZGVyPjwvcmVjb3JkPjwvQ2l0ZT48Q2l0ZT48QXV0
aG9yPkh1PC9BdXRob3I+PFllYXI+MjAyMjwvWWVhcj48UmVjTnVtPjYwPC9SZWNOdW0+PHJlY29y
ZD48cmVjLW51bWJlcj42MDwvcmVjLW51bWJlcj48Zm9yZWlnbi1rZXlzPjxrZXkgYXBwPSJFTiIg
ZGItaWQ9IjB2dHN6YWZmNHQ1NTBmZTV0cnI1eGRzYnZzeDAwNTJmMnI1ZCIgdGltZXN0YW1wPSIx
NzIyMDI3MzA5Ij42MDwva2V5PjwvZm9yZWlnbi1rZXlzPjxyZWYtdHlwZSBuYW1lPSJKb3VybmFs
IEFydGljbGUiPjE3PC9yZWYtdHlwZT48Y29udHJpYnV0b3JzPjxhdXRob3JzPjxhdXRob3I+SHUs
IEwuIFEuPC9hdXRob3I+PGF1dGhvcj5DaGFuZywgSi4gSC48L2F1dGhvcj48YXV0aG9yPll1LCBT
LiBYLjwvYXV0aG9yPjxhdXRob3I+SmlhbmcsIFkuIFQuPC9hdXRob3I+PGF1dGhvcj5MaSwgUi4g
SC48L2F1dGhvcj48YXV0aG9yPlpoZW5nLCBKLiBYLjwvYXV0aG9yPjxhdXRob3I+WmhhbmcsIFku
IEouPC9hdXRob3I+PGF1dGhvcj5YdWUsIEguIFcuPC9hdXRob3I+PGF1dGhvcj5MaW4sIFcuIEgu
PC9hdXRob3I+PC9hdXRob3JzPjwvY29udHJpYnV0b3JzPjxhdXRoLWFkZHJlc3M+U2Nob29sIG9m
IExpZmUgU2NpZW5jZXMgYW5kIEJpb3RlY2hub2xvZ3ksIFRoZSBKb2ludCBJbnRlcm5hdGlvbmFs
IFJlc2VhcmNoIExhYm9yYXRvcnkgb2YgTWV0YWJvbGljIGFuZCBEZXZlbG9wbWVudGFsIFNjaWVu
Y2VzLCBTaGFuZ2hhaSBDb2xsYWJvcmF0aXZlIElubm92YXRpb24gQ2VudGVyIG9mIEFncmktU2Vl
ZHMvSm9pbnQgQ2VudGVyIGZvciBTaW5nbGUgQ2VsbCBCaW9sb2d5LCBTaGFuZ2hhaSBKaWFvIFRv
bmcgVW5pdmVyc2l0eSwgU2hhbmdoYWksIENoaW5hLiYjeEQ7WmhpeXVhbiBDb2xsZWdlLCBTaGFu
Z2hhaSBKaWFvIFRvbmcgVW5pdmVyc2l0eSwgU2hhbmdoYWksIENoaW5hLiYjeEQ7U2hhbmdoYWkg
Q29sbGFib3JhdGl2ZSBJbm5vdmF0aW9uIENlbnRlciBvZiBBZ3JpLVNlZWRzL0pvaW50IENlbnRl
ciBmb3IgU2luZ2xlIENlbGwgQmlvbG9neSwgU2Nob29sIG9mIEFncmljdWx0dXJlIGFuZCBCaW9s
b2d5LCBTaGFuZ2hhaSBKaWFvIFRvbmcgVW5pdmVyc2l0eSwgU2hhbmdoYWksIENoaW5hLjwvYXV0
aC1hZGRyZXNzPjx0aXRsZXM+PHRpdGxlPlBJTjMgcG9zaXRpdmVseSByZWd1bGF0ZXMgdGhlIGxh
dGUgaW5pdGlhdGlvbiBvZiBvdnVsZSBwcmltb3JkaWEgaW4gQXJhYmlkb3BzaXMgdGhhbGlhbmE8
L3RpdGxlPjxzZWNvbmRhcnktdGl0bGU+UExvUyBHZW5ldDwvc2Vjb25kYXJ5LXRpdGxlPjwvdGl0
bGVzPjxwZXJpb2RpY2FsPjxmdWxsLXRpdGxlPlBMb1MgR2VuZXQ8L2Z1bGwtdGl0bGU+PC9wZXJp
b2RpY2FsPjxwYWdlcz5lMTAxMDA3NzwvcGFnZXM+PHZvbHVtZT4xODwvdm9sdW1lPjxudW1iZXI+
MzwvbnVtYmVyPjxlZGl0aW9uPjIwMjIwMzA0PC9lZGl0aW9uPjxrZXl3b3Jkcz48a2V5d29yZD4q
QXJhYmlkb3BzaXM8L2tleXdvcmQ+PGtleXdvcmQ+KkFyYWJpZG9wc2lzIFByb3RlaW5zL21ldGFi
b2xpc208L2tleXdvcmQ+PGtleXdvcmQ+R2VuZSBFeHByZXNzaW9uIFJlZ3VsYXRpb24sIFBsYW50
PC9rZXl3b3JkPjxrZXl3b3JkPkluZG9sZWFjZXRpYyBBY2lkcy9tZXRhYm9saXNtPC9rZXl3b3Jk
PjxrZXl3b3JkPk1BRFMgRG9tYWluIFByb3RlaW5zL2dlbmV0aWNzPC9rZXl3b3JkPjxrZXl3b3Jk
Pk92dWxlL2dlbmV0aWNzPC9rZXl3b3JkPjwva2V5d29yZHM+PGRhdGVzPjx5ZWFyPjIwMjI8L3ll
YXI+PHB1Yi1kYXRlcz48ZGF0ZT5NYXI8L2RhdGU+PC9wdWItZGF0ZXM+PC9kYXRlcz48aXNibj4x
NTUzLTc0MDQgKEVsZWN0cm9uaWMpJiN4RDsxNTUzLTczOTAgKFByaW50KSYjeEQ7MTU1My03Mzkw
IChMaW5raW5nKTwvaXNibj48YWNjZXNzaW9uLW51bT4zNTI0NTI4MzwvYWNjZXNzaW9uLW51bT48
dXJscz48cmVsYXRlZC11cmxzPjx1cmw+aHR0cHM6Ly93d3cubmNiaS5ubG0ubmloLmdvdi9wdWJt
ZWQvMzUyNDUyODM8L3VybD48L3JlbGF0ZWQtdXJscz48L3VybHM+PGN1c3RvbTE+VGhlIGF1dGhv
cnMgaGF2ZSBkZWNsYXJlZCB0aGF0IG5vIGNvbXBldGluZyBpbnRlcmVzdHMgZXhpc3QuPC9jdXN0
b20xPjxjdXN0b20yPlBNQzg4OTY2NzY8L2N1c3RvbTI+PGVsZWN0cm9uaWMtcmVzb3VyY2UtbnVt
PjEwLjEzNzEvam91cm5hbC5wZ2VuLjEwMTAwNzc8L2VsZWN0cm9uaWMtcmVzb3VyY2UtbnVtPjxy
ZW1vdGUtZGF0YWJhc2UtbmFtZT5NZWRsaW5lPC9yZW1vdGUtZGF0YWJhc2UtbmFtZT48cmVtb3Rl
LWRhdGFiYXNlLXByb3ZpZGVyPk5MTTwvcmVtb3RlLWRhdGFiYXNlLXByb3ZpZGVyPjwvcmVjb3Jk
PjwvQ2l0ZT48L0VuZE5vdGU+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PEVuZE5vdGU+PENpdGU+PEF1dGhvcj5ZdTwvQXV0aG9yPjxZZWFyPjIwMjA8L1llYXI+PFJlY051
bT4xMjQ8L1JlY051bT48RGlzcGxheVRleHQ+KFl1IGV0IGFsLiwgMjAyMDsgSHUgZXQgYWwuLCAy
MDIyKTwvRGlzcGxheVRleHQ+PHJlY29yZD48cmVjLW51bWJlcj4xMjQ8L3JlYy1udW1iZXI+PGZv
cmVpZ24ta2V5cz48a2V5IGFwcD0iRU4iIGRiLWlkPSIwdnRzemFmZjR0NTUwZmU1dHJyNXhkc2J2
c3gwMDUyZjJyNWQiIHRpbWVzdGFtcD0iMTcyMjAyNzMwOSI+MTI0PC9rZXk+PC9mb3JlaWduLWtl
eXM+PHJlZi10eXBlIG5hbWU9IkpvdXJuYWwgQXJ0aWNsZSI+MTc8L3JlZi10eXBlPjxjb250cmli
dXRvcnM+PGF1dGhvcnM+PGF1dGhvcj5ZdSwgUy4gWC48L2F1dGhvcj48YXV0aG9yPlpob3UsIEwu
IFcuPC9hdXRob3I+PGF1dGhvcj5IdSwgTC4gUS48L2F1dGhvcj48YXV0aG9yPkppYW5nLCBZLiBU
LjwvYXV0aG9yPjxhdXRob3I+WmhhbmcsIFkuIEouPC9hdXRob3I+PGF1dGhvcj5GZW5nLCBTLiBM
LjwvYXV0aG9yPjxhdXRob3I+SmlhbywgWS48L2F1dGhvcj48YXV0aG9yPlh1LCBMLjwvYXV0aG9y
PjxhdXRob3I+TGluLCBXLiBILjwvYXV0aG9yPjwvYXV0aG9ycz48L2NvbnRyaWJ1dG9ycz48YXV0
aC1hZGRyZXNzPkpvaW50IEludGVybmF0aW9uYWwgUmVzZWFyY2ggTGFib3JhdG9yeSBvZiBNZXRh
Ym9saWMgJmFtcDsgRGV2ZWxvcG1lbnRhbCBTY2llbmNlcywgU2Nob29sIG9mIExpZmUgU2NpZW5j
ZXMgJmFtcDsgQmlvdGVjaG5vbG9neSwgSm9pbnQgQ2VudGVyIGZvciBTaW5nbGUgQ2VsbCBCaW9s
b2d5LCBTaGFuZ2hhaSBKaWFvIFRvbmcgVW5pdmVyc2l0eSwgU2hhbmdoYWkgMjAwMjQwLCBDaGlu
YS4mI3hEO0ZhY3VsdHkgb2YgTWVjaGFuaWNhbCBFbmdpbmVlcmluZyBhbmQgTWVjaGFuaWNzLCBO
aW5nYm8gVW5pdmVyc2l0eSwgTmluZ2JvLCBaaGVqaWFuZyAzMTUyMTEsIENoaW5hLiYjeEQ7U3Rh
dGUgS2V5IExhYm9yYXRvcnkgb2YgUGxhbnQgR2Vub21pY3MsIEluc3RpdHV0ZSBvZiBHZW5ldGlj
cyBhbmQgRGV2ZWxvcG1lbnRhbCBCaW9sb2d5LCBDaGluZXNlIEFjYWRlbXkgb2YgU2NpZW5jZXMs
IGFuZCBOYXRpb25hbCBDZW50ZXIgZm9yIFBsYW50IEdlbmUgUmVzZWFyY2gsIEJlaWppbmcgMTAw
MTAxLCBDaGluYS4mI3hEO0NvbGxlZ2Ugb2YgTGlmZSBTY2llbmNlcywgVW5pdmVyc2l0eSBvZiBD
aGluZXNlIEFjYWRlbXkgb2YgU2NpZW5jZXMsIEJlaWppbmcgMTAwMDQ5LCBDaGluYS4mI3hEO05h
dGlvbmFsIEtleSBMYWJvcmF0b3J5IG9mIFBsYW50IE1vbGVjdWxhciBHZW5ldGljcywgQ0FTIENl
bnRlciBmb3IgRXhjZWxsZW5jZSBpbiBNb2xlY3VsYXIgUGxhbnQgU2NpZW5jZXMsIEluc3RpdHV0
ZSBvZiBQbGFudCBQaHlzaW9sb2d5IGFuZCBFY29sb2d5LCBDaGluZXNlIEFjYWRlbXkgb2YgU2Np
ZW5jZXMsIFNoYW5naGFpIDIwMDAzMiwgQ2hpbmEuPC9hdXRoLWFkZHJlc3M+PHRpdGxlcz48dGl0
bGU+QXN5bmNocm9ueSBvZiBvdnVsZSBwcmltb3JkaWEgaW5pdGlhdGlvbiBpbiBBcmFiaWRvcHNp
czwvdGl0bGU+PHNlY29uZGFyeS10aXRsZT5EZXZlbG9wbWVudDwvc2Vjb25kYXJ5LXRpdGxlPjwv
dGl0bGVzPjxwZXJpb2RpY2FsPjxmdWxsLXRpdGxlPkRldmVsb3BtZW50PC9mdWxsLXRpdGxlPjwv
cGVyaW9kaWNhbD48dm9sdW1lPjE0Nzwvdm9sdW1lPjxudW1iZXI+MjQ8L251bWJlcj48ZWRpdGlv
bj4yMDIwMTIyMzwvZWRpdGlvbj48a2V5d29yZHM+PGtleXdvcmQ+QXJhYmlkb3BzaXMvZ2VuZXRp
Y3MvZ3Jvd3RoICZhbXA7IGRldmVsb3BtZW50PC9rZXl3b3JkPjxrZXl3b3JkPkFyYWJpZG9wc2lz
IFByb3RlaW5zLypnZW5ldGljczwva2V5d29yZD48a2V5d29yZD5GcnVpdC9nZW5ldGljcy9ncm93
dGggJmFtcDsgZGV2ZWxvcG1lbnQ8L2tleXdvcmQ+PGtleXdvcmQ+R2VuZSBFeHByZXNzaW9uIFJl
Z3VsYXRpb24sIFBsYW50L2dlbmV0aWNzPC9rZXl3b3JkPjxrZXl3b3JkPkluZG9sZWFjZXRpYyBB
Y2lkcy9tZXRhYm9saXNtPC9rZXl3b3JkPjxrZXl3b3JkPk1lbWJyYW5lIFRyYW5zcG9ydCBQcm90
ZWlucy8qZ2VuZXRpY3M8L2tleXdvcmQ+PGtleXdvcmQ+T3Z1bGUvKmdlbmV0aWNzL2dyb3d0aCAm
YW1wOyBkZXZlbG9wbWVudDwva2V5d29yZD48a2V5d29yZD5QbGFudCBEZXZlbG9wbWVudC8qZ2Vu
ZXRpY3M8L2tleXdvcmQ+PGtleXdvcmQ+U2VlZHMvZ2VuZXRpY3MvZ3Jvd3RoICZhbXA7IGRldmVs
b3BtZW50PC9rZXl3b3JkPjxrZXl3b3JkPlNpZ25hbCBUcmFuc2R1Y3Rpb24vZ2VuZXRpY3M8L2tl
eXdvcmQ+PGtleXdvcmQ+VHJhbnNjcmlwdG9tZS8qZ2VuZXRpY3M8L2tleXdvcmQ+PGtleXdvcmQ+
QXN5bmNocm9ueTwva2V5d29yZD48a2V5d29yZD5BdXhpbjwva2V5d29yZD48a2V5d29yZD5CcmFz
c2lub3N0ZXJvaWQ8L2tleXdvcmQ+PGtleXdvcmQ+T3Z1bGUgaW5pdGlhdGlvbjwva2V5d29yZD48
L2tleXdvcmRzPjxkYXRlcz48eWVhcj4yMDIwPC95ZWFyPjxwdWItZGF0ZXM+PGRhdGU+RGVjIDIz
PC9kYXRlPjwvcHViLWRhdGVzPjwvZGF0ZXM+PGlzYm4+MTQ3Ny05MTI5IChFbGVjdHJvbmljKSYj
eEQ7MDk1MC0xOTkxIChQcmludCkmI3hEOzA5NTAtMTk5MSAoTGlua2luZyk8L2lzYm4+PGFjY2Vz
c2lvbi1udW0+MzMyMzQ3MTQ8L2FjY2Vzc2lvbi1udW0+PHVybHM+PHJlbGF0ZWQtdXJscz48dXJs
Pmh0dHBzOi8vd3d3Lm5jYmkubmxtLm5paC5nb3YvcHVibWVkLzMzMjM0NzE0PC91cmw+PC9yZWxh
dGVkLXVybHM+PC91cmxzPjxjdXN0b20xPkNvbXBldGluZyBpbnRlcmVzdHNUaGUgYXV0aG9ycyBk
ZWNsYXJlIG5vIGNvbXBldGluZyBvciBmaW5hbmNpYWwgaW50ZXJlc3RzLjwvY3VzdG9tMT48Y3Vz
dG9tMj5QTUM3Nzc0OTAwPC9jdXN0b20yPjxlbGVjdHJvbmljLXJlc291cmNlLW51bT4xMC4xMjQy
L2Rldi4xOTY2MTg8L2VsZWN0cm9uaWMtcmVzb3VyY2UtbnVtPjxyZW1vdGUtZGF0YWJhc2UtbmFt
ZT5NZWRsaW5lPC9yZW1vdGUtZGF0YWJhc2UtbmFtZT48cmVtb3RlLWRhdGFiYXNlLXByb3ZpZGVy
Pk5MTTwvcmVtb3RlLWRhdGFiYXNlLXByb3ZpZGVyPjwvcmVjb3JkPjwvQ2l0ZT48Q2l0ZT48QXV0
aG9yPkh1PC9BdXRob3I+PFllYXI+MjAyMjwvWWVhcj48UmVjTnVtPjYwPC9SZWNOdW0+PHJlY29y
ZD48cmVjLW51bWJlcj42MDwvcmVjLW51bWJlcj48Zm9yZWlnbi1rZXlzPjxrZXkgYXBwPSJFTiIg
ZGItaWQ9IjB2dHN6YWZmNHQ1NTBmZTV0cnI1eGRzYnZzeDAwNTJmMnI1ZCIgdGltZXN0YW1wPSIx
NzIyMDI3MzA5Ij42MDwva2V5PjwvZm9yZWlnbi1rZXlzPjxyZWYtdHlwZSBuYW1lPSJKb3VybmFs
IEFydGljbGUiPjE3PC9yZWYtdHlwZT48Y29udHJpYnV0b3JzPjxhdXRob3JzPjxhdXRob3I+SHUs
IEwuIFEuPC9hdXRob3I+PGF1dGhvcj5DaGFuZywgSi4gSC48L2F1dGhvcj48YXV0aG9yPll1LCBT
LiBYLjwvYXV0aG9yPjxhdXRob3I+SmlhbmcsIFkuIFQuPC9hdXRob3I+PGF1dGhvcj5MaSwgUi4g
SC48L2F1dGhvcj48YXV0aG9yPlpoZW5nLCBKLiBYLjwvYXV0aG9yPjxhdXRob3I+WmhhbmcsIFku
IEouPC9hdXRob3I+PGF1dGhvcj5YdWUsIEguIFcuPC9hdXRob3I+PGF1dGhvcj5MaW4sIFcuIEgu
PC9hdXRob3I+PC9hdXRob3JzPjwvY29udHJpYnV0b3JzPjxhdXRoLWFkZHJlc3M+U2Nob29sIG9m
IExpZmUgU2NpZW5jZXMgYW5kIEJpb3RlY2hub2xvZ3ksIFRoZSBKb2ludCBJbnRlcm5hdGlvbmFs
IFJlc2VhcmNoIExhYm9yYXRvcnkgb2YgTWV0YWJvbGljIGFuZCBEZXZlbG9wbWVudGFsIFNjaWVu
Y2VzLCBTaGFuZ2hhaSBDb2xsYWJvcmF0aXZlIElubm92YXRpb24gQ2VudGVyIG9mIEFncmktU2Vl
ZHMvSm9pbnQgQ2VudGVyIGZvciBTaW5nbGUgQ2VsbCBCaW9sb2d5LCBTaGFuZ2hhaSBKaWFvIFRv
bmcgVW5pdmVyc2l0eSwgU2hhbmdoYWksIENoaW5hLiYjeEQ7WmhpeXVhbiBDb2xsZWdlLCBTaGFu
Z2hhaSBKaWFvIFRvbmcgVW5pdmVyc2l0eSwgU2hhbmdoYWksIENoaW5hLiYjeEQ7U2hhbmdoYWkg
Q29sbGFib3JhdGl2ZSBJbm5vdmF0aW9uIENlbnRlciBvZiBBZ3JpLVNlZWRzL0pvaW50IENlbnRl
ciBmb3IgU2luZ2xlIENlbGwgQmlvbG9neSwgU2Nob29sIG9mIEFncmljdWx0dXJlIGFuZCBCaW9s
b2d5LCBTaGFuZ2hhaSBKaWFvIFRvbmcgVW5pdmVyc2l0eSwgU2hhbmdoYWksIENoaW5hLjwvYXV0
aC1hZGRyZXNzPjx0aXRsZXM+PHRpdGxlPlBJTjMgcG9zaXRpdmVseSByZWd1bGF0ZXMgdGhlIGxh
dGUgaW5pdGlhdGlvbiBvZiBvdnVsZSBwcmltb3JkaWEgaW4gQXJhYmlkb3BzaXMgdGhhbGlhbmE8
L3RpdGxlPjxzZWNvbmRhcnktdGl0bGU+UExvUyBHZW5ldDwvc2Vjb25kYXJ5LXRpdGxlPjwvdGl0
bGVzPjxwZXJpb2RpY2FsPjxmdWxsLXRpdGxlPlBMb1MgR2VuZXQ8L2Z1bGwtdGl0bGU+PC9wZXJp
b2RpY2FsPjxwYWdlcz5lMTAxMDA3NzwvcGFnZXM+PHZvbHVtZT4xODwvdm9sdW1lPjxudW1iZXI+
MzwvbnVtYmVyPjxlZGl0aW9uPjIwMjIwMzA0PC9lZGl0aW9uPjxrZXl3b3Jkcz48a2V5d29yZD4q
QXJhYmlkb3BzaXM8L2tleXdvcmQ+PGtleXdvcmQ+KkFyYWJpZG9wc2lzIFByb3RlaW5zL21ldGFi
b2xpc208L2tleXdvcmQ+PGtleXdvcmQ+R2VuZSBFeHByZXNzaW9uIFJlZ3VsYXRpb24sIFBsYW50
PC9rZXl3b3JkPjxrZXl3b3JkPkluZG9sZWFjZXRpYyBBY2lkcy9tZXRhYm9saXNtPC9rZXl3b3Jk
PjxrZXl3b3JkPk1BRFMgRG9tYWluIFByb3RlaW5zL2dlbmV0aWNzPC9rZXl3b3JkPjxrZXl3b3Jk
Pk92dWxlL2dlbmV0aWNzPC9rZXl3b3JkPjwva2V5d29yZHM+PGRhdGVzPjx5ZWFyPjIwMjI8L3ll
YXI+PHB1Yi1kYXRlcz48ZGF0ZT5NYXI8L2RhdGU+PC9wdWItZGF0ZXM+PC9kYXRlcz48aXNibj4x
NTUzLTc0MDQgKEVsZWN0cm9uaWMpJiN4RDsxNTUzLTczOTAgKFByaW50KSYjeEQ7MTU1My03Mzkw
IChMaW5raW5nKTwvaXNibj48YWNjZXNzaW9uLW51bT4zNTI0NTI4MzwvYWNjZXNzaW9uLW51bT48
dXJscz48cmVsYXRlZC11cmxzPjx1cmw+aHR0cHM6Ly93d3cubmNiaS5ubG0ubmloLmdvdi9wdWJt
ZWQvMzUyNDUyODM8L3VybD48L3JlbGF0ZWQtdXJscz48L3VybHM+PGN1c3RvbTE+VGhlIGF1dGhv
cnMgaGF2ZSBkZWNsYXJlZCB0aGF0IG5vIGNvbXBldGluZyBpbnRlcmVzdHMgZXhpc3QuPC9jdXN0
b20xPjxjdXN0b20yPlBNQzg4OTY2NzY8L2N1c3RvbTI+PGVsZWN0cm9uaWMtcmVzb3VyY2UtbnVt
PjEwLjEzNzEvam91cm5hbC5wZ2VuLjEwMTAwNzc8L2VsZWN0cm9uaWMtcmVzb3VyY2UtbnVtPjxy
ZW1vdGUtZGF0YWJhc2UtbmFtZT5NZWRsaW5lPC9yZW1vdGUtZGF0YWJhc2UtbmFtZT48cmVtb3Rl
LWRhdGFiYXNlLXByb3ZpZGVyPk5MTTwvcmVtb3RlLWRhdGFiYXNlLXByb3ZpZGVyPjwvcmVjb3Jk
PjwvQ2l0ZT48L0VuZE5vdGU+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(Yu et al., 2020; Hu et al., 2022)</w:t>
      </w:r>
      <w:r w:rsidR="00D03A80">
        <w:rPr>
          <w:rFonts w:ascii="Times New Roman" w:hAnsi="Times New Roman" w:cs="Times New Roman"/>
        </w:rPr>
        <w:fldChar w:fldCharType="end"/>
      </w:r>
      <w:r w:rsidR="00EB3F00">
        <w:rPr>
          <w:rFonts w:ascii="Times New Roman" w:hAnsi="Times New Roman" w:cs="Times New Roman"/>
        </w:rPr>
        <w:t xml:space="preserve"> (Fig. 1.</w:t>
      </w:r>
      <w:r w:rsidR="00352440">
        <w:rPr>
          <w:rFonts w:ascii="Times New Roman" w:hAnsi="Times New Roman" w:cs="Times New Roman"/>
        </w:rPr>
        <w:t>2</w:t>
      </w:r>
      <w:r w:rsidR="00EB3F00">
        <w:rPr>
          <w:rFonts w:ascii="Times New Roman" w:hAnsi="Times New Roman" w:cs="Times New Roman"/>
        </w:rPr>
        <w:t>)</w:t>
      </w:r>
      <w:r w:rsidRPr="00C91A65">
        <w:rPr>
          <w:rFonts w:ascii="Times New Roman" w:hAnsi="Times New Roman" w:cs="Times New Roman"/>
        </w:rPr>
        <w:t>.</w:t>
      </w:r>
      <w:r w:rsidR="00C1504D">
        <w:rPr>
          <w:rFonts w:ascii="Times New Roman" w:hAnsi="Times New Roman" w:cs="Times New Roman"/>
        </w:rPr>
        <w:t xml:space="preserve"> At stage 8, the placenta tissue is flat with no visible protrusions of ovule primordia.</w:t>
      </w:r>
      <w:r w:rsidRPr="00C91A65">
        <w:rPr>
          <w:rFonts w:ascii="Times New Roman" w:hAnsi="Times New Roman" w:cs="Times New Roman"/>
        </w:rPr>
        <w:t xml:space="preserve"> </w:t>
      </w:r>
      <w:r w:rsidR="00C1504D">
        <w:rPr>
          <w:rFonts w:ascii="Times New Roman" w:hAnsi="Times New Roman" w:cs="Times New Roman"/>
        </w:rPr>
        <w:t xml:space="preserve">To further dissect the processes occurring </w:t>
      </w:r>
      <w:r w:rsidR="00D4675C">
        <w:rPr>
          <w:rFonts w:ascii="Times New Roman" w:hAnsi="Times New Roman" w:cs="Times New Roman"/>
        </w:rPr>
        <w:t xml:space="preserve">during ovule </w:t>
      </w:r>
      <w:proofErr w:type="spellStart"/>
      <w:r w:rsidR="00D4675C">
        <w:rPr>
          <w:rFonts w:ascii="Times New Roman" w:hAnsi="Times New Roman" w:cs="Times New Roman"/>
        </w:rPr>
        <w:t>initation</w:t>
      </w:r>
      <w:proofErr w:type="spellEnd"/>
      <w:r w:rsidR="00C1504D">
        <w:rPr>
          <w:rFonts w:ascii="Times New Roman" w:hAnsi="Times New Roman" w:cs="Times New Roman"/>
        </w:rPr>
        <w:t xml:space="preserve">, </w:t>
      </w:r>
      <w:r w:rsidR="00971FB5">
        <w:rPr>
          <w:rFonts w:ascii="Times New Roman" w:hAnsi="Times New Roman" w:cs="Times New Roman"/>
        </w:rPr>
        <w:t xml:space="preserve">the </w:t>
      </w:r>
      <w:r w:rsidR="00C1504D">
        <w:rPr>
          <w:rFonts w:ascii="Times New Roman" w:hAnsi="Times New Roman" w:cs="Times New Roman"/>
        </w:rPr>
        <w:t xml:space="preserve">stage 9 has been broken into three separate stages 9a, 9b, and 9c. Stage 9a is </w:t>
      </w:r>
    </w:p>
    <w:p w14:paraId="2BA8D964" w14:textId="6A74243D" w:rsidR="002B5403" w:rsidRDefault="002B5403">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661312" behindDoc="0" locked="0" layoutInCell="1" allowOverlap="1" wp14:anchorId="7FC074B5" wp14:editId="72D27D4E">
                <wp:simplePos x="0" y="0"/>
                <wp:positionH relativeFrom="column">
                  <wp:posOffset>-193967</wp:posOffset>
                </wp:positionH>
                <wp:positionV relativeFrom="paragraph">
                  <wp:posOffset>840105</wp:posOffset>
                </wp:positionV>
                <wp:extent cx="5760085" cy="5659120"/>
                <wp:effectExtent l="0" t="0" r="5715" b="5080"/>
                <wp:wrapTopAndBottom/>
                <wp:docPr id="52" name="Group 52"/>
                <wp:cNvGraphicFramePr/>
                <a:graphic xmlns:a="http://schemas.openxmlformats.org/drawingml/2006/main">
                  <a:graphicData uri="http://schemas.microsoft.com/office/word/2010/wordprocessingGroup">
                    <wpg:wgp>
                      <wpg:cNvGrpSpPr/>
                      <wpg:grpSpPr>
                        <a:xfrm>
                          <a:off x="0" y="0"/>
                          <a:ext cx="5760085" cy="5659120"/>
                          <a:chOff x="0" y="0"/>
                          <a:chExt cx="5760431" cy="5659521"/>
                        </a:xfrm>
                      </wpg:grpSpPr>
                      <pic:pic xmlns:pic="http://schemas.openxmlformats.org/drawingml/2006/picture">
                        <pic:nvPicPr>
                          <pic:cNvPr id="11" name="Picture 11"/>
                          <pic:cNvPicPr>
                            <a:picLocks noChangeAspect="1"/>
                          </pic:cNvPicPr>
                        </pic:nvPicPr>
                        <pic:blipFill rotWithShape="1">
                          <a:blip r:embed="rId36" cstate="print">
                            <a:extLst>
                              <a:ext uri="{28A0092B-C50C-407E-A947-70E740481C1C}">
                                <a14:useLocalDpi xmlns:a14="http://schemas.microsoft.com/office/drawing/2010/main" val="0"/>
                              </a:ext>
                            </a:extLst>
                          </a:blip>
                          <a:srcRect l="7145" t="2506" r="5408" b="39888"/>
                          <a:stretch/>
                        </pic:blipFill>
                        <pic:spPr bwMode="auto">
                          <a:xfrm>
                            <a:off x="0" y="0"/>
                            <a:ext cx="5516245" cy="4441190"/>
                          </a:xfrm>
                          <a:prstGeom prst="rect">
                            <a:avLst/>
                          </a:prstGeom>
                          <a:ln>
                            <a:noFill/>
                          </a:ln>
                          <a:extLst>
                            <a:ext uri="{53640926-AAD7-44D8-BBD7-CCE9431645EC}">
                              <a14:shadowObscured xmlns:a14="http://schemas.microsoft.com/office/drawing/2010/main"/>
                            </a:ext>
                          </a:extLst>
                        </pic:spPr>
                      </pic:pic>
                      <wps:wsp>
                        <wps:cNvPr id="51" name="Text Box 51"/>
                        <wps:cNvSpPr txBox="1"/>
                        <wps:spPr>
                          <a:xfrm>
                            <a:off x="49876" y="4804756"/>
                            <a:ext cx="5710555" cy="854765"/>
                          </a:xfrm>
                          <a:prstGeom prst="rect">
                            <a:avLst/>
                          </a:prstGeom>
                          <a:solidFill>
                            <a:schemeClr val="lt1"/>
                          </a:solidFill>
                          <a:ln w="6350">
                            <a:noFill/>
                          </a:ln>
                        </wps:spPr>
                        <wps:txbx>
                          <w:txbxContent>
                            <w:p w14:paraId="50083EC2" w14:textId="77777777" w:rsidR="006F77F6" w:rsidRPr="00846327" w:rsidRDefault="006F77F6" w:rsidP="006F77F6">
                              <w:pPr>
                                <w:keepNext/>
                                <w:jc w:val="both"/>
                                <w:rPr>
                                  <w:rFonts w:ascii="Times New Roman" w:hAnsi="Times New Roman" w:cs="Times New Roman"/>
                                  <w:b/>
                                  <w:bCs/>
                                </w:rPr>
                              </w:pPr>
                              <w:bookmarkStart w:id="14" w:name="_Toc171594448"/>
                              <w:bookmarkStart w:id="15" w:name="_Toc171602890"/>
                              <w:bookmarkStart w:id="16" w:name="_Toc174601132"/>
                              <w:r w:rsidRPr="00846327">
                                <w:rPr>
                                  <w:rFonts w:ascii="Times New Roman" w:hAnsi="Times New Roman" w:cs="Times New Roman"/>
                                  <w:b/>
                                  <w:bCs/>
                                </w:rPr>
                                <w:t>Figure 1.</w:t>
                              </w:r>
                              <w:r>
                                <w:rPr>
                                  <w:rFonts w:ascii="Times New Roman" w:hAnsi="Times New Roman" w:cs="Times New Roman"/>
                                  <w:b/>
                                  <w:bCs/>
                                </w:rPr>
                                <w:t>2</w:t>
                              </w:r>
                              <w:r w:rsidRPr="00846327">
                                <w:rPr>
                                  <w:rFonts w:ascii="Times New Roman" w:hAnsi="Times New Roman" w:cs="Times New Roman"/>
                                  <w:b/>
                                  <w:bCs/>
                                </w:rPr>
                                <w:t xml:space="preserve">. Diagram of the Arabidopsis gynoecium from stage 8 to stage 10 </w:t>
                              </w:r>
                              <w:r w:rsidRPr="00AC2F79">
                                <w:rPr>
                                  <w:rFonts w:ascii="Times New Roman" w:hAnsi="Times New Roman" w:cs="Times New Roman"/>
                                  <w:b/>
                                  <w:bCs/>
                                  <w:color w:val="FFFFFF" w:themeColor="background1"/>
                                </w:rPr>
                                <w:t>(</w:t>
                              </w:r>
                              <w:r w:rsidRPr="00AC2F79">
                                <w:rPr>
                                  <w:rFonts w:ascii="Times New Roman" w:hAnsi="Times New Roman" w:cs="Times New Roman"/>
                                  <w:color w:val="FFFFFF" w:themeColor="background1"/>
                                </w:rPr>
                                <w:fldChar w:fldCharType="begin"/>
                              </w:r>
                              <w:r w:rsidRPr="00AC2F79">
                                <w:rPr>
                                  <w:rFonts w:ascii="Times New Roman" w:hAnsi="Times New Roman" w:cs="Times New Roman"/>
                                  <w:color w:val="FFFFFF" w:themeColor="background1"/>
                                </w:rPr>
                                <w:instrText xml:space="preserve"> SEQ Figure \* ARABIC </w:instrText>
                              </w:r>
                              <w:r w:rsidRPr="00AC2F79">
                                <w:rPr>
                                  <w:rFonts w:ascii="Times New Roman" w:hAnsi="Times New Roman" w:cs="Times New Roman"/>
                                  <w:color w:val="FFFFFF" w:themeColor="background1"/>
                                </w:rPr>
                                <w:fldChar w:fldCharType="separate"/>
                              </w:r>
                              <w:r w:rsidRPr="00AC2F79">
                                <w:rPr>
                                  <w:rFonts w:ascii="Times New Roman" w:hAnsi="Times New Roman" w:cs="Times New Roman"/>
                                  <w:noProof/>
                                  <w:color w:val="FFFFFF" w:themeColor="background1"/>
                                </w:rPr>
                                <w:t>3</w:t>
                              </w:r>
                              <w:r w:rsidRPr="00AC2F79">
                                <w:rPr>
                                  <w:rFonts w:ascii="Times New Roman" w:hAnsi="Times New Roman" w:cs="Times New Roman"/>
                                  <w:color w:val="FFFFFF" w:themeColor="background1"/>
                                </w:rPr>
                                <w:fldChar w:fldCharType="end"/>
                              </w:r>
                              <w:r w:rsidRPr="00AC2F79">
                                <w:rPr>
                                  <w:rFonts w:ascii="Times New Roman" w:hAnsi="Times New Roman" w:cs="Times New Roman"/>
                                  <w:color w:val="FFFFFF" w:themeColor="background1"/>
                                </w:rPr>
                                <w:t>)</w:t>
                              </w:r>
                              <w:bookmarkEnd w:id="14"/>
                              <w:bookmarkEnd w:id="15"/>
                              <w:bookmarkEnd w:id="16"/>
                            </w:p>
                            <w:p w14:paraId="675C8618" w14:textId="77777777" w:rsidR="006F77F6" w:rsidRPr="0074070C" w:rsidRDefault="006F77F6" w:rsidP="006F77F6">
                              <w:pPr>
                                <w:jc w:val="both"/>
                                <w:rPr>
                                  <w:rFonts w:ascii="Times New Roman" w:hAnsi="Times New Roman" w:cs="Times New Roman"/>
                                </w:rPr>
                              </w:pPr>
                              <w:r>
                                <w:rPr>
                                  <w:rFonts w:ascii="Times New Roman" w:hAnsi="Times New Roman" w:cs="Times New Roman"/>
                                </w:rPr>
                                <w:t>This diagram shows longitudinal cross sections of the Arabidopsis gynoecium from stage 8 to stage 10. This diagram highlights the asynchrony of ovule initiation as the placenta elongates throughout stage 9.</w:t>
                              </w:r>
                            </w:p>
                            <w:p w14:paraId="63913CF4" w14:textId="77777777" w:rsidR="006F77F6" w:rsidRPr="0074070C" w:rsidRDefault="006F77F6" w:rsidP="006F77F6">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C074B5" id="Group 52" o:spid="_x0000_s1029" style="position:absolute;margin-left:-15.25pt;margin-top:66.15pt;width:453.55pt;height:445.6pt;z-index:251661312;mso-width-relative:margin;mso-height-relative:margin" coordsize="57604,5659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cuBSWoAwAASAgAAA4AAABkcnMvZTJvRG9jLnhtbJxW227jNhB9L9B/&#13;&#10;IPS+seRIviHOwk2aYIF012hS5JmmKYtYiWRJ+pJ+fc9Qkp3EC3SbhygkZziXM2eGvvp8aGq2k84r&#13;&#10;o+dJdpEmTGph1kpv5slfT3efJgnzges1r42W8+RF+uTz9a+/XO3tTA5NZeq1dAxGtJ/t7TypQrCz&#13;&#10;wcCLSjbcXxgrNYSlcQ0P2LrNYO34HtabejBM09Fgb9zaOiOk9zi9bYXJdbRfllKEb2XpZWD1PEFs&#13;&#10;IX5d/K7oO7i+4rON47ZSoguDfyCKhisNp0dTtzxwtnXqzFSjhDPelOFCmGZgylIJGXNANln6Lpt7&#13;&#10;Z7Y25rKZ7Tf2CBOgfYfTh82Kr7t7Zx/t0gGJvd0Ai7ijXA6la+g/omSHCNnLETJ5CEzgsBiP0nRS&#13;&#10;JExAVoyKaTbsQBUVkD+7J6rfX93ML7PTzWKYUTkGvePBm3CsEjP8dRhgdYbBf3MFt8LWyaQz0vyU&#13;&#10;jYa771v7CeWyPKiVqlV4idRDYSgovVsqsXTtBnAuHVNrtAIy07wB5SEmrwwnSI+ukFZ7h1NOD0Z8&#13;&#10;90ybm4rrjVx4C9bCQATjrfqAtm8crmpl71RdM2fCswrVY8UtfGaRjCTscgXl31HmB3C1dLw1YttI&#13;&#10;Hdr+crJG2kb7SlmfMDeTzUoiP/dlTbVDbwf4s07pQAHzmXfiTyRADTfOcjADuQyLdIS7YEieYiCg&#13;&#10;8y6nk8mkuxCcDKKi0lN6fUYtVB7MZKv9H2YNL3wbTEzsp5hZZKMh+Sdm5nmeZdPIzCO/gL3z4V6a&#13;&#10;htECKSHsaJ7vHnxoqdirUGa1pq82hHcrpZMYNIXZLZEDdRLGme/Bx+4M/v/VsbGqCI3MnihWHCn2&#13;&#10;RO34mzkwHCGyTo26moUDzjs20Xkbad9jx+bOp5MxSkRQTdJ8XIza2pzaPEuLogNzUuTjUUEKH8fS&#13;&#10;m1qtCchIGZr28qZ2bMdBmzr0g+CNVq3Zfp6MLos0FumsDqfsaBUOq0PbiD0iK7N+ASBolDjLvBV3&#13;&#10;CnV/4D4sucPUx/uAlyx8w6esDXyZbpWwyrh/fnRO+igtpAnb4xWZJ/7vLacRU3/RKPo0y3N6duIm&#13;&#10;L8YYjsy9lqxeS/S2uTEAAHVFdHFJ+qHul6UzzTMevAV5hYhrAd/zJPTLm4AdBHgwhVws4rqdXA/6&#13;&#10;0WLetYOBWP10eObOdtQPKPRX09OMz951QKvbsn+BJixVbA/CuUUVVKANKB9X8bmK9OieVnoPX++j&#13;&#10;1ukHwPW/AAAA//8DAFBLAwQKAAAAAAAAACEALmv46f2+BwD9vgcAFQAAAGRycy9tZWRpYS9pbWFn&#13;&#10;ZTEuanBlZ//Y/+AAEEpGSUYAAQEAANwA3AAA/+EAjEV4aWYAAE1NACoAAAAIAAUBEgADAAAAAQAB&#13;&#10;AAABGgAFAAAAAQAAAEoBGwAFAAAAAQAAAFIBKAADAAAAAQACAACHaQAEAAAAAQAAAFoAAAAAAAAA&#13;&#10;3AAAAAEAAADcAAAAAQADoAEAAwAAAAEAAQAAoAIABAAAAAEAAAXtoAMABAAAAAEAAAc+AAAAAP/t&#13;&#10;ADhQaG90b3Nob3AgMy4wADhCSU0EBAAAAAAAADhCSU0EJQAAAAAAENQdjNmPALIE6YAJmOz4Qn7/&#13;&#10;wAARCAc+Be0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sAQwAB&#13;&#10;AQEBAQECAQECAgICAgIDAgICAgMEAwMDAwMEBQQEBAQEBAUFBQUFBQUFBgYGBgYGBwcHBwcICAgI&#13;&#10;CAgICAgI/9sAQwEBAQECAgIDAgIDCAUFBQgICAgICAgICAgICAgICAgICAgICAgICAgICAgICAgI&#13;&#10;CAgICAgICAgICAgICAgICAgI/90ABABf/9oADAMBAAIRAxEAPwD+/i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D+/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H+/i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L+/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P+/iiiigAooooAKKKKACiiigAooooA&#13;&#10;KKKKACiiigAooooAKKjZiDTd7UATUVDvaje1AE1FQ72o3tQBNRUO9qN7UATUVDvaje1AE1FQ72o3&#13;&#10;tQBNRUO9qN7UATUVDvaje1AE1FQ72o3tQBNRUO9qN7UATUVDvaje1AE1FQ72o3tQBNRUO9qN7UAT&#13;&#10;UVDvaje1AE1FQ72o3tQBNRUO9qN7UATUVDvaje1AE1FQ72o3tQBNRUO9qN7UATUVDvaje1AE1FQ7&#13;&#10;2o3tQBNRUO9qN7UATUVDvaje1AE1FQ72o3tQBNRUO9qN7UATUVDvaje1AE1FQ72o3tQBNRUO9qN7&#13;&#10;UATUVDvaje1AE1FQ72o3tQBNRUO9qN7UATUVDvaje1AE1FQ72o3tQBNRUO9qN7UATUVDvaje1AE1&#13;&#10;FZGp2kuo2bWcdxPblip863IWQbWDYBII5xg8dDWjvagCaiod7Ub2oAmoqHe1G9qAJqKh3tSFmIxm&#13;&#10;gCeiod7Ub2oAmoqHe1G9qAJqKh3tRvagCaiod7Ub2oAmoqHe1Adu5/SgCaiqYnc5AV+O5ApGvI1Y&#13;&#10;xseRgH6mgC7RVI3Sg7YyrHuMgYqRZgx27hnGTigCzRVYliMBiPfj/Cq/myDCLJuOOpA5/LigDRor&#13;&#10;OlknJAVwigZdiP8AGkjuTJIdjqVAxnIOT+FAGlRWel7G5KoS21trFRwDTXu3U5KPjcFzQNqxpUVR&#13;&#10;juorhzHGwJUkHaaYr3LyHeCig8EEHd9fSgRo0VTLiLczMTnsT/KqzI0kyymaRMDJiBGD9e9AGrRW&#13;&#10;ZIHA8ySZo17Yx36dqkFx+8FuCS2OfYeuaAL9FUpJmjIAyxJxkDOKTe7MvzNxzxjBoAvUVSFxG7fK&#13;&#10;w4HIz69Kl8xsZHP0oAsUVmtfJHwTk5wFGNx+gqM3c/ll/JkznATIyf1wKANaiqUckroGkGwkdAQ2&#13;&#10;PxpPtEcTeU7/ADdTn/8AVQBeoqrlt27cenTj88VCHkBbknAxyR1+nH86ANCis9rkwph2y3q2AKWS&#13;&#10;XBA3HOQMKaAL9FV/MP8ADk03zdxwpHHUg/pQBaoqm7yK2RuPB+UYx+dV5GnkCyB2iUcuuBk/j2/K&#13;&#10;gDUorIjmJB8qbcc9G6gfTrUZuRLIYWlZGJ+RVIzx145P50FcjNuiufS7SJtrXWFVtpMuOT6Z4q+A&#13;&#10;ZnWSOVsA5wpGD9aAcWjRorM+2ooIkYBh/CMFvyGakS7EsIlw656Kww35UByMv0VkmW5KL5eR3YsO&#13;&#10;fpj1p0clzJJu3bUwBsI+bJ7k5oHyM1KKofaoohtmlXOerELUhmKgHk56AYNAuRluis2aa6Vd0S54&#13;&#10;yQSB+tKs9wZBwu0jkhuc+nTFAcjNGiqP2ll4lBHGc9v0qKK7V23ksNx2oCpA/Wgk06KznSZZBKJW&#13;&#10;A/iU4Ip++4kUtFtHHy7vX3xQBdAwMUtYwvHhjAlO+XO0rFyM/jyPxqVLq78oy3Eewg8Ip3Ej9Kpx&#13;&#10;aHys1KKx31N0bYYJyP7yqGH6GpfPZ8x5dTxlmGB+BqR8jNOisuW6eP8AdxsGdsbRjOPc4qOdtQ8n&#13;&#10;CNErk9fmxQSbFFYF1qNno9r9p1S5WNMgGSVgq59iaz7XXhfFksbuzlbG4IM5APQnnP6Vm5xTs5K4&#13;&#10;HX0VjwT3uVFyYgSDkxkkHHoMcfjU0xvXI+yNGOOd4P6YxWgGlRWVA+pLkXHlN/dKEqfxBBqje6/Z&#13;&#10;WFytrc3FpE7nbGk0oRmPoM0m7AdHRWaty24CTuM8cj8PWkOoREmMFg2Pl3AgH8cUxtWNOiqETzqm&#13;&#10;ZiCck8foKcJ5CxGD+XH50CLtFUmmmVmLD5AOCvJP4YqneXM6WplgIUtgL5h24z7Y60AbNFedP4n1&#13;&#10;K3QKkdu2DtIknIcf7RG0cetdFBqLzWy3UskShf8AW7HO0fQkD9aC/Zs6OiuefULaSMzRXOFI+Vo/&#13;&#10;nGPpg0+G5kQiO6uFYkZQABGI9xQHs2b1FU7YtllO7g8Fjn1q5QQFFFFABRRRQAUUUUAFFFFABRRR&#13;&#10;QAUUUUAFFFFAH//U/v4ooooAKKKKACiiigAooooAKKKKACiiigAooooAKKKKAIn60ynv1plABRRR&#13;&#10;QAUUUUAFFFFABRRRQAUUUUAFFFFABRRRQAUUUUAFFFFABRRRQAUUUUAFFFFABRRRQAUUUUAFFFFA&#13;&#10;BRRRQAUUUUAFFFFABRRRQAUUUUAFFFFABRRRQAUUUUAFFFFABRRRQAUUUUAFFFFABRRRQAUUUUAF&#13;&#10;FFFABRRRQAUUEA9aKAEBJ6jFLSEBhgjNLQAUUUUAFFFIM96AFooooAKKKKACiij5vXj0oAKKQgEY&#13;&#10;NLQAmRnn1xS00E55FABbO7nnIFADqKjYyDG3aB3J9KR5tgGAzZzyoJH6UAS0EFhjp71HzjPc0nlt&#13;&#10;u37j9O1ADzu4Oen45pGycEClZtvGCx9BQeWAPB64FADqjI29l56UNGWYNuIx2HSlKktnJGKAEC/3&#13;&#10;lAOPwpMhF+fGemBTFn3sVIKjs2QQaGUAmYAsQMYoL5e5M5YDanU/p70wDYg2YJGB6fyoYAqfMOAe&#13;&#10;Dn/GovNi3fu2Tg8gHoKBJXZONpHzYz0Iqu4RSBGFUE8tjkn2GKkLALvQZzzmm+c6x+Y6kHoM47/Q&#13;&#10;0C2FkUECIFlJ7pwKI1S2iESlnx/eO5j7k1EGCx/6bJGcnB42gfrSMBMGW3k2kcfLg8fWgRI0qn90&#13;&#10;oKkg4wP5f1prwswVN7qFHJU8k0xpAoMdtzJjbkbSV9yM0wo6W5W9cy5IDeWm32xgEmgBqi3tZgY3&#13;&#10;DE/wn5mP49anlS5mw9u/l/3gy9v1pscUFuAtvshVeuAOeP0p0sjypus5YwVPLMNw/QigByQMZC8j&#13;&#10;EgH5QOgx7VC0k0bZVQS2TuZdoVR6moovOkjSXzlbYSWEK5DH8ScVOs6T2xluAY1zgiYbfzBoAkjc&#13;&#10;PH5kTg8dQDjJpyxMI/KkfLE7iT/KoFu2D8AeV18w4AxjoOaihNqkxeAs8kpJzgnaPf0FAFwFSzRo&#13;&#10;gB6ZYcH6etPKyDYu7kfe2jGf8Kr/AGj7JHuvpU6feI2/40fareNPOkdMOcKR79B70AJ5VvE6uzAb&#13;&#10;SWywH8/alS4EzMbciTaMd+T9elLG8jMYzDhMfeOMH8OafLcW9phJWVFAJyWC9KAFfzGOJflTAJYH&#13;&#10;nPpxT1LOTIpBUj5Vxzn61Ct3ZyoNro27ouQSfwqm97vYRqk6Fc42rlfxoAuyNIkXmeXvYnBVTjjP&#13;&#10;viooDJOSbiIxANkDdkn64quUvpPlWSB9ucrtPXtnn86W4kttiw3sgMoXO2Mc/UKMmgC4HdyW25Gc&#13;&#10;JgZ/GpgpXGcHuSev4VmIklyq+W8sCIOm3aSfU0GaVh8l3Cf724A8fgRQBqJICN3I7YbimefG0hhU&#13;&#10;gsBk+gqmb5QwVUdhgASAAqf1q2yxxo0rHAPJBwBQA1WmERdgjuOm08H/AAqF/tvl7YmjErHJDZwB&#13;&#10;3x61DGL52wBHEgztKHIA7ZHHNNuIljIaSFrmQnh8KMfU8UAXQvyjGMn7xAxk/wA6pSPN5giij8oH&#13;&#10;hpMjP1A71OI1lf7Qy+W6jaC54wfTkVj3OoWUErnUUX94diyqch/oAc/XFBUZWLA02OaYNLKJfLzu&#13;&#10;DqvJ98Y6VfEeMS24coF+VFOAfwNY0GqK22z0+2lcH5WkKskeO5DHk1plbaHqDuYbMKW4/lig2Ioz&#13;&#10;KZCUtvJJGDNJgn9OTWi7LHGZZCuUXOTxisyW8NoVhuWWMMCECbnY0xNXhmcWlvDPKwOGYxlRx3O7&#13;&#10;GaCZXuhBa3F1L5lzcsVJH7mIAKR2J4LfrVwC9e4MDxqsAxtcNhj65FSSzTqR5UfUZcnj8O9NllEc&#13;&#10;RV2AKDdJkFiAfSgJSsVp7DTXB+0pbAnPlM6BiPc7uvNNt7KfT49815JJxwWRAg9OFA4qZ/sch+0S&#13;&#10;D+EbTIG2qPx4FJFLe3D4iCqEONz52n3GOv51fLpcObS5zvjbxh4O8B+GrjxZ471K0sNMt08y5ur6&#13;&#10;ZILdEAySzuQAO55r4n0D/gqb/wAE5/FuqzeH/Dfxj8ALeQMUdpNSgjjyOuySQqjY9mNfjz/wUI1G&#13;&#10;+/bl/aim+FviHVEuPhX4FQ2s/hm3nlhGvawW/eSXzREH7NDjakY+9gk9a8U174AfCbS/AcHhTTvC&#13;&#10;PgdtHG61i06bToEhy/BeNynmEL/eJyTX4Dxn47YPK8ZLB0aXtHHRvon23Pm8Zn3s58sFex/Tz8Lf&#13;&#10;2qP2cvjDdf2N8L/iF4S8TX25h5GjajbXEvHUiON2Y49cYr3G+uHsbFrhpx+7GWkdM4HqAPQV/B7H&#13;&#10;+x3+z/oOuhvDljYeH9bS5UWWpaDJc6fcwTH7rRTQSB1K9Rxj2xX6FeEP+CgnxC/Ys0/xj8Fvip48&#13;&#10;17xdpzfDO68WeCdY8QqZNSi1SycQTWBlODPGxdGjLfMOeTXbwj43ZfmcnQlFwl+AYTPozupqzPv7&#13;&#10;9qn/AIKHfGUfGk/s6fsmQeFtR1awgtL/AMV6z4mMx03SzdzeVZ2my2KyPcT7S+3d8qc16b4O/bZ/&#13;&#10;aH+BnizTPC/7cmn+DdL8O6zcR2Vn488JtcpptleT8QwahDdsWijmPEc4bYG4YDrXwF+yh+zne+Fv&#13;&#10;AWheHfE97c3PjzxaZPib411uVA0g1W9TzLe3VTyRbwlVVc4UliMV2vxn+Fekf8FAf2kdA+EvxnF7&#13;&#10;f+APAPg6PxFremLJLapq2uX1w9vbpcmMhmS3jhd/LDZywPQ5rzcF4nurjZuNT3IvbuOljZPVvU/o&#13;&#10;L0PXtC8RRjV/Dk9hfRv8yz2zbldR3DoWQj8a17O3t5r37RcNBLK6GUqIyDsHAwST37kc1/PxB4D+&#13;&#10;Pf8AwT78dDx9+x1p9trHww1R7O28SfDuGeWaXTCkyrJfaVDcPkMYyRLEGwSA2M1z/wC1f8Tv+Cp3&#13;&#10;xV13xB4g+Edz4a8MfDv7dBpOm6DdC4XWtcsZsJJNPcxxg2iOGYIB83rX6XR8QMBKh7Tn17XPX+tp&#13;&#10;7LU+lv28v+Cxfw+/ZnvtI+Ff7Oa+GPiF8QdV1ZtM/wCEaj1aKCDTwgJaS8mRj5eDxt+XnvXifh/9&#13;&#10;rH/gsv8AE+I3XhrwX8DvCkM0aukuoXuo3bln7j51U46k4xXFeI/2Cf2HdK0O38FeOfhxonkajZxI&#13;&#10;l9dwl7k3zDMwa7x5uQeQzHp6V9V/DTUZ9O0GLw7cm1s7LR4o9Ls7SS427bOAbIPKkKMMbAM7iT9a&#13;&#10;/I+IfF/EKfLhNLb9TjlWqa80rHDwf8FGf2sP2RIJdZ/4KJeE9Km8JLtjl+I3w3imvrOxmf8A1cd7&#13;&#10;ZsBMqseBIuRnAI5rorT/AILP/CHx07XHgHw38TdW0l4PMiurbwTfuZuM5xvTahHRjnjtXtfxA1w/&#13;&#10;EfwBd+APEOmT3WjTRKjP59tL5pUgoWR4huUEDkCuR8L3t9J4cXUdY1C5jmVfsUcMbm1cxLlGVRtU&#13;&#10;gEehAIrDA+N1aNNRrU+Z9xLFTT3ufk58Nfi1+15/wUx8b+LvH3w1+MJ+FFj4Z1htH0/4e6ZpiS3l&#13;&#10;pEMmKa/+1BQJ7lVL7UJAHHFdN438Wf8ABUb4SePPD3wb8Gaz4W+IGseIbv7PH441HTZLK+8NrD8z&#13;&#10;y6hb2kximtnQHa4OSwAwDX6R+BPDFmNPmey0jR/Ds0l8Jb28tmQX15b242xMwEbGR9mOSc+pqX+w&#13;&#10;9WX4t6d4w8IW91bWEEUn9rwuoR9RkcARNK4VRiPqBj2PAr5PFeI+Iq4mdZK172v09LCpVG3eTsfO&#13;&#10;3xN/bg/4KO/CDTbj4OeIvBHhTxt4iv8AT11DTvHGiai2iaYY1woju7K5MkscjMMARuAw6Y61474R&#13;&#10;+HX/AAUR+I2hp4v+Nf7QuteHr68j+2weEfAEcFpplgp+ZYZbyXfcOcfL0Pvmv0f17TLKHWm1/WtP&#13;&#10;tr7VLzY4eQxTyIq/dwANoCj2rUvddnslmGqWQQSgbDHbwTMCMYJJUFVroxHinmMoRjB2a63LqXk9&#13;&#10;Znwbpfx8/wCCif7KlxpCWupab8ddO1LVLXT9Qs/EJfTtZ0NbkkJML23RY57XON8kkJKdyRXL+Pf2&#13;&#10;QP2xP2ufGk3xD/al+Jdz4Etg/maH4V+H9zGIrOJm4868uFLSylejBfpjpX6D6Tb+ItY8/VBI1vHO&#13;&#10;RChmtICjhT03op+X616Ppvh/wtaW+fEMGl30wxyHRinblkyU/E/hWNXxNzepRVJTt5panJNSfuyl&#13;&#10;oflx4o/aP+NH/BLXxNp8HjbVPiD8SvhFrFr9j0+9kuI9Z1rSNWCkCGR0Idra4wTGxyUbI6V+knwY&#13;&#10;/wCCg/hfxu3h611Hw34y8N3/AIptWbTbPxrbSQRuIELu4vYvNtVAQFirsjgDlfXqt8ematG3h/So&#13;&#10;bp9hZo4StxGhPQs0uBlRz7V5d+078HB8cfhPqXwc067v/DLa8kcV5q1n5OVt1YGdQcgkyx7k3ZyA&#13;&#10;Tivsci8XK1KlCjio3tvLqbUakoq/N8iK/wD+Cyf/AAT3Oo3Ok6745s3ubS7eza30xb+6aZkbbvt1&#13;&#10;ggxMuRwUJr5q0n/guv4B8S+OhJ4O+Hni+8+HzeK7PwevjsOkiQXt1KsIa808N9ptYy7DY0g5HbPF&#13;&#10;fYHw38DfCz4P+GNI+HHw60vTjZ6Nax21miCHzVjQbWUybOCTyT1PfrX5T/tL/Abwh8E/Av7QHjv4&#13;&#10;b6SILzxzHbeL9bWV4nijn0dkuB9n2AEE7GYnsxr2KPjJSlVhSk7czstNxVMdU5ktLH9PIv7qbf5r&#13;&#10;WnlIodysro231yQMV8MfGL/go/8AsI/CPxj/AMK1+KnxE0fSNaALCyuJ7gKpHGZZIlYIo/iYnavc&#13;&#10;1+en/Bbj9tPxh8Nv+CeXhrW/gJfrba/8Tr7TdD0y8t8GSOO+tvOkZSeQVU9eua/Gr9mL9iLwlp/w&#13;&#10;ps/E/hpbi68UTBJNd8Qatdxz3N/d4Jl8/wA858otkLHnbjjHevU8TPF2lkEIqNPnm7WXcxzLNalO&#13;&#10;XLRjdrc/sq+FnxV8C/EjQLfxj4L1zQNV0u8iD2moaJc/2lbSDsFuI3dCR0Izkegr2xZ5pYTt8hsA&#13;&#10;YzuQEn69jX8TPgnX/jv+wj8QdU+Iv7OQt42vNl/4v+GlyqroeuRwHJms/LYi1vtudjxjDfdYHpX9&#13;&#10;Pn7J/wC278NP2pvhhovxJ+Hy3NxFq9j9p+zh4o2tpomEVxaTxsw2SQS5Vh7ZHUV73h14lYLiHDe1&#13;&#10;oe7Nbxe6/wCAejleZrExs9JLdH2jNaajZyG7sFzI2AYSzCPJP3uPStGG4vQimYWnmg4OGLc9+ccV&#13;&#10;i6fHc3dx58Vs9kvLljOszOx6qUDEVvWwvjC+yNFABCbk2En3GTxn86/Rz1DV05rxkP2wRBuCFiJO&#13;&#10;M56k1p1g6Pay2plEzbmYqW2qFXOOoAJ6963qDGe4UUUUEhRRRQAUUUUAFFFFABRRRQAUUUUAFFFF&#13;&#10;AH//1f7+KKKKACiiigAooooAKKKKACiiigAooooAKKKKACiiigCJ+tMp79aZQAUUUUAFFFFABRRR&#13;&#10;QAUUUUAFFFFABRRRQAUUUUAFFFFABRRRQAUUUUAFFFFABRRRQAUUUUAFFFFABRRRQAUUUUAFFFFA&#13;&#10;BRRRQAUUUUAFFFFABRRRQAUUUUAFFFFABRRRQAUUUUAFFFFABRRRQAUUUUAFFFFABRRRQAUUUUAF&#13;&#10;FFFABRRSE4GaAFpAcjNAxjiloAQsE5OfwoByM0KcjNLQAhzjilGe9JnnFLQAUmM9yPpRjnNAzjmg&#13;&#10;BaKY4OQd2Pyo3MCdw47EUAKWwQPWmtJGpCuQCegNKNqjjjNJujXuM+negB4YAZJ465qMFjk8gdul&#13;&#10;ODI4I98EGnAg9KAA4xg854pvQe/sKRWjBKqe/PfBpwOBzz9KABckkEHjue9Lg7s5OPSqgGCu+XGO&#13;&#10;cEjnn61ZL/NtHpQAjs0Y6FvpSI5dQ5Vl4/i6j8KiCyQ5kdnc56Y6A+gpJGX77uY+cDng/nQVFX0J&#13;&#10;9x4Hr69ajL7SVcAL2Oc5/ClwpAGck/N9QKrgWlqBgrEWOcMQCfXrQOy2FS7tC/lAMOehQgfyqUtK&#13;&#10;4V4Nu3uGyDUSMJWzFMG7hVx0pkgmmfavmoq9doXB/E80Dt5kkUk0khSaMqMZ5IIp/lWqt5saLuHG&#13;&#10;VWoGvIS32UFpCeG29R9TSJcpvMNtyy4ypGMCgTi3qWlEm8u7AJj5Vxg571TmuooJD5rSqAAAduVJ&#13;&#10;Pv60ySATo0k6tJg5EWNpGO3Xmi0kzGGliaPGTtcAbQPxOaBculy0xhkQs2GXBGJB8uPU8VXSxURe&#13;&#10;VEY4wzbn8n5c+mPSntebg0i7DCq9SfmJ9h6UxYrYILtIkebHBUY6/WgkdbRWibhBEYiufncY3H69&#13;&#10;6jtIdSt9z3MyTkg7QF2cnp0zgVMtuzqJr4b2XlQAOPpTL6OR4d4kSJQAWLDdz2BoAdEJQubry2Yj&#13;&#10;kAjH07ZpZ4re2RmVF9CqpuPPsKrfZ1ii89hBK5wwYgIC3ru5qCc21sfN1WdcyfdRPlBPtg5NAFqL&#13;&#10;zLgKvlmJV57KeO23nGalluoGYRhWlH3jsG4DnuKzhZxldmlqkLOfMeRlJPpnrya02zHHt+9wFZ0A&#13;&#10;yT6nH+NBc9xXubRBywBAyFI6fhRE8rgzM0IQ/wCrxn9ScfyrNlvtPs2+x24VpGIJUKeM/wAR9avR&#13;&#10;QJcOZLiEDB+QkDoOnriggbFJPKrTXCmLaeTkMrAenpSrdG5dTbqSnT5hwffp2odn3n98oUdQduBj&#13;&#10;/Peo/wC0ZnP+jQPInTzgUwT045/pQAzGqO4MskSNkkQocblHqSD+lWWkIjbz41UgcBjvLH2qiywW&#13;&#10;eLySJnuJGCb5OuT09cAe1aMcZ3Frhw5J+XAxtHp7/WgCuu6VDGA0DkZ4ALf/AFqkupxZ2371ZZRg&#13;&#10;J+6BYntTpEihbHlqd5wOO/uSabK1tYwko6Rs54ySRnHp7UARxW8kseIC1upxmPYA350rQ3cbbU2n&#13;&#10;cwAcYDAdyeKhtDGI/P8AtDXRb5lXKjkdgOKrpcalMzYs2t2cn948inA9eM/lQBcuoRdK1vcyOIyQ&#13;&#10;vlxsMsO4OBmkL6VZhYtiIZDtUbevpmk8v7F+7tlUuwzLL8ox7nPNUfN0m0cRPJBNcOd3zONzN/T2&#13;&#10;oA0DJPMR5f2Z1VtxG4nGPTjrSNcyK6pdQSLuPBj+dAffFAl05n23fkrIhztJBI/Gqkk8eoZ8q5nh&#13;&#10;RHwSFCAkdsnrQBeuRLdNsRmSMYDAAgsfYjkD1oSO4h33BwQqgRxh/l+hJB/OqMOqJeTfZLFjcIp/&#13;&#10;fzMMKo9AeMmpv7Jsp7lL9fMCqvypuIQ/VaAJA1pOGuZWZl3AbPvKD7YHNTtFbKBcwQKzKpEfy4Iz&#13;&#10;16jiln2qFEicDkOhChfz5qAXEM6n5JBs5WWX5VJ9jkZoArpd3UMweeO4IKEsuF2Jj365qOSSCRft&#13;&#10;7lUiCkCOeMg7j0PXPP0qGHTr+x8y5a4aR5GDeTtBUfTnmkH+iy/ab5owCxG+RmBB/wBkc/yoL9oz&#13;&#10;Ullv4bcNb2yySsM8MFUfUnB/SoJtVuLVVjubaZmKAuYRuUE9QD14qF4tNux5plmjLttBWRhz/s84&#13;&#10;FWEkg0yIFmkwc4RiWf68k0FJ3Q2O7E8ZfTIZBLjaBOCg9cnP9KsPcTkrFbKruMedglcfQmq8lwRi&#13;&#10;6mnVFKkpF91mz0zk5/Kona8lkCw437cuqMRjPTPagHHTQtSeRKVtL0lifnEZXoPQkcV5h8ZPiLa/&#13;&#10;CP4T+JfiVcRKtn4f0O+1i6LnjbawtIwzz/dxxXqK3UsJClA3Z36D8Cetfjr/AMFxvj1H8K/2DNe8&#13;&#10;L6ZdQjUfHmr6V4F0uBch5G1O6RZxnngQK+cdqivVUKU5v7Kb+7UxxE+SnJs/Cn4S+PfEPg34Tt4j&#13;&#10;1SVRrfjW8n12+diWcTX7eeVweQkUbLGAOT617H8Ob8+PJFS5vI7u5jiy5nT7NBbrGc7QZG6HqFAz&#13;&#10;XgtxoNs9lDfeILcS2yhLSz8tmjEUFsAC67cN8zAn6Yr6u+CnhS58Q+B5tThVrCxDvsW4yivjOGZj&#13;&#10;zk44Gea/yqzbHVK2MrVpO923+J+cqnzatjNb8A2N/wCJrC6tLHR7iVGLqbORmkmPIBbLct6YwK/N&#13;&#10;b/gqd4ct4NJ+Gdv4q3Ra1beILmMXBcL/AKLuhYwEZywclTj2PFfov4nutY8LXSeIfCkcqXzmOGCS&#13;&#10;NhJkIPmY/L8g+lfkD/wUQ1/xF4h+L3w08Da1A1xcbrfVbua5YsRJqOpwQRlB/eKRMvP8JNe9wJzV&#13;&#10;MzjyraMm/TlZM6SSbTP35+EHiTXtb+JUnje2lYPBY7LYO7RFmXbGAFHoBjiv0P8AhFfeI9Inujrl&#13;&#10;hau91d+d5wGUaNxypkYjOPcV+YXwgtGi+IcNhq1q1ybnTo2jWWZreFBGc8HBzknoMZ9a/Uzwhfaf&#13;&#10;pWhxXVy62VwkgRLdblpiRnHKCPagH15rbhXFzvN36nu4Cn1uerapqdhrTRQWcmk6bI0oSWeZpBGF&#13;&#10;B6RRbgCffIqn4i0aNLM2jH7bczzJ5McVyvzovVgEYlTzk5NT3+o21pAGkkN3HcJhY1jLiIt1O4KQ&#13;&#10;CfQc1m6R4Yv9RKqtk8sUX/TfyyN3qCgJ59elfdVG27X3PooQ5W2mR6jodhpUEB/svUru5l+fAkja&#13;&#10;C3AHOGLn5j3NcDrgGv3scEl3PpoaTf8AZwmyWQL0/fhtu30wK9fFhqWiIdN09tOsNx+eF5zc72bq&#13;&#10;XJRj9McCuf1jSN1wIpdUtZZ5ItiW8c3Cr05DRDGfQkVhUw63HUoqbueaw+H9buddWx0mb+0LmI75&#13;&#10;3ubhWjhU8gKwKg7R13E0viXwprV/Lm6inEcBEsjmVXj47go3ftjitTV/DcGiWclvrxFmJBgNZywy&#13;&#10;PKPRlCnr/tcVzWnrcTQLZ6ZZagtrJ8qh5oFdsdz5cYwo9685xS0PPatoMgk1edvs+lXISJsAW0bO&#13;&#10;Jc5A6nH4YrpNJ0BX1F4Nal1WW2X5biK8laRN3U8ct/KrGn2M1kP7O8P21q9wWDyXTSiRoO+Sdqrk&#13;&#10;dOc+1dVYQ6k0qw2MrSX7K0sjxPFHuXtkyAfL7ZBNbYalcZmXdjoGirJd2GlSRW7BlxIxR2A/jAUZ&#13;&#10;47EkVb0fR4NcQanJrF7cgo6mD7WE2L2+YgD6g5rutO0bxRcSQ3PjCK0S2t0OxElhMQLnkNt7nvwa&#13;&#10;vXtxb3gbT7nSrcoRi3gWVEjKKeG3e/rgCvao4OLWonHXVHL6JodxpunG31GfULO2LGWN7fG18HgN&#13;&#10;kYwfUCiysvC3mhZHltriYsEvVm3qSTyWBjTbjtkGrF1No0N5HfXzNcTW4GyC1kEoiYcDqrJx2Pes&#13;&#10;a+v9K1OKTUdXXb58v7t5Nssqjrgou0nP1x6VhUSjeyJ9mi0vhe/s76W5hu9b1HykIE8d0vluD69y&#13;&#10;MduK8+a61K88WXGl+IxqNusNtG1ogdXhfzM/K0m1grDHPeuvWwsre1aQ6wIYehVl8oAegAZmJry6&#13;&#10;zvbCxSeXw/OLu+a4dnimudqup4BCsSAMe1ediMQtFsFranqPg7V4dUnvfCsk9jbywjC/aJVkJVvQ&#13;&#10;hQSa/Kf9q7RNS1P4L/ECx0e9nknbwvrZdF2+VKI7ZztQkj+FTivtPx34fu9K0t/F17awBjGZLq0t&#13;&#10;nZ2IGcHKsO1fmp+2F4ps/C/7N/jvX7OWGwgj8L38nlxOzHLwNtyGYkZJAyAK8qOKUsZh6cekl+aO&#13;&#10;XF1PdfkfJP7U3xc0H4zeE/2a/gpdfvdN8KeC7jx7qBUorPJHZW1rajfk7vmd2GehFe6/DKfxJcfD&#13;&#10;zTNHs4r24nbzL3ybcALCshzGJMgZAB5JOM1+Un7KlpqnxS/aT8PfDOzs5r+28M/Czw/oV0C5YPLd&#13;&#10;yrfzA7s7VCbUb0/Gv3Gvb/xRpMM/ga3+zLb3V3tmeCeJTP5AIjh3xEuNhJIXoTzzXF4yZhWxWYw5&#13;&#10;noox+88eWI9rNyf9aHzF8ZPBNjoHh43/ANtlj1qQB2lJX5ZX5GFAORu7/wA673/gkj440z4a/tUe&#13;&#10;NfhBY3sFtYeNtFtPG2gLfYS2TUYXFtrMK4UbHLeVIQPvdeKvat4budamu/DPi+Wyso5Ld/sC+YJb&#13;&#10;hnUZDu5xtA9DzX58WPjHVv2dP2nvh18a0mkTTdH8WWxllZ0x/Z2sf6Dekg/KRHIySbTxxz0zR4I8&#13;&#10;R/2dndHW0Zvlfz6kYHGexxCn5n92WkhLiNNT2y3EyjbILOVRGWHX+Loe3Nb7Qeehm1GW/sgrFgiz&#13;&#10;53ADqdoOB+NcB4U1G38aaHba7pSWEmEWTzJguZH+6ThG2gk59R7V3tl58cOwSyoyMUeOCNWUOTz1&#13;&#10;yePwr/SqDukz9IOt01oXRpYQMMQd+QS/HUkVqVQspN4ZeeMD5l2mr9UYz3CiiigkKKKKACiiigAo&#13;&#10;oooAKKKKACiiigAooooA/9b+/iiiigAooooAKKKKACiiigAooooAKKKKACiiigAooooAifrTKe/W&#13;&#10;mUAFFFFABRRRQAUUUUAFFFFABRRRQAUUUUAFFFFABRRRQAUUUUAFFFFABRRRQAUUUUAFFFFABRRR&#13;&#10;QAUUUUAFFFFABRRRQAUUUUAFFFFABRRRQAUUUUAFFFFABRRRQAUUUUAFFFFABRRRQAUUUUAFFFFA&#13;&#10;BRRRQAUUUUAAIPSiiigAooooAKKKKACmkEjGce9Oo7c0AFFHbmo9w2bznHPFACRrIpO5iw7AgA1J&#13;&#10;kZx3piEbRsBAxwOlOUkjkY9qAGOHdQYm2nPpmpFzj5utBJz/AFpN/JUg8d+1AAdrjpkU6mI6OuUI&#13;&#10;P0pN5MmArdOW6CgBWZTxjJFAVThgOSMimK8gP70AcnGM9PenLKjjKnNADiRnC4JoPy9vrikRcDdy&#13;&#10;STnmhnWNdznAA79BQBEWjjOGwuevIqvKJCu2xZFYc4Iyp9elXGZGADDIPTvTX8uNck7fpQXGXcqn&#13;&#10;aWEcka7s9hkY+uOKmCtuLnIBwMHGOKf50e1ecg8ZwaUrublQR9c/jQF9dRMSMdyt8vYYqJ9hGXTc&#13;&#10;VJ6j+VDSgsEU4ySASp60q3Fv5nklwzjt3oLtbUYN7YbzNgPRQOf1qO5ht3/eXUKSBV4dgGPPoMZq&#13;&#10;eVYIn8+Tg+pJxRG7ygkKu0YKN60ETYyGOLO+GIJ6EADI/KlkSUn91LwD8ykA59vamh7vdyEVB1JY&#13;&#10;k/0FRZtrbEkm0SPkAAklqBRlYtqJdpJRd2SRg4/WqO6aD5CscCseZN245P1x/Wno+oR7pLtoAv8A&#13;&#10;CFz+pNPikkuEJk2bDwBg80DjG5GlrISP37vgk5YDr+AptwbUt9luXzkYJbgfn0pkrWX2lYm37lXk&#13;&#10;KxwB74NMNxbKMxRyzb2HylSR+tBTTJ/It40bbIUQYyYz/wDWNW4yJgZI+FPRscn/AD9KqbVeNVuY&#13;&#10;QwySqBQMfhk0js8ymGwbySrZYshIxjoOQKCORjLiOQ3H7qIOucO7ybfyHOaSdJbkLNLKLeJScpgZ&#13;&#10;b05OMflT4YriFdh2yHaSd2QM/Q5xULQvMpiv4PO55ZQFXJ9MnPHrmgfIyxBbpCj3FxL5sTfMA4G0&#13;&#10;D2qvbXWnLG0xjESI2FaQY/EZ6Z7AUSvCR5MiAwEY8poycsO5PSi3kjDtmAKFIKbRnPHXBxzQNR6s&#13;&#10;JncybllmlLYCwooUD6nsPrUytJaKWa3jjLN/yzOfxPAqRIIY83SqyZYuwUnLH1ODzUiTZiN3KrDa&#13;&#10;OOMkj6U2rGZGs7Da6Rgs2SzscYA78D9KeZVuMSxy8DIwoJG739hSpcfaYsrE+CDwwA/rSKYoo/Jt&#13;&#10;QiyAAFBztz64pAUJFtWjNtLEs+TtlIjwGbv7frUsVnOqiKMLaQjnEbZb6EngCrUcscS73kDFyQF7&#13;&#10;lh6VXluVnmWKWGXgZ2tjb9Tzxj3oAZM+rLJ5kEUbJu+67fNgcDB6DNQFbgRgxWUQc5dh5gG0+5Ap&#13;&#10;0kY1OUxwT7YwMOYThvp6flV2UGBFgtUY/KF8xQrFR7g0AEN0/kb7sLHKBjy9wYA+1QC2vopHuZpE&#13;&#10;eMpxCV7/AFppjtJ5jJdoiEMNrMQGYe47Cm3JvS/lpIGV2GwCMMFHqeeaACNVcG6NosbRAhSSAefQ&#13;&#10;jijf9lVs3JWSRQdkpEhB9hUstym5bR4J5cYG4LhSe/cVBb2lhblrqG2MLSPl2IDFvzJxQBPELqKJ&#13;&#10;zOBKTgbpdqBh6cDp9aYrtF96yjGT95CpH8gakjiW8/e3GwjJMac9B369R64qZZ4ChVSJEGQ7FgNu&#13;&#10;PSgCu63EgEUYQMW3N5gBYDt04P502fULcYtNSEKu/wDq4mcEkg/hU8VlaQxH7KjxnlgVJ3En61FF&#13;&#10;FPDmS+2SL/CrAM/HQZ4FAEyTSBvs1vBsQDJk4Cg+wB5qobSC9Zo5riSRuhVSFC49BU97OI4Uk+zy&#13;&#10;ybsZVP4fqAf5Vmf2zYXU4tNMuY0mBxIqpucAdj6UAIg8q5+xW9qroD+8cyB2wOmQTkVcnaU/8f3k&#13;&#10;QxL8wjkAfPp7ZFSm5MMOVeOSRs5kjT+mcn86ybe9tJrzdctdAxDLyTHZGp+hxigAiuGmc3FzJG0c&#13;&#10;aFnlKhVUdhk1F/aOkfLMtn9oKrvWSNVdQPUMematPqVjGhnt5oJIWbDCQ7t3sBirEdwl/uW1g8uM&#13;&#10;hd80qfL8vYKeuPpigBYLhrmzS4llEAfOzzFUNz3AqKS4sdPU/a43bBwZpAp6980R/ZdTuyC0xKEc&#13;&#10;SIUUgd1OBwaluGuElMK+W8KjIRomIx/vDig0pmcosr65W5e2uJ3XiOSQKUX0PUYq/wCVHbMZbqSE&#13;&#10;SucqxUKQB+PNZUGoIyNJp1hlB95+Uy3sMZNX47IAG9ZiGdOFdTIyn6EdPwoNDQlmgihDXTk4G4yJ&#13;&#10;8uAB1PI4x68V/GT/AMF2P2n9E+L/AO3N8Ef2WPhpcNeWPhifUPGuqXGd0VxqCI0UO0nhxFtPzdN3&#13;&#10;A6V/V98ZfG9p4Y8NatqPiKWV9M0rSZdS1FIIjmUJGzpAAMkKwQtIT/Dx3r/Oh+D3xv8AEP7b3/BQ&#13;&#10;jxt+1Pr9lHBY6Dplv4c0OyiBMMMW44AwBlmCkt2y1fD+I+cPAZPiq17e4183p+p4Ge4nlgodz9TP&#13;&#10;F3jDVtP1/SfCOh2z6jczwraRWuSqOxUs+8jI4AJJ7V9ww+OfC2kfA7QfCsmnyw3GmSOuqahG7TRz&#13;&#10;tL1ZegyO2a/Pn4P6L8QPiJ8XNHtPC6ySale6mbZbtwEihhyUfYBn5QMgnvX6z+K/AfizwTpeo+Bp&#13;&#10;4YLy6hhGWRAsEasPvMSApZu3cV/mdgXKpzz/AK7nyWHi7N9z57e6u/tDWXh61S3sbS1+1D7Y+XuA&#13;&#10;4wCSM8DsK/Nf4/eDLHxVd+Nf2idWeGSXwp8T/h94I0/7xWOGCBri6C4woDT3I98r3r7m0jV/EF34&#13;&#10;sn8Jah8kqeQtqm0JEcN82W9uw6V86/ECzj13/gl/448f26Slbj9oeTxHfYHyNbWGopbZJAHCJHxz&#13;&#10;iv0rw3oJ1sRP+64/emPDq/P5I/Qn4DS+HdO8YwaiYrm9jstNPmukx8vMjrtK5yvBz+Vfpr4b1rUk&#13;&#10;tZ47GCxsxeTKRNcjz5MnoT/CPx/Svy/+D0mmm9e5tJII4LjR4vLM03ybZHUhlUAAHGMV+g/gjS9K&#13;&#10;u7iIpdxSRkBzZzbyWUdlLKAT+NfNcPz9knFnt4WW1j6ZaeVLWO31S8upiBsEokEUL7eMqqnOB9fw&#13;&#10;rOstAbV5nuJrvUXkVsJCY5SGHqADtx9ayb3R7+9ji/tGxit7VECoxnikZIwemAoxnqRWm974NsoU&#13;&#10;nLTbIl2yLLdFAW7bVVgM19/hpHsQxH8xqf2fb+HmW6uHlgllchrh7lkddo+YBBubn1qxp66TqrLH&#13;&#10;LqM0KnLrbJGWaTHT5iMfQnmqum+K7Wzie8ksvOt13KmdoB7jDcZxnqKpP4ztdfU3Grac1jHF+6WW&#13;&#10;WVIRtPdCwGSfrW/t49zOrO9nEg1HSdO09hDYQYv7pso2rmRMj1QfdLH61ganN4l0KNYZjb28IUyS&#13;&#10;gOxlYd8bSdvsDzVjULvTH00XVrO0ECOFt7rVZ0lZSP8AnmoBzj2rMgltNPjFy6pqVzcMBG8TKzkf&#13;&#10;3tpwAPqK5J+RmLY6lPdafJPBey26yptNvYROJgWP3wMck/XNdh4d0vQmVtOtku7x5APOlefy5yp6&#13;&#10;q0ZG8e9cnfyKXXVNQSa3VjwwkWBy3sucZ96XRvsEbR6fYMovbhzLi5k82TYTy7SL936ZpQTTuB6P&#13;&#10;caZZgmwmtZo4BIAsEczcHs2xTnOOx6U2/wDD0dnAmn2d7fpZZEk8VsHLbScHJXkkehNVdU12XSk/&#13;&#10;sG0t7K+cIBJeQEx/vO2Bvy3fPXPU1RmtNNjuVhhE5u3A8yCNzFboMd/mGT9FPNdqxklsBsW2n2EO&#13;&#10;jzz6dYTrBApaZp7uSGWT+7lWQNz6Zx7mvP4PEV/r0JGovBDsDRW6iRm8kDgbigYg45rqdal0FrCS&#13;&#10;PTBbQRp8kry8l5PQsz5brwB3rxO+13U9UuDo1h5bxAbS0KKhKjqpVeePU15+OzBKDuTKVtS9rc6X&#13;&#10;cJH2kXMcIESRQ52yPnkhmCnP1rNuPDt/LoV1fJa3Fixj8qGSCSOSJierFlBY/TgViS32nRX7RwyR&#13;&#10;MC4WaKVeFC9BlSCc9+a9Cg0qFoRrV3BCtvtLtJbSSKpJ6qIgxBPbg5r5eeOck0cyqu92fnZqni7x&#13;&#10;z4ctn/4m8y3E1/JE0bl44Psyeu1GJJPAUfjivy6/4KY+M9Sl/Zv1TS5riJ9Y8ZX1l4WsbNGJeX7R&#13;&#10;OjOUGBwIkbORxmv1Y+N3iGLxj8QpoYdPmsYNMgMNv5VxIu535JaI5/nmvxi+N0afGX9q/wAMaZY2&#13;&#10;Bl0/wJpV3rd9LcS/6MbqZjBbHaCfmzvOe+O+Ky4WTrZj7bdQV/u2PBx05NyjfQ4L/gmnLq/g7U/i&#13;&#10;98YSsm2018+HLJlky6JFb28CnPUKrbQG6ZJ5r9FNM8C65LrX9veJvFl1HpGlol1PbacVjzcYziN2&#13;&#10;5YLn73JPYV8T/wDBMrVtJh+B8fhbSoH1HXPE+qaj4z1W0IVUayW/MCB5GOFUuoyD1A61+lWraf4A&#13;&#10;t/Akus6FY3MU02oTG7kjcPDGUydsZPUA9sfQ1fiFW58yqua2tb5K36HDy2R87/Efx14judXgbwxa&#13;&#10;304tIz9m1K+UxSyhuSJC4AcehFfHHx/h8WeN/grd3fiC0srczWVzZwmH95Mu9yyjAz91wp3DBFfX&#13;&#10;Vn4sTWI7tEnlNxdB2s7m6x+5CLjZgsFJJ6eleMXGlXcngCRtSuVvpLBrl47W3AjkYSnLBlJzyTxj&#13;&#10;tX5lQx86OMpVqb2a/BoyUnzXR/Un/wAEwfiof2if2MfBnj6K5um87R7aCdpFQhLi3hWKQHjPySox&#13;&#10;AOc5z3r9G7ZSYUjtRHcvG2+WWYtFgn+LgHJ+lfzwf8G9Hj1rj9nXxd8Jb6C9tLrwj4pnsoo0kXdH&#13;&#10;bXBa4iRlbA3DeQTjpiv6JbhNT3KbHPlgAshOJAfoTiv9aeHMb9YwGHr/AM0U/wAD9QwNVzoQl5F7&#13;&#10;Rbg3LTu0nmYcAAIUVeOgLAFvrzXQ1Qsm25hwBsA6e9X69s2nuFFFFBIUUUUAFFFFABRRRQAUUUUA&#13;&#10;FFFFABRRRQB//9f+/iiiigAooooAKKKKACiiigAooooAKKKKACiiigAooooAifrTKe/WmUAFFFFA&#13;&#10;BRRRQAUUUUAFFFFABRRRQAUUUUAFFFFABRRRQAUUUUAFFFFABRRRQAUUUUAFFFFABRRRQAUUUUAF&#13;&#10;FFFABRRRQAUUUUAFFFFABRRRQAUUUUAFFFFABRRRQAUY5zRRQAUUUUAFFFFABRRRQAUUUUAIDkZp&#13;&#10;aKKACiijHOaAE+bb70DOOaWkJxQAtFFN3DGaAHUUgINBzjigBee4xURjkOQHx6cCkyzMQyv06jpU&#13;&#10;iKFGBn8aAGCN9pUuef4gADTY08hcM5Iz39/pTzGGzgn3wcUABExycfiaAHfMTjt2xRtyc568fSq6&#13;&#10;ywGQ7m+YfKRyBVjduPBGP1oAj8qQgh3z9BipCpC7RSZc8nj1HWmiMK7NvY56KTwPoKAHqAFx/Lij&#13;&#10;Izxg++aRdwGD1x9RSBvmCY5xk0ASUYI6nNMOFyQecd6hBmcDeF64O05oKjG5K7lRwM/1qpK8864t&#13;&#10;vLODhg/Qnv0qcws/32ZRngLx+opxgjON2Tjpyf15oGrIjNxFCAlw8asegzj8hnNTru25cg59B2qP&#13;&#10;7NCMEKvyjgkZP680HdKB5DAYPcZoFoVh9tG7cyKvODjp6UyFMMTJNvkYdjgfgO1XZMkc5PsDjNVl&#13;&#10;llUAGEg54wR09SaCl6EoUQqC24+ijJpsQmkzI+Rnohx29xSJbqmWjJUk5YE5/wD1UK90w3OoU8/L&#13;&#10;nOT+lBWo47N+1FXdzwTSSNcoQI0Drzk7sEfQYqKeeCHmYNuYbdyg8Z/lT/soKDypHHHB3c0B01Ib&#13;&#10;lnVfMbZhSMK4P86gRL6WQ3EkyIMABUXOB9T61OsttbKyF3c9WOS2P8M1Fb6kbqUxxxuoXOHcfL7c&#13;&#10;0B6Ib9pu53MdvEcKcb5MBT/Wp45WtedQkhAJ+XHygfgaq3H9rSqI4mQNkkkdCPQjORTotKtkbf5a&#13;&#10;ySN8zySnfz7ZoCexZt0jw04MeH5GxQPzPenxtO5Zdpj4+ViR0+grPksYrk+U0zxuFAKwMVUD6dKt&#13;&#10;ywW6IRJJIFChfvnt60FAj3MZ8iR0k/vMcAj/AICBVT+znjO+aYkA5VBhQT7n/wDVTlNpMPPbJVXx&#13;&#10;GEJ7dyB1qBrB57ktOzyIWyF3ldvHPANA07F/ZNcRmQnyXI2qepH4VGlwci0uGO7dtJbJLfTAAFKI&#13;&#10;JEbMqF0VsxbWLNx3Of8A69PM4jg+dGjJyeBub64Wgz9oiN5I7NRHFvcscYQbgvvznH506WK6WFV8&#13;&#10;0EHJkaQLkrjkYxilSO3tI/OEgUY3NK55JPsaalraySfaJG86UgAEHoPYZ4+tBDdxj21hqqJMd21P&#13;&#10;uujMgP4DHFThbmSfyVQCEAYkJDb/AFGO1KzWoDCcFFBHLfxfkarrcaSn7mCXezZIEcmT796AkrMt&#13;&#10;TfY7cs8jBQ7YwPX8KzVt7q2JkimRUcFs8ZZj061ciII229uY2UcGUYH5g81Vn06HUbhLm+Zi8Ywk&#13;&#10;Mb7Que555oJKtjPqkjmSWKXIBAaQrsB9QQAcU5LyOxDpNPHNLwzmR+FB6AAA/wD16mkitpLnyi8z&#13;&#10;RouHLS/Ju7Lg9T60kk5tIhc3Pm4LHEMaZbA6dOn50AXDe2kEAMagMxHyQ4JyfUCs94oLrLSXU0JL&#13;&#10;Dd/BwO2SKu2UWnTbdRhRFZhvz0OfcGoLy305VFxdbpiD8kaMTuPbauaAIbdrW7UR2otLhEb5lQ7m&#13;&#10;yD1yc5IrQuJbyLbHFDLtx1iK/L9c/wBKVJLYgw26rAwUbm2gbAe2emadFBNCr+XKNrfcYsXbP1Jx&#13;&#10;+VAFCSG7RESS9ZSAZGRtqkj0JOcAVYQzShRJJDtboI8H8v8AGp4rGNNzTpEXI27zlyR759fSs28u&#13;&#10;tOtxJAzrBI42K4Qk/gBQBeffDOtuInlV1ILKRtXnpVgmythmMxrsxkDaPwPoaowCS3ttti7XEjgY&#13;&#10;aXoB6kDFT/YvNjXLFOS0qoBhz3BNAELWjX1y1xOjRjAVHDgjHrgd6ZbWU/mBYLh3iUknzFU/kcdf&#13;&#10;eqy2VlMA1kGUjLKhaRQD6kZqZo9YkK2co2xkYa4hcbx9QQMUAS7pIt4t3VZtpIE5yMZ68cA+1Rec&#13;&#10;llatLdLB5235zCMklumeAcGmS2clurTxtclVYAR53bvf/GksrZ55muJLmZju+4QQqgf3cgfnQBDZ&#13;&#10;tqlwXuIY4lk4CGVCqovcgAnP506f7JBAYJj9rkkk3NEVDZPfAxwBVq7tpPOFzPNMkYydkUmE9sjr&#13;&#10;VCWXTNPjRTFd7pejDcSfcn2oAmX7OvlvOqRj+FDGmE9O3H1pLmY6hEEtTCHV8sJwSNvYDBA/z0rH&#13;&#10;tZJLNzNpsd3fSStl2kcKq+3Izx2q59lvbqEz6vYuWDHZELhpBz9OB+VAF+RnmUW11mSY/ea2O1U9&#13;&#10;O/JqRbKOwt3itJANwIImJIBPrgjH4VnRXVr5L2lvbmK62eXtiVztB9X24z+NVINPXT0+0XQmj+bg&#13;&#10;TTli59doDfhQbRVjTZ7p03NOYok5aSAYUY7Zbk5NWbbT2Y/bWlLy5yjuxA2+hVSBVUSwGRJHF7N5&#13;&#10;mX8twdqhfUEAAVaYpq6oY5pbQ84iKhXPvg0Bzo/Mj/grX8aZv2cP2APit46SSNbzV9Hk0exlAIxP&#13;&#10;foLbAJPO2PcRgYzX8Qv/AATK8I3fgz9mLVfHd5b+Zd+IdSvJ4QHA3RRN5CE9/m2sa/of/wCDnPxp&#13;&#10;4g174YfC/wDY78JTzPqHjzxJJcSZbnyLRcbpMchFyea/LPwR8N9A/Z5+BmlfDG8UTjTNJhjuX2lD&#13;&#10;NNgs5G7LcsT0r+aPpJ8SQpZfHLlL3p6v0R8FntZyryj0Wh9Y/sSeF9ZTU4/F62LpJp7NfXwDOBsD&#13;&#10;HykC54Dn06jmv0s+J3iRPiXEl7LNZ2N1OgUpBvaRV9DGeM+h5NeL/wDBNP4YDwV8DNT+Kvj4QCLx&#13;&#10;PObi2iZvNktbRciGNUJz5n8ROD1x2rN+J9zFFJfa1bC9U2q7rdhgcZ4yOvIr+N8LRdHD/wCLWxny&#13;&#10;ctM+e/HEWi/DLX7nUoxLJJbaRcavcTzDG3yQzg8eu2vWPgd8GbjxH/wR+03wReRNcXPivwzq/iN4&#13;&#10;WbJ83UZJbrIX++FcEV8mfFu/1Dx78A/G/iR4Nl6PDl8pmnlVdkKRFQEGQflBJxg8+tfuB8NNJ0bw&#13;&#10;j8JfBnhq0+0/2faeE7G3t7e1iBaRPs8SDcSRkHnI/Ov0PgfFU8PQdaX2n+S/4Isvp3Un3PyI/wCC&#13;&#10;e+u6/wCPfgFpWrX9mXudM0g6bqUwlbzF+wTeQWO4Ec7AcGv1O0fxPr7ahBaaS0vzIv2e3uCIyQQM&#13;&#10;DJ4x+GO9fhB8CLv/AIQj4qfFD4DPGQdG8b31zBbyyOoFlqZNzENilc8kjFfr38CdQ8FeK9HttD0C&#13;&#10;aCG7tH8q5nu1Z5VYDO0BmPQdMZr5vMZfVsdUoLTW/wB+p14eetkfc2leJoIxJpmvRO904CSrbPI8&#13;&#10;pH92MqpXr3AzXcabZHUZwv2NrOzAGMRySSR57OduAfXr715TbXV94f8AsosZdVmkQnbLBbBUUHqx&#13;&#10;LfpXotnFYahIlzLc6zd3EqhmhmvvLXHoVjOR7CvqcHiG07nrRldGxJZ+JL6b7DbNaGygY7WbNuQF&#13;&#10;5yw7j1x1rDjj0ie7NrdWN/d4ZpmujcXP2fI6qoaMIo+hrRvbrU5Z0OiaNBJBCh3fapzJIx6YCsw/&#13;&#10;rU+n32tb0sLbTbiBzybm4QyxRZ4/jIRF/A4rtjK5Ta2IbLWZLu5V4Ee3hhOIbeKI3ES47kuoXJ9y&#13;&#10;ak/s3VImfWvEgmaBlLsrRj5EPTaFQEA9sVp6qEExurm6XUfIUR7NMcI7OfRQVUAeprJjt4Bfm4t7&#13;&#10;vU7VEwZLOeaMMSB3BZy/HfoKNBnG3eo6Le3SyaT9uPl/MnkoyJn1nd1UY9utb8N1DpujOdXvPMa5&#13;&#10;wEgtIT8in0wgJPvmtm+17wPq0TWkuqLYhDwI3SUOw7bVBxXBx3GhfaI30eTULm5kLGFpC+ZuwCsx&#13;&#10;VQo74FZ1alldMmWxRnk03TgnmG8S3kmAjSaFkZnH/TR1zj6GrTXUmj3C6pdwFXlUbI4YWkfaOjGQ&#13;&#10;Bueegp9rY69bTS6z4t0uSDyIyITdSGeEKTyAC7bT9AKis/EguJnuNOnexWCMybAzRnrj5ck/lgV5&#13;&#10;FXFyUW7mJyHi/wAYrHZrZaOk/myMSwji3T7j32LEuPY4/GvOW18TafHaXM0ouUjO6K5iNuzHPO5s&#13;&#10;c/ia9D1XRLhnOuW19M8rKGMm92ldnPK53cEevAridc1VyryuFYqojklupjKzY65J4XHQAZNfNV8T&#13;&#10;Jv3mYOV2zL0XWhGy20emRiJx8wjj3gDPG0gM2D36V0XxG+INvougOdOFwslnbltse9ED44G0DnJw&#13;&#10;OnNVF8X6NoWlm++1xtJIMLBEHgCqo7EE/mTzX56fGT45+JvHms3WleH2lSytjia7kkKRl/4R5gJJ&#13;&#10;YdgBxXnYnGxpQd5bnLUqqETBtPEd54i1O9vtbne6dbmaWe3jZUUBE3Mp35J9+lfFHwOsLvXf2aPi&#13;&#10;r+2Jd6cEg17xb9l0KWUkKui6BDNCZYwoJKvcSN04OOc4rkviD8f72TWbr4Q+HpDbPr0kPhjUNYtM&#13;&#10;NPD/AGhiKV4nPWQBgCccA1+8HxT+C3hT4X/8E+dT+C3hqKNNA0XwUumWMdo5Kb8AHeSBud2JZiAS&#13;&#10;WJPevquCoKGHnKb96b/BP/M4qUfaRlL1P5p/+CSmp2GpfEbTrTUDOtrF8I0ExUMQTPqckpI2huPm&#13;&#10;7jqDX7YX+j+Dk8GrHZwfa7VLme4aC5kKPEUyEfCgZ3Y4HpX4Yf8ABEfWvEt74r+IGmQ2ryvonhnS&#13;&#10;9Dt41Uu32b7bcyZI4ICtxX7r/EzxDba+w8ERvaW89haxJdTeYEijcrnLlAcEjgjk+tc/if8Au8zk&#13;&#10;k90vx1OeMF7JSPgjx+lkukTXeksIruB3uoYxEAXHdQVzngcbqks7XQvDuoSaVqFrdXVvqel2832x&#13;&#10;SuY22crtwXAGccV3mo+EbPUZJ4U1eS6BiMMMNlIYkD9+MHJ9zivH/Beha2/iX+w9U3rNZQSJsuwz&#13;&#10;b03fK24nB9B6V+M16rjNO17nEoH6U/8ABBNJbT47fG7T9Dt5LqFF0SWe4DZS2umhkXyXDA5kaMK+&#13;&#10;4DGOD2r+oCdoprWO31Iyx3DAM624Ytx0ztHtX8v3/BBHQ9Mvf2gv2ktSAuY7u01Tw9YS26TtGHRb&#13;&#10;RjvCjAOGBwRjjjNf05abaRRDMkEoABIR7ppXLdsDcefxr/WLwyq8+RYN/wB1H6Nk2uGgzs9Phkgg&#13;&#10;8uRi+P4mABP1ArRrE0glo3OJE5HySggr7clv0NbdfenfPcKKKKCQooooAKKKKACiiigAooooAKKK&#13;&#10;KACiiigD/9D+/iiiigAooooAKKKKACiiigAooooAKKKKACiiigAooooAifrTKe/WmUAFFFFABRRR&#13;&#10;QAUUUUAFFFFABRRRQAUUUUAFFFFABRRRQAUUUUAFFFFABRRRQAUUUUAFFFFABRRRQAUUUUAFFFFA&#13;&#10;BRRRQAUUUUAIDntS0UUAFFFFABRRRQAUUUUAFGecUUhAPBoAWik2jOaWgBCQOTS0hAPBpcc5oAKK&#13;&#10;KKACikwcYH60tABRRSHOOKAFopBnHzdfakLBcKc88cUAClj8rDGDge9ByfukcHmnUUAFFFFACDPe&#13;&#10;gYxxTZZo4E3ynAzjOCf5U8cjcOlADHljjx5jAZ4GT1pxx3ppTcRuwceop2QPwoARUC5xnk9zSbNq&#13;&#10;beT9aV9+P3eM/wC10psat9+T73fB4oAayeajRSDjG3g9QaI4lhQRx9AOAxzT0jVWLjOT2zxTUkZj&#13;&#10;8yMuO5x/SgB7IsnysAR71H5UCLwFUDnPSmC4VjsIKt23CmyOzR7Y1WZhjIJAFACMsTkTM7AY4wcL&#13;&#10;9cDFTKjNMZWKldoC4HI/HP8ASmp5rDEiqBjpnNK7orKGJU9NooAky4+6CR/Oo1MwJZwqgdOf51Jg&#13;&#10;SKCpYc/TpTJ4oJBunAIHODn+VAECHUNxMgi2k/KoJyB7noasFFU56E+nSojJAwwGPygHgHjNDG4K&#13;&#10;l4whJxgEnpQBIZFj5ZgB3yadhT8mevH0qBNjOSyEOevBxx708NEJTgnOeh9fagCQYJAyeP1o2kcR&#13;&#10;4Hrx1qqz3gfEcS4/vF/6YqeWVIlO9tpxnJGaAIZ4oJcGYg/pUaBQ3lrGVXpnP6/Si3FquTB87nkt&#13;&#10;7mh2u1wn7sMemCT/AEoNKY+YCVdsZj9w3pRIyqn7sZYDGVwSPpmkaKRSfJ8oE8nI/OpdzDlFBHOQ&#13;&#10;MDmg0IoIkgUuzHdJyRIRkn0FRBbqEGWQLIOcoi/NjsBzimyyymLfNEgbPyfxAe5IH8qSCe1DERli&#13;&#10;6j5h823n3IoJV+pEtybdFRLYozjcUQDg++Ks7bkwbdyxyEZx12j8f1qeK4VrcTR7cEcFiQM/Uj+l&#13;&#10;RLKhkMoJIPH3fTtnvQK93ZFNLC4LPLJMpZhtZgvO3068CpLfT7SAG2RNsYwd5b7x79zSlZnLTwSk&#13;&#10;BsqEZRtGKjS3u1g8u8fYNp3GDt9O+fwoCV+5ZvFvTH5emNGHBAJfnHtVaSzE8Yt7hgr7t7GLAGfx&#13;&#10;55rKhs9Js5FeKW8HBJQh2LE92OM5/GtgyQEeZbqrSkYQSggn6nrigjnZTSHSbyZY5JA7RfOE8zcB&#13;&#10;juQPSp3+zYENhLFDk5LcMWB5OCTSTX62cwhaDIIwzQqTz3/h6fjSmHTok2WcHzMflXacc+vHFBI6&#13;&#10;Ka3mlYK5byxyVBxk/wC1349KseaUlNzciNVKABiec+nIHao4pblV8grsK4yYl+UA+mapS6hBPKIJ&#13;&#10;reWRAc7lUkZ6dKDX2aLJigvJTLcJuQEbVYccd/eo2EBy2lgCd/l3bdvyjr1FQ3Gr/ZUWGzgup3Kl&#13;&#10;uEwFA/vE4x/OnQ3WpJF9ru1iCsvybOuT0B4oHbsWIrEKhWdpZZOTlwCAT2HGKalrpmnspuUiWV+F&#13;&#10;KJ83vyOae8u9S9wHGGwDHk8jsBwTVa2VoGecfa53nJO2XgKAfTotBE9yeURX5NmGYbSPuv8AMR6E&#13;&#10;Ujw2jL5VqI4+dpcIHyV69Dx/SpllvxHumiReTwGLtz7Af1qgI7NyN0N3HzyQWA59eTQQNuV0UGPZ&#13;&#10;GH8s+YGRScEdyTwPxqwkcc8f22S5mVOM5IVcH6CiOG0gBt7CF5t5/e72O3Hcktn8hUWL5tw1CJGg&#13;&#10;3bIoIQzMMcAknA/DHFAE7xtedGRIj8iug3sf94+9UdlgZvPtyZ3iURhQyonH5VMdN0oKUZ5kDsGZ&#13;&#10;csB06emKmQaUtp+5WFYFUkHuQPp15oArwaXBg3F4FiD8mEuGUn1yetOWwSN2umUIuQsQBACqO/pV&#13;&#10;OK2sbuUSXlqu7HyZZtw/4CcEVfljt4ofsgW4kjBJcRhjk+n0oAqW9lGxLwvNJLMxJMmCq+5AOMel&#13;&#10;TG1urQ5u72OIseAsa5/M81JHNI8ZeCFE2qQqSBlcDsPx+tULFINQkI1OBzKp5fnaT6Lg0AajRIsZ&#13;&#10;ee9wG437UDH8cGqdvYwKxfSnCq6kPJJk8nuBxzVn7LHY5NhBGoxz5u/JJPpT0m1gR+ZcLaxqegBY&#13;&#10;tj6f0oArolukRtNMvooZFx5hAVjn8TxmnCXTRC0c0v2qQkbtvUn6KelOFnp6BZo7fe7tksIsnPqc&#13;&#10;9KdFB9gLCzhxI398YU+wbGf0oAjFreTkF5pYowNwRV2/gc5NYd5qcbyx6fpl28CKcSYg83eT3yeB&#13;&#10;juTXRyXGoy/uZokxtHmkbiD7DAqKNbO1Xy9NtQhbO4hdmPcnFAGTdWllcXKiCRp5I1JZPL3Kz9mY&#13;&#10;9APYGtpFuIYzcXflbyoQqOQvsBnmq0Emryj7LHC6RNktcNJlh/ugjP0qGbS2usW915xiUn5twLSd&#13;&#10;vmxigBZP7TvGKxiGK15H7zjOOpwprO06COKWS9s/NvbjPlg7ikSD2DNj8e9WZY7ax2Wy3kFntySg&#13;&#10;IdmHvv6cVoLNaSsiWMH2kABnnRgMf4n6UARW9zqMD/vork5c7mYBx9AFPA/Ci8v2th9ou7q2t4VO&#13;&#10;WeRgOfYGh9OjvZNl7LcqxGTHHI4AA9SMYprtoomO0RuyjCR7CwDDuTtJoNoqyIrO4trqGWbRb0zy&#13;&#10;S8kyPkcf3FOMV5fL4K+If9qvLP4ltPKaQlPOsi0ka9QisJgo9MnNelTyXcQS5mhiYgkjLFAB6qmO&#13;&#10;T9au2E0LRNdG3lLKAd0yqmfpnA/Gi2qFy21P4uP+Cq/ir/hOf+C0/g74X+JtcSJPBvgHfY7CzE3d&#13;&#10;6WmfaoyVbyzkk/nXg/xPn8R/Ej4n6Z8LtIur6Sa/nXSNOaMLJ5k07bcswy2FHPfAzmuW8S6vYfHv&#13;&#10;/grV8f8A9oiaTfa6TJH4U0oRfO3m7Qj7G2nBWOMDjHLV9+/sCfCZvEHx41f4l6naRxaf4TtG07TZ&#13;&#10;Lpt0p1e/XO5c55jhzn03V/An0hMyp4viH2FN/Ckt/JNn5vip+0xDS2bP008P6Z4E+FPhLQPhFoS3&#13;&#10;jL4e06Gz83a4EsqgB2LMNuSxLE5r5T/aKZfD9xPJDDJPJe27GCOFhIik/wATFSef0r6O+IEM2jYi&#13;&#10;m1GW4WVwZ1LJtXnLBmAzj0Ar87/j540n8QypBZT3ENpDIkMk0JCrgt03entX5BmGJjTg0zrxEt0e&#13;&#10;L+KtQsNS8M+HP2S9Lti/ir4xazHbXF9MoUWPh2wkFxqcwGeN0aBB6lq/brU9Rg0HWLTRree3trGy&#13;&#10;0+O3hlWbGyNRsUKSeuAPSvxE/Z50C18Y/wDBQfW/HV5cE2XgX4cWWhaT5reYI7vVrh5ZmyPWNOT7&#13;&#10;1+w9rbrqOqRwmeB4FA34WAkgclgrfMAO5PWvq+SNHD4fDx6RTfrLX8rGmCm1DY/nz8GTePW/4Kb/&#13;&#10;ABn1d/sdxp0FtZxm8YhlLcPbMO5fbuzjj3r9XP2WraXWNR1vXLmK/v7iS8WNY7aNQAWTJYkbQAen&#13;&#10;HpX5oT+KvDXjz9tf4r/En4dJ9s0uLULTQBLFEPJuZ9PjEEkmRtXy/MDjKgg4r9IP2XV8V307afJL&#13;&#10;pMNhfTNIJra5jie1kjJB3jILV43GGI5s4XdRj9/KjPDJ8z+Z+jUOv+IINPlt2XUrG2tFEdyPldYw&#13;&#10;w4B3buv4VhW3jNU2WWjiO5kzulljt5PNUE9ARnJ+lZ1t4K8PaBc3XibUpjrD6k0SyxQ3QUymAbYz&#13;&#10;5e4E8cEjGa0dV1zU/D1n52nwXOkswJCTBYgvsGLMTx7120sZKD5j0Iy5T1aDU/C8NrFdCS7W6jxu&#13;&#10;MTtFOrHqCjg5/EV39lLe69ZyWkk9y6TMFSSe7jjBUfwhBwPfI/CvknwLJf6tPLrWt6kjoG812fkt&#13;&#10;g9BXWXPiKxtHW70xYrx3JMMbAkxhv4iCR+g5r1aObLqdcZNq573FFodszeHYWkjgZsXE1pBJMPf9&#13;&#10;46gE/Q/QVoWsFrpkxh8JXV25SMsbqOKPMS9NriYnOfQCuF0zxZ4hg0tYH1mxWV4/ltb23izHnjIx&#13;&#10;KNv4jNdRYw3Hli4mvNFmuSCtvHDBLI8jDqzSK2K9Gji4TWhopdUOvdR1qyuY7zVLuzMcYJkVrGOB&#13;&#10;Hz/fcx/M3sprzDxN4tsNfuZ2lgMNvHH5UUiRlfK6EsGcDg/QV1WtX2hW5MOqarcQ3r8GFsSwrn/Z&#13;&#10;Zj+grzPXbjwF4mg2Xd2kH2Z9gZYfMa4YeqhvWvJzLH2jYirLqzx7xH431DQ55dK0y/mks7h981vL&#13;&#10;Ok6BhjnbtLJjqRmuh0zXdb1JXvLy9tW3xqI4NoTco6DOwkCvOvEWmA6mLbTSluVJJmhGyRgegwDx&#13;&#10;7k1G9zoWgG3N/HdKyxkSSSkyq5P0YMfyr4apj5ynucknc9V8JNr2tRS6v/Z86BH2faIpeAAcYCuA&#13;&#10;pBx2rQur3VJmSxlWYSCV5Fjkt1VWC9AM7d3v1+tQ6auseINNFrZErAFLrFcObSFVJ4HZ846mm+IP&#13;&#10;EC+FtDaDTRjaBHc3nnmd8Hsqk7gvpzWs6l1dk7I8J+J+q6da6TLb+KltjeMzNFGHS3jQDjmMDkj1&#13;&#10;PWvxp/aj+P3w38P6UdI02FbWe1dnu79ZitusnQ5jUZfnsPxNfVv7Vnx6tbaO78DeGba5XUbyDe+p&#13;&#10;TwMVgQ/xYByWOMqOOx9q/EP4PfswXv7YPxq8YW/i6a/udJ8HW9qItKt3Yi8nuCzmSZdwZwduNozW&#13;&#10;2TZZRx1acKtTljBXk0td7JL5njYusptxifS//BML4Jah+1j+0bZ/EW4S4bwb4JubzWotQvUAt9Y8&#13;&#10;QOAsCIGIVo7VSXY5IMhA7V/VR8RvCMHjn4V3ngm7NvHfrYyTNcRzPIpMK5xt4QBsc4554r84/wBm&#13;&#10;mX4beF/G3hf4YwaeLfRLPSUSOysY5bQJJuAkjliYLl8nLYr9NfDF9peiR3em6bbJGGdraFr+BgxW&#13;&#10;RiOCpZSCDgHg19tXxEJOMKC5YJWXf1fdt6nqYTCqNPlvqfzX/sR/CKz8Jftp/FafRdUa1SXwzpe6&#13;&#10;005RHaGO6kdpGKfezHJGQMY+9z1r7o0HwjqGjaDqtvp1+bi3mu3mkE9pG9ywUdMyZBB/A+1fKnge&#13;&#10;xg8O/wDBSvxlo+lKVS58CELGjmMs1vflSq45OA/ftX3TcnR9NXSNIt455Ira1lnuJTvUPdysSzF2&#13;&#10;xlVGAAM18RxriJVMTTqT1fJH8jxZTtDkt3PhzWmv9K8TW11omnyKLnLutwyQPI+eqZ2/yr1HXYZP&#13;&#10;A+uaVqWvren+19OZYQY4bkRkEeYmAeoyMc5712PxX8QzQvpqi2Bu50aOwmLiPYGIxjg5/GvCfFfj&#13;&#10;7xHrCaF4XlXfNZT3b3eoOQPLIwpUduRX5vVl7OUnfVnJUqKKuz1//gkX8ZfDPw5/4K7/ABL+CXly&#13;&#10;G08ZeBdM1b/V4jju7JcgsBkjcrYz+df14Ja+GL+c3c1q2/qHIZdoHTHI5+gr+TT/AIIRfA0eNf8A&#13;&#10;goN8cv2ndTv0uoPD2l6b4GtYvJIuJJr2FZzKrD7ixpGVBHUnPGK/qeHwzjwsavqCLE37uRdTuJHY&#13;&#10;AkjcrEcn1zX+rfhRBrh/BWW8U/wR+h5E08JTff8AzZ6voktvJEfIMhXdn9794Z7HPNb1cz4esI7G&#13;&#10;2MYE4YhS63ExlcHHclmx+Brpq/Rz057hRRRQQFFFFABRRRQAUUUUAFFFFABRRRQAUUUUAf/R/v4o&#13;&#10;oooAKKKKACiiigAooooAKKKKACiiigAooooAKKKKAIn60ynv1plABRRRQAUUUUAFFFFABRRRQAUU&#13;&#10;UUAFFFFABRRRQAUUUUAFFFFABRRRQAUUUUAFFFFABRRQM96ACiiigAooooAKKKKACiiigAooooAK&#13;&#10;KKKACiik4PFAC0UUUANRQi7F6e/NOpOOvrS0AFFIu7aN3J74oJxj3oAWikJYjK4z+lLQAUUUUAFF&#13;&#10;RlXEgbd8uMbcd/rUlABRRRQAUUUUAFFFFACDPegEHpS0UANcErwce9Iz7CBgnJxwM0LvOdwxzxzm&#13;&#10;nD65oAblFbHGT70rBiPkIB96geRTIAibyGwTx8v4n+lWDnHFACDIX5uT7Up9utV5ZgoCN1bjGQD+&#13;&#10;HNPQBBgDb/SgB6oAcgY/GgiQMMEAdx3oLI4K9R0IFQGK0jb5goJ5560ASAYf5jnHIxmiWRoxvIyM&#13;&#10;dByc0ydbnyyLQxhuMbxx9Dii3F3gm7Mec8CMHGPxoAIp2nTfGrJzgrIuD+VSN8pCggZPp1p5K4yT&#13;&#10;gVCyztKGWQBOu3HJH1zQA4b0+UYJI4ppacg/cXjjq3P6U5pWVvlRiB3GKhDNjciuvOOR/wDXoATZ&#13;&#10;O0isJOByw29T7c09wsgML7sOMNtJBGffikMdznb5y84/h54/HvUsaeWTkjLc8DGaAFjijiTyEzgD&#13;&#10;HJJ/WmpH5ZPlgAHlupJPrSSh/wCF9pz0xn+tQoblm+d42AGVCDk/XJoKUWy0CqoDyQeeTmkBj+6A&#13;&#10;cDnJqB3nUny41OBjhsf0puZ2YRqyIByRncxoDkZI06QLuYs2T2HQU1mZvmMirn7uf6jNUX+0WibH&#13;&#10;V7oO3yhVVQo9z0qf5bhBHdQ4HUFtuBjp3oLSW5bkf5QwKg+rdDUBnjjAVCu9+QQCRTfLt9pclSq8&#13;&#10;rgfdFQm9MBDOIhG3IYNjjueeKB8iLbMkK4kxluOvrTJoIzD5XCjHvjH1pk0+1PMZCwJwCBkH3+lN&#13;&#10;nBKhUm8sk7sBQc+2DmgFJErPMMRr5e3HckcVIom35LKy8fKBjH41D8jKj3apvGdm/jn2zUbSXCwl&#13;&#10;ZHigkIypzkD3OcZoE5diaUCcbo2b5c/KADk1HHNcMx4KqB91hhvrnJ/lVRLuKRVhW6SSTOPlHBPu&#13;&#10;Fz/Or27955RMYfHOOWI+lBZF9qs/lVmDNnggHGelSpDDa/vMOWPc5Y1R3XAkcW32eOMHqpG4n34x&#13;&#10;Wlsk2AKc8/MTz/hxQTPYgS4u55CyKNinB65z7VU3/a5mb7O6sCVLuD0/MdatiG3nUW+9TgkttIGT&#13;&#10;7gYPFWmVyMq3JGAD0J7daDEghaOCEMqfMf4UIJ/nUaSSrudkVVPIdDksfoelR+V5P32jwqf6wgKQ&#13;&#10;T+lQy21m5WWUZMQ+VBJ94nvgcZoAsSSQMRaTF9zAnaSFJFMlM6xmLT9uQQMkjj8O5qCaZhG135p+&#13;&#10;YhVTAIX8xnmnKpBWUwL5jEgB2xgDuAAR0oKi7MmaW4hk2llbec4VOcjrnB5p8czsxEkbEZJD7cAH&#13;&#10;6E5JqtIt4rJ9jjjUtku+QUA9emSabNdWwkMcsqyuAFCBgoyep46fnQaciJ3ubksMRvsUZZmCrz68&#13;&#10;mklW6ukJUKY8HGPmJ+mGAqOa7nUfZ3twyDAkzIDgH1zUTjzwHhlktIYuAiKMN+n6UETRNEby3j8y&#13;&#10;OJyqjIhGC7fUlqjLu0gu7u32nGA2/DZ7AKeD9aktp3nw9rP5i85d15x9Noq29xAIRPKi4Ufuyw7/&#13;&#10;ANKCCqtw8sHnXFrNGSfug5b8cEVUfVEgdbeBS0jDcwOFIHbIJzU8VvcXAM17KySf88UkwF9ORjNO&#13;&#10;Z3hiZ5oIgDgM0rLl/qe+aAK95q9lEvlrH9omb7sUZDFvyqK0s7K8l8+e0mhkABKSIAo+hBI4q4Lm&#13;&#10;bYPJSGMbtgdGzj8hUMkjOwtYbppJR87IoDZA5wT0GaAJJ7qEv5bo7IBsx5eXJ9c5zj/OagbV03Na&#13;&#10;RQXM7YCmNdq7R75bj8TT4XmjiBvVjt3wSrIwGfTPFNMEFlakpdshkyTIWUYz3zg0AOgjs5HIFs6O&#13;&#10;DyrkMF+uCR+FT3N2JB9kwMOcbRwQO/OcA1WskhkhEGnTlhnc8qBSWb/aLDmr3kwhSksccrgbjgKG&#13;&#10;J98Z5oAzPsNjE6RxxPK/XaJGZUHqeTk097a7Mn2jfErJwvmghVHtznPvU0kW3NvZEW+SC3TaQevT&#13;&#10;oajkg1NixTy5lUhUhfaY8Dv0LZoAiuNOm1ArPeXssYXjy49sa/Uck/TmiW5ltwLey+0Ek7fOkQsA&#13;&#10;B/dzgGnyxW7SoVW1XvK7MDtI/ugjFWTq4MJmt4w6j5FkVlwSOMD1/CgBZpVtYVCuQ785kOMfQ9BT&#13;&#10;IZraxQfM80jjJVWDMSe/XFNVbq5Rzf2wdP4UkK5/DjpSmBWAurOFIHA2YKruK+mPb60ANMl9M2yK&#13;&#10;J0B4Y7weO/Pr9M0t6J0RY7VooFI8syyMQRn+6PWmRwXwhEkd0ytI2P8AVDj/AHVzxms7ULGxDebq&#13;&#10;NnFhX2xyM+OfU46A+1ACyWen2Skami3Tk/IkaeZIf949SfbpUcd0wdrXS41scEO3moSGJ9cDiiO6&#13;&#10;0vTpftEl1bpLIQQsYXGPc8n9a3Zrlng/0eePc/Rggc478d/agDImn1qHEbQ+eZPvzWxO0D6E1fiu&#13;&#10;7OBTbwmcyMNxDbiQfc4oinlhQzWtrNvbJCkqokOOp64pVuL9vl8qONgN0rq64J9CT/OguMrbkOnt&#13;&#10;qM7E3EbOiZ2u2VLEdODj868/+MvigeDPhX4m8e3e6IaXoF9dp5jkoGihZgdg75HXNeniC2vwJpsN&#13;&#10;tOEKScH16HFfnJ/wVa8cSfDz9gb4mazbvdwSHw7cQIxIwBMPL6g8A5rLGVYwpSm+iMMfX5KE5dk/&#13;&#10;yP46v2RLi/8ACfwV8T/GGF3GqeN/E2qa2JzEXJHmGKPb9FXOfev1w/4J8eLPFXhvwzLoWs3yC91L&#13;&#10;V5NShR4yjF5lXcGLZ5OB8xHTgV+fHwq8JXnhz9ljwZ4dinsUum0m3+SVPmV5xvyTnJOWPFfd/wCy&#13;&#10;z4W1TQvEqyaoRetbw77m8z3x0jDHPH1r/KDirNqmJzutiZO95P8AB2/I/OKF/bJeR9d/HPXItMu5&#13;&#10;rnWTFEArSyEMXZiRzhSBX5S67rA1rxLb3Ebzyae+pRtIlwCd/wA3B2jOFB6DpxX3R8bNc0PxJqc9&#13;&#10;rBCYrloWjX7U7FDjp3/+tXx94g8L+IfD/g6OUR2AaKRp23SY5QFhll6DP1rysdJ4mrGlHq0juqtp&#13;&#10;ts9J/wCCeWnzeK/FvxY+KHh6KFk1bxqujWU00ZeL7NpFusTA4HH7xnwK1P29P2yPFfhDRbf9mX9n&#13;&#10;i7Fx498VWUkUt7ZpHGuk6c+Y5r15FAKKBlUJOWbpnFfInwr+OGq/szf8E7fDWt+HtOS/8S+OPEGs&#13;&#10;TaLYbyRcTzXUkkrOQfliVMeY/ULxwSK8o+BHg34o6V4ou/GuuyWHiDxr44vYU1XWrpvKihdseXb2&#13;&#10;oz8lvbIMKqDAAr9dx1ajhIzxVTWS0gu9tLvyQTrcsFC+p7/+xV8D7ax8QSfDLW7dtDi0zSvMjuZG&#13;&#10;LpcRx8mZ0dd8k88js+ScZPtX6ofDLw3pWlXNroWg6aVtY5GX7RdDOWzkyPgDG49s186+CPAureHP&#13;&#10;iVfeITcT6lOlslpcSvPGifIMZXPpk4GT+de4aX4r1i+8RtZapPLDKxCxLvMoiVe7Ajkge1fk9bMq&#13;&#10;lfESr1t2zowysz7X12DUfD+j4t/7MuJlXdsi8t8kjO0FjlePevPdF1/xT4q3tq9m620KgPaGSBwB&#13;&#10;0yRgH6fNmtS21Ga/0L+yfDENvM6pia8beCSByfucEetc74e1XUJYTZ6iot7VZSpy7jzWXuvylm/K&#13;&#10;vpI1m0jpk9Udvpim723iC2tLOIhFinQIAAclmABB/Emuh1FHmJXw1PplzIHVleKKOPoegc4P5/lX&#13;&#10;kXiWXQLuVQonuCz7muWuJPLAH8KRjbtrZtIfDhtvtLaZceWkeUZLhtxJHBcrwv0Jq1WeuhbbO+Xx&#13;&#10;Hp2jeZfePLPSxPN+6XyxCGYKMgHy8l2J/vflWno15peurNqmoXlnbWoUKLMkoCOwxGFH4Zr581Wy&#13;&#10;8H3yC1ury5hdQX8lV84AnoN+3nrzjNWtNjs9MtVEbOlqjCAK4CbieS2WU8DtgZqo4ua0RHtGeheJ&#13;&#10;vGVv4TtpIvC+maRcSXKPuuIUVZCcYH+sdjx7V806p471XQrcmPT2F20ZLbXtsfN9GY59utehePNU&#13;&#10;8NjTgzT6lKqlUtLa0CsfrkxknP4D3r5W1LQ/CLX0mpFtaS6clw0wwEbHAwE2jmvms6zGo/diRUq2&#13;&#10;0O2h8WaBcKt74iXVEu3IRI7iFBbMT1w2cn8q9Ot4TbGK50rTrYPIVFvN9kgd/wDgJJbn3I4rxnw3&#13;&#10;4PubgLqd3Le3cTNtiW5kDrnv1U4HsMV6499LosCaPcS3NnIQTsgkikR16YBwWX3ry8HVnb30RTqv&#13;&#10;qew6xda2dBW3VrWKa4+615FEm7HXLREtx6EAV5b4h8M+KdQjP/CRarpVnEsZmjFuyO5RRyWQnP4V&#13;&#10;qaelhDZCOG7uCzR+VvB8sox7AdfxzUniHwXe6l4AuNI8IaLcvd3kZhuNYvGVmAPBIPJ2r69K9mMX&#13;&#10;y6mtTVWR+Fnxc0bVPEXxRu/FMs9/LaxFJLi5jgVlO0lFQEEKAVA4NfJz/DH4/wDws+Ll18e/2Zc3&#13;&#10;KXMcKav4e1Qra/bEh5HlOrbQwHK/5FfqnrnwU8QaPqs2ja6wa1ldYJZYx5gaQ9/lH616R4U/ZA0m&#13;&#10;1sIdRtJNVif7V5kkksglCoBwAjgkg9hXl5FmmIwOInVpRuno09mu3/BPn6kHGR8M6B/wVz8OWF7p&#13;&#10;UPxs8Kz2Or6JfiVbfVIFikVXGxxHcxjY46N82Dxnmv1q/ZF/aI/4W9cnVH8uG0vruO7tYry4FxNJ&#13;&#10;Bv4EbKFWVegwpJXue9fH/wASPgJ4HutF1C28T2sNzpcsL/a31GBJ5F9FiGAAfTA4Br8f9I1Sf9g3&#13;&#10;9pTw34x8DXF0fAt9qkMz6XdzNts2Zxl0JyFVxkEdCM57V+k5VmmGxbcKcOSa1s3dPvbrftua0sfO&#13;&#10;D9/VH6HfGSxt/Dv/AAVC0PXQ/wBiTxDZ65ppCkrk/LcJkZ7gHHfivqjxrqF94VtIV8Pyi+D3D28T&#13;&#10;DDfNKcAHdk9e2K85/wCCnEGneH/2gPgD8bvDtrAYdR1LnypRKzLdxNtDOQADscdeBX1n8MfhzH8Q&#13;&#10;PHOkGC2nGy5+33DHZtIt/nADjCgZx0968Xjahy1KEWtXH9WVUw7c5JHLyL4L8L/FHQtH+INkiWGn&#13;&#10;QxGYXaBomleP59xzuADkkelfmV8WdI0PVfjprfhzT9RSysbWa5ltr1mLJtDkAIoIGCCMEntX7A/E&#13;&#10;r4cWvivxbYX9/qnnR6jrt5DdTpsdF8uGSQqhIO7BTGelfhh4nvNZb4tXsXihIbtZreeBYYsKU2Sb&#13;&#10;QCAM5xg+9fmWdQt7rWx5OYwlFJPqftF/wbgOtnrn7QUpme5STxbocZuNnDNHZSjeT6EAV/UKJJ5I&#13;&#10;zJbvuHTLJgYPpyOBX8un/BuVcJpHiX9oW1Ky/Zx4r0dm+UlY9lnJwe/Q1/T1b2umSRm/06VmOwki&#13;&#10;BsB888pyP0r/AFZ8JteHMA/7iP0bhxf7DS9P1Z0NjFJGHMm0lmzlRgn68mtGsjSRdiJvtW7ORjcV&#13;&#10;Jx/wEAVr1+iHsT3CiiigkKKKKACiiigAooooAKKKKACiiigAooooA//S/v4ooooAKKKKACiiigAo&#13;&#10;oooAKKKKACiiigAooooAKKKKAIn60ynv1plABRRRQAUUUUAFFFFABRRRQAUUUUAFFFFABRRRQAUU&#13;&#10;UUAFFFFABRRRQAUUUUAFFFFABRRRQAUUUUAFFFFABRRRQAUUUUAJgE5paKKACiiigAoxzmjPOKKA&#13;&#10;CkCgDH86MZOfSkVlJwO3BoAXHOaWmMVVgXOO1PoAKQsB1paKAAZ70UUUAFNbdxtx75p1FADSVxuP&#13;&#10;QGk3/MBgnPcDin0UAFFFJ8272oAWkAA4FHB5pGDbflOD+dADh+dFIARjJz60tACZPpTRIhfYM5+l&#13;&#10;PpBu7n8qAAZ70AADAoPI4ppchtmCeOvbNACM4Tjax7/KKXLFcr+R4oYO2MHbjrjnNOG7OD09aAIp&#13;&#10;HRF82XjA9M4+lPjkV4w65wemRj9KA+5iuDwep7/Snkjuc49aAIpJEhxkE5P8IzUSGAnIB3Nk/MDn&#13;&#10;9elPfzQQ0WBnrn/9dP8A3+75duPegCC4+dhAfMXvuTgfianBCDbkk+9DcD5mOf8AZ4qIySLlo0Zg&#13;&#10;O2MZ/OgAVQJNm5yQOQRxz+FBSTd5m7aAeVHOQP5URvcNzIoUY/HP0qUuFGcE9jjmgCNshg6sQP7g&#13;&#10;HelzLkbRkdyTg/ypcy5P3CM4HXNRzefKNsTGPBGWI5I9vSgBUlk2s0qbcDOcg01StwA0yYAzhs4q&#13;&#10;KK1Iff50xA4wx/8ArVaDxygquCBxz0NACShB8xTdkheOTimEQWw2ou3I/hFQ/Zowv7wuPozU+JRF&#13;&#10;HhWZk6ZYnd+fOaBp2IgLUENEhbceWX+ZNT7UyVZeNuSx9acHDxboTjjHIORj2qhJaWskhLNKWYcj&#13;&#10;ewA+g6Cg1TuSF1uxttZSoXglRkfTnrQ8WcwttmJ4KvgD34AqdY/s8W2EM5/h3En8yaotJdWxXzni&#13;&#10;VWPzKqsWP0Of6UChsW7ZpnBWRAigbVUc+1JdSWKER3Lqo5wpwAaY9zBK4t0ch/RST+dNh/tFEIn8&#13;&#10;lm3HBG7AXPTnqaAaY4PO5KQwqqD7rMeDn0ApJEkVMRMqTEYVgu78+vSocNdlmuwqxqfkYEqSB3Pp&#13;&#10;UlvbW0Y8yN5sA7sM5wfz7UDnsQ2Vn5pNzcTSzyKCjAjauR1wtW5obltpjWAEtlmYZIXtj1NVDqVz&#13;&#10;POYbaByoGdzKVB+h6VZD+WSOXcgZTOdvrQQose6MpCocMTztwAAPwqGSGEZI3F5B94Mdx9hSx/aV&#13;&#10;kaaYqkWMBTlnP17D8KZJJeJkxCLOemGJx+FBqPeC7eMGMKhA4TOR+JxUElxqHKRhgVGGyud2eMqQ&#13;&#10;B0rMv7ayvyVu1vpVBwVjkZV/8cIzVuG9srCJYLeO4jAHCtG7UE8iLQ3cWsO/fgbpnXr+OOaHtImm&#13;&#10;MksszgEAIhKqMeuKijvkugslnN5ag7mDRtkjv1xirE0t3PIqWQTaF3GZiCAfcDnNBnKNipMEk+Wd&#13;&#10;j5RYsFYnLY9ABwB2p1pKk0xey8lYRkM+GEmfxFSvNMkoijXc6rjcIycZ65bj8qkmtfOCi/2SRjs3&#13;&#10;ytnHrwPwoJFiezt1M5lYhQfmkYsPrn/Cs9dQgmiN5NIAmcRBVYMT26881sQpGCQqbEUAJzkYHoO1&#13;&#10;VY7lrliYjHIqkncvytn0wf1NA07FJbKQAPf3cp3sP3SHav0H8WPWrUcVnBO5to3RjkvIEIU4/nUM&#13;&#10;cWltO1wFAlQH5gTkZ+nrVd7W3hYSM8zSEhlRZGPJ/vDsKDZJmpb7GTNsXYY3ES5Gc+7U6Zr4XiLG&#13;&#10;o8raS754HsRx+FU4rm+aT7NLjczYDxowVR9SeTT3ghmVhAPOw+HRyQCR3oM57j57iS4mFrA00WD8&#13;&#10;0ioCp/E5qZ4Y5mLSySbUxnJ2qfccfnVC3F/at5MdsqRvlmaIglT+PWlkjglgL3rzFByyuAu4emOM&#13;&#10;igcodi7vbyxJa7SpywJBLNj3NU7S1ie5N3eSSPKoyA4+RQfQYxmi3d71VexAto0+RPMQ7iB6DIwP&#13;&#10;SpLhL+5fypSIrcffcn5nA/lQZll3fmW3Qsir8iDADE9xVQ2xjQywIsTkcsCc5P0HPNMWw04YvIvM&#13;&#10;YDO1EJIPuBSrbtOWl4Ybtyq25MsPXnFAGeqeUxbULgTFQBibcI8nsQBgVclgvSrySLESxAiWPOMD&#13;&#10;nPap/OvJgY7zyoR1OQGGPxx+dVEuNMgkFvFIblwc7I8MV9zjoKALDqSql1PmswUBNwVcevSozp7p&#13;&#10;G88u2eUnKoMgEDpn3q2+Io5JpZFDFRiQoOB6c1nvNqF2Akdw8Yf5QzQEH6hgSKAL0cM6RqbnZtOC&#13;&#10;0UKcdOhzmq1w0E7GKNZljiG5/Lyi8/wjb1PtVeK3ns/3DObp2b53MZJUDsSDirWZrDc1oks7s3yx&#13;&#10;KMIM9TnOBQNxsPhs7RoyNOiRWcAkzKxIPuDTgdVe48lIYRGmAJWOB+CD/Gqr2+ryL511cpCvUoqd&#13;&#10;B6Z3Uy5s31FFt7aRoIIRy/TefUc9vWgRDLDqAunm1mZfI3fu1RiB7AhRk5+tWYJrKeVZLa2lbYCB&#13;&#10;IoO0fnzUSymwVdMtJJJmUfPMRuYE9PrVqVtQBDTHCgcLuA3Htnjv35oAa6RrJ9qljuVdRwsbFgfq&#13;&#10;DxUU4hnDtqcW4Im4KhZ3ye2AOvtT449RjkJt4EV2OZJWfIPrtBqY3OrRoryCNPm27Sw+b8R/+ugC&#13;&#10;ra3NtDA1zNZG1iRflZ0Xec+gGTUsEmm2bvdRuBJMNyl1bdkjuMcD8Kgijzdm51SRfmbdHFu6keoO&#13;&#10;On5VJawQTXLX9pcSMdx3MMGP6Z6cfWgCVLdrfdqFxLLdE9FVfXsAO31qQpdTxBXgKKzZdTsb5fQ/&#13;&#10;Won1CeIFtTltoY2/1Zjclz9P8mmPdRxwrGt3jjdlsbzn1Pv9KAI5dasrbbZ26AF8ja48sKB+Ffhz&#13;&#10;/wAF9fEMWlfsO3vguykZbvxXr2kaCIknJRo57lWcFcDstfuok11xDc+Wzk8bV3KB2J6cmv57v+C6&#13;&#10;8dprel/CLwJb3Mc82qfEmG7mRU27YtOt3lY8HBAOK+X41xv1fKcVWv8ADGT/AAZ5mdy/2WaXWyPy&#13;&#10;J8e+GTZap4c8P2EiQywQLa/uv9XHHGgXcBjluOtfT3wIjsrS5e11a7lkX50g4DsEX7xIHPzHpXkn&#13;&#10;xFhhPj9EsnlneztlM0yDKoWGevQe9fSnwF0/WdF0K48UhbI2s8whhlu+XkCnnGDwCffmv8nKcvaV&#13;&#10;nL1ufCUU/acyO98XaVpiaGdbtdGlEZPlxM0QklZh/ET2HfFfMnx1vfD3gr4A+I/GmqtPJNaaXdTw&#13;&#10;QSJjLLEwHTH8RAr7m8VfEW8udGg01b6PTdxJKGNmEgH9wYxjt2r5C/bA0bU9S/Zp1p7CY3D+Ib7S&#13;&#10;vCluzKfnk1G9iTy4wMYO0Ek+gP1r6fIcMquOoxfdHpYl3ukfmv4klHhfxx8G/gxrlo95aaJ8J7KV&#13;&#10;baFtqwPqsxub52z/AMtJBtiz2Umvs7SvA/hzxLrbeIvEtteaNb6aUj0W3sCrxxzkb2aSIHdjYcZ6&#13;&#10;GuI/bi8LTeD/APgoDoWmzW0ejw3fwvg0jSGgTKtLYMPmyeC5ySfpXY/s9W8mj/EJPEvxOupr/SpZ&#13;&#10;o9M1NlEitIzH92QkfI2/qK9/j6cvbwi9uVeh5teL9tNdmfbXhrT/AAl4W0aJkS7ubm+ti/2qeGGE&#13;&#10;qT93y42OMehPNQ+DlsLHxbHf2bXFxLKS0i3hQuzdMsFJ49q9S+M8OheGvHX9reEFln0e/s4Pstsk&#13;&#10;bn5UXBRBkkH69a4nSvGcepaklybWOyeGVUHmLJyF5AYqOfpX57yuFRwb2PYg7NH17pEup2GkS28T&#13;&#10;2GnmWMT75XkUhD1BJIVQT2C/jXLadq01lMzNf2MsxUxNPaoXymeVVy3y++AK6qbVbLU9IRbNYbqK&#13;&#10;/KmcWUcvnMVHId5BhVHt+dTxpoGnW4+1aQiWkZyxMmH+pwpz7YFfY0rNKzOxp3NWLR/D76cstvZx&#13;&#10;3N06hVihUyHDd9wc4/ECql34A1DVpWWAWUECKC0F5IUbdjpt35P14rkW16O0k+1eGjBZ27yH92sh&#13;&#10;JbthxtXOe3FZPifVb/U4Esf9GIkySYI0U8+r44x6ZrVySFKXQ6RdMhsZTBPqOnWJjk8vbDYGV+Oy&#13;&#10;vuJP51zd9oejanNLdw6jPdMpKGOOCSJ8A9SSSuD+YrotEi+HWm2CWfiAyG5VMIkEiSoDj+LJ6mlv&#13;&#10;PFEKhrLwwlrb2UZUSvcIC3Pb5SPwpRt0Eo6GYPC0cccN08cTkx/u1klPmMPQAH+ZFcrr/hmTXrge&#13;&#10;ZY2tskCBA7tucHOSSm/vXdXWqwi6iF1FC4dDiaMWyBQP935yT/tVx3ibWfCMt8+mtZSvM21m/wBI&#13;&#10;V42I9SpI/XiufEUocmplWgtyNr63jmOmwWqMkaqFLswIfuRDH0HvU11oOt3Uc15biY2wx5iOyo7k&#13;&#10;f3UPzH1rIufFDz2w08NplnDndstpYyeOis5QMSfTNVLHVtWusPLFNDbgESXDmNWCk9F3sxbPsOle&#13;&#10;KkuaxgadloOlTIl5dQ6hGwkHlLcIEVsf3VG0n8q9X0y01+GyCtcCON3KyLBby4jjA/uuVy3TJHH9&#13;&#10;OI0qXwtcXQOhR2kXkHcbqYrPK8nphm4/AcV1dz/bcemya9dXMLQ7CkILoqIRxhVHzEnsK9GCSWh3&#13;&#10;Jasp2/hvR9Oz/oMt/JcFmje9YL5JPHmcdP1rmPFPg/RvDHhwtd3yQ3Uw+S0tlLSKJO/m7uMj/Zra&#13;&#10;0648O20B17xWwtlmZUgF0fnYL3CkjCn3H50641DVdR1FP7FttKvzNKfKSV4TsTgKSeWz3xnj0rkr&#13;&#10;NbJCdKL3PkLxn8Km0/wncvFOZIg5keK8ld5WTr95uOv41+In7SXhV/i54W8TeCxaQW7afo11cWyR&#13;&#10;ncwktm85HU5OBhSOlf0cfEbT7ifQ5YbwWN9Kil3gRQ0aMeNjEdfYYx61+Mfx58H+HtH8XHVNcht/&#13;&#10;NudIvfOs7cxxxoixM2XVPmICjnmvPwVWpTxtCrB2tJfi0meDmCsrHR/FDxcPjJ+w/wDskeMNY869&#13;&#10;urXxNpmmXMoX5nRI3i2s3c5iFfcEvjqw8C6hdeJ9M3SyRWMmnW1rI0pSGS5G0yNu4crjgDIFfDHh&#13;&#10;nwXruk/8ErP2ctdCxxpdfEXTtWg8zG9YWu7uRCOSxXyxnFfXHjbTr/xH4fnvPsymGO7in8xflKLC&#13;&#10;wdyN5HB6D61+ieJ9NqvR06P82eh9pei/Ir6t4vudL8Z6BpN/czJaWBeeaPynUGW4icMwVj1O/A7Y&#13;&#10;r8m/Ht5cz/tC3MSzy2rbJI13QiEt8+eT6ED73Wv0q8c33h/4n+KYtd01iJrjUIpZLWORYlVIVAI3&#13;&#10;5zk457V+WvxOnm8Q/Hy41JLH7II55I/IZ3kGM4X+IA9Ouea/Hcymvfu/T7jwc3t7p+7f/BvC72nx&#13;&#10;A/aH0+DZ8nifQ7uTexJZZ7JwNpHUDZnn1r+mEajDLcL9nmiQEkMojbJ+rYGK/l+/4N6ra0t/jN8d&#13;&#10;TcNmWZfDV0YwSoVSt3GSoz0yB1r+o9p0nby7OY5XO75dy/Qk9Pzr/VbwkbfDmAb/AJEfonDytg6a&#13;&#10;/rdmxaoiKQpJHHJOf1q5WNpLOUZWSNVBwpjIOeuSQMgfnWzX6MerPcKKKKCQooooAKKKKACiiigA&#13;&#10;ooooAKKKKACiiigD/9P+/iiiigAooooAKKKKACiiigAooooAKKKKACiiigAooooAifrTKe/WmUAF&#13;&#10;FFFABRRRQAUUUUAFFFFABRRRQAUUUUAFFFFABRRRQAUUUUAFFFFABRRRQAUUUUAFFFFABRRRQAUU&#13;&#10;UUAFFFFABRRRQAUUUUAFFFFABRSAk9selNV1Ynac44IHrQA+ikByM0jMqLubpQA6io/Oi4O4cjIz&#13;&#10;SnLYKkj6UAOJA600sykYUnPpjilC4GCcn1IpTnHFAC0UgznB/OloAKKTPOKWgBoXbk5JJOee1Oop&#13;&#10;CcDNAC0UUUAFFIBgYpaAGYDZHPvTwOwopCARg0ALSHO0kDPt0oAAGBUbKqEynPT3/lQA0eYFwEUZ&#13;&#10;7ZqRUEYOwdeoBpwO4Z/+tTV387se1AD6a+4qVQAn0Jx/jQR12nBP6Uzy1B3HlqAABQwU5yR6k/rS&#13;&#10;P5m7opTHIPX86k9z3HSmDIbAXK+pP9KAAnj5wAM8Ac8VC8MNwoJ3j0IJX+VS/MvCrx655qN0Ayxk&#13;&#10;IC9RnjPvQAqRCH/VJkcZbPP60BVVivzc5OScj/635UMkk3Xbs4xjOcd89KcolX5AoK9iT2/WgBRH&#13;&#10;Lz5pVh2AGKRIowpWLGCcnB60sayqT5pzn06Chnji2gkgnsB1/SgBY444v3ak884JJpZH2LwC2OcD&#13;&#10;rUUqqw5crn04qINDABbGTJxuy7HJB96AJVkE6EFWAzhg4IpVJBAjTI6Z6fzOadJ5ip+5wT2DHH60&#13;&#10;iicjqFP50AUpIJJ5xJcxRkL91t5z9MYxUiCSY/votqg5HIJ/SrflI5yRnnqaH8wfcx078UFKTRWa&#13;&#10;NLg+Y4JCkhcE4P1HH9agXTrPIkaJQ47KTirJWdjunYIBz8hOf1FAjjl/eIM5GN2cfh0oGvUzZ3tI&#13;&#10;5i5hm3/dyobp+FQGO4ijea3tSzScBS5B56k9cVspBI6gNmPB4CnOfrT5Zkt+ZC2M8cE/yoH7QyYr&#13;&#10;fy08m1VLd25lA+Y49uauCFY1BUNnqdrE/jij7OwffE7KxH8QBz9RTFXUfM3uUx04Pb1xj+RoNCrK&#13;&#10;lq4Z70PKAc5K7Qo/mauNEJUWS1AKYwFORkex61K8vzCMH52GAGBK8e4H9aa0l6oCQiMsfvYPCigm&#13;&#10;V+hHcW07Ri2tnEKj7xwHz7YNRRJ9nRo3aNnbnbDhCffr/Wle1uHxLeFGK5wEyo/HmiKzZF2xrFGo&#13;&#10;AAUAk/mcUDSsOTzZJMXUZAwHXgEKRxjIJyfwp9u6zjIVl2fxsuM/jmlY3kceyCOIjgKC5HHfnBqG&#13;&#10;eONnW4uGkJXrHHuKfiB1oFqOKQQfNiGOQg4l4GSetQEXVna+Yga+lX7o+RMk9+wp8UdpdBjMu7nO&#13;&#10;CrADb0xmnR70I2QuADkANjj3BPNAciLAcLEXuWSMsACCeFPpms5ZtPWRoNOeKOViA7kcnHtwCaW5&#13;&#10;+0R3AW2aIvJ8wWfdt49MDFTR/wBowxk3wt5GA3BYUIP6k0ETRjPLcWbiOMXr/PyWWPaSe5J6D06V&#13;&#10;pPprSgOQkpZt0vnnJHHbHAq08kKKbu7Z4flyctgD8PWqNq8DAxadI8hflhM7kgHv3oNE7lyWGaRF&#13;&#10;iiKhVGHRT/XrRbpHATa2qSRn75yCcfQtx+tVrwro9jPfTXCRoiF2aTIjjVBknjJrzXxV8aPhD4S8&#13;&#10;PQeIPG3ivStFs5ENwlxql5HaI6r1OZSp21lOvCLtKSRlUmktWeoLJfEnzkgWPOI2JyT7nsPpUkVp&#13;&#10;M7ieRzG/O9IyCG9DXzB8J/2tfhL8aPF83hnwFrGjajbKCbW6spxKsxT7wGDgHuvqK+mGju5JNqSx&#13;&#10;vEeoyd3/AH0CMflWGCx9HERc6MrpO3zLhUUtYu5fKT5aVVXeoIRS3X/CqqX4gLW0rQmbHyW8Rwef&#13;&#10;c9zQ0ccDRs3mM5+VUQsVHuc9vc1bgzgSXCjcOQduOnuSTmuwme5TxemMZ/dOwwsfDKPUk/xH8qnS&#13;&#10;FUUEhJZ+rGTg/gOcVLk/8fN2FyuSpxyqntn1NUZr+2jYWzMUZwCrMD/EeMHmgUY3HzyatN8sZjg7&#13;&#10;DBDMc9+eKm/04EW7KJFOA0hIz+Kiqb25yLnT0JmchS027AUdT2rQks0kiIuyCeC21mA49OaCSlc2&#13;&#10;YRdgREhTBVl4cHvgdPwo+ypNieDc44TnqAOuARgVGk108iwafbssQPzPODz9M1Ix1FWEMhiBOSix&#13;&#10;hsAD+82aAIpmZ5vsMaRIC2C0xDlh3wM5H406G0jsg5hFvbRbsiSJQC3rnI61ALPUNpWGK1iDNmTJ&#13;&#10;LOw7nI70kEVq8gRbeVWVTh2U7R+JoGlcllgsXkD3MPmqx+VuCCfoOPxoW5uSn2hsW0MZb5F2szAd&#13;&#10;OnT6VNE8akpYq4b+LerAZ+rcY+lFxFAii5vYhM6cKsaliCeuBQapWRmMftEQmnjuJN4LbIQAPbcC&#13;&#10;RzVuAvbwEQwvbovJEoX5ye3WrpmnJUybURiMINwf2GB/Wvzh/aF/4KxfsNfs0+Mpfhx8RvGltPr0&#13;&#10;EhW70fQ45dVuLZgOVuBbpKI2H91sMPSsMViqdGPPVmoru3YideMVeTsfo2FaWNleYBjjEalfl/A5&#13;&#10;rHkhskZobKGW5YsPN2yfLkHvz0r8kPDf/Bbz/gnlr94LObWdQ09mb5bnV9LurWBmJ4LSyRKgH1Nf&#13;&#10;q14A8eeCfiF4btPF3gO+sNQstRgW4tLiybdFKjjIYEdR7isMJmmGxDaoVVL0dyadeEvgdzpra5gg&#13;&#10;kEbW7hzxlULAfVulNmlnSY+Zcx7R87YABUdgOamuI5X/AHUjzgOwH7kD5c++BxVdLWCKX7NaW6ur&#13;&#10;ctcSsGGfoec13DnuPjjhvoy7+cq/w7nIL+/BqCJdPW6Fjb28zuVO6b+5nvljkfgKnUXMcwMlwGZT&#13;&#10;jyYlB4/p+NLJqBb9zFbzM75DPIMAY/vEdKAlK5nzaUZLorEI2gSMAuzb5GPcADkUPDBvWCCzdIlI&#13;&#10;H7xGK/goP86nitbhgIYkgAY7pGDkZP4cn862oYJLa2WNFBOfnwTx9CcmgIblKJYnk+e2iSOP5VMi&#13;&#10;gEkd1HOBSLaQzuzLaKMZwxYDcfw7VbdIDmOeIeWvzEv8wyfr1pbdQyMsKqsfRDEcHFBsMtreO3Vl&#13;&#10;KyDjne25eewNfzX/APBTbxGvxF/4KDfD/wCHdxAn2TwX4Z1TxPdI5EStJc7IIwC/y5C5+ueBX9LC&#13;&#10;PJkDa6oByz45/rX8y3/BQHxHpcX/AAUd1ObT7YXU2n/DOzsJI9offPe3LuM56YUda/J/G/ESpcMY&#13;&#10;2UXurfe0j57PtKKXmfBGm3jeJviDrGqabYzKkl0sVvHJKRAF4Clto59+gxX6S/DfUZkjtPBtiunt&#13;&#10;aw24R5rWNWRpW6nLhl4PYV8BxaZeaBZrp0NtLDd3c3mPb22MMCedxGcAe4Ffor8N/hyJrPThqjyM&#13;&#10;RbmaRIAqyAheAGxg/X2r/MnAO1RxR8tg6XU5TxdEsHidtF1S2jeCwUYnZQ+M9ScDgH8K+Xv2pXjH&#13;&#10;hLwiI2S3gX4l+G7iC2tS218Xic7OmSM17Z4+OkXXiCSw0hFl2P8Av9+4ljn+Lnn3xXnXjTSrnxn8&#13;&#10;d/g18ICq3Uk/iV/Ed4u0KPK0qBmRepOFkdSPQ19nwtFvHQa6Xf4M3WskvNH0N/wVv/Zz8V/Gz4M6&#13;&#10;R+0B8N0W71n4fSHVrJYrd4p3t0w08Z4yylQdwH5V8k/BzWfCfi7wfpPxU0S0jifUY4y8YlPlb2ID&#13;&#10;Ky8Dch9ehr+loaDoMfhhtP8AF7xNp4iaOWCU/Jscchumc/jX89Xx3/YE+Lnwr+IWseNP2G76wvvD&#13;&#10;Gozm8uPAXiMPHaxzynMjWcxOYw5zjoK/SOJ+GFj6MKsJcs4K2uzPSzHBuMnVhrc9uv7SSzuILuwv&#13;&#10;AwtlMjxzudhyOAu3kn0A6etc3p+q+IvEc9zcTae0SQo5gzAUXzPUkgYz2OSTX5i+Ofj98e/g3cRJ&#13;&#10;8avh94s8IwxSbH1PTQdW01eeTuVSQo9lPFe7eBv2nPB/xDe21aLxfBrdmQqrZ6fdmGWHHO6WAlXB&#13;&#10;z2KjFfkeOyLF0nedN27rVfgeXGtrZo+4/BOvRbXttTv7+0gjHzKCz/OepbGG69scV7nodwLnVPsV&#13;&#10;nrVxf28duJZnDGFsH+FO59Oa+H9B1O88Z6vNeaHcTTKXV2JmQhR/usQd3qRX1FpGo6lY2cULwRQx&#13;&#10;7eLiVk3lSeihTnn6VhgMVNPkkehSqcx7LqEl/ZJcPolhc2ySIIbeS/k3bt3U5AyR+VeczeFtb0m7&#13;&#10;hk1O9t7yWbLCCFyQrYz82RkY/Ouzhl0zS9OhF+xuWwZIgCyOGbkEHnj61Bo9rI99PqAtRAGXzGlm&#13;&#10;3s8u48DcuCc+wFeo6rZo1cx4b1rOLzbkCacyYSWJyqR4/uttJ+tX0OtXiIb03MiyfMh8klceu5u3&#13;&#10;1X6V3NhpVzqkjz291a6f9mj+aOWLG1nPGAenHqc1pDwxZaZZSGfUJ727lZVd4JmijRe4+XsPQda6&#13;&#10;qEXe4NXPPYy2nJJa6Tcolu2HuJb6NCrSY6bNpIUdK4zXLoNDJbxEzXMoChbNfKjx642Hj617PdWl&#13;&#10;kjJqF9bQyGN8IRBI5IHc7iOPqteSeNLhbnxEL22uWSWRcSkSeQEH+7g4AFGMT5GctZvRHjdxA1nG&#13;&#10;EuJDG27y1imweO77UXB+hxWtJ4m125RNPtzJJaKhR7mRkhVgvPACjHpySTWhd6ebu2XT9FEt/MW3&#13;&#10;SNFLGuB6Bm65PUZq1Dd/2VFHp2ofYjLEDm3vYhKYy4wSrB9oPuRXz6ZEHZnUaXrniDUbK3sdE0q3&#13;&#10;m82ZfMvCwlYonYBR8oGOT3r0OfT9clsE8R31s0PlyFYtw2xoF7pGByx9TXB6IfEJ8uWbUpNIs3B/&#13;&#10;0hLhPLf1+WMcD2PNdrLealfJHHpeo3GoRsywG4cmO2VAeSx4I9q6qVVJHZ7RW3MZJrXWQ9z43+y2&#13;&#10;jW43R+TxJjswUA8+2K2rbXbBbSW7stYks5OI4YbbTBvbPBJkwOT9M1xfinUo7ImGzuNPtFM3l/a4&#13;&#10;9zsSoyQABk898mk/4SXUvD1gviGS4a9WJSU2kIisfUcuW/2uKlzV7h7SPc4b4mXWraBpEv2XxFLC&#13;&#10;0gzKDsTPHOQUJzg9j1r8QP2m9c8Lnwvr+rWc51O4i8M6wy3O4q1vtgeMsWAGQWYAH2Nfoh+138V4&#13;&#10;9C8ETXW+Zb+9tpmjIbkM/QZ/i64x3PAr8wfhn8LfG37WXxO0X9lvQo2/tDVxZ33jW4s1K22h+FIJ&#13;&#10;PMmE2P8AltdN8qKSCzdsc0ZTlVbF5jRjRWzTfkk03fsfP45upUVOKP1D+KfhR9K/4Jbfs1WjIbIQ&#13;&#10;XvhGSU7cyKk0Dp5hB5DM79OhzWd4su7zVvD93pmg3k1yqW8gO9Np3FM7Vxx+NfoD/wAFI/hpc6R+&#13;&#10;xfq2t+GIibfwjcaJqOk6arIXhsdAmjkCoF4z5at8o/GvgvTL66XwYda0eWaBb20juYYrlETfHcqC&#13;&#10;uxUALAZ65r7zxW9/6vU6ao76/uVWrdF+RZ+Hfwxn8LfCbSvGHi+FbeW+kZ7CPdHJM6njdIAMrGB0&#13;&#10;B5zX5SeKNEmn+Pd1FINqC6kUKwEYc5zuIxnb3+lf0SfBq1sbjQdPsrxpymn2SW8ty8XmLHIV+fYN&#13;&#10;rcg9v0r8P/2u3bw/+1dcXmkNeX9pqBeHcUWGYyBVGSoA4P51+N43ANUYyj0PEzihyQjO5+j3/BBH&#13;&#10;XbBv2r/jZZ20kcUEOheH4ZAU2o0qy3JAB6D5TkD2r+pKTVNFu7gCHdOw+UmLLKMdjjiv53f+Ddbw&#13;&#10;np0Hwo+LvxfulhW+8QfEqXRkZ8blt9GtkjjTn/alc1/RZIdSnj22oiRSMGWNhn8AQf1r/VXwppuH&#13;&#10;D2BhL+RH6Dw7O+Dpv1/Nk2iv5nnOiNGhYbVMYT+pz9a6CszTWkKvHI4ZlbGQc8ds8CtOv0M9ee4U&#13;&#10;UUUEhRRRQAUUUUAFFFFABRRRQAUUUUAFFFFAH//U/v4ooooAKKKKACiiigAooooAKKKKACiiigAo&#13;&#10;oooAKKKKAIn60ynv1plABRRRQAUUUUAFFFFABRRRQAUUUUAFFFFABRRRQAUUUUAFFFFABRRRQAUU&#13;&#10;UUAFFFFABRRRQAUUUUAFFFFABRRRQAUUUUAFFFFABSEnPApaDntQA3BzkHj0xSgADApaTB9T/n8K&#13;&#10;AFopPm4xj3zS0ARyOUH3Wb6YqSms2OByfanUAFFFFABRRRQAmFznHPrS0UUAFIQD1paKAE3YOMH6&#13;&#10;igle+PxpaThuaAFooooAKKKKAEAAGBS0U085U5HvQAu4dc9OtIMHkHj2ppIbK7sHoM1DLFhg4Ln/&#13;&#10;AGVOB+NAFqigZwMjHtRQAY5zTQWH3uOeKDu6Ac9s9KgVJQwaRE3d2BP9aAJTvbG04we/Oag8v95t&#13;&#10;EalW++59R047/nUvkjB2HaGOSR60KhiGcs3seaAB4o5kCyqcA5xnH8sU7HlqBH2655JFId8yEIzI&#13;&#10;enTkU2ITICZ3DD1wB/KgBcTFi64xt4U9c+9RxrJIm6YnJb7oOAAKIhvBLOz5JIPQAdhxSS/aA4KM&#13;&#10;qxhctkEt+HNAD1gRCWXaM/zqPZdlsMYsdvlP+NMlmjYBWV3wc5UED/P51Ipt8LI/ykjAVzg8fjQA&#13;&#10;97WJ+ZBn15OD+HSkPCg/MnOABz/jTiWBZ5DlOw+nenRyK+GQ5BHynFAEDPPvESEjBzuK5B9ajuLa&#13;&#10;GSTzHMoJ67GIGP6VZxJEjEEuxOQGIA/CoN3lxMb4dcg4yQV/KgB0LwxLtgJYDk9W/WqxuI7mQIpl&#13;&#10;BXJyqkA/j0q9tVY9luNvptHA/Cl+cJyDkd+CT+HFAFaeOKYfZ2Mo91JBx9aVI0tYhErEAHjzGyfz&#13;&#10;Jq0rF0zyuex60MqBcv0A5zQBSNrGCZZFZ2bj7x4Htk0rC3Lqzqd+OF7/AM8U54WlUeTIY1HTZj9c&#13;&#10;0nkzGXzwzNj5QpICn36UFp33GqJY38kAbWPVR0/M0piggTdHt3dN3f8AOkFv5SnzGDZbdtboKbEm&#13;&#10;VyY1UZLKAOv6cUGpPuIAaNdxPUAjp61n3DNcjy5oJkXPOzBJ/EHircheBAIUyx5K7sY+nWm+bcoo&#13;&#10;VICeOMuMmgjq7DDFIrJBDgJuLOSdxA9Dk9/WrA2xwloFZgAWG3ByT16nrUDsI0PlxgyngKCMn6nH&#13;&#10;FVbiKW/gVHGNrZcRSlQPqwGTQD9S3HehwRNG0b5A2uP6jIp5WWYiaNiijgoQMn8/XtVSKW6lUR27&#13;&#10;RiNeTLuEhPtgAfnVyTM0Gx8knqU+XHvzQKbEPmANvbA6KCo/HHrUFuIrmY3Ko4bG0NJwMegxTEia&#13;&#10;3UOkjHaOWmYFR7DFTr5dyfKilbP3jt4/p0oFdWsQy2gvJmlk8qWPg7MEsWB45zjHtikea+tcGWNp&#13;&#10;d5PywKMKO2SWFXHijSNUbDMnCgfKC3uBWfNdLYrLf6goIVeqb2wBycDH8hQRzWPyp/4K2/thxfsl&#13;&#10;/s2G08I2sGo+PfG92PD/AIO0a4chpbh8GW4dVORDbId8jdOg6mv5YvBX7Kknx48Qi9+OmpS+N/El&#13;&#10;zLE+s67rMzSxW0YIY2mnWZIigTOVHHTLHmvof9u79ogfH79vrx38QdalaXRPh7eJ8P8AwlAgJWFI&#13;&#10;Ilmvp1/6aXE74Y/3VC9qsfD7TfGGt3+jx+HFW1cytqlzvXBCvxul7sdvyqpwBnNfwH47+KVevm9T&#13;&#10;LcHJxjSsm09W99z4PN8a6tZpPRaf8E9G1bwhpn7LviDRfjt8DPDGl6Rd+CNQS/1G00/NvHq2kxIU&#13;&#10;vLeZE+UuIyXjYjIYV/XN8NvGHh34mfD3RPGng+SF9O1XTbbUrecDcDFPGHGMHrhuua/l91iOzOlz&#13;&#10;+HfELyXMl0HtrmEMAghnBVgM8HKk5r9SP+CJfxa0j4g/sU23ge1ulv38D+ItU8ENMhzvt9LnK27E&#13;&#10;jg4hZBnPIGa/S/o0cW4jErFYGs7qNmvmevw5iG+amz9hI444d0rDoMBzjke1Ztw+l3VwVvDhkHGX&#13;&#10;wMH6GtJYxN8rBdiNhAQcjFflv+2b/wAFMvgr8Cr2X4K/DpLj4g/E+7zBYeC/DEvmSQynjfqVzHlL&#13;&#10;SFc5bed+Oi96/qLMcdDD0nVqSUUurPoqtaMFebP0T8QeI7HQ7OS71AxTQZEcNvGQWJHuT/PpXiN/&#13;&#10;4/19G8+0upYzJIZltyyEQoPug9Mg96/ng8QT/wDBQr4kPJqfxM+KuheC4XAlbQ/AWnQzfZt/Ihe8&#13;&#10;uizSsvRipwTWjqX7Mvw+1rwjaaz+0F8ePi34kW4Qo2iaZqI06KQjOVY2qqFXtnmv5xzzxcwVau40&#13;&#10;8coqPbVnk1c5S1jHT1P6BvFv7Y37NXwx0D+1/ij498K6DdrGPMt9V1W2hmVu+2FnDkfRc14B4Y/4&#13;&#10;K1/sAeILltLsvih4akudxVpmmWCMt2wZNoP1zzX4eaH8CP2SvAjR6l8K/CGiy3LyF57zxG76tduo&#13;&#10;7ySTg5b3Ar3RP+FGXloun6x4Q8OTJMuwNHpcRVsdSoKbiB2Jrzqn0nMJSkqUKDml9rTX5HC+I9fg&#13;&#10;P6AvBH7QXwc+K9sZPAHiGw1q325aawvYCjfQq9Vfid+0J+z78A9AfxT8XPFfhjw3Y9Ijq2owxNIR&#13;&#10;/d3OWZvZQTX8vnxL/ZI/ZU1C5GsaRptx4ev3BljuNDkmsZUc/wAS+WQAB7EVyPgj9nL9k74f6/8A&#13;&#10;8J14/ttX8e66sYW1uPFV1NqAt1XoIll3gY9zXfP6UeUqldUJc3YJcQ6aQP2H1n/gub+wnYa1PY+H&#13;&#10;pfG3iNFbA1bQNAurmwIHXypSE3D3Awexr3n4G/8ABXH9iT48eJF8G+HvFM+k6tKdsOm+KbZ9JupT&#13;&#10;6Rx3AXefZSTX5x6F4+8M3mnxCx0+Ozt1X5beFY40jXsFRFUKB9DXkPxu+B/7NnxktoIviKsk9yw3&#13;&#10;QXNoype2kmfleOdQDheuCTXz9D6T3PNOWH5YlU84raN2P6lrK80zWrYXOnXayqT5gljZZMD26gfl&#13;&#10;UagXMRjsGlYHO+5QqpJA6ZI/pX8o3wz17/got+y1cyaZ8BvHeg/Ebw7bqJLfRfFhddSWAdIBdKyk&#13;&#10;sBwN2+v2F/Y0/wCCkOnftHX2ofDL4keHbrwP430OzW51Tw1qMhZ5IuR9otpVQB4SRySARxkcg1+5&#13;&#10;8K+KuVZpBKFZKVtUetRzelPR6PsflV/wV6/4KR/HKT41Xn7C/wCzNqbeE4NE0mK6+JfjxJc38S3y&#13;&#10;bk0zTm4WOZ4/9ZP95AflweT+Gfwb1z4daAyWGmf2dbWLSMLuS5fzbu4lz80skr5kdnPLMSSSao/t&#13;&#10;N/GnQPil+1D8aviVo8T36ax45v4rQxS43wWK/ZkIP935OvpXgXwk0TUtTu7DSLuwS7u9cuVcJbnY&#13;&#10;Yo9x8uNWwTk/qTX8deO/F+JzTMK+HVa1Ki0opO1+7Z+a47NamIryUnprb7z9kfDvxj0ew0eXQ9Ss&#13;&#10;dPXTLuNo40FlDcJJGMrucMM89sCvoH9hT9ozV/2QfjvoGhabfSXHwu8e3z6YmnSTF49C1h+V8sH/&#13;&#10;AFUMxP3eADj3r8/PGPhu48GM2maxp80EkMKGIo/moh4+UPgZI71i/DrR5Pidbar4H1i7j0mzvQk9&#13;&#10;nqblj9jv4CHtyGAypLqOffFflHA/HWJynMKVeFR77a7dbm+ExUqVSLj0P777a/WRlOyZ3kjDo6De&#13;&#10;gBHHQ4q5JJPbRfPG8xI5KKq9fqetfn1/wTN/acvf2j/2adOm8VSD/hKfDsknhrxHGCAWvrD5GfA6&#13;&#10;CRdrj2Nff8dszAtNLIkjHjZLu6fUYr/VTJMzp43CUsXSd1NJ/efp1KsqkVOOzIoIZNPgMlvDBb7+&#13;&#10;uTySfXFS24ljU3U80szNxsjxtH0B6fnQLGfO+9uHcISVQAYPueOT+lNYWEzq6Ijtu5Mh28Dvjvjs&#13;&#10;K9Q25GTtJHJMbdhOMKMyAgKM9sjv+FNtltLXH2fKb/l+dySffBJ/Orc8lmke64Maj72ePxNZ0Is2&#13;&#10;3XiRyNnpMFGWB9O+KBRVy/5tpNuiLiQp8zqOcexx/KoxKJwPKSQoB93G0H+v6VGkKImyBfsyAhmO&#13;&#10;ACx7+9SxzLI3kxXCswOSFAzig3HxHDGNl2rjqzAk/hX8nn7SPxO0eT/goR8X/EMUFxfGxGk6JCEK&#13;&#10;iNWtLXL5ZskDc3UV/VJ4v1W20Hw5qGtSgf6JZXF2GOMAxxls5/Cv4r/AFnL4hvPiv8WtcuiGvfF9&#13;&#10;1ErqdzSGBVBJycn5siv58+klnKw/D8qH/Pxr7lqfLcR1G/ZwXmz3L4UPZeOviBbrJa3byStvuGlm&#13;&#10;8uFUX5iB0Yr9Rj61+j9j4z8I2Xn6zcvBakAQwxxEzfKg24DdBwOlfmh+zhqltYi78R31rNc315Eb&#13;&#10;ayiuXxFFGxw77QR8xAAAzX6QQQaPpnhG0tTpVpe3Qj3CG2ChIWk/5aM3QEfia/zxyqTleR42GpyU&#13;&#10;UfL9x4i0K+8TX0lyiH7RKfLuJEDYB6AKMY/nXUfA/wAI2uo/tr+AJ7ERyz2vgvWNSSRmP7nzrmOL&#13;&#10;1yM7e/4UmsaFYeH7+WSG7VpzFvljnSArGX6hDkfmTmvUv2WbHSJf21NSnvmQnRvhppljCkYDIst9&#13;&#10;cyTsSB8uCqg9a++4HpS+tylPt+Z04an++hfufqw0GuXuqx2UCQagySDzMlpIYwBn5iTjNYHxD+x+&#13;&#10;ISNMtS1vcxLmcKNnKnqOMFR7V8m/Hb/go5+yT8ArzUfBfibxbo8d7EB5uk+HEa/1SSQ9VNvaCQqx&#13;&#10;6fPj3r82/G3/AAWx0q3jbS/hd8MfFepQyERQ3V/bmGUJnkhSBjP+8a/W8yxEIJxk7Hr43MKEVyuR&#13;&#10;+1GpaPND4ei8I3klrdRzwl7hLt4yqxvnJckHBI6DmvyL/aU/4Ji/s1+O76fxJaaPa2N40hkfWfDp&#13;&#10;+y3+48/IqYU4P8WM1L4F/wCCuXwIexOn/F3wt4m8N6i67lRdNuLgOx7AxLJyfXms2f8A4K3fs4ap&#13;&#10;cvpx1LWNLtYXzLbL4c1CS7mAOAqExDknvgDvXyNe71pfgeVWrUZ7WZ+e3xX/AGQ/2ov2cvDknxO+&#13;&#10;CXifWPGGiWMDzaloGtx/8TOC2XkyRyoAx2rzzzxyMV9Lfsx/Ha81Ww0K7SODWbTxBEq2+p3akzW9&#13;&#10;yR80ZTGGwQRnqCKrfEz/AIKPfFLx1a3Ph/8AZe+HV+1rcwSW0mueM3TS4XDqRxCzPKwI5YsBx2p/&#13;&#10;7CP7OHxA8OaV4ZfxZeW5t9AluNY1e7g3fZJbq5ZnW1gI5fDMBlRgAda+Vz2leEG5LnvbS17eZwYe&#13;&#10;DjUtHY/UG7eC6H2x7d2SMLE370gs3qF2nAz713HhHw/cPu1jXoo7qNjmGFrlsKB03bF7ehNYviL+&#13;&#10;ypLE3l1bvbhRsEcVsVBP95iWLMT6nFV7G5u4LaNdNsttuFUH9+8cp/7ZoSB+Oa4INKWp6x1upaSN&#13;&#10;cuGm1CBra3ibcti0+yOQjop2RZ+mTmni8/syzCwaX9jkZWMCPexlW44PzAH6cZqjFaXt7MzXTXr2&#13;&#10;xP8Ax6x3DrLIf9o8lqq6xqNrZSLfahpc8ccR2j7T+8AxwAGZgM++M11KrBbMDBi1LWbby5p2kDor&#13;&#10;ZW3Cszk/3jJwQPavM/H2qapPNHBLHE0lyPKitXARnJ7koD+Ga9Mv/Hd9fIsJtZNqktDGrKgRAOuT&#13;&#10;uJ/CvnrxBf6jq1752nSX97dGTfGF3HyyDjaC+AuRXm43EdEziqfEzONhqn/IN0630/TrpWIuGFyv&#13;&#10;mADuCSMEn0q5o8XiaNViure9uv3jbkaFJI+2CrtkHNWtM8P38qnSZbCzfUZQXaO6do2Tnj5xlie/&#13;&#10;Uc16Lo2i61pAji1LzkkA2hbdnVFP/A8g4rzHFtrsFPdXOe1HwV4fiQSXk8sdyyCR1i2+Wgbou0An&#13;&#10;PrgVia3pNva6fHFYX6C2jO5y7Ou854BUDBP1Ir2Jrie18xIZrUuhwZQpeZuOVZ0XP1xXzz8cLjxT&#13;&#10;beF/+E10eRSqSCKXyg+UXpv6ADHvW042TaFjIWjdI4bxJrvhzSo5Yrw2iLGvmTXRYLKhU52jccLn&#13;&#10;uc9K8B8f/tL+E/CHhSfUrG2lkuLxNlgUkDCRl/iIxtVV5LOegya+XfiZ4o+2abcym8ubfS7WKW51&#13;&#10;S+u5TsVB80uEK4JUZO459BmqP7Kf/BP3xn+37ZW3xd+K+qS+HPhh5ZXw74V+0Sx3uq2IOPtl88a5&#13;&#10;WOcjcsQYDb9cl8O5dPMJ1KkpclOO8vN9EurPNw+InOXJFXPC5fip47/aS8Zp8PfgFKfH/jvUJ2ht&#13;&#10;50WSXQPCsJO2S9vZgvk/uxkogZmY4Hsf6OP+Ce37LXg79jL4ejwtokOoax4g1m4/tPxh4yvzHHda&#13;&#10;3qJHLYc5S3j5WGMHai+5JPe/CP4LfBX9n7w3D8Ofg1p2n6LZxjY39lRPAjso++3yku3fLkn3r1rQ&#13;&#10;NOsL3WUv9W1Ke9aACJbONJbhG29BIwjIA+lfouBqU8LTWGwMbJu8m9ZS9X+SWnqe7gcCov2svi/A&#13;&#10;s/tgTG8/Z28Ym0sLCOW48N6gpLXETtuktnQfuiSCef4ea/Fj9lDWhbfAfwD4q1iK51OW+8P2arGG&#13;&#10;TDTxp5fViGO1lyQD1r9hP2lLi1/4VNdNrunafFDcMsLvAZN6xE4xgjHQ9hX8/v7I0tpZavrfwo1h&#13;&#10;9Sjg8A+OL2ys0hZmWLTbmUXcBYAekhAGR0ri4vn7fCqNtYNP79DizGf79XP2M8HHxRpesafoeiTJ&#13;&#10;ZQwxNcalBbyAM5lBJR03MQeeSRnPevw7/wCCgfhj+wv2ora0s7mSVpoob9JpmAEZlB3BgMfdxX7n&#13;&#10;/Cia5vbLXdfsL2VEeQCS5uJdsnznPQJv6ds1+RH/AAUr03RB8RbPXbiaZLu0sI4kMuQ8nfIIUMAQ&#13;&#10;T1FfnuYYT/Zb3PPzWlzUEmfcH/Bu54t1qzsPjP8ABmc208Gk+MbPX7d5c7d2rW/7xk+piBr+mSS6&#13;&#10;gRfI1S5tVDMPljbyzn8WyfpX8sf/AAQg1RdP/a4+Lvh+a7VkvfBvhnVHVFGBJ86DPHUA1/U/LlkP&#13;&#10;2GK3ncLlWcgLn3wDiv8ASvwYxUq3DuFcuisfYcNRtgqa7X/M1rF7VlZbY7gpALevpz3rRrP083hh&#13;&#10;zerGrekZJH5kCtCv1I9gKKKKACiiigAooooAKKKKACiiigAooooAKKKKAP/V/v4ooooAKKKKACii&#13;&#10;igAooooAKKKKACiiigAooooAKKKKAIn60ynv1plABRRRQAUUUUAFFFFABRRRQAUUUUAFFFFABRRR&#13;&#10;QAUUUUAFFFFABRRRQAUUUUAFFFFABRRRQAUUUUAFJgZzS0hJHTP4UALRRRQAUUUUAFA56UUUAFFI&#13;&#10;Sc8CloAKKKKACkJAGTQSB1paAGLuOSSMduMU7aM7qCQOtC4xxQAtFJwvGDS0AIc9qWiigAooooAa&#13;&#10;fTOKdRRQA1v17AGhCWUEggnsetOooAKaDuJGCMH86cR2NIc9qADkD1oGe9LTCisf50AOAAyR+NLT&#13;&#10;RndgAYx1pmSiFmGSP7ooAlpmUB2gjPpmmpMGO1ldfcjj86ftXOcDPrigBRz3GKaUyfvH6HpSEuDg&#13;&#10;Lx25o8wbtvf0Hb8aAJKj2qrlyTnG3npShQeSMH1FKQHXaw49DQA0BGPA+70ocSFcocfhmnjA4GB9&#13;&#10;KhECCTzFyMdgeCfpQBKqnG5uvf0pq7U+RR1zjJ4pEYtIfvY6Y7ZqNleQfvFVfm4B+bigB0pfcoV1&#13;&#10;UA/MMZP0oltxKpQlhkj7hKkfjT2dY+gye2B6VEGQHOcOwyEJwf1oAcrRKCsbglOGyckfWq7rbXki&#13;&#10;NLGrhfmRyM4IqRYgJCwjVSw+ZsDk+571KTIvyjAGOCPX6UAPJAO0A4POQelNZ8YKkEYJ2gcn0xTI&#13;&#10;92zHLsOCSNpNRraKbg3LFif7pOQPp6UASRFZvndGUjoZP/10/cpJYgjnHPAoI8wbXGQag+zxJHth&#13;&#10;C8HIDklQaAHEySgeWUU85/iOPakWNYz5hVywPrkn34p0SkKGk2K23nZ0B/wpC626GaaT5fVqAGR3&#13;&#10;sErmBd4YDJDAgjNS7mRvmUFcYGOTn3ppuIzL5W1skZ37Tt/OpW+YFSWU98HBoAb5cZ5AYZ5xxSLt&#13;&#10;GXHHGSM1QjSzhuvKiYmUr8247icjjJ7VciQjKLswOCo/xoAhdJJSNirwMiRueT6VJIpjwysxb7qk&#13;&#10;gsPxx/OqFzcbyYp7acgMNpjwQfyP86srMGUGI7cA7hjOD6ccUHQRk6kHYM9uM/cGDn6GrSLcBflC&#13;&#10;bjyx5xn6VVS3ggX7RcpFuX5jKAB9ep/rTZJ7Kc+Ysr5T+5nGf5GgzqFlVuNpVNqlsksw7/Snku6b&#13;&#10;VZDxhj1BP0zTJnaSH933+X51yD9fSmiN4EUyIrtu/wCWYCgD1NBfqJy0f7giM9GJj6j0wcYqKSG7&#13;&#10;VPJg8jyzyxl3Hr1AH/16HW0mdbkEFieBjO4j/PWq8yzS26w3J8uVmzuC71H8sUGUlYuEX4BMfkyK&#13;&#10;AAqBSP1JqygbbhlCFsBgv/1ulZ0NqYYyIrgsy/M2Nqg59Tgn9anCrDmWCNpJCQXCvkZ6dSf6UEll&#13;&#10;U37jE+SGA+Y5Ax/nvXzB+198dfD3wA+C/iD4geKRcR2Wk6Ld6pPcR5CiO1jMjjcDwWA2jPUkV9Rg&#13;&#10;7VEjfu88svGMn3r+eL/g4S+JCSfAjwx+zpoV1J/aHxD8QQ2V9bwseNF01lu75jjoGYRR88Hdivn+&#13;&#10;KczWDy7EYpu3JFs5sbXVKlKb6H4Bfs9eAZ/inoUvjXxJLcTeIfEOrXPiS604JiMXWrStdOGyct5S&#13;&#10;MiDtX6k6N8Odf8E+FQxjsY9Qu2HnXV2zZijPAXAJGeOleHfAfwtZfDLSdQ+Il5a2z3NlB/ZulWDk&#13;&#10;+U91Mod2IHBWJNoPqeM13ieLtfh8GX3jDx3dXM8k7tLZoNrKig4I2gDAJ7dh3r/KDMMw+s4iti5r&#13;&#10;3pts/OJPdmtrmq3FtpUkN/NZ3JMckfmIXid/lIzkAgAdc5zxXw//AMEnf2ov2if+CdPwo1Lxho3g&#13;&#10;q8+Ivgr4j6vceJLW30W8C3mmyoxt9rxSEDZKsatuB4981J4t8X6rrPhHWdV0lnDro2ofZYmBJacw&#13;&#10;OqYxwDk8V2f7Hvj6C1/Zp8HaGlpbfZ28PWsMUshI/ebf3hGOM7s59K+/8O+OcTk+Cr4rCuzcktfR&#13;&#10;s0wuKnTfPDRnv3xu/wCCxX7bX7ZfiK+/Zq+B3hZfhBpUWnxXnjTxXeXguNdgsLglVtrDYBHBcXAB&#13;&#10;AfLMq5IIOK4v4a2/gn4L6H/Y/wAIfDr2LSRiPVNRSb7ReXsrH95NdXLv5kjuclsnGeg9Pkv4HPNr&#13;&#10;g8c/EO0glL+I/Gt8IQihs2emYtLcZOPk/dsQAO5NfSuiRf2PbWl1LZL9rmXebdt27PqSD+Yp+J/i&#13;&#10;hmua11hq1VqEElZaK/V/jbfoaVsbUrO9Rnsdprmr6ijwaSGjiVfOnlu4fKUNjplSSfau++Ht1q1z&#13;&#10;H5drC8xCE5jcERZOOAwOAevWvJLHQ/FGuttkc2qKBJJGu5V59SeM4r03SrbS7G6jjlmu2ik8uONI&#13;&#10;ZCruwPJJ9PSvy2lUkncwW56Zd+FNS1sNKlpb7o1fzbmZ2/IFdoyaxLbw9rpaObTruK0tkXY32eRm&#13;&#10;zjg5LjOPWve/CNrpEglgsIfNuFwjm7nUJEp74Ocn8qfqXhLRtZnEmni+kt7csGAZYocjqI2Awcmv&#13;&#10;VUU1dHdKlFRdj5l13WdS0wSW0VyL9cYllZQ/H90ZOR+deb3l9Z63cSXcaPmBQrKu7IIPT+7j86+o&#13;&#10;PEugeH7vfFb20tsYFJYvIhB9iepJrwKzlayu20PT7FFhdjNcTyvnkHoWCkBR6ZrhxcXdHAcNd61f&#13;&#10;6bYnVriJgMbQk2SCB0I5GB7n8q7z4dahL4nsTqWoOIzLN5cSFEbcE64YncBk9gK7TVH0ifQpL2aO&#13;&#10;DKo210ULGTjAAyMse/NeNeBWuEcQYTywWkUSMsaruJ5zgGua7UlroNSaPpBLCfRb6H+zQkJlO4yb&#13;&#10;fuAepzjI96+Kvjv4x8Waf+2TpV54H1Rjqeh/CzVrrxFex5MgtLpiLa3Zh1Py7lz0FfTd5ql3Z2yr&#13;&#10;eCB7eYrGrRSeblj164NfFf7M9tH8VPEHxc+LN5C0g1vVJ/DemvkEpZabCbdFyefmYk/5zX3fBmJe&#13;&#10;GlWxKfRR+bZspuyifjx8D/DH/Frr3XL6JWuZnu5gZM5cyyNluOSefrmv0t/Ys8LeB/DFrN8Y/iQT&#13;&#10;DY+H4vL0qGNCHu9Rcdcseka9+gz7V+fXgK6t7LwVqFjbmYTWNxc2nlDB/eRs3GCOxr6X+A+kfEL4&#13;&#10;0+K/DHwTsVDW6ylmQAFIYSd881w3IOBnk+wrzeIKzli6s5K75vx/4B85RdqrSP2U8R6Npfxg8I2v&#13;&#10;iho0gs7mFpYjNEMYxwzEEZNfnJ4w0C30jVLjRLaaZLYHc88aeWr4PCoufmJP6V+2Wr2fhi0021+H&#13;&#10;2jLHHZwW6WskrhPL+RQMBmO3P0r82f2jfAlh4cuGHhhxJIzMwlkcPtx7Z5x2xxXz2cUFKPO90ezX&#13;&#10;pKPQ+lf+CLvxB8SfDb9q7xD8JPEQktNP8caQNc017sFVlvrIbJAoY53SRtnPfbX9V1tYxWsDo6ry&#13;&#10;CHdGYnP8xX8Rv7OPxa8baT+0/wDC74h65BJLZ6D4ot9Mvb2NFVFj1INbFXPoWYEDtX9ultdma2W5&#13;&#10;ihkVJADsIXJz361/oB9GTiGWM4bjSk7unJrXe259vwzW5qHJ/KyK0tIHxNZzkAcOEORx25zVxt0v&#13;&#10;zERPjgEHPIPT/JqvdTXJCwx2okVhkqWGPpxU9jHK0OyeARfMcKMYwPp61/RZ9ILFb+ZcmSW3jBHR&#13;&#10;2wSfWrPmQ8yQneemATgewqMNLKCHVlzkKGwRx3JFJvk2tFbKG2ADOQMmgiUeo6OK86TGPZ1G3Ofp&#13;&#10;zT2WKPMUSlGb+IL098niqvlzo3nTJ5jkABUPA/WrRAjVmnBbP8PUfQUCvfqeIftF67D4S+BfibUp&#13;&#10;5cY0qWHzJBkl5v3a9OO9fx3fDl5m/ZUbV9Qh3Q6jrmqXplj4LyS3L/OSMbuBX9b/AO2zJBb/ALJ3&#13;&#10;jq/mUKtp4fuLxS38LRDcD+lfyHaOdT0T9lLwVolorN/aFkJ5tjDEfnMXJwTjndX8g/S0rOGBwq7t&#13;&#10;/wBfifJZ2/8AaFF/y/mz6D+BlvpMv9lXV7JcCztwrRRzJt3EDjJ9N3PNfpXe+Eb13Gs3bW8VtMiG&#13;&#10;zRJHdgduSXGMEn26V+afwh0Kxudd0yCC+jURbJJ579g0IWPlvmBwR7YOa/SPw7daz4il/t3VA0un&#13;&#10;xxnmJXVWUcL6BQa/jDJqdk1bY4qc2jyXUU0FFuf7SS2LSTC3Wdotxd88KMdK/EnxZ8aPjV8Wv2sf&#13;&#10;iN8C/hXq8mi6JPqNlb+L9fs5HjujYWFuIo9Ogkj5iV3LFipBPTpnP7Marqdpb6nc6teWxt7awFxe&#13;&#10;4RXRI1iVnZsE4JIXqa/n6/YU8RR6zN8UPiheWz3H9seLLqV33EMAxyucHPcd6/Rcjq/VctxmPh8U&#13;&#10;bRXldnHiaklJH6QeAvgavg61Phn4S6Vo9isTqL7UlVWmkkl5DSSMrSSOevXHvX1fZfs2+ErG3to4&#13;&#10;zq3iLW50Lz3d06WVhESeUUgBifxNdj8Lfht4T8H/AAOjv9VWRNX1JEuoITJJ5st1IcgFhkhFGBgV&#13;&#10;23hm81+21K2TWpppUhaM+WGDQhWxlQeXJ/AV8NDFVKs+etK7l3NadKNk2iHw7+z602mxRvpXh6O4&#13;&#10;eTyomjvHNzGDwGDorc/WuW8Yfsyv4W1/+wNX1fUGuRB5kcVsBMwdzwgdo8/jX1j4Q1Twp/wllxpX&#13;&#10;2ArM0qtbu8skaLg5LFYzg49+K9wudFtItbHijVLu2QI6i3QRyPNcOvORuyAq171PLKdVWW51LBx3&#13;&#10;PytT9mHUbbUHuVttPvZpQIY7TU7s+cCcfvAG+Qn/AHhj2r7m8EeGdW8N+GbDwtK0c9/HGkdy9uIy&#13;&#10;gZeQqqmBx3OBXpOqnwLqWpy6t4zk1OKR2bbLbwDkDpjan8zisaM6Ba23meDYrjysk7rycoZPXgKD&#13;&#10;+ta0csjS2NqdJR2OV8U6etxGIdUnjBZvmWI5K+zAAY/Wqlv4O1IW6JaalpW2Y5zIfurjgY5JPsO9&#13;&#10;dFqWmeYxhcqJCo81sOQm4525RTn6HFdpo9p4b0VYI9TaO82jZCjQM0uW7qB29zmtvqt+pqea2+ja&#13;&#10;wqIbGS4AiOGubUhcH2BIJH0qrrUOkyrEdTvTfSDIWFgM5J7g9Pc56165runzRXZaCwu4LV1ycRiF&#13;&#10;QPctk/hxXlOqzXd7Mptfti4bauwJtkKj+IsMKo9axrQ5dEBzrRWFlHI9/wCRDaEYNmgVGI7bmJJI&#13;&#10;/GvLdZl1rVrgDRtMsI7WRwLdYWHnMBxu4wAK6zxtfWunaOIod8tyDlpTIPJB9iqZIHsK4Tw3a+JX&#13;&#10;ibxG8r/uSCJEgYKT/s/KSQPYV5df4mc9aPU7LSfCZ8PolxdLaRT3AJR5yMoe53t3z716BpelweWV&#13;&#10;1W8sdTbB+zQpc7Fhdv7wyA5/MVS0q4utajTU9RuZbtfL2fvFZQB3CqyjaPqDXaQ6bp+ooZVs3xHg&#13;&#10;QmJiu1sHlm8sZ6dc1vh6HMx06a3OR1TR4HulsLHf50yASzMN0SeuCoHas34xeDI7r4W6p4b0C8tI&#13;&#10;hPYmFbmZSu0sOSWLEcnpxkV7la+H4PD6QshXzLnMjicv07DLZ6+wxXgHxp0zR4/BF1qF2kC3Dzbl&#13;&#10;WGZ8k5wBjOCAe+K76+FXs5XDERvE/n3/AGi/BPiO2+AHjT4d+HbdL/Wb6xmh3CeNn2DBdEUfMdyj&#13;&#10;j1zXsf7Af7eOkzeHtJ8K6drl3Y6bpFpa6Rf6XeR4k02S2VY2LoWztBB7YI561g/FP4beMNB1p/E1&#13;&#10;kktuJmLyjBlMjk/Ny3TAOccYr4v+J/wS8JeNfEzeJvAWpDw14vtSFbW7NJGS7kPO24iQFZM9ycfQ&#13;&#10;14nDubUI0Xl2Jfs7SvGXTa1pdbem3mfJrEOjVuj+wzw/ceI9fa1vLGbTddtLmISJcu0iKVcA7k2y&#13;&#10;7eR0JBxXovhzw7bQTZnintCrHdJbXTsUOPvbUIyB2z+NfyEfAr/goJ8bP2TLe18MftB+Gru80eOc&#13;&#10;RS+ItIP2yx8rdktJb/fj45IDfQV/Sv8AszftWfCb9pzwlZeJfgrqWkXFmp/0+O3mjNxGw5CyiQh4&#13;&#10;8+hWv0TDYSrBKTWndO8X6P8AR6n1eXZlCt7q3PRf2s9MvZvhBLDe6jcOHkjMKzgqzID15ZiBz1Nf&#13;&#10;gL8EdT+yfEL4v+JJREbObxrBp0KRHKPJZ2caN82efmOO9fvp+02f+Ej+DGp21nBONyefPPEPtBIT&#13;&#10;JClmI2jivwB/ZM8PHUfAnjPUr+dYnk+IGtTJazEDeI3VV28EE4HXqK4c9l+5q+kfzObMbuvFH7Of&#13;&#10;A668Zf8ACu9S1W0S1sLIQNGimHzGldk5cvlTgcY64r8uPjz4a0zxb8NX1jxh+/v49RjEb3Qk3G2O&#13;&#10;4szk/Ow3YAxxiv2V+H19eeD/AIdaF4R1O3S1FzYxyvHKoZSJRv3Bjj+E8Zr8mf26tU1Dw1rWpaLo&#13;&#10;3kfYX+zyI0aBvMjlw3Dc7Vx2FfHZtFU8JGT/AKuZZnD92kz2L/ggvp9jqf7WPxw1p41SSy0fw1pk&#13;&#10;YXhQojkcbfzFf1H3drBbRlYRIN33vJYh+e/Br+Xn/g3s063Pxe/aA8URRO6N4g0jTI5G4VfKtPMK&#13;&#10;gE44JNf1ICR4CZbmZAp4AYAY9ge9f6PeCkeXh7Deh9Nwy39Sp/P8x2mWi2gcI8r7iCfNYs2cepNa&#13;&#10;9Z9rLG8jrEVJGCxX3zitCv1Vu57U9wooopEhRRRQAUUUUAFFFFABRRRQAUUUUAFFFFAH/9b+/iii&#13;&#10;igAooooAKKKKACiiigAooooAKKKKACiiigAooooAifrTKe/WmUAFFFFABRRRQAUUUUAFFFFABRRR&#13;&#10;QAUUUUAFFFFABRRRQAUUUUAFFFFABRRRQAUUUEZ4oAKKQZI54paACiiigAooooAKKKKACkG7+LH4&#13;&#10;UtFABSE4+vamsxHGD0zTgcjNAC0UUh3fw4z70AGATmgjJySaAABgUx5BGckHrjgZoAkpASeopaKA&#13;&#10;EIBPP4U0H1GOeOetACxjJJx70g2s25G6cEA0APGSOeKQ/eFKM96WgAopg37iDjHY96fQAzBZsMBt&#13;&#10;HIOe9PpDux8uPxpaACikJA60tABUUkIkXBZh/ukipBnHNLjnNADEUINuSfqc0rbu3TvTqKAIQ7Pk&#13;&#10;qWX6r/jUiggfNyfXGKRi4IwMjuc9PwpwOfUfWgBaKKKACkKgnNN2rndgZ9aCmW3ZI9CKADD78k/L&#13;&#10;jpjnP1pwYjAIPJpvO4hiDnoMU4kDrQAAYzjvTHLjgLkd+cU5fw/Coy2xgSHO44AA4H1oAdvRB14H&#13;&#10;FAYu2MEAd/WjLHsD+PSlPGAc49QcUAMMsWeT0/SkhmSfcIyTt4OQR/OpMrv2DOeuKH2smG6HigBn&#13;&#10;7/fhQoXHfrn+VKyxk75FX5ehI5oVdhIBOAOAaYtwkhPlc4zuHcfhQBXlEcriFJpFZvm+X0/LFWxG&#13;&#10;IxjLMe2TmmJKzNzGwP8AtY/oTUxC7dxzn2oAhYqyhJCykjsef0pGiJ24Zzt5zng/UU7dMrY2gr2w&#13;&#10;efxp7yeXzhmJIGF7ZoAYZGI2xAHBw3bmklQsgJd1wcjZ1NPAVQ0iKQW68dT60xUnAAL9OSQtACRN&#13;&#10;5n70E7cnh1wf1qR5EVd7DIAzkDP+NEgVgA2efTNPBCjaOwoAollfbJ5kkZI+79e5GOtWmVdo8056&#13;&#10;cn/6wpXfYu4gkeoGTUass8ZMiMBzwwwfyoAcQxU7fkPXd1qsXkiKxWybwclpCQFH6c59qmBSWPMZ&#13;&#10;2c4IcdvTGalCiMEqSfb0oAr+YWwUXcB1YHFRvMsu6JUc7SN5Xg//AF6ts5iAVVZsn8qYQ0mFkzye&#13;&#10;SuRig0VQqst5Mdw8tF6BWG4ke/QCiOV0UQgQh+hAyBx7Yq20SFfLbfjrnJqFZYPONsoYNjqQTj8T&#13;&#10;60B7QYkd47Bp5AoBOPL6MD65/pUkcZijPmlnxkktyf0qM2ayTmdy/TaPmbP5A4pZLcGPapbZ1ILE&#13;&#10;N+eRQLroV5FjZPtLh1Cj5RHuBOfbvViOVBFgtKdwz86klc9ulQQPMcpZbCAx3eczFh7c5q+jO/zO&#13;&#10;oBPocnigUr7Mh8m3t42ZoxgnPyjLNjufenr5bqMBosnAGMZ98VSjhie7aeRLhSMkF2O3HsAf0q1F&#13;&#10;JJKfMRm2ZJ+dcEj0H0+lBJIE8tcpucnpk5Gf5fpX8U//AAUY/aGh/aF/bj1PxjZXUZ8PeCvP8FeG&#13;&#10;1RNyzNpsvmardqOmyS92wK2csID2r+rT9tz42p+zl+yV8QvjXHKkFxoHhe+u7J25/wBMeMxWoA7k&#13;&#10;zOgHvX8L3wJ0e41vV4bPXrhJVWxjidmOXxCPMuXZjwTNcO7tz1av5k+lFxa8FkawFN+9Xdn/AIVq&#13;&#10;z5biTF25KK66s+6/ANjqvxAt9J0S5aazNwzTXLMzhFErBmOBxyoHJr2/4h3+j2dpeaVAbm5tbS2Z&#13;&#10;bcKyrCsUSkfN0zk46itj4Q+F7AaFceJtRvWuILWMxboxtBkcdF9lAABrx74ny2jWdxZabGxjnjSO&#13;&#10;WVxyd5xjIJ45r+AIRcKavrofKzlZXPmTX2vdJ8BS+IJJYoYrXSr29WNQ2/8AdQSSZIIA5q9+yr8N&#13;&#10;Z9O/Z78Ff2kdQ/d6LBdTxRAgBZwZe+R1bjpmq37Ut1beHvhRrvh/Q5la/vLC38NWcaRs5a51mRbV&#13;&#10;dp/vBWc4HYV9WaZ4fj8IeFbHw9cXNyi6fZwQRrIfkCwoFBKg4A44Ga+kajSyuEf553/8BX+ZMJJJ&#13;&#10;I+RP2UtLib4PX0JaaBdO8Tava3IyfNyt7JhfbCkZHFfSOl6J/ZXi5LtLq8MNygEZjYuyrj5sAj7x&#13;&#10;78fSvCvhxN/wrr9pHVNAuUjXT/Glk/ibT1ul3Qx39uVivNq9D5g2uPfNfWmrQ6jqqJfJdQ2qqmI4&#13;&#10;pIBADk4yCpJP6E1ycQUlLEuqnpKzXzMKl76nVJ/wjxtzbW19qLS/flWUfJu7DHGOPXmppjNp15by&#13;&#10;zTG5QIC65wyk9MjGT+FYFnctbKNP0+OA3bHYRCplkI6luWAGfetL+z0uLm2WOGZ78ykyea3yj0yM&#13;&#10;jgH3rzk+x2H1j4ctdEXw6k8UdyWbBma0Lkv6/fK5xXRavaaLqthHaeHjdQnA+SV2AZv4tw6CvPPB&#13;&#10;9pr1xavZa3Al8kzZISVWZcDIVRu+VR3ycV2zaFqEVvbixMLCckvGx4jVeqhh39ea9aj8COhUW481&#13;&#10;zjtfn0vRL02GpETNEm0JEgIDY6HBxivIPFtvc6hD5awCKIAGQRqQAD0GEBr6Xey0uwmhj1FIyJyF&#13;&#10;UW8BkOegzM7Ae+AMmn/8II/nG0bVYEDsZRFFCvnKvoTnA+prPExdkjnPiJtJ8QajGllo1tNu/wBU&#13;&#10;vnvxjP8AdxhQfpW2nhg6TrMK6lb2L8DzxG7Ony9ckqBkegNeyavozaVrvn+HoZ7qzT5Znd8byew2&#13;&#10;tk5/KsXxvcw2EJMVitr5No8n787m8wjOcAnn1J6V5vIgPJ7+XRr7WkhgjutsZMqQQE7R2G4dua+f&#13;&#10;P+Cddk0/wd1eEKY7c+K9ZAZxhWZrl+nUsfftXs3gzUIfFdnNquutMrxRzSb7CQqpEKFvnDZ7Duax&#13;&#10;v+Cb2lkfs66dfynzEv8AVtSvsspCIjXcuCPXIAr6zJf9wqT/ALy/I6KHX0PxX0fQW8NeNfiB4Zgt&#13;&#10;mmks/Eeo2+77wCM+7oPY197fszeONE/Zv+EV5f6fcLN478ZP9jsoY4Qz2NguPvMRhWkJztHPAz0r&#13;&#10;538X/wBm6P8AtM/FWzkuDaMPEU9zFCg271niQgjODWF8Exf+IfFdlY2tvbyH7UJGubqQDG1hlmMh&#13;&#10;HQdAK8/iLFOlja7hrd6eV0j5pK1S7P6LvCHw5163+Eulnx/Kbi+ubNZ3hAGN7jcCSRnPuOhr84fj&#13;&#10;7p16lwbNLa7GyUiSZxuGwnqPpX6nfC34qeEPHnw4Os6PcQNJZf6FdyyBiDJF8p8vLEhT2PcdK+Ff&#13;&#10;2lNM1T7I91a3T2qOfNVCp5weQrHJ+Ydq4s2hGeHvB7o+jxK91eh4fMNC8PfAHXNR8P8AmMumzaJq&#13;&#10;TzsSHNxFqUPI4HPzdeeK/tD8J3trqHhfTJrhg0j2ULEHqCUHav4ldCt2j/Z08dw3s8t4zDRook3Z&#13;&#10;ws2qQNuOBnACnFf24+GJYrTwvpi28TMWsocADH8C9TX9qfRP0yqvp9o+n4VjanK/l+pteVKT5UBa&#13;&#10;HHV9qkNTSk5zmYPt4K4wD9etW38xwI+MN9729qU7YVCQocDpkV/V59Tza2GmSN1KOdyjgnp/+uo8&#13;&#10;SyoBb/IB+HH5VOfNMe04RznGDuA/PGaja1im2GZncpz1IBP0FAvaIjgW+gcvdSIyc9sEUC5tZ2+0&#13;&#10;BmKrwBg4Oe/SrMkcsjqvy7B1GeSadIcLtVlU9AW5oFzLc/Pr/gqbrlzoX/BP/wCJ17ZyMss3h9rW&#13;&#10;Jl42+fIkeD+dfzLfEmKx0L4f+D/DV8sMaw6RbRvHB999qKDvP9K/oW/4LH6raaN+wv4hs9Uu5DJq&#13;&#10;uqaTpVvEgAV2uL2IEbe/APWv59P2hdcSw0PR9NvCIz+7gAKfvJMLwAwHQY5r+Jfpd4jXBQvspM+L&#13;&#10;z6X+0eiX5s9R+D9zpvirXtO8K+GNNwSyQvLNjYORubc2Og54GK/YJLPxPBLDpunLYtZWNuiG3V4/&#13;&#10;KOwcs+7Ckn618dfsUfDzR9Q8KS+KNdlgiCApAkLhW9XctjOe3tzXvXxH8V6ZZaM+geEkmuIY2C3t&#13;&#10;xO6xrknO1e5PvX8wZNFwpc76oKTvFo+bP2tn1+z+B3xA8TwR26RWnh692z2rRt+8mUxKo8vjq3ri&#13;&#10;vwf/AGSdI/4Vr4y8Y/DK4kWGOM2l5JbOgbzXlto2LEE9N3Nfsp+1X4+0uP8AZY8T+GbTctxcnTrH&#13;&#10;ySxZR595GhLOeuSegr5Y/bM/Zi+Ifweisv2qPBCKYbbTraw8VQW4Tf8AZhtAukXByYsjd7V9vgMN&#13;&#10;7TLalGH23f7jysXByk5LofcXhLxXc63o2la4ktrLHHbBiqAx7HjwCB0y2Rk17J4E8A6V8QtWgspJ&#13;&#10;ntAfMuHa3J+aTqA5yMZ+tfmp8MvibturHUpfKbRtSRY45925ElYAhweihu5r7J8M+LLvTNWS70HU&#13;&#10;LGFgw4V1YuAf7pX7pxz61+a05KMuWotVujalXUnynu2oQaZ4Y8dQTF7QmIlDHIJJdx6LkAsv619v&#13;&#10;eFda1u+0KSSaOVZEtsLcxRjyo9w53Bugx26mvi3xN4pPjuFdWtL2xtvsSRsYoYkgUj+JsouXJI69&#13;&#10;a9auvijo+m2EMurC4mnjRJI7JkItmOOGc8bz35r63LMbCnJ9j0KLS0NnWr2TULh38T6pdC3QhYmM&#13;&#10;ThHUdNq7hgVPp8Euo3KjSbCO8yRFG0zSIoUD72A2Qe/AqH4b+J9a17xFPqV9DpUSLAZEurp1Maf8&#13;&#10;AYk8dgBXt1lf6bpyPqFzcG6yvmMlvapbpJ7BiA7D3xXu4ZRqrmR1UqfN1OCt/DUk7+ZdGLTysmFk&#13;&#10;SKR92OuCSQx961byKC0nW00+/urnUX6XctuxSMNx8nC9O2BXXw65favL/bVzELWAAJC1yyQwxI3Q&#13;&#10;beuf1qPXZPFF+U8qOK6jZgsE9uOBjoAdpOPcV2zpxUdDT2D7njHiZtXgt5NNhllKy4SclpnaQnqQ&#13;&#10;F9f0ri/7M0bw/DJbl5pppV8tj5jsYc9io4B59TXs+v6R43S33ztFGoU4gi2xzY7EZJbn1IrxKLw8&#13;&#10;LdbizvJfLvJZARJ8rnJPQEgDd6mvncXTadzOcbOxS1W5gujHplkDd7YxGwjJXYD1JPc+lcdcpr93&#13;&#10;qx06wW5kt4WC+Qsm1AB1JPG/HvwfevSNT0PUEddBt4slTvmlBVnORxyCMVk39jOJY7fTbE7QojZ7&#13;&#10;OdJJHY8Hdtzt/E1xcvUgnW4Yxx2o1KOOKMiSaNkK5PZRjAbv3xXoaa74i1C1S6vbpLm0ii2fZolY&#13;&#10;KuDhR8uBn255riNA8M6et+8V4EsJs4UzssoO3qNuSB7/ANK9Dht9FuLrZHrVtbrDgyi3tlSJQvXu&#13;&#10;uWzz35ruw8bK/cBZ9MgudNmudQ068EiwEpcGZlSL2bOOleKeMLJdY0GeBlMzCNQhWFkhhVe5kzj6&#13;&#10;/nmvarjxRoF95kGt3Vtc2tr8zS3UgCtjoSqEAfTNctda74Y1snStJaGWEgkIm6UMfcD5QPYiuitZ&#13;&#10;wsJxufInij4U6jrvwisbG6S31DVJL6a5aKJ9zC3Y4CsBnjAz1r5/v/2e/DGm6dFcC3s9EnYloYoo&#13;&#10;5HmmuM8l0bC49+c1+s9zo+qw+EZdt7ZLatiOS1FqI3fjoCTnA79K8F16x0QXD32s3VkJ0VY7aHCv&#13;&#10;covfC8jce3PAr5nEZdBrmtqcOIwcZas/KDxj8D/EGiR3Ls9ncMI/MPmIqRtuHQg5+hGCPevkbXf2&#13;&#10;YNU0TV7X4q/s+3b+CfGVti7kvtBkMNjMw+8k1t91lbHIC4PUg1+znxP0PRvEFlHFaXcUEs5KqZTv&#13;&#10;lEQ7YVcbjjt+dfK3xD8O6Z4Rvorbw+9+VkiBuwBhQxXJAZ+cHqK83C4/EYGrz4edl1XR/I8p0OWX&#13;&#10;unb/ALLP/BQfxJ8ZPDmtfs4/H3yvDHxB0rSppLe3jD/YddthE26aEMCRJgZZMkc5GOQPnP8AYsnu&#13;&#10;9Q+F/jCygtTPcR/EHXUkkkPlqoEinGW6DvwK+Qv2jdJsvCkvhr43aFIY7/w74n09mdMiVrG6lEdy&#13;&#10;ssg6ghu59QK+lP2cZoNF+J/xZ8GvLMLay8cjVLaCINIskV/bo6MQuSVOPxr9GxGJji8u+sxVr9PR&#13;&#10;gsRKVube1j9V/B2seK/ixZRXWpQLcSSRraC3s5WYQQ26iPK4wB8q/qa+QP26/B0+kaxb2kzBbe4g&#13;&#10;t5IYJCAz+SSoDfh6V+gn7L2gazrvhq51RYYGge+axjaxiZQoUguHXdkgg844r5o/4KT+G49N1fQH&#13;&#10;tIxc2VyGRJEQLGWQgtk/eIGQBk18Zj6PtMLKSO3Hx/2ZvyPUf+DfW0huvCvxw8QLbAQ3XxQkjUqO&#13;&#10;M29nEpUZ+vFf0OPJGFVZkfbtyIym8KPfAPNfgH/wb16Pcr+zl49v97xF/ipre9UXCMV8pRg55wAB&#13;&#10;X9BdvHdKB58ofkk/LtOO3ev9LvCejyZBhY+X6n12Q2jg6K8g00RlGeM55H8Gzt6cVq1TtDkN8wbn&#13;&#10;qvSrlfop6c9wooooJCiiigAooooAKKKKACiiigAooooAKKKKAP/X/v4ooooAKKKKACiiigAooooA&#13;&#10;KKKKACiiigAooooAKKKKAIn60ynv1plABRRRQAUUUUAFFFFABRRRQAUUUUAFFFFABRRRQAUUUUAF&#13;&#10;FFFABRRRQAUUUUAFFFFACEA9aWiigAooooAKKTDD7xB9KWgAopCSOgzS0AFFFIBxj+dAC0h6jGR9&#13;&#10;KWigApGJAyBn2pSM8UnOCOlAC9wD3opiq4GGOT+VPoAQjIxTBEoXaSxHuSakooAQAKuzsPWk28fL&#13;&#10;gH1p3PbpRQAUUUUAFBz2opu4hgMHnuO1ACjIPzc88YpaKKAEO3GGAP1oOe1LQAAOOlAABgYyT9aK&#13;&#10;aWHT+VL1FAC0gGBilpCQDg0ALRRSAYGKAFpqhwPmOeadSEnsM0AHfGD9e1MDqW6kHoAeM047ivHB&#13;&#10;/OlAwBuOfegBaYcD/WnPPpQGY9Rj3Pf8qdnHXp60AJtXO4gZ9ad0+vpTGVJBsbBHpSKoHyhcbeh9&#13;&#10;fpQA8Y+lBOO2aM+nc00AjIJJ9zQA+mEBhgAEHtUEhuV/iQDHJIJqdfmXOc+4oAAuwYHAxUXlHzPM&#13;&#10;D4B7AD+fWnSb+xY/T/69RujOojjkKnGcgAkj8aAHLc27v5cbqzDghecY+lNZlZ1KzbRn7oxzSx7U&#13;&#10;GI1HfLKAMn/69SgZAd1AYjnPOKABpEQ/OQueme/0qMRyKQ4kYgc4wOlO2MXZidw7KR0PsacSxPOV&#13;&#10;A6dDQBHlpG3MhG37uT1/CoZ52UBYk8xt2GwwXaPU5/lUqvmHdGzPjuMZOKBIhTL8Z9RyP0oAcrMG&#13;&#10;+Zgc/dGKkwuN7Lz3/CmhNqkp8x/z6UpP7v5vlPtzQAivGcmMjHc+hpkIkVcO/mZJycAY/KpN0cuU&#13;&#10;Un6jj9aaxZHConGMlugFAAHjY9QecAEd/ajaSC5Yr9cUZMeWk2BQOCO1N3SOQyqrIRw27n+VACI0&#13;&#10;ndww/wBkD+lAdQChdcjlsnkA/ShEcMF2IiZJwOSfyqQeUGwu3J646/lQBGNqSffJZgMIxBx9BUxD&#13;&#10;Ec/jiom3AF1RWOMjHf2zSjzHUMSVb+7waAIDPavL9lVlyc7lB5pIeJCiO7YHfGPpxTvNiD7GaLdu&#13;&#10;x7//AK6tKNoxgdew60AUZo5Zk3yMIlGd64Bz+J6U8Khw0cg4GAcgggemOlOMeGMe5n3NuIYjAHp0&#13;&#10;6VC9vA6+XBsAJPyxtsz+VAF0E/dBGBjmo5X8tSzMoBOFVsAE/WmxQrbkRxIec7iD/jzTXjaGI7P3&#13;&#10;r9VEh79hntQB/PL/AMHDXxQlsPgF4N/Z5spFabx74thu9UhiwHOkaDtuZVY5zh52hX35r8Gvhj4V&#13;&#10;1LS9We4vDMzPAsXkCNVREY7tgOTknjOBX3F/wVc+ImofGP8A4KVXXhe0ie4sPhp4T0zRZFR18qK+&#13;&#10;1Bvt90qFhgybGiU8Zwua5nwr4V8SeMPENlDpoitrW5ZnE7urNHFF952HGfb3r/Nr6TufTx3EjwkX&#13;&#10;eNGMV83q/wA0j85zvEOrip8vTT7j0PRNUvdG8ISaREkpe8uUt4ElKBEyBubgDOM8cVk+OtJ1LwlF&#13;&#10;FbKLe8W4mjHmuMiIKMszDnGD0zVXxfr9/Nd/2VpFtK0Vlujgkd1ILA4MhPQZ7V33jLwzrNtp2nar&#13;&#10;qhC28kHlLCh8w72A3PI4ABwPevwyEOZckTkcb6M+I/GUn/Cwfjv4M+Hh2vbaD9o8c628ZQF5Ic22&#13;&#10;nI2OOHZ5B3wOK+k/E0UM8f2nULuOIBQY45zndz3H+IxXh37Lek2fi7VfF/xzEqA+Jddl07RfOXcy&#13;&#10;6ZpJNtABgEBXZXfA45r2LxnZW9xJLp07K7SuPtEtnl5Ng/hRSMBj0GK9fOk6ahhYv+GrfPd/jp8j&#13;&#10;nqxt7p4f+0fqlnpfhzwZ8WPD0glPhrxLaQXFxxua0v3FtcIFAB2gMD6cV9N6nq/hzWdatbOMxvtj&#13;&#10;zsSMNsx1+n1NeTfHuwsvC37IfiCK/wBLns45tNuLgSTsqvC0QDo2DyWDBf8AgRAFepfAmzUfCXQN&#13;&#10;W8VSGw1C90e2M0cZ8yZmkjBxsIzvYnJ962r0pSwNGo+ja+W5tGHM7Gtpvm2F/FFZSxphm3DIViWH&#13;&#10;HOMdPfiuothrA15tQubiONxBh0WMSjHYlsYr0GHQNTZU+zx6kluxC4vSPMdfXy9vGfTNdvb+HGh0&#13;&#10;e5ivw9qg+YFmyQB0LbQefavJjT1sbypSSu0QeCdR8M2guYNRuIZZZ7YRr9nG2QFjyFUDk+tellYd&#13;&#10;O0v7ToN48EUa58lyFIZuMgHJOT1rivB2iOzQatqd7HLbCYJH5H+tCnqQpXJrvbjRtK1jWJDpOm3E&#13;&#10;iQvkG7uCsnlgdSApX8OK9XDp8iEqkkrJnMTeO9Tlx9snaaWNAoUBdqfQFeSPbFatp42a0mFws+my&#13;&#10;z7fLDNEnmgnuwQdvcVQ8QyX2tLBpiS2OnWMLt+5iZ/MYjq7MVy5A+g9K5220XQLMvfWZnvZCCBJv&#13;&#10;KqSOp5GBmssRJ3VjWhy68xD4mvdVfUDJb3jXcoKuos4VVQPrs2jH1NcF4s1RbXw5eqsTRu8DJLM8&#13;&#10;SuXYjp5m0f4V6Xo3h61v4J7y4iaCOFC/lw3rP+LAAqCOuBXzD8a7t7aGG9jmmKRx7EiklYxZJyzb&#13;&#10;cAEemRmuGrLkTkZTtfQ+SPFnxytfh98EPFc2lSx/bzFJpGlW6oGludS1D9xBGp9i+489BX6Bfsw+&#13;&#10;AvEfwf8Agt4a+GenLPdT6XosEV29uFz57LulxkEkly2fSvzV+NN/4ev/AB38IdZhZP7Dg8Z51VCq&#13;&#10;pH9taLZbyS8Y+V/u+9fuv4em1rU9MWTSZyjlMGVZGUFB1zhRn8TX1mXU5U8BRpt6zbk/yX4fmVSe&#13;&#10;+tj+b34/6Clv+3X44sddikja5s9P1FY1Kq7l4thPPHJHbvV7wX4X0rVPDtrDa2kUU9/dyNO7k5jt&#13;&#10;4mIA7YLEdM817d+3LpGnfDr9tnQvFmp3cTQaz4Ua3a5ky4lngmIC5UZ6Hg1leAPFPhy3aew0+xju&#13;&#10;mt7p3Zw0uEMjZ+UYxn6ivH4yoRWJ5ltOMdfOx4Mqb9q/U/ZH4HWNl8Kvg1pemWtpEguIPtE6NCAZ&#13;&#10;JHGRzjg4wPYCvA/2hriO90GSSWSDzJY2McaN/qlA53L1BPavTvgv8S/iN8QvD7f2lH5WlQKISskX&#13;&#10;mOQoIHl8ZHH515l8V/BVr5D39jPcwtcSHzEkzuKe428Ae/Ssqkeagox2se023G7PgjwtZzaZ8Ifi&#13;&#10;nLHdS3SwaPp9y8cSnEYtryOUFs9hg8e9f3BfDnVv7e+HuiasVIa70m0uCOODJCrZ9O9fwz30Pijw&#13;&#10;/ovxI0TwnLLFZan4YuPtSSkSO6QAOG6ZXkcV/Z5+yJrlz4m/Zc8Aa9qLfNc+E9LmLjOTm2j61/Xf&#13;&#10;0ScavqmKwz3TufU8Lzupx8l+p9HMI0UMWXd0VmHND7ojvyWyOF7e5qvLdFZRHGFYnnAyePcgUSXE&#13;&#10;6j/R4xJIRkD7qj6sa/sU+ps92BuUkcYVipGSSAFH1zg0iXMd2dthLEyDIYoQxH0xUglkFvuuAu7G&#13;&#10;CEBZcn8OackQiT9wkcY9hjr7Cg08xpjuUZQJCVzydo/nUkkFqfndEx1LNilhG3KBmdvQ9qSRoMZk&#13;&#10;2nHXPSgyd7n4qf8ABcGaWX4G+A9AslV31P4kaUj4+80cG+XaO2MgV+IXxd8L+OfEvxT0w3hicBo7&#13;&#10;XTLNFjY+fOQilgCckZB6V+t//BcfxDbxN8G9IuQZYZPGslw1vG+wyKtucE8HGM18DfBfQtO1r9oa&#13;&#10;38V6sr2mk+G7N9X3zSmVHuMFLdMbRzuORk9s1/n/APSlxEa2d0KEnoor82fCZlV5sXOPmvyPva98&#13;&#10;JWnwf8Mab8HPDd6z3cFnFLq10FXPmv8ANKWbsAcnFReKx4ZsvhzMmj3dlPffaFIljjEhGe7ZINch&#13;&#10;pUT65eap4z1rUrYCf92m9txcsc89uOhya6yXRr/R/Dy393ZWlxvcGHBCtKOvzgZAX61+D/DF22FS&#13;&#10;kz8+P2lptR8Y+BvDHgKGxiivvEvj7SbIXGwB5oLV/tMnC/wfJX7QSfDux8YfBd9N1qa1SLY9vcWS&#13;&#10;RAm7jZQjx4bJYH1Ar8xng1j4q/tqfB3wnqjsbSA63rRs9iJEj2sCxLjaFyq7yM4r947nT202xXT9&#13;&#10;PtQZDiESReUskcQ9MngH161+o8O4JvD0n5fi2d2Cw6lzSkfxv/FPwvqX7DPx1k+GmvTXEvgLxKzX&#13;&#10;XhK7lj+SxuHPz2jO/CgE/Ln2r7G+G/jW5kji0/7dFbTLHxdS2waCdP7ok+7v+uPxr9uv2gP2S/hX&#13;&#10;+0F4HvfCnxW8MyavBMSI5Jp41aJsHEispOxgemMfjX8/Xj7/AIJtftufs03k7fs4XVt4q8Ky75ov&#13;&#10;Devu009vH/cWVSCy46dfpXBxNwiq79rSajPz2f3Hm18JKjPmWqP0p+Hb2k+y81OyvJ7aa2aM3xaN&#13;&#10;IGbORypJC+nSul1vxXHql+1u1hYzQqFt2uI2JK7eNqkscn1wtfhd4b/bS+I3wV1yPwz8XPBtz4Pk&#13;&#10;jnMc1yY2vtHY5wT8uDCfcrx3r9Hvh7+0T8PvG0P9o6Rfwfa5UDvNaLC9swb/AJ5yIcA+xAIr4bF5&#13;&#10;RjsNT/ewuu61X4FUMZCTsmfoH8J1064142NnohS1wqLcGGWVWfqd3zjP0GK+uf7PsovMa1v4rOXq&#13;&#10;0v2dldNv8IDE7R+Nfmn8PvivolvqUdlNrIP2eRZghdWwM8lgpIx71+jsGo6drthbSeGmttUaaJSz&#13;&#10;pAAGLc8kjnFfQ5DVi6fJfU9jC1IvYfNrN7OI5NVih1e3R/MUsAgZxxubJ/xJ7CtE3Gq28b6jcxPZ&#13;&#10;tsCIqTkBAeBst16t6ZOPaqJgkkuWsWktrFEwyLbRRuQw65LHHXvVKwFut5/atzBNqEwLpFJOQobb&#13;&#10;/EFQgED3r3muh1Oou5zet6FcvLFJeXclw7yFpGZZfM2jnk9voKwY9Cu7m6GbKaXMisk3mhdqr6g1&#13;&#10;399pOpC581rxpPkLLGsWUjLexPOAa5G2ubnT4ZbVVkljlby0EcIX94eoADd+uTXnVqS1uiJTg9Wc&#13;&#10;X4m03SCDJZX15LdMS1zGmGQFeuWz17cVxU062tvDbyu/mHdItvEWRjngfTFemaxfDw8h/syyRbtT&#13;&#10;ndMm8h26/uw2PqTXB6fe6td2tzq1wbb7W0m0mRP3kjE9FVCcL65avGqw10RyFe50i5s7WG8iiE0s&#13;&#10;g3LFGWuJAD1ZlK4GKsSafq+qSRwpfLbxxJnyMRQxeYf7wQbiR7kE12aaFdIFmnu7+5+1MongtgiR&#13;&#10;Iq92XzOR7NWTqulraWz/APCOtaRzmTf5kyAMMd2EXBPtn8a3TUYq5LTvoclq+u3dzbnR2tdOufs2&#13;&#10;GmkiVhIQOuQ2ODUuh3/iXV1EOnLb2cMR3RR2vI+XsVQYJPpyfekuv7bltXW8MN+0h+V7QSRRZ/28&#13;&#10;MBJ7DPWrWkw6RNP9h1GKa2KsN9ukcyZP95Tvx+Z6VzTqN6JlHdWvhnxbqiTapqc8UUcaFvKuYthc&#13;&#10;AchVySG+orkTqHhi7U2+l6ZZ7gjNI06sxBX7xLsM5z0xWnrHiKw0mD+zNFhjtoZGAVZpnZpXHocl&#13;&#10;j9B+ded3tzNcI9pNaASq6s86wSjCjkhCG+b8ePWuWvNJWQHMahDocN4NRa807TpJCYoreZQzHd1Y&#13;&#10;ZU4zn615JffCTX/FniOdr+6sZNNkifa9xKpLSbSFIONygeoGcV7VpzwWd5/bl3IH88nEpiYSRheA&#13;&#10;u5flX8BXzb8R/Fkmo67PPfa5Jp9pbQyOw3TK0hA+4qd93QZryMRKCT5jixLhFWZ+dP7WfhaK2/Zq&#13;&#10;8ZQaotkkkVp55aCXzAot5UMbBiBgsQPwr1XRfCWl+Ff2kdDk0h7WI+Mvg3oOtaxEhcg6haMIt5A5&#13;&#10;JKt8xAxXzd+1bceL9Q+Al34Mnikubvxprdh4f0w7AhVru5ULGMZZmEYOewr7n+NnhnS/hF+0v8GF&#13;&#10;sNPu5Jp/Aeo+E5wVYFhYrBMj7jjn5TntX1+RQc8knpu5W9Lr/gnmKmn7yXb9T7P+HviXxRZ+Do/h&#13;&#10;14ea2SVtRnkuLi3l8s5lxtDuAeBk/LmsL9uvwJO3hrw7okc1pPJaAIZmuvMCzths4xhc4Pfml+Fv&#13;&#10;ieax1C/1a/iEFn9tSZ4tvnSSGJRtXC8gHbz171Q/ak0+98QeAdN12/lWOS7v47yS2hdlAVywQ+Xw&#13;&#10;33eexrwcPLmw9S+uh1VbulNPY9s/4ILXOon9mrx5BZpEUi+LWvIqFtoQkQlzwDnLZI9q/dCK7nuW&#13;&#10;MO1o2AwflyM+xPFfgR/wQR1Wz0v9nz4laTO5+2W/xc1xZFCyMAskcDJyoOPxr97NPvJYbRUmXMnO&#13;&#10;1QXOfqzgV/pf4Z/8iTCL+6fZ5RFfVKVuxt2gdQysmwAgAcc+/FXqoWTzsGNwFU8YVTkAfWr9fenb&#13;&#10;PcKKKKCQooooAKKKKACiiigAooooAKKKKACiiigD/9D+/iiiigAooooAKKKKACiiigAooooAKKKK&#13;&#10;ACiiigAooooAifrTKe/WmUAFFFFABRRRQAUUUUAFFFFABRRRQAUUUUAFFFFABRRRQAUUUUAFFFFA&#13;&#10;BRRRQAUUUUAFFFAz3oAKKKMN17UAFFFFABRRRQAUUDkZFGG69qACiignHOM+1ABSZPPFLRQAgAAw&#13;&#10;KWiigBrpvG0kj6cUABeBmnUgzjmgBaap64z1p1Rs+CPlJ9CKAGlwHEZByeehx+dODRlygPOORmnk&#13;&#10;kdBSANuyce3rQAiKUXaSWPqetPpiqisSuc49afQAUUUgAAwKAFpo5O8E9MYp1FABRRRQAUUUgIIy&#13;&#10;KAAg54NA3Y9T3pahVCZDIS/ptPT6igCYnH8qawY/dP4HpQ25h8hAOe/P+FLhuMn60AA4H+FJuUsV&#13;&#10;BGR2peFFG0Z3YGaAEQYXGc+9DAEhT9adRQBDIjsm2F9p9cA075wuCxPGM470uH45HuafjvQBHvHq&#13;&#10;CRwe1RBvMferqyDqPT8QaepEq5wpH0/xo8khNqFUGc/IB/WgCKe4S2wxWRt5/gBbHucdKmiLbMnn&#13;&#10;PI4wce4pkZbzDmTPfaBgYqViw54/E0AL8x+Vhj3BqI3EUcghYncTgcE8/Wk87d8mGU5wM45/XpUn&#13;&#10;Kx5yT9BigBjGRlKo4Hzdx0FJAkqJtlkEjZ64A4+gppRWYlkTb3J6n3qrJZaYJldo1LpkKRnIB69K&#13;&#10;ANJgT8p4pACvUkjGOetQwpBDmKMN/wACJPX61PISBwcc9cZoAiMqKhkUMVGRhQc/gKlyD/gRTQMH&#13;&#10;PJyaeDkZoAjX5mLbsjsPSnAFeOvU1HMkj42SbPoAf501UkjYs7s/YAAAfU4oAlJ2JnjP5UgOQokw&#13;&#10;GPYdM1HGJtxaQpgHgJ1/GpEBLl8nGAMHH50ASZXHOMfpUYk81d0JGOeoNKE+feAfz4/CqjveSTGG&#13;&#10;NFEfaUtxn02jn9aAJJmiHyyMyhMEkcD6e+fSlYIqs0oUAjHTn86QERx/6Q+4ryxAxx9B6U6GWO6j&#13;&#10;3srDOQA4wfyoAdtkQ4jwQPU4qVtzL8uM/pTW4XqAPTtioytu21iBxwvNADwpGSxB59MUkXnnmXbz&#13;&#10;025/rR5SbvMYANjg5qATKoZ7mRVU9ARtA+hPWgCZiQ+FBxjJPNKypjMYXd2z2qIXCMoaDDbskDPJ&#13;&#10;9x7U5ba38w3Hl4dwNzHrx0yaAIihDbpDJycD5jj9BxXJeMPF2g+AfCureMvEcpt7HRtOudV1C4k3&#13;&#10;FUtrSNpZGBPHCqa7gAY3D9a/Hj/guH8WNc8A/sN6j4D8NTeRf/EXXNN8AxSoT5ot9SlLXpQDk4tY&#13;&#10;pQfrXDmWPjhcPVxM9oJt/JXOfF4j2VKdTsj+W+z8f678YdS8V/HLVfJTUPGPiHUfGmoxXAcGOK/f&#13;&#10;/Q4N3by7VI0Uc4r9IPgVqyyeCLXXbfTrCKSHTAHtZCXlCN1LE/3jzgflX5/WuhO1leadp0sNtp6z&#13;&#10;QwFdg3LEm2OKNec5xjOK/VX4T+GtD0zwjawW0g86TbLNhFhMiKuFjGcnHUmv8fMbm1bMcxxGPqu7&#13;&#10;qNv73f8AI/MaMdeaTPlnxTrumXWqyGVvscjT/M4BUYz0UHjj2HStrx/44v8AQvg94k8U6jJPcw6R&#13;&#10;4cupbSUyHbEWiYIcepbHbPNdl8XvD+qRzDWrW1W0YHfFHKInjYA5JXcM4PuBXzl+1X4vvfEHw20b&#13;&#10;4S2svl3njbXdL8ObbVFEKW/mrLcvkdT5MbZ+tdOUUG8VCL2vf5LU2jrdnvP7LHgTRPAXwC8KaFc2&#13;&#10;sst2uhW15cySlvLWWZBJIzdAPmY8cV6H4kj0nSoJZ12xOsJmeRSojjByzM8p+6AvOc4rvdP1VrCw&#13;&#10;FlZ2M8VvDGltBIiR7E8sbVJ8wgE4xxX5b/tA+N739pH4t6r8CbGeVfBPhYxXHxAuraQQvq2oTDdb&#13;&#10;6T5iYxHGvz3AU8khT0r1cHgXi6tScpWiryk+yv8Am9l5mNZq92cBeavqH7Zvjdk01b8fDLw7qKxQ&#13;&#10;zmWSYeJNRgbI8okkGzgcZyP9Y2OwGP2N+EXw8TwvY2gi065lu0Xzo3uomlaIAYBQsSoAAwMAYrwn&#13;&#10;4H+C/CXgbw5Hd3ksKMtssWiaDZRrHFax8bcqpAAAGRx+Br7x8K3qX9pDapfXFqdgabEIYvk9ctj5&#13;&#10;ewGefStsbj44hxVOPLCOkV+r831PQwuF5bNvU2LUandNHe2MiASKyzNcR5Zf7wAP3fY5rI8Qae91&#13;&#10;D5ewyvES5trMtIWHQbyuAD+NdrdwwWccjtGlylyCDdSoqlFB6bVYAfQ5rm7q60pLKO1tb2/eEOXc&#13;&#10;RKqFz/dG307k1zSopqxrOrGXunNaZomr6rewadbumkWkOJZFaNmAY9pH7Zz0Nev60t7pLxaT4ZvL&#13;&#10;LUZfKAnFkrEyHv8AMTtzzj0rz7Sdd1Ce+OmB7ZLYt5v2XU8KzDt90AufTJrsZLnX76c2vk2dh55E&#13;&#10;Ye3aNWKDsvOV/pRSikrGMqKVmeWeJr6/t52tFsDaS2rc7IvOkL9fmkzjOOwGPauY0/RbzxpIr61q&#13;&#10;ywIH2rbW8TCY4/2Pukn613+u6VJb+YllPeJFH+8zGAwlkP8AtDrUHh8xi4tdKhjeS/8AMMkttlRI&#13;&#10;EP8AFluFLfnXJOKc7M0eF7MzX+HGsaFI1noEa3duxV3jnkeFjx96UghVA9MV4R8RrPR9Itbu78Tw&#13;&#10;wTRQxMZfszPIsZI6jby3HpX23faZ4l0nTdrW8FvbbSZ4nUmZnY5G9st2/nXmP9nXty02oalZQrZM&#13;&#10;fLWxggV95x1Y8Hn6/hVzwi2RNSgoxufkp8TvBvwX+LfhO68A6BJeQveQLNb4V42huxzFOQBuUo3I&#13;&#10;6Guh/Yy/aK+LEfim7/Zo+PUir4g021K2MxQldUtIsDzUYH5nK4LAfXHWu18ffDdPBvjGfxZPeSRQ&#13;&#10;XDSNbWkMKgJg9M55PYV8J/tBG+8IabZfGKw32mseHNVh1S1mU/vmti4jmSRl/hZW+7XpZFi5RthJ&#13;&#10;K66eT/4J57/mO8/4Kc2OrXuvfD7xLLZtYbNansnupUIBDKCoQHooxXkXhW70XT9Oez0zULuWZ7yS&#13;&#10;7v7t42CMekcakc9O4H8q+nf2+NPfxj+ylB40tHuLq70yew1g3k6jpKQvyY6DDV8gfDvR7XSLR9U1&#13;&#10;25e4ku7OCW0WIbgS4y4AYDA9TivN4snKWHoTXp80zmqL32fs9+xdDqyeDrybV7l7hXlUwRRM/wAg&#13;&#10;xk5wffvX0n418PXfjPT54bZ0giWJhJhDt2jnOTySOmPzr4o/YNs9f1/ULhmu3ttPgDF7SOMBCZOQ&#13;&#10;c9SRjFfoTeDXNOivDeafE9ogbyixBkdQP4UDDr6YrryaCnhotpnrUdYWPxZ17SGu/GfiHQLCdpUk&#13;&#10;0m/sZUiyGlzbSdQOwP8AKv6ov+CY2v8A/CUfsGfDLVLhi7L4YtbVs9QbceSQR2wV6V/MxrvirTbT&#13;&#10;4/Sf2fFFa2rSsLhmiAl/eoY2TaM9NxwK/fH/AIIl662rfsJaVp0r7zpXiDW9NGeqrHeyFQfwav6M&#13;&#10;+iziYU8yxmHv8S/I9bhyvatKHl+TP1lmuIIRiToRjGCarW9ytyA0CyiMHaAVKA47884/CtAEkHgK&#13;&#10;2cDP86gljeb922QuPmKnr7V/c59pG3Uabm2B2qRz3HOPxpF8tXDNISTyqsf6UjMI4gkUTkdMAA5/&#13;&#10;UVJHubmVFUYODnkUFr4Sck/d/iIzmkDcZQZ9TUC3MfDFioZsKGGKuUGR/Od/wW9mubj4t/BjRtEE&#13;&#10;X25b/U9Q8yV8KqRRKmSPqc59q+H/AABrsN/rF5p2oXNlezxXJluVuJGCt5agRIQgHGcnpX2P/wAF&#13;&#10;cEXUv2x/h/pcSgnTvB9/ffKCxUXFwI88ng4T8q/J/wCHGs3WlfFDVHgsJbpZZ+rk4LAgDj/Gv83P&#13;&#10;pLY3/jKnDtGK/C58DjHzYmo/736H7Palod23ww0az1KO0tlvbsSSJYSgom7J5UDOQPeuQ06C60/X&#13;&#10;pLfWZJ5LS1jZo7cSPLtQfxN8oxx6Vq6SniTxJ4X0ayvY2iuIbpZ0jQbQFx1YjjHPrXa/FjTNdguo&#13;&#10;bLS9QFvE1mr3kdshcOepG7cK/K6ivE7vZq1zx/8AZ9h0vWf+ChdtrKlZYdF+HElzDH83yvqN3glQ&#13;&#10;RwdsfIr9jbgaTJcLd6hMIJSC6B7gNIEPdRtO3+dfkT+xBr1l4j/bj8carqsJMGm+CNG09EjjfljL&#13;&#10;M+GGARn361+vfijWzpmnNrOtWkyW6sFht/LO1VP8RSIM59s4+lfuGQ01TwlOXkj0svp/uE+9yr5N&#13;&#10;lqpils0upAmSm65/dsFPJPHP0NVrvXtNiu3j1C+toJkiGy0hkUBcjAzJjaPp+tfLPxk/4KEfswfs&#13;&#10;7W5b4l63aaPI6DyraRlW4kAH3Y4WJmkJ9Fjr899V/wCC3/wwv7qS58MfC/x34lsg5+yXTWixI6Do&#13;&#10;Y4iocjp1ArfEyu256eun5kzr0L+9PU/SP42/s+fBr43aFPbeP9LsrppU8pb17uKC4JbjAYRkMvqC&#13;&#10;pzX5A+LP+CE3gW/vbvxL8FPF1/4OvHkYQTWBkjXf1wdpEbqD1yBn0r3ew/4LN+CNb8uT/hT/AMUo&#13;&#10;7g4CRQ6Up2E8YQyyKgJ9eMV5T4l/4K3fG6PxQRB8C9akgx5tmPEXiKytW9FP2dEljU/Via4Y8sNf&#13;&#10;apfNf5nm4qlgnHmk9T4Q+KHw9/a0/YjBh+OkVp4t8LwTxW7+MdDXyLi0EjBI3uoiFJGSMleM+tfq&#13;&#10;r+yb8ePFNx4YPhnVW8wNN9ntrpGDIVdQwwucDcGH0NfC37VP7ZX7Qv7YPwwHwQ1z4ZDwVZ6jqVpd&#13;&#10;a54n1TU7a8RLGCRZPs1mkShnklZQpLBQBnj0+uv2WPhN4ivtCtINCvoWtVnjub+7OBBE4IPlLIwO&#13;&#10;9wAF2oPriviuJlh4YmhPDNczvzcr0/A87BziqnLSd0fqPp0eu6bts45TMDH5rALEMEjpuIPH41vx&#13;&#10;XbXytJFHbRkARtJI8QVSRyecn+QqT+yNO0vTY7jUZme5k/dpGmJC59SAvH0FXpbDVdXsVhk0i3t4&#13;&#10;h9xp5EiabsCyEdD7ivSV7Js96ULHN3tvrcjR2Vksd/G5JDeYpTaO58sj+dVL1LLTJIpdbk0yeQks&#13;&#10;sMjKuwAcY2MeR3yfetnVNLm063FhazQ2QMeLpo50KBe4DeWD7YBxXJTWeixwzT29vZX8USjNxd3E&#13;&#10;SjJHAxJzj2FY1+xB594q0z7fra6ir6aicsEjuk4XsNoJ5b3q7p+rX2n3kAuI7S5lhJdoreESquTw&#13;&#10;CRgEgdya6zw9o+jtuvbmKDcJeIoI0khQ+o2jB+pBrTXVLldaeG2v4Ibd2AYWzRCR/YqyL/OuL2Sv&#13;&#10;cDhYvEXk+ILnM7TXrjH2C3igCqW+6WO7tnkYzWf440280nSVe1msUup2wYlhVVUnk+YFbBHqSRXo&#13;&#10;lvb6NFODqVtbyXDuxjt1McLS88MzheT3wP1rh/GHg23ubj7RqF1LETlvsqogCjsFwoUfjk1lWpe6&#13;&#10;wPMLJrt7YWl7JZG5LMqy21sAihfQlgv61dspILe4W0ad9S2jzMfIVB9D854zWU7QQ/Je3UTNGdiW&#13;&#10;2I2jAJxhsIST64FRate6NJA8Ony2Mc7L5b+REsbcdlVcsD7lRXzrqsCt4h13U7FjHfaIsUsv71J4&#13;&#10;rdywXt87Nz64AArhLrXPCttEINavdQn8vMjNb23lwBjyQ/zHJq7rF/FBo8VxYxtNdCYxBr5twXbz&#13;&#10;wOBjPY9q+Ifil8c/DngXwnd3/jPWooD57XFxAohtrVcd3lcoAB2AP4Vy1Kkpy5aau30OKvi+R2se&#13;&#10;6+J/jF4a8T+JtN+Hnw1uZVmNyv2h5IGiRRkZGWYAcclj2r5L8dRSa9498QXa3d0+iWt05/tS7eGC&#13;&#10;BhGPncNIxAQHJB6Yr5Ig+PHi39oK8ax/Zr8BeIvGMrPt+06VYvbaWD0y+pXOyNhxztyBX3p+z5/w&#13;&#10;S98ffGjVLPxP+3PrmnjTbTE0Hwt8JSs2mI45R9WulYPduMf6tcRg+oruwnB2IxFWMswfso32+0/J&#13;&#10;K916s4pQniGlY5/9gD9npv2r/jHD+014rS6Hw18CXlxP4GN0hT/hIdcjUxtfxr0NtbklYm6O/wAw&#13;&#10;6HHrf/BQuHVLT4o/BnxLcRl0i1bU9KMMDvJI3263IRiGOclkAxwK/aqTwx4P8JeBYtJ0aP7DpOk2&#13;&#10;P2WysbSBYIVVEwkUEUZAAA7ACvwc/wCCjU+hr4u+F96sMFpG3ivTd0Gw48ud3jJc+Y2D2KnFfouO&#13;&#10;hSpUXh8PDliotI7sbh1Rw9l3R638Pru3tNdnS+gXS1jjjhEc4eVpJmG3kKSQSeuPwxX1l+0F4Gl0&#13;&#10;r4Ixa54vuoJbu4lsraGWBCFWPf8AcMecqcYGc1j/ALOnh7wxq/iG91bXLjTbS20yazfyp4kKEkOS&#13;&#10;2c4429MY966X9p34keCvFvg2PR7BLQxza5GLSeAJteOEnPA6DPrX53l9BLC1Kk3oZRd6ErnNf8EL&#13;&#10;47HRNF+OXhxF+e0+LM0myME/JcWUTKxyenB59q/eWyASNynmLIxyyklgCT2zX85P/BF+/n0n9pL9&#13;&#10;oLw5qN1BALnxLpt1b27jiUNbN8y84zg4+lf0dQfPbv8AZ5It3IzCAQD+fJ+tf6PeFGPhWyXDqO8V&#13;&#10;Y+qyeV8JTv2/Uv2TOysJGDENjgYFXaqWoIQbiScDOfX6DgVbr9IPQe4UUUUCCiiigAooooAKKKKA&#13;&#10;CiiigAooooAKKKKAP//R/v4ooooAKKKKACiiigAooooAKKKKACiiigAooooAKKKKAIn60ypioJzT&#13;&#10;PL9P8/rQAyilIwcUlABRRRQAUUUUAFFFFABRRRQAUUUUAFFFFABRRRQAUUUUAFFFFABRRRQAUUUU&#13;&#10;AFFFFABRRRQAhyRxxS0UUAFFFIN2Pm5NAC0hzjilooAKKKKACiimFAG3DqevNAD6KTAPJHNLQAm4&#13;&#10;ce9BORgGmHIGQoJ9M05R3IwT1oAGGTtxkUoAAwKapfOHAH40/NACbed3p2qIOzcyLtAPHNTUxwzx&#13;&#10;/I2P9oc/zoAcpyM8j60pbHzNn8KQAhcfrSblI5oAU8An07UgJYBl6HrSk45NMVUTLKCMnJFAElFI&#13;&#10;DkZwR9aWgBhLH5X/AAxThg84+lLUcgzhcZ5z+VADycDPWkUAcihTvGSCPY06gBGOAT1wOgqN2fYC&#13;&#10;oI9QRk0PIUPCs30pc4XO0+uDQAqv8xj5yO+OPzpWJA+Xk+lHz+wqPBViV27z146igCTcM7Oc0bQS&#13;&#10;Cc8UhEhYEEAfxClLADPX6UAOqGV448GUkA8D/IqTOXxzjGc9qDu9qAGKIy29c56Y5x+VPySRgZHc&#13;&#10;0oz3pp3cgYHpQAuNo+UUh29G6mnBuMn9OaA4OCKAGnbjaRwKYFifDKFPbpSrGgYnJJ6cmlkwqnJw&#13;&#10;PYZoAbu8sY2kkf3RTInlIL3ChB2BbJx78U5WWSMeW5443Hrx9aXeC4jOefUUAM+8hlj+bjG0YANS&#13;&#10;IW25dcN3x0/OkkdVwpJX6dKUKrYbnA+6c8UARYKyjzJD8w4TjrUkcRDFmcvz37Uv7t87gpI4NUbi&#13;&#10;5sLYiSZymW2L1GW/CgDQJYHbjj19KYTkb4MEk85/+vSnYU+UlQRkEU2MDZkvuzzuP+RQA1UZ33TK&#13;&#10;mBgjBJOfyqzVaOUZKjezdzjA/PpU5G5cHjNABjbwAMZprK/SIqPfFRSSrGqrIXXnPr+ZFSK6y9Aw&#13;&#10;HuMZoAjaKXJJlI5+XgYFMWOSPCqFYZyTjac+oqVjGZN7KwK8biDil/eN90Zx0yeuaAHfKoyq+xxU&#13;&#10;BaGR9jfO3TntVhPM2hpAM+gNMDBzv6AZ7UANDM/yGPABI+bHT2waciKBlwAB6gDp3qT768HqOtNj&#13;&#10;jZT8zFhjHJoAY7GQhY1DDruJ4/CmywwzYaeNXKjIyAcfTNPBbeVB4z6cY9KfnB2ZOetAECswUSyo&#13;&#10;ECr0OMj24pY5fPAkiyFIzkjr+dKJeSJQVGflLd6kIbgLwuOfagBu5XTcmG7cV/L7/wAHBXxWNl8S&#13;&#10;/g98KbS52TWtp4k8Zz2ykcypBFp1pI3php5dp9jiv6glChcp25Hoa/iZ/wCCm/xF8O/FL/gqX4vv&#13;&#10;PEU0txp3hGz0P4fabDGNyLNDCdT1HHHaW4RWx3GO1fkXjrnCwfC2OleznHkXrLT8rnh8R1OXDNLq&#13;&#10;7HnH7Mfg+C78XaXbeJfJXStHtG8Qa5NKN/mLAB5aepd5nVQPX6V+kXhDxnpXiHxZ/a2vRrCL6VLH&#13;&#10;Tre3hCiG2HXgDjPViOe1flh4F8UGPxhq8vhmeVBMkUZEY3YjQsxJH3cg4wMdea/VD4Da9L4FtbXx&#13;&#10;P40SZ0aJmg+0RAmNJf4tuCcmv8wcmvUbUT4qlCySZ51+0RrPh+78TN4N8OxWk8zybEmRjmNcAHJc&#13;&#10;55z0r4qsvDN744/as8O+E7stNb+A9AuddvYxyPtmpkW1qi84JWFXbPvX1v8AGjxR4H1zxzNrngyw&#13;&#10;uIZlUGKQRPGkjtjkhh+NeNfsneHNG8V/GD4veOxdPeySa5p+hwlGZECWNopkUMOeHkYYB7V9Dl1J&#13;&#10;p4id9lb/AMC0/K44bM9K/aV+Kl18C/gp4g+IlyltG2m6cBplgreYZr2fEdsJFGQMuy55zivjz9mT&#13;&#10;4NN4S8AaXpWsX4m1LVLw674lvJVXNzqF2fNmJLYzgnaMjgAV6N/wUlaa2+BsPhODT1itJ/FehrPO&#13;&#10;SWBT7ZH8zMegPHGag1qbT7OIW0k91PIMuPJAVF7AZXqf/wBdbYqu6OVRUftyfN8rWX4szclGV2fc&#13;&#10;PgOaeS5eSws7ZrVZhA9yIUac7emwkcCvr3wprej6NaGZrS4uJ5GyVuHjeQhehC4IH58V8Yfs26JJ&#13;&#10;qPhX+29JW5luFvObd7kqj7R05GTz+Ffavhm9lvL6aLV4obacABraGJpgFXtuGAGPf+dcOX1Fy69T&#13;&#10;oo03NXRZk1PXcNPaWtvZ28h8yUMIwxB9Bn/9dc3rl9p8UqxrNeRyOoKmeAeTGh9CA2Ce2DW3f3V3&#13;&#10;Hfm7tbTf5cv7vZyFXoCyk7RTZbzxqLmN0+xyx3HzJHNIRtC8n5QMZHavQcug4xknexSsbrQJLxr4&#13;&#10;p5t1bR5SW6hTyjx/CJCWb8cCty3sfDF5o7391c3KNIV/0e2hjtlZmb+EgAfj0+tc7r2n63bXltf6&#13;&#10;tqUUcTjfJZtDvXb6ZwSc103h+Dwn4o1i3vteudWyG86G1cPHE4T7ihSPlX04Bp0o+8rnpm74j0GL&#13;&#10;SraHSdAsZ1M6ovm3lzmWQsOoVuQPTAFa2i+EPCfhu0lEqRSalMBDMTIjNCT12yNlQx6dc+ldlbx6&#13;&#10;zaXYntNJtkuZszSyLI0kvlHgAEjI46frW1Pp/hfR7Z5dUjeORx5rW0gUYkb+PeynB9K9yOBpqV7A&#13;&#10;eYeJpdA0yy+y6xdb1l5WGKQKoCdAWyT7ZPWvIDd3epXJuIo3hsrZPlFvKMN6feUdfU17HfXImD6d&#13;&#10;4V0mKX5d8t9cI8jgDr5akHnHVjXm3iHxg80X2a0ihhisozJNHbru37ByXzx+dcGMScr9jGvG8T4L&#13;&#10;+POqa/4x12Pw5eJHp1jBIDFcOFHmE9XZsYx9a+Bf2lnsJPhP4uNrJHeW9vo1xE90o2oXC4UqMAHn&#13;&#10;kfhX1x8X/F2pfEXVbm9a5+zxQ7grQQ4Qqp4BBGD7E/gK/PH45Xly+i+GvCtlbXc9jrPjHTNLvYJA&#13;&#10;QLpDMJHRTyMNtGcZ4rx8nUqmYxlHo7/dqeBUTbaPrXx/ofi/xL/wTdvpvHNveWl4PBtrJaxsV2t9&#13;&#10;mRH3uv3h0718K+ENSfxTJpSabHtg/seykmZmUAHywGGevB7Cv3m/aG0yDU/2efFWl31rFDnwjcpF&#13;&#10;ZxHIh/cnA4Aye1fzl/CHWdStvCek+LpbVpoI7MaemCYo96cLuPTIrq4mpL6lCT/nf46hjJKM032P&#13;&#10;2X/YX+JV74e8b3fhC0a7iF1EEimzEx3KSSoyMgnPFfqzr1zoNy0S3MklrclSjzTKs7k9zwTg+2K/&#13;&#10;Gf8AYc+H+p698VbTXdUhhYrG955VqXd8dEEhHABzxX7f6to1tp8Mc6W06TMN5hQFWYeinHA9eaw4&#13;&#10;WqznhnzdH+B6+BlemrdT8WP2ivBcOi/GiG58N3aXf26VZZGUhWCnrvAxzkcCv2D/AOCGt7dWXwR8&#13;&#10;deBFRFj0X4ianGxL5k/0hY5V49Dk1+SH7YOj3ukfFXT9Wj064SKVjNIIWLsF5GeMDrzX6Nf8ENpp&#13;&#10;dN8Y/Gvw9NIwB1/TdTSCQ/OVurXIk2npnbj8K/cPo54lU+JpQ7x/Q3yFNYz5M/oUKwyDbn24PNOW&#13;&#10;OOPATjtn1qOR1T5whZh/CuMjP1qFI/KBa3j+Zjlyzc8/XNf6En35b8wb9nTjP+TULQRyMJVAyO55&#13;&#10;qURktuYn2qrcqnSSSRQegjHP5gUAWHG358qMdTjJqUsDjHHtVdYgFAQsR6kmodU1CLS9NuNSujtS&#13;&#10;3gknkJ7LGpY/ypSdlcL2P5Yf+CgnxX8OeL/+CjWuWEUrzQ+E/A9npMhBAVLqaaWVwoJAJHAr41+H&#13;&#10;93ot54nRNPhu55Lu+Cjz9iF2BztUjJrO19Lbx3+1V8W/iPqVvNO0eqRQRbxuBxbq+WB93yPrWx8C&#13;&#10;LFr7xdpulWqYvDcSzvvPzIrHBwuPTiv8pPHDN5YzibFVOnNZfLQ/M3Uc6kpd23+J+q2ljWNG8Nx6&#13;&#10;xqUL4mby7SNOEAjxkbyecHqRVjxZ4h1W2v7MeIrK0gFzArQiCfMrRvjBKZJ9+wrsviRq+lz6DpHh&#13;&#10;i0t5bWWCBIEQkkfMeSBjp64FeZeLNM8PyeLE0i9meZxaW8by4XaAF5AJ5/pXhOVmoeh6km7aM8A/&#13;&#10;Z7/ar+G/7LniL41/tT/FW/SPSbPXLHwjpthbW/nXmqXlnADHbWqgjdKzyH/ZA5NeF/Fr9rH9sD9s&#13;&#10;eOWbx54nf4M+BJv31v4Y8JbpNevYnztF9qbZ8tivJjhVQpOMmvza8OLffFj9sWx8AeJCyeGtJ17X&#13;&#10;fFVnbscwy3892bdZyvQlI4gFznGK+y/j/fah4Xu7ZNDuxbw2Vys1vNPGJY954WR02tuVfvYwfpX6&#13;&#10;XxPxNiMspUsHhtG4pt+vRdjzpZnUdL2UXZHHeCPh78Cfh5rktzoPhWC/u4UM0niDXo59R1K6c/xG&#13;&#10;e4LOxJ7ZAr7B8AeCfEnxrsZm+H19a2ktnAHvbdIJbWazUc8JGWBBHQ19Bfs+6VrOvfCpZdV1251G&#13;&#10;SaX7RPf6pbRWYkwORBDtGIh2Lcn0r7I+CVhqF7pPiDU9Dt9KjuLnTZY43ht4w0pUEKzlQpJI6V+a&#13;&#10;QjiMTUXtqrd/63uTQwNrN9T80vA/wM8U/wBr36eL7m6miLBbS7h1B/NOB8waN8oAOvPJqDXP2T9E&#13;&#10;fXj4p1DXdVV4pFjt48iSRz13Ii/IRnuR+Nfc3wh+Heh+OtS1O08UObJtPCkyrGJAxIJZdp6e9fVr&#13;&#10;/DjwHcyWuoRWeyCztTALmEqDISuAzHnGPSvSw2RzlFNu/qepSyzmSZ8U/Dr9kr4J6n4Xm1zxlrup&#13;&#10;eIdV1AqY45iXMAUY2eXCBj0Yk19c/DX4a2ngfRLHSdH0+a10yxBeNbZZUUMepUE7snqSetLoHwzs&#13;&#10;/D+sf2ppniCWHbCVit5Y4ljCt/CWAyeOua7WPU42uhNqqOIFPlpPDOEEuB1JYnI/AV9Jl+CjSXwJ&#13;&#10;M7qeFhS3Rpy+JtH8LKz6eLme4ZCzSyb3C7uuWbJP4VzL+J9O1ZxBGt5eTnJleRTBGw64BPPHap9Q&#13;&#10;8QSWkJYeTEsjblS7KsSo6bCDu/pXPvp2hyQNqN4lv5soOy4JztY887myBXc6mtga8zZc6Clt52pa&#13;&#10;XcTg5Cx+dJsj285KgE/pWLYaD4T8XTxQmDUNMXc0zSSK/lfL2Cso/M0+2tDFIsdnftdSKozHaSMd&#13;&#10;oPf5W/nVm5jtrmSPT5YbrOSHbMkjfiyMQAc96iVOT3GR6h4XPhe9Z/Br2l4CjGcX7yO/zf3FA4PT&#13;&#10;pXNRwSQwImtW1vBKo85Ua3m8xix4yy5I/Kr17BpejvK6ajY2dzMwjgjeOSRgvU7juJBpmka/eW14&#13;&#10;bVtWhkkd/MLQWkrE4HC7vmJ/HFYSj0ASLU7i+kkutSuZbO2hYIfKSRQq9CTI6g/gPypt/Jc3xZdL&#13;&#10;lnvdNYc+dcSKzDHqF4X2JFb2n2+veIL1TrlxYwWMUjTf6arxnngEgsADWF4kkmv2lsfDd3aR2lsC&#13;&#10;Lq63YjcdwGJwfoKiatHUDyl0t9P1OS7toLaFydsLRTCRQBxlmYYHvXnPjn4lR+BNOCtLb3Oq3e57&#13;&#10;O3tXjhDE/wAUzkE7QewAzXqdvoNvdagZpI7W9jOUtJJpfJg3qMndtywSvy5+LPhTx58TJPFUkCPA&#13;&#10;phmhvdZ05iVsLY5ijNuZcnIJ4Oc55r5qvQaqRTdk3v2OTFVrQPnjXP2m/wBsT9rLxrqvwf8A2cII&#13;&#10;ZtM0e6fTPEHi6SMf2Ta3Q4kigMYD3MsecE5VQeDX07+zh/wTI+HWieK4/HX7S1y/j7xDblZLd/FY&#13;&#10;Nzp9s3UvBZIPsyY7Btxr5N/ZC/bDh/Yc+F9v8AvjX4E1WDwzpl1O9l408OwyXUOoRSyNJ511FGdw&#13;&#10;nyfndt2evtX6aeCv+Csf7As2nrc6b8TdEtLt2LLbavJLAIww+VSrxDkH73evuq2Hq05cuAg+W28d&#13;&#10;35tr8jiwqpbyep9229p4f0OBLDQjvSPEcdhZL9niVVGAI0jACgdsgfSux8MwLcRSR3cVrYozgubm&#13;&#10;ZzM6gcglcDHtxnvXhHgH9p74DfFDTvJ8H+LPB+s3coWaS40zVoiHkYdYow5kGPTt3r6W8K3F9Yyw&#13;&#10;/wCkTbFUMqgSTbg313H8eK4cNRnGV6ia9UezSlG6sztZtStG8PXZsJrqwjhtWKTsgVGY8E7pFPH0&#13;&#10;P41/P/8A8FSItIjv/hto8eovqBv/ABVpZkuVVMlo7gvtGxQCR14r9+fHFzY654RuIbhJ5Y41CmXz&#13;&#10;Joyqg85wK/DP/gpj4WtL7xr8EtP0h7uOC78XzPI1xMWP+hQeb8m5RsUk16VeXMpJfyy/IjOFzUbL&#13;&#10;uj234ZWOj6Zql5pF/dpZtqNlFBF5qFn2FtpkYEYVsNgEjjP0rO/bMurfwr4f0HRdHh06w03S7yKz&#13;&#10;kESMZrlnOTIZD13EZNdN+zx4Mttd+IP27VrmS5htoknuVkLCMnf8qswXLAY967j/AIKPPqHiL4fw&#13;&#10;QpFawLaNFfGS0Vo5nAbb1dQdu08nH0r87wr58vn8zhnH9xI+Jf8AgnNq+pal/wAFI/Hfhfw9bSTR&#13;&#10;atoOheImVWGyNLVzbysxIAIIYZxX9Zy/uSi4SJCSqxADDYHGCBxX8p//AATF8RxWv/BUV7KwjeJd&#13;&#10;X+D8ltE17IGLG0vI3IQKMkrjuelf1aC0fzhOZpMKuDGDhCfX1/Wv738AUpZMq9/i/RI+gyCd8MvV&#13;&#10;l21IKFuMk87TnmrdUbUhi5U55HGQR+GOlXq/dj2p7hRRRQSFFFFABRRRQAUUUUAFFFFABRRRQAUU&#13;&#10;UUAf/9L+/iiiigAooooAKKKKACiiigAooooAKKKKACiiigAooooAKKKKAGOuRmoqsEZGKr0AFFFF&#13;&#10;ABRRRQAUUUUAFFFFABRRRQAUUUUAFFFFABRRRQAUUUUAJ3z+lLRRQAUUUgUAkjvQAtFFFABRRRQA&#13;&#10;UUUUAJnnFLRRgZzzQAUUUUAFFFFABRRRQAUhAPWkVt3Yj60YfcW4x29aAFblTngetQRW8cXKFie5&#13;&#10;Yk/1okl8vmQKF45Jp8UsU674jkA4zQA7YrEM4BI6GnHHT1pNylivcdaX5QMnA9KADoOaTem/yz97&#13;&#10;rSM6AAOQM9MnqafQAUUxmydm0n+VPoAKTBznJqKUISEYMe4xkdPenoipkrnnk5NADuQPWkkDkfIQ&#13;&#10;D780pAYYbkehpgiiRvMUHOMcE4/KgBQTnHBPc/8A1qVtwHyDJ9M0oUDpSKu0YyT9aAAFjyT7EDmj&#13;&#10;cd2AM+p9Kau3dhT7kU9s445/SgBagJaM55c57YqRAQNpzx6nJqs8O6YymSUf7IOFoAsqwfsR7kUx&#13;&#10;xc5yjJ3yCP61KuMDBz9aCQOtAFaCeVwqzRlCQc4IIH4+9TOJTgKwHIJ4zkelOwfrTArE7txHtgcU&#13;&#10;AK6bxtJIB646/nVd2hhUQhJHH+yCx/GrQyDjPA6+9MMiGQRhxu67QRk0ASgg9KYQefMx9RSgHr05&#13;&#10;zUbqQvA34OdtADXiR2VixBX0bj8RUrByv7sgE9zzWfeTWUNvJdX/AJccUSGSaSVlVERRkszEgAAc&#13;&#10;kk4Ffkj49/4LPfsmaJ8Qbj4bfCKDxl8T9Ssw8c0Xw20k6parIhIZftjtHA2CNuUcjPeuHH5jRw0V&#13;&#10;OvNRT7uxE6kY/Ez9dxaREHeq7idxKgryPpVgqCOpr8h/BH/BaL9lW/8AFUHhH4yaZ43+FlxdOI4b&#13;&#10;r4i6T/Z1l5h4VHuopJoo8ngNIyqT3r9Y7G+sNbsLfVtFuobi1uYo7i1uLdllhlhcBleNlJDK4IIY&#13;&#10;EgjkVGAzXD4qLlh6iklvZ3CnUjL4Xc09oI+XOM9jiozJubytrjJxn/8AV/OpiNx4xweaCwHBxntX&#13;&#10;olkbq5YBWwO4xn9ajlkZGEh37VzlQuScV5z4z+Lnwm+GMyD4k+K9A0BphmJNc1O1sd4PdRPImR71&#13;&#10;B4c+NnwX8bzLB4O8X+F9WO/ywmm6raXRZ/7oEUrHPtildbD02ueg2l7bXMxEQuVYZJEiOo/UVcWY&#13;&#10;NujCkEd2Uhc/lipDKiKS2Aq9TkYA9TUKTidT5ZGFbkghunPamISS6MGfO5IXdtiVmOPyqaGRJIvP&#13;&#10;UOARnawIPHt1qLe8O1pXTbnln4PsB0qUuAu4ZbHPbn8aTdgESbzl3RZUDrvUjP0zUAs7YSiYhi55&#13;&#10;ySTgnviqt1rulWbrDPcxJI7bFQnJ3dcY9fatBJBcRiSMB0KhkZTjNZQxEJNqMk7ASjC/JuyfQnNM&#13;&#10;C3BkyxXZ/dxz+eaWMYGQuGIyTnJz71y+oav5erLAJ4Y1QhWQASO2eTu5+QD1qcViYUY803YDpiu8&#13;&#10;jBZcHkcEGuJ8f/EXwp8N9KTWPF2oafp9u7iNXv7mO1VmPZWkIBPtmvzh/wCCmn/BTXwN+wl4M0/w&#13;&#10;p4RtIvFnxU8Wu1r4M8F28wBzg79R1AqcwWNuBudjy5GxOSSv8rWseMdS/an8fHxj+1Re33xS8R3B&#13;&#10;kWOLWbn7L4a09HU7o9P0yFhtjjP3JCuWIBLV+b+IXinl2Q04qvU9+WyWvzPKzDN4UHy7s/vh0nVd&#13;&#10;I1jTIdc0W4W8tbpFlgntnEsbqeQVKkgitcEEeaN2fQg1/DF+z78Xf2iP+CZ+on4u/AXUZvEngBZF&#13;&#10;k8Z/C+5uZJ7eO03ZludLMrFoZ40JIVcA4+YEdP7R/gn8Zfh3+0T8J9A+NPwpvk1XQPEOnxalpt1E&#13;&#10;cfLIOUkX+GSNsq6nlWBFetwHx/gOIMM62DnrHRrqjTLsyp4mPu6NdD14kAZqKQgHf83HPGcfpRLu&#13;&#10;ClkKq2OC3I/GmRuRHl2Ehz/Dx/U190eiESmQGVd4Po5P8qevnq537dnqM5zSkKsm45yRjHYU5VA+&#13;&#10;YZGecGgBhGN3zN7H0z6UJGIlABYknljySalJA61VKTO5eN9vbBAoAo65qtloWkXWt6kdlrZ28t3c&#13;&#10;yMQAsUKl3J9gAc1/nc+LJJfGfjxfiH4jldtV8b3OqfEWdXeQSu/iK6kltFHHAFmIsZ4C4/D+3r/g&#13;&#10;pX8SW+EP7Anxb8dCQpNB4G1OztWU4Y3N/EbSEL7+ZKuK/iEsvEMOozf8JxraSMI9M03QtMitFDqt&#13;&#10;pptlDaIu89Btj+Yr0ORX8j/S4ztUsqwuDT1nJv5JHxnFdd3pwT21Prv9lT4Z22o6/cXVp51zDZbH&#13;&#10;vpGJZS45EYb0/pX7seDPDMdx4P1DVbzTZ5WuIMRzyRlEXavVWIwoBAxgV+Zf7Jmka6Ph3ovhbQxH&#13;&#10;b3fiK9fW9RWRCDHbZJhiy3QGNd7eu6vur4oy2+pR2dpaeKmYJBtvbWxlkjSIg4CJkhS3qee1fxlw&#13;&#10;9SVOm5SWrPCoXceZnzXdaA8XiBZ/FBniso/OvL37UMqIIQZHxznoO/FfPv7FOmavD+zz/wAJpZIt&#13;&#10;rL4x8T6v4qSC3UtItteXTi2wcYH7pFPPY1P+1ld6p4N+AnijUdNa7/tHV2h8D6BdzuvmNPrbrbn5&#13;&#10;ULHcEZjnPbNfXfw98Hj4d+AdF8GeGLWFINJ0q00xbi5dmUJbRBOSpAG4gnj8a9aScMFOXWpL8Ir/&#13;&#10;ADLjsz5P/bM8B618Tfgprfw3s2kutSmtYr/TpQoyt5ZSC4jjJHB3FcdK+UvhH4z074pfDzTdY1Ak&#13;&#10;3MSmPVLO3DLJZXEPyyQSq2NrBh39c+lfpJ4jkudS1qSG3FrZSckvDIXJOOpAIxnsM1+cX7Qv7N2s&#13;&#10;+CtR1H45fABry31iGHz/ABLosgzYaxCi73IG47Z9oOHA6/lWOGlTxNL6lUfK73i+l2tn9xx4iL3R&#13;&#10;+if7LWkRah4b1Eai832SNvMDW1w0YUpkBTjkk8DjGa+qtNk/tkRnT4JHsrdcFVunRt3bdjBOSOc5&#13;&#10;+lfjf+yN8d9W8eeLNAs/DtvcLpWqCQm1hx5kk4XzDE65AJQZ9uOtfsnb6ZoV1bDztHu7iYuXlt45&#13;&#10;lDIqngMgcqvPoM15+FpyhJ0pqzi7M6sNUfKuUsa4LmS4SHUI7gxRAEIzCKElsY5+82Kkl/snQdLl&#13;&#10;1a/eWZDsiCQOQ5J6LEihye2T0/Gl+wyy2SQyxQ2VkCzSW5iBfpxuZmLN781U0rQNT0Uw65BqUUnl&#13;&#10;7nFuYxEgX+FeuR+Jr0JR6nrOXck0jXr/AF+eS5tYZLW1i/dy3Oos8QRccgB1G5sdAK73R7i016eC&#13;&#10;6tY57SGCRrS1uLgeWkr/AMUkaD5ienNfPevajPqb/atbEssEcnnGMyLLCD/sKDx6c19DfDPXDr88&#13;&#10;WratbJaW+nW7R2KFV3SO3ACKP1Nb4ScZTSYz6Jt7pNL0RUubjz/3oXzGyCWHoWOdnrXMXkd7dSvq&#13;&#10;OoeQYiQsEUsgcDHVwo7Y6Zp6abK+qeXK6CO2h3zqwUBC4yPvLk/geTXIavb2GozM93cXFtDA2IlE&#13;&#10;KiFj1y4yDjPvX0xckrKxzXiDxLqNyDYaAjbORczSgxHjv/tD0GQK+bPjlqth4c+G+pDRbVru/ngV&#13;&#10;XvApiiiDkBgpz8zYz1GK+iPEUnhu3sbvWtZuUnijhaX7PCu0sqDPCKc/hXy3438V+DPGHw/lh0B3&#13;&#10;kllIT+zlTbMNx4OCQxA+hrxMRNXnfscuIk1F2PzgsnknsLnw+x+zreELCHk3r5q84Y9gw7V5N4a+&#13;&#10;FHjD4nftVfDX4WO6FNIv5fHWsWsB842NjaqUtvtATIje4kIMankrzjFdD+0DrWpeEPENt8EvhRoN&#13;&#10;x4g+JOpiK5t9PSP5dNhl+7c3rA4gjUc4cgsPY1+n37JvwBg/Z38GXNs2p/2r418QldS8Y6/s3vfX&#13;&#10;jDAgWTrHbwj5I1Hp0GaxybAVMHD63V0claMeuvV9keXSw3Or3PoDxjoXh3UtDvPCyWWrPcXdjcRS&#13;&#10;F4gIiGiIJCkk7cetfytfCbQbK4g1PwVq9/LHaWGp3kQhJwgAlbHHr/IV/WVLql2t7JpCFivlLbSf&#13;&#10;ZQu8BvvDcx3d6/k+vPDY8I/tCeONKE8kEdh4hu41EzKrM7NngHJJA9KM4wkquVVFf4ZKRx5pBrkb&#13;&#10;R+mX7C2r+KfB0NzdaMYZoZ7wWHluxE8hVyse3byBgZJ+lfvHL4UfVdFjvLiV/PEe0sJSzHjlBnOO&#13;&#10;TX82v7MtzqngrxM+o6LcG61E36zqLskpGGwAAvC5Oetf0e+D576w0iHUteUN/owklhXy/LDMMlgA&#13;&#10;SePcV5nC9SNqlLsz2Mq1pq/Y/Pf9syDxN4YttC1Hy7W3t9xt1+2bQW2HcSQDub2Fdn/wSE+J+nR/&#13;&#10;tZ/FXS72JDNqGgaBcCWEjH7vzl4HoQRW1+1ta6V428CQa01zbXkOm3bFomChkLjAAXg5z3FfHn/B&#13;&#10;P3XYfh5/wUV0/StsQsPGPgq4td0fybJdNmDq2Tn5trMD+dfpfh3m0sv4gpVqT6f8A78vahi4vp/m&#13;&#10;f162NwbmEXDIE389cn+lXELD5Tn6muM8J/2dPbyLDJHOEf5cZyqn1JrsXWQpiJtvHHGcV/o9k+Oe&#13;&#10;Jw0K0luj7qSs7Cl/n2AE985GBTtp3bic+gqrbsUzG4G72wC34dvzqLGZ9iJKrMMmTjH05/wr0xNW&#13;&#10;LXzFD5igAdlOTXmfxh1C5s/hN4kvbCNjJHol20ee7eUR3r007QygOP55968I/anuZ7L9nbxhd25U&#13;&#10;PHok7At0IAGQfqOK5sZLlozl2T/I58XUtSm+yf5H8YPwnkufFfjD4jeJbyW5CXXjC6t2EMuEk+zq&#13;&#10;seCB1IxjPSvqn9l3UxonxkguLaw+0FgbS1D4dkY9zkdOK+Xv2Zby10P4MXfiy9tIA2qazqeqm5nI&#13;&#10;ywmuH2gDOcYAxxX3h+xlbeF9R8evrWpy26R29u0saoVjJllyowueFXnmv8iOLant82rTvq5t/ifn&#13;&#10;WFTfKj6k8d6jqXinxlEXa2sbiCN/JMuRkj+Idh7V5F4s02PQ7e81m8vHnks7Sa+nl3E7hHGWI3dg&#13;&#10;Mf8A6q9xsE8OHx9d3FjZG+njfyrF2w43DuAxwefwrxj9sTxBrvhb4C+NdRuxbxXzaRcW3kqsZkAl&#13;&#10;HlAMynC53105fhnUxFPm6tHpVdE7n4seDNGuPh98UfhP471S3kiTxZ4W1BjNL/FcTXb3KZ99j9K9&#13;&#10;Y/aH16HR76QmS4uZyy/Z1bOzd1+UDJOO1fZH7XHwU1Dw1+wD8Jfipp+nRtP4H1LTbi+uF4Y2jxeT&#13;&#10;LuxztGcnjivnvU7LQ/HllF4y0ywiv714N0KxODBGdvDHkM3r2Br6HjqFZuhXqLRxt9x4eJw7jNxP&#13;&#10;vv8AZF8eeBfjF4a02z1bSruxsYm/s66mmnPmERqN0jueFyeua+0vDunWvwz8cTSaRbG80tY3gV7e&#13;&#10;7CiTHKAMvXI445r8J4fiX4n+DvhSy+GdpqdtdQmNdX1mPS1K+Y1wxLpJt5+QcBWOOM19yeGPi9p9&#13;&#10;ldadbJcfbbN7JbqwkQuoVtuX3ZPLAdBXy2X5xFK0viR24fGpJeR+lXgj4o2finxPc6Jq1sunxSnz&#13;&#10;ILGx4lcqcMrt1Jx3Nen3eqzXhXSbazuoLRCWD3JwiDuSQMHH1r8o/hV8YY7zxDdapoQmivbK7dY5&#13;&#10;LlS25Cf4u4DA8V9Z/D79rafxT4hvvDfiP7OLCyj/AHxsZHWSVs4MYHNfT5ZnlOSUZS6n0uDzKLXL&#13;&#10;c+v4pE1C3Sw8KeTdBRmV3VRGD/tbsZFNllhUAyW2nXU0ACrHZALHG3c5AxkeleU+E/in4T+KsU9v&#13;&#10;oGnXuiWVvKIvMQlZ5xjJbOGO3Hqc16bo+mWU7vbeC4d/l7vMmvppAcj0DLj8c819MqkXs7m2Iqcy&#13;&#10;WtytfW13rZW6uNKa7bdtXzSiSYA52jcOPTmsG58MzOPPvLB4o0OXjAMjKOuOBt/nXZSM9i7xapdj&#13;&#10;z9vzNDOPLiz2CqpOfxrk7ix0vVboPLrdzbxoQEjaZx5jZ6YXoPXin7NXvY54pN2Oj8JnxFDJLqen&#13;&#10;aEdOtZMAz4HnSqOmd/AA9BXR6rfaKNOW0ukuUlZTIWmcKdx/2kGB9a6DQtKvksLm7vb+GW3xtiXz&#13;&#10;TtUdgXkJOO+AK5HxRfeEbSxW61aSS4nl+UiB2fcq8ALwdo+grrqxUIX7mtaCS0PIpL6bQ7l5LO3s&#13;&#10;pY0XctuYHuZCx65cZB+pNaFvrt9qKPDp9pqFiZDy9myJtz1yg3EfmKo3ulWGnKNYtZ7/AM+8JW10&#13;&#10;1pmj8tf7zA43fjWjpX9rQypa6fbw280Y3XUkzFXIPcsqnr2HWvH1cjA0o2vLofYlm1e6XASebUYY&#13;&#10;vKGOy+acn8cCmeJNR0qx0u30+ICUpKXmhaCMxuOwk2HaPzrpZdX04SNH9oDCKPyzbTKXMjjqWBGc&#13;&#10;ehrCtrKPUNSFtBp1kIH++Y2ZJPy2AAfnW3sHbcDk9JsF1G8M+qaTbrCMvizxsT0yOF5/Go/F3gKX&#13;&#10;xn4T1PwfodrbWoktd0qJEsZwxGWd+Acdq72dtaubgWljp9wIA21XjnVEIB9Bjd9aoa4dbt7NdG0K&#13;&#10;/soJ7mQNcpNh1VAOjPjJIx0yRXPUw6jF36hKF1qj8lPiD+zR4k8MyR6Z4cBv2X9yGbEyJn73yrx+&#13;&#10;mK+Xtb+D3hDStWltvEnhLT7h3YpJK+j27lnH3iWZAB+Nfudc6bf6ne20Wlx3LxWamaW6G2FJ2zyT&#13;&#10;IVAK+mPzryjxd4I0rxLevJr/ANjFwpzFZmWOWNs9ncE5J9OtfG42jOEv3E3H0PKr021aJ+IWp/sk&#13;&#10;/s2+L7pNY1vwtaWOxsRi1ibTZAyjqs9sVKnPoK2fAnwj+Nnwb1mfX/gB8W/FOg3NratdWWja9LJr&#13;&#10;Gk3TR8i3f7QzOoOMAgV9yeLfgtcuY4/Ma2ZLgyrHa5FvGhJ4O8AfjmqOmfCdUV5Lm3hu2dwIJAjb&#13;&#10;IR/e3MeTxnNbYXiHMqNr1nJLo9ThTcXqe2fsM/t66h+0t4a1n4U/GNoPD/xT8PgprOiyRSR28tuT&#13;&#10;hb6AggvE/BwPunqSCK5P/gpd4Ssbf4Q/D74km+TULrQ/iLpkTT2+VzBqKyW0qDPJ+8MeuK+Iv2hP&#13;&#10;CniH4Y3mk/tReCYBJ4z8BagL27hgiKf2p4eXi9tJMf6whDvUHJwDivpz9uXx94Z+Ln7DHhn4r+Dv&#13;&#10;7Ku7HVfGPhq5tXsZPLkj+0Xi7QyoeCCcHPORX6Jhq1PEUY16a+JSTXZ21PT+supRcXujqfhn4m8Q&#13;&#10;eCfGE+h+Hbe9jute0+Ow09pUdz5gkD7lAzg44z2r6v8A2nvBE0Xwd1bS78XVxezaMWu72dDKkRjj&#13;&#10;5CyZ4+YdcV8s+EbPU9M1bTpPCC6hca4tvKFWBlc26yAIXywIDsDgHt1r1r4xTeJ7L4b3OkaNNp9p&#13;&#10;JbWbWl1pt+Gku52lQrM0khyMnJKkDA96/NMtqctGpFhN/upH5xfsePJ8MP8Agpn8Ep71UDa14a1v&#13;&#10;TmUHzflmG9WJBJB7+1f2RNdWshYSMyoow29SqHPuetfw6fBme98Kf8FGP2fIdS88j/hKZ9HdnyPl&#13;&#10;vIThQ56gkV/chFbQxw+TEoXGcY5UE/Wv7i+jXi3UyKy6P9Lfoe3w406EvX9ELpy26B1tY1ROMbRg&#13;&#10;GtSqdnHJGpWV959cYq5X9Invz3CiiigkKKKKACiiigAooooAKKKKACiiigAooooA/9P+/iiiigAo&#13;&#10;oooAKKKKACiiigAooooAKKKKACiiigAooooAKKKKAConGDmpaQjIxQBBRSkYOKSgAooooAKKKKAC&#13;&#10;iiigAooooAKKKKACiiigAooooAKKKKACiiigAooooAKKKKACiiigAoBzzRRQAUUU1nVBuYgD3oAd&#13;&#10;RSAgjI5FLQAmQDiloooAKKKa5OPl69jjNAC4OMZ/Goyo8wNluewJx+VN81lOCrn6Dr9KfIeMkgD3&#13;&#10;4oAeQDwaWio3EmP3ZGe+6gAdd8ZDZA9qZFcQyj5GDc4HHpUwGBimM65wSRQA4qhwWAODkZHehnVB&#13;&#10;uY4HrUS7ZDuXJHc//WqbnOf0oAOg45o5HJ/KmnLZB6eoOKRfMVcdcdMnk/U0AKHUkgEEjqAc4p2T&#13;&#10;6H/P41GuwMfLXBz8xx1/HFSAjoMUAJkk4IOPXj/GlAA4FLSc7sdvWgAHPXikzz79MVCY7jeWVxt/&#13;&#10;ulf6ipucZI5xzigABxx1p1MQkjLLtPpTlzj5utADGyBj5unUUKG2gDt/e6mpKg3iNthYZY8Z60AT&#13;&#10;HzM8EY+neg+ucU3LY5H607cvAz15oAQHjkYphdDhQxBPIHenbm3BdpwR97tT6AGnhfm59ah2wbg6&#13;&#10;Ku4jg4wcfSnAMy7jlSex5pPNPRkYnHp/WgBzhXQxvk57dKThE2D5QBgHP+NI5VV2s2N3HuM14x+0&#13;&#10;X8YtF/Z7+BPi342+JJYY7PwxoF5q5E5wrywRloo/UmWTaigcksBUzmoxcpbIHors/DH/AIKl/H3V&#13;&#10;/jx8Yb39jXwvrU9j4L8OaSJPiI2nTm2m1fWb9d9npDzJ8wtbe3BubxUI37kiY84r5H/Y/wDC/hyL&#13;&#10;4kQf8ICZ7LSvD5/syGXTWFlFO8iAYUoNmFBBORgHH4eV/Brwjeah8HofiR8W7w33i3xrqFx4t8TT&#13;&#10;tGyst9qziUgtjhUQKoHYDHav0Z+APhbR9MuUtfCN7cJbxRrM87wpseaY5k+YhhwAOvPav85fE7xE&#13;&#10;q57nMqdKf7qnL3V6aX+Z8NUrutWlU+49C/at+BMFvbWPivxBCuq6dqyPo+rTauVuZJDOpMEZB+Qx&#13;&#10;YUqoC53Hqa+Hv+CY37fnxc/ZI1vxT+yn8dtD8Q+KPhl4P1ibSvDPjDw9p8t/d6FGQLiOxvbKENOb&#13;&#10;ZYpUCOit5ZAXG0jH2v8Atx+IfE+m/DTTdD1PVALVdag1GW6RvMEUVpFJNkgKhHyqeh4zXlX/AAQ0&#13;&#10;8P6n411bxh+0/wCInaP/AIS7Ub3VbWKR8Ew3rpDa7kJ/59rVW6H74r77wi4keEzVU4O0ajjF372b&#13;&#10;flsd+BqWrxhTe5+yvw5/bo/ZF+Len3974G+IPhydtKtmvdUtbm5FleWcCDLyT2t0Ipo1UA7iyYHc&#13;&#10;1+Snxn/4KO/FT9qvVbvw3+xx4itPAnw5s5ZLS5+KN9brcaz4imjbbLF4bspgVjt05zfTphsZjXGG&#13;&#10;Pi3/AAXUg+BXxw+KXw4/Zf0/StKj8SSzzeLPEvi62t0OoabodowjNoCi5Y3kmQRJlVCZxk15L4B8&#13;&#10;O2Gn29x8U9W0uf7E9k+n+DLKzi8mD7PGfKZxjH33XbnaflViOtfpfjF4zyyqSy7LpJ1Wrt78qex0&#13;&#10;ZjmbT9jF69T1Tw9+wB+xT8SGt/H3xu8IP4z1u6826bXPGep3mv31+ynBlu5JnCHceUVUVVBwoxUn&#13;&#10;xV/YT/Yb1xbe2b4eaLoCgBobzQDJo9xG+MBkntwfu8ckZr6B8P8Agfx9rOg6bqVx4jmtJTbxt/Zt&#13;&#10;qx/dhwG2Nkg4UH2rd1fwNqVnZwltWuGDOdsTMzA/7WC38xX8t1vEDOJN1XiJX9f0PJ529WfMnw18&#13;&#10;S/8ABR39jy1XRf2c/FWk/GbwVaP/AKN4G8e3QTXILfr5FhrHHm7V4VZcjsBX01Y/8ForiPThp/jb&#13;&#10;4LfGrw94ihPl3+mWnhtNRgjdeGCzxzKHGfutjB64rzfUvDHiWK+jnW4N1OX8weSFDeXnnac8HHfp&#13;&#10;XV+HvH/jS215/DOk6zd6TpiQ+aLS5l+0zNMOAQ2VKAHrzj2r7LK/HrN6NJUcR79ut2mdtPMqkFa/&#13;&#10;6kmp/wDBXP4leIRJF4E+CXxs1MhVkjW+0mx01Acc4aYsSPw4rBT/AIKQ/wDBRfUrOSbw1+zdrN9b&#13;&#10;ABrgXevW6XSxnghIViI3fTqa9a1XxPdtZFPEt/f6tNsAVoy5Ab+LgEZI7dqwfDXivWNGm3eHL4WN&#13;&#10;nEwQT6ozGXceoAK9ewzXVV8bsTOzqU73/vSL+uVZLm5n+R8nat/wWd+MnhDxNLL8UP2e/i7pDW6B&#13;&#10;Lh4Iba8iLDjI+VG465Fe9aJ/wcNfsQ+DPCr33xZT4j+Hrm3QSS2WoeGpyVViOEaPchHPdq9g1X4v&#13;&#10;az4st7i91UGaKPdE0mkyh5MKMb2TBABx16V8GfEPydfjk0ebRX1aC6tpIki1OMP+8JBRHPljCZUZ&#13;&#10;29M1GX+OSwU3Vp0Hr2k/1uYLNatN6O/yP0W0f/guz/wTU8XaLbeIvDHxn8D21tcR5Npq7zW2oRyd&#13;&#10;0ktnVZFPb7h59a+d/iD/AMFfLv4uX0vgT9gPwlN448R3YYX3i7VbSSy8I6JFj/j7vb6YIZQikuIY&#13;&#10;xlsYyK/A/wCO/wCytDoniaD9pX4ZeCdKsPFvg6+tfFUekrbRSQXUdoQZ7VowpVt0YLDcK/b7W/jj&#13;&#10;oXi3/gl54q+Lfw9a00/Ste+HWp6jbxWybZobiW2kR1bywFQo25G6YPpX3UPFiWY06Nek5NSdmpNe&#13;&#10;677aLt1O2GaVJRd3Y/ED9nN7vxL4q8cftp/HTUR468aeJL288PeG7m8ASJrG2dkM8UX/ACzhlIOx&#13;&#10;FwEiAHVjXovgn4Ra/Pax+KLnT7W0uCxt7SW0VYDtZtxAG4iXJ4JOTgYHSuz+Cnw98JS/su+ALXUL&#13;&#10;CZJl0SxWG5Z/Lgia+VA7MQMkZbcea/QH4ifEL4aaj4r0T4eeFLWL/hHfDrw6fp/2SPes00YCNPIy&#13;&#10;plixGFy3AJPU1/KPG2c18xzGvicTU0vZL5v/ACPi61VzcpSPJdc/Z38XT/De81q2jsLS9t7ZJGDS&#13;&#10;R/vnUfMvlc4JHGCOa9e/4IpfF/X/AIHftL+LP2L9XP2fwv4ps38b+CbOWQMtjfpzqNpD2CyKTKEH&#13;&#10;A2Ejqa4XVr34i6R45DJqd3d2k1hLM0X2cwxDz5AH5/iCAYBx34rzPTYW0X9v34Ba/wCGMpeH4gQa&#13;&#10;Gs8Z5a3ngkkuUbkZBhDqc+tfofgRxLWwPEGHow0jUfK1303OvKa7p4qDXof2OLG2P3h3N6kfpTQn&#13;&#10;lruOAOpUAYp0vmlCYCu7tu6fpT9u4YfB71/pefpYBs/0pu9X+RWAJ6etDsY1LMCcdhycUyF1lXzN&#13;&#10;rL3+cYPNACnAHztjB74p6AEZRuP9nFKUQnJAJ96ayttIjIB7ZGQPwoA/FT/guD4uhm+Angr4EQzK&#13;&#10;tx47+IWmRXETcq2maNnUb0uP7n7qNW7fNiv5dr2bVH+HkurWhtzLf6tOtnBAg8tYppzsGAABgHoO&#13;&#10;PrX6if8ABVz9pa7+JH7Z/j7wfZWlwtt8Dfh5Hp1qZlIW51vxUqTNcRgHhUhWOIMe4avyX8A6J4o8&#13;&#10;Q+GvDvhjTJbx57zUY1MeSI02/wB0Hp0yWr/Or6U2cvEZ5HCLVU4pL1erPzPiOtz4vl+R+7P7IOm+&#13;&#10;MtQ8OxeIdfaExWxj0+1dYVV3EagOqsBu54Ud6+g/jbE9vqk1pq1uLGCZBdwxbFOwEcsSFGOfeq3h&#13;&#10;3wnqvgX4baToXgPUppLvQ4oGmuIow4e4kw0jBjxkEnt0rsPjlreo+K9C06UybzJbC0nnlhzmRfmc&#13;&#10;A5wMnNfjcKEaWF5XujqmkqaSPy0+LesaP4u/aB+FfwW0a1e6tbDUNR+IWr+b+9Ltp8YhtSV/67Sc&#13;&#10;bq+4Z7T7Po896lxMk2Nws4wjRu7cjexzjaOwr4J+C/8AaPjP9qH4l/Ei1nksbbwxp2m+BtOuYImd&#13;&#10;t6brq8CFcjJdlB69K+ifit8X/APwP+H0vxG+JerNHYwfMXuAftl1MeI4baDq7ueFUAk9Tgc16GaU&#13;&#10;ZuVHCUldxitF3er/AD/qxzVNFqaWrDWtTie7mtI0WTCGSLZFM/fESY+8fX0r4l/ah/aVT4M+FY7n&#13;&#10;XSJtWv0lsNC8N2SxTX19cshRI2UjKxgkGSQj5RnnpXzP8Wf2gP2gv2ib221zwwL34YeHpCE0y3jJ&#13;&#10;uvEV/uxiZif3dpGewUFveu7+Gf7Bkeu20fjPxRf6ve69fsLaXWdSuXu7ow55SEk5jz32jJow2Fw+&#13;&#10;Bqqpip88o68ke/S8tvW1zkm3JNRKX7Efww8b2uj+HvDGjO7TaaftniLXLb5LWC4uGLvbxtjkru28&#13;&#10;E5A96/fLQNOstPhlsNAQ2z+WPMvFQsZTjqT16+nAryT4ffDSH4R+CbbwjohtUtIB5oSdHbcx6k8D&#13;&#10;LE+uTXsWgajqt48Fu9nLIhVvMlRxHHH74AG0fWvMdWVTESq1N5O/kduBo2W+xuL4b1O7njudQ8QW&#13;&#10;00ShUKbVRQep4ADE/Wqt65SC60+wijubYkKZWkIDPj+8EOMfXNdBFo9hJC8GgqbiLJaSeKN5Tv8A&#13;&#10;9llxnHTk81tyXF/pAitb+0uHKQs6QFDAFyOGbrj3rs6WO6pDmPjjUoNEmuHtNKnkfUzKIzErB4Y8&#13;&#10;HHJZfmavqP4b2HiPTY8wyxajNGg2K7eUI8DkLgc49uteR3Og3F5raXuh6YFJY+de3BkVQxPOzOFG&#13;&#10;PpzXp/h7w/p62/8AY8VxqCTbt00weS4V5D/CGXiJKjL8Ny1OZss9q0rXfEdwFlnuFjsSzGWfUHVX&#13;&#10;aQA5VBtDFQenWrGqzWNtZC5Sfbbom+4ltY9zSyH+EFufTmsDRdF8YRHfbW+lzxInkpPfo6hc4yAX&#13;&#10;Yfn1rU1ixGpI1pqAtykWAy2BLgn0GzJr6ips2BwV7FohsZNYuI5Jbi4ysYvHETHcOAFVT8oHrXwl&#13;&#10;8fvAdv4FmtPG3hy8igvJpQuyKYEoQckoVAAA9M1+gH9nSxzLrDbvs0EoJt2tyBjoFLPnr3wK8b+P&#13;&#10;GvfD/wD4RsT/ABDsLWG0YuLMiNi5kx1XaOn04rwsUlyNmGIXun5GfsM/GO1+HHx7+J/gb4qmWDxn&#13;&#10;4j8RN4gtNRuMNLqGmMiLCkcj5ysY/hB4z0r9jItYuTCt5ptr8sg86a5+VdvscDBOeM55r8NfjN8M&#13;&#10;fCfxKtrfVNJN9pWsaZMbrQ9bsZCLq0ck42nOWRujITgivqb9j39qX4kaP4ri/Z5+P8cC6lc2hk0P&#13;&#10;VLdwLbV4I+XBB5SZRy0fHcivQnWw+M/2inK0+q9F08jDD4lfC9D9OfDFrC5lWRftN9O29HhT7p6t&#13;&#10;vPHA46d6/ld/aUbU/Cv7dnxG08A77jUo7iJMgxhnG7djGM4Nf1u3XjC/06zhmTTobeLHlJPDH5aq&#13;&#10;O7MT94n/ADmv5QP2xDbaJ+2/401CQBmur2B45rgk7hLCpBxj7vpV4uP/AAm4lR1bS/NHBny/dwd9&#13;&#10;n+h6r+ylp+t+OviE0E9zdIJdUit1lLcYUAuenav6PRb/AGrR49B0K7ihKABp2k3SO6DH3mH6V/Pp&#13;&#10;+yj4xfw7LZat5ltIYb4i7kWNggLScqvrlSATX7zanHa6jplvqtmI5LfylfZDIVUZGcjkfjXxPDzS&#13;&#10;nVlF9TuyjWnY/Pj9opdY8FzXa2Ek0ltf4muI5zGysYz0RMfLn27V89/Dv4pTeA/2k/gx8RrzTVgg&#13;&#10;h1vUNHnkC4AivbfA69eRnFfSP7X+veFbTQJLCKeFLqW3R7WOU7ysmSG6cnIPSvgvwxcXnir4fadJ&#13;&#10;r1u0l34Z8c6FdJdyEhDbXM/2cqv03c16+SY1wzqjCO729S4VLV4o/uQ8GalNqNnFMikwywrMsmFV&#13;&#10;SGGRgL1GO9drI0iD5UJ46Zrzv4d2EOnaLY2llEI4YrGKIMd3O1QOCeo4r0dlY8549hX+p3B1Sc8u&#13;&#10;oynvY/SaitIgE6hA8+IS3ygMR1PvT98nRVzzjJI5p3mI2Qyk46BhySPSgqoBwGUsMHB5/CvpjIAF&#13;&#10;zkAAkckdq+M/+Cg/iceD/wBi/wCImtvKFMXh+cITgcsQAK+ymJhTJ3MPQDJr8W/+C5/xKk8MfsU6&#13;&#10;l4Tto5g2uv5MjL8uI4yo+bpwWcV5ed4hUsHWqPpF/kedm1VQwtWT7P8AE/nd8M6be6F8C/CuiTrI&#13;&#10;nm2VuZGIG35vmdmz25r9N/2WPCfhGLUH1nUJ7eKwsLXzri5ZVIeQgbUQcbufXiviTxVZ20fgbw1o&#13;&#10;9vud47OGJYkQ4DHHLe1fe3w7uCPClt4W0OyLzSQhryd4tqecem3PZcYAr/IPEy9pjalV63bf4nxu&#13;&#10;DSi7I+gtLt9RvtRm1vw8Zba3VGm+14jACZ4KgD/Pavjr9uG50W9/Zt8VXFq0zT3JsllmmKhpC11G&#13;&#10;GO3APP1r9DPhHFK3h2K48SxRxor+UXLSv5hjJwDGvGPQCvgz9vn7BrfwG8X6oBcx3ETW/lpJA0CE&#13;&#10;LdR4ChgM4HfvX1mVwviKTv1Omu+aLP2Y+Evgrwp40/Z30vwh490uwudFvfD8dvOLoqd0cqcgKwx0&#13;&#10;71+CPx4/4Jb/AB1+CWt3vjT9jfW4rzQRLJInhTXdykg5Oy2ul4XjgBhgV/Rd8EoZY/hB4dSZLZmT&#13;&#10;SrYgtll2iMcjNO8aa/Paw/6TPp1oiOWUyyb3b/dXAGa/X8dOlPBU6daCkrbM9fGYKlWpLnW3U/i+&#13;&#10;uv2idV+HDNaftEfD/wAW6BeCQx3E9xp/n2cmOM/aowVK47kcVz9r8aYPE88F74M8WaalrZztd6fp&#13;&#10;rzRMI2zny2yd5Q9COnNf1/XMdp4qglS6tLXVY50aOW31GASwOh6j7oRc+mK+C/iv/wAEov2Cvi5D&#13;&#10;cav4s8BxWOqXTFvN8PP9iKM3chAQcnkALXwNThfKaulPmpenvL/P8T5etkk4/wAGX3n4u/Cz9oH4&#13;&#10;g6RrN3qGtaer29wwkmOirGwbDZ/5aMDjHcc17f8AC/xfN4s+JR07wrO0EepTyG6mdAhVQS2AT/EQ&#13;&#10;SDT/AIxf8EA18MhtS/Zv+J+s+G55HDQ6PrF49yiIeRkLuwM4xkA1+dvxF+Gv7Z/7AvxP0K1/aBu4&#13;&#10;dU0e+vI00zX9MbEbOCAocEDqeDnFeVmHh9KMHVwmKVTl1tZxf4s5aUa9F/vUf1C6ZJH4b8J3XhDw&#13;&#10;1dTJd6nbqoe2XcfLC/MSzMNrEDH419neEfDWqax4b01DqJaEQRf6OIkwCF/jA+ZznrzzX4l/sp/E&#13;&#10;fWvEXje/TxOHn+26S2oyFvMaOMhwEKINwHB6e1fud8OfCupweENNg0C5WySS1SaSZ7ceY7Ouch2O&#13;&#10;f0r0OFl7WPvdND6rL37RPmYl7BcBZLD+yrWI8hrqeOOPztvfl1IGPfiqGh2d9G2/ToNLmMS+ZJCI&#13;&#10;otoz/tBz/Ouw1E31wsmiug1eQ4QtcTpCMDrtyOax4rXRdOkTTLe3s9Mkkb50H3W9cll+bj8K+xnQ&#13;&#10;S1TOx0bSHX1hp9lZtrt5pmnvMV3LGz79zEdAVbateXa3dxavKuoQ2VnbC1XESW6mZlJ642sAPxNe&#13;&#10;tf2Jo1hKdSgv7bjMvkskbKB9CvSvL/EOp/2xHJDY6X5lm+6Sa5hnSDJXuMKDj2rgxv8ADFUjZHBX&#13;&#10;8en6nJLfXsMM8xCxrJdRP5h/3FDHgf8A6sV2OnSPpmnC+ijtY3VRt8pGR8L1BLk/kK8y03VtSivE&#13;&#10;exFtbSodkUCssjEk8FzKM9MZOK9otJlCLefEC7tZgqhEt7WPJBPQllGPwFeVh0rtnOXNPjm1tVvr&#13;&#10;NII7iRSUe7XzJHf/AGQCOP8A9dQa34d8UwmOzlZBI45MMLKJHPY/NkfXJrpbeytL12u9GsLqMgBb&#13;&#10;eRU2Rjb0Jfr+lZ934S8UW6PJfajaCSZ8ly+847LgZIHrXaouxrTouSMsWGpwXUem2lgJXIELzO8j&#13;&#10;W6E9R9/k+pIqn4zsrW0tJItduo3ZRsFrYwSk4PUlyVrudI8P+F9Is1nvPL/tEAyGa0ErMzH03nFe&#13;&#10;fa5Y6s105sr7ymn3KXvY0iKjHJfc2cfSoxFJqDuVKrpys8CaGLUZGgivb+S3LlEtv30u2MepiHAH&#13;&#10;YZrrtH8B6ZqmnyRaVYrbgMzLdSwTqZQOpZpcEY9civPfEEWraLK7ab4isthGWS0i3+axP3SucD61&#13;&#10;Lb6jdaq6m8l1K4QgIzRyCKPn+EJnivhq79482FTllc7O++G2qT2qmWW1ubbb5TJu3IpHfH3z+NeZ&#13;&#10;+I/Ab2+nzRRmaSKJCq20KSL8xPOD0xivQNCNtYWM9vIj7kkYJaq5UMp7FixLNx7VeurfxJp1g+s6&#13;&#10;3p0FppzYkige4aZfLHQ/KxwT6ZrCUU1Y58RFSvKx+ZviDUJZvEcEsKJEtrO8G29WYxSRujI6FCNr&#13;&#10;hwSDnivhKzvZNM/4J3eP/h3cJGieCfjTpcVn5TZ8mCfUIp4wNv8AAoY4z2yK+/fjLaL45+KFlr2i&#13;&#10;2dxp1lYW7RssQDw72Y5dgXwG+lflNqusReDvB37Rvw71ZfNS88W+FLiyU8F7q7uoQGIzgYCnvX0P&#13;&#10;A9eV69N7af5HmuTiml5n7T/CzXPEXhnxEbrS5ZJpdVtRADaJKxSMYPKgfKCe5NfS/wAbdXg0HSZr&#13;&#10;OSSGeWXSvkuZoJpzI+zGC20gkHqc4FfHfgPU7eXXX0vWryS1hhsNk72IaJd+0AAZbr6nmvpnxn/w&#13;&#10;jlx8FktfDcGqX96iTKv9pzspjikGMrtcEZ9xivl8Pb30vM9Oi/3UvQ/EbVZb2w/am+CXiPUb2GUW&#13;&#10;3xh0jfLHIzFBKSMfMAR6Y9K/uT89pARaBDn5DuLAcfgP0r+Bj4yaH4m8IfFX4W6pfqwiX4naBMI7&#13;&#10;dwVX/SQigY/i+bGcknPNf3xWiQMzGJbiN2AGWZunoM5Ff2l9GCo/7Mqw8/1Z7HDP8Gfr+iNizSWN&#13;&#10;CJQgxwNpJ4H1q7WfYoI0YDzfvdZc5/XtWhX9TH0QUUUUAFFFFABRRRQAUUUUAFFFFABRRRQAUUUU&#13;&#10;Af/U/v4ooooAKKKKACiiigAooooAKKKKACiiigAooooAKKKKACimlsNinUAFFFFACEA9aiZStTUU&#13;&#10;AV6KeyY5FMoAKKKKACiiigAooooAKKKKACiiigAooooAKTJzjH40Ag9PXFKSB1oAKKKKACiiigAo&#13;&#10;opCAeDQAtFFFABRTSMn+RpwzjBoAKZtUfKB159afRQAUUUUAFJkZxS0UAFAGBim4VFxk/XrSggjI&#13;&#10;oAWmlVY5YD8RTZN5ACjvzg4qSgBm7oMGgorEhgCD1z3p9Jznp+NAFVorWR/mwSBjG709hVhNpXjp&#13;&#10;+VJsQHcqjPriobi3jnXc+8EdNjEH9KALDA5ByBjrRgLkge9MRB5flsSwx/HyakAwMUANCgkOc57f&#13;&#10;/qpxOBmkIYsDnjuMUEd8AkdO1ACg5GaMZJPrTWWN12yAEehp9ADFUIcAn8TSP5mQE2475Jp4x19a&#13;&#10;ayKzBz1HQ0AP56dqb5ihgpzk9OKUDBJ9ajXzcneRjtgdvxoAkK555pOATkn6U6igBvt/Wo2DgYxk&#13;&#10;Z65wQP1qUADpULRGRw25gBwVHQ0AT0UEdjTSG3ZHSgB2McVFgRZcljnj1pz+YUITaT2DcD9KI95U&#13;&#10;bwAcdjQA4/MOfrSEZ6nio5Eyp+8ec/KcGlO+PH90feJJzQBEwO5nMYbABQ8Ek1/Pd/wXc+MrX+lf&#13;&#10;Dj9kXS7hkPizWx4o8U2kbDzG0bR2Bhik9EnuiPYmM+lf0LOgZSckAjnBxjFfxrftG/EDSf2hv2mP&#13;&#10;iJ+0PbSfbNPn8TwfDzwlPEsk0iaL4ZRvtlzA44Rbm8kbDd/Q1+TeNPFkco4fxFa/vTXLH1en5Hl5&#13;&#10;tifZ0n56Fbxjd+LtQ8KW0L2y6cWmgsbeNJww2syooCAdwTknvxX7T/s4eFrm18Lxw6B5T5wJEMkY&#13;&#10;SNkXbkIf4s9/XtX4pXupm48Z6FAYZZYNPj/tJLe8mdiWhISDzGb0dgcDuK/b39nnR/Cl14K0/UL2&#13;&#10;3sku3tAZHmlmSVpXYthUQ4x05xX+cPC2uKu+iPlsCk5Ns/L3/gsN4v1Pw58HNU8JaZLaHU4tIvrq&#13;&#10;SPzf3sI1ELYW65x99i77cfhX2l/wTL0WLwN8EoZNPltVaJ7XSnjh2J9nNjaxQkZJAyXDDoeetflL&#13;&#10;/wAFNI9S8X/H/wAOfD9jDL/wlPii1vLsWrjLab4diM7hsjIXzFB54JPrX7Ffs96FpXgb4K6F4U1C&#13;&#10;2jh1Jrb+1tUmkl8tluLpvNdcMnzYDAcN1HFfe4OrKnUhNaauX/tq/Js7cLVXtpTsfkf+3z460m5/&#13;&#10;4KRfETxBctdLF4d8A+HvDk0kECtK8967XssYZcAkKw3Eda+x/g/8NxqOgaPc6/rcUXhvTrSC+JdQ&#13;&#10;JAsirL5SqzYDZbBAr8o/2o38Y6F+278ctJuLmOM/2rpmobnl3eba3Gnx+UqNjcVRTjOeK/Sf4W+N&#13;&#10;dd8c6N4TuIb2ZrGHRbKb7NbKojRTGoZtzKUzkZLMpwRzXznFWNlWzmrKoukfyPMqz5sROT7n6VWf&#13;&#10;/CIz2UV/4ejVTdfNFLcIq3rccKMkEdemK5HWtOlsrfy5mmuG+/JFc2wJiLcgcTYJArq9B1fQbgJb&#13;&#10;QK8LSqB5m2O7Z2XnfuKKOvcAUq3OkreTC0S4uI5D+9vYWiOMHqUA+ULjqOaTSZ6cqTdrGTpXgi/u&#13;&#10;bL/hIBOLWN02x7raOKRg3BCoJSNuPWuGbwv4Qt3MstnNc6jkrcXH7pVIz2WNsjj1Fekapd+F9Ld5&#13;&#10;LnUvNMhMkIumjch9vRflLj354rkLXTvC7/8AE0KyJdBSWDvEwk3HgLtUHH1rKrGKWxtyIS4sdJ0B&#13;&#10;Uv8Aw0Lq0lnXYYWmAjcj1LnI6dq5LW/Dt5qenqvi+xutbtHJun+ylQyBv4SR2H5muwhl003Zi1Zx&#13;&#10;ZoxWKM3UEc8ZAIOVOMqPcV0aX3hrSrp7DQLgXN5O6ib7MwRQo6bhuIwewriaRgqMurPIrH4baZaa&#13;&#10;dEfD9r9n03q9uQqPIH+98zZBCj3rH8eeHvDWgzrD4cshJbBf31yssRWI/wB4KnHH8WBXrV3fWej+&#13;&#10;ZZy6kiSsWdrOXMpiTsqhSNoJ65rntZt9B1HSS8VlB5e3fPcQTLDg+iqVcE/7PFZTilHYxatofGfj&#13;&#10;NLPw54wt7zTS621/BJO1xeEMtw4G0qduFxjkdRg18+/sS6WfFn7CXx0/Zf1QTJceHdT8TWMFvC2F&#13;&#10;j0zWYjcWjJHkbkLs+3APTivqPxhpNh4j8LLY6VpTpJZ3zXenXVwMI0IUrIjdlPO4/wAu1fMv7OF5&#13;&#10;D4A/bZ8MzxKPsfxM8Oax4Y1KGAEWz3uhBLq3lbP8RiJQEdsive4Ox7hWq0l1tJf9u7/gYxrR5rHz&#13;&#10;3+yddaj44/Yy8NanqdyRLFoh0g2sagskmnyPbmQkkYOIhgYrvPhVqVroek3l7pkMl3eIXMLTyLiG&#13;&#10;foj4Oeh5OP8A9Xjf7LWiaVo+g/Eb4cX3mo3hj4heJtJsxLOsUYBuWmQFepUbyARXq2n6bZ+GtNha&#13;&#10;zSzijt4XlkkLCTzGb02ncT6E8V8ZxhQdPMay7N/i7/qeBPfQm07XvF1l4/0+81W8uNR0u7tJPlZ8&#13;&#10;xxzFl8wYLDIUjj8a7LxmyeH/ANoP9n7xZp7NNeW3xp0MCK3YFjFfJLA/APTax3dxXqHiz4cyaCnh&#13;&#10;dk8qGJILeLUFgETiGa/QuVYgkhsnAHr1rxXxRFpnhz9q79nvRoZi+344aHNJLMUfKqkqKh298v6c&#13;&#10;Yr6/wfg48Q4FPX30dODTdaCXdfmf2eZG7aucY69jTsHHBpwGOKK/1bP1Mi3t5hBXjHDZHP4U8Enn&#13;&#10;tTTGr43qMg5GecYpGQAjYuccfQUASZbdjHGOtRnkljkY456fWnHO8ccY9elfL/7afxot/wBnz9kb&#13;&#10;4kfGubereHPBuq6jb7eGNylu624B9TKyik5JK7FKSim2fxb/ALSPxbtvjP8AFr9ob47aDPIunfED&#13;&#10;4mWngnQI0UEXOneEoBBJPnsGlzj1z7Ve+Bvg/WX+MvhXw1ZSS3bLCLm6QkIkUK4LnHHAUY9ya+bv&#13;&#10;hLY6pB8H/hf4S8T2N7p0Wn6Fc6vqEd/F5U82oajcvNPcMGAPzjBXdyQc96/QX9h7w+2tfE7U/Ek8&#13;&#10;LXMlyywRtKVzHZW77ti9AvmNjNf5J+JudSzPibF1pP8A5eO3ov8AgI/JarnUxPP5n7dW+m/Z9Fur&#13;&#10;Sz1JbVVtHmIhVGjAC5K7QW6dDmvkTxn4okggt9PWRZrNZGuZJY0zhlGQRzge46GvsPwldXdt4iuN&#13;&#10;ButLgt430tx5VpFGwl3qf9ZIePyr83/jV8TrbwZ8PvGHjO8GnWx0rRtRZrYBGz5UDhRt7MWKgcda&#13;&#10;itHnlCmusrHsYlqMeVnnH7Cdn9q+A/8AwnninUWs28W+Ita8S37Fdr+XcXUgRs5Cj92gAPpX56Xm&#13;&#10;uR/tVfF7WPj5rn9oXXhTR9Zm0HwJpH+sX7NYny2uVDHHmXEgLNJjOMKMAV9JfFvxfafs7/8ABN2y&#13;&#10;itZ5f7WbwNZaHaRDGBqurKsSKGJzlWkZz3GPxr54+HXh6y+Hvg/w58OtEku2fSrC3guZbQBo2n2h&#13;&#10;3Oec7nJ3E81251jfquGr4tP3qs3Ff4Vv+iPKrT1UVsfVnwU+Fb/EjxENY1yzuIYoWMt5FGz5jijP&#13;&#10;yK54Vc9ODmv0C8L+BtAS6tDpMN1aGDd9ktNyOSo4GFMmfqfWvDfhn4o8U6qg8LvHb2GjRRqb1h5L&#13;&#10;zXkm3oSpyo9s8CvrbwL4X8K3Am1xnjsoABFHMEG4+yMck89cV8bgIxcbrVnXRpuUdCO40eVJJBqt&#13;&#10;vqDs2wFR8p+Y8liWOAPr+FejaP4VGqBzq8V3FbviKERXjJ8vA5AKgj26VVs7S9nmDWupBbZFY+Y0&#13;&#10;SHp0z6k+9a+jxpaL5l4bnUJ5VZVlmdTBCzd9vB/TivYowd7nfQpuK1PT/DXhHQraY2Hhi21KST+I&#13;&#10;rcMIk/AMAc9Ofzq9qEX2KzNpqIuEkmkLR2vmIgwv95zu6em7rT9F8Jaouni7h1BEvcA+VDMsKAN0&#13;&#10;L5GcfWmajfX0NnJbW1/aXF7Eoia4uGV41Y9kXywD169PY17EMMrXZsed6j4YS6vVsr6e7nLsZzaS&#13;&#10;3J2Ko5GSGH4dOK6KadDbLb2Wmz20ceZJJIbv5FK9xyw/OqlvqmqaTdC3u0t73VZgf3dmX2gHA3yO&#13;&#10;yKMnPQD8DWjq2nxwR79WdorxiP8ARleM5xyAVz6/SpUoqyQFs+JopoxolpueUxjDTlwOe+44DHsO&#13;&#10;K0ZYhYMTdR2r3KxAi2gLfuw46sVIUk4rhLS78TNfNa2t3HKZ2H7m8WMYX0GcgY7YFbU17AzDTYrP&#13;&#10;MituupxJhSeg+QdfqSM11e06NgNNxrN1JJN9ivI1DrFbkgBNuOSuST+JrH8T+E7nxTaG0161tprV&#13;&#10;DsCXWLhs9M55Ck+2K6G31W30YmGB3ebHJncybA391VXAx6ZJq/qcmLY28cgMGxfPlCMkszE9BGq5&#13;&#10;49Sazq8vK7gfnz8af2ebLRfD02u+DoYvMiO8W6uA+M8lBkk/Svyz+Oseo+HfDln8UNLjtodW8Fat&#13;&#10;ba9stiWnaFWC3IY9iYyQR0xX7x3+h2d3Lcz3nm21tASYwFIYgc8lq/IL402UEkXjDRNLiD21zpmp&#13;&#10;LtXncGiZgWOOScY5OK8OgvZYqnNbN2+88SqlzXR+yng3Wf8AhM/AmjeOPDd3e/ZNQ02C8tI5nEkb&#13;&#10;CdQw7Hkg9K/ms/4KQ+HtRs/29dasYYybm50PS73ymGdrGIqcg8Dpn2r96v2E9SXUP2VvA11DZzsh&#13;&#10;8PWqwu8wyzonKhF5GDx/WvyE/b+0CGb9vGDUr1JA2peErWYLGQuGglaNlLNxwMc+vWvrMdBxwWLa&#13;&#10;35fyYZ1Hmor1NT9jnRvFni2w0nQXt7DyEuT5kxP3mDEsSMDJA71+6d9oemWlpbaNKqPsjEgTzkhj&#13;&#10;2KMEsq7mAGOrcn0r8sP2N9ZtPAHh7VfHN3F5S2kgsdNt5GEm6WT5mbkYPvX6PeAfG13rHh0ah4js&#13;&#10;mjkuSw3qAHlQHPLAZ2nsAa+EyasuRvrI68BJRhGHU+Vf2yPAmj+JfhxNf+H47aKWyDFGiw7yZXcR&#13;&#10;u6kgjNfjx/wmetaP8JdUWwumZ7a90+7mjkAG5LW7SX5cdwRk+lfvf8cIdH0HwxPc3k0ENpqELSwJ&#13;&#10;cyKPLmRT8mByN3bjrX4M+L/Db6n4S8QW2jx4hktbqR7gyqxwvzDtxyOMVeIboZhhsRDdSRhjKvLU&#13;&#10;T/rc/vb+Ft9HrfgjRtZikWRZtMtpUbPXzIlboK9HERHUjHYAY/rXw7/wTu8f6R8S/wBkP4f+I9Mk&#13;&#10;3vJ4XsPtTAli0qxBGyx91PevuKebyU3FWb/d7V/q/wAEVVUyyhOPY/UFPmSfexMQSPT3qMZLkFSC&#13;&#10;OjcYNNRnkGXAHrg9/wBKc6CZSgYjHXb1r6oNhPmjIZn475HWvw0/4Lz3fhl/2W9K0C/QzapqfiWw&#13;&#10;s7HYcMkMk8YlJ7YJ2jmv3LCoqhPvdxnvX853/Bcvwd4k1TXPh5q00itpl14l0qwSFWO4PHM00nHu&#13;&#10;Fzn2r4zxCxPsclxc7fZf5HkZ7d4aSS3t+Z+b/wAT/Judf0Dwz4c85Ly0jSS4c4CFEUfiR+FfpP8A&#13;&#10;s5+FvFcvhyXxFJb+YjQkWiyfKGCrywGQdoPQ96+GdP8Ah2/iv49adpummeCXUJ4rC28plx5Y5lcl&#13;&#10;iSAqgkmv280bTbKx8PXejaSHltkiazTBSCNVjTaR5jcn8K/yny/Dy9rOpM+by+lvJnhvguSV9SGj&#13;&#10;I0EEqI9xc3txOrJbk8j5NxAJz0HNfCX7a9hfzfA3Vxc3898ur65pmlwSgBE3y3kZYKMnd8oPI6V9&#13;&#10;qxaZ4Ql0q68MaVawW13FG00s6ziUIT64B5r4K/anXwzH4W8BeD7NWuru7+IOmi5eInHyFn2qp4HI&#13;&#10;yTX1OUq+Igu13+BeJi9X6H7q/BfxDpk3wo03SZ1vJNunx26OEIIRFA25BJx9BXN6sbdNR+2pZTPD&#13;&#10;GNhuNQiCRKB/c5DE1urqEXw/+C8OteK57bTdJ0qxN9e3l5PFbW8MKruLySsVVQBkknHtX88Xxr/4&#13;&#10;LDeMPiTqFz4R/Yp8P6M+lw3T2a/EHxsZXtLx9xGdL06Iia5XP3XcqrdcY6/pFeEpUIzclGCWspaI&#13;&#10;9TGYmNKCU306H71p4kvb8i3N2kZl5VJFdESMdl2Yya7GKfV7yASaJdSGFF+dha8krx8rHLA+5Nfz&#13;&#10;Ix/Ar/go/wDG+zj8RfE34+avp0rgPFpXhywgsBChOQoVCMY/ukk+prB8Qfsh/tgXuhy2+vfFj4re&#13;&#10;I7KN/Kl0ux1M6arjPP8AqZAST1614MsXl8N8Vf0i3+djyVmie0Wf0h6741+HXwzt7jxR8U77SNFE&#13;&#10;SNLJeancRxGUfV2AJz2AyfSvxg/4Ku/tmfse/HD9nCT4T+FNdsfG/i66uwdJ0vQInu7i1faQHZ4x&#13;&#10;shRTjJZhXyN4Z/4Jh+N9V1aw1jUPBcN2glEslz4l1CTWb8Ac/O1zL5a564Ffpd8NP2QUeS0sda0n&#13;&#10;RLGwtnMrafp1jBazXBUYCvNDwV9fm5pYfiDB021RhKT87JM5Kk6tWLSVrnzp+xt4D8dWeiaR4s1M&#13;&#10;6pDZ2OhDT710DEXs7KoFvCVyZCrD5mHA6ZJr9y/ggviTWLWbVfGTSRzSwpBY6M9wRJbQKOrqoAUt&#13;&#10;j69a8os/hte3l3a6L9r0/S4rMJ5UFteR232aNeFjiijJycd/XrX2H4U8Lp4W0sWvhmxVrl9u+7u5&#13;&#10;ElMw7sSxyfasOHqDWIcu7bZ7eX4blshv2SxsJClhpkFxqTY3ItyWKDoN3cfpWebm8u9TuPD2pafO&#13;&#10;qQRq7zQEyoC+cgN0BHfPaunu9J16/gI1mO2jBcmfyo/Kyq9y27ketczCdF2DRdDkjPmuRLIWIBz1&#13;&#10;O0uN3pzX2VaaWjPTqSSdmTz6TY2+mpHpiuxk4D+aoDHtjB5rxTx14n13zU0K0L2hzie5YOIY1HfJ&#13;&#10;XOfpmvXbuCw8JWf2K2MRlfJJzEvXrtG4ke1fPPiW70NL5ru4tJ7gIu2YvK7ocgkgMNufoBXjZnNc&#13;&#10;qscVWaexWs18Ki2F5qUd7fpFJulmto3CSlepJYA816P4c8b+HrqA3s10mmW5O2KFEZpVA4BHy4zx&#13;&#10;3zXB+F9S0nXdRhWygurGGDDo0C7oiB1JDnA49a9Gmu5BdN/Z72phbOZbuECT8NuQc/hXnUL6WIhu&#13;&#10;el6ZcT6pAJNO1Ga6tVjIbZlHYt3YFQAapf8ACI+FEhJlS7kuC2R9pkYhD/eJUY4rmrERRFPtlxbx&#13;&#10;QeZ5qw2+PvfTcCT7Vsx6Pp3kHUJdU1WC3ciRreHCBx12ksxY5+terS95Hcl0Ov0GxjsEkFy0YQEe&#13;&#10;U73R3OR1ymOB6c1x3ivQLbXg82rTM6knbbQsHLovTcT0HqKm1jxPpMWj/bX0d7aG35RrhC7SD2Ax&#13;&#10;k/jXmOg+N/D2u309zKLmG7x5UEcqGOII3BOATWWa14RtC+pzYmrG9jhtR+G3iOyR5NIfw/aW5DFg&#13;&#10;w3SbT0yAu0H9azdL8M63om25dYL9pBt32q4UZPJAJHT3rpLzxr4PbVJNKEsd/c20gWQ4kSJAOpLS&#13;&#10;t838q5XUviXH5kkDyRw2XO+VNuG4/gGV+Uev86/PcXVpps5IqF73NHxF4JSTUTrkkl1M9svm/Z7K&#13;&#10;NYwgXs745NeT/EX4wx2lkoffZQMgiEV05APljuCOjHuBXDa78cfh2nm6PZeIBstwzskM4VB3y5Bw&#13;&#10;T7ZzX5yfFP8AaKvfiPrtx4P8Fxz6rLJH9nEllG3lZB25aZjtRfUk/TNeViMwhGPus8/GV4NWizW8&#13;&#10;ZfGrxZ8UdfTSLewlsrfTFcK1ozpHIoYsZZfl5PpzjFfAdj8KfF3xi/Z7+KP7Q+hK0qT+Jk14zyNu&#13;&#10;WS08Myoh8sjAAYqxGQc4Neo3vhX4zeP/AIgWP7J/wavnu/Gnif8A0e8nhleaLRNNI/0u9uGUhUSN&#13;&#10;CVjyRufAHNf0I65+xb4L+CH7Cmofs6fDVGjtNP8ACV1p8l9djLSObdzLcTMOGMjFmIHQn8a+84Fy&#13;&#10;LEuk61ZWc3ordFqcWEw0qkZu2h+att8ZbfT9JsvGVrZwPDe6Kk0t2oWSRVKBowdg2tI5OPav0O+G&#13;&#10;6aNoP7KV38QvHsBF3rOnGUKyhpPLYErgNyBjnFfkj+z3YLefs6eFLDXJTeQppyMLSxgZfMdcpGXk&#13;&#10;I5z94Bc/Wv3N034U21p8GdIl8SS3NuYbNRLYgtPEY9mI1AI+VgOtfG4K7xteC+zc6sPB2l6H87P7&#13;&#10;U3iXw7r3xE+D1p4ZMv2eT4oaDu+1RKqoVuFYnaOw21/cJbIvExZTuUbMYAx2xxnpX8Q37REK6h8f&#13;&#10;fhW9qxnhT4vaXFbxzxhCUjd2KkKO22v7ctPWO5tIpp41B2L3LYOORX9k/Rgq82DxC/r4pHvcNS/d&#13;&#10;VPX9Dbj71JUcfepK/qw+hCiiigAooooAKKKKACiiigAooooAKKKKACiiigD/1f7+KKKKACiiigAo&#13;&#10;oooAKKKKACiiigAooooAKKKKACiiigCJ+tOVs8Gmv1plAFiiow/rUlABRRRQAVCwwamqOTtQBHRR&#13;&#10;RQAUUUUAFFFFABRRRQAUhIHJpaaWXcFOMnoKAHUUUUAFFFFABRRSEgdaAFooooAKKKKACiiigApi&#13;&#10;hwxZmyD0GOlOCgdKGAYYNAAMZPNLRTS4DbTmgBcDOaWiigAOcjBx60UUUAFNy+eg+vNOooAQDHGT&#13;&#10;+NBHcE8UYxkjrUcUruSGQrjucYP0oAkTcR8+B9KaZMNtwfrjin9+elMypXeGwBzkelADgCCSTn0H&#13;&#10;pS00bjzn9KQKmfMYYP1oAf1PHX0/xpqFivzAD1waCSQNp/OlG8Dk5P5UAGAOlGecc/WlooAbuz9P&#13;&#10;Wg7gdxPHpinUmFPNADEdmOCpHvkVIDnkU3BxluueKUZxzQAjHkL60pGRigqD1oJCigA7c/jVdEtr&#13;&#10;YHylxnk7QTmp/lX8aUDA6YoAi3RTMVyG2n5h6GlWGOPPljGTk/Wpcg9KbhgODmgAAYEnOfTikbzM&#13;&#10;fLinZwMnigMG6UARgvk7yuMdB/jSlDy0fXH8ROKcGDZAwccHFKoKigCERH/WEYfuASV/KnEShR5e&#13;&#10;3OcndnH4U2S2ilH7wZ/E1LjCgJ0HAoA8J/aj8X3vgD9mr4heO9Pfy7jRvBGt6nbyL1WW2sZpEP4M&#13;&#10;oxX8mHwf0KPQv2b/AIfaBpE88EA8M2TLg/Nd318gup5CR03vJluua/e//gtB8cJ/gv8A8E/fGFpo&#13;&#10;ZRta8bNbfDrQom533mvv9mbj/Yg81/8AgNfiz8K/hh4u8DaFoVhqaWWpXUFrZ6dp9uz/AC28qxrE&#13;&#10;sjEsF4VSSOw5Nfxv9LDMYtYHBxlrdya/BfqfMcQVNYwR6J8PPhPZ2EcPiLxFG00t2wjUm5IZlilw&#13;&#10;o2EHCbsjJHPUV+iPh/x7P4XsY9T1aPZa2UMjqrFY4YDt2oHdsbi2eAK+c9MvLzxf4tZ76Q2vhPw6&#13;&#10;iS3RhCB7qSDB2lyMhC+TgEZHWvl79o/4ovfeG7/XobiWx0GznvNSuYwglWW108q4+ZjxvYhQFGO1&#13;&#10;fynl0XCUY093p82eLh3yxbMH4d+CR+09/wAFJtSieG0m0rwBo9noVvJLJtEk0oS+vlz/AH8NFG2T&#13;&#10;396/dbxtpT+Gba6vrUxNbWduX1GOSZwohXG75n4XaOeCK/MH/gkJ4Kv/AIf/ALO2rftTfEy1to7j&#13;&#10;xNJqXiS7vJsOyRSyNcO5z0WONEjycfdPtX5t/EL9o34sft8+L9R8ZfFHXdf0n4SXGpT2vh/wp4bl&#13;&#10;ezm12O1O3zryWMh/sxIwqry5zX6niY4fD0fbV5WS0+5W09dz0FKFKClLeXQ8E+Lnxi8GftA/tmeN&#13;&#10;/jn4VsJtJ8Mx29j4NtbtC0z6lJpiMtxdAEkYGRGpPYDnrj9NfgnNeD4YaF8NtMNy1w1hFvnlOYYI&#13;&#10;HYn995Q3ZA7Z/DpXl/wI/Z/1KO81TxF4W8I29jplpHDb+H9PlKMkESn/AFiwMSdxzn5gc9SDX6vf&#13;&#10;D7wOnhnS4zarHNJcBW1G+mhy5mb723Yc4B6KVP4V+ZY3HSzDFyxcY8qennZafocNKhKUpSfU2fAm&#13;&#10;iXsOgR6Jo0scljZQKJmMrwGZ9oyyK65P0r0eDT9W0y0msLK7uYrd4ggtbhQiEsPmCyquAPrzWlba&#13;&#10;rdpax2mlH7Reu2BJqS+RtRBwAG6g9AAo+tVdSXxnfLHFq2ns6NK1xm1mKIMdCxzgDrxXpctketBW&#13;&#10;SKdvBYGPyr64jUxyBHMM0PnZAwF84RMMY9MH1Ncp4j0rS2vDrMjXs1u7+X58c/mlFHXISPC8+tek&#13;&#10;aO013cganpgtLOCFlaWBpOCTw3UDJ6kjk1jmLW3e5i8F2t9NZqTEHXMobPX5eR7gZzWWJV4jOCsd&#13;&#10;Y8Q2iyLaiIWUIJjkupFYhP72141Vs/3c5qNvEmn3F0zRmCb5BH5UQaFck/f4QAnuM5x2NbN54ajs&#13;&#10;vMvdReGV0ZG/s+VZoslOpcE4znqOlY13rayBYW1EytJIZEtTHtRCBgBDgsR75rgA1NKlt9NEtnYX&#13;&#10;t7bCfL+bd7VTGOpfYXPPuK1tY1kaVpcmpte/2gqIbjICqu5R1wqMWJ9/zxVGws9T1JPM8mWaeNAi&#13;&#10;yzYaNXc9AuR27Yq34g1bU/CnhOfS/JuLZpj9kluShaKIP97EXcDnJ7U2m0ZVIKzZ8K/Fy+svG3hu&#13;&#10;fUNJLulzMBMI5TA0FxI3ePA44xgYznvXwRaeI7u0/aA+CHhiwumTULD4s31koi5K2lxpzi4kVwGO&#13;&#10;BtAPX6V91fH238YWnhWG48Panpl2s13Gj3McUsQ8tBtVwBjkd8Z5r88fAWiXdt+218DdI3/PceJv&#13;&#10;FF7O1uzO8ippZzMp+8oJOF9xV8MSbzLk/uy/9JZ4X2yPwT4YtvD37SP7QHw/YS3d5D4sl1mBFJTf&#13;&#10;b6tE1zFzjnPQ5qt4I8EXPiq5sNKvYrq3ubzUIo5nFyoRIYzlo2zzyFwB+derfEM2ujf8FMPiJptn&#13;&#10;JLaRav4C0PUVdlPmO1uphbOQCTliOmetch8M3gl8fXcTQSJDpVjc3R84nFzdMMRxIOMPls5z0Bry&#13;&#10;+OqK+v3f2kvxSPOrxtNn0P8AGCKw1rwPL4jhmlsb7w9dWt1LbeYsceox7xDGy45Mi7ssvQ8GvnGz&#13;&#10;8Ha78Sv+Cg37MXhHSUMJT4hzeJtVV5PNLW2lWT3ZLHAwR5eF7AtXX/EbTPHfiTT/AA/Hf6bMhnvI&#13;&#10;JRNKx2OsL7lVhwAoIB6dq9B/Zmie0/4Ki/Ay/Ksk06+KYZlcnYFbSZB8vHByBjmvqfBeonxZgIra&#13;&#10;/wCh15frXprzR/Xhlgucc0c5yOc0JwvQ/jT6/wBVz9QGZU5C9e/ahmCYAPJ4GRQyg8+3rS/OF4xn&#13;&#10;9KAIhDhm+d/mOcZ6fSvx2/4LqXtzd/8ABP8A1P4YadNLFP458V+G/CSPHySl3qULyZ9RsjORX7Ei&#13;&#10;RRu2gnae4P6V/PZ/wXX+Jsmmz/B34ZaOkk17dfEKy1z7OhPMelxTXLfJkZJKKPx7V8jx3m31LKMV&#13;&#10;iL2tF/ijz82q8mGqNdj8Jv2mviPoknxC1bTbO7uFj0x49KjjdVY7kjCBc5OCMc819+/sP6Jqfgfw&#13;&#10;FpjJCn9qeJZ8WLzsrvFZxNlpXjPYjOM8E47V+U/xS8KalpWn2MviO3Fve3epS6nqbySfvXlkJfYR&#13;&#10;gknLAdf5V+1H7GPhvUvF2gr8SPFtktvFFBFY6dNJKYlihhADKiL8xB6D3zX+R+FjzYvnb1f6n5tg&#13;&#10;eaU2+zPs7xhrVz4Jv18YWfmy/Z4HBKSpuaZR/HuG3B+nHavx2/bouL/xN+z94huZ7q0e+8Satpmk&#13;&#10;i2jCkql7exLyyoobIBH0r9lPiemn694AuwFuHh0+RXXcjElHVhhSwBbkcV+Rf7R9u2s+BPhj8L7q&#13;&#10;eUXOt/EaxvEtXAaQWukh7yTHQAABc54zX3OBT+s0H2bf3JnqZgr/AHHz5/wU3aCy+D/gvSeZbLTv&#13;&#10;iJokd75SiNH2wyBVIx2OByOtZejw6Lot/peo2omsZrhpJmJw0YYAD5wQcn6CvVP+ClPhD+0/2QtX&#13;&#10;1rbcC60q+tdbLjqPs8g+b6gEDNeNeEvGMB0TR7i4jvWe8itmb988wEE6Ak5UE4+mK8fin3stw1R9&#13;&#10;JTX32Z5VSybR+g3wS8V6ZJqg8N3F5pnlrC11Pc3QHmXErEYVMDJx6dK/RjRdC1/UdEt4NGg+yWcS&#13;&#10;hUlMkSMx6kom3n6Gvyp+Fd3CmtR2/hphZRpI0wmEMkkzKozy7qQuD2FfW3hHx1q2k2lxeaJaanrm&#13;&#10;s3F0UjuHu32gDOSUGNqjoPlxXg5ZX9202dlCs0tD6qWwW/STSla6S3WQLI91hZnK8sVYAKFz6Cum&#13;&#10;tbu3trItYk+UrbC1sAVBU92Iwxrj4Nbm06+h0G8hhsJjaJc3n2i4mndncZbAXOcdhjHtWrB438NX&#13;&#10;GpomoRalDHCoWGWw81g3QYKhBz36Cvo6Elbc7KNZylZnu2geH9T/ALMTXNbvjHDIfOdIcySFR0AO&#13;&#10;fl/AVzOoy6nqplVbvVLC3jR5Q9v+8kfBGMhgoHTg8mszSPF934vurq28K6RdG0tVEQub+Sa2d5PT&#13;&#10;LHr+GKzfE2sazY2xt9Wmx5Hypax3f2lZH7ghCDhfU9K9edVKOh1GBaW0GmqLu/fFxcsZmmvrqVJi&#13;&#10;f7xAGSfbpUN5/aGlKohjsJVZDIyQSCSYs/Q72A2+pqGLXtEuj9s1GGxgaQ7FPmMC6gdC0j+tctql&#13;&#10;hqOrky2trbJDJLhyLkyOUBzgENtGep/KvNdRW3A7izitzbJcX0lu0hUiGC4imnKt6hkGMY9ea568&#13;&#10;S7F3LFKhcy7c3ETvEg28AAMF/Lmtewvjbaa1obeR2xuWNQ0rMOgyV2rn2rgtXvm067EKXNjbzPhi&#13;&#10;LhZvORyeMgMRj8qyliEkB6Xor3elWwlFnqrXDMQtxOzGMIOAThTn2H6V0aaXrNnp7Mt9EftAa7uZ&#13;&#10;rppZJAfRVwNp9BWT4Z/tW608z6rqE0xA8qOSCV4lDfTnjHofxrn/ABjq/hjwZpNxfX0X2iO2jElz&#13;&#10;dxy3EnBP8TFl5/Our6wnGwS03PGfjR8RI/DOgLrN4RNHcP8AY/NRS0qkg7iw4AwP/wBVfmN8SPEX&#13;&#10;gh9N13XL271FNItrOaW5lUGMOFjbHHfLEAA9c19CftMfGD4X+IPC2mx+DrqynuJrp5rqDzpN0YUY&#13;&#10;+cEg5BPpX53fFTUP+Fqaf4d+BOivaw3firxDa2Wy0Z2m+wwOJrqdjn7oRQp4PWvOw0va42nTi9tf&#13;&#10;uPDqNN6H7M/sB+DNd+G37JXg3TfGs6LIdLW8SzDGOdUunaVIiwBPyq4B6V+ff/BUm00y1/aY+HPi&#13;&#10;i3tnjXUtF1DSiFkbYpgYS9SMnhh7V+nGp3fhjQ4LHQNNtbmOO2t0gKwkt0AAOAwIHHfn2r8n/wDg&#13;&#10;q2PJ0/4Z6lolpeAwa9eWJuZ5GyxngUkAknaOOma+so4z28q1N9Yy/K52Zpb2Nl3RR0DxDrDeE9P8&#13;&#10;OWZzDDGZnkhbbul4DYwDz0+Y1+sPwbHxBsPAlk2rIYpnj/0WN2J2RY+TduRj0Pb/AOvX5Ofs+2cG&#13;&#10;p6Pp2oeJIlisdOjM10YpmLskR6HBA+dsLg561+zfwy+LemfF7QzcaXZTWVpaBbeRHkdXQ9P3agDJ&#13;&#10;IxjnivzjIajc3zP0Fl/K5K7PAv2ifAXiDxD8NNUvfGCQeZbQtNEbVWZmkHON561+JHgm8Gr6fqWj&#13;&#10;rKElZ7i0dblWyFKtgHsc57V/Rf8AHHTID4AnkvrSa2gjjciS4mffJx028DJ9BX8/GnWdtaePLu6S&#13;&#10;CV5FuGligiLlEU5+ZgOOPyp8QTcalKRzZnD960ux/Sj/AMEN9d1q5/YP8LWGr5CWb3enR7VK4EFx&#13;&#10;IoAHXHav2gUqoz83Pc1+Dn/BCCZ9b/ZUvIL92f8As3xZqlrGiO+UxLvHAwMHdzX7yKHUY49hX+ov&#13;&#10;g3VqSyOjKT0ex+mYGfNhqUu6Q8D5eT261WVI5VBhYqAeQnc+5qbbhcsMn2JqF5ZOFt13c85OAK/V&#13;&#10;DdK5N8wIAGeoJ9K/n6/4LR6s938SPg74FsZCs82s3usupwQqWsBQMc+hfiv6Anj3YLEgjn5T1r+Z&#13;&#10;z/gqBqY1/wD4KJeEdF1Rytpo3geW4hikyPnuJ8E8eu3rX5p4wY5YfhvG1X/LY8TiCbjh7Lq0M/Zo&#13;&#10;8L28HxC1b4q6o81xHoWnm3D4yst1crwkfBwQo5+te/eCfHOk6gbmLxBIi/6S0dpaS5kYSPyWEa8n&#13;&#10;69q+QPDXxTujA3w98KSpCwvJNQ1AQsyZJACrxkYRR1PrW/rGg+IPDuq2mu6DBHc394pnuJi8sgRT&#13;&#10;jA64x9B+Nf5gUsbaKUfmfO4Wo7aH2xq0ejLaXeiCeO0iMe17jYtumX56nnPsTX5n/HLwNd2/xo+F&#13;&#10;Xh3R7qW9+1+NJr+381VSP/RbZznI6qGcdRX31az3i/DeLV/EWnRSmFWb51dogzDgsd3vX56fEXxJ&#13;&#10;rNv+0f8AD6e8ntJ10bQ/E2uwwWAYiMQ2hOWZ+S2cdDX1HDUPbYqz7P8AHQ2xEtL+Z8Hf8FBv2hfG&#13;&#10;37b37T8n7NFnqXmeBPCkn9mS6f55gs9Q1KAATzzIpHnrEfljQ/KMZ71+lPwA+AHgr4e/DfSpobGG&#13;&#10;81K0hG3UpbWFvLRfupEwGFA6AKM+9fjh+yR4A1rxhraa3pWmx3d7qss9/JO7GSaP7TIWdxkcNznq&#13;&#10;Olfu7BrU/hCws9LgIuprW1EENmSwMbKMF3525z04zXPxLm062JlRfw09Eul1pe3c8KlVlUk6kndn&#13;&#10;SjxvpunNHZXFpdXEjEmVvs6LFEO3zcHIrv8ARNc8OatL9k0lpV2x+ZcPKwjH0BJwPbJr528HfEnW&#13;&#10;7vXZoLyVFaSUIx2EhATzhmBGa+gBFo+rxNA+i2t5ucD7X88Uv/ATHyTnnoa+ejU5j0qD5k7iweI7&#13;&#10;8XxTw/Brk8UTYkNnIX2t/tMSV59K9v8Ah/4stvG11Po+lxXiTAYuTqpHzADkAqQf1r2/4SeG4vDn&#13;&#10;gyK18OafFFcXeZZxcySOCpPBYspzW742+FNz4ntheXbw6LNCvy3URB35/vKgBIPuM19ngclq+zVR&#13;&#10;Pc9CnQ0ueP2/wk1++1mDxFc6dpaojkWSoyyFiP4iCwx+NfQHgv4e3lm8upeJ7q6umUFltoJ1dV/2&#13;&#10;QI9uPpk0nw80fUrTQY9MiaKVImKzXMqk+YM+rD5RXrMMEdmVSzsrcpJ8pMTHdkdcttGBX2WU5dCH&#13;&#10;vtanr0KaSuc3LpF7d2RmuY0tbcZVI2QSyFfQliSc1hT6ZpOmqbaCImXAckWQyvspQA/hjNbGo3ek&#13;&#10;3GoR21xPHI+7KxwyOAi56M/OPyrZt7ELbebFBLGW3MhiuWYueg+YivZdNS1ZNVOR40ySW6G4a9md&#13;&#10;lc+XC2nnAOenzAt+dcT4uk1+8eG1MlhdzP8AvDG6qEgjHAyoA+Y+gr3jVtQ1e3k3a1CbZAhEKRTO&#13;&#10;0vsScYBr5+uJ/DS+IZTeMwvJPkjZZHEgyfRQ2ffgV4eNS1ic9aKTsaeneF9VuYI7jXLuzso4huj8&#13;&#10;qKONT7kDJPt1r0aw0qfVIUg0y8mCRqSboRRLEWJ5yvGfqcVxdn4R0SMrLZzNd6i+QsU0zSKB1GQw&#13;&#10;GD7CuysdE8WtAlpd28CBwd8cUvVQev3QoFc+EpK1miY7nSWumaTFETqaW928YINw0MW5T3wiHnNR&#13;&#10;w2ujNqcN1FHAEA+VZVRSoH8W0jbke5zT7N4ogsNvbLbW8SHzjIImaR/Xex6elSXUevmI29vZ300T&#13;&#10;kDzC9vs/4DtHP44r1YQS2OnmbZ82fH/xRBZ6ZMNT1Vls0LSvKW4ULnCqFwBmvhfw/wDHy80K4TXD&#13;&#10;FG1m2+JPNfLug+645PU19bftOaDD4g8C6jpNxF9l+zx4CxeX5jy9SCQckYr+fTxH4p+IniD4n+HP&#13;&#10;2fPglY2K+IPE1zJFb3viBybXTLK25nvHjU5k2gHbGMBjgE18Hm9CviMdGlSklpe72Xc8LM5tVEkz&#13;&#10;7o8T/H/VL7XLnUNKhuBA5wHdQ4yf4fMACKv+8c188ax8ZvhffaveXXxh+Iek2a4WFfD2n3TXdy/P&#13;&#10;3TFbCSTgdQoBNfdXgv8A4JWfAzU2hb49aj4i+IupACWefU9Rmh0tWHJEWnWhigRM5wrbjjqTX3j8&#13;&#10;Of2cfgL8EdO8r4eeFdD0NEwyS6fp1tG4Ix1ZELfi2TTocM4Ry/f1ZSflZL8b3+40jhW1ds/CS5Ph&#13;&#10;XxdBBof7OPwn8deM4rlQ11qEWhvolgz98XWpvDlemWGc9a1/B37E/wC3/wDGG6i8M6doHhv4SeGZ&#13;&#10;Jt15rN/qyareQwr94W9lbIEaXHCl22g+tf0WWmiaJdM+oNeXjXMi7ba0uZl2u4HGI24xV+3tjPaz&#13;&#10;f8Jc72xUCKGGFRCD+Ckg/wC9nmvpsu4fyyEoyWGTa2bbf/AKp5bTbV0fOn7Jn7Hvwy/ZJ8P3WjfD&#13;&#10;Ky/tbW9ab7V4m8Z6w5m1PUpV53XFwxBVM52xqAijotdB+2h4ov8Aw1+yr46122t4UEfhnUA13ZSM&#13;&#10;6I32d1GWbHQnkgYr6U0i60fQYJdP0nVy0zqAtjOwCLu7sxUnPvXyp/wUWL6J+wt8TLrUHm1BZ/DU&#13;&#10;0S+U0Zhtg5C5XaATyeeOa+9wceapHU9mvQiqLUFayPyB+B2h6/b/AAN8F+H7e+0y42WmnBkgilM6&#13;&#10;qVVjubgHrzz+FfqQ/jSPwvbyaNfRGcXds3mX2GkFuqpkAAHCdemM1+fvw2sb/TfhP4dxC1v/AKJZ&#13;&#10;yO0kCRcBBjac7249a+hNZ1yWG0jj8O20t1eSTxwo2RtjVhydnOcmv5yVTlr1qq0bbPmVKSul1R+a&#13;&#10;l/psGkftc/BDUtQmjuLKT4y2EjwzrsCrKsqqSvJwSQ31r+023KtbqyEFSuQRnpX8Qfxp8Y3sPxU8&#13;&#10;FeLbtZLm60P4v+Hrv7UygRxxm+WB0bHQgN0xX9wMZbaS2AucKBxxX9r/AEVpweW4mK6S/Vn0HDUv&#13;&#10;3U4+ZPCcrnOfwxU1RRMCCV5qWv6qPoQooooAKKKKACiiigAooooAKKKKACiiigAooooA/9b+/iii&#13;&#10;igAooooAKKKKACiiigAooooAKKKKACiiigAooooAifrTKe/WmUAFPVscGmUUAWKKhDEUeYf8/wD6&#13;&#10;qAJqhY5NBYmm0AFFFFABRRRQAUUUUAFFFFABRRRQAUUUgUDnvQAtFFFABRRRQAUUUUAFFBz2ooAK&#13;&#10;KKKACiiigAopCMjFLQAUUUUAFJweKWigAopMDOaTdn7v60AOpjMARnIpwORmmyCUofJIDf7XIoAR&#13;&#10;5UjwHOM8ClXkfLgDtTcTDH3OnPB6+1SDPfGfagCtsm83c0o2/wBzAH69asgY75qIRbh+92nHQgVK&#13;&#10;ABwKAEbaflfv2NGD3PHpRwx+lBRWbcc/TtQAgVN24Yz0z3pxIBxkAnpQAOopaAIHR3ZcOy45OAOf&#13;&#10;rUmNrfKOvJNNjaOTLI27nt2p/wB3qetACkgdaXPGaayo42uAQexoVQBtXp0AFACggjIpabgAe1KQ&#13;&#10;D1oAWkJwMnj60AAdKa5xgbS2T7f1oAfTcnv+lOpGGRigBASBhiM0M6xrub9OaRo0b7wz2pwATpxQ&#13;&#10;AhZVxnjd0FGcfMfyp3X8arXFtBcqEmBIB38Eg5HuKALNITgZqCNJ0Uh3Dn+HjGPrXM+PfGuhfDfw&#13;&#10;TrHxA8US+Tpuh6Vd6xqE3ZLeziaaVvwVTQJ6K7P5yv8AgsZ47n+N/wC1V8O/2WdGf/iW+AdPuPid&#13;&#10;4ulK5ihvLgGz0dXIyAygyy4PZga8K+Gui+L7HW40vpPPa1VpIrmKTz/NM/7tNm1WwQhbG4dTmvF/&#13;&#10;BviLU/i7Pqf7QvjWSJ/EXxX1r/hLbvz9zLbaWp8vS9PjAJJjhtlQEdCSSRX214H0+bwH4g03RWmt&#13;&#10;7zVdXvEjms7WOVYYo3bKA7SPlVScAHlj2Ff5l+MnFEc44hrV6fwU/cXov+CfD1sZ7WrKXc9a8c2r&#13;&#10;fDX4bJ4Su7eeGeS0ad5XKOk3mt/GCSCR396/Nv8AbRu9V8TfDG3+EXgy3ia68WXmgeBLFgrR7r7W&#13;&#10;7syXDhvukCGIc+/tX6r/AB48N6fqeiy6QvmyKISk8ltE7OkWBlA7EgEmvze0jwZps/7VX7OmjalL&#13;&#10;fJpmq/EDXfEX2a6zK3maPp2dPz6HKMfTB4r5rhzDOeZUob2v+CZShd27nof7cPxQ1Hwz4T8P/wDB&#13;&#10;Nr4IXMtrBB4csoPiJqy7Y/sehLhPsiMgz9o1FlIPOViJP8Wa8I+CvgiO51gav4TvvsOlaPF9isbC&#13;&#10;SAPDH0UCIkDayLnJGQab8fdN06D/AIKEfGvR9ZmnMtwvh7V4GugwaOxk09UG1BgkCRcD0yela3hH&#13;&#10;UPD+k+A7TQNC1Ke5m1d5pTPaAqsSmQrhm7LtXJx3GK8bxEzOvLHfVpaRppfNtXucOKqOVVt9ND77&#13;&#10;+D+vaRpHjWLRrm9mkmmjbyPsENtFAGPPmO5OWkJ6kjjFfa89nPpcJluorrULiRQ0Nyk0Um046qsY&#13;&#10;HzfjivhT9myPw3pqCx1T7Vp0Kgta6rd7QZAxGViWYfxf7PPtX3FbOoOTJJ5EX+pZJCzOCe4Tv69M&#13;&#10;Uslf7q7PUwsrxuZ15LYQhr0XMVnMIv3kt6ixzeaTznIGcDvk1JHDpiQRWlpqMk1xcHZm0RbpUzyT&#13;&#10;8rd/xrehtrG9mTU9Wurx1JIVLiFLi3CDsYmB/nUxmu7uAW2m2VrZlX3vc6av2SQL2bEavu7AjGPy&#13;&#10;r2babnSXIdTvBp4sr+QTQKxAk1HTyd5XGVCxEFcdjg+9cfqX/CXKGhsf9FilUySNZ7Y44484GUdw&#13;&#10;F4/GtKeez0+5luLKfVpJpIGhaSZ8qhb1Y45/CsY6Rd6dMouLqOVbgf6ieXe2CASxXJxgdsnPpXFV&#13;&#10;r30KUmV5INMubKaGVrB/KiyrLGSzMT1dlYnPfPWs2PRWvIN7rDFEqgAW8DySbRySDI2/H0x7V6NY&#13;&#10;QpbxyRxyzSxCQ4t7QfIhH8UoIAx+dbbTaVe2nmQQvHJt2sy4j3knGDwD+K04YfmV7knl+jeDtX1L&#13;&#10;N7em0+yq29PMjaNlA6bArMxJ7k1ueNtP8JaZ4YkmkgcXEYEjW48yR35GQu5wx3ewIru0vREFsjpV&#13;&#10;zfPFGX8gTRxRgdcLnDH+teHfEa80jWdEuPGd9Dd6XcKBB9hLbAuM5ydpPpx3repDlp23JqR90+Af&#13;&#10;2mrBLKxs/wCytOXTrMvJdT4VkKx+WTs2M+QWPcjFfJXwBtJvFn/BSLwo+lAW7eG/hlfa3LbRgNJa&#13;&#10;vqjpZwtx0Z0DbR1xmvXfj3rGjeJPF9tpVpIJGjUC7u76RiiLIgIifPHOM/7IrnP+CVOg6h4xvPiV&#13;&#10;+174ha4lHi/xBH4a8MvaxRhm8P8AhsNbJMhfossxYggHOK5+G6HLPE4yX2Y8vzk7W+658/DWokcz&#13;&#10;+0TqNxD/AMFW7NdTtHmOofD21t4VnXY0xSSYEuBwQCvbvXnfiTTk0X4iapqDRwwLGzllgIaNR0yp&#13;&#10;aRQMfTj3r2j/AIKkeH7fwH43+Fv7VuiXMi3ejeIrXwpr8DKBjS9XZ44mZgBho5WzyP4jiuA+I3hJ&#13;&#10;9T+IWj6XZpbvca5fWWleS8alwlzcKrliMds5zXFx1T5vq+JjqpRX3qy/yZy4tWqM9G+PPizwVrvi&#13;&#10;Hw7pcS3SyaetnbG1CsFBeMh2cAgc9vb86Pgpey6R+3D8IfFdsLcm38c2mjSfZQcxWeo2F/C5Ykn5&#13;&#10;DKIgxPcrWp8b9Fj8WfEL/hKtLtIbLTLTxC1ja3luEjZ7ezjMakoMk72GelePfEO+1jw58RPh2/ge&#13;&#10;Mwajd/ELwzFBcsFjlNwuq2zcBQCVMXmZXoeK7fCSTo8T4Os/50isJUSrwl2aP7SCM/e5HpSgY4FK&#13;&#10;ep+tRtErEFs8dO1f6zn6kKQC2f0pTwOBn2pNv8sUE45HPHSgBASOcAZ/Sv45P+Cy/wAUX1v/AIKB&#13;&#10;6V4W0+5gZvC/hK9u0L7j9mudRMVmjAAj5gkcxHpmv7Hc8n2r+BT9pHUr341ftv8Axr+J17deZFa6&#13;&#10;hp+i2EKR5Jh/e3CxrtxjCuhJJ781+CfSOzOWH4bqwg9Zu36fqfL8W1+WhGK6v8jyDQvDOtfGb4o6&#13;&#10;F4Xs9Q+13BnBYzKzKFz8zEcjaqj8q/pL+G/hCPw/4U07QLR2iSyiRY4re3EZkI6yEOSASOnHNfkb&#13;&#10;/wAE/fh3anxJq3jrUIp2L3L6HZfZ4zuBRQ9yy5yflBVSeevvX7keH/DOl6veLbWU+oxuCqxtMqiH&#13;&#10;5eTlmXJPbGfrX+dmTYJ8im93+R89l0dGzA+MWpX9z8JNYsReulrA8W+RrTc7sScIQpGT7DtX4t2M&#13;&#10;w8RftneG9BvbWdx4S8E6hrEUARv+PjUZktoX2knA2I351+yf7Rd9qWk6LB4Jlv7WPfbyX8tx5UTM&#13;&#10;75xHGQq7R3we1fjn8JltJP20/iBqOqTsy2HgnQbMtb8AmaSaQpwPQA19RRtGVWS+xB/iTiZXkkfX&#13;&#10;3xP+Fl58UfhVqvgHWGt57fV9MuLG5Ei7TD5yYG05xlWwR34r8df2Z7rX/BU+s/s8/EJI4/FPhdG0&#13;&#10;4+ah/eWaHEFzHyC6tHjBHQ9a/aLT5fDmp30kdtNeRJGN9tHIGdenLMelfPP7SH7G/hn4/aLB8QfA&#13;&#10;txcab8RNGB/sfW7ZxGXUdYbhPuyxH+6c49a4sDWpVqLwWLfut3T7Pb7n1OOtS5mpLc4T4f8AinWv&#13;&#10;DkS6HfXNvcblMVz9oAjlMDHohzjnuSSfeu707VbnS/FNs9vcw2NhPdqI/IBeZYYyN2QGJ/HNfFdh&#13;&#10;o/7VnwutRa/Fz4JeKdfv7YSbdZ8PPDd2U6N/y1EZYSKT/d5xUf8Aw0d4d8L2Md3deEfihoV7GP8A&#13;&#10;Snv/AA6ZY1J6gyRiRgB0xjpXjVuC80U/3VJTj0akmc7q2drM/YH4feObi61LxB450i5Oqz2yGP7S&#13;&#10;9ux2MzYVAGbkcAEgD0r0T4UfFrX3ktdC8WalYT6lf3krebDaKZYkHRXTzdinGei8V+OHg79qDwb8&#13;&#10;YdY/4RHwr4nh0R3hVLm33HTr+7ZfmO+CREYpnj5efevfU8QeH7BLrTvD+n3ct6yRRm/tyJFUPnex&#13;&#10;DdCcY/xrLEyxGDkliKbh6q1/Q7cHXS1R+2qXmt6ypjtdc0YRxZfy2tFnJUev73HI/wBnNc9qlt5F&#13;&#10;m09r9jMhXdJc21vHEp/3gxwoz+NeX/B6dr/4U6UtvDE0rWqIZ4ltxdO68MX3jdj34BrrdWt0ngbQ&#13;&#10;BbSumBLNE5iYtsHJLoFVfpXqLFe7dnswqcyvYzF07Rr2RRrzpeXKAOkFpHE0SKe7buGb2zWfq1po&#13;&#10;UFolzbWF7MVkBlRkijg46l2DYQfTmk09o59Pk0m1gi0uJm2vdy+XN8q/wg4Lrn2BrlorX7JPJpul&#13;&#10;3guGTMm0S5gbJ68gAH6iuV1IpEVanKlodRp+tWstz5SJD9obi3gtplKRZ4yQck49cVhXkM/9pBL6&#13;&#10;9i65Mkdmk4Y+7E5498VBYWiWCbdTF5HPsO2OzijdW3dy5XJ/GuNvbHVdb1Bpp0t7dV2xIJEypA/i&#13;&#10;YgLs/wBrNctSvFrc5/rXke56TNaXFk0euakl6kan7PaxQ7HZm6cIRwPrXPfEGLTdE8AalBf3pstO&#13;&#10;Fo0d6bjYU/edgpbJOegAPNXvDdnGtrHNDLFLLEBHH9lhVoPXJfIH9a+Zf2t/i7ovhvwjL8PvEGj3&#13;&#10;l3eajEJ4b2OOOCGOVG4yzEk/QDpXTUrRhScntYzr4i8GrH5Z6hpegXF3d3WjTWghieSSaS7QqscC&#13;&#10;5LykNjACgkkmtH9gHwLbfFX4v6x+1QU2aFZRyeGvBEMsO0TW6HFzfADAXznBCHrtr5q1qx1/4zfF&#13;&#10;XQP2V9L1N7JPFQe/8U3cUYBtdGtvmdEZf4pyPLGPftX72eAPBng7wNodh4M8I28FlpunWi2VrAFW&#13;&#10;KONIxtUHrzgZ9Sa9HLKH1HB+2krVKy08of5y/I8/C0vtPZfmekzfYNei/sW3+wRTmQMzzFV3scfK&#13;&#10;X4LfQcCvzt/4Kr+FYPCfwY8G3F08U8sHjizlzDzHskjkU8Anp096/Qu5s/DOkQx/aYhcSEbVuOGX&#13;&#10;cf7vK4Oa+Ef+Cm2maW37JKarPM0l3Y+ItNu4UJDuCHIGGXgdeRmvSyKrF4hJ9n+TN6q/dzZ81/Db&#13;&#10;xVoeofDe0sLKKJXWeX7a6N5ahYyfLBTgsTnJ5xX6m/sg+LNQvPB1xcww2xgguysSi33ZIUchd3v1&#13;&#10;J/wr8Q/h1f3V/ov2bULIxzSSB0SAgs2/BLMQMZ9v0r9svgFOfD3wUt9Ct9M23UMzNc3MkwVt8p37&#13;&#10;SMYyBgE9q/PssquOKnC+iJwEbzTPWPjzoEfj/wAJ3M1lMqvbIZvLYIFVwOWJDL2yMV+LGk6Dqk/x&#13;&#10;PfT9FeKY3IUSwKjbVVTyXbOMDsK/bnVtQuF0BLG4+xxGUD5I0iYkHtvCjP1Nfkfr19qvgT4y6jba&#13;&#10;PFc+UDsCGPe7M3LKCB+VehxAlyQm+5tj4e8n3P1w/wCCCd7Lp3wu+JXgG9VFm0b4g3ykLkkrMquD&#13;&#10;n0r98SIywJwWAOK/nx/4Id+IZbnxn8cfDFzDJbSw+KbHUjEyBSovLbPJ5ycrX9B5TIG/DY6cYr/U&#13;&#10;TwXqKfDmEafR/mz7/LNcNSfkPUEDBpCdozgk+1Opo3Hg/nX6kdxGzMcqAQcdcZr+Xj/go0ttq3/B&#13;&#10;S1YY5YkmtvAVij+djBMk0hGcnA4r+ohgdwUlsH0r+Rj9vHxHY+Iv+Cl/jMwGYDT9B0uwMox95I2Y&#13;&#10;gZ9zX4r9ITEqlwri2+tl+J4PEM7UoLz/AEZ8++EdGvpPi88nmrLAb3ybiSJotgiU5csFOTX6y6B4&#13;&#10;A8UeNbFv7ES2Fo0oiVnhbc64554Cj6Zr8oPhzp+j21xd6rAvLXDQJcJKFYEnLZznnOK/ZD9nmDx5&#13;&#10;p1nBpmoC7lEWy4EMsqkNGeQTkDHHvX+ZWRQVWo4s+dwPvaHlXj3UdM0Lwb/wj+qWk8U6XoTzJmJj&#13;&#10;8qP7xU5AHTAFfKPwh8LRfGP9tfU9NsIFMGifDW8hhhXlWm1QMqnGeSVUdK+5v2ktJXVdWxeadLZ6&#13;&#10;eg8x5dyojluCRkDcc18w/wDBOAWN/wDH/wCJ/juys7u6Q6rHpNlPFIkYjhsY1iUbnBz82TgV+jZB&#13;&#10;TdHEzqLZWX4m8oJ1VSZ+RP7Knje4+GOuw+G/M8i+tb+70rU7e4byhE0MjLtc5UjkcCv1T+H+u+F4&#13;&#10;dcvP7TNndLeDzppopTlQx5CozZPXua8I/wCCmv7DPxD+GvxA1P8Aa5+Eeiy6zoOrkTeLNBtkEl5a&#13;&#10;z4wbyBUBDZxlhjrzX5zfCH9sbwJq92uk+KNXuonjOyCA2iRXEYTgibKiTj2z71zcV5JiYYipiqUe&#13;&#10;enJ3uul979jx6d6LdOat28z+hmDQ/hrDpxktQkjRRG5VBAIwT23SBj0rrvDnxc8S6bBb2FjY6GLc&#13;&#10;MAk4i86fB7Dc2fqcYFfjBp/7RXgzw+0V7pV5qmrvLcFvsdqNixx5+85kHJ56Dmvtfwv4y+FPirR4&#13;&#10;tY0m51SHUbiPc1tC+Cp7hm5P1GBivjKOPi3y7NdCo10pe6z9hfhZ8VNQ1pH0uS5toCyBI5CrptPf&#13;&#10;b1HHoDXuj6NY2sKLLerdTyN5rO6PIgYc7toJ6e9fz6v8VviX8ONWjiS/X7HMzG0uLqIMsTdhu7n6&#13;&#10;19xfAH9qi817xXFonjC8gntDCEnliaNQ7kZ4Veceua++yPjXDpLDVd9tT18NmEbWkfpSmpXGpSmy&#13;&#10;F5bRWyLlxDbywsexJI7nt0rRh8MPfEw6Uk9vAq/vLqcszv7Llgf0xXF3fiPwl4hsIrHRlS3HnRzx&#13;&#10;PG4TeYzlRlfvAnr1zXc6ReXOqBbfW7mFVwHWK1y7EDgBvU1+j0K0Ju0dT6OjiVU03K8keq2DtbQ6&#13;&#10;cqacijZLIrySyP3JUdB71nyNbeI5klnmuJ2jPlx2kYaIqw68A4AHqa6/UJrIYj82+3RAkwBjyAOr&#13;&#10;7T8o9s/hXN+ZJqs621rGohVSJpuIgzN2ypz09fzrbkQVVZOzOQ1nwtfpNJfahHtiHzIfPd5HP90k&#13;&#10;sQPwAFcWmlWdnMtzdCGR85S1XfIeeOQgLN78iuz1CXQ7ef7FBc4ki+UQrE9wHJ7FssFrK+1aTb3c&#13;&#10;15OEhnkCxwRSLmNiOu3HevCxfxtnnVNXqQW406MSraMX2jH+hCSMxMx6AjJGPXNaUFlYaLGL+91N&#13;&#10;HnY4SG5uJp1X1LIgyce/FN0q01O8Et5r1/aRwMTttvLEKjHQsynJ+lOhvo9E1MCxijvPOADtBCVj&#13;&#10;A7DnHHrVUoW1Y4RudpY3GjXmLizmaeeYASXCxMigf7EZGOO2a57UpdHt2EFnb6rezvKSZrlmghU+&#13;&#10;pJ6j6V2NvraXjmJBEsqAIbaONwVPcllIAHPuBXnfiy88Qxb7HVbuMJdOttaR2xZiQepMjE9Pauir&#13;&#10;L3W0dkp8sb7ngPxg1DRbaxkji061nZY3ku9tw8x3gEnkjAHpX893xJ8C/FnWviz4f+P/AMAZtNi8&#13;&#10;YeF2uLaPSLtHhivrKYnfA8jKPn/utjFf0iS6RoGsXB8P6rcJN5e6AyyZCgY5BZfvV454m+APh/SL&#13;&#10;GS68IRabfTZ2tdeftEKN2C/ezXxWYSrU8QsRS8013XY8LG4Rzl7RH5oW3/BW34p+Boo9O+K3wV8f&#13;&#10;wXMMKw3T6DeWN5bOw+84Ksh+gxmur0X/AILa/AJb1rbXvDPxP0e6yHa2uNIuJ2AA7tAsijHftXuf&#13;&#10;i/4KCGP7d4qt4Y7WFdw+zKzl2b+E4II+tdJ4Z+F3gW4uoNYh09rGSOIRxpED5sg4OGOCcetbx4lp&#13;&#10;LSeGWnZv/gnP9YrrY5DQP+CuX7AXjaMJ438U6hoNyGyW1nS721kUZ+6HNuOPqa/Rz4GfHn4I/F3R&#13;&#10;P7S+FPjXRfEVvGvmxRWl7a3bxjsWRfnT/gXIr8vPjF8GNK8ZvNJH4et0RT5a3FwFmRyOp+ccD/OK&#13;&#10;+OfiB+xjeTfZvE/w5tdO8IeJ9OjA0/XvBAl027kZcn/SVjzDNngNuHNexhOJsI9PZuPne5tDMZxl&#13;&#10;78L+h/Uva2V3dRrcajHZ30o+aLbIFXB/idQMfTrXxP8A8FF7PSE/Yj+KSaa0aT/8ItcSCJXLL5kO&#13;&#10;JMBT/u1+W/7On/BST4rfAfxJF8NP+Cgun3n9nF47XT/iFaJ9nhGflQahAi/u895U+X1Hev11/an1&#13;&#10;nQPEX7I3jqXTf7PvLG88G6lNbywSs0bQSWrNG6tg+YSMHPFfcZXi4VZw9m+p608bCtQny7pM/Lj4&#13;&#10;FyXPiP4KeH/FOp61NezXum2U/lXcsdvEkflKSF3KeAPxr7h8C+DptS8Nah4tFzp8WmafBKUksZU5&#13;&#10;kRCSd7rhsfzr8nv2VNb0/RP2ZvBtxqesX5jm0e0+1pNuZUHAZYlUHIwCK/TXV7vxP8WfD8i/D6Mj&#13;&#10;TNI0xo7XSJJzaxPEFIMsi7QGkc9z2r8BUIyxNW+tm/vueLh2uvkfgZ8f9A1FPh/4l8b2Mty0Flrl&#13;&#10;nqrSTzIQJIr6N1ZUQDkHnOa/ui8PajPN4b0y7uQGM9lBI8rOFBZ41J69ck1/El8d9K1q5+AvxAsL&#13;&#10;1LGxaPT55TCJxLITBNERlR0yDhQOTiv7Nvg/qdvc/CHwo93JFJ53h7TpCXO4ndbJg9CCa/rD6Jta&#13;&#10;So42m11/zPX4Zf8AFXp+p7FA+7IAwBjnsfpVmqNk8DKwt2DAHt0HtV6v7JPpQooooAKKKKACiiig&#13;&#10;AooooAKKKKACiiigAooooA//1/7+KKKKACiiigAooooAKKKKACiiigAooooAKKKKACiiigCJ+tMp&#13;&#10;79aZQAVGzMnYkDvmpKKzqU3JaOwFdLlX7EexGKnByM0FVbhgD9aRVVFCqMAcACsqEKqvzyuU7dB1&#13;&#10;FFFdJIUUUUAFFFFABRRRQAUUUUAFFFFABRRRQAUUUUAFJnnFLRQAUUUUAFFFFABTF35O7GO2KfRQ&#13;&#10;AUUUEA9aACkyM4oAA6UtABRRTd3OCCPrQAMxzwCadRRQAUhIFDDIxz+FLQAUhOBmlooAQHJxzQVD&#13;&#10;A7u/UUMNwwc8UjIGxnPHpQAyOKK3UqgwM5/E/WpAB1HemIgjORn8STTmYKOc8+lADgAPf60jMFGT&#13;&#10;RnI+WkyAuTxQAFVBB6Y6c06mgKRnr6GnUANGHXuM/hQPmGHxnuKT5n65Xnn3pgtogwYKCw/iPX86&#13;&#10;AHyBF/eEHj09KcuNoI6dRTWGT0+nOKVSxGW4NADqZggfKSfrT6KACkGduDwe9LSfNu9qAFqIozEM&#13;&#10;Swx2HSpaaFAJPrQAKMDqT9aU+/SlGe9MMiBxHzk+1AERmhSbyy/zHA2elBmtnYxkqSvUelT45yMU&#13;&#10;tAEUcsUozG2fX2r8w/8Agsn8TW+FX/BNf4r6vEcXGqeHh4Zs0LYLza1NHYhV5HO2VjxzxX6g/wA6&#13;&#10;/nq/4L9+J01bwj8F/gJvXZ4k+Ja6/qcDHIfT/D1s9xJvUclfMlQ9OoFeHxNmCwuAxGIb+GLf4M4s&#13;&#10;xr8mHqS8j8/PC+h+Ivh/8EdE8N+F/ImvbfR9P0Wwe7HzWZht1SWcuBkbdpYA9a+8P2UPgx4g8StN&#13;&#10;8U/GWr3U1oJ/s9jPbsrM0jJ8zhiOFwdvsehr4s+DUfjJ70fYL0RvLAZ9RgmgE21ZOVIVgQMqcEmv&#13;&#10;2I8Bavo/gr4UxPZ3z3N0zD7VaLEyKrKATGEiXbhARkA5r/J/Av2+IlWm+7sfEYGMWnbWx8W/tRan&#13;&#10;4v8AC1jJf+E7uGyksAbaKG7dAbyOZcKzpuJfBPYV8g+M/E/iXQ/2qP2WNIeRLq6j8dBTKFWNljFo&#13;&#10;IJslSQVZXOc8V7Z8d/HEfi/x7bRyw3moTz6msX2TTYfNKWdvyxw/3G4B56da8C+HE3hr4mf8FOvh&#13;&#10;tpHiBJLTT/A2jz+IGguUE0gv9VkFrYxuwwBkRk8DuK+m4QrWzOVXpFN/hb8zoou9aFtrouf8FYNF&#13;&#10;vvBX/BQLRPF7W5ibxz8OItCsLoKRG9/pd1KzqWU4JWKReOuK+fP2aPEHiNA3h3VA8o0qZyY0WLYk&#13;&#10;F4WlJBPYMCCewr+gX9uj9lrwp+1z8Hv+EKsbW8svEuk3B8R+EPFAiY/2bq1uD5Sq2354pgPLmQHB&#13;&#10;U+oFfzQ6X4xk+Hmhanr2paI9t4o064ufCHinQpNyGxvVYebGykfNG4/eQtnlWwDXJ4lZVJ4iOZR+&#13;&#10;FpKXk0rL7zLNqDpV3N7SP1Y+EvxS0bU/EieLvjJeWFzD9pmt/DdlaovmLHF8rXDq0gVFGAE3YLNy&#13;&#10;BgZr9VtCksbzTlliWe23xedHKYIjiIgfMQjke/Uk1+AfhPVfF/xg03TNR0i2N/a3xt9NtILO0hi8&#13;&#10;pEQbVIVVC5c4LE8AHJzX76+B9EuvDfgTSvD18yXVtp+nW9pcLAcJJJFEPMHmlfmG4nAB6V4nDtZy&#13;&#10;i4s6MBWi1ZMkGlpLMbuytrqaDhWnBSCJyPvMEYk9e4Aq7qUukW8P2m6vbq1nlwsQgAMQUDPQZY1v&#13;&#10;WXiG/wBQYR6ZZLFbqCIkmH7skZ4BKcY96xb64lR1N09kt1k4ZYl3OT/AHAww/DHvXu1rrVHqRstz&#13;&#10;idR07S7jTBLbX8U20ecfPBywHXAyTkdelee2uo6GZZWgkumnLs29AgjXI4zuIYDPoOa9S1QiFPLv&#13;&#10;dMtTJtO57faN2ec54AyPeuS0jSdPurW5ksfsdmLgFInukSZgBn5QwUhSa89Jsgu2FxLCYVgukaMB&#13;&#10;IZ45VWMvJnOVBPJx0rpR4jk/tFl0maR23t5oDBdkcfXa5JOe544rzay0rXtJbE0EE4V2lDeSkaK4&#13;&#10;GA2SoDHB6YrrpY7y2tZRDDGn2mMRzOpXOXHzDAAK574qY15RlZGVW/Q9N07xd4f1PTUkKyXSRSCS&#13;&#10;RrhW3qQcAKwUAj8fwrmPGHi7QtJsZtU1GAiBkYZbPlNsOQZMDJP0/WsvR9Jmnt5LQBHtIypXythI&#13;&#10;UY3dO+eBk815l+0Z4A074n/Dq6bw/wDao7zTopbqCFpPLEyRL86lQOpx8vqeO9dFbEz9m2ZR5mmf&#13;&#10;g7+2tqlh8QPiAfgx8B7iT/hKPHmqL4Y0UIS3lLdbm1G/YD5lhtLYvz1B2gda/Zr9n7wV4d+DPwn0&#13;&#10;n4WfDu3vLeDw9aW+jWsLWziOSO2XYZWBGN0jAsx7k5r8T9O8eeAP2a/28/DH7R/xGsQPAupeEG8F&#13;&#10;Ra55byx+HtYmmDtc3S53LHcKAjyjlOp4Br9yPhjpmp3Nvd+INNe3v7S6ne5spbRBcrNHIcr5UrMA&#13;&#10;4IOdw4rtx1P2eCw0aCvCa5m11k90/ONrf8OeZg2nKTe58af8FYPDXiDxt+w34tt422XOmxQeJFRo&#13;&#10;wXd9MmW4XawBx9w96+MdR+JN7N4L8E/ETw2r3FxeaXZ6v9p2NlJ5okYKjDP3Sxxj0r9j/wBoTwHc&#13;&#10;/EP4GeLfD+tabNp3maHdfvZ3UiYCNiY2VWbbkZ9MV/Pl8E/EmoeJv2QvAi2D2qW9gjaZPJLhpGWw&#13;&#10;lkhVskjghAMg8ivFz1OeTqS+xP8ABpf5HNmukk+593+AfFtrp3g6+1fUkfUl07XtPS4k8vzGgkvB&#13;&#10;sZXDe78H2ryr9ra607w0ngf4uaY93DJ4Z+IOh64wmXy42it7qMtnk8kcCvNNS+LEfgTwlc/D7SoG&#13;&#10;nu/EX2K41O5ttkkMUdvcrKrO2WOVUcYPFWP2p9EsNd/Zl1qSOSSG+h0x723kQ5IkgG9WIzwPlx+N&#13;&#10;eZwVmvsMywlRvWMov8Tjg/euj+4W0uLa4hSW2YMskayrg5yrjIP41aryH9n/AMXW3xA+BXgzx1aY&#13;&#10;MWs+FNJ1RDndxc2kcmM98butevV/sPTnzRUu5+srVJjXHKtk8HoO/wBaUHIzS0VQzz34reJY/Bfw&#13;&#10;w8ReLZn8tdN0S+vfMP8ACYYHcH8xX8BPhLULW6+Fes/FRmn+0+LfF+patZTbP3ktrEwtLY+h3JDu&#13;&#10;Gexr+yH/AIKyeNLzwJ/wTv8AitrmnSCKY+Fbm2jkzjaZRtJB9duRiv4u/E8t3YfBvwx4OtbZ4LfS&#13;&#10;9BsLCGRGK/vDGuTsPqxJJPJr+NPpc504YfB4KL3d2fBcY4m1SnDyb+8/YT9i2KPULed9FFzZ2Og2&#13;&#10;MWnW908m15rif97d3LL/AHpZMn124Ga/YjwJY2EWkCzn1fVJd6KMsNruXGflKoWC/jz2r8z/APgn&#13;&#10;H4U1nQ/2e4NXS2tbiW9v5LjfIoaRVyE+fOTkKmcdeRX6keF9WWO6W6v7u8jeT5xEIMKMdAq9Qfr2&#13;&#10;7V/L/DdNulCciMBFKn6nwJ+0Pcz33jLUNM8OQ2zwWjx28813lS/l4z+8fnOSTxX51/s42t34h+Pv&#13;&#10;xlvYoJYpDr+k2iTxAf6m3sRtQ7s/KMmv0N/aBhttX8YalBa3qRO9/IxtbtOWZmAXCkYOT07+1fBn&#13;&#10;7JGlTQ2nxJ8TaisONV+I99FJcJ95I7COO2EaDOSflPtn8amrUjbFS9F+JxVneZ9jr8PtUggM2qvD&#13;&#10;ND1IjVhtJ7gIdpbHY16dpS6fpUCX2ly3kNxb/u4JpAnlEv0A3rlj6helcfYN4ctPs2laOH/esWmW&#13;&#10;aQsqqO7gZ5JPQfhXa6XpN7Jq0Wo38FpNYJ0jjUpsRTwWZmyu4+2fSvFgtbog97sLqK80MzajrNw0&#13;&#10;iMiypArbJJepUNtyB6gfnXJTS6VNqP2y/wBPFw8oJNvGCrMAcDLAED1wOtcV8bv2hPhR8F/AbeNf&#13;&#10;jHPDo2l2REVs0bsj3M7/AHbe2t0zLcStwAqAn6V+QvxJ/bJ/aQ+ODT+H/hWyfB3wrMDHFqmrIl14&#13;&#10;rvIpOA0MZJiscqflBZ5B6g8D38JhWoe2rzUId5O135Ld/Icp62PYf+CsX/DOmi/AaZNY0S0T4geZ&#13;&#10;FL4Ne3hQakupSOBEIZUxKVB++CMHH411HwH+Hd1480fSbHx1qWrrHYafAdXntGEKXd8yhjCH4Vlj&#13;&#10;5DMM4PAOc1mfstf8E/8A4ReCtUh+MXjeXxR411y3jH2DV/Hl0btmeX/WSW9oWKJ/vtkkdDX31vs4&#13;&#10;7oyavNLHaMBFDbW0EVtCETsNzZOB71ln06FalSw9OXOo3fM7rfol2XmRTjq3JWNOKzs/DFtBbeFb&#13;&#10;W7mjKbIFV3KJjoWYbv5VJbT+Kljaz1yW2s4ShLSLKWk+bvjGVOK149a1g2Yh05CsM+IYJEMbShe3&#13;&#10;yxrgf99H3rj5dMs7G5+23lpc3d6SxZ5pG+QdyVDbMfWvn3HXQ9GnNKJ0pv8ATPsht5pJr4KgSFow&#13;&#10;4Cjpktlc++KwLu98ONG2kw6JfSNH96WCVYgTjnDMD+ZNSahqqxwrLCb0PMAYoo2tzEu3udqlvzNY&#13;&#10;kup3Ab7ML60imXBKJF5uGPTfJJwPcKOK1lKJzc0n1F0FY7zUcTXMtrbRnP2eW5DzNtHG5sAYHp1q&#13;&#10;h40i8O6vONNuNSuoo1XLQ2xEacfTDMfUkmuqtoNRvrY2F3b6fOJDl7myhUcgdt2Gz74FY+p6lplv&#13;&#10;ELRdOjimhb5pJ4AwCL3LeprOUYW1MS9o2smz0mO30h79IYk8tJJ4i6ZPTn1+leY/tBSfCC8+Hkh+&#13;&#10;LmrSWEjIwtbyaNpSkuOBHEAS5JxkDPFekaJ4vbUMyzh762U5jgtIgqow6bc4Bqzr3h3wF42tkufF&#13;&#10;tvZ3N5blpLQ38STm2dh94KSQMd/WnOcXBpNCeqP5u/Ffw81LxT49tPjH8E/EOpeHvGGjwCztrm6g&#13;&#10;820vbaM/LHNCFyqsO2MjivePC3/BRP8AaF8ByQ6D8W/hvNezxny5NU8N30TC45xvWGUBgT12lsjp&#13;&#10;XrHx/wDgb8ZvCVzceK/CcMOtWTb2k1KwjEWwscjMSjKqPbI96+PrDQ9e8Jt/wk/iSBNTmkOWgD5k&#13;&#10;Xd1wgBxz+NZUOLa1OnGhiqUaijorpppeq1/M8yrUnTlZH7A/Bf8Aa2+DXx+0V9O8PX9xaapaH/iY&#13;&#10;6BqyC31CBzz80TH5l9GXI968K/4KcapbaX+xzqc2gwyyEalYNO8jECLbKG3bcYGR71+X3j3QrTWr&#13;&#10;9fiQjXXh/XLYhtI1bTjtu7eZR8gmOPniONrqR0r6g8VfHbxN+0h/wT++IPg3x9Zi38XeF7KMa3DI&#13;&#10;u0y7GV4riMdNkqfMPQ5HSvtckjh68qeJwyaV7OLeq6XXdF08W6lOcXvY4D4XfFELFbaBcmCO4ms4&#13;&#10;ZYruJycHjlu2QMHGK/cb4RTahpPwnt5ILuxujIPNWS4Riu5zy0hPBLHnivwV+CGmEWHg3UbCGK6m&#13;&#10;u7NQYGUSSblRSMLgdq/bnw19rvPEdj4U1q5v4dNtrVZrvSyqpFnHCnbg5z3zmvzCLdPG1E31a/E9&#13;&#10;DAPW57Rpn23Wz5sn2CZ4UxM1udkagdSCVxXwX8freyHxPjubJ4THdOkhCSMpAQYYlhgDpX6a6fBY&#13;&#10;2kb6PpkFtZw4CrDHKJTJ3HmZBQD6nNfEv7T2h3+5NatNLmmaJ1heWREMI3HPylAFx6CvUzKLdCV3&#13;&#10;tqdOYr3Uep/8EWoLq5/ao+N4mlka38jQrgBWYBy8bBTn+IADFf0oDKtjHGMA1/PL/wAElHOnftX/&#13;&#10;ABD08FI11PwToWpmBF27CkskfIyefpxX9DRBySMnuBX+nPgVZ8MYOS6o+3yd/wCy016/mxNzLlpC&#13;&#10;uO2MjihHV1EiZINKjMwy67fYmn5281+unolK6eBY2Mu/GMkLnJ+mK/kb/ag0DSfFv7ZvxU8R6NBc&#13;&#10;g29xp9kkeW3+Z9nUngDOfm5yeK/rxPIwa/kv/bI1pPCnxb+NfjnS55IJk8XwWMQjk+aSYWcS4VR6&#13;&#10;cnJ6V+C/SPs+Gaqe3Mj5viWS5Kfq/wAj5R8Ha1YReNj4dtrNE0+wuozM9y8jGSZCGcnA6E1+7B8Q&#13;&#10;2XizwVo/i/w/vtZri3AlGnRzIFVRjazjLfiB0r+er4B6D4/8ZXFtYJps6DUrwRyXb3RAfLZct65H&#13;&#10;X0r+hHSNU8daD4YHg3w1HbaUdPiitoZVYMJEKgeWDnJwe+c1/nRwxH45NbngYGelz58+OvjOw1SS&#13;&#10;2m0m4kkmtbVrh450nMEaRhmbdu56D/8AVXO/8EkdOt7z4OX2qX0VwRrOrXOry3MKFyftUzvknbgZ&#13;&#10;4xjPFcL+1wdM8F+FPFDale6nBqEXheaSWR/9S8sqMNq7WKqpz1JLe3avrX/gmj4UhtvgXZaBPLNJ&#13;&#10;Hb2FlA0dmGjRMRA7d5K59z/Kv0LKIOVWC7t/gjtwzVSu2tdD7v1Hwnoun/8AEwW6u4ogD5jXMxZc&#13;&#10;MMZwwxg+hFflr+0x/wAErv2Sv2q7uXWTokWnazLuY+JfD8g0yaN8Z3MoXZJ6kYya/WabSFgm/s6z&#13;&#10;0s7AcrLNiTcOxADdvcivNJ9OvPt72cdxck5y8MEIjRO4yScY9fmNfTxnVpTlKm7eXQ9LMcJCdo1I&#13;&#10;3P5NPiv/AMEff24/hPcHWvgBrmnePtJgfZFHeSmyv0GeEYvhWIA6gmvknxT/AMNK/BC+SX45+HPG&#13;&#10;fg++SQD+1IN01iQvcyRgqfxAzX9w+n6TqUd39q1S4uJ4U/1dq4VuR6IGGa6PVNHTxrpy6Jr+lmaz&#13;&#10;YMJrW/tIvJkQ9nWTeMEeprhrZfgsU+bE4Zc3eOj/AMmfPVcgi1+7k1+J/G18Lv24ZXiTT9duYPEr&#13;&#10;qR5BllCeZjpwiYDfWvrDxF47sfG3w+vtS8L6ZeafqMsYe5l0t9i4zyC4C5IBJ4r6j/bs/wCCV3wp&#13;&#10;1LTdV+Lv7Pujr4P8T6ZbSajs01ium3ojG9o5IfuLkA/MvGe1fE/7IuoeJ9Z8BaNLqf2W9eRn+2FA&#13;&#10;W8pAxUq4wR1HQ/hX55xXwnDCfvaM3yvvueNOjOnL2dTdn6bfst/FzxJF4Ig0OaxuL+V1ihsJJZvM&#13;&#10;2J0IPcn8Pxr9dfB8jWtsNJ0a2e21R0WS5hWUSCMEck56Zr8Mfht4vuvhp4ivNJsbWZ5ICZNNuFUl&#13;&#10;CzD5TIMYCqTwBzxX6V/skWPxGu9O1DXfEEk169/KHkuGiZi577SxBwAcDivb4JzeXNHDNO7Pqcpm&#13;&#10;9mfeH2tlT7DqUjwKFwxTBllb2IUg/hXD60+llWV9RvxDI3zxPH87Y7DkHH0FdC6tpmyKZHLIOkhL&#13;&#10;rFu/3AMH0A6Vk3FxHbTvJ9stdzp+6t3SQZB4zvbn8q/VX2PfqyvF2OXXWtMewMcVleR20LgJcKrZ&#13;&#10;lbpyoxmsHS7+C51QJeu0ZB+SOSJdsYPcZPWu91xdTuLWC0s1jRAP3rwswPHPyqSSBjqTXnusWt7N&#13;&#10;blVjumt2bO+TMbYXrtYqWx+leDiVaZ5pc8QWek3Vz9s1O+cRxMFjEPl7mJ65HC+1ao1ez0e1hW1l&#13;&#10;jVDy0UrxmQ+hKgkVm6bfOmj/AGbSbT5dpDNITJIrf8CBJ+vFV9P0y/0CwfWJ43juAfleWMys+fRM&#13;&#10;fyFaQmmzSnOx3NtJoAZbrVo0iVk3JiRZN+e52ncD+dcPqH/CP6ZeNqSSXM8zHEUJUSKAeMDdyo9+&#13;&#10;tdlDe3Gs28dxqogBkKxqkUflZHcsrfMT9BxW5PBpcN3mW18tAoSOVk3bj/sgZ6+54rScbqyOyyey&#13;&#10;PLkuL2wQR6VaWsW/LvPcRRiMfQ5yTXM6rb218pj1ORbe4nXakzIgz7r5YOB7GvZ/7G8FXOpLE9vf&#13;&#10;vJsLtuZiM+uB+lY2oaXpXhKaS5u7izt4JOUgSBpbkr79xz6CuCvhXynNUoSWqeh8+ReE/BsO6GOC&#13;&#10;4uLmWXdPeXUozheAEU87a2JdPhmgS0L2CCJSYUlcRysD/u8/1pjarHfapdGy0+eUM2x3mhKu6n/a&#13;&#10;wdv5Vo6fe2NjG8WnLaW0uVDLNCbltx7eZtPT2FfKuhq9DAxrvwlaLEun3OpQWgeM7reO3ZlfcM5J&#13;&#10;Pb3o0X4apZ2jjRpmcKC7XHkDYT/sNlmr1K31SXTbHztRtrGbzGC+dHEGYZPcbTj2B/Km3Eek3SAw&#13;&#10;Jcp5xCtNJLsyP9mMKdo+gFdCpRStZCkro/NP9s/4UeCPFnwh17VPGtkb66h0yYCO3jZZCqrn5mlO&#13;&#10;O3p9K+WP2G/jjrWqf8E1vjD8HfHV/emf4eaNqtlatI5kdtNvbJrmxB9VVG259Biv1t+PXw+07xd4&#13;&#10;FuPD1krrFKjeetywzKCuNqseTivwF/Zg0+88MyftUfBu+lFrK/wmSZWcbvNktUuYFIGP+eZUV9Vw&#13;&#10;zWca6XZr8zxZXhVku6l+TPZP2YPC+sW/7NvhUyQxyvHolo8MkjEKq7BjrwOT2GTX7ffCT4fab4K+&#13;&#10;HMcXihbZ9UvbFrm+PnO0sSuvyIiMRkAY4GK/IT9k3xdaaX8BvA3ik2P2m1h03Tmc3Cny2aNFG0Y9&#13;&#10;SPev1f8AB3jjQpfD7+NvGkVsbnV5Gi0+Cc72ZEJUsAx+UZ4z+Vfm+Epwp46vKXeX5s2wk0oqUvL8&#13;&#10;j+Z/4+6VZeHvC3xLt7y8t5BLYXsaJn58rMp3Nydq4U9e9f2sfs5yQP8AAjwXDDJvU+FNKeNghUbD&#13;&#10;aRYr+PL9tjSo4PBPxY0vTLZ0uIrK5mthGqeV5Uw8x9rAbmC8jnFf1u/scahpWr/su/D7W9N8yQXH&#13;&#10;gzR5BK55cNZxkEcnj0r+nPooVFzY5ef6nq8Myu6vy/U+oo12gj+lTVFFnHP5VLX9pH1AUUUUAFFF&#13;&#10;FABRRRQAUUUUAFFFFABRRRQAUUUUAf/Q/v4ooooAKKKKACiiigAooooAKKKKACiiigAooooAKKKK&#13;&#10;AIn60ynv1plABRRRQAUUUUAFFFFABRRRQAUUUUAFFFFABRRRQAUUUUAQJcwPObdWUyKoYpn5gp6H&#13;&#10;HXBqemCNBJ5oUbsbd2OcemafQAUEA9aKKACiiigBo3Z5xinUUUAFFFFABRRRQAUUUUAFFFFABRRR&#13;&#10;QAUUUUAFFFIHUnaOvp3oAWijHeigAppYKMtgdqGyRhfzrh/HHxI+Hvwx0ttf+JOu6ToNiDj7TrN3&#13;&#10;DaRDHo0rKKBN2O6pAQeleF6R+1B+zXr9p9t0P4g+CruHGfNt9bsZE/EiXAr5u+LH/BU//gn38FL5&#13;&#10;tK8Z/FHw3JfAZ/s3Q5H1e5/GKwWcg/XFY1MTTgrzml8xc8e5+g1Hbmvxzb/gtH8D9fuUj+EPw8+L&#13;&#10;3jO3dsC/03w8bO3b3Q38tuzfgtdBH/wV/wDg7o9wIvih8OvjT4RQ8rNqvhG5niYYzkPZGfI+maxp&#13;&#10;46jP4Jp+juL2i7n615OO2fSlr8utI/4LN/8ABNzUYmOp/Em00WWNtstt4h0+/wBNmQn+8lxbqRjv&#13;&#10;6V9lfDL9qT9nL40WUd98J/HPhTxEkqB0XSdUtriTBGeY1kLj8QK39vC9uZB7Rdz3ukJAGTVeC6W5&#13;&#10;AdFdQeQWHB/EZFWa0jJS1iWFFNG4k7sAZ4A64pcHOcmmAM20bj+lIAo5AAz1p1JkH86AFpASeoxS&#13;&#10;0nT1PNAC00jJBBIx29aUjIxyPcUtABRSBg3TscGloAKaSQRgZyeeelOph28FvXjNAD6/lF/4K4eK&#13;&#10;rP4k/wDBU34d/CpJJfI8G/DPVNVv2iwfJk1i4VBnOQpKRKAT2Y1/VywJGBX8V3il/Ef7Rf8AwU9+&#13;&#10;Onjrw9unsG8WW3gS21RU3C3tNBto45whxwpmLZ9TX4l9ILOHg+GsQo71Go/eeFxHVth+T+Z2PTfB&#13;&#10;/hbxrqvijVvFt213aaE/kwSX4aOJZxEBsSPkAkFsAAc4r9C9R1PVPgt8J9Jtbdr+TTr6423Um/M0&#13;&#10;k0qE7VYA8njI74rgY/hnoTWGj/DnwlMJ7eK4b7Ul6Qr3UikcqxwdqnJGPw6Vc/bJ8QeJPDdtpHgn&#13;&#10;w2sUVrGVaznebkyxLl32BS+VGQO5r/OvB0PZUakuqPkMK3CEmj5G8LeJNT1H4qX1lpbSMNP09wtv&#13;&#10;NG0LGW9kIOJFYAsFUn8e2a5j9iK0/wCEh/bJ+I3jpBDcOnj/AEvw3all86SWPQdIlnk2AE4C3BAO&#13;&#10;DjdWZ8N9X1fw54Y1L4kfFL7LLpTPcXMT+U80zxWgYMWIGRkqcdvWvRf+CTPgzRtQ8J6D4512ONdQ&#13;&#10;16XxF45vT5gUI2s3nk2iSHoS0MTlQOcDtX0HCathKtZ/aaS++515fNudj96LuBYdLgnN7NZb1UyW&#13;&#10;YMxw2ckeYJOPpngV/N9/wUv8FeHvhH+2fpfxJJQeH/ijYQ2uqmcOI7bWdOQpDI5J2s1xEAqsT1U5&#13;&#10;7V/RIsuo2t5HFqNqHhIbyLi3twVAHZnYsPy6V+Wv/BYiD4fL+yFqXi74gWml6vfW7jR9G0iVAst5&#13;&#10;fagRFbiIrjEkUpWTcvKqGr6WrThi4vDVVdTVv+D8jvzal7Sk/LU/HP4a/EW48C29v4BtJZIP7Ynk&#13;&#10;vLSYTtELWaaQ+bEADnbJgMo9SQK/dz9nXw9rmgeCbfW9e8QX+r3F/b+RZ2t1K6xWsYbOMB1DE/dU&#13;&#10;8cdj1r+dzwX8FvDPg7wLpfgX4ja0l34i0V7UxRxuZpX2czQIxPJjckZ9uOlfuH+xP4M1X4iRx+Jv&#13;&#10;iWS4so45tBSRtiO/IKhJCA/kgDLYwW6Z5Ffk+Wy5MZ7KMuZJtJ+Sf67nz+T1X7VwaP1V0bw79s05&#13;&#10;pI9Nkto0ZVcQSPKsgxycs5BPrjpVPULKK5u49XS5DCEttMylSgAwE2jChR29677TPDcmnRJLJdiC&#13;&#10;IxF5VyX+mOiL+Fc14pNnc+HnS0mKQCRVmcupaTJ7gMT+GK++qU042Z9hOD3PMPEd7pdvbKFhN5M/&#13;&#10;zyI7uhwD/CIwR75yK2fDOtXdlpBvb6Y28EaBo7WN7lNu49No4PXrnn0rN1C9geKb7HOqu0flCWeR&#13;&#10;iI1HUiP5cA+2T6YrlLSYCR3nu3niaRQ8sUjRrKF6cbj8grxak3HUx5ram/rGpXlzqPmz3F89pkKB&#13;&#10;G0p3yEZKBmBI/D8qw9Ne61cMtrDIYkkdy0geXaR2LDkHjnjiph9vguoryWVVtWVrhIzIxbawIBUc&#13;&#10;9q0/D+p2FtCUurpTcKeREzK4z6YIBzn5jg1xqTc02ZuLd7mt4bt7yx08XtxLFZqg3+c5dc5OOAV5&#13;&#10;/ECut1zW7mLSGFkNKuLqWFoYrmXcCXYfLtTBBJNVrGe7i0qX+yGSeWWQIGcbTEB1yCAx/OvK/wBo&#13;&#10;DR5/+FaSXJlkkvo54p7WZBs8qQEbTwc9zXfUlywbQfCmfj/448L3up6nrHw58aWEEWhzTt/a9jqo&#13;&#10;XL+YW8xQGXG0t0I6cEdK5X/gnR4h8bfCD47eJ/2NtU1y+uNFSyTxl8NJ5ZWIXSZZNl1ZDIywgkK7&#13;&#10;QDxk9sY9H+NviNvGeorrPicXM8ywW8d9c2x8tUYYQfaDkgbuT6Hv1r4//aM8V638L/iT8N/2qPBV&#13;&#10;q01v8OL+Wx8TR2yuXk8Pauq29w4Kt84hbEhUHg4PSvP4NzOMsTWyupL3Kidr/wA61Vu3Y+ai1Gqm&#13;&#10;j9z/AIzaPJq3w416w1W1niSTTLtZZ/tbxRxF4XUyM7ZHGckc1/NJ+yx5GifsRabLBHcFI9V1OO3P&#13;&#10;mDcYjdyKTtboM5OOpr+if9rL4p20X7HXiXxV4Rvra+s9Q8Mp/Z+oLGxWeO/QLFIjk7QCHBHU+tfg&#13;&#10;b+zHY3tt+xL4bu4bYBJLe6m/0hVdHY3MvKgnOW9a9TO/3WSVoSVm5r8EysySlOMT6B+Bvw4HjDwd&#13;&#10;4n8S6tGn2LTNGD/6omRZZpFCH5Qc/KpB69akvYLjxr8L9U0qGxSOLUNPlhEkknBRkKkHgE9cYFfV&#13;&#10;n7Nuh+KtG+F+oeI2haPT76O201lYOIvNk3SE4B+baMEj3FchpHw11N7WVfDlx5Si5u4rhNpcqd5O&#13;&#10;AoyEABHU1+aYSMoU6dVbp3/FHHKNl8j9xv8AgkN46l8df8E8fho10R9o0bSJPDFyobeVfSJ5LQAn&#13;&#10;12RqfxFfpVX4l/8ABEGXVPD3wi+JPwk1GRpU8LfEy7jt3YYxHf2dtcED28wufxr9tK/2Q4Nx31jK&#13;&#10;cHWfWEfyR+n5fU56NOXkFFFFfSHYfh1/wcEeNLrw7+wS3hCwbbJ4v8ZaL4YbvmK5mJkH4ha/m8+K&#13;&#10;+kT2sNzb3RTy4IBIdhJVWVQE2+46AV+9n/BwRrP2vwz8CvhsxQRa38WYbufd2/s60kkjJHcB2BP0&#13;&#10;r8IPjMlslxcQxzzFPNEDTbmDOcjIRenQcHtX+eP0uMR7TOMNRvpGN/vPzHiypfFvySP2y/4JuLaa&#13;&#10;F8G7PQLK5kknhs/7b1i5WYLIs18x2RAsrYMcaqCMdc1+ocmpWOmaTJq8UTXcQQkXVxc/NHsBY5+T&#13;&#10;8j1r82/+CcPgy4079n2y1u7sCW13UbjUlilcqDbRYgheRwQcYQkL05zX6DaxNc6j4W1CxgmFhaW9&#13;&#10;vMJI4WZZHZl4wTksPQ5xX5bw47YWHpoezgbexi/I/Lrxf4yW88S3GqHVL+IzXj3TAWyhWYElPnkX&#13;&#10;IUZ59a+VP2GtTtIP2ddM169ubNbrWtU1jWT5o8wyNdX02WYgNgt2r6E+II0/wt4B8U+JdXlF5NYa&#13;&#10;DqN7BbvdO6AwwO25lZjhgM4AOM815H+y5oen+Df2WvA8XiNkimPh+2nW3tF/eK1yvnEn5eD8/wCF&#13;&#10;eJWny4SpJ/al+SPHcbrmPrDwfp2t307WwsrHPObwMV2Y+8eg7c4xXW+L/in4C+D3w21n4h+KtSL2&#13;&#10;Wg2c9/dSTIrRlYATtijIw8jHCJ0+YjnmsnwVDdfZTJLc3iLNudFUrLMUA6MrABeO+a+LP+CnynTv&#13;&#10;2Y9G8PaZptx9j8S+PvDuk311cHLzxSXJkMSheFQsg3evTpXRkOGjWxFOm9uvyVyJaRcj4uHifxr8&#13;&#10;b/G8P7T/AMeLe0uNevj/AMUfod3Jm18O6YQDEkEG0qbllw00p+YscDAFfpN+yjB8P7zUP+Eg8Q2t&#13;&#10;1quuFmme+vLdfJsl3bVjhBUje2M78ZA4GByfh7xzrF7oPiKx0ZEhz5QtlQB3jQkjJIOOmecV+rfw&#13;&#10;B03StA8A2Oh6tfQaZdODcQr57pd3SvyJTGqkljnAGcBcV8+8zqYzFSlUekdEuiXRI48M23qe56hB&#13;&#10;df2kt1braQxFTKPOlMRGR1yU/nmvOJ9S1PVNda3sLWO6iQEtcMz/AHh3+7+oFdxq3h7xZeea19ei&#13;&#10;O0kYfZ5ridg8kankEZBVR7CuEtdaSK+b/hGLmCNIyY2mlkfG4cZ7ZGfeu+rNpXO6NupsWup+Kfsl&#13;&#10;xfXFrp8YSExtKJXhCDp8wZSS5HA5Fef+XqFtO0/mvNa4Bkgiu3wHftym0jHXmvRZh5UTahqTT6pJ&#13;&#10;MPMYW5b5gPRCRgZ64FeTT674pknW5ubS2topZHEdndF1IjHQqAcjj1615dTEyDnZ2sXh/VJ5F1Sz&#13;&#10;t9twwzEW1DYigd9kceP1pdTBsoBJ4jvYYbl3yrW+6fPsSEwMe9Ul0XwzqOmHWXVrcKcELNKvmyN0&#13;&#10;CHPC561DEL6GD+zdIu5Umjwo8pTNEpI/idzg9e+azdR3uJPqMs9I0C/fYb2ee9lfIS3vGhZVz1ZA&#13;&#10;MHjmpjb6xpk7WcZEipncs9yGdV9WwCeevPWm22qS+HQ0FxJaz6k3Fxd2dmfMPHR3yRj2HpRceHZP&#13;&#10;EIRbzUpFhmTzJDaO8bLnOPkbv9Kc6reyBu5FFc6BqdxtsPtTLHhJls2Z03d/l2jH1zU8d9pmitNc&#13;&#10;R2AVWfYrrP8ANn1KkdR3rYtFg0pTpugW+ooywsHuHVm3ZHBJXgfzrCsIn0pljP2FZWBeQTF2ck9e&#13;&#10;Dk5rKWoJXHv4q8T69pUtnbzwWen+WySyud8joeCMsOK+U/Ev7M/wl1uE3CXlxYXLFnkks2+TB7so&#13;&#10;ySfpivsedIdVhiV7TfBG20sXaPJ7kdMj615T8RfiqfhPosmttp8KWy3CQMtp5bzAN/G7OcY9qudL&#13;&#10;nS59UhSp90fkP8XfhtB4D8Vv4K01nlhnhVra5ueEYuM7+cH8zxXgfw3u9R1Lxt8RPh7rFwq3h+Dm&#13;&#10;p29xcQNlLw6c4eCR+BuaOP5M+gr9M/2hJPB/7TfgaD4ieCNUtoJPDjRjU0uFK3G0tgKoAC9egH4V&#13;&#10;+YHga0/t/wDa1v8Aw1prSZ1P4T+KrTIUIZDDbmVfzK819TwOm8bKnf3XG6+TTPO5Uqlktx37L+o3&#13;&#10;nh6x8DeLNRWQopj8pRIQX3qCpyTwMiv1u8E+Lta8Z/FGOCyiuGa4m82d5JwVdV5IwwI49K/GX4ST&#13;&#10;WN18OfChvAyQ2iQrO7ZDkqCvyBSf4u9frL+yF4U8ReLviLb3lgrwQWkTSD7Q7lsdi3+9wK+Azeo4&#13;&#10;5pUoR25n+Z3ZY72P1U03wxJc6crXN8lpEp3fZ325JA7sB0r4l/aJ0688P2er2v2r7eGhhvbfbNJ8&#13;&#10;vzdgML144r7O17SPEqLcSRpbO8Ee4Rwytkkckkck/SviH42xJr32bxXqe2V0ultnhMrRx+WB/ECQ&#13;&#10;OMdK+jx+lGUfI78avdPQ/wDgkj4pub39uHxBaXkAt3u/hfaFkMhdmMF5wxz04Nf008Z4zxX8zP8A&#13;&#10;wTEiWX/gorrN2EgWMfC9VhW2bKqPtw6nuelf0zHcfu8eua/0i+j23/qvhk3e1/0PsMkf+zR+f5sa&#13;&#10;5P8ACMn36Uqbyg8zGe4HSnAg9KBnHNftx6ghdRX8WH7Y+uXfiT48/ETwHo0IAn+I1/eTykM2fJ2R&#13;&#10;gYU5PSv7UDnOCK/iE+KGpajqf7TfxU1y0ECrB4w1eRUcODkylRhhxkkdOa/nD6U+J9lwrNrrOK++&#13;&#10;58pxVByjSivP8j7F/Y/8OXttp8Gqai3kR28otobhlKpuU5d9hB4GcYz161+j3xA8zwpBpmsu1xrc&#13;&#10;E04uERl2Bip5y0QOQf0rkv2R/BPhK1+B2m6ebMTatHZxpE85d4xcTL5jOc8Z3H36V0c3gTxpoQvL&#13;&#10;TxDrs4320jQW0MQk2kg/6tNx2KO57mv4WyrDclGD7o4KeG9nBWPzC/b0+Jnjrx14J1OVINOtNM1b&#13;&#10;VNO0aG2st8khV5kUq+QFPCkmv15/YU07Ro/hA9sZZoV80iSQjykO1APqSOa/Cj49QeLbqLwr4dYz&#13;&#10;GLUvHVuILS4VY5ZngV33ZHIFfqr8f/2qvh9/wTm/Zw0rUtcsG1LxdrMa2uheGrKV2uL+/lUffxnE&#13;&#10;aEjc34DmvvuGcJ7WtRktbKTd9iMsrxpyqVamyP0u17XfDlmr2+ZHiigzJMZtsapjJZy2FA+pr42+&#13;&#10;In/BQz9ir4RQNY+KfiZ4R054lIe3/tGG8mDDssMO859q/me+NQ/be/attj4k/ao8a6ppWg3u64h8&#13;&#10;EaBcPZ6fFF1WOby8mQjgEtuOe9c18B/2TvBOsu2naDpejR+Qc+ZBbNNcOPV55wuMDqc105vxhllC&#13;&#10;p7Kneo/LRfeycRxEpvSFj9v/ABX/AMFlv2BIZ0k8NeN73WJlUARaFol3NLISecARAfiTXjOu/wDB&#13;&#10;bz4epJNpHw3+Hnxb8WSyMShuTa6RAQOxMnmFV4/ir4R+InwR0fwzptxPoGu2ssdnGPtFvpLCPbJy&#13;&#10;FRmh+/g9ecV86+HH+LMmky6jpttb6vEY5E2h5yYdveZSASO/Bwa+WqceQjNOhhEv8Uv8jy5Z7W2i&#13;&#10;j7J+MH/BSr9ur9q3w3ffC/4eeGPDXw30G6QwXmp3l++r38FsRtflY44i+Dxjdg187fCa/wBO8GRW&#13;&#10;3w18Darevo+hxebqd3bJmW/vnJLb23DAzk4GevSs/wAGfD34p+VZ+IpL6+1NtR3RNYW1uLW1iZTk&#13;&#10;hT1CqOSSSTX6K/A/9nuHRbC2tL3T4XupDJeSXkMUhfLHP7wqMYHYHmvneIOJ8TmfJQaSjHblWn4n&#13;&#10;HCdWrUUpLU9S+CE3iqfRE1vxBpVxcXk+BYo8wRY0X7rSKynr35zX6x/Ay4ubfwKZPFc08N7cTmR1&#13;&#10;iXcqp2AA6L9K8T+Cnwxh09f7a8RQsbeNMRGKKUuSe2Hxj64+lfX+nQ6f4etP7TsFEa8CITySzSE+&#13;&#10;mwLgCvpuDsslTn7efQ+vwGGcIo6y31yS3h8qWzmuVbJjlISIuOwIOCPxrk9Qv9bvbkSRadZwSlv3&#13;&#10;Ul1gxL9WUfMR6ZquNRvzcteeK9Qs/LGTDAjSEoT6qF/ma623v9XubJp7eaKa3ICWyWqkNn1YsOPr&#13;&#10;xX6XOSSuepOejizntVvbeB4dMvrppp2G6SRYBtYnqAR0HpWFqGu2GmhpZrKa6liUIsMDAAg+u4gD&#13;&#10;8q171/EcsinS5PLZXy/n3CyA46jZjjB96panf3+mQA3MTTXso3ky/OqnPAVV5INeRUipNs4ypovi&#13;&#10;DxJrdyL37AulWcTEgXLxxh8ercnHsBXRpoDazIutGR7plJcKjqYuPQHBAFZUFj4o16ULr7RLAoBl&#13;&#10;iKoFT2BwMH8a201DSXeTSw8B07iNjbyquxu+8gjI+hqqdKKNqMU3qWJbjSvszRXJ+ZOZRAIemOm4&#13;&#10;g/pzSLf2osNtnPLaxgBfJEasZM+mSMe9NsY/CbXC2+lXHnuBiKAqiLhe4JXJz9a0ZbG5t4prnU1h&#13;&#10;AJJVW2lUHsOtdDVjSVRx0Rn2lpDptq95dXN95XDOIwig+wGM/lXAatqU11ONXh028KK5WJ7iMNK+&#13;&#10;OhblflqHW/FMOrK9rC0BjjG1WsH8ty31I4rL0+bWYSfs9hJOqKHMl3Ikrr/unnH5V5WLr3XKtjN1&#13;&#10;W1YrXV7PZXKvf/ZIPtBMk6NE/mHA4BAc5FacF1qFvZQyJbzQKzM0cZtkUlT0JU8gemTVVhpEqSXV&#13;&#10;8s/2zP8Ao8Uso2F/++QAB7mp4/C8txc/2pquoXFvIQPLH2uEZbrgHGcV4fLdsxJ4Yr8Msum2t2Jm&#13;&#10;XdK1wwWEH+8wB5q9BqniG2vg19NYIp4Z4E+0OVx0xkAe1c7rF61uPIOrI9y3yiIMkxVRzljkfrXj&#13;&#10;Hif4mW/gewlvbpLO5uZckFp4YQB0Gdr8ZPTiuetiVTV5mdWooptno/xSvPCQ/wBO1JrkbYmcySDZ&#13;&#10;AiL94tzlffGK/Cr4BeH/AAn8bP27PjJrnw+luP8AhFtK+GLadq9xIjKl3fXPmsscanPyYGcnsMjr&#13;&#10;XW/tYftF6gPBkt/8S9ebQtMMg8jSrScTXN+2cpbRQxHfM8pwqoAR68V9o/8ABLf9nDxD8O/2eNc8&#13;&#10;W/F7SJbLxN8Rru78SatYSgpdWtrOhjs7aXbwgitwpZDjDMRivc4dlOb9soe62lfvrd/ceZTpTr1V&#13;&#10;NLRX/JnwT+wt4a0/Xv2VfDtvqurLC1rYPDbQIzNsEc74DAEfNjpx0r668WaLb+MbzSvD3hG51jUT&#13;&#10;axrAtpDGwQsPmZuMHaOeua+af2Hlh1r4IP4XsrIRxaPrGraVPJalVkUwXUm0HPfBHevrfxTf6x4J&#13;&#10;+Gd5qHgGaeS/RhG1v5SCdEbqwlUg47Yr86z9KGPxC83+bMIfwkz87v2jYpLrx34w0WSwmtoJfDVz&#13;&#10;Yr9syXeaOyfBCk9A3Wv6Rf8Aglhr8XiL/gnn8IdSDFn/AOEJ0+CQkHl4FMTfkVwK/l5+J3jHxTqH&#13;&#10;xG1LxDq+n3CSJootrtWUsMzQFcliSNxPp0r+iH/giJ4ku/EH/BNP4cpdL81hBqGlEsRkra306Kfy&#13;&#10;4r+ifol4xf2hjKV97/oepwxL99UXdfqfrZEMAjJP1qWo4+9SV/eJ9kFFFFABRRRQAUUUUAFFFFAB&#13;&#10;RRRQAUUUUAFFFFAH/9H+/iiiigAooooAKKKKACiiigAooooAKKKKACiiigAooooAifrTKe/WmUAF&#13;&#10;FFFABRRRQAUUUUAFFFFABRRRQAUUUUAFFFFABRRRQAUUUUAFFFJjnNAC0DPeiigAooooAKKKCcc0&#13;&#10;AFDFYxljgZxRRQAUUxA44bGO2KdkZxQAtFFNbdj5cZ7ZoAUADgUmHz1H+fwpccYPP1paACmkkHdk&#13;&#10;YHXNDFfunvX4I/8ABT/9tfxl4n8Sy/sJ/sm6z9i8R3dsJ/iP4wsW3/8ACNaVJx9khYZA1C7Bwozm&#13;&#10;JMueSK8PPuIcNluFni8TK0Y/1YxxWIjRg5zNb9rj/grvLY+PNW/Z2/Yj8M6h8RvF2lFoNa1XSmjX&#13;&#10;S9LlX76PdSfu9y9GbkA5ADEcfmDon7aP/BU7wf4mPjm9T4Z6VN5xDWGtDUdQlkU9Y5bhJolII4JW&#13;&#10;PA7GvVv2fvhTonwS8Hx+Dfh9pbxWSFGupIX825u5sEyXF1JndK0nv07V33xE0FfiJ4Ym8Pm18q53&#13;&#10;FopAp82NG4xvI4IIr+AuMPHTNMTjnXwcuVRfu/8ADbHxOJzitL3lKx90fsAf8FZNE/ac+MF/+yn8&#13;&#10;edFsvBfxWsdOGsWdlp1211pGvWAXL3GmzSBX3R9ZIXBYDJBYA4/Wzxx488F/DLwre+OPiHqthomk&#13;&#10;afA1xfanqk6W1tDGgyWeSQhR+fNfwdz/ALLV143/AOCgvwX8Oy+IvFng/wARLrF/FbeK9AZVvrWG&#13;&#10;1s5J0eEn5eq7WBG0qxBBzX6C/wDBVr9lHTfDH7I/in4s/GD4k/Ev4vavpKWtjoieJrqO00WzvLu4&#13;&#10;ihSUaZaJFE8g3HLOG5PFf1Vwb4uYfF5JRxuLaVVrVbXfXQ9vA5vKVBzmrtHpnx0/4LSeNP2ofipH&#13;&#10;8P8A/gnTousappOjagIm8caxC9h4bvLhGG6fzMrNPbR4wqKF8w89MV47rPwAtfil4gn+In7at/8A&#13;&#10;8LY8VXwKLLq7tDo2mxg5EFjpaNsjjB6Egsep5rxX9nq4sdA0e08P61dtpWm2OmokGjWUexVMYCsx&#13;&#10;VcNhu2OOa/RH4EeFvhp8RvE93NLPLBapbx/ZIoZVWeUuSrtmUHaqY5xzk+1fyFxl41ZrmuKq08PU&#13;&#10;dKnJ7JvW3f8AyPmp5hPEu7Z8Vf8ADGH7HPxFtYrSx8G/D7R9Qgl8sR3ELQOVzj5hEmCp9wSK/QL9&#13;&#10;l79jr4W/C7SX0/RNO8I2LK5mRtEgcM6jsXCKSQffOK+iLb4G/BbRNSjGjeHrd7lfmGo3w8wk55LS&#13;&#10;Ekc9iR1reuvD9x/aJ/sOOGz8oYAdwxdh1xtxnjvg18jQzvHyVquIk/mzaFCSd7mVJ4m8KR6ufDet&#13;&#10;aXJDNbNtWa3u5jCRngneAwPsAa+lPCXxF+IOqWSaV4au9kFlH5cEN0IpI2QDgmRl3EADjivnq203&#13;&#10;Utev1+22MtxNn55kJUAe27HAr2zwodS0LTWSGxhihhyWuJ2CyKp6H5mxXvZNxBjcNNyoV5RvvaTX&#13;&#10;6nqYeco7SZra1BpGs2rxfEnw54a1ueTKm5vtKt7hmQ9troc/1r5U8X/sEf8ABO74hbtQ8Z/DXQdI&#13;&#10;vpAxOo+H0k0e5znghbRlGc/l6V7fqt1DqNzJLfz6sU2lXkWXz1Ib+4FA2j6VRs7jUA0ckTzmBG22&#13;&#10;8MkMrlR/fyThSe5Ne5DxAzWlO8cRJ+rv+Zc8U00mrn5IfHz4DaL+z9DZX37GPxY+M3hC4810unuN&#13;&#10;ZuNT0qNQMgPa3WSFGMBgMdq8j8N/t+f8FW/D9smmW+raf8T9KsIhJ/aHhVIbPWZVRuS0U0DJOcdV&#13;&#10;XGfWv1a+MU12kctt4k077aLknNvefNHIrdklIBQ49DXwHq3heb4HapL4u8IfbW8OXIEt1oNrMt1e&#13;&#10;6RNG5czwsmBJA2fnA+ZMZwR0iXjHnsKjXt249r2PNxGPnF+4z9ff+CaH/BQ3wv8AtueAb2x1K4jg&#13;&#10;8XeH38vWdMmT7NeIobYTcWxwYpEYbXA+U5Vl+9gfp4l7aPuZZFIU7T7Gv4iP2uPAHxp1jXbH9tf9&#13;&#10;hPVP+EP8e6HF9o1DVLDdbxa5ayFVkS7Y7o5Smc5dCrLnceBj9B/2L9O/4KK/8FD/AIMaX8Qfj3+0&#13;&#10;Nc+FLAXF3pt9oPw00e20vVDcWUphuIry9kD4kUqfmiVRgjA5r+tuBPFPDY7K6dac7zjo09/K57uW&#13;&#10;Zv7WCjJXkj9Uv2yP+CpP7LX7Gmpw+E/HWtPqXiW4lRLbwj4cjOo63PuGRttY8lV6ZZ9q+9fM/g//&#13;&#10;AIKy/H34mai+s/Dj9nLxtfeGYxva9n1XTYL8oOrfY2kyv+7uJHevw6/Y8+HfhrwZ4f8AiN8WcXWt&#13;&#10;eJta+IGv6R/wlmuOLzVBpGl3bWkSGV1LB5Qm5yg5z6Yr9uPBnxL0fwxoOm+CPDOkRPc2UMMN6Xm8&#13;&#10;tTLIA77QqfM2Scgk1+WcVfSDxOGzKphcJFNRet/yRwVM8qObS0PU9A/4LMfs7aNqMej/ALR3hvx9&#13;&#10;8KJpZxBHdeMdIkOnEnAB+22nnRqCeMtgfSv1S8GeOfBvxI8NWvjLwDqlhrOk38Yms9S0ydLm3mQ9&#13;&#10;GSSMlT+dfnpeQ6V4k8OG0utPguYGj2XEGoRpqEEqsOUeKYFSOcYI/GvzJksvFf8AwTr8U3H7U/7P&#13;&#10;FrfW/gG31OFPi58LINzacNPuXEf9uaTEzH7NNbcNLGvylf8AZ4H3nBHjpSzCvDC46nySls1tc9LD&#13;&#10;Zo7pVD+moA9c06sjw/rukeJ9Ds/EmgTx3VjqFrFe2d1EcpLBOoeN1PoykEVr1/Qh7YUUUUAFIAB+&#13;&#10;NLRQBzPjPxRpvgjwhqvjPV2EdppGnXWp3UjHAWK2iaVySemFU1/EZ+yR8RPE3g/w23xOmvILGX4i&#13;&#10;6hq/iy4kmAJA1S/kkTlyV+7jB4r+mP8A4LD/ABGvPhr/AME5fiZqGlztb3ur6PH4Ws2XqZdauI7I&#13;&#10;ge+yVq/n90/wtceDPDUVhpv2K80zStNs9GsYvIVXtjZ26x7WVlP3nBcmv45+lnn0qWHweChe7bl9&#13;&#10;2h8rxJV96Efmfc/w3uri5m8P6wt6JBJKss81qpJcRSbTjry+M4A6GvRv+Cjs9q3hHw9raQvDP9pc&#13;&#10;yGNcKISFAPXJyT26niuL+D3hzVrX4eadb7U32mniVJrfy2LXUoDEPFjd0JHbB6dK+bvjR4q1nx34&#13;&#10;/wBOsvF9zd/JLhVWDMcdvbvuYhAck5UfLjGDX8dVMd7PCyi18VjxPbL2XJ3PHv23de0f4YfsY3Gh&#13;&#10;zxX1trMOkzadFIxCq76mRGhQJgOpeQngnA61+oX/AAT0+E2r+Bv2evDputHjtZ49Es7RZXUu0Udt&#13;&#10;EsUYZUY8gbmYHuxr8d/+CiWnN4+8ffCn4K6UQZPGXjTSLaVoUZXa1tZDdTbouQp2xgnH0r+nX4e6&#13;&#10;fcab4MstJ0V3soigZnuYUQqFX7wXPtz6V+gZdh0sBRb63f3O36G2WQ5puXyKmoB9RdvK1EyRJtjH&#13;&#10;7uaABu4AB2kHvX88P7TvjXxJ+1V+15rVnEkOo+B/glqCaXpWl2xaSK/8SvH5lxdXWMgR2vCKvPIz&#13;&#10;3r+hjxFZSalas95PaI8FtLOk1uFZiUUncxHH86/lR/ZH8SS+HPg3/a2lyz3+q+KvEWt6xqVtbo8q&#13;&#10;XdzPfS7WlOMFygAwSK4s2xssPl9atH4m1BeV9W/u0Lzeo0kj0bwTqfw2T446Nr3xEt47+GKC/vrW&#13;&#10;xhRljn1FE/dB3Ubli35zn5iOlfqX+yl48+Ifjv4k2Go65b20tlb2kqfZ0t9ltaRP90RLxt2DCgEl&#13;&#10;iPc18zeBPhX4D1zxtHqHiq1W0uLW1e9j0632xnoP9cWY46kBAd3FfrF8EfBug+FNBfX5DHZpqPlT&#13;&#10;QyAgKiKP3aIAD8oB9eSa/P8AIcPWlVi76J3fmefltFyqq3Q9x1XUNMRJrC3eQEr8xkgJxk5VVGDg&#13;&#10;fUZrm5ktrWFoYYrm5aUK52xlQrrnGCo6j1rU1HxBcxDyrG6t7iEjdGzx7t+epkwTgD1rnmktQs9w&#13;&#10;bm3ikkjC5ySMtySihuMfSvtKs05M+rUkzNg07xTCZZbqx3QMC+LqNXkkY/xDg/0rI1PVdPWbzL5P&#13;&#10;LxCYkheExHKjPyqq47V0YWyt188avbkoQUhKTNgkcghTux3GDXF6xrNtrjLpdvcxr5k2GYxMiuE+&#13;&#10;8A0rbsj/APWa5MQrxOeq7aWKieLNRkaGbSpJoIZysZAiVgu1SAASCeMZNaWn3upXGnfbiS5WV2kM&#13;&#10;kfCyIcAlQvPBznNcvqt09pcR6OlxCtshLzyhidrEYAAU7jj1ziu40zWrayWU2N1tiVF3SiAyKztj&#13;&#10;IZSxwo98muKD5tyPaDtPiYaO19C8crZIE08bcsx/2scV5P8AGjxLqWkfDi+MpuL1GQQXBsUjTyEb&#13;&#10;JWRQwJwhAz9a9Pubq9v4QZ9VjmCnzGhRWgVR3HG4jjtivF/iXa3nijwyLy3vFt7eKVWWGNGxMiAk&#13;&#10;oXbGd3fIrlxVVqEorsc9apdOJ+ZOna1pU91qOh+IrRZJb2EbGaLAuIXPzbygKSOCRg47Vyl/4Qtr&#13;&#10;rwLf2ujQz3Fzolw8eolIQI5bGcbZIZY3++rROQeK9g8SR2Nprmn3ul+Raz798CoPkkYNyrjIx2Nb&#13;&#10;3irw34gS+bxHpTRss2li11O3jlI3liWDFfVQeDX5rCc41YyT1i18utzwqtHkbPz7+FfjHXbX/gjX&#13;&#10;8XPAGpzyX7/Dfx7d6PbzzHMkdlO8ZsY1Y8iNXmwo7DgYAxWR4I0fR/B/wF8MeCAHk+x6Ba208h3b&#13;&#10;fPMQaQkDtuY81w/iyWbwv+xX+1b4S+3JM6+O/CqrHbg7X8wwSMZcDA4UY55Nej6t4iXVPg1HcWeo&#13;&#10;6bYRywQqHiQF3GApXe2MZOQcCv3fxPqf7HR/6eSba8+Vf5mONqfA/I+1vgF4x8SQQaL4LjV9R8NQ&#13;&#10;SzXOpQIPMAZlUNIMHooAX0wK7vWvAvhnTPij4g061nsI4JZ7C+gaMDG24gV8KpPUkENjvXsP7C3g&#13;&#10;S2tvhtqWqWZNzdR2UdpFCj7QB5RkJBAzhiQDXzl4yuvBtr8ary58IXFz5tzo1ncajbXgaT7LcMXi&#13;&#10;eJAeSAUyvpkV+VwpOOGhOfy9Akvd16n2f/wRk10W/wAav2kvBC7jGnjvS9ZgY9/tGmRRuBjgD5Fw&#13;&#10;BX75H7wr+d3/AIJEzSxftrfHvSY2Uwx6d4bugqqB81zbKMn1JMbda/oiP3hX+snhDiHV4bwM3/L+&#13;&#10;p+h5JK+Fp/11HUUUV+knqH80/wDwXYubvVv2i/2c/CECAous67rMjBNzYtbVRn6KSPzr8LfirDce&#13;&#10;KvHdj4d02Q313f69FYxQqSh8yVxGMjPqcnHFfvb/AMFd5Eu/27PgpZBXc2ngvxZelVGcF5bKBTj3&#13;&#10;3Nz7V+M/w/gfxV+3r4Z0CSSGGx0vVZtVuWWDY3l2iNOz8fw/JjJr/Nj6S/77iuUH9mMT8r4kt9cl&#13;&#10;fq0vyP6dvh34N07wV4G0zwTo2m2cNtplhb2HnSyiV2WJApA27iCSMnpnNavxAex0nwJq2rXOnR3V&#13;&#10;oLSTFtGQkW4jaPRt2T/ernfhjqtzrmjQ+L3NxZpqRllt0WSRUEKsVQl1XAJAzXlf7RPj7+w9Dl8N&#13;&#10;eHf7WvpL62Ep2RSyxLIHGTngEYHUn8K+AWIjSoxaXQ9t+7F26H5G/th3FxpXwC1uz8PWRsrvX5bf&#13;&#10;w9ZIysGabVJ0twqnJ3fKxAHevr3StFtdN0TT/ClrIZX0uzi05LWWIv5QhjCcHHtiviL9pRvEXir4&#13;&#10;q/CLwdcO0UupeM49SdZmdY0h0aF7gu+7IA3lc++K/SbxJqk/2FjfX1rGkzhHNgkrSv6tkDkfzrws&#13;&#10;XD/ZKEH15pfjb9Dz2rQN7wjp3h/RNFZI7iwtr5iRKrPk4I5DKMhR7HmvkH/gpX4Q8Q+I/wBkPWvE&#13;&#10;Hhlxqdx4c1HS/Ff+i5DiDTJRJP5SD7u1MkHk8V9BeDrmxtdSGl6EolJjLrNcW7hl9920g5J79K+q&#13;&#10;vDWjPc+FprXxTcWUlvcW7295azxrOksUqlWQlucMp5A6115Ni/ZVYVGtFv6dTJ6xcWfgHe6taa38&#13;&#10;PfD/AMQtPdJLC/hhuR5yrcsySAOvzYAX8ST619HfCj4uanF4ui1aye2urqQLFJboBcXEol4SNSwY&#13;&#10;Ien3cY6V85/Fn4W3P7G3xci+H+uSyP8ADDxbemPwpqk24LpF1J85sZEYY2E5MLH6VQl8V6Z4P15t&#13;&#10;Jh1dEgaRGtbuCB4rhgrbQpePOMk9AOK+YzfJquExiqwd6ctU/wBDzObkVup+7E+taPqlkI9JtP7T&#13;&#10;uYAqXTXAKxxSd0GOWZc4OBXMz6DqP25FZNMitcmV4ECgbj080SfPxXkvwY8b+CtO+F40y7JsUjj8&#13;&#10;6+nuJWUs3dllB3MT2HU13XgDxPpmtae/iCGLULiOd2a3d0LyC3QYV3JOQz9VB6CvX+tQcYxe56UN&#13;&#10;dztbg6bfQrI0OlCONCptEbazN/e3A7h7CvL9b/t+z1uP+z2ht4ExsQhJmO7+6XQtnHoeBXYyeINR&#13;&#10;8Sym1QosQ3ApJZSRXb4HAWQPjj6GvMfEGnRaRqcNuq6xMhw0wRyzxs3/AAJio9uK8ytGzFNWOvv9&#13;&#10;TldIrvXzY7PMxC6FxGp7eYo6++KuxRaFcgahLe6XDJGN26EOFfPHC56DuK5C0ujZApAxcIN8VvdW&#13;&#10;E8hy3cu/BPuK9W0q90m4szPqE8BYYCWlpCqPIO4ClePqTWaVwMS3l1lZc6ZfPqbFdxSG1McOD0AY&#13;&#10;AE49TxUesXWptCdO1YW0c5H7oB2UqM99i8/TNSf2xpV7qEtpPFqEaKQY4443mUlezhCAf5VNfQzw&#13;&#10;QtdwXhTzPliiFsF8vPclicH2pAZ+n+DEtLX7dLdzzP8AfZIZXCDvhsjJFWLTW7Swt1mvraKOdy5Q&#13;&#10;yONzRqOSqtzgDqcUkunwRWINpdXM0kChnb58PJ653YI/T2r4T/bGt/FOlvo2p6VeXranc28tuJI0&#13;&#10;wsKdD8wbIyGxilN2g5WvYivOVODmj0LxZ+1x8N4rl3aWK5t7e58hreIsH3E4LZA+bHtxXDftdfF3&#13;&#10;w7pvhHTPC/gtba9OpW32/ULkBW2REYEPPOTnp14r8q72LxYs82k6ZczXFwuEkW2tjjBOMGQlgMd+&#13;&#10;lek2Wi63Yi10a/uG827IVbSPc8i7Ry7segH15rwo5rVlBwS37f11PKnmEpwaa3Ok1KylvNFmuvD7&#13;&#10;/Y9MitoN9l5bq00+MlnHG7BPByfaq3/BP74cXfxJ/bK8V+M5v3Vj4S+Ht3pHnS5IF7qsbZjAAI3e&#13;&#10;WDkdq861Lxxq/jfXF+D/AOzNcv4j8WPMIdRvlWRtK0eBTtee8lO5Pk/hjXLMeMV+6n7Dv7O+ifs5&#13;&#10;/Cu68D6Nftc3GoLcaj4h8RzoBc6rqUynzJSTysYPyog6KPrX6jw1l9TLn9ZxK5ZTslHrZtNvyXSx&#13;&#10;0ZfRc6nNbRI/nP8Ag54YvtU+HFtY6TDmS1lkE9wScxiGViB6DGOlftp+xR4tsfD+hz6reyrLNfSJ&#13;&#10;BbwxcTSKg5JbooLH9K/FX4O3moX/AIV1aG2ujB9kvtTgeLcUHFxJyfU9q/YH9lN4PDXgzS/Ed1JD&#13;&#10;IYrEPHEU3yNNIuAPRVHLc85r4LGvlzrEa/aZnl5+stjocNxBc6/bWkMLyxupu/tJmlDMOBtJAAHo&#13;&#10;K/IzxX4k1ODxdfeAPFeyXbcvJBE45JHRsgYx7Zr9RtKuPFWt+A4TatYwtdwFVlLv5wDfxDccfyr8&#13;&#10;1/jDon9neJre/wBQeVr+08yG4+z9ZjzsdcdznkmvRz6V6HNHofS4qP7pM9G/4JkXS2P/AAUlGmN+&#13;&#10;73/Da8URRrgErdqeQO3oa/qc4zX8zX/BN7xLpE/7eejWcGltb31x8MtTS6uHYsW8u+QhmJ/iYcDB&#13;&#10;6V/TNX+kX0b3fhXDPv8A8A+nyH/do/P8xAAOlBAPWlByM0V+7nsFW5uoreCSZiD5SM7D/dGa/hj8&#13;&#10;v/hI9W8ReM9TRFTxF4z1CcbpCZJVlu3flV+6oA9M4r+2b4r6t/wj/wAMfEeuA7TZ6HfXKt3Bjt3Y&#13;&#10;fyr+KrwzpB0y08ObVKym2m1C5eUctNJwBkHnO41/JX0vsfyZJhcMvt1PyT/zPlOIqlqlNdk3+SP2&#13;&#10;l+E+u2OkeAtOisr6G5uoNPj+z2yKUCXEmADnvhfXNe7XOvfEHUNBuLhZ7SxbT7OaeadYHDuFQ43y&#13;&#10;FTke3FfOX7O1l4q8Y+IbLTLaex0+0i2zSC1BknPlr0IOQozzmvrT4vpP4Y8J6vb6xea/LZy2DxAl&#13;&#10;Q8bsw5+5zj0FfyTlsebDcyei0Odz5qSkfgD8QfEureMv2l/hvpOvXcF3NN4nmvPtMaNGdkaYAIOM&#13;&#10;BQSeBXyh8afiLe/tQftj+K/GgmuL4eF7hfD/AIItsl0h8g7ZbgqT35OR619k63aafdfta+FLvw/E&#13;&#10;GTQPCut68TIrZOEKB2XGc54Ga/Mv9njV9I0Ka88Zpdyf2vLr95nyxkKjuck59PTFfS16k8Pk9Xl3&#13;&#10;mkvle58riZ+6r7Nt/db/ADP2p8C+A/E+t+H7e+8XG21Ka3tVhhiijJQOOPnHQ4P5mvnrxd+zH8Tf&#13;&#10;GnxBmsdInukkuWEUtvAwt4lUjsjdMD0Ir3L4cftDaH4d0C28Q3mp318AoRobNSJcjr8oToO1ddrP&#13;&#10;7T3gS/046to0cjT3kjljfs0Em4cDe5AzX5LTnStaTIVGnNX2OAX9mnSvhpPaz6jaWr3KxrDe2KmN&#13;&#10;YJWQYWWT5uW9Rnk16/4e8GeBNKvH1hbBVluoVWe3uE2xMRwGBB27ccYArL+HMv8AwlWqJ4tmu4ZT&#13;&#10;GPkhLefErEcdcj8a+m9I+JXh/wCHV9He+JdOj1iaUCO3EaF2ix1wrYyPYCvRhRpPyR101GyRmeBf&#13;&#10;hVpPimBLPw9pFtKVyyC2dAm9jzguMLx1Oc19U/Dz4ZeL9E1U2usacPsdvEIbe3lmwgZj94FM7q8w&#13;&#10;X4o+J/GGrQ/2Ppc9jZSTLI01gBbybf7uCDt96+07CK0fS7VZNR1kyCJZJLdMMwyOpO3IHvmvrMiw&#13;&#10;FGrJcr2PoMvw8Vd3CbT7a3lS71jTvsyoCiSyzeYnHopZP61f0210m5uhfafd6Yki4aMFyxAHqm4A&#13;&#10;H8awX0fSryWVdOuWvDEvmSjVTut/XGCRz71PYWHhfUttvNb2aIcJ5WkBirk/89G2cewzX6HRpKOi&#13;&#10;PUaudtc6jrErfuWhv0ySytGsS8f7RbnHtVC28TPL5kC2c0lwVwVXEUQz6EnJHvTZIfD+kTGxgs7+&#13;&#10;JCgUuudv0BySPypyXYsY/PS1YxyHreyFSdvTJIwBW8r33E33OVkXSNHVtRFiDPI+VgkfzN7dCw6n&#13;&#10;g1DfWvxEub6LUNNtdNJbDJHIZVdE9zu2/wAq6I6PZXmof2tMUaRvmCRyCbYCO2AMCuY1Ow1SJjIN&#13;&#10;Vs7WNjtWJ1JkbJ+7hCCPxNcfw6PUzS8jYFppuvlrHV724aZW/wBIEEirDGw7A5wf1Jro/sth4Xto&#13;&#10;47EQXi7CShjV58noQ5IUfjXMwscf2Pd2OkTOACh8xFYLjl2U7mP4mn6baXGnnFrevCkpxGlvCp6d&#13;&#10;fmcAbfwrWFVdjeg7NnS2kNpdQmRVktbgocnMe9Ae5IHHtzUsekJJZ4t7y8nK4DtDMGbPuSBx9BWX&#13;&#10;baNHLeq1rJDezSNllmMZwRzkkY59ttXPFCXIsXt7kWdiqgkS20pd2PoUAHHtmuyFBtcxp7Bu8jyX&#13;&#10;xA+jWckp1NNTncOUV0zEW+hbAb64+lVtFubRLYwQnWraJufJ805Y/wCyxGPxrE1a48d28RisJJox&#13;&#10;u3JLcpu/4EN3C/lXg3xX8Y6hoHhy7utR1W0jmhjEjTPIJJGY9VRQd2fpXymIxHLKWh5tStGO57V4&#13;&#10;g8c2fh3UjO93d2sMcZ8xLpvPlb+eP0r5A+Lf7V/wG+GVuNS+ImtfY3dj9gt/tJe/umP/ADxtIlee&#13;&#10;QZIGFTHvX5hfBhfj3/wUF+Nmv+EPgx4u/wCEK8A6Lcm18Q+MjALnVL+dTiSDSoXJRAvIaZwcdhX7&#13;&#10;m/s1/sEfsz/s4+brPgDTzrGv3Tb9Q8TeKW+26xeOOpN3cKzIDjOyLYo7CvXy7IYVP3uKn/26v1f+&#13;&#10;RmpSqaRWh+ckfjj9sr4128niP9nf4Qanp2myL5cHiH4i6nHoa3KP91rexEcl06tnq6ocVT0b9kX/&#13;&#10;AIKZeK5G0PW9D+F+ix3cm658Q3mqXWpfZEPUx2XlKzsOoBZVz14r957SDTzOpfSFQQvkPb3CSbiO&#13;&#10;MbMgnFb+nXesyX7PP5VnCc7ILhAsjdh90nP4n8K+h/svAysvq0X97/U2jl0G05O5+cP7LX/BMr4D&#13;&#10;fAbxCnxW8czal8RfiJku3jHxHEkkVm3XbplpjyLRB0G0F8dWr7r8VJ4k1Tw5qgstQa0KafcyJHbi&#13;&#10;MjIjJ+cjPJ9jxXoWqwa4oIt4LR4tuHaaUx5HoEzj8Sa4PxleQ6V4I1u50+O3gddIu5pjCGdcRwsx&#13;&#10;JYADjHrzXb7BylCLVj0PZqFNpKysfzJfsV2QsdA8Vf23NJJbt471qNjasIyP3oClnORy3av1k+Hv&#13;&#10;w10XU72CDUEeHTShuru7nmR1KxDco3gAYJx25r88/wBgWz8PW37LOmeLPEqi5l1fU9R1i7iK5LTX&#13;&#10;F3Kc5446c19SfFXxouj6TYeIbMS/ZreRDdQxSMVaLIyAF4GB271/P3ELUcfiKkujZ8jh2lSgpLoe&#13;&#10;G/HT4aaJqniPV3v8n7Ram7smtXj2MEJB3HgsPSv0F/4ISahb337CNpoEcUmPD/jXxJpYmYj5il88&#13;&#10;inH0kFfCH7VPijwd4ltdB1n4VgjTrzSiJDL8rqzMNyMHYkOSpJGK+zP+CCWopJ+zH420RAFFh8U9&#13;&#10;bQouMZlSCQkc9yelfuv0W8Qv9YcRTX8v/BPS4eVsU0uz/NH7nxEkHIIqao4+9SV/oMfbhRRRQAUU&#13;&#10;UUAFFFFABRRRQAUUUUAFFFFABRRRQB//0v7+KKKKACiiigAooooAKKKKACiiigAooooAKKKKACii&#13;&#10;igCJ+tMp79aZQAUUUUAFFFFABRRRQAUUUUAFFFFABRRRQAUUUUAFFFFABRRRQAUUUUAFFFFABRRR&#13;&#10;QAUUUZ5xQAUUUUAFFFITgZNAC0UnUcUtACHOOKCdiknJ6mhlVlKt0PWmSnZGSDjA61FSfLFyfQD5&#13;&#10;J/bm/aNh/ZT/AGUfG/x4VVe70LRJZdMt2IBlv5sQ2qY7kyuvHev5if2efg9qfhnwzFNqd88vijxC&#13;&#10;58T+LNVnZJJrm+vf3sm5iSTt3bQO1fWX/BVL4w/8NLftV6D+yH4Znlm8LfDuSDxh4/EeZIbvV3w2&#13;&#10;m2EirneIh+9degJGelcvfWmm+Tm2tkF+gHlyIPIVSfTB/PNf5/8A0k+O5YrEwyylPSGskn1Pjc+x&#13;&#10;fPV5FtEn1zW7rRHj8OaYyXpLqfOljVFVu5DptYD1zmvXPhpFGrnV76a2mxcZnSJdzAdMDOBn69a+&#13;&#10;eYbG9ighg1+ORbmeQs3mkMhH95SCOK9/8H+NbGx0fULMxN5Om6fuupIwoWTzTxubGCVx25r+Z8Ni&#13;&#10;HOSizwT5/wD2aIX+Nf8AwUO8UfE+1tgmmfDXwudK04XGCx1PWpcNJgZCssMRA+vanf8ABXT4heId&#13;&#10;c+Fvgv8AZwN/ZrqHinxLb6tcQBdoXTdFkW5lkmcdQz7F/Guv/wCCVUdje3vxc8fW800MGt+PxZxP&#13;&#10;bnazQ2VsgHHO5cuTivz7/wCCqnxEubr9tq8j0p31H/hEvBdlpalsExzarOZ3CgAZPlIoPA61+3VK&#13;&#10;31Wg5R0dOmvvaOqcnTwbae5b+B2J9V1zx5fSW0zSGPTrS1kjLJmA8tvOAFz0A6jmv1J/Z303R9O8&#13;&#10;Iz+KNSs7ma+v7hraSeCMGOBI24jjwcYOc5NflX8E9EN14G07/hIHnt7nUHNzLCrcEOxWNe20EY57&#13;&#10;V+3nw/1W58P+G7TwZ4EtLOaz0pFjvmEsc+ZWG5i4PIPfqa/Esl1qNv8ApnBlyslc7y11xH0w6MbG&#13;&#10;aGGRw4kjHlZAPAcOTkfTrXqUT29xpcNtpRSBo1DM0hKMg9guST6HNcDpus2dtdM+uaZFcmbBRmmG&#13;&#10;FPfCqOK9Dt5vCVgxutBt7uKRkGbc5PmE9Qm5cEV9thkk2fUKmmiSebSrNI4ob12kHLyQiQsCe20M&#13;&#10;fzrpNHm0a7iZ5zczxDHmF2D7M8ZVD8w/EVkahJq40iSbTlW3aQDfDdLDAQx7q+CTjvkVz+hG6vdT&#13;&#10;SW+lspZuinzCAjKOoKBQw+vFdqk07IuMEtEdt4gnnuLlbPSJXghAxHK5jLOV9RjI9K5yfzEtHvrJ&#13;&#10;r63uYjiVYWDLOcYwIz8oJ7dqlvtauPDdyEmuENyWwzTReai7um0/dzj8qjutYb7QkUs0N4kjK4aO&#13;&#10;WOLP97pwxH1pPXc4pu7Z5h4n8W6ctm2lxLewXuCJLDxJFGIbgdc7kyUx2bivzN/ai8Z3Hg3QLmbw&#13;&#10;88ekXd2nlW4st10xeU7VCBF9ehb2ya/XX4lx2GoeGZ9Yl0oXb2iZhMkuRsA+YJ5fJYdcjIFfkP8A&#13;&#10;HLSfBnjXw9e6fJC1tczQuot7tnV2fGU2uuMgEAg5Ug18/mk+WVk9zzMcmldHFeH/AA1c6r8KJfhw&#13;&#10;l/qkMT6a1q2y0eV9s3Dq7EKMDJ3fTivqb/gg/wCK/tfwm+J/w81FGE+mfEq4iRpYuEkntIUkKNzt&#13;&#10;3yxs4B9c96+Qf2XfG+q6z8NNOsrvUru9vryyFteM8zO5aNivIHBK4wSTnHXJr3f/AIIgeLJvDHxW&#13;&#10;+PvwmlFyNSl8fSa/cOsSOrIc27BF3BgqL5ZJ9T6mv0XwlxzpVa6lK1uX9UXkVT9/HU+MP2b9Ivrr&#13;&#10;4E61oJe1sZYPHXiwy3JAa5YR6xMrIo6rux8zV+q3hDwba/D7VrfxRq2owQvIkbQ2lzayO84IC+YJ&#13;&#10;M9+3H418DaT4F1j4W/tGfGv4E3Y+yWkPjJvHGjlowD/ZniDNwdjN82PPDKR2J96/SLx34cn1iWz1&#13;&#10;W5nu7iC3too43t43YwqPu5UnGfYV89xhQdLNK9R6tu5E42nJeZ9P+ENY1LxBA9nN9jtQk2+S4z5c&#13;&#10;+0DgbSemOuK5T4h2PhiA3ljfFdW0zXdLl0LXbQsd8lpdfu5No+6WAbj19q870m506w1OLThC+qh0&#13;&#10;Ci5urZ42hxgAnBxz3Ga9ivtFOoaPOskFt5axlkkEEsb5TkcZ2/j+tY4XFzfLOD1Wv3HqQbvoc7/w&#13;&#10;SI8e+ItC+H/i/wDYx+IV9Le618G/Eb6JpVzdZE954XvV+0aPcMGJJxEWiJ7bAM1+wdfg5ba+Pg1/&#13;&#10;wUI+E3xtSB7PS/ipoN58NPEDFj5bX8K/bdKkY9CWdHjUn1wK/eLqOK/0m8Pc/WZZTQxPW1n6o+rw&#13;&#10;U26aT6C0Ag9KKK+0OsKTIxmlooA/DD/gun4psbn4R/DH4IzZZ/F/xT0u6ulU4xp2hI99dOfYbUHP&#13;&#10;c1+TXgPUNE1iy13xndeJLC3mlup3s9Pkyria5chW2g9gejfWvYf+Cw/xbv8AxV/wUB0z4fxmZ7Hw&#13;&#10;N4Ms7aFI2bCan4kmknnfCg4f7DbBQeMZzmvkHWfFvhHWp/D+grYLaW134gtLfUZBCqs1sJQzgMPm&#13;&#10;bcBgnOfzr/OX6UPEUK/EMcKv+XUUvmz834hxfPiuVdND95vgF4J0HTtWsbXSb43ccVnH86RufMkQ&#13;&#10;APIzcYDuDtH49K+H/jto9t4b+Mctx4onu0uJ7+6uoGsEJ2blIwcfwgkE+uK/VP4UeCLbwB4Vm8Qh&#13;&#10;C8lxbrcosyMgUhQQvoAo5HOM1+d/7bqra+KdP8d+Hp7MtLZSPNHYMZJFkACuGjf72R6civxnOsE6&#13;&#10;WDi7a3T+R116SVFXR4Jb2nh/4x/8FEPgF4TtxHfnQPDHibxLd3Dkg/aTarBAXz0ZSW6V++9zpskG&#13;&#10;m2ujvZzRtbQt5UwlUjLdjnPXpzX4DfsE+I7Xx5+2zBr/AIlIW80f4V3hukVRG+6+1UQQFtudg8qP&#13;&#10;B4BJJ46Z/e0smmxSX1vZrKHCrG/nSAnB4zvAGM+gr9ApSUcFhk/5F+J25Zb2Dfc5TX9O8SaLoV3e&#13;&#10;XUtobO1sp2mtjsmLRLEzMWZlXgY7V/LR+yP4tu/CnwA8H/2bEzKLrVb28SwbbJve7nCEMFI37D1A&#13;&#10;OOwzmv6m72G88UQPomq6agN9DNazNHJ8iJKjR7ixHPXOBX83n7DPiG78AfDo/C3VNFju38MX+v8A&#13;&#10;hjUrglEaC5tr+bMqllY52SKTgA46EV87xJG+WNx099fkcWcq/LY1PhlYeLvFE91fWkOo6b9qu5YN&#13;&#10;SubxpJD5AYFYgMABT1Y4yc81+/vwxbU9H+G+laHdXMjzQ2UaKpjMashXhTleABxya+Nvgz4X8P3G&#13;&#10;vLH4UW5vbIRpc3lssonhaUDnDYAA4y3J57mvu228datrVrJZ24tbH7OfLKPbvJuTBwR/CPpmvmuH&#13;&#10;ME6XNJy1sVlNNKLbKslnNJctfam2n2hVAqgSBy+OSMKNpz7023lF2jXNrb2ghLbAssSc7f4gD+gB&#13;&#10;/CqX2fzriPzkhlDBWU20AjBJ4yM5UVtslwllKhhjOGC/aLhlUqvQBSMr1H/169+3U9iKtuY+pXWt&#13;&#10;3ZT+yLCzJ2+XDcoyxyBFHLlWXGB78+leW6vcafFqLyTRyXF394TXEqyRRl/4iwjxz/dH516rqd3o&#13;&#10;8EZlkYwuIhEn2d/MWNj/ABMVzlu+M4ryZrmBppXE1606f6lAyKJdvX5SSCD+n1rz8bJpOxy1nZnP&#13;&#10;XEs88bWgvbYl7hdscFvtYIp3Esf7oPua9u0bTb258NQhJEW3Qb2nhK5YrwBgDdx6141BqMbyrbar&#13;&#10;aQRXGzMc10rbkEg5yRgAYzjtXY6740todP8A7K0aJQiFMyWuPmbqT8vT8vrXnRrJdTmUtxNTllns&#13;&#10;ZNyzxWyMx8y4VF3seA33R1968x8ZS2OneE49aurNL1LK5jK/vBGEOeTggZG0nIFdXb6jdanNHFIJ&#13;&#10;5wzEGWZjsjbGVyV4/KvO/ivP4QuNDsvB/jbVH0mS6V9UjlYSMsoU7RkqDyT90d64sZVvTckzKo7I&#13;&#10;+QfGslzf+N219rC0isZCXX7NIJQjkZUjIwCQcfSvNPGP7QNv4b+HfiPxD4ju7e3sfDNvIJiyJ50i&#13;&#10;lCZVD7BljkIhBPPFeqW2o+DdDvLgXd3c3tu1u32KKWNowZSuIz5QJYL74579a+EpvBtn+2d+0/oX&#13;&#10;7NunO7+EPBLw658UZ7SJmjvL9WElvpmUyMkkNPk/LwvUGuLhfIJY7F72hHWT8u3z2R5lVOVlHdnn&#13;&#10;nxA+E3ij4S/8EzNO+IvxIZo9Y+Nfxh0Xxd400/J/0TR5WeTT7Q7lwSIY0Jz0L47V579h1K1+Emk+&#13;&#10;F76C0tFtrkQRTNGkheMuWVvMbocY4r9kv+C1yQSf8E8NSu5bSGzi07xL4evLWIRlWSO3vEQlR2AQ&#13;&#10;7QBxivyy8T+JNButB8P2PkW8FvBK14VbcTIyLlR99iFPHb8K+58U8UquDwk1prP/ANt/Q5szpcnI&#13;&#10;ux+oHwz10fCz4IaRpCatFbXWoynVbu5IUyfZsCGNAkY3c7WwPpXzrrhVPioZvCaC/XVrHdKylY0H&#13;&#10;kPkmQsC/8WSMiuQ+HOt6t8QL19GjiYgWTX/noHd4YkAAVM8D1Ax2rvPD3hcJ4zSb+1HSKLTZQv2u&#13;&#10;Fy8pZlIUbT/WvzB4z2tOKpq6Vhylc+yv+CSkcUf7cXxwkVIw03hHwZIzxHKnb9sXAPtj/Oa/odr8&#13;&#10;Av8Aglvp+m6P+278W7aCXfcXfgDwjdyqmRGoSe+hxg8g/KDj3r9/a/1j8DpX4Vy9v+X9WfoORf7r&#13;&#10;D5/mwooor9WPVP5kv+CmmqXXif8A4KHmy0uMMPC/witLWSYsp8qfV9SuJ2GCQQ3l26H6dq/Fn4M2&#13;&#10;N/fftYG10K5ujd3FyukyFeXYXDYkGQcbSCM+1fpr+0J4gPjT9sf4/eP7mF5Fs/EVl4UtT820Jo2m&#13;&#10;wRHBUf8APRnOPU18B/sb3uj6R8f9U8XaxLsXSmutTj2RmRpbhcpDEB/ESzD6AV/lV45ZrLFcUY6p&#13;&#10;F7TUF/27ZH5PnTcsYn/ef6H9RvhLw9daPoVtpmjXFo62saW4SRsMCuMqDyv1GK+eP2jPDur6lDY6&#13;&#10;1q8qwxQXDxqtlceU7ZHyj92NueMcrzXceCtT8ZaF8J7bWtZ0+9mb+zJb9dqKh8yRTIGkx856gdPa&#13;&#10;vD7n4sarrWixme4M6NHFJcwyRmKVbmNiCwB+UZB4zXgYnEQdGKZ7dV3ps/Jv4h2Fz4l/bm8J6TBN&#13;&#10;eSWuleCtU1lUuCZJ1e4uYoFGCF6gEDiv071WDUjYxW8VnFEuxC6thSxIAw3Ue+K+SPgusHjr9vD4&#13;&#10;meKr47JNA8N6F4Zt75NpMW8SXs4jGCu4lkBNfZPiCaPXbsyw6gzHblXuVzllHU7QA2PXp9a5c75Y&#13;&#10;+yS6RX37/qcM9joPCMatp8V14gvri0jacxrBviEbheSAoBJHHNemeF4NS1q7n1S6udMTSlLC1urc&#13;&#10;MsnHIUBV5PTpXzNo1pZNfQnU5bg+WTK0kClWcerg5VSfyxWT8Wf24/2TvhNcw+Edf1C61nX7CERa&#13;&#10;d4a8NtLqGpSSMCQskNuNkZ3HnzNuPWtMBhKtZqNON/66l4dxv7x6j+1t8JNJ+Nv7PuueAPFdrNq9&#13;&#10;pfW5kglO1bi3nTmKeLcNwaMjdkYOK/my/ZY8R6z4z8O6L4R8Sae19c6Zr95pDXqOFbUIbGQrlmCs&#13;&#10;+XUBdy4AOTX6Ban4+/4KBftYwX2l+ANS8N/DHTpxJb7NSv1n16eKVSCEhRQkLbONzMxB6Gt74Ifs&#13;&#10;1/Ff9nPTbS3WO6htbeIWf23S4YJ28s/M7c7nkZn+ZmGM5716Gczjh8ueGqTUpOV1bXl76+Zx47D8&#13;&#10;8lKOx6ho3g7WPE/iy00HxCbLT9JsQJIdNsoXjgiXAwDIwxI+eGJJ5/Kvu3Q9Ov7C3ia8022e3RQq&#13;&#10;TwFYDtX7u1EG6RsdyPxrgPAs7XHh3+1bjUdcuwJNxGowNDGAe3lMqgKD65z2r0lbm2uIfOtLyz+1&#13;&#10;zr88ieaGAXtnARMf7NfC07NuaNDoL7xBZXKi2ltPsxCGNXnAP3uu0Mwwa8VvdPkj1R4hJCgkbLR2&#13;&#10;6hpT7uMkc/Wu6uZ766sgNe0qS/WNWFtc2++cMB/e3EOOf4q8un0W20TUwLHTm0+7u1DTXswZggbl&#13;&#10;soWOB7k1pVnLqB2Gkp4sEypceHoZkR2MagAYA6ElyFB/CvQr6zn1lYUtLGyt3iC/bPJEbEsc/KWH&#13;&#10;Yep4+tcesGnzyxxprE14qkRuoErRlh/cKMPpzkV2nl3aB7V9Nht/Pwi3BGeBznyyRye+elXHsy4w&#13;&#10;b2K2pxapDc58ObpFtlwFSTdG7n72duMVx2qH/Rhc+JtM1GK4ZtyIjhoGPqDzzXrvhu70e2uWgvYx&#13;&#10;bQxcC8aNghJ43Yy+PrtrL8V3ek6f5tqNYjCzrtSaCYvGA3QbGHB9wtOa6jdKSV7HC6D4U8W6szXs&#13;&#10;V5sh++tvKFJwvO3auCcenevzr/bl+Imn6t4q0rwPolzJDcWMMl1qOUEJSWUhVB9AQoPrzX6m+BLb&#13;&#10;SPt8s8t3c28FuA7zo5lhkwMu0jHYEBA57AV/JB/wUZ13xDqnx58Q6zb6t5nhbUvFjwal4h00SMFs&#13;&#10;kfbtV1yAhAC7x2FetlGSvHTjhVPl5nq+tvLz7HBj6tqZ63onxd8ZeNvFk3wo/Zt8L3XjLWMNHdz2&#13;&#10;58jSrNwcNJdXh+RQvfBJPQV9j/A7/glt4h8X6tL8RP24fHcOomcj7D4L8IXEthpkSYwUnuAyyT8c&#13;&#10;EDAPrX3t8Crz4R+GPhBY6V8OLOyXw7/ZUP2efQyot3BUZkZk/wBY7dSSxPqa7XTNd8E2kxvbganM&#13;&#10;EG2C1mXdGc9CCcY/Amun/WiOXReCy6goW0cnrPTzasvlqVh8DTspSV/yPRfAHgD4RfB/SbXwH8Ft&#13;&#10;I0vSNMhH7yHSLCJIz6CRyC0jerMST619SeFtGfUfECxC2gMslqEiVtqwoNvJAOPm9j3r4U0Xx3rS&#13;&#10;a29rp+yHc+BwQ6KenOOfbivvTwPp+mf2XaatqiXf2piMG6lYKzPxuAA3H9K8zAY+piK3PUbb82e9&#13;&#10;R5L2ifyP+FCmi6Z4u8OSJCGXxdq8U0WQCCLqTj16cCv0o+Cl5qOt6bp9hFbpZ6bBarNI5kSMCONc&#13;&#10;seuSx6Ae9fnpr+hw+Evj98VfBaCKU2vjDUn+0NnaiyylgAD3Gc19oeBfEnhe3is9Ki8qTmGSZ492&#13;&#10;4woBlVzx83fivmuK6kYZ1ik5W9789T5zCxS6H7DfDu9SXwjZyTKym/b/AEAS/N5cA4U5bHJHJJr5&#13;&#10;+/aS8IXeg6hBr0xgvpm2xtawPHsPcFuc8D9a+rNKvrL4j/DGJdIstRhaW1CWr25UeUUXAxjnAr86&#13;&#10;vHiaudOvbS6lne+059s0t07hjGDxtUEcg172Jklh+WXXY9vEu0Yo9K/YltbjxP8A8FIPDj6bFJYJ&#13;&#10;a/D+7uLqGPjYI7sEocdmJFf1CD/Ir+Xb/gnB4qWf/goB4Xtrq686W9+HGtwFgQdzxXSOFJ6kqB3r&#13;&#10;+oqv9Fvo0yUuGKNSLvd/kkfWZDNPDL1YHgZxn2FIpJGSCPY0tFf0CeufJv7dniQ+FP2QviFq6MFf&#13;&#10;/hG7q1iycZe6AgUZ+r1/JXHpkehWUH9pRMVS3it4xGSfLCjLHHqTX9Nn/BU7UVtf2SrzRuSdX8Qa&#13;&#10;NpgjU4Mgku0dl7cbUJNfgj8ZtF0LTtd/sK3geJUgjcw2sp43DJBcn1r+Fvpi4pupl9DspS/FI+J4&#13;&#10;iu62nZL8Wz9O/wBji40u4+Gt7rXhaGOC4itwrXV7KsRX5c7mB7Gsr4n/ABZ87wDdx3ev2WoEgwOu&#13;&#10;nSM4Dlh8oJAA9C2a7v8AZn+H1le/BKGGcm3ee2zJDC5M6xHhTIFBLACvlz4w/D2z1WP/AIRG11W5&#13;&#10;e2F5vdlPkKoUHPIGf89K/nDDKrDA0vMnEtqjp2PIv2MvBlp4x/bw8UWfiKASWVj8P7e2KSzeYix3&#13;&#10;s7ZXcPUZ4FfJP7TX/BHb9pr4e/EDV/Hv7Ic1h4g0G4vZL86DcTLDcweadzJGxxu9uD+FfTv/AATv&#13;&#10;1K3s/wBuP4hWdjb6nfFNNsLK2ebMalYEBcHdz1bgmv6ILhNXktvIvIHiEg3GO3mUbP8Ae2gsfwr9&#13;&#10;ayaS+rulVgpxstHfsLB5VTxFC1To3+f/AAD+B7XPip8VfgJrB8N/G7w3rXhm4gciQajbuts7joVn&#13;&#10;HyEfXFe2aD8Y/DfjC3h1zXZkVJEBgaDyWt3IGAerZNf2N+LPAvgf4mWk3g/x1o+k6zZGPbLDqtqJ&#13;&#10;QAfeRSw+oIzX5UfGr/ghl+x/8SDNqnw7stW8G6i5aT7R4WuT9l3+rQEgda+XzHw8y3EXlhpypPs/&#13;&#10;ej+d/wATzMRw3XWlKSkvM/KL4b/tFz+AdYmbVb5jZw7Xgl0eKPIHZWPABHfg16Uf24Y/FBe28D2a&#13;&#10;6ndzkwpqF3s8xGPQDaAePXFTeNf+CO/7bPwTgkufgXr2k+PNPhbzF03V4BbXgHXBcYyfwavzo+JE&#13;&#10;vxa+DficN8ffh1q3w/1K2lLxa1FbOLV5Og/0iNdm04/ixXzWZeHeYUaT9jLnXeP+T1PCr0q9B2qR&#13;&#10;a+X6n7V/Bz4n+Npp4rHxPqKadOygmMK8jOzdflZxt+pGK/VL4S/EvxDqc8ljqk9nbpHCluk0EwM8&#13;&#10;kYztLLj5ff61/I/8O/2kPG0Xim21jxNJFrVjcyDyr2CbZNCOzHaGyPWv29+BHxK0bxc1iYNXu7ma&#13;&#10;YBzb2SCcoc92RTge7H8q+fy3G1cJVjGTse7lmLjex+3ltP5Ni0l6tld2zkBDHEWkdu4Y9D+Fb2jz&#13;&#10;TPH5PhvT4mDD948wMCL9e5rzLwnpHjmw8OQXV5ds9yyjZAxUARkcDnpx6V1HlaraWDtd2E87uQrp&#13;&#10;9ofGT3XYMAfrX7PhMRzxUj6aEk2tDoVj8W2Syrp+n2LDdlljvHcn147VW02+1TU5Smq2d5amMffi&#13;&#10;Hmofan6PqFna2zWuk2Mschx5szKwX/vs8nH0qKd9UurpVvLu5iiyQsUTqyse27IB/SuipJNaNmjc&#13;&#10;W9B1/P4omuV/sBPItkYBsxJvb1JO6uU12d7LVTNd2sl5I/zQpKm5xgfeAU4696u61FBaxAbgJVYZ&#13;&#10;Xbjr2JAABIrNj19dNY6k8It53CxKol82QqPbbgDua86c+bczlK5Ot99oiQahpc5ldSQLVAsoLDo7&#13;&#10;Ak7e55q7omka9HIW1iC5NsilrY3LrIR6fIrDP41s22ptq8S3GoWCOinPnB9pIHb5eg/Gs+x1HSdT&#13;&#10;1kX2pSwqkJ2pboEkMeOmSclcfStsPG8krlwtfc25dQ0zQv3M1pfs1yA0z2cWUBPGCAwbPtW/aWtm&#13;&#10;0TRQwPBJN8tujQsWwP4mXcT+ZFUv7cWGXzLWe3nj+8bXy0Z/RfmXac1o319q1lYy32mW88JKF2LO&#13;&#10;mB/uDnNfRQjFW7HUpLrqj5k+J1lrujMw1C+1mfdMWaGwTcGXrt2Hpx71+Uv7ai/Y/hrr3jnwzpt/&#13;&#10;b3OnaTd3dql6+3/SUQ+WzJjLc849q/VvU7/UYryWeSTU/tsj+Y8s7K4GewKgKox6A18z/tB2T+MN&#13;&#10;HVJkku7aImLUVljiImhddrIwODt9+D71+b5nUVOp7TomeDjofFylf/glT8L/AIdeAv2RvCd58ObO&#13;&#10;OeTVdIhvtQ1hifNknnHmTKSOARIzZ5r9QpZtMsIEhu5ZVWPBKKHaRsnrkdBX8zvhf9nv4j/Beaaf&#13;&#10;9jf4p+I/AtnJcGZNAu3h1TQ1kY7nEdtOxeNcnkIcelfUeiftBf8ABWbQNMBuNb+DPiKGOMrHLcWV&#13;&#10;/aSzbf7xjkKqfwxX2GUZ3l7jaeIUX5pm2FzGiklPofuJp99YatdyS6fb7BkfvSGGSPw4NaCx6nLc&#13;&#10;PBNbSRxuCvnxKWfjtk9PrX4saD+0p/wVz8T2nmab4G+C8oPCiHVL+LJBxv3YI5qxqn7TH/BVvwnt&#13;&#10;l17wZ8MdQtIzibT9E16dLtvZZZkK57c8e9e/Sx+Cb0xUX6P/AIB2wzLDX3f3H7HzzaB4XYTapPc7&#13;&#10;nzsSb95k+owCTXlPxy1M/wDCj/F91p6XO6fw3qEdufLZRueBguewHNfnh4V/4K9+EPCWq2Pg79p3&#13;&#10;wd4n+G+o3ki26ahr8Ec2js5+UCO9gJQgnu22v0D8V+M/CHxU+D3iK68N3/8Aaol0W5Z2tA6wFTES&#13;&#10;Nn8JBHcE12UJw54vm+6359TapiaM6UlTlrZn4UfsPa7q0n7H/hDTtS0+0ljUXFokbvhvNjuZcnaM&#13;&#10;HGe9fX//AAqIeKLm3j061c3Nu7T3lr5peKWCNcnAxhevevi/9glvDsf7L1rql9BJdXKaxqYtoEl2&#13;&#10;sEF5IFUENkEfSv018EfEXUfCPhHUX0DQ7pNVnRYbR5kM2wEktnBJJORgd6/n/OKUamOqxqOybZ8n&#13;&#10;hYKSSl2Py48U+Fo4fin9l0y0vJbWe5G62R9ywSLltyxlSOvpX6J/8ELIm03wR8ZdCZj/AKN8W76b&#13;&#10;BGDmW1gzkfhXwH8YtW8b6D8ZrHWbgGO8YxR3FqG8rCyHJwuRzjOQa/Qv/gi9qCW0nxp0CWApK3xN&#13;&#10;mvWfIz++s4DtPOePb1r9I+i5V5eJq0HpZfmmelw+/wDal6P9D91I+9SVHH3qSv8ASo+4CiiigAoo&#13;&#10;ooAKKKKACiiigAooooAKKKKACiiigD//0/7+KKKKACiiigAooooAKKKKACiiigAooooAKKKKACii&#13;&#10;igCJ+tMp79aZQAUUUUAFFFFABRRRQAUUUUAFFFFABRRRQAUUUUAFFFFABRRRQAUUUUAFFFFABRRR&#13;&#10;QAUU3r6inUAFFFN/MYoAdRSH0ziloAKKKKAGghhnH51y/jDxJpnhXRLnWNTcJFbW0t3IxBIEcCF3&#13;&#10;J9AAK6qvxM/4LaftPX/wj/ZavPhX8P7iT/hLPiFfReCtIhgcCUC/GLmUAfNiODcxI9q+Y4vzaOCw&#13;&#10;M6snYyr11ShKo3sfiV+yq2sfEfxH4s/aLupZPtPjTxVqevRsC+6W3ad/JBxkEeWoCg8AYxX2l4WK&#13;&#10;6u0kdrp80l5NI8pabzW4PTCcY98VJ+zV8LNE+HXw8srLT7yGCLS9OisY7f7KJHUIgXf7EnPJrpNA&#13;&#10;1ODR7TV/GXiLU7iRYFZYUjdWXaeAPKyCD7AV/k5xLmDxePrYmT+Jtn5rOTk+Z9Tl7HTb3TNTMPiO&#13;&#10;0m3SMwii2tIxDHGUBHy8dOa87+MfjvSfAHwI17WJpk0tJpH+0LdZZhBEpP3R6+tdhqvxIbXLa3ut&#13;&#10;Khu7gMixpJI3l7GxycAg98YFfJnxp8O3Xx1+L3w7/ZeSWaSLxJr0T6pGpwV0my/0q8ZxnkMsYj5P&#13;&#10;8Vc+QUFWxdOC2Wr9FqZNO6ij9L/+CYfge+8L/su6RreuW9rBqHiq/uvE81rNbMJYorwgW4xjgiFU&#13;&#10;JJ9a/Af9r/xVb+LP21fiN4pDLcxwa8mhZjTap+wW8cQGRjktnJx1Ff16Lr+m/DHwreXQkeztdLsJ&#13;&#10;LjDLuiitbaMthSvyqAq4AH41/F18Jruf4u65qnxV1Ka2J8UeJdR1+KCdSXc3Vy7ozDBOFTGAK/QO&#13;&#10;KMXfLq8+k2l/XyO7Nly0oQR9n6V4bvr24stA0udbq7ktYbGytwW+UkYydnJIJJ96/Tv9nnRrH4XR&#13;&#10;v4B1PVorrWr9RLdwWm54Y/LX/VsxPD9zk18ofAHXr99am0/QbSBNSnkFlBqUEDZjX+JoWJyrkcbi&#13;&#10;OBX6l/DX4M+FPBKNqXm29/rd0MXFzKvm+USM4B43H+8Tye1fmWSYdJKpEwwMOb3mdetwLK6t1Zxb&#13;&#10;o4G2D7JksB1YuDzz7175pFzLaQJdR3xvYyM+RuljEXoNqE5/SvO9IttYF/FbSQieKMFVMe5Qhbgg&#13;&#10;BiBtPpmvSZNtrZiVJ5rRVP8AqzbtGnP+1vC/zr7fDyfMfSwj7uhk3dtLqchm1CK1uWbJhWeSSXB/&#13;&#10;65vzj8ce1aEcVnoGni2vobjLx5ZrOTy4lDc7cKMj6mn6a1xPMbi2cQMCBBJcs0ak9yrLuUfQ1r6h&#13;&#10;rcum28aMbZ5pWPzLJv8AM/4CoOfxr0rK1yJycVqcauoaJPbNFC7ruYxxxXRa5iGO/PJP4gD0rFSx&#13;&#10;u/8AhIoZ9MhtpyExIIYG8onHUqD8pHtSeI9V1KKSPUL+WxjOMeTLFuXb/tqp6+mRxWbY6lqUpa/0&#13;&#10;M6f5QAMi2qtGeOuCccZ64OPavLrYi+hyLVnn/jzxl4p0S4SDVLKOFra4ElpJbSu0bDPKyq3G0g9O&#13;&#10;tfDPx58T+Fdbhl1y6jtLL7RgSW9puMSuGHzpgkqx7jGD7V+jGufFL+ytPGm3Vn5iXEhW6ZLf7WqI&#13;&#10;RjDBvkwfXOK+HfjN8LtEu9CvfFPwj1GO5uLYNcSaXBbMhiYjrtycrnsM/lXi46TlFtanHj4+7ofA&#13;&#10;H7JqS6Pf+J9B0rUIhZWuuXTQ6jJHhX84iRgHHB2FiOK1f+CY8kngX/grt488L6ZqyXv9r2lwcyMQ&#13;&#10;JP7QsUvBzkNhHtSM47159+zW3iPwzrXiHwVqFxZ30i3KagZZM/aA118zLtXjAIxjHHGa6H9muy1b&#13;&#10;wH/wWH8KeI9ctLC0tvGFisWk3oXy/NmsraeG4gJUY8xo5FbnsK+p8O8TfEVY331+6S/S55+Ve5Wp&#13;&#10;rzR95/8ABQzw/pGh/wDBRrwJe6kf3vjD4Ya3ot7HDOUSWTTLiO4gLOQOVVmxkn9a+mfCfiuz8Q+B&#13;&#10;LfxFp8/2W1W1UCMMRLNOnyGInkFldW5xyBXhH/BYWy/sH4sfs9/ECWOdI38b6v4amO4TK41PTJCh&#13;&#10;UjJChoQcfpXP/BW4P/CDQ+Gz9md47+9tQWYoVlNw8oPzdFUNjIFe34lW+vUZ2+KK/DQ9PNIKGJnb&#13;&#10;1PoPw/4mt7OeE28uom4dsTOzFUd+p4xgY7gV9M2twmo6bG+k2v2iBIWlliikYvkjBDH1+tfCOr+J&#13;&#10;NGneWw0bUB9ps5Vz9kH/AH0QxwcHHUDJr7d+HOo6hpmmwtHardJPEsjTCdHeTAySYl+bI6HNfE4C&#13;&#10;r7zimPD1uZ6nyT+2XqUsH7JmofEGJEjuPhv4o0bxbpy5xPA+nahDMH4HTymkXPoTX9BOi6pa65o9&#13;&#10;prVm26G8torqJvVJVDqfyNfiL8YPCek/Fzwv4z+E6W8VsviXwnqMG5wA01z5TeWNowRgnrz+Ffbv&#13;&#10;/BM34xP8cP2Hfh74vvZGfUbPQ4/D2tCQjzE1HRybK5DjsxeLdj0IPev7g+jVm7qZfiMLJ6wlf7/+&#13;&#10;CfTZRUveJ93nOOKQMTk7SPanUmMndX9LHsC0hzjij5vXtigsEG5iABySeAAKAP4cv2rvE998Q/8A&#13;&#10;gpP8V9T8Hxf2jf3PjddDj8wnyooNC0uCzc9D0lkYDHHX61z/AISsNW/4aO8DeDvGbRpp0Gs/anS3&#13;&#10;VXy8K+YRjGdvAzWL8FPE8/jv9pvxj8QkkFudO8Z+K7i5uImAe6n1TV5pUBBIHypGgOT0xivfkS8+&#13;&#10;If7UXhvQbHTEW90lGv7mT7RFFK4fjLDJypLAn8BX+S/i5i/rXEuNrXu1O33WPyLEfvK86l+p/Q/8&#13;&#10;OvH/AIj8QeBb5NTWRreS5mt7VlaNxHb42oepx1yM1+bn7SthoFxd6Np185lhtbqYFN6wsWOOGdhk&#13;&#10;gkZ4Nfoz4S03V9G8Ptb6TY2+n+e0bXEdxJsjWTvg5IIJz+dfAv7Yb6PoXxH0bTfE90pimgku50t4&#13;&#10;XkIkXbtCqpKtknqORXLntSU8NHn6JH0uPb9km35HiX/BO7RNJt/24/i/cIlvBFaeDPDdq0qlZT59&#13;&#10;3LLccHJyCF+nWv3Bgs2KpFrAvCI8yq6MsfHY4BJx+HSvxR/YMmtPFH7dnxptLUNHbN4J8I3ARkMZ&#13;&#10;EyNOoJTHdGyOK/Wr4sfE3wR8D/h5f+OPijqh0rQtDhNze6lNcINoX7sSQkb5XkJCpGoJYkAV9nXp&#13;&#10;tww8Yr7EbfcdOA92lFmz43+K3hX4WaGPEeozQTTXcmyGCKQPPLjgKFbBPHcDg+1fzAePPFun337f&#13;&#10;HiLS/hI6Wem+KbCfxP4v0aOdZY9G1C02xxTNIpCJJfA7Xi+8Thq6nxz8Sv2lP+ChXjWe5tXHw58D&#13;&#10;SNKdPiRwuvXlkp+XfLxHYCVecjL8/jXU+CP2OIPh7Yix8F6Jbafoy3Buru5s3luNQ1G5Vsbri4my&#13;&#10;0o6/MTjn5QOteFnWYU6FKrQb55NW5Y7J92+68vvPBzLFyryUYrRH2/8AAb45aN4N+FI8LWUJudZX&#13;&#10;UJY4yxZhGJQud5VtowWxntmv0F+Et14zPhqVtbZWAfO61RriAjpgFmBOOmRXy1+y/wDspaxaWk+s&#13;&#10;eNPMsNKmv1vI7FgDLO4QDEny7guABjP1r9G5dPRLU2dnCsFpEpBwDGERegXAGP1rycowlVUvaT00&#13;&#10;2Pby6lKNNSZwN5LM8q265gR0x9mZZGDgcnABbGP0qz5FhbWolS5i8+X7yTIZUCr2VSo/nmq3keGk&#13;&#10;1dY7D7U80citkOpCkjkrvHT1NdFr9n+7EaXIk2Rl9soEY3e+zrn2rs5GldnoSlYyktP7PtoZr2e0&#13;&#10;ePJMcUNr5mAehKBuCT68184634sjfNtqaM8TykIIVaEqc8jpnj0BxzivfLyLwvdI9vBaS2xVB5l8&#13;&#10;nmmNHYZOwDaCc9DmvBNf0m/1GIadpdxKuyQ4eeGPEgLceY6tuUDOeRjNefjn7tjlxL6HJXdzq9hb&#13;&#10;TTPby25uph5UEo3udv8AHuViw+hArutORo7LzrWZmnaJUjcptZiT82Nw6j1PFcf4ljg0W4Ok232W&#13;&#10;7eSIRtdouXKjkjfvzkHheBXR3Fx5GgwzxwylxMFjwSqvtXJz1JAOelfOfaZwJ+80WNM0m3t7lEd7&#13;&#10;lrhSWWJiq8EnO4thQe9fO3xe8UWPiO7m8G61aXVnqGlRONO1JXzHMmzc0OVBXLHvnFerNDca5YSa&#13;&#10;fItvEl8rBr6Z/LZEAOXy7cKpx2z6V8JfGjxJcQfDmL4dyYuJra9by7uMNl4OSymVsN8zY5zjBOK8&#13;&#10;7McRyR8jHFfCfLH7R/7SXif4X+Drzx14fRb/AMW6zJa+EfCel7Q8X9sXbiBNyYy/lJ+9x0JUA9a/&#13;&#10;Tz9gT9muz/ZL+FFp4U82GTxFfeZrXijWrndJNdald4eXcON4DZySTz7Cvx+/Y+8Dy/tFftxiC8jF&#13;&#10;3ovwRsW1d4SFKzeJdXXETlSRuW1hXKnnDjtmv6V9LgvLWOS4uYoxZRwqtwl8ka5LHIG7lzwc5Axz&#13;&#10;0r76hS/s/BUsLFWlNKc/V6xXyjb72ZZfCTfO+mh+e3/BWa90nxf/AME8PiBFqWpTXUkenRXdrC1s&#13;&#10;U3PaXCTEq3UD5cYr8VPidqGk2Hg/wz4ghlWe5utOs2WKIAbxKinbtK+hz196/fX/AIKK6Vofiz9h&#13;&#10;v4j2kdutt/xS97FbCNRIFEcZkLK3ZTjrjJOK/AS51m98bfDX4ey2VvA1pa6LpszzOgTLRWyZ3Hrg&#13;&#10;4rzONKyqZRh5z6Tl+KTOXO2200fo7+yh47tfh/ez6hJYK0F29rpJEsW8LGFMkw4xjllz7DivTPHk&#13;&#10;E/w6+LcWi6bKtuLtXvILk225JLWTDLtOGOVPGT+NfJHwh+J3hS30zSfCmqRbdVudYvNQmjX5gUl+&#13;&#10;WEEE8DC/yr6O134oLq/irQ9A1FTaTaLp93bvdvKkhljuZEMEWOfmXa2OeAa/McLWjGnyRfVficVJ&#13;&#10;3irn1R/wSCtLzVv2wPjz4mvgjNZaT4S0dZQfnfzftt0SQMYHzDHFf0LV+CP/AAR9W9uv2gPjxql4&#13;&#10;YCZH8KwL5GBlYba5XLADrnOCevPpX73V/rv4Hf8AJKZb5w/Vn6RkithYf11CkBB4FLWfq+o22kaV&#13;&#10;datdHbFa28lzK3osSlmP5Cv1VvS56t7an8Uus+KZ9a+Ifxe8Rf2hIsWofFDxXcSRqRtkEd9JDGOv&#13;&#10;HyoBmvCP2LPhuvjf48pov2xxvv5JJsfcSP78jZPykhRgZ4zjiui+GtlZ65+z3qPjK2s5ZbrXvFOr&#13;&#10;anPdt86iO7vZZwuDx91x35r3P/gnnpl3b/EHxP4ykt4UtoIP7Ot3uFUQh7lgD8gK5bYnbjn3r/G/&#13;&#10;i/FvFZ/jJS2lVk/uZ+RVm6lZNdz93/EOmN/Ys0Ftc6jKTYtBDGipIcBeilBgj1r4du2vz4cg0ew1&#13;&#10;K4+1faJXkiuIPLMaA/dMmDj17e1fasKW0UMST3Ns8j27mGCylZFUBcZyhPQHpnn0FfAWt31l4f0q&#13;&#10;+1KFgY4YJL0x3J3Rukal2Z8kDIwTyGNdmJg58sF9rQ9iVd25bHzF/wAE87xdV+IPxS8XXsEk1xq/&#13;&#10;jvVobVgNxeHTUjt0OcHuhx9a93/a7/aS8C/Abw8kfiN0n8QamPJ8P+ErGMSapqDcZC4IEUa5+eWQ&#13;&#10;bVHqeK8r/wCCdemJoP7Jo+JviGIWf9t/2prlxqKMiGGCeaWcuu/sI8HPT2Nfk78JrfVvjn4/1f8A&#13;&#10;aC8STNcTeItQksvD76hIrta6RFIywl3b5U3gb3bAHoK93FU6EatbF4lXhBpJd3sl+FzzsRX5IRS3&#13;&#10;Z7JqDfHL48zPc/Gvxuvgzw5d7Xi8JeDpGDvEf+Wdxfj9674+8BtTPQV9x/s/fs7+EBpr6b8BdFj0&#13;&#10;eO23EaxcK0FzO44ZpWmLmbce+4E9a4/4YeHdA8P65b6D8LfD0fi7UpZsX+vTALYK/wD07wlsug4y&#13;&#10;5Az2A61+mOiaLqGieFbu01jSLW2gYCW8uUj8plkbkqiB3I3H/azXzeN4lxOJvFztBdIqy/rz6hTj&#13;&#10;rc+Vbj4JXeo21y73YsfEVqPOhivLdWguyvGUKEujqR619H/Cbw78U4vCwbxrdwxQxQ74m1RVkcc4&#13;&#10;KqygYU4yvBIHWq/hvRPBYuWkESRSrJuilnmZpfmPUM2Pyr1OGC1vJlsL83JjkXEc1wR5UgAzljuB&#13;&#10;Kj6CvEw1JfG3qbuTZy5VbieSaK6ZlgUNK7zGRJWzyNhQ4HpV281nw/LbrKZIRebCInSzJI+oCgVi&#13;&#10;6jYXcl59uTUbBbVXxtSQCBk6YGw5HuWxW2kejw2EWr6uLUgkpbSWO6ZyF54Cnb+fNQqri3ZFyWlz&#13;&#10;nE8Qa7Y2Ej65qCxxqQ1v5w2MR32BBkZ7A9PeuHurG11m0kglu7vz7x/PEUYaSTavQuGOAP8AJrpn&#13;&#10;T4jaldMfDl1YpbO+VjvbUiUKP4mw3zY98YrmoPBmnaRHJZax5lzcXD+VNdWYZl+c5IAjYlfxNdMl&#13;&#10;5GLlY7DR9M1PR9Ot2vruGdclWgSKW2kZMHaxKhiSPReteiaD8PNG1XUUlhN3E90QyJdxyhFY4xy4&#13;&#10;AYfqayPh+2ieFI7qDR7o28gAit454nJdgOGY/OVUnt1NegaRY/EjV75bu4fRBJKvyu8jDCA4Y7ZC&#13;&#10;CMD0FduFoKe51YeVmelt8Kte0N3TU9WsZoCuIY7lVjVQRz8qZ6epzXzt4z8FXesai1gsxuwHykOn&#13;&#10;Wyxxoo67pDtLfnX1XYaDLd2y6LKtpclFI80OdufVQMgL9a8a+IVitgPszXENzJCPs7eSoRFB6Krl&#13;&#10;gTj2FehVwkUr2O+ulysh+H/hO0vNPl0W/wDIfTlRhe2l9bK0T9iu1SN2fVifpX5M/wDBSP8AZj8F&#13;&#10;/Cm1tPG/wn0vWZrbVvNXXEg07z9DtYVHG1CCIzzgAfLgZ4r9L/C3hcWdv5lsiNJ9oEsqwzSK7MT/&#13;&#10;ABb5AufrWL+1R8QfF/hj4V3Wp2ljqUrxQGLy9NdZwiHguYy5UlR16ioU1CnK+nn2PJxNNTpuLR/I&#13;&#10;BpfiL4gfBW7Gr/AvXNUtNNW4+06h4XDFtMuSTl/Lhb/Ulx/cxg9q/dP9mP8AaA0H49eC7WbwpeTW&#13;&#10;2pWYC3+mXTqL2CXru2HqueFYZBFfm58RvCng3xNL/wALC8B3q3TR4OuWc8P2ae2YnHmtFk/KTwWX&#13;&#10;K59K8ITxdonws8Qab44sW8h7PVre4sdTt5WhkEDybLm2dcgSRFTvXIODkV2zvmUY08Q25LaXV+T/&#13;&#10;AJvV6nhU60aElGL0P6GW/tiC6XVtYvCivKEUpHhxz1YEKa+6vBFpbWWl2+sHUNRmuyiKjCN5FXpg&#13;&#10;qM4z+dfEumaFZeJRZalY30k8TqkzCduSGGQRg89a+3vh7e6hYCKSCCD9xGqAXzOu7PA2BWPNfL5N&#13;&#10;Bwqy5uh9Xg9z+aj4za9baP8AtK/FuM83V34mlZPOTkB0G447EmvQvgzK2s6haww+VMXdEkyCGZsg&#13;&#10;EZPYce1cB8bNC0zWv2yPi7JesYmtPEJSOCJSxZ2hQtgnoATXq3wGvrPw9qdjAuZWFxHFAhxN8zsB&#13;&#10;lgDx1715fHFJPNqsvNfkfN0aj57eb/M/fnwvZWvg3whbyrBEQloiwNJcMI42C9T5YOfxr4n+Ij+J&#13;&#10;vEmpvrs9xbwrLIYJUgHBIPXJBzkc1+jenWc9z4ejtIYLUIbbykIjYsoKAFsElea+Dvit4Ut9DsZr&#13;&#10;PSbeW4FtKzSXt1OFRiRkAJG3AHTk19JmFP8Acx7I+jxj91M8O/ZW0zWPA/8AwUl+FVxZxvFBfWut&#13;&#10;6cZGQDzhJGHYjHYAV/XJX8eP7IHxRvtV/wCCkXwj0vWbW3WMSa5aW7QOWUSS2TkFtxJBwvFf2HV/&#13;&#10;fX0VpJ8ONR2Uv0PpeHHfDv1f6BSEA9aWkJA61/TB7p+SP/BVzUZ9R0H4b/DqzKiTVPGJvpCx4EWn&#13;&#10;27sWI54DOK/E34m2+q3PjfUprOcyNbmOBBbIGIZABkk471+qf/BR7xhpzftVeDtDu3kkTQvCGo6q&#13;&#10;8MSFikl7KIkf0HyxHH1r8vdFm8L654ks4ZhqVtPqepx5VOZJnkf5VIJ6c81/nR9LDMI18+p4VP4I&#13;&#10;Jfe7/wCR8Nm0ufESfnb7j9yvgb9h8CfB+z1fXre5lkltIlLpAzSlFUYGFPr1r5J+Pev+GNU8Rwaf&#13;&#10;ctqcNu4LJZWcarGrMPvSZDc+2c195eL/AAZrcPwjfTvDUYjng04C3kdsOpC5IIBOenrxX5CaV4r8&#13;&#10;Wa5Jc6FrdgiXn2hopfL+YSIOrly28H8K/Lcd+5w1Gl5BmEnGKhY88/YU1Gx/4bo8a/aLyUwSTTW5&#13;&#10;WDd5zJDBEBngYIPUV/QwsPhmwhZtHS4uJmQFUl39T6nAwa/nk/4JjadZp+2R441y1nWJU1DU1hMu&#13;&#10;ZBtRoogCeTng+9f0Y2ccH2vzC5uLidyWlVZGVI/TLdD6c1+nZTF+ykvNfkepkyf1depz0N9r7yi2&#13;&#10;vlmto+FPlIgBz6lgc/nTLq31yS8+zxm3S1ZgrsWCmRe/3ec/Su1v9Pa+2QwRhiM/60OB+JzWfDFq&#13;&#10;9gUSOzs/kO0GJjLjP5EV6Ps3uenKDb8jMhk1jUZxa6db3ENvECFkclgQv8SrkZ/EVj+Ifhnp/jDw&#13;&#10;9ceHvHUdtqunSxt59rrNpDNFKrdVKsGP5YNd1czaltdJrZjCBysUhV2Psdwqnb6Cbl/7QhiuYpdw&#13;&#10;CJqErvH/AN8gkV3Uoa6Xv9wvYKWklc/jb/4KQfsp+Bv2Qf2mNH8U/DHTG0nwj4qUC80aNmjto5XL&#13;&#10;I3kfN8oJAO3OOa+4v2PtC0nwN4Vt9d+Hsss1tcyCJILi1eTDE5Y7wRhVPYk5r0j/AIOBbLTrj4Be&#13;&#10;GbzWJNObX4fFEMGlW9mHE0kLKXlxu7LtBJHQ/Wvij9nXWLHXPAenaBrHiPWLa5u0jW3itbl3WFlP&#13;&#10;IEbMoPHUAV+S+J2EhSxNCtFK8ld9NU7H577CNHFVKcdkz+jPwn4m03+xI7m5+z/2iSqu80LSgkdd&#13;&#10;gDcD2r3DQY5pSNQj1uEs4GIIEG3n1ViT/KvlP4ZfDVPBOl2OoD+1dQgMUZaS9dSHJHPGRj9a+sNI&#13;&#10;0ifUYxqElrHHGgHlxQkx59C+Rz+Br6TI6kpUo3XQ+uoXS2Ld1ba5OTFb3disrPiWYIzMR/dZQ2FN&#13;&#10;Nt9UuYXfSdPtw8iLsnnMLImT38wlj+VQafoUVlJc21tdfvriXzJoE3Qgk9xt5JPc961r+6bQ4lt2&#13;&#10;EczH5okZnDBsfxMM8fWvZqN2bN4ye6djzqZpJpnsTdI7q/NvArKEPuQNxrPi1a8sLpra8gtjFEd4&#13;&#10;eZGHX6FmOPcVe8Qz+JGhS5uS1pAxy72EvJz2PyntXOPHZWV/9o01NUmuWUBFuTIY2yOpYqfyxXkS&#13;&#10;dtjnfkdGuueDdcQ22o3JgkChlWNZowx9GbJyPbArY0q5sLq12aZNCy268yxgx/N2BYbScdwetIms&#13;&#10;a3JaQ2dvAd7HbM5ZoVAz0GVwfem2lndxSstw9qkK/OyzN5h9eAic/jk114Z+9dFt3tY2Gv7u0tnm&#13;&#10;1XUrGVTjyVV2hkUjnGF3Maa0GranGurNqElsrcIGeVEUf7Wc8n3Fa1naWDTC6gsINoG6S6EUYAPs&#13;&#10;Nu8596zPFNleahppnt5GWNR8qJtjTOeC647fWvYniIxhc2lJJHm3izTLqLUUSzewnu9u53mnkzg+&#13;&#10;wXHIrivEPhltc0GTw4sVv591EY7o6eHZlU+oIBJFdJba9Lp+rTu6ia9dQjTKNwCjjIH3QcV00V74&#13;&#10;ZjIvW02a5vmIJ8s7ZJD34yABXwOKqqbkujOWdKM3rofNsH7JXhrQdOY2V7c3ExRSlvc9VZjyTjOB&#13;&#10;7Ua/8EYfC00FvptzbyRyxqHtnZwfMPXhQc17xqniltP36hYafe6c0jYd9yOWXPRRhv5Vy2o+ItLv&#13;&#10;EBga5u7tpPMLkMWiAHH8A556V5E8FRWkVY5Z4Cna0UeNX7TWlunhnTHkiZvllUCQQqijJ4G3r65q&#13;&#10;7P4Y8TR6PDLpmmW8qSAl7yBxBvC/w/NyeeK9f0+wMhjOy+DONxEUkMbtnozb1IP0NdxFpegweXYl&#13;&#10;rWLcuWe/mWR89yqKNmfpUPLObVMlYFWPhf4m/DS98WeEZ9P+KOgaTNpV9bvDLZ3DfalKkEHCODhs&#13;&#10;dwQQelfnn+yp48179jH4/XH7N2r6zd3vw1+IWmX+n+DZb8u39i6wsbulgzydYpBkRZ5B+XpX78+I&#13;&#10;4YpIFkWVL22jcIsTRLIGI6BExhfrX4p/8FHvhnpuufCbXtatE1K31fQivinR5JYwqR3Ng4mxGygB&#13;&#10;TtDAjrXv5BiZYevGlN+63b0Z5mLpOk1OHQ8k/YNu7DTP2c40jtoTenxDq1szk8Apey9FPUfSv1q+&#13;&#10;CSa/eRXl9J9oUxWbzRPHOrhJ2GE+VUA9wOa/HX/gmF4w/wCE6/ZOfVdf1jS7edfEepSbGVS8Jkm8&#13;&#10;0AYXqN3OTX7ffDrxPpHg34fi4vb+XU2vizXJtHRHgiXhWRcEk9wPWvDx+H/4VK8Xok2aYKF+W/Y/&#13;&#10;Mn9pCwnj+IujeK7ySK5uBG41KWScKxZG2hgpUnJz6cV9zf8ABFuFdS+HnxL8bQW0IGq/FDVA1zv3&#13;&#10;SE20MEWwDHRQOuRX5i/tz6h4l0/4s2AtTepa3NhNOs2oCIGZdwYPwBjg49etfof/AMEAtROq/sa6&#13;&#10;1OtwjT/8LN8RG6yvzFi8WO/cYr9K+jfTS4nrtLovv+47skSeN9Iv9D93I+9SVHH3qSv9GD7YKKKK&#13;&#10;ACiiigAooooAKKKKACiiigAooooAKKKKAP/U/v4ooooAKKKKACiiigAooooAKKKKACiiigAooooA&#13;&#10;KKKKAIn60ynv1plABRRRQAUUUUAFFFFABRRRQAUUUUAFFFFABRRRQAUUUUAFFFFABRRRQAgAHApa&#13;&#10;KKACjH6cUU0puxnIwe1ADqQAjqc0HPaloADntRRTR5gY7iu3t60AOooooAKKKKAIpZFjjMjkAKMk&#13;&#10;ntX8g37VvjH/AIad/wCCsGvBbmC58PfCPSodD07J3Qya5qMYkunAJwZIogsftX9Sf7Rvxh0H9n74&#13;&#10;FeLfjX4kYCy8M6FeavMCfv8A2eMsqD1LNhQPU1/H7+wj4M1TxT4Du/iT4zcw69438Q3njDVLqTlv&#13;&#10;O1CVpkUBhnCqQo5xiv5l+kpxH9Vy6nhYP3qn5dT5XifEe7ToLq7v5H62W/g3V5PD8dzoMtmJJIgi&#13;&#10;sku1lHclQcfga+d/jNcyaXo8Wh39pZu2GM9wwMZOR2CYycZ619lfDjSNZsdCe5Nqb9rRGl810RIy&#13;&#10;zfdGAAK8K+KGq6H4jaPQ9e0iySWdtrTKWjeORj2AI4Hev4FzOmvZX2ufN+Z8leCbxpbiz0u9b9yL&#13;&#10;drgBdyjYvAAZ8nPv3rB/YeH/AAmf/BQLxp46ewia28G+D7XS7Wa4lINvc6tKzSKpPG9oohnjgE16&#13;&#10;fZ2fhXw5oniPxr8Qm8vR9PWa2ZYgw3QQJnKMuMHI4ra/4JaeAU0j4AS/GG/0+7F58RdbufFFxKCC&#13;&#10;y20bGHT4W3qeEgQH3LGvZ4PoezpVa710UV69fwMIN+1ij1v/AIKx/Hi9+Bv7DHi/VfBrW1tf69Z/&#13;&#10;8I5al23Pu1JhA5jXH3lR2I596/AP4N/DvX/CT+HrvTPNhFpbRWUBeI+WGeIKX3HjjnB6171/wUG+&#13;&#10;Imo/tQftsaR+z6rOvhbwNAPE/iAyP8k10QTBEVXgfNjj2r3L4EeFLzxX4tsdBEkMaMwNqs6mWNUU&#13;&#10;ZeV9vcdhXRx1Vl7DCYGL1d5PyvZK/wAv0OXGzlUr27aH6bfssfBe8+H/AIYt/El+tlJf38bXP2q4&#13;&#10;3tsSTgYCjgnrmvqe2Z9Pm8ywe0VRuWeaU71JP9wbWwferXgzS/7N0sLbKYDbQRWsM6kyQEKu3LKw&#13;&#10;Urux6HFdpJbXFrpc0mu6fbThyJI5YnjCgDjdlGA5+lcuHwqhTtFH1WHwijDQwdMEupXjQTvMY2AK&#13;&#10;vGw2Z9SAu4e3BFdzqt1NZ2C6UmoMnlj5XaePGB6hl5+neqXhOO2uLvdpsQS3ESu8HmmQs3oCOn5/&#13;&#10;hWtrFxJJfLpn9nRQRNlnuJBtUEdF8w9fQivRpSTjoXF8r1MKTxGyaYLfX5pJrY/MltBFtfI7ghcE&#13;&#10;Guchs9BuWbVLXTJRFjDAh0yT/fWMdfermpwaMb1RqX2iyjiPynT7xnUnt8uP5Vdth4dvLwx3FzqI&#13;&#10;HmBoml86Pp0OQF3H8cVUrvQKtTmOO1bTtE1O0a7h07eEAjj+xsdsfuzEE1VsfCDqf9HSV/l+VmKY&#13;&#10;+btg4XPuRXrWqtqsGmn7D9jMP/LMmUiVyem7nbn261iWd7bRae63TyvKrKpjiuJThj1G1c4/EYrk&#13;&#10;qUuoo2PPdS0651GNtJvGt7FljZGjDxoZEIx87ICPxxXyXeeG/EfgYS33h+9iuLNZdwjiIkwVzkTd&#13;&#10;w3o3T6V9S+Kdd0/RZTqGq6ZcXYkJHFwrNjtuTO4CvIm8deFv7Ylm0y3a1mjVR9siaSOJht5inXG3&#13;&#10;cOgJHPSvLx1kuxliEnE/L/4x6fb+G/iTp/xQ8BaWlnc397HYeIbYgLHIsxIW4XG0qSQA3OBnNZP7&#13;&#10;TV7d/DnVvhF8bLUfZrjwr8U9B1CWfAZo7a7nFncqG6MjLIM4OPWvbP2sNM0i/wBHtvF2k3cOlvp1&#13;&#10;/bahNY3kbm3uBDIGZ4T0VguTsxtPavHf22NNv/FP7FXjPX7Lz5BaaLHrEV7FCUhD2MsdyCoIGDmP&#13;&#10;0rp4PrexzGi+jkvx0Z4dGTU20fox/wAFo4Xl8EfBjxoJH8vR/jNpcUqyBQF+32lzao5UHA/eOuDx&#13;&#10;nNfKXg2+SxsdV0PVLWQNFq0sqXIfa6wzRpxjJwOvQ19vf8FHIZvjN/wSZ1n4m2Y8y90/w14f8eWh&#13;&#10;QZYS6dJa3runfIQORjqK+SNIvPCF7Fp+uJcMINQ0Cz1OOdWaHzo5UEsZUAHcSr4J6etfd+KkHfDV&#13;&#10;m7bx+5nuZ6rVlU6SSMfwZ4OsbrxrHcRXAbY+Y40iyXO0lVY7txwO1fpR8L5/7PittAl+0xbd5YRx&#13;&#10;+WWU8ldwYkfia+A/hZr99qvxETUdF064e0gld3klXzCAyFTyyhQemK+6tK1W70XUYru3dJzNOv7r&#13;&#10;Z88eR1fb1/WvzDKamuj3OLBPW6Or8dSx+H/EOnavHG4kguk3Pd3Supjc4PQnAwehFN/4Ja6rb6D4&#13;&#10;w+O3wRgeFIvDvxL/ALas7OI58m31+zjuTg91MySEY4o+KsTv4SW+tdz3TP8AIIR8uSMfOMEgc+ue&#13;&#10;K8H/AGMvEzeEP+Cmut6PJIgh+JXwg03VnGwxiTU/DV01rKQOjN5UpJ74z6V/U30eM39jxBLDN6VI&#13;&#10;P70fQZZO1RH74UUU3cM4r+7j6UdWdrF9BpWlXWpXTKkdvbyTSO/QKiliT+VaNeJ/tJara6F+z744&#13;&#10;168lEUWn+E9XvpJX4ULb2kkhz7fLWVefLCUl0RMnZNn8SX/BPr4fSeNdI1j4iO0CtrOv6ncWqucJ&#13;&#10;Owu5djMo7nk8Z6gV9g/AzwJd2X7X9xqU9rLNJFBDoZ+z/Oj3F0SZySe0KBew5IzXgf7BGnXfh/8A&#13;&#10;ZC8L292Htb+e3F3AhjB3/agZGYFgecEsTjivuv8A4J16NqPiPxy+pW11KhGv313ubDEQRyYLgE8F&#13;&#10;9p47ACv8geJKka2d4hxV3OpJ/ifltCnzVIx7s/bvxX4XsNC+E7WnhVWTyYhcO1xuGRFl2yDgndg8&#13;&#10;Cvy4+NHj/wAM+MLXw/bxwwR31rqMktzeQg4axWIv5fz7jnIxk8dK/UL42+O9P0v4Xz3sQW5laJ40&#13;&#10;TKkgMNvmMBnPB6DjmvxI8U6s+v8AirS7PS0t7JLCzafUVvUCrneR86uMOu0kD1JFe5xmlFxpwW8U&#13;&#10;fQZ5OKkoLsO/4J0azv8A29f2gvFWvbrSyXw54XvJbiaaMx29vFBJKDJJ8qhUTJYngDr0NeKfGf8A&#13;&#10;aDH7bXxWk8aGK3t/hD4PuS/hWHUAkD63fxny5NZkiYZkiTDLZoww33yO1fKjeOp/iGfHHws8LXIh&#13;&#10;0/4vfFK407W9R07EEq+CfA9rEs1vCV27Re3UxgJ6Bdwr6K0+T4YeOtc0z4Q+FdAxbadcxXOtXcE2&#13;&#10;YoIIm2rbxuuSV4CgKfu5+terxrnX9m4ajh6etacV8kkvxZ52NxLUI047dT13wZrd1qYt9amtwNLk&#13;&#10;lDaPYOQr30akAyy4AG3j5E79T2Ffo38Bfgx4l1tj8RPi3vtbOK6L6XYzFomkXqjMo4KrxgY5+lfM&#13;&#10;+mab8IfBviPSPDvg27fUdRW9jlmeOMSW9hAq7jHHHyXPZAQMHrxX6M6RPfeP9k/iiW+0/SrVcWkN&#13;&#10;yyQ3M+3ozKrDr6DJr4jh7AqU5SqO7X5nRlkYSbe7PU7LxLqGuSLYRWVqlvECUnZyfkORwAo578fn&#13;&#10;W7KliLAw2zOiuv3i2EBY9AGwTzS6YyXOmI2lwyRFQIIp5k2qY1P3guW59zWTqEU00rm5e2uSrBkX&#13;&#10;c5Zf94A4B+lfbVvhd9T3n56mFdy39suR9jkV3UqwgG/PQ7QxAX8eO9bcunabdRRqAYZXbekzhWjX&#13;&#10;aAeAPlH0rCVLUJ839oSrG+97RfkG71BJGR2wasXn2vU2Sey09oozECbaWJpRIM4+ch8LjrxXBDYq&#13;&#10;PZnNeKNa0mW2k03VGupnYZhjjjOHPOAArkjPbHFeC31pfyMxutNjW0hJEm2TEpYn7uNwbtzxmvZL&#13;&#10;xdXgv1iWz05I3kKvNaBxLGAMnapyR064/EV0upaRptpo/wBsh0uO/SQGeKddwm35+5KQc8/XnvXm&#13;&#10;Yn30zjqQ576nyjpmiaZBLLrOoRCzh+9EIztYY/hXeDx3Ixk9q0JZr7V3kl0m31Od4492yb5Igo4O&#13;&#10;7fgn8FroLu/1a6hmu/G1rZWhjdFtjhpk2ueAUHLHtx/9ete8h07xPdubSaS1tFjX/RY4ZcyMf4nV&#13;&#10;1LqB9a+VxMEcsErNs8J8V6lbeE/Bd9f+KrWVwLU+Qlih3qh+8WJJ2gHHIXNfn58TLfStb8QaBoOs&#13;&#10;vH5czSRWt67OxLsA8UUvPQ9ASM/Sv0whsfCVnqEzaOZZbhS0UjXqzSQBWyGWNCpOfwxXyD8c/hYJ&#13;&#10;boa1HDKlrGrT28v2cu1vMCP3qqu3O0EgjrjoOteVWpvRvZNX9Lo8+vNT2Pjf/gi98O9Z1rwf41+P&#13;&#10;mrG3m1jxJ401SxlSMfPbvBOMkvuUAKqqFBOBzX71JqUbg22vStLIpyE3rIvHQSPGTu6cAfnX88v/&#13;&#10;AATh+L9n+y78afFX7H3xfnjmbX/FN54t8E3eGittRW/2ma24K/vRsDKpzk7hjgA/0HaDBdeIblxp&#13;&#10;UWmWaPkXEDGa3BU87MAKBjHJzX6fxPTvjZVYO8Z2ce1rdPTY2w01KC5Twf8AbHn1C8/Y/wDiLbaq&#13;&#10;Jba1h8HapMBBHiOUCBjhmJ3Zx2FfgP8ACa7sLj9jjwpcNFC5j0uyYzbzuP7vBAyRwPyxX9FX7RGk&#13;&#10;R+OfgR408HgW1tHd+GL+2cWqNJvUwOu0MccHnLfjX8y37LSaXrf7KVrZapqBP9j77VIls2aHyrdz&#13;&#10;gGUHJyMYLCvD4hp+0yLkjuqn5xPNzR2afSx7Z8APD1r4o+K8X2ixuphGmFNscY6Y+ck8knqe1fWH&#13;&#10;ivwQmteKdUttJeOK6WOK5hN9KUYCEkFQVwuRjvXm37JFzpWkWV54rzp93LcapaWEUUyyK0YRjMwR&#13;&#10;RgcooBJ4r61+N2k29r8T5NasIYI7K8sBcW8topkiX5v3gYMM4yRweK/LsJhXHDN38zz6K91H1R/w&#13;&#10;RhmvNS+IPx01LVYlF1Brnh7TJLhWyJVhs5pQR7DzcfhX7yV+H3/BHtbOHxv8d4LIxkL4q0Jn8tQo&#13;&#10;zJpYccduG796/cGv9hfBiKXC2W/4F+p+n5Ur4amFfNH7ZnjiP4a/slfErx3JJ5P9l+B9Zuo5P7sg&#13;&#10;tJAh/wC+iK+l6/Mv/gsLqctl/wAE7viHpsDlJNZi0nQVI5YjU9UtbZ1UdyUduK+6zrFewwdet/LG&#13;&#10;T+5M6MVPlpTl2TP5kgl94D/ZN0e0ubUwlrGK7MO9g5aSMeXkdMkAV9n/ALEnhqzfwfoum6tpcbR3&#13;&#10;jnU72fbI26SY/KCEPzbUA49c9O/yZ+2Xq+maBpOl+F9IW5jlcRiRJYWjylqvGFbrnI6Cvu79h3w/&#13;&#10;YeHvA1peeJptsjW4Z4PNaKZXf52XJXOFBH3f51/i9N3x0pW3u2/V3PyrCa1JH6Z6lq9to1oktmnm&#13;&#10;WjzJZiyi05VZN/y8ZIOc9Bx61+OH7Xt3q/gX9mzx3rukx3U5sfDuqRefdRGNoPNVo1HBAB+bg9K/&#13;&#10;Sf4w6h4jj8CWeq+Fr6WOJLwTNHAWcHaNwAIXcSOp5JzX5Vft5C/v/wBmfxVrTi7g+1wWdrMs3nLF&#13;&#10;I13dxKwKPjIYtjpmvu8uqJ4rDwavqj1K8kmzmv2ubw/BX/gmVZaR4Qgk0/VNV0HQvBFqzOJNo1dY&#13;&#10;oZpE2nAYxF+OoJr5O0/w+ml6bpvgnw5LqdvYaXZQadHbxQmKFhBGFZmAAZz654Jr9Bf2p/h9rvxC&#13;&#10;/Y8vfC+mQfbNX02ytNY0SMQkJFfaQPPj7dXVdqj1Ofavz/8Ahp4+1X4leC4PiJo5kFzfW6mdZwZG&#13;&#10;tZgNs0ZwpxscEY61z8RVJ1cspyjtzycvVrT8F1PFzBe8n5I/Rj9kzxbovgPw3qmp6tLpekOlxHFG&#13;&#10;t9JEkqWarliucglm6gDI9a+sJ/GltPIYPDd7cTRX8jXZuBAZUjjK5GGySQT0IwBX416DDLJBex+J&#13;&#10;rV76WGJlXUI0LHdLj5WDAYbt0P1r6q+BnxF+IHgjwzqz+I5bS7062t1TS7B7eKSTzXJAhL4BRABl&#13;&#10;gc4x7ivhKeKmoKDjZHVh8QrXPvDRy+tItuXvb6WMlmLubcOSTg7mUHAz93NdLeWmrXkyQ4urS3VN&#13;&#10;0zvINo29SOcgevNeM/D/AMXw/ELwJDrviKzs7S5nclVjU/Z2QMQNu3JHTP8AjXtLLoEOkNFqt/E8&#13;&#10;hxEkTy4CJ3J3KCAT0GK9TD1Y+zjLob+0Te5l3MmmwWBDuJraJgW+UzNICcY2IoyPQntTJ9TEUCz6&#13;&#10;RZatb29su1ILW2MULFhkEgjOfcCtez0OTV8QabczQ2SkOfsxVlk2k8tInzsPbp71X1RYo9SeOO/1&#13;&#10;MSeVtE5IZYwOiohySfc1X1hdjSUbHI6re65cEnU7bXdOiCoE+yqs3mDr85POD6EVieGdd8Rx3cVy&#13;&#10;k9+BBLI2+7tJFjjT0dVkAyRwMg5q5G2i+I7a4tLzUr+7mgZpo1RZbdi44AZmGAfUjNOtrnWdDsvO&#13;&#10;8TXsy2isPItIImu2x02srpuY98nGK5/b/vFLoYX949k8LWUU0h1nY88kjCYtChjUY6YGTXsmo634&#13;&#10;MubGDU7mbUIYlJV0t7dnIJ4O5jjK+uOK+bvAl82m3g1OErcQklZYrhJkjwTkF2VQc/7I4r3y41dv&#13;&#10;EWmC98H6OjXMZ2efNEoiCj03bSn4da+mw2q5ke3hPhNDVPFnieWIW3h2N47V8R757ExGWNfRlPI+&#13;&#10;tchr99oglE9zplzdXcwEb+QoiWJh/FufIA+nNey6b/wksGlw3OvXrQXbW+9be2iLIjdt74PA9Ca8&#13;&#10;h+J2teKYLfaZIdSlZVYuimMorfXhmPoBXTVdot3Ma1KWsjy/WpruO7RtInaeQje8CIv7sDn5XwxJ&#13;&#10;98VW13xvZ+LvDc1lrKXVvLbDEnlLs80AYwQ6gn39a43T9fmsruUXQuTdPkLb2C7yF6EO2MKPU14t&#13;&#10;qvxX8L/EDSta0/wPqNpPqNixtJVjIunhcA5UgZHJ457jvzXzsKrqNqKOBys0mfnL+3L+zvqKeG7j&#13;&#10;4qfCu0+yWVvCTr9lDtj3IT/x8KBgY/vjj1xX5OfFubTZPhLNqTv5bWcMUbtuDlvNdVIJ6Lx6HrX6&#13;&#10;IeJv2q/jTrnhTxF8DbvT9M1WO/E2k3V68UsF7bgNhgyooQjjAAA9ya/PD4i+DNe1K38O/BOxgLah&#13;&#10;4i8QWGnpEBzIvnKzsVxwEQEnPavrOHqUZYrDQi+qv5Ld/grnyGYRXtJcp/Ub8FL7RdT8G6PPpezE&#13;&#10;OmWoZYBkjEYzubHXjp2r7Fk8VPNZW4kSe1jGFhYzKzSE9MjAbFeJ+AvBtjp1pYadpqxWMVtbxI4X&#13;&#10;AR9qhRuJB4+nNfQV1Jowniiv7SGX7NgrLagkPI3ABzjIPrmvm7JSlJPc+6wlRLlifzM+OtanH7Z/&#13;&#10;xck80FW8SF/NeLzf+WKjr68V6H+zVoV540+KWn2NnPcu898uBEBGuQ3BwBzj0rlvGP2Gw/av+LFx&#13;&#10;4is5FnfxXKYITLsGHiU9APmwD2r7I/4Jx+B7GX4m6v8AEu/22Nro+nyyRu4YKzyNgADHXAPNeJxf&#13;&#10;Rc82ce7j91kfO4f+L9/5n7cWOna/ptjBoH265gjESwBdQby0PY4O07s9a+Vf2ore68J+Fbi8htrC&#13;&#10;bMLQtdOzGPCjjIAxkjjNfQ/wcg8SeM1vPFYZZYnndLbELyNtJ5Ikc8AfSvm/9rXVrrwR8PdXs/Hk&#13;&#10;wIRh5Sqrb5EzkP3HIOK+wxKvh3LyPocX/Bkz81/2Pm0/Xv23Pg/rNvbW1lNB40uIpWsyzeYXs5Tt&#13;&#10;OcYGF9K/tTr+K/8AYJTSPEP7d3ws/wCEfnJiPiLUNQkhziQCHT5SNwPbPpX9qFf3H9Ept8NSk/52&#13;&#10;fQ8L64Vvzf5BSEgdaWopnjiiaaUgIgLMT0AHJr+oT6Q/my/a18UT+JP2vvib4hiWSaPQ7HTPDUJi&#13;&#10;wdvk2/myKPo8pJ9K+WdImguPin4XumQhLS7t58lly5DjAO0Guqn8WX/iDTPH3xUv7h1XXvF+qXVt&#13;&#10;jbtZWuGjjJ7n5EGPavLvgrd6bqHj0at4gu5jb2DwgRmM480c5JHYZ6V/kn43ZusbxXjKkXdc9l6R&#13;&#10;sv0PzWdTnlz92397P6FdY8VeH9S0aWHVriaC3jtGljW3lJyQv3WUKDn2ya/GfQZRpPifWGtNagtj&#13;&#10;PdySR/b7c+cUYk/K+PTtX67NqHgu70eO5s9Our5LGyQs8CbU3OO/PU+vNfkbdWGoN8T9TbWr2Cxh&#13;&#10;aRpLeBwrYjycBScEnpk0Zu7wpN6nXmDbaZtf8Ee9E1q+1rxx4/ktbm7hk1u+sxc2pCuJDcszcspH&#13;&#10;QL09a/evTdLt2mS7umvLOdvlSOaUPLIfUr0H5V+S3/BI0aZF8A/ENze6l9jgi8da4kxjby2k23GQ&#13;&#10;fl+v1r079pn/AIKofAb9nfV5vh34HstT8deO3Vls/DmgQ+a0Rx8rXt3KRHAueuSWx2r9gyijalzT&#13;&#10;2V22z3svr06OEpyqvQ/Ti4i0yxciSZnmlG1mlkwQB6ADA/KsZF0exYLBavvkfhozjc3qT1r+SHxv&#13;&#10;+3T/AMFV/irq17qOneIvDvg5CWa30HRIW1K6t4mJx5jQqFDD3avLtM+JP/BSnx+wsdQ+MHxGu0b9&#13;&#10;3NHpgi0tE3dQCkRl/wDHxXLieJsspv366+Sv+RhUz6nfROx/Zhrl1oei6fLqPiW/sLKCMb3a6lSN&#13;&#10;V/3i5AxXwT8fP+CnH7Gf7Pnh+4k8S/EfQrzUrdCYfD3hqeLUdSvJOdsMVvDvYMx4+bAHXNfzheJf&#13;&#10;2APHvxGJ1r4meI/F+tyod80HiDUbqUyrjLBWlmKgn124FfNnhz9jL+0PHMtloNpF4K0iCVkTUrKN&#13;&#10;Q4PTBuMFsnHUGvOxPH+VUmlBSbffRP8A4B8/i+JJq8aULP1PVf2jv2gPHP7Y/wAYYfjT+0NbS+H9&#13;&#10;BhR7Xwl4SG5pbK3fnzbgBS0s8vG4KOOnStX9mT4A/Ev4veJ4/Fvwrihe20LVIpYYb+T7O/l7wWAD&#13;&#10;YJJA7D8K9k8CfAbwx4Z1jTvAOj6tqHibxBqV2ITLEk14kO7gM0jAbQvVsNX7Efsofst/Ef8AZ28Z&#13;&#10;X2o6pqEEmlyWqx28sduiSsCclmjJJyOe9fkOLrYjN8cqlbVX6bJdFY8TL8NVq1VUkz7X8N6LFdaR&#13;&#10;Yw+ItOhkYxIbiCFNqRYUDAckMxz/AJNezaVpVzLGqpPcWlrEcQxySDLEdBkH+dck9raarKbjS9S2&#13;&#10;MRtkluXZVz/ulwo/KvQoLG2/smNmtjN5YHz2jCTc3qAD0/Gv1fBR5dEj7+nH3bIbPceG9IuVe7Cy&#13;&#10;XzkfMTscgnAy3Tim6rb20EbalJZT5RsRoJlCyehIJ6fhWXeDU7GYXer6nEEkbbHbSWimUegUnv61&#13;&#10;HFDrsqNqmrXdvFE2fKW4AjO3sQpJrvk/ctYv3uxy2ozebcZvdRs7cvMPItNuUXHTcV4/OpDfrdZ0&#13;&#10;GO/imdyA84ceY/HKpgjb7VS1HVbqC7+yotpfPLgp526QqDxhFA/I1rPdW+hRwpN5GnXZXcoZA+V9&#13;&#10;WONwb8a84wLAsdWsoYrGzs7wKUKeZNMruwPoDkiq8WjSC5SyubxFCc/Z2miDg+xPPPpjNbtvrHhR&#13;&#10;rMy3t/L5k4IYh5WyR1IVc4q5pulW8lqx0gW8lttL7pYHMjH/AIGB1rop077GvKtypFfPBdYj0a9j&#13;&#10;IGxbhCrZ9+W28+uKytZ1KK6Z7TVDcWkeMmaVkbOOuAMD8cV3Onags1h9ltWNu68s7L5QUeg3dPyr&#13;&#10;zTW7zRMvcXzvfzQMQqzETK3PTKDFZ466p7hUfu3ueZaVbeHotWml0+9sxufiZpFM8oHUjcQM04L4&#13;&#10;an1RrzUDqOCuMNmRXbpgFCAM1pWR017kzXVrDafajsh2xogUdSSWXP5AV0mpjxbc2nk2Iie1jw0L&#13;&#10;QywyPIVHBbKrj8q+VaVmznVWOphRWi6iC+m3KWEEf+qheFix7Z3u5wTV6CWLR7SSyMjXd5MoJmUB&#13;&#10;toPYKrDoPWvHNY+MqWUotvFEdzNISAILB0kbK/wkLlVHrxXX6X4g8OXOnR+JJ4gm7OLYSrG+R0DN&#13;&#10;hR9c15cakXKyZFSumrI6SLV9N08te6lqFz9oyBHb3CeU30U7gP511yanFqkXl6jLFPuG5ok2ecoP&#13;&#10;3fm3KenbNePyazFqt6l5p2mxtMRjOo3KeShJ6AsOR9Kx/wDhLPE9lJLolhY2TlZgslzZEDbnsrbR&#13;&#10;kfT8q64VnFa6o4p10tGj0vW7vUrJRFoN1qEUMSnCRRsF59WaQtmvgj9razjX4W+Jr3WNSe5t18P6&#13;&#10;hNKNRVgkJ8h8on95ie/rXuHizSvFKX/2jSpFkklfLW9y+wgDrycZr8yf+Cl3je5+Gf7M2vpr0mlR&#13;&#10;ajrtr/ZenW9oSbueSU5kWNSSTsjDFmAwByTV4GtKpiaMYRfxI4cXWUo+h8r/APBIO5l8K/sy6jqU&#13;&#10;6WtxpzeK753iCsrE+XGBlgRwCRx3Ir+hv9mbxFoWu6Vqh1qWGGE2YZ2P3YwzEcsehPYZr8PP+CeP&#13;&#10;w31TwH+w14fm1O1lhbVJp9auC7xh9t5ITGWRh/cCke1ftp4Z+FD+E/2fv+J/qkUV/qipfxCbyoim&#13;&#10;0ZiTKgZIB5HcmrxU+bNcRXjqrtnXgou0Z2+FanwL+17r0mpfFXRbbTNVtPKstPvLNTdqp80bxtKb&#13;&#10;lbnafzr6o/4IEaZDp37GOtXhZN178T/FE+RjOFuVQen93j2r89v2lPDEjeItB8SfI0NncTmeFeDu&#13;&#10;cKSWIGcNjI9K+6/+Df7xAup/sneKfD5KJ/ZvxL10qoG4hbuRZQMn3zX6L9HWq1ntZyVuba/ob5DU&#13;&#10;X1+UbdH+h++URzk1LUMTZyO+BU1f6JQ2PtwoooqgCiiigAooooAKKKKACiiigAooooAKKKKAP//V&#13;&#10;/v4ooooAKKKKACiiigAooooAKKKKACiiigAooooAKKKKAIn60ynv1plABRRRQAUUUUAFFFFABRRR&#13;&#10;QAUUUUAFFFFABRRRQAUDPeiigAooooAKKKKACiiigAooooAKKKAc80AIRkY6UY4wefrS0UAJjnOf&#13;&#10;woJA60tFABRRQSB1oA/CL/g4D+LEfh39kDS/gVZTmG++Jni2w0E7eD9gtnF1eE+21FU+xr4G+BOn&#13;&#10;aRpvhXQfDfh2KRrcBLdZ7gkABPlGDwQD2rm/+CvvxZf4xf8ABSDQvhJpEqz2Xwx8OpNNAy+ZGdW1&#13;&#10;giRgQDwywBB7Zr6J+FGmrqdxZ22ipDFqNsq7FEDOyKBkn5nBHPp+Vf5zfSS4k+t8Q/VovSkrf5n5&#13;&#10;9nFZ1MZK2y0Pou+im0Lwdf30k1zAw2xSziVZBHzj5CWG4Y7Yr8//ABL41vx4luruPULaVVLJCgDb&#13;&#10;/lGNxz8pJ+tfXHxz8Q+KNJ0hLC8+0NllnkE8agSMFOFGDzg81+deuPZXng7UbvUjb/a5W8yO0BZM&#13;&#10;EnjtxzzX83ZxipOfskefXTg0cD+198U/Fjfs5L4P0G7eMa8V0pEhjz5kt63lsOvVi3HuK/UXxR4w&#13;&#10;tv2X/wBlLSrQ63LAPDvhi1sY7GOABZpoIFQRK4YgZYf1r8g/COn6n8e/2uPAXw1jS3i0nw9cL4n1&#13;&#10;ZIcMEh08DaGHQl5SoHrX2B/wV48TaX4K/ZK1LU0uJRq93qtto+jQHYsUr3x8rdheSUUs3ttr7nIc&#13;&#10;NU9jh8NF+9N3flfQ57SVOVU/D34E6h4n+IUuv/FX9/ceJPHPiWdxKWaRY7GBtpZjkfKMHHb0r+gn&#13;&#10;9g3QfEFncjxZ4jltbC3WGRLHzYVJuSh2M6knKgAEA96/Fv8AZo8JaL4S8PC30SfzjY2UNiuGSJ1B&#13;&#10;GXYB+SWPJ21/QD8NrPTLLSdOnFi8caWMSW86ymSHDKOAcgc8nFfLZxmH13NqlWm9E7L0WiMcuTaT&#13;&#10;e5+h+g3mo6xa/wBpz3tx5aEs0SbXiwOF4YggH1xW5/xKLVJY76Z7lH/ePHJbMEBbtvBxgfSvE/C3&#13;&#10;ivT9PO+S8vYEX7lsirKkh7c7CevYGvZb/VJ77T49TktMs6/LNDIVY7ectCRxj16V79CrdNJn2FOq&#13;&#10;+WxIupaDpdjJBpF9FHIW3NHbBmAHpu7flWB9nTVYmD6jJAsjF2Ayq8dGZ/mY/hUaQWDyvfWaXFvI&#13;&#10;sG43Jh3A7s5bAUDFYflXd5OtvNfW2pFF3pFKPs6ZPXcwQBj7Zq3Owpa7mrJcXs6Lp1zqNnJCnCyi&#13;&#10;OQuf04ro0TWNYgbR9Okhu41j+d5CIyc/dwCcgVz13f2MVu2m3MKQqy7QIyLoyN6ANjC+6msy2uNI&#13;&#10;WI24vra0uSSX2RyllUdFJdT19OfrW1OprqzPRM6WKP8Asby5prPzYt3lSRsSULf3to+7jtxWzaaf&#13;&#10;q91BcanYLbSwugHksm8rg8DKtuzzjmsaO104WBktZIJVz889vvFwxOMYQjBI7jFeiaNasmmC58u7&#13;&#10;sjs8tZWVEZgB94rtIBP0zWk4to7HSXRHiniG3mvp2N/brCSRFJbNaYCj1Rgp3f8AAjXyr4y8I+DN&#13;&#10;Q1WbSNLuLa11Yy74be+R4IJkPBKOjBN49CMV9va9PeQBfsepC8lmQp9nCbyR2J2YwPrXx/8AHK0g&#13;&#10;uNFmste0uL7WqF7Zo5EhmJz1AJ5U9+prxszaULni13O7Pgr46z3s/wAPtUtLW5iuDFayq1hPIDEc&#13;&#10;Ehl+Ydhkgg+1dHqWh6J4z/Zvm8E6vqiXVtfeGZrS8iNo4Mvm25TgjjgkEHrXm3xI1qSH4bX76ha2&#13;&#10;DgW88RE0m5o22EZKcYB9a9h+Dc1xp3wct9LisY9QujpaqLzMbRsBGMjYrZB9zivByjFtYiDv1X5n&#13;&#10;kxlabPrz/gmZq97+09/wTD8MeBPFdrZ6n5fhq78DatFfyuC0doJLA9AR80SjvX5cfAvVde8FfCTQ&#13;&#10;fCXiaUSan8NvEF/4D1eGdVuWiXTJ3tVdwQTjyDGyZ4IwfSv0l/4Il6faw/sSaCb+4uRbahrev6hE&#13;&#10;JGZECjUpo9vyt90MnFfD37S3w/b4d/t8/EzwfozLBbfErRLbxpoFzMWEE17ZwpaarBFjAEmVimB5&#13;&#10;JBNfuHHuE+s5bW7wlzf5n0eY0ufC0qtttD03SbjVNB+1eJtXvX/4/QttBtZYzzgMEVhn2yK+u72P&#13;&#10;xNp0Om+I9WZLbz8SKijduLDjIPAwPXpX5xal4m1HVpdHuVsbmQNBGEQRyFXljwJizqcElweMZFfo&#13;&#10;tYWtvP4E0e/t55oNRd91xHfSsYRzuCIGbAA4GMV+FZNWV/d6Hl4GSSd2fUGsTaZ4g+Hst1pl4Fux&#13;&#10;EUzAoKD3bjsa/O/wX4kvfCP/AAUG/Z88V684kN7f+LfA0lxAP3f/ABMNPFzbocHhjLC/yn1r9GdC&#13;&#10;e413wLLb62DCiIQmxFkiLEcHHB+ntX5JftQX/wDwrD4Z2Xxlsd8958MfH2j+P4ntbRopEtrGby71&#13;&#10;CUOCHtpXBBXp3r9z8K81+q8R4HESel7P5nqU8Qo1Icp/VxRXOeD/ABXofjvwnpnjjwxOlzpusafb&#13;&#10;6pYXEfKy291GssTj2KMDXR1/pufaiEgDJr8iP+C4/wAWW+Gn/BObxz4e0q7NtrXjZLPwRo6J/rJZ&#13;&#10;NXuoreZE9zA0lfrxX80f/BcXVU8e/tI/Ab4HadMGe21u58a6tCd0iRW2mIfKeRB0DO+Aa+L8Qc7W&#13;&#10;XZNisUtLRf46HDmdb2eHnM+JNRi/4RT4f6N8O4bqPTroxwaNpcsuV+z28UWwPtHbCnmv1J/Ys+Gd&#13;&#10;j8MvD8WkaBd6NKl0iKzzB57sw87iMKMNK2SefavyK8U6fp8niy48RXUbXZtwzQSRl5jEjttUlCch&#13;&#10;eDg9ea/oG/ZI8EX+keFLPxfd2cv2nVYobx0lVS8MCx7YkUEdO45HWv8AKHhxSr4/navu7/Pc+Fye&#13;&#10;k519Oh337SD634v+DmowaXGLaOz2MWEcqF0jOSAq8446Z9K/Gu01HwvpXgfx/wCN/EkrT2+ladc3&#13;&#10;0s11MxcJaQeaQjMMkA9ATmv1w+I3xOuYdf1b4d/EW3220lsZrKQPtxG52qx29Tkjj2r8Gv2v4U0b&#13;&#10;9kn4gR2c0dvLq9/b+GLCLYVZ7jU7yG1YRlvvZjZs8YA/GvuM4UcXmmHjvdpP5HdnMnUq6PU+T/2e&#13;&#10;/hnqnhxNDs/Fn2vT1/4VTomtRzgqLryvGOqT3+oThCCA29ljOTnCjHXFfq1qPwv8J/B/V7XVfB+r&#13;&#10;TIstnbDZCAZ0RyVMz4G1nYHAHY1jft4/B8fAb4x/Av4pxwJJo154dh+EmpG6Yi0N3aILvS3nQcAS&#13;&#10;SpInscVgeGdY0X4neOLvVbnT5dMtZIVijtbNZZFe4hdgzCU8YYjCjHA+teb4oQazGNdx+OKt8lZn&#13;&#10;DjKDjUcZL+rH1T8HfBvgTQNe/wCE6j0yW9E00cen288gV53brIxA+bBByMcd81+i7eIBf28Ul/bP&#13;&#10;b5VZIbSzIkmkbsCdvyJ7jGa/MXwBb+FtB8RrqOvXF0L+1HlabZ26kxRscBfkPVuenr14r9G/hvqN&#13;&#10;tLA1/Gk13csAkxkJV4umVVRngDuMCuXhyaUXFaHqZVZRstD1y1124Gly3WqBrYpFujjJ4ce64yPQ&#13;&#10;ivOZl0y+LyxpIyg7ppstG+0443YIOPwrqJYfDV7PLqEzXQcEJ5cm5EUr2U4NYgtpLoLbyR3bwxvh&#13;&#10;beKRWQAcgv03GvexdSTsrnrzlJ2TZWae1gm2adE9y7yAIXZyPUgllP6V0G3VbvS2gSG4iDITM0JG&#13;&#10;M9gowrfkfrWN/aMlterPNLcaZFE21LaUgFyR1ViOSe3T3qWO/gvbBrpZDNeSjEUaSvC+7sC33Scc&#13;&#10;/wBK5oOKvcUGtbnm9/rmkWV49td2slrcNEY4BI2BIQP4yg55zmuqlvr/AFXw+LG+D28BibNyoCRk&#13;&#10;/dU5xnk/U1h/2nq1pKFmsmv5p2At4mKyhecO2XwOfUHtXSWWpJpOlS6Zea3tvpVaZ7ZpY1jhUH5l&#13;&#10;GVYAjv1NeZT5Xe7MIxWtz5sn8Opeaj58F3qgCyxwKgh3iZVOD5bEY/E/pWsngvw/daXdQywXP2Dz&#13;&#10;DLdXl1PGULg4SMpG5cAHjAHvS3upW+rzPY6Jq8stuGw8ksh8lsnnKopJHuCPeu80SbwvptoLG/s9&#13;&#10;Pt55QEieHMaTjOHKJwNg9WGfrXzeIpJydjihC97ngOpw2Us5mQLNFYxk20enNwpAwVREBZ8Hrk4B&#13;&#10;5NQ6d4k8J+KPB8vhHXLe7tFuZPs5vLjdLLub/nnnCg9MnqK6LWk+xa1Onhy3YrA3mQx2kflwoMY+&#13;&#10;clhuBOT061ux33im+hWTU4ETyZN4Sa2BVQOpyuV/HP5V5UpPWxzyoK/un4n/ALXn7KkGo6JNpHiX&#13;&#10;SrzUpdLmS/0PV9GYQ3+mLEQyTxSDLZz82N3OPaua+DX7eXx/+A13Z237RUg+I/gF2S3Xxppke3WN&#13;&#10;NRfkVdSt0OJUXgM+N/U5PSv17+KkVjBcWetXJspbIRzQz3VuXFxGQpIfyVJ3qp79favyu8U6H4U8&#13;&#10;D3t9f6C632leJL17TVtOPzKsjqT5qDH8YzuVup7V6eR8STwC9lW9+l/K913cX0PMk3SndH7gXHiX&#13;&#10;wv8AED4DXvin4eDR5rTXPD17NZ3VjPbztPFNA21o3U9OemAR0PIr+aj/AIJ1aHol5+y/cuF8x57u&#13;&#10;/juRPG0iKI5WCgJ64x9a+1v+CcHjGx+E/wAfPGP7GdkLiXw74o8OnxZ4WhuI2lFrIimHUYoN2CsT&#13;&#10;7vM2gjGOnJz+f/8AwT9vL/wj4o8cfBc3UkFtofiDULXZmRdipcyKuOucjBIr7vPKFP8AsupKlrFu&#13;&#10;Ek/J3Q8yqqrTjNeaO0+E2kap488U3vhjRNUtPLGoQ77VojbKrBthYYyOFHT2r9KPiZpVh4X8UaMl&#13;&#10;zKbwvbSW8kMO3yGWLYTlpDsyQO/vXyB+yLb6TZftN614o1Fd+l6c3lut1kmS5lIKMkI9Axxn15Ha&#13;&#10;v0y/ajsGvIdP1/SR9rghv0MEd4FiESSphgEXBHbJ5r8bw+HXJNxRw4OKdO57L/wSf1DQLb46/HDQ&#13;&#10;tKt3tZbqbwvrbxEhk2SWUtupRlYgj90c8cZxX7hV/Pf/AME79Yh0H9vfUvDFjNa+RrnwlN7LFbZK&#13;&#10;tLpmpxxg5PJ2Ccjns1f0IV/rT4GYxVuFcvb6Rt9zZ+j5NO+GgIQD1r8gf+C0GoWj/s4eEPA93I0X&#13;&#10;/CRfFfw1aEqCQY7KSTUH3Y7AW2a/X+v51f8AgtH8TNTvv2ifgV8DNKm8uODUNX8cXwQZYtaWptLZ&#13;&#10;SPTdO3517filmccHw/j639ySXq1Yeb1VDDVG+1vvPxu/bDnbUfiV4S8L21xbXMMjh5ZoFCSshkXJ&#13;&#10;JOcHHXNfs18Cda8Hjwjplt4R0uS9maQ2EF1sjaeWWPAnlQscCME4yepHtX4m/Hy61fUf2n9D065i&#13;&#10;lmaWx+xgRQ7S4ZwC8YGOVOfm9xX7u/sw+ExdMr6ekNjpNtpMenWjyMYpS6kM7DYTli24tnqea/yX&#13;&#10;w1PmrpJdD80y2d6s2tjd/aB0TxNe+CbG/wBNmhc2OoCF7ZJh/GD1AIXIx2r8iv26tabUfhPpFkbt&#13;&#10;vM1PxroNlcwBvlWGK8WRsbmOciPByOlfs98W9S8OXfg3xBodkGZrCW0mjuZWlW4k84gAjAw2Tnn0&#13;&#10;NfiH+2BpMeuf8IJ4Ghjtk/tD4maCqzvucu3mlnG7vgZyuK+ky6TWY0kn0f4JnfjbJux+rXh7xRYx&#13;&#10;adca3KIo4DGGErsJEkO3AUJnnj2r8tvit+yp48Hi+/8AiZ+y3fWljDeS/aNc8JapG1vps1y/Jmgk&#13;&#10;XAikfjOBg1+mcljoi+GFjGo28CWDCON7cECQLxwNp7+1T+H7nwzrEDWFxqV7fIkn2i4sPIaZ2IB4&#13;&#10;ACKOfevKwGPnRVotWe6eqfyIqUlNcsj8MvDvx91D4dfFCL4f/tAeFr3wxr95cqwbVLhRpcwjGMw3&#13;&#10;GdjhhjAHU19FeMdMsfGMhvNN1CKwRmaT7JZ4lEjBeCxLYYYxyQBn1r9TPif8J/hn8U/h8+lePPD9&#13;&#10;nfaNJC6/YtciAnjbu8ZCkofRkIr8i9Q/ZG+OfwCGoP8AsrXVv4n8N3oMsvgrWJ/+Jjbrn/mH3jqQ&#13;&#10;3+4x/Cuitl2Bxsb0P3c30ez9HuvmcSw86e2qPR7Lxr498WeJNJ8CyXRs9Msba2tUnhYIm44ViQpU&#13;&#10;bv4icnA4Ffd/g7xHZ65ql34etNNGq2elrFpo1E3BQzORyxZz8w9OK/E2y/aH0s6hqfg3xpY63oPi&#13;&#10;yyuEuB4Z1Sya3upU24Y74lbdGmOXQjivtv4R/tc3Wm/CW0tdM0DT0ubm4eKS9jMighWI3nzN7n6g&#13;&#10;84rw62XVsJUccWnHS/fTy6GVLGpz5bH6iaV4a8OXmorY2dukzW8WPKjunWRX5yGxIq4HQCpLiwuk&#13;&#10;1A2FloReT7xdpkjA7ZI3NIwOK5T4Rap4s8afD+38WGzule7J88W7NCqhCRz5kfmc9RzWnNYa5p8k&#13;&#10;99FaFljkVkaZzNkHopxyw+vFQ2nqj1aabXvGJrMHiHQrGX7TY2dnp8ZMlzKzOykNwAXLg9ewAPSu&#13;&#10;J8AR3OnXX/CT6SFnjCyGKNRJtZTyWxI+5uPXNej6heSqpbXLi8meRQFs7CAH7/qxjCkj05x2ryyb&#13;&#10;xJZ6N4gvvC2rf8JFFBCqODt3r+85XYI0yMd+tYbSTZFSGuiPdNO8Uz3t2l1Z3z2kMh82S3uk3rlO&#13;&#10;uFxkKM969Du/EGp6zpkl/bMtzHGAlrJFE33x1IAfZ/wIivK/DWs+EMi08PSFLmCGMTTXVnNcNtPX&#13;&#10;eAgyTk1714SupLiBr21muGijfKLBbJbI5HRTGFy3PQkV9jhNYJ3N4VZpWTOP8IWTX0x1DxZcXqwy&#13;&#10;NnYk2wuV/hADnA7VV+IviVLG+k0yGz3RpCSzGXiNMcFVLjLep610fjrStHh05L3WrKW3aN/OKxlo&#13;&#10;kZjztPRjz9K+VfFXjvQL5PsmhxiGOVisy3bOG44JUYOfzqMdiVTg02aTrSas2eR+JNe1XS9L1OeM&#13;&#10;3KJHDPPJIu4q0SKWwy7s44xx1Nfz0fAv9oa5+Hfx+0zUNHLWp1K9lsdRUErC9vIS4D5PLJjIPY1/&#13;&#10;QR4zGgWWiXtnY3/2a+vozDaSTFVgG5ejB8HnpivwB+JWkeAfC2r3t94oisbU6QZp7ia8coZnJHlr&#13;&#10;CqrknrjbndkVx8Pcspum4OTle1u7Pnsym248ktj3/wCIvi7wPe/ETxZ8RY9RhtbPzP8AStXuyYbV&#13;&#10;mjGDIuGBk3dsDJ9817Z+wB8AfF/xX+K4/bP8faRJb+GNEspNM8EreRGF715+JtRMch3bSvyx57HP&#13;&#10;avIP2Sf2MfFn7U+v6R8VPj+ken+B7WUXHhrwtLKiS3ZX5kuLtOoQ/wAKEZx1r+im38DapoOlW+la&#13;&#10;AtjPDsEdtp3mM6JGoA52gIBivoqk6eApypQfNVkrSaekU/sru+7+SDD4HmanPoUbC0kvJyttJFGX&#13;&#10;YBAGz8v0U8Z+td9oPhrUyX+1LNJBFKJJ5NrKFUH+9uwc9u9cDe+CNT0DUbS0fyo2lPmNHFM/lRlu&#13;&#10;g5UDBNerS6E2YrHUdVuLRrdcr5RUox643E4/PFfKRjrY+hwy1ufzO/Ee4fVP23fipeSCe+jsvEO6&#13;&#10;GHe6CP8AdLg8YySPWv0O/Zk1ywsPgnObaSWfWNX1p45Y4sBkt0I8qP7w4yc5xX56fFGdtf8A2v8A&#13;&#10;4xazpZme2bxCkJ2uF3GO3jBYkdckE19lfAL+wtKv9F07SLePzXuIQ0sxL4YsN36etcPE7cc4n6R/&#13;&#10;JbHh00lUf9dT91PAek6hoHhCyskj1CCTykCgzYDytyzEBsYr49/b0t9UvPg1d6prcrRXFhepBHNI&#13;&#10;ysJoJBlSEbnII6V+h/hySaa1E0epFYlt1ZEEcKIOOMsVyPzzX5l/8FL5b7TPA1sdShtZba8IMThm&#13;&#10;KyDk89DkGvqsXH/ZZeh9Jj0o4dn55f8ABMW2tT/wUn+HxuLgTkafrl0n7vYRI1qyDIDEdCcV/a/X&#13;&#10;8G37BPi2Dwz/AMFEPh5r8QS1ijttQglCMxB3RgEc85Oa/vFifzEEg5DAY/Gv7V+ibjqf9iVcIlZx&#13;&#10;al/4En+qZ6/CH+5/N/oSV4t+0b4tTwL8A/GfjB2Mf9neGdRuVcdQywPtI/HFezs22vgf/gp1r8mh&#13;&#10;/sSeNEjfy21CC00oHIHF5dRRsMn/AGSa/qLGYpUaM6stopv7lc9zMKvJQqT7J/kfzyaHpl3L8GdC&#13;&#10;0uK3nuDmFpIY15MjLuZiTnqT1xXoPwM+HsV5q+rT6tbTPHBCb944Q8iRbDgAqpG73z0rIvNRl/4R&#13;&#10;Y6Ppd1HMkcSwKltyQAuOq9P5175+zreXXhLUZfDcMGm+ZrGlmz855HEiFufn3DBJr/GHG1/rWaTr&#13;&#10;z15pSf3ts/N6d+blXQ+9fhzJpmofCW58QarZ39rBBBLcPKszpG6quAQmT6Yr8vINXtvF/wAT5tRt&#13;&#10;bex8uKPybcXZZCEY5JBYgk59q/UXwuda8afA++8I+TbpPp8M0KG2f/WBAfkIQHORxivx88JXGl+I&#13;&#10;fE2oafJpeLqCX7M9xJuDqUz2IAH1r6/MqjUaKfU7cxldRXkXPhF+0Kf2V/2AviN4v8PPI2uan8Sd&#13;&#10;b8PeGscxi7vJ9rSgd/LXcw9wK8f/AGXf2YfDWv6TN4o8b3t5PfamouL5pJpEkuHlO5mlcYbk5yNx&#13;&#10;rynxjpoj/Y3+GupzQyy2N18ZvE9zchTlWaOWRUz74GR69a/ST4Rajpt5oMceh3Gm2lqkSYgMCFmO&#13;&#10;P7+eK+v44zCdOjQwkdIyu3562OL2sp1EntGKt81dntnww/Zb8HeDrtb3QLG1W3uJMb1llfIXH3Rk&#13;&#10;sfqTzXu+sfCvwt4dA1e00S4v9SvDsjCF2MeBwTkHaKp+ANf8PHS1/ta1S+e2UYUSeUc+qlSDxX0B&#13;&#10;4Z1KG9ge70XTRYoR5cl3qN4LhlDf3EyDxXxmAwcJKytqetRpQcT4E+IPwS+KGv6jBpl9azLaXmTI&#13;&#10;VupXfaeAu0AAcVkWf7Afj3RtNWx8I3dtO15KrTWklzMjwxEjJOc8gV+pvhrQNL05zLbXzXk7uXKW&#13;&#10;uWcN9XJ2iun0jTG0/UJdVSxZJZyc3U9w0krnHTYmBgV9BQ4Pw9V3qu5vRyyEneep8k/Bv4HyfAjU&#13;&#10;pING0W8vbmWRBc39zO8wQY+bymKLgV9V2vi24utTkj1XTXjhULjy080s3pkHn8q2ri5ntGgjbUBY&#13;&#10;JISzCVfKdz2AWQscVFqGp3t5utdLge5AADToI1HXnDEjmvq8HltPCw9lS2R6UMPGnG0dCK+Gh3RW&#13;&#10;KawuYBK26RJYMB9vQDHP5VetHkeMJaxLBaxLnYZZIgo/3Av9ay7P+ztEuVhttMu2uCMhHnV5D7hc&#13;&#10;4A/GuoN+92wF9Ey4xutV2uR/vtkAH8a9ele7Zo9HeLIX1CGQAG2e6VTgNAplKH1yyjB/GsTUo9Fl&#13;&#10;ma4vEublwf3cBD71Po3GAK35rzSr2Y2ctlOdmGVoZlUA9ujqKybi8+9Dp148Ua/LIzQtIyE9Myq5&#13;&#10;ArSVNNXNHGyvdHFtqXiW2kP/AAjWlxgPLtM0spdgv+yoUHNdNp8ZS4Gpa+IYpAp3q0TncfXkVl3A&#13;&#10;l0mXemuTXIeT5bPY0jue4HIP61dhu7Dz3u9ScrInyw+akoCj3DnaTXmNWZjaz1GJ4l8LWd7+5SWW&#13;&#10;7fhIoIzwOm7G3AFaTW3iz+04vKa6ktGTM7TSIjJ3IAHNStdeJ4LR7q1xKxIEToqthe2AMVlLq19Y&#13;&#10;3aXTWDy3chxLMbZ+pHZ92PTOK6MPZOzZUWktTo49e0aSSaztZdjBSGMkUhIA/wBsjaBXCanNpE80&#13;&#10;MOkWVvtExkmnmYKGK9xnJ59hXocmr6xYp5NtbPeyzJ/x7gqo57ncx4/GvN/E1rr2pTG41BbfS7eP&#13;&#10;90IvNUhm9ivI96WYxvSbT/AKiXLp+Rxus+KYtSv2fWLXT5be2+SISuwKsO6rjn86+I/2l/2hRocM&#13;&#10;mh2M9tZxW8RZltH2TSk/dQdwD9a9D+K3x3tfBMs3h+3aaW8kRkhkW2WZXYDgKzFT+NfkPd6F8e/2&#13;&#10;qPi1qXw++D0kCXVhOv8AbXirUbcXD2kkoDfZ7G1AEbSImN0kjYX0r84xtWrXl7Cjv1fb/P5HzOJm&#13;&#10;5yUI6s9f0D4m61JeR6slylrBDGrTxKwDsWyf3sjEjH1xX1N4H/aF/Z0F8bHxp4x0LTJgA8y3+s2k&#13;&#10;EbAfw7WbnOKufCr/AIIwfCGS1j1H9o/WfE3ju5kImu7LVdVmhsCy8kG1svKjb6EkDtX2H4J/4Jg/&#13;&#10;8E9NPjI0H4R+CIijFme80j7TOW9fMut5NfY8N+GqmnOvWbfZJL82engcnxElq0eJ2X7Xv7OUU8st&#13;&#10;h408MSW6H90kGqaeAMccOZQv0rG8X/tc/s+QaO2q3vjnwxbxBm3Ty67Y70GOcJGxLEdsc19p6h+w&#13;&#10;l+yhrdgvh9/hr4HFpCMfv9DtAp+gVFpfCn7AH7FHwt1Aa34b+Fvg6K8J3i4ttGgkdWHORvVgv4Yr&#13;&#10;7eh4bUpreVu7aO6GRzlrLY/HqD9rjRfijrUuh/sj+FvHPxQ1mZBbJqVnA8WjW8r9Gm1G5VII4gfv&#13;&#10;EFmx0FeTfth/sN+MPhr+zZrn7Qv7Tmuf8JL8TfFF1pvhLSoNODHR/C9lqdykU1tp6HG+VoyyyTsM&#13;&#10;tk4GK/qL0vTdOtLNLXQrOLT7eP7sAgWMcccIu1RX5Qf8FedTktPg54H8MwwPJ/a3xL0WN2VcYWFn&#13;&#10;lYhVPXIH6V7+D4UwuApVJUo6pPXrszlzLKadGhKpu+nY8Q+Gnge2vm8O/C+KC7g0TTYYJ7xriBIo&#13;&#10;Fs7CMbgZC3Q7QvTvX0X8aviv4R8X6a2nWNnawW8CGS21GZtp/d9cJkDawHHWvmPxhq8+k6PLplpc&#13;&#10;6m89xbrBMiRzKUhBDbTlduCQM4zmvI/DEniX4i+X8O2Wa+e7nVYYhH5Mm3PPzyAAJjg5r+W/7Qkn&#13;&#10;KEPtbni/Wmrxj1PSfi/ptxq/w98OPph2aXDcS3s91ZoMzxuMsGLLlunr0q5/wb9akZfC3xS0UZ+z&#13;&#10;L44vJ7eIgqwDSupY/kOnStf466H4gHhzw98Kri5eM2Fw3+j2lxlUhWPAVyAB19uSK8s/4INeJLPw&#13;&#10;v8QviX8LLtg90fE2oyRupzxDOdwJHfJr9Y8HcQqWc4fm/nivvujryt8uYQadrpr8D+oWMALgVJTI&#13;&#10;84p9f6Xn3wUUUUAFFFFABRRRQAUUUUAFFFFABRRRQAUUUUAf/9b+/iiiigAooooAKKKKACiiigAo&#13;&#10;oooAKKKKACiiigAooooAifrTKe/WmUAFFFFABRRRQAUUUUAFFFFABRRRQAUUV8yfF/8AbS/ZL+AM&#13;&#10;rWvxm+I/g7w5Og3Na6nqlvHcAe8IYyf+O0PTclyS3Z9N0V+aTf8ABYv/AIJiiNZR8afBjI5wrrNK&#13;&#10;y5+ojwPxrutN/wCCon/BO7V4BcWPxn+HpRhlTLq8EWfwkZTUe0j3I9tD+ZH3nRXxRb/8FIv2B7q7&#13;&#10;Wyh+L/w9EjDKhtatVDfQs4FfSHgn4xfCb4l2Q1P4d+J/D+u27crNpGoW92v5xO1CqRezLUk9mej0&#13;&#10;UDnkfWqjXkAuPswJMmM7QCcZ9T0FOc4x+J2KLWecUtFFUAUUUUAFFFFACEgEe/SlpDtPHftQRn1o&#13;&#10;AWiiigAopGJCkqMnsKUZ70AFISAMt07n2pa4b4m+JLXwf8Ote8V30qww6bo93fSSt0VYYWfP6VjX&#13;&#10;q8kJTfRNhex/FBol2PjT+3/8a/ifHKWRviDqNorjDO0FgFghC5xjAjGOa/Vr9nTTwnii51HVI7iR&#13;&#10;Y1zHLcIWTcTkbcHA/GvyA/YRk1ib4f678VrzyvM8WeJdT19wQomCXM7MgBI9Mc1+xv7PHiXxDfaX&#13;&#10;Kum3cNtHLLl4ywWYADkAdwT6V/kdxvmH1rPMXVbveT/M/LqdVubm+rPQfippN1Nq0WuafcQ3MVox&#13;&#10;ne3udoYMRwB1Hr1r8y/2j7201TxDbQar9ljecuWkiAEkYAA2gR8YGevNfoD4h8UzrJfveNNM2548&#13;&#10;zRK44OAMLjI98cV+Rnx+8Q6f4cn8R+LdYy01lZG3tV2lY/MCFyPl6Ell5r4LNoutWhSjvJpfiVjK&#13;&#10;zlbQ+hv+CYHw18Natrvjz41W81mbm91hfC+hPqEbTIbLTFHnFcfcZ5m6+1eTf8Fr/BujR+FPhnfm&#13;&#10;FodSm8dpYzwuSsDx/Z5Zt45IyrKOeuDiv1U/Yq+H1l8Gf2O/B/gzV4ViurnR01G/WRY1LXOoE3Mj&#13;&#10;ZyHzl6/LT/gt3bLb+B/hGmmzxOl144kSYmLDxb7SQLzzkdepr9fyyMHmKjDaEWl/27F/qXjqfLhG&#13;&#10;vI+ZvCGmPbfCzRPF9vY6da7d088yAN5iM5jww6l2C5FfsJ+y/wCJZfiT4EtovEdvZva6ZI1sbe4z&#13;&#10;bnaMbDlATu29a/K/4d6NrGn/AAot9BtI0e1siStxKkb8H5tzAnjGflI6V+xP7Mt54Ji8JPo+l2a3&#13;&#10;QsniRrxgHiupJUDOx69/lB9q/Gso/wB6qzi9PzODLmrJn1To+h6prro2jWSx2MOMMN0qbc/wOyqT&#13;&#10;n05r2C5AsoY9OsUkEhj2mZ0CyLkfMCMcc+9Y/hnQ55JBJMn9jQkgQw23l7COvBL8H8Km8QtG195V&#13;&#10;hfXEkacuxbMgI4ILcivtaUuSLaW59Pa2qMfw/bTTPN9ou7kBSAEiK7gc9NrDnPYg1Y+2y2801uYk&#13;&#10;ffJ+5knhy6kfQH8a1bF7NrUPqNplVGUMylmf6SAjFcQdMhu7i5mvtTW3csfKjhMhlQdsbMg49TUS&#13;&#10;k3qQ5XN6886ytg6SaR5rqzndCUeMdtpAAB/DirfhhdG1Mm31aO4lZSNtzZSCZMHklupUj0OK5qzu&#13;&#10;dW05BbhLi6QkGKS6t/MOB1I+6ea7LTdPsks5J7K1Kb4900nlNAQBwScOqkfnxXVQqXdmjSD6HYxj&#13;&#10;SrudYtOvZVhicEQXMRBwO6yDBOT2Ga6HUTps1oFZ7feikhpTPbsT2IwMk1xsJ8VXSQW1nD52nR7U&#13;&#10;SURupRgfZg5x6jp71s+Jrue4tvs91e2saoS5W481nIAx8vJx9MV7HN7sjvlU5buxyfiVZfIWWTbC&#13;&#10;SPlujuLFB2GVBB9zXxh8ZfiV8LUtJdLvJRc6jabp5E1GH76qpysUuFw3cYP519d3jadDbSC/und2&#13;&#10;twEQF12ZHDBixJ9xgV86ftB6T5PwzJafRUDERvLqkBa+Mf8AEtq2Cxc/lj0NfN5lFuGh5mKfuNn5&#13;&#10;Z/GOx8J3nge91Tw/M1xHNp0084mG44ZSxUFT2xxnuK+hdHgstL+EP9s6Rbwo1t4fa+EizSRH/j3M&#13;&#10;gBQjDdOQDivzV1z4jXem65f+ALeVNQEjyWlrFLGVljDfKCMg4A4yMc1943w1Pw/+zJqlpb6lZxG2&#13;&#10;8L3fnm/LGVDHaOPl+p4HpXynDtWNTGxppdV+Z8zCrdt2PtT/AIIxaXfL/wAE9fhpc6hai7eXTdRm&#13;&#10;DJKY2zPql3Lyv3P4u/Ncl/wWU8MHw18M/BH7TemWsqXnw88Z2X9pNIQQdE1k/wBn3qsyYyq+YjDP&#13;&#10;QjOa9g/4JAT3C/8ABOP4TPqBVpX0KTzdqZZmN1N97A64x2rW/wCCqehR6n+xF8TbCKOUrJ4N1CUQ&#13;&#10;ytmNzbhZwQu3AKlN2dwxiv6Vq1outOEtVJtP0Z9viP8AcuVdj8p/APhNLg6lrFtfAw6fqksxSK6J&#13;&#10;YxSYYIhwcnJzg9PWvpvwcmrjVZry7klhsrS1eRhes08EZOMAuVALMeBtr5/+CuoXcfwW13XraKHn&#13;&#10;TLWRogiko7Qxs0oyMncCMEfWva/BC3HjGwh8M2rSyxShriczOyLIUXAIUYOAPU/Sv5ow9NU6zpro&#13;&#10;fIwla0T7b+F3ibUdS0yeARS20CgCFw0hibdzknbjHPGea870nRrPxRr958NviDIkmma1JJY36+SX&#13;&#10;jltbnMUiupH3SrYz2r0X4XaveaFaz2VvqdphLUraWMr5XMY4yuDxx15PrXl9hq2pXfxLh1bXl067&#13;&#10;la4QJ/ZsuXJDgnci8BRnk/mK+9y/F+wrUa38sk/uO/DWU43Pr/8A4JFeIdZn/YysPhj4kkM198OP&#13;&#10;EWt/DiScsWMsehXkkFu2SSf9RsGO2K/TyvyN/wCCOeoy3vwX+JlvfMrXsHx28bG9KjaPMnvFmGB6&#13;&#10;bXGPav1yr/WzLKqqYelOOzSf4H6HTfuoK/j6/aH8f3fxb/4KifGn4icXem/D/S9O+Hmmx7sgMIlu&#13;&#10;b5V3fKGMwKke1f19Xt7babZzalfMI4beJ55nboqRgsxP0AzX8H/wt8Qaj448M+OvjqjK9x8QviL4&#13;&#10;i8XkPOE2WM1y8NtnnkBU3c561/Pf0oM6jheHVS5rOpJL7tWfOcUVWqMYrqz0bwj4in8Z+PZjJG0F&#13;&#10;tLqaotlbcHCEAoNoOTuzle3XNf1L/DS3t7Lwbp0cNzPOTbwQtEWIRRGgDFeM5XpnPrX8w37ENzpC&#13;&#10;fE3RxeWxu7WCZtQuZlYhzM2PutkgDByOOcV/UhNqNjZeFX13TruUKtuIraMt5gBUA8qoAJ55z0Nf&#13;&#10;wXwMrwrVb6nj8Pwu6k7nxV+2Boj6Z4/0LxPo9zfpc6jb3Fh5u3cqtBhlIPYfMeR6V+XnjHRJfiF4&#13;&#10;j+Afwj8Tyx3sviT4tw6tq8LMH8610ZJr1iy4HBKoW684zX61/F9z4w0Cx8QarawNHoaXFwDNMYt5&#13;&#10;kUEsBH91gAeO/pX5k/s7x23xM/4KC/Bq3vLVYY/Dfw+8T+LYBHKWKm+kjs4NwOApALfUflX0mS04&#13;&#10;1M6hU7KUvujb82joqw5sV7vU/V/9uD9mbTv2p/2bde+D8tslveTKuo+HrxpVhNlq9q3m2cqsPunz&#13;&#10;BtYjPyk1+JP7P37Vni/WfD58KeObSTw74l8KPJ4W8VafO6pNZ6ha4TbggEmcfNFIRtIPBPSv6YdT&#13;&#10;EUDxu8d5IUACiFjs3DsVUhT+NfmD+2v+wPp/xyv5fjb8FltPC3xYsoGaDW4/MisdZhiBKadrEW0p&#13;&#10;LHIAEWUgvGcEHAr6TN8JSzCn7CtO04/C+3k9tH+B1Z1hXP34bo8y+F/iT4f+JNbMm+SNUmYPc6x5&#13;&#10;ksy7jwF2YUknupr7x8H6f4e1C/DHU5YgjiQR2c8rSytIuQXGSUGPfmvxR/Zi/aIh8bXHleKNJm0P&#13;&#10;xHpFy+h+OPC07edPDdoxD48zrGQN0TofmXHPUV+1tl8QvDPwz0W3tFNxeJcoiWcdlCkpMGAFRirB&#13;&#10;sjuc5r8/wWDqYetKlW0cdzhyqd92e4XMuuOUa1lJhts7S8J4UDJ35xk4785rkUeTVpntdPuHd9g8&#13;&#10;2fyHCrznAKsCSfTitNvJ1mFbqc3NvFLhhGJyfL4z8yuCQfY5qumoQWV4tjY6lNdFkI8po0Y57Dfk&#13;&#10;Dnpg19BWnzHsy9TN/wBHmuFVtRuHNu+Nl1ASA4/ulicD8TVLWdQ1CS02309ztuBxDYwALIUxnDFg&#13;&#10;eOmSMV1wl+0+VJfQSWcUBCiGRhbxtKTwdyhg4PtXK3lzEsj+ZDMC6yR/bbeVlC55wo54x7DJFclf&#13;&#10;4bky2ONWxh1+QWbavqGlzrHuhmLpEpXuu0Ekg+g4zzV7SPDNxLpt3oMWoy6jDcExz3stpkqhGTGx&#13;&#10;JDnI6EcVm2uo2T6gsF0bu/BKps1CzKxfKMAq/AweMDPJGa77Q90d7NJOLm2eY8hpljVkUkKFCKRn&#13;&#10;nua8lQT0sYOClozxTxJqtjp2u2bXGtX9hbQTHyLGzgCCQINuWYZPOe4yK6HVviZHBYQaWs2rgFXk&#13;&#10;+1CFpMq54DKN0nGOMcewrr9Q0rXdO1aaGyttMmSXMsTXsiyy7nGCuNwUDjjjNfNV1Db32rN/wmmh&#13;&#10;zJduzrBf6BJIRGSMNHtU/K2BySTz2rysdJ0k7P8AMyi3HQ9imtvDc1usN1mSOYMGmkieSdmbs4Dh&#13;&#10;wG7HAx7Vp6P/AMI3HZSWXhkXljFbkW1ywMkjnucLJvHXt1HpXzKbX4dWVl9m1OK5je3kRY9RuvMN&#13;&#10;0QuSUfcp4OR0785rvPDniWyeGax+220K75Nm0AF2Y/u0DhSScYJzzmvJVeL0sZOqkeZ/tE+K4fBO&#13;&#10;gXGq6ITrCI62V1Zy2G2VY5SRvZ0KbQM4J9+eK/OLxh4A0XUPC8HiDwzc3awTalDFeW0ibDFMxwiF&#13;&#10;gW+9uKq3FfYfj/4l3cXjtvDTHThYShbLUjcBpLmSN0UiRSxIyeRwBjGa+WvHngvSfEHjg+A/D+vQ&#13;&#10;aLNAUvbiC7m8y0kZMtbxyHCgFiNwGcjg14+PmpScm9Ox4WKq3lex4PpF3f8Agf8Ab7+AN34Tub6G&#13;&#10;a91vVPD94kjAlrO4tGM0LEjIVCA3BIrybxta6n8Cv+CkHxM+G1isslvrqr4ksY4QrOn2wJ5q8cEb&#13;&#10;84PJr6h/ZF8IyftE/wDBQPRvGUKx3Xh74Nx3w1y6VQ1tJruoWot4bKIKGDGMFpHY9Oh5xXlv7UEG&#13;&#10;ky/8Fj/E175ZtodD8C2bXkQUOqyXP7xcgdPkII+or9wr4KUci9lV0apNv/wLT8znqwawqm+5t/Az&#13;&#10;TtN8PeJPFviu4Wd7m/123s4pjIFWFIYlMrlTxnc3P+7ivubxvrmpa74IfRrrUru4vnureRJ5I1Ns&#13;&#10;tqp4w/B3Y7dOa/PfxdJpFx4Ct9P0q4aG81Z7jVZyduUSeQlF4BwduARX1/Y6X4jb4c6PpAjWaR/s&#13;&#10;y2kTbQVhyPmlOQevTd1z6CvwuhiHeUbdDDL5Wi4n0h+xNdWlp/wUa8MWs08TyP8AB/xFaQJHEIhu&#13;&#10;TVLCUgYHzfIAc1/RfX85fwAR9K/4KbfCq1/s5rdrjwL4yBvTtIlUJZsUBTjCsFx16mv6MwMDFf6p&#13;&#10;fRzmnwphUujl+f8AwT9HyF3w69WLX8tX/BV+61WP/gpb4KugxW30/wCGepXasCFIVbqEOAcHk5+u&#13;&#10;K/qVr+T/AP4K/SXeqf8ABRv4c6LCu/Z4X1uW4QsQv2Q/Y/vAckGReK1+kNNrhjFW/qybMOJf91a8&#13;&#10;0fEHiO+ufH37TuiWunXFxEPsJtIHmXcYTO4LliAAMAA57AV+4nw38VajBLH4D+GK2T2FuFtF1a4g&#13;&#10;CuZAD5sibs7uepxzxX5K/Ccf8Jb+1Ld3q6ZvhsLeOKN4I8bDgbkJyq88fTmv3G+D1je6BbQ3slrD&#13;&#10;bzsu2K1MY8xY8kmUrknDEcFe2K/zC4fqt1JO9+h8TlGHupM+av2rtWHgXXYNOsry4cPpsL3zw43S&#13;&#10;FWJU4VWxz0r8tvjjeRP8bfgzbaJb35F38Qbe8MepRbiv2a0ncyKMAk984x7V+vH7VCW954esfF0H&#13;&#10;2WZ7TULjSbi4ijJf5sSxhgeeBX5KfEOSfV/2m/gtpbXN0jjxHq05nS2LlvIssfKmchVMgyScV9Pg&#13;&#10;VbMeZvaMn/5KzTGq0uU/UTUo7N9kcVvbQqyExy3AwqsTywGBtIz0Ncd8dfj98L/2ffhxH4u8aeLU&#13;&#10;8O2CTLbm8FspkuJB1jRFHmys38KoCawvH/xC8DfBW01vx1458y70rSLGTVbya9s5EXy7YFn8tvMC&#13;&#10;licBRjriv524vFXjD9qv4rf8Lx+JwtEvdTlkfwf4ev2EljoelD5lKQYwsrIAXkxuZjxjIqMqyqi6&#13;&#10;csZjHanHSy3k+y8rbv8Ap518QoKy3PrHxj/wU/8Aj18T/Fv9kfAbw/pOlabd5i0rWfGyTS3l2vTz&#13;&#10;V0+zGIweo86Qj1x0ryf4jaZ/wUs1jT4/EXxB8f6ra2V0yzJfaFpUJsQucBGNsWIAH8B7e9frZ+y/&#13;&#10;8BPhxoPhY+Idd8JWdxd31qPMutQhglup88lnRsLbxdo41yxHJ9a+kLfwJ4b0LzLrQbe0sba5iMU2&#13;&#10;iTKfsszA8MYWYjg/xAgYrtrcUNJLB0IQXnFN/PmTuc6w05azkfzl/Dn9ijX/ABv4sb4m+O/FeteJ&#13;&#10;dUeF1kvog1t5cajmIIUHlpzyMCvsn4L/AAG0Dwd42sb3wZa3F/fI32qztNe1GSPTkkTG7JSH95zy&#13;&#10;E/nX7N6B4I8BWkEFrDbaRHFbTC7ktNMtGWQz452yebsw3PUHIrYh8J+CfA80uuaNo08ZkuRcwwPE&#13;&#10;uyB2OCynflRjqAa+ezfNcZjJ82IqJ9NtLeStoTSy5KSkaHw8nvE0cap4snXQdWYlTb6K00sEjdiW&#13;&#10;eJFw3oRx61ja5aeOLvVLi3h1O74i32x+zQws/mfw+bhgT9AK9K06aSd1lTU/K+1S7xGzvHC398Kr&#13;&#10;s3X8q8s13SrU+IGfVbe9uAJGW2Nq4iiVT6jzSCc98CvPlsj1yreaR4hn0v8A4R/XEu9RjZlkvC9y&#13;&#10;A8W0ZIVgD069cV5F4r0wvrFi/wAP31C58xdt1YzzNle5IZwPmABII/KvXoY30vWEjhjJONhkffJH&#13;&#10;EGOMyfOOf0qh4oWysdRbU52tLyePCWCacxMkcmPmfYjM+7B6dKhU+bQmexd8M6j4y8K6jHCpv4IT&#13;&#10;aqDJO9rmUnHLK3zEe+Oa97sZbP7KL64lgsEB3DU5ZG3qx5OFQBT7AZrxvwZ4g06bWUtNU0m9fUJw&#13;&#10;S15q9qGZXA+VCyyNsX0yK9L1HT/+EnSW91+x+wNbN/o7rKQqsP4txYKBjoPwr6DC4nlSS1MTm/GP&#13;&#10;i6HxRiy0/ULnV5iDiXyXhj2jrksMkHvxivnnVNG122ulOrW2YkO6JDtWIN0yCOeM9TXt2p38Woam&#13;&#10;tnYXdzqFtDH5Lppz5kBb725wQAuOwrP1PTrWz1OG6nFzGkAVEhk+Y/Uqufp81efmc+Z2Nump+Wn7&#13;&#10;Ull4quIDp9pb6Y/l5eL+zrSS5kRTwd0x3AufwxX4/wDxc8OfEy48U+Gde17wxquqaJpLTSSWkkCr&#13;&#10;dljjy5QsoXzVTrtz9K/qt8Q/8Im97J/ae2Fjho/MLRqT/tAEbvx/Kvh/9o34N+E/jLN52o+ItX0+&#13;&#10;xtYSrJp7o1tlSeVj4YlvrV5TjvqVWNWKUltZ9mrPtY82eXu7kmcH8CP2xf2S9I8NadpMXiOGwvtN&#13;&#10;sBDPZ+JjFpFysgA3KFuAcjOcFc8d6/R74f8Axg8G+NdGTxV4U1XTpoGj8tWspY9QjZgc4BhcY49u&#13;&#10;a/CZ/gb4C8Pak8enxa1rttbp5kKajax4k29QFk+bBx/9asrTPCHiLwrqh+JPwEnHgnxMgL3Gj3r+&#13;&#10;XpGpR5+VJoAFCOegkT5hWtPH5fVko05OF++q+9bERxFRbxul2P6MooJ/FVuNXsLx57iSb/VpC0Qj&#13;&#10;x3YPkYPp2rorXW79dTs9EuoINQYS5kR0Q7ccc7Tg/jX5M/suftm+FfifJd+CvjD9t8OeM9LmWC68&#13;&#10;OQXTSidmH+vt3JXfCevTI6Hsa/UDRfE+m6NbxJYrfxzSIpi8qFjlW9d2fmrevg50aiU9/wAH5p9U&#13;&#10;evgKkZO8T8APjdDY+Bv2zfijZtZpElzq0d39mRlRYw8C4+XnqO1eu/C66udY1zS47IGBppkKiN0j&#13;&#10;YZIAGD/QV5D+1rb6pe/tj+NdTigmXz7qyt3DjG4xWkbHOSD0YZ9DXvv7I2iaT4n+IuiPqqfaJWu1&#13;&#10;d/LLSeXHDwo54XnsK+Z41qTWd8i2fL+SPF5b1kvN/mfvgml6FpfgdrMSTz3Vrph8+eO7EmyRY88x&#13;&#10;g5z7YFflD+1l8TbH4u/AbTdHS+U3mlaxLHJCwxNsCYXc59+gr7++KEMfwm8ZWnxB8LWtyLG+VLPW&#13;&#10;llV1WQHhWwQFBI71+Pn7cXg25+H3xPi1bT5JItG1IpqEK2y7hMkmMnjupOK+lzfESjh2l6P5np51&#13;&#10;iJJOFjxv9hL4ea/43/4KG+AvCt072U8VprNz9oDKzBIoFY/KPTGR65r+5OxtjaWsVoztIY41QyP9&#13;&#10;5sDGT7mv4tv2EPEkGhf8FHfhrqNnE7faLPVYGmmUgmKaIRkk9zzx+Vf2pKc1/b/0TqFBZVXmtal0&#13;&#10;m/LVr8Wz6bg6V8I35v8AQUjJBr8g/wDgs54iNh+zl4d8KQEb9c8cadCUJxuW2WS4PHfBUGv19Jxz&#13;&#10;X4c/8FjdRjn1X4S+GW3Fn8QalqBVM5xBa7Q2Oc4L1+9eJWN+r5BmFVPVU5fimejnsrYSfnZfez8y&#13;&#10;479fDGmLHrs0bNLLDIIrVTzuI2kgV9TfCTTPEXizx7p1ir6ZKJZ8EJbYxEB824noQtfKnivw+uoL&#13;&#10;bXsZvJiu0TzM6wIrA8DIAJIHsK/Uz9k3RbLSNPl8Taq11J5VqPssjE3BViMEblXocV/kBkylPExi&#13;&#10;+58hhYKVT1O11HxY3wKvNa0/GnxR7ftdvFBlVw64Bb1LEV+QI8WWaeMNd8RQxh5LgT3E/ltuSKQq&#13;&#10;WPHbNfpv8dvGN54n1GTw5eWkMUd2hVbu4UwyspGP3avzkV+QPxGt7P4c+GfiJqrvIrWWjym03lfn&#13;&#10;lMZQHg/MSTX2eMqyqV6dKO3NYxzOpaVktkz0HwJ8A/G3x8/4I9afqnw0DXmseHfE2oeMYLFF/eyq&#13;&#10;t3N5yJxyzRkkDvivnz4P/HGy1Pw9DPoLxl7NAmoafcMsc0EycOgTjawIxhq/oB/4JWeHrfwh+w34&#13;&#10;G0MtOJbiye4nUIWQNLIzMCQMd+9ch+1L/wAEfv2Vv2kdZufH2jQ6l4K8VzuZH1zwpP8AZjNJjrNB&#13;&#10;jy5Mnrla/ac54XoZthKfv8k43s993toehWySpOnTq4d68qumfmn4Y/bX+HFqYfD3iOW6tEmYRBpo&#13;&#10;guxvZlJHPrmvsPwz8cfCEl1BLY3d9LAyg28dq6uX9mBPH518LeNv+CMX7Y/w6s55fhj4u8LeM4ly&#13;&#10;w07xFYpZXMy9la4iG3f/ALXrzXwP4t0P9qz9ma6+zfGHwR4t8KW1u+V1SKH+09NAB6rdQKwCf73Q&#13;&#10;V+V4/g7OMHG8Iqql/Jr+Ds/wPIr+3o6VINH9K/gj4u20OpvrOtmx02xHGya6LXTc8HAY4z1r7K8G&#13;&#10;ePdD8daQNU8Ja3bzwNiMRRlZSu3hhlOc/Xmv5QPhV+3Nq1zI1v4key1jTXiKLNZMAdw4O+NlDbgP&#13;&#10;TNfob+zh8UIob+fWNH1oaN5q+bZ2wJKtuHVwqn8iK5cp4lxFCpGniIeq6nZgM0Se5+5kN/ol3etp&#13;&#10;dnJdJdLnbJOocBvXLbiv4kVVuYtR8OL9q8RakZ42f9zbxhsH3bap4z+Feb+Db3xTDokOp+I9RtdS&#13;&#10;nuEEnlrAkMfzfdLyBF3EenevRbb7NZJJqmpyfapJCNkSspjBPbgdvrX6ZRxHNHnS3PpY1VLU2rXT&#13;&#10;01OZdWkWN5BhozE7SsoP/TM8D6mtiLQ4ZpPLdJlkB3+YkhjV29Cua5Oxexubgz3TeVJjC2dmoZmH&#13;&#10;uRit+W5unj+y2lhJagrk3N2YsRgf7IYk16eHqJ6msEviZuX19JARB9jDoFw8oZVC+y5Fctc3trey&#13;&#10;lI2Y2SEZW2CsNw7uRjj1xmnxQaPpPz29ytxcyYLsU3IfU4AOKgu7zwtqUhgu7mKWKMcwRROgB9zg&#13;&#10;CtKsna7ZU031Kj6X4nv737XBeItsWOPJiVHQDpy+ar29xcRvNp6BruMsS63FwVO76eX3PTBqefT9&#13;&#10;CuEaaLz7iKLGVR97KexAByMU+xvIrTNvGLpYSwcyTABVA/2mOa8u6voYxt0KjaDYW6+dfhrMiP5B&#13;&#10;Fdy9+wXAWpdDjutIt5BC10Ukb5ZLl9/X+7gN61WufE/gObVhNK8d1d/6u2VOWb1CAnb+Jrp9PvNR&#13;&#10;vJ/+JlYXdshBZEkkVywz0wpwK1o6aocUnsTCy1KMfbQ++QjasiBSQOuD8oNeS6noviPXLyW1gmdm&#13;&#10;R921kDx8k43blUAfQ5r0W+8XaZp1rNJNeeTg7FhiVnkY9Ohz/Kudt7iW/wBLMloHunnYAhpDBj6t&#13;&#10;uHPfpXPj6ytyhKMdNbn58ftH/B/4gaDcv49mfSLdoQTGluFJxjAyjZyT71+cP7J37Rfjv9g7xBrs&#13;&#10;Px98LXniDwV4r1u61lPHHha2a9v9Pe5IJhvbeI+Z5aDgMinA7V+/Gp+FfCt5m31MWDz3BEclvL/p&#13;&#10;TcHuzMcY9c1y2r/BDwraWEn2byv3p2Q2lntXIbg7tgJI/GvDwcfq1edSMbp9zyq2EcKjqUzz74M/&#13;&#10;8FNv2Cvi/r8Pg3wV8R7K21NyqQabr8Mukyytx8sa30UW8+uCa/RuOSy8SWatYXkdxbv0ezdXU/8A&#13;&#10;A0Yj8q/Izx9+wZ+zj8ULF9L8deHNO1l1y0cUgJdWJ4HAGzHqGzmvj3xN/wAEqPgJ4WvCnw7v/Gnh&#13;&#10;y4GZ/wCz9D8TajaW0J6/KFlIz+FfpOW8aYSEWqtJr0O+nnFSkrSpr5O36H9JttbW8VuYJGZlUdJO&#13;&#10;c/ietJHHes/mQsyRYwwIXH64Nfy+WP7Nn7RPhCf7N8Mvi78YtDuw4Fv5utf2vYyf8AuwwI9uvrXf&#13;&#10;+F/iB/wUI0O+HhzUP2grBr6FHm8jxN4PV7dli42yT2TK24nqMV9DhPEbKZ2Tq8tu6a/E3p8SU7pT&#13;&#10;g16WP6Nb/wAiWTy7yxebyz+5w4wT1yeePxr8Xv8Ags/ZsPht8PNQs4nj8v4g6ZNJiTaVCyKvB+rY&#13;&#10;rmfBH/BUP9oz4L6nZx/tp+FtBfwZc3SWDfErwTNI1tZyPxG+o6fOWmt4m4/eglR3HWtD/gsndaL4&#13;&#10;n/Zw8H/ETw1enUrW68SaZNYTxyie2cSTxSJIjL8pBUEgivpa+Jo4nB1qlCopqz29H1Ms1zCjicJU&#13;&#10;dN7W3VnueX/EXWddsNHiF3FHA8yYQLKrSPjoCCf5V4T8NdblsviVpFlZia5vrrUrS3JUAiJTKuc7&#13;&#10;frz9K9o+J2jTatokOo6LDd3V5DGo8+7Ty4lXHOx+mK8Z+BmiXerfGa11K71SOK00cDUtRTTfm8sx&#13;&#10;tlUJwAWYjGM54Jr+Fvbz9uqaXVHx7jepY+7P2ktSsPC9+PCEFrF/aNipu5mgw7FfNHzEkg4Ktkiv&#13;&#10;iH/gj5dNpX7SnitootlxJ491y1uJNgxJHKAdqtn+E5Y8c17B/wAFDfEGnw/E3wh490eedLTxJp5k&#13;&#10;TohbYVBWTvjBGe9fHf8AwTCitk/aY1PZLEl6Pi/OEcuQxjeNXcKM8gjI5r9T4LxKpZ5yx2VSlb77&#13;&#10;nq02o5hBx2uf2TR96kqOPvUlf6oH6AFFFFABRRRQAUUUUAFFFFABRRRQAUUUUAFFFFAH/9f+/iii&#13;&#10;igAooooAKKKKACiiigAooooAKKKKACiiigAooooAifrTKe/WmUAFFFFABRRX5of8FAP+Cg8X7Iw0&#13;&#10;X4ZfC/QT41+J3iwSHw74YWUw28FvFxJf6hMoJhtYzgcDc54X1rizDH0cLRlXxE1GMdW2ZV68acHO&#13;&#10;bskfpfRX8uj6R/wU2+IOvH4s+I/j9d+EtfuWVrbwt4d0qCfw3bLnIheGcF5RnhnZixFe3/Bz/gsp&#13;&#10;8Tvg/wCMm/Z1/wCCgPw78Rr4xjjabRvEvw10yTWNL8QWiEj7RFbxN5sMmBl0wQD2HSvjuGvE3Jc3&#13;&#10;qzoYLEJyj0el/Q4qGaU5u2x/Q2DnFfC/7Vn/AAUV/Zd/ZB1Gz8KfEzWLm/8AFOp5/snwZ4Ztn1TX&#13;&#10;Lz3S0hyyr/tvtX3r84/2kf8AguXbeDvDJ0H4K/BT4xar4h11v7H8OXXibQpNA0ltQuRsh8ye4YuQ&#13;&#10;Cd21E3NjAx1qp/wTZ/Yd8U/s7WGr/tAfHmFfE3xg8Y3LXuva/dzLcSaesvzfZYHlyUVM7cIcAAAd&#13;&#10;KOM/ELA5Lh3Uqy5pPaPVlV8covlh/wAMe4v/AMFTv2ir9ku/DH7JvxqvNPl+aC8updKtJHjPRjA8&#13;&#10;5dc+jYNYeof8FXf2j72Z/Dfhn9lb4uQ65LhLIay9hBprOeP310sp2KO5ANffMfiCcM82qqIGIIE8&#13;&#10;53DPpwvNZeoXZvbAM97a3aCTKrEoVs+gzx+VfgNf6ReOafs8PFfeck8VUaupv7kfnpqvw4/b7/am&#13;&#10;gMn7W3jJPh94Yl+d/h/8KpmTUbhG6R3erk79v94REV7B8Hf2IP2FfhWVt9A+H3hqW7f5p9R8S2/9&#13;&#10;qX8sp5LS3F4HZmz15r6nthremybnijlaRBhA6vtX0K55x7Gs8v4js9Wa912azhgkx9nUQq7j16Em&#13;&#10;vzLOvEvN8dVVSpWaS6LRHMqjum9/MfL8N/gzpsv9kSeAfCcljIow8Gj2axDPqPKwfzrxL4i/sufs&#13;&#10;yeO7lbG++H3w7dVcFTLo1nFNtB5+byhuP44r6Z0SPwzJIPIuZpGySUkVthY9iMcfTFdFLocbFZIb&#13;&#10;hQEwDFsVlwfQkEiuNZ7jqsLSrv7/APgnVNSmrafgfnP4h/4J7/st3xElt8N/CLBE+QTaLbPHx/tB&#13;&#10;en4V8z+J/wDgmR+wxq+viXUPBS+D5XU41DwjqF7osryj+NRbME7elft7JbMWMLXTeWcIqYXHuCxG&#13;&#10;cV534stLbTIftUts18jf8sUIkiQ+4bge9ccs7zDDfvKOIkn/AImctXDqKul+R+TOqf8ABPaTwv4e&#13;&#10;834Z/tG/HjwlbohFtAuvHVoAvYhZgHIHQAtXnfg74gf8Faf2QrmXW/CvjLSf2kvBsR8640DxLb/2&#13;&#10;N4uS3H3vss6rsmZQPus0mewr9QfFOka9FFFq+iiGMAE+TGyYGfpyB26EV8u+PrLxprdrHrS6uNPm&#13;&#10;smJiWIEHHddyjr6cV1YXxoz3B1IudX2iXRmFTEumlJaH2j+xT/wUm/Z1/bVS58NeEZ7zw7420xP+&#13;&#10;J98P/E8RstbsHXhz5T486MH/AJaR5Hriv0JByM1/Kx+19+zV4o+N/hyw+KfgrUYfDHxT8NW7ah4N&#13;&#10;8exAWGozSwruW2uJo9qzRMRgeZyAfTIPqH7Gn/BX39vDxx8DrLUviV+zj4m8e6rpV5NoWueI/Aeo&#13;&#10;2EUcl1ZkI7S2FyyyxyHqwQlTnK8HFf154eeKuX5vhOeVRU5x3i3t5+h6eAzeNVe9oz+lik4APYDk&#13;&#10;1+Husf8ABWr9o+Dw5d6to37J3xeE9tbTXDLq9xp9nAghBLGSTe5CgDPyqxxX496N8ff20v8Agplp&#13;&#10;R+L/AO0X8RX+Ffwt1VZjo/w48AXT2l7f20TGM/atSK+aVYqQSCobsoFfR8ReImU5ZhXi8RXXKtNN&#13;&#10;Xc2xea0aSu2f1/6p8YvhHodybHW/FXhuzmBwYbrU7WJwfQq8gNdjo2v6F4isBqnh+9tL+2bhbiym&#13;&#10;SeI/R4yQfzr+QT4ef8E+v2GdbgTV7/4c2d7bSzeWb25u7q5u7of33meYhnJ7gCvUZf2UPGP7F2tx&#13;&#10;fHT/AIJwaz4l02809Re6z8Ntbmml8PatbDmS2KSNmKYjhH5wcYIr80yn6R2RYrERoOMoKTtd2scd&#13;&#10;HO4y1cdD+r/hu/4U6vlb9jX9qnwd+2V8A9J+N/g+3nsTdtLY6tpF3/r9O1O0by7q1k9THIDg91IP&#13;&#10;fFfVNf0BTqRnFTg7p6o9yE1JKUdgoooqygoqKaXyduFdtzBfkGcZ7n2qQNuGTn8aAFr8t/8Ags58&#13;&#10;U7r4Tf8ABN/4l6rpknl32raXF4asGBwxm1edLX5Mc7grsR9K/Uiv59v+DhrxJG/7Pfw4+FYbMvib&#13;&#10;4nWDmEEq0kOmQS3DqMc/eKdq+X43zBYTKMZiP5YSf4HJmE+WhOXkflr+zz4Q0/w/8GNOsNCtLqVN&#13;&#10;L0+C1kilhxG0gTBw+Rg+nNfoz+zzp2g6tYzPq8gs7i1tSfsiqQ20DJxIG69K8J+B/grw7qvg6DwT&#13;&#10;qbXdsrRi5tmVpGYtGOMjAzjHORzX2B4Vs7/T/DGrR2kDQQfZ3KSy2x2ykLtAB9+3OK/yGc5zquvP&#13;&#10;rc+Ajh5WufLHjXUdNS7u0vVuEjj3StGjs3qR91jwffvX5ieOtHuviv4q8GfB23Fy83jbxnbQyRB2&#13;&#10;zHZpMJ7repGdogiOT2Ffo3408RWVn4Gv57nT5RLM32cXIfysSHI2AEGvm/8AZS8HR+Jv27PDmo6l&#13;&#10;HdWy+H/COta1KsWZ5994YrOFkP0LY44rTh7DqpmUJy1UE5fNbfic8felFH7y+HrAGSWPzIfLt0Fv&#13;&#10;AtzGojCKMAK2TgAe1fg1/wAFwfCfiG98P/DPVP7Q08aXYfECyjngtciRZrvMCucgfu9rY47/AFr+&#13;&#10;gfQ9JvL5VadL+K1hJKzXUo3YHqqoCSTX4wf8Fs/Dmnah+zh/bFpcym909v7WsVdSiCSwminBO4D5&#13;&#10;jtwOfU19xw9KUcbSnL7Ts/8At5W/U7M4pN4aol2Pzq8N+Jb0+Ldc+HTXFpBGttbnz+VCqCVJyc9T&#13;&#10;weOa/aH9j2PQ7f4XJp3ht0+0QT/8TFIbgxsc4AAiKEOCoznI9BX4S6DqGhXPxIudV0m9Q3PiDTIn&#13;&#10;MDRK4iV40kC8gg8n/Gv3c/Yt8HR+F/h4l1cyBLq/vcs7IAzxoAowFU8DnpX5dgafJinBL1/X8Tx8&#13;&#10;pfNoj9GdFsdCa2jfTbV7ll5uJZonkjyOAFQ5YEeoqrfQPfyYsnhtrZXJlhTzFcr/ALUZX8qv6JJc&#13;&#10;iKXTdJu4oUGWAhnVWDZ6kuAQD+FZq2y3t2Gv1uHeLdnym3tOT0O8EgCvrj6h9zch0yP+z7lLbDwF&#13;&#10;N5V23EMOuFIyua8r0vSIrXzYLWz/AHtzJlDbvlhu4zhh1HuQK9KnTTLC2lgNrJYXJTKqZlZSOxZt&#13;&#10;vH0Nc9bWKpG1zqeqKBKo8pIlUru9N45P4UEmTZXF14aZ7fUDcOUOxMuHJJ6HAz+ldLpOoxXFs0uq&#13;&#10;wRXUkj7EimDgLj1OSuPXIrzvUbS1Ny0j+SHUn5t+xyfRTz+tbWhWmkwO8LmS1l8vzFMmf3mewGeT&#13;&#10;9SK0w7akVDc9m1DUtRublLfRprCCUBVk2LKjBR/CMZUr9CK1J7HUPsx8q7t3uQQrRyxbYs9cebgn&#13;&#10;n61ykmq3UEcOl2Ny88xChF8shkP+02QVx7Voz6Lqs8Ra0lkVsnzSZ/OL+uFJUgexBr21VTTN9zi/&#13;&#10;FcM8nlLqlnpjSqFXNpcc7h6K4GRz3r57/aHsvDlr8Kri88W3EUEsDKbVmnUlXfICDYd25jjABHSv&#13;&#10;fPGMkdrKES3vLJ44fluJUIjeT1YgsQM9hX55/tJeJRaSDTfiCsV9Y3MfyC3SRclQTvVSchk68gnF&#13;&#10;eFmUlGnI4MbKy0PzU+G2lmT4svqMkVkEsw7Kl8iu8hkYHO8kgjnv+FfTn7UXicwfs0+NZtMsbOSS&#13;&#10;DwvqJBadBtPkNtKjoQDjjqa+d/g/r2ip8WLm1tGvr6y8l1gkMJMiBCCCFA5U9CSK+h/jdo3hrxZ+&#13;&#10;z1400m+1B0WfQdQU20Vq6ploHxvfd1B9BivjeD7fXaVn9v8AU8LRtn6T/wDBK9NWt/2A/hzLHb3s&#13;&#10;Tx6O0EkUfkKgKSuCxBPfrXsH7Zug6b8U/wBnHxr4QkngiudR8Najp+JJV2Kk1s6EgqcA818yf8Ed&#13;&#10;5R4i/wCCf/hjUdWuZ4VFuwimjkKhFaKMgDcADknII6k19bfH+xt7j4P6xZwWcs00+mSLBeECSTC8&#13;&#10;ncdpKg9RjGfpX73iqrjV5krav8Gfb1I82HS7o/Aj9mK5Pib9mqDWNIjkNxd+GLeS5mJ3+VcWsYtp&#13;&#10;FA5IwyHFfUfwGlt/EF5a6RppnV7fDX8su1HDIOMMWAOTX5//ALC2p2ulfB+TRprqYmLxB4ksYbZG&#13;&#10;faUS+nRY2UDB3dgOlfe3wTuJ9H8IXuko8Ud3fTfMZgfMCMcDCqGKEnoTxX4Vn0HQzSrS7Sa/E+Mp&#13;&#10;e9aSPtbTPDHh6x8V2uuapP5T72jDSuuJFdTwFBPOfwNcjpVxfaX8RIdTt2ikgR3wHjSPYAerdd3P&#13;&#10;QL3rObSrae50eRGwBeJZXMkhfbGGQlS3QA5UjPJ5rsPEfhtNH8XW1zpccdvai8gtnurh0YPlgG2q&#13;&#10;w3Y56jvX0eGjJqMrHdTb5kez/wDBHNI9S+CHxB8fwuksfiT4x+KtRjmjBUSCKdLYttPTmI/h9K/X&#13;&#10;WvyW/wCCMjLY/si6l4Qnkja90L4meMdMv0jP3JhqkswBHUZjkU/jX60HGOa/114Zknl2Fa/kj+SP&#13;&#10;0TD/AAQPkz9vP4g3Xwr/AGKPix8RLAsLjSfh7rt3alPvectlKI8e+8jFfxxeGNFXwN+xzpOnWF1N&#13;&#10;bXC+GbazhhMSM0ryxLuAYHI+dznjk1/U1/wWR1VtJ/4JlfF+4hdlZ/DSW3yHDMs93BGyrjkllYiv&#13;&#10;51PizZ2Fh8G9A8PWFjaiS6h0u23blZyjqrtwP4kVSTzn2r+P/pg4qThgKa295/ofI8V1LOCPRv2J&#13;&#10;fCF34o+MmjaRo8ayaZYwRWbqVaNS4Pzy9CGweOtf0/a3p1nPoJ8P6asTMbcxIJCFz8vVcA9+tfhN&#13;&#10;/wAE0vCd3oWvy6tZ2st+ht/KtHtcGOFAQqlmIPzHLMc1+3PjBNftfBs8+jhZXhti/n3EipMMDnGB&#13;&#10;henpX8y8C0bYGtWa+Jt/I34eg1SqNLf9D85fjnFdWHh42jGbTl+2rBeTQyNKixYKtwRgZzj0r5B/&#13;&#10;Ymksbn/gpvrKaPOl7aWXwZsbO3llG7ZHNqDSMqlQMH5frz7ivuD4rab4Y+IXwhku180zxPsntvO+&#13;&#10;0QPtVs5ZCpP5n0r4R/4J82elzf8ABR34kX1hb2dpHZeDvDmmxRwxEKYnhkn3CPIILMACeSTXfwqv&#13;&#10;9rqzvtDT5ySM8PFfWE+9j997ye08v9xbSxIoKNKPkcE+zYb3zXAatfzaLotxqENwzJAjPHDclcsx&#13;&#10;J48wtg88dK7LV7h5rhmvNOuPKxsTLiISfr29wDX5Sf8ABWf4xv8AA/8AZUvNU8JI1vq+r3f9maWw&#13;&#10;kaST7bdj7PAAxOWCSSLJtXjK+lfQ16Mp1eVddP6+R6OPnZSlc/Jp7vXfFn/BQPWviJ8Mre1e18Pe&#13;&#10;HbvQvFGpgr5V3rVxctPHCjL8s8ttGcbl5X7vUV+0H7MPg/x0La1vNfuza3jxtIzC1MjwxElghx91&#13;&#10;uTlj06V+an7Gnwqk+GF/4a+GulWnmSWNql1qcmooAJpZhunuZZdxbzJZSWLYyeB0FfuOuo319rtn&#13;&#10;pHhie1+yWDtPqt1ZS7InYDaYyS2SAfevk6+Op4jE88NoLlXml1fqeDl2Hd+ZnuaIBbGwnvpbh2j+&#13;&#10;Z76MBc9j8oB5Pf0plv4cS0jVYjaNPMrBvLkfy89DsGOMGq2l6hB5SJLqB1AO2SHijBAzypwwPHY8&#13;&#10;1PErLcERHyAPmfEZ3bexG5ug+hr3ORNJ2R9EpLqjidQ060ubtllf7SIRiSGB9yEjj5RIRtc5wQR+&#13;&#10;Ncfd6Nr0clxfWdk9vp5+Zliuox5meNrE8Bsdl49816zr2n+H9YsGtTfWMhKBZgSscrluNx2kYP0F&#13;&#10;eWlvC/h15tM1z7dJEr7IbrDxmZwPuQqrfMQeNzkA+leZioWbT/MzqQS3AWEOnaSLq+1iW0sio8zz&#13;&#10;pQ6qMZGB/Pj3q34Z1iRLiTV9N1S81NZdoKNbeXGEXPJ3gE4HTH1oSbUp1Muo6Na+Vsc2KyzqtwVP&#13;&#10;Yqxw5H3v0q5oem+Kp9Wn1yYLaxvCI2jlRT5oUbVA+bbGCPvE5Pp615rg7poxV09CHUr7Tx5Nzk3A&#13;&#10;klZ4JYgokiVuMOocE88/0ryDxbLJAyafBMbSV5S0cFq1y7ur/eJCHHPcY49a9v17wF4BvNEhS2tL&#13;&#10;S5lt7pZo4ZHdiJBwd2CC3OcZOK8G1WL+xPEQXT0tVkkZwlokCQyRAjLEySuAc9AM8V5ucU2oW7mN&#13;&#10;aDRzTWn2f7Z4VuvPCSW+ZtQjTYsBP3Yhly3zn7+fzryr4ixC1+HU8MEtkz6VOrPJpjMXjkGDGThm&#13;&#10;UMSRmvoHUNN0LTdB2+KZrdvtqvLBarE0zuy/MvzRhgSOoJYivz9+PWteFvh3dLqsdrfW1lr1rLBc&#13;&#10;wWl1se8uFGQVTHOzgljwPSvjMSnTV5HnYpcsdTy74kaZoHxD/sHXfCF0jeLZ7ya3+w3iFYkNvGWL&#13;&#10;vsJzGpA98sAOa+aPjN8QdR+F3wm/4RuK0/tXxxr2oNovh6wWMG51bXrshICI8l9kJ+ZjjCRrgkcV&#13;&#10;lan420f4G+Hbv9o74kapcfbkng0vT9CjizPqMtwoS3tbeIhQ8rMNucerngV9Y/8ABMT9nXxB8Rfi&#13;&#10;hrv7dv7QyW3/AAlLvNovg3SPL3afoySKouFtV2ktKgHkyTgfM5kx0r6ngvhlVmswxulNPRfztdPR&#13;&#10;PST+R41CE6s+VI/Sv9h79l/wx+xt8DdO+GmhMuq6uY31LxVqjxkNfa3ekSXdxJISQw3nZGM8IoFf&#13;&#10;hf8AFuPXdT/4KrfHG+jjiuB9j0GzQkEjYbFMBQGB6j1r+nyFNesp4bzVLqxsbWJmkljhBczKvZl2&#13;&#10;ZGPyr+Xe4Gm/E7/gox8ffiPHdxRWlrqGlWqKri3wkNguR7njOO+RX3maYydbLsbVnLXlX4yR6GbQ&#13;&#10;Sw8V5nl89/4wi+Jltoup26Ynmitooo4WjJtoPvkKDg528nvmv2/+J3gbwlfeA/DviWCa4s7W/lty&#13;&#10;jiJlf90ACjKjY4YcZ96/MX9mzw1oWvfF7WvEdzNFLaaZp4nT7fOI2T7Q7FuX6ZCduxr9R9X8QXlz&#13;&#10;+zzbada3NtIza5/oUkKrKIxn5ljIABVQSSfWvxvIoRTm59V6nk5XRcrswvhFqFtpX/BQj4H2lpM1&#13;&#10;15mkeNLCWTy5I9oksopVLB8/888Dmv6IK/AH4DaWJ/23vg7JrRuXvhonjG++0SkKJvJtbeFPkBKj&#13;&#10;iRjxX7/V/qD9GuLXCtC/80v0P0Dh3/d/mwr+Tv8A4KTy3PiP/gqVrEaxTM2g/DTQrOB921Ujv7ie&#13;&#10;4lKY5DMY1BwRnaBX9Ylfyy/tpQabrP8AwUk+JV3cTqrW3h3wrpoEh4DR2ktxhcHk/vQxyOPbNcX0&#13;&#10;o8Q6fCGISdnKUV971/Aw4qlbC/NHyz+yj/aV98a/E2lWV980195LyXpY4jdeTnkj5R68Cv3E+Ceg&#13;&#10;a7eX7ePiYZ4Iw1np6R5d7gR/I0rbmztAG1PbtX4w/sww3kPirxTqVpBbTPf6y1qstwN0nyBVPlge&#13;&#10;nc9MZr9pvg5NPPenR4ra7m0+1ijRpFRUjhYdNuMFt3ZRxjk9a/zW4Wi+dp9z5zK4qydjw79pLULz&#13;&#10;TNO8VadqTiB5vI1pEyY5FZXEWVUqcHEgzjsOtfkx8GNc03xF+1f4ZbXry6k1HRvCfiW/ljTJkiuL&#13;&#10;m6itoSrFTjdGpPI9q/T/AP4KEX954O1TQ7/SGEyaiEtTbiFQ3koSZCzMcEkhev4V+a37Imq2w/bs&#13;&#10;+I2pXriJh4J0ZIrm4RStuLqd5pSFQkchR3+or6qFC+MxDT1jB/i0kcOL/jteZg/8FZfE9lB+zFD4&#13;&#10;Pt7vVlm8Q+INE0edbj7ksEtwJJQGKLu3BQDzj2r4R+HPibTfAHxYj8V6pbzmy8OwQ/Z7VVMkcscR&#13;&#10;3eUzYIGSB+Vfo/8A8FU/DupePv2SL/VdF1GLWNQ8L61p3ieG0gwZPstlITMYkBJJERLY9K/IyNrf&#13;&#10;xXbWGueANSjhstcSMy3VxcKIF8wbsuWJIIJxjHFdeMoylleFdN3Sc0/Ju1r/ACPDzHmVa/ofvh8E&#13;&#10;fjfF8UtPuPiH4rvYLOzijjuRpaTNGltFNypbH+slfGFz29K+nNH8TeBvFNvFfNYyWaXKvIIyxlm2&#13;&#10;KeH6cZ6lRnFfhx8LL+70b4o/8ITavZ6ppGmafDe6o1tB5kkos4VdhuLbccleemSe1fZfw8/ab8XX&#13;&#10;nw31PVLnUtPsrvUvFKada2tukZltrRIY5XiVwfupnHqc18TRxTi2qqPSwuK5lZn6paVY+D7829ha&#13;&#10;3twXVPPw6GFVJHBLkZ49MZropYYfma9utOvo0jMcSzhlLEeuQAfbNeQ6R8TtH1TTV0PR9c0oLNJD&#13;&#10;ClxLdoZZJHXfhQpJVQOpPFdbN4msrtoobS/sbqQTpaFYFcrJIQTkOQCxAU9ABjvXbbmd0j0VVRpx&#13;&#10;3ZQiwTTks40+beZVPGerHbwprgbqaCG4kuYruwibBQF51CfMchtpVc4969D1HXLyOf8As/RVlkSQ&#13;&#10;h5Z7bFxGSnBQDJP1Brkbi/m1NDf3MMK4Vk8m6s2+0PLjjbGoYEe/aoqxcdBua3PPNEvbO98YxRXl&#13;&#10;9aXjSttLMWjiKjjJjRRkjHvXba/4Pv8ATJY9TGrWIt2lZo1isUDJj+KOVYyxJ6cmuNhe50axGrX9&#13;&#10;ybdPPEbuIgAjO2CpBOen90/hX0xrFzHH4Zt0ht572TaFsrm03yllIH3gjDBJ/KnhYJydxp3Rxk+h&#13;&#10;6nqqW16NRJt5rZYLn7U8cLKe6q+1SBz35Ncb4j0PwzdWD6HZXMd6yNi4R3k3cEABSV5A74Ne+Xdx&#13;&#10;eXfhW2hnsbaG5UqbgXlr50aY6AJu6575zXneq3PhvUr+Gz8W6nJFG6lrZNJWW3m3nIwWx0I4wRXq&#13;&#10;zo8rTZPs+iOQstP+wQf2Q0FnHGjDdNZPFG3T5d4xuaua1HT/ABdJ9nW+F1PpzS/u5o02g7TnDOAM&#13;&#10;g9PWvf8ASPAuraZGy+FEF7ZqyyEaqjAoWGSPNmcBm+gx7VlW2o3o8aRwrf6bbQ5EK2ySfLvB+bCg&#13;&#10;qme2awxWG1XMelCFkk0ebalHZO8djpOn2tmTH5nnzNFIHboVKyqSMkcnNeaL8J9X1HVG1rTrPR7W&#13;&#10;SFlM8kNvHcMx55K7mQc8ZAFfavjLRNM1mV9Nha5lkuVVHSAJIVA/iDHHHf5c15zpXhjU9Ann0Hwd&#13;&#10;byEsp8/UJ4HhVl6lMpkZz3OPpXPPCxvqZ4inKT0PjP4l/Bi08a6K0Xi6IaLcSMFi1HTo40dVByXw&#13;&#10;oIBPpX5ofHb4DeNvhdp8/jbwzr8niPS4SHl+2QITAqnILKMce68+1f0C67DB4d8GzeNvGupaZpGm&#13;&#10;wKsk7LvuNqofvsGxg59iTXxX8YNT8KeLwNKvNbttXtL2JbprKzhjV5bWTOHAiALDHTJzWFfLIrXq&#13;&#10;ePi6CcbbM/nZ+Ium3fxTntPi94fSDT/E2lSodK1DT2JYSREEpKMDML45B6V/RP8A8E+/2kF/af8A&#13;&#10;hhBJcaeLbxDocv8AZ/iGwLIotryMABgT8zRv99SB9ehr8L/EUfh3wD8QbifwYgbQ7+SWG1MoO6PB&#13;&#10;wGIJPIIIIH4V7f8A8ExviVqXgr9ufVPBhuIRZeOdN/0e7aMrGl5p2WwY+uWjJwepxX0WTV5YmE8H&#13;&#10;Vd+RNxvuu69Hul0tpuebleJcK0Y33dj0j9sa01jR/wBrTxpDqVzZrLDe2eInRZi4ls4yXUnAPQD2&#13;&#10;r3/9iC31HxB4ytLfRlV2TKMY0VW2/wAR7D1xXiP7ali1p/wUK8TWWrf6SJ9G02aHyIGAeQwY3FRg&#13;&#10;9K+yP2ABq/hrw9q/i68s5GS3lNjYs8RiXzpWJOSeRgc183xbSb4giuiUV+B2Uqd8TLyb/M/XjxRZ&#13;&#10;aFr3g668O3guZkmtmidmCMsbRrntnJyK/nf/AGj/AInaZrWo6X4VMxlt9GE9pGzIC22Ry5WTdnAX&#13;&#10;HFf0BeOPC/i3U/g9dTC9le8W0a9gSRsFJSCygMMsfTGK/k08eaxrFv46uV1Eho5dSkjmVkZTlHO4&#13;&#10;FmFevxPWlTp04pbm+eStyyfU95/Y31DVNc/bf8IWmos+7StG1S709YcZy8sXlgbTzz/PtX9zMG/y&#13;&#10;l3/e2jd9cc1/Et+wJZ3XjL/gpd8PrHRrZbSGLQNQluyWBMlvbukjY4HUgV/bbX9xfRPwjWWYmvfS&#13;&#10;Tivuv/mfU8Ff7n82Ffz7f8FTr2TV/wBrT4c+HXPmJp3hzUtQESsUw9xMkQY474Xiv6Ca/nT/AG4H&#13;&#10;1zxR+35NbBFaPRvAlorxRMeDPPLIMnr0HQV+j/SExkqPCmMlF7q33ndxFP8AcKPdo+VP7I1LU7K+&#13;&#10;sJPJULNIVErEg4+rc/hX6E/slC68PeDH1DUtQkESxLvjPlBQckAqT2A7V+Xeq3c0vi29W4857eOM&#13;&#10;DyFY5ZmPbb83tX6b/Cnwe+nfA+3tH06RbnUSbmIQvtlaPHy53A9Pev8ALDh982KdlsmfOYJXfN5H&#13;&#10;PfELxnoesfEP7DftNqJmBggmWONnUyd1JYAAfrX5Xft4/C+w8C/CbXJ7m6M02paxY2ds0hCnM8q7&#13;&#10;gQCeig5r7Al8VeKvB3i1V1uOPyILtpIWuVi807OiscL0/Wvkf9v7xhrnijRvAlxrRt5pL/xg19Hb&#13;&#10;QgBZEtLd2RWAzjk8fyr7nKYqeJTlurv8GeZjayu2z+iv9hvSZPDn7LPgvSbO2fJ0K2mlkA2qXkXd&#13;&#10;x83XmvorWNaminNvNaO0hwFCngD1JByK4f4QPLpPwY8PWyr5L/2RaKkKqfk/crwTnA574rthabSJ&#13;&#10;7i4uvtDAfukuEcgnuFI71+74eblhacE+iZ+htXhGEXskYR0m3v4gXiWLL78wZdvqSXGBVh7Jp9Ol&#13;&#10;07xDb29zpjK3mwywJKsqHgh1Zj268VYlggtJNiQSTXEijLS8sB6kfdq8tvPEw8+7EKEY8kiNs+2M&#13;&#10;dK56U3F+7ozmgrs/Ff8Aa2/4I6/s3fHm7n8dfs/NaeCvFH+t+zwAf2XeS8nElurDYc90r8AfiP4b&#13;&#10;/aQ/Y4+LUfgr4q6JPpGq4K6RrVjJt028iU4JWUna49VY5Ff3NXWmm8P+hXNqVxuVfsiArgdS3XH5&#13;&#10;V+JX/BZ/xx4D0r4EaT4a12LT5PEZ8T6fNoq+bG7hhJ+9KxHL7DHnd2rkz3K8PjqTWJgrxTfNt08j&#13;&#10;5TP8spR/fU9H5bP5Hr/7Dv7U3xE8dfDTS7b4hR2t7NERYrJbND5MmMBdzZY5x6Zr9JJJ5dUm87Xt&#13;&#10;MtLS3UZV5nKgbewwwzn2r8Uf2E/hRr/j6STxxcXUOmaFpl8HjVWiWISCMMxCqAQc1+1sMWhXmmQr&#13;&#10;NeR6lHAu4XMSIct/vMCM/QV8Rwfiq08Parstm+qPYy2o/ZW9C2mt/ZgW0m1UhwcvHA+7HqGJOfap&#13;&#10;baXT5lX+1LOWSYDKtIjs7E/3gDkAU2GC+uIXv7ZbtCQFhRbqNg4HQ7QBtNXLLRJWUatrV29rdA8u&#13;&#10;ZFXCjoMAENmvtMOpN2O+0m11OtiXVrdAtvc2kUTABY/Iw4+vz1zer3F6+61jhMgYf62O3aYcdeC2&#13;&#10;Oamd/Cayie/vFup5BiMEJnr1ACg4rQN3PaAW0TCAKnyvOqAOT24KkflXdiX7tmzWpra7/U84m1R7&#13;&#10;bC2lpcm4zjiCS0X6/MCpP6VvMbieCJNS+07gpfyog2ZM9mwNuPxrSu72eCRo59QhtmbAjEAG/P0b&#13;&#10;Nc7Ppj3lyLCKfUrpyQ7zR3UCEfVeHA+gryeRX0MORPY05bzRNL0/7XqWmzwBeAYYy82Tx8oVT/Sq&#13;&#10;tnpOlatEs+nDVSCwObyaWMg/7p449Km03SNZjvAmqyJFA3yw284VpsDuG3En8qmnW702UJbR3sgD&#13;&#10;lm8pBK65P8ShwcVtCnfRrT0Klfbl/AbrFvd2gEk1kJ4lP+u3tIzEDuoXisYRRahH9uc3tlGBuYKN&#13;&#10;2T0ACFS1emx3ktxbpJ5V5HImdgePYCT6qXxj61hXtk+oTCfWbYRhAMFrlVJ+qK2PzqMdgtNNTSWH&#13;&#10;XQ87ty0MxmiVoyPlDzWW9iR0I6fzqK91WztZ0ivLiCS7flI2BhIGe5jBx9K3b+XUIbrZHaXMlscf&#13;&#10;LYr5pweDlmI5+lLBa6ZZRHULGz1S0keTJUwszN7sinOPoRXhrDy69Dl9k7a7DLWwiuXEtzqFuxKH&#13;&#10;yrGyyzE+7tjP4itG48M201niZY0yD5puwEcKOvKj5v5VrWvnLEdRiWJ5HQgkW8kRz2yCa50+FRcS&#13;&#10;f2h4ih1GedmA+z2IcxYHTJ3Zx+Ir044dS93lNZ4dT05Tzi98P6XdRSHR3CW8aktLBbOCCD1TcmM/&#13;&#10;zryvU/gr4c16VZInvrpZQVlnuUaMjf1Hyx8g9819rWt0FX7DbaRdqm0IdxAUAf8AAjjFaWqXH2Ky&#13;&#10;E0xMIIAVUieRh+C5J/Kirk9OUb/p/mY1Mng1e5+fXi/9lz4b6x4cuba68PLPatbNZXUMs+Y7iMj5&#13;&#10;g8ZGCp9+a/mc/bRvfi9+ylptl+yx9puJfhlrXjPT9b8Ez3zs/wDYlwkubnTVY5/ctndEpPHOOuK/&#13;&#10;stu5dG1ONlNjqF2VDOJWidIyx7bTyfxFfzff8F0dLu/EP7Ot/rEtubM+H9QsNXs7aS08rElvcLhh&#13;&#10;IT0YEjivQyOtLCVFh4v3amnpc+bznAeygpQZ7b4kv/EN3oFt9hb7axhSK0txGzySO+AqhcBTk+9f&#13;&#10;TXgrwdonwo8AjwDeX2kP4g1ZTfapJJbLsW4kXCwiRctmMHGB3+tcr+ybeaJ8VdG0H4l6vDJa6Tom&#13;&#10;gR69PF5gIkuAgRO4GFOWA+ldD4m1HXfG2pNqmkaRdxyXl+JrWWSJAwEZ3DZsY8AAZr8Qjg1TqVKn&#13;&#10;VtouVK0eZdT89/2tPDnjnT/G/gX4f67ulh05LiW0ctuQrcbG4ZgDiuE/4JrafqEHx1lSNEe6k+N4&#13;&#10;iM5bDBYhG7heucIGB7V+h/7VvhOx+KPgbwH8Q7tmS8ivrjRtRa4DKY5YkOAqjn5tvHOK+P8A/gjV&#13;&#10;4Y/4S79oZ5ArtbWXjTxHr6seV/0VTbIc/wC+RX2/AGWzqZxSpL7U6X5r9EZUqTWPppd/8j+veMAZ&#13;&#10;/WpaijPJFS1/qsfpYUUUUAFFFFABRRRQAUUUUAFFFFABRRRQAUUUUAf/0P7+KKKKACiiigAooooA&#13;&#10;KKKKACiiigAooooAKKKKACiiigCJ+tMp79aZQAUUUUAZ2q6np+i6XcaxqkqQW1rA9zcTSHCpHGpZ&#13;&#10;2Y9gACTX823wZub349/GLxt+3Nr0UZk8UXh0XwhBc8m38O6azR25QN089w0xxjqK/TH/AIKr/FGf&#13;&#10;wL+ybqPgXQp5Ydb+IN7beCNH+zkiUNqLhZ3XHPyQBya+UND8HWPgT4Vad4c8KsfJ03TIdOjtJMIq&#13;&#10;pEgXj64r+Q/pQcaVMPChlVGVub3pfkl+Z8pxFiJOcaS2Wvz6GHBqVrql/Is155R+YYd9m3H93A9u&#13;&#10;K4z4i6kPBfxO+EHx30t55bnQ/HNtoV/KjcS6frA+ySIQeoDMp+tO8PwWtnGY76BhPHudQwLRkH0N&#13;&#10;ea/tF+NfFF/8M9L823UWWm+L9CvTLGm0jyb6EhRz3IxX8v8AhrnMqOdYSVKVm5JfeeHQrNSTR+h/&#13;&#10;/BTmO8vZ/g5HBnCfFnS52VsFflimxn1IPQetdZ4E1drDVpvtt4rxGRsK4XLMf72evtXEf8FS7e8t&#13;&#10;/h34D8YW9tMf7L+JXh66mmDfKkclwImDAHjIkxntXPaf4q0//hN5rTwxCmnmCZ/MCuzBjk5OGzjP&#13;&#10;tX6n44YqpHM4Tne7vv8AI+mzCTWKml5fkfaehQ2etaJKJvMC5L5xhufbkVzunWNrNJLHKdNZ4CfL&#13;&#10;dwkjEe6joR3rY8InUNX0oz2c93vZTvMp+UH2Ix/KuNv7Gym1WSPU0e3G4Bp7a6Em9h2ZTyM18JUi&#13;&#10;lTjJIpxXLF2Fsbwy374t1uGRgqNYMVTHToeFNdu2mQxyxXNnMYrvGd1yElA9VJzx9RXM2t5p+hzG&#13;&#10;+81pmH3QC2VT1K4Gfzrd06XVpL0aoJku7eT5ggK/KD04I3DFc9KoSi3aC+nvXlub3TvPb92rLH8x&#13;&#10;A7HByBXVtf6hYQJGbRrjj5prTbs/Vs1hC8sBO6asY4pHUqm84T8sfyNaEsFp9heG1uzEfKIDJxES&#13;&#10;eOM55r3o1Vy3i/x/zOilJpNp/j/mYOo67PNfC3t4VbCEnEfnbGPcgMvWs1Gkmt30xtMV47jJmWKZ&#13;&#10;onJ9djNkA+gNeG6jqN/o175epw3FxKzYRoD5bbR3Vlwf51fi8UaHb3W64+3SBgH8qcrLICOwZfn4&#13;&#10;9K+flmbu1I5lVd9TbuvCUuoG6t5IxYoqkRxTRu6YA6lg4yPWvEL6W+TTY9FmbQZktpGwYY5fMI91&#13;&#10;YHd69a+hb7xfbeI4xHbiUxxoWMXMbH6h0BP4GviT4i69d6RrU9lHA9sGbd5wVZMZ6fMef0r57Mqs&#13;&#10;L80TzsYk7JHjfxV1DxB/ZedXlglgtLsxQRpG4lCv02r0I59OKj/4Jk3sHgf9qv4u/D7T55pbDUNF&#13;&#10;0bxfBbSgrm4ZpLa4YJ2Jwm7A+tZF14ulGhSR6hc3dreG8Lx3M+xotv8ABng459cVwPgvVr34Sft4&#13;&#10;/DP4h2WpKY/Gdve+Ctea2CgZuU+0Wr8jBxLHjHvXr+HuNjDMJU7/ABxa+e6ODBVFCtTl5n3R/wAF&#13;&#10;a/jvqPwI/wCCfvxE+INnFbQXl3oE2k6dcRFhLHc6kRax7Dx837zIHtX89vwB8NapoX7N/grTNOn8&#13;&#10;108OWNp5EwMqlSPMIx2+ZicjvzX7F/8ABeX4R+J/Hf8AwTu8XX2h3c+p3WivY6+dMWFVkMNncI80&#13;&#10;mExnYmWIxyAa/Fv9nrx4/iH9mHw3qtheW5a20e0CxEDJKgLuXvnjsa+q8Tasv7Fwyb053f7jXimT&#13;&#10;U4p9j9efAVg5Nl4A1KwhmsDbpI2yYwSB9o3DBwOD1I7V61rl5deBdRg0+2vJzps0flvbu0sjpg4x&#13;&#10;5rIRjHq1eQeH9Ytr3wPo3iqA3UdzatG9w8pLwvGygHg5xg+9em/FHTm1fRdO1HSL8SxzLkRzYS3Z&#13;&#10;z/DgEY9s1+RYRK10edRqtK53v/BJ/Xo/Bf7R3xw+AmlCUaNLdaX8QtKjlPMT6ujQ3aqBxtaWHdmv&#13;&#10;3aAwBxyK/np/YS8TanpH/BTjWfDmrW8Nu+vfBu0by4TuUNpV/tyD6ES1/QxX+pXhTmTxfDuArSev&#13;&#10;Il92n6H3eUSvQir7XQUUUV+gnphRRRQAV/Lv/wAF19TvNe/a+/Z9+H1pLI32O18ReI5bePACBVhg&#13;&#10;WXJPB5Ir+oiv5Hv+CjPiSf4rf8FcrvR7WS3a1+H/AMOdM0ZknOMXGrzPezbe+QmwHFfj3jxmSw3C&#13;&#10;+MbduZcq+Z42e1LYe3do+yP2eNItNVvo4bCeDVvs1grFLpCzb2HzLgjpXf8AjrWtO0/wveadqELR&#13;&#10;m6l+zpZ2EgEQ2nJDBvmGAOw5qf8AZqit4vCD6jpMtokrLIElctsYx/dX+8frkV4t8b77TbdtOttT&#13;&#10;mt5HkkmnuTA0qmMsSB87jAI61/mHiJ8seZnzEWlSvc+VviHqzTS2/hy3tLjTon8394CGBbbuQlD8&#13;&#10;hJIxng11v7Bnw+itv2ovHnieBzd3GmeF9F0WQPceU8Ut4z3kwbjAbb5fGeK8XQufFtzDDfzahFHA&#13;&#10;TukZmI7YGTtOPbivrr/gm74g8VeO9H8d/FmG3FhF4m+IV7E1yUD7otIhis4wxwflAQ8AY716XClK&#13;&#10;6xVeWmiS+b/4B5+Ca9okz9T7ITCMfYUvpERgJobpgEc+ocYUj3xX5d/8Fkte02z/AGD/ABe0q2Ru&#13;&#10;9TFrpNlboEMkVxczpFuB5IyGPNfqLLrXim8lCw3luohUkuWIG0DqQq4I44wK/nj/AOC0PjXxJ461&#13;&#10;bwR+zLpL2c7alKfGGu/YwUkitYGaKzSUkfL5sjM//ARX1eVyjTr+1looe87+R6mY1YwozZ+VfwZ0&#13;&#10;uXWPENlb+F/Nlu7aSCKa6t1LmGOFdrr82OoGOvNf1Pfs16bqPhHwvoVrfXt+NSeAz/YJ4kWOFWyf&#13;&#10;3hZsrx1wODX8537NVho3hXxgPD+qxw2hsQLmV3LPudDhMlOSS3J9h+Ff0Y/suQ69q3hm98QPHb3o&#13;&#10;ldIorqOdi4XGW2luTnuM1+Z4WrGpjZSj12+88HJKSSPqGaXUo7YfZbiICVy8wtAg9TjO/g/VTmrP&#13;&#10;hl0llZ5Jp7JnO1l3bm2/QYqvfx6iYobK0aOUSDa8J/couf70jBdxB75rstG8O3GnlTfDTLl3XKRy&#13;&#10;O8pQHriQLg/jX06g+x9KoOxFrNrqljpUsHneZZIu7zbiIAtnoAd2ce479q8Z1HU7eTUootOuLkQq&#13;&#10;u2RCjOqn0xycV7bctfx+YpdBGo4jRJWiOOxyuBj15r5+1WW9udTP2/bHCZP3bTTjLDPTcgBC9ssD&#13;&#10;WdWaIL+oXca3ZWJJpQAjMpURISe+zGTmt/TrOawm84tCrzqpWNYjiMH1Ib+dWtA0/TG82RTZQuiB&#13;&#10;h5RzgjpkuGLH6V10ZiitsxwvLLJwjsF2n2HyqPz/APr1rh7t3sUos6TSLKEp9suW1aylHzCaN1ki&#13;&#10;YjjIVstyO3SrkSQX8rW9pdtcOvz+ZNB5TKM+vynn681HYtoiFBc2unw37LuCSSkSEgcYyjAfQVfu&#13;&#10;7DVry08y+igtwg/eLCqySsD/ABeYf6CvU0sdbS5TzzXtNkj1jZI8dxE67W3ykxr3B5/I4/Wvk39p&#13;&#10;nVvD1vpEvh7xHrcM8d1aNKthd6ZNKFyCo8m6SM4yfUgivqPxdaRukMdtHiFmIY+aFfcv8QPBB+gr&#13;&#10;yv4q6H4dvPh/dW1vb3MptrdrszyFblVdFONwcq4Ge4PFeXj03TkvI83GRbgfgh4NuNC0j4iJbeGr&#13;&#10;2VIJXlsYgzFJVmZdxjc4+bgcc8jtmvfvFcutP4H1Xwn4glna3nsJ7NNkBkji89CpPmAcnB+tfB/x&#13;&#10;C1bxRqvj+PxPf2Kfb7e7QRz2yLCkvldDtGBuIyNxwe1ffvw/17RfG+g7PEEXkh8ThLvllYDAJO85&#13;&#10;xx17V+a5RilSxCnHRp3R867u6R9kf8EL/HFx4h/Yb0fQJbyO6m0CWbQ5beMMpQ2cskK7l2lQSqDn&#13;&#10;jmv1T8aagbPw9epfxag8ZtZElPyMcMpG1VZfwr+cD/glR8Wb/wCAH7UPxA+AN1KkulS+J5pI7eFl&#13;&#10;jjSPU9lxDKCe8bvt6nIYjFf0d+M7u5Xw9dSaQLeS8ucRW32tg5ySQc4GBiv6OxNdTrTa7/nqvzPt&#13;&#10;MurqphYp7rQ/kO/Y2hudE8FXFpLf3FnLJ4z8TrFEU3K4TUZD8xPRh0r9BvgZcavdfE23tLRrO5S4&#13;&#10;lYPPJ8jAxKWC5UcDOO3tXw5+zjH4n0H+19Gube3kvbL4i+KLe6sY3XzoHa9kYnnI2ncH7ZFfTfwv&#13;&#10;0eC7+J0bam0bR2tws9wlw7Qk/MC2MHq3XPcV+HcaTvnNd9ec+TwytofqpdW3ibVoL+HU2sHWz+x6&#13;&#10;kPs5D8WswLZLKv8ACSCcVX8WrqWveKdPdTZrEdTVp7lwqCNLd0baHPA3Ke1bnhuCOHxBHokUKWra&#13;&#10;jZTQIJA042yJlRGN2QSozXnmvW+taHDFDdS3Ey8pJa2mB1K7zKGyG+71JGMdK+rp6Ukj0F3PQf8A&#13;&#10;gnJrdv4J/bV/aD+BlkCtjqF1oXxJ08B967tVtzb3ZH+9LCpPH61+2Vfgj+yjq88v/BWLWZZ8QJqf&#13;&#10;wOsmt4B1cWurMMsRwzKrjn0PSv3ur/T/AMI8wnieH8HUqbqKX3JH3OXVHKkrn5S/8Fvb1LD/AIJY&#13;&#10;/GGZnWN20C2SJmODuOoW3T3xk1/MbqXjr+2R4P0q7txM8AtpEnVmZQ0kO1R1xyCMgD2zX9If/Bev&#13;&#10;U10//glt8SUKM5u10qxAUEgedqVupLY/hxnNfzPLbp4b1HwlFb7JnFtb3fkorSL5pj+UOecYxnGO&#13;&#10;gr+TfpnVZe2y6MXayl+Z8jxdVftYRXY/eX/gnTBCujvaWlzFBcnUHVIvmiVvLXc+AOpBOD26V+pf&#13;&#10;iq9uH0uX7NHaXGpQlXaETFUZVPzZJ4zg5Ge9flf/AME44teu7mHWbaK3is4raaAQkM5MjsCT1GNx&#13;&#10;G7d6cV+mHxWktV0I3Eduz3Jba8SI3JcFSDtGfcZP41+H8Ju2Uyknvc9PLbxwza/r/gn58/H3x9fa&#13;&#10;Hodzpem6eLOylvF+03Cs7iVnJG3MR4wzV8wf8E2dKgvv26/jjr0Mc81taWvhnRQ0cr5hkhsS7ANn&#13;&#10;ceWPX/8AX9YfHS2vNX+H2nafp3mWgTW7O0vYb1XjGHb7wjJOVBAJ78e1eT/8EgPD8954g+Nfxalj&#13;&#10;U2/iX4oarFaXQXcXt9JK2EJAGQARG5H1rp4Qot1K9S+lor73f9DDBtyxEUj9ZtQsNMtHeeKa/ClN&#13;&#10;0s0ly5ix/dYOSSfYDNfhB/wUQ1GL42/tlfD34JTBpdD8EaO3jvWYrdd6tfSytb6dCc5HG15TkDoO&#13;&#10;+K/fHWl1RrhobMNJblxueWDzG46hQOfxr+cD4s3Op+Jf+Ch3xtudVS4NtpGkeF4CHUREwrZttCqQ&#13;&#10;R98sQOpz3r2M3qSpYfE1IbqOnzdjqzem+S3mfWfw0TTtF8V6it217e61fNstzbMCkUO3Kod2ecdc&#13;&#10;Hj9a/Rj4beGdH8M+H7eOXS7iJ5wJZZJURiGY9WJOSzZz93jtXwT8KdP03SPBcWu3V80LPcLBaWlq&#13;&#10;qF5UBGcSSLuDZJDV+jXg7UfEV48l1qcd24wrWkMpR2KgALuEagY+vTvXwfDUU7tnHlkVy6np+n6N&#13;&#10;e2MEr2E17LlQFjlZQMtycOF9PSqeoyQRMq3VrLcz4CyQtiQJnrhgF5+rD1qtYaf4jSb7bcMLo7Tu&#13;&#10;haTy5Iu42jG0+3StXUbGO88oi2voWlIEktpgHODy5IOeO+MV+h+zfIvZxt+J70U2vd/r8DyrX9Zs&#13;&#10;rSF4rG00+1vnOUN0UDHHAwxycHoMHrWFH4f8YTW8El9qtmk5lykTsvlw7+pLhWJbJ4BOfeuh8R6L&#13;&#10;ZaVcp5DyS4ytxI+Guck4URkR/wAsfzrgfEmq6FE6W1/9pkG5jM8sSmSMqMgRuEHJ9DnPrXy+O92p&#13;&#10;JSOCpJ39469vDmk6YLzUL+3EtxbsVjme1eVS5GcIzj7pP8QGKy7HTfERI8QppqTxmVZB9nCxq5xz&#13;&#10;5iyFQAO3BrC0/WbyzRLu58UarBa+X5628uUAiJwqpmMkuO4ya6nUfHnibWdUTRvsem3lkoR5ZJ45&#13;&#10;dhjkyC2VGc464FcylTdtWv6+ZpH2TSbdh99ape6aG1e3tdDlW+NyNyGfzI09AvGD29PSvN9X8P8A&#13;&#10;he38XfadJhhmuZFXfLJCVSV3XO4B42BznHy/QmvcdbvtPutLRvDkF0WjmjgxBEXULu+ZV81d2Mck&#13;&#10;9MV57qcOknxHDqWsXlxJcP8AvII0JRLcAYEciYbaT1bBXp1xXLmlGMlo72M68Y7XucXrdjq+l6bO&#13;&#10;32PTjLpyhYooLVd54+95zFVCqSOAOa/MP9p7SfENj4msvHPiaGK/s0IstRgZYmgsUmYFXCjDKS5G&#13;&#10;4px64r9UdTsPD7W819rswiADu8TJI0LdueGwe+Qx/lX57fGzwa9zr6X9lb3E+iKNkjybpBAtwRvH&#13;&#10;Q5jx82D0r4fM04Q5rX8jyMenyn5s/sn/ALNnjb9vr47eLfHupanZw6P8LvEknhzw7pl8hnNhOqDz&#13;&#10;b37N1e4mG7y3fCooAXJzj+n7wt4Xn8A+FNM8CeFLA29lplqlnBLJbqJAFABchc5Z+WLZGSea/mqg&#13;&#10;+K+n/sgftH2H7SlrO9lotzqUXgn4toButr3TLllTTdZwmMtblkLyYLbTjqST/SxOunXqxXEV1bvB&#13;&#10;MFniuoL6WdGiZQylV3AFSCCMZBr9YxGLjWwtDFUNIOKSXSLW8fv187muWqKpab9Rn9hi3uBHqGrH&#13;&#10;LJtlingjkTLdRu68/UGv5LLPQL/VP2kvj5rXh6JJt/xTm0iKwiWIRyRWMCRuQG6YXuDX9bEGs6RN&#13;&#10;J9kTUolQMXkwZBNhRyB6HHf6V/Jl+zLqWn+L/B/xQ+I2m2DXl5r/AMUvE91bzXs24LHLc7Y/l53M&#13;&#10;VxzmvMzR82S4y3XkX43/AEPPzzWnCMe57V8A4tP1zxf4osfsUFv9rksbFH+WVhHHkbVRTjJYkA5I&#13;&#10;r9TZ9Kh8IeBdB8N+GrTfLFc3Xm/bthLOyknCjlQSeT6dK+H/ANlXw94f8F+I7bV/FEf2mC2v5JHh&#13;&#10;hiB33KArHFGFAydwYkk8AV9yaf4+TxR8SovF8enXcOn6tDMttZzxrtIjcI4Vi2MnAzzxX5lk9rSc&#13;&#10;3qziwacIKxc+AEM2o/8ABQX4RaZL8k2jfDvxlqt1GqMikzSWdrgc4wC/8q/f+vw6/Zx0/UtV/wCC&#13;&#10;ncF/d2n2dNI+C+oS7dwIB1HWLdEGASB8sHUda/cWv9UPo90vZ8LYbzcvzPusjVsOvViEZGK/jZ/a&#13;&#10;i8Yf23+3H8c/EBhiZLbxPbaUlz1CjT9JtoXUEkYYnr15Ff2RTSiCFpW6IpY/QV/Ch448WPqF58Xt&#13;&#10;fhvClx4h+M2r29sxG4uiJCDtz6AEE9vXpX519MHFuPDVOgvtVIv7v+HPL4vqWowj3b/I+gP2bNYu&#13;&#10;bnwbok80SlYGknjiXcPMmmmZ/wB6UIZs9CM9OPSv33+C2ganpXha3XUboW3nFrm7t4oiSzyHPUEk&#13;&#10;kDgCvxC/Yt0nTLqy0K1tbgolo8ktxLeQqIgY2LMzdto6gc5xiv3G+H19q3jHUbnUNOlubaySNY0N&#13;&#10;mvySMg6rlSqE98E1/BPB8E25b3aPLyqP7tdT44/4KFeG9U1/QNAl0mcqpnu7BHbMEilUEg3OSCCA&#13;&#10;D7etfm1+wRo+s6r+0t8Zr/w4ulXc9lpfhmGSbVpCFcCCfdHH5ed2SM9cdOa+7v2yfGlrH4+0vwY1&#13;&#10;9ealcCSbVRbId0SWph8iSHd/eLnr9a/Pv/gn1plvf/En41eI3nvbXb4j0TSoLa2UYD21mWdGJOcJ&#13;&#10;5gweevNe7TkvaY+pb7CX/ky/zPIxFT/avd7/AKH6A+JE0nTbop4k07SZbq9ha2WDT7aWTfHINjqe&#13;&#10;dgBHB3E1/O3+0h+zB4y/Yl+It7r3grQX8Q/DXWrqS+TTIS8l3okspy8cWSA0YzlVJxjjORX9Lcd/&#13;&#10;aavrjRaTqklpdRII7ndEXD4/hT93lSc8tmsnxzoP2vRrnw74ifSry3vLcwTwak29pVI+YbCBkepB&#13;&#10;yDjHNeblGfVMK5U3FTpy+KL2fn3v2ZOLwyqWTP5s/hf+0R4S1DXrfQPh3rmlWMrRzQ3MGp2j2N00&#13;&#10;NxGUeEpLtWXAJwwY9c5Ne56HbLPbQeHdCCBbiV7m8W4tiiCVlCyOh8zLJtAGehxX2p4//wCCYn7M&#13;&#10;/jq3mtfD9xNa3V6g+w74JLi2jmIyVDlUdF3dGDEr6Gvz38W/8E2P21fBNxNpnw2v/EX2e2kKwxai&#13;&#10;9vq9i6oc/umyJQpA4ULnHGO1elUyfL8dZ0KzpeUryXTqldfNHm1MFUjd2ue8eDPGPgb4JeJYfEWu&#13;&#10;C0lNo0i2UFvG1urTFCodhliyIxz09q2v2Z/il4q8aftR2+vG5uJ7O5uJ3nW2aUwrvUgO+7OFXcNo&#13;&#10;xk9K/NPWvGfxN+HGvL4W/aT0CbTJJ7g6f/bvlH7GJM/KXikSOSME8A5xnFey/DnWNGHxN0vQ/D+k&#13;&#10;6zHPqV2LdZbMNaJd7SMgSOZDhhyWCHHbHWvPxXCuJw0U6luXdNbMyo6TV2f1VWmqabLZf2bpt9HJ&#13;&#10;cuQ8k9nAYfu9A7lk/LHvXj2qTWWra7cT3V3C0in/AFfnyhcrweIxls9+cH6V0Hh7TpNJ+F2m6LqC&#13;&#10;+HtHvIkCPbIz3jqg+6N8qhnY8biOCa4z7VoNpfZ1ERO+AEng00I4LdcnHXtXl4urJrU9tyexBcbz&#13;&#10;Zx2+s2Qu7YzeZGga5CRqgyCAcqMnuTivo34e6tr+u2gmNumiWa2/kQ/Y2cgyZ9xgZ7tmvDLdtZ8S&#13;&#10;3q6fZXGotEnAR4UVB6DCDOD2r33w3ouveHHSTVtQVQSJLXTbmQJASRzvGwuP881rgfiO1royL/hU&#13;&#10;vhU+KI706/cSanIhcQahIZLZW67uDjH5V0l34F03wxeLrU1vpOoLPKDctYtcMy4GN6BGwgHfGa1t&#13;&#10;S1XT7bSZXuIbN9SaMOkek27SMHI4G9gox7GuQ1GXxfJYL4muJ74ygJbJp0SrDb/NwZG52jHfHevf&#13;&#10;mtLnYo0+n5nrt9ceCtT8PQRyahNFECzJZNLOEyBwDlMkH3z7V4VrV4s1wJ7XTLKGCxwwv9PuZxIC&#13;&#10;/qNpwcnuRW14W8Q+LbmGXR7S4W6VblV8ma6jmDDOXKkRg7QODg/jV7xLbJZP9vsYBaj7SfMtYQQj&#13;&#10;bRkMFdcNkjjn8a561XnHiq0rJxMa91STwpYR3NtbR6nO6CXz5ppT5e7nDkKBn1ya6q6+LvhLT9Ki&#13;&#10;vvEGqyWUSxnL2WJIDJjJV0UAkp+tYS6t4S+L3h4eFba/EF5NI7BdWt/IZ/L+9scqAAvavwp/aZ+K&#13;&#10;vxR+Enilfhr4Tbw/LbXMc11L5zm43fMyxy78AZ4LAcg1zznypSl8L6+ZyTx0oR5p7H0v/wAFKv2o&#13;&#10;JdY+Hkfwe8J6g9zb6xJA81xcJGksluh3nbCg3opK9XxkdAa/Kvw7+1H4sl0kaJpUoguNL8Jf2Jaz&#13;&#10;QxlCBGQuWwcuSWOP/rV4Bb/EDxALyWW6mu9Sv7l5Jp51hE5eQ/L2X5OOABwBVT4deHNP1eTV9d8T&#13;&#10;TvZtZhXS3lxb5jJ3OzuVAODgAfU157dWpKc3028z4/GY+c6nuvc6j4ZpbahcvF4pnlubqK7edFnl&#13;&#10;KhInTn2BDDpX0D/wT38Iw+O/+CgmiweTPdWPhO0vtSvfKl+UyXSeXBEXXkbiSfoK+ePC+s6h8UNR&#13;&#10;T4Xfsw+HrHxR4nv8xXOoQmV7Ww3Njzbi5YCNQg5wtf0if8E4v2M7X9j/AMF3UXiB7TUvFGsMt34i&#13;&#10;1gxiRJ7hv4Fkb5lRM7VC/XvX1mS5ZPCt4rFrllJWUeuq1bXRdjqyTC1JVovdJ7n5eftQ3Gm+J/25&#13;&#10;PiPrR8yy/sdtP0+0EkrM5AtlGwMQcAHJFfdn7FVxp+teAtL8D3ERupzql1qeoSZZx5ccmFDlcYyF&#13;&#10;HT1r82/2nfFmk3H/AAUB+K1pZrbSILywe3MchWINFaJu5AOfmr7C/wCCfvxRttJlv9K/0QatdXW5&#13;&#10;CGbJjdizAZKgZJH4V8zxdOP9uqS3ain9x6mDtLEP5/mfuI6eEk0s6lML+MMGX7PZzSRoBj0KH9a/&#13;&#10;lX/aN0JrT47eJ9KgWWeH+15r20eGXG0O2c8jBBHJxX9XmjzX97aMyS2j74wn7x3KgY+YcOV/ECv5&#13;&#10;Wf2ofD3inS/jrr0G+GRftTTwBm4liDHAU8E8cVtxjJ+wg4/zG/EMY8kLd2dx/wAE+9SOk/8ABSr4&#13;&#10;U3WnmSY3Satp82192A0BZs49MdPav7jK/hi/YM8V6N4L/wCCiHwm1eXbIk93rEEtraxmWSL7XZNE&#13;&#10;p2jLfKxGfbmv7na/vj6JjUuHptP7X5H1HBqtg7ebCv5qf23bjV7/APbZ8cyaeD5cOjaJYSbSqZBg&#13;&#10;LkE9ed3av6Vq/mW/aYvrPWP2xvibd3W9jBqWn2UQtx8x+z2cQwTnsSa+o+k1VUeEsQu8or8TfiL+&#13;&#10;HD1/RnzBFZ6ZoPjpmtv3TNaLuDK7hiD1AIwPqK/VX9nS41XXvBPm3WrXivaxNFEiYGwHkKGKnA57&#13;&#10;V+cmkC98T/Ed7VYniii8u3E002XMeORyflH86/U7wB4bvtE0mTR9Ggg+xzRhi4kZN746Asf/AK1f&#13;&#10;5lcL4e1ebtojwMBFvc/M79qfSfGtzfy2zxS3aeZhHkliVkG7JJyATn65r4R+NHirUfEXxu+E3w98&#13;&#10;+3lNvqEszQiEuVeTy4QGzwx+Y8iv0+/aX8O69qOoyx212RcIp3R7iFAXnHnL0wO/FflZ8E7ODxL/&#13;&#10;AMFEfAVt4inBg0ayn1G6eWXCRrA5lYmQ+yDmvssgTePkvJ/joeTWSdeMXtc/qS/aH/at+Hv7H/wS&#13;&#10;PxJ8f3iTQwwRW+n2RRUuL64YYWC3hUbmc+gGB1Jr+d34y/tk/t4/tSXo1zTL4/DLw1cyBIPD3hxv&#13;&#10;+J/NCeQ9zd4LQlh/DH0qTxF8XdR/bI/aR1f40a1dtd6Z4fu7jSvAGh3I+0WsMMDmNrpgwKtLK68H&#13;&#10;GQP0+xfg78KvGuoWzeIfGGk6bDdxuZ2MSyRM6j7vC8kjsBX2/FfG08PJYHBSs46OWmjtsj1MxzKr&#13;&#10;Wk4wl7q2Pj7w38LfilDocerW3xB+KujXRG+e5XxJdncP7xNyZFP0xWDrmi/tHPfR2ui/GT4pTEHE&#13;&#10;s0viKNDtI6BFiAJr9HPEHgDWvFDXmnSWd+8aclYJGJCkdkD7gB6YzXD+Gf2H7XW7NvE2o3t3gSEx&#13;&#10;6dqM7R5A5Az8r/XNfD1OKc6lZUq0n/XoeN7KvLqfmt4j0n4v2F0nh3xR8VPjFcxXK4mVNceKIo3q&#13;&#10;0KKSBzxmsrQP2f8A4R6R4gh1HTbJ9VvVlPm69rD3F/eEv1zJO7bR67cV+1Ok/sv+I54VtfDem6a5&#13;&#10;ZN37maQRFR2Oc8++a3/C/wCzLdpLJZS+G3eWFvMmje/X7OXzyMMA361VXNM6xFqVepJxNqOX1nJO&#13;&#10;a0OD+Avwy8U+E/DkOg+FGhGkXji6uhBGFL55IUl2Iz3JGa/T7wdHpfhvR4raCwWFyocReeAB0wSH&#13;&#10;cZP0rzP4e+BLDwdaJaXj6RaTp/y4W4IEeexbP3q9iuNOuTGkX2KxntXA3zeYdwJ5zlQAOK+y4cwb&#13;&#10;o07SR9PhaDhexoHQv7QuW1qSS3umK5jtipIXHYYYZNdHp9tqepacJZ4biyjhz5UMcYGR7rk5rmNO&#13;&#10;kWa5QaTPAlvAAGSSRl4HU/SuyWTWZocs0s8ZfK/ZGAXaPcc19hgXe97/ACPRoTVtb/IkliuTbCS3&#13;&#10;iTziNoMtugbjvnIIrk76XxDaxK9xY2zyk5LmDzQSO4ANdHJHG04+2QlZNuVEW8MufUhcfmahuNPi&#13;&#10;slef+2LhQeRFOwO0+wxmuuvK6bT28zaTbvboYU7669t9pjazsiFyPMi27j16MScVQW31DUWHmmyW&#13;&#10;Z13M9iNspP8AvNzj2BrTnTQ5lEwkinu1UYWIqWPqQHHeqkt7ZSxeWy3dlcMAu9bXzD9dyqV/GvKk&#13;&#10;2zlkm3qadhDJp1z9muLXUZpNmw3cKZVAepDk8n8KjsLnRtJu5LR9Q1G4djkpdKxcH0LcZ9qrD7L4&#13;&#10;eUM17PcSyY2J9pO8+n7sKcfl+Nbdn/atuFmn0yOMSN80mWuHwe5yARXp0V7qSidUVpylyO1/tCF5&#13;&#10;Znd7bO5YvMZXwPrWeYTqwFvLa/Z40ORMjrM+AOMsRxmtldRt7wPBpflyPGQkhYNAB6/w84rmby8i&#13;&#10;ZjpsjPHG427IpkRST1O4/NmscZorENqOhn6lc20mYRNcS/Z0O9YdmCT0DOQFFZen6hFbyJJc22qB&#13;&#10;1XCqshkBz2yFx+VahWztlOmW5mMTffgk8tlJx6nknvWNZX8kV3Lrt3d3cNpbcC1Plhdo6ndjp9K8&#13;&#10;Vy1Wpgpao660vbnXJhH5WqWaqMI4jVFAH+0wz+NW4Jry1uxY263zNKxLXEsisFA4ONtcQ3xO8Nak&#13;&#10;FttKknugQS0W+P5v9n5sfpXHR+Ob2y1AJHDFYQyAqI0KCQknsdzZI+mDW6xCjZrX0Np4lRV07num&#13;&#10;r32n6bbrFezX6vJkg2+8P9SV4H41i2F1HJZPNFqN7IFbGbllTb9SAM183eMfi74d8E207+K9diaK&#13;&#10;QHyxPcx27nuCTkAY9c18BeNv+ClXwR8MvNocfjjwy2qhysVtd6lBJ5XHBILMWP8AOrnia7i3Gk2v&#13;&#10;JM8+vmnLfsfqh4m+JmneDLK4n1i8EkKK03mNK6uABnCsqhePrX8tv/BVL9oO3+NPwX8X7RDCZ9S0&#13;&#10;vSLGNpd5nW4ukyVQ88KhLHB4r0b4mftp6V8U5l0HQPH9/wCM72cqkHhL4f6Zdajc3MpPEf7lPKHX&#13;&#10;BLMq1wXx6/YH+NMnwA1H9qf9p7Tx4RSC/wBH0vwb8P45Ip7y2hu7tRNeapLF8v2l14WNc7BnJzV8&#13;&#10;PZZmOMxarOm4U6V5NvrozwMZiKuJj7kbpH3foEtz8NfBtp4P8OzR/Y7vRNO0+RUIZYobdQ7BkUdW&#13;&#10;OCc9q+3fgg6azoFv8Qr7UbmOOOQ2lswtmmRhHxIETCjBPGRX50+JdS0WyWz0/wAPxtEYYY47i6mQ&#13;&#10;NCgwBnB64HWv0SeC98aaHa+FPhPrf2i10LSNiy2xEEEkgjLPJ8vUlq/HsPU9pXqPezdl8y6KV9eh&#13;&#10;8Qftn/EuXwj4rj8E2Ut3aaY2oPryGWLbG7fZ33hCeF5OPxrqv+DeTwLPfeBNR+LFywbfa3Vqhxyz&#13;&#10;319LO7A57LGor42/bu8daz48fw5ql5cTXKz6Tf206uI22XdrF+9Bxz0xjPNfpr/wbtm3uP2I4rgB&#13;&#10;VlguI7SUBdv3d8gJP8WQ45r9u8AsFHFcQ0XLXklf7oSa+5mmSL2mYtvofv8Ax96kqOPvUlf6Nn6I&#13;&#10;FFFFABRRRQAUUUUAFFFFABRRRQAUUUUAFFFFAH//0f7+KKKKACiiigAooooAKKKKACiiigAooooA&#13;&#10;KKKKACiiigCJ+tMp79aZQAUUVUv7y306xmv7xtsUETzSMeyoCxP4AUN9QPwm/bv8b2/xS/bv8EfC&#13;&#10;Cymgnsfh9odx4r1RM5CalfkQ20bgdG8pSw9M12/iDTbG/wBBk1DVV+x/MgC2E7EHP99WGM/Q18R/&#13;&#10;s0+K7j4tePvH/wC0ZcJI934u8T3TW7SJlBYWshht0z12hFHFfcot7/UYBJBHBMF+c26lWTcO+w9a&#13;&#10;/wAr/GPiX+2M8xOJjL3U+Vei0PzvEV/a1ZVO54ZrUyWF2i+FZJzIi/vPOb5WHvt4H1r5g/aE1nV5&#13;&#10;fANtbauVZp/EmlRPsZTtH22LbgLjv146V9QeMrzxfFfyPpywqpXY8cCxoNvccCvlD4reHNQv/DXh&#13;&#10;a1uI3+2av480a3iYhOd16gIODk9PSvjeAU/7awdv51+BzKGr/rqj9pP+Cm+mS6r+xf4ovrQF5tJS&#13;&#10;x1lGUcr9huIpy4/3Qua+aNC119S8ZLdR3dn9ku7OG6gaERsJRNGr4Pfqa/Sj9pLSZdc/Zz8a6P5S&#13;&#10;StP4V1KIJIAQT9lfGR9a/Cr4R6xeal4S+HniGw+xefJ4T01pfLU/OVGzaQSMsMc1+/8A0gaXvYXE&#13;&#10;92+lt/zPrM6fJiIvvFfg/wDgn7FfDh7GfRHsoBJbyIxBeNwSd3sc/lWrL4V09JBJeRW15J/DI58h&#13;&#10;y3ocLg1yPgvXJ76NreNI4XIG4xxCNDx1Ld/wFd9plvdgEWotpGJIaUD5R35DE5+or8ywdT2kI+g6&#13;&#10;U72Vjnb+0uZNybLSDy0KtEhYjGOhJAyfeqOiaTokkzXlw1xG64xFESkZA6Y2jJrp9OmV5rhL6O1l&#13;&#10;YbiwiTG3jruY9/wrnLd45RJCDGqglvImztLezKePpROKTuRdN3ua9vIy3Qu7DTJribdt8yaZtu0d&#13;&#10;wH613Ecl8LUG4sEjZiSFhcMS344xn615NptrBNfl7+wthkHZLbs8mCP72Gx+lehaFGXtWjvVkDIx&#13;&#10;2SGORcp2ABNenhKunK/6/A3ozs2v6/I8r8e+HL3VtOuZmS60+ZiCi8FSwOc7gSRn2rx+x0Gz02WO&#13;&#10;XULm+sZHXZJPDL9oEpPPTB2n8frX01fXMlpO376Ib8Kkd9byFW/4FwMCuX8VaZrh0yS0LWSQRgO4&#13;&#10;0yBg7A+hbKg14+Y4VazRnKn9pHkYumnkTT9GFy0OdhupxhZD75YgfpXjnxF8NanaymS7tIbmNZC+&#13;&#10;I+SCBlV5cZya9w0ixv7WN7CxRNpYt5WqxFplHUsCCP0rl/GUBu7yDSE0+FyIi9xOA7Bu4yM8fhXz&#13;&#10;mJw94Nnl1drnwL4w8TXcui6pLr2mtas00Twp5KhAAMcZNfPH7QlrqUfw88HfFBZY4ptC8ZaBqERt&#13;&#10;jsdYxdojEEf7DnI719W/ETQIBr8lkxil8yNiLXDrEBnrhyRXzJ+1rDZWf7Jmr2ul3MP2iGewt4YI&#13;&#10;45F8ueS7iWM85BAY9Qa4+FZyhm+GX95L8Tw5OzufvV8TfDHhzVvhpr/h27ijvbTU9GvIp0uskus8&#13;&#10;DDGCMYwfWv45f+CdelWF5+z6fBckkCyaXreqaEYpYmlkYWt26ooY8Jhcda/s3vNIlm8FQ/2nFa/a&#13;&#10;5NHjikk3ujmTyAGIxkHn1r+Oj9mrwtH4I+OXj3wFoRu4Y7fxfcals80tHINRjWZgRg8bs4r9Q4xq&#13;&#10;xll9WhLW0k1+Kf5npcS0+aVH5n7S+H/BM3/CFXOirMG2QBfJILFBtyG2rkH9aydY/tW/8BQeH1ku&#13;&#10;GeFvkuQmxjs/uD+LA6d6+qPgR4Jvryy3SWMcafZwAJHIfLdWfaM/h0rzz4q+E7/TbLULTaQLINNH&#13;&#10;PHkFQ3O0ZUgH3r8udLkp86MIYT3Lpngv7KPiYWf/AAVM8AXN7HKP7W+GevaGLm5XYz3FtJFcbCPU&#13;&#10;qpPSv6ZwMDFfya/DPxHZ2P7en7PeqpNKTL4j1jTZ5rrI+a4sJFVFOADlh2r+suv9F/o845V+FcK1&#13;&#10;9lyX3Nn03Ds70pLs/wBEFFFFftx74UUUUABGeK/ip8W6u/xE/bz/AGgPi3YrNJH/AMJ+vhmCaNhn&#13;&#10;ytHto7UgZ6/OG4r+0nUb6LTbCfUJ8KkELzOTwAsaljn8q/hN/ZtvpvGvgnV/GRe18zxP4613X5vP&#13;&#10;lAaQz38zqV9eMYPpX8tfSvzJ0sioYdfbn+SufM8TVLQpx8/0P26+CFlqHhTwNZtY+Z9tmmCokjtw&#13;&#10;JO7DODjqeKZ8VvDniHUL+NNWeOVTbh5IhKjJKef4T0NcX8H/AAdbaleWkuq/ao47aD7QoWX5WfGA&#13;&#10;d27p6ACub8f634b/AOEs1DTJnubi+ldLW3i/55BuA6scjjvX+fmLqv2Suj5itPlotnxSNW/s+910&#13;&#10;azBI1tZNNOjNhUAiB6KBkgfXr2r9BP8AglT4an0r9j/w3ewvcJPrJ1HV5fKYruF3eSyLngr0I61+&#13;&#10;Z3xY1XVLL4SeNtauw0n9m6dfqZJiiyIyxsFK4GGBJHev2g/Yu+HmneDP2YfAfhyG+hWdPC2nvcCR&#13;&#10;8gSNCHcKqnIOSeCMV9RwonLCTa6u33EZY+aakfVPie2XSbIy6nHqJtbe3M9w5cBHRAWcOVHGAOtf&#13;&#10;yMar42sPjzr3jv8Aal+Ik8obxl4gfTvDlrbsA8GkaaxgsoYsA4TCliR1JzX7Gf8ABUL9svSfgH8F&#13;&#10;L/4PfCvVJrvxj48iPh+1uEX5LG0vMpcSgZJ8zy94T0PPavwj8GeJPCfhW50vw+LSe7Ph60t9I0HT&#13;&#10;o4C4mvDgNNK6nZ8h6IGyxNdufVXRwLoxfvVHr/hX/BDO66bVNdNz9C/2bv2btau0tp47draS8Tz/&#13;&#10;ACZHHmLAOQZXbkljyRjOK/df4a+FLX4YeCbXTNPRUZx57l3KqXcfMWAXHbivzY/Z60e3h1eym8Xq&#13;&#10;slzFEPNW0BDrI+C3mDP3h6Zr9Q9LSysLDzvtaSW8mAIJYWBC9iRuOcV8Bk1GMLz6s1y6ioiXesPc&#13;&#10;zhp7q5zDtBgQ5gJJ/iVwcfUV3Omabq93Ht1KJIomUGISx8gDn5JUAAyK890e2S51dtQS5vntlbsi&#13;&#10;tEdvYYBI+temiWTU7IySX0jRIxaKEocfkZFLY/Kvq6M202z1obnO67q2nWtl9msUj2dJo52wXI7F&#13;&#10;ifmH4V5Pd3OnWsSwra2hikcK0yrvchuqrk4wD6V6jrF7PZ6abOC6t4XlOFkls0XexHAyrHNeMvaf&#13;&#10;Z9Rhmu2VrpnG3BRY49vUnoRk9q4qr1CfRHvPh/ShY6E7wwQuhISOVgnAPY4IPA9RmprTQruS7hvJ&#13;&#10;YEaPcwAi3K5wPlBbPGewA/GrGj6Xd3OmNva9kjxuMituDH0jVMc/U1m20uk2+pNPBLORFwba5Pks&#13;&#10;Co6kjC/nzXuUo6IuGx2+jaRPcrcwm1gs3jwIzkmXJH8TknP5/hT9bsL6w01pNJZncgRzF2aQEDrt&#13;&#10;wd3HrWD4Uhj1V7l52gSKVjLsaYuykdMDd279a6Vra0VkstO1AM5BJDzMkfoQeBwPTOa6pUtEzrlR&#13;&#10;ujhdUfXdOsrC4igF1v3sY3ji3MecHqOvck5rO11dYfRZLiDRtMtpHQo881s8qgHqrqCufft7GvRt&#13;&#10;Q0ptKeFdLJlllj2D7O3ye5zIDtH0OaybmC62/a7tZNQnVtsqWckjBR/dK8Jj14A96xqxveJlKlvF&#13;&#10;n8+/7RunNZeJ2vdKsYbeRjJFc/YgtsSd339j8EHsByK4n4Z6jbmJtImhgUwsrp9qG14+erMMgjOT&#13;&#10;0/Gv0u/a1srzWLIX9x4Z0qwhhvA0SySsNQnfBHYFEXGSBnk9a/PjwjqGj6l4vg082l5aTNKLacXI&#13;&#10;CRBJjgAhh8wX61+WY/CcmJk1I+VxNHlk7Hyt4vs7n4V/8FAvBvjWyMUEHjW2isFmhkJjfUNNYckq&#13;&#10;D8zxMuNwx8v41/XdobPqOkWviOG/ndrm0huU+0hGijEig7D0z161/Lr+3r4Nk8D6F4O+KugzQ+b4&#13;&#10;N8caNdQyJ9zF7KbSXJIwFIkX24r+iL9njXR49+A+heIPFMMQkt7aW0/cyF90trK0fKKPmHyjHXFf&#13;&#10;tWX4l1cPQqreUbP1i7flY9zh+r8afqfz3/GTxFp/wK/b4+Lvhq3htojquraR40s1jGcHVrXy7koM&#13;&#10;8BpoSxHQE5r2H4earZeOvEdh9pvJoJbu4ea8aGELE2wcDeSWKk8d844r5p/4KN2ulXH/AAUq1W6R&#13;&#10;7yGJPhXo0ty0ShXeeW9uBGW9FAX24r6C+B0ul3Ou6RDaGxgcCK1aWWJmBVF5kZlyCSeen86+A8Ra&#13;&#10;ajm/On8ahK3qkeFWq2xMoeZ+tkstzoMei3l3aXV0sckHlozoseD+7ycgMCVPUfjXk+vFSTPa2T2Z&#13;&#10;mMjzK05+VGkONowQRg8c/lXY+I9SudN8OK0lxPqRtwhSS2PlQIAf4dygH8q4Gw8Xi/vLPTbuGzk3&#13;&#10;LiMajuKjA+6TBlhntXb7b4Yna520Z1PwatreH/go/wDDbxDpLM8N/wDC3xXpkxKldn2e6spo42/E&#13;&#10;uV9jX7o1+Fnwlmgk/wCClnw4S2t7RIm+GniiYNb7vldJ7VCBnsQ2ea/dOv8ATjwUmpcN4R+X5aH3&#13;&#10;WU/wYn4j/wDBwhdXMP8AwTT1+yt5DGL3xV4ZspeCQyS6lF8pHfLAV/OM6XukeNdKF2ZUgSykdZAo&#13;&#10;iyI49oAzzkLyAR2r+jf/AIOBkL/8E9LjCh9vxB8HuUYhAwXVYiRk/TJ9q/nm+IF5HJBoGpO0Ulzd&#13;&#10;3NybeO2ut5TZDgMzHoi5xyOSa/k/6ZcXLMcCr7Qk/wAT43jCdq8fRfmfs7/wTt0E63qlvLBBdxaf&#13;&#10;ZxJP5shKM6gkj7h5yx6YxjIr9ePjJJGPAlz5JQbmQlgu4qoI65PHpk9K+BP+CaVnq0PwludTlVLb&#13;&#10;ZJDbSI5V5S6IHY7lc8Nu4wcV96fEWfUrXwley2se1riPYolc5bf1OMn8BX5DwnSVPKPVdj6PK2lg&#13;&#10;3frqfm98dNT8Kw6HpGlR3MVrPfX+UlV9w+RDk5K84HQAHnvWf/wRMh8j9hDRtVRZpLnUdf17ULmU&#13;&#10;xq/mPPqU/wAx6GvHf2tPElt4E8DW/il5Yj/Y1nq+pSJHIFeBobZpEDl+QNy9B34zX23/AMEsfBU3&#13;&#10;gH/gnv8ADHR5YQtze+HYtUuowwQK98zXBHXJ+/z3zXp8H0W6dWT6tfgn/mceUxviG+yPszV9mTH+&#13;&#10;8UsSsq2yBgx9yMsp9a/BP9rjwuvw7/4KLaf4imimstJ+LPhGPTc3Q+VdZ8OZaMKd3ImtmAGedwOK&#13;&#10;/ei9l1RbmS2tYVWMHMs1szbwp/3hgn8a/In/AIK5/BfxH43/AGcV+I/ge5mXXfAV6nizQJ5gPNW4&#13;&#10;siJmj3ZDASIroE2/NkCu/ER9tz4d7TXL/kzozOTlSly9DG+D/iK50y6IMKJNHOzW0k+GtY4yu0ke&#13;&#10;YzKHDA88nNfqd4C0fV08MQw6tN9slAZoZh/o8gEnzEfK20kDp7V+D/7Nfxa8K/FbS7L4veP7m31X&#13;&#10;w9qljBf6FZIWiIunALJKI/mwso5JGM9a/ZX4I33iDxM2oa/qeoTQRXLrMqozyrHj/lmiuGXaAB0W&#13;&#10;vguHaU6VaeGmtYux52UVE9D6ajW3nRZrm1H7rbCpldW592Bxn0zWdqEut6RdGbRbqyj+0LgySxNJ&#13;&#10;tCDODsJyTn8quabb3oXczWsNuV3m48sfvCemVJHP4flVS6ttJ0y+Ajj8y6mX920gbytxHJI5C+v6&#13;&#10;V+hxrzjFNH0PNJJSR5r4h8T2unlE1i+jt3Ex8m2ij8oSt1Iyx3AZ9CKI9ZvpvKVHsVZ2K/ZDON8k&#13;&#10;YUZ7kKT1yTwO9VNT0aCC2nm1aWC6n8xcOETajA8KC6EdT1GPxrl9c0bxNelUvdIi+zFGMs9kwSQA&#13;&#10;AZLKigtnA4yO9fH4+cuZs4JOVzSutb/tR5bGPV0gijDGWDT1IaLbzujJyMj1Jry660K41p2uNG1v&#13;&#10;U9XiSSQyRSBpVVs9AqOoJ9MjGa2V0HxTZzMPCrxNAkSPLc3MqA26SDDIQ6527euRkVdk1nV5ImOj&#13;&#10;WVvf5ZYZHs7ryGcY3b2XYvGByehHXArxqstLyOKUm3qdp4Yl1ptEtRfajbKlowSSERMtxFg9ZF3/&#13;&#10;ACtjGcE+1V7pXjvUke/uJ83ADXdsq+WYyMkli25VGMZJrG8IXWqSXpmt9Itrc5DJ9ougzSLJguEC&#13;&#10;I3yp7556Gu4upJL7UoUuruJYVVpnhtTH91jhdvyFnbjHY4rqilOCZoo3SOY8Wa3rejadKbm5Fxbp&#13;&#10;GWCToqLKCOAshm5/2sDFfnh8cLT4i3umx33hqSR02SNfJo80wjEMhwvmiMjJxwBnB74r9I/G8Mdr&#13;&#10;4Ylm1W2knXy5Io57kQzscjgPtiGPQALx3zX5yfFnVG+GOlaffeGdSg0svPkx3UnmrcA/PIZIwi5V&#13;&#10;cY5GMHjBr5rP8Jo+ZnNmHu6M/L39tXS9In+DHi/wpr1rbWk2oeApTDO+WnX7MTMN8W7bkBM+pwPa&#13;&#10;v3//AGdPEuheIPgV4F1nQngukuvBOjG0+2NJEVX7FEq4UZGCBk7ua/n8/bo8V/C7Sfhd47+zWkkW&#13;&#10;p3Pg64ub5xcl4ra6vDstzaNy7I+d21sEAhe9fvv+yl4FsdE/Zd+HHhO70y4lvbfwNo0E00yqsimO&#13;&#10;zi3gs65U7ifevp+Hub+xuR/8/Hb/AMBic2UyTbSOm+OPj3VPhp8FvF/xEmh0mS08P+GNU1G6e1Hz&#13;&#10;Kbe2d+GOPukc1/Mx+wPp+l+CP2X/AA9q+sS6hbXeq293r9yiq3lmS9dpVByBnK4GQfwr90v+Cnfi&#13;&#10;qD4af8E8Pivc6JbSRTXHhK509lkAZB9uZbYjc33iRJ2496/Dnwzqdt4S+FGgeEjPPdGHQLVfs8S5&#13;&#10;8pI4Vwm1ec8fhXRn1dUcmSv8U/8A0lf8E8/O63LUij9Ev2WtGPxK0zQdFEtmpkuHu7uWWYrJBApZ&#13;&#10;5iM8A8tk19aa7d6faeM9P8CalBcDR7OC6fT1U5zDKykSswUDbuyOuc188/szeFPDi6PLPBp1zaQP&#13;&#10;HBpCXNvG+Cs8Ze5f5sAklgo/Gvr/AOJjaTaaz4f8KW4g87T9IlsZ5p3VHMUMilDhuASCT9c18Bkm&#13;&#10;Gi8PKUt7/wCSsXRivZ3J/wBjS0Wf/go149urC4D2WmfCfw3pcMIVuGuLq4uSeRgcAcZr9rq/E39g&#13;&#10;WI2/7dfxfRF8yOTw34WljmWXeojEMy8eo3A/Tmv2yr/U/wABVbhrDL1PuMo/3eK9SC5i863kh/vo&#13;&#10;y/mMV/AdojRtqt/ILV9RuL/4qeLJ7VScjyorn7McqQVGJI2I45r+9/xHqcWieH7/AFqbOyzs57ps&#13;&#10;cnESFz/Kv4V/gYiXnhvwNq2TBd6zpWpeI57t0Mm+TVNSupjIFUjlgw/Gvxz6ZGJjHJ8HDq5/5HzX&#13;&#10;Gr0pL1/Q+3/gN4aZ9M03TJIJ7BJ7zyfJ2NI8hibvgYwzE5HfFfu54N0KLR/C8Gi+HNVeKFEUTrLb&#13;&#10;FZfmGWJGMgk89K/Mf9kbVfDOipd6pp4uWj0wTTPf3n7zy5HO1QFBwD16HIr738C6xpPiU3fiy6nv&#13;&#10;biW6CwwRWEbIjFBkbc8bgc7ia/iXhBRUOZanNldW0Eu5+Rn7W3iXXdU/aSuPsoNjZ+HrVbFLpkIl&#13;&#10;uoLomUEkq21SXPQEjFcZ/wAEz7SXxB8G/Hfi2a0sD/afxY155Lu5ImmdbFkt02JtySoj4bI+le3/&#13;&#10;ALbUGk6h8Y9D8a215fHTtT0eS2uba4ik3CaykHykowG7bJjJyMCvn/8A4Jnazplv+zJrklrDcziy&#13;&#10;+J3ihibVj+7D3RZc4wTw3IGM17Ch/s2Yy7yh92v/AADxIQ/2l/P9D7pmn0KS9F5dyHUFuJF2I8q2&#13;&#10;bR49EiXoPc0zxNc+GLgCwjCREDMm+aB/KUc5UyjJOfbFT6ZqGk3tp9sv5tSYpG7RYiaJRuP93BJP&#13;&#10;TnNc34g1rwP4f0q88W+N/MfT7S0ae5urpV8uCIDJO7BJI9Mg57V8nQpSk1COrZ1Orrc9A8BrpqqL&#13;&#10;46vHfqqtcrFdXEI+zonYsMcZ9BjFeaeMf20PgZ8LTP4i+IGvabHLbPI621pewagoUDrK8aiKLPbc&#13;&#10;+a/nb/aX/wCCimqfGLX9Q0D4B6Zc/wBhxOLSBpJmtbBkRsGS5cHfcsTz5cQ2KOCzGvmHwH8FPGfx&#13;&#10;28aWlr8UptV1aOW7LrB5ElrpFtsBOY7UIFbAG7fIxIHbtX6PguD1hkquZVVBW+Fazfy2XzZ5k81V&#13;&#10;+WnG5+i/7ev/AAVD8BftU+B7v9nb4EeDLbWF1mP7Je+JdWRJodMSWQZuEdEKRsoHysXzntXG/shL&#13;&#10;pvhv4o6bGPEdt4eOk2o05fEurqL60tTEoVxbrKuzzJG43NwtfXPwW/ZO8Qp8F59R8PaVaNDeGIaT&#13;&#10;A8Tr9pIcBpZ23INijOBwCa/Wn4G/BfwH4N+GemeEfEkMIvDAXu4bqBZImmkyXMaMGVVz0IPvmvIz&#13;&#10;XiSliacMJhqbhCOt23dt99F+BlSozq1FUkeqfDnw8/iPwzGuoa83iiJgJG1+YWcUQXG5fJht1C49&#13;&#10;8k1xmvXcnhy+DabJpjPFJslbUIVjJC87y4ABwD2zmtO7vdM8NajB4V0rVFtbRfm+ywH7NFs6EAYV&#13;&#10;D+FW/F2u2LeHALK40y5uY22W6NIZGHb74BT64NfL1rO56cpXOT0zU9Y1O7N79r065WR1kYWziNJF&#13;&#10;9F3hQCAM9K7fW9d1DTZv7Yt9PuDDEMSTXN1byW8ofqo3MePY/pXnyLbXHhY2s88C3M7qs32UOyoP&#13;&#10;+urAAfhXo+m+H5zoMJnuon0u3wytckMqt0YYOA5/AmqpXurM7Vsd9pcFrrSxa9FNaadPPDi2SR4J&#13;&#10;IkPHABbZzjr2zxXnGu6BeaFqcN/4xszdRSSPJBZxPbbWYZwRGz7SD15/DNa+nT3+rpI8EGnxQQ4j&#13;&#10;imt7adVxngyM4SEZHfB/Guo1bxF4jgtRbadbW8DPElrHfyb2V2bvlY2XbgdVr1FDm0uwhPqzF0uw&#13;&#10;8TafPDrdnpd4kl3A3mwGC2kt1Tsq7ZN2cdTjBryX4s/G6+8HxWTWmoeHtCuXfbBb6pAJZbl/u/uI&#13;&#10;Q7KuD1yQPevZ9L8SeItJ8P3Mk0D6rqyq32KGaSXypCv3sFkyUXrz+Vfjp+2d8WNV+IWq2mp+J7uw&#13;&#10;0S90uO4jmi02A3TmOP5iC3GznIORxVYyk4RXI9W7CxmO5YXR1fxR+KXiGBNQjtNRW5194DDFJbsE&#13;&#10;kUzHkCNSUVQCep4r8l/jz8UfhBo+tQR+IPFUMmtBUs72KFFuZY0Q5ZI4oSzbjk87cV9CfsnfslS/&#13;&#10;tk+D2+Nvx98eeIoNC1CVm0rwfoc/2GO5t43KKbm4XMj5A5C4x61+qPg79kv9kj4B6bEvwy8IaTZ6&#13;&#10;o6Zhlu1EtwxHRmlkWSQ/Umuyvl2Bwjf1ybqSW6jol5Nvr6I8udKdaN9j8XPAXgL47/GeCST9mLwF&#13;&#10;c2EE4SEeMfGKyaVYxg9DbWxIlmOOfu4NfRnw0/4JW2DaidZ/ah8Xah411Tdum0XSJGsNLjP3irAH&#13;&#10;fIP++c1+2+jR6ta+F0v/ABO1k0aKzNCpfeq4ONmFI/WuH8M6HbWUb3cDqRdK7mW4ZEYIx+UKpVnJ&#13;&#10;98ZrhrcTyhF08DSVJPra8v8AwJ6/cXSyuC1lqdF8FvCfw68CeHbPwZ8N9I8O+FrS3IMdjaqtq0rK&#13;&#10;MBncENIx9WJNfdfhV/EDGG106K3EfDXUrSq6kd9vO6vhbw+nha21E2kGmfbHQDbdiJmkLeiBwM/U&#13;&#10;CvpDwj4y0zS1S0vL2K28tyFhe2YTD/Zf5Tj2OcVeU4yc53qyuz6PBRVr9j+VH9qhLjRP29/ijaWT&#13;&#10;s+/xBGsk0YUPkwqeAen51+g3/BNnwhqlx8UtQ8Wqralb6WgEiSR5+8vAIOQcE+tfnx8Tde07x7+3&#13;&#10;B8T/ABFcMsyQ+I7lk2bcfukWLLHGOor9xP8Agnjol74c+GMeowwtFceJbl7jYuwA28ZIUEkA4IGf&#13;&#10;xryuIKXtM+bWys/wPncr1rNrz/M/Smwni1/T7qdtOjslCsUdbdic9vuk5HrX4d/tJfDix8WeFdV8&#13;&#10;a211bHUdE1HyJC0LQ7YnJyCDycda/brRf9Mv5mnms02DyzFGyIVH91mBBr8N/wBqhdc+EmreMdI1&#13;&#10;dkvY9buEuiV+dEHOw4wCflOOlennklLD3mtDvz6k/ZRb6XPE/wDgmNpLW3/BSz4fxyi1by7LXZFY&#13;&#10;KCSDZvyrfrX9rNfxO/8ABPTVbDS/26/hBr1jFEkl7q+qaTIyAqQsunzHGD646V/bCByTX94/RFnF&#13;&#10;8K2T1U5X/A+k4PaeD07sWv5UfiVea5f/ALSvxVj023Xdc+P72M3bMokEcKIm1c5YYx6V/Vd3H1r+&#13;&#10;RmGWXxT8afiF4smKtHN441qcsqEuAty0fBz0wtdf0rcVycL8n81SP6k8TSsqfz/K36npHwF0CyuP&#13;&#10;jBqF1btFO9jbrLMbgPKgcfwt/eJNfrd4VudT1rwI7C0tJbi3VxIYkkRiG6KAQBjB7Gvz7/ZQh+1p&#13;&#10;rWo6Xa2yW17qflNelA0pSMgN8oOfp1r9Prz7JP4WkuvCjzxuYPs7zxYiTgdSM4BHriv4I4Wwt4zq&#13;&#10;dzly5Wpcx+P/AO0zcXejQXsK6fJbuLZzNMPNkXB6AhiFUn2r8f77UNF8L/FnWfiDpdxI19YfCHVr&#13;&#10;u2Mq7QlzPKluCB32rITz3r9Zv2m9Esl0/UE8TauZEeKVEYyNORtB7KST/nivzE8K/AzQfi7+0f4P&#13;&#10;+C3hi9lWPxX4A13RnuZ1MSI7oZU3A8lRKq9a9jhWKWae/tY+Zrxbq3R6x+z/AC2/wt+GPhy80MPP&#13;&#10;NZQeZdRQDzPNWf52kc7cZLMT7V+oHw/+J+l/EWddLubvUIYWhDSRRs7Hgf3gMcf5FflF8IJpfC+l&#13;&#10;P8HfHhmsvEHhm4fSdXsCp2u0J2Bty8+W4wwb0r6V8GX3ifwtK2tS6xahLaULbWUGCdg5Hz7V+Xsc&#13;&#10;nOa+Tz916eY16WIjZt/ruZ8/LZH6xeC5n8JqtjbrZSw3bbluJppjIgB4aUsnH4GvrXwhoWv6dBLP&#13;&#10;qEdpeQSLuieOSJYzuHGWdNx/Wvzd8NftSeFdIt7e3+Jdy9pdSxoVguREV8tgNu05A57Zr6Mtf2id&#13;&#10;OsbGLUNGuLWbSZFBWK/YMOOuzyyfwGDX1uR42hTkuZn0OX46knr0Pr0abZGFpPEckeCm2C1hl4AP&#13;&#10;93YqDJrLtU0Tw2TFpumN5lzhczyAkj35JAryrw18YvDDWketw6Q8V3JjyiofyBu7/My/yr3Sx8X6&#13;&#10;Tqlos+oxxx3OwOrSBUADdMEk4/Gv0HD16U0pQkj6KFalON01coz6dd6TprTQW8EDzPlRp8Mblcfx&#13;&#10;sXByfwrMi0nQ9dkQ3DTXd1GPMZJtyR7vfCBR+tWbyHw4JXubbVfsk0gzIgZmyPRQM/mKraZe6fpl&#13;&#10;6bTRJ4ZTL/rB5c5lb23ucV3Si92RV3129TpJpNHvI1tpba1kaLhY0dm56YG1RWo8CzQiEedpsca8&#13;&#10;ywOFwffIxXONqWqRPJZaHp92Czbndvl/AEn+tb8aa15cUMfkAqm57WdWYt/wMtXVhJPoOEtrGddN&#13;&#10;pcUIk1O9mvFJAT7QzKCx6bvLBFUFbU0kzFYWYgJ3L5IaYEe5Rc/mK2oruS7Qrq1rHA6kgJAGcD3I&#13;&#10;jbv9Kak2qSzC30R/s1tHwxMbw5I/2nHP+eaVVXle/wDXzLnbd/hv+LM241NblHtZENmqrwnkoFb8&#13;&#10;eGH4imQyadahRbYlvZFxGkZcpk92BIFVNTtNUuZTFK9pfMo3Ihfa+fTKnJ/Ki3TUrdN1/bJZDs8B&#13;&#10;eLaPTcclvwrmm3dtnNGcm+Zo6u1uW0wpPr4hglVdqSqpXcfqOP1rYtr+wlmZ01B5Hk6QpIWUD2B9&#13;&#10;a4Oxu9SsrkLNdlrY/MzmJpGx7kg9a66C6ud4No1hMXxtWOMpJz03Ht+Ve1gW3C6f9fejsp1dHYk1&#13;&#10;a1n1NTbLBIyg5aSSXYoA/wB0g/hXLy2f2BVgiRYFk/5aO5kiz7Z5GfrXVvCLNG8gB7oDKxzTHbz+&#13;&#10;Fc5eXPiuKy86+t7VJy3CNN+7A9VYg8/hXJmCVm3/AF/kRWimm2eXfEvWNF8CeEL3xl4ieW4stLtn&#13;&#10;ubmBWSFSq9SGBySTwOea/C7RP2/v2kf22/jvf/s5/sPeFdJls9OZH8S+LPERlXR9DiY4+VYpVe8n&#13;&#10;4+4uFz145r9Fv20Nb1vW/h5P4RW3kt7ZiLm7mt28x5FTJCcA5XPJGK/m5/Y6/ai8cf8ABP79oCDU&#13;&#10;/EHh3U9W8I3WpXZ1DWNAt5LlnsrxtxS4t41L+ZC+GBweBivKybF0frLhOCk1sm7ert19D5WWYxWI&#13;&#10;jCo7Re5/Rzpn/BLDxz4sBv8A4u/Hz4nXN44VmXwdLa+HrKL1jhSCOSTaOgLOT+PNSN/wST/Z28QR&#13;&#10;C68Z/ET44eJI0doorfU/F94qkqxDDESx8E9816P8O/8AgrV+wT8Qr220vTvHltost2VEUPiKyvNG&#13;&#10;UyN/Az3dvHHu7Y31+jmgeKPD3jCyW/8ADOpWV9bSKvl3FhPHPEQw4Ksm4HP1r9uwVT3UoU0vRL/g&#13;&#10;H2NCjg6itTSf4/qfl14Z/wCCPP8AwT70S6+0a78Nb3X3J3LN4k1W91fdjkfLLcsvPoRX3D4L/ZS/&#13;&#10;Z38EaMukeCPh94P0WzZQjWy6PZgsuMYJVCx49Wr6BjstVjcJ5xWNWDFsLl/bgDAqzIJJCxnAPPyK&#13;&#10;Gx+fAIr2Vh4uNpt/PQ9CjgaVNX9n+B4/4C+A3wk+E1/dap4F0Kz0+5vf9bNZwpFtTrtQooCr7Cvz&#13;&#10;2/4LGXVv/wAMkWtnZrIGuvG/h+3LS/xA3XHJ569M1+ssTzx/uzIkRC/Knmb8/mBX5V/8Fhrya3/Z&#13;&#10;GhutQtFYDxv4eVGQqzf8fQ59unXtXLi6MKOEqxpKyUZPbyfXdP5HJmkFHC1OSNtOx8NeNbXWdPtN&#13;&#10;P0C31XTba2kgM058tSBkdHdiCT/Kvpr9iPTtGsvAOpeKLN21OcX81vctbEmGCJf+eiqTksMnGPSv&#13;&#10;ib40Gzj8Oabci2SadWVnVYxIQCMAPwVI/Cvqj9gaG+X4catr0Ep0yXW9Smt7e1skVUbyEKB9nTkn&#13;&#10;k4zxX8OZFWvmKptb3Z+f4a3tmn0PyR/bI13Q7j4v+Mrzwne2yaF4f0XU9TtPs6lB9puYNjfe/wBr&#13;&#10;C49q/pb/AOCTPws0P4X/APBPv4W6fpVsLabUPCtnq+oleGmurxfNaR/UkEAegAFfyP8A7WPhLWfD&#13;&#10;bfE7S9SDxzppMkkoZdh3pISQQfbPSv7cf2O9Ni0f9k74aaXChRYPAmhIEbqP9BiJz71/VX0SsMqm&#13;&#10;NzHETWsW0vLZHqcLK+Jryt0X9fgfSkfepKjj71JX90n3IUUUUAFFFFABRRRQAUUUUAFFFFABRRRQ&#13;&#10;AUUUUAf/0v7+KKKKACiiigAooooAKKKKACiiigAooooAKKKKACiiigCJ+tMp79aZQAV4f+0n4mtf&#13;&#10;Bn7PfjbxTeOYo7Dwvqdw0i9V2274P4GvcK/OH/grP4pbwx+wN4+jhk8uXVrO20KEg4JfUbmKAAe5&#13;&#10;DGvIz/FKhgcRWltGMn+BhiZ8tOcuyZ+VX7E+iWnhn4F+G9K1AyebJp8d15+Ai75/3jE89Pmr7p/s&#13;&#10;2fXIhJokawLboWkvAW3MF9g38q8Z+DnhjUvCHgDTtKthp88MVjDCd213XbGFwQRxj9a9V0/xGvh2&#13;&#10;1uZLp9kTDLR24VFJ9xtr/HuVXnrTk+rb/E/NafwI4HUPDWl21vLqkd5dRzyK+UcMfm9Rzmvjjx3b&#13;&#10;NZ/E74XWxuknWf4i6PvhLPkN9qDDORwcjpmv0W8Mtaa7psuq38mxXz5QeBXIx2BxgGvh34ssde/a&#13;&#10;n+DvggxvEs/ja11AokXzMtkrSliR+FfUcCYVvOsHKPSVzZfDp5fmf0L/ABMt5L34ba/ZSrxLpF5H&#13;&#10;mM5IDRMO9fzHfswa9rVr8DfB9xZsk8dvp1xaCZdquoguZEABOSOBX9Q/iqCK58L6haSttEtnNExP&#13;&#10;GA0ZH9a/lY/Z1udM0P4FaNZXBtpXsr/WrUHYXcGK+lGOD/Sv2/6RWI/2PDtvXmR9bxOuWUJeT/NH&#13;&#10;7MfCS/u9SjtrzSYHkfyllmMt2wO5hg/IRt/AV9WaTc6nLKYb6AwR7cBQASD+HWvhX9nG0t9R8LW9&#13;&#10;/PJBG8xO3en7wAdMAnpX2tpFtpgZPPhR2wN0nnYXj23cflX5Nw5NyhFs4cum2ldnQXenXItjDpnk&#13;&#10;fOcuZAV3e3SsgeFYI4m+zqkcp+Z0dPMiJ/HH866+eWO1tvLhgLKR0EgwB9TTWRSYywlVGzuXO5On&#13;&#10;fk19VUwkZO57csNDoeHG1tl1Hc8VxbsjMFMZeOMnttwpHPua67QtPvWlLat9rcD5o9zBgOfTjJrM&#13;&#10;8W6Tq8V3IYTBHbMgAkklYBVA6bCev0NeR6Xrdxpuo7LosimQJGJBJGJAOPldW4/KvGqVlSlZo89x&#13;&#10;5ZO6PquYJd6edPsS9s0vAm2h3x34IOK8yvrVtBZ9PkneUudxMUqIT6ZVjiux0HUWe1M11Jvk2lkj&#13;&#10;80S5HsRhqZqekaJJbHVJ49h+V2Q5LH2+bFenio+3hFx6fkddR+0hft+R5WumPZXTXqaVdzSyMQsj&#13;&#10;yI6tnjOEB4ry7xfpHiiDXplu7kWpnhBW2iUSgR9PmPBAr6fttGiR/wC07GWeKIrjylZwucehJH61&#13;&#10;4v8AEi61L+0I7bT71z5wCNDKwjHHc5Ibr1618zm+C5KTkzzsVTShsfAvxXhkh8c2El1K1tbRxESb&#13;&#10;F+R8DjGcivij9sHU769/Z81i+i85rSw1DTtUbCqo2Wl3FIVOBkg7cV+g/wC0Hq9vpWkRr4kn3vE6&#13;&#10;L/okZ+QMf4nyQa+BP2r9QWT9mfxgsDyiwGiSuEmjyGKYfKsDnrXx+R3jmdGX96L/ABPmK65b3P6N&#13;&#10;LGW01bwzHqkqRqs1jFLH9pYbR5kYIK8471/HhczjwL+2l4znWaZFhTTr2WG0APmKsktsSQcBj8vS&#13;&#10;v6w/gdqdvc/BfwxrN7DdIs3hrTZ3klkDI263TO0OSevbFfy4ftG7vD/7dHiAfY4fI1fwzqiQJKPn&#13;&#10;Y2moGRc9MMokyMdsV+qcWtKhUv2k/usz1c/mnSpy7H9DP7K/xH8IfEvw2Ifs6RXKRCEyuoDuvqw6&#13;&#10;U74uaHD4T1qa700WpsruAxzNsWYmQfwlCx+X3xXx5/wTy1m2j1CO2khYTyqQG+cAk/73HB6195/F&#13;&#10;eHW2ivYWzFAoDSy3UQlRSf7sgAP9a+Hw1WNXBqbWo4Wlh02fgX8fJb3wt8Uvh/4oa9eF9I+Knh+4&#13;&#10;0+VFKLClzdCJyuBgDa20juDX9k4YNyvTtX8hX7XthqM/w61PxbI9rcLos1tq9u8e4MDYXUc5YcKN&#13;&#10;yhe9f1r+EtYt/EXhTTPENqd0V/YW95GfVZolcH8jX9q/RTxSlw/WoX+Co/ldJnocOPWrH0Ogooor&#13;&#10;+nj6gKKKKAPAf2pvF8Xw/wD2a/iB44lkWJdJ8G6xf724AMFnK45yO4r+Nf8AZE0a80D4ReCtIuVd&#13;&#10;JLjTLW5jXaPnaYCQjBB67uua/pv/AOCx3imfwt/wTa+Kb2bhZ9S0SLQ4M/xPqVzFbbfxDkV/OR4X&#13;&#10;+HGseHviBp1tFL5Uek6LabApCwjbEqAcHg59uK/iD6X+ZyU8uwsVfeT/ACPhuKq1q1KHkftPot7b&#13;&#10;2Fzp0dzK8CxWqIYYxmRMjJ3AL0HpXxB8TvFGqQfE/Udau4xBCkh2X0sudoJwCyAgZOeOuD2r6P8A&#13;&#10;hDq3iC48IPq13Fp93cgu7tcziQ/LwudyNkV8W/G2XxVNYazrF3ZWMkmoSlJYoGUiFFYBSqKD0x3r&#13;&#10;+K8xrp01Y8Ss3ypdD54/aM1W7T9nvxPoKRSSNe2QtGmdRseS6nREx/FklhX9DHw20/w58J/hjYhr&#13;&#10;O6hlsdGhE1yIzJbqY4VDtuY4454Ffzt65p9j4z8TfDH4OW6pJca94ssL3UvLdmJsdNYXUpZPfywD&#13;&#10;gV+rv/BST42618AP2OPE/jPRNVMtzfwfY7GzukxFG9x8iqhJ56jgV+hcK4aTwsIdZN/nb9DpwDUF&#13;&#10;Ofkfz9fEH4pap+01+2x4k8eS30Nxo/h+4l0fSw4XyluCvlySxrjDeWoCZPJOT3r1HQ9aOm/Em3/s&#13;&#10;Swjur/TIDDpJjUog1GfAaYBQQNiDIJ7n2r5O+D3g7TvBXgWDU9cjW51GaH7ZPNIjYaebLscDj7x7&#13;&#10;19D/ALJmleL/ABx8ShpVvGJLucz3chgPliOGPgHkgIOce9fD8UZgsRjZzpS91Wil5J7/ADep839Y&#13;&#10;cqmvVn71fBbRdN8P2VnHqN9FqNxEY21K5gUK63DruPO0jg8HrX1df6t4Tu7RzcW1zdME+XaxY4zn&#13;&#10;jCrz7Cvnj4QaXomh6dbaBDYWtmLd/wB5I8weaVz97zAGODn3r2u5u5lna2kigFvM+I0n3RRqPVX3&#13;&#10;En8MVvg42ppH1OER0HgjXp728+xrqIt7RMhIxGd2D90Mu0V319BHb3ey1haeVRlSkaRxSL1yikN+&#13;&#10;I7+lVvC1rJY6cZoJ4/JGJEfzBKvA+6DuxTrjVodbZdWcTxlB5avEVV1PT5lz8y59BXvUKT5EenFa&#13;&#10;FDVNM+0Wvl6nbLHJId0fmlVKZ/2do/SuCksF+3x6PNtktRIA4ggzPnjnLrn/AMe5rZ1y0abNy8rz&#13;&#10;OzDErEK+B2KEjNSaXZR2GoQpcWsc8jkP5ksm2WLIyG3h8gCsZJX2M1vqe1O9pDoEdlp73dlbx4DE&#13;&#10;RKrttx13AHn1rk5ruxuHSLSfJj8sO1xdXwV5TnHQ7cEDrxW5qmpQLFFbLIL4A7pCzGSMHPQktkke&#13;&#10;lZKQm4uLi2sNoiaMtIoVQoA5+Uqxz+Ne24u2h0zkaVo6m0eXTXlvwGVYtlqkY4GSc7R+ldfpV1Ak&#13;&#10;GfEMBt2ZwYo3VdzE9+RgVy9iuoSRrGs0gSKH5LaNMMSf4idwB+grutOXVbSMwXMjyI4Dh/uTIR/d&#13;&#10;yxrehNacx04VNyuc1rl1oT67b3d1cQCIRkGC4bZkg/w7V5/OqkOr+GjZz6bpSpbmbdvlgZZNrZ4+&#13;&#10;Vs7s+uK3NXjkXUI9WvpAkMEPS5PmK2fUL8ysKzrzVCqBbISyNJyDGJNigcglEI3c+ppVWm9DWbSZ&#13;&#10;+fHxw8E+NdBeXV4NVk1G1mYrM8iLKsQY5G5ORkdARXxPrujeHtShi1XXbhPMFwr29xbh0dWibhdu&#13;&#10;QqknnnrX2x8aPil458P+KZrXStSmiRV+WGKBlh3f3Hj5AI75Jr83/jB8RJrvU40edW1LUbuK3kZY&#13;&#10;/KiQlgXYJ1yFJwTX5xm06ca7b9D47FtczOp/b2t49U/Y08Rz2kmwWlvbamZZY0Ut9nuYZcMCxBwR&#13;&#10;x0PQ4r9cP2JNX8O61+zF4durG7EZuWu3MtwWhkkM1w7ZXYcKpHIPpivw1/bs1iLRv2O9V8M3d/Pq&#13;&#10;Data2ujWttMzfv5LmdF4JGBxk+pr+iz4CeC7H4afs6eC/C62SeZYeGtOt5UtlLkS/ZkaQOQDjLkk&#13;&#10;+tfqvDtDnwVGdusvxcf+Cexw/Bu81t/wT+Vv9v3XpPGf/BSj4lwaCgvG0fQfCvh1pUAdEaKKS5lG&#13;&#10;9267Zhz619PfCi+stDNrbi2S31OYLDErhrdN7YA+bcq55GT3r438Xz2mtfta/HDxhMzxRar4+vtP&#13;&#10;tWUHgaQkcKJGeeRtOR2r6Y8Ca5LqOtwX15cXFybVIGg84OTtGHOQMgA49OnWvzTxDxinnU7LSCjH&#13;&#10;7oq58tXn/tMpS7n7K6hqmr2/gW107UL6zjkgtQj/AGd0kVT6MQSCxPQ5J9TXz14SuJV1e5tL62nu&#13;&#10;3kJaPaJBwxPXa4bknswxXX+FPitZ+NdIa5NvaW7xsqRkzNMo2DnbEiH/AOtWHpsusweJDePf20kc&#13;&#10;shkZmd9yAHuix5WuqlWVRwlF9j1ObmV0elfBE2Ws/wDBUHwNBpUIt00b4J69Pcwo7FVe61O2iA2s&#13;&#10;WOcLySx69a/dyvxD/ZVsrGf/AIKT3Op2xhk8j4HxxpNb5KkTax8w5CnkqO3brxX7eV/qL4Ixtw1g&#13;&#10;/R/mfe5V/AifiF/wcC25n/YAx/CvxF8JGQYzlP7RRSMD61/NrdaRDrfi2O2tjbRJHpEsSS78K0s8&#13;&#10;qj5CTwQF/Xmv6Kf+DgLxNZ2/7KPhH4fOz+f4j+J+iHEXDra6X5t9cyDqfkWNeccflX4Kfs26doC+&#13;&#10;I7U3djHLu0vzrwXW6dZAsygud5XHGWC/xd6/kv6Yc1PNMHCL1UGvvbPi+LdcVH0R/R1+w9p+r+HP&#13;&#10;h/p3hzTY4Ly3jija/lCjy0k2A+WpHUrwDnOMda+uviUklv4XudT1JlswGBiEWGyoIA+U/wBK82/Z&#13;&#10;51Dw5r76jd+GI5rbS9PkGn2cEcQCyuoJldiAActwDnHpXf8AxCSe+8Oahp17bPjygsDyYVE3HrkD&#13;&#10;ORX5hlVLkyyMe6dj6WhT5MMkz8F/+CpCa+vwGuLeP+zr268R/Y/D1nFYl/NB1K/gt13FlHLB2GCa&#13;&#10;/oK+HGh2ng74baL4REMYNlp0Ngkdr88cRgQJn7q4C4x/LJr8Dv29/AE0Pir4OeGZriG6k1j4veFI&#13;&#10;CthIWUol084WZcZJxESCOg61/R3dpbafZLbeZhADhVXlgOPmzySfzNfS8O0XDL1K29zXJsPpUmec&#13;&#10;apqDaVZT3tyLI20StJPLNMkKCNRl2dpSAAO54H0r+ZP9vL/goVrn7RXjpv2c/wBj9raS0kuvsWve&#13;&#10;PrFRPaW0Jby51ss5S4uAMhXXdHH1BJ6erf8ABQP43L+1J8WfEP7NXhK7/sH4bfD67S08eXiyvFP4&#13;&#10;p12RBKNHUpiRLO3BHn45kf5MbQK8Z/Z6tl+GGr2vi600PSlspMaNY2dnAYUggibO1VOdvYZ59Dnm&#13;&#10;vn8+4moZZUdGKU62/dQ8/Vb+R83nWOk5exg7Jbs734Qfs7eEPhv8O9J+GPw5he70LSoi95eMzPdW&#13;&#10;wkcyO1w4A5ZizYGF5wBgV+5P7P58NaX4Ch0jwXqL6xptttgVbi1VZoS3LRnnzD1yCc8etfLH7Kfx&#13;&#10;M02Tx5qGnXotbS015mklLRbMzK37tdwbGMcYwMnmv0dOk2lhOHtLUWx4meWIfu9qggN8pGPyP0r5&#13;&#10;zhmE6rljakuacm+Z+Z3ZLQtDmgaFiGu5xNDbiK2UBIoiVAyp65zn6jH40zUtGaSKTUH3vKxBMUcp&#13;&#10;GQOCqk7eO/NW4tRjniEMEjXQjAbykQmQ+24lRn8avjTdK1i3db2G5WVB/wAe8rneo7MvzFc+4Nfd&#13;&#10;U6DnotT6SNFTTseJ3FrDGrW8mjTRlcKsnnceZ6ncwU9cbq5p7++s4hZ6k9xC0s3yoboNkFf9g7hu&#13;&#10;Oe2PSum8aaz9g0oW4S6t03GPEqkNIsZGD8rdeeorhJPEFlfEpfQ/bVCARMsL5izgBpGPce596+Mz&#13;&#10;GVpuNzxcRLomT3Gp61DqX9m6dpM1958aZJnWaJznBaQAj7vqSapfEOLwvoccFheaXH9qeJGvzpV0&#13;&#10;1uY1A+XeCwypPGAenWqmgaR4LsNYkvorLUlljn2i6k3tbsXJ+VUUsQBnJHA/lVPxJ/Zmra7cy29q&#13;&#10;t1JJPFZtFdQ+bGNx3ZL4J2be3rx2ryJ1/cce5iptROn8EaNdeI2a7x5VulqiW8iTHftzlQyMw44z&#13;&#10;17cYr0m1bxDASIrm0neFxEbe2jjV3xwTHIWYj8fp1rk/AFzp2tabLu8mA+dgPCjBWWP5fmUYI2jj&#13;&#10;Ars/sEiQNb2EXk70ZVuLp9kkjE/eEbBjtBPHNerhf4Sa/r5HZh4pQTR538QZ9RijF5fT3dj5oYRo&#13;&#10;pHns4UnIViQAMdhX5X/HzVEt54YdOhmvL+2ElzemVT50RZvvIOAQVzt7fSv0G+IcF5cXjrqWqw3c&#13;&#10;YjMEQSRi+9+pUcEMv4Cvyo+PGoeLree+utTubaxvYjNptvqNtDJIJkXccOCVIYRgscZwAT2r5DOX&#13;&#10;KU/ZxTbbPn84k3pE+EJNJg/a++Pfw8+E8Ua2qeJ/FsWpa0xjZCnhvw2BPKsg5DGdkjQ9gWPNf1hX&#13;&#10;mnRKiWljJKXxsijtLwQKoHRCMtxjGMDAHpX4l/8ABJj4R+JfiD4h1j9tfxaLTTtKvLE+DPhtDdxb&#13;&#10;pG0a2nL3d+ARwLyZcIxySiZ6EV+281mgj82+j0aZpHJjmgGJNo5HGDjHWv0GphXh8NRwv8qu/wDE&#13;&#10;9/0XyOrKcO40ud9T8q/+Cysc3hf/AIJweOg5CPqlzo1gyvdzTlfM1K3+7vOCc9ccV+M2i65oV5qN&#13;&#10;wviCO4iuYdC8xHs98Z/dxgbgMkZOBnFfqV/wXRni0X9jXT/D0NxdZ1fx9oUN3POpMKQxzNNJ5ZIy&#13;&#10;eVHHpX5SWCNPqNy0LQ3PnaUtlaR2xjVWEhCF+M4GSOK+d46bhgMJHzm//ST5/Pr+2V+yP2S/ZkOk&#13;&#10;TfC23Gj6xevcW+kf2xJ5TsEjlMX7tM5OX3beeM16J8TvGt342n8Ma9qyxxahEjafqq7z5rCKQKsm&#13;&#10;ApB8xTkn17V8y/s4+Cr69uYfDmioLma1uGknw7RQ/YrJcPCdvHzIpwT3OelfUPxd8OeGvCfibSvE&#13;&#10;GgRSfZXRLy2uQg8toJWHyMxOWKAEZI6ivi8FKo8FKUdLHZhr+zfyPdf2O/Da6L/wUN8b31hcLLaX&#13;&#10;3wh8MzKkbEjzI9QvY9zg4YNt/Sv2ar8eP2P7LTbT9ubxBPp4b/SPg5obuxYPkrql0ByCfrjtk1+w&#13;&#10;9f6ueBlNR4XwLXVN/ifd5WrUInmvxl1SLQvhF4p1q5G6Oz8P6jcup7rFbyMR+IFfxBfDTU7jR/h7&#13;&#10;8O7S4ZfNTwNpt1AE/wBZHFOrTIpIB2jD9q/sA/4KE+LD4J/Yb+LPiiNzG9r4C1gxuDgh5LZ41wfX&#13;&#10;LYFfyDW3hT+wrfTdJjixPpHg/RtIhgXAaTZaJ5kh3ZySzHGO1fzX9NjHxjh8BQvq23+K/wAj5jix&#13;&#10;p1aUX2P07+A2i38WhReHdMt0n/4SC4QrZgurkgjErZyMck8n3r9i9E8Pr4H8Lw6XpKtp0EKLmVWj&#13;&#10;mEfGCxXaep96/Nf9j3w5cadbP4q8TJbkabZJDEkszLnzBknIOMqozx619ZW+v+L7+x1jxRBZWV3A&#13;&#10;Ima20WSZgUjiG8srkgsQvLKO5x2r+UuEpeyw6utWYYWtCNO2zPgb9saXTPEvinQILbW5Ly8sNbv7&#13;&#10;JbQRbbdYri3E+7aoALFkxjtXyX/wSv0qwn+EXizT/OjjvIfiV4gIj80qrj7QTkoBk8jAPcV6L+1X&#13;&#10;8Y9G8a/FLw7LoNrFZwLp9vqeoRwjgyyxvD5wcnJUDKgE5HevNf8AgkneTW3w6+I1nassrJ8UNYSG&#13;&#10;RxGD5buCDvb7vJ55616NPFwqYbH8r2lD9Tw4O+IbXmfqRbDU4bETaiVjAl+SGRwI27ZJI646YNfz&#13;&#10;1f8ABU/9ojXfid44uP2Xvhw6xeGdChh1P4gXVhJ5Zv7xzm20veOAiZDyAdW6/dr+h3xXplppdnqN&#13;&#10;xahpry30ueS3lE7TxpMkbMMjiPOcdCTX8bvhGwutV8Nr468TTrLF4g1+6vNTnLlpZpI5XeV3Yngl&#13;&#10;+B+ldfDlVYaMsZa8laMetm76+ttvMyze6ikup9//ALA/7HnhD493kc/ji7vLSKCBZJbDT7eH7Glv&#13;&#10;GTttoy+Dv+UZYHgc1/Qvpnwx8MaDo0dmI7DTbG1smsdPtV0+FrkRn5WJdQCSw9SScmvxX/4J1/F7&#13;&#10;TL5NZ1nXLi50a7hUz6Z5ipHY2lruMYKggYcgjHXP1r9kZNRn8VyGZfEl2h8kCKbTo1mchRkM/wAw&#13;&#10;PPU4rwMxxvPVk5/Fd3LwHL7I7iS3kt7CHzoLmSzjRYreQw/ZwVHH3TmMr7EUv9jXU0MmsaRcFZ9w&#13;&#10;iQMqsCeykZAXuOBiuN8Ma74ruVltNR1N77YwWDzY5dgCjrn174NdTDFfXMK3k9vdR28YMslyOFLd&#13;&#10;PlBycV5yrprY19DxD4sQauNWjs9e1PTLhsrN9lWFvMVQcFS4DAV0s1v4cHh+3sEuY5LjcGFhbW6u&#13;&#10;YcgHazDH8sVi+NIPD2o6iBHc6lcShdsUMZ2lc4OS4wcfXP0qTwzClhp8+papBHeNL+7W5gBN78p+&#13;&#10;6zBeAOmTzXm8z55W2KjBvY9V0C1srGxXTUsktoZ8faTDDA0z+obcTgY9q9SXTtK1e3iJtIL+1jPk&#13;&#10;W8NzELXaoAyVMeMkevf1rF8Mpay6fHFc6Rq0aOu9Hty28HHG5mUde5Aq1ca3qlzH/Z1vLqn2dCIm&#13;&#10;kvgojjz1GQBwPc169NWR2LY4y71vU7i5k07TNNgtLW0JEcbwrPCUUHJBfd8w/On/AA9+JmsaPpr6&#13;&#10;dqup2VvDbFmghkgiYqPReD19z+ArF8TXWsXk7aFoF21+sS4kNhGI1JPUl8DkexqxBL4z0uFPsYNs&#13;&#10;mB5hYxuxxxtwE/Ig5q4VpRkpX2D3u56xb+JtK1GQ3uuaKb94o/Ntr1tsLFj/AHUA2fiFzX5Kftye&#13;&#10;HPhX471W4v8Awnps0+rIphvhoxEywyPwyTLGcE4PVRnsa/Sey8UeNfEl02j+Mk1a3tVcNZX9pKG2&#13;&#10;lOm7dHhf5Vka/oXjzx34YvLDwHrWpaP5E7Pe3dtb26mUqPl3yKqtyepU5r0cTi3VXu9PLX5GdaPM&#13;&#10;rNH84Hwo1/8Aak/ZCtotK+H1lpet+GobhpbXQfGMMllNBuYuVtrp1ERwSSocema+7vDf/BUH4VXy&#13;&#10;LYfHzSPE3w/1Fditf6rp0F1pxPfyb2BmQj6hRivYfF/7JWqfEDWJL34s+Kda1BYyFl/tUySW2UHG&#13;&#10;xWfH4jivk7x5+zFqdzcSp8J/Ecd/YxlhNaraSXdpGBwVbOVPP1x61pDOo1pcmOw6m39pe7L1drp/&#13;&#10;ceeo1aSupadj9h/AfxH0X4seGbTxd8Jtei1rTmQBJbeKC8t5eMfMIpRt9/5V6VPosl3aKviGy0dp&#13;&#10;9m2BYPMt5RjsAZNoP+c1/K9efAT49/BPXm8SfByLUfB+q43yaj4duVW2vPm5M9jKfLce2zPvX1F8&#13;&#10;IP8Agpb8bvhbqNv4b/at0i21vTUkEMniPRbRbe6gz/Fc2rK24DuYz+FKpleGq/7pV1f2ZaS+XR/f&#13;&#10;fyNKOYJu1RWP6FfDXhrSoNSW1hW9aeBQ7JFKZI0Vuwl8xsfnXr8l/qfhuGMaaGlVo2kmW4/ebFGS&#13;&#10;SJGcDJ+pr5p+EfxJ+H3xS8KW3jfwNq9trujaige2bSHTaCB8wZQoAYHghsEHrXSfFHVm8JfDXXta&#13;&#10;sJXV7fSrm5ELxKhZhGcfMOB25rfB4R05RurO57dOsoRbP5OPDGr2es/FXxzrl4zb9c8a6jCAoyBm&#13;&#10;5KhsjgfSv6Wv2SZYTaTWOl28Vxp+hxBYZJIyzxFUCfKdwHUHiv5PPgJr0kOstq+sS7IZ/EF3dOzR&#13;&#10;7g371nGD3y+B9K/qG/YLuk8WfB7VrKNnlu7i/IZ4nVH8psFSASq9Sfyrzs2qpZ1U8/0Pmcik3Uuf&#13;&#10;p++vX8kEd9fKbOBlUA/Z2UKzcKSY3Ax9c1+Hn/BQLW9b8I+Or218XyTyRXVlsjvokwSoG6HrngdD&#13;&#10;jmv2m0jQtJg086HPcXkQYGJmuI0mBOOuUYgYNfkT/wAFL/Ct/wCNvhhZ+PLh4muNCvG0W/aMFCYm&#13;&#10;z5cxU+uMc+tdubU5yw0ml5nu53Byw5+f37EcGr2v7cHwT1JZd1pN4ymeUHsXs5lDfjmv7n6/gw/Z&#13;&#10;11u50f8AaN+C9zHG5Gl+PbBmlVQC6OrDBYdcgng1/eVBIJollXOGUMM+4zX9tfRBxMFkeIw0fszv&#13;&#10;957PBj/2WUez/REV7OlraS3T9IkaQ/RRmv5EPhv4jhtPDet+J5JZRNfavql4qqjBD51zK+eRtPBr&#13;&#10;+sb4i350v4f67qK8G20a9nB6YKQO39K/ks+F0txc/s8JqcxBaazk2DZuw8mSQM8Dk1f0u6rWSYWm&#13;&#10;utT8l/wR8TO7gvJ/mj7a/Z2vLzSvBWk3GmXNxNd6kzMFVgir5rd0A5OK/TXWdG1iz8B+TatHbuLX&#13;&#10;LNKsu48c4CggV+bn7DMK6xd6fJPOs8tpEJfJWJAV2jHc4+lfpP8AFnz4tKTVo5mBLeXskjBHToAD&#13;&#10;gflX8bcKxUsLUqBhIJUbs/Fr9oC8162vptOsPKu5XglIafcIgQD0BAr5J/Zi1rUNR/4KHfCy38Tf&#13;&#10;ZkktfD9+GbTxlhkN1AH5n9K+4v2iPD8l3KJ2SWGZxJuuI1DMFx/dJGB74r4Z/ZL8NHRP+Cj3gFNB&#13;&#10;lS7X/hEtXlm8sgMrJtzuJ4yN1Z8Pc39oT9P1R80/94hbuvzP3b/ac/4Jv/Bb9pXxF/wnlpq2s+FP&#13;&#10;FBhEU2u6E6RvcoB8guI2XbIV7E4P1r4Q1r/gkd+1t4chkf4XfHC2ulXJS38R6LFtdT/BJJb7SwNf&#13;&#10;u3pt9pcBhsruTMrqGALr8zH2BFb17p05RW0+WCBA2WAAYn3OSK/oGOFoYiHPWoRm/NXPtamTYate&#13;&#10;fJ9x/Ktr/wCxF/wVW8FXE6X3hX4YeLrWAs8UtleSwGVSeogkQkH8TXzd4pn/AG2fhdfrc+Pfgpru&#13;&#10;nrB832nQb6aW2+qq6AD86/r71O810XuJtTdLbu0dr8mB1/eKTVm01awuLhYdPa+1GJvlldUEkKn/&#13;&#10;AGtxBH5V8pichyurJuOGin81+TPGnw3RcrQm18/6Z/IZ4R/4KG/tCfCS7m1jVPDfjy6tHKlrTV9I&#13;&#10;+2wQRj7xWdHZsDr0/Cv1A/Zw/wCCknwk+Julx65q15dPeLMFmQxrIkRHVGhKrIhH90jiv26utHgt&#13;&#10;nIOm6d9mkR2lLKoOf4RsIwc96/lm/bF1z4Ia/wDtyaldfDzRoNOs9F0PZ4x1LSY1ghfUhJ+7A8vg&#13;&#10;yKuQxHX8K8nNMkoYXDTxNGTi4a2u2n5anNWwdTDNNTv+B/TZ4f8AGVt4r8NW/izRZDe2d0FliYqI&#13;&#10;EC46cqTjPWtZJdUu7tXhWC3UDc6iUMpX/ZXaCPwr5y/Zt8cXPjLwBpkfhqO4TQ4NLt4BPJH88swQ&#13;&#10;bivsPU4r6ag0fRdNH226cyTDlZXk2uvoAAx6V35fXlWowqPqlc+gjeSTbLdmJ5vOj0K5twCeVkRm&#13;&#10;YN3+ViB+ladtBrqQi1nPnSsctNgLtHsu3FcjNHPd/wCmOL7zORE9s+3gdMr7+tW9viTU7f8As2WL&#13;&#10;7PDt2yee0xkcHqQ6kY/OvXwtVJap/I2pu8evyNDWLN71P7KuJH8tj8/kKqZHcEnHX2rO/sy4jsvs&#13;&#10;+iG3t9h3P55M5Cj0GWrLGm+KrCZdN0x7X7OByPtEvmYPuynPHvWpLpun+HrZ7kSXctzIudk0krxq&#13;&#10;x9Ng4FYz96TYrXvfp3OLifS7+VkszHFOpIklFqsZZh3BZgfxNadlYXWoAT61eWc8URAjtm2bcg8F&#13;&#10;iDjP41QU+JNQu2kjlW2iXG/y1kct6gPLt2j86a82jvIbTWkluWzuUKzyAgf7mOc1y+0RxyqRTVzv&#13;&#10;pLvUk+eS1tntU6JDL8xHbjIFbUV7qBt1eCw+zPKMDeiYjUcZLK1cVoesNFGIILJreLOQXicDb2BL&#13;&#10;Zx+NegW1xqVy+6SGM23A+/k/h0r6LLal4WTPSo1L3VzEXTfIne6WYTzEbpZHCLGP5njtWVHpjRSS&#13;&#10;3WrtBO0g/cC7IVEbtgZPArvdQhguYTMsjxIgyNp+8R2IwSRXJazFpmp24ZlMkq8xM4KgEd8elTmN&#13;&#10;FQ95E1oqGp5t428A2mvWQXxJNa/Zdh3tDbqoAb+6cls/lX5x6r+ztolrNcW3hHRd5a73RXM7bHIT&#13;&#10;P3UwPve/61+qulSy2VnI99G0hB3FWzgAdSSR+VU7qfw/qckUN7DL8x8yNdhUE9vm7fnXxGZZTHEa&#13;&#10;7M8XHZfTrWbVmfjxrf7L0nxTSXQtZ0iymSVGXUI721S6UhRjAjnJUY6AgZFfCHiv/gm0/wANdVlv&#13;&#10;PAF34v8ADIkLPHD4Q1q60lHb1WJJhGCP93Ff0wal4L/tbUlmaOSwj2Y8xJF3vj1xnFc34k8N6fqd&#13;&#10;vFotovnBT+9aeQGU468nJPHoa4KeCxWGd6NeUX5Nnj18icVpofzF+Ho/20/Besy2fgf40/FmxFuA&#13;&#10;kcOs38GqRE5+6YrlCWx6D86+k/CH/BQj/gqF8HrcQ+Ik8CfEK1RtqXGs2c+i30ijsZbd2h3Y77Ot&#13;&#10;fqX48/Z40axuBNDY3F49wzTxy2mV8tvRmZTgc+9eE+Jfhh41lsZlu9DhuLWAF2MjLJGhZcAEiMk4&#13;&#10;68Ec1kuOuIcHLTEc9v5kmczji8O/cqP7zsP2Vv8AgsR8LPjF4wtPhZ+0Fot58LvGF5KINPtNYkS4&#13;&#10;0jUn7LZ6ku1NxPRJFQ9hk0f8Fote0vUf2bfDnhpL6KKfVfiHoMUUIO4uqSs5wAfYHNfi78YfhfY+&#13;&#10;JrPUvAXxLspp9OMmyymhgYC2uGB8t45cbkYHsOawW+PXjH4lfsaeCvhF8Qb9tU8U/Df412PhnzLx&#13;&#10;t9zc6dJDI9rJI5GSVUFcscnaPc1+pcKeITzPBYmGKilNRl89GdcOIKtejPD1Xr/wT7d+J+ox2Xgh&#13;&#10;LWO4u3k8pYjJHEflJ4yGBz+dfR/7GHiSTwZ8PrPU/FKv9kivhYaXcxylYsysSzysAOmcnOefevnX&#13;&#10;4lWt3r+h2ej3SRwTSyJbxpF995pPlXJxj5c5Nfph8AfhL4bvvhjP4EsZ0urPTrJrY+cFYteHO+QN&#13;&#10;tABY88dK/mzhjDVK2PTp7pMzwlKUqmh+Hv8AwVr+GMfh3XvH+rW80M1xeeGZNXlmErHKMpwNvTPo&#13;&#10;a/qw/ZAnNz+yb8M7jdv3+AdAJfrk/YIa/kn+M76t8Rvh78SX+Il39r1ax0nUdH2TuivbxWgdI0Rc&#13;&#10;DIUDjqT3r+rb9hLUZ9W/Yu+FWoXS7ZJPAGhl14HzCzjB6cdq/sX6Kc4/WsyjCNru/wCKPS4UqXxN&#13;&#10;drbT82fWcfepKjj71JX9pH3AUUUUAFFFFABRRRQAUUUUAFFFFABRRRQAUUUUAf/T/v4ooooAKKKK&#13;&#10;ACiiigAooooAKKKKACiiigAooooAKKKKAIn60ynv1plABX4pf8FlfGFtqPhv4Z/AFd8knijxpFq1&#13;&#10;3Agzm00RfPO4Dt5jJ36iv2tr+Zf9vb4i2/xG/wCCm+l+EWZzp/gLwtDau6t8q3uqt58uAP4hGsY/&#13;&#10;GvyDx14gWXcNYqd9ZrlXz/4FzxuIMT7PCy89D6T8JaXptlp8Ur2sske1Rs5DZ+jNXbalZR3dkU0X&#13;&#10;TDhiu77WrfTjnFQ+DrpIRG1xfpLAwBijlXJA6cZX+ddhd6jq+vXP2PSYkkijcBmDLH0Ppiv8u8O7&#13;&#10;3ufFuNkW9E0Sz03TcalZLBOEwrW7SQlj9DwcV8raRZDxN/wUj+G1qHu2Gj6PrWqyRlWfCrAsKnp/&#13;&#10;efHFfWniSe8GjpFbB7d7c+ZLDLIZt3up24FeC/sRQ3vxK/bn+IfxQuWklt/C/hyw8L2romES4vGN&#13;&#10;1Oo7Z2hc1+q+FmGc82hO2kVc9HL6HPUhHu0fsn4m1SOy8OXt6yk+XayS4cbRwpPO6v5TfgtrL23w&#13;&#10;V0zUJBBDcXWu65LvXC7lkvHKjI61/UD8XNZTQvhV4h1u+BCWui3k7AkdEhY/0r+Wn9lvTdbvfgP4&#13;&#10;TuYbeweCZLi+EM4HmlZp5HB5PUg8Zr6vx8xTq4Skn3/zPd4tkm4Lyf6H7Bfs6an5nheBY8SSrlGO&#13;&#10;3J5A5Hp719aaDp0hnH2+NEVgSp3gMef7pFfJ3wEtobHRLS5vYri3upi5ESIFQDOMkAfnX17c6bB9&#13;&#10;milu5SGP3HwhDewB5Ar84yWramjz8DD3EdbfXckEItoJyu5gq+Uqs238c9KtQyyW7pDPNetnkGTy&#13;&#10;wpPoBjNYGnRQzqDfnTW7xL5ZLD8gBXQ29jPIoW7SKXByssXG38DzX2lCU+W6PZjzrVGdrEMt/C0s&#13;&#10;VtK21cZc4z+YNfOF3NrT+LE0JGKxsQQuxZFA9iQNv1r6glstMuyYQ5llU/KzyMI1Pb7hBrFvNISC&#13;&#10;dNRvp7bMaMr4UsTkcAFj1rhzHAymlKPzM61B/FcXwfY6K8G62EUsyMRvZV+U+vA4q94lt4Jcf2tq&#13;&#10;f2QqRsjhdQrc8ZDA1V8JQ3zWktzdxXHl5KIhiijyueGGGyQfc5qW/wBPmv4Ehso7Iwq//L1lnAHX&#13;&#10;Az/WvUowapK8d/62N4K1NK25q6Td3s1j5VzLHKi/KPKAdj6HI4/CvJvirZ6LPapFd2EjyyMAk5/c&#13;&#10;sD/sttr0dLTS7GNWU7mYhGFs2FHvySfyrmviE2lWdhbqczSyONkc7F1z77mGMV5uce/hpqfQyqvm&#13;&#10;pu71Xnc/OD9oXQ4/7DOlR+cF2ea0qKzhCD1ckYbH1r85P2xlm0b9nfxPp7rLcxJochedQyofNUZw&#13;&#10;p9jiv2J+OOkX154cOmWzpPdShlAhzujTaTjahIx/vGvyw/bHGrwfsh+JP7cS4+1f2ZHB+8U4O6RE&#13;&#10;BOOMc+9fmuXwUcfQ0+0vzR8VjPil6H7j/s2Qi++BPhCeE/Z4o/DWnxOs8YYHZboCwJ9cV+EH/BVv&#13;&#10;wrp+lftp/DrxBYiKG21nw9rMEs8AClpbdQzfdxliAvFf0G/Biwn0b4TeGdMhnhkFvotikplIAAEC&#13;&#10;Z4JAr8Zv+C2On20/ib4M+K9K+ZoPE+p6RP5OCoW8sHI5GQDujFftOd4WM8HWutbM9nOqd8DzPpYs&#13;&#10;/saa3FpOuw3Wsai1vEQPs6ygKq9+c/3vrX6PfFPUPDl3GLuPWVkeSMn7NDmSMDHBwM8n3r8s/wBm&#13;&#10;O2u/s2l6rrt5JHCkMRaOU7SSOrqrDP0GcV+ofjmPw7c+GHktLxBHLCBgr5Q6dWKZ5NfjuV4lvDuL&#13;&#10;Rx4GTlR5Wfld+0b4Y1P4h/s/eMvCy3MUMsel30sCfZsOx8pmG1wf4sY5r98v2HfHVp8Sv2Pvhr40&#13;&#10;s2DLeeDNL3e0kNusUg/B0INfmn4a0bw/rum3Q/0tpFgktvLKF4ZFI27SBgt1717R/wAEa/GM97+z&#13;&#10;Bqvwj1Mst78PPHGt+FHifgrAk5uLfg848qUY9q/rf6KeaxpyxuBlo5csl+KPUyH3ajXdfkfrbRRR&#13;&#10;X9nH1gUUUUAfit/wXm1Y2X7ENlo3mMqat8Q/DVnNCmN80Udybh41z3Iir8BdN8Wyj4maiPEVw8Ml&#13;&#10;x5ACKN2y3A3LHu/vADntmv3N/wCC4+s3H/CIfCDwlZbGnu/iQNR2SDK+Xp9hO7Mc4HylxX4V+G/D&#13;&#10;ejeOPinezyyebctdlnZW3cLhflXP3fav82fpc5lKfElChB/BTX4s/N+Jqt8akull/X3n6wfCLxND&#13;&#10;pvwzng03Uba1gZmkUOoDSE9FRjz9RXzZ8aLXVX8JxmzaFb27vyk8qozn7M67i2EYFueM8819J2dh&#13;&#10;Z+Dvh49tZzRhoIlQ29+qeXuJGfLCqc/99Z9q8j+JCy674a0xb+Wwt916JEubePYyIBkLgcDnnpX8&#13;&#10;017uKXU58SraHg/7FHhAeIf22Z9ZaWDUY/BHgw/ZpJIyo/tDVZfKCBZTwRErZ9aT/gtzr+s+KPiF&#13;&#10;8FvgZqc2zR9Y1W81bVdNgWKMTRacsZXO1sEbmHGetfQ3/BMbw7/aOq/Ej4mX8RYal4wk06C+YCRj&#13;&#10;b6PCIzgHbkGRmxx1r8zP+Ciet+Jvjv8At6+A9JtAbUaL4b1G+tYph5jCFroKHZYwQC5j6EAdMmv2&#13;&#10;DKZ+wpyilbkpya9VHcc7Rw78zz34kX+k+GvB1zLpMt2sakRCz1BUZHJ6BNvPA7V7P+we3iK18ePc&#13;&#10;WEEK3FzFEJIZ1fy4YlPmbmZDnGcEjoeleI/F1lFgttqxbz7SPfveNEV3A4yAoIr6O/Yj8Ta1418O&#13;&#10;23gTw7bR2k91fz3muai64n8mNgECsMfIqjgZ5Y/Svw/DpNe1XR7/AKHzFD+Irn7e+D4NY/te3Sa6&#13;&#10;F55xEjTxwNDID6KmCrD3IJr1Caa+j1LyQVjiD5khYOJCD1O1kCeteReDNB0tb60hjcF0/cllO6QA&#13;&#10;D0zn8c19Z6To+m2VzEbhrxmB2g+SZMew+U4HrzX1+ApSmrrY+0wSuz0LQreO30f7Ppaw+YUB8q+R&#13;&#10;UCr3IVF289a4e+0xrkPq2o3MMTxOQ0duqszgdsBSAPyr1aHR2lizCsADjEkiLubbjgMHGf0rnJNG&#13;&#10;nimw9paQxwj5Lh2jycf7Ckcn3r632M1FabHuOlpqjyQQWt/FLJfC8ncbREAwdcH+HbweOuaTTNO1&#13;&#10;BtaiSS0mjjfAEkTbZRjoQW+Vh7V3l9aQXsh/cG0aNS5lAASTPT5RkflzWTpml2s2ri4vGZ5o49qq&#13;&#10;GKow/wBpchs+hxxXLLDRe5x8mp315L/Ztn5cdzb+Zn50Kr5mMfxgrjdXNWtjdTSyXGnRCO4mQt5r&#13;&#10;OuxiOygALz6HAqxdw3NlayXAt4iOhR3Z2x2xtPOa04bQtpiXlxZWIQoCznC4x685/EV6lJKWhqrS&#13;&#10;emhuWGn+IVsy2oyW+7ZtWGTaUH+020foDVNJNHmVlvUslkiHMioFBI67WfPFXIftF5bmPSkt/J4/&#13;&#10;0tmCgg9VXk/TmuUuriK4nuLWaSUGJ8+b5RuQh9iDgflTqU4pXSO1+6rosSaxYSS/6OYAkXyh5VEx&#13;&#10;OOgXAH4Zqu2pajBEY7WWNS6bkk8so+BzgqMjH0qO1+3mOSN1ia2fGZxJ80n1BbKH+VeZfEG98XRa&#13;&#10;esXhXU9H06527oxc3SzOV/h2DkZ/3uK8+tPli5djgnUaTkfDP7RWt2uu+LjewyX0AiUxzzR7VDOh&#13;&#10;xnygobAz1fn0r8/b+ePXviZ9gu2E8cb7YJg8TDKEMxbPq2Fyewr7C8aX3jC31q7uPGixXDF2JnnB&#13;&#10;DSNnJIdZAD+XSvhvwHpCa14+v9bjmW5Pny7bXBUL87NuIJ24C9xzivyvMsc62Iinpd/kfIYqvNzb&#13;&#10;SOe/aee4+Mnxa+Cn7OMMNoqeIviZprTw6eqsz2Wno08zMwAGAoznOOK/rVS0g0OBvsdtKNxCqrsq&#13;&#10;qyr0AVc9B0z+NfzSfsL+H9O+MH/BT688U6osU+l/CDwPJd28cbmSKPWNekEKkejLbK2APXNf01ya&#13;&#10;isunrdW8BKy43FlI2j128mv6RyegqOX4anL4lG7/AO3m3+TR9jw9TjGg5Pdn8UfxMsbn4b/H74s+&#13;&#10;A9QvFstV0P4lX93AZ0Dq1tr6i9jncnOW8qUjHTK9a+wfgB4Xu9d0a81yZXbT4YfLt7i2iR3cBQHf&#13;&#10;qGA98YzXjX7cPgHVtQ/4KdfEe2uree1g1Lw5oOsoF+XzIVhktfMwx5JMe1c19GfseXdveaDNpMxl&#13;&#10;gkiuPspllViRGvCxkA7c57AZr8U4+wkY5zUSVlNKX3xTPiK0P9oqRfc+qfhCdLtIZbTSUV5oLlQj&#13;&#10;SR/vFdgCMcHdnP4V9KeG9M1FNQudQnvI7u8mTKo6EKnuAGByCK8Q0rTY/DusyQ3sADybniAVt0kp&#13;&#10;5CAjC5x6nIr0rS7HX7SaLVdWRkBDExyHCZ/hGQ3qa4stxEtIvoenSbUTrv2R9Kv1/wCCk+savdTl&#13;&#10;lm+CsDLAN2F/4nbx/NuLHdujYgA421+3uO9fih+yXeQ6b+3fZQtGqXGufB/ULidUOUT7DrqoqjPt&#13;&#10;Jmv2vr/WPwepW4cwKX8v5n6HlitRjY/mk/4OCrye48Z/s/8Ah3T5HjuTrXim9ZkAIWFNOijckNwT&#13;&#10;85x6fXFflj8DfDdxdeI/+Ect7qS9vr+2ijTcVCLBHKpdpWD/ADBhgBeufpX6B/8ABf8A8XR2P7Un&#13;&#10;wJ8MwZNwNB8U3bLkcJObWAFQc/NkHHsDXx9+zSBb/F6/NtCk8lrYWQtvLKYVxI53HI4zgEj296/i&#13;&#10;D6VtT2nFMIN7QifB8QpPG/d+R/Rp+y/p88fhBn1d0gVrkqkEEx2IsShcZycnOe1e9/EfULPUvDNz&#13;&#10;pCiZDJAyBwrEZI4JI5/HFef/AAs0mc+FIJvsXl+ciyxxmZgN33ncqqlQST0Fdb40ubTW/CcsU4SR&#13;&#10;kHlsLZypUZwd5ZVx75FfM4ByjgFHpY+2oNrC8vkfi/8AGrRNS8R/ti/s7eHzGDHceOLnXAkjS7CN&#13;&#10;H06dg77urKX7dAa/aT4z/EbSvgl8I/Efxh8YpHJY+F9Fu9buSd8uEtImkIXP0x1yK/DPRhdL/wAF&#13;&#10;DvgjorWs3lxv46v7URyGVcfZ4Y2L47ryF6etfdX/AAVv1C10b/gnp8UNV+zXRtp9Ht7C88kjEcN5&#13;&#10;ewQSsy85AVyWz0GTX1fDFFSpUKS9fvbM8BV5aFRr+tD8JtB02LQ/gNoPivx5IZ/F3j/Xrj4hXttb&#13;&#10;BkYXOsS+aDINuSkUMgwdwI9K/TJfADeKPAFr4UsEl06CyhWWzSOQM87jDM7sRu+ZuOvevhH4nane&#13;&#10;3HijSdM8KWU2s22l6BY2Gl/ZCJfs6tGuyXAEbP8ALxtHy4r9QfBllq+qeGbG51CPFxewRzGRJFEg&#13;&#10;ZAqY8pBnd2579q/AsXbEY3ETmtZN/mfCR9+cjh/gje2nh86umtWEklraG3W5aSRvM3FyhAMOSB9e&#13;&#10;mOtfq9oV9Fc2sEml3H2u3eBJIYsyu/lY7PJt4A9a8d+Gfgfwr8J4guqGxOtaywmmjWMG4UP9zKN2&#13;&#10;A6kjk5r3hrl4j5NoWeSFAzyXCCONQeAFxjOeuAa+54dwrpUXCT36H1WXUJUocsvuNjT7/UixS2j2&#13;&#10;QL8yNMycn3Ayc+/NW9Slk1WzeGY5G0kG1kJBHoxZVKnPpmsuW33yrcFo1jjjPmSBWLbvVVTr75NW&#13;&#10;7uzsZ3knsYomlzifygDMVxzwxyfpX1sHLla7ntwcuVxPIPFukvq1zCkFtE9wkAt4ZZhJ8zemdu0d&#13;&#10;OTg5FeYX1tceF76a68RQxSsu0TtAArN0AUYAz+I969/v4XuEAhguFKEtKl2djcjAwFckZ9OK8j8V&#13;&#10;Q6ohU6nauYxKvlTqHaNRj5dzMzDAPWvhs4hyzbR4eLpa7anFWttqmttqM1iyB5tkttDK5h3xk5Ow&#13;&#10;rhMpg5x1qr4d0rUdL0PU7m+htrMPesHSwdplZtvTJYnJHJK8e1Ov5LGC4ur7WvlFtIkcCxtJGhdc&#13;&#10;glXUjGc46Z4zWnqdlc6ZoK6vpcrrPcyNLEtvIzjb5fz7t3GfpgnvXgLfUytboei/DoW//CILawBI&#13;&#10;bmSRl82NVR/nySFOFbknqelepaHot3Z2zm+jnlJ5USMkkJYLt4Y5YH1J+mcV5l4AgvZI7dfEt+kr&#13;&#10;zQloN9s0JUnooZmxkdjtxX0Np9nMLYpcmXzihid1dixUdCo4GT3IHWvrsmoKpD3j2MBR59ZHyX45&#13;&#10;8NW0t6+pXOnzabJHLu8wwrLC6qPmy5YcHnoRivxf/wCCpvw68Y+N/hHcQfD3xjLDrLQTJYeEZ4hb&#13;&#10;yXVvMVE6pcL0aSFXjUsc4cjJya/drxnpcqvM1z/ad1beYUULLKFjI53u7bgQPQgV51B4Z8Ialp5g&#13;&#10;1/8A0uG6IdUu7fOYx94q7AsB64xmuCn+5xUa0FrF319Txcfh+aVl1Phr9hz9vb4P/EnwPpnwz0ww&#13;&#10;+FbzQtOtdLt/CP2dftloIQImt3iLF9w42Mq7GHIPUD9YpLGx1W1F9c396kOFzF5QjUD3CDJPtnNf&#13;&#10;kB+2L/wTY+Bvj7RV8aeD9A1OG7hiM58R6VfeVc2q4P8Aq3/4+FCcMpJZOxAHNcD+xh+2D8Q/gV4z&#13;&#10;g/ZQ/bG1tri3vtkfwy+JF0ymy1NSCFsL6Qg+VeDChWc4k6ZyQW+nhhaVdyUFaW9n+j6joYn2UlSq&#13;&#10;rfr0ML/gvVYTyfsyeC9R0+OS408/FTRoJftEkinZIkqgSK3RS3AxzzX5+6vZ2GnNos8Vrb295eSx&#13;&#10;2ii2LbAnmoCNv8WK/WP/AILtaXYJ/wAE9J9blkMk2h+NfDGovOHDAN9uVG3YAAyHz0r8rtStbOPx&#13;&#10;34VvbJA73EtvJCk8hjjA3KxODxk5OT69q+R8RIWy/CP/ABr8UfN8RwtiLd0j7S/Z817xMPFE3g/w&#13;&#10;vHu1G/1KXTxHFlA6Ek/K38CkfeOelfX/AMUL/wAQaXfaefHFrp9rZ7JNOSIXAcKAVLMg6sMZB9+a&#13;&#10;+CPhPLrfhL4oSal8PFhbVEvpZJBzKv74CNUQMB13tggZz3r7V/ak+HmoeCvCOmSa6jXN6kaNcvAQ&#13;&#10;riSYnzdgKk4yQAfbpXwWTNvBVlJfC36HRhotwufQv7AmhJpX7ZXj62Z55G074c+HbKAyqyKsE19f&#13;&#10;SrtDcnOOvfFftJX5Bf8ABP8AvNL1/wDad+Jus+H5LiSzsfBvgrSnN0wMqzGO8uCjcDlVcc981+vt&#13;&#10;f6x+Bv8AySmX/wCH9WfoOXL/AGeB+YH/AAWY1220P/gmx8UftDyI17o8GmQeX95pbq6hjVR9c1/P&#13;&#10;h4ln1D4d669rqy+RcNaWWDeqCUR7dAAoKsM49Tx1r95v+C0kt1c/sWf8IvZgtLrvjzwnoqDt+/1S&#13;&#10;BiT7YQ1+E37TOi3XiHxPr/i+4a08me+ihtiTuZFiVVYoSWIA2446Cv49+m3VcsdgYL7MW/vbPkuI&#13;&#10;9cSl5L9T9JfhzrGv6T8MtC0qNwlmkP8AbdyU8t5J3dyltFjgkcZYY6DB4r7G0FbSz8M2/h/WYna6&#13;&#10;mjd5dQkJBV5wXdQVB657dOlfmj8N/G8N1ommalqktlbWFuqIJJCqgyRgeXGGxkgAH8Sa/SLwfrGu&#13;&#10;+M9JfxHqMd1Jp0UEq28NsVaNmCj5mkKrwo6gd/pX875HiY+zTWuh5uHjzH8+uu3fhL4gePdch8H2&#13;&#10;UqxWVoLaOa4kCpG9vcO7AOVLEHdkAdfavcP+CVWiW97+y74h1RLN5V1P4ka/NczJMIQ4juNh6/eG&#13;&#10;VNeHfC6zjspfFWq+H7y2uC6z+fY2+yK4V3Lgg7hkEED2617d/wAEpLXQYv2IdJv76aWG6uPEmuyy&#13;&#10;xRh5Gf8A02TgID7dQOaWSVL4DGTktXKK/wDSjyMA26jb8z9ERBYRbtI0yFlt3jkaVpWLhQwIODlg&#13;&#10;APbFfyPeHfCeqeBbrxd8JvFUiW+peFPEV7G1r8u+aC4lM1vLGHHKSRyAj+lf1yWHjbQLSGWwtraO&#13;&#10;xS4/dNdXkOGJA42KxIye3PFfip/wUi/ZX8bzeOx+1d8DbE60z6ImieL/AA4Nv2q9gtyfJu7XYfmm&#13;&#10;iU4KEcgDGea9zIqlOvQrYByUZSs4tuy5o9L+aY81hJxTitj58+AXjvT9Hvo9F17S7m4sLSRNQuPL&#13;&#10;RfMuxbqTBEBgqFMpHBOB15xivoD4B/tFXuh/EPWvFnxH0rUVha2nl+yw3KwwQzOwMOMAgBVBGNvP&#13;&#10;pX5hfDT4qxeINCnsPBt3dFblVg8Q2tzCftUPkPvWN43O9GVhjcCM4r3C/wBK8Oaj4Al1ez1WY6yN&#13;&#10;Vj83S7lWkjmtgmUkM3KnB4Ib7tfLZlltTDV3TrQ5ZLutun4niUsZJpcr2P1K+Df7XHxn+Ousz/Dr&#13;&#10;S4odJ0+zinvr3UYkVUt4Ff5RuxuYhTyxOSfQV+g/wb+I3hbxtYXLwjV76zs5fsVu88oRbyRFyXSN&#13;&#10;R8q56deK/BP4WeNNQ8C+HtV0vR3axTWLaK0vZIXjmCFZA0hUdlYALj6iv2p/ZHtdcX4Uxa7cvM8F&#13;&#10;zK01mksMSPsHyiXK4K7iPXpivCpYnmrct9ep7eGrSmtT1DVtFtUvZdVfT0jnBEkQkulVmz0AjXdk&#13;&#10;/XpTmxcWtnMdQurGMOVa3CqmWPuoGcc8k1b1a+0zxDdtd6vapPJbsVETuyFtvGV8vPJ68/nXNWni&#13;&#10;G+v0EN4jaPaIxW38qPzsgerZOPriuttJnfRlZ2Pqjwx4fa5skggmu7lxgOXygC44JfBH0yKr6dov&#13;&#10;iPwtcTBcSQ3FxuVIp0MO3uXX+99AKq+HtX1SHQw1iLrUY1gXdNJN5aeY33Rg8n8V/Guw8P6P4lht&#13;&#10;pr+Ow0xLhtrI08oljJ7kbsAEd8V7cUnY6TlPF9reajb4k1BbCJMOJba3QsG9MnAI7d68pmuba9lt&#13;&#10;7H+0RcmOMzF7qGLYu04zsVs5r2vxfaalrdg0GsaVA05IC3VpIrRp3PHQCvAPEUOl2du2hy7UNw21&#13;&#10;5VKCVgo4x5IAUD61lUdmA/VPiN/Z2rtod06rMsSoNS+yloJA/ZREWAbNey+EbbUR4WkurnxH5ttG&#13;&#10;u2S1hieNtxOdm1wDwPQfjXz34Vk1S31S3sdG+2QCOQsl1dlJIkVf4gAH47nJzXs1susSaimnaRrM&#13;&#10;BVd097fXCmOAk98snGfQdKrD1nG7At+O9U0XxRqlloNvp1zeRRRATwxIqLlv+egOM4781w3jHVWg&#13;&#10;0BdF03TrfT7aCeOMyx2wfIHJVUVtpx78Cq0OqeKPG+t3Ph2HVNLmjQsbpF+0FpAvPVFAx9Wqr4o0&#13;&#10;Dxppj6fpHhW00pXmQGeVp94ROxZHyM/rUuo220TPYzvFvw78H+PNFktPEZ0vUoZoSLf7RZlJYXxw&#13;&#10;TsI4B7Ag1+Dn7Ufwp+KHwW1i2TUbbTJNC1C52WF9bxO6gMeYm84l0bHYnp0r+gGGLxtaWE8OsSWy&#13;&#10;FMJDNHGGZ277NgI5r85/2mvFg0aLVvC/izGtaLqFpIzw3gIudJvYUzHMivg4DgNgHkZq+ZcjvoeX&#13;&#10;mdJKKkfLv/BNP47D9nr9s61+FVi/k+H/AB7Y3GNLRNkMer2wDhkjJIVpIw2cHngmv3o/a4utBn+D&#13;&#10;3ia88y4tneyZWzIvkksOQ21jj6V/HR401L4iT+EIvi34dvZLDWvC16muaPeC2MLs8J+YRSA8jZnI&#13;&#10;7iv3K8B/tb+Jv2hf+CcOoeJPHu06kbmew86CAR/aCkQIZ2AxkbgD719zGUKuFpVL3abi/Vaq/qvy&#13;&#10;IwuPcqEqb6bH4R/CS1uE8IR3iIkgjuJEJ3EgM8rdq/ot/YRj8VJOPDdvJHFaJZR3TyF3iRQhwzYy&#13;&#10;Dxk4POa/BP8AZt8Ipe+CdDa5eEfaNSknmZgxdoYpGJ7Ywf0r+gf9muTXfFHxDl1vRzbtpENmlu8A&#13;&#10;BWNlwABgHOOM1+e5nL/hXn1fMzPIYNSVz9VdM8WNqavDpUskexdkdw8siJ6byNo4PrzXhv7XGmaJ&#13;&#10;efD/AF7TL421zDrPhva+Y3cfbLQeYjqQOpI617Mtm0egypYSSlY4ixEds5iViOMMCcYqX4xXevXn&#13;&#10;wdms44bNtQj0JrtRdR/NtVSrFc98da+4SUqTi+x9lUinSkmj+VT4aaZqNj+0x8LreWULZXXjzTIw&#13;&#10;8RIKEMdo2kDtnpX95HhTd/wjlkHYuRbICzHJOBjJNfxN6Z4c1jUv2hPhFb6Utobg/E3S4ntS2Mu2&#13;&#10;9WyV6Yzk+mK/tw0PTl0nSbfTVCjyIVjITO3IHOM89fWv6s+iPg5xw+Jqr4dvnzf8OXwW/wBzVXn+&#13;&#10;iPKP2k9T/sb9nrxxqeQDD4U1VwT0yLWTH61/NnH9r8N/s36Ho95OsNuNKhkjWNEYEsgBzg5B56mv&#13;&#10;3t/4KFahHpv7FPxJuZGdB/wjFxEChw26QqgAPuTivwFk0XS9N8HaI900DeZZW1stqs4kOAgLFlYA&#13;&#10;L/jS+mFil9Vy+gnq3J/gkZ8RVP38Y/3f1f8Akfdv7CfgvSNA8JXHjy8F0sBCxRztDvTCjcxJHua+&#13;&#10;/wDxhq/hzVvDQu4rgTLt3wFSF+f1IZcV4d8JtJt7DwR4e8HW080ccsJ1K7tIFHCP8wBIOMdPWvXv&#13;&#10;HmuW3/CPv9lsrWK3VCsct1J5TZHTAANfzDw3QjSwfKtND0IWVHc/Mr9oD7PDpuo3d+kpu/sji0EB&#13;&#10;Vv8AWDrgDIr8/wD9ivTdWtv+CgHgbybPZOng7XZpFu3YfK0kShjuwRuPAFe7/teeIJ9E019auTFE&#13;&#10;bhmVHt5WnkYg8fKCMDNfB/7MP7Sfgj4B/tI698afGt0L2fQfANvp2kWAiZri/wBW1O7JS1XJIVjs&#13;&#10;5PTAzXJw/Qc8xlba36nxKrv61G+yZ/YG8N5DaLPHHFNcBck4Tav0JBIFeW+IvjF8LNOvf7E13xZ4&#13;&#10;Ztb1BuezudasreRW/wBx+fzr8Prjw1+1P+17Zz+LPj94wvdIs7zEkHgnQdQOlWFtb43LHN5GJrhg&#13;&#10;PvZfFcPF+x78Nv7Nfwv4Z+Hei605ODfCwiZyw6s09xI0j565PWv0fHcc5VhZOjzynb+VaH0M86lF&#13;&#10;vljp+Z+w3jv9t/8AZI+GUe34kePPAkaRrwltrMV7dEjri3tVdmP0FfG/jf8A4LMfCKG0m0/9njwb&#13;&#10;448aLGdov7TT20bTs9v9KvlTIP8AsoTivjbwz+zV8PfAM3/Eq8I+ErXVScfZ0jSKeLBwTmMZzntm&#13;&#10;vWbr9n7xN4rso7bxIdPsdNZRJDcwwzuMqeQFMpHHTPtXymI8RqEVfC4Vt/3mvyVjkq5tiZ/ArHy1&#13;&#10;8W/28f8Agod8fZZ/D+hWuhfCrQLhDDPqMMsmt6u0bjGEdljhjLdMquQelcD+zZ+z5p+k+ItP0b4k&#13;&#10;DWp9Fur03ut6tPG/n6jKTwG3jJUnqemK/TLwp+xXqPi/U7SbwhqLtFEoM8xyEAQ/dI+YHntjNfo7&#13;&#10;8HPgVF4BmN14gddev2jEUd3d225bRV52ojHn6jmuT65mebyhTrJQh5LT59wwOBq1JKVV7nUfDCxX&#13;&#10;TtGWPRpptP0OKIJZW80AAKhQB8o5AAr0C30TRRC+oXcsMyMSwkk8tFYt6gg/rW/eafJdFLsuZ4kO&#13;&#10;fKiRVC49uo/OrdzaWcELTTmQxBdxjlDOo/Bea+8w+BdOKprofTU6NvdPPk0i2vA11pLNDtk/drZv&#13;&#10;FICw6EjOT9OK68z6o9oLa5mvLmYYEiQIiqfZlfp+dR6fqF+g+1RHTorQZJkSNkb2wOuavp/Y8115&#13;&#10;tuwnvGGRtkdV56A4J/lXRCNtFI0pwf2Zeo3EsgBm0zysjDTO6bh9AMZ/CsmT7NEjXNtK4lbAkG0s&#13;&#10;mD/eDkfoa0Vt9TtXfUdRgh2xnCiaaVhg9AOoH5VR1vUry1i/f2loqXPyBIncytkdVYY/lRWS5byd&#13;&#10;iqsNNWcbqEazl7ZrTzFU5WYJsQk9cgE1dh17SdNcW2nW8yTbFicWkG5V9y+Tj8qj+06rp8Ri0myl&#13;&#10;45OJ3DkHuTIpGfzpbJ9Z0WeOWCyFw9ydweOR2dN3d2ACmuCNRp2R5sviOo0TW0uiba3vRKytgxSx&#13;&#10;rwT6kkZrsra0E0olvoWyMOMJ5cS++4E1BpyahCrT6rcxKp/hjO8Kfpszn8a3PtckypHbot3G2VYs&#13;&#10;2zPuQRzX1uW0koav+vxPaoUkt3/XybJJZbKaPdGRJsyV5VgSffp7VFJC8lmTJFD5jA+Wmfl56ZxT&#13;&#10;PtFvE3kwWgUq3OGCqPXA4zTkmsYZGnads/eKuykDHYelejNRkmnb+vVG7mratf18jh9R0a5WAw32&#13;&#10;ohU8zcEBUbQf4Tk8gVPpl2RcRW8zNcgjaPkUQgDvk4JNGkz654h1O5mv7S1mtEbbFuXb+O4rz711&#13;&#10;MPh+BYpSLaK2jxkFXLD3OCOPwrx45W5S56e3zOWOGbfNT28/+GMLVdKeGf7VcFDEUIMNtAR1/wBo&#13;&#10;EVh6haWMFmDC1hZKQFjlnjJkOeOCxzmoW1zwNp4MVv4hhM6s3yi6DKSOxHIFeY+Ivi14ZhVEt5rD&#13;&#10;ULwk7bea5j3DHUqCufwxXz+ZYmlTk27ffc58bVhC7lZX8/1OrXdYjzNMlguYM4u5JHJcgdQq78A/&#13;&#10;QV4/r9j4P1xLi1043DIsnmyQW/mmJXHIySRgn8RXkHjD47eE7aaTT/FyWNh5Qyi203zIevzHb3rw&#13;&#10;fxD8etHu3jk0u/D27r+7tdyAuBnn7gNfnGb5zQV02fN4vHU+Wxw37S/wkUeBb2+02+e3zOLrCZ3r&#13;&#10;O3yoTIeCR6EGv56PiANd0b9onUtBupBE9x4v8Da1ITgLNMzyW+9tv1JOO2elfrT8YvjT408V29zo&#13;&#10;vhdYE02ZxHdPdyAKrKQQIyQOvcjNfjh4kn1Lx5/wUA0zQLKWBIrafTZp2RzJG0mlQNIi8jBG5s49&#13;&#10;a6+AMZCpicVJfDGm7/ifKyqqVVOKP6JvBgg/4WJ4euPFV1avbWd5JdZiDsWaKJiuF5GAcGvu3U/E&#13;&#10;vjX4Ufsx3/xC+GVvHeX9zLNqEImjd1RBJ18odRsByOtfmXq11qdxrOh6tdWLRSxzhFmMhihPmDaz&#13;&#10;dOuCTjmv2V02+i8N/s6xXkds97DZ2IkHILHHcK2MgZ5yOleTwdZ1Kvs9Gk2n8j6nKtfaN9Ez+Xn4&#13;&#10;j+LfEPxU+H/xL8aX+mWNrPqlrqN1IIUkjKu8ZaQpv5wTkj2r+rT/AIJpaymvfsA/CHUosYbwFpMX&#13;&#10;yktzDAIzyfdea/mb+NHhzRdP1HxtB4UMUdnremy39qkZ3IplVvNQNg9HGCg5Ffu//wAERfFs/ij/&#13;&#10;AIJw+BLe4YNJpAv9FbHTFpeTKoA7YUjiv6N+ihj/AGeYYrD1HeUr/ozThNfv6t92v1P1rj71JUcf&#13;&#10;epK/vE+8CiiigAooooAKKKKACiiigAooooAKKKKACiiigD//1P7+KKKKACiiigAooooAKKKKACii&#13;&#10;igAooooAKKKKACiiigCJ+tMp79aZQAV/Idoet33jr9u/4gfEry4ZYNS8XanHFNJh08iwZbKIY9Mx&#13;&#10;mv6xPHuvJ4W8D6z4lcjbp2l3d8Sf+mETP/Sv5JP2VdMn17VV124g+0SSabDfGPcU/f38kl3Jkj3k&#13;&#10;r+Rvpb5nyZZg8Mn8U2/uX/BZ8nxTO/sYed/uP2Bg1HS7eziudR0pbUtGc3hBKsp6FU6fStXw5YSa&#13;&#10;heR21je3DpncI57PyEIPpID+teaeHV1q41CKAXIsFbG62GZccdgSRX1RYadqQ8MyXEtzbXRtwW+S&#13;&#10;J0kH45x+lfw/llD2kea549Ojzux4l8VfEMOgaLqc1jGqx2NrNJfSxXCqFES7jgHGTxVz/gkn4alt&#13;&#10;f2arn4lajFP9v8b69eeJ7p5FwzRTNstgDnkLCqiviH9uXx1Hp3wA16x02N0vNYC6LaApsYTXrCAA&#13;&#10;MOpJb61+237NXw9g+GXwR8LeC4Jd66dolna4PAHlRKpAB9xX9C+EOVOPPWW7f4Jf5nucP0m8V5RX&#13;&#10;5nA/t0eK28E/sgfEPxIF2tB4WvwrMOA0sTRr192Ffz9/DiW38IeA/BvhPWYZf+Jb4fsULwOyN5jx&#13;&#10;q7D5O4Jr9ev+Cu2samP2Vk+H+mOQ3jDxXonhl9hwTFdXaGQfiqmvye8daS2nfEybSPDk4WKxnFsp&#13;&#10;lYOf3QCABug6V8r9InEunWw+HiyOKavNWUfL/gn6ZfDfxZeXul2Uw894oP3cKmdt49c98V9Z2lxa&#13;&#10;XUEdzqNvcRYUBLjzW2Y9Mbh0r5a+Aek+I4NKtjcz2PCYfL7XYNzyF5NfTeo3NlPCsOqSXEwjbKiA&#13;&#10;FFX67sAivz7KKjVJSZngn+7TPR9CgsW3vbT3KnIwRKWGPYN/WuiuLWYjfaXUm/PKSLuyPbpXnPhL&#13;&#10;UpIYt2nJ5qYPAO4jPT/Ir0M3GotCCJIDKTny2OwhT68E1+g5Vi4Tha2p7mGqRcNVcv2Vo7ArJCAR&#13;&#10;wDMOvuB2rF8RabqksKwWs9vhiuUfjaR3Uj/Ct5I4bONJZJJndmycfNj9Olcz4l06ef8AfQuWJIIG&#13;&#10;3DLz9a9jGJRpWt+J04iKjStb8S9YWD6fBtvp2uizZAVWBX1yc4x6cVj6/qejeUsa2d9dNn/l0B2D&#13;&#10;H95gR+OKl8SpdT6fFb2plJbCuI5ViJHfqGz9K4i1/s6RHsba4u/PT5REWODj324rx6uPUPdjFHJV&#13;&#10;rcnuxS2OzsdOs5FW7t47GBOigoS4PvkjnNcR8VfskWn267I3nZ/3UiuVKkeg7111l4egMcct0G+Q&#13;&#10;ZVGZT+LcYrk/iHJpUemRy6lM8cqP+6MaLKQPTO0iuHMa3Ph53XQyrawvJHzh4+0u0tdLludUa5af&#13;&#10;yTmPeFT5uMgrk8Zr8pv2vr26s/2TtamgdzGY0EizMW2qtyvfpj2Nfsx4v8OaZeaGsVzHbMZUMn2k&#13;&#10;n5lAGRlW5/CvyA/a20cRfsl+MrGyeJpUsbq5nZEXJML+YMtk8HbXwmBjbMMN/iX5nxuNWsvQ/ffw&#13;&#10;JZRTaFaXlrFtjfTbYYIC7gYl6bh0/CvyE/4Ll2J0n9nbwP40t40jOhfEnSrlynVkmWWBwdoAwd4r&#13;&#10;9TPhPrsWp+B/DOsgTlr/AMP6fck5Plv5tvGQcjIA574r4T/4LV+F5Ne/YI167tWCtouqaVq4VyS2&#13;&#10;YLuPPP0Y1+4V7Sp1Y+p9Njoc+BqpdEfM37JK6tdaBZWl+8V9sgDxLIhLBOoXlW6ehNfoqmqWuq6H&#13;&#10;PpFraTsxH7yJI9xDL/tSooUe4zxX5P8A7IHiDWtT0y2/s26KRXkYliR9oVkkwcEkh/xHSv1+8FxS&#13;&#10;31jHot3qUMRtyMJA2ZBxyHlfOQfrX4pg4cq5LHg5VLmpHgXhwQ2XiWV3WO38qM4g81jIW/2QFArY&#13;&#10;/wCCaFyui/tHftCeDEMjxv4q0bXonkUL897pqCQcd8pz+fevVtQ8F65ceK0+0WdpsJzFdK24svXJ&#13;&#10;3cGvJv2DoNb0r9vL48aVfhRDLp3hS/QKVIDm3miJ+XjJCCv6C+jxKUM9sv5f1PZyqDhUin3f5H7M&#13;&#10;UUUV/oAfVhRRRQB/N9/wW98VW9v8Yvhrot4ZBBp3hzxJrkrIM7A32a2DAep3ECvxb/ZlvNH0f4rT&#13;&#10;3eqpI0DQfbEVW2yGPbuHXIyfSv1E/wCCxHiFNX/al1+33R48O/CvTdNhLYcrNrmqM7FQc4JSAD6V&#13;&#10;8FfsueBrfxD451fWvEF1b3UlhbxQRK4aNSEXdjbjkDHQGv8AKD6RmLeI4uxM4Pa0fu/4Y/Lc+qc2&#13;&#10;Om10P1D1O/09vh7DYWVpcwLuil2XhhdnEp3fK+OByOOK8E8UJZiwj1PX55be3h82WCKUK0IYDJU4&#13;&#10;YgnjsK+prLQ5Lrw5Zx3EEzwytC9zMyh0CKMlQOPqB1r5A/aEu/D8PhXX59Fiit7TSNIurydIwVEh&#13;&#10;WNhkhuhx6c1+XYelzVqcX1a/MmtV50j6d/4Jv2h0b9l7QdcuobVotZvdT1SWOaQuztfXskgwByAF&#13;&#10;wOT2r8rv269OXwB/wVGsPEl1Zzra+IPAE0emxWknlojwSZYKx4HPJFfuX+wtoFt4K/Zs8DeHr8QH&#13;&#10;7P4VsZZ4pECN5ssQlb5gSzfe5wK/IH/gtd4P1af41/CL4gWkaRWc+qXvh4XFqG3b71FaIEsefmVu&#13;&#10;Div1enadTE0+rhNf+S/8MdOPVsOvKx8s+NF8PQaTe6lrcU0LiJpPKmImaTd05I9/4etfQP7B3gXW&#13;&#10;9Vh8vSAXhZ1ur6ONmVo4wS0at06nkAHHc18x/HbS9X8K6LZQ6mF1G9YCO0sbYNIYo0ALPKF4YA+t&#13;&#10;ftH+xx4S13wj8CLHUNXfT4b3VQl4ZYoG3mNhlEADgHA9q/FMNg3yqKVkfNYOHNWPsz4eT3Nvdxwp&#13;&#10;Y3MalSZXlVAkYx1jk4bn86+u9PiWwgjnkuSqjakLl9zsffcen4182eBfDtnca3ZjUkkvWlJJW482&#13;&#10;KJPcpk5HpmvqEaFoVoFkuIryVCNuIlZ0Un03cAV+hcP4OTpyfmfa5ZBtux3eGKrfWFuLiZsB5QQA&#13;&#10;QvbORmsnUrOTVBtvbd8t8xWBthI78N39xWglxbXUUdrZwz+VtCswLALx6Jk5+uBVW/e2tYDY6Xfh&#13;&#10;JV6hx5zL9c9B9a+4qK1O3Q+plTvC99DhNcvtLtI30iZ5rNHTynDLukyR94MDgmuf8NaEyzvPBNby&#13;&#10;xjgNdDfIAvYscD36VsahquqW/mQ6kUv41UETxwhUBz0IJ5PvVbwrY2mqmeW7tZ2wNwV1aOPOcgD+&#13;&#10;99R9K+ak+apoeRNc1QjvXs7S4Fxb3KGUg71UMiAnoeMkgdx/KtvQnkSx8uG6WWTzARgEoR14XHGf&#13;&#10;eqWuwvbOkwjihjkwHRGVWGeoG0A81tyiwtbbbFbvFlQWFvIC/I4JIBz+db0qbUrlRovcjgu766S4&#13;&#10;hhk+zyFy3kSR5BB4GCuDj8qu6fbGOyZPMmWdfvpaBMAsfvMvBI9yayNMXTY9LuEt0mnlyGdLsMjY&#13;&#10;z/Djlj6GuqllsILIxamkirKgwy7iy4PIJHzA/jXTBaas64+Z5D4rj1K3H2s23nFSQv2qPEbgnpwM&#13;&#10;hsdx1FfNfxN8beFHEGneIptOsEuikKiILHNE+eh35Kj0NfWXiZYL3TNumpeFgC6pJNIgIHAG4HgH&#13;&#10;1I4PWvg74oeEPDvibRbnU9d0+e0gtAYrxZSst3BLnKuxI3GMnG1wTXzGcScItI8LMHypxTPnf43+&#13;&#10;E9T8FWA1q/vItS0y8JWylAMiiSQhEjLcBcGvlG8sND+HWlX3jHW7OFLfSraa4utQkkIhiiijLO2O&#13;&#10;4wCc4qt4g1Hxjr/il/hpZvLc6ZZzR6nPDcMwBjYHysnOAOC3PcCvkz9sPXdX8Y+G/DX7N3hC4vZt&#13;&#10;R+IHiG08OfZUfcGsnlBufuZx8i7SMcg5r5LhzK4Y7MIUXHRvXyW8vyPm4Vea6S1P2H/4IZ/C/UrP&#13;&#10;4D+Lf2o/FcHk6r8XPFcmuWcFwpVk0m2UQ2CKGxwI/mA9CK/cS9ltlRlv5Z33gA+Wp2oPQlQd1eT/&#13;&#10;AAU8D23gD4ZaB8O7G2i0220fR7aySERsiosaAELkYI456GvXo7aOwT7Np0iM04OY5F+VwO3bgew6&#13;&#10;V/R863tZufLZf5aLQ/SMuoclGMLaW/E/k4/4KsWOrL/wUBuDpjRw22q/C3ShFPG5DyCx1KbIBfG1&#13;&#10;1YjOR0Ax2rf/AGJrGLUvGP8AZGo6gsUcTtd30ySr83mNgZ7Hgjp7V69/wWs8O2uj/HL4Q+P47cPe&#13;&#10;alDrHgyW2ZN0bKwjvYShHTDRuAfRjXln7DVpaP42vY9Vt7e3tipmvS6EiOKCQukShQF6L+NfjHiH&#13;&#10;Qvm1GpJaShH9U/yPz3MKTjjp36s/SHVfBdvYeLrqLYHtLaWSLz72UkZVufLEYY7v6ValkvL62jgh&#13;&#10;nhktopty2YkWPaF4JZpNufoK9r1G68HeK57zWIpr22t5pzdlrSTyG5xkluij681w/wDwjrajcPqI&#13;&#10;tpDYlyIrqRwySY/vlc5+v6V5VLBWn7p1x/lOp/Zv0vVNM/bP8GazJ5KW2ofDXxJp6xR4+R4NUt5w&#13;&#10;AepyrZx0r9n6/Dr4Z6nNpH7Y/wAFIlK/YZbfx1oYmjLSCSdrOzuo1LMuRtCvjnB/Cv3DH3jX+qXg&#13;&#10;3WU+G8C4/wAqX3H3uWu9GP8AXQ/kd/4Ltx3Wp/t7fDu40/bI+gfDzzvu7zC+p6x5IcKOpKpjHTH1&#13;&#10;r5J+G+u22nfF/UrvUovKW6S0WVQhjKwRly4AwDk5x1619M/8FeLWe9/4KYao9zKtpDZ/CrwtKlzy&#13;&#10;GRJNZuFdweh2OEwp45zkV8ny+Hbi88VX3iLw9cS3EWnJaQCf7M9wZZLlvnyAwxgKecHNfwD9KDEu&#13;&#10;XFdZ3+GKR+e57V/2yUuzP6vvgtqd34h+Hmh6no9rHHE9lE83mysCpI5UoD19Pau08TX9zZ3sFpfr&#13;&#10;FELjcsUwiyHYH7rDjNeXfsxu1z8G9FjjvdQExtF3rMikx44UHIwAB0HWtL40wanpuhW/iO3uHa5t&#13;&#10;7wQA3I2QlJDtLGLoR6mlh5f8J9OW/uo+7i37BO/Q/Ia3XVbb/gpx8JNGsZnaOEeOriWJ5ViURrFb&#13;&#10;guQOcYfAHrxX7O/H34V2Hxj+Dvib4X+I7aGSx8SaBe6JKHmkZlF1CyB9gJUsjlWUnoRnIr8WvAFl&#13;&#10;q3/D1jwPc6mkkhPgHxTfRlkjeFDcXlvGxgUfdB43bjzxiv3/ANTt7+1hf+zRtJXk3HC5x6DPWvoc&#13;&#10;mxDhRpzitor835CyjWhJWvr+h/HN8FfidqujeDvDGrWa39jr/h22ufBviCe2CyTvc6PK1q67nJCl&#13;&#10;xGrfdJwfev1t/ZU+Ndx468KtcRwKNbs7g2Mk2oSM6ygL5iuqqQofHHT69a+Gfjt8IL34W/t7+MPh&#13;&#10;jbwzWOj/ABIt4PG/h23tbfbbTayoWLVIYZHKruBTziq9eO9c14aPinwZrV3PqkWruLO4aTdaJ5Cv&#13;&#10;5gA+bnO5eu4ZAr8U4sw8sDmNSKXuzbkvmr6enU+BqxqUMS7bH7gaHq+p654ntNZuGiNx9uWOW5kj&#13;&#10;OWI6rznao6DtX13ALS+tvs2qtPceY5LrjCkDnaojPyjP941+bnwE+IniHW9Ljvo7KOzv7CAZjnmD&#13;&#10;ukUh/wBc8TZwSPvHt2r9BfAniy11jR2nt7izvJvOMDzW0bIMccZx8x9cYr6Th3Exm7LqfWZZUcnd&#13;&#10;s9CsGuljFnoUPkKnJN4xAYemVJOfwqlq89tDLJCrzwSxoA88SPt+YZY5JwT6NW3C9pFOMRkXGwLk&#13;&#10;wsMR9wMccVS8QRXM9v8AvNRa2t1Us8TQ79wxxkMCT9AK/Q6rXJZ/p+tj6aUPda/r80eO6nrd1va1&#13;&#10;vppTbqVMV0rtHM5Xkhf4m46DpXHalf33iC3iMkd3FFI2+VNSkcxKmMIwGwkMTjkd69F13wt4Z1yN&#13;&#10;NZvIjOYI1iR4UZGIZvmLwlQwH0PINc9r94sAjtNHVYbN4hGkM4dVm44PPyjGB3/CvhcwjJN8zPFr&#13;&#10;qSbuzotF8NWmieHJp7WK2mmlkVwqQrKzyN/11PLH1PAryH4m+Lrbw/cz7zLH5/8Ao32SaErEj4yz&#13;&#10;rIACD67c8dq6K11640S4Zb/ybh2Ie2skeOAIoOA+QpJJ/wBr9KreN9OtvE3ho3mv2+94pjNGkQQ7&#13;&#10;AjcktlS2DwecV5OLtKlyw0OevVTgoo6DwJrsl9p9hdW0EDy7hHHmNrgRIB0RwowCeeea92sfthsm&#13;&#10;XUZ2gdsyGVUeMBB23PnHWvEfhkNQk0m5vHsIdKdOVacxoZA4ARyQz7QR0BIr2LRLuxuNO+y+J2WW&#13;&#10;Vz5eZHDhhnHVPlxmvpcguoqMn/kerluyUnueS+NoorHTZorLULlhJy6g7vOLHO3cwwOO/wClcfZ6&#13;&#10;VPp1yYvDVrbxP5cUfnrMxEZPzMWJXBOCeAMV2/jS08M6VqDX1jFbyNEf+PdIlkDBRg5Ysu39faqE&#13;&#10;Hh3TbzSYi8aQmctcHzrfajKei4ZlIIHoa8bF02qzPNxVH32i9deMvEaaJOkWnSXq2zhZEt4njEsJ&#13;&#10;+8yllIY4/hAHtX5RftLfBv4a/Ee4vNBm8PyTeGvFHAN6m2aznVSJDbDIaN43xIhGCCSOnFfoNcfE&#13;&#10;fw/rngTW9K0W+fTzYJLZTC0MttJFP0Vhh5cgkjBDD8K+QvHl4/iDQrHWRcGbVIcWWrmUsFUlcwzR&#13;&#10;s54kOBuI5JGR1rmx2ackVKnL3ls/8jy8zqJtJ6/10Pze/aL+JHiPxv8A8EZfiT8GPiCLi88a/Ce+&#13;&#10;sNI8QG+5nnsobpJ9LvWDcuJrYqPM5LFGyc15Pc3+oeI/Dfw5129WO6V4dKukSyi/0hopYkcqCD6V&#13;&#10;9N/GHwbpPxd8OftAano8NxHb6P8ACXw94E1dgNzajqktx9vhu5QxALxRMIlPJwfrXy/+xnEnjL4T&#13;&#10;/C/xVfGaU22gFWdiy7TYo1ueh+UqyV63iZRdXKcNV63TflzRT/M8DOV79N91+TaPtL4CWdlF+0Yu&#13;&#10;teJlW2tbe9tpUtZmEcwCEMuSxVeq4IPr61+jn7Xnh24v4zdFIvs1/bCWJny5wQNwVvmAIOPT69a/&#13;&#10;Pz4W29r4y/aAMbpY7ZFtYJfPDHe08mM5Ixv2jIwOa+//ANoGK78O29ppOq39yWtLhbaO3jn2I9tP&#13;&#10;/CDjdkY5Hoa/OeGKfNl+JTWjlv5nqYV/uJJrqi7/AMExLCLTPjj8crKHlUm8FrkdCRo7A/r1981+&#13;&#10;x1fkx+wZ4aufC37WHxusC0ht7nTfBF9EJHZypeyuhgluSQFHXtX6z1/rD4N0+XhjL42+z+rPtsv0&#13;&#10;oxR+Rn/BXR5NY8G/Cb4fQgt/bPxg0i7mUd7fR7a6v5OxxzEoz2zX49ftI6poJ0eRPCml3+nT23m3&#13;&#10;dzJCWMbKcl/vnkEenH1r9Tv+Co15d6n8e/gt4ThTdFb2/jLxI/JwHs9OigRjgjp5571+SPxSF9qV&#13;&#10;rLpdpFJcvdpFA7rNsRUyMlYyp6+3ev4Z+mLilVzxUb/DTS/NnxnEFRfWn5WPXPg5b3fjDQ/Dug6d&#13;&#10;HdGLbHJE0ihYxvw0kjDDE7cnnFfol4++NyfBSDTdL8Qw3SxJEBBDpUsTSyrGVPyxSYG085Jx34rz&#13;&#10;P9irwhc6BoUutavZ3McccEdvZuo3+VGvPP7sj5uOmMV0v7R2nR6rp8fiG6fUZ1tY5fN82RVd1Yn5&#13;&#10;IyqEA98fp2r+dMuoTo4LnhL3nY4eRxjzpn46+Fbyz1v4teLdZ1G21K2S+mur5IZbdVkhikkMkasN&#13;&#10;/KgEEFeMdCa+hf8AgkzdaxZ/sT6LLpcFvI8/iPxFIjygZCjVLhRtPXJAHsK+RfGq3uh/EWHxVa2d&#13;&#10;xFH/AGRd2tzFPIZZPIT7rHIGQOgx0r6z/wCCXaX+n/sN+F5SxhivpNTurcPGkpEdzfTSbtjgqc5z&#13;&#10;ivRyWUY5Vir7upD/ANJk/wBTycLJuV/J/mffGqam+nWksWrSgS7GdA5hJViewAyT6DmvP/7Ovdai&#13;&#10;N1dx3rIE3jz7dSGUdwQEx+Feo2+laVaItxqVysrs+5C9vaRsCOcjKjb+GfpXPeIPFPhvwRbt408a&#13;&#10;6u9paMWgN3f3cdtaovOWLPtQ+wzXBCjOpJKK18tztkurPxf/AGpf+Cbmj/FXxrL8WPg3M/hPxCxD&#13;&#10;Xlxaym3e5MnU7YgwZ277gc968n0P/gnJ+2t/ZjaZoPjvw03yfIl9YSJJK4H+rkkhjzz0J4r6z+Kn&#13;&#10;/BQ74H+F9cvdF+Gup658RNaaUs1t4XtI72xgUH5Vmv5CsIx32sxHSvmDxR+3d+3J8UtOufC/wr8E&#13;&#10;aHoFq0civM94y3Z38bpHtlDA98CTHrX6ZhqWaSpU6eNcFFLT2vK38k7s8Z0MKm2vwPkr4ha38T/2&#13;&#10;b/GFp8Mvjb4dl0DWbyTbYS6dKNQ0y/aPl2hmByjfxeW3rX7w/sU/EXwrP8MtN8PS3tzcaheCe8tL&#13;&#10;RY2kmS3jPCtvOFYkEkDivxK0nwP8bfiN8R/D7/F7ydVm8OFriLS/CtpLqEj3Uy7SZ5pJHBAUnIBz&#13;&#10;6iv27/Z6+Enib4f6ivii40p7KWSIQ26Xk1nZtDE+PlEG7zOO44J96+N4mo4JV6c8JGKk0+flbcd+&#13;&#10;l0umvqdGXRkpPqj7Xe+0o2f2nTreVd0TZkFurZdjzvC8j0rkDf3WpyR2ml2NobWDlfNQwkN0992e&#13;&#10;tddDpOo6jCQdTMcw/eyRWyBsgHgdQD+NdHpWn6g6RhrVvLi5xKYk5zwSq46+lePCi5eR68qWrZ12&#13;&#10;i3lzpUCah4hjnikZVEFrZlduCO2Af5Ump+H7ea4TVvFFg1xbzZMKXUpG0H3TAAPoRV+z8K32W1XU&#13;&#10;bldOiQDbLB5SNn05dg3v3rA1s61dTm7i1O4ukL+WrSWyeUwHY/Plvy4r0rNLU6LdTzbxIbWymksP&#13;&#10;Dej2UiMv76OzvJvMyx+UqjEBsDsK+d7i50ybXruC6TWpFtgBKGihWKMnjbnJJ9xgGvpzXWW1thJN&#13;&#10;eaTa39wxLWtxAQxUA4KhTgf1ryiOC4s7jztattNJusvCwKIJcdCwDowOeg5ryMWm5HLVXvWKvhtP&#13;&#10;B41JtNaW5R5gqSQIJbYAP3jXGCTnk9K+mvAUNnomovpos7SaJQFg333myBfV0KkD6HmvEPAWgeIr&#13;&#10;XVX1WCXVpJpciKO+jaWxhA7qN+7HuP1r2jStF8WXT7LS/wDDV5cs5a5ykiTooHOwHG4jpyeK7cKm&#13;&#10;kmbwVkT+LPFF3pxuLrw0yNdXLm3RLOGMbMcAYUDdn3FeJ+NYNb0a70688TaWHeXaTLaIxcZ7ukbD&#13;&#10;kV6HrOlNp4e8a0ubO7VWPnWcQkldz/Fs3jt2AJryvUfGNrpV7D4fbVbiTU74K9tHfRmzkLEZwN5w&#13;&#10;eR0rSrPe7HJ2V2etaUhhkgWW/k0OAjzDBLEMyA9GHmE7Sfbmvxt/4Kk6zpFtq9vJbWtyGkszCt+0&#13;&#10;hAvZCcbhwOn8q+3tE+KfjX4yeBvF2g3U9jb3uhW0jE2ErSXLxxZYSKd+Fxt+YevbmvyW/aS+N2u/&#13;&#10;Hzwx4c+E2rb9QutC1KWYapIixSm2IUBZNuQQhB+buOtSq8HT1ej/AEPLzOunT5UfP80Uvg74NXV3&#13;&#10;r9mtxCmjTSnzJT5aDyznnOPbFfYPwy8LeIfhr/wT/wDhz4H8SKbCy1TQ7/xhcNKCGlmvd8kSnrwE&#13;&#10;IH0FfMFj8PNd/aU+LXhb9ljwnaRTJqOoWtx4iksS5EekWsgedpDnA8xRgep47iv6b/25vgzaah+y&#13;&#10;9d/YtEsoovCuiypZ5Gzy7WOAp5a46YAGBX3+R5XVeWSXWUub5f8ABMMJl8pU51F0R/LZ+x9oup6z&#13;&#10;oul6ekimNrKaWNHbCoJJCM4JHY9q/oe/ZE0jUvAWj3k1vaWlzBJhC8rBmcoMDaDx+Ir8Sv2LPCMw&#13;&#10;8BW/ifNvEsFnDDGgUsxLZYnI7Yx71/QF8ALSWXwrb3dxbWzwiEytMjujDB4ymMc9TX5vUkpZvWlG&#13;&#10;Ot2dOW0GrO59d+DZ5LnQ3vNbkubOUlkt40jOAnYjaCSPwr5Q/aR8SXHhXXfCviu7uZ72wuZrjTr+&#13;&#10;NnKo0PCsuMAjIbPI7V9Z+ALq11KznvJLad/K/drJK7uWJ7jAwPoDXxz+0v4Tu/GPw38U6NYhrm+0&#13;&#10;Z49XhJV18pDw4XK8kDk4r7O75Fb+rH0WLT9nI/I/XbR/hx+058PLayL209j8VtIvkjfDLtabaTu6&#13;&#10;8o3Oa/tTtLqK9t0uoDlJFDKfrX8LniLxDrXivx34U8WatFM82l+ONGW6mBbcALhEDHd/PtX9y2iD&#13;&#10;ZpFsuMAQL+eK/r36JWN/2fFUIP3d/nzNfqdPBr/d1fVfl/wD86P+CuWuNov7Cfi+GPOb42VlgHGR&#13;&#10;JcISPxxX433+oaMtloM0lm5WO3RfmQjdlRnttP51+rP/AAWU1aez/ZBOiWqh31fxLpdguRkgmdWy&#13;&#10;PfivzC+JmpXUGiaL4Xsba7RXdAzS7cHgAlSF6fj+NfG/TBxb+v4Gnf4Yt/ezDO3fFS8kv1P1O/Zt&#13;&#10;uJvFEF74ggtTsW3itIUeXbxjoORgYGK9S+LcsGn+Cp1urOUiMD9ys2SzD+6ea5P9m3RRovwst9Pv&#13;&#10;DZ7piZnYsfMx0HVevFbvxH0m3udElvNH3tGmRcNJJ8qA9wuK/Esrly4CL6tHouX7pWPxS/bB1nT7&#13;&#10;nwENRguUsGSbDW+zzGRRzndtwT6AV+E/wV0zUPiN+3zJczu954f8PJbare7k+VrlYSIAw55UsT0r&#13;&#10;9y/2vtW0iPQP+EdW1tftdxdeVa3ErnywzcZbC8nnpX5M/sk6h/ZP7SfxYt7OIveIbOaDahdJI1Ty&#13;&#10;icDJ2hx1xXHkVeUIY+pHVqC+V3qfA1Ic2IlZn606B428R6trs0ultfQ2pBjtB5IuI41HBJG0kE19&#13;&#10;R+ANJv2m8rW9euYLuVQI4dywqQ3T5VXcPxFfN37NXxQ1fQ7+50zxTpFvH9qm3+bbyLGy9gSWHQ9+&#13;&#10;lfqJ4Kt/A32s+KLWxtEulZTJd5DSH0VshgRz1FfDZPl6qXm5XbPShFMp6R8IvDuhabPrWvaQt1fD&#13;&#10;bi7zgOjdSrep55Ner/DrwTpGiacb/wAIaLaWkdw581768lmBPP8AyzUFRXo2ka74P8ThUuJLSa7U&#13;&#10;YWEmUqhPAJQgA/XFdrNe3dhbR2eix2920fEsURWMID/sk1+m5ZlVONql016H1OHoQjG5zljprLgt&#13;&#10;qVpbs77njsrcw5b1EjAgn6iu+hj13TYkitLeXU4nyzzXEsSOB2AIUAj9aitQ9xabbu3t0DctHNL8&#13;&#10;hb9cflTI4tFkgaxs714ZlYGRbOYyqnoDvBwK/QsBTgqaa0PWw1OKV4r8f87lG/vriJ0hXTLW1TJL&#13;&#10;iSYLgjn+EYNVZb3xHHbSrHF50UnDPbMpKD2H0rUub7X4pI9PDPLH/Fdwhct7MBkj6gVma/a61/Z5&#13;&#10;+y6iltCxBmeQEyBO+0rzms6m91v8kY1ZJu93+RW03RI7aMXV1KGRicQeWkZBPPOOWNdT/Z+j2rjU&#13;&#10;NltBIxA84xqhcdh68VzWkf8ACNXFkPs1zPM2NgmO8SZz6sAfpzW3FG1xby2xWW5TG0A8Se4BbAFR&#13;&#10;Ba7BBW0tcjEiPO17OLhoYySqyqFT6jHJH1Fcrq2u2v2r7cIVncIdj+fEiwE+n8Qz9DXT6jHplin2&#13;&#10;We4lto2AQATt5xb0HUVk3lxa6OFaK0Fx5h5muSCxHqzYrOtK143CcbaNnLwtqkW+6uVuZxLhU/s2&#13;&#10;ZZXz2JPH5YrtNK/tfVrcw3cV1b4GAbmFC4/EDBrlYLSyidtSS4l3MxZksbkQqD6cDn0rRtNU0lJc&#13;&#10;SXGrh8/6iR5HViffGDWeH5U7Mmlypas7y2W6tNtvbNZ3KLnzHfCYPoQG/pWtDqGmzyG2D2/mAYdY&#13;&#10;lLD6A81kaMuiXcvk21kIpGwzTbMZ/HHX610E9rYRyCBAsRJ+VoWAc++AK+5wy/dJx2O+CfKmrWIp&#13;&#10;o7Eqbf8As6RlC5LKdmfbqOaz4bV712Q6YIoFUfPOV/xOa1TB9kAhgkublmOeSBge7Y6Vg6y8UVnc&#13;&#10;y32YzHEXAExdT1x8jirxPLFOc7aen52LqQTWvTtb/I4jXviZ4c0eV/D7+RDFGNu7DMGI7YUf1r54&#13;&#10;8X/HbQIbhoNb1LT4oNpWKyYzQvIv4SYYevFfKn7Tvxg8RfD7Rr/WLDFtBEAb65dlEccTcBmVFGRX&#13;&#10;4V/Eb/goZ4t8beLLf4YfB/w3JrviO9kEGkw2w8vzlYHdPO8i4ji4yMkZA4zX5FjOIcZja3sML/wy&#13;&#10;+/Y+IzbPJRnyXP2V+KXx9tvDcX2DwHZaPaASb5HELFGLdcuzkZ98gV8p+Fv2gltfG1zfa/pkTXUq&#13;&#10;sq3ltbm8iVMZKgDIB9weK+cfhX+wB/wVH/aB1eK81e98KeHLOWRXupdQF5fxRJnsjNHC7AdFUMK/&#13;&#10;Ubwz/wAEU/HcOnH/AIS74++KoriVQbhPDOhaXp0eTwwUuszHPqxJriw3hdnOPn7alWgo+d2vyS/E&#13;&#10;82jk2Y4r34wsvPQ/Lb4mfETUviRr1xpmlXT6dFmRl8y0lPmOgyF+UryenNfOtlZ/E1tXXUrq7Jgj&#13;&#10;QpJZRM6yAdMZBBXP41++E3/BEbwVPIovPjb8Wp5QuCynSw2PUMLLP612HhP/AIIYfsn6JdjVPFvi&#13;&#10;f4peIbpziR7/AMQNbpLnsY7KKAY9q7IfR7zSrK9bF0/kn/mzojwhjZP3rfefzx6nr/ib4l+NbH4P&#13;&#10;/DDw5qfifxZdpssvDlkzt5ZPHnXczEeREoO5nYjivU4/+Cf2sfssftPfCrwl461FNU8W+ItN1bxJ&#13;&#10;4iWBme2iuRsVbeE8FliX5cnqQe1f1x/s+/sl/s4/so6TJpXwP8M6fojXZH2y9VWnvbsjvPdSlppP&#13;&#10;oz49q/IL/gpfY6nqP7fvwneER2sZ8Ka2Yb6Nwk2VePeOh5GRjg1+jR8MMNkOR4nlqc1Rxd35fedG&#13;&#10;J4d+p0I1JyvLmS02szlpbe6i8eaQNTnC2dtcmHyrrzy7ALjAU5XA7Y5r9avF0Wj3fwNTw9dX50QX&#13;&#10;el7Fv148oMvXc+Qo9SemfWvypt9AkuNV03S31t0EF0puEkfzZZWbopZ0755Ar65/aW0P476L+z29&#13;&#10;v4NFhqOnW+nlrjT3hBvGQYIHzhgwHouD9a/BuBZOKxE2r+6wwE5RhWsuh+M8Hhjxz8O/jhd2epXH&#13;&#10;9oaLcWF2heci4j2OCPMjdQc7uCQK/Wv/AIILFk/ZE12xhcm0tPiJrkFlH0Cxb0bp7sT2r8G/hL44&#13;&#10;1/Xfidu8QWc6QwpPBchAPKiUqcqQoG059Mc9q/oQ/wCCF2mRWf7D7X8Awt9438QXSknJKi6MQP5J&#13;&#10;X7P9FWarZ9WcHorv8A4Vf+1v0f5o/ZiPvUlRx96kr/Ro/QgooooAKKKKACiiigAooooAKKKKACii&#13;&#10;igAooooA/9X+/iiiigAooooAKKKKACiiigAooooAKKKKACiiigAooooAifrTKe/WmUAfKn7cniST&#13;&#10;wn+yH8RdctyRInhS/hjIOPnuIzCvP1ev5z/2W7O6tL+/TUJ/JWJbaygaNN5xbwInQcdua/dP/gqZ&#13;&#10;qf8AZn7DPjd9wUSxWNu+ehWS9hDD8Rmvyt/ZcW2bwiLu9MJae6kuHjjUlyrNx04AA6Cv4L+l/ipP&#13;&#10;GYKjfRRv97Z8TxM74imuy/U+zvgzbtHryrdXAvMLlNyqgH+9leM19kWkllbwzmBIkkl+UpG4lXHc&#13;&#10;kV8pfDjX9IOuXEawXLwY2MsqNGFPbBwOK9/v4dE0u3+3SswtzEWjW3bnJ55AHNfzJkTaotoMI0ot&#13;&#10;rc/LX9pjw1L8Q/2sPhT8DbdBNFfeI5fEl1bqMD7NpqblLD08xgfTiv6Aba1FukdusYVYlUKyEdhj&#13;&#10;pX4j/sp6DH8Vv+Cl/ibx9FIZLPwF4Pj06F3BbF1qkhLLz90iNenWv3GkzuMY3euQP/r1/W3BuTqh&#13;&#10;lVGbWsj6vhuiuWdV9X+C/wCCfkL/AMFP9Tl1Txx8GPAEcyiO8+IltfTI3Uiziklz07Yr8+BrPh7V&#13;&#10;fFN9qF+6F5tVuCGZQM4kOMcZr67/AOCjvie0g/ad+EunM7b7KbWtWcsRgR21iwBP/AmFfnxouteG&#13;&#10;7fVLUTXUUnm3AkkLIS++RsgA1/NPjZmXtsfR11Sf5nxfEVfmxc0j9dfg9r2kaldW9stvHEYYlVri&#13;&#10;LeZQPXBAXpivp/xY2oS2kX2S9t5IARuhlwJSOwr49+CUkd7qCDSbpoS6L+5eNjnHTkjBr7C1rw/B&#13;&#10;PpTS65ctBvZR50aKGyO4GK8vKm5UEj0MK/3VhfCzWJgV3sbi2lzmPY/lrIe/Q16zpEl7EGMiwW7M&#13;&#10;cqB87n65NeRaDp9rduI5rjUL1YTtt1kjeKNiPdf516/pGn3jXC3MyNFgYMYYOvHTJIyDX2GRKakr&#13;&#10;I9fA8zaUTenvr2Nt4KHIAA+7XjHi/XbNo5ZW2Bi2xjHckAnOOV6fyr1TUi8MrF7kx7gVWONGk/Ek&#13;&#10;CvGfEkMGvTL4fsIp7lg26SUwiKMDPOZWGa9vOqs7cql/X3nRj5SejZmJ4i0uOM2sbW810m0hNrSE&#13;&#10;4HTeuAD+NWYJ7h1MstrbBZG3MFuS8gz3G0/LW/p3h+fw9YtDpMVhblmBLTN5gOPwHP0FMdfKuTHM&#13;&#10;zszjeVhgRl9wNoB/WvlnF2uzzuXY6QWwurMC0mjii8sD/SPnBH03Amua8btb/wDCLbbBY0bOAJEZ&#13;&#10;Qx6cc8V10VutxbxpDbyIhUFWwFkz7g8iub8bWetajC0E8ps7ONMPLMwy5A4ICg8evNdtV3oVEjef&#13;&#10;wNpHzL4hEw8G3F3facbmaLcqzruDR8c4O7pj8K/O74zeGGT9mDxksdkkv23SNQeK3L7naNomy24n&#13;&#10;P0GK/Rz4g2VvoHgO7vIbuS7BikB8ocB2U7c8dPSvlPX/AA0ZPg1LdeJrRphJo9zEgXLthkbAZVwB&#13;&#10;jrXw9H3cZRm+kl+Z8riIb37H33+x/wCIm8TfstfDrVtNmgWK48E6QVLqXPy2yK35EEV4r/wVa046&#13;&#10;h+wB8Rbe1EzumifavMiQsg8mVHOc9Oh71e/4Jp3ra5+wx8OpUk2RQaO9kxPB/cXEkagDqOABXqf7&#13;&#10;degtrv7FfxK8PweW00vg7UWj2naD5cRcZ56/LX9CKMnKopLTWx9bC9TCSTWnL+h+D/7GHjWDS/Am&#13;&#10;kQajOXjm0q1YEwkEB4l+65YdMfSv2S+Gt5put+HYhGb+bcNzOymSIKvcbe+K/BH9jbxHqNt8K/D8&#13;&#10;moxW7+ZpNtGgdgMKilCCG4xn3r9U/wBnLWbmVJ7T7VBBGtyyvA8qouCM8JyGHvX860cU44upTqPq&#13;&#10;/wAz4jKaloJH13441m5a+0lNNunW1hcJI1yu3e2QQvIGBXkH7BeqS3f7fv7QNtdAmSOy8JpCQuFW&#13;&#10;IW0pwPbJNdj8QvC8TaFa3OjSw3ambzNpIYKw67FHP5V5X/wTs1dtU/b1+OnmO5k/4R/wkZUeMxnK&#13;&#10;xTpyG57de9f0X9HmfNxJyp7xf6H0uCdq8L/1ofuHRRRX+g59SFFFIxwpPtSlOybYH8Z3/BUbXv7Z&#13;&#10;/bL+Jc0DZtV1Twl4ebeeGays3uplXHPyvKufTNX/ANg3wxe6romq3hs586hdultP5mFCZwANw5xX&#13;&#10;y/8AtPeLLnxr+0t8RNYgnhjlm+JWuSIJkMi7bKJLeM7+gOIj2J6Cv0G/Zpt7bw98OdKtp5beMzxK&#13;&#10;7PsZWLk5POf6V/jn4j5isbxLjq/Tnl+dj8dxE3UxdWSWzf5n0tZ2GovqUWhQ6rLKqW8rzm4kJRXT&#13;&#10;twoGR6jIr83/ANqPX9Xl+BvjSBYfNZ9IuozPbynDqM7vlVRlsdia/T3xBpfhyxhfUPDU0b3Bs33S&#13;&#10;FCcDHzHBI5r83fjbOkv7P3jKyt3hMkWhX93Oq5DsyoTlQPfsa8XLKUnjMOv7y/M6Gux+2P7Pl3Cn&#13;&#10;gDw9bG2uoYI9D07cZIgQQtvGPlIQ5z0xX5s/8Fp9Cudc/Za/4WhoPmsngjxVYeJoPMQxsqW86+Yo&#13;&#10;XaD9zPX9K/WD4HW01v8ADbw7qd5ewqkWh2DARTHqbeP5XA715Z+2L8Mbr46/sx+N/AsZlnhv9Kuf&#13;&#10;JtxEGUsqlgAy9ScelfpWAxKpYqNTdX19G9T369H2lFwXVfofzY+INdstatdR+JOj3UU9rdadBZWl&#13;&#10;rGQ7GS9IKghlyuSwPHpX7SfsnXo0v4TWug3lxF9qtQscVtcxtkxBVAdXIJIJ5wK/nL/Zh8a+ONb8&#13;&#10;H+FPDT20TJb6osUcUsO5pW03fGFZxksFKZxjtzX9Jn7OPg+4tvCz+Jp5RqWpalCktxMborEh/wCe&#13;&#10;UIxxjuBX5FisvlQxtShG/utr7m0fJ5ZH942z638DNqKeIVvrizFwkcZQz28rIvI5Gw4JbnrnAr6V&#13;&#10;0HxE2kzpFcQGyWc7Q05kdnI6ffyOlfKXgDRpJPExt9Ug+ySQwtIUkuJFdmxx8zdf617ntv2tFS08&#13;&#10;iBi2I1M7yuT0z83H9K+yyjE1KKuj7HAT5VzRPZp9Zjlna1ibT95bcoVt0jE9cAA4J96z7uORIj/Z&#13;&#10;7W0TlfnGVjfPc/MhJ+neuOtZ9RtCbc7buYAP+6QJIv8AeDMo49jW/YxQTFrlopklc5Rbu5LHI44V&#13;&#10;c8V9LUxzmrSPYWI5lqefav8A2izNZQupG7AuThYxjnBOwY/Amu48PJJb6fJfaxcQ3D4G1DIcKPVS&#13;&#10;oB5+ma5XW5ZRe4vrmIxR5AZC5dSeoAPHHrXSaZd2N5CVjaYZ2hETaWIXruJGOfTrXHhWlJtnLTkk&#13;&#10;3YydZuLF7yK80y0WSVGUhXmDLnOMleT/AJ6V1+pW1wtqgspB50zBw1qAm3HVRkjI/Gm2ia5dS+bp&#13;&#10;yGGNflV7pkwSe4Tg/jmptRtvEJiIEiMwkOBGG5/LIA/GvRUXa9jdOVtUZ9rcaS8b2d/bxxzAH94r&#13;&#10;qX3d+Q2eTV2Kw0cK8JnjVnAO+beHH6kH61b0R73y2k1GaWQ5xtkDLEQPRcE/ia6Pfezx+UzDBIKr&#13;&#10;a4QFR6sQOPY4r0MPQUleX9fidlOKkr/1+Z594hsY9R09bbTG+1xo4V0gZipA5IJ3A818R/F+C18O&#13;&#10;CTUrG1WbClLzSo1yFTBwrs7gspHfoK/QTWTPbRlZEGFRj5ls2zIPYhgRz7Gviv4+2NhJpaXPlJOZ&#13;&#10;U2SiUbJIVz8pJC4IJ4ySOa+Y4ipLllY8XNIJbo/FSTx1p1n8QvFfj2LS7SGyW5it7qwaSQSRRW0Q&#13;&#10;X5RHgsNx/CuR/Y/8N6J8Zv8Agqf4N13ymj07wp4J1XxlHDsYiOaeRLS3ZlbA+VySM46V1fizwhca&#13;&#10;PNregRJcBvPlvvNBLF7Sck44U5wc5O6vUf8AgjLo0fiD9qj4zfFjxHdRIuk6boXguwjU7iEYyXjj&#13;&#10;5hwCQp44zXleFuHlLG1qs/sxf3t2/K585l1JSxEUu5/SdHKt0sd3BczNvG0CIbVAHVtrE5x7Vcmm&#13;&#10;uxiS0kt/Nz8rXDlSFOOwzzWbLfz2gEgkdEfiLKI3J9RsB/GrLx3V1AxKkyY/1nloFz2BU9fyr9cV&#13;&#10;WGyep+jKaWx/P9/wW/jn1Cz+Ed++oPFcN49aHT7PbteQLZzed5bDOCeCc44HvivkX9kNru78YQ+G&#13;&#10;4pdQdYZc3ZTI3EZMwbB5GBwfSvev+C0Wted+0H8BfDVwEzFqev6xMEmBX9zZiNXwo+TDPgHFZH7K&#13;&#10;HhrxDealOkM6NJf3Ujs8MgRIoNu5mMxHPf0zivyfj53xeCV/st/+TSPznNpc2Ov2P1S8P67our6Z&#13;&#10;eR6NHeT2uTB5KWzIzIgxvBLAcN168VrfCTRn17TLiFH1KIAySwtuJiDDPyupOAfQ44ryXwx451mG&#13;&#10;WTRdNla2sRcCxti+05APzNwp+9knrXefC5/CttqN/wCHXa6N4s8mWV3dQjHd8ykAHcf/ANdefRqL&#13;&#10;mjc9HCwi90c/ZrfWn7VnwT02e2jgdfGOvzhBMvmCKXQ5w0jKGO4FlVenBPTvX7fV+H76Z4ei/bq+&#13;&#10;CK6HPbSBJPEUrwxN5ZQrp7ryj/MTlj37V+4AOea/0u8AcRz8MYW/RtfifXZVJulr0Z/JP/wVd0yD&#13;&#10;V/8Agppf6ddpJcJN8HNDYxRAgqItbdwWbaQFyDz7/WvJNB03RdC0uXSNDtmtr3Vb6wlnke9dzGqN&#13;&#10;IWwAoDEoG+X0xjrXuv8AwUX166k/4KheKPLsYLmC0+G/hLRJ5rpS0UTXN1fXoyO5OwY9wPSvkWPx&#13;&#10;Dot1fT6fBIwurPVv9Htoox5JDoB87uw45IwOh6V/B30la0f9bcVr2X4H55nSviqiXdn9J/7Netxn&#13;&#10;4WaS+sSyW7JbvJKspZiyGRhCWwOrKN3IB6GvcNZ0Cz1nwzd2Nsi3i3ULoJZ5idpkHB2leMdsV8//&#13;&#10;ALPXhG08LfBnQDrtxPBcTWsd3I8NuySmSb5iN3JK4IA7Yr1vxZraad4bnbS4L1VjRpJmVgZVRSMt&#13;&#10;tzgAjPPajBYjlwsU+39aH32Hmo0veS2+Z+SPw0T7N/wVA8N+Eb0qFsfhbqTypEwmcSSarApbeMlV&#13;&#10;JQ5XjBFft/eWFnJdnyJLqOTG7MU7FdvX5twKj6V+F/7NunLqv/BVrW9R0iQyx6F8MLSKWN8s6San&#13;&#10;qUtwoZycFtqjnJ7++P3A1QS3M5gukmeFj+8j8ssnHqUb9cV7eGmlQpq3RflceWOKoNNdTwn9oj9m&#13;&#10;D4O/tO+A2+H3xbsrm7t4Zft+l6nZTyWmo6beoPkurO8iO+CROoIOD0YEHFfzz/FX4dftCfsgfHzw&#13;&#10;78IfiN4pXxv4a8b/AG+DwR4wuE8nVrSeyj817HVFCLHMwjOUnAG7uOoH9PFndX8lwyQSRi1XKqsU&#13;&#10;bgjjJzltvFfgH/wVn8caT40/ak+BPwg0nldGPiD4gag8GUd4kt/sUAkzwFeUsp7dRTq+wxGFrUa6&#13;&#10;TjGMnqtU0unXseRndCk6Tmt1b8zivgp4s8Uj4uWd94ovodXimtbuJEgCr8h+4u2IBcjGTuJya/dX&#13;&#10;4LpqE/hb7VdRxaaLpxIgt5UXzIQMBlGDg8898ivyQ+AnwZ8P29paePtYbUFuIvMS2s4kaGNdwwSX&#13;&#10;3fMevy9eK/Zz4ap4hi8MQbhb3NoyiO0ViSPJA2jdlgQT+PvX5pwXb2l7/qc2QxftHzdj1vTtyq4s&#13;&#10;JUmO0BTK4ck/htGffNNW/ZgYdUtkQqdzzBwVQjryeB+dS2tjIICJUEADDakCbzgc8dao3diiQMXk&#13;&#10;mjRxlhh93PTcrZxX65PnjTuloj7PnnGKsjltb1fUpbySCIIiFd+/zIwoQcZJGTtb1J/CuD8S3ck0&#13;&#10;UEOkXcDTbsFFdGBJXbt3kfIfoM812M5jgP2DTTarFITEzR5E7uecMwUEHBzx0rgfFV+2hhLacPJD&#13;&#10;Ix3y27yGYRk4/wBYoPzqe/XFfD5m9W5HlYl31ZyugeGPsWt3V0Y5HCQyPM7SBkmb+NEYgcKOuPzr&#13;&#10;pry20vxDpS6jpJkh8uMRS2OAh2r94ws2QV65wDnpXlfizXLO8slMt3dQLaTGZopJGCPGOis2Ocj7&#13;&#10;wzk9q9H0MWviTQLaC3FqskcbTrFGzQkITkKVYHep6HivFp1IyvFHHGzTTVzQsPDmgaldrq8tncPv&#13;&#10;hXZBFfiKJyp4DJuQcV6Xoltqtsyz6jbfYk3bHRpzJkHhXTk4HTrXF6Zf6LAB9hRp52DQrAqEAEDn&#13;&#10;LynAQdsYrqLa/EUkZvGALBY/LR1mZo06gErjA+v0r1MHVUUl1+R1YZqMUnv8v8jlPFy6cmpbtNuD&#13;&#10;9rxtVJJ4/nY5xw/X6ivPl13ytSaxuddtI9RTGLa4mXzY1PBdEAYHOew5rjPjna/D/wAQJd3cmtWg&#13;&#10;vNNtJbu2itfmvYpogWIiEfJYBQNmCfxxXxbb/F/SfF3gy18V6bqQh8SaK2J5JrpYp5hIdhj8tl+8&#13;&#10;p6rgZz714GZY32U7y6+Z5WKxsYTd+p6toXjfxMPirPZ3lxY3Y1C5bSNRkTFslwpbYj5A2llO05/G&#13;&#10;vG/HJ8QaXr5tptRGn28k89oryXAmjxbnBlKuSAn+22BjJFeMeMvF50axk8Ra5qVnp+nadYve6hqV&#13;&#10;9LHFDAyMv+skbaANpyDzkjHWvJ/gN8MPH/7ffjFfFHiW9ufDfwNgkaAXBT7JqXjE7uVj3Ykt9NOM&#13;&#10;M5IeUHjAPHNkuUSxj9rUfLTTu5Pb/Cu7Z5icqkrH0j+zZ4Yfxv8Asz/Hz482sF0+i+MdZh1HwzqF&#13;&#10;8vl/2lYeHraG2Fykf8MM8kUhjyASDX5tf8E8tJnv/hlBAt3NG2la14jg0ux3Es6rfuq4QAjbtYnB&#13;&#10;61/SD+0lPZeFP2X9X8FeBrS3i0220n7BZ2umpsgtrO3jysYVfuoFUL9K/mm/YtWO3/Yy0zxNo08U&#13;&#10;F+NW1O5F2h2zO9xfyKVL8sVIwMZr67jfF06mW1eTZOP4KX+Rz53GHNTjHdI/XX9jSzstV/aH1fVL&#13;&#10;6K5iSys4QLlrNEUzLlVwNmMgk8gelfYP7Wml6rbaJZzTSxTXEd0buOfywbhwpAQPlQAq57GvhH9k&#13;&#10;zxHq2kfFrVdO04alci3uoTJDC5kWR0QMynPAUc8etfWP7UnjHV9XtdPu/E1vd2VvPuhhgxtKujZJ&#13;&#10;JzuK9M4HSvgsgxlOnktSE9+ZnXhayVFwe90fQn7EOpTeIv2hvjPr88iSyRp4L0yR14Ikh0czSL0H&#13;&#10;Aac4r9M6/JP/AIJteIbbxH8avjxe6aCLVdd8LRRgktiRNEjDjLc+mM9sV+tlf6weE+vDmAfeC/U+&#13;&#10;2wbvSTR+D/8AwVf1m70n9or4ZQWK5nvvBXjKyhJbaFMkumB/rlMj1r86PEmk6BpF1oWmaqSDLAbm&#13;&#10;4kMMiRrIPuIWLcn1r7z/AOCsHi2y8Pftd/Ci/mHnNpHg7xNeNbdnN7cWUMYPpkxtg+xr4NXUfHvx&#13;&#10;H+MOj+GtW1B7FrlYrydCFkiWIvkIqc/wgDJ5r/PT6WGJhLi2pBatRgreqPgs91xc1/WyP1H+GGk6&#13;&#10;fY+EtMsf7LjlJginvZlkIiRHAIX5XHzY6j161qfEU+XYqLW0t13zfuEu4shVjU5I+c9R0PU5r03R&#13;&#10;IptEFr4Xsbm3tobeLzryLy1haWQj5RukGMAdfevL/i5rlvoOnTvpsaRtBIl1DcyTeek8v8cZHb5e&#13;&#10;nAHpX5b7BRo8vZCq6K3Q/F79oTR5B4uubUZ3jwlc6h9ohG6GPzGcJjnuBz9K9g/4JPvp6/sS+EDO&#13;&#10;0F5c/Z5YoLYmVmKpMw3EKcfT2ryn9q3TIdM8T3fib7dK633g25ngt0l8lBBvcKqiP73VutfQP/BL&#13;&#10;TTLDQ/2HPh+ZVd3n0l5ZFiTDTCSZyctwVJ9vatcBTj/Zlfl/5+R/9JZ4uDt7S3TU9v8A2iP2gvC/&#13;&#10;7OXw71L4h/EG3tbuW0K2ujaHEq776/nO2G2jaQk5J5dgpCKCTjFfhJ8UNO+Jn7Selv8AGz47azpe&#13;&#10;uzxTCHRfBNgxbRtIVx0gtg+2R1H37iUk56YFfO37f/7Rmq/tN/tSa43guGVvDXg64HhvQmT94jXc&#13;&#10;b7bmcA5DFpMru/uqor3/AOHvw30jwh4Uh1L4iXULWWnIkTwTxkOzOodztQ/NljgDJ47V7ucUquU4&#13;&#10;WnQw8uWpP4n1ta9k+m+ttTza2Ye0qSgtkdh8N/CPwN8B6LFd+MHt/EusSQxtbeFfC/7qwtmU5/0y&#13;&#10;6G1Cx/iVN2Pev0Q+COt67NALjV7DSfDenTuWSytbC5uJ5Fz0Misx2YxnJGfSvHP2dtC+GHiXxHL4&#13;&#10;2vrKC703SbcSkS2pisjO33dkBXc+B3bgnoK/VHwd8UdDv/DqQQ6TpNsZkAWORY7crnjkKeTjHTgd&#13;&#10;yK/PUpVXzzdv182zrwkEzb8PeFdPVo5bie0eB1MjR2ANpGvcHEYHJGCQST619AnTPN8OI+kRieNo&#13;&#10;/LF9NIZJFJO0IofIBA6mvEtDvZIVOn2S6O93I5+eykcRr6BgxILY6nOK9kisvFMPh6Sa4jiuZpCG&#13;&#10;WMFRH74CDDfiK9OjTilZRPcoWS0RzuoWnhG4uRoVvp5urtNvmeZcZBY9T8g2g9+9XrTRozrSjy2K&#13;&#10;oceTMTs2juDgA+3arVtba1HZ/wCmMtlG3zytFEi7VxjoMk/XrWdYX5vrsR2qXt2iHy1eONdmc9fm&#13;&#10;wxPtVRSXQ1O+vtKNzGt/LYx21kr+ZGQctIR13DGDntxXB6hf3kbz3lhBaQQ2pys28qFY8Y2MvzE5&#13;&#10;6gCuh1ubzI2g0S2vLeSUBJ5btPJDY7qCcDNc02k7SbrWdIQW6kCMiTZ5uB97aCx59a0nuNqxzk2l&#13;&#10;21zcvd/Y21O+cCMTodsSsecBipJx7CvMtb8O6C0rXXiKCSCRDsWO4uQ8RYHrt2hgPbNexGLw1Nb+&#13;&#10;fA15pgO5ysiyToSP4VKlcn8fyry+aPSfMne5nhQxbnt47y2EjMCcjbGz45x1OfrXNOimRKNyxoln&#13;&#10;qU8D33hq+ZkH7pYrXcxznjaccflXqnhjw5cx6a8t5bX11OHCySRyYlz1z90Z56g9a878JXmgTsG1&#13;&#10;We6kCqdtrYhYyT67YCPyzmvNPj14ouPhl4Tt/FXgi/1XT9QF6sobbPMkoIOYbhS7Agr0ropqNOLl&#13;&#10;NaIipVjHWTKvxL+Nfwy+CXxBi/4SQeIp7hoPPjaGdGQFiRyF5Uj1Oa/JL4/fGzxH8Q71NWdbrVLG&#13;&#10;z1Ga8tLoyhriJc5G6RFyAoA4PSvev2l/jN4Z+Kem6X4tZLTSZrKwNpeeXMgliuDkuw5XavORv7da&#13;&#10;/KXR/G+veONfPwv/AGZLO68d6re3ATVL/UJPsmgWO44BuLhflcDgnB57ZrDDZLicylOnRS5E/iei&#13;&#10;S82zxsTinJpQZ9z/AA7+NOl+GLzU5/DZkutS1rw7NA1ska7jPOyjc7INqqFLMWbFfGWreKIrfxef&#13;&#10;hn8JrG48a+Ob9hGNF8L5uUiL/wDP1Mo2QxqT8249j9a+9vAf/BKS9+IWr2Wq/tZ/EiJzMqgeD/h0&#13;&#10;kuk6fKq/8s5r5j5kqnocAZHQiv28+Bf7NXwc/Z+8Mx+Gvgv4W8MeGbZIsPJZqFuZ1H/Pa55kdj1J&#13;&#10;ZjmvqsFkOV4KS9rU9s19lK0L+b3fpZerN8LldWt71TRHz3/wTK/Y6sv2TvDt342+Ilu+oeP/ABOR&#13;&#10;c+Ibzy18uBcZjs7Zz0ii6HH3jye1fXX/AAUA8X3sH7HPjbU7JGgji0ecTPIONhjb+IgZ5x0r23w5&#13;&#10;oqahcpBaT3HmRplA0m+3znJA6V85f8FMbaS9/YQ8f6dPN5n/ABLAj7ZArDMqLtXA5POK+4yXE1qr&#13;&#10;lzOyf9W+4+wdHkws4xVkkfzt/st6dfwfA/RYtPmtrU3MKtm8+TfuIyEYdSR0FfsnceOtG8H/AAm0&#13;&#10;7w/pzwT3DRKJJUGXd1HIZlOQozyMV+LmgapqXhjwhp+jCA/Zba1tobdAjI8IAGCGIwc9fev0y+Gl&#13;&#10;l458V2GmDVrhEsAFTzUiEk37zk7g+3LN6iv59w+NTx2J5N7tX+Z8thG4S97Y/Sr9n3+1NR+H41OK&#13;&#10;1ZnwdnlWbR7mHTDNJ+uK5fVra/g+I83h3xhYXMC+JNKnsWuJ5Q6OzIQgymMEEdMV9GaWLjwl4Bt9&#13;&#10;J0sTlbe2UJ9phMDnsT15/Kvjz9orxRqnhqy8O+OtUuJcxXgRlHJXnOAD3Ir9MmvZ0oX3SPpMZSTh&#13;&#10;oz+fn4kSx+FNT1LRJJYUnh8RWknmIWLD7Ndrx7c/Wv7pPB032rwnplzgjzLC3fn/AGo1Nfxk/t76&#13;&#10;KnhrxhqfirS44I9PvdYsrtSoXftvHilOVIyBzyema/s08FF/+EP0rzMbv7Ot84OefLWv6s+iFRcF&#13;&#10;mMOia/Ftj4QetaK8v1Py5/4LB/v/AIIeD9MSNpHuviDpiKE+9hA7nA78L0r82fF9g+ofETw5YLcX&#13;&#10;gCMlsy3ELKBI5GMBSR9K/Sf/AIKyagsXhf4a6WwBafxx5yH0a2tJX/DrX51addnR/il4Z1XXlvL3&#13;&#10;Nw9zNCjAlvkIQjbkYHv0r4L6XuJX9t4Wnf7C/wDSjPNrfWp38vyP2M8DSWugRxaTbQXF4YIFQzbV&#13;&#10;Cg45zuJOPpXlXx3vI5bMlBZRDOXh89/mbrhghHNegfDbxLYa1of2rTV1C2kmYjJUSyYz03HIFeQf&#13;&#10;FzRNCm1CYapq97byIodDcWsbIWPXlVwce9fkULrCKCZ0V637rRn40ftUeKdZuvHOkXNlpTXdnau7&#13;&#10;ztECyMoXJIDc5B781458Gv2S/iX4y/ZytP2xP2fdPudS8XweJ9XfUtKspPJmv9DkmwIVyQHeMpuU&#13;&#10;E89q9q/axNt4c1dtSOsT3cun6NeXcKRMqRgiNjlkC49OOPpX7Rf8E2Ph5J8Pf2PfBVjaWyK9xodv&#13;&#10;f3L5VS8twPNbOfdupr0+AsGqlWqpK6lo15Hh5Pl/tsRNPY/Af4Z/tLaHFrd79slX/hJs/Z7/AEfX&#13;&#10;jNp2qW+eHjNrM4V8Y/h4PWvrv4bfH/wN4ZuG8QX9tryTyS+X9kNu3lv6+WxfaR6V+uH7Rv7E/wCz&#13;&#10;R+1XaCD46eC9F1W9Ufur4NHBqEY7FLmHbIPoTivzW8R/8EGvg1PuX4NeO/iL4M2P5iWx1OLV7BCO&#13;&#10;mILgZA+hzXqY3wwTqXwVfk8pK6+9O/4HTVyDFU5Wh734P+vmey2X7aQ1iIaNobDSpmwI5LpAkwHs&#13;&#10;GJWt6y/aCj8A+f4jF42vahfKI518uWTylXqS0eeB7V8W+L/+CVP7afg3TUg8I/FvwlrltBkRHxJo&#13;&#10;gtJ27jMlsCCeOteSN+zT+3r8HNHu9c8SeDE8RWxQia/+HurRSzeX3ZbK4CMfcA14WL4VzuhK1OUZ&#13;&#10;27P9HYxrRxlOy5GvuZ+rmhftfeAxJFqGkWerXstw3lSxwo8odunETsrcHjNfT/hz4iy+JLyKLQrC&#13;&#10;409WAe7W5t2i3IwGMOrZBH41/K94P/aa03wv4imsLNr7TtaSSOFtM8UwDTNSiYNlhGsu1Xz7Z9q/&#13;&#10;Uz4f/tDeNfiGmn2OvaiNKlEqxzTpbRhmjHRZGJyeOc9K8zCZ/jsPJwxtJxt5W/Ezw2azu4yex+3Q&#13;&#10;1OxinFppxk87aA7Iu7aT65HJqneCKWV4rySN0kbb5DJsf0PzCvlvwF8SEEYEelvfTRozJfwCKN5C&#13;&#10;OAcbsD8q9g0bxZql8qwTWmqq0oyVvGhkwD6qjAj6ivtsBnMMQlys+oo4uNSN2/kdrb+GtNspS0Vi&#13;&#10;Vgjy4aOUsx/A4/nXQW+pQX9p9nh3RrnIQ79xX3wBzWfBZXEYVtIiSIceZlTyc84yQRWm19Y38htR&#13;&#10;DK8gYKfJk+77kqRgfjX0FP7jsp3eidihfJYSxG0ktbh2A3JsDEE+7EcGuVt9Hn/eC7mvbdI03LE0&#13;&#10;gmUjrwSuB9Otd5K91DH9nto1Cr1Qup/PnNeeX9pqOsTPPq0EQhj6qk+Cu3pgBsfnXLWXkRVtoijL&#13;&#10;ayNMtxaOlxAwJdLls9PTYowfqa6LTtA1W6EV5FF9jZcnzUkJ4PZQ2axk0Vtxntm1Jo1TMUfnKsYP&#13;&#10;t8wB/M1u6fH4glslS6vLVC7Z/wBLO5wBwPlLbf1NRh2ubVMzpU03qmeiQ3Bs4RauRM5UZM8i7/8A&#13;&#10;x0DP51o2CeWzTSoVYjCB2Qn8Plz+tYunXetWUawS25nPadEVA30G41LqWqahZrHKkEryOfmRkDbB&#13;&#10;9dw4r7qljFTgpXenkexGol7zvp5f1c0J7uKzkMRlmVn425Tn/gWOK4zX7szKdCggMq3Ucm+WVg23&#13;&#10;aMhRzmkv7/XL6P7OfIjUqXMuZASPQYHX8a+fviJods+nu8muXdjLtyv2WN5Jck9Ey+T9a+YzXPZu&#13;&#10;L5djhxOLslZ6Hyx8dfDWm+JPgh4g8IXnhw3t5d21yxnBXbmH5lBzk4G2v5sv+CfHxf8Agz+zt+2h&#13;&#10;qeufGOxEl/a6kr24eaJB/Z1xH5avEkuBL9nJJKqckdBxX9AfjbxN8SLC3udBna5TTQzxtc3kexp0&#13;&#10;wc5cOSMjnGPzr8Vfiv8As4aLr3xDj1HxH4a0LxLZTZjjtLqB5JI9x+XEiEOOO4Ix6V+TZdxHQwde&#13;&#10;U8TF2dtt9H+KPz7MZOOJhXjryn9oPgL4r+AviJ4atvEnw/1HTtQ0+4hEkUtpcxOoUjoQp+UjuD0q&#13;&#10;y/xK8FwTmFNU0t5txR4/tkC7ceuTn8q/iA1v9hP4WWVzFJ4TXxl4Ydx5klr4b1W/ijGeuwSMVHPU&#13;&#10;V3Ok/wDBOzRLbwrL4n8WeOfivo6YZbKO71ZQJSehIKttHoa/asN45Za1Dmk1bvFafcfQPjWdkuRX&#13;&#10;9f8AgI/tXtfHWg3GBDfWMrMcBYLmF8f+PV2iSZAkZ124z2Ga/gFk/Yr8JXTRXN54o8Z6okM7LNJN&#13;&#10;q1zvGDxsdCqg57gV9MfBqH9tb4Oa2ml/sx/Frx9HFG2YtC8U7NcsgFGQhjvcsF7fI+a9DLvHbJXP&#13;&#10;lqVJWe2htheN7ytOn9zP7VpEuI282ziUl3HmBzjAzyfrjpX4Tf8ABVKzjn/a1+C7TERINK8RBpu/&#13;&#10;IgJGRjr70fsOf8FaPiF40+NI/ZP/AG1dF07wt40u1x4c1vTw8Gm606cNEY5C5hnIGVG4q3QYOAep&#13;&#10;/wCCqdrq+h/F74OeNUuCkV1d6zoGyNAx8+5t0ljOWxgfIeMc197n+Z4bH5FjKmGlzpwZ6OcZhTxO&#13;&#10;E5qLv70b+WvU8r8I+FfA1xrVkJpriKOS/i+0SQ5nIQYy/BO3vX6k+L3n8f8Aw7ks/AF+tvDAoiea&#13;&#10;7hZt0cQyQuGBJI7mvyh8L2eo6V4z02D7TeTXd3Ed6LI8KYHTGAMHJr9TNCuJPCfw5uG1CGWzjghZ&#13;&#10;pboA3Tl3H3gpGCozX8ccF4rkjWgo2ujwstbtUhbc/Avxl8PdP8P/ABT8TaD4VlZmurRdRuEAddzt&#13;&#10;uWRUGRjkZGc1+uv/AAQ2gjh/4J86Gi7wf+Ei8Qh1bqrDUpgR+lfjz8abPxL4M/aP1e9n1ttbs9Xs&#13;&#10;xeWV2qkZj6tEQQAGQnlQMYxX6uf8EFte/tv9hAws5aSy8c+IraQYxtJuzIB+TV+5/RQSXEGKi420&#13;&#10;Zy8MP/bqkX/K/wA0ftdH3qSo4+9SV/okfowUUUUAFFFFABRRRQAUUUUAFFFFABRRRQAUUUUAf//W&#13;&#10;/v4ooooAKKKKACiiigAooooAKKKKACiiigAooooAKKKKAIn60ynv1plAH5qf8FcbpLX9g7xk0hVd&#13;&#10;z6ao3DIJ+3QnH6da/Nz9n22lHgm1E0pixCsi/ZHSM7iOA2QSfyr7r/4LQ+JX0X9iS/0S3JFxr/iT&#13;&#10;RdFgKjJBkulkYgd/kjNfDX7OfhKLxH4dgIuLqCURCMC5XCZHGQD+lf54fS9xPNnOGow1agvzZ8Rx&#13;&#10;G74lei/U+0fhLp9xqEk9xq1zdiEYRnfY+c9uVzXsvju4tvD2gS3tzBc3Nrb27yIEVI0OB1ZuDXl/&#13;&#10;wp0G7sLqe01i4do4nwRCSN2OhOe3sK5f9rjXbTQvhXrWqM17sg0+YoGU7WCoSTmvwXIMNKVOnBbt&#13;&#10;2MsHL3JXOT/4JKR3Hilviv8AGRbMW9v4g8ZfZ7LPV4rCMx53HqAxNfsRKNqFpMqcHG3mvzt/4JS+&#13;&#10;F5PC37FfhNriBYZr61k1KVud0jXUrylmJ7kMK/Qe+uEETArKDgn5VPNf2rFxoZdThfVRe+39fM+9&#13;&#10;ySHLhYN9dfvP5sf29NYXWv22L64aRSPC3w7mZI35Al1a6WAEY77VPvXyJ4Ja+1f4gW2mWO2OJLiP&#13;&#10;dwGL+WBxg5x616B+2RrbXP7XfxPnUyNcpB4bsIgylVVSZpDu68c5HrWr+zJ4QuLrxVHd38Rmk8zz&#13;&#10;HMa7vldhwTgH646V/B/iXXlWzxUeiUfxuflmY1ebHS8mfrH8KtC063SF5Znin2gASkhCfYV9iS6P&#13;&#10;o/8AZkQvza5RQwZjkA+oGea8h8I6VJodg1xo48tmVcRRRtOenQFhXoVvHdapZu1zY200o5fzWaJl&#13;&#10;wP7uK+gyuSiuVo+hwb9yxoW2oWlntS8nhZckBY4yuF7dDXX6XqAnZmi81YU6MMhWHvuOa8m0u8u9&#13;&#10;Tm/s9wtoFclQw81SF99oOPxr03zJVsmS9vYCkYy6wK0bew5zX0WW4nW8enyOzCOV209v67nWvfWY&#13;&#10;h+0QuiiQbAzHkn0B4rhvIjD3F1dSyyTqSFXdhB3HQ8D34q9YxRMkdy7SRxg/uxNKmw574xmrdvp6&#13;&#10;MtzcS+U6sxIYvlWAHrt6fnXp4ipKrZnoVOapZ2ONXTdZu4ftF5cwwoT+7SMCQkfXdmsmUxWNwLSO&#13;&#10;4kTBy85gcv7jcGOB+VW5Li0trzzIY7pnQ/LDZeW6/idnApn2vXVvVmuYtRghZtryySRSoo941iyf&#13;&#10;zrz4xXRnPyq2h1EM2jXKwrYtcEoQXni34I/2mqfXbTTpdHuE065VXWMkrKrSg4GccsKvS/YFtx5d&#13;&#10;5DGoGcRxNnPfKAD+VTahLpjaFLJbW3nRiNi7xqqsGA64YA16iw/uSUu39bHTCi7S5rf16Hx/8R7f&#13;&#10;R08B3t94nuo7ZfJzAlrG8attHTAYjOa+cpDJdfDwWFrdK6x2E7qD5qyOGQ9WzzxXt/xw03Trn4eX&#13;&#10;l55os5yoSOKdQU2nuWwQM59c14NpevWTeEJrO/NpdY0xoUNpsEiMUIBbGMj35r89xM1HEQv0a/M+&#13;&#10;SxcPePVv+CSN2P8AhiDwrZxMjTW93qULKzHPF5KRyO+DX338bPDkHi74Q+J/Dl5HDjUfD+oWjByQ&#13;&#10;T5lu6jBHPevzg/4JHXGiSfsn6XpWnSM1xBLLdS8KN3nXEvHJ7lTmv1adLPU43s5lh3MhjKzdwRgg&#13;&#10;D/Cv6NwFbnfqfWZYr4dQ7o/j3/4J7zXMvw60t79S9vZW81pumDEboJnU8Z5+ntX6RfCTU5bPxndt&#13;&#10;DZaabVrlZGW8heTrxuURg4+hNfnp+ytotr4U8Z+J/h9cny30Tx54j0T7NGeGEV47p8pIx8rjBr9D&#13;&#10;fDthHp+utLFBcr5gTzbcgYyDgN7j6Gv5oz2m6WZ1F2Z+eYP3W49mfpB4ovdGn+HJktb+K1l8xJES&#13;&#10;ElTgkAqqONyg+lfJf7AC3egf8FIvizpGqFjLq/w/8P6lA8mdzra3M8LZz3G9fwruPEt1o2kaKkUl&#13;&#10;nGszLHIZZCS7nPGAqkgD36V89fA/xPeeCv8AgqN4K1rUCscHi3wdq3hCR4vmSSe3238CsQAA3yNi&#13;&#10;v3X6P2aRhxXh4y+1GS+dj6rDVP31OXmf0X0UUV/pEfXBVO+uY7SzlvJc7IonlbHXaoJOKuVw/wAT&#13;&#10;dSk0X4b+INYi+/a6Le3K/WOF2H8qwxEv3U35P8gfc/hC0afUPH3j658R6Z5JTXfFuvXkVvdELG63&#13;&#10;V/OQxdhgEqO/FftH4L0tPBVhpGjahb2RuW8pYRbSSuFUgfMxTPI9q/CD4EiW88U+ANLvrMtFqMvm&#13;&#10;uxkwQ8qPO45I6Ficmv6FrvRPC2haZp12kN2vm7B9lSYKvlgZLAlv61/jBnb5sdiav803+bPx6grz&#13;&#10;qSXc6nxlq+p3ELR2dwkMsVq6qyBtjHnswzk+9fm58eLnxJbfAbxXDeXEErX+ly6asKKolP26RLdf&#13;&#10;mX0MnHFfanjuW2sLK5uPCqSR+ZbhWLy5wGOOcsOmetfGvxS03OiaT4fuMvNr3jDw3pAjWNsnzNRj&#13;&#10;mbBBOfliOa2ydf7ZSS6NM6T93vhh4fn8OeC7DRNIsoIDZaTDBLNKwAZo4guQAOc4713ng20nubJ9&#13;&#10;Ls76VJpVZrggqNqvkHYSGHfpwRXDaQIZ7GaxSe4jQYBkEaqqk8bdrSZ6+let+F9Ms9Cs2t7SOGYy&#13;&#10;rh5SRHLkc8qxyeD2r77DazUreZ9hg6S91n8S3gnwhqvgP4geKxb3T3E/hv4h+IdDsIFyJGj+2Ngo&#13;&#10;oBC7kblv8a/oK/Zb1TWLH4aafo2n6gNPtgpa+mZQFgkckiMSeUxdx7YFfiBc+NNF0Dxt8Q7fTobi&#13;&#10;bU5/i54luGvreMYjHngbAzN145wPpX67fs1+Odf8RXWm6VqwhtLaC1S3ttMCB0dyBiSbZuLO2e/A&#13;&#10;71+b8S4lQzzERXc+FwcLVpI/QzwH4j1WTxFs1C7aSMKY0vJol+Zf94pn8K9+1GezgCy3c5uHZd9o&#13;&#10;0SBWVlGcnK4/PFfKl3qupW+r/YI72G2WJ9yQwyLGxbHULgH2FfQPha+h1a3jnnN5ezLEoeOQDbvx&#13;&#10;jJGQSB617GXYnmuj6rCO0bG1pkluqNK0zQyzsBlXV1fJ43J0H0rTvtOgaQ/bzO1wV+SMSCL5e21A&#13;&#10;dvPua07dbpd6QwQMWBJhbfGoGOCeozWHqF5Db2w+2S3VrMW2LDE4m+uBy2K96o7RO56LU5W6g0oa&#13;&#10;jHHADakgiSTevmNn1HQH0NeoWVpPBpb29jcbxjJlk2SsB6AKAf1rzY3N5OfJRPtG8gNHsYFgOm5g&#13;&#10;vB+ldpaafPp9kBAhteQW8t3mwSOm3GR70UndCo6O5m6bF9n1Y3moRCVGbcJJUDEt22ru3CuqNnLc&#13;&#10;Ik7Zt/n80SSS46k5Ujdn8MYrIhe9sTl9P85JGBWUcO3uU3FwPxropYxdr532LzZZcFgd42gdiWHX&#13;&#10;2xXqUlZWudNGTa1RPbW9w8byXcgVt25FRY8DHQhcsa0JLG/u4XW5mgIcBZN0e7KnuRkbfwrLtS1u&#13;&#10;qCeO4tAr7lihgyrc8ZIDH+VdHDMXR41EqOx5OAJDnnnIHAr0qVVX1VjsglsZ97bQaZpgtrYQyLGg&#13;&#10;dgBgBf8AgTEn86+a/H+k+GdY0G78N3wSD7bFIybYXTzRj/VhwST16V9D6kmoNBNHA04ZUwpkb5Pr&#13;&#10;0ANfP3inSLvULRbC9vjHdeastvcIsjeUVztA3ABs9OOnrXzufTUlKx5mYPnvZH43eKvB/g9PFl74&#13;&#10;cmkFvPFbKlu7s6hFBIYOGbLDnHQ81uf8EnfEGgeAf2rvjR8IoRALjVNT0fXopWjLs0P2HYoiB42Z&#13;&#10;Rzu7HIq9+0zra6f8WND1fXrK4kvGuH0m6uI8Ks7k7kYqRglugyff1rwzwJ4u1j9nn/gpJ4J+JUwN&#13;&#10;v4e8f2Q8AandOFIi1BCZ7DfsyoLHfGCPWuDw7xEYYnEUVvJflr+R8zl81TxCZ/T81lI06yNO/knL&#13;&#10;EB0UKewAyOtZ91Z3mnRtdwv5NuQXaHJmLE9yxckD2UYqePUrTVmNtHB5yxMFaS6jZMNnGRleT9B+&#13;&#10;NGq6eq2skzaeHYtloUdQJB/eOf5Gv036tDlbj+p+hWXK3E/kz/4KleKbzxj/AMFDdE8O6cDK/hnw&#13;&#10;fJLDHFB5UcE+sypGDIzHJxHEzjtg19X/AAlbSLbw9a6jpV8kMk9u9syh2d47e2OJHKjr5jfKMdRu&#13;&#10;r4W/advLbx5+1h8X/i3M6WSWfimPwhFDJJtUQ6JaRRyopCnO6RmAA7mvof4O30ieHtP0m0tLZtQv&#13;&#10;JoY57QyY2RzN8iqSOWRewPJya/HeNcdzZn7JL+HFR/X9T81qWliJTfc/WG1tJfD/AIY0nVNLSCe0&#13;&#10;uYxIsRiKEf7THO488gZ5rnPC3jy+tvHT216DBHK4QyxjywrjkDLkdRnjIrQ8U6g+hNp+mg3JEMCQ&#13;&#10;IYYgwAxj0I5/Gsi2hSyu4ry+a2vXmf7RJFMNyqyH5VbaCFbjp0rz4V5OSR3cttmdNLcaVqH7bPwJ&#13;&#10;1izcPGL/AMR2cbtiR2kOlyMdzDG0kIeOelft9X4CWl7fan+2H8AraWN4N3ijX72OOJUWMRpo9yrb&#13;&#10;REMAZIzu5Nfv3X+mH0dJ83CtB/3pfmfZZN/C+Z/Jn/wUY1O10z9v34sS3UqwhfDHw6kicIS7yefc&#13;&#10;oEz9GP4E15r8Bfh0/iTxpceY+nvaNryIJrs5VVKq8pdSfk2gkgrnpWH/AMFFrqLxf/wVN8b6PFcb&#13;&#10;ra0k8I2t1bRD5m+zaY0xBY8Da0h49T7VZ0e1Zpxp8MWp6cst3M54RIHG4jgod3T5SeDn1r+DfpDY&#13;&#10;mMuL8bKKvZpfNJHweZSTxsn5v8z95PhP8SNa+IeqC+0hP7P0SxzZWMjCRzdyQnHmAAcIqgAAHHOM&#13;&#10;V7H8QfFcvhvwRqN3qcg1B5o/KUWkJATzPlQkMpBGSM5zXknwC0zSfBnwj0gXBgt5Htg2wbZNgb5t&#13;&#10;pLHg87vU5r0vxbcaWfBN/BZWtrPJPBJuLOgRcj5WbBXHPQVOCxEvYLXVrz7H2dGq/ZO8t15/8Mfm&#13;&#10;H+xRomqaj/wUJ+NvjG8VClpofhXSFKO0QSQWslzsIxgHbNuK9RxzX7GXa315Z/Z4bhbZW4Jhy7EH&#13;&#10;qM4PWvxy/wCCYuuXupeO/jB8UL2CSe41T4mXWjMyECILpFlb2uOWGSrZUewr9a/EmpRx7Ir5I33k&#13;&#10;uyxyFDGOwYKwyK9yriYU4qDeqt+SLwMoxoq7Me4hv4v9H01rmVY1AOAkSZ7sUZMknPJzX84H7Wni&#13;&#10;u21v/gp345v9Slt1Xwd8MfDvhuFMbQsupXEl7NjAyCFIyRjOa/oNtWjnn8zQry02+cd0MpdSD05Y&#13;&#10;PuyO3HNfzGanrEvif9uz9oLxdqsEctvc+M7Xw7b3kkiRRNBo1mkDAMzc/OOgGfX38vFYpQyzH1r/&#13;&#10;AGVFf9vSR42cVVyJLufqr8KNa1u78JacviS+nuItjzWI+Z0UKflyCCAQMYJOQa/TP4FWkv8Awh66&#13;&#10;ivm3kbysyfbxsCDjdtJwCOuDzmvy5/Zui0zxH8PrG4a5ngtLO+ljWc32FOJCTGsIBXaGBwfSv2D8&#13;&#10;IahZXGi2s+Jo4GgQ+VuyuOgyBxzjPavluBYp1E29isimvac77HXzXMUMDSW8iROuAoacMpb+7jOR&#13;&#10;x7Vki91RyFjnhd5WMhgWMFuOMbssB068VoLDayH7bKqRRDKCOSMRSFj0IbPPtUs9s1gNlnHeSPIf&#13;&#10;vByVQdSSBxn065/Wv1qopW0eh9XzSb7L5nBaw+oiFjPBFFudVMbgFyzZLEuBzx93GPrXA69oVhZN&#13;&#10;DbaZNIfnPmwsVRV3c4ZgQ3J6cV3fiCK9uZglxIjKZV2faY3Yq3uyFMD2yRXCa3per2trBbzyRoHn&#13;&#10;ed5kG58Dr8q5bGOnJ6V+eZpVd5K1zya8tWtzGvYNVN2LWzsYr5FhEjWxCMkgY43eY+D8o/Gtaaaw&#13;&#10;1jTf7OntWt3jjCmMp5iKox8qOjBgOPlweT2rlY30jSLuK1e8dXORJIolXcG5IPI5x2xivZNOksJ9&#13;&#10;FRdIlik8yL5bgqrA4P3SxxyO5rgwkW7kQg3dHnRfWtWtEWH7BeWdqh/cSWyrMuR911dl2nnsTV6x&#13;&#10;u9espW0qSBViMCKUsodwjDejlgFPoOcVPq2uaPFNJH4qknZFwg2W6mMhcZZSRz+B/Ol0eaTVjGvh&#13;&#10;a8ZNMVzuhuY9km5T1y23cDxgV0a9GTOT0s7nwX+2b8GtN1TTj8VvBF3c6PqdlcQm5YR7oJSW2iUl&#13;&#10;ORIr/KzjGd3zA9a/G/xN8edM/Z+1y88d+MNKm1Xxl4j1eDTvDGkacqqLu+IKmJ9xaOBSOS7dF5we&#13;&#10;K/pe+N/gDQvHugnSfEV+1lItrPFpwtn8wTNOAjBrcErIVOOOoPIr+Zz9uj4PvZwPpWko48SeFr20&#13;&#10;13R4L6EwPLd6Y4lMY2k7kuYwUVj1LAdK8yGDw6zOgsWv3ct7u2r2+Tdj5rN8M4STl1PsP4EfsF+P&#13;&#10;f2lPG1l8Rv21L+DxQsLJqNh4L0wPH4X0huJFieEBft8ycAPMxUnkLg1+6ttB4b0rQV8OWWlzWcVn&#13;&#10;APskcFsESPyxhNu3GDxjGMV4N+zp458G/GT4LeEPit8PrVv7K1vQrbUbO2t49kcTSoDJDKPNCmSK&#13;&#10;QMjMR94HFfTcNyl3ockNrJdaVJOrLF5gDHIHUMN20fjX0mIr1JzdObso6JKyS8ktl/W57uDpwUEo&#13;&#10;nyh8cvHOvWfwe8T6VHEcDQ7x7iZFwzL5Dlg3Axxwe1fza/sPaxbQ/sg2WkI0KquutOkUkILpG18S&#13;&#10;SGx93POO+K/o5+O99Y+Fv2dfH9ofJubmTwxqlxcXakEK5t3AUkMxJHU9B2xX81f7K1paWv7MHhux&#13;&#10;0s3Vw+pQDyyYTiSVL2TeWwcjbH+A6185n9Z/2VPX7cV/5LI+dzX4079Gfst+wzpza98SPFl3p5nm&#13;&#10;RIZLlo7IqgWV32I33SACFPy5rvv2gLPV59Ugi1S4lhlkdliW+UlCzbQrgtjABPzH07V6Z+wTpuna&#13;&#10;d4U1XVNFntLa41e7KQxKjB/ItVByfmLdZD+NeL/tN+KLjX/GdhbHVJRFFqTQz3ErO6ox+XG0LhRx&#13;&#10;9fcV8vQio5TC+7bf4nSox9lCXU+uv+CY9rBafEj45RwiLjxXoKsYDlCRolvkjgdSSelfrlX5J/8A&#13;&#10;BNWGyj+LPxzeykaVH8Q+GvMcggGYaLEHKg8gHAI9sV+tlf63+Ef/ACTWXf8AXtH3OXL9zH5/mfzf&#13;&#10;ft3aLqXxI/4KOXf9mwQX0XhfwBpFi8V0f3cdxc3FxdEYyCNyOp714R8PzZaf8ctR1QfZm1a0FrBC&#13;&#10;kbBfLZsnjJIO3qTXp3xy+JN/Z/tg/Hy4sYInjt9U0HTxdB1WQfY9IhaSNMAseZOQK+Evh94/vT8V&#13;&#10;I47tLsPq9/b9CscjFpFTaCM+o64Nf5jfSNzKE+MsVN9Jpf8AgKt+Z+c5vV5sY15n9DHhS2Wz0Bk1&#13;&#10;iSH7dekSmS4Z5CqYyuPlwMjJrlfG/gKx13wnd+GLKazV7tS/2oSMHUjkADAAyeK9lsdQg0ayh0Sy&#13;&#10;uZpXjiVWjEhYqR2x0J7YxXKeJYbGG9hsLqa2ee6IijgvXYSI5G4nKAcnp1rinh04XTPQrJNJrsfz&#13;&#10;g/tN6hdDS9d06SOKKXwz4UvUaYqC0gmM2Vyx+UKyHGBnJr7F/YR0q2uP2HPA8nh/UrqDUYfBSSm1&#13;&#10;2HE07WxkAzuAGWPTFeI/8FIvh2dH8ceN7tpobSz/AOFczX5trZmVJWCz5YseT8wx7+9fZP7GgtfC&#13;&#10;f7IPw88NCa2QyeE9Mmlmt/3s6lrdGfll4Zc4xmuXKkqOX1FNf8vV+ET57CQarSi+z/M/kG/Z/kt7&#13;&#10;Lw7JqOqW4uZ7zUb8XELziNzILhzjaerbuobpjNfoF8Tvif4VfQbK68MWcos7m2VRZb1meK5XCzbt&#13;&#10;pZT3A7gYxjmuZ/4KP/sp3/7KfxVT9oHwJBLqXw58Wa813fxKCsmkahc/NJvVBgxSncVOMAkg9Bny&#13;&#10;y+1yPxT4NMXwutLlI3k+0R2tgFmt5kI/fbQ6kq5HOcj0+n0/GWWxxFaOOWtOq7p9F/dfZnzklOnO&#13;&#10;UJ7nvXw/+Nss95beHHjnn0pZFubrR4GcR3EkI/dxsEJwoPJByBjoSa/cn9mP4keGPGHg86lq8OkW&#13;&#10;N4JPs6Wl85tjJ/swCQ7mVRwMnnGT6V+BHwsv/CviCA21nZ3bPbxLAsWnKsUgk3bnFyT82cA545xX&#13;&#10;v/ifXrfxkFsYRJc3IIjhLxhmJUYKsUUbAOgOa/KsRUeGk3yNLsz0cPiuXVdT98f+FmeGJtUOieG0&#13;&#10;l1S85RodOkiSC3GcEvNkg8njrivTbHw7daTo7azqMN9byhh5ZSXzzIp7ZTGePavxl/Zcm8b+F/iL&#13;&#10;Y+BfC1qLae+t2e9Ejecgt1G5pZA4CqqHkFjz0zX66aMnw/s9ZhXUvETa54kuImEKSXsatGOrC3gQ&#13;&#10;qoC8YAB4rpwWJdWHNax7eDxKketCaw1ayinvJLmPzSquzxvwi8EcocfpSJqmm2+pQ6XpUmsTQKDJ&#13;&#10;vtWTLYP3V2gMB7mri29x4etFeyudRvZ5FDPa3Dk8H/pn0J57CqWgeIZ1uJ/7O02C3ui5gIkDKyjr&#13;&#10;kJgA/U4r009VdnpHdapJPPax2qLrSx4LzGW44iB/vb1YivPtWn0+9k8uCS4uIrdQWmtyZGVvQEgc&#13;&#10;fkDXoVw2jXemJHrpn84jMiqzRZx6HOCPbFc9af2zMst5p9sG063BISHEhPPGQCPTrVVPUDn5dHv/&#13;&#10;ABPbrqD6g8gyIbWKJvs7qoxkvGAe3Uiue1HRDqGqiFvLjghkWI3Xl+ecL94MzKc+wzXQ634s8Q6h&#13;&#10;Yxo0ItbWInc+13kII6AA8fTpWTHDqRa3trG9nkRkM7rLL5SK5/g2qT1FZNq+nQCtLc6HYySnTNVt&#13;&#10;LR0RvKDxrHub+EBEQt+tfkb8Yf2o/iR4lTVvgh4708zl7kXMGsxyrBHbwwsS7TIAA2QMKRt68g1+&#13;&#10;11nrerQRk32kaddW0a/PiBvM47+ccrx7iv50/wBuDxS/xN+PmtWOjpY2GkDTY9PtbrTmLwSzMCGN&#13;&#10;zcR4RZlLYwwIOOtdPJ7W0ZT5V1+Z5eYxaiuU8G/ZY/Ymb9vrx5qfxM8ef2npPwu03UZtOtEt5svq&#13;&#10;81s+2aX3UsMeY3AHCg1/Rn4F+DvwQ+BHhyw8C/Dy102ysbZALS1FvEyKAP4iq/M3qSSSetfhT+w5&#13;&#10;+2j4u/Y/8CWHwU/aD0Zrzwbp0s4g8VeHJElFitxKW/4m1mAZghZuJkBXHUV/Q78KvGvwj+Kfh638&#13;&#10;UeBzbXNnMonsL6zUTxPuGQUYfKQfXP4CvtuJKc1GNOi/3S+GzTj/AMP8rl5fCHKnHfqa9npcmsXs&#13;&#10;Wr61aC5WEYtZI4I0C9vl6AV6tpmrxWcP2W6T7ckrBTbyeSEQDrjbt6fhmoNB0TxLqKM2v6rJpKIS&#13;&#10;I443Rt6E8NtJODXYPpR0K6EdpJqV+Xjx56/Z3XJ/2Gx+ZrxIYOzTR9HhIvlujp9Euo7x/s3h7Ube&#13;&#10;2ij+eSCO2hyh/usS2Pyr5B/4KbeMNA0n9irxbY6lItzJdJZ2qkNGGMkl1HgbUPsT0r7dtLKyERWS&#13;&#10;O3jJjUiKaBd6t6k4Kk+1flt/wV01+2h/ZBk0yG7jlln8T6TAIfs6xAAzZOCF9q/QMgdotN9/yPSx&#13;&#10;dXlw1S/Y/Mz4O/C9PFOljWdSvLCG0EKEpdSBiwXGMMDtDY6A4NfZM2g3njXxLpHhfw/M0NtHJEjv&#13;&#10;DgKxyAGDRnqPevmn4WwWWt/D+PT10hJWt41lYJJhQR/ExVVPPXBJr67+Hmoapoetaa+jwWVsIHja&#13;&#10;OMZlbrk7s8c+pr+d6FOPtZ2W7bf3nxlFKXLc/VHTPBuqRaBDpdwYnFtEqieVJfM+Vf7zSEH8q+dv&#13;&#10;2gfBuj+IvgTqxFndS3unKZbeRnJZJEbIYLu46Y6dK+9NImutb8Jw6tdRwzrJbCRo4cEtkZIGAa/O&#13;&#10;n9oDxWZPD95N4ZRdKIaWzmiuELsyOrAgh8rg+3Kmv27OcrWHoRqybd1+h9lmWG9nBPuup+A/7RFr&#13;&#10;4s+IHgK68Q30slw1pYW7sXjG4JaXCDaW9Vxjk9O9f21/D+8F/wCBNFvgpUTaTaTBT1G+JTiv4Udd&#13;&#10;8Z/Ea0+HXi3w3qEVrJCiXPlJIRudJSu7awPHKgjPHtX9xPwPS7T4L+EUvuZx4a03ziDn5/sseee/&#13;&#10;Pev6F+h7iVUjmDX939Tz+EY2nWX+H9T80P8Agq5b3Go6h8JtNtl3MfE+oTqvXJSyIxjjrur88fDC&#13;&#10;iT4zWml3sxRooRA1vDnhnPPfIwB2r9Ff+Cn1nFfePPhNBI7qI9S1qdwp6Ktqgz+Zr4j+Cmm3lr+0&#13;&#10;JPrPloY4bfZDIyxS7WcAjPIz/Svzj6XDvxLhl/07X5v/ACObNZXxU/Vfkj9Z/Ct3fyeH/sunSWdr&#13;&#10;aQx+UrKpDnHpyOT65rwT4n39lbabcSaeLYtFuDsVld2PqQWxj8a938PzXUlismqaT57M2VBhi2fU&#13;&#10;BMn868m+NmoaBZ2EkWqaZbb2jOEi+S4BI4+6ccD1r8yf8BX7G1dfut9j+dv9tDVdP0/w5rOoTXax&#13;&#10;X9xayRQwOHDOJSIyxBPGc8Zr+qP9nvTdF0L4I+GtGa6jKQ6LZx8S4x+5XgjOBX8r/wC2frHh3W/A&#13;&#10;mvwMbSSeNofJUBBPDiVAEPynPXPBFf1Q/s/2ls/wu0OzTT0nKaXbLLcPgbiI164HJr6Hw2jzSny9&#13;&#10;b93+QcJtvEVT1lrV1lSHTbMNCSN1zuDE/kQal/4llpdGGG2ud5xukVSEH/AhWjc6ppmlhYFZLf1j&#13;&#10;RA//AKDSXV7BJZkpMDg/MRHsJyPev2OpCEYy1TkvT8EfbVYQV7NX+RxmqW4W6bUDazkdzHI7FwP9&#13;&#10;kEj9BU1mt7dSLfXClUI+WJd6OF9GVjjNZtxd+GtQnEDzxJIp2oftKq+49sBsn8q1r97qzTzLXUEh&#13;&#10;UR5PnorKQo5bkgkV8o3KdS/L/X3I86nKOsm/y/4B8Jf8FEf2U/g/+0V+zN4msfGvhfS7m+sLCXUt&#13;&#10;P1K83Qz2k8Q3edHPGRICoBIGcEgA1+En/BMH4f63d/De28TeKLmXUdRuTLaWElxPLtW1jlZIpGJY&#13;&#10;4ygHbpX6Kf8ABS79uXSf+FXyfs0/DXUY9Q8ZeL520q6ttMcM1jpX/LxPMwyI/MX5EDEHk1Q/Yp8F&#13;&#10;2em/DKw0DUrKz0p7GEQWhV45ZAiDHzhiB78Gvk/EPMovC0MJLWTle1ldK3l5nxeaTpVcTzU+i/E9&#13;&#10;68KWdv8AC/4hTaHqcGpeVdwpMlyJpHh3Meiuqn9R9a/QjR9EvG06C5tbiV4iuV8q5lZtvbIIx+gr&#13;&#10;5X0aLWNL8TLY2erQ3oyI4Laa3jYDPYEnnn3r6giiu1tY9K1m3k+0sATLZjyVA9cI+TivnOFaSi2e&#13;&#10;nl0bRZ3NtrMgUWAWZnAC/vXKSOfbeu2p5Z0gAsrWK4WeTBwzhVXPq6KR+FZdw6WkcRzK0aYQq2Nw&#13;&#10;YY5wx3HH41uaaovFe6024Vix+YOoG0D6EV+i0a0paNH0FKcpO3+X9fiLewTyW+xt+5RhiJFUE+pY&#13;&#10;j+lcTfXm2XybqRAB2kniZQPcFAD+daWo6Ho81w6NZ3c0jtmSSNyqE+v+s5qBbTS7FPI0+G3eVfka&#13;&#10;SYbyCexy3FceKm43RjUVvIzR5V3KBBf3DsoBKWoGwAfwrwVP4YrfsdEsNQPn3UN1MeireDymOPQA&#13;&#10;c1kyyTWUm/V7iCKIdfIkKMR/uhv5Vr6WkN3OZ9O+0qQPkllPmJt9QQ26ufCzTlZoVFJvVHV22zzx&#13;&#10;AiXMAT5VQOqp9ApHNaN7LJFbn99LEdu1dwXIz9arQC+mh2xos3PWUOvTuM8/SkdBpsZur6GdnIwI&#13;&#10;0kZ0/ANX2Ti3C97K3p+X+Z6dNvlb/r8EYElrfxQfa4o2unbjzCqZUepG4j8q8+8SaM8YS6up8u27&#13;&#10;LIsfnJkcDheRntivWE0u0vE+2hpxk7vLlYqoz7Cucn0LUY5DJb29s+XBjxcSLj3Jxz9K+Rx+Ec42&#13;&#10;S3OPEYRtKy/H/gHzt4g8FaZqUAtdUuYwWxtZrYFiW7knivkr4p/Ajx5pV7Le+B9MtbmNIx5r3Qit&#13;&#10;QWzgMkiHk47Ec1+nepxRzQrY6qjzM5/emDARQOecnOPpXkviPxNHoMcltZmC4gjBAgk3lk92yuMf&#13;&#10;Q18JneTUuX3v+CfN4rL4qLbPzk8S6JqWj6XaT6ldRR6oseZLO1t45wuOuZMcgdzwK831jwFda/t1&#13;&#10;K7nuLqBojJi8EMUCY+95aZ5HFfRXxL1Ox1u4ltVzYy3C/PNaido8N6gjI+gNeQ3OgWubeyU316dp&#13;&#10;jQSoFt8LztIcMea/PsXhYx0ifN18NFs8D0/w1pE+qRKiWiwTS4djtCA5+8oz19q0fE2k2Wl+IZr6&#13;&#10;2ieZ1tljtp4diK7MMYOSPmFdFeWGktcTaFBDp9vcrJlk3eVhe5VQMEj0xWNafDeS6v4tZlvL2eKG&#13;&#10;QSbPtUcMbbOdoDKSenGK4IUmrRieZONtuh+Xf7dPhNNF8DW3xetLh49e8M61p+owXJYpPDIsobdu&#13;&#10;U8AEZ/Cv25/4KV6l4j8ZfBz9nfUtUvLSbVNS8a6Teie3UhWkawaSV05yVOeRX4lft73vhzxl4c1H&#13;&#10;QbOS5TVJrK82xYZ9yQo0nz9B8uOtfqh8V/FEnjb9m/8AYw125iubiS4aB+OpuItH2DdkHHKkiv6O&#13;&#10;8OsW/wCycZFy2hJW+R7OTVn7GvH/AA/+lH0RoHhLVrjxvpYuS326WMuL6GHzCsfoI2YYP4V+iem2&#13;&#10;GPCs3hO4E17KAskxSJlkwe+N2M+gzXwvBY7/ABBb6leSG3u1CsrLLsZSDyOQPxwK+wfB3i6w0COY&#13;&#10;6w7yyXL5jkmmChVVcgHoTn2zmvx/hpKDk5S3PfyeSUpXe5+M/wC27ZeLfhj8cdJ8ODSoY9LvL6O5&#13;&#10;sr9ImeRomRhIj5JAOTg9OlfbP/BAu5ih/Zi8e+GWwJ9K+L3iCCZQMbRKsEycf7rivlT9vz9oPw7q&#13;&#10;Wr+HPCuhs739xqJupppYciOAZARWYZ4cEHNe9f8ABBrxFa6no3x00e1VQlt8U/tYdejG6sYgfxBj&#13;&#10;P6V/QP0a68IcU1qcHvH/ANtZxZHaOazcdmn+j/Q/oFj71JUcfepK/wBCz9ECiiigAooooAKKKKAC&#13;&#10;iiigAooooAKKKKACiiigD//X/v4ooooAKKKKACiiigAooooAKKKKACiiigAooooAKKKKAIn60ynv&#13;&#10;1plAH4hf8FxNb+zfCP4ceHEkKNqHxFtpSAeq2ltLIf5jntXkHwM1S40bwZbyQzXzyzINn+ihkUkD&#13;&#10;rMQQK9C/4LYx6VfyfB7TNUCsD4q1K52lipIjssdQR/eFUPhfbaPB8PLN9Itp7WSKMbpTK5hY45yv&#13;&#10;Qj8a/wA0PpQ13LitxX2Yx/L/AIJ8BnDvjprskfYHwtvdTvVQ3N5ayMyb5E8tDID/ALwXr7Zr55/b&#13;&#10;3uLi5+AfilLae850G7jZ1RWC+YuwkDAPQmvpbwFN4qGix3FlDpkoCAedEQr4x0OK+N/29fEt9cfC&#13;&#10;y78OPdPFNqT22mR2qKdrPdXEcfLZznk8CvgOF4c2Mw1PvJC9qo07ep+pv7N/hKDwR8BPB/hqzf8A&#13;&#10;dWvh3T0AK7esCHkV6nrDMLR2dsqqknHU8duadomnpo2g2Okqv/HtaQ24+UnAjQL/AErG8TPK1hMR&#13;&#10;wojYggEdq/rHiiapYeUF6H6hSShRStskfyH/ALRmszeLP2sPiu1jKxim8TaNpwO3e26ytC+OOeN3&#13;&#10;NfYf7GfgnVrq/uNU3iScyiKI7SzIi98fdGcdDXw15tz/AML78bTTTRyTTfFDWCdq/vAsUCRqeh4A&#13;&#10;PQ96/aT9krwxdaD4SS/trQeU0zPJ58qiVz1GQPm78V/DWb4b2uc16zfZfckfi84e0xcpeZ9heH4n&#13;&#10;sYkl1KXU0kX5cxpGoJ/2UUn+VelWlg+o6ZJNCsqyPn5p4v3jD33VjaYVvruRoIGhk2grKq7Uz6Eg&#13;&#10;5NdlZR3UatBLcF9wIKNkj8+1fWYClpZrQ+twNNJWkjxts2s32UWKPHvO64lQLtfPIYo36d67uyfT&#13;&#10;0tVaFCrg4CmFhH+BwSa457q8sdYntRbIMPlDLM0KDvkKFIJrsIbi5l08/a55IUY43Qky4I75dcYq&#13;&#10;KMkuZE0bJu5ViN7DI+rSSiZAMLHcx4RPZFDA/pWy93qV9ZeZqUUfkbckoCBjthQxJrndH8O3bqt1&#13;&#10;apBc/O53XLsmOeuwApn8BVi6tfs5+zxKYJj8zbdzDPswyAPwrvp15ez12OiUpcqb2KMWt2c1wbTT&#13;&#10;mgjKnjdG6Ef8B4zW9DbXFnIp027XzZSfNLMo2DHXaWzyewqlY/2rK3k31zFIxOwLguB/wLbx9a3l&#13;&#10;0d7VNypDOxYDdcMWOO+ML/StsKt2h0Ja3Ny0vJdNtHS6czSH78sS55P0JNcV4q8W6Qif2dM7ypKB&#13;&#10;FIshaIjP+2cV2cKWmlOwSOdZZT96JS459x6e9ebeLvD4ur6AyXOoSqsm9g87Jz1+6qjcPbNehmVV&#13;&#10;xo8qZ04ibVNK54x+0XpOrap8PotF0e22WrEcyZcZ7ZcnP418TX+iP4VtDYFVmP8AYzykWvRW28B2&#13;&#10;BOSK+4vjE9vc+HC1rFfX3kv5MkUl2wT6FASfxr4o0bSNM1eWBJd9jDK0lsYYJdyqTn+8CTz2zX5p&#13;&#10;m019ag0+x81j7e0i0dX/AMEbLNZv2ara8xEf3bQShjh/NjurneB+dfsPayYfa0Hkqp/1jD73uCCa&#13;&#10;/J3/AIJI2N1p3wY1XQFRXisvEGqwg8gsY9QuABt6AYxX6yXkySARMIQOjIdwP4EV/R+W+7R59tX8&#13;&#10;9T63JIpUIy/rc/lK1JtP+H3/AAUB+NXha5iBSXxcniDT3PG1r6CJpB6/f5r9G/B9jPeeH5NSMsdz&#13;&#10;KJNkUHzJIOM5IcDI9xX5rftWW7eHv+CoPjRolkjGoaNYXiMWAYmGOHG4N9488V+snwZtdXPhyHUN&#13;&#10;SsWmtp4gRPPMEZiwHCKi8ivxzivDN5jUXfU+ElBe3nBd2XL64uv+EQdPttzamSNskw/aBG4GeSWz&#13;&#10;t+gr5O8f69b6N44+FvxSSdidC+J+gzy3h/dkxXrPp0/y4+4wnGc+lfWV/o0jXN28VtdAeYfLt4pF&#13;&#10;ORjAZsjpXxL+2DqfiPwv+zfcapqFvDEllrWlXssUkaiZEttRglVw+BtwVBPtXqeHmLlgs+wGJb0U&#13;&#10;1+OhpRk4zi+zP6kaKztIvI9S0m11CLBWe3imXByMOoYYP41o1/q/e+p+lBXhv7Tmof2X+zl491IN&#13;&#10;tNv4O1mXcO2yzlOa9yr43/4KGeJY/B/7DXxZ8RySLF5PgPV0V26B5bdo1/NmArzs3ko4SvJ9Iy/J&#13;&#10;mdedoSfkz+Kf9k2zsZPi14DF1KJIbfTUnw0h4la1B4HPAzycV+8MiNqHi2xa9FreNFEDDBFMwjLd&#13;&#10;lORjHr0r8h/2V/hvq3hHxp4Q14XKOLTS4o3d7dRiUxKhwecjHr1r9Tobfz/GkV3dS7bVIWYy220F&#13;&#10;mz1xjaPoRX+L2YOTqzX95v8AFn5DhJaSfmW/jMI42u9O1SyEELxCPZDtmjbIB42YIwa+c5rW7/4W&#13;&#10;Z8I/C1tFcFrvx5BeBZ8SArYWN1N8vp8xXjqK9j8davLcaZ9iWe8DvqKo5YxSiSPHH7xfu59MVzmh&#13;&#10;aPaT/tT/AAptpdpnt77XtQiRXEhAh04plgMgMrSDGR+Fe1wtSU8bd9E/yZ3UleXL6H7AeGtPxbyW&#13;&#10;mtaGAx4a6gLI4Y9wHJyfYV6jHpnhPTIkHiOeWVAmIDcRkyI/XOUGB+NVdAa+isUTVorh2kYZkkeL&#13;&#10;LgdCV4H0rg/jz8TY/hJ8HvE/xHvJrmzt9F0C+1KYzSQ7dsELMMA7uSQAOmTX3mVw5pwsrttI+uo1&#13;&#10;lGHM1sfyMeHZPDeua74t1iG+ZftvxE8TXsAdZHEjpftGi/JxwBnoT2r9hP2YvHOn/wBhweEdAGj2&#13;&#10;2sXMXm6hrkySf6OmMZJZVYyHoFAx3zX5C/sj/AT4gfF7RvDVpDMiGSGbWtZuo3UyJPfStdzMynlQ&#13;&#10;u8AkD2Ff0RfDXw14Q+Gvgu20vwysDPLFie8vRHNJMV4ZwNxKg9geMV+R5zSVTNcTXg/dcmvudj4b&#13;&#10;A80qkptbnYP4YWyuVubLVbCTECvJJeSsWLgcsCyMPmPYEV9DeCbCBtDF7q1zZygLhWtnkdSzdQQx&#13;&#10;T8hx6V81W0lpcSERPAu9wkrpayRjKg7cO+0KvHO0EV6/8P5VZTpmoGaQMN6SeaixRjPqW59+RXq5&#13;&#10;bWV+VI+hwbtO57RpNvYuZk1AKbdRkCFYyuOn8GZM/wC8aqawdLsoVm0FhHKysALhTGcdtuVOTWxo&#13;&#10;sdjDIJLJpbmWIbQXRCnPcYOcfj+FU/FMd7Mhe3vLSFm+VlaCRCPptOGP1OK+pavA9Bq8GcDbXNus&#13;&#10;hlkOpyXRYEybXCx7uPuiPn616Bo+iPLbMsdxFFcmYMSQynnqQGGefyrnNPn1nTrHZ9ouYpCxGF2O&#13;&#10;pz6At8v4Cuz8K3Ulvut/LnlYODNJcrg4PQ8tjj8K3wfK2uYdFXaudXHo95boouL/AM5ApCn5YyG9&#13;&#10;MJg/SlfQJtTnSYxxxQxqMeYzF5D3ORhl/HrUz394lyZg0Hk4IQQCQkH1JClfrzVaEm5Uxpf+YwBl&#13;&#10;cbtxP0z0/OvoWo7WPVlKEXZxNTT4LRC4tywmT7pmDOMDqQXPP4UzVL61i3G6aeQE7gipkZ/3iMAf&#13;&#10;lU1qba4SO9nYhkUrtIwST0IKkg/maW+1TR4INmryJJubadqkdD0OPT3rdzTjuaOF42ul/Xqclqdx&#13;&#10;IIZJZ4liXaJAZpEw3oMDgg/XNeXiXWYLb+09MhtI/MbexVVDuGPQFmKDHGWrq/Gn2Wbde6QQ8ikA&#13;&#10;ecjGNR7biv8APFeaKNa1CJWu206PcpPlyD5lC9wBuC/kc18nmlS7sjwMbU5bxPmH9sz4NaF8T/hd&#13;&#10;eeKPD8JXWNJQX/mRyB2VoP3m9GBCnbjnCnjIr8DP2sdQ1bW/gqupaZcMNT8Py2fjDTp44hCY7rSp&#13;&#10;Vmyg3cllDDjsfev6Wr+Sz8IXLXmkGCSwukZNbtLS3kuGCTZUzDcMbcHkLX4//FL4QwXNhq3wb0m8&#13;&#10;iu2S2lFlJ9maNrnTZlYJsZs5ZAdpHUHg4rwMNjFhsdQxKdveV/681c8DFq65luf0M/CPxyfit8MP&#13;&#10;DXxHR3a01rQrHVY5Y5E2n7XAkm1QjbjgnHJyMEV6PLAzEW0MhmhYHfDLklh3wzMK/MD/AII4+MIv&#13;&#10;Fv7BHhfwjqRufO8Gajqvge+WTaCH0u6cRhgOciJ0FfqmbW1ggMMTmTcSypjaQMev+NftmKspPsfo&#13;&#10;VD95TU090up/HB+2TY2Xgv8AbZ+MfgKe08ywbxVpnjGOPI3K2pafHJLjOPleZcn6H1r2/wCEEg8O&#13;&#10;6PpniPTbx7bWLu/+1xJJD5zIrMNiAYOFA75/Cs//AIKYQv4V/bm8WWWp2gabxh4L0fUNFkuFHlFN&#13;&#10;Md7a6Afgl1AXPbBq9+yV401zxzqemaYFhCx6jFHGYo96hY+WXOByFHAJr8C8QKDjnU5NWU+Vr7kv&#13;&#10;0Pzqcf8Aaai8z9ffFNtqN5oen3VimnT3S2oWa8t2nj+YLkiRccN7dK5fwJbtcay2lWT2tvFLZxvc&#13;&#10;yovnSM7fewGJw3bOOlem6fqGpXl5I+tJfTW8WNlta2ke1o/RiGwP14q/8N9L+zeJLu7jsltLe4Ej&#13;&#10;KJY0woL8bdm5hj3q6FPmqI74wbdkeeXmgaZ4X/bH+BerxXE8q3Gva3p8e9HBzJpFwVySduPlOcD0&#13;&#10;r9wq/GD4oWqaV8bPgbc6bewI8HxSWzmiZ2cPHd6beErGpACsdnU9s881+z9f6YfR0j/xjFFf3pfm&#13;&#10;fZZRDlopH8X/AMb0fWP+Cpnxk1qWI4tfGlnpi4JILjRbfaxIHGAen4969m+FWnprGoyaDZwNGbTW&#13;&#10;ZEuLl/MdJm8xWbABYMeMZAxkYxkV5/8A2CnjP9v74yeKJ3lgNv8AGrU7T7U67rcxWOmxxMGV/lJU&#13;&#10;qMe3Ne8/BuA6X4ntA926Qx3LanIbWTy2aFrhniOxEPLDnPf2r+APGavGXFeP/wCvn+R8JiKSlipS&#13;&#10;/vM/eS706xj0iFrDTY5GMSIbaVTkKoAA2r0Arxv4heK9e0W2XSktrOBpWR0gtY0U7EcBsk5yMe2T&#13;&#10;2r3KCWHxHp0GqaZJMLYxh0DHb5m8ZBL8EfSvj79pTULXQrTW9Vv1jtbmw8PXl7YSxu4aNoIJH3ZU&#13;&#10;4Jyvcd+levibqMIQe7S6eXkfYYtSUW4vRnz3/wAEq71rz9mi58YDIXXPHXinWFuZCqeaZtUmjDgb&#13;&#10;efljXnJr7+1vXbCIyW13HeSFlBjlcB1JY4zgqCfpjmvjv/gm94d1fwV+xB8NLGSaWT7R4Wt70xRR&#13;&#10;Esbi83XU0kjEgAs0h4x+JNfUl0dbLs8sV2csZWnkkI2DHG0EnnsOOTXHm9ZKtU5e5xyqtQUR1vJo&#13;&#10;tgTdxRieeNvMiE8TIoxyFIXdg8cA/pX8mn7PtvpHxM0vXfib49vxpsXifxt4l8SXd2URx58t7Ipg&#13;&#10;UupOcIAAvTp1r+unSNRg0fy3guCrMFeS1uIQSmSMthBkHrk1/JP8FtT8P2/i34ifA/wXp9zqGpeG&#13;&#10;/jF4h+wuke5INNvJvtVq8an5cuSSMgYA9648yp+0yTEpa2lBv0u0vxPNzJaQuz9dv2XtP8HL8LbK&#13;&#10;ezeCWKC6nZbO6idPL3yHbgMo3cDJOOtfsf4AGpR+GLGO10+2KiILG0LABY2PGN3fvzX54/BD4YSX&#13;&#10;9ppFhrDSW0kFjFPqVwSqolwVJIZydnfkda/RLwdbQWOjraWF2t/GhdZbtrgMM+hAbHA446VycC0p&#13;&#10;RblbQ9TJ4u3Mv6/A64Tjz86p9qBb5I4GCGNscZBC/qcUyK8sIXeSC6kMqHAtYyR8xH3SdoyPfpWh&#13;&#10;bwQx27GEyFPlVEO8ggDPyYbB+tUmWB5gbycR3C/eBkwNozjgEEfnX6ZUxFkfQcjVm1r/AF1PPNRJ&#13;&#10;umC3treJOZlXybhwUAPJKEEZHtWddQ6FpsYt0ms4W/eC3ikxIO5cbiWwvfB6H8q1tVi1M3im5ur3&#13;&#10;bJGXSOFDMh2nII69veuRt/JnufOkhnmlhRWikniMWW7qVxgZ9cV8FjdJtWPGxT97RHO6h4xsrOWG&#13;&#10;zgnh1BiyhfLjiIIP3lIypxj7uASB2Neh6fHDJp32iIabbosLG6jQbMBupcHkDnoB+NclqOlq2u22&#13;&#10;pxafHBNP8kV66vK6bjgofLVipyeG4AFekXUVvYaSRdfaJNp3XE/3lIH3lUsgJA7CsqFFtSk3oRQp&#13;&#10;N3ctkce0BuwiWF9ax2dv8qTCeNQ5bghTudxj1wM1e1C41HW7z+zrVTcJbsisYJEkV05zu3MB+O3g&#13;&#10;9KistHbxLa/2joNvLIiNtSWWZoSRj+68ZBNdItprWn2phuXX90BI0y4Qp/sqEXP1zVRjZXtozpVK&#13;&#10;yT5XY+Sv2zNLEfwyl1iKx1CJ7eRXt7uzliHlzICRvO9SqvjaWGcED0r8c/jFf+KPifYaP8RPFc81&#13;&#10;lPaRHTb6WV1mNxH0hEqxt8zr90seoxnkZr+gr4o6tHB4GubmKzttchWB5bu0v5WQPEo/e+WFjZiQ&#13;&#10;ucALX853xVSw1mwuNV0xJIhFqsUVp5M5LJAZCR+7YLnHTJXNfDcXUWqnNF6Nbea2Z8rxIvejY+w/&#13;&#10;+CPfiCK7+B/jH4WRrHcx+EfiRq1naGeQwxR2V7HDfRLtPzJGryvtXHGTiv2W0P7bFbG2vZbPJykc&#13;&#10;aMzr5bDGASzYHqeOK/C//gk9epD8evjp4Ns5IGtXl8K6rczSReYpu5LSWJwVKnBZI0JyQM81+4ep&#13;&#10;aLHHpt3bR2lo88yFt1rNHGwAH3iGyRnjoK/R8y1qe1it4xf3xuepk8G8PCSXQ+RP2grG3039nv4m&#13;&#10;aj5FtcWsPhfWI1mV280JFaSsSCRg/N0xX8/H7MWhXOl/sz/Dq40mBzLB4avtWlnaYhYopUYZI9f3&#13;&#10;n/6u37P/ALYov/CP7HPxb8ZXsYmtrbwLqiPO0jNKDLC0QCKdoXG/+tflR+z/AKRe2XwR0HT7Pzo4&#13;&#10;k8C2dpHGfunzAokJPXGFHJGCa+Tz7TJr23n+S/4J4OafH8v1P0P/AGM9Y1afxhp1hZ3otEXTphiN&#13;&#10;wY5MqCvUHvycdTW9+17HBbeLLNY5Ip7q7l2S2livmxebxub03MOfXOeMVU/Y38P6XD4pvHTRjcXk&#13;&#10;VgS91bz+ZAsfGdsalcZ/E5Jqt+1TdRx+JbaPw5Jb2tzCo2OmR5be4Y5P1wRxXzFNyjltn3t+KN/+&#13;&#10;XCPrX/glR4itda+InxwtkEq3EHiDw49xHKmxk36OiqpUcZ+Qn8fy/ZEgEYNfiP8A8E0vEWnw/tV/&#13;&#10;Fnw3ZXEdy+r+FfB/iW7kjj2A3US3ljMc4Gf9WvIr9tZZUhiaZ+FRS7H2Xk1/rL4K4j2nCuWz/uL8&#13;&#10;Gz7vKal8PBn8ifxN1uy1Dxj8YfFLs7Pqnx116yt3MfmnyrGK2t1GOuPkOM8CvBIpLfQPiL4c1G3M&#13;&#10;ErwaoLvFwgjG23w+3A7FgM4zXSeGItZ8UaLqHjOO+ZP7T+J3jXU7r5tqAf2tNGrEHGT8u38qw/Eu&#13;&#10;m2Ws+OvDo097q4vJr5kkVSCxjZcuUXJxhRX+U3i/inieJsbVa/5eO33n5jip82InO/U/pA+H97ex&#13;&#10;aBY6v4gFxDdXqfa0CzBkcP8AMCE7degr5N/be0/xO/guHXvCVxqCS2t0JbxRHjMDqw3Lhs5zjPOA&#13;&#10;OcV7t8KtXvNY0KS4hjuzBB5cFtbuWBCIo5c7sAevH0NfNn7Qfxi8e/Cz4kN4b+IMtvc+FvElg0cE&#13;&#10;tizZhTbsJyDgMjfiQe9evmTTwzu7K2579X3sOz8C/wBor4leItT8I+MtN8R3c+owWvga9tI/MCSs&#13;&#10;EdJG++MnCseBur9pv2W4Jb79l/wFqVrI+km78GaTatHbSwOQ6WkYZnTcHXof4ef1r8O/2obTR9Y8&#13;&#10;G+MJPALyS2y+Er6e/uWQ4WTLYiVw3JOAMt1zX9EH7Ovw1i8Lfs7eDYbx7QajHotr5aQSeZIoeBSq&#13;&#10;MNpC89f0Nc+BaeU2fvXqS/CKR85lqvVl/h/Uq+K/BPhrxd8PNT+HPjoprWl6igguI9Vhj8iVCOVy&#13;&#10;CWDLnhsA5wQa/F3Xv+CTWh+BdautZ/Zk+I2peHULsY9I1+0TVdOjLHJTcrRyBOwbrjrmv3JurfWT&#13;&#10;OkHiiILMuSr2EbMwX1YYPTucVz/iS8sNNCw6RMn2S1Vrm/uLrYQcjGfmXjB65rTLs5xWHToUPejL&#13;&#10;7LipJ/JnZicLTqazWx/Mx8T/ANn/APaX+HlrfXXjn4c+GvGMYm3z+IvhnczQ6mqr1kFrJtlBI5ID&#13;&#10;kZr5w+HvxY8BaLrr2tnf654Uu1mX7LpfjOC4aG4mzgpJLuEkb55OCR7Gv3d+OH/BVP8AYn/ZgWWx&#13;&#10;k1nT/FfiB5CZNJ8Lhrx4yRg+dJGrQxMDwRv3f7Nfj5+1L/wUI8Oft0/DXV/hrofwh+zy6l5MNh4t&#13;&#10;1BvLTStsgYzhpI0kMgUEAqcc1+t5Xw9VxdDmzDCeyg/tXtG1t+STa+SsfL4ynSi/cqXZ6N4A+Kes&#13;&#10;XmgXlzY30H2u+1B9M1G9a4YShQ2HSEZKmLHzb+MjHAr98P2VtD+Edt4fg/sq7k1bVrSOGO+uoo2m&#13;&#10;ia5ZMlEnOFG0cMIycHrX80X7N2h+KPCC32rzR31xZ3cNsLOARu6s1upiE2SpQ7+OvbFf0q/sw+Mv&#13;&#10;BWgfCPTPDeoLqct/buxWOG3WZvOnbcEiSGNvl5xk1+GZhgsPQzCdOhJOP69j0clTbbZ9xJa29uiG&#13;&#10;GC++0SEtsVCBGPVZCC2R1GK0rGHTrWE266jNHO4YFbiFpC4PXDAK36CqdnZahpyQ6jA2ofbp8NFZ&#13;&#10;yyqHjHXMiBeOO2DXROWfN7qsSGYy+YSWhEi467Mjpn+9XZBH0ZhR61o1tcjRUuhdPIBGR5cjpH6K&#13;&#10;pfJB9a4LVLZ31CWx0uRo/wB5h7dC+GUdSQQFJ+ld5dTXMt35mrTQ6fG+WSWCJPMcdFUyAZ5/2RXM&#13;&#10;zXyaW0UVhLJPKN+9GDMUDdxxkk+xpVEAy2urKx0ySwstQu2bO9bdo/LK44PLBtw+hzU2j6ddeJry&#13;&#10;OyubqxZMiR0kHlEIvcOigZOf72agtfsF/co9po189whwZ5HZEcnvywcc9xXSTtHavHocV5pWlced&#13;&#10;OZFMshJPTadxx70U17yA61Y9Nt7OTS7Y+dCN6yRwXexWU/eEg27tvuDX51fGj9n7wXq1r/Zvw/8A&#13;&#10;Ddxco5ludWitLppEnznC+ZIc5x/sn0r9EtP1qyvGXQtFMksqA+deW1sLePn0Bxn8Rim30/2axksb&#13;&#10;WwtJYzIyGeaGPzQe5zEeTXpSpQmmpOwOlzp36H8uXx8+Gng3wxH9v+GfhbxvpDWO4anLqbx3Fpbb&#13;&#10;uvkyJGrmM87kkUoRwRXlH7M/7T3jL9kLx/BqqySr4Q1S8VdX0ODI09fNYA39tCdwgeMnM0afKy/M&#13;&#10;AMYr9SP21NK1bwbrq+M9EvriYxROLu3aOQwSWsnDiWPo+3oe+Oa/G37BF4kvdV8OrZK1pOWubON5&#13;&#10;dxiBHG0sQSpBwM9q48Pnc8JN0J+9B7run28z53F3pTvTP69fhr4yT4hW0HitLrTXjaKOYRrcI6Mj&#13;&#10;AFWUjoCOa+ko9Xitwbuwu5IJXA/dpHFLFx/db5Tj0ya/nt/4Io+ILnWvBXiPwhe3U8p8JaxLpEMd&#13;&#10;2WmEcMoEkUT98JkgH0Ar+gG5h1HSdOW7vRZ3MRIHlW0ZQnP8O4EnAr6evT9lVlGPT+kz6zLaj9mp&#13;&#10;nonhSG3Fo13JqNzJcgElrzBK7ufuj5cfQ9K/MT/grRqaax+zho+gxXVpOZ/H+jxXVwwx5SqZG3be&#13;&#10;e4A61+lHhGfTYA90bGSIyDDiSbzEzjgKMnH4ivzp/wCCuUNxZ/sh/wBq21lBC1v4r0e53MxZlxOV&#13;&#10;3A4AAGemK+0ynVK3Z9+zPUzKV8HPXZPufl38CriTXNcn8PXl2kOlvNIiqoyJ9hAywAH+e1fqL4Q0&#13;&#10;Hw/4fkit9Ljge2tzHLcXEcbNIwXkqCT6dK/NP4Mad4on1TTZLWBWWSVTFKilo2D8k4/ir9QdMl1C&#13;&#10;ytItN1aGaJZn2Pd2MZhIDnBBH3j9K/n3LouVad+/U+Ty96H6m6TqMOp+F7bUtBmgW1ltlaOQKSQC&#13;&#10;OOB+tfnL+2L4Z1ix0d9Tia7vbHUV2zwruCrcr91o+Mru7/jX394U0ux0/wAI2nh7RnZbeCBUWcuA&#13;&#10;x4ySwIyCc96+Cv8AgoDceK7Twfpdv4cv547cXBku4oACW8vG19wHb0/Gv3niipzZbzNbJff5H3md&#13;&#10;S5qHM+x+HXxR+EuteGvAXiTXJfDrWzSaYQ0t228upZSxBYjGOuccV/Y58Mdn/CttA8oAIdEstoXp&#13;&#10;jyExj2r+Sb4ufEK88TfCzxVDrD3V5cLoUseQCFVeF3NuxyfQV/WJ8FN//CmvCazbg48OaaGDdci3&#13;&#10;j61+zfQ0qxl/aPL5f1+J5XCvx1v+3f1Py6/4KPySar+0R8LfD0YVwmm65dNG+4j5jBHuKrycYr4t&#13;&#10;+GdvdzftH3sGqyWltp0MEQcvvjVuxKqQCOlfZ/7fdzYw/tdfDpdSGIh4V1diwPzczxDHavkvwLrn&#13;&#10;hU/HvVngeeJbOygQRxQi4ck5OQG3Dn3r4D6VMnLimKk9oR/U8/MdcTU9f0R+rWi3NpBYC+s7i9e3&#13;&#10;VcW8No+cge/HH1r5S+NeuWmtaq95NazC4CHyxMXQYA6M2AATX0h4W1X+0vD41Jo/9Gt1P7jULURk&#13;&#10;+6+Wc/oa+HP2h/GPhaW/ebULe2itChjVHiCq+RyCxIbPbvX5Tja6jh9XuXiayVKzdz8df2jl0nxf&#13;&#10;5+l6nJa273PifTNPWK2BYFp7mMcsOST0ya/q51v4o/D34G/CH/hJ/HWrJpuk6TYx/aLm9Pl7dqgB&#13;&#10;EAHzseiquSTwK/k4+IutaPrHiHwj4ZGkWFnPqXxB0RY2jJ89YluwQWJwAOMkV9K/tO/H2T9pb4xa&#13;&#10;xo2vX327QvBOqtovhnw0hPlXV9H8txqNyo4cI3yRD2r7Pw5zGlgsvq4yu7K7+eux5WUZk8NGrOK1&#13;&#10;lofR3xC/4KG/tg/FyW4k/Zr8P6N4N8Nyu6WniTxDEL/V7mMZxMliGCQhuqiQMe9fGOnfBT41/GDx&#13;&#10;bJ4g+MXxJ+KfjUXBP2rSn1KTSdKDk42Lb2ixkKOg2mvsv9nj9kJtTu18UeINcsryRVElvaxBrcxM&#13;&#10;wyFOG+fHQg1+nfh34VNoFiYRp9q87RgfaYIlT5gOrfOcmvBxHHub4uTdCp7KHRJfruWlicQk3M/E&#13;&#10;HXf2EPgDcTRy+F/AniDSdRhAL3lr4i1XzmYDnbMZs5zz1rzi9/Zcihuhp3ivWvis9oPlGl6p4yv3&#13;&#10;jMRPKxsGBAI7MTX75al8L9HmAPiAxKuMm1nm2q7eoCODXz/48+BseqTyWVvpiWgkG6C7WZQMDkEo&#13;&#10;7Odp/OvFxOcZ0o3WMkyKlConqz86tJ/Z1+Afwya2f4Z2v9kx3WPtD+bJdXMsp/57XDxyvn/eNfZH&#13;&#10;w8+E2oaVGPEFpc6lPgjNs9xFL5WP4gfK3KP84rP8LfDDxf4C8XrB4ihtrnR5xu862HyK3H3j1B+g&#13;&#10;r6Y07QtNjEqeE2njSbm48qSfY4PYc8HPpXh0PaVajrYmTlLz3HCFmbmmXl/pnia31G5voxZjZ+7e&#13;&#10;eMT7jwPkES468kH8K+tU17T5Ikje8vIn2gg+XkAkdzsOcV86aJ4V0awWJNGjtrm8ibdIkztKcjnO&#13;&#10;+RvvD0Ar6r0TWbx9LivtQ+xJAVAMjkq2ehAGT09q/SeFaTlOettP67H1OVYd6rmsYV1i0ZbpGuL+&#13;&#10;dgNgaAqMH1cpgVt2ywXbrcXEcMdyV2BMk5H1I5/KoILu+1HU3vdNvJPIXiRSPlIHZQX4/wC+a0JY&#13;&#10;tLinN9GLi4kcYKgu4BPsPlFfYqCtdbHpOkr3j/XpuV9Rt0VTp8YbzJPm2QThOR6Db371zElz4ltL&#13;&#10;dLJdPuvv4VvNjPH1UD+VbcrzSQD7VbC3kBPlbQd3sSOT+tc9bW2sncurXcyk8RETGPd9B83b0rkx&#13;&#10;dRPTYxr1Erp9C1LJKi4ujNAiruleaJZNp9MkHP1rp9IX7WPPiS1fIwJyoG8H0CmuOhVdMuI4lgnl&#13;&#10;Mhw0000jr/wHHOPeuq2W0rR2yRmNyST5bsMeh3Ada58LpUjqKhOz3O4fz7dFtVSNVxjzMnC/Qf8A&#13;&#10;16xb25upbkRFY5IhwVJGW91OauQ6e1rADJOxzksrsXB+pIzWAHuJH8txaiPceYo5o5B9cA19PXm/&#13;&#10;hvby0PXq3dlsXpNOMrm5ZWi44R1Vhx0+YMaxpdVu4YriW+KRRwjBN1sjhIPock1euP7MtV2R/amZ&#13;&#10;hgHzJiCT6+1ef+I2gnQ+ZH520hVQiZ0B/wBoFSDj6189mmKjTTa38mcGJqJfC/xPN9Y8VXl5dS2N&#13;&#10;laaUzEkq1pPG07IepVSy/pmvm3xNr2neGZCNVtdRWWeQxLET50jt6lVbAA/zmvbNc0ySG7V9OtNO&#13;&#10;gWVS0mxcySOvAxuU7AT6V+Z3xT/aTt/BNt4j0rxLBp8N/DKbDTIQMzoxJBkEvL7lI6Ac5r8wzjHS&#13;&#10;tzyeh8XmePUdGz17X9c029lQS6pJE+8hrOGLc/HTcxI2Ed6S08S2GkaROLdPOOS0t39u86f0GUzh&#13;&#10;evPU1+QF/wDtNLaaHd6j44ktra2VzFDNq179iNyepy03AH+0Dn2r5E1r9pXxb8T7w+EPgBZ+JvFG&#13;&#10;oRMoSz8BWc+pKuTz5s1vGVf0BZhXg4LK8fjWnhsPKSfZO337fifN1MXOb5Yq5+0d58QF0Ge40145&#13;&#10;Zw26VNQKRMkZds4be2T6Z4rxH4ofF6PT4pU1C8sriJFWILbKJ5AxHACxPlSD1ODXxvJ+yj/wU2+J&#13;&#10;Wm2thoXwm+JMtvNCrTDxDLpujp5h+8CJbkuVz0LDPtXsPw8/4JEf8FP9VvoTH4Y8K+FJMhn1HxD4&#13;&#10;ggu4YgM9LXT4ndz7M+K+twfhPxBNqKwzSfW60LWWY6eioS+4+K/FEWiL4T8Z+Nb251GbUjpsug6N&#13;&#10;5rPuub3VW8qOOCE+ikLwPWv3j/ao+HPiX4Q+Cv2Q/AN8y21tokkVrexxo2+K6t9LHnZHfO4jpwa+&#13;&#10;j/2PP+CN/wANvgl4i0740/tRa9c/Enx7Zyrd2cl0n2bQdLlQ5T7Fp6DaWQ9JJSxzyADWh/wVyE+n&#13;&#10;+Lfgb4paCa4s7Xxre206REgH7TZMFzt5xla/e8i8Pp5RkuLded5uEvyPqMLkVTCYOrUqqzk46dve&#13;&#10;W5xiR+Fmml12dL27nILRyrOwxnoCA3yj8K+pvgnNaazE+ual9qnhigCxoiSzFSeApJ5PGelfF2hX&#13;&#10;Nhrcly2i6HDaxeZvSczsJxs9FJ28nt1r6s/Z48XeI9O8Nw2Woy3gW9vpBEyqhJiRtvXB6tkZNfyv&#13;&#10;kdRRxEeb8hYCnFzvI/ML/gptpmkeE/iT4V8QTWs1lBePcRIv2dlI34xuZiOCefY12P8AwQO8Rx+F&#13;&#10;/wBpD47/AAcEm9b3+xfF9sc8YcSQSgDJzgsvNfUH/BS74b/Dzxb8C1X4gXSW+sxsToks53P9qZvl&#13;&#10;VyDhUI6ntX5n/wDBHy6vvCH/AAVK/stnWKHxF8Lr2BkXDLPJp80LMNwz90qWz3r9p8EsX9U4xw//&#13;&#10;AE80/QihelmsOz0+9H9j0fepKjj71JX+mp+ihRRRQAUUUUAFFFFABRRRQAUUUUAFFFFABRRRQB//&#13;&#10;0P7+KKKKACiiigAooooAKKKKACiiigAooooAKKKKACiiigCJ+tMp79aZQB/Px/wWYSa9+NvwX06e&#13;&#10;4jjtd+uzNHKhdS4ihG4/ga998A6zaaV4Bs9KeKzaL7OqItsoCsAoxkEHk183f8Fo9S1CH40/CS10&#13;&#10;0KZI7fW53PBYKVhXpgkZ9cV0nwP1pPGugWFley3ds6qEBIbYAAP4Sor/AC1+kdiubi7Fr+Xl/JH5&#13;&#10;9mif16p8vyPv3wnbXA8IxtpIt7JpRlpjj5M+yjrX5tftUtd698a/hz4Eu9WNymoeNdKhdZIigYJc&#13;&#10;CU4z1GEx+Ir9H9CttP0jwZJGZJgkcrBG24Z/Tr61+cXiW7n8c/tw/CLwtvYx23iK51d1YhspZ27s&#13;&#10;PXoa8jw8j7XNcGn3v+B0VqKfs4pbtfmfvrLINzNnPOMV4d8Wdfv9I8M3d5FDNtWJiz7zwAP7oxXt&#13;&#10;Ny8kpKRhSMc5r46/bG1OPw/8Fde1MWzy+Rplw4KPsClYy3PPtX7zx9mM4UpuMr3f6/P9D9FzOThQ&#13;&#10;clpY/lx+Bclt47+K994tupJzHrPjfxBfbh8qrH56xK+e4+U1/RD8F9H8NQ6PHbpYyTCMD/S1bCc/&#13;&#10;QDJ+tfz5/svxjTdA8C3TTQ25NlNczRqAzFrqVpWLZzwc96/oI+GEuo6p4cto0mea3xvFvatFEGOO&#13;&#10;7EZz06V/I9HGRq4qtPzPxrAzvUlJo+o9Mkg0y3+1SzmOJuUhJDA+23H8jVy0v9LurvZaLkuPmG7A&#13;&#10;z9DzWJo1rp8MSTC2uLeZFwTgSD8SeK6OBRZ3az3l+ke/pC8akkHpyMV9dRblZK1j7WinLlV1b+u9&#13;&#10;jx2/k1DTfEEv2O1Vmmcnc6bgMH39fpXoA8QTW2n/APE1FlgLuBjkG4H0281R8QjTLnVoIb26nKje&#13;&#10;0flERoTx8pwc5+lQSX0q20lrpqo3lqSFa2wdv+8xwfrXMrxctTlT5XJXNmFLK5sILuK8u41lLFlj&#13;&#10;fkk+w4x+FVotGh1BWt9KvVjYDLZRSc+7DH44rEsNXvm0mJ7JrIzOp/eyx7MHPTjjNdbpjn7IZr+G&#13;&#10;PzUU7o4guDn2U559K6aU4OxcZKTRm22g6SwCanFHdXAfAeKYxHj0G7/GuoOnvEyrbJeuA3MTsBH+&#13;&#10;LE9PpXN2Fz9qn3GC1s4gdsS3kDZ5/u4YVoXOlytj+0obiZS/y/2ZMyKc99rPwMV6eFScNP6/A7KE&#13;&#10;Y8v9f8Od5Pa2z6WY7tY4WIxiGRlAz7jHPvXz38SLbR0git7K4lVfMxJOZzKyk8bdpbdXt+n2dtBC&#13;&#10;bbToZ4hjINzmQH8zmvN/iLaLdtaWjC3D+dl2QldoHc1pnUr0WzfMJ8yT0sfHPx5n0Dwr4TTSvD8t&#13;&#10;0lxNlpLhy8YdiM854x+deAfCfR2ufBFpqF9bpdyQX2+SR5iSSWJwABkGug/ae1ptV8SR+E1nZiQV&#13;&#10;Ty5WYqx+pzmsDwtp114cihs7pBZ/Zo/tDmWIgucf3STnn0r8kr1FLFNvov1PksVOLmrM9u/4Jfyw&#13;&#10;z+HPHL6asG2HxvqUIBY8B7hnZeOOM/8A16/V+8Wd4WijUQ7RnzDjHv61+Uv/AAShlt7r4W+PlsIY&#13;&#10;jOPidq/nSL8vEgjkHBPucV+p93bI0QeQTsVG5kiY447Hnmv6kwDlHDqPRq/3/L8j7nJY2w0fP+v6&#13;&#10;sfyu/wDBQ6Gw0b/gpnpxaDeuoeFkleTz8+aEU5G5sgY8v61+wP7PdrFd6BYSlgI12FkWIuixjp85&#13;&#10;wv61+R//AAVyltLX9tnwNrWn20cctvbWemXj8ACO++1EA47/AC96/YL9nNZ4fCGn6ZaxXs8KwhZC&#13;&#10;oBgBIHZT/hX5JnUnPMOa99Pyex8RJf7dOyPRPFY0S38UXBdIMyqRCpmEC7gOrYPNfnv+2D4UsPFH&#13;&#10;7L/j7w5YPC95/YV1drsPnAtGpkUBjjoU6Yr798dW2hazrtlapG63SSn91HAC5OO5Y5/UV80fE7wz&#13;&#10;ot14X1zw9Nb3qzXtrc2sqmNUAMkbL/COhB7nmuSWJlTrQntaSf3NMMQo8zsfqj+yl4oj8afszeAP&#13;&#10;FaOX/tDwfpNyXPcvax5P55r6Br86v+CUnix/FX7BngKG4ffLotnc+G5WIwc6VcyWwz/wFFr9Fa/1&#13;&#10;qy6qp4alNdYp/gfeYaXNThbsgr8qP+C1GuRaP/wTp8dadLkjWX0nQtobbuF7qEEbDI5xtzn2r9V6&#13;&#10;/Eb/AILrzXWqfs2eD/h/ZFvM1j4g2d1Min71tpNrc30pI7hfLVj9K+e4/wAa8NkmOrr7NOX5HPmt&#13;&#10;Tkw1WXkz8g/2fCkmuac+oRxLYrH9mjmsJSXjaIYUFBg84GT2r7zm0fVrPX7XxFfWEFlZFsfavOab&#13;&#10;dwcExsQfrwa+Jv2KdXstb0VdU0uTSSGkD77uOTzJBJzuCIwLev8ASvu3x/4gj1HxDDosdnGXjyGm&#13;&#10;WKaPcmM/u0Y9Cfyr/HCu5L33uz8xowSirHkPxMm8SajpsqWi6V9jkvtyXIKxSZQgjaAQce2M1S8I&#13;&#10;6QT+1b8J45Ujgu57bxGJG04uPMWWxQncTyD8nNYnxk06CLTrG8toL2ZY9UUPGA0JXK/dyeD9OtW/&#13;&#10;graLfftx/CO0uY1gVrXxBctCfM3Mq2JXJZj82SRypxX0nBN3jlF9U/yNaPM6ijFdj9yvDlpPptul&#13;&#10;vqPmSuACsEkMjjP1PFfkb/wWf8f6vP8ABDwx+z7GslpL8SPFlvpuoRQFUMukad/pl2eMkI21FbJ5&#13;&#10;B5r9vtQ0KKO0BgaRIgPkVZG+Xj3z/Ov5ef8AgrDrjXf7aGkeGJr66lHhb4aTagIZZWdYbvWrowqz&#13;&#10;ZCgZijwMnNfpdWk8FSrVnf3It/O2n4n1GfRdDDyjfc8r/Zx8RWMeqzWHhOWTT7C4vF06eaEu4aBS&#13;&#10;NyZUjHHfviv25n0cWGi2YsLU3CLGUVmZgdoXgnAXk+mTX5BfsX6T4dS90+K6tJru4trmNLKG3Ci3&#13;&#10;ZpMtLcT9RiPCgDuTX7BeJI9XntLZdQuTEzM0bzWsWFyRwMqB096/AMqjeDle+r/M+Vy9O2pl2+nx&#13;&#10;pZpb39rdFVfLGdx5Yz0U4OcfXNe++HLJJ7eGxttQSG2Rw8UFnEhIZe7Dg/TAOa+edLtJNS1KLR4b&#13;&#10;+GAKw33N4zITgddwIz1r6h0t9RtbOK101X1IIojkuNLlQzJ7gsCcV9Tl1OTlex7uEg272PSoZNMk&#13;&#10;TzHNzatFxJI6NGZj2Izkc1l6np14IheRicSBT+5813dw3csDjHqABV+F47dIf7avbiMAfLBcqWmI&#13;&#10;P95kBGfTpVJ1dt9zazW7wB8+YW/enHQEnaf0/GvqKi02O+a02M/SdEvLVpb7U7QO5YeXbiWQgg9y&#13;&#10;DkCu1g09WhzqlpNbPIwI8mTOwA9tpJ5rztr+4S7NxqN3IjODtiKhYQTxyxyDj0Br0vwnbX7WpbbH&#13;&#10;Lv5+0B9q4HcAj+VehgIXaSRWH1doo00mg0wfZ7e6vJgw/wBW2GIPoGKkU110eUvILWWRwBuMkeSc&#13;&#10;9fujn3wa3opbmLdbTBXVgQsqypxn06HP4Vk319baexM13MyIAHIZFwT05Aya9yei1PWlHTUisn0t&#13;&#10;51uYkuyyrsEflukYHYAEY/GrdzqdyGZrvJjHPzIAy+2cDI980JJI0H2rSFkmywLAyYC+43ZH4Cqd&#13;&#10;/e3LO0V2J1yvVVSQe/zMoA+maym1GL1sYzk+VpO36nnXiK7W5jW7syIeeJFQyBgR97afl6964Q2U&#13;&#10;kyBIIAZzyZZFUmQDnGVBKj6kCvRdQ1G2t5FnSBWQgRqFVP4QeoGQPyxXMzR6tpsb6jHCylwfvXCR&#13;&#10;53DI424/L86+Qx825aM8WtRdSV7nyT8TtJ1jRZL3xaC2blgLi3VyPLjjH3SikEKf72Meo71+WPxf&#13;&#10;1mex+JNlN4hg1EG3gZUayJkQifkAp/dGcEZ59q/eG50uLxN4avF1Keziee3kt5QxWTdGwx9/AYe4&#13;&#10;Br8Dvinp2qeHPihqHgi5xIiTF0iR1MUkYGVZG27hwf736ivjM4hKPLLzR4+YUuRxV7n2X/wR81PQ&#13;&#10;/D/i/wCN/wAGtLvlW1tvFem+MrW3cFWjg1uzVJgySAEfv7cjI46V+5NvZ6XGhjsZJZZuN5U7iAec&#13;&#10;ZPGPbNfzi/8ABP3VfEvwr/4KFadd+IkeGz+Jnge+0Q+YoKi90N1vIADj5v3Rcc88+gNf0ky6xZWm&#13;&#10;ftVy8Tvk72j6D/gPSv37C4qnicNQxMvtRV7/APDo+zyTkeHV3qtP61P5af8AguO0em/tS/B7UbSR&#13;&#10;vPZNTt5YQPLK2ksJ3q+DyCw6HrXlX7K91Y6N4k0uy1OK3tjFJJdFkZ1P75dsafKeHIxgkHn0r1L/&#13;&#10;AILe2FlqX7WXwdRYL2YeXqYa9mBWK7UxK5ETHOREgIJxwTj3rxv9nLRtZ1n4iW/iTS4lhhlvjMYp&#13;&#10;8Mq29uhZndiw2EY49K/LfEu/1vC2je0V/wClS1PgMa+TGVL9z9y9Gu4bG4ttTv8ATx5flMkcyYkd&#13;&#10;Wb7pkZcKSD6g59RXffDaD/ic3gihDXVvO+IMFcqTkuxBHUHkEHsK4zwD4k+y+FI7vXJIbjz4vtEV&#13;&#10;vE7M0jP/ALIOMAnrxnvXefDvRYtJv5/ErwXS/apZmfcWG3cqbFwHyRkdM4rzMHG9aKiexhlzSTKX&#13;&#10;xasdNPxY+C8kcS2k7/F+xLK6795j0jU3wp6qf0xX6/V+NfxKvorz4z/BiHCiST4u2jQBUdSI4dF1&#13;&#10;J5MZJ6ZAJ9Div2Ur/TfwChy8NYf1l/6Uz7TLv4Z/GfoWq6ld/Hb43eJNNs0ltZ/j54qtIpyG4kKi&#13;&#10;3cleufzOcCve/hl4lkbxdc33h6KW2kc29nBbWe2XdsVfkKvuIyxIAryH9n+4m1DwD8RPG1vDZ3P2&#13;&#10;/wCOnjXVGWclZAh1h4kkVh2UJ+VfT37GWjaj4p+OeoWs0FtHp2j37ahdzyTOybcF0VNx4+YDNf5r&#13;&#10;eJ1R1OKsZZ6SqSPgJe9ibLv+p+2WhaRbJpFlY61czNLHax7kaZ7ZDIFG4naRuOfy9a+Hv22m8KXX&#13;&#10;wS8c6ppqzNd6Z4G1oxzW8v2hmle3dERgWO4FiPp7HivrnwHqtt4ugvvEWjwfZoPtUkNvLcRs6TRx&#13;&#10;H5mAZgOW6dOK/Lz/AIKAfETULD9lv4oXjxxpJL4fvLeCW1QKrSTsIVG7OOrLx79K+0w1e8qEGluv&#13;&#10;uT77n1WOrWpRVtz7l+BmhWHw2/Zv8F6FcG5n+y+DtEtmkRhCuVs4gQgyRnPQAV6hpl1qDOZ3jvZB&#13;&#10;tGyB2AldByDsKjJ+nPtWD8PNKttJ+GPhm0kiC+VoOmxu147q3mpaRqcqF9u5r8I/28/+Cg3xD+I/&#13;&#10;ivW/2XP2U/Ekum2GmzGx8e/E20Xy/s0rff0zSHBO6baCskynK8hSME0PBKvXqTk+WEXeT6Jf59kc&#13;&#10;eOxFOjDmkey/t2/8FTI/Bmv6h+zl+zPaHxD42QPba/rT5XRfDocYCTSIP3lyM5MakkYwcHp8lf8A&#13;&#10;BPv4Ual4I8Q634n8Rz3WvaprN8+r+JNZcpE2o6hKgjjUxoAEgiXogOQODjtqfsr/AAF8H6J8K4vE&#13;&#10;un2EE+kNeE6Tp0ztJPOxbD6hfzf6yaSV9zgHAAx14FfuJ+yJ8FNEl0ifWNSjigjSVfs9nbxqsbBh&#13;&#10;nJUj7voDz614dbM5ZhWWWZcrU5atveVtm/zSR4+Eo1sbWil1O0+G/wAMrbV/3niaynFvGsfkrGGS&#13;&#10;Nj1JLE4IB/hxX1naIdNjEVmBLEpw6zsF8tQONgVcfhirkkU1owtlUHaPkCp0HTORx36VHbWMstyw&#13;&#10;zC0Lp8+APmI9DjJ/Pivt8syh4VckN/T+tD7/AAWDVBckUURq9mHae8aOURHdGwjYMpHYDGM/SsyT&#13;&#10;TdO1XN7DaqJerTSK0akEdX3bd30xW/LFI4CRCHy1J4dWUjHfjGaxfN028dra2u4ihcyTQSBm3Edc&#13;&#10;bjwPzrqnF7VP0N5Nte8zlNf0SylhSaGe4iORGrwIQpx/d5OBXO6ZpcM1sbq4mllMTfvIplHJQ/Lv&#13;&#10;KjJx2zXX6kzvZtdSTwPDACojSL7mTjI2gcY9uPeuRsrUWismmSOUnlILqrLgsMgs2evv0+lfG5hT&#13;&#10;XtbqJ4mIUefRaFa203ULrWU1TT2gktvsrK6sFXDls8fxZz+Fd5qUWoW0MNtPNFEGQF5PLRpI3PTC&#13;&#10;tuByT14xXIQ2Edpe291cSyNexP5axzTB1aNuu6PcoOe3UjrXY+Ib69gzBGlrvkAKqWAZh/FlmOBj&#13;&#10;0ooLlpyfU1oWjCT6mNY3lnaWktimqlpI5D9oF8UxhvU9B7AEVVsoLGSSW3tb+3M0zsWEMQZj7Yck&#13;&#10;AduOtb2naat0sdtfwQrMSZthMbpuP3c/l2zWfIIoNQnsYJj9r8p445nhPDNnA3KAgCnue1VGm2ld&#13;&#10;DtJpNryPNPiJ4u8ReGfhxc3PhO3jlvLIPeLb3EQ23CREmaFTnIYqGPAzgHFfhr8fovAPxV0S28Ve&#13;&#10;AIksbW9uUufIkQPPa3DlluYM4B2JIDhs8qVPevvr4lfGbVfGPw2OnXmorZ3+ga9Hp+rxQBm80vv8&#13;&#10;t4ixUFX2srgHHHB5xX4//tPfHay+D/wS1rRfheGkutQf7BZWkQDML5/3NrHGCC6eaZEZvZfWvj81&#13;&#10;i8diaGFhrzWX9emt/vPlM0re0ahufZ//AARstNL1ab4y/FGzuUY6541tdG0mTyj/AKVB4ftDaNIu&#13;&#10;D8ymYyAEen41+4OjWV/qlq8mpwxWyFWjlJVIyB0IJDE/Qg18mfsSfBe6/Zs/ZY8FfBrT7Wzim0rQ&#13;&#10;7cancQToLie+kHm3Tv0JJmd+c9DX1Zb6lqOp3ZstZs4Z4Io94eGbcRkjiT3H0Oa+yzCrSnWcYP3V&#13;&#10;ovRaL8D3cvoxp0oQl2Pym/4Klwaj4Q/Ys+MmkWEyx6dP4NmMUW5AGZyi8clufQ1+fnwnjufBvwW8&#13;&#10;PtJqdsH1fwnaeQgjFwyi3iGUYA46t7HNfZX/AAWe8XJZ/sg/EaDTbOGNZtMsNFRiu1mM93HxnqT+&#13;&#10;HIFfBcVj4ibwX4OjgtrZYj4chjl+yuoC5jQM3HIIAJI7V8fxpVVPLaKhrepPb0ifJZx/Gko+X6n6&#13;&#10;1/sHeI/7SttcubHZca9BYRl7W1QW8QDngkL64HHr27185/tW6h9o8TN4juoW0m6N6Le6+0xBlkeM&#13;&#10;Fnjic/OueMEjjpXvH/BOuPQ9A+F+ueKrxby3u72/ksopYly0i2qZVwcHuepryD9t3UNU1OHTbHU7&#13;&#10;SS4N3qIeGSXYr4mjB3E7QNpXGTnkV87Wk/7IhK+12dUnbDU7s9+/4J5a5a6h+2nqGow27241r4NW&#13;&#10;U0XmqUdvsGrOrDGSGA88cg9+lfuH4vu5NP8AC2pX0P34bGaVR05VCa/A/wD4JqDU5v2yptH1GYT/&#13;&#10;ANgfBxUR0wVjGoauCIgw7AQ5we49q/d/4kvLH8PtceIBnGk3W0HpnymFf6g/R/xEp8EYOT/ll+bP&#13;&#10;r8mk/qifqfx1/COw0nVv2cfDuveI4Vt5L/UfEGqWoQyBpWu9VuZNzHBBxnr1rmbTxfZp4+sbqBlk&#13;&#10;eGzu0i8hfMm3yFUwzf3iBgHtWj8Ir651f9mX4e2tuYyNL0nWYJBkhmnfU7hUyVIPIGME14j8I4z4&#13;&#10;0+OGiWWpxqJn1aGxnKBljSPzMlQq4y3y45yTmv8ALfjucv7crtr7dr/cfmFWbVSy7n9Sfwi8J3Nh&#13;&#10;4B0qCW0DqNOikMqyttLSICSfkDNz1Gce1eefGvSPhj4p0O6+EWux2TXupW7SWQhhYeTLztlY7Qyk&#13;&#10;Y45GemK9y0/UBFbwW2nwpNAkSRssSbGRUHC7WYYHvn618Dft2vrXhDTNP8deF7VE1RVlZbl0VUwh&#13;&#10;BVQS5UMM89z1FfZY+rTp4aTkr2Wp9Vi3y0eVdtT8K/2pIJPhh8PfGHhaZIoLmQf2Nc2tuCrDE6oH&#13;&#10;Oez9Qc8iv6S/hzb6jP8AC/SXj06STOkWttG/7tiNsYU4OwYAxz1+tfgD+2br/h34g/BDxj4mtI7f&#13;&#10;7e0WmX+oyIziVLhriEFSrMQA5GScD24r9R/H/wAdrb9mP9hJvjr48mfztN8Px3dno5eQtNe3PyWs&#13;&#10;eHfJLyMo4HSuTIMDOvhqdCiruc5W/wDJT5jBVFCU5SeiMH9rr9sL4Cfsd6D9o+Ikt1d63qP7mw8N&#13;&#10;aKyT6rqL/wCwgKiKIHhpJMKPc8V/NJ+2D+2n+0X+1fbvoWvX0PgnwTnzY/CGiyB7uaJTwdRvWCPK&#13;&#10;T3jRVjHoetcz4p8ReMPFnixviH8RbqLU/GfiRB5kt+vnyQCTBVYgWAhRAQBjAUDivSfA37OGn3uq&#13;&#10;JqniZ9K1TU96QxW1+JbiJpZPurBbKwEmPViRkdK+xweeYLKknCNnreTV5N/3U9EvPc8bGZhVr3jH&#13;&#10;Y+NPhj8LtJstEXWtMsdAsdKmWQi48STOskrAcSRxQo0jc9N2AevSvsr4A/sv6V8apG03UvEF3qMZ&#13;&#10;YvBpeiq1vaDZyzAygtKwwOMgD6V+lXwe/Zj+CcfiOG08daHqOv64spjkstQiWS0g2DJf7DAwSNVA&#13;&#10;wFZnPrX6u+B9P8NTzxaL4f8ADsUCWShIPsStaMiY6RqAQo9hivFzHjqpiW3Sum+u7+93d/S3oVgs&#13;&#10;qvrUPy6+HujfFX4bSWnhLWrLW9V8PQ3glt9H1a2SC3lKDjmEHcv+9kV+3Xw7upZdAs9Z1vwuul3U&#13;&#10;6DZYWE0UeUH3QdjqcewX2rpp9N8Qx20Nm+nXSWhXFxGs0k8gGc4zuK9O3euhsmWNmuvClkJHjUKX&#13;&#10;uIHznpg7l6/yr5PD4ScJybnzXPq8Ph40/hKw8L6i18NWFgy7T5kaTyDcG9AG+bPsM1yaWMcmqTT3&#13;&#10;Fmttd7yAVDM+5sd22AGt/XZF1PWFj8QxJb3ahQ72sczIAOfnOwcj1ziqE1/pR3QC81N924wxQbmj&#13;&#10;aReMnCblP1NdE0rnQTx3sNrNNbSC/llZQpYqzKv+6xb5fwqxd65YaDKGS2dUlj8oO5lld37nIJIH&#13;&#10;0xWNZaewRTPbr9plLDEtxIGAz1ICEDPoTg1d8QpD4YKancM8xEeWZFgm28cKFIPTtwKVnuByUcUl&#13;&#10;3qZvLCIb3bLTbp1duMADjOB7da6i103XltjFfQQ73JLvBA0k7r2+dySB9D+FcG2sya0Gk1C7uZXf&#13;&#10;KJYyWi2oAH3RJtjHHphq6ay0rSbey8nSIYEvAvIF9bxxFj1+SQt/L9azjPXRgdUlzZx6aujKbi0Q&#13;&#10;Zklie3mxIB2Mi4I/PFYGp3zaf4bvNV+HhmnvY5gbi0llfyShGThVDPnHTFVo9B8X208d2b21LyEL&#13;&#10;Fa3UaTRhh1C7cqfwxXnHjbwpF4P16LxhrF7HJFd3KQanZQjZs9DtHAwDWtWrJLmelgc3GLseYftW&#13;&#10;6cvxO+Een+JLKSCzNiphvrW4RkcLINrrzywzg81/ONp/hHSrn4japp+n3dwUs7jyXEalXEf3g4B7&#13;&#10;Y4r+hD4seIvBnwxsfEuj6jFIthfWyPaTzTLIm6QhoykeSc9uO9fhV8afir4L+F0+t+LEhthqGqAQ&#13;&#10;abCiBbiWRRsRFRcFnY88CuWjhqmKxEKFON3L59evkfP49qTTP08/4IYwGPwl8VvFumwxSx3vxAnh&#13;&#10;Sa43xq0dnBGg5XJB3McjFfu1pkUWql59StbwxOSzFZh5KepV8At7V+VP/BKv4Fat8Gf2UtC0nxjf&#13;&#10;Q2ut6pPceIdatDIFljudSkMwjcZzuVCoPvxX6gyNr+pwfY49Ug060UnerACRiO+Q278QK+7zyq/r&#13;&#10;U/Z6paL5aH1WWwcKMIyWqR6Hax6JoNpFqOmONhb5HmJdhn0AX9TX59f8Fe7i7n/Yb1rUUt3m36vp&#13;&#10;BEqSBlUfak6AEYznFfo5pGi2iaDDFpN1bTyLhvtFw5yzeo+bd+FfCX/BVnQcfsIeLtQmFss1obG/&#13;&#10;J3uyt5N1E3QHA79q+iyGNRT9/az/ACPUxtGX1epdaWPzV/Zx8Si3Oj6J4li8kPlrN7LZIxG3gKYy&#13;&#10;Np+uDX6b6jK2h6OI9LN7PMY9wkn5EZOMHryffNfmr+yPNYaJZ2PjG3t2vproRgxxQloULKMMPYd6&#13;&#10;/Q/xJ4/SJRcazDYvYJcLtit5CkpBwSFHzfka/FsO3CdRt9T5jDuEYqx+gnw9u/Et34IsZvENuk90&#13;&#10;YVZmY7VbP3S2CcEjrXinxn174f8AxAsdU+EOu3D6PqrWz/ZNuNryBd37piMEjuOCRXrHwj+J/hzx&#13;&#10;poyx6Eb0PFCPMiuFQlQOApxx9OlfDf7Y+v6k4lS3sYJ3iR5I50QpPEPukEg4JHY8HtX67mOMh/Zs&#13;&#10;XGSkra/cfWZhXisLHld7n5OfGrS7HR/gz4qt5Zp72W1hhZ3+4M+eqkEc5yO9f1xfDV7d/h3oElqN&#13;&#10;sTaPZmMei+SuB+VfxtePvH9/rXw08RfDa+LN9os0W2Lg+bu8+PKlsk9M9fwr+zDwDYR6X4I0bTIS&#13;&#10;SltpdrAnrhIlUfyr93+hhKMoZi4LRNI5eErXqteX6n5Ef8FCzNH+1h8PJ7ZxC48LasBKCNwX7RFn&#13;&#10;GeK+SP2Xo7TU/iv4qnubZ/3l1DHLdNKu8hAfu89OeMV9mf8ABSeFYPjx8Lb1UtXkms9ctVF1jBIW&#13;&#10;Fh19Mmvmv9nXwpew+KdcudXthbf6WpZ4LdJYJFx/tZI59Oa+E+lHRvxXGy+xH9ThzCL+sz9f0R+n&#13;&#10;k5stI8Nf6M7wrsypuFBZ1UdQwJyB9BX5ZftE6npGv2txHItzqEUIBRJl8uPefQZAPNfqMFnXw2lp&#13;&#10;oVlHdI0YDPNGgQA9QAeQPzr8wPjDr174Z8e/2bDZ2EcT3CtMsUizsV9EjAz17ivxLiGVqEUuqMsy&#13;&#10;2jbY/Of4wadFpdv8PviD4jjt1tIvHVtOxt1KCODTreWdlO8lixZB3wa9t/Yc8GeDdI8I2/xI8bQK&#13;&#10;174p1K51iKS8wuY7qQyJGrHA3HIrzH9qPQJfiTeeEPhvLd3NmNY8XC1iivrXyI4xdW8yhgw568A4&#13;&#10;qt+yzqfiLVvg1BofiSynvv8AhD7ptGvYVulRY5bN/LyI2GRwAfxr3Jvl4ci478zv97PEcOVPlXX9&#13;&#10;D97/AAbqOiW17HHBaNDI/wA0UdxHGqIp6fvQAK9clutat4TOts1zv5zHcbEC/QDt7V+aWhfGh4NM&#13;&#10;+020bT2yoIlgOHKHoeT1P0r3zwj8UI9Kt4l0aO8S8kwEicI0GDzxg5X8RXzmAx9FJJux7ODxMYo+&#13;&#10;q7Q6W1ubi7ujE7ksVuIVuth/urvUN1rJure7lu1u/Pg1HaVUW88HkMFJ/hYdK86f4n3TTJN4lOk2&#13;&#10;/wAu3dI8ZmLegXrn2rVf4xaHplil7qTRRrLL5auiLI7AdmA/SvVljaLXLGSsjujioSXL2Oq1e98S&#13;&#10;zN/Zw0QSQA4DSXcTMAeuAF7ehNeTywxW+qnTQ+BI5SRIogfLX0YKOvvVu98Z+Gbi8e6sXeee5UbZ&#13;&#10;iixBPTC7yc++K5qO30e3ElzYi6vrtji4SyUknP8AeUMW4rzp1oyldO5wV7t8x7b4PtbG1drez0Z7&#13;&#10;gJ8y35nXaT0ywYAqfwNegJrEFmq2+u6XOYIufMjiWaNc9+APz21458PNaS5vZI7OabyU+R4JoDHt&#13;&#10;PcZOen15r6A0PN1bT2muRzCzVvMWSXMWR1wrIwPFfaZHU5naLt+R9DgfeSW39dQttV8K39wHsZ0K&#13;&#10;qMiN7ZiPcFtnH0rsIbwRQPK1qIEGBF5L4EgHfBxj8aqW+s6aHWCygn8gjAnTLKMep5P41fn1Gygz&#13;&#10;Ik7XCry0SHd19d3SvvqDtC/Mv69f0PahZJtSX9euv3HLajf6ddSrOs9rb3UZ4a4QSsoHocisi/06&#13;&#10;7mImv55L3fnaI7ZW2+m3awIrsm1B7/557NTCThJBghfqCf5VRmt7yMGa2uIY8fcRuAPcgHH5GuHE&#13;&#10;Jyfdf13OKvHmW91935nNWkH9nSA2dgYmIO+5uCgKE9ypYn+Vdhp1vaW5YwS2iSSrlgqnlj1PJFU5&#13;&#10;riaG3+0I3mSk8gRllBA598fjV7T7Dz2XULzeJAdx3bvLz/sgnj8qeHjaeiHhYa2sat3d2UNt9nmK&#13;&#10;SuflULkAn0ABqibydI/stvGluv8Az1mO5T68Bs/nWvJHcSAGJ4lXdu27e31H9ayL+20+LfJdKZld&#13;&#10;fmjI3AY64AFd1eo1719DvxHNH3k0eTeKtZ8QW9tJLpWr6VHDGSZzAheZVH1kI/SvncfFKUa0f+Eh&#13;&#10;F9eQiPFtJZxsobcerDeAR+Vej+MdB0e1iurrwta3G13DXDKpYKV6jkHAryHQv7R1vXorzVruT7Da&#13;&#10;HIeNdqrjoCFHXI6V+U57j6rq2T0+8+Rx9efNuReL7/WYLO88WaLItwljE88NqUIbzACfn+fjHFfy&#13;&#10;1ftH2PxT+Kv7Q2j/AA98A3lu/iXxtdNfz6nJCTLZQiUq7Qx7im8/w5HAFf1RfEe61fxHoeoWmjPL&#13;&#10;HbCIgfZ1jV5DnnnYDyOnWv5nf2ivEeq/sxftU+Bv2qLWy1A6P4a1aC18RRSQAsNPafdJLDjq0eSS&#13;&#10;O4rXI4Uq2Npwm030vtfpp/mfN4zkcoqW19T95/gf/wAEQf2M/Ben6V4q+L2na14+19rON72+8VXE&#13;&#10;l4n2lgGd0h/1cS56KqgV+wHww+Evwu+C/h+Pwx8LNF0zw/p6gEWmm26W6k+rbQCx9ySa85+EP7Vf&#13;&#10;7OXxi8FWXjf4d+PfDGr2F7As8U0OoWwZVYAlZIy6ujL0ZWAIPUV6lb/Fb4WX9x9lt/Evh6WU4xEl&#13;&#10;/au2PoHzzX9nZHklKgo1IR1aWv8ATP1jAYPD0op0kl91/vO7NwEbbMXZjxlRkc0ZZ/lVmA6EkY/K&#13;&#10;sBPGvhESCFNV0sueii6hyfoN2a3IbiK8TfEySggMNrKw9uRkfrXuVOa2t3byf5/8A9JNPqSeU8ab&#13;&#10;UMmc8ZOcn9a/IP8A4LL2zQfs5eHPGK+fnw/8QtEvblYmx+4uJGtpMnjA/eCv138q7B3eXER67jn3&#13;&#10;4xX5/f8ABUnQH1/9hD4k20MSyyWehf2pF/fWSxlS4DDjqNmRXn59RlPCVINNXi1r5p7aHjZ5T5sH&#13;&#10;VS00/LU+CfBSLJ4cnh0mzHnxqShmuH3AuM7tmMH2r6S+GXjW5+zwarqaxC1sjHAYEOHQR4BAXaSc&#13;&#10;nn9c18ifB3Xk8R+H9I1TS7ZpRd6Pa3k0+f3cYeJT09885NfQ/wAE9E03xDf/AGGPTbe4lgu2eWVJ&#13;&#10;Dvk+bPzjOBX+dGAqyhiPZ9btfifn+EqPnSXU6X9uPwT4X+K/wt/tXR1NzqNpiW3haMsWiYfvFII2&#13;&#10;5A5HOa/F7/gn3dyeBP8Agoh8ErpbSRPt9v4t8L3UkgH/AC3t5J0OcnoYwPbNf0S/HSx8Qa34VTSg&#13;&#10;beyXeBZkyKgZlXhfvdTjAr+fnwDeaZZf8FGPgxqVqtvb3bfEu5tpkik3QlbnTJ0dlXgZZ+P97mv1&#13;&#10;Tgmt9X4xy+tF7tLt1TOjGRUcZTn15l5H9ksfepKjj71JX+rJ+gBRRRQAUUUUAFFFFABRRRQAUUUU&#13;&#10;AFFFFABRRRQB/9H+/iiiigAooooAKKKKACiiigAooooAKKKKACiiigAooooAifrTKe/WmUAfzO/8&#13;&#10;FXtc07X/ANtjQdKRDK3hrwKZZ1YuUEmo3JC/KpHIROte0/sxGz1rSU1HS1hgEcax+VOXVnOOSAWP&#13;&#10;518q/tN6jrvjn9uX4q3toyn+zZdG0K3aQZ+SCDzHUdcDc9fXvwbs7uDwzZkT2AMSh5IkVlkz6EkD&#13;&#10;Jr/HzxVzKWM4vzKrJ6c7S+Wn6HwGY1ObFTZ9oWrXSeFJrCO2uruaQuAZcBVB/unOABX59/CLRprr&#13;&#10;/gpV4Na2tDCtjoWtXEqvlsKYVQuD05ZsZr7yuJLi18HpHqL/AGd5Bkm1TzZCp78gYr5f/ZCe11j9&#13;&#10;vzxbLcb5P7J8C28Fg9whVyLm7LStjOB91QfXPpX13hFRcs4py6QTf4HZhX7StQVvtI/Z6fY0RDKD&#13;&#10;kY61+Xv/AAUk8T/8Iz+zR4uEdtPj+x7seaMsMmIqMHPHJFfp0FVFOFUk55UYFfij/wAFiNb1aP8A&#13;&#10;Z+utBsbvZJqN9Z6bHChADm6uI0wxxzwa/VfFDEr2MZ6ddvLzt/mfaZ9JRwzkz8xfgZ4Zii1bwt4d&#13;&#10;uIVR7Hw5ZmV0OD80QOG7biTg8V+0XwwWw0XTYVZ5QEGRbxvtwW7/AIV+VvwN8N3mufGLU9PtZy72&#13;&#10;Ygs3i+XagjQKeTgZ49a/TLStI17w7raKlrbSxtsUSXRXYCPZM/rX8iZXPmfte7Z+RYLqfYEDXVys&#13;&#10;V7bW91ggfM9yUx/wEcV08V/eWjCea1dto4Yo0h/l/KuW06C/ls0ur9tLSIKCI0G7/wBCOPyrbt49&#13;&#10;GkUzzrEWUfK0G8j/AL5zX6Fg5NJO9j7elJqzvZ/15Hn15cw3fiiSWT+0I5WUmODyZQpJ/ulwAPyr&#13;&#10;qfP1uFRZRwK0f/LTzGMkrBh329Pase+gvptcd7iSLG0LCBIEc5GcDKkis/8AtCOxv/sUdhd/aXb5&#13;&#10;2jmVowcfeYhaz5vebbOS922d7LpGn2ekrYSW4jDrhjBuLgHvu65o0mz06DTyNPtp3A4LuzCRvclg&#13;&#10;Dmsm01D7dpksj+SjcptllYZYerIM1Jp1lNLblbyPc+3lrSVsAf75OfwrojNNppHTGpqmkV4tUvkv&#13;&#10;mgt7DHIUtK7E/ng11McSIwZQytuzsWV1HPXJP+FcaLdridYtPlMJQkbftAZpMHvvB/lXpGnQzx2g&#13;&#10;ju4/ujAZ5FJz+ld2WwlK4qUJN6D7lTZwB445Bv5L+aSB/wB9f4V5F47ubeCJdQYyTsjY2WyMx59S&#13;&#10;oPpXrVwNPvbeSBLSOa4iIyj9eOjckD9a8B+JV9aaXZnUJZJ4GQktHCyoMjoNuSD9KXECShdao2xq&#13;&#10;Vk07n5a+Odfkf4xXcr2ryyJKsltHMjDD9uozXpmr+LNZv9HnGpW8l8sIW3jW3B81XY5YF1PRc/hX&#13;&#10;zV8R9Uvta8Z3+txQTyXHm/69mcADsDhgCa9T13VX0nwRpkGlQFZ5lw8dspLAum5i+7jvkHPXivx+&#13;&#10;lV5pzu+v6nxlWpyybZ71/wAEorm1Nz8W9Gsx/o6ePPOjWQsHDm2jEnPThuK/Xu7kijiESidT0OzJ&#13;&#10;/XFfi9/wRf0h7nwd8S/iFLdK733j+/sUgPBC2wQF3yfvE8fhX7VTxSsA9u2RjkoATz75Ar+taKaw&#13;&#10;0Vv7q/I/R8kg5YODXW/5n8pf/BXmBf8AhdGvXmx91nJ4PvoJZg3mqFupIiVI+UKd7Z4r9iP2e7zR&#13;&#10;bLwxFaO1wifZFd4rc7zIxXOQQBtI9zX5X/8ABa1brwz4y1CeaMiPXPDujiK5kKI4msdS3EIB944b&#13;&#10;nHI61+r/AOytc37+D7RbWSKWee3iLyyKvChOh75+gr8lzCm1iW30lL9GfI1IcuNaf9bnokd7YW9r&#13;&#10;J4h0Gxv5dj7WZz82exYlTg+1eMeLZ9c8Ri41q40+eKZvvyPcqsciIOgAXJJ719MJb3X2G8bVRHPb&#13;&#10;/aD+6skkZgyckHay8++K+bPH89neyGG+t79bUAk2uWWIjsWberCvPx8eaGpniY2auX/+CRHiuCy8&#13;&#10;PfEr4IEoreGvG82qWkSvu22mtp9oUD2EqyD61+xNfz+f8E/fEOi+E/8AgoL4n8F6WXjt/Enw/W6j&#13;&#10;DKQs1xpF9hiG6MVjuMZ64Ff0BA5Ga/078Ks1eN4ewOIk7vkSfy0/Q+qyWpzYaN+mgtfgd/wW61LU&#13;&#10;J7Dwxo+nJK7aZ4O8c+I3aMD915WnxWayc9wbggY9a/fGv5vf+C43j2fwfrl21hHLcXK/A/xPFFFE&#13;&#10;uRF9u1GwiMz/AOwAmD9RS8VanLkOL81b72hcQ1OXBVPQ+Sv+CaHhZdZ+D9hcG0R7ZoLdLkzSLC2/&#13;&#10;ywQ0blWbknqK/QL4q+HU8N2Frr2p3tvE2yVBIXWYlF6qFXDcdzivjb/gnRp0CfBDStJeZ0nmhjZT&#13;&#10;JlAxjQDbxjIzk4NfVHx58NazDa6Laq1ndg3O2WGORlJSRgMMmSSMe9f5K4+KlzSt/Vz87w7/AHcF&#13;&#10;5HmHj23uNS+GsF/a3SPbRTLchbdRGxI6FjJ3I715X8EtSs/GP/BQD4T3etSSqE8O+JjgSD5QkEQT&#13;&#10;JXAHHWvtHxJbyf2XPo1/BcRWEVohhtLWIt8yrz5mCcD2r4f+Dn2IfttfB66a2uIra5fxHZNJKTEX&#13;&#10;L2TOABuyAWTH0r3ODYJZjTV+j/I6sM7VI+p/RrqGt6DBBHY2/mEuwSJ4VOCx4HzkBRX8hH7aN3c+&#13;&#10;NP8Agpb8T9K8QmW6is7Tw5pMETnci+XatNhznDbCxOPWv62Ndg/0KCXToZMREERwkNEMc5Ynb/Ov&#13;&#10;4zPHXxPN9+1r8XPiDf2xuLu7+J01g9vI537bONII/lGfk2DoK+54vxEllWKv/dWnr/wD2+K6zdKM&#13;&#10;Zd+mx+iX7KPhnwr4Ysv+Elub7+yIrmbyIEeMq91OrcqinOI0xkmvue51TRLHYra9eNPh2EMMq+SS&#13;&#10;TkY3Ljp2PNfCP7MFn/wlWpDU7vfealb3UkaxtPJFbWsU3zOREMgqBwO5P4V923Mnh+81q20rS7gx&#13;&#10;O07RzXE4ztYfxYzux6A96/Cssl+6XKrI+fwmqTPobwF4fuL60tr20kkmLJh7m9jt3VyecdcjHqBX&#13;&#10;qwtbvTImS9kEBbhZrVYiMdhuXkflxXnnhTR4NJCaZDdzeY6hfMhhLJJkZOW6KfevUU07UtHjFvHL&#13;&#10;56FgTHN5kjADr0AAz0zX3OBXLFWR7GHruKsjR0F9Mgxc2LalcoVO+YHMauOuQwXPNXdT0yDVmN5J&#13;&#10;ay3M0fKsAkSg4z825gCPaqmlSaRcsZ2kaBAd0kSyyhSR6rt7/WrWrMmtwJb6bqaWMX91kKsfb5hz&#13;&#10;+FezHWKPSitLHJx3uoWM4WYR+Y5MkZQDAzxgbDjivXbR2sI0F6kAd4Runbk4PUA7jXnmgaPbpqXz&#13;&#10;/bri6VwFmJjjRh38tGHI+oFd/cJGJhcK87yqx3w3MIkJHpiNOQPXmvXy6NoOSZvhYNe8mWINPQQt&#13;&#10;PkRN5o8qSVIyP0LYH5VoObmO6AuVjnJGT5a5IrKsmjbc4uHlJy4hFptKA9gu0cD86vGLVZGEcaWf&#13;&#10;KfO7KyyFf90D9N1ehZNWSO50rKyJra4jvFZZFkEcXVZEIZifRsiuQ1S9v7ad1011aMHBBVpXHsAp&#13;&#10;bmtS71DTorc2enzRvhvmUxNNGjDrkc4NZF7axi2ZZUZ3kUsxjRYTkd1OMiuLHS9xHPiX9m5zuoeI&#13;&#10;fKUy+fczYQgQpaKpZxyQf4gB1rzaW9XV7nzZJ45XZS5WWJ8jjGBuIGPXmurvtV0KMSTauTDcJAUX&#13;&#10;7VuZDn0ZOpP+fbhr66Gp2SrbQ2dzCcRskZfKgdwSBjHuK+RxVRyXMzxauJfNys2Xg0270O6sbqaC&#13;&#10;1EkTAbVKlWcY3ZDHBzgjGK/Dr9oa71fwB8VR4a8TMks1xEptNalV5GC7sBt2ACpHBHY/Sv2m8O6x&#13;&#10;4dvp7rRrKC3tr6JRGx8pIdwxhT5rI24E9Ccc96/GD9rnSPFunfETTL7UrqW6jlFwIDcsZI42R9vZ&#13;&#10;GCqp4I4z1FfNZ3Wbo+6upxZvFKMZdiLwh8RbXwt8RPhFr15dXE1voHxZ0q3GoTOJStvrlvc2U4LF&#13;&#10;s7TJJHjA9ulf0+TJJbA+ZLK7uTtaWJnQY7Ehfl/Sv5CPCUWpan438G/DfWlnGoeIPin4UWCOPymj&#13;&#10;VbO4e6d48KCFITn0AFf18TSrh7KzmcykMdryKxck8/e9Pav2Pgas6uT0ubRpyS37s+i4VnzUJt9z&#13;&#10;+Zb/AILt3E2vfGH4C+BbDJu1fxVelITwUaK0h3HPzbRz+GcV+cPw48UyeH/EX/CJaHdOhuZZNOgm&#13;&#10;BJjMLf6wttx8oI4OelfeH/BbbVLfwz+2P8Ida1Y2UNvD4Z14NIzlirlowFZVHV/YV8hfBvRrVvDs&#13;&#10;/wAQrCxkzIxtbUmFRkSuFwvuQTj9a+F8UW1WoN9IL85HwmZrmxc+9/0R+6fw/g0jTfCGmQxSpOiW&#13;&#10;lusc/kS72VlDZLpk4POa+iPhPPbyarf3uteXMsShopoo5vLC/wAIYlCCB0r5v8Ba1YSaZpkupww2&#13;&#10;8EkK2sCSTHmGFAEPlx8kAKQSeOPevpHwjorCR5YRpgtruMSsbKMh1C/d3MCV9znmvEyWfNVjLsez&#13;&#10;glZxOy1/SF8U/G/4G3N6IbV7DxX4h1K3tol4mSLRZYi657KZeevUfWv0t1i9XTNLudSYgLBA8zEj&#13;&#10;OAi7ifwAr82hpR1T9rT4K26Su39l6D401aVuUyXhs7VAVPUZkJz6iv0f8RwNd+HtQtFXcZbKeML6&#13;&#10;loyMfrX+rvhVR5OHMHGOl4J/ekz7vCfD935I/jh/YmOqP+x7BPYXy+breo69rUqSIJC5k1O4leQH&#13;&#10;khiQeMc/jXuXwg+Ktp4Pu/FOnmSOXUNdu4pft91D5ZWFECyIikDBPy/w186/8E9Gsp/2bdOt9Uhj&#13;&#10;lWCTUoFdQ6PE326fdtZXHGc5JHfFenroel6p8c7PQ9OcPBqJhjf7VGpVleQK53hjg4wOuelf5Pce&#13;&#10;1Zf25iZJ6+0kvxPzmTtV5l/Wp+/vwYt00/4MaWFmWOOSya8dPLLq3m5YABcZAB9K/ML/AIKCaLcz&#13;&#10;fs2avoVotoLfXtc8P6KreXL+8lvNVtkKsGA+YLuwB6e2D+pnibUrP4ceBI47CxskCwpaxQrOf9UA&#13;&#10;AGDA5AAHbv3r8w/2w559a8EeAPD07zG31n4veE0ijh81lLC88xYgWbkuEPXp1yOa/RsHB/W8NBvV&#13;&#10;W/I+mx+0KbPcv+CnHxx1v9nP9meSx+Ht2W8T+MNQtfAHhKGcDyre81AMj3mVGQLaBJJADnLBa/mw&#13;&#10;0b4M+EvCmvaF8PdK1oLov2iOOaRt7TSMp23Ny4xh3lLFxn5jwCeK/cb/AILTwTeHPgb8PPjbfRIq&#13;&#10;eC/ixod/fRy/MsttfLJZnfgnkM69DX4s+Mb2yvPH1jrTQ3cJn1CO4QCRRthmkyxRUGMEdCTxXzni&#13;&#10;LiKscNhqdLSFRyct9WnZL5Hz/EWJftkmtkj9lvg18P8ATNXksb2CMWnhTS3MVp5hMMd1gfLuOSAF&#13;&#10;xg5PUV+z3we1Tw3e6CYPDl4hkyFZxGGVmwMbem5QOAe9fgFY/Fa41SDSfh94ea4m0i0sklNqFfy5&#13;&#10;ChG7LDHAbg465r9U/gd8aL/w54esrO8t7e6uL65UTi34FsrgfISAPlRcZLck+gwB5/h3mlLD4lOp&#13;&#10;9+v4WselwxjYxq80tEfd97HdwpuuGkkIJImVcID7qGBIHTHNKunmS1+zyyHDgsWjULtFbSSJMiN5&#13;&#10;oxIMoyP8uCOP/rVlQWcFrJKIX3yE/OSeT9RgV++1cOr+XqfodaktHvcovpj2tsE0ueXbyGyzEH6c&#13;&#10;jBqtL9kVXjVTFjHmyOOvrg+/rUNxarJLL/ZwYXPDMYJiPwKn261zurRaxCEhuNQdYY1MjwPb7mZv&#13;&#10;QMQcgeleRj3yxule33emtjhqz912j/l+NiHXZYIoBdzmOZg22yeBGDJn+9hgCvv0qjp2n3kscZ1W&#13;&#10;QOgHmfffYTg/e3jOOOuaS8lFzaI940KRA4zJ+6OeowpX09MVdto7lHSeK4M0Owqd0iBQDjoioenu&#13;&#10;a+PxMuedzzXLmldlLRktZdYnjFmUMGA80vmeUCSNoQudvT+761JqGmWR1Jo7S8cuyNIIiEIVu+ZC&#13;&#10;jDA9Kz/DN5e3Wr3nmzrcQibCxMMBGUcEjr+g/Gn6k2o39601vBBGIVJFxaMJJGbHKFSVz9MVipRc&#13;&#10;NtQUount1/rY19C02zgs4dTt5Xuy7EFx5RyBnuijAHtXH+P/ABRqXh/T/tGqo2n6cZlAu42M7pno&#13;&#10;xj2j5ccnk/St6xkFna3V9PevZRpGLdA9v5Ko7n72B15PUYrzDxg0WrQT+H4IDq0zkJJK0hCox6H5&#13;&#10;BxnORjtU4qpyUvd0b/r1FWlanyrS/wDXqfmN+05M2o6jqk/gC4g1OyeJdRuJo9kJjG3a5fK5+9lu&#13;&#10;BxnPavzT/Y/+Dtl+2n8adM+Ld5BcW/w38DX732my3PzS+IdZtnZIZFG0YtLV1LjfkuwHGK/Xb4sf&#13;&#10;s36n4qYWngy/07TdRiUjaJusQGJFlzxhiSBvx9K/G7Vv2YP2/wD9h/XXj/ZU+IC2mlajdT6nD4P1&#13;&#10;ZYr/AEf7RM7SSLDOg3W4kYn5QVAzwTXmcMSw9OdaVeoqdSWkW7uNnurpNp+b0Pja0uWt7RrTU/pj&#13;&#10;srnVr/T4tOs1sWlTC7LuBFG0j+InHUAH1rq/D9t45uNTa3NlBp2l+Xte+tniJdI/UDJGPqeK/EP9&#13;&#10;nz/grL/wjevaf8Mv+Cgfg69+GHiu52QW3iiSB7rw9qLN8qvFc/MkLE92JT/a7V+4N3qcmoeCvt+j&#13;&#10;Xs8cdzp3mW+rWzxSwSxuPlZWXdHhs8N+tdWKyfEYRqdVXXRppp/NXR7uCx1OrezvY/CP/gslfvrH&#13;&#10;7KV7d2albK48b6UhQOXEjB5Ch4xx8gOD3r5U+Juuav4T0nw9atahWn0KO1h8uNGZ5pQofhWBY4HX&#13;&#10;A5r6U/4LI+JrWH9mbRfA9g2+6vviBoNqiLKjGedPNLEqvCjnHbrXz54x0K/XxNoeqXdtfWVzY6W7&#13;&#10;z2tyftISQYUtFjgfKeD2/Gvj+MXbLcLPu5P8UfK5pJe2aXkfsH+xFpGo/wDCEW+g3imCdrCWOJIA&#13;&#10;gaKS4X52I3/NgHJPY8Vift2+DIZ7fQ7WVbiFLQR5ub8hUZIEMZKqGBBIOScn3HNS/sLX1zcSwy6P&#13;&#10;9kuJbaxKtc3UjK6+d6ep/n617T+2g+uwfDERanJ9qvRLtVYoVlJt2PzZDJ8pXsd1cNGMamSy8j04&#13;&#10;wi8O77nin/BKWPStM/a/+Imi2Uq3Lr8NvCzCfuqpd3yso+ZhgsQa/eXxpbJqHg/VLKQlVm064jZl&#13;&#10;6gNG3P4V+CX/AASh0iy0/wDbL+Jt1Z28sCzfD3wzt87q2Ly+LFefu5I/z1/frxKpbw7fgd7KYf8A&#13;&#10;kNq/1C8AIRlwXl0UtHB/i2fXZN/usfmfxCfAG3mb4B6NHYQLeW8eo61LKTJsxjULgLnBB4HI5rZ/&#13;&#10;ZU8HnxD+0VpWmWiXEP2C7l1W5mEnmMrbgiBcE7iC2QPWr/7GnhW98Q/s7+H7VJSS9zqbrst96KTe&#13;&#10;zllZsHjjPPrX0X+y34cfwl8Wta+IFzbGeK31KSztY4lJLNbqc7ScKMyMPyr/ACu4tpP+3Kt9V7SX&#13;&#10;4M/MvZp1k/Rn7321/cvZf2dEUkYBSgvQ8T59xjnrXiP7Snwol+KHwjv/AAxrdtazzvApsNkkilZ4&#13;&#10;/nTapbJJIweDkGvQfhDJqes+FYdc1byrK5nkeVMqs0zAnGDuHQHsDXLfGG61PTtY0q5sb5xeymVU&#13;&#10;V4hmRVUny4wcYLYOD64r76tTjLDvn1TPrMX/AA7PqfyxftIkaF8C9f8AEdvcRxz2l3arqGl3aMDc&#13;&#10;QW9zGF3ZADqGAUnjkcivRf8AgtD8d5Pixofwe+BPgkxOdRWfxvrMcSiJRb6UiQ28T4UYQTu7YP8A&#13;&#10;dFebftfz+H7/AOFnjjU4Vu2QXL6ZKLk5YS/bUbCjsflJI/lVn/gr14It9E8ZfAbx/LnS9OuNE1Lw&#13;&#10;lqNzwQqy+RcwBnXqT8wGCT717XhwlHC88VrH2tvVR0+Z8BWuqdXXovzPk/8AZ4+F3jbUryXxBf6f&#13;&#10;azyySAx3V2xmkKgZwv8AdGe3XFfqb+zz+zxqniX4hL4i8YC2DrAZ0dN5ittp2hjtGdzA4UdjzXwX&#13;&#10;8HX+FHhuHUfD2natbXkhmSURwyyx3LIcZKoXG0E85xXu0vinxckIvvDOpa7DH5ojt7PSrp7XynUc&#13;&#10;NLu/1gAznJxzX5Jn2L58Xz1YvyVmunY5aEElofrGt34c+Dum3H/CKacmgkuzX/iTUXJJRuuwt+8d&#13;&#10;m/uqMdq9i8H6q1t4eT+ydR+2yakyXJu7pthkjbkODs465C+lfkT8NI08Z3cFn8YvE95bWGnvJfSr&#13;&#10;qU7SqWj+YRxKpwTIewJzXsniv9s3xnpmox6f4O02RbK3Col2x2ybDwAu4bVJHTAOKwo5rDl9pLRd&#13;&#10;F1+49uniYpJH676Lb20dnHZx6ra3E7uWeIFo1BHH+t2qAfSvX9LstQjswniE6rbQQgyBLS4idGB6&#13;&#10;com4/ma+MP2c/j14V1rTbbw3pdpqhubxV+1XmsZf/SpTjywsZ4UngEA8dTX20um6t9oVTZ6bsRgJ&#13;&#10;FspWMjt3yVyykV9XlU41NYs9qk1ypo5u/vILWcJps8MMEq5xeSsZW3fxNkL+VFzqWrWzN/Zcb3Ec&#13;&#10;bCPyLYRkNu/iVi2fxArsNTsotXuRa263cbKd00tuqy7cc4x97Pu3WtL+x9FewW7aEB4lyjag/kyt&#13;&#10;IeAW27cZq6tF3dmaRjc5KwsLxbaS51WHUUafO63uvKIlHpw2R+FURb6XO7wzWcboG8xY5IPJeLb2&#13;&#10;V9xLY7YxW7NFaTFZvEWmxTbECrcWE5kVF9CSSD74GabfT6ZaW5NgNUiyMJAY3lWX/ZdmUgD6Vi4R&#13;&#10;6FezPJdZ17TbaQtD9ubzHG9YI5JDGg/iLE5I/OuMudc0O3l8+3N7eHHmDMYgw/bMkoU/gDXsD2eq&#13;&#10;vF/aMLQxznbFBYtcKk2e21iBx7GubGl+Ib+/mm8VWE8LIPKZpFEsZAHXj72fXP5VzTpttGZk6Vde&#13;&#10;M5rZbq/MyxP/AKqFGVSqnngq+SfoK5f9ov47/C/4V/Ci6034kPdWd/eIp09poBO8kh4BQKTkA8HP&#13;&#10;A71DFN4cj1WSCezuHhB2HdGigEdOGDHbn/ar5N/at/Zl1/xxq9l8R/AkMdzqixrbz6bbkSu8eMbk&#13;&#10;jYnOQORt+lXCc1CXKrszqOXK3FH45/Gj48/Fv9o/4hR/Dr9nPRT4l8RacixTzTSC3sNNTOEaRlI8&#13;&#10;yQjnavSv0Y/Y6/4Jc3vwz8YWXxq/anuY/HHjYmO5tLO5HmaXpJPzYt4COXU/8tG79gea/PjxH+yh&#13;&#10;+0x+zL8Tr/40fAuH+xbi+mXUbjTNYtmMAmA+fZKn7xY3P3ldCPyzX2B4E/4K8fEnwdAmk/tBfB3x&#13;&#10;RO20I+v+AbqHWIs4+8baQowB9A2R6Zr9HwVK9COFyqcdV72qU33Tv0vskeThPZ0581fe+nZH776F&#13;&#10;c6Zc35sl0u8hQnEv+jgYb+8u6PbgexrYuLm906/8nS4bm4hT5WuPKBKg9tpBP5V+ev7OH/BWz9k7&#13;&#10;4++K7b4Y6bqV54T8QzfuINO8Z2jaXNctjGxFmIjdj2UNk9s1+leuaNqd/bwWyzGN2O5r1bhYwiDt&#13;&#10;tUjrXj4jLMRhklXg4s+spzjNXg7no1tqmh6dpsWp62bhTtG1cbwSOvy44r4k/wCCk8Nr41/Yf+Ia&#13;&#10;WcojQaBNPEr2zKzeUQ4wx/3fSvsrwpaGG2UiZZbWIA4AMrOx/wBsk55ryn9srQJ/GX7LHjnTZ4p9&#13;&#10;snhu+CRhQANsLNkgHPavrMlbk4q2/wDWrPTrzlLC1NFov6ufzyfsp/GzxXL4F8JaeyKbePT1iiCR&#13;&#10;uRtKYyWC4DGvq/VtS0ew1BLrWLdL+5I2xQRK2ULHlnKqM4z0618vfsGaLp+pfs66Bqtwmpah5EO3&#13;&#10;dZQHKiMlUO7eDnjrjNfWngXw3468S+Kjp/hez1CGaW8AU3dtIflznhz6dT6V+G46FSOIqU1q+ZpH&#13;&#10;weslCEep+pn7HvgGw8I+ELjxDqQSPUtSbe0XIMcOPkUqSSD3Oea86/a5Ot6P4l0XXUt7CTQbmT7D&#13;&#10;eZiCMd/3t8nYY6Z6GvdPAlr4Y+CmmW+meIL+3utW1CRBJGZCkpdv7sTE4UHvjJrpfjh4V0v4kfDq&#13;&#10;+0jU4yjRW7XVuysSdwHfjnPSv1zDYL/hLWEbSkle3+Z99XoL6n7NtJx1/wCHP50fj/8AD3wnoser&#13;&#10;T6fJDK91eW1vFDK65jSS4TB3oc49OOlf15eHoVt9AsrZMYjtIUGDkYCgcGv44PjXMtvead8K9Tjg&#13;&#10;mfUvFmk2EE0yOsm03sahDJ0we2a/susbdLSyhtIxhYokjA9lAFf0X9DWhGOGzKcFa8lf11OPhNe7&#13;&#10;OXp+p+RH/BS7Tvtvxa+EvnwxPCbnWUZpiAu7yom2/kM1hfBfxFpOqWF7YWulWpQX80cjJdCCU+WQ&#13;&#10;oAAbLdOh61b/AOCpWty6X8Q/hRHDwY7vWbrJG4fLBEgBHp83NfO/7Md3qevfE7XU32cMly9u2/yi&#13;&#10;IVBXBJVhgscCvz76TlTl4sgkvsR/U5ce/wDa5W7/AKI/TrULqDw54YSGxtDuljJaNyG2hh/vV+FP&#13;&#10;7VthoepfFqGfRbmCztkgVrw7tkn2hcn5d54HTPvX7neMbHUbPwwV8j7c4URqY4Qi7QOeUOce4r8N&#13;&#10;/wBoLSrq8+Is1zpmj29zDbqJrmD7QX27SQc7hnmvwTiuP7lK3VHFn9RwjHQ5PxnLH4n8TfCDVIoL&#13;&#10;cWw8c6fG8qTDzZAu5WZl5OMnqcV7p+2T+y58Uv2dvibN+07+zb4eufEPhjWxGfHfhTS1825iljGP&#13;&#10;t9vA2RJlfvqOT+Rr551vxN4Z8Sal8L7HwvCtkLbx/ZC4gL7nViTwOOnPSv6dNO1K1l0sWtjOgZYg&#13;&#10;sjeW2cYxxkDNfo3A1OlWwTo1kpRaf5vVG+S4CGJpy55cp/N58Ivih8APjHqkepeH9f0VdRSTa/h2&#13;&#10;aT+xtRgkPDK9tKUckHg4BHpX1rf/AAt1XT5xrun31zaXUcfnK0d3LOm05x8o+VsCvsD4u/8ABO/9&#13;&#10;i79pBG1D4p+CLS+uxMZhqsDS2GorJnkia3aNz+JNeOTf8Eff2S/sRt9L1T4j6ZZgBVt7fxPdtEoH&#13;&#10;GFVy5AHpnFKPhFha95wxLgn0tf8AVGn+rVd/DJP+vQ+aNR8M6rq17FrF7qGnXzJGFhkaN4trHoZM&#13;&#10;chs9815rrE8djr7afealc3WqYEkMVvcFoVA6/e+YD0Ir6nuf+COfwt01jJ8Gfix8XfCTEASCLWPt&#13;&#10;1tIRz88F0m1q8z1z/gk/+054Qhl1T4YfHqfUb5hmKLxjoVrPE4HIQyRZdQe5FefifBiVr0sZF+qa&#13;&#10;/JsifDmKteyfox/w8+InjXRLgPI9y9rkLLbTxPcFQe6yN0H9K+orbWdMubNvEPh+3tklUeZeOj+X&#13;&#10;IY+4XBHOfyr8ofHnjH9tr9kdprn9rDwQ954cibH/AAm3gFPt2mIG+XzLm33edAo6kgfhXe+Hvir4&#13;&#10;bn8Cjxnp+uaXq7akscmnPGN8bwy/MG4YZ29DzXxec5Bisqk4YiN10ktVoeZPnpy5JrVdz9cfBXjX&#13;&#10;wlrj/YvClldXCJxPBMqg+Z1+83JIPcMa98tL6C8kW3fS73LKFZWJSIE+xOPxr4P+FD3UXh6zmuNP&#13;&#10;cW93h2ksFSSNWODkgvvA+hr7Y8Oefa2MF/AZJy7ZACfKFzgBg7jp6g/nXtcNYhyav1Pey7ENq569&#13;&#10;ols9khgitzbLnnYS4/Pb1qxf2t9dOfsjhUH3lljUhh3OeDUDxW+owLHcTqWVd0ixTFQB+BzWXLKk&#13;&#10;CpJp84jt0JLlmaRn9skmv1r2ijTULaf12PrHUUIWexVvdH0OUiWe28sIS3modoJ+hqWHUNLhQ+dH&#13;&#10;IuF+VGiJyPXp/Sq8d/Y3N4TEbaRANrFmKsD6ZY/0q480Pm/aLi3AQcLIZkA/LdXFfW6OFau6t9xF&#13;&#10;BFb48+G3CB+TPhoWz/ut/wDWq2IJbm6861ZpmUBdrzfKB7rWbJFLfyK8rQG3XLCKXBbHYg7iK2NN&#13;&#10;bZuGmQI3PzO6hOfY55qqcuaaXRl0neVnsal1bz/ZwLl080jGApAA9MA1galqC28awGKRCed0QU+3&#13;&#10;IYj+tdJDFb2oP2hdsrDOzdk/XOf6Vz+sQQSIcHrkbWc/qO/Nb5nFxhzLr0Nsa2ouSPDfGJFgFugF&#13;&#10;xI+ZnlijVeT1YlsA15PrWox316sGgWyXcaHcwjQIHfuCUPOa9k8ReBEuIDexWi3T4Ly7JGVW/wBk&#13;&#10;Dkj8q8T1G70iytmtIIbnTmyQ/wBm82QDH+3sG01+R5xRlGd2tD43E1JK6asVr1bzURLa28j6WJ8L&#13;&#10;Jbx7ZRgDJCsSSpr4M+Nn7OXh3xDHdQy2em30ZDuq6+7vFIzgjDJu/SvvbSLqCa4t5NJvmurtwY4l&#13;&#10;bG9c/wB5toDfjXceJvhfF4i0sWniAW+4D97dXMe7Of7u3HP415CoymvcWv5Hlyw3tNWj+ezw5/wT&#13;&#10;5+F2th5tZ+Dug3bBiHv/AA6TAgx/H8rRke/JrK1L/gml4HgvFm0jwvpr20mSLW9nljnjY9AJFfY3&#13;&#10;1zX9DXh/wdFoVguiaTLZNZK20NKXJX12qRz9CTXb3/gbw7q0KWdlpTFfM3G6MW1AU7gcgD0r2YrM&#13;&#10;px0xc7rzOallU3e0j+Vr4gf8E2fhkjRT6b4VtNLlZ0gZJL68mfzv4mLLPgKT05H4Vl+H/wBmrUvg&#13;&#10;fqsuqaBr/jnwNcWbZttY8GeJrtIQ3YSWtxNIjKO6sCCM1/Tdq3geOITQavNpl3ZtKWSC4gEjo3YA&#13;&#10;7P618PfGnwHHdalLp+pWXh61sJIiJJXAlfawyFMIU4PuOa462d5zh5KdPHz+9mFXCyp+9BtM+Uvg&#13;&#10;7/wVe/bD/ZcaG5/aMUfGH4dB1F14m0y2itPFOlW+cG4lgiCQXsaDlwoSTHO49K/Wz9uP48+EPi5/&#13;&#10;wTQ8X/GD4LavY6roPiDwhJJp+oxE4liu9sWApxtZSxVlYAqwIIBFfhZe+Bdf0PWr/wAPaZLJFpbJ&#13;&#10;stPs8Cm3IPBjClcgMCeMV8tfBT4zeKPAP7OP7SP7F93eOujWFrbeMfC9hcKP9C+1ahBFfW69MRl2&#13;&#10;WVQOAc+tfunht4n4zMKU8Hjpc00vi6s9TA8R15U6mGrSvdO3c/Yr4M3Fz4T+EOg6Vp90Ez4etYp4&#13;&#10;xtTP7hTkuDuxn2r7A+Aej2fhTwje681oTNqG62Nz5wClT8ztu4wBnANfF3hW2so/h9o2oC7sZwdN&#13;&#10;t4UQD95/q1AAIXOB9a+6dB8KaZZeFbLRneaKT7KJIvIbCEtzznI49zX8v4SV8dOdtmysFH33bobX&#13;&#10;xos7u98JaHo99YrPpD+Zc/2hbTN9oglCHy/lbaSCT1/Svwx/aQ05Ph58ZvhN8ZfBVpc/afDPxR0B&#13;&#10;dRjnGws81x5R4IGC6SHtX7ufG6XW9S+GUPhSx8uTULaCG9ikdQBLFHw4HOGIHJx1xX48/tS6foPj&#13;&#10;X4XeFfEXh69P9uXHxU8M2F5p4ffsuBfxBWUdcYGVz34r73Iat88wrjumrfcXmH8aDXRx/NH9ccD7&#13;&#10;4w2CMgHB6jNT1FHkLzycDNS1/rpB+6rn6Q9woooqxBRRRQAUUUUAFFFFABRRRQAUUUUAFFFFAH//&#13;&#10;0v7+KKKKACiiigAooooAKKKKACiiigAooooAKKKKACiiigCJ+tMp79arzyiOJpT/AAKW/IVE3aLb&#13;&#10;6AfyS/EPxPp+oftM/FHU4kuvNuviFeRQzIcMyW0KIQM4AUYr7++CBkXwdFdXd4Fhbc5hmJ80nHAH&#13;&#10;c1+T2male+N/j74r8UCSJbR/H2tPFyNpWS4ZSeeP4BX7HfBa8uNT8HC1jtoZIo0lfzInUyYHrzzg&#13;&#10;dhX+KWbZgq+fY+r3nK33n5rVlzVpS7n0FqGp2lz4Hjcfap2EQJnTajBcdMnjHua8E/4J3wW/ib9o&#13;&#10;/wCLXj9HkYWcel+HoFdg+35WuJPnHBOSvSvovxVZw3fw2hfbbwMLceX9ogYsu1e4B7+4rxX/AIJb&#13;&#10;W08R+K11cPbO58bCNBEAgKLbJgnr1r9w8GqLeZVHHpE97KKDjjKTfn+R+qtz5QjLgHcOc4PX6V+A&#13;&#10;/wDwV8v21h/BHgkTSQDU/GekwSSo4O0RS+a3y9iAuc1++upzLHaM0xKAA/MG6fliv5wP+CpvjC0f&#13;&#10;45fDXwxpsluGGvy6lLKUMjbLW2ds4bGTuIr6LxXqqEEr7Jva3R9z3+LalsPoUP2UrTRF+I3iKK8U&#13;&#10;XnnXryhpwdxDcKRsYHpzmv0Z8L2C2d2sFrp9/HbvKVlkhlLAr7BmLV+WH7Hq3d74yvNUt0klea4J&#13;&#10;MqZLgDphR2NfqtpOsy+HJd2pxJMryYiTcUkUg9W46c+tfzDlSXJTeyR+a4JWTZ9EW2iaPtWYwajG&#13;&#10;IwCFZGGRjrngCu+0BI9QtfN06Py4cnJlHzsR689K4zQPEGsatZLcmWyt4NnEI3SN1x83eu/0fUof&#13;&#10;s5gkUMv963BAPv7V+n5d7K8bvRn3eD9k5q70PH/iH+6uEV4mLjIzEzjA/DFZ+jQpZ2EoOpQjev7y&#13;&#10;1uEc4H1zkn3rr/GV9ZmVPs0cJkLkC4u5cCMj1XvWbbre2GnyX2orHfI6kiS2TeTx0Vcf1rzMRG1a&#13;&#10;TjqcE4xU5W1NTSbq3k0VxZPCpxuYRQuFx3565/GiySwnRjpd3fQs+S5O8pnpwMED8K57wxrGkzWh&#13;&#10;bZfW7DcAroUQZ9eP611umW7zWPkQ3k1w3PCSowIPboD+ldNKTdioSbaRzE/iC1ikfTEjaeUfK8jK&#13;&#10;WLNnqRwcV3OkT3kturSbjCANsccXlMp9sk5rzjW7rVtKm+xWNrFHlgPtEZEjx57sAuf1rotJk0t7&#13;&#10;R7fV57y5WP5pHn3KqnHQHCkUYWs4z3M6M7Ss2bdxctptw148t0WwSIXDHp6BMZrw74iXd3rYFzFa&#13;&#10;abOnK7JJJYZAfUxgAk/jXqt7fXP/ADLUUmzZyWYHAX2J3/lXz78RvHJsbmxs9ZbZumJASA88dScZ&#13;&#10;zn1Ncmb47904yehhjKtly3PxX8Xvr978ZNSsLa7vXW0meQ22nowXDHGRkE4X3r6P8PafrcfhwRar&#13;&#10;e6jHMYv3YlJlDIvA3t2Bz2rxP4qWWpaH8ULrVNEUmSbzLqZI1Cscv0Yk88HpnpX1LoWt+IbXQIJV&#13;&#10;traSW20xJ2ijZWVopOiuQTtYH1r8ewnu1J3vufFyfvna/wDBGS5e98F/FLR9FWCIWnxGuHxKpJRp&#13;&#10;LeLeAPqCefWv20mW9ihSPbIW/jaJVCt+ecfhX4i/8EcjHZy/GHT7/fDdr46S5kTAbAntw2Cy/Lya&#13;&#10;/cSKWx2hWeMsR8qK3P5Zr+3MsipYek27XhHrpsj9c4WkngoK/fr5n84H/BwFoTaR8LtA8dxxW8kR&#13;&#10;ml029KxfvI1MsEytuOef3ZBI5xX3Z+yBqq614LsLrS5Vt4W06AugTliFGTnBP0NZH/BZz4aXPxH/&#13;&#10;AGGvE6xWSSSaUo1VZNwLqIlZWwCP7rV8K/8ABP34xSjSvDWlSXUtvb6n4Ytru1WFsnd5Q3fe44x0&#13;&#10;NflvFcI4euqkur/NL/I+Qz1Olj23s0j9w7fTdT/s26k03yifMyv2nezMO+GPTP0rwrxxZaDrgUwW&#13;&#10;5inXlntn8zLDqrb8ha9Z8I+I8NHpFnNLqDSr8zzOox3zsAPHbivLvGFvaaLLe2GsWt/mQtOn2ZGf&#13;&#10;Az0DAbfwzXzmYS/dJoKqvTTXzPiDwTfah4Z/b9+GOv3MUds1xqGqeHvK7+RfWTsQpUBSS8SMfpX9&#13;&#10;FNfzUeN7rRtO/aL+Dni6zF0kUXxQ0y1maYv5iG5SWADn5QCZMGv6V6/vv6M+LnV4Xp87+GUj2uHJ&#13;&#10;fu6i8xrdvrX8rn/BerVJ5PivLp9u8qeV8JRbYiwPMbU9eijCOx4C/u8kd6/qlr+P3/gvF4tik/af&#13;&#10;k8NXLN9nXw14ZsZo42CsxkvLy66nOMFE7V7vj1jPY8NYh93Ffj/wB8UySwU7lr9hi70/Q/h7BDfz&#13;&#10;3QfyYraCNXX5JCPmwSpGDj1r9DvGd7pw0a1vpbF7OSFMyXVxGjCQKeNpXPPqcivif9kjUNN0H4Y6&#13;&#10;RaTaXLc3UuDGRGzrhR975etfoRrPiq8uPB00KWNpKfJZTBcFoyCRjGAe/rxX+W1OV6aZ8JgGvZ2Z&#13;&#10;zV1rfivxF8OLqPw3qj2zzWjf6PFGonmQjjLpuO3+dfnx4KtLLw/+1/8ABaS68+Z28S3VvKzxcmSW&#13;&#10;xnXAztxnPev0S+FHxPGg+EZ5oks7WZVdZ0tmWbZjhQrEknA7DNfA2kC5vf2s/hDfasL2YXXjq5uj&#13;&#10;qDjYgIs7lwmMgLkH05xX0PCjX16k/J/kzpjbmg99f1P6DtStbLU7NdPVQI3kBZ5SikBDyoHGcV/G&#13;&#10;r8d/BVj4b/bh+L3g6e9tdPEXjCLxNZSshZ54721V1jXYCMswx6A1/ZfZmeNlcxRMuD++kuEyQem0&#13;&#10;8/lmv5mf+CrXw5/4Qb9t3w18RDbpY2njvwhNaLLY8GW/0CXzNrsDgs0Mv1OPz+vzuj9Yy3FwiteW&#13;&#10;/wBzTPa4houdDnfRnqv7JnhjVdJ8CzeKfJuRA7B99k5D3M0pPyvw3CAAY6V9xWEWo+IrlYbSO301&#13;&#10;pSrCylt4/ML9d2SM89c8V+avgL47ap4Z8ELpfg25msYNThijitGiV44gjDzJSc7vMk5xzmv1h0AW&#13;&#10;0eiWN/bS3EupT+WQJ3CI3A44O6vwfJKsJ/u6f2dzwad7JI+gPDkF1pqQaddW1vcnYP3lqGtpFIHP&#13;&#10;IJ3VrSi7t7swQkW5KlvN1CUOqg/3UxnP1NXNEl1BLSGTxC8gkwPKW1cSKCD0yx/TNdSZtX1WDEzQ&#13;&#10;yxkkCNFQy4B/iGTj6A1+oUaVoo+gpU7RsyjohcFIP7TtXBHljCKxz6hsDr710mvWkxswkd3A8sbL&#13;&#10;kTFcYPQZxkVjaVY6kjINOtmf5iWkcJhc/wCzx0/OtPxCs8MDRXRhjdvlkuGHlxnHOG4IYe1enRha&#13;&#10;LckdsPgd0WfC8eoy6p50lw0PlKU2KsZjPToc5/EYzXd3DT2yNeXciSqCAZUIBXn+7kgn8M1wHhae&#13;&#10;XRJft2oQWohceXG1quQ/PG1V3da9QZDOrTuixx7d5O05GenHWvpcrlF0Wuv9anfhYN0uVb9jipru&#13;&#10;0bUFunkuZZcfKRCVXB6Ddxj8a0ludQk08FJYUTeQ3mZ7+6k9f/11FLeahO4+wTCMD5Ss643fTDZH&#13;&#10;5VXNndhm3briYLho4pmGM+m89Kxc9boUKr2s/wCvmW7uWZCkF2bYQlMqElcSk+o7frXLXRtbWFYI&#13;&#10;LnyYpTjgZJbvllZcE+9dKqXVrCsl3m1J4XznEpB9Mev41i6veTraGQ3XnDG4hI0jx+JJFcWP+F36&#13;&#10;GNaW7eljg5bjUi8kNsEvISxURSTAsOxK5xj8M/WvN9XeW9u1s5rW9ijIyy2/llW29mm3Age3WvV7&#13;&#10;6dvsDeRZXcof538xSxyehVlJwPXFctpy2JLSvJBbyHaPK5VfU8nkn3YV8jWi72Z4mIoSbvc8M+K2&#13;&#10;mSN4Wi8ZwzXNu+nT+TFIs4aMZI2rKqnPynoOlflT8WNT1y4+KCaLq15bXCTwo006ShmTz3YoyrkB&#13;&#10;unIIFfr54m+x6Jdy6n4ule88PaxKba6igi8y1jO3HzZ24ORnfX4TeLxHpvxN12+uYLa2064maLQ7&#13;&#10;y5iZhLEpIgkQsQMOMkV8pxFVVJQdt30PNxT9zU3f2TvBVl4z/wCCjnw88LzXc1zD4attf8Z3yuQr&#13;&#10;+ZbQLaWh6lQC8p69vSv6qP7Lt9n2hbcbidzFymR37En8jX4R/wDBJDwWvi34j/FD4963Y6cZLe4s&#13;&#10;PAOl6lGS0kjWUYudQWNXyEQTSqhKnkqeeK/c+9iWK33QRymRRg7Dzj1xzX7lkuFWHwFCi1qlf5vX&#13;&#10;zPrOH6Kp4a7W93/WjP5h/wDgt3oukeIf2rvhPo11aRxMfDesyzzqRgI9xbx9xkttDBR7186fCayt&#13;&#10;b/xHf6RaSXUGi6FcLLLbByY/NcYQDOPm2AnHTOPWvfv+CxF9rngz9r/4ZeOL5YL8zeFdes9MRo+Y&#13;&#10;1SSFiZFk6uGOdw7ZxXkP7Nt/pF34M1jUPG91aMLO9h1lbBMG5vdRnGwAbc5RSFG0k4H41+YeJVXn&#13;&#10;xVCMusVb72fB5j/vc3brc/VP4ZRX2+TxRr1miWUcMdnpVpNIQYYQm7DYBDO5IyB3r7s+Hmhyanps&#13;&#10;V9d3DW5hAZ7ZFAj3Y45QnI/CvhL4KXE182n2N8bhr5ZFnuYbhv3Fq0vKIzbSu7bjH90fWvt7RL+8&#13;&#10;tda1fRl1O2jm85JJYoY5Mthf4WRVHPftWWRJU3FyV9D3MAk7S6I6HR4bbW/+ChfhqaKZHbRPgzqs&#13;&#10;kkSAja2paxapG2D6rbsOnav0RviRZTf9c26DJ+6e1flv+yLfN45/bW+LHiu5Vt/hrwj4S8GxOeRu&#13;&#10;ke+1G4w2AeXlTjoB0r9SL12jspnU4KxMQfoK/wBX/DionkGDmv5F+R95RnzRUu5/Fb+wR4xi8K/B&#13;&#10;h2SZ1ebxNr8cKmMhQp1GYAhuhAPUGvojWtU1+T4o2GuW0trNNZ2f2gNZAwp5hkUx+cHAHOOw/Wvk&#13;&#10;f9hq4vT8HZ9PewW4ksfFniGENPGSu46nOeBjHTBzX2FZeB7fV/ilpi29xm51NDbR25iOd4dQQQxX&#13;&#10;pknrxjjtX+SfHF1nGMj/ANPH+Z+V1aUnWuvI/ZPxFrtzN8NtN1qC3t7KS+0+Kd/tGfMWQqCfLyCC&#13;&#10;pyfwr4b+N2oSa14z/Z88IzSreSah8ZbHUZSihUjXTLK6nOBgYwDnPrX2n8QZ9B07TNO8N3k9pC9t&#13;&#10;EI0tnbMxijQAHjpkgAZJFfGvimG+1v8AbA+BXhHVP3Zsh4t8XMrPu3Jb2C20TlVUJhWuDjjP1r7P&#13;&#10;IavNj4ytdRTf3I+lVZe0irHR/wDBVf4a3Pxq/Yt+IHgXRlv21GztYfEtugT7TA8mizpebCQMLuSN&#13;&#10;h9eK/ALxPbab8RNG07x7ZRJa6XqGj2upwzQMCJN6g+WgbOGzwSBxg1/V/r8Caws/hn5rjT76B4Lt&#13;&#10;TMPKmEoKsrIFHDAkGv5k/i5+y98VP2CfiUiaXYaj49+DlrdyajpkulW632paFbySGSW3vLNWDXNt&#13;&#10;CxYLJHzt+8OADwZvltTNcFGhQl+8pybinpzJ7pPut/M8nPMM52qpeTPs79lLRB4m0ZvF9nDBd6jI&#13;&#10;kVhp9p5qySQIy4XcBgDLY+X1z15r9gNHsPA3wgWOfVYhqGvtFGvlMm6C3LDBx0DHJx1/Kvx0+Hvj&#13;&#10;X4eeJ9a0T40fA/V9Ont0RJ7Y2tqbe0ikT78BSNiMjJ3I6hl6Hmv0v+DvijRPFGh3/wAVvG7Ge9sZ&#13;&#10;do0gzIC0wPyFEZv9WANw6ZPtXg8M05Yes6FRcs4/zLZbt69UaZI3B+fc/QXTPH0E9vZQalaIbm84&#13;&#10;S3yqsY8feVccD2J+ld20RiiJjthG7ZAdtpKqenQDj2r4T8NeNPGN9fHxDfR2lrZFUtllmJW6LyHI&#13;&#10;TPOGIOWIHyr07Z+ufDouodMhn1CG4+Z/l/fO4ZAOHO85A9AfxFfsmUZ868ZRm7262W33XPvsvzF1&#13;&#10;Yu/3/wBIrXGl29rK4svslvMT5jN5hDfN1YoD0PufwrRtY7gWYt55xM5YMzwdcDoRuJ/QVqXEOkyz&#13;&#10;md4mV5F2nLEn8icVk3VvcXYW3t28pV48psA4/vEx/wBa2xlkm4ahUpcrfLqZGuRRXlqE1Kxun8ti&#13;&#10;FX5CGB6ONpzx6jkelZkcNla2QitWdfIAMq7skZ6cggNjuCCa6LUH2FLW4ZgnTzVkQBNo7Z+bn6Vz&#13;&#10;+oXtzMi2emvcBWVjHKjxuHCj3Gea+axnxXv0OSvZNt/8EtaRJHPpLmNbi4j5JERYuXJz95Tnj3pi&#13;&#10;6dbahq0V/cyy2j8N9ikYIQ2MZA7k4rS0jRftVpbqt9Iot4wcQOVc5XB3g4zz7VauLXUJLhZCJfss&#13;&#10;CAq2czO47lChyD65roWAm6acl+R0xwz5U3r93/DnNXdnFa6882qXFvsmRhBbtuLtsHXbkrux6Dmu&#13;&#10;fubhvDtjHHY2ckzspczoApVMkFmcDaSB2I6V1epxtqEcs7W81q0Pywz8Bl9wCpGK4eWPUdItG1Bt&#13;&#10;TeWVtzGKfiNivYfLhRznp9K8XGRcW/6/M4q2kmrf18zk9Q8KabNBcalZSWJmkhcM1y7yOxzkZXAz&#13;&#10;gnjPSvnO8XS/EGg3fwzvJ3kfUD9juJLZ1ikjVmB3RkBSCMcDFe96RqP/AAlXitp9alt1h+y/vYIt&#13;&#10;sqH6MFV9x6c1wt34E0Dwt4hh8U+GrO7Md0/2uJ5F8swsmRsYSKSf7w6V87W25uh42LjeDkj8Qv2r&#13;&#10;PhZq2h2U/hX7fd614XsZn83RfFFu81wNwADIwUh0Y/ddcYPBHU15b+xx+1xffsneMLf4MfERbnTv&#13;&#10;hN44dtP0i6uZHmtdA1lh8nlSTDdb2lz910YFY354GTX7Val4p8O/GjU/E3g26S8t9Zh0+aOPStSl&#13;&#10;hZUIG6K5t+OhIBKqcjPOR0/Fb4ofCvwj408Kz6L40nivlnuJlu9JinMc8L55cB8KrdSCD1H0riyn&#13;&#10;Mnhq/s6j5qU9Gr2t0VlsrHzLXspKdJm1/wAFZV8J33wm8KeLtB1Wy1DHxD0YbraUT+XuJ3KHUAF1&#13;&#10;6kDnFdV4/wBSsPEy6lHpV350On6dZWtv9n25kD4mkeRyVIBHGPzr8sreXxTr37BuiS2lzJqFrpvx&#13;&#10;7XS7HUL9Buu7PTo3SCdWxhiu0xsQcEr9TX6afDbSbSf4T6/4ssJFcXXlefdXEJVwxiXeuVYbQMnn&#13;&#10;HTniu/xCwH1fDYfBXvyuaf36HDWqOpU9bH6L/se+IvD/AIe8I6h4g1u28mW1MNzFPvChkxtCIqn5&#13;&#10;iV5xX0t+03490nUvhvq03h5UnafTYbp2VmEwSVRkFf73r0xXxN+zd4c0YeFbZbhpLh55VIjspWeR&#13;&#10;gcAIiZyQec198eLbiwTw1qega3ZRxRXdslt5soWNx5R4TrkEEDrnNfJZXiZ/UJUZaJnu0G1C3c+S&#13;&#10;P+Ca97eaT+3hNpE0shj1b4MSySLIDkyafrEWzPYMEuD+Ff0O65t/sa73dPs0uf8Avg1+Av7MOiL4&#13;&#10;Y/4KFfD66sI5IV1TwN4xtJvn+V4beSwljO0EgfPnpX72eLJBF4W1OUZ+WwuWwOvEbV/p/wDRsrOf&#13;&#10;B+Ei/s8y/G59hkf+7fefyD/sefEHwj4Z/Zx0e3utAvbk2aajcf2jbz+Wo3Xc7L8mORtOcd6+ttD1&#13;&#10;+10/wZofhzw/5XnPaf2xqnHIkvCX5Xj5iWPX0r85Pg3by6B+y5osrzzRXF1opZI4ixVQSzfN2DHJ&#13;&#10;6V9B+CvHsHi/xDd39rdyiEwQQmOJv3jpbgRxjGOMgH86/wAxuLMVbN8Um/tyX4/8A/OqdZKaTP6A&#13;&#10;PhXp2lXvgewmYhrZbOKNGVtiKQo3cMx+bPBr5Q/bmvPEWg6JpHjXR0uYbbStQQytBcLgoPmEmEJI&#13;&#10;5Azwe1fRHwu8P3MHw20+z0zT7ctHamVvtkz53EZAbg8njNebfF17P4n/AAi8SeFtGtUg1KLTLm3u&#13;&#10;IzcBZI5lUnAG0lgcZRh/Svva2uD5Nm0fWYqzwyjb+kfzh/t8+CrPXvh144+IHhBiuj61pVt4lt4h&#13;&#10;IZI/OlKPO3BGG3h+ccdK/Tzx3+yD4L/a/wD2JdI+HHxavZbASQw6po2sj57ixuVUmGSFTyOOGU9V&#13;&#10;9OCPw/8AiV4lnsvhB418G3r6ibex0e9fTnlmbZE+DuhdSMMC/Ir+of4VX2m678J/C8ujJJCZPDWm&#13;&#10;ym4iCtGRLbRtv3EHbwey15+RZnLD4GNeg7NTk9O7SPisJSjJzU9mv1Z/M3q3/BPv9u/wPqdtonh+&#13;&#10;28A+LrfT3Z7LxBdXraZdSw42oJQ3zAgDPQHPc9a858Vfsbf8FRrSwm1jUNA8Ka5DkM+mR+IHnnZW&#13;&#10;/uruiVj6ZJPsa/qr8QbZp302K6uWDbVka2tjKdo/h3lePqK4m/8ADd3e3Q1hDCLQuEEV5tjmcgdS&#13;&#10;Apb9K3jxqubmqYKlJ9+V/wCZc8spPTU/jxbxP8dP2e7y2ufjV4O8XeGbaxmDPbanaTTaTJHnJUXa&#13;&#10;xllXng7WGMc19WaB+0H8PfitBZ65o1lqDy3dwUCtOrWIKD7sT8Ix/wBkgNjrg1/TDqehrPHcQatB&#13;&#10;YLbS2jh/t8X2q3MQX5hsk+RkI6huMV/Hx8dvEfwN0/8Aa68R6b+zEY7PwObKS18W+TFs0abWDISz&#13;&#10;6fbgsI9nTKEc5xgV61PJsuzyhWq/V/ZTpq7a+F+Vnre+2rPExVP2LXvafif0HfsWeKre31+S61XV&#13;&#10;LDT9H0e0knuLm6kMX2SWXASMkAjzGGQBycdu9ftp4O1hdZ8Kw674ZukWK4Ak+0eUIZJ0P8QaVFJB&#13;&#10;HQ96/lL/AOCb3w40n4reMv7E8aapezaDZ36y2EMjvvvDsztKAAFcDG5+3Ga/q10iLTvDukxNDEJ3&#13;&#10;b93DayNGEgRBhc7sAcYHA6V8jltCVOU6V9m9f62PpclnJ0+bYlg11TfNp/hwQJdSH95MZg7FvXy1&#13;&#10;UAn8a0NQ0C81l/tOs21lK0ZwzXauqMo6ENyc57dKyDrusBtrWenpFuLNFZKskmT/ALrBcj1JrJvd&#13;&#10;R0K7jDSrrFuAdgmuJo0Q+oCMzAj3xXa5R1R6rn/WxoTLdacrwpKunWjOWiSxt1dAR1L8DIPqTXLv&#13;&#10;4khEytp9/dXgQlnMbeWinH8UKA5B9MZrS1PxdoE9gNOs5CrIvlCW8iZdxXptZDzXOS2niGaD7Xc3&#13;&#10;0gs8Zmjt4lKMOxyxU8fia8qtUsZmVbatCdQEt5cW02WZ/LAKbiRwsgKqc1dtxrWtStdaldPaWsPK&#13;&#10;IC8pjxyMqCAB6Zrkg2gSX0j3VpqYctsge3jk8qQdzIWPb1Fb0zRavZpZaRG5aNtzr9pYjavUbGx1&#13;&#10;965I1ZN2Ao6td3+rybbUx6gsZwLiKFoyR2BJbafxNeh+FF0nRLK31K+s1lnaXO1UBmQj0wxXA7Yr&#13;&#10;hodXnuLdrV5Zba3TBW3WzeRS/wDvgkf0rU8MSTLcfbtNtpJIMFppJXECl+/DDIz7V10L86sXRfvL&#13;&#10;Ql+Jfwci8XwfaNS8Y6ta2N3IZEsbnbOqZ7JxvUfjxX5y/H79j+58OaI+seF2gwXOy+tQ6Mcngyxs&#13;&#10;eQfXPHrX7S20c+qwRagbWxJSEeSjSfMue+4r/SuU8WWFreWRtr7So52nOzak6gEfgO/5V6eMyqnN&#13;&#10;OT1+bO3GYKE1flR/LT8Uv2ftN8a6D/whvxc0251BGXNrqEn74Wr9Q0U8eZYCDyDll9a3Pg7+1l+1&#13;&#10;v+xALHwd4muLn4u/DK3xGLHUZEOv6TAvTyLw/wDHyiDkRS8kDCsK/Zf4m/APwjIftnhm2fSdULEp&#13;&#10;YXDr9muGPb5D8rHseh71+U3xH+DV/wCH/GdxZX9pDEL4vHc2N0WWSKbrhTnBUjoQfpXkYTPswy9+&#13;&#10;ym1UpN6xlqvl1T9D5atz0Hz03Y/eL9mH9oX4T/tN+DIPHXwr1eDU9MV83FqjNBNYzdWhuoWw0ci+&#13;&#10;h47gkc17Z8ebaW++DHie1tHjhgfQrtdyyGUlXiYNn1BFfxw/B/4ueLP2HP2ntO+O2lXktn4en1uP&#13;&#10;w98RNDtzujm064fZHdyQkbS8RIZXHJ5Gea/sz8Qaf8P/AIqeAJby1Mt5Yalphkhn02QtGYpYtyth&#13;&#10;TjkHOMV+t5J7OrCnXw792XR7prdbH1eT4v61hqkdmfypfsS/FvTvDX7Pdv4QHz3FteX1tF5O4SqB&#13;&#10;cSY+cYwBnua/TH4WfGrWtC0aHVdGW++1PbCEXV4wbyf72zPGT68nFfm5+w3obXNhrXhq3u0sLaw8&#13;&#10;X6tbJPNGkgA+0PhGV14Nfc2g+AdRbU10+Kd7iKW58mE+XshLu23IIbgd+gr8V4lValmlZxe0tD5O&#13;&#10;jP4Guh96fs4Q+C/F3iJvFPjn7breszXGLeC4t3l8npmQvg/gewr7O+NOt2ug+D5ZotNupImU28st&#13;&#10;s4QxRuCCSW5wPSuG+Dfw78N/B3w9F4f8PFrzUroCe+nibcpY9gwPyoOwzXV/HW7t7P4Z6hqGuiOG&#13;&#10;EWzRymR/uuR8pyetfq+R06lHAThV1la767rufoMFy4ScGtba/wDDn84nxY8PxQeO/Bl6Li4uJpfi&#13;&#10;p4fe3kkZnV44rtZeh6HC9Ohr+xaNw6LIO4B/MV/I/CmleMf2gvh9on25ptFj+KOjKjP+7w824+Wv&#13;&#10;XPIOPb0r+uCNVRBGvQDA+lf0p9Dmk1lmOmvhc/x965hwpDlpTv3X5H4lf8FNrwr+0l8KrQtcKv8A&#13;&#10;Z+suGg25UkxAnDcE8d6574DWulaJJqniTUb26FtPqBtY57mFHXMSglWVCpIGe1cZ/wAFSLa9vv2z&#13;&#10;fhfBJcSQ2h0fUISDIETcxDAjPTkc/SvPfg94+aw1M+DvLlmt7PxHcRtco5IkaYrjJA54FfjH0nsY&#13;&#10;1xb6Qijx8RO+MqP+9+iP1W1TUbKXw/50GoWTWjR8+TGQfmH90vX5E/FzVrDT/Fl94e8L6Ubi4usL&#13;&#10;5kybSx5JKlWyv8q/WPxTZaXe+HY737N9olWMBYTOwjX0zwD+lfin8cbbxJoXjyTVrF7c+VMZGtbK&#13;&#10;5ZZQpPRRgkn61+HcQ4yShF2ObPtYI8f8IaDLrf7SPwu8E3Nv/Z93J4zbUrlPMBHl2cDyZyPfvX9T&#13;&#10;NlciK1WFE898bTsw5AHTOT/Wv5oP2fNQsNb/AOChfw5DaddL5eiaxe7Lsh2EsiLEJDgdBk9fWv0E&#13;&#10;/a5/4KQeGvgR4mn+DXwC0u28WeN1T/TpHnA0zSM/8/Mi5LSf9M1OR39K/UOBIKlg1WlJRju29Duy&#13;&#10;TFQw1B1ajsr/ANWP19S7u4ZU2WErIwG6QYUr9cn+VO1DxR4c0s+XqOoWNs2OlxdRRuD3yHYV/Il4&#13;&#10;n+Nn7X/7R+ttpvj3xt4ou433Rv4f8GudCsI3I4Uyj55h6ktmvma++C2taJrM+ieO/ADX95IxMd3r&#13;&#10;k091JIvT/Wszqfwr6SfjJk2GbhHnqf4UkvkdL45teMKLa82v0R/befiB8PZEd01rSZjEpkZY7yBy&#13;&#10;AOScBzWxpWq6d4isE1XRbmG5t3+5JA6yr9Mg1/Ehpv7PPgua6A1P4c6JZLEn70tNJbF93TbIjKT+&#13;&#10;DCtXRvhdpXha+uNN0fS/F1ihdZf7M0rxdqUdhLGRyCnnALn2NedLxvyWTvKlUS9EH+vUm/eoaeT/&#13;&#10;AOAf1WftV/Fj4Y/D34QeI774o6zpml2IspoQl1Ogeclf9WsRJMhPTAU1/If8JtTutGsdTt/D9lc/&#13;&#10;8I3rPiWa78OaIUZ3hhuZAcoB9xTgttxgZr7i8I/CzwLcW41Hwf8ADu2a5dMNf+IL+fWpUbvtW5du&#13;&#10;h9evpVux+H17dfEbSLuzvrq01iK+WYQiJLUN2IQBQoXHGMYr854147w2YUXRwkJK/WR85m2Mnipq&#13;&#10;fLY/Wn4FDwn4i0uy02zS4tryG3jC213E8LDAAPyFenGa+4PDnh7xNbqLHUJnaBs+XhQyKp6AHgrX&#13;&#10;jPw48FaTa6Pb6lq0Ucd+igm4nYhyQO7R9V9q980X7BDIsOqBfNk/1UcJZo9p6Nh/bqa9Hg3BTtD2&#13;&#10;np2Pp8popQTl187HUpoFtaYtgHdnOWlkRpjj0Bwf51Lcs1uFgsomXLY3tCyqoHU4xVe9lkhxaR38&#13;&#10;VuycscJnb7A+n0qz51iyrJ9qMgIwTlTuPfjOc1+rcsOVxirfM+nly2agrfMqXdsAgjluFAxuYGFS&#13;&#10;cegOKjbR7bVnSKaCFooyCr4wxI9QBVyOXSJ3ZYjIexkGCMfn0/Co3ignkMan93kFTEx3N+v9Kxa6&#13;&#10;vX5mDWqbs16jp4755zbQRhYgABNGPnH4elOthYPJi9vTM6EYi4jOB6560l3odiYPMgubq3cfOziQ&#13;&#10;4X6gnFRWl5Y3OY5k3CM4Msq/eP8AeGMg1qmoSXNZ/M0tyv3rfN6G1evYNayToqqAAA0YLPnv90Zr&#13;&#10;gJb/AFGBBcI0Zj64aJ1fHuWXNdhvhvYmUJmJW+4qY3D2INcVNd+bcNBDNbm3zsNlKSspPsSRzXJn&#13;&#10;NTnjzR09DHGzvaS/A4ufULaM3FxfxovBCyxylHxnJGQBivD/ABXqDeaYvCuZ3m6JJM7MD3yHxn86&#13;&#10;+i4tDv7G2l/s22tizSGRrVgu0K3+0T1HWvnLxbYaIutSDW5JmmhYySW1rKpU7uVXaGyK/Ms3jJRv&#13;&#10;I+axcbR1W5e0KPUp5UhvzZwhwA8jQZaMD0I5/GvRNJ0DQL9JLbSNTnZQxa6y8gQt9HJ2ge1cZ4Rt&#13;&#10;NM0eSO/mk1PzZwBEkyuoiVugIG4YHrmvXJItQmt/s2lXYjlLbWnlVmJz2Xdj865ctty3krnBT9DH&#13;&#10;msLKwaOxtJXuX8lsSeY0qKT143EqP+A1t6NZz2FvGkl9OI1iB2qwCEn0UgH8Kwm0nVLBWkuZ7lbh&#13;&#10;yAl3EVx8vqOOD6GqH25LdkbVtTS6feTLFGVwMdN2c/lmvRjUlGV2rG8qiTvHRia6dVv5ZZkMEdpG&#13;&#10;20yErEwA6tuDEn6EVwmuXHh0xL9qaHMIO3EDlnI5BLDIP4YqHxp4ij1JBaxQLa2/mbRLF8m4g9cE&#13;&#10;EEVxUnjKXTm/suS7EULqdjfaYzJuPZlCjGewPUV5mNxEW7I8/EV4rc+XPiu2gaTqy+J9SvZ1DHKw&#13;&#10;W1q23k4GX3cH3NfhF+3D4auvBv7Q1v4s0GIQweNfAXiDRtVhjPMq2tqb6NnAzyGhU8+lfrT8f9Y8&#13;&#10;eXs1xqS28VzarIyLAzYLbemNp5z7V+Sv7eOpQ6df/D7x34jSLRo57DWrGYqXYp52nTRCPa/IeTO0&#13;&#10;cdxXp+G+KX9tQhHqn+R83e9VW7n6yfCbWF8QfCXwl4mEaQedoGmtGXO1hvhQt8vciv0h+Gd9Y+Kb&#13;&#10;y18M28odHhKyNIpR1fHOCh7jtX5afs73c837KXhG41KC5S4i8N2cUXmNgkeUoBOFzyMcdq/Uz9lW&#13;&#10;xnnuotsNukVnZ75dsgkYyOOMMRjceSeSeK+BoUG81qUl/OfV5XHmqRj3Pb/jjokeheGbPUooPP8A&#13;&#10;scDxswUn5duB06V+F37Qdjo76t8MfFXhvEcK/GTwpbX8YUKGmN6rHgHkHgDI4r94/itrRg8H3sRl&#13;&#10;vfMNlIyxi289Rt/iLKuP1r8EviF4QstC8NeEdeW/uLrUP+F2+Fb54RGQkkRvkCjDY5Clulfo2XU4&#13;&#10;x4gwEILSUl+R1ZvSX1mDirJ2/Q/rnXqfrT6jj71JX+tB94FFFFABRRRQAUUUUAFFFFABRRRQAUUU&#13;&#10;UAFFFFAH/9P+/iiiigAooooAKKKKACiiigAooooAKKKKACiiigAooooAifrXL+MdRi0fwlqmqynC&#13;&#10;W1hPcOfQRozH+VdQ5yc18+ftWa1F4d/Zn8e6zcMUW28JarIWU4I/0ZxwfXmvLzvEeywVar/LGT+5&#13;&#10;MU5WVz+Sv4NeHND1DwZa63K88CXN5fX8nmZcPJcTuxcquC3Wv1X/AGef7G0TwSsAV5nbciyskinc&#13;&#10;zfwgA4H1Fflf8A77RbKfw1YX0cyx22kRSPCXyCzICCee+e9ftT8EGv8AVfCiJY+XbxI5nMbqpLDt&#13;&#10;k5/lzX+IGXTVXMKtSPWTufk2DxDlUafmfWer+IIo/hsLmaNB+5CsJT82AvOMAc14p/wTStopdG+J&#13;&#10;esPEI5Lnx/MTgcbEt4gg/Ku68QWcU3gmQzkW8kkTY8lQi575BJP41z3/AATU02aD4d+NtXml3i78&#13;&#10;fXyrt6Yt4oo/5iv6m8DoueY4nmWipn2eU1pTxdLm6J/kfoHq8syWTvbIzsoyM8Cv5dv+CjV/Lr/7&#13;&#10;bPhrTJodjaT4Z1jVpXYcgyIsKE/riv6hNb1GOGyZCTub5VUfeNfyhftiXc+qf8FAPFTSC43w+Dbe&#13;&#10;zUSMAsaTzksTnvgdKy8aq8ZU6kqUr2i/Ly6Ho8YyXskrna/sVaeum60kUWpSzyTOGMS5jCnuARkn&#13;&#10;FfrtHdTX12mmalCzlHLGRgWZxj1Ar86f2W9K8MaCq6rtdZo4vkkDK4DjjhNy9a/QnQNRk1C/d7M3&#13;&#10;WSoMzRwAyfNx90tjB+tfzXk8n7OMT4DBRtE9t0tRPp8draQQ2kCuN7SEIzAdACxPBr0Cz10x3f8A&#13;&#10;Z6QzB40BBgw4YY9TivOba0sLSy3wwSOxIMkkkaO69P4MnFdV4d1+1vLlRZypGsfEjSjLN9OcCv0P&#13;&#10;L8S1JRufWYefK1rY29XhtNctC2r7CmSFWaEB0P1/zmuRh8IyfZXaG5mhhH+rjT5QeOuCciuq1u1s&#13;&#10;ryPzdQuUkjDbvLDbfyA61Z8vR2hS4/eoFA2MjnOCMAYzivRq0+ebcvzNa0XKbucXozalpwEINw8J&#13;&#10;YlnuiuEz0wAM/pXXDT4RKJrezt1nZc+ekY+U9+Rj+VcdbwLBqE8shuJGycM8hYBQeqjIArokmlfD&#13;&#10;QXtxEGHGYQUA/wB4nj8656L1sc2Gb2uc54u0mZbQyyzPNIzZCRL5YH1K807QbSSLTUtDpVysbkOZ&#13;&#10;PO8wuR3yW49q6LU7a5ubVrW5uCcr8zRLt/M1xWjvY20zWC6hfPtb/VWkcqg/ihwaOVc+w0lz+pr6&#13;&#10;lYaVfFneO409xwJrgbkJ9wGyRXzJ8TnnS6gh0+9S7MOVK29scHIzndjGa+qtWKXVmllCJpmchWaY&#13;&#10;Sgop7ktxkV4Z4o8Ppd+Jzpl4yx2kEGVEU0is5PqVHHNeHniSg7IwxcFJOyPx3+Mun+ItR8WajrF+&#13;&#10;s8Us0/2W1RHG/wDd4LMyDtjjHFdN8CbrT72wluNSghgkulMbRRNJ5spUfecAn06V2XxB0DRPB3xN&#13;&#10;1HWNaaZngR3t0ZnktlZxxlm+8cdutcl8P9dvjqFnIgt2TeSzWsJR1BYjgnGcj1r8w9ly1XJv5fM+&#13;&#10;Hm7SZ9Of8EpLmz0j4nfG/QbMvIy+IdHu1hlOSiy28gPHJxkcV+39vFAg8wxRRyseGUDJr8J/+Ccl&#13;&#10;3PaftqfGfTEhEAu9D0DUcu2GPlvNH0GRkg1+7ESC8iV9zxnr83y5xX9uZBNywWHkt+SNlp+p+s8I&#13;&#10;v/Zor1/M+T/209IXX/2aPHGn6owEcvhy+jQMNoLGJscdzX8yX7CevXvgrwR8P9bFk93IdLNqr3Bz&#13;&#10;H/HgKOowK/p2/bKgsrb9nTxpqckpkktvC+pyxI7tgMts/IAOMiv5wv2fdEuLPwr8N7S1jCRw6Fbz&#13;&#10;yENhF8yHcGPYZzX5L4tVJU3TS3ck+58vxfaNdS6n7V/BabUPFOqR32nXhtpoZTGbeNd6gEZPJPTn&#13;&#10;pX0T4zh8U6AYbk6pahmR1Zp14UsONsfJP414R+yVpWmnzpraeKOU3MoACg+cDjLZHAHpX1dr+j6d&#13;&#10;ban9mtLfz5pHPmSPKVKgjquf5CvHwWHlVwaqP8/0OnCUOfDuo1+J+TPx2tbzWPGPw6vdZVHuY/jD&#13;&#10;4TaKUAxBw90d2EViDwM8iv6Kq/AP9oTEf7Rvwe8E/wBnNDb3HxW0e7S6LlgzWyyylQenUAn0xX7+&#13;&#10;V/ef0ZoW4d06Tl+h6GQqyqeq/IK/i/8A+CyX9ma7+1n8SZ9ST57IeENMtSyk/Mtq852gYPRznFf2&#13;&#10;gV/El/wWO1ySy/bO+IduHhZV1TwvJ5LAlif7JIPPcEEZ9OK3+kxJrhiXK/tx/U5uManLg/n+jPq/&#13;&#10;9mvT9Y074a6HNaahbiIpGFMzMrNuUD5FJJUelfoh4h0GdPDK3PiCC6vImVfKbaZYcY43FRnk96/J&#13;&#10;r9jzVrTUvDGlX9xPaAySiOOK7LMcRjBXgE4/zk1+4mnX2qaF4ehum2vEI/kFgd8ScfeYMoxgV/mh&#13;&#10;hJKcNT4zLUnT1Pi34eW3hzSrfU7Hbb218DIh8q3BKbs4++Qc89McCvJPBU1p/wANK/B7wllZLo+L&#13;&#10;NU1Ca5uNjyTGDTbhSdikgKoIxmvoC+0zRtO13XNY0uOA3NwvmvJeAEkuMBlUgYI/ya+XvhWtsP2/&#13;&#10;fhLpV0oe4/sfxLfwyhQrNKLVULcegY19Jwe0sbFdlL8jujZVIW7n75OjXFoU/s8gfdzLHEVx/eID&#13;&#10;dK/Gb/gtN8Gbbxh+ytpfxespoXuvhl4ls9fktoIjGzafcyC1vFyrbh+7kBJ6ELX7Fx3FzIr25aKU&#13;&#10;MBGdhY7T7oRn8q+ffj18KrPx78DvHvw2kBuh4g8MahZxwqDgSPbuIwARkkSYIGa+7wmNjGql0leL&#13;&#10;+eh9PmKVSlKFuh/ON4E8S+E9Lu5rDQ7A2kaGO5Mc8PnbAMbvLc8kMMEDPFfuX8DfEfhD4keDIvGr&#13;&#10;vawO8ptreC6t1Lb4FHTaTjOewr+cn4Q+MPE/xI8M+HfEN2piFjpaaVPGPkka+tB5Em5cddycjtX9&#13;&#10;BXwL8FXnhzRND0G3kiTURbfaZIbghZC0o3Oytg4ABwDivwbIsJLD46vRa+GTX4nx2Bld6n3Lo8d0&#13;&#10;VivbiK0XZjIw1vtbHUFjhvoadrk2pRqYo0ghlcnMyx4yG6YZGHIFV7FtQ2G21O3mQKDkvtkDDrjI&#13;&#10;Xbj1NaNhPq32IxLYSTRq+5ZXmhYR88FVAzkelfp9nax9TTTasiPSdBiSBY9KvJC7MPOEb5bHQngn&#13;&#10;H9K3LzwwzRokl6wVW8xTI+9znggk8D8Kq2tmjbrSRbY3BJJRFjj+p+ZRn3p2s2GmaXFHPHpsU8x6&#13;&#10;zoIsqPYMRkfSu6nFcl5I64wXK7owrWy0m31H7MuYyr/vDbLLKc565RgF/KvcInjit9wdpE2jGSdw&#13;&#10;A65JNeGSRrIqXlwdLgDP8heIAkdvmjbGR711VhC8MQinurb7PGhfZCwLYyMbVHJBrty/FKCcbXLw&#13;&#10;1dwTSVzYutU0xZWWQ2jJuxIvlvI4HsVB5+tUIdN0zz/tNnI210JESpIrEnuOcj8MVsTTXcDLcWci&#13;&#10;iIjCRuuGJ9Omce9VLqXU7yeO5eCF/lOQjFGUj6kcVtWrRcfNFzldWe/9eZHLZ63FZys8kMwCYWJk&#13;&#10;YuF9Mk8/iK5C4t7KPy7OIXQfbtc+TIFUE5wWUAN9DXbfartIfMYoqyHBJIIUjsOpJrCu7aSHas95&#13;&#10;dlZmy26RVx+HynHsK8/Ezujnqcr6HnniRdS0lZEsPt01u8X+tUtgA9QAR/n2riNPbS9NsXkea286&#13;&#10;YKkjTQ+Wyk9Blw2Tnp6+teg+K9D8m0ItEVt2ArQ3Plt+AYkH8a+WPi7eR6Np1rLKdQsUupmt3vlu&#13;&#10;YswbRkM+0AbM9ifxr5zGTjDmbR5eLrKGjPnT4q/HCy0/SdX+Cniu3B/tK7extLrDJHAZPmeQRjHY&#13;&#10;4GO9fjv+0fNf+G7GbQNHWeTUnng0Pw1FFcMWnv7ltltHGj9Rls4UDAr6d/a08TXfxb8SWc63J/4l&#13;&#10;Gyya9tthFx8uBLwcE8BQc+la3/BPb4LxftIftn2/j/xLZLN4a+CtgLiW8uG8xb7xTfrstlIZiM2l&#13;&#10;tl8no5HevG4WoLMs2tNXhSTk35LZfOVjx6UHiZqlHrp/XyP3u/Y0/Z2sP2YP2dPDXwgDBr2ytftG&#13;&#10;u6lkGW81a8JnvZi5XJ3TMwBP8IA7V9QGztLFJJxNJuKnLyEueOnNU9OgQEvb223kKoMpbcn9772B&#13;&#10;1NWJriS3kZolkkLdPLUEcdvvD86/b/bqTTsfpVOlGFOKtc/mP/4LWxzXH7V3wWupLiZlfT9bhaCG&#13;&#10;N5G8t0UMUUAnJxivmH9nzVNMi+LZt59LuW1a5mS20yzWA+WMEBMqMgZ6luT1r3v/AILHav4g/wCG&#13;&#10;2/hdY2UWoW7xeHNVnCWpUSMsjBd3UqAOuaZ+wvpuj2Pxom8Vypfm5gt1WySRA7pI+4PJIwb5QAD8&#13;&#10;3Wvx/wAQYOeMwse0f1kflePd8XLm7/oj9ffCnhAfDnw9Z2dve2x1W9c3WpTwIGmluGGWXDcrt+6u&#13;&#10;ewr2fwsRZ2d6ssku8MrXCzQLxvHV3TLEjPUEYqDXLGO8jtLm3sp55JFVVubXa8pPqfnY96W5sbSz&#13;&#10;01Ibe6v7S4mukSSS8iAZ1JwQRuyV9+ta4amouPZH0FKPLBtGd/wTM060fU/jV4kiWMyXXxRksGmR&#13;&#10;i2+Ow060RAd3Pyl2xntX6h3sbS2UsSMVZonVWHGCQcGvzU/4JV6Da2PwG8U+LbO5F2nif4qeLdaj&#13;&#10;nCsv7pb5rSJPm5+RLcLnpxxX6W3gP2SUAZPltgevFf6w8GUXRyLCU7WtTj+R9ngf4ML9j+NX9lbw&#13;&#10;7o2g/C7S0jyLiS88Rz6qhnZS95Dr15bnLZCr8sYPPXuea/QH9nLw7pfiD9obTL6+Tb/Zem3N4PMu&#13;&#10;VuNxkwikAZG7nAH0r5W/Y/0nS9HtPiOLmey8zTfib4nsYkuUaQJCNTmYoEHYMxxX6A/syR6RqPxs&#13;&#10;1fV7Sa0fNlDotu9qhi4TM8gUt3yQOnbvX+S/F1G+fV01p7T9T86oS5q1n3Pd/jjNYz65p5is4ppZ&#13;&#10;42t0ecYAOcgMAcD6+lfI/gW3i8Rf8FFdP03Vbm3gh8J/Bu7l/cS7ovtWraosLoCGznZFxjHevu3x&#13;&#10;34T1HVNOvNVEt1FaQybYo5SZQUHys2CARkn19xXxl8IdD0nS/wBvXxSl6v765+EOlOjxRhHCHU5g&#13;&#10;BuA6ZHXHU9a+kyak4VsRK32Gexh6bVW8kfcOq31hpEcdoJCOsls0ZOxQehIbk1rWXgHwp8R9MOn+&#13;&#10;LYra/iWVZVu7YtbuH7EyRsGzjrzg9wazfsg0+7N/D9tXYhQrOYmEm4ccNlsfQD6V3fgWRpGFx5UR&#13;&#10;eQlZY5pQnlhenyquGHvWWV0lKpG66nqYdLnSZ+Vf7Sn/AAS98T+BfE2pftTfsK6hYeGfEdhZnVbr&#13;&#10;we8bHSPEj2w3SQXMQO1ZZlX5JlAbfjdwc18ZfDn9pm+8deCtE/aPsE0u207VLnz5tKul+bzRIY7u&#13;&#10;CRVCAeU6soHfGehr+qLT2+02hVPLMY5BRiwIHbp09hX8e2nfDXQvg3+0/wDEH9kDWJBYaXoXjSfx&#13;&#10;FYuGlVV0PxEftcGSTkYdnjUjjIOa+x8QOHI1cqhjaS9+m1d/3Xpr+Bz8S5fGioVKSsnv6n67aB8Y&#13;&#10;/C3gHw+vjG6gE13cNLcaTpFufNjacDLzyLjChcqFAPPHpX25+yx8UvE/xS8IXWu+JNSs9ZMkilYL&#13;&#10;eNIhaE8mF8AZOORwfqa/JbQlh1W4e5s/KvLe2uJdN02NJlOPKbIcsCFUhMZyPm6iv0m/ZTvtTuL+&#13;&#10;S0t7iO3j5uryOOGNzcBRsUKw6Y7n8MV8Fwjm1VY2nRlL3ZHNw9jJquoc2jPsu9DX0iwz2pUk/Jhi&#13;&#10;QAB7AflSon2dHt45EZcbmU9UH93tUl/dXAjl3YxGPkjDYdiffC4z7VnW2j6ZZFhaQGCWfDSAksvq&#13;&#10;eCR1+lfpWKi03bX+v63Pr6kfek1uc9fazFp8eNRZZi6bgpjA8sZ4Jx296ytPt3nhCKLZC5wZo1K8&#13;&#10;Z54OOo9DW8+nSRWvmuUnRyQAV2hlHRQc9vfiuThGo6ZL5F1GMyZfa5BiAJGMlSelfK4jn5vePJrR&#13;&#10;no5Hqkcemyn7GYo2P+rTJbnj1/Xg1BLpdrPlIVljDOPOaOYpnb33dasWj2yLCIpVjKqXKD5i306f&#13;&#10;pUV9dm0cRxtJ5RAMrmMEDdxjdkEH86+oUY+zTlb8D2Haycv0PPLzT4/DQlWXUAloskkhF4/mqPTl&#13;&#10;cY9wawbWS6ttPbVglld2jmSZblJVUfOflVSSB9c11WpX8jtPLEryyWwCRTIhZRnBIK5+bPevNb69&#13;&#10;tby8dLqy1aFC/mjyrdltsAYOY1P8JyfWvj8xlBtuJ4lerFyfKcXqup+EbCC61rXbOeW3tJAvkwPi&#13;&#10;YvIOfLWJju29+2Oa434tfFj4XeI/ho2nvrtvax6hbEafNDI7mBrf5SJXjO4HJ2lW/H1rrfFOsQ3H&#13;&#10;hPxBN4buJLWW2017oXEcRFw7xDLDzACwIAAAAzzX4ZRzt8PvGOqNrsbXljfGe7NvcyOVf7QMpKvG&#13;&#10;UZGP3jgHoRzXw2a5jOhFRjG/N17HgZji3ThZPc9R1Xxjo/hy30rxfqtxLbT6dqUtpd6pHvDFYRkK&#13;&#10;eSGVlbO4diR2r4L/AGjfGsnhz4XeJPil4F1CG/vNa+26ZotpKu68ur29cW1lFbxEH52LA8cjn0Nd&#13;&#10;tf8AxUsJfCur+GLi5gt9Oj1GG+uNSYM7FPKaPyox3Bzgt6L+Nem/8EzP2eZ/2rf2irX9qDxBpUP/&#13;&#10;AArv4Z3cum+DIHKx22qeI9m2bUEUhll+yLhEbG3zCSDlavgLI547GxxVfSlSak+zaei807a+Vz5j&#13;&#10;D0qlWooR6nFftdfs1Xn7PX7HXwc+DAsLmK60TWPD1lq0sfzRve3UMhuASDt3vO7knGSe9N8KwQw/&#13;&#10;BG+8IGUx6g9/LFeWIdisbIoUhyBx8gr6z/4K32d9Y/AjUda0e6CT2HjPRL9Yw3MUiXyxKBx1G44w&#13;&#10;Oa+Vvhna2lr8LfGviaC2lutavdVkkhth8rKCqjdIhHrnjpziu/xAqe1pwq1Hq3P81c6sTRhCsklt&#13;&#10;ofoZ+xxq+rah4N8O+EPDNpaLeRxrMLghllgOcY3Nnjueufxr67+JWo6d4Q8QahovjVpriW9t1a3n&#13;&#10;TDMXkxlguDjJHGK+NvgF4pvNGFppmmwx6brF4IrWG4Nuha1QqAVy/R2/vdq+kfiJp+jaJe3UviNG&#13;&#10;1N18q3m1KZiX3BASqyZIHXjIxxXyuVuLwaTev4Hp0pWhY6P4TwafD/wUC+Gdro13PdWo+HPi+7/f&#13;&#10;x7NkjT6ch28Djk5x3xX7FeLImn8K6nbpwX0+5UH3MbCvww/Z/wBW0uy/bI+DuuQreImqaL418Nwm&#13;&#10;4nWRfM8m0vQuOeStuWA44Ffup4l8weG9Q8vlvsU+3HrsbFf6ffRnqRlwpQS6SkvyPsMm/gfefxW/&#13;&#10;B6Hw3bfsjeGZb/7ZFeJ4cMSGbLQSyrvTepA7DsTUH7G9l/bHjWLT9Rk81vMjSIA7VZSSSWOei1b+&#13;&#10;Aml/2j+yl4eg8QwxeXHoTvBuIMmHeRsjDevJyM4r0H/gnbbNqXiLVrmxto5LgPHEJbkjYikkfLuI&#13;&#10;GT9a/wAv+LqTnnVXTT2k/wD0pn5qpJ1oH9LGnX1n/ZaWUVrKlr5caPPGnEm0YOOOmO5618a/tEyW&#13;&#10;XhbU4vFvgDWP7IvADHPEsC7ZowOFwRgng/er7W0u4Og6KthbQCQRRRp8sxBLkdBya+c/irb6XLbS&#13;&#10;6b8R7Bfs1+kqWlwAMRTEfLvY4xgnrnFfpOPjfD+dvuPrswf7tJfkfzW/HPwBJ4u8J+M4bJC4u01C&#13;&#10;8lZYkTJdGYMqADv7e1fsR+w54xm8bfsV/Da61CNUMnhbT4IriYRh7lYIhGGwWVuNvI5xX5pfEvwn&#13;&#10;4n+G3xrvtFvo5I9NWI2tyf7RTyZ4bmMlZVycZwRkda+3/wDglXrVu/7EvhvS7g6gk+ialq2jJOrC&#13;&#10;RBFa38yxBFwwGEIweOK+ZyHljl1anU3jJP70/wDI+ToJKrJeR9majY6nYXiJZiK68xTL5MZl8xsc&#13;&#10;fKVYZwemRXLXS3qOZzpd1NKuD5MihAueoZw+4n8K9Z8ReIdOt5G3SXCM4VQ0UTCVgfVlUKR9DXG2&#13;&#10;+mXWq6op0972CPLNJJJO25gB0AYEE5ry6mH1dup6MEnufjX/AMFU/wBp/wAQ+FPA0fwH8C3qWHif&#13;&#10;xZZut89lKYm0jRRxO4BbJll5jjye5PYV+K37PXwlj0y6tdGhtBc6DaKZ5GTcs1xJ947n5DEZy3qa&#13;&#10;94/bO+1/Hn9sbx5qdm03k6frEHg6GcqXYDS4lSZAVHUysx6c17Z4D8Eav4XtItF8OW+rPBbyrFBA&#13;&#10;J0t55JG4LEMp6t1Ga+qz3N3gMLHLKOvWStu7LV+a2XzPjq7dStKT6H63fsFeBfAvh1p/EWn2d9b6&#13;&#10;mr/ZrOS8tlNukMq7sEq3L+pz0xgc1+v0KXmjWsXnLa3O9PlEQL/MPQZYAeuK+JP2X49U8B/Cy003&#13;&#10;xSL+OZQGu7FmguV86TnBlQEEjgcCvsTRSL8JqFzfAnBAsJIFiAU9NjfKCR3Nc2S4flpJy3Pr8BpT&#13;&#10;SRpy6/FaEHXYLmwVyOIUIiIP0Xn8az9P8RWTzNYWU1iZPNK77sJGHT+HY2Dz9a19R026in82xuGs&#13;&#10;RMnMjBJlJ/hwrMax5dQWxI0vUrOK7nTB3FbZzuP8YCHK57fL+NdFZWkdmt7s2brTjOgsLiy0ydmz&#13;&#10;IzvIFCr652815r4i0fQhDFaQXsClySyySsFDdwB5fIFdVbmC2L3OvxOSuVEc0QIIP3SE+62OxzWf&#13;&#10;beG7nWZZNTjjk8mQYEFxarkEf8813fIPpXnYmkpaJAmrHmkEcb3MdrprohA/fK8hj8xQf4Uznd6Y&#13;&#10;611+iC/t45YVsYY2Yho7+UDCj0LDI/PmpNZ0vwppEXkXj29vdZHFxCNqj6FmOcepFY9prulwONPt&#13;&#10;9Tsre3n+Z3SDZv7cFHYHP0zXFCkoPVmZxXxY8LWXjnRJ/Cni/XLY2U0tvNPHYTyWVyr28izIFliU&#13;&#10;Nguo3Dow4PBr03wjfSRQi1s7mYbRugQKJIiiDkurAnn1Bqgmn6t4gkQRJGkMcheO4ki8w4zxkyMD&#13;&#10;g10beG7qznSeCe1SIp5crBZVVs9gMiuihCd00XStzJnb6Z43stQiWw1V4LJt2FliL25YqeBkptwe&#13;&#10;/NaGrP4agzPdvPLdSr+6xOJlBPAKqCOPw/KtKxtbuxtGNggMKqNonZyrEjJx8pyD7isSa6sb3K6p&#13;&#10;HY2UaNudfKkMmO+0hcc+1fRxk2td/M9dzbWv4nAyWeo6xBPp3iNYpLNyVL3RWCTb2weW468V+T37&#13;&#10;Z2gtp+mB7+5jlltLqKO3nsZVkfyyeC7OdwwvGSfav1n8QeGfBHirOgpfSwyOjSJCrPG7IeNyHh/x&#13;&#10;GcV+cnx60zSX02++H1/Lp+uW8mUtNUkjdL23bkCKVgB5m1hkFvz7V8pxDhVPDTj+PmfNZrBJWPxp&#13;&#10;+P3wstPH9v8AZI7mSaLWNLm08yKgMgnjQvAZCpw3PGfav34/4IZfGG9+LP7CWl6J4g8xtX8L3l14&#13;&#10;W1CaUHJNm21MnOeEK9RX41/GrS7fwl8L7PV7WORrl76OGNreUxFJY8kncBkZ/Wvrz/ggX8RtS0y7&#13;&#10;+MvwnkRyI/EMPiK03uFiL3sGyVAzjOQ0YOO/WvuvB/FtU50Kj1TT+9WZHDFf2eMV9mmj5v8A2d9I&#13;&#10;bw98a/id4auBduth431QST2sq+XOTKWBdThec59a+5/hn4h8VeLL2azWSOCGRxBaRzl2YLkgkFFI&#13;&#10;UfjXwR8D/Fmk6d42+Jfhrxhazi+ufHGo3M15HJzguVABAAxwec/hX3J8K7nwhpzWlz4U1C7jMI4i&#13;&#10;up4/mIODg7QeOw618NxkovNq9n1dzgpys4tbXP2p+EPhLTfCuj29laeeZ3gVpiAf3jd3K9hnhevF&#13;&#10;dH8YvBkXjnwReeGtQLC3lhLMsiYGVGRhvUGvEfghqep312txZyNqU7j9/PcS7Xgh/wBnAIIPYGvT&#13;&#10;P2gfEj+E/BkfiSCJ7hIb2OO5heUhGjfKk/UV+tZPiKUsrlO2y+/Q/SaE4vB1NOh/Pl4xsb/4SfFr&#13;&#10;4cxarDssYPi5oXlXAAw2ZxGMHpxu/Kv65gMcV/L/APtzano914S+HjRLFLcyfEXRp0QBV8lBcKwc&#13;&#10;sDkkjvX9OtpIsltHKpyrRqwPqCK/pD6JVNUcBjKC/mUl8+Zfoc/DTVqsU+q/I/BD/grPJfaT+0X8&#13;&#10;J/EVusYRbua0LlQW/fQy8fMMYyB1ryf4M2Oj2umX/i7XIrxZf7VllaOBwApLYLKAD29BXtH/AAWT&#13;&#10;8MS6x42+Et1BI8Z/4SiOE7eeCkvP61514Lim0q2XwdcNbi3kvWFzJuCuxY8decV+D/SioOPFXtHs&#13;&#10;4RPEru2Mq3/m/RH3db+J9c1bwWJ/D9pNLC8YVbq/kUE8dVBxX5lfErQLXS/HpvdU+yy3U6OY1Eih&#13;&#10;9w56swyPav0/1nwro2m+ELW2lmuI18keSZWDqxUdFAYEfUV+VH7SPhWGLW7bxPo8aGS3c+aHzIWT&#13;&#10;vgnBB64r8HzmUlTg35HLnTtTifMOnfG//hSX7Q+tfF1Gdp9C+EmqXVmjADbeXVykEOM9g3QD615R&#13;&#10;+z98K/HnjTw9YiD+zrbUtUl/tjWb/UWQ3Nw9w3mM23OWznA54FdzH4Jtvj740+MWk6dCrGx+ENvJ&#13;&#10;aDad5milM4GB937pBr1n/gnvpuieO/BWhXs1yzXi2qwxWmQChAwzBi38JB4xX22ZUr5BhYRlpJpP&#13;&#10;/wABueRKEpKlHumz9EvhJ8BLLwa1vfWsCXt4Y1Lmw+dI3PVmUspA9+cV9Qaf8LdN1Gea38QAuwUf&#13;&#10;uZgpGW6YYYIrtfCema94d09Vjns5EC7fKuotkzY9JVPzf9812Fnq1nICtxYXQZn3NJbwMyhuxBxk&#13;&#10;+/FeJhMnpKKVj38Dh4JJbnzxrH7Lvwn8dLHYeL9PhZrdtyGGQgsB2dejD61554j/AGYfhHZSDQNC&#13;&#10;0iGC2RgfuFPyavs+TUPDcE8cvnMG3fvSYyu0+4wMGl1TxV4YTFvaTWhlb7jTBljJPrtU1VXJsM03&#13;&#10;OKv+J11cJTs9kfD9h8IPBehasINDF5DNgI1vApbbjpgkDdz71tePfhL4gSSy8XaobKSfSpIzbp5e&#13;&#10;24YE8KVC5xjrzX1BqXkajbSpqMtvblceVc6evmFMdDwMms+18Gafrl9barc6/LcvCS6vsVVJAwRI&#13;&#10;jg/lwa5nkcZK0V6dCKOFjJNNGv8AD/VLrxPaRXVxJcaU9suz7GibN3owJzur2swzm1jdVt70DPNy&#13;&#10;/lP/AOg9vSuK0WC1ntjoWrQpKsbELJvUPID0ZQpBH4V6PBpFpDFtupHMW0kJdKHC/RuD+dfq/DGE&#13;&#10;/dd/6+4+py+j7tv6/HQjW3toUE6x20RdhvwRIxI7LweaqSaXo91N9v8Aswkk/vPGykEe3UfUVHcj&#13;&#10;T9OiS8tbW2mQOAGtzsIB7gdM/jWnM8s0XmeaYEZcJnlx/PmvoZRW3Y6p8r92239egwAAp9ltCQOG&#13;&#10;bGMD6tg1Tlu7O0l+wJJ5E7cBo4x3z14P86SawkBNzFeTyM38DHKD6DAI/Op4pbuIbLqGNhnIkjXJ&#13;&#10;HucnipTs+39eRnzNStt/Xl/mVJdMt5y0N3NPdFgAyYKD8wQRWhanV4GFutlAlsAArmXdgejDnNQi&#13;&#10;DTbUi+V2llPUE4IHv9KuWiPcAC1u1IyWztyee1aUYvm0Wvk/8y6OktN/Jr9f8x9vMupF0835UOds&#13;&#10;SlBx9RzWDrZ0Vttw9jFLuUiOV/lJYdiSOPrXVvPb28Rtt0QkPXnAOe5rgLmeQxzWQa7ZGYjZFCoC&#13;&#10;+pBJyRSzG/spRe9vx6E42fLG102/n+Z4l4q8Z+KrS7f7LDFZwFDCZWfLe20MDux3xmvmpvF0kfiC&#13;&#10;bUpZtKuYYm/fySxBHd1/h3hQeOmCa968f6SZbl4bWTSLgwqSyXLPDMntu34FfGPjC+8MrplzcTuY&#13;&#10;o7eVVZI33Fpc9l3ZYZ9+a/C+I8ZODa5j4THYpqVmfUvhLx3puu6XJr9hpctrKZCrzWvGdnGSDvAH&#13;&#10;oeBXYD4i6Ql9/Z0d9p9lcgYk+1nJJP8AEWU7effpXxvZ+KvGWiaKFhd5ony6QS2bxxE9jvD4PHbN&#13;&#10;ZvxN8H+IbnwUPEnjyTS9Et/NE0urNcCBRDj7rMH2L9T+Nc+X5lUtGEI8zfT/AIY41ib6pH2J41+I&#13;&#10;Pg3Q9LE/iXUdOupQP3YtJ18w/wC6iMSc/wD668S8Q/FXwbd6Js8O6dEJWQ7pvkZyf9rcwA/nX5a2&#13;&#10;/jj4aJrJ0n4JRa98Q/EInZh/wimmXetPCv8Ad+1RlbZQD/ekFe6eCPhV+074x0va3wI8aT6vcTFo&#13;&#10;r7xLrOmaDpyqT1nRZrm5z7BT9K+ywXCef4z+BhGr99Pz1NacKtW/JBv5M9w1D4v6Fa6WloZYWu2y&#13;&#10;v2cK5kjHZs7iuPoMV5j/AMLO+H9nYmPxFqC3WoTSmVLBYJSzAHg5VT+tez/8MF/tpeI4oWtdX+G/&#13;&#10;gBHj2yR2a6j4lvI8/wB2W4NrFn1wuK6nwz/wSS8ZahG6fFX45eNLwSPvlh8Labp+gb8/wtMI7idh&#13;&#10;/wAD47Yr3qHgtxBWko1HCDfdt/hpr8zSPDeNqO7j/Xoz4Z+I2ty+KfBlyuqzaX4e01nKi7m8kSRJ&#13;&#10;1ZjIGUx4AydwyPWvyF+M37MaftA+AvF3xy8Ia9qeveDvAAsdJ0nWZ5S1pearqM6QzR2pYkSpbI3z&#13;&#10;SqfvEKOhNf0+aH/wQw/YD0/xGPFvxA0jxV46vBKJW/4TTxFfalBIw5zJb+ZHE49mUj2xXTf8FSPh&#13;&#10;z4P8E/8ABOjxV4e8AadZ6HpuiR6bcWOmabDHa2sKQXsJ2qiKFUY9K/RuEvCSOTVJYmvV55pPpa2j&#13;&#10;2LrcIVqdOdarJe6r2R+fulaNovhn4YWtrp8KSnTrCCEBz5q/u4wD8oKjjHTmv1l/Zq02Pwj8MtNt&#13;&#10;tWtY477V7ZtUmSNG4RgPLHU4whH0Jr8xry5tX+Hml6xqAkfToYoGvTbpglSFLDLgEj1IyMV+rX7P&#13;&#10;2rR+MfDNx4ru5jJbPElvas7L5axbc7QFUYxwK/nDhal7TNKt3rK9r+ocOSk6zS3RseNdWvbX4f61&#13;&#10;qusT2wsI7Cbywu6KRSRtwwBORzxX4ValqureJfiP8MPAc1uX069+NHhxbKWRiZHS2maeTK4yANvB&#13;&#10;6Gv1W/at+LPh7S/CGqfD+1lW3aXT4XspgMZlWXcyknnGBxX5p/DvWte8bftQfAOLVJzcJH8Qb103&#13;&#10;bQR9k0+WQjCjqmPyr7HJowqcW5ThIzvaav8Afb7jrxtZTxVKKd7NL8T+p5TkmnVHH3qSv9Yz7kKK&#13;&#10;KKACiiigAooooAKKKKACiiigAooooAKKKKAP/9T+/iiiigAooooAKKKKACiiigAooooAKKKKACii&#13;&#10;igAooooAhf71fE//AAUb1UaL+w18T78kD/ik7uLk4/1oEf8A7NX2w/3q/Ob/AIKw6lBpn7AvxAW5&#13;&#10;O1LnTobPdjOPOuI15r5Dj6v7LI8fNdKc/wD0lmOL/hT9H+R/NN+zPoNhq2t2M4f7TP8AYYQIcEkD&#13;&#10;YFAA749c1/QH8ANHFgYxqWy3giJG3MQUkDgdM446A1+KH7FOj6rP41+0TQwbUREQopJEagdQK/b/&#13;&#10;AEDw7pN4rJZrds64dkibYu/3Py4HtX+L3CNDll7T+8/zPyXLdKrn5nuFzaS6rpNxPBDCkKmUxkEE&#13;&#10;uoz83zCvPf8AgmvdwXfwW8TPCxcL8Q9dBBwMfvVx09q9KltrpPA1xaxs8IW2YvMXBOADn1rx3/gl&#13;&#10;/beR8AtfvnJP2rx/r0ynPBAnCg/jtr+ufA9qOJxU11h/mfdZLTSxVJrtI+8tWjLfPK0YC5Izgn+V&#13;&#10;fyO/Haa28U/8FCfiLqWowvcx2cOl6ciedtjJ2tIRjjJ5r+uPWAxXfFEG65NfyM+NlvdQ/bT+J1hp&#13;&#10;ywxy3Hi21hZmUFxHHaqflJ6ehr4bxbqKODq262/NdzfjJ2gfbPwV07UrXWtq6ZY2in5ooY18x2Hq&#13;&#10;d3FffnhW1voNTeSySRHkjUMUMSBR0IIFfFXwu0q5s9cjS4vAr+XgE53AZ5ILcV9saf4cutFi/tGK&#13;&#10;6hnaX7olLbyP+A5HNfhOVrlV/M+KwmsV6HoEGnaVDDJ5khiuCSVczRKXPcnk49s13nhLTQY99tNa&#13;&#10;ysDlkEEYJz6yd/wryP7Bq8aC8mhjgbcX89py+F/65bf617F4OsLK90v7PDPJcSE+Y3yOOT64xx+N&#13;&#10;fb5UnKrdI+gwlTnmopG/qkujCRYL8QQoPvAbDu9vWi0/sw27vpFtFFEgAaaRBg+pFZPiNrS0kgtF&#13;&#10;3xyAZ3LBgAD8GJNW9K1+R7eRbqK4CK2F3RsS49cba9t1UptM7XO0mmYFxf6XHeNvntbiWRgFRU4H&#13;&#10;64NXJ9eu2lNpcNaqNuFjCZdvQYHeoljXWNVMHkkAZwbiEqB9CqjGfc1s2Vhc2d2Z5LS0WRMiN45u&#13;&#10;dvc4IH5VglJrR6MwipWdtEya4KPpIgup4beVlwVmj3gDpgg4rB8N/a9KuZLS3htrkMufPhjjiRvY&#13;&#10;bTmtvV3Cxnz5LhxNxhVQqv4joPqaytL/AOJXcrPNCoyCI5E+UknoGyMZrZTtNeRanaa8jpbjTbGX&#13;&#10;ZDPG8W4fLCoyuPw614p8WfCMJljk0y5ismaNkJwgHHc969mtpfEFzcJPPbXG0khl8+PaAfyJ/OvF&#13;&#10;Pjj4bjn0wSWZaJ1ySFbdI7N+dY5tRjKhN2DGNRg5WPy28a6Za6/fXkuqRpcJbyuXuGfGQnHQtznH&#13;&#10;GBXG/Bq40jV51g8NtezNbCRZLaS3LKpDE43HHFe0XWkm9u7vwmjW1peSrIVluyvlbOpYPg4IHWuC&#13;&#10;+CukX8firWNOnvkjt1ZSjIm/coGCRIoIAb8TX5M8L+9i/wCu58TLD3d7nqX7CP2TQf8AgoT42010&#13;&#10;KNqfw7s7rZIBkm3u9pA+m7171+49vNcXRJuLfZGjfKS45GOuK/nv8A3t74D/AOClvw1v9NWYQ63o&#13;&#10;WtaLdHYUEqKiTIG3AbsFSRX75waq63M0U6wIInO3fIV47Hp/Sv6o4Ux6lluEUnsrf5H6LwziIwoc&#13;&#10;jezf5Jnzt+3Vq0Ghfsg/EfViiSiPwfqiozbQAXtnUfjk1+GPhbxz4a8K+D/AYiSGdrfwlY21yYYh&#13;&#10;Lu2wKu1wDxzkZPPFfsD/AMFMNbkg/YS+Js8lxaoreF544iCWOZGVc9B61+Fn7Mlr4s8S+GWv2hhk&#13;&#10;sILSGygEiooDIigkZUE8+tfn3i1XtKhGPVS/Q+e41cXUjbsful+yhDo0elQ6tcQiH7X80ToQFXJw&#13;&#10;EA4/Svoj4mWVq17Z3zl4o7eZN0iSYLq3BBAPvXzD+zfYLpPhS0i1TzBOBlZUGVVc9FO0jj2r6W8f&#13;&#10;6fbX+lG4s7yTf8r4YAhtpBwDiubKqtsuULLo/M9LK52wXLZfqfEX7Q1vaP8Ate/s86PaFAP+E9ur&#13;&#10;hhksx8jTLmQZBJr9sK/Db46SR3P7Zv7PEBZ2uovF+p3ewRL5hjTSpl5KnnG7vX7ixncgZhjPJBr+&#13;&#10;9Po21F/q9y/35foeplD0qPzX5DiMsBX8Kf8AwWB1G/vf24/iJcRmEWkevaPayb1JYyW+j25GTwMf&#13;&#10;N61/dYfvCv4KP+ClUsfjX9vP4jeHLq7S3STx8kfKgg+Tp9tAM8jOMZJ+n1rl+k9Utw7CPeovykeD&#13;&#10;xz/usV5/5n1b+xl4fin8GaLJJLDBHKrTQsVwm5vXPb8a/VSXS9SS4WWe8uL3ToLRVkSwkzvc/wAO&#13;&#10;3PP4V8Y/si6R4YsvhpYWz6lC1tp9mn2azKKwaUkgn5gQSccEdK/Ry78GRJ8P5df1j7IuyKOeKK2l&#13;&#10;VSpUZBboBjuK/wA2qdCydj5jL6bdI+JPileWFv4v03xX5l5FbfZntZ7N8xoq5G1sg7jt5zXh2mCP&#13;&#10;wz+158HfH+jCN4U1+88PXEsckm0xarayBGJZv76LnFfUXxf8HvqPguTxneT20kfIhjLKzEhcnAwe&#13;&#10;cnpjFfHnjG48PQX3w1jtZ1N6/wAUvDsieWyhlbzGiKEdMEPnA64rq4anJZintdP8i9pRZ/QFdeJL&#13;&#10;Q3a6fqMVsJtwVo1MisCeODxn6k1oWa6Xa+Jreykt1lkl3IjJcu5CkHJKg8Gucs31BNea21WG2+Xc&#13;&#10;0U1wY1kKg9zgkCvT/DYs4NdEt1FbLcbGaJ1PmPhhzg8YGPavtcBJznFt21Xy1PscNDmqRi3bU/kd&#13;&#10;+CA0Lwp8W/F2iT2kcVh4Z+LfiLTZLeaaTkPeGaNMLjO7fwCePWv2c/Z21Ofx/wCJH8dasf7OaaN4&#13;&#10;bUxGWRY0jbbyGJI9OeDX4E3mmP4i/aQ+IniCz1WGGC6+NeuzTN5myMNbyomHGOMYr+lf9j3wVPL4&#13;&#10;Ts9egvI2M+Y0T5WUwR8AovBwSSckc18pmeFjPiDF06P81z47LqbdVwXc+vrC2j8pYvtIu/Lw6G08&#13;&#10;6PDerBW59wc1oG+s7ZRcXsEhd+Ml3Cn8C1dBf2TND5cZj/d5yJI9qnHfjBrll0h3ZzfpZz7ujMxG&#13;&#10;VPYDA49Mk19bVunZH2E04Xiuht7TdWmWKElR5ccUrxnac/xDmqGoQT/Z/suns4VhylyfNz+L5x+e&#13;&#10;ahtrdNMnSWOFbZiuwPI7PCqg8YPQn24pbw28siK95C90oLGRI92FPQc5x+NXO8YERrOUX0Me9sLK&#13;&#10;1jcC3lgdtvmSwyPs49RGDgfhyO9b2ktbrF9qt4reWRFzmBGyfqxGazo5LmFmAha8mQ7fNgdCRn/Y&#13;&#10;OB+daGn6jYaMk1tdW9xD5x8xnCge3QHt7VzUEudK9gptc2rsjeX/AISSGQSrEGhA3FhKSxPoARgf&#13;&#10;WsC91ZZrjZcLdQQqMyytIVAz6EBgfy/GrNpqC6xOsWm3gjhI4hmibc/rggjH55p9zYS2V015KBIq&#13;&#10;KcrGJGCnthTlT9TXo1E7Jx2+866jbSa2+8ZDdPeWrmziZkQ4SSS4PI9flFZy32lQQyQ3pR5d24QG&#13;&#10;TzHUjoVDHPFWVM1+UmW6+zoQAbeSLDdf4QMfjisK+stJsb9jdRygSN95AAc9yGY5964MTUfQ56je&#13;&#10;jPGvGWpz3s7Spd3zOqs8asuxFbocKyf/AK/WviP4jahPpGk6poeuedLpOtIZDdvKqPBOhyCI2ByV&#13;&#10;ODwORkV9yeKYLZdRa+tZLuZ0TEZmbcCM909vU/hX5lftOePtSbwxrfg3WWg8yedP7Ou0J3RuzApk&#13;&#10;AfKuMgkc8nNfC55W916nzubOx+VPxr8Y+IPh5o2u6l4qs2ltbMmRBA2C7J8luqkDku7rtAzkkda/&#13;&#10;op/4Jofs4eK/gF+y1pVn47jjtvFXi6d/GPjA2SbZ/t1+qskEjHjMMISNuvzhsYr+d+1WL49ftEfB&#13;&#10;r4daozeTJ8QtNg1S3kZXhuI9OSS8RWAbLAPFjlcHjOcV/ZbprzmKSGxeAsSPMaTOV/8A1+lfa+H+&#13;&#10;WQw2We0jvXbbfknojo4WoJzlN+i/r8C9BDeiPddvcwwRLkEuOcdnG0n8jWddiO4VG0/ySvV3Sbyn&#13;&#10;Ge+Ch4q/BezO2yZY51DhUWIPxt+8fmwvFFydMaNpJ1EifMpSQBQB/dXjBP8AnNfaWT92Ovr/AMMf&#13;&#10;d1XFws395/JD/wAFUNfuNW/4KMXVzY300g8H/D/TbMqxLNFPqVxLLKQMDrEq4x9feuq/YZ8daBo1&#13;&#10;/d6zdpeSyS3kSNNJKsbTYLbIEyjYBY5brmvj74xeIrX4/wD7RPxT+PulyyyJqniq7sdMhiyzNpuk&#13;&#10;olhA2f4VxEx465JFfbH7CXg211XTtO8ReKlK6RaztPPcO5hRpwx8uPOV6+gOce1fkfF2J9tm01B6&#13;&#10;U0o/ctfxufkNTEc2Jk13Z+2Ok6v9ok+26nco8rIJE8q7TzVJGVWMbc8dCAOa9T1O+1SKwhuo3dWj&#13;&#10;Cv8AZ51jkmOBncWYDDflXNR24lvrTVYrCUZ8sW8KKWTCjjjn860PiGl3p/gTWtemZbdxo99OyhiX&#13;&#10;Ty4HYMR0BGPqK9LKY81WEfNH1lKF6bR3X/BLayig/YX8D6mgkA1aLU9d/enL/wDEy1K5uhk4HaQV&#13;&#10;9+XJUW8m/kbGyPbHNfEP/BM2X7R+wD8IZ9hTzPA2myEHHJaPJPHqTmvtDX0mfQr0Wx2yG1lEbejF&#13;&#10;Dg/nX+u2W01DAUoLpBfkfbUFaEV5H8kf7HkVzJqnxZvpS1tAPjD4pVX3J8zx3jfeDKwI+bpx+Ve+&#13;&#10;/AbxDr1jJqPjTRHMptNTmmlMjRQgEzFAwwSMbckE9R2r5/8A2A7KC7+BnirUNcH2oJ8VfFktzmXA&#13;&#10;LpOnDLglj3JNd78DtZ0DXPEWo2UlvfW+mafPLcXKWq4QW8THGN2AS0jBQfc1/j34gV3DOsS1/O2f&#13;&#10;lKlatGR+1N1YSXXw0kurH7RK32QTbmnePAPzFgy5B/AdK+CvhTq8V5/wUS1WTUlji8r4MWOY+ZSz&#13;&#10;f2xORuzj5u+a/ShLOx1n4SQ6ms01tbHRQAu8wrkx4G8Y9eDX5qfC2WbQ/wDgo2LO8dVmv/gt5Ec0&#13;&#10;Z3FfsWrhw2ADkETEZx/jX22CoONSUV9qm/wsfa+xcZU/Ox+hmoabq1yhuNRKvDIvmeZJFEiAdlw3&#13;&#10;r24rsPAmlW1hM/lbZWaP5JFVEUH+4oXjAHesnVZEursPrl4D821bdN0cZx04aNiTj3Aru/DpEjpe&#13;&#10;rDFFCy7owVG8HoGAA7jrUZRTUa0bdzopQ/eo9PijuUsljtmjSTI3GRccemFI5r+bT/gqD4c8MeC/&#13;&#10;+CnHw98TagyI3jz4U6xo18CoK3N1oF5HcWe4H+IC4YDPp7V/SXGIrSMXDyKzMPlWQgcnoBxmv5N/&#13;&#10;+Cx/xO8L/E3/AIKr/Ar4PaXMXuvAfh/W/Eer3Ct5axtcKJBDvOAdqwIWHvj1FftlSlCrluMo1FvT&#13;&#10;l+Cud/FKj9TfNpse7fsmeE/+E4s9Zm1q6E0Nl4hXSrGK1iH7y4WJQy8/wAED5QcnqcV+5/wt+GFt&#13;&#10;8MvDuxW8+6mx5zRKoZATlI/lxhR7dTX5KfsS+OIZNDfVLuWCP+3dcuZ9NnWJGmggwkKOqlQR5hU/&#13;&#10;MOvr3r9mrLTIAkGmabBI8cIElzMsqh3fH8Z6k5+lfhPAuCpOm6jV5JW9Lv8AyPncgoRlHmer6Gjf&#13;&#10;ajaWZSWSS8llLEKrxl0VvTPAX61Imp3V1aBdRgm8xuAQjEZ7EHBA+pxWzJocaK81r50bsApDbnU5&#13;&#10;5Ixnn65qaOzRI/MRcOR84Y4Jx6EkgfTiv0Srhauv9X+8+sdGp1dv1+85qTS9Rnfzb1w8OV2xEMwA&#13;&#10;9+MfWs3Xd+n3Ah06EC5lAVZZMiIDjO08c98V38dkXHnqWi3Zwm4EH0xzzXA+IoGtrpEvJly2D5M0&#13;&#10;eYwN33zgnnjjBrzcZg3CHM1uY18O4Qul8zbWa7tLJLZJke6KbxJtLhVXhmOQB36cVm3piv42guJ9&#13;&#10;kk+Tg7V3BecLgjPse1bUEVpYWz3Fg8fz4fzCS+5jyQBn9K8z1yPUTDcTWstraGONvnuYJGC7skun&#13;&#10;zN1B7DFcOMm4Qt+BGLlaKX4HN3q6Tdw+Ss81uindOLqUhMg7SSASwPqehrTv7q40vSZM6msUX2Uk&#13;&#10;XMrq1r0wuJCR7dvzrwlbhftn9l2t2ginkXfLJ9ojXGedgbrk/hXqviLwzp+qeHI9Ej0+Oe3kY+Yt&#13;&#10;1KclCNp2sDuAPXJ6V8gq11JpHgU6u58++JfitBYaBqeifFK9l8NXNpYs639q6yW92nzFdrqvKP0w&#13;&#10;Oeexr+f/APaD+Pxhlb4xeIUGieHoZVP2i8jZ5rs277Su08qhcLhOpOM9cV+uf7Qmk6rY+FLj4U6x&#13;&#10;NIbS4hnl0uRoy0kRUblMU7BTncBxjB4+tfz0fEt9U+MPx1+D/wCzR8RZLqXTLrxDLrOpxXifJdza&#13;&#10;eokSAMD83mEAlD6DrXh4DBfXswp4Ss2oWlKVvitFXsvWx8vnNS84wPqz9lT9i34v/wDBQDxZZ+Ov&#13;&#10;j3AngX4V3MyarHoRj8vWPEltHzbpNsA+y2rfeK58xl9Mg1/VL4G8P+E/hh4P07wF4Ej0XS9O0q3S&#13;&#10;z0rTbCJIoYkThY40UqF+vU9TzVLwhFc6JptvpVlEq2FrBHbRtJEBlFQAbdozt+tejWuj6HeMkl9p&#13;&#10;tjJklkLxc5H8R3A46dc1+jU8XFxjRoxUIR2Svb1835s+uyjAxguWL17/APDH833/AAVt8V+I7Tw8&#13;&#10;dB1iHT4LK++ImjaayyyM8jGJhcsSclVDYxgDPrXjnwnsdc8SaTLpVhHp0TanfNeb4p3Yi2VjuTIw&#13;&#10;cll474+tdh/wW90nUdJ1+wZzIbeX4iaNdAKFeFN9pkBVHO7r14rw34PeJm0TUNLvNQt7iFY7JoSk&#13;&#10;SrgM0g8ppABgAgEnJ96/L/EJ+zw9FN/an/6UfH5k2sVOHZn6hfCfwXrXiTxADaLLdvburi3w6rvK&#13;&#10;7VyxUMRX1L8QdMg1HwJc28uj6hf3sF5bQtAgKRp8mMkHO4KR16+tfN37MfiTx34gnaH4as63clwg&#13;&#10;vbhRGypCuMllYgKDz0Ir7Y+KGj6hp+3w1PL9rEt4Jftaskb+dt5VgpHPOQMdK4cjw6nhHWXV28tT&#13;&#10;0IU2qfN8j41j/wCEn0D43/A7UDpcNlHbfFgae8yZ3sNR0y6hfrjAKjGMV/Qfr0e/Qr2PPW0mXI90&#13;&#10;Nfhb44+FN34f+MvwZura6lniHxX0q6vDLMpdJBZ3rBdik9QK/cvxVcC18MaleNwI7C4kJ9AsbHNf&#13;&#10;6Q/RfbXDTT6Tl+R9bkf8Bn8ZP7ONxa6b+zBp8ptkSK00OaCSZ8OHYNIuSDg7ge4NfRv/AAS9sLt7&#13;&#10;HUdVle2nWTUhKbSEIBxjO7cN2T7DrXy98JmWw/ZP0+4vFe4ik0l5lWIgIUmeRguRk5G/jOCa+u/+&#13;&#10;CZUOk6Dol9LNHerPNdRoPtLGMb5ST+7wQQCFGO/Wv84eIWnntaLf/Lyf/pTPzDDT5q0X2P3c0W/v&#13;&#10;5NP8+aERWjBUhyy7x6gEKT+JNfP/AMQr7w74ol1HwxqskhukAWGxuAys8X8MkZY5IyMEivoZJNSY&#13;&#10;xvdtsjEJYoG3RhcY6Nhsn1r5A+O+mWOv6GPEGnRy21xo5eaC6jdxLMWPKqSScHHA9e1fb4utem0f&#13;&#10;aZi7w06H5lftQWmn694QtrbxZYwQ6xb30tvA3lD/AI8lUlSzMCDg8cjpzWN/wSuv9Ch+BvjDwi8m&#13;&#10;2Tw98R9WtozvAcx3Cx3A2gjBUM544xVT9ojXfC/iTwpp3iQNcPfi4Ntf2dyzSEPtPz8AMVYDjiuV&#13;&#10;/wCCXM1wmp/Fyw+z23kp41guCskhic/aLKNjsbax/hHGOtfG4KadDG+Sh+EmfG0pXrJ97n6ix65q&#13;&#10;qTR2ukIZN0hSeSYRiMlhwe5rM+Iur3HhH4d634q84LNpWny3KRW8bFN0KFhuK9yR1r0HxHqmka3F&#13;&#10;YwxW13bMWCwxRr5pO0dxtBHsax9Y8M2GoaTd+Fby1u5IL61uYJvtExUCO4Qox2gPjGeMnpWGGnZx&#13;&#10;5mem49UfxmeBfGNx4o8Rap4qvpriW9uPGuqavqcKTLEvmyXDMDjqAQcHNfodoHijxr4WuJL/AF1d&#13;&#10;PhMsbGOAOk0gilAIkU5PzY7qK/Nr9oH4KeLf2T/2g9V8L+OrdBpfiC7b/TI5D5CTSHbHcCTAHlyr&#13;&#10;jPowI4INfTujXegeDJLbTfF1w9+kFsjWOq243BA3DI+ODtXpz+VfT8fZU/bRxVGV1U1T+Wq+TPj+&#13;&#10;SSdmtj95v2UJNI8P+Gl1HxVf6hcQSWX2/U7y2YBIXmfZBGFDHezDk+9fpRN4k8Fad4LtLy8vdSto&#13;&#10;QqJZjUM2wd36D942cnPY1/PF8JPifqXgmG2utFay1HQZ7iO8WxnZUkV41+Vd2TlQQGKkkGv0v/ZQ&#13;&#10;l/4aQ8S6h8RvijNLcaJoTiWFb+4UQR3ZwQPJlIAVAOg46V5OQ4zail7z/q59LluI5mqaR+i1kfEr&#13;&#10;W8f2CKC6Wfk3F0/meUp/uoCAce7Vel0S2s4hLfajcQzTSZeSKBiQB/dbAKj6Zqfwzd6DrMd1qOg6&#13;&#10;zutCxgge0SKKNmXkrGApyB0znmrumWbX0U0viPTYbswJ+7uH2tvUdAEDbc/gOa+lxFC8kj21G3xE&#13;&#10;NnNHZMDZ3cl/KSdv2xnAUHphSpY/j0rz3xrq/iCxuUuNbYwcEl4GcMi/wnKRkD8c16RH4r065tZv&#13;&#10;7CW5ieNPL23MKqu70APJI9BXnWonVbazOrSyLLkAfZ54vlbHUA5BFeLio2W4p6aHmuoXkd1eQ/2b&#13;&#10;qJW4mXfi6haUsOmVYqeffFbL6VLaXKWstympyyj5IzblXz32uFwMV21jJpOtafHc3en24bfs85pF&#13;&#10;A47Dbkn6VpJpWppJtguba28448lFZDt/h2tnk+wFcMaSZmYun2UFjHJFrkaWkWMHMnmYB7ANyT9O&#13;&#10;ldTcXmj2emJbW9355mZUgaYjHrtQyAKTgcAc1nroN/ol+o1W3tYYHwv229uc7pDyoTzOCT6V8sfF&#13;&#10;X9p/9njUf7c+BPxCg1/w/rlspMD6hYyPAlwoLQzxSQs5WNsAhhgEHrXvYbCSSvdL1/Ibilq9PU+z&#13;&#10;tJ+Ivha38S2ngDUNSe11V1Elva3a7GlUg4AOFQn0AOTXgX7S37WF98L9O0+98EWuka3BNdXNldpq&#13;&#10;aumy5tyA0RZCNpORgkH15r8Sfjf/AMFI/hd8QvBmhfD/AMQ+LdOsvFPh69nhOt2LS3FxPbqR5SbI&#13;&#10;EdvMBGWOe2epNfMOs/8ABSz4RLoc3grxEV11Zbpri51GcXtuWLAL88UkKjIx94Ek+lenjsLmEE40&#13;&#10;MNN3XxKLa9P6RzVs6lBctP8Ar5H6rfFP41+J/i9qumfEJdKfTdPji26d/Zj7bi0nQ/vEkbq+HB2k&#13;&#10;gAivnLxr8YPCMd7e+IPFV5NFq5k3PBNOsZb/AGwisSOeeRXxqn7fulJ4TGh/DSW4061mXFrbWsF5&#13;&#10;PKx9UBibO7sVxXlvg3T/AI8fE/xK+p+C/hJ8RfFmqXDqkV5e6XJp+m5JIDSXN0FGO+R27V8lU4Mz&#13;&#10;TET55U2n1vZL8bHzuLrVK0rqLbfk/wDI9w+O/wAR/Duh+HtJ1XS3v9Vurp2XSdDtI2me+1af5YY0&#13;&#10;U/M3JGSoPFfuf/wSX/ZG8a/s1/s5654t+Nlulv408XXMuvask8QMkG6LEVugzwsS8Y45z2ryT/gn&#13;&#10;p/wSr8YeEviXb/tR/tg3UN/4otISvhrwrZEvpmgrJ1cuf9bcY+XcFAXnGeo/ejXbW0Xw7dm3XeRa&#13;&#10;yiNeCudpAzX7jwPwhHB0lJtOT1b/AAsvJfmfecM8PVIQeJrKzs7Jn8Z/7NWpXOsap8RdSvJPNmvv&#13;&#10;FGpLZSSRZt2xKwwWzkNnjGMV99/BjQvE3iPS7S0tbbS7sh1t18o7XWQHbgpyxOeOcV8TfscXFrC2&#13;&#10;vSa7p8lyq+LdXaeOCRY/Jf7S4BAwcivun4UfEOx8H+OkuPD8FlBOl8zgXBUlmJPVeAxHY5zX8+8Y&#13;&#10;2nm+Iblb3mvxR8rhYpqHN1/4J+4XwW+F1r8N/C8UFzKBdzopuSPug4+6D2Arkf2t79LH4NXlq9u0&#13;&#10;huJEgjKtn5icgk9ccdcV6n8MtZ13V/CFrrGuxRx3NwgkYpHhcHoQCfSvNf2pNGbWPhHfjzHM0EYn&#13;&#10;jTaFDFT06/yNftkKdGnlMo4eNly9T9Sr8kcDJQVtD+c39rXxhaWOl+CoZY5gYfF2kTybip2bJ1RQ&#13;&#10;DgHaSeCa/r08CX/9qeCtJ1IZPn6fBJluvzRg81/EX+1N4w1QwJput2FyFTUtImhlI+UPFeq3yncS&#13;&#10;QffvX9pHwIv01T4MeF9SXpNolo/PvGK/XvojZpOpXxFJvenf7p/8FnzfClW8q69P1PzB/wCCxbRa&#13;&#10;P4M+HXilYvNltfG8EYVSFYh424DHgc18F/DG4tr/AMQpeavv2zXv71rxBNtORkLtHOK/Rf8A4LP6&#13;&#10;ba3H7Kmna3c7gdL8aaPcAqMnDSFCPxyK/JjwH4m1Gw0aW40uKZjLeLtTDEHGCTjnb24FfFfS/o+z&#13;&#10;z7C1P5ofk2ednUuXGTXp+KP2U8VeIPDNp4bs4tPu7a4SKIfu2mQfgEZdwJ9a/O34/axrninVrRNL&#13;&#10;hsYNO85YnijRTIwHJJdcc+1faHh7XdRf4Z6XqXiG3jt0BRrhxBK8m0nBYkrj9a+ffjn4d0TVdQkh&#13;&#10;8C3ofcqXEvlwMm0sOQcY/UV/NmZJ16SWxwY5OUGed/8ABOXwr4dvf2v/AIq7tjWv9kabprowAV4p&#13;&#10;IjuQq2eOTxXwn4y+F/8AwxJ+2BrvwPubqXTtE1q4l8S+CdTBJBhnbfJb56Zif+EdRX6G/wDBNGLQ&#13;&#10;9D/aU+Li6o4M5fSRE0SmQsothvwFB6H2r7p/be/Yr+HX7cnw1j0d7ubRPEmkP9u8K+JoYyJrC7U5&#13;&#10;XcCBviYgB0Pb8q/cMvyWjjcs+p1GlezTvs7L/I9jBZY8Rl1Nwtzrbu+6Ph34CfG/XNVlubRNXV7r&#13;&#10;T870UK0FwxHG0SAFG745FfZPgr4k6n4plE18iWbx5EnluFLnOMBPf8q/nN+LV9+0b+y74si8Iftd&#13;&#10;+DtW0lLU+TbfELwpBPeaJqaL9yV5LZS8EhHJVxkelem+DP8AgoF8G/DKrcaf4s0LV7iVgkcWrajN&#13;&#10;byRFeMneikH0yK/MsZkeb5e/Y1KUml1SbT+aPDeJdP3Z3TXRn9CeteM/Cmn2t1Z6dP8AbJmAaeNW&#13;&#10;3yRMR1HGM+1eGW3xO8KTNKDJDLPFwI5Ld0kXtuYu3T1KmvzR+HP/AAUc+HN/4vf/AIWhf6XJAjBr&#13;&#10;aTTNRgldeCA3zOgYD061vH9uL4b2mtXy/wBp+HbhbzK2hmv4klwzdFBZsNjqCfWvMqPETs/Zteqa&#13;&#10;/QPr8Xufq54Z+INzDdx6Zp1xZtBMhkkVTsG7r8rsCuR0PFdvo/iXRfGF1PB4i0i0jkiYIzyTI4kB&#13;&#10;OBnYQPzFfkna/Hrwnb6tDf8Ah3SNUuDIQZREokQA9cS7wp9tpNfUPwj+KPgfxoH1fT7ki4a58lba&#13;&#10;d/LkgZPvBlIYhh+RpYbMKkJqE3952YbMUnyo/TzQvDWg2VyJorfy9qBS5wY1XrwcjH1ruJZdPWYX&#13;&#10;PnK0SgKp8wFT6jHrXknhee71LSkto9TLHasheFvnA6kHeCpB9MCu80+58JfLZGWHzVySxIDFu5x/&#13;&#10;Wv2XJMRSdJRjbXufaYCrFwSSSv3NySKSZ2W5hgW1YHbtJJb3PQfhUFoLpVJNzBFtz5f+12HDHBNa&#13;&#10;f2WO6tjDBc3DxkYHC8fQkVjy6UxYrfW6XEQOAs4jbIHTGF4r3ZRcZKXT+ux6M4OMlLdf126F5JZY&#13;&#10;gtzc72kxtB25Uk/7Kk4qyiazeufNmt1QDBCR4Of+BVylvpqPcH7PBb2iA/Phgc47YyK6K3ijnd42&#13;&#10;J2Z6fKd30I5/OlTqtvl6PzJo1X8LWnruXTp6wSeZbtFhhtY4w2fUHNNS1tUmMqpJJKDjemE6epHU&#13;&#10;VB9ms7eRdlqkzEnJyilfpmrE0trASRcW0Lkfck2lh6A4Nejh6a5bpLT8Pv0N+WK1St+n3ksy2du6&#13;&#10;u0Egdx8pYhgCffmvI/H6eKJ7LEcwtok4YwFS3PToVNetW73V3u3SQuDwpSHGPxyf515/4m07w9qd&#13;&#10;tJZS251Ni5SVo9i7COzHIBxXn51G9CUoaL7vy3OPH07024uy+78tz4a8V6trYuJjrVpcXcKjy/Md&#13;&#10;Qqyjp82eR9RXzNefD681/UrrVNIsT5ltPFP5IJmjVc8gE8Z+tfb/AMRdEudOs44NHlhmEbk/Yrhg&#13;&#10;yR56ZJ4JHpXmWlaF4qi1galrckf2QbXlgsolDOQOmQwxx35Ffzrm2H9rWcZPY+Arxbk2z4W/avk1&#13;&#10;bRJtJ0o22s2Ui41BZwuLecnoqCPAXbg5rrv2CPg34S/4KF2utftA/tRRrr+kaJ4hudB8L+DbqRk0&#13;&#10;eyFjtWSea3BCzzSNyTKGxVn9tO58S+L7eHUvC13/AGTbacijyL2SOTI9UyRg+2fxr4t/ZP8A2kvj&#13;&#10;x+xRPrWneBNA0Txz4N8UanJrk3h/VtTTRdR0/UZcLNJayyrJFLDMVDbG5DdDzX2nhjjMFhc0/wBs&#13;&#10;qKK0s5aL7zDKMRTpYu9bWP8AVj+tLwp4P8M+DdEt9B8Hadp+l6dbxhILPT4Et4Y1HQKkYCiukYtA&#13;&#10;mZTvXPQDmv5s/G3/AAVj/bd8QqmmfD/4f+AfBAlGI7zxLrEmtOuDxthslhT/AL6bmual/aK/4KO6&#13;&#10;5YHXbz44aZY78sLbw54KsJrYf7Cy3Fw8h+pGa/qWXivw1Q0+uKTXWKlL9En97PvZ8X4SOkU/ut+d&#13;&#10;j+nDepG5vlwccinIXPGDg9z/AI1/LF4d/bJ/4KI6BqI/4SL4nzzQKwKTat4Hsvsb5OP3ggkSbYT1&#13;&#10;ZGBA5ANfc/wy/wCCujeAdc0/wX+3Lodj4WGpyrb6X4/8L3LX/ha5ZyAn2oPi505m7iZWQd2A5r08&#13;&#10;i8TshzCo6WHxevZrlb++/wCBrhuK8LUko83Lfv8A5n7clmEe1TzX5qf8FZmmg/4J9/EraquzaXbK&#13;&#10;wx0X7ZAST9BX6O6XqdnrWnQa5pF1Dd2l1Ck9tPbsskUsTjcro6kqysDkEHBFfm5/wVu01r/9gb4i&#13;&#10;G3EpY6TG7GNypCi4iPPbFfVZ1Tbpdb269rPVWbPQzqd8JVa7M/MHxjc3Fv8ABzT7qG4tIU/s22ty&#13;&#10;jMCrEopPGRg+5r9UP2TXlt/hnoPhuzaKaKHTVkv1Rch5JyXznp3/AEr8d9b+zf8ACnNDkhjZmmsb&#13;&#10;ZmE7DyyrRLuwRnP51+i37DHjS+s/CY0pRDK13ceTasu4pDCi9M9PvZ4Ff525DioU86952Tv+bPzL&#13;&#10;IanLiZRbOV/be8Cz6p40gupY5BbTWKi3lhUFUeNvmVlyCxPGMdq+Vf2evCqWP7f/AMGvCJE8fkP4&#13;&#10;i8TCJ42jHy6aYM4Y56tzX1h8X/DnxUsbqXR/H19DcG31Z9R0u8kdtxhdfuKACQMgcY4Neffs9aVq&#13;&#10;viH/AIKgeCNe1ZQWsfhrr9+H3EhvNkht84bkH5zmv0PwzwKxXHOFqOLVpLf1RtCH+2Uv8S0P6GY+&#13;&#10;9SVHH3qSv9YT9HCiiigAooooAKKKKACiiigAooooAKKKKACiiigD/9X+/iiiigAooooAKKKKACii&#13;&#10;igAooooAKKKKACiiigAooooAifrX5Z/8FktVXS/2A/F6nH+lT6dakHoQ93ESPyFfqY/3q/GP/gux&#13;&#10;ey237DbafGdv9oeMNGs3I5OGlZsY7/dr898Vq3suHMxn/wBO5HFmlXkw1afaL/I/ML/gnl4Zubzx&#13;&#10;yzLcW0GX8yWWV5C3lgDCqBxX7gz6TpcYL6CZJpi2ZGVDCj47DcOa/Iv/AIJnaFet4rbU5le5Bgym&#13;&#10;5QNh6Dqa/Zj4gWYa0jnkiIkLBFcs3yg9yFr/ACQyOklg4zUdT85yyCdGU7ddzW1a+1G28GXELxW0&#13;&#10;jm0YSA84+U9ccV49/wAExYJx+y6L2Yki98U65dJxjAN468e2VNdT8UfI0P4X3F15gaeS0MUSqWG9&#13;&#10;mU4woPNWP+Cd1qtl+yF4WhA+bfqLS5/56G9mLZ/Gv6Q8I2/Y4uT6JL5P/hz7fIuZ42Cl0i/0PrPW&#13;&#10;ElkbMc5RFRtw7fU/Sv5VNatNJu/28PiTFGvmNbeIbaea6lcRIx+zKOPr6gdq/qo1CaMztG6kkjG1&#13;&#10;QcEV/I38X4b/AEn/AIKCfEu906Rl36zYRPCnPH2cEkj8K+R8TKieFqPfX9Tn45qfuk/M/TXw5Ems&#13;&#10;aklxClk2B5YMO6QkDsWIxX2B4a0G7s9KVJ45p5mTIRHChV6+pr4O+Ekk+qzldUubqDfgiUgx4xz8&#13;&#10;oXgV+hvg/RJ7bTxeaVJcXL+X/r5SQCPTJ61+G5eubZHxuXxbaQ2W206eATiG8km+55DT7Y8juR3r&#13;&#10;2PQ4r6bSESKB7cIB/q5PvEDplTk15JrGjQacEju1K3Mh3mSWYmNST1C9M/SvYPCgt7PTUTTG8/Aw&#13;&#10;xZWxkdxntX1uXR110Po8DQcZ++YWp3MM+swWcMcgm25aSTeQv0+aum0u1ulLve3Mm1OAQ2V/xz7V&#13;&#10;w+tatPFrPlzNcxt/GIwfm9gMY/Gu40uVbiVY0iu9mNxZiFXJ9eBmvXw0k5am0UuczJdUtotS8q5v&#13;&#10;JCgB2RQxsin/AHmzkmsW4XSZ5DfLprrGnJlkkZVfn0zya7aaKUXX2dEkaMDJnkkTH0HGa57VSkuI&#13;&#10;G3TvyFSHbsU9t3A6VpUi1o2OpdXRXt49KnI8iUxzkgxqN2FHpt5FaOvafGujrJqVs9yY3DLsY556&#13;&#10;tgkY/GuSs7ZIdUDalFJ9ozkStOEO0dAAq4ArtNctWudPM0CZIUEEOzD8G4WlBe7Jk01eMmaml/Y5&#13;&#10;LBVRDApHRmJbH4Gua8alL7S1srVWlHPzptbp2Zj90e9W9P0q2e0jDW0kzgbZJTKV2g9cc81paha2&#13;&#10;VlocyWs72qCMndEw3DHvjkmtpNyptSfQ3knKn7x+fXxS0bwpLEovrGCO7mRkDzgyoeOcbCB+Zrkv&#13;&#10;gz4J0+fw9qGr6RNaWrpNtYsJQ7ADoBnAyfSvQ/2g7FtX8FQ61bvd3MtvdK4aXhVQ8HnAB+laHwB8&#13;&#10;JaLe2895dQZlkdZxsjRV2BRkDkd+pwBXwVXDx9uodz5qEffaPiX4gW95pv7bfwbsXhuhdya7fWqT&#13;&#10;XDtICJ7RipXnheOQa/oTm8gaj8kULSYwzOh6getfh74q0+31P/gpF8KrCCeaS3s9S1C5VJgGw8dj&#13;&#10;OSgIGAF4/wAa/ceS1kmuhdrNN5akjylVRn6k8n86/oXg3DzjllGcX1a+5n2XDNNulUcf5l+R8Of8&#13;&#10;FQLa31H9gX4nvPCpKeGZXxxkbXQ5B7V+PP7K+jm7+C2lXc6yW9s0Id13AtI5PYn1r9ff+CpFza6V&#13;&#10;/wAE/Pipdspjx4XkjVwSTukkRRx9TX5pfsmWGtX3wL0Bop1it47FNkKwebv2jljgE8nPPSvkfFil&#13;&#10;zujfVtM8XjGN8XSUux+rHwk+03FnbRabbxW9rBbCPLsXlGQM4BG0A16X4nUtod1HHLNcL5Zj+z28&#13;&#10;Kl1+nTNeUeDdfit/CltqOoXht/KRcQoB8xBx9zrz6Zr1HxKxu/Dkmt2RBaS3yCVCnJGQMda+cwEv&#13;&#10;3DQYJ/urI+G5o1n/AG//AIH2t+H3w2/ia4RJo9rBxp5UHnPQH1r9vK/FPVLXU5v26PgXq+oRpFLH&#13;&#10;L4itsxSIwdH0tieAc9VFftZX+gX0b4/8YzB/35nvZP8Aw5ev6ICM8V/nhfta6nYeIP25vHHie/tn&#13;&#10;ma6+J/iRYjGcbhbTxW6ruOOyiv8AQ1uzILaQxcMEYqffHFf5uvx7vp9Z/aC8RQK00kqfEPxRPvjX&#13;&#10;cS0lyh65HJZcmvk/pT4zlyzDUO8pP7o2/U+b45n+7ox8/wDI/qA+AdhpXhX4DaOlrp9val0WCJWR&#13;&#10;Gldx/CAPnHJ65r2P4h/afD/hrTofF1vKBNdR+XAm/wAtlPO18Dn3yTXz7+x/osniP4c6U2shY5Le&#13;&#10;1gcTSXm66MpxuIBXYMHjA6etfSPxc164udEbwx/pMkel6jC91dRAtNGjKSq7SpAJ9uDX8BzipUuZ&#13;&#10;dUeTThaCv1PJfHrrq/w71K0tbNreJomWGOcbG5x93OOD2NfnN4xhsB4v+H1hPEY5V+J3hwQpFtZw&#13;&#10;6Sk5LKB97HFfo/4uup5vCN1dayZWtJrYmO1u1CSggdd6KpI6cV+aUssc3xR+FWlWEaox+KmmuV80&#13;&#10;sxEQklH3icDjjmscig/r9L0f5GFT4kfvLo83meK5r27jmdgRDm9dY+c9lySa9y0K41YalDJeWyJG&#13;&#10;zM6mJ1wqKCee+K8wlbzfEYvdTnEF1AB5QnEUgbd0wq5YmvDP2sfjjpH7Pn7PXjX4t3ckr6lpei3E&#13;&#10;OkyOgijbULxTb2saY5LNLIvGPWvscojepCN93+p9PSrxg+foj+bf9n3QdV+KfjTxBdaNbRk6n8UP&#13;&#10;FWs7WVWJW6vnjjJ67hxn6DNf1hfAXw3B4e8NafomkwQpJZWEdlLLuXYxjUZbK8jOOlfzzfsR+HdP&#13;&#10;/Z88J2U08n2/X7Lw3Bbxw3AG1dR1GQz3MrggMdrsQvPPriv6Ffgc15Y+F4LnxNIr3bRmS6kEaogL&#13;&#10;EHBKgDjOOleRg69Opm+KxMdVJv7loeDkrXtlOS6nvGoQOgEl1FBM6DruP6E5rzttsRkuJ7ZY4t4y&#13;&#10;lzK5C/7SoDg/7tdzqcPh++iYWbxSSKu/yxJgr3zy1cnA17eLJaLaxED95H5gHOOh3B9ufevqMRH3&#13;&#10;7f8AB/Q+txkXztfd1/yI303xC6G5sppAFXCW+GRW9+Saj82+t7ZcwxQN5f8ApNwdyNlf4QAOfrk/&#13;&#10;SsXU7vSreTy9RmkF1HjD28wB+bqNmcYHQGq9pPocc5utMuHaUtxvZCqsevys2CfrXDXqx0szzYRs&#13;&#10;jpLWSxQRzWtp9omkb5gqMAoPGcMcnHc1Dqmk3U6qghC7UO51Zgg9M88/Srg0qzuommv1ivbic/KU&#13;&#10;VFdRjuNw/Q0jxW0ytZRQzOqqEdYnXcMdsiXr9RWfI2tzocLqzOd0mwbTJhbJa3PlSP8AMyXDbMnq&#13;&#10;dvYf1rbs7W4j1CdbG7nkjUbniSQybccdD159DTrOC38PyecBj5CGSZcyZPIyd5+nSqk80F9fZuZr&#13;&#10;XYFBAg/dnDHoWRy2O3NStFZsFZLc1objUCPPnkfPJEVwVQYXvgjOfpxXP2FpZX93NcazcRzx5LrE&#13;&#10;WkJiyf4Tx+VdHrcGm2giurqJZQhwuIsgccEfNz9eazp9VinINuFjRVDnKFSxH8PoQfwqarUX7zCc&#13;&#10;bbs8j8WtcRa3LBaSsISoVGnJLkf3R8vf61+b/wC3XpkVv4Eg8RaB5EVz9rig1OVNySeQ2Qh2kEAb&#13;&#10;8At05r7g8ba3ex6jO09i2BkxrnaBnpt+bPNfDn7UX2nV/g/ea00UP2SMqs9rbzuzMQwDB89PbnGa&#13;&#10;+Gz2pGcaiWh4OOfMmz8r/hbp+iab+1D8B9d8MXKR6rL8Tj9tjEe5ZEktJ4yGcDrkkYGDzkda/sM0&#13;&#10;p7g25i/eupGGdEA3M3cjqQPoK/hG+IvxYi+FfjXwR8XPDfmW1z4P8ZaR4iv4FVNr26XAimbuwxES&#13;&#10;Cc89SK/uj8G6np2paTBfafcG4S8tkvI2hkZy0cqh1YY9QRxmv03hDnllGFkunMv/ACZv9Tq4Wrxc&#13;&#10;pQR2W2O1JszKuHQJsJ+cg/WvmT9s3x/B8FP2VPiF8VNMUQT6H4R1K7tmkHy/aBAywnPQZkZRmvo+&#13;&#10;4m8Pxyqbu3LTk/L+7JlB/Ak1+cv/AAWAvrbSv+CcfxKW4uTAt7pVtY+ZKCBm5u4Y+QMZ4bgeor67&#13;&#10;AwTqxTt/kfXZjPkw9SWmifyP5g/hX4QsPC/g/SNL8UXUumGeK3eZolIkme6+crCgX7gJOST781+5&#13;&#10;fwB+Hdl4g8LaVrHiPy7fwtosjzWGnxFI3nmQcMynaXKjkljX5E/DzV/CWlXeiXU+ovOlnb4+zapG&#13;&#10;25vKQsjEgjy8t1BH0r9A/g34t8W/HzxDo/wzim8mwe8udY1OS1ieCKOxjVQIkIz8pYBcnOQc5r+c&#13;&#10;qOIi8TVk95ybt8z8jwlROex+sfg7WF1a9i1vSreb+zyBDYyTTDzHBwPM29ACc4PPSuP/AGmBaeHP&#13;&#10;gh441uZbhbqHwpqs6u/3WWK0kY7+nBHp/wDrpaF4iuDrMOmWcBt7S3jEduIiF2IOExldxGBweau/&#13;&#10;tD2eteJf2fvGuj2Fvc3clx4M1aPzJ4ZiAfssh53fIc4/EV9vw/72LoRf8y/NH3GF1hY/Qn9jfQ4P&#13;&#10;DX7Jfwy0G1jSJLXwFoUQjQYVcWMRIH4mvoXUleTTbhY8bjBIFz6lTivDf2U9S/tj9mH4c6rjabnw&#13;&#10;NoczLx8paxhJHHoeBXsXibW7Dw7oN1rWpkiC3hMkm0ZJHTAHqc1/r+qkKWF5puyUb/JI+0hpFM/k&#13;&#10;3/YSSa3+DPjyyt75o7tvi/4rtJo4IwTmOdVyMjPI69jiqfhWbxB4f1/X/Atg1w0+pXiIJCI4g1pE&#13;&#10;fMIUM3dmG4eor0f/AIJw3DT+HfiMNMsFMh+M3i2WFpCqeWsk8TqHLKw4DckVS+OGrw6P8b4bG8lt&#13;&#10;oQNq+QiiQiZm5IwgG0gk8HJwa/xu8UIJZlXq3+2/uZ+UtaNn7d/CbT5k+COl6bdyyfNpeZkvWMmc&#13;&#10;k9VOcfTPFfAXhmRoP+Ci/hGN7qNVvfhRr9rCkGUkWS21CCQr83JYjB5PTtX6I6U66Z4HtdO8P3kS&#13;&#10;20FjDFbSTIfLZFjABJ5JLdeRxX5S+LPFdhof7eXwY8UPBaG6v08U+C5ZQxCM93bJcxdgPnaEqDwa&#13;&#10;+7y6tFVaS705L8P+AfWKsuakn0SP1WudEied9Uvr2dULgRpNuUpIx6FACua9R8OWkYmSSW5MqY2I&#13;&#10;MlCG9AB2rgW/s26HkXtubTDb/KuH4ZupIQ9cHuK2vC+lytrQ1K9uLB4ULEbFPyZ5JXn5eOuffpSy&#13;&#10;hr28LK92j08J/GjoeUft3ftq/C39gv8AZ91P42fEBZ727A/s7w5oFgPMvdW1SVT5FrboOTk8u+MK&#13;&#10;oJPYV/HP8MPhb8e/2ov2rG/ag/aOtLDR5YPD9xpthoOnGS4vEl1B2uGW/nIKtcSeYxdQRsUhRjbX&#13;&#10;2J+0/wDH66/bI/ac1v8AaUvGlTwH8PDc+GfhfAw3JdtG8kd/q6ow2sZniKRv1Cgc5FeneCdQu9D8&#13;&#10;C2nhDRL8zz6of7X1W6gjV5jNcjcVjAORGgwgJIJA+tfQ+IXiPDAxq5Vgopys4zn/AIlrFfq/lZHz&#13;&#10;nEGcPFVXTS9xf1f/ACP2g/Zr+F/w+sfCVr4YNxby+Ig9tNLaWZ837BbqBiEmP5UGzIPPWv0Ztjb2&#13;&#10;cKW9muRnGTySBxknkmvy7/Yt0+b4f6W9t9kMl9elvsiwBEdm2gM0gxkHvzkdq/TWwiuEUxzwC1ZB&#13;&#10;tV5ChL9yflOBk+1RwPPmwcalOFns/wDh+59Vw80sPHljZ7EksF5FMLqYssaFiFjcnO7+8pqurreK&#13;&#10;0iyyqq8k4HP1yucVotFNcMrTeWwY7QqSEAqOvHQmrf2iGRBb2xeNQeSAD+HOeK+1jQ1d3ZdL9T15&#13;&#10;0k5b2X43M63t4LuQLeIkkkYyj4YAfiBtrhfFVxcjXo7eTaImiCq+8qCQc4BUHB4969TgQMwVpQAE&#13;&#10;zt7H8q8h120ht/Fyh1eeKbDM8W4eQfQkHHPfvXncQUn9Whyrrv8A5/5mOOpuNJep0MunXL2wedIV&#13;&#10;yPM+8suSPdgMV5/f6TqFncnV0sZnlZSGeeaPy1UDgrGuB9ATXozWcYtXYwXTIrhY1Db93uBxgVma&#13;&#10;/b6gunmWKFzJIBHgSE7f9or7fnXz2YYV+zbUen9dDkxVL3W7fqfL9tpmqx6oxup7i9mmQiBTaRAx&#13;&#10;kkHONx5X1OetdjfQXGgWdzLdyRs11AsQElskUilTk7NvU89OlY+i6dfnVJ5NYnNnIZN1xvWVmdY/&#13;&#10;usBjapHqDzXpcUCf2VseCLUxOzSiNiWXcBgHYRkDPbFfn8YSTetjwaNPQ+XvjN8PrHxxpNvoGoap&#13;&#10;JZac7q63yohuba6RcxlJC2FT+/zjAwRX8yn7aWqaz4O1SLxVqSJBr/ww8XWusx39nLEUu7Y3MZMq&#13;&#10;rH83zwNnI4I4PpX9Q/jODxP4kSPTrzTrXSQQ4lt71C0VzkYVS2CU56Y9a/nS/wCCjHw+8ODxB4z8&#13;&#10;P3ST6Xq1x4TNzHpdxCZ0QwRybiZUAwu1FdGIwec4rkwdZ0sww04Leai/SWj/ADPAzNLnTtsf1KeD&#13;&#10;tV07xNoWn6zp0kktle2EF7ai2lGx1uEDp3BwQQOM59q9dsh5zL8sMEaKUaLqwI9++favkL9gC8tf&#13;&#10;FP7Ffwq1O+k/0q58EaRcvOiqfM22yAfPjn1HNfVGlJDPqF0s4aNo3KxNc7GDZ6HcOa+9r4R06jhb&#13;&#10;S/5H2OFpO0Xo7n833/BcxXk8Y+BozCQbnxtpEhK58uRIYZ0Ytgn7ioOenSvEfgzY+HorfUNV1F3A&#13;&#10;fU7GD7rPDsUHfuZeRndwAeeK+0P+C02jabeat8HJ7kwRyjxrJHfGNtizW6WzMWXcPm2lufY+1fMO&#13;&#10;jeEvC9h8P7i00a3E76tq0JhuNx27I9pdgqkALgckjFfnPiVBqGH22lL72fA5vBrGTv3P0O+HPi2y&#13;&#10;0WwXw58PtOs4SsiuLzyZxPM7HhQMcj86+l/EbeIl8HT674qukg1F9VktxIImCNiE5CgYOT9Rgivl&#13;&#10;74JeE9C0bSbDUI5BG08kRVkRmlQg4JUggAj6V9ReP5fDs/gtNEMMl9dSai08Sl2ZkypUknOQcn7t&#13;&#10;eFkkmsO+Z2XbodtKXutM8o8P21rqfxT+DdnLPc3N3P8AEtLtI7jK/u7HSL+ZnC4UZXju3B/Gv3G1&#13;&#10;+zW/0K+sWGVntJoiPZ0I/rX4ofCO1e7/AGtfhF4ca0u7RdNbxXrey6beGW30xLPchyej3WPbOMmv&#13;&#10;3DdFdSjdCCD+Nf6Y/RhpNcLQk1vKX6H2OSpug/Vn8RXgS0W9/Y/8JeFJLsJOJjpcKkbXcW95JGRw&#13;&#10;MnAXHJr9A/2ULt9c8fjQPtP2cW1xDbRypGqY8lMbzuHzHjivzn+Fckem65/whs91LEnh/wAb+KrJ&#13;&#10;gy/KRZajc7CMkjBO0HjFfoh+x9JBb+I7zVtUu4oJXmKQmQGWR5ZOAUOcLgHqelf5nZ8/+MjxMW/g&#13;&#10;qTX/AJM/8z8vwa/eRP2WmuLOeT/Q9UUSyERFLtEZJWXggtjPPoOK8U+IkFt4cuF1u8uI1ilk8u9S&#13;&#10;JFKRA8LIi7enY9+9ezJDqeIBqEskXkwhfPtXMhIYd8gKCT9a8Z+NVtqWq+CdSsNIundUQGR5olMh&#13;&#10;7n0OfoDX32NknSk0fXY6ScUkflP+0Doeh+DNWm1a90tL/Tbq5M0ckU6JJ6Egvgde3vXJ/sR2OkN8&#13;&#10;Sfidb6ZZfZYbjUdH1CMsFkVGNhtIkIPAyuT6nmu+8d6hc/Ev4J6v4a1DzIbrSZI/sjEI0jq7BSTv&#13;&#10;Ab9DXnX/AATXn3al8W4LqOa5vF8XWlgbhwCwhtLCIbckbQck9O3avh8FCTw+IiuqT/8AJj5yil7c&#13;&#10;/Tm3edNLDJq8azyfKqWG7csfcDe2BkdMGr+lWd/p8ct5YJc5lARZJ3VTkHOcFjmsu3t9OW2S7liC&#13;&#10;S7nlSUxLjHReFBB5rdEKTxrFe3mdiCRZTGkcQc5GMybePxrKjQnO0Yq51PTU8T+Pn7NPws/aY8MD&#13;&#10;wB8X9Isr20nLFryFTHdWinq0cinI5we6nuK/BL9oL/gm38dP2VbK4174XXs3jr4c26tJcW0kAfWt&#13;&#10;IgzzKnlH9/FGOSoAYDotfup8RPjb8DPhXZz+JviT468OWc3zQxadb3trJIy55AQPnnuWIFfiz+0B&#13;&#10;/wAFeV8QXOofDv8AZQ0uRp/3lu+r2y+auSNpeSUkxKn+6CccZr9G4fweO5JUatL909+bRLzv0fme&#13;&#10;dmVXD8l29fxPgrw74r8WW6PN4Dc32hRT4nkhDT2rgjBlRW2shI6ggEdCAa/bf9i340XOv+GtJ+Gu&#13;&#10;qahouh6AuoyX2r3L7xNcxpj92+Mks4G1QDwK/F34O+E9d8P+D4PBOkXZvdf1e+867/cDyPOu5Mth&#13;&#10;t2Mbm4BAr+pj9kD9iL4YfCnwfBcePraz1rWMLfXMy26CzWc4IjClhuK9snHGcCvk3RTx0o4V3hFt&#13;&#10;X7ruzlyanKdRcqPvDw9q3w+1uxi1jw6txZ2ACwwlrRvIZEHBRRyAf7zDmta68Z6W86Wumx28xLgR&#13;&#10;MQwDjvkkYz9K6Wztb7UZf+JZJZG0MSKLZIBvQD+ElXIP4dK5jV49UvA2jQ6fNDBuEW4WYEaZ/iDA&#13;&#10;gn8uK+vndRul9yP0BUWoX5fuMQTatc3v9n32Ybfc0sZVgG/DK5bH4H+VclqUM0k0au5n3uzeXcKd&#13;&#10;pI6jzM9D6EVoatpMmkSm3nje+jgAETs7qq+oU5BBqAa0+rgQGF4oodokhmDSK49mByK8GtZtnk12&#13;&#10;uaxHpmk2muzi8g0y2aWPPzre4QOpxjAX88V6LDoEFpZyXVxbxW90/wAqurmeY567Sfu1yNjfQXki&#13;&#10;wyQJa28b7sBJi7jGBgg9fqK7TwvJoUZuJdJmKXBzlLh2A3H1XHH1FdeCowegqcbux8r/ALYXwt8Q&#13;&#10;+LvgNqEWm6PqWo31kBf6ZFYXI+0eZH1JjbPmLtJyi8ntzX8zX7UPx61Tw98PNI0hbzVH1DV7iLRd&#13;&#10;W1HUDJNLo1gv+uUjBljAUlVBAA5r+zmK+lsS1zquJsjYRatJMF/4AVGK+BP2p/2OJfj3JcavYeDv&#13;&#10;B16LtE3apHNcaZrR2/3pAAh/4GGr3aOFgqsasVzcv2df0M8wyqdSN4dOh84/8EpbL9gS5+Hlpofw&#13;&#10;d1PwjrfjKGIyapbXcFsdSUZ/5YBx5jxgYy6ZJP3scCv1y8X+Gfhtr8P9m3+nabdXA25R7G2kaMev&#13;&#10;zISB+Ir+Uf44fseaN8H7s2HxQ8H3fh9ophNo/i2zLW93BKvOYNRtQuXHXOQx7g10nwk/bh/ah/Zs&#13;&#10;eKHxrqdx8Yfh/Gw+0XbzKPFulW//AD0jm4S+RByUk/eEdG7VtQz7D4qo8LCbp1NuWez9JbX9Ui8H&#13;&#10;nns08POFj+nvwz8PPA1sVt7fQdPUwndHerAkYGPQKBjn0r1Cwsru2RYooreZW6MshjH05JFfL37P&#13;&#10;PxI+HPx9+HFh8XPhT4rbXNA1GPNveJI3Dj78MsZAaOSM5V42AZTwRX1VYCdoFtLS3tpeQCVmAOPX&#13;&#10;awzzW+DoT9ry1ItNH02X+/Z2O/tV8pUG9FO0GRR84P4iqfim+uYPD1/deSsiQ2U0gKkqdyoeMe9a&#13;&#10;On2zQuMrsPAYMQaj1yzaTTb5JHYwvZyqwGNo+Q54r9dypT5IpXSen9X/AOAfVSpy9k9Lf8Mfxj/s&#13;&#10;mtr0Nhr+q2iQ5fxJqsrySs4aMtcuSvHBIPbrX1b8JPiBpejfGKbUfGWly31jCsd0IVjGJZ0+6zE8&#13;&#10;7AcZ4yRXyx+yvKBba5pN+ySWsniTVJd7bRkm5c5yen517T4x0KbXPGFhY+F0aNzCN09vKHJdmwBs&#13;&#10;zz9K/kDjaUo5piJR3U3ofhmGqcrWp/Rx8A/ifq/xK8Nf8JDfizhEkh+w28DYYxLx8ynOOeK8V/am&#13;&#10;8R+JPDWqWGpkt/Z14stndW10S8IZlwGQ/wAJGe3Wul/ZN/Z//wCFVeB4LzxLK9zqk8Ik5Co0SuMi&#13;&#10;NQDjPPP5V3/7SPgyx8Y/CrUEuI52ls1F1ApADhkPOP8AgOa/VKUcTWypOq7Ste1/zP0qrRrTwdmf&#13;&#10;yR/tm+Mvtk2vQ3AlWK21PTxAhicZMV2pXa5PINf2nfsoX51b9mvwNqZi8jz/AAzYyGL+6WiHFfxP&#13;&#10;/tx3VpbeKLvw9ZW07x3moaaftFwdjZMyFgRwOK/sn/YO1iXWP2S/BL3GfMttHWwcH1tnaL1PZRX7&#13;&#10;R9EXERjmNWnJ6unL8JxPn+Dn+9rRfkecf8FPdEi1r9jnxEkwQ/ZrvTbtRIMglLuMdPXmv5qvANzq&#13;&#10;trYB2knW7h1827oCAojB9M8EAcV/UF/wUVtJ739i/wAe/Zdvmw6St1Hv6boZo3Gfyr+Zj4f6Jf6d&#13;&#10;oFjJcJbyahqj/b5i0mSHfHylcnH5CvJ+nJQccTldaPaS/Ff5k8Rq2MT/ALq/Nn6r3XxG1qP4Gpd6&#13;&#10;DKJDnypXuB8mVPPQ9QOxHNYXg20svFfh0XlhrVpPNeLi/eJ1WZQM8YYjGPTOPevNfhrcWlp8CtYs&#13;&#10;dfRw4nkUmJTI6BjnA649q7P4b+HdAsvBtxFpNwzSSRq8QuU8uQF+c5OO9fyNQxc3GMrdDz6Ur6Md&#13;&#10;/wAE8/hvp+m/td/FS+juJ5mtF0oI6kouJICTvGcHdjtX7V3Vr5kmx/KkTOVXDBvzDV+S37DOuwXP&#13;&#10;7UHxP02Mtuli0Vg3B5jt2DZI96/Ve/1yy0q8TT/Od53b5YlQOwHqB1x+df09kNo4SLattf7j7fIJ&#13;&#10;wWETa6l+e0s57Y2F5EJISMSwsN6kHsytkGvm74kfsk/sg/FSynX4jfDzwhrAb5JGutGt/NP/AG0V&#13;&#10;Ff8AHNfTSXlwtubmeWIIMGQuojIHqxbGK+Qvid/wUG/Yv+Ed7Jo3xF+I3hSyu4mPmWUN0LuYMD0K&#13;&#10;WwkIPt1r6KnTqON4fiv+DY9HFToRjeq0vVL/ADPgr4l/8EJP2MfFLS658MvDul6JcS5ZLO7SS6sM&#13;&#10;9gq71lj/AAdgPSvkeP8A4IFaEskx1vSPAzxkMFa0F+ufQY4Iz7HrX3N41/4LjfsEaBc/ZNJ1fxLr&#13;&#10;RTA26Pol00bH0DyrH/nvWPD/AMF0P2Op7Nbi00r4iuzNtji/4RyVySOuD5mOK8vG5fzySdVxa7Tt&#13;&#10;+Fz5HEQyeT1qW80/6R+bHjD/AIIb/FXwLbnUvgjfato0qEuF8N+I5Rs9P9FvlVSD/d318g6Jq3x/&#13;&#10;/Zr+Nw+EHx1sPtWtw241DR9aSB9Pu72DcFdLmONtjuv99eD1z3r943/4Lo/sPxM8fiebxho8oGIl&#13;&#10;1vQLm2Qn0LIH49TX5Eftnftz/CX9rn40+CfFfwbt5LoeE7m4mvtcitnS2+zOP+PdDIq7yT8xGMCv&#13;&#10;neIsri8HVdZuStpezs+6e/4nz+Np4GDjLDVLvsfuR+yh43tda0gyavqGpyyXDxvDao8myEgcqxzw&#13;&#10;B9ccV+lOhXUGpsUVraRFHyyphuD2zzzX5W/sZ/FO2+JXh2x01/C0ohnRrn+2IrddrKT0YdQfxr9N&#13;&#10;9A07RNBza6PY+S2OGEOxQT+mfwr5LgPEXhF3uuu59Xkcmtb6Haanp1/bxhrKeKFQckuzHav8q546&#13;&#10;rFLM0cZu7sIg3PDtMeT/AHckE/hmuzjgktYN14Qd3DLgc/gf/rVjysRcmGBYo4VGSyoCPxwePyr9&#13;&#10;YxcY9FbyPqMRC2q0v0Mm3e3vlWNInZlPInJDr79OfzrdkiMkXkxOqInV8dx1BHNQGa2ucRw5GBuM&#13;&#10;o4U/TmrtsLMJvmdm2jOACT/PmsqFK8raGVKOrWgsVg6q08b28xP3QwIH4kD+lJEmoFN/kQFlOAsL&#13;&#10;KwH13DNSrOHlJaJig/uRkdffNOaG5mbfb+UIx2kUh/zJFenTpJL3V93/AAbnY1FW9n+H/BRBcq/l&#13;&#10;A6lcPAWxtjhbGSeg6VyusHXrCfbp0EEobBErsUYqeucDbmuja5WK4XiNhnvEzfk3QVX8Qxw31l9m&#13;&#10;meWDJ3AorDPtkGvNzZ89Gai9V/W/+RzVbShJp6r+t/8AhjwL4i6bHLpbHUbW8LSMFaSJkcqD1IHA&#13;&#10;P86+WtXl0DwnrEMlhqepyLJ8t0HG1VXHQRqCc/WvuqDT57dGto5nKDJVSxft9dwr5t8TaRYX/jX+&#13;&#10;yRczwNPGHmK277yw/ubgc9fxr8WzjANy54qzPicdhHL3lpc/PL46fDjUvjp4bl06xlGnQQXCvBNH&#13;&#10;sSSZQwJZwFYjHvXMQ/sD+I/HGsQ2euT3c+mQQLFaiNwkYyMhztA5+hHrX6w6b8JtI0mWO70nfliN&#13;&#10;88gaOT8VwBXveieGRZQRxqWeIfOzS7nYntz6V4WD4Oni6t6pz4XIHVk00z8nPhr/AME6/C3hTW43&#13;&#10;1FItUit2+aKWTBwR0LODuxX13efs8+D9C0w22j6TahICHSOQKU47EDPH4Cvsy4trG+CwxuEyfmKj&#13;&#10;B+g4NRz6JeIAlkwdAP3hkIIx6YHPNff0OAqFGm3ShfzPajwwo35NfQ+T7XwF4b8W6ZJZ6zZ20EZO&#13;&#10;140WJ0XaMHBHQHt2r5m+KH7F3w08X6NcaHfW1tJDfRPDvKJIjKQQEeM4Vl57H8q/T638PaOY2hjD&#13;&#10;Q8knZgAseuQf8KztW8OxX2bS6hhaBUPLfe/AAcVX+r04JTSV1tY5sTw03BSWv9dT+ejwJ8MP2x/+&#13;&#10;Ccsqj9m3xHfaxoUUzP8A8Kq8XS/a9Dv42bc0WjXoczWFyVz5cbfu2bAIPSvpb9v79tHQfj7/AMEt&#13;&#10;Zfij8KrUrZ+Nr608Karpupfu7zTbw3AW4tJFX7s0UsZRs9vmAwRX2x438DaprMl3oHi2wn1DSJYW&#13;&#10;MDwyCJIdv3SRgncvUEc1/KP+1/4n1X4T6v8AEn9lzznTRj8Q9C+ImmxK5KAXflxXBx0GXwze+e5N&#13;&#10;fqPCfHWMlRq4XEy5uVaX3+88SvmdehSqUHJ2asvI/UL40+BbbQfhHpek6NaCK7htoPOhTLINqLxk&#13;&#10;HaufcV97/sF+GtUfw/Bqc9ktn9mQLFcSncJHYcjGccD+dfMPxVuvDifDuK11c3Lg2gKC2dlJBQED&#13;&#10;cQWA98Yr9Cv2KvDkXhP9m7Qr2a5Z31CNtQElwTIqec52qPooAr+YslwKlnfPfu/xDJIXryb6alX9&#13;&#10;r/S8iw1C+ieVfIKmaBvmiIb+HDA856V86/sjzLr3/BSsfZkuFt9D+DrhUuF2OGvNQiXcRk5yE9a9&#13;&#10;7/ajvtYTUdEvNOlWWC6BEo+VIv3bZwdwwM55zXlX7GE0mr/8FIfG2oqsP+ifCrSbW58gqVWSa+eR&#13;&#10;MFRj5gD+VfvXhbR5uOKMo7Xj59j2KVHmx8ZW0vf8GfuNH3qSo4+9SV/pmfahRRRQAUUUUAFFFFAB&#13;&#10;RRRQAUUUUAFFFFABRRRQB//W/v4ooooAKKKKACiiigAooooAKKKKACiiigAooooAKKKKAIX+9X4q&#13;&#10;f8F2Usm/ZC0abUC4RPiDonyL0csZBg9P1r9q3+9X4t/8F3Uu1/YmhvraON0tPGej3MzSHAULIwBx&#13;&#10;35NfmnjEr8M5j/gf6HlZ7/udf/C/yPnP9iTw/p3hHUNOutNguYXubQPM02ZVYnpgKRge1fqX4qst&#13;&#10;TvLeKS2lhkR3UNbmMDIJ65JyDX5s/sPS69qPhXRtaa5iKOioeGGDjkKCOlfpF4mYwi3m1W6YfvlI&#13;&#10;WGMnIyOABnNf5QZLb2Dh0Phsqf8As7Rw3jbQrS20+eW8Xz5bW0lkSPdlYxtPOCew/Kui/wCCfzRS&#13;&#10;/sl+Gp4W8wTyajOW9TJezGszx1dWl5per2djPexPJp0n7iWMqudp5GVyc/Wqn/BOX7If2QvDFtEH&#13;&#10;8y1k1C0m5wfMjvJga/oLwrm6VDGRh1aX9aM+w4dX+22X8r/NH2NcxCFWcqR6knPH1FfyafF210P/&#13;&#10;AIeSfEWzsI7u4eaCwv5JIiBGrNEV7n2r+rTXDNbOfLErCT5QsYJI9yTxX8svx1+1wf8ABTvxXpNj&#13;&#10;EPLfSdLaQvxIzMj4zjjmvlfEOV8NVi1tb8zk46qfukkrWZ98fBzR5riCO5vpZIIY+QkhAzn0H+Ff&#13;&#10;avhqdEVQ80zw87IULMvtkA18q+B9N1xJkgbYjLGpVX4OPTmvtTwOL827tfJvLlVMWeM+u4AfpX4p&#13;&#10;lcNUj5nLIvR+ZpxrFcR7bUW29+Gle2ZlQemWfj8K9B060tLDSo4IhFNIF+/uwuT3xnIrkdUtNMgv&#13;&#10;4ReQeaZuQjSOqrj1QDp9a7jNrb2bTNFHGmMDyzk/QACvscJomz6mg7XZ4lrN/bza8Ei3zSCTDpCz&#13;&#10;YAHbJJr3TRxb39irTI0QGGKkkEkdia8ytCRqbXGn6fPs+8WaWOIk+oUgk16ZZIfKX93Io7qzB+vv&#13;&#10;ivRwDs7smi7SbepZl0uykkaVXbGMbQ25fyrFnt9J0tUkJfczfLG7YXnuQOK3jZwSsAsabhnpxyPp&#13;&#10;VeWzfyzJqCiQ9FRFBJ9OTiu1wvsjdxvdqJwc1nfSXv2u6Ni0bnoZiF29lHvXSG5tDp7WF1bTRQjh&#13;&#10;ArcHHcH0qpqFpLt+0pbwIdwEaHDk+/yjNXILSU6e9xCl1NJj5BMPLTPfAbOPyrmpxkr2Rz0qcrys&#13;&#10;ih4e/sm0mEFlJcGRiXSJnO0Dvkck/jWlqq3sun3C3MEcgIIT962D7YBqnpkWrq/m+VbxOfl3Pkfg&#13;&#10;OOa2ri21YwSzag8AQIzYhGCvHYnqTWtJNwasa0buDVj4n/aAFq3wvubbRXmi1JgFSGLLY5AJ/wA4&#13;&#10;r5q+BY8bJqzaAYtUAFrG0t1JJIiMrZJVRtycH/aAr6v+K+n6ingS7udCt5oBsIkuZyisTn5QvILf&#13;&#10;lXyJ8N/iF4ksL+bw54l16YRww4ljigBkYt90eYRgcehNfmWbVZRxCbPm6itMXRLPVvDv7fvwufWz&#13;&#10;sEl3qsUe995Pm2MwQZJOM/Xk1+4c2X1ZIpppecttAwD+nFfz6+NrGw8O/GT4V/EqS7mU/wDC0dMt&#13;&#10;vOmYtIbe5jkhwc/wliBX9DvlPJqZDQqU/vFuT9BX9J8AylVyTCxj0lL8/wDgH2HDT5qU4r+ZHwF/&#13;&#10;wVfthe/8E7/ijDGMrH4e84nnO2KeN2+vANfJX7EWiSS/BTwuuhyyWcE2kwtKxVmdmdQT9B7V9Zf8&#13;&#10;FZ9ZPh7/AIJ5/E2eGDeZtCFkFbkE3M8cQ6f73FeU/staXfaJ8EfC+n3kFtCILC2SMGXEoKIvOARy&#13;&#10;fSvG8UcPatQT6I8ri5ReNhf+X9T7K8F6BZaZeCG6juZo1wsUk68bjySBjiovi+o0bRZJtNhvN00k&#13;&#10;YLwMAiZIyxDDp7CtlvGK6EIpta2wwzELGIhvlcdM4p/xBtbbUNGFz5iyxkoEW6Tpkj+VfN4eFL6r&#13;&#10;OMXqvS/+djso04RwrjH/AIJ8VeMZmi/bb+AsDFYWuL/xFKINp3NGmluMk8dyK/ZmvxW+Jhk/4by+&#13;&#10;A1sBBI8V/wCITC1v/wAs4f7PO/cM+47V+1Nf3b9HGX/GOxh2k/xOrKPhn6/oiC5OIHPHCk5PQcHr&#13;&#10;X+d5Oml6d+0nq0PjLVIrW0n8eeJ7e4eCIzyKkl0mJEx0wDwe1f6G2uSeTol5N/dtpW/JCa/ze/D1&#13;&#10;/cWPxi8S+LLvyfOuPEPiNszASsP36llVeoJB4PfFfAfSwqqOEwv/AG9+h81xzth/V/oft/H458K+&#13;&#10;BtJ0jw94chuLqJ8i2vLmdlZmVd6syjG1eOh696+s/AepeOb34NXtx4nu7ue41a6t5J5kDGQRROOV&#13;&#10;IwAMcADtX5i6X8Y4Na+FGj2PiLRnu722vvssN3agBZVfgM7DgAggEjmv2Y8EeHPCMfwiEPiVL1pp&#13;&#10;I0MbLcKYUK4IjQIw6DjBGa/gHCV/aSavZWPmcPUlP3W9jjPFepPDaAabfS3lhHbkxpevIZhtA4zs&#13;&#10;wo47E1+V+veJZ7T9pD4Z3l3GkkCfEaO5LiTcAYrSZgpHDfjX6wIYbyX7Yt2Y02NbpatA7GONBgEu&#13;&#10;vynd9K/L/wCLvgxtN/aJ+HM+lSieO58fBI3KBfvWM+4jjLDHBNetkkb46Mn0T/I3kvhP3o8J+JYP&#13;&#10;F3iSTUbeQ2RSEMGKeYGBP+0Mfjmvyn/4KjeNrjxh8WfAf7OX2yOXS7CO6+IfilHYbfLsCIbFJQOz&#13;&#10;TMzAHPSv1q8JeGZ9Fsba6060gkaTTlE7zgooPGW65/TFfzqftKXWtfEH9sD4v61JCZmtr3Q/AmnL&#13;&#10;bsQAtrCLicITyV8x/m9+K+hq4j6tl9fFdYx09XoduOqNU9T2f9nBdH8VeIbWys7BZ7u+vlv1Nzcu&#13;&#10;x8hTkM5Kliu1eFzgcV+93gPSruwsRNNPYKZog5ihaQso9CCCCfqK/K/9kH4STReLP7dvR5EWn2ab&#13;&#10;PtTDakhwoUKrdMc4JP0r9jrKC2sJLeTyzOZAoL267MkDqB0Ir5rg2g1TvM1ySnzXcjfjWR7IQRRR&#13;&#10;OMbWUuqH6fdwfpisMmIxSadHNb7OmwyKWXHb5QDx2FdC6GWffbxmM43M8gGOevQg596qa9b2MFsJ&#13;&#10;dUEOEx5QQc7j1PBJr72dJuLa6H1dSLcW10PO7218NWrFtVubO5kU8Kq5kU44wFyfwIrl71RYQnUr&#13;&#10;Vb1nBEQ2pGiqzdAu5RxjrkV3kreD9djN5cmCIjKCT7pz3zjk/XNcZfwx2t2l5pWpRRWykt5WWwcD&#13;&#10;AOJM/mK8bGQslKJ5qg92jv8AQ7+7m0tW1CY2EyYRYpWiBI9chSRnsKfqeqW9s3k6YIJZpAVaZnjA&#13;&#10;A75P9KpaCfEEdtmL7PfLMplzJk5OP7wGPzNOvRb3FqX8R2pSVSE8qHgYbpyMt+tdTqNUk0dTneKR&#13;&#10;lWt9p1nO8erQQtctIFjaZkxz0G9h78c1tzXcFuzQTRwDcQ235F2J0GX6GuTisLF7sSaRDA5B2bNR&#13;&#10;mdcc9FXB+vXmusuYUtHEN9ZWkjSYy8e9kAHXAwSD+VY0Ztxd2YKN1cvX2r3Zs0TR0tpQCFKb1c4x&#13;&#10;2255+tc7e6pq8qrYTQRxOT5ZkYKFBA+vPtUGr3WqzER+GpHjYnEqyQsERegKIFy35/nWPq0V59jF&#13;&#10;rr3m3oiG8yQySRtyOw29vTnFc2Jqttu461R2Z4L4vitrLUJDq08E+5yf3T73PHCDkbTXyd8adHXw&#13;&#10;34E1LxDqMck2k3sG2801YVlcKzgEqxHDHqMHIr681Oy0vVJ5L+6tmEBAi2OkjbCO5JC5P0Nc54h0&#13;&#10;XTNZ8D6jYadNcS2ccDtc2scvl5jRSSRuGTjrjNfIYumpOSZ4VXSLR/LL+1v8BLW1jXVtBaGDStcs&#13;&#10;rvT7WS5XgiVQVWZGO5ZN3yk4x0K1/UF/wSN+OI+N/wCwd8PvFE/lS6vp+lDwtrEkQTdBcaMxtGDs&#13;&#10;TkkrGrY75zX4Q/E7Q/Av9val4dkub3VrW8RXtGclprZs5SXe6DYVPBBzkV9bf8EEvGkfgjxN8XP2&#13;&#10;adfmEbW+qW3jXSLIsFmEGpr5d1txwVWZBkjuT0r9D8OcxjWweIwV/eptSXpqnr9xx8M1vZ4zf4j+&#13;&#10;k5p7CCUTCCCS4uCUWVECu3r8xP8AI1+UX/BbOwWb/gnD47ur2SbMb6XNbxKyKqn+0LdcFeSwIOPX&#13;&#10;nNfrjEPMQRxCQ5+RRK4B6dVbnJ+lfiv/AMFzptVj/ZCg0qzW4FhN4y0C01WNAx8yOS+iIySAGUMv&#13;&#10;IzjJB7V+h4OlKM1Ulqj7ziGTWCqyeuh/P1o/hyw1DWtP1DWDewxO6vKwYEPIy4VdzEbVzwMiv3P/&#13;&#10;AGTPC66PaPZpdwTalqSLBdXCoiLb2EYJKybSNpkPvk4JxX48ReLtL1r4n6dcaRFcKlrqCh7WKJXR&#13;&#10;QEwXYSKysq9cdj61+tP7NlpL4U0OLU9UnvI117U0SGW4jh82cRbyAgC5VAOWIHJOK/l/BWhX5/U/&#13;&#10;LsvpR57s+69O0DTb7xV/aQiNyiMqBjHHEoVenllpFbA7YPSuq+Ktwmm/BzxtquoyX4tNN8Fa1etF&#13;&#10;IjxLsjsZsBWLsCQenbFX/CemaJeXh1eS8TyTkLuBwCeOcxBc+2a5X9rC+k0f9lz4kRWU9ysbfDrX&#13;&#10;mtTv87zGWzkC7Y0UnDEhcE1+l8J0HLHYZy/mj+aPtsvXQ+8/2RtNl0f9lb4b6VIrI1v4E0KJkcgs&#13;&#10;CtjDwcYGfwr1bx/p0ereCdU06VHdJbGVSkZCsw25wCeh965z4FoYvgp4PRsgjwvpIIIxgi0iHTtX&#13;&#10;pd4AbOVcbsow2+vB454r/XLE4b2mDlRl1i196aPs7acp/It+xT4+b4bQfFfw7Jbhwnxo8QW8SysC&#13;&#10;esIILcBunY9R7ikNtq/xN/ayvn8QRqltpsEckcNu+0Big8sEgkZG4nHrmsz9mn7Nd2/xWgv1tUV/&#13;&#10;jP4ocCQgud1wgTbgED5VGMdsVqfCS4s/En7S2q+H7JJBdNq9ujTQ4GFhiUHdjtn0xX+M/iTJ/wBq&#13;&#10;1aEtlNfgfkkJt1OXpqf0I+Hob6Pwba6VM8kapZiGaQdARGAQCASMV+Jf7W06+GtR8M/EeI2bJ4K8&#13;&#10;faD4gDyufOeEXa2tyFbpzHNyDjOK/bjwxFbaZ4VF7czu8S72AA87Kg8yMPU4JzX4p/tu+B9O8S/C&#13;&#10;vx00EmZG8OXutRFUCqy2couImYZwDlAOo96+ro1vZV8I5ddPv0PpcTTa5G30P231eyutRujGZMQR&#13;&#10;jygqxnzGU88k4GOhrzjxRdJoXgzxFfy3EkTW+garcGSORl2xQ2sjBn3HBxjg+tb/AIK8U6drHg/w&#13;&#10;7qLXDeZf6HYXnmDkO09uj4+fjkNnNRfFbR7v4jfDPxP8PtLmiE2u+HNV0K3kWIrskvLaSBRvHIIL&#13;&#10;c9q9rC01HFQUukl+aPYiteY/ju/ZDstd+IH7ONjrcNrJc2Z0wxWUcr7pAHZ2LBcbBgA4HfnB5r9I&#13;&#10;PghHBqw0608EwlZmjgiSe3hEqgFcSFmbcAUbI27cg18W/sDaFf6t+zYPDNwJoNQ8NX1z4a1G1svL&#13;&#10;jn065sZJIpPNjZlJTjkHnnivrb9lP44+EPgz8Pb7T/C8LN4hsry606S4OGHnTSGS3kSMkhztZgB0&#13;&#10;BHOcGvzrjDD04Zvi3LT35X+8/P8ADSbnaex+7P7PfhDwv8Ptbj0pr1tY8QNbGe5M04QQMcBlVCoA&#13;&#10;3HjOO1fcVxZ3OooqXGYwoJOxs/N78cj8K/L39jHw7qmrfaPib45vby7e9vfIS3uIsS+epwHbYCu1&#13;&#10;QScAnGfav1FCWcTi1hkmZiPuK+ePUknIr968OWqmX2asr6K9r9vP8/I/WeH1/s9nsZ/lXcDCB281&#13;&#10;l537QMA/TH41HcTQRhokjLuAoKdhu75xXQzSJblRsZuM/KCSPqc1ReNiSYwVBBJY5zz6E9K+txWG&#13;&#10;cZOKd399vvPYqUEk7MqeXawst1PDtAXbtBG39a8ivNQbUPFf2SzkSCIB5LkBgzNt6ALjBz06givX&#13;&#10;buKJ7YiNmEirt3Nz1+vymvOBp0k2qqPL355eZtiqCOCQq859wa+Zz2rK0YJK17+v4HmZm37sLXN2&#13;&#10;2KT2wNitzsUfu94yrZ/Efkap39ukNnJHdzFnQFV81fKjy38IweQK07iK6dlkkuDbIrkKIs4cn1yO&#13;&#10;TWdq1qZ4Gub+SKaJBuCzoMfL3AHzA/QVw4hp0mrf1/XcKsPcen+X3HlEki3cz3GpXqRRqwhX7MwC&#13;&#10;hx0AyCWJHv8AhV6zu5LxZpUKwXEmba0kMDEKV5BbawyOcnGCPWsHVLzQNdf7PCt1Kkcm8R2xO1c5&#13;&#10;wSCoGM9uTTPDN/8A2W8kk80dhCoJWC+ZTGxPA+8A6H0PpX5tvVtc+coWUkeA+MPj3oXh3T9a03xb&#13;&#10;JHB4ktgbMWsXmMZG2ErNGrNyg4Py5Ye9fz7f8FP/AB3r8fgFPGviSWHUdXv/AApceHNOmgb/AEmY&#13;&#10;azObWFXI5cR+Y5Vm5xX6xft5+G7O8mtPHN4LjSljkWz1GeIhAy53RzKyj+AZBx82O9fgP8Q21X4u&#13;&#10;fEXwR8IYbU/a213/AISe4RJhc7NG0V544mYgZHn3crFc/eAXGRg1wZIqs8zh7RXhTfM/SOp8xmVR&#13;&#10;yk43P6/f2JPDMPhT9jz4X+EbVAsOmeBdEsFVshmFvZxoSSO5K5r6c2zuxtbKAbGJJeX7vqMdePwx&#13;&#10;Vb4e+FYvCPgDRPCyS7P7O0u0siuFJJhiVMHOe47V1DQ2qrsBzIRzggYHccV+0Ty6bXtKktXq9ep+&#13;&#10;o4fDOMIp9j+e7/gt7olg2pfCK/15bueAazrUPkxSERRyHT9ySYI7FR0OckV8bfCR7izsPDzalKZo&#13;&#10;hf28KQs2OGG5idxyxwMdMV9zf8F0rRl8I/CXVFi3pZ+ObtZHB3BI57CQbmXr95R7V8zeG7Kzlbw/&#13;&#10;a2+nRzQM8V08iN5bbSBlmL8DGeP0r8Q8V6ThWw0U/s/qfmme0V9cqP0/I/R/QPH08eh2l9atALCZ&#13;&#10;wULYEiRpgYWMKOT1yTTtU1vS7HVJdZ0DzoHup/Nh+2CQPKVBBfJAAGeRx1rkvAvwXu/HMLwT2Q/s&#13;&#10;y2ljNqxuVjkBxhgzAjAJ6dTiiDwl448QeLdStvEE0Vz/AGNceRDbQAvsgQEnEjEbsccn+tfMYarU&#13;&#10;jTStozCCl2PYv2QLefxD+11YXWpM7z+HvhdfzSCSQSskmtavGi5YfxFLInHYGv2ReREUu3ReWPsO&#13;&#10;tfk7+wf4Sj0P9o/4g3k1u0Uy+DfClpvOCCpl1CYrkdWy4JPuB2r9YJ5Y4I2nlICqpdiewUZP8q/1&#13;&#10;b8A8GqPCeAurOSbfzbPvcpSWHj/XU/ig+BMml+Jtf8R+O9UinNtfeL/F5gnETMivcazcMrOPTHXs&#13;&#10;K/QL4Dyaa2pQ+HrLTDNLJehpLkxDBVeWI6hc4zX5v/AzV7W10m8LAsWl8SalCLdirSG81m4MW1R9&#13;&#10;4emew9K/Rf4MadqGgaRp+pQTTCS4aLK3CklI5SDkBT1I46Cv8ruImnxLj2utSf4s/K8Iv3kWfrXp&#13;&#10;t3/ZdtFBOLiJrshmJhLlwOi9hg+2K8u+JmvavozzGWwhTSDbt9qSSJXlhD/KsuQ3Tnpnivb9L/tC&#13;&#10;30yD7LbzPKY0B8wkKBjnaGHGe3864XxxD/bdpdWF1ZXsNs6NFcFYRI0oHJXDYyP93Nfd4mH7tpH1&#13;&#10;FeF2fiz+0VaQ+EbDUvEGjKxhIhuVuy7RkrM4UEDdgA56Vx//AATKvUEfxah1K8uEP/CxGkKW4kcu&#13;&#10;WsrfBCgMT+Yr1L9q23eH4c6h4WuZoWWK8g/s6SZBFcfY2fLRsOxUgHB7Zrxr/glpNPa618YrW5+3&#13;&#10;NFH42hluJrBVZ2AtIwMdAQQOcGvlMrpNxxcF/LH/ANKPl6btil/XQ+3P2tf2ofDH7Kfwbv8A4p+I&#13;&#10;jLPcSj+zPDmjBSk2oX0iny4UDHI5G52x8qgn0r+afxb8Zfjt+0x4uSD9oHX7/U7VrVtVt/CenXrW&#13;&#10;mjWEZ6rN5RVpXVcDLEnrxX1D/wAFRviJo/xN/a60f4d6xc30ej+CPCh1Ixzjaf7T1V8o5RjwREi8&#13;&#10;56E4rhfgr8CtE8a+FR4u0/U4ZIb5GW+jSYRyQwjgopdeWf1zX0NfEf2bhY0qStOcbuXVX2S7aa92&#13;&#10;cGOqyqVWlsj5OtPg78NPE+tSafoNr4ctpNyuI9qzgxuxG+KWYZYZ4w3INemad4VvvBWpSeCfDN2b&#13;&#10;/UVgEcFnFZgQrKTyhIUbVA5yRX0F4E+HFtovxDmT4U+HJZbkSK9vc3s0dzLYbGCtOUAKg8EoD83c&#13;&#10;dM1+k3wq+FvgXw34tt7RpLfxh401Eedc21wHWOGVs/6xlC+Yqg5Kg7FHUmvma+fVq9qTrOSfd/1c&#13;&#10;5cPg5SdpHEfsPfsr+ILi/tfFGqadDq+tvJ9uuGcm3tLcpgqoJAEpXHAwee1f0AeG9OvrnShaPbae&#13;&#10;1zG5N6Jo1ZsDoFGBx2z/ACrkvh74bu/B2nRW3iO5t7u5aHy0GmW7iK2yPuRIo2AL0zxmu1MMWnxm&#13;&#10;LT7y4W4JG5poJIxsbqDhWya+jyvL1BczWr+R9ll2H9jH3TtdBWKG/XS9CWKxkP725mt1R1JPVCHJ&#13;&#10;PPY+tXfFcmp2MaWmlanZzSuGaS1vWRXf/dKlcc1y5vtXs4v+JHYR3l0MJ55PkovuwwrH3qYix8QZ&#13;&#10;03xErW+pMMOyxMIzgAnY3zAfgRX0Eat6bp/qfTRxD9i4219Ty/VL7xXqsf8AZ0dvBGEZlu7aNt6E&#13;&#10;+vTI+oqN7jU9N8uy0hUlUx/vkIZkUnurZ5+ma9J1q/hso/7JsclZU8mW5lyuVA6KcZJPTNee2tza&#13;&#10;aLEsGh5jmklYs8jZUD3QKcfXFeFicMobM+enB3sxYYtShyptLcozDC/aGjY56jYW/wAK3tGlv9Ln&#13;&#10;k1CKwniXrlSsmB7lnzj6A1yV3c6OWVXnklYAljGPOViT0DCPIH05FdPo3ha8uYo9WspriKMDiK5f&#13;&#10;d07YZVbaa56XNdOJVGL5lY7LSfFeo38/2iS2iAXcWmaNlyB6kE4r0i1vGkb7bPt8sxArEoJfJ+hI&#13;&#10;NeZX9zrUU6RafYzeShCSlioidD1wxGfzNdJdx6X9pguGuGiuU+byJJSQBjjGGC4r3sJXnrqe7SnN&#13;&#10;XvqfIH7Rf7Gnh34taVfXeh3+s2d/eAyLZ6hK91p0kgyQWjdiU+qnj0r8HviP8JPFv7N3i+PRvF+n&#13;&#10;QaN9rkaPzp2eWyuEHSSGWPI69R1HcCv6krnQtSurW5TxYwu7J0LJFa7lkBHIAdSCPYg1+Uv7ZP7O&#13;&#10;Pwu1HwxBfT3/AIlij1CWSF4Lydp1iyM5jL5Gf9knnseK8TiTL4VY+3jG0l8j57OctTvVirH5U/Cv&#13;&#10;4r/EX/gn18UZ/jz8PbW41X4a69LHJ8SPC+iSbhHuAUaxYKRtE8QIMygASJ1weR/W98MvHHhD4q/D&#13;&#10;7SviF4Cv7bV9H1mxhv8ATtRRhiWCZQyncoyDg4IPIOQeRX8ZOnvdfA7Wp/CE2oSa9pdxK8Men7Ge&#13;&#10;Ge2f5WZCc+XIB99CCD+tfr1/wQ98av4Vi+JX7NDyTpY+HNah8Q+G7KdS/wBn03V1MhjQ8/KsikgD&#13;&#10;Ayxr6/g3iGOMTo4mPvwW/Vx8/ToLhHPL1nh5H9CNoEGIkMi8AF1AZQfTNZPi29Fl4Z1W9D/LbafP&#13;&#10;KxwRnbGx5/Kt21maS2DQSIxOCQR5f58V5H8f9aPhz4IeLtWmkQCDw7qEm5B0PkOAPxJr9poQUFBr&#13;&#10;Zf13/Q/U8TVjCjKfk/y9T+Sn9mu8W58KTbQVkvtSvJXdtpjAeVm9MDIPWvevhn4k0/wn8c9N1BIU&#13;&#10;la3lQKrASRFmbCsF6MF6/Wvnr9mTX7lPhdp9rb7HeZHLocLt8xiw5/HpXY/8I9rukfEK3kuZ45Ui&#13;&#10;tN0BikOYiW5Ax0xn1r+MON8S/wC1Ks4ar2n6n4BzNTTP6Z/gv4h8O6lDdWQ1mDUtTZvtNxbltwgD&#13;&#10;cbAMAADv71ufETUdLjtFivYpbmzLlLsJMBFH5gIBcg5xkjjIxXx9+ytYeKLfQIfFGqXZ03R5AvmT&#13;&#10;zEebeOBg5kZQxX3yfavs3U7fw54w0HUvD+kXKv8AaLYgsSflYDg8jpxX6tleMdbCcqSWn3n6lh5u&#13;&#10;ph4xSP5VP+CnHh7RtI1e1WxiCGbUrJ1dzuBT7QB8jc5AA5Nf0xf8Exrq5f8AZsh0ud0dbPUp0hCN&#13;&#10;uAjkw45+pNfzb/8ABTqygk06xtI3VrnTZIkD9eYrpCV4Azwc/wBa/oU/4JWaxBefBa6sUCq8Vykj&#13;&#10;AKVOCuATnHpX6D9HbGKhxTg4t/Gqsf8AyW/5r8DwOFly4yqu6PeP+Ch0F5cfsX/EFbBzG6aG0xIG&#13;&#10;crG6sw/ECv5qvAh0jx7faWbayjtne3iiIO0gsAMMjEjv1A5r+nj9uaN3/ZC+IaxgFj4XvMBumdtf&#13;&#10;yx/BGGfQtC0LxTcJbMizgb5W2mJ+OSpGQPXrX1f04oJrKr95/oVxNO2Liu8V+bP1t+Hfw9tNC8E6&#13;&#10;homqXttZxSxPPHOcNubb0IPJ59K5fwPqlzpl7D4c1jSpdQmlUfZ7l48qY8/KQMrkd+eldJY+Ik1G&#13;&#10;KDxHrWq6NHbYVQ8arJEu0ZxgAHJ6Hiu1hlk1u+j8TaCFu7K5gEGYmKbCpIJTbyo+lfxnCmlTtE8m&#13;&#10;m/eSOO/YPtbK+/ak+LVwIYbSe3vbCyCxdcR2+SBk46n0roP20P2+fCP7MXiaXSdPli1XxZJB9l0r&#13;&#10;QvkCIWGftF1KOUQHog5btjrXO/sF6zpvhT4vfHnWtaiiWKy1a01KW7c7mWOOz3P16Aba/lc8feJv&#13;&#10;iP8AttftieItT8K3QE+t63MtrPcMYobe3D7Y23ZAyqDCjPWv6ZjXhhstWIl3X4JbnZmGY+wweHhT&#13;&#10;+KTZ92aj4y/a8/4KBfEKXwv4i8f6klqxLX2jaX5lhpdnGx/1exGXznx2Yn3r9JvhZ/wTZ+FXwd0W&#13;&#10;Mie3Z5EDTT3kMc0lxJj5mMoywGex49690/Ze/ZE8N/B74d6b4LurqJL1IxNcXBCeZcSnG9i/Ocn/&#13;&#10;AGulfY2t+EfC2iaULCOOXAA3NbjO4nsSSQSa/Is1z7HYublVqu3RXsvuOdYdyjzVNWz8zvHX7J3w&#13;&#10;Q1JPJ1M6fLtYMY10113Y5+WWMZ/KvLPEH/BPvwF4g06HU/hze6vo62/3fLurhkBPYJcblXPpxX60&#13;&#10;6LpfhmCdY7AW8Ep4dLhlyo6/Mnb8q1rHSLjWWmP2myuIEYv5NtEAMj05x+deBKhNq9zn/s2DPyH8&#13;&#10;K/sKaLFb3d/451b+0LhIvIiub6SOJkDcEbAoBPvUmr/sHeBNX1210oy6zaaXbQqEihkBinbHzHzY&#13;&#10;EBweeDn61+lWteHb3UtWNprdpFZWTElpGVCWC9O5FbSeEtRu447fw6oNrbj5LiOIBj6AFW/I4rzn&#13;&#10;Sqtcrk38weEh2PL/ANnv4Uax8L9QjfwLdXNjpltGiNYySNNBKqDHQjKk/TNfolHr0UEsd5Pdqnnq&#13;&#10;HRJ8hM+2cEfQjNeK+DfC+nIhvNXsZJLiLop3I7Y9iwBPvgV3q2mjvILq60+REZgI3uMAq3p9/H61&#13;&#10;9vwvUqUKaSeh9VlqlCC5X1PYoEl1BVnuXBcr8nlk7MdejYrNl0vXGuBbxXZaFh+8OE8wc9MY6fjm&#13;&#10;nadcXNpZKFdFVm2qjpkj2yrECp5LmGxYStCXkkO5/LRs59TzX7NSnGdOM5bn1XuNJyuu41dM0aEv&#13;&#10;HbSv5jr5bAHJHr8pyK1NK0+1sc2tnck85O5R1/DFYAeRZmuVCI8h3DMLbsfUMRmuis1mnjV4Y2xj&#13;&#10;LhwwOT6eldeDadRWivx/RlYfl5tIr5X/AMyeee4M/kb5GXuY1UKfY45qq8enNFtuWUqvLhyCvHc1&#13;&#10;pvNMv+iRwuuRgtjgfQk1XG63Gx2Y88oEGW/HvXrVoe85Su/VPT7zonBX11/r1IPtdtKiyWTSqiDI&#13;&#10;MWNjZ9c9aZ5j3ULfaGAAJ+8FGfxNV7gKYpb24aaOBFJ2bNpGO4xnOfpXL2GrxavdG20xj5ezfulR&#13;&#10;lBJ9c/4V87mGLalyz69NrmdSu4ySfXp3+RQ1HT7G/vVvrWVEC5RnDrtJHY4/oa4fU0vLXUreLTJr&#13;&#10;WWZTv3uyHYucbRu+bnPavSzNPbK0c1vYXBLYH2deAT/ezXm3jO28PS2iXWsiayk8wfu7ZNwYg9F+&#13;&#10;U9fbFfCZphYbp69fI8HG0qau09fu/wCAd5ZHXfse6+iWKUnHm/KygeoGf6V2tlMn2f5i0rAAfIMc&#13;&#10;n6Gvnazu2jnXUk1K6W0C4FndqVZiPqCD+Br1SPxZp/2SJbSFyPLMg2EpyvbBx/OunLMwpwcuZ2SX&#13;&#10;U6sDjoRbbdvX/hj0B3eGMKHiiJ42kHn8a5rUopEkM4nkWTA+RnPln3ABBNcQPGT3MawsrQu5JXzc&#13;&#10;AgH+LLAcisy+vJ7MDUZ5YpyflWWRgvy/1z9a68Rn0Jx5YonGZtTkrL8z0qzluGZBZIZATmR5M/L7&#13;&#10;jNbTqroRazKX28ghtwJ/GvD38aQ2Z2yEWsKLvlNud5YfgeleY+K/2nvhzZW9xY+EZJpb+FSLiaff&#13;&#10;FHAB/EztwcegqoZ5h6VKUqsl+T+XmZU82pRg05LTz/I634xafLcQzW51KeCJods4DPCgz38xfun2&#13;&#10;wa/jh/4KWT3Fp+0brAspLe4ji+H2+/aPczyRpqEIhzIQDuzyD7V/R18R/wBrlfCvw81Lx/48u9GO&#13;&#10;kWsBnmvIgWlkzkRhFY4aR/uqoBOT0r8IP2uf2ffiDa/BfU/2wfjDaXGjav8AFKW3sdG8NSRBH0vQ&#13;&#10;Ybm3NuJ16edOG8x14I4zySKnhPnxFWtjKUGoJPc+HzNqtKU4rS598fF28vZvh14c1bUh5qTWMCJD&#13;&#10;bSukhxGu0vxzj0r9gP2PvGFl4j+Dvh/w5bsGltdBiI3I4XKkgFu2Cfzr8lfjBoumal4d0HTtNndk&#13;&#10;t7OBUKkqvEYDfKe/Gea/Tj/gnRHbar4K1DWSrfaI5V04YbcNkK4+UcKB06V+TcNQ9pnbjF/Fdfcz&#13;&#10;r4ag5YuUOjPQf2mE1eXwxYXFtDbTPbXPlecAw2mRRk4H04zXyr/wTplab9v34rzzAiVvAXhlXXOe&#13;&#10;VluM/wA/SvZ/jV+0hoNvpureDo4ZNK1KC58uK4uWj27kfa3y5OM9ea8Y/wCCfCvZf8FCPiQLh1eT&#13;&#10;UvhxoN+jLjayx3EkbEY9zz+Ffu/hHVhLjbCuE7vr5dD1cHV/26Kvf/hmfvRH3qSo4+9SV/pWfZBR&#13;&#10;RRQAUUUUAFFFFABRRRQAUUUUAFFFFABRRRQB/9f+/iiiigAooooAKKKKACiiigAooooAKKKKACii&#13;&#10;igAooooAifrX45f8FxbSS6/YguWwrRxeI9MllRu4WQ4/LrX7Gv1r8f8A/guDIY/2BtcMbKjnWdKj&#13;&#10;Rifmy9yoOwd2xn8M1+e+K9Pn4czCP9x/oefnCvhKy/uszP2UtMg0v4U+HpnsoE8y0jkdjIA6hxkf&#13;&#10;LnAr6h8ay6HBawakQGdJUEZZiVzng+lfJ/7K9pBbfBbw7datLEkUFvGGLNvYAAY3Dk5r6u8V6npW&#13;&#10;oaKTpMkBRXXczgEZ9s4Ar/KalBQ50vU+Ey6NsPuunqdDrE2q3+n3M1q9nt+wsx3gn5tp684xXF/8&#13;&#10;E/kdf2arEOwLf23rG9kHG77bJ09q6e0vLWLRrwW0gnl+xMd0jKq52n04ArB/YIiWD9nC2j+UEa9r&#13;&#10;G7ac8m8lNf0P4Or2tLGrra+59dw/JPFwl1cX+h9R6m0iTMVG5sYDHtmv5bf2uHit/wDgpXqkcBiS&#13;&#10;6n0jSGEqPtLKskiHOOuB27V/UrqflIpwVBYn5mB/Sv5a/wBuy3ll/wCClkVpp80drI/g+0aW6Crg&#13;&#10;4uWwBke/NfD+ItNujVUvX8TLjulehv1P1G8JafbRNFCbx5VdFaUW6HL47bz/AI19feD5LiDTNtpZ&#13;&#10;NCgGENy5yT+P9K+MPAPiuO1srPRpIkvSPke4yoIYdTX2j4Wtzd6SJhJdg5zGMK4GOmAR0r8hyuKU&#13;&#10;rRPncq+JWMiyvr2TxA66jII4kI+UJgMT2Bzk16SYbaSB7y1gQyAZUSZGSPaudGl3w1KKe8d2VTnm&#13;&#10;NAB9SB19Oa6DXobb+zmnaRUwDiWVCx/DFfRYai4KTZ79FP3meLxNqD621zNA8UjS/NI2d49gPTFe&#13;&#10;5xyxW1vGvzO5X7u1i3P514HpF3ok+piMXEl1PI5xvHIHquOn4173odhb2i7ELM+3cSSQ+PeurLYO&#13;&#10;UjPD3cuXuW0ntI48rDcIF+9u3cn2FEZW+UQKJFDnhx8zD6mtC5huJXRImMUeCXBQEt+NUo7eDG7Z&#13;&#10;5UYySwBU/nmvoJ0+V26fcelOEk/L7jm9Q0g2jk3F+zx4xySMH0+Tmtezs7m6sNrMcIvyYZkD49d2&#13;&#10;Tj3pq+IrJJDHEg8tch3PGMfWqMWpzX8xfS7tGCvl4gmRt+vc156nS5vde/RHMnSUrxNHSNE1ff5m&#13;&#10;rfZm2NmNoNx257EtW7rOm6ZcqLq/EkgRCVCZwceoHX8adZm8dQ0ao0Z+8jLtx9eaj1bU9Us7dmtP&#13;&#10;KVdh+Xbxn6DmvZpU6VOk20/zPUpQpU6TfK7P5nyv8Y4tJTwBJqTQfZruWZltRKT8pYkKSrZ479K/&#13;&#10;NXQvh3qQ+I9ta2PiE30sxM97FGF8tR/zzGAcsevXNfol8QNZF14E1V7mSK91AM620ZXAjOc5AbnA&#13;&#10;5r8vJ5tW8P8AjTSvEJv2jubm5EYitYwsShjgngjc9finElWMq8ZW/q58FjqidRssfte3Mlgnh3SE&#13;&#10;WWJ9O8X6FfLcSKybWivY8BeM4O7H41/Ruv2k34WVWCcbWGcn9a/m+/a4+23cGh6jc3qXElz4k0S1&#13;&#10;jgCYYNLqEKh2ORkjOSK/pBkkuhdRKqqpJAJYZNf0Z4XpPJYN30qM+k4OVvbO/WP6n5jf8FfLKXxH&#13;&#10;+zPpfw+t7x7ceKPH3h3RJRtPzxPdiV0/EJXh/h7xrB4QsbfwnY2Uiz2bi1ubqWU7Imj4zsGTzjFe&#13;&#10;8/8ABVL7TJ4O+FmkQEtPd/F7QQrAf6sR+a7Nx0Ax1r45itPEE3jS6hvJYjFeX0sks7c5hR8/fYdf&#13;&#10;YV814x1Z08ZBLSy/rqcHFf8Avt/JH6Q/DPw54u8V6rp2v+JJ4boQqWgCAgLG3UHcMZ/X3r2D4qR2&#13;&#10;baSdPupymSAFjQnLZyBwOK5H4F6ldvoca3MMqQ8i2MmBlOnGOgPavU/E15JLsS1mQhJclZCDnjpm&#13;&#10;vNyyMP7Nc5P3menh3D6q31f9f1ufnfdxz+IP+Cj/AMHI5jcA23h7xPqfkuoVFWOGKEMvAPJfnJNf&#13;&#10;thX5HaTaajqX/BSzwDe3P7w2Xwy8SzSuOFQTXVrGuB3zyM1+uNf399H7C+z4cpT/AJm2d2VJckn5&#13;&#10;/ojA8WXP2PwtqV0AT5VjPJgdTtjY8V/ne+HfDVv4m+LGs6aluI5JPiRqcUkkhKnFxGrkEjoMkk8V&#13;&#10;/oceNoZ7nwdqtvbyGKSTT7lElAzsZo2AbHt1r/Py8IS6p4S8f+JfFcMUd1JbfFXUot1yT8yKqQ5O&#13;&#10;OmWbNfjf0uaz9jhY32Un/wCTRPleO1eNH1f6H1/8QNbt/gT8P49P0qSyl8giUxXPDfaZGUCNFX7w&#13;&#10;IAPPSvvz4EeJ9b+IHw4t/FNzG08InmS9SEErE6gYAbgKP1r8Z/j9Mbqyh1Xxtf7JxqUaWltFmdG2&#13;&#10;/OxVIzkddvNfrf8AsOaTf3fgOGwkvZntry+kns0vMpHlgCVK5ycdgTX8C0VNqErOzv8A8A+NwE/f&#13;&#10;aPXtW+L2s2Xgm50rSbz7NHBcAvHMqOzK52tjK54z618l/Euy03QPiP8ACLVdNumnji8e28V3cRuf&#13;&#10;NRr23mj+8xP8TAYx7V9ofE7woIvCviCzk0eGURnLTI5RvlOSUBJKjPU5r4J+LMF34m+Al/8A8IzC&#13;&#10;V1XwzJZ+IoJI2R1jl0qVbjAYHf8AOqFT9etehleMdDHU1PZ6ffoes5+8kkf0eNc6xa+HoL/R9Mmn&#13;&#10;b+ygfNygUsFzhs9xjniv5CvhT4v1PxF4ks9U1poTrGr+Mdb1+/SYMXmuHuXVTvyeAqgAHgelf1t/&#13;&#10;C3XLfx/8D/D3ieyE1xZ6hokGoQC1kKbkuIg4GSwJ+93PWv43rLxBqnwu8W6isVjAsWgeLNYsGudT&#13;&#10;t1ec+VeMWjVlYbfvDknpX6DxjTSyxxg7aq/9ep6fESSjCcT+g/8AY2Gty2934r8W6heafbTSm2i0&#13;&#10;yZVjt57rHzFMqC4QccHnPtX6gaeJNTsLS5tbmMxbtrlT8xwMfu8jAx71+F37LHjTxV8XPEmmazd3&#13;&#10;EMtrpkDXGmwq4eNSx4CJuAUs3Unk1+2uhrqFz4RQsIlvI498oH7wjPQLtYYNfN8JyvQulf16hk1W&#13;&#10;+yPTzHbOhW2uI1Yj5ix+fA9TVGWyiu5lZo1ligO87hyzdiCccVj+Hruzh26fDFJ5oiQSo8RYZP3m&#13;&#10;LnOQTXTTeZLlBLFJFnDog2bfTkE9K+3VWMo3t/X3n1r5ZR5rGFdL9suxbSWtzGNuY3KL9nH+9x/j&#13;&#10;Xl/i8zxyBxLcwxR/KGgSF0f124Vj+GBXqt5Jp2rj7NqKXSRDIZjMUAx3ADZx+Fee62lhZxi18O39&#13;&#10;yuwl0GxnUHr8xBBNebmEE1f/AIf7jz8Zh1NXjL/Md4Tur+MFruS6CS48jaqqu33QLx9T1rYmsUhv&#13;&#10;XkluNjMu8rIyREg8YHc/TAHvXLWDald2y3eqTRySx/fe1+0QAjPQqrH8M1c1a3gkvIZpZZLV5F+a&#13;&#10;XDP9BucGuZYj91yNHn0HaSTKt3pPh2W4+2agVZsBFRHQk47gAZB9810F1Lc72k0+RVh8kRnzpTjj&#13;&#10;+uPQ1kasttY3LSLCzBGR13MFUnrkBATz6EVqG9un0si8kFtvBZtkbEIG6ZHBP1H5Vx8utjscdbGd&#13;&#10;e/a7m126Sq7pMK+JfnbHYEnd+QrJh1GcSJYPbymSPLm4nk5VhkAEr1HbBFZOoLZ2d5GtpdSvu+Uv&#13;&#10;hklIbuDjAFP0u38Q2081xos0l3aM3zi5dnfJ7rtHT8BXnYnE2fJYwrRb0PM/Fd/PLKH1OOEqCY44&#13;&#10;Ujw7MT03AZp2jXelXun3NlNp6JCg8u4guGXcFA+bDqQce3P41n/EnS9TubINPIsckUpm81J2LBe4&#13;&#10;AYYH45rm/ByNJZi5+2TXLor3DxRnJVh0DllG7PtkV4ftGp8p5VealdWPxT/bB8DX3wo+LEmueErX&#13;&#10;dpepEPapK+wlOWMe5hxtwSp9K+O/2M/jJrnwQ/4KC+DfEbr5S+Izq3gW8LMQytdH7VZh8Z3fPjZw&#13;&#10;c1+1v7adpLqOlWt94rgXbewGG1ZlKFZVYYOAOVGSc49u9fz+fHjQ7/wT458KeNbVobSXSvF3h7UY&#13;&#10;p0m3vDIL0RGRkIB2MrY5r1uA8QqOc+witJpr5vb8dT5t/u68ZR6M/u68G6xfar4OstX8Qx3AuJo9&#13;&#10;zKqKzjnGRs2kZx1xX5X/APBcTxLYab/wTo8aXF7MPu2UmnRyKyXH2y3uo5YtpznIKZziv1j8E3Kp&#13;&#10;4Ws7tFWQlSVkOMlSx6AAn8O1fhv/AMHAepvc/sgaZoFxBII9b8faDpkkgkKloWmeaRdpG45SI5x0&#13;&#10;FfvuCinKj8m99kru7P0ziGso5dNp6uJ+PfwN8LXWu+GbK61yK80u51K3S5aaMfaA+5E4xnchc43c&#13;&#10;4x6d/wBO/wBlHwXq/wARviVYzvfS3MWn3PlvH5RCxLB8xSP5tqp6nHzdMmvjbwVoMNj4s0VvBXyW&#13;&#10;k2lzNChk88FQAGJBBPAwAe1fuF+x78PG8P8AhcTwQF5NUwGmidNqrHkc/u8qQc+5r+W8qwqxOOqc&#13;&#10;rvHmb/yPz3LqTlUij1/WfEl9beJz4fSMiQS8RXK+UhiwMfcYA59CMVyX7VGowJ+zF8RtPmivLQR+&#13;&#10;AdYLS2pPkxySWrpGPvFTl2GBgV1HjtUn8YBba38iRwqO7yKFJHX7ykfU1wH7Tvhe5uf2RPiMkgiF&#13;&#10;xqOm2WiR/ZZAGkN1dwxjO0lSTuwOMkE1+ucB4GdfOsNh4fzr7k7n2WWwXPJX2v8Akfqf8HbCbS/h&#13;&#10;L4W025Z2kt/D2mwyGX75ZLaMHd75FehTAtC6g4JQgEduOtVtNtxaWEFqBgRwpGB6bVAq7jPFf62x&#13;&#10;j7iifYW6H8W37LmsS3C/FiLWLlUtYvjN4jZUkB3PIzxsGwvp1ye9e4fsbW+rSfG69Ghzx3AvdemM&#13;&#10;sjjbIokcJnnnO3JA/WvPf2fXTwZ8OPHxgsxeX0nxl8apqc0UaTASR3vlg/N90YGAPSux/Y1fRYvG&#13;&#10;Wp+Lr64khuV12TyLZWC/O0oGBgAkADg9K/xc8So8vEdddpv8D8ghLlrxufvV8T5H8NaBBY23niF2&#13;&#10;FrK8QKARFTkB+dufWvx4/bf8OQ+HPhP4mvrDVzcSXPhPV7V4HmNxiEWzt5a4VRn0GM45r9j/ABHY&#13;&#10;a5qnhuSXUYreMpEtzGJ33RFwAw3J39xX5l/tJ6H/AMJPdwaLpgW5fUdPv7aSGzhjSNHnhMXBIBP3&#13;&#10;sjIyOletjny16M2rWcbfej6HMpWkvdsj9D/2e7vR9Y/Zh+H2oTvOgm8FaLIpVSePsUXK4UEjHPFe&#13;&#10;sWOo376pb2mn+dHaja0s86sFbB4CjGd3uSa+Wv2B9fGu/sJ/Cu5kBurq38JWmmSmFo3YNZE2rEbi&#13;&#10;AR+79a+5tKhkWONUKoo52Oq5HsQhwD+dfe1MHz4xxjpqfXUYc3K47WW3ofy2/tvfCBP+CaX7Xlz8&#13;&#10;c5Tcav8ADP4y67JJeGQAHQNfu23OsnlgK1vdMTsZhleQemTB4XXSPCXxnHilLCJG8SwFrCFItka3&#13;&#10;K5eHYHAQHAZR2r+jj9sr9mPwT+1/+zn4p+BnjO0DLrejTWthdsObS9xvtrhCDkGGZVcHHav47dD+&#13;&#10;IHxYvvBdr4F8b2hHjn4feIG8Oa5PI75t7rR3XZcHLBXWSMKwYcHJ4rn8ZuFocsM0p6Xdp281o/W+&#13;&#10;n3Hx/EmXfVcQ3TXuz1X6o/on+EfjvxXY6hp+k6lrs8l887JZ6bMF8hZ2Iy8jRAJtVTgDr6nNfrjo&#13;&#10;WmLounh2K3U0m17ibrJI5HJ9h6DoBX5Rfs7fFbwFbWOn+KNQs5NT19rdY7VWAEVtBJjfIXJOASPl&#13;&#10;ABbGPWv1Z8O+I4dU0pNUk32nBZ4pBt47ElhnHvxXreEzpKg3Ktdv8F89Nex9ZwtyKLTlr+RuvJbR&#13;&#10;H5kILcDucn2qtLFFtEPmZXOSpXA47GrkE89zH9o+Xb1XJyWB7ggnqKw725lgBWzjkb+8dpYe+Mnr&#13;&#10;X6ZjpRhC6Wj8rO3on/XzPrJysrsg1EwsPKhbA/iRFyCT74NcbLbN/aHlwGWM7drOiKwJPdt3+Fb7&#13;&#10;TRzzGOFbpXbn7pVR/wACPTpwKqQ2U8kbzyxy7pHKsJpATsUdtvT/ADzXwmPbqO6X3Hk1qTnLmSKs&#13;&#10;n2a1Kw3PmMqD/Wn5VDH0A4/WoPFEct3axyQPaiNgEZZiyBl65DKykf1p4ljitItNRJkVSQqqGYOA&#13;&#10;OhYDGPWuX1gXlzDsslu0ZM7g+DGpA7Iwy3tivExVa1OVupx1a6UJWV7o8p1LVtek1G40fw9LaGV5&#13;&#10;ET7WrIFQA8KiOzbiAMZ5PeuM1XXNF0a8u9L8VLLqct1GLYPNHmRkkO1lKkjpyVOB7V12p2Vi0p1O&#13;&#10;81KW0toCGkggt0geRu+8hdx/A14VpN34W1jxJK0V9aPHdXJtoIlR5xGV4VJHc/Ic565wTX5liaso&#13;&#10;t6nzOIqpa9z89f27PjofAv7P2v8Ah7xrdSR3Gg2TWuHXe5t532wTJnOXKkRrj+Iivkn/AIJU/su+&#13;&#10;OfHPj7S/G/jm0CyXt7B4g1V5CzT6bpNmS+n6e0jfwyNtJT13E9K7D/grB9l8W+B73whNcWdprunQ&#13;&#10;2vifRbby1eDU49CvBJNaNOM8ntGwwTj1r9Zf+CcXiv4YeOP2RPC/xN8FJE8fim1N/qe2WONxdq7R&#13;&#10;Pby87h5TKUA9s96+jyLCJ4L29ruUrS72VuVekndv0PIw0lVxijPZan6k28tpDE0KshbOcN82AO+K&#13;&#10;kjERmDwLGZQCV3ZCk+xrkdEEltaBpIbeGPASGGLYze4wev51rrrOwlJrO6IJCZWNdqj1xu6V+k0M&#13;&#10;Wmo8+n9f13P06jVVknofiT/wXNe2k8J/CLS7pU3y/EU3kqI4U+Va2MxfpyRukXOK8S+Amm6L4r8Y&#13;&#10;WqWq3N3p9lbK7vNHxH5fJUljjaOcAKQcda2P+CtniB/Ef7T3wq8F/wCiXMWm6T4j1xY7nasccv8A&#13;&#10;o0KjHGdykjJPfiuQ+B2oSppd9FBpujRSq6efPaDaELjCxriTDHPp09K/GvFbERqY/CqK05f1PzjO&#13;&#10;qini6kkfoh4T1LUtcuG0Tw1b2ccduZL2RZ0YW0mw/KZdnU4xhR3rnfDniiw8S+O9Tt70W2n2z2bt&#13;&#10;PFAhIe8Q7VMWBlcr13V0/gn4h3fw/wDC9yt3Dl5oVMcKq1uJdi8rHISfm55NeRaBqms6t4l1DWZt&#13;&#10;Ji8PymGO5kTct03lPzvLgrkHtjpXzbtGEFzGSa5Ukfan7Duut4m+OHxe1B8D7G3hTSVjU8IsOnST&#13;&#10;AAdiwnDN7/hX6Ma0m7R7tQdpNrIN3THyHn8K/N//AIJw/YtRu/i/4ohheOaf4kjTp3Zdu/8As/SL&#13;&#10;CNSF5xw3PuTX6MeJkd/DmoKhwxspgp9zGcV/rx4W0eThzAR/6dr/ADPucvdsNFvsfwyfASKKz0jR&#13;&#10;PtbpM39g3k0aiNSyr9slCbm9S2WyeRmv1B+G0WsX+peGLONyTczw3Uu0bDk4GzOTnjv09BX52/CX&#13;&#10;TYY9C8P61cw4htPA1tFKI2CvPIsj5LYHXoT61+n37L0mjeIfGWkXpee2MUCNGIGD7WiGVzv+Uep/&#13;&#10;Sv8AIjiKH/C9i0/+fsvzR+YYKPvRZ+sEVhdzJFAwbTbry/MmPm7mC9FwefyNcp4ocaags7vVbqeL&#13;&#10;BMixuyvlhwA2cr9K2vA1zceJf7SuZr5rh7m5aOP59jLDDwACo+X8Dk1H4sGm+HfD13d6lEJYkUnM&#13;&#10;EhMixrySXGWPPtX6HNpxbjt3Pr6vwX6H4kftm6rb2NmkF0s1y0l1BFC8rAu6gk7Bg8t2JxWP/wAE&#13;&#10;tdCuZLP4s6/o/l24m+IclmYwpzsgtISPlwc4LHnFdZ8brCy+JvjOwXw2bWKOaWRZ4JwZPI81sBlO&#13;&#10;eMjntzWn/wAE0vDmseGPBXxP8LWyC5msPivqQkf+ORVhgUHAPIyB618hlN74p9Hypf8AgR8ao3xH&#13;&#10;N/Wx+PH/AAUI0TWv+G/vF9rIEkl1Twvoet2y3o8tJks43hkVeBwrDHFea/s6+MfDltKum67Y3F4r&#13;&#10;C4IsLafbGsu4JFjuclucnjFfrH/wVk/Zk1bx34W0n9o/wQpvPEfgNJ01jSY4x591oUx3XKLsJLvB&#13;&#10;/rAOpXNfgDba14p8B+LIfHnwZvrZ7GZXuY5JY4zCyvgMNrHPzYw4+8pHtX1eaZbDHUqU72Tild9J&#13;&#10;R0a+a2+Z4mO56dWTtp/mfaEXxz1vwVqmrWk0UOlQC78swWUshkkdPlYhiNwCrwcHGe1fsp+yD4pb&#13;&#10;XfAFt4+Rl0iwu2EOo+JNSJae5Qj/AFdsFUNntgd+9fzMWWvax46+JGoaxqkaIskAu/sy7poIpJuo&#13;&#10;QghQGbpu7V+yX7J37Tmh6ze6J4K+JzC08LeENDuJLSOMbbdry1HmFFXd+83LkE8lm46V8nWySNCr&#13;&#10;FJa6emppg8Yuf3tj+gn4b+IPDlv4TTUPD9rqMaRy77Zr6Vo5Z+eZpy5wFbqB6Y5r2u1mvtM05da1&#13;&#10;a3lDyncpNy0n3/7hBJxjtX56/s1/tZ2H7UFlqPjOytLWw0+2klsLaO9iBeaKDAYnaygYPbnHrX3N&#13;&#10;4RisreCDVoDPCszr5U4lZrcDGBsQ5yPTNfRZfW95wZ9dh60JrR3O601LCa6iu9TvJLVZFZyXLoRu&#13;&#10;6YYgdPeodSNrp+oE6dqb37keaLWKHEj46FpVIP6V1WpWi6nZFdQuJLxB92O3UxsR6EDnrWDexarp&#13;&#10;Ngs+m2pikEgWLHyoAezbgSfrXtTikmrX8/6dj6BRUYW5b+f9OxgQz6tHMwuJVsTKu/F+5kjy3/PN&#13;&#10;TgqR7mrOn+FdUSBpb68DvK2EuBINrD/dwRx6Zrs41v8AUV33cVtcH/nlcALjAHTAyeeela2nlreI&#13;&#10;pdBfNfgW5BRAD027hzio+rRktdiY4RSlzM5nTNBfTLkT2628iscvJGpibI/HBz6Yq7q02oFkXRZY&#13;&#10;1yjGVZSUYZ7rx/jVS+sLKQXAaaS2cLtlY4fap5+RduOncVysOgw39sYLTUZpII8Ku+QKQR3KsTke&#13;&#10;mcVyuCXupbhJ8sdEaLQCTTzBq980gjHmlopmkZvUbAAD+f4VsWljourWQWe1FzCqfI1wrKcejcDF&#13;&#10;eYN4ft9L1Xfcz3kyyMGHkbWVsc4+Xkfyr0m1t9VCrJb3E8EHUwTKrZH937wK1rRgk9jihim5bbEz&#13;&#10;2D6con0SSKzgUZdckrhe3OfzrwP9oHxb4QsPC91D8RtktreWzRW0cShsM4wskZPVkOGJHSvm6H9s&#13;&#10;+K++KZ+HfiXSfsdlHrjaPcXMN3gnLmNCyOM8tjd82MV8v/H/AMf+GYLXxf8AC9ZNTuP7P1RtX0Hz&#13;&#10;JAUiMR2zokhY5VgQduOvSvMxmZQVOXK/L5nn4zG81KSbPyv/AGi9D1Xwh4vsm8nzbHUZzJG8BVVa&#13;&#10;UfKHyO5AGcflX21/wQn1nxJqn7WvxaGoKs9vZeHNJtJZXIcq5kYxx7hjkKPTpX5g/FDx9rv9kXus&#13;&#10;fEKG7srHSDJcok0hilkDn5NiNwTjgbRX7s/8EEfgT4j8HfArxJ8fvGtnJHc/EzWBrFjG0bCSLTbZ&#13;&#10;TFbAk4Pz/M/0IPevQ8OcE3Wq4qzSskr9Xuzx+DcLJZjGUfM/fe9lXaD9jNzIMbUjKqw98sQK+D/+&#13;&#10;ClWu3vhr9jjxdq1qk0LLpdyrIkoBVfJfrjrj0r7rkliVE864lTDZXKgdOxLV+aX/AAV08RQaX+xr&#13;&#10;4osmfP2nTJ9qKoO7C4Pf/ar9kxmLiqE5eXl172P1TOpL6pVlJ9PI/Bf9lrStVtvhTozWMKKzWEW5&#13;&#10;pgrhgVBJIbHc817NOmjDx7FYy2kayy2vzeWP3GR3IBYDNcJ8ItN06b4eaVEbya2f+z4gsARsHKAD&#13;&#10;HBHT8K7TT7qyPigWMMkj3QhWKR4UZdoGcliVxn8a/j7PZN1pJ/zfqfjnLrY/VP4G33ifVptH0lpl&#13;&#10;1SysVRILHCvbxqe2ARyo65zjHNfoNr2n3B0G5k0O2ht5I9ry+TGDuUfe27SDnHSvhr9k9ovAnhmf&#13;&#10;xVPFeXdzeypbWFqhAnkAPzYTGNo/vHk1966t4z8O2ejpLr8j2b3oETo+VkQuMfNt4GDxmv1nhKMZ&#13;&#10;4S85/wBdNT9EyiUJYe7kfy6f8Fb9A0PTtMe/0OWfEMjNNvBUqXZGwSDxwK/a/wD4JKeIvtngCfSl&#13;&#10;lWQLbwyhhjc3HVj7A1+Sv/BRzZ4p+G3iqLTplu4YIrgo7YJDRKSO2T061+hX/BE1hqHgD+2VaPEm&#13;&#10;l24Kg/OS0aEn3FfR+C1Vx4ny6pHrWa+TjY8fh+f+3NH6Uft/3VxZfsc+Pbm3+9/YxQ4/uvKitj3w&#13;&#10;a/lv1K48Lt4bj0nTYZfJteZJZS4JkK8bSOBk1/T5/wAFGLsWX7Ffj+T/AKhAXPHAM0Yzz6V/LFpt&#13;&#10;h4s1fwreXNjDHPbEFVMRwzKoHzY7n2NfqP04qrUssilfSf6GHFsv9rS/ur82foD8CteuG+HSSTDy&#13;&#10;cRHcJ03uSeAAWyqj9a9z+F3iG31y1bSojfTGwzEYoHCiN8k9FxwfXpXwT8GfGfiyfwSukSwbIR+7&#13;&#10;yVG+UKfukEjGcetfZXwit7mCVNWMcYtprpYruEBQ6oRkNlcNwa/ifA4znpU4nmYapzNJHh8viaTw&#13;&#10;Hov7Tk1tdTxXU2i2sNqsr8g3FttJyvXAzya4z/gl98MtF0n4U2F54as9OW8P7+6vriASSzyOcklm&#13;&#10;BJ9gOK9h+HPwz0D45fGz49/DTU4JfI1SytrCyltx86TC0IQ4yM4JBxXxp/wTu/aB1TwTp+s/BXxT&#13;&#10;5EWpeCNautJnZgUeTynYIWDeoHWv6C4ilOeWxs7xjKP4xRpXjadKctrO333P6O7Nbawskg1oSXFx&#13;&#10;PhWjERRMd9vy1ZSGxsj5cljLFG5yitIQrHtnIAFfPnhb452epQx+bAfPlXcZTH50QzwCxQkj8q9R&#13;&#10;s/EPiD7VJfXxa7t3UAQxxOiAf7ORgivz6NWDWmp6cK0WjfLiK6KyaakT4ytwwWZgT2DAUkfh3R7q&#13;&#10;/wDs8lzepKF3s0ACIxPuo7ehFc7a6nrF/rnltIUhkI227jGB6Yz+or1Gewmj08Q2JFnM/LNkkD/P&#13;&#10;+TTprm1aNkk9nc+dPG1jbTa02jCa+vJF5WEFcH1DZGPzNdH4E07WZrQw24g02OOTB3/O2V6cFRVP&#13;&#10;xNp6WbyLqsZEhJb7TNutwzeu9GP5kVvaTaeKm0yNVuhFEBlCsv2hiO/cAiuWMEptswWj1Roynxr/&#13;&#10;AGut9NPGEtgStwnMDqP74wcfhXYeH/GGo+KAPIisLsxn97BG4XPbdyM/pXBSz63fqsJiikKyYxaz&#13;&#10;G3lcD+Ly8nJr1Dwrp9yspkjSCFycn7QxE2B0BI6V7WDUlJRTerPTwPNZJPc9l0f7FbxYu444JGHy&#13;&#10;xJtz+dWDeTpI32qMCAjCyFl3E+mDzmotKtpLmNbvUGieTnaq5/DH09aLyKMSefqZlj2H5UALg/kC&#13;&#10;a/ZcHz+wg7f8H1/yPsbTUU0v68/8hJfOGbm0hj5AVG3AMPzBFXtNkkeBlF6GduFbdHuH/ARgVBBc&#13;&#10;NJC32QkBeF3qUH61q2VpbiPzJNjTY4BGefqBzXqYGm5S0/yNMOm5K3+S+Qklt/o/l3KS3B/vRuAf&#13;&#10;rjdVOO3gtFUw2zsAefOYtt+nWp7jz4gZvIg8zsfmXj6qCaeZrsRhiVjZhkqjbh+oBr0KjgtV08k3&#13;&#10;+RrNJ7rby/zRg62sV0xSKIA+u/5fxHY15xc6hMlwLK+0ySdGXY0qSKIwvsQR/SvUjLqDfMiwToep&#13;&#10;ZtpA+hFZF3apcSARwW8koOdqSbQPr8tfG5vhpTl7WO55OMwzlLnT19Dzrw2dNubmRbO2udMa3Y/f&#13;&#10;ZlEg/E4Iqt4nS7SAXRmku4CuUk3HaG7HA44r0uWO4mbzLg7FQcW4RSTj/arwj4l3fi/VLVk0uNLK&#13;&#10;zX5D5syW7Mw7fMpXmvlMypONJr+v+B8zy8dBQpSTZwOpX+nkSX2qM08Vogx9nuNkitkdQ/y8d81z&#13;&#10;XiL4oappcEai/VkkAFvC6KzEdSML8xxX5a/tSftL/FjwjqOj/Br4K6YYvGHibU5oNNur0pdW0UMS&#13;&#10;7p7lo41G9Y1xtXuTzXqHw0/4JH+Pv2hdKh8bftXfEnxlqdzL8wsLaYaXbKG7JbWXkhV7Dc5OOteZ&#13;&#10;k+S1sZKNOMneWySbdu+6S+8+cwtCvXbhRjc+2dW+KPgKDRhrfjLVmUQYMha+isUXHX93O4I5+lfn&#13;&#10;X8Q/+Cvv7PXw81ubTrDW7LVrpJTbWsDXkM8XycY/deZ09a+6vCP/AAQ3/YI8PPHeax4ak1ieP/lp&#13;&#10;q0xuQT7iUvn8SfrX1p4Q/wCCfn7IngLafCvw+8M2wjXYskdnGrj6FQOffNfoWH8L8Qkr834L8lJn&#13;&#10;of6o45299I/A/wATf8FOfHPxYtoNF+CvhLXPEr3SlpoPC2nSxwqTxtlv544oox6sC1dP8Mf2W/8A&#13;&#10;gor+0HchLEaB8MNFl2MftELeIb5QTks005jtt+OyrJiv6TNF+EHwt8MoDpWh6bbkYCBbcHA/HNem&#13;&#10;Qta28YiiKpx8qbSo47Adq+syDwtXtoyxE4pL/t6X3ysl9x6GG4JimpV6rdux+VnwC/4JMfBj4f8A&#13;&#10;iOz+IXxt13xJ8VPE1hOl1b3Xi+Vf7LtLhOVe10yFUt1Kn7pcOR2NfLX/AAXZstU1nSvhH4Et5Atr&#13;&#10;rvjiGxmVU3HbG0chx7YWv6A/LaaP94AB6oxI/pivwz/4LBTQzfET4D6PGsLSP4q1WdUZiPlitU59&#13;&#10;cgntX6hxNlVHC5NiY04qKUG+uvysd2fYKlSwE4Uo2V1+aPlr496Fp0GkWNi0k0WVRC94hjXcpx8r&#13;&#10;IP0r9l/2TfCmg+CfAWn+HdAkgZ4LNPPEXVpG5dmOBzk471+Ifx5mtb3WdP8AD6SP5SRrNcRPI7ID&#13;&#10;H82fUnOK/dL9k/T78fDCw1nX9ouLy1hm3IRu2MgK5x0z1559a/hLw4j7XPlZba3Pl+EIOeNbS2Pi&#13;&#10;X9tP4fxeHfia2uS20b2msWpnLgciaMbXGcdzg/jXl3/BOPUtJ1v9uzU9b098vN8HLeJ4+B5Zh1Xb&#13;&#10;tb/aHfPtX3T+0QmnePNCvhqqSed4dv8AzFWP5t9tPhQzZPQEZNfnX/wTte20r/gopfaTprXLwv8A&#13;&#10;DnVrd3nC7W8jVYJE8vbj5Qr4571+4eGWFp0+PqNSkvdnK6/X8TurRjDM4uOzen3P9T+kGPvUlRx9&#13;&#10;6kr/AEwPsgooooAKKKKACiiigAooooAKKKKACiiigAooooA//9D+/iiiigAooooAKKKKACiiigAo&#13;&#10;oooAKKKKACiiigAooooAic5Oa/Mb/gr54dste/YJ8aXFxbxz3GnrZXtgZG2eXcC6iQOD6gORX6cv&#13;&#10;1r8wv+Cwl7NZf8E//GxtTteU6bCrdxvvoORXxniJy/2DmHMtPZz/APSWcGZ/7tV9H+R8wfsLXl7L&#13;&#10;+znp7Tv84mdY45CrHGevvzX11rMur2Wjl9RFiwaTcsc5QEj3+tfFH/BObU1/4UfaabO4YRStCTMw&#13;&#10;+Yk5PPT8q/QDx3aSpoEzWxCYX5FWNG57YJFf5D4aacedvofn2XQboRl5GfZatZ39vfyFLRA2n4Vc&#13;&#10;g44PXHAFUP8Agnc8kv7Pcr4EkZ8V635Uyn5ZFF03zL/s5yPwrwie6v8ARfDusXd/Ikjf2c5wvRRt&#13;&#10;PYV9L/8ABP7TrfTf2QPBkkO4i6tLm8Y92ae6lYk1/Q/glrDGVHskr/1Y+q4avLFryi/zR9Q+IpcW&#13;&#10;pjGAT644/wDr1/MR+3fJaeG/+Ck3h648mN0vfBzRSGVQ2Qtxk4/Ov6gNWmxAygFdw4LCv5gP+CjK&#13;&#10;X3/DxPwZb2qJPJceGp4kViVUfvQSefavK8SI3hWmn0/X+uh0ccJeyu32P0Z8N2kd5pFldaPDBZhe&#13;&#10;spZcsWHZf8a+0fAViH0lBLdiRkG7Kyfd9cgGviXwNp2q22jWy6grqikFzblZExj3BxX2X8PdHujp&#13;&#10;IkMkigklY0VE4Pc4HNfh2Se/V5bXPmcqdpR0PQI7ee9kEJYTIj7gQcEjsKn1fS2e28uRpVJU7U3b&#13;&#10;jn2HSrnmRWkYtdoJxklVLH9BVS+ktYUFxEkks7AhC4Iwf0wK+9VGCi+Zan03s48kr7/1oeUaL4ek&#13;&#10;0u7ZpNOLeYSCUI3n8jXq2kpcxQsq2j2w6DJAY/iTXKaTp2uRXrXWqXEkgf5hEnyjk+2fp1rsYbe0&#13;&#10;nJ+1iSQnqhGdoHvWeXwUXojDCJL+rf5ks13dhTDHBduB3V16+2TVe823EewRyGTbjLk5HsADjNbV&#13;&#10;va22wnTmBPGec7R6AVlaldahZgBXjUdCzqGI+gGK9Ssmo3k/1O+tFqN5vc8z1zRdWjikWG5js7d1&#13;&#10;IO9t77iMZyeBWJ8ObLUmEkcN1JMok2/McDHdsDr7V1erXfhy5h8jXJDIuCS7Dyxn2U5NReHdNs7a&#13;&#10;7+3aFDcx2uBjIwGJ7jPWvlFRbrprY8pQV1Z39D1mztoDFgG43d1AKg49ah1d7tovleOJV4+d8Mfx&#13;&#10;FaNlNdm3+Q+Up/ilX5jWJqGn2N3bfaL4mVo2LIRwcj06V93XUfq/uL9D6CrpTUYr9D5G8V+FtMjm&#13;&#10;1HxXJbahcXIPlQW6FtjsxxznORXxfpdjZ6h8SbdtRstPtkgvfJhibzAwmHrkYHPpX6N6rryaXqKw&#13;&#10;as7om15RK484K38PC8Aj3r8gPGviK9ufHa6hdPcvLHrQnke3kKosTTBVLqOOfTrX4VnKUXB21/4J&#13;&#10;8HmELTTNL9uK2v8Aw0PCMNzJaB7rx14fiQWYYuVN9FuADDGO2etf0WPbwr5fmF+uRuJJx6V/PL+3&#13;&#10;Lo3h6+1P4aSafJcJc3XxF8OqyzEjKC5Vz155xwK/ouVGBLYVj/D2Ir+oPCfCc+URi/5mfV8HRTdb&#13;&#10;5fqfkL/wVbF8+pfBKOFhDav8T45LuTPBjhsbhwG/EA15p4Y0yHXrt1tIreS0t3D+c0kjDLHdtCkZ&#13;&#10;Ndr/AMFadSiTX/gjocvlkXPjq+mkh3kZSDTpSSQOSASKo/CLSbO3gtZopyoklyIo0yq+gYk8n0r4&#13;&#10;bxbV82hS6ct/mzwuJ5/7dNen5I/TL4esl34dgCxxOUjVSVR0XIHQZHtVDV1mN2Y7i2iS2Tc8jruy&#13;&#10;ce2Oa6Pw4L+DT40ExOU5ATG0Y9v61wniG6htdVt7uecjDtCzSs205HXb0JqcVywwVBL57H0dacVh&#13;&#10;aae588fBuf8A4Sn/AIKFajfwtKINB+FcUSxOuwCTUNSOMA8gbYa/U2vy8/ZHu7vxT+2X8X/EbOkl&#13;&#10;vpWi+GvD0UijAZsXNyQuR0AcZ9zX6h1/on4PYf2fDeBVt43+9s2y1fuU/NnKeOVvH8H6omnHE7WM&#13;&#10;ywn0coQp/Ov4M/AXh9IviH4t0S1gur94vi7qH2qJCSGUKrEEN33dvav71fFodvDOoCMtu+xzFSvU&#13;&#10;EKSMe9fwV/DzxFFb/HHxp4g1wy/ZW+JKX91Cmcyi7t8lTtJIJ4ya/nL6W8Wo4efTlf8A6Uv80fL8&#13;&#10;bw9yk/U6D9oLwbq2m6raXAs0E8cguFWALvjh6fNkbWz0JFfoj+wr49t5bS48PX9wxaEq1q8SlFjk&#13;&#10;c5JCgfKRjkHv0r5L/aEtNH+IviqTUtPDaTbs8WbVJnk/dwcgksFwDjoOn1r039k6dtF1CS58LsZQ&#13;&#10;LppNRf8AiCscAFWHYd6/z3p4luqoweibPicHNRqNs/Rn4kahYXmka1byz6nMZbMLE0cT+WzsxzvY&#13;&#10;KqkfjzXx1pdvodnp2qaQto8H2jTpoFMTsfM81CDvQ8Y9q+rb7W49R137BYzTu15bLAfKkASNmb5S&#13;&#10;R0BxnOB0rxe2ttUsdbmtfEF1aSCG5Nr5VtFlwCeCxyMD1NdlabdWDfR/qdUql6qcWfo7/wAE8dUu&#13;&#10;9c/Ye+G0sEyyyW+hLYXBQElGtJHgZOAcFSmK/nz/AOCnXwptvhD+2Zd6Zf6ZJc+H/H0TeJ9ECSNF&#13;&#10;GuqIqxahCBtIaRyEkC9w1fut/wAEw9Usz+yw3h6J9qaH4y8R6UylmQrtv5JQDtOSCsgI9q8k/wCC&#13;&#10;yHwUT4tfseXnjzwtbONe+HWoR+MdHmjUrM6Wv/H5FGTyRLAW47kCv3jE4WliVKhN250rPs7afifS&#13;&#10;ZnhlVwMZxeqSZ8pfsN65oPhDwnJqEOzS51tlsbixe1Ej+c77VBwMAgc4wMDpX7KeGfFbW2heR5iS&#13;&#10;KV2xqkb27yMeDt4wRk1/Mj+yd8ZmS7XTdJfzft8UGqw3E7+cxEgGWkIx8wQ5H0r9zv2dPivq/j/R&#13;&#10;dQ1C70xlstPvPsOnl59s0sca5yFJ5LDkkV+UZFjJUJewqu0tdPQ8HK8Ylomfa3ga+gttQNtFa3cM&#13;&#10;7QDzriZ2ZcE54BHT3rv7lM8WTyAdWaCNVViT34yfyrx3wLeNqOqTXMlveW5kTcguJHcqR2AJ+YfS&#13;&#10;vbSl5Na747hcEAFXQ/LjttBB/M1+g4So5Qsv6/E+4wFSU6dm9v67kc4guEe0ilkeUAZVvl/DOwiu&#13;&#10;CuZ9ftTIJLQxKzFgxmQZAH8OF3fnXdy6rdxn7FGjuyqAGETon/fZNcjq0dhqo2rdSRTRjgKS+T3A&#13;&#10;AAz+dPGKMrJbo1xclf3Xqc94dlSO7adobmZ2DbhJI0ijJznG0Ctu8/tzUc3Gn28IijU+WhbLMT6q&#13;&#10;VwPzq5o8Wuh82RDwrw63AIcYGM9Seaw9ZebTrtryVL1ElDEtDLIF3DsyqpP0OK4ayShG5wwpNay2&#13;&#10;K082ovcxC6ADuFRok2owP4c8fSupkj0Oztnkvo5Wc8EvIzAnHuRj8q4llt57+K7xeu6IJY0ikcO/&#13;&#10;+9xn65rVuLrRXEtxrRZyXVUgLu20EegIP8644T3d0bRla7PNvEMdpZTC4torx5GbbHJxIF3cjGQO&#13;&#10;nuaw5NThybe3k1OBcYleNSu4nuFA557Vf8U2Fu14lurhBJOCghEjrEo7tk5/Ss2GFNEsZZoLqR7k&#13;&#10;MyNLGzFtvqdxxg9uK+fxianfoeRVrt3Rx2savYnRpbVbCe4cAxO80pVTn+LJGcn6celc3GunaLpE&#13;&#10;fl2k6xeSbme6jQuUiQZZS4IGRjgd62LmDSZriz025kDzeaX8sSMVbI6kgdRnmsvxdrFjo9veWEd2&#13;&#10;JDDYTXUdkxkZJIo87/uADA9+TXlzqR3bPNk7O8j8nv2j/iJe/EAnxMC0VpYq8dpbl2kkjhkbAkYb&#13;&#10;uHzjjPFfk7+0PrNt46n86KX7SV1jwvoNszKUaS5a/id92Pc4z3xX35451yXU3luLVba1tLy9Zxab&#13;&#10;nUGKNj8xV+FPOep7V8afB7wlf/Gr9oj4W/DewjWSbXfi3Dq99IrmQHT9EY3LyGMjhVjQAMTyT2ro&#13;&#10;8M6c6+cxr9E1+F3+h4yXPXiu7P7qNDsZ9E8J2ljewwieG3WFlgbClgPmK5OQCcnrmv5wv+C6fjaH&#13;&#10;UvHPwc+C8Uknl/21eeNNSIkL7BYxfZYF5PGWmcgD0+lf0pXQufJ+2Kkb7FLbDGGY+gFfyN/8FP8A&#13;&#10;xVqnir/gppcx6jCj23hjwLpGnRWwj8xYrjVZZp9rBRne4GQcccZr93z2tKhgcTXhK3LBpfPS/rqf&#13;&#10;e8Z1FHCKmna9kcz8G/iX4W8O3Oq6rd5klW5hsoy7OHitwod2QbtwLk4AB96/b34BfEY+M9PuPEOi&#13;&#10;Wx0zRtMso47dDcNIZJ5PmIUKVxgYB+9yea/nN8KLqMus61NbWEf2JtVeO2ilZVlDoqj7/qgGOcDt&#13;&#10;X7vfsiX8tp8LLSDWLeKK1tryR7RJJ418+5kbAVtgO7HUjJ49MV/OGT1JQxLpxeiV/mfEZRJ+0uz7&#13;&#10;b19bEaBFeF9RNzKqnyIGD7CzZIPc4rmfjWYLz9m27tbXzGhPjnwXBI96uC27XrPeo5OeOPxrrNfk&#13;&#10;nsdMs5o3soLl8OwV4wNx9Iz1U1zvxouNRtv2c7O3u2s55r74l+DUEduownma5ancQDycJkemOK/p&#13;&#10;r6PdGFTirDqp/LP7+V2Psspf72Xoz9W6KKK/00Psz+QT4RWtpqPiX44aHaGSG60v42eLmt48YiZZ&#13;&#10;7gH5iQe5zgd69S+Bml2+h6uk+uCV5ZPECRTbELeVGrhmVVxk8dx3NfOngnx54j8J/Fj403FmtrJa&#13;&#10;RfGzxbeXDTsFf5LhAi5PJbqDz9a9f+AvxR1Pxx8TbbVv7PsYLcakbq4Khvv+ZxvOcBc8fjX+LHir&#13;&#10;iaa4px1NvVVJJfefkldf7Sn5/qz+hbUf7O1OwBuvNlt50KASDaEAHTbjI+tfjB8WtXv9K+JukNar&#13;&#10;ciB5bq32CRmSPOUB3kdORya/Z+LXbZ9NS52w+WyBXkWZTGhI6cnn8BX5U/F7xFp+peLNFs4rTTpx&#13;&#10;Jql3G02TG4EJyrNggYwc5xXXxE9KTi7Ntfmj6TOIX5Zdz2n/AIJPQtaf8E/vAcU7l5YE1a2w4Xkx&#13;&#10;6ncrwwBAAA+lfo9pGm2jzmWOSRmDkyAMMD6ZAP61+bP/AASdmOq/sQeFo5JLhfsuq69auE/ieHVb&#13;&#10;lTnnjJ6V+m4lh0y2eViIoYUaSV5pFG1ANzMxc8ADJJPSv1XB0XLFX5bn0+WRTp06jjpZGlf+IbPS&#13;&#10;dPm1TU7+3srC0ge4urq6kVI4oIxlpJHfAVQOSScCv4nvEviHQfi9+0T8dviN4GF1daL4w8XNF4N1&#13;&#10;C2gaG3v4bS3S3ubtWI+aHeCQ44I754r6z/bP/bb8S/t763q3g/w6134e/Z68M6o0OoapaS+Vf+O7&#13;&#10;mykKeRAFwxsWlUgAZDgbmPQL4h4O1/8Ata78NaP4ctpYdQ8Qzx20Wi6dGp+y2AbZbWkQBwkSKASA&#13;&#10;Ms25ieleR4q8WUaeCllXNzzk1fdqNne258pxLm8cRUjRpO/LfX8ND9Bf2MtC0nVNa0/UnuL3Ul0M&#13;&#10;QaRa6daoFF48e0GSd3ACoGBPckY7V+0fhvx9d/Ejx9f+EGto4tN0nbb3qOQ7Ty45Ut/cU9eOa/O3&#13;&#10;wB+zt4u8DXsOn2FtqiCZ/NN5f3EaxWsuADjy/p0znPSvtz4TWKeH/FUml2tm9il1ZGNpJrhHnlld&#13;&#10;wWkKEk4PJ68CvmOA5VcPyUnopyV/PyOrJpzhJQlom9fM+x7ZreRYysYWFQBFt4X5eOF4I9q5fX9W&#13;&#10;litmjgYxcEk+me3SuvV5YbdbWMBvKAVDjrx2rlrnTr2WYyXCv83BKOVGPUjH9a/fc6c3T5aV79Xb&#13;&#10;79vwPvcZ7TlUYP8AA5O11u0tYRJdM8blxEc7U3ucdB1I98VrW8emXkE0YieQyMUl8vjIb+IjIBAq&#13;&#10;Gbw5cSM07+XJHu3gBtxOBx0wwx9TUzW9zbQhUgj8zZ8zRt8wYn1bqK+F9hVpO9WP9fiebSjUj8a0&#13;&#10;RzN5bzW13HYWM89vDkIpY5TCDtt6Z/z6UzXNduhpf2KAuUucqLpYS/l7AMl/mU84OCOlM1Cw1TS7&#13;&#10;CS2tYrq6k8vKmGRRlzycA9DWHcaTb3+nmLUXvJVljVHtZZNzQN/EwIyVODXzmIxM4KSu1f8AqxxS&#13;&#10;q1I8yta/9WPJri++1Ost7DfTOru0TXClYJXUYAK7j+JOK4nWLC+8R2PlxWOm2l3ABJFDEArLM/DN&#13;&#10;yVD+pHzV6A/hDSZm8vRLWWWwBUyvHcESBk4+bPYj8cVqx2WjeJrJNJ0VYrULvLQ3MOZHPQHcAMAE&#13;&#10;de9fDunKbaPFlRvdM/MH9or9njxJ8avgncy6XHaQeKfCdzNfaXL+7R9QldQbuwLMcOLmNSqqfuyK&#13;&#10;hz1r8ov+CWf7Vsv7KH7Sb/s6+Nmkt/Cnje/m1Lwg2oI0a29+XP27TipG1JDhZEXqW3DqcH+mnxj4&#13;&#10;V8TaL4ElsdJ07S9TTe091FJC1w6MxwDEpXDYByTkMMcDvX82v7SX7N+heObnxDpHxUkhtbDW7pbj&#13;&#10;TtY0ZHs73QdYicm21BIpdrqu/Cl0Zh2brmvf4fzejgqkMNjbqnPRv+XXSXnyv71c+ezDDyoVIV46&#13;&#10;NH9jNnp6hBMAJC48zIJbryMMTxUUoZJv9LaQOMKkW47Du45yK/GX/gj5/wAFAtS+P/h/Uf2R/wBo&#13;&#10;ye3t/jF8M4006/ncjZ4l0qJQtvq9tzhnZNouFGeSHHDEL+2EhSFiJG5YHBKqNpPv7V+4YzI40EtV&#13;&#10;Zq6fRpq6fTc/T8FiKVehGrSej/rXzP5oP+Coceg+If29PCvhCyXZPpnwrvpZZf8AlnEdQ1LZncQQ&#13;&#10;CdoA471J+yp4K8XTXep6XoKo6JcoLS3kwJiqLh2YgEYJGOcdM153+1CYl/b98bDXrqOe50/4V2mn&#13;&#10;Ot0cb7ifUpJgRtORhcFcYyOnSvc/2W7Syu4h4f8APktru/uo7OOWJ1cohXc0jc7sZ5I5z61/NniB&#13;&#10;OFTOqcdrRWnyZ+YV6ntMXUbXU/UHwto+lx+B7zw/ryafJeLB5CyXcySotw44QPyc5PbkV8oR+D9S&#13;&#10;Pia7i8Tw3E224t4xb2kqK4SMYXyyFJKdRgYz+VfZOrXFp8MfBdjolm8M1jHKBNcXdvlJA2d5zyMk&#13;&#10;9COlfKF54k8MaT8RRq/gyVwu9GxPIzIkhJ8yJGH3fUHNZ42lBRpwe6O7EpRtG+p9af8ABMF4L74Q&#13;&#10;+NvEVukkY1T4t+LLkpJ95fJultlU/RYQPwr9G761+2WMtpkjzYniz1I3gjP61+dX/BKK2aT9jHRv&#13;&#10;EszF5df8QeJdfkYnIJvNZu3Ug8Z+XHNfotqFwtnYzXj9IYnlP0VSa/174JpezybBQataEfyPtsFF&#13;&#10;fV4eiP4n/wBnrRrZ/BsOtXqn7Ppk+qaIodCfN+w6hcRHLA9cIO3Sv0n/AGddUn0nwfqWq30r/Z4Y&#13;&#10;vKtooViVmZssOQc4+n418J/s23lpffAiw1MK5FzdazqzgPhD9r1G5mGflOcZA457V9IfD8BPh/b+&#13;&#10;J7qdrZ7qFEt7S2zI8hbk7gcKo9TX+OfFjUc8xkl/z8m/xPy+i0lE/ST9lvVBqOkatd/2ZeecLpVj&#13;&#10;eaVOCw+8EVu/FfRPiLRLaeycaoxRjE0J2LiLkchjkn614B+yD4Wtrf4e3Wu37pIlxqDNv35RUiUK&#13;&#10;Cpxj7wINe4+MtS1LSLf+27uO2fTseVfOz/IsMh2hyCACV4yc9K+1ytt4WEpLoz6Nt+wTZ+RHi3R0&#13;&#10;034pQ2t4I57X+0o1V7NkVhEsnzA4Klsdea6H9gnT7LSPBfxB8WlbthqnxO8RhHEu1RFb3RjB6Ehi&#13;&#10;FwDVL4tWM+jePb/Q5Gtvtu8vYzxIuWRhuB3jggqQR3p3/BNae5v/ANlGx17VBBdz6j4i1y5uFdVe&#13;&#10;RpZdQmydpI9K8HAxSpYi3dfqfMU3ecvU+4tNu9Iubaewjtp5zdf6pGAkJVuGDHgtkcEdxX4Nftp/&#13;&#10;8EaPFereJ77x3+yPq2nWkN27ahqHgbWg9tbrdSks72NyilULEn92zLj1IwK/fODQJ5r+AxyTRq5w&#13;&#10;kVzZmNFx6AS5P1yBXpOg6FGJBbxWQuJQWNzIk23IIwBsJYj8TXs5Hm9fDybgk0909V9x218JCsuW&#13;&#10;aP4DvHvw8+KHwE8ZP4V+P3hjxV4RndIojdmGa9sJUU5LJNEuHHOVPOOmataJ4ij8YMNK8M+INNnt&#13;&#10;4ZS0c6TiOUKOBuhIDhvYjPNf3weKvBulTj+zNVt9OuIHiIeC4PmYDHkMrkqfSviv4u/8E6v2APiH&#13;&#10;pt1qvxI8EeD9PiMbPcanpq/2Zextj5nWW1aPL9wTkZ619UpYPGTV6bjLbR3X3NX/ABPCq5Dy3tM/&#13;&#10;nD+F/wAXPGfwd8KS+B9CmD3F5aeR9okYoFmupMui4GGYggdj1r+un9mWXULnwFpWhi08yHSNLtbZ&#13;&#10;WunBDS+WNxB7c9Aea/ih/Z0+GvhO9/aP1vwz4T1HUNS8KaZ4+Wx8O6ldzCeb7JbzFWffn96v3SDj&#13;&#10;tmv7Ov2W/hjbaP4cksJLjU7uD7U1wk90kiCYnjg/KSPQ181Xyl4LNZ0Iy5rPV+uv6ndw5Tm3tofa&#13;&#10;Rt9X2faJXdFC48tArlT/ALLdf0Ned3t9NDJJci4unAyBbXCgEuT1QGu/07R5tPDXcAuCpb5YfMkV&#13;&#10;VA46MT+JrltV/tprz7UrN5YORG1wjqMf3gwzivbrx66q597WpNRW5VsnutU/0ydIbfdhJorkEmUe&#13;&#10;g+YAH3Fdta2k0do8Nijwd0E7+aufXhiR+dY+i3F4LdZNVWMhh/qdwaMN2Izzz9TXRJeXcVtItzbw&#13;&#10;KcEIFlwNp6cbRRhqakrXHRUYx1djkNS1690K6WK5MU0s5ym2IkIB6kDJyeapCS7vbeW6a2WIzqQ3&#13;&#10;lREsT6kcE/lWHqXiGXTo5La1ngjWSYIhuLkRupzztLA8f0qpcz6jNZR301xcxzkn96k8ThVA6rhQ&#13;&#10;TXDUcnLyR51WvGSauZhgu4bz7DFHLbxbwBeYYgk9SAcf/Wrwz9pX9o3xT+z34r0S6uNPi1HwvqcZ&#13;&#10;gvJY0xdQTRn52RydpOzDBGHzDOCDXrXiY+NbzQ5JfA95Y6jqJhkezW/jV4mnC/IJQMOF3cHbgivy&#13;&#10;R+Mn7WPjPx/4a1r9n743+A4bTW7Z1ZLzSJwv2S7ibKs0EjMTGVJ+ZW5U9xzXNisT7ODs7N7afhp3&#13;&#10;PGxFZQg9bHx58cPjD4Ri+MOt+K9AJvdLbWk1eDVJQYYljSVZVBZsbWOCMMPzr5Q+J37U/wAN9e+K&#13;&#10;n/CT3OoTeJNRvL1riz8O+HTLeyPLKSREscSkKQeCT+XatK1+Geh/tA/t0+C/2Z/FMMB0AWcOs3mk&#13;&#10;SyeTFfvvLShvmXzAqjAUZ/nX9YXw7/ZR+APwwSFfAngrw94dWHZ5Z06xggchP7zoAxzjuadHhrCu&#13;&#10;nCtjVJ8/vWXurrv3PMy7L54pSk5Wsz+fL4Ff8E7P2gf27PHGnfEX9qnRrrwV4F0phLpnhS5BXUL5&#13;&#10;SQQJ2IVkUjqWG7HCqOtf1LeBbLS/CGjWngvwpaRQWWm28dla2kWY44o4gFVVBH3QBxitG6tINbtx&#13;&#10;HbTbIoRkA/MMj1wa6rSYZ0s43JiwqgO8mVyfr6V9tliblGFJcsVtb+vxPvcqyhUZJUn8+5YvZLp1&#13;&#10;SPUFthk8QuQ+QPQn/Cvx4/4LLyXg/ZV16SzWCPbpF0BzjuuQvbP5V+zdvNqMzNFcW6lAAVkjIZf1&#13;&#10;wa/HP/gs3cTp+y/r1pLGiQnRb0sTjEjMUCrx3HWvp82oWo893Z23X62OniuH+yzmm/mfkf8AB2fS&#13;&#10;5fAWjXUWo4uo7G3LxEZBYRjIIOP0r6W1LxTb6IbfUp57dhJBlEjAQh8fxHqSfxr5N+H9tPb/AAw0&#13;&#10;HUY7SGeU2VusIRtikBBncvJJ+let+GvDPiXx18QbLQ7KFob3UHitYYWKtbjuzkOPlCjJav5Mzqq1&#13;&#10;Xqxitbn5ZSTckj9Df2VNe8Qz6zHdIZPJiBmMssbzx26sckKykDLdAMGv1B+JPh238TfDGe5liimm&#13;&#10;kthLDJ5bZDDkHb1/rXg3wc8IaVp+lWfgfwTcx3cOmFX1SdohGZ5s4LqV5IJBA7AV7v8AH291C18C&#13;&#10;WunaZJJa3s9wI7Z4M7MopYq3sRX6/wAH5XUpZbiJ1n9nT1P0XKcK44eq5rZaH4DftweG/C+g/CW+&#13;&#10;8ULf2EU13p13aX9judCZjEwyFI6t14/Gvp3/AIIIavHqXwzlhi5WPS7ZydxOCyAFcdsY4r41/bpt&#13;&#10;rvXfhlqMGtpDJ9lWWWSHysuz+Wy5LYzgGvuT/ggRb6JJ8EbvUdL2K72FgssaADBCyD+YNfQeBlF1&#13;&#10;uIct5VtWv90G/wBDwMhj/wAKDt2P0k/4KV6jpunfsR+Pjqi7o5tJWFVPd2mTb+WM1/OR4TZbrwRY&#13;&#10;aX4fsrYz3camU2szK/A7jsT3Ffvf/wAFc7ua0/Yd8WPGpIMULZHYhweR6V+AH7NUmraXYx6hrMUE&#13;&#10;SG3CGUg7lBUHj3x9a/Qfpo5g54/L8NbZS19bGXFd3jPSK/NntPwX0mSfw/f2f2uSNbWWTzLF8FvM&#13;&#10;zwS2MkZ96978D+KYdOv47nUXtLeHdFF5yyMApDYO4EHnnvXnvwX0y71O71vWNLgIst4m/epvMgUk&#13;&#10;kHHOGxXY+K7fSPDl7FdXaxWlrezGUbIjiNJcbeXBHB9+PSv4voxcaSaPHw2icj6b/Yk8Dyar8cvi&#13;&#10;f4z028Rja+LYI90QDpPEbRCPmGR0NfLv/BTf/gnt8StB8fzftxfsWWUU/iQRA+OfAoT91r1vHz9o&#13;&#10;twoyl2o64zv64znP1P8A8Exr28Pir4saJbvFKsfii1nWYHgq1qoGMcdu1fra+8x43xKVOdwOTnvn&#13;&#10;Ff2VwthaVTBJ1Ic0ZxV09noj9BwOU0sVl6hNPd69nd7H8SPhT/gp54T8P3ItvG0F74GvUcQ3lnrd&#13;&#10;vcwski9UJ2bDjno1fbXgL/gqZ4Bv7AnStbsZJShEV1BqEVxA47fu5CXVvbHFf0v+Jfhf8PPGokm8&#13;&#10;XeG9A1kvw51LT7ecyZ9TIjZ/GvmTxp/wTX/YD+ILNL4w+D/gFtxy00OlwWshb2e3EbfrXiYjwly+&#13;&#10;q70K04fc1+K/U8mXBWKi70sRp5r/ACuj8sPB37ang/X9Xiv7rW2hkCDbNcKghVsckOEO0fpX0Kf2&#13;&#10;kdd0+KL7LqdtIlyA9vd2t/FPC6/7rD5c123iX/giL/wTQ1OCWLRfAraNLMSTPoeq6jaSqTzwROw/&#13;&#10;DGK+GfiV/wAELviP8Nln139kb4majJaKS0PhPxy6zxYPJVL0I34b4h7tXi4rwqlTjJYfEuTXR6fi&#13;&#10;n+hxVeH8yp3s1K3Zn01pH7cPwtvdUk0n4kaktpcbhE0l0qRxjacZWULt5+tfTen+OfhdfW1hrHhu&#13;&#10;5t9SgvJwiS+cNiqepD4GK/nS+NX7M/7XfwLsG8UftH/Ct9b8MRp/xMNe8B3KXslgneWe1gO8xDqX&#13;&#10;CYHevNPD3xb1b4b2GleLv2ePEc+s+FBIhv8AS3kaf7M55ZNj4aM9cjAr83zjJ8Zl7i8RC6f2lt95&#13;&#10;4VTMatOo4VY2P60dUjhsZUuFkNvCqeYt3HOjlOP7hBBH0/OtXw/rHgG7xFPrhv5iAP35AYlj/AMD&#13;&#10;P4Z+tfKPwG+OOg/Fv4d2Xinwv9hiNxbp5gklaRyQMOFiIwjAjoeldHrfw+sb2f8AtiGcO2PNAGEK&#13;&#10;MOeSpA6+nNRh8fy2mopo+oweKioXZ9+ae+j3Soo8oxKfKSUN82enBz+laM7SAiygklaMEKxkfBx7&#13;&#10;HH9K+TPhHq98b+LTbhoXtNrLOxZ28wnn7r/dOe4r6ujjV4107S0lijC4LMSdo9Aea/XeHcy+sYe6&#13;&#10;svTc+pwOLVWD5d/z8jQNlaQlJJo95U/IMqDj17Va8qK9clGnhZRxu5B+jDisefS9PWL/AEs3NwYl&#13;&#10;4BfGfbJxXQ6cGlhWO1XYq8bWIz+nFfX4SKb9m0tfv/r5nq0oJvlaXp1Et5btv9ZGzMOjY/nUbvHA&#13;&#10;+2f55Scoq9v8KtzzmAF74hI++WJA/KqcmoWcQDW/luH4UM/LfQkH9a3xEYpWc9V3/wAjo5UtHLVd&#13;&#10;yBt9q3m7VQEjKg7mP4Vja1qVtDbtIwmQn+JF3H8BzV5IbS1lkleKRWbks/Iya5DxB5UlhJFBdSRK&#13;&#10;ThnjUrgH/dFfN46ry02keXja0owaX3f1Ytww2+o2oiee6YY3ES4wT24GP51zvje6hGiNpazRSNIN&#13;&#10;hZYPP2gjAJy3y49c1DpupaBpkKacsst/vbG2MFwD3ye351d1PxNp2nwLBolgsssjhBECIQgJwWZs&#13;&#10;HpXhVailTcXJJ7dTzfaKVJqTSb9T+f79s/8AYw8a2Hi7w98Y/CWr+KNO1TTZ7m40vxZ4OmEV5Yyy&#13;&#10;j5opLaUMkkbr1B4IyK8l8E/8FAf+Cnnwbtx9ik0D4zW9lMv2nw14o0//AIRvX5LcdXtry1b7O8gH&#13;&#10;Z4jk/lX9E3xl8Nx6/wCE4dIgKyXa3MUohjkGFB4JLEds9xXxV4j/AGW/B3xA8UyaH4h0aa5itR89&#13;&#10;3BKEmDcY2PHtYE+ucV5+Gz3M8pqxjh7Sire7JJr0vuj52th62Fqv2L1Z8sWn/Bw38N720XRB8Cvj&#13;&#10;hH4qiIS98Of2VEyRydCqXiybHXP3W2jI7Cqevf8ABXP/AIKC6lqlvc/Dj9kHxctjP80H/CQ6z9mu&#13;&#10;Zo89URIio/HOK+pPEH7B/gq7ubU+FbvxRp6WpAYSX0c5bHGA06sQfTB/KuE1b9kjxfoztJ4b8W6g&#13;&#10;JVHzwX8xgKgdAphn2sffaK+vxHjLiqesMqg/m/w2JrZxmNtWvw/yZ5/b/wDBeTUfhbbb/wBqv9nf&#13;&#10;4v8AgoI/l3F7p6W+uWcbDglnRoXUDH9019G/Dr/gv/8A8EtfiDfW2kXPxHg8N3lyVVLfxXYXeniN&#13;&#10;nxhZZjG0EfXq0gHvXl2kfsz/ABeDxS6l4pSS2mBkeznElzzjoynIIP1xX5V/tZ/8EoP2dvi1rV/r&#13;&#10;c7xeEPE1wQ7ax4XaOJbiUjGbrTizQupx8wAQnvzX0XCv0gcLCqqOZYV0Iv7UbtfNO+hMeK8bTdql&#13;&#10;vmv1Vj+xDw34y8H/ABE8OweKPA+qadq+m3aB7XUtKuo7q1lUjIKSwsykfQ1+G/8AwVw162sf2i/g&#13;&#10;Xpty1sZYpNfulWfcy7mhijQnHzYz3FfyZaHp3/BQz/gjL8SE+MHw+1i7k8D/AG2FNRu9AkeXw/qd&#13;&#10;tuG5L/TXJjgmYZ5wjA8oxr+kf9u74m6d8Zv2oPgX8Q9GWC903U/h9B4hshE4II1U+aNjnK/wgd+l&#13;&#10;fo3HuZ4atkuKxmDqqpGdN2kn/Wp6GY8QwxOCnpZpxv8Aec98UNHguriO+kga2b7OUkmVjKGZx95A&#13;&#10;QOB2yK/bD9lTxAth8ONH8PzST3F1b6Zb/aJJIlUFtgxjH90cV+QWq6Zc+L/jHoHgyK1kDXJVpY5b&#13;&#10;hWEaKQWLeXjAwDiv1g+GEWn+F/EtnbR3ESWuqGS1iA3oRPb9VwexBwCetfwh4fTlSzJ1ob6L8jxu&#13;&#10;Hqk41nUh1Oe/aqvdd8Gatf67o8CSQ6poUsE8ToWDkKRwB0ZTgivza/4Jw6xrL/8ABRC2sLwgI3gP&#13;&#10;xC7gJhdzXlk4Cnr35BPWv2i/aJ0DTrjwENenUyPpqsRljjZKNpLDvjivx7/Yw1rTU/4KN+E7DTHt&#13;&#10;1lufCXiwXqW7Eh/La1ZSSfXHHA6Gv6E4Lw0qHHmXvm0m729T2szoOnmtJPZu/wCH+Z/SpH3qSo4+&#13;&#10;9SV/pUfXhRRRQAUUUUAFFFFABRRRQAUUUUAFFFFABRRRQB//0f7+KKKKACiiigAooooAKKKKACii&#13;&#10;igAooooAKKKKACiiigCJ+tfk3/wWiuJF/Ya1TTlK7b7xFotpIH6FTdo2PzUV+sj9a/J7/gsrfrp3&#13;&#10;7Gss7wiZD4r0VXViBtBn4PPocV8F4pzceG8ya/59T/8ASWedm/8Autb/AAs+Vv8AgnNaaVe/DF7a&#13;&#10;VtkMF0+3ykx8wxke35V+mertb3VmZZGLQIu3yTxk46nvX5X/APBN77Rc+CLpbeRFjW7eSQSZIJJz&#13;&#10;jjrX6QaxJLqE5sbdg5VgSsP7pUJ/vEkn9K/yPw9o0IJdUfBZXW/2eKsfPHxvt7+08K6z/Z9vHb2y&#13;&#10;6bKzXDYBz5ZPHrX1r+w/bw2/7IvgDyCzhvD8Moz/ALbMx/U18t/tHSWsPwu8QDUm8+W30idoIwWO&#13;&#10;f3Rwc9AK+uf2O7SDS/2U/h9ZjAx4Xsn25zzJHvIH51/RPgnb6pjpO263PqeFf97k/wC7+qPoPUFa&#13;&#10;WAjbuOOATgZr+bj/AIKGW9va/wDBQ7wBMwjXHhm8aUrywJkABxzX9I+pMPszMX25XjFfzU/8FBdK&#13;&#10;Zv8Agov4CEchkF34auwcnGNkqtgVz+JjtSm921ud3HKi6ELrqj7S8NztLpsS21xfeQxXekf7svj/&#13;&#10;AHs191fDm6N7oSi2iaIKuBvOXPuT/wDWr5M0uzs7XwvaTrK8kz/6yFBgKo/2q+mfhc7QaXuRJArn&#13;&#10;KnPy4+tfgfD3u4hM+Ry92mkz12KzaBgDLhQP9WF5yfU1oTW0rxb2UEf7RyaW1luHVpBGABwrOwGf&#13;&#10;cVeFm96oe5kxjoC3y1+q0MJGUbRWrPuqOHTjaKev9bnLzWPzrNOcKo+RR1/xNaFol2EIuJNwblUV&#13;&#10;SGx7imX+n3kD+bb4m4wFHHP1p9h/asakTweWxPLB95wffFTh8JKFRxlFo44UXGbUos1LYgL5UQCk&#13;&#10;9S/FYWradFKzSbvLJ4Z1GW/xrqorBokAaRnJ52sMk1DLHHCCcqG/uqOT9a9bE4JulaZ31sI3BKSP&#13;&#10;Kb23t2uxFbQyOw+/O0Lbf++iOTWzoAkt5vLVrqdRnI2MFB9Mn0qG51DUtQmeAGWCPeQR1zj8O9XL&#13;&#10;WC5iQxpHKwJxueba2K+Qpxiqt49P68/yPDpKPtLw/r8zvoYpCRJIVjUYIVwWb+dc9r0jSOSVj8sD&#13;&#10;AIG38a6LTrfdbgESBcZLOwP64NcL42uYoLRgzldo3KMHt6kV9LnfuYJtaXPoMwk1Qv3Pn3x+lrZ6&#13;&#10;Df6zF9mht4gY5JAxlYk9vQH2r8bPENytjrj3dxcSXL3erQhLZEKKVV9wxxnA7nnmv1p+Lmuy6l8G&#13;&#10;L+a2hVYlKRwpEcmWZm4x07+9fl1faSuma1p99d2UyT3F7GiQMcsAnJ55wCa/nriH3q0En0ufnmPn&#13;&#10;easek/tG38vjfW/hBp1zbvbzv8StC2O+N2BN0AI545r+h1QSSqtgjPbrX87vjG5s9e/aB+CfheJG&#13;&#10;86X4gW1+YwxJSOzhkkbk+ntX9D8Eo6nDLnjBz+tf134QaZPQU3vKWp9jwbH3az9PyPxI/wCCpBfV&#13;&#10;f2kfgnoUUJnktIfFOtFUGRtjtIovzy/Brx/4daxqFov2i4+3rcQS7oba3+9xyAQDjj1r2T/gpJc3&#13;&#10;B/bA+E1pYyzxSyeFvFLSNHj5Yj9mU/zrQ8L/AA10zwn4btdUsruO3vbuTebu6uREyoTkkKBuBx0r&#13;&#10;8l8YFNZ25J7RX9bnyfEs39fqeq/JH6EfAvUPE1z4PXU/E9wHluEDRwyrtkRccbh1yfeptbsYtR1E&#13;&#10;3cqJ5VnulKxsAPMIxlhyTx2rnfAeqWy+GI47OEKgRi1ym4+bt/iLnJOfXNNOuWN/4WuJLz91hnbe&#13;&#10;pK/dzjJHWuT69z4WlSb2R9C8XGVGnS7I87/4J0Q2mrap8YfHdurr/aPxKn05VbPyx6ZaQQqBntks&#13;&#10;fqTX6YV+dH/BMGw2/s6ah4oZtzeIPHfiTWCwJIIa+eFOvP3YhX6L1/qfwPhfYZPgqVrWhH8j1Mvg&#13;&#10;/YQv2MzWdn9k3Xm/c+zybvptOa/go/s+10v4pfEttNmli8vxBYX1ssRXGLi3UKztjoADn61/e5qd&#13;&#10;ut3p09q4yJYXjP0YEf1r+D21023tfjl8U9HniedY7zTLLBJCr5ULrySeMbevtX8v/S/h/sFB/wB2&#13;&#10;f5wPmeM/4VP1PWtFi1PxPqI8NaXmeRJCJ7m4w6yBl3bdvHAJ4Neh/sseB/EOs+KL2TTN+Yrt4rtC&#13;&#10;wSIKp2849OijBrG+HGmRprFrJYT2jxPDJb3F75pYxzhcJjdjdgkDivd/2LvBieEh4uvL3UopbmO8&#13;&#10;FtDK7EQmUszOw9SBgelf5s4aL54OS6v8j8/w8HKVke1X3gjUvDfiaK7tr+ZD50cc29AF5OBjgcDH&#13;&#10;Brz/AOIeovonj9LZZpZoRdRNdJKciRZMZOVAOB7mvqfxpbf8JLplldTOstw9xAjzRODtRDzx1Ga+&#13;&#10;Pfixp9ja+OcapJIttFeQi5CfKzRkZQlye+DXqYhb2R3xw8ou59t/8E9Ncs/DniL4n/DXTVurhbbx&#13;&#10;Paa2sTBUWBNVtEORnG4M0ZNfoF4xfRfEel33hTXbm3aC6tmtru0cKQ8cgKuvc5Kkg1+an7FegtoP&#13;&#10;7W/xE0y1nkmh1bwL4a1pN8u84824i+8cklRgDtX6hzRW8GttObd3LW3VlU5YHrnuf1r9nqVZ+yoz&#13;&#10;XVI+vwqbopPY/h1tfDvjH9nX4seL/gfDHb20vgnxJdwW25MvcaXdkz2DeYeShhfaB04r9ff2NvHv&#13;&#10;iLUNcs/F/iLU7j+z9JYtFpliym2e5uAI0VlAAPXLE9AMYrxL/gsT8MfDXw9/a18A/G6wdoIfHOjX&#13;&#10;fhrV1l4/07TCJ7VyT3KOyZ68da4T9nr4qefoi+E9MtVS6sNc+0yi0bP2gsR5DEryR1BFfGcaYRU8&#13;&#10;xp4uKsppS+b0f43PgYw9hXlBPZn9LvhDxZJJ4he0F0gmmXakUC7m3HucqcKPTP4V73FbC3iN4puX&#13;&#10;uXGHZFBO4DH3Qa+Z/Bkmp2Ih13UL6KC7ms40ksobY/upHAJ3v+nPP8q+nNLtdYg0j5GSdyufNDCP&#13;&#10;JPXoP1r6zK5uUW2r2/A/RcovKJBNHrPkboGg3FfnklUqfyHeuXaTUbxH065a2V/4ZI3RXJ7ZAAwf&#13;&#10;xruoBMYwj/JOw5WRiy8dwfT8qrGEapDJpzzxRlTkrbEbyfctnGa7/q/P1f8AXzO6VDn0TOZ8Py36&#13;&#10;yGHzJ43Vgr7zFIGI7fLwKzvFlvqFpdC8uJYJkbAji3NnI5yFXvnua6HTba5s0MDx3hAOGLTKW+oI&#13;&#10;wMAU3WdMsYzvaaaRWXDCRyU699o5xXFiaVqdu3mQotUmjzK9sri/MXinVJ2splyI44pCQVU9cDB/&#13;&#10;Ou1mubhYzMot5sqoV2jAPzccsp4P4Vha/Y3U6wXNjLbyG3DERwueFI4JBOM1u6fd3jwE6pDDaKoD&#13;&#10;YZg29SOd3A5/CvK1V0cs21dI8h8RpKL2SLy7OWchWURHeyqDyCQelUNWjOhaCzwofKkILReZuC56&#13;&#10;nBJI/St/W7vRYb82tjNCCPmH2aOXKZ6lipAI+tcz4izp1obsaz5khBYYjHQ9hjgn/gNeLjlozxpK&#13;&#10;zPIxF9o1ePyp4ZnkVpgsztBiP/f3AflXzZ+1x4OvrzwrYazYXPkQQrLDcPZTNu+fBUF8gHuPevd7&#13;&#10;G2n1XxFHPK015IAI4lePyIyoOc529B34r5S+P3xi13/hWXiXwpaXttHqmkXizRkKgS4tklxJGGxj&#13;&#10;eit8pxyPevksZKPspcyPPxmsXc/Jz45eLzpegSR6TE1zcWbCztmlYu/71f7wIXjr/wDXr6Z/4Iaf&#13;&#10;CDV/G37WXiv45arp6yaN4A8Or4T0u/eQbDrGqN5t15QBwWjhXaxHQMB3r8/vjr8TItH8DpdTxRvb&#13;&#10;aeLjVNT89wrHIIihyMEvI3AA7V/SJ/wRF+EcXwl/YG0GfXYo4NV8Rarf+J9Wd2JLzXsuUyf9iMLG&#13;&#10;P92v1HwlwHscJLHTWstI/r9ysvmTw1R9pi4t/Z1P151DT55oGvIrxrcoCq7D8v1IJ5xX8YXxTuZP&#13;&#10;i3+3D8WPiVPMNStR48bw/Dcxs0I2aFbRWSD5euJA/XoeK/r3+LHjbQvBvgXVPFuqSxCw03TbnULk&#13;&#10;Rtu+S3iaQ8AZ/h9a/jn/AGaNTjm+EuneI/EVzNbS+JJb/wAVXsoiiaR7nVbiS7YhpA3JDr2r3/ED&#13;&#10;MVSyirCK+OUY777t/kj1uNa8JSp00ttTpNDttEW8jg1UX1sZL6aK2kW5BDruId2GBxuGBniv24/Z&#13;&#10;n8Jvo3gDT/EWrXjx2dvIV0q0ddykyrmV2AyC3bIHTivw08Fa9qOp3WnT3fk3qm7K29uCEkT5v4lK&#13;&#10;4K9zg96/pAsND17w98NtEsbhmkLWsMt1HF5QVpXXJ+QKCoGcV+F8Me9UqTl00Pnsr+Js9u1jTh4h&#13;&#10;0WP+zDaSZ2pF5YEZXI5O5vmH4V5N8fdCbQ/h54N0bT3ndrn4veBk1AOTKqQjU1LEE9ACBk16b4R/&#13;&#10;tU+HP9Nt7JYpchBcspC57kbQc+nNec/tBaVar4f+HPhfKTTap8aPByp9lDDP2S4kvW3ZJ4CwEt04&#13;&#10;r+lfBVW4jwU1vf8AQ+vyx+/95+uGMcUoODmkpRjPNf6iH2h/En4f8PtZ3PxEkm1COOVfi342e7Bh&#13;&#10;8z7Rt1KV8SPx0XaGBz6Zr1X9mWW0u0huLS4ggku7tpVglDBcIei7Rgc5/i/CsLwhoU+ofEv9oKyj&#13;&#10;Ewj034veIQggCsf9NmWcfL1I2tnPAOas/syau2ofETRvBTTTQ29lcS/aR9nBG/zNqkexOMjpX+I3&#13;&#10;i3R9nxbjpNfFUf5n5HXd8Ql5n9KOkrJB4e07w3dIjRTaeMLnLsQnoR+ua/KL4seErHwRJZ6rJLNP&#13;&#10;LBqUxKuu9Y0ddvO0E4B6/Sv1x0mO3u9ck1o3MH2e0iWygBIXAVQX6+p9K/M/9sHR9cs9Wm8uOEW7&#13;&#10;XcV6HtPkwhO7942eT/P0r38/octGFV7Rat6aH12bU7Uoy6dPQ2v+CRmpXN9+xrbfZ4fOmtPGXieB&#13;&#10;l3+SA39pSyccejjAxXl//BaD9oHVdC+Fnh/9lT4fStbeIfijdtBqVxbMRcWmgWpU3zoy4wZQfLyc&#13;&#10;cbq7f/gjhq8Gr/s1eILCZijab8TfEsTxNnZ81wGUjBBOARnIxzXwJ/wUN/s/4if8FQdH8F+HbxoR&#13;&#10;4Q+FEUF/Kg+S2u9Z1CWdNpZjhjCuSD2PTtX6qsRLC4fE42G8Itr12X4seMrunlqae6S+8+P7bwzL&#13;&#10;qM2i/Cf4bLc38On20dtaafZQKkFpBAVQouf9ZMQcN1IySa/Yn9mH9i3T9C+If/CxdeTU4NRQLFaX&#13;&#10;MyRJ9hjMYPlw7fl3HO0kZwAQTk1+YHh19W+CfidfDbvqBnspmzqNs8du58xvMSSIkjf5m7Bz1/Cv&#13;&#10;6Cvh98ZfBuqfDDTb6Zyt3bfJ5F6R9qErLjcu1snJJBYfjX888L+yr4upWry95Nt37nyeUQjLWp0P&#13;&#10;oK78JFbC4ZpjcfakDziV12uIwMSHHTGOMfjU3w+0XStJ8RS6heGG5uZVVYYCq5VCTiQEkngHBxXL&#13;&#10;6PcalNpInv28xJo2iZJA6swc/KquCQP9qul8O6TqWsXy6xG0FrHu8iJrWPadijGN7g5Ge4ABr9cy&#13;&#10;as44inKnC9nfufb0WvaQnTjdo95uNVtoJUs5GMDHJjym4EDqPb8ahjMvmmYiNoioGV+82favNLfR&#13;&#10;ng1qbV9dM9ykCmO2bcV+Y8YCggN7HHWvRNPSzhdbhlmjkZc+Wzkjgf3eBx9K/UsNjqmIm+fS3TW6&#13;&#10;9dLfkfUU68qklzaf19w94rXDSeQ8O1v3ZDAAk9Dwe/oaxNWFxJaySR7YmfCNK2M7f7wIJz9OK64+&#13;&#10;deQnymkjOScsuQfSuOv7GfTy1xL5k7rFzksy5PooPGfpWOc4Z8l0tH6L8h4mDUXyrQ4m4i+wKqfa&#13;&#10;oWkkm8xY0ZUkmIXhRlhjsMZ/nXkmp6SdMn82Sxv0vL7zN5Vg21+qthMZU5wRk17e+nvcwDUIDEJv&#13;&#10;vRtJEG2HH8ORuHTocmuO1BfF93qS201+sccgB8u0UiQbepXeuCOmea/Lsxopxtqj5+tSjbqeb2Og&#13;&#10;+INIjit5rrdLkB41mPzlznZjsMeua9b8N6V4fjwLqGdLmQPDIhkZwi9O2Pl9K5yW6NhKbLTpXeUt&#13;&#10;unlnKp9QCVIB/GvQ/D2JHW0so1JEfzSF95Dn3x8351z5Pho+0UUr/iZ4On76tr8huu2Pi+00Jk8A&#13;&#10;tZ27W4dil3A7B9oyqp83Unvg1+LP7UOvWH7Q3hHVfD/ifw4lprlkptptStzJatA0hADzwOpB3EfK&#13;&#10;QVORX78eWyxb7uQBY+vy5B4r88v2p/FPwX8YeC21jV4LywupJ7iwstUSIBZjEiv5dwD8zQSh8AH5&#13;&#10;hglcYr6vijhvmwUpKso6fDJaO3bs10OjibA81Dl57eT6/wCR/G18Z9a+Iv7Hfx38C/tseALiOXUP&#13;&#10;AOqWui+IoImKG70+YkoJsfeSRC8TZ6bl+tf3ofA/41+HPj78KNN+JvgWW2lg1fT7e+iVZBIIxcRL&#13;&#10;IobA7Bh+o7V/G1+3X8MNG0P4beKfB9lEHXXfDmoXMVtIRPIZdOaO7hw/YAKQDjPNfYv/AAQN/aSj&#13;&#10;h+D3jfwfBIt/pngm3ljttsjCR7KaCO8s8hjgNG0ksRI4XGO1e7wLm2IrZDTqV3/BlyN/3X8H3bHz&#13;&#10;HCuYSoTdJ7O/3nm/xIsU8e/t7fGfxXNKlyukpo+iSyks8cs8cRmdQQOQhbkV+iX7Bnh/w94bttY+&#13;&#10;K3jGeGTVZdQbRtAtww3M4QNIY1AODyFBI+UA9zXwX+zL4g07UbP4m/EC4iaO7174j6uqZ+ZUhg2Q&#13;&#10;bec5IKn171+gf7HvwzTWPFUdpqvkqdMuH1mZZVaT94xxHuAIUMR82O+K/CuKI+1z91ErtJL7loeR&#13;&#10;g5c+Kfnqfqr438NXHiz4fS6Rr6zuZLZt5i2nyWC7vl4ycHgnFflR4Yv5tInl0TURDFHYXbXELMfL&#13;&#10;bygcnOV3MfQ1+pvxE+KmneBLGJVtWuILnMLzRsAo3D74+YnAr8yPFHiDwnJrni+3iE0kdr4a1G6Q&#13;&#10;RLvUeTaySux3k7cYzkEc16WdwhLE0Iwd3dJ/ej2M1UHVjyyu+p+mf/BL+xurD9gT4Ypdgq8/h83o&#13;&#10;UjBCXVzNOmcd9jjPvX3FrsZl0W8iAyWtZVx9UIr5W/4J/wCjXmgfsPfCXR9QjeKeH4e6H5sbkllZ&#13;&#10;7ON8EnnPPNfVWtMRpFztJU/Z5cMOSDsOCMV/sBklH2eAoU+0Ir8EfaUI2pRXl+h/Gx+yHaXeo/s7&#13;&#10;6TpcWwJaJqAmeQxjyxHfXAI+Y+1fXnw3t7W2+Hujy/bVhEVvJK0YtvtCzM8jqgwzDHHeviL9juXT&#13;&#10;v+Ge7iTU4pZ5BrOtwsASNsiX86jGR0JySK+6PgL4T1rx3qvh+2ntpfI+1R28qQnbGIoSSSy9Og4N&#13;&#10;f4vcWwvnGMj19pNffI/JoRvKC/rofqF8NrXWrfwxp2iaZZutlBDHHMF2oxZgGdmiYkHk5r0fxfpn&#13;&#10;2jQLu28S38Z03yWimhkt1C+WRjBIJxjPYVR0/XItQ1Z9Ls2TyLV/KLySR4cKMHquT0xwa2/EWnWW&#13;&#10;teH7rw7GRvntWt2SLlAXBwfr9a/RqcFGlaPY+opz/dtH4/fFq5MV/Bf6l5V1Lp00tlK0g8uRYYG/&#13;&#10;csCv3wUPQ+lYf/BKKwhsf2TbPxBfvJdq3iXXvs9tHCHEWzUZ0XljjnGQOad4x0zUx47n8M69e3S3&#13;&#10;BfAilAdHaA4VSxOMY79cVQ/4JiOb79niXR7aBraC08c+KLWXy8syypqUzDb1B6jA7e1fLYF3wtd2&#13;&#10;2lH8mfNU/wCI/wCux+kun6le6hLcXN7bF/MBhhguLdoxHn1KgcD2FerabZXui28dvpkNnbLIgF1P&#13;&#10;DIGZAOoC9ST9K4nw9Ff6RctcPqUV6kqskcF5/rogOuAOARXf6JodvBP9q1AQTSwkyRxmMb0Y9Dw3&#13;&#10;StcJHQ9eCu9Dz3x/4l8MeAfDOo+OfEt+LKws4mvL3UNSZYLeOMcEsrqd3so5PQc1/PL+17+3Frv7&#13;&#10;Wnh6X4Sfs7aRdaP4RWdovEHj+6tPs8lzC3DR2EAJYBxkbzjjsK6v/gqP+0hrHx8+P8P7Kvhy88jw&#13;&#10;r4Ukiu/GU0AJ+232N6W2Bj5IVPOeNxPoKZ8HfCuueIk0vRNK0I2/h8yIbGJ4/wB5qGDhWSPnbGMc&#13;&#10;ZOW69Ov0mPzSjlNOMaa560lf/DfbTueNi8T7STpwdkes/sT/ALN/wpA8M3tt4duJf7EK/wBkWMUB&#13;&#10;hZmJ+e8vJih3O3UAkfqBX9DmlXsFnELDTZBCsKIoklzsHYopPIr5S+Enw+v/AAhpsFxq0wg1Gdh/&#13;&#10;o1vM0SQxYwF2r8pcepr6p0FBpsO++u76duf+PocDPYEAA+xNcGTKqr1Kkryk7tvc+hyamoWsjoRp&#13;&#10;63zs0xLxx4ZJYrg8nHPGfWuD1TSNIN4tyzboml2KpUn5j1BOe9ehSTXs6q1tCnkZBcHhz68YxXB3&#13;&#10;uopNevY6TqFzHNkny3gEiqc9BuUYI+v517mIUWkz2MdOKS5V8zbsLQ20gjbetq54Upgg/VcgD61q&#13;&#10;TSWURJ3yRsykRg4beAP4cnk+1Y+l22puyteam1w0YK42KmHHODjP4g1Jf6nLBCstykEe0kLsiMyk&#13;&#10;98YAI+tOi4rcibiqdzzKTW9Jj1MwandySOrkIbuAbGY9AN2ef0rSuZ7y704XSy3bQH935EUKI688&#13;&#10;n049R+dU4p9VudSmmv7S2WOJuLiSEFR/dwMc+/NWLXWbC1u3lne3DqvIih3LGT/ENmTg+9cd1d6n&#13;&#10;ic292Y8EAtJ1ls9RuAAw82GV1jaPkfNwoP8A48a84/aV/Y68FftJaZH4h01k0rxbaRAaf4ihUMsu&#13;&#10;z7sV2q8Twnpz869VPY+qarYT6jdR6ho0tlMwGHXzFBcHsyPz+v4V69p8etWWkQ/YbS1WRgBtt3Hl&#13;&#10;oT3xnHHfFdNCkmpRqRuj0cvwaqqcasW0fyb/ALSX7Nk9n4ptPhp+0fpq6F4t0tvt/hTxBpjkQ3eD&#13;&#10;ktZ3kQjkAyMtGdroeSOle7fsu/8ABT74jfAC50/4HfthXcmteHLiddN07x5c5OpaSztsjh1dSo+0&#13;&#10;W56JdphgMeaDgkfvF+0R8DvA/wAbfAM/h74iQ211Oi+aj52yRvHyjxP96OROqupB/Cv5UP2nvDGn&#13;&#10;WHiXUvgr8R5Gv7mxj8zR9Rmtx5k9o+fKcuP+WmPlfGQSCeOlcKzKeAk6VZudCXR7x9O3ofNZhRqY&#13;&#10;Crek/df9WZ/UTq1/q1hBFeeE5d9vdpHcQ3cSs0FxCwyCjKdpGOcjrXvnw68YXHiKNNIurmMzw8y+&#13;&#10;Vgo6jjnIAB9h6V/JR+xL/wAFAvjF+xx4btPA/wAV70+K/hXFMLOYTZm1XwxFK21ZrcEfPbITl4W+&#13;&#10;6OUx0P8AWx8Nn07xX4UsPEnhmbzbG+tI7u01K2VF8+KUBkkUg9GHOCOlevl1OKqxrYapzwl2/J9j&#13;&#10;6rIMZGvJOk35r+uh7Jc3z2sYiEUoCg4Ee3DduT05r8U/+C4GsaZp37IN1FIHNxePLHCjAYUhVLLl&#13;&#10;enHP4V+0b3Hmf6Ou2TAwGzhhivxx/wCC3vhlNS/Yl1K48sGe3uj5Du2GDSROW9jwvQ19tiq8qycN&#13;&#10;1+R6/FLk8HVcdUl9x+S3w9sNWvfhxolzI0fkQ2Fu6zHZ8p2Db0Oa9G8E+O77w14/bWLyMSQqiWov&#13;&#10;EAbb5mAwXHQ475rj/g1o11q/we0XVp7aeVm0m2+aJSiAeUOT13fhUXhW0h8T+NLPw9pBVLibUobd&#13;&#10;YNx/fOzheQRg4+tfylnLaxVXlf2v1sflcHyzVj+o74JeELLwl4Qs/Kk3PdQJdTSmP5i8ig4LjHAG&#13;&#10;K6T4wafd3/gi9lG2WS3hN1bLtyfNj+YEc56A9K6zwjZNp+j2thKqN5FvHGXPGdigVZ167sY7aSbU&#13;&#10;ATAsTecGH7sLjkk4+tf1XhMFFZYqO11/TZ+3QpRWFs3a6P5h/wBtLxTqWpeAtb8V6euZHt5EkiER&#13;&#10;CeaFIB4PrX1P/wAG6UviH/hnnUE8TwLHcSQ2s8ZTlWgaW4EZz05HJHat74+/DHwjqFr4u8I6bEQ8&#13;&#10;EZu4EjcMJo3cY+Vv94dK2v8AggpYXeh/DXxl4b1GU+Zp2rfZIbZ+GhhjnuMKB/dyeK8v6PFJw4lo&#13;&#10;UXraq3/5TmvxPzjIIP8AtB36Jn6M/wDBSjR4ta/Yu8cQSqGEWl+fg/7EiGvwG03SNGtvDum6tpuq&#13;&#10;MQthvksNjhwdvQvjHH51/Q//AMFAIUn/AGNviFG7bR/wj0x3Htgqf6V/Mj8HfENzq0TQy2s8+wbf&#13;&#10;OCBosBcfdyOK+y+mnR5cfgJ2+KL/AAI4q/3v/t1fmz3v9nbX/FOofEy18P8Ah17iCO8hkjm+ZvmH&#13;&#10;v6ivp39paz8Q6Z4Vj067tfMjglh3zbGMBRW5Df414V8B9W07R/FVxq2oOiXMEqW1qIQRtVydw2qT&#13;&#10;jtzX6B/GbxJoC/CdvNjl+0TQFFWOXoTjOBIeK/jjLaClh6nNLY8SlFeylI8b/wCCXunxw/Gn4vCM&#13;&#10;TW4l1PTJ4YN+UaJrUYcenIr9qIobt2ISJVU9dx5PvxX40/8ABOu9v0/ah+JmmXVuIyNH0GRjGAqF&#13;&#10;WicK5HqwHJHU1+ydxIbY+VbOMc7tzHiv7L4O5Hl1KTvstvQ/UuGklg1KXRv8y280kWLeF1BxyOpH&#13;&#10;61WmeSFNsitIQMhcZB/Gvxf/AGrv+CrFj4C8VX/we/Zg0iHxf4ptHMOp65dHboelsOCrSJ808i45&#13;&#10;VSAD3PSvy0179v8A/wCCkHiUz+f8QvDmgW8Q3GfTbS1ES+26RCx/MmuzNeKctwslRxmJUJ/y6ya9&#13;&#10;VY5MZxnhac3FXlbt/SP61ZLiBM3txG8W1cMoUn8RirTSaXfRK8zApIMqsiFf5iv4v/Gn7bP/AAUf&#13;&#10;0XSBqFr8bP7Q3gGBbHSbYBh3xIqMPxNeNaF+3Z/wUX1e2n/4SD4za1pVuwYiR7aNnkPfYRGdntzi&#13;&#10;vno8b5KnJfWb3/uv/NHmf6+YZSsqTd/T/M/uJurdIQy2tpNIDlQqMu0qRz7Y9jX8Qn7YHhDwd4N/&#13;&#10;b88U6D8N449NS6NxNqOnWjKtsJ5JNwMiR/IrDPIxXjOv/tD/AB/8W69Da33xo+LV9vTE4sdUlgjY&#13;&#10;n7y/IAu32Havu/8AYv8A2JPD/wAS/HaeNtfk1SCOZhIlzqUkk97qMg5eR3cHoeuetfB8a8XZfLCy&#13;&#10;wuHcpSn0skvXqfMZtm0cxlCMKduV+X+SP0K/4J7fs4+JPAXw3HiTX/EFqj31xJcrbNtkjjE5JVVL&#13;&#10;Yw2K/SH/AIQDUtQIs0tofs79bpHX5vU8HOfQisrwX8Oz8MPBUtlOJZnkbyUXbgNH2YoAcfhXUweH&#13;&#10;CLKCLQNVlt7osJJkedlTB7YxgflX5jhqFqbi4s9CjQUVGFjZ8IeAfCgkOmWGqXVzPnAk5dYdvUbh&#13;&#10;gHHuTXtVh4U0LToEtre9ZboYkaSKV1aQIedyliMVb8Jj7Fpyi62OY0zJLHucuccklRXRyNZMTFNJ&#13;&#10;JiUfdKuVGfYrx+dftfDuWUYYeNTlVz7DA4WEI30u/kS/aLuVVNqqGNuTIRuJH+fer0UkF8ht7aVF&#13;&#10;ZPvlG25/CsKCW3hhNrpbTzojbG3fKB9OBW9FawiFQY0w5+ZmxuH5A19Zg5vmcb3X9df1PZoty63/&#13;&#10;AK6MsTCONQqFZNvVQQRn3H/16iAhuvlkgwOeGUYH40+OOzRmit3UMPvbcf1FQytJOPKe5QAdADuJ&#13;&#10;+vFdlan269NH+djfu7fLQpYv1JFkLRkHVJJGX+hrB1e+1WxxNBEskx48uGTcBnud2OK07ixViHut&#13;&#10;mB0dMZP5g1ha7dBLXAIk3EKqvIkZA9sj+tfNY6u1BrZnm4ys+RrVW8/+ARm4uUtz8scU8gwuQy/M&#13;&#10;e+ckH8KyYxren2L3Hie5EzAgIbUMowex3E810OjadF5CzmQDjf5buHGfrjr706+itbOX7ZfyzKzH&#13;&#10;KQK6lTjpwa8arhZOHO9PnocaozlDmbsv63MsC6uYkW3tIWLAZedstn8B1/KpLPw8dKvJdVt1hW7n&#13;&#10;wg+Zgu0HqajvNTkgiiVd0bXDZDTFcpnpwp/XNdjpkMWnWgnYmZyCdzOWGT9a3wWHpyn7z269h4ej&#13;&#10;GpL3unXt/wAEzTo2oMuLl0jkkfcxjw42r2+YDg1DeeHtJuUaK6t4dmOHkUHn1AA4/Orc+rQvIWh2&#13;&#10;S3CrjbEQzKrevPFUkuI76c2F5HdREgM0pwUYDtwa668aN+WMfvOicKF+WKv6/wCZi3HhLThDt0iG&#13;&#10;JRtIe5t9quuR2yDmvi34hfsnfD+7sr/xDeS6jJqAbz4GaRGzJ1wECknPua+79QSxhiFvAxhXk/uD&#13;&#10;hjXmHix9A023a6lkmC+WS6bWYMMc5K8D6/rXx/EeW4ecW5QWnmeDm+EpWfuq/qfhF4ut9Ol8N+Kv&#13;&#10;AeqpJJa65pF/o1/pM8Cvb3KTRMi7o3BGVbDK2Bg8iviv4UahL4z8Tfs4eH7IG2h034RXukR4VWjE&#13;&#10;2ianPaONpOB9O2fSv0f+NOurrnxRsLzQLqCym+0lHsrncvmwp952kI2kbeuK/Kn4FweIvD/xT+Bn&#13;&#10;jfU3ey0bWLjxxFZxTxEwPai6aUSRk8srvk/rzXl8FYmX9lZjg7vkWy6LTVnxNOFoOPT/AIJ+znwt&#13;&#10;0PS9G+MGpz3KvMbKxjEEsEKmMNMcuS4zzgYxk1+mFj4H1C+8AxyaLGI7yKY6lamUKXD9dgDfdLCv&#13;&#10;iX4A6ub74gT3+pTwS2l1dL5MMVsRGQudpJIBbBx0r9RvC9+bzVLmySYTtbkCRtuERj/CME8j6V5H&#13;&#10;h5ltOtKSl10/U+q4VwMJx97rofNPxN8c/wDCVfC2/wDD9w8a6ne6PdxvYyHa63FojSbhjs2MgV+E&#13;&#10;37BepW/h7/gqD8NIFjZJ9V8NeJobjd93a1qrqV99yc1+zf7S0Wk/D/xja+JrmRNrs91DHgncSNsk&#13;&#10;ZA7HPc96/GH4GXWoP/wUu+E/iTRLWUm30XU7w2UIAKxXE32bA9trHNfoPC2LnR4swVWrL3qMkvk2&#13;&#10;tTmzCrP+0qUZvVSS+R/X1H3qSo4+9SV/qUfehRRRQAUUUUAFFFFABRRRQAUUUUAFFFFABRRRQB//&#13;&#10;0v7+KKKKACiiigAooooAKKKKACiiigAooooAKKKKACiiigCF/vV+V/8AwWW0l9S/YN8S3MahjY6n&#13;&#10;pN8C38Oy8jUt+Aav1PIwcV+d3/BV23huf+CfPxNackCHQ0nGB3iuI2H8q+M8RqKqZBmMH1pT/wDS&#13;&#10;WcWZxvh6qf8AK/yPgD/gmTbvH4WuobxlVBcuq+X0bIBzX6a63ommnVQQoiE42ySrkbgK+Av+CaPh&#13;&#10;JbX4SxeLJZ43k1CNJVgRgdqOoILZ7nHSv0mvL3yNgdJZPmwvlxg4/Gv8nMvwq+rR50fDZHSi8Iub&#13;&#10;TU+Yv2hdIMnw28TW1tE8sU+iXESOfmYN5bdM9AK+lf2TGb/hl/wF5TKwHhXTwSR/EIVB/IgiovEu&#13;&#10;keH/ABJodxb3sKfvLeVFRgeSVI7d64z9hjVlvf2aNG0tC2/R7rUNFl38kG1upFA/BSK/dPCtexwu&#13;&#10;Kipatp6H1vD1BU8a7NNSi/zR9aTiZ4dx2gk/X+lfzp/8FONN1C3/AG3/AISatGY4fNtNRtzI/BcA&#13;&#10;KcDHWv6K4pPOtz3IJB+vrX8/f/BW2zktvj38FdcmkzjxDc2p8tfm2SQNkBj1zjpUcexVTDqV27o7&#13;&#10;ONIL6nzdmj6ZiZx4RtV/ffPCULxkEE9z2r62+Cem6BbaDHNaXEt4/lhXDk4B9OleEfDx9LuvC9vp&#13;&#10;m6NUhUupmXcVyOpwOTX1b8P7JLXRYpbOVHQgnzlUAHn0Nfh/DFFrFO+tj5DJo3rRdr9Tvo7e3lG+&#13;&#10;YKg6AYOAPYE1cjtrKceVK2QpyAe5/CrsaS3i+bnO0cHFUkke7l2W4hBBwU3DcT74r9jpYaMbPlvf&#13;&#10;y3PuXRUbe7e/luS3FqsqiKOMhccFsgZp1pFcWgPmSLu/hAOQPrVx7qYjy7iNg33VCLkAetMWzlQb&#13;&#10;5Qu0/d3/AHifevRdBKXPTT/I6FQXNzU73+6xTCiMnzHaQtzlW5P4VlTwQqGktEdnIOdx7/jWwlvd&#13;&#10;pKWlOB0XnHFPvOI2EZMjNwcjOK4a1Lmg29LHNKlzQfMrfmee2jQ292bZ448nJLby5/KtSKxgguGm&#13;&#10;gLuWP3HJx9Rk8U0SLHNi4UnP3QFO8/gOAPrV8C8BClVEZXlpD8wP8q+TjS7o8mlTvo/+GOit7e8m&#13;&#10;QNwqDgru5/nXmvxFiku9DuYYJDARERuXnIr0KC3tsf6OJHIGc5+Un61wPjLypLKc38YQMuxWByfy&#13;&#10;r0OIZJYNq2673/Q780uqGv8An/wx8BfEG5a3+Hf9mPdXAUXaAMyhUJ3cY68+9fIH9m6PL8TdLs9T&#13;&#10;lvrgwCS7n2OTIwxkBfQV9OfHd7me2sdKtJIoIGuQwldS7StGc4VAK+d/hnomp678WtQ1KaF7l4bQ&#13;&#10;RuZW8pFBPc9h7V/O2YVOaslbsfnFX4js/h3pC+If2/PhYsVq1umn6Rrur+TId7IiwCJXJPOcuBX7&#13;&#10;xW+5flZpG/2jgD9K/IP9me2Gv/8ABQvX9S8u3MXhf4Z2tggtjuRJtQu9zH2LLGPyr9eYZZCvQr6Y&#13;&#10;GTX9kcGUvq+U4KHWzf3v9T9D4Pp2w0pvq3+FkfjT+3ncQXf7cHw102OREuV8C+JXTAYsFeW2OCOm&#13;&#10;CENZGu39hf8A9k3E12sM24B1aMkug/h3NwM1wH7Ruo6lf/8ABUeyE++aLRvh1qU6DOcC4aCMAj65&#13;&#10;x+NdH8VLe/03w1od3DGjbMvKSFBTeeB/tEelfh/ipjvb5k6qXT8j4vPJOpi6kvM/SPwvenWPC9u1&#13;&#10;t5MdmtqUZA3JYDAA6D61xPiPVrS28GXsKCOGOG2mmnaMnBIQ9an+Dh0rVvAEL28F3LFEu8zzkbfM&#13;&#10;Yc4xgY9sV5d8eb2z0b4JeK9WtLa2Z7Tw/qEyukmCQkTEsVxnIPvXHSpyao3+1b8zZt+yi2e5/wDB&#13;&#10;MWeG9/Yh8EanCOLuC+uyf7xmvp2znvn1r73r4w/4J26RLof7D/wv02ZBHInhCxeRBxhpV8w/j83N&#13;&#10;fZ9f665KksHQUduWP5I+0wP8Cn6L8ivd7vsz7PvbG2/XFfw1aV/Z2ofFn4ta/tN1cx6tpUc0bSlE&#13;&#10;JKTeY2Rg8H371/c6QCMHv2r+IbT7S0sP2g/jzbxxnyLLxP8AYoo0CgsyPOQDnrgECv5S+l5Sf9m4&#13;&#10;afT3l+MX+h8txov3NN+Zq/CPWPs08W6ZBK1xvW2+yefGc5wrSHOwAdDkHJr7O+BN9o91YtPNbCJN&#13;&#10;QknAhi+68kUhBGSOTgZPFfA3wxtr3TX1C8itpN8j5825k3tGn8TbRwCe1fSHww8TeI5LO10XQmwu&#13;&#10;n6p9sluJBuMY6tsHHXvxX+bNLEcvKmuh8Fg6iUj9GNSi1HVra10Tw7ZR2kRmTEtzIIjx1OBtHPvX&#13;&#10;g37Rngi5lnTTWgnma8tDbhrVfMQyQng7h1AB617rYyR69a2U1zJezs7JLhIN4JJ6FT0HvXmH7UjT&#13;&#10;+F73wz4haG6ttl/5Txs5VGjkGD8mQRx+Fe1KCVJuW2h6043iyL9gyS7m/av8c2d9cBv7H+G/hvSW&#13;&#10;lRRvU/aJ5Mk+mABmv2Hcx3cCP58ctvzkqcjA9c5H5V+aX7FeiaNB+0x8ZptLkW4RY/CtnG6YGENk&#13;&#10;8x3dj8z8V+nUmnSSWkkTlHj7RJiLaO+T3r9ao0WsPRgtbRR9PlsXKlZK+/5n4X/8Ft/h54Y8Sfsi&#13;&#10;v8QYLS4+1+A/FekavDOG3KYJrhYbgDjoVl5we1fk5+x/4s0nRvjSniHUj9nUW7XdtbCILHM0A3Q4&#13;&#10;Jz95uee1f0Wf8FIPhpcfEX9h34neDdKSD/kU7y+RXkB5sl+0KV255BjzX8lvww+Id0ms+HPGmtN+&#13;&#10;6NrYAxxAN5kG1VkUHA525/GvC4ppe0wNCT+zJr8pL8mfFZ7DlxSbW/8AwUf13fA/X/E+p+BINZ8V&#13;&#10;3F0dS1xpdTtLa1ZUK24bAd2ZfusenTivuXwnpl5b6VFcazdyNKy5YHD4z0Gfavzy+Et/qcQ0vXNQ&#13;&#10;uY5b/wAQ2sC6bp9ioMlno0KZRih4AI9fvHmv0P0ITvawHyZHk2EbpVB246FgCRn6Gu3IJJuzV9P6&#13;&#10;2Prcga5ldXNVI3ikY25aZXB3EgD8sCmtaWjwPBap5PGGlj2+Yp9QCpyRWh5d7agJLi4nJPEKrFge&#13;&#10;jEmq02nJb/6TBFslJwyI33snnJJxX1ioOKdlc+rnRcb2RgWn2WzBja+mmZnwRcqVz2yMqK5zX1u5&#13;&#10;JIYhKvkhj8owmWIOPm2j8u9egw6OLZXdCVZmPyPL5g59FJArn9atb2c+VBKyrtxtMIcD3HJ6V5WN&#13;&#10;wc3DXQ8/E03GN2v6+Z5Xc2d4b+DTh88TsBIZV8ojJ9V6iuzntYrJpJtOmFwOI0tQVYHA5GXHXj1F&#13;&#10;LdxWu5LOC4ngcr5hkfJXK+ozgVXuXkn3zxPbL5UZmaUAli54zhWAwa8KpH2aaaPNVaOuh5vrGrtB&#13;&#10;Iz6laW+ZGMY3SBCR3UbFAP61zN7L80l3Y2NiqCMkLHIkj4PU5IBGPSuu0620+6Z5NUlLMd5Cksy5&#13;&#10;zn7hYj8yDWLrE9vJYSSx7XWI7VgwEYjrlSe31r5nFVk0eVUf2jxcNPFqUp0WM3Mkq4lmU7jGX42j&#13;&#10;PAAr88v2028IS+Bk17Sb60FpLqP9ha/IsAR4rqNCwPBzhgu1iOuO9fWfxu8W6n8PPDVz47trGO+a&#13;&#10;Fle8sUuTETak/OxKjAK9eD+FfjF8ZPG51WG4spIms9O1m7n1G2tvMaZDdRBnjjIJAZlRm5/Svlcb&#13;&#10;K9qK1b/U8bG4hWcX1PmH4e/BTRf2wv2pfAn7POg3M1xo+s65L4g8aRovlCHw7oZVg2/GVNxLiNfr&#13;&#10;X9w3hnSND8I6DbeE9CsmstPsLdLa1ht408pIIhtVQc88DuM1/Mn/AMEHfBkfi34wfEv9pmRSY/s9&#13;&#10;p4G0CSYFViisT5l9jGeWnKjOeg5r+my81mEEWsrarJzgtBGSh9fm2/yxX9EQw9PC4ahgUrezjr/i&#13;&#10;erv6bfI+j4TpQhRlUlvL8unU/Pz/AIKc/EG1+Hv7GXxN8XabcQwyW/gbVIbcybATcXkJt4hx833p&#13;&#10;AQOma/mz8LX2reFvhlDpehpBdPpvh20t7aNVU7A8CoTl+wb0zX7Kf8F2vFM1j+xNqXw7spWFx4u8&#13;&#10;UeH/AA7FGfmbZPfRySlmPQGONu/Oa/Jez8OXOieCbjVNWEwt4oo7WGRVLPhhtJ2jooPcmvzzxHxb&#13;&#10;jgMHGKvzTnJ/9uqKX5s+Xz6q6mIu+x9E/sL/AAWuPGnjzQvEHjHTxBpugot1qTu/lxTOuTDH82Mt&#13;&#10;I3JGc4HuK/cn4geJYLzT4GhkggEk42QDByB0GSMY9/yr8NfhL8Xr+w0ay8JaK88cULNPN9pLb5JJ&#13;&#10;OBIRjbxgKOOB3r9etC1ttT8M6fdTahazRm2EYt40kfLHkjLIB+Rr8+ySrD2U1Dq7sMuejR73o93/&#13;&#10;AGf4Ygu5YkJLH94zb0QZ4+UEc9OtYXxblv5/jB+z7pUssskVx8Tp7+ZlAWMC20W9aIbR0G5hjPer&#13;&#10;1lqhXRIk+xSRxKAschTfGhxwXByQPoK838Q6rPrvxh+AC3s/nzp8VNQbzFLIu2LQb75FB6jnP4fS&#13;&#10;v6F8Dqn/ABkeAh3kvwPqson7/wB35o/ayiiiv9Tz7o/jTt/GF5ov7an7SnhjTVWKO5+IcFwhDEBX&#13;&#10;ayjRyuBzu2/gfrUfwQmm8J/GPXbYXHMEklwF3EtlmBI45PXIUc1v/Dvw1reu/tvftH6tL9jmli+I&#13;&#10;EdvNDKMEv9jTDA4AAGDj8/WrPwY0uO5+Pt7o1kscM174j8uZ0/eeWjOsY2gk8Zr/ABZ8asPJ8S4l&#13;&#10;t/8ALz/I/Jqj/wBrUX1P6LPg6ZpfhtZGeFC01us7+cGTDOBwS4yTivhf9sG5huvCVmI4JHU6tBZz&#13;&#10;JBIS8ZRzncccrgZFfpJ9ithorQ6rLI0UMRHmOE6Y+9tUY4r8sP2wda0jRfh9YWE+oPdwr4ms7xmS&#13;&#10;IgMIizEEjoSOD1rv4rfLgKcfL8rH2OcQ5KEI72Oc/wCCP8UVtpHxf8JSSQzR6L8VtSKRsmSFvIop&#13;&#10;1IPTocV+T/7QH/FE/wDBTr45eGvFDxi51q40DxXo8t07iaSxaxjgWCIDA2I4bA6cn0xX66f8EpLW&#13;&#10;O08dftAm2Ro4G+JNpdQKCcBLrTYZh1GehxXzH/wWx/Z/8aaT4y8H/t9/CbTLnVD4Y0258L/EKGxg&#13;&#10;M9wuhyP59tfiFMNKtpNvEm3LBHB+6px+pVst+t5ZXwUHaVSHu+bTTS+ZwZrQc8rhKO8dfldp/cfK&#13;&#10;njbVbTw1rWlfEiM2pttRhXQbsXLZS1kmb/RrgFtwULISrHp8wPavqTQdQ8R3GpxeHbKz+1PLaW8L&#13;&#10;6kQ0pxFks+dqjJYBQc8jrXyl8Mr3wn+0b8Hv+Elh1zw9fWstuYBaRzKs0ssqjAkgkw0ZUdOmT+df&#13;&#10;Rnhbxzq3wv8AB9n8MfFWsWhuJwq2d/JA0txHAFGISwyfMQcKRncOeoJr+Y37SjNQrxcJp+906+dr&#13;&#10;HyFGtyKzP1k+E/hhLu10688Z+JbSHUJPnjs4pY4gI4htAKEsCzY+cjHoK+ybuOPSbFVe4LW0SiST&#13;&#10;I38dsFRX4OfDS8l8RfE2z8N+CY7u4W9lSGTVruNo4Ylhy8sq78/KoXnpk1+sum2V3rl0LAahqktr&#13;&#10;HsdZrR9sckQGMkDrkdMZ6dK/V+FM3g6TUIa7XvufZ5VjoqnyqGr63PYbDUbjxJrySWyIdOhClNx2&#13;&#10;hpT0PzYyQO1eo+Zd+eqRPEFUYkU/OV+hrxLwjDoOq2UeiaO1zcQW948nmFXjZpU4HznHRs5PTivX&#13;&#10;zC8Vv5NwIraKMEEIdxIPuMYNfquRSbpyqPr16enp8z7LAylyczOlCzTJhypU/wC1jp9K4DxDbXmG&#13;&#10;NvG8Ds2POjlL/d6ZHT867CyEQtfOhOU2ZD8fN+Oea4zxBaX+tqI43typxmCUlXx9VNeznU+bDaLV&#13;&#10;ry/4c6sa+amtNTm5b68sIjcX7yMseWE8hVshuNwVATxXnMmreF5r90/tOWa5JPyxO6gc/MWOzI56&#13;&#10;jOK9BvbeGFRFeptTAQNbBhyDkZOemfX+VUrWXw/BD5hEdvIxJPmxcbj6uvBOfevyvExlUdr/AHny&#13;&#10;9STcrX+8rQx22lWipo5luXcAhjKjg468sT268V0I1fUoNLa70yBAUQzbmdQp2rn5jjr9Pzrk/EEl&#13;&#10;j4b8P3XiLULBb4W0DSzeWgRgqglmQ9TgfWvyk+KPx40n4H+Pz8NfAviqRtH8cad9vtLYXCznTZJW&#13;&#10;2vGpYHyhuzkcEqemVycpYqOGh7SUrW7b+W5z18wWGXM3Y+xx+2y3je71zwX4Ttjb6j/ZU8mn3DyK&#13;&#10;Y1nSAuDuIKtk5wB3Uivijwp8UPEPxW+EFt4c8e3j3uo2181jqMUMalndOEZOBhiuMkccZr59+Inj&#13;&#10;XTvAfi/w58Rjem008yfYLmZJiokS1YjJTnl03crk8j1r4Y+P/wC1v4Y+Dy61faZf3Wg+EryQ6hfX&#13;&#10;bSmC/mZ1Obe3BG9BIeNq4cjoQK+RWb5rm+IhhItybukl15vL82fJY7O6tdq8rs+Wv+Cv/wC0dY+A&#13;&#10;dPhtNBeNNZuNGuvCNsFcOz/aJQk8qckMEhXyyV4DMVByOP0G/wCCBnwK1z4YfsH/ABG/ah8aweSn&#13;&#10;iUXjafbyLw9hZxCFWYdDvYSYHofevxU/Zl/4Jm/te/8ABY/48xfGDXNHuvAfwvgaOzsPEGqgrHb6&#13;&#10;UkhxHYW7kNcTuMkuMR7iSWr+0b9t3R/Cf7F3/BMzWfh18H7RbTR/DPhEaHp8HBbyo4vKEkmAN7sf&#13;&#10;nduMtk1/TzyXDZRkNPJ/aqdaTUqjTvaWyjdb26+h7WWZZONCeKqKyinbzZ+NH/BO9Lx/2bZ/iFda&#13;&#10;ct1BqOt61qlosikfNcXku1gfTCjr6V+uX7DepySrr+o3M8kdxJqCyzwQxeaGUqAquQDgDnGDX5l/&#13;&#10;sy6NqXw+/ZF8CeD4r8WbXHhq0v5YHZSZGmXz2wvUfM/qc56V+mH7AtlJ/wAI14i1+5Lq15qIgimQ&#13;&#10;BYiYeW9MnnDelfy1isT7XO6jj/M/wPHyyL9rGXkfRXxu1UT2F1oCacjm0UXeXIUlGBbEZA6HkYI6&#13;&#10;ivx513VLv+wviXr9hEtnIfAXiV5oxIHASSxljBOeSTu4Getfs58R5dK1TS9Q0rUjbzapBAz2TSbc&#13;&#10;ywHO6MHj5k7jv2r8SfESvZ/sx/F3WDBGrTaBqGl2+FAO65Kxjy2JycluB7114pylmOEgusvyZ1Zh&#13;&#10;F+3g+x/Ux8CrGHTfgn4Q023/ANXb+F9LgT/djtYlH8q9JvvMNnP5IywjfaPfacfrXIfDC0/s74ca&#13;&#10;Fp23Z9n0izg2+nlwouOfpXctwpI9K/2MyiuquDpT7xX5I/SHG2h/GX+xlo8V98FtM0yMuLubxV4j&#13;&#10;GpLIMbAdWuWGCeD6Y9a/ST4UW0+hePL7+yIoLoW8TWdrKAY3Lzja2FRiAwGRx9a+S/2G9B0m78Ea&#13;&#10;nNrtxOkMPjTxTN5Fq6LhU1e6zw3OK+r/AIK634A07xhceIMXCJPfzywytNlB5QO1flJGWxxX+L/F&#13;&#10;0bZ/jH/09l+Z+PQfvwSP0e8OeHvD+hxRWkdqs12IkhlRSzrFnlizEdj9TXcy22xCbNbeIAcSz5Oe&#13;&#10;Omcg4/GuC8Farr2r6VaaneXUIilgaRIgd0+ZD8u7HGAO5rzv4weMtQ0C5tLB7i8srtHDwyRbRbSo&#13;&#10;v3gxOcn/AGcV+he0jCmm1ofTKoox20Py2/aF8JWWg/E1rnxTsY/2qALyGRlKNKd0bH514PArp/8A&#13;&#10;gm5BqNp8L/GHgya6jhGn/E/xCJrfaVbfJceZ8zA4/i560/8AaVnX4q6jcatp6QCFLeEXAZsl5YiM&#13;&#10;ttCjB/HpSf8ABPVNb1Dwn8Qb2xSG2tU+KOqT3EjtuRcwQNwfvHOc18ll+HUaOKs95J/dc8RU1zux&#13;&#10;+htp4cuo9RN6trcXMZGyJWmGSc5PuQPUit3xFqD+F/D2r+N7dHnbTNNur8xSDapktoWdI93VtzKB&#13;&#10;/Kk0wnUjLqepIRCsOI7gRAsSf7uSCB/Or8O3U9FvElt1uIEt3gW0CbXm3qRtGSQSfT9a6cupx9tB&#13;&#10;Pa6OunHQ/ja+DHipvizqEfxL8YGa81Xxn4quJtRa2IXcJrhmkjz14AwTngV+/Hw/+JUnwraDXE0B&#13;&#10;HvhstbMTTg20FkuAzJxnzCOmMYAr+dz4OakPgX4o8WfDnxDAlvq/gn4h3dxDZ3MLNLBaXM7SK+3r&#13;&#10;saNzg4xxiv2GtPiLpHxL0aLVPBs8V67hUl+zN520OMnKqSF+mKjj2M6GaVpJX1006W0+R8xztSfc&#13;&#10;/Zz4N/FCP4qW+p6jZW+miyhvhCsjMBIMqC27OMtzyMYr6V02K4g1BkMkE4ZNipECBt6gdcKa/JX9&#13;&#10;luJPAuqwXF5fWj2D+dc3jpuEsUQHVo8nBDYHK1+vXhibTm0+PUdIMUy3YEwm3n50OMHDDnj6V7vD&#13;&#10;uK9vGHPo0fc5K3UheRekRraMw20d1Aqkb/LVZAPfls/lXLXdpezjztDuNPlflgdu2V2HZgSMH14r&#13;&#10;vjfWg3TQxPLKRzhSD6fQiuG1WymE3maY6xzEh2QLukAPpwT+dfQY9RVlv/X3Ht11FKy1/r7jcsJn&#13;&#10;ltojdWwMrLmV4zmIkcEFlJwfrWdc6HaanI0olvLUL96AS5R89hgkY/CrNlpurrctdKV8l1/e2wU/&#13;&#10;Me7EZHJ9uKdKiOz28Vu9oqkbnxuZgPT0Fc7Vo3cf6+79Rytyar8P+B+pwGpaJGt1t1mxjitkwiT+&#13;&#10;cx3g9N+MY59a6zSdPsdKsxPHEuAMIlvl9y/nzSvf2Co32tYbl+WWSVGXKDjlsFSfyqoJJ7+HNxDH&#13;&#10;HbJggwPjnPGAFzXNyW1R5so04zVtWYniS51ycqmmW0MsUjHcACkowMn7wwK6jRUvW0SOe6BtCseA&#13;&#10;iDc3H8RwpH4YzVTUINSnmijtrhYIGAH718lvoTz0rvtDijNrttrnzSh2lhjGR+gq8HRlObudmCwq&#13;&#10;lN6GBEulbRK95HIwGwu0gHXqCGAANfl1/wAFJP2YvA/j/QLXxd4OS1tvFenOLmzgkGxbyMcvGrAE&#13;&#10;DeB9N31Nfpd8QdO8MP4WvV8VoEgALrLLwFcD5SCOc7ulflfrup3l6ZrPW7qaS1s909i8hP7sAHcF&#13;&#10;OeOnrXFn9anGhKhUgve/A8riCtCNJ0nFXf4H4h6/4E0bxr4Tvbm0lhguZkkstW0aVMZ2/K6MMZVh&#13;&#10;/wDXr9n/APght8cNQ8e/skSfCTUriea/8B6xeeHwHfewtYpSYVbPOEU7QfQCvzM+JHiPQdQ+Kl9q&#13;&#10;PhS2a9tZrTy7u6WPahnQk7t+QSR0z3r3j/gg9c3f/C2PjT4sWQR6Re65axwWiqSpu0UiYrjp0GcV&#13;&#10;4/AdZRw+KhzWtJfe7p/hqfM8OVXTxqs7KSafof0cXF9bfa2kvra/shG6qsmB5cpPcHrx6frX5+/8&#13;&#10;FedOkvP2Htfjt5beaGPDyef98HY4Vo/cEjOO1fo3quoy745YLhoYz8ssbAkZPcHtX58/8FXQJf2J&#13;&#10;vE1r5YukkRPMct80W0NtZQeuTweehr9RydqVXlT/AK+R99nHJ9Vrpfy7/wDDf5H44/AG11fW/wBn&#13;&#10;nwu3nyPB/YcB2xEtnbGAASpBFdT8NL/SPDPxO8Oz63HFZWMWsQzX17uZnjRX3bvmwwbIArjf2Vb7&#13;&#10;w9oP7Ovhq+TVWt71tIgVBHGzBPkwQcEZHvTtZuY9QuQovpfMuLgHGzeJmB6ZUbgfQd6/m/O0oYyr&#13;&#10;OS+1+T/U/NptqpdH9L/w3+Nl38UdeWDwLaPLodqo+0arcoVWR8fdiPTP5/hXqPxK0jUtf8H6jpmm&#13;&#10;zbfPtJVXGQQ204wR714j+xx4T1/wd8IrCLxCHjuLyNbhrXbsWBSvyLt7MVwW96918aa83hfw5e69&#13;&#10;EQ62iebLEO655GOxxX9R5XWnVy1VKzfvLXpZeXkftGGqOWD56snqvu/4B/PN+0P4z8QW2mW/iSaz&#13;&#10;ktrqyvrXTr28jOPOhDhDuOeO3X0r6x/4Icxef4e+Jd9IWMyeLZraUu24/wCumdfp8rCvkX9r7xlD&#13;&#10;rJvrLT7cNZX2qQ3YgB+YLksVwBzivrL/AIIZyCXTfi3LaY+yt40UxEdzsYGvE+jfrxhSW6u//SZn&#13;&#10;57w/JfX35pn6hftz6d/av7IXxEtB1/4Re9cfVE3f0r+av4B6n4Ug8I297CLmzuhZrBeTlvld9oG7&#13;&#10;bznNf1B/tV2X9pfs1+PLHdt3+FNS+b0xbuf6V/MF8FtPtLHwwk00sVwDah40fGcFc4AHWv1n6aOD&#13;&#10;vHLa3+JfkyOLly4mMrbx/Vne/s8aDqevfFuHR9KfeZL7zVmHzBlHPPofav1I/aE8GppPgi6hurSC&#13;&#10;4lufLd53K5QqMcIeRz6V8l/8E5NLtrz4h6nqt1bRIT5jwOAMqc44J71+ln7QfhddY8Kahe3yiSJL&#13;&#10;KRRwAVYrwWPfnFfyNwpk8J5bWq9W/wACcLgb4KVU+Df2QVu/BP7euteHZpJPL174c6fdxLIpXe1n&#13;&#10;KVPXsA3B54r6d/4Kt/FbxN8Df2IPFfizwTM9nqNysGlR3cRIeEXjiN2BHQ7SRxzXw38NfHEfh79p&#13;&#10;f4P65eTRtdT2+q+EpJF6yK4E0SFjydu04FfRv/BcB7+P9gHXmsVyp1KxebcM7FRy2cZ9QK/qTwxx&#13;&#10;EKuXpWu1HTy0/wAz2MLiL5RiuV2av+J/Nl8I7nX9eKeDPhYYpbprRIruOeRo3keUZeXpljk5wTzX&#13;&#10;6i/CH9hfwlFog8QfFRLaOYoUaWYR/MQOSsb8Ek9M9a/O/wD4J+wW3xK8TQeKmuYE1aPy3ktzsikm&#13;&#10;jjXAIGeR9K/fVhomo20Oh2cM7JE3mTo8uf32OCBztx6Dg1/H+a4CMsbWqVnzNt6vzPgMvw8ZKLl1&#13;&#10;PnLTf2Nfh18QLttCt9Js5LZQBDMsawZA6FvLKqPy/CvRl/YI8PeHYYrWx0rRLh4H8yIGQShSOBuG&#13;&#10;M19m/Di8uT5djDFZQtbj5/OUvlOxOMAH3/SvqNL210u2a7uEtPubmNqoDH8zz7cV7WUcO4apFyqO&#13;&#10;x9dg8oo1ItvSx+eXhL9h3QltP7a8V2Olwy8lLaC3gVGz/tEA5+tfQfgT4c+EvCqrZQaTBaR2gLxC&#13;&#10;GZdw3dSOoGfY171Y6jN4rieeOC4iiU48m7j2ltvfbk8U+8RICv2ZEJHyOAdqr7817MMpw9L36UX6&#13;&#10;vqew8HSpxUoR0X4nJXl7Lf2TQWNvDIkeNv2t9+foUJIri59N0uWCSVja6ZdAgbgn+sx6GTA/nXZa&#13;&#10;l51zLsuZWWJgQqwEA/0zSaX4fi0m2bVFnMvJKxXQ3rz04OSD9K1muc4cO+ebDwjqA8JRSXGsXk1z&#13;&#10;FJJuVywDJgcqQuAR6EV6zN4pur+1ibSIBcCRN5XzRkKfcHHP1rzywDaxcK92LZI1QqIEXG5j3OV4&#13;&#10;FegeHLz+zmGmTCQnkho0XZjsCR3/AAr7zhnFVElQc7RfU9/AVpfAp2T62OktFgs7ACGExErltzbg&#13;&#10;Ceo3ZOamimsIX2zPt3jk7wQfwJzU1ziEb4JAN3AhYAgn6HmqxuMbN9uu4nggDj8K+95lBxv08tPw&#13;&#10;PoZ2g7X28v8AIt3Bwm2yaNQDk5OMn3qvJI86GJXiUnrtBz+lQ3VxJMvlW67n7llHB7ccZqNZZIm8&#13;&#10;iXYz49MLn03Y4pVaqcmls/uM51U3ZbfgQrGpHlyFpgOSy5AP0xkVDqETNB/pECSxjoJOgB6cd6e0&#13;&#10;duwZLoJCoYZ2P/Wsy/idyi2bSOi85dlAOPrzXgYp2Umv+D9zOSpO0G7f16NXLmmwtd25MoEKx/KB&#13;&#10;GpVCPo39DXPavb296zwW26QhdnzbhGc89QQc+/auqs44b22UXMAkAOS28Hp7CuW8RHSLW2W8luBZ&#13;&#10;xxHcgYrGN3vmufHUbYdSdv1/Q58VBeyUrf5/ojC1m3/s/wAPH7YYRIxwFkLSDA7AuSQPxrKvfGHh&#13;&#10;zwU9lZeIrqKG4vh/ocakiOTH8Ppk++K+aPiPqHiU2V7qWpa9HLpbORAqGJ1Rj/CzKgYfnXxr4x8U&#13;&#10;eL/El9a6lNqkdyLCIW+nW1gvmRBQfRuQR3JzX59mPEkaLvTjeWy6nydfOYQk3FNM/YNfE8EipdWV&#13;&#10;rJNuYq4iCNnHqwPGPeoLvxhptpEslzG9pK4KxncW2kHoc8Z+or8MvH/7d+n/AAot10vxprNl4fuI&#13;&#10;IQ7O09vI84JxwiuXZu20KTmvPvh5+2p8bPjrO1v8HPhL8RPG6ySYtdbktP7F0tsfxNc30iKEPqEP&#13;&#10;HavbwGLzLE2VOi9erVl97MVntWTtCN36H7o+J/iV4d8M2L313cx3twW8vCyKjnPYAZGR9K+O/ip8&#13;&#10;YDq8aaDo0Vy0U0gUWrTHa7EjjePlBz2NfGH/AAz5/wAFW/GU6asPA3w20S1klMrabqviSW4mZSeB&#13;&#10;I9tAUXjglTn0NfTXg39jb9urxXFFp/ii/wDhX8LrPC/a9R8B2t7r2uyevk3GqkQW7H/noiMwPIr1&#13;&#10;J8BZvinaUoRj6u/3JGksBjsR/wAu2vzPifx94Y8d/EP4gp8AvhDZQSeOfFNu0N35mZB4d0aQ7bjU&#13;&#10;L19uI8oxWBAQ7sRx0r139oP4O+DfDP7Z3wj+AmjP9l0b4efC27e2UKiq0txKIByxwGcIW65JzX7H&#13;&#10;/s2/sn/CL9l/w1eaV4Dtry81PV7k3niDxLrcxutX1W57y3Vy3zNj+FFARR0HWvyX/bDad/8Agpda&#13;&#10;6faxwGB/hxbSSgsCzlLqQrtDY98nNfU51wvh8nyDFxoay5dX1d7I0x+SvCYWMp/FJpem/wDTPor4&#13;&#10;DXtxoHja6uLq4c2FjalhE8iEfL8qLgLwWbGMGvqP4feP9T1m11aLw5AIr66eSU3JwqoVXjHqc55I&#13;&#10;r4C8L6B4ptPGFvdWlss+nXUeyZJDuXKNuBIzkgV98/BrxX4d8MaZNNeJ5l7c3RjENuhJ2g7QeeMd&#13;&#10;eM9q/A+CcZONeFJz5Frr8jDIaz92HPyrXU4v4/X3hz4ofs4a1qGoqGv9N017gzqNhW5iGSAcdHwR&#13;&#10;j0Nfh7+y3q93Y/8ABTPwNBZxuyHwjJLFDK/YXUZIUjsFb8TX6k/GLx7b+AtO8d6NqThLW7sLiGJJ&#13;&#10;SdqyY3RHjoDnFfkv+wxLH4c/4KW/BrxJdnz5db0rxJoF3E5LiGRbczxlQfugFRivtODsZHFcUYKg&#13;&#10;5WlJpN+klZs4qmKdbMaD6ppP77H9lsfepKjj71JX+tJ+mBRRRQAUUUUAFFFFABRRRQAUUUUAFFFF&#13;&#10;ABRRRQB//9P+/iiiigAooooAKKKKACiiigAooooAKKKKACiiigAooooAifrXwD/wVGjjl/YC+KEU&#13;&#10;3Kt4akyDwD+8Q4/Svv5+tfm9/wAFZppk/YJ8fQwll87T0iYjspkQn+VfHeIVdUsix9SWypz/APSW&#13;&#10;ceYf7vV9H+R8o/8ABM7V9N8RfAHSLSLY3kWVsGCrg7/LXOWHXmv01v4Zo0SCLg5wQDgY/KvyV/4J&#13;&#10;K3l1cfs46cunIP8AUQFncgH7gyce9frlJJKsfzhJJPXd0r/L3LqUVSa28z5LhqMXhLPfuUZxHZ4h&#13;&#10;uQ5UKQAq8Emvmz9hi/httN+IHgwmRZdK8d3s/lMeVivlWWPA9DzX0hd3wt5onvWYs2QqAZFfLP7N&#13;&#10;15PbftUfFfSlVVW7tdH1JFAAGQksbH61+gcE4iKq16V/s7HvYOqoY2ko9W152sfoPIWFoWfg4JAP&#13;&#10;9cV+Av8AwWevgurfBqeDf5v/AAnsSB0GCA0TAgeua/fm2cyWe5t2cHOVwa/BD/gtJbXn2X4UXlnv&#13;&#10;W6h8fW/k+xMbc16XGMf9mhLpyv8AI7+M3/sEmutvzPsz4Q6FcWvgWLyrdI/tCc3F8xU9P4QeTX0r&#13;&#10;4DsmTR44pnjuXUnzChYqOeg7cV8lfAfUb7UPDoOuBbme3t1SNruXnJHRU/8ArV9TfDy51CWycN5F&#13;&#10;tCjlUCcE88k57V+HZHNOqpdz4nKWueNz3OzhhnQht8YC/dLHBqJYoopGwCqAk5GBk/TrUuiCHbhZ&#13;&#10;WdsZZtuc/StbyrV1JVRuzgLJ0P1r9uwmG9pSg9D9Kp4dThGSsFtLO6jAKs3RQcnHqc066sJ3hJ53&#13;&#10;9VZmyf8AAVNBDcRyH5lK9MIMYrT3Kww7Dp06n9K+loYVTg4TbPQjRUotTONETo2LmQ8fw461FLMs&#13;&#10;ZItA4P8AExOAPz5Nbl1ayofNiKsD/f7fSsO+2tDm4CO3baen5V81iqEqKd9PM8qvB007aW/rc5S6&#13;&#10;VkLTBiXfgMqZP5806KCVCov38wddz9fyHApEE0s5UGUAcfKSFzW9Y292oLtsf/aIzjH1r43C0XUn&#13;&#10;dpniUKftJaXLzTp5A8iRj8vZcD8K848bX91baDevEiNMtuxVnAC5I4zmvSbm4CxlpTluAFQencV4&#13;&#10;v8Qpmg0e4uQ+0BC7vcnEaAeijJPFbcSz5aLs+n9aGuc1Go7/ANfifmX8SL26j8UQ3Hii42W9lass&#13;&#10;KhgFMj/MSvbHbNcH8DtaSLxRqEk7nyLjazJneX3P8uSOwHvW1+1L4mtvE2q6cNCktUhW3EDuwKmV&#13;&#10;j95gD0HvXnf7PNnc2mtarcQAXD+YIvMgOVRUUnPcYHrX8316jeJUVrqfnlSaUrXPrj/gnDaf258b&#13;&#10;Pjf8RuTEfEuneGraRVwAmn2okYDPX5pea/Xiy2wu3mHluRk1+Un/AASstL25+DHi3xRdhXOsfEvX&#13;&#10;pgWONy28i24Ix1+51r9U7GK435dEQdB3OK/uDJHKMcPGMfhjH8j9V4ZXLhaat3f36n4KfGa9nT/g&#13;&#10;pN44nRVlNj8M7TABwym5usgcdM7D3zXouqeGtY8R2+hwam++3uYhdyQWbnhEGdrufufWvEvG2of8&#13;&#10;JB+3r8cvEtvEdunWWg+GFl/h3w2xnkx9DKM819ceAruN9D064txG8kqRwSrKcblY4PB6LX86eIEk&#13;&#10;80qUr/Dp+J+b5lNSxNX1f5n1D4c1u18PfDFrbQ4BHHDBvkCgyLGCOfmzzxXyV+1PrO79kHxzrWmJ&#13;&#10;tZfDN1FGDxnzRsx1zyW5r7C16+g8NeE5v3NpBavEVKRHIOBjCgDAAr4a/a5geD9jTVlt3IfVJLG0&#13;&#10;cyuuWSe8iQhQO2DivVy2LnisLTk7pOPy1OurNuCjJ3sj9U/2VtLuNC/Z+8KaHcgB7PRbO3KjPy7I&#13;&#10;U457ivoWvO/hZYJpvgeytI23qiEBupIBx/SvRK/1c4d/3DD2/lX5H22F0pQXkgr+Jy5vrLQf2uPj&#13;&#10;9Z31jeTtL48knjS2jLhgxkUAgdiRmv7Y6/ix8W3dvaft3/GO0WC4jb+1lv5pImO4ZurlBgDjnbX8&#13;&#10;1fS2i/7EoNdJP/20+Y4y/wB3p+v6HnfhjWrex+KVxb3cktlMttIyWA+Znd+FJQHGR796+0v2ctIi&#13;&#10;sdbvvDNxcTSySvbPMZ48OiTZLMQSehGDzXx5dtc2fxCHijxHFJaw5MkDuFaeUf3sEAnHXFdSfifr&#13;&#10;1p8WW1fStU3xCKOC3VP3Typ/tqQD1r/LeOLjB803ez/M/OcP8SZ/QL4dtdK07w68ejNLcTwOFRIx&#13;&#10;sClcc9jivir9sKHxfrq2eoS2kssER3GOZSjbx3Geehr2z4IeN9N13w0kuuRxLdTKAssr5UOOpIHN&#13;&#10;H7Q3g1Ne8HS6zJdTTtCATFArxKBnnBIGM19zUgqlF8ux9BP3oNo8Q/4J7+Y3xz+K66lO0M7N4YR1&#13;&#10;Vs8ppoODzyRmv2Ka8LWrIqNIp+XoV3fiM8e/SvyG/YrsdPP7R3xDuPD1vF/Z80XhuC4D5ZluRp7B&#13;&#10;yWJyMleMV+sBhsrRZLKOSafAO5IM7Yxjvzmv1CEZx0XRL8j6HKuZQlbu/wA2eEfH0aZe/A7xpaNb&#13;&#10;RRo/hPV4ryRF3bIzayBsvxX8OnwNtLe6+HPhbUfEFzIlpaWojEaqoaSJSQqjufMOBk9BX9Xf/BTv&#13;&#10;xU/wz/Yi8fa7pd1OkupaWPDeljeAxudXlS0DKARyokJ/Cv5kdF03R7vxDYfD/RYbeCLTJraxhhtg&#13;&#10;czJCiq7lhnLHBJyeprx+Im45VFW1c2/klb9bHyPENRe2h5Jn9P8A+yJZ6rq/gq1+K/jOWeSW7t4t&#13;&#10;L02K1iX91aW6BFQE8c4x+FfpZ4QTdokbQT3cCHKrGrAlRn1IOfzr5Q+AMOkr4G8MeEZrRtOGl6VG&#13;&#10;00M6N5ZlxkjOACeep719X6LHZ/2h5GJmA+eNEVdoHsVPes+Hv3cYea7n0uTJw5Gup6FZRCFl8mZz&#13;&#10;K4xvkXp9SB/OtY2txbgyXjNOT0PHP0AqrbwWqoXZREDwAWJb9Kngti0xmikR8jYjJuLLjr14r9Zw&#13;&#10;9L3FZfj+jPuaFJpWav6P9AkTKbc7N3RTt4/DFZmoLPbwiGGQMG43DapAP0FaN1p4uSIJIzJIwOWZ&#13;&#10;mRgB9P6Vj3qx2MfzQsyodrL97b+Oa58bSaTla33kYy6jK6t56nmOsxadaapFaLFIzPkEK5w4J53H&#13;&#10;FX9R0qxeJvL8qCMDc4Cjkd+SK53xC99/wkEMdkfJgzvkMa5BOe54re1mPVbq0drU20i8KEmXHHck&#13;&#10;g1+bYypd1E11PjE03PQ4kRiO7IjtkkskxK5jjAZsdOuOD3rjPEAsrKczHTjEHB2O8qMAW6HbnNdV&#13;&#10;c6pawH7HduCRwTalyAewIORXnWs6lJdTxvez2qxxyHYty/JJHHCcV8biJK1jirNJHyp8a7mHVfA2&#13;&#10;v+AwLS6v9S066FjaKAsjzRLuAQYDHBABxX4TfEd4PEPh7Q59UK21zZa4sd7FEu2eKDySnnoSMEK7&#13;&#10;DcCM1+8Xxz8AQ+LPDVxdWT22n6/YSG+0S884bxOgOFBB+UP0z/hX8/37QXjWXx5430C98Sae+kay&#13;&#10;1zLp2ty6eSIbu4RsLcY+6sh5SZAACQG7mvE95YmlJ7K/zX+aPmMxlrZn63/8EPdK0Wx/Y58HvpN2&#13;&#10;kFzJJ4lfUpVj81pL19cnUFt3G7YnPHTFfuav26wgZptVidR95vKUbSfoa/nb/wCCD2r6jo3hv4hf&#13;&#10;AjVD+/8ACnjm9ktwy/Mtpqf+lRgL15csfTk1/ROIljttkTfvWOW2ptAPqc9vzr92z3FShjazWzd0&#13;&#10;79z6/JZOWHTjHY/An/gs14r0mH4beDtKV47pp/i54cnnTeQWWAy7wd/TGR9M1+fH7Q97HFplnpum&#13;&#10;yC0C3QikgtZRJGkYGQCQQCfWv0C/4LXaIzfs/wCneIL+xt5Li3+Ifh94ru32+YGa4KdQe4PORz0r&#13;&#10;8mPiRqUviuOx/wBFvLdBqEbJIUKKrn7wZskn2xX5vxs74TCOT3c/zifJZxN+1s+xJ4B1nWNS8YQ6&#13;&#10;PulTcwi83GPMiIwqORjlmAOe1fut8JL3VdGu9K8J6bafbItOskS+umyITM/ztyTyw6fSvxN+DNxq&#13;&#10;Op+J/wDhHohujW4MamRF8wK7fI4OM7uDjmv3t8P6J/Y3g3Sn84C2VDA00jgSO20OWIHXngZr8ywM&#13;&#10;pqdTl0skaZdsz0608T+IbbUzdzGOCL5mRG2xqAeNoyw4x1zzW7f3tzqfxg/Z5gRYl8z4ia3J+4iI&#13;&#10;XZBoF27AsSecn72eeleTaasF7fG+uY2lt1YM7DcE2r3OPlBr1fVprS4+Nf7NsWgNIzP498RXDSu2&#13;&#10;CY10G7M4IHDZBAHp+Ff0r9HOcp8TYW/T/gH2GQ2cp38vzR+zZOTmkoor/Vk+4P5NPgJbC6/a+/an&#13;&#10;nvDdRhviVGBO0YdS4tiCg54IzgY7Cu2/ZT8K+G7/APacdNXRBKNYkureQsQWjjIKk+hDCuR+Duty&#13;&#10;eGP24f2nvCX2UXccnxLS/YYyEV7NZMEHoSWJBrov2W7VNQ8fax4mtXkjitdTnFvKxUOWnuWJL5zk&#13;&#10;BcgjPp6V/jj4zWjxRXUle1S/3H5PWfJioSt1f5s/oh1GGGHR7i3tgR+6b5tjE9Pr1r8p/wBp/S4P&#13;&#10;F2j6H4ds52QT+Id95JKiBYwsMhJ3Lxk4xg1+jfiXU/L8NywRXaRGSzZBNJJtTlc7sDNfmf8AHD4g&#13;&#10;6D4e8MaSt1tltY9cilkmGMLhWSUZI5QhgfrRxpiKdSnHokmfYZ9XjUS5VsiX/gl/Bcab44+PcV+s&#13;&#10;cu34haYieUxdNsej26qUxnjA/PNfrskUF5GXulaKLBTy8cMD13cc/TpX5E/8Ey9RsLj4wfHuS3WO&#13;&#10;FJvGunTLtf5Rt0yADbycfLj+dfsAkS3Dh4ZjKgGcggk+3uK/UsFUcqUHvol+B7mQJvDQ676fN/M/&#13;&#10;FX9tX/glCvi/xM37RP7CN1pHgT4irC0Oq6ZPEyeHPEkBO4xXcEYIt7jOdtxGg5PzA9R+THw9+KHi&#13;&#10;L4mfDSa0+I2mXOmeKdA8SX/hLxNp0R+0T6VqukPg8qBuU8NG4xuUiv7H1SV1DzDpwqMNvX3FfyI/&#13;&#10;tVeF9U/Zm/4KZ/EPQL21ZdD+JNtZ+P8ASmt1DGSQKltdhU4BZZYyG/2cE15HiBlFPHZVWrTilUp2&#13;&#10;alaz5Vun3Vtr6o+c4wyKnTisVSja717etuh9Q/Bv4/QfDrwnd+JdH1Am3ltjb3JurTzphcRysk1v&#13;&#10;CCfkyVyeScdK/ZPwF4t1DU/hHDdRxm3uL+ySaON1MZhgZQf3g4YM2emM/pX80XhzRNJ0qwsrjUpZ&#13;&#10;LW41a/u7+eDeGOyNzMr/ADYALkAD1JxzX7meC/GH/CyPAunqNliY0gn1aeXduaNyI1OUJ+83IHbt&#13;&#10;X4hwlnU4SlST0tp8+p85k+NqRk2n5fefc/w7sbLRNAbVIbmWeO5uHNugdVTZuIVVHb1Peuhs/E2m&#13;&#10;65q50a3mU+W7JKvdWT7yk45z/KvLYPFNh4ESy8FwmJ5beyAWVELou7hGfkc4wfU13vw28H29n59z&#13;&#10;NC4fzc/2g7Y85iAWKKD8qg8DPWv3TKasqzp4eitt/wCv6W2p+hUJSqShRh03R7GkskIK+WixKMkA&#13;&#10;4OPpivMdd17QryUWxnht5dwPmTcD6DI7jNeh3oWIeaZvlPA7g/lXlmpTQXdwFEy3KM5V1MSShMDu&#13;&#10;WJKivc4mxk40/ZN9fL+l8j1MzrWXI9vOxjX9vpWpJmz1WeOWE7FWCTajtngEMOc9PpVq7dYbUapq&#13;&#10;0TyCJRGVRlAYdzzgcY9qj/tLw7eRyW10kFsts4252oW44OCRwe2Ke0cE1k8F1DHLDGjSRMG80Anq&#13;&#10;CgySTXwkrdLHzs4buPb+r3Pnf49/Ha3+Hfwt1P4h+CrG48US2sE7iLRGS9FoY0LFp40fJjGMNhTj&#13;&#10;6c1/JJrfiHUvil4ruf2gLWW28O6FdwXl5qc0hNva2KAuWjjaQlQigbgATg8LX6bft9f8Lg8B+Ndf&#13;&#10;8XfCWy8V+EwdOa1u4tGikOlXlu8ZLSlU/wBWzchmUcHqOtfkd4B0HwT+0R+0t8Nv2Pv2gtTvvCHw&#13;&#10;3i0Sx1y9ihJV/EdxKWMSGbolskgAkPJBJJxjI4cryuGbYp0ak+WFO7k/Jb203d1btufBZpXlXqqk&#13;&#10;9LP8zQ0rxl+0d+13r0GgfsP+B9d+Ic9pElpF4s1a2XTvDtrt+Vn824MabQR0GGb3r9av2XP+Df60&#13;&#10;1rXbL42f8FFfE0nj7xhFMl7a+GrFSPDGmFMERLDlGuHU/wATbU45Vutf0f8Awx+G3w1+C3grTPh1&#13;&#10;8LLDT9F0jTrVLex06yjCRrGgwORyxPUsSSSck81uXKMZi8CTSTgnYeVjXnnGBzX6fhnRyun7DLaS&#13;&#10;p33ktZvyc9/kkj7bA8J0MOozm+Zr+um5T8L6Lovhvw7b+HvC9jHZ2FnGIYbaKPYqogwAi9AMDtX5&#13;&#10;Lf8ABczxVqXh3/gn34rg0+RFk1KWx0iNGOC7311HDtH/AAFietfsBbeYJWRXn5IDlzkDj+Eelfz4&#13;&#10;f8F1/HdnrHhjwP8ACvTJTKLzx3oX2uPaTGSt0JOQPvECM5HauTDyvUhKT2f5anVxFV5cHOz8v+GM&#13;&#10;XT/D3h/wP8O7SHV7oXV3pmlW2nWkKKxCeTAq9+OwJ4r9L/2TtZtk+G+k6AbfdLDE32p4ovJiYu+5&#13;&#10;mIH3myeuBX5U+I9Qk8QzppuoeXAk8otRMoVJCz45AYjIA9RX7O/AT4Vah4Q+HNtBfMLu6+yL5sp2&#13;&#10;JsGPlQN/eHfpzX4DkMJV8dOcI6pu58PkqqTrWir2PIv2rrHW/DmnaXrmiKLFbiW5gRVmzIz/AHkZ&#13;&#10;d6nBPIx0wa/JLx/qF3r3wj1XwpeS/bLjXNd0HR5bSH928IvNYtkw/wAoAJ6Z6YJr9h/2sPDK3fwv&#13;&#10;stb8SxALYPJFKXcu2AMoVZDgFivWvyP2fa/Efw28G6TGuzxf8VvDaTKc7xBaXgvCfoFhPWvdw+Ad&#13;&#10;biTARd0uaLt8l+p6GYxSxOitex/WvZWkdlaRWkfCxIsaj2UYqzjJwelLRX+ylKnGEFCOyR+hn8Zf&#13;&#10;wennSw8QeD9CkNtf2/xE8U6febCQMSarOzDDcYGeor6l/Z80fQYtVudLl2iRtXe3a2CbxuD43E+4&#13;&#10;/WvK/hno+k+Hfjh8aYWjidtO+L/iPyxKu4xrLMsxKkHjO/PSu3/Zbvr3Uvi0mj2rsyf8JCSzJkbj&#13;&#10;LKCBnqAB1Ff4m8f4V0eKsZTf/P6a/Fn5FThaukfu49hb6RZWtpaplGiEK+XENyhFxntjFcT4x8Kv&#13;&#10;448KtomnzKbm3V57a4mCvtnX7gYHnB5Br2DXJbtZQltsMgjAjG37pJ68+3pXmPiWXVBp8mnKEFxI&#13;&#10;cmYjymYg5CgjqT74r9Ir0lGTg9UfVYyjGDsj8nfiPdGzjv4tTS2ge6Ahu5JIyrwSodjMqg8A4znF&#13;&#10;O/YC8NanYSfFrwfpLi6t7H4hpKZWlCK6XNhayA9dpFdf8e9O0a41Gabypmu7tBNcQYOyKT7rjLDk&#13;&#10;Hr7GvIP+CakOmXvjL40+GvGLs62PiywnkZpNgWGXTojHnHLZ2sBj04xXzOWYduOJhbZL8zwaUl7S&#13;&#10;x+qdvoPj6e4M3mWcRyFAlxIioOmSDnGOleh2jrDDHpc89qkiFXby0IDn2GP1ryq9Ivp0t/DUckVl&#13;&#10;E8caOZ8h19eTxXo+jWmiwTNaac94lwpCyytIGVwP9vnj2GK0o0UtEdySbdj82/2+v+CZvgz9qfVo&#13;&#10;/jN8OdZk8FfFSxtRBY+KLS38611CGMfJa6pCoIlQjhZMF0H94DFfzUeNoP2rv2CfiXHdftCeHrzw&#13;&#10;leySlLHxVo0X27w9qxU5OWQdD94ow3Ln7q1/c5f6hcW4klKQSJtCxhZU3vjrgsQCa+Lf21pfhPrf&#13;&#10;wC13T/i4+jzae9jJc2ul3xQ3DXiKRCYgScSKxySvIXJPFfWUcZKvBYfF0faR6PXmXpL9HoeZmGX0&#13;&#10;5tyi7P8AP1Pzt/Ze/aC+HH7TXgq48d+CtR02bUIkgsNY0iAqrx3ZPDnco/dyclTgZxzgg1+8/hSz&#13;&#10;1dPD9lpt68ca29tFBi2aKQBlUDGAo4r+Hj9iLQv7E/bZ8QD4TvHNoqWVtZ63FpjJ9kuogm8kKDta&#13;&#10;TzANm3DBhx1Nf2YfAHwcnhTwbbXuo22p293qMxupYYm8xUdx8rNz2A+btmuWrlNLB432NC7i0nr0&#13;&#10;utj0OHpyalGWh9O2cEGlWoSTK5zty3J+o5FcFqek+Io7w6hpDndIwLF9pwvpyDn6cV2ZdbdTK5Mj&#13;&#10;gYdZVK7j2KgkAVVlE1zEHEbxCQYaFiB8vrjPP4V6mPSdo9j6upFNcvYxlj1qIiOO8nkndgzLhP3W&#13;&#10;fYkcH2rq7aXUhF5F2qmUgDaZVOc9wDyK5K0h1SAumniNNsuAJYZHCrnkrn1/Kugt90mJbpRLJk/6&#13;&#10;vg4HcAfyrKhU231CjK3f+vvMO7j1i21M6fpYiSMje/mAMCc8gEn+lbFnY6ikwZ4xJHsIMCxosZPs&#13;&#10;2efxqtq2jyXjfaLie4RU5PzYQjryOvHpS20WuKBHZNAYDHwxYrknuFxxRCbjK1n+BKppT1i/wKtz&#13;&#10;FPcXPzWcMOBkrNhsgegVh0rd0OaOZWW1tGjVeOPlDH25/nWSyXiCON3865iOxpfLOGX3wO3qPyr4&#13;&#10;s/at+LXxk+F/hKD4geAdYs4ba11BbW9iu4AVAbJDEFcsAAQRx61HtlTlztNpdkjmr46GHftJJ29E&#13;&#10;cn+1V8R9Q0Dxbdab4i1CfTtKNusnk3R3wllAO1VGRk9hX4r/ABr/AGkrHWtaOjaJdTWemNg3yytt&#13;&#10;EqJ1yRwiEdckV498Rfj9+1d+258UbjXvh4NC1LTbS9/st9W1G5+yWZlB2lYo8gBB3Y44719D/Cf/&#13;&#10;AIJcaD8XPE0Nr+178VfDtxZxvlfCvhOQ21sW7JJcHCyeh+Yn0rwsw4ehia372tZSe32rduiX3nwO&#13;&#10;Kq1MbXk4bX0vp958OW/jvxx8cPFV18M/2R9FutYurlPKvNWg40vTt/HmTTsGX5QcgKST2zX9Kf8A&#13;&#10;wTp/Yr079kP4A2/h6bUI7/Vrq5k1PXNVQEJc3MvMm08NtB4BPNe++Bf2ZfhF8A/A9n4K+G2jWOn6&#13;&#10;Raqojis4xGHHHzMV5dj1LsSTXqc3j/QPDaL4csoWjWJBG/AKpu6ck45rsjDDYZPC0I8sV97fS57W&#13;&#10;U5bChUc6z949C0MLdyvLfR27IrAwKp3M3vz6185/8FC/CEXjX9iv4g6WLeTfD4buL6NTgkNbDzMj&#13;&#10;HsD0xXs2l65pFrfrLZWybsgfaXOBuPoM1q/FzSX8Y/BrxVoeqN5iah4d1C1VYv8AppbuBgfjX1vC&#13;&#10;1WPtox81/Vz7KPJUwlWk92n/AFc/lr/Y9SW4+A/hp9OmhZTpcStBdxKwYhRkqSTx6ivs/wCDGg/D&#13;&#10;vwv8Wl1j4gPb7bKJdThs7aMES3W4eWhzxhT8x9cV8N/sWWdu/wAHLLTIpjaT2ks1oqStlSYXZDjO&#13;&#10;ME49K9x8R6tJF4xgtruJ2udib5FDfcVv7y8fXAr8Hz6PscdVcltN/mfluDq3nCTP6bvhvfXuueFY&#13;&#10;PERDwm+jWZIyuMIfutjrkjmpvH2lnU/Amq6VcTKDcWkqBsYIwpPSvMPA/wASoPCPwS03xp4vkVIn&#13;&#10;s4zBDCMuykYRFB6+3t1Ncr4v+Muo3Xw2T4k6RY3cVolyUvLW9jAea2cbd6Y7DqD3r+kYZjQp4KFO&#13;&#10;T97k2fmtXb8T9kq4yjDC8rvfl28mfz1ftW60mktomsaXM8gg1GQXLNGSDsyNhweAfcV+k/8AwQIu&#13;&#10;LPUPgP4/1WJSJpPiHfJKx9NquoHsN9fm/wDtL/EXRbG9fw9bQ2ktpqdxLO6xjy5EjPXORg4z2r9K&#13;&#10;P+DffToLT9lXxdqNscpefEfVZYyW3HYFjC5P0rg+i7R5uK1rfl5n/wCSyPz/AIcaeOuuzP2C/aAs&#13;&#10;ZNU+BnjLT4jhpvDGpIp9zbPX8jnwHvrHW4jYzNcWht0jilR0OSQOcY7Gv68vjcxj+Dfix14I8Oai&#13;&#10;R+Fs9fyc/A6SDXNPm1nUFjnmlhBaVnKsoRMDOPTHFfsn004f8JuXS7VH+RpxnH97T9H+Z9j/ALE/&#13;&#10;iSHTPj9caHpkTXEEoWLfFKR5Z3HJx398iv2p+Jelxa1ockV5cSRWjwsrqgBDcd81+FH7Gun2c3xj&#13;&#10;LeH5Zba4WcyecVDbxnkDt9a/fzVY7+fTcSsGXyu4GCxHcEV/KHhu+fLMRCWt2zs4evPBVYO5/P8A&#13;&#10;/tASyfDDT9M+IdnJEX8EeP8ASvEEEEsBVltpZhBMwkHG1o3II5wa/aX9qz4Xaf8AtKfsm+KPh7PH&#13;&#10;HMNd8OSvZE84uPL8yErn/aAH41+YH7cvgzxpqngLxPoIit7q1uPD08gwgV/MgPnJgr1wyiv1a/ZZ&#13;&#10;8X6b8Xf2avBXjKPY8d/4csZJc8jesKq4B9mBr9h8KMZKnGpRhq1fT53/AFOnhmCqRr4V/aX/AAD+&#13;&#10;Fj9nD4leJ/2fYZIIYfJvbDUrjSrsyxh5rS4tm2vbzJjcrgDIJBypyK/XT4V/8FVfh3aXcGkeJLS2&#13;&#10;tboRrvvLqNljZh1+faRg9cV+lf7bv/BGz4T/ALT/AIgu/iz8LtXm8CeN7uIR6je2kC3GmasYxiM3&#13;&#10;9mSAZF6CaMhwPWvwM8Yf8EMf+CkngXxBNL4STwN4kgkbAm+2ywhx2JWRQVHsc4r5LP8AwqrvE1MR&#13;&#10;RdlLW3Z/cz5LFcLZlhJWhHmitran7J6V+2p4S8UafFrnhyXR2uLhjDG9lPuYKeu4KCAPTIFfWHgt&#13;&#10;18TWwvbDXri5uZolkuIXjfajYyArAFce9fzNTf8ABMn/AIKg/DuzmbUPhB4a1r7Rx52ga3DJKhHQ&#13;&#10;hXlRgfcVU8M/Fv8A4KH/ALIuvW2leIPh/wCP7G2jcRXmnTf8TSHys8+S8XzqccryRXzdXgPMKL5m&#13;&#10;k15P/hhKpiKavXpyXyZ/Xf4Z8q+shbRz3kUkY/0hRMI2YjvtdQQKuatcDRUjmtLthAcxzG4CyoD2&#13;&#10;+ZBkn6Gv5z9Q/wCCoPgr4jNB4Y8eTaj4f1NCq/8AE0WbSbg442u8iqmCe5avX7f9oH4uX62EtxYR&#13;&#10;X3hZ5AhuLK9WcqrcK7FHIcdMnNeVjI1cPHlq02rdTqlnrS9m4n7aX0Wk38JkuHhuhsBjEUsoDH2w&#13;&#10;G/8ArVY8P2lvqiC406Nfs0blXiDB1BH3h8309jXyf8KfiZ4gn0+DRvLfT7dCrRyTozgqw42sSc59&#13;&#10;6+t9BgsvsTXGnSXEk0p3zNGPLjYt1Jzz+Nc2FxMKrTidtGpd8yOikuprfUY7fT5bSC3m+9vOHYj+&#13;&#10;4R1r0vQ4EhkiEr7iASXX5SM9Bjk1wkDeGreOFJoY5GgbblsOFc8noQMmvV/D93KySX0+IYeBGqnJ&#13;&#10;I/XrX6LwxQhLERTl/wAD8vzPo8npRlUV5ar8PyR0M1tboRM8ckxUZ7cZojt1mTe0o2E/6shRgela&#13;&#10;UUzXCi6hZlTsDxn61RupYrcm4RPMc8cZb8s1+vToUYx5nt/Wumr9GfYzhFXl0/r7yle3NpbxARQv&#13;&#10;Mc4Aiw2Ppkj+dI8lsLQbxHFuHzeem0Z/E9akl1DT/J8ubzQ2OFVWY8+hFVreOSZWaHzQMYHmnI/J&#13;&#10;s15dWp7zas79F0/r1InNXsrO/bcyZrSzkzEZYnRuSirlPzGf51zN/ZWvmqmnRQtHGfm3mTIb2A7V&#13;&#10;1NxdpD+5nCrg8sgKj88cVy7XMN7qYi0kvndiV4/m/wDQq+TzDl5rRWv4ngYxx0ikt/mX9Tuk0uxj&#13;&#10;S1lsLMZy7MCeO4ADLg18X/tBano3iPT2jt2ikEI4mlkYKT3KZIA/Ovt3WdCc6fg3DoR8zPIFDD8c&#13;&#10;Gvjb44WeiXXhK9GtNGBFbzSQzTMoZpkUlBGqAFskYr5viuFRQ9m1Y8zP3UilFq33H5Mar+0J4qHx&#13;&#10;V0z9mn4a+EdM8Q+OdWlZ7CyuJnXTEsl5N9ezhmZY0B5VVLE8A19seDf+CU0PjaQeIv2s/G+t+KLh&#13;&#10;2D/8Iv4Vnk8P+HLTPJijit2FxOB03yy5PXAr8YPgP8Ubv4B/8Fh/hx4k8bzFNG+IPhi78M2c90FQ&#13;&#10;QX8rFliEjYU7mAA6E7hX9jl3A0hDyITHgDYoAJ+tfScK8N0MNhqeJjHWaTv6+bXQ5uHcDRrwnOpH&#13;&#10;maZ8hfDH/gn5+xN8GtUh17wB8L/C9jqsbF4b+S1W7ut/9/z7kySbvVs5r7MtY4IYVjulijYDAhXG&#13;&#10;0fhjiqFs63E+2BdpU8MxztA9K0hBcvKQWUDruZQS2OlfoGClzvnUbvbp/wAC59vhoQjH93D7l/wx&#13;&#10;qLEHXJwQ2AB0x+FVjbMCUQMozncCMfgMVE9jbQRm4uEEsnXI4oW0VEE65QY+654/nXv1I3Sbhqt9&#13;&#10;dvXT9Tsbd7coyaC2iBMxLueFznj8ulfz4ftkeHrTxn/wUiezvYoxBp3w8sI3cFly09xKcEjP3e+a&#13;&#10;/f8A1aSS1snlSEysR9yHAYj2JOK/n3/bHj0Hwz/wUR0u91G1mmfxB4DtBHG8jAA2l3KGYEEKcAjP&#13;&#10;1r4Pjapz5ZjKCX2f1R8fxa/3UYpdV+p6RCmraDJY29rNcLCj/ZxIoDhFz+FfXnwX8SaLY68NFt7m&#13;&#10;2VMM8xuSDI0nsueOeetfMHxF1SysPDmnnTXuspPuaGOIEDK9CWbLV1nww8L3niDVdPmlmmiFyhuL&#13;&#10;h2UR74hzjnBDV/I2WY72WIjZbH5/g5VIVFbZM8v/AG29IMmu6xc6pJI9vfWm63ijiJjlEYGPmXnO&#13;&#10;R1HSvzl+Ceq2/hT/AIKYfAbVrrzltry71C2ijVuPNubZoVLZHQbq/Vn9vfTNvhPSdXspHWCxR7ae&#13;&#10;UHKgXA+QjBwc4K1+R/gfUre3/by+AOlzRyzSjXLg200w+SRPKBO088ggkc9a+54Bl7Li/C10+t/1&#13;&#10;/MvWOYUmu6/M/tUj71JTF6n60+v9jz9YCiiigAooooAKKKKACiiigAooooAKKKKACiiigD//1P7+&#13;&#10;KKKKACiiigAooooAKKKKACiiigAooooAKKKKACiiigCJ+tfnV/wVSaN/2JPGNg67zd2qW6rjOSWD&#13;&#10;fyU1+ir9a/O7/gqPLcx/sdeI1s0DyOYo1yM7Qx5Ye4Ga/PvFWTXDeY2/59yOXGxvQqLyf5H5Zf8A&#13;&#10;BIHXLDVPgRbxTx3G/wCzwKkUTAElEwxxkelftXpDWsseBGyBWw3mn5hX4U/8EgtUtj8PILfyGV/s&#13;&#10;a7QvBzuOTxX7u6fA7qoYFTjJB61/l/hajdRpLqz4TItIRUVcyPEF1BdyxxTTBrdWPmBCQVA/vEH+&#13;&#10;tfK/wm1LT9L/AG4dWttNLiDWvBZEeejyWVwrEj1wr19M+JopDerDHFCI+PmY7QOxLGvnfxPKfC/7&#13;&#10;VPwx1uN7cw6kuraHI0WMDzrfegLAc7mTivuuCZf7fNdZJo9WFWSxcaj6SX+R+jcS3D2+4y8kdgK/&#13;&#10;AH/gsxqEY8S/B3QUmbz5vG/2gd+IoHOcfUjiv3+jiEMQBBGBgV/O3/wWIuriH4+fBaVSPl1y7kVM&#13;&#10;ZwRFjIz396+s45ly4G8t1F9X28z6PjONsC9T6o/Z0Nw0JW7edp5IcJJJFsAA4yBjjPavq7wrYazZ&#13;&#10;MzPAsp35UCTe3scH/CvgL4CeNZrjxRa2Lm5aaZSQSSxxjH3f/wBVfpJ4EgkV5re28t5S++Q4OV9M&#13;&#10;se/tX87ZDao4qPc/PMrl7R2t9x6Xo97qUSl9QlWIH/lmMcflXQQ6i7TCW3RWUc53E5PtWD9gNvI0&#13;&#10;tyLVTjHzMC345NaVmZvuwsrADquMCv1bBYirT5abbP0KhKpC0JNr8/xO6tbh7kZuF2qOzitcGNVB&#13;&#10;T8scmuW0gyuxe6YkjjZ1+ldUu5xuYFR2z1r9iyCtOpT5mrv8f69T6fD1eaCb/EieCeUlyAAeikc/&#13;&#10;rXJ6nol7J81u0a9yCMV2aQFASzFiTkEnpVea3aYktleOtdWa5LCtFpptvzJxOGjVjyyR51ZiNJDD&#13;&#10;qMyF84WKMHH4mtiS6ktcRwqgGMBn+Y/lVPUNBdZQ8Tbdx6nqfwrQs9Pgtl48okdWc5r86o4atTlK&#13;&#10;ny2t1PJw9Osm4KPLbr/X/AMye6dRvV0Dn5SxXB/AmvHPHQ1BtLuraOBbgTRMrOHztHcnPpXt+pWc&#13;&#10;gh81VicY5x7+lfP3jaDXNTSTT9IKqZImV4idpbPoTxXynF0ZwpOMzwM9coNRkfk58RbLT/EnjU+b&#13;&#10;aSCK2tsRtjKtg4JA4FY/w3urnw9p2vtZXltZQwxGWVI1znKn5Wb19cV1HxE03WX8ZXFqSbOFLcxq&#13;&#10;zdCEzuUHPrXgeia2dK+FXjLVEV7pja3cobGcpBGxA3cgc9K/nehT5sZGCWrkfnVX+Ofqn/wSysDY&#13;&#10;/sYeFtTXdMdV1DWdVZ1xx9qv5XGfwxX6YMqzMPMJXHNfGP8AwT38LR+Ff2LvhnpK5H/FJ2d6yrwN&#13;&#10;12DO3H/A8V9ZeL9Xi0DwrqetzMqR2VhcXTOxwAIo2c5/Kv74y2jGKm5baaeiP27KKXs8JTu/sr8j&#13;&#10;+a74TfETw/r3xP8Ai34iZZLp9b+J+uJa3A+6Y7RltkwR12+Xivpi01C9udSs9DltBHchImjfztp5&#13;&#10;IxlSR19K+E/2UY9PX4IaVf3Uria9vL7WZvIjb99LfXUs4bzB1zvH1r6h+Edzq/ij4hHUdTgEttDd&#13;&#10;pEk07ELhPfqcV/FPE2Ye3zGtN9ZM/GPa3rSZ+m8NjZaV4Eu7W8Ms83ksLhJZD5atjJwvIwK+Kv2p&#13;&#10;7myj/Y+tlmkVku/FWiWnPzEK+pRfL6jgGvrDUNWh0rRb+4TWYHjlhdlgVDsz0CAEHJPTNfHP7aVz&#13;&#10;qC/ArwJonh+BEm1Tx94eSSNkzhhciUtjHONuT7V95w9NzxlHTZM9JzvE/bL4LXcF74Dt7iyWRYmn&#13;&#10;uPL8zOSvmtzzzXq9edfCe2urX4eaUl7J5sz2ollfGMvISxwOw54r0Wv9YOGKco5bhYz3UI/kj9Ew&#13;&#10;ytTivIbIyopdugGT9BX8T3ivxLpnjT/gol8VtXsC2mLq1ol9FGxAIEN5JH83YFh859Ca/tgkClSG&#13;&#10;GQRg/Q1/EZ8SvC1p8Pf+CofinwXdMDbSWer28M55Zmjniu49wxyQsmMe1fzd9LCFWWU0IL4Xz39U&#13;&#10;k1+CZ8hxtzewptbc36GV4zvdEuPGdvfT+TcxW5EbNJISZGU5yM9AT6Vt+E7eTxt8RRe3tnEq3jNJ&#13;&#10;YvjCxpb8MygdRnpWZ4/1aJRNbX1lJcFZvLC7RGXZuh+7xXt/wM0eHUPFU+t6xLHstLOCy06xQ/6u&#13;&#10;FgWl+6PvMehNf5WYan7eq4t9bn5/Dc+8/wBni7bRtPNjZTyTlJGcqoA/ADtX2R47juvFPw+ubXWI&#13;&#10;pVka1AhjEhI3DkFiDXw74NsF07Xnvlb7KswEgUMMGNT3AHWvX/jx4gGl/DOG68PXVx5txND5qs/l&#13;&#10;4XOSoLew6V+i4OfJSa6I9nCV0o2PG/2Lmm0P4/8AxQ0SISeYLjwxLMkDEsFeG4Ucnjt1r9poFvII&#13;&#10;wbSIIG5bfgsfrzX46/smSXE/7YfxF0+C3ZY9W8FeFdU3wYJ/dyXCnDEY3HofSv2Ot9GtzEC/mLIY&#13;&#10;9pbeSwHue9freGpOcYVV9qK/I+vyWLlF8p/OB/wW9+IFgdQ+Hv7O8Qcy6rrk3i7VEjbj7Npa7YEI&#13;&#10;ydoeeQHsPl9q+C/2H/hBN43+M8Nzptnbzx6XeRSm8H3G8pvMmYk53AcKCepOK6r9u/xWfHn7afxK&#13;&#10;8bWUiy2/hCOx8C6WbhhhTHD9ouigbgkyzY7dOc4r7z/4JyeGNP0T4Xatdqls92baCY8gFdzl2LEd&#13;&#10;R0HB5Ir4XjPGf7VHCdKaSfq/ef8AkfAY2PtcW29r/kfrf4Pl1S3vyl1JvtJIjGqxOJNzDB746V6B&#13;&#10;pt1b2Hi2FpPtMYuFwpkBRcr/AA55rx/wRc6ZH4lja1wG3FFgiI2M7DJYnmvWL2PU7/XLE3N8ttCk&#13;&#10;mDHHHzuJxjJJ6+tYYLE3sz6fC6Wa7n0TpuWjVyink53NnJz6n/Cuk/cSbWnZomHKqhyPxwMVy2lW&#13;&#10;1uoDK7S7TtzLjGfWt0XkkbMnmowJG0RKDj+dfuuU14xpJz/z/VH6VgpNQvLr6f8AANuKIFM2+wuc&#13;&#10;5cc8e+a4fVo7mFnZX3kucf4Yrsorp7aI/I0jHJIJ4P8AhXA6tcZjdzvt0DfMVXJGfauzP69J4eHK&#13;&#10;9e3YnOZxdNX3/r5Hmfiq407UtlvdBl2SgygKQMjuTj8qw763S4Uf2ZchxGmVtDxnuMjAP61e1GHU&#13;&#10;obiVbGVZY9yuZbpVyfYZxz+FUtWn1U23kXkcUvmE4bCx7U923d/XFfiONnecm9z8+qTbcrmbqUkb&#13;&#10;6SiXirZK6lZZEyGJ9NwHevD9Vg0aWNriaG52xSL5L3MRUS+pXjJ5r2658PWFzpy/2Yzo6oZWiXc6&#13;&#10;l16YJ4GK+dtX8VzyXrWWrtKyoSI1VwoUg45zXzOPp8u5xYlvYyreynvtLvNQgW3F0weWK4uohLFb&#13;&#10;pggEoQM468kCv55P2yNA+JHgzWLzxP8AFa0hvbS91VNU0nXNJhSK2ugSI2CCH5FYgDcvXvz1r+j3&#13;&#10;Sbh9W0xoLeCNo4A8Ecw+cSZONpHcCvy3/bW/ZM+Kml/CTX3+DNxearok8i6nf+FnVZEt5IW8x57V&#13;&#10;GBZAuMnyznGRyOB5sVzShFxur/1/XQ8PMaLautz5W/4Jr/FWL4Uf8FTz4OskCaX8VfAcfl+Y4wdR&#13;&#10;0o7kccn5ygKnuciv6zrrTbiOF5LpXuC5JCFwdvuMiv4ENW8dXnwj+PXwY+OSbkNhqskMcuPlSbdG&#13;&#10;5Uv1+YIRzX9780+l6zpNv4n2ebDPbpd200Mr7WjlUOrEAgHIIr9gSVbLsHWa+wk+143j28j6Xhmq&#13;&#10;nh6i3s/kfhJ/wWs06wt/2YIo43aOa6+IXhpDB8oBBvQ3yD1wCa/G6W0nj+wW32do7oSyyiGZmkCR&#13;&#10;xD7xUkcHNfq5/wAFgtfudU8PfDvwZFvkOo/FmykVpOBs0+yurlQCeRhwOtfk1rmsWN3daprdwlw0&#13;&#10;8sj6dkv5ccYXDNtYHnceK/O+OrPC4Kj5Tf3yUf0Z8rm0k62nQ+sv2PPhtLqnj2TxTq0Ecsenbrp5&#13;&#10;oxlWuZD+6Uc/wA5I7cV+vt/4g0w+H9M0G4WSWKCF5ZjbKrHk4Zsn5RX5+/sdeH4NK+Dto1zObXUd&#13;&#10;Ulnv4ixLKYkfAy3vt5r7L8W6tqRaxsJmlRbbS4mCxphHEzM7/MMZ+Y18LTShFiw9TkWh33h7Rk1R&#13;&#10;A1jdSpDLKq+RJ954xzyF45r6G1ezl079qT9m/wAMxWyWqiXxlqjRALuQRaR5YAJyQT53PNeDeAfC&#13;&#10;1vHDDqDl7gTGJdx3oU5/hHI79a+oNT00X/8AwUN+D2lQFWj0L4deMNXZWbMg8+XTrNWOfXcw/Ov6&#13;&#10;h+i5h2+IKdS23+Z9xw3HmUpvy/M/Umjj+LpRRX+oZ9qfyX+CLGa7/wCCk37TVn5dxNnxRpd0PKkW&#13;&#10;Hl7UxYO4jP3Me9J8HLS58J3fiQ2EFyMeJrzynmf5FRZDmMjI5BPbvVDVZm8P/wDBV39oXTkjlMNx&#13;&#10;FodxN5RKuHdJZdwI6AK4z7VxngLWbab4iL4WjaXdqPjFkaTcQSs86kEA9tp545xX+OP0gXGjxNiX&#13;&#10;/f8AzPyXG/7012b/ADP6KdM0ue3+H1nbX0cUtwdNQPvGfmZBzyfXrX5M/thaZ9nsdI0y+mSSD+0o&#13;&#10;4dqDIJJyckcYUDr1r9jxPFPC1h5isEjCMNykhSP4gR8v9a/KL9rLQtJ1Gw8O6Npyi2kbxQttM7Z8&#13;&#10;ph5chO7OecA4rw+JbSwzSXQ9jMJKEG4i/wDBKmO2i+PXx1hsN/lf8JXYrcA4ZWaPTbZEwexwK/bd&#13;&#10;7lcbLSGNdpz8529PpX46/wDBInwrNDa/GzxhI8k39ofFi90yJshJNml2sEBY445ct/kV+xEdjeFA&#13;&#10;izbkxgpMq7gfc4Ga/csBTqKhBJbpeuy7n3PDtOawkGut3+IjPBdYnmkWNuyxO35HBxX82f8AwVi/&#13;&#10;si8/4KG/CnTVuC91b/DXXxd28QLtHHeXUSQvjqAWRuvHev6JfGereF/BXhnUPG/i2aOy03RrGfUL&#13;&#10;+6JysNvbIZJXI9lU8Dmv5DPhx8VfFH7S37Sfj/8Ab88VzzWGialFLpngu0uogZItD0okQKyv90zu&#13;&#10;NxHdifUVz5/jFhsrxdarZOS5F5uWj/DU8fjTHunh/ZSiryf/AA9zsviXP4SB1W88JKwRntNE0iKR&#13;&#10;SS01oAbqb5hwqkNX6d/s5+O/HGkfAPQtG8JT282s61rElvLPf2/7uK0tYgXJ6AgmQbTnAPFfjL4q&#13;&#10;AvNR0uO6v3ub28vl+12saeSLafUpDJKoweMZP4e1frt8MdC8EeFZQum6rqMltp8aWENrIwEcTzAG&#13;&#10;TYc85YjLBe3tX8u5FGVOtOpDRNW+8/PMrxDg20fp34H0rX9QtrOz8XtaXkuS8k8EmW29cE7cEDp1&#13;&#10;r6Ag1KQxiw0iJXhiXbGdwK8cHtzivkfwP4pugU8N6YnE8CoZj8pVP48f7Q6ZPWvq2ybTLGwjsLdF&#13;&#10;ESIEj2nDDH+PU1+88J41Km7St37+h+jZRWjyWUrPr39Da1G6nhtB5iOAUw8gIBH/AAEA15cLue41&#13;&#10;hv7OgWWB8JLINsboRz2Hzc4rvNSvbdrJJSJ5Q7YVVHpxnGe1ZVtpdvaQl5XkiRyZ2DjHU9Ote7nM&#13;&#10;pVpxUXoj0sZCc53i9NDK1CVzdxm5tIWjJG/7QiFyB/dBX+tK1tbSSBDZ/Y4d2/cwT5ivfap6Gt6V&#13;&#10;kv4zFbPOI1BB8rILE9w3+Fc/Np6MTpksM8sRjwzXEzE5PbrXl1aNk9bmFduz1uj45/aC0v4seJvD&#13;&#10;M83g7Q9M1ddOmkktpre5MMxTDbk8pvlcdMjdg9h6/wAnPxi/Zl+IXjy3v4NMltdH+Inw/wBdbxN4&#13;&#10;Ps7yTyodR0y4fzJtPSXcAqZygXsQOgNf3LafpVtbIlvFAIIMkFSwYN64Izn8a/CP/goF+y5430qW&#13;&#10;68TeG9IttRP26bVNH1vToPKv7YHDfZ5juCyoDn5GHzLnBz08mNavllSOPo6taNPVW6prezWn9XPi&#13;&#10;c+yao17ZK/c/R7/gnR+2f8IP2u/glp6eF7x9O8YeGLKDR/GPgzVlEOraRewIEZJYX+ZoSR+7mXKO&#13;&#10;Mc7sgfdkum3puA5A8wvlyXP3fbkV/DBY+OPHPwq8faP/AMFFPgkdnjH4dTR2fj/w5HmKTWNFzsvb&#13;&#10;a4jGN+2AsY5CCRtB6oMf26/Cj4p+FfjH8MNB+MfgSQ3ejeKNHs9a0m4kGGa1vI1lj3D+FgGww7EG&#13;&#10;v0ylisHmGFp4vDR5FtKOr5ZWV/W+6fb5n2PDma08ZR9nUupR38139eh2l1He2arFDF5hbJcqOn05&#13;&#10;r+cD/gqdpXh/xJ+2/wDBX4S6RbTxeVe3vjPXljJIMdin7o4YnjczZxxk1/SFLeXG0Bh/F91hg+2D&#13;&#10;X82P7Ymo2fij/gqvqDW0sy/8IX8JrSzuNrl9tzrNy85AOOD5aKPxrys7lGlhK9dX92LevS6tpp3f&#13;&#10;c5eMKiVD3e607ddDnPGdzbeIvivY2vmRw2Nqftanbl5dmFK4JAyO9fuT8EvDU1v8NtN0XWNRut95&#13;&#10;bS3bAuxJ875lBY5PCkYr8AYLPw7q3xEWa2vblZYYre2SO9T5XMjAyAHGATjHrxX9BfgaW01rwZZ6&#13;&#10;dPbMk8VusUkauHYIgxGCuBuITHPSvwPg6ShXqylq3+J8tw1Nc8pNf8HyPNvjlrE9/wDCTxLoMcOY&#13;&#10;tKsRNb3E7YE7Iy5DA84w2DX5PeG9Sm1b9or4DW10kbv/AMLLe6ijgz8kdpp846dgDKDX6pftA6Za&#13;&#10;23w3uGtLdIbW4tpLWdyAjOy4OX6e/HtX5e/B6x0zWv2wfgTpejjZeR6nrt9KsBGBHFZZG/r0Cnmv&#13;&#10;0HhVSqcRYLTVNfmjpxNNyxlJPy/NH9UFIRkYpaK/16P0I/lBudfsPh3+1X8f7JwPMk+KVzcIuwHc&#13;&#10;buytZsdD03V6N+wT4c1TxH8fLnxHIfJs4Lq71Jo9oBDAeXk+nzMMVzHxA8ItN+2d8b5L5Viji+IF&#13;&#10;pdlmIBdbjSrUgncemOM/pX1N+xzb6V4ZHjjx3Fv8qyC2VpIB5Xms7M2CRyRkLz3r/HnxWy+T45xv&#13;&#10;NpFVZP8AU/MFSX1xvs3+bP0Zt/Fc+teNJbOxdnt7CMpNIY1BMjehPXGOgrK8Y6hcI6Q2LRtch1UM&#13;&#10;6gMWb7pOeRj2qH4b6Ze6Z4PGsa0sUNxfSG5aLO5sN90Hdz096uao5ezW/voIoDuDxmTqzoTjB9MV&#13;&#10;6cm370uup7NevOUXzddfvPgH9srwzqsujnxJbXk0MlmY4dXFvgAeb92YDrjPB9/rX5/fsH62JP24&#13;&#10;viJ8ONNuC8XiXwXourR+eCokn0+WWCVvyfGcdMdK/Un9oy3e106fXTdE2ut2D6RqsexpBDMfmhl4&#13;&#10;BxjH/wBevyJ/Zr0+48A/8FFPBlzetI/9peCNd0tL2zKyC5kt5EmRu33VYjB5714+BvDG1aeynF/g&#13;&#10;0z5yUv3yR/QXY2f/AAhmjtaK9liNvMkDMqrGTwDucgH9K/NX9sn/AIKYfD79mzSx4O8FajbeMfGd&#13;&#10;xMrN4b0QC4aJG+99oljOyIZ6DOfavkf/AIK5/FHxvc+IvDn7J3wxvL6y1HxNE2ta/eGQJLa6YreW&#13;&#10;gBB+VpDux7dOpr4w+C3gr4T/AAZibw7ollZy3PmKLzUrqZZbmWYdWZmBY85wM49K68xxmFyulGri&#13;&#10;PenLaPS3n1MMVjpczpwW3U7T4rftb/tx/tRWY8N3M0vgTRmRV/4RvwBaXF/qc2/tcXoBKE55VSAM&#13;&#10;965Hwj/wSi8cfFm5Gq+PbHXIYGxiXX7y71PU3LdT5KssUQ9eWx6V/Qb+y3Pp0ngiyt9M0+bRtKdT&#13;&#10;P5ssCyzXc5+9JI6gAA9QOoGBxX2ppdszPixktLhyA7XATa4B4ycHg11ZfnmOrxclV5U+kdEjsw2X&#13;&#10;88eaUmz8uP2V/wBhD4b/ALNNlHoegwWllpLbZ7uSzWQ3c9xgDdMZIvMOehGQFHQCv1N8N/bDFFF4&#13;&#10;fjtRp0KiKBYXZGUL1BVgM1jXCRaMywtNdMo3SFwMg+2Q3J9OK2dH1TStQEccPnCVvmQM5BDDuD0F&#13;&#10;b4dyjJyqScm+71PXwVNQkoneCa/nUx6lbKYMeoLDnrzz+FZqx6abjybWfzplXckLuN6g/wBKfPqm&#13;&#10;pbVSSMRbXCbi/UeuQOBTmtbmdnnljZSWG2XHAXvhhj6g16dapz9Ln0kpKWiV7ECQw6aslxdtsYnM&#13;&#10;hBOct0HsPpSaRq9lOzFbaSOUP5YLfNg+vpzVKCxkjnkzMbz5yQjzYG09M8HkdquW13OhkintJIdo&#13;&#10;4YtvVz/vKP51z03bVaGUJNO6/wAy7d2W+IvKpdnbDrIxKgD8aw5Nei8MwtGYHuGVvm2KxVFbvkk9&#13;&#10;PStiZopsrHJ/pBQZjyF2g9+etZOn2kmmfakuZDcMxDJ55ypGOckDB9Kc5SUuaP37g5S5rwdvM0NP&#13;&#10;1nVbhI7mOS1W3cEvgbHHsRkj9a+a/jj8IdZ+Omj3HhQahJpJtrn7Vp19FEJoXYjGyeEkb17cEGvo&#13;&#10;h9A0TUrY3OwAfeKQPlMj2HFczpMtvDqstlO7W8KEsESRQfb5ev4CuDHVJy5YSej8/wCrHFiqDqRj&#13;&#10;Cq7p+Z/KZ8eP2J/B3wk+Jl1GuqXvhHWXmM8up+BLyX+y7mYnP76xnzHG5/iQrjnqa8xi0X9sPw1b&#13;&#10;P4r0e88N+OtEVtjRagjaZd8di1ufLz2yy4Jr+tPx/wCAfDPjSz1G3sdM0a71Ge2cWtxe2ysRJgD5&#13;&#10;yVOTjoa/NP4lfsmaz4WdUn01NUjlszNNNYW7okQP3kOwYUjv7c15OZZtjqK91KpFfzK/47nx2Kya&#13;&#10;dOTlT1R8OfBT/gqT45+AMNt4b/aW8G+LdK8ISMsbakCus2VkCePLubcGRIv9h1x6Yr9lvhh8WvhD&#13;&#10;+0HoaePPg7rmjeJPDt6WeRrG5E6oyrnY6p+8ikH9xwCDX4y/EL4Rvf2/2bQpEt7aQC3W1uM+UX6B&#13;&#10;Q/Yn1x9a/Pxl+I37LnxST4rfs9GbRPE9lMq6tpMH7mz1mAHMltd264jl8wcLIAHBwQa48BnWBx0l&#13;&#10;RqwdKb2d7xv2d9V97MMLms6cv3uq/E/tD8H3EcsSrYWcNukajbLIpJYY7EjNelW0fnI8WoENHJG6&#13;&#10;kL0IYEEZHqDXxz+x5+1F4I/as+Del/GHwQl2IplNtqelOMS6fqEXy3Fq+Od0bjv1GD3r7R029mvC&#13;&#10;wlgESdkI3Nj36191klGVGvGM9JRZ+i4J05wVpb7H8kf7Nln4eTxZ458No+W0fxhqkNukrbfLQTsU&#13;&#10;GPp+FfTdtqOi3PxH04+ILqMaXGY/tFvBEFldA+XVW9WHHJr51+Epjb9pX4uWUKQXccXja7u5JLZc&#13;&#10;b0c7gwX0PXAr2Lxy3h2y8SW+rxTGySb/AFEM4+Td9Bzz9a/NePrUs2r6J+9c/K6VRxasfqx4d1LU&#13;&#10;f2kPHcWjwzyQeHbKBUNtbpsWK2UYWM8kbm6Z6gdK+9fGXgmwuvhbqHhG2UiNtOeC3QfwbF/d/jkC&#13;&#10;vnj9ijw7YeEfhTaaprEo/tDXs6iQykN5R4iUZ5xt5GfWvqjVPEVhcaovhScMkl3aO8DHjdt4cD3A&#13;&#10;Ocelfq/DeHpvCPE4iSc6it6X0sfrWW4eH1V1Ksrymv02P5EP2oL2Oz8ZaZLrEUckFrFcxXJgXLht&#13;&#10;xHI9a/Y3/g3murWb9ijUo7dNpHjTU5WbuwkYFT+QxX4r/tR+M7z4bfH/AMTfDzWraKawjupUYXCq&#13;&#10;X+UsQcnt9K/ar/ggRCLL9mnWbKJESN9Qtb5VUYINzEzHI6dq9v6MEfY8Uqm+rmvuhI+J4UlbG28m&#13;&#10;ftZ8TbP+0Phv4gsOf3+i3sXH+1A4r+XnwV4M0Lw7qFrD4cu1mt7/AEC0llQDIS6MX76MuvHyt14r&#13;&#10;+qvWIPtOlXUGM+Zbypj13IRX8pvwclsvDXhW6tru4MsonvUezYfPCwmkHHcDuBX7v9MbDxlkOFnJ&#13;&#10;fDU/Q9LjKK56T7p/mj7E/YY8Halp3jw3kM0LrmR540TJC9ACT0ySK/Zu4f7Tbm1ihBODkkkKcV+W&#13;&#10;v7Gb/wBl+LYlyf8AiY2cjyR45CjBByOhr9S2NrMxcuyqg2555+or+TfDOio5fUin8T/rc93hOko4&#13;&#10;WST3ev3eZ+b/AO0lo11eeJLSxu5EtorlXiO9yYXRuGVjjCkjpnirP/BKHWntfgXr/wAJbqXe3gfx&#13;&#10;nquhwBmz5dq0v2iBRjqAkvB9K9n+P+n295LpvkWcdxCLgmWcx5UjGdvXvXy/+wO+keAf2t/i18NN&#13;&#10;Ojkih1u00rxha20hOI8q1tNtBzwSF7mvsfD793nFWkpaP/Jo83K4ewzOye91+B+wiI7fNuIzxkcD&#13;&#10;9aieKV5GUEghRhzjB9vWrEqbhvYEAe/868R8cftHfAf4aNcr8QPGPhzRjZKfPhvr+GKVMc/6tm3k&#13;&#10;+wU1/QFbC3/dtP739/kfpFStTp/xJJHpcVvPLOZptjIDgKvUn8KS40pLsBrqGJjnKE7d4/76Br8e&#13;&#10;vip/wWg+E+n3Mmifs2eGdc+It0shja/iVtO0tWBxxcTxhpP+ArXy7qv/AAWS/avsZEuv+FK+HJ4G&#13;&#10;bDk+KkjKjPQtLEqq3sc18JiMyyug/q9XEw5uqcldfmfO1+IcDBuLm38m/wBD9lfjT+yx8Gfjtpsl&#13;&#10;h8QdBsJ5SpiEs0EEjMG7HepB/n71+Z/iv/ghV8D4bK61T4J+JvFHgHxDKfNsr7Q7gGxRwchZrF8x&#13;&#10;SoT95crxXmb/APBZv4rnDXPwE1E3wj3rJb+JrS4t8dflKxCuZ1D/AILUftJ+KI4/D3gH4LXGma1c&#13;&#10;blim8SX6JYqOm8PG4LAHsFzXzFV5Upyq1K8flLT5q1vwPn62Y5RUk3Ujd+j/AMlqVfhr8Rfj78K/&#13;&#10;ijc/so/tOx2sXijR7eO80vxLoq7bPXdNb5UuERwTE4xiRMcHpiv1I+FvibSNN0xraO6S8e4fkXMi&#13;&#10;hkA6qQRz/KvwB8aah+0nrfxMT47/ABMuZNa8cTRLaw21jETp9rascrbwqhG2PJ5Ykk9TX6lfs5XX&#13;&#10;iLT7fd8RornS7yRFeOO1Bk2lxlgVfPGegz+NfgWc5lhFms/qC9z+v1PmaGJUptQ26dz9JdH1Q67f&#13;&#10;LDocds1tGMzlEQAsOmOK9j0a4nlVLSeJfl6bMEE++RXz54Z8TalGUtoofOiOFE7p5Uhz0LDkfrXp&#13;&#10;0XiKzju/sN1I6qVDs0YPykepr9C4fzenTlGbl66n1mUYxRldy9T2ieOZVBjxtTlgBtB/KqZvmeIz&#13;&#10;ImVHCbD3HWsaxk0+6tUmtby6aMndvJ9O3I/SugaIvtlieQqBnA6Ee4r9tdZVFzUpfK6f9JH3CnKe&#13;&#10;sfzTMa4ubt4RO2WXoUO0EfTFcyq28U+4z43HCxFwCWNdnf2tpewFfMMIHUYrmv7OgRyYwJGT/VlW&#13;&#10;OWP418xmNGpz3bv8/wCmeVjsPJzj1Xqc/rer3OmxeXYqzSuMbX+6oPck8frUGhTyxyfaw8M3G2ST&#13;&#10;zFVlb0wM10KWzxxG5nEnzHlJCvUdu/FYWn2Bi1N752iSIn/VlFIX3BAHJr52pF+1hKT/AOAeTKEo&#13;&#10;1IuXy8js3sIJ4f8ASVZ3ZdpAYsAPXk14l4x8EPrU72WYWtc4kgYEPkDI2uCNtewSi6AEunK8jtnY&#13;&#10;xPyA9jtNV57aW2i3XqAyuPnZehb6V05rgIYinZxtbr/we5rmmGjVgvdtbr/wT8KP2/v2DvCvxk8D&#13;&#10;Qx+I9LkuNMM32pTDMyalo15EfkurK4j+ZGJAIzlezDivnj9nL4n/APBTb4B+G10XSvif4O+IvhWz&#13;&#10;PkW9p8WLW4s9Ys44yFSJ9VtHYy/LxukDn0xX9D3izQDf2bWErKRKpG0gE+vGa+NfGnwd07VtHutF&#13;&#10;1/wtpWpQSPnzJAbadvQq0Izn/eJr4/D8RZllKlQw7vD+WS5l526q/kfF1oVqFT90+U8O0T9v79vG&#13;&#10;R47W4+DPw7ugcb7mw+IdnEkqHo0a3EQcZ9GGRU+tf8FRv2mfBNu8PjL9nrUrlB8qz+FPGWkaqqnH&#13;&#10;QoNj8ZrEtv2RtE8QQX+g6HfXnh/cmYINWhFxGGH9yVSpC/QdKu+G/wBkXxjo+li1jvfD2oSwFtss&#13;&#10;iOyPk8KQ27A+td1PxZzBRs8HT16q6/I2/t3MVHf8v8jnLj/gtNfaFBHqHxA+DvxJ8OWjDf8AatQ0&#13;&#10;W4u4EXH3mlsmlAHvt6V9HfA//gsJ+xP8ZtZh8L6l4y07QdXucJBY6yzWccznGEja6SEhs8YYDmvG&#13;&#10;734afHXwgEmnkg0SCIAKujL5aMDxln5z7jivJfiP+yd4X/aEg1O2+JOleFLm9gRZLFr/AEpGe7G3&#13;&#10;L5u4gHif0IHXrW2D8VJKSjWw8vRPR/fr+JeH4gzCLXO7+TX6qx++ytY6jYrf+a0sMqBomjO5GVhk&#13;&#10;MpXOQexBr8Sf+Cn2haRpHx2+C3ixztkvbzWPD0txJlcLJCtxEC3HJZCAPU1+b/w91P8Aah/4J0+M&#13;&#10;V8Qfs2TeIPE3guIed4o+FOtXD3KRW4JLTaRNIX8qRRkqq8N0IYdPqr9sj4+/CH9trwJ8DviZ8P8A&#13;&#10;XfM065+IrWd3pNxGYr+zuxat5tpcxA74pkxg9j95SQQa+qrZxhMywVeeFV7wle+606nZjc6o4vD2&#13;&#10;5bSVvzXX/gHsfinWNeu/DscFm9/c2sckcbRQImd4HJLEHaoHpX0H8JfsljpEvi3V2uEIhjtbaHUM&#13;&#10;7nPQ4J6jtgD1rjW8H6pp3h6x0DQ5LZDdtHFBDO7KyFuSzBugVckn0rvrq10zxTrOkeCNFeSTTdNU&#13;&#10;pLdQSFmeRRmSU5PQkYFfyTRivaOUjxKUN2edftralZp8OLSyUptuWWG4tkXMAWMFkIB4zk4r8efB&#13;&#10;h1Ww/wCChv7MHgC/ie3nu9e1F0uGUMVhhs3nJUjg5IA9utfsN+1pounal8EblrKFWksZ43EudrBe&#13;&#10;Uz74JBJzivx5+HWsXth+3N+yv4q1q5EhfxHfafFJv34aeNYGUlumVY8V+oeF3s6nF+A9orqzRyQ9&#13;&#10;7GU5PuvzR/bJH3qSo04JFSV/sIfrAUUUUAFFFFABRRRQAUUUUAFFFFABRRRQAUUUUAf/1f7+KKKK&#13;&#10;ACiiigAooooAKKKKACiiigAooooAKKKKACiiigCJ+tfn3/wU/jjP7FPjO8k8zdaWiTxtGcFW3qmf&#13;&#10;phjX6BscnNfG3/BQLRBr/wCxl8R7I4yvhe6uV3dMwL5mf/Ha+N8Q8I6+RY+kle9OX5M58ZH91Nd0&#13;&#10;/wAj8Dv+CRF74hn8OWFtpGI4JNHikeRlDHBYknn8s1/QhZPcPtjKHgDc7Hk478Gv50f+CTMviC28&#13;&#10;I6drkMm20lsLa0hgjBdiEBySB0r+h3TXvZ4ULpjcRk7sZzX+T+TVpOpUi0/if5n55w/UfJZGnrth&#13;&#10;dCFbh442h6yhl3YHWvln9o2CKK/+G3i62AjXTviFpiKAmzCTuYm44yMNX2LIrNo7JNujwPv5zivk&#13;&#10;v9p5Fi+HmheIJrpjBp3jDRLl94wu1LyPJz68/rX61w9SjDMKPLpzH0eNoqL5l1Sf3Neh+hG5WBYF&#13;&#10;j7V+An/BXWC7t/j18FtZFmssX9uXloJHwdsksRIwDx0Wv37jKtJ0IHbHTFfh1/wWysriz8JfDLxl&#13;&#10;bFVGm/EG0DseCBOrR8H3JxX2XHVJyyyrK+1z6Pi+m54CdulmfOnwu8SXWneP4Tp17J5yzFXBUjb2&#13;&#10;wpxjj2r9jfhLc3L2LpfTyPI7bip4OMdyO9fit8ONR1AanLdTsoEt1HCphQFhzk5dsYx7V+3fwwl0&#13;&#10;q00OBNNhdlZB5ssnzM7Ec89/wr+VeC3+8ld2PzLIbe1Wtjr54zDfiSCG2jiY/vJ7lyzZ9geK623a&#13;&#10;FnVvNMnYeWMiuX1658iWP7JBBuLDJn+4o78etdlpd4d62sahVK5JjUBfrX6plyjKtyt9f67H3uFU&#13;&#10;XNxb/r8DqLeWGArtjIzjdnrXRRMZyrBsADO08fSsWEFEKq3OfvSDj8Kv2aO0m52VhnjFfteSzcHG&#13;&#10;G6fTb8j6yimtDS8p9+XAx05PWmMrOmIw3y9yOv0qVg5PAI98ZxR8+0sW+XuSMV9s6UbSSTX3fn0O&#13;&#10;iyOa1NGdBJuIKtlVCgnP41hyPOcm9XjomFyT/hXVzpDOhaY49Np5NYKIu5t5lZQvRj+lfmecYduV&#13;&#10;09/61PNxULzunv8A1qYVzdQxJ5nlsHzhTnOF+nSuR1K/04h4oWi+0uhwdmWH4gGuyvVdIC1ug5PB&#13;&#10;ILVyk8r4e1hSMTlcnI5x9cf1r88zhycXF9ux8vj6klLlb/A/In9piCC11s6ZIkrFYW/eqfLyXbkm&#13;&#10;vOU8LnRf2R/F81nZxWE7aNeszXLDcY2ibDHPqOwr039pXRbWDU7+4mMjywyNLOrEhWPBxls4ArqP&#13;&#10;iith4u/ZP12LTreNZp/DssjiDJQZgOAWY5J9QOK/BMJR5cyi5bqS/NHwPJ+9k2fcv7AWvS6x+y54&#13;&#10;OtrkqZdO0CwsjsPy7FgQoR14xXpn7Wd8ul/sv/EPUonMbQ+DdXYODyv+iyc57V8l/wDBLHU2vv2d&#13;&#10;NISGVniXRNNKOxyBhHQgDt92voL9vPWING/Yo+J+pSlSqeCtUBJHGWgZe31r+1MnxCngpTn/AHt/&#13;&#10;K5+r5biG8tjJ/wAr/A/Bv4Ra9pPgL9nvwja2lsfm0WyhtSzqu53iUE85J+vFfYv7PPwe8VTmbxDq&#13;&#10;91bfZ1QyQQx5cIz/ADFmY4BPsK+ErjSppvAXgOOfEIGl6eoXjG4RJnAFfsh8BdOSDwtGuojYYYRu&#13;&#10;CnAAbpkDua/ibCRlWxdRvo3+Z+O4OHNVaRl69F4cbTGLyOt6GCFnChTn052j6V88/tOXslp41+DX&#13;&#10;h2GZJvtXxDsZIuchTDDI2SvI619n/E/wzPaaXANJjsljuJN08lyuZNx6bFIr5F+KHgy4vv2uvgHo&#13;&#10;OoRh1/4SO+1XYMDAs7NiCygYGCe9fsfhxlcq2eYXDyW7se7Vo8trdbfmj93NKtPsOlwWQ/5ZQJHx&#13;&#10;/sjFaFFFf6y04qMVFdD9HtbQQnAzX8gP7enw7l8If8FYfD15eboLbxPLPexTOTtkhms2jkxgZyJY&#13;&#10;8Y9MV/X3KSsbMOMAn9K/lR/4LSXbR/tbfBDXrbekcN60El6iEKwuJ9hXOO2Qfxr+ZfpM8s8BhqT7&#13;&#10;zf8A5Lb9T5fjGmngnLs0eQfGm20SIPqWibXsoy0X2m4UqRIvdRlsgeprlf2fPPj8Xxx/a4lM9gTL&#13;&#10;KW+WUI2f3Y/hbnHNej/E97W28MXsl3cWzGCTdDEse5CoHPyqPvE1418J/EovPijoq2rW2ml1MUST&#13;&#10;jcCWHUpt+UZ65r/KOrUjTxEb9f8Ahj8wi7O7P0Eiv5ItcjuXtZmiyEhDyYOO/THBNdl8VY9TtPBc&#13;&#10;F7qkUW1yfIjcNOiE/dxzyen0rjvGfhHX7HUbTxPq81jJGYljIgztYngEAcc+1dD4mGkaT4DOs6nq&#13;&#10;jy3EG3bp0UeYjvOAeATxmvpIxdpHZT0epp/8E/728uP2qPHVjqc2bpfA2iMkW3aNguZ+VB7ZPTNf&#13;&#10;s9amW2twjlC2PnI6Cvxi/ZG0qey/bw1O/kTJufhPbvPCmUO+PUPlO3p0Y81+yGtxNaeGb28jgZZE&#13;&#10;sppQo+ZtwQleBX9E5BRdTBYZx6xR+g5BSl7HmXS/c/hG8Wxa78SPiJ8S/ic1zm01L4ja1JBGeTKw&#13;&#10;u2hj29idq5+lfu3+x94UttJ8Ja+tmyCNVgsI1j6qsMWRu9zkE1+Bnwwh1WTwPpniO7lgZ5/EWoRi&#13;&#10;0YHc1w19J5jEDocnGTX9H/7N+mW+k/DCREe1gur27eS6SL7qZQBVJOSTtA9+a/DuI60qmb4hzW0p&#13;&#10;f5H5xR96pJ/1ufVvgCwbT9a0iaIRBJZCzPu+YuEPBBAwD617ZNFDc+II7e4naFUuvNjWLnOOWyfr&#13;&#10;Xz34AknmubC2lhiJt7xI/P2MRsz/AH+n4V9NazHM2qwyadOqMgYMDFlQByeRzjFerk8rQuz6mlpF&#13;&#10;eTPadNaAbcfvF2ZRZMnPqTSXzvY3YNtbRKW5yjDJ+me9Y2j3iXUCSWTxXOwFXEfA9x7VZvLS3u1i&#13;&#10;uGBiKEsVXJ5HvX6jRryVBJev9f8ADn2sK/NStH+vw/U6KK/uxE9xtcPgA7xx+lcw9zbahbSTTcy7&#13;&#10;jtG5kXI9B1P5VspfTTWzA/LGFGd4wcj6VzP22FppMLEVL4Em75lwOf8AOa68XjW4xTlpZ7o58did&#13;&#10;I+9defc4zWnvvsk0Qs4p8IcvvKqPQgEdaw10q1vbC0EqJHLPiP5iWxu6nr1HavSLu0tJrOaa5Ct8&#13;&#10;xZCr4PTqccVymh3ELEIo3SRkuu3LYAPyjv1r8/xlK0436/5ng1aTjKKfU7RNNi0y3j0/TIoooVw8&#13;&#10;8qEAkKO496+VvHXhlrbxKdWgsRdWzMSPIVWw3UM5ZWGPxr6XOs3F3ayTXsaQ4IR1f5AQevPrXzt8&#13;&#10;YfFsdppf9labKroJR5iROVfywM8NnB+lcvEtWlKl7vQeaVISs49Dk7HTbye0e4lfZbglxHH8hQn/&#13;&#10;AHQB9K4L9p1/ixpX7NniPUfhj5VpcDTzG8tzdC3lWEj968MjADeV4UE859a6XRtWjt9K2lFnQESy&#13;&#10;q8jbumcDnBxXoo1DwhpXgu+8Q+NFhOmpC0t1FePJcRJDt5HlYOcjsBXy2FSbtex40WpJpn8T3xW+&#13;&#10;H2tfEX4aXvw/85rfUdNul1jSLsqJVEy/OMuOPVT9a/r0/wCCWvxjvfjb/wAE/Ph94784ahqFppDa&#13;&#10;Bqiyny5I7zTJXtpI5ARncgQc9xg1/M/4m12y8U/FjxV438B6XDp3h+81u+g02zsg3lRWltM6IwRi&#13;&#10;SN4G8jsTgcCv0F/4IH/F+C78b/F79mhkmuNKg1+58UaNIWZY7eVjHDdJtBBVJN8bLn+JWr9S4NlO&#13;&#10;pgsVgpv+E04v/E9fW+j/AOHPO4aqqNaUV9pNf5dzlP8AgqZ4h13Wf2k/hV4B1USrJDe+IvEssMXI&#13;&#10;WOC2S1ibj1aYgV+eGp2sX/CQXWnShniWRo4hIhH7xwMnIwM19Z/8FA0eP/go7rulWhWX+wvAul20&#13;&#10;bKWdY5dVuJbiUpkkjCQp3r5A0xLhdTvtRl1B3lN0yQkqQODgjJ4GB3r868QOWOJpUl9inFf+BNy/&#13;&#10;U83GTvVlfv8Akfqp+zLpviO8+EbarJYm6EKDTNOnilVBCijnGOOSRyec5r2i/wBUu55JIhPOqWYh&#13;&#10;tnEzFgM43IHx0zn0rlv2P/Coj+DWk29huWfdczvIjM/mAyMVJjPHPYk4xXrdnp+tpa3On2XkzXdx&#13;&#10;O8mbkIzJzjhBwfx6V8N7KyWpofS/wdFxHqenaXNNdR75oll2HMcYB3AZPAr6b+EVnba9/wAFIPGG&#13;&#10;oqjqvhT4SaBo0BJyqvrWoXd5N83dmFvGT+FfOfwQ0Pxbo+tLHr8MV3DLKhAnZWeSR8BRkfw/QdK+&#13;&#10;lv2OF/tf9q/9ofxJGhSC18QeF/DMADb1H9m6Mk8ijsNrXWMCv7R+iPhPaZjOpb4dfwZ9/wALr91f&#13;&#10;zX5M/Siiiiv9GT7E/lu+KdjHpv8AwVx+OVtAJYJ73wf4T1SGPb80gFu0TsvsdlfCdz4m8TeG/wBo&#13;&#10;Czl00y701qO9S3KFFfk8LnuPY1+iH7W/l6V/wWC19Zbk2San8I9HuWnQfOTaXbpt455DZ79PevAf&#13;&#10;Ha6DdfHzwtqLtDNFY6k18ouIgHkNvhgrAAZBJ5/+vX+QP0mcGo8UYy3SSf3n5VnXu4qX+J/mmfs/&#13;&#10;4Lg8QlhqfiZnutY1LTjPBaRZMdtbooKmVc9W7DH86+Jv2nNcn1e48OPdbVuIfF9mks6RtGqiRJBt&#13;&#10;Cnr9f1r9BfhiiaT4XX4oaxbvLqOsSAMxk2+XbOf3eARhRgZwPavlf9ri88O6X4GtEhazkvh4p09o&#13;&#10;JYmU7S8u35up4Dkmvk83opYS7lur/Loenj6CVJO+50P/AASVkguv2ZvEniK1R5JNV+K/jK+ZmOCT&#13;&#10;/aTxdR2AQV+oExvFhXdkYG8n72MdRk1+UX/BHu/uP+FBeOvB9+6B9C+MPiuyVcjKxTzrcoQB2Yys&#13;&#10;RX6k3P2y3gMViPLRvvSyOpHX0J71+85lVSjTavblVrei7f5n3+VytgqT126H55f8FTfGuk+Ev+Ce&#13;&#10;vxT169E/y+GjGyByjSefPHGUHThgSCO4zX88mkHx/pX7OmlalpembdNuv7PlZUUnLXEqSGPHYbc4&#13;&#10;UdPev3c/4LJaPqfib/gmR8WbLRI4rm4h0a2vZPJA2mK1vYJZORk8IpJxX888/wASbnWvhPo9ppj3&#13;&#10;EsIns9Stod2F8mOL5F2+2eTjtX5p4jzjHK8PKT+1JdtbL/gn5xxjKTq00+36s+g/AmgeIPHfjmzv&#13;&#10;bnw9cLo1i8l1dS7g0wuc8yvtGTnARR/Cue9frNZx6F4V07RLu0skmvtUeW9E8gDwqlvtG3n+I454&#13;&#10;4Ffl/wDshfHbxPoGrD4Z30VtbW945ubuaVSzuJMMwO7oQo5AFfaXjDx5rWqXMfjuxhnTStJkh0vT&#13;&#10;h5fyKoZ3dsjjJTliRn61+Q5fXp06d92z5zCTUNWfpn8NotXhsjqN/wBLtDcsGRQsPmkkYyMgAYyB&#13;&#10;kV6k3iq1t0j020MJby93nfdVWPG4ZGK+YPh14+tdX+HskPhRbvULl7aCKWeZDHboQozySNzMM8L1&#13;&#10;r17w9ql3a+H1e/tFaSdMKJiCpBPbCjGevPNfomXYjlhHlZ9ZQrONmnue16bq32vTZUgka+ZMqJYm&#13;&#10;2HzDjjpyD6iu80y5t7pIxdxsLhYwJAVyEz25AyOPSvLPC8N7ItsdZlitDkPFCg2hQp6BgQGzx9a9&#13;&#10;XinMk6qjvIVBJPlsBz2Oa/Rslqvk5n6f11PtsqrtxUv6/wAyjOiyW0wMjwqG4kiYLgD2xxXIfY2u&#13;&#10;pBHcXV0fLBcwkgFvTJH+Nek30Nj5bRyqhaUAMqn5+lcjFLFH5unMybAwjiDblIGOfmJOfajNMMk4&#13;&#10;3ZpjsO1JKTOb8SxeJpdM+y+CriygvFBcJeqXQKPYHIJPGe1fDvxs+MnjrS/D178Of2gNCt00/U1a&#13;&#10;PTdX0klhHOo3QybidrbXA3KCrY7c1+g0USbhZ2sJmB5klZh0+vrXyB+1B8VPA+jWknw08R24ljv7&#13;&#10;dY7kTf6xBPuVJIiwxuQg8jkcYNeHjlOFCc4VOXS3dPy7HiZnVlSoykpWvp5enb8T+a7xbqHhSPxh&#13;&#10;d/GL7N9hufPj0/xRpioBBqdjcf6LM7RkgnKnIYZO4DP3s1+z/wDwQu+IE97+yPrXwNuJjfSfCv4g&#13;&#10;a74Nspi2WOmCUXthnJ6LFcbF9lFflR8e/hT8K9D+LvhnRfDupX+o2+tS2skenTMJGXClrhGb7xXd&#13;&#10;GeW5GRya/Sf/AIIM+E5o/hL8V/i/ZRTLp3jT4uaxc6SHPJtNMVLFXBAwdzRt+VHhjUxH1fGU6r/l&#13;&#10;89bu1vlc+Z4MpzjjUk907n7jC61NnL3bKgyQF2MSR+ePxr+Yb45Pbap/wVS+Nr28qxGDQPBVs8fQ&#13;&#10;O62bPIOO+GBJr+oSF5fOMxZlQE/KzfLn8v61/KRrXjTRtY/4KVftEa3amO7Bn0CztvLIdC9rZ+VL&#13;&#10;8+OispHbpivo+JpL+xsY3K90t/Vf1sfScaf7tG7vd/oz1z4R+DoPFXx5u7TS4pLr+yJIb6W1eNpI&#13;&#10;PLXG5lYcbfXHc1+0Fn4v0O4sl1KcJZXUEOYfskrBmzwMpjhPrX5xfs5eOPAvw1svE3jOCaKXXdY1&#13;&#10;GHQ9MsLcDCrbxrI5bsqmR+cnsBX6HeFI76bSJvEesbTLcWKxXayLlF3ZZxDj+FWJ4FfieScsbyi1&#13;&#10;d69D5LK/dhzJnnX7S/iW3m+Hcem/bYzcxGOeaAxkrtkBUnPOOvvX58fsySz/APDdfwjvYo4xZfbP&#13;&#10;EtnBIV2tubSWOOg6hcgD0r6F+NV9ok9p/Y5v0uxAwFpeQgs8sDMQyFeOY845r52/Z8trzR/2m/gt&#13;&#10;ZS3D3Kp4/wBWhi3jbtU6Je9D3O0DIr7vw3lKfFuXPpzJHdhqjlioN9Gj+oGiiiv9ej9DP5y/jJZe&#13;&#10;HtH/AOChvxWttblWKG6i8MamBKpMO6bT/KBbGcZaIgnFe1eAbS00HwbBoOkJ5cGoawb+4vGZZYZl&#13;&#10;jbaiIOCVHORzzXz3/wAFJ7l/A3/BQBNU0qPEniH4VWtzPjOJJNL1KWH5gMZ/dz4z7Cut/Zh13VfH&#13;&#10;l3pVheTtY6X4fM/2mQEqGUEyKQT1JLgCv8n/AB5pfV+NcbSa+Jpr5pH5zXjy4ipFd3+f/BP1XuLK&#13;&#10;3h0xby+mGIkDwIrmPcO2Qf8ACvLL3Tv+EuvZI7mONREQYpp5dypkZ3Kd2T7jj6V3N1fu+lG7t9Vl&#13;&#10;n2w5jW4txJGVH9/jNQ2PhnSNUtLae7so2acK8gtRvg454z9wN3FefVjGyVNf197O+dFTko0/6+65&#13;&#10;59rfg+88f+CdV0S5uY5kvLZ7GNggj2yIP3cgxnoQOv51/ON4N8YwfDP9tT4VWN+ChsfG2q6PKM7i&#13;&#10;x1S1kh2b88jzEUgV/ST8R/EGm/CfRTfaY0cMlrP576cWBDwSkrvUNgjaeeM4r+Y79o5ZtA+Lmj/E&#13;&#10;OSOAWmkfEnRtahu0H8FxeqHy2CcESd/X8a8HF2p5jhH1bafo0/1PBzRqlOKe5yf7Wvi3xCv/AAU1&#13;&#10;8cJfrIt1Y6XpEVkJ1zvtJoN2I92fk3E8jvXR+FfDXgHVvG+n3Hiec2scd/bwX0ABeQvMwULx3LED&#13;&#10;POM9K9k/4LJ/BHWfBnxc8H/tyaAsq6D5S+EfF1xaLvNpE7BrC9mAxmIOxjZuigjPavhvWb+70LxZ&#13;&#10;p3ku6zEwXqSgbbeYqRIfJlxhiB8w+tZcf4RzxFHF8vNGUV8nHRr16nhVp8taUZf1c/r78Ew6bbeG&#13;&#10;k8P+HnsIf7Pt47KZLEZhhYKPlzk9R+JrvNH0WJraW1urvIkwmYm8qQHvjpx6V+B3wv8A219e0Xw9&#13;&#10;F4eurI2UT3i3UupK2Hl4ARZOcFRjnBr9l/hx8QvB3jHR7DU9I8u4u9RsEv4kuDsjQNwTknnmtcmx&#13;&#10;9Kc2l9x9RhsRBtNHsuoabq62y22gPCqH5ZLiR90gx3zyD09Kz9Eu7iSYwNdWc7RsEcbTyR1OSufy&#13;&#10;NWdQj1b7PFBbwRZkUvN5W5hkdw2f6VPosOgGFpp41hcHDk/KzMOM44P419HvLRHo0l+8SSsdc0jR&#13;&#10;AwwW8DO2SGj6D/eBrKkGoxwq1+7RJGS21I2CKOnQHBH4U+2t0t5za2LwzWzsdwLM5XPuScfyrVmj&#13;&#10;uFYq1pI8S4TAk4I9hiulQm73/r7v1PbV3e7/AMvwRgGQxzLItvBJbSjabiJcMo77sYP481Xt5bh7&#13;&#10;4yQ3/wC5DbVTYUxjscnn6iuhGmiZA9ixiIO5ckLtPoQetNeZpWjS6s2mMWWaSMfKCPrisuRvd+n9&#13;&#10;IydKT3+X9Imu5dOnsgbxrRnzksO2O4Gc8VgWDSC7WNVQQSKcTLnDD/ZA/rXWQ3BeMTSWflHG1A21&#13;&#10;AQfcVlESSXcT2mx4QxV4gV+Un/PrWlendxd/wN69O8ov9ClBY6TYNKbFmLyk7ymMZ9Np6VyvkX82&#13;&#10;rAw2syuuVMjRrtK/Vc5ruWtb+zkeWK3iIOSFUAcfXrXl8+l67qHiS3vyby0SFjuzJhW7cDPIrysb&#13;&#10;Tel0clSy0a/r5nZWkNtpOs+ZLNi5mGCjr8pPtivQxqT3GYUjGxlw5ZccjtXl9tBcW3iLzbsmRzGT&#13;&#10;EZCDwfbnmu7e+jgEcVzHccjPmxD5F/3jmu7LJSjCVnZHTgcTZygnY+EP2qvhv4B0fQRJpWjnT7me&#13;&#10;fzDqdooEJdslkfAOG7g4BzX4U/G/w1e6tfxSSxyPPa4Vrm4TbJcW4f5WRsYYx9x1Ar+iD9q7WdTt&#13;&#10;PB8cekNb3VtczLDeWTkPIQeQwA57V+X3xO+GtjeaVb3mqWrwBJNjR2771IfplOdvuBX5pxngourJ&#13;&#10;U1ba9v0Pg+Iaa+sysfN3/BL34g6z8Af24L/4IbTJ4Z+KWly61YsHxDDrmmr+9wpAw00HLYAyVFf1&#13;&#10;PW1wLYraIuCACXC8HP1r+K/4keIh8Nvip8NvGWnxT21z4Z+I+mLBdw7gzW95L9nmiPPIZHPSv7Td&#13;&#10;HupLmzt76OJpEkjRgwPYjOTX63wfmE8ZgaFeXxWs3v8AC7H1nBOJc6Tgns/wP5Q9E8P6/wCAf2+v&#13;&#10;jB4Ts8gWmsQ3qW4Kxh4bgFgw3f7OMYr0v4uvpmsa3YSvpR+QtiZmBAP93AHBz6V1n7WlxZaJ/wAF&#13;&#10;RfFj2cAV7vwnozXRJ2gkRY3k/pWV4mS78Ta3pfhS2sbnctyszywtv8yHIzhlJOcV+eeLdN081qxT&#13;&#10;vdI+DxVDlrziujf5s/df9lVNb13wDY67r8MUai0igtgoG0pGuMqOw4xis79p/Wpvh/ZaV8R4iiSW&#13;&#10;F4eBwHUDJXnoGXINehfs165p174LXw3Z20lounQRwRxsOQhHUt3Oc5rK/a+0LStV+BOqjUFdo7ML&#13;&#10;PuB+bqF4P41+v5Pk6lw9GpTevK381/wx+rzw6jlPPT3ir/NH8jX7b2j23xG+J/xF+Kmjzm5s2S5u&#13;&#10;7OZJAwXchYL65HI9q/dL/ggdqq3vwL1yxXpawaGpB+9lrVzzX4VfE3TI7D4K+NtY0RmWOUXxlD87&#13;&#10;gNwIB4/wr9yf+CAxMnwS8TyBGURS6Pa/Mc/MtqzY7dmFb/Rtxrr8TYWpb4pVL/8Agtn57wrK+PUu&#13;&#10;6f6n79sAww3Q9a/kduxLD8RPEME9zIWsNS1W1hRAMtEL2UhccZC5/Cv646/kU8bzXsvxz8Qade2s&#13;&#10;rNpniTWYpFjAAK/amYZIHcHqa/on6YdFPhaM30qRPo+L17tP5/ofor+zH4ht7Szj1ZN0dw1p5URD&#13;&#10;FACD8x+bGDx2r9RtC1F59AjMaO8jICzyfeJI/I1+K3g3xpe6ZeaNCwt9NhvL22s4YXZXJDyAHgZA&#13;&#10;JHrX7XYiNt5FvMEwAuVUfLx37iv4k4FxMnTnCMtl+aMuGMRK07PZeXXtf0PAPjTJbXGmQaKkE013&#13;&#10;JcKY0Ehijz3LH0x2FfIfhjT7n4af8FBPAGuwywiDxZ4Y1jQrmKF96hrUJcRgHrgEHg9K9+/aO0+5&#13;&#10;0jwzPfWrXdxOmJY7lHHyBTngA9O1fBvjHxlcWvxo+BXjOSTBj8btpiyjaqsupWzxlWC57+tfUcNZ&#13;&#10;m6Gc021r/lr+hjXq+zxkZPo0fot/wUh/aZ1v9mj9ne51rwOVHibX7yLw/wCHQ2PkubjOZsHr5SAt&#13;&#10;9cV/Mr8Lv2Sz8UfF1/428ZzWWsa2ZTc3Wu+J72WYzzH5mVE5CgHPQV+tn/BZjVbmX4m/BnQpGD20&#13;&#10;t/q03kP9x7hYUEZP0Ga+UvCPj/UpvDMvhjTbERXFpdNZy3JhHkHcexHJIB4Oa97x+41xNKtQwlCo&#13;&#10;4xnFydtG7s4eLMZN46cZaqNkvuDwf8GtMhkZfF2qKkTqyrZ6HBN9kTYMKxlwcH6bce9exfCj4XeC&#13;&#10;rmO8tfE2l32v6aiO7x6jAJjIQDgo+0OxA4B/Wvof9mW18OW/hG5stcmluZ2lbzv36xoR3AR9ozjt&#13;&#10;3r1Hw/4fsbbW0v8AwrqD22nGZkdQrPtYknDbcqo/IV/N+CwcbKctW++/zuzxo0pT1TPz48TfDz9m&#13;&#10;fTtKvV8J+HGt76QmGC0ubqWJonb7xC9B6AdK7T4c+KNH+GWn29jrfhKxkl3LFGBbi6k2ZG0vI24j&#13;&#10;6kV9h/E74M6F4o1KDUpdOtIbgSeamrpOYhMo65U7VbHpnmsG30XTvDWsQtb+XqErt+83KdrdBwG4&#13;&#10;49BWvsnGbsrDeEmnqzyi/wDgb4fu51+K2ppNYR6ndhrWyt5TDHAxPUIMLj2xXvsOl/2LYxyaZCst&#13;&#10;3MwUXRdMlemAJCVJ/EfSvYPDcStJLbXtpItmYCY7KaJWUZ5Jj3cYPYUPoWi6zYPdXVnFBbw5Cm8R&#13;&#10;ovm9Sq7sfUV6VGjGz5ep6lJWItE8F3M1vBBPJeRvKpeV5X3RNkfcxlgR9PwxXrml+HotLYC8aECR&#13;&#10;QpjSIkEjoQSTXKW2mahoOiqunajZMm0NBDKfOXHsxG6vSdGu7i4s86kI5poVB2QLkNxkYFfWZdS2&#13;&#10;T3PSo00pWkdDoc93aGPTYjJIpJLFo1RQp6dCD+Ves2dxvhEUeAy43IB1HscV5FpOry6hOba5BgZM&#13;&#10;fPsKkg9AT6/Su/sdQ+zXC29o4mJ+9vQgn8QK/XeEcf7J2lJ8u39Lc+0yrEJJa3T/AK23OnujaeQz&#13;&#10;SgMV5Izk4/rXIafdJM8jQllCH5VYEZP07iuput5UbYY2J6Z45+uKwxNBE5S4cRseQEUsOO4YCvrs&#13;&#10;2XPUi49PK3+R62Ki+eL2sZFzPfGMtOtscZxsLKM+4OaytIDTXT/bg77SNqiMhR7gdD+Fb2rTRvYu&#13;&#10;kayYwSJPvYPqawfBMk7xlI1kmQuS1w04cg55GMfLj0r5ZQtioQbvc8arT58RFc1z0OFpLaM3MgVs&#13;&#10;cIEQq4HpimWrq6tNdBVDHC785/Wq5v2tZB5Z3pn5mk6fgcdasRS3Mpa4vHRYuoGB07dhX2KrQajH&#13;&#10;W66W09b3PcUlzJLoY1xDdKrfL5hLEDK5AHbjtXD69pEchSS4nuEkGCBb5GMdsDIr02WF7mJxGoWP&#13;&#10;HyySYIP9aoxwFM+TNCWx93A5x7k8V85mWVqcUu/9baM8zF5aqnu6/wBfNXPOU0WzlCzvFPNIi4Rr&#13;&#10;lSHyfwxVEaeljdz2+lRRJczKrOVjLY9ycAZr0y7gWZGmuPOHIwY3GOPxrLJ+0yFiskSr/ENrBx7n&#13;&#10;rXzWJyqMUuVnm1cqjF6afh/X4nng0HU9RWa0v3IEh27TIJEI7/Kfu/TNXLbQ00Sw+yxPAGjUlWIJ&#13;&#10;+X0yQRmu2jl0RFIt4llIJ3tC2cMeuR61QF3oSSyW9q0YZAPNTOMd8tycV5NXLKcVzNpv1M/7Oow9&#13;&#10;5zTfqfBH7R3wY/4WFoUt1Jff2dexBpbO9tQY9rLwiSkLyh6MD+Ffy/8A7XPgWw+Bnxt8EftU+GYr&#13;&#10;/T7XSPGthY+PLOJCtu87nyEvQq4RnGSGcDJyPWv6z/2jrvU9X8G3S+F9RtN27bFb2zxec3Y4Lvhi&#13;&#10;D2r+cn/goFrPjnxd+x98RPCHimVDPomjDUP3EaqW8mdZoZXKkqzDaRuHpXh5PiXh85o0I/DUfK+z&#13;&#10;UtP+CfnWbx5Kj5Xc+6fEnjy38UTx+IZ47+W3hli8tkBVpD/eAALAEHpgcV9dfAzS5b7WpfEIjWxt&#13;&#10;7WEOHucoscZA5G4cg++a+AfgH4judQ/Z58KeJYjLdPe6Fp1/ctMgxuliQkAhvXvjNfdHg/xRrHiv&#13;&#10;TI/CMds1qt4A5kMmFaJOiDzGJAU84BOTX5BKj7LF1Kcnflk19zKhVXOl/Wx7P45/s3xT4N1DwzNb&#13;&#10;C4j1OK4hgvAn7tSkbSKQAOh2ivwR8QM/g744fs5eLtZtoVjtPi7aWQTYFCLfkIOmR8pGQfU1/Qd4&#13;&#10;jsL6x8H2t2my1XRHSVIM484KpA349c857V+Ef7RumwS+AfhP44SKWA2Pxv8ADtsxKjZGrXuDsIz2&#13;&#10;4Hev0rw4hycQYKb6NjqK1en6r80f2eL1P1p9MXqfrT6/2MP1sKKKKACiiigAooooAKKKKACiiigA&#13;&#10;ooooAKKKKAP/1v7+KKKKACiiigAooooAKKKKACiiigAooooAKKKKACiiigCF/vV8nft0yJF+xz8T&#13;&#10;GYZ/4o3U1AzjLNAwH6kV9Yv96vm39r7SV1v9l/x5pLhSJ/DN8pDdMeUTzXzvF1/7Kxlv+fc//SWZ&#13;&#10;4hXhJeT/ACP5sv8AgkZd6gfhla+H9KmT7RDDEwKcsA3UDPBPav6LtNtb6Gxi+0gNIFA3OQApAr+a&#13;&#10;D/gkJrMtxb2iQmO2BD2+IxnCwSEdT6kV/Tql1PFZIUMQG3l7huT+Ar/J/h7DxlOtKo9VJ/mfm/C8&#13;&#10;E4zdzWjSQ2TBpN2R8wUelfOn7Qfhm48Yfs2eLNKD+VLaWL38TBASHtGE6Y+hSvoTTLyK8jKjD8kF&#13;&#10;lBQD8+tZV3Da6lYav4ZZC0d7p88TjduJLIVI/Wv0vJqkFi8PO+m33n2VSMJxjro01+B1fgDWYfEP&#13;&#10;hLRfEEMvmf2hpFrdhhk58yJWJ6+9fmL/AMFn9ESf9lS219lWT+y/FWkXeHGQuLlBk+g9a+3P2XZp&#13;&#10;bz9nrwtPLhZrKzfTbjByVNpK8JX/AMdFec/8FDPA1l8SP2SfGfhu7QMr6JPPBuI4liUuhHuCBivs&#13;&#10;OJ4xjh8TQlG3VejPXx162WzfeKZ+PHgvXZfF+t2ul3Pl29uZGfzoRhXYDI2gelfs/wDBuzNr4ehE&#13;&#10;EitDsAjdxhmwOwPIGa/BD9kLxba698O/DfiuT7P50lvEs7XBztkj+VgR7kGv3v8AhWIptOicSGZz&#13;&#10;GHynyjB6AA4wK/lvhmk6eJnCfc/Jslm1USt/Vz2a5Ml3AIEzknhgvT35q3pEN1byeR5jSseTI3Ye&#13;&#10;lXFZhFsV8tt4D4Iz6e9VrR7hXwzIO3yg1+rQpRhOMk3c/RqcbSjJ6nZpeEKRIASoyWY8CtbS5Ibx&#13;&#10;d6KB9M/1rBhWK3hDMQZGHPtUVtrOJPs2/GDk7fev0TL83jSqwdd3XyPpI11BpTlud2FLLgOw9xUF&#13;&#10;0yqnRm7YqGOdHUKhPIzwM8U8ibGIBx3LH+Qr9IePjVpWgt/mehNaXM6OISyBpQiHtnJNDEgtFyF7&#13;&#10;bVwK0Iw7ndKBx0I4qteQrcAbVYY47189WwfuOcVr87v9CWrLQwLxGFuQiE+iE8/pXCsLuLKS/ujk&#13;&#10;7VDA5/8A116FNbGMb1POO+f1J6flXketw6hPqaeWVUISzOCc/gO9fl/EsXCzsfL521BRk1qfmb+0&#13;&#10;Fpuu6x4h8S21xA3zoUj2sCBlODj09a4n4R+K49T/AGe9T8OXkSySQ6dPFO4+6ojjYFR/I17h8Wb/&#13;&#10;AEDw54w1nVfENxIZZ4gttYBGAI2/eZsdW7CvD/g/4avbH4T6/p0ohD3v2mW32SZIWQE7Tj0zX88T&#13;&#10;XLmcJL+bX70fm0/4kmfU/wDwSkgnj/ZqsZwB5Qghji/2trSH+RFelf8ABTfUY7H9gX4oG7wDJ4Wu&#13;&#10;IAF/vykIn6kVw/8AwSivnl/Y90v7QixvBqN7ZNs5z9mmaPn8sVX/AOCuOorp/wCwj4qtEVpX1a70&#13;&#10;nR0J7G8v4YycccYNf2Lhk6WBcVLaMm/xP03APkylP+6z8p7TwjK+ueBtCnmkENpY2hdZWA5ESkkr&#13;&#10;+HFfst8ExrU+lXbEW6IpxGzjJIQe1fkzpdhNefFO2fSbWcJpcdtHNGzjdMQoHJOdor9dvh8niCw0&#13;&#10;iW8kiSxtnXdt80ZYkdANpwPfNfyHw7GLxNSpJaXZ+WZRD/aNfM3tdjgmW3uvGcRjIk/dTRTLtI7Y&#13;&#10;j7fzr5u8bW/279u74IG2ki8tLfxBOqFwX+W1UE4Hsa+yvDzab4h3SarCrS2+Fi8sMcA9cMRg/hXz&#13;&#10;JqVlHqP/AAUW+GUfkGNbDwd4ku4l2jADeTHuOBwfm45r+lPBnAqrxFg5+f5dz6yphE/Zz7yX5n6v&#13;&#10;0UUV/pIfXkM67oWH+yePXiv5Yf8AgtxJfXPjT4MXc0DRwQ+IzuxlQzG5hULj0AwT61/VEwyMV/Nr&#13;&#10;/wAFvvCM178IPBXxEUktonxJsLN/mGRDczYz/wB9oor+X/pJRl7LBtLfn/8AbT53iiDlhJJHyDea&#13;&#10;mlpZ32l6AkkRMUhcTsPNaYdSN3TB6CvJvgjqPiFvH8c1+IZMSFnvbqMtIEXqARx1rudZ+xgTNq2m&#13;&#10;zSSLKS11BJzgn+Km+AtMvLjU3sdEhKkjYm5SXVS2SwGMAZr/AChr05SxEHfY/K+Vn6bQafo2s+A7&#13;&#10;TVdcS7mkjlaNJbZQQFBJRfwFch4i8A32sfDTUrLTY5bC4niaa1llxLIzpygAJwo46V6L8D7LUbLw&#13;&#10;Hdw6zbx3kS3ZUBioJwADhc5Jq94rlutAu4fHuo2kkGm6c4N9bNJuxbnjJQcDHWvsFByhdnpww73Z&#13;&#10;5n+zl4i8QzftrfD7UrtlL698M9W0PU2AwxvNLmgmCnHHK81+4lpp1q8Elq4mzIpVyxI4IxX4I6Zo&#13;&#10;WpeAP25/g94u0y4dNJ1/VdVhtlcqyf6fYSNgbcAElRxX9CNsbgfKVB6Yb/EV/WHhng41stwvNuk0&#13;&#10;9L7fqz9K4QpxlQnfWz/NI/z8/Ad0fDHiS9XX4hLY2nxM121Nq3W3jj1SUA5HQ4Ir+kX4U3+iSeBL&#13;&#10;BNBt4lvWM19dWwOZkjkkKRsQx5BVBzX4g/tC/D3U/hb+1H8ePhCbNmvf+EuHinQ7VE5kstXVblJU&#13;&#10;PUospYNjoRivo79nP4veJvB9vpnjrX9tyZY/7Pv4XkIJEQ+5nkDkZHFfzVx1ReDzjFQqRt77/HX9&#13;&#10;T8nhB0q0oPu19zP298KanfxSxRW8q7UlSVoZQAdxPpmvp27meaGWQwq05jMUQU7VbzBzz3P0r5o+&#13;&#10;F7WmvPYatBZrFJcCK7eM4cKJADgHjpn0r6fvPDTStm1WVDGQ6vkKoJ67c/4V7GT05Om3BXR9bg1K&#13;&#10;UW4alDSItSs9EjgS3urYqhV/JbecnuPWu20GXVYZ7ZDHK8OzbI1wRu57tz1rhreTU7d5tP1G4YAM&#13;&#10;SZflLKp7YHPPriu5sr2CaOKKylkK7M+YE3KxHcn+dfVZbWfNGz26HuZZ7sk9VYbfSTSStGY5Y0Dt&#13;&#10;82cgkHsPSsiC2Fu0VxeGTMQZVBPBJ4JI6YxWuJDrbvbW1zENrEO3lkEH2YnFc7Lpg0+8QSCdxuIz&#13;&#10;I+9DkcY54roxUZW9otUYYqNpOqtn1N2b95BPL+5aLaP4Rgjv9a8hsNP1K9uLmfTiYF+0ZQqxBZAO&#13;&#10;nb8BXqYhgFlcPFiNdh4GRyR25rxzw79o029mN9OAAcQEOjK2eSDyMGvls1q2cG+vmc2Jl8LZ0Ud1&#13;&#10;cR6Z/Z7SS3skjMJZQMbMHAX5s4/Kvlf4y3Vta2wjkg8h0yjOoDBmJGDuIJ/AV9AzeI7S2vZLLQgk&#13;&#10;l3LltzBmJx7LkY+teS6pZajeRXT3kaXkpmOICoc5PTjdwAf1r5XNMU5R5Ys8/EO5ynhN9IGjLa6W&#13;&#10;8s6kg3FzNGQiuByoG3j8c19EeFdMtrqzWW4SGWIxnbIu0oyjsQw6+xr598E2fizU5W8O6lFNbWUc&#13;&#10;rNKlqAzGQ/wsRnp0q58UPiXH8E9BvrqIxRTWmmXF1BYStl7mRY2KKqg55fAPHessBK7gzGElG8mt&#13;&#10;j8Jf+Ci3w28I/B39pez1PwHbxnRfHdpda3b2VowRLfU9NdIL0KkZACSb0cjs5bjmvrb/AIIIaPZX&#13;&#10;h+Ovjr7NbR3svju004J5ah4oI7MThdx7M8pJ+gr8i/Hvx0b9or4/3XxP0jTJrTTfsMUP9nTT+fb2&#13;&#10;GpTIP7SktAW+VJ2RHwQDng9K/Xb/AIILaidU0H4zX0kqm3m8Y6beQuh6M9kUaNy3VkKDcO2cV+sc&#13;&#10;NyjTni+Xfkhf/E30PJyOrF4xteZ8L/tbXVtqf/BR/wCNGsXTedHp8HhXSpPJXbtb7CZCAPYSYziv&#13;&#10;nDRbnQI/Ees2Dw3MZEpaHEn3CoOTtPXdxXeeI/F8HjP9p/43/ESMm5g1X4pXthBKhyph0eKOzjIY&#13;&#10;ZBA8s4xXlWhJdf8ACf6h4ovTHst51udh7gsAFI6kY4r8z8QaieaYqCesVBf+AwimePJtz5pdW/zZ&#13;&#10;/Qd+yx4XttE+HempDf3cjJpkSSxNErLFlAxAI54zjHaq1lBHpl7qx1DaIZj5UDK+xgWbqCOQfUZ6&#13;&#10;16l8E9Z0rSNGPiHUUuLC4uLPzre3gUeWhkXKMB0AIwcHNZl5YRat4d1LUx9kluWvgtu06kOxJ7YB&#13;&#10;H6GvlVC8Y66nvKhTaTR6v8J9Fg0yXTriGe6ae4vIFV9ryFV3jIIPT8OK+hf+CZsVxqvw8+InxGuS&#13;&#10;X/4Sj4yeLdRt5W5L2tpdLp1uc/7lrXjfwb8O6raaRc+NfFjyCDS7S4u1VZiRH9njZ/MkIwSAFOAR&#13;&#10;+FfUH/BNTw2/hn9hn4cRTF2l1DQv7emeVdrs+rzSXzEj1JmznvX93fQ4y5qpjMS9rJL5s+34co2i&#13;&#10;mvM+6KKKK/vE+nP5jf2vJLTXP+Cx08d0vlpY/CJF88hRgi8iOQWKjjPr3r56+I0Xhx/i1b6pPqd0&#13;&#10;kGjqJpGlt8jM7DK5ViBuUdc19H/to6JD4h/4Km+F7Ww8xTq3g/xBpNzKCV3PZTWU+OV5AVxjrzXz&#13;&#10;n+0Jpeh+FdS1Pw4lulzdGaOWe5MuN6xxgKgGONvU+tf5B/SglP8A1jxlXz/FNn5Nnrf1iT8z9g/A&#13;&#10;3xX0v47aBqdl4KHk+HtCighubyWI5mu1IbZEARldoyce3rXgn7UNr4d1D4YXOq3T3ebHULO9jmSF&#13;&#10;YkG2QRk8jJ5brmvbP2H9O+FnhT4C2HhXT7tJNQ1GNrm8tlbdI9xJHufIHQKOBnHSvFP2pri21/4H&#13;&#10;+KYrn7RZPYaO00EU0WYw0DiTJkBGfuntwa+JxVKrLL6FWq03OOtn+HloetiV+5hLmvdP+vuOO/4J&#13;&#10;QeIxYfHT45+BGlM0Nxd+G/Fqrj7t1f2csFyxI7u0Ck1+x88lmrmUwbyQxJUt1+g4r8Nv+CXmoQaf&#13;&#10;+2N8UdJgJaLWfh14T1m3CxjdJ9mlureUljjLKzjOOOa/cKaa705XNmyyMekTogbHcZB/pX7LTrKe&#13;&#10;Awc2/sLon08z6jKKjeCpN7a9E+p4Z+0P4MtPjD+z/wCNfhBtuLZvEXhLVNKQKhwslxbSKjZI253Y&#13;&#10;PJr+Tr9la4k8Rfsu+Dr7T2iuXt7GKy1M3D/vIZbF2tpwTjgAxmv7MLWa5urdzqCbVkUh4iADg8HD&#13;&#10;Cv5FPjf+z7F/wT++J2qfBzx5HqFt8O/GXie41L4d+NbGLzoIJ9TlMsmjakcYikikYmJm+WRDkcgg&#13;&#10;fP8AFGWVMwyWdCinKdOSmkt2rNO34P7z5biyjKcadRbK545qes3EXxvii8PO0cH2+MLeB2QqJRty&#13;&#10;CM/Lnj6c1+hfxL8eW2i+GtF+F3hy8uVmku0F3Hh/LlMy8/Lydwx17g18YSfECX4GfEbSfh54z0TT&#13;&#10;Nf0uV5phdXB8tklQZBaRCNpRsEKTX0/8NPCln428bL8QfBc8V811IVtlu1ysUzEM7sW4yuMKQRkd&#13;&#10;6/AHSkuVWtzffbW/5WPi6cnfc/XL9ny11XU/C1gJJYHlMYa7FtkRxiIYUtu6MVyDwMdK+grS+Grz&#13;&#10;htVSRrWHKxQFd3zc5+YAfKO2a8L+FEnkeF7mya5hVJp/LuREm1EA++f9oE5FeuWseq6sq6bpOPsk&#13;&#10;jeU8ZLKzpjk7t3ygeuM1+h4BtRij66hN8kbHtfh3TJ4LY3V3cx3kMbYtY3jUeWD0AYAnj1r07T5r&#13;&#10;q4hS5nVUdiAqoxIxjoeK888C6FdaLpkFssKKiFg8Rla4ZTjAwzH6dSa9UsxNDDi4l81gOEVAmD9K&#13;&#10;/WMjovlSkfoGU0H7NN6F8QR3LCVRF5+MMzLk8ds4BrjbzTJ9NWT7ZFbXEzuZIBEm0hu2T/Wu0eC4&#13;&#10;Z0mC5YYwAe3vVp4FMTPNy+cKR2FfZ1st9tB+7Zrq7/l3ParUPaJ9zzrTr67Q+XNbG38xQHUAcnuc&#13;&#10;g1+RH7d2uaN4r+K1p8PLFfL1I2aQW8xKtlhmUttJ3fKG65r9kbiFIQs12qvIeUKE459R61/I9/wV&#13;&#10;s+OreBP2pPGyeHdTeyXwz4ctL7VriA7JxLPbJIttA/VC+V3suCc9RzX57xDlWIrUVh6erckvPX/M&#13;&#10;+B4pcqeH5W7q587ftO+LNS8NpovhnwIDqnjYXB8N+HD52bu41rV5mgQNGpJxboxk4+6CM1/XB+x3&#13;&#10;+z1F+yz+y54J/Z90iUH/AIRvRILS+nVQv2i+k/eXcxI/56Tu7fjX4j/8EWP2BfFevRWf/BQn9p/T&#13;&#10;E/t7VLQN8OfD1z+8TR9MnXP24iQEm6uQch2+YKc5ywx/SLZ3bXqizmhJCttYORjjpn1r6HLskhlW&#13;&#10;HWAUm23dvu+iv2XR9S+Ecs9lD21W6dRaeny7kur6Zf32iXNjbkRTPbyJFP8AeCSMpCsRnnBOcV/I&#13;&#10;l+zJpVlofx1+O88sT3d3B4ksNMedULj7Ra28izHPBIZySP1r+wny7VMpk5Ay6kkcCv5Av2StXvNS&#13;&#10;+J3xzvbBYx9v+Jt7bkzS7AzIpBxjqPmz0/xrh49oQpZRVrLfRW36oOPKdlRtvqe+/s1fC7SPEnxX&#13;&#10;l1yHVZ4TDqJmuLFztEyZ3Sb93H3RjgZ96/b7QdT02zu5o0trgEhXihJ3JHHLwHUgkbTwa/C74ZRt&#13;&#10;oHxXj0ux8tJmu418xXDqPtD+Wxz2HNfuhBomn6Xp8Z8P2Md5PaSC33SuJHVPc7sgfXpX4DwfCLpy&#13;&#10;lbW7ufL5Wm42R8PftiaTp3h3XNJ0+11FbQajO93IUjGBkDeM44DHnGRXlPgTw8+k/tR/Ac6fcQ3V&#13;&#10;jL411G4gmgPLt/Y92rFuenNfRv7W+lz3Pw7t9U1yMLdx3+LZpmRtsBRuBtPAz718ifs8K5+Pn7Pi&#13;&#10;XMZKHxprbwbZA3l40e9yCByMnkA9q/UvC5L/AFxwNLo5I7sMrYuC81+Z/T7RRRX+vJ+in4J/8FTP&#13;&#10;DltF+1r8L/EExb/ic+C/FXh1EUZ3SW7W14g9jgNivLPgPo+iaNZ2Vi1/F9o8S6uLVoj923S3ZQVc&#13;&#10;dt7n9K+l/wDgrvZXVp4m+B3i2yVw9v451LSWlQHKjUdLmC8jn70Q+tfEXwvmudC/aY0/whcRPLHq&#13;&#10;E8d+25GKrJj98T1I5Xd9a/zB+ldgfZcXxrqPxQg/0Pgs5jyYmVurX6H6za3dzL5nh61tooLe0BSV&#13;&#10;onysgPXJJz+Brv8AwNrcEaDQ7KYOUUNDJtYDa3IG49cdK8v1zSViN5r1pqD4aX7NJFGpyzrxgggn&#13;&#10;vXV6Lea/bXEVhPB5kAjRhlVWUrjjG309xmvzjDYqTqK7HRqOE+bYb8XvhNoPxM0C50/VI5nu4wzW&#13;&#10;U2/afOUEhc5GUboR6e9fym/tXWmvp4K8feC5YLmCbSLdtXs0kfLj7BOsrRso/ijKHkdvXrX9dHiC&#13;&#10;1t9Y8O3cQa8juVjM9vKVYNHNH8yFSB69fUV/Op+3T4Sh8SfFT/hJYEEMHiSCG0vcfKBcyg2tzgYH&#13;&#10;DhtxBrDPl7GeHxKXwyV/S55nEVKKcZLqfr74Xu/DHx3/AGctIg8UWOn6zoWu+ELZdU025QSR3kF7&#13;&#10;bpuQqR154ZeQeRzX83Xjf9kP9ov9na51XSPgu8HjrwlbXMxsvCeu5i1axtjnbBb3Jysnlrwm7BwA&#13;&#10;MV+wP/BOXxRrV5+yL4P8N6tfx2s/hxbnwzOyBFlkk0q5e2CuGyfuoPevvG/8GeGvEPmS6jLpbyXa&#13;&#10;hmfOJG8v7yg9c+vNd9XMJ051aKipQvs1o/Py06o5KmGjXjGUlqkfycfDz9ofSfNm8AePJLjwfqkc&#13;&#10;ZI0HxnDJa/6Qh/5YzMNjAjoMjPav1b/ZL+PGreG77SLfxSsUfEsFleWr+bFNAy58sgbse3rX15+0&#13;&#10;v+yB8BPjP4Hn1DXfD9leX9spktLSXbOjgcFRv+ZSw5GCDmvxA8f/ALBnxJ+B2nxeP/2Y7vxDpF+s&#13;&#10;7Sy+FdXinn0udBnCRyk7oXI+6y5rzqGTYGddSw03SnL7L1g32vuvmee6FWhrHWx/R58Lv2l/Duqx&#13;&#10;v4a8W3i2t4XcQ3IhkjSXD/IinGNwBHavpKLVbe2mW9uLpZXJCpvAIKn1ODX8vv7JPx2sviNdQ6tr&#13;&#10;uqX1n4n0PWks9Y8Nas+6SC7RwGiU/wAaP1VuvtX9MOh6tbLfiWztLVkEIkf5iJGyB0QnHHt1rWni&#13;&#10;MRSxEsNiYcriexgMTKory0PaINQ8jB2RxiYfJKibmOfXbgYrVGoQSl7KOYyvs2uFOGB+g6Gq2l3c&#13;&#10;MyLKIfLcoAqN93B9sYFarxyLC88sUcm44BiXDfietfYUotxvGV/6/rofb4SUnC/Nf5Hnl7pixs/m&#13;&#10;QXBJwymSUElvpu6j8Kihvniugt5JPbKMIQo/dkep68fWul1JZYIFxb+eCQXD8tj16VCP3h3/AGVO&#13;&#10;V27XYEf14ry+S0tDjlC0tDVFte3EX2SCdWjxujkAzn8QcVlF7myuktjaCdMnzJgWBB6Zyev+cVqR&#13;&#10;Wtv5YaeIJtBZSjbdvqOKzTeyTMbK2nii/uyMfMBA7NkV1OSdn/X4nXUqLRrf+u5oKrWEwmlZ9hyF&#13;&#10;wxZfcEc0xNIk1DUhq32g+UowsKkgH3YGnrJqNhKs08tpcJ0dclGwe4HQ4q2rWdw7ooKH7+V2lT7V&#13;&#10;oqcdFL7v1NPZRtyy+7+tDi/EtzPZ6nFLFHamXlI2lcpkenIqt4g8Y3HgfQZPEmsRGeGMBnjtlMjb&#13;&#10;CQCfl7L3OMCjxVHrd0Ekt7eN0gO9GkCjp6g18o+Ovjhqer6Fc6z8L76OK70STbrmiSRR7nhJw0qK&#13;&#10;4+dQeCAeB1rzauMVJylf0PCxFf2cpTTaZm/GC18N/FXSW+Inw+meO6tdo1TTQ3lyFW4WQDOD6ccH&#13;&#10;618k/EbUrzQPDaTSAvLIpnTzVw42DJz2J5xXlusfEe/0/XbvxFcvcQ2kpJaO3jKhATkgANgL/s8i&#13;&#10;vkj9on9qXRdJ0mXxFqZMNhEvkRCeQiV3PRY48gsWPQCvy/F4p5hieSlH3pdF+duh8Xjsd7Z8/LZn&#13;&#10;lniLTfEHxN+Nfw18BCJbw6h48sdQeAICfIsm8+ZiMZwqjk9BX9l+h28q2MEckIWNY12bTwuOgwO1&#13;&#10;fzof8Esf2QPi1rnj2T9sX40rNpzXth9k8H6DOuZbOzmO6SeQNkrJKuAB12nnrgf0eadZXYdXaQhE&#13;&#10;AAD5AP4Z5r9p4OyyWGpxw2srfrvv2P0DgjAzpQcpJ6v+r7n8yn7XWuanH/wVH8RxbF3Hwrp0CywY&#13;&#10;JCIMKSp6kdxWn8NNV/tz4o3mg6hdRJeQpEtvJBHzIGOcFDja3sK5T9t9tV8P/wDBUPxDqsFuqCfw&#13;&#10;tp0IfkjLKGVuPXHNfQv7DHw2Pin4vnWtfgeRop5L25l42gQj5FOe27Br4XxTw063ETw8HraK/A+K&#13;&#10;q0pSx04d5P8ANn7mfBbwvc+C/ANnp9+d1y8QMjbQp5yQD9B714d+2J481bR/BV54Qkhi+yatpky/&#13;&#10;aGOGWaP5hjPBHA4619OaHqza1v8AILtHG2xMDA475HB9q+Hf2xdUPj/4ceJPDWliSO+8OeXcSFcb&#13;&#10;zDOuCQOowe9fsWJxbw2T/V8NJpJWXn3+8/UM5qxjlzhTbStZefc/mP8Ai9r2nQ/szeImtozO6m8h&#13;&#10;vHTKhTLKQp6gd6/oW/4IY+Gm0v8AZd1fxDjA1TxCFj7kraWsMPJ+oNfyy/GvxFf6D8Gdd8Kwt/o9&#13;&#10;7rCWR75PnjOfToa/sj/4JOeDV8G/sReFYAzsbw3V6xcAcvM44x1Hy8HrU/RMwDq57QqW+CNWT+6M&#13;&#10;f/bj884Jpc2JlLsvzP0kr+TX456XPoX7YHxPNtdPCkHiSaRAxZcfaollYDHGMnjjFf1lV/LT+2do&#13;&#10;+oR/tifEq0inhtHe40y+i8zGXSS1RTkkfdPev6b+lngvbcG1/wC7KD/E+l4uj+5ptd/0Z5Qvi+6X&#13;&#10;RtCm1iWKeWLXbee2iwxfdE25SWUDj+df0jeF9UkuvAljrupKjNd20c7eVGcncoPQZx1r+Wq68YzW&#13;&#10;esWmi6RBHcx2d9GFlgVeSAGbPXIzwOK/oh/ZY8ca34y+GFnba0mx7aIRIzoNpXnbzxg4xntX+cnh&#13;&#10;lj4RxFajJu7Vl6o8nhSuoznB7taDvihouk3OjXcty1y7tE4hWPczLu44BHHX3r8X/wBoS+0rwX4V&#13;&#10;8K+J7dbvOg+PtG1C6lYMY4hHdCNmI6g4Yg9q/oG8U6TDPF9o3R+YF+VoyFLEdueOfWvx8/a+8E+J&#13;&#10;/FHwb8f+HobTaz6dNe2sZQBllgUToQ4HOWWvuHTeHzGjPzt9+hhm9CVKpeRuf8FyvBXiCb9n/wAH&#13;&#10;ftGeHEV28CeIrfUb7s32K72xyn3AHJr4G8Fx+J9E8TadcW2pWqaX4pEMkV3OCLeKZhny2Odo3r0J&#13;&#10;4PSv6APhho/g39tT9hbRNH8ZhL3SvGXgm2ttQB5dJJIAjkHs8cgJHuK/nKtrS9/ZK12b9k39smef&#13;&#10;Qn0q5a38FeLNQtmGj6/pik/Znjvv9UtzGuFdJCCCK+y8WuEMTmGEw2YYOm5OmrfJnVxTl0varFx+&#13;&#10;GaT+dj7hu9C8Watd2mgeDGsLy7trn7VKsYdAY4znDpjG04+8MivYPhh8dvGGm+JdQ1zW7SEQ28Kq&#13;&#10;1vaJ5UBK/Ls4GCffFfMujfE6z8Gwx6t4D17SdUl+zeUty1xDNtiYfMqMrnjHbOKv+Bvjx8JptI1L&#13;&#10;RfEPiiztHu1ePh4l8hl5+8zcc9BX8+wy7Fxn/Dkn/hZ8jDEunrGR9bwftf6f431q40vxFpyWdi8D&#13;&#10;QGyvxld46kNjIOOwFS+Evin4S1CKWaE2Wl2VvnyrsyC43MO+1uentxXwP4d8SeF/7Tgt/hrjX0mm&#13;&#10;L6jLcyLJEeeqNG+7nuc8elfTE2o/CLwvay3Xj62/sTT2Je3lgUSRxzFRksy4lUD3UionUxGvt1Zr&#13;&#10;e6sdH16ctZSuz6v0Lxb4h8cWUVjpGk6jPYzB3t9XtggJUd1Ruqk16v4c0TxdpDxLrsMklioGyeUf&#13;&#10;Mox0eNRx+P51+fSfEe38F6gJfhh4702f7RGn2tJLhlmitwMgW4kOznpgDOa9F8V/tV69r3he30PQ&#13;&#10;l1m0u5IzE2oy2ylJM8Z6lST25zXbhsZQUH7STv5WsdtDG0uX327/AIH3X4ctvDtxqcsugmzR/NYO&#13;&#10;I8lXzywCnIU564x9K2rbw/qNxcu905tQshOYkLBh6tg4/Gvmz4KSabp3hy28S67eyC/UEtC58pQz&#13;&#10;H77qM8H15r680Dx9o/ie18rSbzeE2pKyRNJlvTIXGPwr7Dh50asfelr0X9M+gy50artN6nX6Ba22&#13;&#10;nW5gebz5Sg+V8rG2emN2f0rpLRL2yBuJVigPZFO/I9iaowy2RTESGRlO3bsK4x9a2pZoVVLt3ESx&#13;&#10;jJCru/Div1zJqaikr2t2/r9T7jD0oKFk17u1v8/+CadzeiW1ILEOy9MYGfqay7S5tI4iYWUAEhmz&#13;&#10;uw351sTXEd5Z71kVcjKNg9/r/KsCH7LZZW4VGLdWUfLk+ox1r63GyaqRlzJq2/8ATZ2V5yUoyb0t&#13;&#10;uYniS4nltCjxuwC5DxjAH1w1O8LWKm1W+tpYwZEBkdVIZ/Td2JFWddtbA6U52PIGUtsU4z37Csfw&#13;&#10;eLeW18ia2ulOdqLMm0KnbDAYNeBGF8YnJ3uu55cVJYr3ne6PQovNZWjaZc4GGA6fhU6yT+YIUQMo&#13;&#10;/jkyPyNUGdVH2OxjEe0D5+OB+NfDXxg/aw1Oz1S58D/DGxN9d27tFdX7tsgUpneFO35yvfaR9a9b&#13;&#10;MM3w+BpurWna21ur7a/5HVj84pYWHNUf/B8tT6d+IHxR8L+F7SaW/mG5P3flqr/e9OwP1r5Nh/aL&#13;&#10;8bDXYLnT7eBtLZZHmhlVYwY1/uyYyCB618J+Lv2il8Ppfap8SNQsI44oRKj31zHCiMTztDMMn8ST&#13;&#10;XxZ8Rf23fhn49vE8PeHPFmpXZRRG2h+CtNm1e8uCx+YZtI2WMY45fPrX49mXEuZY6s6mFpy8rJ/i&#13;&#10;3ZH5rjeKsRVnzw09D+g65/aF8P3OiR61pMUcsuTsgSYFUPT94ynH4GtqL4zNcaHHfatDNDLMRHFa&#13;&#10;WpBZ89T0xt5HIr+djRLr4x+P9QM3gb9n74ua7YvGsYl1mG30QOgGMqbyeM/ng16LfeFP2yNJhS/8&#13;&#10;Jfs1ePk8kFYo7nxDpDqD2PlNdSHj+8ozXVQw/EU73oWT31j/AJl4fOsxmm1CTXkn/kfvLdeKrf8A&#13;&#10;s0rcCGyjcggSs0LOW7g7c4z1PevFvE2t+MWae90y182xmVlnaxlZpJFUdUyoxn1JxX46aT44/wCC&#13;&#10;jXheRZo/gt4jhuUOI4tY8QQXEKsTxiLy5Ex9P0qz47+Kv/BXLXNFB17wh4S8O6cy+Q2nG+vIjcEj&#13;&#10;+J7e23L7/Pj2rkr5NjZK8pKLX95HJPF1ptqUHp5P/I+1PiN4q+FejWovVW41OaJDFJp9uFyk2M5l&#13;&#10;nPyBwewFfi7/AMFGf2j/AAZZ/A7xpPr2mLpd94i8NL4T0e0Y/wCkXMtxKBuKqAD5a5bd6V6Jpf8A&#13;&#10;w3JrV7Joml/BW71TVpZBt1BNTZ9EGDyWXyVkIHfJzjjNfBP/AAUi/Yo/ac0/WPhonxvltr3xl488&#13;&#10;TLpuieF9FdVsdPtUKtIY0DM42Fhvdzz36V3cG8L1qmYU6+LklGn73uu+3d7I8evQqu83HTqfr38M&#13;&#10;ND0bwp+yh4M8O20lyssfhrR47kygFVPkRk7cqdpz7819ufAGPw/cbtehezvJbeQ2FzbyQAmIEAjL&#13;&#10;YBwf7wrwn40a/pfgr4U6d4URbVZbGKzsltYvmZvIUAknjjC9Oc19jfs/6Dp2jeAReahANP1K5I1J&#13;&#10;ZmjOJPOUERbVJOApGM4NfiNWftcxrSi923+LN8NByq3XQ9O8SafpPiTwXq2kLHZ28/k+ekVtceY0&#13;&#10;qRfNgDqucYr+fL9qnUZtW0j4XeAtK861gv8A42xXscauWASwxKflHUqxOMda/feLW/DvgTxdoU2t&#13;&#10;xxxyaoZbNlSB1IE/CuxJIxkjr61+FsvgzU9c/wCCg3wI+Gupwzy2a+P/ABHOk27EayWyMY3K8jgg&#13;&#10;ZHpX6ZwBhpVc6wkYfE21+Ct95116LdWlbdu35H9n9lL59pHNkncitkjBOQD0q9Va3i8mIR5ztULk&#13;&#10;98DFWa/2DppqKTP1YKKKKsAooooAKKKKACiiigAooooAKKKKACiiigD/1/7+KKKKACiiigAooooA&#13;&#10;KKKKACiiigAooooAKKKKACiiigCJxg4rw/8AaSsW1P8AZ/8AGlkily/hnUcIOpxAx/pXuD9a53xT&#13;&#10;pS654a1HRZeVu7Ke2YHniVGQ/wA68zOML7fCVqH80ZL70waumj+Kz/gl5rd34U/siaaEyw3Ms0rW&#13;&#10;xbaMPM5xxzX9PeoeMY7fTLSWOzkt43xhZH5bI6Dkn8a/nH/4J36bbaYbw6oU8+w1e+02BWjx5Itr&#13;&#10;qSPAGOpx36V+9eqXM82iWN9dyqXBAjVRlQD6n1r/AB0rVJ4epiYd5O/3n5FlM3CE4H1Hp1/dXGmx&#13;&#10;T2KoiMm5g5A4PbJ9PpUWnXO3XESOPJuEKM8fOMe5PSuc0F5tQ0aPfNGzlBvKYIBx04rMk1LS9Dub&#13;&#10;ZpLmWRhJtWOIep74619Bh87lCVGb0UWu34H2kcS/ck9l5r8DN/ZStUs/DfjD4eu7l9D8aalFGjH5&#13;&#10;lhuitxH+B3mu6+Munrqnwt1rR7vyTGNPmVzIeAoUkg++K8y+FWv29p+1z4o8O6Ypittb8K2WsyK3&#13;&#10;8V1ZzG3d/wAUcZPtXp3xssrv+x76K3jjKTWU8bvJ0Xch5A7mv3/j7DwnleHzGjqprlf6HvU6iWDf&#13;&#10;Lra8fkfyyfsA2c91otzpupzSW9n/AMJPq0GliQfu3ijuWxx1xzwBX9IHwxS7ESLArzSLCsTs2I1A&#13;&#10;UDHAHf0r+eL9kizsILS0bUZWVtK8W6pZCMDl2N25PfrzxX77fC7VJG1Sa2jmEADKVSTj5CO4Ffy/&#13;&#10;hJKGZ1rrr+dj8wy5JVnFn1vbIbSItdqN/X72Rn6CqckyRM0jTooY8Lsx/wDrq9p5WRQ6sHyOCRjP&#13;&#10;4VOxnik3TJGTtPI5Ir9WdO67L+ux+pQp3pxa0Xz/ADRmyvM8YMXmPnt90H16iobSJp5SQNhHHUY/&#13;&#10;KrdxcJHbmYNsB+9nv61jR3aK22L5RjILf/XrPnpxcebU87FzjGouZ3O+g3QARm4GepVVySPr2rQi&#13;&#10;F3N8y5xnGTxx6muKtr0W7fNcKXPQY6Cuit7xmYyyyyMnGMDg8/hX3GV5pRb5dfRP89T3cLi4zstv&#13;&#10;n/wf0OkhniBEaMWOf1q1KZSpPp7Z5rGTVLMkxrvB9h0xWxE8csfmRg/j/Wvv8BjI1IOEJnrUZxei&#13;&#10;aZy+rHzIyjyDORwBj86851ZXfe1y0MMaj5WPB4HfpXrNzueT93GCQeprzzxY1rHaSNdR71XuB39u&#13;&#10;tflnFND3JVG729TwM9w3uuTZ+WPxxsdD1C81O71K8nubllKxmOJmCrjAwRx1rifgP4cgsPCs1vfi&#13;&#10;4MrwS+U0pJGGB5x0zivUPia9x/bV3qVuHW2mmEHlSIUZY0JJbBFbPw4t/DN9NdLBeRXMMMO0yZ4X&#13;&#10;A+6Avfmv5gTTxvP5/qfmH2j1X/gmMI9K/ZZSyYrmLxTraAr05vHI/nzXmv8AwWJ1S3tf2U9Ksrpm&#13;&#10;8q9+InhmCVh1Ki9VzjH0rrP+CbOoWsPw68aeA8iSXQfHmpJ5eCCkd4ROmQcdQ1fP3/BZbxKjaB8J&#13;&#10;/hMhYyav44XWJ1Xr5GkwPL095GQCv67x+MccFVq9FD9D76WJayZu/wBm342PnXwr4Yi1/wAVanc2&#13;&#10;F9KH1DVPk81sOkUWFwcH27V+ungGzW50y201NQWdraMAh1O1T2AXI3Eepr8vfhRojWV6lnHZGbYi&#13;&#10;qZmOHEj/ADOc/jzX68fBuy0UeF447GLBUZaTg/N3wTzX80cHYZVKvK+p8Nw9hHWq2ueg6XYzFI5p&#13;&#10;ZthQcgrt3k+ucmvmvRbdr3/goVo2VJNh8NtUlZieAJ72BBge+K+pdOmWW5aC/RCqtld3Jz26CvnP&#13;&#10;4RRnWv28fGuqbgyaJ4D0jTEAHCve3U07fmIxX9d+B+Bg87w7gtub8EfdOjHlo8r+1+SP0Kooor+6&#13;&#10;T1Qr8Af+Czfh6SX9jvUbqNzK1h8Q9Av2c8hEfUI0IwP7u+v3+r8TP+CykMOhfsU+N5lUyH7fpF+6&#13;&#10;44VI9RgkY5+imv52+kPh/wDY8HWS0U5J/wDb0X/keJxFFvB1PRn5SeKIbzSopoIHErGZVM7dAM9G&#13;&#10;x71B8Ndc8Raf4zUXkqJ50TTSIMsCgOMHrxW1qvhuLxLFcXGnxOJ5EjlZ3k2xYdQ3IHcZrxHQ5oPC&#13;&#10;XjWK4fUXmuTL5Cw43JgnkEDOAa/yVxsJ0qqm9r2Pynn1P1S+Ad2kmtzNeTzNbzTNsSHsWPJyeAPw&#13;&#10;zXt3xF8JeCoNF1Cxae+lg1MragySFoUkkOA7bv4Qe1fLPwa1DU9T10RzxQw26A4eNgpO7uoH3vxr&#13;&#10;63+KmgW+o+BYvD96biwWeSO2t5wRved2yhYgkgEjkmvssvp89F2PWc+aDZ8U3viuawtPh9F4yntP&#13;&#10;7c8E/FjR3tGUlR9kupWtXj56/LJketf0RvM/nGQygAj5VJxz+FfyuftJDV4/C+ofECe0W0v/AAxf&#13;&#10;6bf3O/5jIdNu4iZCMjBwM59K/pv0K+bWdOs9YQeaLu1iuEOcrskQMCMfXrX7v4dZxKOVRgr+7J9/&#13;&#10;66n2HBWK0qQS7fqfjz/wVm/Zp8b61b6T+2d8HrEXviHwLbTWnifTbTi41Xw3J80yp/fltjmRAeSN&#13;&#10;wFfhdN8ZfCtz4qTVfCE9sPD17a287xj5kWeYAs/qHUnDDt3r+4X7JaT6dNa30S+XKjRyI+CGUjBB&#13;&#10;HcEV/GP/AMFEv2U9F/Yb+Pj+IbSBp/ht4/uZ2sVgTK6Hr0/PltnIFvOeVGRhsgYrg8SeClj6VPGQ&#13;&#10;d6qT9Wuq9f8AhjzeOMn9ny4qC3+L9D9SP2TPjLJpGqXMni6+RoZbG0gs3L8RqzhIj6YI71+2kYXU&#13;&#10;LCOQsCXQex2n8K/jn+EfjfW/CWhJ4e8T2rb4r22ktJ2PzSW9sGfbjOSFJGD2r+iv4BftPx/Evxfq&#13;&#10;8vlXUWj2tjZQ6ZEwB2yBT5rsQerMeOegr834MzygozoTkcPDuYwp80KnU+wr/R7Z9Sjitljy7bZ5&#13;&#10;AMyMOnf0rburS+spk03Rolit8gSSsOMEc49ea5PTPE3hrVr2RLeYPOhDD+Er6jn3616Ct7BdaSrW&#13;&#10;bNuY/fLFhkH619/l/sZOTvrv/wAA+wwzp1Izafnpv6GLDMo1NkidPKhUJtCkc985H9axtTlg1W+8&#13;&#10;uCeAxhvmVWycjscdKyrrWJINQeO6miMSr8wUFnJ9O4zVWfVNsQTS4/3bJk+Sh39fwFcOLzFax6XP&#13;&#10;Hq4lSTi1pc09XsLltOmSFzEHyzuCG3ccAZHANfMuqMdA1ISXjxRmVGATcDgdu3H419B6heiXSnt4&#13;&#10;muY/kOHyDnHU+30r5h1i81Ga6ulSPzfKAlTK5YgcZGev4V8VncoylHlPPxFVXujt7GC8t7mG80Fp&#13;&#10;XbPMcUcYD4HO4Yz+PSnR+Gr/AF3Vn1PV7I6eSNieSQvPqShPWneD7PUr2WK61C1unIjErkAR4J6D&#13;&#10;cecewr0tRDovmyMREAodYnfzGLP6bq8ynhla7JjDQ8i8M6fa6FczRQ3Kw3NxMxZS5k3DOBgepr+e&#13;&#10;T9sz4ufEP4ZftG6v4H1AXd5q9pcC8trm8k/0d7Wdt1uyA/w7SUKjgMCK/fP4tfFK5+FHgbV/iFpW&#13;&#10;nf2jLpO25vLG3RWnFru/fPHgfeVTuA9jnNfycftY/tL+If2mfi7B4qjtIo9JtJLmz0qWRQt7smZJ&#13;&#10;GS4YFsrvVmRf4dxxW1LBUpQkm9Vqux4Od4pQgop6s878EXNlZX3iaKaGPT7Y3U15HbZX90JwHK5B&#13;&#10;5CHeF6Hbiv3L/wCCBfhbTtU/ZA8YfEXVJTBaeMPiJrFxZK4Kf6Jaxx2yeUR6MJOR3r+e/wAX+G/G&#13;&#10;uv6PZfDD4fqr+JPiD4k07wxphVMbJtQYROxA6LHErMxHpmv7dPhB8Gfh/wDsofs46N8AvAcUbW3h&#13;&#10;Tw+lmlzcIMSzBS89zIcAFpZSzt9fSv0nIaKWXzxTetecUvNQ3fzf5GfDuHblKq9krH8fnwL36L4M&#13;&#10;13SdDETmfx34iMbyAvM0cWozRozN1JwvfvXq3wZ8NS+MfjzpNj4gthPYzavGlxHESC0UZ3SE8jIC&#13;&#10;g14r+z5bG8+HceoLunlvtU1a/M4bbvFzfTsJPYNnNfV37GOm3Mnx21GS8hSbT7CGUyyO53gnH3ev&#13;&#10;8ePrX5TxZU9rnePlfRTa/FaHnS0kj9trWa00DRbubT9PudynZC+WMITopOcgDpitnwk0st3H/ads&#13;&#10;fKkuVkZlYrvY4+6Ox555ry/xXqmoWmn2RhZoLBAy/upEbLhhtDDk8D1HFd14d1G5n12NI7lvs6D5&#13;&#10;p2IU7hzgAcDHqeteJSkvapHtYadrI+hfil4ttPhz+zL8TfF960kAsfB2rzIzAsm57WREz68kemTX&#13;&#10;6Pfs76EfC/wC8EeG2HOn+EtJs24xzFZxIf1Ffll+0tpdn4m/ZAufAVq0c19438U+HvB9qXVSZBqm&#13;&#10;pwJKpPIIMAlP4V+0tjZwafaRWNooWKGNYo0HQKgCgD6AV/pf9FXKJUcpq4lrSe33s/ScppcsFr0L&#13;&#10;lFFFf1Weqfzg/tPeIryX/gqv4f0CVHzongbxPqEG5QgkfU57BFUHGG+RODk9818o/GTwRqc3xka3&#13;&#10;v1t7KG+kWWYlmkXBONvJ45x0r6B/am1D+y/+CqWiarZQI17dad4k06KW9dmik8m30uYptBwAit8o&#13;&#10;HfJ71gfHjwTd65qEGtQyJE0BL3ADqqsxOWKlj+XpX+RH0kKftM8xLetpP8Gz8rz+n++k79WfoH+x&#13;&#10;B4K0KG0v/Fv9q/a7iS8mtNPtwVRIooFRJGCgbiGb16CvPv2wrfVbnwJ4x0TSbRrryrK5nlSFzuML&#13;&#10;Id4AI7jsK8S/YL+KXhrSfiNr3hzT7ee5vL02lpp4VC8UcQJFzJkHkM+CcenWvtD44+Hr3XPEV3aQ&#13;&#10;wuPtVjJaSyEFEdXjIzz356V8pQr08RktJU1ZxbvY7nyzwUEltufk9+xH4qXwZ/wUU8CoifZLHxJ8&#13;&#10;JdX0QCViQ89ndRXcYzjksDkenPvX9Gs8Jmd55iJCew6/QEAEV/Ivp3ieLwJ8Uvgl8U571oH0D4kP&#13;&#10;4Y1ASSKStpfq0DccnAdVHX0r+udbqS+ih1PR3ge2nVZwdpJaNhkEEGvruGMW8Rk+D8o2t5ptHq8M&#13;&#10;V3Uwzpv7L/MoWcNn8w+xTFs5CSNx+fNfhL/wWF+L/wDwvPU9C/4J6fCoafd6tqF9YeLPiDcoFm/s&#13;&#10;bS9OuEmtoA2D5dzdSKNvQqgz0av1G/bE/ag0P9kb4Aa/8cPERjn+xQra6RpCA+fqGqXLeXaWkYzk&#13;&#10;tJIR9FBPQV+E/wCy38JfGvw08G658WPHTQX3xQ8e3b+JfEN1uWaWC7u3MkduGLcRwIQoHQBTX0rz&#13;&#10;JZbg5Ypu05XjDRfOXyWna72Mc/zLlpPDx+1vt/Wpx37XPhnTnXRrPSdGtre91W9NvaXDyiRo9q4l&#13;&#10;Xy+rFgMkHnuK+i/AHgdfhn4G0rw9ayyW1zLALyYylVaREbClUAJAGTya88+ELTfFb4xnxB8XtXF/&#13;&#10;c6FGRp2nyQ/KtxK4V9gwB0yS2c++K/Sg+CdM8SeMLXUfsdw0MkrwW9ozDAt7dcl3HHylugr+c4zW&#13;&#10;Im6kV1/4fY+NoUednT/Baw0CwsbeG4uZGvJ4Wup4rwqEdmPH0yTkdsGvb0EbeLLbR7LSvNMpxcOl&#13;&#10;6m1QQeoTkcdOea8Tgt/FFmZdS09LaW4nEsSuyFEghUkAfID83oBXunwM0u6tpjquptuu2JJWNwVY&#13;&#10;NwMgrnIPPqPevrspq+0nCk1pdH0GESco02fTOk6GlhDHbWEaxRHAJj25Bx39a6e3N2HLSJHKoOBt&#13;&#10;4bHvzjj61mWtpI0O27SdNreYWRwTlj7DpW0qWMTraiVuejH1/Gv3TAYXlS5dD9HwlHkirfi/8zUt&#13;&#10;hZ3GXWJlwu7ceOfTvVqeYtakHbgLtB681BDdMP3ERD4OOPTvmobgSOSXURqPmyT3HHSvrpVrU3yr&#13;&#10;VrWy/U9iMrR0OYQTQt+9WSHBGJ0UMCPcGv5Rf+Cwv7Dfx41L4qePPjj8OfDR8VaB4v8AD1mkt/Bc&#13;&#10;RJcWOoWWVzPDMUyhVUUFNw2jkA1/V/d6hNbx77h49g+6JOPyIzmmX+i2fi3SZNP122truyuF2vb3&#13;&#10;ESyIy45+U9a+ZhK/7uOrTT17rvZny2YZXDF0/ZXd1r/w5/Cn+zX/AMFov2gf2MNMj+CXj+21C0jt&#13;&#10;o7ex/wCEe8Z6dcMukspUO1hdJIcxFDkRsNmMFcd/6/8A9hv9rjwv+1p8GE+IGiT2cl3byi3vhp5M&#13;&#10;kJLcxyoBkgOvVTyrBh2r5i/ba/Ye+Gd/8PpNa8L6LpFvaYMN/byW8bQJvBEcjAg7VDEKxH3cg4wD&#13;&#10;X4L/ALGnxL8R/wDBL79szT5JPMs/h7441Ow8OeNPD877odPfUZGjs9WtCpKhIrklJMceWzexXSlm&#13;&#10;dOvmMMHXTpTa0u+aLv2drryu2fMZXKvleKhRrzbi9Nel+x/Zd8QPFOneBvAWqeKdVmZYtPsZriRi&#13;&#10;OSVU4A47nAFfyG/sOalaW1p8SfEphMn2r4l6hcbcgsMKnG7vjJ71/Wd4xtfDPxp+Fl3pkd3I+lat&#13;&#10;pzGO7tBklCMh1JGOo5U/Sv5L/wBgCxhf4V6/ZI8bLfeN9ene5MbbpBDeNApU5wMrGOO1fOeKVSUc&#13;&#10;qk4vRuK+fXqdnG1S86aT0s7Hrljd3y/H6N9PBa2u9RtcTQ5UJ5ky8MGUYxn/AAr9/NE8R6hqFw2o&#13;&#10;WEE0EcatE7RRiSOT2Ykcdu9fhf4S0+w1L49WenedhP7Vty7O/RICJMZ9cjjPtX7U/Cq11XW7248S&#13;&#10;CWSO1kSWS2gtztj3JlQWDE5Y4GcLj+dfzzwzCSqT5Zby/wCHPDyGPxJHzL+2r4tl0rTHWd5RbXcK&#13;&#10;KqXKAwxXCdCjAYBOe1eBfAfQ7xf2gP2drhoVhe68S6xcyFedwh0S8diD6HIHSvo79qDxpqniX4dT&#13;&#10;WWrWRS/sJ/Pb93iN4j0YK3vwQa84+G3iKXxB+1Z+zXpVqqxSRT+KL544EwBbposqMrcAfecV+w+E&#13;&#10;GH9txpgZJ7STOyEU8bF+n5n9ClFFFf66n3x+Qn/BaiK5sP2UdE8bWOVl8PfErw1qYmXG6NZJ2tXI&#13;&#10;z6ibBr8/vhNqV7pvx3i8cXd2SdN8KTX94fKwFeZwke3688+p6V+qf/BXbQoda/4J7/EKd4jK2mWt&#13;&#10;hrSKOMNY30E2fyU1+KmkeNtI0+81C7umZDqmi6fZ7FbJaMSPIQAT0yo6V/nh9MbDunnGAxPR0396&#13;&#10;l/wT4fiP3cTF23S/U/Vb4fayNc+HF3rNtb3F8Zr+R/tKyEOHcBs4GDwK9s+GUVjqMcGp5mjnKhZQ&#13;&#10;0rMQE45BP8hXgn7NGjWWtfAwyWkNlLN9rnEj5K7MgFQVDDkAivpT4OaLeaZpbyXcUYnErIZGBYbC&#13;&#10;eOTjrX8+ZPTcqlCXdXFhsOpuLZ7tPam8tMRnehXDbWKfiCOfwr+fP9vPRPI1Q6VqimM2+qGZDI3l&#13;&#10;43nOUbuCME5wc1/QPcfaLezeCJlaR2KqdmACexwelfkt/wAFDvh14Y8QfDxfiDf2p+0CcafdJ82Y&#13;&#10;pLcnkAHB3ITivqeO8K6uBlOnHWKuzbibD81JW3WrPmP/AIJu2OnXVj8RdJmlRotG8f3lwiE72ji1&#13;&#10;CGKbcAQRgvuP54r9U734f3uparbXlqIxY+UUVUJKhiMksMcZ9q/HT/gmvrEcf7U/xC+HWmpc2Uev&#13;&#10;6BpGvRAfMQ1putpHHGMOGUcjjFftF8d4otJ+GGrxRalcQz6fpc+rMwyXWOziaVgCmOoXBBrysHll&#13;&#10;TEQhUirqSj+R4mCjzUeZ9D8+/wBr/wDbe+Dv7GEU1vZRTav4svLcx6V4XtnDvdTAYE04IbyoA3Vj&#13;&#10;yeiivwvvvjp+3Z+3h4stvAmv+NRpNndzfv8ARvD4bT9O06Bm5MsiYkmdQcKpYljwPb5X0XxZrvxW&#13;&#10;8Ua78bPEKTahqWqS3NytxcNlYII/lihjz91UHbua/Xz/AIJl/C7xLf8AiO1d4YbNSravOrRrJJOp&#13;&#10;b5HdiCVRSePU0sy4hjgKrweESTvZvd3/AEPnPrMq9RLofY37J3/BMz4C/s9q+tyJe6vqks0c017P&#13;&#10;mZpLheTKVO47s85Zjjtiv0o03QNNbWktbS2ikSPBPnx4uVzzkMT0NdFYQjTojpmnyXK3LkGabLZB&#13;&#10;J7bVPHpn8a6VPAdzaXMeoveXM5wAzygSPn06DH1rmoQq1ZurNuTe7PqaOEaXuo9J0aDT4F3taEPj&#13;&#10;K/Nxj8Ca2oNSgQv5kZi2AEpjIIPtzWZpaSzHhSq4wCev6810hjeRdrqikHO/Gc/596+6y1SlC8dL&#13;&#10;eR9hgIS5Fy6W8jntWuJo4jcadGGZ1xtw2CD9OhrBhvbmNUghVIJnO3Y/OfX3rtJ2gtmIXc27J2rw&#13;&#10;M/XtXNvDbCdJ5UG776k/MR9K4MbScZ6y1M8RGXNe4ov7XScCZpHkYjcCGZee+BmnXQnFyqOsLwlg&#13;&#10;SFTay57imXMskT+YY/NjL4KleQD0IOSMD6VlalHpE6iY5aQEE7ZNhHp3/pXNObty9iJzfK0bF4Sj&#13;&#10;hIEhMS4Ry2Wfn+VaUa2j7reMIS4B2kHJ+hrBm1e1tXhiZXaSTBKJhi31PHQV1DEQwiSP92rfMwxk&#13;&#10;j9eK6KOrbNKTTvrsZeoRW0tg02oW8v7oFtiksSF54x1PtX4V/tH+LNMufi/L4q+G9zDDptwPL1DM&#13;&#10;bW8sc4Gx1KlQTkjJ4wa/eS5ubS7CwTSKSR8gf5S3HYHmvzg/bE/ZYPxIsrvxT8OIhBryQs8tqY9s&#13;&#10;OpFRnZuyAJuPlb+LofWvC4qwcqmGfstbdt/wPF4louUFyH5B/Fn47WXwo8CyePvFls2tRm9Sw0bT&#13;&#10;bJcPcTuOAFZeee+CPavff2E/+CdGrfFvx7aftdftTaZbOZFS88J+DSA9npkbfOk0yMNkk3IwMYXr&#13;&#10;16fHn7RkU40TwR8RLrSL2TR/BOrR3PiXSoIS9xFbf6u6l2dWaAZYrjcMHFf1UfCHxd8PPiF8J9F8&#13;&#10;ZfBvULPV/Dl7p0Uul39jIHhkh2gAZGSpHRlPKkEEAjFdPBuU06eC+tQj77upf5eR43C+WRq1JTnu&#13;&#10;un6mvFGsco0u1ims0Ugo0aKY9o7YPQV6VpETo2x2E/lrnJUA81wNnrV9/asdm0MRyQHCvllHrj+t&#13;&#10;emhvm/dMYwx446/jX2vDlOM5Oaez/ryP0jKIR1mnsfzV/tRzr4r/AOCifjySSCeUaVpWlWo8nZ8r&#13;&#10;JbhsEHkjnPFe6/spR+J7jU7rV9BuUT7dMLGeFVAdwXIx9BjnFfIPiu41HxL+2D8X/GVncf6Xb+KZ&#13;&#10;tPiUH70NrCkfUjtjFfYP7EN3Y2uuR6z4oY28wMs8NvbNlJpQcITkdfXFfk3iTiU+JpS/wr8D8ww8&#13;&#10;lVxjd7JuX5s/dPw5Y2+g6HBp8rEMkY3Z6sQOT+dfl5+2/qGsfCrx3a+P9AINp4l02XRtTg/hkKj5&#13;&#10;WYZxxkHPWv0E0D+2rjSJvEHiItHO8bBLUNlVj7DnufWvzF/a2uLH4l/sgalqd5JKLzwxqhicq2Jo&#13;&#10;sNtXPTqpXPriv0zP8yVTARp0oW926vvp39T7jibFJ4H2ajayuvRf8C5/Mb8a9UlvdATRdStbdg3i&#13;&#10;iIRyR8mZfOJIIzgk461/dH+xHoS+Hf2TfAWngFd/h22uyp/hN0DMV/Dfiv4d/iX8OhqGj+CksLnz&#13;&#10;bzVvEtrHHGTlv3jFcnnrk9q/vs+Engxfh18L/D3gBZGlGjaNZ6Z5rdX+zxKhY/Uiv0/6GeAqVKuJ&#13;&#10;xlRbQt/4FL/KJ81wHRklVm12PRK/mi/4KJ6Cbb9u3UHmSSSPUPB9jfJbwg5lMJaMlsdht61/S7X8&#13;&#10;83/BVvSr/Rv2s/AfiXTWZTrPha90mTYBvzBNuBySOgb1r+kfpD4N1uDsyiltFP7pI9/iqH+y37NH&#13;&#10;5K/CTVp5fjJLBHbbRJcu/lS9k9MEYPsRX9I/7NV8JdAjsba1KwIql1WQgAgcMmf1r+az4deGCnxo&#13;&#10;m0m4aa6uo7rzASpBODxg5x/Sv6Nf2ZdTtG0mDRb0SPiQBYJWHmRt3I2nkA1/kx4eycMZyS72PjMj&#13;&#10;X7yEj6+ivPDniHT5LW0mil2hlBIyUdTgnnuDX51+PLXULj4kajoXiYNIj6e8EcUMhCThgVzgjAyD&#13;&#10;z1r75hu9J028uoNlvAUz57sBnnoSeM5r86fiZLcaf8Z9O8QXEb3NnJO8Q8pyAEcHDDPB6e1fqHFG&#13;&#10;KUaVOStzRfT1PbzqqqsYqSV1c7H/AII2+Kxrn7JV14EcsD4T8W6xocYc/MsK3DSRqT7BiB7AV+m/&#13;&#10;jH4feDvHmgyeGfHWladrunzjEtjq9vFdwPx3jmRl79cV+TX/AAShit/Dfjv44fDiGNlhsfHo1CId&#13;&#10;gl/CZQMetfsbcSLMpVA4KcgdDX9NZVWi8DCp12WvY+64fnGrgaTkr6WPzf1j/gkb/wAE7te1WTUp&#13;&#10;vhdodpJJuLx6dNdWUWW6kRW8yRj8FFeAeMv+CGP7GTpLdfD/AEoaUZSS8F60l9CAeyb3Dr9CzCv2&#13;&#10;NjuJYJxJKkjKfTkLn1Fa0wDxCRTk9ArHA/GualhqGJpVIuOvrZo6JZLg5Rd6K+6x+Ei/8EJv2ZdG&#13;&#10;0wat8PPEHjXwr4lVd8Ws+GtRNtCH/wCvNw8ZTnkE5I71+a3xx/Zf/b//AGR7+4bxLeaX4+8MvN/o&#13;&#10;+saxEYDIjcBHuoAywSeonjCk9GNf2AmcW6AzgKW4BXmopYLS+gNpcKJUkUiRXAKsD1DKeCD6V4+L&#13;&#10;4JwuIpezk7ytpdX/AD1f4Hj4/g7B1laC5X5fqfxJWP7VfgXw9cNB8avDfibw5JsEYvJooL/T0XGC&#13;&#10;Y7u3+6vdSUHHevt34V/E7SV02C/+H9zc674V1R1WUtLHPbuFxjJjJ2uM8EHIPWv2m+LP/BO34AfE&#13;&#10;eC4u9C06HwrqtzI0rX2johjlL9RLayAwsp7gKv1r8Nv2oP8Agmb8av2H/DWqftI/s+3+n3ltpkiX&#13;&#10;mvaDp8ctrBqdoW/es9kxeGKZR0eJh9BX47nfg/XpxlKlS5Wtbxbcfmm7x/I/Osz4UxeFvUtzRXVf&#13;&#10;5H0fpt7qEN22npLqdjC8szRzaigmiWAjO0uOpHbPNff/AMCfiJ4O8PaNaeGrBrieWS3Wae+gjZk8&#13;&#10;xuSDgkj8TX4mfC/41yeLdItPEXhPUGksPFVhGqaXd589Z1ySIfvDIyVP07V+lv7HviHVbi/n8O6l&#13;&#10;BJYz2bruF1KHEgPZWKgfgK/Icpxc8PjFSatJOz8jHKptTvFn6kJrQubeOeKSTYcfOxChge3Y1vS3&#13;&#10;my1E9pFE0Sj5svkk/jWVZq0+FmtEaJsfNG4IOPUYFbW1IlEduqIoz8hXP5mv3jLa01q5b/11X6n6&#13;&#10;RRc3Bty3/rr/AJm3aanBe6al5H5m1hkBVKgY6gg1aj1WJ1UyR4zyNyH+dU4tVSSEpK0ZRRgtG2MH&#13;&#10;3FRWWoG6doSi7RwrDofz719qsz1jyT6dj3VV1Vpb+Rc1DyntpPtJMSkE+YmSMVw3hGe2WaSWHULq&#13;&#10;5LEhWmjO0KOOOg/Gu+vUe2iM0mI0Rc5GOnuDxXFeHdejvdSuHWd5AekXkhV2jgEHj+dTXglXg5O3&#13;&#10;9eqOfFyUa0G9H/XmcD+0b4+n8B/D57W3ZpL7U1e2tfLO1gCPnfqOQDx7mvwf+HXw++Jv7YP7SfiD&#13;&#10;4E/DbxVeeB/D3hLR7eTxjrenRJNqUt9fsdlpbGbcIyI13M/OM984r95/jz8K1+M3gg6bZtCL+1cz&#13;&#10;2D3Ee6IOB9xxkfK3r261/Pzonhn9p79l39qrVvjh8ArbSFvteRbDxb4G8TyGDTNTe2+WO4tbyEub&#13;&#10;acY43Aqw7ZrwMxxFKnm1OpjWlSsuVva/W77nyXEMo/XKdSvrTdl/mfpz8Of+COn7Dvg+8jvvF+h3&#13;&#10;fj/WEdZJdV8fXk+qys4OciJituoz2EeK/Rzwf8Lvh/8ADmxXTvAGh6Ro8C/KIdKtIrNAo6DbEqg4&#13;&#10;r8mLL/go5+28iFb/APZ6tLxkIWT+yPGtkxHckCeBP1rQm/4KO/tdX8nk6F+zZrHmKQrSah4t0uKL&#13;&#10;cf4QyqQfrX6RLM8pSvHE0/8AwJaeh62GzTKqNvZq3/brP1/USLk3DlOMuXOR9AK0bfZKgay2bQcE&#13;&#10;4Oa/G2P/AIKifG3ww5k+Mn7Ovj/T7eIBrm58M32n+IXjTvJ9ngZJSgGTxXaaJ/wW5/4J4Xm6z8Q+&#13;&#10;KdX8OXULYlsvEehahYzK46qQYWXI9mr0MqeHqNuNWM15STf5/oepQz7BN6VkvXR/ifrEwKkrkn1I&#13;&#10;Xp+lY1zqESSGJpkyR0dcc/lXyL8OP+CjP7FXxj1GHRPh58T/AAhc3c4HlWlzeC0ncn+FVufK3N/s&#13;&#10;jJ9q+rZHlmb7Tawh0xlZM5Dg8hlIJGD2rkzW8VeF7fP8DvljIVI3oy5vTX8iKa3YgyyNF0zlSv8A&#13;&#10;LB61/Mf8bvGV5+0b/wAFO/EfxW0cpL4Y+DugjwVokoUNDNrt1mS+mjYjGYd/llh0IFfvF+1H8cvC&#13;&#10;P7PnwT1/4reNXkgW0025W1hjBZpLkRN5aDB6lgOtfiR+yR8N7fwF8D9G1XXUVr7VzJ4i1aOcM7z3&#13;&#10;F+xuH3jBySWC4r8v47z/AOo5dUjT3q+75/0z8/4qx6XLSj6/8Pse86F8P9E8e3lkPiJPFJAl6t7K&#13;&#10;UuI0QKhyI9+MHd068/Wv0mmfwhoOlCCxVE85EjijgePzWPbBIIAxX5qeG7XUfjP4sudLS1EOnIpT&#13;&#10;yIoPITKnAIVfQ9vSvujwpFY6Dp8GhyWTzTWkar9od5IlwuBk5AOcds4NfzfklZNyfKtep4GVapys&#13;&#10;fOf7YviMXHw71ltPhS1v9OhhkhuTKry/vcglSBwVIGCPyr8+fgHpWjp+2l+y9JqN1JcNeXnia9Zl&#13;&#10;4Y3osd4LEkkgspLfWvuT9qvTngsdS1C9hR4NR0gxFFfCsQ2VLE5wVxzXwL8BdGm8K/t8/s26LICZ&#13;&#10;2v8AXiYpgcKh052JTOMbR3HBr9L8I5OfGOXxa05l+aNaD5sZT8mvzP6/I+9SVHH3qSv9hD9NCiii&#13;&#10;gAooooAKKKKACiiigAooooAKKKKACiiigD//0P7+KKKKACiiigAooooAKKKKACiiigAooooAKKKK&#13;&#10;ACiiigCJ+tMwGO2nv1plAH8cvwPuPEngz9oT4k6Bo1uXttP+IviCB7REDEBr52HXpgEV+3Wka1p2&#13;&#10;q+EbOf7MVnGB5MjZy4AzhRzX4yeOrh/hv/wUb+Kvg6ctaRS+J31mBCceaNThjnD8diWbH0r7/tL2&#13;&#10;G3tba7FzdTOcfubZ8KD3ycZr/FzjalPDZ7mFCXSpL8z8YknTrVILo3+Z+gvgzxRb32mtYxRQ23lj&#13;&#10;D7QQAelMvL/SbLzrW0K/aid6s2clj028VwHwxWD7ImqSXCRA8eQwAJxzyTXqviIXclt9u0SGzeco&#13;&#10;dk02MIB1YEZ7dK5qMpTpXb2PpaVVzppN7HlUs+oeDf2nPAnjG6LSRavaXvhm9l4VYzLGJoQenWRO&#13;&#10;O+a+xviPp9te6XcNNsLLE5CyZ2n5T1r4c8TaEnxg+HNz4c0a8kg1/S5V1Wwvju3Je2jeZHgg9Cww&#13;&#10;R6GvWdU+Ptl4m/Y21X45aj5UD2fhfULjVFVsLBd2UTrOmfaRTj2r+m+FcwhmPDUcFLV03c+jyWvH&#13;&#10;2NalLqrr9T8DP2NPD1p4gHiXXrdVWCD4ka1PFMpO1xHNyQDnIDAgetfuN4A0CI2yeIFvFaeRANkq&#13;&#10;7Tz2ya/JD/gm98Obq2/Zw8OeLNXLw3Gr2VxrLW8i/Oxvp2mD4PqG49ua/Xn4fRM/mW0JjliI8yRp&#13;&#10;yd4b0UdhX844ilyZnWut2/wPkKVOPxH0Lo2oReSBeJucYB2sCOPTFdjAWv0KxqIR0XK7mrxuxgnk&#13;&#10;g/0aIRr1Dse/rwa9T8LXkcVoqs/mNkjPU5r9N4cxanUVGrt/XzPt8kxzlL2U9F+fz3L50a5h/dki&#13;&#10;Qt0LDgD1rLl0exhBFwIct/wIn25ruoUXYZHLMG6ZPP0qJ7YSjzY4VZs4G/sK+7nw1SlH3F+bPoau&#13;&#10;W02rxX3nmp0OB3QIWTndjNdbZLMqfZ4XBVR8zDt7CtQ6MpJdgjMeTjgCqps7tJQuCVzwEGB+Jrkw&#13;&#10;uRSw0uZR37HFSy90Xfl37Fu3jFrx8jZGWPcfU1oAZG+FlRAfoKt2cMix4CruPXNTC2meQMzIVH8I&#13;&#10;HFfoWAyCq6cZQi9fw+e/qe3GPKrGLqi77YOrFeeGGRmuD1a6eO0ZYxHIyoxG7OM16pexwyWzRnnj&#13;&#10;oK8r1W1v7hZYrVREigkvxz6da+J43y6dCas73XTU8rOFKz5OvkfEnjDTri31q7n12OG5a+XCgbsK&#13;&#10;vQqOa+YrLwRqHgbxz/wkkN0LPT5mEX2bcPLTcfv4z2619ifEfSNUWGLUL+eBPJk+dzn7ncLx1968&#13;&#10;P8XeGvD+rkX7SB7d7Yxrk7i0vUAAnH48V/KeYU3Cs21qj8sqq0rlL9kbxDafD/8AbZ8e+ALi5U2n&#13;&#10;ifRrLxBYyk7Vlmtv3MjAdMkEV8GftZ/FAftTf8FHhpfg53vfDXwj0yTSriWHmKfW7xg86K3Q+SoV&#13;&#10;WweDXn/7c9h8YNN1rwT8Rf2b/EFt4f8AGVtaXGgzSSJvQWd4BGz+WNwMiAbkJHWvqD9lz9mXQPgL&#13;&#10;8JLZL+4S4uZWM91JeEvdajeznfPczMDnc7ksSfYCv2LNON6dTIYYanJOpLddUvPoVVzSrLC/VIrR&#13;&#10;O/8AwD6j+C3wvjay/tS+klDzMRiTAQMT67icfhX31oekJo1jb6To7QiJQFeRWOWY/eIA/wAa+Ufh&#13;&#10;zFoXkfYbK0N5dSy79gPyRRD3Jr6w0ax1e4uYrB4bS1t413uImO72HHT618rwjhLPSO9j2Mhhe8Yx&#13;&#10;10O+tIrGFxDbRvv4MkmDzj3NfN/7IgGufHH41eLhu2jxRp2gRFzk4sLFHbn2abpX1FNeWVhbkxBT&#13;&#10;tGCc181/sDfZr7wX448TQYJ1T4m6/OzjOW8l0gGc+mzFf2h4F4aP9rO1m4we3TVI+yxajGpSgmur&#13;&#10;06aWPvGiiiv66NAr8af+C2fhu+1D9hrx/c2E7RsdLgmdeoKWsySMPxAxX7LA55r8xf8Agr7YTXv7&#13;&#10;A3xBaB2jcaJKuVAbIYqMc+vrX5H42ZU8TkFSS3pyjL7nZ/g2cGa0ufDVY+TPxe8Kf2hrfw70nxFF&#13;&#10;cCP7Xo1rcYA6h4lxn8K+Y/ECnSvilYPfx20lv5oaS6gwSvHOem6vor9mnUUv/wBmjwf4hhi+050K&#13;&#10;1jEchJ+WNNjZx1II9a+efinLDp3ie31FI2gQFpUSJS+0txwueTn16V/kDxnhlTqzil8Mv1Px4/QT&#13;&#10;4BTaZqHju7n01hIq2aIjLnCZIyQpxz3r9JJ/C2ga94GvNHWaR7uGA3aztJuImj5TA5PUV+X/AOyT&#13;&#10;q+laray3c/mp9nhMAeRNoL9VDLycfSv1l+EVxa6tpyzRTRFMFLiTy/L346g55619BwwueKj3/rue&#13;&#10;tlkeZcrPzP8AjroFt48+CvivW3McWpf2Nc6Xq1ogBBZozsmAAPPTce3Br9Wf2SfGqeN/2Xfh74os&#13;&#10;7lJlufC2nxGcHO+aKIRP0/2kPevmj4h+Ade8JeJJte0T7DcaDqG+O9+UMrLIpR45Ox4PGa4f/gm5&#13;&#10;8TvD+j/CbWv2eb+RI7/4e+Ib21is0J81tKvJmuLSSMdSm1ymR6V+scG03h6OIpS0s1L5bH0GRy+r&#13;&#10;1JRlpdfqmv1P1dvdVSKzdpRuIGM+/sOa/Nn9vr4X6X+0p+z74n+Dd2Ee+v8ATWk0aQIAbbUIf3kE&#13;&#10;pPba6j8K/QwTafq2mFolxH5eV7sRj1r5K8Ua54d0u9u7S9S+jIieFWKlo4/Mx8x4znt1wK6OJszq&#13;&#10;U3Tq05XXQ9jOq9Sqowk000fyf3Gp6h4n+F2keLbiU2viTw/fL4e8WaZPhZoNQQiFl25B2yqu9W6E&#13;&#10;V/Q1+wVpNvp3wzvdY/czvPdW8ZSYIWRfL+UgcnqTjmv53f2m4NF13/goN430b4fbH0zR9DsbfXpb&#13;&#10;E4ik1V2MieZ28xEbDdx0PTFfs9+wpqlt8MfhvKvjuaQ3etX6fYLQOfNaKIbVdV92yB2wK/Kc2y2n&#13;&#10;l+aunCNuaPPb+Xm1t95+c4T3cQ2z9QvE2o6faaqnhjT7ORbqePyYZ0XaAxO5sHp0zyTXUeAo5UsV&#13;&#10;s5NSM8kF6S6FMsqKMFSQcAe5rzq/1nSb9o9RtrnybqCbI+2Nkj1AHTocYrn/AAtrOuadrN1HAIp3&#13;&#10;uiWjWJ/mYdc4HOO5Felh8wjTqXauj6SNaKlc+oruOH7ciWVmcO3mST/uzuH0znH4Vj3OsMrXMWnr&#13;&#10;JGsVu1yTJEQWx2XAGPavKtS8XeLrO4TVLS0is7eOP7PcBuZpGB6gAHHtUkni/wAQauzR3rNbwGSN&#13;&#10;CoBBKN94Me5H9a9HEZtSm5NdTrli4M6i6s5zZAWpvJvNCzoisMEy/wAJ57V4jr3hu/l1uI3808bI&#13;&#10;4Vo2AVQOoBYE5r2Wz8Wafc+ZaWVq8ixlyLhHVD8ncf0ryvxBqtzcX8bvE8VrMyeWsoJcuSQTuPFf&#13;&#10;PY5xnFOJxVoJrQ3NNl1PT7qEx5O6byQryEqFUZz1xWrea1Ne6lHHe24uVL5jU5PP+0RgADtXH3zT&#13;&#10;SXp0SGIo9qheeVHVTsPYkkAn6V5xq/iDxRbaksulw6k0MBBK2qxSSPCvLDk4JwCcD868513HQwU2&#13;&#10;jzL9tf4ia78DPg5rWv6G0F/C4WXxDp9vGGvE09wV3Rgn5og5CynsvJ4zX8ptja6f4o8a6prlxp8d&#13;&#10;hZ6jei9s9LglYxxeYBlVYcYzyB2zgYFf1PftE6PpXx0+F15408A6yLDU9Hs7q9g1C5khC+WsLC4t&#13;&#10;bmElm8uRMqVYcHnHFfys/DuDUI7y0urqRYDdQq8agrsUP93jPUDpXo4mUlhHKLtfS/8AkfN5/wC/&#13;&#10;Wguh+jX/AASt+B8vxr/4KWReKLy3ddC+DXhptTnR28yI69rKmCzXcMjfHAZJAO1f1DftFzabpnwh&#13;&#10;8VXYlSO4t/DepzwM52qDDbOxP19Pevx9/wCDfHTjZfAr4p+OtRmifUNb+Lmp284BG8Q6dbwW8AYn&#13;&#10;JxjO2vsP/gqH8YrT4P8A7IHj/wAVG6he9fw7e6TpsQwXa81NfssKBR1O6UYNftlfAwo18Jl9PVUl&#13;&#10;Ffhdv5ttn2GXQp0cvjbVu7Z/MR+y9oyW37N3hrWZL1IfN0FLhgBlj8pfHOAPvZNfpF+wJ8LdLTSN&#13;&#10;W8dX9zGy3Fw0KCUZLhTvcgn73zED8K+BvCnw9Tw54K8JfCq1huo9Wms7DT/syncCI4lEjY4wSQeP&#13;&#10;Sv3X+BnwWsfD/hDT9F0e2jjhigDSM5wrMDuY54GSc5xmv5vzuv7bMcVVpr3ZVJSXnd6HxlOm3qkY&#13;&#10;fjSHzNe02x0G5jRYrcy3cDxnl88kE9fxr3LwFoNxr3/E2E9uw3iEQSIxHyAFuFGADXm/jC10ZdWw&#13;&#10;iZmllEcYVWwUXrhu3evc/gwdNgs7YaUL1XW8VGjlG6MgnBJJxyOwrPLqV62p6GCjeokzrLWwufGn&#13;&#10;7V/wb+DrRRC18PDW/iXq8MefKH9nwDT9O4Pf7Rdu6Ej+A4r9lAABgV+W37Huj/8ACSftl/Gb4hNh&#13;&#10;4PD1j4d8A6c+7cVKQyandjuVJe5i3D2FfqVX+v3gnkX9n8N4Ok95LmfzP1PK6dqSfcKKKK/WD0T+&#13;&#10;ZT/gows3hj/got8OdTjUIl34i1CzLsp5XVtAhA5HOC9jJ0HY1Y+M2ix6/wCCmhjFhJE0/lyOWZZM&#13;&#10;HhipOOMda91/4LBfC2Cb46fs8/FnSpjBeSfEYeGroEkK6SWF5NDIfQpiVfUh68l/aF07xDp3gq5t&#13;&#10;NNuYh8yCN1U5UsRlQffoa/yy+k/kc8Nn1dW0mnL/AMCbZ+bZ/S5atVv1++xN+wPpujeBvFHibXrV&#13;&#10;IXkjsbCx094HyRHNK/mYzxxxk1+h/wAdrK4C22swi6utkQcx7FMeAeSWHcg8V+OvwB17xB4W+Olj&#13;&#10;4Skks5bG80mW91eC2YkLCi5iBYYw/mkDHQDNfq5pviyxv9MZHnmkt4mIMcuWgaMg/KCT7da/EeF8&#13;&#10;bD6nPD2tq7GGFxd6Dps/mO/aL09pPB/xQtdJgTz/AAv4oPimwjIyyfYdQS5BBPIIj3A9q/ri/Zu8&#13;&#10;ZWnjj4D+FfE9tIrfbdMhcGIbhjGQOOnGK/m313QfCvi34l/FjSYpIbW1166vdKWOdskrJGsTMoPO&#13;&#10;Mnd196/XL/gjn48n8WfsOaD4W1CZH1fwhqWo+D9bAy7/AGnTpyqFx1G+Fo2B7g5r77gFqWGq0k/g&#13;&#10;nL7pNP8AM6uEJuNWcb/EvyZ+dP8AwUY+Nel/Hb9vrwx+z5dXEcng74XQt4p1+KIhlufEUseLaFyM&#13;&#10;j/R0cNgjhiRXy1458VaT4X+Lc/ibQ9Ydons2ls7NpGWSN22vskXjcpA4OMY4rp/CPgrwr4J/4KQf&#13;&#10;Gvwj4ybyb288Urr8KXKyMZ7O7xKu0ffKbWHXNfT/AO2b8CPCmp/DXTPG3hi0s/s2nsYjJCjSXnkk&#13;&#10;/J058sE7WLV4Xi3Vq1MXKmrqNOKSt2tdv72eBj5ylVm5b3Zwn7L19c2Hiq48eT2lrd39zIX0u3LC&#13;&#10;aNrm64RQp4CoMtz09a/WE29va2EEbzpqWq3MBVpLaUKBJMB5gC5HC9selfz6eH/EGoapqUeneGyb&#13;&#10;ERSpZLJaK6ht0eDKf7rEZTNfuX8AtKTwH8LtOvdXRdR129mUWQmJUosfAZj3IXGPWvzXh+s3+65d&#13;&#10;uppl3vO59XeCvh/b6TZWzxCF4/JMcjhi3zP13DkZ9q9o0GwjaxUaXHDaLnyxG0XPyHGevX6Vw3gn&#13;&#10;Sm0y2e5kuBE87NcXMb/vNsjDqAScY7Cvb9DvGeFoZgspjwUMa8kHoTkAV+y8P5fCTi3ofe5Vh4Ts&#13;&#10;thlpHFEEkRpXkc/Ou4qSV9s11FoFWT/VxL8uWYHJGazLSe1N01rG3lyM3t6ZPOK0orRt/ni4kVy2&#13;&#10;GAAK4X2xX6Zl1Oyuv0/XU+pwVN6W1N2IQwbWSQgDBJPQ5qO9ga7QvGc46Ln5c1RuIXuIiBKGYqTh&#13;&#10;cAgVi/b5I4/LYNxkszjAPOMZBr3sVmEYQdOpHRnbXrqKcJx0MHVpVt0czRK8iHfypbv2NV9J1S9v&#13;&#10;fkukaA5+Q8/pgdMVemu5ZpWgtfKkXbk7x0+hzWJLHFbO0lxEF3MD5qHPHpjd/IV8FWxElPmg7r+u&#13;&#10;p8vVm4yc4y0/rqUvFHjHwX4fuYfC/jZQ0GrI1us0y7raQuQhicnIBO4dRjntX8iP/BVD4e+ErGz1&#13;&#10;8eHpna20rUtb0sw3ORLFsVdRtFH/AFykikjQ5ycZ4r+nH4r6jofiya4+Gfik/ZvtNn9t0G9mHlRm&#13;&#10;6TKeSzE5+foeenfOK/lD/wCCmWu3Gqfs/eLPEOv3UVt4jufFNrpS2xys0jWSC1nlkHUOVU+Y2Bkk&#13;&#10;+teXXx7q5hl8Lf8ALxW7rum/yPkOJsd7SMIWVk/np0/yP6if2BfEGvan/wAE2PBXijVGLXV34MuN&#13;&#10;ULyZLMkrTSoSST/CQetfz1fsJQyWP7L+i6hHcsJ7+/1i8ZY+eLi9lYFuM45r+mf9mv4eP8N/+CfH&#13;&#10;g/4epGY5bD4VWdrJGxOVmOmhnB9MOTX83X7CulXGu/sl+CrsfaFEdvOHETbchbiQMAwHc5zXr+MW&#13;&#10;HlSyWg11ml/5KenxbRcY4dv+U7bw2n9qeMLrwTCwt9Qvb+3ijuWIU5Zwflfjniv3q8EaJ4m0uO2s&#13;&#10;jDawraxqkMqupIIUZJXuCOD71+G2h+I7D4eeO73UdYtRcSOJnt1ZvMljZR8shOONozjHev2D+D/j&#13;&#10;6FvAltrUB+0FbAXKTuxl3GYKANuARtPXJzxX875JJQk03r/keRl1WMZSPPP2ldFttduZYtJNxbNe&#13;&#10;6Xd206KwEcsiDflRk7SMVyPwR0KOx/bN+AsXlfu4fB/ito3P3g4s4RgnvkMev9a7L4xa43hDWoNX&#13;&#10;uzBfWd3Ym9hWTINtcspUhQMEq2eM/Ssr4XRTJ/wUF+DtpbyM6ReAfFk88LLgQ5hs0BXvgs2K/ffA&#13;&#10;Smnxfg+9zuoO+Jg/NH7o0UUV/q0fdnxJ/wAFI9HvNe/YL+LOnWALSnwPqUqqBknyY/NPHHZTX8sH&#13;&#10;iz7TongDw3r2n+WZmsLWONVJ8uRJEVwF+gJ/Ov7MfjJ4Nh+Ivwl8T+ALjiPW9Av9KY+gurd4s/hu&#13;&#10;r+JbRLzUdZ/Zk8LpDErTaSg0y9mkQl82bNbE5zxgx4Nfwf8ATey+bweAxMVonJfkz4riiH72nJ7W&#13;&#10;/U/Z/wDYD8YJeaVremak89vbC3tWltbUGUys28E5AOCMdhyOp4r9MfBcn2KJrbToL54p3D2/nglU&#13;&#10;A9BjH4V+FX7HHxWl8GeLm0XSJHS51iHT41knQGJnjdhIBxnJ3DGK/evwvr2oaiZrbUooDdW5EUkG&#13;&#10;MKVdchlzzgg+lfy3wbXTpUozlrFWMcoxEZWi2evxq0cC3NzIUPUpt+ZuOnPWvzw/bv0yKz+G2sWe&#13;&#10;jSXUv9vQAvaLtMcVxAA+/n/Vu6ZHGM19/wDh3T7XS7FIBGsdvGAILbG8xAdlPpXx7+1vYyaZot3J&#13;&#10;dShbDXVjtwXjGYbmEZRgccblGPpmv1niGHNllRwXT5+vzPpM/jfBSdv815v1P59f2JNc1X4Z/t/+&#13;&#10;BbE3MsMHiLRNb8JzSzgS5KKLy3XPQlShH1r+h39rCa28GfstfELxNZ7Li5svBOqkyyH942bZw3yj&#13;&#10;AHXNfzla94mf4Q/Eb4f/ABI1212x+EPidpt3e3h6rY3Tm1lPQjYFlJz1OK/pt/aS0Gz8Xfs5eONE&#13;&#10;QSyPqXhPVYIQE3gtLayLH07EkfhXleGv73CUP7sra9LSPjMip82HqxWrV/yP4S/2aY31P4fanKbZ&#13;&#10;Wkex3oi4KguvmfIOv1r91/2Vfi/rek+IrXTfDKfv9csFtzJGgCKEA8tY8Yxt5z+Nfgp+zFfeIT8J&#13;&#10;4dLs5RFduxgkixhZFt2MRUt9RyK/Xn9mHVtL+EnjLwnf+J7TUlu0aaUqWVrfzWBCYUjPlnI5r8T4&#13;&#10;unJZ3Vs7WqNP70fK5bKzTfVH9Mnw+8O3Gl6MnmSyvdTRgz3Uh8wl8c4PYeldxDaB7jarzSFR8zSl&#13;&#10;hz7YwKreEb6PVNAtNUV0V7m1jmZFAULvAOMY966Tzr+CVIViQJ/fHcfma/X8FgI+zWuh+qUKKVNO&#13;&#10;5PZm5miWNIhweVYkceorXjeaYeRBtUjht/Iq9aXVpICCY93ZW5PNTTWwYFo41VuuQAMn35r7bDZa&#13;&#10;lBSjK59JQw9oqSncwp8RDDOkmOCu3AP161yl9IkFxGslqrgncGUgBR2IzxXbyW1tdgJITGw7Dnk+&#13;&#10;5rnr+yilcw4kMajaTuAH5V4maYSfL7p5+MoytdbdOv5mRqerW0CxyNci1YHIMoyh7YPbmqIu5r5W&#13;&#10;ltDbPIDgvFycfQjIrSvbSKWQpaQRFiuDK6hgSOnQjmpl02CyzKvlecRl1Q9PT5eteFUpybZwyjOV&#13;&#10;+yMn+1LBLlI7y2WQqM+ZsIAb6kdau3sguozcWl9AmRhUYDIpFubuaPZKVAAJJPyg/XOcVw+ppd/a&#13;&#10;3jEdrdxzrt8o5RkP1HY+uK5qmItCz1T/AK6GFSuoxd9V935Gra6lqsiYvIhLLG2zcu0kj1HHH8q5&#13;&#10;/wAeWVzruhz6BHeT6bLcxlEvY8CWF/4GTsCD3rX0+0l0m1VUi8lYlYeVGxJIPvzk980MdL1QidWZ&#13;&#10;vL52TYHPrk9686dWSg11PJxEueLVz8JfjF8OviR8EPHN3pniS7h1v+1Q9880hGLtXyC7Z5D8EEHJ&#13;&#10;PuOvz3+zl+0S/wDwT6+LM/jjT4bxPg54tv0h8b6REWeLw3qU5CR6xbxDhYWb5bpUAXGHxkV+1/7T&#13;&#10;vwAsvH2gnxfotu/9q2ELmSzZzi4twCW2kcCReox1HHWvyC0G08L6rHqnw18ZW5ura7WSOO3um/dt&#13;&#10;DINsiFSMHr7V81g80qZRjee7dKfxK+//AAUfOVfaYWsqlN2P6K/DeqaLq17a63pdxFcW11AL2xvL&#13;&#10;YiSGaCZco6uDgqwIIPevU4J7tE3Xk0booZgVBUADkE9e3Wvw1/4JJ+MGXwT4s/ZT8QzGbVPhhrjW&#13;&#10;WiTXEpaZtBvszWR5PzLGC0Y6j5QK/WH47+MIvhV+z34w8c3MjMdL8N31wGyOJBCwT8dxGK/U8kpu&#13;&#10;OKdJbNpp909UfcZXjL0HPpZtn80/wsgXXPF/jz4g6zqLwQXnirV5/Nh+dG3TuF+bI3Z4r9hv2NfC&#13;&#10;BudPTxFcpb3dnbKAm+JUaSQjKhR3Yda/Fn4K2UmmfBa1uLphNDMqCWJ9rAzXDbixJ75NfuJ+xr4Y&#13;&#10;vvHOmiS9iSPSNOMZtY1O0eft5IIPQjrX4/iqrxvElbkXN77t8j47I6LliYcqv/wT9HPC7zapppu9&#13;&#10;UieOWUndbSDhFXgDH+c1+RX7X+u+HfAuo+O/BHiJFTS/FXh4vAkWQPt0WDCwzgA5yD61+zUEcPl+&#13;&#10;REdmz5ck54HvX84//BWPxpEfiJB4PvJp5oYhD5BQKmWdgSpYYJANfqXG03hcrVVauOl+90fZcZxc&#13;&#10;cJG/pc/PL4PeEbfXv20fgh8OJYJHgHiWK/ntZlJH7lg278MZ9K/ue47V/H1+wj4PTxv/AMFKPhsi&#13;&#10;CRBoXh3V9fnjUl1VVj8pMtk8F3Ff2CDqa/qT6H+Xyp8OTxEl8cl9yX/BObhGjyYZvu/0FJxzX4rf&#13;&#10;8FffCUyxfDT4nRblh07xLJo95MgGUjv4/kOf99MV+1JGeK/O/wD4Km+CX8YfsV+K7u33CfQja+IY&#13;&#10;GXqDYzKzEf8AAC1f0dxpk6zDKcZgmr+0hJfhp+J6Wf0faYOou2v3an82/hzVItD+Odxe5u3jkmEZ&#13;&#10;EABKsGwWIyCeOSK/c74BeM/BWivbaxNCEIVXeZH3BWbhiRxweuOSK/ECHSIr7xJZ+J1u4rb7ctvO&#13;&#10;pDEBlmUbsknoSea/Rr4aXz6FK+iXeWmaNTHiQPH5fqB/CCOnNf4j5RVq4XFzlbWMvxTPzPKqsoVF&#13;&#10;NdNT9MfiBqKaxL9psPLuYJBuFwm0bc84J7ivg/8AaN8y0is7mG6KLFNFOqxn7uHG78MV9L+FtSgn&#13;&#10;s10cxKrbPtkconG2ROQR0IABHSvnz4/39xq/gK6XXVQwBz5cIjyyMRgMJEyR9TxX1ecY14pTnLrq&#13;&#10;elj5upzTfXUwf2PfEVp8NP8AgoP4t8GS3CPafEPwfYeIbCVeUe90vME4BHVmjYE/Sv2hutQSSRo8&#13;&#10;r8vAZetfy8XXiax+FfxT+C/xrtnkYab4ni0HV2jLD/QdYH2f5t3Xa5B9K/oc+NfjTSfgt8KvEHxd&#13;&#10;1OZmtNF02bUXgdVJldV/dopxn53IH41/QXBOdYjH5fRp0V5P7j6rhXNJLAzilpB6+ljyX9o39tv9&#13;&#10;nb9lLSodR+NfiB7KWY4ttPtV8++nwcblgjydvu2B718pWf8AwXV/YNvLYsJfGbRgfM0nh27AUeuS&#13;&#10;MN+Ffgak3jD47fE2b45fGe1m1G+13UGihtTgSQZ/1ccKsCFWNOBjpjJr3rWvhb41WwFxYxyTabBl&#13;&#10;Y3aAbJFUfdZlz8w9eK8HFeMNHLKs6NHCe2a0bbtf5dj5t8b4zmbptJenT7z9i9J/4Lf/APBO25LR&#13;&#10;aj4p1axxz5d3oeoKf/IcT/zrai/4LXf8E4pbKa5s/HFyvlDO06LqaM3+6WtwD+Jr8X/GHg3xH4b8&#13;&#10;Jaf4kEfha5t7oKY5rZ2le3dTzFLGEWRHXuCCD2zUviC/17VNHttMXwcNUjEYlbXPBs0V3C0ePm32&#13;&#10;0kaSBl6PGyhh2z1rmo+PdPWP9n2f+N31+4a45xkVZ2/8B/4J+0vh/wD4LN/sAeJZfIsfGTMuMF7m&#13;&#10;Dyyp75RiJB9SteU/tEf8Fd/2Fb/4b634P0zUbvxNf6zps2mWOl6ciSvdTzoVjUBZCyAMQSzKMV+F&#13;&#10;fxH+Hvh2508a1qmk6RqmyLJWTRliurb+75iSRBh9a8/+F3hyw/t0LpHhPRre6t4i0V1MFsS7njCs&#13;&#10;WVs89jVVvHynGnL/AGT3ul2nr97OatxtjKkXTdtfL/gnsf7PIuPhxaaL4Zu7BbnVbC9OqWH2WVo7&#13;&#10;m3lmYuyr/DhS2BkCv3d+GWmXmqPZeJdZkaBpGE1zbpdl555GHIcA4UD2r5I/Zf8AgTo1j4ek8Ua1&#13;&#10;pNto+r3MmVvSROHx0UNk4GfXNfoZ8Lvh54Rjl+0fal/tB2LSC2XGHH+3nGfSvwrLYVcRiHXlo5an&#13;&#10;LllNp2PqLw9cafa6bFBZwTRQlTtKM2V78kn1rfFxdiMLZgXI/jErbX2/yNYsONOtgSm4ldq+bIBv&#13;&#10;I9cDg/QVGb7VWGLezngXbzI5QIB6jBOR9QK/ZcPOSpr9D66liJLSR2VjeR3cbRPsRCvEasC3HX/I&#13;&#10;rb8PalcXkUlv5MirHJs3lg5b3BHavMdOuLO6sXYyW9x5L7PMEWSpPPpkD1rvvBt9Y39s5sAWCt5e&#13;&#10;YgETK9cDvXuZNiJOtTi3vf5n0OVYrnqRSfT+kdpNC8sRhkO5QOoP6GuI037cNalhngUQxAeW6S7W&#13;&#10;J/3Npz+dddcKUjMMAEYfkuQOv0rjdBlv7vVJd8qyFHMbIsRBUDuTn8q+txbvWp2V3c9PGNOrDTU9&#13;&#10;BniW7tGjJMSgc7Tj8+K+KfiL+z98Otc8bxeI7o3UYZiZZIJzDGjrznac7snmvslrc79g8/k5wy5U&#13;&#10;/lVN/Cnh29k87UIVldAeJgCBn2oz3IpY+ChKKuurZGZ4H60knFXXVn5nap8FPCh1a5mtdS1C/nkk&#13;&#10;8yAyTsAu3PB2BWK5HQnFeeX3gfRIHkvLOe+bUfO2NaXl0zWxZeoWPBdQfXmv0H0X4d6na6xqF1f2&#13;&#10;1sY3Z4tOa3ZhIkbf3zkA8/iK8W1X4Xz6N4hm8TwR6k80K7ZbCUeZbSgHIAYHOD1HXBr8JzjhSvTX&#13;&#10;OoafM/O8RllSkruOnoeJ29x4Ks7CVbXShpviBFASZZmKSAjBxK/QHsMVx+s6RLc6eft0mm3qzx4m&#13;&#10;ttdjW5lgIOMKyxMxU9ia7bXtK8Yavrkep6fEjNeS+UdPnZ1aLHTCtgkD16V6Db2N94ShjhW0e7vI&#13;&#10;1drr7TGPsynqMPk4ycYxya+TUKqlpeNuuqPPab3PzC+Jvw3/AGd7y1bRPiP4N8O3kOoSmAXEllCq&#13;&#10;biOT50Uauh7r905qt4D+KHx0/wCCc+jHxP4Bv9U8f/CG2xcan4P1S4a51Lw/ZsfmuNLuHy8ltHnL&#13;&#10;QsSFXoB1r9BNe+DHiXXNMufGerQ6dp08sTzukpYtCueyLxkj2+tfFvivwlY6PrsFpp8pvYr1206+&#13;&#10;s9sskcizAhgEYBQpUn7te3kvFmPy2tGXtG4PdPsc9H6xh5e0i7F//gqX8VNK/ab/AGcvhpqnwz1O&#13;&#10;U6L4y8Y6da/YEC7bmFmE8kgkUjlI1xgjoa7DxlqVtb6OulWqTRRw2ccUKW2LcLjAJOOp9Dn3r8lv&#13;&#10;hd4jfS/Anw8+A2pGYXvgv9obXtN0/ThlZotLjsjMr4OcIiygAn6dq/Xzx4PFdrpNnBoUDzfbJvKg&#13;&#10;ghjLh1653Ec89ea+i8VcwlVeHU1rZvT10JxWIqYqp7aW8rHvH7JHgR9N8N3Wtfafs6/aWA81hJLt&#13;&#10;2jJkf8eMV9Ka5pNzqF2tnot2blXTFw2xXiX0fcTkH6dK5b4SeFfF3hb4SWlpeSNLf3kolnVyjCNX&#13;&#10;6pt6DC+9dbJoV5p8R0651NIVun/1UERLcc4Ozt654r47C4SNOjC0d/69D3aOH5KfKo9j4G/aLvLX&#13;&#10;xP8AC3WYWvQ11oWoyabBsAYTLKvyknp99T6+9fCv7PU2sa//AMFMP2etU1me4dfJ8SPaxlV4aHT5&#13;&#10;UlLY6DOMdM19jfGUWWm6d4x8E2UMeLie3nR93lb5ElGSpxwcMSa+V/8Agn1Y3HjH/gq94Osnkjmt&#13;&#10;/Bnwt1zU1WNtwimvZha5zjqfMPvX6F4FYf2/GeASWz1+TPMwl3jqcV3X+Z/W5H3qSo4+9SV/rkfq&#13;&#10;YUUUUAFFFFABRRRQAUUUUAFFFFABRRRQAUUUUAf/0f7+KKKKACiiigAooooAKKKKACiiigAooooA&#13;&#10;KKKKACiiigCJ+tMp79aZQB/Kp/wVS8PweBf+CjOn+MtixxeIfBdhdPJjh5LCeSBs+p2la+rPhL4p&#13;&#10;XV/DMVyksQ3xhjGY8Io6KS3XJq//AMFtfhrb3t58LPilbALcprt54Umlxk+VqEBmiH4SQ/rXyL+z&#13;&#10;frFrNCdM1W5mMsZ8vy3ULyvBH4V/kx9I/KngOMsX7tlVtNfNL9T8k4ipunjannr95+nfguxjgEi3&#13;&#10;83niUH5gcKpPTjNdlpPia+0f7To+qXEBEMTC3jAOdh54JHevl7Qddhg8QKl7bzJaIcCQsPLJHTp1&#13;&#10;Ne2+JZNO16ySXTY7kyeXjzhHtQcc8/SvxynjHFPlFg672O4+F3ia3uZGkt4wublt5X+IDtX5y/tS&#13;&#10;/Fvwn+zR8IPi7+zT8Rftkdl47tZ7zwHDbRNM13f6oRG9ggQHl5MEdsZr7g+EnhzRdV1Ge3tLuSZy&#13;&#10;QX2ZQKe4DdzXZfFnwN4O/t7TLrVNFluri3uUa11O9QTrFMRhTFuyVYeoxX6b4f8AE9XBYerPluno&#13;&#10;0exhJzjCVSPmvv0POv2ZvhdceGfh/pmmatZqJbLRLK2lUyZEMkcKho1C8AgggivqnSNBghYXEyvC&#13;&#10;rDaEiHJH1A/rXqHgjwpBoXhiKzMMcTsPNmbGdznnJrrrexmQfuRGVxz8tfTYfg+VRqvJ6y127n0u&#13;&#10;F4Zlywcn07f8FHkjaWrq0ELPGp6DJ5x7VteGTb6dKRMArE8LnOe1dVNp0ZuRIUOc4PFXDp9i8Zl8&#13;&#10;sBgc5Iz+VdODyGVKqqkXqvU3w2TThPnTXunRWs1rMqsxX5eQM+v0rRBMqkRlcdMA153Dc3aOUijI&#13;&#10;3HHTjHqSK6+1aJYg8j/MRzgV+l5NnPtFyOO2/Q+pweM9oti26W8LgRozMOwPSr0SDO75jnr81Yqo&#13;&#10;kTNP5pweoAzT438yYbGkAHYggH869mlj1Gaco/JWN4Tt5HS+XGi4k6HmnkpkKrDHtVETqE2y4B92&#13;&#10;oknhCfLhvYdPxNfoNLNKSjeKSVuu/poXJdWyWUgKY4QMkEDPNee3miMZHlkkWMtxkscflXYSXUa/&#13;&#10;uwF6ZY54/Ouav0t2DXDQxlV/iDbj+Qr844xxlHEK7S92/kl+BzYqlGcU2r29Tw3xfp13NN/ZBzdR&#13;&#10;T5H71Mrk9icdB618b/FPwDrv2YeHNFtb6SASNNcvpoIJxyFX2HrX2V4zfVdXvUtdCF46QsBMbfYF&#13;&#10;Qt6uec+wBrjr60l1eO48O69pF4QImjaUTGJWiI/5aSA/xCv5fzvLo1JycFp31t/XzPzPMcCpVJKK&#13;&#10;du+p+E3hP4ceJ/F3jO8+IOrJfG3tr97LS7e6YMYhG23LcE5Y9SOe1frR4e+Fmv2fhuPXPEd5BqEb&#13;&#10;xK7W1rBmViB/qw0uCo7M2M16j4V+DfhHwVYDXNMtRGEYyLZh1MSnPBQHv25PvXQOt5cIdQupY4HC&#13;&#10;ZjS3LOMnovHy/U183lmSukmqiu3qeXSyf2XvTW5xPwm8K6jpty17qCi0e7kZ/LiHEaDlEQEZwP1r&#13;&#10;6UtPE1hYFo1B3gDfLP0A9z/Sub8K2H2C0bU9TkMsrAkNkhY19Bnv61FNONZtprR4c27yZO0kFh6g&#13;&#10;1+g5VfC0Yyi9Xqezg6joJOLs2WPF/iv7Fpb31yoZVjZ0WHlmAB5x/WvNv+CYMzah+y//AMJDnK6r&#13;&#10;4u8RajG3YpJqEyqc987a4b9o3U4/A/wV8QeJoVnDWmlXcqebIWxsiYjJ7Cvof9gLwbceA/2NPh14&#13;&#10;evVCXH/CM215chenm3mblz+cnWv6r+jEqlbGY3ET6JI7spqSqYhzk+n+R9g0UUV/ZB9OFfIv7dfg&#13;&#10;4eOv2R/H/h08iXw1dyHp/wAsU83P/jtfXJOBmsDxToVr4o8Nah4cvVDQ39lPaSqehWZCh/Q14XE+&#13;&#10;UrHZdiMI38cWvnbQzqw5oSh3TR/GJ+wh4lkn/Z2i8K3sTzS6Jf3+mli3yqnmGRCBnByrAirvxaS9&#13;&#10;0ox31s/kxeaAy7Q468HucmrX7MFhf+CPiB8U/hLBHbQf2JrdqjRT8lMRNE5XPPLR/jXonxY0KafR&#13;&#10;49YupUjhjJ3bE2DGOvTtX+MfHODlTxuIi1re5+J1fdm4s6f4OajH4f0gywm4mEyeewH7tjJ1AB6/&#13;&#10;pX7G/Bq/iu9Lt7fTLSR4Raq1ysgXPmt1weOnevx1+EOopqGm2ugySkBJTNJexYeQQqMr1H5AV+l3&#13;&#10;wj1bS18YaXp/gvUb2W1vIRc3D3eCXcEhlJ6ZbHGKjh+r+8hc9XL9NUe9RahY+KUv/A2mNZWdwZm+&#13;&#10;2aXcoXWWE/8ALSNgQQ2P1r80PiamjfsgftG6F+0ZpFzJNoWZfDfjKMRsskNhdEbbhhyH+zyANn+7&#13;&#10;n0r9Pvi/8PPCni9EhjkuNK1NoW+yatbsY9r/APPNyv3s+hr8tfjL4R+Mfg+3u9K1uWO80m4ia0up&#13;&#10;ZENwHjYYbIK9+5zX2lbPHgK0ZzjzR1Tt2f3HsYhODVt0ftH4V8Raf4k0C38S+E7+31PTbmJZba4s&#13;&#10;pFkhdGGQQUyORX5hft6ft8/Df9mbwTqa67eWc3iCWB49E8MQbZtTv79/lt41hQllTeQWdhgKDX5C&#13;&#10;eBP2cPB/h+yvbTwx4h8Z6VbXt4Y4dP0vVriytcucvgFjsQH+70rB1P8AZU+F1n4rx8PdOe91dVN1&#13;&#10;e6tFM+pXz84Jmu7kuUB6YXFdWL4uyKnCNVTlUtryWtr63vb5HDiM5nP3YrVHhfwg+G/izUJtN8JQ&#13;&#10;sNQ8S+Ib2TxB461BF3Mt7dsZXR5RxmPdsUHgYJr98vhj+z1onw/8JweM/HGpvqWpz2kVtp8VlJvt&#13;&#10;9PijPCqf4mPc/lXx78IvgNrmseH5jaTpoNrFKrXSW21ZL1iMAPLjI46nrj61+kNppCaN8P8AT/DM&#13;&#10;mwWxh3B9rbEC88NnLfWvzHE42WNxNTF1lrLX/gW8jgwuG05pblyOG21lLjfKrlYC7sxI5Xjsetch&#13;&#10;pfiabR/GMF9o6ouxlUcsSdwwa7C1tdA1BoZbDzYNyBJJARtcjGeBj5fSvEbrTpbDx3NFOFjgkuhF&#13;&#10;AJSTIoPJfjgKKmo+WzR17PU+pNd8SPbfZtRW7ht7p2ZGSZmePc3Qkc4P14rV0eXxFfWEct4ZLllk&#13;&#10;cLa22SXdyDuHY15L4g0rwu3gi71TUtYtIvLnDEx581gvoT0zj0rpvgZ4xsrC3h/s2W4nvZ0kaFpj&#13;&#10;5yiIcgBR0bmu2hWvUUZOyZtDl5kpPQ9Js47o67c6SYpLJ3Yb0diSrMM8nPHHYU/VZoptJ/4RW21H&#13;&#10;fLDdgtNsLk7eRg4OKx/Fb6No+pSaprNzLc3dxie4tdwAVn4xnv8AQdKoWHjrS7kR21vFDAwjaIBP&#13;&#10;m4I65OMH3rqnKMZNJlzlZtR2JvFV3qkGivLpzLPNFG32yRgF2bj8oycZrkJU1J7TY4k3eVE+5VO3&#13;&#10;D/fKkD06cc1R8c3FkdHv7O11pLdpBF58bwlsxg9dwwMiryC+tdIh1i0mF9bRwiNpnO2PCj5eCeoN&#13;&#10;ccGnJ3MorXU+Mvjj+yB4v8ZjU/iF8CNTbRNQuVaxu7OYuLW+imQrKrhMgM4PJ2kZ9Otfidonw58R&#13;&#10;/DfxM/wz+Kui3emapYxkQyTx4E8cTYVoG+68ZH8Sn61/TZ4E8QaHcXVvHd6zNaxwl57nZ1lkY4wp&#13;&#10;5PTpzX5R/wDBUX4V/FyHxVo37QXgrWJdc8N6Ks8K6VcNvutO+17fMZIzlpIjtDHHK88YruWFhUpc&#13;&#10;kX8vP/gnl5jg4q9SJxv/AARt+PPgj4T/ABd+L/7O2v6hHb3mteLLLXvDumXWR5v2myZ7kxnpklB9&#13;&#10;cU//AIK7fHzRPFvjj4efAi7mVLKTWz401+2hA3fYNGUyQhgOdstwUHP90+lfjb4o0DT/AB74tsfG&#13;&#10;0yXlt4ljCnTta8NzNHdobfLAgow4jAJyw+UZrcj8Ea/q2sXPjbVtY1zxP4i1m0Wy/tfW5VuJUt1B&#13;&#10;2wru4AU84H1Nfq0uKsBGKxtSo41eRRs1pzKPLdPXzZyLMaioOjFH6l/syeR8QfiteePNH8me00yC&#13;&#10;O2trm4dRGomRWcRcZaRmJGQeFB9a/ZDQfE2peHdCh0+wt4DI8YVOjFtzfMNvOM1+eP7H3hTwtZfB&#13;&#10;fQNW8O2arp76XCLqI/8AP/CClwzN13+YrHk+lfo7Zjwxe6Xpdyy2NvcW8IklMsjhgpORnkAn9ea/&#13;&#10;DvZKM5KL0Wi9Dpy+6Wp5X4hNpe6w+qM5juVfakHlgsJfRe4HtivrH4NeE9Xk1zTdMlA8jck155nD&#13;&#10;O2C5+UcAKBk18saVMD45tzvEm6Zp0YphQ7NwAec19Y/FL4j3PwP/AGafHPxFtoG/tmz0s6doCnrc&#13;&#10;atrDCys0jHcm4lXjr1r7rwx4Y/tbOaGFeib19Fq/wTPcyzDRniIs9O/4JraemqfCHxV8ZMAN8Q/i&#13;&#10;V4l8UxEf8+iXZ0+0Ge48i0Qj2NfonXiv7Onwttfgh8CPCPwktOR4f0Cz02Vv780cS+c592kLMfrX&#13;&#10;tVf7E5dhY0MPTow2ikvuR+j0YcsEgooortND8eP+CzdnNafBP4ceObQEy6B8ZPDVz5gGfLju/Ps3&#13;&#10;bPbiYDPvXyH47uVsfhreX2uRZMubs3RcOpBPB/P24r75/wCCy+nzz/8ABP3xdrNrHvk0XUdB1pGz&#13;&#10;jy/smq2zGQH/AGQSa+HfjGmla/8AC5/D8YENtd6Uv2ZxgiXOJB055HX0zX+ev0wcvtmuHxC+1Tt+&#13;&#10;LPheKIJVW+6Pjn9ljWbhfif4qvLprNrxbS3t0uG248q4kwQF7bcZP41+0Xw401vF3w01P+wljnEd&#13;&#10;15IeEryI1G4KTkAg9BX8/wD8KfFGh+EvF2vDUoFdbj7NCk8RZX/cbjlc+5APHav6Cv2U/E3hw/D3&#13;&#10;T/DPhlHlSWCS/urqNvuyyHIVhjkkGv5E4CdKpJ0pvv8AeeLkVNTm4Temp/Pd+0PczeAf2ote0iSw&#13;&#10;j+z6hfwahFDNhxItxDGrjHHV0b8a+iv2DfiVb/A3/goTefDW0nsdM8K/GPwt/adtZCQsv/CR6PhS&#13;&#10;6qeBJLbsVcAjcQvoK6H/AIK2fBCHRfHfhj4vaVLNBHe289jcrMrBTcwOs0agr0bDOVB7A+lfnt8X&#13;&#10;PBXjPxNpng74lfCO9hbxv4O1aDX9Klu3CLIGTbLallAK7lxj0Ir6LhTGU8rzmrRxE+WFVWd9lfZ/&#13;&#10;eZUpzwuKUWvhf4H66/8ABYz4FavbfDG1/bc+FMap4r+HUltc67JDEFk1Dw3HMGuVYg5Y22fMU4yE&#13;&#10;3jkGvNPAfxktNc8PW2v3YGoWV/aRzxyB1KtBcKGV1CkBgUPQ8V5j8bP+CmHxd+LH7PPir4JeJfhd&#13;&#10;LDrXizw5caFbz2Gox3FnFc3SeVKbguqERgMxwuemPevDPgLYX/7P/wCzz4b+H2t3FtNd6ZZCK4na&#13;&#10;MOWZHLLDG5y2AWCAEcgCvquPMfhPqNKpGrGVRO2jT93zKzmpGpW54Lda+ptRaJp7/tBazqfhKS8T&#13;&#10;TNOazafTRGVZZ51+cgAlSqrz9Tmv3G+Fng7Q5fC1vca2l60beWbFJVxLAjAZIY9z1NfHH7NnwAbQ&#13;&#10;vC8PjjxZ5sl7q1ydQnMEeSzSHeilGAwsYAUAjnGa/Rnw8bm3jR9SW5vyih4Ikj8tgT0DBeAfbtX5&#13;&#10;zkeWWl7SatcMswrgrs7G11C3gv0uIInigaQQbpmPztjGSB29Sa9Ph12a5ZfsezCdVgG4Ht14ry9v&#13;&#10;7TibL6bFDEyHJL5lwSM9CcHuK23sEtVW8tJ2tpJFwsaLnzMckkgdeK/ScBiZU9In2GErzhdRPRv7&#13;&#10;XsHuPsN5EWl+UqACrZb3NdbELpVEfl7AMYMj7g34+teF2+oLq5h1OSJ454wwnSf5WwpIyD/L2r1n&#13;&#10;QtRW/tFa4dAhHyr147ZJPWvs8kzJVJShL5bL73Y+jy3Gc0nF/Lb8dDaFy0e9I1Uv0JxgD6HHNc9q&#13;&#10;1rI8afZx9ockkKCAvFbptJrZg1kBtbjDdBk9c1nXFmlncG6QzGVgQAHwn4Afzr2MZTnKDUlp+Xod&#13;&#10;2Lp86amv68u5ykoETfZrtGG5N7rt+X3BbFfOXx08b+IfhhoWmeNPDgM2mWt19l1HT9qN5hmYbCGI&#13;&#10;47qCDgEjOa+pL69SOQaf++3lCfnBYH6mvJfib4IsPiH4E1TwfO3kx39o8LSJ8rJKV/dyKTwCjbSO&#13;&#10;O1fD5lFw5lTev6nzOYQ5IyjBn5//ALUfjbQPin4A/wCEg8IX0xudLuLVpyq+XLDb35MahhtPzRzB&#13;&#10;VOB3Ffy4fH/wxqnxj8VeFrTUrmW/uviV8XLCwieV83DJcX0cUpKYzkxqzN79ea/UTxf8RPiDoUl7&#13;&#10;4V8MJdS3llps1j4ihkldt1zHL8qNwAqK6CRe/FeHf8Exvhfp37UP/BRPQtYMMk3h34J+Fx4h2Ofk&#13;&#10;bWtTJhtM4GN0a+ZJjqGWvK4LqrF5pGu1pRXNL1Wy+bsj8497EYqnC27P67/jULvQ/gD4pj8OI7TW&#13;&#10;3hm9trK3iOCW+ztHGq/mMV/L5/wTle2k/Y28Mxzw4+yz6hbyFgRIGS8lDA8g5HcEV/Sj8cNX1af4&#13;&#10;ca7Z6TdR2cs2nrBHczDKwyGQKHK9woOSa/mH/wCCdPiOHW/hZ460vQpVfw5a/FDxHDY3StiOe285&#13;&#10;X3oW52GQsVx9K97xGxixeTTnTV1TlH73dflY+v4trxqzpxj0TG6zr1xZ/FDVdB0y0lv5bqYoiy4T&#13;&#10;r1ZWJJxjOQOK/cPwDZnRvCWmW1mIbaC1s1tpIpEykjFVb5j14Oc1+c/wk+D11rnx4vvE1xaI2l6R&#13;&#10;YrdeaxCmeY/MkYz0wDuIwM8etfeerabeHTbpLrUJo7lrd5jAojeNQyAxsuMYIOP8K/njK6c4OdR9&#13;&#10;3Y8DDaIz/jbrc3jOWPQpIBI62sEqxwsdpjEqqSoGTjDEk9sYrs/gLpkmq/8ABSqJrqFIj4c+D1wd&#13;&#10;qtu2y6jqUEe7OTjcsPT2r42+GHjvV73xFD/wkskAuLS6OnTMigFt8gwwGeNwxwOM1+gP7JkTeJf2&#13;&#10;7fib4xSAxR2Hgnw3o+UA8sm4kuLkDPXdgc1/TP0X6TxXFVKu/spv8D2MqjzV4ev6H6wDPeiiiv8A&#13;&#10;Ug+7G7ce/wBa/jaj8EJpPib4s/BW2eeKLw78T/EFtFbxbQUhvJ/tkLbT/Bib5R6V/ZPjPFfyv/tc&#13;&#10;6dD8NP8Agpj8QPCtjAyjx54U0jxfAozte4s1axuGT/aIRC1fy99LLKvrXDKlFXcJp/5nzPFFFOjG&#13;&#10;fZ/mfmuvxB1r4Y+J4V0288q8gmjWBpwSqMjdckDHtX74fsjt4s1eS0+IfjW7a91TXduVmnZTIi5I&#13;&#10;dc/wjtwAeK/AT4jeA/Fmpy3k8zGWG2c3EynLScOT8rNyOO3rX7b/ALIOpeIfG+s2Wu6/fWiWGlWV&#13;&#10;vZ2TjMaFo1GM9hwOcd6/zN4Yqy+sKLb32PhsuqP2sY+Z+1unJaunmH7yp8hYA49cVwPxq8Ay/E34&#13;&#10;d6joCqHM1q32VSBuW4TlGB7c8fjXR6Ekt5AdtzFIGw8bRnKlfY471095fafo+mS6jqNzHFFAplmd&#13;&#10;s7VA6npyPwr+tcvpxq4d05r3Wu6/rQ/XKMFXoclRWXqfyHftEeANWa58QeAPG9rNA2s2M9nZzyEg&#13;&#10;RXcQIRm9CHA9a/ok/YV+JVt+0L+x74K8cavOWu30CPSdajkJJF9ZL9kukfnqXQk8d6/Ob/gph4V0&#13;&#10;a71rQPjR4XnjvdKuLvyppIH3Rpc5w3H8JfjIPORXmX/BKL9pXRPht8efEH7MPi5zBo/jq4k8UeCl&#13;&#10;nP7iPU41C6hZI5wA0oUSohHUHHLV8BwLQjg8xxGXXur8yv8A8A/OcmjHDY2WGqO8ZaL9Nj8GvEui&#13;&#10;ah+zn+2B8Rf2cdetlWHRtdvZrG1lB3tZXrtNBPF0JBR8qRxkV9w/DT4lvqltoi+Jrs+bpFwunpdh&#13;&#10;9pe0LZikfPouUOehAr9j/wDgqv8A8Ek/DH7dqWHxs+Eurnwd8WvCsDDRNaEam11KNBuWx1BTgshP&#13;&#10;yrJyUzyGXiv5iPBnjTxVpHjDU/hf8TbWXwp460O4NnqnhPXFW1WWdDh/LZgqyxSEbo2RuVIKkiuf&#13;&#10;xP4EcqrzfALmUrc8baxa6+aZ4ebZdUwdbkfwvZn9dHwU/a98F6s2keF7KC5urb7Jaaa9+GXH2vIQ&#13;&#10;/KTllUEcivtLQ/i54Ru4bHz5sXF9qEunW0G4M7PGxGSBzjHJPvX84X7OXxj0O9ayvZdJXS72ykTd&#13;&#10;ZyOvluydTC/G7nnGM/0/TT9jPRr/AMc/FybxJdSs8OixNOY1BKma4yiZyeMLuOPWvK4Z4lq1KscM&#13;&#10;o6t2PoMhzapOrGl3P2AhEJQyIihzx8wGCewpvkgqfOUByvA3cCofs25WZvPO72+UfQUnlXMWCpbk&#13;&#10;ch+R9RX7jGclBXifrMnZfCZuoatDp0Z81wigYzgYB+teT2njjUdZvZrDUrMW0cL7Vn8xTv8ATIGO&#13;&#10;DXfeKPtd3p01vb+UjshCu652HHUivnzwf4NuLHVEvddubu4aRuVwRGjZ9MEYPavz7iLHVlVVOD0P&#13;&#10;lMyxdX2qpxeh7ykVuLXdAEXjC7RtyT3qr/ZTSHz5jHGQQPu4J+pzzmtxNPupseQ7BUPqMFcd+Kq6&#13;&#10;kWEey2jNww6rnr9OwqXhbw5pr/gm86LUbyX/AATLhEDO0V0H2HKKVBI/HFc9Lo2kGV7lLeZmj5Qp&#13;&#10;uGcH0PFdYyiG1UzxyRM+GZQeRWRql9qfzzW8se2OPBXI6n+9xwa8utCMY2ktUclelFR5ZfkeOXHj&#13;&#10;y3h1iSLS/tE0sTbZUdsoo9MetTprM2pb5NRh2WkmePmG8+wB61ymnaFqmka3fyIsYW4k3yMPm2l/&#13;&#10;XHb3rqb5PElv4Tvo9Dt4Z5rW1d4YC24SSAE4UjvjoPXivmPbVJO1z59Yd63ZkeMPiHZfDDwkPEOq&#13;&#10;JdS2IlEcyOuDEr8A5fkrnjmvws8X63H4o8eXOseGreDfHes8WF3Da5OQfqO4r6/+Jv7UCeOPgxqX&#13;&#10;gnXpH07VrWaNX84B1vLYMQSCMEMpA3r17jNfBHgDRrvUda/4SW9aUWVvuZrmBsRmNQSWJ6DaOeTx&#13;&#10;Xw3E2JdZwoU9dfmfMY/E807J6Hqf7LMeoaB/wVU0mTRz5La18N7pdYhgO2KQ206GAyDuRk4zX6Uf&#13;&#10;8FZvibD4D/Y11XwwJI1vvFWoWXh+BUyGYSSiSXA9lXn618af8EtvAM/xY+N/jD9sy5t7x9MnU+Ev&#13;&#10;CAkA+e0tHzPPnI/1kgABHoasf8FadYf4lfHn4Z/A1nlSHTbe68V6kkZBMZZvJg3e52nFf0Bkslhc&#13;&#10;PGrVetKnq/NI92FedDK5vrLRfP8A4B8weFLOP/hF9I0k2xhELL5LxHEU2wdWGOo+tf0W/sreHrfw&#13;&#10;18J9NjkdTcXcIuZiwAG9x7DGQMCvw/8AhD8Lr/4pfE6y8D6ZqTDTtPthJdYwGxkZIX+92GP5V/RF&#13;&#10;4Q0S08NaBZ6Jp8bNFbwLCgLfMqoMDNfk3hph3WzGrjWu/wCP/DnqcEUf3rq22Nq+vLeG4jiUx7i3&#13;&#10;IBHX6V/Ob/wWRh05vil4YisrRWubhAZWhPDjf/Fjowr96fibqVx4e8K6jr2mosk9tbtKnGCoTkk/&#13;&#10;Sv5e/j/4l1HXPE8vjPxHK87PfJLBHMxJjZ2+8rc4HNe54pZ4qeDnh6kdZtW8rGXGmZOVqFutz6d/&#13;&#10;4IkeEl1f9sX4geNVGYvD/giw0UEncY7jUbtpmXd7pAO1f1LV+A3/AAQ80W3k1r44eNbVF8q68XaV&#13;&#10;pcc4IJc2VjufPAxzKPzr9+a/0V+j3l0cPwlgFH7Sb+9s93h6Cjg6duquFebfGDwJa/E/4WeIvh3e&#13;&#10;DMWtaLeaY3sbiJkB/AkGvSaRjgZr9otfQ9arTUouD66H8Wnwqb7FYaXoXie1S8udKW40a581QxSe&#13;&#10;xlaBlP1KV90+B/Dulw3L69BBc2xkTypbfkhOPlK5OCv8q8p+PPgq9+D37Z/xE8AGKOCzu9Wt/Guk&#13;&#10;uRu/0TVBumKrxkJOrgivpXQNb0TXVdL7P2+W2aWJrQfLuQH5gmCpU45Hav8AGLxUyKOWcSY/B2ta&#13;&#10;ba9HqvzPyRYf2PNF7q6Pov4ea74Sv9HRbKaLStRQNZGS5yyTI/oATgkn2q/4si8MeHNHv218TXwk&#13;&#10;t2gmESMExjGV3Hk188fDe+0uzvBLew2pgknDPKgLkZ4wOBhs9BwK938Qarq5vILO3gnntmiIjM0Q&#13;&#10;27scFm75r4+hiHKDN3JuJ+afxg+FEPir9nHxLa+G98l/p6nWNLPmYcmzf7TEQCflYFMEevIr7J/b&#13;&#10;s+L8vxV/4JDP8XvDkj41TQtIvLsxnc0QeSMTKxX+4+Q3uK4TwtZT2+rald39hbRJK0lvcWMsnl58&#13;&#10;3Kl4s5yp7qSMZ4ryT9mC1Xx5+xz8dP2AvEUix6v4ebWF0WznbLTWNyDd2piyOmSMY9a/ZvCPNFB/&#13;&#10;V33/ADX+aHktV8uIw/8APF/etT4Z0VYfBN/4Rk1qM6hpl9ZJKhtS6vHL5fDndn5jk5wa98sdM8da&#13;&#10;7JLP4f1I21iYywXVlkEZGeiunH5ivlf4B+KrTxt8FdM0rxJeXD3OlMNNgaUqjR3NsTGVZux479a+&#13;&#10;wvhJdus48OapZNIkm52USn5m7sM9MDnGa/CuIsNUp4+vRqX0k/zPnqcI6s9n0z9mbwz4+mtbnw/N&#13;&#10;Cl28IGpWhMs9lcHjcG5BUt24x9K4Lxx+y83w88VtN4XW/sIndZJI7K5n8hPUxkENtz2O70rudB1P&#13;&#10;VvA3iAXGgXe+Odxm2n+cAD/aBGPqDX2R8PPFFx8RLd9F1AabK/31ilUoT6gb8gEfWuKnh6dRcnLZ&#13;&#10;noUKUGtTwGT4P6F8dvByx+IZZoLvRIljsLze0Uzrj54zJ0kXuB61i+EP2Z/Clzqf9g+LNOVmeHFv&#13;&#10;q8DPDcRMp4Cpko+R94YGa+17S58E2b2+kX+l/Y44ZSHcbGQOOGIK8c/ka7KDxr8N9QuU0KOY3AGE&#13;&#10;hYwE5Yf3XHcV69LKo1P4q/4J0rC0rGD8NPhw/hzT49I026TybXiMSbghxwNyMOGr6S0LRbDTcymG&#13;&#10;2iuSn7x0Q5c+vHWqcEcS2OJopZIlUD7uCfr0B+tZpgJgFzFutl3FgpdsFR0y3OPoK+zwWGhQSaWx&#13;&#10;62GjGn0Ouu2gt2W9vruWMDjyI0Kqw7dAea1lvYUiK3Fy0aScIHy3X3C1n2eo3F/YRyQmIqeQ0m5g&#13;&#10;CO9WdJ1K3uLqS0v75neMEFNgjXj+7xk/nX2mGxW0V1/rufQYZRk99/l+rI9Rv9L8NadISWkjuW2s&#13;&#10;0CAsOME4HJJ9q7jwdYadbafFY2vngKPMUSFQTu57V54jWWjeKobmJGY3DFD5mSoYjhhzj8sV7Foz&#13;&#10;QXJN3K4ZtxVdnygY7V9NwvFVcTG7Wmluy9T3MninLS2mluy9S5ewCOIhw4Ay3ykfqa5bw8jJI7wu&#13;&#10;clmLF2BIyegwCMfjXXXqZtHAUscEYJwfzFZ+jQzWdsxnkVlLEp/ex6E85+tfb1cMpYiNtlr/AFse&#13;&#10;vXo3rx8jYLPHiOEkswznPA/ChZH3+XMNzDqQMj8aTyTJF5scjKzNkMF/T6VW8uNGEZklYucFgMgf&#13;&#10;X0+teu1UsvPzVv8AhzslJprQga1SS6eWRgF6bF/magvobV13BpCUPzBiFX8c9qdfrPY/u1eIjGcN&#13;&#10;xJgdea8m+JfifWrS3ktrSFmgUI80wkVeAQSMfeJrwc1xVHD05urHX7/1PMzDFQpU5c0S/wCI77w9&#13;&#10;osM2oXs9upjQktMEZ1B7J0J+lfn/APFnxfqWq3ovZ9YFlZWybi3lfPICeMKinB9+lQ+LfipPqniu&#13;&#10;5DuLc7tkH7l592BjhlBCnPUjNJof9k61LLrGr2dxczwANctNK4TA4+VONw9u1fztxNxAsTU9nCNk&#13;&#10;mfm2Px/tXtZHSeG/EF74hsY3/tFp4ZF8uIyBZJSiqAxCPg4JxjPSvlX4lWkej+P9M0fw/Cy6kXlm&#13;&#10;vbiOb/VR7eDsDFVY+iivdfij8UNE8HeEL3VYNRsrOeC3Jjso12ysvdSxUMCR0HSvjnwpqWh2PhzU&#13;&#10;/jNrt5f6bO0MlzqUupDbGsEK7wsbcnbt+9618dO8pwpJXbPNqzVnqfnF8IfDMGqf8Fb/ABfeC7dr&#13;&#10;fS7A3gD4lYXU9vHE7FfUk9cV+0urW+s6r4+8PaDDcJJHbN9oaKVxDvD4Hdh0x0xX4+/sJ2fip/2t&#13;&#10;vEXx28SabdQ6l4y0KPxDpG5VXOm3NzIscoDZOCI1C56/jX7B+GNbn8TfEqfWdX02/ZkkVUlnRXI2&#13;&#10;tgMu0fLz1X07V+ieIvJPGUqb6Qh/wTnwyStE/Ra9ludP8NRaZpbR2YRVBldN4PHJVgT+dZmmas1h&#13;&#10;JFp9jcNNI6kMQC+44OT8xJUVu6npGjQ6dajUWEEZh2mRtihTjP8AFgfpXh3jzxpovw78KX3iPT/P&#13;&#10;e6abC3ciq7SAkBSAvAXsB+leLjm4cjvtY+oxEpRfNJ2tY/KP41XeqzfFJ4LzzTjW7hZYYQX3rk4Y&#13;&#10;ZI3cdu1W/wDgknpYl/4Ki/EfUNPZ2tbH4aQW+11A2G4vonAyM4OQeK8w+MWpX+vfHe9TUL6ZViup&#13;&#10;b0ARcxM4BThVO0HPPH0r6H/4IwpJqv7c3x11uRY3+yaDoGmefDnYzl5XfrjklcnjPFfov0V6Lrca&#13;&#10;p9Ip/keNkPv46Df9bn9NcfepKjj71JX+sB+oBRRRQAUUUUAFFFFABRRRQAUUUUAFFFFABRRRQB//&#13;&#10;0v7+KKKKACiiigAooooAKKKKACiiigAooooAKKKKACiiigCJ+tMp79aZQB+dv/BUP4IeIPjb+yXq&#13;&#10;6eDUaTXPC95beLtHhT70sumku8Q93hLge+K/nt+BfxG8O63r9v4wgu4obW5iEsNtKD/ryMPnrggj&#13;&#10;ketf2Ozwx3ELW8oDI6lHU8gqRgg/UV/FD8Zvgl4k/Y//AGpvEPwe1W0lWxu9VuvFHhW5C5iu9Lu5&#13;&#10;TJsj/wBqBmKMvUYFfwr9MjgWdSlh8/oQvye7P03T/Q+B40wTvTxCWmz/AEP1q0Ixf2fHrWo3j3CO&#13;&#10;d0MJUxqOedv+NfSnh3WJ9c0c6PYvH++OQsjcIgHrX5cfCr4xW+slLJbrzoolC4wRgntg819g6Zf3&#13;&#10;NvYrqOnXbRsyFlTZnIHp05r+CMLiYVI80HdHx9Cvyyuz0+2kufBXipbe08oStIFiKlhGD6nGAR9a&#13;&#10;+3PDV5ea7aRx6pLYTugDb4juKsPzFfm74f8AFuh+Ip57bUp7iO+iICPKMFjnoFJr6t8PfEjSvD2j&#13;&#10;QafaxI00O0T+VjL+oJr7PhbM40ZyU37r3R7+UYlRbb2Ps3SNY2N9ineNgBjPp6V1aRzMgaEpg89M&#13;&#10;Zr5P0fxXL4juB/ZoW38zDEgc8ds9OlfQHhzX1jQWVwGfaM7gen1r9/4P4spYif1avKy2Uv61P0XJ&#13;&#10;8+jJ+zqfJ/odQwkMhbG1R1Ldz9Kb9kLlTO6+yqMCtQOkyhhgqRkZPNI0SP8A6sDrwTX6DUyiO6d7&#13;&#10;/wBdD6nlUlfcyZ7fzZNqMxTuAOD+NSF0jADqFPQBhnIFaBDwoW3BqwJ45DJ5swJOMBV5x+PavPxk&#13;&#10;FQ+Fav8AAxqpRXMkNvNQlZcWy5P95Twv4VlwRalPMGnmKjsmck/lWtb2Utx0MaL02r/WtmDTltjv&#13;&#10;A3N0AUVnQynE4manryr+tlqcXsJVJKUm7fcEMM8MG6VVfuM81Ff747UttOT0Ra1nHlgeYCO4XioH&#13;&#10;kYruUKO2WPSvssTl6p03Tk2muj39TvcE4tROIkiuUhMrqCf9s4ArmE1e884QsqKuei8ZFdZr7zQx&#13;&#10;looS4z8zkhVGe+O9eX3d5JHdeXBl55OFR2DBF9cA8Zr8W4nq/V6sYKT/AMz4/NKroyUYSen4lvxB&#13;&#10;4lu7CQaf4eAa4m7ksEjGeXO1TnHpxWdNrsHhvSftGs38d445ke5baCT1wijoO386yZtLexf+2dWu&#13;&#10;pkAYkw24ymPcDLY+pr5u8bX+n+L9dVfDyO1vEGE7yZ2M56Ek8ADrX59m/EdTDxcmtXsux4eKzStT&#13;&#10;Tk36Lt8jtL7xVqfxC15oUgEOlx/KE3BEYZ++w6/h6V7totxpK20VnpTRAIACwUEMq8YHavzc1j4h&#13;&#10;3vgLU59HtyNQzId08THapx82MdsVHYftF+KNQ2poUa2Qt1EMEZUs0p7sxyAPpXyWF4qjTqSnV1bZ&#13;&#10;4lHOm6nNJas/RjxNfzXsZ0yztWMbMFkYHbk5zgcHrWfaC9tVZrtZLdEUYAII/PFeR+BNV1HWdITU&#13;&#10;9evLs3RG9irfL/wFehrrrvUNS+wSSXoeNTgw733MV9WHQZr3MRmntFzWOuriVNuT3Pif/goNqmvX&#13;&#10;nwKv/Dmg6g8tz4lv7Hwrp9tGoBabU7hINq85LbWJ+lftv4K8OW/hDwhpXhO14i0zTrbT4/8Adt4l&#13;&#10;jH/oNfhz8NtCj/aZ/wCCgWkeGGmN34c+DlqfFWuKvMMviO8Bi06A9ibeMvMQed2OOK/e0HPNf6B/&#13;&#10;Rv4angslliaytKtK/wAke7w3ByhKtLrovRf8OFFFFf0QfSBRRRQB/Jx8WPCafDH/AIKg/EjR7mEx&#13;&#10;2XirTE1WzjyF82eArNJgcdpmI9q0tVurbU7ttNvcRxYK+UwLAA/nk19a/wDBXH4T3vgX4yfDT9rr&#13;&#10;RZIo4Ytft/CGtrIvRNRDxRSk4xjop+grwDxFHL9qe4t4Y2BGRI0aj6kY/Sv8lvpCcPVcv4grRcbK&#13;&#10;TbXmrto/Hs/wTpYqcfO/3ngx1/VPDeuqvh2xhMc5FqZlG1xHnBUdhn1NfpR8C/Eng260648OQWy2&#13;&#10;lxcurQ6hAzOInhHykH0B9Mc5r857iw0wXz3EaefdtGwjTd/GenygY59a92+EtzqXg/XdLhnlVHuW&#13;&#10;SGWCPCbEPXjufrX4hllecKu+hnhMRZpNH7B+B9Q02/0m3XWHlnurV5PPSaNmdnbhZCmD8pHI7VwH&#13;&#10;xfmtNJt/N0/Q5b+PJeYliI2yOhQcAn0xS2mst4e0JfE0LST38zGM71yDbqcDOeBjsa7fw5rcfiPQ&#13;&#10;BbX5WI3UhZpiVBZPYe/Sv1KVZVqHsnZM+s57wUG0j82PEHwu1X4m+I4dU1rTU0zS4v3a2iRhF+Y7&#13;&#10;gAyEHJ7nrXo3hb4YaJ8KoZfDfw4sbK5vdZYW9xdMoY2yY5+Y5IwCfxr7qvNKsdMlFnp0McvmsXcF&#13;&#10;sqikYBA6ZNZNx4A0b+y1it7ZUkKmRyhAPzdQSTXycuHVGTkt+/8AkcEsLq7bnzRa+FtG8MeGbi0u&#13;&#10;8qUDBpFw3mPjHJ6Y9hV/S7bRprOy0PU5GmihsyzBXPcfd56da9P8V+HvDk9laaHZw7ZkcfK5LBR3&#13;&#10;zzg9OlT+HtE8PXE95bNYhvMTy0nVcgDucMePwrD+zpp20MfZNaHzc2ly6HE9/pdo32aLLjM5IAJ9&#13;&#10;e9eaX97aap4olv79bgedAowxPDnqeB6V734itNJ0G/8AsssErQSLII0XCphPYnGc814xovjDTLXW&#13;&#10;LhtQiLyOrTMyooaMYCp83P415VVJNRZhK5n/ABBtdH1rSvskUUnyoI4wZHYsCMDK4z17V23wp8Le&#13;&#10;KPDer2erWAjSOSJYQqqcjGAQC3TPemWHi/Q9T1BPtMTOIZADIF2ySE8cE4r2fSdX06ztFlKmJreQ&#13;&#10;JaxsSxAbnLEZHbmroYeMqnOmEFqc78SPC0tt4g+16pPId0Ze3L7jgj5iOBjjpXK6ZoMMMhkMX2tp&#13;&#10;4cRhGO5Wk5zgg4/CvSfiH8S3utGVNQijkjjdW/drlvl6jJ5Ga87sPi14PluFudFt2W883IiTJCcY&#13;&#10;25yM/Su6tSjz3TKqWUtDK16weDxA/h2XzY7WOCPzYZl3O7ZBBLYyQPStjxPfeFbLwdJotreS3qwT&#13;&#10;os1vAvyrkZIOOw71keKvGWq+IdamubOMqxiVHyFDFsYH5V554l0fRfCOgrLcPeSXVziSeGMkZLfe&#13;&#10;JPSuOrHkTaJczk11i9t4J4dKigijUDy1Xl8Hkk4HX0rxnWvFHiXxjrUen+JriS4tYHAEL/KgjU9O&#13;&#10;mAT6mvZtGuo9SvIE0uCUR+W6u54Zce1Y1/4WtodTZtKWW53RhtxAGZAeQPT+tedNS0cWQeI3H7LP&#13;&#10;hjXtJ8Q+I/Buk2VnrOq6dPapdb1AWOTh1VsDGU4LAZNaXhX/AIJ6fCqyYeLrSS5NrDp4jTSGIa3n&#13;&#10;nFuEaQAfMHZ8sDngkelfX3w+0Ce7gePXYJgiOFOzp1GeK+hbN7nRNMvItP2wxoN1v52CI8DknBx0&#13;&#10;969KCUoe8WqcH0Pz1+D3wlX4ReD77wh4YfVI9PuL2S8t7fUwS0TXAHmIpI5TI4716f408R6toHhX&#13;&#10;7TcWWnt58f2eNvlO1Yht3AD7x+tejeJNWfWLlL22u0u2kkxJHkKF44PFeRT/AA81P4ieLRowDw22&#13;&#10;nkPMpP7tUb+Mn19BXBXUtVF3uZKFlaKPnzwnoHjP4la1bvpzmKIyCFDIG81VzgsgBBPsO9foV4T+&#13;&#10;Dup+K/jt8N/2dp7mW/0vwtdH4veM5J+VLWhNpoFmy5IHmXIkucNnIhzXfeAdE+FnwR0HV/il44lF&#13;&#10;rYaDpLXjXg5IROCFzgGWY7Y4VAyWYADNfXH7Hnw48SaD4P1L4wfEu2Ft4w+IV8niLWbXHOnWgiEe&#13;&#10;m6WpPIWztQqEf89WkPU1/Z30TvCdyqvPcU7qPuxXn1f6fefT8P5Xyv2je59hgADApaKK/wBCT7MK&#13;&#10;KKKAPjX/AIKFfDy4+Kf7EfxQ8C2gLS3ng+/liVeSz2ifaVAHckxgV+GXwW8Vab8UPgx4B8Yzh7iG&#13;&#10;58OQpLbqpLo0KeS5btu3K2cV/ULq+m22t6RdaNeqrwXdtLbSqwyGSVSjAjuCCc1/I7+y7b+LPhl8&#13;&#10;HPEvw81GGVdS8C+ONe8G3Mf3TCi3LTwNt4IR0c4PTgGv44+l5krqYHCYxL4G0/wa/U+L4vpu9Odu&#13;&#10;6PJPHs3habx/PoOgWc8N7JcLbxOB94BsDKHpz1Oa/oA/Yy8Cv4F+C1pcX91IbmVne4faAuAeAPYf&#13;&#10;Wvwx+INlY6J4q07xjKqSSXujPNEzt8wmQcE9ORuBr9m/2evEfiKL4SWdjqcyTwx2Ekl9Omf3ck5H&#13;&#10;lRqeMnGc+34V/nzwPFQx9WpJaq6Vjw8krRhV5tz0f9q34I6B+0P8JdQ8I63I3mqv23Sbjcdkd5EC&#13;&#10;YmOMcNyrf7JNfgPZaLq3wssptJ1qa3tNRW/FrAbklzEQM7iuOAMcNjBr+nhLPTv7BtJTG9xttowg&#13;&#10;UDlsdcZGfxryj4i/s6/DP4vLb3njrRrS48hVCSCPZMQvVGMZzj2JIr6bibhaWPqRrU/jS38mfQ43&#13;&#10;K3Ulzxep+EGi6L4k8TXNvBo6pfXMxZHeCB9kbNn52cKFDfjX2F8Jf2HdVk1yy+IHxpvY9Uu7SWO4&#13;&#10;t9DGVs0cHKNOSN0rjAOBhc/3q/UTTPCHgrSNIttC0rTodPtLXK20aRKqALxhRjiqOn28Ks1xDcmb&#13;&#10;a5McUu4ycdOOn0rkwvC8aMl7b3rf11OGGXJayd7Hnni3xL4r0Vkg8PWllBuCkoNrNHnAKbccfXP4&#13;&#10;V0llrs1xboNThmhugRG11ZtuUsOp2gAZFcp4x1S602V0msAZLuZWubgEggc4wTwO3SvQ/DlhpSQw&#13;&#10;X0byb9rOIHxKCcdBivboWc2kVhdZOzOm8P3aQPJPbPcXss2CokUqCqjkgEcZPWuyit7+7UT3cYhj&#13;&#10;iLSKq4yT9c/0rA025ntRHPLAAHi2LIgI68nqRj6V1lhcTWoRdkrq2P3jMGA/AnPPtX02DpxtyyPd&#13;&#10;w3LLSRVg0lGaG4hkMUc4YSfx5Zvft+FXRCfMuVeVZWj2qqsmAFHOMcA5+tdBfz7olhtnAZsH5R0H&#13;&#10;fFSXswS1jmhi3ANumLjsO5r6ilgIRvFPbU9b6rTXMk9v6/4JpWE98YA92IwpIULg9fwpNSWeYrIZ&#13;&#10;Io0CnduHO3Haqum6m+rQtGUaEf8ALNs4DA+n/wBep49PhRZZZZmlyANpbpjtjtmvp1KU4KENVbe9&#13;&#10;tvxPXT5qajF3Xe9v+CcRca6kaia2YTmNWidx1xjqB3x/k0x54I7SSZWRnZQyrMQFXjoce9Z+uWFp&#13;&#10;LOss6yRzZZos9OBg8j1HY1yEmlXU10897AkkDRKy75MOrHg4BGMHHqK/Ocwxs4VLT1Pka2IqXaau&#13;&#10;fkH+0dofhnwN+0b4keBrMpr2iP4imjyNv26CMiSMkYyXOGAz1Ncf/wAG7Wi+DLr4Q/Ff4owzRPr2&#13;&#10;t/E280/UrSM7p7S10+BEtUcdQr75GXIwe2a/TD4yfsw/DD4pB9R1SC4j1O0RX89BmOVP+ecvGGU9&#13;&#10;8HIr8TfiN/wT78Z/DX4nz+Nf2c/E3ivwNd6qn2bWW8NyS20F3EudjSLGNrsoJG8/NjrWHC2dYTK5&#13;&#10;YmWLi1Grs0r2s72e3XU+bw9KphsSsU43sfcv/BVj9sHw78PfBF/+zV8IZJNX+J/ji1/sKx0y0cM2&#13;&#10;lw3DDzby52ZMeEHyqef4uAOfgT4L/DY/AP4S2Hwf05kthpUQieJNvnXt5cfO7hRyzPIxJHXn0ru/&#13;&#10;gx+xdqnw6bULqytbq61nVP3l14m1OJ57+SYno08uCFJ5wPxr6v8ACn7LGo2M0esS2uNSkT/Sr66e&#13;&#10;OYgjsqMCF6fwke5r5PjPiyljKccHgKbVNO7b6vu16bHPipVK1T2ko+nkel/CvwNqVj8PrTTfEbtF&#13;&#10;qN2T9vViUzI/OQVB+6uAM8cU7x7qHivQrY3mkRRGGxUR3cU7l1liyFBAwCpHWvYNOt9U8H6FbQeK&#13;&#10;AbxbSYbWjALsh6E44BXp1rI+LM+la34O8/woLaC2vbeaJr9pMmOdBlFkUHgNyOehx2r42cUoWWlk&#13;&#10;ZyjaJ8hWPge2tPHmna9JcW3l391FO0bk5+VQ4C8Y7YNfo7/wTauJPF2s/GT4qyRpGmp/Eh9EshG2&#13;&#10;5fs2iWNvAAp9PNeT8c1+Ylp4uXw14I1P4n6pcpLa+DNOlnlQAyNLLArERqOi5wFz6mv23/YI+EV5&#13;&#10;8F/2VPCnhnW49msX9rJ4j1/jDHU9Yka9ud3ujS7Poor+u/ob5JOpmOKzBR92MbfNntcO026zl2R9&#13;&#10;j0UUV/okfahX85v/AAWj8LXnw++PPwc/aghiAtLfVpPA+sXWwlVttVP7oSEfw+Y2QexWv6Ms9q/O&#13;&#10;T/gq58FpPjp+wn498OaapOo6Xpf/AAkWlMg3Ol1pbC4Ur77VYfjX554ocN/2pk1fDrdK68zzs2w/&#13;&#10;tMNUiu1/uPwv8XaLa6X49jga0uJbS9jeO/WEjarcg888N2NfS37J+sweJ9Ng8IaSJI9KtruSS8Ms&#13;&#10;W2VpYztUFl4I4HH41574D8cQfFL4I+GviBZ2bXUmraFaTYz0neMCQZA/hcGvpr9j8L4K+HV5pPiB&#13;&#10;ks9VGom8fcocyRS4Kcd+B61/j2sLLD43ka2b/A/N8Lh2pJs/UjwRqMlrZx6fcxwxLAiq2WwcEcdP&#13;&#10;avSlsNF1WA26sskDoysmQysDwQQc5HtXzp4L8SX95Ct1dLFcNcPlJpVEPA7Y55A6V9IaXJY3Vttg&#13;&#10;WJZsbjxk/h0zX9BcG4uNaCoyt8/yP03J5qa9nKz9T8x/2xP2T2vvCF/afD2z3WF4Fe5tBvdbeWMh&#13;&#10;lljTJHUde3TvX4ufE74U6xNphm8FbYfE3hjU7bW9G1SENEYtTsQJI2Q5yu/bscZwe/rX9Vnju4+J&#13;&#10;MOn48BR6XdSbDvttTDoH9g6cDPuK/EX446PJrni261W40OTS9Ts7xk1y1s5cwSBQNsix5zuHQ4Yh&#13;&#10;hg9a+P43wX9n4qnmOFk001prb0v1PluJcvp0qiq001fy/I/Vv9jr9pfwr+1z8CtL+KGmKlvqSKdO&#13;&#10;8R6Q5zNpurW/y3FvKv3lG4bkJ+8hB5rhf2sP+Ce/7LH7agtW+NehxXd9ZKIoNTtMQXYQHIjMqruK&#13;&#10;gnK5+726mvxQ8HTfE34Y/EK5+Lf7I/iC10DV75BB4l0fU4lm0vWli/1b3FuzKyzpkhZU+bBI96+0&#13;&#10;rf8Aa0/brufDA1PVLj4VWUjblZ4LfUpbpGGekWRGT6ZYiv1bKeMMqzGhGpPEKm7e8ne/yaO6PEmH&#13;&#10;qUFDE0rvr5+e5+Yn/BRf/gnFbf8ABOzwzaftF/s461qzeF7S7ii8Q+F9Zna+ga3ZgryQsw3Ryqp3&#13;&#10;IwODgjHr+jH/AATK+JeuaFpzeM/EzifT/FUkEUUwi2OojXbCxK8M/wA58we4P1+GPjb4X/ae/a4s&#13;&#10;5LD42+K9Q1vT9OlW4n8P6VAmn6UVDjAmEfzSfNj7x5r9c/2RfhJq1h8A9OtZrLZJZ+JYbi3jAH7u&#13;&#10;NQiNt9FG0flX57nebYOvmdD+zNXC75rb7aPq+p85l1JSzD2+Ejypapb7bn6nSweXF50E0gzyOc8n&#13;&#10;2ol854SXkAbp71dMcixAwjHAzgZzj0rKub620+F7m7cRhRlt/HH49K/XK0VBXlorfI/XqsVHd2T+&#13;&#10;45HxBLDHbEXl2sBPy5IHzHHQ5qO1jefRxFFteVosZ52nHQgjnmvP9YuYfHWtWy2yyNBBPiQrjYy/&#13;&#10;zPSvaLW1t7SNUFuhi4Csvp9BXwmHisVXnKD91aX/AKufOYaPtpzktlpfU4rS7m6s8xND5DpgNkts&#13;&#10;dvr/APWrqoJJ0JeTZlh0i6j61upBprZQKvBztYDjPep/Ks7VN4hG4jIwBzXu4TJpxV3UVl6/oerh&#13;&#10;8vlBfxNPyOLvL2CUNZ4befu5Bz7815tqpJ1aGDy5j3k8hgCQvYjvXr07W9yApidCMneuDXI61M2m&#13;&#10;qDBLEvOD5i4P0znNfK53gr++5aLqeNmVJpe0lK6XY878Ta7DaXFv5UkkcUkghuJGiLeXnpu4/XpW&#13;&#10;XP4m8JeGjJLfX9vDGTv3XUqorN6r7nuBXNeINb06PUvsF354uZ8rHLbDfHLu42srHk+nFZ9rqWkX&#13;&#10;V2vg3WtIMihSLmS4jEmR645AGOvFfGVK0IvmT1PmamKcrn5G/tdeG/BCfEXUbvR72Oaz1Hbf25s5&#13;&#10;BIgeUfvEBQ8fNk4r87vihq/il9P0H9k74bXrrq/jO/8AJkeIEfZ7In98xPPBHX2zX6bftsfB3S/A&#13;&#10;msaf4r8NRyvoF1OYJohuzazA5GyTOQjds9MY6V8afs26boEf/BSGybxpIllJe+EQvguS5wI7y4jc&#13;&#10;G7jiduDMqc7MglckV8jkmWqtnNSbj8EXJLv/AJnyP1dSr8j6s/o6/Z2+Hnhv4IfB7w98L/DgjjsN&#13;&#10;G0qK2WVcAHy1+dmOOrNliT3Jr8CPGvxSg+OX7YXj34nRSI+jwTJ4a0i7U/K9rpw2FlJ7PIGIIr7l&#13;&#10;/wCCg37Tz+E/C1t+zX8INXibxj4tJ0+8FrJ5kmmaaV/fzSbc+WzL8qA4PJPavPf2SP2LrDxr4csN&#13;&#10;NuovsugaVKvnXHKy6jKv30Vz/Bn7zdzwO9fpGf4itHAvCRj79a2naK7+p9DjJTxEoYalqo/me0fs&#13;&#10;JfCK7vvFOpfFjxKjwxQlYdNkyFEufvE/3goAA96/W+C/spIg8MjjOQMDH865bS/D2i+ENDh0LR4F&#13;&#10;htLWMRxxRpgIBwABj9avO7xxLcgqsa8ur/eI/wBmuPh/L3l9P2UVr1PqMBCWGh7O2vU+Ef29tf8A&#13;&#10;iN4W+GM/iLwVqTWtr9nktr2Nwu1xIQOfwr+cW78c3LaPFbaz5d3Pd30cIaQAjIO7aP6V/Qz/AMFC&#13;&#10;/iX4Lu/2bvFeiQXVp9tsvJV7fdtmjMmCDtOMg9Mjiv5afhZFc+JPHxabf9l062m1V4pd3lgwR53E&#13;&#10;/TNfn3G2GWIxUIqd1b83Y/POIa0XimoSvof0yf8ABBWfUdR+C3xN1uWAR2d58T7x7ObvKY7aGOT6&#13;&#10;hSoA/Gv3er8uf+CNvgCPwL/wT68EXZQrP4iS98UXBbqx1G5kkjJ/7ZbMe1fqNX+u/hdgJYXh7L6E&#13;&#10;t1Bfjr+p+qZbS5MPTj2SCiimnCj1+tfcTqcu60O+Mbn4F/8ABaD4fzeFtR8EftI6PDKDHPL4P1q5&#13;&#10;h6pb3RE1qzdQQJVKjP8Aexmvjf4Y6q1nZWviVPlgS5jR/MyhAmwp2nrk57V/QT+3L8FJP2g/2V/G&#13;&#10;PwwsEVtRu9JkudILdVv7X99bkeh3qB+NfzffAPxRe+MPhDpVzfx3MzrK2m6raW6AyR3NqxSSMhuF&#13;&#10;aN1I554r/N76Y3BsqGb4bOaS92rG0n/ej/mvyPzbifDezxDk9pa/oz7Z0Xw7L4Y8VNNZlnjkAWOF&#13;&#10;2yCJDk7ugOexr3rx9fx+KrRDBPNb2ttADI1s2VWSPqp6YPY18j2kt5ey2OlqJ7GSEkT3E7iXzUXo&#13;&#10;f9nHv0r0fxLfvB8L9eSwlibU9PszqsNy3MUrREYWQocYI4JxX8k4eskpRSPKVeNtzwvxV40WXWH1&#13;&#10;XTUuGWEeW58pmIjU/ePO7g+o4+lM0H+xfgf8c/Bv7a9zLLf+HPEm34ffESB9qtpz3TBdN1A7OsYf&#13;&#10;925I4B61w37KvxFtvih431K3+J+mX1v5mnObeW0O+FGY/MSODx1B5HrXsHinT/Bt1pOu/BPxHc7N&#13;&#10;I8Sac+nzGddskZkwYbqI9N0UgDDjjHWvo+Ac7WHx8MRUd6cvda7dn8mc+CxXspqokflf8Qvh3a/B&#13;&#10;n9rT4r/s53olsYLjVF8X+E23n/SLO/8AmEsI/iCMMNt6Zr2/4ZeLf7Dv7DQfEzI9222NNYWV1ih3&#13;&#10;ZBWUjC/MD1ccHivt7w3+zf8ABn/gpn8AtK03443d/pPxQ+GV3N4UHjDw2RBqdvNZfIkxBBWSG4j2&#13;&#10;SFHGMk4INfOGp/8ABJD9vj4e6hNffCb4oeGfGVlI3+o8Vae9hcSqv8MpiMiMSBjJb8K/U+OuCoY7&#13;&#10;Guvh6yhPS6lom+6eu/mi5ZJWleVP3k9VbdeR9SeHfhnFNO4t7rR7mZk3wr9r+b5uSxAbnHsK5OOb&#13;&#10;W9EOpJNfCO5tHQRw2rt5TBc7gQM4J7kV8W6v8LP27PgBeHxF8QfgZJJHaMXOsfDyeLVIgB/G0CsJ&#13;&#10;hnr8qmq2m/t1/s+XP2nSviFdan4P1uX/AI+rHxFplzp0yv3bMiFOv51+a1vDzNaT51Qvb+V835an&#13;&#10;FXpTp6Ti0/NHpR/a08ZeGvH91JYzXtxH5ql9MubgiNoQQNsTuuFYenf9asXH7Q3xFs9Zi8e+HYpb&#13;&#10;S5S5a8ntbshUZAR/q3UFQ5/H3rx3Wfih8D/EFtG9h4r8PXkt0CJFu2SBsf3hITtDY/Oug0nRvg5c&#13;&#10;aGPI8TaaJmAVbddRiBcN1+VXwQPUV8zLKsyjOScJadLO/wCRxvEWdrn3l4X/AOCovhtNUls/E8V9&#13;&#10;Ethai4vLnYZEmU/3VVcZB4Nfavw9/aC8HfHbSIPFnhTUIHtYMb7V9ok8w8gEHua/Cu18NeA7G6TS&#13;&#10;NHmiuUufMjuXjDSqQMcFwSDweRk5r7e+Aeg+C/DngqPR/hxEJXS9e5uXt8IoI42lSSePQ110s0xM&#13;&#10;pclbp06no4THzbtLU/YTw74istSVoDbGFSv75ySQD6bTj9K7OOfR32yXXlxwL8qO2V3Z9QeK8C+G&#13;&#10;PiS2udMVoZLdZSR5sY5MhHrnpX0DCz3MX2nUoYXjRd22NCx//X+Ffe5TiXOMV19D67A1Ob/hiqIy&#13;&#10;upWM0DI0RuV8t2AYbTngd/zr2K0jmmjZHCxIGyQvBPuMV4rqVtJrpgs/D+nyiMyjfcD5VVQfmI5G&#13;&#10;DXs1jEbdUjjJQRxhSsp3fryTX6Lw1BwqtW0762Z9jk8dGraf13NVCBD5kDAlh8ok7n155qM2M8Li&#13;&#10;a4RZjjgAHg+2KnhhGoSlH8khcYwCCtahtoUYFpJB7bsgV+sYTLude0e3R3+/Rqx7ipc9nbYjkEyw&#13;&#10;7kk8oAfdOB1+tYNz4htrVzGm6eUNtdYRkjHr0H61D4n8Q6XoNs+o6hcIYogXO4ZAA7k+1fnr+0J+&#13;&#10;3J4Z+GXha78SXtq1lp0EPmRavfS+RCwJwCEUEuOeBkE15Oe51Rw94qpqtle9/udkeTm2eU8Pdc3v&#13;&#10;H35qPiK1EH2mXY/9yNVy4+uCa+efiV448AaLE0+oSp50yb/IkkC7yOilfvc9OnFfhBqP/BQDx98b&#13;&#10;DNafC7TviZ4muJl2WMfg7QbiOylRu/nukURB7Esff1p/hn4e/wDBSjx5qP27TvgbHZxGDyo7nxn4&#13;&#10;gtbJsNyWdLctJk9xnr3r81zWvmeOThTwy16ya/TU+LxmeYjF6U6Tfy/E+2dW+Kvw4Piqa68MaI8x&#13;&#10;ULHcxSs4igJ6LGM55744rwzxf8U/Hcl3caVocYjaa3IjSNH2oob7oYkk8c7j9K5S1/YY/wCConiC&#13;&#10;4a4lv/hR4SEkqyGPSjdalcxheB805WNjjuc16x4c/wCCUH7SHjixNr8Zvi14pe2klDXNhpcsOl2j&#13;&#10;becqlj87j03SA18O/DvMqkkqk7PtGLf46HkSyfH15e7SaPh/4ieP/C/hmG5ufjV4qtVgiuFkaxub&#13;&#10;gfaMKATGi/NJJIcbQgU8cZr2T4R/ss/Hj9v9LC8+IFtL4D+DS3K3f2C53x674mgiYFImjOFtrV8D&#13;&#10;JI3MOBX60fAH/gl5+x58B7+HXdF8Habqevw4dvEOvL/aN80mcmRJLjzChzzlcfU19efEjxn4I+EX&#13;&#10;gbWPiD4wuPI0rQ7CS+vZpNu2KOFSTjGOTjAHrX6Bwx4eQwS9vK7k9Ly3/A9jBcH1Ka9ripKy6f5n&#13;&#10;4mfEjQrbQP8AgpVf2HhC2t9P0/w38JNItIbG3QD7OqzP5UYAO1Rs+79K+tvgRqjwXMviWFZZknnd&#13;&#10;JiQweRw2RtwDvJJ9MCviX9mDRPGvxo8ZeJ/2mPFUdpb6x8Qb0akmm6m3lva6Jb5TToScggiPDbeO&#13;&#10;Tzmv0v8ACNj438N2klpYWUX2UIAZ0ZSI25DFByMd+DX5pxhmcMRmlSpS1UdPuPPdJTrOrHa7ZrfE&#13;&#10;/wATaXfava3GrW7oLVldYbgMY2OM5YpnG30718w/ETX4NZ+GuoeI78QKsOri2toz1LoQ2G6EDHIF&#13;&#10;eoap/aEuurcXOpTTQmZY5I3jBZmY/dwOASP0r4s/aQ+JFroHw18aXljG6wWnjCOCFYsHMkkO0DJP&#13;&#10;HOeK+PzDHOanKXmY5hjHdyl1PEPjBrEFv8Q/E/iIsY7qdLF1iXbgD7MkmdwHvnn1r6b/AODfLwS8&#13;&#10;fgr4x/FzUi0t7r3xGbTWndtxMenQB9oPoGuDX5cN4q0vw78Lh4l8VXL/AGmSOW/1KS6lxuCj7p5J&#13;&#10;zsUKPSv6AP8Agix8Kdf+GX7DGk6v4ks1sLrxlreqeNhac5jt9UlBtg2eR+4RCB6EV/T/ANDPLJVs&#13;&#10;4xeOlCyjH8WbcLUebFc/ZM/WyPvUlRx96kr/AEkP0cKKKKACiiigAooooAKKKKACiiigAooooAKK&#13;&#10;KKAP/9P+/iiiigAooooAKKKKACiiigAooooAKKKKACiiigAooooAifrTKe/WmUAFfEH7cP7G2g/t&#13;&#10;dfD63srW7OieLdAmbUPCniOJAz2l1jmOQfxwS4CyL+I5Ffb9FeZnGU0MfhqmExUOaE1ZozrUIVIu&#13;&#10;FRXTP4pbLTvFvh7xlrXw88a6c/hv4ieGZC2s6QWxb6rFuwLy0PG5HHzALmvVfCvx4vdHeOLXhcCV&#13;&#10;SBHHKWCxnp1xX9BX7aX/AATp+A37bOnQXfjqO80jxHYRGLS/FWiyGC/t1PRWZSPMQHkK3T1r+df9&#13;&#10;pz/gmd+2j+yjool8J+JU+KPh5Ruim1mza3voOf8AVPNAzkYH3WbIPtX+Y3i59GbMMoq1sdlsv3N7&#13;&#10;7XST721j62sfmea8LVqLcqK5o/id5rfxmP2+PVBdzCZmDKYghwTwOT/kV9V/DL45afLpqWurRsJQ&#13;&#10;ci4kUbWJ4JLZwa/BK01v4x2bTweMPhp48ht4NvmXekWUupW8TD+9Nbhto9NwBr0nwH+0z4e163bw&#13;&#10;tpT3P2m3UrPa3bNbXUWOxhl2uWHoBX8+T4bzjCp1q2GfL0a1T+7f7j5pVJU9ZaeqZ/SlafFPyNFV&#13;&#10;dJvbDdKpC+WVDKD3OM/zr2v4VePLtAslysbQSMI3mDlix796/m88I/tB2NvbyaPDqLNchdqQXR2S&#13;&#10;H2+bHSvoDwR+1Fr3hbyIby4aDedrASBgR68fpTyziGpRrU5qLTWuzO2lnUoTUoy2P6RNS8YpOvm6&#13;&#10;ZaqLdR/rDJgnHUgDsPeus8G+LLPxBCY0n2uh5XsR261+RWiftZxaz4QttP09QjAYkupZQBIT1Iq/&#13;&#10;a/tWwWUi2r3ccAhHzygk/wAhg1+vYDxRqU8T7er70eq2X4bH1eF4wcKvtJO/lsfsPquu6doiM+pz&#13;&#10;KABuGSAMVwc/jiO0hfU5V8y1VfMbZtyB+Jyfyr8v5P2zvB2otImqTm4ijXLSHcG49Bt715jL/wAF&#13;&#10;Dvhq7SwTRTmBHAWCNSRIFPRzijNfF+nVleElBLZP9Wd2J4355e7olt/wT9jNJ+OXgC8AIlkibO0K&#13;&#10;Yzk4+gNeoWfi/SNRgEunyeZ36cgV+MWm/wDBQ7wgmnRXj6RHaQycQzuox+XfFbFz/wAFCvhRoYSb&#13;&#10;Xr+VJZX+SNI/JB+pr6rJ/Hqth4cntIWe9lZ/n+hsuNoxs5yUvlb9T9dtT1WdozLYRb5BwC44P6Vy&#13;&#10;1x4k1SyWS7uhEUWPdsUHqK/JjVv+ClXgt1ZtG1C3iKgfKWLkj0AxjJ9c1zut/t33PjfS30myu4Ix&#13;&#10;crtLoUVlHuSRjNePnPjHhcQ5ThWfN2VrXIr8ZRknKnJp/Kx97eMPiz4iuZVsvKVIZSSCWy/sAv8A&#13;&#10;U1yGlfF+y0Jzp9tA11fyZV1JD8+pbPFfENp8dfgF4Y0aNviP4qv7m9ljJaz0oLujA6Avk5P1Irtv&#13;&#10;CXxj/Zj1aeHUdNv9Z818MI7hEGAvQEfd/HNfmFbiXEV6sa066v5tX/M+TlmVWU/aynr67H2RoUvi&#13;&#10;PXdIu7K+nfzLwne4baI0PG1MDt3ridQ8BWVmJNKlnu1slAZ44Mne3bJA75rkr79p6a5j8rwDYWxi&#13;&#10;i+TzrqRTnHGdicAfU15D4t/ag8Z6jBLpWgGCW8UHzjpkTPyBnGefpXFmWLouCTndoqtiKTjbnuy5&#13;&#10;430RvDP/ABIbO2P2q6jO6JcM+1j8ijg4J6kk8VtRfB26u/Cmn3N2E0SGKRGuXjHmS3GTyFI6E1nf&#13;&#10;Af4s/DS901rrxi4/t+W4db3+0XxKp7Dc5wF7ACu48ffHbwtpFrPZ6tNYJb2372KGO7jGFx8pLFsf&#13;&#10;h2rhw+FjW95K/oZU501G9z3jwvHp93bpa2NmxtIMIHkcBzgdSO1fNn7Y3x0/4VD4fsPB/wAPLGXV&#13;&#10;vGniy5Gk+FNAscS3Fzdvx5hj6iKL7zucKMcmvku1/b98Kx3Eng34UW1/448V7iuneEfCOdRvbq4P&#13;&#10;CLO0O6K2hU8vNM6qq5PtX6J/sF/sYeNvAut3/wC1R+1h9i1L4u+JUaLbbuZrTwzpTHMel2BOVBH/&#13;&#10;AC3lXBkPGdvX+k/BrwpxOc4qnLEwcacdXdb/AOX6/I9bLcJLFPlht1f9dT3z9hT9lWw/ZO+B9r4R&#13;&#10;vXF54p1idte8ba0x3zahrN5887NIeWSMny4+wVeMZNfaNFFf6VYLB08PShRoq0Yqy+R+g06UYRUI&#13;&#10;rRBRRRXWaBRRRQB8Tf8ABQ/4M/8AC+P2QPGnw9t4DPevpovtMC/eS8tHWeJ1I5BBXqK/nT/Z1+LT&#13;&#10;/Ej4PW194rkH9q6BePourQSZ3+bb8K7f7w6++a/r/kjSeMxSgFSCGB6EHtX8uH7df7EHxM/ZB+Jm&#13;&#10;u/tN/s/aTc+IvAmvkXvjLw5bYNzp06klru1ReXTn51xkfSv5A+lH4d4vMsPDMMLHm5FZ6bWb19Gn&#13;&#10;+B8ZxbllWoo16Ub23X6nQxaNZ38NrqunRxNOZg4UccnoCT6CuV8b+FvE3hzxEniO/meVQwIktmyk&#13;&#10;cjEfKQPbitr4PeIPCvxL8Gad468JXLX1hdorokfVHHDRup+6yngg85r3jW7TZBDY6sESJ/3iQEEM&#13;&#10;P9o4r/POODlTlKnVjyyR8HSbVme2eEPi9puseAV03U5Gmv5lS3t4zGUTA4PP94Ct7wr8VvDg8Ry+&#13;&#10;GvLRHQJZo8ikqCv8IPI568d6+ONet9HtfCQ07SbiaS6N004SNShVQOFBz3PevAtK8S+O18RQS2Xl&#13;&#10;QES+Q0rvhYy7BCzZPUDvXrvMHBxS1PQjmXQ/e3RNU8PyaS0+mTyTFOHjjKswVfbPA615zrvxf0LT&#13;&#10;dk9vazSGSXymWVGVgB146H25rxP4aabq+ky6h4a1nXtMv5WaJLKPQSyTiVk5aQMSDtB6Z/KvTbTw&#13;&#10;d45lsbeXRpkvlLskEzMgJaMkMWBGOMEd6+inXq1IL2UPuPoKdSVVLkX3DbrWfDPiu5Go2lxNbSBj&#13;&#10;5sYQkDHTIHSux0bwjrS2u5bkqkhLLxxgjvmui/4Rm2fSYba3hhttQlxJc7QpZAp5ZmHXPYVS3R6V&#13;&#10;r0dld3d0qFPNl6sjDoo9s9wKIYKUZXqLcKtBwdp9T5U+KvgO7juHsCbiS3EeVuC7KCxPzACvla10&#13;&#10;mC38Wtahp4U/1GZMFQO5PHJ/Gv0V8aG21PxGuiiWQrgspQKI1TGSMZJz6mvlTUdIhPjNpbW1UwxS&#13;&#10;CNnDMVxuySc8E18hmuFSqWXc8qtHoi94K0jTbzxa2mPvJ3qE4yrA9NpxgdK+mbrS9GsEksobJIrj&#13;&#10;ycl5nAUKTj8fWuV0uDSlmCRxxpI5EdvHEpDdfvZH/wBau11S232l7e6qYl8uQRqrZbKoOF6A8+xr&#13;&#10;swmHVNe8hxjY8L8fWE2j6deSX0tvK8ihI44BkHp3x6V5J4RtbOa0+2R+VHuYx+VGNshx3z2zX0Pq&#13;&#10;+gw3tlPqd2kckLwjykjG0oxHHBrye08FrpqBbTSpJZJXLAGXZliM/LmsakLyJnucXqllYaVKZxJJ&#13;&#10;FcFDINkgZgB6g5zitPSPFV94n8PtbvaxvJCPKS5uFUb2UdcHoD7VUtdBs9V1BbO+thFcRy7B0dwC&#13;&#10;emee9e7WWgQXnh65sYIQkqTi3jDxKULdzuAA49qz9k3ewlFs+b7OeaFpLiazSYhS8qQklVC8Y7Vt&#13;&#10;6ZqFhqUe0Mbfcxk2lMrHjoB149a63W/DD6FDLE91CFKbD8x3bieVIHNas8EXh+GxmhtIDvtigMYJ&#13;&#10;JB4JfI4PpXGsNO9mJ6as9D0fRtNi0GG5t5oprliDt8ttpHcliQBWP4w1iztNKmgurqKLeUWNYWLe&#13;&#10;u7K9D+deeT+Lrjw7YTJqdwLWNFZhHcSIA2ByMAg4rwWx+OnhObWTe3UUYis1aQJCQ/mSLwvynPUn&#13;&#10;6VNbExho2J1o2umey6X4YtrvT5rsSTwy3UuyxjkYZlK9BtHT1P4V9UfAn4Y/2T4ZuNSmlijeQNLf&#13;&#10;3t0w8uJIh8zzOxCqqgHqen51+NvxQ/4KT/BH4O6smj6teLrXjLVHWHTPD2hINV1AyyH5YIrSD7jd&#13;&#10;B87LnrXu0nwq/wCCjv8AwUh8Lp8OvHNrJ8Afg7JGg1DR4JBL4w8QxHDFLp1CraxyD7yYU+obrX7j&#13;&#10;4XeFKx8/rmb81OgleyXvT7KK6X6tr5HrZNRdSV+VyX9dT339mT4kaJ/wUW/ae1ceFFl1L4K/CLUI&#13;&#10;li1OVdtr4r8Zq2UcRnh7PTlBeNDkGQo7ZyAP3e+8K+Z/2Vv2cfAv7LXwrsfhF8MNPh0nQ9NiEVrZ&#13;&#10;QqMs/V5pH6vJIcl2PJNfTNf6WcC4LD4fK6MMLh3Rj0i91r183ufdYWi4Qs9wooor7A6AooooADX8&#13;&#10;03x78P618Pf+Chvxe+FduAlh8QvCuh/ETSywOGuIQdLvVU+okRHb0DV/SzX4w/8ABVf4can4d8Wf&#13;&#10;Df8Aa40dZlsvCd5e+FfGdzbqWa30HXlRRdOoBLR210kbN/dDbuxr8l8beFpZvw3i8NTV5pc0bd1/&#13;&#10;wDxOIcM6mFklutT8JvibJr0tvb+KDdsktsWto7Qtuj+Rtrjn7pBHSv1t/ZU8YW1n8ANNh1q6VodQ&#13;&#10;1aaa9uBJ8rLGqgjcfTpjtivkn4z/ALPOn+CbG0TxDqD3emazLJf2M0KKUInIdWjlRsMjh8qSRXJe&#13;&#10;FtbvdB8Jad8NdP8AKhtNMu53RCXCuZW3ZZgSCWx0r/HfCc+XY2pKqmtLNeZ+dYOlKlO7P6VtA0/S&#13;&#10;n0W1n0ba6G2QxsTlSAvy8/Slg8P2qXJ1C4mdWxuKCQBAx/LP414r8EfjH4U1v4e6YbrUtOtZVtYo&#13;&#10;XjSVfl2qFHB6dK9fvLa8mvU1F3iubcLuTMhxt67iMbTX9C4OtRnh4VoR6L+u5+owxFKdKNSMb9/6&#13;&#10;3M/VYluFdp/LEca5BbGGB6+h/Kso2dlc2nl6fhFICLJH16ds100t7pl5GswSJ4yDgoCQfUDoKy47&#13;&#10;mxlhP2dGWJADtVeAfavLxdOEnvc8mvCKvZ3Pnvxd4csLUG+1q9fyVmQoHJOT05HIrqfBGo2V5qsl&#13;&#10;3ppkKbhC0j7U4A6KB1+vFZnxD0KfULZpIpLgqp+bzBiE9wCwzj6103wk8BS+H9LuL25iErzDcg8w&#13;&#10;SHBHADYAxXg4fCVHXXKtDzcDQk52sek6nqQtbFpJG+YZKYGQ4A6fia5GPVrPX4jBJG7IiKWVcrhm&#13;&#10;6AngfWqmu65P9r/spcQOU2bdoby+/BAP51p6Dq6m4Wzkld3ckRBVUKeOpwM16zrXqWudcpNy3O60&#13;&#10;eD7FNDCsrKBgJGyjAGMfeJr0A3MaI0QwueN5wOleVX1wdJ1a002SQs8kLvI7HOM9q4vxb4u1WCyO&#13;&#10;nRujMsmC6DewOfl46c19Nhs5hhYyhNans0Mw+rqULa/8A9zkm23fk33KCPIKgDg8HkGn219pKFor&#13;&#10;GTfwN24E5HbDV5Dovi5tSsjFdRzpLFF5JQshJU+qg5B9M1q+G/EQlt202EB1jORlhuC56FTzxXVQ&#13;&#10;4jpOacevff8ANGlPNVzev3nb6/hQZopBlBySu4cjoK8zGlw3s8n26bUB5iLkMhEfy9Mba7+3kn1p&#13;&#10;G27hGGZHyMH5fp+lN1GYQbTG0gWJgz5wdwHY8ivLzGkq03W6MmtFVP3myOWabUbRoYrNoZUIxukL&#13;&#10;IxA6DnNc61/qd5I1ldebayRv5qSD7mM/dJxyPrW/4huLO2n/ALYmkiKxx/ulck4b1wPauTt9bttT&#13;&#10;lAvLlo0kHytGG28dd2R8vtmvkcxdp8tzyau/KmYGrafpiTtDqF8u6Vg4cH5gc9Mn/CpbH+0re8bQ&#13;&#10;rIW06P8AMt1vDPs7hvw9Kr6/pNr8120iTTiQCPKkqU+oxz+NTeVY+CtNh1kRESyzeXO0rhcFhxjd&#13;&#10;xyPSvGpYf33oc7sr32OM+LNxbeE7GHVpEfymmSC8+zuSyB+Ayr6eua+JphpngXXvEHw91q8W60Xx&#13;&#10;D5gsmlO0xNJH50Eykccn5CBzmvrf4jfGP4e6j4S1DSXnZLspJAG8slxKpyo74G4Yz+NfnNf2t34v&#13;&#10;J1u9nSaKzVY7ZbkMokETEqFIH3lBx9K4c6lShLRo8PFafCcp4x8O3134O8L/AAcECiTx3420Lw8y&#13;&#10;RkN5tvLerNcscYwDDGwJ/A1/U7HFHHEsSDCqoVQPQcCv56v2dPBC/FX9tH4f6NJbsNO8E6PqHju8&#13;&#10;QNkJdyqLKxRzkkENK7oP9nNf0MV/on9E7IHhOGfrElZ1ZN/JaI+o4ao2pSn3f5BRRRX9Pn0YVU1C&#13;&#10;xs9UsZ9N1CNZYLiJ4J4nGVeOQFWUjuCCQat0hGRilKKaswP5ov2eYPAHwg8B+N/gDqFtNJqnw58d&#13;&#10;a54esYI3Kl7FpDc2LbecgwzKAe5FcFpH7SwgvF8L6TFP9oudGh3sylRBcQfKVwwyWGTk9K9a/ag8&#13;&#10;FQeB/wDgpJ4sssrZW3j7wro+vwScBZbmzD2U7j/a+RN2OcYzXy1qvgvQ/BvxUsvHerTobSw1CSHU&#13;&#10;LeMsJPKWQrIzqBkho2DA96/x38dMnrZVxJi8PTXu87a/wvX8Ln5Tj5OOIdO9rNn6x/s0614kPw5t&#13;&#10;o/HV5dJfANNAZTu3IzEoW4znB9elfY/g7X4mYqXdpwoIdw4Rs+m4cfSvzn8I/ETxV4m8b6p4e+Ht&#13;&#10;tFNJFFHLpVyUPkz2jICrbDx8oI/CvrjwpBPd6dFN4zhkTUIRi6Ks0eCp+8qgjgfka4+HcfKmozh0&#13;&#10;6nvZfiJRalfY+vbDVbm6jL3Y2FTtBU7lYev1rwD4nT/DXwTqUnijWdLbUbnUgtssEFoLiSWRAeMY&#13;&#10;wMjqSa0bfXmt3W3D+VCELiVmDDI988fjVXVtftry2iW9lgcrIrxlFLk54wV5zmv0vFcSQr0lCcU2&#13;&#10;u+up7uLzZ1aXLbVddzw64/Zz0/4wLFqt74P0nw3bs+8Fdv2tk/2ljwoJrjvGH7LfwnJbwT4Rs9S1&#13;&#10;XV58JPcy3Li3sU/2sYX6DBNfcnhrU5HmfTppFE8Sq+wHaro3QheoFeiwvAmJI9gduWU4FPDcI4HF&#13;&#10;r2nIuZ7tpfOyVkbYPJcNWp3ktXvf9NrfcfFuifsh6d4c8Jr4U0WZIYGUT3cyriS5uB03HtGgzhc5&#13;&#10;9a+q/CPg/TvBHhu28N6e4EcMYXLDOW6lj9TXb/aIi20yAE/wjBxj3xVSVrqJwsa+aD1JA4r7DAcK&#13;&#10;4HBS9pRjd2t3t8j6DCZPh8M3KlHyK93f/ZYCY3DgA8oMnNfN+q3uo+PtfbRkaS3hgcNIsyPiRR1H&#13;&#10;pivYfHl3DpuhTS3qp5ZXBKnyyCTgV5X8N9MjuLc3iscLnDJLvYgnoc9MV4HE+LnVxEcLF6dtTxM5&#13;&#10;rTqV4UenY9J0/RbLTFS2tolhCDHy8Lj1zW1PdNaxiWd3ZWHyBBnn8qbCekQVZBwFLdjSTwXjy+XP&#13;&#10;sSPAxsxn9aKdD2NPlp/16nRGHLF8i/rzIbXWo7FTJcGQq3QSAkc9s12EN3bzRrLGAVPIAH9a8l1L&#13;&#10;VbLSpFF5cnDP5agjgt26ZxXOap49u9AumS4MYhMZZSSRyOo9jWOD4k+rtwq6owo58qEuWbuj13W7&#13;&#10;tYGzHnbnBUKefxwa+ZvidfzsZ47e0mEwj8xJRMVbavXC4I6VzWsJ4i8W68JbO9uraZcXC2bzsBNC&#13;&#10;/RoirADuMEV7TF4Ol1GCJriS4DpGFbcwYPxyCx5r5vNMVVx3PGlG1zxcfjZ4uTVOJ+eth8RvEdp4&#13;&#10;kj8u6UpE/wC6hl2s6r3wx/wr3AeIvt9v9qguJRqEjbiY1DFh3B6Yr0LxT8DPDkepNr2m2sEcixtv&#13;&#10;XaWLNj7wBJ5/CuR0bwiwtxcEvAQTlWjIOR1OQM1+e1cBiKM+WaZ4lSEovlkedfEHwHN8Y/AN94Q1&#13;&#10;sSwi/Xba3MeC0NwhyrFehAPbjI71+ZfxS/4Jx/ED4jaTa+HNZtLZ7ywu1vdO1Wy1M2VzbXERO2aM&#13;&#10;7N8bEcHDEEZFftEs0Wn3sNw863KQxjdGgZH474Iwf511TayZrw32m2z3PmKpRAMnbjr0rswUHCpC&#13;&#10;vFtTjez9TKOCjOXNY/G79m3/AIJO3vhP4jwePPHesTSJ5hk1CzivnvZdRI5CSzOqeWufvbeT0r95&#13;&#10;7XQ/D3hvSrXR7G1Syt4I1hiigCrGir0AC9MVnaNEUeC7iie3DD54GHyg+49a2NYg028vUS7y4HIC&#13;&#10;gAZ64zX2uFk5RlWqu8pdz6XLsLChTm0tW1uJqmoS29pts8SnI5kIA29+T7VBqE1lN4bm1K/iRre3&#13;&#10;gedyOfkRSxx+Arzj4iXSPaz6H5ptna3laN06L8hGW9APWvlnxF8UNX8KfsTa1rsE4e+itJ9LWTdl&#13;&#10;mZ3MZIz32k4opY6HtnGrsk/w1JqZlGMqim9kz8Ef2o/jNH49trtFeSeS61q7jUMp5t1YeWjEdSvv&#13;&#10;XgPhyKx8M/CLxf4iQm21KaxOk2SZIzJebYIxjqdzOK861PVfEE3jSWziDtE03ngMuQM8n9etfZ3w&#13;&#10;r+F9/wDHb4x/C/4JabbH7Trni2y1nVwg+WPR9EcXl1JID/CdiovP3iBX4/wxh62aZ/hcMldzktu1&#13;&#10;z8zw8ZVqsUldt2P7FvgN4Gh+GPwT8I/Dy3ChdD8N6dpeFGATbW6Ix/EgmvWaaAqDC9AMAe1Or/br&#13;&#10;CYdUaUKcdopL7lY/cVokgqEhSx3+uamqFgVYscEe/apxkrJO3U0huSMOCa/l3+I/hXVf2cf+Cjfj&#13;&#10;T4Q2rLb6H8Sbb/hOvDcUbCNEvgAmoRR54DsQJMDrya/qHTGMgYr8Y/8AgsV+zR4j8d/B60/ae+FI&#13;&#10;/wCKz+FVyviaziUfNeWMDZurcMOQTEW46EZHpX4944cFSz7I5YeCu1qvkj57iTAurh247x1+XU+H&#13;&#10;/Hfh+bS7n+17S51OCQK0LxTEHDNyc47HPWvYPhPb2ug6JeafavFf2urWP2W6+0HcU8z72f6Vp+Bv&#13;&#10;E3hH9oP4MaT8RfDCLOut6dHqFkrsDlyoJjPoytlSDyCDXzb4d0fxqPGiaZpiRR21x5kV0QZCY3Bw&#13;&#10;UZCcKQenA9a/ycx2VVMJUaqx1va35n5tHDNkWu6T4u+Hnjq31HQ5EsoLKUpb3Fg2xnVv4eB83+0p&#13;&#10;GD2rtde8Sa58S7L/AInGsWttf28xkUmNS528qWBwdrdDjp1r6d8GeGdJ0eP7JrUrX/lN5wtpIg5V&#13;&#10;sdSSOQT06Guyu/hZ4amtpfEEPh5Fnu4CI5pYx1b+E4J2jHrXPTwUlfllv0FTwdRJnw1oVv8AEj4G&#13;&#10;+K2/a0+AraX4tuLm2Sz+J/w5029jt59UtITtt9SsFc7VvYBkMvSQcZ9P0f8A2T/26P2ff22YNR0r&#13;&#10;4SX+q6X4k0CVU1/wh4ltW07V7Fm/562753pwcSRll96+Sbj9le4hkbxlY2J06/s23W0kUpdAj9Vd&#13;&#10;OhU9xXgHjz4F/DD4keK7PVPHdpf6D4ztbowab4w8L3raVqsEUY4xLEczxg9pFbHTiv17h/jTDyoQ&#13;&#10;w2a0norKpF+9811+/T8D1sDmU8NaMo6f116H9EcF1c2yx2bvDIF/1pbp71F4r+Hfwr8e2uPHmg6N&#13;&#10;rcaqBt1S0hu1+mJEav5ytP8AHf7f3hLUxonwv+L3/CSWEU3kxQePdDhmndFODuu7fZI47Bjz3NfT&#13;&#10;vhz9oL/goJHKtq2h/CK/uAApmi1PWIRIR1Oza4U+o/Wv0HL+O8tpO1KvGS/vaW+TTPqaHF0NYTp3&#13;&#10;T762Pqf4n/8ABLP9g3x5ctqcngq00KVmLSv4fb7FE5bqDCMxD/gKA1xPhn/gmf8A8Ev/AAtp0+l+&#13;&#10;IPBegai0r+TJeeIZHnuMnskjMuwf7m2vKb79p7/golqEjaTo3gX4a380YYyPba9fRBQBydskQYEe&#13;&#10;nevH/HXjj/got440SRbzSvhRpMRiaIsj6hevE5OMkttBb3IIqsVxRQ9sq8a1N+Tb/JHFi8+wylzU&#13;&#10;8Mn6x/r8j52/4KKfsdfAP9jDU/AvxC/ZGubjT9R8Ra//AGdd+BY7576wvbExs73VvDIzvE0RABZW&#13;&#10;2nIGOK9W/Z8i03TtFk1V1FhPOWeXzhskWVjgggkEn6j3r5U8JfsQfE9viEPi58afEkmr67DvTR30&#13;&#10;tPJsdOV8lhDCeCWzzkEV9AfBvRPGmjfEyfWvFpmv7ZESKC4EQeC4lgYhhJGn+rcDgsQFNfj3iPn+&#13;&#10;Dx2PpVsHBJJWdu/Vnx+KxcKtZ1KdPkT6I/Sz4X6hp+lzMitYyvcYETSEgnPVhnjOfwr6h8M+KmuI&#13;&#10;/IuhMFyAsrrhSOnynOSP09DXzjaajDrOn2Nxo1gmnzKWlkiZQducfdxkfj0r3G38d2VvBFZxos8n&#13;&#10;lfO0kgQo2OmACP5VxZZWUdnse1h6jTvzWR65aaHot9v/ALMnlEj/ADhoZmCgd/lyFOfcV6DoVvHp&#13;&#10;9uiLltxOXYgkfqa+e/CfiyKTUZdJ1zyY1uYwlgIkaHzGb7wLeo6A17rFp6WFusMavtCgB/MO4nue&#13;&#10;etfq/C+KTtXjFaf12Pv8rxMXBVKaWn4fKx2JuvtE4itWwAfmJGM+2aW+muIGSC2jEiHPmtnkemPW&#13;&#10;sjTTBaAQI7ksAAWO4Zraa/gtAwu5F+gxn8QK/WsJjueDdSVr9ei8j6KnPmheTs/yPL/iV9j1PwXq&#13;&#10;unCPJk024TCHa5YocKB1yelfzcePfD/wxn/aX8Bat+1healB8K4ba4tRY35lbT4vEMbbrX+025KQ&#13;&#10;eXnaWwu4fMcZr+jn4hab4o1tI5vAb2VtN5gE891GHLIB0Q84P1r41+L37NurePfCV3F43uLa+luj&#13;&#10;tuLe5t7YWzwg5CvHtKv9cbvevynijMZxxcK0Yc0Y6Oy0a9e5+e59h6kqyqKN0uttGfV/g74j/CC4&#13;&#10;0ywg8LeJfDH2LYgsodP1C08t4wMIqBH6Y6ACvZEe2uV8+2JdW5BjYMG+hGQa/Bu3/ZZ/Zw8C2zaZ&#13;&#10;pPw48Hz3LwMZJZNNDoWJwRGE+bIP90gj1qt4d/ZL8I3N66PpXiPwpbO6O8ug+INR02F0z0EUs8gU&#13;&#10;juqsoPtUYTxHyqC5KsKkX6KX+RGH4tcI8nsk/n/wD973SW1TOZMntj+uOKjjl2tuuzKidkxkE/UV&#13;&#10;+C/in9nHSvDF1/a3wr+JHxN8Km3lLLcw+I7m9A28HdHdO6N/u8g+tUZ9P/a0tNLlvU/aC8Z/2YV3&#13;&#10;x3D6RpzSHHHEgXceOuRXsR4+yV+8q8tOjg39+v6nfT4uh/z6a9Hf/I/dfx38RvBXwv8ADVz4z8d6&#13;&#10;vY6NpFpEZbrUdRmSCCJVGTl3wMnsBknsK/mX/bO/bT1j/goL4ssvgd8B4tTHwqtNQWXXdZMDQT+J&#13;&#10;bmF8pFbh9rC0jYAliBvP4V7zYfsk3Pxe8vxP8Y9f8X/Ei5RWaxfxbf40+1LDHmx6fDtj3HszKcV9&#13;&#10;nfAP9k3wR4Cb+1jpVlaXaRKLa6SPDRheVZQScY/yBXy3FPiLOpRdDKtObTmell1stbetzhx2dVsX&#13;&#10;+7iuWL+8439nb4JXWn+GLW38e3DNdSeUI4rhXwIUHyxnpj5RzX1R4z1O60bSF8PeEFsbeJZMSCJi&#13;&#10;ZAAOTsx04xzmvQJAbN44Ym+1s5CTSE5OAOOARj3rwLxzqjade3+seI7i2zaQSCARRuku3acHg4Yd&#13;&#10;sGvyGVB00+V6vc85t04tI5fwn41sJ7288X3wKW9hc/ZxAgTe7uArSMpyMHpxj9a/In4ufFzw3dze&#13;&#10;JvhD5Ms2oaz4kh1tp49pS2ggeTeTtJwznaoHpXuXxv8AjRP8M/gRa6lp6vcarqfiGc2z7TzDBtKr&#13;&#10;gDqXIBHpxX5L/EX4u6t8ME1b4leIfstxqctskgghX5pZpCWSBcdST97HQAmvGhGpip08HRV5y008&#13;&#10;z5zM6zbjFHotp8F/F/7cX7Wug/sZfD11i0u1W11nx7qEWGWw0OORXkU5+7LMPkRTyWYdicf3OaPo&#13;&#10;ul+HtHtPD+iwpb2djbRWlpbxjCRwwqERFHYKoAFfi3/wRD/Yo1X9nP8AZ/1H49/Fi1ZPiP8AFu8T&#13;&#10;xP4gkuVxcWdgQTY2Rzyu1WMrr2ZwpHyDH7c471/rl4I+H9Ph/JKVBL352lLvex+icOZc8PQTn8Ut&#13;&#10;X+hJH3qSo4+9SV+xHvhRRRQAUUUUAFFFFABRRRQAUUUUAFFFFABRRRQB/9T+/iiiigAooooAKKKK&#13;&#10;ACiiigAooooAKKKKACiiigAooooAifrTKe/WmUAFFFFABUUkUcyGOYBlYYKsAQQfUEVLRUygmrNa&#13;&#10;AZ2n6TpmlQG20y3gtoyxYx28axrk9ThQBk18m/tBfsE/slftOxO3xi8FaPqF44wNVhiNpqCHsy3N&#13;&#10;uUkyO2Sa+w6K4MXlOFxFL2OIoqUezSsTUhGa5Zq6P52fiH/wblfs3eIdRk1L4f8Aj74h+GyeIYDe&#13;&#10;JfxRDso88bsexNfFXxM/4N6/2uvDl02ofBX4yW2qRIDstfEFkIpSPTdHlST71/X2KDX5lm3gfw/i&#13;&#10;4NKhyPutfwkmvwPnsVwjl1Xeil6afkfxLP8A8Eyf+Csvw9j3Q6XpHie2hTMkdneRWsxC/wDPNXlC&#13;&#10;sfbvXzz461v4rfDm8bw58UrLxT4bvrf5LpNa0q6hSJ+6o6B0cejhiK/vvqnd2Nlfwm3v4Yp4z1SZ&#13;&#10;A6n8GGK/HuI/oe5LjYp0sVOnLulHX5JJHn1eBsM48tObX4n+fFofxHud7S6B8QfD1juOJUvpnWTB&#13;&#10;9QyYArZt/H1izSR6t458MOFY/PBMh80556kYFf3m3vwi+FOpKV1Hwz4fnDfeE2n275z65jrxnxD+&#13;&#10;w1+xp4rkebxH8LfAV47nc7TaHZkk/URivgcd9B+EoqFPMrrzgv8AgnmVOBKi+DEfev8Agn8cc3xr&#13;&#10;s5dMsNG0nUtH1TZJlVt5kJz2UDdxk+te22Pw8+InjSSLxP4w0jw0Y5DiMXVzDK8UY6McP8pPev6g&#13;&#10;V/4Jw/sErEYo/hD4AQHr5WkW8Z46cqoI/OudvP8Aglz/AME/dQkD3Pws8NcHO1FnRP8AvlZQP0rz&#13;&#10;pfQfr2ssyX/gP/ACPBNf7VVfcfz7+H/AXgxdSCa3H4Uit4k3rJHdQDzG9CpfiuR8R+JvgJ4SuJ28&#13;&#10;aeJvCdhJKW2Wwu4WZPQARFiP0r+kKx/4Jif8E/tOZntfhL4OBb73mWhkzj/fY16x4R/Y1/ZN8Bbz&#13;&#10;4O+G3grT2kGGkt9ItBIwHq5jLfrWuH+g7JfxMwT/AO3f1sbUuDKi3qr7j+TfQfib+yVBapjxDb6q&#13;&#10;8T+ZJa6PpN3eyy8/3o4W459a9y8JeO7zxfeJbfs//Bvx74lvrnIiu59KOkWCDtuuL3ACepC1/Vj4&#13;&#10;e+GfgDwqCfDmi6XY5GD9ktYoTj0+RRXXRWltbjbBGqD/AGcCvZyT6FmGp8v1jEeu7+61kdtPg2Cd&#13;&#10;51W/Rf8ABP5rvD/7Ff8AwU2+JMqy3Ft8N/h3YyAsYLmSbW7oFv76xhYsgdgcV9H+Av8Agkh8XLq0&#13;&#10;A+Mvxu8SsrsWl0/wRY22h2xz23jzJD9Sa/c6iv3Ph/6OHDeCilUpe0a7pL8tfxPWpcNYKP8Ay7v6&#13;&#10;s/I5P+CRngKzsJNI0b4mfE+1s5SGlt2v7Wfc3cl5bZmz+NXPB/8AwRi/Yn0S9j1bx5puueOrqMll&#13;&#10;Pi/VLi7gBJzxaxtFBj2KGv1lNAr7/CeGGQ0nzU8HH01a/M7oZVhY6qlH7jy74Z/BP4R/BnSBoPwm&#13;&#10;8M6H4cswBm30Wyhs0bHdvKVdx92ya9Roor7PB4Ghh48lCmorslY9DW1kFFFFdYgooooAKKKKACs/&#13;&#10;UrOC+tzaXUYkjk+R0ZQylSOQQe3rWhRWGJw0a1OVOaumFz8EP2k/2CfiT+z38Q9R+P8A+yHYf2to&#13;&#10;GqT/AGzxZ8NYflLyE5e70sDhJj1aLgP25r5Z0n9ozwJ458UNpDX8mia3GFjl8L6/bvY6lCV/g8u4&#13;&#10;VSw4PK5r+pWvnD9ob9lT4D/tP+FpfDXxh8PWepZUi11FVEWoWj9pLe6TEkbKeRhseor+Y/Ef6NOC&#13;&#10;zWU8Tgavs59nt958nmXCkKspVKEuVv7v+Afhb4lU62iz3MctsWQnCSbNwXpzz19q8Si8I2d3qEem&#13;&#10;7p/MkBmOZSWIU5x719weM/8AglX+0R8OtMZ/gH8Tv+Ems7Vc2fhj4g2SSllHSJNStysiHHALIfc1&#13;&#10;8G+K/F3xN+DmsxS/tGfDLxp4SjtrhbWbWbC2Op6Q7r3juLbc5Q9RlRX8W8YeCPEOUVEq2Hc0+q1/&#13;&#10;4B8HjslxeHd6lN27rVHVeBx8VPgx4iur3w7qNrPLcpufCf8AHsZUxjJJO5QcZxX1ZoP7S/j7wDY2&#13;&#10;Y1u0a4s47I2KbJl3h5WzJMVAHJ5718h3H7Rf7N3ibVZrXw/4l04S3cYMlteM9nOr+rLcbGJr2bTN&#13;&#10;T+GqeEbbUL7WtJCZea4ku7mJIUGPl+bcOPxr4bD5bmOHm1GlJW8n+QsPiJ0vhdj9AfBX7V3wT1WO&#13;&#10;Kx0+PUIpmiVJPPRQ7HGSTlv1rtrH4r+FvEF5c2VhYPeIIynlyTRRFEUZJbLcDHfNfmj4L1TwjrEP&#13;&#10;/CR+HvEvhu7hR/Lju9MuI7gOW+XbtUkLj1NU9ZbWrHULqx0qV5Jbj5JltD2BHAwcncOp969WeYYy&#13;&#10;MVKtTt/261+Z6azqpZXij7C8Z/FzQfC+p291YaK11BJuNyltfo7gdMBQue/94V8++LP2h/EtrZ3z&#13;&#10;+H/DVvYxtIXFxeyeY2zsAqjAbHfmtXSPh4NYslbzLuzaRNgDkM68d+M/T0rmPE+l6p4ctG0mxura&#13;&#10;6iQbZDfHDMB1AJ6Gvn6yqTqczdvkcFbEueq0PEdS+On7RfiCI3Phi80vTI7aJmF1p8aTThcfdywK&#13;&#10;hj3O3ivJtZ/bb/aM0jQ49H1XOsfMyGa+ijjcOh6l4+WB+ma6vxB448DeEbI6Ve3vh/QpruV5JHW8&#13;&#10;iBZT93O5uM968Isfiv8AAn7Sui6h488Kh4WcsDdxugZmzw4zWdTBYmUvdjO7/usxVaWykfR0f7fH&#13;&#10;jW38JW2oeNvDRF1E4A+zjKFBjbubjB755ryzU/2xPit461CPZDfaXpszGW5MMeSI16BJM5yR9BXZ&#13;&#10;3Pxs+B8PhdtDsvHHg/UAqgyst7Am088YYjPHevE7v4ifB/VHFtr/AI48KWMBwixDUoXJU88CMntW&#13;&#10;dTB43mUXRm15Qf8AkHPN7P8AI7KD9tvSfCGqRWU2lTeX5L5ujcHzCQc7nznk/wCTX3z8MP2tfAL+&#13;&#10;B49ek1jyVmHnizntjLIpc44LEL9M1+KfjvxX+xx4f1iO7s/G0F1KZfLn/s+3nvoHQc7cqnP4V3Nr&#13;&#10;+0P8BPEeinT/AA/pfje6ZiF3aZoFw0Tqv3Qvy5Oe3FaQyrNqj5aWDk+19Dqw/tG31P2ksPjz8D7n&#13;&#10;Uf7Jk1W7vZTE9zJvsgWWVueCmfXgZrxj4q/HmCC0W28CPLbrOWiFzdookPpgHJUV8DQfEPUy0TeC&#13;&#10;fhr8WZJ5SjPt8M3ccjY44ZwABivf/C/gb9q34jLZavpXwD8d3ssjkIPEVxY6Lbr2V28594XoeVNf&#13;&#10;S4Dw44kxb5KeBlf+vM7vq1WacVB6+R6LoegaRN4fi1zxTqU17fSIZEhg/fFmJyQRnJwPavgD9uj9&#13;&#10;o3w5+zH8ILzUI2B8Vaz5mm+EfDotib7ULq4GyJxGvziNGbJYjk4UZJAr9ZNN/YS/4KReNtGWPTb/&#13;&#10;AOFvwrY4EcyRXHibUoVbhslhFb7wOmOM969T/Zq/4IS/AX4T/H3S/wBrT4/eL/Fvxd+JWkSrdafq&#13;&#10;3iiSKHTbOdB+7e206EFE8ondGGdgrYYDIFfv/hb9FjMquNo4zPIqFOOvL1b8/I9LCcM1ZW5lY8t/&#13;&#10;4IRf8ElNO/Y0+A1t8cf2hdJiufjF41B1fVLvUEE15otncDdFYJI4LRzFTvuSpDbzsJwnP9DC2sC/&#13;&#10;dUf/AKqnAAGBS1/oLhclw1GChCkvuPu8LQjRgqdPRIKKKK9Q2CiiigAooooAKx/EGgaL4q0O88Ne&#13;&#10;JLWG90+/tpbO9s7lA8U8EylHjdTwVZSQRWxRQB/L5+0p8A9Q/Y78YaH8KfidrGrXPwh1XVp4vh94&#13;&#10;klkDDQL66+dNG1JmBHkkj/Rpm4wMEg5wy98OxeHNGv8AQl02N7n7Q11Bd3IUN9wAEEdjjgV/Rx8X&#13;&#10;fg/8PPjt8PNT+FfxU0y31fQ9Xt/IvbK4HBAOVdGGCkiMAyOpBVgCK/Brxx8D/E/7OHjlfgt8Y765&#13;&#10;vvCd0w/4V74+1IFrfyVwBousSjiKaP8A5YzcK6jnvt/gL6Qv0fp06lTPMop80XrOK3XdryPiM4yl&#13;&#10;0pOpS+F/gO+FEMeqaWYksUMypHH5CNsXGcqzMMeuMcZr9R/Bl1qdt4LtrHVoLKeWFREYIJshIxwo&#13;&#10;PPJAr8gvAsGs/CzxxOPFFqbaxS782d4B9qtmgdflaNhkFQeRg9/ev0S8AD4ZWWoQ+L9M1i6vCYzM&#13;&#10;zyxtCiiT5lG3gHAPA5r+VeGK0o3jU91rRpu1vkcWXV3B3R9aWk+nX1kF0mKAeX8oU4wGHUD6Gs2e&#13;&#10;1t9g+2tGnOCV+QH26gZrltL8W6JqV4V0po5ECC6maXCke4XORWve6/pOpWzNDcxGN16oAWBz2619&#13;&#10;xUrxlG7av+Z79XFwau9ya9sbpImuNJEW0oVdbhmbge24rzXFD4j2Gk3a6BqV1bJHIheM2gKkuo+4&#13;&#10;SCR+VNtrHzYpIbGW9cbmXbkIH/vIQQePoa8g1HwvYTzlNQsfKKM5iiB3iMfe+8T9489+K8qrjpR9&#13;&#10;6nocf13ld46HqsPirRraR5UhIvVj81QW3Fy3HOc9PQVR0rxfPpMUWr6lawy3lwTsQOQUyfu7ACQf&#13;&#10;T1ryyLwXZWOjvrN3NOso8xrYQSFXzjhCe49e9dz4Bt7zXdSGpaobhvIhjmjyihTKo4AOOfxrz6WJ&#13;&#10;qSqK+5z0cXKU1Y9MudO1bXbsapfJIolIXy4sh0A7jn+n1rs4dAtraGRoC292WRgyg5KcYOe9ZVtd&#13;&#10;32m34+2qhZwsu3zMvEH4AKjjrmvQbVo7aMuQGkLZxkfNnrx2r7DBYKE23Pfrc97CYWM3Ln3OClt7&#13;&#10;HTZJo41U3bjzmVU+/kHByO9eQWej6vfXoez32wbzAgfCbjnjqMkY7V9C6k97cxliYVBGflQlio9G&#13;&#10;zx+teb26WviVFt0iln8lNu8P5ZSQNyQe3H51xY7Dw9oow/r8TmxeGipqMWbXhS61bSrhLWTy3hmk&#13;&#10;CuEYEggYYnj1966vX7exMrW9rE0zDErKz7QQvp6+9YQsZbRo4LSRSsTbSXOW3HtnAzis67W4j1m2&#13;&#10;nuBO68xNJGxI+Yc8cDHHTrXbRxDhR9lJX/Q3pYhxpulJX/Q6O8gglsG8yJTuUfu3AGD6ZNeI6hfW&#13;&#10;lnMLzUIJLWOOTyzDGnBzwSWPBz6CvY9QtYo/9NkmlEIVpGUjcrIMZyPauC8Xw6cIY51mkggR/MeI&#13;&#10;sQjBOScYPTNeJmdC7TeljnxEWt+hR8Ta1oGneHH1SWKO5ghgaSBirHBAz0GOPU15b458ZaH42+D0&#13;&#10;17pTR7vtCRtEflKPGM5UHnGOntU83xTtdY0nW4Xmtri2tbOWWFoUI3KGVcOzKMjnOQMV8RahLcTP&#13;&#10;cL4dMklpPAWkZn2RwyP97aenHavCxWL9mmo63TPJxeLXwpnl+r2ms+JtatmguyxupGSYR7kVEU8s&#13;&#10;zHgnHam/FTxVp3wf8Nr4Ms7WXWL7U5k0vw5o2nAzXmq6pdcRQxH3Jy7cBVyTW34u8TeFfhV4HfxX&#13;&#10;qV6IdK0SINc3c+H+1Xc4x9kgAy0s0h4RVBOfxr7N/YF/Y98Wan4h0/8AbG/actDD4qmsmTwZ4WlQ&#13;&#10;BPDen3C48yVcc380Z/eMeYwdvXOPsfB7wkxfE2OjzJqjF+9K3RdEcuX4GeIqcq26nvX/AAT3/ZM8&#13;&#10;T/s7+Bb/AMbfF2W3uviD4waC78RvaHdb2EMCkWum2xOcx26sdzZ+eQk9MV+iFGO9AOea/wBWcnyq&#13;&#10;hgcLTweGjaEEkj9Bo0404KEdkFFFFekaBRRRQB+av/BR39kzxF8evA+l/Ff4QbI/iJ8PpptX8Oo4&#13;&#10;/d6nbMoN3pcx/u3CqPLP8MgHYk1+ZcN/4X+PXwctPij4RtI3mmtZFv8ATHQfaIJoDsnt51/56RSA&#13;&#10;qwPPFf0ukE96/CP9rr4Rp+xp8XtR/aK8PWlzL8L/AB3qEb/EC0tE3Dw3rLjYutRovItbk4W7AGFb&#13;&#10;5++K/lf6S/hG86wSzPBQvWpbr+aP+aPk+IspT/2mK1W/+Z4z8BvjjD4G/wCEb1fVbaNZNJt/7Jma&#13;&#10;LgyQxuwTcuOGETbD6lc96/VttX8D/FrSE8Q+DZrW4kCjbNHgSJkfcfPKn61+UXj/AOAttqEq+OvA&#13;&#10;Gr23l3ka39qlownt72JwGEi7cqQwOcjrXtv7Mfx48K+BbyX4c/ECO30i4v5gttqQRlgklXgxO5G1&#13;&#10;D3UkgE8V/n7kuLrYWMsFiI8qb69H+lzx8tzGaXsqj91n13P4ZvtNZrnY5O7DLyyEn+8T2rRsG1q3&#13;&#10;1D7fNeLHGdqmNIwFQLzjJOK9ktWe5tTGu0jH3jg5z39MYrhNQ0ia7V7aZYJUDbisb7ifQ7ccfnX0&#13;&#10;lWg4WcD1/Ze6pHW6XqGleKpmS3dS8YA8xSULD/eHb6Gum1K7/wCES0ldQaGW7AflImaaTHquRk/S&#13;&#10;vHtJs7jQpQUXCkbxsQlQO4IB7DtXs1jqNrf20cjjeqr8iqBgkfnivs8kxycGnpLuehga0WnfSXRm&#13;&#10;roni/SPEOnJfW64BJBVhtdCOoYdjWqb24hhLQsGQ/dYNzXz/AOK/At7c3j674VuZrK5llLTwliEY&#13;&#10;4xuCjgE4GfWq2j+GPG5szB4omTyjkYt5MMwPc55yPavZXEta7jKGq6o7Z5nWV1KPzWhvfE/U31zR&#13;&#10;ZdCsrqIzu6IUcFjyw7V2Pg/S20fShZx+X5ixqCFAVcgenvXLW/gDS9NnhuUiknfO4ySOW2nrzzXo&#13;&#10;1voul2tuZmRTIwyGLMOfrXBh6deriZV6q1SOfC0qk6rqSW3d/wDDjrq/uobTzJUVUXk4P5+9eL3G&#13;&#10;p694z1C4fw5eCzjtgYiWAkV29SvX9a6bVoori3ltJ7qaBcYADfLg++ea810jQ77wdfFtCntriO9l&#13;&#10;3CFhtdyOo3554rzMyzGcpxir266nlYzHyqNRex0+g6LrVtYz2OsYvHdCfOViRuPoD0FeTQW7eFob&#13;&#10;uw8V6Eb4efvivxIZGlQngOHyV2dOMivoG61vTtAslGrqlurNwyyHgn2Brw/xX8SNA0rUPstrdw3D&#13;&#10;SksNzkgA/wAOByTntXzuYzhRSnz69jz6yjBLllr/AF5EWi3dvrniqHxFr0iWiQL9mtRCQqiMHIDE&#13;&#10;4J/Livo1vFKx2hKr50XADghQ30r4F8eC51i4j1O+maGNxnyrUFQPRmGfzq9pPiC60LwzLpkOoyyx&#13;&#10;upby9xU464Qk8GuDC8USw9+VbmdLHSo3UXufRXjP4weHPC2pLp2qwzq7cjy2yyg9+vT8abpPiO1k&#13;&#10;uH1SBZpbdtuGfDdRnIHavz516613U7v+0PMnuGQZEc7/AD7T9Mk+1eq6h8UfFnhzwjY2VhBF5/lh&#13;&#10;n8n5maMk4JB7jvXky4gdWUpy2RyzxnM+Zn2rq+veCpoFi1bliQUTaYmH/AsjP51LYaVpF/ZxXGlS&#13;&#10;yRQyOWVkboQcFck5Ffn9r3xY1rxD4cW81ITG880wuoQgBF43d6+tfhdrp/4V7az6mpijiVmmmdwF&#13;&#10;bHIbk/xdK68PnNKtUs1sejHGrse1eK/Ep8B+D5tQlff8m2Myfe3ngfWvDfD/AI0n0b4c6h8SvEv2&#13;&#10;hzAzvaW0hI3Hooxnua+d/i/401jxrefZLe8Atydq2qSb8L7e9eN/EL4l3XhH4EQaFfajMr32pTfY&#13;&#10;0BVnNvEAvPHA35x9K1xXEEXVvD4Yp29TLFZu5J2WiWh5R8Q/2oNf8V+PLfxmL2SyYJLprW0fESRS&#13;&#10;DYVIJOcnk5rhfjN8TWj/AGV7n4fajqUbXr6097KFQIBbbQEIK85yeQBXxf41+J2n6brrPDbAq64a&#13;&#10;SXbsaUcknHrXAeGINe+LE9xq2u3b22mxOCsYGTIFPITPBUV+W1uJ8ROrOUdb3X36HyVbESfNJy3P&#13;&#10;GfCnhnxJrniWTUrRppLW1bBvCCUz7k9vrX7x/wDBEbwMvxK+JHj/APahuUSSy0dIfh14XlCDaVhI&#13;&#10;uNSlRvVpPLXjsMV+YHifWb/xULb9mr4B2B1fxp4qZdL0nTraPc1qsmBJqF0V4hhhUl2dsDiv60v2&#13;&#10;Kv2YPDP7G/7NPhf4A+G3Fx/YtiDqV+Bg3uoznzLu5b/rpKzEZ6Lgdq/sX6I3hpWrZj/buIp2jTVo&#13;&#10;3Wl/L8z3uDMr5q7rtaR282/+AfVlFFFf6QH6cFIQCMGlooAAAOlUNS02w1eym03VIo57a4ieCeCR&#13;&#10;QySRyAqysD1BBIIq/RUTipKzVwP5gpvAn/DvT9p++/Za16aZfh38Q7q58Q/C/UZOEtL6Ql7vRmc8&#13;&#10;BlY74hxuB6ZNezaz4dXwF4yt/Fum3zRDUf3EwdQQJAM5wQMnHUV+n37fX7Iuiftm/s66r8L3ZLTX&#13;&#10;rVl1nwhrH3ZNO1q0+e2mVx8ygt8j4/hJ9BX4X/B3xn4n/aE8C3Pgfx7cPpfxN8D3n9neLvD90RFL&#13;&#10;DfWp2GQRn70FwBuRwMZOK/zv+k74USwNf+18DTvTqP3kls/8j85zzCPDVPdXuvb9UfpD4W8YwXl2&#13;&#10;rTsk0gxGJJYhH5ijsdxBxXuVxIuqJHFLdC1hIAhhkJZd47e/Nflbaaz4j0m+gttcuIY5ovuQzKw8&#13;&#10;sjs2OK+4/h38ZtTXSoo9Yi06VI02JPATuH0zkk1/JuDxPM7S0PPoYqF7XPf5brU7WyB1dLN5d/yJ&#13;&#10;CxiKhenI6gjmvBvGnwa8PfETW7PxXrVjNbNYSF4bm1nWKSQdSAGHI7E45r2Wz1rw1ql5FqJurwXW&#13;&#10;PkhbaVPqDkFa7KHUrnUL/wAuTeiIgVdyqGGeygZBzXsuEJx5ZanoSpxlFNv0PjvVfhvNoZFz4WQR&#13;&#10;RTs2bSaHzQW7MrBgxPuDXP6X4R8Z28ziKyij2jcXVZFZSTycMTjP0Ir9BAlpLN51yu0RLtj82MAq&#13;&#10;T6cfyplppcFrcSXnmGVZOAsgHyeoXgHHsTXHLJbO8dhPKVPqfNHhDwZ4hudHmjj/AHR4U4GxyPQP&#13;&#10;1GfyrdT4b6vqsdx4ftbh2gjKvLaXEB2scZ/1u7n+VfSWmx6VHxbmMFcowPygH3Arb062htSYbmaS&#13;&#10;RpckKikgD03V7OFyJTS5pfid+D4apyaUnp6nyfpvwu16eeCTUrW0McTN5MC5U7R0yB8pPvXOeLfA&#13;&#10;H9jt/aelWk1m6AkywoQFZj/d7jPXnmvtO10vUI7stucW6/d5+bnseKpXrWupzyW+YmkXhoJcdPUc&#13;&#10;1b4dgqbb3KrcKwUE02n+Z83+Hr7xZcJBpmqnTTKWUQzyB4ZHxydqo2D9Olamq69p9pPNJqEFt9ot&#13;&#10;5AvmwxSAsBwd20dvXmun1rwjp0+pw3UskcEkMpaIxrgj2HHP58Vxi2d/rWqXdrfmSeKAYjnePZG2&#13;&#10;egY4B4rx3KdNcp5laEorkkO0DWR4j12K71K5iXypCLe2ELH5F5DKcAj619X6O2oGwUTrHIX5CliR&#13;&#10;jr35rwHSr3U7W43DTI4LeC32iZ9pYsv8QYdR7V22m+I7ltPS/wBSukto23ABQBvB6EA819lwzmcc&#13;&#10;O3zyev8AXU9zJsVGk3zN/wBep6jDrtoD9nuYGDqu51RT8xHcHP8AWpotWsGtlvIgyiYcRzqVYfXN&#13;&#10;eOXni20a38yK/gglgcL9onjBJz/dBIya5DxX8Xn0+OW9uIYLmFI1RUt3LXTEnDBYgNpJHPXivr/9&#13;&#10;daag+aav00/yPY/1hjGLu0300PpGRbmSz8mD7MvBPLbs+xHH6U28hsbizFtMIgxwnzR7wD+IrxTQ&#13;&#10;/Flu2gQT6YmCymUJOMSnPUYycEE9M1v2erHVLb7VclkEbg7cElXHVRyc1yVOKqclaKvdW+X3I1p5&#13;&#10;9SkuWMbtr5fkVfGXgfRWQWs0dsonkBLCMnp2+Xp168V5Rq3wf8Pi9XU7a8UWUo2zW0zbo92MDapB&#13;&#10;APr0PvXrGsynUo4po4+S3KXEjxswHTbtPB+tU59UREXT5LN1LJ8zMN6jPbcp6/UV8Ljo4eVWcktO&#13;&#10;mr/yPExkKEqk5KKSfqeT6r8M/hrq2k2+nzXcSCxDsY7fy42fPVG3qcA/nWHY/DDwRpMK3Vobm+gi&#13;&#10;Zmgju/3kceOmMgK2PQjmvcp4xJaQxvaW8qDgi5Chhjp8xJzUEelWssuZIYFQ/MVjlbZuHbyzx+Nc&#13;&#10;FbDwktEvuOKdCLXur8/8zm9GsdLtYzqd3p5+0rGqi4kiWI7OwOzAArrYdTtJrVi5s4kXAbzZhsx3&#13;&#10;Oe1cl4q8SR2vk6bZ2kdzLPMIYxAzKd+egUKc4784HeuN+KXijwl8KPCUviTxfDYpKitKsbTfvnKr&#13;&#10;nCqVK8Y5FduHhCEXN2sgUuW9tkdX4rHhuJGuptR+xJGhm32ZXG1VyS3OWHpmvi7xT8Y/Dt58KPGP&#13;&#10;xOv7mN7XTZ10mA3sQUkugHcnJw2Rxn6Vwvxu/aF0fTPgxdfFLWdThtBf6cPsuk2bqJWNwNqhtykA&#13;&#10;YJ5Xqa/GqP4j+NfiV8Orbw/qsosdCuNbl1KDR7ZmlvLy4KCNGk2qOFAJUep5r5jNMySu6a0t/wAN&#13;&#10;8jwsbmcVLkitz1y98UN8XJNE1+XRkOl6S90NOtPu/aZpn3yXEw3YCqAMDr1pv/BNj9laD9vf9tW5&#13;&#10;+K2v2jyfCr4W3IZg64tta8RE7kgXqHhiwHfnlVVSAHr59s9N8efHjx9p/wCw1+zFb30XifxHItr4&#13;&#10;y8RLm5h8O6UzfvmZkykTmPO7JyPuD5m4/tF/Za/Zp+Gv7InwN0H4C/Cm3aHSdEtRE08uDcXly3M9&#13;&#10;1cN/FLM+WY/gMAAV/WH0XvButVrxzvM4WS1UWvu6de3T5nq5FlXt6ka9RaR/Fn0MqKgwuAPYYp1F&#13;&#10;Ff6In6ASR96kqOPvUlABRRRQAUUUUAFFFFABRRRQAUUUUAFFFFABRRRQB//V/v4ooooAKKKKACii&#13;&#10;igAooooAKKKKACiiigAooooAKKKKAIn60ynv1plABRRRQAUUUUAFFFFABRRRQAUUUUAFFFFABRRR&#13;&#10;QAUUUUAFFFFABRRRQAUUUUAFFFFABRRRQAUUUUAFFFFABRRRQAUUUUAIQD1qleafZ6hGIr2NJUzu&#13;&#10;2OAVJHqDV6isa9CFSPLUimvMDwT4l/svfs5fGi2+y/FTwR4X19T0bUtOglkH0kK7x+DV8keJP+CO&#13;&#10;/wDwTi8VWs9nqPww0ZEuE8tvs091FtX/AGAs2F/ACv0xAI6nNLXlYvhvL675q2GjJ9+VGc6FOXxR&#13;&#10;T+R+LHin/ggX/wAE5dZ0htM8NeG9Y8MyFcR3mg6vdwyxnswDO6kj3FfNniL/AIN97TRbn7f8E/jf&#13;&#10;8StBlxtB1G4W/wAD0B+Sv6OqK+ex3hnk1fehy/4W1+tvwOKrlGEm7zoxfyP5tdF/4N87nVNZ/t74&#13;&#10;s/H74qa1OIwijTbqPT1BXoTkzcD0AH1rtvHH/BBP4YX9qh8N+NPHGo3IADjxVrEt7A2B1CR+XtzX&#13;&#10;9ClFfPZh4LZRXhyXnHzUtflozL+wMDZr2CP5q9G/4IDeCdInE7roF24+Yy3kDSsSeSP3hc4z0r3a&#13;&#10;P/giz4DurW2tb/8A4R+FIiN8VppkEYIHbeqhm/Gv3eor5yP0bMgf8WtWl61X+iQ6WQ4ODuqR+X/h&#13;&#10;j/gkT+xRpmjRaf4m8H6PrEwIaaa4tUUOfTap6fjXpmmf8Eyf2FtJCiy+GnhRAmcbbFB19854+tfe&#13;&#10;lFfdYLwk4doQjCGCi7d7v77vU7I4Oitqa+4+adN/Y5/Ze0iwTStP8C+HUgjwUj+yKcY9zk16poHw&#13;&#10;o+GnhYRnw5oOk2RiAEZtrWNCuOmCBmvQqK+lw/CWV0ZKVLB04tdVCN/yOiMEtlYKTBzknNLRX0Ci&#13;&#10;lsMKKKKYBRRRQAUUUUAFFFFABRRRQAUUUUAFc74q8KeG/G+hXPhfxbY2upaddxmO5s7yNZYpFPYq&#13;&#10;wI+h6jtXRUVM4KScZK6YPsz8dPi9/wAEu7/w9Hd+Jf2PPF2o+FL2bc8nhnWnfVPD8/fy/ImJaNfo&#13;&#10;Tjtivltf2gvHX7NtivgL9q7wdd+Dr2OOQWXiOyhk1HwveEMDvaeNXe2J/uyggeor+i+s7UdM07WL&#13;&#10;GTTtWt4Lq3mUpNb3EayRyKwwQyMCCCOoIr8N4y8BMnzVupSj7KT6pLc8bEZHRqPmj7r8tvuPxB8D&#13;&#10;/E/wD460O48aaDEdWZiqT6p4cuEu7fYSc5SIkqpGOMDFSap4j8TRaJt8CWN4sdzOQ1+pYxBB1yud&#13;&#10;ynHvX2748/4JrfsY+PdVOvv4MtNE1Bj+8vfC08+iySDuJBZPEjg99ymvn7xL/wAEu7P4e3LeL/2R&#13;&#10;fGviLwnq6JltF168m1nw/qBXkJc285aRM9C8bEgfw1+EZz9FLHwU54PFKXZNas8erkVdbWf5nE+C&#13;&#10;vEPiXQdDkGrT3bxmZp1uJSVOMY2rzxx781vaZ8Q7V7g31r5kttbozsWyN0jDGDkkk+ua3obb9te1&#13;&#10;0ZtH+Inwa8M6wV2ZuvC3ieBElaMY3LFfQKUB7KScdK8k8eftM/CL4JqE/ac8E+PfhxCWDjU20pNW&#13;&#10;0qTnGDeacsiLg/3gK/Kcd4A8UYfVUU0vP/Mx/s6aWr++6PUrbxVqGsWqSRhYnV8QKF3ZPXCoexHe&#13;&#10;vafCGuvqf2q2u4JLO2hCmSbdgMT6Hrn24r4J1/8AaM/Zd1bWU1H4Z3njrxdaeUktxqPhHw3eX1nB&#13;&#10;5o3BHnUIFkwc7QDitC+/aZ+BOiWH2TW9G+MumaYw/e6zc+HrqO0iP99sBnwPXaRXyv8AqDnVCUlU&#13;&#10;wr081/mTTw0ozvdaH6S6gjyzRX9nBJdRYwTvwePu5/Otmyk1S0juLu6hZX8sYWSTcB6EbRX5uaP+&#13;&#10;0f8ABe9snufAfxm0Vorfy/8ARdWu0hZVP96G5Ebgjv0r3Hwh+1v4C1Nre21jxN4XnRztM1rqkAEp&#13;&#10;U4BXEh4PpWlOliIStUoTi/8ACd1LF01K7lZnqWsfET+y0ns9ZuIY1yFVrdmzz68cflXaeA9VtNdz&#13;&#10;daPJEqCMJI23JZx0LHgZ715zq3iD4f61dx+Ib+7s7iwkchrlSsluhGdhLISOvHpXml3+0N8B9B13&#13;&#10;/hEtY8QeF7R45A8cv9sQ2gkJHBOX3YHTB79q86FDE+0UnTbXozKnV97mb/E9o8efGLw14VeTSt0E&#13;&#10;1yGYODJsKbR97jJ69P515xpHxz0Lxbrtnpcl5Hb2kMLXEph8xtx6bScZz654HauYS0+HfiCxm8RW&#13;&#10;FjYavPPcRtaXen3ov1kjB/2HbOOeO9c/pWlPe6/feGNP1q30eASrM0biO3dtrH5RGSpyB1DHA9et&#13;&#10;cmJo4znXLB+iT/yOeriajlZdT07xt8WNFTSE0/w20uqF5XtrVXGJNwOZMEgMBgYB6H8K+cNS+Mnj&#13;&#10;qXwjq07i3t/tLLpmm2pUSzKZmCGRmbI4BIPYVjeLfGf7PHwy8YW1jD4j1Xxfq1ws91/wi/gyE6hf&#13;&#10;zXcny4kFtvWNOP42Fd/pfwI/aN+P2iWWi6L4dsvhD4dScXsuoatIureIZeCB5VsAILckHP7xmxx8&#13;&#10;tfS5d4dZ7mM4qFLl9X+mr/Iuphq9WVk7vsv6sfJ9z42j8BeCnk+J15FoVndTtZxzXM4+0XXljaYr&#13;&#10;eFMySFwPuqMH2rp/hZYftH/EWZdZ+Enwn16+0FgDp914uu4fD9lN0CytDLvunTHPyoK/T/4G/wDB&#13;&#10;PP8AZ0+C3iRPiC1peeKPFQyf+El8V3DajdI7feMCyZig9hGi4HGa+9Ywu3YMDHYV/Q/A30YMDNqp&#13;&#10;nFXnl2Wx34bhn7WIevkflz8Af2AtQTx9ZfG/9qSTRNW1rSHaXwt4T0OJ/wDhH9Ckc5a4VZvmubs/&#13;&#10;89pB8v8AD2I/UkDAxS0V/XXD/DuDyrDRwmBpqMI/1qfQ4fDQpR5KasFFFFe6ahRRRQAUUUUAFZuq&#13;&#10;6Tpmu6ZcaLrVvDd2d3C9vdWtzGssM0Ui7XR0YEMrA4IPBFaVFAH4W/Hf9in4s/sraTc+K/2QLW58&#13;&#10;T+CBNLdan8MHYPqOmxyNvlk8P3LncVByfskhI7IcnA+LPC/j7wD8bdOvbLwALrUDE6jVtH1K2a11&#13;&#10;WxmHVLq2l+eJ1YEE4wccGv6pa+Av2o/2KLX4reL9O+PHwUvrPwh8TNFDRRa21sJLLWLKQYew1eFc&#13;&#10;GeE4BV+ZIyPl44r+WvGL6N2Cz32mPy5+yr22XwyfmujPlcx4fTbnh9PL/I+I/hr+0P41+H6QaJrd&#13;&#10;u15p1v5ds1vdEi5gj4HB7gds5GPrX2jp3xh+G2sWRlstUhtGkA3ibEcibumV788Zr85Pi1pP7VHh&#13;&#10;Qt/wtT4NXd3Han5vEHw9vk1LKgculpLibYeuxjn34ryXwV40+DnxQlk0/wAPaysOq2qmO+0jUoZL&#13;&#10;LVIjjOx7WYCRSCeq7gD3r+J834ezjJ26WMw7ajpff/gr5njOdah7k196P2Ns9Y8O3bzNp+r2d1IE&#13;&#10;DlElC9BwWAY4zXnupeMvFvh7WLeWK3WO2nbzRsbehzwWA/hFfmmx1XT9SGhxSXCQlAstxND8zA/3&#13;&#10;W4JGa6PT9U8RwX6aXb3tyfssgSEiVghI5xg+npXxr4oUvghZrsyXjpXuj9X9N+Kmk3cIk1BngKEI&#13;&#10;7rgx5J9TzXYjxpoVxA90tzbzJGuf3TDOfp1r8iNV+I3j3w3ZtJNLNc+dJunSGIPEyd+h6j6Cqmmf&#13;&#10;FjTrK+drwSrbMpdSoMblm6cOTnn617NPjqpFW5TpWcVbO+p+ssHxi8CJcG0v72OGQjCo+QGPbBIG&#13;&#10;TXM6p8dfDtvd/Z3njaBiVLMcFPQjjmvzEi+JHhzxHLLYmO4+0xASKZhnHPBQqccdwRVPxB8VPC0O&#13;&#10;miZZXe+izG0MSks5HTI6D35p1PEGtyctkEs7qtcux+jXiL4k+GbfSpLjRb0ahNLnhxxHx0AODzXy&#13;&#10;N4h+N+v6PqtvbtZxMgZmgkjYsYX7FhyMGvna7+J+n6lbwXcUcsLRKATgjJHJwT39ql0H4k2Upkur&#13;&#10;uK5lkbOyO5BCso4+XAP4Zr47HcT1azvGXL6HlV5ObvHQ+gvFXjzxf4ttQ+pXttEksQ2Rw/XB4HOf&#13;&#10;avGLHW9O0W8ZdUSWQtIBFKCDtb6k8c15h4x8cReHYZr203/ZpG81lKsj2pI5Vsj5lJ7jpXz3d/Eb&#13;&#10;VtU23OmuF3kvHsJZc/jnvXzmKzdqX7yV2eTVqPn1dz9F/H/xs8K3Wi22mXTpG8O0yMpBZiOuenNS&#13;&#10;6h4j8E61o9rHp8qQxGNZCso3MWPI9x9a/NWHw3qfiYrDrs/mtIdzeS2HVj0GR/Ou+n0+PwHD/Z2o&#13;&#10;XAFxcW/7h5ZCTGPTJPJpQzies5RsiZYqZ7lbfETTvCvxBjutQkuJrOM/6nCqM4+4WJ5Br07WfHa+&#13;&#10;KbZdY02xs1t9nCmUIyHPTGec57mvz+givbm6ktfMursO6sqxqWEnfHI6jtXsOtfD7X7XRbeSKVgs&#13;&#10;oVFVk2zDPIDY4OPXrU4fMpSUnbQPrc0fVPg/x58Lb3V7Ow8XXyWFuJs3WJHAGOxxngnjOa6/43/F&#13;&#10;bSmsWtPDq/ZtAtot6ykgCQKMBwc5Oe1fh58a/iBqfgrT7nwvpFu8l/OwjmuYmaRZNrcGMkDB7GvJ&#13;&#10;fEnxF+MWveHozfanOtt/Z4hvIZpY4YreGMDJXzGADEZ6ZJr6DL8bN0/Z+z+Ltv6GUsxn8ET9ErP4&#13;&#10;9w+G9FiBR5dV8Sag40yR3+S30/JjMrA5wxAJWvIPin4/8SfF3xFBpngH59P05EsbGVwxCRxfKzMB&#13;&#10;1LHLE+pr5Y+HcviX4/63BpvwU8M+IPHmqW6pbR2HhxCtnbRxDav2rUJNkEYA68n8a/R34N/8Exv2&#13;&#10;+vi5rN1o3xTmtfhL4bihEiWvh+WC8v7st/yza8TdtP8AeKjivqsu8N84x8WqdJqLdrqLbfy8zroZ&#13;&#10;disTpTg3+R8HfETwb8LfAzR6p8WPEcP2qQF4NPtg8kjyr0Uwj5ue2Rivpr9lr9jD9un9qi6iuvBm&#13;&#10;nj4aeBfKLW/ifxRZbry6jbobKwZkc5HR2AXvk1+8P7G3/BKf9nL9mFpPE+r6Pa+JvE8kwm/t7X1O&#13;&#10;oXERHQxtcbtjE8llAPpX6nKmAQOABgDsK/rzwh+i1hI0aeOzjm8oNWe/Xt6fifT5bwZyy58XL5L9&#13;&#10;WfC/7FX7AHwR/Yl8OXMfgWKXVfEur7ZPEfjDVQH1LUpR2LciKEH7sSfKO+TzX3ZRRX9sZblmHwdG&#13;&#10;OHwtNQitkj7ilTjTioQVkFFFFdxoFFFFABRRRQAV+L3/AAUi/YD8bePfFtj+2T+yOYNP+Knhy38q&#13;&#10;+sCuLbxPpq/fs7lQVDSBRhGPPQA5C1+0NGO9eVnWT4fH4aeFxMbxkjmxWFhXg6c0fyyfBz9oP4Wf&#13;&#10;tY6hd/D3xfp+peCfiFof7rV/C+qqEvoHUDe8QdVM9uT0IG5e4HfvtX8B+M/B8txpXgq9S7hb/VMk&#13;&#10;e4AsOSFfBGD1xX63ftifsB/Av9r3S49R8VW0+heLtPBk0Dx74dItNc0yccoyXCYMsYOMxSZUjpg8&#13;&#10;1+KHj3T/ANvn9iiJrX9oPw1P8VvCVlkW/wATPAcW3UobdTw+q6VncHVfvyREqffrX+bvir9HuvgM&#13;&#10;VOtlfvL+XZ/Lo/vPhM14drUV7WC5l3/zRc8H698X/C3iKGLxTf21u87FUnEwUfLz8yvwAfev0R8F&#13;&#10;fHttT0pFu4PtFxBhfOjQR7yvBIKkg/hXwD8Lvi98C/2m7Z9R8L69pt+UiIksyxjv4mB+7NBLiRDn&#13;&#10;jkYrpr57fwufsFmLyyVZFaDc+IWHfJz+VfzZUjicHN060ZRa6SVmfOfXJrY/TLQPjBDf7I2hECu5&#13;&#10;+ZphI+4dsc167a6haXVqL+d4hkcsXG4D0wTivyfsPirb20qxrJpL7QpSQwOHjb3f+I++K9Tj+MM0&#13;&#10;FuhlFy6swG+3AYHI5I4HH1r0MPnD1c9T0sPnUl8ep+g9pdeHxctc2VxiXHzxu4598A7TWrN4i/sW&#13;&#10;I3dxqAeKRgq7YguzPQZGc818K+HvjFbTwtbyGJ0Aw8wVN6hTxvIPXmopPGnhrU4pILyUiRiz28cF&#13;&#10;xugb/fH3iR2A4zXZDP8AkX7vR/M7qfEUop8kbPybR92/8JItpsujd7w3Kwg/MQe+BmmapHpWu2bT&#13;&#10;TIqsPmV2GcN6nnIr4t8KRaoty19Y2128pGY5E+UqvpljtwfcivSpxr4RH17ULa0EowLaSdFllHcH&#13;&#10;nbj8TVR4gqzi4yjdf1qa/wBtTmuWa09bnca54ymsJV0fSrnzrkpsUsm9c/j3+tc34n8SQw2UNprQ&#13;&#10;d76RF3rbuI41bj7w9u9fPvjPxFpX2+fS/C4C3S4zJbXkbmMr22gkAnuK+bPGviWzvboXXiLU7hpg&#13;&#10;uY4rW4/eAjPLc+vY9q+fqZo9WzyKmZ3dmfo7beKtShiZ7+L7BYRhd1xLKACOrBRkk4968s+IPxZP&#13;&#10;iOCTSPCZLxR9bktjB6DAxyTX5u23jDUdVvIPDOmax/aC+fvmtb64VYxnngKwOR79q+lvCeh2OiQS&#13;&#10;X1xLbPOmZLuWG4G2NW7CM5zz0wfxrzlxDOacYkLMOh9Q6F4kh13R7ex1AR3FxCwhuWYqGdcdXBXj&#13;&#10;6rSXHiT+y7h9VmuUt7G1RxbWiQK8jueBtLYLdOuK+dvEHjLwl4J0FrKzubW6kZGkW4eExyqT/DlX&#13;&#10;yfxFeReIvjHPfRwnTmuFmS28vcEZyOPm2hSQB7mpeczWlw+uJbo+h/Bfj7xF4j8TLEPtDeZd5mWS&#13;&#10;PyAkQ5Zscjp+Ffag1/QnjjSxubqPy4jOWLBEfnBByMnHsK/HC3+Mfj2ysreG1s9UsdPdgs2ovBvW&#13;&#10;cg8k5KsRz2q1r3x+12GJ9ItZ1aOY5jul3w524yMlvl+nWtcBxH7NPne/9aDp5o43SW5+wWoeI3is&#13;&#10;Tqc81vMSAtsjsuVOMnGVGSRVbQvFOmazZNcXMAV87XCleT6naTjn1r8fbX4g+JdS09fFWo6tJaC3&#13;&#10;cxWxmk81XYEAqiDcQP8AaNdXb/FPUNIswl1qZ3pF5qwI+7OTklgP8c+1dM895pcxbzeV72P0x1j4&#13;&#10;j+H9DuUsEuGnupmxFa483ywvqeg/M1S1zxPrOq5tkS4ljtwsjQWkJE1yWGArHI2LkjOMk+wr80tP&#13;&#10;+Pk9xqEF+LK7e2abCzzRyqQP4jGUHH549a9R8T/tNwXN7DceFbadbrIjSV7h1lkJGCeQFwPTrRSz&#13;&#10;ZWu5Wua0syvKzdkez+PPjfpvwPsYW11bjU/EDK/2XTLSErb2Qf7oeQHkjPOMk1+eHxG1/wCInxp8&#13;&#10;Up/wlb/aWlKkW4VkjjjznbyflH9726819Ha14huZZk1jxFJ9vlaI7pMArBkZJaWQBRjuc8V+T37R&#13;&#10;n7b/AMDrHV9Q0CyutQghs/Msb+68Msbq6v52+UWkCw87C3BbIB6D1rop5dj8yfssPTco9ktPv2uc&#13;&#10;2NxClblZ7H+0TrHw98Y2+j+HH1jSZv7EklvvEEsDq2nWVraR7IFkbO3zGYsSmeFXPGa+HPhf4Q+O&#13;&#10;n/BQj4uRfBv9i62m07w9av5Wv/EScGGKC3Y7ZHtVByqjnYfvueBivqP9mb/gm5+0B/wUC8T6TrPx&#13;&#10;P8Lar8LPgxbsk0fh+5k+zatrboMi4uInBkCv6MqqO2etf1s/sy/ss/B79kv4cQ/DL4OaYlhZK/m3&#13;&#10;ExAM9xJ03SuAN2BwoxgDoOtf1d4MeBP1zExxOKh/D3e8YvtHvLz2j0PWyfhmVe1WurR/FnmX7Dv7&#13;&#10;CvwU/YP+EMHwv+EVo73M5W68Q+I7759T1m+I+e4upjknknZGDtQcAZyT9uKNoxS0V/oRleU0sLTU&#13;&#10;KfQ/RoxUYqMVZIKKKK9MCSPvUlRx96koAKKKKACiiigAooooAKKKKACiiigAooooAKKKKAP/1v7+&#13;&#10;KKKKACiiigAooooAKKKKACiiigAooooAKKKKACiiigCJ+tMp79aZQAUUUUAFFFFABRRRQAUUUUAF&#13;&#10;FFFABRRRQAUUUUAFFFFABRRRQAUUUUAFFFFABRRRQAUUUUAFFFFABRRRQAUUUUAFFFFABRRRQAUU&#13;&#10;UUAFFFFABRRRQAUUUUAFFFFABRRRQAUUUUAFFFFABRRRQAUUUUAFFFFABRRRQAUUUUAFFFFABRRR&#13;&#10;QAUUUUAFV7m1t723e0u0SWKRSjxSqHR1PUMpGCParFFD13AydH0HRPD1oNP0CztbG3BLCCyhSCME&#13;&#10;9TtQAZ/CtGSCGdNkqq6nqGAP86lorJ0YNcrirAeN+Mf2efgR8Q1K+O/B3hnWCxBLahptvKxx0yzp&#13;&#10;k15XrH7BH7F+vWpstT+GPgtoiu3bHpkMWB6AxhSPwr64oriqZNg5tynQi3/hX+RPIux+bF9/wSh/&#13;&#10;Yhkv2vtN8HLp8bJsNlp97dQWpJ7mJZAp/HitfS/+CZP7G3h62Fvo/gXQIV583zLVJmkB5YlpNzZP&#13;&#10;rmv0QqJ08wYORXwOeeF2VYlyn7LV9E2kHsKL+KmvuPyf1L/gkp+x3carJf2Hh680tJG3tDo+pXNp&#13;&#10;A/UjMcUi7SParel/8Erf2PNGs40uPCUVzebmJ1G5nnnnbJG3e7yEsQOnbrX6oG0hzkjOeKz7iPP3&#13;&#10;QeD0PFfnGbeE8MJGU6dRq+yu2a0sHhm9Ka+48D+Df7Ovwk+CFnLZ/DXRNM0xpj+9ltbdI5HHozAZ&#13;&#10;I9s178GkVPL7jHPrUCWLi4888DB3DsfQ/hWgIAQGHavpuF+G8RQoONODi9b+a+fU6/cguWKSQiSM&#13;&#10;2UC+/PSrkS4XOMZpI4kj579zUtfq2U5dUpJSrSuzmqzT2CiiivbMgooooAKKKKACiiigAooooAKK&#13;&#10;KKAIZIhKuG/Kvkv49/sUfs5ftH4uPip4Wsry/j/49tZtd1rqcB7GO6gZJRj0LEe1fXI6elLXzWd8&#13;&#10;K4PH/wAeGvexXuyjyzV15n4161/wTs+MPwtV7v8AZz+ITahaAAf8Il8SrRdYsZAvRI71QtzB6blz&#13;&#10;Xnlzof7RmiQromvfAK+k1QllbUvCHiS2fS5Djh1F0DJGD2DDjvX7rEA9aAoFfk2Z/R8ybEybnTjb&#13;&#10;zjr990eZUyrDv4Y8vp/wUz+cr4l+BP2w/A/he88ZaB8G9Y1AQw+cukWOvWF/fyN/dWMIoJ78V8/X&#13;&#10;vgv/AIKB+K7OHx1/wot4bRlUjTL/AFm0g1SNcAn91jYD14zX9WoRaie1gf76A/WvjM1+illU42wv&#13;&#10;Kn5qX/yRxvhzDt6yl+H+R/Jfc+OfjX4C3XHxb+Dfjjw1pjNtk1jT4Y9WiUHqX+zEuFHsKbp/xr+A&#13;&#10;NzcPe6fr+uW28BTPdeF9SkjQjtkw9fev6wrjRNMu4jBPErIeqEDB/CsWTwJ4Wnt/sclnCYQc+TtG&#13;&#10;zP0xivz3MPojVJStDla7qco/hyswnwrTfwVWvkfzCaH8ff2bNHWT+3fEt7fuyFpQvhm/j3kHPyCS&#13;&#10;LGfpXPXHxW+GPiDWJNU0fTfiLc2gwySaZ4WvMMB91cFV4Pt/Wv6kbr4aeBbtoXutKsHMBDRF4EO0&#13;&#10;juOOK61NPtoUEUKhFHACjAA+lZYb6Haf8adktrTbv+ETOPCsU9a7+7/gn8xWrePIfE/htrDTPhp8&#13;&#10;U9ULoFjlPhm4gfHuz8dK8g0T4ffFe0Z5fh98D/iNexyt5mNSt4bNUYn5tvmS4A9iMV/W0LRMDmk+&#13;&#10;xw+/tXqx+h5g9HKV/Vv/ADNFwnh3pKo38kfyu+CP2bv+CgOt+JpdY8KfCnSfD1u7B0XxTrMbNuHV&#13;&#10;iLfdjPpz9K+uLj9gf9uD4l2n2jxZrHwv8MygDbHp+lT6rJn/AK6zlQue+0V+8y2aDqT/AJ/CrCQR&#13;&#10;oflz+Jr67IPotZZh0oYimpL5f5M1p8KYKC1vL1f+R/NVr37BP7dHgXUVuY/Hnh2AxZaN9L8NxtC6&#13;&#10;j+9uc5PsRWx4E/4J9ftO+PLtda8ffF3xHZxSEiWDRtNt7NevIUYYgenH41/R7NbwzrtmUOPRuKrw&#13;&#10;abY2xzBEiH2FTjvowQ+tXwleMKX+Bc33pK5UeGMGpX5T8G7f/gh58EvEMw1Hxh4i8c67dht5uL/V&#13;&#10;HtUDE5JCQBe/pX0v8I/+CP37Enws1f8A4SG88I22u6kCGSfXprjUFUjuI7iR0ye5Ir9W6aUU9RX6&#13;&#10;NlPgLlGFjFyvUmustvuX63O+hlWEpy5oUkcR4V8BeD/AunDSfBWmabpNqOlrp1tHbRA/7kSqP0rp&#13;&#10;xFITtBH4HH+NXTDGTkilEUYOQBX6HR4Xp00oU4qMV0Ta/Q9ZVUlZBGSRyc1JSAAcClr6ihTcYKMm&#13;&#10;YPcKKKK2EFFFFABRRRQAUUUUAFFFFACMoYYNUntc/IoUqeDnuO4q9RXn43LKVezqLVdf6uaQnY/N&#13;&#10;z9oL/gk/+xF+0ZqkvizxJ4Sj0LxI7+aninwjNJo+pxy9fMElsyozZ5O5Gz3r89/G/wDwSp/bW+EM&#13;&#10;Etx+zb8VbLx3p4bc3h34n2/lXLxD/lmmp2ikl/RpIwPX1r+irHYHFLXyXEHhjkuZwcMXhU79ep5G&#13;&#10;KyfDVrucNe60/I/kD8d+Mvjx+zzetL+0V8G/G3g+FGAuPEvh23TxHorEDlnksi5VO4LRgivPdM/a&#13;&#10;0+GnxHkls/CXjvQLbMZZIpJxbSM2eksF0EeNuxHT3r+zuRFkQxyAMrcMDyCPQivm/wCJH7Hn7K3x&#13;&#10;eYyfE34d+DtakP8Ay8X2lWzz8/8ATXYH/Wv5z4m+h1lWIvLL8RKl5dD53E8HRetGpb1P5uvh74v1&#13;&#10;eayln8/R9URVzG9ndJkg8YxGTurrNU8U/EW3hGqWS6dYWqBmjkeQKqjHUHaTnjpjPvX6UeO/+CHn&#13;&#10;7Cvia9m1XwRp3iHwRdyKfLk8JatcW0Ub5zuWGUyR9e2Me1fLvi7/AIIcePQvkeB/jZrf2dB+5tte&#13;&#10;0yO6yQcjfJFLGT6EhfevwnP/AKIefYOm3h8Sqna//A/yPJqcI4tO0bS+dj5Wb9pX9orUrJrfT/Ek&#13;&#10;MCRgBZra0a4Cp3Z22qpA+n41xF/4/wDiPq11DbfE/wAUXbyys6QyWiw26FDkhgHVs7uNoDLX09qn&#13;&#10;/BL79uHwuPK0h/BHiaERrD5llrOqaHKygcs8TrLCSfxFYQ/4J7fteW8aLcfCvTtSCHI3+Pwu1x1K&#13;&#10;h7XAB9MCvgJ/R24xVoPCuovKVv8AI4KuQY2Lt7E8f8L2ng7whqNxPceI9bmmwXazmMX7zep6EL05&#13;&#10;5yeauX9zoVzZXFlZSX1oSoYTT26l/m7Z6n616PJ+xP8Atnw6r9us/gvJG+1VGzx3ppRCgwMF7fJB&#13;&#10;HriuL8U/s0/8FFLHU44fDfwLuri+dv3V7d+MdOu7CHHTI2owB79a5n9G/i+zjHLml5yT/wCCaLK8&#13;&#10;QlrR/BnlPhPS/hn4RvJ11vRtbu7425/01f3MM4Zs4KlcHA5BBzXrGm/E2WxnaDwxaguwWOCC6YlA&#13;&#10;gHPmMQMEenNasf7IX/BXK5t43v8Aw78JNLLnYlnNqN5dy8+rQgpx6Zx6VuaZ/wAE2/8Agq7rtpLH&#13;&#10;da78HdDEwZt3k393MjHp95CvHsa87A/R14nlUdOlSSa7c36Ir+xMZJ+7SaKphtfEk8Wp3cai7lc7&#13;&#10;4LE+ai4H3vMdBnnsM16Vo/hnXBdRad4Q061nu9pkOoT7pjEDwx2425x6/lUvhr/gmz/wVZ0TTI9P&#13;&#10;tvix8LLBlQxPNB4emncqx5OXXAOPTH1r2fSf+CWX7cN5aRW/iP8Aac1SwXpNF4c8N2tqMHkhXMoY&#13;&#10;89CRX3OT/RP4jxWspRi+vxX/ABsaw4cxj1lT/FHzr/wpv4reJ/Ef2pLKTWtilJSHEcEW3vGm9cfQ&#13;&#10;DtXm/wASv2UNRvbqWXWJBpcMf7ydZb6OMfNzlg0iqv4mvu+b/gii2uxtJ42/aC+NV9cSn/SJLDUo&#13;&#10;tPjkHceXGrAZ9c11fhv/AIIOfsGadN9s8aQeMvF1wxLSzeJvEN7cCQn1jhaJMe2K+5o/QpzCcOXE&#13;&#10;YpL0S/Ntv8DeHCuJfRfefkfe/wDDNfw1t/8AiufGnhmzjhKoY7nVbaST5DyY0ikcs3pgV4pqv7an&#13;&#10;7LOj3xbwM+o+L5EbYx0vSLq8IAPX7sUZ+u41/RrpP/BG7/gnN4cmW70X4X6A0yD5JLwzXWMe00jj&#13;&#10;9K+mvDX7IXwN8HafHpPhjw1ptnBHj5IV8uMAdBsTAI9jWc/onYrCS9jCg6nm5WX/AJLH8/vO+lwf&#13;&#10;WtrKP4n8lOs/t03nxAlgsPDfwq+ImoxWg220KWQ063O4fxSK7sM45yPwrrvA3wz/AOChf7SF8sPw&#13;&#10;z8MaV8NtKmYMt3fF76+Zzj51Mv7pcdyBn0r+vuH4KfDOMKJNE0tyoABa2jPT65rsbPwjoFgV+x2s&#13;&#10;EewBU2RqMAdh6Cvrsr+itjIyjVdKnB93ecv/ACbT8DqpcIxbXtKmnkfzofCj/ghqfFTxeIf20PiT&#13;&#10;4v8AHlw0v2g+HIr6Wy0rOc7ZBE25hnqF2j61+vPwh/Yf/Zd+CKW5+HPw/wDCOkTWqhYbi002E3Kk&#13;&#10;dD9okV5S3+0Wz3r7VFtbr0UflUvlx5yFGf8APtX7llHgRGgoutX5mrd7fdt+h9Tg8BhMPb2VPYy9&#13;&#10;N09LWPftVXP4n861iMjFLRX7tlGU0MDh44bDxtFf02dNSo5O7CiiivUICiiigCSPvUlRx96koAKK&#13;&#10;KKACiiigAooooAKKKKACiiigAooooAKKKKAP/9f+/iiiigAooooAKKKKACiiigAooooAKKKKACii&#13;&#10;igAooooAjdSTxTdjVNRQBDsajY1TUUAQ7Go2NU1FAEOxq/HD/grN/wAFd/Bv/BNTTfCXw48IeFr/&#13;&#10;AOJXxi+Jl+NK+HPw30mXyZb2ZpFgFxdTBZGitxM6xrtQvK5KrgK7p+ytfwC/8HSE/wC0d+xF/wAF&#13;&#10;UPgB/wAFVPAWlHV/DvhrSNP0uwa9RpNNi1jR7+7uprC5Zc+T9ttbr923DHa5TJj4AP3AvP2g/wDg&#13;&#10;5Y+HHhD/AIXJ40+B/wCz14w0+OH7fe/DXwb4g1S28VwwAb2hhurky2M1wo42xmTcwwgYkV67/wAE&#13;&#10;Zv8AgsD4k/4KzeLfjFdXngSb4e6R8OdQ0DRLHQtVlabWUvruG7OpLfPiNB5c0ASNBEjKAd+WOF9N&#13;&#10;/wCCYn/BcP8AYc/4Ki+F7Oz+FOvweHPH32cSat8NfEkyW+sW8iqDIbTO1L+AE8S25JC4MiRk7a9/&#13;&#10;/Zh/Yjg/Zs/bO/aC/aN8PtpsOi/Gq98K67HpllvE8Gq6TZT2upTTKVCAXLvHMCjEs7SFgCRkA+yP&#13;&#10;iP8AFT4d/CDRrTxD8TdXsdEsr7WdO8P2VzqEnlpPqWrXCWllax9S0s88ixooHJPpk16EFYjOK/z2&#13;&#10;v+C4f/BTP9tnxt/wVE/Z/wDgR4g+Efjbwn8PvCnxR0Lxj4S8FXr2aa54/wBR0/Vlt4rxBHNJBErF&#13;&#10;WhsoZJPlMhkkOWCx/wBfPgL/AIKOppn7NPjz9qf9s/4Z+NPgB4d8Ajz76Px89lcXF7a+WpE1qmmz&#13;&#10;XG8tK6wJH995SFUHNAH6W7Go2NX81z/8F5f2mvGH7Muoft2/BD9kPx54j+B9il7qEfi6+8VaTpus&#13;&#10;Xej2Duk+pwaEsdzcNbp5bliHOFVm5UEj9Xf+CcX/AAUV+AP/AAU+/Zosf2m/2fGv4dPkvZtH1jRt&#13;&#10;YRItQ0nVLZUea0uFjZ0JCyI6OjMro6sMHIAB96bGo2NX4+ftef8ABX3wF8Bf2p9A/YG/Z38Fa38Z&#13;&#10;vjn4gtxfnwP4dvLbTbTRrExmb7VrOq3eYbNPK/ebdkj7CGYLvj3/ABf8V/8Ag448LfsVfG//AIZ3&#13;&#10;/wCCm3wS8dfCXxDe6bDqvhy68NXtp430rWoJpDEDa3FotpITvBQr5RYOCrBTjIB/SnsajY1fAf7P&#13;&#10;P/BSr9mT9oj9l/xF+2FZTeIPB3gXwnc30Ov6j8Q9Kn8Py2iafDHPNMYrgbni2SqFZM7mygG4Yr8w&#13;&#10;fHX/AAXT/aXvvg3ffta/s1/sf/E/x18FbKCXUovHmoa1p+g32o6XCCX1Ox0B47nUZLPYpdZSi7k+&#13;&#10;bAAJAB/R1sajY1fmz/wTD/4Kn/sx/wDBVj4HzfGH9ne4vbS50q5jsPFHhXWlSPVNGu5E3okyxs6S&#13;&#10;RSqCYZo2KOARwysq/pZQB+Rn/BVH/gql4a/4J0aN4M8BeEfC958Rfi78U9aHhz4ZfDvT7hbV9Ru2&#13;&#10;eOIz3VwVfyLWOSWNSwUszMAMAO6/Kvxv/ad/4Lzfsn/BHUP2rfiz8PP2efG/h3w5YPr3jD4feBNQ&#13;&#10;1618R2GlW6+bdPaX94stpdS20QZpAIgCFJQPxX5bf8HWHwu/aY+A3x9/Z9/4K3fAWxk1Wx+D9+ll&#13;&#10;rSeW00GnTxX6XtlNdIvK212Wkt5ZOArbASC619O/F/8A4OLP2YP2wf8Agm1qWl/sl6dq/ib47fFL&#13;&#10;SL34c6H8EbK2e816z1rVbVre4uJ0jXa2nWySNKLviOQBUOx96oAf0DfsJ/tqfBr/AIKFfsweGf2r&#13;&#10;PgRNcNoXiO3fNnfKqXmn3tu5iurK5VSyiWCVSpKkqwwykqwJ+vdjV+PX/BCb/gn141/4Jq/8E5fC&#13;&#10;n7O/xQuIZvFtze3vivxVDayCWCz1HVWVjaRyDKuLeJI42dflZwzLkEGv2LoAh2NRsapqKAIdjUbG&#13;&#10;qaigCHY1GxqmooAh2NRsapqKAIdjUbGqaigCHY1GxqmooA83+K3xP8C/BH4a698X/ijqNvo/hzwz&#13;&#10;pN1ret6pdHEVtZ2cbSyyNjk4VTgDJJwACSBX81vwD/4Ksf8ABXb/AIKizaz8VP8AgmF8Hvhl4X+E&#13;&#10;Om6pPpejeOPjpf6ilz4he2YiRrS00vDRrnhuJEQnaZS6so/VL/gtV+z/APE/9qL/AIJZfGn4IfBm&#13;&#10;Ga78T6x4RaXSbC3OJb2SwuIb17SPpl7iOBolX+JmA71/Il/wbp/8HE/wP/ZR+EGj/wDBOb9u+F/B&#13;&#10;dh4avbyz8KeOWgcWlt9qunmlsdahC+ZbvHPI+252lQDtlCbd5AP1Z+M//BeD/gor+yB8ZfAf7IX7&#13;&#10;af7O2h+GPHXxA8caB4f8O+PfD+sy6n4K1PTb3Ure31Ce2QqtwLiKGUhIXn3o7I8iBcK39arKw6DN&#13;&#10;fmZ+3p+yf4K/4KUfAXwFqfwy1bw5qM3hn4l+EPij4P8AE6Ti6sWj0bUoZ7s29zbCUMLix8+JduVZ&#13;&#10;yu4gDI+Of+Dgv/goB+1z+xB+xx4h1D9kr4d+I9V1C+0KZ9Y+KMItxovgyymlW1a4cPJ50t8TIPIU&#13;&#10;ReWhIkZjtCEA/bf4afFT4dfGTw0fGfws1ix17SRqF9pR1HTpPMgN3plzJZ3cQfoWhuIpI2xxuU4J&#13;&#10;r0PY1fyG/wDBtD+2Z8e4P2F/g5+zy3wD+JuoeGr3UNdW5+Mq3Gmt4dH2jU725kuZFe4F4VWUmFz5&#13;&#10;RJkyRkc1+lXxQ/4LUW2ufti+If2DP2BfhRr/AMefiL4MtZrnxzJYaxYeG/D2gtCyxtDcarf71eZZ&#13;&#10;XETJHEQJMqCWVwoB+5GxqNjV+DP7D3/BdfwT+0t+2hrP/BOj9o/4Z+J/gl8adJjmkh8Ma9e22rWO&#13;&#10;ofZ4PtUiWuoWyxqzm3/fx/u9ksWWRyRiv0h/bo/bu/Z1/wCCdf7P2pftI/tM6s+m6FYypZ2lraRi&#13;&#10;fUNTv5gTDZWMGV82eTaxwWVVUM7sqKWoA+xdjUbGr+dH4m/8Fv8A9qb4Efs66b+238cv2SPGmifB&#13;&#10;jUVsb2bXrXxZpV94j03S9RdVtr6/0FYkaCOQOhCm5JUuokKZzX0b+w3/AMF5P2Iv+ChfxY0r4P8A&#13;&#10;7POn/EuW91i3vbi01XWPC1zZ6OP7PiaaZJL8NJCjgKVALYL4XOSMgH7Q7Go2NX5N/tUf8FVdH+Ev&#13;&#10;7QX/AAxp+yr8OfE/x3+MsGnJrOteDvCNzaadYeHtPlAMU+uazfMtrY+buXy4yHkYMDtG5d3xX8Av&#13;&#10;+Dh3wjd/tqWv/BP/APb++Efij9nj4jatPBa+Hx4g1K21nRtQnuyVtUXULeOBFW5YbIJlWSF3+QyK&#13;&#10;3FAH9HGxq8y+Mfxe+HP7P3wq8QfG34v6rbaH4Z8LaVca1rmq3ZxHbWlshd2IGSzEDCooLMxCqCSB&#13;&#10;XqQORmv5Xf8Ag8G8c+MPCX/BIttE8MyTRWniT4meH9F10wkgNYpFd3qo5H8LXNrDkHgkCgD1P4Jf&#13;&#10;8FE/+Cv3/BRf4Zal+1J/wT3+Ffwi8M/C03d1B4GHxn1LVB4h8YQ2MjRSXEMOmhbaxikkRkj86Rhu&#13;&#10;B+cr81fRX/BJP/gs14V/4KL614w/Z5+LvhS5+F3x1+G11NZ+N/h1fz+cpW2m+zTXVhKwV5Io5vkm&#13;&#10;RhuiLIdzo6ufef8AgiVrPhLxB/wSP/Z5vvBflmxX4V6HaOI8EC7tbcQXinH8QuUlDf7Wa/k2/bT1&#13;&#10;n/hk3/g8T+GfjL4XN9iPxCuvCVt4mt7b5UnXxHbPol4JFX729I0nIPVwGoA/0ENjUbGr8oP+CjH/&#13;&#10;AAVx+Cn/AAT48X+C/gZ/wj/iH4jfFv4k3cVn4E+GPhERLf35mnFuk1xcXDLDawNKSiu+4sVbClUd&#13;&#10;l+E/i1/wcD+M/wBir49eD/hD/wAFOP2d/FHwa0bx3cGDQPHFh4k07xZpK7XRJGuWso4dnkGRDOqM&#13;&#10;8kasGCMpzQB/SXsajY1RwXEN1AlzbsrxyKHR0O5WVhkEEcEEdKtUAQ7Go2NU1FAEOxqNjVNRQBDs&#13;&#10;ajY1TUUAQ7Go2NU1FAEOxqNjVNRQB+Pf/BWn/grd8O/+CYPgrwzotl4cv/iD8U/iLqJ0T4b/AA30&#13;&#10;iTyrnVLsukRlnlCyNFbrLLGmVR3kkdURfvMnySfj9/wcweD/AAePjJ4n+CP7OviOxFv9vuPhj4d8&#13;&#10;Q6pa+K44Qu9oI72dpNPe5C/LhWcFhhQxIFfi9/wde2P7Rv7KH7f/AOzl/wAFRfhvpp1PQPBFtZ6b&#13;&#10;byXUTTadaa7o+qTamkF3t/1a30M21G4LeU+0gqK/ov8A+CXH/Bdv9h3/AIKh+HLLR/Aet2/hP4jt&#13;&#10;bhtU+GniS4SHU1mUDzDp8jbY9QgzyrwZcLzJHGeKAPOf+COf/BYvxh/wVY+LXxj8O6t8PLj4b6d8&#13;&#10;ME8O6X/YOsStNrces3jX66ol4+2JFWKS2SOOPylddrFzlgq/tT8TPin8PPg34ZXxn8UtYsdD0p9R&#13;&#10;sNIW+1CTy42vdUuo7KygXqTJPcTRxIo5LMK+NP2ef2IYPgF+3p8eP2rfDzaZBo/xm03wdPNptrvW&#13;&#10;5j1rQYb22v7iVdojC3EctuwKsWZxIWA4J/ju/wCDg3/gpT+2n4p/b7+B37NupfCrxl4Q+G2g/FTR&#13;&#10;fFPh7QtRa0TVviJqejavFFHcQiKaSKK3DHy7OKRxlpRLLg7VjAP9B5gyrnBPsKXY1fmz8Kf+Ch+o&#13;&#10;XPwD8f8A7R/7Ynwt8a/s/eHPh9bi/v5viFLYzveWQiZ5JrZdNmuC21gsYT77yOqoGJxX5tad/wAF&#13;&#10;4/2k/ij+znq/7b37M/7I/jzxh8E9JbULlPF1/wCKNJ0jVr/TNLd0utQtND8u5uZIIjHJuIc8I2M7&#13;&#10;WwAf0l7Go2NX56f8Ezf+Clv7Pn/BU/8AZwi/aM/Z+/tGzgg1GXRNf0HWURNQ0nU4USV7ebymeNw0&#13;&#10;ciSRyIxV0YdGDKviX7Z//BXf4efs2/tNeGP2Efgf4P1v4w/HbxbGLuy+H/hu6trCHTbExNN9r1jU&#13;&#10;7omGyi8pGlwVd/LG8qqshYA/XjY1Gxq/mu+MP/Bxfof7Dnxri+Av/BTz4H+N/hNq+p6WmreG9S8L&#13;&#10;6haeN9J1iJpPKIt57VbOTcr/ACMvlFlbhgoKFv1S/Zl/4KW/szftQfs4eKP2rdCfxH4Q8F+Dbu9t&#13;&#10;fEWo/EbSJ/DjWqafaxXc9xsuh88CxSr+8UkFgy/eGKAPv/Y1Gxq/nO8X/wDBcz9pLxN8JNS/ao/Z&#13;&#10;H/ZF+J3xJ+DOnRzXsPj+91iw8PXOradbbvO1DS9CljuNSuLQBWZJfKXcg3bRg4+9v+CW3/BWP9l/&#13;&#10;/grJ8Gbv4o/s/S32n6nok8Vl4r8Ia2ETVNHuJ1LRF/LZklgmCsYZ4yVfawIV1ZQAfp3savyi/wCC&#13;&#10;pn/BUz4b/wDBNvwX4a0qPQb3x78UfiLrCeHPhh8M9HmWG91vUZJEiDyyuri3tY5JY0eUqxLOqqpy&#13;&#10;Sv6x1/Ax/wAFAPitNcf8HhvwN0T4qXBTQPDY8L6L4djumIgSTVLG6mgdA3yhn1O6C7h1ZQO1Z1Kc&#13;&#10;Zrlmroadj9cf2qv+Chv/AAW6/wCCd3wqtf2uf2rfhB8FPF/wytJbVvG+hfC3VtYHiTwxa3MixiWW&#13;&#10;4vla1uVjZ1R5Io2jDnkrH+8H6++Av204v2q/2J9M/a5/4J+aPp/xKk8SafFceG9C1jVk8PR/aDMI&#13;&#10;Lm31C6MN19mlsmD+fGI3YmMqmcqT9BftO/DXw18Zf2b/AB98JfGccU2k+JPBus6HqKTgMnkXtlLC&#13;&#10;5Ibj5Q2QexGa/jQ/4MjfjP4o1n4O/HX9nvUrmWXSfDfiLQPE+kxOzMsM2twXdtdhAeFDf2fC2B1O&#13;&#10;T61UaaWyEfbv/BDj/gr/APt3/wDBQb/gov8AHP8AZ6/ax0/wt4a074caHPb2/hDwza5Sw1aw1ddP&#13;&#10;uN9/K8s9yfvqWLCNuGVFr+sPY1f5wX/BMv8Ab0+AX/BOv/gsH+3T8cvjxcXskU3iTxLo3h3w3ocB&#13;&#10;vNa1/VrjxbI0Gn6daggyzOFZmJIREBZ2AHP7BfAn/g72/Z28R/tF2nwH/a4+EXjb4J2uo3cVnb+I&#13;&#10;fEVyLlbI3BCwy6nZta2s9tAxPzSp5qoOT8oLCgP6+9jUbGqC1u7W/tor6xkjmhmRZYZomDo6OMqy&#13;&#10;suQVIOQQcEVdoAh2NRsapqKAIdjUbGqaigCHY1GxqmooAh2NRsapqKAIdjUbGqaigCHY1fmz/wAF&#13;&#10;R/8Agpv8Dv8Aglb+zc/x4+MEF3rF/qN8uieEPCOlsq3+uarIhdYI2YMI40VS80xVgi4wrOyI36WV&#13;&#10;/FR/weU/Bb45Xvwh+CP7XXwvtbm90b4V+KtSbXzDEZ4tPn1I2Mun3txHyPJE1mYWZhtDSIpxuoA/&#13;&#10;Q3wT+0Z/wcufEPwJbfHfTfgp+zro2lX9qupWPwx1/XdXh8WG1lXfHFLdhvsMVyyY+WQptY4dUIKj&#13;&#10;U/4Jk/8ABbT4xft/ft7+Kf2MfiT8Hrz4Q6j8PfAFzq3jXRvEF217qcfiGLULW2WKCRUgQWYgmLqz&#13;&#10;RlpCysrbAC8n/BJL/g46/Y1/4KO+HNI+HHxF1Sw+G/xfeCK3vvCWu3CwWWq3e3DSaNeS7Y51kYZW&#13;&#10;2dluFzt2uBvP6P2v7EMGjf8ABUWb/goJ4dfTLWHWPg0/w28SWq71vby/t9VgvLG6ICeWypbLJC7F&#13;&#10;w+FiABAyAD7K+KfxU+HnwU8DXvxL+K2sWOg6Bpvki+1XUZPLt4TczJbwhmweZJpEjUAZLMAOtegg&#13;&#10;Me3fFf5//wDwdB/8FHP2y7/42fDz9kiP4a+K/BfwqHjy21GG+1Q2y3XxE1DQb+3ZFs1ilkEdjDI8&#13;&#10;bQrKVaWR0kcLsVR/X7+y5+238R/jN4a8YeM/2i/gx47+A+k+ELGPU5dR+I1zppgu7URzS3U0T2Nx&#13;&#10;NsS1SLdKZNowwxnnAB+guxqNjV/Ov8PP+C6Xxp/a38OeLvix/wAE3f2YvGvxh+Hfg/U5tKn8aX3i&#13;&#10;LTPC39rXFrGstwmkaddpPdXTKjKVXCMdygqHO2vsD/gk5/wWF/Z6/wCCtXw41/xL8KdN1nwv4l8H&#13;&#10;3sNh4v8ABniHyze6c9zv8iVJYiUmglMUiq+EYMjK6KQMgH60bGo2NX5Yf8FDv+CsfwT/AGAvFHg7&#13;&#10;4KnRNd+Inxc+It5FY+A/hZ4Q8n+1NRaaXyFnnmnZYbS2MmV82QnJVtqsEcr8KftFf8F+vF3/AAT2&#13;&#10;8c+HvD//AAVA/Z88WfC7QvFkFzJoHi7wj4g0/wAbadLPagGS1mFvHZvFMgZS6jccMCoZcsAD+jrY&#13;&#10;1Gxq/On9hj/gqD+zd/wUE8OeKfFvwZsvGujab4QjtJ9WvfHehXHh+AwXsc0qTQS3P7uWNUhdpGDf&#13;&#10;INpPDA18Kat/wWx+Mfxo0/xF49/4JsfszePfj54A8MXd1YXPxDh1iw8MaVq1xYsUuV0GG9SW81VY&#13;&#10;yCu+GEBmBVQSRkA/oB2NRsavxn/4JP8A/Bbj9mL/AIKvWet+F/AOn6x4K+IXhVfN8S/D3xPs+328&#13;&#10;Il8lri3lQKtxCkn7uQ7UkjcgSRruUn9nqAPzx/4KV/8ABR74E/8ABMD9m66/aC+N32q/lnu00fwt&#13;&#10;4W0sqdS17V5lJis7UNkKMKXllIKxoCcMxVW/LD4s/tt/8F/fgz+zq/7bfij4IfBC98IWOmjxLrvw&#13;&#10;m0vWNZm8c6bogTzpHkuygsZLmGHLTRxROUwcIxBUfjt/wdQ/FC40v/grT+x/4S8ezOvgbRbrSPE9&#13;&#10;3FKxFt5lx4liiv5GB+Ulba1iyeyn0Nf3qX1hYa1p8un30cdxa3UDwzROA8csUq7WUjoVZSQfUGgD&#13;&#10;4T/4Jv8A/BRL4Cf8FPP2ZNM/aX+AU08VvPM2na9oF+yf2homqwqrTWV0EJBIDK8ci/LLGyuMZIH3&#13;&#10;xsav8/n/AINVPFl98Ff+Csn7Uv7Gnhi4kPhGP+2r2ytFYmFJ/DWv/wBn20iqPlBNvdMpPcKo7Cv6&#13;&#10;pv2yv+Csfw6/Zq+Oej/sd/BXwd4l+NPxx16zOp2nwy8EPbxSWFgBu+2axqN0y2unW5HIaUliCG2h&#13;&#10;WUkA/WDY1Gxq/nM8L/8ABwhovwr/AGydF/Yc/wCCkXwc8Sfs/eLfFEdo/hnVb7WrHxLoN59vmMFq&#13;&#10;XvrFYliSWVTF5gV0SQFZCgGa/o5oAh2NRsapqKAIdjUbGqaigCDaSOh/HijaQOh/Dmp6KAIdjUbW&#13;&#10;6VNRQBDsajY1TUUAQ7Go2NU1FAEOxqNjVNRQBDsajY1TUUAfg/8A8FMf+CxuufsrftCeEf2BP2N/&#13;&#10;ATfF39oTx1El1pvhV7v7FpWj2Mm5lu9VuRyqlI5JPLDIBEpkeRFKbvEfiF+19/wcKfsjeDJ/jf8A&#13;&#10;tDfAv4KfFTwlp0Dah4h0T4M63qtt4k02zQbpZI49RjlS68pMsywxuxxkYAJr+eP/AIK7fHT9oH/g&#13;&#10;jZ/wceR/8FHtR8NzeJvCPjLR7JtOjuCY4L/STpcOlapYW11tZYbu2eHzUBBxuQsCjnP9pX/BPv8A&#13;&#10;4KrfsTf8FMvAEfiz9mLxdZ3mpxWyzax4O1NltPEGlMfvLc2LkuyA5Ami8yFv4XNAHkP/AARj/wCC&#13;&#10;lmt/8FV/2avEv7TuoeHbfwvp0XxF1Xw34d0dJGmuY9LsoLWSE3kpOx7lmmcuY1VMYAHBJ/TLxj8U&#13;&#10;Ph34C8SeHPCXjLWLHTdW8XalLo3hmwuZMTalew20t5JDbpyWZIIZJG7BVOT0r4k/YP8A2Nl/4J9e&#13;&#10;Bfi/oOhW9veaH4l+LPib4n+GND8PqWng0/V4beVdPWOURIJxNFKkaK2zaUG4c4/jY+N3/BUn9vD4&#13;&#10;p/8ABxJ8K7v4o/BLx5awfDWHVJPAHwHs57EeIZrfV9IuBJqU7tMLQ3VxFiVx5pWKGMRqSQWeJ01J&#13;&#10;e8gP9EICVVyfm/SmxPK65lj2H0yDX5cePv8Agqt8Ov2bf2Gr39uD9uHwX4v+DlraalJpMfgnxGLS&#13;&#10;88QXl2XK2sVrFZzPDI90AzoDIoVFZnKqpI/O74sf8F6v2qvgZ+zlpX7bnxU/Y68d6Z8F9Vhsr9fE&#13;&#10;6+LtHuNZtdP1FlFpeXeixRGS3jnV0KeZKoBdQzLuBrGNBxatJ27f0rgf0wbGpCrKOBXzl+yT+1Z8&#13;&#10;Hv22v2dvC/7UHwEvZb/wt4ssDe6fJcx+TcwvG7Qz29xFltk0EqPHIu4gMpwWGCfzb+JX/BZOz8R/&#13;&#10;th63+wb+wL8NNU+OnxF8I2sl347ntdZtPDvhnw35TBGhvNXukn33AkYRmKGF8PlM7lcL0tAftdFC&#13;&#10;yKAxLH1OAf0qTY1fzLXn/Bzj8BPgh8atc/Zc/br+EfxR+FvxP0K8itj4W0m2g8XQ38c8fmxT2N1Y&#13;&#10;NEZo5Ew6MIcMhyDkMB+s+o/8FNv2UvDX7DEf/BQ/4h6jq/hP4dy2Ul3CfFGmT6frDyLcPax2qabI&#13;&#10;PPe5nmjKwxKCZAQwO05EqKWyA/QLY1Gxq/mh+P8A/wAF6v2sf2d/hPD+1X8QP2LfilYfBmVoZ28X&#13;&#10;aj4h0qHWbaxuWUQXd7oMKTz2SSblwLiVACQGdcjP7TfsPftv/s/f8FCv2edI/aY/Zr1R9S8Paq0l&#13;&#10;tLDdJ5N9p19Bjz7K9hy3lTxFhkAsrKVdGZGVjQH1xsavkv8Aa9/a10L9kL4dL40v/B3xD8eahdm4&#13;&#10;j0nwv8NtAute1O7ktoTM+7yVEFtGqDJluJY07LubCn66ooA/m+/4Ic/8FwPiB/wWE+Mfxj0vVPAu&#13;&#10;l+BvDHgKDRH8O2S3M15q0n9oy3iTHUJ28uIsBbrhI4U2EkEv1r+joqwGcV/Cl/waIwQ2v7YX7ZVr&#13;&#10;AoWOPxLpsaKOAFXVNZAA+gr+rz/gqP8AtEav+yf/AME7vjJ+0L4cZk1Tw14A1W50iVG2tHqM8Rtr&#13;&#10;OQHtsnlRvwoA/M7xl/wV7/aL/at/bV8VfsH/APBIzwf4K8WX/wAOUYfEr4s/Ei9u4fCOkXSyGH7D&#13;&#10;aw6apubufzlaMMrBWeOTapRGkHo/7FX/AAVw+IXif9tTXP8AgmB/wUO8I6H8OvjjptkNY8NXXhi8&#13;&#10;mu/C3jLTGjMwn0qS6CzxSiNWfyZSxYJIMq8bIPzX/wCDMP4Yw6J/wTv8ffGW8QvqfjL4rXkNxeSH&#13;&#10;dLPb6TYWqxbnPzHE1xOeSeWJ718Xf8He+ra1+zD+2V+yp+3L8N5XsvE2iTamkd5AArN/wjl/Y6hb&#13;&#10;IzDBKn7XMpU8FWIPBNAH96uxqNjVz3grxPY+NvB2leM9Lz9m1fTbXU7fPXyrqJZU/wDHWFdPQBDs&#13;&#10;ajY1TUUAQ7GpNpA6H8OanooAh2NRsapqKAGICM5p9FFABRRRQAUUUUAFFFFABRRRQAUUUUAFFFFA&#13;&#10;BRRRQB//0P7+KKKKACiiigAooooAKKKKACiiigAooooAKKKKACiiigAooooAKKKKACiiigAr5u+L&#13;&#10;2h/syftKPr/7HPxptfDni033hy31nxB4G1mNLlm0i8nlt7e7eFhlVM8EixyqQySJlSrAGvpGv5Bf&#13;&#10;+CoH7Yn7Rv7C/wDwXo8F/Hn4M/Djxn8TvCkX7PltpPxV0LwVp0+o3lvoN1r168V6FhRlSW3uIleL&#13;&#10;zCquBIm5dxZQD83f+CnX/Bop46+GGo3n7Rf/AASc1/UZ302VtXh+G+q3rQ6vZyQ/vB/YerbkMjqR&#13;&#10;+6huGWXgbZ3bAr6+/wCDYb/gtp+0j+018TNc/wCCcX7c11fav4z8OaTdal4V8S6zEYtYlj0qVYb/&#13;&#10;AErVdwVpbm3DB45ZB5pVJFlLMFNfrrP/AMHLn/BHCy+H0vjTUfipLa38ELGXwfdaDq0XiJblQf8A&#13;&#10;RDYtaj98SNo+fy8kfPjmvyM/4IR/safGr9pv/gqn8XP+C4vxS8Ean8NPBfi251lfhn4b1qA2uo6i&#13;&#10;dZZInv3hKqREtrG2+XaFmnmZoyyoWIB5l/wcUf8AKff9h7/sJeHP/UrFf1Y/8FNf2a/2af2tf2I/&#13;&#10;HfwV/a+16fwt8PbvT4dT8QeJre+h059KTS7iO9juhcXCSQqI5IlyJEZWGVwSRX8o3/B1VovxJ+Bv&#13;&#10;/BQn9lX9v2Dwxq+ueC/At7Z/2xc6VA0yx3Oka3FqZtZHA2RSXEDN5JcgMyt/dNe1f8Fnfjd+1T/w&#13;&#10;Vv8A+CM3j34r/s1fC3x14b+H+l+NfDmsaLba7A9v4n8W+HbGKdtWvn0eLzGjsLa7lt3hxJI0ywST&#13;&#10;YVEXIB7f8Jv2tvGPjv8A4J7an+yb/wAEafhLqHif4K+BfAOteEJfjn8a76TRtBvbS2tLgXz6ZZww&#13;&#10;/b9XmctJ8yxW0CyHa21RgeM/8GTssjfsF/FaJiSqfFklVJ4GdIss/niuQ/4J1f8ABai6+Pn/AATL&#13;&#10;8Pf8E/f2QvgD8QfFPxg0H4ZyeANT0y1tYdN8IadHb2L2b6ve6xJJ+6jlH73yPJ86SdjEuSQ5+W/+&#13;&#10;DQr9pX4ufDPQPFv7F/hb4VeLdYvtV+JcfiHxZ4uu4/7O0HwxosWnpbXJu55R5j6gZrdY4LNU3SFy&#13;&#10;xZVjegDov2TPEt5+xN/wdy/Fi2/aul/seP4tW+vWngfXdZ/dWt3FrUtpe6SIJ3ITa8dq1kuDxKvl&#13;&#10;fe4r0H/g8C0mH44/G/8AZd/Zv+BC/wBr/GK88QaudM0jSP3upQW1+9glnJIsYLxo1xE7ozEACOR+&#13;&#10;gJHzh/wV4/4KD+F/CP8AwWf8W+CP+CpnwE1n4pfCnwN4UOmfCjwjYyC1iig1MwPL4kZwoN2100Us&#13;&#10;KFpkWArtUCRGJ6n9kf8A4OK/+CDX7JHxAbxd8Jf2XfGvgPW71Ra33iq3ttN1fV47dhtZBeXuoNd+&#13;&#10;Xt4KJIAQMYoA/RP/AIO8Pip47+GX/BLr4e/COfUHiXxp8Q9F0XxbeIXZLiDTbGe8kWTBBdGuYo5C&#13;&#10;pPzbB6V+nPw9/Zb/AOCuNz8LND0vwf8AtOfCZPD0nh6yt9MtYfg8pgGntbIsKKP+Eg2lPKwAMYx2&#13;&#10;xxXzv/wVg+BHw7/4ODf+CPVv47/Yc1e18RXsV9D47+H7yg2rXWoaaJrW80q4Wbaba5eOSaHbJgLM&#13;&#10;Eydh3V/O3/wTp/4Oh/jr/wAE4/hTafsLf8FBvhL4u8Q6v4CgXw74fu4H/szxDDbW37q30/ULO+Qe&#13;&#10;b5IAjinRg3lhQUcjcQD+iz/gix/wQM8S/wDBIn47+Ofi8/xbj8b2XjjQk0q70C18OnRYIbiK7FzF&#13;&#10;cBvt10CIwZI0TaMBzzxg/wBJFfhL/wAEo9d/bE/bL+K3in/gpt+1v4Zv/hppHiTw7a+Cfg98Kbya&#13;&#10;VrjTfDUdwb261XUVdIt15qM/l7S0SFYYgAoQqW/dqgD+e3/gud/wUf8AEX7P1l4G/wCCe37OuhaJ&#13;&#10;4q+Mn7RN5/wiWgad4kt0vdH0rS7+ZbKbUb+1kVknUtIyxROpQ7JHcMsex/5gP+Cgv/BBD9rf/giH&#13;&#10;F4c/4KQ/8E0PHviLW/8AhB9Pgn8dzRwxRalp0wQLe3q20KiK50a4OfPtnVjDGfn8yPLp+yf/AAcC&#13;&#10;fsu/tD/CP9vn9n7/AILM/BLwtq/j/QfhFc2Wm/EPwxoUbXOoWumWd7Lc/bYYFDO0bxXM8cjKCInW&#13;&#10;NmwpZl/Rz4of8F9f+CWPiz9nLVNc+H3ja3+IWta9oNxY6X8KNB068vvFeqXt7AYk0yXRlgM8Tu7+&#13;&#10;VKZlEajcSxA5APfP+CL3/BTHSP8Agqp+xBov7RkllBpPieyvJvDPjfR7Uk29trVkqNI9vuJbyLiK&#13;&#10;SOeMEkqH2EkqSf1mr+d//g2o/wCCdPxc/wCCeP7BV3pvx7sf7C8X/ETxXceONR8LFw7aJbSwQ21n&#13;&#10;ZzYyBOIog8qg/IXCH5lNf0QUAFFFFABRRRQAUUUUAFFFFABRRRQAUUUUAef/ABN+J3w/+Dvgi++J&#13;&#10;PxR1ay0LQdMEbahquov5VvbrNKsMZd+waR1UH1Ir8Gv+CrH/AAbffsR/8FK31D4qaBCPhn8VLsPM&#13;&#10;fGfhy2RrXU7grwdX08FI7kkj5p0aKfuXYALX1B/wX3jv5v8Agjx8eYtJWZrt/CEaWiW4Jlac39qI&#13;&#10;xGF5Ll8BQOScYr87/wBhH/g4f+EPgf4M+Gvg/wD8FZtE8afAL4n6NpFtpl/feOvDuqWuja+1tEqC&#13;&#10;9tLlbd/LeZQHlilVQrltjMOgB/Jv4a+IX/BXP/g1g/ao0rwR8RJpdX+Gmt3z3Z0aG6kvfCHimwic&#13;&#10;C5k09pApsdQRGBJCRTIxXzFkiI3f22/8Fwfip4T+OX/BAH4rfGfwLI02i+LPhpo3iPSZHGGa01G7&#13;&#10;sbiHcB0bY4yOxr8J/wDgtj+1b4O/4OA9T+HP/BOn/glfo+ofEyfTfGsXijxZ8T10y6tPDugQLbSW&#13;&#10;u1ry6iiIj23DSTNgBvLRI/NdsD+gP/gpP+xh4p0v/ggz44/Yl+BVpeeItT8M/B3TvDeh2drEXu9R&#13;&#10;/wCEdS1YiKJclpZktmKouSWIUZNAHA/8Gvpx/wAETPhAf9rxD/6e72vjrwjqX/BP7/glf/wUY+LX&#13;&#10;h/8AYF8P/Ef49ftK/GS8l1TxH8M/Dt9azaZ4bSa5e/n/ALQ1SSKK30q3a4mDyG5knljBRdqggH5c&#13;&#10;/wCDaT/gpP45v/2Ufhv/AME2fhZ8J/GmoeMvCviXVY/HXivVbY2Hhfw/4buLy4vXvpbxt0j32ZRb&#13;&#10;wWJiUyS8lwgYj8wv+CRP7euo/wDBEn/goN+0H8Hv+Cgfw6+IWpeKfH+vZt9b8P6Q2q6zeX1peXUq&#13;&#10;CFJHja6ttSFyJY5YnYFgpIIOVAPZTqv7UGr/APB3J8I/EX7W2ieEPC/jTUtKsrm50LwPfXGpWNnZ&#13;&#10;PoN8lvDNe3McRuLlY1xM6RrETgIMDJ+4/wDg9L+FXxa8Qfs3/Bz4zeGbS8v/AAf4M8YagniqO2Rp&#13;&#10;IrWfUoYFsbm4A4VCYZYQ7cBpAuQXGfyt/a1/av8A2iPh9/wcdfCX9vj9oP4EfEHwtb6lo2l3nhn4&#13;&#10;e6dEmr+J77SHs7zTbbfFCVgXUHkfdNZiXMAKo7buT+8v/Bxl+2H+258NP+CTvg7xFD8Prnw5D8SN&#13;&#10;Vs9I+Nem6fcpqNx4f0W9Ab+xzerEUjmviy2sl0kbCN9yRnLoxAP0Y/bN/aw/Zd+Mf/BCrx9+0ZLr&#13;&#10;ejz+BfFnwP1COxl82PY1/qGmNDbWCqScXaXbLD5ON6SrjGVr4E/4NDPhf8ZPhX/wSiu/EHxTtr6z&#13;&#10;0rxP491XxN4MtLxXRm0g2trAbiJG5EU9xBK0ZAw4+YZDAn+fTwP/AMFef+Dd34dXunX2v/sM+JNO&#13;&#10;udOeG4Swu5rfVLCO6hUKJTZ6heR20knHMjwBmPJ5Nf2G/wDBKz/guT+wd/wVLuL74Y/s6/2z4Z8T&#13;&#10;+HdKS9l8D+J7OGxuBpsRWHzbI2ss1vNDCSiMqOGj3LlApBoA/nC/4N34/wBu79rrxn+0/wDtAfs+&#13;&#10;fGTwd4D8R6/8Wft/jCHxR4I/4Su/u1uftMtmyXTanYtDbx5liSHYwBQnI6V+hX7fv/Buf+2J/wAF&#13;&#10;Kvih4S+MP7Tf7THhdtf8F2Z0/RL7wz8NjpTrD9oF0okK65KXZJctGcjbk4HJr8HfjNa/tz/8Guv/&#13;&#10;AAVK8Z/tBfDDwnc+K/gZ8R9SurlFdZV0fU9JurhrqOxmu4kcWOp6bJIyQs6ncmSFeORgP2H8I/8A&#13;&#10;BZv9oz/gvrDb/sT/ALCXwp8XfDzwt4klgtvjB8XdbvEki0Hw3vVtQtdOktUWP7ZdxBreFjIJPmJE&#13;&#10;SjMiAH9kmhWd9p+i2en6ncG8uYLaKG4uyuwzSIgV5CuTjewJxk4zXx9/wUK/Yb+Fn/BRn9krxb+y&#13;&#10;Z8XpJ7XTvElrG1lq1oge50vUrVxNZ3sKsQGaGVQWQkB0LISAxNfY2l6fa6PpltpNiCsNrBHbQqzF&#13;&#10;iI41CqCxyScAcnk1w3xW+MXwo+BXgy5+I3xp8TaD4R0C0eOO51vxLfwabYxPK22NGnuXjjDO3Cru&#13;&#10;yx4FAH8kH/BN79iH/g4w/wCCUmgan+yJ8Hrf4GfEf4Ytqlxf+GNf8Y6xfWsOjNdNulkjgt1S9WKR&#13;&#10;v3slr5ciiUsUkG5i342f8E+vBX7Q3/BS7/g50l+K/wAYPFWl/EEfB7X59c8ReM/DWm/2bofk+FVN&#13;&#10;np8Onwb3K2x1HYlu0jtLLGrSuSS2P6Q/27v+CqXxV/bo8K6n+xF/wQ90zUviJ4t8VQy6F4n+NFpb&#13;&#10;z2ngrwbptwPLuZk1maNYZ7xo2IiNv5gQEvH5koVK/QL/AII5/wDBJH4Qf8Ekv2a/+FXeEbhNf8Za&#13;&#10;/JFqnj/xm8XlyapfopCQwKctHZWwZlgjJJO5pG+dzQB8X/8ABWn4ff8ABLP9nX9uL4S/8FOf2ttd&#13;&#10;8ZSfFrwxBDonw4+Gvgt0v7/xZd200zWSxaSsTXEjwz3bASCaCEsyLIScKf51f+DqD4y/t0fH39nD&#13;&#10;4SfE39pL4S6H8IfBb+Nr1PB2g6nrR1bxtLLNY73m1WO2jWxsYmjQf6MsksyvgOwxg+v/APBZj4k/&#13;&#10;FT/gnZ/wcgfDz/go98dvBuv+L/hRbaPpcWgXNpbm4gtoE06bT72GzZ/3Md7aXM0l4kLshcurZG7c&#13;&#10;PH/+Dlv9tb4o/wDBSn9jr4c/Gz4N/Br4geHvgtoHjplsPiD42tF0+71nU76xlVBaaVG0sqWCLG6/&#13;&#10;bJWCyy4RBkHIB/oQ/A6R5Pgr4PllJZm8L6UzMepJtIyTXqdfmT/wSu/at+IX7YP7NGlfFDXvht4i&#13;&#10;+HnhmHStH0vwi3i4pDq2tx21jGt7ftYpn7NafaMx2jM5adFMu1FZRX6bUAFFFFABRRRQAUUUUAFF&#13;&#10;FFABRRRQB87/ABYs/wBnD483Or/sffGSDw74nk1nwuda1jwJrUSXX2nQ5bg2ount5AR5YuF2LIOU&#13;&#10;kAIIYA1/ER/wU+/4NBte8JX17+0H/wAEoNdu0nspW1VPhjrd40V5BJEfMX+w9XLBt6kfu4bohgel&#13;&#10;wTha/Rb/AIK5ftZ/tJfsS/8ABcD4Q/tAfAT4d+Lvifo9h8B7+w+JnhnwZYT397/wjN3rsu+5Cwo4&#13;&#10;R4LlIpIjJhWZShZQxI/QOP8A4OWv+COUfgKbxnrnxSm0jULaFmuvB2q6Dq9v4jhuEBJtWsfspzMS&#13;&#10;No2uY8kfPg5oA/GT/g2T/wCC1v7UXxp+N+qf8Ev/ANvK41LV/FmiabfTeE/EOvxtHrkc2iHbf6Pq&#13;&#10;xkAkmlhjDyRyyDzR5UiSM3ykcZ/wc/8A/KYD9h//ALGHTf8A1J7CvSP+CKv7I3xk/bM/4LE/E/8A&#13;&#10;4LpeOPBGq/Df4eaxPqi/DPR9etzZ6jrEuo2qaZ9uMBAIi+xrJJNLgpJcTYjZwrsOJ/4O2vB/xR+G&#13;&#10;n7U/7LX7cukeGtV13wj4A1lzrdxpkLSpb3VhqtlqUNvM6giI3UccixM+FLIw6igD+sv/AIKH/s6/&#13;&#10;s+/tW/sYeP8A4E/tUaxL4d8Aaxovn+JPEEN7Fpz6ZBp00d8l59puFeGMQSQK5MishAIYEE1+CX7L&#13;&#10;/wC1h4g1f9idv2Mf+CIfwq1Lxz8J/AXh7V/C8/x3+NN++ieFp8CeW+exght/7Q1iZpJZCRDBbwox&#13;&#10;CkquK8j/AOCsv7Qf7UH/AAWA/wCCM3xX8f8A7Kvwt8e+HvAljq3hjVNATXoGtfE3jHS7GZp9clj0&#13;&#10;iEyEWFo5t2hZZJGuTDMyqFRd3kn/AASZ/wCC1snj/wD4JxeDv+Ce37LXwE+IPi740eF/BkngebR7&#13;&#10;C1g03wlAscTxHWdS1mWTFpFJv82dGh8152ZE3FlYgFz/AIMjXkH7J/xttyflT4jaaQvYE6aAT+OB&#13;&#10;XgPwg8R337Ef/B4D441v9q6U6Rp3xatdUsvA/iPV/wB3ZTwaza2r6UIrhyEChrQ6cDn5ZR5ZxmvN&#13;&#10;f+DRr9on4x/BbXPH/wCxb4e+FPizWta134iabqnijxHcx/2foXhXR7GCS21KTULiUb/tqsipa2ip&#13;&#10;umkflkVGNan/AAWl/b90fwT/AMFn9V+HX/BTn4E6t8Ufgv4G8FNH8LfB1jILWKZtZS2+0eJnkCf6&#13;&#10;WWkjuLRUMqJAyDGJUJYA+hv+DyHT7D4zeIP2af2b/hDF/bfxb1PxTrDaHoGkYl1VbS/WzgiJWPMk&#13;&#10;azXSL5bEgHy3bojEfV3/AAdn/E/4mfB7/gjX4Q+Ft3qE323xh438M+FfGF5C7EXUVjp91qFwrMDl&#13;&#10;lku7OJyCfmA571+Z37J3/BxF/wAEFv2TPiGPG3wm/ZZ8aeCNduEFpc+KYrfTtY1eC2YbGSO7vtQe&#13;&#10;6VNvBSORQRxiv3l/4KZfCP4W/wDBw3/wRtm8R/sSa1ba7dSX0HjXwC90PsjvrejebBcaVeJNg21x&#13;&#10;JDLcW+HIVZGRixjO4gHrnwL/AGY/+Cs4+B3g6D4ZftO/CiDwx/wiekroFtB8IA0KaZ9jiFqiY8QA&#13;&#10;FBDtA4GR2HSvCP8AgjV/wQC8Vf8ABJz9pzxp+0FN8XYPGdr428Oz6LqHhuy8N/2JbR3El9FexXCN&#13;&#10;9vuhiHZJGkewYWQ4bAwf50P+Cbv/AAc0fH//AIJdfC+3/YE/4KGfCXxbr154BT+wPDc8bf2Z4isr&#13;&#10;WAlINNvbW9QLPHDgRwTI6kRBVxIAGr+pj/glT4s/bD/bq+NXiD/gp3+1N4W1L4X+GNQ8LL4D+Cvw&#13;&#10;sv5pWuoNDnukvtR1zUldYt1zfyw26QkxJiGI7V2MryAH721/MX/wXx/4IM+Kf+ClniHwr+1b+yl4&#13;&#10;jsfCHxq8D28VlZ3GpSSW9nq9naTtd2atdQI8lrd2k7O8EwRlIcq+MKy/06V8YftP/wDBQ39iT9jA&#13;&#10;ta/tN/E7wj4S1D7It/DoV/fJJrVzBIzJG9vpcHmXs4dkZU8uFtxUgZwcAH8zP7bn7Uf/AAcH/s7f&#13;&#10;8EyfHHjX9sa7+A3wxttA8NHRL3xnpLT634p8TXt/iytrbT7FZP7Ntri7aT99O2fLXfJHAu3A1/8A&#13;&#10;gzM/ZJ8TfB/9h3xv+0/4ttJLRvix4ot4tCEqlWn0bw2k1vHcAH+GS7uLpV9RHnoRWX8ff2f/ANrP&#13;&#10;/g5Y/aF8L/8ACZeH/FXwf/Y18BaqdXsn8T20ml+JvH98Mxm7trCUeZBC8RaK3mlAWGKR5F8yVzHH&#13;&#10;/Xt8Nfhx4G+D/wAP9F+Ffwy0y00Xw74d0u20XRNIsU2W9pZWkaxQwxr/AHURQMnJPUkk0Afww/8A&#13;&#10;Bvr4D8E+Kf8Ag4Y/bN8U+I9J06/1Lw/r/jC50K/vLdJp9PmuPFTwyy2zuCYpHjJRnTDbSVzgkH9A&#13;&#10;f+DwX9lD4VfEr/gmwP2pdQ020j8Z/DbxNpEWm62kardy6XrN0tjc2EkgwzwmSWOdVJO148rjc2fy&#13;&#10;s/Yt/aA07/gix/wXZ/aP+If/AAUW8N+L/AXgv4w6/wCIk8J+OZtJnu9FaG98QNqNpdNPbLJvgmhI&#13;&#10;BaESPE5CyIvzFf0J/wCCr37R15/wXz0Hwz/wTO/4JYfavF/hfU/FGn+Ifi38ZPsN1b+EtA0zTmMk&#13;&#10;NqLu4jiF1cmUiYxQ5YtEiKSWkMYB+23/AAQk8f8Ai34m/wDBIP4AeLvHEs0+ot8P7XTnnuSWlkh0&#13;&#10;yWWxtnZmJJLQQRnJ69a/W2vEf2cfgP4I/Zf+Ang39nX4bI8eg+CfDen+GdL83HmPBYQLCJJCODJJ&#13;&#10;tLuccsxNe3UAFFFFABRRRQAUUUUAFFFFABRRRQAV5D8QfFPwa1LXLD9n74nz6Jd3njnTdUWx8Kaw&#13;&#10;kc41mxsI4/7RUW0oZJoo0nTzVYEbXGRivXq/le/4OE/jf+0t+zb+13+x/wDHf9k/wdrnj/xT4Y8Q&#13;&#10;eN9Ru/B/h+1uLy61PQzY2EOqwmO2SSRUNtI37zYwR9jEHABAPhv/AIKl/wDBoB8MviRNqPxn/wCC&#13;&#10;ZeqQ+DNfZnvZPhrrkznQrqXliumXp3S2Dk/djl8yHOAGhUV8w/8ABvp/wWA/bg/Z0/bksv8AgkB/&#13;&#10;wUZk169S71Cbwr4fbxaTLrnhrW7eEyW9k905Z7mxulTZDuaQKWiaJ/KbFf0beBv+Dk//AIJMax4O&#13;&#10;Or/Fjx5qPwz8Q2kIOs+BvH2g6rY69p84A3wvBHaypKwbKgwu4OO3b8QP2Vfgp44/4LU/8F9bL/gr&#13;&#10;T4I8F674O+A/w0GnDQfEviSybTrrxbqGiW7x2UlvFIA0haeQSO43CKCJI3YSMFAAv/B4J/ycp+x7&#13;&#10;/wBjTq3/AKX6PX9o/wC0F8KvAHx1+BXjL4LfFd5IvDHivwxqXh/xDLDOLV49Pv7Z4Ll1nPERWNmY&#13;&#10;OeFxk8V/Hd/weO/Cz4rx2X7O37Uvg3w/qWt6B4A8T6pH4gm0+CSZLOW4ksLq0+0FFbyo5/ssiK7Y&#13;&#10;XcApOWUH72+Pv7YH7RX/AAWW/wCCV/7Qcv7Hnwu8ceFPDt98N4LPwZqvilf7O17xVq5lFxrNhpth&#13;&#10;GXD2aWaG2S483/SZpWjRMKTQB5h/wTr/AGgvht+zd8Kr/wD4J5/8EEvAPiT4+WfhbxFe3Hif4weP&#13;&#10;9Vi0fwJp+ragymXzdWhtlfUHjREAt9PtPmQBlchix/PL/g0gj8T2X/BQf9sTTvGP9npqkd/brq0e&#13;&#10;jiQaeL1Nb1NZvsol/eCEPuEW/wCbZjPOazv+DfT/AILP6D+zX+xdp3/BOTQvgX8TvFnxp0DXdWXR&#13;&#10;vDnhXS4obfWJNRu3uBPqt7cvF/Zv2cuYrmaeNlSKNWGeVX5Z/wCCC/7QX7TX7Jf/AAVR/aP+Dt98&#13;&#10;GPEviL4o/EXxN/Z82haa/k6H4fuoNcubjULrVNTlUeVp1vDcSSRTrG5n2IiLmVTQB9Wf8FM9b1b9&#13;&#10;jj/g69+C/wC13+0YZLL4a6/baPp+heI79T/ZtnFJplxotwhmPyR/ZL24+0TZI2JKJCMHNfdH/B45&#13;&#10;4r+Gmtf8E6PAvwzSe11Dxp4i+Kmk3ngrSbPFxf3cMdneR3MttFGGd428+KPKcM8kagkkCvmH/g5B&#13;&#10;/bd8QfCX/gpD8Ivg5+198I9T+I/7NekaLN4xh8J2LCBfFniDyJ7eWeS52OXTSfNiJtNyK2/dISrp&#13;&#10;j5C/Z1/4L2f8G/8A+zB8SLH4k/Dz9kLxd4Z8R6fti07XJUsNYvdMVSf+PJ9S1B3ttuTgQbMdBigD&#13;&#10;9lv+CnviP9oH9jn/AINYrXwX47nvLTx3F8LPA/w88SytIxubY6jJZWN/A8mc7hbs9u/Pcj0rvv8A&#13;&#10;glZ+zr/wU81H/gnF8FNS/Z5/aO+GGg+DLr4daPdaHosnwpF9LZRTQCSSCa6Guw+fMkrOJZTGhkk3&#13;&#10;MVBJFfT3xI8ffsr/APBx1/wSY+Ivgn9ljxAzQ+I7NtKgTW7c2t7oXibTHi1Cxi1G3BfYplSIs8bO&#13;&#10;jROWRmI4/ka/4Jv/APBcz9rv/ggfbaj/AME8P+Cg3wp8Sav4d8O6hdP4ftGlFhq+jmeUySx2Us6t&#13;&#10;bX+nTyM0sRSRQpcskjKwUAH9If7B/wDwb0fFT9kP/gp1e/8ABS7xf8btP8S6vr134gvvFPhzRfB/&#13;&#10;9g2d/L4hSRp1jK6lcrDGtwyzBNjcqBkHkf1E1/Np/wAE4/2if2vP+Cu/7Umhft5fEHwPrXwh+A/w&#13;&#10;50rU7b4Y+F9Ynf8AtPxdr+sxC1uNYvMJErWlpa+ZHbqEaPzJSVeQhiv9JdAH4H/8F5P+CKmhf8Fe&#13;&#10;/gjoi+D9Ys/DHxN8DS3Nx4P1vUEdrG5gvAn2nTr4xBpUilaNHSVFZonXO1gzCvz+8KfED/g45/Y6&#13;&#10;/Ya1zQ/2m734BeFfD3wv8HXU1z8adcu7rXtcfTdLtz5Ag02CSO2u799iRQvdCIO7L5iu5Of6Vv2j&#13;&#10;P2zP2Uf2QtJg1n9p74ieEPAsV3DNPYx+JNTgs7i8SDHmG1t3bzrgqWUERIxyQMZIFfzAfts6x+1h&#13;&#10;/wAHHPiTSv2Tv2QtJ8R/D39lew1i31Px98Z/Fumz6W/i17Vg8dtodhdLHPc28Z+ZCyqjzBXlKLGq&#13;&#10;uAfF/wDwZnfs7/ETxb49+N3/AAUW+IwnnTXceD9P1OePa2o6hdXI1XWJlCgKdri3B2jG5yB90ivc&#13;&#10;v+DWH4iwftHft4/tnftK/EucXvj7WPE+nqJ7g5ng0q5vtRLQRZ5WJTBbx7RwBFGOwr+vH9lb9mD4&#13;&#10;O/sZfAHwz+zV8BNLTSfC3hXTksNPt87pZWyWmuLiTrJPPIWllc/edieBgD/PT/aJ8Nftjf8ABsn/&#13;&#10;AMFefE/7YXw28I33ir4IfEXUdQuCYvMTTL7SNVuPtkulT3caOtnqFhOc27SKQ6qGAZHcAA/tt/bt&#13;&#10;/wCCP/7Ef/BRX4p+BfjP+01o2q3mvfD2Qf2Pc6XqUtgk9stwt0LW8RMiWESruGNrjcwDgMa/UKNV&#13;&#10;RAseNoAAx6V/G94c/wCCwvx//wCC/Udv+xh+wd8KvGfgDwL4imhtPjN8XfE00ax6P4bLqdQsNNe0&#13;&#10;LRte30Qe3jYy+YA5IiUBpE/sR0fSrHQtJtdD0tBFbWdvHaW8Q5CRQqERfwUAUAalFFFABRRRQAUU&#13;&#10;UUAFFFFABRRRQAUUUUAFFFFABRRRQB8VftD/AAT/AGL/APgod4P8X/so/HfS/D3jy00C6trXxLoc&#13;&#10;5zeaJfXlstzaSpLGVmtLloJFkilidW2t1wSK/g7/AOCkv/Brz+1h/wAE+9bvP2x/+CWvi7xF4h0b&#13;&#10;wu0murpNpcvZeNtBhhy7SWc9r5Y1COJASfLEc+0Y8uT5jX6u/EL/AIKI/Gn/AIJ2/wDBef8AaJ8a&#13;&#10;6l8NviB44+B/iDTvBNh8Qdb8GaPdaoPDWp22jQvZ3z+ShQjyZJFmiLKxjKsuSoVv04+J/wDwc0f8&#13;&#10;EhvB3wvuPGngf4iy+Ntde1b+yfAnh7RtUOuX96V+SzMFxaxLA5chWMrKF5PzYxQB80/8Gyv/AAWh&#13;&#10;+KP/AAUz+Efib4I/tNyQ3nxL+G0FlcTeIYIlg/t7RrstFHc3EUYVEu4JU8uYoqrIGRtoYtX54/HX&#13;&#10;/ldQ8A/9irZf+oteV9V/8GuX/BNj48fAO++K3/BQT9pLw1P4D1b4x3ZHhXwNdRG3utO0SW8k1CSW&#13;&#10;e3ZVeASyvGkETqriOLcygOor8/8A/gr54/8AFP8AwTs/4OZPhp/wUO+KXhDxRq3w4ufD+mRLqHh+&#13;&#10;yN08+NOudJu4bYkpG9zbs6ymFnVmQrgjcDQB/Tn/AMFvP2UP2Df2p/2M5If+CifjDUPAfgHwbr9r&#13;&#10;4s/4SXTL6KyuIruKOW3WBBNDcidrhJnjWFIWkZiPL+YCvxT/AOChf7af7SH7W/8AwR6+Jdh+xz8E&#13;&#10;ZvDH7Oek/DJrGP4lfGG/fTtV1rQ9MSGKCTw/oNustzJvWJDDd3ksUbD5tpPFfKn/AAcna3+2d+3f&#13;&#10;/wAE4/hX+11p/wALPFXhbwLo3xI1bVZvBupRyS6yPD1xbwxaLrWvafEp+xtOUuQYf3gt454977pC&#13;&#10;B7r+0n/wWT1b/gqH/wAEkfiD8C/2GfgF8SNSvz8LJ7b4halqFnDpvhrwnZ2NsrXMVlco8j6lcFYm&#13;&#10;FpaQRK7LhmChStAH6P8A/BqO9xcf8EUvA0SuVYeIfFMcTf3M6nNj8ic1+Mn/AAbCeJrr9kz/AIKp&#13;&#10;/tRfsZ/tQN/YvxI8SX63unJrP7mfVZtK1C8luPs7yEeabiG9S6j258yIFxkCvsH/AINJf2pfiT4n&#13;&#10;/Y58P/smaB8M/EsWg+ENT8S6l4v+Jer7bPRUkv7kT6dYaYCDJe3UjSObhcItukYYsxkUV+Jfxv8A&#13;&#10;+CmvwSi/4KQ/HnxB/wAFn/2a/EXxJ17SvEEHhXwNZabcnT18GaDpks0lrbwpGYC8l3HJHcm8+0F5&#13;&#10;AfkxGwFAH6H/APBYfw7qH7RP/Bzx+zR4K/ZPf7f418I2fhm/8dXWjkudJttN1i41C4a+ki/1flae&#13;&#10;SX3n7siL1YA/QX/B0h8SfGWt/tmfsXfsw6ZrlhoGka38Rv8AhJJtQ1my/tLTItUg1DT7KwuLyxMk&#13;&#10;K3UVv58hMRkUMHIJAbNeC/sOf8HLH/BCj9lPW5vD3wf/AGfvGPwjh1yYJrviTT9M07UbqXLZ3Xty&#13;&#10;t7JqFwit8xBMhHVVJ4r7o/4OSP2A/E3/AAVZ/Yj+HH7af7CEg8Y674Fjk8U+Ho9AYvca54a1mKGa&#13;&#10;R9PxtdrmF4YZ44hh2AkUAybVIB+gvxq/YK/4K1ftAfCLxP8AA34m/tN/DG78O+L9DvfDmtW0fwhC&#13;&#10;O9nfwtBMEY+IGCvsY7W2nacHtU//AAQ+/wCCOWvf8EdPh147+Gl58Sz8QrDxjrVjrdrGNHOkJYT2&#13;&#10;sDwTEKbu63mdTHkgrjyx17fzl/sb/wDB4L8TfAHwt074Aftb/BTxZ40+K2ixR6FDd+GpxaXWt3MK&#13;&#10;iOP7dp88DTwXbEASmJZN75YRrnbX9SP/AASe8Bftc6x4P8aftjfty2reHviF8Z9as9aj+H8csj2/&#13;&#10;g/w3plv9m0fSdjni5EbyT3TEBmllw4DAqoB+udFFfO/7SX7VXwC/ZE8Br8TP2ivEdt4a0aS4Nnb3&#13;&#10;M8U9w89x5byiGGG2jllkkKIxCqpJxxQB/G1/waL/APJ5X7Zv/Y0af/6ddZr+h/8A4OBfCms+NP8A&#13;&#10;gjV+0Do+hxvJPF4IOpsickwabeW97OeOwhhcn6V/J5/wa/fth/BL9nH9sb9om4/aEvdQ8GW/xS1a&#13;&#10;wv8AwZd69pd9BBeuup37mBpRCyRSlbuIqsjLu5wSQRX+hB4/8D+Gfih4F1r4beNrVL3RvEGk3eia&#13;&#10;tZSfdns76FoJ4z7PG7CgD+Yv/gzy1rTdT/4JCjT7RlabT/ih4jtbtR1WR47Odc/VJFNfmB/we76l&#13;&#10;/a7/ALNvw70tWn1C6vPF1zHbRjdI3mf2VBEAo5JdyQPcV7X/AMErfF8H/Bub+0x8Wv2Dv2+bq88O&#13;&#10;fCLxjrqeMvhD8Xb61nfw/etGhgktrq5hSRLe6ktlhDxvt2SwsD8skbNva58G/Ef/AAcF/wDBZjwH&#13;&#10;+1b4Y0TWbb9lr4BQWy6R4u12wn0+DxprFndG+kTS4rlY5JreW6EKSSbAoggO7DyKtAH9hHwQ8LXP&#13;&#10;gf4L+EPBV4GWbR/C+laXKH5YPaWkcLA++V5r1OkAAGBS0AFFFFABRRRQAUUUUAFFFFABRRRQAUUU&#13;&#10;UAFFFFABRRRQAUUUUAFFFFABRRRQB//R/v4ooooAKKKKACiiigAooooAKKKKACiiigAooooAKKKK&#13;&#10;ACiiigAooooAKKKKACsxdNsE1J9WSCAXUkK28l0I1ErRRszIjPjcVUsxAJwCSQOTWnRQBw998NPh&#13;&#10;1qWsDxDqWgaJcagG3i+nsYJLgN6+ayF8++a7iiigCrc2trewtb3kaSo2N0cqhlODkZB4PNWQBjA+&#13;&#10;lLRQBnWOmabpgcadbwW4lcySCCNY97nqzbQMn3NZOtR32jeHtSvPB9jbT6j9muLq0tCVgjubzYTG&#13;&#10;sjgDHmOFDOeg5rp6KAP8+j/glr/wXA+Gv7CX7QHxx8N/8FqfCvjPwr8ZPH/jc6vrPjPUtGmvkTTb&#13;&#10;aNYLTRvsqq1xDY2REjWn2aOWF0kzxgM37XeNP+C/P/BH/wCMdofhv+zf4V1T9oDxrrMZttG+HfhX&#13;&#10;wJc3E+ozy/KiXEuo2cVvBBuI82WQkImWKkDFf0JfEv4F/BL4028dn8YvB3hXxZDCMQw+JtJtNUSP&#13;&#10;PPyrdRSAfhR8NPgZ8E/gvBJZ/B7wd4W8JxSgCWLwzpNppaOB0DLaxRg9O9AH5/f8Ebv2KPGP7Cf7&#13;&#10;FVp8L/iNZ6VpHiPxF4p134ga74a0FvM0rw/c+Ibo3K6PYsOGgsIfLgDL8rMrFcqQa/THUfB3hLVt&#13;&#10;Si1vVdL066vYMGC7ntopJ49vI2SMpZcdsGunooAKKKKACudsfCXhbTNSfWNN03T7e7kz5l1Bbxxz&#13;&#10;Nu65dVDHPfJroqKACiiigAooooAKKKKACiiigAooooAKKKKACiiigDN1HTNP1izfT9Wghubd8eZB&#13;&#10;PGssbbSGGVYEHBAI46gGqeveG/Dvimy/szxNYWWo2xOTBfwR3EefXZIGGfwreooAwPD/AIX8OeFL&#13;&#10;L+zfC+n2Om22d32fT7eO3iz67I1UZrfoooAqW9rbWxc28aRmRzLJsULuc9WOAMk+p5qKfS9NuLuP&#13;&#10;ULi3ge4hBEM7xq0kYPXaxBI/CtCigCjJZWc1zFeTQxPNDu8mVlBePeMNtYjIyOuDzX8X3/BfP9sv&#13;&#10;43fsjf8ABVf4CfFT9pn4feI/FP7K/gVY/EyQaLF5tje+K5FuIftl2WIt3u9LZoZrS2uGQEAshyxK&#13;&#10;/wBp9Y+t6FoviTSp9C8R2drqFjcoY7mzvYknglQ9VeOQFWB9CDQB/OJa/wDBzZ/wQf8AGXh4eItc&#13;&#10;8ZSJcSIGk0rVPBmqS3+8/wDLMqlnLGzZ4+WRlJ6E1P8AsI/C3Tf23P8AgpFaf8FU/hx8JJ/g78NP&#13;&#10;Cvw/1LwR4NudZ0iLQfEPj+91edHn1a70+IK0Wn2sKGO0afMkzSbwdqgL+3Hhr9jX9kHwZr6+K/B3&#13;&#10;wq+G+k6qsnmrqWmeGdLtboP/AHhNFbq+ffOa+lKAM7UtM03WbKTTdXt4Lq3lG2W3uY1ljcdcMjAg&#13;&#10;j6iq+j6DonhyxGmeHrO1sLZSWW3s4UhiBPUhECjJ+lbNFABWFrvhzQPFFg2k+JbGz1G0ZldrW/hS&#13;&#10;4hLIcqSkgZcg8g447Vu0UAZ+naZp2j2aafpFvBa28YxHBbxrFGg9FVQAPyrQoooAoX2nafqkBtdT&#13;&#10;ghuIiQxinRZEyOhwwIyKW6sLK9tTZXkMUsJwDDKgdCFOQNp44xxV6igBAABgUtFFABRRRQAUUUUA&#13;&#10;FFFFABRRRQAUUUUAZY0zT/7SOsiCH7WYBam62L5xhDFhHvxu2BiTtzjPOM1zepfDb4d6zqw1/V9A&#13;&#10;0W6vlbet7c2MEtwCO4kZC2fxruKKAG4AGBxVe5tba8ga2uo0ljcYdJFDKw9wQQatUUAMVQoCqAAB&#13;&#10;gAdqo2Wl6bppkOn28EHmv5kvkxqm9v7zbQMn3NaNFAGJdW39m2V3caHawG5kWSdYwBEJ7jb8vmMB&#13;&#10;1YgAscmv4Av+CbH/AAW18H/sIftdfHq0/wCC2nhDxj4W+LvxC8XR3lz4wutIlv4bLRbFPKtNDitg&#13;&#10;DNHptqd8lq9qk0UqvublVdv9BivLfiV8Efgx8ZrSPT/jD4R8L+LLeHPlQeJdKtNUjTPJ2rdRyAfg&#13;&#10;KAP56/GH/BwH/wAEb/irbf8ACv8A4A+H9V+PHjHWIzb6N8PPCXgO6urzU53G1IpGv7OK3ijJI8yR&#13;&#10;2IRctggEV9+/8EZP2K/Gf7EH7IF14S+JWlaT4b8ReOPHXiD4oa14M8POJdJ8Ly+Ip1kh0OxdflaK&#13;&#10;wto4oSU+QuG2ZXBP6H/DT4C/A74KwyW/wc8GeFPCUcwxMnhnSLPS1kA6BhaxRg/jXrVAHM6p4P8A&#13;&#10;CeuajDq2s6Xp13dW5HkXN1bRSzR4ORsd1LLg8jBrpqKKACuUvfBPg7U9bj8S6lpOm3GpRIscWoT2&#13;&#10;sUlyiKSyqsrKXABJIAOATXV0UAFFFFAGRq+haL4isTpuv2drfWzEFre8iSaMkdCUcFf0p2k6NpGg&#13;&#10;2C6ZodrbWdsmdlvaRLDEueuEQAD8q1aKACiiigAooooAKKKKACiiigAooooAKKKKACs6TTdPn1CH&#13;&#10;VJ4IXubdHjt7h41MsSy48xUcjcofau4A84GegrRooA4vX/h34A8VXiaj4n0PRtRuI8bJ7+yguJFx&#13;&#10;0w8iMRjtXVwQQ2sKW9sixxxqESNAFVVHAAA4AA6CrNFAFeeCC6ga3uUWSNwVeOQBlYHsQeCKfHGk&#13;&#10;UYjjAVVAVVUYAA6ACpaKAM630vT7W6lvreCCOefHnTRxqskmOm9gMtj3qRLK0huJLuOKNZZgomlV&#13;&#10;QHfYMLuYcnA6ZPFXaKAP4G/Cv/BXW+/4J/f8Fu/jp8Rf+CxvgTxdp/8Abynwf8JfEttYNf2Hh3wl&#13;&#10;ZXczRx6dA2BNaalF5E9xcWpeQzIQ6HLBP2M8Q/8ABxl/wQ68WacmneCLq/8AiRrmor5Wm+DfDXgH&#13;&#10;Ub/V9SncfLbxQXNnFGXc8AO6jPev6GviB8Lvhn8WNG/4Rz4peHdC8S6fu3/YPEFhb6jb5PU+VcpI&#13;&#10;mffFcd8M/wBmr9nT4LXj6h8HfAHgrwnPIpWSbwzodhpcjA9QWtYYyQcnqaAPy7/4I0fsf+NvgTpv&#13;&#10;xe/aZ+IXgbT/AIUX/wAePHkfjSx+E2mCJY/Cuj2dqtrY29ytuFgS/uAZLm8SJQiSSbMAqQP2Q1vw&#13;&#10;j4U8TGJ/EemafqBgOYTe20c5jP8As+Yrbfwro6KAIo40ijEcYCqoCqqjAAHQAVLRRQByuueDfCHi&#13;&#10;a9t9R8Q6Vpl/Pabhaz31tFPJCGwW8tpFJXJAzgjpXTIiooVQAAMADgAe1SUUAFZupaZpus2Ummav&#13;&#10;bwXVtKNstvcxrLG4znDIwII+orSooAyNH0PRvD1iul6DaW1jbISVt7OJIYlJ6kIgCjP0rXoooAKK&#13;&#10;KKACiiigAooooAKKKKACiiigAooooAKKKKACiiigDMt9MsLS6nvrSCGKa6dZLqWNFV5nRQitIwGW&#13;&#10;IUBQSTgDHSuatvhr8OrPWf8AhJLPQNEi1Hdu+3xWMC3O7rnzQgfP413FFABVS4tLW7CrdRxyBHEi&#13;&#10;b1DbXXowyOCOxq3RQBFJGksZjkAZWBVlYZBB6giqtjp9hplsLPTYIYIQSRFAixoCeThVAHNX6KAP&#13;&#10;lr9sHWfjf8Pv2R/iH4g/ZL0S31X4g6b4P1W68E6IqIqXGrrA7W6rGdqu3mfMqEgOwCnrX8YP/BFX&#13;&#10;/gvf+wn+xx8AdU/Zm/4KOaZ4w8EfFmXxhrHiH4g+KvE2h3WpyeItW1G5aT7VqGyOS9huYotkBjlg&#13;&#10;2KsY2sAdo/vjrw/4mfs0fs5fGi8TUvjF4A8E+LLiMBY5/E2h2GqSKB0Ae6hkIA+tAH85Hx1/4K+/&#13;&#10;8E5P28/A2tfss/sAfCx/2kPiH4s0u40bTdGTwbJaeH9Me8iaIX+tapqdrBHaWlvu8xpEy+VCqVYh&#13;&#10;h+63/BO/9le5/Yj/AGIPhj+yjf6kusXfgfwpaaPqGpoGEdxeDMty0Qb5hF5zuIgeQgUGvpTwB8Lv&#13;&#10;hp8KNH/4R/4XeHdC8N2G7cbHQLC30+3J9fKtkRM/hXe0Ac0PB3hEa3/wko0vThqX/QQFtF9p6Y/1&#13;&#10;u3f0966WiigAooooAKKKKAMvVNI0nW7Q2GtWlveQMQxguo1ljJHQlXBHH0q5BBDawrBboscaKFRE&#13;&#10;AVVA6AAcACrFFABRRRQAUUUUAFFFFABRRRQAUUUUAFFFFABRRRQAUUUUAFFFFABRRRQAUUUUAFFF&#13;&#10;FAH/0v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0/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1P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1f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v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1/7+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0P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0f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0v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0/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1P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1f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1v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1/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0P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0f7+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0v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0/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1P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1f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1v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1/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0P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0f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0v7+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0/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1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1f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1v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1/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0P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0f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0v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0/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1P7+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1f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1v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1/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0P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0f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0v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0/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P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1f7+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1v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1/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0P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0f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0v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2VBLAwQUAAYACAAAACEACQ/FGuUAAAARAQAADwAAAGRycy9kb3ducmV2LnhtbExP&#13;&#10;y2rDMBC8F/oPYgu9JZJt7AbHcgjp4xQKTQqlN8Xa2CaWZCzFdv6+21N7Wdid2XkUm9l0bMTBt85K&#13;&#10;iJYCGNrK6dbWEj6Pr4sVMB+U1apzFiXc0MOmvL8rVK7dZD9wPISakYj1uZLQhNDnnPuqQaP80vVo&#13;&#10;CTu7wahA61BzPaiJxE3HYyEyblRryaFRPe4arC6Hq5HwNqlpm0Qv4/5y3t2+j+n71z5CKR8f5uc1&#13;&#10;je0aWMA5/H3AbwfKDyUFO7mr1Z51EhaJSIlKQBInwIixesoyYCe6iDhJgZcF/9+k/AEAAP//AwBQ&#13;&#10;SwMEFAAGAAgAAAAhAFhgsxu6AAAAIgEAABkAAABkcnMvX3JlbHMvZTJvRG9jLnhtbC5yZWxzhI/L&#13;&#10;CsIwEEX3gv8QZm/TuhCRpm5EcCv1A4ZkmkabB0kU+/cG3CgILude7jlMu3/aiT0oJuOdgKaqgZGT&#13;&#10;XhmnBVz642oLLGV0CifvSMBMCfbdctGeacJcRmk0IbFCcUnAmHPYcZ7kSBZT5QO50gw+WszljJoH&#13;&#10;lDfUxNd1veHxkwHdF5OdlIB4Ug2wfg7F/J/th8FIOnh5t+TyDwU3trgLEKOmLMCSMvgOm+oaSAPv&#13;&#10;Wv71WfcCAAD//wMAUEsBAi0AFAAGAAgAAAAhAIoVP5gMAQAAFQIAABMAAAAAAAAAAAAAAAAAAAAA&#13;&#10;AFtDb250ZW50X1R5cGVzXS54bWxQSwECLQAUAAYACAAAACEAOP0h/9YAAACUAQAACwAAAAAAAAAA&#13;&#10;AAAAAAA9AQAAX3JlbHMvLnJlbHNQSwECLQAUAAYACAAAACEAxy4FJagDAABICAAADgAAAAAAAAAA&#13;&#10;AAAAAAA8AgAAZHJzL2Uyb0RvYy54bWxQSwECLQAKAAAAAAAAACEALmv46f2+BwD9vgcAFQAAAAAA&#13;&#10;AAAAAAAAAAAQBgAAZHJzL21lZGlhL2ltYWdlMS5qcGVnUEsBAi0AFAAGAAgAAAAhAAkPxRrlAAAA&#13;&#10;EQEAAA8AAAAAAAAAAAAAAAAAQMUHAGRycy9kb3ducmV2LnhtbFBLAQItABQABgAIAAAAIQBYYLMb&#13;&#10;ugAAACIBAAAZAAAAAAAAAAAAAAAAAFLGBwBkcnMvX3JlbHMvZTJvRG9jLnhtbC5yZWxzUEsFBgAA&#13;&#10;AAAGAAYAfQEAAEPHBwAAAA==&#13;&#10;">
                <v:shape id="Picture 11" o:spid="_x0000_s1030" type="#_x0000_t75" style="position:absolute;width:55162;height:444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wQ4xQAAAOAAAAAPAAAAZHJzL2Rvd25yZXYueG1sRI9Ni8Iw&#13;&#10;EIbvC/6HMIK3Na0H161GEWVhj34d1tvYjE2xmZQkav33ZkHwMszw8j7DM1t0thE38qF2rCAfZiCI&#13;&#10;S6drrhQc9j+fExAhImtsHJOCBwVYzHsfMyy0u/OWbrtYiQThUKACE2NbSBlKQxbD0LXEKTs7bzGm&#13;&#10;01dSe7wnuG3kKMvG0mLN6YPBllaGysvuahX8XTeb7tvK8ZEnJo9fez86rE9KDfrdeprGcgoiUhff&#13;&#10;jRfiVyeHHP6F0gJy/gQAAP//AwBQSwECLQAUAAYACAAAACEA2+H2y+4AAACFAQAAEwAAAAAAAAAA&#13;&#10;AAAAAAAAAAAAW0NvbnRlbnRfVHlwZXNdLnhtbFBLAQItABQABgAIAAAAIQBa9CxbvwAAABUBAAAL&#13;&#10;AAAAAAAAAAAAAAAAAB8BAABfcmVscy8ucmVsc1BLAQItABQABgAIAAAAIQDOywQ4xQAAAOAAAAAP&#13;&#10;AAAAAAAAAAAAAAAAAAcCAABkcnMvZG93bnJldi54bWxQSwUGAAAAAAMAAwC3AAAA+QIAAAAA&#13;&#10;">
                  <v:imagedata r:id="rId37" o:title="" croptop="1642f" cropbottom="26141f" cropleft="4683f" cropright="3544f"/>
                </v:shape>
                <v:shape id="Text Box 51" o:spid="_x0000_s1031" type="#_x0000_t202" style="position:absolute;left:498;top:48047;width:57106;height:85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y2QyQAAAOAAAAAPAAAAZHJzL2Rvd25yZXYueG1sRI9Pa8JA&#13;&#10;FMTvgt9heYKXUjcqtiW6iqhV6a2mf+jtkX1Ngtm3Ibsm8dt3hYKXgWGY3zCLVWdK0VDtCssKxqMI&#13;&#10;BHFqdcGZgo/k9fEFhPPIGkvLpOBKDlbLfm+BsbYtv1Nz8pkIEHYxKsi9r2IpXZqTQTeyFXHIfm1t&#13;&#10;0AdbZ1LX2Aa4KeUkip6kwYLDQo4VbXJKz6eLUfDzkH2/uW7/2U5n02p3aJLnL50oNRx023mQ9RyE&#13;&#10;p87fG/+Io1YwG8PtUDgDcvkHAAD//wMAUEsBAi0AFAAGAAgAAAAhANvh9svuAAAAhQEAABMAAAAA&#13;&#10;AAAAAAAAAAAAAAAAAFtDb250ZW50X1R5cGVzXS54bWxQSwECLQAUAAYACAAAACEAWvQsW78AAAAV&#13;&#10;AQAACwAAAAAAAAAAAAAAAAAfAQAAX3JlbHMvLnJlbHNQSwECLQAUAAYACAAAACEASA8tkMkAAADg&#13;&#10;AAAADwAAAAAAAAAAAAAAAAAHAgAAZHJzL2Rvd25yZXYueG1sUEsFBgAAAAADAAMAtwAAAP0CAAAA&#13;&#10;AA==&#13;&#10;" fillcolor="white [3201]" stroked="f" strokeweight=".5pt">
                  <v:textbox>
                    <w:txbxContent>
                      <w:p w14:paraId="50083EC2" w14:textId="77777777" w:rsidR="006F77F6" w:rsidRPr="00846327" w:rsidRDefault="006F77F6" w:rsidP="006F77F6">
                        <w:pPr>
                          <w:keepNext/>
                          <w:jc w:val="both"/>
                          <w:rPr>
                            <w:rFonts w:ascii="Times New Roman" w:hAnsi="Times New Roman" w:cs="Times New Roman"/>
                            <w:b/>
                            <w:bCs/>
                          </w:rPr>
                        </w:pPr>
                        <w:bookmarkStart w:id="17" w:name="_Toc171594448"/>
                        <w:bookmarkStart w:id="18" w:name="_Toc171602890"/>
                        <w:bookmarkStart w:id="19" w:name="_Toc174601132"/>
                        <w:r w:rsidRPr="00846327">
                          <w:rPr>
                            <w:rFonts w:ascii="Times New Roman" w:hAnsi="Times New Roman" w:cs="Times New Roman"/>
                            <w:b/>
                            <w:bCs/>
                          </w:rPr>
                          <w:t>Figure 1.</w:t>
                        </w:r>
                        <w:r>
                          <w:rPr>
                            <w:rFonts w:ascii="Times New Roman" w:hAnsi="Times New Roman" w:cs="Times New Roman"/>
                            <w:b/>
                            <w:bCs/>
                          </w:rPr>
                          <w:t>2</w:t>
                        </w:r>
                        <w:r w:rsidRPr="00846327">
                          <w:rPr>
                            <w:rFonts w:ascii="Times New Roman" w:hAnsi="Times New Roman" w:cs="Times New Roman"/>
                            <w:b/>
                            <w:bCs/>
                          </w:rPr>
                          <w:t xml:space="preserve">. Diagram of the Arabidopsis gynoecium from stage 8 to stage 10 </w:t>
                        </w:r>
                        <w:r w:rsidRPr="00AC2F79">
                          <w:rPr>
                            <w:rFonts w:ascii="Times New Roman" w:hAnsi="Times New Roman" w:cs="Times New Roman"/>
                            <w:b/>
                            <w:bCs/>
                            <w:color w:val="FFFFFF" w:themeColor="background1"/>
                          </w:rPr>
                          <w:t>(</w:t>
                        </w:r>
                        <w:r w:rsidRPr="00AC2F79">
                          <w:rPr>
                            <w:rFonts w:ascii="Times New Roman" w:hAnsi="Times New Roman" w:cs="Times New Roman"/>
                            <w:color w:val="FFFFFF" w:themeColor="background1"/>
                          </w:rPr>
                          <w:fldChar w:fldCharType="begin"/>
                        </w:r>
                        <w:r w:rsidRPr="00AC2F79">
                          <w:rPr>
                            <w:rFonts w:ascii="Times New Roman" w:hAnsi="Times New Roman" w:cs="Times New Roman"/>
                            <w:color w:val="FFFFFF" w:themeColor="background1"/>
                          </w:rPr>
                          <w:instrText xml:space="preserve"> SEQ Figure \* ARABIC </w:instrText>
                        </w:r>
                        <w:r w:rsidRPr="00AC2F79">
                          <w:rPr>
                            <w:rFonts w:ascii="Times New Roman" w:hAnsi="Times New Roman" w:cs="Times New Roman"/>
                            <w:color w:val="FFFFFF" w:themeColor="background1"/>
                          </w:rPr>
                          <w:fldChar w:fldCharType="separate"/>
                        </w:r>
                        <w:r w:rsidRPr="00AC2F79">
                          <w:rPr>
                            <w:rFonts w:ascii="Times New Roman" w:hAnsi="Times New Roman" w:cs="Times New Roman"/>
                            <w:noProof/>
                            <w:color w:val="FFFFFF" w:themeColor="background1"/>
                          </w:rPr>
                          <w:t>3</w:t>
                        </w:r>
                        <w:r w:rsidRPr="00AC2F79">
                          <w:rPr>
                            <w:rFonts w:ascii="Times New Roman" w:hAnsi="Times New Roman" w:cs="Times New Roman"/>
                            <w:color w:val="FFFFFF" w:themeColor="background1"/>
                          </w:rPr>
                          <w:fldChar w:fldCharType="end"/>
                        </w:r>
                        <w:r w:rsidRPr="00AC2F79">
                          <w:rPr>
                            <w:rFonts w:ascii="Times New Roman" w:hAnsi="Times New Roman" w:cs="Times New Roman"/>
                            <w:color w:val="FFFFFF" w:themeColor="background1"/>
                          </w:rPr>
                          <w:t>)</w:t>
                        </w:r>
                        <w:bookmarkEnd w:id="17"/>
                        <w:bookmarkEnd w:id="18"/>
                        <w:bookmarkEnd w:id="19"/>
                      </w:p>
                      <w:p w14:paraId="675C8618" w14:textId="77777777" w:rsidR="006F77F6" w:rsidRPr="0074070C" w:rsidRDefault="006F77F6" w:rsidP="006F77F6">
                        <w:pPr>
                          <w:jc w:val="both"/>
                          <w:rPr>
                            <w:rFonts w:ascii="Times New Roman" w:hAnsi="Times New Roman" w:cs="Times New Roman"/>
                          </w:rPr>
                        </w:pPr>
                        <w:r>
                          <w:rPr>
                            <w:rFonts w:ascii="Times New Roman" w:hAnsi="Times New Roman" w:cs="Times New Roman"/>
                          </w:rPr>
                          <w:t>This diagram shows longitudinal cross sections of the Arabidopsis gynoecium from stage 8 to stage 10. This diagram highlights the asynchrony of ovule initiation as the placenta elongates throughout stage 9.</w:t>
                        </w:r>
                      </w:p>
                      <w:p w14:paraId="63913CF4" w14:textId="77777777" w:rsidR="006F77F6" w:rsidRPr="0074070C" w:rsidRDefault="006F77F6" w:rsidP="006F77F6">
                        <w:pPr>
                          <w:jc w:val="both"/>
                          <w:rPr>
                            <w:rFonts w:ascii="Times New Roman" w:hAnsi="Times New Roman" w:cs="Times New Roman"/>
                          </w:rPr>
                        </w:pPr>
                      </w:p>
                    </w:txbxContent>
                  </v:textbox>
                </v:shape>
                <w10:wrap type="topAndBottom"/>
              </v:group>
            </w:pict>
          </mc:Fallback>
        </mc:AlternateContent>
      </w:r>
      <w:r>
        <w:rPr>
          <w:rFonts w:ascii="Times New Roman" w:hAnsi="Times New Roman" w:cs="Times New Roman"/>
        </w:rPr>
        <w:br w:type="page"/>
      </w:r>
    </w:p>
    <w:p w14:paraId="0F67A1E8" w14:textId="3962EC68" w:rsidR="003C440D" w:rsidRDefault="00A53914" w:rsidP="002B5403">
      <w:pPr>
        <w:spacing w:line="480" w:lineRule="auto"/>
        <w:jc w:val="both"/>
        <w:rPr>
          <w:rFonts w:ascii="Times New Roman" w:hAnsi="Times New Roman" w:cs="Times New Roman"/>
        </w:rPr>
      </w:pPr>
      <w:r>
        <w:rPr>
          <w:rFonts w:ascii="Times New Roman" w:hAnsi="Times New Roman" w:cs="Times New Roman"/>
        </w:rPr>
        <w:lastRenderedPageBreak/>
        <w:t>when</w:t>
      </w:r>
      <w:r w:rsidR="00C1504D">
        <w:rPr>
          <w:rFonts w:ascii="Times New Roman" w:hAnsi="Times New Roman" w:cs="Times New Roman"/>
        </w:rPr>
        <w:t xml:space="preserve"> the first few ovules begin to initiate. Stage 9b is </w:t>
      </w:r>
      <w:r>
        <w:rPr>
          <w:rFonts w:ascii="Times New Roman" w:hAnsi="Times New Roman" w:cs="Times New Roman"/>
        </w:rPr>
        <w:t>when</w:t>
      </w:r>
      <w:r w:rsidR="00C1504D">
        <w:rPr>
          <w:rFonts w:ascii="Times New Roman" w:hAnsi="Times New Roman" w:cs="Times New Roman"/>
        </w:rPr>
        <w:t xml:space="preserve"> the first round of subsequent ovules </w:t>
      </w:r>
      <w:r w:rsidR="00D36025">
        <w:rPr>
          <w:rFonts w:ascii="Times New Roman" w:hAnsi="Times New Roman" w:cs="Times New Roman"/>
        </w:rPr>
        <w:t>begins</w:t>
      </w:r>
      <w:r w:rsidR="00C1504D">
        <w:rPr>
          <w:rFonts w:ascii="Times New Roman" w:hAnsi="Times New Roman" w:cs="Times New Roman"/>
        </w:rPr>
        <w:t xml:space="preserve"> to initiate in the spaces between the initial primordia. </w:t>
      </w:r>
      <w:r>
        <w:rPr>
          <w:rFonts w:ascii="Times New Roman" w:hAnsi="Times New Roman" w:cs="Times New Roman"/>
        </w:rPr>
        <w:t>During s</w:t>
      </w:r>
      <w:r w:rsidR="00C1504D">
        <w:rPr>
          <w:rFonts w:ascii="Times New Roman" w:hAnsi="Times New Roman" w:cs="Times New Roman"/>
        </w:rPr>
        <w:t xml:space="preserve">tage 9c </w:t>
      </w:r>
      <w:r w:rsidR="00973869">
        <w:rPr>
          <w:rFonts w:ascii="Times New Roman" w:hAnsi="Times New Roman" w:cs="Times New Roman"/>
        </w:rPr>
        <w:t>the third</w:t>
      </w:r>
      <w:r w:rsidR="00C1504D">
        <w:rPr>
          <w:rFonts w:ascii="Times New Roman" w:hAnsi="Times New Roman" w:cs="Times New Roman"/>
        </w:rPr>
        <w:t xml:space="preserve"> round of ovule primordia initiate in newly generated spaces along the placenta</w:t>
      </w:r>
      <w:r w:rsidR="00EB3F00">
        <w:rPr>
          <w:rFonts w:ascii="Times New Roman" w:hAnsi="Times New Roman" w:cs="Times New Roman"/>
        </w:rPr>
        <w:t xml:space="preserve"> (Fig. 1.</w:t>
      </w:r>
      <w:r w:rsidR="00352440">
        <w:rPr>
          <w:rFonts w:ascii="Times New Roman" w:hAnsi="Times New Roman" w:cs="Times New Roman"/>
        </w:rPr>
        <w:t>2</w:t>
      </w:r>
      <w:r w:rsidR="00EB3F00">
        <w:rPr>
          <w:rFonts w:ascii="Times New Roman" w:hAnsi="Times New Roman" w:cs="Times New Roman"/>
        </w:rPr>
        <w:t>)</w:t>
      </w:r>
      <w:r w:rsidR="00C1504D">
        <w:rPr>
          <w:rFonts w:ascii="Times New Roman" w:hAnsi="Times New Roman" w:cs="Times New Roman"/>
        </w:rPr>
        <w:t xml:space="preserve">. </w:t>
      </w:r>
      <w:r w:rsidR="00131E4F">
        <w:rPr>
          <w:rFonts w:ascii="Times New Roman" w:hAnsi="Times New Roman" w:cs="Times New Roman"/>
        </w:rPr>
        <w:t>At s</w:t>
      </w:r>
      <w:r w:rsidR="00C1504D">
        <w:rPr>
          <w:rFonts w:ascii="Times New Roman" w:hAnsi="Times New Roman" w:cs="Times New Roman"/>
        </w:rPr>
        <w:t xml:space="preserve">tage 10 </w:t>
      </w:r>
      <w:proofErr w:type="gramStart"/>
      <w:r w:rsidR="00C1504D">
        <w:rPr>
          <w:rFonts w:ascii="Times New Roman" w:hAnsi="Times New Roman" w:cs="Times New Roman"/>
        </w:rPr>
        <w:t>the majority of</w:t>
      </w:r>
      <w:proofErr w:type="gramEnd"/>
      <w:r w:rsidR="00C1504D">
        <w:rPr>
          <w:rFonts w:ascii="Times New Roman" w:hAnsi="Times New Roman" w:cs="Times New Roman"/>
        </w:rPr>
        <w:t xml:space="preserve"> ovule primordia have initiated and beg</w:t>
      </w:r>
      <w:r w:rsidR="003A7A08">
        <w:rPr>
          <w:rFonts w:ascii="Times New Roman" w:hAnsi="Times New Roman" w:cs="Times New Roman"/>
        </w:rPr>
        <w:t>u</w:t>
      </w:r>
      <w:r w:rsidR="00C1504D">
        <w:rPr>
          <w:rFonts w:ascii="Times New Roman" w:hAnsi="Times New Roman" w:cs="Times New Roman"/>
        </w:rPr>
        <w:t xml:space="preserve">n to undergo differentiation </w:t>
      </w:r>
      <w:r w:rsidR="00D03A80">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(Yu et al., 2020)</w:t>
      </w:r>
      <w:r w:rsidR="00D03A80">
        <w:rPr>
          <w:rFonts w:ascii="Times New Roman" w:hAnsi="Times New Roman" w:cs="Times New Roman"/>
        </w:rPr>
        <w:fldChar w:fldCharType="end"/>
      </w:r>
      <w:r w:rsidR="00C1504D">
        <w:rPr>
          <w:rFonts w:ascii="Times New Roman" w:hAnsi="Times New Roman" w:cs="Times New Roman"/>
        </w:rPr>
        <w:t xml:space="preserve">. </w:t>
      </w:r>
      <w:r w:rsidR="0067061A" w:rsidRPr="00C91A65">
        <w:rPr>
          <w:rFonts w:ascii="Times New Roman" w:hAnsi="Times New Roman" w:cs="Times New Roman"/>
        </w:rPr>
        <w:t xml:space="preserve">While total ovule number is ultimately regulated by the available amount of placenta tissue, the spacing of these ovule primordia along the placenta also </w:t>
      </w:r>
      <w:r w:rsidR="00131E4F">
        <w:rPr>
          <w:rFonts w:ascii="Times New Roman" w:hAnsi="Times New Roman" w:cs="Times New Roman"/>
        </w:rPr>
        <w:t>a</w:t>
      </w:r>
      <w:r w:rsidR="00131E4F" w:rsidRPr="00C91A65">
        <w:rPr>
          <w:rFonts w:ascii="Times New Roman" w:hAnsi="Times New Roman" w:cs="Times New Roman"/>
        </w:rPr>
        <w:t xml:space="preserve">ffects </w:t>
      </w:r>
      <w:r w:rsidR="0067061A" w:rsidRPr="00C91A65">
        <w:rPr>
          <w:rFonts w:ascii="Times New Roman" w:hAnsi="Times New Roman" w:cs="Times New Roman"/>
        </w:rPr>
        <w:t xml:space="preserve">the ovule number and seed yield. </w:t>
      </w:r>
    </w:p>
    <w:p w14:paraId="77ADAE74" w14:textId="5CC2D9D1" w:rsidR="00B00F58" w:rsidRPr="00EE7059" w:rsidRDefault="0067061A" w:rsidP="00DF4FFA">
      <w:pPr>
        <w:spacing w:line="480" w:lineRule="auto"/>
        <w:ind w:firstLine="720"/>
        <w:jc w:val="both"/>
        <w:rPr>
          <w:rFonts w:ascii="Times New Roman" w:hAnsi="Times New Roman" w:cs="Times New Roman"/>
        </w:rPr>
      </w:pPr>
      <w:r w:rsidRPr="00C91A65">
        <w:rPr>
          <w:rFonts w:ascii="Times New Roman" w:hAnsi="Times New Roman" w:cs="Times New Roman"/>
        </w:rPr>
        <w:t>Ovule primordia initiate from the placenta via periclinal division</w:t>
      </w:r>
      <w:r w:rsidR="00E103F1">
        <w:rPr>
          <w:rFonts w:ascii="Times New Roman" w:hAnsi="Times New Roman" w:cs="Times New Roman"/>
        </w:rPr>
        <w:t>s</w:t>
      </w:r>
      <w:r w:rsidRPr="00C91A65">
        <w:rPr>
          <w:rFonts w:ascii="Times New Roman" w:hAnsi="Times New Roman" w:cs="Times New Roman"/>
        </w:rPr>
        <w:t xml:space="preserve"> in the L2, or subepidermal, layer of cells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&lt;EndNote&gt;&lt;Cite&gt;&lt;Author&gt;Schneitz&lt;/Author&gt;&lt;Year&gt;1995&lt;/Year&gt;&lt;RecNum&gt;99&lt;/RecNum&gt;&lt;DisplayText&gt;(Schneitz et al., 1995)&lt;/DisplayText&gt;&lt;record&gt;&lt;rec-number&gt;99&lt;/rec-number&gt;&lt;foreign-keys&gt;&lt;key app="EN" db-id="0vtszaff4t550fe5trr5xdsbvsx0052f2r5d" timestamp="1722027309"&gt;99&lt;/key&gt;&lt;/foreign-keys&gt;&lt;ref-type name="Journal Article"&gt;17&lt;/ref-type&gt;&lt;contributors&gt;&lt;authors&gt;&lt;author&gt;Schneitz, K.&lt;/author&gt;&lt;author&gt;Hulskamp, M.&lt;/author&gt;&lt;author&gt;Pruitt, R. E.&lt;/author&gt;&lt;/authors&gt;&lt;/contributors&gt;&lt;auth-address&gt;Harvard Univ, Biol Labs, Dept Molec &amp;amp; Cellular Biol, Cambridge, Ma 02138 USA&lt;/auth-address&gt;&lt;titles&gt;&lt;title&gt;Wild-Type Ovule Development in Arabidopsis-Thaliana - a Light-Microscope Study of Cleared Whole-Mount Tissue&lt;/title&gt;&lt;secondary-title&gt;Plant Journal&lt;/secondary-title&gt;&lt;alt-title&gt;Plant J&lt;/alt-title&gt;&lt;/titles&gt;&lt;periodical&gt;&lt;full-title&gt;Plant Journal&lt;/full-title&gt;&lt;abbr-1&gt;Plant J&lt;/abbr-1&gt;&lt;/periodical&gt;&lt;alt-periodical&gt;&lt;full-title&gt;Plant J&lt;/full-title&gt;&lt;/alt-periodical&gt;&lt;pages&gt;731-749&lt;/pages&gt;&lt;volume&gt;7&lt;/volume&gt;&lt;number&gt;5&lt;/number&gt;&lt;keywords&gt;&lt;keyword&gt;embryo sac development&lt;/keyword&gt;&lt;keyword&gt;early embryogenesis&lt;/keyword&gt;&lt;keyword&gt;flower development&lt;/keyword&gt;&lt;keyword&gt;microtubular cytoskeleton&lt;/keyword&gt;&lt;keyword&gt;capsella embryogenesis&lt;/keyword&gt;&lt;keyword&gt;methyl salicylate&lt;/keyword&gt;&lt;keyword&gt;cell&lt;/keyword&gt;&lt;keyword&gt;megasporogenesis&lt;/keyword&gt;&lt;/keywords&gt;&lt;dates&gt;&lt;year&gt;1995&lt;/year&gt;&lt;pub-dates&gt;&lt;date&gt;May&lt;/date&gt;&lt;/pub-dates&gt;&lt;/dates&gt;&lt;isbn&gt;0960-7412&lt;/isbn&gt;&lt;accession-num&gt;WOS:A1995QY31400003&lt;/accession-num&gt;&lt;urls&gt;&lt;related-urls&gt;&lt;url&gt;&amp;lt;Go to ISI&amp;gt;://WOS:A1995QY31400003&lt;/url&gt;&lt;/related-urls&gt;&lt;/urls&gt;&lt;electronic-resource-num&gt;DOI 10.1046/j.1365-313X.1995.07050731.x&lt;/electronic-resource-num&gt;&lt;language&gt;English&lt;/language&gt;&lt;/record&gt;&lt;/Cite&gt;&lt;/EndNote&gt;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(Schneitz et al., 1995)</w:t>
      </w:r>
      <w:r w:rsidR="00D03A80">
        <w:rPr>
          <w:rFonts w:ascii="Times New Roman" w:hAnsi="Times New Roman" w:cs="Times New Roman"/>
        </w:rPr>
        <w:fldChar w:fldCharType="end"/>
      </w:r>
      <w:r w:rsidR="00D36025">
        <w:rPr>
          <w:rFonts w:ascii="Times New Roman" w:hAnsi="Times New Roman" w:cs="Times New Roman"/>
        </w:rPr>
        <w:t xml:space="preserve">. </w:t>
      </w:r>
      <w:r w:rsidRPr="00C91A65">
        <w:rPr>
          <w:rFonts w:ascii="Times New Roman" w:hAnsi="Times New Roman" w:cs="Times New Roman"/>
        </w:rPr>
        <w:t xml:space="preserve">Ovule primordia appear as </w:t>
      </w:r>
      <w:r w:rsidR="002D00C5">
        <w:rPr>
          <w:rFonts w:ascii="Times New Roman" w:hAnsi="Times New Roman" w:cs="Times New Roman"/>
        </w:rPr>
        <w:t>dome-shaped</w:t>
      </w:r>
      <w:r w:rsidRPr="00C91A65">
        <w:rPr>
          <w:rFonts w:ascii="Times New Roman" w:hAnsi="Times New Roman" w:cs="Times New Roman"/>
        </w:rPr>
        <w:t xml:space="preserve"> protrusions from the placenta tissue </w:t>
      </w:r>
      <w:r w:rsidR="00352440">
        <w:rPr>
          <w:rFonts w:ascii="Times New Roman" w:hAnsi="Times New Roman" w:cs="Times New Roman"/>
        </w:rPr>
        <w:t>at</w:t>
      </w:r>
      <w:r w:rsidRPr="00C91A65">
        <w:rPr>
          <w:rFonts w:ascii="Times New Roman" w:hAnsi="Times New Roman" w:cs="Times New Roman"/>
        </w:rPr>
        <w:t xml:space="preserve"> stage 1-I</w:t>
      </w:r>
      <w:r w:rsidR="00352440">
        <w:rPr>
          <w:rFonts w:ascii="Times New Roman" w:hAnsi="Times New Roman" w:cs="Times New Roman"/>
        </w:rPr>
        <w:t xml:space="preserve"> of ovule development</w:t>
      </w:r>
      <w:r w:rsidR="005E262F">
        <w:rPr>
          <w:rFonts w:ascii="Times New Roman" w:hAnsi="Times New Roman" w:cs="Times New Roman"/>
        </w:rPr>
        <w:t>, and the stage of ovule development is not related to the stage of floral development. Stage</w:t>
      </w:r>
      <w:r w:rsidRPr="00C91A65">
        <w:rPr>
          <w:rFonts w:ascii="Times New Roman" w:hAnsi="Times New Roman" w:cs="Times New Roman"/>
        </w:rPr>
        <w:t xml:space="preserve"> 1-II</w:t>
      </w:r>
      <w:r w:rsidR="005E262F">
        <w:rPr>
          <w:rFonts w:ascii="Times New Roman" w:hAnsi="Times New Roman" w:cs="Times New Roman"/>
        </w:rPr>
        <w:t xml:space="preserve"> of ovule development occurs</w:t>
      </w:r>
      <w:r w:rsidRPr="00C91A65">
        <w:rPr>
          <w:rFonts w:ascii="Times New Roman" w:hAnsi="Times New Roman" w:cs="Times New Roman"/>
        </w:rPr>
        <w:t xml:space="preserve"> when</w:t>
      </w:r>
      <w:r w:rsidR="005E262F">
        <w:rPr>
          <w:rFonts w:ascii="Times New Roman" w:hAnsi="Times New Roman" w:cs="Times New Roman"/>
        </w:rPr>
        <w:t xml:space="preserve"> ovule</w:t>
      </w:r>
      <w:r w:rsidRPr="00C91A65">
        <w:rPr>
          <w:rFonts w:ascii="Times New Roman" w:hAnsi="Times New Roman" w:cs="Times New Roman"/>
        </w:rPr>
        <w:t xml:space="preserve"> primordia elongate and begin to express WUSCHEL at the apex of the ovule </w:t>
      </w:r>
      <w:r w:rsidR="00D03A80">
        <w:rPr>
          <w:rFonts w:ascii="Times New Roman" w:hAnsi="Times New Roman" w:cs="Times New Roman"/>
        </w:rPr>
        <w:fldChar w:fldCharType="begin">
          <w:fldData xml:space="preserve">PEVuZE5vdGU+PENpdGU+PEF1dGhvcj5TY2huZWl0ejwvQXV0aG9yPjxZZWFyPjE5OTU8L1llYXI+
PFJlY051bT45OTwvUmVjTnVtPjxEaXNwbGF5VGV4dD4oU2NobmVpdHogZXQgYWwuLCAxOTk1OyBW
aWpheWFuIGV0IGFsLiwgMjAyMSk8L0Rpc3BsYXlUZXh0PjxyZWNvcmQ+PHJlYy1udW1iZXI+OTk8
L3JlYy1udW1iZXI+PGZvcmVpZ24ta2V5cz48a2V5IGFwcD0iRU4iIGRiLWlkPSIwdnRzemFmZjR0
NTUwZmU1dHJyNXhkc2J2c3gwMDUyZjJyNWQiIHRpbWVzdGFtcD0iMTcyMjAyNzMwOSI+OTk8L2tl
eT48L2ZvcmVpZ24ta2V5cz48cmVmLXR5cGUgbmFtZT0iSm91cm5hbCBBcnRpY2xlIj4xNzwvcmVm
LXR5cGU+PGNvbnRyaWJ1dG9ycz48YXV0aG9ycz48YXV0aG9yPlNjaG5laXR6LCBLLjwvYXV0aG9y
PjxhdXRob3I+SHVsc2thbXAsIE0uPC9hdXRob3I+PGF1dGhvcj5QcnVpdHQsIFIuIEUuPC9hdXRo
b3I+PC9hdXRob3JzPjwvY29udHJpYnV0b3JzPjxhdXRoLWFkZHJlc3M+SGFydmFyZCBVbml2LCBC
aW9sIExhYnMsIERlcHQgTW9sZWMgJmFtcDsgQ2VsbHVsYXIgQmlvbCwgQ2FtYnJpZGdlLCBNYSAw
MjEzOCBVU0E8L2F1dGgtYWRkcmVzcz48dGl0bGVzPjx0aXRsZT5XaWxkLVR5cGUgT3Z1bGUgRGV2
ZWxvcG1lbnQgaW4gQXJhYmlkb3BzaXMtVGhhbGlhbmEgLSBhIExpZ2h0LU1pY3Jvc2NvcGUgU3R1
ZHkgb2YgQ2xlYXJlZCBXaG9sZS1Nb3VudCBUaXNzdWU8L3RpdGxlPjxzZWNvbmRhcnktdGl0bGU+
UGxhbnQgSm91cm5hbDwvc2Vjb25kYXJ5LXRpdGxlPjxhbHQtdGl0bGU+UGxhbnQgSjwvYWx0LXRp
dGxlPjwvdGl0bGVzPjxwZXJpb2RpY2FsPjxmdWxsLXRpdGxlPlBsYW50IEpvdXJuYWw8L2Z1bGwt
dGl0bGU+PGFiYnItMT5QbGFudCBKPC9hYmJyLTE+PC9wZXJpb2RpY2FsPjxhbHQtcGVyaW9kaWNh
bD48ZnVsbC10aXRsZT5QbGFudCBKPC9mdWxsLXRpdGxlPjwvYWx0LXBlcmlvZGljYWw+PHBhZ2Vz
PjczMS03NDk8L3BhZ2VzPjx2b2x1bWU+Nzwvdm9sdW1lPjxudW1iZXI+NTwvbnVtYmVyPjxrZXl3
b3Jkcz48a2V5d29yZD5lbWJyeW8gc2FjIGRldmVsb3BtZW50PC9rZXl3b3JkPjxrZXl3b3JkPmVh
cmx5IGVtYnJ5b2dlbmVzaXM8L2tleXdvcmQ+PGtleXdvcmQ+Zmxvd2VyIGRldmVsb3BtZW50PC9r
ZXl3b3JkPjxrZXl3b3JkPm1pY3JvdHVidWxhciBjeXRvc2tlbGV0b248L2tleXdvcmQ+PGtleXdv
cmQ+Y2Fwc2VsbGEgZW1icnlvZ2VuZXNpczwva2V5d29yZD48a2V5d29yZD5tZXRoeWwgc2FsaWN5
bGF0ZTwva2V5d29yZD48a2V5d29yZD5jZWxsPC9rZXl3b3JkPjxrZXl3b3JkPm1lZ2FzcG9yb2dl
bmVzaXM8L2tleXdvcmQ+PC9rZXl3b3Jkcz48ZGF0ZXM+PHllYXI+MTk5NTwveWVhcj48cHViLWRh
dGVzPjxkYXRlPk1heTwvZGF0ZT48L3B1Yi1kYXRlcz48L2RhdGVzPjxpc2JuPjA5NjAtNzQxMjwv
aXNibj48YWNjZXNzaW9uLW51bT5XT1M6QTE5OTVRWTMxNDAwMDAzPC9hY2Nlc3Npb24tbnVtPjx1
cmxzPjxyZWxhdGVkLXVybHM+PHVybD4mbHQ7R28gdG8gSVNJJmd0OzovL1dPUzpBMTk5NVFZMzE0
MDAwMDM8L3VybD48L3JlbGF0ZWQtdXJscz48L3VybHM+PGVsZWN0cm9uaWMtcmVzb3VyY2UtbnVt
PkRPSSAxMC4xMDQ2L2ouMTM2NS0zMTNYLjE5OTUuMDcwNTA3MzEueDwvZWxlY3Ryb25pYy1yZXNv
dXJjZS1udW0+PGxhbmd1YWdlPkVuZ2xpc2g8L2xhbmd1YWdlPjwvcmVjb3JkPjwvQ2l0ZT48Q2l0
ZT48QXV0aG9yPlZpamF5YW48L0F1dGhvcj48WWVhcj4yMDIxPC9ZZWFyPjxSZWNOdW0+MTE3PC9S
ZWNOdW0+PHJlY29yZD48cmVjLW51bWJlcj4xMTc8L3JlYy1udW1iZXI+PGZvcmVpZ24ta2V5cz48
a2V5IGFwcD0iRU4iIGRiLWlkPSIwdnRzemFmZjR0NTUwZmU1dHJyNXhkc2J2c3gwMDUyZjJyNWQi
IHRpbWVzdGFtcD0iMTcyMjAyNzMwOSI+MTE3PC9rZXk+PC9mb3JlaWduLWtleXM+PHJlZi10eXBl
IG5hbWU9IkpvdXJuYWwgQXJ0aWNsZSI+MTc8L3JlZi10eXBlPjxjb250cmlidXRvcnM+PGF1dGhv
cnM+PGF1dGhvcj5WaWpheWFuLCBBLjwvYXV0aG9yPjxhdXRob3I+VG9mYW5lbGxpLCBSLjwvYXV0
aG9yPjxhdXRob3I+U3RyYXVzcywgUy48L2F1dGhvcj48YXV0aG9yPkNlcnJvbmUsIEwuPC9hdXRo
b3I+PGF1dGhvcj5Xb2xueSwgQS48L2F1dGhvcj48YXV0aG9yPlN0cm9obWVpZXIsIEouPC9hdXRo
b3I+PGF1dGhvcj5LcmVzaHVrLCBBLjwvYXV0aG9yPjxhdXRob3I+SGFtcHJlY2h0LCBGLiBBLjwv
YXV0aG9yPjxhdXRob3I+U21pdGgsIFIuIFMuPC9hdXRob3I+PGF1dGhvcj5TY2huZWl0eiwgSy48
L2F1dGhvcj48L2F1dGhvcnM+PC9jb250cmlidXRvcnM+PGF1dGgtYWRkcmVzcz5QbGFudCBEZXZl
bG9wbWVudGFsIEJpb2xvZ3ksIFNjaG9vbCBvZiBMaWZlIFNjaWVuY2VzLCBUZWNobmljYWwgVW5p
dmVyc2l0eSBvZiBNdW5pY2gsIEZyZWlzaW5nLCBHZXJtYW55LiYjeEQ7RGVwYXJ0bWVudCBvZiBD
b21wYXJhdGl2ZSBEZXZlbG9wbWVudCBhbmQgR2VuZXRpY3MsIE1heCBQbGFuY2sgSW5zdGl0dXRl
IGZvciBQbGFudCBCcmVlZGluZyBSZXNlYXJjaCwgQ29sb2duZSwgR2VybWFueS4mI3hEO0hlaWRl
bGJlcmcgQ29sbGFib3JhdG9yeSBmb3IgSW1hZ2UgUHJvY2Vzc2luZywgRGVwdC4gb2YgUGh5c2lj
cyBhbmQgQXN0cm9ub215LCBIZWlkZWxiZXJnIFVuaXZlcnNpdHksIEhlaWRlbGJlcmcsIEdlcm1h
bnkuJiN4RDtFdXJvcGVhbiBNb2xlY3VsYXIgQmlvbG9neSBMYWJvcmF0b3J5LCBIZWlkZWxiZXJn
LCBHZXJtYW55LjwvYXV0aC1hZGRyZXNzPjx0aXRsZXM+PHRpdGxlPkEgZGlnaXRhbCAzRCByZWZl
cmVuY2UgYXRsYXMgcmV2ZWFscyBjZWxsdWxhciBncm93dGggcGF0dGVybnMgc2hhcGluZyB0aGUg
QXJhYmlkb3BzaXMgb3Z1bGU8L3RpdGxlPjxzZWNvbmRhcnktdGl0bGU+RWxpZmU8L3NlY29uZGFy
eS10aXRsZT48L3RpdGxlcz48cGVyaW9kaWNhbD48ZnVsbC10aXRsZT5FbGlmZTwvZnVsbC10aXRs
ZT48L3BlcmlvZGljYWw+PHZvbHVtZT4xMDwvdm9sdW1lPjxlZGl0aW9uPjIwMjEwMTA2PC9lZGl0
aW9uPjxrZXl3b3Jkcz48a2V5d29yZD5BcmFiaWRvcHNpcy9nZW5ldGljcy8qZ3Jvd3RoICZhbXA7
IGRldmVsb3BtZW50PC9rZXl3b3JkPjxrZXl3b3JkPipDZWxsIFByb2xpZmVyYXRpb248L2tleXdv
cmQ+PGtleXdvcmQ+Rmxvd2Vycy9nZW5ldGljcy8qZ3Jvd3RoICZhbXA7IGRldmVsb3BtZW50PC9r
ZXl3b3JkPjxrZXl3b3JkPipHZW5lIEV4cHJlc3Npb24gUmVndWxhdGlvbiwgRGV2ZWxvcG1lbnRh
bDwva2V5d29yZD48a2V5d29yZD5PdnVsZS9nZW5ldGljcy9ncm93dGggJmFtcDsgZGV2ZWxvcG1l
bnQ8L2tleXdvcmQ+PGtleXdvcmQ+M0QgZGlnaXRhbCBhdGxhczwva2V5d29yZD48a2V5d29yZD5B
LiB0aGFsaWFuYTwva2V5d29yZD48a2V5d29yZD5kZXZlbG9wbWVudGFsIGJpb2xvZ3k8L2tleXdv
cmQ+PGtleXdvcmQ+aW1hZ2UgYW5hbHlzaXM8L2tleXdvcmQ+PGtleXdvcmQ+bWFjaGluZSBsZWFy
bmluZzwva2V5d29yZD48a2V5d29yZD5vdnVsZTwva2V5d29yZD48a2V5d29yZD5wbGFudCBiaW9s
b2d5PC9rZXl3b3JkPjxrZXl3b3JkPnBsYW50czwva2V5d29yZD48a2V5d29yZD5zZWdtZW50YXRp
b248L2tleXdvcmQ+PC9rZXl3b3Jkcz48ZGF0ZXM+PHllYXI+MjAyMTwveWVhcj48cHViLWRhdGVz
PjxkYXRlPkphbiA2PC9kYXRlPjwvcHViLWRhdGVzPjwvZGF0ZXM+PGlzYm4+MjA1MC0wODRYIChF
bGVjdHJvbmljKSYjeEQ7MjA1MC0wODRYIChMaW5raW5nKTwvaXNibj48YWNjZXNzaW9uLW51bT4z
MzQwNDUwMTwvYWNjZXNzaW9uLW51bT48dXJscz48cmVsYXRlZC11cmxzPjx1cmw+aHR0cHM6Ly93
d3cubmNiaS5ubG0ubmloLmdvdi9wdWJtZWQvMzM0MDQ1MDE8L3VybD48L3JlbGF0ZWQtdXJscz48
L3VybHM+PGN1c3RvbTE+QVYsIFJULCBTUywgTEMsIEFXLCBKUywgQUssIEZILCBSUywgS1MgTm8g
Y29tcGV0aW5nIGludGVyZXN0cyBkZWNsYXJlZDwvY3VzdG9tMT48Y3VzdG9tMj5QTUM3Nzg3NjY3
PC9jdXN0b20yPjxlbGVjdHJvbmljLXJlc291cmNlLW51bT4xMC43NTU0L2VMaWZlLjYzMjYyPC9l
bGVjdHJvbmljLXJlc291cmNlLW51bT48cmVtb3RlLWRhdGFiYXNlLW5hbWU+TWVkbGluZTwvcmVt
b3RlLWRhdGFiYXNlLW5hbWU+PHJlbW90ZS1kYXRhYmFzZS1wcm92aWRlcj5OTE08L3JlbW90ZS1k
YXRhYmFzZS1wcm92aWRlcj48L3JlY29yZD48L0NpdGU+PC9FbmROb3RlPn==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PEVuZE5vdGU+PENpdGU+PEF1dGhvcj5TY2huZWl0ejwvQXV0aG9yPjxZZWFyPjE5OTU8L1llYXI+
PFJlY051bT45OTwvUmVjTnVtPjxEaXNwbGF5VGV4dD4oU2NobmVpdHogZXQgYWwuLCAxOTk1OyBW
aWpheWFuIGV0IGFsLiwgMjAyMSk8L0Rpc3BsYXlUZXh0PjxyZWNvcmQ+PHJlYy1udW1iZXI+OTk8
L3JlYy1udW1iZXI+PGZvcmVpZ24ta2V5cz48a2V5IGFwcD0iRU4iIGRiLWlkPSIwdnRzemFmZjR0
NTUwZmU1dHJyNXhkc2J2c3gwMDUyZjJyNWQiIHRpbWVzdGFtcD0iMTcyMjAyNzMwOSI+OTk8L2tl
eT48L2ZvcmVpZ24ta2V5cz48cmVmLXR5cGUgbmFtZT0iSm91cm5hbCBBcnRpY2xlIj4xNzwvcmVm
LXR5cGU+PGNvbnRyaWJ1dG9ycz48YXV0aG9ycz48YXV0aG9yPlNjaG5laXR6LCBLLjwvYXV0aG9y
PjxhdXRob3I+SHVsc2thbXAsIE0uPC9hdXRob3I+PGF1dGhvcj5QcnVpdHQsIFIuIEUuPC9hdXRo
b3I+PC9hdXRob3JzPjwvY29udHJpYnV0b3JzPjxhdXRoLWFkZHJlc3M+SGFydmFyZCBVbml2LCBC
aW9sIExhYnMsIERlcHQgTW9sZWMgJmFtcDsgQ2VsbHVsYXIgQmlvbCwgQ2FtYnJpZGdlLCBNYSAw
MjEzOCBVU0E8L2F1dGgtYWRkcmVzcz48dGl0bGVzPjx0aXRsZT5XaWxkLVR5cGUgT3Z1bGUgRGV2
ZWxvcG1lbnQgaW4gQXJhYmlkb3BzaXMtVGhhbGlhbmEgLSBhIExpZ2h0LU1pY3Jvc2NvcGUgU3R1
ZHkgb2YgQ2xlYXJlZCBXaG9sZS1Nb3VudCBUaXNzdWU8L3RpdGxlPjxzZWNvbmRhcnktdGl0bGU+
UGxhbnQgSm91cm5hbDwvc2Vjb25kYXJ5LXRpdGxlPjxhbHQtdGl0bGU+UGxhbnQgSjwvYWx0LXRp
dGxlPjwvdGl0bGVzPjxwZXJpb2RpY2FsPjxmdWxsLXRpdGxlPlBsYW50IEpvdXJuYWw8L2Z1bGwt
dGl0bGU+PGFiYnItMT5QbGFudCBKPC9hYmJyLTE+PC9wZXJpb2RpY2FsPjxhbHQtcGVyaW9kaWNh
bD48ZnVsbC10aXRsZT5QbGFudCBKPC9mdWxsLXRpdGxlPjwvYWx0LXBlcmlvZGljYWw+PHBhZ2Vz
PjczMS03NDk8L3BhZ2VzPjx2b2x1bWU+Nzwvdm9sdW1lPjxudW1iZXI+NTwvbnVtYmVyPjxrZXl3
b3Jkcz48a2V5d29yZD5lbWJyeW8gc2FjIGRldmVsb3BtZW50PC9rZXl3b3JkPjxrZXl3b3JkPmVh
cmx5IGVtYnJ5b2dlbmVzaXM8L2tleXdvcmQ+PGtleXdvcmQ+Zmxvd2VyIGRldmVsb3BtZW50PC9r
ZXl3b3JkPjxrZXl3b3JkPm1pY3JvdHVidWxhciBjeXRvc2tlbGV0b248L2tleXdvcmQ+PGtleXdv
cmQ+Y2Fwc2VsbGEgZW1icnlvZ2VuZXNpczwva2V5d29yZD48a2V5d29yZD5tZXRoeWwgc2FsaWN5
bGF0ZTwva2V5d29yZD48a2V5d29yZD5jZWxsPC9rZXl3b3JkPjxrZXl3b3JkPm1lZ2FzcG9yb2dl
bmVzaXM8L2tleXdvcmQ+PC9rZXl3b3Jkcz48ZGF0ZXM+PHllYXI+MTk5NTwveWVhcj48cHViLWRh
dGVzPjxkYXRlPk1heTwvZGF0ZT48L3B1Yi1kYXRlcz48L2RhdGVzPjxpc2JuPjA5NjAtNzQxMjwv
aXNibj48YWNjZXNzaW9uLW51bT5XT1M6QTE5OTVRWTMxNDAwMDAzPC9hY2Nlc3Npb24tbnVtPjx1
cmxzPjxyZWxhdGVkLXVybHM+PHVybD4mbHQ7R28gdG8gSVNJJmd0OzovL1dPUzpBMTk5NVFZMzE0
MDAwMDM8L3VybD48L3JlbGF0ZWQtdXJscz48L3VybHM+PGVsZWN0cm9uaWMtcmVzb3VyY2UtbnVt
PkRPSSAxMC4xMDQ2L2ouMTM2NS0zMTNYLjE5OTUuMDcwNTA3MzEueDwvZWxlY3Ryb25pYy1yZXNv
dXJjZS1udW0+PGxhbmd1YWdlPkVuZ2xpc2g8L2xhbmd1YWdlPjwvcmVjb3JkPjwvQ2l0ZT48Q2l0
ZT48QXV0aG9yPlZpamF5YW48L0F1dGhvcj48WWVhcj4yMDIxPC9ZZWFyPjxSZWNOdW0+MTE3PC9S
ZWNOdW0+PHJlY29yZD48cmVjLW51bWJlcj4xMTc8L3JlYy1udW1iZXI+PGZvcmVpZ24ta2V5cz48
a2V5IGFwcD0iRU4iIGRiLWlkPSIwdnRzemFmZjR0NTUwZmU1dHJyNXhkc2J2c3gwMDUyZjJyNWQi
IHRpbWVzdGFtcD0iMTcyMjAyNzMwOSI+MTE3PC9rZXk+PC9mb3JlaWduLWtleXM+PHJlZi10eXBl
IG5hbWU9IkpvdXJuYWwgQXJ0aWNsZSI+MTc8L3JlZi10eXBlPjxjb250cmlidXRvcnM+PGF1dGhv
cnM+PGF1dGhvcj5WaWpheWFuLCBBLjwvYXV0aG9yPjxhdXRob3I+VG9mYW5lbGxpLCBSLjwvYXV0
aG9yPjxhdXRob3I+U3RyYXVzcywgUy48L2F1dGhvcj48YXV0aG9yPkNlcnJvbmUsIEwuPC9hdXRo
b3I+PGF1dGhvcj5Xb2xueSwgQS48L2F1dGhvcj48YXV0aG9yPlN0cm9obWVpZXIsIEouPC9hdXRo
b3I+PGF1dGhvcj5LcmVzaHVrLCBBLjwvYXV0aG9yPjxhdXRob3I+SGFtcHJlY2h0LCBGLiBBLjwv
YXV0aG9yPjxhdXRob3I+U21pdGgsIFIuIFMuPC9hdXRob3I+PGF1dGhvcj5TY2huZWl0eiwgSy48
L2F1dGhvcj48L2F1dGhvcnM+PC9jb250cmlidXRvcnM+PGF1dGgtYWRkcmVzcz5QbGFudCBEZXZl
bG9wbWVudGFsIEJpb2xvZ3ksIFNjaG9vbCBvZiBMaWZlIFNjaWVuY2VzLCBUZWNobmljYWwgVW5p
dmVyc2l0eSBvZiBNdW5pY2gsIEZyZWlzaW5nLCBHZXJtYW55LiYjeEQ7RGVwYXJ0bWVudCBvZiBD
b21wYXJhdGl2ZSBEZXZlbG9wbWVudCBhbmQgR2VuZXRpY3MsIE1heCBQbGFuY2sgSW5zdGl0dXRl
IGZvciBQbGFudCBCcmVlZGluZyBSZXNlYXJjaCwgQ29sb2duZSwgR2VybWFueS4mI3hEO0hlaWRl
bGJlcmcgQ29sbGFib3JhdG9yeSBmb3IgSW1hZ2UgUHJvY2Vzc2luZywgRGVwdC4gb2YgUGh5c2lj
cyBhbmQgQXN0cm9ub215LCBIZWlkZWxiZXJnIFVuaXZlcnNpdHksIEhlaWRlbGJlcmcsIEdlcm1h
bnkuJiN4RDtFdXJvcGVhbiBNb2xlY3VsYXIgQmlvbG9neSBMYWJvcmF0b3J5LCBIZWlkZWxiZXJn
LCBHZXJtYW55LjwvYXV0aC1hZGRyZXNzPjx0aXRsZXM+PHRpdGxlPkEgZGlnaXRhbCAzRCByZWZl
cmVuY2UgYXRsYXMgcmV2ZWFscyBjZWxsdWxhciBncm93dGggcGF0dGVybnMgc2hhcGluZyB0aGUg
QXJhYmlkb3BzaXMgb3Z1bGU8L3RpdGxlPjxzZWNvbmRhcnktdGl0bGU+RWxpZmU8L3NlY29uZGFy
eS10aXRsZT48L3RpdGxlcz48cGVyaW9kaWNhbD48ZnVsbC10aXRsZT5FbGlmZTwvZnVsbC10aXRs
ZT48L3BlcmlvZGljYWw+PHZvbHVtZT4xMDwvdm9sdW1lPjxlZGl0aW9uPjIwMjEwMTA2PC9lZGl0
aW9uPjxrZXl3b3Jkcz48a2V5d29yZD5BcmFiaWRvcHNpcy9nZW5ldGljcy8qZ3Jvd3RoICZhbXA7
IGRldmVsb3BtZW50PC9rZXl3b3JkPjxrZXl3b3JkPipDZWxsIFByb2xpZmVyYXRpb248L2tleXdv
cmQ+PGtleXdvcmQ+Rmxvd2Vycy9nZW5ldGljcy8qZ3Jvd3RoICZhbXA7IGRldmVsb3BtZW50PC9r
ZXl3b3JkPjxrZXl3b3JkPipHZW5lIEV4cHJlc3Npb24gUmVndWxhdGlvbiwgRGV2ZWxvcG1lbnRh
bDwva2V5d29yZD48a2V5d29yZD5PdnVsZS9nZW5ldGljcy9ncm93dGggJmFtcDsgZGV2ZWxvcG1l
bnQ8L2tleXdvcmQ+PGtleXdvcmQ+M0QgZGlnaXRhbCBhdGxhczwva2V5d29yZD48a2V5d29yZD5B
LiB0aGFsaWFuYTwva2V5d29yZD48a2V5d29yZD5kZXZlbG9wbWVudGFsIGJpb2xvZ3k8L2tleXdv
cmQ+PGtleXdvcmQ+aW1hZ2UgYW5hbHlzaXM8L2tleXdvcmQ+PGtleXdvcmQ+bWFjaGluZSBsZWFy
bmluZzwva2V5d29yZD48a2V5d29yZD5vdnVsZTwva2V5d29yZD48a2V5d29yZD5wbGFudCBiaW9s
b2d5PC9rZXl3b3JkPjxrZXl3b3JkPnBsYW50czwva2V5d29yZD48a2V5d29yZD5zZWdtZW50YXRp
b248L2tleXdvcmQ+PC9rZXl3b3Jkcz48ZGF0ZXM+PHllYXI+MjAyMTwveWVhcj48cHViLWRhdGVz
PjxkYXRlPkphbiA2PC9kYXRlPjwvcHViLWRhdGVzPjwvZGF0ZXM+PGlzYm4+MjA1MC0wODRYIChF
bGVjdHJvbmljKSYjeEQ7MjA1MC0wODRYIChMaW5raW5nKTwvaXNibj48YWNjZXNzaW9uLW51bT4z
MzQwNDUwMTwvYWNjZXNzaW9uLW51bT48dXJscz48cmVsYXRlZC11cmxzPjx1cmw+aHR0cHM6Ly93
d3cubmNiaS5ubG0ubmloLmdvdi9wdWJtZWQvMzM0MDQ1MDE8L3VybD48L3JlbGF0ZWQtdXJscz48
L3VybHM+PGN1c3RvbTE+QVYsIFJULCBTUywgTEMsIEFXLCBKUywgQUssIEZILCBSUywgS1MgTm8g
Y29tcGV0aW5nIGludGVyZXN0cyBkZWNsYXJlZDwvY3VzdG9tMT48Y3VzdG9tMj5QTUM3Nzg3NjY3
PC9jdXN0b20yPjxlbGVjdHJvbmljLXJlc291cmNlLW51bT4xMC43NTU0L2VMaWZlLjYzMjYyPC9l
bGVjdHJvbmljLXJlc291cmNlLW51bT48cmVtb3RlLWRhdGFiYXNlLW5hbWU+TWVkbGluZTwvcmVt
b3RlLWRhdGFiYXNlLW5hbWU+PHJlbW90ZS1kYXRhYmFzZS1wcm92aWRlcj5OTE08L3JlbW90ZS1k
YXRhYmFzZS1wcm92aWRlcj48L3JlY29yZD48L0NpdGU+PC9FbmROb3RlPn==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(Schneitz et al., 1995; Vijayan et al., 2021)</w:t>
      </w:r>
      <w:r w:rsidR="00D03A80">
        <w:rPr>
          <w:rFonts w:ascii="Times New Roman" w:hAnsi="Times New Roman" w:cs="Times New Roman"/>
        </w:rPr>
        <w:fldChar w:fldCharType="end"/>
      </w:r>
      <w:r w:rsidRPr="00C91A65">
        <w:rPr>
          <w:rFonts w:ascii="Times New Roman" w:hAnsi="Times New Roman" w:cs="Times New Roman"/>
        </w:rPr>
        <w:t xml:space="preserve">. During stage 2 of ovule development, a proximal distal axis becomes apparent with proximal funiculus, central chalaza, and distal nucellus </w:t>
      </w:r>
      <w:r w:rsidR="00D03A80">
        <w:rPr>
          <w:rFonts w:ascii="Times New Roman" w:hAnsi="Times New Roman" w:cs="Times New Roman"/>
        </w:rPr>
        <w:fldChar w:fldCharType="begin">
          <w:fldData xml:space="preserve">PEVuZE5vdGU+PENpdGU+PEF1dGhvcj5WaWpheWFuPC9BdXRob3I+PFllYXI+MjAyMTwvWWVhcj48
UmVjTnVtPjExNzwvUmVjTnVtPjxEaXNwbGF5VGV4dD4oVmlqYXlhbiBldCBhbC4sIDIwMjEpPC9E
aXNwbGF5VGV4dD48cmVjb3JkPjxyZWMtbnVtYmVyPjExNzwvcmVjLW51bWJlcj48Zm9yZWlnbi1r
ZXlzPjxrZXkgYXBwPSJFTiIgZGItaWQ9IjB2dHN6YWZmNHQ1NTBmZTV0cnI1eGRzYnZzeDAwNTJm
MnI1ZCIgdGltZXN0YW1wPSIxNzIyMDI3MzA5Ij4xMTc8L2tleT48L2ZvcmVpZ24ta2V5cz48cmVm
LXR5cGUgbmFtZT0iSm91cm5hbCBBcnRpY2xlIj4xNzwvcmVmLXR5cGU+PGNvbnRyaWJ1dG9ycz48
YXV0aG9ycz48YXV0aG9yPlZpamF5YW4sIEEuPC9hdXRob3I+PGF1dGhvcj5Ub2ZhbmVsbGksIFIu
PC9hdXRob3I+PGF1dGhvcj5TdHJhdXNzLCBTLjwvYXV0aG9yPjxhdXRob3I+Q2Vycm9uZSwgTC48
L2F1dGhvcj48YXV0aG9yPldvbG55LCBBLjwvYXV0aG9yPjxhdXRob3I+U3Ryb2htZWllciwgSi48
L2F1dGhvcj48YXV0aG9yPktyZXNodWssIEEuPC9hdXRob3I+PGF1dGhvcj5IYW1wcmVjaHQsIEYu
IEEuPC9hdXRob3I+PGF1dGhvcj5TbWl0aCwgUi4gUy48L2F1dGhvcj48YXV0aG9yPlNjaG5laXR6
LCBLLjwvYXV0aG9yPjwvYXV0aG9ycz48L2NvbnRyaWJ1dG9ycz48YXV0aC1hZGRyZXNzPlBsYW50
IERldmVsb3BtZW50YWwgQmlvbG9neSwgU2Nob29sIG9mIExpZmUgU2NpZW5jZXMsIFRlY2huaWNh
bCBVbml2ZXJzaXR5IG9mIE11bmljaCwgRnJlaXNpbmcsIEdlcm1hbnkuJiN4RDtEZXBhcnRtZW50
IG9mIENvbXBhcmF0aXZlIERldmVsb3BtZW50IGFuZCBHZW5ldGljcywgTWF4IFBsYW5jayBJbnN0
aXR1dGUgZm9yIFBsYW50IEJyZWVkaW5nIFJlc2VhcmNoLCBDb2xvZ25lLCBHZXJtYW55LiYjeEQ7
SGVpZGVsYmVyZyBDb2xsYWJvcmF0b3J5IGZvciBJbWFnZSBQcm9jZXNzaW5nLCBEZXB0LiBvZiBQ
aHlzaWNzIGFuZCBBc3Ryb25vbXksIEhlaWRlbGJlcmcgVW5pdmVyc2l0eSwgSGVpZGVsYmVyZywg
R2VybWFueS4mI3hEO0V1cm9wZWFuIE1vbGVjdWxhciBCaW9sb2d5IExhYm9yYXRvcnksIEhlaWRl
bGJlcmcsIEdlcm1hbnkuPC9hdXRoLWFkZHJlc3M+PHRpdGxlcz48dGl0bGU+QSBkaWdpdGFsIDNE
IHJlZmVyZW5jZSBhdGxhcyByZXZlYWxzIGNlbGx1bGFyIGdyb3d0aCBwYXR0ZXJucyBzaGFwaW5n
IHRoZSBBcmFiaWRvcHNpcyBvdnVsZTwvdGl0bGU+PHNlY29uZGFyeS10aXRsZT5FbGlmZTwvc2Vj
b25kYXJ5LXRpdGxlPjwvdGl0bGVzPjxwZXJpb2RpY2FsPjxmdWxsLXRpdGxlPkVsaWZlPC9mdWxs
LXRpdGxlPjwvcGVyaW9kaWNhbD48dm9sdW1lPjEwPC92b2x1bWU+PGVkaXRpb24+MjAyMTAxMDY8
L2VkaXRpb24+PGtleXdvcmRzPjxrZXl3b3JkPkFyYWJpZG9wc2lzL2dlbmV0aWNzLypncm93dGgg
JmFtcDsgZGV2ZWxvcG1lbnQ8L2tleXdvcmQ+PGtleXdvcmQ+KkNlbGwgUHJvbGlmZXJhdGlvbjwv
a2V5d29yZD48a2V5d29yZD5GbG93ZXJzL2dlbmV0aWNzLypncm93dGggJmFtcDsgZGV2ZWxvcG1l
bnQ8L2tleXdvcmQ+PGtleXdvcmQ+KkdlbmUgRXhwcmVzc2lvbiBSZWd1bGF0aW9uLCBEZXZlbG9w
bWVudGFsPC9rZXl3b3JkPjxrZXl3b3JkPk92dWxlL2dlbmV0aWNzL2dyb3d0aCAmYW1wOyBkZXZl
bG9wbWVudDwva2V5d29yZD48a2V5d29yZD4zRCBkaWdpdGFsIGF0bGFzPC9rZXl3b3JkPjxrZXl3
b3JkPkEuIHRoYWxpYW5hPC9rZXl3b3JkPjxrZXl3b3JkPmRldmVsb3BtZW50YWwgYmlvbG9neTwv
a2V5d29yZD48a2V5d29yZD5pbWFnZSBhbmFseXNpczwva2V5d29yZD48a2V5d29yZD5tYWNoaW5l
IGxlYXJuaW5nPC9rZXl3b3JkPjxrZXl3b3JkPm92dWxlPC9rZXl3b3JkPjxrZXl3b3JkPnBsYW50
IGJpb2xvZ3k8L2tleXdvcmQ+PGtleXdvcmQ+cGxhbnRzPC9rZXl3b3JkPjxrZXl3b3JkPnNlZ21l
bnRhdGlvbjwva2V5d29yZD48L2tleXdvcmRzPjxkYXRlcz48eWVhcj4yMDIxPC95ZWFyPjxwdWIt
ZGF0ZXM+PGRhdGU+SmFuIDY8L2RhdGU+PC9wdWItZGF0ZXM+PC9kYXRlcz48aXNibj4yMDUwLTA4
NFggKEVsZWN0cm9uaWMpJiN4RDsyMDUwLTA4NFggKExpbmtpbmcpPC9pc2JuPjxhY2Nlc3Npb24t
bnVtPjMzNDA0NTAxPC9hY2Nlc3Npb24tbnVtPjx1cmxzPjxyZWxhdGVkLXVybHM+PHVybD5odHRw
czovL3d3dy5uY2JpLm5sbS5uaWguZ292L3B1Ym1lZC8zMzQwNDUwMTwvdXJsPjwvcmVsYXRlZC11
cmxzPjwvdXJscz48Y3VzdG9tMT5BViwgUlQsIFNTLCBMQywgQVcsIEpTLCBBSywgRkgsIFJTLCBL
UyBObyBjb21wZXRpbmcgaW50ZXJlc3RzIGRlY2xhcmVkPC9jdXN0b20xPjxjdXN0b20yPlBNQzc3
ODc2Njc8L2N1c3RvbTI+PGVsZWN0cm9uaWMtcmVzb3VyY2UtbnVtPjEwLjc1NTQvZUxpZmUuNjMy
NjI8L2VsZWN0cm9uaWMtcmVzb3VyY2UtbnVtPjxyZW1vdGUtZGF0YWJhc2UtbmFtZT5NZWRsaW5l
PC9yZW1vdGUtZGF0YWJhc2UtbmFtZT48cmVtb3RlLWRhdGFiYXNlLXByb3ZpZGVyPk5MTTwvcmVt
b3RlLWRhdGFiYXNlLXByb3ZpZGVyPjwvcmVjb3JkPjwvQ2l0ZT48L0VuZE5vdGU+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PEVuZE5vdGU+PENpdGU+PEF1dGhvcj5WaWpheWFuPC9BdXRob3I+PFllYXI+MjAyMTwvWWVhcj48
UmVjTnVtPjExNzwvUmVjTnVtPjxEaXNwbGF5VGV4dD4oVmlqYXlhbiBldCBhbC4sIDIwMjEpPC9E
aXNwbGF5VGV4dD48cmVjb3JkPjxyZWMtbnVtYmVyPjExNzwvcmVjLW51bWJlcj48Zm9yZWlnbi1r
ZXlzPjxrZXkgYXBwPSJFTiIgZGItaWQ9IjB2dHN6YWZmNHQ1NTBmZTV0cnI1eGRzYnZzeDAwNTJm
MnI1ZCIgdGltZXN0YW1wPSIxNzIyMDI3MzA5Ij4xMTc8L2tleT48L2ZvcmVpZ24ta2V5cz48cmVm
LXR5cGUgbmFtZT0iSm91cm5hbCBBcnRpY2xlIj4xNzwvcmVmLXR5cGU+PGNvbnRyaWJ1dG9ycz48
YXV0aG9ycz48YXV0aG9yPlZpamF5YW4sIEEuPC9hdXRob3I+PGF1dGhvcj5Ub2ZhbmVsbGksIFIu
PC9hdXRob3I+PGF1dGhvcj5TdHJhdXNzLCBTLjwvYXV0aG9yPjxhdXRob3I+Q2Vycm9uZSwgTC48
L2F1dGhvcj48YXV0aG9yPldvbG55LCBBLjwvYXV0aG9yPjxhdXRob3I+U3Ryb2htZWllciwgSi48
L2F1dGhvcj48YXV0aG9yPktyZXNodWssIEEuPC9hdXRob3I+PGF1dGhvcj5IYW1wcmVjaHQsIEYu
IEEuPC9hdXRob3I+PGF1dGhvcj5TbWl0aCwgUi4gUy48L2F1dGhvcj48YXV0aG9yPlNjaG5laXR6
LCBLLjwvYXV0aG9yPjwvYXV0aG9ycz48L2NvbnRyaWJ1dG9ycz48YXV0aC1hZGRyZXNzPlBsYW50
IERldmVsb3BtZW50YWwgQmlvbG9neSwgU2Nob29sIG9mIExpZmUgU2NpZW5jZXMsIFRlY2huaWNh
bCBVbml2ZXJzaXR5IG9mIE11bmljaCwgRnJlaXNpbmcsIEdlcm1hbnkuJiN4RDtEZXBhcnRtZW50
IG9mIENvbXBhcmF0aXZlIERldmVsb3BtZW50IGFuZCBHZW5ldGljcywgTWF4IFBsYW5jayBJbnN0
aXR1dGUgZm9yIFBsYW50IEJyZWVkaW5nIFJlc2VhcmNoLCBDb2xvZ25lLCBHZXJtYW55LiYjeEQ7
SGVpZGVsYmVyZyBDb2xsYWJvcmF0b3J5IGZvciBJbWFnZSBQcm9jZXNzaW5nLCBEZXB0LiBvZiBQ
aHlzaWNzIGFuZCBBc3Ryb25vbXksIEhlaWRlbGJlcmcgVW5pdmVyc2l0eSwgSGVpZGVsYmVyZywg
R2VybWFueS4mI3hEO0V1cm9wZWFuIE1vbGVjdWxhciBCaW9sb2d5IExhYm9yYXRvcnksIEhlaWRl
bGJlcmcsIEdlcm1hbnkuPC9hdXRoLWFkZHJlc3M+PHRpdGxlcz48dGl0bGU+QSBkaWdpdGFsIDNE
IHJlZmVyZW5jZSBhdGxhcyByZXZlYWxzIGNlbGx1bGFyIGdyb3d0aCBwYXR0ZXJucyBzaGFwaW5n
IHRoZSBBcmFiaWRvcHNpcyBvdnVsZTwvdGl0bGU+PHNlY29uZGFyeS10aXRsZT5FbGlmZTwvc2Vj
b25kYXJ5LXRpdGxlPjwvdGl0bGVzPjxwZXJpb2RpY2FsPjxmdWxsLXRpdGxlPkVsaWZlPC9mdWxs
LXRpdGxlPjwvcGVyaW9kaWNhbD48dm9sdW1lPjEwPC92b2x1bWU+PGVkaXRpb24+MjAyMTAxMDY8
L2VkaXRpb24+PGtleXdvcmRzPjxrZXl3b3JkPkFyYWJpZG9wc2lzL2dlbmV0aWNzLypncm93dGgg
JmFtcDsgZGV2ZWxvcG1lbnQ8L2tleXdvcmQ+PGtleXdvcmQ+KkNlbGwgUHJvbGlmZXJhdGlvbjwv
a2V5d29yZD48a2V5d29yZD5GbG93ZXJzL2dlbmV0aWNzLypncm93dGggJmFtcDsgZGV2ZWxvcG1l
bnQ8L2tleXdvcmQ+PGtleXdvcmQ+KkdlbmUgRXhwcmVzc2lvbiBSZWd1bGF0aW9uLCBEZXZlbG9w
bWVudGFsPC9rZXl3b3JkPjxrZXl3b3JkPk92dWxlL2dlbmV0aWNzL2dyb3d0aCAmYW1wOyBkZXZl
bG9wbWVudDwva2V5d29yZD48a2V5d29yZD4zRCBkaWdpdGFsIGF0bGFzPC9rZXl3b3JkPjxrZXl3
b3JkPkEuIHRoYWxpYW5hPC9rZXl3b3JkPjxrZXl3b3JkPmRldmVsb3BtZW50YWwgYmlvbG9neTwv
a2V5d29yZD48a2V5d29yZD5pbWFnZSBhbmFseXNpczwva2V5d29yZD48a2V5d29yZD5tYWNoaW5l
IGxlYXJuaW5nPC9rZXl3b3JkPjxrZXl3b3JkPm92dWxlPC9rZXl3b3JkPjxrZXl3b3JkPnBsYW50
IGJpb2xvZ3k8L2tleXdvcmQ+PGtleXdvcmQ+cGxhbnRzPC9rZXl3b3JkPjxrZXl3b3JkPnNlZ21l
bnRhdGlvbjwva2V5d29yZD48L2tleXdvcmRzPjxkYXRlcz48eWVhcj4yMDIxPC95ZWFyPjxwdWIt
ZGF0ZXM+PGRhdGU+SmFuIDY8L2RhdGU+PC9wdWItZGF0ZXM+PC9kYXRlcz48aXNibj4yMDUwLTA4
NFggKEVsZWN0cm9uaWMpJiN4RDsyMDUwLTA4NFggKExpbmtpbmcpPC9pc2JuPjxhY2Nlc3Npb24t
bnVtPjMzNDA0NTAxPC9hY2Nlc3Npb24tbnVtPjx1cmxzPjxyZWxhdGVkLXVybHM+PHVybD5odHRw
czovL3d3dy5uY2JpLm5sbS5uaWguZ292L3B1Ym1lZC8zMzQwNDUwMTwvdXJsPjwvcmVsYXRlZC11
cmxzPjwvdXJscz48Y3VzdG9tMT5BViwgUlQsIFNTLCBMQywgQVcsIEpTLCBBSywgRkgsIFJTLCBL
UyBObyBjb21wZXRpbmcgaW50ZXJlc3RzIGRlY2xhcmVkPC9jdXN0b20xPjxjdXN0b20yPlBNQzc3
ODc2Njc8L2N1c3RvbTI+PGVsZWN0cm9uaWMtcmVzb3VyY2UtbnVtPjEwLjc1NTQvZUxpZmUuNjMy
NjI8L2VsZWN0cm9uaWMtcmVzb3VyY2UtbnVtPjxyZW1vdGUtZGF0YWJhc2UtbmFtZT5NZWRsaW5l
PC9yZW1vdGUtZGF0YWJhc2UtbmFtZT48cmVtb3RlLWRhdGFiYXNlLXByb3ZpZGVyPk5MTTwvcmVt
b3RlLWRhdGFiYXNlLXByb3ZpZGVyPjwvcmVjb3JkPjwvQ2l0ZT48L0VuZE5vdGU+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(Vijayan et al., 2021)</w:t>
      </w:r>
      <w:r w:rsidR="00D03A80">
        <w:rPr>
          <w:rFonts w:ascii="Times New Roman" w:hAnsi="Times New Roman" w:cs="Times New Roman"/>
        </w:rPr>
        <w:fldChar w:fldCharType="end"/>
      </w:r>
      <w:r w:rsidRPr="00C91A65">
        <w:rPr>
          <w:rFonts w:ascii="Times New Roman" w:hAnsi="Times New Roman" w:cs="Times New Roman"/>
        </w:rPr>
        <w:t xml:space="preserve">. A subepidermal cell in the nucellus enlarges to become the megaspore mother cell, which will undergo meiosis in stage 2-V and cell degeneration in stage 3-I to leave a single functional female gametophyte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&lt;EndNote&gt;&lt;Cite&gt;&lt;Author&gt;Schneitz&lt;/Author&gt;&lt;Year&gt;1995&lt;/Year&gt;&lt;RecNum&gt;99&lt;/RecNum&gt;&lt;DisplayText&gt;(Schneitz et al., 1995)&lt;/DisplayText&gt;&lt;record&gt;&lt;rec-number&gt;99&lt;/rec-number&gt;&lt;foreign-keys&gt;&lt;key app="EN" db-id="0vtszaff4t550fe5trr5xdsbvsx0052f2r5d" timestamp="1722027309"&gt;99&lt;/key&gt;&lt;/foreign-keys&gt;&lt;ref-type name="Journal Article"&gt;17&lt;/ref-type&gt;&lt;contributors&gt;&lt;authors&gt;&lt;author&gt;Schneitz, K.&lt;/author&gt;&lt;author&gt;Hulskamp, M.&lt;/author&gt;&lt;author&gt;Pruitt, R. E.&lt;/author&gt;&lt;/authors&gt;&lt;/contributors&gt;&lt;auth-address&gt;Harvard Univ, Biol Labs, Dept Molec &amp;amp; Cellular Biol, Cambridge, Ma 02138 USA&lt;/auth-address&gt;&lt;titles&gt;&lt;title&gt;Wild-Type Ovule Development in Arabidopsis-Thaliana - a Light-Microscope Study of Cleared Whole-Mount Tissue&lt;/title&gt;&lt;secondary-title&gt;Plant Journal&lt;/secondary-title&gt;&lt;alt-title&gt;Plant J&lt;/alt-title&gt;&lt;/titles&gt;&lt;periodical&gt;&lt;full-title&gt;Plant Journal&lt;/full-title&gt;&lt;abbr-1&gt;Plant J&lt;/abbr-1&gt;&lt;/periodical&gt;&lt;alt-periodical&gt;&lt;full-title&gt;Plant J&lt;/full-title&gt;&lt;/alt-periodical&gt;&lt;pages&gt;731-749&lt;/pages&gt;&lt;volume&gt;7&lt;/volume&gt;&lt;number&gt;5&lt;/number&gt;&lt;keywords&gt;&lt;keyword&gt;embryo sac development&lt;/keyword&gt;&lt;keyword&gt;early embryogenesis&lt;/keyword&gt;&lt;keyword&gt;flower development&lt;/keyword&gt;&lt;keyword&gt;microtubular cytoskeleton&lt;/keyword&gt;&lt;keyword&gt;capsella embryogenesis&lt;/keyword&gt;&lt;keyword&gt;methyl salicylate&lt;/keyword&gt;&lt;keyword&gt;cell&lt;/keyword&gt;&lt;keyword&gt;megasporogenesis&lt;/keyword&gt;&lt;/keywords&gt;&lt;dates&gt;&lt;year&gt;1995&lt;/year&gt;&lt;pub-dates&gt;&lt;date&gt;May&lt;/date&gt;&lt;/pub-dates&gt;&lt;/dates&gt;&lt;isbn&gt;0960-7412&lt;/isbn&gt;&lt;accession-num&gt;WOS:A1995QY31400003&lt;/accession-num&gt;&lt;urls&gt;&lt;related-urls&gt;&lt;url&gt;&amp;lt;Go to ISI&amp;gt;://WOS:A1995QY31400003&lt;/url&gt;&lt;/related-urls&gt;&lt;/urls&gt;&lt;electronic-resource-num&gt;DOI 10.1046/j.1365-313X.1995.07050731.x&lt;/electronic-resource-num&gt;&lt;language&gt;English&lt;/language&gt;&lt;/record&gt;&lt;/Cite&gt;&lt;/EndNote&gt;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(Schneitz et al., 1995)</w:t>
      </w:r>
      <w:r w:rsidR="00D03A80">
        <w:rPr>
          <w:rFonts w:ascii="Times New Roman" w:hAnsi="Times New Roman" w:cs="Times New Roman"/>
        </w:rPr>
        <w:fldChar w:fldCharType="end"/>
      </w:r>
      <w:r w:rsidRPr="00C91A65">
        <w:rPr>
          <w:rFonts w:ascii="Times New Roman" w:hAnsi="Times New Roman" w:cs="Times New Roman"/>
        </w:rPr>
        <w:t xml:space="preserve">. The inner and outer integuments initiate from somatic epidermal cells adjacent to the </w:t>
      </w:r>
      <w:proofErr w:type="spellStart"/>
      <w:r w:rsidRPr="00C91A65">
        <w:rPr>
          <w:rFonts w:ascii="Times New Roman" w:hAnsi="Times New Roman" w:cs="Times New Roman"/>
        </w:rPr>
        <w:t>chalazal</w:t>
      </w:r>
      <w:proofErr w:type="spellEnd"/>
      <w:r w:rsidRPr="00C91A65">
        <w:rPr>
          <w:rFonts w:ascii="Times New Roman" w:hAnsi="Times New Roman" w:cs="Times New Roman"/>
        </w:rPr>
        <w:t xml:space="preserve"> region during stages 2-II and 2-III</w:t>
      </w:r>
      <w:r w:rsidR="00516186">
        <w:rPr>
          <w:rFonts w:ascii="Times New Roman" w:hAnsi="Times New Roman" w:cs="Times New Roman"/>
        </w:rPr>
        <w:t>,</w:t>
      </w:r>
      <w:r w:rsidRPr="00C91A65">
        <w:rPr>
          <w:rFonts w:ascii="Times New Roman" w:hAnsi="Times New Roman" w:cs="Times New Roman"/>
        </w:rPr>
        <w:t xml:space="preserve"> respectively, and these integuments continue to elongate throughout </w:t>
      </w:r>
      <w:r w:rsidR="00EA7CC9">
        <w:rPr>
          <w:rFonts w:ascii="Times New Roman" w:hAnsi="Times New Roman" w:cs="Times New Roman"/>
        </w:rPr>
        <w:t>stages</w:t>
      </w:r>
      <w:r w:rsidR="00EA7CC9" w:rsidRPr="00C91A65">
        <w:rPr>
          <w:rFonts w:ascii="Times New Roman" w:hAnsi="Times New Roman" w:cs="Times New Roman"/>
        </w:rPr>
        <w:t xml:space="preserve"> </w:t>
      </w:r>
      <w:r w:rsidRPr="00C91A65">
        <w:rPr>
          <w:rFonts w:ascii="Times New Roman" w:hAnsi="Times New Roman" w:cs="Times New Roman"/>
        </w:rPr>
        <w:t xml:space="preserve">2 and 3 of ovule development to surround the nucellus and developing embryo sac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&lt;EndNote&gt;&lt;Cite&gt;&lt;Author&gt;Schneitz&lt;/Author&gt;&lt;Year&gt;1995&lt;/Year&gt;&lt;RecNum&gt;99&lt;/RecNum&gt;&lt;DisplayText&gt;(Schneitz et al., 1995)&lt;/DisplayText&gt;&lt;record&gt;&lt;rec-number&gt;99&lt;/rec-number&gt;&lt;foreign-keys&gt;&lt;key app="EN" db-id="0vtszaff4t550fe5trr5xdsbvsx0052f2r5d" timestamp="1722027309"&gt;99&lt;/key&gt;&lt;/foreign-keys&gt;&lt;ref-type name="Journal Article"&gt;17&lt;/ref-type&gt;&lt;contributors&gt;&lt;authors&gt;&lt;author&gt;Schneitz, K.&lt;/author&gt;&lt;author&gt;Hulskamp, M.&lt;/author&gt;&lt;author&gt;Pruitt, R. E.&lt;/author&gt;&lt;/authors&gt;&lt;/contributors&gt;&lt;auth-address&gt;Harvard Univ, Biol Labs, Dept Molec &amp;amp; Cellular Biol, Cambridge, Ma 02138 USA&lt;/auth-address&gt;&lt;titles&gt;&lt;title&gt;Wild-Type Ovule Development in Arabidopsis-Thaliana - a Light-Microscope Study of Cleared Whole-Mount Tissue&lt;/title&gt;&lt;secondary-title&gt;Plant Journal&lt;/secondary-title&gt;&lt;alt-title&gt;Plant J&lt;/alt-title&gt;&lt;/titles&gt;&lt;periodical&gt;&lt;full-title&gt;Plant Journal&lt;/full-title&gt;&lt;abbr-1&gt;Plant J&lt;/abbr-1&gt;&lt;/periodical&gt;&lt;alt-periodical&gt;&lt;full-title&gt;Plant J&lt;/full-title&gt;&lt;/alt-periodical&gt;&lt;pages&gt;731-749&lt;/pages&gt;&lt;volume&gt;7&lt;/volume&gt;&lt;number&gt;5&lt;/number&gt;&lt;keywords&gt;&lt;keyword&gt;embryo sac development&lt;/keyword&gt;&lt;keyword&gt;early embryogenesis&lt;/keyword&gt;&lt;keyword&gt;flower development&lt;/keyword&gt;&lt;keyword&gt;microtubular cytoskeleton&lt;/keyword&gt;&lt;keyword&gt;capsella embryogenesis&lt;/keyword&gt;&lt;keyword&gt;methyl salicylate&lt;/keyword&gt;&lt;keyword&gt;cell&lt;/keyword&gt;&lt;keyword&gt;megasporogenesis&lt;/keyword&gt;&lt;/keywords&gt;&lt;dates&gt;&lt;year&gt;1995&lt;/year&gt;&lt;pub-dates&gt;&lt;date&gt;May&lt;/date&gt;&lt;/pub-dates&gt;&lt;/dates&gt;&lt;isbn&gt;0960-7412&lt;/isbn&gt;&lt;accession-num&gt;WOS:A1995QY31400003&lt;/accession-num&gt;&lt;urls&gt;&lt;related-urls&gt;&lt;url&gt;&amp;lt;Go to ISI&amp;gt;://WOS:A1995QY31400003&lt;/url&gt;&lt;/related-urls&gt;&lt;/urls&gt;&lt;electronic-resource-num&gt;DOI 10.1046/j.1365-313X.1995.07050731.x&lt;/electronic-resource-num&gt;&lt;language&gt;English&lt;/language&gt;&lt;/record&gt;&lt;/Cite&gt;&lt;/EndNote&gt;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(Schneitz et al., 1995)</w:t>
      </w:r>
      <w:r w:rsidR="00D03A80">
        <w:rPr>
          <w:rFonts w:ascii="Times New Roman" w:hAnsi="Times New Roman" w:cs="Times New Roman"/>
        </w:rPr>
        <w:fldChar w:fldCharType="end"/>
      </w:r>
      <w:r w:rsidRPr="00C91A65">
        <w:rPr>
          <w:rFonts w:ascii="Times New Roman" w:hAnsi="Times New Roman" w:cs="Times New Roman"/>
        </w:rPr>
        <w:t>. Research suggests that the early outgrowth of ovule primordia is driven by tissue</w:t>
      </w:r>
      <w:r w:rsidR="00FF3630">
        <w:rPr>
          <w:rFonts w:ascii="Times New Roman" w:hAnsi="Times New Roman" w:cs="Times New Roman"/>
        </w:rPr>
        <w:t>-</w:t>
      </w:r>
      <w:r w:rsidRPr="00C91A65">
        <w:rPr>
          <w:rFonts w:ascii="Times New Roman" w:hAnsi="Times New Roman" w:cs="Times New Roman"/>
        </w:rPr>
        <w:t xml:space="preserve">specific growth in internal tissues </w:t>
      </w:r>
      <w:r w:rsidRPr="00C91A65">
        <w:rPr>
          <w:rFonts w:ascii="Times New Roman" w:hAnsi="Times New Roman" w:cs="Times New Roman"/>
        </w:rPr>
        <w:lastRenderedPageBreak/>
        <w:t>at the base of the ovules during stage</w:t>
      </w:r>
      <w:r w:rsidR="00FF3630">
        <w:rPr>
          <w:rFonts w:ascii="Times New Roman" w:hAnsi="Times New Roman" w:cs="Times New Roman"/>
        </w:rPr>
        <w:t>s</w:t>
      </w:r>
      <w:r w:rsidRPr="00C91A65">
        <w:rPr>
          <w:rFonts w:ascii="Times New Roman" w:hAnsi="Times New Roman" w:cs="Times New Roman"/>
        </w:rPr>
        <w:t xml:space="preserve"> 1-I through 1-II, whereas growth is more evenly distributed between cell layers during stage</w:t>
      </w:r>
      <w:r w:rsidR="00D84220">
        <w:rPr>
          <w:rFonts w:ascii="Times New Roman" w:hAnsi="Times New Roman" w:cs="Times New Roman"/>
        </w:rPr>
        <w:t>s</w:t>
      </w:r>
      <w:r w:rsidRPr="00C91A65">
        <w:rPr>
          <w:rFonts w:ascii="Times New Roman" w:hAnsi="Times New Roman" w:cs="Times New Roman"/>
        </w:rPr>
        <w:t xml:space="preserve"> 2-I and 2-II </w:t>
      </w:r>
      <w:r w:rsidR="00D03A80">
        <w:rPr>
          <w:rFonts w:ascii="Times New Roman" w:hAnsi="Times New Roman" w:cs="Times New Roman"/>
        </w:rPr>
        <w:fldChar w:fldCharType="begin">
          <w:fldData xml:space="preserve">PEVuZE5vdGU+PENpdGU+PEF1dGhvcj5WaWpheWFuPC9BdXRob3I+PFllYXI+MjAyMTwvWWVhcj48
UmVjTnVtPjExNzwvUmVjTnVtPjxEaXNwbGF5VGV4dD4oVmlqYXlhbiBldCBhbC4sIDIwMjEpPC9E
aXNwbGF5VGV4dD48cmVjb3JkPjxyZWMtbnVtYmVyPjExNzwvcmVjLW51bWJlcj48Zm9yZWlnbi1r
ZXlzPjxrZXkgYXBwPSJFTiIgZGItaWQ9IjB2dHN6YWZmNHQ1NTBmZTV0cnI1eGRzYnZzeDAwNTJm
MnI1ZCIgdGltZXN0YW1wPSIxNzIyMDI3MzA5Ij4xMTc8L2tleT48L2ZvcmVpZ24ta2V5cz48cmVm
LXR5cGUgbmFtZT0iSm91cm5hbCBBcnRpY2xlIj4xNzwvcmVmLXR5cGU+PGNvbnRyaWJ1dG9ycz48
YXV0aG9ycz48YXV0aG9yPlZpamF5YW4sIEEuPC9hdXRob3I+PGF1dGhvcj5Ub2ZhbmVsbGksIFIu
PC9hdXRob3I+PGF1dGhvcj5TdHJhdXNzLCBTLjwvYXV0aG9yPjxhdXRob3I+Q2Vycm9uZSwgTC48
L2F1dGhvcj48YXV0aG9yPldvbG55LCBBLjwvYXV0aG9yPjxhdXRob3I+U3Ryb2htZWllciwgSi48
L2F1dGhvcj48YXV0aG9yPktyZXNodWssIEEuPC9hdXRob3I+PGF1dGhvcj5IYW1wcmVjaHQsIEYu
IEEuPC9hdXRob3I+PGF1dGhvcj5TbWl0aCwgUi4gUy48L2F1dGhvcj48YXV0aG9yPlNjaG5laXR6
LCBLLjwvYXV0aG9yPjwvYXV0aG9ycz48L2NvbnRyaWJ1dG9ycz48YXV0aC1hZGRyZXNzPlBsYW50
IERldmVsb3BtZW50YWwgQmlvbG9neSwgU2Nob29sIG9mIExpZmUgU2NpZW5jZXMsIFRlY2huaWNh
bCBVbml2ZXJzaXR5IG9mIE11bmljaCwgRnJlaXNpbmcsIEdlcm1hbnkuJiN4RDtEZXBhcnRtZW50
IG9mIENvbXBhcmF0aXZlIERldmVsb3BtZW50IGFuZCBHZW5ldGljcywgTWF4IFBsYW5jayBJbnN0
aXR1dGUgZm9yIFBsYW50IEJyZWVkaW5nIFJlc2VhcmNoLCBDb2xvZ25lLCBHZXJtYW55LiYjeEQ7
SGVpZGVsYmVyZyBDb2xsYWJvcmF0b3J5IGZvciBJbWFnZSBQcm9jZXNzaW5nLCBEZXB0LiBvZiBQ
aHlzaWNzIGFuZCBBc3Ryb25vbXksIEhlaWRlbGJlcmcgVW5pdmVyc2l0eSwgSGVpZGVsYmVyZywg
R2VybWFueS4mI3hEO0V1cm9wZWFuIE1vbGVjdWxhciBCaW9sb2d5IExhYm9yYXRvcnksIEhlaWRl
bGJlcmcsIEdlcm1hbnkuPC9hdXRoLWFkZHJlc3M+PHRpdGxlcz48dGl0bGU+QSBkaWdpdGFsIDNE
IHJlZmVyZW5jZSBhdGxhcyByZXZlYWxzIGNlbGx1bGFyIGdyb3d0aCBwYXR0ZXJucyBzaGFwaW5n
IHRoZSBBcmFiaWRvcHNpcyBvdnVsZTwvdGl0bGU+PHNlY29uZGFyeS10aXRsZT5FbGlmZTwvc2Vj
b25kYXJ5LXRpdGxlPjwvdGl0bGVzPjxwZXJpb2RpY2FsPjxmdWxsLXRpdGxlPkVsaWZlPC9mdWxs
LXRpdGxlPjwvcGVyaW9kaWNhbD48dm9sdW1lPjEwPC92b2x1bWU+PGVkaXRpb24+MjAyMTAxMDY8
L2VkaXRpb24+PGtleXdvcmRzPjxrZXl3b3JkPkFyYWJpZG9wc2lzL2dlbmV0aWNzLypncm93dGgg
JmFtcDsgZGV2ZWxvcG1lbnQ8L2tleXdvcmQ+PGtleXdvcmQ+KkNlbGwgUHJvbGlmZXJhdGlvbjwv
a2V5d29yZD48a2V5d29yZD5GbG93ZXJzL2dlbmV0aWNzLypncm93dGggJmFtcDsgZGV2ZWxvcG1l
bnQ8L2tleXdvcmQ+PGtleXdvcmQ+KkdlbmUgRXhwcmVzc2lvbiBSZWd1bGF0aW9uLCBEZXZlbG9w
bWVudGFsPC9rZXl3b3JkPjxrZXl3b3JkPk92dWxlL2dlbmV0aWNzL2dyb3d0aCAmYW1wOyBkZXZl
bG9wbWVudDwva2V5d29yZD48a2V5d29yZD4zRCBkaWdpdGFsIGF0bGFzPC9rZXl3b3JkPjxrZXl3
b3JkPkEuIHRoYWxpYW5hPC9rZXl3b3JkPjxrZXl3b3JkPmRldmVsb3BtZW50YWwgYmlvbG9neTwv
a2V5d29yZD48a2V5d29yZD5pbWFnZSBhbmFseXNpczwva2V5d29yZD48a2V5d29yZD5tYWNoaW5l
IGxlYXJuaW5nPC9rZXl3b3JkPjxrZXl3b3JkPm92dWxlPC9rZXl3b3JkPjxrZXl3b3JkPnBsYW50
IGJpb2xvZ3k8L2tleXdvcmQ+PGtleXdvcmQ+cGxhbnRzPC9rZXl3b3JkPjxrZXl3b3JkPnNlZ21l
bnRhdGlvbjwva2V5d29yZD48L2tleXdvcmRzPjxkYXRlcz48eWVhcj4yMDIxPC95ZWFyPjxwdWIt
ZGF0ZXM+PGRhdGU+SmFuIDY8L2RhdGU+PC9wdWItZGF0ZXM+PC9kYXRlcz48aXNibj4yMDUwLTA4
NFggKEVsZWN0cm9uaWMpJiN4RDsyMDUwLTA4NFggKExpbmtpbmcpPC9pc2JuPjxhY2Nlc3Npb24t
bnVtPjMzNDA0NTAxPC9hY2Nlc3Npb24tbnVtPjx1cmxzPjxyZWxhdGVkLXVybHM+PHVybD5odHRw
czovL3d3dy5uY2JpLm5sbS5uaWguZ292L3B1Ym1lZC8zMzQwNDUwMTwvdXJsPjwvcmVsYXRlZC11
cmxzPjwvdXJscz48Y3VzdG9tMT5BViwgUlQsIFNTLCBMQywgQVcsIEpTLCBBSywgRkgsIFJTLCBL
UyBObyBjb21wZXRpbmcgaW50ZXJlc3RzIGRlY2xhcmVkPC9jdXN0b20xPjxjdXN0b20yPlBNQzc3
ODc2Njc8L2N1c3RvbTI+PGVsZWN0cm9uaWMtcmVzb3VyY2UtbnVtPjEwLjc1NTQvZUxpZmUuNjMy
NjI8L2VsZWN0cm9uaWMtcmVzb3VyY2UtbnVtPjxyZW1vdGUtZGF0YWJhc2UtbmFtZT5NZWRsaW5l
PC9yZW1vdGUtZGF0YWJhc2UtbmFtZT48cmVtb3RlLWRhdGFiYXNlLXByb3ZpZGVyPk5MTTwvcmVt
b3RlLWRhdGFiYXNlLXByb3ZpZGVyPjwvcmVjb3JkPjwvQ2l0ZT48L0VuZE5vdGU+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PEVuZE5vdGU+PENpdGU+PEF1dGhvcj5WaWpheWFuPC9BdXRob3I+PFllYXI+MjAyMTwvWWVhcj48
UmVjTnVtPjExNzwvUmVjTnVtPjxEaXNwbGF5VGV4dD4oVmlqYXlhbiBldCBhbC4sIDIwMjEpPC9E
aXNwbGF5VGV4dD48cmVjb3JkPjxyZWMtbnVtYmVyPjExNzwvcmVjLW51bWJlcj48Zm9yZWlnbi1r
ZXlzPjxrZXkgYXBwPSJFTiIgZGItaWQ9IjB2dHN6YWZmNHQ1NTBmZTV0cnI1eGRzYnZzeDAwNTJm
MnI1ZCIgdGltZXN0YW1wPSIxNzIyMDI3MzA5Ij4xMTc8L2tleT48L2ZvcmVpZ24ta2V5cz48cmVm
LXR5cGUgbmFtZT0iSm91cm5hbCBBcnRpY2xlIj4xNzwvcmVmLXR5cGU+PGNvbnRyaWJ1dG9ycz48
YXV0aG9ycz48YXV0aG9yPlZpamF5YW4sIEEuPC9hdXRob3I+PGF1dGhvcj5Ub2ZhbmVsbGksIFIu
PC9hdXRob3I+PGF1dGhvcj5TdHJhdXNzLCBTLjwvYXV0aG9yPjxhdXRob3I+Q2Vycm9uZSwgTC48
L2F1dGhvcj48YXV0aG9yPldvbG55LCBBLjwvYXV0aG9yPjxhdXRob3I+U3Ryb2htZWllciwgSi48
L2F1dGhvcj48YXV0aG9yPktyZXNodWssIEEuPC9hdXRob3I+PGF1dGhvcj5IYW1wcmVjaHQsIEYu
IEEuPC9hdXRob3I+PGF1dGhvcj5TbWl0aCwgUi4gUy48L2F1dGhvcj48YXV0aG9yPlNjaG5laXR6
LCBLLjwvYXV0aG9yPjwvYXV0aG9ycz48L2NvbnRyaWJ1dG9ycz48YXV0aC1hZGRyZXNzPlBsYW50
IERldmVsb3BtZW50YWwgQmlvbG9neSwgU2Nob29sIG9mIExpZmUgU2NpZW5jZXMsIFRlY2huaWNh
bCBVbml2ZXJzaXR5IG9mIE11bmljaCwgRnJlaXNpbmcsIEdlcm1hbnkuJiN4RDtEZXBhcnRtZW50
IG9mIENvbXBhcmF0aXZlIERldmVsb3BtZW50IGFuZCBHZW5ldGljcywgTWF4IFBsYW5jayBJbnN0
aXR1dGUgZm9yIFBsYW50IEJyZWVkaW5nIFJlc2VhcmNoLCBDb2xvZ25lLCBHZXJtYW55LiYjeEQ7
SGVpZGVsYmVyZyBDb2xsYWJvcmF0b3J5IGZvciBJbWFnZSBQcm9jZXNzaW5nLCBEZXB0LiBvZiBQ
aHlzaWNzIGFuZCBBc3Ryb25vbXksIEhlaWRlbGJlcmcgVW5pdmVyc2l0eSwgSGVpZGVsYmVyZywg
R2VybWFueS4mI3hEO0V1cm9wZWFuIE1vbGVjdWxhciBCaW9sb2d5IExhYm9yYXRvcnksIEhlaWRl
bGJlcmcsIEdlcm1hbnkuPC9hdXRoLWFkZHJlc3M+PHRpdGxlcz48dGl0bGU+QSBkaWdpdGFsIDNE
IHJlZmVyZW5jZSBhdGxhcyByZXZlYWxzIGNlbGx1bGFyIGdyb3d0aCBwYXR0ZXJucyBzaGFwaW5n
IHRoZSBBcmFiaWRvcHNpcyBvdnVsZTwvdGl0bGU+PHNlY29uZGFyeS10aXRsZT5FbGlmZTwvc2Vj
b25kYXJ5LXRpdGxlPjwvdGl0bGVzPjxwZXJpb2RpY2FsPjxmdWxsLXRpdGxlPkVsaWZlPC9mdWxs
LXRpdGxlPjwvcGVyaW9kaWNhbD48dm9sdW1lPjEwPC92b2x1bWU+PGVkaXRpb24+MjAyMTAxMDY8
L2VkaXRpb24+PGtleXdvcmRzPjxrZXl3b3JkPkFyYWJpZG9wc2lzL2dlbmV0aWNzLypncm93dGgg
JmFtcDsgZGV2ZWxvcG1lbnQ8L2tleXdvcmQ+PGtleXdvcmQ+KkNlbGwgUHJvbGlmZXJhdGlvbjwv
a2V5d29yZD48a2V5d29yZD5GbG93ZXJzL2dlbmV0aWNzLypncm93dGggJmFtcDsgZGV2ZWxvcG1l
bnQ8L2tleXdvcmQ+PGtleXdvcmQ+KkdlbmUgRXhwcmVzc2lvbiBSZWd1bGF0aW9uLCBEZXZlbG9w
bWVudGFsPC9rZXl3b3JkPjxrZXl3b3JkPk92dWxlL2dlbmV0aWNzL2dyb3d0aCAmYW1wOyBkZXZl
bG9wbWVudDwva2V5d29yZD48a2V5d29yZD4zRCBkaWdpdGFsIGF0bGFzPC9rZXl3b3JkPjxrZXl3
b3JkPkEuIHRoYWxpYW5hPC9rZXl3b3JkPjxrZXl3b3JkPmRldmVsb3BtZW50YWwgYmlvbG9neTwv
a2V5d29yZD48a2V5d29yZD5pbWFnZSBhbmFseXNpczwva2V5d29yZD48a2V5d29yZD5tYWNoaW5l
IGxlYXJuaW5nPC9rZXl3b3JkPjxrZXl3b3JkPm92dWxlPC9rZXl3b3JkPjxrZXl3b3JkPnBsYW50
IGJpb2xvZ3k8L2tleXdvcmQ+PGtleXdvcmQ+cGxhbnRzPC9rZXl3b3JkPjxrZXl3b3JkPnNlZ21l
bnRhdGlvbjwva2V5d29yZD48L2tleXdvcmRzPjxkYXRlcz48eWVhcj4yMDIxPC95ZWFyPjxwdWIt
ZGF0ZXM+PGRhdGU+SmFuIDY8L2RhdGU+PC9wdWItZGF0ZXM+PC9kYXRlcz48aXNibj4yMDUwLTA4
NFggKEVsZWN0cm9uaWMpJiN4RDsyMDUwLTA4NFggKExpbmtpbmcpPC9pc2JuPjxhY2Nlc3Npb24t
bnVtPjMzNDA0NTAxPC9hY2Nlc3Npb24tbnVtPjx1cmxzPjxyZWxhdGVkLXVybHM+PHVybD5odHRw
czovL3d3dy5uY2JpLm5sbS5uaWguZ292L3B1Ym1lZC8zMzQwNDUwMTwvdXJsPjwvcmVsYXRlZC11
cmxzPjwvdXJscz48Y3VzdG9tMT5BViwgUlQsIFNTLCBMQywgQVcsIEpTLCBBSywgRkgsIFJTLCBL
UyBObyBjb21wZXRpbmcgaW50ZXJlc3RzIGRlY2xhcmVkPC9jdXN0b20xPjxjdXN0b20yPlBNQzc3
ODc2Njc8L2N1c3RvbTI+PGVsZWN0cm9uaWMtcmVzb3VyY2UtbnVtPjEwLjc1NTQvZUxpZmUuNjMy
NjI8L2VsZWN0cm9uaWMtcmVzb3VyY2UtbnVtPjxyZW1vdGUtZGF0YWJhc2UtbmFtZT5NZWRsaW5l
PC9yZW1vdGUtZGF0YWJhc2UtbmFtZT48cmVtb3RlLWRhdGFiYXNlLXByb3ZpZGVyPk5MTTwvcmVt
b3RlLWRhdGFiYXNlLXByb3ZpZGVyPjwvcmVjb3JkPjwvQ2l0ZT48L0VuZE5vdGU+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(Vijayan et al., 2021)</w:t>
      </w:r>
      <w:r w:rsidR="00D03A80">
        <w:rPr>
          <w:rFonts w:ascii="Times New Roman" w:hAnsi="Times New Roman" w:cs="Times New Roman"/>
        </w:rPr>
        <w:fldChar w:fldCharType="end"/>
      </w:r>
      <w:r w:rsidRPr="00C91A65">
        <w:rPr>
          <w:rFonts w:ascii="Times New Roman" w:hAnsi="Times New Roman" w:cs="Times New Roman"/>
        </w:rPr>
        <w:t>. Ultimately, this detailed characterization of ovule development in Arabidopsis generates a reference when analyzing developmental mutants.</w:t>
      </w:r>
    </w:p>
    <w:p w14:paraId="334DC1DF" w14:textId="77777777" w:rsidR="00D84220" w:rsidRDefault="00D84220" w:rsidP="00F553DA">
      <w:pPr>
        <w:spacing w:line="480" w:lineRule="auto"/>
        <w:ind w:firstLine="720"/>
        <w:jc w:val="both"/>
      </w:pPr>
    </w:p>
    <w:p w14:paraId="18AAE5A2" w14:textId="38CD33EC" w:rsidR="0067061A" w:rsidRPr="00D873A5" w:rsidRDefault="0067061A" w:rsidP="00F553DA">
      <w:pPr>
        <w:spacing w:line="480" w:lineRule="auto"/>
      </w:pPr>
      <w:r w:rsidRPr="00F553DA">
        <w:rPr>
          <w:rFonts w:ascii="Times New Roman" w:hAnsi="Times New Roman" w:cs="Times New Roman"/>
          <w:b/>
          <w:bCs/>
        </w:rPr>
        <w:t>Regulation of Ovule Initiation</w:t>
      </w:r>
    </w:p>
    <w:p w14:paraId="6F382CD3" w14:textId="3A2B1E70" w:rsidR="0067061A" w:rsidRPr="00C91A65" w:rsidRDefault="0067061A" w:rsidP="00B00F58">
      <w:pPr>
        <w:spacing w:line="480" w:lineRule="auto"/>
        <w:ind w:firstLine="720"/>
        <w:jc w:val="both"/>
        <w:rPr>
          <w:rFonts w:ascii="Times New Roman" w:hAnsi="Times New Roman" w:cs="Times New Roman"/>
          <w:b/>
          <w:bCs/>
          <w:u w:val="single"/>
        </w:rPr>
      </w:pPr>
      <w:r w:rsidRPr="00C91A65">
        <w:rPr>
          <w:rFonts w:ascii="Times New Roman" w:hAnsi="Times New Roman" w:cs="Times New Roman"/>
        </w:rPr>
        <w:t xml:space="preserve">Organogenesis in plants requires tightly coordinated control of cell proliferation and differentiation, and intercellular communication is critical for regulation of these processes. During ovule primordia initiation, several phytohormones have been shown to play important roles in regulating either placenta length, ovule number, and/or ovule density. The phytohormone auxin is known to be essential for the initiation of ovule primordium, but other phytohormones such as </w:t>
      </w:r>
      <w:proofErr w:type="spellStart"/>
      <w:r w:rsidRPr="00C91A65">
        <w:rPr>
          <w:rFonts w:ascii="Times New Roman" w:hAnsi="Times New Roman" w:cs="Times New Roman"/>
        </w:rPr>
        <w:t>brassinosteroids</w:t>
      </w:r>
      <w:proofErr w:type="spellEnd"/>
      <w:r w:rsidRPr="00C91A65">
        <w:rPr>
          <w:rFonts w:ascii="Times New Roman" w:hAnsi="Times New Roman" w:cs="Times New Roman"/>
        </w:rPr>
        <w:t xml:space="preserve"> (BR), cytokinin (CK), and gibberellins (GA) also contribute to overall ovule number. While each hormone </w:t>
      </w:r>
      <w:r w:rsidR="008C1ECB">
        <w:rPr>
          <w:rFonts w:ascii="Times New Roman" w:hAnsi="Times New Roman" w:cs="Times New Roman"/>
        </w:rPr>
        <w:t>contributes independently to determine ovule number</w:t>
      </w:r>
      <w:r w:rsidRPr="00C91A65">
        <w:rPr>
          <w:rFonts w:ascii="Times New Roman" w:hAnsi="Times New Roman" w:cs="Times New Roman"/>
        </w:rPr>
        <w:t>, some of these hormone pathways exhibit crosstalk.</w:t>
      </w:r>
    </w:p>
    <w:p w14:paraId="591C849A" w14:textId="11A5780A"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The initiation of ovule primordia in Arabidopsis has similarities to the initiation of lateral organ primordia</w:t>
      </w:r>
      <w:r w:rsidR="00A34E9E">
        <w:rPr>
          <w:rFonts w:ascii="Times New Roman" w:hAnsi="Times New Roman" w:cs="Times New Roman"/>
        </w:rPr>
        <w:t>, such as leaves and flowers,</w:t>
      </w:r>
      <w:r w:rsidRPr="00C91A65">
        <w:rPr>
          <w:rFonts w:ascii="Times New Roman" w:hAnsi="Times New Roman" w:cs="Times New Roman"/>
        </w:rPr>
        <w:t xml:space="preserve"> </w:t>
      </w:r>
      <w:r w:rsidR="00A34E9E">
        <w:rPr>
          <w:rFonts w:ascii="Times New Roman" w:hAnsi="Times New Roman" w:cs="Times New Roman"/>
        </w:rPr>
        <w:t xml:space="preserve">by </w:t>
      </w:r>
      <w:r w:rsidRPr="00C91A65">
        <w:rPr>
          <w:rFonts w:ascii="Times New Roman" w:hAnsi="Times New Roman" w:cs="Times New Roman"/>
        </w:rPr>
        <w:t xml:space="preserve">shoot apical meristems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&lt;EndNote&gt;&lt;Cite&gt;&lt;Author&gt;Cucinotta&lt;/Author&gt;&lt;Year&gt;2014&lt;/Year&gt;&lt;RecNum&gt;34&lt;/RecNum&gt;&lt;DisplayText&gt;(Cucinotta et al., 2014)&lt;/DisplayText&gt;&lt;record&gt;&lt;rec-number&gt;34&lt;/rec-number&gt;&lt;foreign-keys&gt;&lt;key app="EN" db-id="0vtszaff4t550fe5trr5xdsbvsx0052f2r5d" timestamp="1722027309"&gt;34&lt;/key&gt;&lt;/foreign-keys&gt;&lt;ref-type name="Journal Article"&gt;17&lt;/ref-type&gt;&lt;contributors&gt;&lt;authors&gt;&lt;author&gt;Cucinotta, M.&lt;/author&gt;&lt;author&gt;Colombo, L.&lt;/author&gt;&lt;author&gt;Roig-Villanova, I.&lt;/author&gt;&lt;/authors&gt;&lt;/contributors&gt;&lt;auth-address&gt;Dipartimento di Bioscienze, Universita degli Studi di Milano Milan, Italy.&lt;/auth-address&gt;&lt;titles&gt;&lt;title&gt;Ovule development, a new model for lateral organ formation&lt;/title&gt;&lt;secondary-title&gt;Front Plant Sci&lt;/secondary-title&gt;&lt;/titles&gt;&lt;periodical&gt;&lt;full-title&gt;Front Plant Sci&lt;/full-title&gt;&lt;/periodical&gt;&lt;pages&gt;117&lt;/pages&gt;&lt;volume&gt;5&lt;/volume&gt;&lt;edition&gt;20140327&lt;/edition&gt;&lt;keywords&gt;&lt;keyword&gt;Arabidopsis&lt;/keyword&gt;&lt;keyword&gt;development&lt;/keyword&gt;&lt;keyword&gt;hormones&lt;/keyword&gt;&lt;keyword&gt;ovule number&lt;/keyword&gt;&lt;keyword&gt;ovule primordia&lt;/keyword&gt;&lt;keyword&gt;transcription factors&lt;/keyword&gt;&lt;/keywords&gt;&lt;dates&gt;&lt;year&gt;2014&lt;/year&gt;&lt;/dates&gt;&lt;isbn&gt;1664-462X (Print)&amp;#xD;1664-462X (Electronic)&amp;#xD;1664-462X (Linking)&lt;/isbn&gt;&lt;accession-num&gt;24723934&lt;/accession-num&gt;&lt;urls&gt;&lt;related-urls&gt;&lt;url&gt;https://www.ncbi.nlm.nih.gov/pubmed/24723934&lt;/url&gt;&lt;/related-urls&gt;&lt;/urls&gt;&lt;custom2&gt;PMC3973900&lt;/custom2&gt;&lt;electronic-resource-num&gt;10.3389/fpls.2014.00117&lt;/electronic-resource-num&gt;&lt;remote-database-name&gt;PubMed-no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(Cucinotta et al., 2014)</w:t>
      </w:r>
      <w:r w:rsidR="00D03A80">
        <w:rPr>
          <w:rFonts w:ascii="Times New Roman" w:hAnsi="Times New Roman" w:cs="Times New Roman"/>
        </w:rPr>
        <w:fldChar w:fldCharType="end"/>
      </w:r>
      <w:r w:rsidRPr="00C91A65">
        <w:rPr>
          <w:rFonts w:ascii="Times New Roman" w:hAnsi="Times New Roman" w:cs="Times New Roman"/>
        </w:rPr>
        <w:t xml:space="preserve">. Lateral organ primordia initiation involves the concentration of auxin into peaks within the peripheral zone of the </w:t>
      </w:r>
      <w:r w:rsidR="005C125B">
        <w:rPr>
          <w:rFonts w:ascii="Times New Roman" w:hAnsi="Times New Roman" w:cs="Times New Roman"/>
        </w:rPr>
        <w:t xml:space="preserve">shoot apical </w:t>
      </w:r>
      <w:r w:rsidRPr="00C91A65">
        <w:rPr>
          <w:rFonts w:ascii="Times New Roman" w:hAnsi="Times New Roman" w:cs="Times New Roman"/>
        </w:rPr>
        <w:t xml:space="preserve">meristem via polar auxin transport </w:t>
      </w:r>
      <w:r w:rsidR="00D03A80">
        <w:rPr>
          <w:rFonts w:ascii="Times New Roman" w:hAnsi="Times New Roman" w:cs="Times New Roman"/>
        </w:rPr>
        <w:fldChar w:fldCharType="begin">
          <w:fldData xml:space="preserve">PEVuZE5vdGU+PENpdGU+PEF1dGhvcj5LdWhsZW1laWVyPC9BdXRob3I+PFllYXI+MjAwMTwvWWVh
cj48UmVjTnVtPjczPC9SZWNOdW0+PERpc3BsYXlUZXh0PihLdWhsZW1laWVyIGFuZCBSZWluaGFy
ZHQsIDIwMDE7IEJlbmtvdmEgZXQgYWwuLCAyMDAzKTwvRGlzcGxheVRleHQ+PHJlY29yZD48cmVj
LW51bWJlcj43MzwvcmVjLW51bWJlcj48Zm9yZWlnbi1rZXlzPjxrZXkgYXBwPSJFTiIgZGItaWQ9
IjB2dHN6YWZmNHQ1NTBmZTV0cnI1eGRzYnZzeDAwNTJmMnI1ZCIgdGltZXN0YW1wPSIxNzIyMDI3
MzA5Ij43Mzwva2V5PjwvZm9yZWlnbi1rZXlzPjxyZWYtdHlwZSBuYW1lPSJKb3VybmFsIEFydGlj
bGUiPjE3PC9yZWYtdHlwZT48Y29udHJpYnV0b3JzPjxhdXRob3JzPjxhdXRob3I+S3VobGVtZWll
ciwgQy48L2F1dGhvcj48YXV0aG9yPlJlaW5oYXJkdCwgRC48L2F1dGhvcj48L2F1dGhvcnM+PC9j
b250cmlidXRvcnM+PGF1dGgtYWRkcmVzcz5JbnN0aXR1dGUgb2YgUGxhbnQgU2NpZW5jZXMsIFVu
aXZlcnNpdHkgb2YgQmVybmUsIEFsdGVuYmVyZ3JhaW4gMjEsIENILTMwMTMgQmVybmUsIFN3aXR6
ZXJsYW5kLiBjcmlzLmt1aGxlbWVpZXJAaXBzLnVuaWJlLmNoPC9hdXRoLWFkZHJlc3M+PHRpdGxl
cz48dGl0bGU+QXV4aW4gYW5kIHBoeWxsb3RheGlzPC90aXRsZT48c2Vjb25kYXJ5LXRpdGxlPlRy
ZW5kcyBQbGFudCBTY2k8L3NlY29uZGFyeS10aXRsZT48L3RpdGxlcz48cGVyaW9kaWNhbD48ZnVs
bC10aXRsZT5UcmVuZHMgUGxhbnQgU2NpPC9mdWxsLXRpdGxlPjwvcGVyaW9kaWNhbD48cGFnZXM+
MTg3LTk8L3BhZ2VzPjx2b2x1bWU+Njwvdm9sdW1lPjxudW1iZXI+NTwvbnVtYmVyPjxrZXl3b3Jk
cz48a2V5d29yZD5CaW9sb2dpY2FsIFRyYW5zcG9ydDwva2V5d29yZD48a2V5d29yZD5HZW5lIEV4
cHJlc3Npb24gUmVndWxhdGlvbiwgRGV2ZWxvcG1lbnRhbDwva2V5d29yZD48a2V5d29yZD5HZW5l
IEV4cHJlc3Npb24gUmVndWxhdGlvbiwgUGxhbnQ8L2tleXdvcmQ+PGtleXdvcmQ+R2VuZXMsIFBs
YW50PC9rZXl3b3JkPjxrZXl3b3JkPkluZG9sZWFjZXRpYyBBY2lkcy9jaGVtaXN0cnkvZ2VuZXRp
Y3MvKnBoeXNpb2xvZ3k8L2tleXdvcmQ+PGtleXdvcmQ+TW9kZWxzLCBCaW9sb2dpY2FsPC9rZXl3
b3JkPjxrZXl3b3JkPlBsYW50IERldmVsb3BtZW50PC9rZXl3b3JkPjxrZXl3b3JkPipQbGFudCBQ
aHlzaW9sb2dpY2FsIFBoZW5vbWVuYTwva2V5d29yZD48a2V5d29yZD5QbGFudCBQcm90ZWlucy9n
ZW5ldGljcy9waHlzaW9sb2d5PC9rZXl3b3JkPjxrZXl3b3JkPlBsYW50cy9hbmF0b215ICZhbXA7
IGhpc3RvbG9neTwva2V5d29yZD48L2tleXdvcmRzPjxkYXRlcz48eWVhcj4yMDAxPC95ZWFyPjxw
dWItZGF0ZXM+PGRhdGU+TWF5PC9kYXRlPjwvcHViLWRhdGVzPjwvZGF0ZXM+PGlzYm4+MTM2MC0x
Mzg1IChQcmludCkmI3hEOzEzNjAtMTM4NSAoTGlua2luZyk8L2lzYm4+PGFjY2Vzc2lvbi1udW0+
MTEzMzUxNTM8L2FjY2Vzc2lvbi1udW0+PHVybHM+PHJlbGF0ZWQtdXJscz48dXJsPmh0dHBzOi8v
d3d3Lm5jYmkubmxtLm5paC5nb3YvcHVibWVkLzExMzM1MTUzPC91cmw+PC9yZWxhdGVkLXVybHM+
PC91cmxzPjxlbGVjdHJvbmljLXJlc291cmNlLW51bT4xMC4xMDE2L3MxMzYwLTEzODUoMDEpMDE4
OTQtNTwvZWxlY3Ryb25pYy1yZXNvdXJjZS1udW0+PHJlbW90ZS1kYXRhYmFzZS1uYW1lPk1lZGxp
bmU8L3JlbW90ZS1kYXRhYmFzZS1uYW1lPjxyZW1vdGUtZGF0YWJhc2UtcHJvdmlkZXI+TkxNPC9y
ZW1vdGUtZGF0YWJhc2UtcHJvdmlkZXI+PC9yZWNvcmQ+PC9DaXRlPjxDaXRlPjxBdXRob3I+QmVu
a292YTwvQXV0aG9yPjxZZWFyPjIwMDM8L1llYXI+PFJlY051bT4xNDwvUmVjTnVtPjxyZWNvcmQ+
PHJlYy1udW1iZXI+MTQ8L3JlYy1udW1iZXI+PGZvcmVpZ24ta2V5cz48a2V5IGFwcD0iRU4iIGRi
LWlkPSIwdnRzemFmZjR0NTUwZmU1dHJyNXhkc2J2c3gwMDUyZjJyNWQiIHRpbWVzdGFtcD0iMTcy
MjAyNzMwOSI+MTQ8L2tleT48L2ZvcmVpZ24ta2V5cz48cmVmLXR5cGUgbmFtZT0iSm91cm5hbCBB
cnRpY2xlIj4xNzwvcmVmLXR5cGU+PGNvbnRyaWJ1dG9ycz48YXV0aG9ycz48YXV0aG9yPkJlbmtv
dmEsIEUuPC9hdXRob3I+PGF1dGhvcj5NaWNobmlld2ljeiwgTS48L2F1dGhvcj48YXV0aG9yPlNh
dWVyLCBNLjwvYXV0aG9yPjxhdXRob3I+VGVpY2htYW5uLCBULjwvYXV0aG9yPjxhdXRob3I+U2Vp
ZmVydG92YSwgRC48L2F1dGhvcj48YXV0aG9yPkp1cmdlbnMsIEcuPC9hdXRob3I+PGF1dGhvcj5G
cmltbCwgSi48L2F1dGhvcj48L2F1dGhvcnM+PC9jb250cmlidXRvcnM+PGF1dGgtYWRkcmVzcz5a
ZW50cnVtIGZ1ciBNb2xla3VsYXJiaW9sb2dpZSBkZXIgUGZsYW56ZW4sIFVuaXZlcnNpdGF0IFR1
YmluZ2VuLCA3MjA3NiBUdWJpbmdlbiwgR2VybWFueS4gZXZhLmJlbmtvdmFAem1icC51bmktdHVl
YmluZ2VuLmRlPC9hdXRoLWFkZHJlc3M+PHRpdGxlcz48dGl0bGU+TG9jYWwsIGVmZmx1eC1kZXBl
bmRlbnQgYXV4aW4gZ3JhZGllbnRzIGFzIGEgY29tbW9uIG1vZHVsZSBmb3IgcGxhbnQgb3JnYW4g
Zm9ybWF0aW9uPC90aXRsZT48c2Vjb25kYXJ5LXRpdGxlPkNlbGw8L3NlY29uZGFyeS10aXRsZT48
L3RpdGxlcz48cGVyaW9kaWNhbD48ZnVsbC10aXRsZT5DZWxsPC9mdWxsLXRpdGxlPjwvcGVyaW9k
aWNhbD48cGFnZXM+NTkxLTYwMjwvcGFnZXM+PHZvbHVtZT4xMTU8L3ZvbHVtZT48bnVtYmVyPjU8
L251bWJlcj48a2V5d29yZHM+PGtleXdvcmQ+QXJhYmlkb3BzaXMvY3l0b2xvZ3kvKmdyb3d0aCAm
YW1wOyBkZXZlbG9wbWVudC8qbWV0YWJvbGlzbTwva2V5d29yZD48a2V5d29yZD4qQXJhYmlkb3Bz
aXMgUHJvdGVpbnM8L2tleXdvcmQ+PGtleXdvcmQ+Q2VsbCBEaWZmZXJlbnRpYXRpb24vZ2VuZXRp
Y3M8L2tleXdvcmQ+PGtleXdvcmQ+Q2VsbCBEaXZpc2lvbi9nZW5ldGljczwva2V5d29yZD48a2V5
d29yZD5DZWxsIFBvbGFyaXR5L2dlbmV0aWNzPC9rZXl3b3JkPjxrZXl3b3JkPkNvdHlsZWRvbi9j
eXRvbG9neS9ncm93dGggJmFtcDsgZGV2ZWxvcG1lbnQvbWV0YWJvbGlzbTwva2V5d29yZD48a2V5
d29yZD5HcmVlbiBGbHVvcmVzY2VudCBQcm90ZWluczwva2V5d29yZD48a2V5d29yZD5JbmRvbGVh
Y2V0aWMgQWNpZHMvKm1ldGFib2xpc208L2tleXdvcmQ+PGtleXdvcmQ+THVtaW5lc2NlbnQgUHJv
dGVpbnM8L2tleXdvcmQ+PGtleXdvcmQ+TWVtYnJhbmUgUHJvdGVpbnMvZ2VuZXRpY3MvbWV0YWJv
bGlzbTwva2V5d29yZD48a2V5d29yZD4qTWVtYnJhbmUgVHJhbnNwb3J0IFByb3RlaW5zPC9rZXl3
b3JkPjxrZXl3b3JkPlBsYW50IFJvb3RzL2N5dG9sb2d5L2dyb3d0aCAmYW1wOyBkZXZlbG9wbWVu
dC9tZXRhYm9saXNtPC9rZXl3b3JkPjxrZXl3b3JkPlBsYW50IFN0cnVjdHVyZXMvY3l0b2xvZ3kv
Kmdyb3d0aCAmYW1wOyBkZXZlbG9wbWVudC8qbWV0YWJvbGlzbTwva2V5d29yZD48a2V5d29yZD5Q
cm90ZWluIFRyYW5zcG9ydC9nZW5ldGljczwva2V5d29yZD48a2V5d29yZD5SZWNlcHRvcnMsIFRO
Ri1SZWxhdGVkIEFwb3B0b3Npcy1JbmR1Y2luZyBMaWdhbmQ8L2tleXdvcmQ+PGtleXdvcmQ+UmVj
ZXB0b3JzLCBUdW1vciBOZWNyb3NpcyBGYWN0b3IvZ2VuZXRpY3MvbWV0YWJvbGlzbTwva2V5d29y
ZD48a2V5d29yZD5SZWNvbWJpbmFudCBGdXNpb24gUHJvdGVpbnM8L2tleXdvcmQ+PC9rZXl3b3Jk
cz48ZGF0ZXM+PHllYXI+MjAwMzwveWVhcj48cHViLWRhdGVzPjxkYXRlPk5vdiAyNjwvZGF0ZT48
L3B1Yi1kYXRlcz48L2RhdGVzPjxpc2JuPjAwOTItODY3NCAoUHJpbnQpJiN4RDswMDkyLTg2NzQg
KExpbmtpbmcpPC9pc2JuPjxhY2Nlc3Npb24tbnVtPjE0NjUxODUwPC9hY2Nlc3Npb24tbnVtPjx1
cmxzPjxyZWxhdGVkLXVybHM+PHVybD5odHRwczovL3d3dy5uY2JpLm5sbS5uaWguZ292L3B1Ym1l
ZC8xNDY1MTg1MDwvdXJsPjwvcmVsYXRlZC11cmxzPjwvdXJscz48ZWxlY3Ryb25pYy1yZXNvdXJj
ZS1udW0+MTAuMTAxNi9zMDA5Mi04Njc0KDAzKTAwOTI0LTM8L2VsZWN0cm9uaWMtcmVzb3VyY2Ut
bnVtPjxyZW1vdGUtZGF0YWJhc2UtbmFtZT5NZWRsaW5lPC9yZW1vdGUtZGF0YWJhc2UtbmFtZT48
cmVtb3RlLWRhdGFiYXNlLXByb3ZpZGVyPk5MTTwvcmVtb3RlLWRhdGFiYXNlLXByb3ZpZGVyPjwv
cmVjb3JkPjwvQ2l0ZT48L0VuZE5vdGU+AG==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PEVuZE5vdGU+PENpdGU+PEF1dGhvcj5LdWhsZW1laWVyPC9BdXRob3I+PFllYXI+MjAwMTwvWWVh
cj48UmVjTnVtPjczPC9SZWNOdW0+PERpc3BsYXlUZXh0PihLdWhsZW1laWVyIGFuZCBSZWluaGFy
ZHQsIDIwMDE7IEJlbmtvdmEgZXQgYWwuLCAyMDAzKTwvRGlzcGxheVRleHQ+PHJlY29yZD48cmVj
LW51bWJlcj43MzwvcmVjLW51bWJlcj48Zm9yZWlnbi1rZXlzPjxrZXkgYXBwPSJFTiIgZGItaWQ9
IjB2dHN6YWZmNHQ1NTBmZTV0cnI1eGRzYnZzeDAwNTJmMnI1ZCIgdGltZXN0YW1wPSIxNzIyMDI3
MzA5Ij43Mzwva2V5PjwvZm9yZWlnbi1rZXlzPjxyZWYtdHlwZSBuYW1lPSJKb3VybmFsIEFydGlj
bGUiPjE3PC9yZWYtdHlwZT48Y29udHJpYnV0b3JzPjxhdXRob3JzPjxhdXRob3I+S3VobGVtZWll
ciwgQy48L2F1dGhvcj48YXV0aG9yPlJlaW5oYXJkdCwgRC48L2F1dGhvcj48L2F1dGhvcnM+PC9j
b250cmlidXRvcnM+PGF1dGgtYWRkcmVzcz5JbnN0aXR1dGUgb2YgUGxhbnQgU2NpZW5jZXMsIFVu
aXZlcnNpdHkgb2YgQmVybmUsIEFsdGVuYmVyZ3JhaW4gMjEsIENILTMwMTMgQmVybmUsIFN3aXR6
ZXJsYW5kLiBjcmlzLmt1aGxlbWVpZXJAaXBzLnVuaWJlLmNoPC9hdXRoLWFkZHJlc3M+PHRpdGxl
cz48dGl0bGU+QXV4aW4gYW5kIHBoeWxsb3RheGlzPC90aXRsZT48c2Vjb25kYXJ5LXRpdGxlPlRy
ZW5kcyBQbGFudCBTY2k8L3NlY29uZGFyeS10aXRsZT48L3RpdGxlcz48cGVyaW9kaWNhbD48ZnVs
bC10aXRsZT5UcmVuZHMgUGxhbnQgU2NpPC9mdWxsLXRpdGxlPjwvcGVyaW9kaWNhbD48cGFnZXM+
MTg3LTk8L3BhZ2VzPjx2b2x1bWU+Njwvdm9sdW1lPjxudW1iZXI+NTwvbnVtYmVyPjxrZXl3b3Jk
cz48a2V5d29yZD5CaW9sb2dpY2FsIFRyYW5zcG9ydDwva2V5d29yZD48a2V5d29yZD5HZW5lIEV4
cHJlc3Npb24gUmVndWxhdGlvbiwgRGV2ZWxvcG1lbnRhbDwva2V5d29yZD48a2V5d29yZD5HZW5l
IEV4cHJlc3Npb24gUmVndWxhdGlvbiwgUGxhbnQ8L2tleXdvcmQ+PGtleXdvcmQ+R2VuZXMsIFBs
YW50PC9rZXl3b3JkPjxrZXl3b3JkPkluZG9sZWFjZXRpYyBBY2lkcy9jaGVtaXN0cnkvZ2VuZXRp
Y3MvKnBoeXNpb2xvZ3k8L2tleXdvcmQ+PGtleXdvcmQ+TW9kZWxzLCBCaW9sb2dpY2FsPC9rZXl3
b3JkPjxrZXl3b3JkPlBsYW50IERldmVsb3BtZW50PC9rZXl3b3JkPjxrZXl3b3JkPipQbGFudCBQ
aHlzaW9sb2dpY2FsIFBoZW5vbWVuYTwva2V5d29yZD48a2V5d29yZD5QbGFudCBQcm90ZWlucy9n
ZW5ldGljcy9waHlzaW9sb2d5PC9rZXl3b3JkPjxrZXl3b3JkPlBsYW50cy9hbmF0b215ICZhbXA7
IGhpc3RvbG9neTwva2V5d29yZD48L2tleXdvcmRzPjxkYXRlcz48eWVhcj4yMDAxPC95ZWFyPjxw
dWItZGF0ZXM+PGRhdGU+TWF5PC9kYXRlPjwvcHViLWRhdGVzPjwvZGF0ZXM+PGlzYm4+MTM2MC0x
Mzg1IChQcmludCkmI3hEOzEzNjAtMTM4NSAoTGlua2luZyk8L2lzYm4+PGFjY2Vzc2lvbi1udW0+
MTEzMzUxNTM8L2FjY2Vzc2lvbi1udW0+PHVybHM+PHJlbGF0ZWQtdXJscz48dXJsPmh0dHBzOi8v
d3d3Lm5jYmkubmxtLm5paC5nb3YvcHVibWVkLzExMzM1MTUzPC91cmw+PC9yZWxhdGVkLXVybHM+
PC91cmxzPjxlbGVjdHJvbmljLXJlc291cmNlLW51bT4xMC4xMDE2L3MxMzYwLTEzODUoMDEpMDE4
OTQtNTwvZWxlY3Ryb25pYy1yZXNvdXJjZS1udW0+PHJlbW90ZS1kYXRhYmFzZS1uYW1lPk1lZGxp
bmU8L3JlbW90ZS1kYXRhYmFzZS1uYW1lPjxyZW1vdGUtZGF0YWJhc2UtcHJvdmlkZXI+TkxNPC9y
ZW1vdGUtZGF0YWJhc2UtcHJvdmlkZXI+PC9yZWNvcmQ+PC9DaXRlPjxDaXRlPjxBdXRob3I+QmVu
a292YTwvQXV0aG9yPjxZZWFyPjIwMDM8L1llYXI+PFJlY051bT4xNDwvUmVjTnVtPjxyZWNvcmQ+
PHJlYy1udW1iZXI+MTQ8L3JlYy1udW1iZXI+PGZvcmVpZ24ta2V5cz48a2V5IGFwcD0iRU4iIGRi
LWlkPSIwdnRzemFmZjR0NTUwZmU1dHJyNXhkc2J2c3gwMDUyZjJyNWQiIHRpbWVzdGFtcD0iMTcy
MjAyNzMwOSI+MTQ8L2tleT48L2ZvcmVpZ24ta2V5cz48cmVmLXR5cGUgbmFtZT0iSm91cm5hbCBB
cnRpY2xlIj4xNzwvcmVmLXR5cGU+PGNvbnRyaWJ1dG9ycz48YXV0aG9ycz48YXV0aG9yPkJlbmtv
dmEsIEUuPC9hdXRob3I+PGF1dGhvcj5NaWNobmlld2ljeiwgTS48L2F1dGhvcj48YXV0aG9yPlNh
dWVyLCBNLjwvYXV0aG9yPjxhdXRob3I+VGVpY2htYW5uLCBULjwvYXV0aG9yPjxhdXRob3I+U2Vp
ZmVydG92YSwgRC48L2F1dGhvcj48YXV0aG9yPkp1cmdlbnMsIEcuPC9hdXRob3I+PGF1dGhvcj5G
cmltbCwgSi48L2F1dGhvcj48L2F1dGhvcnM+PC9jb250cmlidXRvcnM+PGF1dGgtYWRkcmVzcz5a
ZW50cnVtIGZ1ciBNb2xla3VsYXJiaW9sb2dpZSBkZXIgUGZsYW56ZW4sIFVuaXZlcnNpdGF0IFR1
YmluZ2VuLCA3MjA3NiBUdWJpbmdlbiwgR2VybWFueS4gZXZhLmJlbmtvdmFAem1icC51bmktdHVl
YmluZ2VuLmRlPC9hdXRoLWFkZHJlc3M+PHRpdGxlcz48dGl0bGU+TG9jYWwsIGVmZmx1eC1kZXBl
bmRlbnQgYXV4aW4gZ3JhZGllbnRzIGFzIGEgY29tbW9uIG1vZHVsZSBmb3IgcGxhbnQgb3JnYW4g
Zm9ybWF0aW9uPC90aXRsZT48c2Vjb25kYXJ5LXRpdGxlPkNlbGw8L3NlY29uZGFyeS10aXRsZT48
L3RpdGxlcz48cGVyaW9kaWNhbD48ZnVsbC10aXRsZT5DZWxsPC9mdWxsLXRpdGxlPjwvcGVyaW9k
aWNhbD48cGFnZXM+NTkxLTYwMjwvcGFnZXM+PHZvbHVtZT4xMTU8L3ZvbHVtZT48bnVtYmVyPjU8
L251bWJlcj48a2V5d29yZHM+PGtleXdvcmQ+QXJhYmlkb3BzaXMvY3l0b2xvZ3kvKmdyb3d0aCAm
YW1wOyBkZXZlbG9wbWVudC8qbWV0YWJvbGlzbTwva2V5d29yZD48a2V5d29yZD4qQXJhYmlkb3Bz
aXMgUHJvdGVpbnM8L2tleXdvcmQ+PGtleXdvcmQ+Q2VsbCBEaWZmZXJlbnRpYXRpb24vZ2VuZXRp
Y3M8L2tleXdvcmQ+PGtleXdvcmQ+Q2VsbCBEaXZpc2lvbi9nZW5ldGljczwva2V5d29yZD48a2V5
d29yZD5DZWxsIFBvbGFyaXR5L2dlbmV0aWNzPC9rZXl3b3JkPjxrZXl3b3JkPkNvdHlsZWRvbi9j
eXRvbG9neS9ncm93dGggJmFtcDsgZGV2ZWxvcG1lbnQvbWV0YWJvbGlzbTwva2V5d29yZD48a2V5
d29yZD5HcmVlbiBGbHVvcmVzY2VudCBQcm90ZWluczwva2V5d29yZD48a2V5d29yZD5JbmRvbGVh
Y2V0aWMgQWNpZHMvKm1ldGFib2xpc208L2tleXdvcmQ+PGtleXdvcmQ+THVtaW5lc2NlbnQgUHJv
dGVpbnM8L2tleXdvcmQ+PGtleXdvcmQ+TWVtYnJhbmUgUHJvdGVpbnMvZ2VuZXRpY3MvbWV0YWJv
bGlzbTwva2V5d29yZD48a2V5d29yZD4qTWVtYnJhbmUgVHJhbnNwb3J0IFByb3RlaW5zPC9rZXl3
b3JkPjxrZXl3b3JkPlBsYW50IFJvb3RzL2N5dG9sb2d5L2dyb3d0aCAmYW1wOyBkZXZlbG9wbWVu
dC9tZXRhYm9saXNtPC9rZXl3b3JkPjxrZXl3b3JkPlBsYW50IFN0cnVjdHVyZXMvY3l0b2xvZ3kv
Kmdyb3d0aCAmYW1wOyBkZXZlbG9wbWVudC8qbWV0YWJvbGlzbTwva2V5d29yZD48a2V5d29yZD5Q
cm90ZWluIFRyYW5zcG9ydC9nZW5ldGljczwva2V5d29yZD48a2V5d29yZD5SZWNlcHRvcnMsIFRO
Ri1SZWxhdGVkIEFwb3B0b3Npcy1JbmR1Y2luZyBMaWdhbmQ8L2tleXdvcmQ+PGtleXdvcmQ+UmVj
ZXB0b3JzLCBUdW1vciBOZWNyb3NpcyBGYWN0b3IvZ2VuZXRpY3MvbWV0YWJvbGlzbTwva2V5d29y
ZD48a2V5d29yZD5SZWNvbWJpbmFudCBGdXNpb24gUHJvdGVpbnM8L2tleXdvcmQ+PC9rZXl3b3Jk
cz48ZGF0ZXM+PHllYXI+MjAwMzwveWVhcj48cHViLWRhdGVzPjxkYXRlPk5vdiAyNjwvZGF0ZT48
L3B1Yi1kYXRlcz48L2RhdGVzPjxpc2JuPjAwOTItODY3NCAoUHJpbnQpJiN4RDswMDkyLTg2NzQg
KExpbmtpbmcpPC9pc2JuPjxhY2Nlc3Npb24tbnVtPjE0NjUxODUwPC9hY2Nlc3Npb24tbnVtPjx1
cmxzPjxyZWxhdGVkLXVybHM+PHVybD5odHRwczovL3d3dy5uY2JpLm5sbS5uaWguZ292L3B1Ym1l
ZC8xNDY1MTg1MDwvdXJsPjwvcmVsYXRlZC11cmxzPjwvdXJscz48ZWxlY3Ryb25pYy1yZXNvdXJj
ZS1udW0+MTAuMTAxNi9zMDA5Mi04Njc0KDAzKTAwOTI0LTM8L2VsZWN0cm9uaWMtcmVzb3VyY2Ut
bnVtPjxyZW1vdGUtZGF0YWJhc2UtbmFtZT5NZWRsaW5lPC9yZW1vdGUtZGF0YWJhc2UtbmFtZT48
cmVtb3RlLWRhdGFiYXNlLXByb3ZpZGVyPk5MTTwvcmVtb3RlLWRhdGFiYXNlLXByb3ZpZGVyPjwv
cmVjb3JkPjwvQ2l0ZT48L0VuZE5vdGU+AG==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(Kuhlemeier and Reinhardt, 2001; Benkova et al., 2003)</w:t>
      </w:r>
      <w:r w:rsidR="00D03A80">
        <w:rPr>
          <w:rFonts w:ascii="Times New Roman" w:hAnsi="Times New Roman" w:cs="Times New Roman"/>
        </w:rPr>
        <w:fldChar w:fldCharType="end"/>
      </w:r>
      <w:r w:rsidRPr="00C91A65">
        <w:rPr>
          <w:rFonts w:ascii="Times New Roman" w:hAnsi="Times New Roman" w:cs="Times New Roman"/>
        </w:rPr>
        <w:t>. The patterning of these auxin maxima determine</w:t>
      </w:r>
      <w:r w:rsidR="00EF128A">
        <w:rPr>
          <w:rFonts w:ascii="Times New Roman" w:hAnsi="Times New Roman" w:cs="Times New Roman"/>
        </w:rPr>
        <w:t>s</w:t>
      </w:r>
      <w:r w:rsidRPr="00C91A65">
        <w:rPr>
          <w:rFonts w:ascii="Times New Roman" w:hAnsi="Times New Roman" w:cs="Times New Roman"/>
        </w:rPr>
        <w:t xml:space="preserve"> the spacing of lateral organ primordia as they emerge from the dome-shaped meristem </w:t>
      </w:r>
      <w:r w:rsidR="00D03A80">
        <w:rPr>
          <w:rFonts w:ascii="Times New Roman" w:hAnsi="Times New Roman" w:cs="Times New Roman"/>
        </w:rPr>
        <w:fldChar w:fldCharType="begin">
          <w:fldData xml:space="preserve">PEVuZE5vdGU+PENpdGU+PEF1dGhvcj5LdWhsZW1laWVyPC9BdXRob3I+PFllYXI+MjAwMTwvWWVh
cj48UmVjTnVtPjczPC9SZWNOdW0+PERpc3BsYXlUZXh0PihLdWhsZW1laWVyIGFuZCBSZWluaGFy
ZHQsIDIwMDE7IEhlaXNsZXIgZXQgYWwuLCAyMDA1KTwvRGlzcGxheVRleHQ+PHJlY29yZD48cmVj
LW51bWJlcj43MzwvcmVjLW51bWJlcj48Zm9yZWlnbi1rZXlzPjxrZXkgYXBwPSJFTiIgZGItaWQ9
IjB2dHN6YWZmNHQ1NTBmZTV0cnI1eGRzYnZzeDAwNTJmMnI1ZCIgdGltZXN0YW1wPSIxNzIyMDI3
MzA5Ij43Mzwva2V5PjwvZm9yZWlnbi1rZXlzPjxyZWYtdHlwZSBuYW1lPSJKb3VybmFsIEFydGlj
bGUiPjE3PC9yZWYtdHlwZT48Y29udHJpYnV0b3JzPjxhdXRob3JzPjxhdXRob3I+S3VobGVtZWll
ciwgQy48L2F1dGhvcj48YXV0aG9yPlJlaW5oYXJkdCwgRC48L2F1dGhvcj48L2F1dGhvcnM+PC9j
b250cmlidXRvcnM+PGF1dGgtYWRkcmVzcz5JbnN0aXR1dGUgb2YgUGxhbnQgU2NpZW5jZXMsIFVu
aXZlcnNpdHkgb2YgQmVybmUsIEFsdGVuYmVyZ3JhaW4gMjEsIENILTMwMTMgQmVybmUsIFN3aXR6
ZXJsYW5kLiBjcmlzLmt1aGxlbWVpZXJAaXBzLnVuaWJlLmNoPC9hdXRoLWFkZHJlc3M+PHRpdGxl
cz48dGl0bGU+QXV4aW4gYW5kIHBoeWxsb3RheGlzPC90aXRsZT48c2Vjb25kYXJ5LXRpdGxlPlRy
ZW5kcyBQbGFudCBTY2k8L3NlY29uZGFyeS10aXRsZT48L3RpdGxlcz48cGVyaW9kaWNhbD48ZnVs
bC10aXRsZT5UcmVuZHMgUGxhbnQgU2NpPC9mdWxsLXRpdGxlPjwvcGVyaW9kaWNhbD48cGFnZXM+
MTg3LTk8L3BhZ2VzPjx2b2x1bWU+Njwvdm9sdW1lPjxudW1iZXI+NTwvbnVtYmVyPjxrZXl3b3Jk
cz48a2V5d29yZD5CaW9sb2dpY2FsIFRyYW5zcG9ydDwva2V5d29yZD48a2V5d29yZD5HZW5lIEV4
cHJlc3Npb24gUmVndWxhdGlvbiwgRGV2ZWxvcG1lbnRhbDwva2V5d29yZD48a2V5d29yZD5HZW5l
IEV4cHJlc3Npb24gUmVndWxhdGlvbiwgUGxhbnQ8L2tleXdvcmQ+PGtleXdvcmQ+R2VuZXMsIFBs
YW50PC9rZXl3b3JkPjxrZXl3b3JkPkluZG9sZWFjZXRpYyBBY2lkcy9jaGVtaXN0cnkvZ2VuZXRp
Y3MvKnBoeXNpb2xvZ3k8L2tleXdvcmQ+PGtleXdvcmQ+TW9kZWxzLCBCaW9sb2dpY2FsPC9rZXl3
b3JkPjxrZXl3b3JkPlBsYW50IERldmVsb3BtZW50PC9rZXl3b3JkPjxrZXl3b3JkPipQbGFudCBQ
aHlzaW9sb2dpY2FsIFBoZW5vbWVuYTwva2V5d29yZD48a2V5d29yZD5QbGFudCBQcm90ZWlucy9n
ZW5ldGljcy9waHlzaW9sb2d5PC9rZXl3b3JkPjxrZXl3b3JkPlBsYW50cy9hbmF0b215ICZhbXA7
IGhpc3RvbG9neTwva2V5d29yZD48L2tleXdvcmRzPjxkYXRlcz48eWVhcj4yMDAxPC95ZWFyPjxw
dWItZGF0ZXM+PGRhdGU+TWF5PC9kYXRlPjwvcHViLWRhdGVzPjwvZGF0ZXM+PGlzYm4+MTM2MC0x
Mzg1IChQcmludCkmI3hEOzEzNjAtMTM4NSAoTGlua2luZyk8L2lzYm4+PGFjY2Vzc2lvbi1udW0+
MTEzMzUxNTM8L2FjY2Vzc2lvbi1udW0+PHVybHM+PHJlbGF0ZWQtdXJscz48dXJsPmh0dHBzOi8v
d3d3Lm5jYmkubmxtLm5paC5nb3YvcHVibWVkLzExMzM1MTUzPC91cmw+PC9yZWxhdGVkLXVybHM+
PC91cmxzPjxlbGVjdHJvbmljLXJlc291cmNlLW51bT4xMC4xMDE2L3MxMzYwLTEzODUoMDEpMDE4
OTQtNTwvZWxlY3Ryb25pYy1yZXNvdXJjZS1udW0+PHJlbW90ZS1kYXRhYmFzZS1uYW1lPk1lZGxp
bmU8L3JlbW90ZS1kYXRhYmFzZS1uYW1lPjxyZW1vdGUtZGF0YWJhc2UtcHJvdmlkZXI+TkxNPC9y
ZW1vdGUtZGF0YWJhc2UtcHJvdmlkZXI+PC9yZWNvcmQ+PC9DaXRlPjxDaXRlPjxBdXRob3I+SGVp
c2xlcjwvQXV0aG9yPjxZZWFyPjIwMDU8L1llYXI+PFJlY051bT41NDwvUmVjTnVtPjxyZWNvcmQ+
PHJlYy1udW1iZXI+NTQ8L3JlYy1udW1iZXI+PGZvcmVpZ24ta2V5cz48a2V5IGFwcD0iRU4iIGRi
LWlkPSIwdnRzemFmZjR0NTUwZmU1dHJyNXhkc2J2c3gwMDUyZjJyNWQiIHRpbWVzdGFtcD0iMTcy
MjAyNzMwOSI+NTQ8L2tleT48L2ZvcmVpZ24ta2V5cz48cmVmLXR5cGUgbmFtZT0iSm91cm5hbCBB
cnRpY2xlIj4xNzwvcmVmLXR5cGU+PGNvbnRyaWJ1dG9ycz48YXV0aG9ycz48YXV0aG9yPkhlaXNs
ZXIsIE0uIEcuPC9hdXRob3I+PGF1dGhvcj5PaG5vLCBDLjwvYXV0aG9yPjxhdXRob3I+RGFzLCBQ
LjwvYXV0aG9yPjxhdXRob3I+U2llYmVyLCBQLjwvYXV0aG9yPjxhdXRob3I+UmVkZHksIEcuIFYu
PC9hdXRob3I+PGF1dGhvcj5Mb25nLCBKLiBBLjwvYXV0aG9yPjxhdXRob3I+TWV5ZXJvd2l0eiwg
RS4gTS48L2F1dGhvcj48L2F1dGhvcnM+PC9jb250cmlidXRvcnM+PGF1dGgtYWRkcmVzcz5EaXZp
c2lvbiBvZiBCaW9sb2d5LCBDYWxpZm9ybmlhIEluc3RpdHV0ZSBvZiBUZWNobm9sb2d5LCBQYXNh
ZGVuYSA5MTEyNSwgVVNBLjwvYXV0aC1hZGRyZXNzPjx0aXRsZXM+PHRpdGxlPlBhdHRlcm5zIG9m
IGF1eGluIHRyYW5zcG9ydCBhbmQgZ2VuZSBleHByZXNzaW9uIGR1cmluZyBwcmltb3JkaXVtIGRl
dmVsb3BtZW50IHJldmVhbGVkIGJ5IGxpdmUgaW1hZ2luZyBvZiB0aGUgQXJhYmlkb3BzaXMgaW5m
bG9yZXNjZW5jZSBtZXJpc3RlbTwvdGl0bGU+PHNlY29uZGFyeS10aXRsZT5DdXJyIEJpb2w8L3Nl
Y29uZGFyeS10aXRsZT48L3RpdGxlcz48cGVyaW9kaWNhbD48ZnVsbC10aXRsZT5DdXJyIEJpb2w8
L2Z1bGwtdGl0bGU+PC9wZXJpb2RpY2FsPjxwYWdlcz4xODk5LTkxMTwvcGFnZXM+PHZvbHVtZT4x
NTwvdm9sdW1lPjxudW1iZXI+MjE8L251bWJlcj48a2V5d29yZHM+PGtleXdvcmQ+QXJhYmlkb3Bz
aXMvKmdyb3d0aCAmYW1wOyBkZXZlbG9wbWVudC9tZXRhYm9saXNtPC9rZXl3b3JkPjxrZXl3b3Jk
PkFyYWJpZG9wc2lzIFByb3RlaW5zL21ldGFib2xpc208L2tleXdvcmQ+PGtleXdvcmQ+RE5BIFBy
aW1lcnM8L2tleXdvcmQ+PGtleXdvcmQ+Rmxvd2Vycy8qZ3Jvd3RoICZhbXA7IGRldmVsb3BtZW50
L21ldGFib2xpc208L2tleXdvcmQ+PGtleXdvcmQ+R2VuZSBFeHByZXNzaW9uIFJlZ3VsYXRpb24s
IERldmVsb3BtZW50YWwvKnBoeXNpb2xvZ3k8L2tleXdvcmQ+PGtleXdvcmQ+R2VuZSBFeHByZXNz
aW9uIFJlZ3VsYXRpb24sIFBsYW50LypwaHlzaW9sb2d5PC9rZXl3b3JkPjxrZXl3b3JkPkdyZWVu
IEZsdW9yZXNjZW50IFByb3RlaW5zL21ldGFib2xpc208L2tleXdvcmQ+PGtleXdvcmQ+SG9tZW9k
b21haW4gUHJvdGVpbnMvbWV0YWJvbGlzbTwva2V5d29yZD48a2V5d29yZD5JbmRvbGVhY2V0aWMg
QWNpZHMvKm1ldGFib2xpc208L2tleXdvcmQ+PGtleXdvcmQ+TWVtYnJhbmUgVHJhbnNwb3J0IFBy
b3RlaW5zL21ldGFib2xpc208L2tleXdvcmQ+PGtleXdvcmQ+TWVyaXN0ZW0vKm1ldGFib2xpc208
L2tleXdvcmQ+PGtleXdvcmQ+TWljcm9zY29weSwgQ29uZm9jYWw8L2tleXdvcmQ+PGtleXdvcmQ+
Kk1vZGVscywgQmlvbG9naWNhbDwva2V5d29yZD48L2tleXdvcmRzPjxkYXRlcz48eWVhcj4yMDA1
PC95ZWFyPjxwdWItZGF0ZXM+PGRhdGU+Tm92IDg8L2RhdGU+PC9wdWItZGF0ZXM+PC9kYXRlcz48
aXNibj4wOTYwLTk4MjIgKFByaW50KSYjeEQ7MDk2MC05ODIyIChMaW5raW5nKTwvaXNibj48YWNj
ZXNzaW9uLW51bT4xNjI3MTg2NjwvYWNjZXNzaW9uLW51bT48dXJscz48cmVsYXRlZC11cmxzPjx1
cmw+aHR0cHM6Ly93d3cubmNiaS5ubG0ubmloLmdvdi9wdWJtZWQvMTYyNzE4NjY8L3VybD48L3Jl
bGF0ZWQtdXJscz48L3VybHM+PGVsZWN0cm9uaWMtcmVzb3VyY2UtbnVtPjEwLjEwMTYvai5jdWIu
MjAwNS4wOS4wNTI8L2VsZWN0cm9uaWMtcmVzb3VyY2UtbnVtPjxyZW1vdGUtZGF0YWJhc2UtbmFt
ZT5NZWRsaW5lPC9yZW1vdGUtZGF0YWJhc2UtbmFtZT48cmVtb3RlLWRhdGFiYXNlLXByb3ZpZGVy
Pk5MTTwvcmVtb3RlLWRhdGFiYXNlLXByb3ZpZGVyPjwvcmVjb3JkPjwvQ2l0ZT48L0VuZE5vdGU+
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PEVuZE5vdGU+PENpdGU+PEF1dGhvcj5LdWhsZW1laWVyPC9BdXRob3I+PFllYXI+MjAwMTwvWWVh
cj48UmVjTnVtPjczPC9SZWNOdW0+PERpc3BsYXlUZXh0PihLdWhsZW1laWVyIGFuZCBSZWluaGFy
ZHQsIDIwMDE7IEhlaXNsZXIgZXQgYWwuLCAyMDA1KTwvRGlzcGxheVRleHQ+PHJlY29yZD48cmVj
LW51bWJlcj43MzwvcmVjLW51bWJlcj48Zm9yZWlnbi1rZXlzPjxrZXkgYXBwPSJFTiIgZGItaWQ9
IjB2dHN6YWZmNHQ1NTBmZTV0cnI1eGRzYnZzeDAwNTJmMnI1ZCIgdGltZXN0YW1wPSIxNzIyMDI3
MzA5Ij43Mzwva2V5PjwvZm9yZWlnbi1rZXlzPjxyZWYtdHlwZSBuYW1lPSJKb3VybmFsIEFydGlj
bGUiPjE3PC9yZWYtdHlwZT48Y29udHJpYnV0b3JzPjxhdXRob3JzPjxhdXRob3I+S3VobGVtZWll
ciwgQy48L2F1dGhvcj48YXV0aG9yPlJlaW5oYXJkdCwgRC48L2F1dGhvcj48L2F1dGhvcnM+PC9j
b250cmlidXRvcnM+PGF1dGgtYWRkcmVzcz5JbnN0aXR1dGUgb2YgUGxhbnQgU2NpZW5jZXMsIFVu
aXZlcnNpdHkgb2YgQmVybmUsIEFsdGVuYmVyZ3JhaW4gMjEsIENILTMwMTMgQmVybmUsIFN3aXR6
ZXJsYW5kLiBjcmlzLmt1aGxlbWVpZXJAaXBzLnVuaWJlLmNoPC9hdXRoLWFkZHJlc3M+PHRpdGxl
cz48dGl0bGU+QXV4aW4gYW5kIHBoeWxsb3RheGlzPC90aXRsZT48c2Vjb25kYXJ5LXRpdGxlPlRy
ZW5kcyBQbGFudCBTY2k8L3NlY29uZGFyeS10aXRsZT48L3RpdGxlcz48cGVyaW9kaWNhbD48ZnVs
bC10aXRsZT5UcmVuZHMgUGxhbnQgU2NpPC9mdWxsLXRpdGxlPjwvcGVyaW9kaWNhbD48cGFnZXM+
MTg3LTk8L3BhZ2VzPjx2b2x1bWU+Njwvdm9sdW1lPjxudW1iZXI+NTwvbnVtYmVyPjxrZXl3b3Jk
cz48a2V5d29yZD5CaW9sb2dpY2FsIFRyYW5zcG9ydDwva2V5d29yZD48a2V5d29yZD5HZW5lIEV4
cHJlc3Npb24gUmVndWxhdGlvbiwgRGV2ZWxvcG1lbnRhbDwva2V5d29yZD48a2V5d29yZD5HZW5l
IEV4cHJlc3Npb24gUmVndWxhdGlvbiwgUGxhbnQ8L2tleXdvcmQ+PGtleXdvcmQ+R2VuZXMsIFBs
YW50PC9rZXl3b3JkPjxrZXl3b3JkPkluZG9sZWFjZXRpYyBBY2lkcy9jaGVtaXN0cnkvZ2VuZXRp
Y3MvKnBoeXNpb2xvZ3k8L2tleXdvcmQ+PGtleXdvcmQ+TW9kZWxzLCBCaW9sb2dpY2FsPC9rZXl3
b3JkPjxrZXl3b3JkPlBsYW50IERldmVsb3BtZW50PC9rZXl3b3JkPjxrZXl3b3JkPipQbGFudCBQ
aHlzaW9sb2dpY2FsIFBoZW5vbWVuYTwva2V5d29yZD48a2V5d29yZD5QbGFudCBQcm90ZWlucy9n
ZW5ldGljcy9waHlzaW9sb2d5PC9rZXl3b3JkPjxrZXl3b3JkPlBsYW50cy9hbmF0b215ICZhbXA7
IGhpc3RvbG9neTwva2V5d29yZD48L2tleXdvcmRzPjxkYXRlcz48eWVhcj4yMDAxPC95ZWFyPjxw
dWItZGF0ZXM+PGRhdGU+TWF5PC9kYXRlPjwvcHViLWRhdGVzPjwvZGF0ZXM+PGlzYm4+MTM2MC0x
Mzg1IChQcmludCkmI3hEOzEzNjAtMTM4NSAoTGlua2luZyk8L2lzYm4+PGFjY2Vzc2lvbi1udW0+
MTEzMzUxNTM8L2FjY2Vzc2lvbi1udW0+PHVybHM+PHJlbGF0ZWQtdXJscz48dXJsPmh0dHBzOi8v
d3d3Lm5jYmkubmxtLm5paC5nb3YvcHVibWVkLzExMzM1MTUzPC91cmw+PC9yZWxhdGVkLXVybHM+
PC91cmxzPjxlbGVjdHJvbmljLXJlc291cmNlLW51bT4xMC4xMDE2L3MxMzYwLTEzODUoMDEpMDE4
OTQtNTwvZWxlY3Ryb25pYy1yZXNvdXJjZS1udW0+PHJlbW90ZS1kYXRhYmFzZS1uYW1lPk1lZGxp
bmU8L3JlbW90ZS1kYXRhYmFzZS1uYW1lPjxyZW1vdGUtZGF0YWJhc2UtcHJvdmlkZXI+TkxNPC9y
ZW1vdGUtZGF0YWJhc2UtcHJvdmlkZXI+PC9yZWNvcmQ+PC9DaXRlPjxDaXRlPjxBdXRob3I+SGVp
c2xlcjwvQXV0aG9yPjxZZWFyPjIwMDU8L1llYXI+PFJlY051bT41NDwvUmVjTnVtPjxyZWNvcmQ+
PHJlYy1udW1iZXI+NTQ8L3JlYy1udW1iZXI+PGZvcmVpZ24ta2V5cz48a2V5IGFwcD0iRU4iIGRi
LWlkPSIwdnRzemFmZjR0NTUwZmU1dHJyNXhkc2J2c3gwMDUyZjJyNWQiIHRpbWVzdGFtcD0iMTcy
MjAyNzMwOSI+NTQ8L2tleT48L2ZvcmVpZ24ta2V5cz48cmVmLXR5cGUgbmFtZT0iSm91cm5hbCBB
cnRpY2xlIj4xNzwvcmVmLXR5cGU+PGNvbnRyaWJ1dG9ycz48YXV0aG9ycz48YXV0aG9yPkhlaXNs
ZXIsIE0uIEcuPC9hdXRob3I+PGF1dGhvcj5PaG5vLCBDLjwvYXV0aG9yPjxhdXRob3I+RGFzLCBQ
LjwvYXV0aG9yPjxhdXRob3I+U2llYmVyLCBQLjwvYXV0aG9yPjxhdXRob3I+UmVkZHksIEcuIFYu
PC9hdXRob3I+PGF1dGhvcj5Mb25nLCBKLiBBLjwvYXV0aG9yPjxhdXRob3I+TWV5ZXJvd2l0eiwg
RS4gTS48L2F1dGhvcj48L2F1dGhvcnM+PC9jb250cmlidXRvcnM+PGF1dGgtYWRkcmVzcz5EaXZp
c2lvbiBvZiBCaW9sb2d5LCBDYWxpZm9ybmlhIEluc3RpdHV0ZSBvZiBUZWNobm9sb2d5LCBQYXNh
ZGVuYSA5MTEyNSwgVVNBLjwvYXV0aC1hZGRyZXNzPjx0aXRsZXM+PHRpdGxlPlBhdHRlcm5zIG9m
IGF1eGluIHRyYW5zcG9ydCBhbmQgZ2VuZSBleHByZXNzaW9uIGR1cmluZyBwcmltb3JkaXVtIGRl
dmVsb3BtZW50IHJldmVhbGVkIGJ5IGxpdmUgaW1hZ2luZyBvZiB0aGUgQXJhYmlkb3BzaXMgaW5m
bG9yZXNjZW5jZSBtZXJpc3RlbTwvdGl0bGU+PHNlY29uZGFyeS10aXRsZT5DdXJyIEJpb2w8L3Nl
Y29uZGFyeS10aXRsZT48L3RpdGxlcz48cGVyaW9kaWNhbD48ZnVsbC10aXRsZT5DdXJyIEJpb2w8
L2Z1bGwtdGl0bGU+PC9wZXJpb2RpY2FsPjxwYWdlcz4xODk5LTkxMTwvcGFnZXM+PHZvbHVtZT4x
NTwvdm9sdW1lPjxudW1iZXI+MjE8L251bWJlcj48a2V5d29yZHM+PGtleXdvcmQ+QXJhYmlkb3Bz
aXMvKmdyb3d0aCAmYW1wOyBkZXZlbG9wbWVudC9tZXRhYm9saXNtPC9rZXl3b3JkPjxrZXl3b3Jk
PkFyYWJpZG9wc2lzIFByb3RlaW5zL21ldGFib2xpc208L2tleXdvcmQ+PGtleXdvcmQ+RE5BIFBy
aW1lcnM8L2tleXdvcmQ+PGtleXdvcmQ+Rmxvd2Vycy8qZ3Jvd3RoICZhbXA7IGRldmVsb3BtZW50
L21ldGFib2xpc208L2tleXdvcmQ+PGtleXdvcmQ+R2VuZSBFeHByZXNzaW9uIFJlZ3VsYXRpb24s
IERldmVsb3BtZW50YWwvKnBoeXNpb2xvZ3k8L2tleXdvcmQ+PGtleXdvcmQ+R2VuZSBFeHByZXNz
aW9uIFJlZ3VsYXRpb24sIFBsYW50LypwaHlzaW9sb2d5PC9rZXl3b3JkPjxrZXl3b3JkPkdyZWVu
IEZsdW9yZXNjZW50IFByb3RlaW5zL21ldGFib2xpc208L2tleXdvcmQ+PGtleXdvcmQ+SG9tZW9k
b21haW4gUHJvdGVpbnMvbWV0YWJvbGlzbTwva2V5d29yZD48a2V5d29yZD5JbmRvbGVhY2V0aWMg
QWNpZHMvKm1ldGFib2xpc208L2tleXdvcmQ+PGtleXdvcmQ+TWVtYnJhbmUgVHJhbnNwb3J0IFBy
b3RlaW5zL21ldGFib2xpc208L2tleXdvcmQ+PGtleXdvcmQ+TWVyaXN0ZW0vKm1ldGFib2xpc208
L2tleXdvcmQ+PGtleXdvcmQ+TWljcm9zY29weSwgQ29uZm9jYWw8L2tleXdvcmQ+PGtleXdvcmQ+
Kk1vZGVscywgQmlvbG9naWNhbDwva2V5d29yZD48L2tleXdvcmRzPjxkYXRlcz48eWVhcj4yMDA1
PC95ZWFyPjxwdWItZGF0ZXM+PGRhdGU+Tm92IDg8L2RhdGU+PC9wdWItZGF0ZXM+PC9kYXRlcz48
aXNibj4wOTYwLTk4MjIgKFByaW50KSYjeEQ7MDk2MC05ODIyIChMaW5raW5nKTwvaXNibj48YWNj
ZXNzaW9uLW51bT4xNjI3MTg2NjwvYWNjZXNzaW9uLW51bT48dXJscz48cmVsYXRlZC11cmxzPjx1
cmw+aHR0cHM6Ly93d3cubmNiaS5ubG0ubmloLmdvdi9wdWJtZWQvMTYyNzE4NjY8L3VybD48L3Jl
bGF0ZWQtdXJscz48L3VybHM+PGVsZWN0cm9uaWMtcmVzb3VyY2UtbnVtPjEwLjEwMTYvai5jdWIu
MjAwNS4wOS4wNTI8L2VsZWN0cm9uaWMtcmVzb3VyY2UtbnVtPjxyZW1vdGUtZGF0YWJhc2UtbmFt
ZT5NZWRsaW5lPC9yZW1vdGUtZGF0YWJhc2UtbmFtZT48cmVtb3RlLWRhdGFiYXNlLXByb3ZpZGVy
Pk5MTTwvcmVtb3RlLWRhdGFiYXNlLXByb3ZpZGVyPjwvcmVjb3JkPjwvQ2l0ZT48L0VuZE5vdGU+
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(Kuhlemeier and Reinhardt, 2001; Heisler et al., 2005)</w:t>
      </w:r>
      <w:r w:rsidR="00D03A80">
        <w:rPr>
          <w:rFonts w:ascii="Times New Roman" w:hAnsi="Times New Roman" w:cs="Times New Roman"/>
        </w:rPr>
        <w:fldChar w:fldCharType="end"/>
      </w:r>
      <w:r w:rsidRPr="00C91A65">
        <w:rPr>
          <w:rFonts w:ascii="Times New Roman" w:hAnsi="Times New Roman" w:cs="Times New Roman"/>
        </w:rPr>
        <w:t xml:space="preserve">. In addition to </w:t>
      </w:r>
      <w:r w:rsidRPr="00C91A65">
        <w:rPr>
          <w:rFonts w:ascii="Times New Roman" w:hAnsi="Times New Roman" w:cs="Times New Roman"/>
        </w:rPr>
        <w:lastRenderedPageBreak/>
        <w:t xml:space="preserve">regulating the initiation and spacing of lateral organ primordia, auxin is also involved in controlling ovule primordia initiation along the placenta, as well as controlling overall gynoecium development.  Mutants with defective auxin biosynthesis, transport, or signaling display defective placenta development and reduced or abolished ovule initiation </w:t>
      </w:r>
      <w:r w:rsidR="00D03A80">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(Yu et al., 2020)</w:t>
      </w:r>
      <w:r w:rsidR="00D03A80">
        <w:rPr>
          <w:rFonts w:ascii="Times New Roman" w:hAnsi="Times New Roman" w:cs="Times New Roman"/>
        </w:rPr>
        <w:fldChar w:fldCharType="end"/>
      </w:r>
      <w:r w:rsidRPr="00C91A65">
        <w:rPr>
          <w:rFonts w:ascii="Times New Roman" w:hAnsi="Times New Roman" w:cs="Times New Roman"/>
        </w:rPr>
        <w:t>.</w:t>
      </w:r>
    </w:p>
    <w:p w14:paraId="3617DBCA" w14:textId="66C008B7" w:rsidR="0067061A" w:rsidRPr="00C91A65" w:rsidRDefault="009E0B0D" w:rsidP="00C91A65">
      <w:pPr>
        <w:spacing w:line="480" w:lineRule="auto"/>
        <w:ind w:firstLine="720"/>
        <w:jc w:val="both"/>
        <w:rPr>
          <w:rFonts w:ascii="Times New Roman" w:hAnsi="Times New Roman" w:cs="Times New Roman"/>
        </w:rPr>
      </w:pPr>
      <w:r>
        <w:rPr>
          <w:rFonts w:ascii="Times New Roman" w:hAnsi="Times New Roman" w:cs="Times New Roman"/>
        </w:rPr>
        <w:t>One major pathway for</w:t>
      </w:r>
      <w:r w:rsidRPr="00C91A65">
        <w:rPr>
          <w:rFonts w:ascii="Times New Roman" w:hAnsi="Times New Roman" w:cs="Times New Roman"/>
        </w:rPr>
        <w:t xml:space="preserve"> </w:t>
      </w:r>
      <w:r w:rsidR="0067061A" w:rsidRPr="00C91A65">
        <w:rPr>
          <w:rFonts w:ascii="Times New Roman" w:hAnsi="Times New Roman" w:cs="Times New Roman"/>
        </w:rPr>
        <w:t xml:space="preserve">production of indole-3-acetic acid (IAA), the most common active endogenous auxin found in plants, is </w:t>
      </w:r>
      <w:r>
        <w:rPr>
          <w:rFonts w:ascii="Times New Roman" w:hAnsi="Times New Roman" w:cs="Times New Roman"/>
        </w:rPr>
        <w:t>catalyzed</w:t>
      </w:r>
      <w:r w:rsidRPr="00C91A65">
        <w:rPr>
          <w:rFonts w:ascii="Times New Roman" w:hAnsi="Times New Roman" w:cs="Times New Roman"/>
        </w:rPr>
        <w:t xml:space="preserve"> </w:t>
      </w:r>
      <w:r w:rsidR="0067061A" w:rsidRPr="00C91A65">
        <w:rPr>
          <w:rFonts w:ascii="Times New Roman" w:hAnsi="Times New Roman" w:cs="Times New Roman"/>
        </w:rPr>
        <w:t xml:space="preserve">by flavin monooxygenases of the YUCCA gene family that use indole-3-pyruvic acid as a substrate </w:t>
      </w:r>
      <w:r w:rsidR="00D03A80">
        <w:rPr>
          <w:rFonts w:ascii="Times New Roman" w:hAnsi="Times New Roman" w:cs="Times New Roman"/>
        </w:rPr>
        <w:fldChar w:fldCharType="begin">
          <w:fldData xml:space="preserve">PEVuZE5vdGU+PENpdGU+PEF1dGhvcj5DYW88L0F1dGhvcj48WWVhcj4yMDE5PC9ZZWFyPjxSZWNO
dW0+MjM8L1JlY051bT48RGlzcGxheVRleHQ+KFpoYW8gZXQgYWwuLCAyMDAxOyBDYW8gZXQgYWwu
LCAyMDE5KTwvRGlzcGxheVRleHQ+PHJlY29yZD48cmVjLW51bWJlcj4yMzwvcmVjLW51bWJlcj48
Zm9yZWlnbi1rZXlzPjxrZXkgYXBwPSJFTiIgZGItaWQ9IjB2dHN6YWZmNHQ1NTBmZTV0cnI1eGRz
YnZzeDAwNTJmMnI1ZCIgdGltZXN0YW1wPSIxNzIyMDI3MzA5Ij4yMzwva2V5PjwvZm9yZWlnbi1r
ZXlzPjxyZWYtdHlwZSBuYW1lPSJKb3VybmFsIEFydGljbGUiPjE3PC9yZWYtdHlwZT48Y29udHJp
YnV0b3JzPjxhdXRob3JzPjxhdXRob3I+Q2FvLCBYLjwvYXV0aG9yPjxhdXRob3I+WWFuZywgSC48
L2F1dGhvcj48YXV0aG9yPlNoYW5nLCBDLjwvYXV0aG9yPjxhdXRob3I+TWEsIFMuPC9hdXRob3I+
PGF1dGhvcj5MaXUsIEwuPC9hdXRob3I+PGF1dGhvcj5DaGVuZywgSi48L2F1dGhvcj48L2F1dGhv
cnM+PC9jb250cmlidXRvcnM+PGF1dGgtYWRkcmVzcz5Db2xsZWdlIG9mIEJpb3RlY2hub2xvZ3ks
IEppYW5nc3UgVW5pdmVyc2l0eSBvZiBTY2llbmNlIGFuZCBUZWNobm9sb2d5LCBaaGVuamlhbmcg
MjEyMDAzLCBDaGluYS4mI3hEO0tleSBMYWJvcmF0b3J5IG9mIFNpbGt3b3JtIGFuZCBNdWxiZXJy
eSBHZW5ldGljIEltcHJvdmVtZW50LCBNaW5pc3RyeSBvZiBBZ3JpY3VsdHVyYWwgYW5kIFJ1cmFs
IEFyZWFzLCBTZXJpY3VsdHVyYWwgUmVzZWFyY2ggSW5zdGl0dXRlLCBDaGluZXNlIEFjYWRlbXkg
b2YgQWdyaWN1bHR1cmFsIFNjaWVuY2VzLCBaaGVuamlhbmcgMjEyMDE4LCBDaGluYS48L2F1dGgt
YWRkcmVzcz48dGl0bGVzPjx0aXRsZT5UaGUgUm9sZXMgb2YgQXV4aW4gQmlvc3ludGhlc2lzIFlV
Q0NBIEdlbmUgRmFtaWx5IGluIFBsYW50czwvdGl0bGU+PHNlY29uZGFyeS10aXRsZT5JbnQgSiBN
b2wgU2NpPC9zZWNvbmRhcnktdGl0bGU+PC90aXRsZXM+PHBlcmlvZGljYWw+PGZ1bGwtdGl0bGU+
SW50IEogTW9sIFNjaTwvZnVsbC10aXRsZT48L3BlcmlvZGljYWw+PHZvbHVtZT4yMDwvdm9sdW1l
PjxudW1iZXI+MjQ8L251bWJlcj48ZWRpdGlvbj4yMDE5MTIxNjwvZWRpdGlvbj48a2V5d29yZHM+
PGtleXdvcmQ+Qmlvc3ludGhldGljIFBhdGh3YXlzLypnZW5ldGljczwva2V5d29yZD48a2V5d29y
ZD5Fdm9sdXRpb24sIE1vbGVjdWxhcjwva2V5d29yZD48a2V5d29yZD5JbmRvbGVhY2V0aWMgQWNp
ZHMvY2hlbWlzdHJ5LyptZXRhYm9saXNtPC9rZXl3b3JkPjxrZXl3b3JkPipNdWx0aWdlbmUgRmFt
aWx5PC9rZXl3b3JkPjxrZXl3b3JkPlBsYW50IFByb3RlaW5zL2NoZW1pc3RyeS8qZ2VuZXRpY3M8
L2tleXdvcmQ+PGtleXdvcmQ+UGxhbnRzLypnZW5ldGljczwva2V5d29yZD48a2V5d29yZD5ZdWNj
YTwva2V5d29yZD48a2V5d29yZD5hdXhpbjwva2V5d29yZD48a2V5d29yZD5kZXZlbG9wbWVudDwv
a2V5d29yZD48a2V5d29yZD5sb2NhbCBhdXhpbiBiaW9zeW50aGVzaXM8L2tleXdvcmQ+PGtleXdv
cmQ+c3RyZXNzIHJlc3BvbnNlPC9rZXl3b3JkPjwva2V5d29yZHM+PGRhdGVzPjx5ZWFyPjIwMTk8
L3llYXI+PHB1Yi1kYXRlcz48ZGF0ZT5EZWMgMTY8L2RhdGU+PC9wdWItZGF0ZXM+PC9kYXRlcz48
aXNibj4xNDIyLTAwNjcgKEVsZWN0cm9uaWMpJiN4RDsxNDIyLTAwNjcgKExpbmtpbmcpPC9pc2Ju
PjxhY2Nlc3Npb24tbnVtPjMxODg4MjE0PC9hY2Nlc3Npb24tbnVtPjx1cmxzPjxyZWxhdGVkLXVy
bHM+PHVybD5odHRwczovL3d3dy5uY2JpLm5sbS5uaWguZ292L3B1Ym1lZC8zMTg4ODIxNDwvdXJs
PjwvcmVsYXRlZC11cmxzPjwvdXJscz48Y3VzdG9tMT5UaGUgYXV0aG9ycyBkZWNsYXJlIG5vIGNv
bmZsaWN0IG9mIGludGVyZXN0LiBUaGUgZnVuZGVycyBoYWQgbm8gcm9sZSBpbiB0aGUgZGVzaWdu
IG9mIHRoZSBzdHVkeTsgaW4gdGhlIGNvbGxlY3Rpb24sIGFuYWx5c2VzLCBvciBpbnRlcnByZXRh
dGlvbiBvZiBkYXRhOyBpbiB0aGUgd3JpdGluZyBvZiB0aGUgbWFudXNjcmlwdDsgb3IgaW4gdGhl
IGRlY2lzaW9uIHRvIHB1Ymxpc2ggdGhlIHJlc3VsdHMuPC9jdXN0b20xPjxjdXN0b20yPlBNQzY5
NDExMTc8L2N1c3RvbTI+PGVsZWN0cm9uaWMtcmVzb3VyY2UtbnVtPjEwLjMzOTAvaWptczIwMjQ2
MzQzPC9lbGVjdHJvbmljLXJlc291cmNlLW51bT48cmVtb3RlLWRhdGFiYXNlLW5hbWU+TWVkbGlu
ZTwvcmVtb3RlLWRhdGFiYXNlLW5hbWU+PHJlbW90ZS1kYXRhYmFzZS1wcm92aWRlcj5OTE08L3Jl
bW90ZS1kYXRhYmFzZS1wcm92aWRlcj48L3JlY29yZD48L0NpdGU+PENpdGU+PEF1dGhvcj5aaGFv
PC9BdXRob3I+PFllYXI+MjAwMTwvWWVhcj48UmVjTnVtPjEyNzwvUmVjTnVtPjxyZWNvcmQ+PHJl
Yy1udW1iZXI+MTI3PC9yZWMtbnVtYmVyPjxmb3JlaWduLWtleXM+PGtleSBhcHA9IkVOIiBkYi1p
ZD0iMHZ0c3phZmY0dDU1MGZlNXRycjV4ZHNidnN4MDA1MmYycjVkIiB0aW1lc3RhbXA9IjE3MjIw
MjczMDkiPjEyNzwva2V5PjwvZm9yZWlnbi1rZXlzPjxyZWYtdHlwZSBuYW1lPSJKb3VybmFsIEFy
dGljbGUiPjE3PC9yZWYtdHlwZT48Y29udHJpYnV0b3JzPjxhdXRob3JzPjxhdXRob3I+Wmhhbywg
WS48L2F1dGhvcj48YXV0aG9yPkNocmlzdGVuc2VuLCBTLiBLLjwvYXV0aG9yPjxhdXRob3I+RmFu
a2hhdXNlciwgQy48L2F1dGhvcj48YXV0aG9yPkNhc2htYW4sIEouIFIuPC9hdXRob3I+PGF1dGhv
cj5Db2hlbiwgSi4gRC48L2F1dGhvcj48YXV0aG9yPldlaWdlbCwgRC48L2F1dGhvcj48YXV0aG9y
PkNob3J5LCBKLjwvYXV0aG9yPjwvYXV0aG9ycz48L2NvbnRyaWJ1dG9ycz48YXV0aC1hZGRyZXNz
Pkhvd2FyZCBIdWdoZXMgTWVkaWNhbCBJbnN0aXR1dGUsIFBsYW50IEJpb2xvZ3kgTGFib3JhdG9y
eSwgVGhlIFNhbGsgSW5zdGl0dXRlIGZvciBCaW9sb2dpY2FsIFN0dWRpZXMsIExhIEpvbGxhLCBD
QSA5MjAzNywgVVNBLjwvYXV0aC1hZGRyZXNzPjx0aXRsZXM+PHRpdGxlPkEgcm9sZSBmb3IgZmxh
dmluIG1vbm9veHlnZW5hc2UtbGlrZSBlbnp5bWVzIGluIGF1eGluIGJpb3N5bnRoZXNpczwvdGl0
bGU+PHNlY29uZGFyeS10aXRsZT5TY2llbmNlPC9zZWNvbmRhcnktdGl0bGU+PC90aXRsZXM+PHBl
cmlvZGljYWw+PGZ1bGwtdGl0bGU+U2NpZW5jZTwvZnVsbC10aXRsZT48L3BlcmlvZGljYWw+PHBh
Z2VzPjMwNi05PC9wYWdlcz48dm9sdW1lPjI5MTwvdm9sdW1lPjxudW1iZXI+NTUwMjwvbnVtYmVy
PjxrZXl3b3Jkcz48a2V5d29yZD5BbGxlbGVzPC9rZXl3b3JkPjxrZXl3b3JkPkFtaW5vIEFjaWQg
U2VxdWVuY2U8L2tleXdvcmQ+PGtleXdvcmQ+QXJhYmlkb3BzaXMvYW5hdG9teSAmYW1wOyBoaXN0
b2xvZ3kvKmdlbmV0aWNzL2dyb3d0aCAmYW1wOyBkZXZlbG9wbWVudC8qbWV0YWJvbGlzbTwva2V5
d29yZD48a2V5d29yZD4qQXJhYmlkb3BzaXMgUHJvdGVpbnM8L2tleXdvcmQ+PGtleXdvcmQ+Q2F0
YWx5c2lzPC9rZXl3b3JkPjxrZXl3b3JkPkNsb25pbmcsIE1vbGVjdWxhcjwva2V5d29yZD48a2V5
d29yZD5HZW5lcywgUGxhbnQ8L2tleXdvcmQ+PGtleXdvcmQ+SW5kb2xlYWNldGljIEFjaWRzLypi
aW9zeW50aGVzaXMvKm1ldGFib2xpc208L2tleXdvcmQ+PGtleXdvcmQ+TW9sZWN1bGFyIFNlcXVl
bmNlIERhdGE8L2tleXdvcmQ+PGtleXdvcmQ+TXV0YXRpb248L2tleXdvcmQ+PGtleXdvcmQ+T3hp
ZGF0aW9uLVJlZHVjdGlvbjwva2V5d29yZD48a2V5d29yZD5PeHlnZW5hc2VzL2NoZW1pc3RyeS8q
bWV0YWJvbGlzbTwva2V5d29yZD48a2V5d29yZD5QaGVub3R5cGU8L2tleXdvcmQ+PGtleXdvcmQ+
UGxhbnQgUm9vdHMvZ3Jvd3RoICZhbXA7IGRldmVsb3BtZW50PC9rZXl3b3JkPjxrZXl3b3JkPlBs
YW50cywgVG94aWM8L2tleXdvcmQ+PGtleXdvcmQ+Tmljb3RpYW5hL21ldGFib2xpc208L2tleXdv
cmQ+PGtleXdvcmQ+VHJ5cHRhbWluZXMvbWV0YWJvbGlzbTwva2V5d29yZD48a2V5d29yZD5Ucnlw
dG9waGFuLyphbmFsb2dzICZhbXA7IGRlcml2YXRpdmVzL21ldGFib2xpc20vcGhhcm1hY29sb2d5
PC9rZXl3b3JkPjwva2V5d29yZHM+PGRhdGVzPjx5ZWFyPjIwMDE8L3llYXI+PHB1Yi1kYXRlcz48
ZGF0ZT5KYW4gMTI8L2RhdGU+PC9wdWItZGF0ZXM+PC9kYXRlcz48aXNibj4wMDM2LTgwNzUgKFBy
aW50KSYjeEQ7MDAzNi04MDc1IChMaW5raW5nKTwvaXNibj48YWNjZXNzaW9uLW51bT4xMTIwOTA4
MTwvYWNjZXNzaW9uLW51bT48dXJscz48cmVsYXRlZC11cmxzPjx1cmw+aHR0cHM6Ly93d3cubmNi
aS5ubG0ubmloLmdvdi9wdWJtZWQvMTEyMDkwODE8L3VybD48L3JlbGF0ZWQtdXJscz48L3VybHM+
PGVsZWN0cm9uaWMtcmVzb3VyY2UtbnVtPjEwLjExMjYvc2NpZW5jZS4yOTEuNTUwMi4zMDY8L2Vs
ZWN0cm9uaWMtcmVzb3VyY2UtbnVtPjxyZW1vdGUtZGF0YWJhc2UtbmFtZT5NZWRsaW5lPC9yZW1v
dGUtZGF0YWJhc2UtbmFtZT48cmVtb3RlLWRhdGFiYXNlLXByb3ZpZGVyPk5MTTwvcmVtb3RlLWRh
dGFiYXNlLXByb3ZpZGVyPjwvcmVjb3JkPjwvQ2l0ZT48L0VuZE5vdGU+AG==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PEVuZE5vdGU+PENpdGU+PEF1dGhvcj5DYW88L0F1dGhvcj48WWVhcj4yMDE5PC9ZZWFyPjxSZWNO
dW0+MjM8L1JlY051bT48RGlzcGxheVRleHQ+KFpoYW8gZXQgYWwuLCAyMDAxOyBDYW8gZXQgYWwu
LCAyMDE5KTwvRGlzcGxheVRleHQ+PHJlY29yZD48cmVjLW51bWJlcj4yMzwvcmVjLW51bWJlcj48
Zm9yZWlnbi1rZXlzPjxrZXkgYXBwPSJFTiIgZGItaWQ9IjB2dHN6YWZmNHQ1NTBmZTV0cnI1eGRz
YnZzeDAwNTJmMnI1ZCIgdGltZXN0YW1wPSIxNzIyMDI3MzA5Ij4yMzwva2V5PjwvZm9yZWlnbi1r
ZXlzPjxyZWYtdHlwZSBuYW1lPSJKb3VybmFsIEFydGljbGUiPjE3PC9yZWYtdHlwZT48Y29udHJp
YnV0b3JzPjxhdXRob3JzPjxhdXRob3I+Q2FvLCBYLjwvYXV0aG9yPjxhdXRob3I+WWFuZywgSC48
L2F1dGhvcj48YXV0aG9yPlNoYW5nLCBDLjwvYXV0aG9yPjxhdXRob3I+TWEsIFMuPC9hdXRob3I+
PGF1dGhvcj5MaXUsIEwuPC9hdXRob3I+PGF1dGhvcj5DaGVuZywgSi48L2F1dGhvcj48L2F1dGhv
cnM+PC9jb250cmlidXRvcnM+PGF1dGgtYWRkcmVzcz5Db2xsZWdlIG9mIEJpb3RlY2hub2xvZ3ks
IEppYW5nc3UgVW5pdmVyc2l0eSBvZiBTY2llbmNlIGFuZCBUZWNobm9sb2d5LCBaaGVuamlhbmcg
MjEyMDAzLCBDaGluYS4mI3hEO0tleSBMYWJvcmF0b3J5IG9mIFNpbGt3b3JtIGFuZCBNdWxiZXJy
eSBHZW5ldGljIEltcHJvdmVtZW50LCBNaW5pc3RyeSBvZiBBZ3JpY3VsdHVyYWwgYW5kIFJ1cmFs
IEFyZWFzLCBTZXJpY3VsdHVyYWwgUmVzZWFyY2ggSW5zdGl0dXRlLCBDaGluZXNlIEFjYWRlbXkg
b2YgQWdyaWN1bHR1cmFsIFNjaWVuY2VzLCBaaGVuamlhbmcgMjEyMDE4LCBDaGluYS48L2F1dGgt
YWRkcmVzcz48dGl0bGVzPjx0aXRsZT5UaGUgUm9sZXMgb2YgQXV4aW4gQmlvc3ludGhlc2lzIFlV
Q0NBIEdlbmUgRmFtaWx5IGluIFBsYW50czwvdGl0bGU+PHNlY29uZGFyeS10aXRsZT5JbnQgSiBN
b2wgU2NpPC9zZWNvbmRhcnktdGl0bGU+PC90aXRsZXM+PHBlcmlvZGljYWw+PGZ1bGwtdGl0bGU+
SW50IEogTW9sIFNjaTwvZnVsbC10aXRsZT48L3BlcmlvZGljYWw+PHZvbHVtZT4yMDwvdm9sdW1l
PjxudW1iZXI+MjQ8L251bWJlcj48ZWRpdGlvbj4yMDE5MTIxNjwvZWRpdGlvbj48a2V5d29yZHM+
PGtleXdvcmQ+Qmlvc3ludGhldGljIFBhdGh3YXlzLypnZW5ldGljczwva2V5d29yZD48a2V5d29y
ZD5Fdm9sdXRpb24sIE1vbGVjdWxhcjwva2V5d29yZD48a2V5d29yZD5JbmRvbGVhY2V0aWMgQWNp
ZHMvY2hlbWlzdHJ5LyptZXRhYm9saXNtPC9rZXl3b3JkPjxrZXl3b3JkPipNdWx0aWdlbmUgRmFt
aWx5PC9rZXl3b3JkPjxrZXl3b3JkPlBsYW50IFByb3RlaW5zL2NoZW1pc3RyeS8qZ2VuZXRpY3M8
L2tleXdvcmQ+PGtleXdvcmQ+UGxhbnRzLypnZW5ldGljczwva2V5d29yZD48a2V5d29yZD5ZdWNj
YTwva2V5d29yZD48a2V5d29yZD5hdXhpbjwva2V5d29yZD48a2V5d29yZD5kZXZlbG9wbWVudDwv
a2V5d29yZD48a2V5d29yZD5sb2NhbCBhdXhpbiBiaW9zeW50aGVzaXM8L2tleXdvcmQ+PGtleXdv
cmQ+c3RyZXNzIHJlc3BvbnNlPC9rZXl3b3JkPjwva2V5d29yZHM+PGRhdGVzPjx5ZWFyPjIwMTk8
L3llYXI+PHB1Yi1kYXRlcz48ZGF0ZT5EZWMgMTY8L2RhdGU+PC9wdWItZGF0ZXM+PC9kYXRlcz48
aXNibj4xNDIyLTAwNjcgKEVsZWN0cm9uaWMpJiN4RDsxNDIyLTAwNjcgKExpbmtpbmcpPC9pc2Ju
PjxhY2Nlc3Npb24tbnVtPjMxODg4MjE0PC9hY2Nlc3Npb24tbnVtPjx1cmxzPjxyZWxhdGVkLXVy
bHM+PHVybD5odHRwczovL3d3dy5uY2JpLm5sbS5uaWguZ292L3B1Ym1lZC8zMTg4ODIxNDwvdXJs
PjwvcmVsYXRlZC11cmxzPjwvdXJscz48Y3VzdG9tMT5UaGUgYXV0aG9ycyBkZWNsYXJlIG5vIGNv
bmZsaWN0IG9mIGludGVyZXN0LiBUaGUgZnVuZGVycyBoYWQgbm8gcm9sZSBpbiB0aGUgZGVzaWdu
IG9mIHRoZSBzdHVkeTsgaW4gdGhlIGNvbGxlY3Rpb24sIGFuYWx5c2VzLCBvciBpbnRlcnByZXRh
dGlvbiBvZiBkYXRhOyBpbiB0aGUgd3JpdGluZyBvZiB0aGUgbWFudXNjcmlwdDsgb3IgaW4gdGhl
IGRlY2lzaW9uIHRvIHB1Ymxpc2ggdGhlIHJlc3VsdHMuPC9jdXN0b20xPjxjdXN0b20yPlBNQzY5
NDExMTc8L2N1c3RvbTI+PGVsZWN0cm9uaWMtcmVzb3VyY2UtbnVtPjEwLjMzOTAvaWptczIwMjQ2
MzQzPC9lbGVjdHJvbmljLXJlc291cmNlLW51bT48cmVtb3RlLWRhdGFiYXNlLW5hbWU+TWVkbGlu
ZTwvcmVtb3RlLWRhdGFiYXNlLW5hbWU+PHJlbW90ZS1kYXRhYmFzZS1wcm92aWRlcj5OTE08L3Jl
bW90ZS1kYXRhYmFzZS1wcm92aWRlcj48L3JlY29yZD48L0NpdGU+PENpdGU+PEF1dGhvcj5aaGFv
PC9BdXRob3I+PFllYXI+MjAwMTwvWWVhcj48UmVjTnVtPjEyNzwvUmVjTnVtPjxyZWNvcmQ+PHJl
Yy1udW1iZXI+MTI3PC9yZWMtbnVtYmVyPjxmb3JlaWduLWtleXM+PGtleSBhcHA9IkVOIiBkYi1p
ZD0iMHZ0c3phZmY0dDU1MGZlNXRycjV4ZHNidnN4MDA1MmYycjVkIiB0aW1lc3RhbXA9IjE3MjIw
MjczMDkiPjEyNzwva2V5PjwvZm9yZWlnbi1rZXlzPjxyZWYtdHlwZSBuYW1lPSJKb3VybmFsIEFy
dGljbGUiPjE3PC9yZWYtdHlwZT48Y29udHJpYnV0b3JzPjxhdXRob3JzPjxhdXRob3I+Wmhhbywg
WS48L2F1dGhvcj48YXV0aG9yPkNocmlzdGVuc2VuLCBTLiBLLjwvYXV0aG9yPjxhdXRob3I+RmFu
a2hhdXNlciwgQy48L2F1dGhvcj48YXV0aG9yPkNhc2htYW4sIEouIFIuPC9hdXRob3I+PGF1dGhv
cj5Db2hlbiwgSi4gRC48L2F1dGhvcj48YXV0aG9yPldlaWdlbCwgRC48L2F1dGhvcj48YXV0aG9y
PkNob3J5LCBKLjwvYXV0aG9yPjwvYXV0aG9ycz48L2NvbnRyaWJ1dG9ycz48YXV0aC1hZGRyZXNz
Pkhvd2FyZCBIdWdoZXMgTWVkaWNhbCBJbnN0aXR1dGUsIFBsYW50IEJpb2xvZ3kgTGFib3JhdG9y
eSwgVGhlIFNhbGsgSW5zdGl0dXRlIGZvciBCaW9sb2dpY2FsIFN0dWRpZXMsIExhIEpvbGxhLCBD
QSA5MjAzNywgVVNBLjwvYXV0aC1hZGRyZXNzPjx0aXRsZXM+PHRpdGxlPkEgcm9sZSBmb3IgZmxh
dmluIG1vbm9veHlnZW5hc2UtbGlrZSBlbnp5bWVzIGluIGF1eGluIGJpb3N5bnRoZXNpczwvdGl0
bGU+PHNlY29uZGFyeS10aXRsZT5TY2llbmNlPC9zZWNvbmRhcnktdGl0bGU+PC90aXRsZXM+PHBl
cmlvZGljYWw+PGZ1bGwtdGl0bGU+U2NpZW5jZTwvZnVsbC10aXRsZT48L3BlcmlvZGljYWw+PHBh
Z2VzPjMwNi05PC9wYWdlcz48dm9sdW1lPjI5MTwvdm9sdW1lPjxudW1iZXI+NTUwMjwvbnVtYmVy
PjxrZXl3b3Jkcz48a2V5d29yZD5BbGxlbGVzPC9rZXl3b3JkPjxrZXl3b3JkPkFtaW5vIEFjaWQg
U2VxdWVuY2U8L2tleXdvcmQ+PGtleXdvcmQ+QXJhYmlkb3BzaXMvYW5hdG9teSAmYW1wOyBoaXN0
b2xvZ3kvKmdlbmV0aWNzL2dyb3d0aCAmYW1wOyBkZXZlbG9wbWVudC8qbWV0YWJvbGlzbTwva2V5
d29yZD48a2V5d29yZD4qQXJhYmlkb3BzaXMgUHJvdGVpbnM8L2tleXdvcmQ+PGtleXdvcmQ+Q2F0
YWx5c2lzPC9rZXl3b3JkPjxrZXl3b3JkPkNsb25pbmcsIE1vbGVjdWxhcjwva2V5d29yZD48a2V5
d29yZD5HZW5lcywgUGxhbnQ8L2tleXdvcmQ+PGtleXdvcmQ+SW5kb2xlYWNldGljIEFjaWRzLypi
aW9zeW50aGVzaXMvKm1ldGFib2xpc208L2tleXdvcmQ+PGtleXdvcmQ+TW9sZWN1bGFyIFNlcXVl
bmNlIERhdGE8L2tleXdvcmQ+PGtleXdvcmQ+TXV0YXRpb248L2tleXdvcmQ+PGtleXdvcmQ+T3hp
ZGF0aW9uLVJlZHVjdGlvbjwva2V5d29yZD48a2V5d29yZD5PeHlnZW5hc2VzL2NoZW1pc3RyeS8q
bWV0YWJvbGlzbTwva2V5d29yZD48a2V5d29yZD5QaGVub3R5cGU8L2tleXdvcmQ+PGtleXdvcmQ+
UGxhbnQgUm9vdHMvZ3Jvd3RoICZhbXA7IGRldmVsb3BtZW50PC9rZXl3b3JkPjxrZXl3b3JkPlBs
YW50cywgVG94aWM8L2tleXdvcmQ+PGtleXdvcmQ+Tmljb3RpYW5hL21ldGFib2xpc208L2tleXdv
cmQ+PGtleXdvcmQ+VHJ5cHRhbWluZXMvbWV0YWJvbGlzbTwva2V5d29yZD48a2V5d29yZD5Ucnlw
dG9waGFuLyphbmFsb2dzICZhbXA7IGRlcml2YXRpdmVzL21ldGFib2xpc20vcGhhcm1hY29sb2d5
PC9rZXl3b3JkPjwva2V5d29yZHM+PGRhdGVzPjx5ZWFyPjIwMDE8L3llYXI+PHB1Yi1kYXRlcz48
ZGF0ZT5KYW4gMTI8L2RhdGU+PC9wdWItZGF0ZXM+PC9kYXRlcz48aXNibj4wMDM2LTgwNzUgKFBy
aW50KSYjeEQ7MDAzNi04MDc1IChMaW5raW5nKTwvaXNibj48YWNjZXNzaW9uLW51bT4xMTIwOTA4
MTwvYWNjZXNzaW9uLW51bT48dXJscz48cmVsYXRlZC11cmxzPjx1cmw+aHR0cHM6Ly93d3cubmNi
aS5ubG0ubmloLmdvdi9wdWJtZWQvMTEyMDkwODE8L3VybD48L3JlbGF0ZWQtdXJscz48L3VybHM+
PGVsZWN0cm9uaWMtcmVzb3VyY2UtbnVtPjEwLjExMjYvc2NpZW5jZS4yOTEuNTUwMi4zMDY8L2Vs
ZWN0cm9uaWMtcmVzb3VyY2UtbnVtPjxyZW1vdGUtZGF0YWJhc2UtbmFtZT5NZWRsaW5lPC9yZW1v
dGUtZGF0YWJhc2UtbmFtZT48cmVtb3RlLWRhdGFiYXNlLXByb3ZpZGVyPk5MTTwvcmVtb3RlLWRh
dGFiYXNlLXByb3ZpZGVyPjwvcmVjb3JkPjwvQ2l0ZT48L0VuZE5vdGU+AG==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(Zhao et al., 2001; Cao et al., 2019)</w:t>
      </w:r>
      <w:r w:rsidR="00D03A80">
        <w:rPr>
          <w:rFonts w:ascii="Times New Roman" w:hAnsi="Times New Roman" w:cs="Times New Roman"/>
        </w:rPr>
        <w:fldChar w:fldCharType="end"/>
      </w:r>
      <w:r w:rsidR="0067061A" w:rsidRPr="00C91A65">
        <w:rPr>
          <w:rFonts w:ascii="Times New Roman" w:hAnsi="Times New Roman" w:cs="Times New Roman"/>
        </w:rPr>
        <w:t xml:space="preserve">. The </w:t>
      </w:r>
      <w:r w:rsidR="0067061A" w:rsidRPr="00C91A65">
        <w:rPr>
          <w:rFonts w:ascii="Times New Roman" w:hAnsi="Times New Roman" w:cs="Times New Roman"/>
          <w:i/>
          <w:iCs/>
        </w:rPr>
        <w:t>yuc1 yuc4</w:t>
      </w:r>
      <w:r w:rsidR="0067061A" w:rsidRPr="00C91A65">
        <w:rPr>
          <w:rFonts w:ascii="Times New Roman" w:hAnsi="Times New Roman" w:cs="Times New Roman"/>
        </w:rPr>
        <w:t xml:space="preserve"> mutants display severe defects in gynoecium development and fail to make ovule primordia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&lt;EndNote&gt;&lt;Cite&gt;&lt;Author&gt;Cheng&lt;/Author&gt;&lt;Year&gt;2006&lt;/Year&gt;&lt;RecNum&gt;28&lt;/RecNum&gt;&lt;DisplayText&gt;(Cheng et al., 2006)&lt;/DisplayText&gt;&lt;record&gt;&lt;rec-number&gt;28&lt;/rec-number&gt;&lt;foreign-keys&gt;&lt;key app="EN" db-id="0vtszaff4t550fe5trr5xdsbvsx0052f2r5d" timestamp="1722027309"&gt;28&lt;/key&gt;&lt;/foreign-keys&gt;&lt;ref-type name="Journal Article"&gt;17&lt;/ref-type&gt;&lt;contributors&gt;&lt;authors&gt;&lt;author&gt;Cheng, Y.&lt;/author&gt;&lt;author&gt;Dai, X.&lt;/author&gt;&lt;author&gt;Zhao, Y.&lt;/author&gt;&lt;/authors&gt;&lt;/contributors&gt;&lt;auth-address&gt;Section of Cell and Developmental Biology, University of California at San Diego, La Jolla, California 92093-0116, USA.&lt;/auth-address&gt;&lt;titles&gt;&lt;title&gt;Auxin biosynthesis by the YUCCA flavin monooxygenases controls the formation of floral organs and vascular tissues in Arabidopsis&lt;/title&gt;&lt;secondary-title&gt;Genes Dev&lt;/secondary-title&gt;&lt;/titles&gt;&lt;periodical&gt;&lt;full-title&gt;Genes Dev&lt;/full-title&gt;&lt;/periodical&gt;&lt;pages&gt;1790-9&lt;/pages&gt;&lt;volume&gt;20&lt;/volume&gt;&lt;number&gt;13&lt;/number&gt;&lt;keywords&gt;&lt;keyword&gt;Arabidopsis/growth &amp;amp; development/*physiology&lt;/keyword&gt;&lt;keyword&gt;Arabidopsis Proteins/genetics/*metabolism&lt;/keyword&gt;&lt;keyword&gt;Flavins/metabolism&lt;/keyword&gt;&lt;keyword&gt;Flowers/growth &amp;amp; development/*physiology&lt;/keyword&gt;&lt;keyword&gt;Indoleacetic Acids/*metabolism&lt;/keyword&gt;&lt;keyword&gt;Mutation&lt;/keyword&gt;&lt;keyword&gt;Oxygenases/genetics/*metabolism&lt;/keyword&gt;&lt;/keywords&gt;&lt;dates&gt;&lt;year&gt;2006&lt;/year&gt;&lt;pub-dates&gt;&lt;date&gt;Jul 1&lt;/date&gt;&lt;/pub-dates&gt;&lt;/dates&gt;&lt;isbn&gt;0890-9369 (Print)&amp;#xD;0890-9369 (Linking)&lt;/isbn&gt;&lt;accession-num&gt;16818609&lt;/accession-num&gt;&lt;urls&gt;&lt;related-urls&gt;&lt;url&gt;https://www.ncbi.nlm.nih.gov/pubmed/16818609&lt;/url&gt;&lt;/related-urls&gt;&lt;/urls&gt;&lt;custom2&gt;PMC1522075&lt;/custom2&gt;&lt;electronic-resource-num&gt;10.1101/gad.1415106&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(Cheng et al., 2006)</w:t>
      </w:r>
      <w:r w:rsidR="00D03A80">
        <w:rPr>
          <w:rFonts w:ascii="Times New Roman" w:hAnsi="Times New Roman" w:cs="Times New Roman"/>
        </w:rPr>
        <w:fldChar w:fldCharType="end"/>
      </w:r>
      <w:r w:rsidR="0067061A" w:rsidRPr="00C91A65">
        <w:rPr>
          <w:rFonts w:ascii="Times New Roman" w:hAnsi="Times New Roman" w:cs="Times New Roman"/>
        </w:rPr>
        <w:t xml:space="preserve">. While auxin biosynthesis is critical for overall auxin availability, research suggests that polar auxin transport is also necessary for ovule initiation. </w:t>
      </w:r>
      <w:r w:rsidR="008C1ECB">
        <w:rPr>
          <w:rFonts w:ascii="Times New Roman" w:hAnsi="Times New Roman" w:cs="Times New Roman"/>
        </w:rPr>
        <w:t xml:space="preserve">PINFORMED 1 (PIN1) is the primary polar auxin efflux transporter regulating ovule initiation in Arabidopsis. </w:t>
      </w:r>
      <w:r w:rsidR="0067061A" w:rsidRPr="00C91A65">
        <w:rPr>
          <w:rFonts w:ascii="Times New Roman" w:hAnsi="Times New Roman" w:cs="Times New Roman"/>
        </w:rPr>
        <w:t xml:space="preserve">The </w:t>
      </w:r>
      <w:r w:rsidR="005203A5" w:rsidRPr="00F553DA">
        <w:rPr>
          <w:rFonts w:ascii="Times New Roman" w:hAnsi="Times New Roman" w:cs="Times New Roman"/>
          <w:i/>
          <w:iCs/>
        </w:rPr>
        <w:t>pin1-1</w:t>
      </w:r>
      <w:r w:rsidR="005203A5">
        <w:rPr>
          <w:rFonts w:ascii="Times New Roman" w:hAnsi="Times New Roman" w:cs="Times New Roman"/>
        </w:rPr>
        <w:t xml:space="preserve"> mutant </w:t>
      </w:r>
      <w:r w:rsidR="0067061A" w:rsidRPr="00C91A65">
        <w:rPr>
          <w:rFonts w:ascii="Times New Roman" w:hAnsi="Times New Roman" w:cs="Times New Roman"/>
        </w:rPr>
        <w:t xml:space="preserve">makes few gynoecia </w:t>
      </w:r>
      <w:r w:rsidR="00CD572B">
        <w:rPr>
          <w:rFonts w:ascii="Times New Roman" w:hAnsi="Times New Roman" w:cs="Times New Roman"/>
        </w:rPr>
        <w:t>that</w:t>
      </w:r>
      <w:r w:rsidR="00CD572B" w:rsidRPr="00C91A65">
        <w:rPr>
          <w:rFonts w:ascii="Times New Roman" w:hAnsi="Times New Roman" w:cs="Times New Roman"/>
        </w:rPr>
        <w:t xml:space="preserve"> </w:t>
      </w:r>
      <w:r w:rsidR="0067061A" w:rsidRPr="00C91A65">
        <w:rPr>
          <w:rFonts w:ascii="Times New Roman" w:hAnsi="Times New Roman" w:cs="Times New Roman"/>
        </w:rPr>
        <w:t>lack ovules along the placenta</w:t>
      </w:r>
      <w:r w:rsidR="008C1ECB">
        <w:rPr>
          <w:rFonts w:ascii="Times New Roman" w:hAnsi="Times New Roman" w:cs="Times New Roman"/>
        </w:rPr>
        <w:t>, and this suggests that PIN1 is essential for ovule initiation</w:t>
      </w:r>
      <w:r w:rsidR="0067061A" w:rsidRPr="00C91A65">
        <w:rPr>
          <w:rFonts w:ascii="Times New Roman" w:hAnsi="Times New Roman" w:cs="Times New Roman"/>
        </w:rPr>
        <w:t xml:space="preserv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&lt;EndNote&gt;&lt;Cite&gt;&lt;Author&gt;Okada&lt;/Author&gt;&lt;Year&gt;1991&lt;/Year&gt;&lt;RecNum&gt;93&lt;/RecNum&gt;&lt;DisplayText&gt;(Okada et al., 1991)&lt;/DisplayText&gt;&lt;record&gt;&lt;rec-number&gt;93&lt;/rec-number&gt;&lt;foreign-keys&gt;&lt;key app="EN" db-id="0vtszaff4t550fe5trr5xdsbvsx0052f2r5d" timestamp="1722027309"&gt;93&lt;/key&gt;&lt;/foreign-keys&gt;&lt;ref-type name="Journal Article"&gt;17&lt;/ref-type&gt;&lt;contributors&gt;&lt;authors&gt;&lt;author&gt;Okada, K.&lt;/author&gt;&lt;author&gt;Ueda, J.&lt;/author&gt;&lt;author&gt;Komaki, M. K.&lt;/author&gt;&lt;author&gt;Bell, C. J.&lt;/author&gt;&lt;author&gt;Shimura, Y.&lt;/author&gt;&lt;/authors&gt;&lt;/contributors&gt;&lt;auth-address&gt;Division I of Gene Expression and Regulation, National Institute for Basic Biology, Okazaki 444, Japan.&lt;/auth-address&gt;&lt;titles&gt;&lt;title&gt;Requirement of the Auxin Polar Transport System in Early Stages of Arabidopsis Floral Bud Formation&lt;/title&gt;&lt;secondary-title&gt;Plant Cell&lt;/secondary-title&gt;&lt;/titles&gt;&lt;periodical&gt;&lt;full-title&gt;Plant Cell&lt;/full-title&gt;&lt;/periodical&gt;&lt;pages&gt;677-684&lt;/pages&gt;&lt;volume&gt;3&lt;/volume&gt;&lt;number&gt;7&lt;/number&gt;&lt;dates&gt;&lt;year&gt;1991&lt;/year&gt;&lt;pub-dates&gt;&lt;date&gt;Jul&lt;/date&gt;&lt;/pub-dates&gt;&lt;/dates&gt;&lt;isbn&gt;1532-298X (Electronic)&amp;#xD;1040-4651 (Print)&amp;#xD;1040-4651 (Linking)&lt;/isbn&gt;&lt;accession-num&gt;12324609&lt;/accession-num&gt;&lt;urls&gt;&lt;related-urls&gt;&lt;url&gt;https://www.ncbi.nlm.nih.gov/pubmed/12324609&lt;/url&gt;&lt;/related-urls&gt;&lt;/urls&gt;&lt;custom2&gt;PMC160035&lt;/custom2&gt;&lt;electronic-resource-num&gt;10.1105/tpc.3.7.677&lt;/electronic-resource-num&gt;&lt;remote-database-name&gt;Publisher&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(Okada et al., 1991)</w:t>
      </w:r>
      <w:r w:rsidR="00D03A80">
        <w:rPr>
          <w:rFonts w:ascii="Times New Roman" w:hAnsi="Times New Roman" w:cs="Times New Roman"/>
        </w:rPr>
        <w:fldChar w:fldCharType="end"/>
      </w:r>
      <w:r w:rsidR="0067061A" w:rsidRPr="00C91A65">
        <w:rPr>
          <w:rFonts w:ascii="Times New Roman" w:hAnsi="Times New Roman" w:cs="Times New Roman"/>
        </w:rPr>
        <w:t xml:space="preserve">. PIN1 is expressed throughout L1 of the placenta at stage 8 of flower development before ovules initiate, but expression is upregulated at sites of ovule initiation during stage 9a when ovules begin to initiate </w:t>
      </w:r>
      <w:r w:rsidR="00D03A80">
        <w:rPr>
          <w:rFonts w:ascii="Times New Roman" w:hAnsi="Times New Roman" w:cs="Times New Roman"/>
        </w:rPr>
        <w:fldChar w:fldCharType="begin">
          <w:fldData xml:space="preserve">PEVuZE5vdGU+PENpdGU+PEF1dGhvcj5ZdTwvQXV0aG9yPjxZZWFyPjIwMjA8L1llYXI+PFJlY051
bT4xMjQ8L1JlY051bT48RGlzcGxheVRleHQ+KEdhbGJpYXRpIGV0IGFsLiwgMjAxMzsgWXUgZXQg
YWwuLCAyMDIwOyBZdSBldCBhbC4sIDIwMjIpPC9EaXNwbGF5VGV4dD48cmVjb3JkPjxyZWMtbnVt
YmVyPjEyNDwvcmVjLW51bWJlcj48Zm9yZWlnbi1rZXlzPjxrZXkgYXBwPSJFTiIgZGItaWQ9IjB2
dHN6YWZmNHQ1NTBmZTV0cnI1eGRzYnZzeDAwNTJmMnI1ZCIgdGltZXN0YW1wPSIxNzIyMDI3MzA5
Ij4xMjQ8L2tleT48L2ZvcmVpZ24ta2V5cz48cmVmLXR5cGUgbmFtZT0iSm91cm5hbCBBcnRpY2xl
Ij4xNzwvcmVmLXR5cGU+PGNvbnRyaWJ1dG9ycz48YXV0aG9ycz48YXV0aG9yPll1LCBTLiBYLjwv
YXV0aG9yPjxhdXRob3I+WmhvdSwgTC4gVy48L2F1dGhvcj48YXV0aG9yPkh1LCBMLiBRLjwvYXV0
aG9yPjxhdXRob3I+SmlhbmcsIFkuIFQuPC9hdXRob3I+PGF1dGhvcj5aaGFuZywgWS4gSi48L2F1
dGhvcj48YXV0aG9yPkZlbmcsIFMuIEwuPC9hdXRob3I+PGF1dGhvcj5KaWFvLCBZLjwvYXV0aG9y
PjxhdXRob3I+WHUsIEwuPC9hdXRob3I+PGF1dGhvcj5MaW4sIFcuIEguPC9hdXRob3I+PC9hdXRo
b3JzPjwvY29udHJpYnV0b3JzPjxhdXRoLWFkZHJlc3M+Sm9pbnQgSW50ZXJuYXRpb25hbCBSZXNl
YXJjaCBMYWJvcmF0b3J5IG9mIE1ldGFib2xpYyAmYW1wOyBEZXZlbG9wbWVudGFsIFNjaWVuY2Vz
LCBTY2hvb2wgb2YgTGlmZSBTY2llbmNlcyAmYW1wOyBCaW90ZWNobm9sb2d5LCBKb2ludCBDZW50
ZXIgZm9yIFNpbmdsZSBDZWxsIEJpb2xvZ3ksIFNoYW5naGFpIEppYW8gVG9uZyBVbml2ZXJzaXR5
LCBTaGFuZ2hhaSAyMDAyNDAsIENoaW5hLiYjeEQ7RmFjdWx0eSBvZiBNZWNoYW5pY2FsIEVuZ2lu
ZWVyaW5nIGFuZCBNZWNoYW5pY3MsIE5pbmdibyBVbml2ZXJzaXR5LCBOaW5nYm8sIFpoZWppYW5n
IDMxNTIxMSwgQ2hpbmEuJiN4RDtTdGF0ZSBLZXkgTGFib3JhdG9yeSBvZiBQbGFudCBHZW5vbWlj
cywgSW5zdGl0dXRlIG9mIEdlbmV0aWNzIGFuZCBEZXZlbG9wbWVudGFsIEJpb2xvZ3ksIENoaW5l
c2UgQWNhZGVteSBvZiBTY2llbmNlcywgYW5kIE5hdGlvbmFsIENlbnRlciBmb3IgUGxhbnQgR2Vu
ZSBSZXNlYXJjaCwgQmVpamluZyAxMDAxMDEsIENoaW5hLiYjeEQ7Q29sbGVnZSBvZiBMaWZlIFNj
aWVuY2VzLCBVbml2ZXJzaXR5IG9mIENoaW5lc2UgQWNhZGVteSBvZiBTY2llbmNlcywgQmVpamlu
ZyAxMDAwNDksIENoaW5hLiYjeEQ7TmF0aW9uYWwgS2V5IExhYm9yYXRvcnkgb2YgUGxhbnQgTW9s
ZWN1bGFyIEdlbmV0aWNzLCBDQVMgQ2VudGVyIGZvciBFeGNlbGxlbmNlIGluIE1vbGVjdWxhciBQ
bGFudCBTY2llbmNlcywgSW5zdGl0dXRlIG9mIFBsYW50IFBoeXNpb2xvZ3kgYW5kIEVjb2xvZ3ks
IENoaW5lc2UgQWNhZGVteSBvZiBTY2llbmNlcywgU2hhbmdoYWkgMjAwMDMyLCBDaGluYS48L2F1
dGgtYWRkcmVzcz48dGl0bGVzPjx0aXRsZT5Bc3luY2hyb255IG9mIG92dWxlIHByaW1vcmRpYSBp
bml0aWF0aW9uIGluIEFyYWJpZG9wc2lzPC90aXRsZT48c2Vjb25kYXJ5LXRpdGxlPkRldmVsb3Bt
ZW50PC9zZWNvbmRhcnktdGl0bGU+PC90aXRsZXM+PHBlcmlvZGljYWw+PGZ1bGwtdGl0bGU+RGV2
ZWxvcG1lbnQ8L2Z1bGwtdGl0bGU+PC9wZXJpb2RpY2FsPjx2b2x1bWU+MTQ3PC92b2x1bWU+PG51
bWJlcj4yNDwvbnVtYmVyPjxlZGl0aW9uPjIwMjAxMjIzPC9lZGl0aW9uPjxrZXl3b3Jkcz48a2V5
d29yZD5BcmFiaWRvcHNpcy9nZW5ldGljcy9ncm93dGggJmFtcDsgZGV2ZWxvcG1lbnQ8L2tleXdv
cmQ+PGtleXdvcmQ+QXJhYmlkb3BzaXMgUHJvdGVpbnMvKmdlbmV0aWNzPC9rZXl3b3JkPjxrZXl3
b3JkPkZydWl0L2dlbmV0aWNzL2dyb3d0aCAmYW1wOyBkZXZlbG9wbWVudDwva2V5d29yZD48a2V5
d29yZD5HZW5lIEV4cHJlc3Npb24gUmVndWxhdGlvbiwgUGxhbnQvZ2VuZXRpY3M8L2tleXdvcmQ+
PGtleXdvcmQ+SW5kb2xlYWNldGljIEFjaWRzL21ldGFib2xpc208L2tleXdvcmQ+PGtleXdvcmQ+
TWVtYnJhbmUgVHJhbnNwb3J0IFByb3RlaW5zLypnZW5ldGljczwva2V5d29yZD48a2V5d29yZD5P
dnVsZS8qZ2VuZXRpY3MvZ3Jvd3RoICZhbXA7IGRldmVsb3BtZW50PC9rZXl3b3JkPjxrZXl3b3Jk
PlBsYW50IERldmVsb3BtZW50LypnZW5ldGljczwva2V5d29yZD48a2V5d29yZD5TZWVkcy9nZW5l
dGljcy9ncm93dGggJmFtcDsgZGV2ZWxvcG1lbnQ8L2tleXdvcmQ+PGtleXdvcmQ+U2lnbmFsIFRy
YW5zZHVjdGlvbi9nZW5ldGljczwva2V5d29yZD48a2V5d29yZD5UcmFuc2NyaXB0b21lLypnZW5l
dGljczwva2V5d29yZD48a2V5d29yZD5Bc3luY2hyb255PC9rZXl3b3JkPjxrZXl3b3JkPkF1eGlu
PC9rZXl3b3JkPjxrZXl3b3JkPkJyYXNzaW5vc3Rlcm9pZDwva2V5d29yZD48a2V5d29yZD5PdnVs
ZSBpbml0aWF0aW9uPC9rZXl3b3JkPjwva2V5d29yZHM+PGRhdGVzPjx5ZWFyPjIwMjA8L3llYXI+
PHB1Yi1kYXRlcz48ZGF0ZT5EZWMgMjM8L2RhdGU+PC9wdWItZGF0ZXM+PC9kYXRlcz48aXNibj4x
NDc3LTkxMjkgKEVsZWN0cm9uaWMpJiN4RDswOTUwLTE5OTEgKFByaW50KSYjeEQ7MDk1MC0xOTkx
IChMaW5raW5nKTwvaXNibj48YWNjZXNzaW9uLW51bT4zMzIzNDcxNDwvYWNjZXNzaW9uLW51bT48
dXJscz48cmVsYXRlZC11cmxzPjx1cmw+aHR0cHM6Ly93d3cubmNiaS5ubG0ubmloLmdvdi9wdWJt
ZWQvMzMyMzQ3MTQ8L3VybD48L3JlbGF0ZWQtdXJscz48L3VybHM+PGN1c3RvbTE+Q29tcGV0aW5n
IGludGVyZXN0c1RoZSBhdXRob3JzIGRlY2xhcmUgbm8gY29tcGV0aW5nIG9yIGZpbmFuY2lhbCBp
bnRlcmVzdHMuPC9jdXN0b20xPjxjdXN0b20yPlBNQzc3NzQ5MDA8L2N1c3RvbTI+PGVsZWN0cm9u
aWMtcmVzb3VyY2UtbnVtPjEwLjEyNDIvZGV2LjE5NjYxODwvZWxlY3Ryb25pYy1yZXNvdXJjZS1u
dW0+PHJlbW90ZS1kYXRhYmFzZS1uYW1lPk1lZGxpbmU8L3JlbW90ZS1kYXRhYmFzZS1uYW1lPjxy
ZW1vdGUtZGF0YWJhc2UtcHJvdmlkZXI+TkxNPC9yZW1vdGUtZGF0YWJhc2UtcHJvdmlkZXI+PC9y
ZWNvcmQ+PC9DaXRlPjxDaXRlPjxBdXRob3I+WXU8L0F1dGhvcj48WWVhcj4yMDIyPC9ZZWFyPjxS
ZWNOdW0+MTIzPC9SZWNOdW0+PHJlY29yZD48cmVjLW51bWJlcj4xMjM8L3JlYy1udW1iZXI+PGZv
cmVpZ24ta2V5cz48a2V5IGFwcD0iRU4iIGRiLWlkPSIwdnRzemFmZjR0NTUwZmU1dHJyNXhkc2J2
c3gwMDUyZjJyNWQiIHRpbWVzdGFtcD0iMTcyMjAyNzMwOSI+MTIzPC9rZXk+PC9mb3JlaWduLWtl
eXM+PHJlZi10eXBlIG5hbWU9IkpvdXJuYWwgQXJ0aWNsZSI+MTc8L3JlZi10eXBlPjxjb250cmli
dXRvcnM+PGF1dGhvcnM+PGF1dGhvcj5ZdSwgUy4gWC48L2F1dGhvcj48YXV0aG9yPkppYW5nLCBZ
LiBULjwvYXV0aG9yPjxhdXRob3I+TGluLCBXLiBILjwvYXV0aG9yPjwvYXV0aG9ycz48L2NvbnRy
aWJ1dG9ycz48YXV0aC1hZGRyZXNzPlRoZSBKb2ludCBJbnRlcm5hdGlvbmFsIFJlc2VhcmNoIExh
Ym9yYXRvcnkgb2YgTWV0YWJvbGljIGFuZCBEZXZlbG9wbWVudGFsIFNjaWVuY2VzLCBTY2hvb2wg
b2YgTGlmZSBTY2llbmNlcyBhbmQgQmlvdGVjaG5vbG9neSwgU2hhbmdoYWkgSmlhbyBUb25nIFVu
aXZlcnNpdHksIFNoYW5naGFpLCAyMDAyNDAsIENoaW5hLiYjeEQ7U2hhbmdoYWkgQ29sbGFib3Jh
dGl2ZSBJbm5vdmF0aW9uIENlbnRlciBvZiBBZ3JpLVNlZWRzL0pvaW50IENlbnRlciBmb3IgU2lu
Z2xlIENlbGwgQmlvbG9neSwgU2hhbmdoYWkgSmlhbyBUb25nIFVuaXZlcnNpdHksIFNoYW5naGFp
LCAyMDAyNDAsIENoaW5hLiYjeEQ7U2Nob29sIG9mIEFncmljdWx0dXJlIGFuZCBCaW9sb2d5LCBT
aGFuZ2hhaSBKaWFvIFRvbmcgVW5pdmVyc2l0eSwgU2hhbmdoYWksIDIwMDI0MCwgQ2hpbmEuPC9h
dXRoLWFkZHJlc3M+PHRpdGxlcz48dGl0bGU+T3Z1bGUgaW5pdGlhdGlvbjogdGhlIGVzc2VudGlh
bCBzdGVwIGNvbnRyb2xsaW5nIG9mZnNwcmluZyBudW1iZXIgaW4gQXJhYmlkb3BzaXM8L3RpdGxl
PjxzZWNvbmRhcnktdGl0bGU+SiBJbnRlZ3IgUGxhbnQgQmlvbDwvc2Vjb25kYXJ5LXRpdGxlPjwv
dGl0bGVzPjxwZXJpb2RpY2FsPjxmdWxsLXRpdGxlPkogSW50ZWdyIFBsYW50IEJpb2w8L2Z1bGwt
dGl0bGU+PC9wZXJpb2RpY2FsPjxwYWdlcz4xNDY5LTE0ODY8L3BhZ2VzPjx2b2x1bWU+NjQ8L3Zv
bHVtZT48bnVtYmVyPjg8L251bWJlcj48ZWRpdGlvbj4yMDIyMDgwMTwvZWRpdGlvbj48a2V5d29y
ZHM+PGtleXdvcmQ+KkFyYWJpZG9wc2lzL2dlbmV0aWNzPC9rZXl3b3JkPjxrZXl3b3JkPipBcmFi
aWRvcHNpcyBQcm90ZWlucy9nZW5ldGljczwva2V5d29yZD48a2V5d29yZD5PdnVsZS9nZW5ldGlj
czwva2V5d29yZD48a2V5d29yZD5QbGFudCBHcm93dGggUmVndWxhdG9yczwva2V5d29yZD48a2V5
d29yZD5TZWVkczwva2V5d29yZD48a2V5d29yZD5hc3luY2hyb25vdXMgaW5pdGlhdGlvbiBvZiBv
dnVsZSBwcmltb3JkaWE8L2tleXdvcmQ+PGtleXdvcmQ+ZWFybHkgYW5kIGxhdGUgb3Z1bGUgaW5p
dGlhdGlvbjwva2V5d29yZD48a2V5d29yZD5wbGFjZW50YSBlbG9uZ2F0aW9uPC9rZXl3b3JkPjxr
ZXl3b3JkPnBsYW50IGhvcm1vbmVzPC9rZXl3b3JkPjxrZXl3b3JkPnNlZWQgbnVtYmVyIHBlciBm
cnVpdDwva2V5d29yZD48L2tleXdvcmRzPjxkYXRlcz48eWVhcj4yMDIyPC95ZWFyPjxwdWItZGF0
ZXM+PGRhdGU+QXVnPC9kYXRlPjwvcHViLWRhdGVzPjwvZGF0ZXM+PGlzYm4+MTc0NC03OTA5IChF
bGVjdHJvbmljKSYjeEQ7MTY3Mi05MDcyIChMaW5raW5nKTwvaXNibj48YWNjZXNzaW9uLW51bT4z
NTcxMzIzNjwvYWNjZXNzaW9uLW51bT48dXJscz48cmVsYXRlZC11cmxzPjx1cmw+aHR0cHM6Ly93
d3cubmNiaS5ubG0ubmloLmdvdi9wdWJtZWQvMzU3MTMyMzY8L3VybD48L3JlbGF0ZWQtdXJscz48
L3VybHM+PGVsZWN0cm9uaWMtcmVzb3VyY2UtbnVtPjEwLjExMTEvamlwYi4xMzMxNDwvZWxlY3Ry
b25pYy1yZXNvdXJjZS1udW0+PHJlbW90ZS1kYXRhYmFzZS1uYW1lPk1lZGxpbmU8L3JlbW90ZS1k
YXRhYmFzZS1uYW1lPjxyZW1vdGUtZGF0YWJhc2UtcHJvdmlkZXI+TkxNPC9yZW1vdGUtZGF0YWJh
c2UtcHJvdmlkZXI+PC9yZWNvcmQ+PC9DaXRlPjxDaXRlPjxBdXRob3I+R2FsYmlhdGk8L0F1dGhv
cj48WWVhcj4yMDEzPC9ZZWFyPjxSZWNOdW0+NDQ8L1JlY051bT48cmVjb3JkPjxyZWMtbnVtYmVy
PjQ0PC9yZWMtbnVtYmVyPjxmb3JlaWduLWtleXM+PGtleSBhcHA9IkVOIiBkYi1pZD0iMHZ0c3ph
ZmY0dDU1MGZlNXRycjV4ZHNidnN4MDA1MmYycjVkIiB0aW1lc3RhbXA9IjE3MjIwMjczMDkiPjQ0
PC9rZXk+PC9mb3JlaWduLWtleXM+PHJlZi10eXBlIG5hbWU9IkpvdXJuYWwgQXJ0aWNsZSI+MTc8
L3JlZi10eXBlPjxjb250cmlidXRvcnM+PGF1dGhvcnM+PGF1dGhvcj5HYWxiaWF0aSwgRi48L2F1
dGhvcj48YXV0aG9yPlNpbmhhIFJveSwgRC48L2F1dGhvcj48YXV0aG9yPlNpbW9uaW5pLCBTLjwv
YXV0aG9yPjxhdXRob3I+Q3VjaW5vdHRhLCBNLjwvYXV0aG9yPjxhdXRob3I+Q2VjY2F0bywgTC48
L2F1dGhvcj48YXV0aG9yPkN1ZXN0YSwgQy48L2F1dGhvcj48YXV0aG9yPlNpbWFza292YSwgTS48
L2F1dGhvcj48YXV0aG9yPkJlbmtvdmEsIEUuPC9hdXRob3I+PGF1dGhvcj5LYW1pdWNoaSwgWS48
L2F1dGhvcj48YXV0aG9yPkFpZGEsIE0uPC9hdXRob3I+PGF1dGhvcj5XZWlqZXJzLCBELjwvYXV0
aG9yPjxhdXRob3I+U2ltb24sIFIuPC9hdXRob3I+PGF1dGhvcj5NYXNpZXJvLCBTLjwvYXV0aG9y
PjxhdXRob3I+Q29sb21ibywgTC48L2F1dGhvcj48L2F1dGhvcnM+PC9jb250cmlidXRvcnM+PGF1
dGgtYWRkcmVzcz5EaXBhcnRpbWVudG8gZGkgQmlvc2NpZW56ZSwgVW5pdmVyc2l0YSBkZWdsaSBT
dHVkaSBkaSBNaWxhbm8sIFZpYSBDZWxvcmlhIDI2LCAyMDEzMywgTWlsYW5vLCBJdGFseS48L2F1
dGgtYWRkcmVzcz48dGl0bGVzPjx0aXRsZT5BbiBpbnRlZ3JhdGl2ZSBtb2RlbCBvZiB0aGUgY29u
dHJvbCBvZiBvdnVsZSBwcmltb3JkaWEgZm9ybWF0aW9uPC90aXRsZT48c2Vjb25kYXJ5LXRpdGxl
PlBsYW50IEo8L3NlY29uZGFyeS10aXRsZT48L3RpdGxlcz48cGVyaW9kaWNhbD48ZnVsbC10aXRs
ZT5QbGFudCBKPC9mdWxsLXRpdGxlPjwvcGVyaW9kaWNhbD48cGFnZXM+NDQ2LTU1PC9wYWdlcz48
dm9sdW1lPjc2PC92b2x1bWU+PG51bWJlcj4zPC9udW1iZXI+PGVkaXRpb24+MjAxMzA5MTk8L2Vk
aXRpb24+PGtleXdvcmRzPjxrZXl3b3JkPkFyYWJpZG9wc2lzLyplbWJyeW9sb2d5L21ldGFib2xp
c208L2tleXdvcmQ+PGtleXdvcmQ+QXJhYmlkb3BzaXMgUHJvdGVpbnMvbWV0YWJvbGlzbS8qcGh5
c2lvbG9neTwva2V5d29yZD48a2V5d29yZD5ETkEtQmluZGluZyBQcm90ZWlucy9tZXRhYm9saXNt
PC9rZXl3b3JkPjxrZXl3b3JkPkdyZWVuIEZsdW9yZXNjZW50IFByb3RlaW5zPC9rZXl3b3JkPjxr
ZXl3b3JkPk1lbWJyYW5lIFRyYW5zcG9ydCBQcm90ZWlucy9tZXRhYm9saXNtPC9rZXl3b3JkPjxr
ZXl3b3JkPk1vZGVscywgQmlvbG9naWNhbDwva2V5d29yZD48a2V5d29yZD5PdnVsZS8qZW1icnlv
bG9neTwva2V5d29yZD48a2V5d29yZD5Qcm9tb3RlciBSZWdpb25zLCBHZW5ldGljPC9rZXl3b3Jk
PjxrZXl3b3JkPlRyYW5zY3JpcHRpb24gRmFjdG9ycy9tZXRhYm9saXNtLypwaHlzaW9sb2d5PC9r
ZXl3b3JkPjxrZXl3b3JkPkFpbnRlZ3VtZW50YTwva2V5d29yZD48a2V5d29yZD5BcmFiaWRvcHNp
czwva2V5d29yZD48a2V5d29yZD5DdXAtc2hhcGVkIGNvdHlsZWRvbjwva2V5d29yZD48a2V5d29y
ZD5Nb25vcHRlcm9zPC9rZXl3b3JkPjxrZXl3b3JkPlBpbjE8L2tleXdvcmQ+PGtleXdvcmQ+b3Z1
bGUgZGV2ZWxvcG1lbnQ8L2tleXdvcmQ+PC9rZXl3b3Jkcz48ZGF0ZXM+PHllYXI+MjAxMzwveWVh
cj48cHViLWRhdGVzPjxkYXRlPk5vdjwvZGF0ZT48L3B1Yi1kYXRlcz48L2RhdGVzPjxpc2JuPjEz
NjUtMzEzWCAoRWxlY3Ryb25pYykmI3hEOzA5NjAtNzQxMiAoTGlua2luZyk8L2lzYm4+PGFjY2Vz
c2lvbi1udW0+MjM5NDExOTk8L2FjY2Vzc2lvbi1udW0+PHVybHM+PHJlbGF0ZWQtdXJscz48dXJs
Pmh0dHBzOi8vd3d3Lm5jYmkubmxtLm5paC5nb3YvcHVibWVkLzIzOTQxMTk5PC91cmw+PC9yZWxh
dGVkLXVybHM+PC91cmxzPjxlbGVjdHJvbmljLXJlc291cmNlLW51bT4xMC4xMTExL3Rwai4xMjMw
OTwvZWxlY3Ryb25pYy1yZXNvdXJjZS1udW0+PHJlbW90ZS1kYXRhYmFzZS1uYW1lPk1lZGxpbmU8
L3JlbW90ZS1kYXRhYmFzZS1uYW1lPjxyZW1vdGUtZGF0YWJhc2UtcHJvdmlkZXI+TkxNPC9yZW1v
dGUtZGF0YWJhc2UtcHJvdmlkZXI+PC9yZWNvcmQ+PC9DaXRlPjwvRW5kTm90ZT5=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PEVuZE5vdGU+PENpdGU+PEF1dGhvcj5ZdTwvQXV0aG9yPjxZZWFyPjIwMjA8L1llYXI+PFJlY051
bT4xMjQ8L1JlY051bT48RGlzcGxheVRleHQ+KEdhbGJpYXRpIGV0IGFsLiwgMjAxMzsgWXUgZXQg
YWwuLCAyMDIwOyBZdSBldCBhbC4sIDIwMjIpPC9EaXNwbGF5VGV4dD48cmVjb3JkPjxyZWMtbnVt
YmVyPjEyNDwvcmVjLW51bWJlcj48Zm9yZWlnbi1rZXlzPjxrZXkgYXBwPSJFTiIgZGItaWQ9IjB2
dHN6YWZmNHQ1NTBmZTV0cnI1eGRzYnZzeDAwNTJmMnI1ZCIgdGltZXN0YW1wPSIxNzIyMDI3MzA5
Ij4xMjQ8L2tleT48L2ZvcmVpZ24ta2V5cz48cmVmLXR5cGUgbmFtZT0iSm91cm5hbCBBcnRpY2xl
Ij4xNzwvcmVmLXR5cGU+PGNvbnRyaWJ1dG9ycz48YXV0aG9ycz48YXV0aG9yPll1LCBTLiBYLjwv
YXV0aG9yPjxhdXRob3I+WmhvdSwgTC4gVy48L2F1dGhvcj48YXV0aG9yPkh1LCBMLiBRLjwvYXV0
aG9yPjxhdXRob3I+SmlhbmcsIFkuIFQuPC9hdXRob3I+PGF1dGhvcj5aaGFuZywgWS4gSi48L2F1
dGhvcj48YXV0aG9yPkZlbmcsIFMuIEwuPC9hdXRob3I+PGF1dGhvcj5KaWFvLCBZLjwvYXV0aG9y
PjxhdXRob3I+WHUsIEwuPC9hdXRob3I+PGF1dGhvcj5MaW4sIFcuIEguPC9hdXRob3I+PC9hdXRo
b3JzPjwvY29udHJpYnV0b3JzPjxhdXRoLWFkZHJlc3M+Sm9pbnQgSW50ZXJuYXRpb25hbCBSZXNl
YXJjaCBMYWJvcmF0b3J5IG9mIE1ldGFib2xpYyAmYW1wOyBEZXZlbG9wbWVudGFsIFNjaWVuY2Vz
LCBTY2hvb2wgb2YgTGlmZSBTY2llbmNlcyAmYW1wOyBCaW90ZWNobm9sb2d5LCBKb2ludCBDZW50
ZXIgZm9yIFNpbmdsZSBDZWxsIEJpb2xvZ3ksIFNoYW5naGFpIEppYW8gVG9uZyBVbml2ZXJzaXR5
LCBTaGFuZ2hhaSAyMDAyNDAsIENoaW5hLiYjeEQ7RmFjdWx0eSBvZiBNZWNoYW5pY2FsIEVuZ2lu
ZWVyaW5nIGFuZCBNZWNoYW5pY3MsIE5pbmdibyBVbml2ZXJzaXR5LCBOaW5nYm8sIFpoZWppYW5n
IDMxNTIxMSwgQ2hpbmEuJiN4RDtTdGF0ZSBLZXkgTGFib3JhdG9yeSBvZiBQbGFudCBHZW5vbWlj
cywgSW5zdGl0dXRlIG9mIEdlbmV0aWNzIGFuZCBEZXZlbG9wbWVudGFsIEJpb2xvZ3ksIENoaW5l
c2UgQWNhZGVteSBvZiBTY2llbmNlcywgYW5kIE5hdGlvbmFsIENlbnRlciBmb3IgUGxhbnQgR2Vu
ZSBSZXNlYXJjaCwgQmVpamluZyAxMDAxMDEsIENoaW5hLiYjeEQ7Q29sbGVnZSBvZiBMaWZlIFNj
aWVuY2VzLCBVbml2ZXJzaXR5IG9mIENoaW5lc2UgQWNhZGVteSBvZiBTY2llbmNlcywgQmVpamlu
ZyAxMDAwNDksIENoaW5hLiYjeEQ7TmF0aW9uYWwgS2V5IExhYm9yYXRvcnkgb2YgUGxhbnQgTW9s
ZWN1bGFyIEdlbmV0aWNzLCBDQVMgQ2VudGVyIGZvciBFeGNlbGxlbmNlIGluIE1vbGVjdWxhciBQ
bGFudCBTY2llbmNlcywgSW5zdGl0dXRlIG9mIFBsYW50IFBoeXNpb2xvZ3kgYW5kIEVjb2xvZ3ks
IENoaW5lc2UgQWNhZGVteSBvZiBTY2llbmNlcywgU2hhbmdoYWkgMjAwMDMyLCBDaGluYS48L2F1
dGgtYWRkcmVzcz48dGl0bGVzPjx0aXRsZT5Bc3luY2hyb255IG9mIG92dWxlIHByaW1vcmRpYSBp
bml0aWF0aW9uIGluIEFyYWJpZG9wc2lzPC90aXRsZT48c2Vjb25kYXJ5LXRpdGxlPkRldmVsb3Bt
ZW50PC9zZWNvbmRhcnktdGl0bGU+PC90aXRsZXM+PHBlcmlvZGljYWw+PGZ1bGwtdGl0bGU+RGV2
ZWxvcG1lbnQ8L2Z1bGwtdGl0bGU+PC9wZXJpb2RpY2FsPjx2b2x1bWU+MTQ3PC92b2x1bWU+PG51
bWJlcj4yNDwvbnVtYmVyPjxlZGl0aW9uPjIwMjAxMjIzPC9lZGl0aW9uPjxrZXl3b3Jkcz48a2V5
d29yZD5BcmFiaWRvcHNpcy9nZW5ldGljcy9ncm93dGggJmFtcDsgZGV2ZWxvcG1lbnQ8L2tleXdv
cmQ+PGtleXdvcmQ+QXJhYmlkb3BzaXMgUHJvdGVpbnMvKmdlbmV0aWNzPC9rZXl3b3JkPjxrZXl3
b3JkPkZydWl0L2dlbmV0aWNzL2dyb3d0aCAmYW1wOyBkZXZlbG9wbWVudDwva2V5d29yZD48a2V5
d29yZD5HZW5lIEV4cHJlc3Npb24gUmVndWxhdGlvbiwgUGxhbnQvZ2VuZXRpY3M8L2tleXdvcmQ+
PGtleXdvcmQ+SW5kb2xlYWNldGljIEFjaWRzL21ldGFib2xpc208L2tleXdvcmQ+PGtleXdvcmQ+
TWVtYnJhbmUgVHJhbnNwb3J0IFByb3RlaW5zLypnZW5ldGljczwva2V5d29yZD48a2V5d29yZD5P
dnVsZS8qZ2VuZXRpY3MvZ3Jvd3RoICZhbXA7IGRldmVsb3BtZW50PC9rZXl3b3JkPjxrZXl3b3Jk
PlBsYW50IERldmVsb3BtZW50LypnZW5ldGljczwva2V5d29yZD48a2V5d29yZD5TZWVkcy9nZW5l
dGljcy9ncm93dGggJmFtcDsgZGV2ZWxvcG1lbnQ8L2tleXdvcmQ+PGtleXdvcmQ+U2lnbmFsIFRy
YW5zZHVjdGlvbi9nZW5ldGljczwva2V5d29yZD48a2V5d29yZD5UcmFuc2NyaXB0b21lLypnZW5l
dGljczwva2V5d29yZD48a2V5d29yZD5Bc3luY2hyb255PC9rZXl3b3JkPjxrZXl3b3JkPkF1eGlu
PC9rZXl3b3JkPjxrZXl3b3JkPkJyYXNzaW5vc3Rlcm9pZDwva2V5d29yZD48a2V5d29yZD5PdnVs
ZSBpbml0aWF0aW9uPC9rZXl3b3JkPjwva2V5d29yZHM+PGRhdGVzPjx5ZWFyPjIwMjA8L3llYXI+
PHB1Yi1kYXRlcz48ZGF0ZT5EZWMgMjM8L2RhdGU+PC9wdWItZGF0ZXM+PC9kYXRlcz48aXNibj4x
NDc3LTkxMjkgKEVsZWN0cm9uaWMpJiN4RDswOTUwLTE5OTEgKFByaW50KSYjeEQ7MDk1MC0xOTkx
IChMaW5raW5nKTwvaXNibj48YWNjZXNzaW9uLW51bT4zMzIzNDcxNDwvYWNjZXNzaW9uLW51bT48
dXJscz48cmVsYXRlZC11cmxzPjx1cmw+aHR0cHM6Ly93d3cubmNiaS5ubG0ubmloLmdvdi9wdWJt
ZWQvMzMyMzQ3MTQ8L3VybD48L3JlbGF0ZWQtdXJscz48L3VybHM+PGN1c3RvbTE+Q29tcGV0aW5n
IGludGVyZXN0c1RoZSBhdXRob3JzIGRlY2xhcmUgbm8gY29tcGV0aW5nIG9yIGZpbmFuY2lhbCBp
bnRlcmVzdHMuPC9jdXN0b20xPjxjdXN0b20yPlBNQzc3NzQ5MDA8L2N1c3RvbTI+PGVsZWN0cm9u
aWMtcmVzb3VyY2UtbnVtPjEwLjEyNDIvZGV2LjE5NjYxODwvZWxlY3Ryb25pYy1yZXNvdXJjZS1u
dW0+PHJlbW90ZS1kYXRhYmFzZS1uYW1lPk1lZGxpbmU8L3JlbW90ZS1kYXRhYmFzZS1uYW1lPjxy
ZW1vdGUtZGF0YWJhc2UtcHJvdmlkZXI+TkxNPC9yZW1vdGUtZGF0YWJhc2UtcHJvdmlkZXI+PC9y
ZWNvcmQ+PC9DaXRlPjxDaXRlPjxBdXRob3I+WXU8L0F1dGhvcj48WWVhcj4yMDIyPC9ZZWFyPjxS
ZWNOdW0+MTIzPC9SZWNOdW0+PHJlY29yZD48cmVjLW51bWJlcj4xMjM8L3JlYy1udW1iZXI+PGZv
cmVpZ24ta2V5cz48a2V5IGFwcD0iRU4iIGRiLWlkPSIwdnRzemFmZjR0NTUwZmU1dHJyNXhkc2J2
c3gwMDUyZjJyNWQiIHRpbWVzdGFtcD0iMTcyMjAyNzMwOSI+MTIzPC9rZXk+PC9mb3JlaWduLWtl
eXM+PHJlZi10eXBlIG5hbWU9IkpvdXJuYWwgQXJ0aWNsZSI+MTc8L3JlZi10eXBlPjxjb250cmli
dXRvcnM+PGF1dGhvcnM+PGF1dGhvcj5ZdSwgUy4gWC48L2F1dGhvcj48YXV0aG9yPkppYW5nLCBZ
LiBULjwvYXV0aG9yPjxhdXRob3I+TGluLCBXLiBILjwvYXV0aG9yPjwvYXV0aG9ycz48L2NvbnRy
aWJ1dG9ycz48YXV0aC1hZGRyZXNzPlRoZSBKb2ludCBJbnRlcm5hdGlvbmFsIFJlc2VhcmNoIExh
Ym9yYXRvcnkgb2YgTWV0YWJvbGljIGFuZCBEZXZlbG9wbWVudGFsIFNjaWVuY2VzLCBTY2hvb2wg
b2YgTGlmZSBTY2llbmNlcyBhbmQgQmlvdGVjaG5vbG9neSwgU2hhbmdoYWkgSmlhbyBUb25nIFVu
aXZlcnNpdHksIFNoYW5naGFpLCAyMDAyNDAsIENoaW5hLiYjeEQ7U2hhbmdoYWkgQ29sbGFib3Jh
dGl2ZSBJbm5vdmF0aW9uIENlbnRlciBvZiBBZ3JpLVNlZWRzL0pvaW50IENlbnRlciBmb3IgU2lu
Z2xlIENlbGwgQmlvbG9neSwgU2hhbmdoYWkgSmlhbyBUb25nIFVuaXZlcnNpdHksIFNoYW5naGFp
LCAyMDAyNDAsIENoaW5hLiYjeEQ7U2Nob29sIG9mIEFncmljdWx0dXJlIGFuZCBCaW9sb2d5LCBT
aGFuZ2hhaSBKaWFvIFRvbmcgVW5pdmVyc2l0eSwgU2hhbmdoYWksIDIwMDI0MCwgQ2hpbmEuPC9h
dXRoLWFkZHJlc3M+PHRpdGxlcz48dGl0bGU+T3Z1bGUgaW5pdGlhdGlvbjogdGhlIGVzc2VudGlh
bCBzdGVwIGNvbnRyb2xsaW5nIG9mZnNwcmluZyBudW1iZXIgaW4gQXJhYmlkb3BzaXM8L3RpdGxl
PjxzZWNvbmRhcnktdGl0bGU+SiBJbnRlZ3IgUGxhbnQgQmlvbDwvc2Vjb25kYXJ5LXRpdGxlPjwv
dGl0bGVzPjxwZXJpb2RpY2FsPjxmdWxsLXRpdGxlPkogSW50ZWdyIFBsYW50IEJpb2w8L2Z1bGwt
dGl0bGU+PC9wZXJpb2RpY2FsPjxwYWdlcz4xNDY5LTE0ODY8L3BhZ2VzPjx2b2x1bWU+NjQ8L3Zv
bHVtZT48bnVtYmVyPjg8L251bWJlcj48ZWRpdGlvbj4yMDIyMDgwMTwvZWRpdGlvbj48a2V5d29y
ZHM+PGtleXdvcmQ+KkFyYWJpZG9wc2lzL2dlbmV0aWNzPC9rZXl3b3JkPjxrZXl3b3JkPipBcmFi
aWRvcHNpcyBQcm90ZWlucy9nZW5ldGljczwva2V5d29yZD48a2V5d29yZD5PdnVsZS9nZW5ldGlj
czwva2V5d29yZD48a2V5d29yZD5QbGFudCBHcm93dGggUmVndWxhdG9yczwva2V5d29yZD48a2V5
d29yZD5TZWVkczwva2V5d29yZD48a2V5d29yZD5hc3luY2hyb25vdXMgaW5pdGlhdGlvbiBvZiBv
dnVsZSBwcmltb3JkaWE8L2tleXdvcmQ+PGtleXdvcmQ+ZWFybHkgYW5kIGxhdGUgb3Z1bGUgaW5p
dGlhdGlvbjwva2V5d29yZD48a2V5d29yZD5wbGFjZW50YSBlbG9uZ2F0aW9uPC9rZXl3b3JkPjxr
ZXl3b3JkPnBsYW50IGhvcm1vbmVzPC9rZXl3b3JkPjxrZXl3b3JkPnNlZWQgbnVtYmVyIHBlciBm
cnVpdDwva2V5d29yZD48L2tleXdvcmRzPjxkYXRlcz48eWVhcj4yMDIyPC95ZWFyPjxwdWItZGF0
ZXM+PGRhdGU+QXVnPC9kYXRlPjwvcHViLWRhdGVzPjwvZGF0ZXM+PGlzYm4+MTc0NC03OTA5IChF
bGVjdHJvbmljKSYjeEQ7MTY3Mi05MDcyIChMaW5raW5nKTwvaXNibj48YWNjZXNzaW9uLW51bT4z
NTcxMzIzNjwvYWNjZXNzaW9uLW51bT48dXJscz48cmVsYXRlZC11cmxzPjx1cmw+aHR0cHM6Ly93
d3cubmNiaS5ubG0ubmloLmdvdi9wdWJtZWQvMzU3MTMyMzY8L3VybD48L3JlbGF0ZWQtdXJscz48
L3VybHM+PGVsZWN0cm9uaWMtcmVzb3VyY2UtbnVtPjEwLjExMTEvamlwYi4xMzMxNDwvZWxlY3Ry
b25pYy1yZXNvdXJjZS1udW0+PHJlbW90ZS1kYXRhYmFzZS1uYW1lPk1lZGxpbmU8L3JlbW90ZS1k
YXRhYmFzZS1uYW1lPjxyZW1vdGUtZGF0YWJhc2UtcHJvdmlkZXI+TkxNPC9yZW1vdGUtZGF0YWJh
c2UtcHJvdmlkZXI+PC9yZWNvcmQ+PC9DaXRlPjxDaXRlPjxBdXRob3I+R2FsYmlhdGk8L0F1dGhv
cj48WWVhcj4yMDEzPC9ZZWFyPjxSZWNOdW0+NDQ8L1JlY051bT48cmVjb3JkPjxyZWMtbnVtYmVy
PjQ0PC9yZWMtbnVtYmVyPjxmb3JlaWduLWtleXM+PGtleSBhcHA9IkVOIiBkYi1pZD0iMHZ0c3ph
ZmY0dDU1MGZlNXRycjV4ZHNidnN4MDA1MmYycjVkIiB0aW1lc3RhbXA9IjE3MjIwMjczMDkiPjQ0
PC9rZXk+PC9mb3JlaWduLWtleXM+PHJlZi10eXBlIG5hbWU9IkpvdXJuYWwgQXJ0aWNsZSI+MTc8
L3JlZi10eXBlPjxjb250cmlidXRvcnM+PGF1dGhvcnM+PGF1dGhvcj5HYWxiaWF0aSwgRi48L2F1
dGhvcj48YXV0aG9yPlNpbmhhIFJveSwgRC48L2F1dGhvcj48YXV0aG9yPlNpbW9uaW5pLCBTLjwv
YXV0aG9yPjxhdXRob3I+Q3VjaW5vdHRhLCBNLjwvYXV0aG9yPjxhdXRob3I+Q2VjY2F0bywgTC48
L2F1dGhvcj48YXV0aG9yPkN1ZXN0YSwgQy48L2F1dGhvcj48YXV0aG9yPlNpbWFza292YSwgTS48
L2F1dGhvcj48YXV0aG9yPkJlbmtvdmEsIEUuPC9hdXRob3I+PGF1dGhvcj5LYW1pdWNoaSwgWS48
L2F1dGhvcj48YXV0aG9yPkFpZGEsIE0uPC9hdXRob3I+PGF1dGhvcj5XZWlqZXJzLCBELjwvYXV0
aG9yPjxhdXRob3I+U2ltb24sIFIuPC9hdXRob3I+PGF1dGhvcj5NYXNpZXJvLCBTLjwvYXV0aG9y
PjxhdXRob3I+Q29sb21ibywgTC48L2F1dGhvcj48L2F1dGhvcnM+PC9jb250cmlidXRvcnM+PGF1
dGgtYWRkcmVzcz5EaXBhcnRpbWVudG8gZGkgQmlvc2NpZW56ZSwgVW5pdmVyc2l0YSBkZWdsaSBT
dHVkaSBkaSBNaWxhbm8sIFZpYSBDZWxvcmlhIDI2LCAyMDEzMywgTWlsYW5vLCBJdGFseS48L2F1
dGgtYWRkcmVzcz48dGl0bGVzPjx0aXRsZT5BbiBpbnRlZ3JhdGl2ZSBtb2RlbCBvZiB0aGUgY29u
dHJvbCBvZiBvdnVsZSBwcmltb3JkaWEgZm9ybWF0aW9uPC90aXRsZT48c2Vjb25kYXJ5LXRpdGxl
PlBsYW50IEo8L3NlY29uZGFyeS10aXRsZT48L3RpdGxlcz48cGVyaW9kaWNhbD48ZnVsbC10aXRs
ZT5QbGFudCBKPC9mdWxsLXRpdGxlPjwvcGVyaW9kaWNhbD48cGFnZXM+NDQ2LTU1PC9wYWdlcz48
dm9sdW1lPjc2PC92b2x1bWU+PG51bWJlcj4zPC9udW1iZXI+PGVkaXRpb24+MjAxMzA5MTk8L2Vk
aXRpb24+PGtleXdvcmRzPjxrZXl3b3JkPkFyYWJpZG9wc2lzLyplbWJyeW9sb2d5L21ldGFib2xp
c208L2tleXdvcmQ+PGtleXdvcmQ+QXJhYmlkb3BzaXMgUHJvdGVpbnMvbWV0YWJvbGlzbS8qcGh5
c2lvbG9neTwva2V5d29yZD48a2V5d29yZD5ETkEtQmluZGluZyBQcm90ZWlucy9tZXRhYm9saXNt
PC9rZXl3b3JkPjxrZXl3b3JkPkdyZWVuIEZsdW9yZXNjZW50IFByb3RlaW5zPC9rZXl3b3JkPjxr
ZXl3b3JkPk1lbWJyYW5lIFRyYW5zcG9ydCBQcm90ZWlucy9tZXRhYm9saXNtPC9rZXl3b3JkPjxr
ZXl3b3JkPk1vZGVscywgQmlvbG9naWNhbDwva2V5d29yZD48a2V5d29yZD5PdnVsZS8qZW1icnlv
bG9neTwva2V5d29yZD48a2V5d29yZD5Qcm9tb3RlciBSZWdpb25zLCBHZW5ldGljPC9rZXl3b3Jk
PjxrZXl3b3JkPlRyYW5zY3JpcHRpb24gRmFjdG9ycy9tZXRhYm9saXNtLypwaHlzaW9sb2d5PC9r
ZXl3b3JkPjxrZXl3b3JkPkFpbnRlZ3VtZW50YTwva2V5d29yZD48a2V5d29yZD5BcmFiaWRvcHNp
czwva2V5d29yZD48a2V5d29yZD5DdXAtc2hhcGVkIGNvdHlsZWRvbjwva2V5d29yZD48a2V5d29y
ZD5Nb25vcHRlcm9zPC9rZXl3b3JkPjxrZXl3b3JkPlBpbjE8L2tleXdvcmQ+PGtleXdvcmQ+b3Z1
bGUgZGV2ZWxvcG1lbnQ8L2tleXdvcmQ+PC9rZXl3b3Jkcz48ZGF0ZXM+PHllYXI+MjAxMzwveWVh
cj48cHViLWRhdGVzPjxkYXRlPk5vdjwvZGF0ZT48L3B1Yi1kYXRlcz48L2RhdGVzPjxpc2JuPjEz
NjUtMzEzWCAoRWxlY3Ryb25pYykmI3hEOzA5NjAtNzQxMiAoTGlua2luZyk8L2lzYm4+PGFjY2Vz
c2lvbi1udW0+MjM5NDExOTk8L2FjY2Vzc2lvbi1udW0+PHVybHM+PHJlbGF0ZWQtdXJscz48dXJs
Pmh0dHBzOi8vd3d3Lm5jYmkubmxtLm5paC5nb3YvcHVibWVkLzIzOTQxMTk5PC91cmw+PC9yZWxh
dGVkLXVybHM+PC91cmxzPjxlbGVjdHJvbmljLXJlc291cmNlLW51bT4xMC4xMTExL3Rwai4xMjMw
OTwvZWxlY3Ryb25pYy1yZXNvdXJjZS1udW0+PHJlbW90ZS1kYXRhYmFzZS1uYW1lPk1lZGxpbmU8
L3JlbW90ZS1kYXRhYmFzZS1uYW1lPjxyZW1vdGUtZGF0YWJhc2UtcHJvdmlkZXI+TkxNPC9yZW1v
dGUtZGF0YWJhc2UtcHJvdmlkZXI+PC9yZWNvcmQ+PC9DaXRlPjwvRW5kTm90ZT5=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(Galbiati et al., 2013; Yu et al., 2020; Yu et al., 2022)</w:t>
      </w:r>
      <w:r w:rsidR="00D03A80">
        <w:rPr>
          <w:rFonts w:ascii="Times New Roman" w:hAnsi="Times New Roman" w:cs="Times New Roman"/>
        </w:rPr>
        <w:fldChar w:fldCharType="end"/>
      </w:r>
      <w:r w:rsidR="0067061A" w:rsidRPr="00C91A65">
        <w:rPr>
          <w:rFonts w:ascii="Times New Roman" w:hAnsi="Times New Roman" w:cs="Times New Roman"/>
        </w:rPr>
        <w:t xml:space="preserve">. </w:t>
      </w:r>
      <w:r w:rsidR="008C62C0">
        <w:rPr>
          <w:rFonts w:ascii="Times New Roman" w:hAnsi="Times New Roman" w:cs="Times New Roman"/>
        </w:rPr>
        <w:t xml:space="preserve">During ovule initiation, </w:t>
      </w:r>
      <w:r w:rsidR="0067061A" w:rsidRPr="00C91A65">
        <w:rPr>
          <w:rFonts w:ascii="Times New Roman" w:hAnsi="Times New Roman" w:cs="Times New Roman"/>
        </w:rPr>
        <w:t xml:space="preserve">PIN1 localization on the plasma membrane is reoriented in certain L1 cells to concentrate auxin into a peak </w:t>
      </w:r>
      <w:r w:rsidR="00D03A80">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(Yu et al., 2020)</w:t>
      </w:r>
      <w:r w:rsidR="00D03A80">
        <w:rPr>
          <w:rFonts w:ascii="Times New Roman" w:hAnsi="Times New Roman" w:cs="Times New Roman"/>
        </w:rPr>
        <w:fldChar w:fldCharType="end"/>
      </w:r>
      <w:r w:rsidR="0067061A" w:rsidRPr="00C91A65">
        <w:rPr>
          <w:rFonts w:ascii="Times New Roman" w:hAnsi="Times New Roman" w:cs="Times New Roman"/>
        </w:rPr>
        <w:t xml:space="preserve">. After an ovule is initiated and developing, PIN1 localization in cells near the base of ovule primordia is reoriented to direct auxin back to the placenta so that additional ovules can be initiated in the regions between previously formed ovules </w:t>
      </w:r>
      <w:r w:rsidR="00D03A80">
        <w:rPr>
          <w:rFonts w:ascii="Times New Roman" w:hAnsi="Times New Roman" w:cs="Times New Roman"/>
        </w:rPr>
        <w:fldChar w:fldCharType="begin">
          <w:fldData xml:space="preserve">PEVuZE5vdGU+PENpdGU+PEF1dGhvcj5ZdTwvQXV0aG9yPjxZZWFyPjIwMjA8L1llYXI+PFJlY051
bT4xMjQ8L1JlY051bT48RGlzcGxheVRleHQ+KFl1IGV0IGFsLiwgMjAyMDsgWXUgZXQgYWwuLCAy
MDIyKTwvRGlzcGxheVRleHQ+PHJlY29yZD48cmVjLW51bWJlcj4xMjQ8L3JlYy1udW1iZXI+PGZv
cmVpZ24ta2V5cz48a2V5IGFwcD0iRU4iIGRiLWlkPSIwdnRzemFmZjR0NTUwZmU1dHJyNXhkc2J2
c3gwMDUyZjJyNWQiIHRpbWVzdGFtcD0iMTcyMjAyNzMwOSI+MTI0PC9rZXk+PC9mb3JlaWduLWtl
eXM+PHJlZi10eXBlIG5hbWU9IkpvdXJuYWwgQXJ0aWNsZSI+MTc8L3JlZi10eXBlPjxjb250cmli
dXRvcnM+PGF1dGhvcnM+PGF1dGhvcj5ZdSwgUy4gWC48L2F1dGhvcj48YXV0aG9yPlpob3UsIEwu
IFcuPC9hdXRob3I+PGF1dGhvcj5IdSwgTC4gUS48L2F1dGhvcj48YXV0aG9yPkppYW5nLCBZLiBU
LjwvYXV0aG9yPjxhdXRob3I+WmhhbmcsIFkuIEouPC9hdXRob3I+PGF1dGhvcj5GZW5nLCBTLiBM
LjwvYXV0aG9yPjxhdXRob3I+SmlhbywgWS48L2F1dGhvcj48YXV0aG9yPlh1LCBMLjwvYXV0aG9y
PjxhdXRob3I+TGluLCBXLiBILjwvYXV0aG9yPjwvYXV0aG9ycz48L2NvbnRyaWJ1dG9ycz48YXV0
aC1hZGRyZXNzPkpvaW50IEludGVybmF0aW9uYWwgUmVzZWFyY2ggTGFib3JhdG9yeSBvZiBNZXRh
Ym9saWMgJmFtcDsgRGV2ZWxvcG1lbnRhbCBTY2llbmNlcywgU2Nob29sIG9mIExpZmUgU2NpZW5j
ZXMgJmFtcDsgQmlvdGVjaG5vbG9neSwgSm9pbnQgQ2VudGVyIGZvciBTaW5nbGUgQ2VsbCBCaW9s
b2d5LCBTaGFuZ2hhaSBKaWFvIFRvbmcgVW5pdmVyc2l0eSwgU2hhbmdoYWkgMjAwMjQwLCBDaGlu
YS4mI3hEO0ZhY3VsdHkgb2YgTWVjaGFuaWNhbCBFbmdpbmVlcmluZyBhbmQgTWVjaGFuaWNzLCBO
aW5nYm8gVW5pdmVyc2l0eSwgTmluZ2JvLCBaaGVqaWFuZyAzMTUyMTEsIENoaW5hLiYjeEQ7U3Rh
dGUgS2V5IExhYm9yYXRvcnkgb2YgUGxhbnQgR2Vub21pY3MsIEluc3RpdHV0ZSBvZiBHZW5ldGlj
cyBhbmQgRGV2ZWxvcG1lbnRhbCBCaW9sb2d5LCBDaGluZXNlIEFjYWRlbXkgb2YgU2NpZW5jZXMs
IGFuZCBOYXRpb25hbCBDZW50ZXIgZm9yIFBsYW50IEdlbmUgUmVzZWFyY2gsIEJlaWppbmcgMTAw
MTAxLCBDaGluYS4mI3hEO0NvbGxlZ2Ugb2YgTGlmZSBTY2llbmNlcywgVW5pdmVyc2l0eSBvZiBD
aGluZXNlIEFjYWRlbXkgb2YgU2NpZW5jZXMsIEJlaWppbmcgMTAwMDQ5LCBDaGluYS4mI3hEO05h
dGlvbmFsIEtleSBMYWJvcmF0b3J5IG9mIFBsYW50IE1vbGVjdWxhciBHZW5ldGljcywgQ0FTIENl
bnRlciBmb3IgRXhjZWxsZW5jZSBpbiBNb2xlY3VsYXIgUGxhbnQgU2NpZW5jZXMsIEluc3RpdHV0
ZSBvZiBQbGFudCBQaHlzaW9sb2d5IGFuZCBFY29sb2d5LCBDaGluZXNlIEFjYWRlbXkgb2YgU2Np
ZW5jZXMsIFNoYW5naGFpIDIwMDAzMiwgQ2hpbmEuPC9hdXRoLWFkZHJlc3M+PHRpdGxlcz48dGl0
bGU+QXN5bmNocm9ueSBvZiBvdnVsZSBwcmltb3JkaWEgaW5pdGlhdGlvbiBpbiBBcmFiaWRvcHNp
czwvdGl0bGU+PHNlY29uZGFyeS10aXRsZT5EZXZlbG9wbWVudDwvc2Vjb25kYXJ5LXRpdGxlPjwv
dGl0bGVzPjxwZXJpb2RpY2FsPjxmdWxsLXRpdGxlPkRldmVsb3BtZW50PC9mdWxsLXRpdGxlPjwv
cGVyaW9kaWNhbD48dm9sdW1lPjE0Nzwvdm9sdW1lPjxudW1iZXI+MjQ8L251bWJlcj48ZWRpdGlv
bj4yMDIwMTIyMzwvZWRpdGlvbj48a2V5d29yZHM+PGtleXdvcmQ+QXJhYmlkb3BzaXMvZ2VuZXRp
Y3MvZ3Jvd3RoICZhbXA7IGRldmVsb3BtZW50PC9rZXl3b3JkPjxrZXl3b3JkPkFyYWJpZG9wc2lz
IFByb3RlaW5zLypnZW5ldGljczwva2V5d29yZD48a2V5d29yZD5GcnVpdC9nZW5ldGljcy9ncm93
dGggJmFtcDsgZGV2ZWxvcG1lbnQ8L2tleXdvcmQ+PGtleXdvcmQ+R2VuZSBFeHByZXNzaW9uIFJl
Z3VsYXRpb24sIFBsYW50L2dlbmV0aWNzPC9rZXl3b3JkPjxrZXl3b3JkPkluZG9sZWFjZXRpYyBB
Y2lkcy9tZXRhYm9saXNtPC9rZXl3b3JkPjxrZXl3b3JkPk1lbWJyYW5lIFRyYW5zcG9ydCBQcm90
ZWlucy8qZ2VuZXRpY3M8L2tleXdvcmQ+PGtleXdvcmQ+T3Z1bGUvKmdlbmV0aWNzL2dyb3d0aCAm
YW1wOyBkZXZlbG9wbWVudDwva2V5d29yZD48a2V5d29yZD5QbGFudCBEZXZlbG9wbWVudC8qZ2Vu
ZXRpY3M8L2tleXdvcmQ+PGtleXdvcmQ+U2VlZHMvZ2VuZXRpY3MvZ3Jvd3RoICZhbXA7IGRldmVs
b3BtZW50PC9rZXl3b3JkPjxrZXl3b3JkPlNpZ25hbCBUcmFuc2R1Y3Rpb24vZ2VuZXRpY3M8L2tl
eXdvcmQ+PGtleXdvcmQ+VHJhbnNjcmlwdG9tZS8qZ2VuZXRpY3M8L2tleXdvcmQ+PGtleXdvcmQ+
QXN5bmNocm9ueTwva2V5d29yZD48a2V5d29yZD5BdXhpbjwva2V5d29yZD48a2V5d29yZD5CcmFz
c2lub3N0ZXJvaWQ8L2tleXdvcmQ+PGtleXdvcmQ+T3Z1bGUgaW5pdGlhdGlvbjwva2V5d29yZD48
L2tleXdvcmRzPjxkYXRlcz48eWVhcj4yMDIwPC95ZWFyPjxwdWItZGF0ZXM+PGRhdGU+RGVjIDIz
PC9kYXRlPjwvcHViLWRhdGVzPjwvZGF0ZXM+PGlzYm4+MTQ3Ny05MTI5IChFbGVjdHJvbmljKSYj
eEQ7MDk1MC0xOTkxIChQcmludCkmI3hEOzA5NTAtMTk5MSAoTGlua2luZyk8L2lzYm4+PGFjY2Vz
c2lvbi1udW0+MzMyMzQ3MTQ8L2FjY2Vzc2lvbi1udW0+PHVybHM+PHJlbGF0ZWQtdXJscz48dXJs
Pmh0dHBzOi8vd3d3Lm5jYmkubmxtLm5paC5nb3YvcHVibWVkLzMzMjM0NzE0PC91cmw+PC9yZWxh
dGVkLXVybHM+PC91cmxzPjxjdXN0b20xPkNvbXBldGluZyBpbnRlcmVzdHNUaGUgYXV0aG9ycyBk
ZWNsYXJlIG5vIGNvbXBldGluZyBvciBmaW5hbmNpYWwgaW50ZXJlc3RzLjwvY3VzdG9tMT48Y3Vz
dG9tMj5QTUM3Nzc0OTAwPC9jdXN0b20yPjxlbGVjdHJvbmljLXJlc291cmNlLW51bT4xMC4xMjQy
L2Rldi4xOTY2MTg8L2VsZWN0cm9uaWMtcmVzb3VyY2UtbnVtPjxyZW1vdGUtZGF0YWJhc2UtbmFt
ZT5NZWRsaW5lPC9yZW1vdGUtZGF0YWJhc2UtbmFtZT48cmVtb3RlLWRhdGFiYXNlLXByb3ZpZGVy
Pk5MTTwvcmVtb3RlLWRhdGFiYXNlLXByb3ZpZGVyPjwvcmVjb3JkPjwvQ2l0ZT48Q2l0ZT48QXV0
aG9yPll1PC9BdXRob3I+PFllYXI+MjAyMjwvWWVhcj48UmVjTnVtPjEyMzwvUmVjTnVtPjxyZWNv
cmQ+PHJlYy1udW1iZXI+MTIzPC9yZWMtbnVtYmVyPjxmb3JlaWduLWtleXM+PGtleSBhcHA9IkVO
IiBkYi1pZD0iMHZ0c3phZmY0dDU1MGZlNXRycjV4ZHNidnN4MDA1MmYycjVkIiB0aW1lc3RhbXA9
IjE3MjIwMjczMDkiPjEyMzwva2V5PjwvZm9yZWlnbi1rZXlzPjxyZWYtdHlwZSBuYW1lPSJKb3Vy
bmFsIEFydGljbGUiPjE3PC9yZWYtdHlwZT48Y29udHJpYnV0b3JzPjxhdXRob3JzPjxhdXRob3I+
WXUsIFMuIFguPC9hdXRob3I+PGF1dGhvcj5KaWFuZywgWS4gVC48L2F1dGhvcj48YXV0aG9yPkxp
biwgVy4gSC48L2F1dGhvcj48L2F1dGhvcnM+PC9jb250cmlidXRvcnM+PGF1dGgtYWRkcmVzcz5U
aGUgSm9pbnQgSW50ZXJuYXRpb25hbCBSZXNlYXJjaCBMYWJvcmF0b3J5IG9mIE1ldGFib2xpYyBh
bmQgRGV2ZWxvcG1lbnRhbCBTY2llbmNlcywgU2Nob29sIG9mIExpZmUgU2NpZW5jZXMgYW5kIEJp
b3RlY2hub2xvZ3ksIFNoYW5naGFpIEppYW8gVG9uZyBVbml2ZXJzaXR5LCBTaGFuZ2hhaSwgMjAw
MjQwLCBDaGluYS4mI3hEO1NoYW5naGFpIENvbGxhYm9yYXRpdmUgSW5ub3ZhdGlvbiBDZW50ZXIg
b2YgQWdyaS1TZWVkcy9Kb2ludCBDZW50ZXIgZm9yIFNpbmdsZSBDZWxsIEJpb2xvZ3ksIFNoYW5n
aGFpIEppYW8gVG9uZyBVbml2ZXJzaXR5LCBTaGFuZ2hhaSwgMjAwMjQwLCBDaGluYS4mI3hEO1Nj
aG9vbCBvZiBBZ3JpY3VsdHVyZSBhbmQgQmlvbG9neSwgU2hhbmdoYWkgSmlhbyBUb25nIFVuaXZl
cnNpdHksIFNoYW5naGFpLCAyMDAyNDAsIENoaW5hLjwvYXV0aC1hZGRyZXNzPjx0aXRsZXM+PHRp
dGxlPk92dWxlIGluaXRpYXRpb246IHRoZSBlc3NlbnRpYWwgc3RlcCBjb250cm9sbGluZyBvZmZz
cHJpbmcgbnVtYmVyIGluIEFyYWJpZG9wc2lzPC90aXRsZT48c2Vjb25kYXJ5LXRpdGxlPkogSW50
ZWdyIFBsYW50IEJpb2w8L3NlY29uZGFyeS10aXRsZT48L3RpdGxlcz48cGVyaW9kaWNhbD48ZnVs
bC10aXRsZT5KIEludGVnciBQbGFudCBCaW9sPC9mdWxsLXRpdGxlPjwvcGVyaW9kaWNhbD48cGFn
ZXM+MTQ2OS0xNDg2PC9wYWdlcz48dm9sdW1lPjY0PC92b2x1bWU+PG51bWJlcj44PC9udW1iZXI+
PGVkaXRpb24+MjAyMjA4MDE8L2VkaXRpb24+PGtleXdvcmRzPjxrZXl3b3JkPipBcmFiaWRvcHNp
cy9nZW5ldGljczwva2V5d29yZD48a2V5d29yZD4qQXJhYmlkb3BzaXMgUHJvdGVpbnMvZ2VuZXRp
Y3M8L2tleXdvcmQ+PGtleXdvcmQ+T3Z1bGUvZ2VuZXRpY3M8L2tleXdvcmQ+PGtleXdvcmQ+UGxh
bnQgR3Jvd3RoIFJlZ3VsYXRvcnM8L2tleXdvcmQ+PGtleXdvcmQ+U2VlZHM8L2tleXdvcmQ+PGtl
eXdvcmQ+YXN5bmNocm9ub3VzIGluaXRpYXRpb24gb2Ygb3Z1bGUgcHJpbW9yZGlhPC9rZXl3b3Jk
PjxrZXl3b3JkPmVhcmx5IGFuZCBsYXRlIG92dWxlIGluaXRpYXRpb248L2tleXdvcmQ+PGtleXdv
cmQ+cGxhY2VudGEgZWxvbmdhdGlvbjwva2V5d29yZD48a2V5d29yZD5wbGFudCBob3Jtb25lczwv
a2V5d29yZD48a2V5d29yZD5zZWVkIG51bWJlciBwZXIgZnJ1aXQ8L2tleXdvcmQ+PC9rZXl3b3Jk
cz48ZGF0ZXM+PHllYXI+MjAyMjwveWVhcj48cHViLWRhdGVzPjxkYXRlPkF1ZzwvZGF0ZT48L3B1
Yi1kYXRlcz48L2RhdGVzPjxpc2JuPjE3NDQtNzkwOSAoRWxlY3Ryb25pYykmI3hEOzE2NzItOTA3
MiAoTGlua2luZyk8L2lzYm4+PGFjY2Vzc2lvbi1udW0+MzU3MTMyMzY8L2FjY2Vzc2lvbi1udW0+
PHVybHM+PHJlbGF0ZWQtdXJscz48dXJsPmh0dHBzOi8vd3d3Lm5jYmkubmxtLm5paC5nb3YvcHVi
bWVkLzM1NzEzMjM2PC91cmw+PC9yZWxhdGVkLXVybHM+PC91cmxzPjxlbGVjdHJvbmljLXJlc291
cmNlLW51bT4xMC4xMTExL2ppcGIuMTMzMTQ8L2VsZWN0cm9uaWMtcmVzb3VyY2UtbnVtPjxyZW1v
dGUtZGF0YWJhc2UtbmFtZT5NZWRsaW5lPC9yZW1vdGUtZGF0YWJhc2UtbmFtZT48cmVtb3RlLWRh
dGFiYXNlLXByb3ZpZGVyPk5MTTwvcmVtb3RlLWRhdGFiYXNlLXByb3ZpZGVyPjwvcmVjb3JkPjwv
Q2l0ZT48L0VuZE5vdGU+AG==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PEVuZE5vdGU+PENpdGU+PEF1dGhvcj5ZdTwvQXV0aG9yPjxZZWFyPjIwMjA8L1llYXI+PFJlY051
bT4xMjQ8L1JlY051bT48RGlzcGxheVRleHQ+KFl1IGV0IGFsLiwgMjAyMDsgWXUgZXQgYWwuLCAy
MDIyKTwvRGlzcGxheVRleHQ+PHJlY29yZD48cmVjLW51bWJlcj4xMjQ8L3JlYy1udW1iZXI+PGZv
cmVpZ24ta2V5cz48a2V5IGFwcD0iRU4iIGRiLWlkPSIwdnRzemFmZjR0NTUwZmU1dHJyNXhkc2J2
c3gwMDUyZjJyNWQiIHRpbWVzdGFtcD0iMTcyMjAyNzMwOSI+MTI0PC9rZXk+PC9mb3JlaWduLWtl
eXM+PHJlZi10eXBlIG5hbWU9IkpvdXJuYWwgQXJ0aWNsZSI+MTc8L3JlZi10eXBlPjxjb250cmli
dXRvcnM+PGF1dGhvcnM+PGF1dGhvcj5ZdSwgUy4gWC48L2F1dGhvcj48YXV0aG9yPlpob3UsIEwu
IFcuPC9hdXRob3I+PGF1dGhvcj5IdSwgTC4gUS48L2F1dGhvcj48YXV0aG9yPkppYW5nLCBZLiBU
LjwvYXV0aG9yPjxhdXRob3I+WmhhbmcsIFkuIEouPC9hdXRob3I+PGF1dGhvcj5GZW5nLCBTLiBM
LjwvYXV0aG9yPjxhdXRob3I+SmlhbywgWS48L2F1dGhvcj48YXV0aG9yPlh1LCBMLjwvYXV0aG9y
PjxhdXRob3I+TGluLCBXLiBILjwvYXV0aG9yPjwvYXV0aG9ycz48L2NvbnRyaWJ1dG9ycz48YXV0
aC1hZGRyZXNzPkpvaW50IEludGVybmF0aW9uYWwgUmVzZWFyY2ggTGFib3JhdG9yeSBvZiBNZXRh
Ym9saWMgJmFtcDsgRGV2ZWxvcG1lbnRhbCBTY2llbmNlcywgU2Nob29sIG9mIExpZmUgU2NpZW5j
ZXMgJmFtcDsgQmlvdGVjaG5vbG9neSwgSm9pbnQgQ2VudGVyIGZvciBTaW5nbGUgQ2VsbCBCaW9s
b2d5LCBTaGFuZ2hhaSBKaWFvIFRvbmcgVW5pdmVyc2l0eSwgU2hhbmdoYWkgMjAwMjQwLCBDaGlu
YS4mI3hEO0ZhY3VsdHkgb2YgTWVjaGFuaWNhbCBFbmdpbmVlcmluZyBhbmQgTWVjaGFuaWNzLCBO
aW5nYm8gVW5pdmVyc2l0eSwgTmluZ2JvLCBaaGVqaWFuZyAzMTUyMTEsIENoaW5hLiYjeEQ7U3Rh
dGUgS2V5IExhYm9yYXRvcnkgb2YgUGxhbnQgR2Vub21pY3MsIEluc3RpdHV0ZSBvZiBHZW5ldGlj
cyBhbmQgRGV2ZWxvcG1lbnRhbCBCaW9sb2d5LCBDaGluZXNlIEFjYWRlbXkgb2YgU2NpZW5jZXMs
IGFuZCBOYXRpb25hbCBDZW50ZXIgZm9yIFBsYW50IEdlbmUgUmVzZWFyY2gsIEJlaWppbmcgMTAw
MTAxLCBDaGluYS4mI3hEO0NvbGxlZ2Ugb2YgTGlmZSBTY2llbmNlcywgVW5pdmVyc2l0eSBvZiBD
aGluZXNlIEFjYWRlbXkgb2YgU2NpZW5jZXMsIEJlaWppbmcgMTAwMDQ5LCBDaGluYS4mI3hEO05h
dGlvbmFsIEtleSBMYWJvcmF0b3J5IG9mIFBsYW50IE1vbGVjdWxhciBHZW5ldGljcywgQ0FTIENl
bnRlciBmb3IgRXhjZWxsZW5jZSBpbiBNb2xlY3VsYXIgUGxhbnQgU2NpZW5jZXMsIEluc3RpdHV0
ZSBvZiBQbGFudCBQaHlzaW9sb2d5IGFuZCBFY29sb2d5LCBDaGluZXNlIEFjYWRlbXkgb2YgU2Np
ZW5jZXMsIFNoYW5naGFpIDIwMDAzMiwgQ2hpbmEuPC9hdXRoLWFkZHJlc3M+PHRpdGxlcz48dGl0
bGU+QXN5bmNocm9ueSBvZiBvdnVsZSBwcmltb3JkaWEgaW5pdGlhdGlvbiBpbiBBcmFiaWRvcHNp
czwvdGl0bGU+PHNlY29uZGFyeS10aXRsZT5EZXZlbG9wbWVudDwvc2Vjb25kYXJ5LXRpdGxlPjwv
dGl0bGVzPjxwZXJpb2RpY2FsPjxmdWxsLXRpdGxlPkRldmVsb3BtZW50PC9mdWxsLXRpdGxlPjwv
cGVyaW9kaWNhbD48dm9sdW1lPjE0Nzwvdm9sdW1lPjxudW1iZXI+MjQ8L251bWJlcj48ZWRpdGlv
bj4yMDIwMTIyMzwvZWRpdGlvbj48a2V5d29yZHM+PGtleXdvcmQ+QXJhYmlkb3BzaXMvZ2VuZXRp
Y3MvZ3Jvd3RoICZhbXA7IGRldmVsb3BtZW50PC9rZXl3b3JkPjxrZXl3b3JkPkFyYWJpZG9wc2lz
IFByb3RlaW5zLypnZW5ldGljczwva2V5d29yZD48a2V5d29yZD5GcnVpdC9nZW5ldGljcy9ncm93
dGggJmFtcDsgZGV2ZWxvcG1lbnQ8L2tleXdvcmQ+PGtleXdvcmQ+R2VuZSBFeHByZXNzaW9uIFJl
Z3VsYXRpb24sIFBsYW50L2dlbmV0aWNzPC9rZXl3b3JkPjxrZXl3b3JkPkluZG9sZWFjZXRpYyBB
Y2lkcy9tZXRhYm9saXNtPC9rZXl3b3JkPjxrZXl3b3JkPk1lbWJyYW5lIFRyYW5zcG9ydCBQcm90
ZWlucy8qZ2VuZXRpY3M8L2tleXdvcmQ+PGtleXdvcmQ+T3Z1bGUvKmdlbmV0aWNzL2dyb3d0aCAm
YW1wOyBkZXZlbG9wbWVudDwva2V5d29yZD48a2V5d29yZD5QbGFudCBEZXZlbG9wbWVudC8qZ2Vu
ZXRpY3M8L2tleXdvcmQ+PGtleXdvcmQ+U2VlZHMvZ2VuZXRpY3MvZ3Jvd3RoICZhbXA7IGRldmVs
b3BtZW50PC9rZXl3b3JkPjxrZXl3b3JkPlNpZ25hbCBUcmFuc2R1Y3Rpb24vZ2VuZXRpY3M8L2tl
eXdvcmQ+PGtleXdvcmQ+VHJhbnNjcmlwdG9tZS8qZ2VuZXRpY3M8L2tleXdvcmQ+PGtleXdvcmQ+
QXN5bmNocm9ueTwva2V5d29yZD48a2V5d29yZD5BdXhpbjwva2V5d29yZD48a2V5d29yZD5CcmFz
c2lub3N0ZXJvaWQ8L2tleXdvcmQ+PGtleXdvcmQ+T3Z1bGUgaW5pdGlhdGlvbjwva2V5d29yZD48
L2tleXdvcmRzPjxkYXRlcz48eWVhcj4yMDIwPC95ZWFyPjxwdWItZGF0ZXM+PGRhdGU+RGVjIDIz
PC9kYXRlPjwvcHViLWRhdGVzPjwvZGF0ZXM+PGlzYm4+MTQ3Ny05MTI5IChFbGVjdHJvbmljKSYj
eEQ7MDk1MC0xOTkxIChQcmludCkmI3hEOzA5NTAtMTk5MSAoTGlua2luZyk8L2lzYm4+PGFjY2Vz
c2lvbi1udW0+MzMyMzQ3MTQ8L2FjY2Vzc2lvbi1udW0+PHVybHM+PHJlbGF0ZWQtdXJscz48dXJs
Pmh0dHBzOi8vd3d3Lm5jYmkubmxtLm5paC5nb3YvcHVibWVkLzMzMjM0NzE0PC91cmw+PC9yZWxh
dGVkLXVybHM+PC91cmxzPjxjdXN0b20xPkNvbXBldGluZyBpbnRlcmVzdHNUaGUgYXV0aG9ycyBk
ZWNsYXJlIG5vIGNvbXBldGluZyBvciBmaW5hbmNpYWwgaW50ZXJlc3RzLjwvY3VzdG9tMT48Y3Vz
dG9tMj5QTUM3Nzc0OTAwPC9jdXN0b20yPjxlbGVjdHJvbmljLXJlc291cmNlLW51bT4xMC4xMjQy
L2Rldi4xOTY2MTg8L2VsZWN0cm9uaWMtcmVzb3VyY2UtbnVtPjxyZW1vdGUtZGF0YWJhc2UtbmFt
ZT5NZWRsaW5lPC9yZW1vdGUtZGF0YWJhc2UtbmFtZT48cmVtb3RlLWRhdGFiYXNlLXByb3ZpZGVy
Pk5MTTwvcmVtb3RlLWRhdGFiYXNlLXByb3ZpZGVyPjwvcmVjb3JkPjwvQ2l0ZT48Q2l0ZT48QXV0
aG9yPll1PC9BdXRob3I+PFllYXI+MjAyMjwvWWVhcj48UmVjTnVtPjEyMzwvUmVjTnVtPjxyZWNv
cmQ+PHJlYy1udW1iZXI+MTIzPC9yZWMtbnVtYmVyPjxmb3JlaWduLWtleXM+PGtleSBhcHA9IkVO
IiBkYi1pZD0iMHZ0c3phZmY0dDU1MGZlNXRycjV4ZHNidnN4MDA1MmYycjVkIiB0aW1lc3RhbXA9
IjE3MjIwMjczMDkiPjEyMzwva2V5PjwvZm9yZWlnbi1rZXlzPjxyZWYtdHlwZSBuYW1lPSJKb3Vy
bmFsIEFydGljbGUiPjE3PC9yZWYtdHlwZT48Y29udHJpYnV0b3JzPjxhdXRob3JzPjxhdXRob3I+
WXUsIFMuIFguPC9hdXRob3I+PGF1dGhvcj5KaWFuZywgWS4gVC48L2F1dGhvcj48YXV0aG9yPkxp
biwgVy4gSC48L2F1dGhvcj48L2F1dGhvcnM+PC9jb250cmlidXRvcnM+PGF1dGgtYWRkcmVzcz5U
aGUgSm9pbnQgSW50ZXJuYXRpb25hbCBSZXNlYXJjaCBMYWJvcmF0b3J5IG9mIE1ldGFib2xpYyBh
bmQgRGV2ZWxvcG1lbnRhbCBTY2llbmNlcywgU2Nob29sIG9mIExpZmUgU2NpZW5jZXMgYW5kIEJp
b3RlY2hub2xvZ3ksIFNoYW5naGFpIEppYW8gVG9uZyBVbml2ZXJzaXR5LCBTaGFuZ2hhaSwgMjAw
MjQwLCBDaGluYS4mI3hEO1NoYW5naGFpIENvbGxhYm9yYXRpdmUgSW5ub3ZhdGlvbiBDZW50ZXIg
b2YgQWdyaS1TZWVkcy9Kb2ludCBDZW50ZXIgZm9yIFNpbmdsZSBDZWxsIEJpb2xvZ3ksIFNoYW5n
aGFpIEppYW8gVG9uZyBVbml2ZXJzaXR5LCBTaGFuZ2hhaSwgMjAwMjQwLCBDaGluYS4mI3hEO1Nj
aG9vbCBvZiBBZ3JpY3VsdHVyZSBhbmQgQmlvbG9neSwgU2hhbmdoYWkgSmlhbyBUb25nIFVuaXZl
cnNpdHksIFNoYW5naGFpLCAyMDAyNDAsIENoaW5hLjwvYXV0aC1hZGRyZXNzPjx0aXRsZXM+PHRp
dGxlPk92dWxlIGluaXRpYXRpb246IHRoZSBlc3NlbnRpYWwgc3RlcCBjb250cm9sbGluZyBvZmZz
cHJpbmcgbnVtYmVyIGluIEFyYWJpZG9wc2lzPC90aXRsZT48c2Vjb25kYXJ5LXRpdGxlPkogSW50
ZWdyIFBsYW50IEJpb2w8L3NlY29uZGFyeS10aXRsZT48L3RpdGxlcz48cGVyaW9kaWNhbD48ZnVs
bC10aXRsZT5KIEludGVnciBQbGFudCBCaW9sPC9mdWxsLXRpdGxlPjwvcGVyaW9kaWNhbD48cGFn
ZXM+MTQ2OS0xNDg2PC9wYWdlcz48dm9sdW1lPjY0PC92b2x1bWU+PG51bWJlcj44PC9udW1iZXI+
PGVkaXRpb24+MjAyMjA4MDE8L2VkaXRpb24+PGtleXdvcmRzPjxrZXl3b3JkPipBcmFiaWRvcHNp
cy9nZW5ldGljczwva2V5d29yZD48a2V5d29yZD4qQXJhYmlkb3BzaXMgUHJvdGVpbnMvZ2VuZXRp
Y3M8L2tleXdvcmQ+PGtleXdvcmQ+T3Z1bGUvZ2VuZXRpY3M8L2tleXdvcmQ+PGtleXdvcmQ+UGxh
bnQgR3Jvd3RoIFJlZ3VsYXRvcnM8L2tleXdvcmQ+PGtleXdvcmQ+U2VlZHM8L2tleXdvcmQ+PGtl
eXdvcmQ+YXN5bmNocm9ub3VzIGluaXRpYXRpb24gb2Ygb3Z1bGUgcHJpbW9yZGlhPC9rZXl3b3Jk
PjxrZXl3b3JkPmVhcmx5IGFuZCBsYXRlIG92dWxlIGluaXRpYXRpb248L2tleXdvcmQ+PGtleXdv
cmQ+cGxhY2VudGEgZWxvbmdhdGlvbjwva2V5d29yZD48a2V5d29yZD5wbGFudCBob3Jtb25lczwv
a2V5d29yZD48a2V5d29yZD5zZWVkIG51bWJlciBwZXIgZnJ1aXQ8L2tleXdvcmQ+PC9rZXl3b3Jk
cz48ZGF0ZXM+PHllYXI+MjAyMjwveWVhcj48cHViLWRhdGVzPjxkYXRlPkF1ZzwvZGF0ZT48L3B1
Yi1kYXRlcz48L2RhdGVzPjxpc2JuPjE3NDQtNzkwOSAoRWxlY3Ryb25pYykmI3hEOzE2NzItOTA3
MiAoTGlua2luZyk8L2lzYm4+PGFjY2Vzc2lvbi1udW0+MzU3MTMyMzY8L2FjY2Vzc2lvbi1udW0+
PHVybHM+PHJlbGF0ZWQtdXJscz48dXJsPmh0dHBzOi8vd3d3Lm5jYmkubmxtLm5paC5nb3YvcHVi
bWVkLzM1NzEzMjM2PC91cmw+PC9yZWxhdGVkLXVybHM+PC91cmxzPjxlbGVjdHJvbmljLXJlc291
cmNlLW51bT4xMC4xMTExL2ppcGIuMTMzMTQ8L2VsZWN0cm9uaWMtcmVzb3VyY2UtbnVtPjxyZW1v
dGUtZGF0YWJhc2UtbmFtZT5NZWRsaW5lPC9yZW1vdGUtZGF0YWJhc2UtbmFtZT48cmVtb3RlLWRh
dGFiYXNlLXByb3ZpZGVyPk5MTTwvcmVtb3RlLWRhdGFiYXNlLXByb3ZpZGVyPjwvcmVjb3JkPjwv
Q2l0ZT48L0VuZE5vdGU+AG==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(Yu et al., 2020; Yu et al., 2022)</w:t>
      </w:r>
      <w:r w:rsidR="00D03A80">
        <w:rPr>
          <w:rFonts w:ascii="Times New Roman" w:hAnsi="Times New Roman" w:cs="Times New Roman"/>
        </w:rPr>
        <w:fldChar w:fldCharType="end"/>
      </w:r>
      <w:r w:rsidR="0067061A" w:rsidRPr="00C91A65">
        <w:rPr>
          <w:rFonts w:ascii="Times New Roman" w:hAnsi="Times New Roman" w:cs="Times New Roman"/>
        </w:rPr>
        <w:t xml:space="preserve">. </w:t>
      </w:r>
      <w:r w:rsidR="0067061A" w:rsidRPr="00C91A65">
        <w:rPr>
          <w:rFonts w:ascii="Times New Roman" w:hAnsi="Times New Roman" w:cs="Times New Roman"/>
        </w:rPr>
        <w:lastRenderedPageBreak/>
        <w:t xml:space="preserve">PINFORMED 3 (PIN3) has been shown to have similar roles as PIN1 during late ovule initiation, with </w:t>
      </w:r>
      <w:r w:rsidR="0067061A" w:rsidRPr="00C91A65">
        <w:rPr>
          <w:rFonts w:ascii="Times New Roman" w:hAnsi="Times New Roman" w:cs="Times New Roman"/>
          <w:i/>
          <w:iCs/>
        </w:rPr>
        <w:t>pin3</w:t>
      </w:r>
      <w:r w:rsidR="0067061A" w:rsidRPr="00C91A65">
        <w:rPr>
          <w:rFonts w:ascii="Times New Roman" w:hAnsi="Times New Roman" w:cs="Times New Roman"/>
        </w:rPr>
        <w:t xml:space="preserve"> mutants having reduced ovule initiation during late stages </w:t>
      </w:r>
      <w:r w:rsidR="00D03A80">
        <w:rPr>
          <w:rFonts w:ascii="Times New Roman" w:hAnsi="Times New Roman" w:cs="Times New Roman"/>
        </w:rPr>
        <w:fldChar w:fldCharType="begin">
          <w:fldData xml:space="preserve">PEVuZE5vdGU+PENpdGU+PEF1dGhvcj5IdTwvQXV0aG9yPjxZZWFyPjIwMjI8L1llYXI+PFJlY051
bT42MDwvUmVjTnVtPjxEaXNwbGF5VGV4dD4oSHUgZXQgYWwuLCAyMDIyKTwvRGlzcGxheVRleHQ+
PHJlY29yZD48cmVjLW51bWJlcj42MDwvcmVjLW51bWJlcj48Zm9yZWlnbi1rZXlzPjxrZXkgYXBw
PSJFTiIgZGItaWQ9IjB2dHN6YWZmNHQ1NTBmZTV0cnI1eGRzYnZzeDAwNTJmMnI1ZCIgdGltZXN0
YW1wPSIxNzIyMDI3MzA5Ij42MDwva2V5PjwvZm9yZWlnbi1rZXlzPjxyZWYtdHlwZSBuYW1lPSJK
b3VybmFsIEFydGljbGUiPjE3PC9yZWYtdHlwZT48Y29udHJpYnV0b3JzPjxhdXRob3JzPjxhdXRo
b3I+SHUsIEwuIFEuPC9hdXRob3I+PGF1dGhvcj5DaGFuZywgSi4gSC48L2F1dGhvcj48YXV0aG9y
Pll1LCBTLiBYLjwvYXV0aG9yPjxhdXRob3I+SmlhbmcsIFkuIFQuPC9hdXRob3I+PGF1dGhvcj5M
aSwgUi4gSC48L2F1dGhvcj48YXV0aG9yPlpoZW5nLCBKLiBYLjwvYXV0aG9yPjxhdXRob3I+Wmhh
bmcsIFkuIEouPC9hdXRob3I+PGF1dGhvcj5YdWUsIEguIFcuPC9hdXRob3I+PGF1dGhvcj5MaW4s
IFcuIEguPC9hdXRob3I+PC9hdXRob3JzPjwvY29udHJpYnV0b3JzPjxhdXRoLWFkZHJlc3M+U2No
b29sIG9mIExpZmUgU2NpZW5jZXMgYW5kIEJpb3RlY2hub2xvZ3ksIFRoZSBKb2ludCBJbnRlcm5h
dGlvbmFsIFJlc2VhcmNoIExhYm9yYXRvcnkgb2YgTWV0YWJvbGljIGFuZCBEZXZlbG9wbWVudGFs
IFNjaWVuY2VzLCBTaGFuZ2hhaSBDb2xsYWJvcmF0aXZlIElubm92YXRpb24gQ2VudGVyIG9mIEFn
cmktU2VlZHMvSm9pbnQgQ2VudGVyIGZvciBTaW5nbGUgQ2VsbCBCaW9sb2d5LCBTaGFuZ2hhaSBK
aWFvIFRvbmcgVW5pdmVyc2l0eSwgU2hhbmdoYWksIENoaW5hLiYjeEQ7WmhpeXVhbiBDb2xsZWdl
LCBTaGFuZ2hhaSBKaWFvIFRvbmcgVW5pdmVyc2l0eSwgU2hhbmdoYWksIENoaW5hLiYjeEQ7U2hh
bmdoYWkgQ29sbGFib3JhdGl2ZSBJbm5vdmF0aW9uIENlbnRlciBvZiBBZ3JpLVNlZWRzL0pvaW50
IENlbnRlciBmb3IgU2luZ2xlIENlbGwgQmlvbG9neSwgU2Nob29sIG9mIEFncmljdWx0dXJlIGFu
ZCBCaW9sb2d5LCBTaGFuZ2hhaSBKaWFvIFRvbmcgVW5pdmVyc2l0eSwgU2hhbmdoYWksIENoaW5h
LjwvYXV0aC1hZGRyZXNzPjx0aXRsZXM+PHRpdGxlPlBJTjMgcG9zaXRpdmVseSByZWd1bGF0ZXMg
dGhlIGxhdGUgaW5pdGlhdGlvbiBvZiBvdnVsZSBwcmltb3JkaWEgaW4gQXJhYmlkb3BzaXMgdGhh
bGlhbmE8L3RpdGxlPjxzZWNvbmRhcnktdGl0bGU+UExvUyBHZW5ldDwvc2Vjb25kYXJ5LXRpdGxl
PjwvdGl0bGVzPjxwZXJpb2RpY2FsPjxmdWxsLXRpdGxlPlBMb1MgR2VuZXQ8L2Z1bGwtdGl0bGU+
PC9wZXJpb2RpY2FsPjxwYWdlcz5lMTAxMDA3NzwvcGFnZXM+PHZvbHVtZT4xODwvdm9sdW1lPjxu
dW1iZXI+MzwvbnVtYmVyPjxlZGl0aW9uPjIwMjIwMzA0PC9lZGl0aW9uPjxrZXl3b3Jkcz48a2V5
d29yZD4qQXJhYmlkb3BzaXM8L2tleXdvcmQ+PGtleXdvcmQ+KkFyYWJpZG9wc2lzIFByb3RlaW5z
L21ldGFib2xpc208L2tleXdvcmQ+PGtleXdvcmQ+R2VuZSBFeHByZXNzaW9uIFJlZ3VsYXRpb24s
IFBsYW50PC9rZXl3b3JkPjxrZXl3b3JkPkluZG9sZWFjZXRpYyBBY2lkcy9tZXRhYm9saXNtPC9r
ZXl3b3JkPjxrZXl3b3JkPk1BRFMgRG9tYWluIFByb3RlaW5zL2dlbmV0aWNzPC9rZXl3b3JkPjxr
ZXl3b3JkPk92dWxlL2dlbmV0aWNzPC9rZXl3b3JkPjwva2V5d29yZHM+PGRhdGVzPjx5ZWFyPjIw
MjI8L3llYXI+PHB1Yi1kYXRlcz48ZGF0ZT5NYXI8L2RhdGU+PC9wdWItZGF0ZXM+PC9kYXRlcz48
aXNibj4xNTUzLTc0MDQgKEVsZWN0cm9uaWMpJiN4RDsxNTUzLTczOTAgKFByaW50KSYjeEQ7MTU1
My03MzkwIChMaW5raW5nKTwvaXNibj48YWNjZXNzaW9uLW51bT4zNTI0NTI4MzwvYWNjZXNzaW9u
LW51bT48dXJscz48cmVsYXRlZC11cmxzPjx1cmw+aHR0cHM6Ly93d3cubmNiaS5ubG0ubmloLmdv
di9wdWJtZWQvMzUyNDUyODM8L3VybD48L3JlbGF0ZWQtdXJscz48L3VybHM+PGN1c3RvbTE+VGhl
IGF1dGhvcnMgaGF2ZSBkZWNsYXJlZCB0aGF0IG5vIGNvbXBldGluZyBpbnRlcmVzdHMgZXhpc3Qu
PC9jdXN0b20xPjxjdXN0b20yPlBNQzg4OTY2NzY8L2N1c3RvbTI+PGVsZWN0cm9uaWMtcmVzb3Vy
Y2UtbnVtPjEwLjEzNzEvam91cm5hbC5wZ2VuLjEwMTAwNzc8L2VsZWN0cm9uaWMtcmVzb3VyY2Ut
bnVtPjxyZW1vdGUtZGF0YWJhc2UtbmFtZT5NZWRsaW5lPC9yZW1vdGUtZGF0YWJhc2UtbmFtZT48
cmVtb3RlLWRhdGFiYXNlLXByb3ZpZGVyPk5MTTwvcmVtb3RlLWRhdGFiYXNlLXByb3ZpZGVyPjwv
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PEVuZE5vdGU+PENpdGU+PEF1dGhvcj5IdTwvQXV0aG9yPjxZZWFyPjIwMjI8L1llYXI+PFJlY051
bT42MDwvUmVjTnVtPjxEaXNwbGF5VGV4dD4oSHUgZXQgYWwuLCAyMDIyKTwvRGlzcGxheVRleHQ+
PHJlY29yZD48cmVjLW51bWJlcj42MDwvcmVjLW51bWJlcj48Zm9yZWlnbi1rZXlzPjxrZXkgYXBw
PSJFTiIgZGItaWQ9IjB2dHN6YWZmNHQ1NTBmZTV0cnI1eGRzYnZzeDAwNTJmMnI1ZCIgdGltZXN0
YW1wPSIxNzIyMDI3MzA5Ij42MDwva2V5PjwvZm9yZWlnbi1rZXlzPjxyZWYtdHlwZSBuYW1lPSJK
b3VybmFsIEFydGljbGUiPjE3PC9yZWYtdHlwZT48Y29udHJpYnV0b3JzPjxhdXRob3JzPjxhdXRo
b3I+SHUsIEwuIFEuPC9hdXRob3I+PGF1dGhvcj5DaGFuZywgSi4gSC48L2F1dGhvcj48YXV0aG9y
Pll1LCBTLiBYLjwvYXV0aG9yPjxhdXRob3I+SmlhbmcsIFkuIFQuPC9hdXRob3I+PGF1dGhvcj5M
aSwgUi4gSC48L2F1dGhvcj48YXV0aG9yPlpoZW5nLCBKLiBYLjwvYXV0aG9yPjxhdXRob3I+Wmhh
bmcsIFkuIEouPC9hdXRob3I+PGF1dGhvcj5YdWUsIEguIFcuPC9hdXRob3I+PGF1dGhvcj5MaW4s
IFcuIEguPC9hdXRob3I+PC9hdXRob3JzPjwvY29udHJpYnV0b3JzPjxhdXRoLWFkZHJlc3M+U2No
b29sIG9mIExpZmUgU2NpZW5jZXMgYW5kIEJpb3RlY2hub2xvZ3ksIFRoZSBKb2ludCBJbnRlcm5h
dGlvbmFsIFJlc2VhcmNoIExhYm9yYXRvcnkgb2YgTWV0YWJvbGljIGFuZCBEZXZlbG9wbWVudGFs
IFNjaWVuY2VzLCBTaGFuZ2hhaSBDb2xsYWJvcmF0aXZlIElubm92YXRpb24gQ2VudGVyIG9mIEFn
cmktU2VlZHMvSm9pbnQgQ2VudGVyIGZvciBTaW5nbGUgQ2VsbCBCaW9sb2d5LCBTaGFuZ2hhaSBK
aWFvIFRvbmcgVW5pdmVyc2l0eSwgU2hhbmdoYWksIENoaW5hLiYjeEQ7WmhpeXVhbiBDb2xsZWdl
LCBTaGFuZ2hhaSBKaWFvIFRvbmcgVW5pdmVyc2l0eSwgU2hhbmdoYWksIENoaW5hLiYjeEQ7U2hh
bmdoYWkgQ29sbGFib3JhdGl2ZSBJbm5vdmF0aW9uIENlbnRlciBvZiBBZ3JpLVNlZWRzL0pvaW50
IENlbnRlciBmb3IgU2luZ2xlIENlbGwgQmlvbG9neSwgU2Nob29sIG9mIEFncmljdWx0dXJlIGFu
ZCBCaW9sb2d5LCBTaGFuZ2hhaSBKaWFvIFRvbmcgVW5pdmVyc2l0eSwgU2hhbmdoYWksIENoaW5h
LjwvYXV0aC1hZGRyZXNzPjx0aXRsZXM+PHRpdGxlPlBJTjMgcG9zaXRpdmVseSByZWd1bGF0ZXMg
dGhlIGxhdGUgaW5pdGlhdGlvbiBvZiBvdnVsZSBwcmltb3JkaWEgaW4gQXJhYmlkb3BzaXMgdGhh
bGlhbmE8L3RpdGxlPjxzZWNvbmRhcnktdGl0bGU+UExvUyBHZW5ldDwvc2Vjb25kYXJ5LXRpdGxl
PjwvdGl0bGVzPjxwZXJpb2RpY2FsPjxmdWxsLXRpdGxlPlBMb1MgR2VuZXQ8L2Z1bGwtdGl0bGU+
PC9wZXJpb2RpY2FsPjxwYWdlcz5lMTAxMDA3NzwvcGFnZXM+PHZvbHVtZT4xODwvdm9sdW1lPjxu
dW1iZXI+MzwvbnVtYmVyPjxlZGl0aW9uPjIwMjIwMzA0PC9lZGl0aW9uPjxrZXl3b3Jkcz48a2V5
d29yZD4qQXJhYmlkb3BzaXM8L2tleXdvcmQ+PGtleXdvcmQ+KkFyYWJpZG9wc2lzIFByb3RlaW5z
L21ldGFib2xpc208L2tleXdvcmQ+PGtleXdvcmQ+R2VuZSBFeHByZXNzaW9uIFJlZ3VsYXRpb24s
IFBsYW50PC9rZXl3b3JkPjxrZXl3b3JkPkluZG9sZWFjZXRpYyBBY2lkcy9tZXRhYm9saXNtPC9r
ZXl3b3JkPjxrZXl3b3JkPk1BRFMgRG9tYWluIFByb3RlaW5zL2dlbmV0aWNzPC9rZXl3b3JkPjxr
ZXl3b3JkPk92dWxlL2dlbmV0aWNzPC9rZXl3b3JkPjwva2V5d29yZHM+PGRhdGVzPjx5ZWFyPjIw
MjI8L3llYXI+PHB1Yi1kYXRlcz48ZGF0ZT5NYXI8L2RhdGU+PC9wdWItZGF0ZXM+PC9kYXRlcz48
aXNibj4xNTUzLTc0MDQgKEVsZWN0cm9uaWMpJiN4RDsxNTUzLTczOTAgKFByaW50KSYjeEQ7MTU1
My03MzkwIChMaW5raW5nKTwvaXNibj48YWNjZXNzaW9uLW51bT4zNTI0NTI4MzwvYWNjZXNzaW9u
LW51bT48dXJscz48cmVsYXRlZC11cmxzPjx1cmw+aHR0cHM6Ly93d3cubmNiaS5ubG0ubmloLmdv
di9wdWJtZWQvMzUyNDUyODM8L3VybD48L3JlbGF0ZWQtdXJscz48L3VybHM+PGN1c3RvbTE+VGhl
IGF1dGhvcnMgaGF2ZSBkZWNsYXJlZCB0aGF0IG5vIGNvbXBldGluZyBpbnRlcmVzdHMgZXhpc3Qu
PC9jdXN0b20xPjxjdXN0b20yPlBNQzg4OTY2NzY8L2N1c3RvbTI+PGVsZWN0cm9uaWMtcmVzb3Vy
Y2UtbnVtPjEwLjEzNzEvam91cm5hbC5wZ2VuLjEwMTAwNzc8L2VsZWN0cm9uaWMtcmVzb3VyY2Ut
bnVtPjxyZW1vdGUtZGF0YWJhc2UtbmFtZT5NZWRsaW5lPC9yZW1vdGUtZGF0YWJhc2UtbmFtZT48
cmVtb3RlLWRhdGFiYXNlLXByb3ZpZGVyPk5MTTwvcmVtb3RlLWRhdGFiYXNlLXByb3ZpZGVyPjwv
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(Hu et al., 2022)</w:t>
      </w:r>
      <w:r w:rsidR="00D03A80">
        <w:rPr>
          <w:rFonts w:ascii="Times New Roman" w:hAnsi="Times New Roman" w:cs="Times New Roman"/>
        </w:rPr>
        <w:fldChar w:fldCharType="end"/>
      </w:r>
      <w:r w:rsidR="0067061A" w:rsidRPr="00C91A65">
        <w:rPr>
          <w:rFonts w:ascii="Times New Roman" w:hAnsi="Times New Roman" w:cs="Times New Roman"/>
        </w:rPr>
        <w:t xml:space="preserve">. Inhibition of auxin efflux via N-1-naphthylphthalamic acid (NPA) treatment during ovule initiation reduces or abolishes ovule initiation </w:t>
      </w:r>
      <w:r w:rsidR="00D03A80">
        <w:rPr>
          <w:rFonts w:ascii="Times New Roman" w:hAnsi="Times New Roman" w:cs="Times New Roman"/>
        </w:rPr>
        <w:fldChar w:fldCharType="begin">
          <w:fldData xml:space="preserve">PEVuZE5vdGU+PENpdGU+PEF1dGhvcj5ZdTwvQXV0aG9yPjxZZWFyPjIwMjA8L1llYXI+PFJlY051
bT4xMjQ8L1JlY051bT48RGlzcGxheVRleHQ+KE5lbWhhdXNlciBldCBhbC4sIDIwMDA7IExhcnNz
b24gZXQgYWwuLCAyMDE0OyBZdSBldCBhbC4sIDIwMjApPC9EaXNwbGF5VGV4dD48cmVjb3JkPjxy
ZWMtbnVtYmVyPjEyNDwvcmVjLW51bWJlcj48Zm9yZWlnbi1rZXlzPjxrZXkgYXBwPSJFTiIgZGIt
aWQ9IjB2dHN6YWZmNHQ1NTBmZTV0cnI1eGRzYnZzeDAwNTJmMnI1ZCIgdGltZXN0YW1wPSIxNzIy
MDI3MzA5Ij4xMjQ8L2tleT48L2ZvcmVpZ24ta2V5cz48cmVmLXR5cGUgbmFtZT0iSm91cm5hbCBB
cnRpY2xlIj4xNzwvcmVmLXR5cGU+PGNvbnRyaWJ1dG9ycz48YXV0aG9ycz48YXV0aG9yPll1LCBT
LiBYLjwvYXV0aG9yPjxhdXRob3I+WmhvdSwgTC4gVy48L2F1dGhvcj48YXV0aG9yPkh1LCBMLiBR
LjwvYXV0aG9yPjxhdXRob3I+SmlhbmcsIFkuIFQuPC9hdXRob3I+PGF1dGhvcj5aaGFuZywgWS4g
Si48L2F1dGhvcj48YXV0aG9yPkZlbmcsIFMuIEwuPC9hdXRob3I+PGF1dGhvcj5KaWFvLCBZLjwv
YXV0aG9yPjxhdXRob3I+WHUsIEwuPC9hdXRob3I+PGF1dGhvcj5MaW4sIFcuIEguPC9hdXRob3I+
PC9hdXRob3JzPjwvY29udHJpYnV0b3JzPjxhdXRoLWFkZHJlc3M+Sm9pbnQgSW50ZXJuYXRpb25h
bCBSZXNlYXJjaCBMYWJvcmF0b3J5IG9mIE1ldGFib2xpYyAmYW1wOyBEZXZlbG9wbWVudGFsIFNj
aWVuY2VzLCBTY2hvb2wgb2YgTGlmZSBTY2llbmNlcyAmYW1wOyBCaW90ZWNobm9sb2d5LCBKb2lu
dCBDZW50ZXIgZm9yIFNpbmdsZSBDZWxsIEJpb2xvZ3ksIFNoYW5naGFpIEppYW8gVG9uZyBVbml2
ZXJzaXR5LCBTaGFuZ2hhaSAyMDAyNDAsIENoaW5hLiYjeEQ7RmFjdWx0eSBvZiBNZWNoYW5pY2Fs
IEVuZ2luZWVyaW5nIGFuZCBNZWNoYW5pY3MsIE5pbmdibyBVbml2ZXJzaXR5LCBOaW5nYm8sIFpo
ZWppYW5nIDMxNTIxMSwgQ2hpbmEuJiN4RDtTdGF0ZSBLZXkgTGFib3JhdG9yeSBvZiBQbGFudCBH
ZW5vbWljcywgSW5zdGl0dXRlIG9mIEdlbmV0aWNzIGFuZCBEZXZlbG9wbWVudGFsIEJpb2xvZ3ks
IENoaW5lc2UgQWNhZGVteSBvZiBTY2llbmNlcywgYW5kIE5hdGlvbmFsIENlbnRlciBmb3IgUGxh
bnQgR2VuZSBSZXNlYXJjaCwgQmVpamluZyAxMDAxMDEsIENoaW5hLiYjeEQ7Q29sbGVnZSBvZiBM
aWZlIFNjaWVuY2VzLCBVbml2ZXJzaXR5IG9mIENoaW5lc2UgQWNhZGVteSBvZiBTY2llbmNlcywg
QmVpamluZyAxMDAwNDksIENoaW5hLiYjeEQ7TmF0aW9uYWwgS2V5IExhYm9yYXRvcnkgb2YgUGxh
bnQgTW9sZWN1bGFyIEdlbmV0aWNzLCBDQVMgQ2VudGVyIGZvciBFeGNlbGxlbmNlIGluIE1vbGVj
dWxhciBQbGFudCBTY2llbmNlcywgSW5zdGl0dXRlIG9mIFBsYW50IFBoeXNpb2xvZ3kgYW5kIEVj
b2xvZ3ksIENoaW5lc2UgQWNhZGVteSBvZiBTY2llbmNlcywgU2hhbmdoYWkgMjAwMDMyLCBDaGlu
YS48L2F1dGgtYWRkcmVzcz48dGl0bGVzPjx0aXRsZT5Bc3luY2hyb255IG9mIG92dWxlIHByaW1v
cmRpYSBpbml0aWF0aW9uIGluIEFyYWJpZG9wc2lzPC90aXRsZT48c2Vjb25kYXJ5LXRpdGxlPkRl
dmVsb3BtZW50PC9zZWNvbmRhcnktdGl0bGU+PC90aXRsZXM+PHBlcmlvZGljYWw+PGZ1bGwtdGl0
bGU+RGV2ZWxvcG1lbnQ8L2Z1bGwtdGl0bGU+PC9wZXJpb2RpY2FsPjx2b2x1bWU+MTQ3PC92b2x1
bWU+PG51bWJlcj4yNDwvbnVtYmVyPjxlZGl0aW9uPjIwMjAxMjIzPC9lZGl0aW9uPjxrZXl3b3Jk
cz48a2V5d29yZD5BcmFiaWRvcHNpcy9nZW5ldGljcy9ncm93dGggJmFtcDsgZGV2ZWxvcG1lbnQ8
L2tleXdvcmQ+PGtleXdvcmQ+QXJhYmlkb3BzaXMgUHJvdGVpbnMvKmdlbmV0aWNzPC9rZXl3b3Jk
PjxrZXl3b3JkPkZydWl0L2dlbmV0aWNzL2dyb3d0aCAmYW1wOyBkZXZlbG9wbWVudDwva2V5d29y
ZD48a2V5d29yZD5HZW5lIEV4cHJlc3Npb24gUmVndWxhdGlvbiwgUGxhbnQvZ2VuZXRpY3M8L2tl
eXdvcmQ+PGtleXdvcmQ+SW5kb2xlYWNldGljIEFjaWRzL21ldGFib2xpc208L2tleXdvcmQ+PGtl
eXdvcmQ+TWVtYnJhbmUgVHJhbnNwb3J0IFByb3RlaW5zLypnZW5ldGljczwva2V5d29yZD48a2V5
d29yZD5PdnVsZS8qZ2VuZXRpY3MvZ3Jvd3RoICZhbXA7IGRldmVsb3BtZW50PC9rZXl3b3JkPjxr
ZXl3b3JkPlBsYW50IERldmVsb3BtZW50LypnZW5ldGljczwva2V5d29yZD48a2V5d29yZD5TZWVk
cy9nZW5ldGljcy9ncm93dGggJmFtcDsgZGV2ZWxvcG1lbnQ8L2tleXdvcmQ+PGtleXdvcmQ+U2ln
bmFsIFRyYW5zZHVjdGlvbi9nZW5ldGljczwva2V5d29yZD48a2V5d29yZD5UcmFuc2NyaXB0b21l
LypnZW5ldGljczwva2V5d29yZD48a2V5d29yZD5Bc3luY2hyb255PC9rZXl3b3JkPjxrZXl3b3Jk
PkF1eGluPC9rZXl3b3JkPjxrZXl3b3JkPkJyYXNzaW5vc3Rlcm9pZDwva2V5d29yZD48a2V5d29y
ZD5PdnVsZSBpbml0aWF0aW9uPC9rZXl3b3JkPjwva2V5d29yZHM+PGRhdGVzPjx5ZWFyPjIwMjA8
L3llYXI+PHB1Yi1kYXRlcz48ZGF0ZT5EZWMgMjM8L2RhdGU+PC9wdWItZGF0ZXM+PC9kYXRlcz48
aXNibj4xNDc3LTkxMjkgKEVsZWN0cm9uaWMpJiN4RDswOTUwLTE5OTEgKFByaW50KSYjeEQ7MDk1
MC0xOTkxIChMaW5raW5nKTwvaXNibj48YWNjZXNzaW9uLW51bT4zMzIzNDcxNDwvYWNjZXNzaW9u
LW51bT48dXJscz48cmVsYXRlZC11cmxzPjx1cmw+aHR0cHM6Ly93d3cubmNiaS5ubG0ubmloLmdv
di9wdWJtZWQvMzMyMzQ3MTQ8L3VybD48L3JlbGF0ZWQtdXJscz48L3VybHM+PGN1c3RvbTE+Q29t
cGV0aW5nIGludGVyZXN0c1RoZSBhdXRob3JzIGRlY2xhcmUgbm8gY29tcGV0aW5nIG9yIGZpbmFu
Y2lhbCBpbnRlcmVzdHMuPC9jdXN0b20xPjxjdXN0b20yPlBNQzc3NzQ5MDA8L2N1c3RvbTI+PGVs
ZWN0cm9uaWMtcmVzb3VyY2UtbnVtPjEwLjEyNDIvZGV2LjE5NjYxODwvZWxlY3Ryb25pYy1yZXNv
dXJjZS1udW0+PHJlbW90ZS1kYXRhYmFzZS1uYW1lPk1lZGxpbmU8L3JlbW90ZS1kYXRhYmFzZS1u
YW1lPjxyZW1vdGUtZGF0YWJhc2UtcHJvdmlkZXI+TkxNPC9yZW1vdGUtZGF0YWJhc2UtcHJvdmlk
ZXI+PC9yZWNvcmQ+PC9DaXRlPjxDaXRlPjxBdXRob3I+TmVtaGF1c2VyPC9BdXRob3I+PFllYXI+
MjAwMDwvWWVhcj48UmVjTnVtPjkxPC9SZWNOdW0+PHJlY29yZD48cmVjLW51bWJlcj45MTwvcmVj
LW51bWJlcj48Zm9yZWlnbi1rZXlzPjxrZXkgYXBwPSJFTiIgZGItaWQ9IjB2dHN6YWZmNHQ1NTBm
ZTV0cnI1eGRzYnZzeDAwNTJmMnI1ZCIgdGltZXN0YW1wPSIxNzIyMDI3MzA5Ij45MTwva2V5Pjwv
Zm9yZWlnbi1rZXlzPjxyZWYtdHlwZSBuYW1lPSJKb3VybmFsIEFydGljbGUiPjE3PC9yZWYtdHlw
ZT48Y29udHJpYnV0b3JzPjxhdXRob3JzPjxhdXRob3I+TmVtaGF1c2VyLCBKLiBMLjwvYXV0aG9y
PjxhdXRob3I+RmVsZG1hbiwgTC4gSi48L2F1dGhvcj48YXV0aG9yPlphbWJyeXNraSwgUC4gQy48
L2F1dGhvcj48L2F1dGhvcnM+PC9jb250cmlidXRvcnM+PGF1dGgtYWRkcmVzcz5EZXBhcnRtZW50
IG9mIFBsYW50IGFuZCBNaWNyb2JpYWwgQmlvbG9neSwgVW5pdmVyc2l0eSBvZiBDYWxpZm9ybmlh
LCBCZXJrZWxleSwgQ0EgOTQ3MjAtMzEwMiwgVVNBLjwvYXV0aC1hZGRyZXNzPjx0aXRsZXM+PHRp
dGxlPkF1eGluIGFuZCBFVFRJTiBpbiBBcmFiaWRvcHNpcyBneW5vZWNpdW0gbW9ycGhvZ2VuZXNp
czwvdGl0bGU+PHNlY29uZGFyeS10aXRsZT5EZXZlbG9wbWVudDwvc2Vjb25kYXJ5LXRpdGxlPjwv
dGl0bGVzPjxwZXJpb2RpY2FsPjxmdWxsLXRpdGxlPkRldmVsb3BtZW50PC9mdWxsLXRpdGxlPjwv
cGVyaW9kaWNhbD48cGFnZXM+Mzg3Ny04ODwvcGFnZXM+PHZvbHVtZT4xMjc8L3ZvbHVtZT48bnVt
YmVyPjE4PC9udW1iZXI+PGtleXdvcmRzPjxrZXl3b3JkPkFsbGVsZXM8L2tleXdvcmQ+PGtleXdv
cmQ+QXJhYmlkb3BzaXMvZHJ1ZyBlZmZlY3RzL2dlbmV0aWNzLypncm93dGggJmFtcDsgZGV2ZWxv
cG1lbnQvdWx0cmFzdHJ1Y3R1cmU8L2tleXdvcmQ+PGtleXdvcmQ+KkFyYWJpZG9wc2lzIFByb3Rl
aW5zPC9rZXl3b3JkPjxrZXl3b3JkPkJpb2xvZ2ljYWwgVHJhbnNwb3J0L2RydWcgZWZmZWN0czwv
a2V5d29yZD48a2V5d29yZD5ETkEtQmluZGluZyBQcm90ZWlucy9nZW5ldGljcy8qbWV0YWJvbGlz
bTwva2V5d29yZD48a2V5d29yZD5HZW5lIEV4cHJlc3Npb24gUmVndWxhdGlvbiwgRGV2ZWxvcG1l
bnRhbC9kcnVnIGVmZmVjdHM8L2tleXdvcmQ+PGtleXdvcmQ+R2VuZSBFeHByZXNzaW9uIFJlZ3Vs
YXRpb24sIFBsYW50L2RydWcgZWZmZWN0czwva2V5d29yZD48a2V5d29yZD5HZW5lcywgUGxhbnQv
Z2VuZXRpY3M8L2tleXdvcmQ+PGtleXdvcmQ+SW5kb2xlYWNldGljIEFjaWRzL2FudGFnb25pc3Rz
ICZhbXA7IGluaGliaXRvcnMvKm1ldGFib2xpc208L2tleXdvcmQ+PGtleXdvcmQ+TWljcm9zY29w
eSwgRWxlY3Ryb24sIFNjYW5uaW5nPC9rZXl3b3JkPjxrZXl3b3JkPk1vcnBob2dlbmVzaXMvZHJ1
ZyBlZmZlY3RzPC9rZXl3b3JkPjxrZXl3b3JkPk11dGF0aW9uPC9rZXl3b3JkPjxrZXl3b3JkPk51
Y2xlYXIgUHJvdGVpbnMvZ2VuZXRpY3MvKm1ldGFib2xpc208L2tleXdvcmQ+PGtleXdvcmQ+T3Jn
YW4gU3BlY2lmaWNpdHk8L2tleXdvcmQ+PGtleXdvcmQ+UGhlbm90eXBlPC9rZXl3b3JkPjxrZXl3
b3JkPlBodGhhbGltaWRlcy9waGFybWFjb2xvZ3k8L2tleXdvcmQ+PGtleXdvcmQ+UGxhbnQgUHJv
dGVpbnMvbWV0YWJvbGlzbTwva2V5d29yZD48L2tleXdvcmRzPjxkYXRlcz48eWVhcj4yMDAwPC95
ZWFyPjxwdWItZGF0ZXM+PGRhdGU+U2VwPC9kYXRlPjwvcHViLWRhdGVzPjwvZGF0ZXM+PGlzYm4+
MDk1MC0xOTkxIChQcmludCkmI3hEOzA5NTAtMTk5MSAoTGlua2luZyk8L2lzYm4+PGFjY2Vzc2lv
bi1udW0+MTA5NTI4ODY8L2FjY2Vzc2lvbi1udW0+PHVybHM+PHJlbGF0ZWQtdXJscz48dXJsPmh0
dHBzOi8vd3d3Lm5jYmkubmxtLm5paC5nb3YvcHVibWVkLzEwOTUyODg2PC91cmw+PC9yZWxhdGVk
LXVybHM+PC91cmxzPjxlbGVjdHJvbmljLXJlc291cmNlLW51bT4xMC4xMjQyL2Rldi4xMjcuMTgu
Mzg3NzwvZWxlY3Ryb25pYy1yZXNvdXJjZS1udW0+PHJlbW90ZS1kYXRhYmFzZS1uYW1lPk1lZGxp
bmU8L3JlbW90ZS1kYXRhYmFzZS1uYW1lPjxyZW1vdGUtZGF0YWJhc2UtcHJvdmlkZXI+TkxNPC9y
ZW1vdGUtZGF0YWJhc2UtcHJvdmlkZXI+PC9yZWNvcmQ+PC9DaXRlPjxDaXRlPjxBdXRob3I+TGFy
c3NvbjwvQXV0aG9yPjxZZWFyPjIwMTQ8L1llYXI+PFJlY051bT43NjwvUmVjTnVtPjxyZWNvcmQ+
PHJlYy1udW1iZXI+NzY8L3JlYy1udW1iZXI+PGZvcmVpZ24ta2V5cz48a2V5IGFwcD0iRU4iIGRi
LWlkPSIwdnRzemFmZjR0NTUwZmU1dHJyNXhkc2J2c3gwMDUyZjJyNWQiIHRpbWVzdGFtcD0iMTcy
MjAyNzMwOSI+NzY8L2tleT48L2ZvcmVpZ24ta2V5cz48cmVmLXR5cGUgbmFtZT0iSm91cm5hbCBB
cnRpY2xlIj4xNzwvcmVmLXR5cGU+PGNvbnRyaWJ1dG9ycz48YXV0aG9ycz48YXV0aG9yPkxhcnNz
b24sIEUuPC9hdXRob3I+PGF1dGhvcj5Sb2JlcnRzLCBDLiBKLjwvYXV0aG9yPjxhdXRob3I+Q2xh
ZXMsIEEuIFIuPC9hdXRob3I+PGF1dGhvcj5GcmFua3MsIFIuIEcuPC9hdXRob3I+PGF1dGhvcj5T
dW5kYmVyZywgRS48L2F1dGhvcj48L2F1dGhvcnM+PC9jb250cmlidXRvcnM+PGF1dGgtYWRkcmVz
cz5EZXBhcnRtZW50IG9mIFBsYW50IEJpb2xvZ3ksIFN3ZWRpc2ggVW5pdmVyc2l0eSBvZiBBZ3Jp
Y3VsdHVyYWwgU2NpZW5jZXMgVXBwc2FsYSBCaW9DZW50cmUgYW5kIExpbm5lYW4gQ2VudHJlIGZv
ciBQbGFudCBCaW9sb2d5IGluIFVwcHNhbGEsIDc1NiA1MSBVcHBzYWxhLCBTd2VkZW4gKEUuTC4s
IEMuSi5SLiwgQS5SLkMuLCBFLlMuKTsgYW5kRGVwYXJ0bWVudCBvZiBQbGFudCBhbmQgTWljcm9i
aWFsIEJpb2xvZ3ksIE5vcnRoIENhcm9saW5hIFN0YXRlIFVuaXZlcnNpdHksIFJhbGVpZ2gsIE5v
cnRoIENhcm9saW5hIDI3Njk1IChSLkcuRi4pIGVtbWEubGFyc3NvbkBzbHUuc2UgZXZhLnN1bmRi
ZXJnQHNsdS5zZS4mI3hEO0RlcGFydG1lbnQgb2YgUGxhbnQgQmlvbG9neSwgU3dlZGlzaCBVbml2
ZXJzaXR5IG9mIEFncmljdWx0dXJhbCBTY2llbmNlcyBVcHBzYWxhIEJpb0NlbnRyZSBhbmQgTGlu
bmVhbiBDZW50cmUgZm9yIFBsYW50IEJpb2xvZ3kgaW4gVXBwc2FsYSwgNzU2IDUxIFVwcHNhbGEs
IFN3ZWRlbiAoRS5MLiwgQy5KLlIuLCBBLlIuQy4sIEUuUy4pOyBhbmREZXBhcnRtZW50IG9mIFBs
YW50IGFuZCBNaWNyb2JpYWwgQmlvbG9neSwgTm9ydGggQ2Fyb2xpbmEgU3RhdGUgVW5pdmVyc2l0
eSwgUmFsZWlnaCwgTm9ydGggQ2Fyb2xpbmEgMjc2OTUgKFIuRy5GLikuPC9hdXRoLWFkZHJlc3M+
PHRpdGxlcz48dGl0bGU+UG9sYXIgYXV4aW4gdHJhbnNwb3J0IGlzIGVzc2VudGlhbCBmb3IgbWVk
aWFsIHZlcnN1cyBsYXRlcmFsIHRpc3N1ZSBzcGVjaWZpY2F0aW9uIGFuZCB2YXNjdWxhci1tZWRp
YXRlZCB2YWx2ZSBvdXRncm93dGggaW4gQXJhYmlkb3BzaXMgZ3lub2VjaWE8L3RpdGxlPjxzZWNv
bmRhcnktdGl0bGU+UGxhbnQgUGh5c2lvbDwvc2Vjb25kYXJ5LXRpdGxlPjwvdGl0bGVzPjxwZXJp
b2RpY2FsPjxmdWxsLXRpdGxlPlBsYW50IFBoeXNpb2w8L2Z1bGwtdGl0bGU+PC9wZXJpb2RpY2Fs
PjxwYWdlcz4xOTk4LTIwMTI8L3BhZ2VzPjx2b2x1bWU+MTY2PC92b2x1bWU+PG51bWJlcj40PC9u
dW1iZXI+PGVkaXRpb24+MjAxNDEwMjA8L2VkaXRpb24+PGtleXdvcmRzPjxrZXl3b3JkPkFyYWJp
ZG9wc2lzL2VtYnJ5b2xvZ3kvKm1ldGFib2xpc208L2tleXdvcmQ+PGtleXdvcmQ+QXJhYmlkb3Bz
aXMgUHJvdGVpbnMvZ2VuZXRpY3MvKm1ldGFib2xpc208L2tleXdvcmQ+PGtleXdvcmQ+QmlvbG9n
aWNhbCBUcmFuc3BvcnQ8L2tleXdvcmQ+PGtleXdvcmQ+SW5kb2xlYWNldGljIEFjaWRzLyptZXRh
Ym9saXNtPC9rZXl3b3JkPjxrZXl3b3JkPk1lbWJyYW5lIFRyYW5zcG9ydCBQcm90ZWlucy9nZW5l
dGljcy8qbWV0YWJvbGlzbTwva2V5d29yZD48a2V5d29yZD5QbGFudCBHcm93dGggUmVndWxhdG9y
cy8qbWV0YWJvbGlzbTwva2V5d29yZD48a2V5d29yZD5SZXByb2R1Y3Rpb248L2tleXdvcmQ+PC9r
ZXl3b3Jkcz48ZGF0ZXM+PHllYXI+MjAxNDwveWVhcj48cHViLWRhdGVzPjxkYXRlPkRlYzwvZGF0
ZT48L3B1Yi1kYXRlcz48L2RhdGVzPjxpc2JuPjE1MzItMjU0OCAoRWxlY3Ryb25pYykmI3hEOzAw
MzItMDg4OSAoUHJpbnQpJiN4RDswMDMyLTA4ODkgKExpbmtpbmcpPC9pc2JuPjxhY2Nlc3Npb24t
bnVtPjI1MzMyNTA2PC9hY2Nlc3Npb24tbnVtPjx1cmxzPjxyZWxhdGVkLXVybHM+PHVybD5odHRw
czovL3d3dy5uY2JpLm5sbS5uaWguZ292L3B1Ym1lZC8yNTMzMjUwNjwvdXJsPjwvcmVsYXRlZC11
cmxzPjwvdXJscz48Y3VzdG9tMj5QTUM0MjU2ODYyPC9jdXN0b20yPjxlbGVjdHJvbmljLXJlc291
cmNlLW51bT4xMC4xMTA0L3BwLjExNC4yNDU5NTE8L2VsZWN0cm9uaWMtcmVzb3VyY2UtbnVtPjxy
ZW1vdGUtZGF0YWJhc2UtbmFtZT5NZWRsaW5lPC9yZW1vdGUtZGF0YWJhc2UtbmFtZT48cmVtb3Rl
LWRhdGFiYXNlLXByb3ZpZGVyPk5MTTwvcmVtb3RlLWRhdGFiYXNlLXByb3ZpZGVyPjwvcmVjb3Jk
PjwvQ2l0ZT48L0VuZE5vdGU+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PEVuZE5vdGU+PENpdGU+PEF1dGhvcj5ZdTwvQXV0aG9yPjxZZWFyPjIwMjA8L1llYXI+PFJlY051
bT4xMjQ8L1JlY051bT48RGlzcGxheVRleHQ+KE5lbWhhdXNlciBldCBhbC4sIDIwMDA7IExhcnNz
b24gZXQgYWwuLCAyMDE0OyBZdSBldCBhbC4sIDIwMjApPC9EaXNwbGF5VGV4dD48cmVjb3JkPjxy
ZWMtbnVtYmVyPjEyNDwvcmVjLW51bWJlcj48Zm9yZWlnbi1rZXlzPjxrZXkgYXBwPSJFTiIgZGIt
aWQ9IjB2dHN6YWZmNHQ1NTBmZTV0cnI1eGRzYnZzeDAwNTJmMnI1ZCIgdGltZXN0YW1wPSIxNzIy
MDI3MzA5Ij4xMjQ8L2tleT48L2ZvcmVpZ24ta2V5cz48cmVmLXR5cGUgbmFtZT0iSm91cm5hbCBB
cnRpY2xlIj4xNzwvcmVmLXR5cGU+PGNvbnRyaWJ1dG9ycz48YXV0aG9ycz48YXV0aG9yPll1LCBT
LiBYLjwvYXV0aG9yPjxhdXRob3I+WmhvdSwgTC4gVy48L2F1dGhvcj48YXV0aG9yPkh1LCBMLiBR
LjwvYXV0aG9yPjxhdXRob3I+SmlhbmcsIFkuIFQuPC9hdXRob3I+PGF1dGhvcj5aaGFuZywgWS4g
Si48L2F1dGhvcj48YXV0aG9yPkZlbmcsIFMuIEwuPC9hdXRob3I+PGF1dGhvcj5KaWFvLCBZLjwv
YXV0aG9yPjxhdXRob3I+WHUsIEwuPC9hdXRob3I+PGF1dGhvcj5MaW4sIFcuIEguPC9hdXRob3I+
PC9hdXRob3JzPjwvY29udHJpYnV0b3JzPjxhdXRoLWFkZHJlc3M+Sm9pbnQgSW50ZXJuYXRpb25h
bCBSZXNlYXJjaCBMYWJvcmF0b3J5IG9mIE1ldGFib2xpYyAmYW1wOyBEZXZlbG9wbWVudGFsIFNj
aWVuY2VzLCBTY2hvb2wgb2YgTGlmZSBTY2llbmNlcyAmYW1wOyBCaW90ZWNobm9sb2d5LCBKb2lu
dCBDZW50ZXIgZm9yIFNpbmdsZSBDZWxsIEJpb2xvZ3ksIFNoYW5naGFpIEppYW8gVG9uZyBVbml2
ZXJzaXR5LCBTaGFuZ2hhaSAyMDAyNDAsIENoaW5hLiYjeEQ7RmFjdWx0eSBvZiBNZWNoYW5pY2Fs
IEVuZ2luZWVyaW5nIGFuZCBNZWNoYW5pY3MsIE5pbmdibyBVbml2ZXJzaXR5LCBOaW5nYm8sIFpo
ZWppYW5nIDMxNTIxMSwgQ2hpbmEuJiN4RDtTdGF0ZSBLZXkgTGFib3JhdG9yeSBvZiBQbGFudCBH
ZW5vbWljcywgSW5zdGl0dXRlIG9mIEdlbmV0aWNzIGFuZCBEZXZlbG9wbWVudGFsIEJpb2xvZ3ks
IENoaW5lc2UgQWNhZGVteSBvZiBTY2llbmNlcywgYW5kIE5hdGlvbmFsIENlbnRlciBmb3IgUGxh
bnQgR2VuZSBSZXNlYXJjaCwgQmVpamluZyAxMDAxMDEsIENoaW5hLiYjeEQ7Q29sbGVnZSBvZiBM
aWZlIFNjaWVuY2VzLCBVbml2ZXJzaXR5IG9mIENoaW5lc2UgQWNhZGVteSBvZiBTY2llbmNlcywg
QmVpamluZyAxMDAwNDksIENoaW5hLiYjeEQ7TmF0aW9uYWwgS2V5IExhYm9yYXRvcnkgb2YgUGxh
bnQgTW9sZWN1bGFyIEdlbmV0aWNzLCBDQVMgQ2VudGVyIGZvciBFeGNlbGxlbmNlIGluIE1vbGVj
dWxhciBQbGFudCBTY2llbmNlcywgSW5zdGl0dXRlIG9mIFBsYW50IFBoeXNpb2xvZ3kgYW5kIEVj
b2xvZ3ksIENoaW5lc2UgQWNhZGVteSBvZiBTY2llbmNlcywgU2hhbmdoYWkgMjAwMDMyLCBDaGlu
YS48L2F1dGgtYWRkcmVzcz48dGl0bGVzPjx0aXRsZT5Bc3luY2hyb255IG9mIG92dWxlIHByaW1v
cmRpYSBpbml0aWF0aW9uIGluIEFyYWJpZG9wc2lzPC90aXRsZT48c2Vjb25kYXJ5LXRpdGxlPkRl
dmVsb3BtZW50PC9zZWNvbmRhcnktdGl0bGU+PC90aXRsZXM+PHBlcmlvZGljYWw+PGZ1bGwtdGl0
bGU+RGV2ZWxvcG1lbnQ8L2Z1bGwtdGl0bGU+PC9wZXJpb2RpY2FsPjx2b2x1bWU+MTQ3PC92b2x1
bWU+PG51bWJlcj4yNDwvbnVtYmVyPjxlZGl0aW9uPjIwMjAxMjIzPC9lZGl0aW9uPjxrZXl3b3Jk
cz48a2V5d29yZD5BcmFiaWRvcHNpcy9nZW5ldGljcy9ncm93dGggJmFtcDsgZGV2ZWxvcG1lbnQ8
L2tleXdvcmQ+PGtleXdvcmQ+QXJhYmlkb3BzaXMgUHJvdGVpbnMvKmdlbmV0aWNzPC9rZXl3b3Jk
PjxrZXl3b3JkPkZydWl0L2dlbmV0aWNzL2dyb3d0aCAmYW1wOyBkZXZlbG9wbWVudDwva2V5d29y
ZD48a2V5d29yZD5HZW5lIEV4cHJlc3Npb24gUmVndWxhdGlvbiwgUGxhbnQvZ2VuZXRpY3M8L2tl
eXdvcmQ+PGtleXdvcmQ+SW5kb2xlYWNldGljIEFjaWRzL21ldGFib2xpc208L2tleXdvcmQ+PGtl
eXdvcmQ+TWVtYnJhbmUgVHJhbnNwb3J0IFByb3RlaW5zLypnZW5ldGljczwva2V5d29yZD48a2V5
d29yZD5PdnVsZS8qZ2VuZXRpY3MvZ3Jvd3RoICZhbXA7IGRldmVsb3BtZW50PC9rZXl3b3JkPjxr
ZXl3b3JkPlBsYW50IERldmVsb3BtZW50LypnZW5ldGljczwva2V5d29yZD48a2V5d29yZD5TZWVk
cy9nZW5ldGljcy9ncm93dGggJmFtcDsgZGV2ZWxvcG1lbnQ8L2tleXdvcmQ+PGtleXdvcmQ+U2ln
bmFsIFRyYW5zZHVjdGlvbi9nZW5ldGljczwva2V5d29yZD48a2V5d29yZD5UcmFuc2NyaXB0b21l
LypnZW5ldGljczwva2V5d29yZD48a2V5d29yZD5Bc3luY2hyb255PC9rZXl3b3JkPjxrZXl3b3Jk
PkF1eGluPC9rZXl3b3JkPjxrZXl3b3JkPkJyYXNzaW5vc3Rlcm9pZDwva2V5d29yZD48a2V5d29y
ZD5PdnVsZSBpbml0aWF0aW9uPC9rZXl3b3JkPjwva2V5d29yZHM+PGRhdGVzPjx5ZWFyPjIwMjA8
L3llYXI+PHB1Yi1kYXRlcz48ZGF0ZT5EZWMgMjM8L2RhdGU+PC9wdWItZGF0ZXM+PC9kYXRlcz48
aXNibj4xNDc3LTkxMjkgKEVsZWN0cm9uaWMpJiN4RDswOTUwLTE5OTEgKFByaW50KSYjeEQ7MDk1
MC0xOTkxIChMaW5raW5nKTwvaXNibj48YWNjZXNzaW9uLW51bT4zMzIzNDcxNDwvYWNjZXNzaW9u
LW51bT48dXJscz48cmVsYXRlZC11cmxzPjx1cmw+aHR0cHM6Ly93d3cubmNiaS5ubG0ubmloLmdv
di9wdWJtZWQvMzMyMzQ3MTQ8L3VybD48L3JlbGF0ZWQtdXJscz48L3VybHM+PGN1c3RvbTE+Q29t
cGV0aW5nIGludGVyZXN0c1RoZSBhdXRob3JzIGRlY2xhcmUgbm8gY29tcGV0aW5nIG9yIGZpbmFu
Y2lhbCBpbnRlcmVzdHMuPC9jdXN0b20xPjxjdXN0b20yPlBNQzc3NzQ5MDA8L2N1c3RvbTI+PGVs
ZWN0cm9uaWMtcmVzb3VyY2UtbnVtPjEwLjEyNDIvZGV2LjE5NjYxODwvZWxlY3Ryb25pYy1yZXNv
dXJjZS1udW0+PHJlbW90ZS1kYXRhYmFzZS1uYW1lPk1lZGxpbmU8L3JlbW90ZS1kYXRhYmFzZS1u
YW1lPjxyZW1vdGUtZGF0YWJhc2UtcHJvdmlkZXI+TkxNPC9yZW1vdGUtZGF0YWJhc2UtcHJvdmlk
ZXI+PC9yZWNvcmQ+PC9DaXRlPjxDaXRlPjxBdXRob3I+TmVtaGF1c2VyPC9BdXRob3I+PFllYXI+
MjAwMDwvWWVhcj48UmVjTnVtPjkxPC9SZWNOdW0+PHJlY29yZD48cmVjLW51bWJlcj45MTwvcmVj
LW51bWJlcj48Zm9yZWlnbi1rZXlzPjxrZXkgYXBwPSJFTiIgZGItaWQ9IjB2dHN6YWZmNHQ1NTBm
ZTV0cnI1eGRzYnZzeDAwNTJmMnI1ZCIgdGltZXN0YW1wPSIxNzIyMDI3MzA5Ij45MTwva2V5Pjwv
Zm9yZWlnbi1rZXlzPjxyZWYtdHlwZSBuYW1lPSJKb3VybmFsIEFydGljbGUiPjE3PC9yZWYtdHlw
ZT48Y29udHJpYnV0b3JzPjxhdXRob3JzPjxhdXRob3I+TmVtaGF1c2VyLCBKLiBMLjwvYXV0aG9y
PjxhdXRob3I+RmVsZG1hbiwgTC4gSi48L2F1dGhvcj48YXV0aG9yPlphbWJyeXNraSwgUC4gQy48
L2F1dGhvcj48L2F1dGhvcnM+PC9jb250cmlidXRvcnM+PGF1dGgtYWRkcmVzcz5EZXBhcnRtZW50
IG9mIFBsYW50IGFuZCBNaWNyb2JpYWwgQmlvbG9neSwgVW5pdmVyc2l0eSBvZiBDYWxpZm9ybmlh
LCBCZXJrZWxleSwgQ0EgOTQ3MjAtMzEwMiwgVVNBLjwvYXV0aC1hZGRyZXNzPjx0aXRsZXM+PHRp
dGxlPkF1eGluIGFuZCBFVFRJTiBpbiBBcmFiaWRvcHNpcyBneW5vZWNpdW0gbW9ycGhvZ2VuZXNp
czwvdGl0bGU+PHNlY29uZGFyeS10aXRsZT5EZXZlbG9wbWVudDwvc2Vjb25kYXJ5LXRpdGxlPjwv
dGl0bGVzPjxwZXJpb2RpY2FsPjxmdWxsLXRpdGxlPkRldmVsb3BtZW50PC9mdWxsLXRpdGxlPjwv
cGVyaW9kaWNhbD48cGFnZXM+Mzg3Ny04ODwvcGFnZXM+PHZvbHVtZT4xMjc8L3ZvbHVtZT48bnVt
YmVyPjE4PC9udW1iZXI+PGtleXdvcmRzPjxrZXl3b3JkPkFsbGVsZXM8L2tleXdvcmQ+PGtleXdv
cmQ+QXJhYmlkb3BzaXMvZHJ1ZyBlZmZlY3RzL2dlbmV0aWNzLypncm93dGggJmFtcDsgZGV2ZWxv
cG1lbnQvdWx0cmFzdHJ1Y3R1cmU8L2tleXdvcmQ+PGtleXdvcmQ+KkFyYWJpZG9wc2lzIFByb3Rl
aW5zPC9rZXl3b3JkPjxrZXl3b3JkPkJpb2xvZ2ljYWwgVHJhbnNwb3J0L2RydWcgZWZmZWN0czwv
a2V5d29yZD48a2V5d29yZD5ETkEtQmluZGluZyBQcm90ZWlucy9nZW5ldGljcy8qbWV0YWJvbGlz
bTwva2V5d29yZD48a2V5d29yZD5HZW5lIEV4cHJlc3Npb24gUmVndWxhdGlvbiwgRGV2ZWxvcG1l
bnRhbC9kcnVnIGVmZmVjdHM8L2tleXdvcmQ+PGtleXdvcmQ+R2VuZSBFeHByZXNzaW9uIFJlZ3Vs
YXRpb24sIFBsYW50L2RydWcgZWZmZWN0czwva2V5d29yZD48a2V5d29yZD5HZW5lcywgUGxhbnQv
Z2VuZXRpY3M8L2tleXdvcmQ+PGtleXdvcmQ+SW5kb2xlYWNldGljIEFjaWRzL2FudGFnb25pc3Rz
ICZhbXA7IGluaGliaXRvcnMvKm1ldGFib2xpc208L2tleXdvcmQ+PGtleXdvcmQ+TWljcm9zY29w
eSwgRWxlY3Ryb24sIFNjYW5uaW5nPC9rZXl3b3JkPjxrZXl3b3JkPk1vcnBob2dlbmVzaXMvZHJ1
ZyBlZmZlY3RzPC9rZXl3b3JkPjxrZXl3b3JkPk11dGF0aW9uPC9rZXl3b3JkPjxrZXl3b3JkPk51
Y2xlYXIgUHJvdGVpbnMvZ2VuZXRpY3MvKm1ldGFib2xpc208L2tleXdvcmQ+PGtleXdvcmQ+T3Jn
YW4gU3BlY2lmaWNpdHk8L2tleXdvcmQ+PGtleXdvcmQ+UGhlbm90eXBlPC9rZXl3b3JkPjxrZXl3
b3JkPlBodGhhbGltaWRlcy9waGFybWFjb2xvZ3k8L2tleXdvcmQ+PGtleXdvcmQ+UGxhbnQgUHJv
dGVpbnMvbWV0YWJvbGlzbTwva2V5d29yZD48L2tleXdvcmRzPjxkYXRlcz48eWVhcj4yMDAwPC95
ZWFyPjxwdWItZGF0ZXM+PGRhdGU+U2VwPC9kYXRlPjwvcHViLWRhdGVzPjwvZGF0ZXM+PGlzYm4+
MDk1MC0xOTkxIChQcmludCkmI3hEOzA5NTAtMTk5MSAoTGlua2luZyk8L2lzYm4+PGFjY2Vzc2lv
bi1udW0+MTA5NTI4ODY8L2FjY2Vzc2lvbi1udW0+PHVybHM+PHJlbGF0ZWQtdXJscz48dXJsPmh0
dHBzOi8vd3d3Lm5jYmkubmxtLm5paC5nb3YvcHVibWVkLzEwOTUyODg2PC91cmw+PC9yZWxhdGVk
LXVybHM+PC91cmxzPjxlbGVjdHJvbmljLXJlc291cmNlLW51bT4xMC4xMjQyL2Rldi4xMjcuMTgu
Mzg3NzwvZWxlY3Ryb25pYy1yZXNvdXJjZS1udW0+PHJlbW90ZS1kYXRhYmFzZS1uYW1lPk1lZGxp
bmU8L3JlbW90ZS1kYXRhYmFzZS1uYW1lPjxyZW1vdGUtZGF0YWJhc2UtcHJvdmlkZXI+TkxNPC9y
ZW1vdGUtZGF0YWJhc2UtcHJvdmlkZXI+PC9yZWNvcmQ+PC9DaXRlPjxDaXRlPjxBdXRob3I+TGFy
c3NvbjwvQXV0aG9yPjxZZWFyPjIwMTQ8L1llYXI+PFJlY051bT43NjwvUmVjTnVtPjxyZWNvcmQ+
PHJlYy1udW1iZXI+NzY8L3JlYy1udW1iZXI+PGZvcmVpZ24ta2V5cz48a2V5IGFwcD0iRU4iIGRi
LWlkPSIwdnRzemFmZjR0NTUwZmU1dHJyNXhkc2J2c3gwMDUyZjJyNWQiIHRpbWVzdGFtcD0iMTcy
MjAyNzMwOSI+NzY8L2tleT48L2ZvcmVpZ24ta2V5cz48cmVmLXR5cGUgbmFtZT0iSm91cm5hbCBB
cnRpY2xlIj4xNzwvcmVmLXR5cGU+PGNvbnRyaWJ1dG9ycz48YXV0aG9ycz48YXV0aG9yPkxhcnNz
b24sIEUuPC9hdXRob3I+PGF1dGhvcj5Sb2JlcnRzLCBDLiBKLjwvYXV0aG9yPjxhdXRob3I+Q2xh
ZXMsIEEuIFIuPC9hdXRob3I+PGF1dGhvcj5GcmFua3MsIFIuIEcuPC9hdXRob3I+PGF1dGhvcj5T
dW5kYmVyZywgRS48L2F1dGhvcj48L2F1dGhvcnM+PC9jb250cmlidXRvcnM+PGF1dGgtYWRkcmVz
cz5EZXBhcnRtZW50IG9mIFBsYW50IEJpb2xvZ3ksIFN3ZWRpc2ggVW5pdmVyc2l0eSBvZiBBZ3Jp
Y3VsdHVyYWwgU2NpZW5jZXMgVXBwc2FsYSBCaW9DZW50cmUgYW5kIExpbm5lYW4gQ2VudHJlIGZv
ciBQbGFudCBCaW9sb2d5IGluIFVwcHNhbGEsIDc1NiA1MSBVcHBzYWxhLCBTd2VkZW4gKEUuTC4s
IEMuSi5SLiwgQS5SLkMuLCBFLlMuKTsgYW5kRGVwYXJ0bWVudCBvZiBQbGFudCBhbmQgTWljcm9i
aWFsIEJpb2xvZ3ksIE5vcnRoIENhcm9saW5hIFN0YXRlIFVuaXZlcnNpdHksIFJhbGVpZ2gsIE5v
cnRoIENhcm9saW5hIDI3Njk1IChSLkcuRi4pIGVtbWEubGFyc3NvbkBzbHUuc2UgZXZhLnN1bmRi
ZXJnQHNsdS5zZS4mI3hEO0RlcGFydG1lbnQgb2YgUGxhbnQgQmlvbG9neSwgU3dlZGlzaCBVbml2
ZXJzaXR5IG9mIEFncmljdWx0dXJhbCBTY2llbmNlcyBVcHBzYWxhIEJpb0NlbnRyZSBhbmQgTGlu
bmVhbiBDZW50cmUgZm9yIFBsYW50IEJpb2xvZ3kgaW4gVXBwc2FsYSwgNzU2IDUxIFVwcHNhbGEs
IFN3ZWRlbiAoRS5MLiwgQy5KLlIuLCBBLlIuQy4sIEUuUy4pOyBhbmREZXBhcnRtZW50IG9mIFBs
YW50IGFuZCBNaWNyb2JpYWwgQmlvbG9neSwgTm9ydGggQ2Fyb2xpbmEgU3RhdGUgVW5pdmVyc2l0
eSwgUmFsZWlnaCwgTm9ydGggQ2Fyb2xpbmEgMjc2OTUgKFIuRy5GLikuPC9hdXRoLWFkZHJlc3M+
PHRpdGxlcz48dGl0bGU+UG9sYXIgYXV4aW4gdHJhbnNwb3J0IGlzIGVzc2VudGlhbCBmb3IgbWVk
aWFsIHZlcnN1cyBsYXRlcmFsIHRpc3N1ZSBzcGVjaWZpY2F0aW9uIGFuZCB2YXNjdWxhci1tZWRp
YXRlZCB2YWx2ZSBvdXRncm93dGggaW4gQXJhYmlkb3BzaXMgZ3lub2VjaWE8L3RpdGxlPjxzZWNv
bmRhcnktdGl0bGU+UGxhbnQgUGh5c2lvbDwvc2Vjb25kYXJ5LXRpdGxlPjwvdGl0bGVzPjxwZXJp
b2RpY2FsPjxmdWxsLXRpdGxlPlBsYW50IFBoeXNpb2w8L2Z1bGwtdGl0bGU+PC9wZXJpb2RpY2Fs
PjxwYWdlcz4xOTk4LTIwMTI8L3BhZ2VzPjx2b2x1bWU+MTY2PC92b2x1bWU+PG51bWJlcj40PC9u
dW1iZXI+PGVkaXRpb24+MjAxNDEwMjA8L2VkaXRpb24+PGtleXdvcmRzPjxrZXl3b3JkPkFyYWJp
ZG9wc2lzL2VtYnJ5b2xvZ3kvKm1ldGFib2xpc208L2tleXdvcmQ+PGtleXdvcmQ+QXJhYmlkb3Bz
aXMgUHJvdGVpbnMvZ2VuZXRpY3MvKm1ldGFib2xpc208L2tleXdvcmQ+PGtleXdvcmQ+QmlvbG9n
aWNhbCBUcmFuc3BvcnQ8L2tleXdvcmQ+PGtleXdvcmQ+SW5kb2xlYWNldGljIEFjaWRzLyptZXRh
Ym9saXNtPC9rZXl3b3JkPjxrZXl3b3JkPk1lbWJyYW5lIFRyYW5zcG9ydCBQcm90ZWlucy9nZW5l
dGljcy8qbWV0YWJvbGlzbTwva2V5d29yZD48a2V5d29yZD5QbGFudCBHcm93dGggUmVndWxhdG9y
cy8qbWV0YWJvbGlzbTwva2V5d29yZD48a2V5d29yZD5SZXByb2R1Y3Rpb248L2tleXdvcmQ+PC9r
ZXl3b3Jkcz48ZGF0ZXM+PHllYXI+MjAxNDwveWVhcj48cHViLWRhdGVzPjxkYXRlPkRlYzwvZGF0
ZT48L3B1Yi1kYXRlcz48L2RhdGVzPjxpc2JuPjE1MzItMjU0OCAoRWxlY3Ryb25pYykmI3hEOzAw
MzItMDg4OSAoUHJpbnQpJiN4RDswMDMyLTA4ODkgKExpbmtpbmcpPC9pc2JuPjxhY2Nlc3Npb24t
bnVtPjI1MzMyNTA2PC9hY2Nlc3Npb24tbnVtPjx1cmxzPjxyZWxhdGVkLXVybHM+PHVybD5odHRw
czovL3d3dy5uY2JpLm5sbS5uaWguZ292L3B1Ym1lZC8yNTMzMjUwNjwvdXJsPjwvcmVsYXRlZC11
cmxzPjwvdXJscz48Y3VzdG9tMj5QTUM0MjU2ODYyPC9jdXN0b20yPjxlbGVjdHJvbmljLXJlc291
cmNlLW51bT4xMC4xMTA0L3BwLjExNC4yNDU5NTE8L2VsZWN0cm9uaWMtcmVzb3VyY2UtbnVtPjxy
ZW1vdGUtZGF0YWJhc2UtbmFtZT5NZWRsaW5lPC9yZW1vdGUtZGF0YWJhc2UtbmFtZT48cmVtb3Rl
LWRhdGFiYXNlLXByb3ZpZGVyPk5MTTwvcmVtb3RlLWRhdGFiYXNlLXByb3ZpZGVyPjwvcmVjb3Jk
PjwvQ2l0ZT48L0VuZE5vdGU+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(Nemhauser et al., 2000; Larsson et al., 2014; Yu et al., 2020)</w:t>
      </w:r>
      <w:r w:rsidR="00D03A80">
        <w:rPr>
          <w:rFonts w:ascii="Times New Roman" w:hAnsi="Times New Roman" w:cs="Times New Roman"/>
        </w:rPr>
        <w:fldChar w:fldCharType="end"/>
      </w:r>
      <w:r w:rsidR="0067061A" w:rsidRPr="00C91A65">
        <w:rPr>
          <w:rFonts w:ascii="Times New Roman" w:hAnsi="Times New Roman" w:cs="Times New Roman"/>
        </w:rPr>
        <w:t xml:space="preserve">. The transcriptional responses to auxin are regulated by AUXIN RESPPONSE FACTOR (ARF) proteins and INDOLE-3-ACETIC ACID INDUCIBLE (Aux/IAA) proteins. Canonically, Aux/IAA proteins are bound to ARF transcription factors in the absence of auxin, whereby they repress the auxin response. In the presence of auxin, Aux/IAA proteins are polyubiquitinated and degraded, and this relieves the inhibition </w:t>
      </w:r>
      <w:r w:rsidR="00513987" w:rsidRPr="00C91A65">
        <w:rPr>
          <w:rFonts w:ascii="Times New Roman" w:hAnsi="Times New Roman" w:cs="Times New Roman"/>
        </w:rPr>
        <w:t>o</w:t>
      </w:r>
      <w:r w:rsidR="00513987">
        <w:rPr>
          <w:rFonts w:ascii="Times New Roman" w:hAnsi="Times New Roman" w:cs="Times New Roman"/>
        </w:rPr>
        <w:t xml:space="preserve">f </w:t>
      </w:r>
      <w:r w:rsidR="0067061A" w:rsidRPr="00C91A65">
        <w:rPr>
          <w:rFonts w:ascii="Times New Roman" w:hAnsi="Times New Roman" w:cs="Times New Roman"/>
        </w:rPr>
        <w:t xml:space="preserve">ARFs allowing them to activate the auxin response </w:t>
      </w:r>
      <w:r w:rsidR="00D03A80">
        <w:rPr>
          <w:rFonts w:ascii="Times New Roman" w:hAnsi="Times New Roman" w:cs="Times New Roman"/>
        </w:rPr>
        <w:fldChar w:fldCharType="begin">
          <w:fldData xml:space="preserve">PEVuZE5vdGU+PENpdGU+PEF1dGhvcj5HdWlsZm95bGU8L0F1dGhvcj48WWVhcj4xOTk4PC9ZZWFy
PjxSZWNOdW0+NDk8L1JlY051bT48RGlzcGxheVRleHQ+KEd1aWxmb3lsZSBldCBhbC4sIDE5OTg7
IExhdnkgYW5kIEVzdGVsbGUsIDIwMTYpPC9EaXNwbGF5VGV4dD48cmVjb3JkPjxyZWMtbnVtYmVy
PjQ5PC9yZWMtbnVtYmVyPjxmb3JlaWduLWtleXM+PGtleSBhcHA9IkVOIiBkYi1pZD0iMHZ0c3ph
ZmY0dDU1MGZlNXRycjV4ZHNidnN4MDA1MmYycjVkIiB0aW1lc3RhbXA9IjE3MjIwMjczMDkiPjQ5
PC9rZXk+PC9mb3JlaWduLWtleXM+PHJlZi10eXBlIG5hbWU9IkpvdXJuYWwgQXJ0aWNsZSI+MTc8
L3JlZi10eXBlPjxjb250cmlidXRvcnM+PGF1dGhvcnM+PGF1dGhvcj5HdWlsZm95bGUsIFQuIEou
PC9hdXRob3I+PGF1dGhvcj5VbG1hc292LCBULjwvYXV0aG9yPjxhdXRob3I+SGFnZW4sIEcuPC9h
dXRob3I+PC9hdXRob3JzPjwvY29udHJpYnV0b3JzPjxhdXRoLWFkZHJlc3M+RGVwYXJ0bWVudCBv
ZiBCaW9jaGVtaXN0cnksIFVuaXZlcnNpdHkgb2YgTWlzc291cmksIENvbHVtYmlhIDY1MjExLCBV
U0EuIGJjdGd1aWxmQG11Y2NtYWlsLm1pc3NvdXJpLmVkdTwvYXV0aC1hZGRyZXNzPjx0aXRsZXM+
PHRpdGxlPlRoZSBBUkYgZmFtaWx5IG9mIHRyYW5zY3JpcHRpb24gZmFjdG9ycyBhbmQgdGhlaXIg
cm9sZSBpbiBwbGFudCBob3Jtb25lLXJlc3BvbnNpdmUgdHJhbnNjcmlwdGlvbjwvdGl0bGU+PHNl
Y29uZGFyeS10aXRsZT5DZWxsIE1vbCBMaWZlIFNjaTwvc2Vjb25kYXJ5LXRpdGxlPjwvdGl0bGVz
PjxwZXJpb2RpY2FsPjxmdWxsLXRpdGxlPkNlbGwgTW9sIExpZmUgU2NpPC9mdWxsLXRpdGxlPjwv
cGVyaW9kaWNhbD48cGFnZXM+NjE5LTI3PC9wYWdlcz48dm9sdW1lPjU0PC92b2x1bWU+PG51bWJl
cj43PC9udW1iZXI+PGtleXdvcmRzPjxrZXl3b3JkPkFyYWJpZG9wc2lzL3BoeXNpb2xvZ3k8L2tl
eXdvcmQ+PGtleXdvcmQ+RE5BLUJpbmRpbmcgUHJvdGVpbnMvY2hlbWlzdHJ5PC9rZXl3b3JkPjxr
ZXl3b3JkPkdlbmUgRXhwcmVzc2lvbiBSZWd1bGF0aW9uLCBQbGFudC9kcnVnIGVmZmVjdHM8L2tl
eXdvcmQ+PGtleXdvcmQ+SW5kb2xlYWNldGljIEFjaWRzL3BoYXJtYWNvbG9neTwva2V5d29yZD48
a2V5d29yZD5QbGFudCBHcm93dGggUmVndWxhdG9ycy8qcGhhcm1hY29sb2d5PC9rZXl3b3JkPjxr
ZXl3b3JkPlBsYW50IFByb3RlaW5zLypjaGVtaXN0cnk8L2tleXdvcmQ+PGtleXdvcmQ+UHJvbW90
ZXIgUmVnaW9ucywgR2VuZXRpYy9nZW5ldGljczwva2V5d29yZD48a2V5d29yZD5Qcm90ZWluIFN0
cnVjdHVyZSwgU2Vjb25kYXJ5PC9rZXl3b3JkPjxrZXl3b3JkPlRyYW5zY3JpcHRpb24gRmFjdG9y
cy8qY2hlbWlzdHJ5PC9rZXl3b3JkPjwva2V5d29yZHM+PGRhdGVzPjx5ZWFyPjE5OTg8L3llYXI+
PHB1Yi1kYXRlcz48ZGF0ZT5KdWw8L2RhdGU+PC9wdWItZGF0ZXM+PC9kYXRlcz48aXNibj4xNDIw
LTY4MlggKFByaW50KSYjeEQ7MTQyMC02ODJYIChMaW5raW5nKTwvaXNibj48YWNjZXNzaW9uLW51
bT45NzExMjI5PC9hY2Nlc3Npb24tbnVtPjx1cmxzPjxyZWxhdGVkLXVybHM+PHVybD5odHRwczov
L3d3dy5uY2JpLm5sbS5uaWguZ292L3B1Ym1lZC85NzExMjI5PC91cmw+PC9yZWxhdGVkLXVybHM+
PC91cmxzPjxlbGVjdHJvbmljLXJlc291cmNlLW51bT4xMC4xMDA3L3MwMDAxODAwNTAxOTA8L2Vs
ZWN0cm9uaWMtcmVzb3VyY2UtbnVtPjxyZW1vdGUtZGF0YWJhc2UtbmFtZT5NZWRsaW5lPC9yZW1v
dGUtZGF0YWJhc2UtbmFtZT48cmVtb3RlLWRhdGFiYXNlLXByb3ZpZGVyPk5MTTwvcmVtb3RlLWRh
dGFiYXNlLXByb3ZpZGVyPjwvcmVjb3JkPjwvQ2l0ZT48Q2l0ZT48QXV0aG9yPkxhdnk8L0F1dGhv
cj48WWVhcj4yMDE2PC9ZZWFyPjxSZWNOdW0+Nzc8L1JlY051bT48cmVjb3JkPjxyZWMtbnVtYmVy
Pjc3PC9yZWMtbnVtYmVyPjxmb3JlaWduLWtleXM+PGtleSBhcHA9IkVOIiBkYi1pZD0iMHZ0c3ph
ZmY0dDU1MGZlNXRycjV4ZHNidnN4MDA1MmYycjVkIiB0aW1lc3RhbXA9IjE3MjIwMjczMDkiPjc3
PC9rZXk+PC9mb3JlaWduLWtleXM+PHJlZi10eXBlIG5hbWU9IkpvdXJuYWwgQXJ0aWNsZSI+MTc8
L3JlZi10eXBlPjxjb250cmlidXRvcnM+PGF1dGhvcnM+PGF1dGhvcj5MYXZ5LCBNLjwvYXV0aG9y
PjxhdXRob3I+RXN0ZWxsZSwgTS48L2F1dGhvcj48L2F1dGhvcnM+PC9jb250cmlidXRvcnM+PGF1
dGgtYWRkcmVzcz5TZWN0aW9uIG9mIENlbGwgYW5kIERldmVsb3BtZW50YWwgQmlvbG9neSBhbmQg
SG93YXJkIEh1Z2hlcyBNZWRpY2FsIEluc3RpdHV0ZSwgVW5pdmVyc2l0eSBvZiBDYWxpZm9ybmlh
IFNhbiBEaWVnbywgOTUwMCBHaWxtYW4gRHIuLCBMYSBKb2xsYSwgQ0EgOTIwOTMsIFVTQS4mI3hE
O1NlY3Rpb24gb2YgQ2VsbCBhbmQgRGV2ZWxvcG1lbnRhbCBCaW9sb2d5IGFuZCBIb3dhcmQgSHVn
aGVzIE1lZGljYWwgSW5zdGl0dXRlLCBVbml2ZXJzaXR5IG9mIENhbGlmb3JuaWEgU2FuIERpZWdv
LCA5NTAwIEdpbG1hbiBEci4sIExhIEpvbGxhLCBDQSA5MjA5MywgVVNBIG1lc3RlbGxlQHVjc2Qu
ZWR1LjwvYXV0aC1hZGRyZXNzPjx0aXRsZXM+PHRpdGxlPk1lY2hhbmlzbXMgb2YgYXV4aW4gc2ln
bmFsaW5nPC90aXRsZT48c2Vjb25kYXJ5LXRpdGxlPkRldmVsb3BtZW50PC9zZWNvbmRhcnktdGl0
bGU+PC90aXRsZXM+PHBlcmlvZGljYWw+PGZ1bGwtdGl0bGU+RGV2ZWxvcG1lbnQ8L2Z1bGwtdGl0
bGU+PC9wZXJpb2RpY2FsPjxwYWdlcz4zMjI2LTk8L3BhZ2VzPjx2b2x1bWU+MTQzPC92b2x1bWU+
PG51bWJlcj4xODwvbnVtYmVyPjxrZXl3b3Jkcz48a2V5d29yZD5HZW5lIEV4cHJlc3Npb24gUmVn
dWxhdGlvbiwgUGxhbnQvcGh5c2lvbG9neTwva2V5d29yZD48a2V5d29yZD5JbmRvbGVhY2V0aWMg
QWNpZHMvKm1ldGFib2xpc208L2tleXdvcmQ+PGtleXdvcmQ+UGxhbnQgR3Jvd3RoIFJlZ3VsYXRv
cnMvbWV0YWJvbGlzbTwva2V5d29yZD48a2V5d29yZD5TaWduYWwgVHJhbnNkdWN0aW9uLypwaHlz
aW9sb2d5PC9rZXl3b3JkPjxrZXl3b3JkPkF1eGluPC9rZXl3b3JkPjxrZXl3b3JkPkNlbGx1bGFy
IHJlc3BvbnNlPC9rZXl3b3JkPjxrZXl3b3JkPlRyYW5zY3JpcHRpb25hbCByZXNwb25zZTwva2V5
d29yZD48L2tleXdvcmRzPjxkYXRlcz48eWVhcj4yMDE2PC95ZWFyPjxwdWItZGF0ZXM+PGRhdGU+
U2VwIDE1PC9kYXRlPjwvcHViLWRhdGVzPjwvZGF0ZXM+PGlzYm4+MTQ3Ny05MTI5IChFbGVjdHJv
bmljKSYjeEQ7MDk1MC0xOTkxIChQcmludCkmI3hEOzA5NTAtMTk5MSAoTGlua2luZyk8L2lzYm4+
PGFjY2Vzc2lvbi1udW0+Mjc2MjQ4Mjc8L2FjY2Vzc2lvbi1udW0+PHVybHM+PHJlbGF0ZWQtdXJs
cz48dXJsPmh0dHBzOi8vd3d3Lm5jYmkubmxtLm5paC5nb3YvcHVibWVkLzI3NjI0ODI3PC91cmw+
PC9yZWxhdGVkLXVybHM+PC91cmxzPjxjdXN0b20xPlRoZSBhdXRob3JzIGRlY2xhcmUgbm8gY29t
cGV0aW5nIG9yIGZpbmFuY2lhbCBpbnRlcmVzdHMuPC9jdXN0b20xPjxjdXN0b20yPlBNQzUwNDc2
NTc8L2N1c3RvbTI+PGVsZWN0cm9uaWMtcmVzb3VyY2UtbnVtPjEwLjEyNDIvZGV2LjEzMTg3MDwv
ZWxlY3Ryb25pYy1yZXNvdXJjZS1udW0+PHJlbW90ZS1kYXRhYmFzZS1uYW1lPk1lZGxpbmU8L3Jl
bW90ZS1kYXRhYmFzZS1uYW1lPjxyZW1vdGUtZGF0YWJhc2UtcHJvdmlkZXI+TkxNPC9yZW1vdGUt
ZGF0YWJhc2UtcHJvdmlkZXI+PC9yZWNvcmQ+PC9DaXRlPjwvRW5kTm90ZT4A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PEVuZE5vdGU+PENpdGU+PEF1dGhvcj5HdWlsZm95bGU8L0F1dGhvcj48WWVhcj4xOTk4PC9ZZWFy
PjxSZWNOdW0+NDk8L1JlY051bT48RGlzcGxheVRleHQ+KEd1aWxmb3lsZSBldCBhbC4sIDE5OTg7
IExhdnkgYW5kIEVzdGVsbGUsIDIwMTYpPC9EaXNwbGF5VGV4dD48cmVjb3JkPjxyZWMtbnVtYmVy
PjQ5PC9yZWMtbnVtYmVyPjxmb3JlaWduLWtleXM+PGtleSBhcHA9IkVOIiBkYi1pZD0iMHZ0c3ph
ZmY0dDU1MGZlNXRycjV4ZHNidnN4MDA1MmYycjVkIiB0aW1lc3RhbXA9IjE3MjIwMjczMDkiPjQ5
PC9rZXk+PC9mb3JlaWduLWtleXM+PHJlZi10eXBlIG5hbWU9IkpvdXJuYWwgQXJ0aWNsZSI+MTc8
L3JlZi10eXBlPjxjb250cmlidXRvcnM+PGF1dGhvcnM+PGF1dGhvcj5HdWlsZm95bGUsIFQuIEou
PC9hdXRob3I+PGF1dGhvcj5VbG1hc292LCBULjwvYXV0aG9yPjxhdXRob3I+SGFnZW4sIEcuPC9h
dXRob3I+PC9hdXRob3JzPjwvY29udHJpYnV0b3JzPjxhdXRoLWFkZHJlc3M+RGVwYXJ0bWVudCBv
ZiBCaW9jaGVtaXN0cnksIFVuaXZlcnNpdHkgb2YgTWlzc291cmksIENvbHVtYmlhIDY1MjExLCBV
U0EuIGJjdGd1aWxmQG11Y2NtYWlsLm1pc3NvdXJpLmVkdTwvYXV0aC1hZGRyZXNzPjx0aXRsZXM+
PHRpdGxlPlRoZSBBUkYgZmFtaWx5IG9mIHRyYW5zY3JpcHRpb24gZmFjdG9ycyBhbmQgdGhlaXIg
cm9sZSBpbiBwbGFudCBob3Jtb25lLXJlc3BvbnNpdmUgdHJhbnNjcmlwdGlvbjwvdGl0bGU+PHNl
Y29uZGFyeS10aXRsZT5DZWxsIE1vbCBMaWZlIFNjaTwvc2Vjb25kYXJ5LXRpdGxlPjwvdGl0bGVz
PjxwZXJpb2RpY2FsPjxmdWxsLXRpdGxlPkNlbGwgTW9sIExpZmUgU2NpPC9mdWxsLXRpdGxlPjwv
cGVyaW9kaWNhbD48cGFnZXM+NjE5LTI3PC9wYWdlcz48dm9sdW1lPjU0PC92b2x1bWU+PG51bWJl
cj43PC9udW1iZXI+PGtleXdvcmRzPjxrZXl3b3JkPkFyYWJpZG9wc2lzL3BoeXNpb2xvZ3k8L2tl
eXdvcmQ+PGtleXdvcmQ+RE5BLUJpbmRpbmcgUHJvdGVpbnMvY2hlbWlzdHJ5PC9rZXl3b3JkPjxr
ZXl3b3JkPkdlbmUgRXhwcmVzc2lvbiBSZWd1bGF0aW9uLCBQbGFudC9kcnVnIGVmZmVjdHM8L2tl
eXdvcmQ+PGtleXdvcmQ+SW5kb2xlYWNldGljIEFjaWRzL3BoYXJtYWNvbG9neTwva2V5d29yZD48
a2V5d29yZD5QbGFudCBHcm93dGggUmVndWxhdG9ycy8qcGhhcm1hY29sb2d5PC9rZXl3b3JkPjxr
ZXl3b3JkPlBsYW50IFByb3RlaW5zLypjaGVtaXN0cnk8L2tleXdvcmQ+PGtleXdvcmQ+UHJvbW90
ZXIgUmVnaW9ucywgR2VuZXRpYy9nZW5ldGljczwva2V5d29yZD48a2V5d29yZD5Qcm90ZWluIFN0
cnVjdHVyZSwgU2Vjb25kYXJ5PC9rZXl3b3JkPjxrZXl3b3JkPlRyYW5zY3JpcHRpb24gRmFjdG9y
cy8qY2hlbWlzdHJ5PC9rZXl3b3JkPjwva2V5d29yZHM+PGRhdGVzPjx5ZWFyPjE5OTg8L3llYXI+
PHB1Yi1kYXRlcz48ZGF0ZT5KdWw8L2RhdGU+PC9wdWItZGF0ZXM+PC9kYXRlcz48aXNibj4xNDIw
LTY4MlggKFByaW50KSYjeEQ7MTQyMC02ODJYIChMaW5raW5nKTwvaXNibj48YWNjZXNzaW9uLW51
bT45NzExMjI5PC9hY2Nlc3Npb24tbnVtPjx1cmxzPjxyZWxhdGVkLXVybHM+PHVybD5odHRwczov
L3d3dy5uY2JpLm5sbS5uaWguZ292L3B1Ym1lZC85NzExMjI5PC91cmw+PC9yZWxhdGVkLXVybHM+
PC91cmxzPjxlbGVjdHJvbmljLXJlc291cmNlLW51bT4xMC4xMDA3L3MwMDAxODAwNTAxOTA8L2Vs
ZWN0cm9uaWMtcmVzb3VyY2UtbnVtPjxyZW1vdGUtZGF0YWJhc2UtbmFtZT5NZWRsaW5lPC9yZW1v
dGUtZGF0YWJhc2UtbmFtZT48cmVtb3RlLWRhdGFiYXNlLXByb3ZpZGVyPk5MTTwvcmVtb3RlLWRh
dGFiYXNlLXByb3ZpZGVyPjwvcmVjb3JkPjwvQ2l0ZT48Q2l0ZT48QXV0aG9yPkxhdnk8L0F1dGhv
cj48WWVhcj4yMDE2PC9ZZWFyPjxSZWNOdW0+Nzc8L1JlY051bT48cmVjb3JkPjxyZWMtbnVtYmVy
Pjc3PC9yZWMtbnVtYmVyPjxmb3JlaWduLWtleXM+PGtleSBhcHA9IkVOIiBkYi1pZD0iMHZ0c3ph
ZmY0dDU1MGZlNXRycjV4ZHNidnN4MDA1MmYycjVkIiB0aW1lc3RhbXA9IjE3MjIwMjczMDkiPjc3
PC9rZXk+PC9mb3JlaWduLWtleXM+PHJlZi10eXBlIG5hbWU9IkpvdXJuYWwgQXJ0aWNsZSI+MTc8
L3JlZi10eXBlPjxjb250cmlidXRvcnM+PGF1dGhvcnM+PGF1dGhvcj5MYXZ5LCBNLjwvYXV0aG9y
PjxhdXRob3I+RXN0ZWxsZSwgTS48L2F1dGhvcj48L2F1dGhvcnM+PC9jb250cmlidXRvcnM+PGF1
dGgtYWRkcmVzcz5TZWN0aW9uIG9mIENlbGwgYW5kIERldmVsb3BtZW50YWwgQmlvbG9neSBhbmQg
SG93YXJkIEh1Z2hlcyBNZWRpY2FsIEluc3RpdHV0ZSwgVW5pdmVyc2l0eSBvZiBDYWxpZm9ybmlh
IFNhbiBEaWVnbywgOTUwMCBHaWxtYW4gRHIuLCBMYSBKb2xsYSwgQ0EgOTIwOTMsIFVTQS4mI3hE
O1NlY3Rpb24gb2YgQ2VsbCBhbmQgRGV2ZWxvcG1lbnRhbCBCaW9sb2d5IGFuZCBIb3dhcmQgSHVn
aGVzIE1lZGljYWwgSW5zdGl0dXRlLCBVbml2ZXJzaXR5IG9mIENhbGlmb3JuaWEgU2FuIERpZWdv
LCA5NTAwIEdpbG1hbiBEci4sIExhIEpvbGxhLCBDQSA5MjA5MywgVVNBIG1lc3RlbGxlQHVjc2Qu
ZWR1LjwvYXV0aC1hZGRyZXNzPjx0aXRsZXM+PHRpdGxlPk1lY2hhbmlzbXMgb2YgYXV4aW4gc2ln
bmFsaW5nPC90aXRsZT48c2Vjb25kYXJ5LXRpdGxlPkRldmVsb3BtZW50PC9zZWNvbmRhcnktdGl0
bGU+PC90aXRsZXM+PHBlcmlvZGljYWw+PGZ1bGwtdGl0bGU+RGV2ZWxvcG1lbnQ8L2Z1bGwtdGl0
bGU+PC9wZXJpb2RpY2FsPjxwYWdlcz4zMjI2LTk8L3BhZ2VzPjx2b2x1bWU+MTQzPC92b2x1bWU+
PG51bWJlcj4xODwvbnVtYmVyPjxrZXl3b3Jkcz48a2V5d29yZD5HZW5lIEV4cHJlc3Npb24gUmVn
dWxhdGlvbiwgUGxhbnQvcGh5c2lvbG9neTwva2V5d29yZD48a2V5d29yZD5JbmRvbGVhY2V0aWMg
QWNpZHMvKm1ldGFib2xpc208L2tleXdvcmQ+PGtleXdvcmQ+UGxhbnQgR3Jvd3RoIFJlZ3VsYXRv
cnMvbWV0YWJvbGlzbTwva2V5d29yZD48a2V5d29yZD5TaWduYWwgVHJhbnNkdWN0aW9uLypwaHlz
aW9sb2d5PC9rZXl3b3JkPjxrZXl3b3JkPkF1eGluPC9rZXl3b3JkPjxrZXl3b3JkPkNlbGx1bGFy
IHJlc3BvbnNlPC9rZXl3b3JkPjxrZXl3b3JkPlRyYW5zY3JpcHRpb25hbCByZXNwb25zZTwva2V5
d29yZD48L2tleXdvcmRzPjxkYXRlcz48eWVhcj4yMDE2PC95ZWFyPjxwdWItZGF0ZXM+PGRhdGU+
U2VwIDE1PC9kYXRlPjwvcHViLWRhdGVzPjwvZGF0ZXM+PGlzYm4+MTQ3Ny05MTI5IChFbGVjdHJv
bmljKSYjeEQ7MDk1MC0xOTkxIChQcmludCkmI3hEOzA5NTAtMTk5MSAoTGlua2luZyk8L2lzYm4+
PGFjY2Vzc2lvbi1udW0+Mjc2MjQ4Mjc8L2FjY2Vzc2lvbi1udW0+PHVybHM+PHJlbGF0ZWQtdXJs
cz48dXJsPmh0dHBzOi8vd3d3Lm5jYmkubmxtLm5paC5nb3YvcHVibWVkLzI3NjI0ODI3PC91cmw+
PC9yZWxhdGVkLXVybHM+PC91cmxzPjxjdXN0b20xPlRoZSBhdXRob3JzIGRlY2xhcmUgbm8gY29t
cGV0aW5nIG9yIGZpbmFuY2lhbCBpbnRlcmVzdHMuPC9jdXN0b20xPjxjdXN0b20yPlBNQzUwNDc2
NTc8L2N1c3RvbTI+PGVsZWN0cm9uaWMtcmVzb3VyY2UtbnVtPjEwLjEyNDIvZGV2LjEzMTg3MDwv
ZWxlY3Ryb25pYy1yZXNvdXJjZS1udW0+PHJlbW90ZS1kYXRhYmFzZS1uYW1lPk1lZGxpbmU8L3Jl
bW90ZS1kYXRhYmFzZS1uYW1lPjxyZW1vdGUtZGF0YWJhc2UtcHJvdmlkZXI+TkxNPC9yZW1vdGUt
ZGF0YWJhc2UtcHJvdmlkZXI+PC9yZWNvcmQ+PC9DaXRlPjwvRW5kTm90ZT4A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(Guilfoyle et al., 1998; Lavy and Estelle, 2016)</w:t>
      </w:r>
      <w:r w:rsidR="00D03A80">
        <w:rPr>
          <w:rFonts w:ascii="Times New Roman" w:hAnsi="Times New Roman" w:cs="Times New Roman"/>
        </w:rPr>
        <w:fldChar w:fldCharType="end"/>
      </w:r>
      <w:r w:rsidR="0067061A" w:rsidRPr="00C91A65">
        <w:rPr>
          <w:rFonts w:ascii="Times New Roman" w:hAnsi="Times New Roman" w:cs="Times New Roman"/>
        </w:rPr>
        <w:t xml:space="preserve">.  ARF5/MONOPTEROS (MP) is known to regulate organ initiation, and the weak allele </w:t>
      </w:r>
      <w:r w:rsidR="0067061A" w:rsidRPr="00C91A65">
        <w:rPr>
          <w:rFonts w:ascii="Times New Roman" w:hAnsi="Times New Roman" w:cs="Times New Roman"/>
          <w:i/>
          <w:iCs/>
        </w:rPr>
        <w:t>mpS319</w:t>
      </w:r>
      <w:r w:rsidR="0067061A" w:rsidRPr="00C91A65">
        <w:rPr>
          <w:rFonts w:ascii="Times New Roman" w:hAnsi="Times New Roman" w:cs="Times New Roman"/>
        </w:rPr>
        <w:t xml:space="preserve"> fails to make a proper carpel margin meristem, placenta, or ovule </w:t>
      </w:r>
      <w:proofErr w:type="gramStart"/>
      <w:r w:rsidR="0067061A" w:rsidRPr="00C91A65">
        <w:rPr>
          <w:rFonts w:ascii="Times New Roman" w:hAnsi="Times New Roman" w:cs="Times New Roman"/>
        </w:rPr>
        <w:t>primordia</w:t>
      </w:r>
      <w:proofErr w:type="gramEnd"/>
      <w:r w:rsidR="0067061A"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PEVuZE5vdGU+PENpdGU+PEF1dGhvcj5DdWNpbm90dGE8L0F1dGhvcj48WWVhcj4yMDIxPC9ZZWFy
PjxSZWNOdW0+MzM8L1JlY051bT48RGlzcGxheVRleHQ+KEhhcmR0a2UgYW5kIEJlcmxldGgsIDE5
OTg7IEFsb25zbyBldCBhbC4sIDIwMDM7IEdhbGJpYXRpIGV0IGFsLiwgMjAxMzsgQ3VjaW5vdHRh
IGV0IGFsLiwgMjAyMSk8L0Rpc3BsYXlUZXh0PjxyZWNvcmQ+PHJlYy1udW1iZXI+MzM8L3JlYy1u
dW1iZXI+PGZvcmVpZ24ta2V5cz48a2V5IGFwcD0iRU4iIGRiLWlkPSIwdnRzemFmZjR0NTUwZmU1
dHJyNXhkc2J2c3gwMDUyZjJyNWQiIHRpbWVzdGFtcD0iMTcyMjAyNzMwOSI+MzM8L2tleT48L2Zv
cmVpZ24ta2V5cz48cmVmLXR5cGUgbmFtZT0iSm91cm5hbCBBcnRpY2xlIj4xNzwvcmVmLXR5cGU+
PGNvbnRyaWJ1dG9ycz48YXV0aG9ycz48YXV0aG9yPkN1Y2lub3R0YSwgTS48L2F1dGhvcj48YXV0
aG9yPkNhdmFsbGVyaSwgQS48L2F1dGhvcj48YXV0aG9yPkd1YXp6b3R0aSwgQS48L2F1dGhvcj48
YXV0aG9yPkFzdG9yaSwgQy48L2F1dGhvcj48YXV0aG9yPk1hbnJpcXVlLCBTLjwvYXV0aG9yPjxh
dXRob3I+Qm9tYmFyZWx5LCBBLjwvYXV0aG9yPjxhdXRob3I+T2xpdmV0bywgUy48L2F1dGhvcj48
YXV0aG9yPkJpZmZvLCBTLjwvYXV0aG9yPjxhdXRob3I+V2VpamVycywgRC48L2F1dGhvcj48YXV0
aG9yPkthdGVyLCBNLiBNLjwvYXV0aG9yPjxhdXRob3I+Q29sb21ibywgTC48L2F1dGhvcj48L2F1
dGhvcnM+PC9jb250cmlidXRvcnM+PGF1dGgtYWRkcmVzcz5EaXBhcnRpbWVudG8gZGkgQmlvU2Np
ZW56ZSwgVW5pdmVyc2l0YSBkZWdsaSBTdHVkaSBkaSBNaWxhbm8sIFZpYSBDZWxvcmlhIDI2LCAy
MDEzMyBNaWxhbm8sIEl0YWx5LiYjeEQ7RGlwYXJ0aW1lbnRvIGRpIEJpb1NjaWVuemUsIFVuaXZl
cnNpdGEgZGVnbGkgU3R1ZGkgZGkgTWlsYW5vLCBWaWEgQ2Vsb3JpYSAyNiwgMjAxMzMgTWlsYW5v
LCBJdGFseTsgSU5HTSwgTmF0aW9uYWwgSW5zdGl0dXRlIG9mIE1vbGVjdWxhciBHZW5ldGljcyAm
cXVvdDtSb21lbyBlZCBFbnJpY2EgSW52ZXJuaXp6aSwmcXVvdDsgMjAxMjIgTWlsYW5vLCBJdGFs
eS4mI3hEO0xhYm9yYXRvcnkgb2YgQmlvY2hlbWlzdHJ5LCBXYWdlbmluZ2VuIFVuaXZlcnNpdHks
IERyZWlqZW5sYWFuIDMsIDY3MDMgSEEgV2FnZW5pbmdlbiwgdGhlIE5ldGhlcmxhbmRzLiYjeEQ7
RGlwYXJ0aW1lbnRvIGRpIEJpb1NjaWVuemUsIFVuaXZlcnNpdGEgZGVnbGkgU3R1ZGkgZGkgTWls
YW5vLCBWaWEgQ2Vsb3JpYSAyNiwgMjAxMzMgTWlsYW5vLCBJdGFseS4gRWxlY3Ryb25pYyBhZGRy
ZXNzOiBsdWNpYS5jb2xvbWJvQHVuaW1pLml0LjwvYXV0aC1hZGRyZXNzPjx0aXRsZXM+PHRpdGxl
PkFsdGVybmF0aXZlIFNwbGljaW5nIEdlbmVyYXRlcyBhIE1PTk9QVEVST1MgSXNvZm9ybSBSZXF1
aXJlZCBmb3IgT3Z1bGUgRGV2ZWxvcG1lbnQ8L3RpdGxlPjxzZWNvbmRhcnktdGl0bGU+Q3VyciBC
aW9sPC9zZWNvbmRhcnktdGl0bGU+PC90aXRsZXM+PHBlcmlvZGljYWw+PGZ1bGwtdGl0bGU+Q3Vy
ciBCaW9sPC9mdWxsLXRpdGxlPjwvcGVyaW9kaWNhbD48cGFnZXM+ODkyLTg5OSBlMzwvcGFnZXM+
PHZvbHVtZT4zMTwvdm9sdW1lPjxudW1iZXI+NDwvbnVtYmVyPjxlZGl0aW9uPjIwMjAxMjAzPC9l
ZGl0aW9uPjxrZXl3b3Jkcz48a2V5d29yZD4qQWx0ZXJuYXRpdmUgU3BsaWNpbmc8L2tleXdvcmQ+
PGtleXdvcmQ+KkFyYWJpZG9wc2lzL2dlbmV0aWNzL21ldGFib2xpc208L2tleXdvcmQ+PGtleXdv
cmQ+KkFyYWJpZG9wc2lzIFByb3RlaW5zL2dlbmV0aWNzL21ldGFib2xpc208L2tleXdvcmQ+PGtl
eXdvcmQ+RE5BLUJpbmRpbmcgUHJvdGVpbnMvbWV0YWJvbGlzbTwva2V5d29yZD48a2V5d29yZD5H
ZW5lIEV4cHJlc3Npb24gUmVndWxhdGlvbiwgUGxhbnQ8L2tleXdvcmQ+PGtleXdvcmQ+SW5kb2xl
YWNldGljIEFjaWRzPC9rZXl3b3JkPjxrZXl3b3JkPipPdnVsZS9nZW5ldGljcy9tZXRhYm9saXNt
PC9rZXl3b3JkPjxrZXl3b3JkPlByb3RlaW4gSXNvZm9ybXM8L2tleXdvcmQ+PGtleXdvcmQ+VHJh
bnNjcmlwdGlvbiBGYWN0b3JzL2dlbmV0aWNzL21ldGFib2xpc208L2tleXdvcmQ+PGtleXdvcmQ+
YWx0ZXJuYXRpdmUgc3BsaWNpbmc8L2tleXdvcmQ+PGtleXdvcmQ+YXJhYmlkb3BzaXM8L2tleXdv
cmQ+PGtleXdvcmQ+YXJmNTwva2V5d29yZD48a2V5d29yZD5hdXhpbjwva2V5d29yZD48a2V5d29y
ZD5hdXhpbiBzaWduYWxsaW5nPC9rZXl3b3JkPjxrZXl3b3JkPmF1eGluLXJlc3BvbmNlIGZhY3Rv
cjwva2V5d29yZD48a2V5d29yZD5tb25vcHRlcm9zPC9rZXl3b3JkPjxrZXl3b3JkPm92dWxlPC9r
ZXl3b3JkPjxrZXl3b3JkPm92dWxlIGRldmVsb3BtZW50PC9rZXl3b3JkPjxrZXl3b3JkPnBsYW50
IGRldmVsb3BtZW50PC9rZXl3b3JkPjwva2V5d29yZHM+PGRhdGVzPjx5ZWFyPjIwMjE8L3llYXI+
PHB1Yi1kYXRlcz48ZGF0ZT5GZWIgMjI8L2RhdGU+PC9wdWItZGF0ZXM+PC9kYXRlcz48aXNibj4x
ODc5LTA0NDUgKEVsZWN0cm9uaWMpJiN4RDswOTYwLTk4MjIgKExpbmtpbmcpPC9pc2JuPjxhY2Nl
c3Npb24tbnVtPjMzMjc1ODkwPC9hY2Nlc3Npb24tbnVtPjx1cmxzPjxyZWxhdGVkLXVybHM+PHVy
bD5odHRwczovL3d3dy5uY2JpLm5sbS5uaWguZ292L3B1Ym1lZC8zMzI3NTg5MDwvdXJsPjwvcmVs
YXRlZC11cmxzPjwvdXJscz48Y3VzdG9tMT5EZWNsYXJhdGlvbiBPZiBJbnRlcmVzdHMgVGhlIGF1
dGhvcnMgZGVjbGFyZSBubyBjb21wZXRpbmcgaW50ZXJlc3RzLjwvY3VzdG9tMT48ZWxlY3Ryb25p
Yy1yZXNvdXJjZS1udW0+MTAuMTAxNi9qLmN1Yi4yMDIwLjExLjAyNjwvZWxlY3Ryb25pYy1yZXNv
dXJjZS1udW0+PHJlbW90ZS1kYXRhYmFzZS1uYW1lPk1lZGxpbmU8L3JlbW90ZS1kYXRhYmFzZS1u
YW1lPjxyZW1vdGUtZGF0YWJhc2UtcHJvdmlkZXI+TkxNPC9yZW1vdGUtZGF0YWJhc2UtcHJvdmlk
ZXI+PC9yZWNvcmQ+PC9DaXRlPjxDaXRlPjxBdXRob3I+R2FsYmlhdGk8L0F1dGhvcj48WWVhcj4y
MDEzPC9ZZWFyPjxSZWNOdW0+NDQ8L1JlY051bT48cmVjb3JkPjxyZWMtbnVtYmVyPjQ0PC9yZWMt
bnVtYmVyPjxmb3JlaWduLWtleXM+PGtleSBhcHA9IkVOIiBkYi1pZD0iMHZ0c3phZmY0dDU1MGZl
NXRycjV4ZHNidnN4MDA1MmYycjVkIiB0aW1lc3RhbXA9IjE3MjIwMjczMDkiPjQ0PC9rZXk+PC9m
b3JlaWduLWtleXM+PHJlZi10eXBlIG5hbWU9IkpvdXJuYWwgQXJ0aWNsZSI+MTc8L3JlZi10eXBl
Pjxjb250cmlidXRvcnM+PGF1dGhvcnM+PGF1dGhvcj5HYWxiaWF0aSwgRi48L2F1dGhvcj48YXV0
aG9yPlNpbmhhIFJveSwgRC48L2F1dGhvcj48YXV0aG9yPlNpbW9uaW5pLCBTLjwvYXV0aG9yPjxh
dXRob3I+Q3VjaW5vdHRhLCBNLjwvYXV0aG9yPjxhdXRob3I+Q2VjY2F0bywgTC48L2F1dGhvcj48
YXV0aG9yPkN1ZXN0YSwgQy48L2F1dGhvcj48YXV0aG9yPlNpbWFza292YSwgTS48L2F1dGhvcj48
YXV0aG9yPkJlbmtvdmEsIEUuPC9hdXRob3I+PGF1dGhvcj5LYW1pdWNoaSwgWS48L2F1dGhvcj48
YXV0aG9yPkFpZGEsIE0uPC9hdXRob3I+PGF1dGhvcj5XZWlqZXJzLCBELjwvYXV0aG9yPjxhdXRo
b3I+U2ltb24sIFIuPC9hdXRob3I+PGF1dGhvcj5NYXNpZXJvLCBTLjwvYXV0aG9yPjxhdXRob3I+
Q29sb21ibywgTC48L2F1dGhvcj48L2F1dGhvcnM+PC9jb250cmlidXRvcnM+PGF1dGgtYWRkcmVz
cz5EaXBhcnRpbWVudG8gZGkgQmlvc2NpZW56ZSwgVW5pdmVyc2l0YSBkZWdsaSBTdHVkaSBkaSBN
aWxhbm8sIFZpYSBDZWxvcmlhIDI2LCAyMDEzMywgTWlsYW5vLCBJdGFseS48L2F1dGgtYWRkcmVz
cz48dGl0bGVzPjx0aXRsZT5BbiBpbnRlZ3JhdGl2ZSBtb2RlbCBvZiB0aGUgY29udHJvbCBvZiBv
dnVsZSBwcmltb3JkaWEgZm9ybWF0aW9uPC90aXRsZT48c2Vjb25kYXJ5LXRpdGxlPlBsYW50IEo8
L3NlY29uZGFyeS10aXRsZT48L3RpdGxlcz48cGVyaW9kaWNhbD48ZnVsbC10aXRsZT5QbGFudCBK
PC9mdWxsLXRpdGxlPjwvcGVyaW9kaWNhbD48cGFnZXM+NDQ2LTU1PC9wYWdlcz48dm9sdW1lPjc2
PC92b2x1bWU+PG51bWJlcj4zPC9udW1iZXI+PGVkaXRpb24+MjAxMzA5MTk8L2VkaXRpb24+PGtl
eXdvcmRzPjxrZXl3b3JkPkFyYWJpZG9wc2lzLyplbWJyeW9sb2d5L21ldGFib2xpc208L2tleXdv
cmQ+PGtleXdvcmQ+QXJhYmlkb3BzaXMgUHJvdGVpbnMvbWV0YWJvbGlzbS8qcGh5c2lvbG9neTwv
a2V5d29yZD48a2V5d29yZD5ETkEtQmluZGluZyBQcm90ZWlucy9tZXRhYm9saXNtPC9rZXl3b3Jk
PjxrZXl3b3JkPkdyZWVuIEZsdW9yZXNjZW50IFByb3RlaW5zPC9rZXl3b3JkPjxrZXl3b3JkPk1l
bWJyYW5lIFRyYW5zcG9ydCBQcm90ZWlucy9tZXRhYm9saXNtPC9rZXl3b3JkPjxrZXl3b3JkPk1v
ZGVscywgQmlvbG9naWNhbDwva2V5d29yZD48a2V5d29yZD5PdnVsZS8qZW1icnlvbG9neTwva2V5
d29yZD48a2V5d29yZD5Qcm9tb3RlciBSZWdpb25zLCBHZW5ldGljPC9rZXl3b3JkPjxrZXl3b3Jk
PlRyYW5zY3JpcHRpb24gRmFjdG9ycy9tZXRhYm9saXNtLypwaHlzaW9sb2d5PC9rZXl3b3JkPjxr
ZXl3b3JkPkFpbnRlZ3VtZW50YTwva2V5d29yZD48a2V5d29yZD5BcmFiaWRvcHNpczwva2V5d29y
ZD48a2V5d29yZD5DdXAtc2hhcGVkIGNvdHlsZWRvbjwva2V5d29yZD48a2V5d29yZD5Nb25vcHRl
cm9zPC9rZXl3b3JkPjxrZXl3b3JkPlBpbjE8L2tleXdvcmQ+PGtleXdvcmQ+b3Z1bGUgZGV2ZWxv
cG1lbnQ8L2tleXdvcmQ+PC9rZXl3b3Jkcz48ZGF0ZXM+PHllYXI+MjAxMzwveWVhcj48cHViLWRh
dGVzPjxkYXRlPk5vdjwvZGF0ZT48L3B1Yi1kYXRlcz48L2RhdGVzPjxpc2JuPjEzNjUtMzEzWCAo
RWxlY3Ryb25pYykmI3hEOzA5NjAtNzQxMiAoTGlua2luZyk8L2lzYm4+PGFjY2Vzc2lvbi1udW0+
MjM5NDExOTk8L2FjY2Vzc2lvbi1udW0+PHVybHM+PHJlbGF0ZWQtdXJscz48dXJsPmh0dHBzOi8v
d3d3Lm5jYmkubmxtLm5paC5nb3YvcHVibWVkLzIzOTQxMTk5PC91cmw+PC9yZWxhdGVkLXVybHM+
PC91cmxzPjxlbGVjdHJvbmljLXJlc291cmNlLW51bT4xMC4xMTExL3Rwai4xMjMwOTwvZWxlY3Ry
b25pYy1yZXNvdXJjZS1udW0+PHJlbW90ZS1kYXRhYmFzZS1uYW1lPk1lZGxpbmU8L3JlbW90ZS1k
YXRhYmFzZS1uYW1lPjxyZW1vdGUtZGF0YWJhc2UtcHJvdmlkZXI+TkxNPC9yZW1vdGUtZGF0YWJh
c2UtcHJvdmlkZXI+PC9yZWNvcmQ+PC9DaXRlPjxDaXRlPjxBdXRob3I+SGFyZHRrZTwvQXV0aG9y
PjxZZWFyPjE5OTg8L1llYXI+PFJlY051bT41MTwvUmVjTnVtPjxyZWNvcmQ+PHJlYy1udW1iZXI+
NTE8L3JlYy1udW1iZXI+PGZvcmVpZ24ta2V5cz48a2V5IGFwcD0iRU4iIGRiLWlkPSIwdnRzemFm
ZjR0NTUwZmU1dHJyNXhkc2J2c3gwMDUyZjJyNWQiIHRpbWVzdGFtcD0iMTcyMjAyNzMwOSI+NTE8
L2tleT48L2ZvcmVpZ24ta2V5cz48cmVmLXR5cGUgbmFtZT0iSm91cm5hbCBBcnRpY2xlIj4xNzwv
cmVmLXR5cGU+PGNvbnRyaWJ1dG9ycz48YXV0aG9ycz48YXV0aG9yPkhhcmR0a2UsIEMuIFMuPC9h
dXRob3I+PGF1dGhvcj5CZXJsZXRoLCBULjwvYXV0aG9yPjwvYXV0aG9ycz48L2NvbnRyaWJ1dG9y
cz48YXV0aC1hZGRyZXNzPkluc3RpdHV0IGZ1ciBHZW5ldGlrIHVuZCBNaWtyb2Jpb2xvZ2llLCBM
ZWhyc3R1aGwgZnVyIEdlbmV0aWssIFVuaXZlcnNpdGF0IE11bmNoZW4sIE1hcmlhLVdhcmQtU3Ry
ZWV0IDFhLCA4MDYzOCBNdW5jaGVuLCBHZXJtYW55LjwvYXV0aC1hZGRyZXNzPjx0aXRsZXM+PHRp
dGxlPlRoZSBBcmFiaWRvcHNpcyBnZW5lIE1PTk9QVEVST1MgZW5jb2RlcyBhIHRyYW5zY3JpcHRp
b24gZmFjdG9yIG1lZGlhdGluZyBlbWJyeW8gYXhpcyBmb3JtYXRpb24gYW5kIHZhc2N1bGFyIGRl
dmVsb3BtZW50PC90aXRsZT48c2Vjb25kYXJ5LXRpdGxlPkVNQk8gSjwvc2Vjb25kYXJ5LXRpdGxl
PjwvdGl0bGVzPjxwZXJpb2RpY2FsPjxmdWxsLXRpdGxlPkVNQk8gSjwvZnVsbC10aXRsZT48L3Bl
cmlvZGljYWw+PHBhZ2VzPjE0MDUtMTE8L3BhZ2VzPjx2b2x1bWU+MTc8L3ZvbHVtZT48bnVtYmVy
PjU8L251bWJlcj48a2V5d29yZHM+PGtleXdvcmQ+QW1pbm8gQWNpZCBTZXF1ZW5jZTwva2V5d29y
ZD48a2V5d29yZD5BcmFiaWRvcHNpcy9lbWJyeW9sb2d5LypnZW5ldGljcy8qZ3Jvd3RoICZhbXA7
IGRldmVsb3BtZW50PC9rZXl3b3JkPjxrZXl3b3JkPipBcmFiaWRvcHNpcyBQcm90ZWluczwva2V5
d29yZD48a2V5d29yZD5DaHJvbW9zb21lIFdhbGtpbmc8L2tleXdvcmQ+PGtleXdvcmQ+Q2xvbmlu
ZywgTW9sZWN1bGFyPC9rZXl3b3JkPjxrZXl3b3JkPkROQSwgQ29tcGxlbWVudGFyeS9nZW5ldGlj
czwva2V5d29yZD48a2V5d29yZD5ETkEsIFBsYW50L2dlbmV0aWNzPC9rZXl3b3JkPjxrZXl3b3Jk
PipETkEtQmluZGluZyBQcm90ZWluczwva2V5d29yZD48a2V5d29yZD5HZW5lIEV4cHJlc3Npb24g
UmVndWxhdGlvbiwgUGxhbnQvcGh5c2lvbG9neTwva2V5d29yZD48a2V5d29yZD5HZW5lcywgUGxh
bnQvKmdlbmV0aWNzPC9rZXl3b3JkPjxrZXl3b3JkPk1vbGVjdWxhciBTZXF1ZW5jZSBEYXRhPC9r
ZXl3b3JkPjxrZXl3b3JkPk51Y2xlYXIgTG9jYWxpemF0aW9uIFNpZ25hbHMvZ2VuZXRpY3M8L2tl
eXdvcmQ+PGtleXdvcmQ+T25pb25zPC9rZXl3b3JkPjxrZXl3b3JkPlBvbHltb3JwaGlzbSwgUmVz
dHJpY3Rpb24gRnJhZ21lbnQgTGVuZ3RoPC9rZXl3b3JkPjxrZXl3b3JkPlJOQSwgTWVzc2VuZ2Vy
L2FuYWx5c2lzPC9rZXl3b3JkPjxrZXl3b3JkPlJOQSwgUGxhbnQvYW5hbHlzaXM8L2tleXdvcmQ+
PGtleXdvcmQ+UmVjb21iaW5hbnQgRnVzaW9uIFByb3RlaW5zPC9rZXl3b3JkPjxrZXl3b3JkPlNl
ZWRzL2NoZW1pc3RyeTwva2V5d29yZD48a2V5d29yZD5TZXF1ZW5jZSBBbmFseXNpcywgRE5BPC9r
ZXl3b3JkPjxrZXl3b3JkPlRyYW5zY3JpcHRpb24gRmFjdG9ycy8qZ2VuZXRpY3MvcGh5c2lvbG9n
eTwva2V5d29yZD48L2tleXdvcmRzPjxkYXRlcz48eWVhcj4xOTk4PC95ZWFyPjxwdWItZGF0ZXM+
PGRhdGU+TWFyIDI8L2RhdGU+PC9wdWItZGF0ZXM+PC9kYXRlcz48aXNibj4wMjYxLTQxODkgKFBy
aW50KSYjeEQ7MTQ2MC0yMDc1IChFbGVjdHJvbmljKSYjeEQ7MDI2MS00MTg5IChMaW5raW5nKTwv
aXNibj48YWNjZXNzaW9uLW51bT45NDgyNzM3PC9hY2Nlc3Npb24tbnVtPjx1cmxzPjxyZWxhdGVk
LXVybHM+PHVybD5odHRwczovL3d3dy5uY2JpLm5sbS5uaWguZ292L3B1Ym1lZC85NDgyNzM3PC91
cmw+PC9yZWxhdGVkLXVybHM+PC91cmxzPjxjdXN0b20yPlBNQzExNzA0ODg8L2N1c3RvbTI+PGVs
ZWN0cm9uaWMtcmVzb3VyY2UtbnVtPjEwLjEwOTMvZW1ib2ovMTcuNS4xNDA1PC9lbGVjdHJvbmlj
LXJlc291cmNlLW51bT48cmVtb3RlLWRhdGFiYXNlLW5hbWU+TWVkbGluZTwvcmVtb3RlLWRhdGFi
YXNlLW5hbWU+PHJlbW90ZS1kYXRhYmFzZS1wcm92aWRlcj5OTE08L3JlbW90ZS1kYXRhYmFzZS1w
cm92aWRlcj48L3JlY29yZD48L0NpdGU+PENpdGU+PEF1dGhvcj5BbG9uc288L0F1dGhvcj48WWVh
cj4yMDAzPC9ZZWFyPjxSZWNOdW0+NTwvUmVjTnVtPjxyZWNvcmQ+PHJlYy1udW1iZXI+NTwvcmVj
LW51bWJlcj48Zm9yZWlnbi1rZXlzPjxrZXkgYXBwPSJFTiIgZGItaWQ9IjB2dHN6YWZmNHQ1NTBm
ZTV0cnI1eGRzYnZzeDAwNTJmMnI1ZCIgdGltZXN0YW1wPSIxNzIyMDI3MzA5Ij41PC9rZXk+PC9m
b3JlaWduLWtleXM+PHJlZi10eXBlIG5hbWU9IkpvdXJuYWwgQXJ0aWNsZSI+MTc8L3JlZi10eXBl
Pjxjb250cmlidXRvcnM+PGF1dGhvcnM+PGF1dGhvcj5BbG9uc28sIEouIE0uPC9hdXRob3I+PGF1
dGhvcj5TdGVwYW5vdmEsIEEuIE4uPC9hdXRob3I+PGF1dGhvcj5MZWlzc2UsIFQuIEouPC9hdXRo
b3I+PGF1dGhvcj5LaW0sIEMuIEouPC9hdXRob3I+PGF1dGhvcj5DaGVuLCBILjwvYXV0aG9yPjxh
dXRob3I+U2hpbm4sIFAuPC9hdXRob3I+PGF1dGhvcj5TdGV2ZW5zb24sIEQuIEsuPC9hdXRob3I+
PGF1dGhvcj5aaW1tZXJtYW4sIEouPC9hdXRob3I+PGF1dGhvcj5CYXJhamFzLCBQLjwvYXV0aG9y
PjxhdXRob3I+Q2hldWssIFIuPC9hdXRob3I+PGF1dGhvcj5HYWRyaW5hYiwgQy48L2F1dGhvcj48
YXV0aG9yPkhlbGxlciwgQy48L2F1dGhvcj48YXV0aG9yPkplc2tlLCBBLjwvYXV0aG9yPjxhdXRo
b3I+S29lc2VtYSwgRS48L2F1dGhvcj48YXV0aG9yPk1leWVycywgQy4gQy48L2F1dGhvcj48YXV0
aG9yPlBhcmtlciwgSC48L2F1dGhvcj48YXV0aG9yPlByZWRuaXMsIEwuPC9hdXRob3I+PGF1dGhv
cj5BbnNhcmksIFkuPC9hdXRob3I+PGF1dGhvcj5DaG95LCBOLjwvYXV0aG9yPjxhdXRob3I+RGVl
biwgSC48L2F1dGhvcj48YXV0aG9yPkdlcmFsdCwgTS48L2F1dGhvcj48YXV0aG9yPkhhemFyaSwg
Ti48L2F1dGhvcj48YXV0aG9yPkhvbSwgRS48L2F1dGhvcj48YXV0aG9yPkthcm5lcywgTS48L2F1
dGhvcj48YXV0aG9yPk11bGhvbGxhbmQsIEMuPC9hdXRob3I+PGF1dGhvcj5OZHViYWt1LCBSLjwv
YXV0aG9yPjxhdXRob3I+U2NobWlkdCwgSS48L2F1dGhvcj48YXV0aG9yPkd1em1hbiwgUC48L2F1
dGhvcj48YXV0aG9yPkFndWlsYXItSGVub25pbiwgTC48L2F1dGhvcj48YXV0aG9yPlNjaG1pZCwg
TS48L2F1dGhvcj48YXV0aG9yPldlaWdlbCwgRC48L2F1dGhvcj48YXV0aG9yPkNhcnRlciwgRC4g
RS48L2F1dGhvcj48YXV0aG9yPk1hcmNoYW5kLCBULjwvYXV0aG9yPjxhdXRob3I+Umlzc2VldXcs
IEUuPC9hdXRob3I+PGF1dGhvcj5Ccm9nZGVuLCBELjwvYXV0aG9yPjxhdXRob3I+WmVrbywgQS48
L2F1dGhvcj48YXV0aG9yPkNyb3NieSwgVy4gTC48L2F1dGhvcj48YXV0aG9yPkJlcnJ5LCBDLiBD
LjwvYXV0aG9yPjxhdXRob3I+RWNrZXIsIEouIFIuPC9hdXRob3I+PC9hdXRob3JzPjwvY29udHJp
YnV0b3JzPjxhdXRoLWFkZHJlc3M+R2Vub21pYyBBbmFseXNpcyBMYWJvcmF0b3J5LCBUaGUgU2Fs
ayBJbnN0aXR1dGUgZm9yIEJpb2xvZ2ljYWwgU3R1ZGllcywgTGEgSm9sbGEsIENBIDkyMDM3LCBV
U0EuPC9hdXRoLWFkZHJlc3M+PHRpdGxlcz48dGl0bGU+R2Vub21lLXdpZGUgaW5zZXJ0aW9uYWwg
bXV0YWdlbmVzaXMgb2YgQXJhYmlkb3BzaXMgdGhhbGlhbmE8L3RpdGxlPjxzZWNvbmRhcnktdGl0
bGU+U2NpZW5jZTwvc2Vjb25kYXJ5LXRpdGxlPjwvdGl0bGVzPjxwZXJpb2RpY2FsPjxmdWxsLXRp
dGxlPlNjaWVuY2U8L2Z1bGwtdGl0bGU+PC9wZXJpb2RpY2FsPjxwYWdlcz42NTMtNzwvcGFnZXM+
PHZvbHVtZT4zMDE8L3ZvbHVtZT48bnVtYmVyPjU2MzM8L251bWJlcj48a2V5d29yZHM+PGtleXdv
cmQ+MyZhcG9zOyBVbnRyYW5zbGF0ZWQgUmVnaW9uczwva2V5d29yZD48a2V5d29yZD41JmFwb3M7
IFVudHJhbnNsYXRlZCBSZWdpb25zPC9rZXl3b3JkPjxrZXl3b3JkPkFsbGVsZXM8L2tleXdvcmQ+
PGtleXdvcmQ+QXJhYmlkb3BzaXMvKmdlbmV0aWNzL21ldGFib2xpc208L2tleXdvcmQ+PGtleXdv
cmQ+QXJhYmlkb3BzaXMgUHJvdGVpbnMvZ2VuZXRpY3MvbWV0YWJvbGlzbTwva2V5d29yZD48a2V5
d29yZD5CYXNlIENvbXBvc2l0aW9uPC9rZXl3b3JkPjxrZXl3b3JkPkNocm9tb3NvbWVzLCBQbGFu
dC9nZW5ldGljczwva2V5d29yZD48a2V5d29yZD5ETkEsIEJhY3RlcmlhbC9nZW5ldGljczwva2V5
d29yZD48a2V5d29yZD5ETkEsIFBsYW50L2NoZW1pc3RyeS9nZW5ldGljczwva2V5d29yZD48a2V5
d29yZD5FdGh5bGVuZXMvcGhhcm1hY29sb2d5PC9rZXl3b3JkPjxrZXl3b3JkPkV4b25zPC9rZXl3
b3JkPjxrZXl3b3JkPkV4cHJlc3NlZCBTZXF1ZW5jZSBUYWdzPC9rZXl3b3JkPjxrZXl3b3JkPkdl
bmUgRXhwcmVzc2lvbjwva2V5d29yZD48a2V5d29yZD5HZW5lIEV4cHJlc3Npb24gUHJvZmlsaW5n
PC9rZXl3b3JkPjxrZXl3b3JkPkdlbmUgRXhwcmVzc2lvbiBSZWd1bGF0aW9uLCBQbGFudC9kcnVn
IGVmZmVjdHM8L2tleXdvcmQ+PGtleXdvcmQ+R2VuZXMsIFBsYW50PC9rZXl3b3JkPjxrZXl3b3Jk
PipHZW5vbWUsIFBsYW50PC9rZXl3b3JkPjxrZXl3b3JkPkludHJvbnM8L2tleXdvcmQ+PGtleXdv
cmQ+Kk11dGFnZW5lc2lzLCBJbnNlcnRpb25hbDwva2V5d29yZD48a2V5d29yZD5NdXRhdGlvbjwv
a2V5d29yZD48a2V5d29yZD5PbGlnb251Y2xlb3RpZGUgQXJyYXkgU2VxdWVuY2UgQW5hbHlzaXM8
L2tleXdvcmQ+PGtleXdvcmQ+UHJvbW90ZXIgUmVnaW9ucywgR2VuZXRpYzwva2V5d29yZD48a2V5
d29yZD5SZWNvbWJpbmF0aW9uLCBHZW5ldGljPC9rZXl3b3JkPjxrZXl3b3JkPlJoaXpvYml1bS9n
ZW5ldGljczwva2V5d29yZD48L2tleXdvcmRzPjxkYXRlcz48eWVhcj4yMDAzPC95ZWFyPjxwdWIt
ZGF0ZXM+PGRhdGU+QXVnIDE8L2RhdGU+PC9wdWItZGF0ZXM+PC9kYXRlcz48aXNibj4xMDk1LTky
MDMgKEVsZWN0cm9uaWMpJiN4RDswMDM2LTgwNzUgKExpbmtpbmcpPC9pc2JuPjxhY2Nlc3Npb24t
bnVtPjEyODkzOTQ1PC9hY2Nlc3Npb24tbnVtPjx1cmxzPjxyZWxhdGVkLXVybHM+PHVybD5odHRw
czovL3d3dy5uY2JpLm5sbS5uaWguZ292L3B1Ym1lZC8xMjg5Mzk0NTwvdXJsPjwvcmVsYXRlZC11
cmxzPjwvdXJscz48ZWxlY3Ryb25pYy1yZXNvdXJjZS1udW0+MTAuMTEyNi9zY2llbmNlLjEwODYz
OTE8L2VsZWN0cm9uaWMtcmVzb3VyY2UtbnVtPjxyZW1vdGUtZGF0YWJhc2UtbmFtZT5NZWRsaW5l
PC9yZW1vdGUtZGF0YWJhc2UtbmFtZT48cmVtb3RlLWRhdGFiYXNlLXByb3ZpZGVyPk5MTTwvcmVt
b3RlLWRhdGFiYXNlLXByb3ZpZGVyPjwvcmVjb3JkPjwvQ2l0ZT48L0VuZE5vdGU+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PEVuZE5vdGU+PENpdGU+PEF1dGhvcj5DdWNpbm90dGE8L0F1dGhvcj48WWVhcj4yMDIxPC9ZZWFy
PjxSZWNOdW0+MzM8L1JlY051bT48RGlzcGxheVRleHQ+KEhhcmR0a2UgYW5kIEJlcmxldGgsIDE5
OTg7IEFsb25zbyBldCBhbC4sIDIwMDM7IEdhbGJpYXRpIGV0IGFsLiwgMjAxMzsgQ3VjaW5vdHRh
IGV0IGFsLiwgMjAyMSk8L0Rpc3BsYXlUZXh0PjxyZWNvcmQ+PHJlYy1udW1iZXI+MzM8L3JlYy1u
dW1iZXI+PGZvcmVpZ24ta2V5cz48a2V5IGFwcD0iRU4iIGRiLWlkPSIwdnRzemFmZjR0NTUwZmU1
dHJyNXhkc2J2c3gwMDUyZjJyNWQiIHRpbWVzdGFtcD0iMTcyMjAyNzMwOSI+MzM8L2tleT48L2Zv
cmVpZ24ta2V5cz48cmVmLXR5cGUgbmFtZT0iSm91cm5hbCBBcnRpY2xlIj4xNzwvcmVmLXR5cGU+
PGNvbnRyaWJ1dG9ycz48YXV0aG9ycz48YXV0aG9yPkN1Y2lub3R0YSwgTS48L2F1dGhvcj48YXV0
aG9yPkNhdmFsbGVyaSwgQS48L2F1dGhvcj48YXV0aG9yPkd1YXp6b3R0aSwgQS48L2F1dGhvcj48
YXV0aG9yPkFzdG9yaSwgQy48L2F1dGhvcj48YXV0aG9yPk1hbnJpcXVlLCBTLjwvYXV0aG9yPjxh
dXRob3I+Qm9tYmFyZWx5LCBBLjwvYXV0aG9yPjxhdXRob3I+T2xpdmV0bywgUy48L2F1dGhvcj48
YXV0aG9yPkJpZmZvLCBTLjwvYXV0aG9yPjxhdXRob3I+V2VpamVycywgRC48L2F1dGhvcj48YXV0
aG9yPkthdGVyLCBNLiBNLjwvYXV0aG9yPjxhdXRob3I+Q29sb21ibywgTC48L2F1dGhvcj48L2F1
dGhvcnM+PC9jb250cmlidXRvcnM+PGF1dGgtYWRkcmVzcz5EaXBhcnRpbWVudG8gZGkgQmlvU2Np
ZW56ZSwgVW5pdmVyc2l0YSBkZWdsaSBTdHVkaSBkaSBNaWxhbm8sIFZpYSBDZWxvcmlhIDI2LCAy
MDEzMyBNaWxhbm8sIEl0YWx5LiYjeEQ7RGlwYXJ0aW1lbnRvIGRpIEJpb1NjaWVuemUsIFVuaXZl
cnNpdGEgZGVnbGkgU3R1ZGkgZGkgTWlsYW5vLCBWaWEgQ2Vsb3JpYSAyNiwgMjAxMzMgTWlsYW5v
LCBJdGFseTsgSU5HTSwgTmF0aW9uYWwgSW5zdGl0dXRlIG9mIE1vbGVjdWxhciBHZW5ldGljcyAm
cXVvdDtSb21lbyBlZCBFbnJpY2EgSW52ZXJuaXp6aSwmcXVvdDsgMjAxMjIgTWlsYW5vLCBJdGFs
eS4mI3hEO0xhYm9yYXRvcnkgb2YgQmlvY2hlbWlzdHJ5LCBXYWdlbmluZ2VuIFVuaXZlcnNpdHks
IERyZWlqZW5sYWFuIDMsIDY3MDMgSEEgV2FnZW5pbmdlbiwgdGhlIE5ldGhlcmxhbmRzLiYjeEQ7
RGlwYXJ0aW1lbnRvIGRpIEJpb1NjaWVuemUsIFVuaXZlcnNpdGEgZGVnbGkgU3R1ZGkgZGkgTWls
YW5vLCBWaWEgQ2Vsb3JpYSAyNiwgMjAxMzMgTWlsYW5vLCBJdGFseS4gRWxlY3Ryb25pYyBhZGRy
ZXNzOiBsdWNpYS5jb2xvbWJvQHVuaW1pLml0LjwvYXV0aC1hZGRyZXNzPjx0aXRsZXM+PHRpdGxl
PkFsdGVybmF0aXZlIFNwbGljaW5nIEdlbmVyYXRlcyBhIE1PTk9QVEVST1MgSXNvZm9ybSBSZXF1
aXJlZCBmb3IgT3Z1bGUgRGV2ZWxvcG1lbnQ8L3RpdGxlPjxzZWNvbmRhcnktdGl0bGU+Q3VyciBC
aW9sPC9zZWNvbmRhcnktdGl0bGU+PC90aXRsZXM+PHBlcmlvZGljYWw+PGZ1bGwtdGl0bGU+Q3Vy
ciBCaW9sPC9mdWxsLXRpdGxlPjwvcGVyaW9kaWNhbD48cGFnZXM+ODkyLTg5OSBlMzwvcGFnZXM+
PHZvbHVtZT4zMTwvdm9sdW1lPjxudW1iZXI+NDwvbnVtYmVyPjxlZGl0aW9uPjIwMjAxMjAzPC9l
ZGl0aW9uPjxrZXl3b3Jkcz48a2V5d29yZD4qQWx0ZXJuYXRpdmUgU3BsaWNpbmc8L2tleXdvcmQ+
PGtleXdvcmQ+KkFyYWJpZG9wc2lzL2dlbmV0aWNzL21ldGFib2xpc208L2tleXdvcmQ+PGtleXdv
cmQ+KkFyYWJpZG9wc2lzIFByb3RlaW5zL2dlbmV0aWNzL21ldGFib2xpc208L2tleXdvcmQ+PGtl
eXdvcmQ+RE5BLUJpbmRpbmcgUHJvdGVpbnMvbWV0YWJvbGlzbTwva2V5d29yZD48a2V5d29yZD5H
ZW5lIEV4cHJlc3Npb24gUmVndWxhdGlvbiwgUGxhbnQ8L2tleXdvcmQ+PGtleXdvcmQ+SW5kb2xl
YWNldGljIEFjaWRzPC9rZXl3b3JkPjxrZXl3b3JkPipPdnVsZS9nZW5ldGljcy9tZXRhYm9saXNt
PC9rZXl3b3JkPjxrZXl3b3JkPlByb3RlaW4gSXNvZm9ybXM8L2tleXdvcmQ+PGtleXdvcmQ+VHJh
bnNjcmlwdGlvbiBGYWN0b3JzL2dlbmV0aWNzL21ldGFib2xpc208L2tleXdvcmQ+PGtleXdvcmQ+
YWx0ZXJuYXRpdmUgc3BsaWNpbmc8L2tleXdvcmQ+PGtleXdvcmQ+YXJhYmlkb3BzaXM8L2tleXdv
cmQ+PGtleXdvcmQ+YXJmNTwva2V5d29yZD48a2V5d29yZD5hdXhpbjwva2V5d29yZD48a2V5d29y
ZD5hdXhpbiBzaWduYWxsaW5nPC9rZXl3b3JkPjxrZXl3b3JkPmF1eGluLXJlc3BvbmNlIGZhY3Rv
cjwva2V5d29yZD48a2V5d29yZD5tb25vcHRlcm9zPC9rZXl3b3JkPjxrZXl3b3JkPm92dWxlPC9r
ZXl3b3JkPjxrZXl3b3JkPm92dWxlIGRldmVsb3BtZW50PC9rZXl3b3JkPjxrZXl3b3JkPnBsYW50
IGRldmVsb3BtZW50PC9rZXl3b3JkPjwva2V5d29yZHM+PGRhdGVzPjx5ZWFyPjIwMjE8L3llYXI+
PHB1Yi1kYXRlcz48ZGF0ZT5GZWIgMjI8L2RhdGU+PC9wdWItZGF0ZXM+PC9kYXRlcz48aXNibj4x
ODc5LTA0NDUgKEVsZWN0cm9uaWMpJiN4RDswOTYwLTk4MjIgKExpbmtpbmcpPC9pc2JuPjxhY2Nl
c3Npb24tbnVtPjMzMjc1ODkwPC9hY2Nlc3Npb24tbnVtPjx1cmxzPjxyZWxhdGVkLXVybHM+PHVy
bD5odHRwczovL3d3dy5uY2JpLm5sbS5uaWguZ292L3B1Ym1lZC8zMzI3NTg5MDwvdXJsPjwvcmVs
YXRlZC11cmxzPjwvdXJscz48Y3VzdG9tMT5EZWNsYXJhdGlvbiBPZiBJbnRlcmVzdHMgVGhlIGF1
dGhvcnMgZGVjbGFyZSBubyBjb21wZXRpbmcgaW50ZXJlc3RzLjwvY3VzdG9tMT48ZWxlY3Ryb25p
Yy1yZXNvdXJjZS1udW0+MTAuMTAxNi9qLmN1Yi4yMDIwLjExLjAyNjwvZWxlY3Ryb25pYy1yZXNv
dXJjZS1udW0+PHJlbW90ZS1kYXRhYmFzZS1uYW1lPk1lZGxpbmU8L3JlbW90ZS1kYXRhYmFzZS1u
YW1lPjxyZW1vdGUtZGF0YWJhc2UtcHJvdmlkZXI+TkxNPC9yZW1vdGUtZGF0YWJhc2UtcHJvdmlk
ZXI+PC9yZWNvcmQ+PC9DaXRlPjxDaXRlPjxBdXRob3I+R2FsYmlhdGk8L0F1dGhvcj48WWVhcj4y
MDEzPC9ZZWFyPjxSZWNOdW0+NDQ8L1JlY051bT48cmVjb3JkPjxyZWMtbnVtYmVyPjQ0PC9yZWMt
bnVtYmVyPjxmb3JlaWduLWtleXM+PGtleSBhcHA9IkVOIiBkYi1pZD0iMHZ0c3phZmY0dDU1MGZl
NXRycjV4ZHNidnN4MDA1MmYycjVkIiB0aW1lc3RhbXA9IjE3MjIwMjczMDkiPjQ0PC9rZXk+PC9m
b3JlaWduLWtleXM+PHJlZi10eXBlIG5hbWU9IkpvdXJuYWwgQXJ0aWNsZSI+MTc8L3JlZi10eXBl
Pjxjb250cmlidXRvcnM+PGF1dGhvcnM+PGF1dGhvcj5HYWxiaWF0aSwgRi48L2F1dGhvcj48YXV0
aG9yPlNpbmhhIFJveSwgRC48L2F1dGhvcj48YXV0aG9yPlNpbW9uaW5pLCBTLjwvYXV0aG9yPjxh
dXRob3I+Q3VjaW5vdHRhLCBNLjwvYXV0aG9yPjxhdXRob3I+Q2VjY2F0bywgTC48L2F1dGhvcj48
YXV0aG9yPkN1ZXN0YSwgQy48L2F1dGhvcj48YXV0aG9yPlNpbWFza292YSwgTS48L2F1dGhvcj48
YXV0aG9yPkJlbmtvdmEsIEUuPC9hdXRob3I+PGF1dGhvcj5LYW1pdWNoaSwgWS48L2F1dGhvcj48
YXV0aG9yPkFpZGEsIE0uPC9hdXRob3I+PGF1dGhvcj5XZWlqZXJzLCBELjwvYXV0aG9yPjxhdXRo
b3I+U2ltb24sIFIuPC9hdXRob3I+PGF1dGhvcj5NYXNpZXJvLCBTLjwvYXV0aG9yPjxhdXRob3I+
Q29sb21ibywgTC48L2F1dGhvcj48L2F1dGhvcnM+PC9jb250cmlidXRvcnM+PGF1dGgtYWRkcmVz
cz5EaXBhcnRpbWVudG8gZGkgQmlvc2NpZW56ZSwgVW5pdmVyc2l0YSBkZWdsaSBTdHVkaSBkaSBN
aWxhbm8sIFZpYSBDZWxvcmlhIDI2LCAyMDEzMywgTWlsYW5vLCBJdGFseS48L2F1dGgtYWRkcmVz
cz48dGl0bGVzPjx0aXRsZT5BbiBpbnRlZ3JhdGl2ZSBtb2RlbCBvZiB0aGUgY29udHJvbCBvZiBv
dnVsZSBwcmltb3JkaWEgZm9ybWF0aW9uPC90aXRsZT48c2Vjb25kYXJ5LXRpdGxlPlBsYW50IEo8
L3NlY29uZGFyeS10aXRsZT48L3RpdGxlcz48cGVyaW9kaWNhbD48ZnVsbC10aXRsZT5QbGFudCBK
PC9mdWxsLXRpdGxlPjwvcGVyaW9kaWNhbD48cGFnZXM+NDQ2LTU1PC9wYWdlcz48dm9sdW1lPjc2
PC92b2x1bWU+PG51bWJlcj4zPC9udW1iZXI+PGVkaXRpb24+MjAxMzA5MTk8L2VkaXRpb24+PGtl
eXdvcmRzPjxrZXl3b3JkPkFyYWJpZG9wc2lzLyplbWJyeW9sb2d5L21ldGFib2xpc208L2tleXdv
cmQ+PGtleXdvcmQ+QXJhYmlkb3BzaXMgUHJvdGVpbnMvbWV0YWJvbGlzbS8qcGh5c2lvbG9neTwv
a2V5d29yZD48a2V5d29yZD5ETkEtQmluZGluZyBQcm90ZWlucy9tZXRhYm9saXNtPC9rZXl3b3Jk
PjxrZXl3b3JkPkdyZWVuIEZsdW9yZXNjZW50IFByb3RlaW5zPC9rZXl3b3JkPjxrZXl3b3JkPk1l
bWJyYW5lIFRyYW5zcG9ydCBQcm90ZWlucy9tZXRhYm9saXNtPC9rZXl3b3JkPjxrZXl3b3JkPk1v
ZGVscywgQmlvbG9naWNhbDwva2V5d29yZD48a2V5d29yZD5PdnVsZS8qZW1icnlvbG9neTwva2V5
d29yZD48a2V5d29yZD5Qcm9tb3RlciBSZWdpb25zLCBHZW5ldGljPC9rZXl3b3JkPjxrZXl3b3Jk
PlRyYW5zY3JpcHRpb24gRmFjdG9ycy9tZXRhYm9saXNtLypwaHlzaW9sb2d5PC9rZXl3b3JkPjxr
ZXl3b3JkPkFpbnRlZ3VtZW50YTwva2V5d29yZD48a2V5d29yZD5BcmFiaWRvcHNpczwva2V5d29y
ZD48a2V5d29yZD5DdXAtc2hhcGVkIGNvdHlsZWRvbjwva2V5d29yZD48a2V5d29yZD5Nb25vcHRl
cm9zPC9rZXl3b3JkPjxrZXl3b3JkPlBpbjE8L2tleXdvcmQ+PGtleXdvcmQ+b3Z1bGUgZGV2ZWxv
cG1lbnQ8L2tleXdvcmQ+PC9rZXl3b3Jkcz48ZGF0ZXM+PHllYXI+MjAxMzwveWVhcj48cHViLWRh
dGVzPjxkYXRlPk5vdjwvZGF0ZT48L3B1Yi1kYXRlcz48L2RhdGVzPjxpc2JuPjEzNjUtMzEzWCAo
RWxlY3Ryb25pYykmI3hEOzA5NjAtNzQxMiAoTGlua2luZyk8L2lzYm4+PGFjY2Vzc2lvbi1udW0+
MjM5NDExOTk8L2FjY2Vzc2lvbi1udW0+PHVybHM+PHJlbGF0ZWQtdXJscz48dXJsPmh0dHBzOi8v
d3d3Lm5jYmkubmxtLm5paC5nb3YvcHVibWVkLzIzOTQxMTk5PC91cmw+PC9yZWxhdGVkLXVybHM+
PC91cmxzPjxlbGVjdHJvbmljLXJlc291cmNlLW51bT4xMC4xMTExL3Rwai4xMjMwOTwvZWxlY3Ry
b25pYy1yZXNvdXJjZS1udW0+PHJlbW90ZS1kYXRhYmFzZS1uYW1lPk1lZGxpbmU8L3JlbW90ZS1k
YXRhYmFzZS1uYW1lPjxyZW1vdGUtZGF0YWJhc2UtcHJvdmlkZXI+TkxNPC9yZW1vdGUtZGF0YWJh
c2UtcHJvdmlkZXI+PC9yZWNvcmQ+PC9DaXRlPjxDaXRlPjxBdXRob3I+SGFyZHRrZTwvQXV0aG9y
PjxZZWFyPjE5OTg8L1llYXI+PFJlY051bT41MTwvUmVjTnVtPjxyZWNvcmQ+PHJlYy1udW1iZXI+
NTE8L3JlYy1udW1iZXI+PGZvcmVpZ24ta2V5cz48a2V5IGFwcD0iRU4iIGRiLWlkPSIwdnRzemFm
ZjR0NTUwZmU1dHJyNXhkc2J2c3gwMDUyZjJyNWQiIHRpbWVzdGFtcD0iMTcyMjAyNzMwOSI+NTE8
L2tleT48L2ZvcmVpZ24ta2V5cz48cmVmLXR5cGUgbmFtZT0iSm91cm5hbCBBcnRpY2xlIj4xNzwv
cmVmLXR5cGU+PGNvbnRyaWJ1dG9ycz48YXV0aG9ycz48YXV0aG9yPkhhcmR0a2UsIEMuIFMuPC9h
dXRob3I+PGF1dGhvcj5CZXJsZXRoLCBULjwvYXV0aG9yPjwvYXV0aG9ycz48L2NvbnRyaWJ1dG9y
cz48YXV0aC1hZGRyZXNzPkluc3RpdHV0IGZ1ciBHZW5ldGlrIHVuZCBNaWtyb2Jpb2xvZ2llLCBM
ZWhyc3R1aGwgZnVyIEdlbmV0aWssIFVuaXZlcnNpdGF0IE11bmNoZW4sIE1hcmlhLVdhcmQtU3Ry
ZWV0IDFhLCA4MDYzOCBNdW5jaGVuLCBHZXJtYW55LjwvYXV0aC1hZGRyZXNzPjx0aXRsZXM+PHRp
dGxlPlRoZSBBcmFiaWRvcHNpcyBnZW5lIE1PTk9QVEVST1MgZW5jb2RlcyBhIHRyYW5zY3JpcHRp
b24gZmFjdG9yIG1lZGlhdGluZyBlbWJyeW8gYXhpcyBmb3JtYXRpb24gYW5kIHZhc2N1bGFyIGRl
dmVsb3BtZW50PC90aXRsZT48c2Vjb25kYXJ5LXRpdGxlPkVNQk8gSjwvc2Vjb25kYXJ5LXRpdGxl
PjwvdGl0bGVzPjxwZXJpb2RpY2FsPjxmdWxsLXRpdGxlPkVNQk8gSjwvZnVsbC10aXRsZT48L3Bl
cmlvZGljYWw+PHBhZ2VzPjE0MDUtMTE8L3BhZ2VzPjx2b2x1bWU+MTc8L3ZvbHVtZT48bnVtYmVy
PjU8L251bWJlcj48a2V5d29yZHM+PGtleXdvcmQ+QW1pbm8gQWNpZCBTZXF1ZW5jZTwva2V5d29y
ZD48a2V5d29yZD5BcmFiaWRvcHNpcy9lbWJyeW9sb2d5LypnZW5ldGljcy8qZ3Jvd3RoICZhbXA7
IGRldmVsb3BtZW50PC9rZXl3b3JkPjxrZXl3b3JkPipBcmFiaWRvcHNpcyBQcm90ZWluczwva2V5
d29yZD48a2V5d29yZD5DaHJvbW9zb21lIFdhbGtpbmc8L2tleXdvcmQ+PGtleXdvcmQ+Q2xvbmlu
ZywgTW9sZWN1bGFyPC9rZXl3b3JkPjxrZXl3b3JkPkROQSwgQ29tcGxlbWVudGFyeS9nZW5ldGlj
czwva2V5d29yZD48a2V5d29yZD5ETkEsIFBsYW50L2dlbmV0aWNzPC9rZXl3b3JkPjxrZXl3b3Jk
PipETkEtQmluZGluZyBQcm90ZWluczwva2V5d29yZD48a2V5d29yZD5HZW5lIEV4cHJlc3Npb24g
UmVndWxhdGlvbiwgUGxhbnQvcGh5c2lvbG9neTwva2V5d29yZD48a2V5d29yZD5HZW5lcywgUGxh
bnQvKmdlbmV0aWNzPC9rZXl3b3JkPjxrZXl3b3JkPk1vbGVjdWxhciBTZXF1ZW5jZSBEYXRhPC9r
ZXl3b3JkPjxrZXl3b3JkPk51Y2xlYXIgTG9jYWxpemF0aW9uIFNpZ25hbHMvZ2VuZXRpY3M8L2tl
eXdvcmQ+PGtleXdvcmQ+T25pb25zPC9rZXl3b3JkPjxrZXl3b3JkPlBvbHltb3JwaGlzbSwgUmVz
dHJpY3Rpb24gRnJhZ21lbnQgTGVuZ3RoPC9rZXl3b3JkPjxrZXl3b3JkPlJOQSwgTWVzc2VuZ2Vy
L2FuYWx5c2lzPC9rZXl3b3JkPjxrZXl3b3JkPlJOQSwgUGxhbnQvYW5hbHlzaXM8L2tleXdvcmQ+
PGtleXdvcmQ+UmVjb21iaW5hbnQgRnVzaW9uIFByb3RlaW5zPC9rZXl3b3JkPjxrZXl3b3JkPlNl
ZWRzL2NoZW1pc3RyeTwva2V5d29yZD48a2V5d29yZD5TZXF1ZW5jZSBBbmFseXNpcywgRE5BPC9r
ZXl3b3JkPjxrZXl3b3JkPlRyYW5zY3JpcHRpb24gRmFjdG9ycy8qZ2VuZXRpY3MvcGh5c2lvbG9n
eTwva2V5d29yZD48L2tleXdvcmRzPjxkYXRlcz48eWVhcj4xOTk4PC95ZWFyPjxwdWItZGF0ZXM+
PGRhdGU+TWFyIDI8L2RhdGU+PC9wdWItZGF0ZXM+PC9kYXRlcz48aXNibj4wMjYxLTQxODkgKFBy
aW50KSYjeEQ7MTQ2MC0yMDc1IChFbGVjdHJvbmljKSYjeEQ7MDI2MS00MTg5IChMaW5raW5nKTwv
aXNibj48YWNjZXNzaW9uLW51bT45NDgyNzM3PC9hY2Nlc3Npb24tbnVtPjx1cmxzPjxyZWxhdGVk
LXVybHM+PHVybD5odHRwczovL3d3dy5uY2JpLm5sbS5uaWguZ292L3B1Ym1lZC85NDgyNzM3PC91
cmw+PC9yZWxhdGVkLXVybHM+PC91cmxzPjxjdXN0b20yPlBNQzExNzA0ODg8L2N1c3RvbTI+PGVs
ZWN0cm9uaWMtcmVzb3VyY2UtbnVtPjEwLjEwOTMvZW1ib2ovMTcuNS4xNDA1PC9lbGVjdHJvbmlj
LXJlc291cmNlLW51bT48cmVtb3RlLWRhdGFiYXNlLW5hbWU+TWVkbGluZTwvcmVtb3RlLWRhdGFi
YXNlLW5hbWU+PHJlbW90ZS1kYXRhYmFzZS1wcm92aWRlcj5OTE08L3JlbW90ZS1kYXRhYmFzZS1w
cm92aWRlcj48L3JlY29yZD48L0NpdGU+PENpdGU+PEF1dGhvcj5BbG9uc288L0F1dGhvcj48WWVh
cj4yMDAzPC9ZZWFyPjxSZWNOdW0+NTwvUmVjTnVtPjxyZWNvcmQ+PHJlYy1udW1iZXI+NTwvcmVj
LW51bWJlcj48Zm9yZWlnbi1rZXlzPjxrZXkgYXBwPSJFTiIgZGItaWQ9IjB2dHN6YWZmNHQ1NTBm
ZTV0cnI1eGRzYnZzeDAwNTJmMnI1ZCIgdGltZXN0YW1wPSIxNzIyMDI3MzA5Ij41PC9rZXk+PC9m
b3JlaWduLWtleXM+PHJlZi10eXBlIG5hbWU9IkpvdXJuYWwgQXJ0aWNsZSI+MTc8L3JlZi10eXBl
Pjxjb250cmlidXRvcnM+PGF1dGhvcnM+PGF1dGhvcj5BbG9uc28sIEouIE0uPC9hdXRob3I+PGF1
dGhvcj5TdGVwYW5vdmEsIEEuIE4uPC9hdXRob3I+PGF1dGhvcj5MZWlzc2UsIFQuIEouPC9hdXRo
b3I+PGF1dGhvcj5LaW0sIEMuIEouPC9hdXRob3I+PGF1dGhvcj5DaGVuLCBILjwvYXV0aG9yPjxh
dXRob3I+U2hpbm4sIFAuPC9hdXRob3I+PGF1dGhvcj5TdGV2ZW5zb24sIEQuIEsuPC9hdXRob3I+
PGF1dGhvcj5aaW1tZXJtYW4sIEouPC9hdXRob3I+PGF1dGhvcj5CYXJhamFzLCBQLjwvYXV0aG9y
PjxhdXRob3I+Q2hldWssIFIuPC9hdXRob3I+PGF1dGhvcj5HYWRyaW5hYiwgQy48L2F1dGhvcj48
YXV0aG9yPkhlbGxlciwgQy48L2F1dGhvcj48YXV0aG9yPkplc2tlLCBBLjwvYXV0aG9yPjxhdXRo
b3I+S29lc2VtYSwgRS48L2F1dGhvcj48YXV0aG9yPk1leWVycywgQy4gQy48L2F1dGhvcj48YXV0
aG9yPlBhcmtlciwgSC48L2F1dGhvcj48YXV0aG9yPlByZWRuaXMsIEwuPC9hdXRob3I+PGF1dGhv
cj5BbnNhcmksIFkuPC9hdXRob3I+PGF1dGhvcj5DaG95LCBOLjwvYXV0aG9yPjxhdXRob3I+RGVl
biwgSC48L2F1dGhvcj48YXV0aG9yPkdlcmFsdCwgTS48L2F1dGhvcj48YXV0aG9yPkhhemFyaSwg
Ti48L2F1dGhvcj48YXV0aG9yPkhvbSwgRS48L2F1dGhvcj48YXV0aG9yPkthcm5lcywgTS48L2F1
dGhvcj48YXV0aG9yPk11bGhvbGxhbmQsIEMuPC9hdXRob3I+PGF1dGhvcj5OZHViYWt1LCBSLjwv
YXV0aG9yPjxhdXRob3I+U2NobWlkdCwgSS48L2F1dGhvcj48YXV0aG9yPkd1em1hbiwgUC48L2F1
dGhvcj48YXV0aG9yPkFndWlsYXItSGVub25pbiwgTC48L2F1dGhvcj48YXV0aG9yPlNjaG1pZCwg
TS48L2F1dGhvcj48YXV0aG9yPldlaWdlbCwgRC48L2F1dGhvcj48YXV0aG9yPkNhcnRlciwgRC4g
RS48L2F1dGhvcj48YXV0aG9yPk1hcmNoYW5kLCBULjwvYXV0aG9yPjxhdXRob3I+Umlzc2VldXcs
IEUuPC9hdXRob3I+PGF1dGhvcj5Ccm9nZGVuLCBELjwvYXV0aG9yPjxhdXRob3I+WmVrbywgQS48
L2F1dGhvcj48YXV0aG9yPkNyb3NieSwgVy4gTC48L2F1dGhvcj48YXV0aG9yPkJlcnJ5LCBDLiBD
LjwvYXV0aG9yPjxhdXRob3I+RWNrZXIsIEouIFIuPC9hdXRob3I+PC9hdXRob3JzPjwvY29udHJp
YnV0b3JzPjxhdXRoLWFkZHJlc3M+R2Vub21pYyBBbmFseXNpcyBMYWJvcmF0b3J5LCBUaGUgU2Fs
ayBJbnN0aXR1dGUgZm9yIEJpb2xvZ2ljYWwgU3R1ZGllcywgTGEgSm9sbGEsIENBIDkyMDM3LCBV
U0EuPC9hdXRoLWFkZHJlc3M+PHRpdGxlcz48dGl0bGU+R2Vub21lLXdpZGUgaW5zZXJ0aW9uYWwg
bXV0YWdlbmVzaXMgb2YgQXJhYmlkb3BzaXMgdGhhbGlhbmE8L3RpdGxlPjxzZWNvbmRhcnktdGl0
bGU+U2NpZW5jZTwvc2Vjb25kYXJ5LXRpdGxlPjwvdGl0bGVzPjxwZXJpb2RpY2FsPjxmdWxsLXRp
dGxlPlNjaWVuY2U8L2Z1bGwtdGl0bGU+PC9wZXJpb2RpY2FsPjxwYWdlcz42NTMtNzwvcGFnZXM+
PHZvbHVtZT4zMDE8L3ZvbHVtZT48bnVtYmVyPjU2MzM8L251bWJlcj48a2V5d29yZHM+PGtleXdv
cmQ+MyZhcG9zOyBVbnRyYW5zbGF0ZWQgUmVnaW9uczwva2V5d29yZD48a2V5d29yZD41JmFwb3M7
IFVudHJhbnNsYXRlZCBSZWdpb25zPC9rZXl3b3JkPjxrZXl3b3JkPkFsbGVsZXM8L2tleXdvcmQ+
PGtleXdvcmQ+QXJhYmlkb3BzaXMvKmdlbmV0aWNzL21ldGFib2xpc208L2tleXdvcmQ+PGtleXdv
cmQ+QXJhYmlkb3BzaXMgUHJvdGVpbnMvZ2VuZXRpY3MvbWV0YWJvbGlzbTwva2V5d29yZD48a2V5
d29yZD5CYXNlIENvbXBvc2l0aW9uPC9rZXl3b3JkPjxrZXl3b3JkPkNocm9tb3NvbWVzLCBQbGFu
dC9nZW5ldGljczwva2V5d29yZD48a2V5d29yZD5ETkEsIEJhY3RlcmlhbC9nZW5ldGljczwva2V5
d29yZD48a2V5d29yZD5ETkEsIFBsYW50L2NoZW1pc3RyeS9nZW5ldGljczwva2V5d29yZD48a2V5
d29yZD5FdGh5bGVuZXMvcGhhcm1hY29sb2d5PC9rZXl3b3JkPjxrZXl3b3JkPkV4b25zPC9rZXl3
b3JkPjxrZXl3b3JkPkV4cHJlc3NlZCBTZXF1ZW5jZSBUYWdzPC9rZXl3b3JkPjxrZXl3b3JkPkdl
bmUgRXhwcmVzc2lvbjwva2V5d29yZD48a2V5d29yZD5HZW5lIEV4cHJlc3Npb24gUHJvZmlsaW5n
PC9rZXl3b3JkPjxrZXl3b3JkPkdlbmUgRXhwcmVzc2lvbiBSZWd1bGF0aW9uLCBQbGFudC9kcnVn
IGVmZmVjdHM8L2tleXdvcmQ+PGtleXdvcmQ+R2VuZXMsIFBsYW50PC9rZXl3b3JkPjxrZXl3b3Jk
PipHZW5vbWUsIFBsYW50PC9rZXl3b3JkPjxrZXl3b3JkPkludHJvbnM8L2tleXdvcmQ+PGtleXdv
cmQ+Kk11dGFnZW5lc2lzLCBJbnNlcnRpb25hbDwva2V5d29yZD48a2V5d29yZD5NdXRhdGlvbjwv
a2V5d29yZD48a2V5d29yZD5PbGlnb251Y2xlb3RpZGUgQXJyYXkgU2VxdWVuY2UgQW5hbHlzaXM8
L2tleXdvcmQ+PGtleXdvcmQ+UHJvbW90ZXIgUmVnaW9ucywgR2VuZXRpYzwva2V5d29yZD48a2V5
d29yZD5SZWNvbWJpbmF0aW9uLCBHZW5ldGljPC9rZXl3b3JkPjxrZXl3b3JkPlJoaXpvYml1bS9n
ZW5ldGljczwva2V5d29yZD48L2tleXdvcmRzPjxkYXRlcz48eWVhcj4yMDAzPC95ZWFyPjxwdWIt
ZGF0ZXM+PGRhdGU+QXVnIDE8L2RhdGU+PC9wdWItZGF0ZXM+PC9kYXRlcz48aXNibj4xMDk1LTky
MDMgKEVsZWN0cm9uaWMpJiN4RDswMDM2LTgwNzUgKExpbmtpbmcpPC9pc2JuPjxhY2Nlc3Npb24t
bnVtPjEyODkzOTQ1PC9hY2Nlc3Npb24tbnVtPjx1cmxzPjxyZWxhdGVkLXVybHM+PHVybD5odHRw
czovL3d3dy5uY2JpLm5sbS5uaWguZ292L3B1Ym1lZC8xMjg5Mzk0NTwvdXJsPjwvcmVsYXRlZC11
cmxzPjwvdXJscz48ZWxlY3Ryb25pYy1yZXNvdXJjZS1udW0+MTAuMTEyNi9zY2llbmNlLjEwODYz
OTE8L2VsZWN0cm9uaWMtcmVzb3VyY2UtbnVtPjxyZW1vdGUtZGF0YWJhc2UtbmFtZT5NZWRsaW5l
PC9yZW1vdGUtZGF0YWJhc2UtbmFtZT48cmVtb3RlLWRhdGFiYXNlLXByb3ZpZGVyPk5MTTwvcmVt
b3RlLWRhdGFiYXNlLXByb3ZpZGVyPjwvcmVjb3JkPjwvQ2l0ZT48L0VuZE5vdGU+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(Hardtke and Berleth, 1998; Alonso et al., 2003; Galbiati et al., 2013; Cucinotta et al., 2021)</w:t>
      </w:r>
      <w:r w:rsidR="00D03A80">
        <w:rPr>
          <w:rFonts w:ascii="Times New Roman" w:hAnsi="Times New Roman" w:cs="Times New Roman"/>
        </w:rPr>
        <w:fldChar w:fldCharType="end"/>
      </w:r>
      <w:r w:rsidR="0067061A" w:rsidRPr="00C91A65">
        <w:rPr>
          <w:rFonts w:ascii="Times New Roman" w:hAnsi="Times New Roman" w:cs="Times New Roman"/>
        </w:rPr>
        <w:t xml:space="preserve">. MP has been shown to regulate expression of genes such as </w:t>
      </w:r>
      <w:r w:rsidR="0067061A" w:rsidRPr="00C91A65">
        <w:rPr>
          <w:rFonts w:ascii="Times New Roman" w:hAnsi="Times New Roman" w:cs="Times New Roman"/>
          <w:i/>
          <w:iCs/>
        </w:rPr>
        <w:t>AINTEGUMENTA</w:t>
      </w:r>
      <w:r w:rsidR="0067061A" w:rsidRPr="00C91A65">
        <w:rPr>
          <w:rFonts w:ascii="Times New Roman" w:hAnsi="Times New Roman" w:cs="Times New Roman"/>
        </w:rPr>
        <w:t xml:space="preserve"> (</w:t>
      </w:r>
      <w:r w:rsidR="0067061A" w:rsidRPr="00C91A65">
        <w:rPr>
          <w:rFonts w:ascii="Times New Roman" w:hAnsi="Times New Roman" w:cs="Times New Roman"/>
          <w:i/>
          <w:iCs/>
        </w:rPr>
        <w:t>ANT</w:t>
      </w:r>
      <w:r w:rsidR="0067061A" w:rsidRPr="00C91A65">
        <w:rPr>
          <w:rFonts w:ascii="Times New Roman" w:hAnsi="Times New Roman" w:cs="Times New Roman"/>
        </w:rPr>
        <w:t xml:space="preserve">), </w:t>
      </w:r>
      <w:r w:rsidR="009F32A7" w:rsidRPr="00F553DA">
        <w:rPr>
          <w:rFonts w:ascii="Times New Roman" w:hAnsi="Times New Roman" w:cs="Times New Roman"/>
          <w:i/>
          <w:iCs/>
        </w:rPr>
        <w:t xml:space="preserve">CUP-SHAPED COTYLEDON1 </w:t>
      </w:r>
      <w:r w:rsidR="009F32A7">
        <w:rPr>
          <w:rFonts w:ascii="Times New Roman" w:hAnsi="Times New Roman" w:cs="Times New Roman"/>
        </w:rPr>
        <w:t>(</w:t>
      </w:r>
      <w:r w:rsidR="0067061A" w:rsidRPr="00C91A65">
        <w:rPr>
          <w:rFonts w:ascii="Times New Roman" w:hAnsi="Times New Roman" w:cs="Times New Roman"/>
          <w:i/>
          <w:iCs/>
        </w:rPr>
        <w:t>CUC1</w:t>
      </w:r>
      <w:r w:rsidR="009F32A7">
        <w:rPr>
          <w:rFonts w:ascii="Times New Roman" w:hAnsi="Times New Roman" w:cs="Times New Roman"/>
          <w:i/>
          <w:iCs/>
        </w:rPr>
        <w:t>)</w:t>
      </w:r>
      <w:r w:rsidR="0067061A" w:rsidRPr="00C91A65">
        <w:rPr>
          <w:rFonts w:ascii="Times New Roman" w:hAnsi="Times New Roman" w:cs="Times New Roman"/>
        </w:rPr>
        <w:t xml:space="preserve">, and </w:t>
      </w:r>
      <w:r w:rsidR="0067061A" w:rsidRPr="00C91A65">
        <w:rPr>
          <w:rFonts w:ascii="Times New Roman" w:hAnsi="Times New Roman" w:cs="Times New Roman"/>
          <w:i/>
          <w:iCs/>
        </w:rPr>
        <w:t>CUC2</w:t>
      </w:r>
      <w:r w:rsidR="0067061A"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w:t>
      </w:r>
      <w:r w:rsidR="00D03A80">
        <w:rPr>
          <w:rFonts w:ascii="Times New Roman" w:hAnsi="Times New Roman" w:cs="Times New Roman"/>
        </w:rPr>
        <w:fldChar w:fldCharType="end"/>
      </w:r>
      <w:r w:rsidR="0067061A" w:rsidRPr="00C91A65">
        <w:rPr>
          <w:rFonts w:ascii="Times New Roman" w:hAnsi="Times New Roman" w:cs="Times New Roman"/>
        </w:rPr>
        <w:t xml:space="preserve">. In addition, ARF3/ETTIN (ETT) is known to regulate gynoecium development in an apical-basal fashion, and the </w:t>
      </w:r>
      <w:proofErr w:type="spellStart"/>
      <w:r w:rsidR="0067061A" w:rsidRPr="00C91A65">
        <w:rPr>
          <w:rFonts w:ascii="Times New Roman" w:hAnsi="Times New Roman" w:cs="Times New Roman"/>
          <w:i/>
          <w:iCs/>
        </w:rPr>
        <w:t>ett</w:t>
      </w:r>
      <w:proofErr w:type="spellEnd"/>
      <w:r w:rsidR="0067061A" w:rsidRPr="00C91A65">
        <w:rPr>
          <w:rFonts w:ascii="Times New Roman" w:hAnsi="Times New Roman" w:cs="Times New Roman"/>
        </w:rPr>
        <w:t xml:space="preserve"> mutants have aberrant development of the ovary leading to reduced ovule number </w:t>
      </w:r>
      <w:r w:rsidR="00D03A80">
        <w:rPr>
          <w:rFonts w:ascii="Times New Roman" w:hAnsi="Times New Roman" w:cs="Times New Roman"/>
        </w:rPr>
        <w:fldChar w:fldCharType="begin">
          <w:fldData xml:space="preserve">PEVuZE5vdGU+PENpdGU+PEF1dGhvcj5OZW1oYXVzZXI8L0F1dGhvcj48WWVhcj4yMDAwPC9ZZWFy
PjxSZWNOdW0+OTE8L1JlY051bT48RGlzcGxheVRleHQ+KFNlc3Npb25zIGV0IGFsLiwgMTk5Nzsg
TmVtaGF1c2VyIGV0IGFsLiwgMjAwMCk8L0Rpc3BsYXlUZXh0PjxyZWNvcmQ+PHJlYy1udW1iZXI+
OTE8L3JlYy1udW1iZXI+PGZvcmVpZ24ta2V5cz48a2V5IGFwcD0iRU4iIGRiLWlkPSIwdnRzemFm
ZjR0NTUwZmU1dHJyNXhkc2J2c3gwMDUyZjJyNWQiIHRpbWVzdGFtcD0iMTcyMjAyNzMwOSI+OTE8
L2tleT48L2ZvcmVpZ24ta2V5cz48cmVmLXR5cGUgbmFtZT0iSm91cm5hbCBBcnRpY2xlIj4xNzwv
cmVmLXR5cGU+PGNvbnRyaWJ1dG9ycz48YXV0aG9ycz48YXV0aG9yPk5lbWhhdXNlciwgSi4gTC48
L2F1dGhvcj48YXV0aG9yPkZlbGRtYW4sIEwuIEouPC9hdXRob3I+PGF1dGhvcj5aYW1icnlza2ks
IFAuIEMuPC9hdXRob3I+PC9hdXRob3JzPjwvY29udHJpYnV0b3JzPjxhdXRoLWFkZHJlc3M+RGVw
YXJ0bWVudCBvZiBQbGFudCBhbmQgTWljcm9iaWFsIEJpb2xvZ3ksIFVuaXZlcnNpdHkgb2YgQ2Fs
aWZvcm5pYSwgQmVya2VsZXksIENBIDk0NzIwLTMxMDIsIFVTQS48L2F1dGgtYWRkcmVzcz48dGl0
bGVzPjx0aXRsZT5BdXhpbiBhbmQgRVRUSU4gaW4gQXJhYmlkb3BzaXMgZ3lub2VjaXVtIG1vcnBo
b2dlbmVzaXM8L3RpdGxlPjxzZWNvbmRhcnktdGl0bGU+RGV2ZWxvcG1lbnQ8L3NlY29uZGFyeS10
aXRsZT48L3RpdGxlcz48cGVyaW9kaWNhbD48ZnVsbC10aXRsZT5EZXZlbG9wbWVudDwvZnVsbC10
aXRsZT48L3BlcmlvZGljYWw+PHBhZ2VzPjM4NzctODg8L3BhZ2VzPjx2b2x1bWU+MTI3PC92b2x1
bWU+PG51bWJlcj4xODwvbnVtYmVyPjxrZXl3b3Jkcz48a2V5d29yZD5BbGxlbGVzPC9rZXl3b3Jk
PjxrZXl3b3JkPkFyYWJpZG9wc2lzL2RydWcgZWZmZWN0cy9nZW5ldGljcy8qZ3Jvd3RoICZhbXA7
IGRldmVsb3BtZW50L3VsdHJhc3RydWN0dXJlPC9rZXl3b3JkPjxrZXl3b3JkPipBcmFiaWRvcHNp
cyBQcm90ZWluczwva2V5d29yZD48a2V5d29yZD5CaW9sb2dpY2FsIFRyYW5zcG9ydC9kcnVnIGVm
ZmVjdHM8L2tleXdvcmQ+PGtleXdvcmQ+RE5BLUJpbmRpbmcgUHJvdGVpbnMvZ2VuZXRpY3MvKm1l
dGFib2xpc208L2tleXdvcmQ+PGtleXdvcmQ+R2VuZSBFeHByZXNzaW9uIFJlZ3VsYXRpb24sIERl
dmVsb3BtZW50YWwvZHJ1ZyBlZmZlY3RzPC9rZXl3b3JkPjxrZXl3b3JkPkdlbmUgRXhwcmVzc2lv
biBSZWd1bGF0aW9uLCBQbGFudC9kcnVnIGVmZmVjdHM8L2tleXdvcmQ+PGtleXdvcmQ+R2VuZXMs
IFBsYW50L2dlbmV0aWNzPC9rZXl3b3JkPjxrZXl3b3JkPkluZG9sZWFjZXRpYyBBY2lkcy9hbnRh
Z29uaXN0cyAmYW1wOyBpbmhpYml0b3JzLyptZXRhYm9saXNtPC9rZXl3b3JkPjxrZXl3b3JkPk1p
Y3Jvc2NvcHksIEVsZWN0cm9uLCBTY2FubmluZzwva2V5d29yZD48a2V5d29yZD5Nb3JwaG9nZW5l
c2lzL2RydWcgZWZmZWN0czwva2V5d29yZD48a2V5d29yZD5NdXRhdGlvbjwva2V5d29yZD48a2V5
d29yZD5OdWNsZWFyIFByb3RlaW5zL2dlbmV0aWNzLyptZXRhYm9saXNtPC9rZXl3b3JkPjxrZXl3
b3JkPk9yZ2FuIFNwZWNpZmljaXR5PC9rZXl3b3JkPjxrZXl3b3JkPlBoZW5vdHlwZTwva2V5d29y
ZD48a2V5d29yZD5QaHRoYWxpbWlkZXMvcGhhcm1hY29sb2d5PC9rZXl3b3JkPjxrZXl3b3JkPlBs
YW50IFByb3RlaW5zL21ldGFib2xpc208L2tleXdvcmQ+PC9rZXl3b3Jkcz48ZGF0ZXM+PHllYXI+
MjAwMDwveWVhcj48cHViLWRhdGVzPjxkYXRlPlNlcDwvZGF0ZT48L3B1Yi1kYXRlcz48L2RhdGVz
Pjxpc2JuPjA5NTAtMTk5MSAoUHJpbnQpJiN4RDswOTUwLTE5OTEgKExpbmtpbmcpPC9pc2JuPjxh
Y2Nlc3Npb24tbnVtPjEwOTUyODg2PC9hY2Nlc3Npb24tbnVtPjx1cmxzPjxyZWxhdGVkLXVybHM+
PHVybD5odHRwczovL3d3dy5uY2JpLm5sbS5uaWguZ292L3B1Ym1lZC8xMDk1Mjg4NjwvdXJsPjwv
cmVsYXRlZC11cmxzPjwvdXJscz48ZWxlY3Ryb25pYy1yZXNvdXJjZS1udW0+MTAuMTI0Mi9kZXYu
MTI3LjE4LjM4Nzc8L2VsZWN0cm9uaWMtcmVzb3VyY2UtbnVtPjxyZW1vdGUtZGF0YWJhc2UtbmFt
ZT5NZWRsaW5lPC9yZW1vdGUtZGF0YWJhc2UtbmFtZT48cmVtb3RlLWRhdGFiYXNlLXByb3ZpZGVy
Pk5MTTwvcmVtb3RlLWRhdGFiYXNlLXByb3ZpZGVyPjwvcmVjb3JkPjwvQ2l0ZT48Q2l0ZT48QXV0
aG9yPlNlc3Npb25zPC9BdXRob3I+PFllYXI+MTk5NzwvWWVhcj48UmVjTnVtPjEwMTwvUmVjTnVt
PjxyZWNvcmQ+PHJlYy1udW1iZXI+MTAxPC9yZWMtbnVtYmVyPjxmb3JlaWduLWtleXM+PGtleSBh
cHA9IkVOIiBkYi1pZD0iMHZ0c3phZmY0dDU1MGZlNXRycjV4ZHNidnN4MDA1MmYycjVkIiB0aW1l
c3RhbXA9IjE3MjIwMjczMDkiPjEwMTwva2V5PjwvZm9yZWlnbi1rZXlzPjxyZWYtdHlwZSBuYW1l
PSJKb3VybmFsIEFydGljbGUiPjE3PC9yZWYtdHlwZT48Y29udHJpYnV0b3JzPjxhdXRob3JzPjxh
dXRob3I+U2Vzc2lvbnMsIEEuPC9hdXRob3I+PGF1dGhvcj5OZW1oYXVzZXIsIEouIEwuPC9hdXRo
b3I+PGF1dGhvcj5NY0NvbGwsIEEuPC9hdXRob3I+PGF1dGhvcj5Sb2UsIEouIEwuPC9hdXRob3I+
PGF1dGhvcj5GZWxkbWFubiwgSy4gQS48L2F1dGhvcj48YXV0aG9yPlphbWJyeXNraSwgUC4gQy48
L2F1dGhvcj48L2F1dGhvcnM+PC9jb250cmlidXRvcnM+PGF1dGgtYWRkcmVzcz5EZXBhcnRtZW50
IG9mIFBsYW50IGFuZCBNaWNyb2Jpb2xvZ3ksIFVuaXZlcnNpdHkgb2YgQ2FsaWZvcm5pYSBhdCBC
ZXJrZWxleSwgOTQ3MjAsIFVTQS48L2F1dGgtYWRkcmVzcz48dGl0bGVzPjx0aXRsZT5FVFRJTiBw
YXR0ZXJucyB0aGUgQXJhYmlkb3BzaXMgZmxvcmFsIG1lcmlzdGVtIGFuZCByZXByb2R1Y3RpdmUg
b3JnYW5zPC90aXRsZT48c2Vjb25kYXJ5LXRpdGxlPkRldmVsb3BtZW50PC9zZWNvbmRhcnktdGl0
bGU+PC90aXRsZXM+PHBlcmlvZGljYWw+PGZ1bGwtdGl0bGU+RGV2ZWxvcG1lbnQ8L2Z1bGwtdGl0
bGU+PC9wZXJpb2RpY2FsPjxwYWdlcz40NDgxLTkxPC9wYWdlcz48dm9sdW1lPjEyNDwvdm9sdW1l
PjxudW1iZXI+MjI8L251bWJlcj48a2V5d29yZHM+PGtleXdvcmQ+QW1pbm8gQWNpZCBTZXF1ZW5j
ZTwva2V5d29yZD48a2V5d29yZD5BcmFiaWRvcHNpcy8qZ2VuZXRpY3MvKmdyb3d0aCAmYW1wOyBk
ZXZlbG9wbWVudDwva2V5d29yZD48a2V5d29yZD4qQXJhYmlkb3BzaXMgUHJvdGVpbnM8L2tleXdv
cmQ+PGtleXdvcmQ+QmFzZSBTZXF1ZW5jZTwva2V5d29yZD48a2V5d29yZD5ETkEsIENvbXBsZW1l
bnRhcnkvZ2VuZXRpY3M8L2tleXdvcmQ+PGtleXdvcmQ+RE5BLCBQbGFudC9nZW5ldGljczwva2V5
d29yZD48a2V5d29yZD5ETkEtQmluZGluZyBQcm90ZWlucy9nZW5ldGljczwva2V5d29yZD48a2V5
d29yZD5HZW5lIEV4cHJlc3Npb24gUmVndWxhdGlvbiwgRGV2ZWxvcG1lbnRhbDwva2V5d29yZD48
a2V5d29yZD5HZW5lIEV4cHJlc3Npb24gUmVndWxhdGlvbiwgUGxhbnQ8L2tleXdvcmQ+PGtleXdv
cmQ+KkdlbmVzLCBQbGFudDwva2V5d29yZD48a2V5d29yZD5Ib21lb2RvbWFpbiBQcm90ZWlucy9n
ZW5ldGljczwva2V5d29yZD48a2V5d29yZD5JbiBTaXR1IEh5YnJpZGl6YXRpb248L2tleXdvcmQ+
PGtleXdvcmQ+TUFEUyBEb21haW4gUHJvdGVpbnM8L2tleXdvcmQ+PGtleXdvcmQ+TWVyaXN0ZW0v
Z3Jvd3RoICZhbXA7IGRldmVsb3BtZW50PC9rZXl3b3JkPjxrZXl3b3JkPk1pY3Jvc2NvcHksIEVs
ZWN0cm9uLCBTY2FubmluZzwva2V5d29yZD48a2V5d29yZD5Nb2xlY3VsYXIgU2VxdWVuY2UgRGF0
YTwva2V5d29yZD48a2V5d29yZD5NdXRhdGlvbjwva2V5d29yZD48a2V5d29yZD5OdWNsZWFyIFBy
b3RlaW5zL2dlbmV0aWNzPC9rZXl3b3JkPjxrZXl3b3JkPk9yZ2FuIFNwZWNpZmljaXR5PC9rZXl3
b3JkPjxrZXl3b3JkPlBoZW5vdHlwZTwva2V5d29yZD48a2V5d29yZD5QbGFudCBQcm90ZWlucy9n
ZW5ldGljczwva2V5d29yZD48a2V5d29yZD4qVHJhbnNjcmlwdGlvbiBGYWN0b3JzPC9rZXl3b3Jk
PjxrZXl3b3JkPlRyYW5zY3JpcHRpb25hbCBBY3RpdmF0aW9uPC9rZXl3b3JkPjwva2V5d29yZHM+
PGRhdGVzPjx5ZWFyPjE5OTc8L3llYXI+PHB1Yi1kYXRlcz48ZGF0ZT5Ob3Y8L2RhdGU+PC9wdWIt
ZGF0ZXM+PC9kYXRlcz48aXNibj4wOTUwLTE5OTEgKFByaW50KSYjeEQ7MDk1MC0xOTkxIChMaW5r
aW5nKTwvaXNibj48YWNjZXNzaW9uLW51bT45NDA5NjY2PC9hY2Nlc3Npb24tbnVtPjx1cmxzPjxy
ZWxhdGVkLXVybHM+PHVybD5odHRwczovL3d3dy5uY2JpLm5sbS5uaWguZ292L3B1Ym1lZC85NDA5
NjY2PC91cmw+PC9yZWxhdGVkLXVybHM+PC91cmxzPjxlbGVjdHJvbmljLXJlc291cmNlLW51bT4x
MC4xMjQyL2Rldi4xMjQuMjIuNDQ4MTwvZWxlY3Ryb25pYy1yZXNvdXJjZS1udW0+PHJlbW90ZS1k
YXRhYmFzZS1uYW1lPk1lZGxpbmU8L3JlbW90ZS1kYXRhYmFzZS1uYW1lPjxyZW1vdGUtZGF0YWJh
c2UtcHJvdmlkZXI+TkxNPC9yZW1vdGUtZGF0YWJhc2UtcHJvdmlkZXI+PC9yZWNvcmQ+PC9DaXRl
PjwvRW5kTm90ZT4A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PEVuZE5vdGU+PENpdGU+PEF1dGhvcj5OZW1oYXVzZXI8L0F1dGhvcj48WWVhcj4yMDAwPC9ZZWFy
PjxSZWNOdW0+OTE8L1JlY051bT48RGlzcGxheVRleHQ+KFNlc3Npb25zIGV0IGFsLiwgMTk5Nzsg
TmVtaGF1c2VyIGV0IGFsLiwgMjAwMCk8L0Rpc3BsYXlUZXh0PjxyZWNvcmQ+PHJlYy1udW1iZXI+
OTE8L3JlYy1udW1iZXI+PGZvcmVpZ24ta2V5cz48a2V5IGFwcD0iRU4iIGRiLWlkPSIwdnRzemFm
ZjR0NTUwZmU1dHJyNXhkc2J2c3gwMDUyZjJyNWQiIHRpbWVzdGFtcD0iMTcyMjAyNzMwOSI+OTE8
L2tleT48L2ZvcmVpZ24ta2V5cz48cmVmLXR5cGUgbmFtZT0iSm91cm5hbCBBcnRpY2xlIj4xNzwv
cmVmLXR5cGU+PGNvbnRyaWJ1dG9ycz48YXV0aG9ycz48YXV0aG9yPk5lbWhhdXNlciwgSi4gTC48
L2F1dGhvcj48YXV0aG9yPkZlbGRtYW4sIEwuIEouPC9hdXRob3I+PGF1dGhvcj5aYW1icnlza2ks
IFAuIEMuPC9hdXRob3I+PC9hdXRob3JzPjwvY29udHJpYnV0b3JzPjxhdXRoLWFkZHJlc3M+RGVw
YXJ0bWVudCBvZiBQbGFudCBhbmQgTWljcm9iaWFsIEJpb2xvZ3ksIFVuaXZlcnNpdHkgb2YgQ2Fs
aWZvcm5pYSwgQmVya2VsZXksIENBIDk0NzIwLTMxMDIsIFVTQS48L2F1dGgtYWRkcmVzcz48dGl0
bGVzPjx0aXRsZT5BdXhpbiBhbmQgRVRUSU4gaW4gQXJhYmlkb3BzaXMgZ3lub2VjaXVtIG1vcnBo
b2dlbmVzaXM8L3RpdGxlPjxzZWNvbmRhcnktdGl0bGU+RGV2ZWxvcG1lbnQ8L3NlY29uZGFyeS10
aXRsZT48L3RpdGxlcz48cGVyaW9kaWNhbD48ZnVsbC10aXRsZT5EZXZlbG9wbWVudDwvZnVsbC10
aXRsZT48L3BlcmlvZGljYWw+PHBhZ2VzPjM4NzctODg8L3BhZ2VzPjx2b2x1bWU+MTI3PC92b2x1
bWU+PG51bWJlcj4xODwvbnVtYmVyPjxrZXl3b3Jkcz48a2V5d29yZD5BbGxlbGVzPC9rZXl3b3Jk
PjxrZXl3b3JkPkFyYWJpZG9wc2lzL2RydWcgZWZmZWN0cy9nZW5ldGljcy8qZ3Jvd3RoICZhbXA7
IGRldmVsb3BtZW50L3VsdHJhc3RydWN0dXJlPC9rZXl3b3JkPjxrZXl3b3JkPipBcmFiaWRvcHNp
cyBQcm90ZWluczwva2V5d29yZD48a2V5d29yZD5CaW9sb2dpY2FsIFRyYW5zcG9ydC9kcnVnIGVm
ZmVjdHM8L2tleXdvcmQ+PGtleXdvcmQ+RE5BLUJpbmRpbmcgUHJvdGVpbnMvZ2VuZXRpY3MvKm1l
dGFib2xpc208L2tleXdvcmQ+PGtleXdvcmQ+R2VuZSBFeHByZXNzaW9uIFJlZ3VsYXRpb24sIERl
dmVsb3BtZW50YWwvZHJ1ZyBlZmZlY3RzPC9rZXl3b3JkPjxrZXl3b3JkPkdlbmUgRXhwcmVzc2lv
biBSZWd1bGF0aW9uLCBQbGFudC9kcnVnIGVmZmVjdHM8L2tleXdvcmQ+PGtleXdvcmQ+R2VuZXMs
IFBsYW50L2dlbmV0aWNzPC9rZXl3b3JkPjxrZXl3b3JkPkluZG9sZWFjZXRpYyBBY2lkcy9hbnRh
Z29uaXN0cyAmYW1wOyBpbmhpYml0b3JzLyptZXRhYm9saXNtPC9rZXl3b3JkPjxrZXl3b3JkPk1p
Y3Jvc2NvcHksIEVsZWN0cm9uLCBTY2FubmluZzwva2V5d29yZD48a2V5d29yZD5Nb3JwaG9nZW5l
c2lzL2RydWcgZWZmZWN0czwva2V5d29yZD48a2V5d29yZD5NdXRhdGlvbjwva2V5d29yZD48a2V5
d29yZD5OdWNsZWFyIFByb3RlaW5zL2dlbmV0aWNzLyptZXRhYm9saXNtPC9rZXl3b3JkPjxrZXl3
b3JkPk9yZ2FuIFNwZWNpZmljaXR5PC9rZXl3b3JkPjxrZXl3b3JkPlBoZW5vdHlwZTwva2V5d29y
ZD48a2V5d29yZD5QaHRoYWxpbWlkZXMvcGhhcm1hY29sb2d5PC9rZXl3b3JkPjxrZXl3b3JkPlBs
YW50IFByb3RlaW5zL21ldGFib2xpc208L2tleXdvcmQ+PC9rZXl3b3Jkcz48ZGF0ZXM+PHllYXI+
MjAwMDwveWVhcj48cHViLWRhdGVzPjxkYXRlPlNlcDwvZGF0ZT48L3B1Yi1kYXRlcz48L2RhdGVz
Pjxpc2JuPjA5NTAtMTk5MSAoUHJpbnQpJiN4RDswOTUwLTE5OTEgKExpbmtpbmcpPC9pc2JuPjxh
Y2Nlc3Npb24tbnVtPjEwOTUyODg2PC9hY2Nlc3Npb24tbnVtPjx1cmxzPjxyZWxhdGVkLXVybHM+
PHVybD5odHRwczovL3d3dy5uY2JpLm5sbS5uaWguZ292L3B1Ym1lZC8xMDk1Mjg4NjwvdXJsPjwv
cmVsYXRlZC11cmxzPjwvdXJscz48ZWxlY3Ryb25pYy1yZXNvdXJjZS1udW0+MTAuMTI0Mi9kZXYu
MTI3LjE4LjM4Nzc8L2VsZWN0cm9uaWMtcmVzb3VyY2UtbnVtPjxyZW1vdGUtZGF0YWJhc2UtbmFt
ZT5NZWRsaW5lPC9yZW1vdGUtZGF0YWJhc2UtbmFtZT48cmVtb3RlLWRhdGFiYXNlLXByb3ZpZGVy
Pk5MTTwvcmVtb3RlLWRhdGFiYXNlLXByb3ZpZGVyPjwvcmVjb3JkPjwvQ2l0ZT48Q2l0ZT48QXV0
aG9yPlNlc3Npb25zPC9BdXRob3I+PFllYXI+MTk5NzwvWWVhcj48UmVjTnVtPjEwMTwvUmVjTnVt
PjxyZWNvcmQ+PHJlYy1udW1iZXI+MTAxPC9yZWMtbnVtYmVyPjxmb3JlaWduLWtleXM+PGtleSBh
cHA9IkVOIiBkYi1pZD0iMHZ0c3phZmY0dDU1MGZlNXRycjV4ZHNidnN4MDA1MmYycjVkIiB0aW1l
c3RhbXA9IjE3MjIwMjczMDkiPjEwMTwva2V5PjwvZm9yZWlnbi1rZXlzPjxyZWYtdHlwZSBuYW1l
PSJKb3VybmFsIEFydGljbGUiPjE3PC9yZWYtdHlwZT48Y29udHJpYnV0b3JzPjxhdXRob3JzPjxh
dXRob3I+U2Vzc2lvbnMsIEEuPC9hdXRob3I+PGF1dGhvcj5OZW1oYXVzZXIsIEouIEwuPC9hdXRo
b3I+PGF1dGhvcj5NY0NvbGwsIEEuPC9hdXRob3I+PGF1dGhvcj5Sb2UsIEouIEwuPC9hdXRob3I+
PGF1dGhvcj5GZWxkbWFubiwgSy4gQS48L2F1dGhvcj48YXV0aG9yPlphbWJyeXNraSwgUC4gQy48
L2F1dGhvcj48L2F1dGhvcnM+PC9jb250cmlidXRvcnM+PGF1dGgtYWRkcmVzcz5EZXBhcnRtZW50
IG9mIFBsYW50IGFuZCBNaWNyb2Jpb2xvZ3ksIFVuaXZlcnNpdHkgb2YgQ2FsaWZvcm5pYSBhdCBC
ZXJrZWxleSwgOTQ3MjAsIFVTQS48L2F1dGgtYWRkcmVzcz48dGl0bGVzPjx0aXRsZT5FVFRJTiBw
YXR0ZXJucyB0aGUgQXJhYmlkb3BzaXMgZmxvcmFsIG1lcmlzdGVtIGFuZCByZXByb2R1Y3RpdmUg
b3JnYW5zPC90aXRsZT48c2Vjb25kYXJ5LXRpdGxlPkRldmVsb3BtZW50PC9zZWNvbmRhcnktdGl0
bGU+PC90aXRsZXM+PHBlcmlvZGljYWw+PGZ1bGwtdGl0bGU+RGV2ZWxvcG1lbnQ8L2Z1bGwtdGl0
bGU+PC9wZXJpb2RpY2FsPjxwYWdlcz40NDgxLTkxPC9wYWdlcz48dm9sdW1lPjEyNDwvdm9sdW1l
PjxudW1iZXI+MjI8L251bWJlcj48a2V5d29yZHM+PGtleXdvcmQ+QW1pbm8gQWNpZCBTZXF1ZW5j
ZTwva2V5d29yZD48a2V5d29yZD5BcmFiaWRvcHNpcy8qZ2VuZXRpY3MvKmdyb3d0aCAmYW1wOyBk
ZXZlbG9wbWVudDwva2V5d29yZD48a2V5d29yZD4qQXJhYmlkb3BzaXMgUHJvdGVpbnM8L2tleXdv
cmQ+PGtleXdvcmQ+QmFzZSBTZXF1ZW5jZTwva2V5d29yZD48a2V5d29yZD5ETkEsIENvbXBsZW1l
bnRhcnkvZ2VuZXRpY3M8L2tleXdvcmQ+PGtleXdvcmQ+RE5BLCBQbGFudC9nZW5ldGljczwva2V5
d29yZD48a2V5d29yZD5ETkEtQmluZGluZyBQcm90ZWlucy9nZW5ldGljczwva2V5d29yZD48a2V5
d29yZD5HZW5lIEV4cHJlc3Npb24gUmVndWxhdGlvbiwgRGV2ZWxvcG1lbnRhbDwva2V5d29yZD48
a2V5d29yZD5HZW5lIEV4cHJlc3Npb24gUmVndWxhdGlvbiwgUGxhbnQ8L2tleXdvcmQ+PGtleXdv
cmQ+KkdlbmVzLCBQbGFudDwva2V5d29yZD48a2V5d29yZD5Ib21lb2RvbWFpbiBQcm90ZWlucy9n
ZW5ldGljczwva2V5d29yZD48a2V5d29yZD5JbiBTaXR1IEh5YnJpZGl6YXRpb248L2tleXdvcmQ+
PGtleXdvcmQ+TUFEUyBEb21haW4gUHJvdGVpbnM8L2tleXdvcmQ+PGtleXdvcmQ+TWVyaXN0ZW0v
Z3Jvd3RoICZhbXA7IGRldmVsb3BtZW50PC9rZXl3b3JkPjxrZXl3b3JkPk1pY3Jvc2NvcHksIEVs
ZWN0cm9uLCBTY2FubmluZzwva2V5d29yZD48a2V5d29yZD5Nb2xlY3VsYXIgU2VxdWVuY2UgRGF0
YTwva2V5d29yZD48a2V5d29yZD5NdXRhdGlvbjwva2V5d29yZD48a2V5d29yZD5OdWNsZWFyIFBy
b3RlaW5zL2dlbmV0aWNzPC9rZXl3b3JkPjxrZXl3b3JkPk9yZ2FuIFNwZWNpZmljaXR5PC9rZXl3
b3JkPjxrZXl3b3JkPlBoZW5vdHlwZTwva2V5d29yZD48a2V5d29yZD5QbGFudCBQcm90ZWlucy9n
ZW5ldGljczwva2V5d29yZD48a2V5d29yZD4qVHJhbnNjcmlwdGlvbiBGYWN0b3JzPC9rZXl3b3Jk
PjxrZXl3b3JkPlRyYW5zY3JpcHRpb25hbCBBY3RpdmF0aW9uPC9rZXl3b3JkPjwva2V5d29yZHM+
PGRhdGVzPjx5ZWFyPjE5OTc8L3llYXI+PHB1Yi1kYXRlcz48ZGF0ZT5Ob3Y8L2RhdGU+PC9wdWIt
ZGF0ZXM+PC9kYXRlcz48aXNibj4wOTUwLTE5OTEgKFByaW50KSYjeEQ7MDk1MC0xOTkxIChMaW5r
aW5nKTwvaXNibj48YWNjZXNzaW9uLW51bT45NDA5NjY2PC9hY2Nlc3Npb24tbnVtPjx1cmxzPjxy
ZWxhdGVkLXVybHM+PHVybD5odHRwczovL3d3dy5uY2JpLm5sbS5uaWguZ292L3B1Ym1lZC85NDA5
NjY2PC91cmw+PC9yZWxhdGVkLXVybHM+PC91cmxzPjxlbGVjdHJvbmljLXJlc291cmNlLW51bT4x
MC4xMjQyL2Rldi4xMjQuMjIuNDQ4MTwvZWxlY3Ryb25pYy1yZXNvdXJjZS1udW0+PHJlbW90ZS1k
YXRhYmFzZS1uYW1lPk1lZGxpbmU8L3JlbW90ZS1kYXRhYmFzZS1uYW1lPjxyZW1vdGUtZGF0YWJh
c2UtcHJvdmlkZXI+TkxNPC9yZW1vdGUtZGF0YWJhc2UtcHJvdmlkZXI+PC9yZWNvcmQ+PC9DaXRl
PjwvRW5kTm90ZT4A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(Sessions et al., 1997; Nemhauser et al., 2000)</w:t>
      </w:r>
      <w:r w:rsidR="00D03A80">
        <w:rPr>
          <w:rFonts w:ascii="Times New Roman" w:hAnsi="Times New Roman" w:cs="Times New Roman"/>
        </w:rPr>
        <w:fldChar w:fldCharType="end"/>
      </w:r>
      <w:r w:rsidR="0067061A" w:rsidRPr="00C91A65">
        <w:rPr>
          <w:rFonts w:ascii="Times New Roman" w:hAnsi="Times New Roman" w:cs="Times New Roman"/>
        </w:rPr>
        <w:t xml:space="preserve">. The Aux/IAA protein IAA3, also known as SHORT HYPOCOTYL 2 (SHY2) functions to repress the auxin response in the absence of auxin perception during gynoecium development </w:t>
      </w:r>
      <w:r w:rsidR="00D03A80">
        <w:rPr>
          <w:rFonts w:ascii="Times New Roman" w:hAnsi="Times New Roman" w:cs="Times New Roman"/>
        </w:rPr>
        <w:fldChar w:fldCharType="begin">
          <w:fldData xml:space="preserve">PEVuZE5vdGU+PENpdGU+PEF1dGhvcj5HdWlsZm95bGU8L0F1dGhvcj48WWVhcj4xOTk4PC9ZZWFy
PjxSZWNOdW0+NDk8L1JlY051bT48RGlzcGxheVRleHQ+KEd1aWxmb3lsZSBldCBhbC4sIDE5OTg7
IFRpYW4gZXQgYWwuLCAyMDAyKTwvRGlzcGxheVRleHQ+PHJlY29yZD48cmVjLW51bWJlcj40OTwv
cmVjLW51bWJlcj48Zm9yZWlnbi1rZXlzPjxrZXkgYXBwPSJFTiIgZGItaWQ9IjB2dHN6YWZmNHQ1
NTBmZTV0cnI1eGRzYnZzeDAwNTJmMnI1ZCIgdGltZXN0YW1wPSIxNzIyMDI3MzA5Ij40OTwva2V5
PjwvZm9yZWlnbi1rZXlzPjxyZWYtdHlwZSBuYW1lPSJKb3VybmFsIEFydGljbGUiPjE3PC9yZWYt
dHlwZT48Y29udHJpYnV0b3JzPjxhdXRob3JzPjxhdXRob3I+R3VpbGZveWxlLCBULiBKLjwvYXV0
aG9yPjxhdXRob3I+VWxtYXNvdiwgVC48L2F1dGhvcj48YXV0aG9yPkhhZ2VuLCBHLjwvYXV0aG9y
PjwvYXV0aG9ycz48L2NvbnRyaWJ1dG9ycz48YXV0aC1hZGRyZXNzPkRlcGFydG1lbnQgb2YgQmlv
Y2hlbWlzdHJ5LCBVbml2ZXJzaXR5IG9mIE1pc3NvdXJpLCBDb2x1bWJpYSA2NTIxMSwgVVNBLiBi
Y3RndWlsZkBtdWNjbWFpbC5taXNzb3VyaS5lZHU8L2F1dGgtYWRkcmVzcz48dGl0bGVzPjx0aXRs
ZT5UaGUgQVJGIGZhbWlseSBvZiB0cmFuc2NyaXB0aW9uIGZhY3RvcnMgYW5kIHRoZWlyIHJvbGUg
aW4gcGxhbnQgaG9ybW9uZS1yZXNwb25zaXZlIHRyYW5zY3JpcHRpb248L3RpdGxlPjxzZWNvbmRh
cnktdGl0bGU+Q2VsbCBNb2wgTGlmZSBTY2k8L3NlY29uZGFyeS10aXRsZT48L3RpdGxlcz48cGVy
aW9kaWNhbD48ZnVsbC10aXRsZT5DZWxsIE1vbCBMaWZlIFNjaTwvZnVsbC10aXRsZT48L3Blcmlv
ZGljYWw+PHBhZ2VzPjYxOS0yNzwvcGFnZXM+PHZvbHVtZT41NDwvdm9sdW1lPjxudW1iZXI+Nzwv
bnVtYmVyPjxrZXl3b3Jkcz48a2V5d29yZD5BcmFiaWRvcHNpcy9waHlzaW9sb2d5PC9rZXl3b3Jk
PjxrZXl3b3JkPkROQS1CaW5kaW5nIFByb3RlaW5zL2NoZW1pc3RyeTwva2V5d29yZD48a2V5d29y
ZD5HZW5lIEV4cHJlc3Npb24gUmVndWxhdGlvbiwgUGxhbnQvZHJ1ZyBlZmZlY3RzPC9rZXl3b3Jk
PjxrZXl3b3JkPkluZG9sZWFjZXRpYyBBY2lkcy9waGFybWFjb2xvZ3k8L2tleXdvcmQ+PGtleXdv
cmQ+UGxhbnQgR3Jvd3RoIFJlZ3VsYXRvcnMvKnBoYXJtYWNvbG9neTwva2V5d29yZD48a2V5d29y
ZD5QbGFudCBQcm90ZWlucy8qY2hlbWlzdHJ5PC9rZXl3b3JkPjxrZXl3b3JkPlByb21vdGVyIFJl
Z2lvbnMsIEdlbmV0aWMvZ2VuZXRpY3M8L2tleXdvcmQ+PGtleXdvcmQ+UHJvdGVpbiBTdHJ1Y3R1
cmUsIFNlY29uZGFyeTwva2V5d29yZD48a2V5d29yZD5UcmFuc2NyaXB0aW9uIEZhY3RvcnMvKmNo
ZW1pc3RyeTwva2V5d29yZD48L2tleXdvcmRzPjxkYXRlcz48eWVhcj4xOTk4PC95ZWFyPjxwdWIt
ZGF0ZXM+PGRhdGU+SnVsPC9kYXRlPjwvcHViLWRhdGVzPjwvZGF0ZXM+PGlzYm4+MTQyMC02ODJY
IChQcmludCkmI3hEOzE0MjAtNjgyWCAoTGlua2luZyk8L2lzYm4+PGFjY2Vzc2lvbi1udW0+OTcx
MTIyOTwvYWNjZXNzaW9uLW51bT48dXJscz48cmVsYXRlZC11cmxzPjx1cmw+aHR0cHM6Ly93d3cu
bmNiaS5ubG0ubmloLmdvdi9wdWJtZWQvOTcxMTIyOTwvdXJsPjwvcmVsYXRlZC11cmxzPjwvdXJs
cz48ZWxlY3Ryb25pYy1yZXNvdXJjZS1udW0+MTAuMTAwNy9zMDAwMTgwMDUwMTkwPC9lbGVjdHJv
bmljLXJlc291cmNlLW51bT48cmVtb3RlLWRhdGFiYXNlLW5hbWU+TWVkbGluZTwvcmVtb3RlLWRh
dGFiYXNlLW5hbWU+PHJlbW90ZS1kYXRhYmFzZS1wcm92aWRlcj5OTE08L3JlbW90ZS1kYXRhYmFz
ZS1wcm92aWRlcj48L3JlY29yZD48L0NpdGU+PENpdGU+PEF1dGhvcj5UaWFuPC9BdXRob3I+PFll
YXI+MjAwMjwvWWVhcj48UmVjTnVtPjExMjwvUmVjTnVtPjxyZWNvcmQ+PHJlYy1udW1iZXI+MTEy
PC9yZWMtbnVtYmVyPjxmb3JlaWduLWtleXM+PGtleSBhcHA9IkVOIiBkYi1pZD0iMHZ0c3phZmY0
dDU1MGZlNXRycjV4ZHNidnN4MDA1MmYycjVkIiB0aW1lc3RhbXA9IjE3MjIwMjczMDkiPjExMjwv
a2V5PjwvZm9yZWlnbi1rZXlzPjxyZWYtdHlwZSBuYW1lPSJKb3VybmFsIEFydGljbGUiPjE3PC9y
ZWYtdHlwZT48Y29udHJpYnV0b3JzPjxhdXRob3JzPjxhdXRob3I+VGlhbiwgUS48L2F1dGhvcj48
YXV0aG9yPlVobGlyLCBOLiBKLjwvYXV0aG9yPjxhdXRob3I+UmVlZCwgSi4gVy48L2F1dGhvcj48
L2F1dGhvcnM+PC9jb250cmlidXRvcnM+PGF1dGgtYWRkcmVzcz5EZXBhcnRtZW50IG9mIEJpb2xv
Z3ksIFVuaXZlcnNpdHkgb2YgTm9ydGggQ2Fyb2xpbmEgYXQgQ2hhcGVsIEhpbGwsIE5vcnRoIENh
cm9saW5hIDI3NTk5LTMyODAsIFVTQS48L2F1dGgtYWRkcmVzcz48dGl0bGVzPjx0aXRsZT5BcmFi
aWRvcHNpcyBTSFkyL0lBQTMgaW5oaWJpdHMgYXV4aW4tcmVndWxhdGVkIGdlbmUgZXhwcmVzc2lv
bjwvdGl0bGU+PHNlY29uZGFyeS10aXRsZT5QbGFudCBDZWxsPC9zZWNvbmRhcnktdGl0bGU+PC90
aXRsZXM+PHBlcmlvZGljYWw+PGZ1bGwtdGl0bGU+UGxhbnQgQ2VsbDwvZnVsbC10aXRsZT48L3Bl
cmlvZGljYWw+PHBhZ2VzPjMwMS0xOTwvcGFnZXM+PHZvbHVtZT4xNDwvdm9sdW1lPjxudW1iZXI+
MjwvbnVtYmVyPjxrZXl3b3Jkcz48a2V5d29yZD5BcmFiaWRvcHNpcy9kcnVnIGVmZmVjdHMvKmdl
bmV0aWNzPC9rZXl3b3JkPjxrZXl3b3JkPipBcmFiaWRvcHNpcyBQcm90ZWluczwva2V5d29yZD48
a2V5d29yZD5CbG90dGluZywgTm9ydGhlcm48L2tleXdvcmQ+PGtleXdvcmQ+Q29lbnp5bWUgQSBM
aWdhc2VzL2dlbmV0aWNzPC9rZXl3b3JkPjxrZXl3b3JkPkNvdHlsZWRvbi9kcnVnIGVmZmVjdHMv
Z3Jvd3RoICZhbXA7IGRldmVsb3BtZW50PC9rZXl3b3JkPjxrZXl3b3JkPkdlbmUgRXhwcmVzc2lv
biBSZWd1bGF0aW9uLCBQbGFudC9kcnVnIGVmZmVjdHMvcmFkaWF0aW9uIGVmZmVjdHM8L2tleXdv
cmQ+PGtleXdvcmQ+SHlwb2NvdHlsL2RydWcgZWZmZWN0cy9ncm93dGggJmFtcDsgZGV2ZWxvcG1l
bnQ8L2tleXdvcmQ+PGtleXdvcmQ+SW5kb2xlYWNldGljIEFjaWRzLypwaGFybWFjb2xvZ3k8L2tl
eXdvcmQ+PGtleXdvcmQ+TGlnaHQ8L2tleXdvcmQ+PGtleXdvcmQ+TXV0YXRpb248L2tleXdvcmQ+
PGtleXdvcmQ+TnVjbGVhciBQcm90ZWlucy8qZ2VuZXRpY3M8L2tleXdvcmQ+PGtleXdvcmQ+UGxh
bnQgR3Jvd3RoIFJlZ3VsYXRvcnMvKnBoYXJtYWNvbG9neTwva2V5d29yZD48a2V5d29yZD5QbGFu
dCBQcm90ZWlucy9nZW5ldGljczwva2V5d29yZD48a2V5d29yZD5QbGFudCBSb290cy9kcnVnIGVm
ZmVjdHMvZ3Jvd3RoICZhbXA7IGRldmVsb3BtZW50PC9rZXl3b3JkPjxrZXl3b3JkPlNpZ25hbCBU
cmFuc2R1Y3Rpb248L2tleXdvcmQ+PGtleXdvcmQ+KlNveWJlYW4gUHJvdGVpbnM8L2tleXdvcmQ+
PC9rZXl3b3Jkcz48ZGF0ZXM+PHllYXI+MjAwMjwveWVhcj48cHViLWRhdGVzPjxkYXRlPkZlYjwv
ZGF0ZT48L3B1Yi1kYXRlcz48L2RhdGVzPjxpc2JuPjEwNDAtNDY1MSAoUHJpbnQpJiN4RDsxNTMy
LTI5OFggKEVsZWN0cm9uaWMpJiN4RDsxMDQwLTQ2NTEgKExpbmtpbmcpPC9pc2JuPjxhY2Nlc3Np
b24tbnVtPjExODg0Njc2PC9hY2Nlc3Npb24tbnVtPjx1cmxzPjxyZWxhdGVkLXVybHM+PHVybD5o
dHRwczovL3d3dy5uY2JpLm5sbS5uaWguZ292L3B1Ym1lZC8xMTg4NDY3NjwvdXJsPjwvcmVsYXRl
ZC11cmxzPjwvdXJscz48Y3VzdG9tMj5QTUMxNTI5MTQ8L2N1c3RvbTI+PGVsZWN0cm9uaWMtcmVz
b3VyY2UtbnVtPjEwLjExMDUvdHBjLjAxMDI4MzwvZWxlY3Ryb25pYy1yZXNvdXJjZS1udW0+PHJl
bW90ZS1kYXRhYmFzZS1uYW1lPk1lZGxpbmU8L3JlbW90ZS1kYXRhYmFzZS1uYW1lPjxyZW1vdGUt
ZGF0YWJhc2UtcHJvdmlkZXI+TkxNPC9yZW1vdGUtZGF0YWJhc2UtcHJvdmlkZXI+PC9yZWNvcmQ+
PC9DaXRlPjwvRW5kTm90ZT5=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PEVuZE5vdGU+PENpdGU+PEF1dGhvcj5HdWlsZm95bGU8L0F1dGhvcj48WWVhcj4xOTk4PC9ZZWFy
PjxSZWNOdW0+NDk8L1JlY051bT48RGlzcGxheVRleHQ+KEd1aWxmb3lsZSBldCBhbC4sIDE5OTg7
IFRpYW4gZXQgYWwuLCAyMDAyKTwvRGlzcGxheVRleHQ+PHJlY29yZD48cmVjLW51bWJlcj40OTwv
cmVjLW51bWJlcj48Zm9yZWlnbi1rZXlzPjxrZXkgYXBwPSJFTiIgZGItaWQ9IjB2dHN6YWZmNHQ1
NTBmZTV0cnI1eGRzYnZzeDAwNTJmMnI1ZCIgdGltZXN0YW1wPSIxNzIyMDI3MzA5Ij40OTwva2V5
PjwvZm9yZWlnbi1rZXlzPjxyZWYtdHlwZSBuYW1lPSJKb3VybmFsIEFydGljbGUiPjE3PC9yZWYt
dHlwZT48Y29udHJpYnV0b3JzPjxhdXRob3JzPjxhdXRob3I+R3VpbGZveWxlLCBULiBKLjwvYXV0
aG9yPjxhdXRob3I+VWxtYXNvdiwgVC48L2F1dGhvcj48YXV0aG9yPkhhZ2VuLCBHLjwvYXV0aG9y
PjwvYXV0aG9ycz48L2NvbnRyaWJ1dG9ycz48YXV0aC1hZGRyZXNzPkRlcGFydG1lbnQgb2YgQmlv
Y2hlbWlzdHJ5LCBVbml2ZXJzaXR5IG9mIE1pc3NvdXJpLCBDb2x1bWJpYSA2NTIxMSwgVVNBLiBi
Y3RndWlsZkBtdWNjbWFpbC5taXNzb3VyaS5lZHU8L2F1dGgtYWRkcmVzcz48dGl0bGVzPjx0aXRs
ZT5UaGUgQVJGIGZhbWlseSBvZiB0cmFuc2NyaXB0aW9uIGZhY3RvcnMgYW5kIHRoZWlyIHJvbGUg
aW4gcGxhbnQgaG9ybW9uZS1yZXNwb25zaXZlIHRyYW5zY3JpcHRpb248L3RpdGxlPjxzZWNvbmRh
cnktdGl0bGU+Q2VsbCBNb2wgTGlmZSBTY2k8L3NlY29uZGFyeS10aXRsZT48L3RpdGxlcz48cGVy
aW9kaWNhbD48ZnVsbC10aXRsZT5DZWxsIE1vbCBMaWZlIFNjaTwvZnVsbC10aXRsZT48L3Blcmlv
ZGljYWw+PHBhZ2VzPjYxOS0yNzwvcGFnZXM+PHZvbHVtZT41NDwvdm9sdW1lPjxudW1iZXI+Nzwv
bnVtYmVyPjxrZXl3b3Jkcz48a2V5d29yZD5BcmFiaWRvcHNpcy9waHlzaW9sb2d5PC9rZXl3b3Jk
PjxrZXl3b3JkPkROQS1CaW5kaW5nIFByb3RlaW5zL2NoZW1pc3RyeTwva2V5d29yZD48a2V5d29y
ZD5HZW5lIEV4cHJlc3Npb24gUmVndWxhdGlvbiwgUGxhbnQvZHJ1ZyBlZmZlY3RzPC9rZXl3b3Jk
PjxrZXl3b3JkPkluZG9sZWFjZXRpYyBBY2lkcy9waGFybWFjb2xvZ3k8L2tleXdvcmQ+PGtleXdv
cmQ+UGxhbnQgR3Jvd3RoIFJlZ3VsYXRvcnMvKnBoYXJtYWNvbG9neTwva2V5d29yZD48a2V5d29y
ZD5QbGFudCBQcm90ZWlucy8qY2hlbWlzdHJ5PC9rZXl3b3JkPjxrZXl3b3JkPlByb21vdGVyIFJl
Z2lvbnMsIEdlbmV0aWMvZ2VuZXRpY3M8L2tleXdvcmQ+PGtleXdvcmQ+UHJvdGVpbiBTdHJ1Y3R1
cmUsIFNlY29uZGFyeTwva2V5d29yZD48a2V5d29yZD5UcmFuc2NyaXB0aW9uIEZhY3RvcnMvKmNo
ZW1pc3RyeTwva2V5d29yZD48L2tleXdvcmRzPjxkYXRlcz48eWVhcj4xOTk4PC95ZWFyPjxwdWIt
ZGF0ZXM+PGRhdGU+SnVsPC9kYXRlPjwvcHViLWRhdGVzPjwvZGF0ZXM+PGlzYm4+MTQyMC02ODJY
IChQcmludCkmI3hEOzE0MjAtNjgyWCAoTGlua2luZyk8L2lzYm4+PGFjY2Vzc2lvbi1udW0+OTcx
MTIyOTwvYWNjZXNzaW9uLW51bT48dXJscz48cmVsYXRlZC11cmxzPjx1cmw+aHR0cHM6Ly93d3cu
bmNiaS5ubG0ubmloLmdvdi9wdWJtZWQvOTcxMTIyOTwvdXJsPjwvcmVsYXRlZC11cmxzPjwvdXJs
cz48ZWxlY3Ryb25pYy1yZXNvdXJjZS1udW0+MTAuMTAwNy9zMDAwMTgwMDUwMTkwPC9lbGVjdHJv
bmljLXJlc291cmNlLW51bT48cmVtb3RlLWRhdGFiYXNlLW5hbWU+TWVkbGluZTwvcmVtb3RlLWRh
dGFiYXNlLW5hbWU+PHJlbW90ZS1kYXRhYmFzZS1wcm92aWRlcj5OTE08L3JlbW90ZS1kYXRhYmFz
ZS1wcm92aWRlcj48L3JlY29yZD48L0NpdGU+PENpdGU+PEF1dGhvcj5UaWFuPC9BdXRob3I+PFll
YXI+MjAwMjwvWWVhcj48UmVjTnVtPjExMjwvUmVjTnVtPjxyZWNvcmQ+PHJlYy1udW1iZXI+MTEy
PC9yZWMtbnVtYmVyPjxmb3JlaWduLWtleXM+PGtleSBhcHA9IkVOIiBkYi1pZD0iMHZ0c3phZmY0
dDU1MGZlNXRycjV4ZHNidnN4MDA1MmYycjVkIiB0aW1lc3RhbXA9IjE3MjIwMjczMDkiPjExMjwv
a2V5PjwvZm9yZWlnbi1rZXlzPjxyZWYtdHlwZSBuYW1lPSJKb3VybmFsIEFydGljbGUiPjE3PC9y
ZWYtdHlwZT48Y29udHJpYnV0b3JzPjxhdXRob3JzPjxhdXRob3I+VGlhbiwgUS48L2F1dGhvcj48
YXV0aG9yPlVobGlyLCBOLiBKLjwvYXV0aG9yPjxhdXRob3I+UmVlZCwgSi4gVy48L2F1dGhvcj48
L2F1dGhvcnM+PC9jb250cmlidXRvcnM+PGF1dGgtYWRkcmVzcz5EZXBhcnRtZW50IG9mIEJpb2xv
Z3ksIFVuaXZlcnNpdHkgb2YgTm9ydGggQ2Fyb2xpbmEgYXQgQ2hhcGVsIEhpbGwsIE5vcnRoIENh
cm9saW5hIDI3NTk5LTMyODAsIFVTQS48L2F1dGgtYWRkcmVzcz48dGl0bGVzPjx0aXRsZT5BcmFi
aWRvcHNpcyBTSFkyL0lBQTMgaW5oaWJpdHMgYXV4aW4tcmVndWxhdGVkIGdlbmUgZXhwcmVzc2lv
bjwvdGl0bGU+PHNlY29uZGFyeS10aXRsZT5QbGFudCBDZWxsPC9zZWNvbmRhcnktdGl0bGU+PC90
aXRsZXM+PHBlcmlvZGljYWw+PGZ1bGwtdGl0bGU+UGxhbnQgQ2VsbDwvZnVsbC10aXRsZT48L3Bl
cmlvZGljYWw+PHBhZ2VzPjMwMS0xOTwvcGFnZXM+PHZvbHVtZT4xNDwvdm9sdW1lPjxudW1iZXI+
MjwvbnVtYmVyPjxrZXl3b3Jkcz48a2V5d29yZD5BcmFiaWRvcHNpcy9kcnVnIGVmZmVjdHMvKmdl
bmV0aWNzPC9rZXl3b3JkPjxrZXl3b3JkPipBcmFiaWRvcHNpcyBQcm90ZWluczwva2V5d29yZD48
a2V5d29yZD5CbG90dGluZywgTm9ydGhlcm48L2tleXdvcmQ+PGtleXdvcmQ+Q29lbnp5bWUgQSBM
aWdhc2VzL2dlbmV0aWNzPC9rZXl3b3JkPjxrZXl3b3JkPkNvdHlsZWRvbi9kcnVnIGVmZmVjdHMv
Z3Jvd3RoICZhbXA7IGRldmVsb3BtZW50PC9rZXl3b3JkPjxrZXl3b3JkPkdlbmUgRXhwcmVzc2lv
biBSZWd1bGF0aW9uLCBQbGFudC9kcnVnIGVmZmVjdHMvcmFkaWF0aW9uIGVmZmVjdHM8L2tleXdv
cmQ+PGtleXdvcmQ+SHlwb2NvdHlsL2RydWcgZWZmZWN0cy9ncm93dGggJmFtcDsgZGV2ZWxvcG1l
bnQ8L2tleXdvcmQ+PGtleXdvcmQ+SW5kb2xlYWNldGljIEFjaWRzLypwaGFybWFjb2xvZ3k8L2tl
eXdvcmQ+PGtleXdvcmQ+TGlnaHQ8L2tleXdvcmQ+PGtleXdvcmQ+TXV0YXRpb248L2tleXdvcmQ+
PGtleXdvcmQ+TnVjbGVhciBQcm90ZWlucy8qZ2VuZXRpY3M8L2tleXdvcmQ+PGtleXdvcmQ+UGxh
bnQgR3Jvd3RoIFJlZ3VsYXRvcnMvKnBoYXJtYWNvbG9neTwva2V5d29yZD48a2V5d29yZD5QbGFu
dCBQcm90ZWlucy9nZW5ldGljczwva2V5d29yZD48a2V5d29yZD5QbGFudCBSb290cy9kcnVnIGVm
ZmVjdHMvZ3Jvd3RoICZhbXA7IGRldmVsb3BtZW50PC9rZXl3b3JkPjxrZXl3b3JkPlNpZ25hbCBU
cmFuc2R1Y3Rpb248L2tleXdvcmQ+PGtleXdvcmQ+KlNveWJlYW4gUHJvdGVpbnM8L2tleXdvcmQ+
PC9rZXl3b3Jkcz48ZGF0ZXM+PHllYXI+MjAwMjwveWVhcj48cHViLWRhdGVzPjxkYXRlPkZlYjwv
ZGF0ZT48L3B1Yi1kYXRlcz48L2RhdGVzPjxpc2JuPjEwNDAtNDY1MSAoUHJpbnQpJiN4RDsxNTMy
LTI5OFggKEVsZWN0cm9uaWMpJiN4RDsxMDQwLTQ2NTEgKExpbmtpbmcpPC9pc2JuPjxhY2Nlc3Np
b24tbnVtPjExODg0Njc2PC9hY2Nlc3Npb24tbnVtPjx1cmxzPjxyZWxhdGVkLXVybHM+PHVybD5o
dHRwczovL3d3dy5uY2JpLm5sbS5uaWguZ292L3B1Ym1lZC8xMTg4NDY3NjwvdXJsPjwvcmVsYXRl
ZC11cmxzPjwvdXJscz48Y3VzdG9tMj5QTUMxNTI5MTQ8L2N1c3RvbTI+PGVsZWN0cm9uaWMtcmVz
b3VyY2UtbnVtPjEwLjExMDUvdHBjLjAxMDI4MzwvZWxlY3Ryb25pYy1yZXNvdXJjZS1udW0+PHJl
bW90ZS1kYXRhYmFzZS1uYW1lPk1lZGxpbmU8L3JlbW90ZS1kYXRhYmFzZS1uYW1lPjxyZW1vdGUt
ZGF0YWJhc2UtcHJvdmlkZXI+TkxNPC9yZW1vdGUtZGF0YWJhc2UtcHJvdmlkZXI+PC9yZWNvcmQ+
PC9DaXRlPjwvRW5kTm90ZT5=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(Guilfoyle et al., 1998; Tian et al., 2002)</w:t>
      </w:r>
      <w:r w:rsidR="00D03A80">
        <w:rPr>
          <w:rFonts w:ascii="Times New Roman" w:hAnsi="Times New Roman" w:cs="Times New Roman"/>
        </w:rPr>
        <w:fldChar w:fldCharType="end"/>
      </w:r>
      <w:r w:rsidR="0067061A" w:rsidRPr="00C91A65">
        <w:rPr>
          <w:rFonts w:ascii="Times New Roman" w:hAnsi="Times New Roman" w:cs="Times New Roman"/>
        </w:rPr>
        <w:t xml:space="preserve">. A gain of function </w:t>
      </w:r>
      <w:r w:rsidR="0067061A" w:rsidRPr="00C91A65">
        <w:rPr>
          <w:rFonts w:ascii="Times New Roman" w:hAnsi="Times New Roman" w:cs="Times New Roman"/>
          <w:i/>
          <w:iCs/>
        </w:rPr>
        <w:t>shy2-2</w:t>
      </w:r>
      <w:r w:rsidR="0067061A" w:rsidRPr="00C91A65">
        <w:rPr>
          <w:rFonts w:ascii="Times New Roman" w:hAnsi="Times New Roman" w:cs="Times New Roman"/>
        </w:rPr>
        <w:t xml:space="preserve"> mutation that prevents degradation of SHY2 in the presence of auxin leads to overall reduced </w:t>
      </w:r>
      <w:r w:rsidR="0067061A" w:rsidRPr="00C91A65">
        <w:rPr>
          <w:rFonts w:ascii="Times New Roman" w:hAnsi="Times New Roman" w:cs="Times New Roman"/>
        </w:rPr>
        <w:lastRenderedPageBreak/>
        <w:t xml:space="preserve">gynoecium size </w:t>
      </w:r>
      <w:r w:rsidR="00D03A80">
        <w:rPr>
          <w:rFonts w:ascii="Times New Roman" w:hAnsi="Times New Roman" w:cs="Times New Roman"/>
        </w:rPr>
        <w:fldChar w:fldCharType="begin">
          <w:fldData xml:space="preserve">PEVuZE5vdGU+PENpdGU+PEF1dGhvcj5MaTwvQXV0aG9yPjxZZWFyPjIwMjA8L1llYXI+PFJlY051
bT43OTwvUmVjTnVtPjxEaXNwbGF5VGV4dD4oTGkgZXQgYWwuLCAyMDIwYSk8L0Rpc3BsYXlUZXh0
PjxyZWNvcmQ+PHJlYy1udW1iZXI+Nzk8L3JlYy1udW1iZXI+PGZvcmVpZ24ta2V5cz48a2V5IGFw
cD0iRU4iIGRiLWlkPSIwdnRzemFmZjR0NTUwZmU1dHJyNXhkc2J2c3gwMDUyZjJyNWQiIHRpbWVz
dGFtcD0iMTcyMjAyNzMwOSI+Nzk8L2tleT48L2ZvcmVpZ24ta2V5cz48cmVmLXR5cGUgbmFtZT0i
Sm91cm5hbCBBcnRpY2xlIj4xNzwvcmVmLXR5cGU+PGNvbnRyaWJ1dG9ycz48YXV0aG9ycz48YXV0
aG9yPkxpLCBULjwvYXV0aG9yPjxhdXRob3I+S2FuZywgWC48L2F1dGhvcj48YXV0aG9yPldlaSwg
TC48L2F1dGhvcj48YXV0aG9yPlpoYW5nLCBELjwvYXV0aG9yPjxhdXRob3I+TGluLCBILjwvYXV0
aG9yPjwvYXV0aG9ycz48L2NvbnRyaWJ1dG9ycz48YXV0aC1hZGRyZXNzPk1pbmlzdHJ5IG9mIEVk
dWNhdGlvbiBLZXkgTGFib3JhdG9yeSBmb3IgQmlvLVJlc291cmNlIGFuZCBFY28tRW52aXJvbm1l
bnQsIENvbGxlZ2Ugb2YgTGlmZSBTY2llbmNlLCBTdGF0ZSBLZXkgTGFib3JhdG9yeSBvZiBIeWRy
YXVsaWNzIGFuZCBNb3VudGFpbiBSaXZlciBFbmdpbmVlcmluZywgU2ljaHVhbiBVbml2ZXJzaXR5
LCBDaGVuZ2R1LCA2MTAwNjQsIENoaW5hLiYjeEQ7TWluaXN0cnkgb2YgRWR1Y2F0aW9uIEtleSBM
YWJvcmF0b3J5IGZvciBCaW8tUmVzb3VyY2UgYW5kIEVjby1FbnZpcm9ubWVudCwgQ29sbGVnZSBv
ZiBMaWZlIFNjaWVuY2UsIFN0YXRlIEtleSBMYWJvcmF0b3J5IG9mIEh5ZHJhdWxpY3MgYW5kIE1v
dW50YWluIFJpdmVyIEVuZ2luZWVyaW5nLCBTaWNodWFuIFVuaXZlcnNpdHksIENoZW5nZHUsIDYx
MDA2NCwgQ2hpbmEuIHpoZGF3ZWlAc2N1LmVkdS5jbi4mI3hEO01pbmlzdHJ5IG9mIEVkdWNhdGlv
biBLZXkgTGFib3JhdG9yeSBmb3IgQmlvLVJlc291cmNlIGFuZCBFY28tRW52aXJvbm1lbnQsIENv
bGxlZ2Ugb2YgTGlmZSBTY2llbmNlLCBTdGF0ZSBLZXkgTGFib3JhdG9yeSBvZiBIeWRyYXVsaWNz
IGFuZCBNb3VudGFpbiBSaXZlciBFbmdpbmVlcmluZywgU2ljaHVhbiBVbml2ZXJzaXR5LCBDaGVu
Z2R1LCA2MTAwNjQsIENoaW5hLiBoaGxpbkBzY3UuZWR1LmNuLjwvYXV0aC1hZGRyZXNzPjx0aXRs
ZXM+PHRpdGxlPkEgZ2Fpbi1vZi1mdW5jdGlvbiBtdXRhdGlvbiBpbiBCcmFzc2lub3N0ZXJvaWQt
aW5zZW5zaXRpdmUgMiBhbHRlcnMgQXJhYmlkb3BzaXMgZmxvcmFsIG9yZ2FuIGRldmVsb3BtZW50
IGJ5IGFsdGVyaW5nIGF1eGluIGxldmVsczwvdGl0bGU+PHNlY29uZGFyeS10aXRsZT5QbGFudCBD
ZWxsIFJlcDwvc2Vjb25kYXJ5LXRpdGxlPjwvdGl0bGVzPjxwZXJpb2RpY2FsPjxmdWxsLXRpdGxl
PlBsYW50IENlbGwgUmVwPC9mdWxsLXRpdGxlPjwvcGVyaW9kaWNhbD48cGFnZXM+MjU5LTI3MTwv
cGFnZXM+PHZvbHVtZT4zOTwvdm9sdW1lPjxudW1iZXI+MjwvbnVtYmVyPjxlZGl0aW9uPjIwMTkx
MjA5PC9lZGl0aW9uPjxrZXl3b3Jkcz48a2V5d29yZD5BcmFiaWRvcHNpcy8qZ2VuZXRpY3MvKm1l
dGFib2xpc208L2tleXdvcmQ+PGtleXdvcmQ+QXJhYmlkb3BzaXMgUHJvdGVpbnMvZ2VuZXRpY3Mv
Km1ldGFib2xpc208L2tleXdvcmQ+PGtleXdvcmQ+R2FpbiBvZiBGdW5jdGlvbiBNdXRhdGlvbi8q
Z2VuZXRpY3M8L2tleXdvcmQ+PGtleXdvcmQ+R2VuZSBFeHByZXNzaW9uIFJlZ3VsYXRpb24sIERl
dmVsb3BtZW50YWw8L2tleXdvcmQ+PGtleXdvcmQ+R2VuZSBFeHByZXNzaW9uIFJlZ3VsYXRpb24s
IFBsYW50PC9rZXl3b3JkPjxrZXl3b3JkPkdlbmVzLCBQbGFudC9nZW5ldGljczwva2V5d29yZD48
a2V5d29yZD5JbmRvbGVhY2V0aWMgQWNpZHMvKm1ldGFib2xpc208L2tleXdvcmQ+PGtleXdvcmQ+
TnVjbGVhciBQcm90ZWlucy9nZW5ldGljcy8qbWV0YWJvbGlzbTwva2V5d29yZD48a2V5d29yZD5Q
aGVub3R5cGU8L2tleXdvcmQ+PGtleXdvcmQ+UGxhbnQgRGV2ZWxvcG1lbnQ8L2tleXdvcmQ+PGtl
eXdvcmQ+UHJvdGVpbiBLaW5hc2VzL2dlbmV0aWNzLyptZXRhYm9saXNtPC9rZXl3b3JkPjxrZXl3
b3JkPlNpZ25hbCBUcmFuc2R1Y3Rpb248L2tleXdvcmQ+PGtleXdvcmQ+VHJhbnNjcmlwdG9tZTwv
a2V5d29yZD48a2V5d29yZD5BdXhpbjwva2V5d29yZD48a2V5d29yZD5CaW4yPC9rZXl3b3JkPjxr
ZXl3b3JkPkJyYXNzaW5vc3Rlcm9pZHM8L2tleXdvcmQ+PGtleXdvcmQ+Rmxvd2VyIGRldmVsb3Bt
ZW50PC9rZXl3b3JkPjxrZXl3b3JkPlNoeTI8L2tleXdvcmQ+PC9rZXl3b3Jkcz48ZGF0ZXM+PHll
YXI+MjAyMDwveWVhcj48cHViLWRhdGVzPjxkYXRlPkZlYjwvZGF0ZT48L3B1Yi1kYXRlcz48L2Rh
dGVzPjxpc2JuPjE0MzItMjAzWCAoRWxlY3Ryb25pYykmI3hEOzA3MjEtNzcxNCAoTGlua2luZyk8
L2lzYm4+PGFjY2Vzc2lvbi1udW0+MzE4MjAxNDI8L2FjY2Vzc2lvbi1udW0+PHVybHM+PHJlbGF0
ZWQtdXJscz48dXJsPmh0dHBzOi8vd3d3Lm5jYmkubmxtLm5paC5nb3YvcHVibWVkLzMxODIwMTQy
PC91cmw+PC9yZWxhdGVkLXVybHM+PC91cmxzPjxlbGVjdHJvbmljLXJlc291cmNlLW51bT4xMC4x
MDA3L3MwMDI5OS0wMTktMDI0ODktOTwvZWxlY3Ryb25pYy1yZXNvdXJjZS1udW0+PHJlbW90ZS1k
YXRhYmFzZS1uYW1lPk1lZGxpbmU8L3JlbW90ZS1kYXRhYmFzZS1uYW1lPjxyZW1vdGUtZGF0YWJh
c2UtcHJvdmlkZXI+TkxNPC9yZW1vdGUtZGF0YWJhc2UtcHJvdmlkZXI+PC9yZWNvcmQ+PC9DaXRl
PjwvRW5kTm90ZT5=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PEVuZE5vdGU+PENpdGU+PEF1dGhvcj5MaTwvQXV0aG9yPjxZZWFyPjIwMjA8L1llYXI+PFJlY051
bT43OTwvUmVjTnVtPjxEaXNwbGF5VGV4dD4oTGkgZXQgYWwuLCAyMDIwYSk8L0Rpc3BsYXlUZXh0
PjxyZWNvcmQ+PHJlYy1udW1iZXI+Nzk8L3JlYy1udW1iZXI+PGZvcmVpZ24ta2V5cz48a2V5IGFw
cD0iRU4iIGRiLWlkPSIwdnRzemFmZjR0NTUwZmU1dHJyNXhkc2J2c3gwMDUyZjJyNWQiIHRpbWVz
dGFtcD0iMTcyMjAyNzMwOSI+Nzk8L2tleT48L2ZvcmVpZ24ta2V5cz48cmVmLXR5cGUgbmFtZT0i
Sm91cm5hbCBBcnRpY2xlIj4xNzwvcmVmLXR5cGU+PGNvbnRyaWJ1dG9ycz48YXV0aG9ycz48YXV0
aG9yPkxpLCBULjwvYXV0aG9yPjxhdXRob3I+S2FuZywgWC48L2F1dGhvcj48YXV0aG9yPldlaSwg
TC48L2F1dGhvcj48YXV0aG9yPlpoYW5nLCBELjwvYXV0aG9yPjxhdXRob3I+TGluLCBILjwvYXV0
aG9yPjwvYXV0aG9ycz48L2NvbnRyaWJ1dG9ycz48YXV0aC1hZGRyZXNzPk1pbmlzdHJ5IG9mIEVk
dWNhdGlvbiBLZXkgTGFib3JhdG9yeSBmb3IgQmlvLVJlc291cmNlIGFuZCBFY28tRW52aXJvbm1l
bnQsIENvbGxlZ2Ugb2YgTGlmZSBTY2llbmNlLCBTdGF0ZSBLZXkgTGFib3JhdG9yeSBvZiBIeWRy
YXVsaWNzIGFuZCBNb3VudGFpbiBSaXZlciBFbmdpbmVlcmluZywgU2ljaHVhbiBVbml2ZXJzaXR5
LCBDaGVuZ2R1LCA2MTAwNjQsIENoaW5hLiYjeEQ7TWluaXN0cnkgb2YgRWR1Y2F0aW9uIEtleSBM
YWJvcmF0b3J5IGZvciBCaW8tUmVzb3VyY2UgYW5kIEVjby1FbnZpcm9ubWVudCwgQ29sbGVnZSBv
ZiBMaWZlIFNjaWVuY2UsIFN0YXRlIEtleSBMYWJvcmF0b3J5IG9mIEh5ZHJhdWxpY3MgYW5kIE1v
dW50YWluIFJpdmVyIEVuZ2luZWVyaW5nLCBTaWNodWFuIFVuaXZlcnNpdHksIENoZW5nZHUsIDYx
MDA2NCwgQ2hpbmEuIHpoZGF3ZWlAc2N1LmVkdS5jbi4mI3hEO01pbmlzdHJ5IG9mIEVkdWNhdGlv
biBLZXkgTGFib3JhdG9yeSBmb3IgQmlvLVJlc291cmNlIGFuZCBFY28tRW52aXJvbm1lbnQsIENv
bGxlZ2Ugb2YgTGlmZSBTY2llbmNlLCBTdGF0ZSBLZXkgTGFib3JhdG9yeSBvZiBIeWRyYXVsaWNz
IGFuZCBNb3VudGFpbiBSaXZlciBFbmdpbmVlcmluZywgU2ljaHVhbiBVbml2ZXJzaXR5LCBDaGVu
Z2R1LCA2MTAwNjQsIENoaW5hLiBoaGxpbkBzY3UuZWR1LmNuLjwvYXV0aC1hZGRyZXNzPjx0aXRs
ZXM+PHRpdGxlPkEgZ2Fpbi1vZi1mdW5jdGlvbiBtdXRhdGlvbiBpbiBCcmFzc2lub3N0ZXJvaWQt
aW5zZW5zaXRpdmUgMiBhbHRlcnMgQXJhYmlkb3BzaXMgZmxvcmFsIG9yZ2FuIGRldmVsb3BtZW50
IGJ5IGFsdGVyaW5nIGF1eGluIGxldmVsczwvdGl0bGU+PHNlY29uZGFyeS10aXRsZT5QbGFudCBD
ZWxsIFJlcDwvc2Vjb25kYXJ5LXRpdGxlPjwvdGl0bGVzPjxwZXJpb2RpY2FsPjxmdWxsLXRpdGxl
PlBsYW50IENlbGwgUmVwPC9mdWxsLXRpdGxlPjwvcGVyaW9kaWNhbD48cGFnZXM+MjU5LTI3MTwv
cGFnZXM+PHZvbHVtZT4zOTwvdm9sdW1lPjxudW1iZXI+MjwvbnVtYmVyPjxlZGl0aW9uPjIwMTkx
MjA5PC9lZGl0aW9uPjxrZXl3b3Jkcz48a2V5d29yZD5BcmFiaWRvcHNpcy8qZ2VuZXRpY3MvKm1l
dGFib2xpc208L2tleXdvcmQ+PGtleXdvcmQ+QXJhYmlkb3BzaXMgUHJvdGVpbnMvZ2VuZXRpY3Mv
Km1ldGFib2xpc208L2tleXdvcmQ+PGtleXdvcmQ+R2FpbiBvZiBGdW5jdGlvbiBNdXRhdGlvbi8q
Z2VuZXRpY3M8L2tleXdvcmQ+PGtleXdvcmQ+R2VuZSBFeHByZXNzaW9uIFJlZ3VsYXRpb24sIERl
dmVsb3BtZW50YWw8L2tleXdvcmQ+PGtleXdvcmQ+R2VuZSBFeHByZXNzaW9uIFJlZ3VsYXRpb24s
IFBsYW50PC9rZXl3b3JkPjxrZXl3b3JkPkdlbmVzLCBQbGFudC9nZW5ldGljczwva2V5d29yZD48
a2V5d29yZD5JbmRvbGVhY2V0aWMgQWNpZHMvKm1ldGFib2xpc208L2tleXdvcmQ+PGtleXdvcmQ+
TnVjbGVhciBQcm90ZWlucy9nZW5ldGljcy8qbWV0YWJvbGlzbTwva2V5d29yZD48a2V5d29yZD5Q
aGVub3R5cGU8L2tleXdvcmQ+PGtleXdvcmQ+UGxhbnQgRGV2ZWxvcG1lbnQ8L2tleXdvcmQ+PGtl
eXdvcmQ+UHJvdGVpbiBLaW5hc2VzL2dlbmV0aWNzLyptZXRhYm9saXNtPC9rZXl3b3JkPjxrZXl3
b3JkPlNpZ25hbCBUcmFuc2R1Y3Rpb248L2tleXdvcmQ+PGtleXdvcmQ+VHJhbnNjcmlwdG9tZTwv
a2V5d29yZD48a2V5d29yZD5BdXhpbjwva2V5d29yZD48a2V5d29yZD5CaW4yPC9rZXl3b3JkPjxr
ZXl3b3JkPkJyYXNzaW5vc3Rlcm9pZHM8L2tleXdvcmQ+PGtleXdvcmQ+Rmxvd2VyIGRldmVsb3Bt
ZW50PC9rZXl3b3JkPjxrZXl3b3JkPlNoeTI8L2tleXdvcmQ+PC9rZXl3b3Jkcz48ZGF0ZXM+PHll
YXI+MjAyMDwveWVhcj48cHViLWRhdGVzPjxkYXRlPkZlYjwvZGF0ZT48L3B1Yi1kYXRlcz48L2Rh
dGVzPjxpc2JuPjE0MzItMjAzWCAoRWxlY3Ryb25pYykmI3hEOzA3MjEtNzcxNCAoTGlua2luZyk8
L2lzYm4+PGFjY2Vzc2lvbi1udW0+MzE4MjAxNDI8L2FjY2Vzc2lvbi1udW0+PHVybHM+PHJlbGF0
ZWQtdXJscz48dXJsPmh0dHBzOi8vd3d3Lm5jYmkubmxtLm5paC5nb3YvcHVibWVkLzMxODIwMTQy
PC91cmw+PC9yZWxhdGVkLXVybHM+PC91cmxzPjxlbGVjdHJvbmljLXJlc291cmNlLW51bT4xMC4x
MDA3L3MwMDI5OS0wMTktMDI0ODktOTwvZWxlY3Ryb25pYy1yZXNvdXJjZS1udW0+PHJlbW90ZS1k
YXRhYmFzZS1uYW1lPk1lZGxpbmU8L3JlbW90ZS1kYXRhYmFzZS1uYW1lPjxyZW1vdGUtZGF0YWJh
c2UtcHJvdmlkZXI+TkxNPC9yZW1vdGUtZGF0YWJhc2UtcHJvdmlkZXI+PC9yZWNvcmQ+PC9DaXRl
PjwvRW5kTm90ZT5=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(Li et al., 2020a)</w:t>
      </w:r>
      <w:r w:rsidR="00D03A80">
        <w:rPr>
          <w:rFonts w:ascii="Times New Roman" w:hAnsi="Times New Roman" w:cs="Times New Roman"/>
        </w:rPr>
        <w:fldChar w:fldCharType="end"/>
      </w:r>
      <w:r w:rsidR="0067061A" w:rsidRPr="00C91A65">
        <w:rPr>
          <w:rFonts w:ascii="Times New Roman" w:hAnsi="Times New Roman" w:cs="Times New Roman"/>
        </w:rPr>
        <w:t xml:space="preserve">. While auxin is clearly critical for ovule initiation, this phytohormone also regulates many other developmental processes that precede ovule initiation. This factor, along with genetic redundancy, has made genetic analysis of the role of auxin-related genes during ovule initiation somewhat difficult. </w:t>
      </w:r>
    </w:p>
    <w:p w14:paraId="4C57B809" w14:textId="7C67E7F8" w:rsidR="0067061A" w:rsidRPr="00C91A65" w:rsidRDefault="0067061A" w:rsidP="00C91A65">
      <w:pPr>
        <w:spacing w:line="480" w:lineRule="auto"/>
        <w:jc w:val="both"/>
        <w:rPr>
          <w:rFonts w:ascii="Times New Roman" w:hAnsi="Times New Roman" w:cs="Times New Roman"/>
        </w:rPr>
      </w:pPr>
      <w:r w:rsidRPr="00C91A65">
        <w:rPr>
          <w:rFonts w:ascii="Times New Roman" w:hAnsi="Times New Roman" w:cs="Times New Roman"/>
        </w:rPr>
        <w:tab/>
        <w:t xml:space="preserve">Cytokinin is a phytohormone that is involved in regulating cell proliferation and differentiation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&lt;EndNote&gt;&lt;Cite&gt;&lt;Author&gt;Skoog&lt;/Author&gt;&lt;Year&gt;1957&lt;/Year&gt;&lt;RecNum&gt;106&lt;/RecNum&gt;&lt;DisplayText&gt;(Skoog and Miller, 1957)&lt;/DisplayText&gt;&lt;record&gt;&lt;rec-number&gt;106&lt;/rec-number&gt;&lt;foreign-keys&gt;&lt;key app="EN" db-id="0vtszaff4t550fe5trr5xdsbvsx0052f2r5d" timestamp="1722027309"&gt;106&lt;/key&gt;&lt;/foreign-keys&gt;&lt;ref-type name="Journal Article"&gt;17&lt;/ref-type&gt;&lt;contributors&gt;&lt;authors&gt;&lt;author&gt;Skoog, F.&lt;/author&gt;&lt;author&gt;Miller, C. O.&lt;/author&gt;&lt;/authors&gt;&lt;/contributors&gt;&lt;titles&gt;&lt;title&gt;Chemical regulation of growth and organ formation in plant tissues cultured in vitro&lt;/title&gt;&lt;secondary-title&gt;Symp Soc Exp Biol&lt;/secondary-title&gt;&lt;/titles&gt;&lt;periodical&gt;&lt;full-title&gt;Symp Soc Exp Biol&lt;/full-title&gt;&lt;/periodical&gt;&lt;pages&gt;118-30&lt;/pages&gt;&lt;volume&gt;11&lt;/volume&gt;&lt;keywords&gt;&lt;keyword&gt;In Vitro Techniques&lt;/keyword&gt;&lt;keyword&gt;Plant Growth Regulators/*pharmacology&lt;/keyword&gt;&lt;keyword&gt;*PLANT HORMONES/effects&lt;/keyword&gt;&lt;/keywords&gt;&lt;dates&gt;&lt;year&gt;1957&lt;/year&gt;&lt;/dates&gt;&lt;isbn&gt;0081-1386 (Print)&amp;#xD;0081-1386 (Linking)&lt;/isbn&gt;&lt;accession-num&gt;13486467&lt;/accession-num&gt;&lt;urls&gt;&lt;related-urls&gt;&lt;url&gt;https://www.ncbi.nlm.nih.gov/pubmed/13486467&lt;/url&gt;&lt;/related-urls&gt;&lt;/urls&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(Skoog and Miller, 1957)</w:t>
      </w:r>
      <w:r w:rsidR="00D03A80">
        <w:rPr>
          <w:rFonts w:ascii="Times New Roman" w:hAnsi="Times New Roman" w:cs="Times New Roman"/>
        </w:rPr>
        <w:fldChar w:fldCharType="end"/>
      </w:r>
      <w:r w:rsidRPr="00C91A65">
        <w:rPr>
          <w:rFonts w:ascii="Times New Roman" w:hAnsi="Times New Roman" w:cs="Times New Roman"/>
        </w:rPr>
        <w:t xml:space="preserve">. CYTOKININ OXIDASE (CKX) proteins are responsible for the degradation of cytokinin, and the </w:t>
      </w:r>
      <w:r w:rsidRPr="00C91A65">
        <w:rPr>
          <w:rFonts w:ascii="Times New Roman" w:hAnsi="Times New Roman" w:cs="Times New Roman"/>
          <w:i/>
          <w:iCs/>
        </w:rPr>
        <w:t xml:space="preserve">ckx3 ckx5 </w:t>
      </w:r>
      <w:r w:rsidRPr="00C91A65">
        <w:rPr>
          <w:rFonts w:ascii="Times New Roman" w:hAnsi="Times New Roman" w:cs="Times New Roman"/>
        </w:rPr>
        <w:t xml:space="preserve">double mutant has increased levels of endogenous cytokinin in flowers </w:t>
      </w:r>
      <w:r w:rsidR="00D03A80">
        <w:rPr>
          <w:rFonts w:ascii="Times New Roman" w:hAnsi="Times New Roman" w:cs="Times New Roman"/>
        </w:rPr>
        <w:fldChar w:fldCharType="begin">
          <w:fldData xml:space="preserve">PEVuZE5vdGU+PENpdGU+PEF1dGhvcj5XZXJuZXI8L0F1dGhvcj48WWVhcj4yMDAzPC9ZZWFyPjxS
ZWNOdW0+MTIxPC9SZWNOdW0+PERpc3BsYXlUZXh0PihXZXJuZXIgZXQgYWwuLCAyMDAzOyBCYXJ0
cmluYSBldCBhbC4sIDIwMTEpPC9EaXNwbGF5VGV4dD48cmVjb3JkPjxyZWMtbnVtYmVyPjEyMTwv
cmVjLW51bWJlcj48Zm9yZWlnbi1rZXlzPjxrZXkgYXBwPSJFTiIgZGItaWQ9IjB2dHN6YWZmNHQ1
NTBmZTV0cnI1eGRzYnZzeDAwNTJmMnI1ZCIgdGltZXN0YW1wPSIxNzIyMDI3MzA5Ij4xMjE8L2tl
eT48L2ZvcmVpZ24ta2V5cz48cmVmLXR5cGUgbmFtZT0iSm91cm5hbCBBcnRpY2xlIj4xNzwvcmVm
LXR5cGU+PGNvbnRyaWJ1dG9ycz48YXV0aG9ycz48YXV0aG9yPldlcm5lciwgVC48L2F1dGhvcj48
YXV0aG9yPk1vdHlrYSwgVi48L2F1dGhvcj48YXV0aG9yPkxhdWNvdSwgVi48L2F1dGhvcj48YXV0
aG9yPlNtZXRzLCBSLjwvYXV0aG9yPjxhdXRob3I+VmFuIE9uY2tlbGVuLCBILjwvYXV0aG9yPjxh
dXRob3I+U2NobXVsbGluZywgVC48L2F1dGhvcj48L2F1dGhvcnM+PC9jb250cmlidXRvcnM+PGF1
dGgtYWRkcmVzcz5JbnN0aXR1dGUgb2YgQmlvbG9neS9BcHBsaWVkIEdlbmV0aWNzLCBGcmVpZSBV
bml2ZXJzaXRhdCBCZXJsaW4sIDE0MTk1IEJlcmxpbiwgR2VybWFueS48L2F1dGgtYWRkcmVzcz48
dGl0bGVzPjx0aXRsZT5DeXRva2luaW4tZGVmaWNpZW50IHRyYW5zZ2VuaWMgQXJhYmlkb3BzaXMg
cGxhbnRzIHNob3cgbXVsdGlwbGUgZGV2ZWxvcG1lbnRhbCBhbHRlcmF0aW9ucyBpbmRpY2F0aW5n
IG9wcG9zaXRlIGZ1bmN0aW9ucyBvZiBjeXRva2luaW5zIGluIHRoZSByZWd1bGF0aW9uIG9mIHNo
b290IGFuZCByb290IG1lcmlzdGVtIGFjdGl2aXR5PC90aXRsZT48c2Vjb25kYXJ5LXRpdGxlPlBs
YW50IENlbGw8L3NlY29uZGFyeS10aXRsZT48L3RpdGxlcz48cGVyaW9kaWNhbD48ZnVsbC10aXRs
ZT5QbGFudCBDZWxsPC9mdWxsLXRpdGxlPjwvcGVyaW9kaWNhbD48cGFnZXM+MjUzMi01MDwvcGFn
ZXM+PHZvbHVtZT4xNTwvdm9sdW1lPjxudW1iZXI+MTE8L251bWJlcj48ZWRpdGlvbj4yMDAzMTAx
MDwvZWRpdGlvbj48a2V5d29yZHM+PGtleXdvcmQ+QXJhYmlkb3BzaXMvZW56eW1vbG9neS9nZW5l
dGljcy8qZ3Jvd3RoICZhbXA7IGRldmVsb3BtZW50PC9rZXl3b3JkPjxrZXl3b3JkPkFyYWJpZG9w
c2lzIFByb3RlaW5zL2dlbmV0aWNzL21ldGFib2xpc208L2tleXdvcmQ+PGtleXdvcmQ+Q3l0b2tp
bmlucy8qbWV0YWJvbGlzbTwva2V5d29yZD48a2V5d29yZD5HZW5lIEV4cHJlc3Npb24gUmVndWxh
dGlvbiwgRGV2ZWxvcG1lbnRhbDwva2V5d29yZD48a2V5d29yZD5HZW5lIEV4cHJlc3Npb24gUmVn
dWxhdGlvbiwgUGxhbnQ8L2tleXdvcmQ+PGtleXdvcmQ+R2x1Y3Vyb25pZGFzZS9nZW5ldGljcy9t
ZXRhYm9saXNtPC9rZXl3b3JkPjxrZXl3b3JkPkdyZWVuIEZsdW9yZXNjZW50IFByb3RlaW5zPC9r
ZXl3b3JkPjxrZXl3b3JkPkx1bWluZXNjZW50IFByb3RlaW5zL2dlbmV0aWNzL21ldGFib2xpc208
L2tleXdvcmQ+PGtleXdvcmQ+TWVyaXN0ZW0vZ2VuZXRpY3MvKmdyb3d0aCAmYW1wOyBkZXZlbG9w
bWVudC9tZXRhYm9saXNtPC9rZXl3b3JkPjxrZXl3b3JkPk11bHRpZ2VuZSBGYW1pbHkvZ2VuZXRp
Y3M8L2tleXdvcmQ+PGtleXdvcmQ+T3hpZG9yZWR1Y3Rhc2VzL2dlbmV0aWNzLyptZXRhYm9saXNt
PC9rZXl3b3JkPjxrZXl3b3JkPlBsYW50IFJvb3RzL2dlbmV0aWNzLypncm93dGggJmFtcDsgZGV2
ZWxvcG1lbnQvbWV0YWJvbGlzbTwva2V5d29yZD48a2V5d29yZD5QbGFudCBTaG9vdHMvZ2VuZXRp
Y3MvKmdyb3d0aCAmYW1wOyBkZXZlbG9wbWVudC9tZXRhYm9saXNtPC9rZXl3b3JkPjxrZXl3b3Jk
PlBsYW50cywgR2VuZXRpY2FsbHkgTW9kaWZpZWQ8L2tleXdvcmQ+PGtleXdvcmQ+UmVjb21iaW5h
bnQgRnVzaW9uIFByb3RlaW5zL2dlbmV0aWNzL21ldGFib2xpc208L2tleXdvcmQ+PGtleXdvcmQ+
UmVwcm9kdWN0aW9uL2dlbmV0aWNzL3BoeXNpb2xvZ3k8L2tleXdvcmQ+PC9rZXl3b3Jkcz48ZGF0
ZXM+PHllYXI+MjAwMzwveWVhcj48cHViLWRhdGVzPjxkYXRlPk5vdjwvZGF0ZT48L3B1Yi1kYXRl
cz48L2RhdGVzPjxpc2JuPjEwNDAtNDY1MSAoUHJpbnQpJiN4RDsxNTMyLTI5OFggKEVsZWN0cm9u
aWMpJiN4RDsxMDQwLTQ2NTEgKExpbmtpbmcpPC9pc2JuPjxhY2Nlc3Npb24tbnVtPjE0NTU1Njk0
PC9hY2Nlc3Npb24tbnVtPjx1cmxzPjxyZWxhdGVkLXVybHM+PHVybD5odHRwczovL3d3dy5uY2Jp
Lm5sbS5uaWguZ292L3B1Ym1lZC8xNDU1NTY5NDwvdXJsPjwvcmVsYXRlZC11cmxzPjwvdXJscz48
Y3VzdG9tMj5QTUMyODA1NTk8L2N1c3RvbTI+PGVsZWN0cm9uaWMtcmVzb3VyY2UtbnVtPjEwLjEx
MDUvdHBjLjAxNDkyODwvZWxlY3Ryb25pYy1yZXNvdXJjZS1udW0+PHJlbW90ZS1kYXRhYmFzZS1u
YW1lPk1lZGxpbmU8L3JlbW90ZS1kYXRhYmFzZS1uYW1lPjxyZW1vdGUtZGF0YWJhc2UtcHJvdmlk
ZXI+TkxNPC9yZW1vdGUtZGF0YWJhc2UtcHJvdmlkZXI+PC9yZWNvcmQ+PC9DaXRlPjxDaXRlPjxB
dXRob3I+QmFydHJpbmE8L0F1dGhvcj48WWVhcj4yMDExPC9ZZWFyPjxSZWNOdW0+MTA8L1JlY051
bT48cmVjb3JkPjxyZWMtbnVtYmVyPjEwPC9yZWMtbnVtYmVyPjxmb3JlaWduLWtleXM+PGtleSBh
cHA9IkVOIiBkYi1pZD0iMHZ0c3phZmY0dDU1MGZlNXRycjV4ZHNidnN4MDA1MmYycjVkIiB0aW1l
c3RhbXA9IjE3MjIwMjczMDkiPjEwPC9rZXk+PC9mb3JlaWduLWtleXM+PHJlZi10eXBlIG5hbWU9
IkpvdXJuYWwgQXJ0aWNsZSI+MTc8L3JlZi10eXBlPjxjb250cmlidXRvcnM+PGF1dGhvcnM+PGF1
dGhvcj5CYXJ0cmluYSwgSS48L2F1dGhvcj48YXV0aG9yPk90dG8sIEUuPC9hdXRob3I+PGF1dGhv
cj5TdHJuYWQsIE0uPC9hdXRob3I+PGF1dGhvcj5XZXJuZXIsIFQuPC9hdXRob3I+PGF1dGhvcj5T
Y2htdWxsaW5nLCBULjwvYXV0aG9yPjwvYXV0aG9ycz48L2NvbnRyaWJ1dG9ycz48YXV0aC1hZGRy
ZXNzPkluc3RpdHV0ZSBvZiBCaW9sb2d5L0FwcGxpZWQgR2VuZXRpY3MsIERhaGxlbSBDZW50cmUg
b2YgUGxhbnQgU2NpZW5jZXMsIEZyZWllIFVuaXZlcnNpdGF0IEJlcmxpbiwgRC0xNDE5NSBCZXJs
aW4sIEdlcm1hbnkuPC9hdXRoLWFkZHJlc3M+PHRpdGxlcz48dGl0bGU+Q3l0b2tpbmluIHJlZ3Vs
YXRlcyB0aGUgYWN0aXZpdHkgb2YgcmVwcm9kdWN0aXZlIG1lcmlzdGVtcywgZmxvd2VyIG9yZ2Fu
IHNpemUsIG92dWxlIGZvcm1hdGlvbiwgYW5kIHRodXMgc2VlZCB5aWVsZCBpbiBBcmFiaWRvcHNp
cyB0aGFsaWFuYTwvdGl0bGU+PHNlY29uZGFyeS10aXRsZT5QbGFudCBDZWxsPC9zZWNvbmRhcnkt
dGl0bGU+PC90aXRsZXM+PHBlcmlvZGljYWw+PGZ1bGwtdGl0bGU+UGxhbnQgQ2VsbDwvZnVsbC10
aXRsZT48L3BlcmlvZGljYWw+PHBhZ2VzPjY5LTgwPC9wYWdlcz48dm9sdW1lPjIzPC92b2x1bWU+
PG51bWJlcj4xPC9udW1iZXI+PGVkaXRpb24+MjAxMTAxMTE8L2VkaXRpb24+PGtleXdvcmRzPjxr
ZXl3b3JkPkFyYWJpZG9wc2lzLypnZW5ldGljcy9ncm93dGggJmFtcDsgZGV2ZWxvcG1lbnQ8L2tl
eXdvcmQ+PGtleXdvcmQ+QXJhYmlkb3BzaXMgUHJvdGVpbnMvZ2VuZXRpY3MvbWV0YWJvbGlzbTwv
a2V5d29yZD48a2V5d29yZD5DZWxsIERpZmZlcmVudGlhdGlvbjwva2V5d29yZD48a2V5d29yZD5D
eXRva2luaW5zLyptZXRhYm9saXNtPC9rZXl3b3JkPjxrZXl3b3JkPkZsb3dlcnMvKmdyb3d0aCAm
YW1wOyBkZXZlbG9wbWVudDwva2V5d29yZD48a2V5d29yZD5HZW5lIEV4cHJlc3Npb24gUmVndWxh
dGlvbiwgUGxhbnQ8L2tleXdvcmQ+PGtleXdvcmQ+R2VuZXRpYyBDb21wbGVtZW50YXRpb24gVGVz
dDwva2V5d29yZD48a2V5d29yZD5NZXJpc3RlbS8qZ3Jvd3RoICZhbXA7IGRldmVsb3BtZW50PC9r
ZXl3b3JkPjxrZXl3b3JkPk11dGFnZW5lc2lzLCBJbnNlcnRpb25hbDwva2V5d29yZD48a2V5d29y
ZD5NdXRhdGlvbjwva2V5d29yZD48a2V5d29yZD5PdnVsZS8qZ3Jvd3RoICZhbXA7IGRldmVsb3Bt
ZW50PC9rZXl3b3JkPjxrZXl3b3JkPk94aWRvcmVkdWN0YXNlcy9nZW5ldGljcy8qbWV0YWJvbGlz
bTwva2V5d29yZD48a2V5d29yZD5STkEsIFBsYW50L2dlbmV0aWNzPC9rZXl3b3JkPjxrZXl3b3Jk
PlNlZWRzLypncm93dGggJmFtcDsgZGV2ZWxvcG1lbnQ8L2tleXdvcmQ+PC9rZXl3b3Jkcz48ZGF0
ZXM+PHllYXI+MjAxMTwveWVhcj48cHViLWRhdGVzPjxkYXRlPkphbjwvZGF0ZT48L3B1Yi1kYXRl
cz48L2RhdGVzPjxpc2JuPjE1MzItMjk4WCAoRWxlY3Ryb25pYykmI3hEOzEwNDAtNDY1MSAoUHJp
bnQpJiN4RDsxMDQwLTQ2NTEgKExpbmtpbmcpPC9pc2JuPjxhY2Nlc3Npb24tbnVtPjIxMjI0NDI2
PC9hY2Nlc3Npb24tbnVtPjx1cmxzPjxyZWxhdGVkLXVybHM+PHVybD5odHRwczovL3d3dy5uY2Jp
Lm5sbS5uaWguZ292L3B1Ym1lZC8yMTIyNDQyNjwvdXJsPjwvcmVsYXRlZC11cmxzPjwvdXJscz48
Y3VzdG9tMj5QTUMzMDUxMjU5PC9jdXN0b20yPjxlbGVjdHJvbmljLXJlc291cmNlLW51bT4xMC4x
MTA1L3RwYy4xMTAuMDc5MDc5PC9lbGVjdHJvbmljLXJlc291cmNlLW51bT48cmVtb3RlLWRhdGFi
YXNlLW5hbWU+TWVkbGluZTwvcmVtb3RlLWRhdGFiYXNlLW5hbWU+PHJlbW90ZS1kYXRhYmFzZS1w
cm92aWRlcj5OTE08L3JlbW90ZS1kYXRhYmFzZS1wcm92aWRlcj48L3JlY29yZD48L0NpdGU+PC9F
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PEVuZE5vdGU+PENpdGU+PEF1dGhvcj5XZXJuZXI8L0F1dGhvcj48WWVhcj4yMDAzPC9ZZWFyPjxS
ZWNOdW0+MTIxPC9SZWNOdW0+PERpc3BsYXlUZXh0PihXZXJuZXIgZXQgYWwuLCAyMDAzOyBCYXJ0
cmluYSBldCBhbC4sIDIwMTEpPC9EaXNwbGF5VGV4dD48cmVjb3JkPjxyZWMtbnVtYmVyPjEyMTwv
cmVjLW51bWJlcj48Zm9yZWlnbi1rZXlzPjxrZXkgYXBwPSJFTiIgZGItaWQ9IjB2dHN6YWZmNHQ1
NTBmZTV0cnI1eGRzYnZzeDAwNTJmMnI1ZCIgdGltZXN0YW1wPSIxNzIyMDI3MzA5Ij4xMjE8L2tl
eT48L2ZvcmVpZ24ta2V5cz48cmVmLXR5cGUgbmFtZT0iSm91cm5hbCBBcnRpY2xlIj4xNzwvcmVm
LXR5cGU+PGNvbnRyaWJ1dG9ycz48YXV0aG9ycz48YXV0aG9yPldlcm5lciwgVC48L2F1dGhvcj48
YXV0aG9yPk1vdHlrYSwgVi48L2F1dGhvcj48YXV0aG9yPkxhdWNvdSwgVi48L2F1dGhvcj48YXV0
aG9yPlNtZXRzLCBSLjwvYXV0aG9yPjxhdXRob3I+VmFuIE9uY2tlbGVuLCBILjwvYXV0aG9yPjxh
dXRob3I+U2NobXVsbGluZywgVC48L2F1dGhvcj48L2F1dGhvcnM+PC9jb250cmlidXRvcnM+PGF1
dGgtYWRkcmVzcz5JbnN0aXR1dGUgb2YgQmlvbG9neS9BcHBsaWVkIEdlbmV0aWNzLCBGcmVpZSBV
bml2ZXJzaXRhdCBCZXJsaW4sIDE0MTk1IEJlcmxpbiwgR2VybWFueS48L2F1dGgtYWRkcmVzcz48
dGl0bGVzPjx0aXRsZT5DeXRva2luaW4tZGVmaWNpZW50IHRyYW5zZ2VuaWMgQXJhYmlkb3BzaXMg
cGxhbnRzIHNob3cgbXVsdGlwbGUgZGV2ZWxvcG1lbnRhbCBhbHRlcmF0aW9ucyBpbmRpY2F0aW5n
IG9wcG9zaXRlIGZ1bmN0aW9ucyBvZiBjeXRva2luaW5zIGluIHRoZSByZWd1bGF0aW9uIG9mIHNo
b290IGFuZCByb290IG1lcmlzdGVtIGFjdGl2aXR5PC90aXRsZT48c2Vjb25kYXJ5LXRpdGxlPlBs
YW50IENlbGw8L3NlY29uZGFyeS10aXRsZT48L3RpdGxlcz48cGVyaW9kaWNhbD48ZnVsbC10aXRs
ZT5QbGFudCBDZWxsPC9mdWxsLXRpdGxlPjwvcGVyaW9kaWNhbD48cGFnZXM+MjUzMi01MDwvcGFn
ZXM+PHZvbHVtZT4xNTwvdm9sdW1lPjxudW1iZXI+MTE8L251bWJlcj48ZWRpdGlvbj4yMDAzMTAx
MDwvZWRpdGlvbj48a2V5d29yZHM+PGtleXdvcmQ+QXJhYmlkb3BzaXMvZW56eW1vbG9neS9nZW5l
dGljcy8qZ3Jvd3RoICZhbXA7IGRldmVsb3BtZW50PC9rZXl3b3JkPjxrZXl3b3JkPkFyYWJpZG9w
c2lzIFByb3RlaW5zL2dlbmV0aWNzL21ldGFib2xpc208L2tleXdvcmQ+PGtleXdvcmQ+Q3l0b2tp
bmlucy8qbWV0YWJvbGlzbTwva2V5d29yZD48a2V5d29yZD5HZW5lIEV4cHJlc3Npb24gUmVndWxh
dGlvbiwgRGV2ZWxvcG1lbnRhbDwva2V5d29yZD48a2V5d29yZD5HZW5lIEV4cHJlc3Npb24gUmVn
dWxhdGlvbiwgUGxhbnQ8L2tleXdvcmQ+PGtleXdvcmQ+R2x1Y3Vyb25pZGFzZS9nZW5ldGljcy9t
ZXRhYm9saXNtPC9rZXl3b3JkPjxrZXl3b3JkPkdyZWVuIEZsdW9yZXNjZW50IFByb3RlaW5zPC9r
ZXl3b3JkPjxrZXl3b3JkPkx1bWluZXNjZW50IFByb3RlaW5zL2dlbmV0aWNzL21ldGFib2xpc208
L2tleXdvcmQ+PGtleXdvcmQ+TWVyaXN0ZW0vZ2VuZXRpY3MvKmdyb3d0aCAmYW1wOyBkZXZlbG9w
bWVudC9tZXRhYm9saXNtPC9rZXl3b3JkPjxrZXl3b3JkPk11bHRpZ2VuZSBGYW1pbHkvZ2VuZXRp
Y3M8L2tleXdvcmQ+PGtleXdvcmQ+T3hpZG9yZWR1Y3Rhc2VzL2dlbmV0aWNzLyptZXRhYm9saXNt
PC9rZXl3b3JkPjxrZXl3b3JkPlBsYW50IFJvb3RzL2dlbmV0aWNzLypncm93dGggJmFtcDsgZGV2
ZWxvcG1lbnQvbWV0YWJvbGlzbTwva2V5d29yZD48a2V5d29yZD5QbGFudCBTaG9vdHMvZ2VuZXRp
Y3MvKmdyb3d0aCAmYW1wOyBkZXZlbG9wbWVudC9tZXRhYm9saXNtPC9rZXl3b3JkPjxrZXl3b3Jk
PlBsYW50cywgR2VuZXRpY2FsbHkgTW9kaWZpZWQ8L2tleXdvcmQ+PGtleXdvcmQ+UmVjb21iaW5h
bnQgRnVzaW9uIFByb3RlaW5zL2dlbmV0aWNzL21ldGFib2xpc208L2tleXdvcmQ+PGtleXdvcmQ+
UmVwcm9kdWN0aW9uL2dlbmV0aWNzL3BoeXNpb2xvZ3k8L2tleXdvcmQ+PC9rZXl3b3Jkcz48ZGF0
ZXM+PHllYXI+MjAwMzwveWVhcj48cHViLWRhdGVzPjxkYXRlPk5vdjwvZGF0ZT48L3B1Yi1kYXRl
cz48L2RhdGVzPjxpc2JuPjEwNDAtNDY1MSAoUHJpbnQpJiN4RDsxNTMyLTI5OFggKEVsZWN0cm9u
aWMpJiN4RDsxMDQwLTQ2NTEgKExpbmtpbmcpPC9pc2JuPjxhY2Nlc3Npb24tbnVtPjE0NTU1Njk0
PC9hY2Nlc3Npb24tbnVtPjx1cmxzPjxyZWxhdGVkLXVybHM+PHVybD5odHRwczovL3d3dy5uY2Jp
Lm5sbS5uaWguZ292L3B1Ym1lZC8xNDU1NTY5NDwvdXJsPjwvcmVsYXRlZC11cmxzPjwvdXJscz48
Y3VzdG9tMj5QTUMyODA1NTk8L2N1c3RvbTI+PGVsZWN0cm9uaWMtcmVzb3VyY2UtbnVtPjEwLjEx
MDUvdHBjLjAxNDkyODwvZWxlY3Ryb25pYy1yZXNvdXJjZS1udW0+PHJlbW90ZS1kYXRhYmFzZS1u
YW1lPk1lZGxpbmU8L3JlbW90ZS1kYXRhYmFzZS1uYW1lPjxyZW1vdGUtZGF0YWJhc2UtcHJvdmlk
ZXI+TkxNPC9yZW1vdGUtZGF0YWJhc2UtcHJvdmlkZXI+PC9yZWNvcmQ+PC9DaXRlPjxDaXRlPjxB
dXRob3I+QmFydHJpbmE8L0F1dGhvcj48WWVhcj4yMDExPC9ZZWFyPjxSZWNOdW0+MTA8L1JlY051
bT48cmVjb3JkPjxyZWMtbnVtYmVyPjEwPC9yZWMtbnVtYmVyPjxmb3JlaWduLWtleXM+PGtleSBh
cHA9IkVOIiBkYi1pZD0iMHZ0c3phZmY0dDU1MGZlNXRycjV4ZHNidnN4MDA1MmYycjVkIiB0aW1l
c3RhbXA9IjE3MjIwMjczMDkiPjEwPC9rZXk+PC9mb3JlaWduLWtleXM+PHJlZi10eXBlIG5hbWU9
IkpvdXJuYWwgQXJ0aWNsZSI+MTc8L3JlZi10eXBlPjxjb250cmlidXRvcnM+PGF1dGhvcnM+PGF1
dGhvcj5CYXJ0cmluYSwgSS48L2F1dGhvcj48YXV0aG9yPk90dG8sIEUuPC9hdXRob3I+PGF1dGhv
cj5TdHJuYWQsIE0uPC9hdXRob3I+PGF1dGhvcj5XZXJuZXIsIFQuPC9hdXRob3I+PGF1dGhvcj5T
Y2htdWxsaW5nLCBULjwvYXV0aG9yPjwvYXV0aG9ycz48L2NvbnRyaWJ1dG9ycz48YXV0aC1hZGRy
ZXNzPkluc3RpdHV0ZSBvZiBCaW9sb2d5L0FwcGxpZWQgR2VuZXRpY3MsIERhaGxlbSBDZW50cmUg
b2YgUGxhbnQgU2NpZW5jZXMsIEZyZWllIFVuaXZlcnNpdGF0IEJlcmxpbiwgRC0xNDE5NSBCZXJs
aW4sIEdlcm1hbnkuPC9hdXRoLWFkZHJlc3M+PHRpdGxlcz48dGl0bGU+Q3l0b2tpbmluIHJlZ3Vs
YXRlcyB0aGUgYWN0aXZpdHkgb2YgcmVwcm9kdWN0aXZlIG1lcmlzdGVtcywgZmxvd2VyIG9yZ2Fu
IHNpemUsIG92dWxlIGZvcm1hdGlvbiwgYW5kIHRodXMgc2VlZCB5aWVsZCBpbiBBcmFiaWRvcHNp
cyB0aGFsaWFuYTwvdGl0bGU+PHNlY29uZGFyeS10aXRsZT5QbGFudCBDZWxsPC9zZWNvbmRhcnkt
dGl0bGU+PC90aXRsZXM+PHBlcmlvZGljYWw+PGZ1bGwtdGl0bGU+UGxhbnQgQ2VsbDwvZnVsbC10
aXRsZT48L3BlcmlvZGljYWw+PHBhZ2VzPjY5LTgwPC9wYWdlcz48dm9sdW1lPjIzPC92b2x1bWU+
PG51bWJlcj4xPC9udW1iZXI+PGVkaXRpb24+MjAxMTAxMTE8L2VkaXRpb24+PGtleXdvcmRzPjxr
ZXl3b3JkPkFyYWJpZG9wc2lzLypnZW5ldGljcy9ncm93dGggJmFtcDsgZGV2ZWxvcG1lbnQ8L2tl
eXdvcmQ+PGtleXdvcmQ+QXJhYmlkb3BzaXMgUHJvdGVpbnMvZ2VuZXRpY3MvbWV0YWJvbGlzbTwv
a2V5d29yZD48a2V5d29yZD5DZWxsIERpZmZlcmVudGlhdGlvbjwva2V5d29yZD48a2V5d29yZD5D
eXRva2luaW5zLyptZXRhYm9saXNtPC9rZXl3b3JkPjxrZXl3b3JkPkZsb3dlcnMvKmdyb3d0aCAm
YW1wOyBkZXZlbG9wbWVudDwva2V5d29yZD48a2V5d29yZD5HZW5lIEV4cHJlc3Npb24gUmVndWxh
dGlvbiwgUGxhbnQ8L2tleXdvcmQ+PGtleXdvcmQ+R2VuZXRpYyBDb21wbGVtZW50YXRpb24gVGVz
dDwva2V5d29yZD48a2V5d29yZD5NZXJpc3RlbS8qZ3Jvd3RoICZhbXA7IGRldmVsb3BtZW50PC9r
ZXl3b3JkPjxrZXl3b3JkPk11dGFnZW5lc2lzLCBJbnNlcnRpb25hbDwva2V5d29yZD48a2V5d29y
ZD5NdXRhdGlvbjwva2V5d29yZD48a2V5d29yZD5PdnVsZS8qZ3Jvd3RoICZhbXA7IGRldmVsb3Bt
ZW50PC9rZXl3b3JkPjxrZXl3b3JkPk94aWRvcmVkdWN0YXNlcy9nZW5ldGljcy8qbWV0YWJvbGlz
bTwva2V5d29yZD48a2V5d29yZD5STkEsIFBsYW50L2dlbmV0aWNzPC9rZXl3b3JkPjxrZXl3b3Jk
PlNlZWRzLypncm93dGggJmFtcDsgZGV2ZWxvcG1lbnQ8L2tleXdvcmQ+PC9rZXl3b3Jkcz48ZGF0
ZXM+PHllYXI+MjAxMTwveWVhcj48cHViLWRhdGVzPjxkYXRlPkphbjwvZGF0ZT48L3B1Yi1kYXRl
cz48L2RhdGVzPjxpc2JuPjE1MzItMjk4WCAoRWxlY3Ryb25pYykmI3hEOzEwNDAtNDY1MSAoUHJp
bnQpJiN4RDsxMDQwLTQ2NTEgKExpbmtpbmcpPC9pc2JuPjxhY2Nlc3Npb24tbnVtPjIxMjI0NDI2
PC9hY2Nlc3Npb24tbnVtPjx1cmxzPjxyZWxhdGVkLXVybHM+PHVybD5odHRwczovL3d3dy5uY2Jp
Lm5sbS5uaWguZ292L3B1Ym1lZC8yMTIyNDQyNjwvdXJsPjwvcmVsYXRlZC11cmxzPjwvdXJscz48
Y3VzdG9tMj5QTUMzMDUxMjU5PC9jdXN0b20yPjxlbGVjdHJvbmljLXJlc291cmNlLW51bT4xMC4x
MTA1L3RwYy4xMTAuMDc5MDc5PC9lbGVjdHJvbmljLXJlc291cmNlLW51bT48cmVtb3RlLWRhdGFi
YXNlLW5hbWU+TWVkbGluZTwvcmVtb3RlLWRhdGFiYXNlLW5hbWU+PHJlbW90ZS1kYXRhYmFzZS1w
cm92aWRlcj5OTE08L3JlbW90ZS1kYXRhYmFzZS1wcm92aWRlcj48L3JlY29yZD48L0NpdGU+PC9F
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(Werner et al., 2003; Bartrina et al., 2011)</w:t>
      </w:r>
      <w:r w:rsidR="00D03A80">
        <w:rPr>
          <w:rFonts w:ascii="Times New Roman" w:hAnsi="Times New Roman" w:cs="Times New Roman"/>
        </w:rPr>
        <w:fldChar w:fldCharType="end"/>
      </w:r>
      <w:r w:rsidR="000D294A">
        <w:rPr>
          <w:rFonts w:ascii="Times New Roman" w:hAnsi="Times New Roman" w:cs="Times New Roman"/>
        </w:rPr>
        <w:t>.</w:t>
      </w:r>
      <w:r w:rsidRPr="00C91A65">
        <w:rPr>
          <w:rFonts w:ascii="Times New Roman" w:hAnsi="Times New Roman" w:cs="Times New Roman"/>
        </w:rPr>
        <w:t xml:space="preserve"> The increase in cytokinin leads to a significant increase in the length of the placenta and the number of ovules relative to </w:t>
      </w:r>
      <w:r w:rsidR="00F67D45">
        <w:rPr>
          <w:rFonts w:ascii="Times New Roman" w:hAnsi="Times New Roman" w:cs="Times New Roman"/>
        </w:rPr>
        <w:t>wild type</w:t>
      </w:r>
      <w:r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PEVuZE5vdGU+PENpdGU+PEF1dGhvcj5Bc2hpa2FyaTwvQXV0aG9yPjxZZWFyPjIwMDU8L1llYXI+
PFJlY051bT42PC9SZWNOdW0+PERpc3BsYXlUZXh0PihBc2hpa2FyaSBldCBhbC4sIDIwMDU7IEJh
cnRyaW5hIGV0IGFsLiwgMjAxMSk8L0Rpc3BsYXlUZXh0PjxyZWNvcmQ+PHJlYy1udW1iZXI+Njwv
cmVjLW51bWJlcj48Zm9yZWlnbi1rZXlzPjxrZXkgYXBwPSJFTiIgZGItaWQ9IjB2dHN6YWZmNHQ1
NTBmZTV0cnI1eGRzYnZzeDAwNTJmMnI1ZCIgdGltZXN0YW1wPSIxNzIyMDI3MzA5Ij42PC9rZXk+
PC9mb3JlaWduLWtleXM+PHJlZi10eXBlIG5hbWU9IkpvdXJuYWwgQXJ0aWNsZSI+MTc8L3JlZi10
eXBlPjxjb250cmlidXRvcnM+PGF1dGhvcnM+PGF1dGhvcj5Bc2hpa2FyaSwgTS48L2F1dGhvcj48
YXV0aG9yPlNha2FraWJhcmEsIEguPC9hdXRob3I+PGF1dGhvcj5MaW4sIFMuPC9hdXRob3I+PGF1
dGhvcj5ZYW1hbW90bywgVC48L2F1dGhvcj48YXV0aG9yPlRha2FzaGksIFQuPC9hdXRob3I+PGF1
dGhvcj5OaXNoaW11cmEsIEEuPC9hdXRob3I+PGF1dGhvcj5BbmdlbGVzLCBFLiBSLjwvYXV0aG9y
PjxhdXRob3I+UWlhbiwgUS48L2F1dGhvcj48YXV0aG9yPktpdGFubywgSC48L2F1dGhvcj48YXV0
aG9yPk1hdHN1b2thLCBNLjwvYXV0aG9yPjwvYXV0aG9ycz48L2NvbnRyaWJ1dG9ycz48YXV0aC1h
ZGRyZXNzPkJpb3NjaWVuY2UgYW5kIEJpb3RlY2hub2xvZ3kgQ2VudGVyLCBOYWdveWEgVW5pdmVy
c2l0eSwgTmFnb3lhIDQ2NC04NjAxLCBKYXBhbi48L2F1dGgtYWRkcmVzcz48dGl0bGVzPjx0aXRs
ZT5DeXRva2luaW4gb3hpZGFzZSByZWd1bGF0ZXMgcmljZSBncmFpbiBwcm9kdWN0aW9uPC90aXRs
ZT48c2Vjb25kYXJ5LXRpdGxlPlNjaWVuY2U8L3NlY29uZGFyeS10aXRsZT48L3RpdGxlcz48cGVy
aW9kaWNhbD48ZnVsbC10aXRsZT5TY2llbmNlPC9mdWxsLXRpdGxlPjwvcGVyaW9kaWNhbD48cGFn
ZXM+NzQxLTU8L3BhZ2VzPjx2b2x1bWU+MzA5PC92b2x1bWU+PG51bWJlcj41NzM1PC9udW1iZXI+
PGVkaXRpb24+MjAwNTA2MjM8L2VkaXRpb24+PGtleXdvcmRzPjxrZXl3b3JkPkFsbGVsZXM8L2tl
eXdvcmQ+PGtleXdvcmQ+Q2hyb21vc29tZSBNYXBwaW5nPC9rZXl3b3JkPjxrZXl3b3JkPkNsb25p
bmcsIE1vbGVjdWxhcjwva2V5d29yZD48a2V5d29yZD5Dcm9wcywgQWdyaWN1bHR1cmFsL2dlbmV0
aWNzL2dyb3d0aCAmYW1wOyBkZXZlbG9wbWVudDwva2V5d29yZD48a2V5d29yZD5Dcm9zc2VzLCBH
ZW5ldGljPC9rZXl3b3JkPjxrZXl3b3JkPkN5dG9raW5pbnMvKm1ldGFib2xpc208L2tleXdvcmQ+
PGtleXdvcmQ+Rmxvd2Vycy9ncm93dGggJmFtcDsgZGV2ZWxvcG1lbnQvbWV0YWJvbGlzbTwva2V5
d29yZD48a2V5d29yZD5HZW5lIEV4cHJlc3Npb24gUHJvZmlsaW5nPC9rZXl3b3JkPjxrZXl3b3Jk
PkdlbmVzLCBQbGFudDwva2V5d29yZD48a2V5d29yZD5NZXJpc3RlbS9tZXRhYm9saXNtPC9rZXl3
b3JkPjxrZXl3b3JkPk9yeXphL2Vuenltb2xvZ3kvKmdlbmV0aWNzLypncm93dGggJmFtcDsgZGV2
ZWxvcG1lbnQ8L2tleXdvcmQ+PGtleXdvcmQ+T3hpZG9yZWR1Y3Rhc2VzLypnZW5ldGljcy8qbWV0
YWJvbGlzbTwva2V5d29yZD48a2V5d29yZD5QaGVub3R5cGU8L2tleXdvcmQ+PGtleXdvcmQ+UGxh
bnRzLCBHZW5ldGljYWxseSBNb2RpZmllZDwva2V5d29yZD48a2V5d29yZD4qUXVhbnRpdGF0aXZl
IFRyYWl0IExvY2k8L2tleXdvcmQ+PGtleXdvcmQ+U2VxdWVuY2UgQW5hbHlzaXMsIEROQTwva2V5
d29yZD48a2V5d29yZD5TZXF1ZW5jZSBEZWxldGlvbjwva2V5d29yZD48a2V5d29yZD5aZWF0aW4v
bWV0YWJvbGlzbTwva2V5d29yZD48L2tleXdvcmRzPjxkYXRlcz48eWVhcj4yMDA1PC95ZWFyPjxw
dWItZGF0ZXM+PGRhdGU+SnVsIDI5PC9kYXRlPjwvcHViLWRhdGVzPjwvZGF0ZXM+PGlzYm4+MTA5
NS05MjAzIChFbGVjdHJvbmljKSYjeEQ7MDAzNi04MDc1IChMaW5raW5nKTwvaXNibj48YWNjZXNz
aW9uLW51bT4xNTk3NjI2OTwvYWNjZXNzaW9uLW51bT48dXJscz48cmVsYXRlZC11cmxzPjx1cmw+
aHR0cHM6Ly93d3cubmNiaS5ubG0ubmloLmdvdi9wdWJtZWQvMTU5NzYyNjk8L3VybD48L3JlbGF0
ZWQtdXJscz48L3VybHM+PGVsZWN0cm9uaWMtcmVzb3VyY2UtbnVtPjEwLjExMjYvc2NpZW5jZS4x
MTEzMzczPC9lbGVjdHJvbmljLXJlc291cmNlLW51bT48cmVtb3RlLWRhdGFiYXNlLW5hbWU+TWVk
bGluZTwvcmVtb3RlLWRhdGFiYXNlLW5hbWU+PHJlbW90ZS1kYXRhYmFzZS1wcm92aWRlcj5OTE08
L3JlbW90ZS1kYXRhYmFzZS1wcm92aWRlcj48L3JlY29yZD48L0NpdGU+PENpdGU+PEF1dGhvcj5C
YXJ0cmluYTwvQXV0aG9yPjxZZWFyPjIwMTE8L1llYXI+PFJlY051bT4xMDwvUmVjTnVtPjxyZWNv
cmQ+PHJlYy1udW1iZXI+MTA8L3JlYy1udW1iZXI+PGZvcmVpZ24ta2V5cz48a2V5IGFwcD0iRU4i
IGRiLWlkPSIwdnRzemFmZjR0NTUwZmU1dHJyNXhkc2J2c3gwMDUyZjJyNWQiIHRpbWVzdGFtcD0i
MTcyMjAyNzMwOSI+MTA8L2tleT48L2ZvcmVpZ24ta2V5cz48cmVmLXR5cGUgbmFtZT0iSm91cm5h
bCBBcnRpY2xlIj4xNzwvcmVmLXR5cGU+PGNvbnRyaWJ1dG9ycz48YXV0aG9ycz48YXV0aG9yPkJh
cnRyaW5hLCBJLjwvYXV0aG9yPjxhdXRob3I+T3R0bywgRS48L2F1dGhvcj48YXV0aG9yPlN0cm5h
ZCwgTS48L2F1dGhvcj48YXV0aG9yPldlcm5lciwgVC48L2F1dGhvcj48YXV0aG9yPlNjaG11bGxp
bmcsIFQuPC9hdXRob3I+PC9hdXRob3JzPjwvY29udHJpYnV0b3JzPjxhdXRoLWFkZHJlc3M+SW5z
dGl0dXRlIG9mIEJpb2xvZ3kvQXBwbGllZCBHZW5ldGljcywgRGFobGVtIENlbnRyZSBvZiBQbGFu
dCBTY2llbmNlcywgRnJlaWUgVW5pdmVyc2l0YXQgQmVybGluLCBELTE0MTk1IEJlcmxpbiwgR2Vy
bWFueS48L2F1dGgtYWRkcmVzcz48dGl0bGVzPjx0aXRsZT5DeXRva2luaW4gcmVndWxhdGVzIHRo
ZSBhY3Rpdml0eSBvZiByZXByb2R1Y3RpdmUgbWVyaXN0ZW1zLCBmbG93ZXIgb3JnYW4gc2l6ZSwg
b3Z1bGUgZm9ybWF0aW9uLCBhbmQgdGh1cyBzZWVkIHlpZWxkIGluIEFyYWJpZG9wc2lzIHRoYWxp
YW5hPC90aXRsZT48c2Vjb25kYXJ5LXRpdGxlPlBsYW50IENlbGw8L3NlY29uZGFyeS10aXRsZT48
L3RpdGxlcz48cGVyaW9kaWNhbD48ZnVsbC10aXRsZT5QbGFudCBDZWxsPC9mdWxsLXRpdGxlPjwv
cGVyaW9kaWNhbD48cGFnZXM+NjktODA8L3BhZ2VzPjx2b2x1bWU+MjM8L3ZvbHVtZT48bnVtYmVy
PjE8L251bWJlcj48ZWRpdGlvbj4yMDExMDExMTwvZWRpdGlvbj48a2V5d29yZHM+PGtleXdvcmQ+
QXJhYmlkb3BzaXMvKmdlbmV0aWNzL2dyb3d0aCAmYW1wOyBkZXZlbG9wbWVudDwva2V5d29yZD48
a2V5d29yZD5BcmFiaWRvcHNpcyBQcm90ZWlucy9nZW5ldGljcy9tZXRhYm9saXNtPC9rZXl3b3Jk
PjxrZXl3b3JkPkNlbGwgRGlmZmVyZW50aWF0aW9uPC9rZXl3b3JkPjxrZXl3b3JkPkN5dG9raW5p
bnMvKm1ldGFib2xpc208L2tleXdvcmQ+PGtleXdvcmQ+Rmxvd2Vycy8qZ3Jvd3RoICZhbXA7IGRl
dmVsb3BtZW50PC9rZXl3b3JkPjxrZXl3b3JkPkdlbmUgRXhwcmVzc2lvbiBSZWd1bGF0aW9uLCBQ
bGFudDwva2V5d29yZD48a2V5d29yZD5HZW5ldGljIENvbXBsZW1lbnRhdGlvbiBUZXN0PC9rZXl3
b3JkPjxrZXl3b3JkPk1lcmlzdGVtLypncm93dGggJmFtcDsgZGV2ZWxvcG1lbnQ8L2tleXdvcmQ+
PGtleXdvcmQ+TXV0YWdlbmVzaXMsIEluc2VydGlvbmFsPC9rZXl3b3JkPjxrZXl3b3JkPk11dGF0
aW9uPC9rZXl3b3JkPjxrZXl3b3JkPk92dWxlLypncm93dGggJmFtcDsgZGV2ZWxvcG1lbnQ8L2tl
eXdvcmQ+PGtleXdvcmQ+T3hpZG9yZWR1Y3Rhc2VzL2dlbmV0aWNzLyptZXRhYm9saXNtPC9rZXl3
b3JkPjxrZXl3b3JkPlJOQSwgUGxhbnQvZ2VuZXRpY3M8L2tleXdvcmQ+PGtleXdvcmQ+U2VlZHMv
Kmdyb3d0aCAmYW1wOyBkZXZlbG9wbWVudDwva2V5d29yZD48L2tleXdvcmRzPjxkYXRlcz48eWVh
cj4yMDExPC95ZWFyPjxwdWItZGF0ZXM+PGRhdGU+SmFuPC9kYXRlPjwvcHViLWRhdGVzPjwvZGF0
ZXM+PGlzYm4+MTUzMi0yOThYIChFbGVjdHJvbmljKSYjeEQ7MTA0MC00NjUxIChQcmludCkmI3hE
OzEwNDAtNDY1MSAoTGlua2luZyk8L2lzYm4+PGFjY2Vzc2lvbi1udW0+MjEyMjQ0MjY8L2FjY2Vz
c2lvbi1udW0+PHVybHM+PHJlbGF0ZWQtdXJscz48dXJsPmh0dHBzOi8vd3d3Lm5jYmkubmxtLm5p
aC5nb3YvcHVibWVkLzIxMjI0NDI2PC91cmw+PC9yZWxhdGVkLXVybHM+PC91cmxzPjxjdXN0b20y
PlBNQzMwNTEyNTk8L2N1c3RvbTI+PGVsZWN0cm9uaWMtcmVzb3VyY2UtbnVtPjEwLjExMDUvdHBj
LjExMC4wNzkwNzk8L2VsZWN0cm9uaWMtcmVzb3VyY2UtbnVtPjxyZW1vdGUtZGF0YWJhc2UtbmFt
ZT5NZWRsaW5lPC9yZW1vdGUtZGF0YWJhc2UtbmFtZT48cmVtb3RlLWRhdGFiYXNlLXByb3ZpZGVy
Pk5MTTwvcmVtb3RlLWRhdGFiYXNlLXByb3ZpZGVyPjwvcmVjb3JkPjwvQ2l0ZT48L0VuZE5vdGU+
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PEVuZE5vdGU+PENpdGU+PEF1dGhvcj5Bc2hpa2FyaTwvQXV0aG9yPjxZZWFyPjIwMDU8L1llYXI+
PFJlY051bT42PC9SZWNOdW0+PERpc3BsYXlUZXh0PihBc2hpa2FyaSBldCBhbC4sIDIwMDU7IEJh
cnRyaW5hIGV0IGFsLiwgMjAxMSk8L0Rpc3BsYXlUZXh0PjxyZWNvcmQ+PHJlYy1udW1iZXI+Njwv
cmVjLW51bWJlcj48Zm9yZWlnbi1rZXlzPjxrZXkgYXBwPSJFTiIgZGItaWQ9IjB2dHN6YWZmNHQ1
NTBmZTV0cnI1eGRzYnZzeDAwNTJmMnI1ZCIgdGltZXN0YW1wPSIxNzIyMDI3MzA5Ij42PC9rZXk+
PC9mb3JlaWduLWtleXM+PHJlZi10eXBlIG5hbWU9IkpvdXJuYWwgQXJ0aWNsZSI+MTc8L3JlZi10
eXBlPjxjb250cmlidXRvcnM+PGF1dGhvcnM+PGF1dGhvcj5Bc2hpa2FyaSwgTS48L2F1dGhvcj48
YXV0aG9yPlNha2FraWJhcmEsIEguPC9hdXRob3I+PGF1dGhvcj5MaW4sIFMuPC9hdXRob3I+PGF1
dGhvcj5ZYW1hbW90bywgVC48L2F1dGhvcj48YXV0aG9yPlRha2FzaGksIFQuPC9hdXRob3I+PGF1
dGhvcj5OaXNoaW11cmEsIEEuPC9hdXRob3I+PGF1dGhvcj5BbmdlbGVzLCBFLiBSLjwvYXV0aG9y
PjxhdXRob3I+UWlhbiwgUS48L2F1dGhvcj48YXV0aG9yPktpdGFubywgSC48L2F1dGhvcj48YXV0
aG9yPk1hdHN1b2thLCBNLjwvYXV0aG9yPjwvYXV0aG9ycz48L2NvbnRyaWJ1dG9ycz48YXV0aC1h
ZGRyZXNzPkJpb3NjaWVuY2UgYW5kIEJpb3RlY2hub2xvZ3kgQ2VudGVyLCBOYWdveWEgVW5pdmVy
c2l0eSwgTmFnb3lhIDQ2NC04NjAxLCBKYXBhbi48L2F1dGgtYWRkcmVzcz48dGl0bGVzPjx0aXRs
ZT5DeXRva2luaW4gb3hpZGFzZSByZWd1bGF0ZXMgcmljZSBncmFpbiBwcm9kdWN0aW9uPC90aXRs
ZT48c2Vjb25kYXJ5LXRpdGxlPlNjaWVuY2U8L3NlY29uZGFyeS10aXRsZT48L3RpdGxlcz48cGVy
aW9kaWNhbD48ZnVsbC10aXRsZT5TY2llbmNlPC9mdWxsLXRpdGxlPjwvcGVyaW9kaWNhbD48cGFn
ZXM+NzQxLTU8L3BhZ2VzPjx2b2x1bWU+MzA5PC92b2x1bWU+PG51bWJlcj41NzM1PC9udW1iZXI+
PGVkaXRpb24+MjAwNTA2MjM8L2VkaXRpb24+PGtleXdvcmRzPjxrZXl3b3JkPkFsbGVsZXM8L2tl
eXdvcmQ+PGtleXdvcmQ+Q2hyb21vc29tZSBNYXBwaW5nPC9rZXl3b3JkPjxrZXl3b3JkPkNsb25p
bmcsIE1vbGVjdWxhcjwva2V5d29yZD48a2V5d29yZD5Dcm9wcywgQWdyaWN1bHR1cmFsL2dlbmV0
aWNzL2dyb3d0aCAmYW1wOyBkZXZlbG9wbWVudDwva2V5d29yZD48a2V5d29yZD5Dcm9zc2VzLCBH
ZW5ldGljPC9rZXl3b3JkPjxrZXl3b3JkPkN5dG9raW5pbnMvKm1ldGFib2xpc208L2tleXdvcmQ+
PGtleXdvcmQ+Rmxvd2Vycy9ncm93dGggJmFtcDsgZGV2ZWxvcG1lbnQvbWV0YWJvbGlzbTwva2V5
d29yZD48a2V5d29yZD5HZW5lIEV4cHJlc3Npb24gUHJvZmlsaW5nPC9rZXl3b3JkPjxrZXl3b3Jk
PkdlbmVzLCBQbGFudDwva2V5d29yZD48a2V5d29yZD5NZXJpc3RlbS9tZXRhYm9saXNtPC9rZXl3
b3JkPjxrZXl3b3JkPk9yeXphL2Vuenltb2xvZ3kvKmdlbmV0aWNzLypncm93dGggJmFtcDsgZGV2
ZWxvcG1lbnQ8L2tleXdvcmQ+PGtleXdvcmQ+T3hpZG9yZWR1Y3Rhc2VzLypnZW5ldGljcy8qbWV0
YWJvbGlzbTwva2V5d29yZD48a2V5d29yZD5QaGVub3R5cGU8L2tleXdvcmQ+PGtleXdvcmQ+UGxh
bnRzLCBHZW5ldGljYWxseSBNb2RpZmllZDwva2V5d29yZD48a2V5d29yZD4qUXVhbnRpdGF0aXZl
IFRyYWl0IExvY2k8L2tleXdvcmQ+PGtleXdvcmQ+U2VxdWVuY2UgQW5hbHlzaXMsIEROQTwva2V5
d29yZD48a2V5d29yZD5TZXF1ZW5jZSBEZWxldGlvbjwva2V5d29yZD48a2V5d29yZD5aZWF0aW4v
bWV0YWJvbGlzbTwva2V5d29yZD48L2tleXdvcmRzPjxkYXRlcz48eWVhcj4yMDA1PC95ZWFyPjxw
dWItZGF0ZXM+PGRhdGU+SnVsIDI5PC9kYXRlPjwvcHViLWRhdGVzPjwvZGF0ZXM+PGlzYm4+MTA5
NS05MjAzIChFbGVjdHJvbmljKSYjeEQ7MDAzNi04MDc1IChMaW5raW5nKTwvaXNibj48YWNjZXNz
aW9uLW51bT4xNTk3NjI2OTwvYWNjZXNzaW9uLW51bT48dXJscz48cmVsYXRlZC11cmxzPjx1cmw+
aHR0cHM6Ly93d3cubmNiaS5ubG0ubmloLmdvdi9wdWJtZWQvMTU5NzYyNjk8L3VybD48L3JlbGF0
ZWQtdXJscz48L3VybHM+PGVsZWN0cm9uaWMtcmVzb3VyY2UtbnVtPjEwLjExMjYvc2NpZW5jZS4x
MTEzMzczPC9lbGVjdHJvbmljLXJlc291cmNlLW51bT48cmVtb3RlLWRhdGFiYXNlLW5hbWU+TWVk
bGluZTwvcmVtb3RlLWRhdGFiYXNlLW5hbWU+PHJlbW90ZS1kYXRhYmFzZS1wcm92aWRlcj5OTE08
L3JlbW90ZS1kYXRhYmFzZS1wcm92aWRlcj48L3JlY29yZD48L0NpdGU+PENpdGU+PEF1dGhvcj5C
YXJ0cmluYTwvQXV0aG9yPjxZZWFyPjIwMTE8L1llYXI+PFJlY051bT4xMDwvUmVjTnVtPjxyZWNv
cmQ+PHJlYy1udW1iZXI+MTA8L3JlYy1udW1iZXI+PGZvcmVpZ24ta2V5cz48a2V5IGFwcD0iRU4i
IGRiLWlkPSIwdnRzemFmZjR0NTUwZmU1dHJyNXhkc2J2c3gwMDUyZjJyNWQiIHRpbWVzdGFtcD0i
MTcyMjAyNzMwOSI+MTA8L2tleT48L2ZvcmVpZ24ta2V5cz48cmVmLXR5cGUgbmFtZT0iSm91cm5h
bCBBcnRpY2xlIj4xNzwvcmVmLXR5cGU+PGNvbnRyaWJ1dG9ycz48YXV0aG9ycz48YXV0aG9yPkJh
cnRyaW5hLCBJLjwvYXV0aG9yPjxhdXRob3I+T3R0bywgRS48L2F1dGhvcj48YXV0aG9yPlN0cm5h
ZCwgTS48L2F1dGhvcj48YXV0aG9yPldlcm5lciwgVC48L2F1dGhvcj48YXV0aG9yPlNjaG11bGxp
bmcsIFQuPC9hdXRob3I+PC9hdXRob3JzPjwvY29udHJpYnV0b3JzPjxhdXRoLWFkZHJlc3M+SW5z
dGl0dXRlIG9mIEJpb2xvZ3kvQXBwbGllZCBHZW5ldGljcywgRGFobGVtIENlbnRyZSBvZiBQbGFu
dCBTY2llbmNlcywgRnJlaWUgVW5pdmVyc2l0YXQgQmVybGluLCBELTE0MTk1IEJlcmxpbiwgR2Vy
bWFueS48L2F1dGgtYWRkcmVzcz48dGl0bGVzPjx0aXRsZT5DeXRva2luaW4gcmVndWxhdGVzIHRo
ZSBhY3Rpdml0eSBvZiByZXByb2R1Y3RpdmUgbWVyaXN0ZW1zLCBmbG93ZXIgb3JnYW4gc2l6ZSwg
b3Z1bGUgZm9ybWF0aW9uLCBhbmQgdGh1cyBzZWVkIHlpZWxkIGluIEFyYWJpZG9wc2lzIHRoYWxp
YW5hPC90aXRsZT48c2Vjb25kYXJ5LXRpdGxlPlBsYW50IENlbGw8L3NlY29uZGFyeS10aXRsZT48
L3RpdGxlcz48cGVyaW9kaWNhbD48ZnVsbC10aXRsZT5QbGFudCBDZWxsPC9mdWxsLXRpdGxlPjwv
cGVyaW9kaWNhbD48cGFnZXM+NjktODA8L3BhZ2VzPjx2b2x1bWU+MjM8L3ZvbHVtZT48bnVtYmVy
PjE8L251bWJlcj48ZWRpdGlvbj4yMDExMDExMTwvZWRpdGlvbj48a2V5d29yZHM+PGtleXdvcmQ+
QXJhYmlkb3BzaXMvKmdlbmV0aWNzL2dyb3d0aCAmYW1wOyBkZXZlbG9wbWVudDwva2V5d29yZD48
a2V5d29yZD5BcmFiaWRvcHNpcyBQcm90ZWlucy9nZW5ldGljcy9tZXRhYm9saXNtPC9rZXl3b3Jk
PjxrZXl3b3JkPkNlbGwgRGlmZmVyZW50aWF0aW9uPC9rZXl3b3JkPjxrZXl3b3JkPkN5dG9raW5p
bnMvKm1ldGFib2xpc208L2tleXdvcmQ+PGtleXdvcmQ+Rmxvd2Vycy8qZ3Jvd3RoICZhbXA7IGRl
dmVsb3BtZW50PC9rZXl3b3JkPjxrZXl3b3JkPkdlbmUgRXhwcmVzc2lvbiBSZWd1bGF0aW9uLCBQ
bGFudDwva2V5d29yZD48a2V5d29yZD5HZW5ldGljIENvbXBsZW1lbnRhdGlvbiBUZXN0PC9rZXl3
b3JkPjxrZXl3b3JkPk1lcmlzdGVtLypncm93dGggJmFtcDsgZGV2ZWxvcG1lbnQ8L2tleXdvcmQ+
PGtleXdvcmQ+TXV0YWdlbmVzaXMsIEluc2VydGlvbmFsPC9rZXl3b3JkPjxrZXl3b3JkPk11dGF0
aW9uPC9rZXl3b3JkPjxrZXl3b3JkPk92dWxlLypncm93dGggJmFtcDsgZGV2ZWxvcG1lbnQ8L2tl
eXdvcmQ+PGtleXdvcmQ+T3hpZG9yZWR1Y3Rhc2VzL2dlbmV0aWNzLyptZXRhYm9saXNtPC9rZXl3
b3JkPjxrZXl3b3JkPlJOQSwgUGxhbnQvZ2VuZXRpY3M8L2tleXdvcmQ+PGtleXdvcmQ+U2VlZHMv
Kmdyb3d0aCAmYW1wOyBkZXZlbG9wbWVudDwva2V5d29yZD48L2tleXdvcmRzPjxkYXRlcz48eWVh
cj4yMDExPC95ZWFyPjxwdWItZGF0ZXM+PGRhdGU+SmFuPC9kYXRlPjwvcHViLWRhdGVzPjwvZGF0
ZXM+PGlzYm4+MTUzMi0yOThYIChFbGVjdHJvbmljKSYjeEQ7MTA0MC00NjUxIChQcmludCkmI3hE
OzEwNDAtNDY1MSAoTGlua2luZyk8L2lzYm4+PGFjY2Vzc2lvbi1udW0+MjEyMjQ0MjY8L2FjY2Vz
c2lvbi1udW0+PHVybHM+PHJlbGF0ZWQtdXJscz48dXJsPmh0dHBzOi8vd3d3Lm5jYmkubmxtLm5p
aC5nb3YvcHVibWVkLzIxMjI0NDI2PC91cmw+PC9yZWxhdGVkLXVybHM+PC91cmxzPjxjdXN0b20y
PlBNQzMwNTEyNTk8L2N1c3RvbTI+PGVsZWN0cm9uaWMtcmVzb3VyY2UtbnVtPjEwLjExMDUvdHBj
LjExMC4wNzkwNzk8L2VsZWN0cm9uaWMtcmVzb3VyY2UtbnVtPjxyZW1vdGUtZGF0YWJhc2UtbmFt
ZT5NZWRsaW5lPC9yZW1vdGUtZGF0YWJhc2UtbmFtZT48cmVtb3RlLWRhdGFiYXNlLXByb3ZpZGVy
Pk5MTTwvcmVtb3RlLWRhdGFiYXNlLXByb3ZpZGVyPjwvcmVjb3JkPjwvQ2l0ZT48L0VuZE5vdGU+
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(Ashikari et al., 2005; Bartrina et al., 2011)</w:t>
      </w:r>
      <w:r w:rsidR="00D03A80">
        <w:rPr>
          <w:rFonts w:ascii="Times New Roman" w:hAnsi="Times New Roman" w:cs="Times New Roman"/>
        </w:rPr>
        <w:fldChar w:fldCharType="end"/>
      </w:r>
      <w:r w:rsidRPr="00C91A65">
        <w:rPr>
          <w:rFonts w:ascii="Times New Roman" w:hAnsi="Times New Roman" w:cs="Times New Roman"/>
        </w:rPr>
        <w:t xml:space="preserve">. In addition, treatment of inflorescences with the synthetic cytokinin 6-benzylamino purine (BAP) causes a significant increase in overall ovule number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w:t>
      </w:r>
      <w:r w:rsidR="00D03A80">
        <w:rPr>
          <w:rFonts w:ascii="Times New Roman" w:hAnsi="Times New Roman" w:cs="Times New Roman"/>
        </w:rPr>
        <w:fldChar w:fldCharType="end"/>
      </w:r>
      <w:r w:rsidRPr="00C91A65">
        <w:rPr>
          <w:rFonts w:ascii="Times New Roman" w:hAnsi="Times New Roman" w:cs="Times New Roman"/>
        </w:rPr>
        <w:t>. This suggests that increased cytokinin leads to increased placenta length and a subsequent increase in ovule number. Loss of cytokinin histidine kinase receptors or type-B ARABIDOPSIS RESPONSE REGULATOR</w:t>
      </w:r>
      <w:r w:rsidR="00CA6DD8" w:rsidRPr="00CA6DD8">
        <w:rPr>
          <w:rFonts w:ascii="Times New Roman" w:hAnsi="Times New Roman" w:cs="Times New Roman"/>
        </w:rPr>
        <w:t xml:space="preserve"> </w:t>
      </w:r>
      <w:r w:rsidR="00CA6DD8" w:rsidRPr="00C91A65">
        <w:rPr>
          <w:rFonts w:ascii="Times New Roman" w:hAnsi="Times New Roman" w:cs="Times New Roman"/>
        </w:rPr>
        <w:t>transcription factors</w:t>
      </w:r>
      <w:r w:rsidRPr="00C91A65">
        <w:rPr>
          <w:rFonts w:ascii="Times New Roman" w:hAnsi="Times New Roman" w:cs="Times New Roman"/>
        </w:rPr>
        <w:t xml:space="preserve">, that are positive regulators of the cytokinin response, leads to significantly reduced gynoecium size and ovule number, further supporting the role of cytokinin in promoting placenta elongation and ovule number </w:t>
      </w:r>
      <w:r w:rsidR="00D03A80">
        <w:rPr>
          <w:rFonts w:ascii="Times New Roman" w:hAnsi="Times New Roman" w:cs="Times New Roman"/>
        </w:rPr>
        <w:fldChar w:fldCharType="begin">
          <w:fldData xml:space="preserve">PEVuZE5vdGU+PENpdGU+PEF1dGhvcj5IaWd1Y2hpPC9BdXRob3I+PFllYXI+MjAwNDwvWWVhcj48
UmVjTnVtPjU3PC9SZWNOdW0+PERpc3BsYXlUZXh0PihIaWd1Y2hpIGV0IGFsLiwgMjAwNDsgQmVu
Y2l2ZW5nYSBldCBhbC4sIDIwMTIpPC9EaXNwbGF5VGV4dD48cmVjb3JkPjxyZWMtbnVtYmVyPjU3
PC9yZWMtbnVtYmVyPjxmb3JlaWduLWtleXM+PGtleSBhcHA9IkVOIiBkYi1pZD0iMHZ0c3phZmY0
dDU1MGZlNXRycjV4ZHNidnN4MDA1MmYycjVkIiB0aW1lc3RhbXA9IjE3MjIwMjczMDkiPjU3PC9r
ZXk+PC9mb3JlaWduLWtleXM+PHJlZi10eXBlIG5hbWU9IkpvdXJuYWwgQXJ0aWNsZSI+MTc8L3Jl
Zi10eXBlPjxjb250cmlidXRvcnM+PGF1dGhvcnM+PGF1dGhvcj5IaWd1Y2hpLCBNLjwvYXV0aG9y
PjxhdXRob3I+UGlzY2hrZSwgTS4gUy48L2F1dGhvcj48YXV0aG9yPk1haG9uZW4sIEEuIFAuPC9h
dXRob3I+PGF1dGhvcj5NaXlhd2FraSwgSy48L2F1dGhvcj48YXV0aG9yPkhhc2hpbW90bywgWS48
L2F1dGhvcj48YXV0aG9yPlNla2ksIE0uPC9hdXRob3I+PGF1dGhvcj5Lb2JheWFzaGksIE0uPC9h
dXRob3I+PGF1dGhvcj5TaGlub3pha2ksIEsuPC9hdXRob3I+PGF1dGhvcj5LYXRvLCBULjwvYXV0
aG9yPjxhdXRob3I+VGFiYXRhLCBTLjwvYXV0aG9yPjxhdXRob3I+SGVsYXJpdXR0YSwgWS48L2F1
dGhvcj48YXV0aG9yPlN1c3NtYW4sIE0uIFIuPC9hdXRob3I+PGF1dGhvcj5LYWtpbW90bywgVC48
L2F1dGhvcj48L2F1dGhvcnM+PC9jb250cmlidXRvcnM+PGF1dGgtYWRkcmVzcz5EZXBhcnRtZW50
IG9mIEJpb2xvZ3ksIEdyYWR1YXRlIFNjaG9vbCBvZiBTY2llbmNlLCBPc2FrYSBVbml2ZXJzaXR5
LCBUb3lvbmFrYSwgT3Nha2EgNTYwLTAwNDMsIEphcGFuLjwvYXV0aC1hZGRyZXNzPjx0aXRsZXM+
PHRpdGxlPkluIHBsYW50YSBmdW5jdGlvbnMgb2YgdGhlIEFyYWJpZG9wc2lzIGN5dG9raW5pbiBy
ZWNlcHRvciBmYW1pbHk8L3RpdGxlPjxzZWNvbmRhcnktdGl0bGU+UHJvYyBOYXRsIEFjYWQgU2Np
IFUgUyBBPC9zZWNvbmRhcnktdGl0bGU+PC90aXRsZXM+PHBlcmlvZGljYWw+PGZ1bGwtdGl0bGU+
UHJvYyBOYXRsIEFjYWQgU2NpIFUgUyBBPC9mdWxsLXRpdGxlPjwvcGVyaW9kaWNhbD48cGFnZXM+
ODgyMS02PC9wYWdlcz48dm9sdW1lPjEwMTwvdm9sdW1lPjxudW1iZXI+MjM8L251bWJlcj48ZWRp
dGlvbj4yMDA0MDUyNzwvZWRpdGlvbj48a2V5d29yZHM+PGtleXdvcmQ+QXJhYmlkb3BzaXMvZ2Vu
ZXRpY3MvZ3Jvd3RoICZhbXA7IGRldmVsb3BtZW50LyptZXRhYm9saXNtPC9rZXl3b3JkPjxrZXl3
b3JkPkFyYWJpZG9wc2lzIFByb3RlaW5zL2dlbmV0aWNzLyptZXRhYm9saXNtPC9rZXl3b3JkPjxr
ZXl3b3JkPkN5dG9raW5pbnMvKm1ldGFib2xpc208L2tleXdvcmQ+PGtleXdvcmQ+R2VuZSBFeHBy
ZXNzaW9uPC9rZXl3b3JkPjxrZXl3b3JkPkdlbmVzLCBQbGFudDwva2V5d29yZD48a2V5d29yZD5I
aXN0aWRpbmUgS2luYXNlPC9rZXl3b3JkPjxrZXl3b3JkPk11bHRpZ2VuZSBGYW1pbHk8L2tleXdv
cmQ+PGtleXdvcmQ+TXV0YWdlbmVzaXMsIEluc2VydGlvbmFsPC9rZXl3b3JkPjxrZXl3b3JkPlBo
ZW5vdHlwZTwva2V5d29yZD48a2V5d29yZD5QbGFudCBSb290cy9ncm93dGggJmFtcDsgZGV2ZWxv
cG1lbnQ8L2tleXdvcmQ+PGtleXdvcmQ+UGxhbnQgU2hvb3RzL2RydWcgZWZmZWN0czwva2V5d29y
ZD48a2V5d29yZD5Qcm90ZWluIEtpbmFzZXMvZ2VuZXRpY3MvKm1ldGFib2xpc208L2tleXdvcmQ+
PGtleXdvcmQ+UmVjZXB0b3JzLCBDZWxsIFN1cmZhY2UvZ2VuZXRpY3MvKm1ldGFib2xpc208L2tl
eXdvcmQ+PC9rZXl3b3Jkcz48ZGF0ZXM+PHllYXI+MjAwNDwveWVhcj48cHViLWRhdGVzPjxkYXRl
Pkp1biA4PC9kYXRlPjwvcHViLWRhdGVzPjwvZGF0ZXM+PGlzYm4+MDAyNy04NDI0IChQcmludCkm
I3hEOzEwOTEtNjQ5MCAoRWxlY3Ryb25pYykmI3hEOzAwMjctODQyNCAoTGlua2luZyk8L2lzYm4+
PGFjY2Vzc2lvbi1udW0+MTUxNjYyOTA8L2FjY2Vzc2lvbi1udW0+PHVybHM+PHJlbGF0ZWQtdXJs
cz48dXJsPmh0dHBzOi8vd3d3Lm5jYmkubmxtLm5paC5nb3YvcHVibWVkLzE1MTY2MjkwPC91cmw+
PC9yZWxhdGVkLXVybHM+PC91cmxzPjxjdXN0b20yPlBNQzQyMzI3OTwvY3VzdG9tMj48ZWxlY3Ry
b25pYy1yZXNvdXJjZS1udW0+MTAuMTA3My9wbmFzLjA0MDI4ODcxMDE8L2VsZWN0cm9uaWMtcmVz
b3VyY2UtbnVtPjxyZW1vdGUtZGF0YWJhc2UtbmFtZT5NZWRsaW5lPC9yZW1vdGUtZGF0YWJhc2Ut
bmFtZT48cmVtb3RlLWRhdGFiYXNlLXByb3ZpZGVyPk5MTTwvcmVtb3RlLWRhdGFiYXNlLXByb3Zp
ZGVyPjwvcmVjb3JkPjwvQ2l0ZT48Q2l0ZT48QXV0aG9yPkJlbmNpdmVuZ2E8L0F1dGhvcj48WWVh
cj4yMDEyPC9ZZWFyPjxSZWNOdW0+MTM8L1JlY051bT48cmVjb3JkPjxyZWMtbnVtYmVyPjEzPC9y
ZWMtbnVtYmVyPjxmb3JlaWduLWtleXM+PGtleSBhcHA9IkVOIiBkYi1pZD0iMHZ0c3phZmY0dDU1
MGZlNXRycjV4ZHNidnN4MDA1MmYycjVkIiB0aW1lc3RhbXA9IjE3MjIwMjczMDkiPjEzPC9rZXk+
PC9mb3JlaWduLWtleXM+PHJlZi10eXBlIG5hbWU9IkpvdXJuYWwgQXJ0aWNsZSI+MTc8L3JlZi10
eXBlPjxjb250cmlidXRvcnM+PGF1dGhvcnM+PGF1dGhvcj5CZW5jaXZlbmdhLCBTLjwvYXV0aG9y
PjxhdXRob3I+U2ltb25pbmksIFMuPC9hdXRob3I+PGF1dGhvcj5CZW5rb3ZhLCBFLjwvYXV0aG9y
PjxhdXRob3I+Q29sb21ibywgTC48L2F1dGhvcj48L2F1dGhvcnM+PC9jb250cmlidXRvcnM+PGF1
dGgtYWRkcmVzcz5EaXBhcnRpbWVudG8gZGkgQmlvc2NpZW56ZSwgVW5pdmVyc2l0YSBkZWdsaSBT
dHVkaSBkaSBNaWxhbm8sIDIwMTMzIE1pbGFuLCBJdGFseS48L2F1dGgtYWRkcmVzcz48dGl0bGVz
Pjx0aXRsZT5UaGUgdHJhbnNjcmlwdGlvbiBmYWN0b3JzIEJFTDEgYW5kIFNQTCBhcmUgcmVxdWly
ZWQgZm9yIGN5dG9raW5pbiBhbmQgYXV4aW4gc2lnbmFsaW5nIGR1cmluZyBvdnVsZSBkZXZlbG9w
bWVudCBpbiBBcmFiaWRvcHNpczwvdGl0bGU+PHNlY29uZGFyeS10aXRsZT5QbGFudCBDZWxsPC9z
ZWNvbmRhcnktdGl0bGU+PC90aXRsZXM+PHBlcmlvZGljYWw+PGZ1bGwtdGl0bGU+UGxhbnQgQ2Vs
bDwvZnVsbC10aXRsZT48L3BlcmlvZGljYWw+PHBhZ2VzPjI4ODYtOTc8L3BhZ2VzPjx2b2x1bWU+
MjQ8L3ZvbHVtZT48bnVtYmVyPjc8L251bWJlcj48ZWRpdGlvbj4yMDEyMDcxMDwvZWRpdGlvbj48
a2V5d29yZHM+PGtleXdvcmQ+QXJhYmlkb3BzaXMvY3l0b2xvZ3kvZHJ1ZyBlZmZlY3RzL2dlbmV0
aWNzLypwaHlzaW9sb2d5PC9rZXl3b3JkPjxrZXl3b3JkPkFyYWJpZG9wc2lzIFByb3RlaW5zLypn
ZW5ldGljcy9tZXRhYm9saXNtPC9rZXl3b3JkPjxrZXl3b3JkPkJpb2xvZ2ljYWwgVHJhbnNwb3J0
PC9rZXl3b3JkPjxrZXl3b3JkPkJvZHkgUGF0dGVybmluZzwva2V5d29yZD48a2V5d29yZD5DeXRv
a2luaW5zL21ldGFib2xpc20vcGhhcm1hY29sb2d5PC9rZXl3b3JkPjxrZXl3b3JkPkdlbmUgRXhw
cmVzc2lvbiBSZWd1bGF0aW9uLCBQbGFudC9nZW5ldGljczwva2V5d29yZD48a2V5d29yZD5HZW5v
dHlwZTwva2V5d29yZD48a2V5d29yZD5Ib21lb2RvbWFpbiBQcm90ZWlucy8qZ2VuZXRpY3MvbWV0
YWJvbGlzbTwva2V5d29yZD48a2V5d29yZD5JbmRvbGVhY2V0aWMgQWNpZHMvbWV0YWJvbGlzbS9w
aGFybWFjb2xvZ3k8L2tleXdvcmQ+PGtleXdvcmQ+TWVtYnJhbmUgVHJhbnNwb3J0IFByb3RlaW5z
LypnZW5ldGljcy9tZXRhYm9saXNtPC9rZXl3b3JkPjxrZXl3b3JkPk1lcmlzdGVtL2N5dG9sb2d5
L2RydWcgZWZmZWN0cy9nZW5ldGljcy9waHlzaW9sb2d5PC9rZXl3b3JkPjxrZXl3b3JkPk11dGF0
aW9uPC9rZXl3b3JkPjxrZXl3b3JkPk51Y2xlYXIgUHJvdGVpbnMvKmdlbmV0aWNzL21ldGFib2xp
c208L2tleXdvcmQ+PGtleXdvcmQ+T3Z1bGUvY3l0b2xvZ3kvZHJ1ZyBlZmZlY3RzL2dlbmV0aWNz
L3BoeXNpb2xvZ3k8L2tleXdvcmQ+PGtleXdvcmQ+UGhlbm90eXBlPC9rZXl3b3JkPjxrZXl3b3Jk
PlBsYW50IEdyb3d0aCBSZWd1bGF0b3JzLyptZXRhYm9saXNtL3BoYXJtYWNvbG9neTwva2V5d29y
ZD48a2V5d29yZD5QbGFudCBSb290cy9jeXRvbG9neS9kcnVnIGVmZmVjdHMvZ2VuZXRpY3MvcGh5
c2lvbG9neTwva2V5d29yZD48a2V5d29yZD5QbGFudCBTaG9vdHMvY3l0b2xvZ3kvZHJ1ZyBlZmZl
Y3RzL2dlbmV0aWNzL3BoeXNpb2xvZ3k8L2tleXdvcmQ+PGtleXdvcmQ+UGxhbnRzLCBHZW5ldGlj
YWxseSBNb2RpZmllZDwva2V5d29yZD48a2V5d29yZD5SZXByZXNzb3IgUHJvdGVpbnMvKmdlbmV0
aWNzL21ldGFib2xpc208L2tleXdvcmQ+PGtleXdvcmQ+U2lnbmFsIFRyYW5zZHVjdGlvbi8qcGh5
c2lvbG9neTwva2V5d29yZD48a2V5d29yZD5UcmFuc2NyaXB0aW9uIEZhY3RvcnMvKmdlbmV0aWNz
L21ldGFib2xpc208L2tleXdvcmQ+PC9rZXl3b3Jkcz48ZGF0ZXM+PHllYXI+MjAxMjwveWVhcj48
cHViLWRhdGVzPjxkYXRlPkp1bDwvZGF0ZT48L3B1Yi1kYXRlcz48L2RhdGVzPjxpc2JuPjE1MzIt
Mjk4WCAoRWxlY3Ryb25pYykmI3hEOzEwNDAtNDY1MSAoUHJpbnQpJiN4RDsxMDQwLTQ2NTEgKExp
bmtpbmcpPC9pc2JuPjxhY2Nlc3Npb24tbnVtPjIyNzg2ODY5PC9hY2Nlc3Npb24tbnVtPjx1cmxz
PjxyZWxhdGVkLXVybHM+PHVybD5odHRwczovL3d3dy5uY2JpLm5sbS5uaWguZ292L3B1Ym1lZC8y
Mjc4Njg2OTwvdXJsPjwvcmVsYXRlZC11cmxzPjwvdXJscz48Y3VzdG9tMj5QTUMzNDI2MTIxPC9j
dXN0b20yPjxlbGVjdHJvbmljLXJlc291cmNlLW51bT4xMC4xMTA1L3RwYy4xMTIuMTAwMTY0PC9l
bGVjdHJvbmljLXJlc291cmNlLW51bT48cmVtb3RlLWRhdGFiYXNlLW5hbWU+TWVkbGluZTwvcmVt
b3RlLWRhdGFiYXNlLW5hbWU+PHJlbW90ZS1kYXRhYmFzZS1wcm92aWRlcj5OTE08L3JlbW90ZS1k
YXRhYmFzZS1wcm92aWRlcj48L3JlY29yZD48L0NpdGU+PC9FbmROb3RlPn==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PEVuZE5vdGU+PENpdGU+PEF1dGhvcj5IaWd1Y2hpPC9BdXRob3I+PFllYXI+MjAwNDwvWWVhcj48
UmVjTnVtPjU3PC9SZWNOdW0+PERpc3BsYXlUZXh0PihIaWd1Y2hpIGV0IGFsLiwgMjAwNDsgQmVu
Y2l2ZW5nYSBldCBhbC4sIDIwMTIpPC9EaXNwbGF5VGV4dD48cmVjb3JkPjxyZWMtbnVtYmVyPjU3
PC9yZWMtbnVtYmVyPjxmb3JlaWduLWtleXM+PGtleSBhcHA9IkVOIiBkYi1pZD0iMHZ0c3phZmY0
dDU1MGZlNXRycjV4ZHNidnN4MDA1MmYycjVkIiB0aW1lc3RhbXA9IjE3MjIwMjczMDkiPjU3PC9r
ZXk+PC9mb3JlaWduLWtleXM+PHJlZi10eXBlIG5hbWU9IkpvdXJuYWwgQXJ0aWNsZSI+MTc8L3Jl
Zi10eXBlPjxjb250cmlidXRvcnM+PGF1dGhvcnM+PGF1dGhvcj5IaWd1Y2hpLCBNLjwvYXV0aG9y
PjxhdXRob3I+UGlzY2hrZSwgTS4gUy48L2F1dGhvcj48YXV0aG9yPk1haG9uZW4sIEEuIFAuPC9h
dXRob3I+PGF1dGhvcj5NaXlhd2FraSwgSy48L2F1dGhvcj48YXV0aG9yPkhhc2hpbW90bywgWS48
L2F1dGhvcj48YXV0aG9yPlNla2ksIE0uPC9hdXRob3I+PGF1dGhvcj5Lb2JheWFzaGksIE0uPC9h
dXRob3I+PGF1dGhvcj5TaGlub3pha2ksIEsuPC9hdXRob3I+PGF1dGhvcj5LYXRvLCBULjwvYXV0
aG9yPjxhdXRob3I+VGFiYXRhLCBTLjwvYXV0aG9yPjxhdXRob3I+SGVsYXJpdXR0YSwgWS48L2F1
dGhvcj48YXV0aG9yPlN1c3NtYW4sIE0uIFIuPC9hdXRob3I+PGF1dGhvcj5LYWtpbW90bywgVC48
L2F1dGhvcj48L2F1dGhvcnM+PC9jb250cmlidXRvcnM+PGF1dGgtYWRkcmVzcz5EZXBhcnRtZW50
IG9mIEJpb2xvZ3ksIEdyYWR1YXRlIFNjaG9vbCBvZiBTY2llbmNlLCBPc2FrYSBVbml2ZXJzaXR5
LCBUb3lvbmFrYSwgT3Nha2EgNTYwLTAwNDMsIEphcGFuLjwvYXV0aC1hZGRyZXNzPjx0aXRsZXM+
PHRpdGxlPkluIHBsYW50YSBmdW5jdGlvbnMgb2YgdGhlIEFyYWJpZG9wc2lzIGN5dG9raW5pbiBy
ZWNlcHRvciBmYW1pbHk8L3RpdGxlPjxzZWNvbmRhcnktdGl0bGU+UHJvYyBOYXRsIEFjYWQgU2Np
IFUgUyBBPC9zZWNvbmRhcnktdGl0bGU+PC90aXRsZXM+PHBlcmlvZGljYWw+PGZ1bGwtdGl0bGU+
UHJvYyBOYXRsIEFjYWQgU2NpIFUgUyBBPC9mdWxsLXRpdGxlPjwvcGVyaW9kaWNhbD48cGFnZXM+
ODgyMS02PC9wYWdlcz48dm9sdW1lPjEwMTwvdm9sdW1lPjxudW1iZXI+MjM8L251bWJlcj48ZWRp
dGlvbj4yMDA0MDUyNzwvZWRpdGlvbj48a2V5d29yZHM+PGtleXdvcmQ+QXJhYmlkb3BzaXMvZ2Vu
ZXRpY3MvZ3Jvd3RoICZhbXA7IGRldmVsb3BtZW50LyptZXRhYm9saXNtPC9rZXl3b3JkPjxrZXl3
b3JkPkFyYWJpZG9wc2lzIFByb3RlaW5zL2dlbmV0aWNzLyptZXRhYm9saXNtPC9rZXl3b3JkPjxr
ZXl3b3JkPkN5dG9raW5pbnMvKm1ldGFib2xpc208L2tleXdvcmQ+PGtleXdvcmQ+R2VuZSBFeHBy
ZXNzaW9uPC9rZXl3b3JkPjxrZXl3b3JkPkdlbmVzLCBQbGFudDwva2V5d29yZD48a2V5d29yZD5I
aXN0aWRpbmUgS2luYXNlPC9rZXl3b3JkPjxrZXl3b3JkPk11bHRpZ2VuZSBGYW1pbHk8L2tleXdv
cmQ+PGtleXdvcmQ+TXV0YWdlbmVzaXMsIEluc2VydGlvbmFsPC9rZXl3b3JkPjxrZXl3b3JkPlBo
ZW5vdHlwZTwva2V5d29yZD48a2V5d29yZD5QbGFudCBSb290cy9ncm93dGggJmFtcDsgZGV2ZWxv
cG1lbnQ8L2tleXdvcmQ+PGtleXdvcmQ+UGxhbnQgU2hvb3RzL2RydWcgZWZmZWN0czwva2V5d29y
ZD48a2V5d29yZD5Qcm90ZWluIEtpbmFzZXMvZ2VuZXRpY3MvKm1ldGFib2xpc208L2tleXdvcmQ+
PGtleXdvcmQ+UmVjZXB0b3JzLCBDZWxsIFN1cmZhY2UvZ2VuZXRpY3MvKm1ldGFib2xpc208L2tl
eXdvcmQ+PC9rZXl3b3Jkcz48ZGF0ZXM+PHllYXI+MjAwNDwveWVhcj48cHViLWRhdGVzPjxkYXRl
Pkp1biA4PC9kYXRlPjwvcHViLWRhdGVzPjwvZGF0ZXM+PGlzYm4+MDAyNy04NDI0IChQcmludCkm
I3hEOzEwOTEtNjQ5MCAoRWxlY3Ryb25pYykmI3hEOzAwMjctODQyNCAoTGlua2luZyk8L2lzYm4+
PGFjY2Vzc2lvbi1udW0+MTUxNjYyOTA8L2FjY2Vzc2lvbi1udW0+PHVybHM+PHJlbGF0ZWQtdXJs
cz48dXJsPmh0dHBzOi8vd3d3Lm5jYmkubmxtLm5paC5nb3YvcHVibWVkLzE1MTY2MjkwPC91cmw+
PC9yZWxhdGVkLXVybHM+PC91cmxzPjxjdXN0b20yPlBNQzQyMzI3OTwvY3VzdG9tMj48ZWxlY3Ry
b25pYy1yZXNvdXJjZS1udW0+MTAuMTA3My9wbmFzLjA0MDI4ODcxMDE8L2VsZWN0cm9uaWMtcmVz
b3VyY2UtbnVtPjxyZW1vdGUtZGF0YWJhc2UtbmFtZT5NZWRsaW5lPC9yZW1vdGUtZGF0YWJhc2Ut
bmFtZT48cmVtb3RlLWRhdGFiYXNlLXByb3ZpZGVyPk5MTTwvcmVtb3RlLWRhdGFiYXNlLXByb3Zp
ZGVyPjwvcmVjb3JkPjwvQ2l0ZT48Q2l0ZT48QXV0aG9yPkJlbmNpdmVuZ2E8L0F1dGhvcj48WWVh
cj4yMDEyPC9ZZWFyPjxSZWNOdW0+MTM8L1JlY051bT48cmVjb3JkPjxyZWMtbnVtYmVyPjEzPC9y
ZWMtbnVtYmVyPjxmb3JlaWduLWtleXM+PGtleSBhcHA9IkVOIiBkYi1pZD0iMHZ0c3phZmY0dDU1
MGZlNXRycjV4ZHNidnN4MDA1MmYycjVkIiB0aW1lc3RhbXA9IjE3MjIwMjczMDkiPjEzPC9rZXk+
PC9mb3JlaWduLWtleXM+PHJlZi10eXBlIG5hbWU9IkpvdXJuYWwgQXJ0aWNsZSI+MTc8L3JlZi10
eXBlPjxjb250cmlidXRvcnM+PGF1dGhvcnM+PGF1dGhvcj5CZW5jaXZlbmdhLCBTLjwvYXV0aG9y
PjxhdXRob3I+U2ltb25pbmksIFMuPC9hdXRob3I+PGF1dGhvcj5CZW5rb3ZhLCBFLjwvYXV0aG9y
PjxhdXRob3I+Q29sb21ibywgTC48L2F1dGhvcj48L2F1dGhvcnM+PC9jb250cmlidXRvcnM+PGF1
dGgtYWRkcmVzcz5EaXBhcnRpbWVudG8gZGkgQmlvc2NpZW56ZSwgVW5pdmVyc2l0YSBkZWdsaSBT
dHVkaSBkaSBNaWxhbm8sIDIwMTMzIE1pbGFuLCBJdGFseS48L2F1dGgtYWRkcmVzcz48dGl0bGVz
Pjx0aXRsZT5UaGUgdHJhbnNjcmlwdGlvbiBmYWN0b3JzIEJFTDEgYW5kIFNQTCBhcmUgcmVxdWly
ZWQgZm9yIGN5dG9raW5pbiBhbmQgYXV4aW4gc2lnbmFsaW5nIGR1cmluZyBvdnVsZSBkZXZlbG9w
bWVudCBpbiBBcmFiaWRvcHNpczwvdGl0bGU+PHNlY29uZGFyeS10aXRsZT5QbGFudCBDZWxsPC9z
ZWNvbmRhcnktdGl0bGU+PC90aXRsZXM+PHBlcmlvZGljYWw+PGZ1bGwtdGl0bGU+UGxhbnQgQ2Vs
bDwvZnVsbC10aXRsZT48L3BlcmlvZGljYWw+PHBhZ2VzPjI4ODYtOTc8L3BhZ2VzPjx2b2x1bWU+
MjQ8L3ZvbHVtZT48bnVtYmVyPjc8L251bWJlcj48ZWRpdGlvbj4yMDEyMDcxMDwvZWRpdGlvbj48
a2V5d29yZHM+PGtleXdvcmQ+QXJhYmlkb3BzaXMvY3l0b2xvZ3kvZHJ1ZyBlZmZlY3RzL2dlbmV0
aWNzLypwaHlzaW9sb2d5PC9rZXl3b3JkPjxrZXl3b3JkPkFyYWJpZG9wc2lzIFByb3RlaW5zLypn
ZW5ldGljcy9tZXRhYm9saXNtPC9rZXl3b3JkPjxrZXl3b3JkPkJpb2xvZ2ljYWwgVHJhbnNwb3J0
PC9rZXl3b3JkPjxrZXl3b3JkPkJvZHkgUGF0dGVybmluZzwva2V5d29yZD48a2V5d29yZD5DeXRv
a2luaW5zL21ldGFib2xpc20vcGhhcm1hY29sb2d5PC9rZXl3b3JkPjxrZXl3b3JkPkdlbmUgRXhw
cmVzc2lvbiBSZWd1bGF0aW9uLCBQbGFudC9nZW5ldGljczwva2V5d29yZD48a2V5d29yZD5HZW5v
dHlwZTwva2V5d29yZD48a2V5d29yZD5Ib21lb2RvbWFpbiBQcm90ZWlucy8qZ2VuZXRpY3MvbWV0
YWJvbGlzbTwva2V5d29yZD48a2V5d29yZD5JbmRvbGVhY2V0aWMgQWNpZHMvbWV0YWJvbGlzbS9w
aGFybWFjb2xvZ3k8L2tleXdvcmQ+PGtleXdvcmQ+TWVtYnJhbmUgVHJhbnNwb3J0IFByb3RlaW5z
LypnZW5ldGljcy9tZXRhYm9saXNtPC9rZXl3b3JkPjxrZXl3b3JkPk1lcmlzdGVtL2N5dG9sb2d5
L2RydWcgZWZmZWN0cy9nZW5ldGljcy9waHlzaW9sb2d5PC9rZXl3b3JkPjxrZXl3b3JkPk11dGF0
aW9uPC9rZXl3b3JkPjxrZXl3b3JkPk51Y2xlYXIgUHJvdGVpbnMvKmdlbmV0aWNzL21ldGFib2xp
c208L2tleXdvcmQ+PGtleXdvcmQ+T3Z1bGUvY3l0b2xvZ3kvZHJ1ZyBlZmZlY3RzL2dlbmV0aWNz
L3BoeXNpb2xvZ3k8L2tleXdvcmQ+PGtleXdvcmQ+UGhlbm90eXBlPC9rZXl3b3JkPjxrZXl3b3Jk
PlBsYW50IEdyb3d0aCBSZWd1bGF0b3JzLyptZXRhYm9saXNtL3BoYXJtYWNvbG9neTwva2V5d29y
ZD48a2V5d29yZD5QbGFudCBSb290cy9jeXRvbG9neS9kcnVnIGVmZmVjdHMvZ2VuZXRpY3MvcGh5
c2lvbG9neTwva2V5d29yZD48a2V5d29yZD5QbGFudCBTaG9vdHMvY3l0b2xvZ3kvZHJ1ZyBlZmZl
Y3RzL2dlbmV0aWNzL3BoeXNpb2xvZ3k8L2tleXdvcmQ+PGtleXdvcmQ+UGxhbnRzLCBHZW5ldGlj
YWxseSBNb2RpZmllZDwva2V5d29yZD48a2V5d29yZD5SZXByZXNzb3IgUHJvdGVpbnMvKmdlbmV0
aWNzL21ldGFib2xpc208L2tleXdvcmQ+PGtleXdvcmQ+U2lnbmFsIFRyYW5zZHVjdGlvbi8qcGh5
c2lvbG9neTwva2V5d29yZD48a2V5d29yZD5UcmFuc2NyaXB0aW9uIEZhY3RvcnMvKmdlbmV0aWNz
L21ldGFib2xpc208L2tleXdvcmQ+PC9rZXl3b3Jkcz48ZGF0ZXM+PHllYXI+MjAxMjwveWVhcj48
cHViLWRhdGVzPjxkYXRlPkp1bDwvZGF0ZT48L3B1Yi1kYXRlcz48L2RhdGVzPjxpc2JuPjE1MzIt
Mjk4WCAoRWxlY3Ryb25pYykmI3hEOzEwNDAtNDY1MSAoUHJpbnQpJiN4RDsxMDQwLTQ2NTEgKExp
bmtpbmcpPC9pc2JuPjxhY2Nlc3Npb24tbnVtPjIyNzg2ODY5PC9hY2Nlc3Npb24tbnVtPjx1cmxz
PjxyZWxhdGVkLXVybHM+PHVybD5odHRwczovL3d3dy5uY2JpLm5sbS5uaWguZ292L3B1Ym1lZC8y
Mjc4Njg2OTwvdXJsPjwvcmVsYXRlZC11cmxzPjwvdXJscz48Y3VzdG9tMj5QTUMzNDI2MTIxPC9j
dXN0b20yPjxlbGVjdHJvbmljLXJlc291cmNlLW51bT4xMC4xMTA1L3RwYy4xMTIuMTAwMTY0PC9l
bGVjdHJvbmljLXJlc291cmNlLW51bT48cmVtb3RlLWRhdGFiYXNlLW5hbWU+TWVkbGluZTwvcmVt
b3RlLWRhdGFiYXNlLW5hbWU+PHJlbW90ZS1kYXRhYmFzZS1wcm92aWRlcj5OTE08L3JlbW90ZS1k
YXRhYmFzZS1wcm92aWRlcj48L3JlY29yZD48L0NpdGU+PC9FbmROb3RlPn==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(Higuchi et al., 2004; Bencivenga et al., 2012)</w:t>
      </w:r>
      <w:r w:rsidR="00D03A80">
        <w:rPr>
          <w:rFonts w:ascii="Times New Roman" w:hAnsi="Times New Roman" w:cs="Times New Roman"/>
        </w:rPr>
        <w:fldChar w:fldCharType="end"/>
      </w:r>
      <w:r w:rsidRPr="00C91A65">
        <w:rPr>
          <w:rFonts w:ascii="Times New Roman" w:hAnsi="Times New Roman" w:cs="Times New Roman"/>
        </w:rPr>
        <w:t xml:space="preserve">. While this data suggests that cytokinin promotes ovule number primarily by increasing placenta length, cytokinin may also play roles in regulating ovule density. UDP-GLUCOSYL TRANSFERASE enzymes UGT85A3 and UGT73C1 are capable of reversibly inactivating zeatin-type </w:t>
      </w:r>
      <w:proofErr w:type="spellStart"/>
      <w:r w:rsidRPr="00C91A65">
        <w:rPr>
          <w:rFonts w:ascii="Times New Roman" w:hAnsi="Times New Roman" w:cs="Times New Roman"/>
        </w:rPr>
        <w:t>cytokinins</w:t>
      </w:r>
      <w:proofErr w:type="spellEnd"/>
      <w:r w:rsidRPr="00C91A65">
        <w:rPr>
          <w:rFonts w:ascii="Times New Roman" w:hAnsi="Times New Roman" w:cs="Times New Roman"/>
        </w:rPr>
        <w:t xml:space="preserve"> through O-</w:t>
      </w:r>
      <w:proofErr w:type="spellStart"/>
      <w:r w:rsidRPr="00C91A65">
        <w:rPr>
          <w:rFonts w:ascii="Times New Roman" w:hAnsi="Times New Roman" w:cs="Times New Roman"/>
        </w:rPr>
        <w:t>glucosylation</w:t>
      </w:r>
      <w:proofErr w:type="spellEnd"/>
      <w:r w:rsidRPr="00C91A65">
        <w:rPr>
          <w:rFonts w:ascii="Times New Roman" w:hAnsi="Times New Roman" w:cs="Times New Roman"/>
        </w:rPr>
        <w:t xml:space="preserv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&lt;EndNote&gt;&lt;Cite&gt;&lt;Author&gt;Hou&lt;/Author&gt;&lt;Year&gt;2004&lt;/Year&gt;&lt;RecNum&gt;59&lt;/RecNum&gt;&lt;DisplayText&gt;(Hou et al., 2004)&lt;/DisplayText&gt;&lt;record&gt;&lt;rec-number&gt;59&lt;/rec-number&gt;&lt;foreign-keys&gt;&lt;key app="EN" db-id="0vtszaff4t550fe5trr5xdsbvsx0052f2r5d" timestamp="1722027309"&gt;59&lt;/key&gt;&lt;/foreign-keys&gt;&lt;ref-type name="Journal Article"&gt;17&lt;/ref-type&gt;&lt;contributors&gt;&lt;authors&gt;&lt;author&gt;Hou, B.&lt;/author&gt;&lt;author&gt;Lim, E. K.&lt;/author&gt;&lt;author&gt;Higgins, G. S.&lt;/author&gt;&lt;author&gt;Bowles, D. J.&lt;/author&gt;&lt;/authors&gt;&lt;/contributors&gt;&lt;auth-address&gt;CNAP, Department of Biology, University of York, York YO10 5DD, United Kingdom.&lt;/auth-address&gt;&lt;titles&gt;&lt;title&gt;N-glucosylation of cytokinins by glycosyltransferases of Arabidopsis thaliana&lt;/title&gt;&lt;secondary-title&gt;J Biol Chem&lt;/secondary-title&gt;&lt;/titles&gt;&lt;periodical&gt;&lt;full-title&gt;J Biol Chem&lt;/full-title&gt;&lt;/periodical&gt;&lt;pages&gt;47822-32&lt;/pages&gt;&lt;volume&gt;279&lt;/volume&gt;&lt;number&gt;46&lt;/number&gt;&lt;edition&gt;20040901&lt;/edition&gt;&lt;keywords&gt;&lt;keyword&gt;Arabidopsis/genetics/*metabolism&lt;/keyword&gt;&lt;keyword&gt;Arabidopsis Proteins/classification/genetics/*metabolism&lt;/keyword&gt;&lt;keyword&gt;Cytokinins/chemistry/*metabolism&lt;/keyword&gt;&lt;keyword&gt;Glucosides/chemistry/*metabolism&lt;/keyword&gt;&lt;keyword&gt;Glucosyltransferases/classification/genetics/*metabolism&lt;/keyword&gt;&lt;keyword&gt;Molecular Sequence Data&lt;/keyword&gt;&lt;keyword&gt;Molecular Structure&lt;/keyword&gt;&lt;keyword&gt;Multigene Family&lt;/keyword&gt;&lt;keyword&gt;Phylogeny&lt;/keyword&gt;&lt;keyword&gt;Plant Growth Regulators/chemistry/metabolism&lt;/keyword&gt;&lt;keyword&gt;Plants, Genetically Modified&lt;/keyword&gt;&lt;keyword&gt;Recombinant Proteins/genetics/metabolism&lt;/keyword&gt;&lt;keyword&gt;Zeatin/chemistry/metabolism&lt;/keyword&gt;&lt;/keywords&gt;&lt;dates&gt;&lt;year&gt;2004&lt;/year&gt;&lt;pub-dates&gt;&lt;date&gt;Nov 12&lt;/date&gt;&lt;/pub-dates&gt;&lt;/dates&gt;&lt;isbn&gt;0021-9258 (Print)&amp;#xD;0021-9258 (Linking)&lt;/isbn&gt;&lt;accession-num&gt;15342621&lt;/accession-num&gt;&lt;urls&gt;&lt;related-urls&gt;&lt;url&gt;https://www.ncbi.nlm.nih.gov/pubmed/15342621&lt;/url&gt;&lt;/related-urls&gt;&lt;/urls&gt;&lt;electronic-resource-num&gt;10.1074/jbc.M409569200&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(Hou et al., 2004)</w:t>
      </w:r>
      <w:r w:rsidR="00D03A80">
        <w:rPr>
          <w:rFonts w:ascii="Times New Roman" w:hAnsi="Times New Roman" w:cs="Times New Roman"/>
        </w:rPr>
        <w:fldChar w:fldCharType="end"/>
      </w:r>
      <w:r w:rsidRPr="00C91A65">
        <w:rPr>
          <w:rFonts w:ascii="Times New Roman" w:hAnsi="Times New Roman" w:cs="Times New Roman"/>
        </w:rPr>
        <w:t xml:space="preserve">. The </w:t>
      </w:r>
      <w:r w:rsidRPr="00C91A65">
        <w:rPr>
          <w:rFonts w:ascii="Times New Roman" w:hAnsi="Times New Roman" w:cs="Times New Roman"/>
          <w:i/>
          <w:iCs/>
        </w:rPr>
        <w:t>ugt85a3</w:t>
      </w:r>
      <w:r w:rsidRPr="00C91A65">
        <w:rPr>
          <w:rFonts w:ascii="Times New Roman" w:hAnsi="Times New Roman" w:cs="Times New Roman"/>
        </w:rPr>
        <w:t xml:space="preserve"> mutant has increased </w:t>
      </w:r>
      <w:r w:rsidRPr="00C91A65">
        <w:rPr>
          <w:rFonts w:ascii="Times New Roman" w:hAnsi="Times New Roman" w:cs="Times New Roman"/>
        </w:rPr>
        <w:lastRenderedPageBreak/>
        <w:t xml:space="preserve">ovule number without any significant changes to pistil length, and overexpression of these genes leads to reduced ovule number </w:t>
      </w:r>
      <w:r w:rsidR="00D03A80">
        <w:rPr>
          <w:rFonts w:ascii="Times New Roman" w:hAnsi="Times New Roman" w:cs="Times New Roman"/>
        </w:rPr>
        <w:fldChar w:fldCharType="begin">
          <w:fldData xml:space="preserve">PEVuZE5vdGU+PENpdGU+PEF1dGhvcj5DdWNpbm90dGE8L0F1dGhvcj48WWVhcj4yMDE4PC9ZZWFy
PjxSZWNOdW0+MzY8L1JlY051bT48RGlzcGxheVRleHQ+KEN1Y2lub3R0YSBldCBhbC4sIDIwMTgp
PC9EaXNwbGF5VGV4dD48cmVjb3JkPjxyZWMtbnVtYmVyPjM2PC9yZWMtbnVtYmVyPjxmb3JlaWdu
LWtleXM+PGtleSBhcHA9IkVOIiBkYi1pZD0iMHZ0c3phZmY0dDU1MGZlNXRycjV4ZHNidnN4MDA1
MmYycjVkIiB0aW1lc3RhbXA9IjE3MjIwMjczMDkiPjM2PC9rZXk+PC9mb3JlaWduLWtleXM+PHJl
Zi10eXBlIG5hbWU9IkpvdXJuYWwgQXJ0aWNsZSI+MTc8L3JlZi10eXBlPjxjb250cmlidXRvcnM+
PGF1dGhvcnM+PGF1dGhvcj5DdWNpbm90dGEsIE0uPC9hdXRob3I+PGF1dGhvcj5NYW5yaXF1ZSwg
Uy48L2F1dGhvcj48YXV0aG9yPkN1ZXN0YSwgQy48L2F1dGhvcj48YXV0aG9yPkJlbmtvdmEsIEUu
PC9hdXRob3I+PGF1dGhvcj5Ob3ZhaywgTy48L2F1dGhvcj48YXV0aG9yPkNvbG9tYm8sIEwuPC9h
dXRob3I+PC9hdXRob3JzPjwvY29udHJpYnV0b3JzPjxhdXRoLWFkZHJlc3M+RGlwYXJ0aW1lbnRv
IGRpIEJpb3NjaWVuemUsIFVuaXZlcnNpdGEgZGVnbGkgU3R1ZGkgZGkgTWlsYW5vLCBNaWxhbm8s
IEl0YWx5LiYjeEQ7SW5zdGl0dXRlIG9mIFNjaWVuY2UgYW5kIFRlY2hub2xvZ3kgQXVzdHJpYSAo
SVNUIEF1c3RyaWEpLCBLbG9zdGVybmV1YnVyZywgQXVzdHJpYS4mI3hEO0xhYm9yYXRvcnkgb2Yg
R3Jvd3RoIFJlZ3VsYXRvcnMsIENlbnRyZSBvZiB0aGUgUmVnaW9uIEhhbmEgZm9yIEJpb3RlY2hu
b2xvZ2ljYWwgYW5kIEFncmljdWx0dXJhbCBSZXNlYXJjaCwgRmFjdWx0eSBvZiBTY2llbmNlIG9m
IFBhbGFja3kgVW5pdmVyc2l0eSBhbmQgSW5zdGl0dXRlIG9mIEV4cGVyaW1lbnRhbCBCb3Rhbnkg
b2YgdGhlIEN6ZWNoIEFjYWRlbXkgb2YgU2NpZW5jZXMsIEFjYWRlbXkgb2YgU2NpZW5jZXMgb2Yg
dGhlIEN6ZWNoIFJlcHVibGljLCBTbGVjaHRpdGVsdSwgT2xvbW91YywgQ3plY2ggUmVwdWJsaWMu
PC9hdXRoLWFkZHJlc3M+PHRpdGxlcz48dGl0bGU+Q1VQLVNIQVBFRCBDT1RZTEVET04xIChDVUMx
KSBhbmQgQ1VDMiByZWd1bGF0ZSBjeXRva2luaW4gaG9tZW9zdGFzaXMgdG8gZGV0ZXJtaW5lIG92
dWxlIG51bWJlciBpbiBBcmFiaWRvcHNpczwvdGl0bGU+PHNlY29uZGFyeS10aXRsZT5KIEV4cCBC
b3Q8L3NlY29uZGFyeS10aXRsZT48L3RpdGxlcz48cGVyaW9kaWNhbD48ZnVsbC10aXRsZT5KIEV4
cCBCb3Q8L2Z1bGwtdGl0bGU+PC9wZXJpb2RpY2FsPjxwYWdlcz41MTY5LTUxNzY8L3BhZ2VzPjx2
b2x1bWU+Njk8L3ZvbHVtZT48bnVtYmVyPjIxPC9udW1iZXI+PGtleXdvcmRzPjxrZXl3b3JkPkFy
YWJpZG9wc2lzL2dlbmV0aWNzLypwaHlzaW9sb2d5PC9rZXl3b3JkPjxrZXl3b3JkPkFyYWJpZG9w
c2lzIFByb3RlaW5zLypnZW5ldGljcy9tZXRhYm9saXNtPC9rZXl3b3JkPjxrZXl3b3JkPkN5dG9r
aW5pbnMvKm1ldGFib2xpc208L2tleXdvcmQ+PGtleXdvcmQ+SG9tZW9zdGFzaXM8L2tleXdvcmQ+
PGtleXdvcmQ+T3Z1bGUvKmdyb3d0aCAmYW1wOyBkZXZlbG9wbWVudDwva2V5d29yZD48L2tleXdv
cmRzPjxkYXRlcz48eWVhcj4yMDE4PC95ZWFyPjxwdWItZGF0ZXM+PGRhdGU+T2N0IDEyPC9kYXRl
PjwvcHViLWRhdGVzPjwvZGF0ZXM+PGlzYm4+MTQ2MC0yNDMxIChFbGVjdHJvbmljKSYjeEQ7MDAy
Mi0wOTU3IChQcmludCkmI3hEOzAwMjItMDk1NyAoTGlua2luZyk8L2lzYm4+PGFjY2Vzc2lvbi1u
dW0+MzAzMTI0MzY8L2FjY2Vzc2lvbi1udW0+PHVybHM+PHJlbGF0ZWQtdXJscz48dXJsPmh0dHBz
Oi8vd3d3Lm5jYmkubmxtLm5paC5nb3YvcHVibWVkLzMwMzEyNDM2PC91cmw+PC9yZWxhdGVkLXVy
bHM+PC91cmxzPjxjdXN0b20yPlBNQzYxODQ3NDQ8L2N1c3RvbTI+PGVsZWN0cm9uaWMtcmVzb3Vy
Y2UtbnVtPjEwLjEwOTMvanhiL2VyeTI4MTwvZWxlY3Ryb25pYy1yZXNvdXJjZS1udW0+PHJlbW90
ZS1kYXRhYmFzZS1uYW1lPk1lZGxpbmU8L3JlbW90ZS1kYXRhYmFzZS1uYW1lPjxyZW1vdGUtZGF0
YWJhc2UtcHJvdmlkZXI+TkxNPC9yZW1vdGUtZGF0YWJhc2UtcHJvdmlkZXI+PC9yZWNvcmQ+PC9D
aXRlPjwvRW5kTm90ZT4A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PEVuZE5vdGU+PENpdGU+PEF1dGhvcj5DdWNpbm90dGE8L0F1dGhvcj48WWVhcj4yMDE4PC9ZZWFy
PjxSZWNOdW0+MzY8L1JlY051bT48RGlzcGxheVRleHQ+KEN1Y2lub3R0YSBldCBhbC4sIDIwMTgp
PC9EaXNwbGF5VGV4dD48cmVjb3JkPjxyZWMtbnVtYmVyPjM2PC9yZWMtbnVtYmVyPjxmb3JlaWdu
LWtleXM+PGtleSBhcHA9IkVOIiBkYi1pZD0iMHZ0c3phZmY0dDU1MGZlNXRycjV4ZHNidnN4MDA1
MmYycjVkIiB0aW1lc3RhbXA9IjE3MjIwMjczMDkiPjM2PC9rZXk+PC9mb3JlaWduLWtleXM+PHJl
Zi10eXBlIG5hbWU9IkpvdXJuYWwgQXJ0aWNsZSI+MTc8L3JlZi10eXBlPjxjb250cmlidXRvcnM+
PGF1dGhvcnM+PGF1dGhvcj5DdWNpbm90dGEsIE0uPC9hdXRob3I+PGF1dGhvcj5NYW5yaXF1ZSwg
Uy48L2F1dGhvcj48YXV0aG9yPkN1ZXN0YSwgQy48L2F1dGhvcj48YXV0aG9yPkJlbmtvdmEsIEUu
PC9hdXRob3I+PGF1dGhvcj5Ob3ZhaywgTy48L2F1dGhvcj48YXV0aG9yPkNvbG9tYm8sIEwuPC9h
dXRob3I+PC9hdXRob3JzPjwvY29udHJpYnV0b3JzPjxhdXRoLWFkZHJlc3M+RGlwYXJ0aW1lbnRv
IGRpIEJpb3NjaWVuemUsIFVuaXZlcnNpdGEgZGVnbGkgU3R1ZGkgZGkgTWlsYW5vLCBNaWxhbm8s
IEl0YWx5LiYjeEQ7SW5zdGl0dXRlIG9mIFNjaWVuY2UgYW5kIFRlY2hub2xvZ3kgQXVzdHJpYSAo
SVNUIEF1c3RyaWEpLCBLbG9zdGVybmV1YnVyZywgQXVzdHJpYS4mI3hEO0xhYm9yYXRvcnkgb2Yg
R3Jvd3RoIFJlZ3VsYXRvcnMsIENlbnRyZSBvZiB0aGUgUmVnaW9uIEhhbmEgZm9yIEJpb3RlY2hu
b2xvZ2ljYWwgYW5kIEFncmljdWx0dXJhbCBSZXNlYXJjaCwgRmFjdWx0eSBvZiBTY2llbmNlIG9m
IFBhbGFja3kgVW5pdmVyc2l0eSBhbmQgSW5zdGl0dXRlIG9mIEV4cGVyaW1lbnRhbCBCb3Rhbnkg
b2YgdGhlIEN6ZWNoIEFjYWRlbXkgb2YgU2NpZW5jZXMsIEFjYWRlbXkgb2YgU2NpZW5jZXMgb2Yg
dGhlIEN6ZWNoIFJlcHVibGljLCBTbGVjaHRpdGVsdSwgT2xvbW91YywgQ3plY2ggUmVwdWJsaWMu
PC9hdXRoLWFkZHJlc3M+PHRpdGxlcz48dGl0bGU+Q1VQLVNIQVBFRCBDT1RZTEVET04xIChDVUMx
KSBhbmQgQ1VDMiByZWd1bGF0ZSBjeXRva2luaW4gaG9tZW9zdGFzaXMgdG8gZGV0ZXJtaW5lIG92
dWxlIG51bWJlciBpbiBBcmFiaWRvcHNpczwvdGl0bGU+PHNlY29uZGFyeS10aXRsZT5KIEV4cCBC
b3Q8L3NlY29uZGFyeS10aXRsZT48L3RpdGxlcz48cGVyaW9kaWNhbD48ZnVsbC10aXRsZT5KIEV4
cCBCb3Q8L2Z1bGwtdGl0bGU+PC9wZXJpb2RpY2FsPjxwYWdlcz41MTY5LTUxNzY8L3BhZ2VzPjx2
b2x1bWU+Njk8L3ZvbHVtZT48bnVtYmVyPjIxPC9udW1iZXI+PGtleXdvcmRzPjxrZXl3b3JkPkFy
YWJpZG9wc2lzL2dlbmV0aWNzLypwaHlzaW9sb2d5PC9rZXl3b3JkPjxrZXl3b3JkPkFyYWJpZG9w
c2lzIFByb3RlaW5zLypnZW5ldGljcy9tZXRhYm9saXNtPC9rZXl3b3JkPjxrZXl3b3JkPkN5dG9r
aW5pbnMvKm1ldGFib2xpc208L2tleXdvcmQ+PGtleXdvcmQ+SG9tZW9zdGFzaXM8L2tleXdvcmQ+
PGtleXdvcmQ+T3Z1bGUvKmdyb3d0aCAmYW1wOyBkZXZlbG9wbWVudDwva2V5d29yZD48L2tleXdv
cmRzPjxkYXRlcz48eWVhcj4yMDE4PC95ZWFyPjxwdWItZGF0ZXM+PGRhdGU+T2N0IDEyPC9kYXRl
PjwvcHViLWRhdGVzPjwvZGF0ZXM+PGlzYm4+MTQ2MC0yNDMxIChFbGVjdHJvbmljKSYjeEQ7MDAy
Mi0wOTU3IChQcmludCkmI3hEOzAwMjItMDk1NyAoTGlua2luZyk8L2lzYm4+PGFjY2Vzc2lvbi1u
dW0+MzAzMTI0MzY8L2FjY2Vzc2lvbi1udW0+PHVybHM+PHJlbGF0ZWQtdXJscz48dXJsPmh0dHBz
Oi8vd3d3Lm5jYmkubmxtLm5paC5nb3YvcHVibWVkLzMwMzEyNDM2PC91cmw+PC9yZWxhdGVkLXVy
bHM+PC91cmxzPjxjdXN0b20yPlBNQzYxODQ3NDQ8L2N1c3RvbTI+PGVsZWN0cm9uaWMtcmVzb3Vy
Y2UtbnVtPjEwLjEwOTMvanhiL2VyeTI4MTwvZWxlY3Ryb25pYy1yZXNvdXJjZS1udW0+PHJlbW90
ZS1kYXRhYmFzZS1uYW1lPk1lZGxpbmU8L3JlbW90ZS1kYXRhYmFzZS1uYW1lPjxyZW1vdGUtZGF0
YWJhc2UtcHJvdmlkZXI+TkxNPC9yZW1vdGUtZGF0YWJhc2UtcHJvdmlkZXI+PC9yZWNvcmQ+PC9D
aXRlPjwvRW5kTm90ZT4A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(Cucinotta et al., 2018)</w:t>
      </w:r>
      <w:r w:rsidR="00D03A80">
        <w:rPr>
          <w:rFonts w:ascii="Times New Roman" w:hAnsi="Times New Roman" w:cs="Times New Roman"/>
        </w:rPr>
        <w:fldChar w:fldCharType="end"/>
      </w:r>
      <w:r w:rsidRPr="00C91A65">
        <w:rPr>
          <w:rFonts w:ascii="Times New Roman" w:hAnsi="Times New Roman" w:cs="Times New Roman"/>
        </w:rPr>
        <w:t xml:space="preserve">. Ultimately, research has shown that cytokinin promotes placenta length and ovule number, while further research may be needed to clarify the role of this hormone in regulating ovule density. </w:t>
      </w:r>
    </w:p>
    <w:p w14:paraId="5C3C2170" w14:textId="7F85EEA4" w:rsidR="0067061A" w:rsidRPr="00C91A65" w:rsidRDefault="0067061A" w:rsidP="00C91A65">
      <w:pPr>
        <w:spacing w:line="480" w:lineRule="auto"/>
        <w:ind w:firstLine="720"/>
        <w:jc w:val="both"/>
        <w:rPr>
          <w:rFonts w:ascii="Times New Roman" w:hAnsi="Times New Roman" w:cs="Times New Roman"/>
        </w:rPr>
      </w:pPr>
      <w:proofErr w:type="spellStart"/>
      <w:r w:rsidRPr="00C91A65">
        <w:rPr>
          <w:rFonts w:ascii="Times New Roman" w:hAnsi="Times New Roman" w:cs="Times New Roman"/>
        </w:rPr>
        <w:t>Brassinosteroids</w:t>
      </w:r>
      <w:proofErr w:type="spellEnd"/>
      <w:r w:rsidRPr="00C91A65">
        <w:rPr>
          <w:rFonts w:ascii="Times New Roman" w:hAnsi="Times New Roman" w:cs="Times New Roman"/>
        </w:rPr>
        <w:t xml:space="preserve"> have also been shown to positively regulate ovule number, placenta length, and ovule density </w:t>
      </w:r>
      <w:r w:rsidR="00D03A80">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(Huang et al., 2013)</w:t>
      </w:r>
      <w:r w:rsidR="00D03A80">
        <w:rPr>
          <w:rFonts w:ascii="Times New Roman" w:hAnsi="Times New Roman" w:cs="Times New Roman"/>
        </w:rPr>
        <w:fldChar w:fldCharType="end"/>
      </w:r>
      <w:r w:rsidRPr="00C91A65">
        <w:rPr>
          <w:rFonts w:ascii="Times New Roman" w:hAnsi="Times New Roman" w:cs="Times New Roman"/>
        </w:rPr>
        <w:t xml:space="preserve">. Reduced </w:t>
      </w:r>
      <w:proofErr w:type="spellStart"/>
      <w:r w:rsidRPr="00C91A65">
        <w:rPr>
          <w:rFonts w:ascii="Times New Roman" w:hAnsi="Times New Roman" w:cs="Times New Roman"/>
        </w:rPr>
        <w:t>brassinosteroid</w:t>
      </w:r>
      <w:proofErr w:type="spellEnd"/>
      <w:r w:rsidRPr="00C91A65">
        <w:rPr>
          <w:rFonts w:ascii="Times New Roman" w:hAnsi="Times New Roman" w:cs="Times New Roman"/>
        </w:rPr>
        <w:t xml:space="preserve"> levels in the</w:t>
      </w:r>
      <w:r w:rsidRPr="00F553DA">
        <w:rPr>
          <w:rFonts w:ascii="Times New Roman" w:hAnsi="Times New Roman" w:cs="Times New Roman"/>
          <w:i/>
          <w:iCs/>
        </w:rPr>
        <w:t xml:space="preserve"> det2</w:t>
      </w:r>
      <w:r w:rsidRPr="00C91A65">
        <w:rPr>
          <w:rFonts w:ascii="Times New Roman" w:hAnsi="Times New Roman" w:cs="Times New Roman"/>
        </w:rPr>
        <w:t xml:space="preserve"> mutant and insensitivity to </w:t>
      </w:r>
      <w:proofErr w:type="spellStart"/>
      <w:r w:rsidRPr="00C91A65">
        <w:rPr>
          <w:rFonts w:ascii="Times New Roman" w:hAnsi="Times New Roman" w:cs="Times New Roman"/>
        </w:rPr>
        <w:t>brassinosteroids</w:t>
      </w:r>
      <w:proofErr w:type="spellEnd"/>
      <w:r w:rsidRPr="00C91A65">
        <w:rPr>
          <w:rFonts w:ascii="Times New Roman" w:hAnsi="Times New Roman" w:cs="Times New Roman"/>
        </w:rPr>
        <w:t xml:space="preserve"> in the </w:t>
      </w:r>
      <w:r w:rsidRPr="00C91A65">
        <w:rPr>
          <w:rFonts w:ascii="Times New Roman" w:hAnsi="Times New Roman" w:cs="Times New Roman"/>
          <w:i/>
          <w:iCs/>
        </w:rPr>
        <w:t>bri1-1</w:t>
      </w:r>
      <w:r w:rsidRPr="00C91A65">
        <w:rPr>
          <w:rFonts w:ascii="Times New Roman" w:hAnsi="Times New Roman" w:cs="Times New Roman"/>
        </w:rPr>
        <w:t xml:space="preserve"> and </w:t>
      </w:r>
      <w:r w:rsidRPr="00C91A65">
        <w:rPr>
          <w:rFonts w:ascii="Times New Roman" w:hAnsi="Times New Roman" w:cs="Times New Roman"/>
          <w:i/>
          <w:iCs/>
        </w:rPr>
        <w:t xml:space="preserve">bin2-1 </w:t>
      </w:r>
      <w:r w:rsidRPr="00C91A65">
        <w:rPr>
          <w:rFonts w:ascii="Times New Roman" w:hAnsi="Times New Roman" w:cs="Times New Roman"/>
        </w:rPr>
        <w:t xml:space="preserve">mutants lead to a significant reduction in gynoecium size and ovule number </w:t>
      </w:r>
      <w:r w:rsidR="00D03A80">
        <w:rPr>
          <w:rFonts w:ascii="Times New Roman" w:hAnsi="Times New Roman" w:cs="Times New Roman"/>
        </w:rPr>
        <w:fldChar w:fldCharType="begin">
          <w:fldData xml:space="preserve">PEVuZE5vdGU+PENpdGU+PEF1dGhvcj5DaG9yeTwvQXV0aG9yPjxZZWFyPjE5OTE8L1llYXI+PFJl
Y051bT4yOTwvUmVjTnVtPjxEaXNwbGF5VGV4dD4oQ2hvcnkgZXQgYWwuLCAxOTkxOyBOb2d1Y2hp
IGV0IGFsLiwgMTk5OTsgTGkgYW5kIE5hbSwgMjAwMjsgSHVhbmcgZXQgYWwuLCAyMDEzOyBZdSBl
dCBhbC4sIDIwMjApPC9EaXNwbGF5VGV4dD48cmVjb3JkPjxyZWMtbnVtYmVyPjI5PC9yZWMtbnVt
YmVyPjxmb3JlaWduLWtleXM+PGtleSBhcHA9IkVOIiBkYi1pZD0iMHZ0c3phZmY0dDU1MGZlNXRy
cjV4ZHNidnN4MDA1MmYycjVkIiB0aW1lc3RhbXA9IjE3MjIwMjczMDkiPjI5PC9rZXk+PC9mb3Jl
aWduLWtleXM+PHJlZi10eXBlIG5hbWU9IkpvdXJuYWwgQXJ0aWNsZSI+MTc8L3JlZi10eXBlPjxj
b250cmlidXRvcnM+PGF1dGhvcnM+PGF1dGhvcj5DaG9yeSwgSi48L2F1dGhvcj48YXV0aG9yPk5h
Z3BhbCwgUC48L2F1dGhvcj48YXV0aG9yPlBldG8sIEMuIEEuPC9hdXRob3I+PC9hdXRob3JzPjwv
Y29udHJpYnV0b3JzPjxhdXRoLWFkZHJlc3M+UGxhbnQgQmlvbG9neSBMYWJvcmF0b3J5LCBUaGUg
U2FsayBJbnN0aXR1dGUgZm9yIEJpb2xvZ2ljYWwgU3R1ZGllcywgUC5PLiBCb3ggODU4MDAsIFNh
biBEaWVnbywgQ2FsaWZvcm5pYSA5MjE4Ni01ODAwLjwvYXV0aC1hZGRyZXNzPjx0aXRsZXM+PHRp
dGxlPlBoZW5vdHlwaWMgYW5kIEdlbmV0aWMgQW5hbHlzaXMgb2YgZGV0MiwgYSBOZXcgTXV0YW50
IFRoYXQgQWZmZWN0cyBMaWdodC1SZWd1bGF0ZWQgU2VlZGxpbmcgRGV2ZWxvcG1lbnQgaW4gQXJh
Ymlkb3BzaXM8L3RpdGxlPjxzZWNvbmRhcnktdGl0bGU+UGxhbnQgQ2VsbDwvc2Vjb25kYXJ5LXRp
dGxlPjwvdGl0bGVzPjxwZXJpb2RpY2FsPjxmdWxsLXRpdGxlPlBsYW50IENlbGw8L2Z1bGwtdGl0
bGU+PC9wZXJpb2RpY2FsPjxwYWdlcz40NDUtNDU5PC9wYWdlcz48dm9sdW1lPjM8L3ZvbHVtZT48
bnVtYmVyPjU8L251bWJlcj48ZGF0ZXM+PHllYXI+MTk5MTwveWVhcj48cHViLWRhdGVzPjxkYXRl
Pk1heTwvZGF0ZT48L3B1Yi1kYXRlcz48L2RhdGVzPjxpc2JuPjE1MzItMjk4WCAoRWxlY3Ryb25p
YykmI3hEOzEwNDAtNDY1MSAoUHJpbnQpJiN4RDsxMDQwLTQ2NTEgKExpbmtpbmcpPC9pc2JuPjxh
Y2Nlc3Npb24tbnVtPjEyMzI0NjAwPC9hY2Nlc3Npb24tbnVtPjx1cmxzPjxyZWxhdGVkLXVybHM+
PHVybD5odHRwczovL3d3dy5uY2JpLm5sbS5uaWguZ292L3B1Ym1lZC8xMjMyNDYwMDwvdXJsPjwv
cmVsYXRlZC11cmxzPjwvdXJscz48Y3VzdG9tMj5QTUMxNjAwMTM8L2N1c3RvbTI+PGVsZWN0cm9u
aWMtcmVzb3VyY2UtbnVtPjEwLjExMDUvdHBjLjMuNS40NDU8L2VsZWN0cm9uaWMtcmVzb3VyY2Ut
bnVtPjxyZW1vdGUtZGF0YWJhc2UtbmFtZT5QdWJsaXNoZXI8L3JlbW90ZS1kYXRhYmFzZS1uYW1l
PjxyZW1vdGUtZGF0YWJhc2UtcHJvdmlkZXI+TkxNPC9yZW1vdGUtZGF0YWJhc2UtcHJvdmlkZXI+
PC9yZWNvcmQ+PC9DaXRlPjxDaXRlPjxBdXRob3I+Tm9ndWNoaTwvQXV0aG9yPjxZZWFyPjE5OTk8
L1llYXI+PFJlY051bT45MjwvUmVjTnVtPjxyZWNvcmQ+PHJlYy1udW1iZXI+OTI8L3JlYy1udW1i
ZXI+PGZvcmVpZ24ta2V5cz48a2V5IGFwcD0iRU4iIGRiLWlkPSIwdnRzemFmZjR0NTUwZmU1dHJy
NXhkc2J2c3gwMDUyZjJyNWQiIHRpbWVzdGFtcD0iMTcyMjAyNzMwOSI+OTI8L2tleT48L2ZvcmVp
Z24ta2V5cz48cmVmLXR5cGUgbmFtZT0iSm91cm5hbCBBcnRpY2xlIj4xNzwvcmVmLXR5cGU+PGNv
bnRyaWJ1dG9ycz48YXV0aG9ycz48YXV0aG9yPk5vZ3VjaGksIFQuPC9hdXRob3I+PGF1dGhvcj5G
dWppb2thLCBTLjwvYXV0aG9yPjxhdXRob3I+Q2hvZSwgUy48L2F1dGhvcj48YXV0aG9yPlRha2F0
c3V0bywgUy48L2F1dGhvcj48YXV0aG9yPllvc2hpZGEsIFMuPC9hdXRob3I+PGF1dGhvcj5ZdWFu
LCBILjwvYXV0aG9yPjxhdXRob3I+RmVsZG1hbm4sIEsuIEEuPC9hdXRob3I+PGF1dGhvcj5UYXgs
IEYuIEUuPC9hdXRob3I+PC9hdXRob3JzPjwvY29udHJpYnV0b3JzPjxhdXRoLWFkZHJlc3M+VGhl
IEluc3RpdHV0ZSBvZiBQaHlzaWNhbCBhbmQgQ2hlbWljYWwgUmVzZWFyY2ggKFJJS0VOKSwgV2Fr
by1zaGksIFNhaXRhbWEgMzUxLTAxOTgsIEphcGFuLjwvYXV0aC1hZGRyZXNzPjx0aXRsZXM+PHRp
dGxlPkJyYXNzaW5vc3Rlcm9pZC1pbnNlbnNpdGl2ZSBkd2FyZiBtdXRhbnRzIG9mIEFyYWJpZG9w
c2lzIGFjY3VtdWxhdGUgYnJhc3Npbm9zdGVyb2lkczwvdGl0bGU+PHNlY29uZGFyeS10aXRsZT5Q
bGFudCBQaHlzaW9sPC9zZWNvbmRhcnktdGl0bGU+PC90aXRsZXM+PHBlcmlvZGljYWw+PGZ1bGwt
dGl0bGU+UGxhbnQgUGh5c2lvbDwvZnVsbC10aXRsZT48L3BlcmlvZGljYWw+PHBhZ2VzPjc0My01
MjwvcGFnZXM+PHZvbHVtZT4xMjE8L3ZvbHVtZT48bnVtYmVyPjM8L251bWJlcj48a2V5d29yZHM+
PGtleXdvcmQ+QWxsZWxlczwva2V5d29yZD48a2V5d29yZD5BcmFiaWRvcHNpcy8qZ2VuZXRpY3Mv
Z3Jvd3RoICZhbXA7IGRldmVsb3BtZW50LyptZXRhYm9saXNtPC9rZXl3b3JkPjxrZXl3b3JkPipB
cmFiaWRvcHNpcyBQcm90ZWluczwva2V5d29yZD48a2V5d29yZD5NdXRhdGlvbjwva2V5d29yZD48
a2V5d29yZD5QbGFudCBHcm93dGggUmVndWxhdG9ycy8qbWV0YWJvbGlzbTwva2V5d29yZD48a2V5
d29yZD5Qcm90ZWluIEtpbmFzZXMvZ2VuZXRpY3MvbWV0YWJvbGlzbTwva2V5d29yZD48a2V5d29y
ZD5TaWduYWwgVHJhbnNkdWN0aW9uPC9rZXl3b3JkPjxrZXl3b3JkPlN0ZXJvbHMvbWV0YWJvbGlz
bTwva2V5d29yZD48L2tleXdvcmRzPjxkYXRlcz48eWVhcj4xOTk5PC95ZWFyPjxwdWItZGF0ZXM+
PGRhdGU+Tm92PC9kYXRlPjwvcHViLWRhdGVzPjwvZGF0ZXM+PGlzYm4+MDAzMi0wODg5IChQcmlu
dCkmI3hEOzE1MzItMjU0OCAoRWxlY3Ryb25pYykmI3hEOzAwMzItMDg4OSAoTGlua2luZyk8L2lz
Ym4+PGFjY2Vzc2lvbi1udW0+MTA1NTcyMjI8L2FjY2Vzc2lvbi1udW0+PHVybHM+PHJlbGF0ZWQt
dXJscz48dXJsPmh0dHBzOi8vd3d3Lm5jYmkubmxtLm5paC5nb3YvcHVibWVkLzEwNTU3MjIyPC91
cmw+PC9yZWxhdGVkLXVybHM+PC91cmxzPjxjdXN0b20yPlBNQzU5NDM2PC9jdXN0b20yPjxlbGVj
dHJvbmljLXJlc291cmNlLW51bT4xMC4xMTA0L3BwLjEyMS4zLjc0MzwvZWxlY3Ryb25pYy1yZXNv
dXJjZS1udW0+PHJlbW90ZS1kYXRhYmFzZS1uYW1lPk1lZGxpbmU8L3JlbW90ZS1kYXRhYmFzZS1u
YW1lPjxyZW1vdGUtZGF0YWJhc2UtcHJvdmlkZXI+TkxNPC9yZW1vdGUtZGF0YWJhc2UtcHJvdmlk
ZXI+PC9yZWNvcmQ+PC9DaXRlPjxDaXRlPjxBdXRob3I+TGk8L0F1dGhvcj48WWVhcj4yMDAyPC9Z
ZWFyPjxSZWNOdW0+Nzg8L1JlY051bT48cmVjb3JkPjxyZWMtbnVtYmVyPjc4PC9yZWMtbnVtYmVy
Pjxmb3JlaWduLWtleXM+PGtleSBhcHA9IkVOIiBkYi1pZD0iMHZ0c3phZmY0dDU1MGZlNXRycjV4
ZHNidnN4MDA1MmYycjVkIiB0aW1lc3RhbXA9IjE3MjIwMjczMDkiPjc4PC9rZXk+PC9mb3JlaWdu
LWtleXM+PHJlZi10eXBlIG5hbWU9IkpvdXJuYWwgQXJ0aWNsZSI+MTc8L3JlZi10eXBlPjxjb250
cmlidXRvcnM+PGF1dGhvcnM+PGF1dGhvcj5MaSwgSi48L2F1dGhvcj48YXV0aG9yPk5hbSwgSy4g
SC48L2F1dGhvcj48L2F1dGhvcnM+PC9jb250cmlidXRvcnM+PGF1dGgtYWRkcmVzcz5EZXBhcnRt
ZW50IG9mIE1vbGVjdWxhciwgQ2VsbHVsYXIsIGFuZCBEZXZlbG9wbWVudGFsIEJpb2xvZ3ksIFVu
aXZlcnNpdHkgb2YgTWljaGlnYW4sIEFubiBBcmJvciwgTUkgNDgxMDktMTA0OCwgVVNBLjwvYXV0
aC1hZGRyZXNzPjx0aXRsZXM+PHRpdGxlPlJlZ3VsYXRpb24gb2YgYnJhc3Npbm9zdGVyb2lkIHNp
Z25hbGluZyBieSBhIEdTSzMvU0hBR0dZLWxpa2Uga2luYXNlPC90aXRsZT48c2Vjb25kYXJ5LXRp
dGxlPlNjaWVuY2U8L3NlY29uZGFyeS10aXRsZT48L3RpdGxlcz48cGVyaW9kaWNhbD48ZnVsbC10
aXRsZT5TY2llbmNlPC9mdWxsLXRpdGxlPjwvcGVyaW9kaWNhbD48cGFnZXM+MTI5OS0zMDE8L3Bh
Z2VzPjx2b2x1bWU+Mjk1PC92b2x1bWU+PG51bWJlcj41NTU4PC9udW1iZXI+PGtleXdvcmRzPjxr
ZXl3b3JkPkFtaW5vIEFjaWQgU2VxdWVuY2U8L2tleXdvcmQ+PGtleXdvcmQ+QXJhYmlkb3BzaXMv
KmVuenltb2xvZ3kvZ2VuZXRpY3MvZ3Jvd3RoICZhbXA7IGRldmVsb3BtZW50L21ldGFib2xpc208
L2tleXdvcmQ+PGtleXdvcmQ+QXJhYmlkb3BzaXMgUHJvdGVpbnMvY2hlbWlzdHJ5LypnZW5ldGlj
cy8qbWV0YWJvbGlzbTwva2V5d29yZD48a2V5d29yZD5DYWxjaXVtLUNhbG1vZHVsaW4tRGVwZW5k
ZW50IFByb3RlaW4gS2luYXNlcy9jaGVtaXN0cnk8L2tleXdvcmQ+PGtleXdvcmQ+Q2xvbmluZywg
TW9sZWN1bGFyPC9rZXl3b3JkPjxrZXl3b3JkPipEcm9zb3BoaWxhIFByb3RlaW5zPC9rZXl3b3Jk
PjxrZXl3b3JkPkdlbmVzLCBQbGFudDwva2V5d29yZD48a2V5d29yZD5HbHljb2dlbiBTeW50aGFz
ZSBLaW5hc2UgMzwva2V5d29yZD48a2V5d29yZD5IdW1hbnM8L2tleXdvcmQ+PGtleXdvcmQ+TW9s
ZWN1bGFyIFNlcXVlbmNlIERhdGE8L2tleXdvcmQ+PGtleXdvcmQ+TXV0YXRpb248L2tleXdvcmQ+
PGtleXdvcmQ+UGhlbm90eXBlPC9rZXl3b3JkPjxrZXl3b3JkPlBob3NwaG9yeWxhdGlvbjwva2V5
d29yZD48a2V5d29yZD5QbGFudCBHcm93dGggUmVndWxhdG9ycy8qbWV0YWJvbGlzbTwva2V5d29y
ZD48a2V5d29yZD5QbGFudHMsIEdlbmV0aWNhbGx5IE1vZGlmaWVkPC9rZXl3b3JkPjxrZXl3b3Jk
PlByb3RlaW4gS2luYXNlcy9jaGVtaXN0cnkvKmdlbmV0aWNzLyptZXRhYm9saXNtPC9rZXl3b3Jk
PjxrZXl3b3JkPlByb3RlaW4gU2VyaW5lLVRocmVvbmluZSBLaW5hc2VzL2NoZW1pc3RyeTwva2V5
d29yZD48a2V5d29yZD5SZWNvbWJpbmFudCBGdXNpb24gUHJvdGVpbnMvbWV0YWJvbGlzbTwva2V5
d29yZD48a2V5d29yZD5TZXF1ZW5jZSBIb21vbG9neSwgQW1pbm8gQWNpZDwva2V5d29yZD48a2V5
d29yZD4qU2lnbmFsIFRyYW5zZHVjdGlvbjwva2V5d29yZD48a2V5d29yZD5TdGVyb2lkcy8qbWV0
YWJvbGlzbTwva2V5d29yZD48L2tleXdvcmRzPjxkYXRlcz48eWVhcj4yMDAyPC95ZWFyPjxwdWIt
ZGF0ZXM+PGRhdGU+RmViIDE1PC9kYXRlPjwvcHViLWRhdGVzPjwvZGF0ZXM+PGlzYm4+MTA5NS05
MjAzIChFbGVjdHJvbmljKSYjeEQ7MDAzNi04MDc1IChMaW5raW5nKTwvaXNibj48YWNjZXNzaW9u
LW51bT4xMTg0NzM0MzwvYWNjZXNzaW9uLW51bT48dXJscz48cmVsYXRlZC11cmxzPjx1cmw+aHR0
cHM6Ly93d3cubmNiaS5ubG0ubmloLmdvdi9wdWJtZWQvMTE4NDczNDM8L3VybD48L3JlbGF0ZWQt
dXJscz48L3VybHM+PGVsZWN0cm9uaWMtcmVzb3VyY2UtbnVtPjEwLjExMjYvc2NpZW5jZS4xMDY1
NzY5PC9lbGVjdHJvbmljLXJlc291cmNlLW51bT48cmVtb3RlLWRhdGFiYXNlLW5hbWU+TWVkbGlu
ZTwvcmVtb3RlLWRhdGFiYXNlLW5hbWU+PHJlbW90ZS1kYXRhYmFzZS1wcm92aWRlcj5OTE08L3Jl
bW90ZS1kYXRhYmFzZS1wcm92aWRlcj48L3JlY29yZD48L0NpdGU+PENpdGU+PEF1dGhvcj5IdWFu
ZzwvQXV0aG9yPjxZZWFyPjIwMTM8L1llYXI+PFJlY051bT42MTwvUmVjTnVtPjxyZWNvcmQ+PHJl
Yy1udW1iZXI+NjE8L3JlYy1udW1iZXI+PGZvcmVpZ24ta2V5cz48a2V5IGFwcD0iRU4iIGRiLWlk
PSIwdnRzemFmZjR0NTUwZmU1dHJyNXhkc2J2c3gwMDUyZjJyNWQiIHRpbWVzdGFtcD0iMTcyMjAy
NzMwOSI+NjE8L2tleT48L2ZvcmVpZ24ta2V5cz48cmVmLXR5cGUgbmFtZT0iSm91cm5hbCBBcnRp
Y2xlIj4xNzwvcmVmLXR5cGU+PGNvbnRyaWJ1dG9ycz48YXV0aG9ycz48YXV0aG9yPkh1YW5nLCBI
LiBZLjwvYXV0aG9yPjxhdXRob3I+SmlhbmcsIFcuIEIuPC9hdXRob3I+PGF1dGhvcj5IdSwgWS4g
Vy48L2F1dGhvcj48YXV0aG9yPld1LCBQLjwvYXV0aG9yPjxhdXRob3I+Wmh1LCBKLiBZLjwvYXV0
aG9yPjxhdXRob3I+TGlhbmcsIFcuIFEuPC9hdXRob3I+PGF1dGhvcj5XYW5nLCBaLiBZLjwvYXV0
aG9yPjxhdXRob3I+TGluLCBXLiBILjwvYXV0aG9yPjwvYXV0aG9ycz48L2NvbnRyaWJ1dG9ycz48
YXV0aC1hZGRyZXNzPktleSBMYWJvcmF0b3J5IG9mIFBsYW50IE1vbGVjdWxhciBQaHlzaW9sb2d5
LCBJbnN0aXR1dGUgb2YgQm90YW55LCBDaGluZXNlIEFjYWRlbXkgb2YgU2NpZW5jZXMsIEJlaWpp
bmcgMTAwMDkzLCBDaGluYS48L2F1dGgtYWRkcmVzcz48dGl0bGVzPjx0aXRsZT5CUiBzaWduYWwg
aW5mbHVlbmNlcyBBcmFiaWRvcHNpcyBvdnVsZSBhbmQgc2VlZCBudW1iZXIgdGhyb3VnaCByZWd1
bGF0aW5nIHJlbGF0ZWQgZ2VuZXMgZXhwcmVzc2lvbiBieSBCWlIxPC90aXRsZT48c2Vjb25kYXJ5
LXRpdGxlPk1vbCBQbGFudDwvc2Vjb25kYXJ5LXRpdGxlPjwvdGl0bGVzPjxwZXJpb2RpY2FsPjxm
dWxsLXRpdGxlPk1vbCBQbGFudDwvZnVsbC10aXRsZT48L3BlcmlvZGljYWw+PHBhZ2VzPjQ1Ni02
OTwvcGFnZXM+PHZvbHVtZT42PC92b2x1bWU+PG51bWJlcj4yPC9udW1iZXI+PGVkaXRpb24+MjAx
MjA4MjI8L2VkaXRpb24+PGtleXdvcmRzPjxrZXl3b3JkPkFyYWJpZG9wc2lzL2N5dG9sb2d5Lypn
ZW5ldGljcy9ncm93dGggJmFtcDsgZGV2ZWxvcG1lbnQvbWV0YWJvbGlzbTwva2V5d29yZD48a2V5
d29yZD5BcmFiaWRvcHNpcyBQcm90ZWlucy9nZW5ldGljcy8qbWV0YWJvbGlzbTwva2V5d29yZD48
a2V5d29yZD5CcmFzc2lub3N0ZXJvaWRzLyptZXRhYm9saXNtPC9rZXl3b3JkPjxrZXl3b3JkPkRO
QS1CaW5kaW5nIFByb3RlaW5zPC9rZXl3b3JkPjxrZXl3b3JkPipHZW5lIEV4cHJlc3Npb24gUmVn
dWxhdGlvbiwgUGxhbnQ8L2tleXdvcmQ+PGtleXdvcmQ+SG9tZW9kb21haW4gUHJvdGVpbnMvZ2Vu
ZXRpY3MvbWV0YWJvbGlzbTwva2V5d29yZD48a2V5d29yZD5NdXRhdGlvbjwva2V5d29yZD48a2V5
d29yZD5OdWNsZWFyIFByb3RlaW5zL2dlbmV0aWNzLyptZXRhYm9saXNtPC9rZXl3b3JkPjxrZXl3
b3JkPk92dWxlLypncm93dGggJmFtcDsgZGV2ZWxvcG1lbnQ8L2tleXdvcmQ+PGtleXdvcmQ+UGhl
bm90eXBlPC9rZXl3b3JkPjxrZXl3b3JkPlBob3NwaG9yeWxhdGlvbjwva2V5d29yZD48a2V5d29y
ZD5TZWVkcy8qZ3Jvd3RoICZhbXA7IGRldmVsb3BtZW50PC9rZXl3b3JkPjxrZXl3b3JkPipTaWdu
YWwgVHJhbnNkdWN0aW9uPC9rZXl3b3JkPjwva2V5d29yZHM+PGRhdGVzPjx5ZWFyPjIwMTM8L3ll
YXI+PHB1Yi1kYXRlcz48ZGF0ZT5NYXI8L2RhdGU+PC9wdWItZGF0ZXM+PC9kYXRlcz48aXNibj4x
NzUyLTk4NjcgKEVsZWN0cm9uaWMpJiN4RDsxNjc0LTIwNTIgKExpbmtpbmcpPC9pc2JuPjxhY2Nl
c3Npb24tbnVtPjIyOTE0NTc2PC9hY2Nlc3Npb24tbnVtPjx1cmxzPjxyZWxhdGVkLXVybHM+PHVy
bD5odHRwczovL3d3dy5uY2JpLm5sbS5uaWguZ292L3B1Ym1lZC8yMjkxNDU3NjwvdXJsPjwvcmVs
YXRlZC11cmxzPjwvdXJscz48ZWxlY3Ryb25pYy1yZXNvdXJjZS1udW0+MTAuMTA5My9tcC9zc3Mw
NzA8L2VsZWN0cm9uaWMtcmVzb3VyY2UtbnVtPjxyZW1vdGUtZGF0YWJhc2UtbmFtZT5NZWRsaW5l
PC9yZW1vdGUtZGF0YWJhc2UtbmFtZT48cmVtb3RlLWRhdGFiYXNlLXByb3ZpZGVyPk5MTTwvcmVt
b3RlLWRhdGFiYXNlLXByb3ZpZGVyPjwvcmVjb3JkPjwvQ2l0ZT48Q2l0ZT48QXV0aG9yPll1PC9B
dXRob3I+PFllYXI+MjAyMDwvWWVhcj48UmVjTnVtPjEyNDwvUmVjTnVtPjxyZWNvcmQ+PHJlYy1u
dW1iZXI+MTI0PC9yZWMtbnVtYmVyPjxmb3JlaWduLWtleXM+PGtleSBhcHA9IkVOIiBkYi1pZD0i
MHZ0c3phZmY0dDU1MGZlNXRycjV4ZHNidnN4MDA1MmYycjVkIiB0aW1lc3RhbXA9IjE3MjIwMjcz
MDkiPjEyNDwva2V5PjwvZm9yZWlnbi1rZXlzPjxyZWYtdHlwZSBuYW1lPSJKb3VybmFsIEFydGlj
bGUiPjE3PC9yZWYtdHlwZT48Y29udHJpYnV0b3JzPjxhdXRob3JzPjxhdXRob3I+WXUsIFMuIFgu
PC9hdXRob3I+PGF1dGhvcj5aaG91LCBMLiBXLjwvYXV0aG9yPjxhdXRob3I+SHUsIEwuIFEuPC9h
dXRob3I+PGF1dGhvcj5KaWFuZywgWS4gVC48L2F1dGhvcj48YXV0aG9yPlpoYW5nLCBZLiBKLjwv
YXV0aG9yPjxhdXRob3I+RmVuZywgUy4gTC48L2F1dGhvcj48YXV0aG9yPkppYW8sIFkuPC9hdXRo
b3I+PGF1dGhvcj5YdSwgTC48L2F1dGhvcj48YXV0aG9yPkxpbiwgVy4gSC48L2F1dGhvcj48L2F1
dGhvcnM+PC9jb250cmlidXRvcnM+PGF1dGgtYWRkcmVzcz5Kb2ludCBJbnRlcm5hdGlvbmFsIFJl
c2VhcmNoIExhYm9yYXRvcnkgb2YgTWV0YWJvbGljICZhbXA7IERldmVsb3BtZW50YWwgU2NpZW5j
ZXMsIFNjaG9vbCBvZiBMaWZlIFNjaWVuY2VzICZhbXA7IEJpb3RlY2hub2xvZ3ksIEpvaW50IENl
bnRlciBmb3IgU2luZ2xlIENlbGwgQmlvbG9neSwgU2hhbmdoYWkgSmlhbyBUb25nIFVuaXZlcnNp
dHksIFNoYW5naGFpIDIwMDI0MCwgQ2hpbmEuJiN4RDtGYWN1bHR5IG9mIE1lY2hhbmljYWwgRW5n
aW5lZXJpbmcgYW5kIE1lY2hhbmljcywgTmluZ2JvIFVuaXZlcnNpdHksIE5pbmdibywgWmhlamlh
bmcgMzE1MjExLCBDaGluYS4mI3hEO1N0YXRlIEtleSBMYWJvcmF0b3J5IG9mIFBsYW50IEdlbm9t
aWNzLCBJbnN0aXR1dGUgb2YgR2VuZXRpY3MgYW5kIERldmVsb3BtZW50YWwgQmlvbG9neSwgQ2hp
bmVzZSBBY2FkZW15IG9mIFNjaWVuY2VzLCBhbmQgTmF0aW9uYWwgQ2VudGVyIGZvciBQbGFudCBH
ZW5lIFJlc2VhcmNoLCBCZWlqaW5nIDEwMDEwMSwgQ2hpbmEuJiN4RDtDb2xsZWdlIG9mIExpZmUg
U2NpZW5jZXMsIFVuaXZlcnNpdHkgb2YgQ2hpbmVzZSBBY2FkZW15IG9mIFNjaWVuY2VzLCBCZWlq
aW5nIDEwMDA0OSwgQ2hpbmEuJiN4RDtOYXRpb25hbCBLZXkgTGFib3JhdG9yeSBvZiBQbGFudCBN
b2xlY3VsYXIgR2VuZXRpY3MsIENBUyBDZW50ZXIgZm9yIEV4Y2VsbGVuY2UgaW4gTW9sZWN1bGFy
IFBsYW50IFNjaWVuY2VzLCBJbnN0aXR1dGUgb2YgUGxhbnQgUGh5c2lvbG9neSBhbmQgRWNvbG9n
eSwgQ2hpbmVzZSBBY2FkZW15IG9mIFNjaWVuY2VzLCBTaGFuZ2hhaSAyMDAwMzIsIENoaW5hLjwv
YXV0aC1hZGRyZXNzPjx0aXRsZXM+PHRpdGxlPkFzeW5jaHJvbnkgb2Ygb3Z1bGUgcHJpbW9yZGlh
IGluaXRpYXRpb24gaW4gQXJhYmlkb3BzaXM8L3RpdGxlPjxzZWNvbmRhcnktdGl0bGU+RGV2ZWxv
cG1lbnQ8L3NlY29uZGFyeS10aXRsZT48L3RpdGxlcz48cGVyaW9kaWNhbD48ZnVsbC10aXRsZT5E
ZXZlbG9wbWVudDwvZnVsbC10aXRsZT48L3BlcmlvZGljYWw+PHZvbHVtZT4xNDc8L3ZvbHVtZT48
bnVtYmVyPjI0PC9udW1iZXI+PGVkaXRpb24+MjAyMDEyMjM8L2VkaXRpb24+PGtleXdvcmRzPjxr
ZXl3b3JkPkFyYWJpZG9wc2lzL2dlbmV0aWNzL2dyb3d0aCAmYW1wOyBkZXZlbG9wbWVudDwva2V5
d29yZD48a2V5d29yZD5BcmFiaWRvcHNpcyBQcm90ZWlucy8qZ2VuZXRpY3M8L2tleXdvcmQ+PGtl
eXdvcmQ+RnJ1aXQvZ2VuZXRpY3MvZ3Jvd3RoICZhbXA7IGRldmVsb3BtZW50PC9rZXl3b3JkPjxr
ZXl3b3JkPkdlbmUgRXhwcmVzc2lvbiBSZWd1bGF0aW9uLCBQbGFudC9nZW5ldGljczwva2V5d29y
ZD48a2V5d29yZD5JbmRvbGVhY2V0aWMgQWNpZHMvbWV0YWJvbGlzbTwva2V5d29yZD48a2V5d29y
ZD5NZW1icmFuZSBUcmFuc3BvcnQgUHJvdGVpbnMvKmdlbmV0aWNzPC9rZXl3b3JkPjxrZXl3b3Jk
Pk92dWxlLypnZW5ldGljcy9ncm93dGggJmFtcDsgZGV2ZWxvcG1lbnQ8L2tleXdvcmQ+PGtleXdv
cmQ+UGxhbnQgRGV2ZWxvcG1lbnQvKmdlbmV0aWNzPC9rZXl3b3JkPjxrZXl3b3JkPlNlZWRzL2dl
bmV0aWNzL2dyb3d0aCAmYW1wOyBkZXZlbG9wbWVudDwva2V5d29yZD48a2V5d29yZD5TaWduYWwg
VHJhbnNkdWN0aW9uL2dlbmV0aWNzPC9rZXl3b3JkPjxrZXl3b3JkPlRyYW5zY3JpcHRvbWUvKmdl
bmV0aWNzPC9rZXl3b3JkPjxrZXl3b3JkPkFzeW5jaHJvbnk8L2tleXdvcmQ+PGtleXdvcmQ+QXV4
aW48L2tleXdvcmQ+PGtleXdvcmQ+QnJhc3Npbm9zdGVyb2lkPC9rZXl3b3JkPjxrZXl3b3JkPk92
dWxlIGluaXRpYXRpb248L2tleXdvcmQ+PC9rZXl3b3Jkcz48ZGF0ZXM+PHllYXI+MjAyMDwveWVh
cj48cHViLWRhdGVzPjxkYXRlPkRlYyAyMzwvZGF0ZT48L3B1Yi1kYXRlcz48L2RhdGVzPjxpc2Ju
PjE0NzctOTEyOSAoRWxlY3Ryb25pYykmI3hEOzA5NTAtMTk5MSAoUHJpbnQpJiN4RDswOTUwLTE5
OTEgKExpbmtpbmcpPC9pc2JuPjxhY2Nlc3Npb24tbnVtPjMzMjM0NzE0PC9hY2Nlc3Npb24tbnVt
Pjx1cmxzPjxyZWxhdGVkLXVybHM+PHVybD5odHRwczovL3d3dy5uY2JpLm5sbS5uaWguZ292L3B1
Ym1lZC8zMzIzNDcxNDwvdXJsPjwvcmVsYXRlZC11cmxzPjwvdXJscz48Y3VzdG9tMT5Db21wZXRp
bmcgaW50ZXJlc3RzVGhlIGF1dGhvcnMgZGVjbGFyZSBubyBjb21wZXRpbmcgb3IgZmluYW5jaWFs
IGludGVyZXN0cy48L2N1c3RvbTE+PGN1c3RvbTI+UE1DNzc3NDkwMDwvY3VzdG9tMj48ZWxlY3Ry
b25pYy1yZXNvdXJjZS1udW0+MTAuMTI0Mi9kZXYuMTk2NjE4PC9lbGVjdHJvbmljLXJlc291cmNl
LW51bT48cmVtb3RlLWRhdGFiYXNlLW5hbWU+TWVkbGluZTwvcmVtb3RlLWRhdGFiYXNlLW5hbWU+
PHJlbW90ZS1kYXRhYmFzZS1wcm92aWRlcj5OTE08L3JlbW90ZS1kYXRhYmFzZS1wcm92aWRlcj48
L3JlY29yZD48L0NpdGU+PC9FbmROb3RlPn==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PEVuZE5vdGU+PENpdGU+PEF1dGhvcj5DaG9yeTwvQXV0aG9yPjxZZWFyPjE5OTE8L1llYXI+PFJl
Y051bT4yOTwvUmVjTnVtPjxEaXNwbGF5VGV4dD4oQ2hvcnkgZXQgYWwuLCAxOTkxOyBOb2d1Y2hp
IGV0IGFsLiwgMTk5OTsgTGkgYW5kIE5hbSwgMjAwMjsgSHVhbmcgZXQgYWwuLCAyMDEzOyBZdSBl
dCBhbC4sIDIwMjApPC9EaXNwbGF5VGV4dD48cmVjb3JkPjxyZWMtbnVtYmVyPjI5PC9yZWMtbnVt
YmVyPjxmb3JlaWduLWtleXM+PGtleSBhcHA9IkVOIiBkYi1pZD0iMHZ0c3phZmY0dDU1MGZlNXRy
cjV4ZHNidnN4MDA1MmYycjVkIiB0aW1lc3RhbXA9IjE3MjIwMjczMDkiPjI5PC9rZXk+PC9mb3Jl
aWduLWtleXM+PHJlZi10eXBlIG5hbWU9IkpvdXJuYWwgQXJ0aWNsZSI+MTc8L3JlZi10eXBlPjxj
b250cmlidXRvcnM+PGF1dGhvcnM+PGF1dGhvcj5DaG9yeSwgSi48L2F1dGhvcj48YXV0aG9yPk5h
Z3BhbCwgUC48L2F1dGhvcj48YXV0aG9yPlBldG8sIEMuIEEuPC9hdXRob3I+PC9hdXRob3JzPjwv
Y29udHJpYnV0b3JzPjxhdXRoLWFkZHJlc3M+UGxhbnQgQmlvbG9neSBMYWJvcmF0b3J5LCBUaGUg
U2FsayBJbnN0aXR1dGUgZm9yIEJpb2xvZ2ljYWwgU3R1ZGllcywgUC5PLiBCb3ggODU4MDAsIFNh
biBEaWVnbywgQ2FsaWZvcm5pYSA5MjE4Ni01ODAwLjwvYXV0aC1hZGRyZXNzPjx0aXRsZXM+PHRp
dGxlPlBoZW5vdHlwaWMgYW5kIEdlbmV0aWMgQW5hbHlzaXMgb2YgZGV0MiwgYSBOZXcgTXV0YW50
IFRoYXQgQWZmZWN0cyBMaWdodC1SZWd1bGF0ZWQgU2VlZGxpbmcgRGV2ZWxvcG1lbnQgaW4gQXJh
Ymlkb3BzaXM8L3RpdGxlPjxzZWNvbmRhcnktdGl0bGU+UGxhbnQgQ2VsbDwvc2Vjb25kYXJ5LXRp
dGxlPjwvdGl0bGVzPjxwZXJpb2RpY2FsPjxmdWxsLXRpdGxlPlBsYW50IENlbGw8L2Z1bGwtdGl0
bGU+PC9wZXJpb2RpY2FsPjxwYWdlcz40NDUtNDU5PC9wYWdlcz48dm9sdW1lPjM8L3ZvbHVtZT48
bnVtYmVyPjU8L251bWJlcj48ZGF0ZXM+PHllYXI+MTk5MTwveWVhcj48cHViLWRhdGVzPjxkYXRl
Pk1heTwvZGF0ZT48L3B1Yi1kYXRlcz48L2RhdGVzPjxpc2JuPjE1MzItMjk4WCAoRWxlY3Ryb25p
YykmI3hEOzEwNDAtNDY1MSAoUHJpbnQpJiN4RDsxMDQwLTQ2NTEgKExpbmtpbmcpPC9pc2JuPjxh
Y2Nlc3Npb24tbnVtPjEyMzI0NjAwPC9hY2Nlc3Npb24tbnVtPjx1cmxzPjxyZWxhdGVkLXVybHM+
PHVybD5odHRwczovL3d3dy5uY2JpLm5sbS5uaWguZ292L3B1Ym1lZC8xMjMyNDYwMDwvdXJsPjwv
cmVsYXRlZC11cmxzPjwvdXJscz48Y3VzdG9tMj5QTUMxNjAwMTM8L2N1c3RvbTI+PGVsZWN0cm9u
aWMtcmVzb3VyY2UtbnVtPjEwLjExMDUvdHBjLjMuNS40NDU8L2VsZWN0cm9uaWMtcmVzb3VyY2Ut
bnVtPjxyZW1vdGUtZGF0YWJhc2UtbmFtZT5QdWJsaXNoZXI8L3JlbW90ZS1kYXRhYmFzZS1uYW1l
PjxyZW1vdGUtZGF0YWJhc2UtcHJvdmlkZXI+TkxNPC9yZW1vdGUtZGF0YWJhc2UtcHJvdmlkZXI+
PC9yZWNvcmQ+PC9DaXRlPjxDaXRlPjxBdXRob3I+Tm9ndWNoaTwvQXV0aG9yPjxZZWFyPjE5OTk8
L1llYXI+PFJlY051bT45MjwvUmVjTnVtPjxyZWNvcmQ+PHJlYy1udW1iZXI+OTI8L3JlYy1udW1i
ZXI+PGZvcmVpZ24ta2V5cz48a2V5IGFwcD0iRU4iIGRiLWlkPSIwdnRzemFmZjR0NTUwZmU1dHJy
NXhkc2J2c3gwMDUyZjJyNWQiIHRpbWVzdGFtcD0iMTcyMjAyNzMwOSI+OTI8L2tleT48L2ZvcmVp
Z24ta2V5cz48cmVmLXR5cGUgbmFtZT0iSm91cm5hbCBBcnRpY2xlIj4xNzwvcmVmLXR5cGU+PGNv
bnRyaWJ1dG9ycz48YXV0aG9ycz48YXV0aG9yPk5vZ3VjaGksIFQuPC9hdXRob3I+PGF1dGhvcj5G
dWppb2thLCBTLjwvYXV0aG9yPjxhdXRob3I+Q2hvZSwgUy48L2F1dGhvcj48YXV0aG9yPlRha2F0
c3V0bywgUy48L2F1dGhvcj48YXV0aG9yPllvc2hpZGEsIFMuPC9hdXRob3I+PGF1dGhvcj5ZdWFu
LCBILjwvYXV0aG9yPjxhdXRob3I+RmVsZG1hbm4sIEsuIEEuPC9hdXRob3I+PGF1dGhvcj5UYXgs
IEYuIEUuPC9hdXRob3I+PC9hdXRob3JzPjwvY29udHJpYnV0b3JzPjxhdXRoLWFkZHJlc3M+VGhl
IEluc3RpdHV0ZSBvZiBQaHlzaWNhbCBhbmQgQ2hlbWljYWwgUmVzZWFyY2ggKFJJS0VOKSwgV2Fr
by1zaGksIFNhaXRhbWEgMzUxLTAxOTgsIEphcGFuLjwvYXV0aC1hZGRyZXNzPjx0aXRsZXM+PHRp
dGxlPkJyYXNzaW5vc3Rlcm9pZC1pbnNlbnNpdGl2ZSBkd2FyZiBtdXRhbnRzIG9mIEFyYWJpZG9w
c2lzIGFjY3VtdWxhdGUgYnJhc3Npbm9zdGVyb2lkczwvdGl0bGU+PHNlY29uZGFyeS10aXRsZT5Q
bGFudCBQaHlzaW9sPC9zZWNvbmRhcnktdGl0bGU+PC90aXRsZXM+PHBlcmlvZGljYWw+PGZ1bGwt
dGl0bGU+UGxhbnQgUGh5c2lvbDwvZnVsbC10aXRsZT48L3BlcmlvZGljYWw+PHBhZ2VzPjc0My01
MjwvcGFnZXM+PHZvbHVtZT4xMjE8L3ZvbHVtZT48bnVtYmVyPjM8L251bWJlcj48a2V5d29yZHM+
PGtleXdvcmQ+QWxsZWxlczwva2V5d29yZD48a2V5d29yZD5BcmFiaWRvcHNpcy8qZ2VuZXRpY3Mv
Z3Jvd3RoICZhbXA7IGRldmVsb3BtZW50LyptZXRhYm9saXNtPC9rZXl3b3JkPjxrZXl3b3JkPipB
cmFiaWRvcHNpcyBQcm90ZWluczwva2V5d29yZD48a2V5d29yZD5NdXRhdGlvbjwva2V5d29yZD48
a2V5d29yZD5QbGFudCBHcm93dGggUmVndWxhdG9ycy8qbWV0YWJvbGlzbTwva2V5d29yZD48a2V5
d29yZD5Qcm90ZWluIEtpbmFzZXMvZ2VuZXRpY3MvbWV0YWJvbGlzbTwva2V5d29yZD48a2V5d29y
ZD5TaWduYWwgVHJhbnNkdWN0aW9uPC9rZXl3b3JkPjxrZXl3b3JkPlN0ZXJvbHMvbWV0YWJvbGlz
bTwva2V5d29yZD48L2tleXdvcmRzPjxkYXRlcz48eWVhcj4xOTk5PC95ZWFyPjxwdWItZGF0ZXM+
PGRhdGU+Tm92PC9kYXRlPjwvcHViLWRhdGVzPjwvZGF0ZXM+PGlzYm4+MDAzMi0wODg5IChQcmlu
dCkmI3hEOzE1MzItMjU0OCAoRWxlY3Ryb25pYykmI3hEOzAwMzItMDg4OSAoTGlua2luZyk8L2lz
Ym4+PGFjY2Vzc2lvbi1udW0+MTA1NTcyMjI8L2FjY2Vzc2lvbi1udW0+PHVybHM+PHJlbGF0ZWQt
dXJscz48dXJsPmh0dHBzOi8vd3d3Lm5jYmkubmxtLm5paC5nb3YvcHVibWVkLzEwNTU3MjIyPC91
cmw+PC9yZWxhdGVkLXVybHM+PC91cmxzPjxjdXN0b20yPlBNQzU5NDM2PC9jdXN0b20yPjxlbGVj
dHJvbmljLXJlc291cmNlLW51bT4xMC4xMTA0L3BwLjEyMS4zLjc0MzwvZWxlY3Ryb25pYy1yZXNv
dXJjZS1udW0+PHJlbW90ZS1kYXRhYmFzZS1uYW1lPk1lZGxpbmU8L3JlbW90ZS1kYXRhYmFzZS1u
YW1lPjxyZW1vdGUtZGF0YWJhc2UtcHJvdmlkZXI+TkxNPC9yZW1vdGUtZGF0YWJhc2UtcHJvdmlk
ZXI+PC9yZWNvcmQ+PC9DaXRlPjxDaXRlPjxBdXRob3I+TGk8L0F1dGhvcj48WWVhcj4yMDAyPC9Z
ZWFyPjxSZWNOdW0+Nzg8L1JlY051bT48cmVjb3JkPjxyZWMtbnVtYmVyPjc4PC9yZWMtbnVtYmVy
Pjxmb3JlaWduLWtleXM+PGtleSBhcHA9IkVOIiBkYi1pZD0iMHZ0c3phZmY0dDU1MGZlNXRycjV4
ZHNidnN4MDA1MmYycjVkIiB0aW1lc3RhbXA9IjE3MjIwMjczMDkiPjc4PC9rZXk+PC9mb3JlaWdu
LWtleXM+PHJlZi10eXBlIG5hbWU9IkpvdXJuYWwgQXJ0aWNsZSI+MTc8L3JlZi10eXBlPjxjb250
cmlidXRvcnM+PGF1dGhvcnM+PGF1dGhvcj5MaSwgSi48L2F1dGhvcj48YXV0aG9yPk5hbSwgSy4g
SC48L2F1dGhvcj48L2F1dGhvcnM+PC9jb250cmlidXRvcnM+PGF1dGgtYWRkcmVzcz5EZXBhcnRt
ZW50IG9mIE1vbGVjdWxhciwgQ2VsbHVsYXIsIGFuZCBEZXZlbG9wbWVudGFsIEJpb2xvZ3ksIFVu
aXZlcnNpdHkgb2YgTWljaGlnYW4sIEFubiBBcmJvciwgTUkgNDgxMDktMTA0OCwgVVNBLjwvYXV0
aC1hZGRyZXNzPjx0aXRsZXM+PHRpdGxlPlJlZ3VsYXRpb24gb2YgYnJhc3Npbm9zdGVyb2lkIHNp
Z25hbGluZyBieSBhIEdTSzMvU0hBR0dZLWxpa2Uga2luYXNlPC90aXRsZT48c2Vjb25kYXJ5LXRp
dGxlPlNjaWVuY2U8L3NlY29uZGFyeS10aXRsZT48L3RpdGxlcz48cGVyaW9kaWNhbD48ZnVsbC10
aXRsZT5TY2llbmNlPC9mdWxsLXRpdGxlPjwvcGVyaW9kaWNhbD48cGFnZXM+MTI5OS0zMDE8L3Bh
Z2VzPjx2b2x1bWU+Mjk1PC92b2x1bWU+PG51bWJlcj41NTU4PC9udW1iZXI+PGtleXdvcmRzPjxr
ZXl3b3JkPkFtaW5vIEFjaWQgU2VxdWVuY2U8L2tleXdvcmQ+PGtleXdvcmQ+QXJhYmlkb3BzaXMv
KmVuenltb2xvZ3kvZ2VuZXRpY3MvZ3Jvd3RoICZhbXA7IGRldmVsb3BtZW50L21ldGFib2xpc208
L2tleXdvcmQ+PGtleXdvcmQ+QXJhYmlkb3BzaXMgUHJvdGVpbnMvY2hlbWlzdHJ5LypnZW5ldGlj
cy8qbWV0YWJvbGlzbTwva2V5d29yZD48a2V5d29yZD5DYWxjaXVtLUNhbG1vZHVsaW4tRGVwZW5k
ZW50IFByb3RlaW4gS2luYXNlcy9jaGVtaXN0cnk8L2tleXdvcmQ+PGtleXdvcmQ+Q2xvbmluZywg
TW9sZWN1bGFyPC9rZXl3b3JkPjxrZXl3b3JkPipEcm9zb3BoaWxhIFByb3RlaW5zPC9rZXl3b3Jk
PjxrZXl3b3JkPkdlbmVzLCBQbGFudDwva2V5d29yZD48a2V5d29yZD5HbHljb2dlbiBTeW50aGFz
ZSBLaW5hc2UgMzwva2V5d29yZD48a2V5d29yZD5IdW1hbnM8L2tleXdvcmQ+PGtleXdvcmQ+TW9s
ZWN1bGFyIFNlcXVlbmNlIERhdGE8L2tleXdvcmQ+PGtleXdvcmQ+TXV0YXRpb248L2tleXdvcmQ+
PGtleXdvcmQ+UGhlbm90eXBlPC9rZXl3b3JkPjxrZXl3b3JkPlBob3NwaG9yeWxhdGlvbjwva2V5
d29yZD48a2V5d29yZD5QbGFudCBHcm93dGggUmVndWxhdG9ycy8qbWV0YWJvbGlzbTwva2V5d29y
ZD48a2V5d29yZD5QbGFudHMsIEdlbmV0aWNhbGx5IE1vZGlmaWVkPC9rZXl3b3JkPjxrZXl3b3Jk
PlByb3RlaW4gS2luYXNlcy9jaGVtaXN0cnkvKmdlbmV0aWNzLyptZXRhYm9saXNtPC9rZXl3b3Jk
PjxrZXl3b3JkPlByb3RlaW4gU2VyaW5lLVRocmVvbmluZSBLaW5hc2VzL2NoZW1pc3RyeTwva2V5
d29yZD48a2V5d29yZD5SZWNvbWJpbmFudCBGdXNpb24gUHJvdGVpbnMvbWV0YWJvbGlzbTwva2V5
d29yZD48a2V5d29yZD5TZXF1ZW5jZSBIb21vbG9neSwgQW1pbm8gQWNpZDwva2V5d29yZD48a2V5
d29yZD4qU2lnbmFsIFRyYW5zZHVjdGlvbjwva2V5d29yZD48a2V5d29yZD5TdGVyb2lkcy8qbWV0
YWJvbGlzbTwva2V5d29yZD48L2tleXdvcmRzPjxkYXRlcz48eWVhcj4yMDAyPC95ZWFyPjxwdWIt
ZGF0ZXM+PGRhdGU+RmViIDE1PC9kYXRlPjwvcHViLWRhdGVzPjwvZGF0ZXM+PGlzYm4+MTA5NS05
MjAzIChFbGVjdHJvbmljKSYjeEQ7MDAzNi04MDc1IChMaW5raW5nKTwvaXNibj48YWNjZXNzaW9u
LW51bT4xMTg0NzM0MzwvYWNjZXNzaW9uLW51bT48dXJscz48cmVsYXRlZC11cmxzPjx1cmw+aHR0
cHM6Ly93d3cubmNiaS5ubG0ubmloLmdvdi9wdWJtZWQvMTE4NDczNDM8L3VybD48L3JlbGF0ZWQt
dXJscz48L3VybHM+PGVsZWN0cm9uaWMtcmVzb3VyY2UtbnVtPjEwLjExMjYvc2NpZW5jZS4xMDY1
NzY5PC9lbGVjdHJvbmljLXJlc291cmNlLW51bT48cmVtb3RlLWRhdGFiYXNlLW5hbWU+TWVkbGlu
ZTwvcmVtb3RlLWRhdGFiYXNlLW5hbWU+PHJlbW90ZS1kYXRhYmFzZS1wcm92aWRlcj5OTE08L3Jl
bW90ZS1kYXRhYmFzZS1wcm92aWRlcj48L3JlY29yZD48L0NpdGU+PENpdGU+PEF1dGhvcj5IdWFu
ZzwvQXV0aG9yPjxZZWFyPjIwMTM8L1llYXI+PFJlY051bT42MTwvUmVjTnVtPjxyZWNvcmQ+PHJl
Yy1udW1iZXI+NjE8L3JlYy1udW1iZXI+PGZvcmVpZ24ta2V5cz48a2V5IGFwcD0iRU4iIGRiLWlk
PSIwdnRzemFmZjR0NTUwZmU1dHJyNXhkc2J2c3gwMDUyZjJyNWQiIHRpbWVzdGFtcD0iMTcyMjAy
NzMwOSI+NjE8L2tleT48L2ZvcmVpZ24ta2V5cz48cmVmLXR5cGUgbmFtZT0iSm91cm5hbCBBcnRp
Y2xlIj4xNzwvcmVmLXR5cGU+PGNvbnRyaWJ1dG9ycz48YXV0aG9ycz48YXV0aG9yPkh1YW5nLCBI
LiBZLjwvYXV0aG9yPjxhdXRob3I+SmlhbmcsIFcuIEIuPC9hdXRob3I+PGF1dGhvcj5IdSwgWS4g
Vy48L2F1dGhvcj48YXV0aG9yPld1LCBQLjwvYXV0aG9yPjxhdXRob3I+Wmh1LCBKLiBZLjwvYXV0
aG9yPjxhdXRob3I+TGlhbmcsIFcuIFEuPC9hdXRob3I+PGF1dGhvcj5XYW5nLCBaLiBZLjwvYXV0
aG9yPjxhdXRob3I+TGluLCBXLiBILjwvYXV0aG9yPjwvYXV0aG9ycz48L2NvbnRyaWJ1dG9ycz48
YXV0aC1hZGRyZXNzPktleSBMYWJvcmF0b3J5IG9mIFBsYW50IE1vbGVjdWxhciBQaHlzaW9sb2d5
LCBJbnN0aXR1dGUgb2YgQm90YW55LCBDaGluZXNlIEFjYWRlbXkgb2YgU2NpZW5jZXMsIEJlaWpp
bmcgMTAwMDkzLCBDaGluYS48L2F1dGgtYWRkcmVzcz48dGl0bGVzPjx0aXRsZT5CUiBzaWduYWwg
aW5mbHVlbmNlcyBBcmFiaWRvcHNpcyBvdnVsZSBhbmQgc2VlZCBudW1iZXIgdGhyb3VnaCByZWd1
bGF0aW5nIHJlbGF0ZWQgZ2VuZXMgZXhwcmVzc2lvbiBieSBCWlIxPC90aXRsZT48c2Vjb25kYXJ5
LXRpdGxlPk1vbCBQbGFudDwvc2Vjb25kYXJ5LXRpdGxlPjwvdGl0bGVzPjxwZXJpb2RpY2FsPjxm
dWxsLXRpdGxlPk1vbCBQbGFudDwvZnVsbC10aXRsZT48L3BlcmlvZGljYWw+PHBhZ2VzPjQ1Ni02
OTwvcGFnZXM+PHZvbHVtZT42PC92b2x1bWU+PG51bWJlcj4yPC9udW1iZXI+PGVkaXRpb24+MjAx
MjA4MjI8L2VkaXRpb24+PGtleXdvcmRzPjxrZXl3b3JkPkFyYWJpZG9wc2lzL2N5dG9sb2d5Lypn
ZW5ldGljcy9ncm93dGggJmFtcDsgZGV2ZWxvcG1lbnQvbWV0YWJvbGlzbTwva2V5d29yZD48a2V5
d29yZD5BcmFiaWRvcHNpcyBQcm90ZWlucy9nZW5ldGljcy8qbWV0YWJvbGlzbTwva2V5d29yZD48
a2V5d29yZD5CcmFzc2lub3N0ZXJvaWRzLyptZXRhYm9saXNtPC9rZXl3b3JkPjxrZXl3b3JkPkRO
QS1CaW5kaW5nIFByb3RlaW5zPC9rZXl3b3JkPjxrZXl3b3JkPipHZW5lIEV4cHJlc3Npb24gUmVn
dWxhdGlvbiwgUGxhbnQ8L2tleXdvcmQ+PGtleXdvcmQ+SG9tZW9kb21haW4gUHJvdGVpbnMvZ2Vu
ZXRpY3MvbWV0YWJvbGlzbTwva2V5d29yZD48a2V5d29yZD5NdXRhdGlvbjwva2V5d29yZD48a2V5
d29yZD5OdWNsZWFyIFByb3RlaW5zL2dlbmV0aWNzLyptZXRhYm9saXNtPC9rZXl3b3JkPjxrZXl3
b3JkPk92dWxlLypncm93dGggJmFtcDsgZGV2ZWxvcG1lbnQ8L2tleXdvcmQ+PGtleXdvcmQ+UGhl
bm90eXBlPC9rZXl3b3JkPjxrZXl3b3JkPlBob3NwaG9yeWxhdGlvbjwva2V5d29yZD48a2V5d29y
ZD5TZWVkcy8qZ3Jvd3RoICZhbXA7IGRldmVsb3BtZW50PC9rZXl3b3JkPjxrZXl3b3JkPipTaWdu
YWwgVHJhbnNkdWN0aW9uPC9rZXl3b3JkPjwva2V5d29yZHM+PGRhdGVzPjx5ZWFyPjIwMTM8L3ll
YXI+PHB1Yi1kYXRlcz48ZGF0ZT5NYXI8L2RhdGU+PC9wdWItZGF0ZXM+PC9kYXRlcz48aXNibj4x
NzUyLTk4NjcgKEVsZWN0cm9uaWMpJiN4RDsxNjc0LTIwNTIgKExpbmtpbmcpPC9pc2JuPjxhY2Nl
c3Npb24tbnVtPjIyOTE0NTc2PC9hY2Nlc3Npb24tbnVtPjx1cmxzPjxyZWxhdGVkLXVybHM+PHVy
bD5odHRwczovL3d3dy5uY2JpLm5sbS5uaWguZ292L3B1Ym1lZC8yMjkxNDU3NjwvdXJsPjwvcmVs
YXRlZC11cmxzPjwvdXJscz48ZWxlY3Ryb25pYy1yZXNvdXJjZS1udW0+MTAuMTA5My9tcC9zc3Mw
NzA8L2VsZWN0cm9uaWMtcmVzb3VyY2UtbnVtPjxyZW1vdGUtZGF0YWJhc2UtbmFtZT5NZWRsaW5l
PC9yZW1vdGUtZGF0YWJhc2UtbmFtZT48cmVtb3RlLWRhdGFiYXNlLXByb3ZpZGVyPk5MTTwvcmVt
b3RlLWRhdGFiYXNlLXByb3ZpZGVyPjwvcmVjb3JkPjwvQ2l0ZT48Q2l0ZT48QXV0aG9yPll1PC9B
dXRob3I+PFllYXI+MjAyMDwvWWVhcj48UmVjTnVtPjEyNDwvUmVjTnVtPjxyZWNvcmQ+PHJlYy1u
dW1iZXI+MTI0PC9yZWMtbnVtYmVyPjxmb3JlaWduLWtleXM+PGtleSBhcHA9IkVOIiBkYi1pZD0i
MHZ0c3phZmY0dDU1MGZlNXRycjV4ZHNidnN4MDA1MmYycjVkIiB0aW1lc3RhbXA9IjE3MjIwMjcz
MDkiPjEyNDwva2V5PjwvZm9yZWlnbi1rZXlzPjxyZWYtdHlwZSBuYW1lPSJKb3VybmFsIEFydGlj
bGUiPjE3PC9yZWYtdHlwZT48Y29udHJpYnV0b3JzPjxhdXRob3JzPjxhdXRob3I+WXUsIFMuIFgu
PC9hdXRob3I+PGF1dGhvcj5aaG91LCBMLiBXLjwvYXV0aG9yPjxhdXRob3I+SHUsIEwuIFEuPC9h
dXRob3I+PGF1dGhvcj5KaWFuZywgWS4gVC48L2F1dGhvcj48YXV0aG9yPlpoYW5nLCBZLiBKLjwv
YXV0aG9yPjxhdXRob3I+RmVuZywgUy4gTC48L2F1dGhvcj48YXV0aG9yPkppYW8sIFkuPC9hdXRo
b3I+PGF1dGhvcj5YdSwgTC48L2F1dGhvcj48YXV0aG9yPkxpbiwgVy4gSC48L2F1dGhvcj48L2F1
dGhvcnM+PC9jb250cmlidXRvcnM+PGF1dGgtYWRkcmVzcz5Kb2ludCBJbnRlcm5hdGlvbmFsIFJl
c2VhcmNoIExhYm9yYXRvcnkgb2YgTWV0YWJvbGljICZhbXA7IERldmVsb3BtZW50YWwgU2NpZW5j
ZXMsIFNjaG9vbCBvZiBMaWZlIFNjaWVuY2VzICZhbXA7IEJpb3RlY2hub2xvZ3ksIEpvaW50IENl
bnRlciBmb3IgU2luZ2xlIENlbGwgQmlvbG9neSwgU2hhbmdoYWkgSmlhbyBUb25nIFVuaXZlcnNp
dHksIFNoYW5naGFpIDIwMDI0MCwgQ2hpbmEuJiN4RDtGYWN1bHR5IG9mIE1lY2hhbmljYWwgRW5n
aW5lZXJpbmcgYW5kIE1lY2hhbmljcywgTmluZ2JvIFVuaXZlcnNpdHksIE5pbmdibywgWmhlamlh
bmcgMzE1MjExLCBDaGluYS4mI3hEO1N0YXRlIEtleSBMYWJvcmF0b3J5IG9mIFBsYW50IEdlbm9t
aWNzLCBJbnN0aXR1dGUgb2YgR2VuZXRpY3MgYW5kIERldmVsb3BtZW50YWwgQmlvbG9neSwgQ2hp
bmVzZSBBY2FkZW15IG9mIFNjaWVuY2VzLCBhbmQgTmF0aW9uYWwgQ2VudGVyIGZvciBQbGFudCBH
ZW5lIFJlc2VhcmNoLCBCZWlqaW5nIDEwMDEwMSwgQ2hpbmEuJiN4RDtDb2xsZWdlIG9mIExpZmUg
U2NpZW5jZXMsIFVuaXZlcnNpdHkgb2YgQ2hpbmVzZSBBY2FkZW15IG9mIFNjaWVuY2VzLCBCZWlq
aW5nIDEwMDA0OSwgQ2hpbmEuJiN4RDtOYXRpb25hbCBLZXkgTGFib3JhdG9yeSBvZiBQbGFudCBN
b2xlY3VsYXIgR2VuZXRpY3MsIENBUyBDZW50ZXIgZm9yIEV4Y2VsbGVuY2UgaW4gTW9sZWN1bGFy
IFBsYW50IFNjaWVuY2VzLCBJbnN0aXR1dGUgb2YgUGxhbnQgUGh5c2lvbG9neSBhbmQgRWNvbG9n
eSwgQ2hpbmVzZSBBY2FkZW15IG9mIFNjaWVuY2VzLCBTaGFuZ2hhaSAyMDAwMzIsIENoaW5hLjwv
YXV0aC1hZGRyZXNzPjx0aXRsZXM+PHRpdGxlPkFzeW5jaHJvbnkgb2Ygb3Z1bGUgcHJpbW9yZGlh
IGluaXRpYXRpb24gaW4gQXJhYmlkb3BzaXM8L3RpdGxlPjxzZWNvbmRhcnktdGl0bGU+RGV2ZWxv
cG1lbnQ8L3NlY29uZGFyeS10aXRsZT48L3RpdGxlcz48cGVyaW9kaWNhbD48ZnVsbC10aXRsZT5E
ZXZlbG9wbWVudDwvZnVsbC10aXRsZT48L3BlcmlvZGljYWw+PHZvbHVtZT4xNDc8L3ZvbHVtZT48
bnVtYmVyPjI0PC9udW1iZXI+PGVkaXRpb24+MjAyMDEyMjM8L2VkaXRpb24+PGtleXdvcmRzPjxr
ZXl3b3JkPkFyYWJpZG9wc2lzL2dlbmV0aWNzL2dyb3d0aCAmYW1wOyBkZXZlbG9wbWVudDwva2V5
d29yZD48a2V5d29yZD5BcmFiaWRvcHNpcyBQcm90ZWlucy8qZ2VuZXRpY3M8L2tleXdvcmQ+PGtl
eXdvcmQ+RnJ1aXQvZ2VuZXRpY3MvZ3Jvd3RoICZhbXA7IGRldmVsb3BtZW50PC9rZXl3b3JkPjxr
ZXl3b3JkPkdlbmUgRXhwcmVzc2lvbiBSZWd1bGF0aW9uLCBQbGFudC9nZW5ldGljczwva2V5d29y
ZD48a2V5d29yZD5JbmRvbGVhY2V0aWMgQWNpZHMvbWV0YWJvbGlzbTwva2V5d29yZD48a2V5d29y
ZD5NZW1icmFuZSBUcmFuc3BvcnQgUHJvdGVpbnMvKmdlbmV0aWNzPC9rZXl3b3JkPjxrZXl3b3Jk
Pk92dWxlLypnZW5ldGljcy9ncm93dGggJmFtcDsgZGV2ZWxvcG1lbnQ8L2tleXdvcmQ+PGtleXdv
cmQ+UGxhbnQgRGV2ZWxvcG1lbnQvKmdlbmV0aWNzPC9rZXl3b3JkPjxrZXl3b3JkPlNlZWRzL2dl
bmV0aWNzL2dyb3d0aCAmYW1wOyBkZXZlbG9wbWVudDwva2V5d29yZD48a2V5d29yZD5TaWduYWwg
VHJhbnNkdWN0aW9uL2dlbmV0aWNzPC9rZXl3b3JkPjxrZXl3b3JkPlRyYW5zY3JpcHRvbWUvKmdl
bmV0aWNzPC9rZXl3b3JkPjxrZXl3b3JkPkFzeW5jaHJvbnk8L2tleXdvcmQ+PGtleXdvcmQ+QXV4
aW48L2tleXdvcmQ+PGtleXdvcmQ+QnJhc3Npbm9zdGVyb2lkPC9rZXl3b3JkPjxrZXl3b3JkPk92
dWxlIGluaXRpYXRpb248L2tleXdvcmQ+PC9rZXl3b3Jkcz48ZGF0ZXM+PHllYXI+MjAyMDwveWVh
cj48cHViLWRhdGVzPjxkYXRlPkRlYyAyMzwvZGF0ZT48L3B1Yi1kYXRlcz48L2RhdGVzPjxpc2Ju
PjE0NzctOTEyOSAoRWxlY3Ryb25pYykmI3hEOzA5NTAtMTk5MSAoUHJpbnQpJiN4RDswOTUwLTE5
OTEgKExpbmtpbmcpPC9pc2JuPjxhY2Nlc3Npb24tbnVtPjMzMjM0NzE0PC9hY2Nlc3Npb24tbnVt
Pjx1cmxzPjxyZWxhdGVkLXVybHM+PHVybD5odHRwczovL3d3dy5uY2JpLm5sbS5uaWguZ292L3B1
Ym1lZC8zMzIzNDcxNDwvdXJsPjwvcmVsYXRlZC11cmxzPjwvdXJscz48Y3VzdG9tMT5Db21wZXRp
bmcgaW50ZXJlc3RzVGhlIGF1dGhvcnMgZGVjbGFyZSBubyBjb21wZXRpbmcgb3IgZmluYW5jaWFs
IGludGVyZXN0cy48L2N1c3RvbTE+PGN1c3RvbTI+UE1DNzc3NDkwMDwvY3VzdG9tMj48ZWxlY3Ry
b25pYy1yZXNvdXJjZS1udW0+MTAuMTI0Mi9kZXYuMTk2NjE4PC9lbGVjdHJvbmljLXJlc291cmNl
LW51bT48cmVtb3RlLWRhdGFiYXNlLW5hbWU+TWVkbGluZTwvcmVtb3RlLWRhdGFiYXNlLW5hbWU+
PHJlbW90ZS1kYXRhYmFzZS1wcm92aWRlcj5OTE08L3JlbW90ZS1kYXRhYmFzZS1wcm92aWRlcj48
L3JlY29yZD48L0NpdGU+PC9FbmROb3RlPn==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(Chory et al., 1991; Noguchi et al., 1999; Li and Nam, 2002; Huang et al., 2013; Yu et al., 2020)</w:t>
      </w:r>
      <w:r w:rsidR="00D03A80">
        <w:rPr>
          <w:rFonts w:ascii="Times New Roman" w:hAnsi="Times New Roman" w:cs="Times New Roman"/>
        </w:rPr>
        <w:fldChar w:fldCharType="end"/>
      </w:r>
      <w:r w:rsidRPr="00C91A65">
        <w:rPr>
          <w:rFonts w:ascii="Times New Roman" w:hAnsi="Times New Roman" w:cs="Times New Roman"/>
        </w:rPr>
        <w:t xml:space="preserve">. </w:t>
      </w:r>
      <w:proofErr w:type="spellStart"/>
      <w:r w:rsidRPr="00C91A65">
        <w:rPr>
          <w:rFonts w:ascii="Times New Roman" w:hAnsi="Times New Roman" w:cs="Times New Roman"/>
        </w:rPr>
        <w:t>Brassinosteroid</w:t>
      </w:r>
      <w:proofErr w:type="spellEnd"/>
      <w:r w:rsidRPr="00C91A65">
        <w:rPr>
          <w:rFonts w:ascii="Times New Roman" w:hAnsi="Times New Roman" w:cs="Times New Roman"/>
        </w:rPr>
        <w:t xml:space="preserve"> signaling results in </w:t>
      </w:r>
      <w:r w:rsidR="00775203">
        <w:rPr>
          <w:rFonts w:ascii="Times New Roman" w:hAnsi="Times New Roman" w:cs="Times New Roman"/>
        </w:rPr>
        <w:t xml:space="preserve">the </w:t>
      </w:r>
      <w:r w:rsidRPr="00C91A65">
        <w:rPr>
          <w:rFonts w:ascii="Times New Roman" w:hAnsi="Times New Roman" w:cs="Times New Roman"/>
        </w:rPr>
        <w:t xml:space="preserve">stabilization of the transcription factor BZR1, and the gain-of-function mutant </w:t>
      </w:r>
      <w:r w:rsidRPr="00C91A65">
        <w:rPr>
          <w:rFonts w:ascii="Times New Roman" w:hAnsi="Times New Roman" w:cs="Times New Roman"/>
          <w:i/>
          <w:iCs/>
        </w:rPr>
        <w:t xml:space="preserve">bzr1-1D </w:t>
      </w:r>
      <w:r w:rsidRPr="00C91A65">
        <w:rPr>
          <w:rFonts w:ascii="Times New Roman" w:hAnsi="Times New Roman" w:cs="Times New Roman"/>
        </w:rPr>
        <w:t xml:space="preserve">has significantly increased ovule number, placenta length, and ovule density due to the increased activity of BZR1 </w:t>
      </w:r>
      <w:r w:rsidR="00D03A80">
        <w:rPr>
          <w:rFonts w:ascii="Times New Roman" w:hAnsi="Times New Roman" w:cs="Times New Roman"/>
        </w:rPr>
        <w:fldChar w:fldCharType="begin">
          <w:fldData xml:space="preserve">PEVuZE5vdGU+PENpdGU+PEF1dGhvcj5XYW5nPC9BdXRob3I+PFllYXI+MjAwMjwvWWVhcj48UmVj
TnVtPjEyMDwvUmVjTnVtPjxEaXNwbGF5VGV4dD4oV2FuZyBldCBhbC4sIDIwMDI7IEh1YW5nIGV0
IGFsLiwgMjAxMzsgWXUgZXQgYWwuLCAyMDIwKTwvRGlzcGxheVRleHQ+PHJlY29yZD48cmVjLW51
bWJlcj4xMjA8L3JlYy1udW1iZXI+PGZvcmVpZ24ta2V5cz48a2V5IGFwcD0iRU4iIGRiLWlkPSIw
dnRzemFmZjR0NTUwZmU1dHJyNXhkc2J2c3gwMDUyZjJyNWQiIHRpbWVzdGFtcD0iMTcyMjAyNzMw
OSI+MTIwPC9rZXk+PC9mb3JlaWduLWtleXM+PHJlZi10eXBlIG5hbWU9IkpvdXJuYWwgQXJ0aWNs
ZSI+MTc8L3JlZi10eXBlPjxjb250cmlidXRvcnM+PGF1dGhvcnM+PGF1dGhvcj5XYW5nLCBaLiBZ
LjwvYXV0aG9yPjxhdXRob3I+TmFrYW5vLCBULjwvYXV0aG9yPjxhdXRob3I+R2VuZHJvbiwgSi48
L2F1dGhvcj48YXV0aG9yPkhlLCBKLjwvYXV0aG9yPjxhdXRob3I+Q2hlbiwgTS48L2F1dGhvcj48
YXV0aG9yPlZhZmVhZG9zLCBELjwvYXV0aG9yPjxhdXRob3I+WWFuZywgWS48L2F1dGhvcj48YXV0
aG9yPkZ1amlva2EsIFMuPC9hdXRob3I+PGF1dGhvcj5Zb3NoaWRhLCBTLjwvYXV0aG9yPjxhdXRo
b3I+QXNhbWksIFQuPC9hdXRob3I+PGF1dGhvcj5DaG9yeSwgSi48L2F1dGhvcj48L2F1dGhvcnM+
PC9jb250cmlidXRvcnM+PGF1dGgtYWRkcmVzcz5Ib3dhcmQgSHVnaGVzIE1lZGljYWwgSW5zdGl0
dXRlIGFuZCBQbGFudCBCaW9sb2d5IExhYm9yYXRvcnksIFRoZSBTYWxrIEluc3RpdHV0ZSBmb3Ig
QmlvbG9naWNhbCBTdHVkaWVzLCAxMDAxMCBOb3J0aCBUb3JyZXkgUGluZXMgUm9hZCwgTGEgSm9s
bGEsIENBIDkyMDM3LCBVU0EuPC9hdXRoLWFkZHJlc3M+PHRpdGxlcz48dGl0bGU+TnVjbGVhci1s
b2NhbGl6ZWQgQlpSMSBtZWRpYXRlcyBicmFzc2lub3N0ZXJvaWQtaW5kdWNlZCBncm93dGggYW5k
IGZlZWRiYWNrIHN1cHByZXNzaW9uIG9mIGJyYXNzaW5vc3Rlcm9pZCBiaW9zeW50aGVzaXM8L3Rp
dGxlPjxzZWNvbmRhcnktdGl0bGU+RGV2IENlbGw8L3NlY29uZGFyeS10aXRsZT48L3RpdGxlcz48
cGVyaW9kaWNhbD48ZnVsbC10aXRsZT5EZXYgQ2VsbDwvZnVsbC10aXRsZT48L3BlcmlvZGljYWw+
PHBhZ2VzPjUwNS0xMzwvcGFnZXM+PHZvbHVtZT4yPC92b2x1bWU+PG51bWJlcj40PC9udW1iZXI+
PGtleXdvcmRzPjxrZXl3b3JkPkFyYWJpZG9wc2lzLypnZW5ldGljcy9tZXRhYm9saXNtPC9rZXl3
b3JkPjxrZXl3b3JkPkFyYWJpZG9wc2lzIFByb3RlaW5zLypnZW5ldGljcy8qbWV0YWJvbGlzbTwv
a2V5d29yZD48a2V5d29yZD5DZWxsIE51Y2xldXMvbWV0YWJvbGlzbTwva2V5d29yZD48a2V5d29y
ZD5ETkEtQmluZGluZyBQcm90ZWluczwva2V5d29yZD48a2V5d29yZD5GZWVkYmFjaywgUGh5c2lv
bG9naWNhbC9waHlzaW9sb2d5PC9rZXl3b3JkPjxrZXl3b3JkPkdlbmUgRXhwcmVzc2lvbiBSZWd1
bGF0aW9uLCBEZXZlbG9wbWVudGFsPC9rZXl3b3JkPjxrZXl3b3JkPkdlbmUgRXhwcmVzc2lvbiBS
ZWd1bGF0aW9uLCBQbGFudDwva2V5d29yZD48a2V5d29yZD5IeXBvY290eWwvY3l0b2xvZ3kvbWV0
YWJvbGlzbTwva2V5d29yZD48a2V5d29yZD5Nb2xlY3VsYXIgU2VxdWVuY2UgRGF0YTwva2V5d29y
ZD48a2V5d29yZD5NdXRhdGlvbi9waHlzaW9sb2d5PC9rZXl3b3JkPjxrZXl3b3JkPk51Y2xlYXIg
UHJvdGVpbnMvKmdlbmV0aWNzLyptZXRhYm9saXNtPC9rZXl3b3JkPjxrZXl3b3JkPlBoZW5vdHlw
ZTwva2V5d29yZD48a2V5d29yZD5QbGFudCBDZWxsczwva2V5d29yZD48a2V5d29yZD5QbGFudHMv
bWV0YWJvbGlzbTwva2V5d29yZD48a2V5d29yZD5TZXF1ZW5jZSBIb21vbG9neSwgQW1pbm8gQWNp
ZDwva2V5d29yZD48a2V5d29yZD5TdGVyb2lkcy8qYmlvc3ludGhlc2lzPC9rZXl3b3JkPjwva2V5
d29yZHM+PGRhdGVzPjx5ZWFyPjIwMDI8L3llYXI+PHB1Yi1kYXRlcz48ZGF0ZT5BcHI8L2RhdGU+
PC9wdWItZGF0ZXM+PC9kYXRlcz48aXNibj4xNTM0LTU4MDcgKFByaW50KSYjeEQ7MTUzNC01ODA3
IChMaW5raW5nKTwvaXNibj48YWNjZXNzaW9uLW51bT4xMTk3MDkwMDwvYWNjZXNzaW9uLW51bT48
dXJscz48cmVsYXRlZC11cmxzPjx1cmw+aHR0cHM6Ly93d3cubmNiaS5ubG0ubmloLmdvdi9wdWJt
ZWQvMTE5NzA5MDA8L3VybD48L3JlbGF0ZWQtdXJscz48L3VybHM+PGVsZWN0cm9uaWMtcmVzb3Vy
Y2UtbnVtPjEwLjEwMTYvczE1MzQtNTgwNygwMikwMDE1My0zPC9lbGVjdHJvbmljLXJlc291cmNl
LW51bT48cmVtb3RlLWRhdGFiYXNlLW5hbWU+TWVkbGluZTwvcmVtb3RlLWRhdGFiYXNlLW5hbWU+
PHJlbW90ZS1kYXRhYmFzZS1wcm92aWRlcj5OTE08L3JlbW90ZS1kYXRhYmFzZS1wcm92aWRlcj48
L3JlY29yZD48L0NpdGU+PENpdGU+PEF1dGhvcj5IdWFuZzwvQXV0aG9yPjxZZWFyPjIwMTM8L1ll
YXI+PFJlY051bT42MTwvUmVjTnVtPjxyZWNvcmQ+PHJlYy1udW1iZXI+NjE8L3JlYy1udW1iZXI+
PGZvcmVpZ24ta2V5cz48a2V5IGFwcD0iRU4iIGRiLWlkPSIwdnRzemFmZjR0NTUwZmU1dHJyNXhk
c2J2c3gwMDUyZjJyNWQiIHRpbWVzdGFtcD0iMTcyMjAyNzMwOSI+NjE8L2tleT48L2ZvcmVpZ24t
a2V5cz48cmVmLXR5cGUgbmFtZT0iSm91cm5hbCBBcnRpY2xlIj4xNzwvcmVmLXR5cGU+PGNvbnRy
aWJ1dG9ycz48YXV0aG9ycz48YXV0aG9yPkh1YW5nLCBILiBZLjwvYXV0aG9yPjxhdXRob3I+Smlh
bmcsIFcuIEIuPC9hdXRob3I+PGF1dGhvcj5IdSwgWS4gVy48L2F1dGhvcj48YXV0aG9yPld1LCBQ
LjwvYXV0aG9yPjxhdXRob3I+Wmh1LCBKLiBZLjwvYXV0aG9yPjxhdXRob3I+TGlhbmcsIFcuIFEu
PC9hdXRob3I+PGF1dGhvcj5XYW5nLCBaLiBZLjwvYXV0aG9yPjxhdXRob3I+TGluLCBXLiBILjwv
YXV0aG9yPjwvYXV0aG9ycz48L2NvbnRyaWJ1dG9ycz48YXV0aC1hZGRyZXNzPktleSBMYWJvcmF0
b3J5IG9mIFBsYW50IE1vbGVjdWxhciBQaHlzaW9sb2d5LCBJbnN0aXR1dGUgb2YgQm90YW55LCBD
aGluZXNlIEFjYWRlbXkgb2YgU2NpZW5jZXMsIEJlaWppbmcgMTAwMDkzLCBDaGluYS48L2F1dGgt
YWRkcmVzcz48dGl0bGVzPjx0aXRsZT5CUiBzaWduYWwgaW5mbHVlbmNlcyBBcmFiaWRvcHNpcyBv
dnVsZSBhbmQgc2VlZCBudW1iZXIgdGhyb3VnaCByZWd1bGF0aW5nIHJlbGF0ZWQgZ2VuZXMgZXhw
cmVzc2lvbiBieSBCWlIxPC90aXRsZT48c2Vjb25kYXJ5LXRpdGxlPk1vbCBQbGFudDwvc2Vjb25k
YXJ5LXRpdGxlPjwvdGl0bGVzPjxwZXJpb2RpY2FsPjxmdWxsLXRpdGxlPk1vbCBQbGFudDwvZnVs
bC10aXRsZT48L3BlcmlvZGljYWw+PHBhZ2VzPjQ1Ni02OTwvcGFnZXM+PHZvbHVtZT42PC92b2x1
bWU+PG51bWJlcj4yPC9udW1iZXI+PGVkaXRpb24+MjAxMjA4MjI8L2VkaXRpb24+PGtleXdvcmRz
PjxrZXl3b3JkPkFyYWJpZG9wc2lzL2N5dG9sb2d5LypnZW5ldGljcy9ncm93dGggJmFtcDsgZGV2
ZWxvcG1lbnQvbWV0YWJvbGlzbTwva2V5d29yZD48a2V5d29yZD5BcmFiaWRvcHNpcyBQcm90ZWlu
cy9nZW5ldGljcy8qbWV0YWJvbGlzbTwva2V5d29yZD48a2V5d29yZD5CcmFzc2lub3N0ZXJvaWRz
LyptZXRhYm9saXNtPC9rZXl3b3JkPjxrZXl3b3JkPkROQS1CaW5kaW5nIFByb3RlaW5zPC9rZXl3
b3JkPjxrZXl3b3JkPipHZW5lIEV4cHJlc3Npb24gUmVndWxhdGlvbiwgUGxhbnQ8L2tleXdvcmQ+
PGtleXdvcmQ+SG9tZW9kb21haW4gUHJvdGVpbnMvZ2VuZXRpY3MvbWV0YWJvbGlzbTwva2V5d29y
ZD48a2V5d29yZD5NdXRhdGlvbjwva2V5d29yZD48a2V5d29yZD5OdWNsZWFyIFByb3RlaW5zL2dl
bmV0aWNzLyptZXRhYm9saXNtPC9rZXl3b3JkPjxrZXl3b3JkPk92dWxlLypncm93dGggJmFtcDsg
ZGV2ZWxvcG1lbnQ8L2tleXdvcmQ+PGtleXdvcmQ+UGhlbm90eXBlPC9rZXl3b3JkPjxrZXl3b3Jk
PlBob3NwaG9yeWxhdGlvbjwva2V5d29yZD48a2V5d29yZD5TZWVkcy8qZ3Jvd3RoICZhbXA7IGRl
dmVsb3BtZW50PC9rZXl3b3JkPjxrZXl3b3JkPipTaWduYWwgVHJhbnNkdWN0aW9uPC9rZXl3b3Jk
Pjwva2V5d29yZHM+PGRhdGVzPjx5ZWFyPjIwMTM8L3llYXI+PHB1Yi1kYXRlcz48ZGF0ZT5NYXI8
L2RhdGU+PC9wdWItZGF0ZXM+PC9kYXRlcz48aXNibj4xNzUyLTk4NjcgKEVsZWN0cm9uaWMpJiN4
RDsxNjc0LTIwNTIgKExpbmtpbmcpPC9pc2JuPjxhY2Nlc3Npb24tbnVtPjIyOTE0NTc2PC9hY2Nl
c3Npb24tbnVtPjx1cmxzPjxyZWxhdGVkLXVybHM+PHVybD5odHRwczovL3d3dy5uY2JpLm5sbS5u
aWguZ292L3B1Ym1lZC8yMjkxNDU3NjwvdXJsPjwvcmVsYXRlZC11cmxzPjwvdXJscz48ZWxlY3Ry
b25pYy1yZXNvdXJjZS1udW0+MTAuMTA5My9tcC9zc3MwNzA8L2VsZWN0cm9uaWMtcmVzb3VyY2Ut
bnVtPjxyZW1vdGUtZGF0YWJhc2UtbmFtZT5NZWRsaW5lPC9yZW1vdGUtZGF0YWJhc2UtbmFtZT48
cmVtb3RlLWRhdGFiYXNlLXByb3ZpZGVyPk5MTTwvcmVtb3RlLWRhdGFiYXNlLXByb3ZpZGVyPjwv
cmVjb3JkPjwvQ2l0ZT48Q2l0ZT48QXV0aG9yPll1PC9BdXRob3I+PFllYXI+MjAyMDwvWWVhcj48
UmVjTnVtPjEyNDwvUmVjTnVtPjxyZWNvcmQ+PHJlYy1udW1iZXI+MTI0PC9yZWMtbnVtYmVyPjxm
b3JlaWduLWtleXM+PGtleSBhcHA9IkVOIiBkYi1pZD0iMHZ0c3phZmY0dDU1MGZlNXRycjV4ZHNi
dnN4MDA1MmYycjVkIiB0aW1lc3RhbXA9IjE3MjIwMjczMDkiPjEyNDwva2V5PjwvZm9yZWlnbi1r
ZXlzPjxyZWYtdHlwZSBuYW1lPSJKb3VybmFsIEFydGljbGUiPjE3PC9yZWYtdHlwZT48Y29udHJp
YnV0b3JzPjxhdXRob3JzPjxhdXRob3I+WXUsIFMuIFguPC9hdXRob3I+PGF1dGhvcj5aaG91LCBM
LiBXLjwvYXV0aG9yPjxhdXRob3I+SHUsIEwuIFEuPC9hdXRob3I+PGF1dGhvcj5KaWFuZywgWS4g
VC48L2F1dGhvcj48YXV0aG9yPlpoYW5nLCBZLiBKLjwvYXV0aG9yPjxhdXRob3I+RmVuZywgUy4g
TC48L2F1dGhvcj48YXV0aG9yPkppYW8sIFkuPC9hdXRob3I+PGF1dGhvcj5YdSwgTC48L2F1dGhv
cj48YXV0aG9yPkxpbiwgVy4gSC48L2F1dGhvcj48L2F1dGhvcnM+PC9jb250cmlidXRvcnM+PGF1
dGgtYWRkcmVzcz5Kb2ludCBJbnRlcm5hdGlvbmFsIFJlc2VhcmNoIExhYm9yYXRvcnkgb2YgTWV0
YWJvbGljICZhbXA7IERldmVsb3BtZW50YWwgU2NpZW5jZXMsIFNjaG9vbCBvZiBMaWZlIFNjaWVu
Y2VzICZhbXA7IEJpb3RlY2hub2xvZ3ksIEpvaW50IENlbnRlciBmb3IgU2luZ2xlIENlbGwgQmlv
bG9neSwgU2hhbmdoYWkgSmlhbyBUb25nIFVuaXZlcnNpdHksIFNoYW5naGFpIDIwMDI0MCwgQ2hp
bmEuJiN4RDtGYWN1bHR5IG9mIE1lY2hhbmljYWwgRW5naW5lZXJpbmcgYW5kIE1lY2hhbmljcywg
TmluZ2JvIFVuaXZlcnNpdHksIE5pbmdibywgWmhlamlhbmcgMzE1MjExLCBDaGluYS4mI3hEO1N0
YXRlIEtleSBMYWJvcmF0b3J5IG9mIFBsYW50IEdlbm9taWNzLCBJbnN0aXR1dGUgb2YgR2VuZXRp
Y3MgYW5kIERldmVsb3BtZW50YWwgQmlvbG9neSwgQ2hpbmVzZSBBY2FkZW15IG9mIFNjaWVuY2Vz
LCBhbmQgTmF0aW9uYWwgQ2VudGVyIGZvciBQbGFudCBHZW5lIFJlc2VhcmNoLCBCZWlqaW5nIDEw
MDEwMSwgQ2hpbmEuJiN4RDtDb2xsZWdlIG9mIExpZmUgU2NpZW5jZXMsIFVuaXZlcnNpdHkgb2Yg
Q2hpbmVzZSBBY2FkZW15IG9mIFNjaWVuY2VzLCBCZWlqaW5nIDEwMDA0OSwgQ2hpbmEuJiN4RDtO
YXRpb25hbCBLZXkgTGFib3JhdG9yeSBvZiBQbGFudCBNb2xlY3VsYXIgR2VuZXRpY3MsIENBUyBD
ZW50ZXIgZm9yIEV4Y2VsbGVuY2UgaW4gTW9sZWN1bGFyIFBsYW50IFNjaWVuY2VzLCBJbnN0aXR1
dGUgb2YgUGxhbnQgUGh5c2lvbG9neSBhbmQgRWNvbG9neSwgQ2hpbmVzZSBBY2FkZW15IG9mIFNj
aWVuY2VzLCBTaGFuZ2hhaSAyMDAwMzIsIENoaW5hLjwvYXV0aC1hZGRyZXNzPjx0aXRsZXM+PHRp
dGxlPkFzeW5jaHJvbnkgb2Ygb3Z1bGUgcHJpbW9yZGlhIGluaXRpYXRpb24gaW4gQXJhYmlkb3Bz
aXM8L3RpdGxlPjxzZWNvbmRhcnktdGl0bGU+RGV2ZWxvcG1lbnQ8L3NlY29uZGFyeS10aXRsZT48
L3RpdGxlcz48cGVyaW9kaWNhbD48ZnVsbC10aXRsZT5EZXZlbG9wbWVudDwvZnVsbC10aXRsZT48
L3BlcmlvZGljYWw+PHZvbHVtZT4xNDc8L3ZvbHVtZT48bnVtYmVyPjI0PC9udW1iZXI+PGVkaXRp
b24+MjAyMDEyMjM8L2VkaXRpb24+PGtleXdvcmRzPjxrZXl3b3JkPkFyYWJpZG9wc2lzL2dlbmV0
aWNzL2dyb3d0aCAmYW1wOyBkZXZlbG9wbWVudDwva2V5d29yZD48a2V5d29yZD5BcmFiaWRvcHNp
cyBQcm90ZWlucy8qZ2VuZXRpY3M8L2tleXdvcmQ+PGtleXdvcmQ+RnJ1aXQvZ2VuZXRpY3MvZ3Jv
d3RoICZhbXA7IGRldmVsb3BtZW50PC9rZXl3b3JkPjxrZXl3b3JkPkdlbmUgRXhwcmVzc2lvbiBS
ZWd1bGF0aW9uLCBQbGFudC9nZW5ldGljczwva2V5d29yZD48a2V5d29yZD5JbmRvbGVhY2V0aWMg
QWNpZHMvbWV0YWJvbGlzbTwva2V5d29yZD48a2V5d29yZD5NZW1icmFuZSBUcmFuc3BvcnQgUHJv
dGVpbnMvKmdlbmV0aWNzPC9rZXl3b3JkPjxrZXl3b3JkPk92dWxlLypnZW5ldGljcy9ncm93dGgg
JmFtcDsgZGV2ZWxvcG1lbnQ8L2tleXdvcmQ+PGtleXdvcmQ+UGxhbnQgRGV2ZWxvcG1lbnQvKmdl
bmV0aWNzPC9rZXl3b3JkPjxrZXl3b3JkPlNlZWRzL2dlbmV0aWNzL2dyb3d0aCAmYW1wOyBkZXZl
bG9wbWVudDwva2V5d29yZD48a2V5d29yZD5TaWduYWwgVHJhbnNkdWN0aW9uL2dlbmV0aWNzPC9r
ZXl3b3JkPjxrZXl3b3JkPlRyYW5zY3JpcHRvbWUvKmdlbmV0aWNzPC9rZXl3b3JkPjxrZXl3b3Jk
PkFzeW5jaHJvbnk8L2tleXdvcmQ+PGtleXdvcmQ+QXV4aW48L2tleXdvcmQ+PGtleXdvcmQ+QnJh
c3Npbm9zdGVyb2lkPC9rZXl3b3JkPjxrZXl3b3JkPk92dWxlIGluaXRpYXRpb248L2tleXdvcmQ+
PC9rZXl3b3Jkcz48ZGF0ZXM+PHllYXI+MjAyMDwveWVhcj48cHViLWRhdGVzPjxkYXRlPkRlYyAy
MzwvZGF0ZT48L3B1Yi1kYXRlcz48L2RhdGVzPjxpc2JuPjE0NzctOTEyOSAoRWxlY3Ryb25pYykm
I3hEOzA5NTAtMTk5MSAoUHJpbnQpJiN4RDswOTUwLTE5OTEgKExpbmtpbmcpPC9pc2JuPjxhY2Nl
c3Npb24tbnVtPjMzMjM0NzE0PC9hY2Nlc3Npb24tbnVtPjx1cmxzPjxyZWxhdGVkLXVybHM+PHVy
bD5odHRwczovL3d3dy5uY2JpLm5sbS5uaWguZ292L3B1Ym1lZC8zMzIzNDcxNDwvdXJsPjwvcmVs
YXRlZC11cmxzPjwvdXJscz48Y3VzdG9tMT5Db21wZXRpbmcgaW50ZXJlc3RzVGhlIGF1dGhvcnMg
ZGVjbGFyZSBubyBjb21wZXRpbmcgb3IgZmluYW5jaWFsIGludGVyZXN0cy48L2N1c3RvbTE+PGN1
c3RvbTI+UE1DNzc3NDkwMDwvY3VzdG9tMj48ZWxlY3Ryb25pYy1yZXNvdXJjZS1udW0+MTAuMTI0
Mi9kZXYuMTk2NjE4PC9lbGVjdHJvbmljLXJlc291cmNlLW51bT48cmVtb3RlLWRhdGFiYXNlLW5h
bWU+TWVkbGluZTwvcmVtb3RlLWRhdGFiYXNlLW5hbWU+PHJlbW90ZS1kYXRhYmFzZS1wcm92aWRl
cj5OTE08L3JlbW90ZS1kYXRhYmFzZS1wcm92aWRlcj48L3JlY29yZD48L0NpdGU+PC9FbmROb3Rl
PgB=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PEVuZE5vdGU+PENpdGU+PEF1dGhvcj5XYW5nPC9BdXRob3I+PFllYXI+MjAwMjwvWWVhcj48UmVj
TnVtPjEyMDwvUmVjTnVtPjxEaXNwbGF5VGV4dD4oV2FuZyBldCBhbC4sIDIwMDI7IEh1YW5nIGV0
IGFsLiwgMjAxMzsgWXUgZXQgYWwuLCAyMDIwKTwvRGlzcGxheVRleHQ+PHJlY29yZD48cmVjLW51
bWJlcj4xMjA8L3JlYy1udW1iZXI+PGZvcmVpZ24ta2V5cz48a2V5IGFwcD0iRU4iIGRiLWlkPSIw
dnRzemFmZjR0NTUwZmU1dHJyNXhkc2J2c3gwMDUyZjJyNWQiIHRpbWVzdGFtcD0iMTcyMjAyNzMw
OSI+MTIwPC9rZXk+PC9mb3JlaWduLWtleXM+PHJlZi10eXBlIG5hbWU9IkpvdXJuYWwgQXJ0aWNs
ZSI+MTc8L3JlZi10eXBlPjxjb250cmlidXRvcnM+PGF1dGhvcnM+PGF1dGhvcj5XYW5nLCBaLiBZ
LjwvYXV0aG9yPjxhdXRob3I+TmFrYW5vLCBULjwvYXV0aG9yPjxhdXRob3I+R2VuZHJvbiwgSi48
L2F1dGhvcj48YXV0aG9yPkhlLCBKLjwvYXV0aG9yPjxhdXRob3I+Q2hlbiwgTS48L2F1dGhvcj48
YXV0aG9yPlZhZmVhZG9zLCBELjwvYXV0aG9yPjxhdXRob3I+WWFuZywgWS48L2F1dGhvcj48YXV0
aG9yPkZ1amlva2EsIFMuPC9hdXRob3I+PGF1dGhvcj5Zb3NoaWRhLCBTLjwvYXV0aG9yPjxhdXRo
b3I+QXNhbWksIFQuPC9hdXRob3I+PGF1dGhvcj5DaG9yeSwgSi48L2F1dGhvcj48L2F1dGhvcnM+
PC9jb250cmlidXRvcnM+PGF1dGgtYWRkcmVzcz5Ib3dhcmQgSHVnaGVzIE1lZGljYWwgSW5zdGl0
dXRlIGFuZCBQbGFudCBCaW9sb2d5IExhYm9yYXRvcnksIFRoZSBTYWxrIEluc3RpdHV0ZSBmb3Ig
QmlvbG9naWNhbCBTdHVkaWVzLCAxMDAxMCBOb3J0aCBUb3JyZXkgUGluZXMgUm9hZCwgTGEgSm9s
bGEsIENBIDkyMDM3LCBVU0EuPC9hdXRoLWFkZHJlc3M+PHRpdGxlcz48dGl0bGU+TnVjbGVhci1s
b2NhbGl6ZWQgQlpSMSBtZWRpYXRlcyBicmFzc2lub3N0ZXJvaWQtaW5kdWNlZCBncm93dGggYW5k
IGZlZWRiYWNrIHN1cHByZXNzaW9uIG9mIGJyYXNzaW5vc3Rlcm9pZCBiaW9zeW50aGVzaXM8L3Rp
dGxlPjxzZWNvbmRhcnktdGl0bGU+RGV2IENlbGw8L3NlY29uZGFyeS10aXRsZT48L3RpdGxlcz48
cGVyaW9kaWNhbD48ZnVsbC10aXRsZT5EZXYgQ2VsbDwvZnVsbC10aXRsZT48L3BlcmlvZGljYWw+
PHBhZ2VzPjUwNS0xMzwvcGFnZXM+PHZvbHVtZT4yPC92b2x1bWU+PG51bWJlcj40PC9udW1iZXI+
PGtleXdvcmRzPjxrZXl3b3JkPkFyYWJpZG9wc2lzLypnZW5ldGljcy9tZXRhYm9saXNtPC9rZXl3
b3JkPjxrZXl3b3JkPkFyYWJpZG9wc2lzIFByb3RlaW5zLypnZW5ldGljcy8qbWV0YWJvbGlzbTwv
a2V5d29yZD48a2V5d29yZD5DZWxsIE51Y2xldXMvbWV0YWJvbGlzbTwva2V5d29yZD48a2V5d29y
ZD5ETkEtQmluZGluZyBQcm90ZWluczwva2V5d29yZD48a2V5d29yZD5GZWVkYmFjaywgUGh5c2lv
bG9naWNhbC9waHlzaW9sb2d5PC9rZXl3b3JkPjxrZXl3b3JkPkdlbmUgRXhwcmVzc2lvbiBSZWd1
bGF0aW9uLCBEZXZlbG9wbWVudGFsPC9rZXl3b3JkPjxrZXl3b3JkPkdlbmUgRXhwcmVzc2lvbiBS
ZWd1bGF0aW9uLCBQbGFudDwva2V5d29yZD48a2V5d29yZD5IeXBvY290eWwvY3l0b2xvZ3kvbWV0
YWJvbGlzbTwva2V5d29yZD48a2V5d29yZD5Nb2xlY3VsYXIgU2VxdWVuY2UgRGF0YTwva2V5d29y
ZD48a2V5d29yZD5NdXRhdGlvbi9waHlzaW9sb2d5PC9rZXl3b3JkPjxrZXl3b3JkPk51Y2xlYXIg
UHJvdGVpbnMvKmdlbmV0aWNzLyptZXRhYm9saXNtPC9rZXl3b3JkPjxrZXl3b3JkPlBoZW5vdHlw
ZTwva2V5d29yZD48a2V5d29yZD5QbGFudCBDZWxsczwva2V5d29yZD48a2V5d29yZD5QbGFudHMv
bWV0YWJvbGlzbTwva2V5d29yZD48a2V5d29yZD5TZXF1ZW5jZSBIb21vbG9neSwgQW1pbm8gQWNp
ZDwva2V5d29yZD48a2V5d29yZD5TdGVyb2lkcy8qYmlvc3ludGhlc2lzPC9rZXl3b3JkPjwva2V5
d29yZHM+PGRhdGVzPjx5ZWFyPjIwMDI8L3llYXI+PHB1Yi1kYXRlcz48ZGF0ZT5BcHI8L2RhdGU+
PC9wdWItZGF0ZXM+PC9kYXRlcz48aXNibj4xNTM0LTU4MDcgKFByaW50KSYjeEQ7MTUzNC01ODA3
IChMaW5raW5nKTwvaXNibj48YWNjZXNzaW9uLW51bT4xMTk3MDkwMDwvYWNjZXNzaW9uLW51bT48
dXJscz48cmVsYXRlZC11cmxzPjx1cmw+aHR0cHM6Ly93d3cubmNiaS5ubG0ubmloLmdvdi9wdWJt
ZWQvMTE5NzA5MDA8L3VybD48L3JlbGF0ZWQtdXJscz48L3VybHM+PGVsZWN0cm9uaWMtcmVzb3Vy
Y2UtbnVtPjEwLjEwMTYvczE1MzQtNTgwNygwMikwMDE1My0zPC9lbGVjdHJvbmljLXJlc291cmNl
LW51bT48cmVtb3RlLWRhdGFiYXNlLW5hbWU+TWVkbGluZTwvcmVtb3RlLWRhdGFiYXNlLW5hbWU+
PHJlbW90ZS1kYXRhYmFzZS1wcm92aWRlcj5OTE08L3JlbW90ZS1kYXRhYmFzZS1wcm92aWRlcj48
L3JlY29yZD48L0NpdGU+PENpdGU+PEF1dGhvcj5IdWFuZzwvQXV0aG9yPjxZZWFyPjIwMTM8L1ll
YXI+PFJlY051bT42MTwvUmVjTnVtPjxyZWNvcmQ+PHJlYy1udW1iZXI+NjE8L3JlYy1udW1iZXI+
PGZvcmVpZ24ta2V5cz48a2V5IGFwcD0iRU4iIGRiLWlkPSIwdnRzemFmZjR0NTUwZmU1dHJyNXhk
c2J2c3gwMDUyZjJyNWQiIHRpbWVzdGFtcD0iMTcyMjAyNzMwOSI+NjE8L2tleT48L2ZvcmVpZ24t
a2V5cz48cmVmLXR5cGUgbmFtZT0iSm91cm5hbCBBcnRpY2xlIj4xNzwvcmVmLXR5cGU+PGNvbnRy
aWJ1dG9ycz48YXV0aG9ycz48YXV0aG9yPkh1YW5nLCBILiBZLjwvYXV0aG9yPjxhdXRob3I+Smlh
bmcsIFcuIEIuPC9hdXRob3I+PGF1dGhvcj5IdSwgWS4gVy48L2F1dGhvcj48YXV0aG9yPld1LCBQ
LjwvYXV0aG9yPjxhdXRob3I+Wmh1LCBKLiBZLjwvYXV0aG9yPjxhdXRob3I+TGlhbmcsIFcuIFEu
PC9hdXRob3I+PGF1dGhvcj5XYW5nLCBaLiBZLjwvYXV0aG9yPjxhdXRob3I+TGluLCBXLiBILjwv
YXV0aG9yPjwvYXV0aG9ycz48L2NvbnRyaWJ1dG9ycz48YXV0aC1hZGRyZXNzPktleSBMYWJvcmF0
b3J5IG9mIFBsYW50IE1vbGVjdWxhciBQaHlzaW9sb2d5LCBJbnN0aXR1dGUgb2YgQm90YW55LCBD
aGluZXNlIEFjYWRlbXkgb2YgU2NpZW5jZXMsIEJlaWppbmcgMTAwMDkzLCBDaGluYS48L2F1dGgt
YWRkcmVzcz48dGl0bGVzPjx0aXRsZT5CUiBzaWduYWwgaW5mbHVlbmNlcyBBcmFiaWRvcHNpcyBv
dnVsZSBhbmQgc2VlZCBudW1iZXIgdGhyb3VnaCByZWd1bGF0aW5nIHJlbGF0ZWQgZ2VuZXMgZXhw
cmVzc2lvbiBieSBCWlIxPC90aXRsZT48c2Vjb25kYXJ5LXRpdGxlPk1vbCBQbGFudDwvc2Vjb25k
YXJ5LXRpdGxlPjwvdGl0bGVzPjxwZXJpb2RpY2FsPjxmdWxsLXRpdGxlPk1vbCBQbGFudDwvZnVs
bC10aXRsZT48L3BlcmlvZGljYWw+PHBhZ2VzPjQ1Ni02OTwvcGFnZXM+PHZvbHVtZT42PC92b2x1
bWU+PG51bWJlcj4yPC9udW1iZXI+PGVkaXRpb24+MjAxMjA4MjI8L2VkaXRpb24+PGtleXdvcmRz
PjxrZXl3b3JkPkFyYWJpZG9wc2lzL2N5dG9sb2d5LypnZW5ldGljcy9ncm93dGggJmFtcDsgZGV2
ZWxvcG1lbnQvbWV0YWJvbGlzbTwva2V5d29yZD48a2V5d29yZD5BcmFiaWRvcHNpcyBQcm90ZWlu
cy9nZW5ldGljcy8qbWV0YWJvbGlzbTwva2V5d29yZD48a2V5d29yZD5CcmFzc2lub3N0ZXJvaWRz
LyptZXRhYm9saXNtPC9rZXl3b3JkPjxrZXl3b3JkPkROQS1CaW5kaW5nIFByb3RlaW5zPC9rZXl3
b3JkPjxrZXl3b3JkPipHZW5lIEV4cHJlc3Npb24gUmVndWxhdGlvbiwgUGxhbnQ8L2tleXdvcmQ+
PGtleXdvcmQ+SG9tZW9kb21haW4gUHJvdGVpbnMvZ2VuZXRpY3MvbWV0YWJvbGlzbTwva2V5d29y
ZD48a2V5d29yZD5NdXRhdGlvbjwva2V5d29yZD48a2V5d29yZD5OdWNsZWFyIFByb3RlaW5zL2dl
bmV0aWNzLyptZXRhYm9saXNtPC9rZXl3b3JkPjxrZXl3b3JkPk92dWxlLypncm93dGggJmFtcDsg
ZGV2ZWxvcG1lbnQ8L2tleXdvcmQ+PGtleXdvcmQ+UGhlbm90eXBlPC9rZXl3b3JkPjxrZXl3b3Jk
PlBob3NwaG9yeWxhdGlvbjwva2V5d29yZD48a2V5d29yZD5TZWVkcy8qZ3Jvd3RoICZhbXA7IGRl
dmVsb3BtZW50PC9rZXl3b3JkPjxrZXl3b3JkPipTaWduYWwgVHJhbnNkdWN0aW9uPC9rZXl3b3Jk
Pjwva2V5d29yZHM+PGRhdGVzPjx5ZWFyPjIwMTM8L3llYXI+PHB1Yi1kYXRlcz48ZGF0ZT5NYXI8
L2RhdGU+PC9wdWItZGF0ZXM+PC9kYXRlcz48aXNibj4xNzUyLTk4NjcgKEVsZWN0cm9uaWMpJiN4
RDsxNjc0LTIwNTIgKExpbmtpbmcpPC9pc2JuPjxhY2Nlc3Npb24tbnVtPjIyOTE0NTc2PC9hY2Nl
c3Npb24tbnVtPjx1cmxzPjxyZWxhdGVkLXVybHM+PHVybD5odHRwczovL3d3dy5uY2JpLm5sbS5u
aWguZ292L3B1Ym1lZC8yMjkxNDU3NjwvdXJsPjwvcmVsYXRlZC11cmxzPjwvdXJscz48ZWxlY3Ry
b25pYy1yZXNvdXJjZS1udW0+MTAuMTA5My9tcC9zc3MwNzA8L2VsZWN0cm9uaWMtcmVzb3VyY2Ut
bnVtPjxyZW1vdGUtZGF0YWJhc2UtbmFtZT5NZWRsaW5lPC9yZW1vdGUtZGF0YWJhc2UtbmFtZT48
cmVtb3RlLWRhdGFiYXNlLXByb3ZpZGVyPk5MTTwvcmVtb3RlLWRhdGFiYXNlLXByb3ZpZGVyPjwv
cmVjb3JkPjwvQ2l0ZT48Q2l0ZT48QXV0aG9yPll1PC9BdXRob3I+PFllYXI+MjAyMDwvWWVhcj48
UmVjTnVtPjEyNDwvUmVjTnVtPjxyZWNvcmQ+PHJlYy1udW1iZXI+MTI0PC9yZWMtbnVtYmVyPjxm
b3JlaWduLWtleXM+PGtleSBhcHA9IkVOIiBkYi1pZD0iMHZ0c3phZmY0dDU1MGZlNXRycjV4ZHNi
dnN4MDA1MmYycjVkIiB0aW1lc3RhbXA9IjE3MjIwMjczMDkiPjEyNDwva2V5PjwvZm9yZWlnbi1r
ZXlzPjxyZWYtdHlwZSBuYW1lPSJKb3VybmFsIEFydGljbGUiPjE3PC9yZWYtdHlwZT48Y29udHJp
YnV0b3JzPjxhdXRob3JzPjxhdXRob3I+WXUsIFMuIFguPC9hdXRob3I+PGF1dGhvcj5aaG91LCBM
LiBXLjwvYXV0aG9yPjxhdXRob3I+SHUsIEwuIFEuPC9hdXRob3I+PGF1dGhvcj5KaWFuZywgWS4g
VC48L2F1dGhvcj48YXV0aG9yPlpoYW5nLCBZLiBKLjwvYXV0aG9yPjxhdXRob3I+RmVuZywgUy4g
TC48L2F1dGhvcj48YXV0aG9yPkppYW8sIFkuPC9hdXRob3I+PGF1dGhvcj5YdSwgTC48L2F1dGhv
cj48YXV0aG9yPkxpbiwgVy4gSC48L2F1dGhvcj48L2F1dGhvcnM+PC9jb250cmlidXRvcnM+PGF1
dGgtYWRkcmVzcz5Kb2ludCBJbnRlcm5hdGlvbmFsIFJlc2VhcmNoIExhYm9yYXRvcnkgb2YgTWV0
YWJvbGljICZhbXA7IERldmVsb3BtZW50YWwgU2NpZW5jZXMsIFNjaG9vbCBvZiBMaWZlIFNjaWVu
Y2VzICZhbXA7IEJpb3RlY2hub2xvZ3ksIEpvaW50IENlbnRlciBmb3IgU2luZ2xlIENlbGwgQmlv
bG9neSwgU2hhbmdoYWkgSmlhbyBUb25nIFVuaXZlcnNpdHksIFNoYW5naGFpIDIwMDI0MCwgQ2hp
bmEuJiN4RDtGYWN1bHR5IG9mIE1lY2hhbmljYWwgRW5naW5lZXJpbmcgYW5kIE1lY2hhbmljcywg
TmluZ2JvIFVuaXZlcnNpdHksIE5pbmdibywgWmhlamlhbmcgMzE1MjExLCBDaGluYS4mI3hEO1N0
YXRlIEtleSBMYWJvcmF0b3J5IG9mIFBsYW50IEdlbm9taWNzLCBJbnN0aXR1dGUgb2YgR2VuZXRp
Y3MgYW5kIERldmVsb3BtZW50YWwgQmlvbG9neSwgQ2hpbmVzZSBBY2FkZW15IG9mIFNjaWVuY2Vz
LCBhbmQgTmF0aW9uYWwgQ2VudGVyIGZvciBQbGFudCBHZW5lIFJlc2VhcmNoLCBCZWlqaW5nIDEw
MDEwMSwgQ2hpbmEuJiN4RDtDb2xsZWdlIG9mIExpZmUgU2NpZW5jZXMsIFVuaXZlcnNpdHkgb2Yg
Q2hpbmVzZSBBY2FkZW15IG9mIFNjaWVuY2VzLCBCZWlqaW5nIDEwMDA0OSwgQ2hpbmEuJiN4RDtO
YXRpb25hbCBLZXkgTGFib3JhdG9yeSBvZiBQbGFudCBNb2xlY3VsYXIgR2VuZXRpY3MsIENBUyBD
ZW50ZXIgZm9yIEV4Y2VsbGVuY2UgaW4gTW9sZWN1bGFyIFBsYW50IFNjaWVuY2VzLCBJbnN0aXR1
dGUgb2YgUGxhbnQgUGh5c2lvbG9neSBhbmQgRWNvbG9neSwgQ2hpbmVzZSBBY2FkZW15IG9mIFNj
aWVuY2VzLCBTaGFuZ2hhaSAyMDAwMzIsIENoaW5hLjwvYXV0aC1hZGRyZXNzPjx0aXRsZXM+PHRp
dGxlPkFzeW5jaHJvbnkgb2Ygb3Z1bGUgcHJpbW9yZGlhIGluaXRpYXRpb24gaW4gQXJhYmlkb3Bz
aXM8L3RpdGxlPjxzZWNvbmRhcnktdGl0bGU+RGV2ZWxvcG1lbnQ8L3NlY29uZGFyeS10aXRsZT48
L3RpdGxlcz48cGVyaW9kaWNhbD48ZnVsbC10aXRsZT5EZXZlbG9wbWVudDwvZnVsbC10aXRsZT48
L3BlcmlvZGljYWw+PHZvbHVtZT4xNDc8L3ZvbHVtZT48bnVtYmVyPjI0PC9udW1iZXI+PGVkaXRp
b24+MjAyMDEyMjM8L2VkaXRpb24+PGtleXdvcmRzPjxrZXl3b3JkPkFyYWJpZG9wc2lzL2dlbmV0
aWNzL2dyb3d0aCAmYW1wOyBkZXZlbG9wbWVudDwva2V5d29yZD48a2V5d29yZD5BcmFiaWRvcHNp
cyBQcm90ZWlucy8qZ2VuZXRpY3M8L2tleXdvcmQ+PGtleXdvcmQ+RnJ1aXQvZ2VuZXRpY3MvZ3Jv
d3RoICZhbXA7IGRldmVsb3BtZW50PC9rZXl3b3JkPjxrZXl3b3JkPkdlbmUgRXhwcmVzc2lvbiBS
ZWd1bGF0aW9uLCBQbGFudC9nZW5ldGljczwva2V5d29yZD48a2V5d29yZD5JbmRvbGVhY2V0aWMg
QWNpZHMvbWV0YWJvbGlzbTwva2V5d29yZD48a2V5d29yZD5NZW1icmFuZSBUcmFuc3BvcnQgUHJv
dGVpbnMvKmdlbmV0aWNzPC9rZXl3b3JkPjxrZXl3b3JkPk92dWxlLypnZW5ldGljcy9ncm93dGgg
JmFtcDsgZGV2ZWxvcG1lbnQ8L2tleXdvcmQ+PGtleXdvcmQ+UGxhbnQgRGV2ZWxvcG1lbnQvKmdl
bmV0aWNzPC9rZXl3b3JkPjxrZXl3b3JkPlNlZWRzL2dlbmV0aWNzL2dyb3d0aCAmYW1wOyBkZXZl
bG9wbWVudDwva2V5d29yZD48a2V5d29yZD5TaWduYWwgVHJhbnNkdWN0aW9uL2dlbmV0aWNzPC9r
ZXl3b3JkPjxrZXl3b3JkPlRyYW5zY3JpcHRvbWUvKmdlbmV0aWNzPC9rZXl3b3JkPjxrZXl3b3Jk
PkFzeW5jaHJvbnk8L2tleXdvcmQ+PGtleXdvcmQ+QXV4aW48L2tleXdvcmQ+PGtleXdvcmQ+QnJh
c3Npbm9zdGVyb2lkPC9rZXl3b3JkPjxrZXl3b3JkPk92dWxlIGluaXRpYXRpb248L2tleXdvcmQ+
PC9rZXl3b3Jkcz48ZGF0ZXM+PHllYXI+MjAyMDwveWVhcj48cHViLWRhdGVzPjxkYXRlPkRlYyAy
MzwvZGF0ZT48L3B1Yi1kYXRlcz48L2RhdGVzPjxpc2JuPjE0NzctOTEyOSAoRWxlY3Ryb25pYykm
I3hEOzA5NTAtMTk5MSAoUHJpbnQpJiN4RDswOTUwLTE5OTEgKExpbmtpbmcpPC9pc2JuPjxhY2Nl
c3Npb24tbnVtPjMzMjM0NzE0PC9hY2Nlc3Npb24tbnVtPjx1cmxzPjxyZWxhdGVkLXVybHM+PHVy
bD5odHRwczovL3d3dy5uY2JpLm5sbS5uaWguZ292L3B1Ym1lZC8zMzIzNDcxNDwvdXJsPjwvcmVs
YXRlZC11cmxzPjwvdXJscz48Y3VzdG9tMT5Db21wZXRpbmcgaW50ZXJlc3RzVGhlIGF1dGhvcnMg
ZGVjbGFyZSBubyBjb21wZXRpbmcgb3IgZmluYW5jaWFsIGludGVyZXN0cy48L2N1c3RvbTE+PGN1
c3RvbTI+UE1DNzc3NDkwMDwvY3VzdG9tMj48ZWxlY3Ryb25pYy1yZXNvdXJjZS1udW0+MTAuMTI0
Mi9kZXYuMTk2NjE4PC9lbGVjdHJvbmljLXJlc291cmNlLW51bT48cmVtb3RlLWRhdGFiYXNlLW5h
bWU+TWVkbGluZTwvcmVtb3RlLWRhdGFiYXNlLW5hbWU+PHJlbW90ZS1kYXRhYmFzZS1wcm92aWRl
cj5OTE08L3JlbW90ZS1kYXRhYmFzZS1wcm92aWRlcj48L3JlY29yZD48L0NpdGU+PC9FbmROb3Rl
PgB=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(Wang et al., 2002; Huang et al., 2013; Yu et al., 2020)</w:t>
      </w:r>
      <w:r w:rsidR="00D03A80">
        <w:rPr>
          <w:rFonts w:ascii="Times New Roman" w:hAnsi="Times New Roman" w:cs="Times New Roman"/>
        </w:rPr>
        <w:fldChar w:fldCharType="end"/>
      </w:r>
      <w:r w:rsidRPr="00C91A65">
        <w:rPr>
          <w:rFonts w:ascii="Times New Roman" w:hAnsi="Times New Roman" w:cs="Times New Roman"/>
        </w:rPr>
        <w:t xml:space="preserve">. BZR1 was shown to regulate transcriptional levels of transcription factors such as ANT or APETALA 2 (AP2) which are known ovule initiation regulators </w:t>
      </w:r>
      <w:r w:rsidR="00D03A80">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(Huang et al., 2013)</w:t>
      </w:r>
      <w:r w:rsidR="00D03A80">
        <w:rPr>
          <w:rFonts w:ascii="Times New Roman" w:hAnsi="Times New Roman" w:cs="Times New Roman"/>
        </w:rPr>
        <w:fldChar w:fldCharType="end"/>
      </w:r>
      <w:r w:rsidRPr="00C91A65">
        <w:rPr>
          <w:rFonts w:ascii="Times New Roman" w:hAnsi="Times New Roman" w:cs="Times New Roman"/>
        </w:rPr>
        <w:t xml:space="preserve">. </w:t>
      </w:r>
      <w:r w:rsidR="000E6C73">
        <w:rPr>
          <w:rFonts w:ascii="Times New Roman" w:hAnsi="Times New Roman" w:cs="Times New Roman"/>
        </w:rPr>
        <w:t xml:space="preserve">In the shoot apical meristem, a comparison of BZR1 and bzr1-1D protein localization showed that the stabilized bzr1-1D protein is expressed in the boundary tissues, while the native BZR1 protein is degraded in these regions. The boundary expressed bzr1-1D protein was shown to cause repression of </w:t>
      </w:r>
      <w:r w:rsidR="000E6C73" w:rsidRPr="00F553DA">
        <w:rPr>
          <w:rFonts w:ascii="Times New Roman" w:hAnsi="Times New Roman" w:cs="Times New Roman"/>
          <w:i/>
          <w:iCs/>
        </w:rPr>
        <w:t>CUC3</w:t>
      </w:r>
      <w:r w:rsidR="00F80B22">
        <w:rPr>
          <w:rFonts w:ascii="Times New Roman" w:hAnsi="Times New Roman" w:cs="Times New Roman"/>
        </w:rPr>
        <w:t xml:space="preserve"> </w:t>
      </w:r>
      <w:r w:rsidR="00F80B22">
        <w:rPr>
          <w:rFonts w:ascii="Times New Roman" w:hAnsi="Times New Roman" w:cs="Times New Roman"/>
        </w:rPr>
        <w:fldChar w:fldCharType="begin">
          <w:fldData xml:space="preserve">PEVuZE5vdGU+PENpdGU+PEF1dGhvcj5HZW5kcm9uPC9BdXRob3I+PFllYXI+MjAxMjwvWWVhcj48
UmVjTnVtPjQ1PC9SZWNOdW0+PERpc3BsYXlUZXh0PihHZW5kcm9uIGV0IGFsLiwgMjAxMik8L0Rp
c3BsYXlUZXh0PjxyZWNvcmQ+PHJlYy1udW1iZXI+NDU8L3JlYy1udW1iZXI+PGZvcmVpZ24ta2V5
cz48a2V5IGFwcD0iRU4iIGRiLWlkPSIwdnRzemFmZjR0NTUwZmU1dHJyNXhkc2J2c3gwMDUyZjJy
NWQiIHRpbWVzdGFtcD0iMTcyMjAyNzMwOSI+NDU8L2tleT48L2ZvcmVpZ24ta2V5cz48cmVmLXR5
cGUgbmFtZT0iSm91cm5hbCBBcnRpY2xlIj4xNzwvcmVmLXR5cGU+PGNvbnRyaWJ1dG9ycz48YXV0
aG9ycz48YXV0aG9yPkdlbmRyb24sIEouIE0uPC9hdXRob3I+PGF1dGhvcj5MaXUsIEouIFMuPC9h
dXRob3I+PGF1dGhvcj5GYW4sIE0uPC9hdXRob3I+PGF1dGhvcj5CYWksIE0uIFkuPC9hdXRob3I+
PGF1dGhvcj5XZW5rZWwsIFMuPC9hdXRob3I+PGF1dGhvcj5TcHJpbmdlciwgUC4gUy48L2F1dGhv
cj48YXV0aG9yPkJhcnRvbiwgTS4gSy48L2F1dGhvcj48YXV0aG9yPldhbmcsIFouIFkuPC9hdXRo
b3I+PC9hdXRob3JzPjwvY29udHJpYnV0b3JzPjxhdXRoLWFkZHJlc3M+RGVwYXJ0bWVudCBvZiBQ
bGFudCBCaW9sb2d5LCBDYXJuZWdpZSBJbnN0aXR1dGlvbiBmb3IgU2NpZW5jZSwgU3RhbmZvcmQs
IENBIDk0MzA1LCBVU0EuPC9hdXRoLWFkZHJlc3M+PHRpdGxlcz48dGl0bGU+QnJhc3Npbm9zdGVy
b2lkcyByZWd1bGF0ZSBvcmdhbiBib3VuZGFyeSBmb3JtYXRpb24gaW4gdGhlIHNob290IGFwaWNh
bCBtZXJpc3RlbSBvZiBBcmFiaWRvcHNpczwvdGl0bGU+PHNlY29uZGFyeS10aXRsZT5Qcm9jIE5h
dGwgQWNhZCBTY2kgVSBTIEE8L3NlY29uZGFyeS10aXRsZT48L3RpdGxlcz48cGVyaW9kaWNhbD48
ZnVsbC10aXRsZT5Qcm9jIE5hdGwgQWNhZCBTY2kgVSBTIEE8L2Z1bGwtdGl0bGU+PC9wZXJpb2Rp
Y2FsPjxwYWdlcz4yMTE1Mi03PC9wYWdlcz48dm9sdW1lPjEwOTwvdm9sdW1lPjxudW1iZXI+NTE8
L251bWJlcj48ZWRpdGlvbj4yMDEyMTIwNDwvZWRpdGlvbj48a2V5d29yZHM+PGtleXdvcmQ+QXJh
Ymlkb3BzaXMvKmdlbmV0aWNzL21ldGFib2xpc208L2tleXdvcmQ+PGtleXdvcmQ+QXJhYmlkb3Bz
aXMgUHJvdGVpbnMvbWV0YWJvbGlzbTwva2V5d29yZD48a2V5d29yZD5CcmFzc2lub3N0ZXJvaWRz
LyptZXRhYm9saXNtPC9rZXl3b3JkPjxrZXl3b3JkPkNlbGwgTnVjbGV1cy9tZXRhYm9saXNtPC9r
ZXl3b3JkPjxrZXl3b3JkPkNocm9tYXRpbiBJbW11bm9wcmVjaXBpdGF0aW9uPC9rZXl3b3JkPjxr
ZXl3b3JkPipHZW5lIEV4cHJlc3Npb24gUmVndWxhdGlvbiwgUGxhbnQ8L2tleXdvcmQ+PGtleXdv
cmQ+R2VuZXMsIFBsYW50PC9rZXl3b3JkPjxrZXl3b3JkPk1lcmlzdGVtLypwaHlzaW9sb2d5PC9r
ZXl3b3JkPjxrZXl3b3JkPk1pY3Jvc2NvcHksIENvbmZvY2FsL21ldGhvZHM8L2tleXdvcmQ+PGtl
eXdvcmQ+TWljcm9zY29weSwgRWxlY3Ryb24sIFNjYW5uaW5nL21ldGhvZHM8L2tleXdvcmQ+PGtl
eXdvcmQ+TXV0YXRpb248L2tleXdvcmQ+PGtleXdvcmQ+UGhlbm90eXBlPC9rZXl3b3JkPjxrZXl3
b3JkPlBsYW50IFNob290cy9tZXRhYm9saXNtPC9rZXl3b3JkPjxrZXl3b3JkPlNpZ25hbCBUcmFu
c2R1Y3Rpb248L2tleXdvcmQ+PC9rZXl3b3Jkcz48ZGF0ZXM+PHllYXI+MjAxMjwveWVhcj48cHVi
LWRhdGVzPjxkYXRlPkRlYyAxODwvZGF0ZT48L3B1Yi1kYXRlcz48L2RhdGVzPjxpc2JuPjEwOTEt
NjQ5MCAoRWxlY3Ryb25pYykmI3hEOzAwMjctODQyNCAoUHJpbnQpJiN4RDswMDI3LTg0MjQgKExp
bmtpbmcpPC9pc2JuPjxhY2Nlc3Npb24tbnVtPjIzMjEzMjU3PC9hY2Nlc3Npb24tbnVtPjx1cmxz
PjxyZWxhdGVkLXVybHM+PHVybD5odHRwczovL3d3dy5uY2JpLm5sbS5uaWguZ292L3B1Ym1lZC8y
MzIxMzI1NzwvdXJsPjwvcmVsYXRlZC11cmxzPjwvdXJscz48Y3VzdG9tMT5UaGUgYXV0aG9ycyBk
ZWNsYXJlIG5vIGNvbmZsaWN0IG9mIGludGVyZXN0LjwvY3VzdG9tMT48Y3VzdG9tMj5QTUMzNTI5
MDgxPC9jdXN0b20yPjxlbGVjdHJvbmljLXJlc291cmNlLW51bT4xMC4xMDczL3BuYXMuMTIxMDc5
OTExMDwvZWxlY3Ryb25pYy1yZXNvdXJjZS1udW0+PHJlbW90ZS1kYXRhYmFzZS1uYW1lPk1lZGxp
bmU8L3JlbW90ZS1kYXRhYmFzZS1uYW1lPjxyZW1vdGUtZGF0YWJhc2UtcHJvdmlkZXI+TkxNPC9y
ZW1vdGUtZGF0YWJhc2UtcHJvdmlkZXI+PC9yZWNvcmQ+PC9DaXRlPjwvRW5kTm90ZT4A
</w:fldData>
        </w:fldChar>
      </w:r>
      <w:r w:rsidR="00F80B22">
        <w:rPr>
          <w:rFonts w:ascii="Times New Roman" w:hAnsi="Times New Roman" w:cs="Times New Roman"/>
        </w:rPr>
        <w:instrText xml:space="preserve"> ADDIN EN.CITE </w:instrText>
      </w:r>
      <w:r w:rsidR="00F80B22">
        <w:rPr>
          <w:rFonts w:ascii="Times New Roman" w:hAnsi="Times New Roman" w:cs="Times New Roman"/>
        </w:rPr>
        <w:fldChar w:fldCharType="begin">
          <w:fldData xml:space="preserve">PEVuZE5vdGU+PENpdGU+PEF1dGhvcj5HZW5kcm9uPC9BdXRob3I+PFllYXI+MjAxMjwvWWVhcj48
UmVjTnVtPjQ1PC9SZWNOdW0+PERpc3BsYXlUZXh0PihHZW5kcm9uIGV0IGFsLiwgMjAxMik8L0Rp
c3BsYXlUZXh0PjxyZWNvcmQ+PHJlYy1udW1iZXI+NDU8L3JlYy1udW1iZXI+PGZvcmVpZ24ta2V5
cz48a2V5IGFwcD0iRU4iIGRiLWlkPSIwdnRzemFmZjR0NTUwZmU1dHJyNXhkc2J2c3gwMDUyZjJy
NWQiIHRpbWVzdGFtcD0iMTcyMjAyNzMwOSI+NDU8L2tleT48L2ZvcmVpZ24ta2V5cz48cmVmLXR5
cGUgbmFtZT0iSm91cm5hbCBBcnRpY2xlIj4xNzwvcmVmLXR5cGU+PGNvbnRyaWJ1dG9ycz48YXV0
aG9ycz48YXV0aG9yPkdlbmRyb24sIEouIE0uPC9hdXRob3I+PGF1dGhvcj5MaXUsIEouIFMuPC9h
dXRob3I+PGF1dGhvcj5GYW4sIE0uPC9hdXRob3I+PGF1dGhvcj5CYWksIE0uIFkuPC9hdXRob3I+
PGF1dGhvcj5XZW5rZWwsIFMuPC9hdXRob3I+PGF1dGhvcj5TcHJpbmdlciwgUC4gUy48L2F1dGhv
cj48YXV0aG9yPkJhcnRvbiwgTS4gSy48L2F1dGhvcj48YXV0aG9yPldhbmcsIFouIFkuPC9hdXRo
b3I+PC9hdXRob3JzPjwvY29udHJpYnV0b3JzPjxhdXRoLWFkZHJlc3M+RGVwYXJ0bWVudCBvZiBQ
bGFudCBCaW9sb2d5LCBDYXJuZWdpZSBJbnN0aXR1dGlvbiBmb3IgU2NpZW5jZSwgU3RhbmZvcmQs
IENBIDk0MzA1LCBVU0EuPC9hdXRoLWFkZHJlc3M+PHRpdGxlcz48dGl0bGU+QnJhc3Npbm9zdGVy
b2lkcyByZWd1bGF0ZSBvcmdhbiBib3VuZGFyeSBmb3JtYXRpb24gaW4gdGhlIHNob290IGFwaWNh
bCBtZXJpc3RlbSBvZiBBcmFiaWRvcHNpczwvdGl0bGU+PHNlY29uZGFyeS10aXRsZT5Qcm9jIE5h
dGwgQWNhZCBTY2kgVSBTIEE8L3NlY29uZGFyeS10aXRsZT48L3RpdGxlcz48cGVyaW9kaWNhbD48
ZnVsbC10aXRsZT5Qcm9jIE5hdGwgQWNhZCBTY2kgVSBTIEE8L2Z1bGwtdGl0bGU+PC9wZXJpb2Rp
Y2FsPjxwYWdlcz4yMTE1Mi03PC9wYWdlcz48dm9sdW1lPjEwOTwvdm9sdW1lPjxudW1iZXI+NTE8
L251bWJlcj48ZWRpdGlvbj4yMDEyMTIwNDwvZWRpdGlvbj48a2V5d29yZHM+PGtleXdvcmQ+QXJh
Ymlkb3BzaXMvKmdlbmV0aWNzL21ldGFib2xpc208L2tleXdvcmQ+PGtleXdvcmQ+QXJhYmlkb3Bz
aXMgUHJvdGVpbnMvbWV0YWJvbGlzbTwva2V5d29yZD48a2V5d29yZD5CcmFzc2lub3N0ZXJvaWRz
LyptZXRhYm9saXNtPC9rZXl3b3JkPjxrZXl3b3JkPkNlbGwgTnVjbGV1cy9tZXRhYm9saXNtPC9r
ZXl3b3JkPjxrZXl3b3JkPkNocm9tYXRpbiBJbW11bm9wcmVjaXBpdGF0aW9uPC9rZXl3b3JkPjxr
ZXl3b3JkPipHZW5lIEV4cHJlc3Npb24gUmVndWxhdGlvbiwgUGxhbnQ8L2tleXdvcmQ+PGtleXdv
cmQ+R2VuZXMsIFBsYW50PC9rZXl3b3JkPjxrZXl3b3JkPk1lcmlzdGVtLypwaHlzaW9sb2d5PC9r
ZXl3b3JkPjxrZXl3b3JkPk1pY3Jvc2NvcHksIENvbmZvY2FsL21ldGhvZHM8L2tleXdvcmQ+PGtl
eXdvcmQ+TWljcm9zY29weSwgRWxlY3Ryb24sIFNjYW5uaW5nL21ldGhvZHM8L2tleXdvcmQ+PGtl
eXdvcmQ+TXV0YXRpb248L2tleXdvcmQ+PGtleXdvcmQ+UGhlbm90eXBlPC9rZXl3b3JkPjxrZXl3
b3JkPlBsYW50IFNob290cy9tZXRhYm9saXNtPC9rZXl3b3JkPjxrZXl3b3JkPlNpZ25hbCBUcmFu
c2R1Y3Rpb248L2tleXdvcmQ+PC9rZXl3b3Jkcz48ZGF0ZXM+PHllYXI+MjAxMjwveWVhcj48cHVi
LWRhdGVzPjxkYXRlPkRlYyAxODwvZGF0ZT48L3B1Yi1kYXRlcz48L2RhdGVzPjxpc2JuPjEwOTEt
NjQ5MCAoRWxlY3Ryb25pYykmI3hEOzAwMjctODQyNCAoUHJpbnQpJiN4RDswMDI3LTg0MjQgKExp
bmtpbmcpPC9pc2JuPjxhY2Nlc3Npb24tbnVtPjIzMjEzMjU3PC9hY2Nlc3Npb24tbnVtPjx1cmxz
PjxyZWxhdGVkLXVybHM+PHVybD5odHRwczovL3d3dy5uY2JpLm5sbS5uaWguZ292L3B1Ym1lZC8y
MzIxMzI1NzwvdXJsPjwvcmVsYXRlZC11cmxzPjwvdXJscz48Y3VzdG9tMT5UaGUgYXV0aG9ycyBk
ZWNsYXJlIG5vIGNvbmZsaWN0IG9mIGludGVyZXN0LjwvY3VzdG9tMT48Y3VzdG9tMj5QTUMzNTI5
MDgxPC9jdXN0b20yPjxlbGVjdHJvbmljLXJlc291cmNlLW51bT4xMC4xMDczL3BuYXMuMTIxMDc5
OTExMDwvZWxlY3Ryb25pYy1yZXNvdXJjZS1udW0+PHJlbW90ZS1kYXRhYmFzZS1uYW1lPk1lZGxp
bmU8L3JlbW90ZS1kYXRhYmFzZS1uYW1lPjxyZW1vdGUtZGF0YWJhc2UtcHJvdmlkZXI+TkxNPC9y
ZW1vdGUtZGF0YWJhc2UtcHJvdmlkZXI+PC9yZWNvcmQ+PC9DaXRlPjwvRW5kTm90ZT4A
</w:fldData>
        </w:fldChar>
      </w:r>
      <w:r w:rsidR="00F80B22">
        <w:rPr>
          <w:rFonts w:ascii="Times New Roman" w:hAnsi="Times New Roman" w:cs="Times New Roman"/>
        </w:rPr>
        <w:instrText xml:space="preserve"> ADDIN EN.CITE.DATA </w:instrText>
      </w:r>
      <w:r w:rsidR="00F80B22">
        <w:rPr>
          <w:rFonts w:ascii="Times New Roman" w:hAnsi="Times New Roman" w:cs="Times New Roman"/>
        </w:rPr>
      </w:r>
      <w:r w:rsidR="00F80B22">
        <w:rPr>
          <w:rFonts w:ascii="Times New Roman" w:hAnsi="Times New Roman" w:cs="Times New Roman"/>
        </w:rPr>
        <w:fldChar w:fldCharType="end"/>
      </w:r>
      <w:r w:rsidR="00F80B22">
        <w:rPr>
          <w:rFonts w:ascii="Times New Roman" w:hAnsi="Times New Roman" w:cs="Times New Roman"/>
        </w:rPr>
      </w:r>
      <w:r w:rsidR="00F80B22">
        <w:rPr>
          <w:rFonts w:ascii="Times New Roman" w:hAnsi="Times New Roman" w:cs="Times New Roman"/>
        </w:rPr>
        <w:fldChar w:fldCharType="separate"/>
      </w:r>
      <w:r w:rsidR="00F80B22">
        <w:rPr>
          <w:rFonts w:ascii="Times New Roman" w:hAnsi="Times New Roman" w:cs="Times New Roman"/>
          <w:noProof/>
        </w:rPr>
        <w:t>(Gendron et al., 2012)</w:t>
      </w:r>
      <w:r w:rsidR="00F80B22">
        <w:rPr>
          <w:rFonts w:ascii="Times New Roman" w:hAnsi="Times New Roman" w:cs="Times New Roman"/>
        </w:rPr>
        <w:fldChar w:fldCharType="end"/>
      </w:r>
      <w:r w:rsidR="00F80B22">
        <w:rPr>
          <w:rFonts w:ascii="Times New Roman" w:hAnsi="Times New Roman" w:cs="Times New Roman"/>
        </w:rPr>
        <w:t>.</w:t>
      </w:r>
      <w:r w:rsidR="000E6C73">
        <w:rPr>
          <w:rFonts w:ascii="Times New Roman" w:hAnsi="Times New Roman" w:cs="Times New Roman"/>
        </w:rPr>
        <w:t xml:space="preserve"> </w:t>
      </w:r>
      <w:r w:rsidRPr="00C91A65">
        <w:rPr>
          <w:rFonts w:ascii="Times New Roman" w:hAnsi="Times New Roman" w:cs="Times New Roman"/>
        </w:rPr>
        <w:t xml:space="preserve">This research collectively suggests that </w:t>
      </w:r>
      <w:proofErr w:type="spellStart"/>
      <w:r w:rsidRPr="00C91A65">
        <w:rPr>
          <w:rFonts w:ascii="Times New Roman" w:hAnsi="Times New Roman" w:cs="Times New Roman"/>
        </w:rPr>
        <w:t>brassinosteroids</w:t>
      </w:r>
      <w:proofErr w:type="spellEnd"/>
      <w:r w:rsidRPr="00C91A65">
        <w:rPr>
          <w:rFonts w:ascii="Times New Roman" w:hAnsi="Times New Roman" w:cs="Times New Roman"/>
        </w:rPr>
        <w:t xml:space="preserve"> promote ovule initiation by increasing overall placenta length while also promoting the early steps of ovule initiation.</w:t>
      </w:r>
    </w:p>
    <w:p w14:paraId="09DB9C4F" w14:textId="1886815A"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In contrast to the other phytohormones, gibberellins negatively regulate ovule initiation in Arabidopsis </w:t>
      </w:r>
      <w:r w:rsidR="00D03A80">
        <w:rPr>
          <w:rFonts w:ascii="Times New Roman" w:hAnsi="Times New Roman" w:cs="Times New Roman"/>
        </w:rPr>
        <w:fldChar w:fldCharType="begin">
          <w:fldData xml:space="preserve">PEVuZE5vdGU+PENpdGU+PEF1dGhvcj5Hb21lejwvQXV0aG9yPjxZZWFyPjIwMTg8L1llYXI+PFJl
Y051bT40NjwvUmVjTnVtPjxEaXNwbGF5VGV4dD4oR29tZXogZXQgYWwuLCAyMDE4OyBCYXJyby1U
cmFzdG95IGV0IGFsLiwgMjAyMCk8L0Rpc3BsYXlUZXh0PjxyZWNvcmQ+PHJlYy1udW1iZXI+NDY8
L3JlYy1udW1iZXI+PGZvcmVpZ24ta2V5cz48a2V5IGFwcD0iRU4iIGRiLWlkPSIwdnRzemFmZjR0
NTUwZmU1dHJyNXhkc2J2c3gwMDUyZjJyNWQiIHRpbWVzdGFtcD0iMTcyMjAyNzMwOSI+NDY8L2tl
eT48L2ZvcmVpZ24ta2V5cz48cmVmLXR5cGUgbmFtZT0iSm91cm5hbCBBcnRpY2xlIj4xNzwvcmVm
LXR5cGU+PGNvbnRyaWJ1dG9ycz48YXV0aG9ycz48YXV0aG9yPkdvbWV6LCBNLiBELjwvYXV0aG9y
PjxhdXRob3I+QmFycm8tVHJhc3RveSwgRC48L2F1dGhvcj48YXV0aG9yPkVzY29tcywgRS48L2F1
dGhvcj48YXV0aG9yPlNhdXJhLVNhbmNoZXosIE0uPC9hdXRob3I+PGF1dGhvcj5TYW5jaGV6LCBJ
LjwvYXV0aG9yPjxhdXRob3I+QnJpb25lcy1Nb3Jlbm8sIEEuPC9hdXRob3I+PGF1dGhvcj5WZXJh
LVNpcmVyYSwgRi48L2F1dGhvcj48YXV0aG9yPkNhcnJlcmEsIEUuPC9hdXRob3I+PGF1dGhvcj5S
aXBvbGwsIEouIEouPC9hdXRob3I+PGF1dGhvcj5ZYW5vZnNreSwgTS4gRi48L2F1dGhvcj48YXV0
aG9yPkxvcGV6LURpYXosIEkuPC9hdXRob3I+PGF1dGhvcj5BbG9uc28sIEouIE0uPC9hdXRob3I+
PGF1dGhvcj5QZXJlei1BbWFkb3IsIE0uIEEuPC9hdXRob3I+PC9hdXRob3JzPjwvY29udHJpYnV0
b3JzPjxhdXRoLWFkZHJlc3M+SW5zdGl0dXRvIGRlIEJpb2xvZ2lhIE1vbGVjdWxhciB5IENlbHVs
YXIgZGUgUGxhbnRhcyAoSUJNQ1ApLCBVbml2ZXJzaWRhZCBQb2xpdGVjbmljYSBkZSBWYWxlbmNp
YS1Db25zZWpvIFN1cGVyaW9yIGRlIEludmVzdGlnYWNpb25lcyBDaWVudGlmaWNhcyAoQ1NJQyks
IFZhbGVuY2lhIDQ2MDIyLCBTcGFpbi4mI3hEO0lGRVZBLCBGYWN1bHRhZCBkZSBBZ3Jvbm9taWEs
IFVuaXZlcnNpZGFkIGRlIEJ1ZW5vcyBBaXJlcyB5IENvbnNlam8gTmFjaW9uYWwgZGUgSW52ZXN0
aWdhY2lvbmVzIENpZW50aWZpY2FzIHkgVGVjbmljYXMsIEJ1ZW5vcyBBaXJlcyBDMTQxN0RTRSwg
QXJnZW50aW5hLiYjeEQ7RGl2aXNpb24gb2YgQmlvbG9naWNhbCBTY2llbmNlcywgU2VjdGlvbiBv
ZiBDZWxsIGFuZCBEZXZlbG9wbWVudGFsIEJpb2xvZ3ksIFVuaXZlcnNpdHkgb2YgQ2FsaWZvcm5p
YSBhdCBTYW4gRGllZ28sIExhIEpvbGxhLCBDQSA5MjA5MywgVVNBLiYjeEQ7RGVwYXJ0bWVudCBv
ZiBQbGFudCBhbmQgTWljcm9iaWFsIEJpb2xvZ3ksIEdlbmV0aWNzIEdyYWR1YXRlIFByb2dyYW0s
IE5vcnRoIENhcm9saW5hIFN0YXRlIFVuaXZlcnNpdHksIFJhbGVpZ2gsIE5DIDI3NjA3LCBVU0Eu
JiN4RDtJbnN0aXR1dG8gZGUgQmlvbG9naWEgTW9sZWN1bGFyIHkgQ2VsdWxhciBkZSBQbGFudGFz
IChJQk1DUCksIFVuaXZlcnNpZGFkIFBvbGl0ZWNuaWNhIGRlIFZhbGVuY2lhLUNvbnNlam8gU3Vw
ZXJpb3IgZGUgSW52ZXN0aWdhY2lvbmVzIENpZW50aWZpY2FzIChDU0lDKSwgVmFsZW5jaWEgNDYw
MjIsIFNwYWluIG1wZXJlemFAaWJtY3AudXB2LmVzLjwvYXV0aC1hZGRyZXNzPjx0aXRsZXM+PHRp
dGxlPkdpYmJlcmVsbGlucyBuZWdhdGl2ZWx5IG1vZHVsYXRlIG92dWxlIG51bWJlciBpbiBwbGFu
dHM8L3RpdGxlPjxzZWNvbmRhcnktdGl0bGU+RGV2ZWxvcG1lbnQ8L3NlY29uZGFyeS10aXRsZT48
L3RpdGxlcz48cGVyaW9kaWNhbD48ZnVsbC10aXRsZT5EZXZlbG9wbWVudDwvZnVsbC10aXRsZT48
L3BlcmlvZGljYWw+PHZvbHVtZT4xNDU8L3ZvbHVtZT48bnVtYmVyPjEzPC9udW1iZXI+PGVkaXRp
b24+MjAxODA3MDk8L2VkaXRpb24+PGtleXdvcmRzPjxrZXl3b3JkPkFyYWJpZG9wc2lzL2N5dG9s
b2d5LyplbWJyeW9sb2d5PC9rZXl3b3JkPjxrZXl3b3JkPkFyYWJpZG9wc2lzIFByb3RlaW5zLypt
ZXRhYm9saXNtPC9rZXl3b3JkPjxrZXl3b3JkPkdpYmJlcmVsbGlucy8qbWV0YWJvbGlzbTwva2V5
d29yZD48a2V5d29yZD5PdnVsZS9jeXRvbG9neS8qZW1icnlvbG9neTwva2V5d29yZD48a2V5d29y
ZD5BcmFiaWRvcHNpczwva2V5d29yZD48a2V5d29yZD5BdXhpbjwva2V5d29yZD48a2V5d29yZD5H
aWJiZXJlbGxpbjwva2V5d29yZD48a2V5d29yZD5PdnVsZTwva2V5d29yZD48a2V5d29yZD5TZWVk
PC9rZXl3b3JkPjxrZXl3b3JkPlRvbWF0bzwva2V5d29yZD48L2tleXdvcmRzPjxkYXRlcz48eWVh
cj4yMDE4PC95ZWFyPjxwdWItZGF0ZXM+PGRhdGU+SnVsIDk8L2RhdGU+PC9wdWItZGF0ZXM+PC9k
YXRlcz48aXNibj4xNDc3LTkxMjkgKEVsZWN0cm9uaWMpJiN4RDswOTUwLTE5OTEgKFByaW50KSYj
eEQ7MDk1MC0xOTkxIChMaW5raW5nKTwvaXNibj48YWNjZXNzaW9uLW51bT4yOTkxNDk2OTwvYWNj
ZXNzaW9uLW51bT48dXJscz48cmVsYXRlZC11cmxzPjx1cmw+aHR0cHM6Ly93d3cubmNiaS5ubG0u
bmloLmdvdi9wdWJtZWQvMjk5MTQ5Njk8L3VybD48L3JlbGF0ZWQtdXJscz48L3VybHM+PGN1c3Rv
bTE+Q29tcGV0aW5nIGludGVyZXN0c1RoZSBhdXRob3JzIGRlY2xhcmUgbm8gY29tcGV0aW5nIG9y
IGZpbmFuY2lhbCBpbnRlcmVzdHMuPC9jdXN0b20xPjxjdXN0b20yPlBNQzYwNTM2NjM8L2N1c3Rv
bTI+PGVsZWN0cm9uaWMtcmVzb3VyY2UtbnVtPjEwLjEyNDIvZGV2LjE2Mzg2NTwvZWxlY3Ryb25p
Yy1yZXNvdXJjZS1udW0+PHJlbW90ZS1kYXRhYmFzZS1uYW1lPk1lZGxpbmU8L3JlbW90ZS1kYXRh
YmFzZS1uYW1lPjxyZW1vdGUtZGF0YWJhc2UtcHJvdmlkZXI+TkxNPC9yZW1vdGUtZGF0YWJhc2Ut
cHJvdmlkZXI+PC9yZWNvcmQ+PC9DaXRlPjxDaXRlPjxBdXRob3I+QmFycm8tVHJhc3RveTwvQXV0
aG9yPjxZZWFyPjIwMjA8L1llYXI+PFJlY051bT45PC9SZWNOdW0+PHJlY29yZD48cmVjLW51bWJl
cj45PC9yZWMtbnVtYmVyPjxmb3JlaWduLWtleXM+PGtleSBhcHA9IkVOIiBkYi1pZD0iMHZ0c3ph
ZmY0dDU1MGZlNXRycjV4ZHNidnN4MDA1MmYycjVkIiB0aW1lc3RhbXA9IjE3MjIwMjczMDkiPjk8
L2tleT48L2ZvcmVpZ24ta2V5cz48cmVmLXR5cGUgbmFtZT0iSm91cm5hbCBBcnRpY2xlIj4xNzwv
cmVmLXR5cGU+PGNvbnRyaWJ1dG9ycz48YXV0aG9ycz48YXV0aG9yPkJhcnJvLVRyYXN0b3ksIEQu
PC9hdXRob3I+PGF1dGhvcj5DYXJyZXJhLCBFLjwvYXV0aG9yPjxhdXRob3I+QmFub3MsIEouPC9h
dXRob3I+PGF1dGhvcj5QYWxhdS1Sb2RyaWd1ZXosIEouPC9hdXRob3I+PGF1dGhvcj5SdWl6LVJp
dmVybywgTy48L2F1dGhvcj48YXV0aG9yPlRvcm5lcm8sIFAuPC9hdXRob3I+PGF1dGhvcj5BbG9u
c28sIEouIE0uPC9hdXRob3I+PGF1dGhvcj5Mb3Blei1EaWF6LCBJLjwvYXV0aG9yPjxhdXRob3I+
R29tZXosIE0uIEQuPC9hdXRob3I+PGF1dGhvcj5QZXJlei1BbWFkb3IsIE0uIEEuPC9hdXRob3I+
PC9hdXRob3JzPjwvY29udHJpYnV0b3JzPjxhdXRoLWFkZHJlc3M+SW5zdGl0dXRvIGRlIEJpb2xv
Z2lhIE1vbGVjdWxhciB5IENlbHVsYXIgZGUgUGxhbnRhcyAoSUJNQ1ApLCBVbml2ZXJzaWRhZCBQ
b2xpdGVjbmljYSBkZSBWYWxlbmNpYSAoVVBWKS1Db25zZWpvIFN1cGVyaW9yIGRlIEludmVzdGln
YWNpb25lcyBDaWVudGlmaWNhcyAoQ1NJQyksIENQSSA4RSwgSW5nZW5pZXJvIEZhdXN0byBFbGlv
IHMvbiwgNDYwMjIsIFZhbGVuY2lhLCBTcGFpbi4mI3hEO0RlcGFydG1lbnQgb2YgUGxhbnQgYW5k
IE1pY3JvYmlhbCBCaW9sb2d5LCBQcm9ncmFtIGluIEdlbmV0aWNzLCBOb3J0aCBDYXJvbGluYSBT
dGF0ZSwgUmFsZWlnaCwgTkMsIFVTQS48L2F1dGgtYWRkcmVzcz48dGl0bGVzPjx0aXRsZT5SZWd1
bGF0aW9uIG9mIG92dWxlIGluaXRpYXRpb24gYnkgZ2liYmVyZWxsaW5zIGFuZCBicmFzc2lub3N0
ZXJvaWRzIGluIHRvbWF0byBhbmQgQXJhYmlkb3BzaXM6IHR3byBwbGFudCBzcGVjaWVzLCB0d28g
bW9sZWN1bGFyIG1lY2hhbmlzbXM8L3RpdGxlPjxzZWNvbmRhcnktdGl0bGU+UGxhbnQgSjwvc2Vj
b25kYXJ5LXRpdGxlPjwvdGl0bGVzPjxwZXJpb2RpY2FsPjxmdWxsLXRpdGxlPlBsYW50IEo8L2Z1
bGwtdGl0bGU+PC9wZXJpb2RpY2FsPjxwYWdlcz4xMDI2LTEwNDE8L3BhZ2VzPjx2b2x1bWU+MTAy
PC92b2x1bWU+PG51bWJlcj41PC9udW1iZXI+PGVkaXRpb24+MjAyMDAyMTM8L2VkaXRpb24+PGtl
eXdvcmRzPjxrZXl3b3JkPkFyYWJpZG9wc2lzL2dlbmV0aWNzLyptZXRhYm9saXNtPC9rZXl3b3Jk
PjxrZXl3b3JkPkFyYWJpZG9wc2lzIFByb3RlaW5zL2dlbmV0aWNzLyptZXRhYm9saXNtPC9rZXl3
b3JkPjxrZXl3b3JkPkJyYXNzaW5vc3Rlcm9pZHMvKm1ldGFib2xpc208L2tleXdvcmQ+PGtleXdv
cmQ+R2VuZSBFeHByZXNzaW9uIFJlZ3VsYXRpb24sIFBsYW50L2dlbmV0aWNzL3BoeXNpb2xvZ3k8
L2tleXdvcmQ+PGtleXdvcmQ+R2liYmVyZWxsaW5zLyptZXRhYm9saXNtPC9rZXl3b3JkPjxrZXl3
b3JkPlNvbGFudW0gbHljb3BlcnNpY3VtL2dlbmV0aWNzLyptZXRhYm9saXNtPC9rZXl3b3JkPjxr
ZXl3b3JkPlBsYW50IFByb3RlaW5zL2dlbmV0aWNzL21ldGFib2xpc208L2tleXdvcmQ+PGtleXdv
cmQ+U2lnbmFsIFRyYW5zZHVjdGlvbi9nZW5ldGljcy9waHlzaW9sb2d5PC9rZXl3b3JkPjxrZXl3
b3JkPkFyYWJpZG9wc2lzIHRoYWxpYW5hPC9rZXl3b3JkPjxrZXl3b3JkPlNvbGFudW0gbHljb3Bl
cnNpY3VtPC9rZXl3b3JkPjxrZXl3b3JkPmJyYXNzaW5vc3Rlcm9pZHM8L2tleXdvcmQ+PGtleXdv
cmQ+Z2liYmVyZWxsaW5zPC9rZXl3b3JkPjxrZXl3b3JkPmhvcm1vbmUgaW50ZXJhY3Rpb248L2tl
eXdvcmQ+PGtleXdvcmQ+b3Z1bGU8L2tleXdvcmQ+PGtleXdvcmQ+cmVwcm9kdWN0aXZlIGRldmVs
b3BtZW50PC9rZXl3b3JkPjxrZXl3b3JkPnRvbWF0bzwva2V5d29yZD48L2tleXdvcmRzPjxkYXRl
cz48eWVhcj4yMDIwPC95ZWFyPjxwdWItZGF0ZXM+PGRhdGU+SnVuPC9kYXRlPjwvcHViLWRhdGVz
PjwvZGF0ZXM+PGlzYm4+MTM2NS0zMTNYIChFbGVjdHJvbmljKSYjeEQ7MDk2MC03NDEyIChMaW5r
aW5nKTwvaXNibj48YWNjZXNzaW9uLW51bT4zMTkzMDU4NzwvYWNjZXNzaW9uLW51bT48dXJscz48
cmVsYXRlZC11cmxzPjx1cmw+aHR0cHM6Ly93d3cubmNiaS5ubG0ubmloLmdvdi9wdWJtZWQvMzE5
MzA1ODc8L3VybD48L3JlbGF0ZWQtdXJscz48L3VybHM+PGVsZWN0cm9uaWMtcmVzb3VyY2UtbnVt
PjEwLjExMTEvdHBqLjE0Njg0PC9lbGVjdHJvbmljLXJlc291cmNlLW51bT48cmVtb3RlLWRhdGFi
YXNlLW5hbWU+TWVkbGluZTwvcmVtb3RlLWRhdGFiYXNlLW5hbWU+PHJlbW90ZS1kYXRhYmFzZS1w
cm92aWRlcj5OTE08L3JlbW90ZS1kYXRhYmFzZS1wcm92aWRlcj48L3JlY29yZD48L0NpdGU+PC9F
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PEVuZE5vdGU+PENpdGU+PEF1dGhvcj5Hb21lejwvQXV0aG9yPjxZZWFyPjIwMTg8L1llYXI+PFJl
Y051bT40NjwvUmVjTnVtPjxEaXNwbGF5VGV4dD4oR29tZXogZXQgYWwuLCAyMDE4OyBCYXJyby1U
cmFzdG95IGV0IGFsLiwgMjAyMCk8L0Rpc3BsYXlUZXh0PjxyZWNvcmQ+PHJlYy1udW1iZXI+NDY8
L3JlYy1udW1iZXI+PGZvcmVpZ24ta2V5cz48a2V5IGFwcD0iRU4iIGRiLWlkPSIwdnRzemFmZjR0
NTUwZmU1dHJyNXhkc2J2c3gwMDUyZjJyNWQiIHRpbWVzdGFtcD0iMTcyMjAyNzMwOSI+NDY8L2tl
eT48L2ZvcmVpZ24ta2V5cz48cmVmLXR5cGUgbmFtZT0iSm91cm5hbCBBcnRpY2xlIj4xNzwvcmVm
LXR5cGU+PGNvbnRyaWJ1dG9ycz48YXV0aG9ycz48YXV0aG9yPkdvbWV6LCBNLiBELjwvYXV0aG9y
PjxhdXRob3I+QmFycm8tVHJhc3RveSwgRC48L2F1dGhvcj48YXV0aG9yPkVzY29tcywgRS48L2F1
dGhvcj48YXV0aG9yPlNhdXJhLVNhbmNoZXosIE0uPC9hdXRob3I+PGF1dGhvcj5TYW5jaGV6LCBJ
LjwvYXV0aG9yPjxhdXRob3I+QnJpb25lcy1Nb3Jlbm8sIEEuPC9hdXRob3I+PGF1dGhvcj5WZXJh
LVNpcmVyYSwgRi48L2F1dGhvcj48YXV0aG9yPkNhcnJlcmEsIEUuPC9hdXRob3I+PGF1dGhvcj5S
aXBvbGwsIEouIEouPC9hdXRob3I+PGF1dGhvcj5ZYW5vZnNreSwgTS4gRi48L2F1dGhvcj48YXV0
aG9yPkxvcGV6LURpYXosIEkuPC9hdXRob3I+PGF1dGhvcj5BbG9uc28sIEouIE0uPC9hdXRob3I+
PGF1dGhvcj5QZXJlei1BbWFkb3IsIE0uIEEuPC9hdXRob3I+PC9hdXRob3JzPjwvY29udHJpYnV0
b3JzPjxhdXRoLWFkZHJlc3M+SW5zdGl0dXRvIGRlIEJpb2xvZ2lhIE1vbGVjdWxhciB5IENlbHVs
YXIgZGUgUGxhbnRhcyAoSUJNQ1ApLCBVbml2ZXJzaWRhZCBQb2xpdGVjbmljYSBkZSBWYWxlbmNp
YS1Db25zZWpvIFN1cGVyaW9yIGRlIEludmVzdGlnYWNpb25lcyBDaWVudGlmaWNhcyAoQ1NJQyks
IFZhbGVuY2lhIDQ2MDIyLCBTcGFpbi4mI3hEO0lGRVZBLCBGYWN1bHRhZCBkZSBBZ3Jvbm9taWEs
IFVuaXZlcnNpZGFkIGRlIEJ1ZW5vcyBBaXJlcyB5IENvbnNlam8gTmFjaW9uYWwgZGUgSW52ZXN0
aWdhY2lvbmVzIENpZW50aWZpY2FzIHkgVGVjbmljYXMsIEJ1ZW5vcyBBaXJlcyBDMTQxN0RTRSwg
QXJnZW50aW5hLiYjeEQ7RGl2aXNpb24gb2YgQmlvbG9naWNhbCBTY2llbmNlcywgU2VjdGlvbiBv
ZiBDZWxsIGFuZCBEZXZlbG9wbWVudGFsIEJpb2xvZ3ksIFVuaXZlcnNpdHkgb2YgQ2FsaWZvcm5p
YSBhdCBTYW4gRGllZ28sIExhIEpvbGxhLCBDQSA5MjA5MywgVVNBLiYjeEQ7RGVwYXJ0bWVudCBv
ZiBQbGFudCBhbmQgTWljcm9iaWFsIEJpb2xvZ3ksIEdlbmV0aWNzIEdyYWR1YXRlIFByb2dyYW0s
IE5vcnRoIENhcm9saW5hIFN0YXRlIFVuaXZlcnNpdHksIFJhbGVpZ2gsIE5DIDI3NjA3LCBVU0Eu
JiN4RDtJbnN0aXR1dG8gZGUgQmlvbG9naWEgTW9sZWN1bGFyIHkgQ2VsdWxhciBkZSBQbGFudGFz
IChJQk1DUCksIFVuaXZlcnNpZGFkIFBvbGl0ZWNuaWNhIGRlIFZhbGVuY2lhLUNvbnNlam8gU3Vw
ZXJpb3IgZGUgSW52ZXN0aWdhY2lvbmVzIENpZW50aWZpY2FzIChDU0lDKSwgVmFsZW5jaWEgNDYw
MjIsIFNwYWluIG1wZXJlemFAaWJtY3AudXB2LmVzLjwvYXV0aC1hZGRyZXNzPjx0aXRsZXM+PHRp
dGxlPkdpYmJlcmVsbGlucyBuZWdhdGl2ZWx5IG1vZHVsYXRlIG92dWxlIG51bWJlciBpbiBwbGFu
dHM8L3RpdGxlPjxzZWNvbmRhcnktdGl0bGU+RGV2ZWxvcG1lbnQ8L3NlY29uZGFyeS10aXRsZT48
L3RpdGxlcz48cGVyaW9kaWNhbD48ZnVsbC10aXRsZT5EZXZlbG9wbWVudDwvZnVsbC10aXRsZT48
L3BlcmlvZGljYWw+PHZvbHVtZT4xNDU8L3ZvbHVtZT48bnVtYmVyPjEzPC9udW1iZXI+PGVkaXRp
b24+MjAxODA3MDk8L2VkaXRpb24+PGtleXdvcmRzPjxrZXl3b3JkPkFyYWJpZG9wc2lzL2N5dG9s
b2d5LyplbWJyeW9sb2d5PC9rZXl3b3JkPjxrZXl3b3JkPkFyYWJpZG9wc2lzIFByb3RlaW5zLypt
ZXRhYm9saXNtPC9rZXl3b3JkPjxrZXl3b3JkPkdpYmJlcmVsbGlucy8qbWV0YWJvbGlzbTwva2V5
d29yZD48a2V5d29yZD5PdnVsZS9jeXRvbG9neS8qZW1icnlvbG9neTwva2V5d29yZD48a2V5d29y
ZD5BcmFiaWRvcHNpczwva2V5d29yZD48a2V5d29yZD5BdXhpbjwva2V5d29yZD48a2V5d29yZD5H
aWJiZXJlbGxpbjwva2V5d29yZD48a2V5d29yZD5PdnVsZTwva2V5d29yZD48a2V5d29yZD5TZWVk
PC9rZXl3b3JkPjxrZXl3b3JkPlRvbWF0bzwva2V5d29yZD48L2tleXdvcmRzPjxkYXRlcz48eWVh
cj4yMDE4PC95ZWFyPjxwdWItZGF0ZXM+PGRhdGU+SnVsIDk8L2RhdGU+PC9wdWItZGF0ZXM+PC9k
YXRlcz48aXNibj4xNDc3LTkxMjkgKEVsZWN0cm9uaWMpJiN4RDswOTUwLTE5OTEgKFByaW50KSYj
eEQ7MDk1MC0xOTkxIChMaW5raW5nKTwvaXNibj48YWNjZXNzaW9uLW51bT4yOTkxNDk2OTwvYWNj
ZXNzaW9uLW51bT48dXJscz48cmVsYXRlZC11cmxzPjx1cmw+aHR0cHM6Ly93d3cubmNiaS5ubG0u
bmloLmdvdi9wdWJtZWQvMjk5MTQ5Njk8L3VybD48L3JlbGF0ZWQtdXJscz48L3VybHM+PGN1c3Rv
bTE+Q29tcGV0aW5nIGludGVyZXN0c1RoZSBhdXRob3JzIGRlY2xhcmUgbm8gY29tcGV0aW5nIG9y
IGZpbmFuY2lhbCBpbnRlcmVzdHMuPC9jdXN0b20xPjxjdXN0b20yPlBNQzYwNTM2NjM8L2N1c3Rv
bTI+PGVsZWN0cm9uaWMtcmVzb3VyY2UtbnVtPjEwLjEyNDIvZGV2LjE2Mzg2NTwvZWxlY3Ryb25p
Yy1yZXNvdXJjZS1udW0+PHJlbW90ZS1kYXRhYmFzZS1uYW1lPk1lZGxpbmU8L3JlbW90ZS1kYXRh
YmFzZS1uYW1lPjxyZW1vdGUtZGF0YWJhc2UtcHJvdmlkZXI+TkxNPC9yZW1vdGUtZGF0YWJhc2Ut
cHJvdmlkZXI+PC9yZWNvcmQ+PC9DaXRlPjxDaXRlPjxBdXRob3I+QmFycm8tVHJhc3RveTwvQXV0
aG9yPjxZZWFyPjIwMjA8L1llYXI+PFJlY051bT45PC9SZWNOdW0+PHJlY29yZD48cmVjLW51bWJl
cj45PC9yZWMtbnVtYmVyPjxmb3JlaWduLWtleXM+PGtleSBhcHA9IkVOIiBkYi1pZD0iMHZ0c3ph
ZmY0dDU1MGZlNXRycjV4ZHNidnN4MDA1MmYycjVkIiB0aW1lc3RhbXA9IjE3MjIwMjczMDkiPjk8
L2tleT48L2ZvcmVpZ24ta2V5cz48cmVmLXR5cGUgbmFtZT0iSm91cm5hbCBBcnRpY2xlIj4xNzwv
cmVmLXR5cGU+PGNvbnRyaWJ1dG9ycz48YXV0aG9ycz48YXV0aG9yPkJhcnJvLVRyYXN0b3ksIEQu
PC9hdXRob3I+PGF1dGhvcj5DYXJyZXJhLCBFLjwvYXV0aG9yPjxhdXRob3I+QmFub3MsIEouPC9h
dXRob3I+PGF1dGhvcj5QYWxhdS1Sb2RyaWd1ZXosIEouPC9hdXRob3I+PGF1dGhvcj5SdWl6LVJp
dmVybywgTy48L2F1dGhvcj48YXV0aG9yPlRvcm5lcm8sIFAuPC9hdXRob3I+PGF1dGhvcj5BbG9u
c28sIEouIE0uPC9hdXRob3I+PGF1dGhvcj5Mb3Blei1EaWF6LCBJLjwvYXV0aG9yPjxhdXRob3I+
R29tZXosIE0uIEQuPC9hdXRob3I+PGF1dGhvcj5QZXJlei1BbWFkb3IsIE0uIEEuPC9hdXRob3I+
PC9hdXRob3JzPjwvY29udHJpYnV0b3JzPjxhdXRoLWFkZHJlc3M+SW5zdGl0dXRvIGRlIEJpb2xv
Z2lhIE1vbGVjdWxhciB5IENlbHVsYXIgZGUgUGxhbnRhcyAoSUJNQ1ApLCBVbml2ZXJzaWRhZCBQ
b2xpdGVjbmljYSBkZSBWYWxlbmNpYSAoVVBWKS1Db25zZWpvIFN1cGVyaW9yIGRlIEludmVzdGln
YWNpb25lcyBDaWVudGlmaWNhcyAoQ1NJQyksIENQSSA4RSwgSW5nZW5pZXJvIEZhdXN0byBFbGlv
IHMvbiwgNDYwMjIsIFZhbGVuY2lhLCBTcGFpbi4mI3hEO0RlcGFydG1lbnQgb2YgUGxhbnQgYW5k
IE1pY3JvYmlhbCBCaW9sb2d5LCBQcm9ncmFtIGluIEdlbmV0aWNzLCBOb3J0aCBDYXJvbGluYSBT
dGF0ZSwgUmFsZWlnaCwgTkMsIFVTQS48L2F1dGgtYWRkcmVzcz48dGl0bGVzPjx0aXRsZT5SZWd1
bGF0aW9uIG9mIG92dWxlIGluaXRpYXRpb24gYnkgZ2liYmVyZWxsaW5zIGFuZCBicmFzc2lub3N0
ZXJvaWRzIGluIHRvbWF0byBhbmQgQXJhYmlkb3BzaXM6IHR3byBwbGFudCBzcGVjaWVzLCB0d28g
bW9sZWN1bGFyIG1lY2hhbmlzbXM8L3RpdGxlPjxzZWNvbmRhcnktdGl0bGU+UGxhbnQgSjwvc2Vj
b25kYXJ5LXRpdGxlPjwvdGl0bGVzPjxwZXJpb2RpY2FsPjxmdWxsLXRpdGxlPlBsYW50IEo8L2Z1
bGwtdGl0bGU+PC9wZXJpb2RpY2FsPjxwYWdlcz4xMDI2LTEwNDE8L3BhZ2VzPjx2b2x1bWU+MTAy
PC92b2x1bWU+PG51bWJlcj41PC9udW1iZXI+PGVkaXRpb24+MjAyMDAyMTM8L2VkaXRpb24+PGtl
eXdvcmRzPjxrZXl3b3JkPkFyYWJpZG9wc2lzL2dlbmV0aWNzLyptZXRhYm9saXNtPC9rZXl3b3Jk
PjxrZXl3b3JkPkFyYWJpZG9wc2lzIFByb3RlaW5zL2dlbmV0aWNzLyptZXRhYm9saXNtPC9rZXl3
b3JkPjxrZXl3b3JkPkJyYXNzaW5vc3Rlcm9pZHMvKm1ldGFib2xpc208L2tleXdvcmQ+PGtleXdv
cmQ+R2VuZSBFeHByZXNzaW9uIFJlZ3VsYXRpb24sIFBsYW50L2dlbmV0aWNzL3BoeXNpb2xvZ3k8
L2tleXdvcmQ+PGtleXdvcmQ+R2liYmVyZWxsaW5zLyptZXRhYm9saXNtPC9rZXl3b3JkPjxrZXl3
b3JkPlNvbGFudW0gbHljb3BlcnNpY3VtL2dlbmV0aWNzLyptZXRhYm9saXNtPC9rZXl3b3JkPjxr
ZXl3b3JkPlBsYW50IFByb3RlaW5zL2dlbmV0aWNzL21ldGFib2xpc208L2tleXdvcmQ+PGtleXdv
cmQ+U2lnbmFsIFRyYW5zZHVjdGlvbi9nZW5ldGljcy9waHlzaW9sb2d5PC9rZXl3b3JkPjxrZXl3
b3JkPkFyYWJpZG9wc2lzIHRoYWxpYW5hPC9rZXl3b3JkPjxrZXl3b3JkPlNvbGFudW0gbHljb3Bl
cnNpY3VtPC9rZXl3b3JkPjxrZXl3b3JkPmJyYXNzaW5vc3Rlcm9pZHM8L2tleXdvcmQ+PGtleXdv
cmQ+Z2liYmVyZWxsaW5zPC9rZXl3b3JkPjxrZXl3b3JkPmhvcm1vbmUgaW50ZXJhY3Rpb248L2tl
eXdvcmQ+PGtleXdvcmQ+b3Z1bGU8L2tleXdvcmQ+PGtleXdvcmQ+cmVwcm9kdWN0aXZlIGRldmVs
b3BtZW50PC9rZXl3b3JkPjxrZXl3b3JkPnRvbWF0bzwva2V5d29yZD48L2tleXdvcmRzPjxkYXRl
cz48eWVhcj4yMDIwPC95ZWFyPjxwdWItZGF0ZXM+PGRhdGU+SnVuPC9kYXRlPjwvcHViLWRhdGVz
PjwvZGF0ZXM+PGlzYm4+MTM2NS0zMTNYIChFbGVjdHJvbmljKSYjeEQ7MDk2MC03NDEyIChMaW5r
aW5nKTwvaXNibj48YWNjZXNzaW9uLW51bT4zMTkzMDU4NzwvYWNjZXNzaW9uLW51bT48dXJscz48
cmVsYXRlZC11cmxzPjx1cmw+aHR0cHM6Ly93d3cubmNiaS5ubG0ubmloLmdvdi9wdWJtZWQvMzE5
MzA1ODc8L3VybD48L3JlbGF0ZWQtdXJscz48L3VybHM+PGVsZWN0cm9uaWMtcmVzb3VyY2UtbnVt
PjEwLjExMTEvdHBqLjE0Njg0PC9lbGVjdHJvbmljLXJlc291cmNlLW51bT48cmVtb3RlLWRhdGFi
YXNlLW5hbWU+TWVkbGluZTwvcmVtb3RlLWRhdGFiYXNlLW5hbWU+PHJlbW90ZS1kYXRhYmFzZS1w
cm92aWRlcj5OTE08L3JlbW90ZS1kYXRhYmFzZS1wcm92aWRlcj48L3JlY29yZD48L0NpdGU+PC9F
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(Gomez et al., 2018; Barro-Trastoy et al., 2020)</w:t>
      </w:r>
      <w:r w:rsidR="00D03A80">
        <w:rPr>
          <w:rFonts w:ascii="Times New Roman" w:hAnsi="Times New Roman" w:cs="Times New Roman"/>
        </w:rPr>
        <w:fldChar w:fldCharType="end"/>
      </w:r>
      <w:r w:rsidRPr="00C91A65">
        <w:rPr>
          <w:rFonts w:ascii="Times New Roman" w:hAnsi="Times New Roman" w:cs="Times New Roman"/>
        </w:rPr>
        <w:t xml:space="preserve">. Loss of </w:t>
      </w:r>
      <w:r w:rsidRPr="00C91A65">
        <w:rPr>
          <w:rFonts w:ascii="Times New Roman" w:hAnsi="Times New Roman" w:cs="Times New Roman"/>
        </w:rPr>
        <w:lastRenderedPageBreak/>
        <w:t>GIBBERELLIN-INSENSITIVE DWARF 1 (GID1) receptor that sense</w:t>
      </w:r>
      <w:r w:rsidR="000E1057">
        <w:rPr>
          <w:rFonts w:ascii="Times New Roman" w:hAnsi="Times New Roman" w:cs="Times New Roman"/>
        </w:rPr>
        <w:t>s</w:t>
      </w:r>
      <w:r w:rsidRPr="00C91A65">
        <w:rPr>
          <w:rFonts w:ascii="Times New Roman" w:hAnsi="Times New Roman" w:cs="Times New Roman"/>
        </w:rPr>
        <w:t xml:space="preserve"> GA leads to increased ovule numbers</w:t>
      </w:r>
      <w:r w:rsidR="009003F1">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PEVuZE5vdGU+PENpdGU+PEF1dGhvcj5HcmlmZml0aHM8L0F1dGhvcj48WWVhcj4yMDA2PC9ZZWFy
PjxSZWNOdW0+NDg8L1JlY051bT48RGlzcGxheVRleHQ+KEdyaWZmaXRocyBldCBhbC4sIDIwMDY7
IEdvbWV6IGV0IGFsLiwgMjAxOCk8L0Rpc3BsYXlUZXh0PjxyZWNvcmQ+PHJlYy1udW1iZXI+NDg8
L3JlYy1udW1iZXI+PGZvcmVpZ24ta2V5cz48a2V5IGFwcD0iRU4iIGRiLWlkPSIwdnRzemFmZjR0
NTUwZmU1dHJyNXhkc2J2c3gwMDUyZjJyNWQiIHRpbWVzdGFtcD0iMTcyMjAyNzMwOSI+NDg8L2tl
eT48L2ZvcmVpZ24ta2V5cz48cmVmLXR5cGUgbmFtZT0iSm91cm5hbCBBcnRpY2xlIj4xNzwvcmVm
LXR5cGU+PGNvbnRyaWJ1dG9ycz48YXV0aG9ycz48YXV0aG9yPkdyaWZmaXRocywgSi48L2F1dGhv
cj48YXV0aG9yPk11cmFzZSwgSy48L2F1dGhvcj48YXV0aG9yPlJpZXUsIEkuPC9hdXRob3I+PGF1
dGhvcj5aZW50ZWxsYSwgUi48L2F1dGhvcj48YXV0aG9yPlpoYW5nLCBaLiBMLjwvYXV0aG9yPjxh
dXRob3I+UG93ZXJzLCBTLiBKLjwvYXV0aG9yPjxhdXRob3I+R29uZywgRi48L2F1dGhvcj48YXV0
aG9yPlBoaWxsaXBzLCBBLiBMLjwvYXV0aG9yPjxhdXRob3I+SGVkZGVuLCBQLjwvYXV0aG9yPjxh
dXRob3I+U3VuLCBULiBQLjwvYXV0aG9yPjxhdXRob3I+VGhvbWFzLCBTLiBHLjwvYXV0aG9yPjwv
YXV0aG9ycz48L2NvbnRyaWJ1dG9ycz48YXV0aC1hZGRyZXNzPlJvdGhhbXN0ZWQgUmVzZWFyY2gs
IEhhcnBlbmRlbiwgSGVydGZvcmRzaGlyZSwgQUw1IDJKUSwgVW5pdGVkIEtpbmdkb20uPC9hdXRo
LWFkZHJlc3M+PHRpdGxlcz48dGl0bGU+R2VuZXRpYyBjaGFyYWN0ZXJpemF0aW9uIGFuZCBmdW5j
dGlvbmFsIGFuYWx5c2lzIG9mIHRoZSBHSUQxIGdpYmJlcmVsbGluIHJlY2VwdG9ycyBpbiBBcmFi
aWRvcHNpczwvdGl0bGU+PHNlY29uZGFyeS10aXRsZT5QbGFudCBDZWxsPC9zZWNvbmRhcnktdGl0
bGU+PC90aXRsZXM+PHBlcmlvZGljYWw+PGZ1bGwtdGl0bGU+UGxhbnQgQ2VsbDwvZnVsbC10aXRs
ZT48L3BlcmlvZGljYWw+PHBhZ2VzPjMzOTktNDE0PC9wYWdlcz48dm9sdW1lPjE4PC92b2x1bWU+
PG51bWJlcj4xMjwvbnVtYmVyPjxlZGl0aW9uPjIwMDYxMjI4PC9lZGl0aW9uPjxrZXl3b3Jkcz48
a2V5d29yZD5BbGt5bCBhbmQgQXJ5bCBUcmFuc2ZlcmFzZXMvbWV0YWJvbGlzbTwva2V5d29yZD48
a2V5d29yZD5BcmFiaWRvcHNpcy9kcnVnIGVmZmVjdHMvKmdlbmV0aWNzL2dyb3d0aCAmYW1wOyBk
ZXZlbG9wbWVudC8qbWV0YWJvbGlzbTwva2V5d29yZD48a2V5d29yZD5BcmFiaWRvcHNpcyBQcm90
ZWlucy9jaGVtaXN0cnkvKmdlbmV0aWNzLyptZXRhYm9saXNtPC9rZXl3b3JkPjxrZXl3b3JkPkZl
ZWRiYWNrLCBQaHlzaW9sb2dpY2FsL2RydWcgZWZmZWN0czwva2V5d29yZD48a2V5d29yZD5HZW5l
IEV4cHJlc3Npb24gUmVndWxhdGlvbiwgUGxhbnQvZHJ1ZyBlZmZlY3RzPC9rZXl3b3JkPjxrZXl3
b3JkPkdpYmJlcmVsbGlucy9waGFybWFjb2xvZ3k8L2tleXdvcmQ+PGtleXdvcmQ+TXV0YWdlbmVz
aXMsIEluc2VydGlvbmFsPC9rZXl3b3JkPjxrZXl3b3JkPk11dGF0aW9uL2dlbmV0aWNzPC9rZXl3
b3JkPjxrZXl3b3JkPlBoZW5vdHlwZTwva2V5d29yZD48a2V5d29yZD5Qcm90ZWluIEJpbmRpbmcv
ZHJ1ZyBlZmZlY3RzPC9rZXl3b3JkPjxrZXl3b3JkPlByb3RlaW4gUHJvY2Vzc2luZywgUG9zdC1U
cmFuc2xhdGlvbmFsL2RydWcgZWZmZWN0czwva2V5d29yZD48a2V5d29yZD5Qcm90ZWluIFN0cnVj
dHVyZSwgVGVydGlhcnkvZHJ1ZyBlZmZlY3RzPC9rZXl3b3JkPjxrZXl3b3JkPlJOQSwgTWVzc2Vu
Z2VyL2dlbmV0aWNzL21ldGFib2xpc208L2tleXdvcmQ+PGtleXdvcmQ+UmVjZXB0b3JzLCBDZWxs
IFN1cmZhY2UvKmdlbmV0aWNzLyptZXRhYm9saXNtPC9rZXl3b3JkPjxrZXl3b3JkPlJlcHJlc3Nv
ciBQcm90ZWlucy9tZXRhYm9saXNtPC9rZXl3b3JkPjxrZXl3b3JkPlJlcHJvZHVjdGlvbi9kcnVn
IGVmZmVjdHM8L2tleXdvcmQ+PGtleXdvcmQ+VHdvLUh5YnJpZCBTeXN0ZW0gVGVjaG5pcXVlczwv
a2V5d29yZD48L2tleXdvcmRzPjxkYXRlcz48eWVhcj4yMDA2PC95ZWFyPjxwdWItZGF0ZXM+PGRh
dGU+RGVjPC9kYXRlPjwvcHViLWRhdGVzPjwvZGF0ZXM+PGlzYm4+MTA0MC00NjUxIChQcmludCkm
I3hEOzE1MzItMjk4WCAoRWxlY3Ryb25pYykmI3hEOzEwNDAtNDY1MSAoTGlua2luZyk8L2lzYm4+
PGFjY2Vzc2lvbi1udW0+MTcxOTQ3NjM8L2FjY2Vzc2lvbi1udW0+PHVybHM+PHJlbGF0ZWQtdXJs
cz48dXJsPmh0dHBzOi8vd3d3Lm5jYmkubmxtLm5paC5nb3YvcHVibWVkLzE3MTk0NzYzPC91cmw+
PC9yZWxhdGVkLXVybHM+PC91cmxzPjxjdXN0b20yPlBNQzE3ODU0MTU8L2N1c3RvbTI+PGVsZWN0
cm9uaWMtcmVzb3VyY2UtbnVtPjEwLjExMDUvdHBjLjEwNi4wNDc0MTU8L2VsZWN0cm9uaWMtcmVz
b3VyY2UtbnVtPjxyZW1vdGUtZGF0YWJhc2UtbmFtZT5NZWRsaW5lPC9yZW1vdGUtZGF0YWJhc2Ut
bmFtZT48cmVtb3RlLWRhdGFiYXNlLXByb3ZpZGVyPk5MTTwvcmVtb3RlLWRhdGFiYXNlLXByb3Zp
ZGVyPjwvcmVjb3JkPjwvQ2l0ZT48Q2l0ZT48QXV0aG9yPkdvbWV6PC9BdXRob3I+PFllYXI+MjAx
ODwvWWVhcj48UmVjTnVtPjQ2PC9SZWNOdW0+PHJlY29yZD48cmVjLW51bWJlcj40NjwvcmVjLW51
bWJlcj48Zm9yZWlnbi1rZXlzPjxrZXkgYXBwPSJFTiIgZGItaWQ9IjB2dHN6YWZmNHQ1NTBmZTV0
cnI1eGRzYnZzeDAwNTJmMnI1ZCIgdGltZXN0YW1wPSIxNzIyMDI3MzA5Ij40Njwva2V5PjwvZm9y
ZWlnbi1rZXlzPjxyZWYtdHlwZSBuYW1lPSJKb3VybmFsIEFydGljbGUiPjE3PC9yZWYtdHlwZT48
Y29udHJpYnV0b3JzPjxhdXRob3JzPjxhdXRob3I+R29tZXosIE0uIEQuPC9hdXRob3I+PGF1dGhv
cj5CYXJyby1UcmFzdG95LCBELjwvYXV0aG9yPjxhdXRob3I+RXNjb21zLCBFLjwvYXV0aG9yPjxh
dXRob3I+U2F1cmEtU2FuY2hleiwgTS48L2F1dGhvcj48YXV0aG9yPlNhbmNoZXosIEkuPC9hdXRo
b3I+PGF1dGhvcj5CcmlvbmVzLU1vcmVubywgQS48L2F1dGhvcj48YXV0aG9yPlZlcmEtU2lyZXJh
LCBGLjwvYXV0aG9yPjxhdXRob3I+Q2FycmVyYSwgRS48L2F1dGhvcj48YXV0aG9yPlJpcG9sbCwg
Si4gSi48L2F1dGhvcj48YXV0aG9yPllhbm9mc2t5LCBNLiBGLjwvYXV0aG9yPjxhdXRob3I+TG9w
ZXotRGlheiwgSS48L2F1dGhvcj48YXV0aG9yPkFsb25zbywgSi4gTS48L2F1dGhvcj48YXV0aG9y
PlBlcmV6LUFtYWRvciwgTS4gQS48L2F1dGhvcj48L2F1dGhvcnM+PC9jb250cmlidXRvcnM+PGF1
dGgtYWRkcmVzcz5JbnN0aXR1dG8gZGUgQmlvbG9naWEgTW9sZWN1bGFyIHkgQ2VsdWxhciBkZSBQ
bGFudGFzIChJQk1DUCksIFVuaXZlcnNpZGFkIFBvbGl0ZWNuaWNhIGRlIFZhbGVuY2lhLUNvbnNl
am8gU3VwZXJpb3IgZGUgSW52ZXN0aWdhY2lvbmVzIENpZW50aWZpY2FzIChDU0lDKSwgVmFsZW5j
aWEgNDYwMjIsIFNwYWluLiYjeEQ7SUZFVkEsIEZhY3VsdGFkIGRlIEFncm9ub21pYSwgVW5pdmVy
c2lkYWQgZGUgQnVlbm9zIEFpcmVzIHkgQ29uc2VqbyBOYWNpb25hbCBkZSBJbnZlc3RpZ2FjaW9u
ZXMgQ2llbnRpZmljYXMgeSBUZWNuaWNhcywgQnVlbm9zIEFpcmVzIEMxNDE3RFNFLCBBcmdlbnRp
bmEuJiN4RDtEaXZpc2lvbiBvZiBCaW9sb2dpY2FsIFNjaWVuY2VzLCBTZWN0aW9uIG9mIENlbGwg
YW5kIERldmVsb3BtZW50YWwgQmlvbG9neSwgVW5pdmVyc2l0eSBvZiBDYWxpZm9ybmlhIGF0IFNh
biBEaWVnbywgTGEgSm9sbGEsIENBIDkyMDkzLCBVU0EuJiN4RDtEZXBhcnRtZW50IG9mIFBsYW50
IGFuZCBNaWNyb2JpYWwgQmlvbG9neSwgR2VuZXRpY3MgR3JhZHVhdGUgUHJvZ3JhbSwgTm9ydGgg
Q2Fyb2xpbmEgU3RhdGUgVW5pdmVyc2l0eSwgUmFsZWlnaCwgTkMgMjc2MDcsIFVTQS4mI3hEO0lu
c3RpdHV0byBkZSBCaW9sb2dpYSBNb2xlY3VsYXIgeSBDZWx1bGFyIGRlIFBsYW50YXMgKElCTUNQ
KSwgVW5pdmVyc2lkYWQgUG9saXRlY25pY2EgZGUgVmFsZW5jaWEtQ29uc2VqbyBTdXBlcmlvciBk
ZSBJbnZlc3RpZ2FjaW9uZXMgQ2llbnRpZmljYXMgKENTSUMpLCBWYWxlbmNpYSA0NjAyMiwgU3Bh
aW4gbXBlcmV6YUBpYm1jcC51cHYuZXMuPC9hdXRoLWFkZHJlc3M+PHRpdGxlcz48dGl0bGU+R2li
YmVyZWxsaW5zIG5lZ2F0aXZlbHkgbW9kdWxhdGUgb3Z1bGUgbnVtYmVyIGluIHBsYW50czwvdGl0
bGU+PHNlY29uZGFyeS10aXRsZT5EZXZlbG9wbWVudDwvc2Vjb25kYXJ5LXRpdGxlPjwvdGl0bGVz
PjxwZXJpb2RpY2FsPjxmdWxsLXRpdGxlPkRldmVsb3BtZW50PC9mdWxsLXRpdGxlPjwvcGVyaW9k
aWNhbD48dm9sdW1lPjE0NTwvdm9sdW1lPjxudW1iZXI+MTM8L251bWJlcj48ZWRpdGlvbj4yMDE4
MDcwOTwvZWRpdGlvbj48a2V5d29yZHM+PGtleXdvcmQ+QXJhYmlkb3BzaXMvY3l0b2xvZ3kvKmVt
YnJ5b2xvZ3k8L2tleXdvcmQ+PGtleXdvcmQ+QXJhYmlkb3BzaXMgUHJvdGVpbnMvKm1ldGFib2xp
c208L2tleXdvcmQ+PGtleXdvcmQ+R2liYmVyZWxsaW5zLyptZXRhYm9saXNtPC9rZXl3b3JkPjxr
ZXl3b3JkPk92dWxlL2N5dG9sb2d5LyplbWJyeW9sb2d5PC9rZXl3b3JkPjxrZXl3b3JkPkFyYWJp
ZG9wc2lzPC9rZXl3b3JkPjxrZXl3b3JkPkF1eGluPC9rZXl3b3JkPjxrZXl3b3JkPkdpYmJlcmVs
bGluPC9rZXl3b3JkPjxrZXl3b3JkPk92dWxlPC9rZXl3b3JkPjxrZXl3b3JkPlNlZWQ8L2tleXdv
cmQ+PGtleXdvcmQ+VG9tYXRvPC9rZXl3b3JkPjwva2V5d29yZHM+PGRhdGVzPjx5ZWFyPjIwMTg8
L3llYXI+PHB1Yi1kYXRlcz48ZGF0ZT5KdWwgOTwvZGF0ZT48L3B1Yi1kYXRlcz48L2RhdGVzPjxp
c2JuPjE0NzctOTEyOSAoRWxlY3Ryb25pYykmI3hEOzA5NTAtMTk5MSAoUHJpbnQpJiN4RDswOTUw
LTE5OTEgKExpbmtpbmcpPC9pc2JuPjxhY2Nlc3Npb24tbnVtPjI5OTE0OTY5PC9hY2Nlc3Npb24t
bnVtPjx1cmxzPjxyZWxhdGVkLXVybHM+PHVybD5odHRwczovL3d3dy5uY2JpLm5sbS5uaWguZ292
L3B1Ym1lZC8yOTkxNDk2OTwvdXJsPjwvcmVsYXRlZC11cmxzPjwvdXJscz48Y3VzdG9tMT5Db21w
ZXRpbmcgaW50ZXJlc3RzVGhlIGF1dGhvcnMgZGVjbGFyZSBubyBjb21wZXRpbmcgb3IgZmluYW5j
aWFsIGludGVyZXN0cy48L2N1c3RvbTE+PGN1c3RvbTI+UE1DNjA1MzY2MzwvY3VzdG9tMj48ZWxl
Y3Ryb25pYy1yZXNvdXJjZS1udW0+MTAuMTI0Mi9kZXYuMTYzODY1PC9lbGVjdHJvbmljLXJlc291
cmNlLW51bT48cmVtb3RlLWRhdGFiYXNlLW5hbWU+TWVkbGluZTwvcmVtb3RlLWRhdGFiYXNlLW5h
bWU+PHJlbW90ZS1kYXRhYmFzZS1wcm92aWRlcj5OTE08L3JlbW90ZS1kYXRhYmFzZS1wcm92aWRl
cj48L3JlY29yZD48L0NpdGU+PC9FbmROb3RlPn==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PEVuZE5vdGU+PENpdGU+PEF1dGhvcj5HcmlmZml0aHM8L0F1dGhvcj48WWVhcj4yMDA2PC9ZZWFy
PjxSZWNOdW0+NDg8L1JlY051bT48RGlzcGxheVRleHQ+KEdyaWZmaXRocyBldCBhbC4sIDIwMDY7
IEdvbWV6IGV0IGFsLiwgMjAxOCk8L0Rpc3BsYXlUZXh0PjxyZWNvcmQ+PHJlYy1udW1iZXI+NDg8
L3JlYy1udW1iZXI+PGZvcmVpZ24ta2V5cz48a2V5IGFwcD0iRU4iIGRiLWlkPSIwdnRzemFmZjR0
NTUwZmU1dHJyNXhkc2J2c3gwMDUyZjJyNWQiIHRpbWVzdGFtcD0iMTcyMjAyNzMwOSI+NDg8L2tl
eT48L2ZvcmVpZ24ta2V5cz48cmVmLXR5cGUgbmFtZT0iSm91cm5hbCBBcnRpY2xlIj4xNzwvcmVm
LXR5cGU+PGNvbnRyaWJ1dG9ycz48YXV0aG9ycz48YXV0aG9yPkdyaWZmaXRocywgSi48L2F1dGhv
cj48YXV0aG9yPk11cmFzZSwgSy48L2F1dGhvcj48YXV0aG9yPlJpZXUsIEkuPC9hdXRob3I+PGF1
dGhvcj5aZW50ZWxsYSwgUi48L2F1dGhvcj48YXV0aG9yPlpoYW5nLCBaLiBMLjwvYXV0aG9yPjxh
dXRob3I+UG93ZXJzLCBTLiBKLjwvYXV0aG9yPjxhdXRob3I+R29uZywgRi48L2F1dGhvcj48YXV0
aG9yPlBoaWxsaXBzLCBBLiBMLjwvYXV0aG9yPjxhdXRob3I+SGVkZGVuLCBQLjwvYXV0aG9yPjxh
dXRob3I+U3VuLCBULiBQLjwvYXV0aG9yPjxhdXRob3I+VGhvbWFzLCBTLiBHLjwvYXV0aG9yPjwv
YXV0aG9ycz48L2NvbnRyaWJ1dG9ycz48YXV0aC1hZGRyZXNzPlJvdGhhbXN0ZWQgUmVzZWFyY2gs
IEhhcnBlbmRlbiwgSGVydGZvcmRzaGlyZSwgQUw1IDJKUSwgVW5pdGVkIEtpbmdkb20uPC9hdXRo
LWFkZHJlc3M+PHRpdGxlcz48dGl0bGU+R2VuZXRpYyBjaGFyYWN0ZXJpemF0aW9uIGFuZCBmdW5j
dGlvbmFsIGFuYWx5c2lzIG9mIHRoZSBHSUQxIGdpYmJlcmVsbGluIHJlY2VwdG9ycyBpbiBBcmFi
aWRvcHNpczwvdGl0bGU+PHNlY29uZGFyeS10aXRsZT5QbGFudCBDZWxsPC9zZWNvbmRhcnktdGl0
bGU+PC90aXRsZXM+PHBlcmlvZGljYWw+PGZ1bGwtdGl0bGU+UGxhbnQgQ2VsbDwvZnVsbC10aXRs
ZT48L3BlcmlvZGljYWw+PHBhZ2VzPjMzOTktNDE0PC9wYWdlcz48dm9sdW1lPjE4PC92b2x1bWU+
PG51bWJlcj4xMjwvbnVtYmVyPjxlZGl0aW9uPjIwMDYxMjI4PC9lZGl0aW9uPjxrZXl3b3Jkcz48
a2V5d29yZD5BbGt5bCBhbmQgQXJ5bCBUcmFuc2ZlcmFzZXMvbWV0YWJvbGlzbTwva2V5d29yZD48
a2V5d29yZD5BcmFiaWRvcHNpcy9kcnVnIGVmZmVjdHMvKmdlbmV0aWNzL2dyb3d0aCAmYW1wOyBk
ZXZlbG9wbWVudC8qbWV0YWJvbGlzbTwva2V5d29yZD48a2V5d29yZD5BcmFiaWRvcHNpcyBQcm90
ZWlucy9jaGVtaXN0cnkvKmdlbmV0aWNzLyptZXRhYm9saXNtPC9rZXl3b3JkPjxrZXl3b3JkPkZl
ZWRiYWNrLCBQaHlzaW9sb2dpY2FsL2RydWcgZWZmZWN0czwva2V5d29yZD48a2V5d29yZD5HZW5l
IEV4cHJlc3Npb24gUmVndWxhdGlvbiwgUGxhbnQvZHJ1ZyBlZmZlY3RzPC9rZXl3b3JkPjxrZXl3
b3JkPkdpYmJlcmVsbGlucy9waGFybWFjb2xvZ3k8L2tleXdvcmQ+PGtleXdvcmQ+TXV0YWdlbmVz
aXMsIEluc2VydGlvbmFsPC9rZXl3b3JkPjxrZXl3b3JkPk11dGF0aW9uL2dlbmV0aWNzPC9rZXl3
b3JkPjxrZXl3b3JkPlBoZW5vdHlwZTwva2V5d29yZD48a2V5d29yZD5Qcm90ZWluIEJpbmRpbmcv
ZHJ1ZyBlZmZlY3RzPC9rZXl3b3JkPjxrZXl3b3JkPlByb3RlaW4gUHJvY2Vzc2luZywgUG9zdC1U
cmFuc2xhdGlvbmFsL2RydWcgZWZmZWN0czwva2V5d29yZD48a2V5d29yZD5Qcm90ZWluIFN0cnVj
dHVyZSwgVGVydGlhcnkvZHJ1ZyBlZmZlY3RzPC9rZXl3b3JkPjxrZXl3b3JkPlJOQSwgTWVzc2Vu
Z2VyL2dlbmV0aWNzL21ldGFib2xpc208L2tleXdvcmQ+PGtleXdvcmQ+UmVjZXB0b3JzLCBDZWxs
IFN1cmZhY2UvKmdlbmV0aWNzLyptZXRhYm9saXNtPC9rZXl3b3JkPjxrZXl3b3JkPlJlcHJlc3Nv
ciBQcm90ZWlucy9tZXRhYm9saXNtPC9rZXl3b3JkPjxrZXl3b3JkPlJlcHJvZHVjdGlvbi9kcnVn
IGVmZmVjdHM8L2tleXdvcmQ+PGtleXdvcmQ+VHdvLUh5YnJpZCBTeXN0ZW0gVGVjaG5pcXVlczwv
a2V5d29yZD48L2tleXdvcmRzPjxkYXRlcz48eWVhcj4yMDA2PC95ZWFyPjxwdWItZGF0ZXM+PGRh
dGU+RGVjPC9kYXRlPjwvcHViLWRhdGVzPjwvZGF0ZXM+PGlzYm4+MTA0MC00NjUxIChQcmludCkm
I3hEOzE1MzItMjk4WCAoRWxlY3Ryb25pYykmI3hEOzEwNDAtNDY1MSAoTGlua2luZyk8L2lzYm4+
PGFjY2Vzc2lvbi1udW0+MTcxOTQ3NjM8L2FjY2Vzc2lvbi1udW0+PHVybHM+PHJlbGF0ZWQtdXJs
cz48dXJsPmh0dHBzOi8vd3d3Lm5jYmkubmxtLm5paC5nb3YvcHVibWVkLzE3MTk0NzYzPC91cmw+
PC9yZWxhdGVkLXVybHM+PC91cmxzPjxjdXN0b20yPlBNQzE3ODU0MTU8L2N1c3RvbTI+PGVsZWN0
cm9uaWMtcmVzb3VyY2UtbnVtPjEwLjExMDUvdHBjLjEwNi4wNDc0MTU8L2VsZWN0cm9uaWMtcmVz
b3VyY2UtbnVtPjxyZW1vdGUtZGF0YWJhc2UtbmFtZT5NZWRsaW5lPC9yZW1vdGUtZGF0YWJhc2Ut
bmFtZT48cmVtb3RlLWRhdGFiYXNlLXByb3ZpZGVyPk5MTTwvcmVtb3RlLWRhdGFiYXNlLXByb3Zp
ZGVyPjwvcmVjb3JkPjwvQ2l0ZT48Q2l0ZT48QXV0aG9yPkdvbWV6PC9BdXRob3I+PFllYXI+MjAx
ODwvWWVhcj48UmVjTnVtPjQ2PC9SZWNOdW0+PHJlY29yZD48cmVjLW51bWJlcj40NjwvcmVjLW51
bWJlcj48Zm9yZWlnbi1rZXlzPjxrZXkgYXBwPSJFTiIgZGItaWQ9IjB2dHN6YWZmNHQ1NTBmZTV0
cnI1eGRzYnZzeDAwNTJmMnI1ZCIgdGltZXN0YW1wPSIxNzIyMDI3MzA5Ij40Njwva2V5PjwvZm9y
ZWlnbi1rZXlzPjxyZWYtdHlwZSBuYW1lPSJKb3VybmFsIEFydGljbGUiPjE3PC9yZWYtdHlwZT48
Y29udHJpYnV0b3JzPjxhdXRob3JzPjxhdXRob3I+R29tZXosIE0uIEQuPC9hdXRob3I+PGF1dGhv
cj5CYXJyby1UcmFzdG95LCBELjwvYXV0aG9yPjxhdXRob3I+RXNjb21zLCBFLjwvYXV0aG9yPjxh
dXRob3I+U2F1cmEtU2FuY2hleiwgTS48L2F1dGhvcj48YXV0aG9yPlNhbmNoZXosIEkuPC9hdXRo
b3I+PGF1dGhvcj5CcmlvbmVzLU1vcmVubywgQS48L2F1dGhvcj48YXV0aG9yPlZlcmEtU2lyZXJh
LCBGLjwvYXV0aG9yPjxhdXRob3I+Q2FycmVyYSwgRS48L2F1dGhvcj48YXV0aG9yPlJpcG9sbCwg
Si4gSi48L2F1dGhvcj48YXV0aG9yPllhbm9mc2t5LCBNLiBGLjwvYXV0aG9yPjxhdXRob3I+TG9w
ZXotRGlheiwgSS48L2F1dGhvcj48YXV0aG9yPkFsb25zbywgSi4gTS48L2F1dGhvcj48YXV0aG9y
PlBlcmV6LUFtYWRvciwgTS4gQS48L2F1dGhvcj48L2F1dGhvcnM+PC9jb250cmlidXRvcnM+PGF1
dGgtYWRkcmVzcz5JbnN0aXR1dG8gZGUgQmlvbG9naWEgTW9sZWN1bGFyIHkgQ2VsdWxhciBkZSBQ
bGFudGFzIChJQk1DUCksIFVuaXZlcnNpZGFkIFBvbGl0ZWNuaWNhIGRlIFZhbGVuY2lhLUNvbnNl
am8gU3VwZXJpb3IgZGUgSW52ZXN0aWdhY2lvbmVzIENpZW50aWZpY2FzIChDU0lDKSwgVmFsZW5j
aWEgNDYwMjIsIFNwYWluLiYjeEQ7SUZFVkEsIEZhY3VsdGFkIGRlIEFncm9ub21pYSwgVW5pdmVy
c2lkYWQgZGUgQnVlbm9zIEFpcmVzIHkgQ29uc2VqbyBOYWNpb25hbCBkZSBJbnZlc3RpZ2FjaW9u
ZXMgQ2llbnRpZmljYXMgeSBUZWNuaWNhcywgQnVlbm9zIEFpcmVzIEMxNDE3RFNFLCBBcmdlbnRp
bmEuJiN4RDtEaXZpc2lvbiBvZiBCaW9sb2dpY2FsIFNjaWVuY2VzLCBTZWN0aW9uIG9mIENlbGwg
YW5kIERldmVsb3BtZW50YWwgQmlvbG9neSwgVW5pdmVyc2l0eSBvZiBDYWxpZm9ybmlhIGF0IFNh
biBEaWVnbywgTGEgSm9sbGEsIENBIDkyMDkzLCBVU0EuJiN4RDtEZXBhcnRtZW50IG9mIFBsYW50
IGFuZCBNaWNyb2JpYWwgQmlvbG9neSwgR2VuZXRpY3MgR3JhZHVhdGUgUHJvZ3JhbSwgTm9ydGgg
Q2Fyb2xpbmEgU3RhdGUgVW5pdmVyc2l0eSwgUmFsZWlnaCwgTkMgMjc2MDcsIFVTQS4mI3hEO0lu
c3RpdHV0byBkZSBCaW9sb2dpYSBNb2xlY3VsYXIgeSBDZWx1bGFyIGRlIFBsYW50YXMgKElCTUNQ
KSwgVW5pdmVyc2lkYWQgUG9saXRlY25pY2EgZGUgVmFsZW5jaWEtQ29uc2VqbyBTdXBlcmlvciBk
ZSBJbnZlc3RpZ2FjaW9uZXMgQ2llbnRpZmljYXMgKENTSUMpLCBWYWxlbmNpYSA0NjAyMiwgU3Bh
aW4gbXBlcmV6YUBpYm1jcC51cHYuZXMuPC9hdXRoLWFkZHJlc3M+PHRpdGxlcz48dGl0bGU+R2li
YmVyZWxsaW5zIG5lZ2F0aXZlbHkgbW9kdWxhdGUgb3Z1bGUgbnVtYmVyIGluIHBsYW50czwvdGl0
bGU+PHNlY29uZGFyeS10aXRsZT5EZXZlbG9wbWVudDwvc2Vjb25kYXJ5LXRpdGxlPjwvdGl0bGVz
PjxwZXJpb2RpY2FsPjxmdWxsLXRpdGxlPkRldmVsb3BtZW50PC9mdWxsLXRpdGxlPjwvcGVyaW9k
aWNhbD48dm9sdW1lPjE0NTwvdm9sdW1lPjxudW1iZXI+MTM8L251bWJlcj48ZWRpdGlvbj4yMDE4
MDcwOTwvZWRpdGlvbj48a2V5d29yZHM+PGtleXdvcmQ+QXJhYmlkb3BzaXMvY3l0b2xvZ3kvKmVt
YnJ5b2xvZ3k8L2tleXdvcmQ+PGtleXdvcmQ+QXJhYmlkb3BzaXMgUHJvdGVpbnMvKm1ldGFib2xp
c208L2tleXdvcmQ+PGtleXdvcmQ+R2liYmVyZWxsaW5zLyptZXRhYm9saXNtPC9rZXl3b3JkPjxr
ZXl3b3JkPk92dWxlL2N5dG9sb2d5LyplbWJyeW9sb2d5PC9rZXl3b3JkPjxrZXl3b3JkPkFyYWJp
ZG9wc2lzPC9rZXl3b3JkPjxrZXl3b3JkPkF1eGluPC9rZXl3b3JkPjxrZXl3b3JkPkdpYmJlcmVs
bGluPC9rZXl3b3JkPjxrZXl3b3JkPk92dWxlPC9rZXl3b3JkPjxrZXl3b3JkPlNlZWQ8L2tleXdv
cmQ+PGtleXdvcmQ+VG9tYXRvPC9rZXl3b3JkPjwva2V5d29yZHM+PGRhdGVzPjx5ZWFyPjIwMTg8
L3llYXI+PHB1Yi1kYXRlcz48ZGF0ZT5KdWwgOTwvZGF0ZT48L3B1Yi1kYXRlcz48L2RhdGVzPjxp
c2JuPjE0NzctOTEyOSAoRWxlY3Ryb25pYykmI3hEOzA5NTAtMTk5MSAoUHJpbnQpJiN4RDswOTUw
LTE5OTEgKExpbmtpbmcpPC9pc2JuPjxhY2Nlc3Npb24tbnVtPjI5OTE0OTY5PC9hY2Nlc3Npb24t
bnVtPjx1cmxzPjxyZWxhdGVkLXVybHM+PHVybD5odHRwczovL3d3dy5uY2JpLm5sbS5uaWguZ292
L3B1Ym1lZC8yOTkxNDk2OTwvdXJsPjwvcmVsYXRlZC11cmxzPjwvdXJscz48Y3VzdG9tMT5Db21w
ZXRpbmcgaW50ZXJlc3RzVGhlIGF1dGhvcnMgZGVjbGFyZSBubyBjb21wZXRpbmcgb3IgZmluYW5j
aWFsIGludGVyZXN0cy48L2N1c3RvbTE+PGN1c3RvbTI+UE1DNjA1MzY2MzwvY3VzdG9tMj48ZWxl
Y3Ryb25pYy1yZXNvdXJjZS1udW0+MTAuMTI0Mi9kZXYuMTYzODY1PC9lbGVjdHJvbmljLXJlc291
cmNlLW51bT48cmVtb3RlLWRhdGFiYXNlLW5hbWU+TWVkbGluZTwvcmVtb3RlLWRhdGFiYXNlLW5h
bWU+PHJlbW90ZS1kYXRhYmFzZS1wcm92aWRlcj5OTE08L3JlbW90ZS1kYXRhYmFzZS1wcm92aWRl
cj48L3JlY29yZD48L0NpdGU+PC9FbmROb3RlPn==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(Griffiths et al., 2006; Gomez et al., 2018)</w:t>
      </w:r>
      <w:r w:rsidR="00D03A80">
        <w:rPr>
          <w:rFonts w:ascii="Times New Roman" w:hAnsi="Times New Roman" w:cs="Times New Roman"/>
        </w:rPr>
        <w:fldChar w:fldCharType="end"/>
      </w:r>
      <w:r w:rsidR="009003F1">
        <w:rPr>
          <w:rFonts w:ascii="Times New Roman" w:hAnsi="Times New Roman" w:cs="Times New Roman"/>
        </w:rPr>
        <w:t>.</w:t>
      </w:r>
      <w:r w:rsidRPr="00C91A65">
        <w:rPr>
          <w:rFonts w:ascii="Times New Roman" w:hAnsi="Times New Roman" w:cs="Times New Roman"/>
        </w:rPr>
        <w:t xml:space="preserve"> DELLA proteins function to negatively regulate GA signaling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&lt;EndNote&gt;&lt;Cite&gt;&lt;Author&gt;Sun&lt;/Author&gt;&lt;Year&gt;2010&lt;/Year&gt;&lt;RecNum&gt;109&lt;/RecNum&gt;&lt;DisplayText&gt;(Sun, 2010)&lt;/DisplayText&gt;&lt;record&gt;&lt;rec-number&gt;109&lt;/rec-number&gt;&lt;foreign-keys&gt;&lt;key app="EN" db-id="0vtszaff4t550fe5trr5xdsbvsx0052f2r5d" timestamp="1722027309"&gt;109&lt;/key&gt;&lt;/foreign-keys&gt;&lt;ref-type name="Journal Article"&gt;17&lt;/ref-type&gt;&lt;contributors&gt;&lt;authors&gt;&lt;author&gt;Sun, T. P.&lt;/author&gt;&lt;/authors&gt;&lt;/contributors&gt;&lt;auth-address&gt;Department of Biology, Duke University, Durham, North Carolina 27708, USA. tps@duke.edu&lt;/auth-address&gt;&lt;titles&gt;&lt;title&gt;Gibberellin-GID1-DELLA: a pivotal regulatory module for plant growth and development&lt;/title&gt;&lt;secondary-title&gt;Plant Physiol&lt;/secondary-title&gt;&lt;/titles&gt;&lt;periodical&gt;&lt;full-title&gt;Plant Physiol&lt;/full-title&gt;&lt;/periodical&gt;&lt;pages&gt;567-70&lt;/pages&gt;&lt;volume&gt;154&lt;/volume&gt;&lt;number&gt;2&lt;/number&gt;&lt;keywords&gt;&lt;keyword&gt;Gibberellins/*physiology&lt;/keyword&gt;&lt;keyword&gt;*Plant Development&lt;/keyword&gt;&lt;keyword&gt;Plant Growth Regulators/*physiology&lt;/keyword&gt;&lt;keyword&gt;*Plant Physiological Phenomena&lt;/keyword&gt;&lt;keyword&gt;Plant Proteins/metabolism&lt;/keyword&gt;&lt;keyword&gt;Receptors, Cell Surface/metabolism&lt;/keyword&gt;&lt;keyword&gt;Signal Transduction&lt;/keyword&gt;&lt;/keywords&gt;&lt;dates&gt;&lt;year&gt;2010&lt;/year&gt;&lt;pub-dates&gt;&lt;date&gt;Oct&lt;/date&gt;&lt;/pub-dates&gt;&lt;/dates&gt;&lt;isbn&gt;1532-2548 (Electronic)&amp;#xD;0032-0889 (Print)&amp;#xD;0032-0889 (Linking)&lt;/isbn&gt;&lt;accession-num&gt;20921186&lt;/accession-num&gt;&lt;urls&gt;&lt;related-urls&gt;&lt;url&gt;https://www.ncbi.nlm.nih.gov/pubmed/20921186&lt;/url&gt;&lt;/related-urls&gt;&lt;/urls&gt;&lt;custom2&gt;PMC2949019&lt;/custom2&gt;&lt;electronic-resource-num&gt;10.1104/pp.110.161554&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(Sun, 2010)</w:t>
      </w:r>
      <w:r w:rsidR="00D03A80">
        <w:rPr>
          <w:rFonts w:ascii="Times New Roman" w:hAnsi="Times New Roman" w:cs="Times New Roman"/>
        </w:rPr>
        <w:fldChar w:fldCharType="end"/>
      </w:r>
      <w:r w:rsidRPr="00C91A65">
        <w:rPr>
          <w:rFonts w:ascii="Times New Roman" w:hAnsi="Times New Roman" w:cs="Times New Roman"/>
        </w:rPr>
        <w:t xml:space="preserve">, and loss of DELLA proteins leads to shorter gynoecia with reduced ovule number </w:t>
      </w:r>
      <w:r w:rsidR="00D03A80">
        <w:rPr>
          <w:rFonts w:ascii="Times New Roman" w:hAnsi="Times New Roman" w:cs="Times New Roman"/>
        </w:rPr>
        <w:fldChar w:fldCharType="begin">
          <w:fldData xml:space="preserve">PEVuZE5vdGU+PENpdGU+PEF1dGhvcj5Hb21lejwvQXV0aG9yPjxZZWFyPjIwMTg8L1llYXI+PFJl
Y051bT40NjwvUmVjTnVtPjxEaXNwbGF5VGV4dD4oR29tZXogZXQgYWwuLCAyMDE4KTwvRGlzcGxh
eVRleHQ+PHJlY29yZD48cmVjLW51bWJlcj40NjwvcmVjLW51bWJlcj48Zm9yZWlnbi1rZXlzPjxr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PEVuZE5vdGU+PENpdGU+PEF1dGhvcj5Hb21lejwvQXV0aG9yPjxZZWFyPjIwMTg8L1llYXI+PFJl
Y051bT40NjwvUmVjTnVtPjxEaXNwbGF5VGV4dD4oR29tZXogZXQgYWwuLCAyMDE4KTwvRGlzcGxh
eVRleHQ+PHJlY29yZD48cmVjLW51bWJlcj40NjwvcmVjLW51bWJlcj48Zm9yZWlnbi1rZXlzPjxr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(Gomez et al., 2018)</w:t>
      </w:r>
      <w:r w:rsidR="00D03A80">
        <w:rPr>
          <w:rFonts w:ascii="Times New Roman" w:hAnsi="Times New Roman" w:cs="Times New Roman"/>
        </w:rPr>
        <w:fldChar w:fldCharType="end"/>
      </w:r>
      <w:r w:rsidRPr="00C91A65">
        <w:rPr>
          <w:rFonts w:ascii="Times New Roman" w:hAnsi="Times New Roman" w:cs="Times New Roman"/>
        </w:rPr>
        <w:t xml:space="preserve">. Hyper-stable DELLA proteins such as </w:t>
      </w:r>
      <w:r w:rsidRPr="00C91A65">
        <w:rPr>
          <w:rFonts w:ascii="Times New Roman" w:hAnsi="Times New Roman" w:cs="Times New Roman"/>
          <w:i/>
          <w:iCs/>
        </w:rPr>
        <w:t>gai-1</w:t>
      </w:r>
      <w:r w:rsidRPr="00C91A65">
        <w:rPr>
          <w:rFonts w:ascii="Times New Roman" w:hAnsi="Times New Roman" w:cs="Times New Roman"/>
        </w:rPr>
        <w:t xml:space="preserve"> cause increased ovule number and ovule density </w:t>
      </w:r>
      <w:r w:rsidR="00D03A80">
        <w:rPr>
          <w:rFonts w:ascii="Times New Roman" w:hAnsi="Times New Roman" w:cs="Times New Roman"/>
        </w:rPr>
        <w:fldChar w:fldCharType="begin">
          <w:fldData xml:space="preserve">PEVuZE5vdGU+PENpdGU+PEF1dGhvcj5Hb21lejwvQXV0aG9yPjxZZWFyPjIwMTg8L1llYXI+PFJl
Y051bT40NjwvUmVjTnVtPjxEaXNwbGF5VGV4dD4oR29tZXogZXQgYWwuLCAyMDE4KTwvRGlzcGxh
eVRleHQ+PHJlY29yZD48cmVjLW51bWJlcj40NjwvcmVjLW51bWJlcj48Zm9yZWlnbi1rZXlzPjxr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PEVuZE5vdGU+PENpdGU+PEF1dGhvcj5Hb21lejwvQXV0aG9yPjxZZWFyPjIwMTg8L1llYXI+PFJl
Y051bT40NjwvUmVjTnVtPjxEaXNwbGF5VGV4dD4oR29tZXogZXQgYWwuLCAyMDE4KTwvRGlzcGxh
eVRleHQ+PHJlY29yZD48cmVjLW51bWJlcj40NjwvcmVjLW51bWJlcj48Zm9yZWlnbi1rZXlzPjxr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(Gomez et al., 2018)</w:t>
      </w:r>
      <w:r w:rsidR="00D03A80">
        <w:rPr>
          <w:rFonts w:ascii="Times New Roman" w:hAnsi="Times New Roman" w:cs="Times New Roman"/>
        </w:rPr>
        <w:fldChar w:fldCharType="end"/>
      </w:r>
      <w:r w:rsidRPr="00C91A65">
        <w:rPr>
          <w:rFonts w:ascii="Times New Roman" w:hAnsi="Times New Roman" w:cs="Times New Roman"/>
        </w:rPr>
        <w:t xml:space="preserve">. Transcriptomic analysis suggests that GA may repress transcription of two transcription factors, UNFERTILIZED EMBRYO SAC 16 (UNE16) and REPRODUCTIVE MERISTEM 22 (REM22), which were shown to regulate ovule number </w:t>
      </w:r>
      <w:r w:rsidR="00D03A80">
        <w:rPr>
          <w:rFonts w:ascii="Times New Roman" w:hAnsi="Times New Roman" w:cs="Times New Roman"/>
        </w:rPr>
        <w:fldChar w:fldCharType="begin">
          <w:fldData xml:space="preserve">PEVuZE5vdGU+PENpdGU+PEF1dGhvcj5Hb21lejwvQXV0aG9yPjxZZWFyPjIwMTg8L1llYXI+PFJl
Y051bT40NjwvUmVjTnVtPjxEaXNwbGF5VGV4dD4oR29tZXogZXQgYWwuLCAyMDE4KTwvRGlzcGxh
eVRleHQ+PHJlY29yZD48cmVjLW51bWJlcj40NjwvcmVjLW51bWJlcj48Zm9yZWlnbi1rZXlzPjxr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PEVuZE5vdGU+PENpdGU+PEF1dGhvcj5Hb21lejwvQXV0aG9yPjxZZWFyPjIwMTg8L1llYXI+PFJl
Y051bT40NjwvUmVjTnVtPjxEaXNwbGF5VGV4dD4oR29tZXogZXQgYWwuLCAyMDE4KTwvRGlzcGxh
eVRleHQ+PHJlY29yZD48cmVjLW51bWJlcj40NjwvcmVjLW51bWJlcj48Zm9yZWlnbi1rZXlzPjxr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(Gomez et al., 2018)</w:t>
      </w:r>
      <w:r w:rsidR="00D03A80">
        <w:rPr>
          <w:rFonts w:ascii="Times New Roman" w:hAnsi="Times New Roman" w:cs="Times New Roman"/>
        </w:rPr>
        <w:fldChar w:fldCharType="end"/>
      </w:r>
      <w:r w:rsidRPr="00C91A65">
        <w:rPr>
          <w:rFonts w:ascii="Times New Roman" w:hAnsi="Times New Roman" w:cs="Times New Roman"/>
        </w:rPr>
        <w:t>. Ultimately, this data suggests that GA functions to negatively regulate ovule number and density in Arabidopsis.</w:t>
      </w:r>
    </w:p>
    <w:p w14:paraId="49083547" w14:textId="658A3229"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In addition to the phytohormone signaling pathways, several other developmental transcription factors also regulate the initiation of ovule primordia in Arabidopsis. The AP2-like transcription factor AINTEGUMENTA (ANT) regulates organ initiation and promotes cellular divisions during plant development, and the role of ANT is particularly apparent during ovule initiation and development </w:t>
      </w:r>
      <w:r w:rsidR="00D03A80">
        <w:rPr>
          <w:rFonts w:ascii="Times New Roman" w:hAnsi="Times New Roman" w:cs="Times New Roman"/>
        </w:rPr>
        <w:fldChar w:fldCharType="begin">
          <w:fldData xml:space="preserve">PEVuZE5vdGU+PENpdGU+PEF1dGhvcj5LbHVjaGVyPC9BdXRob3I+PFllYXI+MTk5NjwvWWVhcj48
UmVjTnVtPjY4PC9SZWNOdW0+PERpc3BsYXlUZXh0PihLbHVjaGVyIGV0IGFsLiwgMTk5NjsgS3Jp
emVrLCAxOTk5KTwvRGlzcGxheVRleHQ+PHJlY29yZD48cmVjLW51bWJlcj42ODwvcmVjLW51bWJl
cj48Zm9yZWlnbi1rZXlzPjxrZXkgYXBwPSJFTiIgZGItaWQ9IjB2dHN6YWZmNHQ1NTBmZTV0cnI1
eGRzYnZzeDAwNTJmMnI1ZCIgdGltZXN0YW1wPSIxNzIyMDI3MzA5Ij42ODwva2V5PjwvZm9yZWln
bi1rZXlzPjxyZWYtdHlwZSBuYW1lPSJKb3VybmFsIEFydGljbGUiPjE3PC9yZWYtdHlwZT48Y29u
dHJpYnV0b3JzPjxhdXRob3JzPjxhdXRob3I+S2x1Y2hlciwgSy4gTS48L2F1dGhvcj48YXV0aG9y
PkNob3csIEguPC9hdXRob3I+PGF1dGhvcj5SZWlzZXIsIEwuPC9hdXRob3I+PGF1dGhvcj5GaXNj
aGVyLCBSLiBMLjwvYXV0aG9yPjwvYXV0aG9ycz48L2NvbnRyaWJ1dG9ycz48YXV0aC1hZGRyZXNz
PkRlcGFydG1lbnQgb2YgUGxhbnQgQmlvbG9neSwgVW5pdmVyc2l0eSBvZiBDYWxpZm9ybmlhLUJl
cmtlbGV5IDk0NzIwLCBVU0EuPC9hdXRoLWFkZHJlc3M+PHRpdGxlcz48dGl0bGU+VGhlIEFJTlRF
R1VNRU5UQSBnZW5lIG9mIEFyYWJpZG9wc2lzIHJlcXVpcmVkIGZvciBvdnVsZSBhbmQgZmVtYWxl
IGdhbWV0b3BoeXRlIGRldmVsb3BtZW50IGlzIHJlbGF0ZWQgdG8gdGhlIGZsb3JhbCBob21lb3Rp
YyBnZW5lIEFQRVRBTEEyPC90aXRsZT48c2Vjb25kYXJ5LXRpdGxlPlBsYW50IENlbGw8L3NlY29u
ZGFyeS10aXRsZT48L3RpdGxlcz48cGVyaW9kaWNhbD48ZnVsbC10aXRsZT5QbGFudCBDZWxsPC9m
dWxsLXRpdGxlPjwvcGVyaW9kaWNhbD48cGFnZXM+MTM3LTUzPC9wYWdlcz48dm9sdW1lPjg8L3Zv
bHVtZT48bnVtYmVyPjI8L251bWJlcj48a2V5d29yZHM+PGtleXdvcmQ+QW1pbm8gQWNpZCBTZXF1
ZW5jZTwva2V5d29yZD48a2V5d29yZD5BcmFiaWRvcHNpcy9nZW5ldGljcy8qcGh5c2lvbG9neTwv
a2V5d29yZD48a2V5d29yZD4qQXJhYmlkb3BzaXMgUHJvdGVpbnM8L2tleXdvcmQ+PGtleXdvcmQ+
QmFzZSBTZXF1ZW5jZTwva2V5d29yZD48a2V5d29yZD5GZXJ0aWxpemF0aW9uPC9rZXl3b3JkPjxr
ZXl3b3JkPkdlbmUgRXhwcmVzc2lvbjwva2V5d29yZD48a2V5d29yZD4qR2VuZXMsIEhvbWVvYm94
PC9rZXl3b3JkPjxrZXl3b3JkPipHZW5lcywgUGxhbnQ8L2tleXdvcmQ+PGtleXdvcmQ+SG9tZW9k
b21haW4gUHJvdGVpbnMvYmlvc3ludGhlc2lzL2NoZW1pc3RyeS8qZ2VuZXRpY3M8L2tleXdvcmQ+
PGtleXdvcmQ+TWljcm9zY29weSwgRWxlY3Ryb24sIFNjYW5uaW5nPC9rZXl3b3JkPjxrZXl3b3Jk
Pk1vbGVjdWxhciBTZXF1ZW5jZSBEYXRhPC9rZXl3b3JkPjxrZXl3b3JkPipNdWx0aWdlbmUgRmFt
aWx5PC9rZXl3b3JkPjxrZXl3b3JkPk11dGF0aW9uPC9rZXl3b3JkPjxrZXl3b3JkPk51Y2xlYXIg
UHJvdGVpbnMvYmlvc3ludGhlc2lzL2NoZW1pc3RyeS8qZ2VuZXRpY3M8L2tleXdvcmQ+PGtleXdv
cmQ+UGxhbnQgUHJvdGVpbnMvYmlvc3ludGhlc2lzL2NoZW1pc3RyeS8qZ2VuZXRpY3M8L2tleXdv
cmQ+PGtleXdvcmQ+UmVwcm9kdWN0aW9uPC9rZXl3b3JkPjxrZXl3b3JkPlNlZWRzL3BoeXNpb2xv
Z3kvdWx0cmFzdHJ1Y3R1cmU8L2tleXdvcmQ+PGtleXdvcmQ+U2VxdWVuY2UgSG9tb2xvZ3ksIEFt
aW5vIEFjaWQ8L2tleXdvcmQ+PGtleXdvcmQ+VHJhbnNjcmlwdGlvbiBGYWN0b3JzL2Jpb3N5bnRo
ZXNpcy9jaGVtaXN0cnkvKmdlbmV0aWNzPC9rZXl3b3JkPjwva2V5d29yZHM+PGRhdGVzPjx5ZWFy
PjE5OTY8L3llYXI+PHB1Yi1kYXRlcz48ZGF0ZT5GZWI8L2RhdGU+PC9wdWItZGF0ZXM+PC9kYXRl
cz48aXNibj4xMDQwLTQ2NTEgKFByaW50KSYjeEQ7MTUzMi0yOThYIChFbGVjdHJvbmljKSYjeEQ7
MTA0MC00NjUxIChMaW5raW5nKTwvaXNibj48YWNjZXNzaW9uLW51bT44NzQyNzA2PC9hY2Nlc3Np
b24tbnVtPjx1cmxzPjxyZWxhdGVkLXVybHM+PHVybD5odHRwczovL3d3dy5uY2JpLm5sbS5uaWgu
Z292L3B1Ym1lZC84NzQyNzA2PC91cmw+PC9yZWxhdGVkLXVybHM+PC91cmxzPjxjdXN0b20yPlBN
QzE2MTA4NzwvY3VzdG9tMj48ZWxlY3Ryb25pYy1yZXNvdXJjZS1udW0+MTAuMTEwNS90cGMuOC4y
LjEzNzwvZWxlY3Ryb25pYy1yZXNvdXJjZS1udW0+PHJlbW90ZS1kYXRhYmFzZS1uYW1lPk1lZGxp
bmU8L3JlbW90ZS1kYXRhYmFzZS1uYW1lPjxyZW1vdGUtZGF0YWJhc2UtcHJvdmlkZXI+TkxNPC9y
ZW1vdGUtZGF0YWJhc2UtcHJvdmlkZXI+PC9yZWNvcmQ+PC9DaXRlPjxDaXRlPjxBdXRob3I+S3Jp
emVrPC9BdXRob3I+PFllYXI+MTk5OTwvWWVhcj48UmVjTnVtPjcwPC9SZWNOdW0+PHJlY29yZD48
cmVjLW51bWJlcj43MDwvcmVjLW51bWJlcj48Zm9yZWlnbi1rZXlzPjxrZXkgYXBwPSJFTiIgZGIt
aWQ9IjB2dHN6YWZmNHQ1NTBmZTV0cnI1eGRzYnZzeDAwNTJmMnI1ZCIgdGltZXN0YW1wPSIxNzIy
MDI3MzA5Ij43MDwva2V5PjwvZm9yZWlnbi1rZXlzPjxyZWYtdHlwZSBuYW1lPSJKb3VybmFsIEFy
dGljbGUiPjE3PC9yZWYtdHlwZT48Y29udHJpYnV0b3JzPjxhdXRob3JzPjxhdXRob3I+S3JpemVr
LCBCLiBBLjwvYXV0aG9yPjwvYXV0aG9ycz48L2NvbnRyaWJ1dG9ycz48YXV0aC1hZGRyZXNzPkRl
cGFydG1lbnQgb2YgQmlvbG9naWNhbCBTY2llbmNlcywgVW5pdmVyc2l0eSBvZiBTb3V0aCBDYXJv
bGluYSwgQ29sdW1iaWEsIFNvdXRoIENhcm9saW5hIDI5MjA4LCBVU0EuIGtyaXpla0Auc2MuZWR1
PC9hdXRoLWFkZHJlc3M+PHRpdGxlcz48dGl0bGU+RWN0b3BpYyBleHByZXNzaW9uIG9mIEFJTlRF
R1VNRU5UQSBpbiBBcmFiaWRvcHNpcyBwbGFudHMgcmVzdWx0cyBpbiBpbmNyZWFzZWQgZ3Jvd3Ro
IG9mIGZsb3JhbCBvcmdhbnM8L3RpdGxlPjxzZWNvbmRhcnktdGl0bGU+RGV2IEdlbmV0PC9zZWNv
bmRhcnktdGl0bGU+PC90aXRsZXM+PHBlcmlvZGljYWw+PGZ1bGwtdGl0bGU+RGV2IEdlbmV0PC9m
dWxsLXRpdGxlPjwvcGVyaW9kaWNhbD48cGFnZXM+MjI0LTM2PC9wYWdlcz48dm9sdW1lPjI1PC92
b2x1bWU+PG51bWJlcj4zPC9udW1iZXI+PGtleXdvcmRzPjxrZXl3b3JkPkFyYWJpZG9wc2lzLypn
ZW5ldGljcy9ncm93dGggJmFtcDsgZGV2ZWxvcG1lbnQ8L2tleXdvcmQ+PGtleXdvcmQ+KkFyYWJp
ZG9wc2lzIFByb3RlaW5zPC9rZXl3b3JkPjxrZXl3b3JkPkNsb25pbmcsIE1vbGVjdWxhcjwva2V5
d29yZD48a2V5d29yZD5IaXN0b25lcy9iaW9zeW50aGVzaXM8L2tleXdvcmQ+PGtleXdvcmQ+UGhl
bm90eXBlPC9rZXl3b3JkPjxrZXl3b3JkPlBsYW50IFByb3RlaW5zLypnZW5ldGljcy9waHlzaW9s
b2d5PC9rZXl3b3JkPjxrZXl3b3JkPlBsYW50IFNob290cy9tZXRhYm9saXNtPC9rZXl3b3JkPjxr
ZXl3b3JkPlRyYW5zY3JpcHRpb24gRmFjdG9ycy8qZ2VuZXRpY3MvcGh5c2lvbG9neTwva2V5d29y
ZD48L2tleXdvcmRzPjxkYXRlcz48eWVhcj4xOTk5PC95ZWFyPjxwdWItZGF0ZXM+PGRhdGU+U2Vw
PC9kYXRlPjwvcHViLWRhdGVzPjwvZGF0ZXM+PGlzYm4+MDE5Mi0yNTNYIChQcmludCkmI3hEOzAx
OTItMjUzWCAoTGlua2luZyk8L2lzYm4+PGFjY2Vzc2lvbi1udW0+MTA1MjgyNjM8L2FjY2Vzc2lv
bi1udW0+PHVybHM+PHJlbGF0ZWQtdXJscz48dXJsPmh0dHBzOi8vd3d3Lm5jYmkubmxtLm5paC5n
b3YvcHVibWVkLzEwNTI4MjYzPC91cmw+PC9yZWxhdGVkLXVybHM+PC91cmxzPjxlbGVjdHJvbmlj
LXJlc291cmNlLW51bT4xMC4xMDAyLyhTSUNJKTE1MjAtNjQwOCgxOTk5KTI1OjMmbHQ7MjI0OjpB
SUQtRFZHNSZndDszLjAuQ087Mi1ZPC9lbGVjdHJvbmljLXJlc291cmNlLW51bT48cmVtb3RlLWRh
dGFiYXNlLW5hbWU+TWVkbGluZTwvcmVtb3RlLWRhdGFiYXNlLW5hbWU+PHJlbW90ZS1kYXRhYmFz
ZS1wcm92aWRlcj5OTE08L3JlbW90ZS1kYXRhYmFzZS1wcm92aWRlcj48L3JlY29yZD48L0NpdGU+
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PEVuZE5vdGU+PENpdGU+PEF1dGhvcj5LbHVjaGVyPC9BdXRob3I+PFllYXI+MTk5NjwvWWVhcj48
UmVjTnVtPjY4PC9SZWNOdW0+PERpc3BsYXlUZXh0PihLbHVjaGVyIGV0IGFsLiwgMTk5NjsgS3Jp
emVrLCAxOTk5KTwvRGlzcGxheVRleHQ+PHJlY29yZD48cmVjLW51bWJlcj42ODwvcmVjLW51bWJl
cj48Zm9yZWlnbi1rZXlzPjxrZXkgYXBwPSJFTiIgZGItaWQ9IjB2dHN6YWZmNHQ1NTBmZTV0cnI1
eGRzYnZzeDAwNTJmMnI1ZCIgdGltZXN0YW1wPSIxNzIyMDI3MzA5Ij42ODwva2V5PjwvZm9yZWln
bi1rZXlzPjxyZWYtdHlwZSBuYW1lPSJKb3VybmFsIEFydGljbGUiPjE3PC9yZWYtdHlwZT48Y29u
dHJpYnV0b3JzPjxhdXRob3JzPjxhdXRob3I+S2x1Y2hlciwgSy4gTS48L2F1dGhvcj48YXV0aG9y
PkNob3csIEguPC9hdXRob3I+PGF1dGhvcj5SZWlzZXIsIEwuPC9hdXRob3I+PGF1dGhvcj5GaXNj
aGVyLCBSLiBMLjwvYXV0aG9yPjwvYXV0aG9ycz48L2NvbnRyaWJ1dG9ycz48YXV0aC1hZGRyZXNz
PkRlcGFydG1lbnQgb2YgUGxhbnQgQmlvbG9neSwgVW5pdmVyc2l0eSBvZiBDYWxpZm9ybmlhLUJl
cmtlbGV5IDk0NzIwLCBVU0EuPC9hdXRoLWFkZHJlc3M+PHRpdGxlcz48dGl0bGU+VGhlIEFJTlRF
R1VNRU5UQSBnZW5lIG9mIEFyYWJpZG9wc2lzIHJlcXVpcmVkIGZvciBvdnVsZSBhbmQgZmVtYWxl
IGdhbWV0b3BoeXRlIGRldmVsb3BtZW50IGlzIHJlbGF0ZWQgdG8gdGhlIGZsb3JhbCBob21lb3Rp
YyBnZW5lIEFQRVRBTEEyPC90aXRsZT48c2Vjb25kYXJ5LXRpdGxlPlBsYW50IENlbGw8L3NlY29u
ZGFyeS10aXRsZT48L3RpdGxlcz48cGVyaW9kaWNhbD48ZnVsbC10aXRsZT5QbGFudCBDZWxsPC9m
dWxsLXRpdGxlPjwvcGVyaW9kaWNhbD48cGFnZXM+MTM3LTUzPC9wYWdlcz48dm9sdW1lPjg8L3Zv
bHVtZT48bnVtYmVyPjI8L251bWJlcj48a2V5d29yZHM+PGtleXdvcmQ+QW1pbm8gQWNpZCBTZXF1
ZW5jZTwva2V5d29yZD48a2V5d29yZD5BcmFiaWRvcHNpcy9nZW5ldGljcy8qcGh5c2lvbG9neTwv
a2V5d29yZD48a2V5d29yZD4qQXJhYmlkb3BzaXMgUHJvdGVpbnM8L2tleXdvcmQ+PGtleXdvcmQ+
QmFzZSBTZXF1ZW5jZTwva2V5d29yZD48a2V5d29yZD5GZXJ0aWxpemF0aW9uPC9rZXl3b3JkPjxr
ZXl3b3JkPkdlbmUgRXhwcmVzc2lvbjwva2V5d29yZD48a2V5d29yZD4qR2VuZXMsIEhvbWVvYm94
PC9rZXl3b3JkPjxrZXl3b3JkPipHZW5lcywgUGxhbnQ8L2tleXdvcmQ+PGtleXdvcmQ+SG9tZW9k
b21haW4gUHJvdGVpbnMvYmlvc3ludGhlc2lzL2NoZW1pc3RyeS8qZ2VuZXRpY3M8L2tleXdvcmQ+
PGtleXdvcmQ+TWljcm9zY29weSwgRWxlY3Ryb24sIFNjYW5uaW5nPC9rZXl3b3JkPjxrZXl3b3Jk
Pk1vbGVjdWxhciBTZXF1ZW5jZSBEYXRhPC9rZXl3b3JkPjxrZXl3b3JkPipNdWx0aWdlbmUgRmFt
aWx5PC9rZXl3b3JkPjxrZXl3b3JkPk11dGF0aW9uPC9rZXl3b3JkPjxrZXl3b3JkPk51Y2xlYXIg
UHJvdGVpbnMvYmlvc3ludGhlc2lzL2NoZW1pc3RyeS8qZ2VuZXRpY3M8L2tleXdvcmQ+PGtleXdv
cmQ+UGxhbnQgUHJvdGVpbnMvYmlvc3ludGhlc2lzL2NoZW1pc3RyeS8qZ2VuZXRpY3M8L2tleXdv
cmQ+PGtleXdvcmQ+UmVwcm9kdWN0aW9uPC9rZXl3b3JkPjxrZXl3b3JkPlNlZWRzL3BoeXNpb2xv
Z3kvdWx0cmFzdHJ1Y3R1cmU8L2tleXdvcmQ+PGtleXdvcmQ+U2VxdWVuY2UgSG9tb2xvZ3ksIEFt
aW5vIEFjaWQ8L2tleXdvcmQ+PGtleXdvcmQ+VHJhbnNjcmlwdGlvbiBGYWN0b3JzL2Jpb3N5bnRo
ZXNpcy9jaGVtaXN0cnkvKmdlbmV0aWNzPC9rZXl3b3JkPjwva2V5d29yZHM+PGRhdGVzPjx5ZWFy
PjE5OTY8L3llYXI+PHB1Yi1kYXRlcz48ZGF0ZT5GZWI8L2RhdGU+PC9wdWItZGF0ZXM+PC9kYXRl
cz48aXNibj4xMDQwLTQ2NTEgKFByaW50KSYjeEQ7MTUzMi0yOThYIChFbGVjdHJvbmljKSYjeEQ7
MTA0MC00NjUxIChMaW5raW5nKTwvaXNibj48YWNjZXNzaW9uLW51bT44NzQyNzA2PC9hY2Nlc3Np
b24tbnVtPjx1cmxzPjxyZWxhdGVkLXVybHM+PHVybD5odHRwczovL3d3dy5uY2JpLm5sbS5uaWgu
Z292L3B1Ym1lZC84NzQyNzA2PC91cmw+PC9yZWxhdGVkLXVybHM+PC91cmxzPjxjdXN0b20yPlBN
QzE2MTA4NzwvY3VzdG9tMj48ZWxlY3Ryb25pYy1yZXNvdXJjZS1udW0+MTAuMTEwNS90cGMuOC4y
LjEzNzwvZWxlY3Ryb25pYy1yZXNvdXJjZS1udW0+PHJlbW90ZS1kYXRhYmFzZS1uYW1lPk1lZGxp
bmU8L3JlbW90ZS1kYXRhYmFzZS1uYW1lPjxyZW1vdGUtZGF0YWJhc2UtcHJvdmlkZXI+TkxNPC9y
ZW1vdGUtZGF0YWJhc2UtcHJvdmlkZXI+PC9yZWNvcmQ+PC9DaXRlPjxDaXRlPjxBdXRob3I+S3Jp
emVrPC9BdXRob3I+PFllYXI+MTk5OTwvWWVhcj48UmVjTnVtPjcwPC9SZWNOdW0+PHJlY29yZD48
cmVjLW51bWJlcj43MDwvcmVjLW51bWJlcj48Zm9yZWlnbi1rZXlzPjxrZXkgYXBwPSJFTiIgZGIt
aWQ9IjB2dHN6YWZmNHQ1NTBmZTV0cnI1eGRzYnZzeDAwNTJmMnI1ZCIgdGltZXN0YW1wPSIxNzIy
MDI3MzA5Ij43MDwva2V5PjwvZm9yZWlnbi1rZXlzPjxyZWYtdHlwZSBuYW1lPSJKb3VybmFsIEFy
dGljbGUiPjE3PC9yZWYtdHlwZT48Y29udHJpYnV0b3JzPjxhdXRob3JzPjxhdXRob3I+S3JpemVr
LCBCLiBBLjwvYXV0aG9yPjwvYXV0aG9ycz48L2NvbnRyaWJ1dG9ycz48YXV0aC1hZGRyZXNzPkRl
cGFydG1lbnQgb2YgQmlvbG9naWNhbCBTY2llbmNlcywgVW5pdmVyc2l0eSBvZiBTb3V0aCBDYXJv
bGluYSwgQ29sdW1iaWEsIFNvdXRoIENhcm9saW5hIDI5MjA4LCBVU0EuIGtyaXpla0Auc2MuZWR1
PC9hdXRoLWFkZHJlc3M+PHRpdGxlcz48dGl0bGU+RWN0b3BpYyBleHByZXNzaW9uIG9mIEFJTlRF
R1VNRU5UQSBpbiBBcmFiaWRvcHNpcyBwbGFudHMgcmVzdWx0cyBpbiBpbmNyZWFzZWQgZ3Jvd3Ro
IG9mIGZsb3JhbCBvcmdhbnM8L3RpdGxlPjxzZWNvbmRhcnktdGl0bGU+RGV2IEdlbmV0PC9zZWNv
bmRhcnktdGl0bGU+PC90aXRsZXM+PHBlcmlvZGljYWw+PGZ1bGwtdGl0bGU+RGV2IEdlbmV0PC9m
dWxsLXRpdGxlPjwvcGVyaW9kaWNhbD48cGFnZXM+MjI0LTM2PC9wYWdlcz48dm9sdW1lPjI1PC92
b2x1bWU+PG51bWJlcj4zPC9udW1iZXI+PGtleXdvcmRzPjxrZXl3b3JkPkFyYWJpZG9wc2lzLypn
ZW5ldGljcy9ncm93dGggJmFtcDsgZGV2ZWxvcG1lbnQ8L2tleXdvcmQ+PGtleXdvcmQ+KkFyYWJp
ZG9wc2lzIFByb3RlaW5zPC9rZXl3b3JkPjxrZXl3b3JkPkNsb25pbmcsIE1vbGVjdWxhcjwva2V5
d29yZD48a2V5d29yZD5IaXN0b25lcy9iaW9zeW50aGVzaXM8L2tleXdvcmQ+PGtleXdvcmQ+UGhl
bm90eXBlPC9rZXl3b3JkPjxrZXl3b3JkPlBsYW50IFByb3RlaW5zLypnZW5ldGljcy9waHlzaW9s
b2d5PC9rZXl3b3JkPjxrZXl3b3JkPlBsYW50IFNob290cy9tZXRhYm9saXNtPC9rZXl3b3JkPjxr
ZXl3b3JkPlRyYW5zY3JpcHRpb24gRmFjdG9ycy8qZ2VuZXRpY3MvcGh5c2lvbG9neTwva2V5d29y
ZD48L2tleXdvcmRzPjxkYXRlcz48eWVhcj4xOTk5PC95ZWFyPjxwdWItZGF0ZXM+PGRhdGU+U2Vw
PC9kYXRlPjwvcHViLWRhdGVzPjwvZGF0ZXM+PGlzYm4+MDE5Mi0yNTNYIChQcmludCkmI3hEOzAx
OTItMjUzWCAoTGlua2luZyk8L2lzYm4+PGFjY2Vzc2lvbi1udW0+MTA1MjgyNjM8L2FjY2Vzc2lv
bi1udW0+PHVybHM+PHJlbGF0ZWQtdXJscz48dXJsPmh0dHBzOi8vd3d3Lm5jYmkubmxtLm5paC5n
b3YvcHVibWVkLzEwNTI4MjYzPC91cmw+PC9yZWxhdGVkLXVybHM+PC91cmxzPjxlbGVjdHJvbmlj
LXJlc291cmNlLW51bT4xMC4xMDAyLyhTSUNJKTE1MjAtNjQwOCgxOTk5KTI1OjMmbHQ7MjI0OjpB
SUQtRFZHNSZndDszLjAuQ087Mi1ZPC9lbGVjdHJvbmljLXJlc291cmNlLW51bT48cmVtb3RlLWRh
dGFiYXNlLW5hbWU+TWVkbGluZTwvcmVtb3RlLWRhdGFiYXNlLW5hbWU+PHJlbW90ZS1kYXRhYmFz
ZS1wcm92aWRlcj5OTE08L3JlbW90ZS1kYXRhYmFzZS1wcm92aWRlcj48L3JlY29yZD48L0NpdGU+
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(Klucher et al., 1996; Krizek, 1999)</w:t>
      </w:r>
      <w:r w:rsidR="00D03A80">
        <w:rPr>
          <w:rFonts w:ascii="Times New Roman" w:hAnsi="Times New Roman" w:cs="Times New Roman"/>
        </w:rPr>
        <w:fldChar w:fldCharType="end"/>
      </w:r>
      <w:r w:rsidRPr="00C91A65">
        <w:rPr>
          <w:rFonts w:ascii="Times New Roman" w:hAnsi="Times New Roman" w:cs="Times New Roman"/>
        </w:rPr>
        <w:t xml:space="preserve">. Loss of function </w:t>
      </w:r>
      <w:r w:rsidRPr="00C91A65">
        <w:rPr>
          <w:rFonts w:ascii="Times New Roman" w:hAnsi="Times New Roman" w:cs="Times New Roman"/>
          <w:i/>
          <w:iCs/>
        </w:rPr>
        <w:t>ant</w:t>
      </w:r>
      <w:r w:rsidRPr="00C91A65">
        <w:rPr>
          <w:rFonts w:ascii="Times New Roman" w:hAnsi="Times New Roman" w:cs="Times New Roman"/>
        </w:rPr>
        <w:t xml:space="preserve"> mutants have reduced ovule number without significant changes in gynoecium length, and this indicates that </w:t>
      </w:r>
      <w:r w:rsidRPr="00C91A65">
        <w:rPr>
          <w:rFonts w:ascii="Times New Roman" w:hAnsi="Times New Roman" w:cs="Times New Roman"/>
          <w:i/>
          <w:iCs/>
        </w:rPr>
        <w:t>ant</w:t>
      </w:r>
      <w:r w:rsidRPr="00C91A65">
        <w:rPr>
          <w:rFonts w:ascii="Times New Roman" w:hAnsi="Times New Roman" w:cs="Times New Roman"/>
        </w:rPr>
        <w:t xml:space="preserve"> mutants have decreased ovule density. When the </w:t>
      </w:r>
      <w:r w:rsidRPr="00F553DA">
        <w:rPr>
          <w:rFonts w:ascii="Times New Roman" w:hAnsi="Times New Roman" w:cs="Times New Roman"/>
          <w:i/>
          <w:iCs/>
        </w:rPr>
        <w:t>ant</w:t>
      </w:r>
      <w:r w:rsidRPr="00C91A65">
        <w:rPr>
          <w:rFonts w:ascii="Times New Roman" w:hAnsi="Times New Roman" w:cs="Times New Roman"/>
        </w:rPr>
        <w:t xml:space="preserve"> mutation is combined with mutations in AINTEGUMENTA-like paralogs or other gynoecium-regulating transcriptional co-regulators such as SUESS (SUE) or LEUNIG (LEU), the </w:t>
      </w:r>
      <w:r w:rsidR="009D54F6" w:rsidRPr="00C91A65">
        <w:rPr>
          <w:rFonts w:ascii="Times New Roman" w:hAnsi="Times New Roman" w:cs="Times New Roman"/>
        </w:rPr>
        <w:t>gynoeci</w:t>
      </w:r>
      <w:r w:rsidR="009D54F6">
        <w:rPr>
          <w:rFonts w:ascii="Times New Roman" w:hAnsi="Times New Roman" w:cs="Times New Roman"/>
        </w:rPr>
        <w:t>a</w:t>
      </w:r>
      <w:r w:rsidR="009D54F6" w:rsidRPr="00C91A65">
        <w:rPr>
          <w:rFonts w:ascii="Times New Roman" w:hAnsi="Times New Roman" w:cs="Times New Roman"/>
        </w:rPr>
        <w:t xml:space="preserve"> </w:t>
      </w:r>
      <w:r w:rsidRPr="00C91A65">
        <w:rPr>
          <w:rFonts w:ascii="Times New Roman" w:hAnsi="Times New Roman" w:cs="Times New Roman"/>
        </w:rPr>
        <w:t xml:space="preserve">show partially formed septal tissues that fail to make ovule primordia </w:t>
      </w:r>
      <w:r w:rsidR="00D03A80">
        <w:rPr>
          <w:rFonts w:ascii="Times New Roman" w:hAnsi="Times New Roman" w:cs="Times New Roman"/>
        </w:rPr>
        <w:fldChar w:fldCharType="begin">
          <w:fldData xml:space="preserve">PEVuZE5vdGU+PENpdGU+PEF1dGhvcj5Bemhha2FuYW5kYW08L0F1dGhvcj48WWVhcj4yMDA4PC9Z
ZWFyPjxSZWNOdW0+NzwvUmVjTnVtPjxEaXNwbGF5VGV4dD4oTGl1IGV0IGFsLiwgMjAwMDsgQXpo
YWthbmFuZGFtIGV0IGFsLiwgMjAwODsgS3JpemVrLCAyMDE1KTwvRGlzcGxheVRleHQ+PHJlY29y
ZD48cmVjLW51bWJlcj43PC9yZWMtbnVtYmVyPjxmb3JlaWduLWtleXM+PGtleSBhcHA9IkVOIiBk
Yi1pZD0iMHZ0c3phZmY0dDU1MGZlNXRycjV4ZHNidnN4MDA1MmYycjVkIiB0aW1lc3RhbXA9IjE3
MjIwMjczMDkiPjc8L2tleT48L2ZvcmVpZ24ta2V5cz48cmVmLXR5cGUgbmFtZT0iSm91cm5hbCBB
cnRpY2xlIj4xNzwvcmVmLXR5cGU+PGNvbnRyaWJ1dG9ycz48YXV0aG9ycz48YXV0aG9yPkF6aGFr
YW5hbmRhbSwgUy48L2F1dGhvcj48YXV0aG9yPk5vbGUtV2lsc29uLCBTLjwvYXV0aG9yPjxhdXRo
b3I+QmFvLCBGLjwvYXV0aG9yPjxhdXRob3I+RnJhbmtzLCBSLiBHLjwvYXV0aG9yPjwvYXV0aG9y
cz48L2NvbnRyaWJ1dG9ycz48YXV0aC1hZGRyZXNzPkRlcGFydG1lbnQgb2YgR2VuZXRpY3MsIE5v
cnRoIENhcm9saW5hIFN0YXRlIFVuaXZlcnNpdHksIFJhbGVpZ2gsIE5DIDI3Njk1LCBVU0EuPC9h
dXRoLWFkZHJlc3M+PHRpdGxlcz48dGl0bGU+U0VVU1MgYW5kIEFJTlRFR1VNRU5UQSBtZWRpYXRl
IHBhdHRlcm5pbmcgYW5kIG92dWxlIGluaXRpYXRpb24gZHVyaW5nIGd5bm9lY2l1bSBtZWRpYWwg
ZG9tYWluIGRldmVsb3BtZW50PC90aXRsZT48c2Vjb25kYXJ5LXRpdGxlPlBsYW50IFBoeXNpb2w8
L3NlY29uZGFyeS10aXRsZT48L3RpdGxlcz48cGVyaW9kaWNhbD48ZnVsbC10aXRsZT5QbGFudCBQ
aHlzaW9sPC9mdWxsLXRpdGxlPjwvcGVyaW9kaWNhbD48cGFnZXM+MTE2NS04MTwvcGFnZXM+PHZv
bHVtZT4xNDY8L3ZvbHVtZT48bnVtYmVyPjM8L251bWJlcj48ZWRpdGlvbj4yMDA4MDEwOTwvZWRp
dGlvbj48a2V5d29yZHM+PGtleXdvcmQ+QXJhYmlkb3BzaXMvZ2VuZXRpY3MvKmdyb3d0aCAmYW1w
OyBkZXZlbG9wbWVudC9tZXRhYm9saXNtPC9rZXl3b3JkPjxrZXl3b3JkPkFyYWJpZG9wc2lzIFBy
b3RlaW5zL2dlbmV0aWNzLyptZXRhYm9saXNtPC9rZXl3b3JkPjxrZXl3b3JkPkJvZHkgUGF0dGVy
bmluZy8qcGh5c2lvbG9neTwva2V5d29yZD48a2V5d29yZD5DZWxsIE51Y2xldXMvbWV0YWJvbGlz
bTwva2V5d29yZD48a2V5d29yZD5GbG93ZXJzLypncm93dGggJmFtcDsgZGV2ZWxvcG1lbnQvbWV0
YWJvbGlzbTwva2V5d29yZD48a2V5d29yZD5HZW5lIEV4cHJlc3Npb248L2tleXdvcmQ+PGtleXdv
cmQ+SG9tZW9kb21haW4gUHJvdGVpbnMvbWV0YWJvbGlzbTwva2V5d29yZD48a2V5d29yZD5NdXRh
dGlvbjwva2V5d29yZD48a2V5d29yZD5QaGVub3R5cGU8L2tleXdvcmQ+PGtleXdvcmQ+VHJhbnNj
cmlwdGlvbiBGYWN0b3JzL2dlbmV0aWNzLyptZXRhYm9saXNtPC9rZXl3b3JkPjwva2V5d29yZHM+
PGRhdGVzPjx5ZWFyPjIwMDg8L3llYXI+PHB1Yi1kYXRlcz48ZGF0ZT5NYXI8L2RhdGU+PC9wdWIt
ZGF0ZXM+PC9kYXRlcz48aXNibj4wMDMyLTA4ODkgKFByaW50KSYjeEQ7MTUzMi0yNTQ4IChFbGVj
dHJvbmljKSYjeEQ7MDAzMi0wODg5IChMaW5raW5nKTwvaXNibj48YWNjZXNzaW9uLW51bT4xODE4
NDczMTwvYWNjZXNzaW9uLW51bT48dXJscz48cmVsYXRlZC11cmxzPjx1cmw+aHR0cHM6Ly93d3cu
bmNiaS5ubG0ubmloLmdvdi9wdWJtZWQvMTgxODQ3MzE8L3VybD48L3JlbGF0ZWQtdXJscz48L3Vy
bHM+PGN1c3RvbTI+UE1DMjI1OTA2ODwvY3VzdG9tMj48ZWxlY3Ryb25pYy1yZXNvdXJjZS1udW0+
MTAuMTEwNC9wcC4xMDcuMTE0NzUxPC9lbGVjdHJvbmljLXJlc291cmNlLW51bT48cmVtb3RlLWRh
dGFiYXNlLW5hbWU+TWVkbGluZTwvcmVtb3RlLWRhdGFiYXNlLW5hbWU+PHJlbW90ZS1kYXRhYmFz
ZS1wcm92aWRlcj5OTE08L3JlbW90ZS1kYXRhYmFzZS1wcm92aWRlcj48L3JlY29yZD48L0NpdGU+
PENpdGU+PEF1dGhvcj5Lcml6ZWs8L0F1dGhvcj48WWVhcj4yMDE1PC9ZZWFyPjxSZWNOdW0+NzI8
L1JlY051bT48cmVjb3JkPjxyZWMtbnVtYmVyPjcyPC9yZWMtbnVtYmVyPjxmb3JlaWduLWtleXM+
PGtleSBhcHA9IkVOIiBkYi1pZD0iMHZ0c3phZmY0dDU1MGZlNXRycjV4ZHNidnN4MDA1MmYycjVk
IiB0aW1lc3RhbXA9IjE3MjIwMjczMDkiPjcyPC9rZXk+PC9mb3JlaWduLWtleXM+PHJlZi10eXBl
IG5hbWU9IkpvdXJuYWwgQXJ0aWNsZSI+MTc8L3JlZi10eXBlPjxjb250cmlidXRvcnM+PGF1dGhv
cnM+PGF1dGhvcj5Lcml6ZWssIEIuIEEuPC9hdXRob3I+PC9hdXRob3JzPjwvY29udHJpYnV0b3Jz
PjxhdXRoLWFkZHJlc3M+RGVwYXJ0bWVudCBvZiBCaW9sb2dpY2FsIFNjaWVuY2VzLCBVbml2ZXJz
aXR5IG9mIFNvdXRoIENhcm9saW5hLCBDb2x1bWJpYSwgU0MgMjkyMDgsIFVTQSBrcml6ZWtAc2Mu
ZWR1LjwvYXV0aC1hZGRyZXNzPjx0aXRsZXM+PHRpdGxlPkFJTlRFR1VNRU5UQS1MSUtFIGdlbmVz
IGhhdmUgcGFydGx5IG92ZXJsYXBwaW5nIGZ1bmN0aW9ucyB3aXRoIEFJTlRFR1VNRU5UQSBidXQg
bWFrZSBkaXN0aW5jdCBjb250cmlidXRpb25zIHRvIEFyYWJpZG9wc2lzIHRoYWxpYW5hIGZsb3dl
ciBkZXZlbG9wbWVudDwvdGl0bGU+PHNlY29uZGFyeS10aXRsZT5KIEV4cCBCb3Q8L3NlY29uZGFy
eS10aXRsZT48L3RpdGxlcz48cGVyaW9kaWNhbD48ZnVsbC10aXRsZT5KIEV4cCBCb3Q8L2Z1bGwt
dGl0bGU+PC9wZXJpb2RpY2FsPjxwYWdlcz40NTM3LTQ5PC9wYWdlcz48dm9sdW1lPjY2PC92b2x1
bWU+PG51bWJlcj4xNTwvbnVtYmVyPjxlZGl0aW9uPjIwMTUwNTA4PC9lZGl0aW9uPjxrZXl3b3Jk
cz48a2V5d29yZD5BcmFiaWRvcHNpcy8qZ2VuZXRpY3MvZ3Jvd3RoICZhbXA7IGRldmVsb3BtZW50
L21ldGFib2xpc208L2tleXdvcmQ+PGtleXdvcmQ+QXJhYmlkb3BzaXMgUHJvdGVpbnMvKmdlbmV0
aWNzL21ldGFib2xpc208L2tleXdvcmQ+PGtleXdvcmQ+Rmxvd2Vycy9nZW5ldGljcy9ncm93dGgg
JmFtcDsgZGV2ZWxvcG1lbnQvbWV0YWJvbGlzbTwva2V5d29yZD48a2V5d29yZD5HZW5lIEV4cHJl
c3Npb24gUmVndWxhdGlvbiwgRGV2ZWxvcG1lbnRhbDwva2V5d29yZD48a2V5d29yZD4qR2VuZSBF
eHByZXNzaW9uIFJlZ3VsYXRpb24sIFBsYW50PC9rZXl3b3JkPjxrZXl3b3JkPk11dGF0aW9uPC9r
ZXl3b3JkPjxrZXl3b3JkPlRyYW5zY3JpcHRpb24gRmFjdG9ycy8qZ2VuZXRpY3MvbWV0YWJvbGlz
bTwva2V5d29yZD48a2V5d29yZD5BaW50ZWd1bWVudGEtbGlrZTwva2V5d29yZD48a2V5d29yZD5B
cmFiaWRvcHNpcyB0aGFsaWFuYTwva2V5d29yZD48a2V5d29yZD5jYXJwZWwgcGF0dGVybmluZzwv
a2V5d29yZD48a2V5d29yZD5mbG93ZXIgZGV2ZWxvcG1lbnQ8L2tleXdvcmQ+PGtleXdvcmQ+b3Jn
YW4gZ3Jvd3RoPC9rZXl3b3JkPjxrZXl3b3JkPm9yZ2FuIGluaXRpYXRpb248L2tleXdvcmQ+PGtl
eXdvcmQ+cGV0YWw8L2tleXdvcmQ+PGtleXdvcmQ+c2VwYWwgZnVzaW9uPC9rZXl3b3JkPjxrZXl3
b3JkPnVuZXF1YWwgZ2VuZXRpYyByZWR1bmRhbmN5Ljwva2V5d29yZD48L2tleXdvcmRzPjxkYXRl
cz48eWVhcj4yMDE1PC95ZWFyPjxwdWItZGF0ZXM+PGRhdGU+QXVnPC9kYXRlPjwvcHViLWRhdGVz
PjwvZGF0ZXM+PGlzYm4+MTQ2MC0yNDMxIChFbGVjdHJvbmljKSYjeEQ7MDAyMi0wOTU3IChQcmlu
dCkmI3hEOzAwMjItMDk1NyAoTGlua2luZyk8L2lzYm4+PGFjY2Vzc2lvbi1udW0+MjU5NTY4ODQ8
L2FjY2Vzc2lvbi1udW0+PHVybHM+PHJlbGF0ZWQtdXJscz48dXJsPmh0dHBzOi8vd3d3Lm5jYmku
bmxtLm5paC5nb3YvcHVibWVkLzI1OTU2ODg0PC91cmw+PC9yZWxhdGVkLXVybHM+PC91cmxzPjxj
dXN0b20yPlBNQzQ1MDc3NjU8L2N1c3RvbTI+PGVsZWN0cm9uaWMtcmVzb3VyY2UtbnVtPjEwLjEw
OTMvanhiL2VydjIyNDwvZWxlY3Ryb25pYy1yZXNvdXJjZS1udW0+PHJlbW90ZS1kYXRhYmFzZS1u
YW1lPk1lZGxpbmU8L3JlbW90ZS1kYXRhYmFzZS1uYW1lPjxyZW1vdGUtZGF0YWJhc2UtcHJvdmlk
ZXI+TkxNPC9yZW1vdGUtZGF0YWJhc2UtcHJvdmlkZXI+PC9yZWNvcmQ+PC9DaXRlPjxDaXRlPjxB
dXRob3I+TGl1PC9BdXRob3I+PFllYXI+MjAwMDwvWWVhcj48UmVjTnVtPjgzPC9SZWNOdW0+PHJl
Y29yZD48cmVjLW51bWJlcj44MzwvcmVjLW51bWJlcj48Zm9yZWlnbi1rZXlzPjxrZXkgYXBwPSJF
TiIgZGItaWQ9IjB2dHN6YWZmNHQ1NTBmZTV0cnI1eGRzYnZzeDAwNTJmMnI1ZCIgdGltZXN0YW1w
PSIxNzIyMDI3MzA5Ij44Mzwva2V5PjwvZm9yZWlnbi1rZXlzPjxyZWYtdHlwZSBuYW1lPSJKb3Vy
bmFsIEFydGljbGUiPjE3PC9yZWYtdHlwZT48Y29udHJpYnV0b3JzPjxhdXRob3JzPjxhdXRob3I+
TGl1LCBaLjwvYXV0aG9yPjxhdXRob3I+RnJhbmtzLCBSLiBHLjwvYXV0aG9yPjxhdXRob3I+S2xp
bmssIFYuIFAuPC9hdXRob3I+PC9hdXRob3JzPjwvY29udHJpYnV0b3JzPjxhdXRoLWFkZHJlc3M+
RGVwYXJ0bWVudCBvZiBDZWxsIEJpb2xvZ3kgYW5kIE1vbGVjdWxhciBHZW5ldGljcywgVW5pdmVy
c2l0eSBvZiBNYXJ5bGFuZCwgQ29sbGVnZSBQYXJrLCBNYXJ5bGFuZCAyMDc0MiwgVVNBLiBaTDE3
QHVtYWlsLnVtZGUuZHU8L2F1dGgtYWRkcmVzcz48dGl0bGVzPjx0aXRsZT5SZWd1bGF0aW9uIG9m
IGd5bm9lY2l1bSBtYXJnaW5hbCB0aXNzdWUgZm9ybWF0aW9uIGJ5IExFVU5JRyBhbmQgQUlOVEVH
VU1FTlRBPC90aXRsZT48c2Vjb25kYXJ5LXRpdGxlPlBsYW50IENlbGw8L3NlY29uZGFyeS10aXRs
ZT48L3RpdGxlcz48cGVyaW9kaWNhbD48ZnVsbC10aXRsZT5QbGFudCBDZWxsPC9mdWxsLXRpdGxl
PjwvcGVyaW9kaWNhbD48cGFnZXM+MTg3OS05MjwvcGFnZXM+PHZvbHVtZT4xMjwvdm9sdW1lPjxu
dW1iZXI+MTA8L251bWJlcj48a2V5d29yZHM+PGtleXdvcmQ+QXJhYmlkb3BzaXMvY3l0b2xvZ3kv
Z2VuZXRpY3MvKnBoeXNpb2xvZ3k8L2tleXdvcmQ+PGtleXdvcmQ+KkFyYWJpZG9wc2lzIFByb3Rl
aW5zPC9rZXl3b3JkPjxrZXl3b3JkPkhvbWVvZG9tYWluIFByb3RlaW5zL2dlbmV0aWNzL21ldGFi
b2xpc208L2tleXdvcmQ+PGtleXdvcmQ+UGxhbnQgUHJvdGVpbnMvZ2VuZXRpY3MvKm1ldGFib2xp
c208L2tleXdvcmQ+PGtleXdvcmQ+UGxhbnQgU3RlbXMvY3l0b2xvZ3kvcGh5c2lvbG9neS91bHRy
YXN0cnVjdHVyZTwva2V5d29yZD48a2V5d29yZD5TZWVkcy9waHlzaW9sb2d5L3VsdHJhc3RydWN0
dXJlPC9rZXl3b3JkPjxrZXl3b3JkPlRyYW5zY3JpcHRpb24gRmFjdG9ycy9nZW5ldGljcy8qbWV0
YWJvbGlzbTwva2V5d29yZD48L2tleXdvcmRzPjxkYXRlcz48eWVhcj4yMDAwPC95ZWFyPjxwdWIt
ZGF0ZXM+PGRhdGU+T2N0PC9kYXRlPjwvcHViLWRhdGVzPjwvZGF0ZXM+PGlzYm4+MTA0MC00NjUx
IChQcmludCkmI3hEOzE1MzItMjk4WCAoRWxlY3Ryb25pYykmI3hEOzEwNDAtNDY1MSAoTGlua2lu
Zyk8L2lzYm4+PGFjY2Vzc2lvbi1udW0+MTEwNDE4ODM8L2FjY2Vzc2lvbi1udW0+PHVybHM+PHJl
bGF0ZWQtdXJscz48dXJsPmh0dHBzOi8vd3d3Lm5jYmkubmxtLm5paC5nb3YvcHVibWVkLzExMDQx
ODgzPC91cmw+PC9yZWxhdGVkLXVybHM+PC91cmxzPjxjdXN0b20yPlBNQzE0OTEyNjwvY3VzdG9t
Mj48ZWxlY3Ryb25pYy1yZXNvdXJjZS1udW0+MTAuMTEwNS90cGMuMTIuMTAuMTg3OTwvZWxlY3Ry
b25pYy1yZXNvdXJjZS1udW0+PHJlbW90ZS1kYXRhYmFzZS1uYW1lPk1lZGxpbmU8L3JlbW90ZS1k
YXRhYmFzZS1uYW1lPjxyZW1vdGUtZGF0YWJhc2UtcHJvdmlkZXI+TkxNPC9yZW1vdGUtZGF0YWJh
c2UtcHJvdmlkZXI+PC9yZWNvcmQ+PC9DaXRlPjwvRW5kTm90ZT5=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PEVuZE5vdGU+PENpdGU+PEF1dGhvcj5Bemhha2FuYW5kYW08L0F1dGhvcj48WWVhcj4yMDA4PC9Z
ZWFyPjxSZWNOdW0+NzwvUmVjTnVtPjxEaXNwbGF5VGV4dD4oTGl1IGV0IGFsLiwgMjAwMDsgQXpo
YWthbmFuZGFtIGV0IGFsLiwgMjAwODsgS3JpemVrLCAyMDE1KTwvRGlzcGxheVRleHQ+PHJlY29y
ZD48cmVjLW51bWJlcj43PC9yZWMtbnVtYmVyPjxmb3JlaWduLWtleXM+PGtleSBhcHA9IkVOIiBk
Yi1pZD0iMHZ0c3phZmY0dDU1MGZlNXRycjV4ZHNidnN4MDA1MmYycjVkIiB0aW1lc3RhbXA9IjE3
MjIwMjczMDkiPjc8L2tleT48L2ZvcmVpZ24ta2V5cz48cmVmLXR5cGUgbmFtZT0iSm91cm5hbCBB
cnRpY2xlIj4xNzwvcmVmLXR5cGU+PGNvbnRyaWJ1dG9ycz48YXV0aG9ycz48YXV0aG9yPkF6aGFr
YW5hbmRhbSwgUy48L2F1dGhvcj48YXV0aG9yPk5vbGUtV2lsc29uLCBTLjwvYXV0aG9yPjxhdXRo
b3I+QmFvLCBGLjwvYXV0aG9yPjxhdXRob3I+RnJhbmtzLCBSLiBHLjwvYXV0aG9yPjwvYXV0aG9y
cz48L2NvbnRyaWJ1dG9ycz48YXV0aC1hZGRyZXNzPkRlcGFydG1lbnQgb2YgR2VuZXRpY3MsIE5v
cnRoIENhcm9saW5hIFN0YXRlIFVuaXZlcnNpdHksIFJhbGVpZ2gsIE5DIDI3Njk1LCBVU0EuPC9h
dXRoLWFkZHJlc3M+PHRpdGxlcz48dGl0bGU+U0VVU1MgYW5kIEFJTlRFR1VNRU5UQSBtZWRpYXRl
IHBhdHRlcm5pbmcgYW5kIG92dWxlIGluaXRpYXRpb24gZHVyaW5nIGd5bm9lY2l1bSBtZWRpYWwg
ZG9tYWluIGRldmVsb3BtZW50PC90aXRsZT48c2Vjb25kYXJ5LXRpdGxlPlBsYW50IFBoeXNpb2w8
L3NlY29uZGFyeS10aXRsZT48L3RpdGxlcz48cGVyaW9kaWNhbD48ZnVsbC10aXRsZT5QbGFudCBQ
aHlzaW9sPC9mdWxsLXRpdGxlPjwvcGVyaW9kaWNhbD48cGFnZXM+MTE2NS04MTwvcGFnZXM+PHZv
bHVtZT4xNDY8L3ZvbHVtZT48bnVtYmVyPjM8L251bWJlcj48ZWRpdGlvbj4yMDA4MDEwOTwvZWRp
dGlvbj48a2V5d29yZHM+PGtleXdvcmQ+QXJhYmlkb3BzaXMvZ2VuZXRpY3MvKmdyb3d0aCAmYW1w
OyBkZXZlbG9wbWVudC9tZXRhYm9saXNtPC9rZXl3b3JkPjxrZXl3b3JkPkFyYWJpZG9wc2lzIFBy
b3RlaW5zL2dlbmV0aWNzLyptZXRhYm9saXNtPC9rZXl3b3JkPjxrZXl3b3JkPkJvZHkgUGF0dGVy
bmluZy8qcGh5c2lvbG9neTwva2V5d29yZD48a2V5d29yZD5DZWxsIE51Y2xldXMvbWV0YWJvbGlz
bTwva2V5d29yZD48a2V5d29yZD5GbG93ZXJzLypncm93dGggJmFtcDsgZGV2ZWxvcG1lbnQvbWV0
YWJvbGlzbTwva2V5d29yZD48a2V5d29yZD5HZW5lIEV4cHJlc3Npb248L2tleXdvcmQ+PGtleXdv
cmQ+SG9tZW9kb21haW4gUHJvdGVpbnMvbWV0YWJvbGlzbTwva2V5d29yZD48a2V5d29yZD5NdXRh
dGlvbjwva2V5d29yZD48a2V5d29yZD5QaGVub3R5cGU8L2tleXdvcmQ+PGtleXdvcmQ+VHJhbnNj
cmlwdGlvbiBGYWN0b3JzL2dlbmV0aWNzLyptZXRhYm9saXNtPC9rZXl3b3JkPjwva2V5d29yZHM+
PGRhdGVzPjx5ZWFyPjIwMDg8L3llYXI+PHB1Yi1kYXRlcz48ZGF0ZT5NYXI8L2RhdGU+PC9wdWIt
ZGF0ZXM+PC9kYXRlcz48aXNibj4wMDMyLTA4ODkgKFByaW50KSYjeEQ7MTUzMi0yNTQ4IChFbGVj
dHJvbmljKSYjeEQ7MDAzMi0wODg5IChMaW5raW5nKTwvaXNibj48YWNjZXNzaW9uLW51bT4xODE4
NDczMTwvYWNjZXNzaW9uLW51bT48dXJscz48cmVsYXRlZC11cmxzPjx1cmw+aHR0cHM6Ly93d3cu
bmNiaS5ubG0ubmloLmdvdi9wdWJtZWQvMTgxODQ3MzE8L3VybD48L3JlbGF0ZWQtdXJscz48L3Vy
bHM+PGN1c3RvbTI+UE1DMjI1OTA2ODwvY3VzdG9tMj48ZWxlY3Ryb25pYy1yZXNvdXJjZS1udW0+
MTAuMTEwNC9wcC4xMDcuMTE0NzUxPC9lbGVjdHJvbmljLXJlc291cmNlLW51bT48cmVtb3RlLWRh
dGFiYXNlLW5hbWU+TWVkbGluZTwvcmVtb3RlLWRhdGFiYXNlLW5hbWU+PHJlbW90ZS1kYXRhYmFz
ZS1wcm92aWRlcj5OTE08L3JlbW90ZS1kYXRhYmFzZS1wcm92aWRlcj48L3JlY29yZD48L0NpdGU+
PENpdGU+PEF1dGhvcj5Lcml6ZWs8L0F1dGhvcj48WWVhcj4yMDE1PC9ZZWFyPjxSZWNOdW0+NzI8
L1JlY051bT48cmVjb3JkPjxyZWMtbnVtYmVyPjcyPC9yZWMtbnVtYmVyPjxmb3JlaWduLWtleXM+
PGtleSBhcHA9IkVOIiBkYi1pZD0iMHZ0c3phZmY0dDU1MGZlNXRycjV4ZHNidnN4MDA1MmYycjVk
IiB0aW1lc3RhbXA9IjE3MjIwMjczMDkiPjcyPC9rZXk+PC9mb3JlaWduLWtleXM+PHJlZi10eXBl
IG5hbWU9IkpvdXJuYWwgQXJ0aWNsZSI+MTc8L3JlZi10eXBlPjxjb250cmlidXRvcnM+PGF1dGhv
cnM+PGF1dGhvcj5Lcml6ZWssIEIuIEEuPC9hdXRob3I+PC9hdXRob3JzPjwvY29udHJpYnV0b3Jz
PjxhdXRoLWFkZHJlc3M+RGVwYXJ0bWVudCBvZiBCaW9sb2dpY2FsIFNjaWVuY2VzLCBVbml2ZXJz
aXR5IG9mIFNvdXRoIENhcm9saW5hLCBDb2x1bWJpYSwgU0MgMjkyMDgsIFVTQSBrcml6ZWtAc2Mu
ZWR1LjwvYXV0aC1hZGRyZXNzPjx0aXRsZXM+PHRpdGxlPkFJTlRFR1VNRU5UQS1MSUtFIGdlbmVz
IGhhdmUgcGFydGx5IG92ZXJsYXBwaW5nIGZ1bmN0aW9ucyB3aXRoIEFJTlRFR1VNRU5UQSBidXQg
bWFrZSBkaXN0aW5jdCBjb250cmlidXRpb25zIHRvIEFyYWJpZG9wc2lzIHRoYWxpYW5hIGZsb3dl
ciBkZXZlbG9wbWVudDwvdGl0bGU+PHNlY29uZGFyeS10aXRsZT5KIEV4cCBCb3Q8L3NlY29uZGFy
eS10aXRsZT48L3RpdGxlcz48cGVyaW9kaWNhbD48ZnVsbC10aXRsZT5KIEV4cCBCb3Q8L2Z1bGwt
dGl0bGU+PC9wZXJpb2RpY2FsPjxwYWdlcz40NTM3LTQ5PC9wYWdlcz48dm9sdW1lPjY2PC92b2x1
bWU+PG51bWJlcj4xNTwvbnVtYmVyPjxlZGl0aW9uPjIwMTUwNTA4PC9lZGl0aW9uPjxrZXl3b3Jk
cz48a2V5d29yZD5BcmFiaWRvcHNpcy8qZ2VuZXRpY3MvZ3Jvd3RoICZhbXA7IGRldmVsb3BtZW50
L21ldGFib2xpc208L2tleXdvcmQ+PGtleXdvcmQ+QXJhYmlkb3BzaXMgUHJvdGVpbnMvKmdlbmV0
aWNzL21ldGFib2xpc208L2tleXdvcmQ+PGtleXdvcmQ+Rmxvd2Vycy9nZW5ldGljcy9ncm93dGgg
JmFtcDsgZGV2ZWxvcG1lbnQvbWV0YWJvbGlzbTwva2V5d29yZD48a2V5d29yZD5HZW5lIEV4cHJl
c3Npb24gUmVndWxhdGlvbiwgRGV2ZWxvcG1lbnRhbDwva2V5d29yZD48a2V5d29yZD4qR2VuZSBF
eHByZXNzaW9uIFJlZ3VsYXRpb24sIFBsYW50PC9rZXl3b3JkPjxrZXl3b3JkPk11dGF0aW9uPC9r
ZXl3b3JkPjxrZXl3b3JkPlRyYW5zY3JpcHRpb24gRmFjdG9ycy8qZ2VuZXRpY3MvbWV0YWJvbGlz
bTwva2V5d29yZD48a2V5d29yZD5BaW50ZWd1bWVudGEtbGlrZTwva2V5d29yZD48a2V5d29yZD5B
cmFiaWRvcHNpcyB0aGFsaWFuYTwva2V5d29yZD48a2V5d29yZD5jYXJwZWwgcGF0dGVybmluZzwv
a2V5d29yZD48a2V5d29yZD5mbG93ZXIgZGV2ZWxvcG1lbnQ8L2tleXdvcmQ+PGtleXdvcmQ+b3Jn
YW4gZ3Jvd3RoPC9rZXl3b3JkPjxrZXl3b3JkPm9yZ2FuIGluaXRpYXRpb248L2tleXdvcmQ+PGtl
eXdvcmQ+cGV0YWw8L2tleXdvcmQ+PGtleXdvcmQ+c2VwYWwgZnVzaW9uPC9rZXl3b3JkPjxrZXl3
b3JkPnVuZXF1YWwgZ2VuZXRpYyByZWR1bmRhbmN5Ljwva2V5d29yZD48L2tleXdvcmRzPjxkYXRl
cz48eWVhcj4yMDE1PC95ZWFyPjxwdWItZGF0ZXM+PGRhdGU+QXVnPC9kYXRlPjwvcHViLWRhdGVz
PjwvZGF0ZXM+PGlzYm4+MTQ2MC0yNDMxIChFbGVjdHJvbmljKSYjeEQ7MDAyMi0wOTU3IChQcmlu
dCkmI3hEOzAwMjItMDk1NyAoTGlua2luZyk8L2lzYm4+PGFjY2Vzc2lvbi1udW0+MjU5NTY4ODQ8
L2FjY2Vzc2lvbi1udW0+PHVybHM+PHJlbGF0ZWQtdXJscz48dXJsPmh0dHBzOi8vd3d3Lm5jYmku
bmxtLm5paC5nb3YvcHVibWVkLzI1OTU2ODg0PC91cmw+PC9yZWxhdGVkLXVybHM+PC91cmxzPjxj
dXN0b20yPlBNQzQ1MDc3NjU8L2N1c3RvbTI+PGVsZWN0cm9uaWMtcmVzb3VyY2UtbnVtPjEwLjEw
OTMvanhiL2VydjIyNDwvZWxlY3Ryb25pYy1yZXNvdXJjZS1udW0+PHJlbW90ZS1kYXRhYmFzZS1u
YW1lPk1lZGxpbmU8L3JlbW90ZS1kYXRhYmFzZS1uYW1lPjxyZW1vdGUtZGF0YWJhc2UtcHJvdmlk
ZXI+TkxNPC9yZW1vdGUtZGF0YWJhc2UtcHJvdmlkZXI+PC9yZWNvcmQ+PC9DaXRlPjxDaXRlPjxB
dXRob3I+TGl1PC9BdXRob3I+PFllYXI+MjAwMDwvWWVhcj48UmVjTnVtPjgzPC9SZWNOdW0+PHJl
Y29yZD48cmVjLW51bWJlcj44MzwvcmVjLW51bWJlcj48Zm9yZWlnbi1rZXlzPjxrZXkgYXBwPSJF
TiIgZGItaWQ9IjB2dHN6YWZmNHQ1NTBmZTV0cnI1eGRzYnZzeDAwNTJmMnI1ZCIgdGltZXN0YW1w
PSIxNzIyMDI3MzA5Ij44Mzwva2V5PjwvZm9yZWlnbi1rZXlzPjxyZWYtdHlwZSBuYW1lPSJKb3Vy
bmFsIEFydGljbGUiPjE3PC9yZWYtdHlwZT48Y29udHJpYnV0b3JzPjxhdXRob3JzPjxhdXRob3I+
TGl1LCBaLjwvYXV0aG9yPjxhdXRob3I+RnJhbmtzLCBSLiBHLjwvYXV0aG9yPjxhdXRob3I+S2xp
bmssIFYuIFAuPC9hdXRob3I+PC9hdXRob3JzPjwvY29udHJpYnV0b3JzPjxhdXRoLWFkZHJlc3M+
RGVwYXJ0bWVudCBvZiBDZWxsIEJpb2xvZ3kgYW5kIE1vbGVjdWxhciBHZW5ldGljcywgVW5pdmVy
c2l0eSBvZiBNYXJ5bGFuZCwgQ29sbGVnZSBQYXJrLCBNYXJ5bGFuZCAyMDc0MiwgVVNBLiBaTDE3
QHVtYWlsLnVtZGUuZHU8L2F1dGgtYWRkcmVzcz48dGl0bGVzPjx0aXRsZT5SZWd1bGF0aW9uIG9m
IGd5bm9lY2l1bSBtYXJnaW5hbCB0aXNzdWUgZm9ybWF0aW9uIGJ5IExFVU5JRyBhbmQgQUlOVEVH
VU1FTlRBPC90aXRsZT48c2Vjb25kYXJ5LXRpdGxlPlBsYW50IENlbGw8L3NlY29uZGFyeS10aXRs
ZT48L3RpdGxlcz48cGVyaW9kaWNhbD48ZnVsbC10aXRsZT5QbGFudCBDZWxsPC9mdWxsLXRpdGxl
PjwvcGVyaW9kaWNhbD48cGFnZXM+MTg3OS05MjwvcGFnZXM+PHZvbHVtZT4xMjwvdm9sdW1lPjxu
dW1iZXI+MTA8L251bWJlcj48a2V5d29yZHM+PGtleXdvcmQ+QXJhYmlkb3BzaXMvY3l0b2xvZ3kv
Z2VuZXRpY3MvKnBoeXNpb2xvZ3k8L2tleXdvcmQ+PGtleXdvcmQ+KkFyYWJpZG9wc2lzIFByb3Rl
aW5zPC9rZXl3b3JkPjxrZXl3b3JkPkhvbWVvZG9tYWluIFByb3RlaW5zL2dlbmV0aWNzL21ldGFi
b2xpc208L2tleXdvcmQ+PGtleXdvcmQ+UGxhbnQgUHJvdGVpbnMvZ2VuZXRpY3MvKm1ldGFib2xp
c208L2tleXdvcmQ+PGtleXdvcmQ+UGxhbnQgU3RlbXMvY3l0b2xvZ3kvcGh5c2lvbG9neS91bHRy
YXN0cnVjdHVyZTwva2V5d29yZD48a2V5d29yZD5TZWVkcy9waHlzaW9sb2d5L3VsdHJhc3RydWN0
dXJlPC9rZXl3b3JkPjxrZXl3b3JkPlRyYW5zY3JpcHRpb24gRmFjdG9ycy9nZW5ldGljcy8qbWV0
YWJvbGlzbTwva2V5d29yZD48L2tleXdvcmRzPjxkYXRlcz48eWVhcj4yMDAwPC95ZWFyPjxwdWIt
ZGF0ZXM+PGRhdGU+T2N0PC9kYXRlPjwvcHViLWRhdGVzPjwvZGF0ZXM+PGlzYm4+MTA0MC00NjUx
IChQcmludCkmI3hEOzE1MzItMjk4WCAoRWxlY3Ryb25pYykmI3hEOzEwNDAtNDY1MSAoTGlua2lu
Zyk8L2lzYm4+PGFjY2Vzc2lvbi1udW0+MTEwNDE4ODM8L2FjY2Vzc2lvbi1udW0+PHVybHM+PHJl
bGF0ZWQtdXJscz48dXJsPmh0dHBzOi8vd3d3Lm5jYmkubmxtLm5paC5nb3YvcHVibWVkLzExMDQx
ODgzPC91cmw+PC9yZWxhdGVkLXVybHM+PC91cmxzPjxjdXN0b20yPlBNQzE0OTEyNjwvY3VzdG9t
Mj48ZWxlY3Ryb25pYy1yZXNvdXJjZS1udW0+MTAuMTEwNS90cGMuMTIuMTAuMTg3OTwvZWxlY3Ry
b25pYy1yZXNvdXJjZS1udW0+PHJlbW90ZS1kYXRhYmFzZS1uYW1lPk1lZGxpbmU8L3JlbW90ZS1k
YXRhYmFzZS1uYW1lPjxyZW1vdGUtZGF0YWJhc2UtcHJvdmlkZXI+TkxNPC9yZW1vdGUtZGF0YWJh
c2UtcHJvdmlkZXI+PC9yZWNvcmQ+PC9DaXRlPjwvRW5kTm90ZT5=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(Liu et al., 2000; Azhakanandam et al., 2008; Krizek, 2015)</w:t>
      </w:r>
      <w:r w:rsidR="00D03A80">
        <w:rPr>
          <w:rFonts w:ascii="Times New Roman" w:hAnsi="Times New Roman" w:cs="Times New Roman"/>
        </w:rPr>
        <w:fldChar w:fldCharType="end"/>
      </w:r>
      <w:r w:rsidRPr="00C91A65">
        <w:rPr>
          <w:rFonts w:ascii="Times New Roman" w:hAnsi="Times New Roman" w:cs="Times New Roman"/>
        </w:rPr>
        <w:t xml:space="preserve">. The failure to initiate ovule primordia in these mutants suggests that ANT works together with other developmental </w:t>
      </w:r>
      <w:r w:rsidRPr="00C91A65">
        <w:rPr>
          <w:rFonts w:ascii="Times New Roman" w:hAnsi="Times New Roman" w:cs="Times New Roman"/>
        </w:rPr>
        <w:lastRenderedPageBreak/>
        <w:t xml:space="preserve">transcriptional regulators to promote the initiation of ovule primordia. While ANT has been shown to promote cell proliferation to control organ size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&lt;EndNote&gt;&lt;Cite&gt;&lt;Author&gt;Krizek&lt;/Author&gt;&lt;Year&gt;1999&lt;/Year&gt;&lt;RecNum&gt;70&lt;/RecNum&gt;&lt;DisplayText&gt;(Krizek, 1999)&lt;/DisplayText&gt;&lt;record&gt;&lt;rec-number&gt;70&lt;/rec-number&gt;&lt;foreign-keys&gt;&lt;key app="EN" db-id="0vtszaff4t550fe5trr5xdsbvsx0052f2r5d" timestamp="1722027309"&gt;70&lt;/key&gt;&lt;/foreign-keys&gt;&lt;ref-type name="Journal Article"&gt;17&lt;/ref-type&gt;&lt;contributors&gt;&lt;authors&gt;&lt;author&gt;Krizek, B. A.&lt;/author&gt;&lt;/authors&gt;&lt;/contributors&gt;&lt;auth-address&gt;Department of Biological Sciences, University of South Carolina, Columbia, South Carolina 29208, USA. krizek@.sc.edu&lt;/auth-address&gt;&lt;titles&gt;&lt;title&gt;Ectopic expression of AINTEGUMENTA in Arabidopsis plants results in increased growth of floral organs&lt;/title&gt;&lt;secondary-title&gt;Dev Genet&lt;/secondary-title&gt;&lt;/titles&gt;&lt;periodical&gt;&lt;full-title&gt;Dev Genet&lt;/full-title&gt;&lt;/periodical&gt;&lt;pages&gt;224-36&lt;/pages&gt;&lt;volume&gt;25&lt;/volume&gt;&lt;number&gt;3&lt;/number&gt;&lt;keywords&gt;&lt;keyword&gt;Arabidopsis/*genetics/growth &amp;amp; development&lt;/keyword&gt;&lt;keyword&gt;*Arabidopsis Proteins&lt;/keyword&gt;&lt;keyword&gt;Cloning, Molecular&lt;/keyword&gt;&lt;keyword&gt;Histones/biosynthesis&lt;/keyword&gt;&lt;keyword&gt;Phenotype&lt;/keyword&gt;&lt;keyword&gt;Plant Proteins/*genetics/physiology&lt;/keyword&gt;&lt;keyword&gt;Plant Shoots/metabolism&lt;/keyword&gt;&lt;keyword&gt;Transcription Factors/*genetics/physiology&lt;/keyword&gt;&lt;/keywords&gt;&lt;dates&gt;&lt;year&gt;1999&lt;/year&gt;&lt;pub-dates&gt;&lt;date&gt;Sep&lt;/date&gt;&lt;/pub-dates&gt;&lt;/dates&gt;&lt;isbn&gt;0192-253X (Print)&amp;#xD;0192-253X (Linking)&lt;/isbn&gt;&lt;accession-num&gt;10528263&lt;/accession-num&gt;&lt;urls&gt;&lt;related-urls&gt;&lt;url&gt;https://www.ncbi.nlm.nih.gov/pubmed/10528263&lt;/url&gt;&lt;/related-urls&gt;&lt;/urls&gt;&lt;electronic-resource-num&gt;10.1002/(SICI)1520-6408(1999)25:3&amp;lt;224::AID-DVG5&amp;gt;3.0.CO;2-Y&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(Krizek, 1999)</w:t>
      </w:r>
      <w:r w:rsidR="00D03A80">
        <w:rPr>
          <w:rFonts w:ascii="Times New Roman" w:hAnsi="Times New Roman" w:cs="Times New Roman"/>
        </w:rPr>
        <w:fldChar w:fldCharType="end"/>
      </w:r>
      <w:r w:rsidRPr="00C91A65">
        <w:rPr>
          <w:rFonts w:ascii="Times New Roman" w:hAnsi="Times New Roman" w:cs="Times New Roman"/>
        </w:rPr>
        <w:t>, the exact mechanisms by which ANT promotes ovule initiation and ovule spacing remain elusive.</w:t>
      </w:r>
    </w:p>
    <w:p w14:paraId="47548E98" w14:textId="3BAE4422" w:rsidR="006F77F6" w:rsidRDefault="0067061A" w:rsidP="00C91A65">
      <w:pPr>
        <w:spacing w:line="480" w:lineRule="auto"/>
        <w:jc w:val="both"/>
        <w:rPr>
          <w:rFonts w:ascii="Times New Roman" w:hAnsi="Times New Roman" w:cs="Times New Roman"/>
        </w:rPr>
      </w:pPr>
      <w:r w:rsidRPr="00C91A65">
        <w:rPr>
          <w:rFonts w:ascii="Times New Roman" w:hAnsi="Times New Roman" w:cs="Times New Roman"/>
        </w:rPr>
        <w:tab/>
        <w:t xml:space="preserve">Proper distribution and development of organ primordia also require organ boundary-specific transcription factors that allow for differential growth of boundary tissues relative to the organ primordia themselves. </w:t>
      </w:r>
      <w:r w:rsidR="00110FE3" w:rsidRPr="00C91A65">
        <w:rPr>
          <w:rFonts w:ascii="Times New Roman" w:hAnsi="Times New Roman" w:cs="Times New Roman"/>
        </w:rPr>
        <w:t>Th</w:t>
      </w:r>
      <w:r w:rsidR="00110FE3">
        <w:rPr>
          <w:rFonts w:ascii="Times New Roman" w:hAnsi="Times New Roman" w:cs="Times New Roman"/>
        </w:rPr>
        <w:t>ree</w:t>
      </w:r>
      <w:r w:rsidR="00D873A5">
        <w:rPr>
          <w:rFonts w:ascii="Times New Roman" w:hAnsi="Times New Roman" w:cs="Times New Roman"/>
        </w:rPr>
        <w:t xml:space="preserve"> </w:t>
      </w:r>
      <w:r w:rsidRPr="00C91A65">
        <w:rPr>
          <w:rFonts w:ascii="Times New Roman" w:hAnsi="Times New Roman" w:cs="Times New Roman"/>
        </w:rPr>
        <w:t>NAC-domain transcription factors</w:t>
      </w:r>
      <w:r w:rsidR="00110FE3">
        <w:rPr>
          <w:rFonts w:ascii="Times New Roman" w:hAnsi="Times New Roman" w:cs="Times New Roman"/>
        </w:rPr>
        <w:t>,</w:t>
      </w:r>
      <w:r w:rsidRPr="00C91A65">
        <w:rPr>
          <w:rFonts w:ascii="Times New Roman" w:hAnsi="Times New Roman" w:cs="Times New Roman"/>
        </w:rPr>
        <w:t xml:space="preserve"> </w:t>
      </w:r>
      <w:r w:rsidR="00110FE3" w:rsidRPr="00C91A65">
        <w:rPr>
          <w:rFonts w:ascii="Times New Roman" w:hAnsi="Times New Roman" w:cs="Times New Roman"/>
        </w:rPr>
        <w:t>CUC1, CUC2, and CUC3</w:t>
      </w:r>
      <w:r w:rsidR="00110FE3">
        <w:rPr>
          <w:rFonts w:ascii="Times New Roman" w:hAnsi="Times New Roman" w:cs="Times New Roman"/>
        </w:rPr>
        <w:t xml:space="preserve">, </w:t>
      </w:r>
      <w:r w:rsidRPr="00C91A65">
        <w:rPr>
          <w:rFonts w:ascii="Times New Roman" w:hAnsi="Times New Roman" w:cs="Times New Roman"/>
        </w:rPr>
        <w:t xml:space="preserve">are expressed in various organ boundaries </w:t>
      </w:r>
      <w:r w:rsidR="007C2AA9">
        <w:rPr>
          <w:rFonts w:ascii="Times New Roman" w:hAnsi="Times New Roman" w:cs="Times New Roman"/>
        </w:rPr>
        <w:t>during</w:t>
      </w:r>
      <w:r w:rsidR="007C2AA9" w:rsidRPr="00C91A65">
        <w:rPr>
          <w:rFonts w:ascii="Times New Roman" w:hAnsi="Times New Roman" w:cs="Times New Roman"/>
        </w:rPr>
        <w:t xml:space="preserve"> </w:t>
      </w:r>
      <w:r w:rsidRPr="00C91A65">
        <w:rPr>
          <w:rFonts w:ascii="Times New Roman" w:hAnsi="Times New Roman" w:cs="Times New Roman"/>
        </w:rPr>
        <w:t xml:space="preserve">above-ground organ initiation including during ovule initiation. Loss of </w:t>
      </w:r>
      <w:r w:rsidRPr="00C91A65">
        <w:rPr>
          <w:rFonts w:ascii="Times New Roman" w:hAnsi="Times New Roman" w:cs="Times New Roman"/>
          <w:i/>
          <w:iCs/>
        </w:rPr>
        <w:t>cuc3</w:t>
      </w:r>
      <w:r w:rsidRPr="00C91A65">
        <w:rPr>
          <w:rFonts w:ascii="Times New Roman" w:hAnsi="Times New Roman" w:cs="Times New Roman"/>
        </w:rPr>
        <w:t xml:space="preserve"> leads to infrequent fusions between ovule primordia, and the </w:t>
      </w:r>
      <w:r w:rsidRPr="00C91A65">
        <w:rPr>
          <w:rFonts w:ascii="Times New Roman" w:hAnsi="Times New Roman" w:cs="Times New Roman"/>
          <w:i/>
          <w:iCs/>
        </w:rPr>
        <w:t>cuc1 cuc3</w:t>
      </w:r>
      <w:r w:rsidRPr="00C91A65">
        <w:rPr>
          <w:rFonts w:ascii="Times New Roman" w:hAnsi="Times New Roman" w:cs="Times New Roman"/>
        </w:rPr>
        <w:t xml:space="preserve"> and </w:t>
      </w:r>
      <w:r w:rsidRPr="00C91A65">
        <w:rPr>
          <w:rFonts w:ascii="Times New Roman" w:hAnsi="Times New Roman" w:cs="Times New Roman"/>
          <w:i/>
          <w:iCs/>
        </w:rPr>
        <w:t>cuc2 cuc3</w:t>
      </w:r>
      <w:r w:rsidRPr="00C91A65">
        <w:rPr>
          <w:rFonts w:ascii="Times New Roman" w:hAnsi="Times New Roman" w:cs="Times New Roman"/>
        </w:rPr>
        <w:t xml:space="preserve"> double mutants have significantly increased numbers of ovule primordia fusions relative to </w:t>
      </w:r>
      <w:r w:rsidR="00F67D45">
        <w:rPr>
          <w:rFonts w:ascii="Times New Roman" w:hAnsi="Times New Roman" w:cs="Times New Roman"/>
        </w:rPr>
        <w:t>wild type</w:t>
      </w:r>
      <w:r w:rsidRPr="00C91A65">
        <w:rPr>
          <w:rFonts w:ascii="Times New Roman" w:hAnsi="Times New Roman" w:cs="Times New Roman"/>
        </w:rPr>
        <w:t xml:space="preserve"> or </w:t>
      </w:r>
      <w:r w:rsidRPr="009003F1">
        <w:rPr>
          <w:rFonts w:ascii="Times New Roman" w:hAnsi="Times New Roman" w:cs="Times New Roman"/>
          <w:i/>
          <w:iCs/>
        </w:rPr>
        <w:t>cuc3</w:t>
      </w:r>
      <w:r w:rsidRPr="00C91A65">
        <w:rPr>
          <w:rFonts w:ascii="Times New Roman" w:hAnsi="Times New Roman" w:cs="Times New Roman"/>
        </w:rPr>
        <w:t xml:space="preserve"> single mutants. In contrast, the </w:t>
      </w:r>
      <w:proofErr w:type="gramStart"/>
      <w:r w:rsidRPr="00C91A65">
        <w:rPr>
          <w:rFonts w:ascii="Times New Roman" w:hAnsi="Times New Roman" w:cs="Times New Roman"/>
          <w:i/>
          <w:iCs/>
        </w:rPr>
        <w:t>proS</w:t>
      </w:r>
      <w:r w:rsidR="008C1ECB">
        <w:rPr>
          <w:rFonts w:ascii="Times New Roman" w:hAnsi="Times New Roman" w:cs="Times New Roman"/>
          <w:i/>
          <w:iCs/>
        </w:rPr>
        <w:t>EEDS</w:t>
      </w:r>
      <w:r w:rsidRPr="00C91A65">
        <w:rPr>
          <w:rFonts w:ascii="Times New Roman" w:hAnsi="Times New Roman" w:cs="Times New Roman"/>
          <w:i/>
          <w:iCs/>
        </w:rPr>
        <w:t>T</w:t>
      </w:r>
      <w:r w:rsidR="008C1ECB">
        <w:rPr>
          <w:rFonts w:ascii="Times New Roman" w:hAnsi="Times New Roman" w:cs="Times New Roman"/>
          <w:i/>
          <w:iCs/>
        </w:rPr>
        <w:t>IC</w:t>
      </w:r>
      <w:r w:rsidRPr="00C91A65">
        <w:rPr>
          <w:rFonts w:ascii="Times New Roman" w:hAnsi="Times New Roman" w:cs="Times New Roman"/>
          <w:i/>
          <w:iCs/>
        </w:rPr>
        <w:t>K:RNAi</w:t>
      </w:r>
      <w:proofErr w:type="gramEnd"/>
      <w:r w:rsidRPr="00C91A65">
        <w:rPr>
          <w:rFonts w:ascii="Times New Roman" w:hAnsi="Times New Roman" w:cs="Times New Roman"/>
          <w:i/>
          <w:iCs/>
        </w:rPr>
        <w:t xml:space="preserve">_CUC1 cuc2 </w:t>
      </w:r>
      <w:r w:rsidRPr="00C91A65">
        <w:rPr>
          <w:rFonts w:ascii="Times New Roman" w:hAnsi="Times New Roman" w:cs="Times New Roman"/>
        </w:rPr>
        <w:t xml:space="preserve">mutant that has reduced expression of </w:t>
      </w:r>
      <w:r w:rsidRPr="00C91A65">
        <w:rPr>
          <w:rFonts w:ascii="Times New Roman" w:hAnsi="Times New Roman" w:cs="Times New Roman"/>
          <w:i/>
          <w:iCs/>
        </w:rPr>
        <w:t>CUC1</w:t>
      </w:r>
      <w:r w:rsidRPr="00C91A65">
        <w:rPr>
          <w:rFonts w:ascii="Times New Roman" w:hAnsi="Times New Roman" w:cs="Times New Roman"/>
        </w:rPr>
        <w:t xml:space="preserve"> and </w:t>
      </w:r>
      <w:r w:rsidRPr="00C91A65">
        <w:rPr>
          <w:rFonts w:ascii="Times New Roman" w:hAnsi="Times New Roman" w:cs="Times New Roman"/>
          <w:i/>
          <w:iCs/>
        </w:rPr>
        <w:t>CUC2</w:t>
      </w:r>
      <w:r w:rsidRPr="00C91A65">
        <w:rPr>
          <w:rFonts w:ascii="Times New Roman" w:hAnsi="Times New Roman" w:cs="Times New Roman"/>
        </w:rPr>
        <w:t xml:space="preserve"> in the placenta displays reduced ovule number and increased spacing between ovule primordia. This data suggests that expression of </w:t>
      </w:r>
      <w:r w:rsidRPr="00C91A65">
        <w:rPr>
          <w:rFonts w:ascii="Times New Roman" w:hAnsi="Times New Roman" w:cs="Times New Roman"/>
          <w:i/>
          <w:iCs/>
        </w:rPr>
        <w:t>CUC</w:t>
      </w:r>
      <w:r w:rsidRPr="00C91A65">
        <w:rPr>
          <w:rFonts w:ascii="Times New Roman" w:hAnsi="Times New Roman" w:cs="Times New Roman"/>
        </w:rPr>
        <w:t xml:space="preserve"> genes in boundary tissues inhibits organ primordia fusion and promotes proper ovule spacing. Several mechanisms have been proposed to explain the regulation of ovule initiation by </w:t>
      </w:r>
      <w:r w:rsidRPr="00C91A65">
        <w:rPr>
          <w:rFonts w:ascii="Times New Roman" w:hAnsi="Times New Roman" w:cs="Times New Roman"/>
          <w:i/>
          <w:iCs/>
        </w:rPr>
        <w:t>CUC</w:t>
      </w:r>
      <w:r w:rsidRPr="00C91A65">
        <w:rPr>
          <w:rFonts w:ascii="Times New Roman" w:hAnsi="Times New Roman" w:cs="Times New Roman"/>
        </w:rPr>
        <w:t xml:space="preserve"> genes. The </w:t>
      </w:r>
      <w:proofErr w:type="gramStart"/>
      <w:r w:rsidRPr="00C91A65">
        <w:rPr>
          <w:rFonts w:ascii="Times New Roman" w:hAnsi="Times New Roman" w:cs="Times New Roman"/>
          <w:i/>
          <w:iCs/>
        </w:rPr>
        <w:t>proSTK:RNAi</w:t>
      </w:r>
      <w:proofErr w:type="gramEnd"/>
      <w:r w:rsidRPr="00C91A65">
        <w:rPr>
          <w:rFonts w:ascii="Times New Roman" w:hAnsi="Times New Roman" w:cs="Times New Roman"/>
          <w:i/>
          <w:iCs/>
        </w:rPr>
        <w:t>_CUC1 cuc2</w:t>
      </w:r>
      <w:r w:rsidRPr="00C91A65">
        <w:rPr>
          <w:rFonts w:ascii="Times New Roman" w:hAnsi="Times New Roman" w:cs="Times New Roman"/>
        </w:rPr>
        <w:t xml:space="preserve"> mutant displays altered expression of PIN1 during ovule initiation which may lead to altered auxin distributions. Exogenous application of CK restores PIN1 expression and ovule number in the </w:t>
      </w:r>
      <w:proofErr w:type="gramStart"/>
      <w:r w:rsidRPr="00C91A65">
        <w:rPr>
          <w:rFonts w:ascii="Times New Roman" w:hAnsi="Times New Roman" w:cs="Times New Roman"/>
          <w:i/>
          <w:iCs/>
        </w:rPr>
        <w:t>proSTK:RNAi</w:t>
      </w:r>
      <w:proofErr w:type="gramEnd"/>
      <w:r w:rsidRPr="00C91A65">
        <w:rPr>
          <w:rFonts w:ascii="Times New Roman" w:hAnsi="Times New Roman" w:cs="Times New Roman"/>
          <w:i/>
          <w:iCs/>
        </w:rPr>
        <w:t>_CUC1 cuc2</w:t>
      </w:r>
      <w:r w:rsidRPr="00C91A65">
        <w:rPr>
          <w:rFonts w:ascii="Times New Roman" w:hAnsi="Times New Roman" w:cs="Times New Roman"/>
        </w:rPr>
        <w:t xml:space="preserve"> mutant, and </w:t>
      </w:r>
      <w:r w:rsidRPr="00C91A65">
        <w:rPr>
          <w:rFonts w:ascii="Times New Roman" w:hAnsi="Times New Roman" w:cs="Times New Roman"/>
          <w:i/>
          <w:iCs/>
        </w:rPr>
        <w:t>UGT85A3</w:t>
      </w:r>
      <w:r w:rsidRPr="00C91A65">
        <w:rPr>
          <w:rFonts w:ascii="Times New Roman" w:hAnsi="Times New Roman" w:cs="Times New Roman"/>
        </w:rPr>
        <w:t xml:space="preserve"> is overexpressed in this mutant. This suggests that </w:t>
      </w:r>
      <w:r w:rsidRPr="00C91A65">
        <w:rPr>
          <w:rFonts w:ascii="Times New Roman" w:hAnsi="Times New Roman" w:cs="Times New Roman"/>
          <w:i/>
          <w:iCs/>
        </w:rPr>
        <w:t>CUC</w:t>
      </w:r>
      <w:r w:rsidRPr="00C91A65">
        <w:rPr>
          <w:rFonts w:ascii="Times New Roman" w:hAnsi="Times New Roman" w:cs="Times New Roman"/>
        </w:rPr>
        <w:t xml:space="preserve"> genes may function to regulate auxin distribution via CK-mediated regulation of PIN1 expression, although further research would be required to determine whether this is the primary mechanism by which </w:t>
      </w:r>
      <w:r w:rsidRPr="00C91A65">
        <w:rPr>
          <w:rFonts w:ascii="Times New Roman" w:hAnsi="Times New Roman" w:cs="Times New Roman"/>
          <w:i/>
          <w:iCs/>
        </w:rPr>
        <w:t>CUC</w:t>
      </w:r>
      <w:r w:rsidRPr="00C91A65">
        <w:rPr>
          <w:rFonts w:ascii="Times New Roman" w:hAnsi="Times New Roman" w:cs="Times New Roman"/>
        </w:rPr>
        <w:t xml:space="preserve"> genes regulate ovule spacing.</w:t>
      </w:r>
    </w:p>
    <w:p w14:paraId="4E85FB12" w14:textId="6555006F" w:rsidR="0074070C" w:rsidRPr="00C91A65" w:rsidRDefault="003274AF" w:rsidP="006F77F6">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663360" behindDoc="0" locked="0" layoutInCell="1" allowOverlap="1" wp14:anchorId="1C4B6F5A" wp14:editId="56371418">
                <wp:simplePos x="0" y="0"/>
                <wp:positionH relativeFrom="column">
                  <wp:posOffset>30189</wp:posOffset>
                </wp:positionH>
                <wp:positionV relativeFrom="paragraph">
                  <wp:posOffset>1224280</wp:posOffset>
                </wp:positionV>
                <wp:extent cx="5710555" cy="4010602"/>
                <wp:effectExtent l="0" t="0" r="4445" b="3175"/>
                <wp:wrapTopAndBottom/>
                <wp:docPr id="54" name="Group 54"/>
                <wp:cNvGraphicFramePr/>
                <a:graphic xmlns:a="http://schemas.openxmlformats.org/drawingml/2006/main">
                  <a:graphicData uri="http://schemas.microsoft.com/office/word/2010/wordprocessingGroup">
                    <wpg:wgp>
                      <wpg:cNvGrpSpPr/>
                      <wpg:grpSpPr>
                        <a:xfrm>
                          <a:off x="0" y="0"/>
                          <a:ext cx="5710555" cy="4010602"/>
                          <a:chOff x="0" y="0"/>
                          <a:chExt cx="5710555" cy="4010602"/>
                        </a:xfrm>
                      </wpg:grpSpPr>
                      <pic:pic xmlns:pic="http://schemas.openxmlformats.org/drawingml/2006/picture">
                        <pic:nvPicPr>
                          <pic:cNvPr id="37" name="Picture 37" descr="A diagram of a structure&#10;&#10;Description automatically generated"/>
                          <pic:cNvPicPr>
                            <a:picLocks noChangeAspect="1"/>
                          </pic:cNvPicPr>
                        </pic:nvPicPr>
                        <pic:blipFill rotWithShape="1">
                          <a:blip r:embed="rId38" cstate="print">
                            <a:extLst>
                              <a:ext uri="{28A0092B-C50C-407E-A947-70E740481C1C}">
                                <a14:useLocalDpi xmlns:a14="http://schemas.microsoft.com/office/drawing/2010/main" val="0"/>
                              </a:ext>
                            </a:extLst>
                          </a:blip>
                          <a:srcRect l="5557" t="11690" r="5523" b="42208"/>
                          <a:stretch/>
                        </pic:blipFill>
                        <pic:spPr bwMode="auto">
                          <a:xfrm>
                            <a:off x="133004" y="0"/>
                            <a:ext cx="5486400" cy="3475990"/>
                          </a:xfrm>
                          <a:prstGeom prst="rect">
                            <a:avLst/>
                          </a:prstGeom>
                          <a:ln>
                            <a:noFill/>
                          </a:ln>
                          <a:extLst>
                            <a:ext uri="{53640926-AAD7-44D8-BBD7-CCE9431645EC}">
                              <a14:shadowObscured xmlns:a14="http://schemas.microsoft.com/office/drawing/2010/main"/>
                            </a:ext>
                          </a:extLst>
                        </pic:spPr>
                      </pic:pic>
                      <wps:wsp>
                        <wps:cNvPr id="53" name="Text Box 53"/>
                        <wps:cNvSpPr txBox="1"/>
                        <wps:spPr>
                          <a:xfrm>
                            <a:off x="0" y="3374967"/>
                            <a:ext cx="5710555" cy="635635"/>
                          </a:xfrm>
                          <a:prstGeom prst="rect">
                            <a:avLst/>
                          </a:prstGeom>
                          <a:solidFill>
                            <a:schemeClr val="lt1"/>
                          </a:solidFill>
                          <a:ln w="6350">
                            <a:noFill/>
                          </a:ln>
                        </wps:spPr>
                        <wps:txbx>
                          <w:txbxContent>
                            <w:p w14:paraId="2781D14E" w14:textId="77777777" w:rsidR="006F77F6" w:rsidRPr="00846327" w:rsidRDefault="006F77F6" w:rsidP="006F77F6">
                              <w:pPr>
                                <w:keepNext/>
                                <w:jc w:val="both"/>
                                <w:rPr>
                                  <w:rFonts w:ascii="Times New Roman" w:hAnsi="Times New Roman" w:cs="Times New Roman"/>
                                  <w:b/>
                                  <w:bCs/>
                                </w:rPr>
                              </w:pPr>
                              <w:bookmarkStart w:id="20" w:name="_Toc171602891"/>
                              <w:bookmarkStart w:id="21" w:name="_Toc174601133"/>
                              <w:r w:rsidRPr="00846327">
                                <w:rPr>
                                  <w:rFonts w:ascii="Times New Roman" w:hAnsi="Times New Roman" w:cs="Times New Roman"/>
                                  <w:b/>
                                  <w:bCs/>
                                </w:rPr>
                                <w:t>Figure 1.</w:t>
                              </w:r>
                              <w:r>
                                <w:rPr>
                                  <w:rFonts w:ascii="Times New Roman" w:hAnsi="Times New Roman" w:cs="Times New Roman"/>
                                  <w:b/>
                                  <w:bCs/>
                                </w:rPr>
                                <w:t>3</w:t>
                              </w:r>
                              <w:r w:rsidRPr="00846327">
                                <w:rPr>
                                  <w:rFonts w:ascii="Times New Roman" w:hAnsi="Times New Roman" w:cs="Times New Roman"/>
                                  <w:b/>
                                  <w:bCs/>
                                </w:rPr>
                                <w:t xml:space="preserve">. Model of gene regulatory networks controlling ovule initiation </w:t>
                              </w:r>
                              <w:r w:rsidRPr="00AC2F79">
                                <w:rPr>
                                  <w:rFonts w:ascii="Times New Roman" w:hAnsi="Times New Roman" w:cs="Times New Roman"/>
                                  <w:b/>
                                  <w:bCs/>
                                  <w:color w:val="FFFFFF" w:themeColor="background1"/>
                                </w:rPr>
                                <w:t>(</w:t>
                              </w:r>
                              <w:r w:rsidRPr="00AC2F79">
                                <w:rPr>
                                  <w:rFonts w:ascii="Times New Roman" w:hAnsi="Times New Roman" w:cs="Times New Roman"/>
                                  <w:color w:val="FFFFFF" w:themeColor="background1"/>
                                </w:rPr>
                                <w:fldChar w:fldCharType="begin"/>
                              </w:r>
                              <w:r w:rsidRPr="00AC2F79">
                                <w:rPr>
                                  <w:rFonts w:ascii="Times New Roman" w:hAnsi="Times New Roman" w:cs="Times New Roman"/>
                                  <w:color w:val="FFFFFF" w:themeColor="background1"/>
                                </w:rPr>
                                <w:instrText xml:space="preserve"> SEQ Figure \* ARABIC </w:instrText>
                              </w:r>
                              <w:r w:rsidRPr="00AC2F79">
                                <w:rPr>
                                  <w:rFonts w:ascii="Times New Roman" w:hAnsi="Times New Roman" w:cs="Times New Roman"/>
                                  <w:color w:val="FFFFFF" w:themeColor="background1"/>
                                </w:rPr>
                                <w:fldChar w:fldCharType="separate"/>
                              </w:r>
                              <w:bookmarkStart w:id="22" w:name="_Toc171593175"/>
                              <w:r w:rsidRPr="00AC2F79">
                                <w:rPr>
                                  <w:rFonts w:ascii="Times New Roman" w:hAnsi="Times New Roman" w:cs="Times New Roman"/>
                                  <w:noProof/>
                                  <w:color w:val="FFFFFF" w:themeColor="background1"/>
                                </w:rPr>
                                <w:t>4</w:t>
                              </w:r>
                              <w:bookmarkEnd w:id="22"/>
                              <w:r w:rsidRPr="00AC2F79">
                                <w:rPr>
                                  <w:rFonts w:ascii="Times New Roman" w:hAnsi="Times New Roman" w:cs="Times New Roman"/>
                                  <w:color w:val="FFFFFF" w:themeColor="background1"/>
                                </w:rPr>
                                <w:fldChar w:fldCharType="end"/>
                              </w:r>
                              <w:r w:rsidRPr="00AC2F79">
                                <w:rPr>
                                  <w:rFonts w:ascii="Times New Roman" w:hAnsi="Times New Roman" w:cs="Times New Roman"/>
                                  <w:color w:val="FFFFFF" w:themeColor="background1"/>
                                </w:rPr>
                                <w:t>)</w:t>
                              </w:r>
                              <w:bookmarkEnd w:id="20"/>
                              <w:bookmarkEnd w:id="21"/>
                            </w:p>
                            <w:p w14:paraId="3A476E42" w14:textId="77777777" w:rsidR="006F77F6" w:rsidRPr="0074070C" w:rsidRDefault="006F77F6" w:rsidP="006F77F6">
                              <w:pPr>
                                <w:jc w:val="both"/>
                                <w:rPr>
                                  <w:rFonts w:ascii="Times New Roman" w:hAnsi="Times New Roman" w:cs="Times New Roman"/>
                                </w:rPr>
                              </w:pPr>
                              <w:r>
                                <w:rPr>
                                  <w:rFonts w:ascii="Times New Roman" w:hAnsi="Times New Roman" w:cs="Times New Roman"/>
                                </w:rPr>
                                <w:t>This model highlights key genes and pathways regulating ovule initiation based on previous literature.</w:t>
                              </w:r>
                            </w:p>
                            <w:p w14:paraId="615DBA68" w14:textId="77777777" w:rsidR="006F77F6" w:rsidRPr="0074070C" w:rsidRDefault="006F77F6" w:rsidP="006F77F6">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4B6F5A" id="Group 54" o:spid="_x0000_s1032" style="position:absolute;margin-left:2.4pt;margin-top:96.4pt;width:449.65pt;height:315.8pt;z-index:251663360" coordsize="57105,4010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IgIibLAwAAmAgAAA4AAABkcnMvZTJvRG9jLnhtbKRW224jNwx9L9B/&#13;&#10;EFSgbxuP74kbZ+EmTbBAums0KfIsazQeYWckVZJv/foeasZxbAfYdgskCiVyRPLwkMr1x21dsbXy&#13;&#10;QVsz5d2LjDNlpM21WU75n8/3Hy45C1GYXFTWqCnfqcA/3vz4w/XGTVTPlrbKlWe4xITJxk15GaOb&#13;&#10;dDpBlqoW4cI6ZaAsrK9FxNYvO7kXG9xeV51elo06G+tz561UIeD0rlHym3R/USgZvxRFUJFVU47Y&#13;&#10;Ylp9Whe0dm6uxWTphSu1bMMQ3xFFLbSB09er7kQUbOX12VW1lt4GW8QLaeuOLQotVcoB2XSzk2we&#13;&#10;vF25lMtyslm6V5gA7QlO332t/Lx+8O7JzT2Q2LglsEg7ymVb+Jr+Ikq2TZDtXiFT28gkDofjbjYc&#13;&#10;DjmT0A2QwijrNaDKEsiffSfL377xZWfvuHMUjtNygt8WA0hnGHybK/gqrrzi7SX1v7qjFv7ryn1A&#13;&#10;uZyIeqErHXeJeigMBWXWcy3nvtkAzrlnOp/y/pgzI2pQHmryyugkV0GCfTOWawHW1cwWTKBB/CrZ&#13;&#10;/PzTdvZLWu7IULuItmJiFS3or6Woqh1bKqO8iConmCkA8tlEIAihRyu/BmbsbSnMUs2CQw+gM8m6&#13;&#10;c2yetkfhLyrt7nVVMW/ji47lUykcMugmapOyRQ4pnBDwHfAbct9ZuaqViU23elUhEWtCqV3gzE9U&#13;&#10;vVBAy3/Ku+AQJkWEP+e1iQ2Lgpd/IAFqX9AMCFIu3dEVehlBDIe9Pmdo5EGvl122X0Svoiz36e5T&#13;&#10;arAKIDpbbH63OdwQrimzE6J3+/0sG3D2DtsHl6NBBt/E9v5gPLxCIORpz1lUwIf4oGzNSEBiCD75&#13;&#10;EOvHEBvTvQn1VmVoNZZQb7R0kipDsbYi6kbdiREZ9iXA7qwI/2kKpNoiNLr2QNsh8Gxo+0wt/qvd&#13;&#10;MhwhstaMJgWLW5y3nKLzJtIDBkcDo98fD65G46Y4746NUX+In/+HY7CVzglEgjO9Huq28mwtQJwq&#13;&#10;NuyH4q1VZdhmyuE5SwU6q8EhM5LidrFNjZ3GG50sbL4DGGiVNBuDk/caNX8UIc6FxysCnuBljF+w&#13;&#10;FJWFL9tKnJXW//3eOdmjrNBytsGrNOXhr5WgkVV9Mij4VXcwoGcsbQbDcY/64K1m8VZjVvWtBQBo&#13;&#10;LUSXRLKP1V4svK1f8IDOyCtUwkj4nvK4F28jdlDgAZZqNktyMwkfzZPD/GxGAzH6efsivGtpH1Ho&#13;&#10;z3ZPMTE5YX9j2zB/hi4sdGqNA6rgPW1A9ySl5w/S0fv6dp+sDv9Q3PwDAAD//wMAUEsDBAoAAAAA&#13;&#10;AAAAIQDGAUoZKwADACsAAwAVAAAAZHJzL21lZGlhL2ltYWdlMS5qcGVn/9j/4AAQSkZJRgABAQAA&#13;&#10;3ADcAAD/4QCMRXhpZgAATU0AKgAAAAgABQESAAMAAAABAAEAAAEaAAUAAAABAAAASgEbAAUAAAAB&#13;&#10;AAAAUgEoAAMAAAABAAIAAIdpAAQAAAABAAAAWgAAAAAAAADcAAAAAQAAANwAAAABAAOgAQADAAAA&#13;&#10;AQABAACgAgAEAAAAAQAABc6gAwAEAAAAAQAABxQAAAAA/+0AOFBob3Rvc2hvcCAzLjAAOEJJTQQE&#13;&#10;AAAAAAAAOEJJTQQlAAAAAAAQ1B2M2Y8AsgTpgAmY7PhCfv/AABEIBxQFzg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wBDAAEBAQEBAQIBAQICAgICAgMCAgICAwQD&#13;&#10;AwMDAwQFBAQEBAQEBQUFBQUFBQUGBgYGBgYHBwcHBwgICAgICAgICAj/2wBDAQEBAQICAgMCAgMI&#13;&#10;BQUFCAgICAgICAgICAgICAgICAgICAgICAgICAgICAgICAgICAgICAgICAgICAgICAgICAj/3QAE&#13;&#10;AF3/2gAMAwEAAhEDEQA/AP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D+/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R/v4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0v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9P+/i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U/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1f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9b+/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X/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0P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9H+/i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S/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0/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9T+/i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V/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1v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9f+/i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Q/v4ooooAKKKKACiiigAooooAKKKKACiiigAooooAKKKK&#13;&#10;ACiiigAooooAKKKKACiiigAooooAKKKKACiiigAooooAKKKKACiiigAooooAKKKKACiiigAooooA&#13;&#10;KKKKACiiigAooooAKKKKACimllX7xA+tZt5rWlWHN3PEmP7zAUAalFeLeLf2gvhP4KiM2v6zYwKv&#13;&#10;UvKox+tfGXxS/wCCsH7IvwtspLvVfEunPsz8qTKTx9DSTHY/Taiv52/EP/ByF+xHody1sl/FNtOM&#13;&#10;rJxXhHjj/g6Y/ZG8M2j3Gk2q3jKDtXziMn8FNUk+wkz+puiv4nvE3/B4j8K9Odo9B8EW9yc4HmXs&#13;&#10;ij9IzWr4G/4O/wD4T65erB4o8G21jGxA3x3kj4/OMVLut0P5n9plFfzM+EP+DnL9jTxDapNqDJbM&#13;&#10;wGV80nB/ECvbdA/4OH/2HdbcIdWgiJxndIKpRfYV13P35or8xvh5/wAFaP2PviHbpPpviXT039A8&#13;&#10;y/419KeH/wBsr9nnxMwj0nxJpkhPYToaTdtwsfUtFcTpHxG8Fa5Cs+majaSq3QpIprq7e/s7obra&#13;&#10;VHHqpFK6At0UUUw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0f7+KKKKACiiigAooooAKKKKACiiigAooooAKKKKACiiigAo&#13;&#10;oooAKKKKACiiigAooooAKKKKACiiigAooooAKKKKACiiigAooooAKKKKACiiigAooooAKKKKACii&#13;&#10;igAoorM1HWNN0mE3GoTJEijJLkADFAGkTimSSxxLulYKPUnFfmb+1B/wVG/Zv/Zsspj4j1qzM8Sk&#13;&#10;+Wsqk5HbrX8uH7Zv/B0dpVnHd6L8JD5j/MkciH8qEzKVZI/th8e/Hj4afDqykvPEuqWtuIwS2+Rc&#13;&#10;8e2a/Kb4/f8ABcf9k/4LJKs2sW07xZBWN1PI/Gv8239on/gsn+1R8d7qdJdVuoIpiflR26Gvzl1z&#13;&#10;xT8UPiBI974g1C5mLksfMc85+tdtDBupojlni2t7I/va/ab/AODq/wAEaZBJafCqAzyjKhjX4Pft&#13;&#10;D/8AByZ+1V8TZ3/4RW8k0+Nsj92x7/Sv52LfwTfzzBZmJLHnPNdifh0iRKrKSfpXoUsmlf3kc1TM&#13;&#10;op2ufVXxN/4Kc/td/FaNzrfiPUXRychZWH9a+XNT+JfxS8ZgnW9Vv59xyQ8rEfzrTbwtDpdkiFOT&#13;&#10;1yKBaqkIEYwQOK7Y5OupyvMk9jzyXR9YKmZ55c9/mNUzoGoXCEPJKSOmSTXqYR3GyQAYH51dsrJG&#13;&#10;kG0c12U8thFGMsxa2PFoPBd5IWaQtnsKgl8L6pbv8mTX0qdLMd4km30JGK3LzR4/NSUoArDkU6mU&#13;&#10;xavYy/tZt6nySy6tZ/KskgI7ZNRRa1r0LbRNMDnjDGvZfFGj2lvfqY+EY8nFaGleB7S9zI+GAGQc&#13;&#10;VxwyyT0izq+vxhqzz/R/i38TPD2F0zU7yIDssrD+tes+Gf2x/j/4UuluNJ8SapEVIPE74/nT0+G2&#13;&#10;n3U6kYGOorC8S/C+O2tpJrUAelFXKpqN3qEM1g3Y+9vh/wD8FmP2z/h/BFDpfii+ZV4xJIzZH51+&#13;&#10;qP7PP/Bzb+0r8PIIYvGUn9ooCA5kPOK/lUvdBuNP2swJB4qGHT7yRvKjBz1ArzZYW+8T0Y4i+zP9&#13;&#10;KL9nX/g6V+Bniuwtrf4kRtZXDYWRj0yetft/8BP+CtX7Jvx1toX0HxFYiSYgLG8qg5Ptmv8AGsju&#13;&#10;9Q08+VcEqegxXsXgn4zePfAFxDfeGdWu7OVCGUxyMvI+hrD+z77M6I131R/uI+HvGvhnxTaJe6He&#13;&#10;QXCOAVMbhs56dDXVA55Ff5Nf7Jv/AAXl/au/Z7uraz1PVJ9TsY2VWjnYsdv1PtX9kP7BX/Bw58A/&#13;&#10;j1plpovxEu4tL1NwqMszAKWPufeuOrh5weqNYVovQ/pzorz/AMA/E3wd8SdGi13wnewXdvMgZHic&#13;&#10;MDn6Zr0CsEzUKKKKY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S/v4ooooAKKKKACiiigAooooAKKKKACiiigAooooAKKKKACiiigAooooAKKKK&#13;&#10;ACiiigAooooAKKKKACiiigAooooAKKKKACiiigAooooAKKKKACiiigAoopkkiRKXkIAHUmgB9Zup&#13;&#10;avp+k2zXV/KkaINxZiAABXxB+1n+338Ef2VvC1zrXjPU4FkhjZhCHXcSB6ZFfxCft7/8HLnj7x/e&#13;&#10;6h4P+CiTW1nl4VuBgEjkZGGNXTpSnpBXIlVjHdn9dn7Y/wDwWB/Zs/ZWtZ7XWdWtpr2NWAgikDNu&#13;&#10;HsK/jP8A2+P+Dlf4q/EXULrw/wDBuR7KzYtGJVYgkdM1/Mj8XPj78UPjr4sn17xlqVzcyzyFiJXY&#13;&#10;gZP1rgNN+Ht/qt+FkYYPPNenh8pnPRnm4nMYxWh23xg/aa+NHx61ubVvGGq3t08rFiHkYjn2zXjW&#13;&#10;m+DL/V3826LZJ53Z5r6Asfh2ukyLu2kdN1fqN+xZ/wAEm/2sP29PDWoeIf2ZdO0DVY9IuVttSivN&#13;&#10;VitLm3ZxlWeFgX2N2YDBr6Chk9GjHnqs8Spj6s5ctNH5J6X8OLZFE0qDI9a6C50pY4RFCuAOMjrX&#13;&#10;9OGj/wDBrr/wVQvVU3Vl4AtAevneICxH1C2xr5m/bl/4IV/tf/sC/A2X4/fHfUPBJ0ldSt9LS00b&#13;&#10;UJrm8knuc7dqNBGpAwSfmrvoVsK5KFOSuzkq4fERjKU4ux+IfhzQIpLhVuVyDyDXW3Gnxi98tF+V&#13;&#10;eBWrYaYsIEhBUr3p9xukkLQA7h1r2vq6SPGVTW5gWngnxF8QfE+neCfCds11qmrX1vpWl2sYLNNd&#13;&#10;3cgihUAZJG5gT7A1+gn/AAV5/wCCYHib/gmH8XvCPgm8ubnU9K8VeDrPWrfUrhQANTRAupWqleCI&#13;&#10;ZT8p6lSK97/4Jdaf4U+A2oeL/wDgpd8X9MXUvDfwPtoJNB0mXj+2fGOpnbp9pHnr5EPmSsRypK8V&#13;&#10;/W1/wWi+AXhP/grj/wAEg9K/ad+B0UV7reg6RD8TPC7RfPK9v5OdSscoDl9m75c43pXzOPxjhiIx&#13;&#10;Xw7fM+kwWGU6En9rf5H+a0tgt9aCWMAMvBA71Do9pc/bTGF+ma+jP2OZfArftF+CtO+KGgQ+J/D2&#13;&#10;p+JNP0fVNFnnktRNBqNxHbMRLF8yvEX3LjjIwa/qs/4LZ/8ABNz9g/8A4J4+OvgJr3wc8AmbTfFf&#13;&#10;jV9J8U6RfalcMl/ZuYUCeZktGy+YWDL3ABrpliYwqKm1v+hzfV5VIOadrH8iMNlPIoMo5Het++ii&#13;&#10;+yqcfMF5z3r+sP8A4L8/8E0f2M/2D/g78LfiH+zX4Um0u51/xe1rrEd1fTXKXFmloLgQHeflBPBZ&#13;&#10;ecGvq79iT/gnL/wS9/4KS/sF6z8ZvgD8NYtO+Jemafd6Td+G9R1q6a1tPEEcJaDLLljbznDRMQDz&#13;&#10;gjirebQVGNXldnoKOXT9rKjzarU/g21zTBeqXjXdjJAx1x2r+lX44/8ABGX9l74If8EivDP7eHhT&#13;&#10;4nSap411PT9O1G60l5bdtPu3vmw9lbRKfNWWHkFjnJByBXgX7dmnfsYfsyWfh79mDwr8LdIl+LHh&#13;&#10;/TbR/i34ittXu7jSrTWQwkl0ywQ/6whMLPIQApJC561+0f7fP/BOj9ijwh/wRj0z9sX4M+Eb3w74&#13;&#10;g1TSNF1q0s/7WuruzsptQKicRQykpzk4OAcVjWkvaUXqrsunFclXrZfcfxxW2kslznbgHvV3VvDv&#13;&#10;mWLoCSCK/tM/YJ/4Jtf8E2f2j/8AglM/7Yvxh8Daho+q6XpWsLrN7oOozSys2kFg1zBFKQgkkAyF&#13;&#10;Pyg+1avwv/4J6/8ABMj/AIKA/wDBJzX/ANo39nj4e6r4A1zQ9P1U6ZrN/fPdalNc6QhcSXeHaF1u&#13;&#10;AMsqqu0njpWrzem9HB2va/mYrKamlpK9rn8JsPgiC8VorlMhSRk9qxbrwJbadN9pT5lUZxivoHSx&#13;&#10;FLaBjhWfhlHTI4NZmt6cLa1bOPnH869PEYBOOiOOhjJprU+IvEOm3V3fO8Iwi5IrL0fQNR1CUs5O&#13;&#10;xf6V9S2nhGK5dldRh2wDXQ2Xw7h0qzm3YYyA7QAa8R5VJapnr/2wloz48F+LWRre4zlGwPpXSaN4&#13;&#10;y1bQ7yO80S4lgdCHVo2KkEfSrPiDww9hrLC4XAZ88jtmtLXPCUcGnrfWwC/KDnpmvNlSaTuj041o&#13;&#10;tJ3P6Ff+CZf/AAXU+M/7MeqWXhTxtfS3+jK6IRO5Yqme2a/0GP2J/wDgpL8Dv2vfB1rqvhjVLUXj&#13;&#10;xr5tsZFDhiOmK/xlVkvIwBFnI7ivq79mn9tr43/su+KbfxB4E1W8thDIGMSOdrAdiK8qvhFNOUND&#13;&#10;06VS2m5/tuwzw3CCSFgwIyCDmpa/kQ/4JH/8HBngP466fY/Dn42XX2PViqQrPMyhXbp1Jr+s7w14&#13;&#10;o0XxZpUWsaHPHcQTIHSSNgQQfpXlap2aOtO+x0NFFFAw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T/v4ooooAKKKKACiiigAooooAKKKKACiiigAooooA&#13;&#10;KKKKACiiigAooooAKKKKACiiigAooooAKKKKACiiigAooooAKKKKACiiigAooooAKKKKACiisPXv&#13;&#10;EOl+HNPk1LVZUhiiUszucAAUAT6vrFholk99qMqRRopZmc4AAr+dP/gqT/wWz+GX7MHh+78KeCb2&#13;&#10;G81hkeMLA4Yq2Mc4NfKv/BaL/gtD4T+Gfha/+GHwn1NH1N1eFpbd87D07Gv8/v4ofFPxj8W/FVx4&#13;&#10;p8W3s95JcStIxkct1Pua9HBYB1PelsceIxPLdR3Pof8Aa5/b7+Mf7V/jO71Hxbql01pLKxSDzDtA&#13;&#10;J9K+GV03yJmnB3BuWyaLyzSyd5z8wfpjrWdCLm4BVCV64r6Glhox0SPIqVHu9ype7La6E1uMD271&#13;&#10;6r4R1Qn5mI3AV5zBpF5MjLICwzxXa+HLdbeULOpHbP0r0cNB81zycVUutT3eAQXdur8lutfbP/BP&#13;&#10;f9p/9p/9lT9qjwz44/ZTiv8AUvEd3fRaY/he0V5U1y3mcB7OWJfvBhyGI+Q/NkYr54+BHwj+IXx/&#13;&#10;+IOkfB74LaNea/4j1m4W2sNOskLsxJGXc9EjQcu7YVR1Nf6A37C//BPP9kn/AIIe/s93n7XH7W2q&#13;&#10;aXcePBYbtT12cLIti0i5Gm6PE3zNK5+Uuo3OfRRW2a46EIeztzSlokRl+FnOftG+WK6n9GvhLU9Y&#13;&#10;1rwxp+r+IbBtLv7myhnvNNaQSm1mdAzwl1ADFCSMjg1/K9/wdhePIdP/AGWvh/8ADZHxLrHjGS/d&#13;&#10;PWOyhx/Nq/Ki6/4OTP2qdQ/bdtPjrFGYPhnbudNPw3VgY5NKd/mnd8fNfY+YP0H3RxUv/ByL+2D8&#13;&#10;LP2v5/gj4i+B+rw6loVz4XvPEAMTgyQy3cgUw3CA5jlj24ZW5/CvFyzJqtDFU3UXn6Hp47OKVXDV&#13;&#10;FB67ep/MVDMkSsJgNvY1b8LeGte8aeIoPDXgzT7zVtUvpVg0/TdPhee4uZnICxxxxhmJJIHA4HJ4&#13;&#10;rn3PkYDncCeR3rvfAvjTxb8M/E9n4/8AhtqmoaHrFkW+y6lpsrQXEJcYbZIvK5HGRX3E72aR8jCU&#13;&#10;bq5+/X7XfjTxd/wSo/Z3+GH7CGu/Cfwl4v8AtGiRfEzx5f8AjzR5b6xl8U6vn91bv8se+0hAiYAk&#13;&#10;5HSv3L/4NxP+Cgl3+1v8NfGn7M3ibwH4d8J6b4RihvfD9h4S0yS00SXS9Q3R3EBB3RiQS7gVDZIb&#13;&#10;OK/h7+LP7Sf7S3xs0dNA+K/jnxR4lsI5VuI7PWr+W6jWVejASE4I9q534eftQftUfB7RR4S+FPj3&#13;&#10;xZ4a0xHZ0sdD1Ca0hDOck7YiOp5rwMVkvtKXJf3u57mFzZQq83TsfY//AAUf/Yd8Vf8ABNz/AIKo&#13;&#10;p4dudOu7XwJffEPRvF3hHWJIXWyfSrnVIJ5IVlwI99qd6sgOVC5PFf19f8HBX7I3x7/bIl/Zyu/2&#13;&#10;etCk8QWeneO4r/VdRt5Y0tNPsZRbzrd3MzsFSDYh+fnnAHWv4KfiX8f/ANpT442EGhfG3xx4o8WW&#13;&#10;dlObqztdfv5byOGYjaXjEhO0kcHHavYbT9tf9srUvhZb/AfU/ih42bwjaLGlt4dbVZ/scccLBo0C&#13;&#10;bh8qkAgZwMVE8nquUJc6vHQI5tTjGceXRu5/Y7/wdT+FNZvf2WvhJc2lrcXMGn+NHS6ubaNpYo9+&#13;&#10;n+WhZlBCh2GFJPJ4FfCP/BDGbxd/wThfT/2h/wBo2DxPo3h743eJLD4beEPDaWUw+13Afe+s3SMm&#13;&#10;Y4IciKI4DSbiR8or8DNe/at/aj+IPhX/AIRfxp8RvGGs6cWhc2GpanNcQboGDRNsdiMoygr6Yqfx&#13;&#10;N+1/+13qNpaHV/iX4yuF064ju7Dz9TmcW00QISSIMfkZQeCMYreGSzWHWGck1qZSzeEq7rqOp+3v&#13;&#10;/BzN/wAE3tb+F/x3h/bQ+E+i3M/h3xx/oni0adbvItlrcS7Y7iQRqdqXSYBY9XGO9fq9+3p4H8Xx&#13;&#10;f8G4fhzQG0vUPt1h4K8NzXln9nkM8CRlGdpI8blCggnI4HWv4qdY/bs/bF8SWcmjeKvil431GxlZ&#13;&#10;TNaXmqzzROUYOpKMxBwwBHvXqMf7b/7YHi7SZ9D1X4o+OLuzuoGtri0uNWnkhkhZdrIyM20qRwRj&#13;&#10;FKOUVmqSlNe4+24qmb017VqDXOj+wr/gmF4T8Uf8Q7PifRv7Nvlu77QfGNxZ2rQSLLNHJvKNGhG5&#13;&#10;g2CVIBz2zWf/AMENfCHi2L/gg94o0ufTL6K6v7TxV9itpIJFln3QsoKIVDNlhgYHWv47tK/bH/bD&#13;&#10;8PaanhfQPij44s9Ns4Ra21hbarcRwRwgYEaxqwUKBxjFdJ4f/bF/bC8PeHIvD3hj4neN9Ps7dSlv&#13;&#10;ZWmqzxQoGJJCorADJJJ461l/q9UcZJTWsubYuGf0+ZPkeisfndpWnalplxLpmrxSwXUE8kU0MylH&#13;&#10;jdXIKspwQQeoNaGpaT4h8UarY+GPD8DXN7qF1FY2VuhUNLcTMEjQFiFBZiAMkDPevQtat/EOu+IL&#13;&#10;vxH4olnu769uGubq7uCXlnlc5Z3bux7mufuXvdB1O08RWxYSadd2+pRsp5DWkqzgj3+Svoqqlyux&#13;&#10;4tKqnJH6J+HP+CJH/BVoW6S3PwQ8W/dDLmbTjkEZBGLs129t/wAETv8Agqht/ffBXxSB/tTafwP/&#13;&#10;AAKr/S0/Zn+IMHxV/Z88FfEi3YOut+F9N1HcD1M1uhP618gf8FX/ANsH4jfsVfsia18WPhZ4e1HW&#13;&#10;9akYaZaXdrCZrXSGnUj7feYywji/h+UrvxuwK+CpcQYmdRU0ldux9nWyTDxpupJvuf5dn7SX7Knx&#13;&#10;E+BnxAuvhn8bdHfQfEmniN73Sp5oJpoBKNyiQ28kqKxHO0tkdwK8O1/wJZ6np8NnEdqoBkjivpD4&#13;&#10;m+MtZ8eeK9Q8ZeNL241PWNVvJb+/1C6cyS3E8zbndmOc5J/KuEtLePneeCMgV9usJFq0lqfIqvLo&#13;&#10;z5M8QeAYNLj2243N7Vx8vgeS8j4QjAzmvse90OK6uF3AEE0250HTtPJfaMuuCBXm18qh0O+lm04n&#13;&#10;xN4b1nxf8Otbj13w3cTW89tIHRomKkFfpX9rn/BCn/guZ4lHiDTvgT8d74tbvtt7a7uX6HoASTX8&#13;&#10;juv6HaLK7CLjBPSvHtL1fxD4I8RR6/4aeW3mhlEiSRkqQwOQcivlMxyvQ+iy/M+bc/3HPDHibSvF&#13;&#10;ejwa1o80c8E8ayRyRkEEMM10VfxE/wDBAr/gtRb+J7C0+Afx21QC8iVILOe6fluwGTX9sOj6xYa5&#13;&#10;YRalpsiywyoHR0OQQa+Zs03Fn0EZJq6NWiiimU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1P7+KKKKACiiigAooooAKKKKACiiigAooooAKKKKACiiigAooooA&#13;&#10;KKKKACiiigAooooAKKKKACiiigAooooAKKKKACiiigAooooAKKKKACiiqt5dw2Vu1xOwVVGSTwBQ&#13;&#10;BX1TU7bSrN7y6ZUSNSzMxxgCv4+/+C5n/BYu2+E2lXvwf+GF+q38sbQzSRPynUHpX1n/AMFkv+Cu&#13;&#10;/h79mXwheeCPA95FNqs8Dx4jcFkJ45xX+cN8bfij42/aT+IF5428SXEs8txO0p3EngnNehgMBKrK&#13;&#10;/Q4cZjI0lqzy74lfFTxd8U/E9zruvXM11LPKZC8jEnJOe9cKmo6jp8gjnHuCa9Ct/CZtW3BeQeM1&#13;&#10;FrOiNNGfMTkDtX1tPCOKPn5Y6LbOAu7u9vm46dQFrR0+Kf8AjyeMCpbKza1kEZ55r0fTtNtpQrbA&#13;&#10;GrWjRbdkY4jEqw/SLG7W23uuQepr6g/Zc/ZB+Nn7Ynxi0r4J/s/6JcazrupyDKoCtvaQZxJc3UuN&#13;&#10;sUMY5Zj9Bk17X+wT+wX8e/29vjFbfBf4FaY08pKzazrFyrDTtJs9wDXN3KAQAP4EHzSHhfUf3p2t&#13;&#10;l+wJ/wAG3/7HxkPl6z441qDBb93/AG74p1JF6Acm3s429PkjX+855eMx3s7UKKvN/h6meEwimnVr&#13;&#10;O0UZX7N/7Lv7C/8Awbr/ALJd18ZPjDqFrq3jvUbQRanrpVTqWrXu3cum6RC3zR26t1Ixx88h6Cv4&#13;&#10;2/8Agot/wUr+PH/BSD4rSeNviNM+n+HbGaRPDPhK1kJs9OgJ4Zh0knYffkIyegwOK8X/AGzP21/2&#13;&#10;jP8AgoF8b7z4zfHzUnlYl4dD0O1Zl07SLMnK29tGTgcffc/M55J7V83WlhNaw4ZePWvSyrJ/Yv2t&#13;&#10;XWb69vQ83M81dW1OGkF0/wAzBtTIs4lZuAfmHStrUrmGWJYYQWGMLycLn0HattPB4u4/N3bTilk8&#13;&#10;PXOm4kHzj6cV7ChoeTc4EaQiffDMeoxXVaTaWM1uYrtWXB44rWZZN6uijPXFdBZ6crx+bKuD1wRi&#13;&#10;tPZgcfNYWw/dw59gRVE6SxHmBcNXoMuipNEZoQTk/lXvnwC/Za+PH7Tvi4/Db4D+HbvxJraadPqr&#13;&#10;WNq0cbLb22N7F5mjjB5woLAseBk1FS0FzSdkELyaUVdnyHJoUjjdLiobbSGiuhMo3L0NeufET4b/&#13;&#10;ABI+EvjO7+H/AMU9E1Xw7rFmwW60vWbWW0uY89CY5VU7W/hYfKw5BNZ2nWKRyAMDgdeO1acikrpk&#13;&#10;8zvZnPJEkX/HvuA7+1ar2kl5ZNExLlh+FdfbabaXhaGAKrYPXvTYtEvLWQRRgY3Yx9abpmVSproe&#13;&#10;O2Xw5vL29KqCV6kV7T4L8BR2OZJSQ6H7vXivVfCnh8A+dNheME9s1/Td+wd/wSZ/ZX/aV/YC1346&#13;&#10;6Fca5qnxDuLDUbOGG4uglrpmqWeWRIbeEJvWQAYMxk4bgCubG42nhoxlU6uxthMNUxPNGm9Urn8r&#13;&#10;/iTwZDBZvqWlxmQlssAO9Q6fpAt7eOa7XDHG4V9D/wBn3Nibuy1KAwz20slvcQMMbZoWKOuPUMDX&#13;&#10;lOr39rqF75CL5ZHGBXoONkeZ7R7MpXmg2d3EHVBnbu6V5tqnhW2lkZJ0BjYFWHs3B/Q17zpsaQIs&#13;&#10;N3h9w4x1rO8TeHIhC11b7gGXn2qGiqdR3P7Hv2NP+Cp/wm/ZD/4IheDvj18VLlbvU9GtbrwhouhK&#13;&#10;+LjU9Vs3ZYbdB1CKu1pG/hUepFfNH/BML/g4t0b4+eILz4Bf8FDodHsk8QXc8Wj+Jkt0TTBDdsQu&#13;&#10;nalCRsVArbEnIwf+Wg/ir+L3x74g8Q3NjaeDNTvbubS9NuZ7vT9PklY29vNcnM0kcZJVWkP3iBk9&#13;&#10;6xNANnZ/vkPLDHFfKf6uULTUt2737eh9k8+rJxa2Stbuf1+f8FfP+CAbeH7C/wD2pf2CdO/tLRnQ&#13;&#10;6nrXgOwPnSW8bjzGutIIz5sJHzGAHIHMeR8o/kWQmAvDeoyOrsjI6lWRlOGVgcEMDwQec1/Rh/wS&#13;&#10;Q/4LtfEH9jm5sPgZ+0jLqHin4XvIILW6OZ9T8Oqx+9bljma1XOWgJyvWM/wn9ff+Cmn/AARe+BH/&#13;&#10;AAUe+HY/bS/4J66joMXivV7Q6r5emSImi+KVxklivy216ehcgAt8sqg/MMMPj6uEmqOK1XSX+ZtU&#13;&#10;wlPExdXDaPrH/I/hXtLOSeQkcjqDUmpWSiMedwe1afinw946+D/jTUfhj8VtJvdC17RrtrLU9K1O&#13;&#10;JoLm2lQ4KujfmCMqw5BIp1/YjUIFuoJAy9cV9NBxkrnztRNSsec6j4elkHm7RtYYJxmvF/FHh2QS&#13;&#10;iFVBGe3oa+v4oYZ7byZjgBcc1wWr+H42lJUBgOc+1cGMwqmrG2HruJ8m6Dr/AIj+FHjS08ZeFJpo&#13;&#10;LmzmWZWiJHKnPav9Db/ghh/wWj8P/HTwzY/Bf4rXyw6vbwpBBJcPgvjjHPev4P8AV/B1o0DyzKPm&#13;&#10;X5T6V5R8NviN40/Z4+Kln408IXs9q1tcLNmNivQ57V8Pm2WWvJI+vyrMOb3Uf7dlleW99bJc2zq6&#13;&#10;OoZWU5BBq3X88/8AwRP/AOCouh/tefCmy8IeKbxP7bs7dI28xwWkwMZHrX9CysrruXkGvmU+jPpY&#13;&#10;yTWg6iiiqK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V/v4ooooA&#13;&#10;KKKKACiiigAooooAKKKKACiiigAooooAKKKKACiiigAooooAKKKKACiiigAooooAKKKKACiiigAo&#13;&#10;oooAKKKKACiiigAoopkkiRIXkOAOpNACSyrDGZHIAAySa/Dn/gq//wAFL/BH7K3wwv8ASrC9jbVp&#13;&#10;4XjijjcFgxHHFdt/wU5/4KW+Av2RvhzfJFeQtqbwOkMQcbt2OOK/zb/2vv2yfG/7VPjq+8R+Jr2a&#13;&#10;YSzMYomYlVXJwAK9HAYCVZ3eyOHG42NONup88/tQftDeO/2ifiZfeKPEF1cXC3FwzKJGJGCegFYn&#13;&#10;gvw79msQ8iEEjrirXhfwbb3cYvZl689K980rw/apbgZC4GCPpX6JlmXcq2PgMwzBzloeUT+GFuIy&#13;&#10;6jpyMCuDvdClMxj2n0GP/r19NzrBEfJjAwRjmuVuNHhN2JMAg9cV69TCJnmxxLR8wS+GbhNUEgX5&#13;&#10;QRxiv1e/4Jn/APBL/wCPP/BRn4vx+BvhzZvYeH7CWOTxP4uu4ybHS7ducZ4Etw4z5UIOT1OFBNfT&#13;&#10;3/BMD/gkB8XP+CjfxLS6tBNoHw+0q4UeJvF00WVUA5a1sg2BNdMO3Kx9XI4B/rK/bR/bt/ZR/wCC&#13;&#10;I/7O9h+yX+yNpGm3PjYaf/xK9BjYSfZGlXB1TWpV+Z5ZD8wVjvkPACoK+bxuLan9Xwi5pv8AA9/B&#13;&#10;0Eoe3xLtHt3Oj+Lvxo/Yk/4N9f2T7f4OfBTTLfVPGuo2xnsdILqdT1m+27TqWqzL8yW6t06DHyRj&#13;&#10;qa/g9/aj/aK+OH7Xfxi1P42fHzVp9Y1rUHOC2RbWduD8ltaxZ2xQxjgKOvU5JNafxJ+LXxL/AGgf&#13;&#10;iJqvxW+MWsXmseItXuGuNQ1G9cszEnhEXOEjQcIi4VRwBXmWoWzW8gRCsik8gf1r2MsyeGGV3rJ7&#13;&#10;v+uh42ZZvPESstIrZHE6RHGx8pjxng11/wBlEvyqe2Oa6uPRNKlsVuEXZKf4fWq/9kXiuFCNt4wR&#13;&#10;6V7CR5Uptu4/TLfKiC5XCryTU18YcGOLp0FdWluzQoHj46E1U/4Rwvc7oeQedvpQaU6ltzmNN0eC&#13;&#10;4Ry4+YfdIFVWguWn+yzrjB2qRXS3UWoaXdRzCPEW8K3tXUf2bBfMs6DnrnFBcqvYwdLFnDGtu65b&#13;&#10;OOe56V/Z5/wbufs8aL8K/wBnzxh+2h45hW1/t0TWemXc6hTHoelAvPKrkj5JpAx7dK/kY+Hnwm1v&#13;&#10;4m+P9G+GfhRHl1TxDqttotgqD5vOu3CBh/uKWf8A4DX9pH/BV/xzoP8AwT8/4JZaJ+yx8NpltNQ1&#13;&#10;7TrXwRY+VtV/s0cYfUZyOv7zG0sAOW6ivluIZurKnhIbyevoe5kUVTjUxcl8K09T+Pz9t7416j+1&#13;&#10;X+1X40/aD1Ylotd1mY6ejDAisLc+VaoBzj92oJHPPevlWeeG2OwqoOMAjriu7i0+a+hWFSQMbVAH&#13;&#10;XFU28B3DXKu6u2eAMcV9NTgoxUY7I+dniG5NyONsbaC4n86Jjlefl7VsGd7aYOyhvT616hpfgtLC&#13;&#10;1854iTnBGP8A61bNl4HgvMyxqSQeRitYxuZuoraFPwukt9bIGQjJ5Ar+nv8A4N8vjwngv4q+If2d&#13;&#10;dZm2WfimzGraZDIQEF/ZDEijPUvEeg64r+dfw7pUekhYmTY+R8rCvbPgh8XfFXwD+P3hf4taGzpJ&#13;&#10;oWs2+oHy+rQqwEyH13RlhXPnWA9vhp0+vT1OvKcY6GIhUv6+h9I/8Fkv2dLv9m79szxHbaJbmDRv&#13;&#10;FJHijSSq7Yx9oP8ApEagdAsmfzr8X0Z5tVk3KS/Y9BX9wX/Bdz4R6R8ff2MvDn7VvgWNLlvD4g1J&#13;&#10;5oQGLaTqaLv3MOojYg/Wv4sbi2WGQmNcFj97H5VxZFinXwsW91o/VG2e4RUcTKMdnqvRmTYXFzBe&#13;&#10;IbpCQG4x6V0/iPxJpbWJsCrB9h2kc11ukaAtxYDzVBdh8ue9ct4g0q3050j1CMBWbaJMcDNetyM8&#13;&#10;hbnx34s0CTUmluYskZ/HFcLounNbTtDNuzg44r7k1LwrFY2RmMY8pxw3Y14xr3heOJzNbLuJ6lR0&#13;&#10;rlnS1PQhW0szz7SrS6MRt4V3bvvYGcV+kP8AwTh/4KxfHn/gmb8SDbeHpJdf8C6jcrJ4g8FXspFv&#13;&#10;MCQHns2Ofs10B0dRtfo4I5Hw/okFxYK0axHkfeIrzPxHoF3JqTXMqlhnPriufEYWFSDhNXTOnCY1&#13;&#10;wnzwlZn+gh+0H+yd/wAE/v8Ag4O/Zxt/jv8ABPVbXS/HVhaiCy8SQxKmqaZdBd39ma3ag7pIc9M5&#13;&#10;IHzwuRwf4iv2nv2R/jz+xh8Vrr4I/HjRZdJ1O2JktblcvY6jbA4W6s58BZYm9vmU8MAaxf2QP2w/&#13;&#10;2gf2G/jDbfGL4CazLpt7ERFf2EmZLDU7UHLW15BkLLGex4ZD8yEHmv7r/gt+0H+wZ/wcCfs0S/Cj&#13;&#10;4saZDpPjewtTcXehSSKmr6Nd7dv9oaPdMN01uW64BGPkmToa+XTq5fL+an+KPpH7LHrT3an4M/z7&#13;&#10;pla2temPc1gXkVy6i4iOV/ir9Tv+Ckn/AATC+Pf/AATy8aDSvHcEmt+D9QuGTw542sYiLS6XkrDc&#13;&#10;qM/Z7pR96NjhuqFh0/MW2tpVTYQWXdyPavp8PXp1YKcHdM+cqUZ05OE1ZmDPYx3UPzKenOO1eEeP&#13;&#10;fAP9pwsY0+YdxX1O3lCJjGBtx27Yrmb2PMbM0fylckmsMZho1INWLw2KlTneJzv/AAT/AP2vfiN+&#13;&#10;xj8dtO1bS76W2t0ul82MsQrJnkHn0r/V6/YL/a48JftY/BPS/HWg3UU00luguEVgSr7RnOK/x7/i&#13;&#10;DoX9p6mb20UB0ORjrxX9Dn/BAb/gpfr37Ofxgs/hJ4xvHXRdRmWELO5CI5OO/Ffm2a5e4Scoo/RM&#13;&#10;txqnFJn+m9RXM+EPEuneLfD9tr2lyrLDcwrKjoQQQwz2rpq8ZO56wUUUUw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D/9b+/iiiigAooooAKKKKACiiigAooooAKKKKACiiigAo&#13;&#10;oooAKKKKACiiigAooooAKKKKACiiigAooooAKKKKACiiigAooooAKKKKAEJwM1+dP/BQf9rvQ/2Z&#13;&#10;vhHqGuSXMcV0Ld/KDNg5xX2l8TfH2j/Dzwpd+ItYlWKK3haQljjoK/zoP+C2/wDwUe1D41/EK68C&#13;&#10;+Hrp2sYZGhCI3Bwcdq7MFhHWnyrY4MfjFSjvqfjv+3n+2v8AEL9qX4t313q19PPafaGESbiUxniv&#13;&#10;k7w/4ffYssqfj1rZ07w3Z38YuQMysdx47mvYPCnh2RSLe4Q7celfomXYBRtFHweOxrkV/DbLaBbW&#13;&#10;TgN0yOleu2+lRTWxeJ+gyVrCXw+pnG1chemOtdtbWcmwQwjqACx9q+mirI8CrUu9Dmxpcd10BDZx&#13;&#10;X7af8EnP+CMfj/8Aby8VRfEb4kx3nh/4W6bdAX2sY8u41eSM5a007cDn0lnxtjHTL4FfmF8G73wJ&#13;&#10;4Y+KOga/8VNJm17w9Z6tb3Gu6Laz/Z5byyRsywpKASpYfn0yM5r+sT/goF/wXT+Enw6+Bmj/AAC/&#13;&#10;4JzeRaTX+gwRNrNpbC3t/DlnJHgWltDgA3qjIJwVjPOS1eLm88VJxo4ePxdex6uVRw8VKtiJX5dl&#13;&#10;3Pcf+Ckn/BVf4Df8EwfhRD+xf+xBY6PH4t02wGnx29gqvp/hmJl/1tzjPnXrZ3CNiWLHfIex/h48&#13;&#10;U+M/FHxM8W6l488aajeavrOr3j3upapfyNNcXM8hyzu55+g6AYAAAq9r2/Xby61PU557y7up3uby&#13;&#10;5unaWeeaQlnkkdss7sSSWJyay9OWztf3e3ay8A4rqyzLIYaHLHV9X1ZyZjmM8TPmloui7EUFpOmA&#13;&#10;WXJ6A96HgitXMroQ+eB2r0i20O1kgjvGQsSc59KuXmhRMy3UqjaeCK9NRbPPOQska7iErqwHbg4r&#13;&#10;0CySZY1QAMoHBPWtKwsWQJGY/wB3245Najaa0soEBKADoRijlZLmjKj0+W6x5AA28kGnxRzRTbmj&#13;&#10;AweoFb0UU1g3ksOZBwcda6DRbGPUWaN1+6O3WnGJi5swV0e31VMSBV43BWrMnto7edbUYUDggV19&#13;&#10;5pN+06w24IGfpwK15vCaNFFI5JbGWVBljjt9T0FVOPUSqdj9uf8AggL+ynD8VP2pbn4867amTSvh&#13;&#10;/Zb7NpFJjfV70bYgDnG6OLLDrgnpXiX/AAXZ/aKuv2g/22Lrwjos7T6D8O7ceHrVUOY3vWPmXsvH&#13;&#10;By+Ez/s1/Qn+yN4P0/8A4Jpf8EqLz4l67GkXiG90afxTeB9qSSanqK7bODJ67Ny4XPGDxX8bd1aa&#13;&#10;/rlxqPijXWNxd6ndzX99Kw+Z57hzI7H3JNfJ5RF4jFVcW9l7qPqs4q/VsLRwi3fvM8Q0exeK5Mw2&#13;&#10;7Rztr1fQbmw1ECNkG5D2FT6N4Jj8s3Gxhluc9K6y08Fw2t758LFWIzkdPxr6qO58hKVwgtY3uPIj&#13;&#10;VWVh0IHFaFn4UvEnY2i7dxyBjrWtb6W2nsb6Q+YAf4T3rt9C1iCRC4GShxz1zXRDcz5mjgNT8J6t&#13;&#10;Ftub+E/LyHUYotdOgubZ3I3SIp4I5Ir0/WPEdxNAIAqkdMGufgsbi2mE6rkSjAA96uVRI0jO25/U&#13;&#10;1/wSj8baX+13/wAE+9f/AGYPiEVuLjRLe68NSpNhmOn3iFrV1B/55k4B9RX8enxC+DmufDn4k+IP&#13;&#10;hD4pgeK+8Oavc6VLuHJELkI3/Akwa/a7/gkH8fH+Bf7Xum+FdUl2aT4zhfQb0k4Rbg/PbOx6DDjH&#13;&#10;4163/wAFs/2Xj4K/af0741eH7dUsvGNni8ZFCp/aFoMN07umCSetfH5fbC5hUoP4Z6r16n1eOl9Y&#13;&#10;wFPEdYaP0Pwc0Dw4dOsVttQUjB+ViOTmrN34Wsb+Ly7yDz493y5Ga9q1+zN5pSQ26gTRkbiRjis2&#13;&#10;HSpoIY0RgwPX2NfXWvoj45TufNvxI8P/AGLTooYU/djGEA6Cvne4EP2owtGVU8civv7xZ4ca+tQr&#13;&#10;gOSvAr5k1rwiwDMYdrB8BsdTU+ztqdMJXR5/pHhqC/zblR8wrndU+Hl3Z+b5yDyxkqT1wK908NeF&#13;&#10;Z4k+0TllYcjtkCtbWoXuzFFHHlGyrGpcF1GqqR+d2s+GZHuJHshlFckn3Fep/BT4leNvhH4z03xv&#13;&#10;8OtTvdC17SLlbrTtVsJDDPDIp4KsOoPRlIKsMhgRXs994EsIvNjtyBuck7q4DU/CMdteBo1yAOWW&#13;&#10;uaWHTumdixDummf2q/sE/wDBVf4C/wDBRb4ft+x5+3Xpmhp4o1ezGnmLUEVdH8SjGA0O7i3vP4hG&#13;&#10;CDu+aJs8D8Nf+Csf/BEL4lfsZXN98af2fRd+I/he8jTXO4ebqPh9XPCXeAPNtxnC3AHHAkweT+Om&#13;&#10;oeba28VxZysk9uyvDLGxV1ZTlWVgQVIIyCDkGvur4u/8FcP2zPjL+yPZ/siePtcN1psNwI9Q18Fl&#13;&#10;1XUtPjA8uyu5QQHRSMl8bnGA+etfOwyapQrqeGdovdPb5H0LziFai4YhXktn/mfknqVnJpkSxl8l&#13;&#10;zlh/+qrDtbXun+Uqknbt4HeprjT57yffO3HQDnge1dBoWnwQxshXcTxzX0Lgjx1VW54Rf+DPJSW8&#13;&#10;KAknPPavFb251PwdrsGvaIzW9xbzrMskXBBU5ByK+4Nc0JgpRD8rjkda8E8d+G447WSNVG/GVGK8&#13;&#10;XH4BTi9D1Mux3LJan9+H/Bv9/wAFMdM/aG+FFt8H/G96P7d0u3VEWZvmkRcLnk1/T8jBlDDofSv8&#13;&#10;gj/gnv8AtGeLP2WP2htF+IGlTSQ2sc6RXiqxG6NmXOfyr/Vl/ZY+O3h34+/CPSPHOg3Ec63dpHIx&#13;&#10;Rg2CVGc4r8ux2GdGq420Z+iYHFKrC9z6UooorlO0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P/X/v4ooooAKKKKACiiigAooooAKKKKACiiigAooooAKKKKACiiigAooooAKKKK&#13;&#10;ACiiigAooooAKKKKACiiigAooooAKKKKACql9ewafavd3DBURSxJ6DFW6/Pz/goj+0TZ/AH4A614&#13;&#10;k85Y51tWEXODuPFVCDk1FdSZzUU2z8Jf+C4n/BSE+DfDF/8ADXwVeqrGN453jYA5xjHFfwH69e69&#13;&#10;4/8AEk3iPV5JJDJMzgsc8E596+pv2s/j74y+O/xK1HUdWnlkie6dgCSQRu4614jpdqPs8cCphuOl&#13;&#10;foGW5YqaSPz/ADHG88my5oNiLcI3OQO9e5eH9QXiKXHIwfauFt9MhjjB6HGTX6Hf8Et/2cPCf7WX&#13;&#10;7cvgH4HePHYaJqWoz3Wqoh2tPbafF9oeAMOQJcBSRyBmvpOdUacpvornhRpurUUE9z5ojs5I7YXU&#13;&#10;cb+W/SQqdp+h6H86dp4meN/MTG08V/f7rHxK/wCCRX7UOpa5/wAE5PA1l4Rh1tbC70fR4rXSEtIR&#13;&#10;fWsZA+w6gsY3zQuAWKuS2DnPNflD4o/4NlfjLpvwwl1vw14/0bUfFMULTDQjaPDZysOREl2xzuI4&#13;&#10;yyBc98V5tDiSnflxEeRva/Y9Gtw9UtfDyU119T+XeC2SdcwAh1596uWmnNK/75SxPrXp/i34beNP&#13;&#10;hl401LwF420+bTdY0i8ksNSsbldskE0R2spH15B6EciohpnkRGSVQSw6V9LZNJo+fkmnZnG2nhWz&#13;&#10;3mSMgEjvWXLodlHchZFBOcgV2ttpN5eIxgDLjim2elyrfot0PunqfWhIkzhbyxw/Z7dSuOgP+Nbu&#13;&#10;l2f2xRHcdV7V1K20VxOI0xwOTXVWvheBUEo/i5963hAmcrK5B4e0eGfENwoyD8pFdHdeDrYymUEb&#13;&#10;wchan0bTjp83ygtn5lFd3BHpd7IftbtHJjj61a22OOVY8VvNCe0vY7m53eWDjHpmvQtP0vSrYLLb&#13;&#10;IVJAJJ9a7q90KCXTlD4kZnABxmta+8MLZ6WjwhcsOU75pqGpLq3Ryuk6RpuoM/mgBv4T3FfUv7Av&#13;&#10;7Nkv7RX7YnhX4bSRNLpsWoLq+stj5RY2JErA5GPncKv514NoXhia0ZL0HJLYKGv6iP8AgiZ8CdK8&#13;&#10;C/DzxX+0/wCJI0h/tTdp1hcyLjZp1iC87qT/AAu4J/CvB4ixvscNK270R7XD2CVbExT2jq/kcJ/w&#13;&#10;XN+NCS2Hhb9lrwzN5MG0a9rcUJACxxjy7SFlx04LflX86N3pUNtZiFVJH3Sxr7Y/ap+Jd9+0J8dP&#13;&#10;EvxVuZC/23UZY7FMkqlnCSkKrnoNozj1r5mvtIe5hjgTG7d83vW+W4L6vhqdLqt/VnBnGOeIxM6v&#13;&#10;S+np0PP08KXIsCPuh1JVq5GzSeOdoN+50zuQjJr2y6gvhHHZ52qjbWx/dq2nhnTbW8/tKHYWdMEH&#13;&#10;vXYnY81OxxPhzwnHfWUk0z/60HC+hpbHwJcRpIqtsdT8p9a9B0LwtrV9qHm2a4iQ5wOBXoF74fub&#13;&#10;SENOoEpPBHTir9qjWOurPnWLw3fzXDwXULFoxkOvetqz0W+vLM+UhDwDGK9dg0XVlna6LqEYcj1F&#13;&#10;Yt3b3dhO81qCQTgqB1qXK5U1c8P0jVdf8MeM7PW9PJivLK7ivLaRDgrLC4dCPfIr+vv9qLQtO/bk&#13;&#10;/wCCctj8TtDjWbVbPSYPEVuRgul1aptuo89RnDZFfysjR5p0N5JEPMVty5HIr+jj/giz8X08UeAP&#13;&#10;E/7PniQqy2TnUbCCXkG2uhsnQA9QG5P1r57iag4wp4uG8H+B9PwzNTlUwk9pr8T+cfT9PtWha61A&#13;&#10;k+bnZgY496wtY0AWti1zYl3KndsHpX2h+1p8Hbf4IftCeJvhfPEY4LfUHu9O3d7W5JkjI7Y5I/Cv&#13;&#10;mop9kuvMnBKkbc9q+ko1VKEZR2aPmqtB03KElqtDwDVdZu0t4oxCw5wW9BXE6lb27SIbk/fbcAOl&#13;&#10;fROuWsJMiOi7D90nHeuH1PwgIbRLmUAbjgHrWrb6mMaltDkoLewewYABhnAOOlctfx2MYXykYhW+&#13;&#10;bAr0Sz0WZopbeLHQ7T71t6T4dglZLadRhv8AWN3qox7hdHzzq+gfadJluLdGUnOOO1fPyR3LO+nK&#13;&#10;SSTjLdq/RDxNoFnYac0dvgqR0Ir5fvPDNrFeyXEKYzz9KTi7mlOetjwN/CU93efYOc4ySOK5/UPA&#13;&#10;N+Z2gixgHnPrX1Vd6CkCRahbD5zjdj6V22l/Af4geMPDUnjXwxpV5f2UOoxaTcS2UbTMl3Om+NGR&#13;&#10;AWAcfdYjBPGazq8sVebsd1NSk7RVz4JufDMcJ8m54dD+tfR/7Jv7LXiv9qX4rn4Q+D0uV1C60y+v&#13;&#10;LGWK3aeIz2kJmSKdl4iSXbtDnoxAxzX7wfscf8EBfih8a5LXxv8AtPTXPgzw+xWdNKiCtrN5GecM&#13;&#10;p+W2Uju4Leimv2y8ffHr/gm7/wAEefhtJ4M8K22m2WsfZvk0LRlW817UXVeDdzHLqpIyTIyoueAK&#13;&#10;+Rx3EEXL2OEXPLy2PpMHkLjH22LlyR89z/PY1DRdSstSn0zWYJLa4tJZLa6tpRh4poWKSIw9VYEV&#13;&#10;4h4wjjfVRtTIHHtX74f8FT/hj4Y8RXfg39uv4daPLonh7426VJrFxpD8iw1qBitxGCAARKgD7gAp&#13;&#10;OcV+IOp6GZ7nDL1Oee1evTrqtSU+/wCZ5VSHsarg/wCkfPGpQCz3m3XZzncvWv6x/wDg3s/4KP23&#13;&#10;gTVH+AXxQ1Ex28hUabJcPhef4QSa/l98XaZB5YigXayn5/eszw34g1XwHr9r4r0SSa3uLWRJIniJ&#13;&#10;U5U56ivms4y1VoNLc+iyvMHTmuzP9jfR9Vsta0+LUbCRZIpVDK6nIIPQ1p1+JP8AwRc/bRtv2mf2&#13;&#10;ctNtdTuhJqmnwpb3KscsSoxk9TX7bV+euLTaZ9/GSkroKKKKRQ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B//0P7+KKKKACiiigAooooAKKKKACiiigAooooAKKKKACiiigAooooAKKKK&#13;&#10;ACiiigAooooAKKKKACiiigAooooAKKKKACiiigCvdTx21u88hACqSSfav4tP+Dg39q+TUGb4W+H7&#13;&#10;3ILBZoUbvu71/U7+2L8b9O+CPwf1TxPdyKrRWzlBnBLY4r/Mg/bT+OeqfGv43aj4hnd3El07Dccg&#13;&#10;Dca9zIsG6lXna0R8/n2N9nT5F1Pk240G3ni3NGPMY7mbuSauaV4cticsSpHStiwD6gvlKw3r2710&#13;&#10;+k6Y7z7H5GcEGv03DwsrHwM5t7nIp4cvJJCbfc+eNqjJbJwAB3JPAHc1+yerfsp/tFf8Esn+CH7Y&#13;&#10;1rpWqTalcWY8Sa9Mse6w0+a53R/2VO6ZaJ5LVx5m/HJ46V8ffCL4AfH/AMfarb698BPDHiHXLzTb&#13;&#10;2KZJ9Fspblbe6jIeMs6qUVgcEBjX7Efsy/sQ/wDBbHQvHM/xF8E6DrmmXGtSmTXY/Gl9A+namshy&#13;&#10;6XtpM8yyow7GPjtiuLHYmnB2dRJdU+p04TCznflpvXZroflH8FPjyvwo/ag0v9p3w9owul0TxJP4&#13;&#10;ksNDnuGCb5C7RxNOAWKoz8nHzAYr7hs/+Cpf/BUX42/GNfFPgTxh4im1a4u9+neGdAtVexXc3yQL&#13;&#10;bCNi0ZOFJckkc5FftR8S/wDggx4h+O3w3k8eQ6Z4a+F3xHIL3eieHLt77wzqMmMmRI2RZLJnPVUL&#13;&#10;IDzjtX59/AL49/tW/wDBGFvGnwp8c/DG0TWPEkqS6X4l1FGaBZIYzGGt7mMbJ4ud4j3Ag/eFc8Mw&#13;&#10;oYlN0IKU9rPt/kbywlfDSSrycYb3Xc8a/wCCrV9d63+1pNq/jCxtbHxVd+D9Am8Z2dnjy4Nea0U3&#13;&#10;Scdx8uRzg8V+YKaVfS3iqx/d55+gr2fxRrviD4h+I9R+IPji5l1HVtZvJdQ1G8mOXknnYszf4DsO&#13;&#10;K53T9PiklaAgrhsc+ntX0uHpezpxh2R8/XxPtKkp23Zn2VukDG3VQqdzSf2Zp9ze7JAAcHBFdNqO&#13;&#10;iXVlbCaPJB6CsXRo44LvzLwFjmumNuxj7QxoPDt5BqO6FSUY45rvbDT54iEYHGcc108IjIW9hXMQ&#13;&#10;6giuht72zvdoRV4PFKU9TCrdi2HheOa1DxnLjjFczeLLpWqLbXsQK7vvY5r06xlhgkGOFY5Y11Nx&#13;&#10;olnq0iJAA+RndjkVXNpY5JKzOStZobtorSFMZIxn1r0W98JS3FqLm4GNqg7RWFbeAr8XySW7MGVg&#13;&#10;RivWJYLxVWBw3C4b0zTjK24KNzkvCPg/VvF/iGx8G+H4mkv9VvIdNs0XqZbhggI/3QS34V/Vd+1v&#13;&#10;q2m/sb/sEaX8FPCZWO/vtPt/DNts+Vm3KGvJsA5GRnJ9TX5xf8Eiv2e08c/Hyb4q6xAHsvCVr5kG&#13;&#10;4fKb+5G2Mcgg7U59ia6z/gpN8U7X4n/tIHQEn36X4Vt/7NhUN8jXTndO/wBc/KfpXxmPqLFZjCl9&#13;&#10;mnq/U+xwa+q5dOrtKpovTufk9feHpAkrWSjO3p74rymxtdVn1EQxROWD4INfW2raPb3ETS2pyWXK&#13;&#10;7a5Gy0w6fdLI0ZZx1wK+k9r3PlqVO7PH/EenNabXZdsjACTA4qTSNIN7KkjIdifeJHFdJ4siv76+&#13;&#10;EAUqGb5/auj0HTrmyXYhzEy856HFTKqrGroLc0/DdheG4eG3Cqh6Y64qj4jt1024aO7chMZyx711&#13;&#10;FvIbffcw/K8XI9DmqmpaYviKA3N6Bk87fWsHMqNKyPJbK7bU45fsbFyjdB6etP0zTdTklkZl4x8h&#13;&#10;b1rZtdDXR5HXSRtZuoPSutsiBsiuuCMZC1105q12YNWZ5/plwElay1CP52bAYDivqL9jX4zXH7P/&#13;&#10;AO0joHjFyY9Pe9XTtTwcBrW6IRs+ykg15DfXOj2ET70O8ncDXG3tvJqkqPa8o3QDqDWeJhGrCdOW&#13;&#10;zVjbCYh0qsai6M/ZL/gtd8FjP4g8J/tB6CoaC6tf7Cv5kxtYgmW3c465ViM1+IF1YXNzp+2NsuvT&#13;&#10;Ff08+A4f+G2P+Ca914Q1MebrWm6dLpvzHLrfaYoeFj6F0x+dfy7wvqmkSSC/yskMrRSRt1V4ztYE&#13;&#10;fUV4/DOIbpOhLeDt8uh7nE1Be1VeG1RX/wAzzrxDaakI1jnBGGzn2qgl9LeXMOnXAJU4XNdrrWp/&#13;&#10;aW8xyFD9yOOfSuHlNvaXCzxyhmz92vpprXQ+VlGx3F5oMNpBttOX4JHqKs28NhHp5unUiRf4epNU&#13;&#10;7PVY57lQWyQMEfWvTrHRrN1WWUD5huwPWtYo2jC2rPBNQ0q51t2muGeNc4VenH0ridb8JLayeXEd&#13;&#10;24cYr6O13SpP7RHlqTHjPHavPtVs2tbsHO/0oS6spU9bo8htdHnMPl7eAcEYr9Bf+Cb37S17+yr+&#13;&#10;0rp2v6pIy+HdaaPRfEkB+4LeVx5VxjpugkIbPpmvmfTdKWZSXAO48/Sqd5ZW1u8sDq2R0bHaubGY&#13;&#10;WNanKnPZnZhcTOlUjVhuj9c/+Chf/BYX9oBviJrfwS+BEY8JaZpN++nz68hWbUbzYAwkiJBSKNwQ&#13;&#10;R95iPSu9/Zv8C/8ABMX/AIKG+IrT40/tBGLTPiXb28Efi7QLrURY6fq9xbKFF7sbHmLIAC4V154I&#13;&#10;Hf8ABi48Mar4giv9VtLe4uodNg+1X9woLiCHO0PIey54yelfRn7LP/BNX9pf9r3WFu/C2jnSvDUj&#13;&#10;/vvEmtI0NoE7mFSN8xx0CDB/vV83mGW4SjQ5VP2duq3fr3PfwOYYurW5uT2l+j2/4B92f8Fu/jl8&#13;&#10;B/jVdfDD9iT9nS70WeTTdcihmuNN2/2bpYkUQW1sHiBUEkjcFzgda/ms+LXwt1z4a+LdU8F+KrRr&#13;&#10;TU9FvptNv4JBgrLC2D/wFhyPUGv7wf2ev+Cb/wCw/wD8E8PDMfxX+Jtzp2oazp6iV/FPicxrHbyg&#13;&#10;ZP2O3OVRv7u0M5r+f/8A4K0+J/2Zv2n/ABtc/tJ/s63U0txBKmj+MLO5tzbvcbeLfUoV+YtEfuOx&#13;&#10;wRwTXDkWOi2qFKD5F9p9/wDgm2e4Bq9arNc7+yu1j+Y7xVZqkpdVJBOPzqimkWt/oxjl27lHGete&#13;&#10;0eMdJtBf/Y04B5J9D7VycelRSN9m7rnOR1FfQ1cPc8WlV2P08/4Io/tmTfs1/HWHQNWuPL0zULlb&#13;&#10;aaNmwo3HANf6Nfg/xNp/i3QLXXNMkWWG5hWWN1OQQwzX+PlrOo3ngzxH/amkK6SRSiRXXI5U5r+4&#13;&#10;z/ghj/wU41L41aNY/BHxgymextlSKd25bAxjmvzXPstcJ+2j8z9CyPMOaKps/qpopkbiRA46EZp9&#13;&#10;fOn0o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B//R/v4ooooAKKKKACiiigAooooA&#13;&#10;KKKKACiiigAooooAKKKKACiiigAooooAKKKKACiiigAooooAKKKKACiiigAooooAKZKwSMsxxgU+&#13;&#10;uJ+IPiG18MeFbzV7twiRQM5Y9sCi3YTZ/Lb/AMF9v2ltR0bR1+Huh3uwSKwlRG/mK/i6Wy+23Ml/&#13;&#10;ffOzsSWPvX60/wDBWT40j4sftB30NhdmaNLh41XOQADX5izI+m2QgkQZIwD9a/Tsjwip0Y3R+aZz&#13;&#10;iuevI4XTtGWz1b7ZCxKk9K9V8O+HtZ8R63a6XoMEk93e3CWtrDCjSM0jnA+VAWIX7xwCcA1yNhp0&#13;&#10;vnbmPOcgdc5r+nr/AIIBfsE+HPjJ4l1r9oP4wNFFpken33h7wfZNKsVzd3FxGYr2+t1J3kW6nYki&#13;&#10;ggNn0r1cbjY4ak6kkedgcLPEVVTiz9BP+Cb3/BQf9gD9k34V2v7IXgPVpJfEtlbtcX/iTWo/7N0b&#13;&#10;W9flGZohfESPEgf92jyxBQBziuN/at/4Ltftg/AbxU3gu/8Ag1pvhiWdS+m3+uXkupWl7EfuzWl1&#13;&#10;a+Xb3EZHIKE+4FfBf7cf/BBb9oL9nv7f49/Z6ln8f+F0eS6aziQf23aISWO+FeLkD+9F8/8AsHrX&#13;&#10;58fBT9tL4xfCLR3+D3xI02z8beBpJTDqPgTxlC88EL52sbV2xPZTqejRFSD1B6V4eGy7CVm69K0+&#13;&#10;6e57OLzLFUl7Gq3C2zR9i+Mv+C6P/BRHxtdta22v6ZoltLxs0bToI2QH+7Kys/HrmvkH4rftIftA&#13;&#10;/tBLDJ8aPFut+JUtZTNaQ6pcNNHC5GCY0PCkjg4r63+Mfwb/AGF/CP7Mdh+0d8J18USa18RhNY+G&#13;&#10;fBPiGdJYvD/2WXbe3YmRVkuEUjZbs5IOckEivgLR9O3IolGEGMfWvp8up4fl56dPlt5WPm8wq1eb&#13;&#10;kqVeb5k1hDPdWu2RMBR6V2NnpEAtFu4oi0g4Nbdra7IhiP5cYJqZdVk0+RY1iyvt713VJJ7HmPuY&#13;&#10;DRTXMZtXi9eD1ql/wjKJE0s6EY6Gu/itDfyiZAAT07VPq9sv2ZbOVvmxUXDnRwlpZqunNAjD7vAN&#13;&#10;cpmayADxsp3HkHqK7MwJbOVUMSO/amNbfbUVmHGcHIovczm29je0GVb60yo+dR0NfpT/AME6fBvw&#13;&#10;M8Z/Hiz079orUdNsNFhtneK01NikV9cv8qRF8bVAzkliPrX5qaXY3tlOr2oymecV7x4f0ZrwpcTA&#13;&#10;5XGCOxrmxlN1KcoczV+qNMJV9lVjUavboz+ir48f8Ei7IW03i79mbUY5BIpni0TVJN6MG5At7oZ4&#13;&#10;x0D5+tfjD8RfhP8AET4YazJ4b+I2jXukairnEF1EVEmDj90/KSA9AVJr6X/Z0/bC/aM/Z/ENn4V1&#13;&#10;eS/0iNwW0bVibi2K9wmTuj+qEV+0nw9/bS/Ze/af0m38I/HTSrDTL9njZbfW0SayaZSCrRXJHyHc&#13;&#10;Mjftx6mvlpYnHYTSf7yPfqfWww2AxmsH7OXboN/Z40HT/wBib9hC48deJFSDVLjT31y9ByC15drt&#13;&#10;t4uRkYyoxX86PiXWb3xBf3Gt60zvcXtxJdTSMcszysWJJ/Gv6gv25v2efiB+0n8HrDwl8KNS0+GG&#13;&#10;1uk1B7OYny76ONMRIsqEqoHUfKQfUV/Nb8XPg/8AE74TeJYvDvxO0i90iYN+7Nyn7iYDvFMuY3/A&#13;&#10;5HcVnw3iaTU5Sl78nqacUYeonCEYe5FWTOQ8NxXkpkiiLEEfITXVWukTi2lmmP7wcA+9UNNu4EnW&#13;&#10;OwZQRwQPWuo1TWbDTYEjdv3jdRmvppO58rGi1seNapbTxXn78c5ySa3tNWZrdYEUNlsAgdM1vXd5&#13;&#10;pFw3m3Cl8nOa6GF7NtMFxp0YGGHNS3Y1cWY9xoLrhjGcMAGUd6edMewgDqgIPAX0r0PSryCW3Zb3&#13;&#10;7xGV3VTuopZIsQjdEeWPoRUKfciLlc8uitrTzZYnTcx7455rd07w9GkbTzIOV4PpXfweFGEcd+u1&#13;&#10;gxywrXvtOtksy6oQvU4NUpomULnyf4p0TUmaXy1wCcRk+lO0mJ/D0MQuRuJAJ4r1fVopby4jjt08&#13;&#10;xc4GO1Y+vWRsUEMnLY+5jnJrpp26sznDoj9ZP+CUHxl0/TPiJrPwhlmAh1y2XVbONjgfa7cBZFA9&#13;&#10;WTGa+AP+Chv7PQ+E37THiC1soxFputsNd03+7i45kXsOHzxXefsffs1ftRax8VfDvxa+Gfh+7tLb&#13;&#10;StUiuZdQ1UmytpbfOJVUuN7hkPBRWBr+hT9ob9jr4SftP6noerfFSO8ZtG8zbDYzmATLJgmOR1Ac&#13;&#10;qD0wRXx+JzSlhMdKrB3Ulrbufb4XKq2LwEaUlaUXpfsfxT+I/Dlpd6OyxZ3xJ8wUfd9CSOleTw+E&#13;&#10;pYLEXExLOpyM+lf0gf8ABVGx+DvwC+GXh39nn4R6LpujDWbn+09U+xxqJnt7b5Y/Nf77bm5ySelf&#13;&#10;iVqvhi1fTUS3bcSmSQK+swGPdekqrVrnxua4D6vWdJSvbf1PKvDOnQXR8m5+VgAQxr3Sz042lkk0&#13;&#10;GXKrkY5Ga8lt9IFrMjFnAPytiveNN1S0W3GlWhVz5Yye+cV6DqWRx3Z5tqWvNCHDITIQdwxXltvN&#13;&#10;52qyNcDcMZVT2zX0VPpMdpbTXl1HG5dSV7mvC47E3GrmVVweygVHM9wUjrdB077ViaNSFPHIqj4u&#13;&#10;haAGOFAzBfmGK9YstNNro0JhwXJBOO1cnqViS8ktwuSQR+fenGqupcXqYP7Ovx2m/Z1+Luk/E2W3&#13;&#10;S8s7ef7NremSqJIrzTZiFuIZEbhht+ZQf4gK/om/bK/4K++Av2etLsfh9+z9o0Wr6vf+H7PWLC7n&#13;&#10;UQ6TaWl9HugKrHgzMB1VSqqRg5r+W7xZpQS6JQZXksK+1/2RvAP7Ov7QPgjW/D/7QV14gstV8C6d&#13;&#10;N4g0i40aZWn1PRrcZn0tUmV1Xy2+ZCgUgE9cV8/m2CoTqRr1Yt26H0WUZlVhCVCnLlv1/M+YfiD8&#13;&#10;VP2uP26PinDZ6pPrnjPXJ3JttJsUZre2Vj0jgTEUMY7s20Dua/af/gnB/wAEtNJ1K28ba18afEmj&#13;&#10;atPqHh658G6l4Y0NxeQ6bNeqGzcXYzE1zFgHZESEPU5r8jvil+2J4xl8NP8ACv8AZl0W3+HPhK7x&#13;&#10;E1hoJZ9W1XedqHUNRI8+dnyMoCE7Ba/pz+G9npX/AATV/wCCYf8AbmsBV1my8PPq97nBe41vU13K&#13;&#10;pzyxVmUY5OBXl53iKyhCjT91yeiR62SYejKc68/eUVq2fwwftF/Aq8+Dnxi8S/DK9uI7ufwxrVxp&#13;&#10;L3UDbklSFvkbPrtxn3rw6bTP3ZvIo8HGM195R/Czxr8ZvDPjT4uoTdTaGU1zxHH87zMl/KQ9wDg5&#13;&#10;SN2Ctk5wRXzQ2mtfRJbRIUiQnLAdQP8AGvrqUk1y3u1ufK1Pd1tZPY+QfGnhm81M8RkR9S2MZr2r&#13;&#10;9jn41a9+zF8c9F8UeGrhoQsyecqtgOM8g16frmjWA0sxvHuVlwCBzXzdqfgaCwujqlvksG3of7pF&#13;&#10;edmGBU4NdztwWP8AZyUrn+pD+yJ8d9H+P3wb0rxtp0ySSTWyeeFOSHxzmvqWv5Cv+DfD9rPV7+4u&#13;&#10;/g54mn+UEfZdx4yOor+vNSGUEV+R4mi6dSVN9D9XweIVWnGa6jqKKKxOo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D/9L+/iiiigAooooAKKKKACiiigAooooAKKKKACiiigAooooAKKKKACii&#13;&#10;igAooooAKKKKACiiigAooooAKKKKACiiigAr8q/+CpH7R2kfBr4GalZvMEuru2eOIA4PIr9QNa1G&#13;&#10;LStNmvpiAsaFiT6AV/C//wAFuP2t9S8beMLvwnaMPstrI0KbW4PavUyjBe3rKPRHmZrjPZUn3Z/O&#13;&#10;Z448XXvjP4oahrd+zMJLhyrZ7Zp9y13qgEJyUQ8HuK5rRDaSXXmOPnLfzru9j+cFhxGM8lumO9fq&#13;&#10;NCn0R+YV5a3Z6b8F/gx8Rfjp8Q9H+E/ww0y41bXNaultLGzgHLMeru3RI0HLueAK/pf1n/ggX+3H&#13;&#10;4G+HWi/ELwf8UbWfxX4Q07dofh/TmurU2aoTKbeyvvMAD7s4zEqse4r1z/gkN/wTe+LUH7IHiX9o&#13;&#10;DwprEfgz4h+OdOOn+CNeubUzSaZpYOXlQZDRvdH/AJarllXBUZr2n9iD4h/8FMP2S/2mx8A/2yW1&#13;&#10;fxD4HutO1DVJPFWpztqNnaQ2EZmN1BqTDcqNja0EpBBIwor5zHZrOpKSoTXudHuz6PA5XCEYvEQf&#13;&#10;vdb6LsfOn7EX/BeL4p/D6/8A+FR/tv6Zc61Fp1w2nTeJ7KIRatavE2xhe2/CT7SOWXa/c7jX6k/t&#13;&#10;F/sjf8E1/wDgob8MLj9o2K/sLZbG1e/vvGvhOWO1vYoYF3yJexspBcKCAs8e9TjFfxyfHjx1o/j3&#13;&#10;44+M/iDoKrDZ634kvtQtYguP3UszFTjtkc16P8J/jv4s8IfCHxd8JfDLNDB4zlsY9XuUmdWNpZZY&#13;&#10;W6xj5cO53M3XjHSvQxHDsXKNWi+SXW34nDRz+SjKlWXOtbX/AALHxl8R+DvE/jqef4f2b2HhjTgN&#13;&#10;N8Naazl/s9hD8qE5OPMlOZJMAAsxOK83RkEivGOBg4rrU0W1SBJIxkgDK/5zTI9I+2XoFopXH3hX&#13;&#10;0sVZWPkZ1G22zUttThubdYYIyMdTg81PexJHH5oA3Y54zXVzaJBplqjBdxYDcPerA0COaMALndg8&#13;&#10;9qTqJApLY8ugvL+2uAz8IeQfet+GJ7yT7TINxI4Nb+paP5GIPLwRzmn6TYzufs6xknqOKh1V0Cyt&#13;&#10;scrZ6JJJcMbs7RnjPStGLS1N6LIKSh/iXgV6zbeEf7UCxnMWBzu4rtNI+HshkWK3XeR1bvS9oSoH&#13;&#10;mtj4fW0kRAp8s45r2/Q9PtYFVYsgEc/WuttfhvPbQrNdH5RzzXc2GiaSbVolA3gfSs6tY2VJWucB&#13;&#10;Z3l5bzm3K71bgYrtbIy+S6tuB28bvWur0vwpp4tzdzvsdT90+lT3For3Sra4ZDgHPWuSVTS50Rhd&#13;&#10;aHp/wF/a4+Pv7Pl+sPhrVJrrS9+X0bUi09owzztVjmMn1Qqa/XnwB+37+zR+0VpP/CvPj5pNrpNx&#13;&#10;cw4lt9XjW706bAyfLlK5Q/3QyjHZia/D7VtKjtrdfJXdN1HGau2XhWxnhi1W+by5APmUV4+Ny6jX&#13;&#10;95qz7o9fBZtiKCsnePZln4q+FvASfETVtS+F9sbHRnv5f7NtPMeUpCpwuGck4bGQM8dK8p1vw5NO&#13;&#10;n2q6UlgPlxXu8Fvp3l/ukMvbntWtbeEP7VtmvWGyMcBT7V2wxDSUTgd3qfPFp4YneNGnjYKwxmt3&#13;&#10;R9C1OOVrePHlj5lDdx717IlmTMpiRQsQ2sPb1rGm0SW5dp7VyoL44rV17rYfIzNu9OVtOVpotrdM&#13;&#10;p1q2buDTbeKytUEqsBvDfezVh7DW7qQaXEDtQbixGDiuq0/SdM1CeKxKMLleCx7Y71lKrYiUbnl9&#13;&#10;3earNcPDbK8MQ5VRWPqkutfYSlsXbH3lPvX02/gO9jYiFA6YzuxmvL9b8J6uLxmhQoVPK4xkfSiN&#13;&#10;awnDseC6dDqdtH521mbJJ9qjfVLj7T9vimeG6hcSQyKSGR0OVIPYg17dcxQR6Y2nbds5GNwGDXDW&#13;&#10;PhOeYvb3Ue4t9w9+a7FVurEuk7XR+l37Lf8AwVF8UeFrK28I/tAW0mrWcZEMWu2Sqt5CgAA86IAL&#13;&#10;KB/eGG/3ulft94C+J3gL4p+G08U+ANUtNTspFGZrZ8mMn+GRThkYd1YA1/JJF4HMV35MilU2fM3f&#13;&#10;PtVrw543+JXwX14Xvw71S9sJbkNA7QOQHjcFSrp91hg9xXzeP4fpVXzU/df4H0WWcTVqS5avvL8S&#13;&#10;f9vL4gv8eP2ofEOuRyM1np9wNG030EFp8rY7YZsmvmW2ii0zKOmVRMZb0rv9e8Jaw8r6k2VkZmlL&#13;&#10;n+JmOT+ZrgdY8LeKdSsHkiynofWvqKPLCEYR6aHymInOpOVSW71M46X9qi82KJdjMTzVuz0q2sIX&#13;&#10;uYGCuRweppbbSNa0/RY3l3Supw6CtSxhms9ou4jiXoh7ZraVbQyjT11Ofup7q608iQh1yRheteco&#13;&#10;J7C9h+zxlmZyG9cV7ZqHhi4vo2k0xDGFP7xc8imaVFBpt7tvrffhcKzDvTjV0LdIq6WwbT2gfJlz&#13;&#10;naO2aytU02SO2eS6wOMqDW2dYgivpJYFCNnDCvNvFmrahI5kUho0O5louY8jvoec61pMt7IxAIBP&#13;&#10;zelZen2Gq+G9T+2aVcTW0xiaPzrZijBJF2sNy84YEgjuK7/T762vrXth8kj0qS/vtIjWOGxYm47g&#13;&#10;jjFOxpfyPon/AIJqfszD4/ftbaFZalbB9D8NuPEWq71yhW1IMEZ9N8uMfQ1+2n/BXK9+FvizR9A+&#13;&#10;H3xd8awaB4asbg6xquh6MovNf1SdBiCCGA4SBByfOmO0dga/Cv4RftU/Gr4BeHtd8IfBiG20m+8T&#13;&#10;SRC98QxQl9RSGIECC3ZiVQZJbcF356EV8vX9h418f+JHkeTUtc1vUboo24yXd5czuef7zuxPbmvn&#13;&#10;q+WyqYn6xVnZLY+ipZqqeFWGpQu5b/5H2toH7XGp+E4J/hH+yZ8PdIsPCmowz22t6BcWx1fWPEVs&#13;&#10;Y2Dm/uyDKSB84WDYEI44FfmPJ4UW2llFrbrDG7yFITn90Mn9383Py/d55r+gf9hf/gkH8Y7jxVo/&#13;&#10;xj+O99deEbXTrmLUrLSLJx/a0zxkMolYZW3Qj7wyZCOCFql/wVt8P/sMWmsy6l8NtXgg+Ir3AGp6&#13;&#10;VoASexn7O96yny4Zx3KEux+8vetcHmlD2/sKEbp7tFYnKq/1dVsRKzWyfby7H85ep+HNMTTGm1Hj&#13;&#10;ax+QeleL+I9N0KfSSthzgnC9zXu/ilZ3kktnOYznGK+ePEGnJApeFyrbuVr6GqtGjweVI9z/AOCe&#13;&#10;Pxpvvgt+1boD2bvbxTXkaSg8KQzAV/pQ+CNaj8QeFbLWImDCe3SQMOh3KDX+WVZ+Jl8MeIrDWIFV&#13;&#10;LiCVHSXo2VIPWv8AQ/8A+CZnxwk+Mf7N2hapcuHlS0SFznn5QBX5dxPheSsqi6n6LwvjOaDpvofp&#13;&#10;DRRRXzZ9cFFFFABRRRQAUUUUAFFFFABRRRQAUUUUAFFFFABRRRQAUUUUAFFFFABRRRQAUUUUAFFF&#13;&#10;FABRRRQAUUUUAFFFFABRRRQAUUUUAFFFFABRRRQAUUUUAFFFFABRRRQAUUUUAFFFFABRRRQAUUUU&#13;&#10;AFFFFABRRRQAUUUUAFFFFABRRRQAUUUUAFFFFABRRRQAUUUUAFFFFABRRRQAUUUUAFFFFABRRRQA&#13;&#10;UUUUAFFFFABRRRQAUUUUAFFFFABRRRQAUUUUAFFFFABRRRQB/9P+/iiiigAooooAKKKKACiiigAo&#13;&#10;oooAKKKKACiiigAooooAKKKKACiiigAooooAKKKKACiiigAooooAKKKKACiiigD5O/bL8Z3Pgn4H&#13;&#10;a1q1pJ5ci2cmxgcEHaa/zMv2svG+v+Ofipe/2rK8ubh3PORksetf3x/8FlPibqfgP9m3UZNNba8k&#13;&#10;bKR7EV/nhajfTeJ/Etzq2oufMlmLHd9a+04Vpe5KfmfE8UV2pxj2OVt9CurEi9wcE84r1/wxpN3r&#13;&#10;t3DGkZwjqwLDIJUggEdCOOR36V0GiaZZXcKwTNkDrxxX0B4a0Cws7KN7JBuZhg19/TpJI+IqVG9T&#13;&#10;70+Bn7dv7Yvwb8e/8LB8NeLb6SeSOGCfSrnEmlSW8ChEh+wjEKIqjC+WqFexFf0q/sv/APBW/wDZ&#13;&#10;5/af0Q/Cf9pjTrPwnq+pQHT7qDVMTaDqSyjayLNIP3e//nnMAOwdjX8n3h3RLmGJLyQ7s8hDzXby&#13;&#10;aLJfWzPdADaQRj0ry8yyahXV5Rs+63OvA5/WoO0Xddmfup+3H/wR2/ZA+HGl3v7T+ieIr3wx4R0y&#13;&#10;NtS1bwxBi7iviwPk22nXDOHgM8hUDd5oUcqAK/nI8HaVpkN1cXDR/Z0eV3giZt7RxknapPcgYBNf&#13;&#10;dOv/ABt8X+PP2dvDf7Mt1e6hJpWjalcatcm6nMqTTSHEMcanJSGFfuoTjJJrwm2+FbzXBuQwCqOV&#13;&#10;HFVlNGrSg41p8z/ToZ5rmFKrO9GHKv1POYIL25vi6H92D6da9B0vSgsqTbCARncfWtKXwvf6chlt&#13;&#10;kDAdvauv0jSrj7A17dqQYxnYfSvQnVWx5UIX1MHUbe9ukX7LHkg4Nbuj6a0hRbklJM9PWtjRp72/&#13;&#10;k22wCK3HSupj0C9trtTM6uv94DkVzydzR0i63gyzugHlTeWX7wrAl8MHRLpbiEBgrdxXuthp0aaU&#13;&#10;LyRyCAMehrndWuYjKk21CmOc96RrCFjiHurC6ySCk23AA4Fa3h+6urC52Rsc9iazb+GLUZmnsgEY&#13;&#10;Y2gd6/Yf/gmT8JvhD8dLHXfD3xY8HaNfTaHBBLa6irXUdxJ5pIYS7JwjdOCFX8a4sfjfYU3Uaujv&#13;&#10;y/AvE1VSUrXPzctrq4uYBLdSZ+bG2tI3NgJFVUIYDtXqHx4m8PL8U9Z0fQNI07RNO0nUp7C2ttP8&#13;&#10;0hkjbAaRppJCzfTA9q+rP2Ef2V9J+Ptt4o8T+JovM061sJNN0tm6fb5Vysg/658VljMbGlTVSasL&#13;&#10;DZfOvW9lT/qx8Nx3D3spjXJX7oArZs9ESzdriaTtkKauNoF/4VvrvSNUjMdzZXMlpcpIMESRttP8&#13;&#10;q7XwB4D1r4lePtI8F6b80mqXaW+U52ITmRz/ALq5NVXqJU3O+gsLRbmoLdnKQ+SIzcNmY4wB6VhS&#13;&#10;i4FxknCdQhr9A/22/wBnfS/gr4u0rUPCFuIdI1OzSEImdi3duoWT8X+9XgHwxtvhO2svqnxZW4uL&#13;&#10;LT41lh0myJWbUZmPEfmcCONertuB7CvOpYlTpqpBXuehWwjp1XSm7WPGtIW6uACqhVBxknrXqdvq&#13;&#10;MTaf9gJwR1Ar9JfG/gD9mr4l/ss3vxf8D6FH4YuNORhCFYo/nxMFMD/MVlD54bGa/MiO0TeswHJX&#13;&#10;r9aMJivapu1mnYWOwvsZRXNdNXEt9LW7uwtsDt6tzwc1r2mnwQ3K2DjaN26obK/+wyyRjGNvFS28&#13;&#10;++Rrp2+bPB7Cu2/unKdPFaWYu2lAG7ACqO9WV0K1XUBqUMYRlGWxWZYvEz+fJkADr713Vh9kuUAV&#13;&#10;/vfK2TWcqnRkW1ua2lXVwWGSNvYHoaL/AMMG+dr11BJ6begqW5SzS1jtbVhuH8We9NXWRZWXkNLl&#13;&#10;wTlW9KwuXFpnll/4Jga/FwF+Xd87VKnhzQ1uHttpXjIkNdLPq0Vy+wvsPJwOh+tfY0P7Ndxqv7K9&#13;&#10;x48SD/idySf2rbjHzfYk4KAf7Q+as6uNVNxUnvodWHwc63NyfZVz4Fi8Ly3sr72V1QfIR1IrhPEv&#13;&#10;hVoZRqHl4MJ+XI616ePGEngyS3urOG3u0RfNaC6DGOT2YKVOPoa/T/4v+FPhH4R+BOj/ABOg8K6R&#13;&#10;Ld6gtmZIrl7owg3C7mwFmVh7c08Ri3TlCFr8xWHwCq05zvbl3PxYlsr/AMQRNYNGQFG4YGKg0fwp&#13;&#10;JLbtY3S55I54r9h/+FIfCb4qfs/3HxT8EaUNA1a0t5pJIbaaSW3la3+8pEpY7WHQjBHfNcD+xv4Q&#13;&#10;+G3xN1y+8KeLtD0+/W3sRfR3DmZZw5cqVYrIFI9Plohm6jSlO3w7o1jkknVhTcl7yumfl9c+B9Is&#13;&#10;LXEUbea3GG/+vXE33hTy54g0QDn7uema/WL4jap8P/B3xT1zwtbfD7RNS0zQpGlnKS3aXC20YBd9&#13;&#10;/nlcjPHy4NcjoPgP4X/Eb9qTULjw/YteeD9D0wa9d6fpiyXLPG0ShIFWNi7O0hOVU5yK0eaPlcpR&#13;&#10;0tcxWUqUlCE9b22/E/M+XwzqtlHMgij3SD7wNeR3MN0moNZaioQoD16Gv2D+Ovxn/Ya8OeG9X0bR&#13;&#10;PBeq2XisWbx6ZbataX1mEuHGFd/MlAAXOeh57V+UPiGODVdG/tJ5VE4T5jnkmu/L8S6sOZxscGOw&#13;&#10;ioy5VPm9P+CfP+tywadqLS3fzKxyoXnNVorW01oG4CkIw24PeqeualHMihhvKkoXzW34NZpM2khw&#13;&#10;hPy49e1d9ziSMyw8F21lI84yi91PSsfRNEgfxh/pqhoi2FYdhXt8NvJcRzWcq7mUZXPeuWfSJ4Ym&#13;&#10;uZSsTLxx+lUm7jZ2eoaBd6JqVl4k8NzNBc2FxFd200eMpJEQyn07c5FfvL8GfjN+xD8CPgJD+1RD&#13;&#10;4e03SNb1qZ7XVI9NtzcahNqwGZooN5PlLIfnIBjj5zX4I+GvEE4t2s7whiflQv0qz4k8T63Y+E7n&#13;&#10;wMhL2N3dx37W5VSonjGFkUkZU44O0jI65rhzLK4Ynk5nt+KOzLczqYXncd3t5PufQP7Y/wDwU5+P&#13;&#10;nx7tbjwj4NZ/BvhmbKG106Y/b7qMgjFzdLtIUg8xxhV7EtX4yahpD2W6S5kOSS65OTk+/vXrvitb&#13;&#10;2SctIXRgeUrx3xNc7htk/hHT1rvoYSnSjy0o2RyVMXUqtzqO7OKXUlinZbjBGcY4ORXBeJtN0/U3&#13;&#10;eWBlRwMhParM7yajI0lqGVkP3Sa5PV3ksJWvCjltnI9x6VtOVzDmueB+J7eF70R3zEFCdmOBkV/W&#13;&#10;h/wb1/tLXHiDQ7n4T6plVsiRbsT96v5PvHem6jq3h46pHGIn35BIwcV+yf8AwRa8Ut4D+NGhWVtP&#13;&#10;/wAfc4ScZ5Jb1r5LiXCqVByfTU+myDEuNaK7n9+6nIB9qWqlhKZrOOU/xKD+lW6/Oou6P1AKKKKY&#13;&#10;BRRRQAUUUUAFFFFABRRRQAUUUUAFFFFABRRRQAUUUUAFFFFABRRRQAUUUUAFFFFABRRRQAUUUUAF&#13;&#10;FFFABRRRQAUUUUAFFFFABRRRQAUUUUAFFFFABRRRQAUUUUAFFFFABRRRQAUUUUAFFFFABRRRQAUU&#13;&#10;UUAFFFFABRRRQAUUUUAFFFFABRRRQAUUUUAFFFFABRRRQAUUUUAFFFFABRRRQAUUUUAFFFFABRRR&#13;&#10;QAUUUUAFFFFABRRRQAUUUUAFFFFABRRRQB//1P7+KKKKACiiigAooooAKKKKACiiigAooooAKKKK&#13;&#10;ACiiigAooooAKKKKACiiigAooooAKKKKACiiigAooooAKRiFUlulLWH4j1GHStHnvpyFWONmJPbA&#13;&#10;oE3bU/mt/wCC8/xf0e3+HJ8HRTJ58mfkz2+lfxFsGNzkDG9jiv6J/wDgsB41074nfEO+ubK680W8&#13;&#10;rRKob0PPevwY/sDzNUgtohkqRkCv07IMHyUIrqz8tzvG+0ry8jovCWm3TW+xlOSRyeK+k/CaX1gk&#13;&#10;aTjcg7VwtjbNpxSB4+cCvZ/Demx3xj8xyoxnFfVKNj5qVW56Z4c16aJwLtSqLyAfSuk1PXJ9SQvp&#13;&#10;wOF4IWuXGmSS3UcMhxERy3QADuT2A61+B/7VP/BQ/wAb+Gv2lLdvgTqIXQvCUr2bxN81tqsucXBl&#13;&#10;X+JCRtQ5yMZBrx82zSnhYxc9bno5VlFTFykqelv6sf0TaDNdRTLJMCCfzFe6eGnlvpCijnHIJxkV&#13;&#10;8Sfsb/tNfC79rjwcuv8AhuZbXWbVVXV9DlYefauepX+/Gf4XHHrzX6CWmmWOm25ltt7SYwGArroV&#13;&#10;4VIqcHdM83EUJ0puFRWaIZrNJZFhiUhwcMDUcekNLfmNZCvYx9q67R9OuLmZZAw3E9/Su20/RbGG&#13;&#10;+NxcYDdCal7lUnZGLpXg+wgdHKYyOSPWtLVNF02xcKkm456VvSySJKTFkqPujFUb21t7lluZMBvQ&#13;&#10;Vn7RG0bswpL14bd1zhApGDXAy21/fjzY3+VW4r1c2cErh5o/lYY2+tUrrRH8vbZKNvoKTqINtDz3&#13;&#10;R9Ev5rlixxg9K/dL/gkVYw2mpeMFU5ZrO03f99NX5BaXZfYLVmlHzN0J9a++v2S/2ovC/wCzba3s&#13;&#10;Wl+GrvUtS1ZEW+u579Y4sRklRFGISQOecsa8fO4Sq0HCCuz2MixEKWIVSo7JHyv8a9G1DUfj34j0&#13;&#10;fT0aWa78RXMcESjJaSSXao/Emv1S+CVzqfwB+K/hHwHpOveFofDWlaYbDxDaPrNpHdTapfYeaVrY&#13;&#10;yeYXjchFGM18s+GPip8JLX44TfGJvCt7cXP2p7+HT7jUEMMV255kDCAFlXqqnoecmvJPF9j4Q1fx&#13;&#10;5N4tsbO+itbq8N7dQSXCyXHmO+9ts3lqBz0JU4rDEUnWjyS0VvLc6cNiI0Ze0i7u/mfUH/BSH4PX&#13;&#10;Pg74qQ+OtFixp3iVN8uwfKl3Hw/T+8MGuO/Z08E3vh/4Z678TLDUdN0zVr9ToHhy41W9islQ5DXU&#13;&#10;8TzOuWXAX5ea9P8Ai9+2r4U+L/gdPh14u8GXb28Hlm3vo9RVbiOSMBQ4JgI3EdeOa8U+I/xI+Hnj&#13;&#10;/wAFaH4Z0Hw7d6Mnh62NrY5vVniZZDukeVPKUmRzyWBH0rmw8KzpxpVI7f0joxE6Ma061N3vstd+&#13;&#10;p+pvxA8K/wDDS37JP2Oe4sL3X9LtFuBNp1zFeRrf2i/OBLExUmRe2a/C7S5UtNUha4hW48qYGa3k&#13;&#10;LBW2H5kYrhgD0JBB96+0P2eP2s9N/Z50W80Ww0O51STUJVmuDJerFArKMZjj8skEj72Sc1Y8A/H7&#13;&#10;4RaT4v8AEd5feALefTPEjCa5tp5455baY53iB2jUpGxOQAQQe9ZYSjVo88FC6vp+pvjK9HEOnUc+&#13;&#10;WVtdG/Q+xfAus/CT9pT9mDWfBEmiwaC3hy1ec2Nu7GO3njjLxXEUnBcNjnfz6561+Rtv+7s18zJY&#13;&#10;Dp6gV9EeJ/jT4a8KeHtV8B/CHTLjRbPXyp1S8vrkXN08S/dgTaqrHH6nLMfWvlqa4uYpikPIAwM+&#13;&#10;ldeCwzp8/ZvRdjhzHGKrydWlZvubE0yPZuIRh/eobO18qISyS8sOhPFM0+xmNsxuMkS9+mDWnJpd&#13;&#10;ksHkzOwZeQCf0r0G9LHmtXIX1B4E+RhgdcHrWxputeah+x8kDn6+lcjJaRSXHlgkLjp61u6J9msA&#13;&#10;IYuHZiCDU1LJWCxtN4lmtZQSSGz82fSq934giupzIzHj0Fbg0CKa2aeUhmznNZN1aWtu/lRgbjjk&#13;&#10;CucFtc7H4QeGG+JPxEsPD8zCK0803GoXEhCpFaQ/PK7seAMDGfev1i/Zr8dX2r+MfEfhrxHqmgXW&#13;&#10;nanLu0GxsNTtrt4raJfL8oRRuxClBuPHXrX5c+B/i74I+G/hDWvDWp+H7u+u9ctWsLrU7e+WB47c&#13;&#10;nOyJTE+0n+IknPtXjnwg+I1j8KviRaePZLa9uk024NxZWttcrA3OQFlcxuGUjg4UZ9q4MZg5VYyu&#13;&#10;vQ9zL8dChKFn67nX/tdeBbn4XfFPV/Arbo4CWvtOkH8VtPllGfY5Ffq98XtQ+Hum/sn+DJvinb3V&#13;&#10;zo7DSorprOfyJIg0YHm52tkL1I4471+ePx+/aM+H37S1/p2qeJ/Cl3YXVmpgN3aagu6W2JLGJt0P&#13;&#10;qSQe2e9a3xe/bV8D/Eb4YxfBLU/Cd5Dp9nFClpc2+pKZENuu1Cd0BDD+8Mc+1Z1sPVqqjzRtbfVF&#13;&#10;UcZQouvySupbaP8AHQ+4v2qpNe+Fn7M9qnwDhtR4TMAXUJLfdNOLablZFck5VyfnY5P0r5j/AOCZ&#13;&#10;GvT6z8WNbklCqP7CUgA/9NzXjPwJ/bi1T4V/DK5+E/izQ08T6VJ5sNrDc3HlGK1lBDwNlH3Lz8vc&#13;&#10;VzXwD/af+H/7PPjDVfFngrwhqUz6jF9mjtrrVUaO1t9+/YmIAWO49SenFZfU6yw9Shy37Pv6mv8A&#13;&#10;aOHeKpYnnslutdNOh9YfGb43/Dm08VfGD4broUNhrraezR62J2ka88tlLRFH4jODkBODXwf8Af2s&#13;&#10;vFX7Mlxql74X0jTL8asYZLqW/wDMEqJEuAiOhwqnknKnmuO+O/xD8MfGL4gah8S9C0m70q91KX7R&#13;&#10;qEEt0t1EZAMZixGhQccgk+1dp+zn8ffBfwf03W9J+JXg7T/Fena1s3mdYzcwKi7CkbSKcK3X5WUg&#13;&#10;85r1oYNRoW5Oa9ro8yWP56/M6nLa9mkfoldfGf4Kf8FA/gB4s0TxbpUWmeIPDuiy6tG0pWR7UopK&#13;&#10;XFtcAK2xmXaysBnOCDwa/mtvJNYlLBpXVdvK5P8AKv0a8WfGjwDovh/X/D3wG8PTeGLXxLEtrq09&#13;&#10;5eG8untFbeLWHCqsUJbluXZum4V8PX+k+bcEgYU9W9q7srwfsVK2ib0XY5Mzx3t3FvVpavuedafo&#13;&#10;QngBV2bzDllP+RXp/h7ww9nGbiPBwcqpp+m6TDAhnGNq9UHWultb1nJQLgIQy9q9Q8s1dHswbhpp&#13;&#10;1x9afrek288Ll8Aj5l+lQGa5bE3TecYHYVebT7i4EZdsjGOO9JuwnB73PHr/AEu7lBFm2Cp3DHBr&#13;&#10;ZuEFxpUc0jFpIlwzGuyk0qya9kUMQwXkjtXll3r02nvPalQyhiorSNRW1DfQ8L+MHijw94C8M33j&#13;&#10;TxZcJbadYW73d5dScBI0GT9SegHc1+ZP7P8A+2H8M/2pRqUWlFtL1bT5pCNKu3Bee03YSeI8bgR9&#13;&#10;5Ryp/Ovi3/grp+2nF471f/hmr4f3Ik07S7tbnxHdwNxPdoCEtgR1SLJLf7WPSvxV8I+L/EXgXxHa&#13;&#10;+LPCt1JZ31nKJre4iOCpHY+qnoQeCK+QxnFLp4lRgrxW/mfa5fwqp4VueknqvI/rja5jgvGgtiTv&#13;&#10;7gd6p6vbXeoRrbRp83d8V88/sj/tHeE/2oPBwC+VZeK9NjH9raYWwXA4+0QZ5aNu4H3Twa+2NAtM&#13;&#10;TBZ4yfnCtmvs8PWp1qaqU3dM+NxmFnRqOnNWaPEfEujTweF44r1VO59uAORX2B/wTwurXwX8dtFv&#13;&#10;wciK/iZ8fwgmvMPiPodncqqphMpwOnNcX+z7q+p+BPi7Zzq5ZZ7qNcHsQwxivHzWnz0ZryOzLJuN&#13;&#10;aEkf6WXhHUItU8O2d7CcrJbo4I9wK6SvBv2btYn1v4R6LeT8M1hFnnqdor3mvyWm7o/YY7IKKKKs&#13;&#10;YUUUUAFFFFABRRRQAUUUUAFFFFABRRRQAUUUUAFFFFABRRRQAUUUUAFFFFABRRRQAUUUUAFFFFAB&#13;&#10;RRRQAUUUUAFFFFABRRRQAUUUUAFFFFABRRRQAUUUUAFFFFABRRRQAUUUUAFFFFABRRRQAUUUUAFF&#13;&#10;FFABRRRQAUUUUAFFFFABRRRQAUUUUAFFFFABRRRQAUUUUAFFFFABRRRQAUUUUAFFFFABRRRQAUUU&#13;&#10;UAFFFFABRRRQAUUUUAFFFFABRRRQAUUUUAf/1f7+KKKKACiiigAooooAKKKKACiiigAooooAKKKK&#13;&#10;ACiiigAooooAKKKKACiiigAooooAKKKKACiiigAooooAK+RP2zfirpnwu+C+ratfyrE32SRUJOOS&#13;&#10;PrX1yx2jceg5Nfzw/wDBZ74zaMPCo+Hq3flyOCzIGwT7V2YDDe1qxgcGZ4hUqEpH8uHxU1f/AITf&#13;&#10;xjqOsX07SRzXEki7jkckmvGPDnhmBtce92KUU4FWNdvJXuGsrU5LnhhzXrfgHwNqf2ETuN2Vyxb1&#13;&#10;r9dwcVFH45iqjbb7lD/hGPtYNyi9PUdBXovgrS9s7KIi7hcLxWvo+iah5htnX5c46dq928PeEJbN&#13;&#10;Q6KoJHJ9K7+a550L63PyT/4KP/tTP8CPhXJ8PvC7Y8U+J4HtYPK5ktLI8SzYHILfdX8TX8vN9pGs&#13;&#10;2aLealbXMSTMdks8bKJCOTgsBk+tf3m6v8HfA2t+Im8Ta7oWkX18qLEt7eWkU8wReihpFYgD0Ffk&#13;&#10;5/wWn8DWv/DOvh3xFaWsEK6b4j+yr5EaxqiXMWeigADivieJMolJTxMp3tsvI/QOGM5pwcMLGFr7&#13;&#10;u/X7j8gv2WfgB+3j4e8U6P8AGL9nvwz4hhlwlxY6kIjHaXUDEEq5chJIXHBB47jB5r+xn4CeLPiP&#13;&#10;4n8AWGofGfQl8N+IpI9mpaWk8dxEJF48yN4yRsfqFPI6Gvj/AP4Jg+INS8b/ALD3gia3IkewhuNN&#13;&#10;kYnJUW8rKB7cYr9ArbR5/tAe5Yhh1Nehk2AhRpqcJN82tjxOIM0nXquE4pOLa03Oz0+8EV39ni2t&#13;&#10;juK7e2sGuwbpuFTk+9YHh+wtLiZRbJvcDLMa9OR4tPgNu23LmvRq1GtjyaUHsUYpbCGEsVGcY96z&#13;&#10;odOSY5YDDHg1qtZfJ5gI2tziooIZpztDMAnPH8q5HVfY61EZc6IsM8UG44zmt1dKtkPnLwqjknoa&#13;&#10;ydXvlhhjmfcWBxxXS2tvbahZIryFM9axcmwSMiS1tb612xjJVuTU9vaJM6RIuGQYBFXBZ29nJ9nt&#13;&#10;Cw3HGT3rtIfDn2axF4mS3UmhXehrTRLo2kG3ieSZdpx1PU1baS4i+WNSRnnPORTrKW/uMDk4+Ujv&#13;&#10;inSmaItbyd/u01oW0c1q80ewLEcknkelWLONNirO2FxnJrQhsTcq2YxgA5NZL26M/kyvtA7UNdRl&#13;&#10;mLToLiTfA24diOgqe0t72ykMqkEA81oWFhc28QhjAKvyCKlm0yaB2+flhgL/AFqk0JnLeJ7tr7bc&#13;&#10;xAgqPmxW34fa0ubaN3O6Tphq0otN+zQgTorK33qv2Gj21swmVcRg7hWE5DI7bUIUmktpQQE5AxWX&#13;&#10;qG+6YzWrAY7Grsv2eS7aVAApyKLe0R7eV0IBA4pqSEzPsNOW9XzTJ86HkVbkV7a/3OoZcY3irekW&#13;&#10;tvADIr9Rg/WkKPLIT0Geuc5rObuM6PToLi50/dExwW9adaxbHkNwOU53GpNOtb9sCIbUB5Ga39Ss&#13;&#10;yLTyx1Y4JFQQ7nlN7c6Xql29qy4bOSa4LWZdI0SRGv5oYYmlWIPO4RSzHAXLEAk9hXzn+2n+2t8A&#13;&#10;f2F/B7+J/izqCNqk8bHSfD1kwfUL6QdAseflTPWRsKK/k28S/Gj9v/8A4LHfHO30L4Zw3OleH9Lv&#13;&#10;ku7S0spXt9K0hY2ylzeXAx5k69RnnPCiuOrmag1TguaXY9vBZRKpH2lR8se7P7dLu1tbeHyIlOCM&#13;&#10;5rzLVraOG8E/Qsce9J4A0fx34R+GWgeFPiJqia5rllpkFrqesxRmJbueNQrS7TnGcde/Wie6mh1g&#13;&#10;w3wyi4INeon1PDqQS2ZfsdPkNwJpRlPfrVm7s4Y7ouI8wkYJrQhuBdRsYSE44z0qpYyHUA1rvPyZ&#13;&#10;DcdTRczKS2VtAqzW+7Y7bTV6fRoZbJinpx9arQkwMY3yyKxIxzyK1NMnnJNxKuUydoHpWntGOMbn&#13;&#10;jaWDi4kgn5wSPaucFtdf2g9v1UA4HtXpOvtHHqReFdu7n2rJtRGlwtw6gknBzXVTloZztscSNJvY&#13;&#10;1aaAMM8nPauk0vTGntvtBySB83ua7BrFUhkk3fIwztFJp0kNvpLxRYJzk56itFU6E8vRmNbf6Rui&#13;&#10;ACui/hWhp9vLvS3c7QeQfrTbOe0i8yY43OdvPFdGqxLZCfAwO9Dlc0seaa+JNE1BpVG7eCOa+cvi&#13;&#10;Jol74l8Nalo1jeXGmXN7A8CajbKHlg8wYLxhsDcB0z3r6i8XPHcWq3bc7eCB6VwWr2QvLITQphSo&#13;&#10;5xVKzXKzPla96J+Fv/Dlz9mt7G81zVNY8WajdmGe5eWa5hj8ybYz7mAiJJLcnmvxU/Yp+BPw7+KX&#13;&#10;7Q+q/DP4i2cl5aWlvd+RCJWiPmQS7QSVwTx1Ff2q2WmQz3Mdln/WExkf742/1r+TL9ifTRo3/BTv&#13;&#10;V/C7Dajanr1mVH/TNmYfyr5nMMHSp4nD8kEk2fWZfj61TC4lym7paeR+wHwp/Yq/Z2+Emqw+OfB/&#13;&#10;h5LPUrVSbe8S6uDIu4YPBkwwPcEEe1e42wjW5knxtQsMf416NOfMm/s+2Vs45J6Uh8KyxrJJOAUK&#13;&#10;9BX2VKEYrlirHxNSrOcnKbbPKPGwinjWeNspGg59a888HafHq3jnT3teJY7lHTsCVOa9n13w/Fca&#13;&#10;TNZuduVOM15F4PtLrStetbiHJkiukwT6Zrgxi/dT0O7By9+LP9Av9irWv7Z+A2hSMMOtlGjD3VcG&#13;&#10;vruviP8AYMnW4+AGhTgfes0J+pAr7cr8bgraH7LRd4RbCiiirNAooooAKKKKACiiigAooooAKKKK&#13;&#10;ACiiigAooooAKKKKACiiigAooooAKKKKACiiigAooooAKKKKACiiigAooooAKKKKACiiigAooooA&#13;&#10;KKKKACiiigAooooAKKKKACiiigAooooAKKKKACiiigAooooAKKKKACiiigAooooAKKKKACiiigAo&#13;&#10;oooAKKKKACiiigAooooAKKKKACiiigAooooAKKKKACiiigAooooAKKKKACiiigAooooAKKKKACii&#13;&#10;igAooooA/9b+/iiiigAooooAKKKKACiiigAooooAKKKKACiiigAooooAKKKKACiiigAooooAKKKK&#13;&#10;ACiiigAooooAKKKKAM7VrqOy0+W5kOAiE/kK/iJ/4K2eK/8AhPPjpdXVnOXisyYyinjiv7OfjBfy&#13;&#10;ad8PtTuojhltJCPqFNf59/7WPjnUtU+KWrlySzXUobd/vGvpOGqSdVyfQ+V4qquNKMe580eGbO1v&#13;&#10;NSyq7sN19DX1/wCHkuE0qOGNMqQAcda+bfhppYuLn7VKMbmzxxX2H4Tsxb3ccZOVz3r9ForqfmdT&#13;&#10;VnXaJoqWiJMkZYtyVbnFelWXkT25hH7t2GBmrml2wuNQVOsfHIrodasLW1j/AHag85UjqKuUuhHs&#13;&#10;tLnJHS1gYJJxk8kV8A/8FZ/hdD4j/YS8XapCDJJpL2OqxgdRtl8tj+ANfpdYW0OowoxIDA4IavPv&#13;&#10;2sPh+fGn7IvxF8NRqsjTeENQkVcZy8EfmLj8RXBmCcqFSPkzuyn3MRTkujR+P3/BCzxqb39mHWvD&#13;&#10;UkmTpfiWVEX+6lxGsg/Umv2ri1JJHMDJuPZsc1/Ol/wb66sby++I/gKU5ZYtP1NIj6qXjcj8hX9K&#13;&#10;8mhFm8wIAEHOB1rlySpzYWm+yt9x28QYblxlS3V3LOhz/Yz/AKOCHPGfY12aaVcTwC+kJAJ61z2n&#13;&#10;x2zILeMfMeje9dImqvb2Qs5yAQa7m7nBCNtSrZiWbUBbsSUA4rotPW2t7toyTz2rFsmVHN0nUg/S&#13;&#10;tuLTwsIv1fc8n8Poa56y0KizZn0O2e8WZiGTrsPrUx0GNCs8bfuy2SF7VmLcXFw3kSnYQME1Zhmu&#13;&#10;LHFs7mRTnGOnNcxqo3K96DFqCRW/zAHg16XYXV0tqVkHVeBivPrJI49QVp+ecivVILqOXY0cY2rg&#13;&#10;HNBcY2K0HmW+ZIsfMucVl3sszXCNIv8AwIVs3VxFJckQdTwoFV4ItsoXUfl578VS1LI7iWdLUGMD&#13;&#10;dnBx6Vz1xYmdhOMbh94V2hSyaTyE5GcA1dttFjE7ZAKkd6mTsBzsNy1lChjBLdCtaqrDLIs7AjjJ&#13;&#10;zV2S2itHZ5wCoGQRVSLVrW/UwKnIOF9aw5mJsvW/lxODs3KT37UutarZxqtqBhm6Yqe3u4IVNtIh&#13;&#10;5X9a53WltLrYRhWU5B96Rp7PqZF5DLFBmMDJOcVYN7Zw2mxhyRhxWgyRmAANlyuQayDp0N1IwvCV&#13;&#10;bHy4/rQRYmW+tLO0+0yFI4tpYu7AAAckknoAOtdDpD291bqTtdJQGR1OQVPIIPQg9q/Nb/gp78T0&#13;&#10;+B37DHxC8bQXJgu30U6LppBwftOpN5C4I5+6Xr81v+CRH/BXz4Zv+znqHwv/AGsvEFvpep/D3SPt&#13;&#10;Gm6zqEnz6ppUPCwL1aW5hOFVRy649K4qmPhCp7OTtoelSyupUo+2gr62P6fn8vSYiJZFCKhld3IC&#13;&#10;oqjJJJwAAOpNfzk/8FIf+C9vgr4LT3fwe/ZKFl4q8WRM1re+IZQZtJ0+T7pWEIw+0zA+h2A/3q/L&#13;&#10;P9tD/grH+1L/AMFHvHA/Zg/Y80rWtN8NanMbOHT9KDHV9ZTOC91LH/qYO5QEKB99jX62f8E2f+CG&#13;&#10;nw6/ZtgsvjJ+01HZeKvHKqtzaaSw83StIlPI+VuLidT1dhtB+6O9cFTF1K75aOke56dPAUcKlPEa&#13;&#10;y6R/zPyt/ZN/4JR/tO/8FBPGx/ad/bl1fXdO0fVnF2n24ldX1OMnKrDHICtrb44X5Rx91e9f1PfC&#13;&#10;z4E/DH9nr4f2nwz+D+iWuh6RZqoEVquHlccGSaT70kh7sxr6oZree38i4wjgBV2jG1R0Ax0A7Vzm&#13;&#10;rXNtFam2jTfjqe5r1cFg6dJe6te55eYY+pXd5PTt0OOuXW6sAsbZkTgZrzG4gvbm8ZHAZl/lXWBL&#13;&#10;vTb43Up+RjwlVLue1W4a6t1+fGW613nlz2MsXkuVs2TAHpwa1pLGKwsvtNmGWVzknPX1qto4fUpW&#13;&#10;uZvlBbjPqK17qJwcsWIPAUUGRY0q2S5jLSBVLDB9K2LfS0iVllc/KOAO9EWkTJYGVe4zgdRikZ57&#13;&#10;izVuUZBgZ71SaNYx6nk3iTTXbV1VSwX+KsfVJrC0CMWJCnkCvRrlCJ3kPzHHQiuZk0yC/LQzKuH5&#13;&#10;GRW0KmtiJwW5nRXCajbedZnKKOV706LdJE0kS4x1X1qrBEdIaS3sQNq8AH/GumtpFtNK33ahWfOD&#13;&#10;XQYo881RGu1Dw5RkO49q3tFvLnULZbBs7c/OaiP2a4YGE9Tz712XhezgtS32jCq+QM1jVbWxSb7G&#13;&#10;QdC+0zNG/Earx71BqGiB7DCjG0cgcZFd4rDyJRxuU/LjuKwdupzguy/IQRxWCqNMaPIdH8MyW+q/&#13;&#10;bVIJ8xWVD2IYV/I78NrZ/A//AAWdvdKkHlmbxnqMW0/9PSMf61/ZjDYXFjm5SMsVbcMjvX8hH7RN&#13;&#10;lD4M/wCC68bviON/HulzN2BS5jXd/OvMzir71CfaSPoMhjzRxEO8Wf0Dvo90mryqVwPNK7h2ANbT&#13;&#10;aStzduI3KKqYO48H3r0PxfozWt3eXFpxGtw+0j6159dvBJb7J2KM8ZGc819fHY+UhFo878W6TGdN&#13;&#10;eSKVdygjcOnSvl6CW703UWm80bo5Qyg/XmvpTxKynRXtYSx4PzHvivk57tZtQktD8z8jd6YrnxD0&#13;&#10;cTenLlaZ/d5/wTB8b23i79mTQ54sZigWJj7iv0qr8KP+CJuv3+pfs8JZXLZEF0UGfQV+64r8ZqK1&#13;&#10;ScezZ+yYKTdGDYUUUUjpCiiigAooooAKKKKACiiigAooooAKKKKACiiigAooooAKKKKACiiigAoo&#13;&#10;ooAKKKKACiiigAooooAKKKKACiiigAooooAKKKKACiiigAooooAKKKKACiiigAooooAKKKKACiii&#13;&#10;gAooooAKKKKACiiigAooooAKKKKACiiigAooooAKKKKACiiigAooooAKKKKACiiigAooooAKKKKA&#13;&#10;CiiigAooooAKKKKACiiigAooooAKKKKACiiigAooooAKKKKACiiigD//1/7+KKKKACiiigAooooA&#13;&#10;KKKKACiiigAooooAKKKKACiiigAooooAKKKKACiiigAooooAKKKKACiiigAooooA8F/aQ16z0D4U&#13;&#10;ateXbBVWzk6/Sv8APv8A2jr+w8Q/FG/urMq3mXL/AHPcn0r+0n/gqh47v/BX7N+qXNixEksJjGPc&#13;&#10;V/EBo+hz6k91rF8zNKZWlyeepz3r7PhSk3zyPguMKzUowZ3Pg21j0uw8115IwuK+gfDLTyWwmj5I&#13;&#10;4AxzXz/YCa7iEce5QnXFe0+Bb2a2By24qPun+tffJXV0j8/d9z6V8EXE1qGmueSBwK6rWEe7Ak5V&#13;&#10;CMk1zHhpldVurkqob37V7KF0m+09bWMgkjGfSsKjsa05O1jy7Qba6NyWjkymfw4r1i7Oman4W1DQ&#13;&#10;NQXKX2nXVi4x1E0Dr0+pFZVx4dt9NtPNsSc9/Slso5FVZLj5lV1ZyOy5Gf0rGTUotHXQfK0z+Sj/&#13;&#10;AIIsa7N8O/2+vFfw+uMpJfaTqth5WcZltLkMo/Bc1/XBa3xkgKzDknbgGv4+vgtOnwU/4LZy6dKG&#13;&#10;igufG2p2Sr0zFfo5jH4kiv69Y418xlQNuViOfavB4fnahKHZs+j4livbxn/Mky8be185Rak7upGf&#13;&#10;Wruq6cTAkkwPTmsjzXFz9o28oOR9K7G0lm1pc7chF3ba9k+fvdaHJLPsiVEzs6Cu30SOdlAU5H3s&#13;&#10;56Vz+qOQPsMUYVs5z/8AXq9pmotpsPlydW7+lKS0EnY0p78z6oLVkx2JHStCYSxsEhIK9DxVKCeG&#13;&#10;7kBAywOQwrq1siqxlQCT1/GuO2tjWG5J4e0z7ZN5mCdp5J55r0QxJDAyKuML19aydDU2cyRpgnPz&#13;&#10;AV0OtTR267geT1Wjl1sbGVYhfK+1qqkoSdx4IrH1Cf8AtKQvIOgyMetMF010rW9uxTg5Pan6TaXM&#13;&#10;to6yFWbcQOhNJwa1uKxnQnVHu43ThBz65rsH8Q+RIttGp3YwxPQ1zl3LbaHYy3uoSeTBaxNcXMzn&#13;&#10;CpFEpd2J6YCg1+dn/BOz/goL4Y/bn8TfEfQbZbW0uvB+vyRaRFHkNd6MWKRXDAkkvuU7scdK5quI&#13;&#10;ipqm3qzqp4ScqcqiWiP1BF1bvgyJuB+8vpWrqWk6cqQy2K7JGIPHevPvFUPji+8P3cHw3m0mHXGU&#13;&#10;DTZtZhlnsRKTgCaOCSGQqTgZVxjrg9K/mI1//g4J/aO+Cv7R9z8FP2jvAvgyOw8P+IH0fxLc+HGv&#13;&#10;DcJFG+x5rVpbh1JA+cBk5HHBrlxGMhSa5+p14XLp1lL2etj+qHVQ0Em/ac46isWOwlv8kAcckGvJ&#13;&#10;vE/xJ8ZfFH4J23xI/ZP1Hwxfy6pp/wDa+jXWvRT3OnXlv5RkEebaaGSN2xtLZbaeCtflDaft+fts&#13;&#10;6d+wXN+2PqvhnwHNqer69YeHvCnhPTYNReSaa6vpLNnuJGuuS7R/IiAY6sxHFVUxKj06XFSwcp7N&#13;&#10;b2P2xeMWsZ3MNwOAOuKmlkjWAyOnzY4Ir+fr9sb/AIKAf8FG/wBib4U6B8VPjR4S+Ebf8JBqZ0td&#13;&#10;J0uTVZ7i1mWETkTO0yRkgHB2k4Pc10vw0/bn/wCCmvxg/ZDP7XXw38FfCbVNKFre3beHw+qpqZhs&#13;&#10;CwmaMGfypGUKW27lJAOOeKx+vR5nGzujb+y5cqndWeh4N/wcefGb+yfgp4I+C1jJsfxBrU2tXkQP&#13;&#10;37bTk8uMke0zGv4+I2+f5uhNf36a/wDsVfs7/wDBUj4UfDn9o79ovTdQTWtQ8IQSJbaLqFza21qJ&#13;&#10;2LukcRY/xdS2W9a8I17/AIN0P2HL4Eadqvj3Tmb7v2a+t5AP+/8AbyV5GNyyrVm6itZnvZfm9ChS&#13;&#10;VJ3utz6D/wCCF/gX9jZ/2UtO8e/s3aZHF4kuI1sfHV9qTJPq8WpIMtE8uBst2+9EqBVx2zmv21TT&#13;&#10;1twfP+YnJ5r8gP2Bf+CTPhr9gX4o3PxG+Evj3xdc6bqNm1lrXhzWFtJLS9j6xs3lQxsJIzyrDp9K&#13;&#10;/X+W7+2QyJD8pUYBPWvVwykoJSVmj5rHSjKrKUJNp9zGvLOx2tcKApxzmvLb8GSKSaM7Ru5969Av&#13;&#10;bUzRm13sG6k1jvoL2tv5V224OMg9DXXCZyJdzzq+sHgK3Vy2S6ZjWvP7a5uGN0rIHxkcV6v4pvIo&#13;&#10;IolSMsYhj8K5G1gt57jZboUMg3Se1dEZGcoHO6LDCLfZMXVjlsH1re/0mytjeNljnAB7CnahZCLa&#13;&#10;EyRnAxwavtZSxRlbg7gVygJzWjlYz5Ua+kavO8Cxy45GSPanT3aMp3YABrL0tWsIJJ7kEqAcelRW&#13;&#10;6yajIs6DCjJx14qoyUtEFjIeSKGWS4f5i/GPSuNvrmS6vBCgZFUcMP613F79iWTzxkgfe/CuV1Da&#13;&#10;b3z7bJX+6aAauM0yCCaORrhSWQFvris1rg6lA0SIfkPyg132nWvyNLMuCVyqqKw721ktbkkJhCmQ&#13;&#10;QO9VFhyox7XT7aFzJKoUhOlVhDcXsikkqitxg8YrJabULyZ4o+ecE+ldpbFltEtyAXXg47mujnQc&#13;&#10;qHTXJi2NAcqRsPr/AFrv9Mt7RdHaOc8sNykdfpWFDY6emEcFXyCVrTS2trWV7hpCy7flTtmsHJXY&#13;&#10;WRo3MHk2ZMKKwK45r+Lj/gqXJ/whv/BXzSfFOPL+0aj4ev2P1dEJr+02Au1qvmrlGPPNfxvf8F6N&#13;&#10;Ot/D/wC3/wCD/ElsuEuPD2izE/7dvcDd/KvDzv8AhxfZo93h1fvpx7pn9RGu6c1xaukcYcSBX/76&#13;&#10;UHP614bqHhV7hxa7cS78bvQV9B2evQ63oFjqEKlPtNjazIB0w0SnrXAeILGW3v1u4yeobjvX1MJd&#13;&#10;T5WUbHy1440u90KZtKZNwdSVc9K+EruW507xe0OPm3njsea/Wvxt4bOu6K84UCbaWXIzxX5eeMdP&#13;&#10;lh8dKLnapD5JPHQ05rqOMep/XH/wQ+1SOb4OXVjgCSO8JYD3r+gAdK/mr/4IleILS0tdS0IyA7mW&#13;&#10;VVz1r+lNCGUEcjFfkuMhy16i8z9dyqopYeDXYdRRRXOegFFFFABRRRQAUUUUAFFFFABRRRQAUUUU&#13;&#10;AFFFFABRRRQAUUUUAFFFFABRRRQAUUUUAFFFFABRRRQAUUUUAFFFFABRRRQAUUUUAFFFFABRRRQA&#13;&#10;UUUUAFFFFABRRRQAUUUUAFFFFABRRRQAUUUUAFFFFABRRRQAUUUUAFFFFABRRRQAUUUUAFFFFABR&#13;&#10;RRQAUUUUAFFFFABRRRQAUUUUAFFFFABRRRQAUUUUAFFFFABRRRQAUUUUAFFFFABRRRQAUUUUAFFF&#13;&#10;FAH/0P7+KKKKACiiigAooooAKKKKACiiigAooooAKKKKACiiigAooooAKKKKACiiigAooooAKKKK&#13;&#10;ACiiigAooprHCk0AfkR/wV0dJvgHNYnDeY2MV/IxZ+H4I7OWFSQTngV/RB/wWS+Mt5Z3lj4ChZhG&#13;&#10;+ZHAr8FLdNMkjS4Qtnq+O9foXDFFxoc3c/M+Lq3NXsuh5nFa3dnEyoNh+nUV6D4X8+3nUuAM4JI7&#13;&#10;1oS2sF7u+zRkqByWp+hafM14oIwm7HPNfWQn0Pj+Vs+ktAEF5aRr0KmvcdF01J4BGCAcDbivBdE3&#13;&#10;QRhIFJPGCOle0aFLe2lutw2MnoKxqO9zqpo9Uu9NGmafGk+GLDkDmuT1DTpo7U+XhVYHBH0ro7fV&#13;&#10;5ESOS/QNgcE+lcR4g8VWwvWVm2oPuriuc6bH8g//AAUVth8E/wDgrzpPjy2Xy4LnWvD2uRnp8paN&#13;&#10;JOfc5zX9e1m95cOdTnVQkiLIuO4cBh/Ov5O/+C9elSad8efAfxOtetz4fW2LgY/e2FwWz9cEV/U3&#13;&#10;8HvG1l4/+D3hfxTGFJ1Pw9YXYI9ZIVJr57KHy1q8PO59HnPv0MPV7q33HUwEyyNK6Z3cBRXTaf8A&#13;&#10;bLOMrbREbhkmtrRNKjbZsXcR2rqhDHbjy5V2sTgA9MV7MqmtkfNxi0cHhZiZZUBYDGT2rDuot3+j&#13;&#10;gqQT1716s+n2xVgxwzdfeuA8R6DCjr9lkIJ9KmU5G3IihoqeVdhEJO3k5rt4hqd7dBYFOwcZFcZp&#13;&#10;1jcWjB3c/MMDGa9L024vrSzGMYJHI9DWV76jUUjpNGAtpj5n3gPmz1zWlq01s1m8vllm7e9RtFbr&#13;&#10;bicfM7DnBxzVCW6la3MTYUjOM0LVlNGcsUslstxa4HHzKRzUOkrLE5vFLBsn5T0/KrOm3CW8u2Tc&#13;&#10;Qeo/wq/c3OmaQkmoXk8cEKqZJZJmCIigZLMxwFAHJJpzmktSlFvRH56f8FA/HHibXPA2jfsyfD+6&#13;&#10;kg8T/FzWV8K208P+tstJHzane4x0ji454zX8q/7OGt+JP+CT/wDwVPb4eeMrmYaNba0fDGszyHaL&#13;&#10;vSb5gIrogDGASsntX7xfC/SfB/8AwUt/a68b/HLwz8QvEfh7TPh9KvgbwT/wg+qw2d5JFjde3jlo&#13;&#10;pmMU78IygZA71+Z3/BdT9g3Tfgt4e8OftFab4z8V+K9Qur3+wNbl8Z6lFfXwULvtmgZYoX2qMg5B&#13;&#10;wfSvlcw5pJYhdH+B9llvLFvCye619T+zTQrGwZre6sJRLBJJBLFIhyHjdlKkH3Br+Yr4x/8ABM/Q&#13;&#10;/wBu34OfGrxF4IhhtviL4Z+NHiWTw7eHCG/gXazadM3cMeYSfuvx0OK/Qb/gip+3J4e/aZ/ZF0rw&#13;&#10;54x1Wzi8W+A2h0fW4rmVUllsoCPs92QzZ2GMYZumQc4rp/8Agmh8Wfhv4/1H412PhLW9Pv5k+NOu&#13;&#10;332e1nR3a2nKiOdFVsmN8Haw4PrXTUqQrqKfVHlU1Vwzm47xZ/PF/wAEdv8Agoxrn7JfxHu/2OP2&#13;&#10;l5J9P8LX17dWVlLqRMb+HtZKvGUcPjbBM/yuv8L4boTX9C//AATo8L+FvGX7B3w/sfEtvaahBb6j&#13;&#10;favbR3CrLGt1a6nO9vOmeNyFiUYdM8V+e/8AwXX/AOCX9n8U9Muf2x/gBYA+JtNgEvjTR7RBu1O0&#13;&#10;iH/H9Ei9biIf60D76/N1BFfe/wDwSGso7v8A4Jx/DFZCVYaLdbWPA/4+pKyy+M4VHSnqktPQ6szq&#13;&#10;UqlFV6ejb1XnY+Bf+DkW3VP2YfAM+/cz+O7gn8bNTX1L/wAEaLkyf8E3PA2neUJY5ZtWimQ8hked&#13;&#10;1YEdwVJBr42/4OOdc0WD9nf4feGHvrVtRPjG5uxZLKpnEC2iqZDHncF3cbsYzX2X/wAEN/FHhXUv&#13;&#10;+CfPhHS7a6tpbywv9Sgu4Y5FaWBzOWCyIDlSQcjIFXRa+uT9B4hP6hTfmfq54U8L6T4S8O2fh3wz&#13;&#10;ZxWNhYxeTaWVsoSKGPJO1FHAGTnArtxM1vtlIPYHPY1nM9y0gMZyueMDqK6yO0llWNHjLB+vHGa9&#13;&#10;iTsj58vabqj3EbRLk4Ga0JTkJFEu1iu5vc0yHSptMOYkOG5PHSpbJZpLhjNkY6fSuRyVw5WQtYNM&#13;&#10;RK+VK8k+oFZPiEyXunefCOY+AB1xXeSqIYc253mQYPsa5ieG70hG+1BT5gIVcdM1akgszzDVbi0u&#13;&#10;tNMxT50TGT2Irk9NmNhpkt4Rud8hQBzXU6jpepbpFKqFY5AHfNY0FmLVfLvAGxyQK6IMHC5hWl5N&#13;&#10;qlm/noVYA7ePSn2cqyWpnvXO9DhQfaunt5LbBWJcoynGK5y8sJwgt4MNuboOtW5XMZRtsNmmRlZF&#13;&#10;chGHT3q/pEE1lloyHDLwPUVhwWK/aFspgdzHv0xXQt5VtOYLZwFVcevNJOxNmcf4keazkSNIwA7f&#13;&#10;MPrVS5WMskca7WGCzetamsML8iDO+QchvSqmmWQkt5bi5cbkOB61TmxGrZXtnavh2Lsy4HoPaobq&#13;&#10;QXkYiYbTyMnFUtLmt2doZAuc8Z64rc1BYoVQMVO7hcdam4r+R55qNnDaqrW2Qxb5iO9Rr9tVQY1J&#13;&#10;G4EkdvxrrL+xVYH8wckArmjRZURDbzqoPYnoa2UkNE0UE1yqzQZL4wfSpTo17I2Llyqg5rutHjjt&#13;&#10;oCkoX5uQR1pdQsZJoWCDadvBrNzKUGWbKa2W1SJcNhcc98V/If8A8HIOhNpXxm+G/i6NMG40GdAw&#13;&#10;4z9lnzj8K/rq0uNYIR5oBIHJr+W7/g5W0eabRvhZ4lOCI21ey3DsHYOBXk5y26Dfoe1w87YpL1P2&#13;&#10;4+EN0L/4JeDdbB3G78K6ZcAnvvgU1PqF1LLd/ZZVIXI5rzH9k3xEPFP7H/w01lWDFvB9hASPWGMJ&#13;&#10;1/CvTLwXLO0xUkL0zyTX09CXNCLXY+frw9+S8zqG2tZeQVDN5e0Y/wAmvzC+LXhP/it/367f3/BH&#13;&#10;ua/S2zuiFSSbgvwAK+SPj1ZQ6frEOpyDbG7gcjv9a1ZzylpZH6B/8ErfFMngz47r4dhk/d3FupIz&#13;&#10;3r+wLS5DLYxyH+JQf0r+G79h7xbb6J+0po19bzYS52RH3Oa/uA8LzCfQraQHOYVOfqK/NM/pKOKb&#13;&#10;XU/SOGJ3w6XY6CiiivJPpAooooAKKKKACiiigAooooAKKKKACiiigAooooAKKKKACiiigAooooAK&#13;&#10;KKKACiiigAooooAKKKKACiiigAooooAKKKKACiiigAooooAKKKKACiiigAooooAKKKKACiiigAoo&#13;&#10;ooAKKKKACiiigAooooAKKKKACiiigAooooAKKKKACiiigAooooAKKKKACiiigAooooAKKKKACiii&#13;&#10;gAooooAKKKKACiiigAooooAKKKKACiiigAooooAKKKKACiiigAooooA//9H+/iiiigAooooAKKKK&#13;&#10;ACiiigAooooAKKKKACiiigAooooAKKKKACiiigAooooAKKKKACiiigAooooAKhuJBFC0jHAAJzU1&#13;&#10;cx4xuTaeG7u4BwVgcj8jQDZ/J7/wVo8X6Zr3xs+yLIjrbjYcHkE1+byJpMGlL5UZyy4z716D+2J4&#13;&#10;g/tv466tNqEpkJvpApJ5ADdK8stDH5cKhiU4wDX6tldHkoQj5H5Bm1VzrykzTg0qc6cbmFj1wR7V&#13;&#10;saJYlbhEJJB6Z9TXV21rZtp3kHgsQDjpS2mmRW8wMBYqvUA16kXY81nV6LJe6eG3rlP4TXoWkarN&#13;&#10;OqQOpODnIPNYVpaQXVquGK5wBn0rtbS0isUSSInKjtWcplKVtTW1ufUJbRWtw6ovr2rzGJLiTVBc&#13;&#10;Xx3p/dr0SbUL24tyin5fT1rlLmKS5l8tRhh/DisLo1jK5+AX/Bf7wxBqPww8C+MbRMDTtXvdPZgO&#13;&#10;oukDgH6Y4r9VP+CZvjBPG37EPw512Yl3j0NdOkIPIazYxf8AstfJn/BZrwHJ4i/Yb1PWUTJ0HXrD&#13;&#10;Uy2Puh8wn+dbf/BCjxmdc/YmttFuWDHRPEt/YBTzhZGEwH/j9fOU3yY6ou6Po8R7+W02/sux+7On&#13;&#10;6kbO0jaALng9K6Z4W1yEXQOCvUCuQsbq1mzDMuzPC4FdloduGcWkD98t9K9Ru2p4kdhLfTvtu5QC&#13;&#10;pQYyxrn7nw2wf95KMlj+FeivpkEEpktnJ+XLY9a5K6ZnmeF1JPUGodUo5240WW2ypJIxwR2rU0dp&#13;&#10;REttjdjnnrWjpMVzc5icA4O3BNdIPDpgffGSpPUDpil7QTt1MqSQC0O0kODxWBrEV45ilhbKsMNw&#13;&#10;etdhLpqQHzDlgOv1r4N+Nn/BRn9j/wCAnjC5+Hfxc8baVo2rWLKbjTpVmkuIg4ypKRoxwR0NRUxM&#13;&#10;YK8nY1oUZ1NIRufbmg6MpVZZZSTu+b2p3ivwd4a8VWM3h/xJZ2ep6ddxGC8sb+JJ7eeNuqSxSBkd&#13;&#10;T3DAivyQ1L/guX/wTi8PM0K+Nru9Pb7Ho2oyZ+jeQB+Zr6F/Y7/4KU/s5ftweL9Y8F/BQ63czaLY&#13;&#10;rqF5c6hZNaweU77AFLncWJ7belcqx1KcuVSuzreX14JzlBpH1J4D/ZZ/Zt+H3iKHxZ8Pfh74J0HU&#13;&#10;rdWWDUtF0KwsruIMMMEmghR1BHXBGa2vG/7MXwA+LOtJ4i+JHgjwh4kvoohAt7r+jWWoXCxDogku&#13;&#10;InYKOy5xXsmnac0rieNjsHVRzXSWMsVtKVCAg8ciibVtgafc+abb9ib9kXT4pJNO+Fvw4h8+L7Pc&#13;&#10;CHw1pieZETko223G5T6Hj2rf8Lfsq/s0/DnXbbxZ8Nvhv4E0TVbbIg1PRtA0+yvIA4w3lzwQI67h&#13;&#10;wcNzX0dZQC5m2tlQMnFa7wWsUDGJuvbjNYwsugrPa54n4jgt7mbzolICgqyt90jGCCOhBBwR3rhN&#13;&#10;A8I+DPAfgaz8FeBNJs9G0208wWthp0SwwR+c5kfZGoAUMxLEAd69w1HRpLy32R4wDuOe9c/f6ZFb&#13;&#10;qhXB+UZHcEVrFp6mT00PlrxT+y5+zN431ifxT49+HfgjWNWvGD3uqaroNhd3c7AYDSzTQNI5A4yz&#13;&#10;E4rqvh9+zj8AfhJqDeKPhn4H8JaBeSwm3lvdC0ezsJ2hbkxtJbxIxU91zivYNTs7mTSmlt2G/OM1&#13;&#10;madrLWdv9ivf3gxg8VtFLew3N2tc6OARSuotY9qkccV3tjYT3sccauEdTwT0rhrXUYpkX7ICNvHS&#13;&#10;uy0+6knmS3j646/WuWtLUcFqd3bWku3ybwq46cdMUkekWkLt82ePlFZZi1CMFc5x71uaE7bGhvMF&#13;&#10;T0eosanP6gptbZsxck5UrXGarLPqDxW0JO4DLd8V7BqIto/3Vr8w9/8AJrzyT+zrK8aTb8zHtTUr&#13;&#10;MDlNU0+885HY8qn3a8z1SP7IzxucNNnj0ruPFuqXjSG4j3IoGD61wE80t95boFJz82ea6EzOUjS8&#13;&#10;N6YYQReHI7HtUl5LbpOxt0Hy/Lkc1euLuWRI7OFCpBySPStW30xHt8heX6H3rT2gRV9zkLfQhdS/&#13;&#10;anbkjrmsm+01bR/u9c4Y9DXpUWjqi+USdy/McdK5XxDfRMVgSMgJwTnPSkqhM6aPLZo3hvt0eBnH&#13;&#10;61Y1OBI41Fu67mOWHvVjUr20Fs1wrKGHHPHSsy2uYZoEWSPDOQdx/pxWqZz21saFtps7t54Hzbah&#13;&#10;urKd3jQnJBzu9K7YBjZ+XFg4Xr7VRMlta2y+Zy2emeaC/ZogVEvCsDDJUAMad/ZSi4RIsAHrn2q/&#13;&#10;HZGOya9iIw/IrjZdR1AuEjyMHr7UDjGx3U32eG4WOF/mA+72zVC51C5mkKu20rxg96zYt85Eyj51&#13;&#10;HPvWcIZ7S9332Ssnf0zQNs07CaeSQ7W3dfpX88n/AAcXaSLz9nPwNrGObbxbPZk+nmwbq/oPvJ7b&#13;&#10;QRuhLMXyc/Wvwk/4Ly2P9vfsUQasuT9g8X2txk9vMjKf0rz80jehM78lk/rUGe3/APBNLxCNU/YF&#13;&#10;+GsryZddJmtmz6wzMv8AIV9eX9/IsZG/JFfnD/wSI1WLxD+wJ4aiZudP1G/s856YlLY/Wv0KvRaS&#13;&#10;QttJDDgn1r6DLHejB+SPJzL3K9Reb/MXT765nVpmJ3J8wGe1fP37QN5NrPhQRyI7OkwCOO1fQnhp&#13;&#10;YoYZEu1PJxuHv9a5Dx3ptldeGdSiCg7FLRjGcY5rvkjhSuzwD4LX8ng/4m+GrpJsSLPF05/iHev7&#13;&#10;5PgjrMmt/DnSr9znzLOMk++0V/n5/Dc2l14+0SYsQyXS53c9D0r+9D9lDURqPwd0mQH7tsi/ktfn&#13;&#10;XFFK1aE11PveE6nuygfTVFFFfOn2IUUUUAFFFFABRRRQAUUUUAFFFFABRRRQAUUUUAFFFFABRRRQ&#13;&#10;AUUUUAFFFFABRRRQAUUUUAFFFFABRRRQAUUUUAFFFFABRRRQAUUUUAFFFFABRRRQAUUUUAFFFFAB&#13;&#10;RRRQAUUUUAFFFFABRRRQAUUUUAFFFFABRRRQAUUUUAFFFFABRRRQAUUUUAFFFFABRRRQAUUUUAFF&#13;&#10;FFABRRRQAUUUUAFFFFABRRRQAUUUUAFFFFABRRRQAUUUUAFFFFABRRRQAUUUUAf/0v7+KKKKACii&#13;&#10;igAooooAKKKKACiiigAooooAKKKKACiiigAooooAKKKKACiiigAooooAKKKKACiiigArxT4/+LbX&#13;&#10;wd8MNV1i5bCx2khP/fJr2uvgD/goprD6Z8ANTEbY82IocdSDW2Hp81SMe7OfF1OWlKXZH8fnxjfT&#13;&#10;fGPxAv8AxHbFi0l1I+09OWNZdrbwSpEr/u1jGT2rC1+7W21OYQjhn5J9akt76S4Qxp/COSa/W6MO&#13;&#10;VJH49VblJ3PU9M1OzmIt0HsDnrXZ6cixYVBwTzmvJLVpHjSe3Qblx0r0LQZpLkDzyetaz2E46Hp9&#13;&#10;pBlA6PnB6DtXWaPItxdrbBic8c1zmj2qMMRtwOorpdLtJluiyLtwcAiuCqrERjrZnYyabIJANuV9&#13;&#10;qy7u1iF0ZNuMDjiu904fZrXNwdx28bqyfs1vPIZJCMMawudCp6HwZ/wUE8ER+MP2K/iV4eUGXf4a&#13;&#10;l1DGOhsWEwP4V+Yn/BubrEmv+APiJ4Dmb/jx1aw1WJc8gXURRj+aV/QD8VPBWn+Mfhb4i8MKVb+0&#13;&#10;tB1CwZP73m278fpX8sn/AAb9+Jr/AML/ALVPjv4dRyGMX3h6SQRdMvYXW3pnqAxrx8S+XF0n3TR9&#13;&#10;DhI82ArQ7NM/sJj0QwTKrHOf4q7O30x9LZJIjk4+auZ0PU2aMpL8zAcZ65r0fRLoXSYmX73HTPSv&#13;&#10;Wm9DwY7FS11GPBjOFyerCqtk2nXd03mrnB7d61tW0dpgqW4HXt1ostCNnON/yHb1NYSdjpsiydPt&#13;&#10;NPBlWLhhkMO1bNlaxXun+dISCf0pfs1zLpxjb5jnArbsIEtLER3H8X9ayc2HyOGvo/LjYdcDNfjT&#13;&#10;/wAFY/2IfgN+1L8B9S8f+Nr/AE/wr4k8KafNeaZ4uvisUSxxgsbW7bq8Uh4XqysePSv1o+OHxN8B&#13;&#10;/BrwHqXxM+JOp2ukaHpNs11f3904RERR0Hcs3RVHJPAr+IH9q/8Aa6/aR/4LE/tCWf7Of7OOm38H&#13;&#10;g5b7/iV6QpKC4WM4Oo6m44VFHzKjHCD1bp52PxEFB07czfQ9nJ8LNz9snypdT8IrqI29w8QZJAjs&#13;&#10;gkTlWwcZX2PUV/Wv/wAGxHgaSYfFPxzKnyNFp2ko+Oh3GRvzFeoeMf8Ag3u+EN1+yanw68DX5b4r&#13;&#10;WKnUv+Enndltb+7KfNYmLOEtyfljfG4HluOK+kv+DfH4F+OfgT+zx8QdF+JWmXOka5H49bTryzuk&#13;&#10;KOhso9h6j5lJOVYcEcg15uCwFSlWjzI9vMczp1sPLkfWx+/umWzWYYdVxj3qxb2LFyy5bLcKOtLZ&#13;&#10;3MZPzNnPb0rpbRIrq5WO3GG/vDjNe5N3PllBkdvYJGvmEMrHrg9qdqsVpaW4kiYk4+Ye9STzyRTv&#13;&#10;b8lugrndRuht8lzjsRWdjVI428utRjmLRM4QniuSv5ryS9SLcchsk88iutv9TubaVbZUzFnAYjpW&#13;&#10;TILLzlvXLMc4PoKujpdGDSCYrb2/7wsN3AXtmuX0/RLm7uzNd/IC3y56EV291dQal5a2ajavf3HW&#13;&#10;qMzO020nA6cVsZukiWKKOyu0iZR17dD9a76yjWOdHgIyRxgV55OiwRpImXbOK6K2vb2BkKqcYHFZ&#13;&#10;1VdFRhY9LktvtceYZQrAfMpqKK/EUQtYV+fOAfeqGlySTTKqjGRljWvPDaxMZEILKOAPWslsWlcE&#13;&#10;3y+Yl0DuAwCK5HV7KGOHe24yL8wPb8a6e1vJ5Q5UEnGSSOwrn9YDTRGaU7Vbg0NDcbHj2rXL6izW&#13;&#10;2/B9Kh8NaCRPJHk4ALZNdnc6HZ3MO6JQrYJ8zoOK5ezlmtLqSGWQBWG0MO1aqp0JsupYtIfI1N1U&#13;&#10;F12/PntXommwJLaJchdyr/Dj9axNHs7aG0mnnbPmjaD3NdHo2nTQ2xSDfsIxn2qKu47djE1WFGiZ&#13;&#10;kON3XHX6Vwk2kR3Jk3EghcL+NerX+mwx7UT73U5rldT02a1gM45zwKinVd7ClHTU8I1vw/bQx+TI&#13;&#10;rfN1x0qu9nE88FhbozbUHzDoK6jU7+aS9S0mGc8E46e1Y5uZbG+P2ZcLuwTiuyLsc5vSW1xa2+5T&#13;&#10;kAYIPrXN2sQv75xOCFQZFdLJNLJbksS+OSBzWVo91J9qkdogEYEEmqUwOltbDbpw8x8KPug9Oa4n&#13;&#10;UtOlLkwOpwSDiuzlZZtOaPdyPu+lcaIbrzxHyoJ+Ymn7QC9aiWKIPH94fexWHqt60qbZMsQcqa9H&#13;&#10;sNMjMW1BuBGN3c1zuveHjG2VGMjoaFO4mjzya2u7kh7iT5MYC1+Tf/BZbQ7bUf8Agn74waLLPZaj&#13;&#10;pd0o9AJirH8q/XDULl7WLY+OB6V+bv8AwUs02DxR+wr8SbLblo9HS8X/ALYSgk/rSx8b0ZryN8sl&#13;&#10;bEU35nwT/wAETNZW7/YzvNF3H/Q/F94Ov3VkRWFfrHbPHBO0DgOM8H0Ffh3/AMEJ9STUvgR420My&#13;&#10;FWtPEVvMFz/z2iH+FfulJp0lrCskS5Ljk9a9DJXfC0/Qwzyh/tVX1LllGfNeGLIY/Ng+lU7vSjfa&#13;&#10;ZeW7qd8iEZPTkU/Sbh/NM0q5dTjit3RrRNU1Se3mdo96EBR616FV2R5NuXU+KNO8K6n4H8YafeTL&#13;&#10;vjF0GSQdOWr+3b9hbWE1f4JaZIHDHyUyB2+Wv5G/if4Xv7DSLeeRWIt7gMrY7Zr+k3/glZ4kvdY+&#13;&#10;EohuWJEbAAHnHFfEcTw92Ej6/hOr+8a7n630UUV8kfoAUUUUAFFFFABRRRQAUUUUAFFFFABRRRQA&#13;&#10;UUUUAFFFFABRRRQAUUUUAFFFFABRRRQAUUUUAFFFFABRRRQAUUUUAFFFFABRRRQAUUUUAFFFFABR&#13;&#10;RRQAUUUUAFFFFABRRRQAUUUUAFFFFABRRRQAUUUUAFFFFABRRRQAUUUUAFFFFABRRRQAUUUUAFFF&#13;&#10;FABRRRQAUUUUAFFFFABRRRQAUUUUAFFFFABRRRQAUUUUAFFFFABRRRQAUUUUAFFFFABRRRQAUUUU&#13;&#10;Af/T/v4ooooAKKKKACiiigAooooAKKKKACiiigAooooAKKKKACiiigAooooAKKKKACiiigAooooA&#13;&#10;KKKKACvyt/4KmeIrXS/gjcW0koRpOADX6ot0r+e7/gtN4vudO8GQ2SZKtJghe9duWxviILzPNzep&#13;&#10;y4ebP5v55I9S1SVmlJw5/Guk0+1dQY4T8x65ryixmvmY3MClQ3OWr1zwuZ7h1fBJXAOe9frEFZH5&#13;&#10;U2btnHc2A8uRuvavRtFt7to024wfSmReFLjVYRdH5GXjBHX8q9L8MeEyE3SHkdBSnUS3E3oX9Iin&#13;&#10;gKmLJI5YV7Toos7sKj8EjJArz2KwNhcBs5DcbRXe6bBJ5gaNMbeuO9cVV3Q4wud/qHhuM2guYW+X&#13;&#10;AOK42+R7Z1S2XOeueld6mo+bpxjlRgVGOKwJ54WcQqRubgE1hc2SOUiHmTCGYMEZwjdh+8+Q/o1f&#13;&#10;yHfsAafqvwg/4LHan4ait7mKyl1zxDojyiN/KCPvkTc2MAEqMfhX9g81vI263C5YHqPzrkIvB2ja&#13;&#10;fcyX+madZQXU0pklnigjSWRj1ZnVQxJ9Sa48ThPaThO9uVnoYPG+yhUha/Mj1/w/bT4MrkMRnBz3&#13;&#10;r07Sbe9W23x4DA815DoU1xYxxtcA9cECvddKZpLLfGMKR0HWuqo9Djpo0oZJ2VWXBdcde9Pug2Pt&#13;&#10;c7bjjhKzESODdcu77Tng8UmnRvfSLPJJ8inhT1rmnsaNHUWdnd3FslxC5AzlkNeaftB/GX4cfAH4&#13;&#10;Zal8VfirqltpGjaRbGa6urlscgfKiLwXkc8KgySa9S1PWv7D0e51eK3ubv7Lay3C2dmqtPOY0LeX&#13;&#10;GrEAu+MKCQCa/hI/aU+KP7bP/BbH9rm5+Cfg/R9Q8N+F/DV/LF/YOpB4bbRoonKPd6qVBDXJwcLz&#13;&#10;z8qDGSfNxmJcEoxV29j1cuwMat5Tdorc5T9pH9pz9qz/AILbftKWPwG+Bthe23hC2uy+l6NkrBFC&#13;&#10;pw2p6o4+XIXkA8L0XLc1/V7+wp/wTy+Ev7Avwhj8I+C0iv8AxHqEaP4k8TzIBcXs+OUTPMduh+4g&#13;&#10;69TzWz+wh+w98H/2EfhHB4H+GdsLjU7uNJfEXiO4QC71K5xzk9UhU52Rg4A5PNfb+oPcIBPOMrwf&#13;&#10;l5xTwGE9nec3eTKzHMHUtTpK0F07+pk2kQtpg74Z2Oc46V32n29q9sxMKo0rhmKqBvPqT3Pua57w&#13;&#10;9e2jaiFkiLIe5FeqT20XH2QBUAydw6V1udjz6cDL07S7dpyqR4wOhroLHTJk3eWuGHPpgVX09p5J&#13;&#10;w0agqOTXdR3NtJHmM4Yj5q86pUfMdVjgbjbC5JjbzezGm3ulpPZC5QLk8sT61vtZrNLI8rcgYAPp&#13;&#10;WRcW906iBThD1NT7RgeT67by3P7jaAAeCK5KfTr23k8lj8p616/qFtawyESHnFcTdpuJWMbuoDNx&#13;&#10;XXRkYSVjndPkg0qCQ+YG5PA7Vfg230eIT1Ga5+x0ab+0nExJWUYA7CumgsbbTgCGb5T0rosI3bJN&#13;&#10;KjhMd1y4xjPXNWLOXzL3e4yijAXpWfp1tHe3ZvpSNo4XPFdtYaTbSLI8TDdjv0FRUfQC7a3EcsZj&#13;&#10;gQKc9/StKCyHmqUXcWPze1YNlthl8pXxz19673TbrZcDzIwwxjdWLstTWBYZbS3AiO1TjkV5n4pi&#13;&#10;trt9gbYiHOB0r1W8trWe3kuuS3SvJPElpbMnkjerdSTXOpNvcJ7HG6jqccOmmzjYbRn5xx+FecTQ&#13;&#10;w/62Niec5rstd8nT9LMDLuJ5Vq5TQraK/H+lvtTdxg812U0rJnPZ3O20eB5beOWY5GRhfavXNKha&#13;&#10;YeRESqheme9cfo+hxb4445AygZG7+VddsvrSYm2AwFxnPeuatUTOmCGSWkRVpApcodrZritUuIpE&#13;&#10;bbwiHJFdbLPNHA3mk5f07ZrltU01pLBrbGC6kqfWs6dS0ipw0PFdZmtpr/MWB/T3rJgntRIyzDco&#13;&#10;5BFX9V0m602Fj94kEZPXNcha31wS1rcptKjp6ivRvfY4ZqzO2t7mzjj3wrhHJ3ZrCa/jWZ1hx5T9&#13;&#10;K2jDHLFD5e1UKYb6muW1HSZYLxFhIbjlRW0FpqSdFZwx/LDv+YnOCeKq6+8qSqIioYcbh3pumJJe&#13;&#10;3IjA27fwq7eWXnO0XO9TkVmBF4cu72aQiYsoQ9T0q5r93dPmSNjjota2j6RPtHnMoBHHao9UsvID&#13;&#10;RsPMAPJHSgDyvVITLp7OTlz3FfKHxn8CaT8VPh94g+E/iGSaCx1/S5tKuZYMeZGkuMumeNwxxmvs&#13;&#10;fUraIAGJsE87TXievabuuHnUqQCc12wjzxasZSbi+ZH53/si/sT/AAw/Y70TXdI+GV7q98Nalt5r&#13;&#10;t9UdG2tbAhdgRQBnPPWvreLVri1byb7A4xn2rtIdPQwSY7g9K891QW8Tf6QCSTtDV6VKlGEFCCsk&#13;&#10;cuIrznLnm7tmvpj2skztbMCOpB9a1dAing1WS8HGSSma43SE+x3JlP3TwBnqK7+1kdbpLgDhlwoN&#13;&#10;aVPhM9GrC+O9UOu+GZLa4KRrCe/cj8a/dr/gk5lfhnJCRxuBHvX8/HijTbvU7SePgBT5i4PU+mBX&#13;&#10;9A3/AASov7QfDdbQErMvDI3Br5Dim/so+p9Pwt7tY/ZKigc80V8WfogUUUUAFFFFABRRRQAUUUUA&#13;&#10;FFFFABRRRQAUUUUAFFFFABRRRQAUUUUAFFFFABRRRQAUUUUAFFFFABRRRQAUUUUAFFFFABRRRQAU&#13;&#10;UUUAFFFFABRRRQAUUUUAFFNZ0X7xA+pqI3Nv3dfzouBPRUH2m3/vr+f/ANel+0QH+JfzoAmoqH7R&#13;&#10;B/eX86Bc256Ov50DsTUUgYMMqc/SloEFFFFABRRRQAUUUUAFFFFABRRRQAUUUUAFFFFABRRRQAUU&#13;&#10;UUAFFFFABRRRQAUUUUAFFFFABRRRQAUUUUAFFFFABRRRQAUUUUAFFFFABRRRQAUUUUAFFFFABRRR&#13;&#10;QB//1P7+KKKKACiiigAooooAKKKKACiiigAooooAKKKKACiiigAooooAKKKKACiiigAooooAKKKK&#13;&#10;ACiiigBkrbYyT6V/MX/wWS8Swa1rNp4ctsytGxd0U/lX9LviC4NrpM03TahOfwr+SL9uq6vPGnxY&#13;&#10;1GeNyzW8hRc84ANe5kFK9dS7HznE1Xlw/L3Py/07RTLaDzI9mBwp7V2Pg9ZkvxbzQ7lB4IFek2fh&#13;&#10;z7RbLJcMAyjBUDr+Vd/4R8ImXMrIAM5B6cV+h+1aPzaKd9TpPDcK+SVaMYwAMV01ja3dtcjykzHu&#13;&#10;yaurobWMYksN2B1ro9PhljCyTZOTXJUnc1UNSW10CG+1VAcDjdt9K9G0jwssTkk554Pavy9/4Kg6&#13;&#10;58Z/hF+zJrv7Q/wT8Z6z4Z1Pw5FA32K1SGWzuUkkCv5iyIxD4PBBFfn9/wAE2/iD/wAFGf2+v2e/&#13;&#10;HPxH8P8Axu1jRfEnhi9S20ixk06ynsLtvIabbPmPzAW27QVbA6kGvGxGYclR0krvc9zD5Vz0va89&#13;&#10;lex/TXJpEzWxjgiJPfjNcxqXg4IizlWjYH9a/AH/AIJBf8Fefj98ev2irj9kv9qU2Oq6nPHerpHi&#13;&#10;Cyto7WVbmwz5kE6QqqOrBSVfaGz1zX3B8dtG/bt/aJ/b31z4R/Az4iXHw/8Ah94M0DTZfEF7b2kN&#13;&#10;1JLqF4pk8mBZVI8zbgszHCj+E5qKWY8yUoq9yquVOnNwnK1lc/QH+w72FnmcMABw3rTdPBVhNOgw&#13;&#10;OAzV/Mj/AMFUv2s/2mP2D/GGj/CL4ffHLxd4k8UXFudQ1u21K304Qafav/qVYQ26t5sn3sE8DHrX&#13;&#10;6g/8E6fCH7Ynxi/ZSXxt+1F4111Nb8azQXWhfZkhgu9I07cBFIg8vG+fO9gwPy4Fb0czU5OCjsFf&#13;&#10;KeSnGpKWjP1EjMbXQXIOTnivU9BlkaPyolzk/kK/ix+F/wC2R+3Z4y/4KIRfsaX3xY12HS38bXnh&#13;&#10;dtVt7Wz+2CG2aRVkAaIpvOwZ+XHtX3B/wUK/aC/4KQf8EtvEXhbx1pXxNT4g+ENeu5rN7HxNpNok&#13;&#10;8dxbYLQSyQIh2yIcq8ZUjvmub+1k4OfLonY6P7EcZqnzq7V0f1MSJatEYVYFhzg880um2KSyLvC4&#13;&#10;7gcV8a/so/tPWX7UH7Lmh/tI+EtKle51jSJLtdCWZVkN9ATHLapK/wAozIpCs3bBIr+eX/goT/wV&#13;&#10;O/4KKfDf9qPRP2a77T9L+GNld3mkXvlaDcjUb+7sL24QL5l+yLt3DcrLEiDqDnrVYrGxhGMu5hhs&#13;&#10;tnVnKC0sf2HrZW0CBQ27JyMdhXjw+GfhLQfEOq+IfCOnWFhe6zcLda1dWkCRS3sqDarzsoBdgOMm&#13;&#10;vZdNaNLNXmXJ8mPJ68lASfzrMghmiaS4wrLz1rosc0dEcY8TKhgyqgLxn2rLsry4uLgWxPU7R3HF&#13;&#10;aeoySvcLI0Z2A9B3robCOzLRPFHg5xnHNAxbHTJbZvPI7+ldjYx/bGYTsRkcAH0ohuY4iYph9cis&#13;&#10;PxR4l8F+DNHPi/xnrGlaDpkUixzahrF3FZWqM/3VaWZlQFuwzzXNWnpc3p02z1TR7W1tomwvUY5p&#13;&#10;UtbCEs53ZznPNfPFt+2T+yjCPs//AAs34dkjgkeItOP/ALXq5L+1t+yVJD5w+Kfw64BLKfEem5A+&#13;&#10;nn5rz1OL3Z1rCztflZ7G3m3F0Y4kYIOrmmzmZcBR8gPzVb0rxRpWraXBqWiyQXdpdxrLaXlq6ywy&#13;&#10;xuMq8boSrKRyCDg1ckuTITCwG3HXpVyjZXREqWhyOq2lrJEdpAbqAa4KW3Idi2CgHIrudcMImWOP&#13;&#10;p1zXMXMkADFAOfU10w+FM5Khx43/AGlZLUHywcEnjFUb2O4uJS6uFU8c1qmFhOUil+UjG0dc1mtY&#13;&#10;vESLhpGwcgjpj3rrjK5mLp1pcRzi2ZyyN93Hc16LZ+baRfcOTw5PpWdo9vb26Lcp8zrjCmvFde/a&#13;&#10;x/ZoguZbOT4i+BILmGVreeCXX9PV4pIzh0dTMCGUjBB5BrGq0ndlwpylpFXPoKzsmubryYBzuB+m&#13;&#10;a9Es9OvF/wBHZD8oySa+XfA/7Tn7Nep3K2+k/ETwLdXbsFSGDX9PkkZj0CqsxJJ7V9IQ+Iby8nKg&#13;&#10;sEKjYw7huQQe4I71xzrc10a+zlHeNjZ864FvsRMKGySa5nxFax3lsWQA8ZLYrvEs9umIituJ5avL&#13;&#10;viF4o0LwToNz4j167t9P0+yhaa8ubyRYoYYl6u7sQFUepqYuzDlvoeJ+LwUtCnOM4AFc54d0DUAy&#13;&#10;yKdwJ3EeldVrVwdbsYtQ04pJb3EKT28kZBWSOQbkdSOoYHIPpXLXXxk+D/wpkttI+J3ijw74eurm&#13;&#10;PzYYdc1K2sXlj6bkWeRCy+4Brrq1VCO5EabcrJHvOh6fcTqCcKVHB+ldhpkWwSR3PzntXgGnftZf&#13;&#10;slHCf8LO+HyMRhFPiLThn8PPr2fw9478BeLtLk1rwFrOk63aj5GutHvILyJWPQF4HcAn3Irz4VE+&#13;&#10;p0OlNK7RVvFLynaBtDYxV5rCCfyWdsYHNeTeO/jp8DvhlqKaF8RPGPhXQ9RkiW6FhrOrWllcGGT7&#13;&#10;snlTSK+1uxxg+teZv+2B+zHPfraW/wASfARDDG3/AISDT8n6fvqbmr2bH7KbS0PT/F+m2cmprHE2&#13;&#10;8Z6LXmuoaRapdlz1xjmu+0vWfDfiuxbxH4N1LT9XtGbal3plzFdQFu4EkTMufbOa5G6kmn1CRbxN&#13;&#10;oAwK7qEtNDiqU9dTlrie5n/0O2wQpBBWuTkn1K01uJ2Jwx2kHmrl3dzabq3lI2Azce3tWdc6g1zq&#13;&#10;CQJgSK2c9RXow2OdnomkXQgaW6aPkHkil8ReLvDHgzwrf+OfGN7aaZpVjbvdXuoX0ixQwRIMlnds&#13;&#10;AD+fQc1iR3tyoaO4XAPoK/l5/wCDiL9p7xfpZ8K/sqeHrmW10y9sm8TeIUhYr9pbeY7aCTHVFwXx&#13;&#10;0yR6VwYzE+yg5Hdl2D9vVVO9kfpb4e/4LC+FfjF8Qrz4e/shfDbxx8VZNPJF3qOkiHT9PTnGRNc/&#13;&#10;Ltb+EsVLdhXV+M/+CtXw7+GNxB4J+Ofw/wDHvgnxfqN1bWWmaBq9tFJbXrXEojJg1CF2gYR7tzDG&#13;&#10;RXef8EoPgz4Z+Bf7DXgXT/DdtHDeeItJTxJrN0FAknubwkje3Vgi4Cg9O1e+/tc/sseEf2p/hnB4&#13;&#10;N8RSx2t9p+s2OuaNqzQiWWyubOVZCUHBxIoKMMjrms4wquCfNqXOdBVXDk938T5E/bY/4KJ+Gf2K&#13;&#10;NQsh8XPBXil9L1RzDpOuae9tJbXMioHZApYOhUHow57V8y6h/wAFRNKn+Flt8b5Phh8RV8HXsRuI&#13;&#10;9fggtriHyFbaZGSOXeqg9SwAHc14n/wcczB/gF8OoCSTH4nuEJP+zalePrirn7Mv7Rn7N3w4/wCC&#13;&#10;V3h6H4meJtBSe28I6jZzaF9shkvp5pt6xwi1VjJuZiDyuBjJNEMZJVKkXOyS0Ox4ODw9Kap3cnbq&#13;&#10;feX7L/7Y/wABf2tfCl1rXwf1R557HaNR02+j8i9tQ/RniycqezKxH06V8c/tO/8ABR3wb+y/4jh8&#13;&#10;L/FnwZ4lgF750ul39u9vJBdwxPtLphsjB7MARX5b/wDBED4cfESb46698WrO1u7TwvHo09hJcyxl&#13;&#10;ILqeeTdHDGTw5QDJ25x613H/AAXuiaPUvhoHABOn6qeP+uwronmNf6l7baVznp5Th/r7w+8bH6O6&#13;&#10;P+3hr2u+BbT4j6D8IviHf6Nd2ovLS+tktZRLB/fRFlLn6bc+1fQv7In7Y3hD9q7Qr/xH4X0rU9KX&#13;&#10;RtVOk3NrqyhJhMFyQVHTHQg4INfmv8I/25/hh8O/2U/hD8KPAmvWd9411K40jQ5tMtv3zWVvJKRc&#13;&#10;vcZG1DtwFGS2ew619T/tM/E3wP8A8E6PAHiv49eHtP8A7T1Hxt4oSa00dyIrY6kYQJHJQBhGEAZh&#13;&#10;1JPBFdscY1H2jqXilr6nn1cC7+xjTtKT016J9T9PBPYR6y0l+fl7IOhr9WP+CcHjK9sPG50hjtim&#13;&#10;B2KOmK/le8FftUftN3Xi/wCF918QNI8B6x4Q+J1+lpF4p8ITXMiWEr27TfY5UlkYLMCMbjwSCMA1&#13;&#10;/R5/wTn1uJvijF5v8MhjUHsM4rz88qqthZOK2NsopTo4qMZPc/p4tWLwKx9KnqpYnNqhHpVuviEf&#13;&#10;pgUUUUAFFFFABRRRQAUUUUAFFFFABRRRQAUUUUAFFFFABRRRQAUUUUAFFFFABRRRQAUUUUAFFFFA&#13;&#10;BRRRQAUUUUAFFFFABRRRQAUUhIAyeK5nxD4y8NeFbJ7/AF68gtoowSzSuFAA+tFwOnpGZVGWIA9T&#13;&#10;X5OftE/8Fg/2SvgHZXP9pa/aXFxCGxDDIrEkfSv5mP2sf+DpO8F/c6N8IrZUiG5Y5z19jTUJPZES&#13;&#10;mkf3Pa/468J+GLV7zXL62t40GWaRwMfma+M/id/wUl/ZU+FkMk2v+JtP/dnDKkyn+tf5mPx5/wCC&#13;&#10;2v7Xnxs+0Wp1q8it7jIEcDMoAP0Nfm54h+KPx48erLc63ql9MjHcVeRjkGvRo5ZUmcdXMIR3dj/S&#13;&#10;o/aF/wCDjH9lL4Z6ZK3g+8TUp1yFWMg5NflB4h/4OvIFuJV03SlCAnYS3PtX8Qtv4A8ea/EJZZJc&#13;&#10;Hn94SfzrudK/Z2vdTtPOuZWEntXoUsgqfynn1M9pL7R/Tf8AFb/g6Y+OurXbR+DbaOFT93vgV88T&#13;&#10;f8HMn7X0jki4jGf4a/F3QvgJpFgipejc5GM1zPiD9n6L7W8tg7KSfu13f6tztexwriWnc/caD/g5&#13;&#10;u/a6tDumkjYe+a65/wDg6O/ajm09IIoIlcdXya/Avw38CIHkJ1vLKv3RXQz/AAP8PwSulvGSpFH+&#13;&#10;rL7DfFVNO1rn7jRf8HQP7ViN92OT2Gap2v8AwcxftcTaotxO4jj3A7CDivxd0/4K6JYqsqQgn3Ga&#13;&#10;qeLPhXYaxa4sk8lo1+8o603w4opuxK4oUnbZH9XPwl/4OmfFelaTHb+N9OS4lCgFlPWvv/4Mf8HO&#13;&#10;3we8U6lFZ+NrRrOOQgGTOQK/zyh8O/FFnOVKs0YfG7GePWuji0DV9Kt/t5JKo33V6gis3kcbXcbG&#13;&#10;0s6/lZ/rW/A//grH+yj8bDDDouvWkUsmPklkC8n6mv0G8N/EvwP4tgE+galaXKkZ/dSK38jX+MV4&#13;&#10;S+LPjbwrcC/8P315aujAgI7KePxr9EfgJ/wVn/ai+CeoxS6Zrd7JChBaOV2YYH1NcNXIpfYZ0Us7&#13;&#10;X2kf6zqukg3IQQe4p1fx3fsH/wDBxp4d8WT2nhL43gQSvsj+1FuCenNf1SfCT4/fDX4y+H4Nf8G6&#13;&#10;na3UU6B1Ecik8j2NeNXw86btNWPYw+JhUV4s9topqsrAMpBB6U6sToCiiigAooooAKKKKACiiigA&#13;&#10;ooooAKKKKACiiigAooooAKKKKACiiigAooooAKKKKACiiigAooooAKKKKACiiigAooooAKKKKACi&#13;&#10;iigAooooA//V/v4ooooAKKKKACiiigAooooAKKKKACiiigAooooAKKKKACiiigAooooAKKKKACii&#13;&#10;igAooooAKKKQgHg0AeM/HTxjD4M+Huo6vMcCO2c/kDX8i3jb4l6f478X6lqUY+eW6k69/mr+l39v&#13;&#10;jXY7D4KanbK4R5oWiXnnJFfyjaN4Pj0ueW7gdpGeU5zzgk819Xw7Qesz4fiiteSj2NqC2v21YKgy&#13;&#10;ud2B0r3PQLa6WPayeWvHNYXhrw/DKEmdjkHBBFeuQ+HZtmIJMg19bUl0PkYrW5s6Np4dtiqHDDj0&#13;&#10;rqG8Px2DLNcRDDY+XtWPo8B0+URFucjpXdSzi8aOE5z3J7Vx1JW0NorW5+W3/BYqK3T/AIJwfEcx&#13;&#10;DaPsltgev75a/BT/AIJE3f8AwUP/AOGMvivp/wCw/pngu6E+oRpqF1rFxcJrcUhtmBGmxY+ys5j3&#13;&#10;YMrDB6c4r9xv+C1Xjbwzp37Ffij4P2Y1PUfFPiK3tl0nRtK068vZZUWUFpGeCF441UDne4PoDX5h&#13;&#10;/wDBDz9rXwV+wl+z/wDEXQ/jt4W+Iaa3eavbavoWk6b4X1O6fUfKhZPKjkSDyo234z5rIMZIJPFf&#13;&#10;M4uzxLctrH2eAusJ7qu7nj3/AAQN8U/sgeBf2pLnSvjFF4is/jPfPeaXpM2teUdKS4dibiKIKqyR&#13;&#10;3b4IzJuBxhSM4P8AVn+1x+0f4F/Yx+BXiX9ofxtHBHDp8B+zWxwkupam6lbW3z1YlgC3XCA9q/lO&#13;&#10;/wCCe/8AwTy/av8A2qf+ChaftkfEbwbq/wAPvB0HjCfxjJLrtu9hNM7SNJBa2sEoWV8kjfJsCAZ+&#13;&#10;Y1j/APBdr9pT46/tbftAR/A74eeG/FjeAfAt3LaxXMek3xt9Q1Rm23F22yE70T7seA3ygkdazpV5&#13;&#10;08O1y69DWthoVsUnzaJXZ82f8E+f2ePiL/wVR/bn1b48fGwTX2g2Orf8JL4tupMmOaRn32unJngK&#13;&#10;2ACo4CLjjIr+7/w/c6RZahpWjRi1tsyQx2lqGRHaKB0UiKPglUGAdo4r8Lf2G/2lP2Bv2Ef2VNH+&#13;&#10;Enhe78Y6nrKxf2n4nurLwT4h8+/1SZQZdpmsYkKp9yMM4GAOe9Qfsr/t26l+0x+35rXx8+IHhnxN&#13;&#10;4G+F/wAN/AMmm6CPEGmXazyzX98jzXcscUTlpptuBHGG2rgc8murBVIUoqG7e5w5lTqVpym1aMdj&#13;&#10;+fHwj4g8VeFP+C2V94g8AaDL4m1Wz+LGsz2GgwXKWkl66yTERLNIGVGI6Eg5PHU17H+2d+2V8Rf+&#13;&#10;CuP7SPg79lO707TPhRZadr11YLF4mupLiRdWkPlv9pkSJAJBt8uKPaqluGbnNeefBnV9V8Nf8FeL&#13;&#10;X9pnWvDni638FH4oX2tNq76DqOI7C5ll2TmMQGQKAwYjbuA7V+kX/Bcn/gnpJ49Nl/wUV/ZHsrvU&#13;&#10;ItUkgfxTZ6LbTJcSSM3+j6rBAEWYEkBZvkBDANgDJryoQn7OVtr6o9irWpqvBOybjo+zP6JP2Vv2&#13;&#10;c/Dn7J37O3hj4A+HJZLmDw7Y+RJezrtkubiRjJPMVH3dzsSBngYFfyi/8FzGD/8ABU/wK45zoHhU&#13;&#10;59f9LNfuh/wSq/b11T9ov4HW/gP9o+w17QvH/hPTmXUbnV9KvYIdW06zTIvkmaHYZQgxLGSHLcqG&#13;&#10;zX4Ff8FfPFP/AAvT/gopoXxW+C2h+KvEHhrQNL8P2Vzq1joOpCGSWxn82fyvMt0ZwoONwGCema9L&#13;&#10;MKsZUYcq7HlZTTlDEVFPsz+727aSOxijjGwGGP8A9AFYNvcGLck5yjcYPrXO/Df4y+BPjT4EsvHn&#13;&#10;w6u5r3T5FSAme0uLOWKZY13xyQ3UcUisvQ/LjPQmtjXItoMqj5pBkc9K9aLujxJKzsXyLOQrAAPm&#13;&#10;PH1q9pUTafLItygIB/dkdjXLaFBeS7WdTuBOPeu3N79mZftERB75HBpSlYktXCG/nEhwCABgCviv&#13;&#10;/goT+yPqX7Zf7PVv8AreaOK0v/Fmj6hrLySGM/2baSl7kRkKx3svyqOOvWvtUXBu5FeONl54K10V&#13;&#10;jdEttMe5xxk1y1oqUWmdcKji049D+OL/AIOQf2Z/2e/2dvgr8KtN+BPgzQPCsTavqFrLJo9nHbyz&#13;&#10;xxIoTzpEAaQ9yWJJPNfaP7B3/BOn9mP9rL/gjJ4as/Gng/Q28S6v4c1eSx8UxWaLqtvqETyG2lW4&#13;&#10;RfNbDAKV53DjB6V5T/wdVRyR/Bb4SeZjJ1/VT7/dWv1a/wCCH9yj/wDBLH4U20inH2O+GQfW5evG&#13;&#10;hFOrJW6H0Lk1hack+p4l+y9/wVh/YF+Fnw18Dfst+JPGGpzeN9A0yx8H3mi23h/VmuH1K3xAYkjN&#13;&#10;qrliw7qPpX6C/G79vD9mr9nfx9oHwt+Klz4hsNc8VeWPD1vbaDqV6t/JJj91DJbwOjSpn95Hncn8&#13;&#10;QFfy/f8ABxX+zdrf7Nn7UHgf/goH8I4DYnVr23GqT267BFr2lMskcrFeAbiMDtzzX6+/ssfF3w9/&#13;&#10;wU5/aR8MftOaD++8NfCb4dwLHlTsHjXxFGH1BFLfe+yxgJkdzRHETUnTf9Iyr0KfIqqWj/M9b8V/&#13;&#10;8Fff+CffhT4sXHwl8beNrnQddtLprG8sNe0bUdPa1mAyfOM8ChBgZBPXjHWuU+Cf/BWX9hj9oH4z&#13;&#10;j4IeAfFd3Br9xM0Gmw65YTafDfydQttJLwWYcoJAhcfdBr+dP9szwnofjT/g4xs/Cfi6xt76xvvi&#13;&#10;D4fiu7K6QPFMvkxth1PUEgHmut/4OQvDel/Cv9sX4a/E7wLDDp+ry+H4p3lslETGbS7zbbv8mPmA&#13;&#10;AAPXFUsXPlcn0dgll9KTjDW7Vz+rH49ftEfBX9lXwdN8U/jvrtroWlwyC2jaYNLPcXDcrDbwRhpJ&#13;&#10;ZD/dVTjqcDmvMPgR/wAFB/2bP2kfiHc/Bvwrdazoni+CxTU4vDHi/TJtG1C6s3Xetxbxz8SoykMN&#13;&#10;rbtvOMc1/Lr/AMFofi7498Q/tsfArRfEYhvLG18I+EvEsOm6jI8NlNqGrSRy3DTsgYhTJhXYKxCg&#13;&#10;4B6V+mnx+/YJ/wCCg/xz/bz+Hn7ZVzD8LvCUvhA6bb3FvoOt6ldm4s7V8uVaTT48kwsVCnAPrXTS&#13;&#10;xNRzagtmcU8DShTi5vVps/oeDk8g7fTFfxW/8HK/g/wp4e/aZ+HWreH9NsrG51TwhdSalLaRLE1z&#13;&#10;JDeOqPLtA3MF4yea/tGmkBumW2GQWJGR0zX8bf8Awc5K0n7QfwqEhxnwbfjjjH+nNVZw/wB2GQv9&#13;&#10;+vQ+kf8AgrD+yD+yf4I/4JReAf2gNH0HQ/C/jpdM8OR6XqWlRJZXmqvdQj7THKse0z4X5yxB2HnI&#13;&#10;zX6C/wDBt38T/jX8UP2HtTs/i3Nf3+k6B4o/szwjqeoF3eSzMe6eCOR+XjhfgckLnFfmV+3T/wAE&#13;&#10;mvC0X/BOzQP2y/Avizxdd674S8G6T4hu9H8V6lJrGmS2jpH5sdvFdbzDsLAqinyyuVK1+lX/AAbu&#13;&#10;f8FF/HH7YPw61/8AZ9+Kml6NbX3gDTrW60vUNDsodNt59PmbyvKktbZUhSRGx80aoGHUE81wQdq3&#13;&#10;vaHbXXNhHyu9mf0Z2syyAJF8qj86/mX/AODlD9qm++HH7O1r+zf4EFw+reM/9O117RWc2ug2jjc8&#13;&#10;u3OxJZcKGOOlf09+J7Ww0DR5tY1CWOC1toHuLicnascUSl5HY9gFBJNfyYaT8X/Af7Wlz8evij8Y&#13;&#10;/hl8YfEdr8UYJPBHgbUvDnhG41PTbXw1peUtZre4EiAtLcr5jFMA+prbE6x5UcGXK01UfQ+zP+CJ&#13;&#10;/wC1OP2qf2EtCXxDOsmv+Bpj4Q1bJzI8VuivazNkkndEwXce4rqv+CzXgfwb4n/4JvfErWNW0+yu&#13;&#10;7rStPs7iwupolea3kE+N0Tkbl4OODX8z3/BDr9oTxB+yF+3hqP7MfxNTUNH0zxlO/hy9sdXhe1uL&#13;&#10;bVIGJs3mgYbkkYfKVPTPev6jv+Cv9ibT/gmh8WlwcjSbVWB9RcCs6dTmotvodtSh7PFx5dm7n4uf&#13;&#10;8Gz37PHwH+O/wV+LyfGzwh4d8VpBrWl28Eeu2UV2VjlhO5IzIpK7v9nBzz1r4H07Vdb/AGAP+C31&#13;&#10;58I/2TtSvv8AhGx8Q7bw6dDtrhpra506/cebZuhJDLFuIXPKleDxVb/gln8P/wBtjWf2Gfjj8Sf2&#13;&#10;I/HniDw5r3hi/sL3UfDekLCBq9ituzTtHKYzOlzCo3J5bgMAeMjNe9/8G6viH9mHxr+1bqyfHXT5&#13;&#10;L34xTyz6t4P8Sa7cyzrNIQftcQjkYoL0cssjAuRkAg1wQd+SJ6NVcrrzvfy7H7U/8HFPgnwhe/8A&#13;&#10;BOXXvEt5pllJqmleJtDWw1CSJTcwCaSRJFSTG4AqNpGe1fDH/BAn9l/9m/8AaC/Yf8RWPxs8F+Hv&#13;&#10;Ekl143udPNzqlnHNcJA8Ua4jmI3oVzlSpBB5FfoR/wAHDMUv/DsfxbLIeR4m8Phh/wBtpf1r+a/9&#13;&#10;lLwb+2to/wDwSn8Y/HH9kv4geJNKt9D8X3cfivwjpXlRmXTGgQS3ttMiC4EkecSqJMbOQODXTVfL&#13;&#10;V2vocuFjzYWMea12WP8AgnX8RPHn7Lf/AAV8P7P3wQ1a+vfCOqeOdQ8IX+l+c89tcaajSbJGUkrv&#13;&#10;t9oIkxkc881/WN+0p+2R8Dv2Zda0nw58VL3UZtc8RySQ+HvDXh+wl1TV78xkqWhtYAWK5GMkjJzj&#13;&#10;Nfz6f8G5Gqfsr6x4p8QDVNLRfjVaLPeWWs6hcPO99o83+vNnHIdsU8bH98VXcykEnFbP/Bdf4Jft&#13;&#10;L+C/2j/Df7fXwInv5YPC2lWdvd3OlfvLnQLmzZvLuXiGT9nmDfM+3aCSH4Oa6cHVlTouUddTHGUY&#13;&#10;VcV7Oell97P1++EH7Y3wU/aU8Va54U+Fl7qk2p+HoI59astU0+fTrmxklYqIJorlUdZVYfMoBA9T&#13;&#10;XvKtfRRC5lYiXPGeDivxm/4JV/tp/D79sX4qeJ/HXirRItF+LNz4asrDxNPpmE07XbKyk/d3qQgE&#13;&#10;xXSE4lGdrDkY6V+0PigXN3eKlumwKRux3FfQ4Srz01K97nzOPpeyquFrHr3hmRtTsh5h3HaC3Ffz&#13;&#10;B/8ABxz+zP4vvtT8I/tR6FZyT6Va6e3hjxBJCm77K/mGS2mkI6I+4pnGAQPWv6afCutQNbrbw5QA&#13;&#10;YPHcVteLNM8OeO9Nm8GeKrO01PTb6E217Y30azQTxuMMkiMCrA+hrLHYZVYOLKy/HOjVU0rn5yf8&#13;&#10;Elv2g/DPxw/Ya8Ex6BPFLqXhTTl8M63ZqwM1vLbMfLeRQchZEIKnvX3V8Xvjz8K/ghpWl3/xQ1KK&#13;&#10;ym1zVbbQ9EsUHmXd/eXThEjt4B8z4Jy7AYUckivgHUP+CK37MPgfxjP4++BPiD4h/C++vATMvgPX&#13;&#10;ZLOEhjkrtmWbah/uAhR2Ar3L4JfsLfA/4PeOV+Kd7ceIPGfjKKMww+LPHepTazqMCHqLdpj5cGe5&#13;&#10;iRSRxWNJVVFRaN6/sHKU4t69D8iP+Dke1S3+Bnw/GRvHi27RlHYrbtmvzs8f/wDBPm0+MH/BMX4e&#13;&#10;ftGfCrTY18VaJodxPrEFpGA+q2CSsXcgfemhHOepXjtX9L37V3/BNr4FfteahFr/AMbtT8X6lHaS&#13;&#10;NLp2lx6xPFYWbSDDmC3X5ELdzjPvWV8EP2U/A/7LXh7/AIV/8OtU8SXOhRROlroutajLfWdt5hJc&#13;&#10;wRy5CbucgcEHpWSy91Jzc1o9PQ645qqdGlGD1i/kfix/wR2/bZtvH/hWP9lr4hzRR61okLSeHLmT&#13;&#10;ajXtkn3oG6Zlh7Z5K/SvE/8AgvpJHJrHw1MRyv8AZuq4/wC/3NfqJP8A8Ejv2UZfiZN8UdAt9f0L&#13;&#10;WH1BtVgm0XVJ7Rbe4ZtxMAQjyxnsDjt04ql8ef8Agmz8EfjRrttrHxi1Txhrs9lAYLQ3usTusMZO&#13;&#10;SI1+6uTycDk9a63g8RPC+wdr338jKGPwtPF/WY3Sa1Vuv3nzN8KP2VfBHxh/Y7+D3inRNI0238Ua&#13;&#10;M+kazbayI1inaKGYm4ikkVcurrjAOeRnjrX1J+3t8Lfhj8cvhZp3wZ+K2ptoja94ijs/CWsqgdLT&#13;&#10;WTETEJdzAeXMvyHnnsQevp/7P/wK8M/s9eHI/CvgjUdfutFtl8qz07Vr6S8gtEySRAsmfLBJ5A4r&#13;&#10;0L48/s3/AAt/aq8FWPgj4km+Nla6rHq8a6dcNay+dEpVQZEAcAdflIOe9etPCWoOHKrtK/Zniwxv&#13;&#10;+0Kbk7Jtp9rn80f7POoftT/8E3v2vdF+Afj+N7jQvEGr28Uumhjc6ffQzP5SX9lu/wBXNGT94AMO&#13;&#10;VYEV/cP+w74g0nwz8TLaZ5P9bNtB6AkGvxs8H/8ABPz4YeGvjBp3xW8Sa34q8Y61oduLXQJvGGom&#13;&#10;/XTIxnaLddq8jPDPuI65zzX6KfB2e68O+LdPt5P3XkXww/8AeUmvHll86eGqU5ddvI9XEZlGriKd&#13;&#10;SK1W72uz+ybwtqMep6RDcRHIKAiukrxT4G6rFqXgizdHDHyVyR9K9rr4WG2p+h03eKYUUUVRYUUU&#13;&#10;UAFFFFABRRRQAUUUUAFFFFABRRRQAUUUUAFFFFABRRRQAUUUUAFFFFABRRRQAUUUUAFFFFABRRRQ&#13;&#10;AUVzniLxZoHhXT5NT1y5it4Y1LM8jAAAfWvxf/az/wCC4P7MP7O4utKttQjvr+FWxFCwI3DPcfSh&#13;&#10;a7Eyklufthqer6ZpFs11qU0cMajLPIwAFfDnxt/4KN/sw/A23kbxX4isFkjzmNZVJyPbNfwu/tn/&#13;&#10;APBwp8fvj1fXfhX4XtNp2nyMyK9uTu2ngcjFfjHrurfE74uSvqXj7W7+aeVt+ySVjnPPevYweR1q&#13;&#10;2ux5GNzqlR8z+0T9rP8A4OZPhl4QS40b4PQG/uFDLHMOV+vFfzaftJ/8Flf2zf2lhdW+najPp9lK&#13;&#10;SNkLMnyntxXwDp/w40jS4meeMyyjux3HNaDWMWlp9miQL5nbHSvpsLwvTj/Edz5qvxLVlpBWPlvx&#13;&#10;kPix8QNUluvFGqXExclnzITk/jXm6/B3VLi6WW6lc/MM5z0/OvtVrKFpNuwKTyT3NRyWUFvHlV3M&#13;&#10;DkV6kclpLZHDLOaz3kebeGPhbo8NmBBGu8KN2RnmusPhM20ogZAFx1wOfyrsdO88FSgA3DkD1rop&#13;&#10;4HmjVH49W9q744WMFojy6+Jk9WzP0fQ7WG2yu0ADDA1t2Glzebuss4zyMcVp6XplrHbeZv3d8HvW&#13;&#10;zpT5utgBQHjAralLS1jkdW5zN7bXIG6NNjL3xxVJJZg43IGJGDkda9eutLEoUsMr3rmZdLkTUflQ&#13;&#10;4bhTiulQujI5Jl4xGi564poRROJJo/quK9ot/CVo8STSAhupFV7vQLVHxIuFA59a1UEB5ZbPGZjl&#13;&#10;MKfbpWkbCzuIZI4k5I6471240a1ZdygFDxgUkWlFEZ4V4U9O9PkQHndh4diFpIJIk34JwQK5keEN&#13;&#10;JlRpZYuWPTtmvXrkbplyMdjTbiwkcAlVCHoRWMsOmUpPufNOs/Cy1u7jzUXaD0KVwerfDm909yiK&#13;&#10;zqRxnivs6azNtFvxkDrTTBY38YbYFZeOa5p5emddPGzirXPhFNH1fw8BfWqzBlbIC5zxX3d+y/8A&#13;&#10;8FRv2gv2adXt18O61eLbQSLvtJXbaVB6YJqhfaLbSWxhljjbIyCBXzv4l+GdhcmS6ljwzNwyDBry&#13;&#10;sxylNdz0cJmrjLU/0Ev+Cb3/AAXL+FP7QmhWnh74k3kWn6ttWNjMwAZuPWv6EvCnj7wt40sE1Hw9&#13;&#10;eQXMTjIeJwwx+Br/ABndI1Lxp8M9QW+0GaaFIzuWSNipGOe1fsv+wV/wW6+OH7OuuW+meJdQm1HS&#13;&#10;0kVZIrhiSq55xk18TjcncLumfb4PNlJJSP8AT+BzyKK/IP8AY1/4K5fs7/tO6HZpDq1ta6jIiiS2&#13;&#10;lcA7iK/WjStY0/WrZb3TZUmiddyshBH6V4b0dme1Fpq6ZqUUUUDCiiigAooooAKKKKACiiigAooo&#13;&#10;oAKKKKACiiigAooooAKKKKACiiigAooooAKKKKACiiigAooooAKKKKACiiigAooooAKKKKAP/9b+&#13;&#10;/iiiigAooooAKKKKACiiigAooooAKKKKACiiigAooooAKKKKACiiigAooooAKKKKACiiigApG4U0&#13;&#10;tV7qXyIGk9BQB+Of/BTnxY2k+G7exG5vOlClBX4t6RptoHFyAMOd5TrX6If8FJviEPEXje28L6c4&#13;&#10;8yAlmHbNfnZYTXVpKkb4Ldxivvcmg40EfmedzU8RLXY9RsoofIDRRAA9lFdxbWW21CxkjPOD1qn4&#13;&#10;bt/tVmsmVHHKnqa6y3tlB81lBUcEd69Kc3Y8qxBp1iZFE20synn04rtYIhuEjBeMZAq3bR2gsAQh&#13;&#10;T1210GjWmlzQbpwc+ornqO61CErsu6XYwSkXEi5+o/l1rsLwTJphnsIlCoMEFR/hWVZny5y0KNsX&#13;&#10;pnpRe+JZYrdraUYUnHSsD0tRLbU5ktTM67cDpiud1XWRfW4/cR9eu0c12No1vd2Hlp0IySRWHf2d&#13;&#10;mkIbI2qcnFAJmTaNYSWPkzwxKx/iCj/Ct2zsLAWrqiRkMOcisuZYJrUNZrkDqfWvFf2hfj/8Mf2X&#13;&#10;Pgjrfxu+MV6NP0XRrcyOQR59zMwPlW1upxvmlb5VHbkngVM5qKcmOMJTajHdnsE8Q+yMojUjkLhR&#13;&#10;0z9K6bSbEvYi22LgjLA46emK/if/AGUP+DhH4lD9tTVPEX7RbiL4X+LL+Oyh0qEbh4ZhU7Le4hI5&#13;&#10;dcEG6z97lgBjFf2laXrmma7ptr4j8KXUV5Y3lvHdWl3bOJIZ4ZVDJIjrkMrKQQR1rnwuKhVTceh0&#13;&#10;YvLqlCSVQvWcdkt88EMKZAKnCjpWvpMcdpISVTaCflCr/hWVYXNxbyvchd7E/MQP8K6O1KoomlUb&#13;&#10;mPOK6rHKQXt3aAbRECScjaOKwtZiW6jH2SL5guWBronucXDQwop3dO+KdDDGjMbgYPQGk3YDmfDl&#13;&#10;7LYMHuogATgA/wA69BSG31dSsiDPYjiuaSKG6kG9Sdp4B710dm08XyRDjvj0rllPS5cEMnsF09f3&#13;&#10;RBGQMZ6V0NlZWzQK74JJxkVWudNa5hEyqwA65PWsqFLu3k2ZbHXmuZa6HTTjdn4G/wDBY3/gnD+3&#13;&#10;R/wUpvPDvgv4er8LfDnhrwlfXd3Y3ura9qsuo6gbnA3TQRaOYrcAD7iyzf7/AGr7a/4JU/s4/tU/&#13;&#10;sjfs+6N+zN+0JZ+ArnTvDUM66V4g8Jaxf3VzO08pcRT2V3plqiYz/rEuDnp5Y61+ndle+ZkSjBBx&#13;&#10;k1v6fHBdS/ulyV5YevY9PauOrGMZOR21MTJwVN7I/Jv/AIKd6B+zb+2B+w78Y/hW3izwxqV/4J0V&#13;&#10;9evY9P1C2vLvQ9UscNbJcxQu8kDTE+VtdQxyOK2P+CRH7JS/si/8E+fBXgO/hFvrutWJ8VeI/wC+&#13;&#10;bzUl8wK2ecxx7V5r5e+HP/BAz4f/AA6/aj8U/Gm1+JniibwX4v1aPV/EHw6NlAkepNBcfa4ba81H&#13;&#10;zGeW1Sf5/LWCNmwAzkV+99zAkqiCIKqqmxVH3VULhQB/dXjj0GMjrXJCoubmaKr1YqKpwldbn+f5&#13;&#10;/wAFCdE+Imuf8HEkuifCfU7TRfE0/jjQ00TU9Qt/tVtBeC2QxNNCCC8ZIw4BzgkjkCv0q+LX/BKz&#13;&#10;9uX9vL9tDw78Zf267jwH4d8I+EoreyGmeCbm8vH1CKzl8wrEtzGpj+0yDdI7vlRwqHrX1R8Xv+CF&#13;&#10;3xP+JP7bMn7fVx8dLSDxqPEUHiGys4fA4bT4JLMbbeIxtrW941UANlwzcnINfvRpejauNHtofFt3&#13;&#10;a3moJAn265tIGtIJZ8fO8cDSzNErHJCGWQr03GtKNJauXc68VjtI+yfSx/P9/wAFfv8Agkld/t6a&#13;&#10;H4c8bfBS/wBN0Lxt4UszpVsmrB4rDUNMB3RQPNCjvFJAf9U2xlI4IX71Z/7KH7MH/BTvWtN8M+AP&#13;&#10;26/HmgN4M8HS2s9po/hfL6trjWA/0SHU9QWKH/RYiASq5eXADnAr+gjUhttWeEIBGMYx+teR6jqM&#13;&#10;BnS4I2hSQQBXfCiuZzR5NTGzUFS7F7TliM/mXjcs3zbff0r+bT/gqP8A8ErP29P+Civxl0j4gabL&#13;&#10;8KPDGleGdNm0XSbWXXdWvLmeKWdpjPO40aNFZsj92oITpvbrX9H8bx3LB1JAJz6V1N4VnsAlrhdu&#13;&#10;Cc9a2q0lUVpGGGxU6T5obn4B/G39iv8A4K7ftIfsraH+xr4i8RfBLwr4UtdLstF13UvDtxrV3qWp&#13;&#10;21kAERluLOONEO0F0UruI+8BxX6Q/wDBLj/gl78Of+CZ/wALtS0Tw3qM3iLxX4maFvEniSeEWwlj&#13;&#10;h5jtra3DP5UKE5+Z3ZjySOlfeXhUo8p3tnGOM969igaOCJbyRgT0C1xSpRUuaJ0yxdSUfZ9D89P+&#13;&#10;Cjfwx/bg+PX7P2pfA/8AZIu/BWky+JbOXTdf1/xbqN/aT2lnJxJHZRWVjchnlXKs7uu1SQFPWuy/&#13;&#10;ZW8I/FP4Ufs66B8I/i7ofhLRdR8MaVa6Fp6eCtTu9RsLmC2j2+cftdhYyW7swyYwJhyTv7V93O1z&#13;&#10;ewGSMBVx0XvXFan9ntYWkucM4B2iqgryuRKpLlUOiP4+P28v+CNn7cf7V/7Y91+1L8M3+Fvge4nl&#13;&#10;s5be2i13VbqZrqxPyXksi6NEqySAKWRQQMY3N1r9ZP2pP2c/+CjH7UH7C9z+y/qGn/B+z8Ta9p1r&#13;&#10;YeJfEz+JdYNri0YHzbe1GhBt82PmDSAIem6vMP2iv+C5H7PP7KH7bN7+y78ZtJ1BdGsrCzkuvGOk&#13;&#10;sLsWV9c5Z4bizVQ5iRNuXiZ3BJHlnGa/Zr4MfGL4VftBeC4PiJ8FfEGleJ9EvE3W+o6TcpPFnHKv&#13;&#10;tOUdf4kcBlPBArCKpvmUXuehXrV4qMpx22Pw1/4I9/8ABOz9un/gmRd+JPDHjcfC7xH4b8XXtnc3&#13;&#10;95pOuaomoWLWqlC0ME2jiK5Dg4MbyRf7+OK+U/2zv+CAXx68R/tjN+1F+wF4j8J+C4rjUYvEn2DW&#13;&#10;7u9sZNN1lX8x2szZ2d0DC7fNtZlxkrgiv6v7OUy7hKDiNsY96s6kswsmukyoPFZqimrHMswqqbmn&#13;&#10;q9z8B/28f2Wf+ClX7bn7IcH7NHiax+DOkapc3en33iTxNB4l1maG7m0/cQbez/sJPJ8xyWbdM+Og&#13;&#10;Hesv/gkt+w5+1p+wr4I1X4DfGSP4Z6/4Z1rVJtVm1LRNY1F72DzohFJA1lc6VHDcxyjhszxbVJ4e&#13;&#10;v2/1a4MWy2Eh/eN82f0rm4tMEGoNdy7tx9M9K644dc3N1JeNm4ez0sfyq/GD/ghP+0/8Ev2z2/aQ&#13;&#10;/YM8WeDfDej2+rprug2PiC7voLmxmkbdPZlLazuI5bU5KjLqShwVGAa+8PHXwV/4KQWP7Rlt+0j4&#13;&#10;MsvhrcpfeBLPw5468D3er3z6Zqs8EjEmyuHsFeNlByryxYAJRg4ANft9q9r9tzcOS5RMoD6ivK49&#13;&#10;Wub+4YXQKgEjPb5a1p4RR0Qq2PqO3NZ9Nj8Kv2Av+Cd3iv8AZs+Ovjv9pj4q2nh3QtX8VvcQaL4Q&#13;&#10;8KSyT6fo1pcyeZIomlSLex4AVV2jkg84H6uWqwNdi4b5iAVIzn866n4gCOfUbeO3fAZhuHPSs7UN&#13;&#10;Jt7GFWtMbiNzEc59q9ehCNOKhFHkYurOrPnmN0+CW3YzxkFQcgD0Jr53/bV+OXxu/Zn+DEvxw+DP&#13;&#10;gay8fJpW6fxBpr30trd21oB/x8wxRxSeesZ5kUEMq8jIzj6e0LVrNbZbK7j2sxxnHWsv4wfGH4Tf&#13;&#10;AT4V6r8T/jNqdtpWg6bATdy3WGEoYECBIzkyyS/dWMAlicUYte49beZrg7c8Vy38j+VvXf8Ag5i+&#13;&#10;N+oALp3w08KQBcbfOvb2bgfRo66j9m7/AILs/tXftCftD+EvhBZeDfAlpB4h1y2066mig1CW4SCR&#13;&#10;/wB60ZN6q7gucEqQD2PSvwh/aZ1PwD8fPj540+I/7LvgnVND8JCWXVxpUStd/YrUHEl1KIlK20Ts&#13;&#10;d2wkrHnbur65/wCCI/gZ/Gf/AAUS8EP5Imi0k3WrzqRkBYYTgn6EivlKGKqyqRjzdT7XEYHDxozn&#13;&#10;7NJpH99epWk8KvFDlkV2C5wSQD3xgV5V4kgZNshjGQMmvS3muM/ZgxbJJ3fWuP1nT7u+t2bOOcc9&#13;&#10;a+vhJJnwMtmeIX90zsZo12lT0HfFczr/ANmv1EUqgblxn3Nb2tWs9peOik4X07/zrg2knt5WEw3j&#13;&#10;d949q9Cm9Ucc0rHnt9ZXWjTeVES0btjBrqvDDTS3ymb5FAyOfSrFzFHcXm+RwQOcVs29jFc3KrYt&#13;&#10;ztyP8K7py0OZR1J/EmlNBcW2o2LMS7fNtPauytoJJreC+2vHJAylZPema/ol2PDkT2gPmDklj6Vd&#13;&#10;tbq/XR4YXw5UgsAa5KklJWZvDpJH9C37Anja91nweLDUJGZ41XGT7V+lA6V+EH7BHjC/svF0ekTE&#13;&#10;rDOgCr71+7Ns26BSfSvzHG0uSvOB+p5RiPaUUyeiiiuc9MKKKKACiiigAooooAKKKKACiiigAooo&#13;&#10;oAKKKKACiiigAooooAKKKKACiiigAooooAKKKKACiivDvjP+0H8NPgV4bm8R+PNStrSKJC37xwCc&#13;&#10;D0zQtXZClJLVntk08NvGZZ2CqBkljgV+a37ZH/BSr4IfsteHrltS1O1l1BI22QLIudwHGa/nP/4K&#13;&#10;Lf8ABw81m194K+Bb7UUPEbwHlsccV/I78Tv2k/it+1J4zk1Txzf3ckUspLh5Dk5NexgsonUfvqx5&#13;&#10;GLzaEE+XU/YP9uP/AILjfH/9oXxNdeFfh7eXFtpskjRAW5IG3JHUGvx61TRPFnxJ1KTUPGl1M8rf&#13;&#10;O7M5JbPrk16h4S8G+H9LsA0UasyKMnGTmtxVt5ZmkB27cjAr7fCZJSh0Ph8RnFWo3Y888NeDtB0R&#13;&#10;PskcSs2evetC+hi0y982NiBxhT2rL1XVrjTtTxbck8Vl3kl1dXJu758JgFsnaAPxr2YKMY9kjzYx&#13;&#10;fXW51K6l5vmEPljzgVzl+2q3syNtOfurxXovhbQVueUTBPOD6V2g0AveKjqAqe3et4rsYyqJbHjy&#13;&#10;aHeeXm4Ul6VtHaAiZlYj0r6AuvDcbqlwQFLcEe1Y02kIsrAIcL6VcYakSqXPN7bTkaJZ8FfU4rai&#13;&#10;0kSsBGrGvSbbQ1ntPs4RcZ+nNbuneGpoplt5EAIGc+taOC7GdzzaDw+RDnymUnoQK4T4leNvDnwf&#13;&#10;8HXHi7xKxzGdlrbggSXExHyog9+5xwOa+l/FGp+H/A/he88V+LrqO1sLGEzzyMQMKOgHqzHgDua/&#13;&#10;np/aH+Oms/HHxvJrFxvt9Mti0WlWGfliiz95sdZH6sfwr5rPs2jhY8sPif4eZ9DkOTPEz56i91fi&#13;&#10;ftT8F/ir4W+N/ga38QaAPKuFHlX9mzbntp/7rHjKnqrY59uleonRb60lAmXgn5CRX8+fwF+NniD4&#13;&#10;G+OYPE+kFpbV2EWpWJPyXFuTyD6MOqnsa/od8OeNfD3xM8HWfjHwfdC6sruISxsPvK38SOOzoeCK&#13;&#10;0yPO44inyy+Jfj5meeZM8NPmj8L28vIneK4swhJznnkdKsvFFdqPMjB3DBY9KqMJLohro/d4C4qU&#13;&#10;ztHGYGJCtxxX0aPBFTSm5iCptzxjtVC+VNPxFtXkcnvWkg8hdsMjMDyc1BdW1zeY+TcDxk0AeW67&#13;&#10;dWlpayX88ixRxK0ssrnaqogySSewrjvhZ8SvDHxS006j4VuxcQRztbyrjbJG6nHzKegYcqe4r4Y/&#13;&#10;bY/aFt727l+D/geYG3gfbrV3A3Esg/5YKf7q/wAWOp4r42+C/wAY/EnwY8YxeJdDJkhbEd/ZMcJc&#13;&#10;Q9wfRh1U9jXx2I4rhDE+zXwLdn1+H4XlPDOcnaT2R/Qlf6WqW7YI9AMc1y9tpyrKYXbJY8L71leC&#13;&#10;fiBpXxL8MWvizwrOtxbXKbsdWicfejcdmU8EV1cNpcveJct8oU/NX18JqSUou6Z8nUpyjJxkrNGN&#13;&#10;Kv2W48vByvXPSs2/S1vP3LIoz6cc1295axyu3IJP8VcrqemtauJYmB7kUSRB5tr3hmG7U2pRcdye&#13;&#10;1eVap8IIZVaawUI567e9fT0EK3jL5oAyO9bmm6HbCc+efoBXJVwcZdDaGJnDZnx94Q1L4i/CjWE1&#13;&#10;bwpeX1lcQuGjMMjLkj6Gv6dP+CbP/Bejx98L5bTwB+0C01xaLtiW7lJOF6ZJNfifrnhmymxOqAAd&#13;&#10;ciuC8ReELaeFZYgqejLwa8THcOUqkWz28DxDVpNK5/qR/s9/tg/Bz9ofw7b6z4G1a1uTNGrmNJFL&#13;&#10;Akema+rUdJFDIQQeRiv8nb9lr9rX40/sn/EuDV/C+sXaaesqtLA7sUKg8gCv9AP/AIJzf8FLvh1+&#13;&#10;1J4MtbK51CBdVSNUlhdwGLY54PNfnuOy6eHb5tj7zAZpTrqy3P2JoqKGaKeMSxEEEZBFS1wnphRR&#13;&#10;RQAUUUUAFFFFABRRRQAUUUUAFFFFABRRRQAUUUUAFFFFABRRRQAUUUUAFFFFABRRRQAUUUUAFFFF&#13;&#10;ABRRRQAUUUUAf//X/v4ooooAKKKKACiiigAooooAKKKKACiiigAooooAKKKKACiiigAooooAKKKK&#13;&#10;ACiiigAooooAKwfEt5FYaLcXMxwEjLE/QVvV89ftL6+/h/4WapeRsUItXww+hq6cbySM6s+WLkfz&#13;&#10;qftFeKNO8QfGjUdQkMT/AL9o0yc4ANeJTxRXN6JYgM54xXlNrpmo6948v9Wv5J5Ga5dhuPyjJr2q&#13;&#10;10BoMPbs2e2e1fo2Hg4wUex+T15JzbPQfDUMolUTNhSPWvYIdHgRAyk/OOMnNeT+G9JvRsMpyeMV&#13;&#10;69bmWOWNbjOM4CjtVVNyFvY0rfSGZSHbGBxzW9o1gluu12Gc5x61PaSxTTCIptUEfjXSNp9l56tC&#13;&#10;TkjnmueZvTgrmtalTGdw4A4xWXqFtZTxDemCTjOK24tqf6NCQx7mpjJEJ/s04B44IFQdBEtjAumi&#13;&#10;GHuvauK1rS5YbYuNwzyVr0iDULGPNrsLY71Sm0xdTdpYX+6MCM0AeM6z4ssPB/hS+8T+JZYNP07S&#13;&#10;7SW9v7yc4SG3hXc8jewHbueO9f5+H/BW3/goR8U/+CgHxh/sfwnaaxafDnw3cSQ+GdLaCVftcn3X&#13;&#10;1C4XHMkuPkB+4nAxzX+i02jXNldLHuCsTnPp79al+26np06xi5kOWx8rnHQ+hrhxuG9rG3NZHpZd&#13;&#10;jVRlflu2f5CVppmpXt5/Z9lBNLOCQYY0Zn465UDPHfiv6t/+CEX/AAU78U/DnUNP/Yk/aQOoR+H7&#13;&#10;6cW/gfXr2KQLp11IeNPmkYcQSn/UsThG+XoRjwb/AII53d5Z/wDBdq/uLdmWX+0vGPzAkHlZM8iv&#13;&#10;7ztZivNQjzPPKWIAI3np+deTlmHf8SMrHt53j0v3UoXurnFxaZNGjy2zHpjaaitbp2PkZO4A5XrW&#13;&#10;w1m1tAtmpcc+ueK2otG02OES7l8w9fXmvoITu7HyRwkdzJFLu5DE966OG9WWMnAZh0FN1fTXiZGg&#13;&#10;KuvfPaqUumzx2/moQpIz8tXJXQF0XUsrq0sZjA4GK6GzNzHEzoDz0JrC0qXUZ7fyplJx/Fiu+hY2&#13;&#10;8C8AgjkV58072OmlHZEkFzc3VvgEfLR5scqbnUBlOMmqgZ0YmIBVY8g1budOmlj3RuAHHWhK2x1c&#13;&#10;qTsJEYHPlqBu68VpaDM9ndOB8xbIX2rmYrOaxuFkB3FuGNdFZSKr+bGMEHrXm4m5MlqdC/2h8pck&#13;&#10;LupLIxgmEMu8HAPXNU55/MkDvyPXpUNxbvH/AKVaAke/HNcVhE95ZlZvMU/MecVwms3VzZ3X+ryH&#13;&#10;Ybm9K6IXl23zyZyvB9azL65eSFpWUcdd/f6V00pt7iSPMtW1OWWdkjOEPDDNcJrNq0kAe3wSD0Fe&#13;&#10;gapZRTyJPHjpubFefX+oQJO0EAIxzx/KvUpvQ5qy1DTY5HjXcCD0Irr7Oy3OIXfA6sPasnT7yzfT&#13;&#10;P3Y+cHPNaNg0tzbysBg9ia3S90yR3dhplnE3nRfLxj61vi0nIViTsxgD6965DSJjHZjzz82cYPtX&#13;&#10;YafdT3M4iUgJjvXm1NDc6TT5JLdfLDMRjnNch8QvEmh+B/COr+PPEZVLDRNLutXvJnxhYrSNpW/9&#13;&#10;Br0D7EGjEiHGB1XvX59f8FKfgz+0H+0f+yN4j+Av7PEmnWmueLXg0a71LVbk20FlprvuuZmKhnY7&#13;&#10;Rt2ojMc9KiTaXunRTinOKloj/MV/ae+MurftB/tB+MPjPrEm+bxH4gvNSB5wIpJD5Sj2CAYFfQP/&#13;&#10;AAT88a/t/eCfi/Dd/sC/8JlP4gldBd6f4bt5by0uYwfu31tte3eLsWlUbRyGXrX9N2nf8GwXwj8D&#13;&#10;fs3eLbnxT4s1fxX8Sh4fubnw++nqtho9tfW8fmLEInDzXG7awDu8fb5M14z/AMGxX7Tlz4O8e+O/&#13;&#10;2JPGcn2aXUGbxFpEEpCML6yPk3kOOCSQAwB6YNeVGjLnXN1PqauPjKjKVJXt3P6jv2G/En7X3jL4&#13;&#10;KW2pftr+EvDnhPxgu1ZLXw9qIvUuExzLNEoeO2cn/lktxN7lelfUOqXEv2Z4Ad3zcAdAKNQmmWBW&#13;&#10;tThNuSwNcw+rqLHygcuSRuNevSgfITldtnJajav5/wC+B2E/KSO/tWWuqXMMwgaPKj5d+O1dfJIt&#13;&#10;3bLFIwYjv6VzRj8ncSwb5iAK7KTtIG+gxZY1mYPhgwzivONZRImkkhjyTkYHvXpkOkgoJZGVXY9A&#13;&#10;eP1rz3xZdWelXwtY3Lh+WI710S7mM2eaaposV7i7mT5ok5HvXPamZYtPAtUyXOfcV0fjLxBFbwRS&#13;&#10;6eCd52sO5r4S/bF/by+DH7GPw1k8bfESQzXssbRaLoVsw+16jcgcJGp+6g6vIflUepwD1SnGEeaT&#13;&#10;2JhQlUkowV2dj+0V+0j8Jv2XfhldfF34z6rFp9nZoVtbVSDdX1wB8sFtFwZJGPpwByxAGa/k28S+&#13;&#10;M/21f+C5n7SMPgvwjb3Gn+EdLuRLb2G5hpGg2TNt+130qgCW5ZehI3E/KgAzVf4Z/DH9rn/guF+0&#13;&#10;7L4m8YXb6T4U02XF1fbXbStBsWbItrRDgS3Mg/4E7fMxC4A/tE/ZV/Zy+DH7IHwpsvgp8GdN+xad&#13;&#10;A4lu7uXa13qF1gB7m6lA+eRuw+6g4UYryeWeKfNLSH5ntuVPBR5Y61H+BxX7I3/BPj9n79jT4IS/&#13;&#10;Cf4b6TDfvqVqI/Fuu6nEst1rbsm2RZ8ghbfkhIB8oHJy3NfAH7K3/BLvTP2Nv2/tf+PXwtMI8C6x&#13;&#10;4bu4NM0+RszaVfXbjzLZQxy0OMmN+cA7T0r98PtqJZMo2hNvP5V4nqdyEeSE5+Ykrjp+FdfsY8y0&#13;&#10;2PE+uVPfXN8W5mXMV55vnwuuOODVKWzuiHeWT5TyVHarTOI7QJGdzk9BWdevsyIwWLD5geMV2XOS&#13;&#10;Wx5V4mighnJQ5J6E964+50yGS2PmYBYZPtmu61vRLmRxMpzznr0rBu3SyieK4UEsMHI44rupz00O&#13;&#10;SoeL3dg1lqYMzYU4C46YrSsZVtb9lgb6k1Y1O2m1fUY8R/u1YAAcVv3ejW0JVGjCvxz3NbOozPlO&#13;&#10;5MwvPCEzs2XUcHvxWb4fktJdNUvx03E9c10Nhpv2jSTZIyooiyR3zXnmm6a8Fq6vLlhKeAe2azKi&#13;&#10;3Y/Qr9ljxaND+I2mHd+7MqpuPoa/o80S8W9sUmQ5BUHI6V/LX8HJEg1Szmhf94kqH3GCPev6avhl&#13;&#10;cG68JWVweS1shz+FfB53TccRfuff8MVb0nHseh0UUV5Z9OFFFFABRRRQAUUUUAFFFFABRRRQAUUU&#13;&#10;UAFFFFABRRRQAUUUUAFFFFABRRRQAUUUUAFNdlVCznAAyTTq+Bv24P21Ph3+yz8OL/VvEF7FHd/Z&#13;&#10;38iIsNxbHHeqhByajEipNRV2eTft6f8ABS74V/smeGLqzN5DPrHlssNqjAsGx3ANfwVft5/8FLvj&#13;&#10;P+014juZNU1CdLJnIhs43O0KemRXhn7bf7YniT9oL4p6l4pWeW48+4cx5YlVUnivh+zjm1NCb3cZ&#13;&#10;2OWY9hX2uWZRCCTkrs+LzLM5Tk4p6Dbq2/tZzeaiC8j9S3OM/nU9ro8OlzLFEQu75ty9a3be2+y/&#13;&#10;uXXcPWttNOkEsd3KhKLwfpX00MOktj5+pW0abOt8LXU1laPFJIzBum6lkvZbCSS6vZoobWNTJPPK&#13;&#10;wREUdyzYArTsbFZ5IwifI3fFeiReH1uEWOSFWj2kSLIoZWHcEHIINd6Ts7HBzpO7Pzz+J/7VXgDQ&#13;&#10;buSDwXGdbu14FxzHZqw9G+9J/wABGD/er4f8c/GP4gfEO587xBfOIlYPHZ248q3QqcjCA/MR2LFj&#13;&#10;71+n37VP7OHwH0n4aah8S4YX0XUbdQIl07AguZ3OFRoDhRn1Tbj0Nflvonwl+I3iXwnceO/D+j3t&#13;&#10;5pVpN5Fzd20ZkWNwMncF5AA6nGK/OM5eKdV05yv1sj9DyV4X2KqQjbpd9z95fgdrUPjT4WaJ4mse&#13;&#10;XutOi81v+miDY+ffIr3fTNCMjhbgHOOWPNfC/wDwTh8TNrvwr1LwbN/x8aJqXmKr/e8m5GRx2wwN&#13;&#10;fplp1tHFBifG49K+8y/EupQhUXVfifAZlhvZV50+zOMfRoTKsCtnAqWHQIm6gKCcV2smnwW0TTKN&#13;&#10;zt0BrIeO5MaLAoBJ7+td3tn1RwmNc+HWs2HkYPcAdM1dgaEoEZcS5wScGrN5Bewqru3PoKng0tvL&#13;&#10;F3MHJPJCjNL6yB5L8Xvgt4H+MWiwaL48N5LaQTG4Fva3DQI74wGkC/e2/wAOelfnL+1T+yh8FPhl&#13;&#10;8Fr/AMaeC7G8gvre4gjjkmunlUK7gNlTwa/XJrT+GVWwwyBivjn9vq1az/Zl1REjIVru0JbHT94K&#13;&#10;8TOaVOVCpPkV7bnuZHiqir04KbtfY+Mf2R/2XPhF8XvhGfFPi+zu578anNbb4bl4l8tVBA2j+dfo&#13;&#10;Z8Jfgd4S+C9vcWfgkXsVrdMHmtbi4aeIOONyq33W7EjrXgv/AAT1gvE/Z9+2W65X+3LhT+CCvuGT&#13;&#10;+03RmkAAxkY9P0q8pw9JUKc1FJ2WpOc4uq69Wm5tq70uVZreJ283GR3UVQvWijwNg2nqfSo21FrV&#13;&#10;TGSMmufkW+vGcsWwRwK9r2rWx4puw32mSD7M+DxkMOtY3jTSNd8TeC73w54P1OPSLy6jMMeoyRGY&#13;&#10;wo3DlFDL82OAc8VUXTp1i3OpBB6+taECgxeWNw461nOXMnGS3LpzcZKS6H5feLP+CcraD4b1TxRd&#13;&#10;eLjcyWdpPfMgsDmVo1LkFjPxn1wa+af2Xv2bLP8AaFvtXsrrVZNNOlwwygxW4mMnmttxzImMfjX7&#13;&#10;WePTcXHgPXYoJDt/sm7Vh6/umr82v+CbVwkfjPxPA7bQbC3P5SGvj8Tl2HjjaUFD3WnofZ4XNcRP&#13;&#10;BVqrnqmj63+B37K83wG1Sa90jxHe3tncpi50+a2VImcfdcEO21h0yOo4NfSS2t5LOzWy/KByDW1f&#13;&#10;6r5cohjGQ3cDiixmjhZpJ3IB6DvX1tGMaUeSCskfH4jETqyc6juzIEMMcBeRfm7qOtc5dWRnkDPw&#13;&#10;OOo7V6laaWLsNdwoxJ7noa5zxDp8gtgIfvjlsdhXZGWl2ZJHHyafBBIFj5xjgc5rodNtZnn+ZSMj&#13;&#10;5MivnHxx+0v8KfhH5tp4ovkuL2NcpYWX764Y9gQDtTPYuQK+JfGn7cnxi+Jmo/8ACLfBrS30zzz5&#13;&#10;UTW6G81Byx/hwNiZ9ArH0YV4+K4gw9J8sXzS7LU9rB5BiKq5muVd2fqt8QPH3w6+G+jG9+IWp2en&#13;&#10;IFLKsz/vHx2SMZdz7KCa5HwD4u8J/G3wifF3gedpbNLh7T94pR1eP+8h5GRyM84r8/Phr/wT6+NX&#13;&#10;xa1L/hLPjbq0ulrKwaX7ZI15qUi+m0sQnph3BH92v1D+Ff7PngD4B+GJdD8CLdst1IstzNdzGWSV&#13;&#10;14BIAVFx/sqPcmjAV8XUnzVoKMe3UjMsNhKcOSlNyn36Hi3inwnNco0EicjOCK6L4OfGf4q/s4+I&#13;&#10;7bxR4Mubm2e2cPmJiAwB6Ed69r1HQkuf3si9e1ef+IPDbGHysZB5HvXbicBTqJqSPOwuNqU5Jpn9&#13;&#10;tv8AwSm/4K3+Hv2n9EtvBvjKVbfWIY1jlEjY3MOM81/QxaXcF7AtxburqwyCvSv8nHwFqvxI+DOs&#13;&#10;R+Nvh3dzWVzbuJP3LEZxzg4r+yr/AIJD/wDBWW7+PFpb/Cv4mSCPV7eNY/Nkb/WY4zzX5jnOTTw0&#13;&#10;rxXun6Vk+dwxEeWT1P6baKq2V3Fe263EJBDDIwc1arwz32FFFFABRRRQAUUUUAFFFFABRRRQAUUU&#13;&#10;UAFFFFABRRRQAUUUUAFFFFABRRRQAUUUUAFFFFABRRRQAUUUUAFFFFAH/9D+/iiiigAooooAKKKK&#13;&#10;ACiiigAooooAKKKKACiiigAooooAKKKKACiiigAooooAKKKKACiiigBCDxj1r83v+Ch/juTw38Lp&#13;&#10;bNG2+f8Auzg+tfpFX40/8FSbi8k8M2ljZDLNLnB6YrvyyCdaNzzM3m40JWPxn0G3Z7v7eknys2WB&#13;&#10;r2/SpYXYDhgR0FeU+B9MkNmRqHIJ/hr3Xw5o1vGNyDoOCa/Q5TVj8vjF7sntoprm/RbfcqA4x0zX&#13;&#10;rP8AZsMESuHDOPvj/JrndHhZp2EmAegwK6TT/CepT3JmilZkbkhu1c1WokbwTLVlbTyXXm2xBCjn&#13;&#10;2rqt3mMDHktjDEdzWcrw6PKbWMAk8MTXQ6Q8UALuAQefWua50qAtsIY2zzu7Vdnhc27XkXLqQNvr&#13;&#10;VyyMLSHzI+pyDiq18ySStYQMyBsZIobsWQrp13uS8PyEjIHaujsRKZPOuF2YPIA61ZisFkjghMhA&#13;&#10;jA3Z71NqbuY/s9uw44yOuKynK4GdrQsbh1uSpBHAFXbO0tZo1eeMKobIOOehrOksGyhLFjnJzWrL&#13;&#10;pV0k4aOU7D/Cex2ms5bMqG6P4Ef+CQAz/wAF2tS8v/oJ+McY/wB2Sv7vJLwW100bsSzrvUelfwk/&#13;&#10;8Ed1Yf8ABd7UR6al4yz+CyV/dzqOlLfyLJENpxgn1rzMr+BntZ9/Fj6Iof2pcGZXlwy9M026sjM3&#13;&#10;2hXZT1wDTYbJbNjG5yc1R1DUjYvhSWGMcV6tPVnhjDqMVuArszc9/wDJrTGsWcqsFBPGB6V58+oR&#13;&#10;3Llm6E4x0IrpdOs0CrJCpYk963uB3ujajttQpUEE4Ga24iyMHcjaawF050iUo3JP3RWoJY4oQspz&#13;&#10;g8n0rzpVLs6qSItW84PhBhTyDVqxvWSEJIc4FWYJoLxfL+9gVSn0+NSBBkMD0FQ97nbfQ1rS7jvG&#13;&#10;IZSAucVKFmIYQ4xnqetUbKG7syWuBtVu9a1u55LHGO471x4uV1oYtk8VyhiWGUg7TnJ61Y+2NJ8i&#13;&#10;uABxio7zRTJbickZPTHBrFVZ44xGU2kHqe9eeKx0v2a3ikEs3Oec1lapa2t25gT5QeQ3pUpnuZLf&#13;&#10;YeuMCo5CJITGvLgZJFbUNxJnnd9aW+lwO7hiQcZ7Yrzy8sIbli8ShN/U163dshRku4yVHavJteub&#13;&#10;eOY+SGUZ4x2r1KBlX2ORupZLW4EFvzhucd67S1uZWgW3243dT6GuZ09Ej3yyguzN8pPaugEW9BGG&#13;&#10;bcRuAFda1RzJnb+H9Pg1KfynkztGOPWvUtL0RYWMkW5scY7V5P4SeCzd5FODnBzXsel3ZWDzwxPP&#13;&#10;Q159VanXBEyXk9oHiWPpnHFcZfyapvF0WIXd8ymvQF1GWVyyxDb6nqa53Uba9uo3fgIeoPas4uxp&#13;&#10;c891fxNLprIkYQtkSAnBBxyAfb1r+Br9vbQ9Y/4Jjf8ABYXTf2hfAiPbaFqut2/jOyER2o9nevt1&#13;&#10;C3yBjjLZA6Cv7rddth9u3+YGw2MdRX4D/wDBw/8Asmr8Yv2OLf44eH7dZdY+Hd8LqXyhmR9JvTtu&#13;&#10;FwOcI+GPoDSxdDmhzLdHblldKryvaWh/QF4e8d2XjnwlpnjHwpKk+l61p8Gp2UqHKvDcoHUj88Vf&#13;&#10;09Hlja3dfmJxk/rX4Pf8G+X7U8nx9/Yug+GviG787Wfhvef2LKJGJdtNm+e0c55IAyg9MV+863Ns&#13;&#10;txiNiwY9u3rWtKScU0cWJounNwfQybqzkE7RWnzt0AU9KrG3hhj8u4JWYnPsK17a7tbPU2aFjgHG&#13;&#10;evJq9cWA1ATycGTblSOwqznqK5wGu3AtLYFXOB95ga8hv75Lu+3JGX4wpNeha613sNgyArnIY8A/&#13;&#10;jX4w/wDBUT/gqJ4D/YS8Nx+DvCv2TWfiDqFsX07RFcNHZRuMLdXxU5VO6R/ef2HNayqxhG8mLD4a&#13;&#10;daXJBHc/8FEf+ChHwg/YZ+Hf2zxC8Gp+L9Qt3Ph7wrC48+duVE0+OYrdG5Zjy33Vya/mP/Zd/ZF/&#13;&#10;ah/4LAfHWf46/HbUrqx8Hw3ezUNcZSkSxK27+ztJgbjOOCRkL95yT16z9iT9gD43/wDBTP4rX/7W&#13;&#10;P7W+o6ovha6vTcXN/cZjutblQ8WliDxFbIPlLgbVHC5Nf18fDDwn4W+G3hfT/h94C0210zSNLt1t&#13;&#10;NPsLRBHFDGo7DuT1ZjkseSaijh5VmqlXSK2R6dbEwwkHSo6ye77egvwl+DHw6/Z9+Hdj8M/hHp1t&#13;&#10;ouiabCI7e1t1GSccyyv96SVzyzsSSfbAr3vw5c208YljXe6jac964O8WZ7MpcZU7un94V03hYXFt&#13;&#10;KsIOE44PU17UkkrI8DWTbZ6dO3laXKtwu1SMqO5rxG5Y3V2Y84UdCetey6tE0lntL5Lfdrxm4h+y&#13;&#10;X5Fxux69qyYpRsT2NspmLcl14A7YqMk3VywnXGzv0pHvFRibcgcHGB1p1pdRi22Sj5pDzjk801bY&#13;&#10;k57VbIyQsYCOvArzzWiYowLgYP3T716nqGl3VpGLuHlc9D2zXAalpU1wjyuSx7CuimrMylFnlF3P&#13;&#10;HZMs4JA346VHqd/LFcx3CAuuAQea0tahDWotmT5lPHrms6WW3bTY/NkG/dg544FdDM27Hrvg9ILv&#13;&#10;TRqk+fmBXZXkN75ttq9yApSNpiV9K67w7qDxWf2S1kDDOQPSuH1TUrhPEL21wGCbgy5HBNBCme+f&#13;&#10;BzW0tbv7TcE/JID+tf06fs6+KrXxL8N9PurdicQqh/AV/Kd4L1L7NrzR4EauPunoSPav6K/2DtfO&#13;&#10;oeABZOeY2JH0r47iKm+aLPsOGarUnE/QkUUDpRXgH2gUUUUAFFFFABRRRQAUUUUAFFFFABRRRQAU&#13;&#10;UUUAFFFFABRRRQAUUUUAFFFFABRRXD/EDx94e+HXhu58S+I7iO3t7aMyO8jAcAZ70JClJJXZwX7Q&#13;&#10;Xxr8MfA74d3/AIy8RXMUK28DugkYDJA4Ff5uP/BUn9vfxB+1J8XLzS7K6lFjFM6RIrEqQDjPpX3r&#13;&#10;/wAFn/8AgqTrvxo8S3fgL4dXzro9o7xMsLcSYOCTiv5mdLe81W+k1a7UtJI2Qx56mvqsnytpqclq&#13;&#10;z5LOM0i7xi9DstE8P2KDEhzlSSSOrUkVpGZ2iRfmB44rtdLgf7MsMaAsMbjjpXVafotkL8Nt5Ze/&#13;&#10;rX3lGikj4ypXd20cHHpExiE+DuB+XjNdppGhT3Z/fA4I+7XaWmgtFOFuF4LZAFeh/Y4Vj3W0fCKA&#13;&#10;SPWuhKyOWVW5naV4ZsY9LWfjcOo7iut0izQ2bW+Oc8H2rU0PT2kh3TL8pHTFUfiH4n0T4Y+BdU8f&#13;&#10;6uwjt9MtHnVW4EkuMRoPUs2Bioq1Ywg5y2RNGlKc1CO7PyR/b38d3XiTx9pvwQ8Ms0v2KSN7mKM5&#13;&#10;33lxgImB/dBFfqB8APhjB8IfhtpHgqD5ZLe3E12RwXuZRukJ/Hj6CvzB/Yb+HmqfHX4/aj8Y/Fsb&#13;&#10;XFrpdw+oSM4JV72cnyk5/uDnFfuJdaFKoM7cEdK8DIqLqOeLnvJ6eh9Fn1VU1DBw2gtfU5zR/Avg&#13;&#10;HQdbufFfh/TLSz1O+hWG/uLSPyvPRTuG9UwhYH+LG49zXbwT288RSNQWXqCOc1NplpFaoJpF3uw7&#13;&#10;9q1I4dm6aJAAxx0r6NRS2Pm5Sb1bOQhE898BGvtg+laVxody8uVbavXj1rrrPQFLCUqctzmu603w&#13;&#10;vJcsNw6HgE/rWc5Jqwjyo+GpXhV2ycYJ/wD1V1VnodxEA1uhIIAYEV6za+F5IJVMy4XuTzXc6daW&#13;&#10;ojKOBuXgcDmsIrUSPD7fwX5sgkkjK8cuBwK+Ev8AgplokOmfspauYsHF7Z5OOn7wV+tK6Xdrakhd&#13;&#10;wJz+Ffmv/wAFUNNe0/ZA1qSRdrG/svyMgrhzVWw1T0PTyVv63S9UfOX/AATF0ZdR/ZhkZh18QXK5&#13;&#10;/wCACvtq90ybTpTCY8qRgH618x/8Eo9LN7+yq0gHA8S3QJHXHliv0T1HR7bUh9mK4CHG40st1w9P&#13;&#10;0RObu+Kq+rPlm/8ADMSSrIVBL8n8aqSeF7mAGYAsCOgFfR954WtS3lxlGMfGaWOxaN1ieMFRweO9&#13;&#10;ejGXLoeefLzabK0ZEkbrgdWFVYNKb7rqDngV9XXXhhr99rxYQ8EKO1ZcHgTRorpkIYYX5c+tV7TY&#13;&#10;D488Y6F5XhHWYRkl9Lu/f/lk1flB/wAE39n/AAsbxPAw3Z0pCB9Jq/efxn4GkfQdTNujEHTbsMfY&#13;&#10;xNX4Wf8ABNSEJ8b/ABJYsP8AmEycf7k1fO5jNrHYd+p9Nlr/AOE/Er0P1sa101bIupw465rNjTzP&#13;&#10;urkAZz9K6nVtBZZmeHIycEHpTbiwuRBFFEm3sfevoo1mfMnN+J/Fuo+HfB+oaroNqb27s7SW4hsl&#13;&#10;bZ5zRrnYDg4zj0r8YNW+Mv7XH7U+pyaB4Ktby1smJSW10dGgiRWOD59yx3ex+ZR6iv3EttJvILje&#13;&#10;IiV9xwasWujW2jQm00ezgtogS4hto1jTJ5J2qAMnucVxY7LvrElzVGo9Uup62XZmsPF2ppy6N9D8&#13;&#10;lfhv/wAE5hazR33xZ1Fp3bDNYaS3Az1Ek7jqP9lSD614v4Vk1H9i/wDa7XTrpnOmNcC2lZsjztMv&#13;&#10;cbSTxnZ39xX7mxrP5nmyx9DnHtX55f8ABR/4Vf8ACVeCLL4raRbkXehsLa/ZR8xspT8rf9s35/E1&#13;&#10;52bZRChRjXw0bODv6nr5Vm9SvVlRxMrqat6H6s202k3lks1g4bcodGUcFSAQfxBBrDuYZSTvxgdP&#13;&#10;rXxD+w/8XW+I/wAE7a1uLhn1TQSNNvVZssYx/qH+hX5c+or7JTXRDB+8AZs9zX02FxEatONSOzR8&#13;&#10;1isPKlUlTlujK1G3vGGIex54xSQ2lvNGPtqgNjGPeupgvLXV4Qg+VutPextrSHzZcFgeB610HOcV&#13;&#10;fWSLB9njA2k/MMdqf8N/GWu/Br4g2fjzwLM1vc2sqyN5ZI3gHkGunkubONcyx/eOK5K60bE7TxD5&#13;&#10;Oo7VhiKEKkHGaujSlVlCSlFn9w3/AATN/wCCkPhj9ozwrb+GNfnSHV7eNYpY5G5ZgMZFftXFKkyC&#13;&#10;SM5UjINf5kH7Nnxx8Rfs+/Fqz8U6RPJHAZkM6qTjGa/v1/Yn/au8I/tCfDiyv9PvI5boQKJk3DO7&#13;&#10;HNfkmb5W8NUdvhex+m5Hm6xEOWT1R93UUAgjIoryT3wooooAKKKKACiiigAooooAKKKKACiiigAo&#13;&#10;oooAKKKKACiiigAooooAKKKKACiiigAooooAKKKKACiiigD/0f7+KKKKACiiigAooooAKKKKACii&#13;&#10;igAooooAKKKKACiiigAooooAKKKKACiiigAooooAKKKKAGSOI0LnsK/Cz/gof8RbbVfFlv4SsUEs&#13;&#10;sf389s1+4urTC30+WYnAVCfyFfzGfteXeqaj8Xr3U9PYMDKUVhzgA16+TU71L9j57iOty0eXuefW&#13;&#10;Gly2ViH2AORnb9a9F8N6Ze3UY87jvivO/DQvbmBYp5CXwDz7V7/4ZtLplWNxxgfN9K+vnJ2Pgoq7&#13;&#10;sdXp2mQwBE8v5tvLe1dnpsyLP9nQgKBjHXNZsllcTII7ck/3jW1pVlHZyBpcE9wa5Kk01Y7VFGbq&#13;&#10;elQyTtKF7dfep7GzQW+3euewNdFfXkLwOdg2qO3euUikjePzBGwGc81nqMfDFeR3QjnbhjgEelby&#13;&#10;xLDIGhXOeNzVLbC1lti6/hSRXMVtJiXO7tnpRqAuy43iWRiAOTiojKRMZk5Vhg5rTOr28ymCXCq3&#13;&#10;FYMr2RBtopQMdBTA09Zu1hgjtrPmRl3cVcsLpp7FYrrPmrndg+xrL02yjE41GducbV/CtdrZfOFw&#13;&#10;MYJwefY0pbMumrtH8Df/AARwVm/4Lwakq8n+0PGfX/ckr+7hri4FyIZQVzxxX8Jn/BG65Fp/wXj1&#13;&#10;KYjIGo+Mxj6rJX95V4HnQ3EfMmOAO1edlf8ADfqz2c9T9svRGJdxw2s4dwz5Gcelc5qSR7/MIwue&#13;&#10;9bYuL8M32lcA8DNc3riXlxFmRDs7EcV6dJas8M4y5sxPfjy2wC3IWu70meK3Agk3NjGMVgWMENri&#13;&#10;Z+TnFaqTbpvMXgEcfWtnsB6BZuyOORhjgVsFVMZRlGCeprltDimYnzG4B+Wu5ujHHajy/vHivPmr&#13;&#10;SOqmZUbw2F0rMMBhtyK25oohOs8fOR+dcxFbXckn70jg8LWzcC9iQSAbgAOBXPVmdM3qSslxJLhn&#13;&#10;+XvW8sduLMNGQWB5xXPLeQOFUg/7QxW7ZS2FqCFOQ/3uelcVbYgsjUBAAACccAmrMVul3taQ8nmq&#13;&#10;F2NNmjyhfd7VXjaSP94MjHABNcoG7qtlbWULPCN5x/DXFW8rIxc/MO6iu1h1i0ms/LusDsfevPZ4&#13;&#10;Vnlma0ypBzuJrehuwK2t6pbiBjIu0HgECvGNU8mW7VRypGSe2a7XX3vJMQqpYbcEiuTt5Y7FSLoZ&#13;&#10;56mvVw8bo5qzZmS2s0CmXI55XArW0WRUmWW75YjABrEvdUivLny7dsBBk1a068/tK4W3t8kqcE4r&#13;&#10;pikYHoej6SWdrhSdpPSvTLGwmeAKxIUfdx6iuJs7prFliccbe3PNdppUzcSuSfm4X2rgxCudtNaH&#13;&#10;YaaZAhSb7o6EimarLE0LiPHTFaBinuV3HCjGBj0rG1KylltzbLjIzkg9awSLZ846vpcjaqzxgbR8&#13;&#10;wHrXnfxA8EaJ8SfBer/DjxnEsul69p1xpF9E/K+TdIUyf90kN+FezeJra4spFZFIAOPqa891C8ht&#13;&#10;0fUtZZILWBfMmmmcJGij+J2bAA9ya2bujOCaaaP5Uf8Agjd+w9+21+x7+3H4uuNU8NXNr8NJft/h&#13;&#10;/UtW1CVYI72CGQvZXNnGx3Tc4GVHAJr+rm0uVZWjhUbtxDNXKaf8YPhL4tlOh+DfE3hzU71flNnp&#13;&#10;2pWtzOMDn93FIzcd+Kry+MfD+mNdLcXtlC9pKtvdrNPGnkSsMhJNzDYxHIDYJFRShGKsmdeJrzqT&#13;&#10;5po9H0vd9qYtGMfzqS71W4tVldBt3jaBXm1r8S/CAkEI1fSRu5/4/YOM/wDA6t654s0bS7VbvVbu&#13;&#10;1t0kOIpbiZI0c4zhWcgMcc8VqpJnHJWvc82+MieO9Y+GGt6X8NtSt9H8Q3WmXEOh6reQ/aIbS9ZS&#13;&#10;IpZIsjcAfy64OMV/I1+xt/wR0+L/AMVv2gNW+MH/AAUHnu5obPXJjJp13cGe78RXUb5855c/LZnj&#13;&#10;GMFh8qgAV/W8/jLw5qtyRZahY3Pyl/It7iKV8DqdqMTj1NcL4mt5Zmj1a1GCD8mK66eDpzcZS1sZ&#13;&#10;0sdVoxlTjpf7zFGiabo8Vr4W8P28NjZWkCW1naWqCOGGGMYSONF4VQBwAK6+38POkXkwna4+ZmPW&#13;&#10;sazFxLcw306gMPyNa0utXX2g+UQxLbSB/dr1G0tDgN2B1u0S0lwTHwM9T611UL2+k2/m3GNx+77V&#13;&#10;5wDL/ay3Vsr7VjJK9s0xri81KZVuiQA2B7VnUjrcLHrQuZLrYzY2MPlrhPFEsbFljySp5Pv3r0LR&#13;&#10;oSsESuuVX5dx6GuJ8aOtvlYgFHJAHeog7uw+V7nL4iubURRoQwGMgVDaWVza3G11JOMqWpdF1VpQ&#13;&#10;Y8EH1I6YroYGMkojkOQ3HPBrSe4gLx3URgP3wORXLarH5UaopTJGDt6j610kmnSWN3uVtwPIA5rn&#13;&#10;dVsIYXNyB9/goelDlfYDxzW7ZIXeZucda8/u/D8WoWpuImbK5LAHjNen6tLLGHilTCE9SOcV5vZ6&#13;&#10;laLqMlmNwUNnGeK7V8KOeTSNfwvax6Wgnj3FsjINZfiy5hub8FcK4b5q6XTLn7bdiG2UBd23Oeor&#13;&#10;A+JMdlpcwMLDc6jcaGrqxi9dSx4cmlGtxTvlggA45r99/wBg7WGs7FIJHG2cfKB2r+dzwRewXOo7&#13;&#10;FlKk9zX7xfsTXEKaVYvCxZln2sa+Y4m/hpo+j4dnardn7TRsGQMPSn1XtW3W6H/ZFWK+WR+hhRRR&#13;&#10;QAUUUUAFFFFABRRRQAUUUUAFFFFABRRRQAUUUUAFFFFABRRRQAUUU13VELt0AyaAKOqajbaTYS6h&#13;&#10;eMEjiQuzHoAK/jk/4LZ/8FMblvtPwp+H9/st1LRTGFuXPTHFfqR/wV1/4KJeGv2f/h1e+B/Dt4n9&#13;&#10;q3EDJsjYbhkY7V/Af4o8R+I/it4yuvFvicyTNcTNKPMOfvHNfR5FlvtJc8kfMZ9mSguSL1PFtXtv&#13;&#10;E/i3UZ9Uu2ZlmYs27k4PNdZ4b8OQT2n2WBSXj+Un3r1yCxhih8oodpA3EccUljbLaXBNquxSwOe/&#13;&#10;41+hYbCcqPga+IbZz+neH7mwIe4U+4rvdI0iNpjcsu30z2roItMllUXFyeD0BHarssckKo1unyk4&#13;&#10;xXeoK9jlk7suSRWc7RiTAbbgHFdx4e0lRGbeUZDnOcday9G0VLlQ5BDDn5v/AK9enaNpVzbsJ5AC&#13;&#10;FqKlkIqwaVLYAlYwyA8D0r8lv+Cm3xenuBo3wS0QktMF1TUY4urFmKQRED3BOK/YXxRrtn4W8N3/&#13;&#10;AIk1l1jtLC1kvLmRuAI413Efj0r8Mf2U/B2qftd/te3/AMV/E0Jl0vS7o6tMr8oArbbWH07A4r5j&#13;&#10;Pa/tOTCw3k9fQ+kyCnGnz4uptBfifpX+yN8IZvgt8FNL8PvEEv71BqWpuR83nTDIUn/YXAr6zsbY&#13;&#10;u6i4k3g8EGvRF0JfPWOJch8FjjgV2kPgu1ECnbh+uR717lFRhBQitj5+tWc5ynJ6s8v07SbNdSh3&#13;&#10;hjEXHmjr8temXnhXTZNUP9jKxt9oOMdzXQ2Ph23hZSFyV6n3ruFb7KiGBRyMZ96zlOzMziIdEt7e&#13;&#10;FI5kGfcVuQ6OplT7P97piulTT5J4RIcl2PfoK5PQ/Hfgub4zyfBA3yf8JHbaOmvy2PdbSR9itn+9&#13;&#10;3K46c0pV4ppN7m9KlJ3aWx102lak0RhMeNvXI7VJp+lt9qjt9vPUn1r0G7g1WO7MJw6HALY6VdXT&#13;&#10;jbXazMOmCBiqdQDLsdNisL03EgLxleU9DX5cf8FdwLj9j/XrlF2r/aFiF/7+iv1wu7d40eXBUuML&#13;&#10;xwc18nftgfst69+1b+z/AKh8HdH1CHR57q6t7gajcwNPGohcMQURlJz9a83G05VKM4R3aOjLJqni&#13;&#10;ITlokz89f+CQNvbN+yBJK33/APhJ7sf+QxX6K3WgGbdJCGXcefQ1wf7GH7JN/wDsgfBv/hU3ibV7&#13;&#10;bWnl1abUze20DW6BZVChNjsxyPXNVf2kv2tf2fv2afEeleEviNq81pda1g2kVtA05SItt86XBG2P&#13;&#10;PGeT7Vrhpxo4aCqu1kkaYuMsRiajoq92zqZvC9zZjfGpIY5J71oR+Hon24Ytkc/WvZbTS2Ol213b&#13;&#10;lbq1vLeO4huU5V45lDIw9iDmrlv4btIEEUILMT8zema70k9jzGeOw6Fqlqu9QWT1xSw+GJoJRfXK&#13;&#10;ZDetexTWgsLZkmkDAtwO/Fctfte3AxAm5QMVT0QrHlGv6Hevpt/Fbr+7lsrhSPrGwr+cD/gmPFAv&#13;&#10;7WXiLTbgDB0rUBg/9M5q/qWVFGmy20qESiGToM5yhr+YH/gmnZwz/t3eINNmyAdO1xcd8rLmvns0&#13;&#10;j/teH+Z9LlS/2LFL0P3GvPCQurhltVyN3GRT38KTWUqm6i44xkd69TZLuK8Edmh28DdivQ0tQ8Cf&#13;&#10;aFDEYySOle/HTQ+bPmj+wLlrkxiIhOoYdqwLnQ2guZJhk5PIzxX15rOlA2LKoUDHVa85XwtpsNuZ&#13;&#10;ZHALHo3WnJ6agfNd74fkYF4gcnnGK57WPhxa+P8Aw5qHg/V4xJb31pLaXC452yLjPPp2r6P17w5d&#13;&#10;wwpJp43r3wOlQaLpy2LGe7BVmIB4605SunF7DhNxakuh/M3+ztr2s/suftTah8LfErmOzuryTRLv&#13;&#10;zcqp+bNtNz68YPoa/aKRjfEQ7ShQnd9a+Jv+CuXwLuLa60f9oXw7FsVNmlaq8a4IYHdbykj3ypJ9&#13;&#10;q+gf2Y/igPjZ8GtI8TKM3ltGNM1THX7TbqBuP++uDXi5FX9jUqYOXTVeh9LnUVXpU8bDro/U9egF&#13;&#10;1bzIsUnAOcrXYG4e92I/XHBFVtO0Ka3hedlJYnPPpWTfwXkdyrWxxjqOlfUe0R8yaKWNwt0ftjHZ&#13;&#10;1FW7nVIkt/sZTcqg/MOtQw38azJFcsXBHIPIrT/s5pJDPGuEI4FTOqrAeTs0Ml6WP3d3ev0S/YP/&#13;&#10;AGz/ABT+y98U7GGa7b+ybmZUkjLHaATXwHrWnrbXR2DO4ngetY1xaROubgNuUfuz3BHSvIxuBjXp&#13;&#10;uEjrwWLlRqKcWf6cvwB+Nfhv41eB7PxPoVxHMJoVZtpBIJH1r3mv4Wv+CWn/AAUO1L4LeLrL4feK&#13;&#10;ppmsZ3WPMhO1cnA61/bb4B8baP468O2+vaPMksU8ayKyEHgj2r8uxuClQnySP1XLcwhiKfMtzuKK&#13;&#10;KK5D0AooooAKKKKACiiigAooooAKKKKACiiigAooooAKKKKACiiigAooooAKKKKACiiigAooooAK&#13;&#10;KKKAP//S/v4ooooAKKKKACiiigAooooAKKKKACiiigAooooAKKKKACiiigAooooAKKKKACiiigAo&#13;&#10;oooA8++J2oHTfB19cg4K2zkfXFfzX+KbC/1vxbeX9629WuH257fMe9fvl+1F47tPCPw5vHuDhpYm&#13;&#10;RR+Ffh7aO+of6Qg+R2Zjkc8mvockhZOfc+M4lqJyjHsYumeHLi3uo5okQLnk17Ppsc8FvhduM/lX&#13;&#10;Jo0bQ+WTtKenFWNNmuC5WPcQDgc9a+jlsj5mMUnc9itZZ47YPCobjrVJWuZJTKw47gVLpMt7Jpvk&#13;&#10;ADIOSAe1OS5e3idiByehrkZ03Mv7VLeXf2GFT15rQWN1JaXGxOoHer2iSCORn2qSw6n0rM1TT3M4&#13;&#10;uUlKpuJKetICca3aM+xYyqg4Ix1qLVLgX2GgUgquOlIbaMkXSDGRgCobjWUtV8pkAYjlu9S4gWIF&#13;&#10;uPsS/KC2eRjmofs9rHAWlQbyc0sGqebDi3GTjkmoLZmndnmJ4/WqQHTStGtmkeQAOw6mpAXcp5XQ&#13;&#10;HI/I1gvcYdQQdvr2ro7LzAFuduV3H+RpS2NqO6P4Cv8AgkVJJH/wXQ1R1+9/aXjLH12yV/efoSXE&#13;&#10;qGW7cjI6V/B//wAEfkWb/gu7qgIyDqXjI4/4DJX95ssJ8rCsEwOnSvPyv+G/VnuZ5/FXoifUFtbq&#13;&#10;Ahio2nOc815trV5fH90isYx93tXVXd9BDD5SkMTxmvOta1iaKbZDuz0GelepSW586ZttJuk23DkH&#13;&#10;+7XV6fFDeyBMgAevHFedSXUkF2tzc4Yse1d7pNpJOolIK7vmBHpVy2A7diLHaImGMV1FpPLcxqYl&#13;&#10;zt5NcBDc2xVreUsccZxzXYaJcQwRiNPMIB6kda827udcNzrLq2aNUudgB9zT0iumP3gExkg1mT3q&#13;&#10;3oDKzAIcY+lWn1JJolRBjGASa5JbmpYWCSVv3cWT6gVDaRxmcwlMNnBzV6LV7rTwGC5Prx0qFphq&#13;&#10;komiUqwO5iOKxqq6sBPOEiPl5H1qylhJcRhYMM2azbuL7KTP97j7tWbTVZrby7gIQAe1c/s5dgLq&#13;&#10;+GnQ77tWIznAPeuTvbG8ivWt4PljfueK9fsryPVoRMgIOPm9c1w3iVL1J1igQtjnIrSlo2auCPO9&#13;&#10;WvodKgFuqqZWJXJryG6v5ZJnt71Aoz8rkYyPavZda0KC423jbiyMGYHjkVwWt6WdUja42gBOmK9a&#13;&#10;lorHDUVzxDURLZ3xFsSqv/EO9dr4bupNMkVQMsw6n1qsNKurqVQFzsfK8dcV2mmLCdkVzGA6t1A5&#13;&#10;xW8XpdmSTudRZG5nlQuPmbk5r0zSbZhOss/3PRawrRrd50jiCj5c5r0fT5reBVEmwt6CvPrO+x1w&#13;&#10;2NS3vEZm4wvQCmPZmXJDADrjvUt44W3+0wRjOeg75qnJLPdRgygpjuDg1jF3LPH/AIveJvD/AID8&#13;&#10;Gan4v8UzJb6Zo2nz6pqN03SK2tkLu3PfAwPciv4X/C3xq+O3/Bdr9vofBy/1/V/DXwg0ZrjVJdD0&#13;&#10;eZoMaTaPtVpmTHmXFwcDe2doPy9K/rv/AOCoHh3xJ4s/YQ+LPh/wgZn1CfwVfNFHACXkSLDyIoHJ&#13;&#10;JUHj2r+RT/g1s1fRrL9r7xv4e1Jo47zUPArCzEnDsYZx5iKD35yRXPUd6kYPY9bBRUaFSrH4l+B/&#13;&#10;Q9d/8Ej/APgnvc+BD4G8P+AbXRJ4YfLg8SaPNNba7DIo+WcX6OJXkVvmO4kMeDxXg/8AwTn/AGMt&#13;&#10;f8A+D/jN8BP2noLrxhbHx9dtaar4kR5xrFl9kxBdrJIfnIXALKcBhX7kXfhny70wqcBvmUjvV2Dw&#13;&#10;8tqs08oODBKFB/65NXbKEb3PPhXqNcr2uf54/wDwSw+G3hX4if8ABV/T/hZ41tpNX0G01jX2h0m9&#13;&#10;llltybBZGtwyFsMEIBAPpX9JX7afxC0r9s2DUv2Ff2WNE03xRe2wFp4r8fX0Zk8P+C1OFcW8yEC5&#13;&#10;1MINqRRNhP4jX8pv7Kvwe+LHx5/4KFeJ/hT8EPFNx4O8SatN4tg07V7fKkkLIWtmdSrIlwv7tnBy&#13;&#10;oOema+sP+CVf7eHjn/gnF+0ZrX7Kn7Usd1pvhfVdabT9ehv1Il0PWA3li9BPJik4EvJBUhx0rzcN&#13;&#10;Vt7stme7j8NzS9pB3lFLT9T+mj9kH9g34I/seeDF0vwFbS6hri2/lal4p1Rmm1G8Ygb8sTiOMkcR&#13;&#10;oAo+tfTmpT3dxCllF2b8hXsdnoEV1ENSsZ45ra5hW4imiYPHJHINyOjA4KsCCCOoqjLodpaokipk&#13;&#10;gkk19TRUYpKJ8bVbnLmk9TzeQva2y+c33FI547Vg6DDKl4TG+7cxJB9K7zWrGO7Zopfut0A7VzGn&#13;&#10;aXBY3Sqz4bnGTXVo9Wc9judPvBZXGzUIxsf5UfsKytSvbJGYIBgNhSO9UtSnkjeKCQb0ZuDVXT9N&#13;&#10;sbnWwrbzGrbiGPFTKV9BHrug3cstolnICikZ965vxrpaSMHLkKBkZrXSef7WiWC+YqnAPtTvE5aW&#13;&#10;1LzgFsd+MVko2eg76WPKtPLWxwmD34raX7ReXCuSAAOorjoNQaDUNo5Un8K7m0ntrg7Ie/3setaN&#13;&#10;3EbX2eNIiJyxdvuc1zt5YXDW4upAdpJAHWusktoljVgSxRfx5rPtphNKVc740P3T60gPEPGen3Mt&#13;&#10;sXQMNvJrw8WslvfrMEyZOpr6x8cG3vIBbR/IT1r5z8RWVx5Qjsm2SI/LAdR+lddKV0czRes4DY2U&#13;&#10;l0B8zfMo6Yrl/E2jHUtMXULwsQrcDtXcQw5slS7KkyIOfetWxj0+XS57O+JdlUsijpxW8VqS1ZHz&#13;&#10;S2oSaZqdtDaqAc4Jxjj61+3/AOwJ4+0xki8P3ZUTNcKy81+IXjS+sMLdxtskV9uF44zX13+yl4kv&#13;&#10;fD3i+xvDI65dHHJwRkV4ufYZTpNnpZRV5KkT+vSwdXtUK/3R/KrlcH8OtWGs+F7S+3bvMgU5/Cu8&#13;&#10;r4aOyP1BPQKKKKYwooooAKKKKACiiigAooooAKKKKACiiigAooooAKKKKACiikJA60ABIAya/OH9&#13;&#10;vn9ujwH+y18M7+9lu4ZNTMDrbwKwLbsccda7v9tz9qrQf2cPhleao1xGL+SFlt4s85x1r+Af9sn9&#13;&#10;pLx5+0H42ur/AFy+nljkmbbHuJUAnpjNe5lGUPEO8tEeDnGcRoLkjufOX7Svx78eftSfFO88V+JZ&#13;&#10;pnhlumdULEgJngda5rTfCszRxrbKMMNi+1L4Y0W4huFjuE+UdSe9et6W1vZ3AhhGSeAD2J71+lYT&#13;&#10;ARpRtFH5pjMXKpJts5abwtcWcSwsqsx+8R2PvVVvDWFbzhg7cjFe7RaXGFRpQWcjcV7Gq+sWDS2I&#13;&#10;MCBWGQeOSK6uZxOVz7HjNg8jqsVyh2KcA+1eiaTpMd44eHaQANi9quaT4bvNUgMDqsaep712FpoU&#13;&#10;WjqLeMsW6tjnFHtH1KTKlnpaxzmKbG/gjHSuy06wdUZJASvbHeq9vZrLcCRe4xzXeRCz0awbWNUY&#13;&#10;R21tC09xI3CrHGNzEk9OBWFaa5WVGLbsj8mf+ConxqXwZ8MrP4P6NJsv/ELie+VT8yWMR6H/AK6N&#13;&#10;xX05/wAE2/gK3wk/ZzstU1qEJqniaY6zcgjDrC6hYIz7BRux71+Teg2upft+/t6NeFWfQ4r8zupy&#13;&#10;Uh0mwb5RwcDzMdu5r+nWHT4bW2it7CPyY41SOOLsiKAqqPTAAFfMZRH21apipeiPpM6l9Xw9PBx3&#13;&#10;3l6ly2urIQm2WPLgYz6VuWizCJTIBjsantdNtYcTOVLEZNIfMWbdjCHpjvX0cnbU+ZWxqwwKxERA&#13;&#10;3H071tabpTAea6FhkjH1/OodFtWu7lZh90cEehr33QvDlvcKkWwlm4ArjrVC6dNtnmU0OleDfBmp&#13;&#10;+NvFMy2+m6VZT6nezSEBY4LdDI/J7kDA9TX8kU37Tvxa+Dv/AAUS0j9qj4l2d1YQa7d2+qiyuMgS&#13;&#10;eF9R/dxLtPRfIw+Oxr+ln/goNa+PvF+j+F/2Mvg/pia14i+IF7/a2saY12LJf+EX0d1lvBLcFJPK&#13;&#10;S5YCINtY+gPb8zf+C1HwD/aK+I3wl8P/ABw8UfCPSfBNn4Cs10W/vdI8RJrDtpkxVLZHgWzt9qws&#13;&#10;APM3HAOMV8lmmIlJ80Ps6n2+R0YRXJUt76t8un3n7/XN/Y3kcF54d23VpfQR3lncDlXhmQPE2f8A&#13;&#10;aVh/kV+c/hP/AIKZ+DL39rC3/Y18X+BNa0zxNd60ND+2PeQTW0TOCyS/KgLI64IAwRn2qz/wRF+O&#13;&#10;5/aT/ZXh+Het3An8Q+AblNCuUcgyvpshLWc3ckL80ZPrgV+bfxA0CfRv+DiXTNElj+ZPGumKFPGc&#13;&#10;2gxXVis0k4UpU3a5x4TKoqdanVXwp2P0h8Sf8FOvCfgr9qq2/Y68d+AtasNdl1u30cXn22Ca323R&#13;&#10;HkzjagJRlIbHBHSu3/bb/wCCh1h+wV4mg8I/Ej4e6/eabqyO+jeI7C8gFrdmI4lTayFkkTurHkci&#13;&#10;vyO/bQ0O7i/4L36Po92R5h8U+GgQO2Y1IH1r+hL/AIKvfs7/AAs+Mn7DnjSL4k3Uem3Hh9JdY0TV&#13;&#10;JwWaHUoXIgijC5ZmuCfK2KMtnpWNLH1pUqjU9Uzoq4HDwrUYuGklr6nxneft1ah4mj+Hdp4U+HOp&#13;&#10;a5d/EfR5tc0eDTtWtZGtbO3k2SSXZ8sCJV/iJ4B+XkmviH/gpj8QP2S/DXxa8KaB+1P8LPEV/qsd&#13;&#10;pBeaLq2k6ykMN3ZySDfDKqoCVSTghvqOtcZ/wb4fEXwtZ/G7xL+zd8SrJrXxTqOngaBPqQdLmNLR&#13;&#10;vNuNMVJeY9x+fYACSOal/wCDkPw4fD/7SfwqtQmwP4aLKcdR9qWorZhKeGU3K7vszoo5fCGL9mlb&#13;&#10;R63ev4n6Gftf/tx+Gv2SPBHhfxBqHgzUr3w3q9hbQ6bPpt1DELZvIVo7Zo3Un5Ux8wOD6V8jeLP+&#13;&#10;Cwfgvwn4E0X4h6F8OPGF34d1eUW91r1zIltaw3A5eCF2jYXDIOSRtHYUn/BcbwffeHf2IPhhe3eP&#13;&#10;9Iu9PZQPewU186/tf6Rawf8ABD74RX0SAM2rwgkADk78/nXRicyrKdXknpFJo5sFlmHlToynC7k2&#13;&#10;t2fv58JPEnhX43fD3TfH/hsNJp+rWMd/YzOMFkkGcMP7wPB967+LwUm14IlBftivDv8Aglv4WN9+&#13;&#10;wh8NtSnB2nQPvDrgSN1r60hW2stbcDcwMm0DmvoqeMvCLPlK9BxqSiujPIJNEkgu/sk0W123Lkjt&#13;&#10;g1/J9/wTlsHb/gpZrmkI20lPEUf12yE1/a34t8DwXEFrqEW5XLLkkevvX8Zn/BPbTWtv+Cumq6M4&#13;&#10;3FtS8S2/H+85rxsxrXxNB+Z7+TwthsSn2P6TIPBFzHCeQpzkA966LTfDNzp5kGpkMjLkD3r3VfA1&#13;&#10;7cRqdpAjOdpB5xWdrfhqQXKTujKigbge9fR+3W5817NniselvNdyYizGF+61ZZ8D2OoxmWfKYOVS&#13;&#10;voN/CRuLX+0LMgZGCoqhc6DPbWgDRk/T3qXiOwcjPnDVPD8llbh7Uh0/iUjpivL9Vyb9XkhPlgYI&#13;&#10;HTIr6l1XS2ztRdnHG7jk15heaMJLkxkDI68fyNNVU9BOFtT5j+N/w98L/GP4Raz8MddjHlatZPBG&#13;&#10;zjmOfG6Jx7q4BFfgB/wTs8dX/wAGv2iNW/Z7+IDG2i1WeXTvKm4WPUrZiIyM/wDPQcD1yK/pr1PR&#13;&#10;4ZZdsiHavPPt7V/ON/wVP+EN58Jfjdo37RPgrdDFq8sZnaMEeVqNngq2Rj/WIP0rw87jKnOGKh9n&#13;&#10;f0PoshqxqxqYOf2tvU/Z/V3t7OUQWu3Aba6nggjqK888VzWULi5XGTwwFYPwo8Y23xz+FOifFbSW&#13;&#10;AbUbJWuokP3LqP5JlP8AwIZH1rR17R75FEt2GVR09696FRSipp6M+eqU3CTg90VbC1s2HnOffmuj&#13;&#10;i1e3dTbAYwMAngV51f3d5bxpbEYB6OOwrWtBAYljdySRkn3qpNoguXdkl7O2wEc8N1rn9X0qUxiR&#13;&#10;OGTtnrXXQX4s/wB3IRsxwaz7sz3FvLLHyccemKuk9QON0HVZtK1SLVbZtssDgnHXGetf1Zf8Emv2&#13;&#10;/wAmS2+F3jC73RuAltJI3fptr+SkzLbXRaRc7jhscV6z8HPiF4h+H/jC31rRJ2i8qZZUwSMEHPrX&#13;&#10;mZ1lSxFPTc9TKsxlh6id9Op/qC6dfwajaR3dudyuoYEdwav1+T3/AATX/bJ0z49/DW20rU50/tO0&#13;&#10;iWKVC3JwMZr9YFIYBh3r8tnTlCThLdH6vRrKpFTj1FoooqTUKKKKACiiigAooooAKKKKACiiigAo&#13;&#10;oooAKKKKACiiigAooooAKKKKACiiigAooooAKKKKAP/T/v4ooooAKKKKACiiigAooooAKKKKACii&#13;&#10;igAooooAKKKKACiiigAooooAKKKKACiiigApGICkmlrK1u9TT9Mmun6Ihb8hTSFJ2Vz82/23vFdh&#13;&#10;daUdI3ZZW27fevzr020cwBYFwdor3P8Aae8Tx+J/E4sLNizGUlsdRzXkWnQXa+XFGQCg5z1OK+2y&#13;&#10;/DqNJI/N8zre0rSZZh0raFeVMN3rQtrUNd7Y8qo7e9WpYrjm6lbv8oFJYSma6wRhmrqbucUVc6Wz&#13;&#10;xpuZA5BP8J6Gn3Est5GdzcucZUdKn+zQiHdN1HTNWtMlCS/ZnXO4ZDAdKwlubIoWbTQf6O+dy8B8&#13;&#10;9qsXdrdoo6kYzitOUQ2UbMApbrlqpWutw37CKBdzgc46VIFWDUpBGtlINuD1Nc/rLzS3G2PDAcHt&#13;&#10;WlqUP2mdQDgr2Hb61mgoJyqLkgYYnvQAtmJrW3LTcZ7DrirGnanA2YZMDB4psd0Gk2uuR05rG8XX&#13;&#10;V5puiXOreHtPbVL2GIvbabDLHA9zJ2jEkpEaE+rEAeoqXbcaV9DszexPHhVz/Wtm21SWOJY2UBR0&#13;&#10;HY8Y/rX86nij/gvj8PfBnx5k/Zh8Q/CH4hReOIdZTQToiXWlMXvZGCpGkwuPKIcn5W3bT6ivUfFP&#13;&#10;/Ben4G/A/wCKln8HP2s/hn8UPhjf3ARku9dsbS5tFhc4FwZLa5ZpIQerwLL9ODXMsbT11PRhl1ZP&#13;&#10;4fM7H9lz/gi18JP2Uv2wrj9tTwv4x8S6lrM9zq1wdIv47QWgOrbg4BjiWQhN3y/N25zX7MxwTTwO&#13;&#10;1w4QngZ6818t/tEftWxfBT4Fj9o3wR4Q1P4i+FItEfxHe6h4Yv7GLyNNVQ63CLdSR+ejIwbEZJA7&#13;&#10;Z4r8zf2a/wDgul4d/bA1TVtJ/Zy+B/xM8VXGhWiX2q29ld6NC8EMrFUYLc3cW8k8BUJPtTValTfI&#13;&#10;uppKlWqr2kumh+2t5o0sVtmN9xznn3rh9dsjCFmZd3rivzU+BX/Bb/8AZQ+MPxwf9mjx1pPjL4Z+&#13;&#10;Oftv9kpo3j+wis1a/wCgtvOiml8uRv4fNWNW42k5Ffpx4k1B4YmS5GGYkBK6sPVjNNxZw4jDSpu0&#13;&#10;1Y40aZ9vkWb5gR+Veg6Vcm1VYl3E9xXMafNN9nLKMH+7itMefbWxuYySx7elbS2Oc7+2toJH81cI&#13;&#10;x5xjOa6mCUWCBLjawfoRzjNeV6HrMlxmOdhn144rpH1OGEZYh1WvMludcNz0EJZiPfARg9QaZFCs&#13;&#10;z5wFXtXOaJdzXaGYKCvYDtXSI8c37thtA5PrXPONtTeSsSqhdC28Ejiizkuo5xgfL0yBVaB/stwE&#13;&#10;bOCe/pXS/bbRlNtGgyOhHU1BJUSRfOYSkFfQ08JIyEMcKTkewrDlt7j7ZiYsFIz37VHE7l2VpGZF&#13;&#10;PH0oBHVQanJaTLDA2F/iNX4dXnM0nnKvl9mbqa5+0VZG83OB04qLUH/fGJvlJHyDpUOOty3O5zOr&#13;&#10;6jOdRkVTlCcgelchPdeaWjRSFOfoTXSyWc8zSCbKjGATWdDpUlpEWnZWHUD2rrT6nPNI5pYJ7cme&#13;&#10;I/d6UWaSpdi6nTI6nFQ3C7ZytuxYO2PYV2WnWLeXtk5AXIrWVS6sJqxqaFLbGfzPLPz9K624DWl2&#13;&#10;skAA9R1rEsQE+XZ7AgV2Wl21vETcXgySMAEVxtamx1OhYuf310cqBwo6VjeIL0i5C2y4j6GrNjqF&#13;&#10;qITDASp3HANI1vb327zOg/j7Zrm9s72sB5/q8FsgZLuOO4imjaKaGQBldJFKujA9Qykgj0NfyefH&#13;&#10;P/gil+0t+yt+1rb/ALa//BLzUtHDx6hLqb+BvEEptvK+0E+fa28oHly20uSNkjRsg6OeK/q+1JID&#13;&#10;e+U0mfK7CuB1DUboXnllyUVuB7V0Kgqm504avKF+Vn5aaH+1R/wVc8X6Gnhey/Zq8OeE/ELx+SfE&#13;&#10;3ijxtaXmg28h4acWNhFLeSIOqxGQejMRX1H8IfAfx9/Zp/Z/1WbV72/+M/xF17WL3Xtanu7uHRrZ&#13;&#10;r6/jK+VZ+Ysi21jb8LHEAzbR6mvrWC2e6ka/lJVR27EU6XVYLXcu7AAyo9aboWe5M63ZI/jN/Yw/&#13;&#10;4Jg/8FIf2S/25bH9rXxN4G8OapanUdTub7SLTxFDHIItUDK4jkaFgWj3ZGRg46ivqL/gtF/wS2+L&#13;&#10;n7aHj7wr8S/2dvB2nReJF0oQ+KtZvNWgto7lcAw27wiMmSaDlfO3AMvGK/pu1HU7K+hDA/MGzg1g&#13;&#10;XEbuweIAbvx6Uo4SHLyFvMqrmqvVaH4h/wDBLHwf/wAFJP2e/CFh+zf+1T4a0nWPC2nHyNF8T2mu&#13;&#10;RyX2l2wyfs80LRk3EKn/AFeGDpnGSOB+y+rWcDJ9nhG49yKvJHdLK04GQTgjNZVxFLpt8bmMlkZc&#13;&#10;sCcgZr1MNDlSR5det7STk1Y8xuYLqPUzHJkgjAGO9YM1rbyatm/Hl7c/MO9em3eoLI32kwcDjfjn&#13;&#10;FcnqcmmXCKDw2epPNdhxyWphRbJrkIBuSP7rf41oyRwaXIbpCGdhxj3rKtY3DG4t+IyOQfapbctO&#13;&#10;mSu8+Z3PAFKOxJ0/hy+1Ca58tFAxyeP1rX1jSrm9jYMxAwSWPQ1oaNZyRSC6iTKsADXS67exxaYY&#13;&#10;FQEsOD6UzZLQ+VdQgFldtCSdoPB962NJkuLN/PDjaRyKp+Jw63gOAPm5HtS2q77mKOIgqRz6A1ty&#13;&#10;6GT6nqulata3FsV25bJVsjnmtex0q2tY2uTgA9M1zOmWUMWVkOO+QetXr24DKsMchx/Ec1iI43xF&#13;&#10;F9punmRQ4B249q8a8R3MOnXBleMYK42jvXuVvcxiaSBwJAehFeU+OLKM3KPGoP8AeQjpW1J2M5x6&#13;&#10;nmlg096punJADZCnstTz3kOmup3nbJkFvTPbvWfr15Ja5jiGyPbkEdDisWwYarZr9pIVCw6V0Rdz&#13;&#10;Jo8b8UtK+szWksfmLuLoVr1H4V/EuKK+jic+U9sQoHQ8Vi+O9Oi05/tVsjKCoG73rw7SLqbTNeNy&#13;&#10;ATGx+YUVKPPFxM6U3GSZ/aJ+xt45l8XfDOxaaQMyRKBk54FfatfhV/wTV+LUN5pUHh9p8lRgoT09&#13;&#10;K/c62kWWFZF5BGc1+a1qfJOUezP1bLa3PRiyeiiiszvCiiigAooooAKKKKACiiigAooooAKKKKAC&#13;&#10;iiigAooooAK8Z+N/xh8N/BrwReeK/EEyRrBCzIrHBYgcCvUtZ1ay0TTpdR1CRY4okLs7HAAAzX8i&#13;&#10;3/BWf9u5fGXiC48A+Gbomxti0JEbcO3SvSyvL3iKqj06nl5tmMcPScnv0Pz3/wCCh37cfiH48+NL&#13;&#10;1RcsLWOVo7eJW+XaDxxX5DWMF9f3Ek8gyWYsCfWug8TrqOsNJdSZBMhbLVoeHJILNRFcYLEYya/V&#13;&#10;cHg404qMVsflWKxcqknJ7s2dPtbu5jWMoBtX5mFdjYaVaR7bhVLuPT1qSyjidQ0JAc9V9q37dH0l&#13;&#10;lkjUuG5IxXonA2dDBaeYsc0inGMGotb0w7EWHKjg/hXQaLqMV0pilOHPIjIrodR0WKS1S6R9rZwy&#13;&#10;1jUsxwvc5G1+yQ2oRRyFxn3rZ0bwzc3UplVWZSM89Kuw+G5MJG46nOfb1r0vSdH1eFBDaN+6OMsR&#13;&#10;+lc1Zm559PpS2bbJEyQedo6V8A/8FJvj8/wm/Z/fwLpE3lat4qdrCLbkPHZrzO/HTI+X3zX62Dwo&#13;&#10;fsbXcpVWXLO7dAo5JP0Ffy7/ABq1TVf2+P297fwL4YZpNGtr9dHtGj5SOws2zcz5/wBsgkE187nm&#13;&#10;L/dqlDeWh7+QYWMqrr1Phgrn6Sf8Ek/2fY/h18GLj4ta/b7NU8WODa+YMNHp0J+TGeR5jc+4FfrQ&#13;&#10;tozylwd3se1GgeFdE8MeHbDw/oCLFZWNrFZ2sSDbsihUKvH4ZPua6K3tmDYjAz6mvSw8I0aUaceh&#13;&#10;5GLxUq9WVWXUhtLEzkR7fnweP8muq0bw5LfxGALypI9xVvS7K4ZQzLhieGxXs3hTS4o1JAG88n1p&#13;&#10;TxBnCBx/hzws9rfrEYzuIyQe9fTfgbwsJroidSpwdhYdDivg/wDaY/bW+C/7D91pur/HXTfFhstX&#13;&#10;3DT9S0XT0urRpY/vQtK00YSUDna2CRyM180t/wAHHv7BekRhLLwz8S7yRejLp2nQoce7aiT/AOO1&#13;&#10;4ONzKnFtOR72EymtUjzRhofbvgf/AIJ2/G3Tv2rrz9rib4ward65e2Q0SewvND097FdHWQOtlCm0&#13;&#10;eUFHR0w2ckkmvtv9qz9nnXP2lPgvrXwV0PXk8O2uu2U2ma1c/wBnW+oyz2ko+5GtxlI2BGQ4BNfn&#13;&#10;d+x9/wAF2/gZ+2n8f9D/AGbvhd4G8Wafe6ylxJ/a2qy2iQ28dtGZGd44XkYjAxwRX7z+HdHWSDcV&#13;&#10;JLcE9+a4abpSg+XY68Qq1KaVTdeh/PZ+wd/wRB8QfsSfGaH4u/Cb4q65+8i+xaxpN3plpLa6jZ7g&#13;&#10;xhlVgdpyMpIuHQ8g169+3X/wRS039rP9qjTv2yPhB8QtX+GXjKBrSXUJdPsheCSewG2G5tW82FoJ&#13;&#10;tmAxJdWwDtznP9AOm6PZ2O2NiQ/+NdhDp8dmhnVA3HQjpWCpwtypaDWNrc/Pza7H8s6f8G63h7Uv&#13;&#10;j7a/tL6V8YfGUXiix1O01uTUdagt9UubvU7dg8tzPJOPm81xnZtCqOAK/Rv9oH/gnR8Uf2gfid4U&#13;&#10;+IWs/Fm9tNE8Ia5aeI7DwhFoVhNptzqVtyZ7wOC0+XyyK5Kx5+QAgGv1Pl0sTSOAQoZ8kDg10Gka&#13;&#10;ZcWqlW+ZF5G6nGnFKyQTxNSVnKV2tOh/M98Sf+CAieI/2tL79sfQ/i7rfh3xbeeIR4lt5NF0eygg&#13;&#10;troEH5YwCrAkfPuB3ZOc13P7d3/BFTV/+CgfxP0X4nfGT4t6rDd6Ho8Gk2MOm6LY28MYRvMlmIQD&#13;&#10;LSyfMc8DoMDiv6I9X0aXVJPPIVUTjAr4v+K37YH7LXwP+Mln8Cvi1468O+GPE2oaemp2ena/c/YF&#13;&#10;mtpX2Iy3M4S33MwwE8zefSpdOnazW5rDE1204u7S7dD8jf27P+CU/i79qj4YeBfgr4/+KGoTWPhG&#13;&#10;0SD7RaaPZwvfTxJ5Uc0pUDayxjbhcA9TzXjPjb/gjXrvxS/ZU8K/sj+JPibq6eH/AApfy3tmYtIs&#13;&#10;xNPuz5aSSYBxHk4wee+a/o51PRdP1uC017SZ4bu1lUSxT20iyxyK3RldSQwPqDWva6Rbxxfv0AYj&#13;&#10;MZxiu1UaTu2r3OGOLrxslLbbY/Or9gr9knVP2WPgba/A7XNdm8SWWib4dLur21itZYrYksImEXD4&#13;&#10;J4Y817Vr3w20971rlY1iUvnIX3r6hTTzMGJUiTOML39zWRc6JvlEdwhPsf8A65raVRWSXQ5ZqUpO&#13;&#10;Uup47qvhU3OkwWaAMuVUMBX8MX7F+nv4f/4LnXeiyKc/8Jfr9sV6ZyshxX+gxDY2iGG1WM4WVScj&#13;&#10;3FfwZfA+0g0f/g44k0xuI5PibrEDfR4ZTXn42s+en5M93KYfuq68j+x2DQBcW+RHhNoI471geLPC&#13;&#10;lu1oks4BHAO0d6+rYdJtYYBEqKw2cHA9K5HWPDa3luYyhOG9K9ZYzTU+eVI+YU8JWy2gFvH8g5zi&#13;&#10;uS1C18mTyUiyo9RX1vb+GES0NsQVx615trfh2M3BjRP3hPOB2/KtI4lWG6R8r6xotvdxsJQA5+6c&#13;&#10;d68T1nSri3mMQQAnjkcmvtTxD4blMLPGg3DHbmvEfEuiXIg8wABlOCcdq6YVjkq0dD5b1C0eC5Md&#13;&#10;0u3Ixz3r4t/bE+AumfHv4CeIPh/5aG/Nu17o8jfwXsA3x4JzjdjBx2NfpN4g8PnVrYQQorSgffHB&#13;&#10;ryTUPBt/HiPy2Yq+5lPtXoVHGpTcJbMyoSlTmpx3R/Nt/wAEk/iwNJ8Xa7+zT41kkt57mR73SIZ+&#13;&#10;PLvbf5biHB6FgOntX7X+I/Df2o/YJVBAGVYY5r8Ff+Cgnwz1r9jH9s/SPjp4Dikt7HWLpPEVpgHy&#13;&#10;1uo3H2uDOcEN97HvX9Dvg3xT4c+LvgbSfiP4YZZLXVtOh1CLyyDsMi5dCR3Rsg15eRVWlLDz3g/w&#13;&#10;Pb4goJyjiobTX4nyzqvh9RKNPnibAbCv6VrN4QgtbRVA2nGd1e66npAvy8e0BlOQxFchfaNdeV9n&#13;&#10;jy3rX0Dktj5w+f8AV4Lm3yjJlQdocCsuG9eKNo25yMV9Af2HEtsy3yAjvnmuC1zwpHYxHUEA8o8g&#13;&#10;UQjre4Hg2q6dNMzSQDqc1Ss7TUEdXjJ+Xkiu4a5gy8MQDZOPpWdDI9rLlxwc89q3b0A/TT/gnL+1&#13;&#10;BefBf4uafcS3DR2006Q3CMcDBPWv7z/hr420vx34VtNe0uVZY54VkDKc9RX+Zb4I+yx3/mGQpMHD&#13;&#10;xMpxzX9fH/BJT9r6HVvDEXwt8WXX+k2oCQPI3314x1Nfn3E2Aaarx+Z91wtmd70Jv0P6G6Kr2tzH&#13;&#10;dQiaM5BFWK+TTPtgooooAKKKKACiiigAooooAKKKKACiiigAooooAKKKKACiiigAooooAKKKKACi&#13;&#10;iigAooooA//U/v4ooooAKKKKACiiigAooooAKKKKACiiigAooooAKKKKACiiigAooooAKKKKACii&#13;&#10;igAryr4u65a6F4Puri4YL+6IHT0r1Wvgr9s/xpbaX4aGjxygSSjGAcda6cHS56kUcWY1uSjKR+TG&#13;&#10;uXs+v/Eia8aTdH5hIA6AA16MLM3bGW3IUDg14Fo9448REq7bmbG1e9fRNjYzLYJ5MgVm5YMecV9w&#13;&#10;o2ikfmSle7LiW0qWCxdT/eqOCzNsftMnUcjFa1pBaRwnzpwWHOBVFrnzZGKt8vQemKRrTi9zPklu&#13;&#10;7mYvljHkE5OK7uxngjgWbIO1fujk1mWnlSWhtJACZDwR1pkOmjTkZVc89C5rKb1N4q7LEvk6wssQ&#13;&#10;4z6nFVtO8OtoNu87fxcBvUVmRw3huy0QIXOTV7xHql39nhtY1Yg4yR0qCnDUV7eCJcIxJbliTzWT&#13;&#10;cyHz1gt046kjvTg3lKJJ2ySOgHSq6yskvmrgJjJycdamMbGbRNEFLthuV+8DxUkSRSvuHQEfnmor&#13;&#10;iB5YTcQnGTknNTadEoAM3qOAD1zRyoTR/n6ftu+NPDXw6/4Lx3/jvxfciz0rSPiVpWoahdFHcQ28&#13;&#10;JRnfbGGY4AzgAn0r3L/gtD+1/wDCj/gqD8dvhx8Cf2PwmtXWifbbY69qezRLa8udRlVlgjfUzbER&#13;&#10;xY+84UHJ2hu/m37UlzGP+DhJJ0K7V+LGi8kjAIePjNfpV/wdK+C/gBaeCfh946t7bS7X4i3msXls&#13;&#10;72qRx3l5o6ICXuto3Oscvyxs/TJANfN2/dzd+p90mlVpaa8u5+vOlfArxN+y5/wRf1/4A+Nr6LVN&#13;&#10;U8PfBnWba9urdvMhE8kXmNHE3VkjLbVPQgZGBX84v/Bs98bvgz8Efiv8VdY+Mvi3w14Ts7nwvYx2&#13;&#10;9z4k1K202KZ0nYsqPcyRqxA5IB4FfqX/AME+fEPxl1//AIIBeNL/AOMc17N5PgvxVbeG7jUmZppN&#13;&#10;FRAtv8zncY1bcsef4QAOK/GP/ggZ+yX8If20Y/jn8Dvi5p9rPDqXgmxGn6m0KPd6Vdi4byry1dgW&#13;&#10;RkfG8KQHXKkHgVpOT54OPY4oQSo1lN6X/U5z9vq/tP8AgpX/AMFgpLj9h20uPElubzRbBvEGkwub&#13;&#10;WWTTin2nU2lwAkCbTiVyFO0YJBFf3OatbXSWttZ3L+bLDBFFJOf43jQKz8+pGa/hV/Yr/aC+Mf8A&#13;&#10;wRB/4KBa58CfjzFOvhW9v49G8X265MM1kW/0LWbXPDbFIfI6oWU4Ir+6G48R6N4j0218SaBdQ3+m&#13;&#10;6jbR3ljeWzBop4JlDxyRsOCGUg5ruyia96+7OLO1JciXw20L1mDF8ssg+oqYXsq5hDZBOM+orjo5&#13;&#10;ApMgYj0BOasqHmkDBute1PY8A7exsbZpF+bAPJxXTyRwi0eGAbmHr1rldIuoJAIXBBUcnHX8a7/T&#13;&#10;7FzAZol3HPOR1FebM6fMt6HewWlkqwJ8x+8ua7BTJeqrxqVOOawLfQZ/K+1YAJ52jtWtA17agDBI&#13;&#10;9PSsqisjdFw2Rlb5M59alETW8e+MjeD1NSG9eJNsXDfkaqJLJI2ZQ39KwAuSanbyRKbrk4x9a5i+&#13;&#10;ikuS72jFFHQVavdn3gpJ9KxZHSaMlSyFeSBQNK5f02/vLORIXyeefxrrtRmtrpUdlwVGdxrjtLuY&#13;&#10;8LM7bhnoe1WdRna8GISAgPStPZMbizRmvEu7YQ2wGc856Vz2rRT2xXzz8rL1HapLWSPynEbY29q5&#13;&#10;XUNTvp1MTZJRsc9MVso2iKcNDBvPtVlIZLMggnJB6/nXW2Gt3wthFEm7d95j2+lZ8On/AGzDTLxj&#13;&#10;5veu20OxsrS3aMKckkjPSpZi3pY1dMuLgmNXGc43Gu6vbmNUREw3HLD0rnIUayK3ICsgGNp9afca&#13;&#10;kxlM0anH91ecVySWtzSOxfsTZXN0VGVC8/NxzTLq8htgxjY4HGFqhJY3VzELiBGC5yxrltWureyB&#13;&#10;XzjnHI960jTTYxurHa7XkKnJQ4HUnHSv5Gf+Cl/7S3/BcfwT+2d4x8Ofsh6P8Rbj4fWlxAPD8+h+&#13;&#10;BLfWbBo2iUv5V9JplwZfnzkmVsHj2r+rGW91C/c/OQFH6VmSam8MJjyWUHac84zWtampLR2OrD4v&#13;&#10;2bbsn6n8OL/tr/8ABy6yG3bSvixg9V/4VlaD/wBwtfP3xV/4Kuf8FwPghrFpoHxq8SeKPCd/ewi4&#13;&#10;srPxJ4L0nTp54idoeOO50uNnUnjIBGa/vy2v5Zljk5LcfSv4wf8Ag5XIP7Vfw1w24/8ACJW+e/P2&#13;&#10;qvPxNFxjzKTPUwONjWqcjppHmdr+2H/wciahYxahY6P8VZ7a4jSeGeL4aWbpJHIMq6sujEEMDkEc&#13;&#10;EU9P2wP+DkrPlpo3xY9h/wAK0tc/+mav7a/glI918IvDAlG0jw1pwOeM4t0rsntDPIskKhAGIzXR&#13;&#10;HC95s4v7XX/PpfcfzOf8En/j9/wWB+Jn7Tsnhf8Abi07xza+DR4dvZ1k8ReDoNBtftylfJH2qPT7&#13;&#10;Ul+uE8zn0Nf0bXzLbSq8gaTIAxnvT5buTTZzCfmLEgMahvHeW0DAZbJOfSvRw0eRWvc8fFV/aTcu&#13;&#10;VL0MTUDBcTBVDBMZweBxXkniD7NJcCS3Ylgegr1ezuIdRBtZ2SMIDljXnGo6EI2kit3UlnyrA5/C&#13;&#10;u+MrnHKdjAF/chfsDDBYYUgc119jodxp+n+dMNxPJ55rMSy/syGOa8+Zsgj2r0JDLqXlyIQsZUB1&#13;&#10;96bdkZbnW+DLC9OntPcNmNh8g7ioNT08SgvksFPSrGjXNyznTbQYRRgsvSuot9KeOJmvFPc5Heuf&#13;&#10;2lmbpaHzV4u0hWuBK67Vbj6V580aWN6qq5YE4AFfQvinT0uIZEuMjBymOorxq60lUyXJLZyG/wAa&#13;&#10;7KdS5lJF621BpnWHcQoOMmulWOOeIxW43MeCe9cFZqLcOsj/ADHvXQ6TctaXG15OG5GOc0VNCTpZ&#13;&#10;dBk0yzW5uFGB8x55z+deR+J/tF3J5iqdrnHToK9nuLfUr6SOaZyYM/d9ara1pcsluWjjXagznA6V&#13;&#10;ClYhx0sfLXiWKxi0827RhjkDJrlNHitJHW0lAC5yCOK9M8T+HL28nZbZcpjP4149eadeaJMwujtO&#13;&#10;cxrXVSndGdi18Q9HuptEkWEF1U5BHWvjjXNSl06XccAg7cd+K+89Gvze6aGu9oBG3Y3T6mvlX4t+&#13;&#10;GII9VMkcJWPd5m8dM12wXcxqdz6y/Yl+Klz4N+INjfCRxbzOqy88Dmv7A/h74gtdf8NWt9auHWSF&#13;&#10;WBzngiv4Wfhx4qsdNCJZMEkhbdvBx0/Kv6Y/+CeX7UNl4w0GHwTq06meBAsZLfe9q+I4gwbU/bRW&#13;&#10;h9hw3mK/hSZ+v9FRxSLLGHTkH0qSvnz7UKKKKACiiigAooooAKKKKACiiigAooooAKKKKACoZ5o7&#13;&#10;eFppSAqjJJ6VKzBRuNfmN+35+2l4b+APga7sLe4T7dJEyKqsMqSMZrahQlUkoRObFYqFGDnNnxX/&#13;&#10;AMFS/wDgoPH4B0m7+G/gmfNwVaK4eJumRjHWv5ItZ8TXfxB1241HWzI0u8yEuSRyfevTfi58UfEH&#13;&#10;xg8c3mv30zSJNMz7mOeprkLjRIIbI3iModl6DrX6llOBhh6fKkfk2Z5q8RUbex5lqFnbyyNCpwp7&#13;&#10;Gm6dotgz+eo8xgPu+mKq31vcicXEgfbn5mwcVu6JeW8FyJIF68YNexTmkrHmON9Tc0eyt/LN2QFd&#13;&#10;RgK3Q10+lysV3zhWbOVA6AViSyrd3AZwQo4+T1Ner+DPCFzezJJcqVhzwW4zRUqrYFTZZ0vwwL65&#13;&#10;XUoUIPXA9a6TUtA1UxjYjBcg5xXuek6HaWyxWqqNoAwy9K19R0WZC8EIDZGQpxWE5JotJJniNvpU&#13;&#10;qoszMxfAULXqmj6bcWcCm4Qkbcjir+leHjJdRicbWDZIr0JLPfIUA3BeBWFWVlYTdj80/wDgpD+0&#13;&#10;dD8AP2XdUn0yUQ654jLaDo6ZAcecP30wHBwiZ5GMGvi//gjD+zpHoHgHWf2i/EkDm+1520jQmcZY&#13;&#10;WkZzcTD/AK6N8tfrj8ff2b/g/wDtEaEPCnxX8P2+rQRFjaTuWiurRn4ZoJoyroT3AOD3Br1n4U/D&#13;&#10;3wr8MvC+k/D7wrb/AGfTNJsksbOD7xWNOhY45Yk5Jxya8N4JvE+3k9EtD3qWPjHB/V4Kzb1ZFHoE&#13;&#10;1wqNDuwPvZz/AJ/Wur0vwyZlMkQyVPOa9m0/wpFNEyxDBcbhgcVuaT4Yljzvj29unWuh1Dz1SZyv&#13;&#10;hvRA0YjkQE9BxXqmi+FoYZAkaESMfwFb+keBLk/vkJBI4AFafxG8bfDX9n34baj8XfjPq9toWh6N&#13;&#10;bme7v7s4BIHyxxr96SVzwiLkk1w166SbbOmhQk3Zbsyv2g/gj+zv8Q/2cvE3hr9qt9Oi8Dvpj3Os&#13;&#10;ahqLrCuniNcpdRSnmOaJsGMryT8uDnFf5lfxW0rwDovxF1vSfhbqd1rPh221K4h0bVbyD7LNdWiu&#13;&#10;RFK8WW2FlwcZ98DoP3L/AGpf2w/2tv8Agtl+0Dp/7L37Mmlahb+DI73fpmgoxjSSONsHVNamX5FV&#13;&#10;B8wVvljHChnNf0w/s/f8G+n7HPgD9jvVf2ePiTYr4i8U+J7RJdd8fGILf2moRjMT6YWG6CCBz/q8&#13;&#10;/vlz5mSQB8tiJPESvFaI+2ws44KKjUd2+nY/m7/4NnPh8fFH7emp+L5ELReHvA+oyM2MhXvSkCH9&#13;&#10;SBX+grpUY0yNQpIXjGfSv5of+CH/APwTa+MH7AH7S/xv0D4wWxkhht9K0jw9r0EbC01aweZrhbiB&#13;&#10;j/sgCRM5R+D2J/pmsxHLGGckqh4z6V0YOLjTSZ52a1lOs2tjrswMV1CM5IHTuSK3bbU5dXHkIpib&#13;&#10;bjmua0xYZJR5J3IDkqegrptTuPKjWa2UKVGPl4zXSecZ0mhMXK3Enzg5B6U7yprFyk0hII+X0oW6&#13;&#10;F5EHnJ39F+tLcJcPAgmXIQ8gdcUBcp/2gbGYSSklG4z2Ff5xX/Byz8SG8df8FQfEOmRMGg0DQNK0&#13;&#10;mLaejeWZm/Vq/wBIuNLa4lhjlQbPMXO70zX+cZ+1N+xF+1N/wVG/4KwfF22+AOgyzaTa+NZtK1Dx&#13;&#10;RfbrfRtOhswsJaa6IKlsAlYk3SN2WuHHRbiopHt5LKMJSnN2sj8jv2dv2zv2u/2aNXhP7OvjvxV4&#13;&#10;fd5ht0zTLuSSznkJ4D2L77eYk8ANE2fSv9BX/gkt8T/+Cqfxo8Bp42/b80fwro+izWYfQ5JbKTT/&#13;&#10;ABTelhlZbm0hcWsERHI3RRyHsmOa/kG+InwC+L3/AAQa/wCCiHg3xT41t9N8YaZYNb6tYatLYA2W&#13;&#10;p2UgCXYgScOYp4SSFbhxw3GcV/oVfBz4q+Gvj78NvD/xe+Gl0l9oniSwi1PTbqNg2Y5RlkfGcOjZ&#13;&#10;VweQRWeBi03d6o6M5qpxi4xTT6nsEFxBGzLtXfngilutMkupBdsRgc88Vo3unxaSqfaMbmAORzVy&#13;&#10;4KTWSqJNo9MV6bmz5uyOVgtfPuEcAkh1DEegNfwJ6bH/AGJ/wcri3Qbc/Fi6UA9vMgf/ABr/AEGt&#13;&#10;Ot0gZWlAGGUjP1FfwGfEeFdI/wCDoKKKMBVb4vQAZ6fvrcf41wYupdwfmezlMFy1fQ/uUt7MFF2l&#13;&#10;i44+WtqCzibEUmd/cntXUnSjaXZyu0ZOD2/kafd2asobYcg5LD1rr50eR7PyPMdU0WUyH7I/JzuB&#13;&#10;rmIPDaSXLTzYZk4xXstzpT3KrLbj5h96sK7s5bVS8qgZ6GmqtivZnhus+Gbly1x5YA78cEV4H440&#13;&#10;7Q/IdWG2QZBC9Ca+3b2WF9OKbgD0NfNPjPwBb3E3mRMRIzeZiuqjVvuc9Wjc+Qb3w75QjuLLO5+W&#13;&#10;QdcVHfeGN8AuCnzd91fT0/hUQwoJI1Lk4DYrgPFGiXNnF9nYbRnO/jmvRp11exyPD9T8gv8Agod+&#13;&#10;xjd/tcfAeXwToBsrXxBp99FqOiXt8WSFHB2yI7orsqsmeinntXnH7Iv7MHin9lX4RQfCnxB4hTxB&#13;&#10;LDcvdpNHA0EVsJQC0EW+R2dA2SGIUn+6K/UjxJPd2w8tASucOa8y1bSo722MiRsW65H9a9HDU6ft&#13;&#10;HVS97YyrYqo6XsL+6nc8QmMEMhgmgA3HhvWsfULdPKJhhGex9K9LXT0uJvs9ypDjgDvVOXRVjmaG&#13;&#10;VXxg7cV6Tqo8502eGS+GjdwM1w+GySoHWvN/ENmqW0lhIpcY4zxg19GzeGrlWM6B+DxnpivMvEuk&#13;&#10;+bemMjDdc9jWc61iXufFNxok1rfPI+5Mt0NTy6JNdpvAOFyeK9X8S2rtdmJ48c43e9cneQXVvIsE&#13;&#10;WQMc45rCWK6AVvCug2tyCm/ZMM7cnvX1N8Evid4q+FfjOz1rTblopraZW+U4DAH/AAr518Orb/bE&#13;&#10;huY23k43c16i1lNFcJNbrkAgk98VMoqcGpapl06rhJSi9Uf3N/sO/tS6R8dvh/as8o+3Qxqk6EjJ&#13;&#10;OK/QMHPNfxTfsM/tRT/BDxVDczGT7PIwWSME4H4V/Xd8EvjD4c+L3hK28Q6DMsgkjBZQQSDjmvzj&#13;&#10;McvdCdraPY/U8mzNYimrvU9rooorzz2gooooAKKKKACiiigAooooAKKKKACiiigAooooAKKKKACi&#13;&#10;iigAooooAKKKKACiiigD/9X+/iiiigAooooAKKKKACiiigAooooAKKKKACiiigAooooAKKKKACii&#13;&#10;igAooooAKKKKAI5ThCa/Fr9ta8nuvGLrK7bY1O1c8flX7G+ItRTS9InvXO0Rxls/QV/P58efiFfe&#13;&#10;OfiNdGAj7PFIUB9cGvbyOneo2fNcSVlGko9zybwfoyLOdWuhjnGcV9D2Fja6hAskB6DkdDXOaNoV&#13;&#10;0mhiUou1hk8Vt+HlmguQi5GTgY6V9ROVz4mjHoV7qGPT5y8ytgDgZ61i211cyXbSxofLPQV6dd20&#13;&#10;Ekuy8UHjOa5m3WOe7kS0A8uLktjj6VFzrLafYTboVJWUEFq1ZLBb+REcsR2rBiU/byMh1bpj1rpI&#13;&#10;NWNu4s5IiWzw3YVzt66FxV0aflWumr9nm2sSvA7j8axb7Rf7Suo7hHYBPup2JrduolvIg3AduCx7&#13;&#10;CqTOLYBIJiWXp3oNTNvdLtLWDyJSC7cnPWuD1GPZlIckd/auq1KXziZ5ixbHzZ4rjXnSefbnYAe9&#13;&#10;BlPcsae7yjYXOB/Cak1m1tde0K78L3N1e2a3cJhN3psv2e7i3fxRSgEow7HBxVCF0FwUs/mYfUVY&#13;&#10;tIprm4aWRDvX1qeXUlPU/JXxT/wQv/4J+eKPGs/xH8Raf42vvEN3e/2hPrVz4lvHvnut27zjP98O&#13;&#10;DyGBBB6Yr0PTf+CM3/BP258bp8R/iN4X17x1rUQTy73x54i1TXDiL7gcTz4lRegSXcmP4a/UuBrg&#13;&#10;wiSROnGcVNJOyW/nxDtzgVk8PC2kTu+s1LW52fNvxq/Za+Ff7R3gGH4N+N5fEGl+F47JtNk0Pwnq&#13;&#10;L6LaXFocbbeZLZRuhUKAsYwuOCCK+fv2c/8AgjZ+xd+yj42HxH+A48beGtWZFimfT/EVysdzAjb/&#13;&#10;ACLmIgpLEWAJVgfbFfpBo1mci9kPB5UH1rZvJmhlAkbJIyK45QT1sQq0+Xl5tD89v20P+CZP7IX7&#13;&#10;cviLS/GX7Q3h+e+1PRbZ7Kz1DTLuSxna2dtwilaP/WIh+4G+7k44NaHwS/Zm+Gn7Knw5X4UfCqbX&#13;&#10;m0C2kzYWeu6lNqX2JP8AnjbNNzHFznyx8oPSvs+91CYExTcDOfqK891xoblvLXjnNdGGgk79Sata&#13;&#10;biot6Hn1rFGZArdM11CWFvAwcZ+b7o96qDSRG4uH4A49qmmvYYZBgE+h7CuqdTU5ToYoJ7aLzAmd&#13;&#10;3Oa6zQ9YvViLTDAXgDFcdpGoXN432dQWU9TjpXcWkeI3t1B45JrirM6EtDs9O1Ca6gLSH5ewxUaS&#13;&#10;XMErNyyk9/SuXtbqcOEtyeD0WulWWcsBIecVE9UdclohLoxSyrLHkHHK5rQjuWaL7OykAjr3rOWx&#13;&#10;dXMjPkjnitO0clC0qkY/iNYEGa0n2V98uXXsDXNajO8byOBtVh8tdje2kT/vI2DFhwK5LUrOQLsf&#13;&#10;5sYOR2prca3MG0hu49x3YDnI57Va+0Ol1GMsEYfMSetQ3Fm0pSHcVPXOauzWZKovLbepzzXTzMid&#13;&#10;TUtb0sju3H94flVf8mnjTzI42A/MOSe1UZBEqlSMtxtPpVi2a5ngMW45HOaTZm5XALNZ3aQkkqxw&#13;&#10;GHOK70raW0KzLLg5xivPhPLDGY3+Zie/atKzv1MCtMrHnkVLVyUem/uZ0Vc5BHB7Vy2ua5BpTeTa&#13;&#10;EZJwR6VzT+KZZZvssGEVOFzXMX++8m3SOMjJ61m6V9DRSeyPRbTxpPbWzRMxywwF/D0rzy8v/tVz&#13;&#10;I9wDgHK8VBp9pLM/mOcsvAHtVqdA+fNTG3nPrVQhYIyd7MpXMUpRZy2FIx6VNZ6fbFlLndzlznio&#13;&#10;oLeeZsyttjHRaW6iW4hazt5AhTk4PJrSK1CUjH1Cawmu3ghwpU4UDpX8Xv8Awcr2gs/2q/hoox83&#13;&#10;hK3Y/wDgVX9m0ujpawNcE5l6g571/F1/wcky3Mn7Unw1Fw25l8JwAY7f6VXNmULQ0PVyVfvb+TP7&#13;&#10;OvhHb+d8IvC0i8D/AIRvTMn1/wBGSug1u/CKLKEEccFeua4j4E3V6/wn8LrdAgf8I5pwA9vs6V2H&#13;&#10;iDT7h5hLCAu49T1NdkYdzyJbsoHTxcLHIDvk/iB6c1jXsc8O+wgOWHJK9q1dMWSGJmeQhkJyvrQr&#13;&#10;LdBpggyoJYg81rbQ529TyWcTJdnSyhDP/GKnOn3dltEoJiQZXjkkV2WqW9mZkuIsLIBk888VyGu6&#13;&#10;9M0aRJn0JArqovQzkl1K41DTtThKyIAEY85/nW34aK30jW9irOoGPxryvTLa9k1KYbWWNx0P869U&#13;&#10;8Ok6U4trYgE8lh3zVtX3JhGx2nhxbjS7xrWZgdzjIPYGvapxZi3XCMTtzwa8hazvJ79XiwSQN1ez&#13;&#10;aVbJb6NufmTp83pXmzbTOpRVjxTxPo0t+uz5lGST9K8W1mNY2+wxAFh36/nX0p4iun3eXPtEZGAw&#13;&#10;rwvxFZ2UVyI7VssfmJI611YeTtcyq2R5lNoty5C+YuHODjqK2LexgsrtEkyQq5DDnmrzW0toPNkT&#13;&#10;Ib7pHrV2wtY7uX9+Cq9Sx4rpVTmOdK+xqHU7kW688buFHpWnqN79phRIhw6bWPYViQyW/wBsFkuP&#13;&#10;LJ4J4NdHEmn2qvZSZOR970pmqgjhryCKztHTgsPxr5o8d2/9p3Ifawx1I6V9D688lkXKDcp4J9q8&#13;&#10;q8RG1udPdbJNp6nce9VGVjOpbY8WENxYXJsUZ2jdQyk9OPSrfiLTf+Eo0KXT3j/eLEdp71r2NpdT&#13;&#10;2skszLuiOffFasd28VuJY1BGcNt64rpU2crj3R+eV/oz6FcPbmWRGEhBxxX0H8Cvjb4p+EPii21T&#13;&#10;Sp3GxgxIJxgVL8WPA8d7H/bWnKQp+d/UGvBdF1MNeppF2h3jOH9hWtSlCrBwkjODlCXNHc/so/Y3&#13;&#10;/bT8L/G3QYdL1CdItSjVVZHOC3uM1+jMciyoHQgg96/he+DvxI1/4a+IoNc0i4eL7PIGYo2OM+1f&#13;&#10;1G/sZ/theG/jNoMej313H/aEKBWBYZJr4XMsrlRbklofoGSZyq0eSo9UfoxRTI5FlQOhBB7in15J&#13;&#10;9IFFFFABRRRQAUUUUAFFFFABRRRQAU13VF3OQAOeapajqdlpds13fSLGijJLHFflB+2d/wAFEvBv&#13;&#10;wm0ubQPC11Hcag4KBY2B2mujD4adWSjBHJi8bTox5ps+j/2sv2ufB3wI8I3E7XURvPLby03DIOO9&#13;&#10;fxM/tbftDeLvj/47u9T1S5la2e4dkTPykbjjvWp+09+0546+K2s3F5r11I0UkhOwucYP418vaRbS&#13;&#10;as6zSq2z+Hr0r9AyvJ40Em9z80zjNpYmTV/dKOnRLpyeZsyuRnjrXTQ2TapG81krBFxjdmuwstGi&#13;&#10;l2xlMRDhtwr0bw94enldoYY1WLHpya9x6I8N077HnVl4Rg1KyEEseSw6AY5rzzUvANzpt7u2soyS&#13;&#10;or6lbTZdNDJaAlu31rqNE8ETa3bfaNUVT1K8UuZdwjTa2PnPwN4N/tCVfta/IhySR1xX0VpNhHc3&#13;&#10;a6fACkSjAIHb2rudJ8HW2nw+XZqvX5zXRnwrJGhNiAoXktS9tFdTSEH1ILS1Fhb/AGe2TcAM78c1&#13;&#10;538QfHng/wCHmhy+NviFrFloml2eDPe6hMsMYPZdzEAsTwAOSeld4TqLXEdjadSQhc1/KF+1d8VP&#13;&#10;FH7cn7emm/AtLyVfDNj4pj8NaXZwyFYyscgS6umXoZnwwDEZUcCvMzTM3Riow1ctEexleVxryk5u&#13;&#10;0Yq7P3C0f/gp3+yxq080/h268R6paWrFbjVdP8P6lPZxYOCWkSA8e4GMc19BeAP2y/2fvirr66B8&#13;&#10;MPEEXiDUP7GutclstBikvbiG2swPMEsEStKsvOFjK72PQV9LfD74XeFfh34asPAfgHT7fS9H0uAW&#13;&#10;tnaWaiNQiDbvYL96R8bnY5JJ5r5+8H/sZ+F/hp+2wn7TngaCw0y01fwrfaN4hsLZREZdRmYeTdJG&#13;&#10;oC/MBiTHU8nmuedSuuW8k++hMKWGlzNQa7a3+88NvP8Agp3+xNoviKTwt4i8U31pqkNx9luLC50T&#13;&#10;VEuUmzjy2iNtuD5ONpGc1972nibw7ZeBj8Wxaa22mfZRdi3TSL1tS8r1/s8Q/aunOPKzjnGOa/k4&#13;&#10;/bGSy0//AILEzPdNHFAnjrRZJnlIVFUGIszE8AAdSa/op1P9qm9/bk+N2vfsgfsUeJtM0i30xZp/&#13;&#10;HHxIeRJLiKz8wxyW+g2pO64nP3TcEeXH1ya8inmtSXMpvW9ke7icnjDklBaWu32Pb/2ev+ChH7KP&#13;&#10;x78ep8OPhPq2sazq/m+TPb2ug6qy2xDbWNxIbYJCqngtIygdyK/T+LwXvu1IB2k7SRyD7ivKP2Y/&#13;&#10;2VvhR+yz8O4vhp8HNMj0+13efqF9OfNvtSujy9ze3B+aaVmJPJ2rnCgCm/tf/tr/AAO/YT+EE/xR&#13;&#10;+NGoIHXdFo2h2xBv9VusZWG3j64z9+Qjag5JrSdeUY3qSPPdD2lTlpR0NL9oX46/Bz9jn4Xah8Yv&#13;&#10;jnqkemaTYKfKjJDXF5OR8lvbRdZJXPAA6dTgV/GV8Uvi7+2r/wAF9f2pbX4Y/DOxm0vwZpM/m2Ol&#13;&#10;5YaXodiW2tf6lMvEly69OpJ+SMdTUmj6F+3J/wAHCP7WhvLtm0jwdo82JJcP/YnhnTmb7qDgTXci&#13;&#10;/wDA3b0Wv7j/ANjP9in4HfsN/CCx+DnwQ0pbe0XZPq2rThTfareAYa5upOrEnO1B8qDgDvXiVKsq&#13;&#10;zu/hPetTwcbR1n+RxP8AwTz/AOCdXwJ/4J9/CGDwF8KYBc6veRxzeJfFN3GovdVuQP4jglIFOfLh&#13;&#10;Bwo5OWya/RKOe+tgViA6dT1q1FPE0WNigLgila7eVRMY8DoTWijbRHjTqSk3KWphC/8APm8m+YKO&#13;&#10;xP8A+qmSGziV44WBwcnHesTVJ4Lm68qAYINa2l2byOqMuFI+YmtY1LL3mSNtNaeEGG3UqCeWrWbV&#13;&#10;ZuFZiVPY1Nd6fYqoa3Iwp+btV+x0FJWW5blTVKrFq6YuZGLeahELZngzuUjmrkHiOWa1DyLlgO3c&#13;&#10;1an0WO2vTLGm+NvvKRWDcWLR3/nWwIjZgHA7VXMt7hzIuNNqWqSBiSMdvUfQVoeEfAXhrw7YyaZ4&#13;&#10;bsLLTbczS3rW1hClvG1xMd0srJGFBkkPLORlj1NdPpOkQm4URtndwD3Fdgmly6fJ5jkEHtWFSrbY&#13;&#10;1VJtaH40/wDBXH/gntpX/BQn9ljUvAUNtFF4t0BZdY8F6m6jel5EpLWxb/nncL8pGcZwa/ny/wCD&#13;&#10;bP8Ab08Q/Bj426j/AMEz/wBoZpbJb7Ubs+EF1FijadrVsGNzp53dFnCEoP7+Mda/uW1SeIL5bJjP&#13;&#10;PHBr+JD/AIOPv+Ceus/BH4g6R/wVA/Zljl0pl1O0/wCExbTgUax1aN1+yaiuzGFlbCSHpuxnqa4a&#13;&#10;02pc6PZwElKDw1Trt6n9uNz4aheBry8G/CnC+mK8wS3R7veBgB/uHtXw1/wSG/4KJ6H/AMFHP2SN&#13;&#10;L+Ikk0MXi3RUj0bxvpikb4dQiQDzwvXy7hRvU465Ffp9BpekSXoF11YY+XGM1Xtm1c4K2GlF2e5y&#13;&#10;cltHOUIXCgjJH1r/AD8P2ttvhb/g5qtL9RtB+KOizgn0lijFf6FevWVrocWI3YFjkKa/z/8A/goj&#13;&#10;4C8cP/wcQaR4p0bRtVurM+NvCtzJeW1pLJCqt5QZjIqlQBg5OeKxqybsjuyvRzUux/fHKYZciRRg&#13;&#10;u3y46c1FLYx3EQFuQq55BqbU7KWOaRLYjKyv+W41p6aES3IlAz3zXZUqaKx58Y3epi/2fJZxlZG+&#13;&#10;Vj1xXFajBHes1ouWAOCa9XllgeEhxwBwKztO8PWWouXh/duOeeKydR2sW6XY8obwzaSW/lyLgDoe&#13;&#10;9cDqPhHyrv7RIVYLx83avonWdLexjaRQDg8CuIuNNe5j8yUZVjhwO1dMK1luYSou54Pc6Nazb8rn&#13;&#10;Yc5HSvKPGul6feaW2/hgODX17faBYWNsbiEYUj5l65r5+8YeHY7mY3AJS0hV55/ZIwWYj8BW9PF+&#13;&#10;ZnKi3oflz8cviv8ADL4B+Cp/GXxk1vTtB0oOY0udRlEZkbskS/ekc9lUEn0r4B0T/gpn+zZqmkS6&#13;&#10;1oFt421LQ0J83XbTwvqktimOrGQW+do7nGK/Ezxd8Q/Ef/BVf/grFpHgXxhczSeEI/FUulaTo+4i&#13;&#10;C30fT5D5hVM43zhCzt1OcZIAr+zFfg54Z8OeH4tN8LJHZWNhELaxsrZBHDDBGNqIiLgAAD05NdeC&#13;&#10;x06km1KyNMwy+lQUVJc0nqz8zvhb+0v+zz+0F8Qbbwj8IvE1jrmoyaY+sNHprGQW8EbbStxx+6kz&#13;&#10;0R8N7V9Ma1pl1EdtxtGBwwxzXhPwn/4J/aX8Lf20dT/ab+GllZ6bouu+GprLWtMgxHt1QyZ86KNR&#13;&#10;gJIvLAYAavoH4+eMdD+E/wANPEHxQ8VHyrLw9pst/Ln/AJaOgxFGPUySFVA969alipcjlUeqPJrY&#13;&#10;WnKoo0b2fc8H0D4n+BfGHxA174P6HfR3OveG4La41iyQHdCl2MxnPQ+hx0PBrmvHGkvZXXlGJw7f&#13;&#10;dJ71/NF+zn+0X8Vv2av+CkX/AAnPx4iutOm8V6iLXxRaXJzstNXw9vIcfLiPchB7DNf1r+MfDMrZ&#13;&#10;1EMk8TKJImGCCrDIIPoRyKywmYOvB30aKzfK/q842d00fE134aa5y14CuelcSfCkyXhkZgU6fN1r&#13;&#10;6B1R42uvLKkJnGO2a5u/0u38xXXuckdq0hM8eWqPLo/CD2Eg1JTuQkHA5xXsWhWOnTW/mAbiBn1w&#13;&#10;anjj017b7Hjy2Pbsah01ZdOV44Yzzn5s8V6EZ2ViOR7lq4nSyZb2wBDxn5wOhA+lfrn/AME5f2t9&#13;&#10;d+HPiaLw/rLltNu5FQBz9wmvyy8PWA1FS0gVg2Qw9zXbaJZ3vg6+i120kIiSQZRT93nrXFjMGq1N&#13;&#10;xaPUy/FyoVFOLP7u/Deu2fiHSYdUsnDpKgcEHsRW/X4m/sDftj6bqenW3grxNdhiVCwu7cj25r9q&#13;&#10;LK8gvrdbi3YMrAEEdOa/Pq+HlSk4SR+pYTFRrQU4lqiiisTpCiiigAooooAKKKKACiiigAooooAK&#13;&#10;KKKACiiigAooooAKKKKACiiigAooooA//9b+/iiiigAooooAKKKKACiiigAooooAKKKKACiiigAo&#13;&#10;oooAKKKKACiiigAooooAKKKRmCqWPagD5c/ar8cv4N+Gl3cwsFkeMqvPrX4IabdXOs6hJq83JMhb&#13;&#10;b681+in/AAUB8c3Vxe23haykyucyIDXwZo1skEaQGMktwSO2fSvscmoctK76n57nuJVTEcvY998F&#13;&#10;eIItYtFs5cDyxyvaup1LT/s8X2uzwleY+DtNFhqatBnaeWWvYLqazeEGZ8EdEr0ZKzPOhG2xxoSS&#13;&#10;7tJLmfeSvAPrWVaX7Wls9tZwsS7YYn+td+ZIY4QqAEN04qpb2PlvIH2DdyMAVhKVzVQZg6Zp95Oy&#13;&#10;y7lCry56GuhlaAL8wzt6Nnk1AlheW1uxkf5CecVhGa7imIlGUY/KKg2RpRXFxJKyxbipqE7rMm8m&#13;&#10;O0pzg1csb62tYWWVsMe3oK5XXZDcP5ZdjGepoAtHXIb5HeQKMfrWTbRR37NcKg2gYOKxXtpIIv8A&#13;&#10;RSCp67qtWl+bKPa2cHripsZT3GWxawujKg57CtiOWdJjcyYUMckCsLcJbnzf72O3FW7mW4SLYPmB&#13;&#10;9KT8yUjo7/WUmVbazOQRztFT6d9r8gxhS5PbqB9a5zSoLt+Ik285Jr17SraGHTjLNweh45qJ1dND&#13;&#10;c5yzidnMbhs46dhVu5YRKA4BP96oNTnENyDAxI7itVLf7Rab5SBx071ygcDrkjPGZmAAA614/eXs&#13;&#10;xuSFzsBzzXp+uvvkNp5h2iuJutFhflHJJPStacrPUHG6M631AX/+j7HJPQ9uKlSzjE4S+U4xxV6I&#13;&#10;22mlRGC0nQ47V0E1tFdWwmbG7+VdNuqI9mjZ0GKxtQGRl254z3ren2TsWX5cjtXNaZpscaCeRgw6&#13;&#10;461vRXdvczeSycdBiuaoryOmjFGjalbZlC4464q9LeQHLEBfc1mXQFoc2wyuO/UVXMV3cQC4KFh0&#13;&#10;AqU7HSX4roiYSs2F/nXRyX8JsyoGdwrAtvNx5JiyMfNx0rStoFMu1gR3AIxXDWnbUwZUEVy2JFO0&#13;&#10;DtVfUmE0Z3cccmumjRFYhq53Xr3T7S3d5D9zrilSm3qwvbU85jMsV0zhiSDhcmtQ6jAh+ZgPUZry&#13;&#10;jxT4+s4JsW5G4nGB1FeXXviW/uXNxHIRnqAeK9Dkuc86qufTN5emchhKAvUVJB4jigIiUgnpkV86&#13;&#10;6Rr2oytlyzL0Yk9KvzeJoreJ1+YY796tUe7F7Rdj6BbW7RZmWU7nx8op8msMVUAqEx0HXNfP9hrf&#13;&#10;nIJpJDubhQa6m1vrtlIcHrx9KUqdhqSZ2N7JNJcbkOBnOaa1xJDMoUFwT8x7Vjm6bYd7bRjr71S0&#13;&#10;+7keZgZPlHQ55oVPQLndTtPZot3atvz1UdqZNfNLsumBI/jFR6SFuomWRuf4QajlhnH7lQ2Acse1&#13;&#10;ZFrTU0ZSLqBppCU5wq+1YuoRyWzLJEeD99s84rStp2kcNIgdVOADxVy+j04gXF1wx42Z7UReqCUj&#13;&#10;mre8tr+fyd5wPvD1Ar+Mv/g5eWJP2svht5C4H/CJW/H/AG9V/Y/e2loJXNiSrngEV/GR/wAHIwmT&#13;&#10;9qn4cLKxbHhO3wT/ANfVZ5lJOnp3PTyX+N8mf2J/CDVJB8I/C4fKH/hHdNAHsLdK7LUb+/vChhJ2&#13;&#10;Rkk+teXfCWO8uPhn4XLL8p8O6bjI4x9nSvSJ761tLp4GJxsPyj1rtdzy5bsjtz5aNLL1J5zXIapq&#13;&#10;d9ZQzJZ4AfqwNWLy7nnsHePK5JyRXG2kst15tvcBnKjcMdK0pxTOKU7FZNTvI9S3X5PCDB7EGr8r&#13;&#10;OSxjAbJBXNU7wNcwlguBGMGtXSL6G6jMmzhF2gn1rojGwJX1Y8XDKH85PL+UAHFS6fDJc3UaQvuJ&#13;&#10;Od1V/El+hsI4IhmQjkisrQLm4gljMXBHJzTuUmfQekieymE8pBJAA713UWopeRNDIcMBxjivJLTV&#13;&#10;9yQtbsGkHLD0rvNKuFvUaZhhh8px3Jrgqrc1jPoynrkdqyC1iYtx+Oa8W1y3totQDkt0wT0xXsmo&#13;&#10;SQpdCPHzJ1FcF4hg0e5mAkJL4zgVVJ20FUOd06yspnbe+5e2akl0wXbPFbDAUfK46ZrPWFYJVYjy&#13;&#10;4gcHPGasza3HYYt7Vtwc9ucCuj4TJRSObl027tJN87LuH3fWt62aC4j2T8uFyCOv41YbTG1FRdSs&#13;&#10;eeuDVOXw5e2b/bLd/lPIBOaftUUYur28ctljYc9ya8yuLVLmdbMR5APJr6D060e7s/KvVGepzWJL&#13;&#10;oVlbXDtbA7iM4I71Cra3IlC+qPm/VvBsGnPJcF2VWGSoPWuSYWaxMbV8ZUqFb1r6M1jS5Lpikilm&#13;&#10;6Y9K+bvE2g3lleuyRsEJJ+XoK6aVXm3MZQ7nMfazPaPpt8ud5K4PpXyz8TPB2oaBd/2no4IU5Jx2&#13;&#10;r3bUZLuF/Mg3MwblqLyeLU7X7NcpuyMNkdq7KTW5gfFJ8dapZ2EyFWaUnG0Vn/B79qH4x/A34jQ+&#13;&#10;JtHeX7L5o3xAnG3PtXsnjX4e2+lxNqFmvyyEk15Quk6be2/2ONQZC3zE+tdE6Mai5ZGMasoPmiz+&#13;&#10;tL9jv/gqF4C+Jei2WleLruKC9ZERw7AEH3r9e/DXjnw14rtludGuoZlYZGxga/zmr7RPEvga/XUf&#13;&#10;DcssU4IZDGxx6+tfZvwQ/wCCmXxw+ByRwailxcpEQCWYnIHsa+Wx/DbV5UT6vLOKdFGqf3jggjIo&#13;&#10;r+f79m//AILO+BPGlrBb+NSLeVsK244wa/XX4d/tRfCT4j2kdxouqWxLgfKXGa+cq4SpD4on12Hz&#13;&#10;CjU+GR9GUVhW3ibQbzAtrqF89ArCtpZEYZUgj1BrnsdiY+ijI603eg6kfnSGOoqCW5t4FLzSIoHU&#13;&#10;sQK808Z/GHwL4IsXvdXv7dQgJK7xmqjFt2SInUjFXbPUiccmvKviV8XvB/wy0iTU9euoowiltpYZ&#13;&#10;4r8sPj1/wVN8EeGJZtJ8LXMJljB5LCv5/wD9p7/goJ43+MGuyaTBdyLbMSSUJ24r2sDks6lnLRHz&#13;&#10;2YcQQppqnqz9Kf23v+Cmuva2X8K/C+cLEzGN5ozyBX4TeOPEfiXxFevruuXTzSysWZnYkgmuPXxC&#13;&#10;9yJZFdpJmO7ceRTrG01XXIGaZuc8oeMV9xgsHTowtFHwmNxU68uaozHm8MS+I03kFlPc969C0jwt&#13;&#10;aWEENqFy+ByB6Vf0Pw68FuS83l7RnrXT6WZ3cCxUyOpI3kcV0yqtnFyD7fSIS2+dQgjH0zXQaQbt&#13;&#10;cxRRlVB+97VuaRpd5eQk3SZcHpivWPDvhJBCZb3I7gVNSdthxjqcJaaGnkNcXuAD93PUmu40W3kN&#13;&#10;sPKUKoGFU963bfRXuZd86fuk6A9DWpDDDZXG8qfLHAArnlJs2jG5y01veXMvkwJsA+8R0ro42RIh&#13;&#10;bR8sQAx7A1vK0fkFVT534GferumeF5jCBKQCTvrGcrdTRKxg6d4cFtL9olA3E5DdeO/86/ij8RaH&#13;&#10;qP7HH/BUBLjxpG0NvpXxAGqpcSZCSWN9PvWdWI5XbIefY1/cisVyky2yAZBxn2r49/al/wCCcfwJ&#13;&#10;/bX0tYPifBPaavZqY9N8Q6Yypd26k58ts/LLHnko34EV5WY0HU5ZResdT18pxsaTnCa0krM+ovCV&#13;&#10;zbX0LT2xWSOT97byocq0b/MjKehDKQRU9zrPhg+O4PBDX9q2tNYnU/7MDg3ItEbBmMfUJnjJr4D+&#13;&#10;Ev8AwTy/bW+D+gRfDzwF+0DdHw9axi3tW1LQIbu+tIBwqxSPJj5R03s2O3HFfYPwI/Yu0X4DJreu&#13;&#10;6HrOpa34+8SRBNV+IfiiNdQvZXTlFFuHijS2Q8i3jZV/2q0+tzdrxsYuhSjflnc/kN/br8KaN4y/&#13;&#10;4K66h4N8UW/2qw1PxjpFhe2zMU8yCcRo67lIIyp6iu0/bS/Zg+NP/BHX9sXS/jR8C7m7j8Nz6nLf&#13;&#10;eEtU5aPylc+dpd2ejEJ8uG+8nPUV+6/i/wD4N/774v8Ax1uP2lPF3xr13/hKp9Vi1pry28NWkcSX&#13;&#10;MBDRbITeEKi7RhSTx1Jr9HP2tP8Agn/4n/bN/Zws/wBnn4lePYYWS8S91fxFbeG4Gnu5Yj+7aCBr&#13;&#10;vbaOP42V33ZPAr594OTjJ2s73R9R/asFKCTvG1noz0/9gL9sT4cftzfAPTvi/wCA3jjnwtp4g0jc&#13;&#10;DNpmoKP3kLjOdjfejY9V78V55/wUg/4JOfCX/gotonh+78Vajd6Br3h+5WO11yyTzmfTZH3T2rRM&#13;&#10;wUl+Sj9Vbk5HFfJH7E//AAQ78V/sP/El/iH8Cvj14hsnuVWDVtKvPDlrcadqMAOfLnhN6OR/C64Z&#13;&#10;TyD2r+iTS4Ht4BDcMXKqMsBgMQBk45wCecdulbublC1VHk1JRpVOehI8C/Zg/Zi+E37KPwr074Pf&#13;&#10;BjSIdH0LTowAqAGa5mxh7i4kxmWVzyzH6DAr6pt5oJIRbKpLdQaqWwe+yNv7tccetT2UF1BcMYl4&#13;&#10;J/IVz1Kmmhz3vK7LjxFyuAVTOCBW8+nrbafIVY4Zc4PY1izsjNumbbgcAdzXR6P9rvLZo5xlNp59&#13;&#10;qyeIZqjzjS9OX7d5zYOTya1r+6mSTyrUqFHBNbl3o029mtl2xgZJHSuPgVhOfOw3zYGK+czvHSja&#13;&#10;xNruxHLFcRkgncJMZwa9h8MLHdWaeeOFXbgVwwa0hh3SKM/w5ro9Dd5v9HQlAxyDXiZbmU41OWTu&#13;&#10;avDpWZ0M7xySNaBduOh9qglsbWO3KL16/jVm5sHWdI0YMT1cGrBsckqzAnHTNfXrES6B7MzdMeS0&#13;&#10;w4XgdD3Brphc3V5EZ3BI7VTg/cwHKZ7ZpiTyK2YM49O1Crts2i7bEl/BLcWiu6YK9x6V5Z8Xvg/8&#13;&#10;PPj18G/EXwM+KFmt/oHijS5tL1OBxu+SQfLIuejxuA6kdxXquozywhGBLFhyB0H1qCN4/MDydOuK&#13;&#10;6DVTs0z/ADi/gJ8Q/jB/wb0/8FWb/wCHfxEN1P4G1G6XTtaA3CDU/Dl3Jm11CMHgywAhiQcghh3r&#13;&#10;/Ro8HeIPCPjrw3p3jfwleR32m6paQ6hp17bsGjmt51DxyKRnIINfmb/wUx/4JPfs+f8ABT+w8JJ8&#13;&#10;Uby90HUvC2oiUa1pEaNd3OmyczWDM5ACv1VzkoeQD0r7k+EXwK+H/wCzt8ENI+AfwZFxpGiaDpX9&#13;&#10;laJJNK17PbKB8sjNMSZGDHdgkLngACohFrQ7cTiI1OWVtep7Jr4S5QSSIX8sYBrgMa6jh7OSWKId&#13;&#10;UDELjvxnFfxmf8FB/wDgqv8A8FQ/2Mf+Chcv7F3h/wCJOh6xpdzqmj2tlrd54cgjuEg1dowDJEsx&#13;&#10;UtHv7Nhsdq+l/wDgpv8Att/8FgP+CTV74U+Ivifxp8P/AIn+CPE149irXPh46bcx3MCrJJbSrHO2&#13;&#10;wuhykiFgO4zR7RESy1tr3t9j+quK7kdSrgbh/EK1lgjlhEm4q2M4r8zv2fP2j/EH/BRT/gn9pX7S&#13;&#10;37O+uy/D7WNTsb24leWyj1UWuo6arLcWbxyPGHi8wDEgIO05xniv5u/+CZP/AAU5/wCCpv8AwUF/&#13;&#10;bBu/2VNQ+J2g+GfsmjatqZ1i38Mw3pZ9LYLs8pp48K5PJ3ZA7U5VdTOngW4ybdrH9ue+PcNxCjvW&#13;&#10;kL2GFf3LDJHLV/HR+2F/wVk/4KVf8Elv2tdH+EP7W8vgr4neCtZsotZtNV0bTX0i/uNOeXypWQmR&#13;&#10;wk0BBzGylWOMMAc1/Wv8P/HHg74j/DLQfij4RlN1pXiLRrXW9NnI2s1teRiSMkdiMkEeoNCqJk1c&#13;&#10;NKmlJ7M7S8kh8v7RO2Qewrzx7+6S+Y20e6MnBFa06yXMIaA8luAayg8luzxuM5P51ZzydySeReI5&#13;&#10;1UBuq46VzniDwnZ+JLG60lMRi7s5rTeOg81CmT+db8bx3Cnz+GHQetWZbiOK3EkQ2nvTTEj/ADWP&#13;&#10;2PvCGo/sN/8ABbDSfh18bIX006d44vdEllugYozDqLOltcBn/wCWciurBq/uT/aH+FnxEvfg9rdv&#13;&#10;8L/EY8M6vp1rdahb6i+npqMbi2jZxG8TvH8r4HzBsj0NcX+3/wD8Es/2Yf8Ago3b22rfEaC80Lxh&#13;&#10;pcYj0nxtoG2PUYQpyiTA4WeNTyoYhlPRhXhem/sbf8FLfAnw8k+DVt+0ZpGraGbF9Ki1XX/CK3Ou&#13;&#10;LZsnlhftC3KxswT5QWDH1J60UJSjeJ34qdOs4zbs1ufhP/wSZ/b4/bn/AG4/2lLn4SeL/GWj6Ro2&#13;&#10;k6bLrGoGz0SKSe6WBwogUtKoQPzluSB0Br76/wCCjEnxH+Lfxv8ACH7JHwU0GHxVNZ3MHxE8eaPJ&#13;&#10;fxadC2m2T/6FazXM3yJ50w37T98DpX05+wX/AMEavg1+wBqmr/EDwR4m17XfF+qaVLph1nVIYorS&#13;&#10;FZfm3JYxkhiG55l5HHHWqXwb/wCCc3xk+DH7RviT9pS4+NGo+JNT8YGCPxRZ6t4ZtViuLW2YtFBb&#13;&#10;ul4WtljHCbQwA7E8130eeMVCXzOevUpOpKcNElpofzW/8FpvgH+0lr0+k/tSfEr4bWHgy2hji8Pa&#13;&#10;pd6ZrVtqoml5NqzrbnMe1RsDHg4xX7Sf8EsfjtD+1d+xtpGp6rOJtd8NqPDWvBzlzLaqPJlb/rrF&#13;&#10;giv0W/bQ/ZN1L9sn4P3fwNPiweFNC1NFXWQuixapczmJw8bQyy3EIgKkYJCsSO4r4J/Y4/4JLzfs&#13;&#10;AeNLvxV8L/i3rWsabqyLDrvhzUdCt0tr1I8mNlkW7ZoZVJ4kVTxwQRitaClCu5R2Zji6tOthlCbt&#13;&#10;JbaHp/jr4eQ/aGSxbY+SSvqa8vu/DFzpcQF6Du/hPevvXxP4VQWp1OSFt27lq+fPFejz322K3AJB&#13;&#10;5z6V9HSae58fOm09EfNxtsTq8oJAPBxW3FbR3rBI3KE8deK9Rm8KeXCGKc/xAiudv9GeACW2UjB+&#13;&#10;YYrouIq6No8+mz+RG4bdznOetenW+nIbQwXRVty52+tebWtwEkUyk7h2ro/MuLth9lJ4xk59KuM2&#13;&#10;tgOq8I6nqvw712LWdHmkRRKCApOFINf0Mfsc/t2afrtna+DvG8vlz4WOKdzw351/P1oCPPD5WpIH&#13;&#10;U9a3dK1u68Maqtxau626uCpQnchry8xy+NePZnq5ZmU6Erp6dj+2PTNXstVtlurSRXR13Aqc8VqV&#13;&#10;/N1+zp+3r4x8H6hBoWvO15Y5ChnPzKtfux8Kvjb4R+Jmlx3WlzxiRlBaMkbgcV8RiMJUpO00foOB&#13;&#10;zSlXXuvU9topAwYZU5HtS1znpBRRRQAUUUUAFFFFABRRRQAUUUUAFFFFABRRRQAUUUUAFFFFABRR&#13;&#10;RQB//9f+/iiiigAooooAKKKKACiiigAooooAKKKKACiiigAooooAKKKKACiiigAooooAK5vxXq8O&#13;&#10;iaHPqE7BRHGzZ+groyQBk1+an7aPx6Gi2beBNDk/fzriRlPKiujDUHUmoo4sfilSpuTPzy+NHiK+&#13;&#10;8cfEW81eScuiSMIx2AB4rkdFuJYmzeSLkHHr0rj7y9MEAjjdnldsu5966jQ4be9KW0hAYgcnua/Q&#13;&#10;KVLlhZH5fKblNyfU9n8Jq32lrtDuHT869CWCK4uVabGCegrkdHspNGgUOPlIB+ua6nTftEkpuJgq&#13;&#10;KD9DXLUq2drHVDY07vTztL2uAFXPNcXAuqPdu87HYv3R64rsZpEVGj8w4Pc1S8iRcbZAV96xOiEu&#13;&#10;ggM91YhJCUPcdzWcLF8BZiWx92tWKYLLgjdg81q3eEtvtMYXAGcGldFnBXlpBC+W5PcGqY0mW7kH&#13;&#10;lfczzk1BqWsXF7LiGMZBxn1rqdOmmNoCMZXrgVi6yW4GDe6BCibCx6dBmubNi32j7Mnzr6+ld7eX&#13;&#10;FzMN7qu0d+5otDpL/M3yt3JrFYhvYTjc5mTRJmKqmBgDrWhFpH2N1aYZzz7V0bxC4G7T2ViOo9Kf&#13;&#10;DFNcWTG7XDKe1KU2xraxBbXWnpKEdQB7V1IkW4TZGMRnv2rmzYwJAJI1IYckmtXTrkRR4c5z/DSA&#13;&#10;ydR2JMIlUMFPB9a00uFjtDuT52/IVZkisJZPNPyjvRLcabIdshyMcUcrLVNnjWuQzfat8YOSeg5r&#13;&#10;Law1Bk81sgnv6CvYRZ6NJKQzDdniln0W3vhtjPyj0/rVcrHyM+fbxbjT5Q6kYzk55NdFp2qW+0GX&#13;&#10;b7g11viLw5HYQNJNHkY+U14NqEuotMViGFzitVVtoTbWzPcrd474ZshgDritC1srmB90Yxn1rm/B&#13;&#10;IupogoGOBur1Bl8lVU1zOpa5rTla5DaCJyIL0AEjJPrWzHMskf2S3jG1eciucIMs+WyeetdlpIW3&#13;&#10;iLRIXOOlZORW7L2gWIlY9MfxBq7JfDllKvn3HGORjjFee2f29Jdw3RknO2vR7Bbu5tdkjZ9646kX&#13;&#10;a7ZrGNjgPEMRg3CyC56DNfN3i/UL2O3niugSWBwR619R+LLZxat5Odw6mvmHxQs77oZ13MxwtPDy&#13;&#10;s9TKrE+NvFDagXedcrg8ms7wpdTXkLxTHPPXNereLvB9+YjF5bbXO7A6is7w/wCEYIVSKVTHg5bj&#13;&#10;mvcp1lY82pSdzUsUjs4CgyCVrDhje41BY5GG3dyK7q9sR5Zt7dS20YBNZEOgTxSi5uBhVGelF7jj&#13;&#10;B2J9QitrFUWEBmU5HtWtBrB8lQ3+sbjjoK5fUUu3bNupYnj6VWs57iItHOOQeuKcZdBtM725umNs&#13;&#10;SRuZumO1YOk6pbRXLR3TbSvApLe+zGQ5xtGQMdaw5oreW4NxICAx7VbtYD1Sw1Vo5QYXDDOQa7+5&#13;&#10;1bz7dCoA+X5sdSa+f9NaJWC25Yr3Oa9I0yabiFsn0NcdSNtjWDuj0Cy2P++O4IFzz3Nc9rNwbiJo&#13;&#10;4/vbvlPtW3Es08Y3uVUcEVmahBFBHuRS57YqLltM5PTbgrdPbXBy2OF781/HB/wclRSxftUfDgTc&#13;&#10;Z8JwED2+1V/Zlpenx3F0tw64dWzX8jX/AAcd/DH4keNP2p/h5feCvD2u6zbweFIEnn0nT7i7jjYX&#13;&#10;OSrPCjKrY7E59q5sbrTsetk1va3b6M/qo+B2n6xdfDPw3NI+yJPDenFQep/0dK7qfSoLl3WUEsBk&#13;&#10;vWZ8Lvt0fwn8L2gjdJYfDunRyxuCrKwgQFWB5BB6g12V9b3MMYONhbqK9B1dLHky3ODa4ikdtMgX&#13;&#10;GBjnuaLXT7OzaRXO3euHY+ta0Vpc+Y1wFX931J71zOrGe6V7s8L3x0+ta0nqc8lZnMatpjSSk2zn&#13;&#10;DDC4PH41m6cL+G4GnwfcDfvGrtLOCK5tA0J3uTtyeMVuadpMFrI08iht3U12NgjkL7SQZVvlJbbw&#13;&#10;R61Ba21yZimzDMOD7GvXksLN7NYQMDO88c1hTz7tVjVYgkMfVh3rmqTdhGH4ahazvttyGLZwM9MG&#13;&#10;vZLaG5VX+xlSrEFUrmrSPTdUvhsQBgeDXVy3tpp6MISPNHQetSkuo0jmdRhaG5+1XUoXedu30xXO&#13;&#10;z2UDl70Y44XNdM4ivp/OnGCwJ+b19q4XVbwpJJbR87eV21Sa2Q5RsZ+pQnVSsODk4wKoW3hmW1uB&#13;&#10;JgDJ4yeK3NMEbus1yDuHJ9qoS62sl4bRSCqklcdcVq02Sc5djU7bVGt/MZIh/COldgJ2+yojN8wA&#13;&#10;GD7+1chdy3UMjNO4MbEZz1+taS/ZnaMxtlhg8Hgis6m1gHSzapaXvlHo3Qj0rcgzMGYq29e4rNvL&#13;&#10;m5u0N2CBswqetUdO11VmaKZyCSFzWUkB1M+m2ggN0WBYjlTxzXF3nh+xv1YKVYMpDLjNbZhk1BZY&#13;&#10;oH3Kp65xVCCyvWla3tewwSKjnsUo3R8n+PvBF14fdprRcxMeSBnFePPBLFK1xcMACOAOtfopq2kC&#13;&#10;4sFtL1Qz9wRya+f/ABj8F7aaJ7mxlKSPllSu6hW7nLUou58u3AtLy0MOpLlH+VBXkGq/Dq2+0vcW&#13;&#10;QKn7wKnivod/AerwM0F+CAnAarv/AAjcMVoYMneBXW6/Yyq0rI+GNRudQ0q/WDUjvUHr14pl7a6J&#13;&#10;qmVkKkMu3OORXvvjn4f2F23mxAlsckdjXj8fw4l027E9yZNp52twD9K9PD1VJanEqXK7nger+CdV&#13;&#10;04vNoMkkR3ZXb3r2T4Z/Gr4u/D9EttNv7mN0XIYscGu3W1SG0MckZJXoT+lYj6R9ug+eBkI+6/rW&#13;&#10;tSjGWjVzaFRrY+hPDf8AwUT/AGhvB00cjX9xNjn5j/8AWr7J8E/8FkfjFaWQj1nptABKg9Pwr8pZ&#13;&#10;/Ccl3iMj7owKk/4QG5t7RriTkAZC/wCFeVWyujJ35Tqp5jWhtNn60an/AMFxPidEGsba1zImfnKj&#13;&#10;BHbtXhes/wDBcH9pbVb8WuhwpEm/G8op5/KvzJPhaVp57kxtlhgEjtXp3hzwdoNppcV4YQ0wYMcj&#13;&#10;vXG8oo/ynVHOsR/OfZviD/gqr+1V42jOiJeTQzFc/u0VT+gr5n8Y/tDftC+PbxbfW9bulz99C2BW&#13;&#10;3FplpAV1mOFFcDB2jtWLfaPBeXH2t1MfmHt71tDB04fCkRWxVSWspM+SPiFoniG51J7u4vJpp5f9&#13;&#10;aUYnFdN4W8N2L2UcksZZ0XDBs5NfSei+F9EF55e1Xkc4beM/zrO1P4f6hJqTpphCjzB9wcYrq5uV&#13;&#10;bHDLU8ol0ey02MzlBEAQSD/hSQpeS3Ud1o5O08MB0r3LxJ8J31GwWaSRm2qN46c0nhHw3aaUBaqu&#13;&#10;8k4A+lV7a6JdPzMTw74T1C8m+0aiHOeQOcflXtWneHLaxhBhQISPzNd94f0eCBQ067QRxn1rrYNC&#13;&#10;jukYRY4JNS8R2QvZo8802wnik34+91OK7KM3EMyoASpXrV2C3jlRodpUocZ7Gti20dSyickDHyno&#13;&#10;Ky9pvqWkYls7MHWTcMdBVFp5bqT7OicBsk45rtxoslw+yFD1xnHWrUfh28jmCRIdxPPFL28e5Sj2&#13;&#10;MzTYUUiWcfdHcV3ejT21ypmYZ2jHPH6VqweDNQbTzIqjd1P0p1vodzaFnuF8tQuCB3NYTqJ7FwiN&#13;&#10;srK1ubmR1UE44Fd/o3ha3eEmJW3Dk4rI8M6JPPM0kSkjua9v8K6YbecrcqSpGABXHXlZGkYtmfpe&#13;&#10;hwi2Nuudz/exXR6XpllbA+fGrFM7QwrtrXRAJhNZj5R6irc3h26WUTSABTnntXCq9up0Qj5GDZpc&#13;&#10;XUwW2UoncD0rvdL0WGOLe0LN6gd6do+ntbyKGwA3SvTbGQ27LCUU+mBxXJiK19jpimzhx4etlYSR&#13;&#10;oVAIbBJzXUw6W6AS7cKVxg9a6saXLcS/aAvGMYFElnNE4jk4+tcvtmdEKWpygsHtzuhY7Sefauq0&#13;&#10;mWx/1DAZIzk9aiSMTB4lGCM4Pqa5NbW9fWFyCMccdCKzqVHuzRQS1O6n0G0upkaDAG4E5rX1GKew&#13;&#10;tTBb4QlcEgcVStnmtWBcEgYP0q5eXkmoKFTG0DBz3FcdSdxqSZyEFxdHdaglwwww9a5OOGCC6ljf&#13;&#10;OVc7RXZXMDLMGt2VRnqDXP6/p4gK6hDICf4lHc18/nNNtKwLRqxTliS5jK7tvoD2qxaG+e+gghfM&#13;&#10;Y+8FrkJrme5vQUDAN+Ar1rwho8m43kuMbcKO4NeBgMNOVRWNak1sbqWTwjzEL7verRikWMTE5YHo&#13;&#10;KvSXAtj5cnJYYBpIEVGPnHg8g19zBWSTM7aWK8MjyOEY49asQyNHIYIhu3HrVR/9btDcE9RWllIV&#13;&#10;2xkFh0PeqQILyCW3iy/zE84rCUM5wUwM9fSr19cTNhpOD0FRxRyvKFyCuOxrqjVXUdyaNlQ5IzxT&#13;&#10;nhypkUg8cDrzTHlYHZgcVnXN9Z6TZT6rqMwhtrWF7i4lfJVI4xlmOATgD2qnVRfN0SP87P8A4L6y&#13;&#10;a7B/wW+WTQIrefUlvvCLWEF05jhkuB5RiSR1BKoz4DEDIGTXt3/Berxl/wAFFfGfiP4eaf8A8FDP&#13;&#10;C2j+FPhLa6m5s5PhfcjVYjduirM7XN4oc3XlY2o6hMZxzXzd/wAFkviFpfxo/wCCwE3x1+E9jr/i&#13;&#10;DwppeseG2m1nTtIvmhkXTGia5aHdCrOF2nBA+btX6xf8Fzf28vh/+3V+zdoH7JH7FvhXxv8AELW9&#13;&#10;T16x1zUtS0/wzqkVvYLbxlUhVri3RzMzNiQ7QiAfeIrmclZn0fPZ07Lp9x+7v/BJjXv2LtR/4Jy6&#13;&#10;Po37EN1eXXgrTdI1S2lGrDbqiao8Lvefb0yQk7udxCnYVxs4r+HH/gjZ8evFv7Mn/BRLxj8afB/g&#13;&#10;fW/iC+ieEfFl3faD4fnigvFso5d09yhmDBhEoyygFiOlf1Kf8Edv2Z9c/wCCUn/BN7xL4g/bKvR4&#13;&#10;Z1Txff3evzaK6yXctjusWgtbQparKWuZR8zKoIBIGetfzm/8EFPG+m/AH/gqNL8UPjTYaz4f8Oaz&#13;&#10;oXiLSrfU9W0m9FqZtQbdAkuIW2iRQRlhjnBxUHJRaUa1tV+ZtfET4keOf+Dlj/go34f8FWdxoPwv&#13;&#10;0bQ9Baz0nTtYujcag+mwy+dd+RtRVurxySRGNgUDgHBr/Qk+Enwn8JfCD4X+G/g54PU/2R4Z0Oz0&#13;&#10;DTvNO5vs9nGEQse5Y5Y+5r+Bj/gs9/wTr+KP/BPz9sHQf25v2HLPU4vDHiPWU8R6MfD9vLM+ha5n&#13;&#10;z5ICkSki2nBLx5AGCyGv7C/+CaX/AAUF8Kft2fAHT/HM9jfaH4zsbSKLxr4Y1GzuLSSyvcbWlhM0&#13;&#10;arJbzsC8ZRmK5IIGKDHMPejCUH7vbsfoVd6JFZ5UEAAkjFc7fx29zB5caDcp5YcGuruSLuPzI8n1&#13;&#10;Fcw2lXCTG5hyVznB7it4VbKzPKOVfS5Xj845Gw9axb6ZipWQkY9K9leOBtPZ502/L2rxO9Cw3Ri3&#13;&#10;DG/8wa0VZCbHafKduISA3XJrK1BblnZbjoa35rOKzCzspG4ZyKzNSLSESxcgDvXRBdRs4K8E1wMB&#13;&#10;SFTiucNmnmGOXdyDtruza3MchkiO4NwVqO6kt4kEU0fzeveto4hpGB5fPp0SIY3AyQea45/CMN8x&#13;&#10;2n5s5r26406GbFwgyO4P+f6Vj3Onx2pN1CpXHI9K1p17kOnc+ZfHuhS29l/ZqR4Zh1HIr5nv/C8Q&#13;&#10;uUk3BWjJ3pivuLWZZbm7Ili3joG9K81134bLdzteWWN5G7bmvVpYiyOGrRPlPXNKSUR/ZCBgjcMd&#13;&#10;a5y60BLuYQImDj5iK+jrnwbNBKTeKAxG0L2rkb7wjqmiZu+DG/PNehTrXOGpDTQ+bde8I21tEZWj&#13;&#10;IY/dYD0rhbQrYXPlXOQCfvdq+mNZa6aDyb6NdhGUYdq8xvvDH29GdgMAZz04rqhK5zNWMmDUbNV8&#13;&#10;mN8ZHDZrZtb2NohA+1iRyD3FcVLpgtPngGWXs1ZdnqU0Wobrk8k4wOgqxxdj1awEsM5u7BiCvJT/&#13;&#10;AAr6e+Ef7Snin4f3qT2s8sTRkHaehA7V8o2niCC0kW3cYD9GrsbLUtPQmG4iEm8cOO1cVbDqV1JX&#13;&#10;NaeIlCSlE/fn4H/8FGfCniOCLTvFR8mZQEaQ4Cmv0H8KfGvwD4uhSTTNQt2LgYG8Z5/Gv5CJdNu7&#13;&#10;C2/tHSnITOSo616P4M+LviDQ41gguZoHTkNvI6V4dbIYvWDsfTYXiSpDSorn9gsN1b3A3QurA9CD&#13;&#10;mpsiv5r/AAD+3Z8UvDey2N59pijxkSnPH1r658D/APBSp7m9jtNet0wR8xU4rzauT1o7K57lHiKh&#13;&#10;LSWh+zGR0or5D8GftjfC/wAUoiyXIgkb+GTivZk+NHw+eD7QNQg2n/arglh5p2cT1qeMpSV1JHqu&#13;&#10;QOtLXj7/AB2+GUZAl1S2TPTc4qvefH74XWkJl/tW2fAzhHBNT7KfYp4qmt5I9oor4z1L9tP4W2Ny&#13;&#10;0Cz7sHrmvVfhH8dvDnxbup7XQ+Tbw+cxz23Af1q5YapFc0o2Ip46lKXJGV2e70UUVgdQUUUUAFFF&#13;&#10;FABRRRQAUUUUAFFFFAH/0P7+KKKKACiiigAooooAKKKKACiiigAooooAKKKKACiiigAooooAKKKK&#13;&#10;ACiis7VdSttJsJb+7YKkaF2J46U0hSkkrs84+LvxDsvh94VudSnceZ5beWmcEnFfzb/ETxrq3j34&#13;&#10;j3WvTSu/70lFJyMZ6V9dftefH7UfHWtS+HtDmIhR2jyjcYHWvibQlhsLtGK+YW+8e+TX2GUYHkjz&#13;&#10;Nas+AzrNPay5I7I2bdJL4hpTtAOWruNP0+IGPUoXI8tsKB3NVI7C3uAzoNp+tdfoenv+7tME5YEV&#13;&#10;7rXKtT55PU970qdtS0mIBCZMDJYdKw9aa4tX2I+X7gGu/ijXTNKSJVG4oN2eK5bUhZqRc8M57ele&#13;&#10;XVabO6GxlwXUqWyy6k2OQRj0rqLW8F8ohs0BO3O41hiCPV4fJZSCP1rQ0dLvSpDLEmVGQN39KxqS&#13;&#10;0sdEY2NA6ctqpluThm5P4VSmm+1W5giJIHXFdRaOuqKVuI23ucfSpptIsLE+RD94jJzXM7vQ0szz&#13;&#10;C50+a2iFxAAR6Gt2zug9oBGMtj7q10F/ZKtt5QwxPT2rnItLubMGSNTzz8tTYLMjubJ3TJbOedtZ&#13;&#10;M1oyqEZfqa3VkfrLkHuCKvC4tp1EEYye2aSj2DlZyFvewaTOMFvmGDjnivRdIlS6TOMqx4yK427s&#13;&#10;IUkLoAW7iuj0a7eGMwsmNp4NKeiuDizorvT45IWSEDcB94dK4nVYptOtPtG45AwOK69NWkilxj5T&#13;&#10;27GuP8W6yJoxZog3E9vSrpM6KcdTN0+6eaDfMCQfWteC0jji8+UjA5FcvZrcLGVuCQo5AHWtONpZ&#13;&#10;4yrMQo6CtHc2bEuJ7Ny0qjDDoawYvE11aT+XFyM4xUs6+UW8wHGPlNcxH5UVy08xJ54ArK5ytu53&#13;&#10;91rtrr9utrdqylRjJ4rx+7tftGpNYQA53fLXd2dwtyu0DJ6lh6VUawlg1yK4TGxmGT3FTKViLM2/&#13;&#10;D+lT2kPO4EdSDgV2NzdW4gG/k4xXb21hYfZFL4wRkkdzXPapoTzfv4RiIdMdKwubRptI5ddQjhAh&#13;&#10;jUbie/YVvWt21uqlGyzHOKw10lZLkCIEkDn/ADxWvNYsSij5WHAFBdNam8xub+X7Rbtk45ReT/Kt&#13;&#10;7TdbNhhLpW64xjvWXo+mT2MnmwHLH73pWwJ0hYm9Ucnhj0FY19jdou67cieDdsXDDivBPEegN5pv&#13;&#10;0Unaele/yvpz2hkc7uCRXl2sarA5cNjA6g+lc8L30M5I83mtBOiSyxEheWOK5vUV0uKQmONRu6HF&#13;&#10;dxd61Ht+zWoB39T2FeSeIb2eAuMcAHBFerHYwqKyuDWlt5/2jI2dSKyryKfUMxphUz8vvUejagbi&#13;&#10;AR4yST1rqY7Ybd0Z4A5A9aaujA5mz8P3Mcg8wA/UVW1Lw7C10QpA9fau+gZ412ygliPlPtVK7t0h&#13;&#10;l8wk56kkU+ZlNaHmN34Wa4wInPHUCmLorwx+TKucV6Jc2UgCyxHGetT3CrJb/JglRyMc/nVKpbcW&#13;&#10;h5mml/2cGuWKxxRqZJC3O1VGST9K8JX9u/8AYb0q5ew1f4r+CbW7t3MU0FxqkUUkbqcFWVuQQeoI&#13;&#10;FfWG1kiwyZdgRX8If/BfHw7pek/8FK/KtrWCD7XouiS3CxRqiuzHBYgAAkjqa5cXXcUmj0Muwkas&#13;&#10;nGR/cTpH7Q/wN8TfDG9+LnhrxXo194b05/Kvdet599nE2AcNIBjoQcjj3rivhz+15+zB8Yddg8Ff&#13;&#10;Cr4geFfEOtTIzx6bo98lzOUQZY7U6ADqTX0H8MPBGg2Xw78KaFp1tax2j6Fo4a1SJFiwbeIEFAAp&#13;&#10;znnIr8xv+CXvw4+HPw/1r9o3X7PT7DTls/jZrkc91BBGjpZ2kPnFAccKihiq5AzVuTujL2cZRk0f&#13;&#10;ppr+ueC/h34VufGvxD1zSdA0q0GbrU9Yu4rK1jz0DSzMqAnsM5PYV8S2n/BUj/gmxfa0+jf8Lf8A&#13;&#10;CDTJKLd5n+0i2EhOApuWg8hcnuZMd6/lM8UfG3x9/wAFqP8AgqXoPwY8S393b/Da31+4i0vw3ayt&#13;&#10;Hbx6RpxLzSFQcNPchfnkbnnA4xX9tXhD4E/A7wd8OU+E3h7wh4fg8NxWf9nRaMLCA2pt8bdjRlSG&#13;&#10;BH3s9ec1jSqyndrY6cRhYUOVS1b/AAE8PfGn4NeK/Elt4T8CeK/D+s6ldaI3iSG10a+ivd+lo5jN&#13;&#10;1vt2eMR7gQMsCcZAxzXg+t/8FCf2EtP1ZrG/+LXgGKeGRopYZtXgVkkQ7WUgnqDxXxd+y/8A8E5d&#13;&#10;H/Y4/wCCiPjT4n/BLTTa/Dvxl8Np7a3tBMpg0nWpZ2EljFGT5i27cSRbVZVUkZHAqz4S/wCCeXwY&#13;&#10;/ZN/4J9/EXTNX8PaBqfjS98LeJdY8Q+JzapNPcXdwJJUEcsqb1jiUhUUYAOSBzV+0qWvZEqlR5kr&#13;&#10;t3sfTurf8FDP2FljfHxe+Hw38f8AIYgH5c9a9F+Ffxw+C3xw0+7uPgx4o0TxRa6c6Q6hNot0l0kM&#13;&#10;ko3IrlehYciv5Jf+DazwZ4O8a/tC/ErTPF+l6dqcC+AoykOoW8dxGrG+VchZAQCRweOlfuDHJ+y9&#13;&#10;/wAEjPi943vDb3L2Xxo13SbvwL8OvBFgL3VmvraEw3y29qWhiS3MzZQmQAZIA4xTw+LfLGctjTFY&#13;&#10;GEZypwvc/WqfT2RFksSQoOWXpWtZRqCZ/mOBnb7ivj/4A/t1/Bz9pX4qax8DPCuieNvDni7w/pA1&#13;&#10;jXtF8Y6SNLnsY2l8pY3HnSh3fh1aMtGUOQ+eK++tJg0fTLFZ79WZ2yDjpXaq6eqZ5NWg4u0j+eH/&#13;&#10;AIL4ftd/tHfso/Dn4b6/8AfEd74YuNb1vVLTUXtApM8MFvE0atuB4UsSK/UT9hzxZ4x+Ln7GXwv+&#13;&#10;I/jy+lv9a13wfb6lql/NgPcXDSOrSNjHJAFfiN/wdKeS3wl+EFxEw2v4k1ohR2xaw19LfsK/8Fbf&#13;&#10;+CbPws/Yu+Fvwv8AiR8VLDSde0Hwhb6brWnPpOtTPbXKSOzRmSGxeNiARyjsPevPjXSrT5me1Uwb&#13;&#10;nhafs43Z+51tYy6cvnw8se9XIra+vrnzcbTnqBmvzjH/AAWx/wCCTsMRWP4x6Y3HGdE17/5XVFp3&#13;&#10;/BcP/gldbSkv8XtN25yM6Lrv/wAr66frdPuecssrX+F/cfpvJYOkeLvIYc7hXExi3ttYM8iFwOhN&#13;&#10;fAV7/wAFwv8AglZc3Bk/4XBpm08Ef2Jr2f8A03VSn/4LWf8ABJhsf8Xc05j3P9i69x/5TqFiqb3k&#13;&#10;XPLqz+wz9D76S0u3kkhAQsu1sHAFcFcadJZu91a7WAU7jX586p/wWa/4JYxyGbTPi7ppH9z+xtdG&#13;&#10;c/XT65C4/wCCzX/BNK5ieH/hbGnIHzk/2PrfT/wArppYyklrIw/s2v8AyM/SDT55dSgEU0eV37Tn&#13;&#10;ritC+0uKOdUt3KhRggHsa/KY/wDBZH/gnDFP9mtvinYrGpyJRpOs4P4fYc/pXSWv/BZH/gmVFKZZ&#13;&#10;/ivYOWGD/wASjW//AJAqPrVO/wASJWW1/wCR/cfpjAzWpFqjbkDbmJPSoryBFja4hxvzkA9PrX5l&#13;&#10;/wDD43/gmSJ5DH8VbAKTkZ0jWuf/ACQqL/h8f/wTRkcb/irp+30/sjW/1/0Cq+t0v5iv7NrfyM/V&#13;&#10;rQYpL2yLQDDjhsZ5ro4ra/jCQWibZnkGTjsK/JTT/wDgtF/wTZsLhFg+K2nrHn5j/ZGt9P8AwAr1&#13;&#10;fw9/wW4/4JWwaks2qfFvT/LUc/8AEm13r+GnmuWriIdJGlPL638jP1UuvCy3rCWVlDIoJxXk2v2q&#13;&#10;Wl8TKQyrXzD8P/8Agrt/wTe+MnxE0z4Y/Cr4oWOq63rl2lhpenR6VrMLT3Ev3UDz2Mca59WYD3r0&#13;&#10;79rf4l2P7P8A8E/F/wAYdcCtB4a0W61Qwt0kliUiKMnPRpMA4NVTxEbc19EZ1MJUTUGrNny9+1d+&#13;&#10;1j+zX+y5pa6t8afFFhos10hey05t099cgHGYreINJtzxvYKmf4q+LNH/AOCnH7MeoabFq/iK38be&#13;&#10;HNIu2UQeJvEnhm/s9IkDnCst4qSJtbPDHA96/Fz/AIJM+B7n/goP/wAFANc/aB/aZ2+JE0Cyl8TS&#13;&#10;Wd9+8tzdu+2yhETAp5MJI2pgDgV/Y1rngrwv4k8M3Gi6/Y2l9Y3ELW9zYXESvDJC4wyGMgrgg4xi&#13;&#10;lh6lSoudOyN8bh6NGSpSjzPq9j819M/ac/Z+8WeAPEHxW8Iaje674f8ADepjTNU1LRLGa+QSLF5z&#13;&#10;yRLCGd4UT777cCvnzRv+CjX7GPxi8RW/g/4baxq+tapKp8mw07RryaYhfvNtWPgDuTwO9e8fs5/s&#13;&#10;eN+yV8Kvit4Q8Orbf8I9rGqavr+gWsDO5tbCWxkU28gYDGxuFwWG3v2r+cv/AIIeae19+29qkcQw&#13;&#10;yeH9SKkdR+9wcVv9eqqpTjfcUMBRlSqzSvy7H79/G34v/DX9nvw5B4t+KA1a10q4jEp1CDTri5gg&#13;&#10;DcAXDxKwhYnoHxmrnwv+Jfhb4xeF08X+CLfUzpsjKbafUbGex89W5V4lnVWdCOjAYPau3/4KCeHL&#13;&#10;iP8AYf8AiWk8YkjHhl5TuGRkTR4NfL37aPx+1T9lL9gzTvHHhwpFreo6JpWheH5GUYgmuLVTJMo6&#13;&#10;bok5Xjrz2r15Zi6fPKUtEjz6WBjUjGMF7zdjQ+OX7ZH7Nv7PfiOLwt4912N9ZYqraDo8T31+rN91&#13;&#10;XjiGEY54RmDH0rKs/wBvv9my/kjs/F1xrvgprhG+yL440W80lLgIu4+VLIjRsQOcbgT2r8/v+CIv&#13;&#10;7Pui+OoPFX7UnxChXV9aGq/2TpV5ffv3icr5l1cAuDiViwG7OcZFfuv8aPgx8PPjp8OtW+Fnjuxt&#13;&#10;77TdTspbf98gLQTFT5U0TfeR43wwKkHtWNHF16tP2t0r7I1xGFw1Kr7Fxbtu7/oecfDzxB4I+Knw&#13;&#10;z0/4q+GZD/Yeo2jX9reXQEINurshkfccKvyk5J6dcV5r4E/aa/Zy+Jfxfb4CfDrXrbXNcgsZ9Qn/&#13;&#10;ALMXzrOJLfG9WuR8jNzwIy49xXW/Cr9i/wAMT/speDP2dPjfa2utx+GtMltJYoZpVtZpN0m2Qhdh&#13;&#10;fCMCAwIVuR61+Cn/AARW8KWFn/wUj1zwvp67Lez0TxFbQKxJwkMuxBk8nAAqa+PqRqU4W+Lcujl1&#13;&#10;GVKrNN3jsf08WHhbaClxnbgFQPfpXz94a+N/wm8deI/HOgafdTQw/De5W18T6peosGnQyFd7LHPv&#13;&#10;IcooJbIGO2a+wPjRfaR8Fvhh4j+KXiB0js9A0W61eWWU4TNvEWRT7M+F/Gvyl/Yz/Yog+Nv7B+kW&#13;&#10;3xWub20i+JvjCT4leNLa0Zo5tVsXlY2thLMCrxxlR85HJXAGBTr4mftOSHY5cPhYezdSr3S/zKel&#13;&#10;/wDBT/8AYJ17xongu08T3FtK9wLeLVp7GWPTncnav78neFJ/iaMDuSBX6n+GYrSPTI5YEjmEqrLF&#13;&#10;MhDLIjgFWVgcEEHII4Ir+ZT/AILWfsT/ALOn7OXh/wAHePvglo8Xh+61XUrjR7zTLNm+z3CRR71l&#13;&#10;SNidrqeGI+9kZ55r+hb9iTwR4v8ADf7JPw08P+PhN/a1v4TtDdJPkyxrIWkijcnnKxsvXsRXNg8X&#13;&#10;VlOdOprY68wwlGNGFWj9roz6M0zSbXUY3iulHz9hUmgfC7S472WSVXLs2U44Gfyr1HRvDca4Cg+o&#13;&#10;avRdJsWjnCugbPy5xXe6tjxoR5tDym2+Gd5cr5UTEqO+K1NL+Hd3Z33kO2Sw2kdq+mNN0k29sFTG&#13;&#10;8881tWukw+WZLkbZc8HHWuJ4pHUsMfPlt8Jn+0l2cFc5KjvW3f8Awnivik8RKBOCvQV9M6dp0UFs&#13;&#10;xkTluVNJbWE1yV2cru5XFYOu+5Dw55p4e8A6XZpE0sPmEgBv8a6qfwvpEMu61txuBxyOTXohtQkq&#13;&#10;rEmNox05q9b6ZNb5vZ2ViRwlZSm3qdEaWh4nquheVD/oqbQ3P4+lcFrehygefIuBjDCvpe/Nk67X&#13;&#10;G0jn8a8p1qG+vbholGVPA9qqnU8xygmzI8FWD3Fv9lsUyc8tXtGmaHFYAfbBmQ9cGuM8LaHd6dmS&#13;&#10;RmwR95a9FsbOa6kysm/Hc9MVlVqX0Y1BIuJL9nYW0GMMe/QVsJZPNGFmJIPQelO/sJ5gjIy4ByQO&#13;&#10;9dNY6YyhWHOTXBWqW0RvGnoUbXSzOqCIZZeM+1dza6NHJCFkO1x3qCQ2doyxq21jW2rxPaq2SG7i&#13;&#10;vMq1m5cptBEkIkt4/vcgcVzd002pF4o32sK6aLT5b7hDtXv71k32mPa3AAOM1nzM3UWc8lxJYgJI&#13;&#10;ST0NaSMswEjDYRyOOtbp0zTVtDJKQXx1Nc2ySSj5AMDpQ5MXJI2bceYyxyPjd97NR6xcpYoUgXjp&#13;&#10;uFLpMEshbzc/X2q7e2glX7MRuyflqQcX1PPdOEkckksxLqxyF9K15Vsp0wgbpkg880/7BNGXiulK&#13;&#10;BWGCOlXWMNooEXzZ5+lTKKe4kYMOmgy/KowDnpXa2NybHEJUYPQ1RF2jx4RcHuaihgmuZgFPQ5Aq&#13;&#10;Y0orZDjG7OtMMNzGXlcA9s1UMWYyjNuA71QeK7e4EUh2gc/Ws65urlibZG2nOMj0rQ25Ua8txbiQ&#13;&#10;QqCPWtO2+yqQX/AmudjeKJdjNvOMBvetOztJ7n/Sey/w560GTi+iLGoRCdwd3Q8YqRLJogJi/I6L&#13;&#10;iqV7LhgcEY7U+C6muVymcdKCdyxcTQOm/wC6V6n1qKArKjhlDKwwwIyCPQj0qaS23jcQCB/CKijg&#13;&#10;fO1PlB6igHfoRDQ/CIg/c2VkJPT7PH/8TTLbT9K0ubzrC3gjfHLQxqh591ANdGmkp5Qb+L1HSsK7&#13;&#10;FxZTfMpIPpzQF+5IYrfU1zfQQzRA52Torrkd8NUB0XR3fb/ZtiVPpbx9P++abFdSkY5A64IrYi1d&#13;&#10;oIiiL8x70BcP7J0i/wAQ3UcbqhB8uRFZQR7EY47cVpQ6DoVo5ltIbeHcMMYo1TOOx2gZrn7W9aGY&#13;&#10;tMpwxzmta6YXK7bTBBwetAJi+T9kmOQCrDqDVdreSCTKsCpOcVHLbSrHhmbPpWeGmONxOBwCKAuW&#13;&#10;tXjub20MVtjb0IHWvPrbwdLeXoMmQAfmzXq8UWLbdwOM5rJub1oV3o2TnrUOkm9wZyfiSxfTIBG6&#13;&#10;7lGAvHauZhtEvFETLtBGc9Oa9Cl1BbyMrc/MQOBXOwGaeZoYkCqO/pXZRdvdHc8+vNLaykIU1zzp&#13;&#10;Bc3ASXOc/jXe6nb3EzlHG0DvmseHTrfzNr4Bzw3rW5LhcgXTLRYuQWwOtc7ewGe2a3QHrwK9HthB&#13;&#10;BG0U4zjowrPutGs5z5tu2c85FNO2wuTseNX/AIXljjEqJyfvD61yc+leTJ5mSG6e1e53WnXKE+Y/&#13;&#10;AGAK4/UNMFyvl/xZraFdo5p02eLazYR3LBLiH5h0cDivOda061uYWsbvdgD5TX0fqVjPa25R1U5H&#13;&#10;1rxfxBLabH3qBIDwPavVw1Zs5qlFJHy7q+lPBePY53Rds8/lWJNoxEbCDDDb0r6I/wCETXUrR75U&#13;&#10;yQCVNcjaeGpYbiTdGTntXprEWOGVJnzHrGjukbfZ0VXxkg15LeabcwzfaJoSDnrX2drPhNsmWYHk&#13;&#10;9K4fWfDds9p8qnI65rqjWuYez7nzjNNbhY/OBBBwD6V02larHZyBSu8EdT1FaF74aAzJtyF6CsCX&#13;&#10;Trm3Q3hBAU9u2PatlK5HLZndW/iDc2wnbGT0PFdZZ22n6rARLsJI4xwTXm1k1ve22ScEDrW5G9za&#13;&#10;WoktWB549qOVGp1I8KsZQttI0QJ6E9anvfDev6bMLqBhIoHJB5Fcsdf1AupdgxjwSc9fyruNF8W+&#13;&#10;cSt2CB0OelPkiBHb+LvGunqhsCR5Zz15ro1+P/xFii+yzF1XG3gk1mzahaSSGSFgCPvDtWPdzJf3&#13;&#10;sYgQY6vkVLowtsXGbWxHffFDx3qkgWe4lYKemSCBWb/wnfjO2mM8dxMAvUFjiqet39ob3ybcFJE5&#13;&#10;JUcH2qG0M94m+bGwfeX1peyh1Q3Uk92dlpXivU9cKvPIyt3561+2/wDwTWEh1fU3Ysd2kkkk/wDT&#13;&#10;WOvwWhvEE4t9O4+brX7j/wDBLvULu41nVbS66ppBbPrmWOvLzmCVBtHt8PP/AGhH7OUUUV8MfoIU&#13;&#10;UUUAFFFFABRRRQAUUUUAFFFFAH//0f7+KKKKACiiigAooooAKKKKACiiigAooooAKKKKACiiigAo&#13;&#10;oooAKKCcc0ZA60AITgZr40/bA+JFl4U8BSWKXKxyzhhjdg4r1f40/Gjw/wDC7QZri6mj+07D5cW7&#13;&#10;nOOK/nd+Ovxo1/4teI5BeXUkiNKcKp+VVz0r2Mry6VSam9kfPZ5mapwcIvVnlWt+KHudakaJS5ml&#13;&#10;wpHPU+tep6TALC1S5nQOWUcDsa5LR9PsraCNpY0ZkxyRzXqVhLLdhXjjG1BnOOK+6pwSjbsfAXvq&#13;&#10;Xre2tb8ozZj3ct7V6ZoCWUcqLG2XBGCa8yjkuruQxFDEM8MRXpfhbTbvzlRV8z+85HQe1Z4h6FQi&#13;&#10;nue4MyXsUaNweAfesrVvDH2mE/ZMqxIPWsVRPaTo6sQgPUmu00xbnUpiY5fkAxkc15NVpHoQhfQz&#13;&#10;NOsbfRox9qky5XAq3DIl8pw5P93Fat3oOZVBJkcnv2rcttA+wxeaSoI+7XJOd2dUKWtjofDOnWMG&#13;&#10;n77hlEnUbuua5PXJVivyuNxPTbzVi6ci3yzfN1BWuck3SkMCQc8k01GxtJWK/nFJQWwTn7oq7H5t&#13;&#10;w5WUhQfShrS2R1eFskjnPrUw0udpRJuPsKokSHw89w53MMN61JD4cWyDNnLY+UmurhRggE2FAqtc&#13;&#10;zSXZwoIC9643U6IaR5cum332uTzOmeCKnjsbuKXlwoPevSbOxSdG3kJ9e9Zt5pRUtyvqvSpc2w5W&#13;&#10;VrHRBdIWllG7Hy+9cZrWjT2upKkybs9O9eg2kTwIC4zim6hIL2QTcbkHWsfa8si1Gyuecy2K2Vyp&#13;&#10;uh8jAde34Vs+VZW1uXQBs+vaor7TLi9uRJKSQOmKqXKSWynf90dzWscRfS4udmHPE93PnbtUd6g/&#13;&#10;sa3kkD4z6jsakFxIZcJyO3at7z1eIYPzAfMorecraoHI5qC1OnzmOFRtc9T2/Sphp6yy4VWLbs7u&#13;&#10;34V1KfZrmMRBct+tX50WCFSAq7ew6msZSuJJs6qws92mrJKhwq1Smv3ktmtlj+QDk1reH9XW9hNt&#13;&#10;MMKvGDTdQS3uIJLezADZ6CuepOzNne1jz2DVnsmEkEeMnbk9qnvHuZ3WXcevOK5vUrPUixSQlQjd&#13;&#10;uK2NMuZ5k+zqMsOmfWtjKLaZ2lrqSW0PlofmI5zUf2/dC/2hCxHKg1xTWl7pt0b2+k3BsYXPGa1/&#13;&#10;7RmgYOwzkbsDpScU9zpi01qTT3ks0LeYBGoHSvGPFLXInZ4iyow6jvXb6lfzXku8t5a54T1rktSu&#13;&#10;WkUq3zAdfSinTSd0RJpM8/ursWlusVuzbiR8zU2+lgW2xdMG4BIFNv7myyYCmSeR65rI+0CNCb6P&#13;&#10;5cfKK7Kcbs5KsrjLS7t3mMlqgUdK6C2u0SzdEPzMfzrmYZY5iI4U2J1zXRactiZxAG3uPmI7Vc4p&#13;&#10;IzTNyyu7oxgOq8DPTnFLehdRZS6kAHnA4qWzE147Ii7ccA1Mx+xMIrl1cseQOwrEehFMbfYsMY6D&#13;&#10;iqs1xb2UQEyYLHrTtWlhE6PbkKDg/X2qzdquqQRpKoJUdqI6jjqyql9p0jb4wPMweK/hJ/4OFBK3&#13;&#10;/BTG1vJV2pJ4f0Mq3YhWwcfSv7ro9EAlyow2K/IX/gqL/wAEjPDn/BRC00vxr4b1r/hFfHWgW5sr&#13;&#10;HVJ4Wns7y2LbhBdIjK67W5SVMlf7rVz4yjKUbI9DLcTGnVvPY/Zr4XvHB4L8LTxDzAdD0Yo2eObe&#13;&#10;Kvyw/YI0U/EfwL+05Z6dKUGvfGPxfYWLoeGle1MKlSP+mmFrgPgR8Af+C13hb4UWP7Pvjr4n/BnT&#13;&#10;9Hs7NdIi8dadpmq6t4sgsFXy1ESXAs7EyqnypJJG7DgktgV+pf7Mf7M3gL9mL4Oad8FPh0tzLaWR&#13;&#10;lurvVNRfzL3Ur+5YyXF5dScbpZXJY9h0HAq1dtNolKMIuzu79PI/hE/4IihPgz/wV90LwZ8Rh/Z9&#13;&#10;6t1rvhqWK6+VlvSrBU+bHzMVwO5r+5j9rjxD8d/hr8Fdb+IXwG/4RR9U8O6bd6zdWXiy2u57a7tr&#13;&#10;SPe0Mb2dzbtDJwcOwlU9No61+df7fv8AwRd+Hf7UvxJtP2lfgl4iuvhl8V9Pu4b5PEemQ+fZ31zb&#13;&#10;ENFLdW6tGyzqQB50bDI++j112u+A/wDgs/4p+D2qfB7xnf8A7OWpvqmjz6HdeLWm8RQ3ksFzH5Uk&#13;&#10;z2MdssH2gqc/LKqbudtYUKc4xcbeh24idOtONRv1R+eX/BNL/gr1+2R/wUJ+Pdx8L7fwz8MPDmn6&#13;&#10;Npp1zXL822rXNw1qkoiMdtH9vVfMYnhnO1eu1ulfvn+1rbi8/ZP+Jt8PkC+ANawv/bsa/MX/AIJQ&#13;&#10;/wDBGqX/AIJ0+L9c+K3i3xsvijXtd0U6PJY2Fh9jsLWJpRMxV5JZJZW3DAYiMY/hNfo/+1x8Nf2g&#13;&#10;/i/8EtY+FHwMvvDGkzeJdKu9E1PUPEsN1cfZ7e6XYXt4rZkDSYyPnO0Z6GrpwmqdpbnLiZ01iE6e&#13;&#10;iVj+SH/g2ItUuf2kviWJM4HgGI/+T6192/8ABfP9h349/ErxF4P/AGov2Zri51XW/AWiySap4f0e&#13;&#10;c/23aWkVwZodWsoEPmukbgrJ5YLBhkZ5x3f/AATo/wCCPn7XX/BOb4zX/wAQfC3jXwB4gttc05NE&#13;&#10;1rTr+x1CItaiZZi0Msb/ACSKQcbgynoR3H6S/tafsw/tYeNP2q/Bf7T/AOyd4v8AC3hu78K+DL7w&#13;&#10;1qmjeKbe7ubPXRd3huBb3C2pDRwqpysykyI/Kp1JxhRfslBrqdNbFw+supCWlj8gf+CL3/BRGD9s&#13;&#10;j9oZ9A/aF0uL/hcWn+CZ9FsPGtoDb/25o9nL501vqNuu2M3cRO5ZgAWGRtByT/UStt9otAZASm35&#13;&#10;R3zX5DfsPf8ABLjxx8Jv2x/G37en7QV74RTxl4mW5i07w54BhuY9D0xb1VW4lEl2qSyySKveNcEl&#13;&#10;tzE8fs1Hp0lxamMOEWP0710YeMlG0jgx9SDqN0z+UD/g6KsY4Pg58ICpPzeJdaHP/XrDVX9kD/g3&#13;&#10;N/Y5/aF/ZN+HXx58WeMPibbav4v8MQ63qNppl3paWkM0kjKVhWXTpJAmFGAzsfeuv/4OffDOtaz8&#13;&#10;I/hDFoNpeXzp4m1retrC8xUG1hwSEDYzg1+8X/BL0XVp/wAE8fgtpt5DJFLD4BtEljlUo6N5shww&#13;&#10;IyD9a5401KrK6PQqYqVPC0+SVmfjwP8Ag1s/YbJwfHHxZHqTe6P/APKupv8AiFg/YlkTzIfHHxWI&#13;&#10;7ZvdI/8AlXX9NVwlqIpPPbG1c7hXOrqu6KMW78DIyveun6vDsef/AGniP5z+aO7/AODXL9iS2CqP&#13;&#10;G/xWLMcf8fukY/8ATXWa/wDwbBfsRxApN43+Kyvn5R9s0jH4/wDErr+m6LU0kkKy7d4OQCOc1Q1h&#13;&#10;I1VrifBLDjAxij6vD+Uf9p1/5j+YCX/g2T/YyhnaObxp8UVUHC/6bpOT/wCU2sO4/wCDaX9juK4a&#13;&#10;GPxn8TTtGQTeaV/8ra/pgnt5J/nk6qMjjFchJvhkYuhLHjfThhaX8pnPMsR0mz+beT/g27/Y6ijy&#13;&#10;/jH4m7s9rvSsf+m6nQ/8G3n7GLR75fGfxPyTgbbvSgP/AE3V/RuLYSOIinHU5oudDKOsm7K5yqr0&#13;&#10;FdH1al/IZ/2riP52fzqR/wDBtn+xhNkR+NPifkc4N3pXT/wW1Ef+DbP9jY2zyr4z+JwZembzSsH/&#13;&#10;AMptf0U3V9DbSCNYlHG0n3NTKgmtGtyo57r1pxwVL+U0WZ4hr42fzlwf8G3v7F7Lmfxh8URxkFbz&#13;&#10;ScH/AMplMi/4Nxf2J11COC78ZfFBIXOGf7ZpOR+P9mV/RutikUaxBSWxgE1havoUclu23k9SfQ1M&#13;&#10;8DStpE0jmdf+dn46fBn/AIIEfslfs3/GHwz8b/hv4t+JF9qfh3U4tVsoNTu9MktZJYuVWQQ6dE5X&#13;&#10;12up96/R/wDbo+CniD9oz9kX4jfCXST5mq654Zu00+IZzJcRfv0jGO7su0e5r2rTL3UIYY7ON1YI&#13;&#10;enWu/wBLM9tJ50z8nlfasI4dKLikZSxc5TU5u9j+I3/g3g8eWHgL9sHxN8E/Fv8AoGpeJdAm060t&#13;&#10;7r9251HTZN7W208+YdrDHtX9pr+HZZSmzKsRhx2J9AK/Lj9rb/gjP+z1+018UT+0F8PdT1v4aeP4&#13;&#10;7pNQbxF4RdEjnvEO4XM1sduZgefMhkiZv4i1dHpf7E/7a3i2x/4QP4zftSeLtW8OsggvIfDvhjSf&#13;&#10;D2r3MGMGN9XjNxc5YZDuuHbJy2ayoc9OPJa51YyVKvNVL2vufV2u+IPD3jr4feLrfwFfWeqfYLTV&#13;&#10;NFvTYuJlhvltZA0DMmR5i5AZRkg9a/jm/wCCD3+j/wDBQHVNFuv3dzLoOrQrC/yuXSXLLg85A6iv&#13;&#10;7hfgf8BvhB8APh5Z/B74R6Vb6VpOnhmggQmSSaaTmSe4lcs800h5d5CWY+1fjd8dv+CFfhjUf2hD&#13;&#10;+03+y38Qdb+Efilr19TlfTLNdQslupCTJJBCZrd4xJk+ZGZHjbONoHFa1VJzhNLYMLWpxp1KUnZS&#13;&#10;2Z71/wAFJdT0bw9+wV8SE1GRUa+0eDRbQNgF7q9uY0ijX1Zj0FfBP/BYD9nXxT4//wCCb+j3eg20&#13;&#10;k194GTSdZvrOJGMv2cWqwXDgDtFwWz0FfbvhT9gDx74r8Y6T4t/bI+KevfFlvDN4up6HoUml2Xh7&#13;&#10;QY76MfJd3Gn2AIuZoz9xpZCF9DX6Eaj4Sj1q3ks7lFmhnhaGaCRA6PG4KsjKRgqwOCCMEdq6qlqi&#13;&#10;lzaXOSFdUpQcNbO5/Lp/wQE8e6V4i+DHjH4SR3ES6lpGtJrKWpb949peRhDIB/dV1Cn3Ir+gG40T&#13;&#10;TtL0mbUtTdIobaKS5uZ5WCRxRRgs7ux4VVUEkngDrX5t+Mf+CLvw40L4vN8cP2R/Gfib4ReIvNkZ&#13;&#10;4tGjjv8AS18376JaytGyxufvRNK8XYIBXsaf8E9/jN8Q7aHQv2uvjR4j8d+GEZXuvC+j6VZeFdP1&#13;&#10;EIciPUDYFp7iLIyY/NVT344owlSpCmoW28xY50KlV1VO1+ltT7i8EQ6D4z8MWHizwleQX2l31t9r&#13;&#10;sry3bdHPEQcOh7qccEcEciv5Ov8Agita/av+CpviuJATt0rxSwA9rg1/W14o+Het3fgGDwD8INdi&#13;&#10;8CRWtt9htbiw0y3vBBaLH5aRW8Ew8qPYPutg49K/K39mn/gitL+y/wDGpfj/APCL4t+JYPETR3cN&#13;&#10;xPf6TYXMV1FfZ89JYmGCHPPGCDyCK0xFKcqtOaWwsFiKcaNWEpay2O//AOCvHijXPEnwU8I/sq+F&#13;&#10;BL/bPxd8baf4VVbfBk/s2CRZr0leu3bjnHav1G0TSPCPwq8FjRk+yWWieHtFjtRdTlYoYLTToQhl&#13;&#10;cnhV2oWavnnxj+x3feNf2yvAP7Uvi7xALy38A+HLrTNI8NDT9q/2pdjD6kboTlQwJOIhBx034rtP&#13;&#10;2z/2OLz9s34KSfBZfGOteDdLvLlX1yTRIIpJdRt05W2kaQgrFu+ZlU/NjDZFU+ZOc7avYymoSVOm&#13;&#10;3ot/V/0j8KPD/jj9mL/goD+10v7Sv7Q/jvwD4e+GHw8vJNP+H/hHXfEGnWV5rl3C4Mmp3lrNOskV&#13;&#10;sXAKKyhpAAB8uSf3k+Anxa+HP7SXguf4n/Ch5bzQhrF9o1pqTRiOG9bT2CSTW2GJa3LHEbkLuA4X&#13;&#10;GDX4rf8AEL58Dyvmr8T/ABb6n/QLOv3i/ZW/Zn0P9k74A+HPgF4OuJ9QsNAt5IVv7pFjluZJnLyS&#13;&#10;uqfKCxI4GRxXJhHNN8yOnMlRkl7Jt/oj2LS/DscmmmUkAjgf4V2Gh+HpTIJIQG46U9dNmit0XAwx&#13;&#10;6LXe6HaraoPKOWx0z3rsnK8Xc8unBov6boLwlpZxkBc4rQa2smKgLz6CrkE8tvMqXPO/oK257aCN&#13;&#10;RK4Vd3NcLmjoOShWW6nMZBAQ8DHUV2dtbQxw+ZHHs9/Wsm2kkkuG8kcY5J4rbg1DzUETrgLx9azd&#13;&#10;TXQEU1RdrlSDIeme9SpZuyBpi+79K0FtYATcICcDJBrVS3a6tsgBRnjHJrKrWsaOPY5GfSbe5j2E&#13;&#10;fMD1rFl8PTwTbkOQOwr1iyFmflkQbhwcd6tmzKP5scX3u7GsniUjVUkeY6Za5Bjn4z2rrraxWGJo&#13;&#10;rdfmPQ1o/wBkx3DGZ1CkHp71qWiOjDyxnjkVjPEJvcr2SK9nHNaxLhcsR8/FdHaXKW6FpB8zdBim&#13;&#10;/bgpWNUUHPzetSNKryKYVDH09K4qlV3dmaKJx9/FvvTcznZg5A6V2lgUubRZj1A5x6Vn6npP2thL&#13;&#10;Mcewz+taFggQJCn3QMV51KM1UcmXClbc3o5AiKYdwPvUeoRLcKpcgNjPBqtPdhY/LHLA8VJbRySo&#13;&#10;S57ZJ9K7DY5fVdSWCA2owc/KM96m0a8hEQRwMjgrxWTrtnbXiMkRxLu4JrH0XS9SgnKzNx1rl55+&#13;&#10;0t0Jvqdhc6s8dwZbfhV4KitgaspsTchTuUc1z4it7Vv9KPL9qsLIsaFZ2IQ9McV1FDItQudSJMiE&#13;&#10;L29aiuNhXauNw6isu7adv3dmxUDow70n7/yDLECZMc+uaAM2LW/s900cpHXjNdbZl+LnccHnI6V4&#13;&#10;5LaaldagwkB3E/KK9c0W11GGNYLrBTaOD1FZwbu7hY2niu9QcC2PzKOoNZkphtpGE6ktjB9M1Lcr&#13;&#10;OJfKs2eJh12mpFuoo4xFcqXYHBJHJNaAMs5bNwBKpjKnIJrpLTdKxWJsL/s1zkhgkZTINoPqDnFd&#13;&#10;Dp2POAiIxjof/r0rgJcKU5KFj3qhb3DQXiqV2o3YV0Wpfu48Rk4PDDuKxR5bAA84OQSPSmZez7Gt&#13;&#10;O9onzxHAPUHvVSOFrn97bljjr6VZghe5+aQJtzxmtBHaxBgwuG5+UUDVMvWk0SWn73GV965C7vll&#13;&#10;vMMpwOlaEowzAfKDyAe9YzM7v8yH/eFAnAvKyzy7FUAHqa2pILX7PhMFhwFqjB9lSDExKt+WTSlF&#13;&#10;VPNYkgnjBoCMe4yRxEqpKoAPT/OKnjkt4IjuOWPTFPigF45EZ3KBkknoarJDEHO9skH1oKcETZVg&#13;&#10;Ww2ccc1zgSZ5i24gKeV9K7KKBn/eBlCjkjvWHqPzOTbYz3oJlApyzXRiITPPFT2aW7p5cw+Y9zUM&#13;&#10;e6KMrITu7ehrM82eCYCQcZ60GcjYa0giYknGBxVCGGCNj156Vo2wN05CqDkYrYj0xVRpJQOOhFVG&#13;&#10;TWwWPMr20iN1mVio7Bqc+l2r4ERz3zWrr+nSyYeMg+x61RtIBCo8zPI5xXZB6XYxsNogYIFLg8Hi&#13;&#10;umGg2awbkABPb0qG2mVF4OeOMjpVuOOVz+8cgHqPWoqyas0BzF/ohaMSIBtU81xl9aW+4mKL5lPX&#13;&#10;/Ir15okUeWH471y2o2qEkow75qac23qDR4RrTQsWWSPPtXg+p2lvqGqmEqFGeR9a+rdT0sXJZCAu&#13;&#10;Rjfj1rxzUfCv2HVAzqzjPLDng13U8RKJz1KfY81n0/8AslW+zMWTHIFVLewMqG/TGcHg165q+lae&#13;&#10;8Kx24AYj5vWuMvdEkjXyrcPtxkkcCvQo176nLOm0eQ63bpdFmkIUjjArz7UNGR8JECQepr3W6063&#13;&#10;ELecPmz071hyWOnpAZgPnUYxXpU6+pyypHyn4p0gW7YhzntivO73Rri9jNvgncOQBX0vrvhi41Zy&#13;&#10;0ZAOeAK5qPwheWvFwh4ON3412xq2MVTPmj/hFL/TxxvMeeBR9ve3lFqEYgdc9M19aXnhsm3QrGCr&#13;&#10;DBPoa4vVfh7bNIGCjcecj1rWNW4pQseUafZ2eooekb46E1FeQ3mlxm3Vkk3cDFegN4EeGF2JK4Hv&#13;&#10;XLW+hSLMXdi+3Oc1opJmdmcXex6nBArRMVYnJGetdNoOtzxr5NwmWIxvx3Nb8fhKS8/0hW4XoDTp&#13;&#10;dGe0izbLmXpjHBpiM65sVlJYAeY3QjrzS2ulyt/o7sUbpk9KvQJqdq/n3MXIHFa+m2t5qRaQHbzk&#13;&#10;DFRUqW1CxmahZ6VoPkxwbTMw+ZvU1+0v/BLpAdX1WcsGJ0kg/wDf2Ovyl0T4aw61eJc6gHZY+Sa/&#13;&#10;ab/gnv4e07Q9T1Eaem0HTSpJ/wCuiV4ebYlSpOJ9Dw/BrEI/U6iiivjj78KKKKACiiigAooooAKK&#13;&#10;KKACiiigD//S/v4ooooAKKKKACiiigAooooAKKKKACiiigAooooAKKKKACikZlUbmIA9TXmnjf4p&#13;&#10;eGfBNm1xeyq7gcRqcmqhBydkjOrVjBXk7Ho008MCF5mCgdzXyR+0F+1L4W+E+iyiGZZLortjRTk7&#13;&#10;q+Wvj3+1verZmy06X7OHBCiM5c5r8r/GcXib4gao+sarczygnKKzcCvosBkTk1Ooz5jMeIEk40iP&#13;&#10;4y/Gjxr8X/EUjXF0+yRvulj8oPYCuX8M+D0s8T3G7cSCSap6D8PLmPVWvppJG2n5V7CvbLfQ55YS&#13;&#10;m/DBc4xX10KKWkdj4yrUlJ3bK+m6TBeFdqgBGyc9OK7ezuYokdI1Cj7q8dTXLaQb+FzZyQkKG+/6&#13;&#10;iuvSWzztEZyDxjmtUrGU2Oa5MhELqSV5wBXvHgK2ubjTnu7+IxLjCDHJHrXFaB4fSVxrTLkp/C3T&#13;&#10;j2Nd2NW1DVZBbwEJH90qvpXmYqqnsdFOFyPV7eS/uhY2YwmOvWul0C1k0lRGFJy2DW7pmjTCz32e&#13;&#10;GYcEmulsdPTcrzyIWHVRXk1Z9z06cGLcW0wRZYiMsuRmstrfUmO27f5RznvXUk73wSAqnjNYmrSG&#13;&#10;SYHJx0NZU5Nux0p6oyZrbf8ANu/dqOnqaqSNAF3so9BWjL/q9pPA54rIW5tmk3PxjjFblyl0IxDF&#13;&#10;JMoixzy2eK0jLmURxt8qjkiqSwfaZl8kEhjVxLWSElNuPX3rKrOyITNu3iN02ZH+UVdxax8QnJxz&#13;&#10;UOmWEzR7ZPkXqTVqW2RQwizx0NcaiaUl1Mqa3lVvNDfL1I6VE/kORLIRx/D1ps7yTIVwQ3SqUNk4&#13;&#10;BdyQQOhpnV5smeeTd8i5B6HoBWdLHdbt6cD+I1Y33FwQkZ2jPateFAVwpBUYBrhqSuzGTuzLgSdm&#13;&#10;LMBsPrWXqENtcZhwCc557V1E6w7eGxnsDxXKXQgtrlZH+73x1NJEyehzV9pUMYJcYwOCOlZkURiU&#13;&#10;tbheetdFretRXkYjtUUDpx1rAimFrDtcZYjp6V3K9tTA0bCWOBgEILt19q2bmK5kYKSCT0rnbEMc&#13;&#10;ysoVeuasxXk/nCUDC54pm9FdT0nw9pa/Y3LgBsZJqDzLSzcvHndzuPrVHQ9VmjJDMCG7Ci8kWe62&#13;&#10;BQoYdj/+uuSt8RctzifEs1zLdg24yrdQKhsoru0Q3Ea5OMYrq7vTG+0AxjORyTVO4eKwjKq4yO1a&#13;&#10;0ql9DNxucx9tiuw1vdK+4HPPrUtxqcUCL5hwoGD61vWhsJHLzqp38luK5bxDpsF7NttnCJnoO9bD&#13;&#10;nDS7KGqXMMsH2q0CnAPJ6V5jq2pmO2ZlbluoruzpeB9gjJO4/M2f8iuR1HT7OG5a0Yh9g6j1qovU&#13;&#10;wPMFnnF9mQZzjnqAK6a8naeBFKgIW9O1XHsRKwiVMAnO48GludIeOBl3Bj/COwrojKzuYMqtHZs/&#13;&#10;l2uBhepqxo2l24vTcXTiJSvUd6zLeCAI1uz5mJ5I4AFa1rp00igSFvLzt3E9fpVVJXA62Ro4rfZY&#13;&#10;5x/e9azL1ozGGdP3o7nqTWk9jCLMQWbkkDOQeKxJReB03KFGc7m9qzC+hI1l5rxzXQ7cikklMU5j&#13;&#10;tc4OAD2p811cyTKJQNmMbvpUfnLM5t4/vEfL9aEzVbWLZu/s0yvKQzHjArudOuLTyQWUMTyRXAw2&#13;&#10;N48SsULPvwT2FejWFvBbBGcc7cHHrVN3M2tdBzPBJdllGzjirKzSNJiMZx1xUsVhG1wZJCNh9a3t&#13;&#10;Ps0VjbW4U7u9Ulbc6KSsYolsopl81s5+8vv7VXuI7FmNwqMADxxxU2pWklpP5IQOxOc1ppBbtCsU&#13;&#10;525HvVxKcdTK8yRF2bBtI4cCpZkRiiZKv/D6Ut3a3cW1rQ71HXParMUsIi+cfvgOD/QUpW6mdSN+&#13;&#10;pz+pyiPJEYLnjPfNYlvY309wrzJjHPv/AFrrRYylvPYMGXlQ3Sp4oJru4VZn2cckVCWu4vZpaluH&#13;&#10;T7eaFw0u3A521ixRwo5jU7lPAJroDFEG+yRDAPBYd6qx6QsJaPd2LKPeqkkJxuVvJtLdCZI1OQRm&#13;&#10;sWWaazUJZD5W7mtFmfzcuCSDgCtK7aMW6uyKMHoOppKBXsTmNUtb3+xXMTHcw+bPeuV0m0ubcq5x&#13;&#10;heorv5tUt5LdrdlK56g9a5SWcD9zZglj14p+zQewMfUZPs10bhB82OB6mpba9N3Htvs9cqD1q4LW&#13;&#10;KKZZb0E5P3e9SPbxXF6J0HykYC1HIyHTZBJIkeHdBtz6dq5TUfKlnPlKACPu4rt722E0DiIcjqtc&#13;&#10;rJbPFF5pXJ7ioa1sTKBw02lyW26aRj833RUSXE/liKQYwPvH0NbOqQy4QyELk8DNc3eRskyrMWKs&#13;&#10;MbU5I967IpNGE4kd/EltbKzgN82cgdaDFqNvAt3CPkYbjntVqHTy8RWYs0fVd1dLa6clzGG8z92o&#13;&#10;GBn9MURl0QRl0MrSbtJ4Dc3Qw3RVx1purQrPa7oiql+Co610txZ2QhBlwoUYBHrXnl5I0N2XUsyD&#13;&#10;hc96u1+ppYqNZta2wNuB5hPU1Tj1e8jLfaAWK+tWri7uZHCKuwYySauPCJ7YeYoXccbh1NDj2Cxp&#13;&#10;+HNfhDlpyFXnNdk0enX0Pm2TAM3U+leO3Wi3cIZ4WwBzj2ri/iJ8dvhv+z38P9R+Knxd1a30TQdJ&#13;&#10;h828vbknGeixooyzyOeFRQWJ4Armqxsua5rFObUUj6b07S5ImEnIcn5WPeumEkcirBqDKSvSvwM+&#13;&#10;Cn/BWT9p/wDba8T6lZfsJfA8614X0mcW9z4z8d64mh2hcE/IsSQzZdhhlRZHkAPzIK1Pip/wUy+P&#13;&#10;n7PvxD8MfCL9pP4Ma14X8TeMdestK0LU9P1W21bwvdQzShJ5I9Rj8uUSxg5EJg3f3sda5PbxtdHV&#13;&#10;PAzvy6XXS5+5Ftoel3U8jqARyQ46GoZ7bTbeF7eOMBscOtfh9/wUR/4KqfF3/gnD4k0q38T/AA10&#13;&#10;zxDoHiJ7j+w9VsfEbwzP9nwHW5t5NPPlPznCu6kdGr7D/YQ/al+MP7W/wYsP2hfGPg7RfCnhvXbG&#13;&#10;a58Pwxa7JqeozyRyNGDPALKGOGFivDCV3/6Z96cayb5VuRPBzjBVHsz7Dg0VZ4pRENxZycgcitHU&#13;&#10;/Bk40oSsw27M4r8xND/bU/a7P7Zsv7IEPwk8NfboNEi8W3HiEeL5P7NTRZpfLWfjS/OMhOVEXl53&#13;&#10;8EgfNX1h+2l+3F8D/wBiP4af8LK+PeptDb3BaDSdHsFE2papcKMmG1hyudv8TuyxoOWYUniUtWyf&#13;&#10;qMnJRWrZ6LY6ZdPdLG0ZABxnsRXbTQfZonjX5SMBDX5B/s/ftw/8FEv2uNAHxg/Z8/Z70iz8CzyS&#13;&#10;Nouo+OfFa6Vc6tChwHgiFo5UHH+sAeLPAc13vwu/4KSeL/GP7ZHhT9iT4s/CXxH4D8aar9tu9bXW&#13;&#10;Lq3u9MWyggMkE2l3dux+2LK4I3GONQO5ORWix60FLK5K+zsfqf4csLibEk6lsHAB7ivUdN8PhwQf&#13;&#10;lB/hPSvwE/bV/wCC3En7NWv634f/AGbvhZrXxI0/wpdnTvFnjUNPaeHNOvh9+1S6it5xNJH92QnY&#13;&#10;itwGbBr7V/4JY/8ABVD4f/8ABTDwLrdxp2hz+FvFPhZ4G17QpLgXkP2e5O2G5trkJH5kbMNrB40Z&#13;&#10;W4wR81c1bG3dkdbwE1Hna0P0tm8OzupXA2k8ACqt94fljRY14TGQMV7JYzQCZfMC7VXj396rav8A&#13;&#10;2fcygwjkc9K541WjD2SPG4vDrSlRuJx2BrrrHQntrY5wzdmHat5bBoCNoyW5rrdH0cSQETAKD3q5&#13;&#10;YlidCNtGcfpOmNNJ5l38zJwvetO+Y3PlwrEN6MMj1rsLHSY4bp44+SRgf55q4uhSQyjdy2eGrmeK&#13;&#10;uR7NdjmrnTzb2ys6DJH8FQx6OiIGuEYA8gYr0uzso7V/9MIfPStCawF6CET5VHAFTLH2LjRuea6f&#13;&#10;p8ZZo23AEYGfSt+1snikEUC7gO9dRDoTzlVjAQCuz07Q7eBNr5JI7V5dfNEpe6dFOgeeQ+HViuI7&#13;&#10;19xyeVrQvNLAdrhMn/ZxXpUtvaJCIkKlugU81E2npDGJQdx7g9BXJPMW2mdHskjzqz06O5jMjLjA&#13;&#10;6VmzabPC26L5ST0NelXengIJbYjb1YCuO1i4diogIyDjHuK6KGJ521YmVOxw15NOs2xgSeny101o&#13;&#10;ixQqyDDY5JqS0smDfaZlB28896g1Fpj++i+Ubq6iTQbTprvEjN8vbtST2slmnlQ4yRkd+KzTqV1B&#13;&#10;GGjBZcc47U6C4nuGDg8npmgBscciYZ+TnnI6VuyJGll5qOQCOcfyqr9muVcSOOD17VKyeXGT0XuC&#13;&#10;f1oAwQbaZlVVO4HO4ip4IohdFpcgDnjoa2rGKymjZ12lgO1ZV/YrGrMxO48qKAKd9YR3LGeD58H7&#13;&#10;p6/hUFzH5tnsIwR/DU+j38VtP5M4IJOMmt7U4FupAbQKuf1oA87trsxyhNpYelX/APSYLguo+Qjp&#13;&#10;1P5VuNoyRHzJSobHQVVuC5hKheV5z60AY0MRW5M8wYY5UgZrVgnvJ5PMfcq/wcdTVvTtShu08mcb&#13;&#10;WHB4610Mf2aZfIhHzjmgDn/KnJOeHb9Pentatb5lnO75evetVLZ4LhjcncQOlZWrzukAA4ye/pQB&#13;&#10;WhmW5by5eB/DmulsWB+QYyvfvXIpFCSrb+vTHrW1DHPEmVzuBzQI2b6QScQ5PGKi060luB5bMF28&#13;&#10;89RTI5mRfOwR9atGeFF8yLJdvSgZWmlYyCCIMCDjIrZsyMFZDz3zzVByAglRcNjnNLEJJP3/AEQd&#13;&#10;TQBbvrdroAqucccVWQRW2Aykj3FbQn8u0YqQu7oTVAXDLDswHPr2NAFCVzcuZJAMDoKljhB/1m4K&#13;&#10;frxUVsFe5wwIwfu1rMVDliPlx0oAz7lo7faLRv8AexTxaRiPcSTnnd70yW3jkP7jg9wat287/ZDa&#13;&#10;zKcg8EdqAKCwXCt82ducZ7VdbTQcOp4PUCpIIbt4SCRjPerk9yLS3CkAsfWgDOu9IjCfu2yPes/y&#13;&#10;WiTEqbh64rdS7t7iHbg7hzU11dRrapFCuT/FQBnQSwRRBVXDEcGnJJcSHyD3NDsIAuzG4ipkhkmY&#13;&#10;TNww9OlAFfVNGhVRNIxVvfoa5K+8pEO3G4dCO9ehaq63luI8FmQYJHNcTdWdrKgTcQ2etdFOrsiH&#13;&#10;Ar2dul2isDjHboa2kdUYQSjoMA06101ILUmJucZ3VUeQtHggMc8t3FVX2IkrEv2YLKC+NpNV9Stb&#13;&#10;eQEW5HA71YSRNgDsOO1Q3kcc6b4iBj0qKG5KZxn2dZi0M54U9aw73SVnPmW3zYzmus+aaRgQuB6V&#13;&#10;SZPJbzoDgA8j/wCtXSDVzzSbwyqSGaUEMR0qCRtPjh+zmLBHBJFex3cNvd2wZQCwHXHNcTe6fFKp&#13;&#10;fjcDjpWtOrymMoaHhfiTwxumW6t48h+wrjr3wu0MLCRNrsucf419JwM8cyrPGGjXoBVTWbC2vgZk&#13;&#10;Qg+lbwxbRg6Z8c/8I/KZQrfKynK46Vqrpm8bLuPcSenrXuN54dsARJEu188isi+0WFYN8ed4PSu+&#13;&#10;ni29TKVGx5DqPhgRw+fbnCjnyzXMSQQyMqPGBg17O7SR5Ro8jphhXO3mlrJIJUUDJ6Yrrp4i7MJU&#13;&#10;zyTUrOBo3hiTJI5ry/8AsIyStAq4LMeRX0/qGhwiAywrk45GK4uPw6kTfa2DK+efTFdUaytqR7M8&#13;&#10;btPDs9s3kZYnPTtV06I8E24pkDvivVoI4o3ZWGSTgHtW1aaLayyedefKMcAcUOulsZ+y8jyNtFhu&#13;&#10;Y/KkQ+5Irb8L+ELYXBUIWXPp0r0K/wBOaKHESBgTjcOuK7rwp4RdLE3FvIyuV5Vu9c1fEdDSFIzd&#13;&#10;GtbTT1eCCEliMcjjFfo9+w7E8euakxUKDp/AH/XRK+GNOtZ7WKRr5fm6Bh0r76/Yo3/2tqG7H/Hh&#13;&#10;xj/roleVjZXgz38ljasj9FKKKK+dPtQooooAKKKKACiiigAooooAKKKKAP/T/v4ooooAKKKKACii&#13;&#10;igAooooAKKKKACiikPQ0AQtdWyP5bSIG9Ceal3p6j86/GP4zftF+L/C3xDvrC3e48uG5kRWUnA2s&#13;&#10;QP5V5TP+2Z8UrlvK0+4coPlJYHvXvRyGo0mmfOT4kpRbi4s/d+81vSrBC91PEgHXcw4rwbx/+0r4&#13;&#10;A8FxOhu45JgDtVSDX4f+KfjR8Z/FcrIdTljjf5W2Ejr9K5q28Haxq0a6hr+oTyN1OWySK7aHD387&#13;&#10;ucFbiVu/IrH1j8VP29PFNzezW2j5t4clVI6ke1fM1/8AH3xz42X7OnmSO5w0jk8D8a5+XwHpeokS&#13;&#10;AuxVjt3dzW3o9omjo0M0aZXvxk17WGy+NPofNYjHVKjfNIpvYXRmF9q2J5sZw5yBUsGoacbhY4cG&#13;&#10;QnlF6VSl1CV7lxMGCHOABnNSWmnWVpN/aO0hyflFehFLoctjqIYLd7lYgvllhnHrW1aQwxP+8AwD&#13;&#10;830qjoTGVHvZcF1+7mtDc10hjSM7icswHT+VWMde32lTh4o1AcjCgV3Pw98Iw3MDTOqluvzc1wmj&#13;&#10;WEFxqP2Xyy02ePbNfSnhjw7DpNrmWT53HOOMe1ceJxFlyo0pw5mUk0SAhrUZAHXsK3tI0OytPlK4&#13;&#10;BHUc0XkAikbygzK3APvXX6LFHNHHbOpz0JFeDiK1lZHp0aStqR6a66RBLNyytkKD6VlafazvctcS&#13;&#10;k4kbdx2rvvEVjBp1mtsNp38gd65iHERCq3Xt2riuzpRDcq+79yuVHv1qgbOSRd+eey11YiUxMx2j&#13;&#10;HvVW408JbefuPPakgOegtg6tA3Lnp6CsW801FXyMHcCckVsFlQ53kY6Yqt/aYSNt4BPb3rqp1Og0&#13;&#10;SWscFltC5yO9WnkMkn7v1yTWB/aEzHzGUFatWt/vkwRjJ6Csq7tqwZ0ltPcu2zPy1fuLlVgKrwQO&#13;&#10;aqwQXMhxChxV2dY7mH7O42Oo5NZI6YRVjHtz57eYdoHoamkEcoYMQoHU1n2qs0jKAcA4ye9O8yE5&#13;&#10;tn2jtmg1auZUqCeXyLTIHTIp4txp6N5jMcjmrkcflsdnPPGKScS3L7pOAvIWuSdNrUylGxivd+Wh&#13;&#10;kdfoKyZpvtgKEcnjPpXZLBaspluhnHYVj3jW5jaO1C++BWaIexx11Y2VlGWMgMnUKvWqlpYO0Zmn&#13;&#10;QjJyC1WJbLypTczH6Cqv9qzs5iOSOg9K7lsYF9w7L5MQwOhNWLaxt8+VHklhySajtIri6ibP1GKd&#13;&#10;HJFbRNFM2JM/KfWmXC5DZG5h1FrZIzgdDXVxxXDDcykc81iWerw2l0HmQscdfWu9uL37XZB4FChs&#13;&#10;YFclb4jZnNX0k0cIR+MnnFQXOmaXOitMzfdyfQmt2SFJsBx0HJrFmXzmwQVVTycVlewjimsoQ7fM&#13;&#10;VGTjnjFQSNaxKQPm96m1+eLzvs0PJbjf2/pXL6hb3drCYpHXLDIxXdB3RUvhsaE99abCIuuMcVwt&#13;&#10;0IY5twGDnJJraa3WxtBMQd2MmsqxtU1W63XMgxzha3pmMFuQ3VzFdKiRIyY6v64pbi9sGlS1dlZt&#13;&#10;uCB2+ta11b29tIkcf3V4PfmubuLCzspX1hlDNuwqitGiKkUmhv8AZNrNIXgXGWyzCpNRdrWIRR5Z&#13;&#10;R0FP/tCYII7dVXdgkd6feGOWACJT5h7e9IzY/TWufLUqo+fmtK9+yWjefet5jbfkXoBVC2jkhVZJ&#13;&#10;GIAHzAfrxRqBstQRpFDgIvBNBMigtpcXkAkUgIW3ZPYVGklvE3yHLA4GKZp5mmg2O+EXsKdaWk2o&#13;&#10;ubaxUDa2WY9aATt0O60m8kCeXEhI6knvXXRxt5JnuFx3UVg2lkdPgjid9zYydtb9lcm5c2zqQCep&#13;&#10;9KalbUIvUQ+Yw86PAGANhrYtyYYdycN1AHXntTmt4N/lRZ9s9a17bSRC6zOc99tZSqvc2Suc8bW4&#13;&#10;urrz2DnjkGoLiyfzlKbjz0r0y38iOBwqDc1Zq20lt++KA7jxWX1vQrkZiorR2bBI8yHqazpImh/f&#13;&#10;FNzAdfSu1sPLtFY3mDuOQv1rJuvsnmnYxwG5X60RrcxLizFW6W6iCTZQAemDXNO8cMwC5JLda7CY&#13;&#10;WyybeDn8hWJLYJLITDgc/L6VakxEEl3KziGyjIfsx6Zq5sls0M144Z8cgfyq2ulXokUllJYZyKxt&#13;&#10;S81T5MpLc9RS5mBlK139pNwv+qPJBpP7QW4lEI4IbP1NaEem3DW4mRjtJzgnpU+n2AmlaRwuBwPr&#13;&#10;VwqNFRdjB1d4kPnZBYEAgCr8s+mwW63QXB2jnHU1XfTES9kllIxnpmsSd4IrgRPuZc8DsK60zVMx&#13;&#10;NQvmub5rk9AuNpqTTJdw8zdt547VYvbBxbtJEhPPPsKzLZo4WWHPJHAovqM2Xa8tpiyuHV+oxmsu&#13;&#10;/t5S5mmYANxgcYq9MLhBujIz6Gsq9hufIMj8EfNUOyIb0OC19ZnQyJ1zhSTzioNPmjaN1cb5NuAf&#13;&#10;eq2pakt5ceUCRs+8Kovc29gpkVgCT8pNb2904ap0UU8EgMc77QByDVGOXbLtEm2McjrgisWZnvoF&#13;&#10;nHCr/F0zV29hWS1jkjcnb8zgVKMYuzG6rdTXbiIMXXPUdDV1WjuLEW5VVkBzzUET20yoyLhQMkjr&#13;&#10;VKaCP7SZ1c7R+lXzI15kakdvazuqTY35xgegp2oRafF9wk7DwO1UbSaNLtTwUK/fHWrN6I0XZCQw&#13;&#10;cfePbNUihsWo2l6rRxr8/cV/Hh/wcl/G7xRP8WfB/wCzzZTSQaLp+jHxHd20ZKpPfXLmNGcA4YRo&#13;&#10;PlyOCTX9gdqsFhvmCg8cEdzX8v8A/wAHEv7IXjX4jaP4c/az8A2M9/F4f09tA8U29ohke3tS5eC7&#13;&#10;KrligJKuei8Zrz8yg3Tsj1cnnFV1zH7Vf8ExvAOi/Bv9iP4Y+GvDsKRR3HhqDWbooB+8u73MkrsR&#13;&#10;1J4GTX118efgb4E/af8ACmkeFPiIskaaJ4k0/wAVaZdWwXz7e90996FCwIAkHyv6ivy6/wCCNP7W&#13;&#10;/wAM/wBoX9jHwx4Vj1exh8U+CNPTw9rOjzzKlwI4Cfs86qxBaORT94AgEYNfb/xL/bN+Enwt+Jfh&#13;&#10;f4Nw3La74u8VapDYWnh/Qit1c21q2fNvroISIbaID5nbGegyaPaQcU1sY1aNRVHddz8I/wDg6X+y&#13;&#10;Hwf8I3thybrVy3H+70r9Uv8AgkfbJH/wTN+EsrFiX8PTEAev2mSvzc/4OZ/AWv8Ain4CfD34laRB&#13;&#10;JPp+ga9e6dqk0ILLB9qUGKR8DhGIwCeM8V9y/wDBGP4xfDHxZ/wTf8AaFpesafJf+HLK60jWLN7i&#13;&#10;NJbW4Wd3CujEEblYEHGCK5aMkq7ud9bXCU+XudDoF1cQf8Fe9Xih+Yv8A9Niy3vqhr+XL/gq58VN&#13;&#10;f/ar/wCCr0/w08SXEraFo3irTfAmjWTsVjt7Lz40nYLnaryszM5HLHGTxX9I3wY8caJ8Zf8Agpn8&#13;&#10;Sfi/8OrhdQ8NeGPAOkfDv+27Y77WfWY7k3VzFBKMrIIRhWZSQDxmvwH/AOC3f7Mvj39nb9taL9sD&#13;&#10;w1Yz3PhnxTqtn4khv4VJhs9XtGR57SVlB8ssyBk3feB46UsbTvBSW1zbL5JVXF72X5I/u08JpY+D&#13;&#10;9EsvBPhuCO307SLODSbGBFCrFBaoIo1AHAwq9q4b4g/s1/Dz4mfFzwJ8etX8yDxH8Pn1MaRcwBVM&#13;&#10;0Gqw+TNbzMRu8sffUKRh+a8a/ZP/AGuPhB+1F8GtD+LfgLWNOuYdWsori+gE6LNZ3mwfaLeaMkMj&#13;&#10;RyZGGAyMEcGukvv25PgNL8bG/Z/8PXrazqej+G9T8V+MNS0jFzp/hyx02EzKNRnQlUmuACIogS56&#13;&#10;kAc1pNx3TPK9nO7smfJn/BRL9rT4Cf8ABN39k3UvAZ8JXt1D4h0DVtL8P6DpGlyNpBnvw6zPeXIQ&#13;&#10;28IMkhlcSN5knVQeo/Kz/g1ovP2do/D3xB0jw3qV4/xQ1JLd9b0u9iENuug20m6E2LB384CU5lLb&#13;&#10;XTgbSPmr9y/2cf26v2Kv+Ci3g/XfCnwz1vSvEmnlTYeIvDPiCD7LLNaS8FpLO7Cs8LDpIBgEdQRX&#13;&#10;4Xf8ESf2PF+HX/BWv40/Ej4MFrv4YeBDr3g/StXR/MtrubUmCQ2sMo+WU243ZxnAUEmvOrfEpX0P&#13;&#10;VorloThJWa/E/rzml8jaqLggYI96mgkRUBP3mPIx0roYdIWZ1FwMsOWzU7eHohffbH4jxgis/bq9&#13;&#10;jzt0T6Z/Z0mGc4IGMHtWjLcRRsEiPy9cisa60qWOXzLZSFPT3rQtbcxqYSCzEYFY1J3FyM6i1kgd&#13;&#10;BKiEccnrWzHZyTp52OnTNc9p062ZEB78EH1ruLWaYWpdlGB0rJmvKjNj0uWFg9wQ+eldHaxwxoHc&#13;&#10;ZJ44qjayiQeZMp64A7VsSWsiAHnPYivHxlXmehrCOtyaOIQRlguQ3Q+lTQSSA75PpiqNvdzqptp8&#13;&#10;YrQkMC2Xy7gx4DVxLXVnRHXcqSWTxyee2Cucj8auLcbyok+Qdwe9JaRPdjypX2hRk5ptw8fl/ZFA&#13;&#10;JBpXKlG5Sv8AV4FR7WPAY8AiuB8nZMW3Z3Hp6V02q20c7rLbLtIHzCqZsVli84AqV6k+1dOHr8sr&#13;&#10;swlFtGGboR5jlJ5OBjvQ4ieLyVBOOpNNv4xcNm2GCvr0p1nGUYC5PDDBr3IyurowFimtbRGXZuOO&#13;&#10;neqcEa3Enn7jHg52itlRa28jMSCewFQmz/5bt3PSqQG9bTwTQiKRt2Biq0+mi7Zo92ExgEVlxIEI&#13;&#10;K9PatRZbkQMYcFf1oA52KKPR/ljywZuDWt5cd1ia6POcqKhRpHwLhcA/dJqdYJpX2jAYdD2IoAzm&#13;&#10;060up/kILA9RxV6SCWAgAEgcZFZDeal2BBnJOWrpI52ETE4OOuaAILyKKC1Em3exG7PpXLzRMzCS&#13;&#10;ZjGG4CjrXZwQx3ETOzfMw6elcpc2129xscZjU8UAQ2ukIHMiE7gQR71fkea1kEqqQSOajuZ44EDW&#13;&#10;xIYdanhc3MLSMxeSgBlrdXTXf2q4AKEbcU2+jW/kMbcDtjriolWcA+ado6jNXIIhcZkY7VI60AZV&#13;&#10;rH9jlMCoGUH5Waulsb2LzP3q8sACBVCZoliWFOXz1pttbkS4fhv71AG5cJscnGVI4FUY/MQExJu6&#13;&#10;np2qWRJo4gxJIzirFvefZ/nK9B+dAEVmpu32upU/3TWsVXyWtsc9gKoLqCPJ5uNrdiKulpXkEqLx&#13;&#10;jlqAKotLiWLynyBjvVQN9kXy85IyK6H7THLGEZsEenesOVbZnKw5yT1NAC28qyPuk+8OQanknN4m&#13;&#10;yP5SvHHeqGFkYKvykGrU0flRqyDvyaAGmWKKLkZakWQCLLZ3E561amhtiwlc8YwQKSe2WHDQEOMZ&#13;&#10;waAHWBmucszFVHQ9BTNXhMSh87j61cjbyowkgGG9O1OmijDc5ZWGPpQBjQHy1EiemWzWzJJbSWwI&#13;&#10;xuboKq/YvLOI2+U8HNRTxLHIoH8PegCKSa4gK4j3D3rWsriQOHZcAnpV2zaOSEnaCR0NRGDM++M4&#13;&#10;PXBoAsXji0zt6VyU6gsZXQbW711L/vQwuOayr+zTyv3Le+2rp/EgIBdIIPJUDbjGfSsZwsIKWzZ3&#13;&#10;cnPc1ZVD5ew5BzVCYw26+Yeo7V2WMpsxr1L+OYSEgY+6O1SQatI1t5bYBHX3qw8jaihkByqce9ZG&#13;&#10;oQqttttxyRyaLEFGLUlhuSkYBLH5vTFXXRW/exsBnqoNee3Mj2d2qRueeua6KB0liEhJUqeeaZl7&#13;&#10;Rmq2ozJmMrjPFUHlkif96Pkbv9a1bl7ZrPfb5Yj09frUUTJLCr3A4xyPSgTm9ipLpzNH9pAyOvFQ&#13;&#10;SRvKhTaAMcnFas10kifZYnC5HBNUFgnhicO+8880ENHLnSVkkZs/MD2qO48PjHmyLnPauiXTLnZ5&#13;&#10;ucZ5o2XskghAYjs1aU5WYLY4m+8OW89oMfKfXFcrNpUMOISv417csSRoYbn5j2Nc5qGliN96gYb2&#13;&#10;rphXimRKHY8iutIkkGyPHPWue1rSikItwvJ4yK9zOkLKM9OmKwb3RV88ZOT3ropYpXI5LnhKaHBc&#13;&#10;FUCgFec1r6fp1rIzWtyOBwK9XGjQlW3KoHZh3rDi8OmS48yAAY6571pKt2F7A5GXRbWWZbePd2JA&#13;&#10;9q7y0sDYRIIDjI7jNXI9EeMLIgG7POfSuiW2hBWafbtA5A9q5+dvVmip6HIaniOHyZWUg8n1r7J/&#13;&#10;YqSH+3NSeIkj7AR/5ESvi7XJLCZ2KV9l/sQ2lzDq2pSSghDYkKfX94tZ4qV4M9LJ1+/R+jlFFFeE&#13;&#10;fZBRRRQAUUUUAFFFFABRRRQAUUUUAf/U/v4ooooAKKKKACiiigAooooAKKKKACkPQ0tFAH4BftHX&#13;&#10;9tN8SNRtVYDbeS7uO+414FKdL0SIMMbn52nnmvdv2hNFhbx1q96Xy5vZtqjr94/Svm6SMwQia+BP&#13;&#10;8Khh0r9Vw0Y+zjqfk+K/iSOw0a4it0Mrr987hnpXSaxqMUFkksRGW4wnavMLeW5um+yw42nofQV3&#13;&#10;mn2FjBCRcAyE4HPrWjt0M4HO3WtXtmo+xBmJJJrN867v9ty5ZMt82en413I0eBbkIDlX5xVTUdFl&#13;&#10;VWjYbFJyB3qG20ZEkESyqLaAB2x8z46VpXWlvPCEgGNo+YiqVhFJp8Q8rJGOcdeK2be/nkXaNwHe&#13;&#10;qQkzP063ltUaJskt0rpLNrzTVCQjLNyc81LptqTcq5RnHU16Ro2kw3lxkIRjH3hXPXrcqKiruxpe&#13;&#10;CvDkf2oa1OP3gwdp716/PJA4Mrx7MdePSs/R7RdOi8yVc8dKkvLi6vX+zj5Uz2r56VZuVz0qULFp&#13;&#10;WhuVSOIe/wCNeneF7aCEHzIhnrk1h6BpNrYWommO9u2fSuys9UsVj3RxtxxgjFclWV2dkVocVrCy&#13;&#10;6lrBjA+VDgA1n32npbrt24bPUV21zbAN9riwJGOfpWfIsEq/6TICx6j0rMs52C1/dhS2c9c1Zntt&#13;&#10;q7c9untWnBCpyqkEDgGmyxBXy3pnNKwjhJYY5ZNuz6ntWXIttBMU4x/KumvCrxuiZUE8msSIWiv5&#13;&#10;eAw6Zq4uzGnYxrqEuv7np1NbWk6fCuGPVutP+xPIT5ZwOwqfTka1lIuPun7tOs+Ybetzr4rmS2jE&#13;&#10;cCg56sazdUlXH7lQXPU0v2uKM5OSvoOtP2JcZdVIX1rNI7Ero5d5rgyCFUOe+BSSRWhGX+/nrW7c&#13;&#10;wvL8kICnGN1YB0+VX8veGOelMIsWWPyFMtueByfeqylrhvMBwMZIq1HbbHIuGKjGM1nNAZJyls52&#13;&#10;Dg5rKt8IT2GyyyMcKDjdjPtS4tLeEgAnnk07Y0SGE5OOd1cnNdakjmAtlCePauVGJdkms52JxwBj&#13;&#10;FchJLbG8KIMDPNT3bPA25GyT96mWRtxMXkAO6u5HOOWeS1bzImyueMVm31wt9c7ADuHOc1pTxtbA&#13;&#10;ygDDHAFUIbN4Z/tT9+tMqMmtjYso3mi2svK8ZrtbS4WJY43JweMGuYg1i2DLE2Bn0ruSLAwLuIJ2&#13;&#10;5UiuSsveNiWY+QPMydpp0q2s1q3mdducCs2YG7cQxtlVGWFNhlke2a32EN0HvWQHnmp2dpJcGTd0&#13;&#10;6D3rHUwSy/vxlu2a7240ZY/mUZJ6isC60d3mBUAEnitI1GjRNNWZha3Yfa7ZYkwPQCuYk0k6fEJI&#13;&#10;wQwr0S2ieKUrKCdvGap3zQSKY9pOK6KNXuYzi1qjy6VLqTcIlYsx4ParVvpk72xF7yqHNdEFlt2C&#13;&#10;RjAbkMfSqt091d3P2SIgRngkdzXbvsY1r9Dlmjt2v1KHA6V0cunrBGs8ADMRUn9lQwXQiaM89Sa9&#13;&#10;Ahi06C2CHBJHGcUWZjZnm09pcNbFkX5s8irthZyXKm12D58Ak12FnDaS3RhdgAeSe1LfxJbOI7ED&#13;&#10;lgCw9KfIxqDZydx4cs9LnEZwQw+b2qHRLSODU5Ban5cc+9do9hZrEZrxxvP3QT/SsAeVBM3lcFeQ&#13;&#10;3alysHTfY1JrW7jQzleBySafYPP5fm7MsTwRTRrDatCthAdrH5XYjjFWIZ5bC6Flt8wY7dqzm9Ai&#13;&#10;mmdTpwEcInuBlm+6K7bTooJ0Dydq4rTbOSa5DsflJ+6a9HtdP8qMh/ukdq460ux1QWgX724ZI7eI&#13;&#10;Y/iNRmw3rmIZ3dBms57kRyNaI2SORU8N9JCuBuJ7AVzFlK6khsIWEqgyA8k9j6VxaTte3PmP8gc9&#13;&#10;PpXbazZGSJJjkbzuOa4csEnKIOAcj0rpoLQmbsPvIVgbB6dqxjFNbk5JDP8AcX1rfhu7eUlnOSOM&#13;&#10;EVz2oyGG4E75JwdoHatzFGtbSXDQeXdsY8frWXdpHNOSCQBxz3rDutX81Nr7vl5JqSC6F1D5inCn&#13;&#10;ue9AGi08q3KQ8rAAMn1qxdaja2lu8kZyFHAHU1k39/BFbBXP3RnI5rNS4iuYBNFg57H0oApX+qhr&#13;&#10;YTOdmeTmsC31y1ncRuOpwG96m1WwudRuDGflRR+Brlo4ksXMcoAVT1roi9EQ522Oz1DU5jbmK37j&#13;&#10;HFcraGZJfMcFmXk1NPqSIgePocCq9pciWVp3JVBx9TVOVylN3sdtHNDIonUE4HQ+tYuozT3EhjTG&#13;&#10;AMkVbE6fZt0JUAdQe9YkTbZTCp5Yk59q0urbm7s1qcHqmmSC6MihVzycd65PUTBJPG8oJAOCor07&#13;&#10;V4oS7eWxLjqp9BXn1zpr3hdk+QdTVxl0OCt2LQvbN7RYn4QdRVSyktyzZJCeprCgurGwZkvWyFOA&#13;&#10;Kmm1K0vJEgtThCegq+S+xhc6q0lsUjkjjPU/LVGRfJhLnBGcn3FSeVbJIvlIOBnJPemqzSXIaZf3&#13;&#10;ecMPaocWtyo7ksNr9tjVYDt4z7UkZkZjbsp+Uct2reiFtcxmDTgyAfeJqNo3KmKDBPRmHpWt+psc&#13;&#10;nukj3xoec/dNNcQ+T9gvo0mjnRo5o5FDI6PwyOrAhlI4IIwRWxJpM8cTX0vKqOhHWuaHnTXas/Ge&#13;&#10;gam1cEz4x8Xf8EiP2BPiF4ok8cP4Fg0LVpSZJL3wve3WklieT8ltIqLnuEVQa9R+D37In7Of7L8d&#13;&#10;2/wW8MWOk3d7xqGqMZLrUbrH/PW8uGkmYeq7wvtX1I2r3FpD5c2VJXaPeobpI3tgdu52HIrhlSSd&#13;&#10;0jf2smrNtnD6v4R8OfEHwzd+EfGlhZavpGoRGC/0vUolntriI9Q6OCDjseoPIINfBdv/AMEWf+Cd&#13;&#10;tnrE+v6V4KubJbkH7RYWWr30Fm6E52PGkwZk6/KXxX6QJpsywgwgr61b+2SkGEFht+U1o6EXa4oV&#13;&#10;px0i7HgXh34T/D/4ReHbHwH8KtIsNC0TT/ks9N0yJYYI89Tgclj/ABMxLN3Jr0268J+FfHvhO78I&#13;&#10;+OtMsNa0y9iEV5pupQJc20y9g8cgKnHUHGQeQQa09RW2lh2ICSPbnNX/AAi6W02yfuelbTS5TNSd&#13;&#10;7n52v/wR1/YCXWptf0LwZd6G9y5a5ttC1jULG3lyclXSOfO3k8bsDPFfob+z5+z98Cf2ffA83wv+&#13;&#10;EPhXRtB0W8WQXtlZQZ+1mVSrm6kkLyXBYEgmV24JHSvS5Y4AN8fOeQTVrw/KrSvE33gflPvXAoRv&#13;&#10;oaSxE3uz8/NN/wCCJ3/BNlvHcnjvTPh82n3cskkrQaVquoWdtmXO9AkMyuqNnlVcLjgDHFfqh8Jv&#13;&#10;hV4C+B/gvT/h98MNB03w7olhlbLS9IgWC3j3H5mwvLu38TsS7H7xJp2im7iIVRvcngivS7O3uLhF&#13;&#10;huGKsvODXmYmy0Op1JNe87nTwb/MG7ljz+FdItml3H9mnIXPNcjaW0kDec7lnU4xXRq8023cCCeh&#13;&#10;rzjaGxNOiWyeQSG28D3qhPHCEBg+WVuwqXUdOvHAaJlzjJrFtzJHOTK+GBxzQUatvvtytvcL8x/i&#13;&#10;rso5jHAAw2leoPcVzskkUSrcTkZAziqmoa3LM6rH91uOKAO4kEDQeZGT64FWory7nt8KSCuNqmuG&#13;&#10;ttRm83awymMcV1gb/Q1uQeT0UV5mKw63gi4SNBppRbH7QuJCcZ9qZDdyMrLICVTpUVjO9wPMvO3A&#13;&#10;BqY6pbOTbxKAxPXtxXBOhJatG6d2Oaa6kYLErAEZ3eorQi2xKfMGZH+6w7VLBcl4/Lj25A5z0qmr&#13;&#10;zxDzXUFt2Bj1rGxp3NaOzRECzYY/eHvWdd2vmoYvudyvrViJJZJlknzuAyBWbq7S3aiWEssidfcV&#13;&#10;cY3Mtjlg8NlcmKQgL6HvVeWaAyloyMdh6CpbnT2vYzckgFf6VzywhpmYtz04r6Gl8KOZ7mqrW2Dg&#13;&#10;gk9z1qRN8xK7sqBxWM6wnEsnBztB7Grskq2luBzz3rQCybt/9UhHHY1aAmMRMZ69qgt4o7aH7RcK&#13;&#10;D5n3T9apXF3NaMXA+Q9AKANACfHlzE4HQ1WNxM84t4zz0zRFci4UNGCeOlZ93HdiQLbqQx5zQI07&#13;&#10;q2mQZhJ3HhqiiinRCrNjPXNSabczWkwW/wDnJ6U+aV59RFuqkK4JoGa2m20j/I7gjs1VNWuksTsI&#13;&#10;3j1HNXrSxaGB485POK5q+8wg25/1mcjPSgCC3SK4byT3O4H2rZWD+z4jcDBHp34rm9N+0W18ROBy&#13;&#10;OCK6NZ0uUa0IbPfHoaAMybULLUf3Dhgc4GKdvhs/9C+YgjgmtSDSlgUylenXI7VavpLOW2GQFYDH&#13;&#10;TmgDDSJBOmTkgcGta2Rnl+bAAOKoWMIA88/NgZUe1bMMYuB5gBX/ABoAXUCVAizjv9adaRRLH5vD&#13;&#10;cchq0Lyy224mI3N3xzWeLA/Zd5bGTnAoAaqwxqckbieParb3IRBbwH72B+dVLG25MrfOoOKtTQx8&#13;&#10;SRfIQepoAbLE1u3fOM1SikLynzeO+a2preWdgxbt19ayp0ETlW5AHXvQBnzSzhxFCucnr6Vc8yaU&#13;&#10;eTN8oHWqtrZ3fnExknccrmtOdjHKYpl2n1PrQBRnmGVXBwOtX7YrnjkN2z0qtLGpJeUcbeMVoaW1&#13;&#10;o6Mu7DY4z2NAFGZ5LSY7jkHkA1f02+uWBBQMrHjNPtrODUbjFyeU6VeltRaIYxxz8poAqTCeRzCg&#13;&#10;A29RWSLS+kfzWBAzitaG8eKXbIucjqOtT+e8kgiHA64NJgW9PCxWpjdhu7Z71VS9Qy4C/d4J9adc&#13;&#10;eS6KsR+ccHPFWNNgkWNldQTnNMCxJHEYjI5AyK565YXDeTA3I6kVtTxSXJ/c4wOCKw5bOdZRJCNu&#13;&#10;1sH3x1pptaoCSCKSJMSLux61S1WC3kVXMeGPftXRPbXEvzqcDFYT219KCkvKg8GuinU7sTRz6aeH&#13;&#10;OE/d7uo9ah1O3a3tSoXJXpiujk0y4IDrlivaqJjDwut2WVhwAe9bmUkeHT23nzs8obIb5R6VaiR2&#13;&#10;jNqoPrz1rr5bOPczSEDBqpDbW0chkRg3tWlly+ZytM563uZ9McKx3JnkV1KmyLCUg4fjA6UlvaR3&#13;&#10;0+5EAAOGPvW1a6Uqbo5cEZyuazBIxZdPtbbJnVsHlT6VSgtDHM0lvJuB42NXWMk6EiRC6A8cZrl9&#13;&#10;TeRLn/R0KdDxQDTLkMd5HLiRl2f3avKzQuXwMHtWbLbX9ysZT6kmtUwmWPABLgYOKAM+SKVpc4+9&#13;&#10;0FW4tN85SLg4q1BbSALJj7o5B61cSUyAqw24PU0FRic5daVJFhEO4HpiqUfh1Y/3twx+boa6a4lC&#13;&#10;uDCpY/pVtEF1b+XN6547VUZNbGjgjzDUNMnsZTtBaNuntWHHbym52LkZ7ivX1smnYwlspjgkciq2&#13;&#10;oeHxbKhi21tTq66mco2OWstIhVfLl+ctyfasHWtMsLZGQSN83Va76WyGnQec7KXxkYrzrW2a/Yuh&#13;&#10;2uO3rTlU1IOBigha9W1WNigP3iK/Qr9ks7b6+iVdqrZ8f99rXx1oVoVgKzBSc9e4r7c/Zh2jUrxF&#13;&#10;GNtoR9fnWs8RV92UT08qX7+J9nUUUV5R9cFFFFABRRRQAUUUUAFFFFABRRRQB//V/v4ooooAKKKK&#13;&#10;ACiiigAooooAKKKKACiiigD8AP2gIfsnxK1JmY4a+lP/AI8a8Wvbaa/hFjJGu1iCHr6d+PlpBd+O&#13;&#10;tRCqN32yUjj0Y14VLqNmsAtWX50OMAc5r9RofBE/JsW/3svUw7LSf7PYQIM9ySK6m3toGRt/UDI+&#13;&#10;tVVwoDH7x65NdBbQJd2T3K/KI+Wx3rWexiupyVnZXxvfNuSSqnIx0Ars9SWGeFHiILBcHJ5qnDeK&#13;&#10;yNHFu2njkViM7QSM6kt2ANNKxIiRyITExPPRh6V0mlWbMy28GGL8fN2rIsTI6CSQZ5yRXo/hvSzq&#13;&#10;F0hCvGCeWx2rKdW25cadzX0XSnWQ26r0GGbtXp2kQW1kuxgOBk56k1NaaVZ6enlRAkt/Eeuau2Oh&#13;&#10;zXM7mYYHUGvGxNfmud9Gi1qaLQXerRhoCETOOOvFdPo2i+Sn2u+YEKeBjrimWSx6ZAR94Y+Uev1q&#13;&#10;WW8u7uHAIjXOAK846lDWw7UtYhIVYF2qpx9at2d5JdyqIxjHJwMVgS2rhgkzAqDniup09W2NNGuF&#13;&#10;Axkjk1nKPU6I07G8JE2Yx8zHaD6Vzl1o8kc7TTH733RUa3NwZDtJBByK2oZnvXUSk7h3rMHqzMil&#13;&#10;ktYwpUL79z9Kzr678xdoBzXV38cW0IcEjnPeucubQtJlgQMZHvQKS1sYD2EklqwPAY5NUTHYJH5K&#13;&#10;oc+tdRJEr253HCjgCucu7iKJDFB8zdyO1BJl7zHKGGcdAtacd3ZMwjVS0lVLK289g0zdOcd6v2Xk&#13;&#10;pcsyBc9ATzmkxo0ba23r5sw2jPekvWKxf6OQqjqfWr0tvc3iruwE7AcCqF8IUH2bOcjB9KEjuSMe&#13;&#10;Kdr2bbC2DjnFXNsNsjO5G71NNtbVIDiLrisy48l5D5xJ29h60mn3J1uULgtcSEgkrVGGPy5DuY89&#13;&#10;hWlDLLcM8cK7QP1quEX5xjLehqatrDm9CGW4Lfukx0+9SNbQtE3mAZ61XSOZZPKVTyetS3CvFGzE&#13;&#10;EADmuMxOFv7m1j3ROoyrEc1jx7njLEgZPAXtW3JHBdTMJV4POKryafwPIwF9q747GDRWBaWDliSt&#13;&#10;XoIf7YQW0LbWHB9awPsIjmIMp68gV01vcLZqstqpL45OKYguPDi2kYfOWB65712en6Gxsldid2Nw&#13;&#10;zXOteTuRPeDavUBu9dhYXxngEqsAuMAdsVy1nqdN7mDLa3abpLb8T71oWUuoxWhcxfP/AHjWjJd+&#13;&#10;bbmGAY7k1ZtUuBCGkPy9MdzWIjMsjd3R/eJjPep7jw3cuBMSRzwK7/RLG1cEDCf71aP2YSz8HKL+&#13;&#10;Fcs6rvoaRhdHlF/okscQWIfNjk1zV3oE6qrOBvP8Ne33lykiNbqijB4bvXAX0bwbrh2HTv6VvRqd&#13;&#10;QdNHjmtaZcSFIx8gDfMR2rE1G2a2iBtDuZfSvRNStruW2NynQ9BXlkg1CyvC84baTkrXp0MQ3pY5&#13;&#10;720J1n1BkG9/mPtTL6/uYpED9NvzNV+1Mas13eNsVvuLWPej7dEwtWDEtgA9xXa3oXoa9pLLqhX7&#13;&#10;Dxt6mujmuP7LtPumWZuntXLaNYz+HbQ3E7BmbkRgdM1tM8s22RWyz9FHI+lVHYTSMu3ttQunN/fZ&#13;&#10;Ck5ANW4bITXPPzJ1Y+vtWpH9qhOzUuI8cY6YrH1JJN6pprEK5wCKGwTO9srXSPIJiADgDOKzJYJY&#13;&#10;JHntgGJ607S7fybcRlgWxljWlZ3saPJDIoGRwa4pu7Zk9y3o1zNIF3grjg16DDKixb5JSc8ba5bR&#13;&#10;ri0TcjjJz1rozLA8RVUHPTjmuKtuaw2K08GmW0wuwSzE8gVoRPa7jcEbeeBXLvMY2JRe+Bnt71nX&#13;&#10;GoSviFCSc8kCsijr9T1BJbcxvj2PtXmeoTQrIVh3cjpXRNF9oG2NiQOSPWuc1S3Kk7OGxgD0reg9&#13;&#10;SJmEuoBWYAdBgfWnXVwHsvMk4YDinWuku8f7z5ST1PejV7BJYQin7o2kDvXSZHIQGHUZSrkrt+9j&#13;&#10;vW8unxi18m3zyeBWFJA2m3ca2y7g3X2rooSkE4MsuMjOKAKdzYG0tjvRpM8Hv/WsiISKpRYyB9a7&#13;&#10;KS6hE3lOeDjn1rDv9PvLtmjtnUBu49KAOb1bXo+LO0HzKOT71w3lz3cxNyDjP4V0E+h3EJdnH3eS&#13;&#10;x65rJ+0tBCUXlu+a2jsYS3M+W1cE7iTGv86ozvNDH5ascMcke1dPBKbqx8kx5yeorPvXgjh2qucD&#13;&#10;nPaqGm0Gl77phHuOM4xXXQ6WLKYumXOOAelcLYXQjLeSee1dxY6m/wBmAuPvBc1lPTqVDVmFqlkL&#13;&#10;ZjNOcMRwB3/nXH3gxEVgB9zXc6hcpMfNuPu9BWDPFHeLttxwOMinCrqgqLqeH+ILKaS5Wcj5ByTi&#13;&#10;qln5EZ2oSSehHFerXunQpBJbSIWJ5GPWuC/s+2tJNzLgp0Q+tenSqKxxODTuWbG9ZgUkb5h0+ldX&#13;&#10;bXDXMB8oAsa4PVIllVfsnys3GP511Gh3Udoi28jbjgA49a0qQutCk7HWxzyWcCqm3c33sGtXzJII&#13;&#10;98Ea4YZzWBbxR298ZpTu4zjsM1u+ZHEvml9w6AVhGXRmsZXM+6mku4/JmyF7qKw7nTriI/aIRuVf&#13;&#10;5VoSCa4vd4OEJ6Cv54f+C7XxQ+PP7K/gzw18W/2fPiZ498O3Gua3JpuqaVa6rK2nFFj3I0EDErCQ&#13;&#10;RyEwD3FY1qvs4uVrnXhcP7Wahex/QFeP9vChuCnr14q7pZF2ArjLA4Ffzf8A7FHhX41ftGfsVeH/&#13;&#10;ANpX4vftG/Fzw5f6zqV1pUtxZalG1pFP9oW3tVETwOxMjsAQTye4619g/wDBPPS/2pvAXj/4zfBH&#13;&#10;9qXxzrfjK48O6np8Ph/Xbyd1d7C9hLCa3Od0bHvtPDDIqYV+a3u7m9TCqCl72x+xUrXTz+Svy445&#13;&#10;qjGksd2VYFjnnNfxqf8ABRv9pr9sP9mX9u9fgH8LPjN8R08OX0+kvBHeatJcXFumoOqyIsz5Zgu4&#13;&#10;lS2T719Sf8FIvjr+3x/wSg+Jvg3xH4D+MGv/ABD8J+KLV5xpnj6G3vpo5bYr51vJIkafK4PyOgV1&#13;&#10;HeuGeNs3pszqWWyfKlJXkro/p31NIkkwvDN1A96w4WuLSddh69/Wvwt/b5+PvxE8f/8ABMrRv+Ck&#13;&#10;HwH8YeNPAurahbaODo2kapJHp3+kzPb3CPb8puWRDtkUBmGNxNfPP/BKA/tI/t1fBTxR8R/i38d/&#13;&#10;izpV1omu/wBnQnRtUijhFuIPNeRxNE/K8nPTFbxxd3yJdDBYFqm6rl1sf1WaPPLeqFkwAi4A9a07&#13;&#10;OKdbvag/izkV/Pn8FPhj+1b4I/bLtvhZ4w+Nvj7x58MfG3gW+1fw9rkOpSW15aXFtMse03FttUSj&#13;&#10;kq6YDrwVr8lfgf8AtT/tx+O/+Co+k/sYar8cfiUnhq9+JMvhWe6h1RlvDYxO/R8YDlVC7se/WsKm&#13;&#10;I5bXjuOnlympOMtlc/vm0K5W1jUPHliODXoejabJcob8yZxk7SecV4p8PvC8fgvwhaeG4r/VdV+x&#13;&#10;xeSl7rd5Lf303JO6e5mJkkb3Y9OK+av22/i1+1L8P/hJp3gL9jTQl1f4neOtUPh/w5e3sZOlaJEq&#13;&#10;GS71S/lZXijSBPuBwd7H5VYjFefi3fUmnT5rRvufofNIzS4j6461uW32mbZAwwQMgiv87T9qb4+f&#13;&#10;8Fx/+CSv7R+g+KP2hvidq+vNrOdVtG/tWbWfDerQxP8Av7V4Z44wpQHGzy1KAgoeK/vt/Z6+Llt8&#13;&#10;dvgJ4L+OmnW76ePF/hiw8QixcktbtdJ88eTzhXDbc/w4zXCd1bCumk73TPZr28ls4GQDJPHPWsRh&#13;&#10;ELNppCN7dOOa6GeFpohLcYY4ycdK5+UB13yocKcig5yvdCQwRhunc1LHE1wP3AyU4AqhPMkkyqjE&#13;&#10;gnAWteHUY9KUxwLmRx1I70AW9KLeW8VwAsm48H0rY0y4kFw1rI3PTB9K5y21CVZzJdR89c1oC4Es&#13;&#10;nnRKM56qe1AHWPIkcDb24B7VUtLRZJTOudp4OO1YLSyQ3G4EvGR9ytKw1dEzBgoW7VjXScGWpnTi&#13;&#10;3ezYzwkla17WT7Wu+TACjKgd656xvixFtcHhhjJ6VsvCpi8iHIPUN0zXz89zqjK+5dunmCh1wcjG&#13;&#10;a5q6kkjGWYkd6uSTlIWjcEso4YHisi4v4XtTCVJPUN610YWneaM6jtsYGp6jJFGVt+uMD3qjZ2zv&#13;&#10;a+fKMsev0qreTRSY2Akg4IHaiLUHAERbgdfpXvW6HMzW+yFk8nsoyM+tQKWnj8qRSSverRvoWAaL&#13;&#10;kY59qc09tC28MMn0oAs2aCUCGTnaOhqS7toxFt28Y6GqyXCSODHx9O9WTO4HzHPb/PSgDPtVlEOY&#13;&#10;RtOTx61bEzK29wWbGMelWorpM7AvXvjpSGNUk81hkdaABIVvm2nAYdM1LBZOZzgHcOjfSsyKVXuN&#13;&#10;8D4IPSuosoXGZGPPUk0AN2STIdjYcdR3NcjPBczXexj0PNd0BC4Z1Ug4PzDvXIzwuJzOuQAeaALM&#13;&#10;mlAKJMgbax/Lu4L5ZE4UdT610lszyKGkkUj+6atCBHlCSD5P71ADorgTxhVwcjBFUtR0tZot2cAj&#13;&#10;n2rbFtb2EzNAN6kdfesybUZJXMU0Zx0yKAOdsrOdDmNmKjgV0Nos6zrakjBIOaiaF5Fxa/Ln71XL&#13;&#10;OyKT77hjjHagDbvAbUY4LFelc/Pc7YBn8jWldnPzs2RngY9Kmew0+5txhju7igDOscpHiPGG5z6V&#13;&#10;ckgWdltVwd46+9X7bThAu2Ig1F5LxXO585AyCKQFhYBbwCK4IO3rjriuZvY7e4uW8onB6elbOoBp&#13;&#10;184MR2IFY89syxB4jzTAuadm2YSE52jGKpapBcXxNyp5zn3qqPtiNuc8VqRGYRBlww9BQBiR/arg&#13;&#10;iAAjaO/SrEGn3MjF0GGH8q6R7mCxhyygM351m3GoPHEJIVxu7UAa+k2Ts4aThgeava9C8lvvT+Dj&#13;&#10;isy01JmiUqMN3q/cXUcq+W5PzfeoA5eyt2I82X5jmtC6tJIWR2B25zx6Vp29nZ22GDbgecntTrmc&#13;&#10;8qhBB6UAY8lyiMBGmc+tWYL5In3udg/mKkjsZWYSuPkrbh0zSbvCT/X3ouBzl15if6RaNwTn2pkb&#13;&#10;zyodhznrXSC0hjlNqijaThc+lQXOmfZgVgJDdRQA1ZZYLYQyDGe/1p8dv5S7rhgwP6Co4EvJof3/&#13;&#10;AOtJ9nmll8pw2BwD2oQFS8vba2kDW2d2eTVaeW2v1BuFUE8ZHFdDcWUPliJgNxHWs+Dw6LmNpPMB&#13;&#10;I4Ve2a6qVS+gjzzX/D8EnyRkjI6iuIXw29ruhjdmJ9fSvZhpl1uMX8QOOaxL6C7t33OgyvfFbESg&#13;&#10;jjLbRr3TbYTKeGGSp7mtuyaWRd0qHp09KsXFxLPtZgQB1xW3psu6MqVJyMA4oIhTVzFV51OxT8p7&#13;&#10;Vg31tcPdFuBjv2xXostgjbWi4PUiqWpWsEi7CMcY/GhsqcFY88aW5m/cwMCF+9itCK3zCGXI7E+t&#13;&#10;aM3h4wQmS1zuPUZ9KyrJNQ8w2k6nB6HvUxmnsZKmSfYp423Rucf3atlDJAYz973rprDS3t4f3mTj&#13;&#10;ueeKyJ4GaQsAQAeoqjRU3Yk06zS4hKOvzevpWrLpsNra724PcVc0+0jtIxcRjORzmotQMzMFkA2k&#13;&#10;9RzQXbyMyw0Z7vMsYIHXNZepWrRuTlio4I9K6iFn2eRExUdRiuZ1K9+wbvOIbPBFBMoqxy0ltc37&#13;&#10;GIjjHBPH+NY0GiI02XBbnBxXY22tadDGUkwSeh9Kx5uJftlqw2k54NO5yFB7KGzl2xDdk8gV9ffs&#13;&#10;2WphvLuVhjda/wDsy18n20Ul1IZXDda+xP2fcrdXKY4+zZz/AMCFZ1Xoz0sp/jxPqeiiiuI+uCii&#13;&#10;igAooooAKKKKACiiigAooooA/9b+/iiiigAooooAKKKKACiiigAooooAKKKKAPwh+PV9Na/E6+Zn&#13;&#10;AQ3koPt8xrxbXNW01QXt0zJwSy9zXqfx7V5Pifqe9RtN5KAT/vGvGmgjhU71Ldhj3r9Qw9+SJ+TY&#13;&#10;pfvJepFBcC4UyygnI456VdsNVurRmS3zsfgg9642bS9RnuWNo7IuecmtW1W5sJ0S6DMuPvelbuNz&#13;&#10;nZ2Us93sBiA+bgj0qzaWzmVcjLH1/wAKz7W5kkG9FOB2r0bwjp0V1ci6uGO3uuOhrOpU5SowudDo&#13;&#10;HhiK6X9+BnORivc9L8L/AGCyW7UAMeFFchpy28E6tb8nt9a9A0VtUv5THfYVFGVVa8qtVuzvpU0Y&#13;&#10;l/Bhw8vDrycHirFrq4jBUvndxtAq/daPC8rTMxxn0rMubaCEobIcg8g9686rLojoOgs7gy/IwP49&#13;&#10;q0/skbqfNyABxWDBvQC4lzk/wrW9Bqf2lRFKu0ZwKyNaW5R2TCQICWHqfSuzsJD5Xlucris5bVJX&#13;&#10;BVh9BVh7ZYUIBINZzl0Oq5aeKFPmXj2qILM0nnL8oHQUtrpxf5y7H1JqaeQ2yGMKeeAT6VkkGgC9&#13;&#10;iCh8gnPSniRpJwz4wR0qjYWlsz/6Q2M1qwRQLcF3O1QMKPamZzWpiajaSEnyvuntXEufs1wvmKDz&#13;&#10;8wHpXW6vds10Vty208cdq4edys7bg7Hv70EE+qwyzgSWWEGOg71VhhuYIwAcN3HemwXN20hRI9uO&#13;&#10;hJ61q21pMJvOc+59KANOG/uvI2kH0rCkW5Fz5s+eDwtdJ5ijAaowkE04LnjHQc0HcvUy71LqSDzU&#13;&#10;+QY5xWBFbSzyrHFliDkmulv5GmYwhSAvQ+tZFpdjTWaaQ8Kc5pSlZXYXS1N1zFYQbnwHx0xXF6hN&#13;&#10;Ozme2JJ6nFRap4jt7ufzGfIAxjvVC2vxc7njJVB2Ncs532M3rqXI726nk+ZSoXqTVHUbmfyi5J24&#13;&#10;x9atQTMjlSOCep71BfNEq7QQ+TyvpWRJxy3O072zzSXF/I8YjwVBq1crJuyAAvXrWWzz3Mu0IQnT&#13;&#10;ca747GD3KU1vM7BoRjPetO2vEtDuuHB7Yx3rPu7a8SRfJbCkYqlc2jgBNxyTkg0xHQXFxd6vIAnK&#13;&#10;DGMV3mh200ltsnXaFPHbNc14XaJAROoxjANdtBKkEbIjZz2rlrbmsHoLKMAbTjJwAK17a18qJZJG&#13;&#10;JPZR0/pWBp93skImTgNxmuwhzO43nC46VzymkaJXLWm3RjmHnDOa2ZJ58mFAFBPWrFvZ26xbyPmA&#13;&#10;4zVC9wCGB6/wiuJm0VZEl7AkMG5SCxHP1rgtS0yd4zNO3yA8D1rp4ZvNmMUu7A6Gqmq3kQU2+A3F&#13;&#10;VDdAzzi5vlG2JFIAGMVyOo2s016I5NoJGRXb25tp7sqeGDHaD0rN1PT5RfmZgTgcEV6lDc5pRueO&#13;&#10;eI7O6d/LUnavHFZtiotIS6oTs5J969Iv42WQpsHLZ5qld/YrWz/drl27CvSpu7CL6GZaXj31uBLw&#13;&#10;TWzHaPFAPspzgZA965ZJJxMqFcIOpHFa0cl3aqZ05B+6DW1yrGhJ9rltGMuXkHGD2FVrO0eODfcs&#13;&#10;Sf4QB+lR2NxNcyOGJ3dwK6PTpbS4RrZwd8Y4IHU0miJaIkOLSyz0Zh26mqWnTSzAhwCM9R6U+KOd&#13;&#10;53+1NhAMAVctbu0toGtwuNxwDXFLcyHJJJCS0HIB5rstN1hzaFT98DatctAtrERDuyDznNXxbbAZ&#13;&#10;ImCjvzzis5wuhpmrcap5JEMgyW/u1XjWK8lynykHt3rnpNiEyMWbPG6ug06MEK0JAJ4GetYOi7XN&#13;&#10;ou5rXYhtYdkXDkdR61zkls6A3NyxGegPeuucR2seZwC/Zu+ay7q2W92uQduM81imM5NTJuIJyM/K&#13;&#10;KluJLaGxLSf6w889qfctGk4MXbpUN3A91Hym4dz6V3K7SOdvU871PWoI/mjwMHnNRrNa3kXmo4Lg&#13;&#10;5AFYfjTSxp8+VOQ/zfSsHQ7tLX/XNuyeK2UboOdbHoP9pQzqEkJLDggDmr8sxiRYrMNkj7x61y8M&#13;&#10;rea1xCuQx5A61vafrFtYy+ddZZj0Uj/9YqZRsU42Oc1E3wL+cxwOuOlcLf3BJ3RqfcdM16/f3kF5&#13;&#10;mRQuGPC1w19pc1xllQjB7elaRldWMnEwtGvLknKjaP4c1Q1+7xCbaAAyMcsRV6/82JFihXbxjism&#13;&#10;K1dCJLggsTTTIcrmpodlFHatc3BAZRwPWtuAy3KlQpHv2rkZpZIDsl+7nArasPEltazx2ud2Dk1E&#13;&#10;43LpSszebRby9mS32kKOTTLvTH0e2ZEYeYTwvc10n9rtJAb60XB7+mK543Av7g3W4Mw+9n1qIKzS&#13;&#10;LlHmZhIlsxBueGQbmz3rzjxLYGe6FxFhc8Z9RXf37PPKx8s5yR0rjdRLTTBpEYKhwB7/AJV20Nzn&#13;&#10;nFo4yzSS2vQbwblwcVfRYnk+0EdG3ALS6sFa6SS14wPm/GrMf2e3VZ0b5u4Ir0U7nOaen37GV5JF&#13;&#10;PTgN1qxbz3d3OCgITPTtWRFm5kMspxnsPStm3DLMIojkdcCuWrFoDfkkW3IhiXc3Umv5tf8Ag5Zt&#13;&#10;/L/Zk8BybQHbxfJn/vwa/pHQSRIQy/e796/mq/4L/f8ACa/Hz4f+Fvgr8EvBXxE8Wa3oniGXUNXk&#13;&#10;0TwnrVzY28Ri2qFvVtPs8xYnjyJJAO5Fefj3+6aPbyeNqsWz4L/Zxuv22D+wn8ALGxs/DC/BuT4y&#13;&#10;WK6heaU1w2uvc/2nFsTUVk/dLa+ZjYYep+/X9f8AeaPDFd3F9KgDbyrEAAtjpk4ycdq/Aj/gnN8e&#13;&#10;NJ+Bn7BXh/8AZt/aV+C/x5m1HQtcuNWl06w+H2sXSXLrcrdWkkMojjTKSIDh2Xn2r6X/AGYfjp+0&#13;&#10;B+1x+2/4s+NnxL+Gvjv4b+A/B/gSTSvB2m+LNHvrS5uprmfzLi6ZXgXzrh1X/VQhyowF3E5OOGrR&#13;&#10;ikl1OjMKUpuUmrJfjqfz8f8ABbFrm2/4KiWcmkRLNOsPh5reCVvLDyiRCqM+DtBbAJwcDtX61ftj&#13;&#10;/wDBN/8A4KF/8FNfin4X1D9oCb4f/DfwX4ctDa2VjouoXWtX6pPtaWUh4IEllkHAJdFTjCmvzB/4&#13;&#10;Ke+BPjh+0L/wUDHxp+D/AMLvizrHhnTZNHiXU08Fa7bi4Fg6NK8UVxZxy7eDt3opPpiv7Zvhh8Q/&#13;&#10;CXxm8G2vjDwtb67aW0iJC1r4j0bUdCvopo0UOj2mp29vNhTxvVGjb+FmrmpU1OUr9zrxdedOFLk3&#13;&#10;t9x+LP8AwV2+CvhH9n3/AIIt6j8F/ASvHo/ha68NaXYiU7pJFSdi0jkYBaRyXbAAyeBX4jf8E3b3&#13;&#10;/goJpf8AwTk+L99+x5o3hO/0pL65HiC9uprgeJLaE2X+ktpsH/Hq4EG4sXO8c7ATX9A//BdDVNR8&#13;&#10;YfsU65+zb8N/C3jzxV4v1zUdG1C0s/C/hbWNVtI7S2laSSSa/tbV7NGxx5fnGUHqgHNfK/8AwbxW&#13;&#10;Hi34KfCnxn+zz8ffA3xG8Lav4k8Qfa9NGveENcttOvLSW1MMyPftafZoDjIPnyRg5G0k8Uqq/e28&#13;&#10;goSccNdq+tz9Wv2BPCMt/wDsf/Ce/kUkv4O0orIRlsOgzyeee/v1r+RT9m+D7H/wcG6HbJ/yz+Nt&#13;&#10;2oP0aWv75oR8Nv2efhjbbbG/tfDnhy2it4rLRNNv9auo4Vb5Uhs9Phububk/wRtjvgc1/Bf8OfBv&#13;&#10;7Rfgj/grXa/tmXvwW+Nc3g20+KVz4oZrbwTrBvG06SSQK6wPbp821g20kHHHXiqxcruPkZZarxq+&#13;&#10;aP8AQe0OzluDHKW6cY9ea77wxrWia1bm60G6tL63SaS1lmsZknRZojtkjLRlgHQ8Mucg8ECvwd+N&#13;&#10;f/BWvxB4Q+Guqy/s9fBP4/8AibxZJaTRaJb3Xw+1mwsobp1Kxz3MssO7ZGTu2JG5YjBwOa8RsP2j&#13;&#10;P2sP2Gv+CQ3gCw+GPw98f+KfjL400zUb9rCz8PajeT6JqOq3cst1e6pFFAzwSRhgYYJFVmYrwFFc&#13;&#10;9ez2MaWDk7J6Hlv/AAVt+Get/wDBV/8A4KM/D79gX4LyifR/hnDJrXxR8TRDfa6L9vdPMgeRfl87&#13;&#10;yVCrH94yMBjg1/Vl8PvA2i/DnwdpPgDwtb/Z9L0TS7XR9KgIxstbSIRR5A4yQNzdixNf57/7L37Z&#13;&#10;X/Bbf9kDwLqHgf4M/AfxRBca1qVzrmveIdR+HGsXus6rqd0SzXd5czQMZpAT8gYFEHAUCv7dv+Cb&#13;&#10;OmfF3Rv2IPh/c/Hu41a48bavpc3iXxV/bqPDfw6jqc7ySQTRSBWiMahQItqhBgACuCx2Y2lyqKvo&#13;&#10;tj7Nhhui5WSQr833e1Wrm4RoTbuo+U4zV77K96vn24+VeSayL6aEQhhgYOG9aDgKUEVq8rhiPl+7&#13;&#10;2NRmGOBjMWDMDkZqO5cxIHRMb+A4p8ESxAG4IYN0HfmhAhUeWcmZ+dwxirenBornyYurcVpw6GhK&#13;&#10;tIflznIq3f2kFtIs1iwLKMYagC9badbeZhmJbqRV06dbZ+04+YH7van6TKqkPMBkj9annl3TlY+h&#13;&#10;+8B2rzcZWd+RGlONyhJbl5hMo6cBQOK2TNIUCklewAqRCFdIQu0Hksar3yI8gWFwGzj868+UbnTa&#13;&#10;6GTMFxCpJzw1YurPDp0YZznjg1ofZ7iwBMxDk/jWJcJHfxEXmcbsAZxXXgU3Jsym7rU5G3ud96TG&#13;&#10;cCTJ6cVbubCTzVViMHkkVJNp6W02bf8AhH505tS3Tqmxsgc5r1znI7eJ4S6qRjHQ96ktEjB2y9T2&#13;&#10;PNItsWZpJScdhnmrK2RWVJHJ46Z9KANh7NxApjKg5q/GITCPMXc6nBIPWkgt1MXDbuelaixRtbkx&#13;&#10;jBz0NAHPyhln/doQDV2aX9x5bcZGM01luI5d4GQDn2pt2JbkCSMYH0oYMxtMhW3uyF+bJywPpXYw&#13;&#10;Zkck5A9K5/T7ZY7zzpM7gOnautvLiMwqIlAY9cUAMURwptY8Z6+lNfTY5V8wHKnvRHbrPETK3IH3&#13;&#10;azJZZ5IzbKxVVHrjmgCheWsIuwsO4Y7qetdFpTkx/ZblTg8A1m6bFC4LTMcjitiJoPLMAfJByD3o&#13;&#10;A1xDBbjD4KnqBWfdeRIxSFQB2NNSKS5zMGOF4I9cVDO7TkiEHj73tQBkpO1o7K6nB9KvRP5pDqck&#13;&#10;9QapwubiXyGGCDkZrRa2ZJlcfLjjjkUNXQFmawbAaRgM9FqKKIsxhY9PukUsjyXLhZOg71rQWUQj&#13;&#10;81Dkr1xQBViieE/N1/vZzUwWKN98jM3v7ValiD4lRs8Y21mvOYkYyrx2NADLpIHBWJiFb1HSsmRY&#13;&#10;4WWNXDeprXWcTQbNvU8Hpisy701ITlTgsOtAFF3mbMIHAOc1NBBcbvlyBUdv5y3AjkOQe9dHLqFr&#13;&#10;bQbEwXxjigDIlszIoMz5KnIHpTIrKC6n2zlhkcelVS8zyZ5G+tpFRYQhJ3DvigBYrQRzeVH8xHHF&#13;&#10;IlrNG/lvnGec1LC8lrJ5nG48k10kd/ZzQYlHzDuetAmVmtLeG3w5+9xx1rKjsQspVCcf1ply8zz4&#13;&#10;UMVzx7Vas5nBIbAI9f50DL0aSR/LIwx6VZtZbcA70+YnAqvG2+TfIBk8DFX1tTLgEYJPap6gOecI&#13;&#10;v7yMEg8OKhlu/JnUyDJPODVu6tZI0wvzCsiCB5btX3biOqn0FUB1N1bC8RHjUKQATio4oGZ9hj6D&#13;&#10;FNuzOEUwZTH41tWl2xgDAAuOpoJ3Rzl9afZ8yAbuPu9xWGJZkbfECo6kV0WqXu66UFs7uoFMuNLk&#13;&#10;eIzxntxQUc1Ne/Z2Mj8bu9YgButzkhgelat/IqoIpVzjr+FZNtf6Y82IztIPTtXZS+FE82tit9jt&#13;&#10;y+GBAHUetbNnLp9vIqxqRg8gim3NvdzSh7baykVchtCIgzrhjxTnOwSlYJJobkuFQA9MjjFRw6Yv&#13;&#10;lkzHKg7gaFdba4KSAYPc1HO9xHzFzG3vxXLOd3oZN3KExtluPLVsnPatQ+HBsGoYHI/hPSs2Ke2k&#13;&#10;uFIQfe+Y1vyXcvCQZ2nsDwKKXxIEZL3ENqvytuLDDA9qpRbXfaoG1u3uah1BP3x2sM9xioIl537s&#13;&#10;MvPtXabm+kDWJKT4KN2NVXs5bmQtGMg8KB2qrPqF3cgbl3FR1FO0/WljYxSEqc8D3oAc1tHpYM0w&#13;&#10;ywHGPU157qMNxrErAoQD3r0PUtYsvJZpWBIPIrzzUtVADXFqxC+nrQYVZaGG+m22nRlSQ5x901Ud&#13;&#10;mEGAoIPp2FOu9R88x/J97jIq1b2szREAEjqMUHMX9NjljiypOSMjPSvrH9nppWvrtHIP+jf+zivl&#13;&#10;212ooDkjjpX1R+z6sP225kj5Y22D/wB9LUVfhZ6OU/x0fUtFFFcR9eFFFFABRRRQAUUUUAFFFFAB&#13;&#10;RRRQB//X/v4ooooAKKKKACiiigAooooAKKKKACiiigD8N/jtoZuvHeoSYOPtkpz0/iNeJTabNbw4&#13;&#10;jGf7vvX1h8ZLJZfFt+pP/L1ISB6bjXhLaTdXRBgT5UbvX6TRn+7Vj8lxd/aSOAn0t4I1kk++4+Ye&#13;&#10;lRWunwRsxum8xexzXomr2AVQuRuYYxWdHpMZjEcSEk96tVGc8WZOjaa+s3TMimKFOMqOteq6JpC6&#13;&#10;XIsiqzKeAKf4c0FoyI1UiPq2O5r0O308RgJGpHPLHtWNV66HZFWEt0XHmIgVl5rudGa4ms2YDaMc&#13;&#10;kVzYiitpgjhiGH3gOtd3YtFaaaSOrDoa4aj3OmktDmNQmugoiiBC+tVLCQRyYmGSeATW7JPG2EwP&#13;&#10;m/Smw20KSfvBkDkHrzXA2bF+CSCFwZxkHtV50S4k22q/L61mPhIy5XcKntrwswS2UocZakbU42Za&#13;&#10;iiuI5C0IOV61prLcAjzV+8OQeKjtdSa3BQjPck+tPM/2+cFjyT0FZTNpvQuqbiHBI464qa6uPNjG&#13;&#10;V57Cn3m9EEPAGMZqCxjhjYvPlvTNQSmUSxdtxXaR0HrVmUJPDulJVl7DirF4kTLvj4xyKozS2+Ai&#13;&#10;ZZyOh9aByl0IRIgU+UmSB1Nc1qLRW6FnX5mOa6e7LQWvz/I561xu4vIWnG5c4XNBmVbdoWJmdxu6&#13;&#10;KtaKX3mf6KuN2Qc+1UpLK0kXzMYwDjHrVW1hw+YCXbPNFwOi3xk+Tg8jGTRHGsClo1z6mpLSAbd8&#13;&#10;xy2OlZuo3FxDkJgA+lS0dqjsxklweoIyO1Yd+rXUbRYGSO1TJEp+ZSSx70sqrBh/TrWVbYiStocB&#13;&#10;F4eKStdy5GOADWra2sDxN5fTAz9a37iZLpse+MLUBtrYNiNiPVfeuYkxhLGgMcnU8ADmpltre1sz&#13;&#10;I/zsecGp5NPSJy5A3NyKp3yoltzjPXJoA4m6uLl7jCD5RyaUXcsp2KQAOtS3l3DNJ5UacAc7TUTW&#13;&#10;UYtREoIeTv6Cu+Oxg9xDqy7zCdpI6Ad6qSO+oS/vVCKp61XuLL7MN0WMjgsetMj0q/vAPKYheppi&#13;&#10;Nzd5S/6KSQo7GtvQb9pSBN8pJrMsbGfyxbAYPQmussfDflOJD0HJ561lNR6msDrYdPgvfn3YbsPW&#13;&#10;rxsLkyiCJiOlZVvaXUFyk4J29gK7u1eJgCfvnsPevMr3sdEI9S5bwGGDdIdzAYqnLZoyfaAfcgVp&#13;&#10;zXSWUWzG5m/T+dYxFxI+5gVQ1zljLuJDDmBTnHLVxTxvIwQqeuSO9egiSFZMRnCdD6Gqmp2Fta4u&#13;&#10;o3Ulh09KqG6FLY4C5jhLAwR7WH8XpVaVZ2AZ+i8k1t3SR28InbGCcnOKyNZ1OK104+UnMmMEeleh&#13;&#10;B6mBxmtxSSp50S4JPFcR5EyMQiFs8Nu6CvQZL+J4UklwuemTWFfXASMg7VDN2PUV6mHfcygzl/7O&#13;&#10;vUuhCR8p5DCtW8ubdbIIrDzIzgjiqovXjuwCx2gcVzer3iW0zugGWHfnk10t2NWzVhv2tQJoQCxO&#13;&#10;GPr+NdIHlitPtaBY2J3E1wNm92Y4/tCgLnIOeOa7WWKM2xN02E28c5pJ3RnzX2LkU5nCy/eB5Y1J&#13;&#10;N5fktIqE/wB3Fc7Z62hf+z7NcqQfmariaz9lnEEpGMY21lOmugnBlvTphJNuccDj6GuhKICSCSCc&#13;&#10;5rnxsmjeSDC/Njipo0v7hPItwQR1btXO4tMlo2Jp7fdjadowPxrXsTDa25n3ZYfMq5ry67k1Zc6e&#13;&#10;jEsOTnv+NSp/atrYeZKevB9RUyV1YabR6VBrQmlae5+YBuFq3cs99GJIyUGeg9K8e0W/vLu4W0RG&#13;&#10;Kh8F69W1K5jS3jt7YkOQA3HSuWVJ30NFMzLqRWkCIuQOM1pw7Y7UGP5SfXpWDCJYnC53D3q3Leqv&#13;&#10;ySHHoK6orRGTOe8U2S3FpLNdlMBfl9cmvn6LZFLgKcA9B617Zqxt5JGR3cx4zxnFeW3rQjUGgj4Q&#13;&#10;nIPr+NbQ2J5W2dRpltcKsaD7p54rUmjJlMbKD9aq6NeGGPYhG4DgmtpVYRmVxktyD6VEt9S5PUrQ&#13;&#10;aEyuLhz8o5wTV65WV48KoA7msC2uLua5NvLIdinr7VsXsqtEYkYAgcYPJp09ybHnurTW8NyckZzg&#13;&#10;CuedpvNYH5TtyproHs45pmd8MRzzUV+sX2bfJgMowAPStWtSJRVzy+/lu3k/elzlsAjpXTaTaQiQ&#13;&#10;IeXIBYntXO6nJdkbLcE5PykVNZX8unxZdSWIw5pPYT8j1dL0paNEhG0jbxWcIvseyOJDlzub396z&#13;&#10;NHnN1beb/dbO01vTC8ndJ4+OME+grGMHc2hfcZPb3V026NgnHNYd3Z+VGy7TI3qBxzWvHq1r5xgu&#13;&#10;c8dSKme8shkwgsB/OumPqVOF0eU6rpxhtS4U+aeSMdq5KK2u32GTpu6fSvXtTD3c3zYVMVzl9ZPB&#13;&#10;IjwxlsnGRXRRxGmp58qepzVxb3O/93wQPujvWzpUd/Fci52H5eCDW7HFFFELlQWbOCDVv7QzAADA&#13;&#10;PLVpUqXQuRk080t04X5V2jJ963tP09WVfM7c4964q2e4jlaQA4zkFvaursLy/mUXDHA7gVyzTW5u&#13;&#10;pHcyJbNAQ/3wPlGelYEmLlDG5zt6GpbONrqJg+/celTrpb29s8kxIHbiptdG8IJooWhhKNFJzngE&#13;&#10;dc1lrbzW92smd43c+wqe1sZ4pWc52t0Y1MBJFc4U78+hqWNQ2OstbuWQ+XAVCbcHHWtOMMISqE5B&#13;&#10;4JrltOkS0uWMo2gnBBrp4zHM2YpABnn8O1YyvcTWprwSN9hYTkbyQB64qUMqRkhtxxjis+BILpsK&#13;&#10;44bke9dILFFwYucdfrSWgGHBBJbs11G2T2X3roI4U1C3SYIRMG5INY81m73iyo5G4cr0FdhpFvJC&#13;&#10;pkbHArCu9jSk7F6CzkZkkuCfkGRn1rTs9XLX/wBnbITowz1qq9wxZCqk8/OatixtGHmxn5z3rjcU&#13;&#10;9zTmZ232sW8Qgi4U9getZd3GG3OVznsRWDDLNEoZslk7VoTa15EAZyOvOa4nF3NfmWYhbwwFpwTj&#13;&#10;7q+9Vmt/OuVmcYVeRmoP7Rt52DSfIp6E1MzhpCkjfIBwfWm4NdA5kb5nnkASNhjHSqkEcjXX71uc&#13;&#10;8c8Yqja3cVqp3YwegzzittYhdrHcW+P60rMaNd4DZoZTIFc9FPfNVreeUfvMHP8AOoLiKU3CpOSQ&#13;&#10;OhrTgAmk8jOzHT1NceJoqSulqaQLb6mZrb94CTjAI7YrNiuC8ykj25qdpRbloT8zZ4H1qHYY5Mup&#13;&#10;U9c15cotaSRumbV/IksCmP8AHFcvqVu0n7qDK9ya6e2aGGJo/vF/mFJHbsQd4Gf5U41GtYsfs9NT&#13;&#10;zL7RJHIygMxB+XNb8dnBNGJ84cLnBpdR094ZvOh556VkwTXtleDz+Vc8DuK9mhK8Uzlsy/BJcSyh&#13;&#10;dqhUPJNOnujPLtjOADzimTXF0bhpdu1R0yOtNiXJXcvzE5O2tRHQxo6wq4yeQa2w6BB2PBqgZRJC&#13;&#10;scQwe+PStNI4hGDJ1znBoAmksjcAS7sBuooMMbw/ZYjz1Jp4YTHEXAxgU1rQxKWRvmb9KAKkdpFH&#13;&#10;kycnGKaCgQA/eBpk1tPERvJ9Tk1pQ20FxGrxckffFAFOTy5IzKW2lefSjy7Ka18yMgv/ABCtSawS&#13;&#10;aPCggHjNc6LOOyuvLLfe4xQAyRVkj3QHB7gU3bGFEhO1h171J9ik0+6LSZCMOK1NP04ahOWTO0cn&#13;&#10;2oA0LUxooO44YZxTrlygMtqBnHNNu1ktbjIXKAYyatI0c0Wzj5uSe4oA5m1ZkuDNMBnPFbMM0bz5&#13;&#10;YfQGhoIIpfNY5A7UsUkaTidhwTjFFwKlxua5bys4HpVUSz2gYljg/wBatX1yIrncowG9OlQMUliO&#13;&#10;84HegCWOW4RdynOe1L9smkAtwMknn8aurYuYAyEc9DmoViNucupz1zQBdI+zgCdckjIArLlcTylQ&#13;&#10;doP97tWxGyn/AE6cggcBc1nTyQy5kQbfrQBlHTppc/MQByGqSz0v5Gklbp3NWFuZWXB+6OtOmVxG&#13;&#10;Nh4PJFAFeKSAgwvyy9DWgriVQIx09KyFjjhl8zgn0NaNvIgY8EZ70AW4rC44mYFgDWhdQBoAw6+t&#13;&#10;O07UPJjMVwcgngmpLxWfBjcBCOnvQBWt3kgCxpl88fSkNpLFKZH+YdcjtVa1vpLWTywofntWzHdS&#13;&#10;gbmXAPY0AZ9obgzkMvyiulVZdomQ4A79aoR3MYO11wT6VOLuXb9lthkEc560EyQ27uSkQlBJZjjA&#13;&#10;qvHuaRZNrBj3HFUgJrecPIcqD0rp7aWO8iwowR0oKLm9YrcGTOTwM1oWMQDhieG6+lMjUPB5c456&#13;&#10;KD/+qrljbXVspDDK+vagSVhl7pVsH80IMH065rLneeJDGqkDGBWy17bmXySxBB6VNfG3aIFeuOaB&#13;&#10;M8wngjupGil+92PasK00m3sb/Fwmd5yD2rq7wyQsdqhsHnFZ08UkwWT9PT+daQm0ymX7oQQAJarj&#13;&#10;jORSaXPNPkqPlB5OKyZIZ3UyRuSc4FdBZ2txDpZTGGYct61NSfMc8kyvqlhb3cQjB2t13CuW8q7g&#13;&#10;ga0lAcdmHWuvs5ba3jb7Qct0APrV8aek8X2hhh/4R2xUo1jDucjBpy29mHAHmN2PepTpN6ImZ2Ck&#13;&#10;j7orYutImeN5GbkDKAHHSs6Aag0RimGSO/fFXTeoWS2OOazudxkXJIODmpniaNVdxg9xXVtp8drZ&#13;&#10;tNzuJJIPNcdMLmaXzBnbnkV2lluKG4GXQYBGSazJ47cjk5b1HFdCjTmIbB8gGDmsea3ieN2T7+c4&#13;&#10;NApbHMuIkLLICc1ymsXyRweVAmFPHIruLpMw7yCGxyMcVwmpJ9qYInO1uwoPPlLXUraau+HY4wf4&#13;&#10;c10Nkslgu12JLGqUTRCPDcMOgrSaSbZ8qE5HDelAzRingP7lQCf72K+ofgAcX91HjGLb/wBmWvm/&#13;&#10;R9OtxbmR3Jcnoa+p/gfbpDNOQQSYTn1+8KyqvQ9TKV++R9F0Ug4pa5D6wKKKKACiiigAooooAKKK&#13;&#10;KACiiigD/9D+/iiiigAooooAKKKKACiiigAooooAKKKKAPxd+KGpyy/EPVLJDkrdyce241n6baQ+&#13;&#10;WTKwJA+6vU10Hxqt7XTPiDf3ccf7xrlzk9zmuU8MGXV4XDAxsDnI71+jUJ2po/LsSv3kjRHhiz1d&#13;&#10;ftkZxIvAUnmrC6Pa6TbhXXLng966SwsZ7SUEA8n5m9q0tXudOVvIBBYjJYetZ87M1DW5hwXtpbwJ&#13;&#10;HECpbqOvNdBGwSEyk5Yjoe1Z2lW0Rja6kIYqcKK6Oey/0fzmG0sM81zzqO9jWMU2Z9vfJJKjTjIQ&#13;&#10;961r28jljDQA89ulVoUt5LcGNeRwTUt1ELW3Dx5z1Oa5Kzd7HQRxxMcPMjEnp7Vp2skbuVkGAO5q&#13;&#10;haCW5i8+R8D0FRmRLhhbwEfKcMTWAG1cR3ZuVWEblNaRgeN8ptViOQK5+zuL+K4KyZI6BhW1DbTS&#13;&#10;zjcx565NB105JrUuMoeMxlcnqTVjR7IyzZIKqPWl+0WsKlJWDEcYFTLqyRQb1HA4ArKqtCpo0NRj&#13;&#10;VXEcA3Ajkn1qu0Sxxqtx3OeKrWN9JLL5s44OcAValvFN190lQM/SoRN9Cld39vHKFQZ4/lUlpKty&#13;&#10;xlKhQpyD3NV/3V1cn5Tvz6VfW2FtGZJiAp4HNIlGPrcgvMOvAX73vXF3N4rjyolOB1NdrcHcCu0l&#13;&#10;f73Y1ysiQpL5bYwx7UwZiySSSr5UAIHRia0rBTaptjwc8s57VNf7LGINHglhjHpVOy05pf8ASHbH&#13;&#10;GdoPWgRswwXDxtco4wKxWuZTIzy4IHFS3kjpGIYsgE85pFjiO23XrjcTQdiT0sQQgzZbOFzV8W8c&#13;&#10;mANpHcmoyIUhYQnPY5/pVeNlUALkD69aiUVJDnHqU7yMQzg2gB/vGse7uShHlrk+9beqanHAojRR&#13;&#10;kjqK5hLlZ5xkfL2+tckotGRuae8N1xONp9WOTVbUbNWUqoDA9OcVH9pS2bfNj2IqGaWSYA24JBHe&#13;&#10;oQHFPZTWtw5Cgjvjt7VSubt4iXbAx29q7kw7oCpx6n3rhtVs5rmVnIwB0r0I7IznGw6C4trqLzHH&#13;&#10;ArTS4/cf6H1GOPauNt7Z5HKI+SONo6V32kW0NnGjXHz8cimZmzp6cCebCnGTW7Y3n2yRmbIROAPW&#13;&#10;uXu71by5RI1KR5/Ct2yPmP5dsCB03Vwz3NobHWWlwhXaByO5rqLKOK3hEi4aQ965K2sL4jagAGcn&#13;&#10;PcV0aqIxliM4xk1hWfunRB6E00iqS5IyPWpI7q41FBAqgAe1ZMdsZZiy5YGtuG2uwpMPyj+lchRX&#13;&#10;urKZolSEYb15rJewktbcvdks3YnpXSQCVWLyH7vXPeqmrldRg2qSAo7VcN0Jq551fwPf4hXkZ59K&#13;&#10;rXek2yxbJyWIHArWs4ZHuvs65RF53U3VLUwFpm+ZAOtd6kc8loePa5p8txcoEcoic7V61BHpsN+o&#13;&#10;QuSFGCQa1pdPa4u/3LFScnBPaqD6dcWsZmhbIByR64r06GruYrzOc1PTpIpDHBxtHDdzXN3VsVff&#13;&#10;eHeM81o634ilsLlQcMzLxH6VWvY7q5toZpOpw2K3lLoXKdiSS+WRPsjJtSJM7u/NJp2snUlWKIFl&#13;&#10;jOGB5zXNakbtbrzHGFK7cDvXQaMba3jFxbLsH3M+pqE7HPGdjuLy0s0sPtkRCSY2gdOTWHb6e80H&#13;&#10;nkF2HVh1qxLaS3zLHHJvHUhfWt2xtbyyTJOIzxjHNPmLjUdzDa8uYQkFvGTz81bMmvfZIRahcMxG&#13;&#10;WH8qS/kZJhFGOTyQKgNsZtrkc54DVzOdym7k41KEg3LLmQcKMVlq13qE5LEBc/MtdL9kgjf7RMAC&#13;&#10;FB9uKpLbR3M3nJnDHoPSkIzdMS8iv90IUIhye1bNzrn2y6MMYBKDlz0/pU9xaR2w8m3xluv0qiun&#13;&#10;wqVjJAzyRQBfspf9HMtwRknC9qLtY/L8yTFUwlq0u3kovbNXLs21zs2ocAY2igDlL+b7TCYo12oO&#13;&#10;MivLtXgT7Wvk/dBG7PU17Beqxj8mJdvPH/164LU4reIkMpyBljWlN62ZcGW9Ji0y1xPcE9MDPrXQ&#13;&#10;yzebCBFgAnAI9K84sJ1eUrICVX7oNbkGqSJKIthCkYAA7U5oc49Tdv7SBbXzbeQbl5fFci995ZZi&#13;&#10;dzdMmti5ln06EqMHzD0PJrDGmbpRJcNtDHIWs43uTHcqeblgRwTyTWdfosu1IW6n5s+lduNOgMJY&#13;&#10;FTs6GuZnsgZ/3WcdSf8AIrolFinDqzBuljhiCQqB/t159q0V5bzqyNuRzz7V61dQx/ZWg/iIyD6V&#13;&#10;5dqO2Fxbyk4zuOf6VK7GUNzs/Dz+VGGboPTvXdQ3BnjaKHpjP0ryXTboJEsULELnBB65rvtLmJga&#13;&#10;NDtJ6Z6mnZ9S6bdyeHQo5ZvMlyQTktWpNpNraESjLREgHHrT4L+XTbUtdlDnhY60bG+i1CxNq4Ub&#13;&#10;jvNROTTsazl0OX1S2jmO614RezGoI5ENoY4E3OwwpPrXXm0jjBKBTgYIzmsGEKl+GgACL976miBj&#13;&#10;7O5xhiubG6E18ABj7nWteGzbUlWeJFQBuAO9bWqQ2ssjTMMk8c+tc+bmSzUJatzkkj3ropS1sTa7&#13;&#10;sT3ypKBbMoDL2HpT7W7sEibAAC9s9TVbElvE00/LuOvoK527aCCISP0PUCt5WaFJdjq7fxNdW0nk&#13;&#10;2+MMeGPOK7Ww1S7liJvipU9Pf6V5hpscFxatOvQDIFbmn6xam4WBwSqDk+hrmbs7IqNSx30UqzQl&#13;&#10;FT5TwK4zVbCXTpjdWD5I+ZgfWtZfENmsDRoc4b5QOa0GEU1g0rjaxGcEU3Y6k/M5f7dPNAtxeIVb&#13;&#10;HzECrOnah++2LnBHH1qKee4SMeanybcLxwapQ3vk3CosWD1KD0rNgdXps8sE5PG3JJzXYjXYoLcy&#13;&#10;KThuGriZLzTQpVgd5GSM9KvWk9mIQszDb12msakVcymtTq4rp724V04XAIrqbSO8LhiTtY8AVxVp&#13;&#10;dQPAPKAwpySDXZ6XqkU2EjxkDHNc1fZF0zYluZjKbaEbTxn3rp9MhCxgylQW457GqMlnb3VsrqQJ&#13;&#10;cgA1FJZ3cMi+Y33VyB71xylZXRqk+hLfM0eeSSDjK15/e38iM32skoDxXaLdT+STcKDgnBrltQJu&#13;&#10;lZYI8g/eIGcUqMtbly2M6XWjLGsCvheqnoa37bXJ4LcIULg8EnJrzOSwuY7l2wWA6e1WbLX5LZDF&#13;&#10;O5Zd21TjOK73TUupzuWtj1K1smv1Mm8q+OB7V1OjfadOixLL1OAK4jSdVt2jLK3b71Xzd3V9KGjP&#13;&#10;CdMVxVIX0N+dnqdnPcXDbmwdvc1uTXNsWWZOHUcrXlNl4keEfZjgOTjnNdda3UUrL5g+Zu/b61xz&#13;&#10;jZ2LhV1NqSN+LtfmYncAK0oZo7yPbPhcDBzVeyb7NNiTGw96inlXzise1l9BXFiMOpJs6Uy6oEbj&#13;&#10;yTnHSra6lGMqQN46+9YthDLcTkRZBHIrP2GC4kllJLZxivFu0U3djLjUJHm55APIxSrdxXN4C6ja&#13;&#10;g4IqvZ/6RK5ddo9+DSKnlTHAIXvkYr28H/DRJpXkcdyPm6E/jTrKyRG2OfxptvJ9pfbD1XtWpDun&#13;&#10;OyQDg8kV1EONxbOGRZDg5Ga6B7bzEG3rnrVe3SIy+WBtBFXpphEvkr1B4Ymi5Eo2Mdor60m3Bcrn&#13;&#10;8q6BZcplgAxX8jUb3QaFc4J70/YrDzgwxjkdqCTITbd3ZguGOAME1ft44tOmMMWCp71VuI181SvG&#13;&#10;TyRW8lpbhQ4OW285oA0rKK3vlNvkDHI9657VNI+zy7lYMc8n0rWgsC3zQvtJ5xTJV2qVnyzevtQF&#13;&#10;zlbiG8vCI5RlB6e1dTpk8VhHvKfLjHPeoIGgX5ecDqRUj3cYlEeCyjnOOKAIL+7a8lEcKfITnPpW&#13;&#10;PdTG0fy8EDsfrWwZPMk+T5c9AKebdJ7R0n+8vc9aAMMIfIFw7Z7gGi3kW7BVjgA8VdtrPzYfs55H&#13;&#10;XntT4rO2jO1D06igCEiGY+VIuT0yKtPphWxMbocEccVRM0UFxvbnBzgV1Vvqa30PlKOBQDZxVlNP&#13;&#10;bx/ZpCRg8ZPQVu4Hl75DkYrRudMFxEXQDI4zWK1hdWimK5PXpigSdyqE8qTcclCenapJRFJ8ikBe&#13;&#10;uav2mkhk+bcAOeapagiblhj+Yd8dqBkP2SBPnjYE9cVAEuA+HGFIwDU9pZ+TNuc5Q9Oelat/Ik1t&#13;&#10;5VvjjjPegDklt2M/lvyOxro7L7LawMk/zMehrIt5JE/dTocngMPStQx24Abkkc/Q0AXbWOKQEOOM&#13;&#10;1Op83Ntt4HOe9T20YlhBXg9zV+GFELK7YODQKTsjPa2tYBlD856ZpmHdVVzz0weKm+wTSTb0+Y5y&#13;&#10;KnuYp4wPPQAnp60BzIjmheHa+QxA6cU/5nTz40O7uB6VdsxbXeIcHcO5NdAIooEKLzQMxzo8s8az&#13;&#10;44PNVpR9jkwOCO9dHHczxKU6KRzQILK4UbiCx7mixK7spQ3UzRK7YYE8EdRW39vljTYR25qsbKGO&#13;&#10;HZg4zuGK0bCKO/zFzwMHNA76HIXqTG4WeMFiTmtco8qhs845FbNxpwtvkHK9j3qJtOeKLzEbIPan&#13;&#10;bqTvuca9rMZykePce1Zt7YNHOEjfAcYIrqjNHbTAzKc1Vaa2upS0a5YdjSLOdSCPTWMbNvLY6V1g&#13;&#10;QXdoqhtoAwap2um27zmSRRvznFWZLkNIYSNhB2gUEyKq6LAs+6Zg6nn8a2YrcMDlgESrljp0c0Ra&#13;&#10;RugzxTJ0txH5Xf8AnQO5n4VpcueO3esbUonikDRjr02muhtxCUKOpB7E9Kr3Npbx/vfMJI5oREdz&#13;&#10;jJ5bqGPc/wA6k4KntVi3t7a5QAAKfpT7ny5HLjoD3qASgfvYw2F7DvXbTldDknayKOoRy2r/AGSM&#13;&#10;j5u4rG2XNmS06A1fvriSZxJMhUcnNMgjudQjaVGGwDAz2qxrY46/v3kDJGm3J61z8saxxFwAT1OK&#13;&#10;6zUcrm32qT0yK5y6thAd7Hjocc0HFVgrs5FoLm4kMqcDOMVvxTT21uA4OAeTjtVm0eJYyjITk8EV&#13;&#10;ugxeQLUAfPxzQSRrdlVV7cjBHzZ/ya+m/gROJ724YHJ+z8/99Cvma30t9LmP2o7kPIx2r6a+BWz7&#13;&#10;fc7FABgJGP8AeFZ1Nmetk/8AFPpeiiiuM+rCiiigAooooAKKKKACiiigAooooA//0f7+KKKKACii&#13;&#10;igAooooAKKKKACiiigAooooA/L34vaLbXXia8e8/57uQ2PfpXnGlaUbdGktx+7xgDvXrnxRnjPim&#13;&#10;4LkYWdwVPua87EkttJ5Mbbo2yxC9q+8oP3EfmWLj78vUjS6W3Gwk/McY9Kgv9OhjkS5Yhieduc1R&#13;&#10;nhM1+vlsWHUgV0DWcUbL5uTgZP0rQw10J9OEbHzNu1SOnbNWL27klmS2f/Vj+IVWhMNyTDEcba0b&#13;&#10;mK1WJYpXAOOtc0viNoPUngS2Q71YBMVHfNvjKxDcCePpVGW3tooky+e4BqZ0MkO52CLnAGetZ1bW&#13;&#10;NinEtzJ8kZ2gdqitLZo7tmY4yfm5p3ni3jOzLEenYVJCs9wTMQduM1yAbd3dCFl2DOOlVodRury4&#13;&#10;KghVHXHeseCC7meRpGxj7o71FsuU+4OWPUUDUrHcbEYfKuW9qgliurgCPcIwp6GqNpJLaqZXbJUD&#13;&#10;OKuPL5+JlOd1B1qoa6T/ALtYdwG0ctU6avZRWvlRLukzy1c7FG+4q3Q8/nUrxLb8gYqJxvqJq5ow&#13;&#10;XYnu2C/LkckVNJE8xLOxIU8Cq9vbXDp5hwB+tR3VzJHmGPjjk+9ZEtFW+1OQweTbr061zzt5jK8q&#13;&#10;4PYj1p8pu4ycg/QU57uGWJLdl+fPOOuaBGFdytJwTwDjmr1s5OMk/LwBUk+myswc8DrjHNC2MwX5&#13;&#10;ARjkk0MBZYZbvCLxtPWmCzuoGMnJwO1SQ+eCVzjnJrbEUwtt4PHVifTvSTO6LMlVlnj2MAvPNK0a&#13;&#10;S/6OvGOMmp1tRJNvgcsg6gVouEQZVDgDmpcyrnD6np0aOMv83aoBEi24jUDjnca3L5oXfzNvA9TW&#13;&#10;cbRyQ8ZyhHIFKq/dImupjlraeQ24XJFbNhbKtqzL1HRauCxsoohLt+fp7ZqW3VFJLDj0riuZHI3A&#13;&#10;EW5yec8isjaJwRsyG4J9K9QbT7WSJncDn1rmLm3SKNyu1QCQPWuynO+hV7nL3EFjZLst1zKw5q7p&#13;&#10;VuZXK3hwByoNTRWsHlNOW3OKsaTLBIDJMNzA4HpWplyamnawWZuW34OBwK0bImFy0i4GflA61nCF&#13;&#10;5JzNnaBXT6BZ2yy+bdOWHvXHXaTNGraHTwvHPApjDBjwcelMmhhxwCoHXPerxngEv7hdq1JOI7uM&#13;&#10;KQFNcdeLR0cthLS/gAARAF9e9MutW3I0FoCxPtVeKGGPMchwR6elMto4rSZ51BbPT2rnEZ9rdX15&#13;&#10;L5RH3Tg9q2pZXjjCGMhD145NTWJjjYTyLtBPJq1JcQXc2YgwVRxkcU0By3kqxJh6E806fTC8TPcA&#13;&#10;BVHIPen3/wBojfCqMk5Ws+WW/aTy5Dkk89cV3LVEP0OOu9AkuFN5B8mAcZ44rzu+F1ZSAXDFkY4w&#13;&#10;PSvcrqCWeNrUj7wxx0rCk8O28cO1xvYevOK7cNWSdmc849T5w1jQoJNTGoAHZnOWq9eSW0lussjb&#13;&#10;Y1XanqSK9D8QaIRZ+W65+Y8nsK5CLwul4jJP8qIPlz/Su1a6oxlG+pzFvZ2l/GsgYnY+WB9Peuit&#13;&#10;10+xjkmlCMh+5EvrXPSJD4eu/KfcySZC96r/AGhQcLuIJ4BpMzlC2x1eiWN1KzTAbI2bJ9hXURSF&#13;&#10;pBb5JQHAP+c1i6Za3kyCJd+CuT7V3dnoqWtqqEctySeuaxnK+iKitDHfTIp7seVnJGM0yTSJ4HKk&#13;&#10;htpznrXZJpK2sfmZ5PC5rOltVh/1shyefaoirKxZx2ovcYVtnydGqW0BALrlV9K0Ly4mCeWANvY4&#13;&#10;rJP2gp8pIzxTAnhZ0lZnXeCflxWh5dqYzJIvzkcjPSrNmLe1tw0+A4yRXGalqFy8zwR4AzmgBYl8&#13;&#10;q5fDKVY4NdJHfWFjbGJlBdhw1cDabi7RknPUfWtqwiZ5h9pPIHSgDSvL+0hgMrEFiPlXvmvO9VUb&#13;&#10;BcsMhzXaXVpE0rPNjbg7RXFXsjXDG2kyFB+UClF+8M5CebF5GYlwOhPauphQYUzEbScjHrXOXdu4&#13;&#10;UrFktngVNYxXtswN7llIwvtXUjc3LmzgW4E8khkGflTOaWWFZ5RJJ8oNVrJ1s5Ptd3gjOFB7VPfO&#13;&#10;twCY34bn6VryoLGZLq/2Wcaaig5PL4rR8wQQHeo5HBFc35Szy7EOWXncfSn3jSND5W/BHFZ8zFoN&#13;&#10;uBHINwyOxrgdc0oSkXGcBD+ddlGs02Y84UHDetYet3MCqbdRwozUvc5573R57BqhhvPL2Ee+OK9L&#13;&#10;0a9BAupOeeK8gd388ufug8A12Wmz3RtCEPyg5AFa1Ex3seu3FvDrEQdSNwA49KzQBZfuiSDnaMVV&#13;&#10;0K8uvKMSr97qe9Wbi0upJw2MLjO41xVr3LmtdDeh8iWBo1YhyKpWcK29wXnLDAxzWBJb3mnP9q3l&#13;&#10;yR8o7Vb0+4u9RvALw7YsZY+9VSYQ3NjULNfJysikZz71xTW7rORGw2jv15rqbvSkvnf7K7ZA6etR&#13;&#10;waasamHHJU59a0Ur7EzV9jJEsLWzrKQzYx9KoWmlC9iaRuQMgZp72csbO0aZycHP8619OufItWik&#13;&#10;GMniquYaXscZfyXOkuIoPmDDbgepq1ZW82nwu5Xc0vPPvXRyWUV2rzSY5OV9qkaa2WJY2GSvf1pI&#13;&#10;kh8Kf2eqSNOp80nPPIFd5FH/AGgwRfujsO9cpp8VlA4uCpAJzXY2l/ZPKJE+QL26VErrU3jrsXNR&#13;&#10;s7YWGSAWReB71xeiRRNPJM4y7f3uMVvX+trJIYU5U5yfUe1Z5aOQ/wChK2cfPUxqamkWWZtNsJbl&#13;&#10;TEwJA+asq4iBnMcbDbjoOtXLaB1y7nHHetH+x7W6sTfxMQ+fuk+lE5c2qJbuyvosY+YseOlejaNa&#13;&#10;wFvOj59cV5tJG1tCGjyqnhsetbOi6q9rF5SMc55BrHELmVkaJLoe0QtGuJYnyRyF9637NxfZkuxh&#13;&#10;hxXnOnXZY+cOAAK7Cxlju8IXxzknpXkulLY6IvoT3dgrQFojnB+YVDNatZWnmWUW4kYYEVoXBHnD&#13;&#10;y2GwLz71cttWto4zBNkMRx6GshyVzzGaLy3cSjDSDhcd688GluNTaGTk7jhSOle2XFvLdy+aigBe&#13;&#10;QTVNNIjnY3kqjfnrXfRxMUtTKUHsczo+ivBxK2A/YdK6ayWPSpmDyBlbsetRT2tzDguQF9aUaXJf&#13;&#10;QCVSN4POah1U3cHfYllNjOvmjKy5wpFWLO6ubf5pG+VBwT2rHubK4seckluBWQLu4WYW98+EPXPF&#13;&#10;TVtYrkZ6hb+KLfULco7YZTxjvWjaXcU8sbxkkscE15lHp27EsGAjNgba9T0aw8iFVbG4AHA6151e&#13;&#10;Vos1tqeh2YtbVMrnJHzEVl3VqjymbHeliuVVSY/TBz/SpoLpJEIYjPcfSvC0audCMdmjLhTwxIGc&#13;&#10;dKt3dmJ4xbBgP9qoLu4Pm+XAgOTy1Voyxn3yEgYwAPWvbwsbQQC2ujS2UgnWTjoQa6m1tkzkHg8k&#13;&#10;1zk8VyWEcRJJ6VrWZYERyEhwfu10EuVmdfDBFKQjKCf4TVeSyEc/zHGTwDWrY3Nvs8uZMsOlVrph&#13;&#10;PKNgwD60WBpMqLD5cxWYDA9KrNZTzq5gztznHtWm9sikYPHrWrpYbz8t93uPagxZy9tAxfbLwPU8&#13;&#10;1qWSK0rxNjjpVnV7m1gk2W+Dzge2aprbsrrKuQSBmgDoYreIKX3fMoyAK53ULuQkhOB61dzLCwkY&#13;&#10;8Gs3VZI7iREhG1sc+lAkiKxMoUzP908FfWrC3duEeA8Njg+9QpNDGpWU4zWvb20RjDjDcdaBlWy8&#13;&#10;kxefIeVPT2rLP2i5umkX/V85IrbjhhluCFPyg8ihriKN/KhUYIxQBnQRFIy0f3elWRZQKocHcze9&#13;&#10;V5I5NxiJwpPTpU9jshk2YyCflzSbASfSLZ13uwDE+tPtLMQIRG3zHj61PcRtPP5ag5Xrz2rRge0E&#13;&#10;ZjkbDDoTTAZDK8MggmX5Sfm5qHU4klm80sW2/dpqXX2h2iyOOMmiWGSGPzEO5c0DZMksk8QjjG0k&#13;&#10;YOa54KLfcswAYnp2ra+2ebEI1wpXmkawSeITT4Yg0CMW2iZXLz5ZfpRc8t5tqMjuDxXRiHZEZMDb&#13;&#10;0IrB2u8jCLgE9KAKME80swCoOTg5q25iiYCdcHP5VJJBFbgTR/fHWq9t591eL9rHy+vtQB1tuqSw&#13;&#10;AWvQdcisS++1LN5XIG771dVb3Nlax7FHWsi/yjHjcGPymghS1sFnPJDIvzck8YrTupp55sOuVx1q&#13;&#10;lp9qu3zHwQelSNJO8vkJn60BJogSY28n7tc89K2ZL1VKsUwMZ471lRwHziCTkfzqyscp4lyRn8RR&#13;&#10;cOfU2GlaVASuAe+OKltWsopAJevXishb98eW/QcVq2ulvPKXLDDc9qByZ03lwXQGwgDpUsNitkGl&#13;&#10;ztzx9ayZLdraNfLbn3qw13JcQrG3O3g0II7FG6kuPtXlxYbd6+la8FtG0G2dyG25GM1iLbtPcbsk&#13;&#10;egFbD2b+VtlJVscEU2ikzj9QjkeQwIQcHqaitLRLYESHa7cUt0t2k52dBV2NIbmMfaMhwMg+hpCW&#13;&#10;7H21gWZrhmIIPHbFXWW2Efnn5mBxmsqfzSVSJsdj71qwpFZQCSb5if4RQJsBIyncowP51Ekcs0h2&#13;&#10;qFz3NWIblZ5AjLgVfuYI3jCwHaccGhjbsY1wk0S4k4H94Vzd5tDb0c5746V0V/atBDt37s9RXGws&#13;&#10;WmZLkFQp/OqirsziPijd32SL8p5Jqs7Kk3k2xPPGCM1rG4gP+jxDp3qhd2V1Fi5tCDjkg12pWGpa&#13;&#10;6i6eJCHS9AK+9cpqk0lrPsthtjOc10sFvqEiPcXPygDIz3rlpmnu5G8wcZIWmUl1Mqe5tWAGCD61&#13;&#10;zWp3YeYWkeACK1L+3liO5/uA1y88lkbhZVbODhqDkq7tGjAZbceXkfN3I7VHMl15qyI3XpUhu7eZ&#13;&#10;eQSBwpFOj+0IhlxlQPloIRPBPd3DmO6JGBjmvqb4DIEup1Bz/o//ALMK+W7eOT7P9ozlz2r6l+Ap&#13;&#10;czzGQYP2fp/wIVnV2Z62T/xT6YooorjPqgooooAKKKKACiiigAooooAKKKKAP//S/v4ooooAKKKK&#13;&#10;ACiiigAooooAKKKKACg88UUHjmgD8sfi9HPdeNbmNW2r57cD61ylqIY1KoG3KNrN6103xiItvGVw&#13;&#10;1m5eY3D/AC+nNc1bh2h8mQ4lkIBavvKV+RXPzTFW9o/UsRwtYXP2tRneNqirN1p+o3CEuhViMke1&#13;&#10;XvswsyjO25l5GfaucvNT1afU/Kt2YM/XPSruZEWm2U0cwUb8KTnOa3r61dU8yTp29adYzT2zYvip&#13;&#10;dR8oHc1FeX8xP7xOO1c82ua4oyS1H2eyQA3QBUVBqKG6lCW2din5aS0V7pNqrg54NaZYwR+TuBf1&#13;&#10;oaudCdyiljOqgK6gk8jvUkbTW25WY46CpzbtGwkYnJ5OOaqXCzTMXONo/hrmlTe6GLe3Bjjj+ynL&#13;&#10;Mfnz6VZVbgKrgEnqKisLMTT77g4HYCtMSfZZdxBIHC1iBWD3EkbRsAvcmp7bdJsghBwOpNOlCzHj&#13;&#10;G9uo6VqR2xBVVIBAzQbU3fQvrZ29tH50jhnPQVV81Li98uRflXn61OdPuSRKo3Dt6cVWt0uPtO+4&#13;&#10;j2k8gUHSo2Llze3EWIFAAPNVJpvMlUheBjmtC9Nvc/u4VxK3UntVWK0SCBwzEkdSaxqK2xE0E7wv&#13;&#10;GEyuSeTWLPAvmfuNoIPBPWhp1aUqOBjrVdt0cm7ORioaMyV3njGxyCScZrMuzOjf6w4PBFWmnWRi&#13;&#10;xPQcCs+5uy7ERjIxk0IB6WTzKXZiB1qffeKPJgUsgGOe9Y0upyABYPlA+9mtbTLt5XAzgE80Sehr&#13;&#10;TnY2rIGK1PmAKTUiSSeX833T1JqrqAFufMR9wPYVJCjz/JJgjHC+tc8HdG129TnNVtRK37gkjvjp&#13;&#10;VWKbagtojhs4PrXb39gIIAADz1ArkxaWyzExDk9ea0rfCXLYsRAN/o2d2epPSpGs448Av82eBULx&#13;&#10;tAm8cZ9alQST7Y0GcnlzXIYmRexXiTHYWI6cVUubWVoAMHnnnrXaC0iJBZ8leMVhajdC0kJZevC5&#13;&#10;rWj8QNnIrZ3Fq+ZPuvxzWpDapBEYkGN3Iap4IDcfvJ2GOw9KyNT1GS3kWK25ydua6wVRGlLcx2yr&#13;&#10;E7Zz2FdfpMUCwrJJwX6D0/CuKsYbUy4umJJ6Y9a7GG0YDfBkf73cVx1tZFc2tzqIjAZBCG+XOea6&#13;&#10;GKyt7mLdGwyOlcJaxhG2nJY+tdJZyz2gywyP5CuerFtaGkZXGNstZWEqMc8AnvVmNGGfPwu8fKuO&#13;&#10;al1G7gkiBxluy1kJPOG81uq9zWDosb2NW4kdEESr8o5OadHeQt8gGDxWWmoCdtknJPC/SroRWYMg&#13;&#10;x61mnYxUmaKWdvJuuJ3HTAz2qi9pFHkwEEdj606eKSaLy4uOfmarAUCFEtxnA5NdNGV0XCVzC+zB&#13;&#10;5ASduwEnPeucuLmaJn+vGf6V1csZhkM05PPQVhXkH2gtMV+UfzreLswqHFeInur21ES+vOK4mRbq&#13;&#10;UeTaj7ow1d1ez5jKoCCCa5yG+SwikV0Bd+M13057M42cnc6dbSqv2wfvV7elYj6WLm5imQbUjfoB&#13;&#10;1rqblEmAZCSzHLe1Ya3d5JqQtYkwkfLE9K7G01oB3sGpQQoIyoGABn3q/HqB8oMwJYcgD0rk1RJp&#13;&#10;/nIDdcVvhJRiU7QmACc1xk2toWp9SmMPmqpIzzVZFe/BdjVe/wDOwoiP7vHNFlBNKoDvgZ4FBRpX&#13;&#10;Vi1nYCVFMvbpmuctPtRlLhRtUZYEdK7CS7MZEBPyqMfWucInW4aNRjzDj86AJS0F0vnTjGeAMY6V&#13;&#10;gahbxuWNuhPfjmtlobmecWwAEajlqrTX1vYYhQb2P3jQBy5snsx9plwSTjHpWhb7YLVrv7x7DrVS&#13;&#10;6uHuJPKbge1bmnRSBREuGUDnPSgCnJBcXdj9odNqr0PeuCuLK8nkM1r24INetXV/BB+5uAAMcAdM&#13;&#10;1xepXccJCwgLv5NFgORNn9kQSXRAOeQB61i391KZSIeR/CD6Vu3zrMBGT941nz6aSA8RywXDY6Yr&#13;&#10;opu6saRl1ZlGd7wB9mQnarN5hrRpQygAYAH8qpebNC6xHagHBNc7M9x9sMCuGQnt61UpaalTehS3&#13;&#10;XSyCVdwB71ow30jShZOg5yfSoLlHRlRmAxzVK4l88/IDtUbePWpucqnqdayCUbrTkkcgVz95ZRMr&#13;&#10;eejdMtgd6v6TPNZRswXOfu561rm7UW7POmT1PrUuaXU3aXRnkWsaYRHmJDsxurQ8NxvtKuMIcAZ9&#13;&#10;a7GSyku8y3A2RkcD0zUcFtYxqLSI8g5Bp893YzcW9EX4G+zSL5AOSecV0q31vsxf9DXOQyso+TBY&#13;&#10;Hv1p5iuLgM0o5JHbtUzWlzbVLY2Yobe5Bknb90vTFYOZmEi2vChuM10VjAGgFswCg/xVBfJbW06w&#13;&#10;RHcP4setZxdjIZpt09n+8nOe5xWjFewy3TT7Bgr8o9aT7DbzJ5rnamOKpGS3g2sxyoPNK77lRK9r&#13;&#10;HPc6i3yEITzxVPxDYTw/NDkKvAIFdAt9BC4li4U881a1i4tLqFUjIG4An60+e25nJXOFsFlCjzs4&#13;&#10;Oeo61MwjGXILbenFal8Y1hQPmPA2/Ws0w+RFv38Hr6078z0M+VhGRJb+eSMLztqQXELMCAfmPGOl&#13;&#10;VoYob+fyFOF6ZFad5Z2ukgRRtuJGa0tdahZoW8mt1lSO0ZXLDnHOK6nQbEwW8k2fmyAVPU1wGnWu&#13;&#10;2Rbxl2ndkCu/tprxSS5UZG4L3xWc4JG/S5YuvJaQY+VR97inMySgLbfc/SnmE3C7RypGS1Umtp0t&#13;&#10;mgtGOW5XPaspTS3KjBvUt3VmrOiKeBywHNQPa+ZhoQMjnn2qLT7fULSRHvWzu4AFb1vp5uiYrvco&#13;&#10;Y/KR6VPtkHK0VLPUWjJiHYc+ma6+x1GQyCNsqGGAa5+40y2tIikGWIIy1aVu7OqSRrllGOlcs31O&#13;&#10;tLQ7a584osEL5JHOajK3Sr8wJ2jg1DDJ5AjlnJyTyT2rTe5S5TCD5R1YV5w2jnWv9Vnl8tRhAOa2&#13;&#10;4Lu5mCR8BR3rUa1Zo1eJML0z65qndwRRxeTGpJ6nHrQMXULW5CYU71I7dqm02CSOz80n5umM1e0n&#13;&#10;dNEwlH3RwO9bFpb200DlzhugAoFyXMWMNqOAV5XgY5rntU8Lz3TYmUqx5X8K62xtZorljGDkNmus&#13;&#10;lVpnUuvzD+Kqcm9y1F21PMfD9lJDGbWXd8jcbgfzr1LTzawLvQ5foc1EbW3R/NnHGcccVejsLHYL&#13;&#10;9Nyp3HvUSimrNGiiMRoQSqk5zuBHT6UBg0wAH+8RSAQZLKQPSq9pODJJGMlj0x/+usvq8OxRNOCl&#13;&#10;0dpyuOMd6Z5ZY+YD0OTntTo7e6t28ycZVqvXFshUSR52/wAQrVLsS5pCLcvwy8lRUMslxJL9pQHJ&#13;&#10;4/GlCOkohj43djXVWulTzICuCO+Oo/lTM5O5NowuPl+1febtmurvrN7e3F3t49BWXFpc6EMedvQ1&#13;&#10;pvqc5iFk4z26dBQXFWMkNmRX/hbse1aDSsZgkRCqOtLNalIxEcZ6g9+akNs/kbnHIHX1oMm7sdPp&#13;&#10;1oGWVRliM1zn2i8huJDIh2jhcita3nmd9wGT0X8KnmP22IxTJgjqfWglFC0vEuI/3wIOetJqMKyH&#13;&#10;zbQdB901cjTbakwryOtVBehT5VxgZI6UDtrcxFtWujsnwrema27cS2WLdzxj5TUHl5uCx/4Ca1ZE&#13;&#10;81fn6jpQMxovNjkck4DHOas3NusUSzqc88kc1YhtDc5jY4ycc1XdDbSNBGfkAwfrQBpTfZo7ZLhD&#13;&#10;ms43iSICin1z70y3QyjyZOg5Gaui2NvD5gAPJwOtAuYgs9QUTkn72Mc1ZRbQlpZjgd8VztwHhk+0&#13;&#10;KCM9q0rZ5bhBnGCeaBkTuiTGS3UhQea14ZEkhBjO7PUVFLEXTYI8A8VjTSNYSeXnHpQBcnt5EuNy&#13;&#10;Zx7UjXq48p25x0qe2vwygN1NZ97As0/Py98igB6XVyA0MmQvvVyF0t/vcg96gjjMpUYPAxk1fawl&#13;&#10;QATHjgrigCvbQNPcFpCMHkc1rC2jA2xLl8c1lSw3EeGUcA9q047iWEb1HJFArGZKLokx4PH6Vpad&#13;&#10;IJ2Ec3JA6NU8MybWMo5PGRTxp7CJp1yGByKBPXQcs8Nq7LgbewqqNQW3k8zPP+NXZdLhuYVmif5+&#13;&#10;4NRwaWIJAJ1D7v0oFy2NCOSBkE7fxdSKmBhk6Hmq7WUkLblACDtUMUmyfzWHyZxxQNLyFmljEhiQ&#13;&#10;YLDg1II7qBd0bkjjgGpbuexhPHzA9Pap7KzyWbJZSMgU0OxrQyJc2wikb5uxPrT7ezbIVWO7ODWa&#13;&#10;+nymYNETjPNddpyG2AEi5Y880ML9DMEd1ZSFnT/dYVTupbsfOWJBrpGuXyVuF+XNZ9xc25/dxqKN&#13;&#10;yU7OxhRjzJv3nAPGaqXlvc282YfmWrRiuFlYP0z8v0q1B5sr+W65ApDaW5mWySzkyFD8p5FdPZ2N&#13;&#10;vNmRjnjgVFdwTWUSyxJkfxAVDFcRKTO5KHH3fege6JJ7NzKBECFzgnHSop7hoCU4CoOCe+K0LDUx&#13;&#10;eq0PCn361ymrxPKWiQk89aqKuwbsUm1WB3JYnPvXO61bas9xFc2alo+C4xU/2a4SQIgBIINb9xcz&#13;&#10;ra4YjOMACu1RW5Epa3Rw73EiXXnDKnoVrpbW68+LZwWPWsTyWfLMBuJJOaDJPBhUH1+lFweuhPfX&#13;&#10;crqYQdvbmueljuLZSFIYDqRWzvt7qUeaMbRn6mq63ETlgFJwSMCmXGNjitRknKhZVJU8HiuQls4A&#13;&#10;7OqnHcV6HqMU80bTBcIhywNcfcKkso8kHPf0oOKumpEMShYgkSc1pqL24G3AUAVHZwy2r+ZKQD1x&#13;&#10;7VeuHl2kx8B17etBBlSJLAVkiPIP3a+qfgK8kl3cGXr9n/8AZhXypau1vI0V0CX7Gvqj4Bv5l9dE&#13;&#10;nkW+CP8AgS1FT4Werk7/AHp9O0UUVxH1gUUUUAFFFFABRRRQAUUUUAFFFFAH/9P+/iiiigAooooA&#13;&#10;KKKKACiiigAooooAKD0oooA/KH4qWwPxEupkJyLiTIH+9XP6bOBdhZwX5xXYfEqaBvGt40eQ/wBo&#13;&#10;kyfX5qw9ItoPOe4l+XaPl3dzX30PhR+Y4qX7xkV7DPJqAWIsR0we1DCT7WIAVDAcE9a1TqMRUuyE&#13;&#10;jPDCo4Iba4JklJ3uCB9KyqTM9HqM05LDzmur4lpFBO0dMCm395a6pchLEbAMDmlSyeKUJFt2dHJ6&#13;&#10;1A1hBb3fmxkkdBjis+bS47EwElpcYjycjk9qjmSMstyQQScHPeppBJGdkWWLDqTmoI5nuXEUwACd&#13;&#10;qcdjeGxoiZItm9toNTSyQvGxh+Y4pkFr9vmCIMhOM5FWZLKJJ/JjbkDkCm1dWKK1m0LxbnPzjtTZ&#13;&#10;g8kYbJzntVf+zmtpWmZwOc4zUcV6+CSRjOAPWuWdLlSsBZk06SaNZRNtwefU1PBNcwD7OQWY9GNV&#13;&#10;ZLmOAeU27cwyB2FJbzNIymboDxjrWfK+xcXY7+w8+SBTI3APC/SotSR7hw0Jxg9K5uy1iY3JjVTt&#13;&#10;U5+tdbc6pHchNqBDjBNZTk0zo5tLI4+We7s5mzkv2q3PfmWyESDnPzmtOaFGBlOCcY+asWOORImz&#13;&#10;jg5ApJ33JasUUQNxz7mplhy3lcjuSamjYNJ8mPcVeKqx461fIhpHIXxa1kIwPao7E5hLDknPFdXf&#13;&#10;abbmEyznD44BrB8tLaEsCMe1HIhWOR1Np0m2gYHtVywuTFB5oI3DgKajn1ZYmZZUyPzqtDLau4vA&#13;&#10;QAOkfqap0l1EddZ5lj33Lc/eArYtZJPOBC/KO4rm7aG5uk3AYBOSTx+FdVBG0VtiMjA+8Qa5JpJn&#13;&#10;VRlck1TUy+I1HzdMVzRjW3fznJJyDtrTklWMecykntmqMqKF+0t97qM1E5Xixyn7pR1DU4JHW3RS&#13;&#10;GYYGelSmG6SPyLcHd61HFNHNJvZeR0YitpJ1T5XAHGSe1YwhdHKqjM4RXFquM7m65zms+5jlvHHn&#13;&#10;g8dK0by9tif3RJfqAPWsu+1GdrfKqA2K0pQaY3JlJZLeKRocnB4H1pkOkx39xjeF2cis9Y7p/wB4&#13;&#10;UGRzk1JFPP54eE5focdK6CEdZZwW9nIJJsMw6AV0kR86PzAdg9DXK2sLTgySsOOw6109lLujEbrn&#13;&#10;tuNclX4jog7ih1HzEE44zU1rqfmRmF88t1NaD3ltDGYdoJPHNZZiiMglTgA8YrI02NG3gY3QlfLR&#13;&#10;rzg1DqMzXFx5duCEHUClTVXiYxqOMdRSxXTKN7KSSck0FO1rBbWcCEzBsMvJFWoJJLnIjOMnnNVD&#13;&#10;cwiYkAkP61aSGJJPN3YX2qHTTBxvsX7dyzNaqxPqa0Dcw2sJhhG5uh+tYxu0jlEdqBz/ABCmOuTv&#13;&#10;JA9e+TThBIaSQMzXEjSXX8A4A6VUlvPMi2lfLTPPH61Ha3qpO8b5YkfKKuz2T3UMecnd0UVQrXOX&#13;&#10;u9PiuIw0QAGeWPeuXv8ASIJP9YMAcggda9DuofsGy3mPU859KsNBaTrhVBA711UtjlktbI8h8m3t&#13;&#10;o2t7dMn+8RzWGbJLdHd87yc4Ar16fRFnZpIwB6CuY/sJmmYzEf7nqa2T0IscVYQl5mmnTBPAAro7&#13;&#10;fTXLiSRWaMchT0roNP0TYWacYXOenYVLNM9wfIiBCLxkcUkBy91vuC/lR7Y1GBxUUUghgCoAX64N&#13;&#10;b8guGAiIVEXk+prjNT227PcB+T0oTQmy0zXJT7RdY2r0FZE0slxPuEh45+ntVLT9bF9N9kuDhV/K&#13;&#10;tFgt2StmACeBiqsHMiUX1z5O0KMMcZHXFIUtlUxSY3npmsZ49Qs2aFzhU6N6mpfPUgSPnf1UCk3b&#13;&#10;cbLH9n2sMm4/Mxq21yke22tR2yxH9ao2JnuczMvPSqt750Tkxqdzfe9qSaewEGtXMRkWL+LqQO1c&#13;&#10;9qNzbyWYb+NeAfaoL+VrR/MI37uOOta9pDps9thlIJH8XrTA4F5UTEpcsc8Ke1LaalIsblFJ5O41&#13;&#10;o6lpQml2w4A/SufmhuLVQqkgHqMVdN23Li+5VvWW9iMcZ56+4NYcNsbVxJODj3roLSxCuXH3ic8V&#13;&#10;BqFjf3KleRj+LHGK1CUjAybmcyzcKDhPetWGKBV8tQG5yapxxtJ/ogP3TzV+KCIgqcps4OOpqZrQ&#13;&#10;z9nbU01hgJUDkmtZLGOCRRcNkNjIA6Vy0G1JgFLc9K6mzhnvsW4B+Xq1c10nqawhcZq0Vsk6w27b&#13;&#10;lIxjrisE6AYb5CGADc5rSubZrKR/NJJGeabZ6nLPERMnzD7v0NNVEuo3Bp2RUXRp0umuD90cj0rN&#13;&#10;udSuk1Jbcj5e2O9dU1xJNbgbhwdpUcE1HqGlwweXcqOSM5IpfWL6DnB2KM91Nlc9P7oqD7O4MksY&#13;&#10;LO2No9Kh1Bry4ZWiGcdceldPoxcp5wGNgy+fWiFjPlfY52K4uWjaGcEKOcUzTdLm1q/UQNtVD8yk&#13;&#10;9a0dQZ7mcFF2qWJbFWNGP2O8+T+L86bsncORm5qOl2Udstqvyup5btWENOnaTMYDBeQa6yUWl0rC&#13;&#10;4LZ7fWi1smtrcMR8o/OuerPXQ1p001qcxDpE+otI1zn5QSAelc3Lpk5uEt5WIQnp0r0hpZSrQQqe&#13;&#10;e9Qro4fbLctlk6AU4YhroaeyXQ4yPR47di0RyV5wP8isqSG6urjzpScL90fSvTJ/Kj/d7FXP8eO1&#13;&#10;cZMYYZnmQ8dhXbTnc5pwuyzp9lFesgmYKAeO1aMIK6o8Mh3KF2KRXlia9cz6uIiGSHdjPv8AWu5s&#13;&#10;bmRL6OS3HmKWwGz0om9kDjY7cxzwWxt/fqK37OG2+zq0nXGKylDvbtPkEqc4ro7FI9UtAyjBXGQO&#13;&#10;OlefVldnTDRFGWxQTqQw2hd2K07OJ7vYkQ9t1Z15P5E4OMr9w1s2k32Uq1r/ABdVrGbdtDRbFiez&#13;&#10;g01WNyAxfoKgsgDOFhTORyBVqfzr6bEg+6M1e0u2SMmaYkHnCiuWVRvclIkS1LHa6nHcGnlLiS3C&#13;&#10;2K8KcH39a2JbkNbhYlwxGM0lldNZpghSvftzWZZfM1w2nJbRLgg/PWaLG9E4bHDioZNUdbnaOAxz&#13;&#10;+Fb1teIYjJ1K9M0DRn28E9pdFpiQO47VoRTBL8Pb8qcZFJcTC/AlmwAB09a0NJhtppCFGGxwTQax&#13;&#10;Vjfk2qRNs49aqXMqs6oSVLc1anR7dTFMQMDj0NZ8cBkkDScnsfSgo2I5YI7QwyfPIf8AOa5uXWZD&#13;&#10;/ogGAG5z0roVs8nzRnPeoW0tJjuKjrmq5QM6K1Mx77SMirFvbtbS+bFnI4Oe+a14fJtF8sAZJxmr&#13;&#10;trPAJdrJn+VDWgCxRvcx77ggGjzSuQMFQDkfSn3MU8jsV+VOwpLawkgkDyITG/NSYN6jLNWu3Fxw&#13;&#10;wHArsbWb7DMjr908H0qXRtPgV/uYU8hRXQ3NnaiEhVxzmkmJDkmEbnCnY/II7Vl3tlKf3+MHt71X&#13;&#10;n1CS3g+xrjGcqf6cU60nlugIZSRg9KZtzJDLW6805deRxzXToySp5WM5XO2s2azjQjyV69TWvaJF&#13;&#10;Yr5uMtikmcrlqZcUUdurSFMZY7R3qNCrT/vRjJ7VpGaC7cySHA3AjtU+oR2pTMOSMZJFMlvU5Zru&#13;&#10;JJGR+EzzWfNZQ3s6zQ8DPANbX9kxMDIfm3dj2p9vpzQRh0G4bsY9KDRMjfRpIkE8jYIPAqs91kjA&#13;&#10;zjrXWbFUAScjHHNYF9pYkP8Aoxxk80rDbsZzzrGjHHzHlapxRSynzD/EeldJb6SsUQef5mHvUUtn&#13;&#10;bwMHLEBulMnmMma28seaCQRz9aconCBs5B6j0rZkhMwCYAQdOOafDbQQkRyMCP1pKQucz/sBuIc4&#13;&#10;zVaHTjCT8px2rsnjtBHttWwxHHpWdDHcvJtkYYHpTDnMV76QRm3ZR7Gqdzp8WoYLYDKPzrYuIopp&#13;&#10;GhIAZfukVmtFchscj+tK41PuZf8AY08iBiQNvTmprHTJZJisrfifatARyH77EewNXVUnEhPHRhRc&#13;&#10;OdD3WGACIKCMdRTHhOAz5x2PpVsxRWkPmkkk9O9NtpfPUlhkfpRfoQ11RB9gmCi4R8+q9arylpDt&#13;&#10;hTnuK11V0Y4Hye9NgeOOUyJjPdfcUNjU2ZltbsWCzKc+/SttZBFy3IpLdt8pe5BCEnFWIo7eS48s&#13;&#10;Z2Uw52UobaRrg7MhWPHvXQCFIE8qfrg4NTho4/ljAAHeoJLZLhv3jZHY0DU9DOMyRkrJ93tmq0QW&#13;&#10;5LxKMV0Ftb2l4fs8wGF4DVDLZRWU5EZLJ2IpoSmZs+itNah41BdeaWETRoueGHUVr+ZIp8xTgDjb&#13;&#10;61OzNMBtTBPfFIObUl06J7pirZDdvetm6320ZjI3OBxVrR7eNsBgd/X06VJqEMav5v8AEOwoL03M&#13;&#10;SKU3eI5FI471TvoLWE5GdwrTjlSQ787R3FZeqRAyKI2Jz2oIvrczTJcSAiQDaOAxpIPtfniSMEqp&#13;&#10;y30q3HHcrhLofKemKme5+zoDCCR0xQVzamjd6lEIQiA5I5yO9NjtLOWw3yFWfrg1kSXULkfLlj69&#13;&#10;KqLFcSXJkU4X+6ehoDnRT1GFpJkFo5jb+IjoarLJIitG5z6mti4uEiUrKhz9Kz2tmeAyhSAa6KC6&#13;&#10;kykZ4tHlH2wEAA9qmkSOQLg571SnuprSMxwMGz/DVO3lmRzJjBIzt7V0oSgxt+iW7edkZ7Cs61uI&#13;&#10;5pS9zwAMDFWJbS5vTuY9Dnb7Vn+ThiAOnBxSNIqxJLbxT5SI4J6Y96htYhpqn7Ryc8GpLaQqCwBJ&#13;&#10;z8uaUwy3EnmXB2gdBQUQR3FjeZgfgMeawtWsLGBvKsPmPTirV7biEk2y5J71ixo9xMXB2leooOWt&#13;&#10;uU30iTy/Mdjn+7WbPJNECWbGOg9K6Zd82NzhSOAOtZ2r2AjTcxHIySP/ANVBhLY56CSaeZXlAb3H&#13;&#10;FfVXwBMZv7rb1+z8j/ga18efabmFy0fCDgE19Yfs4zSS3ly8p62px/32tRUXus9PJ/4iPrOiiiuI&#13;&#10;+uCiiigAooooAKKKKACiiigAooooA//U/v4ooooAKKKKACiiigAooooAKKKKACiiigD8pfH8qHx3&#13;&#10;qEU5VNly5U8c/MaxLeZSqoMuXJAp3xgltE+Ic+4cNcSA49d1ZFpcpnfH90HauDyK+/pr3Is/LsT/&#13;&#10;ABJHoH2RIbfdEoyQPzrJl8qyLXE55xwo9agJu1gC7nz95fWsK9iu5olM4Y8884rCcU2RGXkWrXUp&#13;&#10;bpnWMYC9zV5HUE3F2xI24UCoFsfMs/LVSinqR1NacVg32NUk5A6Z71k2W0Zlp5si/aAx4Jwp7Cpl&#13;&#10;gvNQcrGoXHV81qLAkEhQr8p7L0rVsRHDE7DC7uBnrVxlc0g+hz9kLnTg5jkG7vk8UW93K9y0yncT&#13;&#10;94jpWvDpEUshLtnPOM1oQQWdsfKC4xwao2OcaF7ucmRiE7jqavRWkO3dsJP8ORV+5Fugxbn5j6iq&#13;&#10;nmG4fbGfuct70CK4tw8bTXAGRwPpWY9yqKY06d3PYVeu5i8T7jtUdQOtYtratqMflhiEzjnigDp7&#13;&#10;V4EtQUPU8v1pPtMauGRyxHRaxtkWnQtacttPFQxOkU32xzgDmsJYdPqUpM693muisbHae5HQCqd0&#13;&#10;VtgXQl1QfM3+FU5NRivIw8RK7vSsqa5EeYASydcVP1VD9oy5Brtj8wRTnHU1Vg1/ZdmVDuA7Vy2r&#13;&#10;SxWib2wMn9K4868zyFLcfKeC1aKjEnmZ7PqHiBJ8TPgqBjA9a4C7155LjyYgxUnkAUyF4DaAA7j6&#13;&#10;Cq0lxFG3mqMNjkU1SQXZpXFzZ3DhZFKLjkH1rLaFDN5ludoH3fSqYmMzlpzgH1q6xjeERw+uM1Tp&#13;&#10;oGjrdAbUbnMbOML0FdnKJba2TocnDAVwGnR/2fbiYSYYnsa64NFIVkklOMZ2+9ebVhZmtKdtBmoS&#13;&#10;SqQ8QyB1FVYoXvX3SZCjkCujgNtLA3nY9RxXNXtwICVtmA3HAHesUtNC2y5dWkBbETY2/eFZ012i&#13;&#10;KGl4izjPrUIjmhVg7lnIzismV3dBbXAI/pUUoNXuSkTTGaV/tVooCgcZqtB5pl8y4x/hU8JJk+zp&#13;&#10;kJjGTxmmSwm33MrAse3X8K1GSTf6TERGSCD+dUoLldOn27SSRgk06Cafd864OOM1RvvtMbiUqOep&#13;&#10;oA0oNQlFwWZW2k5Ciu2099kPnzPgnolcLY3BdCOAO+ad/bUaOVfBYDArOdJMadjspJ3CtIvPPelg&#13;&#10;u5bntwB17V59eeIZI9qxjO7iuv0/UQLBY8bXOM561hKk0aKZ1CyoYwkcZLdM1pW8SodkxAJHT1pL&#13;&#10;Q21xbKq4Eg9KJLGa3lE0+Sw9ayOi3Ulm0+Rl3bcDsaQRzMvkInHcmtGLUDdyrC/CjHFXrjO0tbAH&#13;&#10;A5A7UF2KkTWqxC3KEt3IzmoTpM8pPlhgoGeelWYJFgYSEZY8tXRNepJbBSwGThs+lAHDx2kEbbn+&#13;&#10;/wBDVi1nMU5VW5HQnoKvailpIp+xgE5xkHnNVbLRbq4QuCFx1JNAGbfwC53Xl0SVU8Dp9K54au3m&#13;&#10;CGFSQO5rqNThm27Oqx8HFco7wRHKjI9BXVR2OKpuzYfU1S12cb+xrKa/kgjEqrlvesnVQsapLBnk&#13;&#10;+vSoVuCqeZMc47CtiDcnupJ7c4zkDPy9M1x1xqzWNuUX75yfpQ2pXkjkQfKucc1w3iy5msoifMBL&#13;&#10;DgCmkKTsWr3xNeJas7NjsCetcBqviSa4j8hWycck1z10b28jQzy7fUVUS2EUg8vLL61qoJGbkma2&#13;&#10;jSXxlM0jDbn9K66PXru3B8jb7muHuEMCs0BIHp70ix3CRJImTv8AvYqiUd2NVudQz5jHd7elasch&#13;&#10;VQVIJPHNee2l02nSGeU5UDpVJtVv5rpTCfkZuPYVFSmpF+0PX01L7F86vnH3gKNU1u0nhXy0+8Pm&#13;&#10;IryPUNSv42aGAjPTB7n1rNt9WvImC3bhgOSBURopGsVc9bZdNihEzjJxnaf8KzGmhmYug+U8DHau&#13;&#10;WTWob2benCY29anivrOGfYkmRjnPrRJWBqx1n2VUZXiXejLyO+aoX2hm5xHkL3wetV49Zt7M8zds&#13;&#10;qD61QfxBGJ8yyZLdM9qyu77CKkljLp+5gCccDNVdQ1B2hFvBjJGGNN1HU5LqX944x7dMVzhvYZbs&#13;&#10;W8TAkHOQc1Ur9C0l1HwWLW0rXD5zjvSTli22MZLdSOlal6ZPJEbEEt19qqQBwo4Ax34qHJ9yoxuh&#13;&#10;IoE6vgN2rrNPb7IgYSA57CuAvLuSa58uVgq56iuq0RYLhyqPuUDhiazNoRsjqbyK2uYzbxqHdxli&#13;&#10;f6VGmjrbWp3KNwHzZHate1SGxga4fDFeg61nvdT3jb0bAJ5FYS3NFsce9q5YtEjHDdKvyu9/H5Tl&#13;&#10;QYztArtVvLUwbFjUMBg44yayJtLs2/eRZ3Nzx2oTsMo6dpixKQSpJHXrWdItxE7GBCF5HHQ10drc&#13;&#10;xK32c4DKMZqhqEiBv3b/AC57etaKrYLGVPcytAokiGcjp/8AqqfSdLkkk+2sNuCcL61pLHBlfmHA&#13;&#10;3Yq42prZYKheeeKUqrehPKP+zOF+ZPnGSc1vWlxaS2BfGccbcd65+O+Lxm65w3XNSRapYGJYrdSo&#13;&#10;JyxrMpoW6na7YfZVIZT0FZ0rCxy1wTvY967axXToVa6UgkjPPY15/rDJPqIWT5hnigSZVuzJcwme&#13;&#10;DJUdRWGmnXWpbfsynahy/Hb9a3Xv5La5EQQeWOp9a6qwlf7P/okYXf6U1JrYUo3R59feFBPAsFmn&#13;&#10;zMeuMYroNI8OS6JYmKYBnzxXoFjaeQVmvDjJ9K1J7aJrhFf7jc1M8S07EKnZnk82l6r5yxQkqrHJ&#13;&#10;5/8A113MhuNNhSKEBWZOTjj611n2awiTzXJYqMp7VnxzC8mImX5SMCslWu7WK1OVgt7i+nCNz3+t&#13;&#10;bTwCy+SQlec1Zja0069Alz8vSuY8UeIvMlaG3AwRtGOvNdOsSzqtIntHvTI0nGMdfSuuC2Y/fowA&#13;&#10;7eleL+GWeOF0uj827Pviuqj1R4VEcfzKf51wzpO5O536FruQiLAwOazLu4S2Qx4DE+lYNtrrwnaV&#13;&#10;PX5sVbXWbA7pJcZx3GazUWUbWlX1pLGUukDMAQM1eFi7AuGKoa4dLpLuXzLYgY6V1g1CRrVY88DA&#13;&#10;PrSsBo2OmtJNjeSoORzxXSTXcOmRblAz0JrkZ9djiESW64YEZ9TU9zq9vct9knU5ccYoLVQ6yO7g&#13;&#10;v4t0jBiB1qSPUIo4yGGDjBrzOB205mCsSoPStyW+huog6nDntn0oBzZ29lrgus2rfK3Rc9xU8QuY&#13;&#10;ZTub5T0HSuEFyQyeSMP7V2MOoGWARy8kDvQSqrNjyArEuMg9PrW0kMVvAlxJgjviqOls2Al2Mjqp&#13;&#10;rUcRyAheg7dRTbuVKVzUggtr4BXbgnj2rZMMpT7DBhioyhx6VxVlJJDPu6BW/Suz/tu3RRMhAIGD&#13;&#10;SSICxhurZy0h+Yc+wq6sj3EpE/CjvVKxu47zLEkEnBrSvVRGRYm4IwaC0UrixWacG1+f3FWre3eC&#13;&#10;A+amGzxn0psTm0zHER161b+3PHB+/IyemfSgxldksBYxgrycVPFcq+YZRhj0JqOC5hMYlA6HnFJf&#13;&#10;XFvKyvF8pBpWMikJVjvDHMuAeDnit/YtugMQ3L6Z9awPK868CTHOR8tdrYPaPAYJuGAx9aZTiZka&#13;&#10;pOQCoTPTFaEht4LcwgA8frUUsaWwK7gT2z2rn7i5kBDHpu5zQb7FeYSJMvmOdvXFXV8qWQRxAg45&#13;&#10;NV5r22bbEUyTwD/+urtreRRqV2gOBigznIqiT7LKY5znnjNSyWxnUGQAgHIqq11C7Hzhn0PtVaTU&#13;&#10;o4/lTn1pbEK/Q0Li5t4yIlHI7CsczoJz8v1Aqv8Aa4pZPOt/vfWsu7kvopvtBGVPUf8A1qdy1BGx&#13;&#10;JfGWXy14A5wKkk1TaBGnXjNYagyETRHaw61dcQW8W5Tlz1oHypk0moC3mW4J3A9QKnl1SOTBAzxk&#13;&#10;Y6iuc2CaRhJkE9qdHDtDRA9utAciL013PgNGMhv0rZ0mPzWEbNken+Nc8EZYh8/Hemx/a4rjz7ST&#13;&#10;IPP1oHJXPQTFEZRbyY49as29vaJIVwAPT1rzy1u76e6aaYkEHBrpPtbMDxluxFBk4NG3c3Fqz+SC&#13;&#10;FGarxxWhkzxkc5rnTF9tkw5KEfrVuKyiVB+96daBtI0pklmTapwN3atYWckEQePLHvgVnWcKxFWX&#13;&#10;LJnkiulF7CIyI8bcc0EEcKq67CM5HIprWE5YGPgd8npVGW5ZCJLZs89BVG+1e9jUNg80DSuT3jNb&#13;&#10;ZNueQKhtdYaQYkxkdq5u61wxt5WPmxkj61DZXDuxuNpww6VvCjdXZfJoegRQzzEPHjB56it2Hcrq&#13;&#10;q4JFcNpMl35vcqv3ua6yK582bMRx2rKcbOxB2lpcRw4YAA46D1qlcRyysZ34B/AVkDUYYZFVycjr&#13;&#10;mqmp6nc3BC22Sg5xUlqStZi3kU1u37oFkbqR2qBCkDB1AJHduail1me2hVZI8qRyfSpI44NQjDxE&#13;&#10;9egoIZbS5LMd4DE9KqTqxLFQBzyKfHZ3UFzvTLD9Kn+SSUgnJHUUCMhYnaYCVOD3FajwxxIBIOOp&#13;&#10;NItkVlO5j6gGqF79pSTBbg8DNCQWHTywCI7/AJh1A9ayhqkc37uIHbjoas20RiJMpBOcYJyKo3lk&#13;&#10;zOJbZgCOuK9GENFYDnktBPM4X5Rk/UVKdJuCgYNnnANXZYgDs3EMepHGakuJVt4xa27FjjOaQ79S&#13;&#10;rcWZtQHZhyMGsx/IiOFxlu4P/wBepYJZ7iRlvThBxXN38DCRprcnap6UFpeZrzXdmsBgQ/OvJNYt&#13;&#10;xfy3hjt4vuqfvVz8s7sDlhzwwqs8xsx5qcjsKBTqcuhrTzn7V9mJIB/jHauevLX7JcNLDIWB+8fW&#13;&#10;pnZZoTM7gFvfpWI1wyBkZsjPBNBySl3LkF4Ipd8h3YGAKq6nqkksXJx7e1Z/9oW0kyIy8jqfWpZb&#13;&#10;SO9nBUkL0oM3K+iMGaeSYLBEOCRz719ifs8KsU08HG4W3OPTctfI2qaWbaQLGx2jn6V9Qfs13Eku&#13;&#10;qXaM24LaHB/4GtXX/hnsZQv3qPsCiiivMPrAooooAKKKKACiiigAooooAKKKKAP/1f7+KKKKACii&#13;&#10;igAooooAKKKKACiiigAooooA/Hz40p5vi6/W3yXW6kK+3NcBoOpxaJCp1gE7z8oPUGvYfizp8kXj&#13;&#10;C+dRx9okbdj/AGq8mltLbUQJLsj5fug1+g0leCPy7FfHI9Et9a+0RGdSGTGVHcVpQ7bmH7QSeT0x&#13;&#10;XA29lNHt+ycxjHHtXbQaw6qqWyjPA24pTiYHTQW9vDanex3n+E1GxLR/vDkj7oWq32My5nmkwVGd&#13;&#10;o96u2gZ4jIo4Xua5OVam62Jhc2UVuUBJOOdw71xst1dtcqiIzfN15xWpcQXk6S+ZgDOVx3regDCw&#13;&#10;ijmAXHde9CiLW5BY6ZMk32mRsbuoB6VckAluMZA2jkn3qzHICjW8X3iOCfSs2NSWaE8knBerSNqb&#13;&#10;0EnuLJcQN989DWna21vGqybQRjnHeq66KruWlBJA+VqnS1RID9pkIOPloNDJurSeSYttCxH27Vm3&#13;&#10;DpaoVtiCByB71pXGp+baNBETgHaWI61yV6lwsDeUhJA+U9iaAKt3qTouZh8xP4Uy3uPtQYN91R2r&#13;&#10;n7qK+mUC4G1lHQdDViC4kiswq/KVO4gdTQBae3nVmIbaOoXPQVi3GotaAlnzxkVrxS3mpI7woIyR&#13;&#10;jJrDPhi6kJ85yyg5bH8qLjjvqUvtv9qxFrwfK3H4VaisrCC1wowvdjVP+z/Ml/d/Iq9B2rbLoFFu&#13;&#10;AG4oG7XMH7amnsPLYlSflWoI72We6Z3GB1210JtLTzVZ0UH9as/2Khna5ICrt700O6OZnim1CTEX&#13;&#10;y47CtK0s718Wygn/AGjxWxaQT5MVuoA/vGtyKzlWJtrfNjqPWiW4m7nNw2uoRy+WX3begFdFp+ja&#13;&#10;rcuJZ2KqP5elMtdAvIAJpd5dzkfSuigTVJUMM2Ygn3fevNrau6HBiXNrfQxBIjge9U47K6C7pBl+&#13;&#10;x9K2Y5Jni2TnG3pnqaQyyM3lRHPGSa5oxaWpqVNMgMc5lu8EZ4B9TWqUtPMLXG0+npVT7JcTfdXg&#13;&#10;dzxmmNplyy7XOMdfShysBdl0CO8PmxEIvXNZxttOsZi05DMo4zS3Woi0gNpvAwOoPNZJjsp4/M8w&#13;&#10;M5689qadwKd7eRXU+Yl25PWs7UEbiNW3cd6uSSL5beUAcDg1QF5EuBKMn1FMDBlvJbbMaKWPsOlU&#13;&#10;YIp5J2lYH3JrurK40WNHkuyCx6Ka5jUZLOaRjA2wZ5x6VLjf5GU3qQW0sbXXzAAJ0b1NSX2p3EMy&#13;&#10;rGcbmrJnvtLt0/dvuI6/WmRX8d432iZRtToK2dNNChKzPYdEv2toVup8E8bea7yCSTVI95YY714N&#13;&#10;/aUflpIcgfwjPSvS/Dl9L5IWQ4DDiuGpTtqjqp1WdkbZ1YfZ9vXmtIr9njG4hS/WsgmO1QTK/J5x&#13;&#10;mlth/aMwMjfKOlYnWjrdPhsQoyQzHrn0rC1oxSXAtrBsE9cGlu7F4sG3fg8GsiWBIFLI2589V5oB&#13;&#10;ktvBJA5DZPb2q0zXUUBuQdqdAD61X0+SSOQvdHgD86rXVzPeP5KkLGTwvrQZOqkUb3WppYfs0S7V&#13;&#10;J+ZyPvVlhMyCIj6n0pZrecXQgPKjk49adeXUECBFID4wB3rtp7aHM3fUwriKCKcxSPu5qGZYobYr&#13;&#10;MTknr7VuWenQyDz7jndzzXOeKp7ezjMrY6YUVohHHa14ksLENa2bbnAxk+tea3t216w8wlm7Usls&#13;&#10;lzLLcSnLE5UUWkIUl3xxxmtzB7kUGlPMjSMRhTnnvWrAlvApEigkLgADvVpYxcfu4m4Xnj1qpNcN&#13;&#10;bv8APg88560CMeSwkmYsu7Gc7a2IdOnK+WFyQPyrasjDKPOP4CtxvI+zvJGwDYwaAPK7uxuDeeUy&#13;&#10;/KOGFadtpqJA0a4A7V1pisSQskiknk4NYWpPCJxHY8rjnHc00rlKNzmJLB5JDIf4eBioJrKAQ5/i&#13;&#10;6tmu/wBLijmzHOADjv0o1Sw0ySdIbZl/2yDVtJI3UmtDytIEVPMGQM4xVSWHeA8eSc16hLYWnnm2&#13;&#10;Vcp6imXFrosNqVBUYOce9c82m9BydzzCbT7ifDszZHQdquJpMxh8yTknp7V0/m2rMqpgDgcVo7zz&#13;&#10;GgG0jG7oKn2ttGiTy6aOaRWtwfmBx9RUVjo09ixu2OBnvXcyaMCXm3At/CKsyW8UOniO4A39RUvc&#13;&#10;Djri5MykW7HPrVYyXM0QSPOR96tB4Qjgxjb71eSwEK+YWxu6k1jLVnTROBvYbl2SOAFiTy1ehaDp&#13;&#10;j2cSBmILdc1DGLSPESY3epq/BflZDFJjgfLUm50EaTrKUHK5+aqWrTyRNizbb24rnv8AhIJkmeEE&#13;&#10;DHBYntUT6t+7IaRSD7jmolTe5KmlodNZ6pDZxBLtgztzn0NXrbVoWuAwwR6V5vLPbzxEhhvBzjNQ&#13;&#10;JeTeQRGvPrWbVijsNXv3lv8Adb4ABx8tLc3EDw4RgG4Jz61ydrdRoAJGJkPJH+TV+J4L+fygpXHB&#13;&#10;P9aQGhZXbRo5lbkj+VbmntHNsuL3HlqeDmsS9sIhZfu87uRnpWHb+dFpzQyseCT9KAPVdQv9Iktl&#13;&#10;hgI+Y7Risea9jtohFGoYgYFcLZPO6b4+gGBmultLpPL2zDJ9e9AFtdSvXUIflVeT9KsWAW4nM7nK&#13;&#10;npntWFeTtIzrbk4xzVXT9SWGEo27IOKAOxuPs+w2i/Nu5yKv6VqUFrF5EbHcvBJrl7K+tXR36uOg&#13;&#10;pI7m3Fx58o+UnOB/OgdtD1yyuRcW5kmwR29qsyyRlRJkttXkVw1jqFuYWSRtqYwDVZdZePelu28j&#13;&#10;gY71jKlzO7Jt5nXPqQdPKcFQOxHWqcvjO0jt1sVXayE5J61j/bpZkSQ4JxggetctfaSLi4e5clGP&#13;&#10;161MaTTEoJHU6lq8eoWv2iJgrAc15vdXE0v7xm3Nnkirl5Bc2Q8lfutz9KqRCPYFXk5ya6EUR21/&#13;&#10;dW7MzM2RwPQ11ek6tLJMu8jCj6ZrCuoFKrJCpyw5FWLe3iiIlmBz0AqpW6Adbd6yYplGPl6k1Rut&#13;&#10;T+1TKbFcg/eFTrDbXSLFIw471r6focCI5hbr3qbBcrW9zOnKD5j04rQt726B2SN37VVeNIQY0+Yj&#13;&#10;pWYiXvnA5xVqBcUdkt55TBpOh9atXOoqLhJkPQd6w1dZYDby/exlT71Xht52gLTDO04B9q5PqsxK&#13;&#10;mdtDeQTrucg5zup8TxykzW3zFTwtchYLKsrIg3Jn0rrdMA3bYx8xPT3rnaa0ZD0NM3EzATLGVwNp&#13;&#10;+tdFp91bvBvkYq47Vm3c0nlAbQCOtU4v3jB0UjH3vetKOrEtzv4NRlNp8zA7cj39q17DVHW32feb&#13;&#10;PevO45HiuFVwTGQNwrtLJ4J2VYDjFZ3GmbcuuuVEZiAGcFgKLHzZyWbIXOQKzppmSUQpgjOGNdI1&#13;&#10;tPa26TpyD2oBMtLcmG4RlBC9DWnJqgVgB82T92sGfVY5VWEABulYkiyW83D8NzQM9IS5dV3OOD27&#13;&#10;iqc10kk4TOB2HvXHxX7x8SH6fStKzuIbl8ycDpSSA7JJJrcgfwOOvas+6vBFcqEJOaqXN5JHIkSk&#13;&#10;7e1IbS6mO9cEjnmgVupLJcS7vtCk8cAVYF9d24W4Z+/SsqdZ3HydR1rQsDBdxi2fO8GmMfLd6lqA&#13;&#10;MsbkFR69amivLu8tfs8g+YcE+9QT6XcWchljfjPQVG1zJassx6McNSTFdM1bVvJj8m5OWx8pqgJ7&#13;&#10;tb0/xL2q6jWsn7zO4EfkakmS1iRWU/MewpSdhMhuLgJH5uMADDDrWSkysG8sHBqxeqsWDnIc9KsS&#13;&#10;ukUS+UBhj82KTlsUV0szHF58ROepq3HdL5f74bj6/wD1qdiREDIflPY094ZW+VVHPPFDmK4eRFJG&#13;&#10;Qh2k9KwIklju8XDfKDXSSRZQBWww4qCCxhaYC5br+VNSEmRNGqqblfnA7d6zI5WustACpB5NbE29&#13;&#10;JgltggHB+lWDZMrYCYDDoOxocw50YwtmhkzMd27oPrV6KS2ZDbtwQaQ2bRyFJT16Z7Vbg0uOYblb&#13;&#10;5l6+4ou+w+ZEUlvEg3IeAOT7U611FUI2DPOKuiKNkaKTC49etTWOjwqu5OWPYdKFIzcu5sWUFvPE&#13;&#10;Z5yF3DkCqK6Qbe7IJ3ITlfxq4un3EICPkdxWlbt5Y8ufHsxqiBpZLKPaAcN2qos6orMoGw9RVya0&#13;&#10;uJo93HB4otdMDLtfigCKFIT86kkH1p1wguIsRgccY7Vdmtvs8HkuVwfukdar2ds7K27oOBTA5W40&#13;&#10;R2P2ll+uKR7WRFRIQcH26V2axAAxhunTNZmJPOK7RgHP+eK9ClZqxt5E2lWjlim7bxg1txQQ2jlY&#13;&#10;mBb1qORoHg3xHa3QgdarR248ou7kEjK+tYzw7bZlJWN2Cxjlw84B9anubSAhooeMjjFcPpFzr8es&#13;&#10;GOXDWvTJrv3mjP7yLHHUVhOm4gVYPD109ttlAYHketA0V9Pg82Bgp7qa1LPWVtFadslT1B7VmX9y&#13;&#10;uoKZrd8nrgGsxGO1/qGTEF+X1qSzjEA864Odx4NOS8lOLcAg45oltZ4vn3Aqe1OKu7AZ8t1dXN0W&#13;&#10;i+6OF9qqSTzXiiLkYPJq8ElS4BgbHYjtUUxNvIwBXJ4P19a7KdDuUnoJLBLbWwU4cnv3rAuzPazq&#13;&#10;SGAP6mkTVUEzQvJ8wPBJ4FTNq0NyxW6ZTs4St00lZMORlG8vLhF8xE9uawo4JtxudxB67TzVy71M&#13;&#10;yFoVAz3pYb2EwqGA3dwetQy0rIq5uYW3T5CN2qCeS1V/J5O4c1LqGspMghdMbTjI6Vzc4lRvtKtv&#13;&#10;x/KqjTbOeozR1HRNOCK6MwB5rh9Sa1jQw27ZwcA1r3mtrNbmJ1KkdG7Vx8su+chRnNawp2epmxix&#13;&#10;qkBDMXJ7VmXW4wEqe/Qc8VptgDY3FRi3t4QGJPPatuREtGXDZ+e6BQV2nJY10d7potLdJFm2nGcZ&#13;&#10;qe7W38pZIm/h4NclfJPvEc8m/PKgUvZrsMt3jvMgVTk4+Zq+nP2aLOO2vLp0JO62Oc/7618nQNdi&#13;&#10;YIy8Z5PtX1n+zk5fW70L9wWpA+u9ayxK9xo9XKF+8R9d0UUV459WFFFFABRRRQAUUUUAFFFFABRR&#13;&#10;RQB//9b+/iiiigAooooAKKKKACiiigAooooAKKKQjIxQB+Y/xWkSfxLfptIZJnA9+a8etdJS4uw9&#13;&#10;0COOFr9Hdf8AgHo/iDVJdUubx1MrFigiBAyc9dwrM/4Zx0MMGW+cY4/1I/8Aiq+qo5zSjFI+JrcP&#13;&#10;15SbVj4YtLNC4g5CDnIrrrbTbSytjdYUDtnqa+vz+ztovG2+cEHJPkjn/wAept1+zvpd0ArajIFH&#13;&#10;RfJBH/oVEs5pdDP/AFcxHl958naWLa7k+bFTXwlRTBZxtsBy1fVln+zro1md0d9IfrCP/i611+Bu&#13;&#10;lqjL9sfkYz5Q/wDiqw/tWmX/AGBiPI+RMWC6V52GaQfw96yrey1OZVlnGIyfkFfY8XwD0eM/8fkh&#13;&#10;HceUP/iqtTfA7TZcBb11C8ACIf8AxVP+1aYf2BiPI+MpYZVcvko2MA1n28N80m/cduecV9nz/ADS&#13;&#10;LgYlvpT/ANsx/wDFVYi+A2iQoqR3cgA/6Zjn/wAeprNaRrDIq3kfHL3NxApZCz+1V7Nbu/utjhvm&#13;&#10;HGea+xJP2ftIYkpfSLnriIf/ABVWLX4B6JbyB2u5WwOnlhf/AGaq/tWiaf2HVPhvW9PvLW8WMPnn&#13;&#10;JC9KsTETOiAYCrlj2zX2/P8AAbQ55fNN1IOMD92P/iqyG/Z00lsgahIATnHkj/4uj+1aI/7DqnxZ&#13;&#10;JYtcAt0B45rKGnRxOYZ0JPY4r7yk/Z80l41jF+4A/wCmI5/8eqpJ+zlpEr731CQ/9sR/8VR/atEX&#13;&#10;9h1f6Z8SG3AjKRrtXHNRTQXUkGyz9Pn54r7Wm/Zp0iUY/tOYD08kf/F1Nb/s3aRbQNCmoy5P8RhG&#13;&#10;R/4/R/atEP7Dqn5/3MsO77LlVYfK9WEsLGL94X4C9K+3/wDhlPw75xnbUpixOTmEf/F04fsreHwS&#13;&#10;f7Sl5/6YjA/8fo/tWiP+wqp8LvZ2cYOozZ2D7oqZp7ea2EqknJ719vn9lXRHAjk1WYoP4PIH/wAX&#13;&#10;Ucv7J/h2R1I1KZVX+AQjB/8AH6P7Voi/sOt5fefEaajFa7VjGd3pzW5b3jRDPAXGS1fYi/speHVk&#13;&#10;Ei6jLx2MI/8Ai6tS/svaHKAh1KUL3UQjn/x+ueeY0273Yv7DreR8TReJ5jO7k5UDAqRfEF3cTgoc&#13;&#10;4HSvs0/sqeHiuwajKBnOPIH/AMXU0X7LmhQgiPUZBkYJ8gf/ABdR9fp9xf2JX6WPhLUdUnu7lRub&#13;&#10;ryFq0NXeyj3SE7vXvX25B+yn4dgkMn9oyk5z/qR/8XT5/wBljQbhsvqUuPTyB/8AF0pY2kxvJa77&#13;&#10;HwqfEOoyTAwFio6GpjqGsOfvOM8nmvuSP9lfQY2LDUpfb9wOP/H6k/4Zd0YxlG1SY57mAf8AxdSs&#13;&#10;ZSuT/YlfyPz5vUllDGRzuP3jmiy0+8hwGc/N0HtX3vH+ydoSSb21SZvYwDr/AN91YH7K+jbizarM&#13;&#10;c/8ATAD/ANnp/XKRX9i11tY+G2vLW0byCAWI+9WPeLFGN5JG7uPWvvCT9krQXyV1WYEnOfs4P/s9&#13;&#10;Syfsn6JJEIzqsvHf7OP/AI5S+uUilk1frY/O0W4jYyO/ArOvLoSoRAue2T1Nfo0P2RtB6Nqspz/0&#13;&#10;7j/4uqafsdeHUm83+1pvZfs64z/33TWNpLYl5JWb6H5oJYNFIZJVOGPenXGrx2SeQy8bua/TKX9k&#13;&#10;DQJRhtWm/wDAdf8A4usub9irwzO259WmPf8A491/+OVX16mP+wq3kfA9hfm/ZDjbGmCfwr0yDVLY&#13;&#10;QrtyD0zX2Db/ALH/AIbto/LXVJj2yYF/+Lq3F+yVoEQx/as59D5A/wDi6xnjIN6DWSVkfMNhInlh&#13;&#10;7qQN3xXSWbxeXkP5ak4XHevoyL9l3RYQANUmI7gwj/4ur5/Zt0zaFXU5QByB5A/+LrL21M2/sqt0&#13;&#10;Pmm4vUkYWkDAj+JialW3gjtXkDZI647V9JQ/s26VFJ5h1OY+3kj/AOLrRP7P2m7BGuoyAZ5AhHP/&#13;&#10;AI/SdamNZXXPkyOb7XC0PKsB8uazLKWWKfZLyRnFfYM/7PWmSsGj1GVOMYEIx/6FSRfs8aXHndqE&#13;&#10;pJGM+SB/7PSVamZvJ6vY+R57tVViQNx4zXLQWhe9a5uiQxORnpX29L+zppEm3bqEg2/9MQf/AGeq&#13;&#10;tz+zXpNx11KUemIR/wDF1tHFU0rC/sesfEep+I2Dm1tl4XocdTXBahO1xEz3e5mJ+7X6Bj9lXRTk&#13;&#10;vqkpOc58gf8Axysub9kTRpiWOszDP/Tsv/xdUsZBMUslrM/NySAFmcDaMdKswaJNqNqyxnZt53Gv&#13;&#10;0Bl/Ys0WV97a7P8AT7KP/jlaVv8Asf6TbxGJdbnwf+nYf/HK1+v0yf7CreR+dum2U9mpQcnP3jVi&#13;&#10;fTYWflgc/eNfobJ+yBoroFGszgjv9nH/AMXVFv2M9GYjOuT4zkj7MOf/ACJR9fpi/sOt3R8HjSYU&#13;&#10;G5XOAOxrnNQvIov3UbAHd0z1r9GP+GONHwR/bc+CMc2y8f8AkSudm/YV8OT3H2htduc+1sv/AMcp&#13;&#10;fX6Yf2FW7o+EIdKzCLmRvmYcD0qmuhxWD/bpZzg5O0+tfocf2KtGKCMa9cgAY/49h/8AHKil/Yl0&#13;&#10;OcbZteuGHp9lX/45VLMKaNIZLVW5+cd3qmSwifqOorm1vpILksznJHGTzX6dw/sM+FYX8z+2J2Pb&#13;&#10;NsP/AI5RJ+w54Ylm859ZnzjAH2Vf/jlJ4+marKKh+Z0niCZEMaZ5HX1rmNX1F4o1LhyC3OK/VT/h&#13;&#10;hfwsX8z+2Z8/9ew/+OVBJ+wf4Vll3vrVxj+79mXH/oyl9fp9hPKKnZH5URa5bBlZdy5PeukbxPAU&#13;&#10;EJyc8ZBr9J5P2A/B7yb11q4Ax0+yqR/6MpYv2BfCMa7f7anODkH7KvH/AJEpfXaTF/Y9Q/OtNXto&#13;&#10;4dqqS3XGe9Zd5q5ugfO+XbwBX6axfsJ+GIzn+25yfX7KP/jtV7n9gvwvdff1ycfS1X/45WcsXAf9&#13;&#10;j1D8yxcw3MYjRTuzncTxVbX9anjt0tbYZI6kda/UaD9hPwrCgjOtTkD/AKdgP/alDfsJeFHOX1q4&#13;&#10;P/bsv/xys1iYGkcrqI/KVbozwhiSp7kioJNSkkQkNzHxn1r9YP8Ahg/whjnWJz7/AGZf/jlRN+wZ&#13;&#10;4SMLQrrM4DdT9lX/AOOUvrMCv7Nqn4/yvc3wklDEA8cdaIoLmC082csPTv8ApX6/2H7BPg2yGG1e&#13;&#10;eT2Nso/9qVcn/YW8JTSBxq8ygHO37MuP/RlP61En+yqh+OSwXkLiZS2043Z966rybv7J5kRwM/nX&#13;&#10;6zT/ALDPhKdQjatMAP7tso/9qU5f2HPCyp5Z1icr6fZh/wDHKmeIgyoZXUPyNEF1JMu4HI4rdH2i&#13;&#10;0RW6etfqr/ww54X3Bl1mcf8AbsP/AI5TZP2HPDMq7ZNamI/69R/8crL2yLeWz6H5fxXM+oSLApIB&#13;&#10;4zWpc6V5YECfNuGCRX6WRfsOeGoSPL1qYY/6dV/+OVqx/sYeHIwFOrzkf9ew/wDjlL2yE8uqdj8t&#13;&#10;BpVzAnlqrAAcYqFFlQdDkdSOMV+rP/DHGgbtw1eb/wABl/8AjlZ837FXh6Ubf7ZmAPUC1X/45T9s&#13;&#10;g/s6p2Py2R5Pm8n5jjFOFrIkJDjGepx3r9SbL9ijwrZ5K6tM2fW3H/xyrEv7GPhqVQp1aYAc8Ww/&#13;&#10;+OUe2iH9nVOx+VcFpNbIGZTt6E1NLFPKm1MgL0OK/Uxv2L/DbrtbV58D/p3H/wAXUEn7FXhtxhNY&#13;&#10;nX/t2B/9qUe2iP8As6p2PzCgt7iYLAuQP4jW3b6VLCvmjOOma/StP2MvDkcQjXV5vc/Zl5/8iVdh&#13;&#10;/ZA0KJdh1eYj/r3X/wCOUe2iS8tqdD8tGllsrwFCeCCR1rpZp5bnZJ5ecnJ7cV+j3/DGfhUymV9T&#13;&#10;lbPY244/8fq4n7IPhyOMxJqk2DxzAP8A4um60Q/s2ofmXPDb6hcqmCPWr8GgW8DkbQD2z71+jcP7&#13;&#10;HHhqJ9/9qzEjkf6OP/i6uTfsieH5sFtUlyOP+PcdP++6Xtoj/s2ofm3JZwwLtjG7nFIlnGyq8oOc&#13;&#10;9MV+kKfsf+HFwf7Um/78D/4urJ/ZI8NsoH9pTZHfyB/8XR7ZC/s6p2PzPv7KV3/0NSuRg+laOk+f&#13;&#10;5LQE4PrX6TRfsneHY12tqMre5gH/AMXUMf7JHhqKUypqUvPUeQP/AIuj20Q/s2ofnUunuSeeRz71&#13;&#10;L9mM4Kr1Hr1r9D5P2SPD0j7xqkw9vIH/AMXSJ+yToCHP9qzc+kCj/wBnq1iIlxy+oj86hp0wYDB6&#13;&#10;9a1FJWbaThRxgV+h0n7KugSKB/acwI7iAf8AxdV2/ZL8NsPm1KbPr5A/+LrF4mXRkvL6j6HwlaLB&#13;&#10;IdsAHJxWtbKtlKWZPn6qetfbcP7KOg25zFqkw5zzAv8A8XWkP2Y9HVg39pynHrAD/wCz1zvV3E8u&#13;&#10;qs+CLg3M0qzAlQx5FbMfnRAZGQOeBX26/wCzFobuGOoy4HbyR/8AFVo/8M46L5ewX8mMY/1I/wDi&#13;&#10;qE2tg/s2qfFaNHdDAXqO3+TUlmHtZDHH+Oa+z4P2cdFtzlb+T6eSP/iqml/Z40lzlb91/wC2I/8A&#13;&#10;i6lRF/ZdQ+SrRZZX3SDB6+tdNBcXEyNayE7cfKTX0iv7Pemq+8ajJ/35H/xdTTfAOxePy4tRkQ/3&#13;&#10;vJBP/odUH9mVEfKdzYPvGPmYcVMumyPbnzfvLz+FfU0PwFtouTqbs2MZMA/+LqST4Fo/I1RgcYz9&#13;&#10;nH/xdBTyyp0PkmGKMMWnyVHAzWkYl8rzIuMdB0NfSD/s8RuD/wATdxn0th/8cqsf2cmLhhrkoAHT&#13;&#10;7Kv/AMcoEssqHzquoLFKDOSfY10tvqfAZAdrDrXrlx+zPHcKQdclBPcWy8f+RKng/Zymht/sw16U&#13;&#10;r0/49Vz/AOjKCllkzy+ztzu85iuxzk81rvbadZkX0RUHrjNd+P2dMxeVJrtyR6eQo/8AZzUp/Zzs&#13;&#10;pIhFNrF0wHT92B/7NQjP+y6jPOp/E+lD5GZST16VzWreI9K2BBgg8DFe1J+zX4cDb5b64c/7v/2V&#13;&#10;dNafA3wxaxCNnaTHRmQZ/nUSundK5Syqdz5YtPEkVqxSKF3U9QRVc+LbeC4DXETqpPRh0r6+Pwd8&#13;&#10;Pk53t+Cj/GmS/Bnw1KmxyTjoSucfrUc8/wCX8TZZVLrI+RJfFelyvk8Y+7mpk8SRzgxIhK4ySB6V&#13;&#10;9VP8C/CcgAk5wc/dH+NacHwf8M2zbohjjBG3r+tCqz/k/Ebyp/zf1958iS+MbO0tgHRyx4HHWqf/&#13;&#10;AAsRY1+aJwMddtfZcnwh8KyNuaMdcj5RTZPhB4UkPMSj1+QU/aT/AJPxI/siX839fefFr+NFMfnq&#13;&#10;pBJ+Umi48aSsgjRTuPO7Ffbh+E/hHyhEIEx3+UUw/CbwmRjyU6Y+6Kh1Kv8AIvvGsql1kfDL+N7j&#13;&#10;AiVGD/3h0rqLTXdVurTf5irnp619eyfCXwrJEIniUgHIO0Vctvhl4ato/LSJT9Vpe0q/yL7xrKX/&#13;&#10;ADHxeJ7wTieWdcDtWpDrF2pLRlc+or7Bb4b+G2Xa0SH321Enwz8PRj5EA/AU+er/AC/iDynvI+Op&#13;&#10;tdbTXWe9YFX7HtU8fxL0C2lEbzIoBAzmvr65+GXhu8Ty7mNWGMcqK5e5+APw8uwRNaoSe+0UKVT+&#13;&#10;X8SZZS+jPn2f4jaZNICk6bQODkVVf4l6VKvkCVGI5ODzX0fF8B/AkKeWsCkDjlRSQ/AbwFbzGaK3&#13;&#10;UE9flFX7SX8v4mbyifRnz9a/EjSNu1ZRjupNbUXxB0Jot006oc4AJr3Fvgh4FLbhbKPoorM1L9n7&#13;&#10;wLqUivLGV29Ao/8Ar0+eV/h/EHk8ukjxuXxvoz8JcRMvU8jNVP8AhPtMUeRDcx/nXqU/7MPw+lzt&#13;&#10;85M9cE/41Vm/ZY+H0qBQ86kd1P8A9etIy11j+JP9lVPI85XxNauBKlzESf4dwzXQaT4k0+VfKkkT&#13;&#10;f16itd/2TvBR/wBVeXiHtg5x+tQr+yh4ejIaLVr5SOhCjP8A6FXXDERTvYr+zKnkHnW88u+ORRk4&#13;&#10;GDUx5k8uRxx6nilj/ZjigGIPEF8uDkZiBx/4/V1P2dLgHMniG6b6wD/45RLE9jKWV1WxPt8dnFsV&#13;&#10;lZT1pxu4VXfbksSMkA0o/Z2uATjxDc8+tuD/AO1K0dN+A93pv3Nenf1zbjn/AMfqZVU9x/2VUsc8&#13;&#10;upTLbMWAxnBGarQ3YR98IIXvg13j/BWZ12HWJcZz/wAe4/8Ai6nT4OSpD5I1V/r9nGf/AEOstBLK&#13;&#10;avU5+41ez+wnyCPNx361wQ8T30EpEwbaSQDXsf8AwqByBu1NsjuIAP8A2enj4O2hTZNes/v5QH/s&#13;&#10;xp3je6Zf9lVDx+11aWbMkhPByGrNu9US4mLBiD0617gvwbslBX7a+09vKA/9mqL/AIUppwztvJOf&#13;&#10;+mY4/wDHq39srWHDK6l9T5zcyrPvwSOpPtSXhVYxNB3/AJ19HTfBi0lQIb9xjjiIf/FVCvwRsFXa&#13;&#10;L6THvEP/AIqnGtDqEssq9D5nF1dxQG5Y47ZqMTRzKLqNmLjsPWvpUfArTtpU38hBOcGIY/8AQqgT&#13;&#10;4B6fGSU1CUZ7eUP/AIqtFWpEPLKx81XOqXKwGNVGTyQaxD4gniUxOMDua+tP+FD6cc7r+Qk8E+SP&#13;&#10;/iqz5v2ddImB/wCJhKM9zED/AOzVUcTTWxk8nqnxxd6kzjB+7nNLaanbxq03JcdAa+wo/wBnLSIy&#13;&#10;P+Jg5x6wD/4unSfs5aFJkfbXAbr+5H/xVV9cgL+yKvb8T4jutSfUJfPfCLnAxxVfdNNcoGk2hevp&#13;&#10;ivtc/szaGBtj1CRR6eSD/wCz0n/DMmhElm1CQkjH+pH/AMXT+twD+x6vb8T4/lufMUQSSIVXhcGs&#13;&#10;6K5giuQJFzzjJNfZq/sv+HVwft8uc5z5Q/8Ai6e37MuiscnUZP8AvyP/AIuj63AP7Hqnx9f6nZWT&#13;&#10;q7DIYYx9a+pP2a7mGe9uxAOPs5Oe/wB8Vsn9mHQ3fdLqMrY6Awj/AOLr074f/C2w+H88s9jcNN5s&#13;&#10;fl4ZAmBkH1PpWNfExlGyO3A4CpTmpPY9Tooorzz3QooooAKKKKACiiigAooooAKKKKAP/9f+/i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Q/v4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0f7+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9L+/i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T/v4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1P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X+/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W/v4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1/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D+/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R/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0v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9P+/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P/U/v4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1f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b+/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X/v4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0P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9H+/i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S/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0/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9T+/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V/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1v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9f+/i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Q/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0f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9L+/i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T/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1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9X+/i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W/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D+/i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P/R/v4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0v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P+/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U&#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1f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b+/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X/v4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0P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H+&#13;&#10;/i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S/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0/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T+/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V/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1v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9f+/i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Q/v4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2VBLAwQUAAYACAAAACEA&#13;&#10;8UUT3eQAAAAOAQAADwAAAGRycy9kb3ducmV2LnhtbEyPT2vDMAzF74N9B6PBbquTLBttGqeU7s+p&#13;&#10;FNYOxm5qrCahsR1iN0m//bTTdhGSHnr6vXw1mVYM1PvGWQXxLAJBtnS6sZWCz8PbwxyED2g1ts6S&#13;&#10;git5WBW3Nzlm2o32g4Z9qASbWJ+hgjqELpPSlzUZ9DPXkWXt5HqDgce+krrHkc1NK5MoepYGG8sf&#13;&#10;auxoU1N53l+MgvcRx/Vj/Dpsz6fN9fvwtPvaxqTU/d30suSyXoIINIW/C/jNwPxQMNjRXaz2olWQ&#13;&#10;Mn3g9SLhhvVFlMYgjgrmSZqCLHL5P0bxAwAA//8DAFBLAwQUAAYACAAAACEAWGCzG7oAAAAiAQAA&#13;&#10;GQAAAGRycy9fcmVscy9lMm9Eb2MueG1sLnJlbHOEj8sKwjAQRfeC/xBmb9O6EJGmbkRwK/UDhmSa&#13;&#10;RpsHSRT79wbcKAgu517uOUy7f9qJPSgm452ApqqBkZNeGacFXPrjagssZXQKJ+9IwEwJ9t1y0Z5p&#13;&#10;wlxGaTQhsUJxScCYc9hxnuRIFlPlA7nSDD5azOWMmgeUN9TE13W94fGTAd0Xk52UgHhSDbB+DsX8&#13;&#10;n+2HwUg6eHm35PIPBTe2uAsQo6YswJIy+A6b6hpIA+9a/vVZ9wIAAP//AwBQSwECLQAUAAYACAAA&#13;&#10;ACEAihU/mAwBAAAVAgAAEwAAAAAAAAAAAAAAAAAAAAAAW0NvbnRlbnRfVHlwZXNdLnhtbFBLAQIt&#13;&#10;ABQABgAIAAAAIQA4/SH/1gAAAJQBAAALAAAAAAAAAAAAAAAAAD0BAABfcmVscy8ucmVsc1BLAQIt&#13;&#10;ABQABgAIAAAAIQASICImywMAAJgIAAAOAAAAAAAAAAAAAAAAADwCAABkcnMvZTJvRG9jLnhtbFBL&#13;&#10;AQItAAoAAAAAAAAAIQDGAUoZKwADACsAAwAVAAAAAAAAAAAAAAAAADMGAABkcnMvbWVkaWEvaW1h&#13;&#10;Z2UxLmpwZWdQSwECLQAUAAYACAAAACEA8UUT3eQAAAAOAQAADwAAAAAAAAAAAAAAAACRBgMAZHJz&#13;&#10;L2Rvd25yZXYueG1sUEsBAi0AFAAGAAgAAAAhAFhgsxu6AAAAIgEAABkAAAAAAAAAAAAAAAAAogcD&#13;&#10;AGRycy9fcmVscy9lMm9Eb2MueG1sLnJlbHNQSwUGAAAAAAYABgB9AQAAkwgDAAAA&#13;&#10;">
                <v:shape id="Picture 37" o:spid="_x0000_s1033" type="#_x0000_t75" alt="A diagram of a structure&#10;&#10;Description automatically generated" style="position:absolute;left:1330;width:54864;height:347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HEJxwAAAOAAAAAPAAAAZHJzL2Rvd25yZXYueG1sRI9Ba8JA&#13;&#10;FITvgv9heUIvUjdNQEt0FWkQ2ptGDx4f2dckNPs2ZteY9td3BcHLwDDMN8xqM5hG9NS52rKCt1kE&#13;&#10;griwuuZSwem4e30H4TyyxsYyKfglB5v1eLTCVNsbH6jPfSkChF2KCirv21RKV1Rk0M1sSxyyb9sZ&#13;&#10;9MF2pdQd3gLcNDKOork0WHNYqLClj4qKn/xqFHydk0N2+YubaYycH/skM3ubKfUyGbJlkO0ShKfB&#13;&#10;PxsPxKdWkCzgfiicAbn+BwAA//8DAFBLAQItABQABgAIAAAAIQDb4fbL7gAAAIUBAAATAAAAAAAA&#13;&#10;AAAAAAAAAAAAAABbQ29udGVudF9UeXBlc10ueG1sUEsBAi0AFAAGAAgAAAAhAFr0LFu/AAAAFQEA&#13;&#10;AAsAAAAAAAAAAAAAAAAAHwEAAF9yZWxzLy5yZWxzUEsBAi0AFAAGAAgAAAAhAPUAcQnHAAAA4AAA&#13;&#10;AA8AAAAAAAAAAAAAAAAABwIAAGRycy9kb3ducmV2LnhtbFBLBQYAAAAAAwADALcAAAD7AgAAAAA=&#13;&#10;">
                  <v:imagedata r:id="rId39" o:title="A diagram of a structure&#10;&#10;Description automatically generated" croptop="7661f" cropbottom="27661f" cropleft="3642f" cropright="3620f"/>
                </v:shape>
                <v:shape id="Text Box 53" o:spid="_x0000_s1034" type="#_x0000_t202" style="position:absolute;top:33749;width:57105;height:63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RZ8yQAAAOAAAAAPAAAAZHJzL2Rvd25yZXYueG1sRI9Ba8JA&#13;&#10;FITvgv9heYVepG7aoC3RVUpbbelNUxVvj+xrEsy+DdltEv+9WxC8DAzDfMPMl72pREuNKy0reBxH&#13;&#10;IIgzq0vOFfykq4cXEM4ja6wsk4IzOVguhoM5Jtp2vKF263MRIOwSVFB4XydSuqwgg25sa+KQ/drG&#13;&#10;oA+2yaVusAtwU8mnKJpKgyWHhQJreisoO23/jILjKD98u3696+JJXH98tunzXqdK3d/177MgrzMQ&#13;&#10;nnp/a1wRX1rBJIb/Q+EMyMUFAAD//wMAUEsBAi0AFAAGAAgAAAAhANvh9svuAAAAhQEAABMAAAAA&#13;&#10;AAAAAAAAAAAAAAAAAFtDb250ZW50X1R5cGVzXS54bWxQSwECLQAUAAYACAAAACEAWvQsW78AAAAV&#13;&#10;AQAACwAAAAAAAAAAAAAAAAAfAQAAX3JlbHMvLnJlbHNQSwECLQAUAAYACAAAACEA15EWfMkAAADg&#13;&#10;AAAADwAAAAAAAAAAAAAAAAAHAgAAZHJzL2Rvd25yZXYueG1sUEsFBgAAAAADAAMAtwAAAP0CAAAA&#13;&#10;AA==&#13;&#10;" fillcolor="white [3201]" stroked="f" strokeweight=".5pt">
                  <v:textbox>
                    <w:txbxContent>
                      <w:p w14:paraId="2781D14E" w14:textId="77777777" w:rsidR="006F77F6" w:rsidRPr="00846327" w:rsidRDefault="006F77F6" w:rsidP="006F77F6">
                        <w:pPr>
                          <w:keepNext/>
                          <w:jc w:val="both"/>
                          <w:rPr>
                            <w:rFonts w:ascii="Times New Roman" w:hAnsi="Times New Roman" w:cs="Times New Roman"/>
                            <w:b/>
                            <w:bCs/>
                          </w:rPr>
                        </w:pPr>
                        <w:bookmarkStart w:id="23" w:name="_Toc171602891"/>
                        <w:bookmarkStart w:id="24" w:name="_Toc174601133"/>
                        <w:r w:rsidRPr="00846327">
                          <w:rPr>
                            <w:rFonts w:ascii="Times New Roman" w:hAnsi="Times New Roman" w:cs="Times New Roman"/>
                            <w:b/>
                            <w:bCs/>
                          </w:rPr>
                          <w:t>Figure 1.</w:t>
                        </w:r>
                        <w:r>
                          <w:rPr>
                            <w:rFonts w:ascii="Times New Roman" w:hAnsi="Times New Roman" w:cs="Times New Roman"/>
                            <w:b/>
                            <w:bCs/>
                          </w:rPr>
                          <w:t>3</w:t>
                        </w:r>
                        <w:r w:rsidRPr="00846327">
                          <w:rPr>
                            <w:rFonts w:ascii="Times New Roman" w:hAnsi="Times New Roman" w:cs="Times New Roman"/>
                            <w:b/>
                            <w:bCs/>
                          </w:rPr>
                          <w:t xml:space="preserve">. Model of gene regulatory networks controlling ovule initiation </w:t>
                        </w:r>
                        <w:r w:rsidRPr="00AC2F79">
                          <w:rPr>
                            <w:rFonts w:ascii="Times New Roman" w:hAnsi="Times New Roman" w:cs="Times New Roman"/>
                            <w:b/>
                            <w:bCs/>
                            <w:color w:val="FFFFFF" w:themeColor="background1"/>
                          </w:rPr>
                          <w:t>(</w:t>
                        </w:r>
                        <w:r w:rsidRPr="00AC2F79">
                          <w:rPr>
                            <w:rFonts w:ascii="Times New Roman" w:hAnsi="Times New Roman" w:cs="Times New Roman"/>
                            <w:color w:val="FFFFFF" w:themeColor="background1"/>
                          </w:rPr>
                          <w:fldChar w:fldCharType="begin"/>
                        </w:r>
                        <w:r w:rsidRPr="00AC2F79">
                          <w:rPr>
                            <w:rFonts w:ascii="Times New Roman" w:hAnsi="Times New Roman" w:cs="Times New Roman"/>
                            <w:color w:val="FFFFFF" w:themeColor="background1"/>
                          </w:rPr>
                          <w:instrText xml:space="preserve"> SEQ Figure \* ARABIC </w:instrText>
                        </w:r>
                        <w:r w:rsidRPr="00AC2F79">
                          <w:rPr>
                            <w:rFonts w:ascii="Times New Roman" w:hAnsi="Times New Roman" w:cs="Times New Roman"/>
                            <w:color w:val="FFFFFF" w:themeColor="background1"/>
                          </w:rPr>
                          <w:fldChar w:fldCharType="separate"/>
                        </w:r>
                        <w:bookmarkStart w:id="25" w:name="_Toc171593175"/>
                        <w:r w:rsidRPr="00AC2F79">
                          <w:rPr>
                            <w:rFonts w:ascii="Times New Roman" w:hAnsi="Times New Roman" w:cs="Times New Roman"/>
                            <w:noProof/>
                            <w:color w:val="FFFFFF" w:themeColor="background1"/>
                          </w:rPr>
                          <w:t>4</w:t>
                        </w:r>
                        <w:bookmarkEnd w:id="25"/>
                        <w:r w:rsidRPr="00AC2F79">
                          <w:rPr>
                            <w:rFonts w:ascii="Times New Roman" w:hAnsi="Times New Roman" w:cs="Times New Roman"/>
                            <w:color w:val="FFFFFF" w:themeColor="background1"/>
                          </w:rPr>
                          <w:fldChar w:fldCharType="end"/>
                        </w:r>
                        <w:r w:rsidRPr="00AC2F79">
                          <w:rPr>
                            <w:rFonts w:ascii="Times New Roman" w:hAnsi="Times New Roman" w:cs="Times New Roman"/>
                            <w:color w:val="FFFFFF" w:themeColor="background1"/>
                          </w:rPr>
                          <w:t>)</w:t>
                        </w:r>
                        <w:bookmarkEnd w:id="23"/>
                        <w:bookmarkEnd w:id="24"/>
                      </w:p>
                      <w:p w14:paraId="3A476E42" w14:textId="77777777" w:rsidR="006F77F6" w:rsidRPr="0074070C" w:rsidRDefault="006F77F6" w:rsidP="006F77F6">
                        <w:pPr>
                          <w:jc w:val="both"/>
                          <w:rPr>
                            <w:rFonts w:ascii="Times New Roman" w:hAnsi="Times New Roman" w:cs="Times New Roman"/>
                          </w:rPr>
                        </w:pPr>
                        <w:r>
                          <w:rPr>
                            <w:rFonts w:ascii="Times New Roman" w:hAnsi="Times New Roman" w:cs="Times New Roman"/>
                          </w:rPr>
                          <w:t>This model highlights key genes and pathways regulating ovule initiation based on previous literature.</w:t>
                        </w:r>
                      </w:p>
                      <w:p w14:paraId="615DBA68" w14:textId="77777777" w:rsidR="006F77F6" w:rsidRPr="0074070C" w:rsidRDefault="006F77F6" w:rsidP="006F77F6">
                        <w:pPr>
                          <w:jc w:val="both"/>
                          <w:rPr>
                            <w:rFonts w:ascii="Times New Roman" w:hAnsi="Times New Roman" w:cs="Times New Roman"/>
                          </w:rPr>
                        </w:pPr>
                      </w:p>
                    </w:txbxContent>
                  </v:textbox>
                </v:shape>
                <w10:wrap type="topAndBottom"/>
              </v:group>
            </w:pict>
          </mc:Fallback>
        </mc:AlternateContent>
      </w:r>
      <w:r w:rsidR="006F77F6">
        <w:rPr>
          <w:rFonts w:ascii="Times New Roman" w:hAnsi="Times New Roman" w:cs="Times New Roman"/>
        </w:rPr>
        <w:br w:type="page"/>
      </w:r>
    </w:p>
    <w:p w14:paraId="5E8C5884" w14:textId="5CC9D6FC" w:rsidR="0067061A" w:rsidRDefault="0067061A" w:rsidP="003274AF">
      <w:pPr>
        <w:spacing w:line="480" w:lineRule="auto"/>
        <w:ind w:firstLine="720"/>
        <w:jc w:val="both"/>
        <w:rPr>
          <w:rFonts w:ascii="Times New Roman" w:hAnsi="Times New Roman" w:cs="Times New Roman"/>
        </w:rPr>
      </w:pPr>
      <w:r w:rsidRPr="00C91A65">
        <w:rPr>
          <w:rFonts w:ascii="Times New Roman" w:hAnsi="Times New Roman" w:cs="Times New Roman"/>
        </w:rPr>
        <w:lastRenderedPageBreak/>
        <w:t xml:space="preserve">In addition to the individual roles of the known hormones and transcription factors controlling ovule initiation, there is an extensive amount of crosstalk between these regulators. </w:t>
      </w:r>
      <w:r w:rsidRPr="00C91A65">
        <w:rPr>
          <w:rFonts w:ascii="Times New Roman" w:hAnsi="Times New Roman" w:cs="Times New Roman"/>
          <w:i/>
          <w:iCs/>
        </w:rPr>
        <w:t>CUC1/2</w:t>
      </w:r>
      <w:r w:rsidRPr="00C91A65">
        <w:rPr>
          <w:rFonts w:ascii="Times New Roman" w:hAnsi="Times New Roman" w:cs="Times New Roman"/>
        </w:rPr>
        <w:t>, CK, and BR have all been suggested to promote the proper expression of PIN transporters during ovule initiation to mediate the formation of auxin maxima</w:t>
      </w:r>
      <w:r w:rsidR="00F80B22">
        <w:rPr>
          <w:rFonts w:ascii="Times New Roman" w:hAnsi="Times New Roman" w:cs="Times New Roman"/>
        </w:rPr>
        <w:t xml:space="preserve"> </w:t>
      </w:r>
      <w:r w:rsidR="00F80B22">
        <w:rPr>
          <w:rFonts w:ascii="Times New Roman" w:hAnsi="Times New Roman" w:cs="Times New Roman"/>
        </w:rPr>
        <w:fldChar w:fldCharType="begin">
          <w:fldData xml:space="preserve">PEVuZE5vdGU+PENpdGU+PEF1dGhvcj5DdWNpbm90dGE8L0F1dGhvcj48WWVhcj4yMDE2PC9ZZWFy
PjxSZWNOdW0+Mzc8L1JlY051bT48RGlzcGxheVRleHQ+KEN1Y2lub3R0YSBldCBhbC4sIDIwMTY7
IEN1Y2lub3R0YSBldCBhbC4sIDIwMTg7IFl1IGV0IGFsLiwgMjAyMCk8L0Rpc3BsYXlUZXh0Pjxy
ZWNvcmQ+PHJlYy1udW1iZXI+Mzc8L3JlYy1udW1iZXI+PGZvcmVpZ24ta2V5cz48a2V5IGFwcD0i
RU4iIGRiLWlkPSIwdnRzemFmZjR0NTUwZmU1dHJyNXhkc2J2c3gwMDUyZjJyNWQiIHRpbWVzdGFt
cD0iMTcyMjAyNzMwOSI+Mzc8L2tleT48L2ZvcmVpZ24ta2V5cz48cmVmLXR5cGUgbmFtZT0iSm91
cm5hbCBBcnRpY2xlIj4xNzwvcmVmLXR5cGU+PGNvbnRyaWJ1dG9ycz48YXV0aG9ycz48YXV0aG9y
PkN1Y2lub3R0YSwgTS48L2F1dGhvcj48YXV0aG9yPk1hbnJpcXVlLCBTLjwvYXV0aG9yPjxhdXRo
b3I+R3VhenpvdHRpLCBBLjwvYXV0aG9yPjxhdXRob3I+UXVhZHJlbGxpLCBOLiBFLjwvYXV0aG9y
PjxhdXRob3I+TWVuZGVzLCBNLiBBLjwvYXV0aG9yPjxhdXRob3I+QmVua292YSwgRS48L2F1dGhv
cj48YXV0aG9yPkNvbG9tYm8sIEwuPC9hdXRob3I+PC9hdXRob3JzPjwvY29udHJpYnV0b3JzPjxh
dXRoLWFkZHJlc3M+RGlwYXJ0aW1lbnRvIGRpIEJpb1NjaWVuemUsIFVuaXZlcnNpdGEgZGVnbGkg
c3R1ZGkgZGkgTWlsYW5vLCBWaWEgQ2Vsb3JpYSAyNiwgTWlsYW5vIDIwMTMzLCBJdGFseS4mI3hE
O0luc3RpdHV0ZSBvZiBTY2llbmNlIGFuZCBUZWNobm9sb2d5IEF1c3RyaWEsIEFtIENhbXB1cyAx
LCBLbG9zdGVybmV1YnVyZyAzNDAwLCBBdXN0cmlhLiYjeEQ7RGlwYXJ0aW1lbnRvIGRpIEJpb1Nj
aWVuemUsIFVuaXZlcnNpdGEgZGVnbGkgc3R1ZGkgZGkgTWlsYW5vLCBWaWEgQ2Vsb3JpYSAyNiwg
TWlsYW5vIDIwMTMzLCBJdGFseSBsdWNpYS5jb2xvbWJvQHVuaW1pLml0LjwvYXV0aC1hZGRyZXNz
Pjx0aXRsZXM+PHRpdGxlPkN5dG9raW5pbiByZXNwb25zZSBmYWN0b3JzIGludGVncmF0ZSBhdXhp
biBhbmQgY3l0b2tpbmluIHBhdGh3YXlzIGZvciBmZW1hbGUgcmVwcm9kdWN0aXZlIG9yZ2FuIGRl
dmVsb3BtZW50PC90aXRsZT48c2Vjb25kYXJ5LXRpdGxlPkRldmVsb3BtZW50PC9zZWNvbmRhcnkt
dGl0bGU+PC90aXRsZXM+PHBlcmlvZGljYWw+PGZ1bGwtdGl0bGU+RGV2ZWxvcG1lbnQ8L2Z1bGwt
dGl0bGU+PC9wZXJpb2RpY2FsPjxwYWdlcz40NDE5LTQ0MjQ8L3BhZ2VzPjx2b2x1bWU+MTQzPC92
b2x1bWU+PG51bWJlcj4yMzwvbnVtYmVyPjxlZGl0aW9uPjIwMTYxMDEzPC9lZGl0aW9uPjxrZXl3
b3Jkcz48a2V5d29yZD5BcmFiaWRvcHNpcy9lbWJyeW9sb2d5L2dlbmV0aWNzPC9rZXl3b3JkPjxr
ZXl3b3JkPkFyYWJpZG9wc2lzIFByb3RlaW5zL2Jpb3N5bnRoZXNpcy8qZ2VuZXRpY3MvKm1ldGFi
b2xpc208L2tleXdvcmQ+PGtleXdvcmQ+Rmxvd2Vycy8qZW1icnlvbG9neS9nZW5ldGljczwva2V5
d29yZD48a2V5d29yZD5NZW1icmFuZSBUcmFuc3BvcnQgUHJvdGVpbnMvKm1ldGFib2xpc208L2tl
eXdvcmQ+PGtleXdvcmQ+T3JnYW5vZ2VuZXNpcywgUGxhbnQvZ2VuZXRpY3M8L2tleXdvcmQ+PGtl
eXdvcmQ+T3Z1bGUvKmVtYnJ5b2xvZ3kvZ2VuZXRpY3M8L2tleXdvcmQ+PGtleXdvcmQ+VHJhbnNj
cmlwdGlvbiBGYWN0b3JzLypnZW5ldGljczwva2V5d29yZD48a2V5d29yZD5DUkZzPC9rZXl3b3Jk
PjxrZXl3b3JkPk92dWxlIHByaW1vcmRpYTwva2V5d29yZD48a2V5d29yZD5QaW4xPC9rZXl3b3Jk
PjxrZXl3b3JkPlBpc3RpbDwva2V5d29yZD48a2V5d29yZD5QbGFudCBob3Jtb25lczwva2V5d29y
ZD48L2tleXdvcmRzPjxkYXRlcz48eWVhcj4yMDE2PC95ZWFyPjxwdWItZGF0ZXM+PGRhdGU+RGVj
IDE8L2RhdGU+PC9wdWItZGF0ZXM+PC9kYXRlcz48aXNibj4xNDc3LTkxMjkgKEVsZWN0cm9uaWMp
JiN4RDswOTUwLTE5OTEgKExpbmtpbmcpPC9pc2JuPjxhY2Nlc3Npb24tbnVtPjI3NzM3OTA0PC9h
Y2Nlc3Npb24tbnVtPjx1cmxzPjxyZWxhdGVkLXVybHM+PHVybD5odHRwczovL3d3dy5uY2JpLm5s
bS5uaWguZ292L3B1Ym1lZC8yNzczNzkwNDwvdXJsPjwvcmVsYXRlZC11cmxzPjwvdXJscz48ZWxl
Y3Ryb25pYy1yZXNvdXJjZS1udW0+MTAuMTI0Mi9kZXYuMTQzNTQ1PC9lbGVjdHJvbmljLXJlc291
cmNlLW51bT48cmVtb3RlLWRhdGFiYXNlLW5hbWU+TWVkbGluZTwvcmVtb3RlLWRhdGFiYXNlLW5h
bWU+PHJlbW90ZS1kYXRhYmFzZS1wcm92aWRlcj5OTE08L3JlbW90ZS1kYXRhYmFzZS1wcm92aWRl
cj48L3JlY29yZD48L0NpdGU+PENpdGU+PEF1dGhvcj5DdWNpbm90dGE8L0F1dGhvcj48WWVhcj4y
MDE4PC9ZZWFyPjxSZWNOdW0+MzY8L1JlY051bT48cmVjb3JkPjxyZWMtbnVtYmVyPjM2PC9yZWMt
bnVtYmVyPjxmb3JlaWduLWtleXM+PGtleSBhcHA9IkVOIiBkYi1pZD0iMHZ0c3phZmY0dDU1MGZl
NXRycjV4ZHNidnN4MDA1MmYycjVkIiB0aW1lc3RhbXA9IjE3MjIwMjczMDkiPjM2PC9rZXk+PC9m
b3JlaWduLWtleXM+PHJlZi10eXBlIG5hbWU9IkpvdXJuYWwgQXJ0aWNsZSI+MTc8L3JlZi10eXBl
Pjxjb250cmlidXRvcnM+PGF1dGhvcnM+PGF1dGhvcj5DdWNpbm90dGEsIE0uPC9hdXRob3I+PGF1
dGhvcj5NYW5yaXF1ZSwgUy48L2F1dGhvcj48YXV0aG9yPkN1ZXN0YSwgQy48L2F1dGhvcj48YXV0
aG9yPkJlbmtvdmEsIEUuPC9hdXRob3I+PGF1dGhvcj5Ob3ZhaywgTy48L2F1dGhvcj48YXV0aG9y
PkNvbG9tYm8sIEwuPC9hdXRob3I+PC9hdXRob3JzPjwvY29udHJpYnV0b3JzPjxhdXRoLWFkZHJl
c3M+RGlwYXJ0aW1lbnRvIGRpIEJpb3NjaWVuemUsIFVuaXZlcnNpdGEgZGVnbGkgU3R1ZGkgZGkg
TWlsYW5vLCBNaWxhbm8sIEl0YWx5LiYjeEQ7SW5zdGl0dXRlIG9mIFNjaWVuY2UgYW5kIFRlY2hu
b2xvZ3kgQXVzdHJpYSAoSVNUIEF1c3RyaWEpLCBLbG9zdGVybmV1YnVyZywgQXVzdHJpYS4mI3hE
O0xhYm9yYXRvcnkgb2YgR3Jvd3RoIFJlZ3VsYXRvcnMsIENlbnRyZSBvZiB0aGUgUmVnaW9uIEhh
bmEgZm9yIEJpb3RlY2hub2xvZ2ljYWwgYW5kIEFncmljdWx0dXJhbCBSZXNlYXJjaCwgRmFjdWx0
eSBvZiBTY2llbmNlIG9mIFBhbGFja3kgVW5pdmVyc2l0eSBhbmQgSW5zdGl0dXRlIG9mIEV4cGVy
aW1lbnRhbCBCb3Rhbnkgb2YgdGhlIEN6ZWNoIEFjYWRlbXkgb2YgU2NpZW5jZXMsIEFjYWRlbXkg
b2YgU2NpZW5jZXMgb2YgdGhlIEN6ZWNoIFJlcHVibGljLCBTbGVjaHRpdGVsdSwgT2xvbW91Yywg
Q3plY2ggUmVwdWJsaWMuPC9hdXRoLWFkZHJlc3M+PHRpdGxlcz48dGl0bGU+Q1VQLVNIQVBFRCBD
T1RZTEVET04xIChDVUMxKSBhbmQgQ1VDMiByZWd1bGF0ZSBjeXRva2luaW4gaG9tZW9zdGFzaXMg
dG8gZGV0ZXJtaW5lIG92dWxlIG51bWJlciBpbiBBcmFiaWRvcHNpczwvdGl0bGU+PHNlY29uZGFy
eS10aXRsZT5KIEV4cCBCb3Q8L3NlY29uZGFyeS10aXRsZT48L3RpdGxlcz48cGVyaW9kaWNhbD48
ZnVsbC10aXRsZT5KIEV4cCBCb3Q8L2Z1bGwtdGl0bGU+PC9wZXJpb2RpY2FsPjxwYWdlcz41MTY5
LTUxNzY8L3BhZ2VzPjx2b2x1bWU+Njk8L3ZvbHVtZT48bnVtYmVyPjIxPC9udW1iZXI+PGtleXdv
cmRzPjxrZXl3b3JkPkFyYWJpZG9wc2lzL2dlbmV0aWNzLypwaHlzaW9sb2d5PC9rZXl3b3JkPjxr
ZXl3b3JkPkFyYWJpZG9wc2lzIFByb3RlaW5zLypnZW5ldGljcy9tZXRhYm9saXNtPC9rZXl3b3Jk
PjxrZXl3b3JkPkN5dG9raW5pbnMvKm1ldGFib2xpc208L2tleXdvcmQ+PGtleXdvcmQ+SG9tZW9z
dGFzaXM8L2tleXdvcmQ+PGtleXdvcmQ+T3Z1bGUvKmdyb3d0aCAmYW1wOyBkZXZlbG9wbWVudDwv
a2V5d29yZD48L2tleXdvcmRzPjxkYXRlcz48eWVhcj4yMDE4PC95ZWFyPjxwdWItZGF0ZXM+PGRh
dGU+T2N0IDEyPC9kYXRlPjwvcHViLWRhdGVzPjwvZGF0ZXM+PGlzYm4+MTQ2MC0yNDMxIChFbGVj
dHJvbmljKSYjeEQ7MDAyMi0wOTU3IChQcmludCkmI3hEOzAwMjItMDk1NyAoTGlua2luZyk8L2lz
Ym4+PGFjY2Vzc2lvbi1udW0+MzAzMTI0MzY8L2FjY2Vzc2lvbi1udW0+PHVybHM+PHJlbGF0ZWQt
dXJscz48dXJsPmh0dHBzOi8vd3d3Lm5jYmkubmxtLm5paC5nb3YvcHVibWVkLzMwMzEyNDM2PC91
cmw+PC9yZWxhdGVkLXVybHM+PC91cmxzPjxjdXN0b20yPlBNQzYxODQ3NDQ8L2N1c3RvbTI+PGVs
ZWN0cm9uaWMtcmVzb3VyY2UtbnVtPjEwLjEwOTMvanhiL2VyeTI4MTwvZWxlY3Ryb25pYy1yZXNv
dXJjZS1udW0+PHJlbW90ZS1kYXRhYmFzZS1uYW1lPk1lZGxpbmU8L3JlbW90ZS1kYXRhYmFzZS1u
YW1lPjxyZW1vdGUtZGF0YWJhc2UtcHJvdmlkZXI+TkxNPC9yZW1vdGUtZGF0YWJhc2UtcHJvdmlk
ZXI+PC9yZWNvcmQ+PC9DaXRlPjxDaXRlPjxBdXRob3I+WXU8L0F1dGhvcj48WWVhcj4yMDIwPC9Z
ZWFyPjxSZWNOdW0+MTI0PC9SZWNOdW0+PHJlY29yZD48cmVjLW51bWJlcj4xMjQ8L3JlYy1udW1i
ZXI+PGZvcmVpZ24ta2V5cz48a2V5IGFwcD0iRU4iIGRiLWlkPSIwdnRzemFmZjR0NTUwZmU1dHJy
NXhkc2J2c3gwMDUyZjJyNWQiIHRpbWVzdGFtcD0iMTcyMjAyNzMwOSI+MTI0PC9rZXk+PC9mb3Jl
aWduLWtleXM+PHJlZi10eXBlIG5hbWU9IkpvdXJuYWwgQXJ0aWNsZSI+MTc8L3JlZi10eXBlPjxj
b250cmlidXRvcnM+PGF1dGhvcnM+PGF1dGhvcj5ZdSwgUy4gWC48L2F1dGhvcj48YXV0aG9yPlpo
b3UsIEwuIFcuPC9hdXRob3I+PGF1dGhvcj5IdSwgTC4gUS48L2F1dGhvcj48YXV0aG9yPkppYW5n
LCBZLiBULjwvYXV0aG9yPjxhdXRob3I+WmhhbmcsIFkuIEouPC9hdXRob3I+PGF1dGhvcj5GZW5n
LCBTLiBMLjwvYXV0aG9yPjxhdXRob3I+SmlhbywgWS48L2F1dGhvcj48YXV0aG9yPlh1LCBMLjwv
YXV0aG9yPjxhdXRob3I+TGluLCBXLiBILjwvYXV0aG9yPjwvYXV0aG9ycz48L2NvbnRyaWJ1dG9y
cz48YXV0aC1hZGRyZXNzPkpvaW50IEludGVybmF0aW9uYWwgUmVzZWFyY2ggTGFib3JhdG9yeSBv
ZiBNZXRhYm9saWMgJmFtcDsgRGV2ZWxvcG1lbnRhbCBTY2llbmNlcywgU2Nob29sIG9mIExpZmUg
U2NpZW5jZXMgJmFtcDsgQmlvdGVjaG5vbG9neSwgSm9pbnQgQ2VudGVyIGZvciBTaW5nbGUgQ2Vs
bCBCaW9sb2d5LCBTaGFuZ2hhaSBKaWFvIFRvbmcgVW5pdmVyc2l0eSwgU2hhbmdoYWkgMjAwMjQw
LCBDaGluYS4mI3hEO0ZhY3VsdHkgb2YgTWVjaGFuaWNhbCBFbmdpbmVlcmluZyBhbmQgTWVjaGFu
aWNzLCBOaW5nYm8gVW5pdmVyc2l0eSwgTmluZ2JvLCBaaGVqaWFuZyAzMTUyMTEsIENoaW5hLiYj
eEQ7U3RhdGUgS2V5IExhYm9yYXRvcnkgb2YgUGxhbnQgR2Vub21pY3MsIEluc3RpdHV0ZSBvZiBH
ZW5ldGljcyBhbmQgRGV2ZWxvcG1lbnRhbCBCaW9sb2d5LCBDaGluZXNlIEFjYWRlbXkgb2YgU2Np
ZW5jZXMsIGFuZCBOYXRpb25hbCBDZW50ZXIgZm9yIFBsYW50IEdlbmUgUmVzZWFyY2gsIEJlaWpp
bmcgMTAwMTAxLCBDaGluYS4mI3hEO0NvbGxlZ2Ugb2YgTGlmZSBTY2llbmNlcywgVW5pdmVyc2l0
eSBvZiBDaGluZXNlIEFjYWRlbXkgb2YgU2NpZW5jZXMsIEJlaWppbmcgMTAwMDQ5LCBDaGluYS4m
I3hEO05hdGlvbmFsIEtleSBMYWJvcmF0b3J5IG9mIFBsYW50IE1vbGVjdWxhciBHZW5ldGljcywg
Q0FTIENlbnRlciBmb3IgRXhjZWxsZW5jZSBpbiBNb2xlY3VsYXIgUGxhbnQgU2NpZW5jZXMsIElu
c3RpdHV0ZSBvZiBQbGFudCBQaHlzaW9sb2d5IGFuZCBFY29sb2d5LCBDaGluZXNlIEFjYWRlbXkg
b2YgU2NpZW5jZXMsIFNoYW5naGFpIDIwMDAzMiwgQ2hpbmEuPC9hdXRoLWFkZHJlc3M+PHRpdGxl
cz48dGl0bGU+QXN5bmNocm9ueSBvZiBvdnVsZSBwcmltb3JkaWEgaW5pdGlhdGlvbiBpbiBBcmFi
aWRvcHNpczwvdGl0bGU+PHNlY29uZGFyeS10aXRsZT5EZXZlbG9wbWVudDwvc2Vjb25kYXJ5LXRp
dGxlPjwvdGl0bGVzPjxwZXJpb2RpY2FsPjxmdWxsLXRpdGxlPkRldmVsb3BtZW50PC9mdWxsLXRp
dGxlPjwvcGVyaW9kaWNhbD48dm9sdW1lPjE0Nzwvdm9sdW1lPjxudW1iZXI+MjQ8L251bWJlcj48
ZWRpdGlvbj4yMDIwMTIyMzwvZWRpdGlvbj48a2V5d29yZHM+PGtleXdvcmQ+QXJhYmlkb3BzaXMv
Z2VuZXRpY3MvZ3Jvd3RoICZhbXA7IGRldmVsb3BtZW50PC9rZXl3b3JkPjxrZXl3b3JkPkFyYWJp
ZG9wc2lzIFByb3RlaW5zLypnZW5ldGljczwva2V5d29yZD48a2V5d29yZD5GcnVpdC9nZW5ldGlj
cy9ncm93dGggJmFtcDsgZGV2ZWxvcG1lbnQ8L2tleXdvcmQ+PGtleXdvcmQ+R2VuZSBFeHByZXNz
aW9uIFJlZ3VsYXRpb24sIFBsYW50L2dlbmV0aWNzPC9rZXl3b3JkPjxrZXl3b3JkPkluZG9sZWFj
ZXRpYyBBY2lkcy9tZXRhYm9saXNtPC9rZXl3b3JkPjxrZXl3b3JkPk1lbWJyYW5lIFRyYW5zcG9y
dCBQcm90ZWlucy8qZ2VuZXRpY3M8L2tleXdvcmQ+PGtleXdvcmQ+T3Z1bGUvKmdlbmV0aWNzL2dy
b3d0aCAmYW1wOyBkZXZlbG9wbWVudDwva2V5d29yZD48a2V5d29yZD5QbGFudCBEZXZlbG9wbWVu
dC8qZ2VuZXRpY3M8L2tleXdvcmQ+PGtleXdvcmQ+U2VlZHMvZ2VuZXRpY3MvZ3Jvd3RoICZhbXA7
IGRldmVsb3BtZW50PC9rZXl3b3JkPjxrZXl3b3JkPlNpZ25hbCBUcmFuc2R1Y3Rpb24vZ2VuZXRp
Y3M8L2tleXdvcmQ+PGtleXdvcmQ+VHJhbnNjcmlwdG9tZS8qZ2VuZXRpY3M8L2tleXdvcmQ+PGtl
eXdvcmQ+QXN5bmNocm9ueTwva2V5d29yZD48a2V5d29yZD5BdXhpbjwva2V5d29yZD48a2V5d29y
ZD5CcmFzc2lub3N0ZXJvaWQ8L2tleXdvcmQ+PGtleXdvcmQ+T3Z1bGUgaW5pdGlhdGlvbjwva2V5
d29yZD48L2tleXdvcmRzPjxkYXRlcz48eWVhcj4yMDIwPC95ZWFyPjxwdWItZGF0ZXM+PGRhdGU+
RGVjIDIzPC9kYXRlPjwvcHViLWRhdGVzPjwvZGF0ZXM+PGlzYm4+MTQ3Ny05MTI5IChFbGVjdHJv
bmljKSYjeEQ7MDk1MC0xOTkxIChQcmludCkmI3hEOzA5NTAtMTk5MSAoTGlua2luZyk8L2lzYm4+
PGFjY2Vzc2lvbi1udW0+MzMyMzQ3MTQ8L2FjY2Vzc2lvbi1udW0+PHVybHM+PHJlbGF0ZWQtdXJs
cz48dXJsPmh0dHBzOi8vd3d3Lm5jYmkubmxtLm5paC5nb3YvcHVibWVkLzMzMjM0NzE0PC91cmw+
PC9yZWxhdGVkLXVybHM+PC91cmxzPjxjdXN0b20xPkNvbXBldGluZyBpbnRlcmVzdHNUaGUgYXV0
aG9ycyBkZWNsYXJlIG5vIGNvbXBldGluZyBvciBmaW5hbmNpYWwgaW50ZXJlc3RzLjwvY3VzdG9t
MT48Y3VzdG9tMj5QTUM3Nzc0OTAwPC9jdXN0b20yPjxlbGVjdHJvbmljLXJlc291cmNlLW51bT4x
MC4xMjQyL2Rldi4xOTY2MTg8L2VsZWN0cm9uaWMtcmVzb3VyY2UtbnVtPjxyZW1vdGUtZGF0YWJh
c2UtbmFtZT5NZWRsaW5lPC9yZW1vdGUtZGF0YWJhc2UtbmFtZT48cmVtb3RlLWRhdGFiYXNlLXBy
b3ZpZGVyPk5MTTwvcmVtb3RlLWRhdGFiYXNlLXByb3ZpZGVyPjwvcmVjb3JkPjwvQ2l0ZT48L0Vu
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PEVuZE5vdGU+PENpdGU+PEF1dGhvcj5DdWNpbm90dGE8L0F1dGhvcj48WWVhcj4yMDE2PC9ZZWFy
PjxSZWNOdW0+Mzc8L1JlY051bT48RGlzcGxheVRleHQ+KEN1Y2lub3R0YSBldCBhbC4sIDIwMTY7
IEN1Y2lub3R0YSBldCBhbC4sIDIwMTg7IFl1IGV0IGFsLiwgMjAyMCk8L0Rpc3BsYXlUZXh0Pjxy
ZWNvcmQ+PHJlYy1udW1iZXI+Mzc8L3JlYy1udW1iZXI+PGZvcmVpZ24ta2V5cz48a2V5IGFwcD0i
RU4iIGRiLWlkPSIwdnRzemFmZjR0NTUwZmU1dHJyNXhkc2J2c3gwMDUyZjJyNWQiIHRpbWVzdGFt
cD0iMTcyMjAyNzMwOSI+Mzc8L2tleT48L2ZvcmVpZ24ta2V5cz48cmVmLXR5cGUgbmFtZT0iSm91
cm5hbCBBcnRpY2xlIj4xNzwvcmVmLXR5cGU+PGNvbnRyaWJ1dG9ycz48YXV0aG9ycz48YXV0aG9y
PkN1Y2lub3R0YSwgTS48L2F1dGhvcj48YXV0aG9yPk1hbnJpcXVlLCBTLjwvYXV0aG9yPjxhdXRo
b3I+R3VhenpvdHRpLCBBLjwvYXV0aG9yPjxhdXRob3I+UXVhZHJlbGxpLCBOLiBFLjwvYXV0aG9y
PjxhdXRob3I+TWVuZGVzLCBNLiBBLjwvYXV0aG9yPjxhdXRob3I+QmVua292YSwgRS48L2F1dGhv
cj48YXV0aG9yPkNvbG9tYm8sIEwuPC9hdXRob3I+PC9hdXRob3JzPjwvY29udHJpYnV0b3JzPjxh
dXRoLWFkZHJlc3M+RGlwYXJ0aW1lbnRvIGRpIEJpb1NjaWVuemUsIFVuaXZlcnNpdGEgZGVnbGkg
c3R1ZGkgZGkgTWlsYW5vLCBWaWEgQ2Vsb3JpYSAyNiwgTWlsYW5vIDIwMTMzLCBJdGFseS4mI3hE
O0luc3RpdHV0ZSBvZiBTY2llbmNlIGFuZCBUZWNobm9sb2d5IEF1c3RyaWEsIEFtIENhbXB1cyAx
LCBLbG9zdGVybmV1YnVyZyAzNDAwLCBBdXN0cmlhLiYjeEQ7RGlwYXJ0aW1lbnRvIGRpIEJpb1Nj
aWVuemUsIFVuaXZlcnNpdGEgZGVnbGkgc3R1ZGkgZGkgTWlsYW5vLCBWaWEgQ2Vsb3JpYSAyNiwg
TWlsYW5vIDIwMTMzLCBJdGFseSBsdWNpYS5jb2xvbWJvQHVuaW1pLml0LjwvYXV0aC1hZGRyZXNz
Pjx0aXRsZXM+PHRpdGxlPkN5dG9raW5pbiByZXNwb25zZSBmYWN0b3JzIGludGVncmF0ZSBhdXhp
biBhbmQgY3l0b2tpbmluIHBhdGh3YXlzIGZvciBmZW1hbGUgcmVwcm9kdWN0aXZlIG9yZ2FuIGRl
dmVsb3BtZW50PC90aXRsZT48c2Vjb25kYXJ5LXRpdGxlPkRldmVsb3BtZW50PC9zZWNvbmRhcnkt
dGl0bGU+PC90aXRsZXM+PHBlcmlvZGljYWw+PGZ1bGwtdGl0bGU+RGV2ZWxvcG1lbnQ8L2Z1bGwt
dGl0bGU+PC9wZXJpb2RpY2FsPjxwYWdlcz40NDE5LTQ0MjQ8L3BhZ2VzPjx2b2x1bWU+MTQzPC92
b2x1bWU+PG51bWJlcj4yMzwvbnVtYmVyPjxlZGl0aW9uPjIwMTYxMDEzPC9lZGl0aW9uPjxrZXl3
b3Jkcz48a2V5d29yZD5BcmFiaWRvcHNpcy9lbWJyeW9sb2d5L2dlbmV0aWNzPC9rZXl3b3JkPjxr
ZXl3b3JkPkFyYWJpZG9wc2lzIFByb3RlaW5zL2Jpb3N5bnRoZXNpcy8qZ2VuZXRpY3MvKm1ldGFi
b2xpc208L2tleXdvcmQ+PGtleXdvcmQ+Rmxvd2Vycy8qZW1icnlvbG9neS9nZW5ldGljczwva2V5
d29yZD48a2V5d29yZD5NZW1icmFuZSBUcmFuc3BvcnQgUHJvdGVpbnMvKm1ldGFib2xpc208L2tl
eXdvcmQ+PGtleXdvcmQ+T3JnYW5vZ2VuZXNpcywgUGxhbnQvZ2VuZXRpY3M8L2tleXdvcmQ+PGtl
eXdvcmQ+T3Z1bGUvKmVtYnJ5b2xvZ3kvZ2VuZXRpY3M8L2tleXdvcmQ+PGtleXdvcmQ+VHJhbnNj
cmlwdGlvbiBGYWN0b3JzLypnZW5ldGljczwva2V5d29yZD48a2V5d29yZD5DUkZzPC9rZXl3b3Jk
PjxrZXl3b3JkPk92dWxlIHByaW1vcmRpYTwva2V5d29yZD48a2V5d29yZD5QaW4xPC9rZXl3b3Jk
PjxrZXl3b3JkPlBpc3RpbDwva2V5d29yZD48a2V5d29yZD5QbGFudCBob3Jtb25lczwva2V5d29y
ZD48L2tleXdvcmRzPjxkYXRlcz48eWVhcj4yMDE2PC95ZWFyPjxwdWItZGF0ZXM+PGRhdGU+RGVj
IDE8L2RhdGU+PC9wdWItZGF0ZXM+PC9kYXRlcz48aXNibj4xNDc3LTkxMjkgKEVsZWN0cm9uaWMp
JiN4RDswOTUwLTE5OTEgKExpbmtpbmcpPC9pc2JuPjxhY2Nlc3Npb24tbnVtPjI3NzM3OTA0PC9h
Y2Nlc3Npb24tbnVtPjx1cmxzPjxyZWxhdGVkLXVybHM+PHVybD5odHRwczovL3d3dy5uY2JpLm5s
bS5uaWguZ292L3B1Ym1lZC8yNzczNzkwNDwvdXJsPjwvcmVsYXRlZC11cmxzPjwvdXJscz48ZWxl
Y3Ryb25pYy1yZXNvdXJjZS1udW0+MTAuMTI0Mi9kZXYuMTQzNTQ1PC9lbGVjdHJvbmljLXJlc291
cmNlLW51bT48cmVtb3RlLWRhdGFiYXNlLW5hbWU+TWVkbGluZTwvcmVtb3RlLWRhdGFiYXNlLW5h
bWU+PHJlbW90ZS1kYXRhYmFzZS1wcm92aWRlcj5OTE08L3JlbW90ZS1kYXRhYmFzZS1wcm92aWRl
cj48L3JlY29yZD48L0NpdGU+PENpdGU+PEF1dGhvcj5DdWNpbm90dGE8L0F1dGhvcj48WWVhcj4y
MDE4PC9ZZWFyPjxSZWNOdW0+MzY8L1JlY051bT48cmVjb3JkPjxyZWMtbnVtYmVyPjM2PC9yZWMt
bnVtYmVyPjxmb3JlaWduLWtleXM+PGtleSBhcHA9IkVOIiBkYi1pZD0iMHZ0c3phZmY0dDU1MGZl
NXRycjV4ZHNidnN4MDA1MmYycjVkIiB0aW1lc3RhbXA9IjE3MjIwMjczMDkiPjM2PC9rZXk+PC9m
b3JlaWduLWtleXM+PHJlZi10eXBlIG5hbWU9IkpvdXJuYWwgQXJ0aWNsZSI+MTc8L3JlZi10eXBl
Pjxjb250cmlidXRvcnM+PGF1dGhvcnM+PGF1dGhvcj5DdWNpbm90dGEsIE0uPC9hdXRob3I+PGF1
dGhvcj5NYW5yaXF1ZSwgUy48L2F1dGhvcj48YXV0aG9yPkN1ZXN0YSwgQy48L2F1dGhvcj48YXV0
aG9yPkJlbmtvdmEsIEUuPC9hdXRob3I+PGF1dGhvcj5Ob3ZhaywgTy48L2F1dGhvcj48YXV0aG9y
PkNvbG9tYm8sIEwuPC9hdXRob3I+PC9hdXRob3JzPjwvY29udHJpYnV0b3JzPjxhdXRoLWFkZHJl
c3M+RGlwYXJ0aW1lbnRvIGRpIEJpb3NjaWVuemUsIFVuaXZlcnNpdGEgZGVnbGkgU3R1ZGkgZGkg
TWlsYW5vLCBNaWxhbm8sIEl0YWx5LiYjeEQ7SW5zdGl0dXRlIG9mIFNjaWVuY2UgYW5kIFRlY2hu
b2xvZ3kgQXVzdHJpYSAoSVNUIEF1c3RyaWEpLCBLbG9zdGVybmV1YnVyZywgQXVzdHJpYS4mI3hE
O0xhYm9yYXRvcnkgb2YgR3Jvd3RoIFJlZ3VsYXRvcnMsIENlbnRyZSBvZiB0aGUgUmVnaW9uIEhh
bmEgZm9yIEJpb3RlY2hub2xvZ2ljYWwgYW5kIEFncmljdWx0dXJhbCBSZXNlYXJjaCwgRmFjdWx0
eSBvZiBTY2llbmNlIG9mIFBhbGFja3kgVW5pdmVyc2l0eSBhbmQgSW5zdGl0dXRlIG9mIEV4cGVy
aW1lbnRhbCBCb3Rhbnkgb2YgdGhlIEN6ZWNoIEFjYWRlbXkgb2YgU2NpZW5jZXMsIEFjYWRlbXkg
b2YgU2NpZW5jZXMgb2YgdGhlIEN6ZWNoIFJlcHVibGljLCBTbGVjaHRpdGVsdSwgT2xvbW91Yywg
Q3plY2ggUmVwdWJsaWMuPC9hdXRoLWFkZHJlc3M+PHRpdGxlcz48dGl0bGU+Q1VQLVNIQVBFRCBD
T1RZTEVET04xIChDVUMxKSBhbmQgQ1VDMiByZWd1bGF0ZSBjeXRva2luaW4gaG9tZW9zdGFzaXMg
dG8gZGV0ZXJtaW5lIG92dWxlIG51bWJlciBpbiBBcmFiaWRvcHNpczwvdGl0bGU+PHNlY29uZGFy
eS10aXRsZT5KIEV4cCBCb3Q8L3NlY29uZGFyeS10aXRsZT48L3RpdGxlcz48cGVyaW9kaWNhbD48
ZnVsbC10aXRsZT5KIEV4cCBCb3Q8L2Z1bGwtdGl0bGU+PC9wZXJpb2RpY2FsPjxwYWdlcz41MTY5
LTUxNzY8L3BhZ2VzPjx2b2x1bWU+Njk8L3ZvbHVtZT48bnVtYmVyPjIxPC9udW1iZXI+PGtleXdv
cmRzPjxrZXl3b3JkPkFyYWJpZG9wc2lzL2dlbmV0aWNzLypwaHlzaW9sb2d5PC9rZXl3b3JkPjxr
ZXl3b3JkPkFyYWJpZG9wc2lzIFByb3RlaW5zLypnZW5ldGljcy9tZXRhYm9saXNtPC9rZXl3b3Jk
PjxrZXl3b3JkPkN5dG9raW5pbnMvKm1ldGFib2xpc208L2tleXdvcmQ+PGtleXdvcmQ+SG9tZW9z
dGFzaXM8L2tleXdvcmQ+PGtleXdvcmQ+T3Z1bGUvKmdyb3d0aCAmYW1wOyBkZXZlbG9wbWVudDwv
a2V5d29yZD48L2tleXdvcmRzPjxkYXRlcz48eWVhcj4yMDE4PC95ZWFyPjxwdWItZGF0ZXM+PGRh
dGU+T2N0IDEyPC9kYXRlPjwvcHViLWRhdGVzPjwvZGF0ZXM+PGlzYm4+MTQ2MC0yNDMxIChFbGVj
dHJvbmljKSYjeEQ7MDAyMi0wOTU3IChQcmludCkmI3hEOzAwMjItMDk1NyAoTGlua2luZyk8L2lz
Ym4+PGFjY2Vzc2lvbi1udW0+MzAzMTI0MzY8L2FjY2Vzc2lvbi1udW0+PHVybHM+PHJlbGF0ZWQt
dXJscz48dXJsPmh0dHBzOi8vd3d3Lm5jYmkubmxtLm5paC5nb3YvcHVibWVkLzMwMzEyNDM2PC91
cmw+PC9yZWxhdGVkLXVybHM+PC91cmxzPjxjdXN0b20yPlBNQzYxODQ3NDQ8L2N1c3RvbTI+PGVs
ZWN0cm9uaWMtcmVzb3VyY2UtbnVtPjEwLjEwOTMvanhiL2VyeTI4MTwvZWxlY3Ryb25pYy1yZXNv
dXJjZS1udW0+PHJlbW90ZS1kYXRhYmFzZS1uYW1lPk1lZGxpbmU8L3JlbW90ZS1kYXRhYmFzZS1u
YW1lPjxyZW1vdGUtZGF0YWJhc2UtcHJvdmlkZXI+TkxNPC9yZW1vdGUtZGF0YWJhc2UtcHJvdmlk
ZXI+PC9yZWNvcmQ+PC9DaXRlPjxDaXRlPjxBdXRob3I+WXU8L0F1dGhvcj48WWVhcj4yMDIwPC9Z
ZWFyPjxSZWNOdW0+MTI0PC9SZWNOdW0+PHJlY29yZD48cmVjLW51bWJlcj4xMjQ8L3JlYy1udW1i
ZXI+PGZvcmVpZ24ta2V5cz48a2V5IGFwcD0iRU4iIGRiLWlkPSIwdnRzemFmZjR0NTUwZmU1dHJy
NXhkc2J2c3gwMDUyZjJyNWQiIHRpbWVzdGFtcD0iMTcyMjAyNzMwOSI+MTI0PC9rZXk+PC9mb3Jl
aWduLWtleXM+PHJlZi10eXBlIG5hbWU9IkpvdXJuYWwgQXJ0aWNsZSI+MTc8L3JlZi10eXBlPjxj
b250cmlidXRvcnM+PGF1dGhvcnM+PGF1dGhvcj5ZdSwgUy4gWC48L2F1dGhvcj48YXV0aG9yPlpo
b3UsIEwuIFcuPC9hdXRob3I+PGF1dGhvcj5IdSwgTC4gUS48L2F1dGhvcj48YXV0aG9yPkppYW5n
LCBZLiBULjwvYXV0aG9yPjxhdXRob3I+WmhhbmcsIFkuIEouPC9hdXRob3I+PGF1dGhvcj5GZW5n
LCBTLiBMLjwvYXV0aG9yPjxhdXRob3I+SmlhbywgWS48L2F1dGhvcj48YXV0aG9yPlh1LCBMLjwv
YXV0aG9yPjxhdXRob3I+TGluLCBXLiBILjwvYXV0aG9yPjwvYXV0aG9ycz48L2NvbnRyaWJ1dG9y
cz48YXV0aC1hZGRyZXNzPkpvaW50IEludGVybmF0aW9uYWwgUmVzZWFyY2ggTGFib3JhdG9yeSBv
ZiBNZXRhYm9saWMgJmFtcDsgRGV2ZWxvcG1lbnRhbCBTY2llbmNlcywgU2Nob29sIG9mIExpZmUg
U2NpZW5jZXMgJmFtcDsgQmlvdGVjaG5vbG9neSwgSm9pbnQgQ2VudGVyIGZvciBTaW5nbGUgQ2Vs
bCBCaW9sb2d5LCBTaGFuZ2hhaSBKaWFvIFRvbmcgVW5pdmVyc2l0eSwgU2hhbmdoYWkgMjAwMjQw
LCBDaGluYS4mI3hEO0ZhY3VsdHkgb2YgTWVjaGFuaWNhbCBFbmdpbmVlcmluZyBhbmQgTWVjaGFu
aWNzLCBOaW5nYm8gVW5pdmVyc2l0eSwgTmluZ2JvLCBaaGVqaWFuZyAzMTUyMTEsIENoaW5hLiYj
eEQ7U3RhdGUgS2V5IExhYm9yYXRvcnkgb2YgUGxhbnQgR2Vub21pY3MsIEluc3RpdHV0ZSBvZiBH
ZW5ldGljcyBhbmQgRGV2ZWxvcG1lbnRhbCBCaW9sb2d5LCBDaGluZXNlIEFjYWRlbXkgb2YgU2Np
ZW5jZXMsIGFuZCBOYXRpb25hbCBDZW50ZXIgZm9yIFBsYW50IEdlbmUgUmVzZWFyY2gsIEJlaWpp
bmcgMTAwMTAxLCBDaGluYS4mI3hEO0NvbGxlZ2Ugb2YgTGlmZSBTY2llbmNlcywgVW5pdmVyc2l0
eSBvZiBDaGluZXNlIEFjYWRlbXkgb2YgU2NpZW5jZXMsIEJlaWppbmcgMTAwMDQ5LCBDaGluYS4m
I3hEO05hdGlvbmFsIEtleSBMYWJvcmF0b3J5IG9mIFBsYW50IE1vbGVjdWxhciBHZW5ldGljcywg
Q0FTIENlbnRlciBmb3IgRXhjZWxsZW5jZSBpbiBNb2xlY3VsYXIgUGxhbnQgU2NpZW5jZXMsIElu
c3RpdHV0ZSBvZiBQbGFudCBQaHlzaW9sb2d5IGFuZCBFY29sb2d5LCBDaGluZXNlIEFjYWRlbXkg
b2YgU2NpZW5jZXMsIFNoYW5naGFpIDIwMDAzMiwgQ2hpbmEuPC9hdXRoLWFkZHJlc3M+PHRpdGxl
cz48dGl0bGU+QXN5bmNocm9ueSBvZiBvdnVsZSBwcmltb3JkaWEgaW5pdGlhdGlvbiBpbiBBcmFi
aWRvcHNpczwvdGl0bGU+PHNlY29uZGFyeS10aXRsZT5EZXZlbG9wbWVudDwvc2Vjb25kYXJ5LXRp
dGxlPjwvdGl0bGVzPjxwZXJpb2RpY2FsPjxmdWxsLXRpdGxlPkRldmVsb3BtZW50PC9mdWxsLXRp
dGxlPjwvcGVyaW9kaWNhbD48dm9sdW1lPjE0Nzwvdm9sdW1lPjxudW1iZXI+MjQ8L251bWJlcj48
ZWRpdGlvbj4yMDIwMTIyMzwvZWRpdGlvbj48a2V5d29yZHM+PGtleXdvcmQ+QXJhYmlkb3BzaXMv
Z2VuZXRpY3MvZ3Jvd3RoICZhbXA7IGRldmVsb3BtZW50PC9rZXl3b3JkPjxrZXl3b3JkPkFyYWJp
ZG9wc2lzIFByb3RlaW5zLypnZW5ldGljczwva2V5d29yZD48a2V5d29yZD5GcnVpdC9nZW5ldGlj
cy9ncm93dGggJmFtcDsgZGV2ZWxvcG1lbnQ8L2tleXdvcmQ+PGtleXdvcmQ+R2VuZSBFeHByZXNz
aW9uIFJlZ3VsYXRpb24sIFBsYW50L2dlbmV0aWNzPC9rZXl3b3JkPjxrZXl3b3JkPkluZG9sZWFj
ZXRpYyBBY2lkcy9tZXRhYm9saXNtPC9rZXl3b3JkPjxrZXl3b3JkPk1lbWJyYW5lIFRyYW5zcG9y
dCBQcm90ZWlucy8qZ2VuZXRpY3M8L2tleXdvcmQ+PGtleXdvcmQ+T3Z1bGUvKmdlbmV0aWNzL2dy
b3d0aCAmYW1wOyBkZXZlbG9wbWVudDwva2V5d29yZD48a2V5d29yZD5QbGFudCBEZXZlbG9wbWVu
dC8qZ2VuZXRpY3M8L2tleXdvcmQ+PGtleXdvcmQ+U2VlZHMvZ2VuZXRpY3MvZ3Jvd3RoICZhbXA7
IGRldmVsb3BtZW50PC9rZXl3b3JkPjxrZXl3b3JkPlNpZ25hbCBUcmFuc2R1Y3Rpb24vZ2VuZXRp
Y3M8L2tleXdvcmQ+PGtleXdvcmQ+VHJhbnNjcmlwdG9tZS8qZ2VuZXRpY3M8L2tleXdvcmQ+PGtl
eXdvcmQ+QXN5bmNocm9ueTwva2V5d29yZD48a2V5d29yZD5BdXhpbjwva2V5d29yZD48a2V5d29y
ZD5CcmFzc2lub3N0ZXJvaWQ8L2tleXdvcmQ+PGtleXdvcmQ+T3Z1bGUgaW5pdGlhdGlvbjwva2V5
d29yZD48L2tleXdvcmRzPjxkYXRlcz48eWVhcj4yMDIwPC95ZWFyPjxwdWItZGF0ZXM+PGRhdGU+
RGVjIDIzPC9kYXRlPjwvcHViLWRhdGVzPjwvZGF0ZXM+PGlzYm4+MTQ3Ny05MTI5IChFbGVjdHJv
bmljKSYjeEQ7MDk1MC0xOTkxIChQcmludCkmI3hEOzA5NTAtMTk5MSAoTGlua2luZyk8L2lzYm4+
PGFjY2Vzc2lvbi1udW0+MzMyMzQ3MTQ8L2FjY2Vzc2lvbi1udW0+PHVybHM+PHJlbGF0ZWQtdXJs
cz48dXJsPmh0dHBzOi8vd3d3Lm5jYmkubmxtLm5paC5nb3YvcHVibWVkLzMzMjM0NzE0PC91cmw+
PC9yZWxhdGVkLXVybHM+PC91cmxzPjxjdXN0b20xPkNvbXBldGluZyBpbnRlcmVzdHNUaGUgYXV0
aG9ycyBkZWNsYXJlIG5vIGNvbXBldGluZyBvciBmaW5hbmNpYWwgaW50ZXJlc3RzLjwvY3VzdG9t
MT48Y3VzdG9tMj5QTUM3Nzc0OTAwPC9jdXN0b20yPjxlbGVjdHJvbmljLXJlc291cmNlLW51bT4x
MC4xMjQyL2Rldi4xOTY2MTg8L2VsZWN0cm9uaWMtcmVzb3VyY2UtbnVtPjxyZW1vdGUtZGF0YWJh
c2UtbmFtZT5NZWRsaW5lPC9yZW1vdGUtZGF0YWJhc2UtbmFtZT48cmVtb3RlLWRhdGFiYXNlLXBy
b3ZpZGVyPk5MTTwvcmVtb3RlLWRhdGFiYXNlLXByb3ZpZGVyPjwvcmVjb3JkPjwvQ2l0ZT48L0Vu
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F80B22">
        <w:rPr>
          <w:rFonts w:ascii="Times New Roman" w:hAnsi="Times New Roman" w:cs="Times New Roman"/>
        </w:rPr>
      </w:r>
      <w:r w:rsidR="00F80B22">
        <w:rPr>
          <w:rFonts w:ascii="Times New Roman" w:hAnsi="Times New Roman" w:cs="Times New Roman"/>
        </w:rPr>
        <w:fldChar w:fldCharType="separate"/>
      </w:r>
      <w:r w:rsidR="00881FFA">
        <w:rPr>
          <w:rFonts w:ascii="Times New Roman" w:hAnsi="Times New Roman" w:cs="Times New Roman"/>
          <w:noProof/>
        </w:rPr>
        <w:t>(Cucinotta et al., 2016; Cucinotta et al., 2018; Yu et al., 2020)</w:t>
      </w:r>
      <w:r w:rsidR="00F80B22">
        <w:rPr>
          <w:rFonts w:ascii="Times New Roman" w:hAnsi="Times New Roman" w:cs="Times New Roman"/>
        </w:rPr>
        <w:fldChar w:fldCharType="end"/>
      </w:r>
      <w:r w:rsidRPr="00C91A65">
        <w:rPr>
          <w:rFonts w:ascii="Times New Roman" w:hAnsi="Times New Roman" w:cs="Times New Roman"/>
        </w:rPr>
        <w:t xml:space="preserve">. The auxin-responsive </w:t>
      </w:r>
      <w:r w:rsidRPr="00C91A65">
        <w:rPr>
          <w:rFonts w:ascii="Times New Roman" w:hAnsi="Times New Roman" w:cs="Times New Roman"/>
          <w:i/>
          <w:iCs/>
        </w:rPr>
        <w:t>MP</w:t>
      </w:r>
      <w:r w:rsidRPr="00C91A65">
        <w:rPr>
          <w:rFonts w:ascii="Times New Roman" w:hAnsi="Times New Roman" w:cs="Times New Roman"/>
        </w:rPr>
        <w:t xml:space="preserve"> has been shown to promote expression of </w:t>
      </w:r>
      <w:r w:rsidRPr="00C91A65">
        <w:rPr>
          <w:rFonts w:ascii="Times New Roman" w:hAnsi="Times New Roman" w:cs="Times New Roman"/>
          <w:i/>
          <w:iCs/>
        </w:rPr>
        <w:t>CUC1/2</w:t>
      </w:r>
      <w:r w:rsidRPr="00C91A65">
        <w:rPr>
          <w:rFonts w:ascii="Times New Roman" w:hAnsi="Times New Roman" w:cs="Times New Roman"/>
        </w:rPr>
        <w:t xml:space="preserve"> and </w:t>
      </w:r>
      <w:r w:rsidRPr="00C91A65">
        <w:rPr>
          <w:rFonts w:ascii="Times New Roman" w:hAnsi="Times New Roman" w:cs="Times New Roman"/>
          <w:i/>
          <w:iCs/>
        </w:rPr>
        <w:t>ANT</w:t>
      </w:r>
      <w:r w:rsidRPr="00C91A65">
        <w:rPr>
          <w:rFonts w:ascii="Times New Roman" w:hAnsi="Times New Roman" w:cs="Times New Roman"/>
        </w:rPr>
        <w:t xml:space="preserve"> during gynoecium development, and directly regulate </w:t>
      </w:r>
      <w:r w:rsidRPr="00C91A65">
        <w:rPr>
          <w:rFonts w:ascii="Times New Roman" w:hAnsi="Times New Roman" w:cs="Times New Roman"/>
          <w:i/>
          <w:iCs/>
        </w:rPr>
        <w:t>DRN</w:t>
      </w:r>
      <w:r w:rsidRPr="00C91A65">
        <w:rPr>
          <w:rFonts w:ascii="Times New Roman" w:hAnsi="Times New Roman" w:cs="Times New Roman"/>
        </w:rPr>
        <w:t xml:space="preserve"> transcription </w:t>
      </w:r>
      <w:r w:rsidR="00F80B22">
        <w:rPr>
          <w:rFonts w:ascii="Times New Roman" w:hAnsi="Times New Roman" w:cs="Times New Roman"/>
        </w:rPr>
        <w:t xml:space="preserve">during embryo development and meristem maintenance </w:t>
      </w:r>
      <w:r w:rsidR="00F80B22">
        <w:rPr>
          <w:rFonts w:ascii="Times New Roman" w:hAnsi="Times New Roman" w:cs="Times New Roman"/>
        </w:rPr>
        <w:fldChar w:fldCharType="begin">
          <w:fldData xml:space="preserve">PEVuZE5vdGU+PENpdGU+PEF1dGhvcj5HYWxiaWF0aTwvQXV0aG9yPjxZZWFyPjIwMTM8L1llYXI+
PFJlY051bT40NDwvUmVjTnVtPjxEaXNwbGF5VGV4dD4oQ29sZSBldCBhbC4sIDIwMDk7IEdhbGJp
YXRpIGV0IGFsLiwgMjAxMzsgTHVvIGV0IGFsLiwgMjAxOCk8L0Rpc3BsYXlUZXh0PjxyZWNvcmQ+
PHJlYy1udW1iZXI+NDQ8L3JlYy1udW1iZXI+PGZvcmVpZ24ta2V5cz48a2V5IGFwcD0iRU4iIGRi
LWlkPSIwdnRzemFmZjR0NTUwZmU1dHJyNXhkc2J2c3gwMDUyZjJyNWQiIHRpbWVzdGFtcD0iMTcy
MjAyNzMwOSI+NDQ8L2tleT48L2ZvcmVpZ24ta2V5cz48cmVmLXR5cGUgbmFtZT0iSm91cm5hbCBB
cnRpY2xlIj4xNzwvcmVmLXR5cGU+PGNvbnRyaWJ1dG9ycz48YXV0aG9ycz48YXV0aG9yPkdhbGJp
YXRpLCBGLjwvYXV0aG9yPjxhdXRob3I+U2luaGEgUm95LCBELjwvYXV0aG9yPjxhdXRob3I+U2lt
b25pbmksIFMuPC9hdXRob3I+PGF1dGhvcj5DdWNpbm90dGEsIE0uPC9hdXRob3I+PGF1dGhvcj5D
ZWNjYXRvLCBMLjwvYXV0aG9yPjxhdXRob3I+Q3Vlc3RhLCBDLjwvYXV0aG9yPjxhdXRob3I+U2lt
YXNrb3ZhLCBNLjwvYXV0aG9yPjxhdXRob3I+QmVua292YSwgRS48L2F1dGhvcj48YXV0aG9yPkth
bWl1Y2hpLCBZLjwvYXV0aG9yPjxhdXRob3I+QWlkYSwgTS48L2F1dGhvcj48YXV0aG9yPldlaWpl
cnMsIEQuPC9hdXRob3I+PGF1dGhvcj5TaW1vbiwgUi48L2F1dGhvcj48YXV0aG9yPk1hc2llcm8s
IFMuPC9hdXRob3I+PGF1dGhvcj5Db2xvbWJvLCBMLjwvYXV0aG9yPjwvYXV0aG9ycz48L2NvbnRy
aWJ1dG9ycz48YXV0aC1hZGRyZXNzPkRpcGFydGltZW50byBkaSBCaW9zY2llbnplLCBVbml2ZXJz
aXRhIGRlZ2xpIFN0dWRpIGRpIE1pbGFubywgVmlhIENlbG9yaWEgMjYsIDIwMTMzLCBNaWxhbm8s
IEl0YWx5LjwvYXV0aC1hZGRyZXNzPjx0aXRsZXM+PHRpdGxlPkFuIGludGVncmF0aXZlIG1vZGVs
IG9mIHRoZSBjb250cm9sIG9mIG92dWxlIHByaW1vcmRpYSBmb3JtYXRpb248L3RpdGxlPjxzZWNv
bmRhcnktdGl0bGU+UGxhbnQgSjwvc2Vjb25kYXJ5LXRpdGxlPjwvdGl0bGVzPjxwZXJpb2RpY2Fs
PjxmdWxsLXRpdGxlPlBsYW50IEo8L2Z1bGwtdGl0bGU+PC9wZXJpb2RpY2FsPjxwYWdlcz40NDYt
NTU8L3BhZ2VzPjx2b2x1bWU+NzY8L3ZvbHVtZT48bnVtYmVyPjM8L251bWJlcj48ZWRpdGlvbj4y
MDEzMDkxOTwvZWRpdGlvbj48a2V5d29yZHM+PGtleXdvcmQ+QXJhYmlkb3BzaXMvKmVtYnJ5b2xv
Z3kvbWV0YWJvbGlzbTwva2V5d29yZD48a2V5d29yZD5BcmFiaWRvcHNpcyBQcm90ZWlucy9tZXRh
Ym9saXNtLypwaHlzaW9sb2d5PC9rZXl3b3JkPjxrZXl3b3JkPkROQS1CaW5kaW5nIFByb3RlaW5z
L21ldGFib2xpc208L2tleXdvcmQ+PGtleXdvcmQ+R3JlZW4gRmx1b3Jlc2NlbnQgUHJvdGVpbnM8
L2tleXdvcmQ+PGtleXdvcmQ+TWVtYnJhbmUgVHJhbnNwb3J0IFByb3RlaW5zL21ldGFib2xpc208
L2tleXdvcmQ+PGtleXdvcmQ+TW9kZWxzLCBCaW9sb2dpY2FsPC9rZXl3b3JkPjxrZXl3b3JkPk92
dWxlLyplbWJyeW9sb2d5PC9rZXl3b3JkPjxrZXl3b3JkPlByb21vdGVyIFJlZ2lvbnMsIEdlbmV0
aWM8L2tleXdvcmQ+PGtleXdvcmQ+VHJhbnNjcmlwdGlvbiBGYWN0b3JzL21ldGFib2xpc20vKnBo
eXNpb2xvZ3k8L2tleXdvcmQ+PGtleXdvcmQ+QWludGVndW1lbnRhPC9rZXl3b3JkPjxrZXl3b3Jk
PkFyYWJpZG9wc2lzPC9rZXl3b3JkPjxrZXl3b3JkPkN1cC1zaGFwZWQgY290eWxlZG9uPC9rZXl3
b3JkPjxrZXl3b3JkPk1vbm9wdGVyb3M8L2tleXdvcmQ+PGtleXdvcmQ+UGluMTwva2V5d29yZD48
a2V5d29yZD5vdnVsZSBkZXZlbG9wbWVudDwva2V5d29yZD48L2tleXdvcmRzPjxkYXRlcz48eWVh
cj4yMDEzPC95ZWFyPjxwdWItZGF0ZXM+PGRhdGU+Tm92PC9kYXRlPjwvcHViLWRhdGVzPjwvZGF0
ZXM+PGlzYm4+MTM2NS0zMTNYIChFbGVjdHJvbmljKSYjeEQ7MDk2MC03NDEyIChMaW5raW5nKTwv
aXNibj48YWNjZXNzaW9uLW51bT4yMzk0MTE5OTwvYWNjZXNzaW9uLW51bT48dXJscz48cmVsYXRl
ZC11cmxzPjx1cmw+aHR0cHM6Ly93d3cubmNiaS5ubG0ubmloLmdvdi9wdWJtZWQvMjM5NDExOTk8
L3VybD48L3JlbGF0ZWQtdXJscz48L3VybHM+PGVsZWN0cm9uaWMtcmVzb3VyY2UtbnVtPjEwLjEx
MTEvdHBqLjEyMzA5PC9lbGVjdHJvbmljLXJlc291cmNlLW51bT48cmVtb3RlLWRhdGFiYXNlLW5h
bWU+TWVkbGluZTwvcmVtb3RlLWRhdGFiYXNlLW5hbWU+PHJlbW90ZS1kYXRhYmFzZS1wcm92aWRl
cj5OTE08L3JlbW90ZS1kYXRhYmFzZS1wcm92aWRlcj48L3JlY29yZD48L0NpdGU+PENpdGU+PEF1
dGhvcj5MdW88L0F1dGhvcj48WWVhcj4yMDE4PC9ZZWFyPjxSZWNOdW0+ODQ8L1JlY051bT48cmVj
b3JkPjxyZWMtbnVtYmVyPjg0PC9yZWMtbnVtYmVyPjxmb3JlaWduLWtleXM+PGtleSBhcHA9IkVO
IiBkYi1pZD0iMHZ0c3phZmY0dDU1MGZlNXRycjV4ZHNidnN4MDA1MmYycjVkIiB0aW1lc3RhbXA9
IjE3MjIwMjczMDkiPjg0PC9rZXk+PC9mb3JlaWduLWtleXM+PHJlZi10eXBlIG5hbWU9IkpvdXJu
YWwgQXJ0aWNsZSI+MTc8L3JlZi10eXBlPjxjb250cmlidXRvcnM+PGF1dGhvcnM+PGF1dGhvcj5M
dW8sIEwuPC9hdXRob3I+PGF1dGhvcj5aZW5nLCBKLjwvYXV0aG9yPjxhdXRob3I+V3UsIEguPC9h
dXRob3I+PGF1dGhvcj5UaWFuLCBaLjwvYXV0aG9yPjxhdXRob3I+WmhhbywgWi48L2F1dGhvcj48
L2F1dGhvcnM+PC9jb250cmlidXRvcnM+PGF1dGgtYWRkcmVzcz5DQVMgQ2VudGVyIGZvciBFeGNl
bGxlbmNlIGluIE1vbGVjdWxhciBQbGFudCBTY2llbmNlcywgU2Nob29sIG9mIExpZmUgU2NpZW5j
ZXMsIFVuaXZlcnNpdHkgb2YgU2NpZW5jZSBhbmQgVGVjaG5vbG9neSBvZiBDaGluYSwgSHVhbmdz
aGFuIFJvYWQgNDQzLCBIZWZlaSAyMzAwMjcsIENoaW5hLiYjeEQ7Q0FTIENlbnRlciBmb3IgRXhj
ZWxsZW5jZSBpbiBNb2xlY3VsYXIgUGxhbnQgU2NpZW5jZXMsIFNjaG9vbCBvZiBMaWZlIFNjaWVu
Y2VzLCBVbml2ZXJzaXR5IG9mIFNjaWVuY2UgYW5kIFRlY2hub2xvZ3kgb2YgQ2hpbmEsIEh1YW5n
c2hhbiBSb2FkIDQ0MywgSGVmZWkgMjMwMDI3LCBDaGluYS4gRWxlY3Ryb25pYyBhZGRyZXNzOiB6
eHRpYW5AdXN0Yy5lZHUuY24uJiN4RDtDQVMgQ2VudGVyIGZvciBFeGNlbGxlbmNlIGluIE1vbGVj
dWxhciBQbGFudCBTY2llbmNlcywgU2Nob29sIG9mIExpZmUgU2NpZW5jZXMsIFVuaXZlcnNpdHkg
b2YgU2NpZW5jZSBhbmQgVGVjaG5vbG9neSBvZiBDaGluYSwgSHVhbmdzaGFuIFJvYWQgNDQzLCBI
ZWZlaSAyMzAwMjcsIENoaW5hLiBFbGVjdHJvbmljIGFkZHJlc3M6IHpoemhhb0B1c3RjLmVkdS5j
bi48L2F1dGgtYWRkcmVzcz48dGl0bGVzPjx0aXRsZT5BIE1vbGVjdWxhciBGcmFtZXdvcmsgZm9y
IEF1eGluLUNvbnRyb2xsZWQgSG9tZW9zdGFzaXMgb2YgU2hvb3QgU3RlbSBDZWxscyBpbiBBcmFi
aWRvcHNpczwvdGl0bGU+PHNlY29uZGFyeS10aXRsZT5Nb2wgUGxhbnQ8L3NlY29uZGFyeS10aXRs
ZT48L3RpdGxlcz48cGVyaW9kaWNhbD48ZnVsbC10aXRsZT5Nb2wgUGxhbnQ8L2Z1bGwtdGl0bGU+
PC9wZXJpb2RpY2FsPjxwYWdlcz44OTktOTEzPC9wYWdlcz48dm9sdW1lPjExPC92b2x1bWU+PG51
bWJlcj43PC9udW1iZXI+PGVkaXRpb24+MjAxODA1MDM8L2VkaXRpb24+PGtleXdvcmRzPjxrZXl3
b3JkPkFyYWJpZG9wc2lzL2dlbmV0aWNzLyptZXRhYm9saXNtPC9rZXl3b3JkPjxrZXl3b3JkPkFy
YWJpZG9wc2lzIFByb3RlaW5zL2dlbmV0aWNzL21ldGFib2xpc208L2tleXdvcmQ+PGtleXdvcmQ+
RE5BLUJpbmRpbmcgUHJvdGVpbnMvZ2VuZXRpY3MvbWV0YWJvbGlzbTwva2V5d29yZD48a2V5d29y
ZD5HZW5lIEV4cHJlc3Npb24gUmVndWxhdGlvbiwgUGxhbnQ8L2tleXdvcmQ+PGtleXdvcmQ+SW5k
b2xlYWNldGljIEFjaWRzLyptZXRhYm9saXNtL3BoYXJtYWNvbG9neTwva2V5d29yZD48a2V5d29y
ZD5NZXJpc3RlbS9jeXRvbG9neS8qbWV0YWJvbGlzbTwva2V5d29yZD48a2V5d29yZD5QbGFudCBH
cm93dGggUmVndWxhdG9ycy8qbWV0YWJvbGlzbS9waGFybWFjb2xvZ3k8L2tleXdvcmQ+PGtleXdv
cmQ+UGxhbnRzLCBHZW5ldGljYWxseSBNb2RpZmllZC9tZXRhYm9saXNtPC9rZXl3b3JkPjxrZXl3
b3JkPipTaWduYWwgVHJhbnNkdWN0aW9uPC9rZXl3b3JkPjxrZXl3b3JkPlN0ZW0gQ2VsbHMvY3l0
b2xvZ3kvKm1ldGFib2xpc208L2tleXdvcmQ+PGtleXdvcmQ+VHJhbnNjcmlwdGlvbiBGYWN0b3Jz
L2dlbmV0aWNzL21ldGFib2xpc208L2tleXdvcmQ+PGtleXdvcmQ+RG9ybnJvc2NoZW48L2tleXdv
cmQ+PGtleXdvcmQ+TW9ub3B0ZXJvczwva2V5d29yZD48a2V5d29yZD5hdXhpbjwva2V5d29yZD48
a2V5d29yZD5zdGVtIGNlbGwgaG9tZW9zdGFzaXM8L2tleXdvcmQ+PC9rZXl3b3Jkcz48ZGF0ZXM+
PHllYXI+MjAxODwveWVhcj48cHViLWRhdGVzPjxkYXRlPkp1bCAyPC9kYXRlPjwvcHViLWRhdGVz
PjwvZGF0ZXM+PGlzYm4+MTc1Mi05ODY3IChFbGVjdHJvbmljKSYjeEQ7MTY3NC0yMDUyIChMaW5r
aW5nKTwvaXNibj48YWNjZXNzaW9uLW51bT4yOTczMDI2NTwvYWNjZXNzaW9uLW51bT48dXJscz48
cmVsYXRlZC11cmxzPjx1cmw+aHR0cHM6Ly93d3cubmNiaS5ubG0ubmloLmdvdi9wdWJtZWQvMjk3
MzAyNjU8L3VybD48L3JlbGF0ZWQtdXJscz48L3VybHM+PGVsZWN0cm9uaWMtcmVzb3VyY2UtbnVt
PjEwLjEwMTYvai5tb2xwLjIwMTguMDQuMDA2PC9lbGVjdHJvbmljLXJlc291cmNlLW51bT48cmVt
b3RlLWRhdGFiYXNlLW5hbWU+TWVkbGluZTwvcmVtb3RlLWRhdGFiYXNlLW5hbWU+PHJlbW90ZS1k
YXRhYmFzZS1wcm92aWRlcj5OTE08L3JlbW90ZS1kYXRhYmFzZS1wcm92aWRlcj48L3JlY29yZD48
L0NpdGU+PENpdGU+PEF1dGhvcj5Db2xlPC9BdXRob3I+PFllYXI+MjAwOTwvWWVhcj48UmVjTnVt
PjMxPC9SZWNOdW0+PHJlY29yZD48cmVjLW51bWJlcj4zMTwvcmVjLW51bWJlcj48Zm9yZWlnbi1r
ZXlzPjxrZXkgYXBwPSJFTiIgZGItaWQ9IjB2dHN6YWZmNHQ1NTBmZTV0cnI1eGRzYnZzeDAwNTJm
MnI1ZCIgdGltZXN0YW1wPSIxNzIyMDI3MzA5Ij4zMTwva2V5PjwvZm9yZWlnbi1rZXlzPjxyZWYt
dHlwZSBuYW1lPSJKb3VybmFsIEFydGljbGUiPjE3PC9yZWYtdHlwZT48Y29udHJpYnV0b3JzPjxh
dXRob3JzPjxhdXRob3I+Q29sZSwgTS48L2F1dGhvcj48YXV0aG9yPkNoYW5kbGVyLCBKLjwvYXV0
aG9yPjxhdXRob3I+V2VpamVycywgRC48L2F1dGhvcj48YXV0aG9yPkphY29icywgQi48L2F1dGhv
cj48YXV0aG9yPkNvbWVsbGksIFAuPC9hdXRob3I+PGF1dGhvcj5XZXJyLCBXLjwvYXV0aG9yPjwv
YXV0aG9ycz48L2NvbnRyaWJ1dG9ycz48YXV0aC1hZGRyZXNzPkluc3RpdHV0ZSBvZiBEZXZlbG9w
bWVudGFsIEJpb2xvZ3ksIFVuaXZlcnNpdHkgb2YgQ29sb2duZSwgR3lyaG9mc3RyYXNzZSAxNywg
NTA5MzEgQ29sb2duZSwgR2VybWFueS48L2F1dGgtYWRkcmVzcz48dGl0bGVzPjx0aXRsZT5ET1JO
Uk9TQ0hFTiBpcyBhIGRpcmVjdCB0YXJnZXQgb2YgdGhlIGF1eGluIHJlc3BvbnNlIGZhY3RvciBN
T05PUFRFUk9TIGluIHRoZSBBcmFiaWRvcHNpcyBlbWJyeW88L3RpdGxlPjxzZWNvbmRhcnktdGl0
bGU+RGV2ZWxvcG1lbnQ8L3NlY29uZGFyeS10aXRsZT48L3RpdGxlcz48cGVyaW9kaWNhbD48ZnVs
bC10aXRsZT5EZXZlbG9wbWVudDwvZnVsbC10aXRsZT48L3BlcmlvZGljYWw+PHBhZ2VzPjE2NDMt
NTE8L3BhZ2VzPjx2b2x1bWU+MTM2PC92b2x1bWU+PG51bWJlcj4xMDwvbnVtYmVyPjxlZGl0aW9u
PjIwMDkwNDE1PC9lZGl0aW9uPjxrZXl3b3Jkcz48a2V5d29yZD5BcmFiaWRvcHNpcy9lbWJyeW9s
b2d5L2dlbmV0aWNzLyptZXRhYm9saXNtPC9rZXl3b3JkPjxrZXl3b3JkPkFyYWJpZG9wc2lzIFBy
b3RlaW5zL2dlbmV0aWNzLyptZXRhYm9saXNtPC9rZXl3b3JkPjxrZXl3b3JkPkNvdHlsZWRvbi9t
ZXRhYm9saXNtPC9rZXl3b3JkPjxrZXl3b3JkPkROQS1CaW5kaW5nIFByb3RlaW5zL2dlbmV0aWNz
LyptZXRhYm9saXNtPC9rZXl3b3JkPjxrZXl3b3JkPkdlbmUgRXhwcmVzc2lvbiBSZWd1bGF0aW9u
LCBQbGFudDwva2V5d29yZD48a2V5d29yZD5NdXRhdGlvbjwva2V5d29yZD48a2V5d29yZD5Qcm9t
b3RlciBSZWdpb25zLCBHZW5ldGljPC9rZXl3b3JkPjxrZXl3b3JkPlByb3RlaW4gQmluZGluZzwv
a2V5d29yZD48a2V5d29yZD5TZWVkcy9nZW5ldGljcy8qbWV0YWJvbGlzbTwva2V5d29yZD48a2V5
d29yZD5UcmFuc2NyaXB0aW9uIEZhY3RvcnMvZ2VuZXRpY3MvKm1ldGFib2xpc208L2tleXdvcmQ+
PC9rZXl3b3Jkcz48ZGF0ZXM+PHllYXI+MjAwOTwveWVhcj48cHViLWRhdGVzPjxkYXRlPk1heTwv
ZGF0ZT48L3B1Yi1kYXRlcz48L2RhdGVzPjxpc2JuPjA5NTAtMTk5MSAoUHJpbnQpJiN4RDswOTUw
LTE5OTEgKExpbmtpbmcpPC9pc2JuPjxhY2Nlc3Npb24tbnVtPjE5MzY5Mzk3PC9hY2Nlc3Npb24t
bnVtPjx1cmxzPjxyZWxhdGVkLXVybHM+PHVybD5odHRwczovL3d3dy5uY2JpLm5sbS5uaWguZ292
L3B1Ym1lZC8xOTM2OTM5NzwvdXJsPjwvcmVsYXRlZC11cmxzPjwvdXJscz48ZWxlY3Ryb25pYy1y
ZXNvdXJjZS1udW0+MTAuMTI0Mi9kZXYuMDMyMTc3PC9lbGVjdHJvbmljLXJlc291cmNlLW51bT48
cmVtb3RlLWRhdGFiYXNlLW5hbWU+TWVkbGluZTwvcmVtb3RlLWRhdGFiYXNlLW5hbWU+PHJlbW90
ZS1kYXRhYmFzZS1wcm92aWRlcj5OTE08L3JlbW90ZS1kYXRhYmFzZS1wcm92aWRlcj48L3JlY29y
ZD48L0NpdGU+PC9FbmROb3RlPn==
</w:fldData>
        </w:fldChar>
      </w:r>
      <w:r w:rsidR="00F80B22">
        <w:rPr>
          <w:rFonts w:ascii="Times New Roman" w:hAnsi="Times New Roman" w:cs="Times New Roman"/>
        </w:rPr>
        <w:instrText xml:space="preserve"> ADDIN EN.CITE </w:instrText>
      </w:r>
      <w:r w:rsidR="00F80B22">
        <w:rPr>
          <w:rFonts w:ascii="Times New Roman" w:hAnsi="Times New Roman" w:cs="Times New Roman"/>
        </w:rPr>
        <w:fldChar w:fldCharType="begin">
          <w:fldData xml:space="preserve">PEVuZE5vdGU+PENpdGU+PEF1dGhvcj5HYWxiaWF0aTwvQXV0aG9yPjxZZWFyPjIwMTM8L1llYXI+
PFJlY051bT40NDwvUmVjTnVtPjxEaXNwbGF5VGV4dD4oQ29sZSBldCBhbC4sIDIwMDk7IEdhbGJp
YXRpIGV0IGFsLiwgMjAxMzsgTHVvIGV0IGFsLiwgMjAxOCk8L0Rpc3BsYXlUZXh0PjxyZWNvcmQ+
PHJlYy1udW1iZXI+NDQ8L3JlYy1udW1iZXI+PGZvcmVpZ24ta2V5cz48a2V5IGFwcD0iRU4iIGRi
LWlkPSIwdnRzemFmZjR0NTUwZmU1dHJyNXhkc2J2c3gwMDUyZjJyNWQiIHRpbWVzdGFtcD0iMTcy
MjAyNzMwOSI+NDQ8L2tleT48L2ZvcmVpZ24ta2V5cz48cmVmLXR5cGUgbmFtZT0iSm91cm5hbCBB
cnRpY2xlIj4xNzwvcmVmLXR5cGU+PGNvbnRyaWJ1dG9ycz48YXV0aG9ycz48YXV0aG9yPkdhbGJp
YXRpLCBGLjwvYXV0aG9yPjxhdXRob3I+U2luaGEgUm95LCBELjwvYXV0aG9yPjxhdXRob3I+U2lt
b25pbmksIFMuPC9hdXRob3I+PGF1dGhvcj5DdWNpbm90dGEsIE0uPC9hdXRob3I+PGF1dGhvcj5D
ZWNjYXRvLCBMLjwvYXV0aG9yPjxhdXRob3I+Q3Vlc3RhLCBDLjwvYXV0aG9yPjxhdXRob3I+U2lt
YXNrb3ZhLCBNLjwvYXV0aG9yPjxhdXRob3I+QmVua292YSwgRS48L2F1dGhvcj48YXV0aG9yPkth
bWl1Y2hpLCBZLjwvYXV0aG9yPjxhdXRob3I+QWlkYSwgTS48L2F1dGhvcj48YXV0aG9yPldlaWpl
cnMsIEQuPC9hdXRob3I+PGF1dGhvcj5TaW1vbiwgUi48L2F1dGhvcj48YXV0aG9yPk1hc2llcm8s
IFMuPC9hdXRob3I+PGF1dGhvcj5Db2xvbWJvLCBMLjwvYXV0aG9yPjwvYXV0aG9ycz48L2NvbnRy
aWJ1dG9ycz48YXV0aC1hZGRyZXNzPkRpcGFydGltZW50byBkaSBCaW9zY2llbnplLCBVbml2ZXJz
aXRhIGRlZ2xpIFN0dWRpIGRpIE1pbGFubywgVmlhIENlbG9yaWEgMjYsIDIwMTMzLCBNaWxhbm8s
IEl0YWx5LjwvYXV0aC1hZGRyZXNzPjx0aXRsZXM+PHRpdGxlPkFuIGludGVncmF0aXZlIG1vZGVs
IG9mIHRoZSBjb250cm9sIG9mIG92dWxlIHByaW1vcmRpYSBmb3JtYXRpb248L3RpdGxlPjxzZWNv
bmRhcnktdGl0bGU+UGxhbnQgSjwvc2Vjb25kYXJ5LXRpdGxlPjwvdGl0bGVzPjxwZXJpb2RpY2Fs
PjxmdWxsLXRpdGxlPlBsYW50IEo8L2Z1bGwtdGl0bGU+PC9wZXJpb2RpY2FsPjxwYWdlcz40NDYt
NTU8L3BhZ2VzPjx2b2x1bWU+NzY8L3ZvbHVtZT48bnVtYmVyPjM8L251bWJlcj48ZWRpdGlvbj4y
MDEzMDkxOTwvZWRpdGlvbj48a2V5d29yZHM+PGtleXdvcmQ+QXJhYmlkb3BzaXMvKmVtYnJ5b2xv
Z3kvbWV0YWJvbGlzbTwva2V5d29yZD48a2V5d29yZD5BcmFiaWRvcHNpcyBQcm90ZWlucy9tZXRh
Ym9saXNtLypwaHlzaW9sb2d5PC9rZXl3b3JkPjxrZXl3b3JkPkROQS1CaW5kaW5nIFByb3RlaW5z
L21ldGFib2xpc208L2tleXdvcmQ+PGtleXdvcmQ+R3JlZW4gRmx1b3Jlc2NlbnQgUHJvdGVpbnM8
L2tleXdvcmQ+PGtleXdvcmQ+TWVtYnJhbmUgVHJhbnNwb3J0IFByb3RlaW5zL21ldGFib2xpc208
L2tleXdvcmQ+PGtleXdvcmQ+TW9kZWxzLCBCaW9sb2dpY2FsPC9rZXl3b3JkPjxrZXl3b3JkPk92
dWxlLyplbWJyeW9sb2d5PC9rZXl3b3JkPjxrZXl3b3JkPlByb21vdGVyIFJlZ2lvbnMsIEdlbmV0
aWM8L2tleXdvcmQ+PGtleXdvcmQ+VHJhbnNjcmlwdGlvbiBGYWN0b3JzL21ldGFib2xpc20vKnBo
eXNpb2xvZ3k8L2tleXdvcmQ+PGtleXdvcmQ+QWludGVndW1lbnRhPC9rZXl3b3JkPjxrZXl3b3Jk
PkFyYWJpZG9wc2lzPC9rZXl3b3JkPjxrZXl3b3JkPkN1cC1zaGFwZWQgY290eWxlZG9uPC9rZXl3
b3JkPjxrZXl3b3JkPk1vbm9wdGVyb3M8L2tleXdvcmQ+PGtleXdvcmQ+UGluMTwva2V5d29yZD48
a2V5d29yZD5vdnVsZSBkZXZlbG9wbWVudDwva2V5d29yZD48L2tleXdvcmRzPjxkYXRlcz48eWVh
cj4yMDEzPC95ZWFyPjxwdWItZGF0ZXM+PGRhdGU+Tm92PC9kYXRlPjwvcHViLWRhdGVzPjwvZGF0
ZXM+PGlzYm4+MTM2NS0zMTNYIChFbGVjdHJvbmljKSYjeEQ7MDk2MC03NDEyIChMaW5raW5nKTwv
aXNibj48YWNjZXNzaW9uLW51bT4yMzk0MTE5OTwvYWNjZXNzaW9uLW51bT48dXJscz48cmVsYXRl
ZC11cmxzPjx1cmw+aHR0cHM6Ly93d3cubmNiaS5ubG0ubmloLmdvdi9wdWJtZWQvMjM5NDExOTk8
L3VybD48L3JlbGF0ZWQtdXJscz48L3VybHM+PGVsZWN0cm9uaWMtcmVzb3VyY2UtbnVtPjEwLjEx
MTEvdHBqLjEyMzA5PC9lbGVjdHJvbmljLXJlc291cmNlLW51bT48cmVtb3RlLWRhdGFiYXNlLW5h
bWU+TWVkbGluZTwvcmVtb3RlLWRhdGFiYXNlLW5hbWU+PHJlbW90ZS1kYXRhYmFzZS1wcm92aWRl
cj5OTE08L3JlbW90ZS1kYXRhYmFzZS1wcm92aWRlcj48L3JlY29yZD48L0NpdGU+PENpdGU+PEF1
dGhvcj5MdW88L0F1dGhvcj48WWVhcj4yMDE4PC9ZZWFyPjxSZWNOdW0+ODQ8L1JlY051bT48cmVj
b3JkPjxyZWMtbnVtYmVyPjg0PC9yZWMtbnVtYmVyPjxmb3JlaWduLWtleXM+PGtleSBhcHA9IkVO
IiBkYi1pZD0iMHZ0c3phZmY0dDU1MGZlNXRycjV4ZHNidnN4MDA1MmYycjVkIiB0aW1lc3RhbXA9
IjE3MjIwMjczMDkiPjg0PC9rZXk+PC9mb3JlaWduLWtleXM+PHJlZi10eXBlIG5hbWU9IkpvdXJu
YWwgQXJ0aWNsZSI+MTc8L3JlZi10eXBlPjxjb250cmlidXRvcnM+PGF1dGhvcnM+PGF1dGhvcj5M
dW8sIEwuPC9hdXRob3I+PGF1dGhvcj5aZW5nLCBKLjwvYXV0aG9yPjxhdXRob3I+V3UsIEguPC9h
dXRob3I+PGF1dGhvcj5UaWFuLCBaLjwvYXV0aG9yPjxhdXRob3I+WmhhbywgWi48L2F1dGhvcj48
L2F1dGhvcnM+PC9jb250cmlidXRvcnM+PGF1dGgtYWRkcmVzcz5DQVMgQ2VudGVyIGZvciBFeGNl
bGxlbmNlIGluIE1vbGVjdWxhciBQbGFudCBTY2llbmNlcywgU2Nob29sIG9mIExpZmUgU2NpZW5j
ZXMsIFVuaXZlcnNpdHkgb2YgU2NpZW5jZSBhbmQgVGVjaG5vbG9neSBvZiBDaGluYSwgSHVhbmdz
aGFuIFJvYWQgNDQzLCBIZWZlaSAyMzAwMjcsIENoaW5hLiYjeEQ7Q0FTIENlbnRlciBmb3IgRXhj
ZWxsZW5jZSBpbiBNb2xlY3VsYXIgUGxhbnQgU2NpZW5jZXMsIFNjaG9vbCBvZiBMaWZlIFNjaWVu
Y2VzLCBVbml2ZXJzaXR5IG9mIFNjaWVuY2UgYW5kIFRlY2hub2xvZ3kgb2YgQ2hpbmEsIEh1YW5n
c2hhbiBSb2FkIDQ0MywgSGVmZWkgMjMwMDI3LCBDaGluYS4gRWxlY3Ryb25pYyBhZGRyZXNzOiB6
eHRpYW5AdXN0Yy5lZHUuY24uJiN4RDtDQVMgQ2VudGVyIGZvciBFeGNlbGxlbmNlIGluIE1vbGVj
dWxhciBQbGFudCBTY2llbmNlcywgU2Nob29sIG9mIExpZmUgU2NpZW5jZXMsIFVuaXZlcnNpdHkg
b2YgU2NpZW5jZSBhbmQgVGVjaG5vbG9neSBvZiBDaGluYSwgSHVhbmdzaGFuIFJvYWQgNDQzLCBI
ZWZlaSAyMzAwMjcsIENoaW5hLiBFbGVjdHJvbmljIGFkZHJlc3M6IHpoemhhb0B1c3RjLmVkdS5j
bi48L2F1dGgtYWRkcmVzcz48dGl0bGVzPjx0aXRsZT5BIE1vbGVjdWxhciBGcmFtZXdvcmsgZm9y
IEF1eGluLUNvbnRyb2xsZWQgSG9tZW9zdGFzaXMgb2YgU2hvb3QgU3RlbSBDZWxscyBpbiBBcmFi
aWRvcHNpczwvdGl0bGU+PHNlY29uZGFyeS10aXRsZT5Nb2wgUGxhbnQ8L3NlY29uZGFyeS10aXRs
ZT48L3RpdGxlcz48cGVyaW9kaWNhbD48ZnVsbC10aXRsZT5Nb2wgUGxhbnQ8L2Z1bGwtdGl0bGU+
PC9wZXJpb2RpY2FsPjxwYWdlcz44OTktOTEzPC9wYWdlcz48dm9sdW1lPjExPC92b2x1bWU+PG51
bWJlcj43PC9udW1iZXI+PGVkaXRpb24+MjAxODA1MDM8L2VkaXRpb24+PGtleXdvcmRzPjxrZXl3
b3JkPkFyYWJpZG9wc2lzL2dlbmV0aWNzLyptZXRhYm9saXNtPC9rZXl3b3JkPjxrZXl3b3JkPkFy
YWJpZG9wc2lzIFByb3RlaW5zL2dlbmV0aWNzL21ldGFib2xpc208L2tleXdvcmQ+PGtleXdvcmQ+
RE5BLUJpbmRpbmcgUHJvdGVpbnMvZ2VuZXRpY3MvbWV0YWJvbGlzbTwva2V5d29yZD48a2V5d29y
ZD5HZW5lIEV4cHJlc3Npb24gUmVndWxhdGlvbiwgUGxhbnQ8L2tleXdvcmQ+PGtleXdvcmQ+SW5k
b2xlYWNldGljIEFjaWRzLyptZXRhYm9saXNtL3BoYXJtYWNvbG9neTwva2V5d29yZD48a2V5d29y
ZD5NZXJpc3RlbS9jeXRvbG9neS8qbWV0YWJvbGlzbTwva2V5d29yZD48a2V5d29yZD5QbGFudCBH
cm93dGggUmVndWxhdG9ycy8qbWV0YWJvbGlzbS9waGFybWFjb2xvZ3k8L2tleXdvcmQ+PGtleXdv
cmQ+UGxhbnRzLCBHZW5ldGljYWxseSBNb2RpZmllZC9tZXRhYm9saXNtPC9rZXl3b3JkPjxrZXl3
b3JkPipTaWduYWwgVHJhbnNkdWN0aW9uPC9rZXl3b3JkPjxrZXl3b3JkPlN0ZW0gQ2VsbHMvY3l0
b2xvZ3kvKm1ldGFib2xpc208L2tleXdvcmQ+PGtleXdvcmQ+VHJhbnNjcmlwdGlvbiBGYWN0b3Jz
L2dlbmV0aWNzL21ldGFib2xpc208L2tleXdvcmQ+PGtleXdvcmQ+RG9ybnJvc2NoZW48L2tleXdv
cmQ+PGtleXdvcmQ+TW9ub3B0ZXJvczwva2V5d29yZD48a2V5d29yZD5hdXhpbjwva2V5d29yZD48
a2V5d29yZD5zdGVtIGNlbGwgaG9tZW9zdGFzaXM8L2tleXdvcmQ+PC9rZXl3b3Jkcz48ZGF0ZXM+
PHllYXI+MjAxODwveWVhcj48cHViLWRhdGVzPjxkYXRlPkp1bCAyPC9kYXRlPjwvcHViLWRhdGVz
PjwvZGF0ZXM+PGlzYm4+MTc1Mi05ODY3IChFbGVjdHJvbmljKSYjeEQ7MTY3NC0yMDUyIChMaW5r
aW5nKTwvaXNibj48YWNjZXNzaW9uLW51bT4yOTczMDI2NTwvYWNjZXNzaW9uLW51bT48dXJscz48
cmVsYXRlZC11cmxzPjx1cmw+aHR0cHM6Ly93d3cubmNiaS5ubG0ubmloLmdvdi9wdWJtZWQvMjk3
MzAyNjU8L3VybD48L3JlbGF0ZWQtdXJscz48L3VybHM+PGVsZWN0cm9uaWMtcmVzb3VyY2UtbnVt
PjEwLjEwMTYvai5tb2xwLjIwMTguMDQuMDA2PC9lbGVjdHJvbmljLXJlc291cmNlLW51bT48cmVt
b3RlLWRhdGFiYXNlLW5hbWU+TWVkbGluZTwvcmVtb3RlLWRhdGFiYXNlLW5hbWU+PHJlbW90ZS1k
YXRhYmFzZS1wcm92aWRlcj5OTE08L3JlbW90ZS1kYXRhYmFzZS1wcm92aWRlcj48L3JlY29yZD48
L0NpdGU+PENpdGU+PEF1dGhvcj5Db2xlPC9BdXRob3I+PFllYXI+MjAwOTwvWWVhcj48UmVjTnVt
PjMxPC9SZWNOdW0+PHJlY29yZD48cmVjLW51bWJlcj4zMTwvcmVjLW51bWJlcj48Zm9yZWlnbi1r
ZXlzPjxrZXkgYXBwPSJFTiIgZGItaWQ9IjB2dHN6YWZmNHQ1NTBmZTV0cnI1eGRzYnZzeDAwNTJm
MnI1ZCIgdGltZXN0YW1wPSIxNzIyMDI3MzA5Ij4zMTwva2V5PjwvZm9yZWlnbi1rZXlzPjxyZWYt
dHlwZSBuYW1lPSJKb3VybmFsIEFydGljbGUiPjE3PC9yZWYtdHlwZT48Y29udHJpYnV0b3JzPjxh
dXRob3JzPjxhdXRob3I+Q29sZSwgTS48L2F1dGhvcj48YXV0aG9yPkNoYW5kbGVyLCBKLjwvYXV0
aG9yPjxhdXRob3I+V2VpamVycywgRC48L2F1dGhvcj48YXV0aG9yPkphY29icywgQi48L2F1dGhv
cj48YXV0aG9yPkNvbWVsbGksIFAuPC9hdXRob3I+PGF1dGhvcj5XZXJyLCBXLjwvYXV0aG9yPjwv
YXV0aG9ycz48L2NvbnRyaWJ1dG9ycz48YXV0aC1hZGRyZXNzPkluc3RpdHV0ZSBvZiBEZXZlbG9w
bWVudGFsIEJpb2xvZ3ksIFVuaXZlcnNpdHkgb2YgQ29sb2duZSwgR3lyaG9mc3RyYXNzZSAxNywg
NTA5MzEgQ29sb2duZSwgR2VybWFueS48L2F1dGgtYWRkcmVzcz48dGl0bGVzPjx0aXRsZT5ET1JO
Uk9TQ0hFTiBpcyBhIGRpcmVjdCB0YXJnZXQgb2YgdGhlIGF1eGluIHJlc3BvbnNlIGZhY3RvciBN
T05PUFRFUk9TIGluIHRoZSBBcmFiaWRvcHNpcyBlbWJyeW88L3RpdGxlPjxzZWNvbmRhcnktdGl0
bGU+RGV2ZWxvcG1lbnQ8L3NlY29uZGFyeS10aXRsZT48L3RpdGxlcz48cGVyaW9kaWNhbD48ZnVs
bC10aXRsZT5EZXZlbG9wbWVudDwvZnVsbC10aXRsZT48L3BlcmlvZGljYWw+PHBhZ2VzPjE2NDMt
NTE8L3BhZ2VzPjx2b2x1bWU+MTM2PC92b2x1bWU+PG51bWJlcj4xMDwvbnVtYmVyPjxlZGl0aW9u
PjIwMDkwNDE1PC9lZGl0aW9uPjxrZXl3b3Jkcz48a2V5d29yZD5BcmFiaWRvcHNpcy9lbWJyeW9s
b2d5L2dlbmV0aWNzLyptZXRhYm9saXNtPC9rZXl3b3JkPjxrZXl3b3JkPkFyYWJpZG9wc2lzIFBy
b3RlaW5zL2dlbmV0aWNzLyptZXRhYm9saXNtPC9rZXl3b3JkPjxrZXl3b3JkPkNvdHlsZWRvbi9t
ZXRhYm9saXNtPC9rZXl3b3JkPjxrZXl3b3JkPkROQS1CaW5kaW5nIFByb3RlaW5zL2dlbmV0aWNz
LyptZXRhYm9saXNtPC9rZXl3b3JkPjxrZXl3b3JkPkdlbmUgRXhwcmVzc2lvbiBSZWd1bGF0aW9u
LCBQbGFudDwva2V5d29yZD48a2V5d29yZD5NdXRhdGlvbjwva2V5d29yZD48a2V5d29yZD5Qcm9t
b3RlciBSZWdpb25zLCBHZW5ldGljPC9rZXl3b3JkPjxrZXl3b3JkPlByb3RlaW4gQmluZGluZzwv
a2V5d29yZD48a2V5d29yZD5TZWVkcy9nZW5ldGljcy8qbWV0YWJvbGlzbTwva2V5d29yZD48a2V5
d29yZD5UcmFuc2NyaXB0aW9uIEZhY3RvcnMvZ2VuZXRpY3MvKm1ldGFib2xpc208L2tleXdvcmQ+
PC9rZXl3b3Jkcz48ZGF0ZXM+PHllYXI+MjAwOTwveWVhcj48cHViLWRhdGVzPjxkYXRlPk1heTwv
ZGF0ZT48L3B1Yi1kYXRlcz48L2RhdGVzPjxpc2JuPjA5NTAtMTk5MSAoUHJpbnQpJiN4RDswOTUw
LTE5OTEgKExpbmtpbmcpPC9pc2JuPjxhY2Nlc3Npb24tbnVtPjE5MzY5Mzk3PC9hY2Nlc3Npb24t
bnVtPjx1cmxzPjxyZWxhdGVkLXVybHM+PHVybD5odHRwczovL3d3dy5uY2JpLm5sbS5uaWguZ292
L3B1Ym1lZC8xOTM2OTM5NzwvdXJsPjwvcmVsYXRlZC11cmxzPjwvdXJscz48ZWxlY3Ryb25pYy1y
ZXNvdXJjZS1udW0+MTAuMTI0Mi9kZXYuMDMyMTc3PC9lbGVjdHJvbmljLXJlc291cmNlLW51bT48
cmVtb3RlLWRhdGFiYXNlLW5hbWU+TWVkbGluZTwvcmVtb3RlLWRhdGFiYXNlLW5hbWU+PHJlbW90
ZS1kYXRhYmFzZS1wcm92aWRlcj5OTE08L3JlbW90ZS1kYXRhYmFzZS1wcm92aWRlcj48L3JlY29y
ZD48L0NpdGU+PC9FbmROb3RlPn==
</w:fldData>
        </w:fldChar>
      </w:r>
      <w:r w:rsidR="00F80B22">
        <w:rPr>
          <w:rFonts w:ascii="Times New Roman" w:hAnsi="Times New Roman" w:cs="Times New Roman"/>
        </w:rPr>
        <w:instrText xml:space="preserve"> ADDIN EN.CITE.DATA </w:instrText>
      </w:r>
      <w:r w:rsidR="00F80B22">
        <w:rPr>
          <w:rFonts w:ascii="Times New Roman" w:hAnsi="Times New Roman" w:cs="Times New Roman"/>
        </w:rPr>
      </w:r>
      <w:r w:rsidR="00F80B22">
        <w:rPr>
          <w:rFonts w:ascii="Times New Roman" w:hAnsi="Times New Roman" w:cs="Times New Roman"/>
        </w:rPr>
        <w:fldChar w:fldCharType="end"/>
      </w:r>
      <w:r w:rsidR="00F80B22">
        <w:rPr>
          <w:rFonts w:ascii="Times New Roman" w:hAnsi="Times New Roman" w:cs="Times New Roman"/>
        </w:rPr>
      </w:r>
      <w:r w:rsidR="00F80B22">
        <w:rPr>
          <w:rFonts w:ascii="Times New Roman" w:hAnsi="Times New Roman" w:cs="Times New Roman"/>
        </w:rPr>
        <w:fldChar w:fldCharType="separate"/>
      </w:r>
      <w:r w:rsidR="00F80B22">
        <w:rPr>
          <w:rFonts w:ascii="Times New Roman" w:hAnsi="Times New Roman" w:cs="Times New Roman"/>
          <w:noProof/>
        </w:rPr>
        <w:t>(Cole et al., 2009; Galbiati et al., 2013; Luo et al., 2018)</w:t>
      </w:r>
      <w:r w:rsidR="00F80B22">
        <w:rPr>
          <w:rFonts w:ascii="Times New Roman" w:hAnsi="Times New Roman" w:cs="Times New Roman"/>
        </w:rPr>
        <w:fldChar w:fldCharType="end"/>
      </w:r>
      <w:r w:rsidRPr="00C91A65">
        <w:rPr>
          <w:rFonts w:ascii="Times New Roman" w:hAnsi="Times New Roman" w:cs="Times New Roman"/>
        </w:rPr>
        <w:t xml:space="preserve">. The BR-responsive BZR1 transcription factor has been suggested to promote </w:t>
      </w:r>
      <w:r w:rsidRPr="00C91A65">
        <w:rPr>
          <w:rFonts w:ascii="Times New Roman" w:hAnsi="Times New Roman" w:cs="Times New Roman"/>
          <w:i/>
          <w:iCs/>
        </w:rPr>
        <w:t>ANT</w:t>
      </w:r>
      <w:r w:rsidRPr="00C91A65">
        <w:rPr>
          <w:rFonts w:ascii="Times New Roman" w:hAnsi="Times New Roman" w:cs="Times New Roman"/>
        </w:rPr>
        <w:t xml:space="preserve"> expression during ovule initiation</w:t>
      </w:r>
      <w:r w:rsidR="00F80B22">
        <w:rPr>
          <w:rFonts w:ascii="Times New Roman" w:hAnsi="Times New Roman" w:cs="Times New Roman"/>
        </w:rPr>
        <w:t xml:space="preserve"> </w:t>
      </w:r>
      <w:r w:rsidR="00F80B22">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F80B22">
        <w:rPr>
          <w:rFonts w:ascii="Times New Roman" w:hAnsi="Times New Roman" w:cs="Times New Roman"/>
        </w:rPr>
        <w:instrText xml:space="preserve"> ADDIN EN.CITE </w:instrText>
      </w:r>
      <w:r w:rsidR="00F80B22">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F80B22">
        <w:rPr>
          <w:rFonts w:ascii="Times New Roman" w:hAnsi="Times New Roman" w:cs="Times New Roman"/>
        </w:rPr>
        <w:instrText xml:space="preserve"> ADDIN EN.CITE.DATA </w:instrText>
      </w:r>
      <w:r w:rsidR="00F80B22">
        <w:rPr>
          <w:rFonts w:ascii="Times New Roman" w:hAnsi="Times New Roman" w:cs="Times New Roman"/>
        </w:rPr>
      </w:r>
      <w:r w:rsidR="00F80B22">
        <w:rPr>
          <w:rFonts w:ascii="Times New Roman" w:hAnsi="Times New Roman" w:cs="Times New Roman"/>
        </w:rPr>
        <w:fldChar w:fldCharType="end"/>
      </w:r>
      <w:r w:rsidR="00F80B22">
        <w:rPr>
          <w:rFonts w:ascii="Times New Roman" w:hAnsi="Times New Roman" w:cs="Times New Roman"/>
        </w:rPr>
      </w:r>
      <w:r w:rsidR="00F80B22">
        <w:rPr>
          <w:rFonts w:ascii="Times New Roman" w:hAnsi="Times New Roman" w:cs="Times New Roman"/>
        </w:rPr>
        <w:fldChar w:fldCharType="separate"/>
      </w:r>
      <w:r w:rsidR="00F80B22">
        <w:rPr>
          <w:rFonts w:ascii="Times New Roman" w:hAnsi="Times New Roman" w:cs="Times New Roman"/>
          <w:noProof/>
        </w:rPr>
        <w:t>(Huang et al., 2013)</w:t>
      </w:r>
      <w:r w:rsidR="00F80B22">
        <w:rPr>
          <w:rFonts w:ascii="Times New Roman" w:hAnsi="Times New Roman" w:cs="Times New Roman"/>
        </w:rPr>
        <w:fldChar w:fldCharType="end"/>
      </w:r>
      <w:r w:rsidRPr="00C91A65">
        <w:rPr>
          <w:rFonts w:ascii="Times New Roman" w:hAnsi="Times New Roman" w:cs="Times New Roman"/>
        </w:rPr>
        <w:t>. Currently, it remains unclear whether GA signaling has any significant crosstalk with these known pathways during ovule initiation. Overall, the known positive regulators of ovule initiation in Arabidopsis display a significant amount of crosstalk that leads to proper expression of the auxin response and critical transcription factors.</w:t>
      </w:r>
    </w:p>
    <w:p w14:paraId="14CA0525" w14:textId="77777777" w:rsidR="00C617AB" w:rsidRDefault="00C617AB" w:rsidP="00C617AB">
      <w:pPr>
        <w:jc w:val="both"/>
        <w:rPr>
          <w:rFonts w:ascii="Times New Roman" w:hAnsi="Times New Roman" w:cs="Times New Roman"/>
        </w:rPr>
      </w:pPr>
    </w:p>
    <w:p w14:paraId="0910032D" w14:textId="7E45AA25" w:rsidR="0067061A" w:rsidRDefault="0067061A" w:rsidP="006F77F6">
      <w:pPr>
        <w:pStyle w:val="Heading2"/>
      </w:pPr>
      <w:bookmarkStart w:id="26" w:name="_Toc174601098"/>
      <w:r w:rsidRPr="00C617AB">
        <w:t>Materials and Methods</w:t>
      </w:r>
      <w:bookmarkEnd w:id="26"/>
    </w:p>
    <w:p w14:paraId="519D39B6" w14:textId="77777777" w:rsidR="006F77F6" w:rsidRPr="006F77F6" w:rsidRDefault="006F77F6" w:rsidP="006F77F6"/>
    <w:p w14:paraId="27186706" w14:textId="77777777"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t>Plant Materials and Growth Conditions</w:t>
      </w:r>
    </w:p>
    <w:p w14:paraId="6E350926" w14:textId="3CD6EEBB" w:rsidR="0067061A" w:rsidRPr="00C91A65" w:rsidRDefault="0067061A" w:rsidP="00C91A65">
      <w:pPr>
        <w:spacing w:line="480" w:lineRule="auto"/>
        <w:jc w:val="both"/>
        <w:rPr>
          <w:rFonts w:ascii="Times New Roman" w:hAnsi="Times New Roman" w:cs="Times New Roman"/>
        </w:rPr>
      </w:pPr>
      <w:r w:rsidRPr="00C91A65">
        <w:rPr>
          <w:rFonts w:ascii="Times New Roman" w:hAnsi="Times New Roman" w:cs="Times New Roman"/>
        </w:rPr>
        <w:t xml:space="preserve">All research was performed using the Columbia ecotype of </w:t>
      </w:r>
      <w:r w:rsidRPr="00C91A65">
        <w:rPr>
          <w:rFonts w:ascii="Times New Roman" w:hAnsi="Times New Roman" w:cs="Times New Roman"/>
          <w:i/>
          <w:iCs/>
        </w:rPr>
        <w:t>Arabidopsis thaliana</w:t>
      </w:r>
      <w:r w:rsidRPr="00C91A65">
        <w:rPr>
          <w:rFonts w:ascii="Times New Roman" w:hAnsi="Times New Roman" w:cs="Times New Roman"/>
        </w:rPr>
        <w:t xml:space="preserve">. The </w:t>
      </w:r>
      <w:r w:rsidRPr="00C91A65">
        <w:rPr>
          <w:rFonts w:ascii="Times New Roman" w:hAnsi="Times New Roman" w:cs="Times New Roman"/>
          <w:i/>
          <w:iCs/>
        </w:rPr>
        <w:t>epfl4 (chl-2)</w:t>
      </w:r>
      <w:r w:rsidRPr="00C91A65">
        <w:rPr>
          <w:rFonts w:ascii="Times New Roman" w:hAnsi="Times New Roman" w:cs="Times New Roman"/>
        </w:rPr>
        <w:t>,</w:t>
      </w:r>
      <w:r w:rsidRPr="00C91A65">
        <w:rPr>
          <w:rFonts w:ascii="Times New Roman" w:hAnsi="Times New Roman" w:cs="Times New Roman"/>
          <w:i/>
          <w:iCs/>
        </w:rPr>
        <w:t xml:space="preserve"> epfl6 (chal-2), </w:t>
      </w:r>
      <w:bookmarkStart w:id="27" w:name="_Hlk169020243"/>
      <w:r w:rsidRPr="00C91A65">
        <w:rPr>
          <w:rFonts w:ascii="Times New Roman" w:hAnsi="Times New Roman" w:cs="Times New Roman"/>
          <w:i/>
          <w:iCs/>
        </w:rPr>
        <w:t>cuc2-3</w:t>
      </w:r>
      <w:r w:rsidRPr="00C91A65">
        <w:rPr>
          <w:rFonts w:ascii="Times New Roman" w:hAnsi="Times New Roman" w:cs="Times New Roman"/>
        </w:rPr>
        <w:t xml:space="preserve">, </w:t>
      </w:r>
      <w:r w:rsidRPr="00C91A65">
        <w:rPr>
          <w:rFonts w:ascii="Times New Roman" w:hAnsi="Times New Roman" w:cs="Times New Roman"/>
          <w:i/>
          <w:iCs/>
        </w:rPr>
        <w:t>cuc3-105,</w:t>
      </w:r>
      <w:r w:rsidRPr="00C91A65">
        <w:rPr>
          <w:rFonts w:ascii="Times New Roman" w:hAnsi="Times New Roman" w:cs="Times New Roman"/>
        </w:rPr>
        <w:t xml:space="preserve"> </w:t>
      </w:r>
      <w:bookmarkEnd w:id="27"/>
      <w:r w:rsidRPr="00C91A65">
        <w:rPr>
          <w:rFonts w:ascii="Times New Roman" w:hAnsi="Times New Roman" w:cs="Times New Roman"/>
          <w:i/>
          <w:iCs/>
        </w:rPr>
        <w:t xml:space="preserve">epfl1-1, epfl2-1, </w:t>
      </w:r>
      <w:r w:rsidRPr="00C91A65">
        <w:rPr>
          <w:rFonts w:ascii="Times New Roman" w:hAnsi="Times New Roman" w:cs="Times New Roman"/>
        </w:rPr>
        <w:t>and</w:t>
      </w:r>
      <w:r w:rsidRPr="00C91A65">
        <w:rPr>
          <w:rFonts w:ascii="Times New Roman" w:hAnsi="Times New Roman" w:cs="Times New Roman"/>
          <w:i/>
          <w:iCs/>
        </w:rPr>
        <w:t xml:space="preserve"> bzr1-1D </w:t>
      </w:r>
      <w:r w:rsidRPr="00C91A65">
        <w:rPr>
          <w:rFonts w:ascii="Times New Roman" w:hAnsi="Times New Roman" w:cs="Times New Roman"/>
        </w:rPr>
        <w:t xml:space="preserve">mutants were described previously </w:t>
      </w:r>
      <w:r w:rsidR="00D03A80">
        <w:rPr>
          <w:rFonts w:ascii="Times New Roman" w:hAnsi="Times New Roman" w:cs="Times New Roman"/>
        </w:rPr>
        <w:fldChar w:fldCharType="begin">
          <w:fldData xml:space="preserve">PEVuZE5vdGU+PENpdGU+PEF1dGhvcj5Lb3NlbnRrYTwvQXV0aG9yPjxZZWFyPjIwMTk8L1llYXI+
PFJlY051bT42OTwvUmVjTnVtPjxEaXNwbGF5VGV4dD4oV2FuZyBldCBhbC4sIDIwMDI7IEhpYmFy
YSBldCBhbC4sIDIwMDY7IEFicmFzaCBldCBhbC4sIDIwMTE7IFRhbWVzaGlnZSBldCBhbC4sIDIw
MTY7IEtvc2VudGthIGV0IGFsLiwgMjAxOSk8L0Rpc3BsYXlUZXh0PjxyZWNvcmQ+PHJlYy1udW1i
ZXI+Njk8L3JlYy1udW1iZXI+PGZvcmVpZ24ta2V5cz48a2V5IGFwcD0iRU4iIGRiLWlkPSIwdnRz
emFmZjR0NTUwZmU1dHJyNXhkc2J2c3gwMDUyZjJyNWQiIHRpbWVzdGFtcD0iMTcyMjAyNzMwOSI+
Njk8L2tleT48L2ZvcmVpZ24ta2V5cz48cmVmLXR5cGUgbmFtZT0iSm91cm5hbCBBcnRpY2xlIj4x
NzwvcmVmLXR5cGU+PGNvbnRyaWJ1dG9ycz48YXV0aG9ycz48YXV0aG9yPktvc2VudGthLCBQLiBa
LjwvYXV0aG9yPjxhdXRob3I+T3ZlcmhvbHQsIEEuPC9hdXRob3I+PGF1dGhvcj5NYXJhZGlhZ2Es
IFIuPC9hdXRob3I+PGF1dGhvcj5NaXRvdWJzaSwgTy48L2F1dGhvcj48YXV0aG9yPlNocGFrLCBF
LiBELjwvYXV0aG9yPjwvYXV0aG9ycz48L2NvbnRyaWJ1dG9ycz48YXV0aC1hZGRyZXNzPkRlcGFy
dG1lbnQgb2YgQmlvY2hlbWlzdHJ5LCBDZWxsdWxhciBhbmQgTW9sZWN1bGFyIEJpb2xvZ3ksIFVu
aXZlcnNpdHkgb2YgVGVubmVzc2VlLCBLbm94dmlsbGUsIFRlbm5lc3NlZSAzNzk5Ni4mI3hEO0Rl
cGFydG1lbnQgb2YgQmlvY2hlbWlzdHJ5LCBDZWxsdWxhciBhbmQgTW9sZWN1bGFyIEJpb2xvZ3ks
IFVuaXZlcnNpdHkgb2YgVGVubmVzc2VlLCBLbm94dmlsbGUsIFRlbm5lc3NlZSAzNzk5NiBlc2hw
YWtAdXRrLmVkdS48L2F1dGgtYWRkcmVzcz48dGl0bGVzPjx0aXRsZT5FUEZMIFNpZ25hbHMgaW4g
dGhlIEJvdW5kYXJ5IFJlZ2lvbiBvZiB0aGUgU0FNIFJlc3RyaWN0IEl0cyBTaXplIGFuZCBQcm9t
b3RlIExlYWYgSW5pdGlhdGlvbjwvdGl0bGU+PHNlY29uZGFyeS10aXRsZT5QbGFudCBQaHlzaW9s
PC9zZWNvbmRhcnktdGl0bGU+PC90aXRsZXM+PHBlcmlvZGljYWw+PGZ1bGwtdGl0bGU+UGxhbnQg
UGh5c2lvbDwvZnVsbC10aXRsZT48L3BlcmlvZGljYWw+PHBhZ2VzPjI2NS0yNzk8L3BhZ2VzPjx2
b2x1bWU+MTc5PC92b2x1bWU+PG51bWJlcj4xPC9udW1iZXI+PGVkaXRpb24+MjAxODExMDg8L2Vk
aXRpb24+PGtleXdvcmRzPjxrZXl3b3JkPkFyYWJpZG9wc2lzL2dlbmV0aWNzLypncm93dGggJmFt
cDsgZGV2ZWxvcG1lbnQvbWV0YWJvbGlzbTwva2V5d29yZD48a2V5d29yZD5BcmFiaWRvcHNpcyBQ
cm90ZWlucy9nZW5ldGljcy9tZXRhYm9saXNtLypwaHlzaW9sb2d5PC9rZXl3b3JkPjxrZXl3b3Jk
Pk1lcmlzdGVtL2dlbmV0aWNzLypncm93dGggJmFtcDsgZGV2ZWxvcG1lbnQvbWV0YWJvbGlzbTwv
a2V5d29yZD48a2V5d29yZD5QbGFudCBMZWF2ZXMvZ2VuZXRpY3MvZ3Jvd3RoICZhbXA7IGRldmVs
b3BtZW50L21ldGFib2xpc208L2tleXdvcmQ+PGtleXdvcmQ+UHJvdGVpbiBTZXJpbmUtVGhyZW9u
aW5lIEtpbmFzZXMvZ2VuZXRpY3MvbWV0YWJvbGlzbS9waHlzaW9sb2d5PC9rZXl3b3JkPjxrZXl3
b3JkPlJlY2VwdG9ycywgQ2VsbCBTdXJmYWNlL2dlbmV0aWNzL21ldGFib2xpc20vcGh5c2lvbG9n
eTwva2V5d29yZD48a2V5d29yZD5TaWduYWwgVHJhbnNkdWN0aW9uPC9rZXl3b3JkPjwva2V5d29y
ZHM+PGRhdGVzPjx5ZWFyPjIwMTk8L3llYXI+PHB1Yi1kYXRlcz48ZGF0ZT5KYW48L2RhdGU+PC9w
dWItZGF0ZXM+PC9kYXRlcz48aXNibj4xNTMyLTI1NDggKEVsZWN0cm9uaWMpJiN4RDswMDMyLTA4
ODkgKFByaW50KSYjeEQ7MDAzMi0wODg5IChMaW5raW5nKTwvaXNibj48YWNjZXNzaW9uLW51bT4z
MDQwOTg1NzwvYWNjZXNzaW9uLW51bT48dXJscz48cmVsYXRlZC11cmxzPjx1cmw+aHR0cHM6Ly93
d3cubmNiaS5ubG0ubmloLmdvdi9wdWJtZWQvMzA0MDk4NTc8L3VybD48L3JlbGF0ZWQtdXJscz48
L3VybHM+PGN1c3RvbTI+UE1DNjMyNDI0NDwvY3VzdG9tMj48ZWxlY3Ryb25pYy1yZXNvdXJjZS1u
dW0+MTAuMTEwNC9wcC4xOC4wMDcxNDwvZWxlY3Ryb25pYy1yZXNvdXJjZS1udW0+PHJlbW90ZS1k
YXRhYmFzZS1uYW1lPk1lZGxpbmU8L3JlbW90ZS1kYXRhYmFzZS1uYW1lPjxyZW1vdGUtZGF0YWJh
c2UtcHJvdmlkZXI+TkxNPC9yZW1vdGUtZGF0YWJhc2UtcHJvdmlkZXI+PC9yZWNvcmQ+PC9DaXRl
PjxDaXRlPjxBdXRob3I+VGFtZXNoaWdlPC9BdXRob3I+PFllYXI+MjAxNjwvWWVhcj48UmVjTnVt
PjExMDwvUmVjTnVtPjxyZWNvcmQ+PHJlYy1udW1iZXI+MTEwPC9yZWMtbnVtYmVyPjxmb3JlaWdu
LWtleXM+PGtleSBhcHA9IkVOIiBkYi1pZD0iMHZ0c3phZmY0dDU1MGZlNXRycjV4ZHNidnN4MDA1
MmYycjVkIiB0aW1lc3RhbXA9IjE3MjIwMjczMDkiPjExMDwva2V5PjwvZm9yZWlnbi1rZXlzPjxy
ZWYtdHlwZSBuYW1lPSJKb3VybmFsIEFydGljbGUiPjE3PC9yZWYtdHlwZT48Y29udHJpYnV0b3Jz
PjxhdXRob3JzPjxhdXRob3I+VGFtZXNoaWdlLCBULjwvYXV0aG9yPjxhdXRob3I+T2thbW90bywg
Uy48L2F1dGhvcj48YXV0aG9yPkxlZSwgSi4gUy48L2F1dGhvcj48YXV0aG9yPkFpZGEsIE0uPC9h
dXRob3I+PGF1dGhvcj5UYXNha2EsIE0uPC9hdXRob3I+PGF1dGhvcj5Ub3JpaSwgSy4gVS48L2F1
dGhvcj48YXV0aG9yPlVjaGlkYSwgTi48L2F1dGhvcj48L2F1dGhvcnM+PC9jb250cmlidXRvcnM+
PGF1dGgtYWRkcmVzcz5JbnN0aXR1dGUgb2YgVHJhbnNmb3JtYXRpdmUgQmlvLU1vbGVjdWxlcyAo
V1BJLUlUYk0pLCBOYWdveWEgVW5pdmVyc2l0eSwgRnVyby1jaG8sIENoaWt1c2Eta3UsIE5hZ295
YSA0NjQtODYwMSwgSmFwYW4uJiN4RDtHcmFkdWF0ZSBTY2hvb2wgb2YgQmlvbG9naWNhbCBTY2ll
bmNlcywgTmFyYSBJbnN0aXR1dGUgb2YgU2NpZW5jZSBhbmQgVGVjaG5vbG9neSwgODkxNi01IFRh
a2F5YW1hLCBJa29tYSA2MzAtMDE5MiwgSmFwYW4uJiN4RDtEZXBhcnRtZW50IG9mIEJpb2xvZ3ks
IFVuaXZlcnNpdHkgb2YgV2FzaGluZ3RvbiwgU2VhdHRsZSwgV0EgOTgxOTUsIFVTQS4mI3hEO0lu
c3RpdHV0ZSBvZiBUcmFuc2Zvcm1hdGl2ZSBCaW8tTW9sZWN1bGVzIChXUEktSVRiTSksIE5hZ295
YSBVbml2ZXJzaXR5LCBGdXJvLWNobywgQ2hpa3VzYS1rdSwgTmFnb3lhIDQ2NC04NjAxLCBKYXBh
bjsgRGVwYXJ0bWVudCBvZiBCaW9sb2d5LCBVbml2ZXJzaXR5IG9mIFdhc2hpbmd0b24sIFNlYXR0
bGUsIFdBIDk4MTk1LCBVU0E7IEhvd2FyZCBIdWdoZXMgTWVkaWNhbCBJbnN0aXR1dGUsIFVuaXZl
cnNpdHkgb2YgV2FzaGluZ3RvbiwgU2VhdHRsZSwgV0EgOTgxOTUsIFVTQTsgRGl2aXNpb24gb2Yg
QmlvbG9naWNhbCBTY2llbmNlLCBHcmFkdWF0ZSBTY2hvb2wgb2YgU2NpZW5jZSwgTmFnb3lhIFVu
aXZlcnNpdHksIEZ1cm8tY2hvLCBDaGlrdXNhLWt1LCBOYWdveWEgNDY0LTg2MDIsIEphcGFuLiBF
bGVjdHJvbmljIGFkZHJlc3M6IGt0b3JpaUB1Lndhc2hpbmd0b24uZWR1LiYjeEQ7SW5zdGl0dXRl
IG9mIFRyYW5zZm9ybWF0aXZlIEJpby1Nb2xlY3VsZXMgKFdQSS1JVGJNKSwgTmFnb3lhIFVuaXZl
cnNpdHksIEZ1cm8tY2hvLCBDaGlrdXNhLWt1LCBOYWdveWEgNDY0LTg2MDEsIEphcGFuOyBEaXZp
c2lvbiBvZiBCaW9sb2dpY2FsIFNjaWVuY2UsIEdyYWR1YXRlIFNjaG9vbCBvZiBTY2llbmNlLCBO
YWdveWEgVW5pdmVyc2l0eSwgRnVyby1jaG8sIENoaWt1c2Eta3UsIE5hZ295YSA0NjQtODYwMiwg
SmFwYW4uIEVsZWN0cm9uaWMgYWRkcmVzczogdWNoaW5hb0BpdGJtLm5hZ295YS11LmFjLmpwLjwv
YXV0aC1hZGRyZXNzPjx0aXRsZXM+PHRpdGxlPkEgU2VjcmV0ZWQgUGVwdGlkZSBhbmQgSXRzIFJl
Y2VwdG9ycyBTaGFwZSB0aGUgQXV4aW4gUmVzcG9uc2UgUGF0dGVybiBhbmQgTGVhZiBNYXJnaW4g
TW9ycGhvZ2VuZXNpczwvdGl0bGU+PHNlY29uZGFyeS10aXRsZT5DdXJyIEJpb2w8L3NlY29uZGFy
eS10aXRsZT48L3RpdGxlcz48cGVyaW9kaWNhbD48ZnVsbC10aXRsZT5DdXJyIEJpb2w8L2Z1bGwt
dGl0bGU+PC9wZXJpb2RpY2FsPjxwYWdlcz4yNDc4LTI0ODU8L3BhZ2VzPjx2b2x1bWU+MjY8L3Zv
bHVtZT48bnVtYmVyPjE4PC9udW1iZXI+PGVkaXRpb24+MjAxNjA5MDE8L2VkaXRpb24+PGtleXdv
cmRzPjxrZXl3b3JkPkFyYWJpZG9wc2lzLypnZW5ldGljcy8qZ3Jvd3RoICZhbXA7IGRldmVsb3Bt
ZW50L21ldGFib2xpc208L2tleXdvcmQ+PGtleXdvcmQ+QXJhYmlkb3BzaXMgUHJvdGVpbnMvKmdl
bmV0aWNzL21ldGFib2xpc208L2tleXdvcmQ+PGtleXdvcmQ+KkdlbmUgRXhwcmVzc2lvbiBSZWd1
bGF0aW9uLCBQbGFudDwva2V5d29yZD48a2V5d29yZD5JbmRvbGVhY2V0aWMgQWNpZHMvKm1ldGFi
b2xpc208L2tleXdvcmQ+PGtleXdvcmQ+TW9ycGhvZ2VuZXNpczwva2V5d29yZD48a2V5d29yZD5Q
ZXB0aWRlcy9nZW5ldGljcy9tZXRhYm9saXNtPC9rZXl3b3JkPjxrZXl3b3JkPlBsYW50IExlYXZl
cy9hbmF0b215ICZhbXA7IGhpc3RvbG9neS9nZW5ldGljcy8qZ3Jvd3RoICZhbXA7IGRldmVsb3Bt
ZW50PC9rZXl3b3JkPjxrZXl3b3JkPlBsYW50IFByb3RlaW5zLypnZW5ldGljcy9tZXRhYm9saXNt
PC9rZXl3b3JkPjwva2V5d29yZHM+PGRhdGVzPjx5ZWFyPjIwMTY8L3llYXI+PHB1Yi1kYXRlcz48
ZGF0ZT5TZXAgMjY8L2RhdGU+PC9wdWItZGF0ZXM+PC9kYXRlcz48aXNibj4xODc5LTA0NDUgKEVs
ZWN0cm9uaWMpJiN4RDswOTYwLTk4MjIgKExpbmtpbmcpPC9pc2JuPjxhY2Nlc3Npb24tbnVtPjI3
NTkzMzc2PC9hY2Nlc3Npb24tbnVtPjx1cmxzPjxyZWxhdGVkLXVybHM+PHVybD5odHRwczovL3d3
dy5uY2JpLm5sbS5uaWguZ292L3B1Ym1lZC8yNzU5MzM3NjwvdXJsPjwvcmVsYXRlZC11cmxzPjwv
dXJscz48ZWxlY3Ryb25pYy1yZXNvdXJjZS1udW0+MTAuMTAxNi9qLmN1Yi4yMDE2LjA3LjAxNDwv
ZWxlY3Ryb25pYy1yZXNvdXJjZS1udW0+PHJlbW90ZS1kYXRhYmFzZS1uYW1lPk1lZGxpbmU8L3Jl
bW90ZS1kYXRhYmFzZS1uYW1lPjxyZW1vdGUtZGF0YWJhc2UtcHJvdmlkZXI+TkxNPC9yZW1vdGUt
ZGF0YWJhc2UtcHJvdmlkZXI+PC9yZWNvcmQ+PC9DaXRlPjxDaXRlPjxBdXRob3I+QWJyYXNoPC9B
dXRob3I+PFllYXI+MjAxMTwvWWVhcj48UmVjTnVtPjI8L1JlY051bT48cmVjb3JkPjxyZWMtbnVt
YmVyPjI8L3JlYy1udW1iZXI+PGZvcmVpZ24ta2V5cz48a2V5IGFwcD0iRU4iIGRiLWlkPSIwdnRz
emFmZjR0NTUwZmU1dHJyNXhkc2J2c3gwMDUyZjJyNWQiIHRpbWVzdGFtcD0iMTcyMjAyNzMwOSI+
Mjwva2V5PjwvZm9yZWlnbi1rZXlzPjxyZWYtdHlwZSBuYW1lPSJKb3VybmFsIEFydGljbGUiPjE3
PC9yZWYtdHlwZT48Y29udHJpYnV0b3JzPjxhdXRob3JzPjxhdXRob3I+QWJyYXNoLCBFLiBCLjwv
YXV0aG9yPjxhdXRob3I+RGF2aWVzLCBLLiBBLjwvYXV0aG9yPjxhdXRob3I+QmVyZ21hbm4sIEQu
IEMuPC9hdXRob3I+PC9hdXRob3JzPjwvY29udHJpYnV0b3JzPjxhdXRoLWFkZHJlc3M+RGVwYXJ0
bWVudCBvZiBCaW9sb2d5LCBTdGFuZm9yZCBVbml2ZXJzaXR5LCBTdGFuZm9yZCwgQ2FsaWZvcm5p
YSA5NDMwNS01MDIwLCBVU0EuPC9hdXRoLWFkZHJlc3M+PHRpdGxlcz48dGl0bGU+R2VuZXJhdGlv
biBvZiBzaWduYWxpbmcgc3BlY2lmaWNpdHkgaW4gQXJhYmlkb3BzaXMgYnkgc3BhdGlhbGx5IHJl
c3RyaWN0ZWQgYnVmZmVyaW5nIG9mIGxpZ2FuZC1yZWNlcHRvciBpbnRlcmFjdGlvbnM8L3RpdGxl
PjxzZWNvbmRhcnktdGl0bGU+UGxhbnQgQ2VsbDwvc2Vjb25kYXJ5LXRpdGxlPjwvdGl0bGVzPjxw
ZXJpb2RpY2FsPjxmdWxsLXRpdGxlPlBsYW50IENlbGw8L2Z1bGwtdGl0bGU+PC9wZXJpb2RpY2Fs
PjxwYWdlcz4yODY0LTc5PC9wYWdlcz48dm9sdW1lPjIzPC92b2x1bWU+PG51bWJlcj44PC9udW1i
ZXI+PGVkaXRpb24+MjAxMTA4MjM8L2VkaXRpb24+PGtleXdvcmRzPjxrZXl3b3JkPkFtaW5vIEFj
aWQgU2VxdWVuY2U8L2tleXdvcmQ+PGtleXdvcmQ+QXJhYmlkb3BzaXMvZ2VuZXRpY3MvKmdyb3d0
aCAmYW1wOyBkZXZlbG9wbWVudC9tZXRhYm9saXNtL3VsdHJhc3RydWN0dXJlPC9rZXl3b3JkPjxr
ZXl3b3JkPkFyYWJpZG9wc2lzIFByb3RlaW5zL2dlbmV0aWNzLyptZXRhYm9saXNtPC9rZXl3b3Jk
PjxrZXl3b3JkPkJvZHkgUGF0dGVybmluZzwva2V5d29yZD48a2V5d29yZD5DZWxsIERpZmZlcmVu
dGlhdGlvbjwva2V5d29yZD48a2V5d29yZD5HZW5lIEV4cHJlc3Npb24gUmVndWxhdGlvbiwgUGxh
bnQ8L2tleXdvcmQ+PGtleXdvcmQ+SHlwb2NvdHlsL2dlbmV0aWNzL2dyb3d0aCAmYW1wOyBkZXZl
bG9wbWVudC9tZXRhYm9saXNtL3VsdHJhc3RydWN0dXJlPC9rZXl3b3JkPjxrZXl3b3JkPkxpZ2Fu
ZHM8L2tleXdvcmQ+PGtleXdvcmQ+TWVyaXN0ZW0vZ2VuZXRpY3MvZ3Jvd3RoICZhbXA7IGRldmVs
b3BtZW50L21ldGFib2xpc20vdWx0cmFzdHJ1Y3R1cmU8L2tleXdvcmQ+PGtleXdvcmQ+TW9kZWxz
LCBCaW9sb2dpY2FsPC9rZXl3b3JkPjxrZXl3b3JkPk1vbGVjdWxhciBTZXF1ZW5jZSBEYXRhPC9r
ZXl3b3JkPjxrZXl3b3JkPk11dGF0aW9uPC9rZXl3b3JkPjxrZXl3b3JkPlBoZW5vdHlwZTwva2V5
d29yZD48a2V5d29yZD5QbGFudCBFcGlkZXJtaXMvZ2VuZXRpY3MvZ3Jvd3RoICZhbXA7IGRldmVs
b3BtZW50L21ldGFib2xpc20vdWx0cmFzdHJ1Y3R1cmU8L2tleXdvcmQ+PGtleXdvcmQ+UGxhbnQg
U3RvbWF0YS8qZ3Jvd3RoICZhbXA7IGRldmVsb3BtZW50L3VsdHJhc3RydWN0dXJlPC9rZXl3b3Jk
PjxrZXl3b3JkPlBsYW50cywgR2VuZXRpY2FsbHkgTW9kaWZpZWQ8L2tleXdvcmQ+PGtleXdvcmQ+
UHJvdGVpbiBTZXJpbmUtVGhyZW9uaW5lIEtpbmFzZXMvZ2VuZXRpY3MvKm1ldGFib2xpc208L2tl
eXdvcmQ+PGtleXdvcmQ+UmVjZXB0b3JzLCBDZWxsIFN1cmZhY2UvZ2VuZXRpY3MvKm1ldGFib2xp
c208L2tleXdvcmQ+PGtleXdvcmQ+U2lnbmFsIFRyYW5zZHVjdGlvbi8qcGh5c2lvbG9neTwva2V5
d29yZD48L2tleXdvcmRzPjxkYXRlcz48eWVhcj4yMDExPC95ZWFyPjxwdWItZGF0ZXM+PGRhdGU+
QXVnPC9kYXRlPjwvcHViLWRhdGVzPjwvZGF0ZXM+PGlzYm4+MTUzMi0yOThYIChFbGVjdHJvbmlj
KSYjeEQ7MTA0MC00NjUxIChQcmludCkmI3hEOzEwNDAtNDY1MSAoTGlua2luZyk8L2lzYm4+PGFj
Y2Vzc2lvbi1udW0+MjE4NjI3MDg8L2FjY2Vzc2lvbi1udW0+PHVybHM+PHJlbGF0ZWQtdXJscz48
dXJsPmh0dHBzOi8vd3d3Lm5jYmkubmxtLm5paC5nb3YvcHVibWVkLzIxODYyNzA4PC91cmw+PC9y
ZWxhdGVkLXVybHM+PC91cmxzPjxjdXN0b20yPlBNQzMxODA3OTc8L2N1c3RvbTI+PGVsZWN0cm9u
aWMtcmVzb3VyY2UtbnVtPjEwLjExMDUvdHBjLjExMS4wODY2Mzc8L2VsZWN0cm9uaWMtcmVzb3Vy
Y2UtbnVtPjxyZW1vdGUtZGF0YWJhc2UtbmFtZT5NZWRsaW5lPC9yZW1vdGUtZGF0YWJhc2UtbmFt
ZT48cmVtb3RlLWRhdGFiYXNlLXByb3ZpZGVyPk5MTTwvcmVtb3RlLWRhdGFiYXNlLXByb3ZpZGVy
PjwvcmVjb3JkPjwvQ2l0ZT48Q2l0ZT48QXV0aG9yPldhbmc8L0F1dGhvcj48WWVhcj4yMDAyPC9Z
ZWFyPjxSZWNOdW0+MTIwPC9SZWNOdW0+PHJlY29yZD48cmVjLW51bWJlcj4xMjA8L3JlYy1udW1i
ZXI+PGZvcmVpZ24ta2V5cz48a2V5IGFwcD0iRU4iIGRiLWlkPSIwdnRzemFmZjR0NTUwZmU1dHJy
NXhkc2J2c3gwMDUyZjJyNWQiIHRpbWVzdGFtcD0iMTcyMjAyNzMwOSI+MTIwPC9rZXk+PC9mb3Jl
aWduLWtleXM+PHJlZi10eXBlIG5hbWU9IkpvdXJuYWwgQXJ0aWNsZSI+MTc8L3JlZi10eXBlPjxj
b250cmlidXRvcnM+PGF1dGhvcnM+PGF1dGhvcj5XYW5nLCBaLiBZLjwvYXV0aG9yPjxhdXRob3I+
TmFrYW5vLCBULjwvYXV0aG9yPjxhdXRob3I+R2VuZHJvbiwgSi48L2F1dGhvcj48YXV0aG9yPkhl
LCBKLjwvYXV0aG9yPjxhdXRob3I+Q2hlbiwgTS48L2F1dGhvcj48YXV0aG9yPlZhZmVhZG9zLCBE
LjwvYXV0aG9yPjxhdXRob3I+WWFuZywgWS48L2F1dGhvcj48YXV0aG9yPkZ1amlva2EsIFMuPC9h
dXRob3I+PGF1dGhvcj5Zb3NoaWRhLCBTLjwvYXV0aG9yPjxhdXRob3I+QXNhbWksIFQuPC9hdXRo
b3I+PGF1dGhvcj5DaG9yeSwgSi48L2F1dGhvcj48L2F1dGhvcnM+PC9jb250cmlidXRvcnM+PGF1
dGgtYWRkcmVzcz5Ib3dhcmQgSHVnaGVzIE1lZGljYWwgSW5zdGl0dXRlIGFuZCBQbGFudCBCaW9s
b2d5IExhYm9yYXRvcnksIFRoZSBTYWxrIEluc3RpdHV0ZSBmb3IgQmlvbG9naWNhbCBTdHVkaWVz
LCAxMDAxMCBOb3J0aCBUb3JyZXkgUGluZXMgUm9hZCwgTGEgSm9sbGEsIENBIDkyMDM3LCBVU0Eu
PC9hdXRoLWFkZHJlc3M+PHRpdGxlcz48dGl0bGU+TnVjbGVhci1sb2NhbGl6ZWQgQlpSMSBtZWRp
YXRlcyBicmFzc2lub3N0ZXJvaWQtaW5kdWNlZCBncm93dGggYW5kIGZlZWRiYWNrIHN1cHByZXNz
aW9uIG9mIGJyYXNzaW5vc3Rlcm9pZCBiaW9zeW50aGVzaXM8L3RpdGxlPjxzZWNvbmRhcnktdGl0
bGU+RGV2IENlbGw8L3NlY29uZGFyeS10aXRsZT48L3RpdGxlcz48cGVyaW9kaWNhbD48ZnVsbC10
aXRsZT5EZXYgQ2VsbDwvZnVsbC10aXRsZT48L3BlcmlvZGljYWw+PHBhZ2VzPjUwNS0xMzwvcGFn
ZXM+PHZvbHVtZT4yPC92b2x1bWU+PG51bWJlcj40PC9udW1iZXI+PGtleXdvcmRzPjxrZXl3b3Jk
PkFyYWJpZG9wc2lzLypnZW5ldGljcy9tZXRhYm9saXNtPC9rZXl3b3JkPjxrZXl3b3JkPkFyYWJp
ZG9wc2lzIFByb3RlaW5zLypnZW5ldGljcy8qbWV0YWJvbGlzbTwva2V5d29yZD48a2V5d29yZD5D
ZWxsIE51Y2xldXMvbWV0YWJvbGlzbTwva2V5d29yZD48a2V5d29yZD5ETkEtQmluZGluZyBQcm90
ZWluczwva2V5d29yZD48a2V5d29yZD5GZWVkYmFjaywgUGh5c2lvbG9naWNhbC9waHlzaW9sb2d5
PC9rZXl3b3JkPjxrZXl3b3JkPkdlbmUgRXhwcmVzc2lvbiBSZWd1bGF0aW9uLCBEZXZlbG9wbWVu
dGFsPC9rZXl3b3JkPjxrZXl3b3JkPkdlbmUgRXhwcmVzc2lvbiBSZWd1bGF0aW9uLCBQbGFudDwv
a2V5d29yZD48a2V5d29yZD5IeXBvY290eWwvY3l0b2xvZ3kvbWV0YWJvbGlzbTwva2V5d29yZD48
a2V5d29yZD5Nb2xlY3VsYXIgU2VxdWVuY2UgRGF0YTwva2V5d29yZD48a2V5d29yZD5NdXRhdGlv
bi9waHlzaW9sb2d5PC9rZXl3b3JkPjxrZXl3b3JkPk51Y2xlYXIgUHJvdGVpbnMvKmdlbmV0aWNz
LyptZXRhYm9saXNtPC9rZXl3b3JkPjxrZXl3b3JkPlBoZW5vdHlwZTwva2V5d29yZD48a2V5d29y
ZD5QbGFudCBDZWxsczwva2V5d29yZD48a2V5d29yZD5QbGFudHMvbWV0YWJvbGlzbTwva2V5d29y
ZD48a2V5d29yZD5TZXF1ZW5jZSBIb21vbG9neSwgQW1pbm8gQWNpZDwva2V5d29yZD48a2V5d29y
ZD5TdGVyb2lkcy8qYmlvc3ludGhlc2lzPC9rZXl3b3JkPjwva2V5d29yZHM+PGRhdGVzPjx5ZWFy
PjIwMDI8L3llYXI+PHB1Yi1kYXRlcz48ZGF0ZT5BcHI8L2RhdGU+PC9wdWItZGF0ZXM+PC9kYXRl
cz48aXNibj4xNTM0LTU4MDcgKFByaW50KSYjeEQ7MTUzNC01ODA3IChMaW5raW5nKTwvaXNibj48
YWNjZXNzaW9uLW51bT4xMTk3MDkwMDwvYWNjZXNzaW9uLW51bT48dXJscz48cmVsYXRlZC11cmxz
Pjx1cmw+aHR0cHM6Ly93d3cubmNiaS5ubG0ubmloLmdvdi9wdWJtZWQvMTE5NzA5MDA8L3VybD48
L3JlbGF0ZWQtdXJscz48L3VybHM+PGVsZWN0cm9uaWMtcmVzb3VyY2UtbnVtPjEwLjEwMTYvczE1
MzQtNTgwNygwMikwMDE1My0zPC9lbGVjdHJvbmljLXJlc291cmNlLW51bT48cmVtb3RlLWRhdGFi
YXNlLW5hbWU+TWVkbGluZTwvcmVtb3RlLWRhdGFiYXNlLW5hbWU+PHJlbW90ZS1kYXRhYmFzZS1w
cm92aWRlcj5OTE08L3JlbW90ZS1kYXRhYmFzZS1wcm92aWRlcj48L3JlY29yZD48L0NpdGU+PENp
dGU+PEF1dGhvcj5IaWJhcmE8L0F1dGhvcj48WWVhcj4yMDA2PC9ZZWFyPjxSZWNOdW0+NTY8L1Jl
Y051bT48cmVjb3JkPjxyZWMtbnVtYmVyPjU2PC9yZWMtbnVtYmVyPjxmb3JlaWduLWtleXM+PGtl
eSBhcHA9IkVOIiBkYi1pZD0iMHZ0c3phZmY0dDU1MGZlNXRycjV4ZHNidnN4MDA1MmYycjVkIiB0
aW1lc3RhbXA9IjE3MjIwMjczMDkiPjU2PC9rZXk+PC9mb3JlaWduLWtleXM+PHJlZi10eXBlIG5h
bWU9IkpvdXJuYWwgQXJ0aWNsZSI+MTc8L3JlZi10eXBlPjxjb250cmlidXRvcnM+PGF1dGhvcnM+
PGF1dGhvcj5IaWJhcmEsIEsuPC9hdXRob3I+PGF1dGhvcj5LYXJpbSwgTS4gUi48L2F1dGhvcj48
YXV0aG9yPlRha2FkYSwgUy48L2F1dGhvcj48YXV0aG9yPlRhb2thLCBLLjwvYXV0aG9yPjxhdXRo
b3I+RnVydXRhbmksIE0uPC9hdXRob3I+PGF1dGhvcj5BaWRhLCBNLjwvYXV0aG9yPjxhdXRob3I+
VGFzYWthLCBNLjwvYXV0aG9yPjwvYXV0aG9ycz48L2NvbnRyaWJ1dG9ycz48YXV0aC1hZGRyZXNz
PkdyYWR1YXRlIFNjaG9vbCBvZiBCaW9sb2dpY2FsIFNjaWVuY2VzLCBOYXJhIEluc3RpdHV0ZSBv
ZiBTY2llbmNlIGFuZCBUZWNobm9sb2d5LCBOYXJhIDYzMC0wMTkyLCBKYXBhbi48L2F1dGgtYWRk
cmVzcz48dGl0bGVzPjx0aXRsZT5BcmFiaWRvcHNpcyBDVVAtU0hBUEVEIENPVFlMRURPTjMgcmVn
dWxhdGVzIHBvc3RlbWJyeW9uaWMgc2hvb3QgbWVyaXN0ZW0gYW5kIG9yZ2FuIGJvdW5kYXJ5IGZv
cm1hdGlvbjwvdGl0bGU+PHNlY29uZGFyeS10aXRsZT5QbGFudCBDZWxsPC9zZWNvbmRhcnktdGl0
bGU+PC90aXRsZXM+PHBlcmlvZGljYWw+PGZ1bGwtdGl0bGU+UGxhbnQgQ2VsbDwvZnVsbC10aXRs
ZT48L3BlcmlvZGljYWw+PHBhZ2VzPjI5NDYtNTc8L3BhZ2VzPjx2b2x1bWU+MTg8L3ZvbHVtZT48
bnVtYmVyPjExPC9udW1iZXI+PGVkaXRpb24+MjAwNjExMjI8L2VkaXRpb24+PGtleXdvcmRzPjxr
ZXl3b3JkPkFsbGVsZXM8L2tleXdvcmQ+PGtleXdvcmQ+QXJhYmlkb3BzaXMvY3l0b2xvZ3kvZW1i
cnlvbG9neS8qZ3Jvd3RoICZhbXA7IGRldmVsb3BtZW50PC9rZXl3b3JkPjxrZXl3b3JkPkFyYWJp
ZG9wc2lzIFByb3RlaW5zL2dlbmV0aWNzL2lzb2xhdGlvbiAmYW1wOyBwdXJpZmljYXRpb24vKm1l
dGFib2xpc208L2tleXdvcmQ+PGtleXdvcmQ+RW1icnlvbmljIERldmVsb3BtZW50PC9rZXl3b3Jk
PjxrZXl3b3JkPkVuaGFuY2VyIEVsZW1lbnRzLCBHZW5ldGljL2dlbmV0aWNzPC9rZXl3b3JkPjxr
ZXl3b3JkPkdlbmUgRXhwcmVzc2lvbiBSZWd1bGF0aW9uLCBEZXZlbG9wbWVudGFsPC9rZXl3b3Jk
PjxrZXl3b3JkPkdlbmUgRXhwcmVzc2lvbiBSZWd1bGF0aW9uLCBQbGFudDwva2V5d29yZD48a2V5
d29yZD5NZXJpc3RlbS9jeXRvbG9neS9lbWJyeW9sb2d5Lypncm93dGggJmFtcDsgZGV2ZWxvcG1l
bnQ8L2tleXdvcmQ+PGtleXdvcmQ+TW9sZWN1bGFyIFNlcXVlbmNlIERhdGE8L2tleXdvcmQ+PGtl
eXdvcmQ+TXV0YXRpb24vZ2VuZXRpY3M8L2tleXdvcmQ+PGtleXdvcmQ+UGhlbm90eXBlPC9rZXl3
b3JkPjxrZXl3b3JkPlJOQSwgTWVzc2VuZ2VyL2dlbmV0aWNzL21ldGFib2xpc208L2tleXdvcmQ+
PGtleXdvcmQ+U2VlZGxpbmdzL2N5dG9sb2d5PC9rZXl3b3JkPjxrZXl3b3JkPlNlZWRzL2N5dG9s
b2d5PC9rZXl3b3JkPjxrZXl3b3JkPlRyYW5zY3JpcHRpb24gRmFjdG9ycy9nZW5ldGljcy8qbWV0
YWJvbGlzbTwva2V5d29yZD48L2tleXdvcmRzPjxkYXRlcz48eWVhcj4yMDA2PC95ZWFyPjxwdWIt
ZGF0ZXM+PGRhdGU+Tm92PC9kYXRlPjwvcHViLWRhdGVzPjwvZGF0ZXM+PGlzYm4+MTA0MC00NjUx
IChQcmludCkmI3hEOzE1MzItMjk4WCAoRWxlY3Ryb25pYykmI3hEOzEwNDAtNDY1MSAoTGlua2lu
Zyk8L2lzYm4+PGFjY2Vzc2lvbi1udW0+MTcxMjIwNjg8L2FjY2Vzc2lvbi1udW0+PHVybHM+PHJl
bGF0ZWQtdXJscz48dXJsPmh0dHBzOi8vd3d3Lm5jYmkubmxtLm5paC5nb3YvcHVibWVkLzE3MTIy
MDY4PC91cmw+PC9yZWxhdGVkLXVybHM+PC91cmxzPjxjdXN0b20yPlBNQzE2OTM5MjY8L2N1c3Rv
bTI+PGVsZWN0cm9uaWMtcmVzb3VyY2UtbnVtPjEwLjExMDUvdHBjLjEwNi4wNDU3MTY8L2VsZWN0
cm9uaWMtcmVzb3VyY2UtbnVtPjxyZW1vdGUtZGF0YWJhc2UtbmFtZT5NZWRsaW5lPC9yZW1vdGUt
ZGF0YWJhc2UtbmFtZT48cmVtb3RlLWRhdGFiYXNlLXByb3ZpZGVyPk5MTTwvcmVtb3RlLWRhdGFi
YXNlLXByb3ZpZGVyPjwvcmVjb3JkPjwvQ2l0ZT48L0VuZE5vdGU+AG==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PEVuZE5vdGU+PENpdGU+PEF1dGhvcj5Lb3NlbnRrYTwvQXV0aG9yPjxZZWFyPjIwMTk8L1llYXI+
PFJlY051bT42OTwvUmVjTnVtPjxEaXNwbGF5VGV4dD4oV2FuZyBldCBhbC4sIDIwMDI7IEhpYmFy
YSBldCBhbC4sIDIwMDY7IEFicmFzaCBldCBhbC4sIDIwMTE7IFRhbWVzaGlnZSBldCBhbC4sIDIw
MTY7IEtvc2VudGthIGV0IGFsLiwgMjAxOSk8L0Rpc3BsYXlUZXh0PjxyZWNvcmQ+PHJlYy1udW1i
ZXI+Njk8L3JlYy1udW1iZXI+PGZvcmVpZ24ta2V5cz48a2V5IGFwcD0iRU4iIGRiLWlkPSIwdnRz
emFmZjR0NTUwZmU1dHJyNXhkc2J2c3gwMDUyZjJyNWQiIHRpbWVzdGFtcD0iMTcyMjAyNzMwOSI+
Njk8L2tleT48L2ZvcmVpZ24ta2V5cz48cmVmLXR5cGUgbmFtZT0iSm91cm5hbCBBcnRpY2xlIj4x
NzwvcmVmLXR5cGU+PGNvbnRyaWJ1dG9ycz48YXV0aG9ycz48YXV0aG9yPktvc2VudGthLCBQLiBa
LjwvYXV0aG9yPjxhdXRob3I+T3ZlcmhvbHQsIEEuPC9hdXRob3I+PGF1dGhvcj5NYXJhZGlhZ2Es
IFIuPC9hdXRob3I+PGF1dGhvcj5NaXRvdWJzaSwgTy48L2F1dGhvcj48YXV0aG9yPlNocGFrLCBF
LiBELjwvYXV0aG9yPjwvYXV0aG9ycz48L2NvbnRyaWJ1dG9ycz48YXV0aC1hZGRyZXNzPkRlcGFy
dG1lbnQgb2YgQmlvY2hlbWlzdHJ5LCBDZWxsdWxhciBhbmQgTW9sZWN1bGFyIEJpb2xvZ3ksIFVu
aXZlcnNpdHkgb2YgVGVubmVzc2VlLCBLbm94dmlsbGUsIFRlbm5lc3NlZSAzNzk5Ni4mI3hEO0Rl
cGFydG1lbnQgb2YgQmlvY2hlbWlzdHJ5LCBDZWxsdWxhciBhbmQgTW9sZWN1bGFyIEJpb2xvZ3ks
IFVuaXZlcnNpdHkgb2YgVGVubmVzc2VlLCBLbm94dmlsbGUsIFRlbm5lc3NlZSAzNzk5NiBlc2hw
YWtAdXRrLmVkdS48L2F1dGgtYWRkcmVzcz48dGl0bGVzPjx0aXRsZT5FUEZMIFNpZ25hbHMgaW4g
dGhlIEJvdW5kYXJ5IFJlZ2lvbiBvZiB0aGUgU0FNIFJlc3RyaWN0IEl0cyBTaXplIGFuZCBQcm9t
b3RlIExlYWYgSW5pdGlhdGlvbjwvdGl0bGU+PHNlY29uZGFyeS10aXRsZT5QbGFudCBQaHlzaW9s
PC9zZWNvbmRhcnktdGl0bGU+PC90aXRsZXM+PHBlcmlvZGljYWw+PGZ1bGwtdGl0bGU+UGxhbnQg
UGh5c2lvbDwvZnVsbC10aXRsZT48L3BlcmlvZGljYWw+PHBhZ2VzPjI2NS0yNzk8L3BhZ2VzPjx2
b2x1bWU+MTc5PC92b2x1bWU+PG51bWJlcj4xPC9udW1iZXI+PGVkaXRpb24+MjAxODExMDg8L2Vk
aXRpb24+PGtleXdvcmRzPjxrZXl3b3JkPkFyYWJpZG9wc2lzL2dlbmV0aWNzLypncm93dGggJmFt
cDsgZGV2ZWxvcG1lbnQvbWV0YWJvbGlzbTwva2V5d29yZD48a2V5d29yZD5BcmFiaWRvcHNpcyBQ
cm90ZWlucy9nZW5ldGljcy9tZXRhYm9saXNtLypwaHlzaW9sb2d5PC9rZXl3b3JkPjxrZXl3b3Jk
Pk1lcmlzdGVtL2dlbmV0aWNzLypncm93dGggJmFtcDsgZGV2ZWxvcG1lbnQvbWV0YWJvbGlzbTwv
a2V5d29yZD48a2V5d29yZD5QbGFudCBMZWF2ZXMvZ2VuZXRpY3MvZ3Jvd3RoICZhbXA7IGRldmVs
b3BtZW50L21ldGFib2xpc208L2tleXdvcmQ+PGtleXdvcmQ+UHJvdGVpbiBTZXJpbmUtVGhyZW9u
aW5lIEtpbmFzZXMvZ2VuZXRpY3MvbWV0YWJvbGlzbS9waHlzaW9sb2d5PC9rZXl3b3JkPjxrZXl3
b3JkPlJlY2VwdG9ycywgQ2VsbCBTdXJmYWNlL2dlbmV0aWNzL21ldGFib2xpc20vcGh5c2lvbG9n
eTwva2V5d29yZD48a2V5d29yZD5TaWduYWwgVHJhbnNkdWN0aW9uPC9rZXl3b3JkPjwva2V5d29y
ZHM+PGRhdGVzPjx5ZWFyPjIwMTk8L3llYXI+PHB1Yi1kYXRlcz48ZGF0ZT5KYW48L2RhdGU+PC9w
dWItZGF0ZXM+PC9kYXRlcz48aXNibj4xNTMyLTI1NDggKEVsZWN0cm9uaWMpJiN4RDswMDMyLTA4
ODkgKFByaW50KSYjeEQ7MDAzMi0wODg5IChMaW5raW5nKTwvaXNibj48YWNjZXNzaW9uLW51bT4z
MDQwOTg1NzwvYWNjZXNzaW9uLW51bT48dXJscz48cmVsYXRlZC11cmxzPjx1cmw+aHR0cHM6Ly93
d3cubmNiaS5ubG0ubmloLmdvdi9wdWJtZWQvMzA0MDk4NTc8L3VybD48L3JlbGF0ZWQtdXJscz48
L3VybHM+PGN1c3RvbTI+UE1DNjMyNDI0NDwvY3VzdG9tMj48ZWxlY3Ryb25pYy1yZXNvdXJjZS1u
dW0+MTAuMTEwNC9wcC4xOC4wMDcxNDwvZWxlY3Ryb25pYy1yZXNvdXJjZS1udW0+PHJlbW90ZS1k
YXRhYmFzZS1uYW1lPk1lZGxpbmU8L3JlbW90ZS1kYXRhYmFzZS1uYW1lPjxyZW1vdGUtZGF0YWJh
c2UtcHJvdmlkZXI+TkxNPC9yZW1vdGUtZGF0YWJhc2UtcHJvdmlkZXI+PC9yZWNvcmQ+PC9DaXRl
PjxDaXRlPjxBdXRob3I+VGFtZXNoaWdlPC9BdXRob3I+PFllYXI+MjAxNjwvWWVhcj48UmVjTnVt
PjExMDwvUmVjTnVtPjxyZWNvcmQ+PHJlYy1udW1iZXI+MTEwPC9yZWMtbnVtYmVyPjxmb3JlaWdu
LWtleXM+PGtleSBhcHA9IkVOIiBkYi1pZD0iMHZ0c3phZmY0dDU1MGZlNXRycjV4ZHNidnN4MDA1
MmYycjVkIiB0aW1lc3RhbXA9IjE3MjIwMjczMDkiPjExMDwva2V5PjwvZm9yZWlnbi1rZXlzPjxy
ZWYtdHlwZSBuYW1lPSJKb3VybmFsIEFydGljbGUiPjE3PC9yZWYtdHlwZT48Y29udHJpYnV0b3Jz
PjxhdXRob3JzPjxhdXRob3I+VGFtZXNoaWdlLCBULjwvYXV0aG9yPjxhdXRob3I+T2thbW90bywg
Uy48L2F1dGhvcj48YXV0aG9yPkxlZSwgSi4gUy48L2F1dGhvcj48YXV0aG9yPkFpZGEsIE0uPC9h
dXRob3I+PGF1dGhvcj5UYXNha2EsIE0uPC9hdXRob3I+PGF1dGhvcj5Ub3JpaSwgSy4gVS48L2F1
dGhvcj48YXV0aG9yPlVjaGlkYSwgTi48L2F1dGhvcj48L2F1dGhvcnM+PC9jb250cmlidXRvcnM+
PGF1dGgtYWRkcmVzcz5JbnN0aXR1dGUgb2YgVHJhbnNmb3JtYXRpdmUgQmlvLU1vbGVjdWxlcyAo
V1BJLUlUYk0pLCBOYWdveWEgVW5pdmVyc2l0eSwgRnVyby1jaG8sIENoaWt1c2Eta3UsIE5hZ295
YSA0NjQtODYwMSwgSmFwYW4uJiN4RDtHcmFkdWF0ZSBTY2hvb2wgb2YgQmlvbG9naWNhbCBTY2ll
bmNlcywgTmFyYSBJbnN0aXR1dGUgb2YgU2NpZW5jZSBhbmQgVGVjaG5vbG9neSwgODkxNi01IFRh
a2F5YW1hLCBJa29tYSA2MzAtMDE5MiwgSmFwYW4uJiN4RDtEZXBhcnRtZW50IG9mIEJpb2xvZ3ks
IFVuaXZlcnNpdHkgb2YgV2FzaGluZ3RvbiwgU2VhdHRsZSwgV0EgOTgxOTUsIFVTQS4mI3hEO0lu
c3RpdHV0ZSBvZiBUcmFuc2Zvcm1hdGl2ZSBCaW8tTW9sZWN1bGVzIChXUEktSVRiTSksIE5hZ295
YSBVbml2ZXJzaXR5LCBGdXJvLWNobywgQ2hpa3VzYS1rdSwgTmFnb3lhIDQ2NC04NjAxLCBKYXBh
bjsgRGVwYXJ0bWVudCBvZiBCaW9sb2d5LCBVbml2ZXJzaXR5IG9mIFdhc2hpbmd0b24sIFNlYXR0
bGUsIFdBIDk4MTk1LCBVU0E7IEhvd2FyZCBIdWdoZXMgTWVkaWNhbCBJbnN0aXR1dGUsIFVuaXZl
cnNpdHkgb2YgV2FzaGluZ3RvbiwgU2VhdHRsZSwgV0EgOTgxOTUsIFVTQTsgRGl2aXNpb24gb2Yg
QmlvbG9naWNhbCBTY2llbmNlLCBHcmFkdWF0ZSBTY2hvb2wgb2YgU2NpZW5jZSwgTmFnb3lhIFVu
aXZlcnNpdHksIEZ1cm8tY2hvLCBDaGlrdXNhLWt1LCBOYWdveWEgNDY0LTg2MDIsIEphcGFuLiBF
bGVjdHJvbmljIGFkZHJlc3M6IGt0b3JpaUB1Lndhc2hpbmd0b24uZWR1LiYjeEQ7SW5zdGl0dXRl
IG9mIFRyYW5zZm9ybWF0aXZlIEJpby1Nb2xlY3VsZXMgKFdQSS1JVGJNKSwgTmFnb3lhIFVuaXZl
cnNpdHksIEZ1cm8tY2hvLCBDaGlrdXNhLWt1LCBOYWdveWEgNDY0LTg2MDEsIEphcGFuOyBEaXZp
c2lvbiBvZiBCaW9sb2dpY2FsIFNjaWVuY2UsIEdyYWR1YXRlIFNjaG9vbCBvZiBTY2llbmNlLCBO
YWdveWEgVW5pdmVyc2l0eSwgRnVyby1jaG8sIENoaWt1c2Eta3UsIE5hZ295YSA0NjQtODYwMiwg
SmFwYW4uIEVsZWN0cm9uaWMgYWRkcmVzczogdWNoaW5hb0BpdGJtLm5hZ295YS11LmFjLmpwLjwv
YXV0aC1hZGRyZXNzPjx0aXRsZXM+PHRpdGxlPkEgU2VjcmV0ZWQgUGVwdGlkZSBhbmQgSXRzIFJl
Y2VwdG9ycyBTaGFwZSB0aGUgQXV4aW4gUmVzcG9uc2UgUGF0dGVybiBhbmQgTGVhZiBNYXJnaW4g
TW9ycGhvZ2VuZXNpczwvdGl0bGU+PHNlY29uZGFyeS10aXRsZT5DdXJyIEJpb2w8L3NlY29uZGFy
eS10aXRsZT48L3RpdGxlcz48cGVyaW9kaWNhbD48ZnVsbC10aXRsZT5DdXJyIEJpb2w8L2Z1bGwt
dGl0bGU+PC9wZXJpb2RpY2FsPjxwYWdlcz4yNDc4LTI0ODU8L3BhZ2VzPjx2b2x1bWU+MjY8L3Zv
bHVtZT48bnVtYmVyPjE4PC9udW1iZXI+PGVkaXRpb24+MjAxNjA5MDE8L2VkaXRpb24+PGtleXdv
cmRzPjxrZXl3b3JkPkFyYWJpZG9wc2lzLypnZW5ldGljcy8qZ3Jvd3RoICZhbXA7IGRldmVsb3Bt
ZW50L21ldGFib2xpc208L2tleXdvcmQ+PGtleXdvcmQ+QXJhYmlkb3BzaXMgUHJvdGVpbnMvKmdl
bmV0aWNzL21ldGFib2xpc208L2tleXdvcmQ+PGtleXdvcmQ+KkdlbmUgRXhwcmVzc2lvbiBSZWd1
bGF0aW9uLCBQbGFudDwva2V5d29yZD48a2V5d29yZD5JbmRvbGVhY2V0aWMgQWNpZHMvKm1ldGFi
b2xpc208L2tleXdvcmQ+PGtleXdvcmQ+TW9ycGhvZ2VuZXNpczwva2V5d29yZD48a2V5d29yZD5Q
ZXB0aWRlcy9nZW5ldGljcy9tZXRhYm9saXNtPC9rZXl3b3JkPjxrZXl3b3JkPlBsYW50IExlYXZl
cy9hbmF0b215ICZhbXA7IGhpc3RvbG9neS9nZW5ldGljcy8qZ3Jvd3RoICZhbXA7IGRldmVsb3Bt
ZW50PC9rZXl3b3JkPjxrZXl3b3JkPlBsYW50IFByb3RlaW5zLypnZW5ldGljcy9tZXRhYm9saXNt
PC9rZXl3b3JkPjwva2V5d29yZHM+PGRhdGVzPjx5ZWFyPjIwMTY8L3llYXI+PHB1Yi1kYXRlcz48
ZGF0ZT5TZXAgMjY8L2RhdGU+PC9wdWItZGF0ZXM+PC9kYXRlcz48aXNibj4xODc5LTA0NDUgKEVs
ZWN0cm9uaWMpJiN4RDswOTYwLTk4MjIgKExpbmtpbmcpPC9pc2JuPjxhY2Nlc3Npb24tbnVtPjI3
NTkzMzc2PC9hY2Nlc3Npb24tbnVtPjx1cmxzPjxyZWxhdGVkLXVybHM+PHVybD5odHRwczovL3d3
dy5uY2JpLm5sbS5uaWguZ292L3B1Ym1lZC8yNzU5MzM3NjwvdXJsPjwvcmVsYXRlZC11cmxzPjwv
dXJscz48ZWxlY3Ryb25pYy1yZXNvdXJjZS1udW0+MTAuMTAxNi9qLmN1Yi4yMDE2LjA3LjAxNDwv
ZWxlY3Ryb25pYy1yZXNvdXJjZS1udW0+PHJlbW90ZS1kYXRhYmFzZS1uYW1lPk1lZGxpbmU8L3Jl
bW90ZS1kYXRhYmFzZS1uYW1lPjxyZW1vdGUtZGF0YWJhc2UtcHJvdmlkZXI+TkxNPC9yZW1vdGUt
ZGF0YWJhc2UtcHJvdmlkZXI+PC9yZWNvcmQ+PC9DaXRlPjxDaXRlPjxBdXRob3I+QWJyYXNoPC9B
dXRob3I+PFllYXI+MjAxMTwvWWVhcj48UmVjTnVtPjI8L1JlY051bT48cmVjb3JkPjxyZWMtbnVt
YmVyPjI8L3JlYy1udW1iZXI+PGZvcmVpZ24ta2V5cz48a2V5IGFwcD0iRU4iIGRiLWlkPSIwdnRz
emFmZjR0NTUwZmU1dHJyNXhkc2J2c3gwMDUyZjJyNWQiIHRpbWVzdGFtcD0iMTcyMjAyNzMwOSI+
Mjwva2V5PjwvZm9yZWlnbi1rZXlzPjxyZWYtdHlwZSBuYW1lPSJKb3VybmFsIEFydGljbGUiPjE3
PC9yZWYtdHlwZT48Y29udHJpYnV0b3JzPjxhdXRob3JzPjxhdXRob3I+QWJyYXNoLCBFLiBCLjwv
YXV0aG9yPjxhdXRob3I+RGF2aWVzLCBLLiBBLjwvYXV0aG9yPjxhdXRob3I+QmVyZ21hbm4sIEQu
IEMuPC9hdXRob3I+PC9hdXRob3JzPjwvY29udHJpYnV0b3JzPjxhdXRoLWFkZHJlc3M+RGVwYXJ0
bWVudCBvZiBCaW9sb2d5LCBTdGFuZm9yZCBVbml2ZXJzaXR5LCBTdGFuZm9yZCwgQ2FsaWZvcm5p
YSA5NDMwNS01MDIwLCBVU0EuPC9hdXRoLWFkZHJlc3M+PHRpdGxlcz48dGl0bGU+R2VuZXJhdGlv
biBvZiBzaWduYWxpbmcgc3BlY2lmaWNpdHkgaW4gQXJhYmlkb3BzaXMgYnkgc3BhdGlhbGx5IHJl
c3RyaWN0ZWQgYnVmZmVyaW5nIG9mIGxpZ2FuZC1yZWNlcHRvciBpbnRlcmFjdGlvbnM8L3RpdGxl
PjxzZWNvbmRhcnktdGl0bGU+UGxhbnQgQ2VsbDwvc2Vjb25kYXJ5LXRpdGxlPjwvdGl0bGVzPjxw
ZXJpb2RpY2FsPjxmdWxsLXRpdGxlPlBsYW50IENlbGw8L2Z1bGwtdGl0bGU+PC9wZXJpb2RpY2Fs
PjxwYWdlcz4yODY0LTc5PC9wYWdlcz48dm9sdW1lPjIzPC92b2x1bWU+PG51bWJlcj44PC9udW1i
ZXI+PGVkaXRpb24+MjAxMTA4MjM8L2VkaXRpb24+PGtleXdvcmRzPjxrZXl3b3JkPkFtaW5vIEFj
aWQgU2VxdWVuY2U8L2tleXdvcmQ+PGtleXdvcmQ+QXJhYmlkb3BzaXMvZ2VuZXRpY3MvKmdyb3d0
aCAmYW1wOyBkZXZlbG9wbWVudC9tZXRhYm9saXNtL3VsdHJhc3RydWN0dXJlPC9rZXl3b3JkPjxr
ZXl3b3JkPkFyYWJpZG9wc2lzIFByb3RlaW5zL2dlbmV0aWNzLyptZXRhYm9saXNtPC9rZXl3b3Jk
PjxrZXl3b3JkPkJvZHkgUGF0dGVybmluZzwva2V5d29yZD48a2V5d29yZD5DZWxsIERpZmZlcmVu
dGlhdGlvbjwva2V5d29yZD48a2V5d29yZD5HZW5lIEV4cHJlc3Npb24gUmVndWxhdGlvbiwgUGxh
bnQ8L2tleXdvcmQ+PGtleXdvcmQ+SHlwb2NvdHlsL2dlbmV0aWNzL2dyb3d0aCAmYW1wOyBkZXZl
bG9wbWVudC9tZXRhYm9saXNtL3VsdHJhc3RydWN0dXJlPC9rZXl3b3JkPjxrZXl3b3JkPkxpZ2Fu
ZHM8L2tleXdvcmQ+PGtleXdvcmQ+TWVyaXN0ZW0vZ2VuZXRpY3MvZ3Jvd3RoICZhbXA7IGRldmVs
b3BtZW50L21ldGFib2xpc20vdWx0cmFzdHJ1Y3R1cmU8L2tleXdvcmQ+PGtleXdvcmQ+TW9kZWxz
LCBCaW9sb2dpY2FsPC9rZXl3b3JkPjxrZXl3b3JkPk1vbGVjdWxhciBTZXF1ZW5jZSBEYXRhPC9r
ZXl3b3JkPjxrZXl3b3JkPk11dGF0aW9uPC9rZXl3b3JkPjxrZXl3b3JkPlBoZW5vdHlwZTwva2V5
d29yZD48a2V5d29yZD5QbGFudCBFcGlkZXJtaXMvZ2VuZXRpY3MvZ3Jvd3RoICZhbXA7IGRldmVs
b3BtZW50L21ldGFib2xpc20vdWx0cmFzdHJ1Y3R1cmU8L2tleXdvcmQ+PGtleXdvcmQ+UGxhbnQg
U3RvbWF0YS8qZ3Jvd3RoICZhbXA7IGRldmVsb3BtZW50L3VsdHJhc3RydWN0dXJlPC9rZXl3b3Jk
PjxrZXl3b3JkPlBsYW50cywgR2VuZXRpY2FsbHkgTW9kaWZpZWQ8L2tleXdvcmQ+PGtleXdvcmQ+
UHJvdGVpbiBTZXJpbmUtVGhyZW9uaW5lIEtpbmFzZXMvZ2VuZXRpY3MvKm1ldGFib2xpc208L2tl
eXdvcmQ+PGtleXdvcmQ+UmVjZXB0b3JzLCBDZWxsIFN1cmZhY2UvZ2VuZXRpY3MvKm1ldGFib2xp
c208L2tleXdvcmQ+PGtleXdvcmQ+U2lnbmFsIFRyYW5zZHVjdGlvbi8qcGh5c2lvbG9neTwva2V5
d29yZD48L2tleXdvcmRzPjxkYXRlcz48eWVhcj4yMDExPC95ZWFyPjxwdWItZGF0ZXM+PGRhdGU+
QXVnPC9kYXRlPjwvcHViLWRhdGVzPjwvZGF0ZXM+PGlzYm4+MTUzMi0yOThYIChFbGVjdHJvbmlj
KSYjeEQ7MTA0MC00NjUxIChQcmludCkmI3hEOzEwNDAtNDY1MSAoTGlua2luZyk8L2lzYm4+PGFj
Y2Vzc2lvbi1udW0+MjE4NjI3MDg8L2FjY2Vzc2lvbi1udW0+PHVybHM+PHJlbGF0ZWQtdXJscz48
dXJsPmh0dHBzOi8vd3d3Lm5jYmkubmxtLm5paC5nb3YvcHVibWVkLzIxODYyNzA4PC91cmw+PC9y
ZWxhdGVkLXVybHM+PC91cmxzPjxjdXN0b20yPlBNQzMxODA3OTc8L2N1c3RvbTI+PGVsZWN0cm9u
aWMtcmVzb3VyY2UtbnVtPjEwLjExMDUvdHBjLjExMS4wODY2Mzc8L2VsZWN0cm9uaWMtcmVzb3Vy
Y2UtbnVtPjxyZW1vdGUtZGF0YWJhc2UtbmFtZT5NZWRsaW5lPC9yZW1vdGUtZGF0YWJhc2UtbmFt
ZT48cmVtb3RlLWRhdGFiYXNlLXByb3ZpZGVyPk5MTTwvcmVtb3RlLWRhdGFiYXNlLXByb3ZpZGVy
PjwvcmVjb3JkPjwvQ2l0ZT48Q2l0ZT48QXV0aG9yPldhbmc8L0F1dGhvcj48WWVhcj4yMDAyPC9Z
ZWFyPjxSZWNOdW0+MTIwPC9SZWNOdW0+PHJlY29yZD48cmVjLW51bWJlcj4xMjA8L3JlYy1udW1i
ZXI+PGZvcmVpZ24ta2V5cz48a2V5IGFwcD0iRU4iIGRiLWlkPSIwdnRzemFmZjR0NTUwZmU1dHJy
NXhkc2J2c3gwMDUyZjJyNWQiIHRpbWVzdGFtcD0iMTcyMjAyNzMwOSI+MTIwPC9rZXk+PC9mb3Jl
aWduLWtleXM+PHJlZi10eXBlIG5hbWU9IkpvdXJuYWwgQXJ0aWNsZSI+MTc8L3JlZi10eXBlPjxj
b250cmlidXRvcnM+PGF1dGhvcnM+PGF1dGhvcj5XYW5nLCBaLiBZLjwvYXV0aG9yPjxhdXRob3I+
TmFrYW5vLCBULjwvYXV0aG9yPjxhdXRob3I+R2VuZHJvbiwgSi48L2F1dGhvcj48YXV0aG9yPkhl
LCBKLjwvYXV0aG9yPjxhdXRob3I+Q2hlbiwgTS48L2F1dGhvcj48YXV0aG9yPlZhZmVhZG9zLCBE
LjwvYXV0aG9yPjxhdXRob3I+WWFuZywgWS48L2F1dGhvcj48YXV0aG9yPkZ1amlva2EsIFMuPC9h
dXRob3I+PGF1dGhvcj5Zb3NoaWRhLCBTLjwvYXV0aG9yPjxhdXRob3I+QXNhbWksIFQuPC9hdXRo
b3I+PGF1dGhvcj5DaG9yeSwgSi48L2F1dGhvcj48L2F1dGhvcnM+PC9jb250cmlidXRvcnM+PGF1
dGgtYWRkcmVzcz5Ib3dhcmQgSHVnaGVzIE1lZGljYWwgSW5zdGl0dXRlIGFuZCBQbGFudCBCaW9s
b2d5IExhYm9yYXRvcnksIFRoZSBTYWxrIEluc3RpdHV0ZSBmb3IgQmlvbG9naWNhbCBTdHVkaWVz
LCAxMDAxMCBOb3J0aCBUb3JyZXkgUGluZXMgUm9hZCwgTGEgSm9sbGEsIENBIDkyMDM3LCBVU0Eu
PC9hdXRoLWFkZHJlc3M+PHRpdGxlcz48dGl0bGU+TnVjbGVhci1sb2NhbGl6ZWQgQlpSMSBtZWRp
YXRlcyBicmFzc2lub3N0ZXJvaWQtaW5kdWNlZCBncm93dGggYW5kIGZlZWRiYWNrIHN1cHByZXNz
aW9uIG9mIGJyYXNzaW5vc3Rlcm9pZCBiaW9zeW50aGVzaXM8L3RpdGxlPjxzZWNvbmRhcnktdGl0
bGU+RGV2IENlbGw8L3NlY29uZGFyeS10aXRsZT48L3RpdGxlcz48cGVyaW9kaWNhbD48ZnVsbC10
aXRsZT5EZXYgQ2VsbDwvZnVsbC10aXRsZT48L3BlcmlvZGljYWw+PHBhZ2VzPjUwNS0xMzwvcGFn
ZXM+PHZvbHVtZT4yPC92b2x1bWU+PG51bWJlcj40PC9udW1iZXI+PGtleXdvcmRzPjxrZXl3b3Jk
PkFyYWJpZG9wc2lzLypnZW5ldGljcy9tZXRhYm9saXNtPC9rZXl3b3JkPjxrZXl3b3JkPkFyYWJp
ZG9wc2lzIFByb3RlaW5zLypnZW5ldGljcy8qbWV0YWJvbGlzbTwva2V5d29yZD48a2V5d29yZD5D
ZWxsIE51Y2xldXMvbWV0YWJvbGlzbTwva2V5d29yZD48a2V5d29yZD5ETkEtQmluZGluZyBQcm90
ZWluczwva2V5d29yZD48a2V5d29yZD5GZWVkYmFjaywgUGh5c2lvbG9naWNhbC9waHlzaW9sb2d5
PC9rZXl3b3JkPjxrZXl3b3JkPkdlbmUgRXhwcmVzc2lvbiBSZWd1bGF0aW9uLCBEZXZlbG9wbWVu
dGFsPC9rZXl3b3JkPjxrZXl3b3JkPkdlbmUgRXhwcmVzc2lvbiBSZWd1bGF0aW9uLCBQbGFudDwv
a2V5d29yZD48a2V5d29yZD5IeXBvY290eWwvY3l0b2xvZ3kvbWV0YWJvbGlzbTwva2V5d29yZD48
a2V5d29yZD5Nb2xlY3VsYXIgU2VxdWVuY2UgRGF0YTwva2V5d29yZD48a2V5d29yZD5NdXRhdGlv
bi9waHlzaW9sb2d5PC9rZXl3b3JkPjxrZXl3b3JkPk51Y2xlYXIgUHJvdGVpbnMvKmdlbmV0aWNz
LyptZXRhYm9saXNtPC9rZXl3b3JkPjxrZXl3b3JkPlBoZW5vdHlwZTwva2V5d29yZD48a2V5d29y
ZD5QbGFudCBDZWxsczwva2V5d29yZD48a2V5d29yZD5QbGFudHMvbWV0YWJvbGlzbTwva2V5d29y
ZD48a2V5d29yZD5TZXF1ZW5jZSBIb21vbG9neSwgQW1pbm8gQWNpZDwva2V5d29yZD48a2V5d29y
ZD5TdGVyb2lkcy8qYmlvc3ludGhlc2lzPC9rZXl3b3JkPjwva2V5d29yZHM+PGRhdGVzPjx5ZWFy
PjIwMDI8L3llYXI+PHB1Yi1kYXRlcz48ZGF0ZT5BcHI8L2RhdGU+PC9wdWItZGF0ZXM+PC9kYXRl
cz48aXNibj4xNTM0LTU4MDcgKFByaW50KSYjeEQ7MTUzNC01ODA3IChMaW5raW5nKTwvaXNibj48
YWNjZXNzaW9uLW51bT4xMTk3MDkwMDwvYWNjZXNzaW9uLW51bT48dXJscz48cmVsYXRlZC11cmxz
Pjx1cmw+aHR0cHM6Ly93d3cubmNiaS5ubG0ubmloLmdvdi9wdWJtZWQvMTE5NzA5MDA8L3VybD48
L3JlbGF0ZWQtdXJscz48L3VybHM+PGVsZWN0cm9uaWMtcmVzb3VyY2UtbnVtPjEwLjEwMTYvczE1
MzQtNTgwNygwMikwMDE1My0zPC9lbGVjdHJvbmljLXJlc291cmNlLW51bT48cmVtb3RlLWRhdGFi
YXNlLW5hbWU+TWVkbGluZTwvcmVtb3RlLWRhdGFiYXNlLW5hbWU+PHJlbW90ZS1kYXRhYmFzZS1w
cm92aWRlcj5OTE08L3JlbW90ZS1kYXRhYmFzZS1wcm92aWRlcj48L3JlY29yZD48L0NpdGU+PENp
dGU+PEF1dGhvcj5IaWJhcmE8L0F1dGhvcj48WWVhcj4yMDA2PC9ZZWFyPjxSZWNOdW0+NTY8L1Jl
Y051bT48cmVjb3JkPjxyZWMtbnVtYmVyPjU2PC9yZWMtbnVtYmVyPjxmb3JlaWduLWtleXM+PGtl
eSBhcHA9IkVOIiBkYi1pZD0iMHZ0c3phZmY0dDU1MGZlNXRycjV4ZHNidnN4MDA1MmYycjVkIiB0
aW1lc3RhbXA9IjE3MjIwMjczMDkiPjU2PC9rZXk+PC9mb3JlaWduLWtleXM+PHJlZi10eXBlIG5h
bWU9IkpvdXJuYWwgQXJ0aWNsZSI+MTc8L3JlZi10eXBlPjxjb250cmlidXRvcnM+PGF1dGhvcnM+
PGF1dGhvcj5IaWJhcmEsIEsuPC9hdXRob3I+PGF1dGhvcj5LYXJpbSwgTS4gUi48L2F1dGhvcj48
YXV0aG9yPlRha2FkYSwgUy48L2F1dGhvcj48YXV0aG9yPlRhb2thLCBLLjwvYXV0aG9yPjxhdXRo
b3I+RnVydXRhbmksIE0uPC9hdXRob3I+PGF1dGhvcj5BaWRhLCBNLjwvYXV0aG9yPjxhdXRob3I+
VGFzYWthLCBNLjwvYXV0aG9yPjwvYXV0aG9ycz48L2NvbnRyaWJ1dG9ycz48YXV0aC1hZGRyZXNz
PkdyYWR1YXRlIFNjaG9vbCBvZiBCaW9sb2dpY2FsIFNjaWVuY2VzLCBOYXJhIEluc3RpdHV0ZSBv
ZiBTY2llbmNlIGFuZCBUZWNobm9sb2d5LCBOYXJhIDYzMC0wMTkyLCBKYXBhbi48L2F1dGgtYWRk
cmVzcz48dGl0bGVzPjx0aXRsZT5BcmFiaWRvcHNpcyBDVVAtU0hBUEVEIENPVFlMRURPTjMgcmVn
dWxhdGVzIHBvc3RlbWJyeW9uaWMgc2hvb3QgbWVyaXN0ZW0gYW5kIG9yZ2FuIGJvdW5kYXJ5IGZv
cm1hdGlvbjwvdGl0bGU+PHNlY29uZGFyeS10aXRsZT5QbGFudCBDZWxsPC9zZWNvbmRhcnktdGl0
bGU+PC90aXRsZXM+PHBlcmlvZGljYWw+PGZ1bGwtdGl0bGU+UGxhbnQgQ2VsbDwvZnVsbC10aXRs
ZT48L3BlcmlvZGljYWw+PHBhZ2VzPjI5NDYtNTc8L3BhZ2VzPjx2b2x1bWU+MTg8L3ZvbHVtZT48
bnVtYmVyPjExPC9udW1iZXI+PGVkaXRpb24+MjAwNjExMjI8L2VkaXRpb24+PGtleXdvcmRzPjxr
ZXl3b3JkPkFsbGVsZXM8L2tleXdvcmQ+PGtleXdvcmQ+QXJhYmlkb3BzaXMvY3l0b2xvZ3kvZW1i
cnlvbG9neS8qZ3Jvd3RoICZhbXA7IGRldmVsb3BtZW50PC9rZXl3b3JkPjxrZXl3b3JkPkFyYWJp
ZG9wc2lzIFByb3RlaW5zL2dlbmV0aWNzL2lzb2xhdGlvbiAmYW1wOyBwdXJpZmljYXRpb24vKm1l
dGFib2xpc208L2tleXdvcmQ+PGtleXdvcmQ+RW1icnlvbmljIERldmVsb3BtZW50PC9rZXl3b3Jk
PjxrZXl3b3JkPkVuaGFuY2VyIEVsZW1lbnRzLCBHZW5ldGljL2dlbmV0aWNzPC9rZXl3b3JkPjxr
ZXl3b3JkPkdlbmUgRXhwcmVzc2lvbiBSZWd1bGF0aW9uLCBEZXZlbG9wbWVudGFsPC9rZXl3b3Jk
PjxrZXl3b3JkPkdlbmUgRXhwcmVzc2lvbiBSZWd1bGF0aW9uLCBQbGFudDwva2V5d29yZD48a2V5
d29yZD5NZXJpc3RlbS9jeXRvbG9neS9lbWJyeW9sb2d5Lypncm93dGggJmFtcDsgZGV2ZWxvcG1l
bnQ8L2tleXdvcmQ+PGtleXdvcmQ+TW9sZWN1bGFyIFNlcXVlbmNlIERhdGE8L2tleXdvcmQ+PGtl
eXdvcmQ+TXV0YXRpb24vZ2VuZXRpY3M8L2tleXdvcmQ+PGtleXdvcmQ+UGhlbm90eXBlPC9rZXl3
b3JkPjxrZXl3b3JkPlJOQSwgTWVzc2VuZ2VyL2dlbmV0aWNzL21ldGFib2xpc208L2tleXdvcmQ+
PGtleXdvcmQ+U2VlZGxpbmdzL2N5dG9sb2d5PC9rZXl3b3JkPjxrZXl3b3JkPlNlZWRzL2N5dG9s
b2d5PC9rZXl3b3JkPjxrZXl3b3JkPlRyYW5zY3JpcHRpb24gRmFjdG9ycy9nZW5ldGljcy8qbWV0
YWJvbGlzbTwva2V5d29yZD48L2tleXdvcmRzPjxkYXRlcz48eWVhcj4yMDA2PC95ZWFyPjxwdWIt
ZGF0ZXM+PGRhdGU+Tm92PC9kYXRlPjwvcHViLWRhdGVzPjwvZGF0ZXM+PGlzYm4+MTA0MC00NjUx
IChQcmludCkmI3hEOzE1MzItMjk4WCAoRWxlY3Ryb25pYykmI3hEOzEwNDAtNDY1MSAoTGlua2lu
Zyk8L2lzYm4+PGFjY2Vzc2lvbi1udW0+MTcxMjIwNjg8L2FjY2Vzc2lvbi1udW0+PHVybHM+PHJl
bGF0ZWQtdXJscz48dXJsPmh0dHBzOi8vd3d3Lm5jYmkubmxtLm5paC5nb3YvcHVibWVkLzE3MTIy
MDY4PC91cmw+PC9yZWxhdGVkLXVybHM+PC91cmxzPjxjdXN0b20yPlBNQzE2OTM5MjY8L2N1c3Rv
bTI+PGVsZWN0cm9uaWMtcmVzb3VyY2UtbnVtPjEwLjExMDUvdHBjLjEwNi4wNDU3MTY8L2VsZWN0
cm9uaWMtcmVzb3VyY2UtbnVtPjxyZW1vdGUtZGF0YWJhc2UtbmFtZT5NZWRsaW5lPC9yZW1vdGUt
ZGF0YWJhc2UtbmFtZT48cmVtb3RlLWRhdGFiYXNlLXByb3ZpZGVyPk5MTTwvcmVtb3RlLWRhdGFi
YXNlLXByb3ZpZGVyPjwvcmVjb3JkPjwvQ2l0ZT48L0VuZE5vdGU+AG==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(Wang et al., 2002; Hibara et al., 2006; Abrash et al., 2011; Tameshige et al., 2016; Kosentka et al., 2019)</w:t>
      </w:r>
      <w:r w:rsidR="00D03A80">
        <w:rPr>
          <w:rFonts w:ascii="Times New Roman" w:hAnsi="Times New Roman" w:cs="Times New Roman"/>
        </w:rPr>
        <w:fldChar w:fldCharType="end"/>
      </w:r>
      <w:r w:rsidRPr="00C91A65">
        <w:rPr>
          <w:rFonts w:ascii="Times New Roman" w:hAnsi="Times New Roman" w:cs="Times New Roman"/>
        </w:rPr>
        <w:t xml:space="preserve">. The higher order mutants </w:t>
      </w:r>
      <w:r w:rsidRPr="00C91A65">
        <w:rPr>
          <w:rFonts w:ascii="Times New Roman" w:hAnsi="Times New Roman" w:cs="Times New Roman"/>
          <w:i/>
          <w:iCs/>
        </w:rPr>
        <w:t>epfl1 epfl2</w:t>
      </w:r>
      <w:r w:rsidRPr="00C91A65">
        <w:rPr>
          <w:rFonts w:ascii="Times New Roman" w:hAnsi="Times New Roman" w:cs="Times New Roman"/>
        </w:rPr>
        <w:t xml:space="preserve">, </w:t>
      </w:r>
      <w:r w:rsidRPr="00C91A65">
        <w:rPr>
          <w:rFonts w:ascii="Times New Roman" w:hAnsi="Times New Roman" w:cs="Times New Roman"/>
          <w:i/>
          <w:iCs/>
        </w:rPr>
        <w:t>epfl4 epfl6,</w:t>
      </w:r>
      <w:r w:rsidRPr="00C91A65">
        <w:rPr>
          <w:rFonts w:ascii="Times New Roman" w:hAnsi="Times New Roman" w:cs="Times New Roman"/>
        </w:rPr>
        <w:t xml:space="preserve"> and </w:t>
      </w:r>
      <w:r w:rsidRPr="00C91A65">
        <w:rPr>
          <w:rFonts w:ascii="Times New Roman" w:hAnsi="Times New Roman" w:cs="Times New Roman"/>
          <w:i/>
          <w:iCs/>
        </w:rPr>
        <w:t>er-105 erl1-2 erl2-1</w:t>
      </w:r>
      <w:r w:rsidRPr="00C91A65">
        <w:rPr>
          <w:rFonts w:ascii="Times New Roman" w:hAnsi="Times New Roman" w:cs="Times New Roman"/>
        </w:rPr>
        <w:t xml:space="preserve"> were generated earlier </w:t>
      </w:r>
      <w:r w:rsidR="00D03A80">
        <w:rPr>
          <w:rFonts w:ascii="Times New Roman" w:hAnsi="Times New Roman" w:cs="Times New Roman"/>
        </w:rPr>
        <w:fldChar w:fldCharType="begin">
          <w:fldData xml:space="preserve">PEVuZE5vdGU+PENpdGU+PEF1dGhvcj5Lb3NlbnRrYTwvQXV0aG9yPjxZZWFyPjIwMTk8L1llYXI+
PFJlY051bT42OTwvUmVjTnVtPjxEaXNwbGF5VGV4dD4oU2hwYWsgZXQgYWwuLCAyMDA0OyBLb3Nl
bnRrYSBldCBhbC4sIDIwMTkpPC9EaXNwbGF5VGV4dD48cmVjb3JkPjxyZWMtbnVtYmVyPjY5PC9y
ZWMtbnVtYmVyPjxmb3JlaWduLWtleXM+PGtleSBhcHA9IkVOIiBkYi1pZD0iMHZ0c3phZmY0dDU1
MGZlNXRycjV4ZHNidnN4MDA1MmYycjVkIiB0aW1lc3RhbXA9IjE3MjIwMjczMDkiPjY5PC9rZXk+
PC9mb3JlaWduLWtleXM+PHJlZi10eXBlIG5hbWU9IkpvdXJuYWwgQXJ0aWNsZSI+MTc8L3JlZi10
eXBlPjxjb250cmlidXRvcnM+PGF1dGhvcnM+PGF1dGhvcj5Lb3NlbnRrYSwgUC4gWi48L2F1dGhv
cj48YXV0aG9yPk92ZXJob2x0LCBBLjwvYXV0aG9yPjxhdXRob3I+TWFyYWRpYWdhLCBSLjwvYXV0
aG9yPjxhdXRob3I+TWl0b3Vic2ksIE8uPC9hdXRob3I+PGF1dGhvcj5TaHBhaywgRS4gRC48L2F1
dGhvcj48L2F1dGhvcnM+PC9jb250cmlidXRvcnM+PGF1dGgtYWRkcmVzcz5EZXBhcnRtZW50IG9m
IEJpb2NoZW1pc3RyeSwgQ2VsbHVsYXIgYW5kIE1vbGVjdWxhciBCaW9sb2d5LCBVbml2ZXJzaXR5
IG9mIFRlbm5lc3NlZSwgS25veHZpbGxlLCBUZW5uZXNzZWUgMzc5OTYuJiN4RDtEZXBhcnRtZW50
IG9mIEJpb2NoZW1pc3RyeSwgQ2VsbHVsYXIgYW5kIE1vbGVjdWxhciBCaW9sb2d5LCBVbml2ZXJz
aXR5IG9mIFRlbm5lc3NlZSwgS25veHZpbGxlLCBUZW5uZXNzZWUgMzc5OTYgZXNocGFrQHV0ay5l
ZHUuPC9hdXRoLWFkZHJlc3M+PHRpdGxlcz48dGl0bGU+RVBGTCBTaWduYWxzIGluIHRoZSBCb3Vu
ZGFyeSBSZWdpb24gb2YgdGhlIFNBTSBSZXN0cmljdCBJdHMgU2l6ZSBhbmQgUHJvbW90ZSBMZWFm
IEluaXRpYXRpb248L3RpdGxlPjxzZWNvbmRhcnktdGl0bGU+UGxhbnQgUGh5c2lvbDwvc2Vjb25k
YXJ5LXRpdGxlPjwvdGl0bGVzPjxwZXJpb2RpY2FsPjxmdWxsLXRpdGxlPlBsYW50IFBoeXNpb2w8
L2Z1bGwtdGl0bGU+PC9wZXJpb2RpY2FsPjxwYWdlcz4yNjUtMjc5PC9wYWdlcz48dm9sdW1lPjE3
OTwvdm9sdW1lPjxudW1iZXI+MTwvbnVtYmVyPjxlZGl0aW9uPjIwMTgxMTA4PC9lZGl0aW9uPjxr
ZXl3b3Jkcz48a2V5d29yZD5BcmFiaWRvcHNpcy9nZW5ldGljcy8qZ3Jvd3RoICZhbXA7IGRldmVs
b3BtZW50L21ldGFib2xpc208L2tleXdvcmQ+PGtleXdvcmQ+QXJhYmlkb3BzaXMgUHJvdGVpbnMv
Z2VuZXRpY3MvbWV0YWJvbGlzbS8qcGh5c2lvbG9neTwva2V5d29yZD48a2V5d29yZD5NZXJpc3Rl
bS9nZW5ldGljcy8qZ3Jvd3RoICZhbXA7IGRldmVsb3BtZW50L21ldGFib2xpc208L2tleXdvcmQ+
PGtleXdvcmQ+UGxhbnQgTGVhdmVzL2dlbmV0aWNzL2dyb3d0aCAmYW1wOyBkZXZlbG9wbWVudC9t
ZXRhYm9saXNtPC9rZXl3b3JkPjxrZXl3b3JkPlByb3RlaW4gU2VyaW5lLVRocmVvbmluZSBLaW5h
c2VzL2dlbmV0aWNzL21ldGFib2xpc20vcGh5c2lvbG9neTwva2V5d29yZD48a2V5d29yZD5SZWNl
cHRvcnMsIENlbGwgU3VyZmFjZS9nZW5ldGljcy9tZXRhYm9saXNtL3BoeXNpb2xvZ3k8L2tleXdv
cmQ+PGtleXdvcmQ+U2lnbmFsIFRyYW5zZHVjdGlvbjwva2V5d29yZD48L2tleXdvcmRzPjxkYXRl
cz48eWVhcj4yMDE5PC95ZWFyPjxwdWItZGF0ZXM+PGRhdGU+SmFuPC9kYXRlPjwvcHViLWRhdGVz
PjwvZGF0ZXM+PGlzYm4+MTUzMi0yNTQ4IChFbGVjdHJvbmljKSYjeEQ7MDAzMi0wODg5IChQcmlu
dCkmI3hEOzAwMzItMDg4OSAoTGlua2luZyk8L2lzYm4+PGFjY2Vzc2lvbi1udW0+MzA0MDk4NTc8
L2FjY2Vzc2lvbi1udW0+PHVybHM+PHJlbGF0ZWQtdXJscz48dXJsPmh0dHBzOi8vd3d3Lm5jYmku
bmxtLm5paC5nb3YvcHVibWVkLzMwNDA5ODU3PC91cmw+PC9yZWxhdGVkLXVybHM+PC91cmxzPjxj
dXN0b20yPlBNQzYzMjQyNDQ8L2N1c3RvbTI+PGVsZWN0cm9uaWMtcmVzb3VyY2UtbnVtPjEwLjEx
MDQvcHAuMTguMDA3MTQ8L2VsZWN0cm9uaWMtcmVzb3VyY2UtbnVtPjxyZW1vdGUtZGF0YWJhc2Ut
bmFtZT5NZWRsaW5lPC9yZW1vdGUtZGF0YWJhc2UtbmFtZT48cmVtb3RlLWRhdGFiYXNlLXByb3Zp
ZGVyPk5MTTwvcmVtb3RlLWRhdGFiYXNlLXByb3ZpZGVyPjwvcmVjb3JkPjwvQ2l0ZT48Q2l0ZT48
QXV0aG9yPlNocGFrPC9BdXRob3I+PFllYXI+MjAwNDwvWWVhcj48UmVjTnVtPjEwNTwvUmVjTnVt
PjxyZWNvcmQ+PHJlYy1udW1iZXI+MTA1PC9yZWMtbnVtYmVyPjxmb3JlaWduLWtleXM+PGtleSBh
cHA9IkVOIiBkYi1pZD0iMHZ0c3phZmY0dDU1MGZlNXRycjV4ZHNidnN4MDA1MmYycjVkIiB0aW1l
c3RhbXA9IjE3MjIwMjczMDkiPjEwNTwva2V5PjwvZm9yZWlnbi1rZXlzPjxyZWYtdHlwZSBuYW1l
PSJKb3VybmFsIEFydGljbGUiPjE3PC9yZWYtdHlwZT48Y29udHJpYnV0b3JzPjxhdXRob3JzPjxh
dXRob3I+U2hwYWssIEUuIEQuPC9hdXRob3I+PGF1dGhvcj5CZXJ0aGlhdW1lLCBDLiBULjwvYXV0
aG9yPjxhdXRob3I+SGlsbCwgRS4gSi48L2F1dGhvcj48YXV0aG9yPlRvcmlpLCBLLiBVLjwvYXV0
aG9yPjwvYXV0aG9ycz48L2NvbnRyaWJ1dG9ycz48YXV0aC1hZGRyZXNzPkRlcGFydG1lbnQgb2Yg
QmlvbG9neSwgVW5pdmVyc2l0eSBvZiBXYXNoaW5ndG9uLCBTZWF0dGxlLCBXQSA5ODE5NSwgVVNB
LjwvYXV0aC1hZGRyZXNzPjx0aXRsZXM+PHRpdGxlPlN5bmVyZ2lzdGljIGludGVyYWN0aW9uIG9m
IHRocmVlIEVSRUNUQS1mYW1pbHkgcmVjZXB0b3ItbGlrZSBraW5hc2VzIGNvbnRyb2xzIEFyYWJp
ZG9wc2lzIG9yZ2FuIGdyb3d0aCBhbmQgZmxvd2VyIGRldmVsb3BtZW50IGJ5IHByb21vdGluZyBj
ZWxsIHByb2xpZmVyYXRpb248L3RpdGxlPjxzZWNvbmRhcnktdGl0bGU+RGV2ZWxvcG1lbnQ8L3Nl
Y29uZGFyeS10aXRsZT48L3RpdGxlcz48cGVyaW9kaWNhbD48ZnVsbC10aXRsZT5EZXZlbG9wbWVu
dDwvZnVsbC10aXRsZT48L3BlcmlvZGljYWw+PHBhZ2VzPjE0OTEtNTAxPC9wYWdlcz48dm9sdW1l
PjEzMTwvdm9sdW1lPjxudW1iZXI+NzwvbnVtYmVyPjxlZGl0aW9uPjIwMDQwMjI1PC9lZGl0aW9u
PjxrZXl3b3Jkcz48a2V5d29yZD5BbWlubyBBY2lkIFNlcXVlbmNlPC9rZXl3b3JkPjxrZXl3b3Jk
PkFyYWJpZG9wc2lzLyphbmF0b215ICZhbXA7IGhpc3RvbG9neS9nZW5ldGljcy8qcGh5c2lvbG9n
eTwva2V5d29yZD48a2V5d29yZD5BcmFiaWRvcHNpcyBQcm90ZWlucy9nZW5ldGljcy8qbWV0YWJv
bGlzbTwva2V5d29yZD48a2V5d29yZD5DZWxsIERpdmlzaW9uLypwaHlzaW9sb2d5PC9rZXl3b3Jk
PjxrZXl3b3JkPkZsb3dlcnMvKmFuYXRvbXkgJmFtcDsgaGlzdG9sb2d5Lypncm93dGggJmFtcDsg
ZGV2ZWxvcG1lbnQ8L2tleXdvcmQ+PGtleXdvcmQ+TW9sZWN1bGFyIFNlcXVlbmNlIERhdGE8L2tl
eXdvcmQ+PGtleXdvcmQ+TW9ycGhvZ2VuZXNpczwva2V5d29yZD48a2V5d29yZD5NdXRhdGlvbjwv
a2V5d29yZD48a2V5d29yZD5QaGVub3R5cGU8L2tleXdvcmQ+PGtleXdvcmQ+UHJvdGVpbiBJc29m
b3Jtcy9nZW5ldGljcy8qbWV0YWJvbGlzbTwva2V5d29yZD48a2V5d29yZD5Qcm90ZWluIFNlcmlu
ZS1UaHJlb25pbmUgS2luYXNlcy9nZW5ldGljcy8qbWV0YWJvbGlzbTwva2V5d29yZD48a2V5d29y
ZD5SZWNlcHRvcnMsIENlbGwgU3VyZmFjZS9nZW5ldGljcy8qbWV0YWJvbGlzbTwva2V5d29yZD48
a2V5d29yZD5TZXF1ZW5jZSBBbGlnbm1lbnQ8L2tleXdvcmQ+PGtleXdvcmQ+U2lnbmFsIFRyYW5z
ZHVjdGlvbi9waHlzaW9sb2d5PC9rZXl3b3JkPjxrZXl3b3JkPlRpc3N1ZSBEaXN0cmlidXRpb248
L2tleXdvcmQ+PC9rZXl3b3Jkcz48ZGF0ZXM+PHllYXI+MjAwNDwveWVhcj48cHViLWRhdGVzPjxk
YXRlPkFwcjwvZGF0ZT48L3B1Yi1kYXRlcz48L2RhdGVzPjxpc2JuPjA5NTAtMTk5MSAoUHJpbnQp
JiN4RDswOTUwLTE5OTEgKExpbmtpbmcpPC9pc2JuPjxhY2Nlc3Npb24tbnVtPjE0OTg1MjU0PC9h
Y2Nlc3Npb24tbnVtPjx1cmxzPjxyZWxhdGVkLXVybHM+PHVybD5odHRwczovL3d3dy5uY2JpLm5s
bS5uaWguZ292L3B1Ym1lZC8xNDk4NTI1NDwvdXJsPjwvcmVsYXRlZC11cmxzPjwvdXJscz48ZWxl
Y3Ryb25pYy1yZXNvdXJjZS1udW0+MTAuMTI0Mi9kZXYuMDEwMjg8L2VsZWN0cm9uaWMtcmVzb3Vy
Y2UtbnVtPjxyZW1vdGUtZGF0YWJhc2UtbmFtZT5NZWRsaW5lPC9yZW1vdGUtZGF0YWJhc2UtbmFt
ZT48cmVtb3RlLWRhdGFiYXNlLXByb3ZpZGVyPk5MTTwvcmVtb3RlLWRhdGFiYXNlLXByb3ZpZGVy
PjwvcmVjb3JkPjwvQ2l0ZT48L0VuZE5vdGU+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PEVuZE5vdGU+PENpdGU+PEF1dGhvcj5Lb3NlbnRrYTwvQXV0aG9yPjxZZWFyPjIwMTk8L1llYXI+
PFJlY051bT42OTwvUmVjTnVtPjxEaXNwbGF5VGV4dD4oU2hwYWsgZXQgYWwuLCAyMDA0OyBLb3Nl
bnRrYSBldCBhbC4sIDIwMTkpPC9EaXNwbGF5VGV4dD48cmVjb3JkPjxyZWMtbnVtYmVyPjY5PC9y
ZWMtbnVtYmVyPjxmb3JlaWduLWtleXM+PGtleSBhcHA9IkVOIiBkYi1pZD0iMHZ0c3phZmY0dDU1
MGZlNXRycjV4ZHNidnN4MDA1MmYycjVkIiB0aW1lc3RhbXA9IjE3MjIwMjczMDkiPjY5PC9rZXk+
PC9mb3JlaWduLWtleXM+PHJlZi10eXBlIG5hbWU9IkpvdXJuYWwgQXJ0aWNsZSI+MTc8L3JlZi10
eXBlPjxjb250cmlidXRvcnM+PGF1dGhvcnM+PGF1dGhvcj5Lb3NlbnRrYSwgUC4gWi48L2F1dGhv
cj48YXV0aG9yPk92ZXJob2x0LCBBLjwvYXV0aG9yPjxhdXRob3I+TWFyYWRpYWdhLCBSLjwvYXV0
aG9yPjxhdXRob3I+TWl0b3Vic2ksIE8uPC9hdXRob3I+PGF1dGhvcj5TaHBhaywgRS4gRC48L2F1
dGhvcj48L2F1dGhvcnM+PC9jb250cmlidXRvcnM+PGF1dGgtYWRkcmVzcz5EZXBhcnRtZW50IG9m
IEJpb2NoZW1pc3RyeSwgQ2VsbHVsYXIgYW5kIE1vbGVjdWxhciBCaW9sb2d5LCBVbml2ZXJzaXR5
IG9mIFRlbm5lc3NlZSwgS25veHZpbGxlLCBUZW5uZXNzZWUgMzc5OTYuJiN4RDtEZXBhcnRtZW50
IG9mIEJpb2NoZW1pc3RyeSwgQ2VsbHVsYXIgYW5kIE1vbGVjdWxhciBCaW9sb2d5LCBVbml2ZXJz
aXR5IG9mIFRlbm5lc3NlZSwgS25veHZpbGxlLCBUZW5uZXNzZWUgMzc5OTYgZXNocGFrQHV0ay5l
ZHUuPC9hdXRoLWFkZHJlc3M+PHRpdGxlcz48dGl0bGU+RVBGTCBTaWduYWxzIGluIHRoZSBCb3Vu
ZGFyeSBSZWdpb24gb2YgdGhlIFNBTSBSZXN0cmljdCBJdHMgU2l6ZSBhbmQgUHJvbW90ZSBMZWFm
IEluaXRpYXRpb248L3RpdGxlPjxzZWNvbmRhcnktdGl0bGU+UGxhbnQgUGh5c2lvbDwvc2Vjb25k
YXJ5LXRpdGxlPjwvdGl0bGVzPjxwZXJpb2RpY2FsPjxmdWxsLXRpdGxlPlBsYW50IFBoeXNpb2w8
L2Z1bGwtdGl0bGU+PC9wZXJpb2RpY2FsPjxwYWdlcz4yNjUtMjc5PC9wYWdlcz48dm9sdW1lPjE3
OTwvdm9sdW1lPjxudW1iZXI+MTwvbnVtYmVyPjxlZGl0aW9uPjIwMTgxMTA4PC9lZGl0aW9uPjxr
ZXl3b3Jkcz48a2V5d29yZD5BcmFiaWRvcHNpcy9nZW5ldGljcy8qZ3Jvd3RoICZhbXA7IGRldmVs
b3BtZW50L21ldGFib2xpc208L2tleXdvcmQ+PGtleXdvcmQ+QXJhYmlkb3BzaXMgUHJvdGVpbnMv
Z2VuZXRpY3MvbWV0YWJvbGlzbS8qcGh5c2lvbG9neTwva2V5d29yZD48a2V5d29yZD5NZXJpc3Rl
bS9nZW5ldGljcy8qZ3Jvd3RoICZhbXA7IGRldmVsb3BtZW50L21ldGFib2xpc208L2tleXdvcmQ+
PGtleXdvcmQ+UGxhbnQgTGVhdmVzL2dlbmV0aWNzL2dyb3d0aCAmYW1wOyBkZXZlbG9wbWVudC9t
ZXRhYm9saXNtPC9rZXl3b3JkPjxrZXl3b3JkPlByb3RlaW4gU2VyaW5lLVRocmVvbmluZSBLaW5h
c2VzL2dlbmV0aWNzL21ldGFib2xpc20vcGh5c2lvbG9neTwva2V5d29yZD48a2V5d29yZD5SZWNl
cHRvcnMsIENlbGwgU3VyZmFjZS9nZW5ldGljcy9tZXRhYm9saXNtL3BoeXNpb2xvZ3k8L2tleXdv
cmQ+PGtleXdvcmQ+U2lnbmFsIFRyYW5zZHVjdGlvbjwva2V5d29yZD48L2tleXdvcmRzPjxkYXRl
cz48eWVhcj4yMDE5PC95ZWFyPjxwdWItZGF0ZXM+PGRhdGU+SmFuPC9kYXRlPjwvcHViLWRhdGVz
PjwvZGF0ZXM+PGlzYm4+MTUzMi0yNTQ4IChFbGVjdHJvbmljKSYjeEQ7MDAzMi0wODg5IChQcmlu
dCkmI3hEOzAwMzItMDg4OSAoTGlua2luZyk8L2lzYm4+PGFjY2Vzc2lvbi1udW0+MzA0MDk4NTc8
L2FjY2Vzc2lvbi1udW0+PHVybHM+PHJlbGF0ZWQtdXJscz48dXJsPmh0dHBzOi8vd3d3Lm5jYmku
bmxtLm5paC5nb3YvcHVibWVkLzMwNDA5ODU3PC91cmw+PC9yZWxhdGVkLXVybHM+PC91cmxzPjxj
dXN0b20yPlBNQzYzMjQyNDQ8L2N1c3RvbTI+PGVsZWN0cm9uaWMtcmVzb3VyY2UtbnVtPjEwLjEx
MDQvcHAuMTguMDA3MTQ8L2VsZWN0cm9uaWMtcmVzb3VyY2UtbnVtPjxyZW1vdGUtZGF0YWJhc2Ut
bmFtZT5NZWRsaW5lPC9yZW1vdGUtZGF0YWJhc2UtbmFtZT48cmVtb3RlLWRhdGFiYXNlLXByb3Zp
ZGVyPk5MTTwvcmVtb3RlLWRhdGFiYXNlLXByb3ZpZGVyPjwvcmVjb3JkPjwvQ2l0ZT48Q2l0ZT48
QXV0aG9yPlNocGFrPC9BdXRob3I+PFllYXI+MjAwNDwvWWVhcj48UmVjTnVtPjEwNTwvUmVjTnVt
PjxyZWNvcmQ+PHJlYy1udW1iZXI+MTA1PC9yZWMtbnVtYmVyPjxmb3JlaWduLWtleXM+PGtleSBh
cHA9IkVOIiBkYi1pZD0iMHZ0c3phZmY0dDU1MGZlNXRycjV4ZHNidnN4MDA1MmYycjVkIiB0aW1l
c3RhbXA9IjE3MjIwMjczMDkiPjEwNTwva2V5PjwvZm9yZWlnbi1rZXlzPjxyZWYtdHlwZSBuYW1l
PSJKb3VybmFsIEFydGljbGUiPjE3PC9yZWYtdHlwZT48Y29udHJpYnV0b3JzPjxhdXRob3JzPjxh
dXRob3I+U2hwYWssIEUuIEQuPC9hdXRob3I+PGF1dGhvcj5CZXJ0aGlhdW1lLCBDLiBULjwvYXV0
aG9yPjxhdXRob3I+SGlsbCwgRS4gSi48L2F1dGhvcj48YXV0aG9yPlRvcmlpLCBLLiBVLjwvYXV0
aG9yPjwvYXV0aG9ycz48L2NvbnRyaWJ1dG9ycz48YXV0aC1hZGRyZXNzPkRlcGFydG1lbnQgb2Yg
QmlvbG9neSwgVW5pdmVyc2l0eSBvZiBXYXNoaW5ndG9uLCBTZWF0dGxlLCBXQSA5ODE5NSwgVVNB
LjwvYXV0aC1hZGRyZXNzPjx0aXRsZXM+PHRpdGxlPlN5bmVyZ2lzdGljIGludGVyYWN0aW9uIG9m
IHRocmVlIEVSRUNUQS1mYW1pbHkgcmVjZXB0b3ItbGlrZSBraW5hc2VzIGNvbnRyb2xzIEFyYWJp
ZG9wc2lzIG9yZ2FuIGdyb3d0aCBhbmQgZmxvd2VyIGRldmVsb3BtZW50IGJ5IHByb21vdGluZyBj
ZWxsIHByb2xpZmVyYXRpb248L3RpdGxlPjxzZWNvbmRhcnktdGl0bGU+RGV2ZWxvcG1lbnQ8L3Nl
Y29uZGFyeS10aXRsZT48L3RpdGxlcz48cGVyaW9kaWNhbD48ZnVsbC10aXRsZT5EZXZlbG9wbWVu
dDwvZnVsbC10aXRsZT48L3BlcmlvZGljYWw+PHBhZ2VzPjE0OTEtNTAxPC9wYWdlcz48dm9sdW1l
PjEzMTwvdm9sdW1lPjxudW1iZXI+NzwvbnVtYmVyPjxlZGl0aW9uPjIwMDQwMjI1PC9lZGl0aW9u
PjxrZXl3b3Jkcz48a2V5d29yZD5BbWlubyBBY2lkIFNlcXVlbmNlPC9rZXl3b3JkPjxrZXl3b3Jk
PkFyYWJpZG9wc2lzLyphbmF0b215ICZhbXA7IGhpc3RvbG9neS9nZW5ldGljcy8qcGh5c2lvbG9n
eTwva2V5d29yZD48a2V5d29yZD5BcmFiaWRvcHNpcyBQcm90ZWlucy9nZW5ldGljcy8qbWV0YWJv
bGlzbTwva2V5d29yZD48a2V5d29yZD5DZWxsIERpdmlzaW9uLypwaHlzaW9sb2d5PC9rZXl3b3Jk
PjxrZXl3b3JkPkZsb3dlcnMvKmFuYXRvbXkgJmFtcDsgaGlzdG9sb2d5Lypncm93dGggJmFtcDsg
ZGV2ZWxvcG1lbnQ8L2tleXdvcmQ+PGtleXdvcmQ+TW9sZWN1bGFyIFNlcXVlbmNlIERhdGE8L2tl
eXdvcmQ+PGtleXdvcmQ+TW9ycGhvZ2VuZXNpczwva2V5d29yZD48a2V5d29yZD5NdXRhdGlvbjwv
a2V5d29yZD48a2V5d29yZD5QaGVub3R5cGU8L2tleXdvcmQ+PGtleXdvcmQ+UHJvdGVpbiBJc29m
b3Jtcy9nZW5ldGljcy8qbWV0YWJvbGlzbTwva2V5d29yZD48a2V5d29yZD5Qcm90ZWluIFNlcmlu
ZS1UaHJlb25pbmUgS2luYXNlcy9nZW5ldGljcy8qbWV0YWJvbGlzbTwva2V5d29yZD48a2V5d29y
ZD5SZWNlcHRvcnMsIENlbGwgU3VyZmFjZS9nZW5ldGljcy8qbWV0YWJvbGlzbTwva2V5d29yZD48
a2V5d29yZD5TZXF1ZW5jZSBBbGlnbm1lbnQ8L2tleXdvcmQ+PGtleXdvcmQ+U2lnbmFsIFRyYW5z
ZHVjdGlvbi9waHlzaW9sb2d5PC9rZXl3b3JkPjxrZXl3b3JkPlRpc3N1ZSBEaXN0cmlidXRpb248
L2tleXdvcmQ+PC9rZXl3b3Jkcz48ZGF0ZXM+PHllYXI+MjAwNDwveWVhcj48cHViLWRhdGVzPjxk
YXRlPkFwcjwvZGF0ZT48L3B1Yi1kYXRlcz48L2RhdGVzPjxpc2JuPjA5NTAtMTk5MSAoUHJpbnQp
JiN4RDswOTUwLTE5OTEgKExpbmtpbmcpPC9pc2JuPjxhY2Nlc3Npb24tbnVtPjE0OTg1MjU0PC9h
Y2Nlc3Npb24tbnVtPjx1cmxzPjxyZWxhdGVkLXVybHM+PHVybD5odHRwczovL3d3dy5uY2JpLm5s
bS5uaWguZ292L3B1Ym1lZC8xNDk4NTI1NDwvdXJsPjwvcmVsYXRlZC11cmxzPjwvdXJscz48ZWxl
Y3Ryb25pYy1yZXNvdXJjZS1udW0+MTAuMTI0Mi9kZXYuMDEwMjg8L2VsZWN0cm9uaWMtcmVzb3Vy
Y2UtbnVtPjxyZW1vdGUtZGF0YWJhc2UtbmFtZT5NZWRsaW5lPC9yZW1vdGUtZGF0YWJhc2UtbmFt
ZT48cmVtb3RlLWRhdGFiYXNlLXByb3ZpZGVyPk5MTTwvcmVtb3RlLWRhdGFiYXNlLXByb3ZpZGVy
PjwvcmVjb3JkPjwvQ2l0ZT48L0VuZE5vdGU+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 xml:space="preserve">(Shpak et al., 2004; Kosentka et al., </w:t>
      </w:r>
      <w:r w:rsidR="00881FFA">
        <w:rPr>
          <w:rFonts w:ascii="Times New Roman" w:hAnsi="Times New Roman" w:cs="Times New Roman"/>
          <w:noProof/>
        </w:rPr>
        <w:lastRenderedPageBreak/>
        <w:t>2019)</w:t>
      </w:r>
      <w:r w:rsidR="00D03A80">
        <w:rPr>
          <w:rFonts w:ascii="Times New Roman" w:hAnsi="Times New Roman" w:cs="Times New Roman"/>
        </w:rPr>
        <w:fldChar w:fldCharType="end"/>
      </w:r>
      <w:r w:rsidRPr="00C91A65">
        <w:rPr>
          <w:rFonts w:ascii="Times New Roman" w:hAnsi="Times New Roman" w:cs="Times New Roman"/>
        </w:rPr>
        <w:t xml:space="preserve">. When the </w:t>
      </w:r>
      <w:r w:rsidRPr="00C91A65">
        <w:rPr>
          <w:rFonts w:ascii="Times New Roman" w:hAnsi="Times New Roman" w:cs="Times New Roman"/>
          <w:i/>
          <w:iCs/>
        </w:rPr>
        <w:t>cuc3-105</w:t>
      </w:r>
      <w:r w:rsidRPr="00C91A65">
        <w:rPr>
          <w:rFonts w:ascii="Times New Roman" w:hAnsi="Times New Roman" w:cs="Times New Roman"/>
        </w:rPr>
        <w:t xml:space="preserve"> mutation was outcrossed into </w:t>
      </w:r>
      <w:r w:rsidRPr="00C91A65">
        <w:rPr>
          <w:rFonts w:ascii="Times New Roman" w:hAnsi="Times New Roman" w:cs="Times New Roman"/>
          <w:i/>
          <w:iCs/>
        </w:rPr>
        <w:t>epfl2-1</w:t>
      </w:r>
      <w:r w:rsidRPr="00C91A65">
        <w:rPr>
          <w:rFonts w:ascii="Times New Roman" w:hAnsi="Times New Roman" w:cs="Times New Roman"/>
        </w:rPr>
        <w:t xml:space="preserve"> backgrounds,</w:t>
      </w:r>
      <w:r w:rsidRPr="00C91A65">
        <w:rPr>
          <w:rFonts w:ascii="Times New Roman" w:hAnsi="Times New Roman" w:cs="Times New Roman"/>
          <w:i/>
          <w:iCs/>
        </w:rPr>
        <w:t xml:space="preserve"> </w:t>
      </w:r>
      <w:r w:rsidRPr="00C91A65">
        <w:rPr>
          <w:rFonts w:ascii="Times New Roman" w:hAnsi="Times New Roman" w:cs="Times New Roman"/>
        </w:rPr>
        <w:t xml:space="preserve">the </w:t>
      </w:r>
      <w:r w:rsidRPr="00C91A65">
        <w:rPr>
          <w:rFonts w:ascii="Times New Roman" w:hAnsi="Times New Roman" w:cs="Times New Roman"/>
          <w:i/>
          <w:iCs/>
        </w:rPr>
        <w:t xml:space="preserve">epfl2-1 </w:t>
      </w:r>
      <w:r w:rsidRPr="00C91A65">
        <w:rPr>
          <w:rFonts w:ascii="Times New Roman" w:hAnsi="Times New Roman" w:cs="Times New Roman"/>
        </w:rPr>
        <w:t xml:space="preserve">mutation was genotyped according to </w:t>
      </w:r>
      <w:r w:rsidR="00D03A80">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(Kosentka et al., 2019)</w:t>
      </w:r>
      <w:r w:rsidR="00D03A80">
        <w:rPr>
          <w:rFonts w:ascii="Times New Roman" w:hAnsi="Times New Roman" w:cs="Times New Roman"/>
        </w:rPr>
        <w:fldChar w:fldCharType="end"/>
      </w:r>
      <w:r w:rsidRPr="00C91A65">
        <w:rPr>
          <w:rFonts w:ascii="Times New Roman" w:hAnsi="Times New Roman" w:cs="Times New Roman"/>
        </w:rPr>
        <w:t xml:space="preserve">. The </w:t>
      </w:r>
      <w:r w:rsidRPr="00C91A65">
        <w:rPr>
          <w:rFonts w:ascii="Times New Roman" w:hAnsi="Times New Roman" w:cs="Times New Roman"/>
          <w:i/>
          <w:iCs/>
        </w:rPr>
        <w:t>cuc2-3</w:t>
      </w:r>
      <w:r w:rsidRPr="00C91A65">
        <w:rPr>
          <w:rFonts w:ascii="Times New Roman" w:hAnsi="Times New Roman" w:cs="Times New Roman"/>
        </w:rPr>
        <w:t xml:space="preserve"> and </w:t>
      </w:r>
      <w:r w:rsidRPr="00C91A65">
        <w:rPr>
          <w:rFonts w:ascii="Times New Roman" w:hAnsi="Times New Roman" w:cs="Times New Roman"/>
          <w:i/>
          <w:iCs/>
        </w:rPr>
        <w:t>cuc3-105</w:t>
      </w:r>
      <w:r w:rsidRPr="00C91A65">
        <w:rPr>
          <w:rFonts w:ascii="Times New Roman" w:hAnsi="Times New Roman" w:cs="Times New Roman"/>
        </w:rPr>
        <w:t xml:space="preserve"> mutations were identified based on genotyping using three-primer PCR. For genotyping of </w:t>
      </w:r>
      <w:r w:rsidRPr="00C91A65">
        <w:rPr>
          <w:rFonts w:ascii="Times New Roman" w:hAnsi="Times New Roman" w:cs="Times New Roman"/>
          <w:i/>
          <w:iCs/>
        </w:rPr>
        <w:t>cuc2-3</w:t>
      </w:r>
      <w:r w:rsidRPr="00C91A65">
        <w:rPr>
          <w:rFonts w:ascii="Times New Roman" w:hAnsi="Times New Roman" w:cs="Times New Roman"/>
        </w:rPr>
        <w:t xml:space="preserve">, the primers CUC2 GT F (5’-GCACGCACGCATACTCAGATAGA-3’) and CUC2 GT R (5’- CCAGTAACCAGCCTCAGTTGCTC-3’) were used to amplify the 931bp </w:t>
      </w:r>
      <w:r w:rsidR="00F67D45">
        <w:rPr>
          <w:rFonts w:ascii="Times New Roman" w:hAnsi="Times New Roman" w:cs="Times New Roman"/>
        </w:rPr>
        <w:t>wild type</w:t>
      </w:r>
      <w:r w:rsidRPr="00C91A65">
        <w:rPr>
          <w:rFonts w:ascii="Times New Roman" w:hAnsi="Times New Roman" w:cs="Times New Roman"/>
        </w:rPr>
        <w:t xml:space="preserve"> fragment, and CUC2 GT R and SAIL LB (5’- TAGCATCTGAATTTCATAACCAA-3’) were used to amplify an approximately 550 bp fragment of the mutant allele. For genotyping of </w:t>
      </w:r>
      <w:r w:rsidRPr="00C91A65">
        <w:rPr>
          <w:rFonts w:ascii="Times New Roman" w:hAnsi="Times New Roman" w:cs="Times New Roman"/>
          <w:i/>
          <w:iCs/>
        </w:rPr>
        <w:t>cuc3-105</w:t>
      </w:r>
      <w:r w:rsidRPr="00C91A65">
        <w:rPr>
          <w:rFonts w:ascii="Times New Roman" w:hAnsi="Times New Roman" w:cs="Times New Roman"/>
        </w:rPr>
        <w:t xml:space="preserve">, the primers CUC3 GT F (5’-GATGATGCTTGCGGTGGAAGATG-3’) and CUC3 GT R (5’-GACATCCACACCACACGTACAGG-3’) were used to amplify the 1062bp </w:t>
      </w:r>
      <w:r w:rsidR="00F67D45">
        <w:rPr>
          <w:rFonts w:ascii="Times New Roman" w:hAnsi="Times New Roman" w:cs="Times New Roman"/>
        </w:rPr>
        <w:t>wild type</w:t>
      </w:r>
      <w:r w:rsidRPr="00C91A65">
        <w:rPr>
          <w:rFonts w:ascii="Times New Roman" w:hAnsi="Times New Roman" w:cs="Times New Roman"/>
        </w:rPr>
        <w:t xml:space="preserve"> fragment, and CUC3 GT R and GABI-Kat LB (5’-ATATTGACCATCATACTCATTGC-3’) were used to amplify an approximately 400 bp fragment of the mutant allele. Double </w:t>
      </w:r>
      <w:r w:rsidRPr="00C91A65">
        <w:rPr>
          <w:rFonts w:ascii="Times New Roman" w:hAnsi="Times New Roman" w:cs="Times New Roman"/>
          <w:i/>
          <w:iCs/>
        </w:rPr>
        <w:t>cuc2-3 cuc3-105</w:t>
      </w:r>
      <w:r w:rsidRPr="00C91A65">
        <w:rPr>
          <w:rFonts w:ascii="Times New Roman" w:hAnsi="Times New Roman" w:cs="Times New Roman"/>
        </w:rPr>
        <w:t xml:space="preserve"> mutants were identified based on cotyledon fusions and confirmed by genotyping. During a cross with </w:t>
      </w:r>
      <w:r w:rsidRPr="00C91A65">
        <w:rPr>
          <w:rFonts w:ascii="Times New Roman" w:hAnsi="Times New Roman" w:cs="Times New Roman"/>
          <w:i/>
          <w:iCs/>
        </w:rPr>
        <w:t>epfl1-1 epfl2-1</w:t>
      </w:r>
      <w:r w:rsidRPr="00C91A65">
        <w:rPr>
          <w:rFonts w:ascii="Times New Roman" w:hAnsi="Times New Roman" w:cs="Times New Roman"/>
        </w:rPr>
        <w:t xml:space="preserve">, a homozygous </w:t>
      </w:r>
      <w:r w:rsidRPr="00C91A65">
        <w:rPr>
          <w:rFonts w:ascii="Times New Roman" w:hAnsi="Times New Roman" w:cs="Times New Roman"/>
          <w:i/>
          <w:iCs/>
        </w:rPr>
        <w:t>bzr1-1D</w:t>
      </w:r>
      <w:r w:rsidRPr="00C91A65">
        <w:rPr>
          <w:rFonts w:ascii="Times New Roman" w:hAnsi="Times New Roman" w:cs="Times New Roman"/>
        </w:rPr>
        <w:t xml:space="preserve"> mutant was identified based on the increased size of leaves and flower organs, delayed flowering</w:t>
      </w:r>
      <w:r w:rsidR="003B1A78">
        <w:rPr>
          <w:rFonts w:ascii="Times New Roman" w:hAnsi="Times New Roman" w:cs="Times New Roman"/>
        </w:rPr>
        <w:t>,</w:t>
      </w:r>
      <w:r w:rsidRPr="00C91A65">
        <w:rPr>
          <w:rFonts w:ascii="Times New Roman" w:hAnsi="Times New Roman" w:cs="Times New Roman"/>
        </w:rPr>
        <w:t xml:space="preserve"> and bending of </w:t>
      </w:r>
      <w:r w:rsidR="00DC7569">
        <w:rPr>
          <w:rFonts w:ascii="Times New Roman" w:hAnsi="Times New Roman" w:cs="Times New Roman"/>
        </w:rPr>
        <w:t xml:space="preserve">the </w:t>
      </w:r>
      <w:r w:rsidRPr="00C91A65">
        <w:rPr>
          <w:rFonts w:ascii="Times New Roman" w:hAnsi="Times New Roman" w:cs="Times New Roman"/>
        </w:rPr>
        <w:t>inflorescence s</w:t>
      </w:r>
      <w:r w:rsidR="00DE7F8D">
        <w:rPr>
          <w:rFonts w:ascii="Times New Roman" w:hAnsi="Times New Roman" w:cs="Times New Roman"/>
        </w:rPr>
        <w:t>t</w:t>
      </w:r>
      <w:r w:rsidRPr="00C91A65">
        <w:rPr>
          <w:rFonts w:ascii="Times New Roman" w:hAnsi="Times New Roman" w:cs="Times New Roman"/>
        </w:rPr>
        <w:t xml:space="preserve">em.  During crosses, double </w:t>
      </w:r>
      <w:r w:rsidRPr="00C91A65">
        <w:rPr>
          <w:rFonts w:ascii="Times New Roman" w:hAnsi="Times New Roman" w:cs="Times New Roman"/>
          <w:i/>
          <w:iCs/>
        </w:rPr>
        <w:t>epf1-1 epfl2-1</w:t>
      </w:r>
      <w:r w:rsidRPr="00C91A65">
        <w:rPr>
          <w:rFonts w:ascii="Times New Roman" w:hAnsi="Times New Roman" w:cs="Times New Roman"/>
        </w:rPr>
        <w:t xml:space="preserve"> mutant can be identified based on shorter petal phenotype and confirmed by genotyping </w:t>
      </w:r>
      <w:r w:rsidR="00D03A80">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(Kosentka et al., 2019)</w:t>
      </w:r>
      <w:r w:rsidR="00D03A80">
        <w:rPr>
          <w:rFonts w:ascii="Times New Roman" w:hAnsi="Times New Roman" w:cs="Times New Roman"/>
        </w:rPr>
        <w:fldChar w:fldCharType="end"/>
      </w:r>
      <w:r w:rsidRPr="00C91A65">
        <w:rPr>
          <w:rFonts w:ascii="Times New Roman" w:hAnsi="Times New Roman" w:cs="Times New Roman"/>
        </w:rPr>
        <w:t xml:space="preserve">. </w:t>
      </w:r>
    </w:p>
    <w:p w14:paraId="1BBE0E5F" w14:textId="5775393F"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Plants were grown on 1x </w:t>
      </w:r>
      <w:proofErr w:type="spellStart"/>
      <w:r w:rsidRPr="00C91A65">
        <w:rPr>
          <w:rFonts w:ascii="Times New Roman" w:hAnsi="Times New Roman" w:cs="Times New Roman"/>
        </w:rPr>
        <w:t>Murashige</w:t>
      </w:r>
      <w:proofErr w:type="spellEnd"/>
      <w:r w:rsidRPr="00C91A65">
        <w:rPr>
          <w:rFonts w:ascii="Times New Roman" w:hAnsi="Times New Roman" w:cs="Times New Roman"/>
        </w:rPr>
        <w:t xml:space="preserve"> and Skoog's (MS) solid media supplemented with 1% (w/v) sucrose until 5-7 days post-germination, when they were moved to the soil. The soil mixture contained a 1:1 ratio of Lambert LM-Org soil to Palmetto Fine-Medium A-2 vermiculite supplemented 75 mg/100g of soil Miracle-Gro and 0.25 g/100g of soil </w:t>
      </w:r>
      <w:proofErr w:type="spellStart"/>
      <w:r w:rsidRPr="00C91A65">
        <w:rPr>
          <w:rFonts w:ascii="Times New Roman" w:hAnsi="Times New Roman" w:cs="Times New Roman"/>
        </w:rPr>
        <w:lastRenderedPageBreak/>
        <w:t>Osmocoat</w:t>
      </w:r>
      <w:proofErr w:type="spellEnd"/>
      <w:r w:rsidRPr="00C91A65">
        <w:rPr>
          <w:rFonts w:ascii="Times New Roman" w:hAnsi="Times New Roman" w:cs="Times New Roman"/>
        </w:rPr>
        <w:t xml:space="preserve"> 15-9-12 (Scotts). Plants were grown at 20</w:t>
      </w:r>
      <w:r w:rsidRPr="00C91A65">
        <w:rPr>
          <w:rFonts w:ascii="Times New Roman" w:hAnsi="Times New Roman" w:cs="Times New Roman"/>
          <w:vertAlign w:val="superscript"/>
        </w:rPr>
        <w:t>0</w:t>
      </w:r>
      <w:r w:rsidRPr="00C91A65">
        <w:rPr>
          <w:rFonts w:ascii="Times New Roman" w:hAnsi="Times New Roman" w:cs="Times New Roman"/>
        </w:rPr>
        <w:t xml:space="preserve"> C under long-day conditions of 18 hours of light and 6 hours of darkness. </w:t>
      </w:r>
    </w:p>
    <w:p w14:paraId="2ECDCBE3" w14:textId="77777777" w:rsidR="00E46FE6" w:rsidRDefault="00E46FE6" w:rsidP="00C91A65">
      <w:pPr>
        <w:spacing w:line="480" w:lineRule="auto"/>
        <w:jc w:val="both"/>
        <w:rPr>
          <w:rFonts w:ascii="Times New Roman" w:hAnsi="Times New Roman" w:cs="Times New Roman"/>
          <w:b/>
          <w:bCs/>
        </w:rPr>
      </w:pPr>
    </w:p>
    <w:p w14:paraId="653A1EC9" w14:textId="0B6B4F4C"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t>Generation of Transgenic Plants</w:t>
      </w:r>
    </w:p>
    <w:p w14:paraId="01BC01C7" w14:textId="47220F16"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Plasmids containing </w:t>
      </w:r>
      <w:proofErr w:type="gramStart"/>
      <w:r w:rsidRPr="00C91A65">
        <w:rPr>
          <w:rFonts w:ascii="Times New Roman" w:hAnsi="Times New Roman" w:cs="Times New Roman"/>
          <w:i/>
          <w:iCs/>
        </w:rPr>
        <w:t>proEPFL1:EPFL1:EPFL</w:t>
      </w:r>
      <w:proofErr w:type="gramEnd"/>
      <w:r w:rsidRPr="00C91A65">
        <w:rPr>
          <w:rFonts w:ascii="Times New Roman" w:hAnsi="Times New Roman" w:cs="Times New Roman"/>
          <w:i/>
          <w:iCs/>
        </w:rPr>
        <w:t>1term</w:t>
      </w:r>
      <w:r w:rsidRPr="00C91A65">
        <w:rPr>
          <w:rFonts w:ascii="Times New Roman" w:hAnsi="Times New Roman" w:cs="Times New Roman"/>
        </w:rPr>
        <w:t xml:space="preserve"> (pPZK411) and </w:t>
      </w:r>
      <w:r w:rsidRPr="00C91A65">
        <w:rPr>
          <w:rFonts w:ascii="Times New Roman" w:hAnsi="Times New Roman" w:cs="Times New Roman"/>
          <w:i/>
          <w:iCs/>
        </w:rPr>
        <w:t>proEPFL2:EPFL2:EPFL2term</w:t>
      </w:r>
      <w:r w:rsidRPr="00C91A65">
        <w:rPr>
          <w:rFonts w:ascii="Times New Roman" w:hAnsi="Times New Roman" w:cs="Times New Roman"/>
        </w:rPr>
        <w:t xml:space="preserve"> (pPZK412) in the binary vector pPZP222 and </w:t>
      </w:r>
      <w:r w:rsidRPr="00C91A65">
        <w:rPr>
          <w:rFonts w:ascii="Times New Roman" w:hAnsi="Times New Roman" w:cs="Times New Roman"/>
          <w:i/>
          <w:iCs/>
        </w:rPr>
        <w:t>proEPFL1:GUS-GFP:35sTer</w:t>
      </w:r>
      <w:r w:rsidRPr="00C91A65">
        <w:rPr>
          <w:rFonts w:ascii="Times New Roman" w:hAnsi="Times New Roman" w:cs="Times New Roman"/>
        </w:rPr>
        <w:t xml:space="preserve">m (pPZK401) and </w:t>
      </w:r>
      <w:r w:rsidRPr="00C91A65">
        <w:rPr>
          <w:rFonts w:ascii="Times New Roman" w:hAnsi="Times New Roman" w:cs="Times New Roman"/>
          <w:i/>
          <w:iCs/>
        </w:rPr>
        <w:t>proEPFL2:GUS-GFP:35sTerm</w:t>
      </w:r>
      <w:r w:rsidRPr="00C91A65">
        <w:rPr>
          <w:rFonts w:ascii="Times New Roman" w:hAnsi="Times New Roman" w:cs="Times New Roman"/>
        </w:rPr>
        <w:t xml:space="preserve"> (pPZK402) in the binary vector pKGWFS7 were described previously </w:t>
      </w:r>
      <w:r w:rsidR="00D03A80">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(Kosentka et al., 2019)</w:t>
      </w:r>
      <w:r w:rsidR="00D03A80">
        <w:rPr>
          <w:rFonts w:ascii="Times New Roman" w:hAnsi="Times New Roman" w:cs="Times New Roman"/>
        </w:rPr>
        <w:fldChar w:fldCharType="end"/>
      </w:r>
      <w:r w:rsidRPr="00C91A65">
        <w:rPr>
          <w:rFonts w:ascii="Times New Roman" w:hAnsi="Times New Roman" w:cs="Times New Roman"/>
        </w:rPr>
        <w:t xml:space="preserve">. To generate </w:t>
      </w:r>
      <w:proofErr w:type="gramStart"/>
      <w:r w:rsidRPr="00C91A65">
        <w:rPr>
          <w:rFonts w:ascii="Times New Roman" w:hAnsi="Times New Roman" w:cs="Times New Roman"/>
          <w:i/>
          <w:iCs/>
        </w:rPr>
        <w:t>proEPFL1:EPFL2:EPFL</w:t>
      </w:r>
      <w:proofErr w:type="gramEnd"/>
      <w:r w:rsidRPr="00C91A65">
        <w:rPr>
          <w:rFonts w:ascii="Times New Roman" w:hAnsi="Times New Roman" w:cs="Times New Roman"/>
          <w:i/>
          <w:iCs/>
        </w:rPr>
        <w:t>1term</w:t>
      </w:r>
      <w:r w:rsidRPr="00C91A65">
        <w:rPr>
          <w:rFonts w:ascii="Times New Roman" w:hAnsi="Times New Roman" w:cs="Times New Roman"/>
        </w:rPr>
        <w:t xml:space="preserve"> (pAMO101), overlapping PCR was used to fuse the 2.05 kb promoter of </w:t>
      </w:r>
      <w:r w:rsidRPr="00C91A65">
        <w:rPr>
          <w:rFonts w:ascii="Times New Roman" w:hAnsi="Times New Roman" w:cs="Times New Roman"/>
          <w:i/>
          <w:iCs/>
        </w:rPr>
        <w:t xml:space="preserve">EPFL1 </w:t>
      </w:r>
      <w:r w:rsidRPr="00C91A65">
        <w:rPr>
          <w:rFonts w:ascii="Times New Roman" w:hAnsi="Times New Roman" w:cs="Times New Roman"/>
        </w:rPr>
        <w:t xml:space="preserve">with the transcribed region of </w:t>
      </w:r>
      <w:r w:rsidRPr="00C91A65">
        <w:rPr>
          <w:rFonts w:ascii="Times New Roman" w:hAnsi="Times New Roman" w:cs="Times New Roman"/>
          <w:i/>
          <w:iCs/>
        </w:rPr>
        <w:t>EPFL2</w:t>
      </w:r>
      <w:r w:rsidRPr="00C91A65">
        <w:rPr>
          <w:rFonts w:ascii="Times New Roman" w:hAnsi="Times New Roman" w:cs="Times New Roman"/>
        </w:rPr>
        <w:t xml:space="preserve"> followed by the 0.95 kb </w:t>
      </w:r>
      <w:r w:rsidRPr="00C91A65">
        <w:rPr>
          <w:rFonts w:ascii="Times New Roman" w:hAnsi="Times New Roman" w:cs="Times New Roman"/>
          <w:i/>
          <w:iCs/>
        </w:rPr>
        <w:t>EPFL1</w:t>
      </w:r>
      <w:r w:rsidRPr="00C91A65">
        <w:rPr>
          <w:rFonts w:ascii="Times New Roman" w:hAnsi="Times New Roman" w:cs="Times New Roman"/>
        </w:rPr>
        <w:t xml:space="preserve"> terminator. The fragment was inserted into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KpnI</w:t>
      </w:r>
      <w:proofErr w:type="spellEnd"/>
      <w:r w:rsidRPr="00C91A65">
        <w:rPr>
          <w:rFonts w:ascii="Times New Roman" w:hAnsi="Times New Roman" w:cs="Times New Roman"/>
        </w:rPr>
        <w:t xml:space="preserve"> sites. To generate </w:t>
      </w:r>
      <w:proofErr w:type="gramStart"/>
      <w:r w:rsidRPr="00C91A65">
        <w:rPr>
          <w:rFonts w:ascii="Times New Roman" w:hAnsi="Times New Roman" w:cs="Times New Roman"/>
          <w:i/>
          <w:iCs/>
        </w:rPr>
        <w:t>proEPFL2:EPFL1:EPFL</w:t>
      </w:r>
      <w:proofErr w:type="gramEnd"/>
      <w:r w:rsidRPr="00C91A65">
        <w:rPr>
          <w:rFonts w:ascii="Times New Roman" w:hAnsi="Times New Roman" w:cs="Times New Roman"/>
          <w:i/>
          <w:iCs/>
        </w:rPr>
        <w:t>2term</w:t>
      </w:r>
      <w:r w:rsidRPr="00C91A65">
        <w:rPr>
          <w:rFonts w:ascii="Times New Roman" w:hAnsi="Times New Roman" w:cs="Times New Roman"/>
        </w:rPr>
        <w:t xml:space="preserve"> (pAMO100), overlapping PCR was used to fuse the transcribed region of</w:t>
      </w:r>
      <w:r w:rsidRPr="00C91A65">
        <w:rPr>
          <w:rFonts w:ascii="Times New Roman" w:hAnsi="Times New Roman" w:cs="Times New Roman"/>
          <w:i/>
          <w:iCs/>
        </w:rPr>
        <w:t xml:space="preserve"> EPFL1</w:t>
      </w:r>
      <w:r w:rsidRPr="00C91A65">
        <w:rPr>
          <w:rFonts w:ascii="Times New Roman" w:hAnsi="Times New Roman" w:cs="Times New Roman"/>
        </w:rPr>
        <w:t xml:space="preserve"> with the 1.1 kb </w:t>
      </w:r>
      <w:r w:rsidRPr="00C91A65">
        <w:rPr>
          <w:rFonts w:ascii="Times New Roman" w:hAnsi="Times New Roman" w:cs="Times New Roman"/>
          <w:i/>
          <w:iCs/>
        </w:rPr>
        <w:t xml:space="preserve">EPFL2 </w:t>
      </w:r>
      <w:r w:rsidRPr="00C91A65">
        <w:rPr>
          <w:rFonts w:ascii="Times New Roman" w:hAnsi="Times New Roman" w:cs="Times New Roman"/>
        </w:rPr>
        <w:t xml:space="preserve">terminator. The fragment was inserted into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KpnI</w:t>
      </w:r>
      <w:proofErr w:type="spellEnd"/>
      <w:r w:rsidRPr="00C91A65">
        <w:rPr>
          <w:rFonts w:ascii="Times New Roman" w:hAnsi="Times New Roman" w:cs="Times New Roman"/>
        </w:rPr>
        <w:t xml:space="preserve"> sites. The 2.6 kb </w:t>
      </w:r>
      <w:r w:rsidRPr="00C91A65">
        <w:rPr>
          <w:rFonts w:ascii="Times New Roman" w:hAnsi="Times New Roman" w:cs="Times New Roman"/>
          <w:i/>
          <w:iCs/>
        </w:rPr>
        <w:t>EPFL2</w:t>
      </w:r>
      <w:r w:rsidRPr="00C91A65">
        <w:rPr>
          <w:rFonts w:ascii="Times New Roman" w:hAnsi="Times New Roman" w:cs="Times New Roman"/>
        </w:rPr>
        <w:t xml:space="preserve"> promoter was then inserted between </w:t>
      </w:r>
      <w:proofErr w:type="spellStart"/>
      <w:r w:rsidRPr="00C91A65">
        <w:rPr>
          <w:rFonts w:ascii="Times New Roman" w:hAnsi="Times New Roman" w:cs="Times New Roman"/>
        </w:rPr>
        <w:t>HindIII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sites of the vector. To generate </w:t>
      </w:r>
      <w:proofErr w:type="gramStart"/>
      <w:r w:rsidRPr="00C91A65">
        <w:rPr>
          <w:rFonts w:ascii="Times New Roman" w:hAnsi="Times New Roman" w:cs="Times New Roman"/>
          <w:i/>
          <w:iCs/>
        </w:rPr>
        <w:t>proEPFL1:EPFL6:EPFL</w:t>
      </w:r>
      <w:proofErr w:type="gramEnd"/>
      <w:r w:rsidRPr="00C91A65">
        <w:rPr>
          <w:rFonts w:ascii="Times New Roman" w:hAnsi="Times New Roman" w:cs="Times New Roman"/>
          <w:i/>
          <w:iCs/>
        </w:rPr>
        <w:t>1term</w:t>
      </w:r>
      <w:r w:rsidRPr="00C91A65">
        <w:rPr>
          <w:rFonts w:ascii="Times New Roman" w:hAnsi="Times New Roman" w:cs="Times New Roman"/>
        </w:rPr>
        <w:t xml:space="preserve"> (pAMO105), overlapping PCR was used to fuse the 2.05 kb promoter of </w:t>
      </w:r>
      <w:r w:rsidRPr="00C91A65">
        <w:rPr>
          <w:rFonts w:ascii="Times New Roman" w:hAnsi="Times New Roman" w:cs="Times New Roman"/>
          <w:i/>
          <w:iCs/>
        </w:rPr>
        <w:t>EPFL1</w:t>
      </w:r>
      <w:r w:rsidRPr="00C91A65">
        <w:rPr>
          <w:rFonts w:ascii="Times New Roman" w:hAnsi="Times New Roman" w:cs="Times New Roman"/>
        </w:rPr>
        <w:t xml:space="preserve"> with the transcribed region of </w:t>
      </w:r>
      <w:r w:rsidRPr="00C91A65">
        <w:rPr>
          <w:rFonts w:ascii="Times New Roman" w:hAnsi="Times New Roman" w:cs="Times New Roman"/>
          <w:i/>
          <w:iCs/>
        </w:rPr>
        <w:t>EPFL6</w:t>
      </w:r>
      <w:r w:rsidRPr="00C91A65">
        <w:rPr>
          <w:rFonts w:ascii="Times New Roman" w:hAnsi="Times New Roman" w:cs="Times New Roman"/>
        </w:rPr>
        <w:t xml:space="preserve"> followed by the 0.95 kb </w:t>
      </w:r>
      <w:r w:rsidRPr="00C91A65">
        <w:rPr>
          <w:rFonts w:ascii="Times New Roman" w:hAnsi="Times New Roman" w:cs="Times New Roman"/>
          <w:i/>
          <w:iCs/>
        </w:rPr>
        <w:t xml:space="preserve">EPFL1 </w:t>
      </w:r>
      <w:r w:rsidRPr="00C91A65">
        <w:rPr>
          <w:rFonts w:ascii="Times New Roman" w:hAnsi="Times New Roman" w:cs="Times New Roman"/>
        </w:rPr>
        <w:t xml:space="preserve">terminator. The fragment was inserted into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KpnI</w:t>
      </w:r>
      <w:proofErr w:type="spellEnd"/>
      <w:r w:rsidRPr="00C91A65">
        <w:rPr>
          <w:rFonts w:ascii="Times New Roman" w:hAnsi="Times New Roman" w:cs="Times New Roman"/>
        </w:rPr>
        <w:t xml:space="preserve"> sites. To generate </w:t>
      </w:r>
      <w:proofErr w:type="gramStart"/>
      <w:r w:rsidRPr="00C91A65">
        <w:rPr>
          <w:rFonts w:ascii="Times New Roman" w:hAnsi="Times New Roman" w:cs="Times New Roman"/>
          <w:i/>
          <w:iCs/>
        </w:rPr>
        <w:t>proEPFL2:EPFL6:EPFL</w:t>
      </w:r>
      <w:proofErr w:type="gramEnd"/>
      <w:r w:rsidRPr="00C91A65">
        <w:rPr>
          <w:rFonts w:ascii="Times New Roman" w:hAnsi="Times New Roman" w:cs="Times New Roman"/>
          <w:i/>
          <w:iCs/>
        </w:rPr>
        <w:t>2term</w:t>
      </w:r>
      <w:r w:rsidRPr="00C91A65">
        <w:rPr>
          <w:rFonts w:ascii="Times New Roman" w:hAnsi="Times New Roman" w:cs="Times New Roman"/>
        </w:rPr>
        <w:t xml:space="preserve"> (pMIG101), overlapping PCR was used to fuse the transcribed region of </w:t>
      </w:r>
      <w:r w:rsidRPr="00C91A65">
        <w:rPr>
          <w:rFonts w:ascii="Times New Roman" w:hAnsi="Times New Roman" w:cs="Times New Roman"/>
          <w:i/>
          <w:iCs/>
        </w:rPr>
        <w:t>EPFL6</w:t>
      </w:r>
      <w:r w:rsidRPr="00C91A65">
        <w:rPr>
          <w:rFonts w:ascii="Times New Roman" w:hAnsi="Times New Roman" w:cs="Times New Roman"/>
        </w:rPr>
        <w:t xml:space="preserve"> with the 1,1 kb </w:t>
      </w:r>
      <w:r w:rsidRPr="00C91A65">
        <w:rPr>
          <w:rFonts w:ascii="Times New Roman" w:hAnsi="Times New Roman" w:cs="Times New Roman"/>
          <w:i/>
          <w:iCs/>
        </w:rPr>
        <w:t>EPFL2</w:t>
      </w:r>
      <w:r w:rsidRPr="00C91A65">
        <w:rPr>
          <w:rFonts w:ascii="Times New Roman" w:hAnsi="Times New Roman" w:cs="Times New Roman"/>
        </w:rPr>
        <w:t xml:space="preserve"> terminator. The fragment was inserted into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KpnI</w:t>
      </w:r>
      <w:proofErr w:type="spellEnd"/>
      <w:r w:rsidRPr="00C91A65">
        <w:rPr>
          <w:rFonts w:ascii="Times New Roman" w:hAnsi="Times New Roman" w:cs="Times New Roman"/>
        </w:rPr>
        <w:t xml:space="preserve"> sites. The 2.6 kb </w:t>
      </w:r>
      <w:r w:rsidRPr="00C91A65">
        <w:rPr>
          <w:rFonts w:ascii="Times New Roman" w:hAnsi="Times New Roman" w:cs="Times New Roman"/>
          <w:i/>
          <w:iCs/>
        </w:rPr>
        <w:t xml:space="preserve">EPFL2 </w:t>
      </w:r>
      <w:r w:rsidRPr="00C91A65">
        <w:rPr>
          <w:rFonts w:ascii="Times New Roman" w:hAnsi="Times New Roman" w:cs="Times New Roman"/>
        </w:rPr>
        <w:t xml:space="preserve">promoter was then inserted between </w:t>
      </w:r>
      <w:proofErr w:type="spellStart"/>
      <w:r w:rsidRPr="00C91A65">
        <w:rPr>
          <w:rFonts w:ascii="Times New Roman" w:hAnsi="Times New Roman" w:cs="Times New Roman"/>
        </w:rPr>
        <w:t>HindIII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sites of the vector. To generate </w:t>
      </w:r>
      <w:r w:rsidRPr="00C91A65">
        <w:rPr>
          <w:rFonts w:ascii="Times New Roman" w:hAnsi="Times New Roman" w:cs="Times New Roman"/>
          <w:i/>
          <w:iCs/>
        </w:rPr>
        <w:lastRenderedPageBreak/>
        <w:t>proEPFL2:H2B-</w:t>
      </w:r>
      <w:proofErr w:type="gramStart"/>
      <w:r w:rsidRPr="00C91A65">
        <w:rPr>
          <w:rFonts w:ascii="Times New Roman" w:hAnsi="Times New Roman" w:cs="Times New Roman"/>
          <w:i/>
          <w:iCs/>
        </w:rPr>
        <w:t>eGFP:EPFL</w:t>
      </w:r>
      <w:proofErr w:type="gramEnd"/>
      <w:r w:rsidRPr="00C91A65">
        <w:rPr>
          <w:rFonts w:ascii="Times New Roman" w:hAnsi="Times New Roman" w:cs="Times New Roman"/>
          <w:i/>
          <w:iCs/>
        </w:rPr>
        <w:t>2term</w:t>
      </w:r>
      <w:r w:rsidRPr="00C91A65">
        <w:rPr>
          <w:rFonts w:ascii="Times New Roman" w:hAnsi="Times New Roman" w:cs="Times New Roman"/>
        </w:rPr>
        <w:t xml:space="preserve"> (pAMO124), </w:t>
      </w:r>
      <w:r w:rsidRPr="00C91A65">
        <w:rPr>
          <w:rFonts w:ascii="Times New Roman" w:hAnsi="Times New Roman" w:cs="Times New Roman"/>
          <w:i/>
          <w:iCs/>
        </w:rPr>
        <w:t>H2B-eGFP</w:t>
      </w:r>
      <w:r w:rsidRPr="00C91A65">
        <w:rPr>
          <w:rFonts w:ascii="Times New Roman" w:hAnsi="Times New Roman" w:cs="Times New Roman"/>
        </w:rPr>
        <w:t xml:space="preserve"> was fused with the 1.1 kb </w:t>
      </w:r>
      <w:r w:rsidRPr="00C91A65">
        <w:rPr>
          <w:rFonts w:ascii="Times New Roman" w:hAnsi="Times New Roman" w:cs="Times New Roman"/>
          <w:i/>
          <w:iCs/>
        </w:rPr>
        <w:t>EPFL2</w:t>
      </w:r>
      <w:r w:rsidRPr="00C91A65">
        <w:rPr>
          <w:rFonts w:ascii="Times New Roman" w:hAnsi="Times New Roman" w:cs="Times New Roman"/>
        </w:rPr>
        <w:t xml:space="preserve"> terminator using overlapping PCR. This fragment was inserted into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KpnI</w:t>
      </w:r>
      <w:proofErr w:type="spellEnd"/>
      <w:r w:rsidRPr="00C91A65">
        <w:rPr>
          <w:rFonts w:ascii="Times New Roman" w:hAnsi="Times New Roman" w:cs="Times New Roman"/>
        </w:rPr>
        <w:t xml:space="preserve"> sites. Then the 2.6 kb </w:t>
      </w:r>
      <w:r w:rsidRPr="00C91A65">
        <w:rPr>
          <w:rFonts w:ascii="Times New Roman" w:hAnsi="Times New Roman" w:cs="Times New Roman"/>
          <w:i/>
          <w:iCs/>
        </w:rPr>
        <w:t xml:space="preserve">EPFL2 </w:t>
      </w:r>
      <w:r w:rsidRPr="00C91A65">
        <w:rPr>
          <w:rFonts w:ascii="Times New Roman" w:hAnsi="Times New Roman" w:cs="Times New Roman"/>
        </w:rPr>
        <w:t xml:space="preserve">promoter was inserted into the plasmid between </w:t>
      </w:r>
      <w:proofErr w:type="spellStart"/>
      <w:r w:rsidRPr="00C91A65">
        <w:rPr>
          <w:rFonts w:ascii="Times New Roman" w:hAnsi="Times New Roman" w:cs="Times New Roman"/>
        </w:rPr>
        <w:t>HindIII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sites. The template for amplifying the H2B-EGFP sequence was a plasmid from the Z. </w:t>
      </w:r>
      <w:proofErr w:type="spellStart"/>
      <w:r w:rsidRPr="00C91A65">
        <w:rPr>
          <w:rFonts w:ascii="Times New Roman" w:hAnsi="Times New Roman" w:cs="Times New Roman"/>
        </w:rPr>
        <w:t>Nimchuk</w:t>
      </w:r>
      <w:proofErr w:type="spellEnd"/>
      <w:r w:rsidRPr="00C91A65">
        <w:rPr>
          <w:rFonts w:ascii="Times New Roman" w:hAnsi="Times New Roman" w:cs="Times New Roman"/>
        </w:rPr>
        <w:t xml:space="preserve"> lab (UNC Chapel Hill, USA). To generate the </w:t>
      </w:r>
      <w:r w:rsidRPr="00C91A65">
        <w:rPr>
          <w:rFonts w:ascii="Times New Roman" w:hAnsi="Times New Roman" w:cs="Times New Roman"/>
          <w:i/>
          <w:iCs/>
        </w:rPr>
        <w:t>proDRN:H2B-</w:t>
      </w:r>
      <w:proofErr w:type="gramStart"/>
      <w:r w:rsidRPr="00C91A65">
        <w:rPr>
          <w:rFonts w:ascii="Times New Roman" w:hAnsi="Times New Roman" w:cs="Times New Roman"/>
          <w:i/>
          <w:iCs/>
        </w:rPr>
        <w:t>eGFP:DRNterm</w:t>
      </w:r>
      <w:proofErr w:type="gramEnd"/>
      <w:r w:rsidRPr="00C91A65">
        <w:rPr>
          <w:rFonts w:ascii="Times New Roman" w:hAnsi="Times New Roman" w:cs="Times New Roman"/>
        </w:rPr>
        <w:t xml:space="preserve"> construct (pAMO102b), </w:t>
      </w:r>
      <w:r w:rsidRPr="00C91A65">
        <w:rPr>
          <w:rFonts w:ascii="Times New Roman" w:hAnsi="Times New Roman" w:cs="Times New Roman"/>
          <w:i/>
          <w:iCs/>
        </w:rPr>
        <w:t>H2B-eGFP</w:t>
      </w:r>
      <w:r w:rsidRPr="00C91A65">
        <w:rPr>
          <w:rFonts w:ascii="Times New Roman" w:hAnsi="Times New Roman" w:cs="Times New Roman"/>
        </w:rPr>
        <w:t xml:space="preserve"> was fused to the 1.38 kb</w:t>
      </w:r>
      <w:r w:rsidRPr="00C91A65">
        <w:rPr>
          <w:rFonts w:ascii="Times New Roman" w:hAnsi="Times New Roman" w:cs="Times New Roman"/>
          <w:i/>
          <w:iCs/>
        </w:rPr>
        <w:t xml:space="preserve"> DRN</w:t>
      </w:r>
      <w:r w:rsidRPr="00C91A65">
        <w:rPr>
          <w:rFonts w:ascii="Times New Roman" w:hAnsi="Times New Roman" w:cs="Times New Roman"/>
        </w:rPr>
        <w:t xml:space="preserve"> terminator using overlapping PCR and inserted into the binary vector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SalI</w:t>
      </w:r>
      <w:proofErr w:type="spellEnd"/>
      <w:r w:rsidRPr="00C91A65">
        <w:rPr>
          <w:rFonts w:ascii="Times New Roman" w:hAnsi="Times New Roman" w:cs="Times New Roman"/>
        </w:rPr>
        <w:t xml:space="preserve"> sites. Then, the 4.86 kb </w:t>
      </w:r>
      <w:r w:rsidRPr="00C91A65">
        <w:rPr>
          <w:rFonts w:ascii="Times New Roman" w:hAnsi="Times New Roman" w:cs="Times New Roman"/>
          <w:i/>
          <w:iCs/>
        </w:rPr>
        <w:t>DRN</w:t>
      </w:r>
      <w:r w:rsidRPr="00C91A65">
        <w:rPr>
          <w:rFonts w:ascii="Times New Roman" w:hAnsi="Times New Roman" w:cs="Times New Roman"/>
        </w:rPr>
        <w:t xml:space="preserve"> promoter was inserted using the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site. To generate</w:t>
      </w:r>
      <w:r w:rsidR="00E740EE">
        <w:rPr>
          <w:rFonts w:ascii="Times New Roman" w:hAnsi="Times New Roman" w:cs="Times New Roman"/>
        </w:rPr>
        <w:t xml:space="preserve"> a red endoplasmic reticulum localized DRN reporter</w:t>
      </w:r>
      <w:r w:rsidRPr="00C91A65">
        <w:rPr>
          <w:rFonts w:ascii="Times New Roman" w:hAnsi="Times New Roman" w:cs="Times New Roman"/>
        </w:rPr>
        <w:t xml:space="preserve"> </w:t>
      </w:r>
      <w:proofErr w:type="spellStart"/>
      <w:r w:rsidRPr="00C91A65">
        <w:rPr>
          <w:rFonts w:ascii="Times New Roman" w:hAnsi="Times New Roman" w:cs="Times New Roman"/>
          <w:i/>
          <w:iCs/>
        </w:rPr>
        <w:t>proDRN:er-</w:t>
      </w:r>
      <w:proofErr w:type="gramStart"/>
      <w:r w:rsidRPr="00C91A65">
        <w:rPr>
          <w:rFonts w:ascii="Times New Roman" w:hAnsi="Times New Roman" w:cs="Times New Roman"/>
          <w:i/>
          <w:iCs/>
        </w:rPr>
        <w:t>mCherry:DRNterm</w:t>
      </w:r>
      <w:proofErr w:type="spellEnd"/>
      <w:proofErr w:type="gramEnd"/>
      <w:r w:rsidRPr="00C91A65">
        <w:rPr>
          <w:rFonts w:ascii="Times New Roman" w:hAnsi="Times New Roman" w:cs="Times New Roman"/>
        </w:rPr>
        <w:t xml:space="preserve"> (pAMO119), the 4.86 kb </w:t>
      </w:r>
      <w:r w:rsidRPr="00C91A65">
        <w:rPr>
          <w:rFonts w:ascii="Times New Roman" w:hAnsi="Times New Roman" w:cs="Times New Roman"/>
          <w:i/>
          <w:iCs/>
        </w:rPr>
        <w:t>DRN</w:t>
      </w:r>
      <w:r w:rsidRPr="00C91A65">
        <w:rPr>
          <w:rFonts w:ascii="Times New Roman" w:hAnsi="Times New Roman" w:cs="Times New Roman"/>
        </w:rPr>
        <w:t xml:space="preserve"> promoter was inserted into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SalI</w:t>
      </w:r>
      <w:proofErr w:type="spellEnd"/>
      <w:r w:rsidRPr="00C91A65">
        <w:rPr>
          <w:rFonts w:ascii="Times New Roman" w:hAnsi="Times New Roman" w:cs="Times New Roman"/>
        </w:rPr>
        <w:t xml:space="preserve"> sites. Next, </w:t>
      </w:r>
      <w:r w:rsidRPr="00C91A65">
        <w:rPr>
          <w:rFonts w:ascii="Times New Roman" w:hAnsi="Times New Roman" w:cs="Times New Roman"/>
          <w:i/>
          <w:iCs/>
        </w:rPr>
        <w:t>er-</w:t>
      </w:r>
      <w:proofErr w:type="spellStart"/>
      <w:r w:rsidRPr="00C91A65">
        <w:rPr>
          <w:rFonts w:ascii="Times New Roman" w:hAnsi="Times New Roman" w:cs="Times New Roman"/>
          <w:i/>
          <w:iCs/>
        </w:rPr>
        <w:t>mCherry</w:t>
      </w:r>
      <w:proofErr w:type="spellEnd"/>
      <w:r w:rsidRPr="00C91A65">
        <w:rPr>
          <w:rFonts w:ascii="Times New Roman" w:hAnsi="Times New Roman" w:cs="Times New Roman"/>
        </w:rPr>
        <w:t xml:space="preserve"> was fused with the 1.38 kb </w:t>
      </w:r>
      <w:r w:rsidRPr="00C91A65">
        <w:rPr>
          <w:rFonts w:ascii="Times New Roman" w:hAnsi="Times New Roman" w:cs="Times New Roman"/>
          <w:i/>
          <w:iCs/>
        </w:rPr>
        <w:t xml:space="preserve">DRN </w:t>
      </w:r>
      <w:r w:rsidRPr="00C91A65">
        <w:rPr>
          <w:rFonts w:ascii="Times New Roman" w:hAnsi="Times New Roman" w:cs="Times New Roman"/>
        </w:rPr>
        <w:t xml:space="preserve">terminator using overlapping PCR and inserted into the plasmid using </w:t>
      </w:r>
      <w:proofErr w:type="spellStart"/>
      <w:r w:rsidRPr="00C91A65">
        <w:rPr>
          <w:rFonts w:ascii="Times New Roman" w:hAnsi="Times New Roman" w:cs="Times New Roman"/>
        </w:rPr>
        <w:t>SalI</w:t>
      </w:r>
      <w:proofErr w:type="spellEnd"/>
      <w:r w:rsidRPr="00C91A65">
        <w:rPr>
          <w:rFonts w:ascii="Times New Roman" w:hAnsi="Times New Roman" w:cs="Times New Roman"/>
        </w:rPr>
        <w:t xml:space="preserve">. The </w:t>
      </w:r>
      <w:r w:rsidRPr="00C91A65">
        <w:rPr>
          <w:rFonts w:ascii="Times New Roman" w:hAnsi="Times New Roman" w:cs="Times New Roman"/>
          <w:i/>
          <w:iCs/>
        </w:rPr>
        <w:t>er-</w:t>
      </w:r>
      <w:proofErr w:type="spellStart"/>
      <w:r w:rsidRPr="00C91A65">
        <w:rPr>
          <w:rFonts w:ascii="Times New Roman" w:hAnsi="Times New Roman" w:cs="Times New Roman"/>
          <w:i/>
          <w:iCs/>
        </w:rPr>
        <w:t>mCherry</w:t>
      </w:r>
      <w:proofErr w:type="spellEnd"/>
      <w:r w:rsidRPr="00C91A65">
        <w:rPr>
          <w:rFonts w:ascii="Times New Roman" w:hAnsi="Times New Roman" w:cs="Times New Roman"/>
        </w:rPr>
        <w:t xml:space="preserve"> sequence was amplified using pAN456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&lt;EndNote&gt;&lt;Cite&gt;&lt;Author&gt;Nelson&lt;/Author&gt;&lt;Year&gt;2007&lt;/Year&gt;&lt;RecNum&gt;90&lt;/RecNum&gt;&lt;DisplayText&gt;(Nelson et al., 2007)&lt;/DisplayText&gt;&lt;record&gt;&lt;rec-number&gt;90&lt;/rec-number&gt;&lt;foreign-keys&gt;&lt;key app="EN" db-id="0vtszaff4t550fe5trr5xdsbvsx0052f2r5d" timestamp="1722027309"&gt;90&lt;/key&gt;&lt;/foreign-keys&gt;&lt;ref-type name="Journal Article"&gt;17&lt;/ref-type&gt;&lt;contributors&gt;&lt;authors&gt;&lt;author&gt;Nelson, B. K.&lt;/author&gt;&lt;author&gt;Cai, X.&lt;/author&gt;&lt;author&gt;Nebenfuhr, A.&lt;/author&gt;&lt;/authors&gt;&lt;/contributors&gt;&lt;auth-address&gt;Department of Biochemistry, Cellular and Molecular Biology, University of Tennessee, Knoxville, TN 37996-0840, USA.&lt;/auth-address&gt;&lt;titles&gt;&lt;title&gt;A multicolored set of in vivo organelle markers for co-localization studies in Arabidopsis and other plants&lt;/title&gt;&lt;secondary-title&gt;Plant J&lt;/secondary-title&gt;&lt;/titles&gt;&lt;periodical&gt;&lt;full-title&gt;Plant J&lt;/full-title&gt;&lt;/periodical&gt;&lt;pages&gt;1126-36&lt;/pages&gt;&lt;volume&gt;51&lt;/volume&gt;&lt;number&gt;6&lt;/number&gt;&lt;edition&gt;20070730&lt;/edition&gt;&lt;keywords&gt;&lt;keyword&gt;Arabidopsis/*metabolism/ultrastructure&lt;/keyword&gt;&lt;keyword&gt;Arabidopsis Proteins/*analysis/classification/metabolism&lt;/keyword&gt;&lt;keyword&gt;Biomarkers/analysis&lt;/keyword&gt;&lt;keyword&gt;Luminescent Proteins/analysis&lt;/keyword&gt;&lt;keyword&gt;Organelles/*metabolism/ultrastructure&lt;/keyword&gt;&lt;keyword&gt;Plasmids/physiology&lt;/keyword&gt;&lt;keyword&gt;Protein Transport&lt;/keyword&gt;&lt;/keywords&gt;&lt;dates&gt;&lt;year&gt;2007&lt;/year&gt;&lt;pub-dates&gt;&lt;date&gt;Sep&lt;/date&gt;&lt;/pub-dates&gt;&lt;/dates&gt;&lt;isbn&gt;0960-7412 (Print)&amp;#xD;0960-7412 (Linking)&lt;/isbn&gt;&lt;accession-num&gt;17666025&lt;/accession-num&gt;&lt;urls&gt;&lt;related-urls&gt;&lt;url&gt;https://www.ncbi.nlm.nih.gov/pubmed/17666025&lt;/url&gt;&lt;/related-urls&gt;&lt;/urls&gt;&lt;electronic-resource-num&gt;10.1111/j.1365-313X.2007.03212.x&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(Nelson et al., 2007)</w:t>
      </w:r>
      <w:r w:rsidR="00D03A80">
        <w:rPr>
          <w:rFonts w:ascii="Times New Roman" w:hAnsi="Times New Roman" w:cs="Times New Roman"/>
        </w:rPr>
        <w:fldChar w:fldCharType="end"/>
      </w:r>
      <w:r w:rsidRPr="00C91A65">
        <w:rPr>
          <w:rFonts w:ascii="Times New Roman" w:hAnsi="Times New Roman" w:cs="Times New Roman"/>
        </w:rPr>
        <w:t>.</w:t>
      </w:r>
    </w:p>
    <w:p w14:paraId="249CF354" w14:textId="057B7381"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In the obtained transgenic line carrying </w:t>
      </w:r>
      <w:r w:rsidRPr="00C91A65">
        <w:rPr>
          <w:rFonts w:ascii="Times New Roman" w:hAnsi="Times New Roman" w:cs="Times New Roman"/>
          <w:i/>
          <w:iCs/>
        </w:rPr>
        <w:t xml:space="preserve">proPIN1:PIN1-mGFP4:PIN1term </w:t>
      </w:r>
      <w:r w:rsidR="00D03A80">
        <w:rPr>
          <w:rFonts w:ascii="Times New Roman" w:hAnsi="Times New Roman" w:cs="Times New Roman"/>
        </w:rPr>
        <w:fldChar w:fldCharType="begin">
          <w:fldData xml:space="preserve">PEVuZE5vdGU+PENpdGU+PEF1dGhvcj5CZW5rb3ZhPC9BdXRob3I+PFllYXI+MjAwMzwvWWVhcj48
UmVjTnVtPjE0PC9SZWNOdW0+PERpc3BsYXlUZXh0PihCZW5rb3ZhIGV0IGFsLiwgMjAwMyk8L0Rp
c3BsYXlUZXh0PjxyZWNvcmQ+PHJlYy1udW1iZXI+MTQ8L3JlYy1udW1iZXI+PGZvcmVpZ24ta2V5
cz48a2V5IGFwcD0iRU4iIGRiLWlkPSIwdnRzemFmZjR0NTUwZmU1dHJyNXhkc2J2c3gwMDUyZjJy
NWQiIHRpbWVzdGFtcD0iMTcyMjAyNzMwOSI+MTQ8L2tleT48L2ZvcmVpZ24ta2V5cz48cmVmLXR5
cGUgbmFtZT0iSm91cm5hbCBBcnRpY2xlIj4xNzwvcmVmLXR5cGU+PGNvbnRyaWJ1dG9ycz48YXV0
aG9ycz48YXV0aG9yPkJlbmtvdmEsIEUuPC9hdXRob3I+PGF1dGhvcj5NaWNobmlld2ljeiwgTS48
L2F1dGhvcj48YXV0aG9yPlNhdWVyLCBNLjwvYXV0aG9yPjxhdXRob3I+VGVpY2htYW5uLCBULjwv
YXV0aG9yPjxhdXRob3I+U2VpZmVydG92YSwgRC48L2F1dGhvcj48YXV0aG9yPkp1cmdlbnMsIEcu
PC9hdXRob3I+PGF1dGhvcj5GcmltbCwgSi48L2F1dGhvcj48L2F1dGhvcnM+PC9jb250cmlidXRv
cnM+PGF1dGgtYWRkcmVzcz5aZW50cnVtIGZ1ciBNb2xla3VsYXJiaW9sb2dpZSBkZXIgUGZsYW56
ZW4sIFVuaXZlcnNpdGF0IFR1YmluZ2VuLCA3MjA3NiBUdWJpbmdlbiwgR2VybWFueS4gZXZhLmJl
bmtvdmFAem1icC51bmktdHVlYmluZ2VuLmRlPC9hdXRoLWFkZHJlc3M+PHRpdGxlcz48dGl0bGU+
TG9jYWwsIGVmZmx1eC1kZXBlbmRlbnQgYXV4aW4gZ3JhZGllbnRzIGFzIGEgY29tbW9uIG1vZHVs
ZSBmb3IgcGxhbnQgb3JnYW4gZm9ybWF0aW9uPC90aXRsZT48c2Vjb25kYXJ5LXRpdGxlPkNlbGw8
L3NlY29uZGFyeS10aXRsZT48L3RpdGxlcz48cGVyaW9kaWNhbD48ZnVsbC10aXRsZT5DZWxsPC9m
dWxsLXRpdGxlPjwvcGVyaW9kaWNhbD48cGFnZXM+NTkxLTYwMjwvcGFnZXM+PHZvbHVtZT4xMTU8
L3ZvbHVtZT48bnVtYmVyPjU8L251bWJlcj48a2V5d29yZHM+PGtleXdvcmQ+QXJhYmlkb3BzaXMv
Y3l0b2xvZ3kvKmdyb3d0aCAmYW1wOyBkZXZlbG9wbWVudC8qbWV0YWJvbGlzbTwva2V5d29yZD48
a2V5d29yZD4qQXJhYmlkb3BzaXMgUHJvdGVpbnM8L2tleXdvcmQ+PGtleXdvcmQ+Q2VsbCBEaWZm
ZXJlbnRpYXRpb24vZ2VuZXRpY3M8L2tleXdvcmQ+PGtleXdvcmQ+Q2VsbCBEaXZpc2lvbi9nZW5l
dGljczwva2V5d29yZD48a2V5d29yZD5DZWxsIFBvbGFyaXR5L2dlbmV0aWNzPC9rZXl3b3JkPjxr
ZXl3b3JkPkNvdHlsZWRvbi9jeXRvbG9neS9ncm93dGggJmFtcDsgZGV2ZWxvcG1lbnQvbWV0YWJv
bGlzbTwva2V5d29yZD48a2V5d29yZD5HcmVlbiBGbHVvcmVzY2VudCBQcm90ZWluczwva2V5d29y
ZD48a2V5d29yZD5JbmRvbGVhY2V0aWMgQWNpZHMvKm1ldGFib2xpc208L2tleXdvcmQ+PGtleXdv
cmQ+THVtaW5lc2NlbnQgUHJvdGVpbnM8L2tleXdvcmQ+PGtleXdvcmQ+TWVtYnJhbmUgUHJvdGVp
bnMvZ2VuZXRpY3MvbWV0YWJvbGlzbTwva2V5d29yZD48a2V5d29yZD4qTWVtYnJhbmUgVHJhbnNw
b3J0IFByb3RlaW5zPC9rZXl3b3JkPjxrZXl3b3JkPlBsYW50IFJvb3RzL2N5dG9sb2d5L2dyb3d0
aCAmYW1wOyBkZXZlbG9wbWVudC9tZXRhYm9saXNtPC9rZXl3b3JkPjxrZXl3b3JkPlBsYW50IFN0
cnVjdHVyZXMvY3l0b2xvZ3kvKmdyb3d0aCAmYW1wOyBkZXZlbG9wbWVudC8qbWV0YWJvbGlzbTwv
a2V5d29yZD48a2V5d29yZD5Qcm90ZWluIFRyYW5zcG9ydC9nZW5ldGljczwva2V5d29yZD48a2V5
d29yZD5SZWNlcHRvcnMsIFRORi1SZWxhdGVkIEFwb3B0b3Npcy1JbmR1Y2luZyBMaWdhbmQ8L2tl
eXdvcmQ+PGtleXdvcmQ+UmVjZXB0b3JzLCBUdW1vciBOZWNyb3NpcyBGYWN0b3IvZ2VuZXRpY3Mv
bWV0YWJvbGlzbTwva2V5d29yZD48a2V5d29yZD5SZWNvbWJpbmFudCBGdXNpb24gUHJvdGVpbnM8
L2tleXdvcmQ+PC9rZXl3b3Jkcz48ZGF0ZXM+PHllYXI+MjAwMzwveWVhcj48cHViLWRhdGVzPjxk
YXRlPk5vdiAyNjwvZGF0ZT48L3B1Yi1kYXRlcz48L2RhdGVzPjxpc2JuPjAwOTItODY3NCAoUHJp
bnQpJiN4RDswMDkyLTg2NzQgKExpbmtpbmcpPC9pc2JuPjxhY2Nlc3Npb24tbnVtPjE0NjUxODUw
PC9hY2Nlc3Npb24tbnVtPjx1cmxzPjxyZWxhdGVkLXVybHM+PHVybD5odHRwczovL3d3dy5uY2Jp
Lm5sbS5uaWguZ292L3B1Ym1lZC8xNDY1MTg1MDwvdXJsPjwvcmVsYXRlZC11cmxzPjwvdXJscz48
ZWxlY3Ryb25pYy1yZXNvdXJjZS1udW0+MTAuMTAxNi9zMDA5Mi04Njc0KDAzKTAwOTI0LTM8L2Vs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PEVuZE5vdGU+PENpdGU+PEF1dGhvcj5CZW5rb3ZhPC9BdXRob3I+PFllYXI+MjAwMzwvWWVhcj48
UmVjTnVtPjE0PC9SZWNOdW0+PERpc3BsYXlUZXh0PihCZW5rb3ZhIGV0IGFsLiwgMjAwMyk8L0Rp
c3BsYXlUZXh0PjxyZWNvcmQ+PHJlYy1udW1iZXI+MTQ8L3JlYy1udW1iZXI+PGZvcmVpZ24ta2V5
cz48a2V5IGFwcD0iRU4iIGRiLWlkPSIwdnRzemFmZjR0NTUwZmU1dHJyNXhkc2J2c3gwMDUyZjJy
NWQiIHRpbWVzdGFtcD0iMTcyMjAyNzMwOSI+MTQ8L2tleT48L2ZvcmVpZ24ta2V5cz48cmVmLXR5
cGUgbmFtZT0iSm91cm5hbCBBcnRpY2xlIj4xNzwvcmVmLXR5cGU+PGNvbnRyaWJ1dG9ycz48YXV0
aG9ycz48YXV0aG9yPkJlbmtvdmEsIEUuPC9hdXRob3I+PGF1dGhvcj5NaWNobmlld2ljeiwgTS48
L2F1dGhvcj48YXV0aG9yPlNhdWVyLCBNLjwvYXV0aG9yPjxhdXRob3I+VGVpY2htYW5uLCBULjwv
YXV0aG9yPjxhdXRob3I+U2VpZmVydG92YSwgRC48L2F1dGhvcj48YXV0aG9yPkp1cmdlbnMsIEcu
PC9hdXRob3I+PGF1dGhvcj5GcmltbCwgSi48L2F1dGhvcj48L2F1dGhvcnM+PC9jb250cmlidXRv
cnM+PGF1dGgtYWRkcmVzcz5aZW50cnVtIGZ1ciBNb2xla3VsYXJiaW9sb2dpZSBkZXIgUGZsYW56
ZW4sIFVuaXZlcnNpdGF0IFR1YmluZ2VuLCA3MjA3NiBUdWJpbmdlbiwgR2VybWFueS4gZXZhLmJl
bmtvdmFAem1icC51bmktdHVlYmluZ2VuLmRlPC9hdXRoLWFkZHJlc3M+PHRpdGxlcz48dGl0bGU+
TG9jYWwsIGVmZmx1eC1kZXBlbmRlbnQgYXV4aW4gZ3JhZGllbnRzIGFzIGEgY29tbW9uIG1vZHVs
ZSBmb3IgcGxhbnQgb3JnYW4gZm9ybWF0aW9uPC90aXRsZT48c2Vjb25kYXJ5LXRpdGxlPkNlbGw8
L3NlY29uZGFyeS10aXRsZT48L3RpdGxlcz48cGVyaW9kaWNhbD48ZnVsbC10aXRsZT5DZWxsPC9m
dWxsLXRpdGxlPjwvcGVyaW9kaWNhbD48cGFnZXM+NTkxLTYwMjwvcGFnZXM+PHZvbHVtZT4xMTU8
L3ZvbHVtZT48bnVtYmVyPjU8L251bWJlcj48a2V5d29yZHM+PGtleXdvcmQ+QXJhYmlkb3BzaXMv
Y3l0b2xvZ3kvKmdyb3d0aCAmYW1wOyBkZXZlbG9wbWVudC8qbWV0YWJvbGlzbTwva2V5d29yZD48
a2V5d29yZD4qQXJhYmlkb3BzaXMgUHJvdGVpbnM8L2tleXdvcmQ+PGtleXdvcmQ+Q2VsbCBEaWZm
ZXJlbnRpYXRpb24vZ2VuZXRpY3M8L2tleXdvcmQ+PGtleXdvcmQ+Q2VsbCBEaXZpc2lvbi9nZW5l
dGljczwva2V5d29yZD48a2V5d29yZD5DZWxsIFBvbGFyaXR5L2dlbmV0aWNzPC9rZXl3b3JkPjxr
ZXl3b3JkPkNvdHlsZWRvbi9jeXRvbG9neS9ncm93dGggJmFtcDsgZGV2ZWxvcG1lbnQvbWV0YWJv
bGlzbTwva2V5d29yZD48a2V5d29yZD5HcmVlbiBGbHVvcmVzY2VudCBQcm90ZWluczwva2V5d29y
ZD48a2V5d29yZD5JbmRvbGVhY2V0aWMgQWNpZHMvKm1ldGFib2xpc208L2tleXdvcmQ+PGtleXdv
cmQ+THVtaW5lc2NlbnQgUHJvdGVpbnM8L2tleXdvcmQ+PGtleXdvcmQ+TWVtYnJhbmUgUHJvdGVp
bnMvZ2VuZXRpY3MvbWV0YWJvbGlzbTwva2V5d29yZD48a2V5d29yZD4qTWVtYnJhbmUgVHJhbnNw
b3J0IFByb3RlaW5zPC9rZXl3b3JkPjxrZXl3b3JkPlBsYW50IFJvb3RzL2N5dG9sb2d5L2dyb3d0
aCAmYW1wOyBkZXZlbG9wbWVudC9tZXRhYm9saXNtPC9rZXl3b3JkPjxrZXl3b3JkPlBsYW50IFN0
cnVjdHVyZXMvY3l0b2xvZ3kvKmdyb3d0aCAmYW1wOyBkZXZlbG9wbWVudC8qbWV0YWJvbGlzbTwv
a2V5d29yZD48a2V5d29yZD5Qcm90ZWluIFRyYW5zcG9ydC9nZW5ldGljczwva2V5d29yZD48a2V5
d29yZD5SZWNlcHRvcnMsIFRORi1SZWxhdGVkIEFwb3B0b3Npcy1JbmR1Y2luZyBMaWdhbmQ8L2tl
eXdvcmQ+PGtleXdvcmQ+UmVjZXB0b3JzLCBUdW1vciBOZWNyb3NpcyBGYWN0b3IvZ2VuZXRpY3Mv
bWV0YWJvbGlzbTwva2V5d29yZD48a2V5d29yZD5SZWNvbWJpbmFudCBGdXNpb24gUHJvdGVpbnM8
L2tleXdvcmQ+PC9rZXl3b3Jkcz48ZGF0ZXM+PHllYXI+MjAwMzwveWVhcj48cHViLWRhdGVzPjxk
YXRlPk5vdiAyNjwvZGF0ZT48L3B1Yi1kYXRlcz48L2RhdGVzPjxpc2JuPjAwOTItODY3NCAoUHJp
bnQpJiN4RDswMDkyLTg2NzQgKExpbmtpbmcpPC9pc2JuPjxhY2Nlc3Npb24tbnVtPjE0NjUxODUw
PC9hY2Nlc3Npb24tbnVtPjx1cmxzPjxyZWxhdGVkLXVybHM+PHVybD5odHRwczovL3d3dy5uY2Jp
Lm5sbS5uaWguZ292L3B1Ym1lZC8xNDY1MTg1MDwvdXJsPjwvcmVsYXRlZC11cmxzPjwvdXJscz48
ZWxlY3Ryb25pYy1yZXNvdXJjZS1udW0+MTAuMTAxNi9zMDA5Mi04Njc0KDAzKTAwOTI0LTM8L2Vs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(Benkova et al., 2003)</w:t>
      </w:r>
      <w:r w:rsidR="00D03A80">
        <w:rPr>
          <w:rFonts w:ascii="Times New Roman" w:hAnsi="Times New Roman" w:cs="Times New Roman"/>
        </w:rPr>
        <w:fldChar w:fldCharType="end"/>
      </w:r>
      <w:r w:rsidRPr="00C91A65">
        <w:rPr>
          <w:rFonts w:ascii="Times New Roman" w:hAnsi="Times New Roman" w:cs="Times New Roman"/>
        </w:rPr>
        <w:t>,</w:t>
      </w:r>
      <w:r w:rsidRPr="00C91A65">
        <w:rPr>
          <w:rFonts w:ascii="Times New Roman" w:hAnsi="Times New Roman" w:cs="Times New Roman"/>
          <w:i/>
          <w:iCs/>
        </w:rPr>
        <w:t xml:space="preserve"> </w:t>
      </w:r>
      <w:r w:rsidRPr="00C91A65">
        <w:rPr>
          <w:rFonts w:ascii="Times New Roman" w:hAnsi="Times New Roman" w:cs="Times New Roman"/>
        </w:rPr>
        <w:t xml:space="preserve">the insert was genetically linked with the </w:t>
      </w:r>
      <w:r w:rsidR="00E740EE">
        <w:rPr>
          <w:rFonts w:ascii="Times New Roman" w:hAnsi="Times New Roman" w:cs="Times New Roman"/>
          <w:i/>
          <w:iCs/>
        </w:rPr>
        <w:t xml:space="preserve">EPFL2 </w:t>
      </w:r>
      <w:r w:rsidR="00E740EE" w:rsidRPr="00F553DA">
        <w:rPr>
          <w:rFonts w:ascii="Times New Roman" w:hAnsi="Times New Roman" w:cs="Times New Roman"/>
        </w:rPr>
        <w:t>gene</w:t>
      </w:r>
      <w:r w:rsidRPr="00C91A65">
        <w:rPr>
          <w:rFonts w:ascii="Times New Roman" w:hAnsi="Times New Roman" w:cs="Times New Roman"/>
        </w:rPr>
        <w:t xml:space="preserve">, and we were not able to outcross this marker into the </w:t>
      </w:r>
      <w:r w:rsidRPr="00C91A65">
        <w:rPr>
          <w:rFonts w:ascii="Times New Roman" w:hAnsi="Times New Roman" w:cs="Times New Roman"/>
          <w:i/>
          <w:iCs/>
        </w:rPr>
        <w:t>epfl1 epfl2</w:t>
      </w:r>
      <w:r w:rsidRPr="00C91A65">
        <w:rPr>
          <w:rFonts w:ascii="Times New Roman" w:hAnsi="Times New Roman" w:cs="Times New Roman"/>
        </w:rPr>
        <w:t xml:space="preserve"> mutant. Using DNA from the transgenic plants, we reamplified </w:t>
      </w:r>
      <w:r w:rsidRPr="00C91A65">
        <w:rPr>
          <w:rFonts w:ascii="Times New Roman" w:hAnsi="Times New Roman" w:cs="Times New Roman"/>
          <w:i/>
          <w:iCs/>
        </w:rPr>
        <w:t>proPIN1:PIN1-mGFP4:PIN1term</w:t>
      </w:r>
      <w:r w:rsidRPr="00C91A65">
        <w:rPr>
          <w:rFonts w:ascii="Times New Roman" w:hAnsi="Times New Roman" w:cs="Times New Roman"/>
        </w:rPr>
        <w:t xml:space="preserve"> and inserted it into pPZP222 between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KpnI</w:t>
      </w:r>
      <w:proofErr w:type="spellEnd"/>
      <w:r w:rsidRPr="00C91A65">
        <w:rPr>
          <w:rFonts w:ascii="Times New Roman" w:hAnsi="Times New Roman" w:cs="Times New Roman"/>
        </w:rPr>
        <w:t xml:space="preserve"> sites creating plasmid pAMO103. </w:t>
      </w:r>
    </w:p>
    <w:p w14:paraId="342FB4A9" w14:textId="561E57BC"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To generate the proERL1:H2B-eGFP:35Sterm construct (pESH751), H2B-eGFP was amplified and inserted into pESH245 using </w:t>
      </w:r>
      <w:proofErr w:type="spellStart"/>
      <w:r w:rsidRPr="00C91A65">
        <w:rPr>
          <w:rFonts w:ascii="Times New Roman" w:hAnsi="Times New Roman" w:cs="Times New Roman"/>
        </w:rPr>
        <w:t>SalI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BamHI</w:t>
      </w:r>
      <w:proofErr w:type="spellEnd"/>
      <w:r w:rsidRPr="00C91A65">
        <w:rPr>
          <w:rFonts w:ascii="Times New Roman" w:hAnsi="Times New Roman" w:cs="Times New Roman"/>
        </w:rPr>
        <w:t xml:space="preserve"> restriction sites. To generate the proERL2:H2B-eGFP:35Sterm construct (pESH752), </w:t>
      </w:r>
      <w:r w:rsidRPr="00F553DA">
        <w:rPr>
          <w:rFonts w:ascii="Times New Roman" w:hAnsi="Times New Roman" w:cs="Times New Roman"/>
          <w:i/>
          <w:iCs/>
        </w:rPr>
        <w:t>H2B-eGFP</w:t>
      </w:r>
      <w:r w:rsidRPr="00C91A65">
        <w:rPr>
          <w:rFonts w:ascii="Times New Roman" w:hAnsi="Times New Roman" w:cs="Times New Roman"/>
        </w:rPr>
        <w:t xml:space="preserve"> was amplified and inserted into pESH246 using </w:t>
      </w:r>
      <w:proofErr w:type="spellStart"/>
      <w:r w:rsidRPr="00C91A65">
        <w:rPr>
          <w:rFonts w:ascii="Times New Roman" w:hAnsi="Times New Roman" w:cs="Times New Roman"/>
        </w:rPr>
        <w:t>SalI</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PstI</w:t>
      </w:r>
      <w:proofErr w:type="spellEnd"/>
      <w:r w:rsidRPr="00C91A65">
        <w:rPr>
          <w:rFonts w:ascii="Times New Roman" w:hAnsi="Times New Roman" w:cs="Times New Roman"/>
        </w:rPr>
        <w:t xml:space="preserve"> restriction sites. pESH245 and </w:t>
      </w:r>
      <w:r w:rsidRPr="00C91A65">
        <w:rPr>
          <w:rFonts w:ascii="Times New Roman" w:hAnsi="Times New Roman" w:cs="Times New Roman"/>
        </w:rPr>
        <w:lastRenderedPageBreak/>
        <w:t xml:space="preserve">pESH246 vectors have been described previously </w:t>
      </w:r>
      <w:r w:rsidR="00D03A80">
        <w:rPr>
          <w:rFonts w:ascii="Times New Roman" w:hAnsi="Times New Roman" w:cs="Times New Roman"/>
        </w:rPr>
        <w:fldChar w:fldCharType="begin">
          <w:fldData xml:space="preserve">PEVuZE5vdGU+PENpdGU+PEF1dGhvcj5TaHBhazwvQXV0aG9yPjxZZWFyPjIwMDQ8L1llYXI+PFJl
Y051bT4xMDU8L1JlY051bT48RGlzcGxheVRleHQ+KFNocGFrIGV0IGFsLiwgMjAwNCk8L0Rpc3Bs
YXlUZXh0PjxyZWNvcmQ+PHJlYy1udW1iZXI+MTA1PC9yZWMtbnVtYmVyPjxmb3JlaWduLWtleXM+
PGtleSBhcHA9IkVOIiBkYi1pZD0iMHZ0c3phZmY0dDU1MGZlNXRycjV4ZHNidnN4MDA1MmYycjVk
IiB0aW1lc3RhbXA9IjE3MjIwMjczMDkiPjEwNTwva2V5PjwvZm9yZWlnbi1rZXlzPjxyZWYtdHlw
ZSBuYW1lPSJKb3VybmFsIEFydGljbGUiPjE3PC9yZWYtdHlwZT48Y29udHJpYnV0b3JzPjxhdXRo
b3JzPjxhdXRob3I+U2hwYWssIEUuIEQuPC9hdXRob3I+PGF1dGhvcj5CZXJ0aGlhdW1lLCBDLiBU
LjwvYXV0aG9yPjxhdXRob3I+SGlsbCwgRS4gSi48L2F1dGhvcj48YXV0aG9yPlRvcmlpLCBLLiBV
LjwvYXV0aG9yPjwvYXV0aG9ycz48L2NvbnRyaWJ1dG9ycz48YXV0aC1hZGRyZXNzPkRlcGFydG1l
bnQgb2YgQmlvbG9neSwgVW5pdmVyc2l0eSBvZiBXYXNoaW5ndG9uLCBTZWF0dGxlLCBXQSA5ODE5
NSwgVVNBLjwvYXV0aC1hZGRyZXNzPjx0aXRsZXM+PHRpdGxlPlN5bmVyZ2lzdGljIGludGVyYWN0
aW9uIG9mIHRocmVlIEVSRUNUQS1mYW1pbHkgcmVjZXB0b3ItbGlrZSBraW5hc2VzIGNvbnRyb2xz
IEFyYWJpZG9wc2lzIG9yZ2FuIGdyb3d0aCBhbmQgZmxvd2VyIGRldmVsb3BtZW50IGJ5IHByb21v
dGluZyBjZWxsIHByb2xpZmVyYXRpb248L3RpdGxlPjxzZWNvbmRhcnktdGl0bGU+RGV2ZWxvcG1l
bnQ8L3NlY29uZGFyeS10aXRsZT48L3RpdGxlcz48cGVyaW9kaWNhbD48ZnVsbC10aXRsZT5EZXZl
bG9wbWVudDwvZnVsbC10aXRsZT48L3BlcmlvZGljYWw+PHBhZ2VzPjE0OTEtNTAxPC9wYWdlcz48
dm9sdW1lPjEzMTwvdm9sdW1lPjxudW1iZXI+NzwvbnVtYmVyPjxlZGl0aW9uPjIwMDQwMjI1PC9l
ZGl0aW9uPjxrZXl3b3Jkcz48a2V5d29yZD5BbWlubyBBY2lkIFNlcXVlbmNlPC9rZXl3b3JkPjxr
ZXl3b3JkPkFyYWJpZG9wc2lzLyphbmF0b215ICZhbXA7IGhpc3RvbG9neS9nZW5ldGljcy8qcGh5
c2lvbG9neTwva2V5d29yZD48a2V5d29yZD5BcmFiaWRvcHNpcyBQcm90ZWlucy9nZW5ldGljcy8q
bWV0YWJvbGlzbTwva2V5d29yZD48a2V5d29yZD5DZWxsIERpdmlzaW9uLypwaHlzaW9sb2d5PC9r
ZXl3b3JkPjxrZXl3b3JkPkZsb3dlcnMvKmFuYXRvbXkgJmFtcDsgaGlzdG9sb2d5Lypncm93dGgg
JmFtcDsgZGV2ZWxvcG1lbnQ8L2tleXdvcmQ+PGtleXdvcmQ+TW9sZWN1bGFyIFNlcXVlbmNlIERh
dGE8L2tleXdvcmQ+PGtleXdvcmQ+TW9ycGhvZ2VuZXNpczwva2V5d29yZD48a2V5d29yZD5NdXRh
dGlvbjwva2V5d29yZD48a2V5d29yZD5QaGVub3R5cGU8L2tleXdvcmQ+PGtleXdvcmQ+UHJvdGVp
biBJc29mb3Jtcy9nZW5ldGljcy8qbWV0YWJvbGlzbTwva2V5d29yZD48a2V5d29yZD5Qcm90ZWlu
IFNlcmluZS1UaHJlb25pbmUgS2luYXNlcy9nZW5ldGljcy8qbWV0YWJvbGlzbTwva2V5d29yZD48
a2V5d29yZD5SZWNlcHRvcnMsIENlbGwgU3VyZmFjZS9nZW5ldGljcy8qbWV0YWJvbGlzbTwva2V5
d29yZD48a2V5d29yZD5TZXF1ZW5jZSBBbGlnbm1lbnQ8L2tleXdvcmQ+PGtleXdvcmQ+U2lnbmFs
IFRyYW5zZHVjdGlvbi9waHlzaW9sb2d5PC9rZXl3b3JkPjxrZXl3b3JkPlRpc3N1ZSBEaXN0cmli
dXRpb248L2tleXdvcmQ+PC9rZXl3b3Jkcz48ZGF0ZXM+PHllYXI+MjAwNDwveWVhcj48cHViLWRh
dGVzPjxkYXRlPkFwcjwvZGF0ZT48L3B1Yi1kYXRlcz48L2RhdGVzPjxpc2JuPjA5NTAtMTk5MSAo
UHJpbnQpJiN4RDswOTUwLTE5OTEgKExpbmtpbmcpPC9pc2JuPjxhY2Nlc3Npb24tbnVtPjE0OTg1
MjU0PC9hY2Nlc3Npb24tbnVtPjx1cmxzPjxyZWxhdGVkLXVybHM+PHVybD5odHRwczovL3d3dy5u
Y2JpLm5sbS5uaWguZ292L3B1Ym1lZC8xNDk4NTI1NDwvdXJsPjwvcmVsYXRlZC11cmxzPjwvdXJs
cz48ZWxlY3Ryb25pYy1yZXNvdXJjZS1udW0+MTAuMTI0Mi9kZXYuMDEwMjg8L2VsZWN0cm9uaWMt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PEVuZE5vdGU+PENpdGU+PEF1dGhvcj5TaHBhazwvQXV0aG9yPjxZZWFyPjIwMDQ8L1llYXI+PFJl
Y051bT4xMDU8L1JlY051bT48RGlzcGxheVRleHQ+KFNocGFrIGV0IGFsLiwgMjAwNCk8L0Rpc3Bs
YXlUZXh0PjxyZWNvcmQ+PHJlYy1udW1iZXI+MTA1PC9yZWMtbnVtYmVyPjxmb3JlaWduLWtleXM+
PGtleSBhcHA9IkVOIiBkYi1pZD0iMHZ0c3phZmY0dDU1MGZlNXRycjV4ZHNidnN4MDA1MmYycjVk
IiB0aW1lc3RhbXA9IjE3MjIwMjczMDkiPjEwNTwva2V5PjwvZm9yZWlnbi1rZXlzPjxyZWYtdHlw
ZSBuYW1lPSJKb3VybmFsIEFydGljbGUiPjE3PC9yZWYtdHlwZT48Y29udHJpYnV0b3JzPjxhdXRo
b3JzPjxhdXRob3I+U2hwYWssIEUuIEQuPC9hdXRob3I+PGF1dGhvcj5CZXJ0aGlhdW1lLCBDLiBU
LjwvYXV0aG9yPjxhdXRob3I+SGlsbCwgRS4gSi48L2F1dGhvcj48YXV0aG9yPlRvcmlpLCBLLiBV
LjwvYXV0aG9yPjwvYXV0aG9ycz48L2NvbnRyaWJ1dG9ycz48YXV0aC1hZGRyZXNzPkRlcGFydG1l
bnQgb2YgQmlvbG9neSwgVW5pdmVyc2l0eSBvZiBXYXNoaW5ndG9uLCBTZWF0dGxlLCBXQSA5ODE5
NSwgVVNBLjwvYXV0aC1hZGRyZXNzPjx0aXRsZXM+PHRpdGxlPlN5bmVyZ2lzdGljIGludGVyYWN0
aW9uIG9mIHRocmVlIEVSRUNUQS1mYW1pbHkgcmVjZXB0b3ItbGlrZSBraW5hc2VzIGNvbnRyb2xz
IEFyYWJpZG9wc2lzIG9yZ2FuIGdyb3d0aCBhbmQgZmxvd2VyIGRldmVsb3BtZW50IGJ5IHByb21v
dGluZyBjZWxsIHByb2xpZmVyYXRpb248L3RpdGxlPjxzZWNvbmRhcnktdGl0bGU+RGV2ZWxvcG1l
bnQ8L3NlY29uZGFyeS10aXRsZT48L3RpdGxlcz48cGVyaW9kaWNhbD48ZnVsbC10aXRsZT5EZXZl
bG9wbWVudDwvZnVsbC10aXRsZT48L3BlcmlvZGljYWw+PHBhZ2VzPjE0OTEtNTAxPC9wYWdlcz48
dm9sdW1lPjEzMTwvdm9sdW1lPjxudW1iZXI+NzwvbnVtYmVyPjxlZGl0aW9uPjIwMDQwMjI1PC9l
ZGl0aW9uPjxrZXl3b3Jkcz48a2V5d29yZD5BbWlubyBBY2lkIFNlcXVlbmNlPC9rZXl3b3JkPjxr
ZXl3b3JkPkFyYWJpZG9wc2lzLyphbmF0b215ICZhbXA7IGhpc3RvbG9neS9nZW5ldGljcy8qcGh5
c2lvbG9neTwva2V5d29yZD48a2V5d29yZD5BcmFiaWRvcHNpcyBQcm90ZWlucy9nZW5ldGljcy8q
bWV0YWJvbGlzbTwva2V5d29yZD48a2V5d29yZD5DZWxsIERpdmlzaW9uLypwaHlzaW9sb2d5PC9r
ZXl3b3JkPjxrZXl3b3JkPkZsb3dlcnMvKmFuYXRvbXkgJmFtcDsgaGlzdG9sb2d5Lypncm93dGgg
JmFtcDsgZGV2ZWxvcG1lbnQ8L2tleXdvcmQ+PGtleXdvcmQ+TW9sZWN1bGFyIFNlcXVlbmNlIERh
dGE8L2tleXdvcmQ+PGtleXdvcmQ+TW9ycGhvZ2VuZXNpczwva2V5d29yZD48a2V5d29yZD5NdXRh
dGlvbjwva2V5d29yZD48a2V5d29yZD5QaGVub3R5cGU8L2tleXdvcmQ+PGtleXdvcmQ+UHJvdGVp
biBJc29mb3Jtcy9nZW5ldGljcy8qbWV0YWJvbGlzbTwva2V5d29yZD48a2V5d29yZD5Qcm90ZWlu
IFNlcmluZS1UaHJlb25pbmUgS2luYXNlcy9nZW5ldGljcy8qbWV0YWJvbGlzbTwva2V5d29yZD48
a2V5d29yZD5SZWNlcHRvcnMsIENlbGwgU3VyZmFjZS9nZW5ldGljcy8qbWV0YWJvbGlzbTwva2V5
d29yZD48a2V5d29yZD5TZXF1ZW5jZSBBbGlnbm1lbnQ8L2tleXdvcmQ+PGtleXdvcmQ+U2lnbmFs
IFRyYW5zZHVjdGlvbi9waHlzaW9sb2d5PC9rZXl3b3JkPjxrZXl3b3JkPlRpc3N1ZSBEaXN0cmli
dXRpb248L2tleXdvcmQ+PC9rZXl3b3Jkcz48ZGF0ZXM+PHllYXI+MjAwNDwveWVhcj48cHViLWRh
dGVzPjxkYXRlPkFwcjwvZGF0ZT48L3B1Yi1kYXRlcz48L2RhdGVzPjxpc2JuPjA5NTAtMTk5MSAo
UHJpbnQpJiN4RDswOTUwLTE5OTEgKExpbmtpbmcpPC9pc2JuPjxhY2Nlc3Npb24tbnVtPjE0OTg1
MjU0PC9hY2Nlc3Npb24tbnVtPjx1cmxzPjxyZWxhdGVkLXVybHM+PHVybD5odHRwczovL3d3dy5u
Y2JpLm5sbS5uaWguZ292L3B1Ym1lZC8xNDk4NTI1NDwvdXJsPjwvcmVsYXRlZC11cmxzPjwvdXJs
cz48ZWxlY3Ryb25pYy1yZXNvdXJjZS1udW0+MTAuMTI0Mi9kZXYuMDEwMjg8L2VsZWN0cm9uaWMt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(Shpak et al., 2004)</w:t>
      </w:r>
      <w:r w:rsidR="00D03A80">
        <w:rPr>
          <w:rFonts w:ascii="Times New Roman" w:hAnsi="Times New Roman" w:cs="Times New Roman"/>
        </w:rPr>
        <w:fldChar w:fldCharType="end"/>
      </w:r>
      <w:r w:rsidRPr="00C91A65">
        <w:rPr>
          <w:rFonts w:ascii="Times New Roman" w:hAnsi="Times New Roman" w:cs="Times New Roman"/>
        </w:rPr>
        <w:t xml:space="preserve">. They contain the </w:t>
      </w:r>
      <w:r w:rsidRPr="00C91A65">
        <w:rPr>
          <w:rFonts w:ascii="Times New Roman" w:hAnsi="Times New Roman" w:cs="Times New Roman"/>
          <w:i/>
          <w:iCs/>
        </w:rPr>
        <w:t>GUS</w:t>
      </w:r>
      <w:r w:rsidRPr="00C91A65">
        <w:rPr>
          <w:rFonts w:ascii="Times New Roman" w:hAnsi="Times New Roman" w:cs="Times New Roman"/>
        </w:rPr>
        <w:t xml:space="preserve"> gene under the control of either </w:t>
      </w:r>
      <w:r w:rsidRPr="00F553DA">
        <w:rPr>
          <w:rFonts w:ascii="Times New Roman" w:hAnsi="Times New Roman" w:cs="Times New Roman"/>
          <w:i/>
          <w:iCs/>
        </w:rPr>
        <w:t>ERL1</w:t>
      </w:r>
      <w:r w:rsidRPr="00C91A65">
        <w:rPr>
          <w:rFonts w:ascii="Times New Roman" w:hAnsi="Times New Roman" w:cs="Times New Roman"/>
        </w:rPr>
        <w:t xml:space="preserve"> or</w:t>
      </w:r>
      <w:r w:rsidRPr="00F553DA">
        <w:rPr>
          <w:rFonts w:ascii="Times New Roman" w:hAnsi="Times New Roman" w:cs="Times New Roman"/>
          <w:i/>
          <w:iCs/>
        </w:rPr>
        <w:t xml:space="preserve"> ERL2</w:t>
      </w:r>
      <w:r w:rsidRPr="00C91A65">
        <w:rPr>
          <w:rFonts w:ascii="Times New Roman" w:hAnsi="Times New Roman" w:cs="Times New Roman"/>
        </w:rPr>
        <w:t xml:space="preserve"> promoter in the pPZP222 backbone.  </w:t>
      </w:r>
    </w:p>
    <w:p w14:paraId="25328B64" w14:textId="64B839F9"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The inserted sequences in pAMO100, pAMO101, pAMO102b, pAMO103, pAMO105, pMIG101, pESH751, and pESH752 plasmids were confirmed by Sanger sequencing. The full sequence of pAMO119 and pAMO124 plasmids was determined by Oxford Nanopore Technology at </w:t>
      </w:r>
      <w:proofErr w:type="spellStart"/>
      <w:r w:rsidRPr="00C91A65">
        <w:rPr>
          <w:rFonts w:ascii="Times New Roman" w:hAnsi="Times New Roman" w:cs="Times New Roman"/>
        </w:rPr>
        <w:t>Plasmidsaurus</w:t>
      </w:r>
      <w:proofErr w:type="spellEnd"/>
      <w:r w:rsidRPr="00C91A65">
        <w:rPr>
          <w:rFonts w:ascii="Times New Roman" w:hAnsi="Times New Roman" w:cs="Times New Roman"/>
        </w:rPr>
        <w:t xml:space="preserve">. Plasmids were transformed into an </w:t>
      </w:r>
      <w:r w:rsidRPr="00F553DA">
        <w:rPr>
          <w:rFonts w:ascii="Times New Roman" w:hAnsi="Times New Roman" w:cs="Times New Roman"/>
          <w:i/>
          <w:iCs/>
        </w:rPr>
        <w:t>Agrobacterium tumefaciens</w:t>
      </w:r>
      <w:r w:rsidRPr="00C91A65">
        <w:rPr>
          <w:rFonts w:ascii="Times New Roman" w:hAnsi="Times New Roman" w:cs="Times New Roman"/>
        </w:rPr>
        <w:t xml:space="preserve"> strain GV3101/pMP90 by electroporation and introduced into Arabidopsis plants by the simplified floral dip method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&lt;EndNote&gt;&lt;Cite&gt;&lt;Author&gt;Clough&lt;/Author&gt;&lt;Year&gt;1998&lt;/Year&gt;&lt;RecNum&gt;30&lt;/RecNum&gt;&lt;DisplayText&gt;(Clough and Bent, 1998)&lt;/DisplayText&gt;&lt;record&gt;&lt;rec-number&gt;30&lt;/rec-number&gt;&lt;foreign-keys&gt;&lt;key app="EN" db-id="0vtszaff4t550fe5trr5xdsbvsx0052f2r5d" timestamp="1722027309"&gt;30&lt;/key&gt;&lt;/foreign-keys&gt;&lt;ref-type name="Journal Article"&gt;17&lt;/ref-type&gt;&lt;contributors&gt;&lt;authors&gt;&lt;author&gt;Clough, S. J.&lt;/author&gt;&lt;author&gt;Bent, A. F.&lt;/author&gt;&lt;/authors&gt;&lt;/contributors&gt;&lt;auth-address&gt;Department of Crop Sciences, University of Illinois at Urbana-Champaign 61801, USA.&lt;/auth-address&gt;&lt;titles&gt;&lt;title&gt;Floral dip: a simplified method for Agrobacterium-mediated transformation of Arabidopsis thaliana&lt;/title&gt;&lt;secondary-title&gt;Plant J&lt;/secondary-title&gt;&lt;/titles&gt;&lt;periodical&gt;&lt;full-title&gt;Plant J&lt;/full-title&gt;&lt;/periodical&gt;&lt;pages&gt;735-43&lt;/pages&gt;&lt;volume&gt;16&lt;/volume&gt;&lt;number&gt;6&lt;/number&gt;&lt;keywords&gt;&lt;keyword&gt;Arabidopsis/*genetics/physiology&lt;/keyword&gt;&lt;keyword&gt;Genetic Techniques&lt;/keyword&gt;&lt;keyword&gt;Plant Stems&lt;/keyword&gt;&lt;keyword&gt;Plants, Genetically Modified&lt;/keyword&gt;&lt;keyword&gt;Rhizobium/*genetics&lt;/keyword&gt;&lt;keyword&gt;*Transformation, Genetic&lt;/keyword&gt;&lt;/keywords&gt;&lt;dates&gt;&lt;year&gt;1998&lt;/year&gt;&lt;pub-dates&gt;&lt;date&gt;Dec&lt;/date&gt;&lt;/pub-dates&gt;&lt;/dates&gt;&lt;isbn&gt;0960-7412 (Print)&amp;#xD;0960-7412 (Linking)&lt;/isbn&gt;&lt;accession-num&gt;10069079&lt;/accession-num&gt;&lt;urls&gt;&lt;related-urls&gt;&lt;url&gt;https://www.ncbi.nlm.nih.gov/pubmed/10069079&lt;/url&gt;&lt;/related-urls&gt;&lt;/urls&gt;&lt;electronic-resource-num&gt;10.1046/j.1365-313x.1998.00343.x&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(Clough and Bent, 1998)</w:t>
      </w:r>
      <w:r w:rsidR="00D03A80">
        <w:rPr>
          <w:rFonts w:ascii="Times New Roman" w:hAnsi="Times New Roman" w:cs="Times New Roman"/>
        </w:rPr>
        <w:fldChar w:fldCharType="end"/>
      </w:r>
      <w:r w:rsidRPr="00C91A65">
        <w:rPr>
          <w:rFonts w:ascii="Times New Roman" w:hAnsi="Times New Roman" w:cs="Times New Roman"/>
        </w:rPr>
        <w:t xml:space="preserve">.  pPZK411, pPZK412, pAMO100, pAMO101, pAMO105 and pMIG101 were introduced into the </w:t>
      </w:r>
      <w:r w:rsidRPr="00C91A65">
        <w:rPr>
          <w:rFonts w:ascii="Times New Roman" w:hAnsi="Times New Roman" w:cs="Times New Roman"/>
          <w:i/>
          <w:iCs/>
        </w:rPr>
        <w:t xml:space="preserve">epfl1 epfl2 </w:t>
      </w:r>
      <w:r w:rsidRPr="00C91A65">
        <w:rPr>
          <w:rFonts w:ascii="Times New Roman" w:hAnsi="Times New Roman" w:cs="Times New Roman"/>
        </w:rPr>
        <w:t xml:space="preserve">mutant. pAMO102b was introduced into </w:t>
      </w:r>
      <w:r w:rsidRPr="00C91A65">
        <w:rPr>
          <w:rFonts w:ascii="Times New Roman" w:hAnsi="Times New Roman" w:cs="Times New Roman"/>
          <w:i/>
          <w:iCs/>
        </w:rPr>
        <w:t>epfl1 epfl2</w:t>
      </w:r>
      <w:r w:rsidRPr="00C91A65">
        <w:rPr>
          <w:rFonts w:ascii="Times New Roman" w:hAnsi="Times New Roman" w:cs="Times New Roman"/>
        </w:rPr>
        <w:t xml:space="preserve"> and the </w:t>
      </w:r>
      <w:r w:rsidR="00F67D45">
        <w:rPr>
          <w:rFonts w:ascii="Times New Roman" w:hAnsi="Times New Roman" w:cs="Times New Roman"/>
        </w:rPr>
        <w:t>wild type</w:t>
      </w:r>
      <w:r w:rsidRPr="00C91A65">
        <w:rPr>
          <w:rFonts w:ascii="Times New Roman" w:hAnsi="Times New Roman" w:cs="Times New Roman"/>
        </w:rPr>
        <w:t xml:space="preserve">. pPZK401, pPZK402, and pAMO124 </w:t>
      </w:r>
      <w:r w:rsidR="009540AA">
        <w:rPr>
          <w:rFonts w:ascii="Times New Roman" w:hAnsi="Times New Roman" w:cs="Times New Roman"/>
        </w:rPr>
        <w:t>were</w:t>
      </w:r>
      <w:r w:rsidR="009540AA" w:rsidRPr="00C91A65">
        <w:rPr>
          <w:rFonts w:ascii="Times New Roman" w:hAnsi="Times New Roman" w:cs="Times New Roman"/>
        </w:rPr>
        <w:t xml:space="preserve"> </w:t>
      </w:r>
      <w:r w:rsidRPr="00C91A65">
        <w:rPr>
          <w:rFonts w:ascii="Times New Roman" w:hAnsi="Times New Roman" w:cs="Times New Roman"/>
        </w:rPr>
        <w:t xml:space="preserve">introduced into the </w:t>
      </w:r>
      <w:r w:rsidR="00F67D45">
        <w:rPr>
          <w:rFonts w:ascii="Times New Roman" w:hAnsi="Times New Roman" w:cs="Times New Roman"/>
        </w:rPr>
        <w:t>wild type</w:t>
      </w:r>
      <w:r w:rsidRPr="00C91A65">
        <w:rPr>
          <w:rFonts w:ascii="Times New Roman" w:hAnsi="Times New Roman" w:cs="Times New Roman"/>
        </w:rPr>
        <w:t xml:space="preserve">. The </w:t>
      </w:r>
      <w:r w:rsidRPr="00C91A65">
        <w:rPr>
          <w:rFonts w:ascii="Times New Roman" w:hAnsi="Times New Roman" w:cs="Times New Roman"/>
          <w:i/>
          <w:iCs/>
        </w:rPr>
        <w:t>proCUC3:er-CFP</w:t>
      </w:r>
      <w:r w:rsidRPr="00C91A65">
        <w:rPr>
          <w:rFonts w:ascii="Times New Roman" w:hAnsi="Times New Roman" w:cs="Times New Roman"/>
        </w:rPr>
        <w:t xml:space="preserve"> transgenic plants were previously described </w:t>
      </w:r>
      <w:r w:rsidR="00D03A80">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PjxSZWNOdW0+NDc8L1JlY051bT48RGlzcGxheVRleHQ+KEdvbmNhbHZlcyBldCBhbC4sIDIwMTUp
PC9EaXNwbGF5VGV4dD48cmVjb3JkPjxyZWMtbnVtYmVyPjQ3PC9yZWMtbnVtYmVyPjxmb3JlaWdu
LWtleXM+PGtleSBhcHA9IkVOIiBkYi1pZD0iMHZ0c3phZmY0dDU1MGZlNXRycjV4ZHNidnN4MDA1
MmYycjVkIiB0aW1lc3RhbXA9IjE3MjIwMjczMDkiPjQ3PC9rZXk+PC9mb3JlaWduLWtleXM+PHJl
Zi10eXBlIG5hbWU9IkpvdXJuYWwgQXJ0aWNsZSI+MTc8L3JlZi10eXBlPjxjb250cmlidXRvcnM+
PGF1dGhvcnM+PGF1dGhvcj5Hb25jYWx2ZXMsIEIuPC9hdXRob3I+PGF1dGhvcj5IYXNzb24sIEEu
PC9hdXRob3I+PGF1dGhvcj5CZWxjcmFtLCBLLjwvYXV0aG9yPjxhdXRob3I+Q29ydGl6bywgTS48
L2F1dGhvcj48YXV0aG9yPk1vcmluLCBILjwvYXV0aG9yPjxhdXRob3I+Tmlrb3ZpY3MsIEsuPC9h
dXRob3I+PGF1dGhvcj5WaWFsZXR0ZS1HdWlyYXVkLCBBLjwvYXV0aG9yPjxhdXRob3I+VGFrZWRh
LCBTLjwvYXV0aG9yPjxhdXRob3I+QWlkYSwgTS48L2F1dGhvcj48YXV0aG9yPkxhdWZzLCBQLjwv
YXV0aG9yPjxhdXRob3I+QXJuYXVkLCBOLjwvYXV0aG9yPjwvYXV0aG9ycz48L2NvbnRyaWJ1dG9y
cz48YXV0aC1hZGRyZXNzPklOUkEsIEluc3RpdHV0IEplYW4tUGllcnJlIEJvdXJnaW4sIFVNUiAx
MzE4LCBFUkwgQ05SUyAzNTU5LCBTYWNsYXkgUGxhbnQgU2NpZW5jZXMsIFJEMTAsIEYtNzgwMjYs
IFZlcnNhaWxsZXMsIEZyYW5jZS4mI3hEO0Fncm9QYXJpc1RlY2gsIEluc3RpdHV0IEplYW4tUGll
cnJlIEJvdXJnaW4sIFVNUiAxMzE4LCBFUkwgQ05SUyAzNTU5LCBTYWNsYXkgUGxhbnQgU2NpZW5j
ZXMsIFJEMTAsIEYtNzgwMjYsIFZlcnNhaWxsZXMsIEZyYW5jZS4mI3hEO0NlbGwgYW5kIEdlbm9t
ZSBCaW9sb2d5LCBHcmFkdWF0ZSBTY2hvb2wgb2YgTGlmZSBhbmQgRW52aXJvbm1lbnRhbCBTY2ll
bmNlcywgS3lvdG8gUHJlZmVjdHVyYWwgVW5pdmVyc2l0eSwgS2l0YWluYS1ZYXp1bWEgT2ppIDc0
LCBTZWlrYSwgU29yYWt1LCBLeW90bywgNjE5LTAyNDQsIEphcGFuLiYjeEQ7R3JhZHVhdGUgU2No
b29sIG9mIEJpb2xvZ2ljYWwgU2NpZW5jZXMsIE5hcmEgSW5zdGl0dXRlIG9mIFNjaWVuY2UgYW5k
IFRlY2hub2xvZ3ksIDg5MTYtNSBUYWtheWFtYSwgSWtvbWEsIE5hcmEsIDYzMC0wMTkyLCBKYXBh
bi48L2F1dGgtYWRkcmVzcz48dGl0bGVzPjx0aXRsZT5BIGNvbnNlcnZlZCByb2xlIGZvciBDVVAt
U0hBUEVEIENPVFlMRURPTiBnZW5lcyBkdXJpbmcgb3Z1bGUgZGV2ZWxvcG1lbnQ8L3RpdGxlPjxz
ZWNvbmRhcnktdGl0bGU+UGxhbnQgSjwvc2Vjb25kYXJ5LXRpdGxlPjwvdGl0bGVzPjxwZXJpb2Rp
Y2FsPjxmdWxsLXRpdGxlPlBsYW50IEo8L2Z1bGwtdGl0bGU+PC9wZXJpb2RpY2FsPjxwYWdlcz43
MzItNDI8L3BhZ2VzPjx2b2x1bWU+ODM8L3ZvbHVtZT48bnVtYmVyPjQ8L251bWJlcj48ZWRpdGlv
bj4yMDE1MDcyMzwvZWRpdGlvbj48a2V5d29yZHM+PGtleXdvcmQ+QXJhYmlkb3BzaXMvZ3Jvd3Ro
ICZhbXA7IGRldmVsb3BtZW50L21ldGFib2xpc208L2tleXdvcmQ+PGtleXdvcmQ+QXJhYmlkb3Bz
aXMgUHJvdGVpbnMvZ2VuZXRpY3MvbWV0YWJvbGlzbTwva2V5d29yZD48a2V5d29yZD5DYXJkYW1p
bmUvZ3Jvd3RoICZhbXA7IGRldmVsb3BtZW50L21ldGFib2xpc208L2tleXdvcmQ+PGtleXdvcmQ+
R2VuZSBFeHByZXNzaW9uIFJlZ3VsYXRpb24sIFBsYW50PC9rZXl3b3JkPjxrZXl3b3JkPk1hZ25v
bGlvcHNpZGEvZ3Jvd3RoICZhbXA7IGRldmVsb3BtZW50L21ldGFib2xpc208L2tleXdvcmQ+PGtl
eXdvcmQ+T3Z1bGUvKmdyb3d0aCAmYW1wOyBkZXZlbG9wbWVudC8qbWV0YWJvbGlzbTwva2V5d29y
ZD48a2V5d29yZD5QbGFudCBQcm90ZWlucy9nZW5ldGljcy9tZXRhYm9saXNtPC9rZXl3b3JkPjxr
ZXl3b3JkPlBsYW50cywgR2VuZXRpY2FsbHkgTW9kaWZpZWQvZ3Jvd3RoICZhbXA7IGRldmVsb3Bt
ZW50L21ldGFib2xpc208L2tleXdvcmQ+PGtleXdvcmQ+VHJhbnNjcmlwdGlvbiBGYWN0b3JzL2dl
bmV0aWNzL21ldGFib2xpc208L2tleXdvcmQ+PGtleXdvcmQ+QXJhYmlkb3BzaXMgdGhhbGlhbmE8
L2tleXdvcmQ+PGtleXdvcmQ+Q1VQLVNIQVBFRCBDT1RZTEVET04gZ2VuZXM8L2tleXdvcmQ+PGtl
eXdvcmQ+Q2FyZGFtaW5lIGhpcnN1dGE8L2tleXdvcmQ+PGtleXdvcmQ+UGlzdW0gc2F0aXZ1bTwv
a2V5d29yZD48a2V5d29yZD5Tb2xhbnVtIGx5Y29wZXJzaWN1bTwva2V5d29yZD48a2V5d29yZD5i
b3VuZGFyaWVzPC9rZXl3b3JkPjxrZXl3b3JkPmRldmVsb3BtZW50PC9rZXl3b3JkPjxrZXl3b3Jk
PmV2b2x1dGlvbjwva2V5d29yZD48a2V5d29yZD5vdnVsZTwva2V5d29yZD48L2tleXdvcmRzPjxk
YXRlcz48eWVhcj4yMDE1PC95ZWFyPjxwdWItZGF0ZXM+PGRhdGU+QXVnPC9kYXRlPjwvcHViLWRh
dGVzPjwvZGF0ZXM+PGlzYm4+MTM2NS0zMTNYIChFbGVjdHJvbmljKSYjeEQ7MDk2MC03NDEyIChM
aW5raW5nKTwvaXNibj48YWNjZXNzaW9uLW51bT4yNjExOTU2ODwvYWNjZXNzaW9uLW51bT48dXJs
cz48cmVsYXRlZC11cmxzPjx1cmw+aHR0cHM6Ly93d3cubmNiaS5ubG0ubmloLmdvdi9wdWJtZWQv
MjYxMTk1Njg8L3VybD48L3JlbGF0ZWQtdXJscz48L3VybHM+PGVsZWN0cm9uaWMtcmVzb3VyY2Ut
bnVtPjEwLjExMTEvdHBqLjEyOTIzPC9lbGVjdHJvbmljLXJlc291cmNlLW51bT48cmVtb3RlLWRh
dGFiYXNlLW5hbWU+TWVkbGluZTwvcmVtb3RlLWRhdGFiYXNlLW5hbWU+PHJlbW90ZS1kYXRhYmFz
ZS1wcm92aWRlcj5OTE08L3JlbW90ZS1kYXRhYmFzZS1wcm92aWRlcj48L3JlY29yZD48L0NpdGU+
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PjxSZWNOdW0+NDc8L1JlY051bT48RGlzcGxheVRleHQ+KEdvbmNhbHZlcyBldCBhbC4sIDIwMTUp
PC9EaXNwbGF5VGV4dD48cmVjb3JkPjxyZWMtbnVtYmVyPjQ3PC9yZWMtbnVtYmVyPjxmb3JlaWdu
LWtleXM+PGtleSBhcHA9IkVOIiBkYi1pZD0iMHZ0c3phZmY0dDU1MGZlNXRycjV4ZHNidnN4MDA1
MmYycjVkIiB0aW1lc3RhbXA9IjE3MjIwMjczMDkiPjQ3PC9rZXk+PC9mb3JlaWduLWtleXM+PHJl
Zi10eXBlIG5hbWU9IkpvdXJuYWwgQXJ0aWNsZSI+MTc8L3JlZi10eXBlPjxjb250cmlidXRvcnM+
PGF1dGhvcnM+PGF1dGhvcj5Hb25jYWx2ZXMsIEIuPC9hdXRob3I+PGF1dGhvcj5IYXNzb24sIEEu
PC9hdXRob3I+PGF1dGhvcj5CZWxjcmFtLCBLLjwvYXV0aG9yPjxhdXRob3I+Q29ydGl6bywgTS48
L2F1dGhvcj48YXV0aG9yPk1vcmluLCBILjwvYXV0aG9yPjxhdXRob3I+Tmlrb3ZpY3MsIEsuPC9h
dXRob3I+PGF1dGhvcj5WaWFsZXR0ZS1HdWlyYXVkLCBBLjwvYXV0aG9yPjxhdXRob3I+VGFrZWRh
LCBTLjwvYXV0aG9yPjxhdXRob3I+QWlkYSwgTS48L2F1dGhvcj48YXV0aG9yPkxhdWZzLCBQLjwv
YXV0aG9yPjxhdXRob3I+QXJuYXVkLCBOLjwvYXV0aG9yPjwvYXV0aG9ycz48L2NvbnRyaWJ1dG9y
cz48YXV0aC1hZGRyZXNzPklOUkEsIEluc3RpdHV0IEplYW4tUGllcnJlIEJvdXJnaW4sIFVNUiAx
MzE4LCBFUkwgQ05SUyAzNTU5LCBTYWNsYXkgUGxhbnQgU2NpZW5jZXMsIFJEMTAsIEYtNzgwMjYs
IFZlcnNhaWxsZXMsIEZyYW5jZS4mI3hEO0Fncm9QYXJpc1RlY2gsIEluc3RpdHV0IEplYW4tUGll
cnJlIEJvdXJnaW4sIFVNUiAxMzE4LCBFUkwgQ05SUyAzNTU5LCBTYWNsYXkgUGxhbnQgU2NpZW5j
ZXMsIFJEMTAsIEYtNzgwMjYsIFZlcnNhaWxsZXMsIEZyYW5jZS4mI3hEO0NlbGwgYW5kIEdlbm9t
ZSBCaW9sb2d5LCBHcmFkdWF0ZSBTY2hvb2wgb2YgTGlmZSBhbmQgRW52aXJvbm1lbnRhbCBTY2ll
bmNlcywgS3lvdG8gUHJlZmVjdHVyYWwgVW5pdmVyc2l0eSwgS2l0YWluYS1ZYXp1bWEgT2ppIDc0
LCBTZWlrYSwgU29yYWt1LCBLeW90bywgNjE5LTAyNDQsIEphcGFuLiYjeEQ7R3JhZHVhdGUgU2No
b29sIG9mIEJpb2xvZ2ljYWwgU2NpZW5jZXMsIE5hcmEgSW5zdGl0dXRlIG9mIFNjaWVuY2UgYW5k
IFRlY2hub2xvZ3ksIDg5MTYtNSBUYWtheWFtYSwgSWtvbWEsIE5hcmEsIDYzMC0wMTkyLCBKYXBh
bi48L2F1dGgtYWRkcmVzcz48dGl0bGVzPjx0aXRsZT5BIGNvbnNlcnZlZCByb2xlIGZvciBDVVAt
U0hBUEVEIENPVFlMRURPTiBnZW5lcyBkdXJpbmcgb3Z1bGUgZGV2ZWxvcG1lbnQ8L3RpdGxlPjxz
ZWNvbmRhcnktdGl0bGU+UGxhbnQgSjwvc2Vjb25kYXJ5LXRpdGxlPjwvdGl0bGVzPjxwZXJpb2Rp
Y2FsPjxmdWxsLXRpdGxlPlBsYW50IEo8L2Z1bGwtdGl0bGU+PC9wZXJpb2RpY2FsPjxwYWdlcz43
MzItNDI8L3BhZ2VzPjx2b2x1bWU+ODM8L3ZvbHVtZT48bnVtYmVyPjQ8L251bWJlcj48ZWRpdGlv
bj4yMDE1MDcyMzwvZWRpdGlvbj48a2V5d29yZHM+PGtleXdvcmQ+QXJhYmlkb3BzaXMvZ3Jvd3Ro
ICZhbXA7IGRldmVsb3BtZW50L21ldGFib2xpc208L2tleXdvcmQ+PGtleXdvcmQ+QXJhYmlkb3Bz
aXMgUHJvdGVpbnMvZ2VuZXRpY3MvbWV0YWJvbGlzbTwva2V5d29yZD48a2V5d29yZD5DYXJkYW1p
bmUvZ3Jvd3RoICZhbXA7IGRldmVsb3BtZW50L21ldGFib2xpc208L2tleXdvcmQ+PGtleXdvcmQ+
R2VuZSBFeHByZXNzaW9uIFJlZ3VsYXRpb24sIFBsYW50PC9rZXl3b3JkPjxrZXl3b3JkPk1hZ25v
bGlvcHNpZGEvZ3Jvd3RoICZhbXA7IGRldmVsb3BtZW50L21ldGFib2xpc208L2tleXdvcmQ+PGtl
eXdvcmQ+T3Z1bGUvKmdyb3d0aCAmYW1wOyBkZXZlbG9wbWVudC8qbWV0YWJvbGlzbTwva2V5d29y
ZD48a2V5d29yZD5QbGFudCBQcm90ZWlucy9nZW5ldGljcy9tZXRhYm9saXNtPC9rZXl3b3JkPjxr
ZXl3b3JkPlBsYW50cywgR2VuZXRpY2FsbHkgTW9kaWZpZWQvZ3Jvd3RoICZhbXA7IGRldmVsb3Bt
ZW50L21ldGFib2xpc208L2tleXdvcmQ+PGtleXdvcmQ+VHJhbnNjcmlwdGlvbiBGYWN0b3JzL2dl
bmV0aWNzL21ldGFib2xpc208L2tleXdvcmQ+PGtleXdvcmQ+QXJhYmlkb3BzaXMgdGhhbGlhbmE8
L2tleXdvcmQ+PGtleXdvcmQ+Q1VQLVNIQVBFRCBDT1RZTEVET04gZ2VuZXM8L2tleXdvcmQ+PGtl
eXdvcmQ+Q2FyZGFtaW5lIGhpcnN1dGE8L2tleXdvcmQ+PGtleXdvcmQ+UGlzdW0gc2F0aXZ1bTwv
a2V5d29yZD48a2V5d29yZD5Tb2xhbnVtIGx5Y29wZXJzaWN1bTwva2V5d29yZD48a2V5d29yZD5i
b3VuZGFyaWVzPC9rZXl3b3JkPjxrZXl3b3JkPmRldmVsb3BtZW50PC9rZXl3b3JkPjxrZXl3b3Jk
PmV2b2x1dGlvbjwva2V5d29yZD48a2V5d29yZD5vdnVsZTwva2V5d29yZD48L2tleXdvcmRzPjxk
YXRlcz48eWVhcj4yMDE1PC95ZWFyPjxwdWItZGF0ZXM+PGRhdGU+QXVnPC9kYXRlPjwvcHViLWRh
dGVzPjwvZGF0ZXM+PGlzYm4+MTM2NS0zMTNYIChFbGVjdHJvbmljKSYjeEQ7MDk2MC03NDEyIChM
aW5raW5nKTwvaXNibj48YWNjZXNzaW9uLW51bT4yNjExOTU2ODwvYWNjZXNzaW9uLW51bT48dXJs
cz48cmVsYXRlZC11cmxzPjx1cmw+aHR0cHM6Ly93d3cubmNiaS5ubG0ubmloLmdvdi9wdWJtZWQv
MjYxMTk1Njg8L3VybD48L3JlbGF0ZWQtdXJscz48L3VybHM+PGVsZWN0cm9uaWMtcmVzb3VyY2Ut
bnVtPjEwLjExMTEvdHBqLjEyOTIzPC9lbGVjdHJvbmljLXJlc291cmNlLW51bT48cmVtb3RlLWRh
dGFiYXNlLW5hbWU+TWVkbGluZTwvcmVtb3RlLWRhdGFiYXNlLW5hbWU+PHJlbW90ZS1kYXRhYmFz
ZS1wcm92aWRlcj5OTE08L3JlbW90ZS1kYXRhYmFzZS1wcm92aWRlcj48L3JlY29yZD48L0NpdGU+
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(Goncalves et al., 2015)</w:t>
      </w:r>
      <w:r w:rsidR="00D03A80">
        <w:rPr>
          <w:rFonts w:ascii="Times New Roman" w:hAnsi="Times New Roman" w:cs="Times New Roman"/>
        </w:rPr>
        <w:fldChar w:fldCharType="end"/>
      </w:r>
      <w:r w:rsidRPr="00C91A65">
        <w:rPr>
          <w:rFonts w:ascii="Times New Roman" w:hAnsi="Times New Roman" w:cs="Times New Roman"/>
        </w:rPr>
        <w:t xml:space="preserve">. This marker was outcrossed into the </w:t>
      </w:r>
      <w:r w:rsidRPr="00C91A65">
        <w:rPr>
          <w:rFonts w:ascii="Times New Roman" w:hAnsi="Times New Roman" w:cs="Times New Roman"/>
          <w:i/>
          <w:iCs/>
        </w:rPr>
        <w:t>epfl1 epfl2</w:t>
      </w:r>
      <w:r w:rsidRPr="00C91A65">
        <w:rPr>
          <w:rFonts w:ascii="Times New Roman" w:hAnsi="Times New Roman" w:cs="Times New Roman"/>
        </w:rPr>
        <w:t xml:space="preserve"> mutant. pAMO119 was introduced into the </w:t>
      </w:r>
      <w:r w:rsidR="00F67D45">
        <w:rPr>
          <w:rFonts w:ascii="Times New Roman" w:hAnsi="Times New Roman" w:cs="Times New Roman"/>
        </w:rPr>
        <w:t>wild type</w:t>
      </w:r>
      <w:r w:rsidRPr="00C91A65">
        <w:rPr>
          <w:rFonts w:ascii="Times New Roman" w:hAnsi="Times New Roman" w:cs="Times New Roman"/>
        </w:rPr>
        <w:t xml:space="preserve"> and </w:t>
      </w:r>
      <w:r w:rsidRPr="00C91A65">
        <w:rPr>
          <w:rFonts w:ascii="Times New Roman" w:hAnsi="Times New Roman" w:cs="Times New Roman"/>
          <w:i/>
          <w:iCs/>
        </w:rPr>
        <w:t>epfl1 epfl2</w:t>
      </w:r>
      <w:r w:rsidRPr="00C91A65">
        <w:rPr>
          <w:rFonts w:ascii="Times New Roman" w:hAnsi="Times New Roman" w:cs="Times New Roman"/>
        </w:rPr>
        <w:t xml:space="preserve"> plants both containing </w:t>
      </w:r>
      <w:r w:rsidRPr="00C91A65">
        <w:rPr>
          <w:rFonts w:ascii="Times New Roman" w:hAnsi="Times New Roman" w:cs="Times New Roman"/>
          <w:i/>
          <w:iCs/>
        </w:rPr>
        <w:t>proCUC3:er-CFP</w:t>
      </w:r>
      <w:r w:rsidRPr="00C91A65">
        <w:rPr>
          <w:rFonts w:ascii="Times New Roman" w:hAnsi="Times New Roman" w:cs="Times New Roman"/>
        </w:rPr>
        <w:t xml:space="preserve">.  </w:t>
      </w:r>
      <w:proofErr w:type="spellStart"/>
      <w:r w:rsidRPr="00C91A65">
        <w:rPr>
          <w:rFonts w:ascii="Times New Roman" w:hAnsi="Times New Roman" w:cs="Times New Roman"/>
        </w:rPr>
        <w:t>pAMO</w:t>
      </w:r>
      <w:proofErr w:type="spellEnd"/>
      <w:r w:rsidRPr="00C91A65">
        <w:rPr>
          <w:rFonts w:ascii="Times New Roman" w:hAnsi="Times New Roman" w:cs="Times New Roman"/>
        </w:rPr>
        <w:t xml:space="preserve"> 103 was at first introduced into the </w:t>
      </w:r>
      <w:r w:rsidRPr="00C91A65">
        <w:rPr>
          <w:rFonts w:ascii="Times New Roman" w:hAnsi="Times New Roman" w:cs="Times New Roman"/>
          <w:i/>
          <w:iCs/>
        </w:rPr>
        <w:t>epfl1 epfl2</w:t>
      </w:r>
      <w:r w:rsidRPr="00C91A65">
        <w:rPr>
          <w:rFonts w:ascii="Times New Roman" w:hAnsi="Times New Roman" w:cs="Times New Roman"/>
        </w:rPr>
        <w:t xml:space="preserve"> mutant. Later, this marker was outcrossed from the mutant into the </w:t>
      </w:r>
      <w:r w:rsidR="00F67D45">
        <w:rPr>
          <w:rFonts w:ascii="Times New Roman" w:hAnsi="Times New Roman" w:cs="Times New Roman"/>
        </w:rPr>
        <w:t>wild type</w:t>
      </w:r>
      <w:r w:rsidRPr="00C91A65">
        <w:rPr>
          <w:rFonts w:ascii="Times New Roman" w:hAnsi="Times New Roman" w:cs="Times New Roman"/>
        </w:rPr>
        <w:t xml:space="preserve"> using one stable transgenic line. pESH751 and pESH752 were introduced into </w:t>
      </w:r>
      <w:r w:rsidRPr="00C91A65">
        <w:rPr>
          <w:rFonts w:ascii="Times New Roman" w:hAnsi="Times New Roman" w:cs="Times New Roman"/>
          <w:i/>
          <w:iCs/>
        </w:rPr>
        <w:t xml:space="preserve">Landsberg </w:t>
      </w:r>
      <w:proofErr w:type="spellStart"/>
      <w:r w:rsidRPr="00C91A65">
        <w:rPr>
          <w:rFonts w:ascii="Times New Roman" w:hAnsi="Times New Roman" w:cs="Times New Roman"/>
          <w:i/>
          <w:iCs/>
        </w:rPr>
        <w:t>erecta</w:t>
      </w:r>
      <w:proofErr w:type="spellEnd"/>
      <w:r w:rsidRPr="00C91A65">
        <w:rPr>
          <w:rFonts w:ascii="Times New Roman" w:hAnsi="Times New Roman" w:cs="Times New Roman"/>
        </w:rPr>
        <w:t xml:space="preserve"> ecotype that has a point mutation K</w:t>
      </w:r>
      <w:r w:rsidRPr="00C91A65">
        <w:rPr>
          <w:rFonts w:ascii="Times New Roman" w:hAnsi="Times New Roman" w:cs="Times New Roman"/>
          <w:vertAlign w:val="subscript"/>
        </w:rPr>
        <w:t>750</w:t>
      </w:r>
      <w:r w:rsidRPr="00C91A65">
        <w:rPr>
          <w:rFonts w:ascii="Times New Roman" w:hAnsi="Times New Roman" w:cs="Times New Roman"/>
        </w:rPr>
        <w:sym w:font="Wingdings" w:char="F0E0"/>
      </w:r>
      <w:r w:rsidRPr="00C91A65">
        <w:rPr>
          <w:rFonts w:ascii="Times New Roman" w:hAnsi="Times New Roman" w:cs="Times New Roman"/>
        </w:rPr>
        <w:t>I</w:t>
      </w:r>
      <w:r w:rsidRPr="00C91A65">
        <w:rPr>
          <w:rFonts w:ascii="Times New Roman" w:hAnsi="Times New Roman" w:cs="Times New Roman"/>
          <w:vertAlign w:val="subscript"/>
        </w:rPr>
        <w:t>750</w:t>
      </w:r>
      <w:r w:rsidRPr="00C91A65">
        <w:rPr>
          <w:rFonts w:ascii="Times New Roman" w:hAnsi="Times New Roman" w:cs="Times New Roman"/>
        </w:rPr>
        <w:t xml:space="preserve"> in the </w:t>
      </w:r>
      <w:r w:rsidRPr="00C91A65">
        <w:rPr>
          <w:rFonts w:ascii="Times New Roman" w:hAnsi="Times New Roman" w:cs="Times New Roman"/>
          <w:i/>
          <w:iCs/>
        </w:rPr>
        <w:t>ERECTA</w:t>
      </w:r>
      <w:r w:rsidRPr="00C91A65">
        <w:rPr>
          <w:rFonts w:ascii="Times New Roman" w:hAnsi="Times New Roman" w:cs="Times New Roman"/>
        </w:rPr>
        <w:t xml:space="preserve"> gene (</w:t>
      </w:r>
      <w:r w:rsidRPr="00C91A65">
        <w:rPr>
          <w:rFonts w:ascii="Times New Roman" w:hAnsi="Times New Roman" w:cs="Times New Roman"/>
          <w:i/>
          <w:iCs/>
        </w:rPr>
        <w:t xml:space="preserve">er-1 </w:t>
      </w:r>
      <w:r w:rsidRPr="00C91A65">
        <w:rPr>
          <w:rFonts w:ascii="Times New Roman" w:hAnsi="Times New Roman" w:cs="Times New Roman"/>
        </w:rPr>
        <w:t xml:space="preserve">allele) </w:t>
      </w:r>
      <w:r w:rsidR="00D03A80">
        <w:rPr>
          <w:rFonts w:ascii="Times New Roman" w:hAnsi="Times New Roman" w:cs="Times New Roman"/>
        </w:rPr>
        <w:fldChar w:fldCharType="begin">
          <w:fldData xml:space="preserve">PEVuZE5vdGU+PENpdGU+PEF1dGhvcj5Ub3JpaTwvQXV0aG9yPjxZZWFyPjE5OTY8L1llYXI+PFJl
Y051bT4xMTQ8L1JlY051bT48RGlzcGxheVRleHQ+KFRvcmlpIGV0IGFsLiwgMTk5Nik8L0Rpc3Bs
YXlUZXh0PjxyZWNvcmQ+PHJlYy1udW1iZXI+MTE0PC9yZWMtbnVtYmVyPjxmb3JlaWduLWtleXM+
PGtleSBhcHA9IkVOIiBkYi1pZD0iMHZ0c3phZmY0dDU1MGZlNXRycjV4ZHNidnN4MDA1MmYycjVk
IiB0aW1lc3RhbXA9IjE3MjIwMjczMDkiPjExNDwva2V5PjwvZm9yZWlnbi1rZXlzPjxyZWYtdHlw
ZSBuYW1lPSJKb3VybmFsIEFydGljbGUiPjE3PC9yZWYtdHlwZT48Y29udHJpYnV0b3JzPjxhdXRo
b3JzPjxhdXRob3I+VG9yaWksIEsuIFUuPC9hdXRob3I+PGF1dGhvcj5NaXRzdWthd2EsIE4uPC9h
dXRob3I+PGF1dGhvcj5Pb3N1bWksIFQuPC9hdXRob3I+PGF1dGhvcj5NYXRzdXVyYSwgWS48L2F1
dGhvcj48YXV0aG9yPllva295YW1hLCBSLjwvYXV0aG9yPjxhdXRob3I+V2hpdHRpZXIsIFIuIEYu
PC9hdXRob3I+PGF1dGhvcj5Lb21lZGEsIFkuPC9hdXRob3I+PC9hdXRob3JzPjwvY29udHJpYnV0
b3JzPjxhdXRoLWFkZHJlc3M+TW9sZWN1bGFyIEdlbmV0aWNzIFJlc2VhcmNoIExhYm9yYXRvcnks
IFVuaXZlcnNpdHkgb2YgVG9reW8sIEphcGFuLjwvYXV0aC1hZGRyZXNzPjx0aXRsZXM+PHRpdGxl
PlRoZSBBcmFiaWRvcHNpcyBFUkVDVEEgZ2VuZSBlbmNvZGVzIGEgcHV0YXRpdmUgcmVjZXB0b3Ig
cHJvdGVpbiBraW5hc2Ugd2l0aCBleHRyYWNlbGx1bGFyIGxldWNpbmUtcmljaCByZXBlYXRzPC90
aXRsZT48c2Vjb25kYXJ5LXRpdGxlPlBsYW50IENlbGw8L3NlY29uZGFyeS10aXRsZT48L3RpdGxl
cz48cGVyaW9kaWNhbD48ZnVsbC10aXRsZT5QbGFudCBDZWxsPC9mdWxsLXRpdGxlPjwvcGVyaW9k
aWNhbD48cGFnZXM+NzM1LTQ2PC9wYWdlcz48dm9sdW1lPjg8L3ZvbHVtZT48bnVtYmVyPjQ8L251
bWJlcj48a2V5d29yZHM+PGtleXdvcmQ+QWxsZWxlczwva2V5d29yZD48a2V5d29yZD5BbWlubyBB
Y2lkIFNlcXVlbmNlPC9rZXl3b3JkPjxrZXl3b3JkPkFyYWJpZG9wc2lzL2FuYXRvbXkgJmFtcDsg
aGlzdG9sb2d5LypnZW5ldGljczwva2V5d29yZD48a2V5d29yZD5CYXNlIFNlcXVlbmNlPC9rZXl3
b3JkPjxrZXl3b3JkPkNvbnNlbnN1cyBTZXF1ZW5jZTwva2V5d29yZD48a2V5d29yZD5HZW5lIEV4
cHJlc3Npb24gUmVndWxhdGlvbiwgUGxhbnQ8L2tleXdvcmQ+PGtleXdvcmQ+KkdlbmVzLCBQbGFu
dDwva2V5d29yZD48a2V5d29yZD5Nb2xlY3VsYXIgU2VxdWVuY2UgRGF0YTwva2V5d29yZD48a2V5
d29yZD5Qcm90ZWluIFNlcmluZS1UaHJlb25pbmUgS2luYXNlcy8qZ2VuZXRpY3M8L2tleXdvcmQ+
PGtleXdvcmQ+Uk5BLCBNZXNzZW5nZXIvZ2VuZXRpY3M8L2tleXdvcmQ+PGtleXdvcmQ+UmVjZXB0
b3JzLCBDZWxsIFN1cmZhY2UvKmdlbmV0aWNzPC9rZXl3b3JkPjxrZXl3b3JkPlJlcGV0aXRpdmUg
U2VxdWVuY2VzLCBOdWNsZWljIEFjaWQ8L2tleXdvcmQ+PGtleXdvcmQ+U2VxdWVuY2UgQWxpZ25t
ZW50PC9rZXl3b3JkPjxrZXl3b3JkPlNlcXVlbmNlIEhvbW9sb2d5LCBBbWlubyBBY2lkPC9rZXl3
b3JkPjwva2V5d29yZHM+PGRhdGVzPjx5ZWFyPjE5OTY8L3llYXI+PHB1Yi1kYXRlcz48ZGF0ZT5B
cHI8L2RhdGU+PC9wdWItZGF0ZXM+PC9kYXRlcz48aXNibj4xMDQwLTQ2NTEgKFByaW50KSYjeEQ7
MTUzMi0yOThYIChFbGVjdHJvbmljKSYjeEQ7MTA0MC00NjUxIChMaW5raW5nKTwvaXNibj48YWNj
ZXNzaW9uLW51bT44NjI0NDQ0PC9hY2Nlc3Npb24tbnVtPjx1cmxzPjxyZWxhdGVkLXVybHM+PHVy
bD5odHRwczovL3d3dy5uY2JpLm5sbS5uaWguZ292L3B1Ym1lZC84NjI0NDQ0PC91cmw+PC9yZWxh
dGVkLXVybHM+PC91cmxzPjxjdXN0b20yPlBNQzE2MTEzMzwvY3VzdG9tMj48ZWxlY3Ryb25pYy1y
ZXNvdXJjZS1udW0+MTAuMTEwNS90cGMuOC40LjczNTwvZWxlY3Ryb25pYy1yZXNvdXJjZS1udW0+
PHJlbW90ZS1kYXRhYmFzZS1uYW1lPk1lZGxpbmU8L3JlbW90ZS1kYXRhYmFzZS1uYW1lPjxyZW1v
dGUtZGF0YWJhc2UtcHJvdmlkZXI+TkxNPC9yZW1vdGUtZGF0YWJhc2UtcHJvdmlkZXI+PC9yZWNv
cmQ+PC9DaXRlPjwvRW5kTm90ZT4A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PEVuZE5vdGU+PENpdGU+PEF1dGhvcj5Ub3JpaTwvQXV0aG9yPjxZZWFyPjE5OTY8L1llYXI+PFJl
Y051bT4xMTQ8L1JlY051bT48RGlzcGxheVRleHQ+KFRvcmlpIGV0IGFsLiwgMTk5Nik8L0Rpc3Bs
YXlUZXh0PjxyZWNvcmQ+PHJlYy1udW1iZXI+MTE0PC9yZWMtbnVtYmVyPjxmb3JlaWduLWtleXM+
PGtleSBhcHA9IkVOIiBkYi1pZD0iMHZ0c3phZmY0dDU1MGZlNXRycjV4ZHNidnN4MDA1MmYycjVk
IiB0aW1lc3RhbXA9IjE3MjIwMjczMDkiPjExNDwva2V5PjwvZm9yZWlnbi1rZXlzPjxyZWYtdHlw
ZSBuYW1lPSJKb3VybmFsIEFydGljbGUiPjE3PC9yZWYtdHlwZT48Y29udHJpYnV0b3JzPjxhdXRo
b3JzPjxhdXRob3I+VG9yaWksIEsuIFUuPC9hdXRob3I+PGF1dGhvcj5NaXRzdWthd2EsIE4uPC9h
dXRob3I+PGF1dGhvcj5Pb3N1bWksIFQuPC9hdXRob3I+PGF1dGhvcj5NYXRzdXVyYSwgWS48L2F1
dGhvcj48YXV0aG9yPllva295YW1hLCBSLjwvYXV0aG9yPjxhdXRob3I+V2hpdHRpZXIsIFIuIEYu
PC9hdXRob3I+PGF1dGhvcj5Lb21lZGEsIFkuPC9hdXRob3I+PC9hdXRob3JzPjwvY29udHJpYnV0
b3JzPjxhdXRoLWFkZHJlc3M+TW9sZWN1bGFyIEdlbmV0aWNzIFJlc2VhcmNoIExhYm9yYXRvcnks
IFVuaXZlcnNpdHkgb2YgVG9reW8sIEphcGFuLjwvYXV0aC1hZGRyZXNzPjx0aXRsZXM+PHRpdGxl
PlRoZSBBcmFiaWRvcHNpcyBFUkVDVEEgZ2VuZSBlbmNvZGVzIGEgcHV0YXRpdmUgcmVjZXB0b3Ig
cHJvdGVpbiBraW5hc2Ugd2l0aCBleHRyYWNlbGx1bGFyIGxldWNpbmUtcmljaCByZXBlYXRzPC90
aXRsZT48c2Vjb25kYXJ5LXRpdGxlPlBsYW50IENlbGw8L3NlY29uZGFyeS10aXRsZT48L3RpdGxl
cz48cGVyaW9kaWNhbD48ZnVsbC10aXRsZT5QbGFudCBDZWxsPC9mdWxsLXRpdGxlPjwvcGVyaW9k
aWNhbD48cGFnZXM+NzM1LTQ2PC9wYWdlcz48dm9sdW1lPjg8L3ZvbHVtZT48bnVtYmVyPjQ8L251
bWJlcj48a2V5d29yZHM+PGtleXdvcmQ+QWxsZWxlczwva2V5d29yZD48a2V5d29yZD5BbWlubyBB
Y2lkIFNlcXVlbmNlPC9rZXl3b3JkPjxrZXl3b3JkPkFyYWJpZG9wc2lzL2FuYXRvbXkgJmFtcDsg
aGlzdG9sb2d5LypnZW5ldGljczwva2V5d29yZD48a2V5d29yZD5CYXNlIFNlcXVlbmNlPC9rZXl3
b3JkPjxrZXl3b3JkPkNvbnNlbnN1cyBTZXF1ZW5jZTwva2V5d29yZD48a2V5d29yZD5HZW5lIEV4
cHJlc3Npb24gUmVndWxhdGlvbiwgUGxhbnQ8L2tleXdvcmQ+PGtleXdvcmQ+KkdlbmVzLCBQbGFu
dDwva2V5d29yZD48a2V5d29yZD5Nb2xlY3VsYXIgU2VxdWVuY2UgRGF0YTwva2V5d29yZD48a2V5
d29yZD5Qcm90ZWluIFNlcmluZS1UaHJlb25pbmUgS2luYXNlcy8qZ2VuZXRpY3M8L2tleXdvcmQ+
PGtleXdvcmQ+Uk5BLCBNZXNzZW5nZXIvZ2VuZXRpY3M8L2tleXdvcmQ+PGtleXdvcmQ+UmVjZXB0
b3JzLCBDZWxsIFN1cmZhY2UvKmdlbmV0aWNzPC9rZXl3b3JkPjxrZXl3b3JkPlJlcGV0aXRpdmUg
U2VxdWVuY2VzLCBOdWNsZWljIEFjaWQ8L2tleXdvcmQ+PGtleXdvcmQ+U2VxdWVuY2UgQWxpZ25t
ZW50PC9rZXl3b3JkPjxrZXl3b3JkPlNlcXVlbmNlIEhvbW9sb2d5LCBBbWlubyBBY2lkPC9rZXl3
b3JkPjwva2V5d29yZHM+PGRhdGVzPjx5ZWFyPjE5OTY8L3llYXI+PHB1Yi1kYXRlcz48ZGF0ZT5B
cHI8L2RhdGU+PC9wdWItZGF0ZXM+PC9kYXRlcz48aXNibj4xMDQwLTQ2NTEgKFByaW50KSYjeEQ7
MTUzMi0yOThYIChFbGVjdHJvbmljKSYjeEQ7MTA0MC00NjUxIChMaW5raW5nKTwvaXNibj48YWNj
ZXNzaW9uLW51bT44NjI0NDQ0PC9hY2Nlc3Npb24tbnVtPjx1cmxzPjxyZWxhdGVkLXVybHM+PHVy
bD5odHRwczovL3d3dy5uY2JpLm5sbS5uaWguZ292L3B1Ym1lZC84NjI0NDQ0PC91cmw+PC9yZWxh
dGVkLXVybHM+PC91cmxzPjxjdXN0b20yPlBNQzE2MTEzMzwvY3VzdG9tMj48ZWxlY3Ryb25pYy1y
ZXNvdXJjZS1udW0+MTAuMTEwNS90cGMuOC40LjczNTwvZWxlY3Ryb25pYy1yZXNvdXJjZS1udW0+
PHJlbW90ZS1kYXRhYmFzZS1uYW1lPk1lZGxpbmU8L3JlbW90ZS1kYXRhYmFzZS1uYW1lPjxyZW1v
dGUtZGF0YWJhc2UtcHJvdmlkZXI+TkxNPC9yZW1vdGUtZGF0YWJhc2UtcHJvdmlkZXI+PC9yZWNv
cmQ+PC9DaXRlPjwvRW5kTm90ZT4A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(Torii et al., 1996)</w:t>
      </w:r>
      <w:r w:rsidR="00D03A80">
        <w:rPr>
          <w:rFonts w:ascii="Times New Roman" w:hAnsi="Times New Roman" w:cs="Times New Roman"/>
        </w:rPr>
        <w:fldChar w:fldCharType="end"/>
      </w:r>
      <w:r w:rsidRPr="00C91A65">
        <w:rPr>
          <w:rFonts w:ascii="Times New Roman" w:hAnsi="Times New Roman" w:cs="Times New Roman"/>
        </w:rPr>
        <w:t xml:space="preserve">. In T1 and T2, all transgenic plants described above, except pPZK401 and pPZK402, were selected using 100 mg/L and 60 mg/L gentamycin, respectively. Transgenic plants expressing pPZK401 and pPZK402 were selected using 25 mg/L kanamycin. Multiple homozygous T3 lines were generated for each construct. </w:t>
      </w:r>
    </w:p>
    <w:p w14:paraId="1F1A468F" w14:textId="080BB841"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lastRenderedPageBreak/>
        <w:t xml:space="preserve">The </w:t>
      </w:r>
      <w:proofErr w:type="spellStart"/>
      <w:r w:rsidRPr="00C91A65">
        <w:rPr>
          <w:rFonts w:ascii="Times New Roman" w:hAnsi="Times New Roman" w:cs="Times New Roman"/>
        </w:rPr>
        <w:t>pGreenIIM</w:t>
      </w:r>
      <w:proofErr w:type="spellEnd"/>
      <w:r w:rsidRPr="00C91A65">
        <w:rPr>
          <w:rFonts w:ascii="Times New Roman" w:hAnsi="Times New Roman" w:cs="Times New Roman"/>
        </w:rPr>
        <w:t xml:space="preserve"> proDR5v</w:t>
      </w:r>
      <w:proofErr w:type="gramStart"/>
      <w:r w:rsidRPr="00C91A65">
        <w:rPr>
          <w:rFonts w:ascii="Times New Roman" w:hAnsi="Times New Roman" w:cs="Times New Roman"/>
        </w:rPr>
        <w:t>2:ntdTomato</w:t>
      </w:r>
      <w:proofErr w:type="gramEnd"/>
      <w:r w:rsidRPr="00C91A65">
        <w:rPr>
          <w:rFonts w:ascii="Times New Roman" w:hAnsi="Times New Roman" w:cs="Times New Roman"/>
        </w:rPr>
        <w:t xml:space="preserve">/proDR5:n3GFP and </w:t>
      </w:r>
      <w:proofErr w:type="spellStart"/>
      <w:r w:rsidRPr="00C91A65">
        <w:rPr>
          <w:rFonts w:ascii="Times New Roman" w:hAnsi="Times New Roman" w:cs="Times New Roman"/>
        </w:rPr>
        <w:t>pGreenIIM</w:t>
      </w:r>
      <w:proofErr w:type="spellEnd"/>
      <w:r w:rsidRPr="00C91A65">
        <w:rPr>
          <w:rFonts w:ascii="Times New Roman" w:hAnsi="Times New Roman" w:cs="Times New Roman"/>
        </w:rPr>
        <w:t xml:space="preserve"> proRPS5A:mDII-ntdTomato/proRPS5A:DII-n3Venus plasmids were described previously </w:t>
      </w:r>
      <w:r w:rsidR="00D03A80">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 </w:instrText>
      </w:r>
      <w:r w:rsidR="006C5E0D">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EN.CITE.DATA </w:instrText>
      </w:r>
      <w:r w:rsidR="006C5E0D">
        <w:rPr>
          <w:rFonts w:ascii="Times New Roman" w:hAnsi="Times New Roman" w:cs="Times New Roman"/>
        </w:rPr>
      </w:r>
      <w:r w:rsidR="006C5E0D">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6C5E0D">
        <w:rPr>
          <w:rFonts w:ascii="Times New Roman" w:hAnsi="Times New Roman" w:cs="Times New Roman"/>
          <w:noProof/>
        </w:rPr>
        <w:t>(Liao et al., 2015)</w:t>
      </w:r>
      <w:r w:rsidR="00D03A80">
        <w:rPr>
          <w:rFonts w:ascii="Times New Roman" w:hAnsi="Times New Roman" w:cs="Times New Roman"/>
        </w:rPr>
        <w:fldChar w:fldCharType="end"/>
      </w:r>
      <w:r w:rsidRPr="00C91A65">
        <w:rPr>
          <w:rFonts w:ascii="Times New Roman" w:hAnsi="Times New Roman" w:cs="Times New Roman"/>
        </w:rPr>
        <w:t xml:space="preserve"> and obtained from </w:t>
      </w:r>
      <w:proofErr w:type="spellStart"/>
      <w:r w:rsidRPr="00C91A65">
        <w:rPr>
          <w:rFonts w:ascii="Times New Roman" w:hAnsi="Times New Roman" w:cs="Times New Roman"/>
        </w:rPr>
        <w:t>AddGene</w:t>
      </w:r>
      <w:proofErr w:type="spellEnd"/>
      <w:r w:rsidRPr="00C91A65">
        <w:rPr>
          <w:rFonts w:ascii="Times New Roman" w:hAnsi="Times New Roman" w:cs="Times New Roman"/>
        </w:rPr>
        <w:t xml:space="preserve"> (plasmids #61628 and #61629, respectively). They were transformed into the </w:t>
      </w:r>
      <w:r w:rsidRPr="00C91A65">
        <w:rPr>
          <w:rFonts w:ascii="Times New Roman" w:hAnsi="Times New Roman" w:cs="Times New Roman"/>
          <w:i/>
          <w:iCs/>
        </w:rPr>
        <w:t>epfl1 epfl2</w:t>
      </w:r>
      <w:r w:rsidRPr="00C91A65">
        <w:rPr>
          <w:rFonts w:ascii="Times New Roman" w:hAnsi="Times New Roman" w:cs="Times New Roman"/>
        </w:rPr>
        <w:t xml:space="preserve"> mutant. Transgenic plants were selected using MS plates with 0.1 mg/L methotrexate, and multiple homozygous T3 lines were generated. proDR5v</w:t>
      </w:r>
      <w:proofErr w:type="gramStart"/>
      <w:r w:rsidRPr="00C91A65">
        <w:rPr>
          <w:rFonts w:ascii="Times New Roman" w:hAnsi="Times New Roman" w:cs="Times New Roman"/>
        </w:rPr>
        <w:t>2:ntdTomato</w:t>
      </w:r>
      <w:proofErr w:type="gramEnd"/>
      <w:r w:rsidRPr="00C91A65">
        <w:rPr>
          <w:rFonts w:ascii="Times New Roman" w:hAnsi="Times New Roman" w:cs="Times New Roman"/>
        </w:rPr>
        <w:t xml:space="preserve">/proDR5:n3GFP or proRPS5A:mDII-ntdTomato/proRPS5A:DII-n3Venus markers were outcrossed from one selected </w:t>
      </w:r>
      <w:r w:rsidRPr="00C91A65">
        <w:rPr>
          <w:rFonts w:ascii="Times New Roman" w:hAnsi="Times New Roman" w:cs="Times New Roman"/>
          <w:i/>
          <w:iCs/>
        </w:rPr>
        <w:t>epfl1 epfl2</w:t>
      </w:r>
      <w:r w:rsidRPr="00C91A65">
        <w:rPr>
          <w:rFonts w:ascii="Times New Roman" w:hAnsi="Times New Roman" w:cs="Times New Roman"/>
        </w:rPr>
        <w:t xml:space="preserve"> line into the </w:t>
      </w:r>
      <w:r w:rsidR="00F67D45">
        <w:rPr>
          <w:rFonts w:ascii="Times New Roman" w:hAnsi="Times New Roman" w:cs="Times New Roman"/>
        </w:rPr>
        <w:t>wild type</w:t>
      </w:r>
      <w:r w:rsidRPr="00C91A65">
        <w:rPr>
          <w:rFonts w:ascii="Times New Roman" w:hAnsi="Times New Roman" w:cs="Times New Roman"/>
        </w:rPr>
        <w:t xml:space="preserve">. </w:t>
      </w:r>
    </w:p>
    <w:p w14:paraId="4E119D83" w14:textId="12E50D27" w:rsidR="0067061A" w:rsidRPr="00C91A65" w:rsidRDefault="00F67D45" w:rsidP="00C91A65">
      <w:pPr>
        <w:spacing w:line="480" w:lineRule="auto"/>
        <w:ind w:firstLine="720"/>
        <w:jc w:val="both"/>
        <w:rPr>
          <w:rFonts w:ascii="Times New Roman" w:hAnsi="Times New Roman" w:cs="Times New Roman"/>
          <w:highlight w:val="yellow"/>
        </w:rPr>
      </w:pPr>
      <w:r>
        <w:rPr>
          <w:rFonts w:ascii="Times New Roman" w:hAnsi="Times New Roman" w:cs="Times New Roman"/>
        </w:rPr>
        <w:t>Wild</w:t>
      </w:r>
      <w:r w:rsidR="00C617AB">
        <w:rPr>
          <w:rFonts w:ascii="Times New Roman" w:hAnsi="Times New Roman" w:cs="Times New Roman"/>
        </w:rPr>
        <w:t>-</w:t>
      </w:r>
      <w:r>
        <w:rPr>
          <w:rFonts w:ascii="Times New Roman" w:hAnsi="Times New Roman" w:cs="Times New Roman"/>
        </w:rPr>
        <w:t>type</w:t>
      </w:r>
      <w:r w:rsidR="0067061A" w:rsidRPr="00C91A65">
        <w:rPr>
          <w:rFonts w:ascii="Times New Roman" w:hAnsi="Times New Roman" w:cs="Times New Roman"/>
        </w:rPr>
        <w:t xml:space="preserve"> seeds expressing </w:t>
      </w:r>
      <w:proofErr w:type="spellStart"/>
      <w:r w:rsidR="0067061A" w:rsidRPr="00C91A65">
        <w:rPr>
          <w:rFonts w:ascii="Times New Roman" w:hAnsi="Times New Roman" w:cs="Times New Roman"/>
        </w:rPr>
        <w:t>pGREENII</w:t>
      </w:r>
      <w:proofErr w:type="spellEnd"/>
      <w:r w:rsidR="0067061A" w:rsidRPr="00C91A65">
        <w:rPr>
          <w:rFonts w:ascii="Times New Roman" w:hAnsi="Times New Roman" w:cs="Times New Roman"/>
        </w:rPr>
        <w:t xml:space="preserve"> proARF5:SV40-3x </w:t>
      </w:r>
      <w:proofErr w:type="spellStart"/>
      <w:r w:rsidR="0067061A" w:rsidRPr="00C91A65">
        <w:rPr>
          <w:rFonts w:ascii="Times New Roman" w:hAnsi="Times New Roman" w:cs="Times New Roman"/>
        </w:rPr>
        <w:t>eGFP</w:t>
      </w:r>
      <w:proofErr w:type="spellEnd"/>
      <w:r w:rsidR="0067061A" w:rsidRPr="00C91A65">
        <w:rPr>
          <w:rFonts w:ascii="Times New Roman" w:hAnsi="Times New Roman" w:cs="Times New Roman"/>
        </w:rPr>
        <w:t xml:space="preserve"> (CS67076) were obtained from the ABRC stock center</w:t>
      </w:r>
      <w:r w:rsidR="00B369AC">
        <w:rPr>
          <w:rFonts w:ascii="Times New Roman" w:hAnsi="Times New Roman" w:cs="Times New Roman"/>
        </w:rPr>
        <w:t xml:space="preserve"> and </w:t>
      </w:r>
      <w:r w:rsidR="0067061A" w:rsidRPr="00C91A65">
        <w:rPr>
          <w:rFonts w:ascii="Times New Roman" w:hAnsi="Times New Roman" w:cs="Times New Roman"/>
        </w:rPr>
        <w:t xml:space="preserve">outcrossed into the </w:t>
      </w:r>
      <w:r w:rsidR="0067061A" w:rsidRPr="00C91A65">
        <w:rPr>
          <w:rFonts w:ascii="Times New Roman" w:hAnsi="Times New Roman" w:cs="Times New Roman"/>
          <w:i/>
          <w:iCs/>
        </w:rPr>
        <w:t>epfl1 ep</w:t>
      </w:r>
      <w:r w:rsidR="00AD69B9">
        <w:rPr>
          <w:rFonts w:ascii="Times New Roman" w:hAnsi="Times New Roman" w:cs="Times New Roman"/>
          <w:i/>
          <w:iCs/>
        </w:rPr>
        <w:t>fl</w:t>
      </w:r>
      <w:r w:rsidR="0067061A" w:rsidRPr="00C91A65">
        <w:rPr>
          <w:rFonts w:ascii="Times New Roman" w:hAnsi="Times New Roman" w:cs="Times New Roman"/>
          <w:i/>
          <w:iCs/>
        </w:rPr>
        <w:t>2</w:t>
      </w:r>
      <w:r w:rsidR="0067061A" w:rsidRPr="00C91A65">
        <w:rPr>
          <w:rFonts w:ascii="Times New Roman" w:hAnsi="Times New Roman" w:cs="Times New Roman"/>
        </w:rPr>
        <w:t xml:space="preserve"> mutant. The </w:t>
      </w:r>
      <w:r w:rsidR="0067061A" w:rsidRPr="00C91A65">
        <w:rPr>
          <w:rFonts w:ascii="Times New Roman" w:hAnsi="Times New Roman" w:cs="Times New Roman"/>
          <w:i/>
          <w:iCs/>
        </w:rPr>
        <w:t>AtML1pro:ER-FLAG</w:t>
      </w:r>
      <w:r w:rsidR="0067061A" w:rsidRPr="00C91A65">
        <w:rPr>
          <w:rFonts w:ascii="Times New Roman" w:hAnsi="Times New Roman" w:cs="Times New Roman"/>
        </w:rPr>
        <w:t xml:space="preserve"> construct </w:t>
      </w:r>
      <w:r w:rsidR="00D03A80">
        <w:rPr>
          <w:rFonts w:ascii="Times New Roman" w:hAnsi="Times New Roman" w:cs="Times New Roman"/>
        </w:rPr>
        <w:fldChar w:fldCharType="begin">
          <w:fldData xml:space="preserve">PEVuZE5vdGU+PENpdGU+PEF1dGhvcj5VY2hpZGE8L0F1dGhvcj48WWVhcj4yMDEyPC9ZZWFyPjxS
ZWNOdW0+MTE1PC9SZWNOdW0+PERpc3BsYXlUZXh0PihVY2hpZGEgZXQgYWwuLCAyMDEyKTwvRGlz
cGxheVRleHQ+PHJlY29yZD48cmVjLW51bWJlcj4xMTU8L3JlYy1udW1iZXI+PGZvcmVpZ24ta2V5
cz48a2V5IGFwcD0iRU4iIGRiLWlkPSIwdnRzemFmZjR0NTUwZmU1dHJyNXhkc2J2c3gwMDUyZjJy
NWQiIHRpbWVzdGFtcD0iMTcyMjAyNzMwOSI+MTE1PC9rZXk+PC9mb3JlaWduLWtleXM+PHJlZi10
eXBlIG5hbWU9IkpvdXJuYWwgQXJ0aWNsZSI+MTc8L3JlZi10eXBlPjxjb250cmlidXRvcnM+PGF1
dGhvcnM+PGF1dGhvcj5VY2hpZGEsIE4uPC9hdXRob3I+PGF1dGhvcj5MZWUsIEouIFMuPC9hdXRo
b3I+PGF1dGhvcj5Ib3JzdCwgUi4gSi48L2F1dGhvcj48YXV0aG9yPkxhaSwgSC4gSC48L2F1dGhv
cj48YXV0aG9yPkthaml0YSwgUi48L2F1dGhvcj48YXV0aG9yPktha2ltb3RvLCBULjwvYXV0aG9y
PjxhdXRob3I+VGFzYWthLCBNLjwvYXV0aG9yPjxhdXRob3I+VG9yaWksIEsuIFUuPC9hdXRob3I+
PC9hdXRob3JzPjwvY29udHJpYnV0b3JzPjxhdXRoLWFkZHJlc3M+R3JhZHVhdGUgU2Nob29sIG9m
IEJpb2xvZ2ljYWwgU2NpZW5jZXMsIE5hcmEgSW5zdGl0dXRlIG9mIFNjaWVuY2UgYW5kIFRlY2hu
b2xvZ3ksIE5hcmEgNjMwLTAxOTIsIEphcGFuLjwvYXV0aC1hZGRyZXNzPjx0aXRsZXM+PHRpdGxl
PlJlZ3VsYXRpb24gb2YgaW5mbG9yZXNjZW5jZSBhcmNoaXRlY3R1cmUgYnkgaW50ZXJ0aXNzdWUg
bGF5ZXIgbGlnYW5kLXJlY2VwdG9yIGNvbW11bmljYXRpb24gYmV0d2VlbiBlbmRvZGVybWlzIGFu
ZCBwaGxvZW08L3RpdGxlPjxzZWNvbmRhcnktdGl0bGU+UHJvYyBOYXRsIEFjYWQgU2NpIFUgUyBB
PC9zZWNvbmRhcnktdGl0bGU+PC90aXRsZXM+PHBlcmlvZGljYWw+PGZ1bGwtdGl0bGU+UHJvYyBO
YXRsIEFjYWQgU2NpIFUgUyBBPC9mdWxsLXRpdGxlPjwvcGVyaW9kaWNhbD48cGFnZXM+NjMzNy00
MjwvcGFnZXM+PHZvbHVtZT4xMDk8L3ZvbHVtZT48bnVtYmVyPjE2PC9udW1iZXI+PGVkaXRpb24+
MjAxMjA0MDI8L2VkaXRpb24+PGtleXdvcmRzPjxrZXl3b3JkPkFtaW5vIEFjaWQgU2VxdWVuY2U8
L2tleXdvcmQ+PGtleXdvcmQ+QXJhYmlkb3BzaXMvZ2VuZXRpY3MvZ3Jvd3RoICZhbXA7IGRldmVs
b3BtZW50L21ldGFib2xpc208L2tleXdvcmQ+PGtleXdvcmQ+QXJhYmlkb3BzaXMgUHJvdGVpbnMv
KmdlbmV0aWNzL21ldGFib2xpc208L2tleXdvcmQ+PGtleXdvcmQ+R2VuZSBFeHByZXNzaW9uIFBy
b2ZpbGluZzwva2V5d29yZD48a2V5d29yZD5HZW5lIEV4cHJlc3Npb24gUmVndWxhdGlvbiwgRGV2
ZWxvcG1lbnRhbDwva2V5d29yZD48a2V5d29yZD5HZW5lIEV4cHJlc3Npb24gUmVndWxhdGlvbiwg
UGxhbnQ8L2tleXdvcmQ+PGtleXdvcmQ+R2x1Y3Vyb25pZGFzZS9nZW5ldGljcy9tZXRhYm9saXNt
PC9rZXl3b3JkPjxrZXl3b3JkPkltbXVub2Jsb3R0aW5nPC9rZXl3b3JkPjxrZXl3b3JkPkluZmxv
cmVzY2VuY2UvKmdlbmV0aWNzL2dyb3d0aCAmYW1wOyBkZXZlbG9wbWVudC9tZXRhYm9saXNtPC9r
ZXl3b3JkPjxrZXl3b3JkPk1pY3Jvc2NvcHksIENvbmZvY2FsPC9rZXl3b3JkPjxrZXl3b3JkPk1v
bGVjdWxhciBTZXF1ZW5jZSBEYXRhPC9rZXl3b3JkPjxrZXl3b3JkPk11dGF0aW9uPC9rZXl3b3Jk
PjxrZXl3b3JkPk9saWdvbnVjbGVvdGlkZSBBcnJheSBTZXF1ZW5jZSBBbmFseXNpczwva2V5d29y
ZD48a2V5d29yZD5QaGxvZW0vKmdlbmV0aWNzL2dyb3d0aCAmYW1wOyBkZXZlbG9wbWVudC9tZXRh
Ym9saXNtPC9rZXl3b3JkPjxrZXl3b3JkPlBsYW50cywgR2VuZXRpY2FsbHkgTW9kaWZpZWQ8L2tl
eXdvcmQ+PGtleXdvcmQ+UHJvdGVpbiBCaW5kaW5nPC9rZXl3b3JkPjxrZXl3b3JkPlByb3RlaW4g
U2VyaW5lLVRocmVvbmluZSBLaW5hc2VzLypnZW5ldGljcy9tZXRhYm9saXNtPC9rZXl3b3JkPjxr
ZXl3b3JkPlJlY2VwdG9ycywgQ2VsbCBTdXJmYWNlLypnZW5ldGljcy9tZXRhYm9saXNtPC9rZXl3
b3JkPjxrZXl3b3JkPlNlcXVlbmNlIEhvbW9sb2d5LCBBbWlubyBBY2lkPC9rZXl3b3JkPjwva2V5
d29yZHM+PGRhdGVzPjx5ZWFyPjIwMTI8L3llYXI+PHB1Yi1kYXRlcz48ZGF0ZT5BcHIgMTc8L2Rh
dGU+PC9wdWItZGF0ZXM+PC9kYXRlcz48aXNibj4xMDkxLTY0OTAgKEVsZWN0cm9uaWMpJiN4RDsw
MDI3LTg0MjQgKFByaW50KSYjeEQ7MDAyNy04NDI0IChMaW5raW5nKTwvaXNibj48YWNjZXNzaW9u
LW51bT4yMjQ3NDM5MTwvYWNjZXNzaW9uLW51bT48dXJscz48cmVsYXRlZC11cmxzPjx1cmw+aHR0
cHM6Ly93d3cubmNiaS5ubG0ubmloLmdvdi9wdWJtZWQvMjI0NzQzOTE8L3VybD48L3JlbGF0ZWQt
dXJscz48L3VybHM+PGN1c3RvbTE+VGhlIGF1dGhvcnMgZGVjbGFyZSBubyBjb25mbGljdCBvZiBp
bnRlcmVzdC48L2N1c3RvbTE+PGN1c3RvbTI+UE1DMzM0MTA2NjwvY3VzdG9tMj48ZWxlY3Ryb25p
Yy1yZXNvdXJjZS1udW0+MTAuMTA3My9wbmFzLjExMTc1MzcxMDk8L2VsZWN0cm9uaWMtcmVzb3Vy
Y2UtbnVtPjxyZW1vdGUtZGF0YWJhc2UtbmFtZT5NZWRsaW5lPC9yZW1vdGUtZGF0YWJhc2UtbmFt
ZT48cmVtb3RlLWRhdGFiYXNlLXByb3ZpZGVyPk5MTTwvcmVtb3RlLWRhdGFiYXNlLXByb3ZpZGVy
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PEVuZE5vdGU+PENpdGU+PEF1dGhvcj5VY2hpZGE8L0F1dGhvcj48WWVhcj4yMDEyPC9ZZWFyPjxS
ZWNOdW0+MTE1PC9SZWNOdW0+PERpc3BsYXlUZXh0PihVY2hpZGEgZXQgYWwuLCAyMDEyKTwvRGlz
cGxheVRleHQ+PHJlY29yZD48cmVjLW51bWJlcj4xMTU8L3JlYy1udW1iZXI+PGZvcmVpZ24ta2V5
cz48a2V5IGFwcD0iRU4iIGRiLWlkPSIwdnRzemFmZjR0NTUwZmU1dHJyNXhkc2J2c3gwMDUyZjJy
NWQiIHRpbWVzdGFtcD0iMTcyMjAyNzMwOSI+MTE1PC9rZXk+PC9mb3JlaWduLWtleXM+PHJlZi10
eXBlIG5hbWU9IkpvdXJuYWwgQXJ0aWNsZSI+MTc8L3JlZi10eXBlPjxjb250cmlidXRvcnM+PGF1
dGhvcnM+PGF1dGhvcj5VY2hpZGEsIE4uPC9hdXRob3I+PGF1dGhvcj5MZWUsIEouIFMuPC9hdXRo
b3I+PGF1dGhvcj5Ib3JzdCwgUi4gSi48L2F1dGhvcj48YXV0aG9yPkxhaSwgSC4gSC48L2F1dGhv
cj48YXV0aG9yPkthaml0YSwgUi48L2F1dGhvcj48YXV0aG9yPktha2ltb3RvLCBULjwvYXV0aG9y
PjxhdXRob3I+VGFzYWthLCBNLjwvYXV0aG9yPjxhdXRob3I+VG9yaWksIEsuIFUuPC9hdXRob3I+
PC9hdXRob3JzPjwvY29udHJpYnV0b3JzPjxhdXRoLWFkZHJlc3M+R3JhZHVhdGUgU2Nob29sIG9m
IEJpb2xvZ2ljYWwgU2NpZW5jZXMsIE5hcmEgSW5zdGl0dXRlIG9mIFNjaWVuY2UgYW5kIFRlY2hu
b2xvZ3ksIE5hcmEgNjMwLTAxOTIsIEphcGFuLjwvYXV0aC1hZGRyZXNzPjx0aXRsZXM+PHRpdGxl
PlJlZ3VsYXRpb24gb2YgaW5mbG9yZXNjZW5jZSBhcmNoaXRlY3R1cmUgYnkgaW50ZXJ0aXNzdWUg
bGF5ZXIgbGlnYW5kLXJlY2VwdG9yIGNvbW11bmljYXRpb24gYmV0d2VlbiBlbmRvZGVybWlzIGFu
ZCBwaGxvZW08L3RpdGxlPjxzZWNvbmRhcnktdGl0bGU+UHJvYyBOYXRsIEFjYWQgU2NpIFUgUyBB
PC9zZWNvbmRhcnktdGl0bGU+PC90aXRsZXM+PHBlcmlvZGljYWw+PGZ1bGwtdGl0bGU+UHJvYyBO
YXRsIEFjYWQgU2NpIFUgUyBBPC9mdWxsLXRpdGxlPjwvcGVyaW9kaWNhbD48cGFnZXM+NjMzNy00
MjwvcGFnZXM+PHZvbHVtZT4xMDk8L3ZvbHVtZT48bnVtYmVyPjE2PC9udW1iZXI+PGVkaXRpb24+
MjAxMjA0MDI8L2VkaXRpb24+PGtleXdvcmRzPjxrZXl3b3JkPkFtaW5vIEFjaWQgU2VxdWVuY2U8
L2tleXdvcmQ+PGtleXdvcmQ+QXJhYmlkb3BzaXMvZ2VuZXRpY3MvZ3Jvd3RoICZhbXA7IGRldmVs
b3BtZW50L21ldGFib2xpc208L2tleXdvcmQ+PGtleXdvcmQ+QXJhYmlkb3BzaXMgUHJvdGVpbnMv
KmdlbmV0aWNzL21ldGFib2xpc208L2tleXdvcmQ+PGtleXdvcmQ+R2VuZSBFeHByZXNzaW9uIFBy
b2ZpbGluZzwva2V5d29yZD48a2V5d29yZD5HZW5lIEV4cHJlc3Npb24gUmVndWxhdGlvbiwgRGV2
ZWxvcG1lbnRhbDwva2V5d29yZD48a2V5d29yZD5HZW5lIEV4cHJlc3Npb24gUmVndWxhdGlvbiwg
UGxhbnQ8L2tleXdvcmQ+PGtleXdvcmQ+R2x1Y3Vyb25pZGFzZS9nZW5ldGljcy9tZXRhYm9saXNt
PC9rZXl3b3JkPjxrZXl3b3JkPkltbXVub2Jsb3R0aW5nPC9rZXl3b3JkPjxrZXl3b3JkPkluZmxv
cmVzY2VuY2UvKmdlbmV0aWNzL2dyb3d0aCAmYW1wOyBkZXZlbG9wbWVudC9tZXRhYm9saXNtPC9r
ZXl3b3JkPjxrZXl3b3JkPk1pY3Jvc2NvcHksIENvbmZvY2FsPC9rZXl3b3JkPjxrZXl3b3JkPk1v
bGVjdWxhciBTZXF1ZW5jZSBEYXRhPC9rZXl3b3JkPjxrZXl3b3JkPk11dGF0aW9uPC9rZXl3b3Jk
PjxrZXl3b3JkPk9saWdvbnVjbGVvdGlkZSBBcnJheSBTZXF1ZW5jZSBBbmFseXNpczwva2V5d29y
ZD48a2V5d29yZD5QaGxvZW0vKmdlbmV0aWNzL2dyb3d0aCAmYW1wOyBkZXZlbG9wbWVudC9tZXRh
Ym9saXNtPC9rZXl3b3JkPjxrZXl3b3JkPlBsYW50cywgR2VuZXRpY2FsbHkgTW9kaWZpZWQ8L2tl
eXdvcmQ+PGtleXdvcmQ+UHJvdGVpbiBCaW5kaW5nPC9rZXl3b3JkPjxrZXl3b3JkPlByb3RlaW4g
U2VyaW5lLVRocmVvbmluZSBLaW5hc2VzLypnZW5ldGljcy9tZXRhYm9saXNtPC9rZXl3b3JkPjxr
ZXl3b3JkPlJlY2VwdG9ycywgQ2VsbCBTdXJmYWNlLypnZW5ldGljcy9tZXRhYm9saXNtPC9rZXl3
b3JkPjxrZXl3b3JkPlNlcXVlbmNlIEhvbW9sb2d5LCBBbWlubyBBY2lkPC9rZXl3b3JkPjwva2V5
d29yZHM+PGRhdGVzPjx5ZWFyPjIwMTI8L3llYXI+PHB1Yi1kYXRlcz48ZGF0ZT5BcHIgMTc8L2Rh
dGU+PC9wdWItZGF0ZXM+PC9kYXRlcz48aXNibj4xMDkxLTY0OTAgKEVsZWN0cm9uaWMpJiN4RDsw
MDI3LTg0MjQgKFByaW50KSYjeEQ7MDAyNy04NDI0IChMaW5raW5nKTwvaXNibj48YWNjZXNzaW9u
LW51bT4yMjQ3NDM5MTwvYWNjZXNzaW9uLW51bT48dXJscz48cmVsYXRlZC11cmxzPjx1cmw+aHR0
cHM6Ly93d3cubmNiaS5ubG0ubmloLmdvdi9wdWJtZWQvMjI0NzQzOTE8L3VybD48L3JlbGF0ZWQt
dXJscz48L3VybHM+PGN1c3RvbTE+VGhlIGF1dGhvcnMgZGVjbGFyZSBubyBjb25mbGljdCBvZiBp
bnRlcmVzdC48L2N1c3RvbTE+PGN1c3RvbTI+UE1DMzM0MTA2NjwvY3VzdG9tMj48ZWxlY3Ryb25p
Yy1yZXNvdXJjZS1udW0+MTAuMTA3My9wbmFzLjExMTc1MzcxMDk8L2VsZWN0cm9uaWMtcmVzb3Vy
Y2UtbnVtPjxyZW1vdGUtZGF0YWJhc2UtbmFtZT5NZWRsaW5lPC9yZW1vdGUtZGF0YWJhc2UtbmFt
ZT48cmVtb3RlLWRhdGFiYXNlLXByb3ZpZGVyPk5MTTwvcmVtb3RlLWRhdGFiYXNlLXByb3ZpZGVy
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(Uchida et al., 2012)</w:t>
      </w:r>
      <w:r w:rsidR="00D03A80">
        <w:rPr>
          <w:rFonts w:ascii="Times New Roman" w:hAnsi="Times New Roman" w:cs="Times New Roman"/>
        </w:rPr>
        <w:fldChar w:fldCharType="end"/>
      </w:r>
      <w:r w:rsidR="0067061A" w:rsidRPr="00C91A65">
        <w:rPr>
          <w:rFonts w:ascii="Times New Roman" w:hAnsi="Times New Roman" w:cs="Times New Roman"/>
        </w:rPr>
        <w:t xml:space="preserve"> was outcrossed from the </w:t>
      </w:r>
      <w:r w:rsidR="0067061A" w:rsidRPr="00C91A65">
        <w:rPr>
          <w:rFonts w:ascii="Times New Roman" w:hAnsi="Times New Roman" w:cs="Times New Roman"/>
          <w:i/>
          <w:iCs/>
        </w:rPr>
        <w:t>er-105</w:t>
      </w:r>
      <w:r w:rsidR="0067061A" w:rsidRPr="00C91A65">
        <w:rPr>
          <w:rFonts w:ascii="Times New Roman" w:hAnsi="Times New Roman" w:cs="Times New Roman"/>
        </w:rPr>
        <w:t xml:space="preserve"> mutant into </w:t>
      </w:r>
      <w:r w:rsidR="0067061A" w:rsidRPr="00C91A65">
        <w:rPr>
          <w:rFonts w:ascii="Times New Roman" w:hAnsi="Times New Roman" w:cs="Times New Roman"/>
          <w:i/>
          <w:iCs/>
        </w:rPr>
        <w:t>epfl1 epfl2</w:t>
      </w:r>
      <w:r w:rsidR="0067061A" w:rsidRPr="00C91A65">
        <w:rPr>
          <w:rFonts w:ascii="Times New Roman" w:hAnsi="Times New Roman" w:cs="Times New Roman"/>
        </w:rPr>
        <w:t xml:space="preserve">. </w:t>
      </w:r>
      <w:r w:rsidR="0067061A" w:rsidRPr="00F553DA">
        <w:rPr>
          <w:rFonts w:ascii="Times New Roman" w:hAnsi="Times New Roman" w:cs="Times New Roman"/>
          <w:i/>
          <w:iCs/>
        </w:rPr>
        <w:t>proWUS:H2B-eGFP</w:t>
      </w:r>
      <w:r w:rsidR="0067061A" w:rsidRPr="00C91A65">
        <w:rPr>
          <w:rFonts w:ascii="Times New Roman" w:hAnsi="Times New Roman" w:cs="Times New Roman"/>
        </w:rPr>
        <w:t xml:space="preserve"> marker </w:t>
      </w:r>
      <w:r w:rsidR="00D03A80">
        <w:rPr>
          <w:rFonts w:ascii="Times New Roman" w:hAnsi="Times New Roman" w:cs="Times New Roman"/>
        </w:rPr>
        <w:fldChar w:fldCharType="begin">
          <w:fldData xml:space="preserve">PEVuZE5vdGU+PENpdGU+PEF1dGhvcj5aaGFuZzwvQXV0aG9yPjxZZWFyPjIwMjE8L1llYXI+PFJl
Y051bT4xMjU8L1JlY051bT48RGlzcGxheVRleHQ+KFpoYW5nIGV0IGFsLiwgMjAyMSk8L0Rpc3Bs
YXlUZXh0PjxyZWNvcmQ+PHJlYy1udW1iZXI+MTI1PC9yZWMtbnVtYmVyPjxmb3JlaWduLWtleXM+
PGtleSBhcHA9IkVOIiBkYi1pZD0iMHZ0c3phZmY0dDU1MGZlNXRycjV4ZHNidnN4MDA1MmYycjVk
IiB0aW1lc3RhbXA9IjE3MjIwMjczMDkiPjEyNTwva2V5PjwvZm9yZWlnbi1rZXlzPjxyZWYtdHlw
ZSBuYW1lPSJKb3VybmFsIEFydGljbGUiPjE3PC9yZWYtdHlwZT48Y29udHJpYnV0b3JzPjxhdXRo
b3JzPjxhdXRob3I+WmhhbmcsIEwuPC9hdXRob3I+PGF1dGhvcj5EZUdlbm5hcm8sIEQuPC9hdXRo
b3I+PGF1dGhvcj5MaW4sIEcuPC9hdXRob3I+PGF1dGhvcj5DaGFpLCBKLjwvYXV0aG9yPjxhdXRo
b3I+U2hwYWssIEUuIEQuPC9hdXRob3I+PC9hdXRob3JzPjwvY29udHJpYnV0b3JzPjxhdXRoLWFk
ZHJlc3M+RGVwYXJ0bWVudCBvZiBCaW9jaGVtaXN0cnksIENlbGx1bGFyIGFuZCBNb2xlY3VsYXIg
QmlvbG9neSwgVW5pdmVyc2l0eSBvZiBUZW5uZXNzZWUsIEtub3h2aWxsZSwgVE4gMzc5OTYsIFVT
QS4mI3hEO0JlaWppbmcgQWR2YW5jZWQgSW5ub3ZhdGlvbiBDZW50ZXIgZm9yIFN0cnVjdHVyYWwg
QmlvbG9neSwgVHNpbmdodWEtUGVraW5nIEpvaW50IENlbnRlciBmb3IgTGlmZSBTY2llbmNlcywg
Q2VudGVyIGZvciBQbGFudCBCaW9sb2d5LCBTY2hvb2wgb2YgTGlmZSBTY2llbmNlcywgVHNpbmdo
dWEgVW5pdmVyc2l0eSwgMTAwMDg0IEJlaWppbmcsIENoaW5hLiYjeEQ7TWF4IFBsYW5jayBJbnN0
aXR1dGUgZm9yIFBsYW50IEJyZWVkaW5nIFJlc2VhcmNoLCA1MDgyOSBDb2xvZ25lLCBHZXJtYW55
LiYjeEQ7SW5zdGl0dXRlIG9mIEJpb2NoZW1pc3RyeSwgVW5pdmVyc2l0eSBvZiBDb2xvZ25lLCBa
dWVscGljaGVyIFN0cmFzc2UgNDcsIDUwNjc0IENvbG9nbmUsIEdlcm1hbnkuJiN4RDtEZXBhcnRt
ZW50IG9mIEJpb2NoZW1pc3RyeSwgQ2VsbHVsYXIgYW5kIE1vbGVjdWxhciBCaW9sb2d5LCBVbml2
ZXJzaXR5IG9mIFRlbm5lc3NlZSwgS25veHZpbGxlLCBUTiAzNzk5NiwgVVNBIGVzaHBha0B1dGsu
ZWR1LjwvYXV0aC1hZGRyZXNzPjx0aXRsZXM+PHRpdGxlPkVSRUNUQSBmYW1pbHkgc2lnbmFsaW5n
IGNvbnN0cmFpbnMgQ0xBVkFUQTMgYW5kIFdVU0NIRUwgdG8gdGhlIGNlbnRlciBvZiB0aGUgc2hv
b3QgYXBpY2FsIG1lcmlzdGVtPC90aXRsZT48c2Vjb25kYXJ5LXRpdGxlPkRldmVsb3BtZW50PC9z
ZWNvbmRhcnktdGl0bGU+PC90aXRsZXM+PHBlcmlvZGljYWw+PGZ1bGwtdGl0bGU+RGV2ZWxvcG1l
bnQ8L2Z1bGwtdGl0bGU+PC9wZXJpb2RpY2FsPjx2b2x1bWU+MTQ4PC92b2x1bWU+PG51bWJlcj41
PC9udW1iZXI+PGVkaXRpb24+MjAyMTAzMDk8L2VkaXRpb24+PGtleXdvcmRzPjxrZXl3b3JkPkFy
YWJpZG9wc2lzLyptZXRhYm9saXNtPC9rZXl3b3JkPjxrZXl3b3JkPkFyYWJpZG9wc2lzIFByb3Rl
aW5zL2dlbmV0aWNzLyptZXRhYm9saXNtL3BoYXJtYWNvbG9neTwva2V5d29yZD48a2V5d29yZD5D
eWNsb2hleGltaWRlL3BoYXJtYWNvbG9neTwva2V5d29yZD48a2V5d29yZD5HZW5lIEV4cHJlc3Np
b24gUmVndWxhdGlvbiwgUGxhbnQvZHJ1ZyBlZmZlY3RzPC9rZXl3b3JkPjxrZXl3b3JkPkhvbWVv
ZG9tYWluIFByb3RlaW5zL2dlbmV0aWNzLyptZXRhYm9saXNtPC9rZXl3b3JkPjxrZXl3b3JkPk1l
cmlzdGVtL3BoeXNpb2xvZ3k8L2tleXdvcmQ+PGtleXdvcmQ+TXV0YWdlbmVzaXM8L2tleXdvcmQ+
PGtleXdvcmQ+UGxhbnQgTGVhdmVzL21ldGFib2xpc208L2tleXdvcmQ+PGtleXdvcmQ+U2lnbmFs
IFRyYW5zZHVjdGlvbi8qcGh5c2lvbG9neTwva2V5d29yZD48a2V5d29yZD5BcmFiaWRvcHNpczwv
a2V5d29yZD48a2V5d29yZD5FcmVjdGE8L2tleXdvcmQ+PGtleXdvcmQ+UGxhbnQgZGV2ZWxvcG1l
bnQ8L2tleXdvcmQ+PGtleXdvcmQ+U2hvb3QgYXBpY2FsIG1lcmlzdGVtPC9rZXl3b3JkPjxrZXl3
b3JkPlNpZ25hbGluZzwva2V5d29yZD48a2V5d29yZD5TdGVtIGNlbGxzPC9rZXl3b3JkPjwva2V5
d29yZHM+PGRhdGVzPjx5ZWFyPjIwMjE8L3llYXI+PHB1Yi1kYXRlcz48ZGF0ZT5NYXIgOTwvZGF0
ZT48L3B1Yi1kYXRlcz48L2RhdGVzPjxpc2JuPjE0NzctOTEyOSAoRWxlY3Ryb25pYykmI3hEOzA5
NTAtMTk5MSAoTGlua2luZyk8L2lzYm4+PGFjY2Vzc2lvbi1udW0+MzM1OTM4MTc8L2FjY2Vzc2lv
bi1udW0+PHVybHM+PHJlbGF0ZWQtdXJscz48dXJsPmh0dHBzOi8vd3d3Lm5jYmkubmxtLm5paC5n
b3YvcHVibWVkLzMzNTkzODE3PC91cmw+PC9yZWxhdGVkLXVybHM+PC91cmxzPjxjdXN0b20xPkNv
bXBldGluZyBpbnRlcmVzdHNUaGUgYXV0aG9ycyBkZWNsYXJlIG5vIGNvbXBldGluZyBvciBmaW5h
bmNpYWwgaW50ZXJlc3RzLjwvY3VzdG9tMT48ZWxlY3Ryb25pYy1yZXNvdXJjZS1udW0+MTAuMTI0
Mi9kZXYuMTg5NzUzPC9lbGVjdHJvbmljLXJlc291cmNlLW51bT48cmVtb3RlLWRhdGFiYXNlLW5h
bWU+TWVkbGluZTwvcmVtb3RlLWRhdGFiYXNlLW5hbWU+PHJlbW90ZS1kYXRhYmFzZS1wcm92aWRl
cj5OTE08L3JlbW90ZS1kYXRhYmFzZS1wcm92aWRlcj48L3JlY29yZD48L0NpdGU+PC9FbmROb3Rl
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PEVuZE5vdGU+PENpdGU+PEF1dGhvcj5aaGFuZzwvQXV0aG9yPjxZZWFyPjIwMjE8L1llYXI+PFJl
Y051bT4xMjU8L1JlY051bT48RGlzcGxheVRleHQ+KFpoYW5nIGV0IGFsLiwgMjAyMSk8L0Rpc3Bs
YXlUZXh0PjxyZWNvcmQ+PHJlYy1udW1iZXI+MTI1PC9yZWMtbnVtYmVyPjxmb3JlaWduLWtleXM+
PGtleSBhcHA9IkVOIiBkYi1pZD0iMHZ0c3phZmY0dDU1MGZlNXRycjV4ZHNidnN4MDA1MmYycjVk
IiB0aW1lc3RhbXA9IjE3MjIwMjczMDkiPjEyNTwva2V5PjwvZm9yZWlnbi1rZXlzPjxyZWYtdHlw
ZSBuYW1lPSJKb3VybmFsIEFydGljbGUiPjE3PC9yZWYtdHlwZT48Y29udHJpYnV0b3JzPjxhdXRo
b3JzPjxhdXRob3I+WmhhbmcsIEwuPC9hdXRob3I+PGF1dGhvcj5EZUdlbm5hcm8sIEQuPC9hdXRo
b3I+PGF1dGhvcj5MaW4sIEcuPC9hdXRob3I+PGF1dGhvcj5DaGFpLCBKLjwvYXV0aG9yPjxhdXRo
b3I+U2hwYWssIEUuIEQuPC9hdXRob3I+PC9hdXRob3JzPjwvY29udHJpYnV0b3JzPjxhdXRoLWFk
ZHJlc3M+RGVwYXJ0bWVudCBvZiBCaW9jaGVtaXN0cnksIENlbGx1bGFyIGFuZCBNb2xlY3VsYXIg
QmlvbG9neSwgVW5pdmVyc2l0eSBvZiBUZW5uZXNzZWUsIEtub3h2aWxsZSwgVE4gMzc5OTYsIFVT
QS4mI3hEO0JlaWppbmcgQWR2YW5jZWQgSW5ub3ZhdGlvbiBDZW50ZXIgZm9yIFN0cnVjdHVyYWwg
QmlvbG9neSwgVHNpbmdodWEtUGVraW5nIEpvaW50IENlbnRlciBmb3IgTGlmZSBTY2llbmNlcywg
Q2VudGVyIGZvciBQbGFudCBCaW9sb2d5LCBTY2hvb2wgb2YgTGlmZSBTY2llbmNlcywgVHNpbmdo
dWEgVW5pdmVyc2l0eSwgMTAwMDg0IEJlaWppbmcsIENoaW5hLiYjeEQ7TWF4IFBsYW5jayBJbnN0
aXR1dGUgZm9yIFBsYW50IEJyZWVkaW5nIFJlc2VhcmNoLCA1MDgyOSBDb2xvZ25lLCBHZXJtYW55
LiYjeEQ7SW5zdGl0dXRlIG9mIEJpb2NoZW1pc3RyeSwgVW5pdmVyc2l0eSBvZiBDb2xvZ25lLCBa
dWVscGljaGVyIFN0cmFzc2UgNDcsIDUwNjc0IENvbG9nbmUsIEdlcm1hbnkuJiN4RDtEZXBhcnRt
ZW50IG9mIEJpb2NoZW1pc3RyeSwgQ2VsbHVsYXIgYW5kIE1vbGVjdWxhciBCaW9sb2d5LCBVbml2
ZXJzaXR5IG9mIFRlbm5lc3NlZSwgS25veHZpbGxlLCBUTiAzNzk5NiwgVVNBIGVzaHBha0B1dGsu
ZWR1LjwvYXV0aC1hZGRyZXNzPjx0aXRsZXM+PHRpdGxlPkVSRUNUQSBmYW1pbHkgc2lnbmFsaW5n
IGNvbnN0cmFpbnMgQ0xBVkFUQTMgYW5kIFdVU0NIRUwgdG8gdGhlIGNlbnRlciBvZiB0aGUgc2hv
b3QgYXBpY2FsIG1lcmlzdGVtPC90aXRsZT48c2Vjb25kYXJ5LXRpdGxlPkRldmVsb3BtZW50PC9z
ZWNvbmRhcnktdGl0bGU+PC90aXRsZXM+PHBlcmlvZGljYWw+PGZ1bGwtdGl0bGU+RGV2ZWxvcG1l
bnQ8L2Z1bGwtdGl0bGU+PC9wZXJpb2RpY2FsPjx2b2x1bWU+MTQ4PC92b2x1bWU+PG51bWJlcj41
PC9udW1iZXI+PGVkaXRpb24+MjAyMTAzMDk8L2VkaXRpb24+PGtleXdvcmRzPjxrZXl3b3JkPkFy
YWJpZG9wc2lzLyptZXRhYm9saXNtPC9rZXl3b3JkPjxrZXl3b3JkPkFyYWJpZG9wc2lzIFByb3Rl
aW5zL2dlbmV0aWNzLyptZXRhYm9saXNtL3BoYXJtYWNvbG9neTwva2V5d29yZD48a2V5d29yZD5D
eWNsb2hleGltaWRlL3BoYXJtYWNvbG9neTwva2V5d29yZD48a2V5d29yZD5HZW5lIEV4cHJlc3Np
b24gUmVndWxhdGlvbiwgUGxhbnQvZHJ1ZyBlZmZlY3RzPC9rZXl3b3JkPjxrZXl3b3JkPkhvbWVv
ZG9tYWluIFByb3RlaW5zL2dlbmV0aWNzLyptZXRhYm9saXNtPC9rZXl3b3JkPjxrZXl3b3JkPk1l
cmlzdGVtL3BoeXNpb2xvZ3k8L2tleXdvcmQ+PGtleXdvcmQ+TXV0YWdlbmVzaXM8L2tleXdvcmQ+
PGtleXdvcmQ+UGxhbnQgTGVhdmVzL21ldGFib2xpc208L2tleXdvcmQ+PGtleXdvcmQ+U2lnbmFs
IFRyYW5zZHVjdGlvbi8qcGh5c2lvbG9neTwva2V5d29yZD48a2V5d29yZD5BcmFiaWRvcHNpczwv
a2V5d29yZD48a2V5d29yZD5FcmVjdGE8L2tleXdvcmQ+PGtleXdvcmQ+UGxhbnQgZGV2ZWxvcG1l
bnQ8L2tleXdvcmQ+PGtleXdvcmQ+U2hvb3QgYXBpY2FsIG1lcmlzdGVtPC9rZXl3b3JkPjxrZXl3
b3JkPlNpZ25hbGluZzwva2V5d29yZD48a2V5d29yZD5TdGVtIGNlbGxzPC9rZXl3b3JkPjwva2V5
d29yZHM+PGRhdGVzPjx5ZWFyPjIwMjE8L3llYXI+PHB1Yi1kYXRlcz48ZGF0ZT5NYXIgOTwvZGF0
ZT48L3B1Yi1kYXRlcz48L2RhdGVzPjxpc2JuPjE0NzctOTEyOSAoRWxlY3Ryb25pYykmI3hEOzA5
NTAtMTk5MSAoTGlua2luZyk8L2lzYm4+PGFjY2Vzc2lvbi1udW0+MzM1OTM4MTc8L2FjY2Vzc2lv
bi1udW0+PHVybHM+PHJlbGF0ZWQtdXJscz48dXJsPmh0dHBzOi8vd3d3Lm5jYmkubmxtLm5paC5n
b3YvcHVibWVkLzMzNTkzODE3PC91cmw+PC9yZWxhdGVkLXVybHM+PC91cmxzPjxjdXN0b20xPkNv
bXBldGluZyBpbnRlcmVzdHNUaGUgYXV0aG9ycyBkZWNsYXJlIG5vIGNvbXBldGluZyBvciBmaW5h
bmNpYWwgaW50ZXJlc3RzLjwvY3VzdG9tMT48ZWxlY3Ryb25pYy1yZXNvdXJjZS1udW0+MTAuMTI0
Mi9kZXYuMTg5NzUzPC9lbGVjdHJvbmljLXJlc291cmNlLW51bT48cmVtb3RlLWRhdGFiYXNlLW5h
bWU+TWVkbGluZTwvcmVtb3RlLWRhdGFiYXNlLW5hbWU+PHJlbW90ZS1kYXRhYmFzZS1wcm92aWRl
cj5OTE08L3JlbW90ZS1kYXRhYmFzZS1wcm92aWRlcj48L3JlY29yZD48L0NpdGU+PC9FbmROb3Rl
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(Zhang et al., 2021)</w:t>
      </w:r>
      <w:r w:rsidR="00D03A80">
        <w:rPr>
          <w:rFonts w:ascii="Times New Roman" w:hAnsi="Times New Roman" w:cs="Times New Roman"/>
        </w:rPr>
        <w:fldChar w:fldCharType="end"/>
      </w:r>
      <w:r w:rsidR="0067061A" w:rsidRPr="00C91A65">
        <w:rPr>
          <w:rFonts w:ascii="Times New Roman" w:hAnsi="Times New Roman" w:cs="Times New Roman"/>
        </w:rPr>
        <w:t xml:space="preserve"> was outcrossed from the </w:t>
      </w:r>
      <w:r>
        <w:rPr>
          <w:rFonts w:ascii="Times New Roman" w:hAnsi="Times New Roman" w:cs="Times New Roman"/>
        </w:rPr>
        <w:t>wild type</w:t>
      </w:r>
      <w:r w:rsidR="0067061A" w:rsidRPr="00C91A65">
        <w:rPr>
          <w:rFonts w:ascii="Times New Roman" w:hAnsi="Times New Roman" w:cs="Times New Roman"/>
        </w:rPr>
        <w:t xml:space="preserve"> into </w:t>
      </w:r>
      <w:r w:rsidR="0067061A" w:rsidRPr="00C91A65">
        <w:rPr>
          <w:rFonts w:ascii="Times New Roman" w:hAnsi="Times New Roman" w:cs="Times New Roman"/>
          <w:i/>
          <w:iCs/>
        </w:rPr>
        <w:t>epfl1 epfl2</w:t>
      </w:r>
      <w:r w:rsidR="0067061A" w:rsidRPr="00C91A65">
        <w:rPr>
          <w:rFonts w:ascii="Times New Roman" w:hAnsi="Times New Roman" w:cs="Times New Roman"/>
        </w:rPr>
        <w:t xml:space="preserve">. </w:t>
      </w:r>
    </w:p>
    <w:p w14:paraId="24645F26" w14:textId="77777777" w:rsidR="0037172A" w:rsidRDefault="0037172A" w:rsidP="00C91A65">
      <w:pPr>
        <w:spacing w:line="480" w:lineRule="auto"/>
        <w:jc w:val="both"/>
        <w:rPr>
          <w:rFonts w:ascii="Times New Roman" w:hAnsi="Times New Roman" w:cs="Times New Roman"/>
          <w:b/>
          <w:bCs/>
        </w:rPr>
      </w:pPr>
    </w:p>
    <w:p w14:paraId="279D6B0F" w14:textId="40C36E1F"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t xml:space="preserve">Microscopy </w:t>
      </w:r>
    </w:p>
    <w:p w14:paraId="5D20EB53" w14:textId="08A33A86"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Inflorescence clusters containing flowers up to stage 12 were harvested from the primary inflorescences after a plant made 10-15 flowers. They were placed in 90% ethanol 10% acetic acid solution to rock overnight and then gradually rehydrated by replacing the solution with 90% ethanol, 70% ethanol, 50% ethanol, 20% ethanol, and water with 20 minutes of rocking in between each step. Afterward, the samples were placed in 0.5 M NaOH solution and incubated at 37</w:t>
      </w:r>
      <w:r w:rsidRPr="00C91A65">
        <w:rPr>
          <w:rFonts w:ascii="Times New Roman" w:hAnsi="Times New Roman" w:cs="Times New Roman"/>
          <w:vertAlign w:val="superscript"/>
        </w:rPr>
        <w:t>0</w:t>
      </w:r>
      <w:r w:rsidRPr="00C91A65">
        <w:rPr>
          <w:rFonts w:ascii="Times New Roman" w:hAnsi="Times New Roman" w:cs="Times New Roman"/>
        </w:rPr>
        <w:t xml:space="preserve"> C for 15 to 20 minutes to make them transparent, then rinsed with water several times to remove residual NaOH before Differential Interference </w:t>
      </w:r>
      <w:r w:rsidRPr="00C91A65">
        <w:rPr>
          <w:rFonts w:ascii="Times New Roman" w:hAnsi="Times New Roman" w:cs="Times New Roman"/>
        </w:rPr>
        <w:lastRenderedPageBreak/>
        <w:t xml:space="preserve">Contrast (DIC) microscopy. To measure ovule density, stage 10 flowers were identified based on developmental markers such as the presence of all ovule primordia in a finger-like shape prior to integument initiation and the early differentiation of the style </w:t>
      </w:r>
      <w:r w:rsidR="00D03A80">
        <w:rPr>
          <w:rFonts w:ascii="Times New Roman" w:hAnsi="Times New Roman" w:cs="Times New Roman"/>
        </w:rPr>
        <w:fldChar w:fldCharType="begin">
          <w:fldData xml:space="preserve">PEVuZE5vdGU+PENpdGU+PEF1dGhvcj5TY2huZWl0ejwvQXV0aG9yPjxZZWFyPjE5OTU8L1llYXI+
PFJlY051bT45OTwvUmVjTnVtPjxEaXNwbGF5VGV4dD4oU215dGggZXQgYWwuLCAxOTkwOyBTY2hu
ZWl0eiBldCBhbC4sIDE5OTU7IFl1IGV0IGFsLiwgMjAyMCk8L0Rpc3BsYXlUZXh0PjxyZWNvcmQ+
PHJlYy1udW1iZXI+OTk8L3JlYy1udW1iZXI+PGZvcmVpZ24ta2V5cz48a2V5IGFwcD0iRU4iIGRi
LWlkPSIwdnRzemFmZjR0NTUwZmU1dHJyNXhkc2J2c3gwMDUyZjJyNWQiIHRpbWVzdGFtcD0iMTcy
MjAyNzMwOSI+OTk8L2tleT48L2ZvcmVpZ24ta2V5cz48cmVmLXR5cGUgbmFtZT0iSm91cm5hbCBB
cnRpY2xlIj4xNzwvcmVmLXR5cGU+PGNvbnRyaWJ1dG9ycz48YXV0aG9ycz48YXV0aG9yPlNjaG5l
aXR6LCBLLjwvYXV0aG9yPjxhdXRob3I+SHVsc2thbXAsIE0uPC9hdXRob3I+PGF1dGhvcj5QcnVp
dHQsIFIuIEUuPC9hdXRob3I+PC9hdXRob3JzPjwvY29udHJpYnV0b3JzPjxhdXRoLWFkZHJlc3M+
SGFydmFyZCBVbml2LCBCaW9sIExhYnMsIERlcHQgTW9sZWMgJmFtcDsgQ2VsbHVsYXIgQmlvbCwg
Q2FtYnJpZGdlLCBNYSAwMjEzOCBVU0E8L2F1dGgtYWRkcmVzcz48dGl0bGVzPjx0aXRsZT5XaWxk
LVR5cGUgT3Z1bGUgRGV2ZWxvcG1lbnQgaW4gQXJhYmlkb3BzaXMtVGhhbGlhbmEgLSBhIExpZ2h0
LU1pY3Jvc2NvcGUgU3R1ZHkgb2YgQ2xlYXJlZCBXaG9sZS1Nb3VudCBUaXNzdWU8L3RpdGxlPjxz
ZWNvbmRhcnktdGl0bGU+UGxhbnQgSm91cm5hbDwvc2Vjb25kYXJ5LXRpdGxlPjxhbHQtdGl0bGU+
UGxhbnQgSjwvYWx0LXRpdGxlPjwvdGl0bGVzPjxwZXJpb2RpY2FsPjxmdWxsLXRpdGxlPlBsYW50
IEpvdXJuYWw8L2Z1bGwtdGl0bGU+PGFiYnItMT5QbGFudCBKPC9hYmJyLTE+PC9wZXJpb2RpY2Fs
PjxhbHQtcGVyaW9kaWNhbD48ZnVsbC10aXRsZT5QbGFudCBKPC9mdWxsLXRpdGxlPjwvYWx0LXBl
cmlvZGljYWw+PHBhZ2VzPjczMS03NDk8L3BhZ2VzPjx2b2x1bWU+Nzwvdm9sdW1lPjxudW1iZXI+
NTwvbnVtYmVyPjxrZXl3b3Jkcz48a2V5d29yZD5lbWJyeW8gc2FjIGRldmVsb3BtZW50PC9rZXl3
b3JkPjxrZXl3b3JkPmVhcmx5IGVtYnJ5b2dlbmVzaXM8L2tleXdvcmQ+PGtleXdvcmQ+Zmxvd2Vy
IGRldmVsb3BtZW50PC9rZXl3b3JkPjxrZXl3b3JkPm1pY3JvdHVidWxhciBjeXRvc2tlbGV0b248
L2tleXdvcmQ+PGtleXdvcmQ+Y2Fwc2VsbGEgZW1icnlvZ2VuZXNpczwva2V5d29yZD48a2V5d29y
ZD5tZXRoeWwgc2FsaWN5bGF0ZTwva2V5d29yZD48a2V5d29yZD5jZWxsPC9rZXl3b3JkPjxrZXl3
b3JkPm1lZ2FzcG9yb2dlbmVzaXM8L2tleXdvcmQ+PC9rZXl3b3Jkcz48ZGF0ZXM+PHllYXI+MTk5
NTwveWVhcj48cHViLWRhdGVzPjxkYXRlPk1heTwvZGF0ZT48L3B1Yi1kYXRlcz48L2RhdGVzPjxp
c2JuPjA5NjAtNzQxMjwvaXNibj48YWNjZXNzaW9uLW51bT5XT1M6QTE5OTVRWTMxNDAwMDAzPC9h
Y2Nlc3Npb24tbnVtPjx1cmxzPjxyZWxhdGVkLXVybHM+PHVybD4mbHQ7R28gdG8gSVNJJmd0Ozov
L1dPUzpBMTk5NVFZMzE0MDAwMDM8L3VybD48L3JlbGF0ZWQtdXJscz48L3VybHM+PGVsZWN0cm9u
aWMtcmVzb3VyY2UtbnVtPkRPSSAxMC4xMDQ2L2ouMTM2NS0zMTNYLjE5OTUuMDcwNTA3MzEueDwv
ZWxlY3Ryb25pYy1yZXNvdXJjZS1udW0+PGxhbmd1YWdlPkVuZ2xpc2g8L2xhbmd1YWdlPjwvcmVj
b3JkPjwvQ2l0ZT48Q2l0ZT48QXV0aG9yPlNteXRoPC9BdXRob3I+PFllYXI+MTk5MDwvWWVhcj48
UmVjTnVtPjEwODwvUmVjTnVtPjxyZWNvcmQ+PHJlYy1udW1iZXI+MTA4PC9yZWMtbnVtYmVyPjxm
b3JlaWduLWtleXM+PGtleSBhcHA9IkVOIiBkYi1pZD0iMHZ0c3phZmY0dDU1MGZlNXRycjV4ZHNi
dnN4MDA1MmYycjVkIiB0aW1lc3RhbXA9IjE3MjIwMjczMDkiPjEwODwva2V5PjwvZm9yZWlnbi1r
ZXlzPjxyZWYtdHlwZSBuYW1lPSJKb3VybmFsIEFydGljbGUiPjE3PC9yZWYtdHlwZT48Y29udHJp
YnV0b3JzPjxhdXRob3JzPjxhdXRob3I+U215dGgsIEQuIFIuPC9hdXRob3I+PGF1dGhvcj5Cb3dt
YW4sIEouIEwuPC9hdXRob3I+PGF1dGhvcj5NZXllcm93aXR6LCBFLiBNLjwvYXV0aG9yPjwvYXV0
aG9ycz48L2NvbnRyaWJ1dG9ycz48YXV0aC1hZGRyZXNzPkRpdmlzaW9uIG9mIEJpb2xvZ3ksIENh
bGlmb3JuaWEgSW5zdGl0dXRlIG9mIFRlY2hub2xvZ3ksIFBhc2FkZW5hIDkxMTI1LjwvYXV0aC1h
ZGRyZXNzPjx0aXRsZXM+PHRpdGxlPkVhcmx5IGZsb3dlciBkZXZlbG9wbWVudCBpbiBBcmFiaWRv
cHNpczwvdGl0bGU+PHNlY29uZGFyeS10aXRsZT5QbGFudCBDZWxsPC9zZWNvbmRhcnktdGl0bGU+
PC90aXRsZXM+PHBlcmlvZGljYWw+PGZ1bGwtdGl0bGU+UGxhbnQgQ2VsbDwvZnVsbC10aXRsZT48
L3BlcmlvZGljYWw+PHBhZ2VzPjc1NS02NzwvcGFnZXM+PHZvbHVtZT4yPC92b2x1bWU+PG51bWJl
cj44PC9udW1iZXI+PGtleXdvcmRzPjxrZXl3b3JkPkFyYWJpZG9wc2lzL2FuYXRvbXkgJmFtcDsg
aGlzdG9sb2d5Lypncm93dGggJmFtcDsgZGV2ZWxvcG1lbnQ8L2tleXdvcmQ+PGtleXdvcmQ+TWlj
cm9zY29weSwgRWxlY3Ryb24sIFNjYW5uaW5nPC9rZXl3b3JkPjxrZXl3b3JkPk1vcnBob2dlbmVz
aXM8L2tleXdvcmQ+PC9rZXl3b3Jkcz48ZGF0ZXM+PHllYXI+MTk5MDwveWVhcj48cHViLWRhdGVz
PjxkYXRlPkF1ZzwvZGF0ZT48L3B1Yi1kYXRlcz48L2RhdGVzPjxpc2JuPjEwNDAtNDY1MSAoUHJp
bnQpJiN4RDsxNTMyLTI5OFggKEVsZWN0cm9uaWMpJiN4RDsxMDQwLTQ2NTEgKExpbmtpbmcpPC9p
c2JuPjxhY2Nlc3Npb24tbnVtPjIxNTIxMjU8L2FjY2Vzc2lvbi1udW0+PHVybHM+PHJlbGF0ZWQt
dXJscz48dXJsPmh0dHBzOi8vd3d3Lm5jYmkubmxtLm5paC5nb3YvcHVibWVkLzIxNTIxMjU8L3Vy
bD48L3JlbGF0ZWQtdXJscz48L3VybHM+PGN1c3RvbTI+UE1DMTU5OTI4PC9jdXN0b20yPjxlbGVj
dHJvbmljLXJlc291cmNlLW51bT4xMC4xMTA1L3RwYy4yLjguNzU1PC9lbGVjdHJvbmljLXJlc291
cmNlLW51bT48cmVtb3RlLWRhdGFiYXNlLW5hbWU+TWVkbGluZTwvcmVtb3RlLWRhdGFiYXNlLW5h
bWU+PHJlbW90ZS1kYXRhYmFzZS1wcm92aWRlcj5OTE08L3JlbW90ZS1kYXRhYmFzZS1wcm92aWRl
cj48L3JlY29yZD48L0NpdGU+PENpdGU+PEF1dGhvcj5ZdTwvQXV0aG9yPjxZZWFyPjIwMjA8L1ll
YXI+PFJlY051bT4xMjQ8L1JlY051bT48cmVjb3JkPjxyZWMtbnVtYmVyPjEyNDwvcmVjLW51bWJl
cj48Zm9yZWlnbi1rZXlzPjxrZXkgYXBwPSJFTiIgZGItaWQ9IjB2dHN6YWZmNHQ1NTBmZTV0cnI1
eGRzYnZzeDAwNTJmMnI1ZCIgdGltZXN0YW1wPSIxNzIyMDI3MzA5Ij4xMjQ8L2tleT48L2ZvcmVp
Z24ta2V5cz48cmVmLXR5cGUgbmFtZT0iSm91cm5hbCBBcnRpY2xlIj4xNzwvcmVmLXR5cGU+PGNv
bnRyaWJ1dG9ycz48YXV0aG9ycz48YXV0aG9yPll1LCBTLiBYLjwvYXV0aG9yPjxhdXRob3I+Wmhv
dSwgTC4gVy48L2F1dGhvcj48YXV0aG9yPkh1LCBMLiBRLjwvYXV0aG9yPjxhdXRob3I+Smlhbmcs
IFkuIFQuPC9hdXRob3I+PGF1dGhvcj5aaGFuZywgWS4gSi48L2F1dGhvcj48YXV0aG9yPkZlbmcs
IFMuIEwuPC9hdXRob3I+PGF1dGhvcj5KaWFvLCBZLjwvYXV0aG9yPjxhdXRob3I+WHUsIEwuPC9h
dXRob3I+PGF1dGhvcj5MaW4sIFcuIEguPC9hdXRob3I+PC9hdXRob3JzPjwvY29udHJpYnV0b3Jz
PjxhdXRoLWFkZHJlc3M+Sm9pbnQgSW50ZXJuYXRpb25hbCBSZXNlYXJjaCBMYWJvcmF0b3J5IG9m
IE1ldGFib2xpYyAmYW1wOyBEZXZlbG9wbWVudGFsIFNjaWVuY2VzLCBTY2hvb2wgb2YgTGlmZSBT
Y2llbmNlcyAmYW1wOyBCaW90ZWNobm9sb2d5LCBKb2ludCBDZW50ZXIgZm9yIFNpbmdsZSBDZWxs
IEJpb2xvZ3ksIFNoYW5naGFpIEppYW8gVG9uZyBVbml2ZXJzaXR5LCBTaGFuZ2hhaSAyMDAyNDAs
IENoaW5hLiYjeEQ7RmFjdWx0eSBvZiBNZWNoYW5pY2FsIEVuZ2luZWVyaW5nIGFuZCBNZWNoYW5p
Y3MsIE5pbmdibyBVbml2ZXJzaXR5LCBOaW5nYm8sIFpoZWppYW5nIDMxNTIxMSwgQ2hpbmEuJiN4
RDtTdGF0ZSBLZXkgTGFib3JhdG9yeSBvZiBQbGFudCBHZW5vbWljcywgSW5zdGl0dXRlIG9mIEdl
bmV0aWNzIGFuZCBEZXZlbG9wbWVudGFsIEJpb2xvZ3ksIENoaW5lc2UgQWNhZGVteSBvZiBTY2ll
bmNlcywgYW5kIE5hdGlvbmFsIENlbnRlciBmb3IgUGxhbnQgR2VuZSBSZXNlYXJjaCwgQmVpamlu
ZyAxMDAxMDEsIENoaW5hLiYjeEQ7Q29sbGVnZSBvZiBMaWZlIFNjaWVuY2VzLCBVbml2ZXJzaXR5
IG9mIENoaW5lc2UgQWNhZGVteSBvZiBTY2llbmNlcywgQmVpamluZyAxMDAwNDksIENoaW5hLiYj
eEQ7TmF0aW9uYWwgS2V5IExhYm9yYXRvcnkgb2YgUGxhbnQgTW9sZWN1bGFyIEdlbmV0aWNzLCBD
QVMgQ2VudGVyIGZvciBFeGNlbGxlbmNlIGluIE1vbGVjdWxhciBQbGFudCBTY2llbmNlcywgSW5z
dGl0dXRlIG9mIFBsYW50IFBoeXNpb2xvZ3kgYW5kIEVjb2xvZ3ksIENoaW5lc2UgQWNhZGVteSBv
ZiBTY2llbmNlcywgU2hhbmdoYWkgMjAwMDMyLCBDaGluYS48L2F1dGgtYWRkcmVzcz48dGl0bGVz
Pjx0aXRsZT5Bc3luY2hyb255IG9mIG92dWxlIHByaW1vcmRpYSBpbml0aWF0aW9uIGluIEFyYWJp
ZG9wc2lzPC90aXRsZT48c2Vjb25kYXJ5LXRpdGxlPkRldmVsb3BtZW50PC9zZWNvbmRhcnktdGl0
bGU+PC90aXRsZXM+PHBlcmlvZGljYWw+PGZ1bGwtdGl0bGU+RGV2ZWxvcG1lbnQ8L2Z1bGwtdGl0
bGU+PC9wZXJpb2RpY2FsPjx2b2x1bWU+MTQ3PC92b2x1bWU+PG51bWJlcj4yNDwvbnVtYmVyPjxl
ZGl0aW9uPjIwMjAxMjIzPC9lZGl0aW9uPjxrZXl3b3Jkcz48a2V5d29yZD5BcmFiaWRvcHNpcy9n
ZW5ldGljcy9ncm93dGggJmFtcDsgZGV2ZWxvcG1lbnQ8L2tleXdvcmQ+PGtleXdvcmQ+QXJhYmlk
b3BzaXMgUHJvdGVpbnMvKmdlbmV0aWNzPC9rZXl3b3JkPjxrZXl3b3JkPkZydWl0L2dlbmV0aWNz
L2dyb3d0aCAmYW1wOyBkZXZlbG9wbWVudDwva2V5d29yZD48a2V5d29yZD5HZW5lIEV4cHJlc3Np
b24gUmVndWxhdGlvbiwgUGxhbnQvZ2VuZXRpY3M8L2tleXdvcmQ+PGtleXdvcmQ+SW5kb2xlYWNl
dGljIEFjaWRzL21ldGFib2xpc208L2tleXdvcmQ+PGtleXdvcmQ+TWVtYnJhbmUgVHJhbnNwb3J0
IFByb3RlaW5zLypnZW5ldGljczwva2V5d29yZD48a2V5d29yZD5PdnVsZS8qZ2VuZXRpY3MvZ3Jv
d3RoICZhbXA7IGRldmVsb3BtZW50PC9rZXl3b3JkPjxrZXl3b3JkPlBsYW50IERldmVsb3BtZW50
LypnZW5ldGljczwva2V5d29yZD48a2V5d29yZD5TZWVkcy9nZW5ldGljcy9ncm93dGggJmFtcDsg
ZGV2ZWxvcG1lbnQ8L2tleXdvcmQ+PGtleXdvcmQ+U2lnbmFsIFRyYW5zZHVjdGlvbi9nZW5ldGlj
czwva2V5d29yZD48a2V5d29yZD5UcmFuc2NyaXB0b21lLypnZW5ldGljczwva2V5d29yZD48a2V5
d29yZD5Bc3luY2hyb255PC9rZXl3b3JkPjxrZXl3b3JkPkF1eGluPC9rZXl3b3JkPjxrZXl3b3Jk
PkJyYXNzaW5vc3Rlcm9pZDwva2V5d29yZD48a2V5d29yZD5PdnVsZSBpbml0aWF0aW9uPC9rZXl3
b3JkPjwva2V5d29yZHM+PGRhdGVzPjx5ZWFyPjIwMjA8L3llYXI+PHB1Yi1kYXRlcz48ZGF0ZT5E
ZWMgMjM8L2RhdGU+PC9wdWItZGF0ZXM+PC9kYXRlcz48aXNibj4xNDc3LTkxMjkgKEVsZWN0cm9u
aWMpJiN4RDswOTUwLTE5OTEgKFByaW50KSYjeEQ7MDk1MC0xOTkxIChMaW5raW5nKTwvaXNibj48
YWNjZXNzaW9uLW51bT4zMzIzNDcxNDwvYWNjZXNzaW9uLW51bT48dXJscz48cmVsYXRlZC11cmxz
Pjx1cmw+aHR0cHM6Ly93d3cubmNiaS5ubG0ubmloLmdvdi9wdWJtZWQvMzMyMzQ3MTQ8L3VybD48
L3JlbGF0ZWQtdXJscz48L3VybHM+PGN1c3RvbTE+Q29tcGV0aW5nIGludGVyZXN0c1RoZSBhdXRo
b3JzIGRlY2xhcmUgbm8gY29tcGV0aW5nIG9yIGZpbmFuY2lhbCBpbnRlcmVzdHMuPC9jdXN0b20x
PjxjdXN0b20yPlBNQzc3NzQ5MDA8L2N1c3RvbTI+PGVsZWN0cm9uaWMtcmVzb3VyY2UtbnVtPjEw
LjEyNDIvZGV2LjE5NjYxODwvZWxlY3Ryb25pYy1yZXNvdXJjZS1udW0+PHJlbW90ZS1kYXRhYmFz
ZS1uYW1lPk1lZGxpbmU8L3JlbW90ZS1kYXRhYmFzZS1uYW1lPjxyZW1vdGUtZGF0YWJhc2UtcHJv
dmlkZXI+TkxNPC9yZW1vdGUtZGF0YWJhc2UtcHJvdmlkZXI+PC9yZWNvcmQ+PC9DaXRlPjwvRW5k
Tm90ZT4A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PEVuZE5vdGU+PENpdGU+PEF1dGhvcj5TY2huZWl0ejwvQXV0aG9yPjxZZWFyPjE5OTU8L1llYXI+
PFJlY051bT45OTwvUmVjTnVtPjxEaXNwbGF5VGV4dD4oU215dGggZXQgYWwuLCAxOTkwOyBTY2hu
ZWl0eiBldCBhbC4sIDE5OTU7IFl1IGV0IGFsLiwgMjAyMCk8L0Rpc3BsYXlUZXh0PjxyZWNvcmQ+
PHJlYy1udW1iZXI+OTk8L3JlYy1udW1iZXI+PGZvcmVpZ24ta2V5cz48a2V5IGFwcD0iRU4iIGRi
LWlkPSIwdnRzemFmZjR0NTUwZmU1dHJyNXhkc2J2c3gwMDUyZjJyNWQiIHRpbWVzdGFtcD0iMTcy
MjAyNzMwOSI+OTk8L2tleT48L2ZvcmVpZ24ta2V5cz48cmVmLXR5cGUgbmFtZT0iSm91cm5hbCBB
cnRpY2xlIj4xNzwvcmVmLXR5cGU+PGNvbnRyaWJ1dG9ycz48YXV0aG9ycz48YXV0aG9yPlNjaG5l
aXR6LCBLLjwvYXV0aG9yPjxhdXRob3I+SHVsc2thbXAsIE0uPC9hdXRob3I+PGF1dGhvcj5QcnVp
dHQsIFIuIEUuPC9hdXRob3I+PC9hdXRob3JzPjwvY29udHJpYnV0b3JzPjxhdXRoLWFkZHJlc3M+
SGFydmFyZCBVbml2LCBCaW9sIExhYnMsIERlcHQgTW9sZWMgJmFtcDsgQ2VsbHVsYXIgQmlvbCwg
Q2FtYnJpZGdlLCBNYSAwMjEzOCBVU0E8L2F1dGgtYWRkcmVzcz48dGl0bGVzPjx0aXRsZT5XaWxk
LVR5cGUgT3Z1bGUgRGV2ZWxvcG1lbnQgaW4gQXJhYmlkb3BzaXMtVGhhbGlhbmEgLSBhIExpZ2h0
LU1pY3Jvc2NvcGUgU3R1ZHkgb2YgQ2xlYXJlZCBXaG9sZS1Nb3VudCBUaXNzdWU8L3RpdGxlPjxz
ZWNvbmRhcnktdGl0bGU+UGxhbnQgSm91cm5hbDwvc2Vjb25kYXJ5LXRpdGxlPjxhbHQtdGl0bGU+
UGxhbnQgSjwvYWx0LXRpdGxlPjwvdGl0bGVzPjxwZXJpb2RpY2FsPjxmdWxsLXRpdGxlPlBsYW50
IEpvdXJuYWw8L2Z1bGwtdGl0bGU+PGFiYnItMT5QbGFudCBKPC9hYmJyLTE+PC9wZXJpb2RpY2Fs
PjxhbHQtcGVyaW9kaWNhbD48ZnVsbC10aXRsZT5QbGFudCBKPC9mdWxsLXRpdGxlPjwvYWx0LXBl
cmlvZGljYWw+PHBhZ2VzPjczMS03NDk8L3BhZ2VzPjx2b2x1bWU+Nzwvdm9sdW1lPjxudW1iZXI+
NTwvbnVtYmVyPjxrZXl3b3Jkcz48a2V5d29yZD5lbWJyeW8gc2FjIGRldmVsb3BtZW50PC9rZXl3
b3JkPjxrZXl3b3JkPmVhcmx5IGVtYnJ5b2dlbmVzaXM8L2tleXdvcmQ+PGtleXdvcmQ+Zmxvd2Vy
IGRldmVsb3BtZW50PC9rZXl3b3JkPjxrZXl3b3JkPm1pY3JvdHVidWxhciBjeXRvc2tlbGV0b248
L2tleXdvcmQ+PGtleXdvcmQ+Y2Fwc2VsbGEgZW1icnlvZ2VuZXNpczwva2V5d29yZD48a2V5d29y
ZD5tZXRoeWwgc2FsaWN5bGF0ZTwva2V5d29yZD48a2V5d29yZD5jZWxsPC9rZXl3b3JkPjxrZXl3
b3JkPm1lZ2FzcG9yb2dlbmVzaXM8L2tleXdvcmQ+PC9rZXl3b3Jkcz48ZGF0ZXM+PHllYXI+MTk5
NTwveWVhcj48cHViLWRhdGVzPjxkYXRlPk1heTwvZGF0ZT48L3B1Yi1kYXRlcz48L2RhdGVzPjxp
c2JuPjA5NjAtNzQxMjwvaXNibj48YWNjZXNzaW9uLW51bT5XT1M6QTE5OTVRWTMxNDAwMDAzPC9h
Y2Nlc3Npb24tbnVtPjx1cmxzPjxyZWxhdGVkLXVybHM+PHVybD4mbHQ7R28gdG8gSVNJJmd0Ozov
L1dPUzpBMTk5NVFZMzE0MDAwMDM8L3VybD48L3JlbGF0ZWQtdXJscz48L3VybHM+PGVsZWN0cm9u
aWMtcmVzb3VyY2UtbnVtPkRPSSAxMC4xMDQ2L2ouMTM2NS0zMTNYLjE5OTUuMDcwNTA3MzEueDwv
ZWxlY3Ryb25pYy1yZXNvdXJjZS1udW0+PGxhbmd1YWdlPkVuZ2xpc2g8L2xhbmd1YWdlPjwvcmVj
b3JkPjwvQ2l0ZT48Q2l0ZT48QXV0aG9yPlNteXRoPC9BdXRob3I+PFllYXI+MTk5MDwvWWVhcj48
UmVjTnVtPjEwODwvUmVjTnVtPjxyZWNvcmQ+PHJlYy1udW1iZXI+MTA4PC9yZWMtbnVtYmVyPjxm
b3JlaWduLWtleXM+PGtleSBhcHA9IkVOIiBkYi1pZD0iMHZ0c3phZmY0dDU1MGZlNXRycjV4ZHNi
dnN4MDA1MmYycjVkIiB0aW1lc3RhbXA9IjE3MjIwMjczMDkiPjEwODwva2V5PjwvZm9yZWlnbi1r
ZXlzPjxyZWYtdHlwZSBuYW1lPSJKb3VybmFsIEFydGljbGUiPjE3PC9yZWYtdHlwZT48Y29udHJp
YnV0b3JzPjxhdXRob3JzPjxhdXRob3I+U215dGgsIEQuIFIuPC9hdXRob3I+PGF1dGhvcj5Cb3dt
YW4sIEouIEwuPC9hdXRob3I+PGF1dGhvcj5NZXllcm93aXR6LCBFLiBNLjwvYXV0aG9yPjwvYXV0
aG9ycz48L2NvbnRyaWJ1dG9ycz48YXV0aC1hZGRyZXNzPkRpdmlzaW9uIG9mIEJpb2xvZ3ksIENh
bGlmb3JuaWEgSW5zdGl0dXRlIG9mIFRlY2hub2xvZ3ksIFBhc2FkZW5hIDkxMTI1LjwvYXV0aC1h
ZGRyZXNzPjx0aXRsZXM+PHRpdGxlPkVhcmx5IGZsb3dlciBkZXZlbG9wbWVudCBpbiBBcmFiaWRv
cHNpczwvdGl0bGU+PHNlY29uZGFyeS10aXRsZT5QbGFudCBDZWxsPC9zZWNvbmRhcnktdGl0bGU+
PC90aXRsZXM+PHBlcmlvZGljYWw+PGZ1bGwtdGl0bGU+UGxhbnQgQ2VsbDwvZnVsbC10aXRsZT48
L3BlcmlvZGljYWw+PHBhZ2VzPjc1NS02NzwvcGFnZXM+PHZvbHVtZT4yPC92b2x1bWU+PG51bWJl
cj44PC9udW1iZXI+PGtleXdvcmRzPjxrZXl3b3JkPkFyYWJpZG9wc2lzL2FuYXRvbXkgJmFtcDsg
aGlzdG9sb2d5Lypncm93dGggJmFtcDsgZGV2ZWxvcG1lbnQ8L2tleXdvcmQ+PGtleXdvcmQ+TWlj
cm9zY29weSwgRWxlY3Ryb24sIFNjYW5uaW5nPC9rZXl3b3JkPjxrZXl3b3JkPk1vcnBob2dlbmVz
aXM8L2tleXdvcmQ+PC9rZXl3b3Jkcz48ZGF0ZXM+PHllYXI+MTk5MDwveWVhcj48cHViLWRhdGVz
PjxkYXRlPkF1ZzwvZGF0ZT48L3B1Yi1kYXRlcz48L2RhdGVzPjxpc2JuPjEwNDAtNDY1MSAoUHJp
bnQpJiN4RDsxNTMyLTI5OFggKEVsZWN0cm9uaWMpJiN4RDsxMDQwLTQ2NTEgKExpbmtpbmcpPC9p
c2JuPjxhY2Nlc3Npb24tbnVtPjIxNTIxMjU8L2FjY2Vzc2lvbi1udW0+PHVybHM+PHJlbGF0ZWQt
dXJscz48dXJsPmh0dHBzOi8vd3d3Lm5jYmkubmxtLm5paC5nb3YvcHVibWVkLzIxNTIxMjU8L3Vy
bD48L3JlbGF0ZWQtdXJscz48L3VybHM+PGN1c3RvbTI+UE1DMTU5OTI4PC9jdXN0b20yPjxlbGVj
dHJvbmljLXJlc291cmNlLW51bT4xMC4xMTA1L3RwYy4yLjguNzU1PC9lbGVjdHJvbmljLXJlc291
cmNlLW51bT48cmVtb3RlLWRhdGFiYXNlLW5hbWU+TWVkbGluZTwvcmVtb3RlLWRhdGFiYXNlLW5h
bWU+PHJlbW90ZS1kYXRhYmFzZS1wcm92aWRlcj5OTE08L3JlbW90ZS1kYXRhYmFzZS1wcm92aWRl
cj48L3JlY29yZD48L0NpdGU+PENpdGU+PEF1dGhvcj5ZdTwvQXV0aG9yPjxZZWFyPjIwMjA8L1ll
YXI+PFJlY051bT4xMjQ8L1JlY051bT48cmVjb3JkPjxyZWMtbnVtYmVyPjEyNDwvcmVjLW51bWJl
cj48Zm9yZWlnbi1rZXlzPjxrZXkgYXBwPSJFTiIgZGItaWQ9IjB2dHN6YWZmNHQ1NTBmZTV0cnI1
eGRzYnZzeDAwNTJmMnI1ZCIgdGltZXN0YW1wPSIxNzIyMDI3MzA5Ij4xMjQ8L2tleT48L2ZvcmVp
Z24ta2V5cz48cmVmLXR5cGUgbmFtZT0iSm91cm5hbCBBcnRpY2xlIj4xNzwvcmVmLXR5cGU+PGNv
bnRyaWJ1dG9ycz48YXV0aG9ycz48YXV0aG9yPll1LCBTLiBYLjwvYXV0aG9yPjxhdXRob3I+Wmhv
dSwgTC4gVy48L2F1dGhvcj48YXV0aG9yPkh1LCBMLiBRLjwvYXV0aG9yPjxhdXRob3I+Smlhbmcs
IFkuIFQuPC9hdXRob3I+PGF1dGhvcj5aaGFuZywgWS4gSi48L2F1dGhvcj48YXV0aG9yPkZlbmcs
IFMuIEwuPC9hdXRob3I+PGF1dGhvcj5KaWFvLCBZLjwvYXV0aG9yPjxhdXRob3I+WHUsIEwuPC9h
dXRob3I+PGF1dGhvcj5MaW4sIFcuIEguPC9hdXRob3I+PC9hdXRob3JzPjwvY29udHJpYnV0b3Jz
PjxhdXRoLWFkZHJlc3M+Sm9pbnQgSW50ZXJuYXRpb25hbCBSZXNlYXJjaCBMYWJvcmF0b3J5IG9m
IE1ldGFib2xpYyAmYW1wOyBEZXZlbG9wbWVudGFsIFNjaWVuY2VzLCBTY2hvb2wgb2YgTGlmZSBT
Y2llbmNlcyAmYW1wOyBCaW90ZWNobm9sb2d5LCBKb2ludCBDZW50ZXIgZm9yIFNpbmdsZSBDZWxs
IEJpb2xvZ3ksIFNoYW5naGFpIEppYW8gVG9uZyBVbml2ZXJzaXR5LCBTaGFuZ2hhaSAyMDAyNDAs
IENoaW5hLiYjeEQ7RmFjdWx0eSBvZiBNZWNoYW5pY2FsIEVuZ2luZWVyaW5nIGFuZCBNZWNoYW5p
Y3MsIE5pbmdibyBVbml2ZXJzaXR5LCBOaW5nYm8sIFpoZWppYW5nIDMxNTIxMSwgQ2hpbmEuJiN4
RDtTdGF0ZSBLZXkgTGFib3JhdG9yeSBvZiBQbGFudCBHZW5vbWljcywgSW5zdGl0dXRlIG9mIEdl
bmV0aWNzIGFuZCBEZXZlbG9wbWVudGFsIEJpb2xvZ3ksIENoaW5lc2UgQWNhZGVteSBvZiBTY2ll
bmNlcywgYW5kIE5hdGlvbmFsIENlbnRlciBmb3IgUGxhbnQgR2VuZSBSZXNlYXJjaCwgQmVpamlu
ZyAxMDAxMDEsIENoaW5hLiYjeEQ7Q29sbGVnZSBvZiBMaWZlIFNjaWVuY2VzLCBVbml2ZXJzaXR5
IG9mIENoaW5lc2UgQWNhZGVteSBvZiBTY2llbmNlcywgQmVpamluZyAxMDAwNDksIENoaW5hLiYj
eEQ7TmF0aW9uYWwgS2V5IExhYm9yYXRvcnkgb2YgUGxhbnQgTW9sZWN1bGFyIEdlbmV0aWNzLCBD
QVMgQ2VudGVyIGZvciBFeGNlbGxlbmNlIGluIE1vbGVjdWxhciBQbGFudCBTY2llbmNlcywgSW5z
dGl0dXRlIG9mIFBsYW50IFBoeXNpb2xvZ3kgYW5kIEVjb2xvZ3ksIENoaW5lc2UgQWNhZGVteSBv
ZiBTY2llbmNlcywgU2hhbmdoYWkgMjAwMDMyLCBDaGluYS48L2F1dGgtYWRkcmVzcz48dGl0bGVz
Pjx0aXRsZT5Bc3luY2hyb255IG9mIG92dWxlIHByaW1vcmRpYSBpbml0aWF0aW9uIGluIEFyYWJp
ZG9wc2lzPC90aXRsZT48c2Vjb25kYXJ5LXRpdGxlPkRldmVsb3BtZW50PC9zZWNvbmRhcnktdGl0
bGU+PC90aXRsZXM+PHBlcmlvZGljYWw+PGZ1bGwtdGl0bGU+RGV2ZWxvcG1lbnQ8L2Z1bGwtdGl0
bGU+PC9wZXJpb2RpY2FsPjx2b2x1bWU+MTQ3PC92b2x1bWU+PG51bWJlcj4yNDwvbnVtYmVyPjxl
ZGl0aW9uPjIwMjAxMjIzPC9lZGl0aW9uPjxrZXl3b3Jkcz48a2V5d29yZD5BcmFiaWRvcHNpcy9n
ZW5ldGljcy9ncm93dGggJmFtcDsgZGV2ZWxvcG1lbnQ8L2tleXdvcmQ+PGtleXdvcmQ+QXJhYmlk
b3BzaXMgUHJvdGVpbnMvKmdlbmV0aWNzPC9rZXl3b3JkPjxrZXl3b3JkPkZydWl0L2dlbmV0aWNz
L2dyb3d0aCAmYW1wOyBkZXZlbG9wbWVudDwva2V5d29yZD48a2V5d29yZD5HZW5lIEV4cHJlc3Np
b24gUmVndWxhdGlvbiwgUGxhbnQvZ2VuZXRpY3M8L2tleXdvcmQ+PGtleXdvcmQ+SW5kb2xlYWNl
dGljIEFjaWRzL21ldGFib2xpc208L2tleXdvcmQ+PGtleXdvcmQ+TWVtYnJhbmUgVHJhbnNwb3J0
IFByb3RlaW5zLypnZW5ldGljczwva2V5d29yZD48a2V5d29yZD5PdnVsZS8qZ2VuZXRpY3MvZ3Jv
d3RoICZhbXA7IGRldmVsb3BtZW50PC9rZXl3b3JkPjxrZXl3b3JkPlBsYW50IERldmVsb3BtZW50
LypnZW5ldGljczwva2V5d29yZD48a2V5d29yZD5TZWVkcy9nZW5ldGljcy9ncm93dGggJmFtcDsg
ZGV2ZWxvcG1lbnQ8L2tleXdvcmQ+PGtleXdvcmQ+U2lnbmFsIFRyYW5zZHVjdGlvbi9nZW5ldGlj
czwva2V5d29yZD48a2V5d29yZD5UcmFuc2NyaXB0b21lLypnZW5ldGljczwva2V5d29yZD48a2V5
d29yZD5Bc3luY2hyb255PC9rZXl3b3JkPjxrZXl3b3JkPkF1eGluPC9rZXl3b3JkPjxrZXl3b3Jk
PkJyYXNzaW5vc3Rlcm9pZDwva2V5d29yZD48a2V5d29yZD5PdnVsZSBpbml0aWF0aW9uPC9rZXl3
b3JkPjwva2V5d29yZHM+PGRhdGVzPjx5ZWFyPjIwMjA8L3llYXI+PHB1Yi1kYXRlcz48ZGF0ZT5E
ZWMgMjM8L2RhdGU+PC9wdWItZGF0ZXM+PC9kYXRlcz48aXNibj4xNDc3LTkxMjkgKEVsZWN0cm9u
aWMpJiN4RDswOTUwLTE5OTEgKFByaW50KSYjeEQ7MDk1MC0xOTkxIChMaW5raW5nKTwvaXNibj48
YWNjZXNzaW9uLW51bT4zMzIzNDcxNDwvYWNjZXNzaW9uLW51bT48dXJscz48cmVsYXRlZC11cmxz
Pjx1cmw+aHR0cHM6Ly93d3cubmNiaS5ubG0ubmloLmdvdi9wdWJtZWQvMzMyMzQ3MTQ8L3VybD48
L3JlbGF0ZWQtdXJscz48L3VybHM+PGN1c3RvbTE+Q29tcGV0aW5nIGludGVyZXN0c1RoZSBhdXRo
b3JzIGRlY2xhcmUgbm8gY29tcGV0aW5nIG9yIGZpbmFuY2lhbCBpbnRlcmVzdHMuPC9jdXN0b20x
PjxjdXN0b20yPlBNQzc3NzQ5MDA8L2N1c3RvbTI+PGVsZWN0cm9uaWMtcmVzb3VyY2UtbnVtPjEw
LjEyNDIvZGV2LjE5NjYxODwvZWxlY3Ryb25pYy1yZXNvdXJjZS1udW0+PHJlbW90ZS1kYXRhYmFz
ZS1uYW1lPk1lZGxpbmU8L3JlbW90ZS1kYXRhYmFzZS1uYW1lPjxyZW1vdGUtZGF0YWJhc2UtcHJv
dmlkZXI+TkxNPC9yZW1vdGUtZGF0YWJhc2UtcHJvdmlkZXI+PC9yZWNvcmQ+PC9DaXRlPjwvRW5k
Tm90ZT4A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(Smyth et al., 1990; Schneitz et al., 1995; Yu et al., 2020)</w:t>
      </w:r>
      <w:r w:rsidR="00D03A80">
        <w:rPr>
          <w:rFonts w:ascii="Times New Roman" w:hAnsi="Times New Roman" w:cs="Times New Roman"/>
        </w:rPr>
        <w:fldChar w:fldCharType="end"/>
      </w:r>
      <w:r w:rsidRPr="00C91A65">
        <w:rPr>
          <w:rFonts w:ascii="Times New Roman" w:hAnsi="Times New Roman" w:cs="Times New Roman"/>
        </w:rPr>
        <w:t>.</w:t>
      </w:r>
    </w:p>
    <w:p w14:paraId="52F0B6ED" w14:textId="385DA83F"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Aniline blue staining follows the above tissue-clearing protocol described above. After the final rinsing step, the sample is placed in 0.1% (w/v) aniline blue solution in 50mM</w:t>
      </w:r>
      <w:r w:rsidR="00E740EE">
        <w:rPr>
          <w:rFonts w:ascii="Times New Roman" w:hAnsi="Times New Roman" w:cs="Times New Roman"/>
          <w:vertAlign w:val="subscript"/>
        </w:rPr>
        <w:t xml:space="preserve"> </w:t>
      </w:r>
      <w:r w:rsidR="00E740EE">
        <w:rPr>
          <w:rFonts w:ascii="Times New Roman" w:hAnsi="Times New Roman" w:cs="Times New Roman"/>
        </w:rPr>
        <w:t>potassium phosphate</w:t>
      </w:r>
      <w:r w:rsidRPr="00C91A65">
        <w:rPr>
          <w:rFonts w:ascii="Times New Roman" w:hAnsi="Times New Roman" w:cs="Times New Roman"/>
        </w:rPr>
        <w:t xml:space="preserve"> pH 7.5 buffer for 30 minutes to one hour in a protocol adapted from </w:t>
      </w:r>
      <w:r w:rsidR="00D03A80">
        <w:rPr>
          <w:rFonts w:ascii="Times New Roman" w:hAnsi="Times New Roman" w:cs="Times New Roman"/>
        </w:rPr>
        <w:fldChar w:fldCharType="begin">
          <w:fldData xml:space="preserve">PEVuZE5vdGU+PENpdGU+PEF1dGhvcj5MdTwvQXV0aG9yPjxZZWFyPjIwMTE8L1llYXI+PFJlY051
bT4xNTM8L1JlY051bT48RGlzcGxheVRleHQ+KEx1IGV0IGFsLiwgMjAxMSk8L0Rpc3BsYXlUZXh0
PjxyZWNvcmQ+PHJlYy1udW1iZXI+MTUzPC9yZWMtbnVtYmVyPjxmb3JlaWduLWtleXM+PGtleSBh
cHA9IkVOIiBkYi1pZD0iczV6OTJ4ZHRoejBkcHJlOXZzb3ZlYTBwdHJmcHB2dGY5YTJ0IiB0aW1l
c3RhbXA9IjE3MjIwMjgwNjYiPjE1Mzwva2V5PjwvZm9yZWlnbi1rZXlzPjxyZWYtdHlwZSBuYW1l
PSJKb3VybmFsIEFydGljbGUiPjE3PC9yZWYtdHlwZT48Y29udHJpYnV0b3JzPjxhdXRob3JzPjxh
dXRob3I+THUsIFkuPC9hdXRob3I+PGF1dGhvcj5DaGFucm9qLCBTLjwvYXV0aG9yPjxhdXRob3I+
WnVsa2lmbGksIEwuPC9hdXRob3I+PGF1dGhvcj5Kb2huc29uLCBNLiBBLjwvYXV0aG9yPjxhdXRo
b3I+VW96dW1pLCBOLjwvYXV0aG9yPjxhdXRob3I+Q2hldW5nLCBBLjwvYXV0aG9yPjxhdXRob3I+
U3plLCBILjwvYXV0aG9yPjwvYXV0aG9ycz48L2NvbnRyaWJ1dG9ycz48YXV0aC1hZGRyZXNzPkRl
cGFydG1lbnQgb2YgQ2VsbCBCaW9sb2d5IGFuZCBNb2xlY3VsYXIgR2VuZXRpY3MgYW5kIHRoZSBN
YXJ5bGFuZCBBZ3JpY3VsdHVyYWwgRXhwZXJpbWVudCBTdGF0aW9uLCBVbml2ZXJzaXR5IG9mIE1h
cnlsYW5kLCBDb2xsZWdlIFBhcmssIE1hcnlsYW5kIDIwNzQyLCBVU0EuPC9hdXRoLWFkZHJlc3M+
PHRpdGxlcz48dGl0bGU+UG9sbGVuIHR1YmVzIGxhY2tpbmcgYSBwYWlyIG9mIEsrIHRyYW5zcG9y
dGVycyBmYWlsIHRvIHRhcmdldCBvdnVsZXMgaW4gQXJhYmlkb3BzaXM8L3RpdGxlPjxzZWNvbmRh
cnktdGl0bGU+UGxhbnQgQ2VsbDwvc2Vjb25kYXJ5LXRpdGxlPjwvdGl0bGVzPjxwZXJpb2RpY2Fs
PjxmdWxsLXRpdGxlPlBsYW50IENlbGw8L2Z1bGwtdGl0bGU+PC9wZXJpb2RpY2FsPjxwYWdlcz44
MS05MzwvcGFnZXM+PHZvbHVtZT4yMzwvdm9sdW1lPjxudW1iZXI+MTwvbnVtYmVyPjxlZGl0aW9u
PjIwMTEwMTE0PC9lZGl0aW9uPjxrZXl3b3Jkcz48a2V5d29yZD5BcmFiaWRvcHNpcy8qZ2VuZXRp
Y3MvZ3Jvd3RoICZhbXA7IGRldmVsb3BtZW50PC9rZXl3b3JkPjxrZXl3b3JkPkFyYWJpZG9wc2lz
IFByb3RlaW5zL2dlbmV0aWNzLyptZXRhYm9saXNtPC9rZXl3b3JkPjxrZXl3b3JkPkNsb25pbmcs
IE1vbGVjdWxhcjwva2V5d29yZD48a2V5d29yZD5ETkEsIFBsYW50L2dlbmV0aWNzPC9rZXl3b3Jk
PjxrZXl3b3JkPkdlbmUgRXhwcmVzc2lvbiBSZWd1bGF0aW9uLCBQbGFudDwva2V5d29yZD48a2V5
d29yZD5IeWRyb2dlbi1Jb24gQ29uY2VudHJhdGlvbjwva2V5d29yZD48a2V5d29yZD5NdXRhZ2Vu
ZXNpcywgSW5zZXJ0aW9uYWw8L2tleXdvcmQ+PGtleXdvcmQ+TXV0YXRpb248L2tleXdvcmQ+PGtl
eXdvcmQ+T3Z1bGUvKmdyb3d0aCAmYW1wOyBkZXZlbG9wbWVudDwva2V5d29yZD48a2V5d29yZD5Q
bGFudCBJbmZlcnRpbGl0eS9nZW5ldGljczwva2V5d29yZD48a2V5d29yZD5QbGFudHMsIEdlbmV0
aWNhbGx5IE1vZGlmaWVkL2dlbmV0aWNzL2dyb3d0aCAmYW1wOyBkZXZlbG9wbWVudDwva2V5d29y
ZD48a2V5d29yZD5Qb2xsZW4gVHViZS8qZ3Jvd3RoICZhbXA7IGRldmVsb3BtZW50PC9rZXl3b3Jk
PjxrZXl3b3JkPlBvdGFzc2l1bS9tZXRhYm9saXNtPC9rZXl3b3JkPjxrZXl3b3JkPlNvZGl1bS1I
eWRyb2dlbiBFeGNoYW5nZXJzL2dlbmV0aWNzLyptZXRhYm9saXNtPC9rZXl3b3JkPjwva2V5d29y
ZHM+PGRhdGVzPjx5ZWFyPjIwMTE8L3llYXI+PHB1Yi1kYXRlcz48ZGF0ZT5KYW48L2RhdGU+PC9w
dWItZGF0ZXM+PC9kYXRlcz48aXNibj4xNTMyLTI5OFggKEVsZWN0cm9uaWMpJiN4RDsxMDQwLTQ2
NTEgKFByaW50KSYjeEQ7MTA0MC00NjUxIChMaW5raW5nKTwvaXNibj48YWNjZXNzaW9uLW51bT4y
MTIzOTY0NTwvYWNjZXNzaW9uLW51bT48dXJscz48cmVsYXRlZC11cmxzPjx1cmw+aHR0cHM6Ly93
d3cubmNiaS5ubG0ubmloLmdvdi9wdWJtZWQvMjEyMzk2NDU8L3VybD48L3JlbGF0ZWQtdXJscz48
L3VybHM+PGN1c3RvbTI+UE1DMzA1MTI0MjwvY3VzdG9tMj48ZWxlY3Ryb25pYy1yZXNvdXJjZS1u
dW0+MTAuMTEwNS90cGMuMTEwLjA4MDQ5OTwvZWxlY3Ryb25pYy1yZXNvdXJjZS1udW0+PHJlbW90
ZS1kYXRhYmFzZS1uYW1lPk1lZGxpbmU8L3JlbW90ZS1kYXRhYmFzZS1uYW1lPjxyZW1vdGUtZGF0
YWJhc2UtcHJvdmlkZXI+TkxNPC9yZW1vdGUtZGF0YWJhc2UtcHJvdmlkZXI+PC9yZWNvcmQ+PC9D
aXRlPjwvRW5kTm90ZT5=
</w:fldData>
        </w:fldChar>
      </w:r>
      <w:r w:rsidR="00D03A80">
        <w:rPr>
          <w:rFonts w:ascii="Times New Roman" w:hAnsi="Times New Roman" w:cs="Times New Roman"/>
        </w:rPr>
        <w:instrText xml:space="preserve"> ADDIN EN.CITE </w:instrText>
      </w:r>
      <w:r w:rsidR="00D03A80">
        <w:rPr>
          <w:rFonts w:ascii="Times New Roman" w:hAnsi="Times New Roman" w:cs="Times New Roman"/>
        </w:rPr>
        <w:fldChar w:fldCharType="begin">
          <w:fldData xml:space="preserve">PEVuZE5vdGU+PENpdGU+PEF1dGhvcj5MdTwvQXV0aG9yPjxZZWFyPjIwMTE8L1llYXI+PFJlY051
bT4xNTM8L1JlY051bT48RGlzcGxheVRleHQ+KEx1IGV0IGFsLiwgMjAxMSk8L0Rpc3BsYXlUZXh0
PjxyZWNvcmQ+PHJlYy1udW1iZXI+MTUzPC9yZWMtbnVtYmVyPjxmb3JlaWduLWtleXM+PGtleSBh
cHA9IkVOIiBkYi1pZD0iczV6OTJ4ZHRoejBkcHJlOXZzb3ZlYTBwdHJmcHB2dGY5YTJ0IiB0aW1l
c3RhbXA9IjE3MjIwMjgwNjYiPjE1Mzwva2V5PjwvZm9yZWlnbi1rZXlzPjxyZWYtdHlwZSBuYW1l
PSJKb3VybmFsIEFydGljbGUiPjE3PC9yZWYtdHlwZT48Y29udHJpYnV0b3JzPjxhdXRob3JzPjxh
dXRob3I+THUsIFkuPC9hdXRob3I+PGF1dGhvcj5DaGFucm9qLCBTLjwvYXV0aG9yPjxhdXRob3I+
WnVsa2lmbGksIEwuPC9hdXRob3I+PGF1dGhvcj5Kb2huc29uLCBNLiBBLjwvYXV0aG9yPjxhdXRo
b3I+VW96dW1pLCBOLjwvYXV0aG9yPjxhdXRob3I+Q2hldW5nLCBBLjwvYXV0aG9yPjxhdXRob3I+
U3plLCBILjwvYXV0aG9yPjwvYXV0aG9ycz48L2NvbnRyaWJ1dG9ycz48YXV0aC1hZGRyZXNzPkRl
cGFydG1lbnQgb2YgQ2VsbCBCaW9sb2d5IGFuZCBNb2xlY3VsYXIgR2VuZXRpY3MgYW5kIHRoZSBN
YXJ5bGFuZCBBZ3JpY3VsdHVyYWwgRXhwZXJpbWVudCBTdGF0aW9uLCBVbml2ZXJzaXR5IG9mIE1h
cnlsYW5kLCBDb2xsZWdlIFBhcmssIE1hcnlsYW5kIDIwNzQyLCBVU0EuPC9hdXRoLWFkZHJlc3M+
PHRpdGxlcz48dGl0bGU+UG9sbGVuIHR1YmVzIGxhY2tpbmcgYSBwYWlyIG9mIEsrIHRyYW5zcG9y
dGVycyBmYWlsIHRvIHRhcmdldCBvdnVsZXMgaW4gQXJhYmlkb3BzaXM8L3RpdGxlPjxzZWNvbmRh
cnktdGl0bGU+UGxhbnQgQ2VsbDwvc2Vjb25kYXJ5LXRpdGxlPjwvdGl0bGVzPjxwZXJpb2RpY2Fs
PjxmdWxsLXRpdGxlPlBsYW50IENlbGw8L2Z1bGwtdGl0bGU+PC9wZXJpb2RpY2FsPjxwYWdlcz44
MS05MzwvcGFnZXM+PHZvbHVtZT4yMzwvdm9sdW1lPjxudW1iZXI+MTwvbnVtYmVyPjxlZGl0aW9u
PjIwMTEwMTE0PC9lZGl0aW9uPjxrZXl3b3Jkcz48a2V5d29yZD5BcmFiaWRvcHNpcy8qZ2VuZXRp
Y3MvZ3Jvd3RoICZhbXA7IGRldmVsb3BtZW50PC9rZXl3b3JkPjxrZXl3b3JkPkFyYWJpZG9wc2lz
IFByb3RlaW5zL2dlbmV0aWNzLyptZXRhYm9saXNtPC9rZXl3b3JkPjxrZXl3b3JkPkNsb25pbmcs
IE1vbGVjdWxhcjwva2V5d29yZD48a2V5d29yZD5ETkEsIFBsYW50L2dlbmV0aWNzPC9rZXl3b3Jk
PjxrZXl3b3JkPkdlbmUgRXhwcmVzc2lvbiBSZWd1bGF0aW9uLCBQbGFudDwva2V5d29yZD48a2V5
d29yZD5IeWRyb2dlbi1Jb24gQ29uY2VudHJhdGlvbjwva2V5d29yZD48a2V5d29yZD5NdXRhZ2Vu
ZXNpcywgSW5zZXJ0aW9uYWw8L2tleXdvcmQ+PGtleXdvcmQ+TXV0YXRpb248L2tleXdvcmQ+PGtl
eXdvcmQ+T3Z1bGUvKmdyb3d0aCAmYW1wOyBkZXZlbG9wbWVudDwva2V5d29yZD48a2V5d29yZD5Q
bGFudCBJbmZlcnRpbGl0eS9nZW5ldGljczwva2V5d29yZD48a2V5d29yZD5QbGFudHMsIEdlbmV0
aWNhbGx5IE1vZGlmaWVkL2dlbmV0aWNzL2dyb3d0aCAmYW1wOyBkZXZlbG9wbWVudDwva2V5d29y
ZD48a2V5d29yZD5Qb2xsZW4gVHViZS8qZ3Jvd3RoICZhbXA7IGRldmVsb3BtZW50PC9rZXl3b3Jk
PjxrZXl3b3JkPlBvdGFzc2l1bS9tZXRhYm9saXNtPC9rZXl3b3JkPjxrZXl3b3JkPlNvZGl1bS1I
eWRyb2dlbiBFeGNoYW5nZXJzL2dlbmV0aWNzLyptZXRhYm9saXNtPC9rZXl3b3JkPjwva2V5d29y
ZHM+PGRhdGVzPjx5ZWFyPjIwMTE8L3llYXI+PHB1Yi1kYXRlcz48ZGF0ZT5KYW48L2RhdGU+PC9w
dWItZGF0ZXM+PC9kYXRlcz48aXNibj4xNTMyLTI5OFggKEVsZWN0cm9uaWMpJiN4RDsxMDQwLTQ2
NTEgKFByaW50KSYjeEQ7MTA0MC00NjUxIChMaW5raW5nKTwvaXNibj48YWNjZXNzaW9uLW51bT4y
MTIzOTY0NTwvYWNjZXNzaW9uLW51bT48dXJscz48cmVsYXRlZC11cmxzPjx1cmw+aHR0cHM6Ly93
d3cubmNiaS5ubG0ubmloLmdvdi9wdWJtZWQvMjEyMzk2NDU8L3VybD48L3JlbGF0ZWQtdXJscz48
L3VybHM+PGN1c3RvbTI+UE1DMzA1MTI0MjwvY3VzdG9tMj48ZWxlY3Ryb25pYy1yZXNvdXJjZS1u
dW0+MTAuMTEwNS90cGMuMTEwLjA4MDQ5OTwvZWxlY3Ryb25pYy1yZXNvdXJjZS1udW0+PHJlbW90
ZS1kYXRhYmFzZS1uYW1lPk1lZGxpbmU8L3JlbW90ZS1kYXRhYmFzZS1uYW1lPjxyZW1vdGUtZGF0
YWJhc2UtcHJvdmlkZXI+TkxNPC9yZW1vdGUtZGF0YWJhc2UtcHJvdmlkZXI+PC9yZWNvcmQ+PC9D
aXRlPjwvRW5kTm90ZT5=
</w:fldData>
        </w:fldChar>
      </w:r>
      <w:r w:rsidR="00D03A80">
        <w:rPr>
          <w:rFonts w:ascii="Times New Roman" w:hAnsi="Times New Roman" w:cs="Times New Roman"/>
        </w:rPr>
        <w:instrText xml:space="preserve"> ADDIN EN.CITE.DATA </w:instrText>
      </w:r>
      <w:r w:rsidR="00D03A80">
        <w:rPr>
          <w:rFonts w:ascii="Times New Roman" w:hAnsi="Times New Roman" w:cs="Times New Roman"/>
        </w:rPr>
      </w:r>
      <w:r w:rsidR="00D03A80">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(Lu et al., 2011)</w:t>
      </w:r>
      <w:r w:rsidR="00D03A80">
        <w:rPr>
          <w:rFonts w:ascii="Times New Roman" w:hAnsi="Times New Roman" w:cs="Times New Roman"/>
        </w:rPr>
        <w:fldChar w:fldCharType="end"/>
      </w:r>
      <w:r w:rsidRPr="00C91A65">
        <w:rPr>
          <w:rFonts w:ascii="Times New Roman" w:hAnsi="Times New Roman" w:cs="Times New Roman"/>
        </w:rPr>
        <w:t xml:space="preserve">. The samples were then rinsed with </w:t>
      </w:r>
      <w:r w:rsidR="009E0B0D">
        <w:rPr>
          <w:rFonts w:ascii="Times New Roman" w:hAnsi="Times New Roman" w:cs="Times New Roman"/>
        </w:rPr>
        <w:t>potassium phosphate</w:t>
      </w:r>
      <w:r w:rsidR="009E0B0D" w:rsidRPr="00C91A65">
        <w:rPr>
          <w:rFonts w:ascii="Times New Roman" w:hAnsi="Times New Roman" w:cs="Times New Roman"/>
        </w:rPr>
        <w:t xml:space="preserve"> </w:t>
      </w:r>
      <w:r w:rsidRPr="00C91A65">
        <w:rPr>
          <w:rFonts w:ascii="Times New Roman" w:hAnsi="Times New Roman" w:cs="Times New Roman"/>
        </w:rPr>
        <w:t xml:space="preserve">buffer and imaged using a Nikon Eclipse 80i epifluorescence microscope with a 12-megapixel cooled color camera and a UV-2A filter (Nikon). Ovules in the process of meiosis II were identified by the presence of two strong callose bands stained by aniline blue as previously described </w:t>
      </w:r>
      <w:r w:rsidR="00D03A80">
        <w:rPr>
          <w:rFonts w:ascii="Times New Roman" w:hAnsi="Times New Roman" w:cs="Times New Roman"/>
        </w:rPr>
        <w:fldChar w:fldCharType="begin">
          <w:fldData xml:space="preserve">PEVuZE5vdGU+PENpdGU+PEF1dGhvcj5DYW88L0F1dGhvcj48WWVhcj4yMDE4PC9ZZWFyPjxSZWNO
dW0+MjI8L1JlY051bT48RGlzcGxheVRleHQ+KENhbyBldCBhbC4sIDIwMTgpPC9EaXNwbGF5VGV4
dD48cmVjb3JkPjxyZWMtbnVtYmVyPjIyPC9yZWMtbnVtYmVyPjxmb3JlaWduLWtleXM+PGtleSBh
cHA9IkVOIiBkYi1pZD0iMHZ0c3phZmY0dDU1MGZlNXRycjV4ZHNidnN4MDA1MmYycjVkIiB0aW1l
c3RhbXA9IjE3MjIwMjczMDkiPjIyPC9rZXk+PC9mb3JlaWduLWtleXM+PHJlZi10eXBlIG5hbWU9
IkpvdXJuYWwgQXJ0aWNsZSI+MTc8L3JlZi10eXBlPjxjb250cmlidXRvcnM+PGF1dGhvcnM+PGF1
dGhvcj5DYW8sIEwuPC9hdXRob3I+PGF1dGhvcj5XYW5nLCBTLjwvYXV0aG9yPjxhdXRob3I+VmVu
Z2xhdCwgUC48L2F1dGhvcj48YXV0aG9yPlpoYW8sIEwuPC9hdXRob3I+PGF1dGhvcj5DaGVuZywg
WS48L2F1dGhvcj48YXV0aG9yPlllLCBTLjwvYXV0aG9yPjxhdXRob3I+UWluLCBZLjwvYXV0aG9y
PjxhdXRob3I+RGF0bGEsIFIuPC9hdXRob3I+PGF1dGhvcj5aaG91LCBZLjwvYXV0aG9yPjxhdXRo
b3I+V2FuZywgSC48L2F1dGhvcj48L2F1dGhvcnM+PC9jb250cmlidXRvcnM+PGF1dGgtYWRkcmVz
cz5OYXRpb25hbCBLZXkgTGFib3JhdG9yeSBvZiBDcm9wIEdlbmV0aWMgSW1wcm92ZW1lbnQsIENv
bGxlZ2Ugb2YgUGxhbnQgU2NpZW5jZSBhbmQgVGVjaG5vbG9neSwgSHVhemhvbmcgQWdyaWN1bHR1
cmFsIFVuaXZlcnNpdHksIFd1aGFuLCBDaGluYS4mI3hEO0RlcHQuIG9mIEJpb2NoZW1pc3RyeSwg
VW5pdmVyc2l0eSBvZiBTYXNrYXRjaGV3YW4sIFNhc2thdG9vbiwgU0ssIENhbmFkYS4mI3hEO05h
dGlvbmFsIFJlc2VhcmNoIENvdW5jaWwgQ2FuYWRhLCBTYXNrYXRvb24sIFNLLCBDYW5hZGEuJiN4
RDtGdWppYW4gUHJvdmluY2lhbCBLZXkgTGFib3JhdG9yeSBvZiBIYWl4aWEgQXBwbGllZCBQbGFu
dCBTeXN0ZW1zIEJpb2xvZ3ksIENlbnRlciBmb3IgR2Vub21pY3MgYW5kIEJpb3RlY2hub2xvZ3ks
IEZ1amlhbiBBZ3JpY3VsdHVyZSBhbmQgRm9yZXN0cnkgVW5pdmVyc2l0eSwgRnV6aG91LCBGdWpp
YW4sIENoaW5hLjwvYXV0aC1hZGRyZXNzPjx0aXRsZXM+PHRpdGxlPkFyYWJpZG9wc2lzIElDSy9L
UlAgY3ljbGluLWRlcGVuZGVudCBraW5hc2UgaW5oaWJpdG9ycyBmdW5jdGlvbiB0byBlbnN1cmUg
dGhlIGZvcm1hdGlvbiBvZiBvbmUgbWVnYXNwb3JlIG1vdGhlciBjZWxsIGFuZCBvbmUgZnVuY3Rp
b25hbCBtZWdhc3BvcmUgcGVyIG92dWxlPC90aXRsZT48c2Vjb25kYXJ5LXRpdGxlPlBMb1MgR2Vu
ZXQ8L3NlY29uZGFyeS10aXRsZT48L3RpdGxlcz48cGVyaW9kaWNhbD48ZnVsbC10aXRsZT5QTG9T
IEdlbmV0PC9mdWxsLXRpdGxlPjwvcGVyaW9kaWNhbD48cGFnZXM+ZTEwMDcyMzA8L3BhZ2VzPjx2
b2x1bWU+MTQ8L3ZvbHVtZT48bnVtYmVyPjM8L251bWJlcj48ZWRpdGlvbj4yMDE4MDMwNzwvZWRp
dGlvbj48a2V5d29yZHM+PGtleXdvcmQ+QXJhYmlkb3BzaXMvY3l0b2xvZ3kvKnBoeXNpb2xvZ3k8
L2tleXdvcmQ+PGtleXdvcmQ+QXJhYmlkb3BzaXMgUHJvdGVpbnMvKmdlbmV0aWNzL21ldGFib2xp
c208L2tleXdvcmQ+PGtleXdvcmQ+QmFjdGVyaWFsIFByb3RlaW5zL2dlbmV0aWNzPC9rZXl3b3Jk
PjxrZXl3b3JkPkNhcnJpZXIgUHJvdGVpbnMvZ2VuZXRpY3MvbWV0YWJvbGlzbTwva2V5d29yZD48
a2V5d29yZD5DZWxsIEN5Y2xlIFByb3RlaW5zL21ldGFib2xpc208L2tleXdvcmQ+PGtleXdvcmQ+
RE5BLUJpbmRpbmcgUHJvdGVpbnMvbWV0YWJvbGlzbTwva2V5d29yZD48a2V5d29yZD5HZW5lIEV4
cHJlc3Npb24gUmVndWxhdGlvbiwgUGxhbnQ8L2tleXdvcmQ+PGtleXdvcmQ+THVtaW5lc2NlbnQg
UHJvdGVpbnMvZ2VuZXRpY3M8L2tleXdvcmQ+PGtleXdvcmQ+TXV0YXRpb248L2tleXdvcmQ+PGtl
eXdvcmQ+T3Z1bGUvKmN5dG9sb2d5L3BoeXNpb2xvZ3k8L2tleXdvcmQ+PGtleXdvcmQ+UGxhbnQg
Q2VsbHMvcGh5c2lvbG9neTwva2V5d29yZD48a2V5d29yZD5QbGFudHMsIEdlbmV0aWNhbGx5IE1v
ZGlmaWVkPC9rZXl3b3JkPjxrZXl3b3JkPlJlYyBBIFJlY29tYmluYXNlcy9tZXRhYm9saXNtPC9r
ZXl3b3JkPjxrZXl3b3JkPlNlZWRzL2dlbmV0aWNzL2dyb3d0aCAmYW1wOyBkZXZlbG9wbWVudDwv
a2V5d29yZD48L2tleXdvcmRzPjxkYXRlcz48eWVhcj4yMDE4PC95ZWFyPjxwdWItZGF0ZXM+PGRh
dGU+TWFyPC9kYXRlPjwvcHViLWRhdGVzPjwvZGF0ZXM+PGlzYm4+MTU1My03NDA0IChFbGVjdHJv
bmljKSYjeEQ7MTU1My03MzkwIChQcmludCkmI3hEOzE1NTMtNzM5MCAoTGlua2luZyk8L2lzYm4+
PGFjY2Vzc2lvbi1udW0+Mjk1MTM2NjI8L2FjY2Vzc2lvbi1udW0+PHVybHM+PHJlbGF0ZWQtdXJs
cz48dXJsPmh0dHBzOi8vd3d3Lm5jYmkubmxtLm5paC5nb3YvcHVibWVkLzI5NTEzNjYyPC91cmw+
PC9yZWxhdGVkLXVybHM+PC91cmxzPjxjdXN0b20xPlRoZSBhdXRob3JzIGhhdmUgZGVjbGFyZWQg
dGhhdCBubyBjb21wZXRpbmcgaW50ZXJlc3RzIGV4aXN0LjwvY3VzdG9tMT48Y3VzdG9tMj5QTUM1
ODU4ODQzPC9jdXN0b20yPjxlbGVjdHJvbmljLXJlc291cmNlLW51bT4xMC4xMzcxL2pvdXJuYWwu
cGdlbi4xMDA3MjMwPC9lbGVjdHJvbmljLXJlc291cmNlLW51bT48cmVtb3RlLWRhdGFiYXNlLW5h
bWU+TWVkbGluZTwvcmVtb3RlLWRhdGFiYXNlLW5hbWU+PHJlbW90ZS1kYXRhYmFzZS1wcm92aWRl
cj5OTE08L3JlbW90ZS1kYXRhYmFzZS1wcm92aWRlcj48L3JlY29yZD48L0NpdGU+PC9FbmROb3Rl
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PEVuZE5vdGU+PENpdGU+PEF1dGhvcj5DYW88L0F1dGhvcj48WWVhcj4yMDE4PC9ZZWFyPjxSZWNO
dW0+MjI8L1JlY051bT48RGlzcGxheVRleHQ+KENhbyBldCBhbC4sIDIwMTgpPC9EaXNwbGF5VGV4
dD48cmVjb3JkPjxyZWMtbnVtYmVyPjIyPC9yZWMtbnVtYmVyPjxmb3JlaWduLWtleXM+PGtleSBh
cHA9IkVOIiBkYi1pZD0iMHZ0c3phZmY0dDU1MGZlNXRycjV4ZHNidnN4MDA1MmYycjVkIiB0aW1l
c3RhbXA9IjE3MjIwMjczMDkiPjIyPC9rZXk+PC9mb3JlaWduLWtleXM+PHJlZi10eXBlIG5hbWU9
IkpvdXJuYWwgQXJ0aWNsZSI+MTc8L3JlZi10eXBlPjxjb250cmlidXRvcnM+PGF1dGhvcnM+PGF1
dGhvcj5DYW8sIEwuPC9hdXRob3I+PGF1dGhvcj5XYW5nLCBTLjwvYXV0aG9yPjxhdXRob3I+VmVu
Z2xhdCwgUC48L2F1dGhvcj48YXV0aG9yPlpoYW8sIEwuPC9hdXRob3I+PGF1dGhvcj5DaGVuZywg
WS48L2F1dGhvcj48YXV0aG9yPlllLCBTLjwvYXV0aG9yPjxhdXRob3I+UWluLCBZLjwvYXV0aG9y
PjxhdXRob3I+RGF0bGEsIFIuPC9hdXRob3I+PGF1dGhvcj5aaG91LCBZLjwvYXV0aG9yPjxhdXRo
b3I+V2FuZywgSC48L2F1dGhvcj48L2F1dGhvcnM+PC9jb250cmlidXRvcnM+PGF1dGgtYWRkcmVz
cz5OYXRpb25hbCBLZXkgTGFib3JhdG9yeSBvZiBDcm9wIEdlbmV0aWMgSW1wcm92ZW1lbnQsIENv
bGxlZ2Ugb2YgUGxhbnQgU2NpZW5jZSBhbmQgVGVjaG5vbG9neSwgSHVhemhvbmcgQWdyaWN1bHR1
cmFsIFVuaXZlcnNpdHksIFd1aGFuLCBDaGluYS4mI3hEO0RlcHQuIG9mIEJpb2NoZW1pc3RyeSwg
VW5pdmVyc2l0eSBvZiBTYXNrYXRjaGV3YW4sIFNhc2thdG9vbiwgU0ssIENhbmFkYS4mI3hEO05h
dGlvbmFsIFJlc2VhcmNoIENvdW5jaWwgQ2FuYWRhLCBTYXNrYXRvb24sIFNLLCBDYW5hZGEuJiN4
RDtGdWppYW4gUHJvdmluY2lhbCBLZXkgTGFib3JhdG9yeSBvZiBIYWl4aWEgQXBwbGllZCBQbGFu
dCBTeXN0ZW1zIEJpb2xvZ3ksIENlbnRlciBmb3IgR2Vub21pY3MgYW5kIEJpb3RlY2hub2xvZ3ks
IEZ1amlhbiBBZ3JpY3VsdHVyZSBhbmQgRm9yZXN0cnkgVW5pdmVyc2l0eSwgRnV6aG91LCBGdWpp
YW4sIENoaW5hLjwvYXV0aC1hZGRyZXNzPjx0aXRsZXM+PHRpdGxlPkFyYWJpZG9wc2lzIElDSy9L
UlAgY3ljbGluLWRlcGVuZGVudCBraW5hc2UgaW5oaWJpdG9ycyBmdW5jdGlvbiB0byBlbnN1cmUg
dGhlIGZvcm1hdGlvbiBvZiBvbmUgbWVnYXNwb3JlIG1vdGhlciBjZWxsIGFuZCBvbmUgZnVuY3Rp
b25hbCBtZWdhc3BvcmUgcGVyIG92dWxlPC90aXRsZT48c2Vjb25kYXJ5LXRpdGxlPlBMb1MgR2Vu
ZXQ8L3NlY29uZGFyeS10aXRsZT48L3RpdGxlcz48cGVyaW9kaWNhbD48ZnVsbC10aXRsZT5QTG9T
IEdlbmV0PC9mdWxsLXRpdGxlPjwvcGVyaW9kaWNhbD48cGFnZXM+ZTEwMDcyMzA8L3BhZ2VzPjx2
b2x1bWU+MTQ8L3ZvbHVtZT48bnVtYmVyPjM8L251bWJlcj48ZWRpdGlvbj4yMDE4MDMwNzwvZWRp
dGlvbj48a2V5d29yZHM+PGtleXdvcmQ+QXJhYmlkb3BzaXMvY3l0b2xvZ3kvKnBoeXNpb2xvZ3k8
L2tleXdvcmQ+PGtleXdvcmQ+QXJhYmlkb3BzaXMgUHJvdGVpbnMvKmdlbmV0aWNzL21ldGFib2xp
c208L2tleXdvcmQ+PGtleXdvcmQ+QmFjdGVyaWFsIFByb3RlaW5zL2dlbmV0aWNzPC9rZXl3b3Jk
PjxrZXl3b3JkPkNhcnJpZXIgUHJvdGVpbnMvZ2VuZXRpY3MvbWV0YWJvbGlzbTwva2V5d29yZD48
a2V5d29yZD5DZWxsIEN5Y2xlIFByb3RlaW5zL21ldGFib2xpc208L2tleXdvcmQ+PGtleXdvcmQ+
RE5BLUJpbmRpbmcgUHJvdGVpbnMvbWV0YWJvbGlzbTwva2V5d29yZD48a2V5d29yZD5HZW5lIEV4
cHJlc3Npb24gUmVndWxhdGlvbiwgUGxhbnQ8L2tleXdvcmQ+PGtleXdvcmQ+THVtaW5lc2NlbnQg
UHJvdGVpbnMvZ2VuZXRpY3M8L2tleXdvcmQ+PGtleXdvcmQ+TXV0YXRpb248L2tleXdvcmQ+PGtl
eXdvcmQ+T3Z1bGUvKmN5dG9sb2d5L3BoeXNpb2xvZ3k8L2tleXdvcmQ+PGtleXdvcmQ+UGxhbnQg
Q2VsbHMvcGh5c2lvbG9neTwva2V5d29yZD48a2V5d29yZD5QbGFudHMsIEdlbmV0aWNhbGx5IE1v
ZGlmaWVkPC9rZXl3b3JkPjxrZXl3b3JkPlJlYyBBIFJlY29tYmluYXNlcy9tZXRhYm9saXNtPC9r
ZXl3b3JkPjxrZXl3b3JkPlNlZWRzL2dlbmV0aWNzL2dyb3d0aCAmYW1wOyBkZXZlbG9wbWVudDwv
a2V5d29yZD48L2tleXdvcmRzPjxkYXRlcz48eWVhcj4yMDE4PC95ZWFyPjxwdWItZGF0ZXM+PGRh
dGU+TWFyPC9kYXRlPjwvcHViLWRhdGVzPjwvZGF0ZXM+PGlzYm4+MTU1My03NDA0IChFbGVjdHJv
bmljKSYjeEQ7MTU1My03MzkwIChQcmludCkmI3hEOzE1NTMtNzM5MCAoTGlua2luZyk8L2lzYm4+
PGFjY2Vzc2lvbi1udW0+Mjk1MTM2NjI8L2FjY2Vzc2lvbi1udW0+PHVybHM+PHJlbGF0ZWQtdXJs
cz48dXJsPmh0dHBzOi8vd3d3Lm5jYmkubmxtLm5paC5nb3YvcHVibWVkLzI5NTEzNjYyPC91cmw+
PC9yZWxhdGVkLXVybHM+PC91cmxzPjxjdXN0b20xPlRoZSBhdXRob3JzIGhhdmUgZGVjbGFyZWQg
dGhhdCBubyBjb21wZXRpbmcgaW50ZXJlc3RzIGV4aXN0LjwvY3VzdG9tMT48Y3VzdG9tMj5QTUM1
ODU4ODQzPC9jdXN0b20yPjxlbGVjdHJvbmljLXJlc291cmNlLW51bT4xMC4xMzcxL2pvdXJuYWwu
cGdlbi4xMDA3MjMwPC9lbGVjdHJvbmljLXJlc291cmNlLW51bT48cmVtb3RlLWRhdGFiYXNlLW5h
bWU+TWVkbGluZTwvcmVtb3RlLWRhdGFiYXNlLW5hbWU+PHJlbW90ZS1kYXRhYmFzZS1wcm92aWRl
cj5OTE08L3JlbW90ZS1kYXRhYmFzZS1wcm92aWRlcj48L3JlY29yZD48L0NpdGU+PC9FbmROb3Rl
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(Cao et al., 2018)</w:t>
      </w:r>
      <w:r w:rsidR="00D03A80">
        <w:rPr>
          <w:rFonts w:ascii="Times New Roman" w:hAnsi="Times New Roman" w:cs="Times New Roman"/>
        </w:rPr>
        <w:fldChar w:fldCharType="end"/>
      </w:r>
      <w:r w:rsidRPr="00C91A65">
        <w:rPr>
          <w:rFonts w:ascii="Times New Roman" w:hAnsi="Times New Roman" w:cs="Times New Roman"/>
        </w:rPr>
        <w:t xml:space="preserve">. Ovules that were fully straightened out on the slide and in focus were imaged. Ovule height was measured using ImageJ by drawing a line selection from the middle of the base of the funiculus to the central tip of the nucellus on calibrated images. </w:t>
      </w:r>
    </w:p>
    <w:p w14:paraId="4C37B1F7" w14:textId="553EFC40"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For confocal microscopy, inflorescence clusters containing flowers up to stage 12 were harvested and fixed in 4% paraformaldehyde under a vacuum for up to 2 hours. Samples were then rinsed with 1x Phosphate-buffered saline (PBS) pH7.4 twice before placing them in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solution consisting of 25% (w/v) urea, 15% (w/v) sodium deoxycholate, and 10% (w/v) xylitol as previously described </w:t>
      </w:r>
      <w:r w:rsidR="00D03A80">
        <w:rPr>
          <w:rFonts w:ascii="Times New Roman" w:hAnsi="Times New Roman" w:cs="Times New Roman"/>
        </w:rPr>
        <w:fldChar w:fldCharType="begin">
          <w:fldData xml:space="preserve">PEVuZE5vdGU+PENpdGU+PEF1dGhvcj5LdXJpaGFyYTwvQXV0aG9yPjxZZWFyPjIwMTU8L1llYXI+
PFJlY051bT43NDwvUmVjTnVtPjxEaXNwbGF5VGV4dD4oS3VyaWhhcmEgZXQgYWwuLCAyMDE1KTwv
RGlzcGxheVRleHQ+PHJlY29yZD48cmVjLW51bWJlcj43NDwvcmVjLW51bWJlcj48Zm9yZWlnbi1r
ZXlzPjxrZXkgYXBwPSJFTiIgZGItaWQ9IjB2dHN6YWZmNHQ1NTBmZTV0cnI1eGRzYnZzeDAwNTJm
MnI1ZCIgdGltZXN0YW1wPSIxNzIyMDI3MzA5Ij43NDwva2V5PjwvZm9yZWlnbi1rZXlzPjxyZWYt
dHlwZSBuYW1lPSJKb3VybmFsIEFydGljbGUiPjE3PC9yZWYtdHlwZT48Y29udHJpYnV0b3JzPjxh
dXRob3JzPjxhdXRob3I+S3VyaWhhcmEsIEQuPC9hdXRob3I+PGF1dGhvcj5NaXp1dGEsIFkuPC9h
dXRob3I+PGF1dGhvcj5TYXRvLCBZLjwvYXV0aG9yPjxhdXRob3I+SGlnYXNoaXlhbWEsIFQuPC9h
dXRob3I+PC9hdXRob3JzPjwvY29udHJpYnV0b3JzPjxhdXRoLWFkZHJlc3M+RGl2aXNpb24gb2Yg
QmlvbG9naWNhbCBTY2llbmNlLCBHcmFkdWF0ZSBTY2hvb2wgb2YgU2NpZW5jZSwgTmFnb3lhIFVu
aXZlcnNpdHksIEZ1cm8tY2hvLCBDaGlrdXNhLWt1LCBOYWdveWEsIEFpY2hpIDQ2NC04NjAyLCBK
YXBhbiBIaWdhc2hpeWFtYSBMaXZlLUhvbG9uaWNzIFByb2plY3QsIEVSQVRPLCBKU1QsIEZ1cm8t
Y2hvLCBDaGlrdXNhLWt1LCBOYWdveWEsIEFpY2hpIDQ2NC04NjAyLCBKYXBhbiBrdXJpQGJpby5u
YWdveWEtdS5hYy5qcC4mI3hEO0RpdmlzaW9uIG9mIEJpb2xvZ2ljYWwgU2NpZW5jZSwgR3JhZHVh
dGUgU2Nob29sIG9mIFNjaWVuY2UsIE5hZ295YSBVbml2ZXJzaXR5LCBGdXJvLWNobywgQ2hpa3Vz
YS1rdSwgTmFnb3lhLCBBaWNoaSA0NjQtODYwMiwgSmFwYW4gSGlnYXNoaXlhbWEgTGl2ZS1Ib2xv
bmljcyBQcm9qZWN0LCBFUkFUTywgSlNULCBGdXJvLWNobywgQ2hpa3VzYS1rdSwgTmFnb3lhLCBB
aWNoaSA0NjQtODYwMiwgSmFwYW4uJiN4RDtJbnN0aXR1dGUgb2YgVHJhbnNmb3JtYXRpdmUgQmlv
LU1vbGVjdWxlcyAoSVRiTSksIE5hZ295YSBVbml2ZXJzaXR5LCBGdXJvLWNobywgQ2hpa3VzYS1r
dSwgTmFnb3lhLCBBaWNoaSA0NjQtODYwMiwgSmFwYW4uJiN4RDtEaXZpc2lvbiBvZiBCaW9sb2dp
Y2FsIFNjaWVuY2UsIEdyYWR1YXRlIFNjaG9vbCBvZiBTY2llbmNlLCBOYWdveWEgVW5pdmVyc2l0
eSwgRnVyby1jaG8sIENoaWt1c2Eta3UsIE5hZ295YSwgQWljaGkgNDY0LTg2MDIsIEphcGFuIEhp
Z2FzaGl5YW1hIExpdmUtSG9sb25pY3MgUHJvamVjdCwgRVJBVE8sIEpTVCwgRnVyby1jaG8sIENo
aWt1c2Eta3UsIE5hZ295YSwgQWljaGkgNDY0LTg2MDIsIEphcGFuIEluc3RpdHV0ZSBvZiBUcmFu
c2Zvcm1hdGl2ZSBCaW8tTW9sZWN1bGVzIChJVGJNKSwgTmFnb3lhIFVuaXZlcnNpdHksIEZ1cm8t
Y2hvLCBDaGlrdXNhLWt1LCBOYWdveWEsIEFpY2hpIDQ2NC04NjAyLCBKYXBhbi48L2F1dGgtYWRk
cmVzcz48dGl0bGVzPjx0aXRsZT5DbGVhclNlZTogYSByYXBpZCBvcHRpY2FsIGNsZWFyaW5nIHJl
YWdlbnQgZm9yIHdob2xlLXBsYW50IGZsdW9yZXNjZW5jZSBpbWFnaW5nPC90aXRsZT48c2Vjb25k
YXJ5LXRpdGxlPkRldmVsb3BtZW50PC9zZWNvbmRhcnktdGl0bGU+PC90aXRsZXM+PHBlcmlvZGlj
YWw+PGZ1bGwtdGl0bGU+RGV2ZWxvcG1lbnQ8L2Z1bGwtdGl0bGU+PC9wZXJpb2RpY2FsPjxwYWdl
cz40MTY4LTc5PC9wYWdlcz48dm9sdW1lPjE0Mjwvdm9sdW1lPjxudW1iZXI+MjM8L251bWJlcj48
ZWRpdGlvbj4yMDE1MTAyMjwvZWRpdGlvbj48a2V5d29yZHM+PGtleXdvcmQ+QXJhYmlkb3BzaXM8
L2tleXdvcmQ+PGtleXdvcmQ+Q2hsb3JvcGh5bGwvY2hlbWlzdHJ5PC9rZXl3b3JkPjxrZXl3b3Jk
PkNsb25pbmcsIE1vbGVjdWxhcjwva2V5d29yZD48a2V5d29yZD5GbHVvcmVzY2VuY2U8L2tleXdv
cmQ+PGtleXdvcmQ+Rmx1b3Jlc2NlbnQgRHllcy8qY2hlbWlzdHJ5PC9rZXl3b3JkPjxrZXl3b3Jk
PkdyZWVuIEZsdW9yZXNjZW50IFByb3RlaW5zL21ldGFib2xpc208L2tleXdvcmQ+PGtleXdvcmQ+
SW5kaWNhdG9ycyBhbmQgUmVhZ2VudHMvKmNoZW1pc3RyeTwva2V5d29yZD48a2V5d29yZD5NaWNy
b3Njb3B5LCBDb25mb2NhbDwva2V5d29yZD48a2V5d29yZD5NaWNyb3Njb3B5LCBGbHVvcmVzY2Vu
Y2UvaW5zdHJ1bWVudGF0aW9uLyptZXRob2RzPC9rZXl3b3JkPjxrZXl3b3JkPlBobG9lbTwva2V5
d29yZD48a2V5d29yZD5QaG90b25zPC9rZXl3b3JkPjxrZXl3b3JkPlBsYW50IExlYXZlcy9tZXRh
Ym9saXNtPC9rZXl3b3JkPjxrZXl3b3JkPlBsYW50IFJvb3RzL21ldGFib2xpc208L2tleXdvcmQ+
PGtleXdvcmQ+UGxhbnRzLyptZXRhYm9saXNtPC9rZXl3b3JkPjxrZXl3b3JkPlBsYW50cywgR2Vu
ZXRpY2FsbHkgTW9kaWZpZWQvbWV0YWJvbGlzbTwva2V5d29yZD48a2V5d29yZD5VcmVhLypjaGVt
aXN0cnk8L2tleXdvcmQ+PGtleXdvcmQ+WHlsaXRvbC8qY2hlbWlzdHJ5PC9rZXl3b3JkPjxrZXl3
b3JkPkFyYWJpZG9wc2lzIHRoYWxpYW5hPC9rZXl3b3JkPjxrZXl3b3JkPkNsZWFyaW5nPC9rZXl3
b3JkPjxrZXl3b3JkPkNvbmZvY2FsIG1pY3Jvc2NvcHk8L2tleXdvcmQ+PGtleXdvcmQ+RGVlcCBp
bWFnaW5nPC9rZXl3b3JkPjxrZXl3b3JkPlBoeXNjb21pdHJlbGxhIHBhdGVuczwva2V5d29yZD48
a2V5d29yZD5Ud28tcGhvdG9uIG1pY3Jvc2NvcHk8L2tleXdvcmQ+PGtleXdvcmQ+V2hvbGUgcGxh
bnQ8L2tleXdvcmQ+PC9rZXl3b3Jkcz48ZGF0ZXM+PHllYXI+MjAxNTwveWVhcj48cHViLWRhdGVz
PjxkYXRlPkRlYyAxPC9kYXRlPjwvcHViLWRhdGVzPjwvZGF0ZXM+PGlzYm4+MTQ3Ny05MTI5IChF
bGVjdHJvbmljKSYjeEQ7MDk1MC0xOTkxIChQcmludCkmI3hEOzA5NTAtMTk5MSAoTGlua2luZyk8
L2lzYm4+PGFjY2Vzc2lvbi1udW0+MjY0OTM0MDQ8L2FjY2Vzc2lvbi1udW0+PHVybHM+PHJlbGF0
ZWQtdXJscz48dXJsPmh0dHBzOi8vd3d3Lm5jYmkubmxtLm5paC5nb3YvcHVibWVkLzI2NDkzNDA0
PC91cmw+PC9yZWxhdGVkLXVybHM+PC91cmxzPjxjdXN0b20xPkNvbXBldGluZyBpbnRlcmVzdHMg
VGhlIGF1dGhvcnMgZGVjbGFyZSBubyBjb21wZXRpbmcgb3IgZmluYW5jaWFsIGludGVyZXN0cy48
L2N1c3RvbTE+PGN1c3RvbTI+UE1DNDcxMjg0MTwvY3VzdG9tMj48ZWxlY3Ryb25pYy1yZXNvdXJj
ZS1udW0+MTAuMTI0Mi9kZXYuMTI3NjEzPC9lbGVjdHJvbmljLXJlc291cmNlLW51bT48cmVtb3Rl
LWRhdGFiYXNlLW5hbWU+TWVkbGluZTwvcmVtb3RlLWRhdGFiYXNlLW5hbWU+PHJlbW90ZS1kYXRh
YmFzZS1wcm92aWRlcj5OTE08L3JlbW90ZS1kYXRhYmFzZS1wcm92aWRlcj48L3JlY29yZD48L0Np
dGU+PC9FbmROb3RlPn==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PEVuZE5vdGU+PENpdGU+PEF1dGhvcj5LdXJpaGFyYTwvQXV0aG9yPjxZZWFyPjIwMTU8L1llYXI+
PFJlY051bT43NDwvUmVjTnVtPjxEaXNwbGF5VGV4dD4oS3VyaWhhcmEgZXQgYWwuLCAyMDE1KTwv
RGlzcGxheVRleHQ+PHJlY29yZD48cmVjLW51bWJlcj43NDwvcmVjLW51bWJlcj48Zm9yZWlnbi1r
ZXlzPjxrZXkgYXBwPSJFTiIgZGItaWQ9IjB2dHN6YWZmNHQ1NTBmZTV0cnI1eGRzYnZzeDAwNTJm
MnI1ZCIgdGltZXN0YW1wPSIxNzIyMDI3MzA5Ij43NDwva2V5PjwvZm9yZWlnbi1rZXlzPjxyZWYt
dHlwZSBuYW1lPSJKb3VybmFsIEFydGljbGUiPjE3PC9yZWYtdHlwZT48Y29udHJpYnV0b3JzPjxh
dXRob3JzPjxhdXRob3I+S3VyaWhhcmEsIEQuPC9hdXRob3I+PGF1dGhvcj5NaXp1dGEsIFkuPC9h
dXRob3I+PGF1dGhvcj5TYXRvLCBZLjwvYXV0aG9yPjxhdXRob3I+SGlnYXNoaXlhbWEsIFQuPC9h
dXRob3I+PC9hdXRob3JzPjwvY29udHJpYnV0b3JzPjxhdXRoLWFkZHJlc3M+RGl2aXNpb24gb2Yg
QmlvbG9naWNhbCBTY2llbmNlLCBHcmFkdWF0ZSBTY2hvb2wgb2YgU2NpZW5jZSwgTmFnb3lhIFVu
aXZlcnNpdHksIEZ1cm8tY2hvLCBDaGlrdXNhLWt1LCBOYWdveWEsIEFpY2hpIDQ2NC04NjAyLCBK
YXBhbiBIaWdhc2hpeWFtYSBMaXZlLUhvbG9uaWNzIFByb2plY3QsIEVSQVRPLCBKU1QsIEZ1cm8t
Y2hvLCBDaGlrdXNhLWt1LCBOYWdveWEsIEFpY2hpIDQ2NC04NjAyLCBKYXBhbiBrdXJpQGJpby5u
YWdveWEtdS5hYy5qcC4mI3hEO0RpdmlzaW9uIG9mIEJpb2xvZ2ljYWwgU2NpZW5jZSwgR3JhZHVh
dGUgU2Nob29sIG9mIFNjaWVuY2UsIE5hZ295YSBVbml2ZXJzaXR5LCBGdXJvLWNobywgQ2hpa3Vz
YS1rdSwgTmFnb3lhLCBBaWNoaSA0NjQtODYwMiwgSmFwYW4gSGlnYXNoaXlhbWEgTGl2ZS1Ib2xv
bmljcyBQcm9qZWN0LCBFUkFUTywgSlNULCBGdXJvLWNobywgQ2hpa3VzYS1rdSwgTmFnb3lhLCBB
aWNoaSA0NjQtODYwMiwgSmFwYW4uJiN4RDtJbnN0aXR1dGUgb2YgVHJhbnNmb3JtYXRpdmUgQmlv
LU1vbGVjdWxlcyAoSVRiTSksIE5hZ295YSBVbml2ZXJzaXR5LCBGdXJvLWNobywgQ2hpa3VzYS1r
dSwgTmFnb3lhLCBBaWNoaSA0NjQtODYwMiwgSmFwYW4uJiN4RDtEaXZpc2lvbiBvZiBCaW9sb2dp
Y2FsIFNjaWVuY2UsIEdyYWR1YXRlIFNjaG9vbCBvZiBTY2llbmNlLCBOYWdveWEgVW5pdmVyc2l0
eSwgRnVyby1jaG8sIENoaWt1c2Eta3UsIE5hZ295YSwgQWljaGkgNDY0LTg2MDIsIEphcGFuIEhp
Z2FzaGl5YW1hIExpdmUtSG9sb25pY3MgUHJvamVjdCwgRVJBVE8sIEpTVCwgRnVyby1jaG8sIENo
aWt1c2Eta3UsIE5hZ295YSwgQWljaGkgNDY0LTg2MDIsIEphcGFuIEluc3RpdHV0ZSBvZiBUcmFu
c2Zvcm1hdGl2ZSBCaW8tTW9sZWN1bGVzIChJVGJNKSwgTmFnb3lhIFVuaXZlcnNpdHksIEZ1cm8t
Y2hvLCBDaGlrdXNhLWt1LCBOYWdveWEsIEFpY2hpIDQ2NC04NjAyLCBKYXBhbi48L2F1dGgtYWRk
cmVzcz48dGl0bGVzPjx0aXRsZT5DbGVhclNlZTogYSByYXBpZCBvcHRpY2FsIGNsZWFyaW5nIHJl
YWdlbnQgZm9yIHdob2xlLXBsYW50IGZsdW9yZXNjZW5jZSBpbWFnaW5nPC90aXRsZT48c2Vjb25k
YXJ5LXRpdGxlPkRldmVsb3BtZW50PC9zZWNvbmRhcnktdGl0bGU+PC90aXRsZXM+PHBlcmlvZGlj
YWw+PGZ1bGwtdGl0bGU+RGV2ZWxvcG1lbnQ8L2Z1bGwtdGl0bGU+PC9wZXJpb2RpY2FsPjxwYWdl
cz40MTY4LTc5PC9wYWdlcz48dm9sdW1lPjE0Mjwvdm9sdW1lPjxudW1iZXI+MjM8L251bWJlcj48
ZWRpdGlvbj4yMDE1MTAyMjwvZWRpdGlvbj48a2V5d29yZHM+PGtleXdvcmQ+QXJhYmlkb3BzaXM8
L2tleXdvcmQ+PGtleXdvcmQ+Q2hsb3JvcGh5bGwvY2hlbWlzdHJ5PC9rZXl3b3JkPjxrZXl3b3Jk
PkNsb25pbmcsIE1vbGVjdWxhcjwva2V5d29yZD48a2V5d29yZD5GbHVvcmVzY2VuY2U8L2tleXdv
cmQ+PGtleXdvcmQ+Rmx1b3Jlc2NlbnQgRHllcy8qY2hlbWlzdHJ5PC9rZXl3b3JkPjxrZXl3b3Jk
PkdyZWVuIEZsdW9yZXNjZW50IFByb3RlaW5zL21ldGFib2xpc208L2tleXdvcmQ+PGtleXdvcmQ+
SW5kaWNhdG9ycyBhbmQgUmVhZ2VudHMvKmNoZW1pc3RyeTwva2V5d29yZD48a2V5d29yZD5NaWNy
b3Njb3B5LCBDb25mb2NhbDwva2V5d29yZD48a2V5d29yZD5NaWNyb3Njb3B5LCBGbHVvcmVzY2Vu
Y2UvaW5zdHJ1bWVudGF0aW9uLyptZXRob2RzPC9rZXl3b3JkPjxrZXl3b3JkPlBobG9lbTwva2V5
d29yZD48a2V5d29yZD5QaG90b25zPC9rZXl3b3JkPjxrZXl3b3JkPlBsYW50IExlYXZlcy9tZXRh
Ym9saXNtPC9rZXl3b3JkPjxrZXl3b3JkPlBsYW50IFJvb3RzL21ldGFib2xpc208L2tleXdvcmQ+
PGtleXdvcmQ+UGxhbnRzLyptZXRhYm9saXNtPC9rZXl3b3JkPjxrZXl3b3JkPlBsYW50cywgR2Vu
ZXRpY2FsbHkgTW9kaWZpZWQvbWV0YWJvbGlzbTwva2V5d29yZD48a2V5d29yZD5VcmVhLypjaGVt
aXN0cnk8L2tleXdvcmQ+PGtleXdvcmQ+WHlsaXRvbC8qY2hlbWlzdHJ5PC9rZXl3b3JkPjxrZXl3
b3JkPkFyYWJpZG9wc2lzIHRoYWxpYW5hPC9rZXl3b3JkPjxrZXl3b3JkPkNsZWFyaW5nPC9rZXl3
b3JkPjxrZXl3b3JkPkNvbmZvY2FsIG1pY3Jvc2NvcHk8L2tleXdvcmQ+PGtleXdvcmQ+RGVlcCBp
bWFnaW5nPC9rZXl3b3JkPjxrZXl3b3JkPlBoeXNjb21pdHJlbGxhIHBhdGVuczwva2V5d29yZD48
a2V5d29yZD5Ud28tcGhvdG9uIG1pY3Jvc2NvcHk8L2tleXdvcmQ+PGtleXdvcmQ+V2hvbGUgcGxh
bnQ8L2tleXdvcmQ+PC9rZXl3b3Jkcz48ZGF0ZXM+PHllYXI+MjAxNTwveWVhcj48cHViLWRhdGVz
PjxkYXRlPkRlYyAxPC9kYXRlPjwvcHViLWRhdGVzPjwvZGF0ZXM+PGlzYm4+MTQ3Ny05MTI5IChF
bGVjdHJvbmljKSYjeEQ7MDk1MC0xOTkxIChQcmludCkmI3hEOzA5NTAtMTk5MSAoTGlua2luZyk8
L2lzYm4+PGFjY2Vzc2lvbi1udW0+MjY0OTM0MDQ8L2FjY2Vzc2lvbi1udW0+PHVybHM+PHJlbGF0
ZWQtdXJscz48dXJsPmh0dHBzOi8vd3d3Lm5jYmkubmxtLm5paC5nb3YvcHVibWVkLzI2NDkzNDA0
PC91cmw+PC9yZWxhdGVkLXVybHM+PC91cmxzPjxjdXN0b20xPkNvbXBldGluZyBpbnRlcmVzdHMg
VGhlIGF1dGhvcnMgZGVjbGFyZSBubyBjb21wZXRpbmcgb3IgZmluYW5jaWFsIGludGVyZXN0cy48
L2N1c3RvbTE+PGN1c3RvbTI+UE1DNDcxMjg0MTwvY3VzdG9tMj48ZWxlY3Ryb25pYy1yZXNvdXJj
ZS1udW0+MTAuMTI0Mi9kZXYuMTI3NjEzPC9lbGVjdHJvbmljLXJlc291cmNlLW51bT48cmVtb3Rl
LWRhdGFiYXNlLW5hbWU+TWVkbGluZTwvcmVtb3RlLWRhdGFiYXNlLW5hbWU+PHJlbW90ZS1kYXRh
YmFzZS1wcm92aWRlcj5OTE08L3JlbW90ZS1kYXRhYmFzZS1wcm92aWRlcj48L3JlY29yZD48L0Np
dGU+PC9FbmROb3RlPn==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(Kurihara et al., 2015)</w:t>
      </w:r>
      <w:r w:rsidR="00D03A80">
        <w:rPr>
          <w:rFonts w:ascii="Times New Roman" w:hAnsi="Times New Roman" w:cs="Times New Roman"/>
        </w:rPr>
        <w:fldChar w:fldCharType="end"/>
      </w:r>
      <w:r w:rsidRPr="00C91A65">
        <w:rPr>
          <w:rFonts w:ascii="Times New Roman" w:hAnsi="Times New Roman" w:cs="Times New Roman"/>
        </w:rPr>
        <w:t xml:space="preserve">. Microcentrifuge tubes with samples were wrapped with foil to prevent photobleaching and rocked for 1 to 2 days with a daily change of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solution. Leaving samples in the </w:t>
      </w:r>
      <w:r w:rsidRPr="00C91A65">
        <w:rPr>
          <w:rFonts w:ascii="Times New Roman" w:hAnsi="Times New Roman" w:cs="Times New Roman"/>
        </w:rPr>
        <w:lastRenderedPageBreak/>
        <w:t xml:space="preserve">solution longer than 2 days will lead to the loss of the signal. The day before imaging, samples were placed in a staining solution containing 0.1% (v/v) SCRI Renaissance 2200 (SR2200) dye, 1% (v/v) DMSO, 0.05% (v/v) Triton-X100, 5% (v/v) glycerol in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solution and left to rock overnight </w:t>
      </w:r>
      <w:r w:rsidR="00D03A80">
        <w:rPr>
          <w:rFonts w:ascii="Times New Roman" w:hAnsi="Times New Roman" w:cs="Times New Roman"/>
        </w:rPr>
        <w:fldChar w:fldCharType="begin">
          <w:fldData xml:space="preserve">PEVuZE5vdGU+PENpdGU+PEF1dGhvcj5NdXNpZWxhazwvQXV0aG9yPjxZZWFyPjIwMTU8L1llYXI+
PFJlY051bT44OTwvUmVjTnVtPjxEaXNwbGF5VGV4dD4oTXVzaWVsYWsgZXQgYWwuLCAyMDE1KTwv
RGlzcGxheVRleHQ+PHJlY29yZD48cmVjLW51bWJlcj44OTwvcmVjLW51bWJlcj48Zm9yZWlnbi1r
ZXlzPjxrZXkgYXBwPSJFTiIgZGItaWQ9IjB2dHN6YWZmNHQ1NTBmZTV0cnI1eGRzYnZzeDAwNTJm
MnI1ZCIgdGltZXN0YW1wPSIxNzIyMDI3MzA5Ij44OTwva2V5PjwvZm9yZWlnbi1rZXlzPjxyZWYt
dHlwZSBuYW1lPSJKb3VybmFsIEFydGljbGUiPjE3PC9yZWYtdHlwZT48Y29udHJpYnV0b3JzPjxh
dXRob3JzPjxhdXRob3I+TXVzaWVsYWssIFQuIEouPC9hdXRob3I+PGF1dGhvcj5TY2hlbmtlbCwg
TC48L2F1dGhvcj48YXV0aG9yPktvbGIsIE0uPC9hdXRob3I+PGF1dGhvcj5IZW5zY2hlbiwgQS48
L2F1dGhvcj48YXV0aG9yPkJheWVyLCBNLjwvYXV0aG9yPjwvYXV0aG9ycz48L2NvbnRyaWJ1dG9y
cz48YXV0aC1hZGRyZXNzPkRlcGFydG1lbnQgb2YgQ2VsbCBCaW9sb2d5LCBNYXggUGxhbmNrIElu
c3RpdHV0ZSBmb3IgRGV2ZWxvcG1lbnRhbCBCaW9sb2d5LCBTcGVtYW5uc3RyYXNzZSAzNSwgNzIw
NzYsIFR1YmluZ2VuLCBHZXJtYW55LiYjeEQ7RGVwYXJ0bWVudCBvZiBDZWxsIEJpb2xvZ3ksIE1h
eCBQbGFuY2sgSW5zdGl0dXRlIGZvciBEZXZlbG9wbWVudGFsIEJpb2xvZ3ksIFNwZW1hbm5zdHJh
c3NlIDM1LCA3MjA3NiwgVHViaW5nZW4sIEdlcm1hbnkuIG1hcnRpbi5iYXllckB0dWViaW5nZW4u
bXBnLmRlLjwvYXV0aC1hZGRyZXNzPjx0aXRsZXM+PHRpdGxlPkEgc2ltcGxlIGFuZCB2ZXJzYXRp
bGUgY2VsbCB3YWxsIHN0YWluaW5nIHByb3RvY29sIHRvIHN0dWR5IHBsYW50IHJlcHJvZHVjdGlv
bjwvdGl0bGU+PHNlY29uZGFyeS10aXRsZT5QbGFudCBSZXByb2Q8L3NlY29uZGFyeS10aXRsZT48
L3RpdGxlcz48cGVyaW9kaWNhbD48ZnVsbC10aXRsZT5QbGFudCBSZXByb2Q8L2Z1bGwtdGl0bGU+
PC9wZXJpb2RpY2FsPjxwYWdlcz4xNjEtOTwvcGFnZXM+PHZvbHVtZT4yODwvdm9sdW1lPjxudW1i
ZXI+My00PC9udW1iZXI+PGVkaXRpb24+MjAxNTEwMTA8L2VkaXRpb24+PGtleXdvcmRzPjxrZXl3
b3JkPkFyYWJpZG9wc2lzLyphbmF0b215ICZhbXA7IGhpc3RvbG9neS9waHlzaW9sb2d5PC9rZXl3
b3JkPjxrZXl3b3JkPkNlbGwgV2FsbC8qbWV0YWJvbGlzbTwva2V5d29yZD48a2V5d29yZD5NaWNy
b3Njb3B5LCBDb25mb2NhbDwva2V5d29yZD48a2V5d29yZD5SZXByb2R1Y3Rpb248L2tleXdvcmQ+
PGtleXdvcmQ+U3RhaW5pbmcgYW5kIExhYmVsaW5nLyptZXRob2RzPC9rZXl3b3JkPjxrZXl3b3Jk
PkFyYWJpZG9wc2lzIHRoYWxpYW5hPC9rZXl3b3JkPjxrZXl3b3JkPkNlbGwgd2FsbCBzdGFpbmlu
Zzwva2V5d29yZD48a2V5d29yZD5Db25mb2NhbCBtaWNyb3Njb3B5PC9rZXl3b3JkPjxrZXl3b3Jk
PkVtYnJ5b2dlbmVzaXM8L2tleXdvcmQ+PGtleXdvcmQ+UG9sbGVuIHR1YmU8L2tleXdvcmQ+PGtl
eXdvcmQ+UmVuYWlzc2FuY2UgU1IyMjAwPC9rZXl3b3JkPjwva2V5d29yZHM+PGRhdGVzPjx5ZWFy
PjIwMTU8L3llYXI+PHB1Yi1kYXRlcz48ZGF0ZT5EZWM8L2RhdGU+PC9wdWItZGF0ZXM+PC9kYXRl
cz48aXNibj4yMTk0LTc5NjEgKEVsZWN0cm9uaWMpJiN4RDsyMTk0LTc5NTMgKFByaW50KSYjeEQ7
MjE5NC03OTUzIChMaW5raW5nKTwvaXNibj48YWNjZXNzaW9uLW51bT4yNjQ1NDgzMjwvYWNjZXNz
aW9uLW51bT48dXJscz48cmVsYXRlZC11cmxzPjx1cmw+aHR0cHM6Ly93d3cubmNiaS5ubG0ubmlo
Lmdvdi9wdWJtZWQvMjY0NTQ4MzI8L3VybD48L3JlbGF0ZWQtdXJscz48L3VybHM+PGN1c3RvbTI+
UE1DNDYyMzA4ODwvY3VzdG9tMj48ZWxlY3Ryb25pYy1yZXNvdXJjZS1udW0+MTAuMTAwNy9zMDA0
OTctMDE1LTAyNjctMTwvZWxlY3Ryb25pYy1yZXNvdXJjZS1udW0+PHJlbW90ZS1kYXRhYmFzZS1u
YW1lPk1lZGxpbmU8L3JlbW90ZS1kYXRhYmFzZS1uYW1lPjxyZW1vdGUtZGF0YWJhc2UtcHJvdmlk
ZXI+TkxNPC9yZW1vdGUtZGF0YWJhc2UtcHJvdmlkZXI+PC9yZWNvcmQ+PC9DaXRlPjwvRW5kTm90
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PEVuZE5vdGU+PENpdGU+PEF1dGhvcj5NdXNpZWxhazwvQXV0aG9yPjxZZWFyPjIwMTU8L1llYXI+
PFJlY051bT44OTwvUmVjTnVtPjxEaXNwbGF5VGV4dD4oTXVzaWVsYWsgZXQgYWwuLCAyMDE1KTwv
RGlzcGxheVRleHQ+PHJlY29yZD48cmVjLW51bWJlcj44OTwvcmVjLW51bWJlcj48Zm9yZWlnbi1r
ZXlzPjxrZXkgYXBwPSJFTiIgZGItaWQ9IjB2dHN6YWZmNHQ1NTBmZTV0cnI1eGRzYnZzeDAwNTJm
MnI1ZCIgdGltZXN0YW1wPSIxNzIyMDI3MzA5Ij44OTwva2V5PjwvZm9yZWlnbi1rZXlzPjxyZWYt
dHlwZSBuYW1lPSJKb3VybmFsIEFydGljbGUiPjE3PC9yZWYtdHlwZT48Y29udHJpYnV0b3JzPjxh
dXRob3JzPjxhdXRob3I+TXVzaWVsYWssIFQuIEouPC9hdXRob3I+PGF1dGhvcj5TY2hlbmtlbCwg
TC48L2F1dGhvcj48YXV0aG9yPktvbGIsIE0uPC9hdXRob3I+PGF1dGhvcj5IZW5zY2hlbiwgQS48
L2F1dGhvcj48YXV0aG9yPkJheWVyLCBNLjwvYXV0aG9yPjwvYXV0aG9ycz48L2NvbnRyaWJ1dG9y
cz48YXV0aC1hZGRyZXNzPkRlcGFydG1lbnQgb2YgQ2VsbCBCaW9sb2d5LCBNYXggUGxhbmNrIElu
c3RpdHV0ZSBmb3IgRGV2ZWxvcG1lbnRhbCBCaW9sb2d5LCBTcGVtYW5uc3RyYXNzZSAzNSwgNzIw
NzYsIFR1YmluZ2VuLCBHZXJtYW55LiYjeEQ7RGVwYXJ0bWVudCBvZiBDZWxsIEJpb2xvZ3ksIE1h
eCBQbGFuY2sgSW5zdGl0dXRlIGZvciBEZXZlbG9wbWVudGFsIEJpb2xvZ3ksIFNwZW1hbm5zdHJh
c3NlIDM1LCA3MjA3NiwgVHViaW5nZW4sIEdlcm1hbnkuIG1hcnRpbi5iYXllckB0dWViaW5nZW4u
bXBnLmRlLjwvYXV0aC1hZGRyZXNzPjx0aXRsZXM+PHRpdGxlPkEgc2ltcGxlIGFuZCB2ZXJzYXRp
bGUgY2VsbCB3YWxsIHN0YWluaW5nIHByb3RvY29sIHRvIHN0dWR5IHBsYW50IHJlcHJvZHVjdGlv
bjwvdGl0bGU+PHNlY29uZGFyeS10aXRsZT5QbGFudCBSZXByb2Q8L3NlY29uZGFyeS10aXRsZT48
L3RpdGxlcz48cGVyaW9kaWNhbD48ZnVsbC10aXRsZT5QbGFudCBSZXByb2Q8L2Z1bGwtdGl0bGU+
PC9wZXJpb2RpY2FsPjxwYWdlcz4xNjEtOTwvcGFnZXM+PHZvbHVtZT4yODwvdm9sdW1lPjxudW1i
ZXI+My00PC9udW1iZXI+PGVkaXRpb24+MjAxNTEwMTA8L2VkaXRpb24+PGtleXdvcmRzPjxrZXl3
b3JkPkFyYWJpZG9wc2lzLyphbmF0b215ICZhbXA7IGhpc3RvbG9neS9waHlzaW9sb2d5PC9rZXl3
b3JkPjxrZXl3b3JkPkNlbGwgV2FsbC8qbWV0YWJvbGlzbTwva2V5d29yZD48a2V5d29yZD5NaWNy
b3Njb3B5LCBDb25mb2NhbDwva2V5d29yZD48a2V5d29yZD5SZXByb2R1Y3Rpb248L2tleXdvcmQ+
PGtleXdvcmQ+U3RhaW5pbmcgYW5kIExhYmVsaW5nLyptZXRob2RzPC9rZXl3b3JkPjxrZXl3b3Jk
PkFyYWJpZG9wc2lzIHRoYWxpYW5hPC9rZXl3b3JkPjxrZXl3b3JkPkNlbGwgd2FsbCBzdGFpbmlu
Zzwva2V5d29yZD48a2V5d29yZD5Db25mb2NhbCBtaWNyb3Njb3B5PC9rZXl3b3JkPjxrZXl3b3Jk
PkVtYnJ5b2dlbmVzaXM8L2tleXdvcmQ+PGtleXdvcmQ+UG9sbGVuIHR1YmU8L2tleXdvcmQ+PGtl
eXdvcmQ+UmVuYWlzc2FuY2UgU1IyMjAwPC9rZXl3b3JkPjwva2V5d29yZHM+PGRhdGVzPjx5ZWFy
PjIwMTU8L3llYXI+PHB1Yi1kYXRlcz48ZGF0ZT5EZWM8L2RhdGU+PC9wdWItZGF0ZXM+PC9kYXRl
cz48aXNibj4yMTk0LTc5NjEgKEVsZWN0cm9uaWMpJiN4RDsyMTk0LTc5NTMgKFByaW50KSYjeEQ7
MjE5NC03OTUzIChMaW5raW5nKTwvaXNibj48YWNjZXNzaW9uLW51bT4yNjQ1NDgzMjwvYWNjZXNz
aW9uLW51bT48dXJscz48cmVsYXRlZC11cmxzPjx1cmw+aHR0cHM6Ly93d3cubmNiaS5ubG0ubmlo
Lmdvdi9wdWJtZWQvMjY0NTQ4MzI8L3VybD48L3JlbGF0ZWQtdXJscz48L3VybHM+PGN1c3RvbTI+
UE1DNDYyMzA4ODwvY3VzdG9tMj48ZWxlY3Ryb25pYy1yZXNvdXJjZS1udW0+MTAuMTAwNy9zMDA0
OTctMDE1LTAyNjctMTwvZWxlY3Ryb25pYy1yZXNvdXJjZS1udW0+PHJlbW90ZS1kYXRhYmFzZS1u
YW1lPk1lZGxpbmU8L3JlbW90ZS1kYXRhYmFzZS1uYW1lPjxyZW1vdGUtZGF0YWJhc2UtcHJvdmlk
ZXI+TkxNPC9yZW1vdGUtZGF0YWJhc2UtcHJvdmlkZXI+PC9yZWNvcmQ+PC9DaXRlPjwvRW5kTm90
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(Musielak et al., 2015)</w:t>
      </w:r>
      <w:r w:rsidR="00D03A80">
        <w:rPr>
          <w:rFonts w:ascii="Times New Roman" w:hAnsi="Times New Roman" w:cs="Times New Roman"/>
        </w:rPr>
        <w:fldChar w:fldCharType="end"/>
      </w:r>
      <w:r w:rsidRPr="00C91A65">
        <w:rPr>
          <w:rFonts w:ascii="Times New Roman" w:hAnsi="Times New Roman" w:cs="Times New Roman"/>
        </w:rPr>
        <w:t xml:space="preserve">. Before imaging, the samples were rinsed with fresh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Water instead of </w:t>
      </w:r>
      <w:proofErr w:type="spellStart"/>
      <w:r w:rsidRPr="00C91A65">
        <w:rPr>
          <w:rFonts w:ascii="Times New Roman" w:hAnsi="Times New Roman" w:cs="Times New Roman"/>
        </w:rPr>
        <w:t>Cle</w:t>
      </w:r>
      <w:r w:rsidR="00E740EE">
        <w:rPr>
          <w:rFonts w:ascii="Times New Roman" w:hAnsi="Times New Roman" w:cs="Times New Roman"/>
        </w:rPr>
        <w:t>a</w:t>
      </w:r>
      <w:r w:rsidRPr="00C91A65">
        <w:rPr>
          <w:rFonts w:ascii="Times New Roman" w:hAnsi="Times New Roman" w:cs="Times New Roman"/>
        </w:rPr>
        <w:t>r</w:t>
      </w:r>
      <w:r w:rsidR="00AD69B9">
        <w:rPr>
          <w:rFonts w:ascii="Times New Roman" w:hAnsi="Times New Roman" w:cs="Times New Roman"/>
        </w:rPr>
        <w:t>S</w:t>
      </w:r>
      <w:r w:rsidRPr="00C91A65">
        <w:rPr>
          <w:rFonts w:ascii="Times New Roman" w:hAnsi="Times New Roman" w:cs="Times New Roman"/>
        </w:rPr>
        <w:t>ee</w:t>
      </w:r>
      <w:proofErr w:type="spellEnd"/>
      <w:r w:rsidRPr="00C91A65">
        <w:rPr>
          <w:rFonts w:ascii="Times New Roman" w:hAnsi="Times New Roman" w:cs="Times New Roman"/>
        </w:rPr>
        <w:t xml:space="preserve"> was used as a mounting medium to prevent contamination of the microscope water immersion lens. </w:t>
      </w:r>
      <w:r w:rsidR="00C56ABF">
        <w:rPr>
          <w:rFonts w:ascii="Times New Roman" w:hAnsi="Times New Roman" w:cs="Times New Roman"/>
        </w:rPr>
        <w:t>Sl</w:t>
      </w:r>
      <w:r w:rsidRPr="00C91A65">
        <w:rPr>
          <w:rFonts w:ascii="Times New Roman" w:hAnsi="Times New Roman" w:cs="Times New Roman"/>
        </w:rPr>
        <w:t xml:space="preserve">ight dissection was used to separate and expose stage 8 through stage 10 flowers. Confocal microscopy was performed using a Leica SP8 White Light Laser Confocal microscope. Samples were imaged using a 40x water immersion lens at 1024 x </w:t>
      </w:r>
      <w:proofErr w:type="gramStart"/>
      <w:r w:rsidRPr="00C91A65">
        <w:rPr>
          <w:rFonts w:ascii="Times New Roman" w:hAnsi="Times New Roman" w:cs="Times New Roman"/>
        </w:rPr>
        <w:t>512 pixel</w:t>
      </w:r>
      <w:proofErr w:type="gramEnd"/>
      <w:r w:rsidRPr="00C91A65">
        <w:rPr>
          <w:rFonts w:ascii="Times New Roman" w:hAnsi="Times New Roman" w:cs="Times New Roman"/>
        </w:rPr>
        <w:t xml:space="preserve"> size with a zoom factor between 1.0x to 1.5x. Bidirectional scanning was used with a scan speed between 200 and 600 Hz, and line averaging was used with a line average of 3. Z-stacks were generated with a Z-step size of no greater than 0.5 microns. The SR2200 dye was excited with a 405 nm </w:t>
      </w:r>
      <w:r w:rsidR="009E0B0D">
        <w:rPr>
          <w:rFonts w:ascii="Times New Roman" w:hAnsi="Times New Roman" w:cs="Times New Roman"/>
        </w:rPr>
        <w:t xml:space="preserve">solid state UV </w:t>
      </w:r>
      <w:r w:rsidRPr="00C91A65">
        <w:rPr>
          <w:rFonts w:ascii="Times New Roman" w:hAnsi="Times New Roman" w:cs="Times New Roman"/>
        </w:rPr>
        <w:t xml:space="preserve">laser and imaged using a 420-450 nm emission </w:t>
      </w:r>
      <w:r w:rsidR="009E0B0D">
        <w:rPr>
          <w:rFonts w:ascii="Times New Roman" w:hAnsi="Times New Roman" w:cs="Times New Roman"/>
        </w:rPr>
        <w:t>window</w:t>
      </w:r>
      <w:r w:rsidRPr="00C91A65">
        <w:rPr>
          <w:rFonts w:ascii="Times New Roman" w:hAnsi="Times New Roman" w:cs="Times New Roman"/>
        </w:rPr>
        <w:t xml:space="preserve">. CFP was excited with a 456 nm argon laser and imaged using either a 460-500 nm emission </w:t>
      </w:r>
      <w:r w:rsidR="009E0B0D">
        <w:rPr>
          <w:rFonts w:ascii="Times New Roman" w:hAnsi="Times New Roman" w:cs="Times New Roman"/>
        </w:rPr>
        <w:t>window</w:t>
      </w:r>
      <w:r w:rsidR="009E0B0D" w:rsidRPr="00C91A65">
        <w:rPr>
          <w:rFonts w:ascii="Times New Roman" w:hAnsi="Times New Roman" w:cs="Times New Roman"/>
        </w:rPr>
        <w:t xml:space="preserve"> </w:t>
      </w:r>
      <w:r w:rsidRPr="00C91A65">
        <w:rPr>
          <w:rFonts w:ascii="Times New Roman" w:hAnsi="Times New Roman" w:cs="Times New Roman"/>
        </w:rPr>
        <w:t xml:space="preserve">or, if GFP was also expressed in the sample, with a 460-480 nm emission </w:t>
      </w:r>
      <w:r w:rsidR="009E0B0D">
        <w:rPr>
          <w:rFonts w:ascii="Times New Roman" w:hAnsi="Times New Roman" w:cs="Times New Roman"/>
        </w:rPr>
        <w:t>window</w:t>
      </w:r>
      <w:r w:rsidRPr="00C91A65">
        <w:rPr>
          <w:rFonts w:ascii="Times New Roman" w:hAnsi="Times New Roman" w:cs="Times New Roman"/>
        </w:rPr>
        <w:t xml:space="preserve">. GFP was excited with a 488 nm argon laser and imaged using a 500-520 nm emission </w:t>
      </w:r>
      <w:r w:rsidR="009E0B0D">
        <w:rPr>
          <w:rFonts w:ascii="Times New Roman" w:hAnsi="Times New Roman" w:cs="Times New Roman"/>
        </w:rPr>
        <w:t>window</w:t>
      </w:r>
      <w:r w:rsidRPr="00C91A65">
        <w:rPr>
          <w:rFonts w:ascii="Times New Roman" w:hAnsi="Times New Roman" w:cs="Times New Roman"/>
        </w:rPr>
        <w:t xml:space="preserve">. Red fluorescent proteins such as </w:t>
      </w:r>
      <w:proofErr w:type="spellStart"/>
      <w:r w:rsidRPr="00C91A65">
        <w:rPr>
          <w:rFonts w:ascii="Times New Roman" w:hAnsi="Times New Roman" w:cs="Times New Roman"/>
        </w:rPr>
        <w:t>mCherry</w:t>
      </w:r>
      <w:proofErr w:type="spellEnd"/>
      <w:r w:rsidRPr="00C91A65">
        <w:rPr>
          <w:rFonts w:ascii="Times New Roman" w:hAnsi="Times New Roman" w:cs="Times New Roman"/>
        </w:rPr>
        <w:t xml:space="preserve"> or </w:t>
      </w:r>
      <w:proofErr w:type="spellStart"/>
      <w:r w:rsidRPr="00C91A65">
        <w:rPr>
          <w:rFonts w:ascii="Times New Roman" w:hAnsi="Times New Roman" w:cs="Times New Roman"/>
        </w:rPr>
        <w:t>tdTomato</w:t>
      </w:r>
      <w:proofErr w:type="spellEnd"/>
      <w:r w:rsidRPr="00C91A65">
        <w:rPr>
          <w:rFonts w:ascii="Times New Roman" w:hAnsi="Times New Roman" w:cs="Times New Roman"/>
        </w:rPr>
        <w:t xml:space="preserve"> were excited with a white light laser at 556 nm and imaged using a 605-625 nm emission </w:t>
      </w:r>
      <w:r w:rsidR="009E0B0D">
        <w:rPr>
          <w:rFonts w:ascii="Times New Roman" w:hAnsi="Times New Roman" w:cs="Times New Roman"/>
        </w:rPr>
        <w:t>window</w:t>
      </w:r>
      <w:r w:rsidRPr="00C91A65">
        <w:rPr>
          <w:rFonts w:ascii="Times New Roman" w:hAnsi="Times New Roman" w:cs="Times New Roman"/>
        </w:rPr>
        <w:t>. Sequential line scanning was used to image multiple channels at once. Hybrid detectors were used when available, while PMT detectors were occasionally used when necessary. Laser power, gain, and emission filters were modified depending on the brightness of the signal and the number of fluorophores present in the sample. Confocal z-</w:t>
      </w:r>
      <w:r w:rsidRPr="00C91A65">
        <w:rPr>
          <w:rFonts w:ascii="Times New Roman" w:hAnsi="Times New Roman" w:cs="Times New Roman"/>
        </w:rPr>
        <w:lastRenderedPageBreak/>
        <w:t xml:space="preserve">stacks were processed into 2D images using FIJI software. For each channel, background subtraction and contrast enhancement were used if necessary to remove background and enhance signal-to-background ratios. For longitudinal cross sections of ovule initiation, the slices of the z-stack, which represent the center of the ovule primordia, were identified. Next, a Z-projection with frame averaging was created using 3 to 5 slices around the center of ovule primordia to create a smoother image while not exceeding the width of an individual cell. Finally, images were cropped to the desired size in microns, and image size in pixels was readjusted so that all images in an individual figure had the same dimensions in both pixels and microns. </w:t>
      </w:r>
    </w:p>
    <w:p w14:paraId="0D074DE9" w14:textId="77777777" w:rsidR="002A0932" w:rsidRDefault="002A0932" w:rsidP="00C91A65">
      <w:pPr>
        <w:spacing w:line="480" w:lineRule="auto"/>
        <w:jc w:val="both"/>
        <w:rPr>
          <w:rFonts w:ascii="Times New Roman" w:hAnsi="Times New Roman" w:cs="Times New Roman"/>
          <w:b/>
          <w:bCs/>
        </w:rPr>
      </w:pPr>
    </w:p>
    <w:p w14:paraId="0FB33E5B" w14:textId="6B96A365"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t>Chemical Treatments of Inflorescences</w:t>
      </w:r>
    </w:p>
    <w:p w14:paraId="28D8E74F" w14:textId="02814A7C" w:rsidR="0067061A" w:rsidRPr="00AD69B9" w:rsidRDefault="0067061A" w:rsidP="00AD69B9">
      <w:pPr>
        <w:spacing w:line="480" w:lineRule="auto"/>
        <w:ind w:firstLine="720"/>
        <w:jc w:val="both"/>
        <w:rPr>
          <w:rFonts w:ascii="Times New Roman" w:hAnsi="Times New Roman" w:cs="Times New Roman"/>
        </w:rPr>
      </w:pPr>
      <w:r w:rsidRPr="00C91A65">
        <w:rPr>
          <w:rFonts w:ascii="Times New Roman" w:hAnsi="Times New Roman" w:cs="Times New Roman"/>
          <w:shd w:val="clear" w:color="auto" w:fill="FFFFFF"/>
        </w:rPr>
        <w:t xml:space="preserve">To study the effect of gibberellins and auxin on ovule initiation, inflorescence clusters were briefly dipped into a water solution that contained 0.01% Tween-20, 0.05% DMSO one of the following: 25 </w:t>
      </w:r>
      <w:r w:rsidRPr="00C91A65">
        <w:rPr>
          <w:rFonts w:ascii="Times New Roman" w:hAnsi="Times New Roman" w:cs="Times New Roman"/>
        </w:rPr>
        <w:t>mM</w:t>
      </w:r>
      <w:r w:rsidRPr="00C91A65">
        <w:rPr>
          <w:rFonts w:ascii="Times New Roman" w:hAnsi="Times New Roman" w:cs="Times New Roman"/>
          <w:b/>
          <w:bCs/>
          <w:color w:val="1F1F1F"/>
        </w:rPr>
        <w:t xml:space="preserve"> </w:t>
      </w:r>
      <w:r w:rsidRPr="00C91A65">
        <w:rPr>
          <w:rFonts w:ascii="Times New Roman" w:hAnsi="Times New Roman" w:cs="Times New Roman"/>
          <w:shd w:val="clear" w:color="auto" w:fill="FFFFFF"/>
        </w:rPr>
        <w:t xml:space="preserve">gibberellic acid (GA), 4 </w:t>
      </w:r>
      <w:r w:rsidRPr="00C91A65">
        <w:rPr>
          <w:rFonts w:ascii="Times New Roman" w:hAnsi="Times New Roman" w:cs="Times New Roman"/>
        </w:rPr>
        <w:t>mM</w:t>
      </w:r>
      <w:r w:rsidRPr="00C91A65">
        <w:rPr>
          <w:rFonts w:ascii="Times New Roman" w:hAnsi="Times New Roman" w:cs="Times New Roman"/>
          <w:b/>
          <w:bCs/>
          <w:color w:val="1F1F1F"/>
        </w:rPr>
        <w:t xml:space="preserve"> </w:t>
      </w:r>
      <w:r w:rsidRPr="00C91A65">
        <w:rPr>
          <w:rFonts w:ascii="Times New Roman" w:hAnsi="Times New Roman" w:cs="Times New Roman"/>
          <w:shd w:val="clear" w:color="auto" w:fill="FFFFFF"/>
        </w:rPr>
        <w:t xml:space="preserve">paclobutrazol (PAC), 10 </w:t>
      </w:r>
      <w:r w:rsidRPr="00C91A65">
        <w:rPr>
          <w:rFonts w:ascii="Times New Roman" w:hAnsi="Times New Roman" w:cs="Times New Roman"/>
        </w:rPr>
        <w:t>mM</w:t>
      </w:r>
      <w:r w:rsidRPr="00C91A65">
        <w:rPr>
          <w:rFonts w:ascii="Times New Roman" w:hAnsi="Times New Roman" w:cs="Times New Roman"/>
          <w:b/>
          <w:bCs/>
          <w:color w:val="1F1F1F"/>
        </w:rPr>
        <w:t xml:space="preserve"> </w:t>
      </w:r>
      <w:r w:rsidRPr="00C91A65">
        <w:rPr>
          <w:rFonts w:ascii="Times New Roman" w:hAnsi="Times New Roman" w:cs="Times New Roman"/>
          <w:shd w:val="clear" w:color="auto" w:fill="FFFFFF"/>
        </w:rPr>
        <w:t xml:space="preserve">N-1-naphthylphthalamic acid (NPA) or 50 </w:t>
      </w:r>
      <w:r w:rsidRPr="00C91A65">
        <w:rPr>
          <w:rFonts w:ascii="Times New Roman" w:hAnsi="Times New Roman" w:cs="Times New Roman"/>
        </w:rPr>
        <w:t>mM</w:t>
      </w:r>
      <w:r w:rsidRPr="00C91A65">
        <w:rPr>
          <w:rFonts w:ascii="Times New Roman" w:hAnsi="Times New Roman" w:cs="Times New Roman"/>
          <w:b/>
          <w:bCs/>
          <w:color w:val="1F1F1F"/>
        </w:rPr>
        <w:t xml:space="preserve"> </w:t>
      </w:r>
      <w:r w:rsidRPr="00C91A65">
        <w:rPr>
          <w:rFonts w:ascii="Times New Roman" w:hAnsi="Times New Roman" w:cs="Times New Roman"/>
          <w:shd w:val="clear" w:color="auto" w:fill="FFFFFF"/>
        </w:rPr>
        <w:t xml:space="preserve">2,4-Dichlorophenoxyacetic acid (2,4-D). The mock solution contained 0.01% Tween-20 and 0.05% DMSO. Dipping was done five days in a row once a day at the same time each day. Inflorescence clusters were collected on day six, and ovule initiation was studied using DIC microscopy. To study the effect of </w:t>
      </w:r>
      <w:proofErr w:type="spellStart"/>
      <w:r w:rsidRPr="00C91A65">
        <w:rPr>
          <w:rFonts w:ascii="Times New Roman" w:hAnsi="Times New Roman" w:cs="Times New Roman"/>
          <w:shd w:val="clear" w:color="auto" w:fill="FFFFFF"/>
        </w:rPr>
        <w:t>cytokinins</w:t>
      </w:r>
      <w:proofErr w:type="spellEnd"/>
      <w:r w:rsidRPr="00C91A65">
        <w:rPr>
          <w:rFonts w:ascii="Times New Roman" w:hAnsi="Times New Roman" w:cs="Times New Roman"/>
          <w:shd w:val="clear" w:color="auto" w:fill="FFFFFF"/>
        </w:rPr>
        <w:t xml:space="preserve"> on ovule initiation, inflorescence clusters were dipped into a water solution that contained 0.01% </w:t>
      </w:r>
      <w:proofErr w:type="spellStart"/>
      <w:r w:rsidRPr="00C91A65">
        <w:rPr>
          <w:rFonts w:ascii="Times New Roman" w:hAnsi="Times New Roman" w:cs="Times New Roman"/>
          <w:shd w:val="clear" w:color="auto" w:fill="FFFFFF"/>
        </w:rPr>
        <w:t>Silwet</w:t>
      </w:r>
      <w:proofErr w:type="spellEnd"/>
      <w:r w:rsidRPr="00C91A65">
        <w:rPr>
          <w:rFonts w:ascii="Times New Roman" w:hAnsi="Times New Roman" w:cs="Times New Roman"/>
          <w:shd w:val="clear" w:color="auto" w:fill="FFFFFF"/>
        </w:rPr>
        <w:t xml:space="preserve"> L-77, 0.1% DMSO and 1mM 6-benzylaminopurine (BAP). The mock solution contained 0.01% </w:t>
      </w:r>
      <w:proofErr w:type="spellStart"/>
      <w:r w:rsidRPr="00C91A65">
        <w:rPr>
          <w:rFonts w:ascii="Times New Roman" w:hAnsi="Times New Roman" w:cs="Times New Roman"/>
          <w:shd w:val="clear" w:color="auto" w:fill="FFFFFF"/>
        </w:rPr>
        <w:t>Silwet</w:t>
      </w:r>
      <w:proofErr w:type="spellEnd"/>
      <w:r w:rsidRPr="00C91A65">
        <w:rPr>
          <w:rFonts w:ascii="Times New Roman" w:hAnsi="Times New Roman" w:cs="Times New Roman"/>
          <w:shd w:val="clear" w:color="auto" w:fill="FFFFFF"/>
        </w:rPr>
        <w:t xml:space="preserve"> L-77 and 0.1% DMSO. Inflorescence clusters were dipped three days in a row and collected on day four.</w:t>
      </w:r>
    </w:p>
    <w:p w14:paraId="091D62D1" w14:textId="191A9A89" w:rsidR="0067061A" w:rsidRPr="00C91A65" w:rsidRDefault="0067061A" w:rsidP="009569B4">
      <w:pPr>
        <w:pStyle w:val="Heading2"/>
      </w:pPr>
      <w:bookmarkStart w:id="28" w:name="_Toc174601099"/>
      <w:r w:rsidRPr="009569B4">
        <w:lastRenderedPageBreak/>
        <w:t>Results</w:t>
      </w:r>
      <w:bookmarkEnd w:id="28"/>
    </w:p>
    <w:p w14:paraId="3BBEE874" w14:textId="77777777" w:rsidR="0067061A" w:rsidRPr="00C91A65" w:rsidRDefault="0067061A" w:rsidP="00C91A65">
      <w:pPr>
        <w:spacing w:line="480" w:lineRule="auto"/>
        <w:jc w:val="both"/>
        <w:rPr>
          <w:rFonts w:ascii="Times New Roman" w:hAnsi="Times New Roman" w:cs="Times New Roman"/>
          <w:b/>
          <w:bCs/>
        </w:rPr>
      </w:pPr>
    </w:p>
    <w:p w14:paraId="2A2BD927" w14:textId="77777777"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i/>
          <w:iCs/>
        </w:rPr>
        <w:t>EPFL1</w:t>
      </w:r>
      <w:r w:rsidRPr="00C91A65">
        <w:rPr>
          <w:rFonts w:ascii="Times New Roman" w:hAnsi="Times New Roman" w:cs="Times New Roman"/>
          <w:b/>
          <w:bCs/>
        </w:rPr>
        <w:t xml:space="preserve"> and </w:t>
      </w:r>
      <w:r w:rsidRPr="00C91A65">
        <w:rPr>
          <w:rFonts w:ascii="Times New Roman" w:hAnsi="Times New Roman" w:cs="Times New Roman"/>
          <w:b/>
          <w:bCs/>
          <w:i/>
          <w:iCs/>
        </w:rPr>
        <w:t>EPFL2</w:t>
      </w:r>
      <w:r w:rsidRPr="00C91A65">
        <w:rPr>
          <w:rFonts w:ascii="Times New Roman" w:hAnsi="Times New Roman" w:cs="Times New Roman"/>
          <w:b/>
          <w:bCs/>
        </w:rPr>
        <w:t xml:space="preserve"> regulate ovule density in a partially redundant manner</w:t>
      </w:r>
    </w:p>
    <w:p w14:paraId="19D99C18" w14:textId="77777777" w:rsidR="003274AF" w:rsidRDefault="0067061A" w:rsidP="003274AF">
      <w:pPr>
        <w:spacing w:line="480" w:lineRule="auto"/>
        <w:jc w:val="both"/>
        <w:rPr>
          <w:rFonts w:ascii="Times New Roman" w:hAnsi="Times New Roman" w:cs="Times New Roman"/>
        </w:rPr>
      </w:pPr>
      <w:r w:rsidRPr="00C91A65">
        <w:rPr>
          <w:rFonts w:ascii="Times New Roman" w:hAnsi="Times New Roman" w:cs="Times New Roman"/>
        </w:rPr>
        <w:t xml:space="preserve">Previous research demonstrated a role for </w:t>
      </w:r>
      <w:r w:rsidRPr="00C91A65">
        <w:rPr>
          <w:rFonts w:ascii="Times New Roman" w:hAnsi="Times New Roman" w:cs="Times New Roman"/>
          <w:i/>
          <w:iCs/>
        </w:rPr>
        <w:t xml:space="preserve">EPFL2 </w:t>
      </w:r>
      <w:r w:rsidRPr="00C91A65">
        <w:rPr>
          <w:rFonts w:ascii="Times New Roman" w:hAnsi="Times New Roman" w:cs="Times New Roman"/>
        </w:rPr>
        <w:t xml:space="preserve">in the positive regulation of ovule density and control of ovule spacing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xml:space="preserve">. To investigate whether other </w:t>
      </w:r>
      <w:r w:rsidRPr="00C91A65">
        <w:rPr>
          <w:rFonts w:ascii="Times New Roman" w:hAnsi="Times New Roman" w:cs="Times New Roman"/>
          <w:i/>
          <w:iCs/>
        </w:rPr>
        <w:t xml:space="preserve">EPFL </w:t>
      </w:r>
      <w:r w:rsidRPr="00C91A65">
        <w:rPr>
          <w:rFonts w:ascii="Times New Roman" w:hAnsi="Times New Roman" w:cs="Times New Roman"/>
        </w:rPr>
        <w:t xml:space="preserve">genes contribute to ovule initiation, we screened </w:t>
      </w:r>
      <w:r w:rsidR="00AD69B9" w:rsidRPr="00C91A65">
        <w:rPr>
          <w:rFonts w:ascii="Times New Roman" w:hAnsi="Times New Roman" w:cs="Times New Roman"/>
        </w:rPr>
        <w:t>higher order</w:t>
      </w:r>
      <w:r w:rsidRPr="00C91A65">
        <w:rPr>
          <w:rFonts w:ascii="Times New Roman" w:hAnsi="Times New Roman" w:cs="Times New Roman"/>
        </w:rPr>
        <w:t xml:space="preserve"> </w:t>
      </w:r>
      <w:proofErr w:type="spellStart"/>
      <w:r w:rsidRPr="00C91A65">
        <w:rPr>
          <w:rFonts w:ascii="Times New Roman" w:hAnsi="Times New Roman" w:cs="Times New Roman"/>
          <w:i/>
          <w:iCs/>
        </w:rPr>
        <w:t>epfl</w:t>
      </w:r>
      <w:proofErr w:type="spellEnd"/>
      <w:r w:rsidRPr="00C91A65">
        <w:rPr>
          <w:rFonts w:ascii="Times New Roman" w:hAnsi="Times New Roman" w:cs="Times New Roman"/>
          <w:i/>
          <w:iCs/>
        </w:rPr>
        <w:t xml:space="preserve"> </w:t>
      </w:r>
      <w:r w:rsidRPr="00C91A65">
        <w:rPr>
          <w:rFonts w:ascii="Times New Roman" w:hAnsi="Times New Roman" w:cs="Times New Roman"/>
        </w:rPr>
        <w:t xml:space="preserve">mutant combinations. Measurements of ovule number and placenta length for stage 10 flowers, when most ovules are formed </w:t>
      </w:r>
      <w:r w:rsidR="00D03A80">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(Yu et al., 2020)</w:t>
      </w:r>
      <w:r w:rsidR="00D03A80">
        <w:rPr>
          <w:rFonts w:ascii="Times New Roman" w:hAnsi="Times New Roman" w:cs="Times New Roman"/>
        </w:rPr>
        <w:fldChar w:fldCharType="end"/>
      </w:r>
      <w:r w:rsidRPr="00C91A65">
        <w:rPr>
          <w:rFonts w:ascii="Times New Roman" w:hAnsi="Times New Roman" w:cs="Times New Roman"/>
        </w:rPr>
        <w:t xml:space="preserve">, were taken, and ovule density was obtained by dividing ovule number by placenta length. As expected, the </w:t>
      </w:r>
      <w:r w:rsidRPr="00C91A65">
        <w:rPr>
          <w:rFonts w:ascii="Times New Roman" w:hAnsi="Times New Roman" w:cs="Times New Roman"/>
          <w:i/>
          <w:iCs/>
        </w:rPr>
        <w:t>epfl2</w:t>
      </w:r>
      <w:r w:rsidRPr="00C91A65">
        <w:rPr>
          <w:rFonts w:ascii="Times New Roman" w:hAnsi="Times New Roman" w:cs="Times New Roman"/>
        </w:rPr>
        <w:t xml:space="preserve"> single mutant showed significantly reduced ovule density (Fig. </w:t>
      </w:r>
      <w:r w:rsidR="00D873A5">
        <w:rPr>
          <w:rFonts w:ascii="Times New Roman" w:hAnsi="Times New Roman" w:cs="Times New Roman"/>
        </w:rPr>
        <w:t>1.4</w:t>
      </w:r>
      <w:r w:rsidRPr="00C91A65">
        <w:rPr>
          <w:rFonts w:ascii="Times New Roman" w:hAnsi="Times New Roman" w:cs="Times New Roman"/>
        </w:rPr>
        <w:t xml:space="preserve">A and B). While the ovule density of </w:t>
      </w:r>
      <w:r w:rsidRPr="00C91A65">
        <w:rPr>
          <w:rFonts w:ascii="Times New Roman" w:hAnsi="Times New Roman" w:cs="Times New Roman"/>
          <w:i/>
          <w:iCs/>
        </w:rPr>
        <w:t xml:space="preserve">epfl1 </w:t>
      </w:r>
      <w:r w:rsidRPr="00C91A65">
        <w:rPr>
          <w:rFonts w:ascii="Times New Roman" w:hAnsi="Times New Roman" w:cs="Times New Roman"/>
        </w:rPr>
        <w:t xml:space="preserve">was not reduced, the </w:t>
      </w:r>
      <w:r w:rsidRPr="00C91A65">
        <w:rPr>
          <w:rFonts w:ascii="Times New Roman" w:hAnsi="Times New Roman" w:cs="Times New Roman"/>
          <w:i/>
          <w:iCs/>
        </w:rPr>
        <w:t xml:space="preserve">epfl1 epfl2 </w:t>
      </w:r>
      <w:r w:rsidRPr="00C91A65">
        <w:rPr>
          <w:rFonts w:ascii="Times New Roman" w:hAnsi="Times New Roman" w:cs="Times New Roman"/>
        </w:rPr>
        <w:t xml:space="preserve">double mutant (also referred to as </w:t>
      </w:r>
      <w:r w:rsidRPr="00C91A65">
        <w:rPr>
          <w:rFonts w:ascii="Times New Roman" w:hAnsi="Times New Roman" w:cs="Times New Roman"/>
          <w:i/>
          <w:iCs/>
        </w:rPr>
        <w:t>epfl1,2</w:t>
      </w:r>
      <w:r w:rsidR="009D10CD">
        <w:rPr>
          <w:rFonts w:ascii="Times New Roman" w:hAnsi="Times New Roman" w:cs="Times New Roman"/>
          <w:i/>
          <w:iCs/>
        </w:rPr>
        <w:t xml:space="preserve"> </w:t>
      </w:r>
      <w:r w:rsidR="009D10CD" w:rsidRPr="00F553DA">
        <w:rPr>
          <w:rFonts w:ascii="Times New Roman" w:hAnsi="Times New Roman" w:cs="Times New Roman"/>
        </w:rPr>
        <w:t>in figures</w:t>
      </w:r>
      <w:r w:rsidRPr="00C91A65">
        <w:rPr>
          <w:rFonts w:ascii="Times New Roman" w:hAnsi="Times New Roman" w:cs="Times New Roman"/>
        </w:rPr>
        <w:t xml:space="preserve">) had a significant decrease in ovule number and density relative to </w:t>
      </w:r>
      <w:r w:rsidRPr="00C91A65">
        <w:rPr>
          <w:rFonts w:ascii="Times New Roman" w:hAnsi="Times New Roman" w:cs="Times New Roman"/>
          <w:i/>
          <w:iCs/>
        </w:rPr>
        <w:t>epfl2</w:t>
      </w:r>
      <w:r w:rsidRPr="00C91A65">
        <w:rPr>
          <w:rFonts w:ascii="Times New Roman" w:hAnsi="Times New Roman" w:cs="Times New Roman"/>
        </w:rPr>
        <w:t xml:space="preserve"> without altering placenta length (Fig. </w:t>
      </w:r>
      <w:r w:rsidR="00D873A5">
        <w:rPr>
          <w:rFonts w:ascii="Times New Roman" w:hAnsi="Times New Roman" w:cs="Times New Roman"/>
        </w:rPr>
        <w:t>1.4</w:t>
      </w:r>
      <w:r w:rsidRPr="00C91A65">
        <w:rPr>
          <w:rFonts w:ascii="Times New Roman" w:hAnsi="Times New Roman" w:cs="Times New Roman"/>
        </w:rPr>
        <w:t xml:space="preserve">A and B, Fig. </w:t>
      </w:r>
      <w:r w:rsidR="00D873A5">
        <w:rPr>
          <w:rFonts w:ascii="Times New Roman" w:hAnsi="Times New Roman" w:cs="Times New Roman"/>
        </w:rPr>
        <w:t>1.5</w:t>
      </w:r>
      <w:r w:rsidRPr="00C91A65">
        <w:rPr>
          <w:rFonts w:ascii="Times New Roman" w:hAnsi="Times New Roman" w:cs="Times New Roman"/>
        </w:rPr>
        <w:t xml:space="preserve"> and </w:t>
      </w:r>
      <w:r w:rsidR="00D873A5">
        <w:rPr>
          <w:rFonts w:ascii="Times New Roman" w:hAnsi="Times New Roman" w:cs="Times New Roman"/>
        </w:rPr>
        <w:t>1.6</w:t>
      </w:r>
      <w:r w:rsidRPr="00C91A65">
        <w:rPr>
          <w:rFonts w:ascii="Times New Roman" w:hAnsi="Times New Roman" w:cs="Times New Roman"/>
        </w:rPr>
        <w:t xml:space="preserve">). The reduction in ovule density leads to broader boundary regions separating ovule primordia in </w:t>
      </w:r>
      <w:r w:rsidR="00EF0F27">
        <w:rPr>
          <w:rFonts w:ascii="Times New Roman" w:hAnsi="Times New Roman" w:cs="Times New Roman"/>
          <w:i/>
          <w:iCs/>
        </w:rPr>
        <w:t>epfl1 epfl2</w:t>
      </w:r>
      <w:r w:rsidRPr="00C91A65">
        <w:rPr>
          <w:rFonts w:ascii="Times New Roman" w:hAnsi="Times New Roman" w:cs="Times New Roman"/>
        </w:rPr>
        <w:t xml:space="preserve"> (Fig. </w:t>
      </w:r>
      <w:r w:rsidR="00D873A5">
        <w:rPr>
          <w:rFonts w:ascii="Times New Roman" w:hAnsi="Times New Roman" w:cs="Times New Roman"/>
        </w:rPr>
        <w:t>1.4</w:t>
      </w:r>
      <w:r w:rsidRPr="00C91A65">
        <w:rPr>
          <w:rFonts w:ascii="Times New Roman" w:hAnsi="Times New Roman" w:cs="Times New Roman"/>
        </w:rPr>
        <w:t xml:space="preserve">A). This data suggests that </w:t>
      </w:r>
      <w:r w:rsidRPr="00C91A65">
        <w:rPr>
          <w:rFonts w:ascii="Times New Roman" w:hAnsi="Times New Roman" w:cs="Times New Roman"/>
          <w:i/>
          <w:iCs/>
        </w:rPr>
        <w:t>EPFL1</w:t>
      </w:r>
      <w:r w:rsidRPr="00C91A65">
        <w:rPr>
          <w:rFonts w:ascii="Times New Roman" w:hAnsi="Times New Roman" w:cs="Times New Roman"/>
        </w:rPr>
        <w:t xml:space="preserve"> and </w:t>
      </w:r>
      <w:r w:rsidRPr="00C91A65">
        <w:rPr>
          <w:rFonts w:ascii="Times New Roman" w:hAnsi="Times New Roman" w:cs="Times New Roman"/>
          <w:i/>
          <w:iCs/>
        </w:rPr>
        <w:t>EPFL2</w:t>
      </w:r>
      <w:r w:rsidRPr="00C91A65">
        <w:rPr>
          <w:rFonts w:ascii="Times New Roman" w:hAnsi="Times New Roman" w:cs="Times New Roman"/>
        </w:rPr>
        <w:t xml:space="preserve"> synergistically promote ovule initiation. The simultaneous loss of </w:t>
      </w:r>
      <w:r w:rsidRPr="00C91A65">
        <w:rPr>
          <w:rFonts w:ascii="Times New Roman" w:hAnsi="Times New Roman" w:cs="Times New Roman"/>
          <w:i/>
          <w:iCs/>
        </w:rPr>
        <w:t>EPFL4</w:t>
      </w:r>
      <w:r w:rsidRPr="00C91A65">
        <w:rPr>
          <w:rFonts w:ascii="Times New Roman" w:hAnsi="Times New Roman" w:cs="Times New Roman"/>
        </w:rPr>
        <w:t xml:space="preserve"> and </w:t>
      </w:r>
      <w:r w:rsidRPr="00C91A65">
        <w:rPr>
          <w:rFonts w:ascii="Times New Roman" w:hAnsi="Times New Roman" w:cs="Times New Roman"/>
          <w:i/>
          <w:iCs/>
        </w:rPr>
        <w:t xml:space="preserve">EPFL6 </w:t>
      </w:r>
      <w:r w:rsidRPr="00C91A65">
        <w:rPr>
          <w:rFonts w:ascii="Times New Roman" w:hAnsi="Times New Roman" w:cs="Times New Roman"/>
        </w:rPr>
        <w:t xml:space="preserve">did not affect ovule density or placental length (Fig. </w:t>
      </w:r>
      <w:r w:rsidR="00D873A5">
        <w:rPr>
          <w:rFonts w:ascii="Times New Roman" w:hAnsi="Times New Roman" w:cs="Times New Roman"/>
        </w:rPr>
        <w:t>1.5</w:t>
      </w:r>
      <w:r w:rsidRPr="00C91A65">
        <w:rPr>
          <w:rFonts w:ascii="Times New Roman" w:hAnsi="Times New Roman" w:cs="Times New Roman"/>
        </w:rPr>
        <w:t xml:space="preserve">). The quadruple </w:t>
      </w:r>
      <w:r w:rsidRPr="00C91A65">
        <w:rPr>
          <w:rFonts w:ascii="Times New Roman" w:hAnsi="Times New Roman" w:cs="Times New Roman"/>
          <w:i/>
          <w:iCs/>
        </w:rPr>
        <w:t>epfl1 epfl2 epfl4 epfl6</w:t>
      </w:r>
      <w:r w:rsidRPr="00C91A65">
        <w:rPr>
          <w:rFonts w:ascii="Times New Roman" w:hAnsi="Times New Roman" w:cs="Times New Roman"/>
        </w:rPr>
        <w:t xml:space="preserve"> </w:t>
      </w:r>
      <w:r w:rsidR="00F41CF5">
        <w:rPr>
          <w:rFonts w:ascii="Times New Roman" w:hAnsi="Times New Roman" w:cs="Times New Roman"/>
        </w:rPr>
        <w:t>(</w:t>
      </w:r>
      <w:r w:rsidR="00F41CF5" w:rsidRPr="00F41CF5">
        <w:rPr>
          <w:rFonts w:ascii="Times New Roman" w:hAnsi="Times New Roman" w:cs="Times New Roman"/>
          <w:i/>
          <w:iCs/>
        </w:rPr>
        <w:t>epfl1,2,4,6</w:t>
      </w:r>
      <w:r w:rsidR="00F41CF5">
        <w:rPr>
          <w:rFonts w:ascii="Times New Roman" w:hAnsi="Times New Roman" w:cs="Times New Roman"/>
        </w:rPr>
        <w:t xml:space="preserve">) </w:t>
      </w:r>
      <w:r w:rsidRPr="00C91A65">
        <w:rPr>
          <w:rFonts w:ascii="Times New Roman" w:hAnsi="Times New Roman" w:cs="Times New Roman"/>
        </w:rPr>
        <w:t xml:space="preserve">mutant had a significant decrease in the placenta length but no change in the ovule density relative to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(Fig. </w:t>
      </w:r>
      <w:r w:rsidR="00D873A5">
        <w:rPr>
          <w:rFonts w:ascii="Times New Roman" w:hAnsi="Times New Roman" w:cs="Times New Roman"/>
        </w:rPr>
        <w:t>1.5</w:t>
      </w:r>
      <w:r w:rsidRPr="00C91A65">
        <w:rPr>
          <w:rFonts w:ascii="Times New Roman" w:hAnsi="Times New Roman" w:cs="Times New Roman"/>
        </w:rPr>
        <w:t xml:space="preserve">). This data indicates that EPFL4 and EPFL6 </w:t>
      </w:r>
      <w:r w:rsidR="00240A8A">
        <w:rPr>
          <w:rFonts w:ascii="Times New Roman" w:hAnsi="Times New Roman" w:cs="Times New Roman"/>
        </w:rPr>
        <w:t>are not required for regulation of ovule density</w:t>
      </w:r>
      <w:r w:rsidRPr="00C91A65">
        <w:rPr>
          <w:rFonts w:ascii="Times New Roman" w:hAnsi="Times New Roman" w:cs="Times New Roman"/>
        </w:rPr>
        <w:t xml:space="preserve">, and all four ligands synergistically promote gynoecium elongation during early flower development.  We did not detect a significant decrease in the ovule density in </w:t>
      </w:r>
      <w:r w:rsidRPr="00C91A65">
        <w:rPr>
          <w:rFonts w:ascii="Times New Roman" w:hAnsi="Times New Roman" w:cs="Times New Roman"/>
          <w:i/>
          <w:iCs/>
        </w:rPr>
        <w:t>er erl1 erl2</w:t>
      </w:r>
      <w:r w:rsidRPr="00C91A65">
        <w:rPr>
          <w:rFonts w:ascii="Times New Roman" w:hAnsi="Times New Roman" w:cs="Times New Roman"/>
        </w:rPr>
        <w:t xml:space="preserve"> </w:t>
      </w:r>
    </w:p>
    <w:p w14:paraId="362F46BB" w14:textId="77777777" w:rsidR="003274AF" w:rsidRDefault="003274AF">
      <w:pPr>
        <w:rPr>
          <w:rFonts w:ascii="Times New Roman" w:hAnsi="Times New Roman" w:cs="Times New Roman"/>
        </w:rPr>
      </w:pPr>
      <w:r>
        <w:rPr>
          <w:rFonts w:ascii="Times New Roman" w:hAnsi="Times New Roman" w:cs="Times New Roman"/>
        </w:rPr>
        <w:br w:type="page"/>
      </w:r>
    </w:p>
    <w:p w14:paraId="32F8587C" w14:textId="5DF7A390" w:rsidR="003274AF" w:rsidRDefault="003274AF">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708416" behindDoc="0" locked="0" layoutInCell="1" allowOverlap="1" wp14:anchorId="004AABE6" wp14:editId="2117DE32">
                <wp:simplePos x="0" y="0"/>
                <wp:positionH relativeFrom="column">
                  <wp:posOffset>-179589</wp:posOffset>
                </wp:positionH>
                <wp:positionV relativeFrom="paragraph">
                  <wp:posOffset>638547</wp:posOffset>
                </wp:positionV>
                <wp:extent cx="6006465" cy="5610340"/>
                <wp:effectExtent l="0" t="0" r="635" b="3175"/>
                <wp:wrapTopAndBottom/>
                <wp:docPr id="56" name="Group 56"/>
                <wp:cNvGraphicFramePr/>
                <a:graphic xmlns:a="http://schemas.openxmlformats.org/drawingml/2006/main">
                  <a:graphicData uri="http://schemas.microsoft.com/office/word/2010/wordprocessingGroup">
                    <wpg:wgp>
                      <wpg:cNvGrpSpPr/>
                      <wpg:grpSpPr>
                        <a:xfrm>
                          <a:off x="0" y="0"/>
                          <a:ext cx="6006465" cy="5610340"/>
                          <a:chOff x="0" y="0"/>
                          <a:chExt cx="6006465" cy="5610340"/>
                        </a:xfrm>
                      </wpg:grpSpPr>
                      <wps:wsp>
                        <wps:cNvPr id="7" name="Text Box 7"/>
                        <wps:cNvSpPr txBox="1"/>
                        <wps:spPr>
                          <a:xfrm>
                            <a:off x="382386" y="3125585"/>
                            <a:ext cx="5616575" cy="2484755"/>
                          </a:xfrm>
                          <a:prstGeom prst="rect">
                            <a:avLst/>
                          </a:prstGeom>
                          <a:solidFill>
                            <a:schemeClr val="lt1"/>
                          </a:solidFill>
                          <a:ln w="6350">
                            <a:noFill/>
                          </a:ln>
                        </wps:spPr>
                        <wps:txbx>
                          <w:txbxContent>
                            <w:p w14:paraId="7C676BFA" w14:textId="77777777" w:rsidR="003274AF" w:rsidRDefault="003274AF" w:rsidP="003274AF">
                              <w:pPr>
                                <w:pStyle w:val="Caption"/>
                              </w:pPr>
                              <w:bookmarkStart w:id="29" w:name="_Toc171602892"/>
                              <w:bookmarkStart w:id="30" w:name="_Toc174601134"/>
                              <w:r w:rsidRPr="00C91A65">
                                <w:t xml:space="preserve">Figure </w:t>
                              </w:r>
                              <w:r>
                                <w:t>1.4</w:t>
                              </w:r>
                              <w:r w:rsidRPr="00C91A65">
                                <w:t>. EPFL1 and EPFL2 positively regulate ovule density in a partially redundant manner</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5</w:t>
                              </w:r>
                              <w:r w:rsidRPr="00AC2F79">
                                <w:rPr>
                                  <w:color w:val="FFFFFF" w:themeColor="background1"/>
                                </w:rPr>
                                <w:fldChar w:fldCharType="end"/>
                              </w:r>
                              <w:r w:rsidRPr="00AC2F79">
                                <w:rPr>
                                  <w:color w:val="FFFFFF" w:themeColor="background1"/>
                                </w:rPr>
                                <w:t>)</w:t>
                              </w:r>
                              <w:bookmarkEnd w:id="29"/>
                              <w:bookmarkEnd w:id="30"/>
                            </w:p>
                            <w:p w14:paraId="26A65B58" w14:textId="77777777" w:rsidR="003274AF" w:rsidRPr="00C91A65" w:rsidRDefault="003274AF" w:rsidP="003274AF">
                              <w:pPr>
                                <w:jc w:val="both"/>
                                <w:rPr>
                                  <w:rFonts w:ascii="Times New Roman" w:hAnsi="Times New Roman" w:cs="Times New Roman"/>
                                </w:rPr>
                              </w:pPr>
                              <w:r w:rsidRPr="00C91A65">
                                <w:rPr>
                                  <w:rFonts w:ascii="Times New Roman" w:hAnsi="Times New Roman" w:cs="Times New Roman"/>
                                </w:rPr>
                                <w:t xml:space="preserve">A. DIC images of stage 10 gynoecium demonstrate differences in ovule density. B. Ovule density in WT, </w:t>
                              </w:r>
                              <w:proofErr w:type="spellStart"/>
                              <w:r w:rsidRPr="00C91A65">
                                <w:rPr>
                                  <w:rFonts w:ascii="Times New Roman" w:hAnsi="Times New Roman" w:cs="Times New Roman"/>
                                  <w:i/>
                                  <w:iCs/>
                                </w:rPr>
                                <w:t>epfl</w:t>
                              </w:r>
                              <w:proofErr w:type="spellEnd"/>
                              <w:r w:rsidRPr="00C91A65">
                                <w:rPr>
                                  <w:rFonts w:ascii="Times New Roman" w:hAnsi="Times New Roman" w:cs="Times New Roman"/>
                                </w:rPr>
                                <w:t xml:space="preserve"> mutants, and transgenic plants expressing indicated constructs in the </w:t>
                              </w:r>
                              <w:r w:rsidRPr="00C91A65">
                                <w:rPr>
                                  <w:rFonts w:ascii="Times New Roman" w:hAnsi="Times New Roman" w:cs="Times New Roman"/>
                                  <w:i/>
                                  <w:iCs/>
                                </w:rPr>
                                <w:t xml:space="preserve">epfl1 epfl2 </w:t>
                              </w:r>
                              <w:r w:rsidRPr="00C91A65">
                                <w:rPr>
                                  <w:rFonts w:ascii="Times New Roman" w:hAnsi="Times New Roman" w:cs="Times New Roman"/>
                                </w:rPr>
                                <w:t xml:space="preserve">(called </w:t>
                              </w:r>
                              <w:r w:rsidRPr="00C91A65">
                                <w:rPr>
                                  <w:rFonts w:ascii="Times New Roman" w:hAnsi="Times New Roman" w:cs="Times New Roman"/>
                                  <w:i/>
                                  <w:iCs/>
                                </w:rPr>
                                <w:t>epfl1,2</w:t>
                              </w:r>
                              <w:r w:rsidRPr="00C91A65">
                                <w:rPr>
                                  <w:rFonts w:ascii="Times New Roman" w:hAnsi="Times New Roman" w:cs="Times New Roman"/>
                                </w:rPr>
                                <w:t>) background. Two independent transgenic lines (labeled #1 and #2) were analyzed for each construct. N=20. Data is represented using box–whisker plots: the whiskers represent maximum and minimum values, and the boxes represent the upper quartile, exclusive median, and lower quartile. Constructs expressing EPFL ligands using EPFL1 promoter (upper case letters) and EPFL2 promoter (lower case letters) were compared separately to w</w:t>
                              </w:r>
                              <w:r>
                                <w:rPr>
                                  <w:rFonts w:ascii="Times New Roman" w:hAnsi="Times New Roman" w:cs="Times New Roman"/>
                                </w:rPr>
                                <w:t xml:space="preserve">ild </w:t>
                              </w:r>
                              <w:r w:rsidRPr="00C91A65">
                                <w:rPr>
                                  <w:rFonts w:ascii="Times New Roman" w:hAnsi="Times New Roman" w:cs="Times New Roman"/>
                                </w:rPr>
                                <w:t>t</w:t>
                              </w:r>
                              <w:r>
                                <w:rPr>
                                  <w:rFonts w:ascii="Times New Roman" w:hAnsi="Times New Roman" w:cs="Times New Roman"/>
                                </w:rPr>
                                <w:t>ype</w:t>
                              </w:r>
                              <w:r w:rsidRPr="00C91A65">
                                <w:rPr>
                                  <w:rFonts w:ascii="Times New Roman" w:hAnsi="Times New Roman" w:cs="Times New Roman"/>
                                </w:rPr>
                                <w:t xml:space="preserve"> and mutants using one-way ANOVA with Tukey post-hoc test (P value&lt;0.01). </w:t>
                              </w:r>
                            </w:p>
                            <w:p w14:paraId="570B0CD1" w14:textId="77777777" w:rsidR="003274AF" w:rsidRDefault="003274AF" w:rsidP="003274A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 name="Picture 44" descr="A close-up of several images&#10;&#10;Description automatically generated"/>
                          <pic:cNvPicPr>
                            <a:picLocks noChangeAspect="1"/>
                          </pic:cNvPicPr>
                        </pic:nvPicPr>
                        <pic:blipFill rotWithShape="1">
                          <a:blip r:embed="rId40" cstate="print">
                            <a:extLst>
                              <a:ext uri="{28A0092B-C50C-407E-A947-70E740481C1C}">
                                <a14:useLocalDpi xmlns:a14="http://schemas.microsoft.com/office/drawing/2010/main" val="0"/>
                              </a:ext>
                            </a:extLst>
                          </a:blip>
                          <a:srcRect l="5926" t="2862" r="5926" b="61662"/>
                          <a:stretch/>
                        </pic:blipFill>
                        <pic:spPr bwMode="auto">
                          <a:xfrm>
                            <a:off x="0" y="0"/>
                            <a:ext cx="6006465" cy="31292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04AABE6" id="Group 56" o:spid="_x0000_s1035" style="position:absolute;margin-left:-14.15pt;margin-top:50.3pt;width:472.95pt;height:441.75pt;z-index:251708416" coordsize="60064,5610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5CvFDOAwAAmggAAA4AAABkcnMvZTJvRG9jLnhtbKRW227jNhB9L9B/&#13;&#10;IFSgb4ls+Ro19sJNmmCBdDdoUuSZpiiLWIpkSdqS+/U9pKwkdgJsmz5E4ZDDuZyZOfTlp7aWZMet&#13;&#10;E1otkuH5ICFcMV0ItVkkfz7enM0T4jxVBZVa8UWy5y75tPzxh8vG5DzTlZYFtwRGlMsbs0gq702e&#13;&#10;po5VvKbuXBuucFhqW1MP0W7SwtIG1muZZoPBNG20LYzVjDuH3evuMFlG+2XJmf9alo57IhcJYvPx&#13;&#10;a+N3Hb7p8pLmG0tNJdghDPqBKGoqFJw+m7qmnpKtFW9M1YJZ7XTpz5muU12WgvGYA7IZDk6yubV6&#13;&#10;a2Ium7zZmGeYAO0JTh82y77sbq15MPcWSDRmAyyiFHJpS1uH/4iStBGy/TNkvPWEYXOKGoynk4Qw&#13;&#10;nE2mw8FofACVVUD+zT1W/fadm2nvOD0KpzFoEPeCgft/GDxU1PAIrcuBwb0lolgks4QoWqNNH0N+&#13;&#10;v+qWzEKHBN9QCigR32Ibnd7vO2y+A9Zono3m04QAldEwm0zmk67VetwA1XQyO+CWjefj2SRqPGdP&#13;&#10;c2Odv+W6JmGxSCx6ObYY3d05j6ig2quEAJyWorgRUkYhzA+/kpbsKDpf+hgvbhxpSUUalHA0GUTD&#13;&#10;SofrnWWp4CDk3eUXVr5dtxGlUZ/7Whd7QGJ1N1bOsBuBWO+o8/fUYo4wceAG/xWfUmr40odVQipt&#13;&#10;/35vP+ijtDhNSIO5XCTury21PCHys0LRL4ZjdBjxURhPZhkE+/pk/fpEbesrDQCGYCHD4jLoe9kv&#13;&#10;S6vrJ1DIKnjFEVUMvheJ75dXvmMLUBDjq1VUwuga6u/Ug2HBdAA8VOKxfaLWHMrlUekvum8zmp9U&#13;&#10;rdMNN5Vebb0uRSxpwLlD9QA/Wn55aQTL8XeYf6ze9P73eRK3/DbA2HFt/a9s1NR+25qzLl+xFlL4&#13;&#10;faRd5ByCUrt7wUL/B+FljMbjfo5wHLySsFNwx4DlijCpHT/bGqJL4jgKTiURNd1w9/NP7eqX+LkO&#13;&#10;ysJ4PCuEAh/Qv2BUyj3ZcIUbnhehC3u/XRQog2B3mn1zROmriqoNXzmDuTnMa3qsHsWjFNZSmDAD&#13;&#10;oaWfhK9i+foSh8MDekjjhIDfKUBH7teabWuufPdaWS6RiFauEsahEXNer3mB4f5coEUZXkoP9jFW&#13;&#10;KN/xhbPsDyQQnq/JRQZCQS7ZfJrhbr+zxggPp9gCHhhwb7lnVZjikG2fUQdVGGaybn7XBbwEWGPv&#13;&#10;/meeB6NdZPPI8x/nq8AwoftPOCcE3XFOjB9inIT4AGJ19MK+lqPWy0+K5T8AAAD//wMAUEsDBAoA&#13;&#10;AAAAAAAAIQAbkWDc2CQGANgkBgAVAAAAZHJzL21lZGlhL2ltYWdlMS5qcGVn/9j/4AAQSkZJRgAB&#13;&#10;AQAA3ADcAAD/4QCMRXhpZgAATU0AKgAAAAgABQESAAMAAAABAAEAAAEaAAUAAAABAAAASgEbAAUA&#13;&#10;AAABAAAAUgEoAAMAAAABAAIAAIdpAAQAAAABAAAAWgAAAAAAAADcAAAAAQAAANwAAAABAAOgAQAD&#13;&#10;AAAAAQABAACgAgAEAAAAAQAABmmgAwAEAAAAAQAACEwAAAAA/+0AOFBob3Rvc2hvcCAzLjAAOEJJ&#13;&#10;TQQEAAAAAAAAOEJJTQQlAAAAAAAQ1B2M2Y8AsgTpgAmY7PhCfv/AABEICEwGaQ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wBDAAEBAQEBAQIBAQICAgICAgMCAgIC&#13;&#10;AwQDAwMDAwQFBAQEBAQEBQUFBQUFBQUGBgYGBgYHBwcHBwgICAgICAgICAj/2wBDAQEBAQICAgMC&#13;&#10;AgMIBQUFCAgICAgICAgICAgICAgICAgICAgICAgICAgICAgICAgICAgICAgICAgICAgICAgICAj/&#13;&#10;3QAEAGf/2gAMAwEAAhEDEQA/AP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Q/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9H+/i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0v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T/v4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9T+/iiiigAooooA&#13;&#10;KKKKACiiigAooooAKKKKACiiigAooooAKKKKACiiigAopCcDNAOaAFooooAKKKKACiiigAooooAK&#13;&#10;KKKACiiigAooooAKKKKACiiigAooooAKKKKACiiigAooooAKKKKACiiigAooooAKKKKACiiigAoo&#13;&#10;ooAKKKKACiiigAooooAKKKKACiiigAooooAKKKKACiiigAooooAKKKKACiiigAooooAKKKKACiii&#13;&#10;gAooooAKKKKACiiigAooooAKKKKACiiigAooooAKKKKACiiigAooooAKKKKACivgj/gpJ/wUS+B/&#13;&#10;/BMD9mO8/ai+PMGq32lwarZaJZaToaQyahf3t85CRQLPJFH8saSSuWcYRGPJwD6p+xb+1x8LP27P&#13;&#10;2YvCH7VvwXN0PDvjHTTf2dvfhFu7WSKV4J7a4WN5EWWGaN43CuRkZBIINAH1HRRRQAUUUUAFFFFA&#13;&#10;BRRRQAUUUUAFFFFABRRRQAUUUUAFFFFABRRRQAUUUUAFFFFABRRRQAUUUUAFFFFABRRRQAUUUUAF&#13;&#10;FFFABRRRQAUUUUAFFFFABRRRQAUUUUAFFFFABRRRQAUUUUAFFFFABRRRQAUUUUAFFFFABRRRQAUU&#13;&#10;UUAFFFFABRRRQAUUUUAFFFFABRRRQAUUUUAFFFFABRRRQAUUUUAFFFFABRRRQAUUUUAFFFFABRRR&#13;&#10;QAUUUUAf/9X+/iiiigAooooAKKKKACiiigAooooAKKKKACiiigAooooAKKKKACiijOKAPy2/4LLf&#13;&#10;t5ad/wAE5P8Agnn8QP2jYp44/EI04+HvBMLnmbxDqqtBZEL/ABCA7rhx/ciavyx/4NRP+CjGr/tm&#13;&#10;/sE3XwR+KesXGq+PPhJqh0m9utRnae9vtD1FnuNOupHkZnco3nWzMc8RJk/NWN/wUU/Zug/4Lm/t&#13;&#10;6+Mv2IJL24h+Gv7O/wAOL641S/tZXjgl+K3i6zZNGR2TiRdKtB57pk4Z2RhhiK/i6/4IQftfeLf+&#13;&#10;CVH/AAV00jwz8YWl0TSNW1q6+EfxLsbklUtPPuhbpNKOg+x38UUjNjiMPg4JyAf6+tFIGDciloAK&#13;&#10;KKKACiiigAooooAKKKKACiiigAooooAKKKKACiiigAooooAKKKKACiiigAooooAKKKKACiiigAoo&#13;&#10;ooAKKKKACiiigAooooAKKKKACiiigAooooAKKKKACiiigAooooAKKKKACiiigAooooAKKKKACiii&#13;&#10;gAooooAKKKKACiiigAooooAKKKKACiiigD+cD/g5O+DuoeGP+Ce/xC/bQ+FPjj4meCfH3guy0ZtN&#13;&#10;vPB/i7WNKsJrd9SgtZIbjTbe5SzffHcufMEQl3BTvwMH+Yf/AINwPAXx7/4K2+N/i54L/aW/aH/a&#13;&#10;P08eENA0a/0C88KeP9SspI7jUJ7mKRpVmadJQBEhVSABz61/XJ/wcr/8oTPjl/2CtG/9PdjX8Qf/&#13;&#10;AAa//tBfttfs+eLPjfrn7EfwPX4261e+GNDj1GwfxJaeHl0tYri6aCUrdKWuxKzMPLiZGG373IoA&#13;&#10;6L9pL/go3/wVk/4IK/8ABTnX/wBnjUvjb4s+L3hfwvqGn36aV8QL6bVLTXNA1KCK7ijlF080lnc+&#13;&#10;TJ5bSW7rtlUsAyHaf9N/4J/FLw/8cvg54U+NfhNZU0vxf4b03xPp0c+PMS21S2juolfHG4JIAcd6&#13;&#10;/wAj/Xdd8Aftu/8ABXLxV4y/4LueLPEvwYv73xFbQ+KNHsPD1w5tFtljgt9KLNI8unWsdskarcmG&#13;&#10;5JT94clvMr/XO+E8Pw6tfhf4ctPhDJp8vhOHQ7GLwzJpMqz2LaUkCLZm2lQsrxeSE2MCQVwcmgD0&#13;&#10;CiiigAooooAKKKKACiiigAooooA4z4jeMIfh78Pde8fXEDXUeh6Ne6w9qjBGmWzgeYxhiCFLBMAk&#13;&#10;HGa+Xv8Agnb+2Vo//BQX9jPwP+2JoGhXXhmz8bWd7dwaFe3KXk1oLO/uLEhp40jV9xty4wowGA7V&#13;&#10;7R+0t/ybl8QP+xJ1z/0gmr8of+DbE4/4Ih/AY4JxomtnA6n/AIn+pUAfCH/BS/xT8O/23f8AguR8&#13;&#10;AP2A/iBqGjJ8Pvgxo958cPiZba3cQw2N1qUqCHSLGYTuqOwzExjOcxXL8EZqp/wbl+PNN/Zr/aE/&#13;&#10;aZ/4JFz6ta6lY/DTx7ceO/hpcW1xHcxXHhXXnUkROjMCId1s7hScSXDg85rJ/YT/AOCHXhn9sD4w&#13;&#10;fH39tP8A4LK/COC+8YfET4o3U/grw3rmpyu+keGbFPKsyraVeCM+ZGyQgMxIW3UgKG51vGv/AAR4&#13;&#10;1f8A4J6/8FbP2ev2uP8Agld8MPsXw8vItR8DfGrQdH1HMVnp1+wQanINTuzI6hZhIViZsNaJhMty&#13;&#10;Af1dXy3L2Uq2TrHM0bCF3G5Vcj5SRxkA8kV/Cd+3n45+Jv7Kvws8a/FbXP8Agp/e6x+0R4SguNZt&#13;&#10;vhtoF3pVp4buLy2fzG0ZdCt2m2yMoMaCb+PAePk1+4vwD/bs/aX/AG8v25/2u/2L/AMOgaf8Mfhl&#13;&#10;4cHgvwj8SNJhuReQeMNQslhuIp7lpmhle0uDcErDEpj8lck7gT/PR8I/2Ef+CmHwl/4Jx+Mf+CZH&#13;&#10;hv8AYk8Hz/EXU7LxJZ65+0Fq+r6NPbanaXjTTLc2szBryW/eIi2tFMyJGwjd1T5wAD+0X/gnj+0H&#13;&#10;4m/av/YV+En7SfjWKCDWfG3w/wBF8RavFarshF9d2qPcGNf4UMu4qOwIFfZFfn7/AMEpfhB8RvgB&#13;&#10;/wAE2/gl8Ffi9pcui+KPDHw50bRte0iaSKWS0vbe3VZYWeF3jYq3BKsR6GvpP9pX46+EP2Yf2fvG&#13;&#10;n7RPj6RYtG8FeGNR8S6huYLvjsIHm8pSf45GUIo7swFAH58aX/wWu/Yt1f8A4KbXP/BKa2uNdHxF&#13;&#10;tg9v/aT20I0KTUIrEag9glz5/mm4WHIIMIXzFKbt2M/rqOlf5rXiL9m/xv4B/wCCSPgr/guZBPYy&#13;&#10;/Hm3/aIf9o7XpI7iNr6Tw7rOoJapZMC3mGDMcFxsxhYppOMZr/RX+Cfxc8H/AB8+D3hb43/D+dbn&#13;&#10;RPF/h7T/ABJpMykHda6jAlxFnH8QVwGHYgigD0+ivyv/AOCpfhb9oPxJ4B8NT/DL9ozQP2afBVnq&#13;&#10;N0/xF8a6lbWT6lcW7Rp9itdNudReO2tnLiXzGLBzldmcFT+Jn/BMj9ur4t+Bf+CwEf8AwT70f9py&#13;&#10;0/as+FXjH4c33ivSvFdzLY3mp6BrWms7S2ct5Ylg2Y4mJRmIKyRsFQqdwB/YHRRRQAUUUUAFFFFA&#13;&#10;BRRRQAUUUUAFFFFABRRRQAUUUUAFFFFABRRRQAUUUUAFFFFABRRRQAUUUUAFFFFABRRRQAUUUUAF&#13;&#10;FFFABRRRQAUUUUAFFFFABRRRQAUUUUAFFFFABRRRQAUUUUAFFFFABRRRQAUUUUAFFFFABRRRQAUU&#13;&#10;UUAFFFFABRRRQAUUUUAFFFFABRRRQAUUUUAFFFFABRRRQAUUUUAFFFFABRRRQB//1v7+KKKKACii&#13;&#10;igAooooAKKKKACiiigAooooAKKKKACiiigAooooAK+Q/28v2v/h7+wd+yP45/ar+JMsS2XhLQ572&#13;&#10;0tJHCNf6i48uxsoskZkubhkjGOgJY8AmvryvzZ/bv/4JO/sb/wDBSW+0qf8Aa40/xVr9posPlafo&#13;&#10;tl4n1fS9Jjk3M32g2FldRW73HzlfPaMybMLu2jFAH4//APBPH/gi/wDGzVf2btL/AGiPGH7Tfx/8&#13;&#10;A+OfjO3/AAtv4g6P8OtW0mz0g634kVbtti3OmXMzNHA8UTFpmGUwuFwB/I1/wcxf8EpfEX/BPH9p&#13;&#10;fw58ZLHxf4y+IOi/FW0utQv/ABj43ktZ9XfxLZSAXkdxNZW9rExeB4JYz5YZj5mSxXNf6bH7I/7F&#13;&#10;/wAIP2J/Acnwy+Cd54yk0HZbQ2WmeKvE2q+IodOhtUZI4LAapcXH2SEK2DHDtU4XI+UY+Rf2x/8A&#13;&#10;giX+wh+3541Pjf8AaytPHni6WO5kutP0y88a6/HpOmyTIiSfYNPivFtrUOEXcIo1BPWgDy//AIN9&#13;&#10;P+ChNl/wUM/4JseDvGmu3y3XjXwZbx+BPHcbuGnOoaZEqQ3cgznF7beXNuIwXLgcqa/b2vyP/Yq/&#13;&#10;4Ih/8E/v+CenxNb4sfsl6N4u8LanNA1vf20fi7XLnTb+Moyqt7YT3b21z5e8tF5sbeW3zLg81+uF&#13;&#10;ABRRRQAUUUUAFFUH1TT43MckyBgcEZ6H86b/AGtpv/PZP8/jQBo0Vnf2tpv/AD2T/P40f2tpv/PZ&#13;&#10;P8/jQBo0Vnf2tpv/AD2T/P40f2tpv/PZP8/jQBo0Vnf2tpv/AD2T/P40f2tpv/PZP8/jQBo0Vnf2&#13;&#10;tpv/AD2T/P40f2tpv/PZP8/jQBo0Vnf2tpv/AD2T/P40f2tpv/PZP8/jQBo0Vnf2tpv/AD2T/P40&#13;&#10;f2tpv/PZP8/jQBo0Vnf2tpv/AD2T/P40f2tpv/PZP8/jQBo0Vnf2tpv/AD2T/P40f2tpv/PZP8/j&#13;&#10;QBo0Vnf2tpv/AD2T/P40f2tpv/PZP8/jQBo0Vnf2tpv/AD2T/P40f2tpv/PZP8/jQBo0Vnf2tpv/&#13;&#10;AD2T/P40f2tpv/PZP8/jQBo0Vnf2tpv/AD2T/P40f2tpv/PZP8/jQBo0Vnf2tpv/AD2T/P40f2tp&#13;&#10;v/PZP8/jQBo0Vnf2tpv/AD2T/P40f2tpv/PZP8/jQBo0Vnf2tpv/AD2T/P40f2tpv/PZP8/jQBo0&#13;&#10;Vnf2tpv/AD2T/P40f2tpv/PZP8/jQBo0Vnf2tpv/AD2T/P40f2tpv/PZP8/jQBo0Vnf2tpv/AD2T&#13;&#10;/P40f2tpv/PZP8/jQBo0Vnf2tpv/AD2T/P40f2tpv/PZP8/jQBo0Vnf2tpv/AD2T/P40f2tpv/PZ&#13;&#10;P8/jQBo0Vnf2tpv/AD2T/P40f2tpv/PZP8/jQBo0Vnf2tpv/AD2T/P40f2tpv/PZP8/jQBo0Vnf2&#13;&#10;tpv/AD2T/P40f2tpv/PZP8/jQBo0Vnf2tpv/AD2T/P40f2tpv/PZP8/jQBo0Vnf2tpv/AD2T/P40&#13;&#10;f2tpv/PZP8/jQBo0Vnf2tpv/AD2T/P40f2tpv/PZP8/jQBo0Vnf2tpv/AD2T/P41Nb31pdMUt5Ec&#13;&#10;gZIU54oAt0UUUAFFFFABRRRQAUUUUAFFFFAH4S/8HLtzBb/8ES/jg0zqgbTdFjUscZZtcsAAPcng&#13;&#10;V/MH/wAGP00C/HT4/wBm7oJX8JeGpEiLDcyJeXgZgOpCllBPbI9RX9nX7bn/AASv/ZP/AOChzLZ/&#13;&#10;tUf8JzrekKluP+EXsfF+t6XoLS2rM0Vw2l2V3FatOC5/etGX4HPAr4J8K/8ABrz/AMEe/At7Lqfg&#13;&#10;jwZ4x0a5mt3tJrjSvHHiO0lkhkxvjZ4b5SUbAypOD3FAH8Wf/B3R8XfgL8Wv+Cq0Vr8Eriw1PVPD&#13;&#10;ngLS/Dfji/0t0lik1uG5upRbu8ZIknt7WWCKQ5JUgRnBjIH96v8AwQE+Evxl+CH/AASF+Cfw6+PV&#13;&#10;ve2XiK28O3N4+naiGW6s7G/v7m70+3lR/mRo7SWIGM4KfdIBBAt/syf8EF/+CTn7I/jK0+I3wg+D&#13;&#10;2hN4hsJxc2GteJJ7vX7q1mU5WWA6nNcJHKp5WRVDg9Gr9fQMUALRRRQAUUUUAFFFGQOtABRSZFGQ&#13;&#10;OtAC0UmRS0AeJ/tLf8m5fED/ALEnXP8A0gmr8ov+DbD/AJQi/AX/ALAut/8Ap/1Kv1d/aW/5Ny+I&#13;&#10;H/Yk65/6QTV+UX/Bth/yhF+Av/YF1v8A9P8AqVAH7kBQvSmMiYIPGfQ4NSVj+Il1t9AvU8MvAmpG&#13;&#10;0mGnvdAmBbkofKMoXnYHwWxzjNAHh/7M37KPwA/Y9+Hk/wALf2dPDsHh3RrvWL3xDfRJPPdz3mpa&#13;&#10;jJ5tzdXNzdSSzzzSNjLySMQoVRhVAH0MVU9a/kb/AG0Pjb/wc2/sNfst+MP2sfip4x/ZV1HQfBWm&#13;&#10;x6nqdjoWla5LfyxyTxW4WBZ4oImYPKD80ijAPPavp79jfWP+Djn4z2/wu+OnxJ8Y/swt8N/FUfh3&#13;&#10;xVrunabputxa6fDupCC7uYYN0JgS8+yyMqZkKCTHzEDNAH9Iy7cfLX4Lf8HCvwT/AGu/2sf2QfDf&#13;&#10;7Gn7J/hzU9VT4n/EPRdF+IGu2LxJDoXhi2nW5ubm58yRCYzKkRYLuyiOuCSAf3pQED054p1AH882&#13;&#10;u/8ABrl/wRhv/Al54X0f4UfYtTm0iWwtdf8A7e1uS4gumhMcd55bXxiaRXxJtKbCRgrjivzL+Bv7&#13;&#10;Yf8AwUB/4Im/8EN4/AXxp8AW3/C0/BXxcT4UfCnRfFjNcW/ivS9UvPtEEljFYXCzzeWjXKQrvT5Y&#13;&#10;06jCn+02vmP4yfsefs/fH/4xfDz46fF7RG1rX/hZf3mreCDc3VwLKwv75Eje7ayVxbzTxiNfJklj&#13;&#10;doj80ZUnNAH4Af8ABcP9k79rD4//ABR/Zb/aotfhDL8bvA/w3u7zUvin8CrK7hVrm+1K3g2TpbXL&#13;&#10;eVdi2dZE2kOflCspjkcjw39jL9mr9sHx9/wW/wDhx+3BrP7LVl+zx8KLH4X+IfDFhpOljTI7iBtk&#13;&#10;yxT6zDpwijhurqSbbFGsZYRKu4nBNf2GAcUY70ALRRRQAUUUUAFFFFABRRRQAUUUUAFFFFABRRRQ&#13;&#10;AUUUUAFFFFABRRRQAUUUUAFFFFABRRRQAUUUUAFFFFABRRRQAUUUUAFFFFABRRRQAUUEgda+fP2s&#13;&#10;P2hND/ZP/Zo8d/tMeI9PutWsPAnhfUPFF3pli6R3F1Fp8LTNFE0mEVnC4BbgUAfQdFfNn7Hf7Smg&#13;&#10;/ti/sueBP2pPDGm3mjaf478N2niO00rUHSS5tY7tNwikeP5GZehK8GvpOgAooooAKKKKACiiigAo&#13;&#10;oooAKKKKACiiigAooooAKKKKACiiigAooooAKKKKACiiigAooooAKKKKACiiigAooooAKKKKACii&#13;&#10;igAooooAKKKKACiiigAooooA/9f+/iiiigAooooAKKKKACiiigAooooAKKKKACiiigAooooAKKKK&#13;&#10;ACiiigAooooAKKKKACiiigAooooA8s1L/kIT/wDXZ/5mvy3+On/BUr4UfAP42av8EPE3hXxTd3mk&#13;&#10;LGX1KyNp9kmMkKTbY/MmVwQr4wwGSDjNfqRqX/IQn/67P/M1/JH/AMFKfCF7/wANj+NNfgdnRp7O&#13;&#10;cRqw4xZQKVI64OOvagD9QR/wWi+Bzaiunr4N8ZNvVWSVTY7CGBI58/2x7GudP/Bcr9n1b2CxPgvx&#13;&#10;uXncxqR9hwGXqD+/+tfiTpPgiwv7C2ubVJoLvLXyQYUlo2GM4Bzj3HHtWdrHgOC8sINUtlEV1Bci&#13;&#10;dgAAVKnbux0ORz7elAH7W3X/AAXl/Z1tZJI38EeOyY5PKbaLHkg4yCZ+mal1T/gu/wDs9aTZm9n8&#13;&#10;D+OiqsFZR9gDDPAODcdDX8/vifwR59rd3UkI2sULSoScSA53BfQ9utY154Fl1GwlsIYlcSQKxIBy&#13;&#10;pHzgjjGc9vSgD9/Lj/g4A/ZwtZWhl8B/EDKgNkDT+VPcf6TzWZJ/wcJfs4RyeX/wr74hEbN+7/iX&#13;&#10;AdM4/wCPnriv50B4MtZ9Ua4vlPnRo0YRgQrgkDjA6jsPaslPhjNH5t6kUjxKTKWMgyFxg5B/yKAP&#13;&#10;6NY/+DiT9mmW7W0j+H3xEJKbyw/s7A4PGPtOT07CorT/AIOKv2Z77Ul0yD4e/EQu7KquTpu07v8A&#13;&#10;t5/Sv5wNT+G91bxLqellirBY1bhuR1wfX61xcfghokutSto5JJkmjkUONvl4HIU9Me3vQB/UDef8&#13;&#10;HDP7Ntldtat8PviG22RoyyjT8fL35uMgHsajb/g4f/Zqjhjnm+H3xDQSMUQN/ZwJIGQR/pPIPav5&#13;&#10;x/Evgm51nw9DdWttNFNJCBJ8wBSUD+HA5DAZx6iuS8W6T4pk8I2Qazile0iJOcK4YDGVwp6nrjIo&#13;&#10;A/pph/4OH/2XpJII5fA3xAiM6Fv3gsAEIONrH7Rwa6TVv+C+v7OejXEkF14F8eMIoRcF4jp7Axn+&#13;&#10;If6QCa/mF0XwVoOteG4bjXvOS6kgnDLOVYSOuM7G7Ecd8nPNVdJ8NtokrfbheNZ+Q1rGzp5pVcZC&#13;&#10;sQpyvocnFAH9Osn/AAcC/s4K48vwF4/eMqHEoOnBcdef9JrU0j/gvf8As7a1C9xaeBfHgjSMyb2O&#13;&#10;nYIHYf6Rn9K/ms0zw74W/te2S7jmt0u0ignjCYUkY+dMjBbHT61N/wAICnhbxclzFl7eOKSFUYkJ&#13;&#10;PCzcMy9eAO3egD+lqL/gvD+z1JJBA3gfxykk5wsbGwyMgkZ/0jviksf+C8f7POoectv4G8e74Dtl&#13;&#10;iYWKuOTngzjoBmv51vFHgu20jQrXxbpTIi3Eylo5ZWkjYIRlVPDKRnp/Oo9X8Mwajr0erafcjzb+&#13;&#10;FbaRbcNh8DnfkcFc9e9AH9IEn/Bc34BJg/8ACDeOyGz2sQePYzg49D0rIj/4L1/s24U3Xgvx1bhn&#13;&#10;aMGdbJQWX/tuetfgF4Lt9RitYofEK294LOdrSJr1CkhQISG3r1AJHBzU2tfDa51LQ10uS1ijtZLv&#13;&#10;7RtXLmJjk/K23IHHOKAP3U1z/g4L/Zu0GWKO58B+PZBLKY1eJtOI4783AOPwrn7f/g4o/ZzuYYbq&#13;&#10;L4a/EloZ13RzR/2a6kZI/huTzx0OK/DTQvgjdabEJNXh+22ZlfyUkKgxnOVbODkEcdBRY/Bfwtom&#13;&#10;pSaxoUMlkk2JdiP8gJOw7cAqMknAx3oA/oL0j/gvb+zfrOlPrNt4K8crCkfmOJPsIYc4Ix5/UVct&#13;&#10;P+C7PwEv9Pj1XT/AfjueBkaSVkNhmFQwX5lM4PJPbOO9fz2+E/hg2n+I7jwtfRXXlX88scNwPuqd&#13;&#10;nAkC4HXvjmva9M/Z98UaTpEVvelJ7cX26b5mjd4iMNGjYHJOCwOaAP3j0n/gtJ+z5qlkb1vC/i+3&#13;&#10;2OUljlW13R4xy22U4GTj2r0lP+CqvwUubH7dpug+IboGA3CLE1qC6Lwdu6QZI9OK/D3Qfg/quneI&#13;&#10;NSutPngiFzYok0V2m8xSDBO4Zww9cAV6j4O+FviqW8FrM1pGI/NkW6sMEo0ijBQHPyEjkY4NAH6/&#13;&#10;Sf8ABUH4VhIJ7Xwv4muYbhlRZ7drRkUsCQGPmjB4xiul8Cf8FF/h946doofC3iexcNhEvDaDeucb&#13;&#10;lKzEfh1r81PBnw3vIdNnM6tLp3nCRmIDNFdKcZHABDA4x2r33wN8O7DRyzTG3mhVl3SW48uWMtgB&#13;&#10;sYIwOvT8aAPtM/t5eBd80aeHPELNAxVwPs3bPI/e9OK1rH9tvwZfuFi8PeIACfvsLfbjAIIIkORz&#13;&#10;Xzhonwuh0y6a5unFzDIvluTjJRh1PArul8E6LHpaw6aTAYWHkzRsPkDYzkc/Ljg0AfR1h+094c1A&#13;&#10;7Y9G1hSMBlYRZXIz/fOeK1Iv2idAl8zGlamPLIHPlc59Pnrxaw8Px2rtf2w8x1QYCnG4+oI46V1g&#13;&#10;8M6ebUamD+8zuZBnkdcNj07UAejx/H/RZJTGNJ1TCgFm/dYGfbfmrz/HHRY1ctp2obkTfsPlhmHt&#13;&#10;81eY/Y7V8W26Ihm+ZXOG/D3rLN9pVvqKQSMkjJhFUfeX1BwP89qAPVk/aB8MyRb0sb/IzuQ+XkY6&#13;&#10;k/NxWUf2l/CSv5b2N6DtJ5eL9Bu559K8E8Q6jNZ3D/2ZDGC+4BGAGVbIOT9CcV4T4n1GSxC+YvlB&#13;&#10;Plmjf70RPR0fIz74I96APszU/wBsDwDpe3ztP1JgQSWBhAABwckv2rC179uH4Z6BpseqTafqs0Uj&#13;&#10;FcwmA7cdc5cdK/OLUtXeLUpbXUL21uLQ8yJICJY1cHIyRyCMGvCLfXtN8KJrOjeIZ4NQ0q8lC2Yl&#13;&#10;ViIpJB8u1lOQcDtQB+ucX/BQD4aXKeZZaJr0yjO8qLcbMDOWzJkD3rSuP27vhta2D6nPpOsLBHH5&#13;&#10;jvmE7SP4SA5P49K/IDSp1m1hNPMNuRc2SMhW6wHLDGMAA5xxnP1qa4u73R9FhuwRNa2qzRtFvRpM&#13;&#10;bsFGzjIBHrQB+u8n7ePwzWK3uYdJ1uWK5h89ZYxCVC4yckuOR3FRS/t4eBBbJdWnh3xFcLJEJl8r&#13;&#10;7Nkoe4BlB+tfi/F4z0qx0wTpa6hawSSMkhWVUSNGGCCFb5Tn2rqLLxcI9EsbL7QkjWtwERZcb3Rg&#13;&#10;T/rBg5xj72PegD9cLn9vv4eWiLLJoOu7HDFHDWxBKLuI4l4OO1ctqH/BSf4X6fHcyyeHPEjC12b9&#13;&#10;ptuQ43ZH7zOB3r8tvE+paTC21IZ4ba8CTxz7lGyUfeBHOcZ655rgPFuoQWMtrPZXE80V0pEpiTfy&#13;&#10;QAQRgYOCcUAfpzd/8FdfhHbSvGPBfjJwkgjLZsUBLKGG3dOM8HrWW3/BZH4Fx2MupzeFPFyW0IJk&#13;&#10;lc2QwQ20rtExOc+3Svxj1k+FdW1W72tOwYso+0MyBZUA2gKPmU8HnpzXhMFhp0Gq30FnbiOK5gml&#13;&#10;meNipSeJchlzgHIJ4z+tAH7s67/wXR/Zw0DPn+FPGEu3ZuaE2TLtdgm4EzDIBPOOaxJf+C9X7OcI&#13;&#10;uZJPBPjnyrWUo8sf2FwyZA8xQs5JX8AeK/A/XNCfSori0uTG0bWsQE5j3bpScrkDO3gDnpzzXBaR&#13;&#10;d2tvbSvZywCeaCNrm1li4Lq+7KscBdv0Gf1oA/pD0v8A4Lq/s36yI/sPhPxifOjaWPe1gpITkjDX&#13;&#10;A5x0BrY0/wD4LcfAHUbJb5PCHjGNDOkBEz2CMN/3WANwMr9K/lb1dI5o9X1PT4bd2CPMYgVVTuPb&#13;&#10;YDjtiu4g8V6f4i+HNhPqtnZ280K5ffF5jFLb92AGGcMN3HHvmgD+mHUP+C4fwA02JZrnwb4yCm6F&#13;&#10;oSJNPIVz6kXHTvWcf+C6v7PyxMx8DePNy3D220rYgbl9GM+0hh0Oa/mbuNE8Eaaz61p+qSSWd4yy&#13;&#10;OmW8tZogC3KgbeGBB+tZ2rWL6Jqra1oO68tri4VfJRmkt5Cw++yk5VgORgdqAP6eW/4Lqfs6xJK9&#13;&#10;x4M8cxeVCZsSLZKHwMkKfPxkHjk/jWNN/wAF7v2cYbNL1fA/jyRSyrMkY09nh3n5Sy/aM4PqK/l5&#13;&#10;PikahdQ6TFBLZuoLPC8ZljZmfDgbt3ynAPJ+nvy3iO60m7u5pi7LP5REtvCChO19wwgGMZPUcigD&#13;&#10;/Qw+CnxU0n44/CTw98YNBtbqxsvEelw6ra2d9s+0QxzDIWTyyy7h32kivd/C3/H5J/1z/qK+Ff8A&#13;&#10;gnwsSfsP/CtIC2weDNPC7yScbOMk8n8a+6vC3/H5J/1z/qKAO5ooooAKKKKACiiigAooooAKKKKA&#13;&#10;CiiigAooooAKKKKACiiigAr8vf8Agsh+3P4j/wCCdX/BPfxz+054Cs7PUPFNkthofhKz1BC9s2r6&#13;&#10;xdx2du8qKVLpD5jTFMjf5e3Izmv1Cr8rv+C0P7DfjP8A4KIf8E8fG/7NfwwuLO18XXLadr/hKbUZ&#13;&#10;DFanVdGvIryKKWQA7FnVHh3kYUuGPANAHwJ+yP8AtPf8FHf2av8Agpb4G/YG/b+8f+G/ivp3xj+F&#13;&#10;d74+8LeI9J8PweHrvRNb0kGW/wBLMdsdlxbCJXKSuN5+Q4T5gf2K/ba+Pvxu/Z8+EMOvfs5/C7Xf&#13;&#10;i5401jVYtB0Hw1pM8NlawXFxDLIt7qt7OQlpp8JjAmlwTllVRlgR+MH7KPwC/wCCi37Vv/BTHwF+&#13;&#10;35+278KbH4OaT8FvhLqHgbw/4ePiGy1691/xJq6tFfX0bWLMkNn5TuEEmHBCYL5Yr+0/7GXxe/aT&#13;&#10;+NvwZk8aftU/DBvhL4p/tq/sE8KNq8GtFrGAqLe8+1W4CfvwSdmMrjmgD8dP+CRP7dH/AAUP/bC/&#13;&#10;4JHePv2idQtdE8efHGx8ZeK9A8J6PdfZNH0lrqzaBLO2leMwx/Z7Z5WYszh5EXbv3EGvEPhf+1R/&#13;&#10;wVl/ZC/4KMfs5fssftkfFTwZ8XLv496Tqt540+HuheHLTSr7wE1la/aRdQXlkzG5tEkEkIlmAWUQ&#13;&#10;ylVztYekf8EtfgZ+3/8A8E6f+CPXxN8N6X8MJtS+Mq+P/Fmv+B/A11fWJS+fVp7eOxuZZ1uRAIE+&#13;&#10;aeRDMjskZUYZhXyN/wAEe/hf/wAFQPgL+1MvxM/a+/ZU1bWPiF8TNZkg+J/7R3inxtpV9e6dpchZ&#13;&#10;47bTtKg3/ZLGAJHGLa3b5sDJ2KiIAf0j/te/tPfs1+CPhH8Qfh142+IfgXRvEC+DdWifQtV17T7T&#13;&#10;UFe40+RoVNtNOkoMgZSgK/MCCOCK+FP+Da//AJQi/AX/ALAut/8AqQalXeft9f8ABIf/AIJt/tDa&#13;&#10;V8R/2nvjR8JvD3iDx7deE769uPEt5LeLcyT6bphitHKxXCR5ijhjVfk6KM1wf/Bthz/wRF+Ap/6g&#13;&#10;mtf+n/UqAP3JooooA/Fr/g4l/wCULHx//wCxTtf/AE6Wdfb/APwTu/5MC+CH/ZI/CH/pntq+IP8A&#13;&#10;g4l/5QsfH/8A7FO1/wDTpZ19v/8ABO7/AJMC+CH/AGSPwh/6Z7agD7GooooA+Sv20/2Kvgp+3x8F&#13;&#10;m+Afx9GuHQG1W11kjw9qc+k3f2iz3+X/AKRbFX2fOdy5wePQV/Gh+1r/AMEXf2MvhB/wWd/Zl/Yo&#13;&#10;8Fz/ABEi8B/E/wANeKtT8W2k3i7UpbqafSrWeW1MVy0heIK8algv3hxX98lfzAf8FBv+VlH9iP8A&#13;&#10;7Evx3/6Q3dAH6a/sJf8ABHv9jr/gnR8RdX+KH7OK+M11TW9FOgX3/CSeI77WIPspnjuPkhuXZEff&#13;&#10;EvzgZxkdCa/UqiigAooooAKKKKACiiigAooooAKKKKACiiigAooooAKKKKACiiigAooooAKKKKAC&#13;&#10;iiigAooooAKKKKACiiigAooooAKKKKACiiigAooooA+R/wBvP9q3Qv2Hf2O/iH+1j4hs21GDwP4b&#13;&#10;uNYi05W2fa7oYitYC38IlneNGbsCTX8hv7TGqf8ABwf8Wf8Agkn42/bj+LnxA+Gus+BPiJ8NNS1f&#13;&#10;xD8FU0KOxudF8JavauY7uy1JFWV7q3t3WfypJXynBaR/lr+pz/grD+yf4p/bh/4J1/Ff9lzwLJDH&#13;&#10;r3inww8WhfaWEcT6jZyx3lrG7kgKsksKoWPA3ZPAr+XfxL+33/wUN+MH/BJnU/8Agl54Z/ZG+Mw+&#13;&#10;Lml/DCb4ceMNa1jSWtPDFtpem2f2Sa/tLrIa7uZrePEFtGvzzH5GkXAYA/pE/wCCHoA/4JFfs8gd&#13;&#10;P+FX6Pj/AL9V+qVfmr/wRy8D+Mvhr/wS2+BPgL4haTqWha3pPw40mz1PR9Yt5LS9tJ0j+aKeCVVk&#13;&#10;jde6soI7iv0qoAKK5698WeF9N1m28PajqVhb394M2ljPcRR3E4/6ZxMwd/8AgIr8Wv8Agg1+2z+0&#13;&#10;P+3R+zn8RviF+0hqtpq2q+HvjP4m8H6XPaWMFgsWl6f5Bt4SluiKxTew3sCxHUmgD9xqKQnFc3of&#13;&#10;jPwj4muZ7Pw3qmnahLatsuorG6ineFs4xIsbMUP1xQB0tFFFABRRRQAUUUUAFFFFABRRRQAUUUUA&#13;&#10;FFFFABRRRQAUUUUAFFFFABRRRQAUUUUAFFFFABRRRQAUUUUAFFFFABRRRQAUUUUAFFFFABRRRQB/&#13;&#10;/9D+/iiiigAooooAKKKKACiiigAooooAKKKKACiiigAooooAKKKKACiiigAooooAKKKKACivxy/4&#13;&#10;Kq+P/wBp2w+JX7OHwH/Zs+It58MT8Tvizc+HvFniLTrDTr+7/sSx0S91SeKBdTt7iGOV/su2N9uV&#13;&#10;YgkMAVP6seEFsfDHhbT/AA7fa9PrM1jaRWsuratNbte3jRqFM1wYI4YjI+NzbI0XJ4UDigDtaK8e&#13;&#10;+J/x2+GHwhtNHvfG2qQQDX/EmleEtJiidZJbjU9ZuUtbWJEB3HLvliAdqBmPANewDI60AeW6l/yE&#13;&#10;J/8Ars/8zX80/wC294ZbWv2p/G15KVkSOa1iaFiclDZ24JUAHpnuK/pY1L/kIT/9dn/ma/n+/bA0&#13;&#10;R7r9pXxPf2UzRyJPbeYF4DL9ki4PXPTrQB+eq+E49Gt49U8w79PlWC3IJJ8lx86tx2yfwrYutGtp&#13;&#10;7Bi5ZWZlZF+Xjd0K852uB7gV6Zc6PaXVrFchWkcgC4jiAIk2EgYJ6HHOPSrF7oWhHTt9xZzxtcIV&#13;&#10;iZ0AYBRgDrwM/lmgDxW98Dy32jNLaSxOsTkSIQAw2nA6dx+VcI1jbwpJazguwfIaJSsiIQBnpyD9&#13;&#10;ea+hPC+j2en2c0V7bSRbSFkDse+WyCRVPUfD1s0clxbQ8pned3VW5Gcf3TQB8z6j4O06we5F5OJU&#13;&#10;ZQttLCvRifl3KB29e9czqvhjTViSyaIpfRoA7JuCtGeeex5P69K96ubS1uNOmBQK6PkBieucHr1N&#13;&#10;Ps7LR7mL7E/mNOmMs0ZIZAMD8xQB83jwxayaUtzp8KrsPzJg5JJ+b5T+ea5qx8JWd1HqVgibYs+Y&#13;&#10;PNYkx5PQ5wR6elfWWieHLG+nubWFJC0ZIXAHTuTnnitGPwYNA1E61LHKFumEDDYNpXbzkc5JoA+W&#13;&#10;dB062jsRcXLbpbcKAcEK+z5VJBIyvPUGsDWvC+of22lhpMjSQu4SdF2gxiU5OA3IH6V9dn4dyaml&#13;&#10;3Np8Fu0SxYjRpFU/MRnjH1xxVUfDu1k8m4lskW9twBMwddrqxG3JbjigD5bg+HUcU7wva7jY3H3G&#13;&#10;fYXE2TjHQ56AjuMV1uleGpNT0jUNB1G1MaTWck0ckTlpIGVvlIG3HTHI5r3W90WadbpYbVZkcDyj&#13;&#10;5yEYjIUgY5HNb/hvQbMtOLi3SKV1a3HmOynO3Jxgcg464oA+VbTRIbeRbG5hUG3+Zyh3oxdAmdr4&#13;&#10;ZScHkcVoar4R8WXN3H9otlvbT7CJ4wdpjG0lcpt5BXjIOM19g6X8MLK4aYusBQQAoy/OQzEnB3Zx&#13;&#10;jkdaxPDXwxjsbC6u4GuIg0g/du5ChGkBLKMgD5RyB1AoA8yv/hjbHQLDVtDsCtncxxvqGnSbsRu6&#13;&#10;4fC5PO4Z61e0T4d6Tqum3AsrV4pobGSWNjjZknHBHI+h7V9IQWGr+H57ZoknaORyAiBTv5wvY+vb&#13;&#10;6Vu2Hg3VLDXI9Tj3ol4r2rwzIPl3dCwx064z0oA+S/C3w4svtcUTyyiJE866WUgD5htx2yMZ5PrX&#13;&#10;qXhHwZaXU7oJnys0pRCF/wBSThV+bhuBnn6V9NWPgmy899N1KOCSO7T7MrsoO0pyc7cEj+tbtx8P&#13;&#10;9L03w5Bb2Vuhlglw/LAGIHPGTnPP50AeAt8E7bVZJr62nV4nVbkQsuziNTuHX5c9xVTTPgvaebHI&#13;&#10;8C3MN5HhyXBMKI3yk4OOM9q+u/DmhabpytcCzuZIxEwX5CxBcEEZKgEVrWPgPTU1tFv7W4+xSwfM&#13;&#10;Y02BDwPXg/j+AoA+ZrP4D6adftZLgODK8sa3C/Mu9RwxwOCRjFd7Y/C+HWdF/wCEXNxvfTrwTRNI&#13;&#10;oPm7udrY556YxyRX0Xo+iTaJr39n6Sf3KKy20koKtheSPm4PTn1rf0/T7OXXJNUuLOIm5XY6woGG&#13;&#10;9DnLBcEYJ64oA4DQPCmk6nqboRbAxHy7xtmPMRQOBu54HX3r0mw8B6VpskkVrJAkcUa3EDwKrggd&#13;&#10;QQBngdRWHZ6QlrNqEg+0ZAeRYRkBwvPyqejD2qfwrqUKn7Pbx6izMd5BwCFIOVxnBH60AdX4a0i0&#13;&#10;SaXSZjbGKaXeI5uEdm7qVAAOe1bjaHFbySW1oUBBJhUHOFJxgNgEgjoD0ridM02PU57zUdIa4kjJ&#13;&#10;YrBI6oySIOB3HGOCau6FFdtcxJqMpSOVzHIrMGCu3OC3BGCCeKAO30nUbmz1aWyvXZ4YlwwXDY29&#13;&#10;Mjsf0r0WytYpbUz2mGHmCSFdoDEY6EZ5+leCpov2Vrp5RIbiK4cvIm7cyD0OBxj8K9ksSstlZywz&#13;&#10;SB2XJDApn29AcdDn86AO10uSby3mskBKj54wSvua7rTntxOyqGdTGDg55Ixkfka8r8PXMkl3NBI/&#13;&#10;lMBI0dww4bHGCfw4Irs59ZexiieTEh3AfK3yjPpQBo6k2lWjJHcqikNuVgmCVPqT7eteVeMdVstK&#13;&#10;1NkyAGBaJm6EdOMcY+tdD4h1Br+FJXhlG0rh36FT3715v4pRZ9VgW2RMG32SIfulzgn6DH5UAcP4&#13;&#10;j1m9hXz5JSquFMfOSDzjkntkV4v468Q6tLYKzASMsZ85yMh8+uBjv6V3fjOK7sbn7YIXeBB5YAO4&#13;&#10;b+RkY6V41rGnXOu2UwQny4d5kR5CpPpg8DGOaAPKr6H+0bePVFKR7XdJwWIY4GFJAH5V4N458OXF&#13;&#10;3pE+uaG8tylnceXeQRKc7xgqwzxkDPTrX1NDov76TUbBC1q0IiaDcck4xkdQefesHQEubvSG0+Oa&#13;&#10;O2u4rhpiWTCyqrcb8DHA4PagD5T8Nz6p541C4sr4RoztbXbPt2b12lDgH688V6Ndrd2t7P8A2nE9&#13;&#10;3YSWwTDt1duvbnOeo6V2T3dgbi90K6mFvNukDLBFzuII6BcMATWitz9l+yWN9PNJGtmkss0cHQqM&#13;&#10;BWDevtQBz3g3wT4W1CzbTFSLy7m1QT+aCGSZhkAN047ZrqIfCWn/AG11t9yvCFLABSuVwoOQDgY4&#13;&#10;qHT49Xt7m2vrH7PPBPcMzIAVkVI1xgrjPDYwTXUTz+IdMspNX0eFLkiUE7R8x3feRtvII+lAFa+0&#13;&#10;iK+0w6Zq0USCaIsjgEq25gSMg4H5cV5p4t0280jU7bQ51jEggWWBvu52jaCxHBOa9vknu9ZsrLSj&#13;&#10;ZiM3SF3G/wCUo5ywBAz2OPwrkfGUekXV0E1vz/Ls3+yW8q5Zdqt8oPfnpnuBQB8ieNPC3i+11p9X&#13;&#10;srezAdkYLvyflBJymO47ivMLHSNXuLqeyNnEp8t5lCLw2Wy5BAzjaTgdxX1B8QzLpGsxaqt1LLCs&#13;&#10;LCSIjKnoEORnGMY6df1+U/G/jHSPDXica7ZRP80ID2/mOVQ5JJ27Rxnr6jPB60ASeL9EtLjforrG&#13;&#10;wkjM8A3siPHjKBWIPKkYxnNeP3ug+HbTUYLTM1rNIgVkkGUlwowN2APvdO9fRNz4/wBG8W+D7aVr&#13;&#10;NILuykVWlJLZicbhgHqDXm974m8H6hDaTXluplgM6SKyffZiCnTJPGR14oA8pj+HuloCi3jLdSSf&#13;&#10;Y5YmRQMEl87gPunv71z1ppWmwahc6D9mn3QNEY5dysXz/rFAx0yB619QS6p4HutDtb2yt4hcW86q&#13;&#10;wcOhYMMHB6jHXmvnK1+I0Gl6+niO90qNEimuTPmTcRgHbxz1x1PegDn7nwDFoV+1hbG9OmT3ct3B&#13;&#10;LbRowRplwykEEccDjpW8bdzYfZreO5DOrApFAEYSoh2EgHByBzxXQab4vjvtFNppiX8EhCyiBX/d&#13;&#10;dCcg8kdTn2rD+IfimW9iudXsLi8hltYrTdEyhkl3na+1gVy3BJJ7GgDhNKm0oeIlu79ZUddgk81A&#13;&#10;r8n7u7vjmum1L7K0iDWIIZbuBmMLeQrGa3bLYYqMkYGK8D8V/ELwpquiO7LPHqEd8ihZDsLxnKnO&#13;&#10;Se/eq3w8+P8A4bfxCLHW4ZI7mCUxxo7/ALuSHoykjgYJ64oA/vC/YSMTfsafDRoEEaHwjYlUAwFG&#13;&#10;08Yr7X8Lf8fkn/XP+or4j/YLJP7F/wAMmIK58IWJAJzgFTgV9ueFv+PyT/rn/UUAdzRRRQAUUUUA&#13;&#10;FFFFABRRRQAUUUUAFFFFABRRRQAUUUUAFFFFABRgdaKKADApMA9aWigAowKKKAPE/wBpb/k3L4gf&#13;&#10;9iTrn/pBNX5Rf8G2H/KEX4C/9gXW/wD0/wCpV+rv7S3/ACbl8QP+xJ1z/wBIJq/KL/g2w/5Qi/AX&#13;&#10;/sC63/6f9SoA/brU7lrOxmu0AJihkkCngEqpOK/hP+HH/B0B/wAFR/i34Sh8d+AfgH8KrrSrm4uL&#13;&#10;e3nl12+hZjbStC+UeQEfMp+tf3U66M6Ndn0tZv8A0A1/ln/8E8iP+GUtDP8A1EdZ6cf8xGevw76Q&#13;&#10;HiTjuFsjhmWXwjKbqRhaabVnGT6OLvoup/OP0ofFzMuC+HKeb5VCEqkqsYWmm1Zxm38Mou94rqfo&#13;&#10;Z+3X/wAFgf8Agqh+3d+yV43/AGSPGfwR+Guh6Z430yPS7vVtM164kurZY7iK4DxpLIUJzEB83GDX&#13;&#10;sPwL/wCC8X/BWT4FfBPwf8EdF+A3wsvbPwf4X0vwva3tz4gulmuItLtY7VJZAsu0O6xhmA4BJxxX&#13;&#10;zVn6/nShue/4mv4w/wCJ0OKP+fFD/wABn/8ALD/Pr/ioJxp/0DYb/wAAqf8Ayw+9/CP/AAcq/wDB&#13;&#10;SGy+NXw28AfGb4I/DLRdG8d/Ebw94El1HT9Zvbq4h/tq8S3aSOMSEFkjLsu7jIAPWv7dq/zBvjJj&#13;&#10;/hev7OWf+jk/AX/pwFf6fNf274FeIOM4m4fhmuPjGM3KUbRTStHbdt/if6LfRr8Ucw4w4Xp51mkI&#13;&#10;RqOc42gmo2i1bRyk/wAQr+YD/goN/wArKP7Ef/Yl+O//AEhu6/p+ytfzA/8ABQUj/iJQ/Yj/AOxL&#13;&#10;8d/+kN3X7Gfv1j+n+ikytLmlcQUUUUwCiiigAooooAKKKKACiiigAooooAKKKKACvAvjx+1V+zV+&#13;&#10;y5pun6x+0h488J+BbXVZ5LbTLjxXqltpiXcsKhpEhNw6byikFtucZGeor32v5SP+Dh/wF4J+KH7d&#13;&#10;H7BHw8+JGk6frug6z8Z7/T9W0fVYVuLS8tpjpokhmicFXRxwykYNAH9DfwT/AG1f2QP2ktSfRf2f&#13;&#10;vih4B8aX0SGSSw8M69Y6hdKi9XMEErSbR3bbj3r6bBzX8mX/AAXB/wCCLf7I3ws/Y48Tfty/sN+G&#13;&#10;NP8Agx8WPg1ZHx5oXiD4eRnR1uYtOdZbmCeC22xs3khmikChg4CsSjMp/ev/AIJo/tLa9+2L+wL8&#13;&#10;Jf2mvFkUcOr+MfBWn6pq6RALGb8J5V06KOFV5kdlHYHFAH3HRRRQAUUUUAFFFFABRRRQAUUUUAFF&#13;&#10;FFABRRRQAUUUUAFFFFABRRRQAUV8pftn+F/2wfGHwLu9E/YY8T+E/CHxBe/s3sta8a2MmoaYlokm&#13;&#10;bpHgiSRi7pwh2nB9Otfy4/tgftDf8HG37G/xv+CXwM8bfGb4Eapf/HHxlJ4K0K90zwpMLfTrmIQk&#13;&#10;zXnm26v5Z84f6oO3B46UAf2d1geLNcHhnwtqfiQoZf7P0+4vvLHV/IjaTbx67cV+Y/7Bvwv/AOCw&#13;&#10;Hgf4lavqP/BQ/wCJ3wo8b+FZdEMOjad4C0S40y9g1Tz4mE00ssMStD5IkUqCTuZTxiv1Qura3vba&#13;&#10;Szu0WSKaNopY3GVZGGGUjuCDg0Afw4f8Ejv+CU3wE/4LN/sweMv+CkX7cOs+Mtb+LHxF8ea8PDni&#13;&#10;vTdbvLC68HQaXceVZDS44pBGjQSLuRJFdFjVEVVAJP35/wAGlmhXfhf9g/4meGtQvZ9Sn074++Kr&#13;&#10;GfUbrPnXUkEVpG08mSx3yFdzcnknk1znwu/4I1f8FaP2LtU8efs6f8E+fj94I8KfAfx74kvdftj4&#13;&#10;i0i4vfFnhJdUwLtNJKp9nMqoNkcjSqCVV9scmWMvgb4B+P8A/g3g/wCCLPx20jxn46j17xVrXibX&#13;&#10;rr4ba34fSZ9UuNa8TQw6doiGO4jBk1ATqJ5QiuvysQWAoA7z/g6R/aj+K3wT/ZU+GvwO+F174q06&#13;&#10;P4xfFCx8F+J7nwOpbxBPoYQvd2Gm4dM3N5uWNE3DzOUJ2s1fiPrXwd8NfBH47fBH4uf8EeP2Tf2u&#13;&#10;vhB458NeO9JsPGuo+LNDvV0fxH4XnkEWoR6sW1K8V5H4LHZHFtLM2CqFf6BPEv8AwSv/AGh/+Cg/&#13;&#10;/BHj4TfA79tHx1q2j/H7wwLD4gad8QpVF3f6P4mjlmuLWO6VTH5vkwTJbzlWDB03KSVGe9+DvwJ/&#13;&#10;4OIp/HXhfRPj78bvgNbeDdF1ewuPEOp+EfDF5P4h1/T7V0ae2db1EtLdrpFKPJEqFNxZBxigD98V&#13;&#10;ORn+favnr9q39qT4O/sW/ALxF+0x8fr6503wl4WghudXvLS1lvJo0uJ47aPZBCrSOTLKowo4zk4A&#13;&#10;rzf/AIKA/tsfDb/gnj+yR4x/a3+KkFxeab4VsY5IdKs2VLjUb66lWC0s4Xf5VaWZ1UsQQi5Yg4r+&#13;&#10;PD/grf8At8f8Fh/it/wST8X6/wDtg/s6eGPDHwt+Kmi6VJo+u+EdYlutX8MLLf2l7YvrtpK0h8u6&#13;&#10;RBGHVYtjuocKxCEA/uy8B+NfD3xK8D6N8RPCUrT6Vr2lWms6ZO6NG0lrexLPC5RgGUsjglWAI6Gu&#13;&#10;sr5l/Yp/5M4+E/8A2TXwz/6bLevzU/b0/wCCnv7Q3w+/a+8Of8E4f+CeHw90b4j/ABl1jw6/jTxB&#13;&#10;c+LNQk07w14W0FWMaXOoSQgTO8r7dqIykBkxuZwtAH7i0hIUZPQda/Dn/gnx/wAFOv2jPin+2B4x&#13;&#10;/wCCcX/BQX4faF8P/jJ4W8OQ+NNLufB9/LqHhzxHoEzxxG5snnzNG0ckgDK7HPzAhGRlr9Bv28vF&#13;&#10;P7TPgz9lbxb4i/ZH0Dw94l8awWB+x6X4n1B9MsTatxdzG4jBIkhg3vGvAZgASM0AfLPwQ/4Lb/8A&#13;&#10;BPP9o79rOT9jL4LeKdV1/wAWJqF/pKX1not+dCmvtMiea5t4tUMQt3ZEjYghtjY+VjkZ/Wev46/+&#13;&#10;DS7xF+2nJ+x/ovh3WPAnga3+C0+r+LNVg8dQ6o58S3PiD+0PLaKXT9pTywRJGJSQfLRfXB/sUoAK&#13;&#10;KKKACiiigAooooAKKKKACiiigAooooAKKKKACiiigAooooAKKKKACiiigAooooAKKKKACiiigAoo&#13;&#10;ooAKKKKAP//R/v4ooooAKKKKACiiigAooooAKKKKACiiigAooooAKKKKACiiigAooooAKKKKACii&#13;&#10;igD+br/g4R+BHwG/af8AFH7Kv7P/AO0tr174Z8G+K/jXfaVqes6dfRabcwzP4c1FrNI7qdHjjMt0&#13;&#10;sUXzKc79vUivCI/+DPz/AIJnTIJY/GnxtZWAZWXxJZkEHuCNP71+jn/BXXwJ+0P8RNZ+Cfh34A/C&#13;&#10;vwL8YU/4TjVrnxT4P+JNtAdAl0uHRbol5L2e2uRY3Il2C1mCcykKwZSwql4I/wCCsPwa/Zr0bTPh&#13;&#10;Z+2p8JvHn7MsGmwx6ZYXWvaUuqeA444gEjitPEmhfadPjiAwF+0i2wOqjmgD8/8AwZ/wawfssfs0&#13;&#10;fHb4ZftLfsx+LfiFdeJfAPxG8P8AiaWx8Z6tbXun3Om2l4hvkAjs4nWYQbniIbl1Cnhsj+qwZ715&#13;&#10;78MPi38LPjZ4St/Hvwd8SaD4q0S7UPbav4dv4NRs5ARn5Zrd3Qn1GcivQ6APLNS/5CE//XZ/5mv5&#13;&#10;0P2x/iOmhftZeJtGnaNYzcwRuSN2AbOFlyPUknmv6L9S/wCQhP8A9dn/AJmv4vv+CoXxKvfCv7ev&#13;&#10;jq1hndDBe6fKhi/hH9n22Q3rjOfoaAPsLRLqCHQJXtJFlGBOkiqrYA5x6jjrVXVfGOjHTbeeBXZ4&#13;&#10;sK0WQwKynPAH91uvtXyz8H/ig3jHwzba5o86bW3w3cDMo+ZvunA6AknGe30zX1Z4d8F2GvabJLYx&#13;&#10;Mk6srbOiOQdpIJ7igDipfHF7fJIn2fCnzFxNmNfl6EnOP6GuAh+Jun3NjLp8MVt5x3xna67gyn7p&#13;&#10;Bz3/ADArZ+Nrv/ZSWLK8c9o2wKPuSjJBznnpx0r4Z8Q3Fwts1npVsTdwSpODJtXepOSmVOc9+KAP&#13;&#10;pvxPq13HopSaLZKZ41XKhhs5JIxwR+teWP8AGLUoNRXT5LURC3h2x3G1ozJk4GegHFO+EXxDu/HH&#13;&#10;hO9i1+F2a1udpcH7iv8AKvbqrDjOPrWF8SNQ1C2aP7KbZpYbeV5HAVGZVwFyBwcj9aAPSfBfx50G&#13;&#10;TXJv7TMkctsw82JgrrIvGQD179v/AK1fTVj4q0vxZerLpvmMjJ+9Nuy7ULDA3buePWvxS+I3iZ7T&#13;&#10;V7DVIS9pctiSWJhjeucE/KMHP54r7X+AHxL07xLeW2mwyTQyGIRTtFnapDc5HBwevI/GgD7416zu&#13;&#10;dO1eFrSIIrQqyO0iAMM46AdR1/pXnXiTxFqFrqT3GmY2wxAXdrvUlgoO5gAMkcDmvf8ATPB0F7PI&#13;&#10;La8glijij2rcgnkgHqTxn1Ar89f2mvEi+DPH/wDxKo4WIQtKjEocn5CUOBxgnigDUufiXanQ7mZ4&#13;&#10;JXggDMSoVSPNOTgjt6U/wz8c/D73+nzJOGV4zJ5coVmIIxg8ZBHP51+ecfiXxzp2t3VpoQku9PaW&#13;&#10;V5opMqPL+8duQTgYwT/KvH9f8fS+E/iZZ3ULQwxNZCQ2kxZkw5x1PI/xoA/fLwx8TfDtzeLeSPLb&#13;&#10;Ay+WC2FibeOM9iOce1epan428K2k66YLmJVhhWVoopkLOpUtnaSDxxge1fmp8NfF3hnxN4Zkh1xj&#13;&#10;HBPbAqskeUE6qWyHJwBuxivG/FHiiytIjrImmF3CAtrKCPKYyDaUbaRgAHrjAoA/Z7TPiH4G1DUM&#13;&#10;2t+sj27eZGokVCQoDEEAEeuPpXqVz4/8H2V3BbSXgS5KreAswyVIIxnPB/U1+IvwS+KF9carf+G5&#13;&#10;xaXF+k4ubUeX8zIDiReeo5ycH1r0X44fGqCPxRbXsFiiXI05YZYAChZ4cnAxg55oA/X3w98RPDPi&#13;&#10;u4T+yL6xuDslnVJJQr4AyR3GRXRv4nsdViaae1QIQFZ9wKEk4A4OOT7V/N7oP7VGheHdTe8tZGtJ&#13;&#10;YrcsY5d21SwKuPzOa+x/gN+1CNU0B9NaSO9jlZHBDuXRd4Yr3+7nj2HNAH7hHxLEbO3UxXESxyFG&#13;&#10;8ls/KF6ZA4/lVDWfEkVhqEMeoNd/Z3VIY5J0YxljyCSCM59a+SYPj94YsPEbaXfTJEk9kFMDNt+Z&#13;&#10;k3Ag56jjt3rr0+Kdrrfwzj1bRbmW5W1vEilMbB18vaWBIOcEHIP+NAHqUvxMOj3lzeaoYUt0uZEa&#13;&#10;S3ZsocENw2cD2GKNH+Ij6fpV3rsGoRXMKiS6RiwDoegBHPHavyx+LXx/07S/EbweGRc3gvYtk8Nu&#13;&#10;ysyTIDklcZBI7mvjiy/aK8e6DqD2LWmpLDdwnKlo1AUtkrgt1x6UAf0hXXxgsINO0nXZTA1tOoju&#13;&#10;H5ZPm6HI6ZPGcDFbmqfELR9KkuNRtHt5IooUfyyMFXIyCGPODmvxN+CnxuvPEdxL4ZgvJokiRZ3t&#13;&#10;7yPMZZuxC4G3HXmvtXTNYuI7FTqaJLYXavDKbYFgGjIKhc54HH4UAfadz4n0rSX0rUh5Vv8A2jL5&#13;&#10;pkgcBfnX1XuO+c1f/wCE80pfCkuoO0U8kd9tSQkEsgfnkN1wa/Nn4jeM9d8I6nbi38ua1toA9urB&#13;&#10;sq0owSR24HPFeB6p+0Bqen60dBULaRTukqISFGQAzEHjHPSgD9l4/iZp76ncusUiRtIXWKRSfkII&#13;&#10;zkev5Vq+E/El9c2QtISshhmLggtkxFTwASeQcfyr8mPD/wC0GNUvlzqP2eZ127ZJclWB+6FBJOQe&#13;&#10;36V7F4l+LXj7wt4ZttetZZbW/VznykG+S2kYBGaPjBJ655A60Afq/pGsDULYsrHftWLfEPlbB5zn&#13;&#10;OD+GfWu0gvbaC8hWSTEcy7CknAWQL6e/NfgJo37V3xh8OXd7qUF3PdSNqDyfYJGSWN4s4bB5KH04&#13;&#10;681+h3wa/aH0/wCMvgeDV4pJreUM1vcRuyh4ZUGCjHkZB7igD7+n8RwW1kVvBuULvWPAwAOwPHTt&#13;&#10;XDzHT5rVp7tdyyPvSRXwwB4Ck/0r5GufiJfWWvJpN9cyzwDH7tZAWHHJHGevNdfY+NbmazaIMsqL&#13;&#10;kMrclsjjB45oA9b1q7/smzEccHmIGw275ztP8Wa+RPib8Rrfw6LmG2SNlmTZNDJHuwWOR93sea+l&#13;&#10;4bnVtT8NKpDKWz8y5GE7fTivl3xb8PvEevX9xd24WSOUlJc9QqDOeO+AaAPlrxJ+05o3w3gto5Le&#13;&#10;ZUUgyeXExVgXAJIINd14Y+K+ieMdNW48PzwLcSO0yKmVLrIMMCPXI9Kf49+Cdpr9mNO1GIXAitmK&#13;&#10;yBdxAzyHHfBxivizSPg34m+Hvxh0dvDVzP8AZppTE8O4SRbn554+TA6YHSgD6w8ZeNrPw7PbXeqb&#13;&#10;CzgqXIZtzdM9AeT3r58vv2hNPsnlurqK8McbiBpUDEbVywC/L2B79q9C+Iaa5rum3pnuFuI1kCpE&#13;&#10;pIaAhgMrxyDyD/KvnjTvCupW9vcxMI4vP8xwWQqPubV3DkdeTxigD2rwN8WINemHiHQLpxE6i1wo&#13;&#10;PyFmzkgYGfrzXsVp8Ttdi1qWa8iSWGSMxSLtwrnG0P3Aavzt8Mt4s8Ja7Jd3UcUUdzLHE0cOCrsV&#13;&#10;/ujj8eQfUV3Ov/F3xH4evZ7Hw7pa3V0qxktM626AEjlQSc4yM4H0oA+/W8T6ULEPpkkqXlrEfs6I&#13;&#10;QVZD95SOTgZzmsBvG9rf2f8AZ0/2oTht0kkETHc/J3EHjr3B+tfInwS/ai0fxX4ih8KeLtPfRdZa&#13;&#10;OWOJJJFeO4ZOH8pxjcR1wRmv0F8C+Fn1+21O72rIYdPubtZDHzkL8vTj+tAH59ftMeKbPS/Dlve2&#13;&#10;WpSgl0hDRlt25s5LIM4Pr/8AWr8uPFXxtvWtXg1U3dy3zxOIC0ZAVsDcDgn5ccjnnmvr/wCMf9l3&#13;&#10;F5/Yt99o+1STi5VZWBico2C3UnHOCB0r5P8AGumxR6Jen7MhmiQCOWMFjvcgKGLqcjCZznHI5oAw&#13;&#10;9I+MmkWd3HdSvqUSyoGiIZnBjIAwSO4PXI/lX1p4G19/EsUcUkF3JFLkDzP4SBgOsnrz6V+U3jzx&#13;&#10;cfBdxbW4sPs886xQoAD80gJ3HjOM8kjpn869c8D/ALUfijwvocSaRpqXf2XMdx9ola3Z/mUYGFOO&#13;&#10;DwSeooA/QXxHo/iG4sr/AEnT4LiR0/fg+Z8zeWOoXg/KOoHUV8KeI/FmqabqMT61p+oCFZgjSwhl&#13;&#10;V85yvORk4+mK+l/hh8d9B+M09xqOkR3tnrejx/bLrTrhis/kghWeOQYEkYJwSOQOSKzfHSWmoxSz&#13;&#10;RCbyLn/SzDuDBWbKkhSMjDZ7/pQB5v8ACz4l2viLVprewluoEVH/AHdwSrpv4GSnYDnn6V7w3h3U&#13;&#10;p7K41XSr6RdsQE8LncjJkBSA3B55HSvh2W31Tw7eXHiSwd43eNLQysh8s7eRuB79iexr1iLVfiFH&#13;&#10;ZW+saDq1xNN9jLPZwossEjqTuU4w656jt9aAON+LGga7LfzC1WFonUOZRHtIK9jtPGSO+K+bNd0u&#13;&#10;/uooTLG0c8H7wXK53q+BuR+Og4I5zX33q92useHU8baaYx9ptTFqNjOgDxu2EYsQeo6jIHNeK6vo&#13;&#10;yWenm/hjguPtRUo00mwrwEAPUZ457H0zQB/fN/wS8ur28/4J2fBi51KQy3D+ANMMspzlm2Hnmv0X&#13;&#10;8Lf8fkn/AFz/AKivgf8A4Jz2B0z9hD4TaeUWPyvA+nJ5a9FwnQcn+dffHhb/AI/JP+uf9RQB3NFF&#13;&#10;FABRRRQAUUUUAFFFFABRRRQAUUUUAFFFFABRRRQAUUUUAFFFFABRRRQAUUUUAeJ/tLf8m5fED/sS&#13;&#10;dc/9IJq/KL/g2w/5Qi/AX/sC63/6f9Sr9Xf2lv8Ak3L4gf8AYk65/wCkE1flF/wbYf8AKEX4C/8A&#13;&#10;YF1v/wBP+pUAftrrn/IFvP8Ar1l/9ANf5Zf/AATy/wCTUtC/7COs/wDpxnr/AFNNc/5At5/16y/+&#13;&#10;gGv8sv8A4J5f8mpaF/2EdZ/9OM9fyX9Mz/kkqX/X6H/pMz+Hv2gH/JD0f+win/6RUPtiiiiv8sz/&#13;&#10;ABhW586/Gb/ku37OX/ZyfgL/ANLxX9xH/Bbb/goh8R/+CX37CmoftWfCvQdE8R6vZ+JdH0RNM8QN&#13;&#10;Otm0WoytG7k2zxyblA+X5seua/h2+M//ACXX9nL/ALOT8Bf+l4r+oT/g7r/5Q363/wBlA8Lf+lL1&#13;&#10;/rT9D2ClwhQi/wDn5P8ANH+3P0Ff+SAo/wDX2p+aPwXH/B4p/wAFDCM/8Kd+EX/gVq3/AMlV+e/x&#13;&#10;s/4OBP2xfjh+3r8I/wBv/XPh18PbPxD8INJ1nSNI0O0ub86ffR61DLDK9yXnMoaMSkpscDIGcivx&#13;&#10;UT7g+gp1f9lUP2NvhQ0n9Yxn/g6n/wDKj9afiHjv5Y/c/wDM/qx/4jFP+ChnX/hTvwh/8CtW/wDk&#13;&#10;qv3J/wCCCv8AwXb/AGjf+Crvx++IHwc+OPgjwX4Vi8HeFbPxBa3HheS9eSaW5ulgKSfappV27WyN&#13;&#10;oBBHU5r/ADha/rD/AODNz/k+345f9k00r/04R1/DP7Qb9n1wN4X8EYfiLh2riJVp4iFJqrUjKPLK&#13;&#10;lWm7JQi73hGzvtfQ+o4S4rxOOxMqVZKyi3ovNefmf6JtFIOgpa/xSP0QKKKKACiiigAooooAKKKK&#13;&#10;ACiuR+IHin/hBvAet+NvJ+0/2PpF5qv2fds837JC82zdg7d23GcHHpX8l3wb/wCDgL/gqp8XP2VP&#13;&#10;+G9/DH7Hula/8ILWPUL7U9W8P+OIW1SKw0mV476dLGW3M7eR5bscRHIUtwvIAP6/6K+WP2J/2ufh&#13;&#10;j+3d+y34O/ax+Dwu49A8ZaX9vtrXUFVLq0mjkeC5tpwhZfMgnjeNipKttypIINfU9ABX8lf/AAcm&#13;&#10;fF74f/s9/tdfsM/Hn4uXr6V4U8J/F/UtY1/Vlt5rlbW1txp8kj+XAkkjkKpIVFZjg4Br+tSsjVdA&#13;&#10;0LXo1h1yztL1EbeiXcKTKp6ZAcNg+9AH8eX/AAUt/wCC13w+/wCCnn7PGt/8E7f+CQmg+MPi140+&#13;&#10;K0A8Lan4jt9Bv9O0LQtHuXVb2e5ub6KBl3Q7k3sixxqxdnyFU/06/sK/s0Wf7G37HXw2/Zbsrlb3&#13;&#10;/hBvCOn6BcXiZCXF1BEPtMqg8hXmLsoPOCM19N6Xoei6HC1votpbWcbHLJaxJEpI7kIAK0wAOBQA&#13;&#10;tFFFABRRRQAUUUUAFFFFABRRRQAUUUUAFFFFABRRRQAUUUUAFFFFABX8x3/Bdf8A5SFf8E+f+y83&#13;&#10;X/oNhX9ONfzHf8F1/wDlIV/wT5/7Lzdf+g2FAH9ONFFFABWD4g8K+F/FkFva+KtNsNTitLuK/tY9&#13;&#10;Qt47hYbqA5injEisFkQnKuMMvYit6vyW/b//AOCrlr+wP8TNG+Gtx8D/AI5fFBtY0Ia4NX+Fvhw6&#13;&#10;zp9qDcSwfZriYSJsn/db9mPuMp70AfrTRX8tPhX/AIOmfg9468Qa14S8Efsz/tR6zqvhu5Wy8RaZ&#13;&#10;pXhOG6utKuX3bYb2GK6Z7eRtrYWQKTg8cV+6/wCxB+1xF+2x8Cbf45weBPHnw6WfVLzTP+Ea+I+m&#13;&#10;HSdZT7GwXzmtizYikzmNs8gGgD8zv+Dlv9nX4qftK/8ABJHx54Y+DmnXWta14f1LRvGR0axjea4v&#13;&#10;bTSLtZbqOOJAWkKQlpdgBJCHHOK/Cz/grD/wXq/Yy/bT/wCCM+r/ALO/7N0HijxL4+8U+EtHPivQ&#13;&#10;LLR7yOLwZBpNzaT31xq11JEIFhSSHyYjE7hyynKiv7wSoJzzXE6f8MfhvpAv10rw/olqNVJOpi3s&#13;&#10;LeMXhPObjag83n+/mgD8lvGP/BSD4J/8E4P2FP2bPEvxq03xJqcfxAsfBXw+0aDw1bQ3E0d/qGlR&#13;&#10;MksyzzQgQoEO4qWfJACmv59/+CunwU/Z/wDgX/wXX/4ae/4KKSfEfQPgX8Uvhrp/h/TPiF4C1HVd&#13;&#10;Nh0fxDpghg+y6hPpI84QskBfystkyrIFIRtv71/tK/Bj9if9pr9uT4VftLfGv44fD258MfBW1vLj&#13;&#10;wv8ACx9W0uOzHiuaQKur3cxvfna1jjRYbcwDZIgbf1U/o7qX7UX7GXiu1Ogaz8RvhhqUN0wiNlc6&#13;&#10;/pVwkrMcBfKeZgxJOAMc0AfgX/wSK8G/8EOPEf7dOseO/wDgnd4n+IfxF+I2h+A57fUvFviHUvEO&#13;&#10;r6VaaTdXMCPaC71ZUjM7PtKRjdhdxGDmv1J+CX/BR74KftxH9o34N/CfTfElnqHwR1DU/A/ie61q&#13;&#10;2gitby9EN5EXsXhmlZ4g9tIP3ixtjaduDX6BXnw9stB8Aar4U+D8el+Eru60+5g0y7sNPi+z2V5L&#13;&#10;Eyw3LWsXlLKInIcoWXdjG4ZzXxz/AME0f+Cdvw5/4Ju/s5n4MeF9SuPE+vazq934n8eeN9RgWG+8&#13;&#10;R67ftuuLydA0mxcYSOPe4RB1LFmIB+aH/BqR/wAoavB//Y4+MP8A08XFf0f1naVo+k6FZLpuiWtv&#13;&#10;Z26lmWC1iWGMFjliEQAAknJ45NaNABRRRQAUUUUAFFFFABRRRQAUUUUAFFFFABRRRQAUUUUAFFFF&#13;&#10;ABRRRQAUUUUAFFFFABRRRQAUUUUAFFFFABRRRQB//9L+/iiiigAooooAKKKKACiiigAooooAKKKK&#13;&#10;ACiiigAooooAKKKKACiiigAooooAKKKKAPxx/wCCv/8AwVb0/wD4JM+GPhr8UvFPhXUvF+geL/Ft&#13;&#10;54V1XS9BVDq5lOnT3FkbMSyRxkm4jVZA2SUJ2jcAD/Nt8cv+C9X/AAVn/aq+JunfAD4e+DvA37Hn&#13;&#10;hvxda+ZpXjj9oSK4tze2k/yL5N3qtkuntI6klYltJCf7/Sv6Mf8AgsD+3T+yV/wTvvvgv+0V+134&#13;&#10;UvvEWlWXjTVrfQtT0uMXd5oeqyaLdeVcwWbukU7yrug3O6mHf5inIr8dPGf/AAVt/wCCsH/BV/w9&#13;&#10;dfDj/gnB+yNa2vgLVgYJPH3x+toZ9KngJ/1q2V35Vi+BztVr7n+A4NAH0P8A8Ewf+Dcfw7+zD8V7&#13;&#10;T9sv4lfH7xr4z8ZanqMfiO7Hw0uk8L+FNRuGkErC4isCxv7aQjDJmKJwSDHg4r+qkAL0r+UP/glF&#13;&#10;/wAG/P7Xn7GfxPi+O/xo/aR1/SJbrVV1rVPhV8HYI9J8GTyFxI9rNbzxfZWt2PyFLewtyF+46nBr&#13;&#10;+rwDAxQB5bqX/IQn/wCuz/zNfw4/8FfPDNrqn7d/xBazeeK5lls/MZQpRsadb4OGHfpkGv7jtS/5&#13;&#10;CE//AF2f+Zr+JT/gsZHe2f7bHirWbSV7WVLuzjWeL5g8YsoCySA5A9jj+VAH5wfsdfFHUfh38Sk8&#13;&#10;AalOWhvmLQFgCr7SMoRnqvav6hfgLoumT2l7q+1zCbQyKBtZVZ+c449OK/i++JGrahoXiLSfH2mM&#13;&#10;Yr2LVIigXgEtIFJAHHQniv6eP2JPjpql54Xi0nV5o5BcukICHDKQpOCDnr3GaAGfGaykWe6gWUuJ&#13;&#10;ZS1q4H3Fzg7vbnHWvj3xhoz6bfR3KSBW/wBbI5GRIYl/vL65GBX6FfE63gn8Rta3Num5nliVuQrI&#13;&#10;+Tj2zx16Gvk3UZbXUNAENvFIlzaxCQW1woZS8bndGDjByuDnP9KAPIvgVcaV/wAJjfWUUZia53OI&#13;&#10;CQ0coPZR7HnBra+Jl2kcM0EkUUiEDMM6/dYn5l3Ajb7duKfDH4f0XxnputeS9szywyRI6FFJc7Tk&#13;&#10;54wCAefevpP4v/CTTdYkuPtFmTm1eUhODPG6FwFboSp5+lAH5DeNP+J3axaXeWqILdZmTcDvVSRh&#13;&#10;Q3ZgR8vY1xfgTx/cfCvx3ot1rUcsVtfTJFPOjkZilOFYjPBDDkGvp3xn4FvfA1lFdXsb3Gm3HkiS&#13;&#10;RPlnhUHcw3ZxxnI3DGfSvjb9pWO0kuNKj0S6F4Li9t7O3ePCPIjy7lYx9iOeVJ5FAH9Mv7OfiPQP&#13;&#10;GHh+61Gzj3unyN5gJPyqQp5wfT1r4W/bP0SCDVRd30IlNzCjfImMYOTyOhrV/Y0+Ka+Dtfbw1rko&#13;&#10;NpdAGOQjPzcfhjr1r3v9sjwdI1xNdWSR3CXEcT2soYALC4BDEH3H50AfkBp1zJa6ho+uFZLqC4nn&#13;&#10;hkgChSEjYAqT2JByOOf5/Pn7RvhmxtfEN3qttbTxFXj8qWQg7YmAYg9MDPsQetfY3jXw/rGj6TNd&#13;&#10;6Na2cU2l3Ekt1DJI6uRIvmpcRdAyMfkbaPlbGeorwT4v22p+JPAUfiFrbzZrrTY47lo5N6i6U4YH&#13;&#10;HKsVHAPHIIoA+ufgzHpdz8CNI1OFA0UhZJ1lwy9Cu7f/ALR7HirniHwFoF9pg0fS0VZocXTRS8Ag&#13;&#10;AkFWI6MKd8GtLhsPgja6Dbhkt7nTIgUlO9Q5O5gT7c4I5Hoag1KzhudEh+0TSW0/nyRokcufliGw&#13;&#10;ZXJznGRg9e1AHNfDP4dXmofE218UWMMkf2PcJdycr8o4yvPfGcV2Xx58AXVzqFrr9tcr9ridisIG&#13;&#10;4yD72MHg55B7j0r69/ZK8Gya7qF1qSsbsW9jPFdKjfMFdflfGOoxjGOKs/GLwFJpNtduv2e6iSRZ&#13;&#10;UlkXbukRgY0xxtJweQfqKAPwo/aE+HEf2O38SWFuLaS6HkTCAFUMjjceucE9cAYxUP7JPibXLe81&#13;&#10;NN4RNPlhdxIMpLuyACRx2r3b4l+Iz9ok8LSRbwbtplt3QsIt0fMZPHIx8pzxjNeg/sm/B21vPAWt&#13;&#10;X13ataXF/qLN0P70RKAFHH4+xNAGp4vuJvFsb+JrizkOoWUkZBMpAKR4UgAdgMEZGa9a+AOo3mnH&#13;&#10;xBpMcNzBaG0W5lgaRiEdyvl43Ywcmua10aTpWnXU0pWYwXcEUyvgOpQqsiHoTt4Bz+Nfcn7Pfwv0&#13;&#10;XX/h54x1q1YLdPaQRxW8uQCEc4wQTnoOf/1UAfnF8SfBGpaHqx1DT5ZVk+0xTw3AIKb3YZWQDtg4&#13;&#10;PtXhfjNJrKO5vYLi3W7N1sijYeUTEG2tz91gOcd8/WvvL4nW1lp8d5btLCZ7HSZrqSFkDKzuUjkT&#13;&#10;HDBk6jn6V8L+MfD9vr9vNb+G545SPsEA+UqGaX99N9/OApZVyD0oA8//AGfviH4j0j48f8I5fSiW&#13;&#10;I2nnTS2752Qj7pOcjkkCv0xt/wBq/WPDQi8K+JrFYtHm1ARQ6kFyV3LhtxXCivzm/Y4+H6X3xE8X&#13;&#10;eIbxjaT/AGyLQ7U3CK8RdMySITxw2QB75x0r7ZTQ9Hv7e68HMXubeTULhFtpEYSo0SlxtbkHae/p&#13;&#10;QB9X/HBL2PwTaeLtLvzc28wRt8IUkxOMg4Oc/LX52eM5E8UaTbavPcCRlD20oaZYpMh9qnCgMMgf&#13;&#10;XPFfe2t+Cb3S/wBnnwvcCK4mtVs5lDsWEirE7RSIc4J2Dn9RXxpr/guLULIalA8cifZY2Ys64mjR&#13;&#10;mMrsvDfIpXkc4PWgDF/Zf8P3mrfGKXRk05XGm27391uBEnlrjZ855JYnHNfpbqPiSw8b+I7bXYnx&#13;&#10;b2izWN5DdfK8R2E4ZhhlKuvy5BVh3r8+P2TvFGnWnxC8Y3VszQBdEt7AJcPIXUzTBlAdlJYFV+U+&#13;&#10;mOtfY9vLYm9uUV0lW/tWtZ51ceeCY9+GAwpKhOvHXsaAOW8G6U2v3Ra/MJltlmswyhckMcLGx4bj&#13;&#10;AZh0xjFT/A6HxL4U0jxBa6OZo7W51vFs9wpxuaMB8NyAu7gE4r1H4deFx4luF08GSK8uNOmvi+Ys&#13;&#10;M8gIDBcEjACjg8V6Pq3hbWfBvw40/RbuR4Ls28ElxIVDB5HJLEjjAwNvHX9aAPNv7b1Oyv4da1NZ&#13;&#10;Zn8kLK8PRZFXqc8A5HTuPWvUfDvxBl0/xNb29tMZ7a8ZPKiZslc4zgjP6183+KPEl3a3txFbEiSe&#13;&#10;KNFspWMRkkgfmJGIK5cZwM9+K1f2ZdVGpfEqeaYvP5MMzQx3CgOrjhEkQYG5R0PfFAH6kTeI7yLT&#13;&#10;p9PtLl4LcReXKqkbxIRyOe1eceFNdufB/iO0F7qEl5pd9NsfzN3mQvnoG9Qe3p+FYVvMLq1+02gM&#13;&#10;UhhIeJsbJQJDuAPqQQcHn0PFeV+J76DUNLg0zTpvs9yrNcIkhKsGjBwCcg9cAe1AH3B4u0bSNSkO&#13;&#10;t2qsyGNv38AI3buNxXjnA575FfPsvgR9R8UWz20YdrG/DzSIB83lJhX79ciuh+G/xJ1Dxd8OIZbq&#13;&#10;Em5sEe2v4gdzb0OASB/exgH37V9G/sb6DqHjbxhq154gsvs9nBbvDAZlANw54Bx1wg/XvQB+e3i3&#13;&#10;wmul+KDBaSiZJLlXnhZPmKBx3GDhcE/lXz748vYbCS806wWPz5T5KxO2QUILEIxxj5u9fqD+0l8I&#13;&#10;L/wRftrOlRuZV3qywcGQNkj24HP5V+Ivxo+IsekXKXNuZopBK1okBjEy3N15beWuP9pyR0GMUAdN&#13;&#10;8JrPT/F+o6hqOrh5ItFVbeBBwpmYkHqRnZnGK5vxf4b/ALUudRkjikhlA8y1fH3yH2naxJ6DvXd/&#13;&#10;Drwvc+H/AIe2ljdhUvp4hq2pRBSWW5c52ngDAGF4Paud8dytpM0jac8iQpFDNbk9N0nDJgc4ycH+&#13;&#10;tAH59ftDTQaFpdvq1niPWdBvEuhcxfI37tVk5Ix8x6N0zX9Q/wCwzZxfGD4G3WtWqvHPqHhyK5t0&#13;&#10;Q/NukRS2Dx05HWv5I/2pPFZl0ieW9zuMb+cEJMYwGByeccDjmv6b/wDgmr8TbT4b/DfwhdPNvspd&#13;&#10;DtIZk3ZO2SMZ4zigD4C/ah+GJsNYtlXzYbprq6gR5V2Hfuyw6jOeAM4P1Fflb8QtentNH1HTJJWt&#13;&#10;721WSOSO4OxtwAOQTw3ygH0r+xD9rz9nrwX8U9JfxFoxX/SH89ZUQOpJXqRg4I6549a/lU/a0+AO&#13;&#10;sWOrReG7IyXEwlkCNHGz/aOVxjA5PHQ/0oA/PDRNQuvFHjZrx4GnfT4YhKVHmBbiZcg4I64+Yj2r&#13;&#10;2jTvBumfZNTtIbZZghjkW7jBVopkUltyFcEEjlSMZr6G+GvwV8PfBPQY9D8RMJtevNt9f3TZEW+Y&#13;&#10;ERRA858teMg+orgpvFJ8MXN1purzxCaaLZlo3+YzOwXcRxwDjPfjpQB8n+E9WXRfiL4b8Q6NbXFh&#13;&#10;di52zXFmCsc8Z3LNG6HI2ORyCMV9VfEe9vzG2lRTGGKWHyITICCPtTl4isgyCMMpwRkflXzZ8Yjo&#13;&#10;MV9beMvAGoWtne2FyZTYySMqERyAlRuwMHJ4J9a+0dC+F3jP40+JfDn/AAhtjc3FzrDR3CxITJCs&#13;&#10;cCZQlsFQqY65xgD2oA4/X44YvB1t4O1aESCNjcmZCu9LpxhlB4JVwd2GOKw9I8Nr4hOnfY7gWN1p&#13;&#10;8jKXztW4ChQV3DHPp619D+K/gf4u8NaqYfEMqs1lGJZdhErbS+NxxkNgryOoHSvmqSaHStdubtYn&#13;&#10;tfOuZTI1uhEbPwSQT0JxngAGgD0vR/hlq11qOtWF8ssEKyYJ3b0YAeYrHGeTkj8K8J8R+DIDeXVg&#13;&#10;iTf6LbM6xSttKu53ZUjOeBkDivvn9kv9pf4R+J/iva/Cv42yw29prsKWWn6xcALJbXiEoqTNxuSR&#13;&#10;srk9OK+p/wBqv9iu+8KNF4ptbGS7SItIt1aKWhmhI2qGKdRzwe3TFAH9Iv8AwTJDr/wT3+DqyEsw&#13;&#10;8BaYCzHcTiPqTgfyr9DfC3/H5J/1z/qK+D/+CeOnnSv2G/hZpzZzD4NsYzn2Br7w8Lf8fkn/AFz/&#13;&#10;AKigDuaKKKACiiigAooooAKKKKACiiigAooooAKKKKACiiigAooooAKKKKACiiigAooooA8T/aW/&#13;&#10;5Ny+IH/Yk65/6QTV+UX/AAbYf8oRfgL/ANgXW/8A0/6lX6u/tLf8m5fED/sSdc/9IJq/KL/g2w/5&#13;&#10;Qi/AX/sC63/6f9SoA/bXXP8AkC3n/XrL/wCgGv8ALL/4J5f8mpaF/wBhHWf/AE4z1/qaa5/yBbz/&#13;&#10;AK9Zf/QDX+WX/wAE8v8Ak1LQv+wjrP8A6cZ6/kv6Zn/JJUv+v0P/AEmZ/D37QD/kh6P/AGEU/wD0&#13;&#10;iofbFFFFf5Zn+MK3PnT4z/8AJdf2cv8As5PwF/6Xiv6hP+Duv/lDfrf/AGUDwt/6UvX8vnxm/wCS&#13;&#10;7fs5f9nJ+Av/AEvFf1B/8Hdgz/wRu1sf9T/4X/8ASl6/1r+h1/ySND/r5P8ANH+3P0Ff+SAo/wDX&#13;&#10;2r+aP82RPuD6CnVwA8CXRAP9tav0/wCelH/CDXf/AEG9X/7+1/38w8U+P+Vf8YRP/wALMN/mfcvA&#13;&#10;YT/oKX/gMjv6/rD/AODNz/k+345f9k00r/04R1/H8PA93/0G9X/7+iv68f8AgzIsG0z9uD432bzz&#13;&#10;XJX4aaYfOuDuc51GM8n26V/mh+1Y414ozHw3wlDOuHJYKmsXBqo8RRq3l7HEWjy025apt32VrdUf&#13;&#10;Z8C4WhDGSdOtzPlelmuq7n+i4OgpaQdBS1/zlH60FFFFABRRRQAUUUUAFFFFAHkX7QP/ACQbxv8A&#13;&#10;9ijrH/pFLX8BH/BM/wAHf8F7Pin/AMELB8Kf2FdP+DD/AA113T/FmlW813c3kfjm4gu7q4j1GGDz&#13;&#10;z/ZySyM0kcJbBCkHIbBr/Qe+Jfhi58bfDnxB4Ls5Ugm1fRL7S4ppQSkb3cDxKzAc4BbJxX8mn7F3&#13;&#10;/BNb/g40/Ye/ZV0/9i34FfEn9mHQ/CdhJqItPEklrr2oa/af2nO8800RltEtmkRpGMYaLAwAc4zQ&#13;&#10;B+i//Btl8YvgR8S/+CU/grwP8DNG1nw7/wAK6u77wP4s0XX5UnvYfEVtJ9q1CVpY0jVkuZLnzkGx&#13;&#10;dgfyyMoSf3qr8w/+CSn/AATX8N/8Euf2Uk+Adj4hufF+v6trt54u8Z+K7qL7OdT1vUAgmkjh3OY4&#13;&#10;kSNEQM7McFmOWIH6eUAFfkF+3jqf/Bbqy+MFnF/wTl0z4C3ngg6LAb2b4mz6pHqg1Uyy+cIxZER+&#13;&#10;R5fl7Sfm3bvav19ooA/jp/Zk/b9/4OUf2s/iF8Vfhl8LfD37LKal8HfG0vgHxcdVbXIIW1OJSzGz&#13;&#10;dJ5DLDgHDsqH/Zr+nD9jS4/bAuvgDpU37ddt4KtPiSbi7/tiD4fPcSaIIRO32XyGuv3u4w7TJn+L&#13;&#10;OOK/Gn/ghn/yeN+33/2c9ff+ipa/o8oAKKKKACiiigAooooAKKKKACiiigAooooAKKKKACiiigAo&#13;&#10;oooAKKKKACv5jv8Aguv/AMpCv+CfP/Zebr/0Gwr+nGv5jv8Aguv/AMpCv+CfP/Zebr/0GwoA/pxo&#13;&#10;oooAKKKKAP5k/wDgiczf8PSv+Chy5OP+Fx6Px9I7+v6bK/mR/wCCJ3/KUv8A4KHf9lj0j/0Xf1/T&#13;&#10;dQAUUUUAfycf8Fkf+CHn/BLD4Of8E7Pjv+0p8N/hHpGmeN9J8Iap4j0/Xo9Q1SSWHUncSGcRyXbR&#13;&#10;ElmY4KFeenSu7/4Jkf8ABBv/AIJL/FH9hT4IfHbx58HNG1DxZrXw98N+JdT1iTUdVSSfUprSG4kn&#13;&#10;ZEvFjBaU7toUL2xiv0j/AOC7/wDyh5/aH/7JrqX/ALJXqn/BIn/lFz+z5/2SDwt/6boaAP0UAwMU&#13;&#10;tFZep63o+iRpNrN1bWiSyrBE91KkSvK/CopcgFm7AcntQBqUUinIzS0AFFFFABRRRQAUUUUAFFFf&#13;&#10;y1f8Evv+ClmheAPi/wDtkar+3x8ZrPSvDfhb9ou+8LeCX+IWuxwW1hZobjbYacty4xGqov7qIEAD&#13;&#10;OOpoA/qVorz74XfFj4Y/G7wPYfEz4O+ING8UeHdUjMuna5oF5Ff2Nwqkq3lzwsyMVYFWAOQQQcEY&#13;&#10;r88P+CyX7dul/sAfsD/EH4vaN4l0DQvHb+GL+H4dWmsXECT32s7UiT7HbTMDdSW3miZo1VuFG4bc&#13;&#10;0AfqhRX87X/BAzSdV8WfCiH4/wDiH9rLxP8AtAeIPFXgjQdQ8b+CtX1u01ex8Ia3qaC8aOCGF3ls&#13;&#10;nQF7donChjGxwMBV/oloAKKKKACiiigAooooAKKKKACiiigAooooAKKKKACiiigAooooAKKKKAP/&#13;&#10;0/7+KKKKACiiigAooooAKKKKACiiigAooooAKKKKACiiigAooooAKKKKACiiigAooooA+fPjN+y9&#13;&#10;8Fv2gvGHgnxn8YNFtNen+H2tXPiHw1a6jGlxZw6jc2kll9okt5VZJHijlYxEjMb4ccgY+gI40ijW&#13;&#10;KMBVUBVVRgADoAPan0UAFFFFAHlmpf8AIQn/AOuz/wAzX8eX/BVXwDf65+1344gvJlWx1K4smh3E&#13;&#10;EpIljAMYzkbiBX9hupf8hCf/AK7P/M1/JD/wUgi1HXv22fF2hzQo1vFc2kscoYFlP2K3IO3qOffn&#13;&#10;0oA/CSD4Qadqmvx3/i6EywabcCBYFLRt5qqSkrcY4IwOlfaX7Pnj688NzwRZjjcS+dKjdWAfYpBH&#13;&#10;+yB1yK868b6+LKHULea2crHesHKHcGYrjKE8jg9D6VweialfaF4jW7tEf7LJ5ltEc8ozJuII9ORg&#13;&#10;GgD96vHOp6f4n0a28Q2Tss89tE6yDaQHRgpGQcjPTkivjXXNXvNIWR98UcdtcmVbiXbkJL8kiMhz&#13;&#10;jnGCT71kfBj4uSeJfCi6VO4S6SGWJreV/Q71/PHODXi/iXxbqF5Ne2Wowy4dGiCPypxlsbsdiB65&#13;&#10;FAHO+MviLd2tpdaZfXKSeQ5ltgsTsCyNvXGRwQMggdulfqf+xx+1J8PPjX8PpPhz8UIHW+sYwkUq&#13;&#10;5MixNkKCeG4HcYOK/CHxp4l1V4LmdYFktwhdA5bepPTp6EfQiuu/ZR+PP/CCeLF8UarbBkuVSCZF&#13;&#10;IzsBxuDdPfn1oA/bn44fCv4bG2ax8P6o80BQukFwNwUN2ycHivxgvvgbHafEabX5Wiv7exaUWMW5&#13;&#10;m8okHL4P8Q7Gv0m174v+FvGUa6jblo1d1hiKgEYdc5z9eh6V86azDYWd899cXCKiuIUnjyhUyc5c&#13;&#10;d80AeP8AhvX38J6hb38pkEcUqq0bx5woxn5gO3vX76/B/wAMaJ+0p8JLUWEsF3PpkARFOPNaBhko&#13;&#10;c+h6cV/OZ8V9bmsLC6ntp42ZYssFkbDYOMgEf5NfQX/BNn9tXX/hb47kstTuUNtISDHI3zKMkfTB&#13;&#10;xQB9l/tA/s23Hh2w1K/trL7ZDp2nLZ26scSA3cuZ5GDfeP7sDB6A8Z4r87/E3g+9vNBvYPDFmFkm&#13;&#10;mghittwKmWJdmSB/ANxOc8YxX9BXxP8A2jvhH8SPDN289tb+bLDuYqw+ZhyMd+vpX5oard+F9Nnu&#13;&#10;rvR4rUwbi/lA7HBcj5gTxxk8UAeZt4fl8O+FrHwlbv5NwlsmzDfI8iDB+ViAckmvDfiFcXkOgWmp&#13;&#10;F1a4ghVZCGUZZ2Z2VtrAjA6ZB56V1/jnxBp13Kr29zPC9uAyI/GOTk5HBx17V8d/EjxHPdadaSX1&#13;&#10;y8iQ3A84MitlQwVT2OMUAffP7CP7RCfDD4saRZvPbywX26zvbOU8ukx5wQc5XOfm/wDrV+0Hx08B&#13;&#10;fCz4jeHGvtBulsruRN7Qscb8++MEHryK/jd8CfF6Lwl+0dY6xFPGljaTFmZuFDMcL94k8D9K/og0&#13;&#10;T9rf4d694ajGvTQIwRdkjOM9M44PQ0AeYyfsZWfxI+IT2+mShkmuohNIuAfkGCw2jt09817N8Q/D&#13;&#10;Phr4RXC+B0gje3tYyhdCI8Zwock7fmzznJ+lemfAH48/DIa3eatp2oWxezjaYLGwLhTzgLkE/Wvm&#13;&#10;z9p3x5B4j1u9OlajFLDdmOYRkBcBjuKMCSMkHgg0AfJfxSv9Ki8cSaZqEDzNfMJXlEhRsA78yEAh&#13;&#10;sqBg96/U/wDYcu9H1jTNX8OaC32yF7VNQETFHlELhi6YOSSrEZwK/Erx7470fTvGtvuto7lVbYkh&#13;&#10;mZeG+Uqw5wV6A9K5v4FftbeLf2Y/jxpvjrw7HJJbRyyRX1s5yksGOQxAGc9Op7GgD9TvjX4C07Vv&#13;&#10;El3Kt1HZkQTWc14I1LxhWyS6sMHkDGBXwl4ifTE8NQTtdWz3lrDcRtJbqsLSu7Nt3nJGQAuO3Ffq&#13;&#10;N8U/2hv2bvjB4UHjjw1d3miatqERnns/KDxh9vIBz0z2Ir8a/jJq1j4itBHp7kBQySlAqGR1OFkI&#13;&#10;HyjB6j0NAG98AX1Dwl4S1KS7iFu2qa5F5bTqOqEM8wLcOCcYII74r3VPiNbxa3FeztDFeW2pzxyt&#13;&#10;bHAcMijIVj8ucnPUV4w/irWLfwZpXhqWO1ktVSK2RN2GjYsGHXHGAeRXlOseLZP7Xu4LdZGa2vXm&#13;&#10;RFCsMEcg8nOcY4GaAP6Pvhl4ZH7QH7Ktzp+ji3udW0G/uFBRw2+3mQHOUOCPvA8V+Onx8+FXie3t&#13;&#10;odO8Nx3PladcmWS3C8iEjbIFcdsZGOpFeJfsw/8ABQnx3+zZ4xXSNHS4k068vAl5bSgFDCeTxznF&#13;&#10;fof4/wD2tofivrC+INN0y1t9OCIbtVTa538ds4Hr35oA+c/2etGtvAFnqCeM7aKWTXZkKRyr8wgt&#13;&#10;lPkqMglR3HSuu1rxVpNlo2oCKJoZ3imlMSKdyeaPKjZZMsduG6EfSqnxp+IN9cLZT29jb29xBbIb&#13;&#10;O5hIG+LPTceCQpzzXyD8V/jRqVq161lEPOEltbMm4ZMUQduMDHLYPuMUAfoD8IfGthoHiUbLsOLW&#13;&#10;KIW7SspfbGqqy7vfJ6jmv2S/aR/Zt034k+B9P8Y6LJLHFe6VaXMaxEkLKR8rZHAAJ+bHGK/jH1H9&#13;&#10;ofxX4SsNSvrJGimkgPlM7YOMFsqw4+Xp1r+jr/gl1/wWG+CPxT/Zo0z4SftB3yW2taZbmyaWSQB5&#13;&#10;I8kIVJ6kCgD5M+I+ieN/D+iPB4mjaedb+dZGnDEHy4xEnXPO4A5GDzXqH7HvhPWbfxb4n8UX0Esu&#13;&#10;n6dZwxSSMGIkd1wE5ycgkknpgD1rvf2rv2hf2aYfFVx/wiuu3WrtdQjyYPIMhRsYJLA4YY5/DrXp&#13;&#10;Xwc+J3hGz+Gdr4f8FW8jrKBNcTXB2tdeYdz7+hyB932+lAEHibxDNZXUdu0Zhlt42SNHO1XwQVyw&#13;&#10;ydwAIwQSa+X/ABV8WDJeldchML+a8UckTh9yuAQwYD+A+3Sus8c/EmPVNXvY7jIlhJOyRicoSxBX&#13;&#10;P8S5B9+a+HPiLr0z6edkMbyLcrLGYjg5jG1jz3de3fFAHtf7Lvx+v/Df7Tl54E1q7V4NZ0wvFhiE&#13;&#10;llRs5CnuQSMY7V+9fwr+IuoeGdWGo2zGKM4Oxjgc9sYr+I34hfF6/wDC/wAR9P8AHOmxTLeaVdRv&#13;&#10;A8cZUuu4Eg5/mK/aX4af8FI/h5rmi28t/aast48KhrdI2PzrycEcYOO35UAf0s+OviV4b8faARe2&#13;&#10;0TSIhAcEdSOgP1r8qtf/AGePhvpnjO28WeKERpnlZtPguFJhidhzJj+Jsfl+NfK8H7dM3iW0XUdC&#13;&#10;sL2G3aRFMeD5mC2C2PT8a7nUf2ldW8SeJBp93bltOe3SZZJnBaKVBtPy9cDqfagBvxHuLXRdUudO&#13;&#10;06e3KNIsYaLDYLkqCPT5emOP1r49+IM076rLe3DebFJM5hKPjJt/nGVYYPOOhOfXiu28c+JvETS3&#13;&#10;1xaGw8uSMzxMg3AyfMpUg4AwTkY618geLbzx5rscVt9skjFqJyBEqsAXByccZBA680AfA/7U0OqN&#13;&#10;4dvjY28ix3k3kliRtDOwXcCDnJz71+w/wg+Jul+Dfh7o+kXOqW0P2PTrWNis6gZjjXIGW4ORX4uf&#13;&#10;FXwTr/id0hjvriaN7kiaBmwjllGOPUEEjim2nw91qz8Iy29/cSFnKyRLMSxbHysu7IwQcdqAP6hv&#13;&#10;Cf7Tur/8IzNb6XrM0qvaOYEVllUyFTtBGfu5xkjtXlviTULabQZPHXiMQyag0TrYFQB5DPgE5/hy&#13;&#10;chSRiv52/h3ceNfDN3YyaT4gvYLVpWS+tI5fuKAFyuckDOenSvsubx9r2qCXQ9J1O63QfZxN5rGR&#13;&#10;SnQjJxkHigDtPip8SNHvXSPzLm2uIo5ZVdyrRExcLjPOeCcdM18leLvGkEhhlmmtbqG8kgG+Rf3i&#13;&#10;GMgurDb0J9zX0b4J8JfCzxF8ULSP4yT6ovhuGJ7vWrTRzm9uvKiZlsrZmBEUly6pGJW+RAxY5xg/&#13;&#10;ZvxD/Y//AGYP2mP2btJ+MH7LXg7W/AHiOx+KOl/Dy/8AC2p6tJrFjqJ1gL5NzFcTAOHQEF1UAABh&#13;&#10;t+6aAP5gfj3q2jKt1dWbiIzyPGfLOQA4YE5BGOSM5Ffu/wD8EXv2rvhZ4d+FtvF4+e5l1nR9Ok02&#13;&#10;1g2s2XKkbgSB1XgcnrXu/jr/AIJp/sneN/jT8Vv2LPhb4WvNO8V/D3wfda/oXxAub+eZvEGr6MkU&#13;&#10;up2t7ZNm2hgl3uLbyFV4zGN7PuOPzZ/Zl8MeIPA1+3g+ysciW+zHsjbdOZFCoFOCCxPA9eKAP1M+&#13;&#10;L3xR+F+vzx6raboI9RleMqyndCzDapIbaeT1AzX5bfELxJ/wiElzqGnCLVbK1uTJJBgh3TOeCCck&#13;&#10;cYzX6L6n+zh8WNS8T+I/g3c+HJf7d8Eaadf8SWLTQkWNlAqzSSSOH2rsEit8rE5bGK861f8A4J3f&#13;&#10;tleIoLe28I/DPxFfLf2LapamW18syW4Y4P7xlI3YO1T8zDlQRQB+Dvxq8cz69eyat4dtSgjRpIld&#13;&#10;2/cyMd+Q3XO4DB9a/Rr9lH/gqB+0r4t8Dw/CzWZL3zrWJIDe3EhmDxHC5298AZznmsL4g/sB/tKe&#13;&#10;HfhrP8Z/G/w+1rSvCk92LU6nfWjJbqJPkQtysiKx4RmUKx6E8V89fCf4dT+A/ETX1qZzbykK1ur/&#13;&#10;AD7duNyMw/hYjjuKAP8ASH/YPuL66/Yz+GlzqkgluZPCVk88gUKGcqSTgdMntX2z4W/4/JP+uf8A&#13;&#10;UV8J/wDBPZJI/wBh34VRyuZGXwVpwZ2JJY7OpzX3Z4W/4/JP+uf9RQB3NFFFABRRRQAUUUUAFFFF&#13;&#10;ABRRRQAUUUUAFFFFABRRRQAUUUUAFNLBetOr8M/+DjX9oz4ofsz/APBJ3x/4s+Dep3uh+INevtE8&#13;&#10;GWuu6fI0Nxp8Ot6hFb3U0cqENGxtzJGrqQylwQQcGgD9xo7iCUFomVwrFCVIIDDqDjPI7ipSQBmv&#13;&#10;5KP2b/2ePDf/AASw/wCC2vwT/Zi/Zm1vxUfAnxs+B+uXnjbw5rmtXmsW0/iDw/G90mtqLuSTyrif&#13;&#10;y9jFNqfM+1QGxX9DX7avgT9rv4ofB9PAP7GfjTw98PPEOp6pDa6z4z1zTn1S40vRXjkF1NpdoCIn&#13;&#10;1Dd5YhM58pQWY/MFoA+t4rqCdS8Dq4DFSUIbDDqDjPIpY7iGVmSJlYo21wpBKnGcH0OK/hq/4J2/&#13;&#10;tJ/Fr9lj/g1+/aF+PPhDWtWvPF+g+N/GthpniKeRpr+O91G8sdNW/wB7liJImuDcbs/Ky7q6/wCB&#13;&#10;HwF07/gmf+2P/wAE+/H37PviTxlNN+0n4V1DSvjVZazrl9q1t4kvZtEsdSXUpYbqWRI5Y7q7Lo0Y&#13;&#10;UKkaj++WAP7AP2lv+TcviB/2JOuf+kE1flF/wbYf8oRfgL/2Bdb/APT/AKlXL/8ABSD/AILr/wDB&#13;&#10;Ob9lTVviR+xx8aPE2v2Pju18K3NhNYWnh7Ur23E2r6Z51oBdQQPCdyTpk7sKSQ2MGuo/4Nr/APlC&#13;&#10;L8Bf+wLrf/qQalQB+2WvZ/sa7x/z6zf+gGv8hj9kaD9uJ/gVpx+DEnw9Hhz+0NT+wjXvtX23P22X&#13;&#10;zfM8obMeZu24/hxX+vNr/wDyBbvn/l1m/wDQDX+Uh+wl8WvhX4W/Zm0jQfE/iXQdPvYdS1cy2l7f&#13;&#10;wQTIHv5mXcjuGGQQRkdK/nL6UONr0OG6c8PhI137WPuzhzq3LPXlXVd/M/k36ZWYYnDcJ0qmFwUM&#13;&#10;TL20PcnTdRW5Z68qe67+fmb32X/gpp/z1+Ev/k9/hR9l/wCCmn/PX4S/+T3+FfT/APwvr4Gf9Dl4&#13;&#10;X/8ABpbf/HKevx8+Bat/yOXhb6jVbb/45X+fS4kzTrkFH/wml/mf5cLi7Of+iYof+Ekv8z4yii/b&#13;&#10;BT9pz9ntv2gH8Dto/wDw0L4EFuPDf2n7T9r/ALTTZu84bfL2b845ziv9E/8A4LAf8E5rv/gqb+xl&#13;&#10;ffsmWXiuPwW954g0rXBrktgdSCDTZWkMfkCa3zvzjd5gx6Gv4FvH3xO+HHjb9oP9nXTfCHiDRtVu&#13;&#10;I/2jfAUzwadeQ3MixjUVG4rGzEKCQCfev9S6v9GPo1Y6vV4Yp1a+FjQlzz92MORbrXlff8T/AFc+&#13;&#10;iJj8RieDaVTE4OOGl7Sp7kIOmt1ryvXU/ge/4gtfib/0czb/APhGf/fOvzM+P3/Bul8Q/gX/AMFI&#13;&#10;Pgn/AME+JPjfHqUvxj0bXdYXxSvhryV0oaJBLN5ZtPtrmfzfKxnzU256HFf6Kf7cPgT9sv4ifA9v&#13;&#10;Dv7CXjfw58P/AB2dXtJ18QeKdNGq2I09N/2mD7OY5fnkyu1tvGDyM1/OD8Sv+COX/Beb4tftUeAP&#13;&#10;2zfG/wC0p8Hbjx98MrDUdN8I6lF4UligtoNVjeK5WS2S2EUpZZGALqSvav7of0lvERq3+s+M/wDC&#13;&#10;mv8A/LD+jf7Iwn/PmP3L/I+Hf+ILb4m/9HNW/wD4Rn/3zr9mf+CJ3/BAzxF/wSO+Nvjf4xa78VIP&#13;&#10;iC3jHwza+Hjax6EdJa2NtcrcCUubu5Dghdu3avrntX3V+wJ8FP8Agrh8NPiRrOq/8FCvjH8P/iR4&#13;&#10;ZuND+z6JpfhHw8NHubXVPPjb7RLKIIt8fkiRNmT8zA44r9XNoxivmeK/GPi3PcKsFnWc18TST5lG&#13;&#10;rWqVIqVmuZRnKS5km0na9m9dTahgKFJ81Omk/JJfoKKWv54f26/+CpX7e3wz/wCCm+i/8E2v2F/h&#13;&#10;d4B8b63qfwvX4jyXvjTWbjSh5Yurm3miVo9sYCLChGSSxY9AOfQP+Cdn/BWr45fHz9sLxl/wTp/b&#13;&#10;q+FMPwm+MnhLw8ni+2t9H1RdX0XWdHd4kM1tOBlWUzIRh5FYbhlWRlr83Oo/d6ikPavwY/4Id/t+&#13;&#10;fGP9rL9nj4rfEr9rvxTpM9z4Z+PnijwHod/cQ2ekQxaXp6WrWtsfLWJJHUyvhmzIw+8TjNAH70UV&#13;&#10;FDPDcxLPbssiOodHQ7lZWGQQRwQR0NS0AFFFFABRRRQBSvtR0/TYTcalNDbxZC+ZO6omT0GWIGay&#13;&#10;P+Ev8If9BTTf/AmL/wCKr5t/bT/Yk/Z//wCCgHwRn/Z4/aY06+1TwvcanZ6vJaaff3GnTG5sWLQs&#13;&#10;J7Z0kABJyM4PcV/Hd+37/wAEF/8Agm78A/8Agor+x7+zx8NvDXiK08LfF3xT4w0zxzZzeJNTnkvL&#13;&#10;fSNNt7m0WOaSYvAUlkYkxkFgcGgD+7Gx17Q9TkMGmXlpcuq7mS3mSQgepCk4Fa1flf8AsHf8Eav2&#13;&#10;EP8Agmz8QtZ+KH7KHh/WtI1jX9GGg6lNqWuX+qRvZieO42rHdyuqt5kancoBxx0NfqhQAUUUUAfz&#13;&#10;h/8ABDP/AJPG/b7/AOznr7/0VLX9Hlfzh/8ABDP/AJPG/b7/AOznr7/0VLX9HlABRRRQAUU3cu7b&#13;&#10;kZ9KXcM7e9AC0UUUAFFFFABRRRQAUUUUAFFFFABRRRQAUUUUAFFFfM/7Xv7W/wAEf2G/gFrP7S/7&#13;&#10;RWo3OleEdAe1TU76ztJr6WM3txHaw7YLdWkbMsig7RwDk8CgD6Yr+Y7/AILr/wDKQr/gnz/2Xm6/&#13;&#10;9BsK7If8HXH/AARdx/yPvif6/wDCI6z/APIwr8Q/+Cp//Bd7/gm/+1J+19+yH8Xfg74p12/0P4Sf&#13;&#10;Fa48U+OLifw9qVq9np0gtAskUc0KtO37p/kjBbjpzWipT/lYH9/dFfzg/wDEVx/wReB/5H3xN/4S&#13;&#10;Os//ACPX2p+wt/wW2/4J8f8ABR/4tX/wQ/ZR8T6xrPiLTNCl8SXlrqGiX+mothDNDbvIJbqKNCfM&#13;&#10;njG0HPOegNKVOSV2gR+tVFFFQB/Mj/wRO/5Sl/8ABQ7/ALLHpH/ou/r+m6v5kf8Agid/ylL/AOCh&#13;&#10;3/ZY9I/9F39f03UAFFFFAH5Lf8F3/wDlDz+0P/2TXUv/AGSvVP8AgkT/AMouf2fP+yQeFv8A03Q1&#13;&#10;5X/wXf8A+UPP7Q//AGTXUv8A2SvVP+CRP/KLn9nz/skHhb/03Q0AforX8vv/AAdU69pXhf8AZG+D&#13;&#10;HiTXrqOysNP/AGj/AAffX15M2yKC3t1upJJXbsqKpYnsBX9QVfyx/wDB2Y3g9f2JvhO3xD+znw+P&#13;&#10;2g/Cv9u/bBmD+z/Ku/tPm/7Hlbt3tmgD7E+Ef/Bxr/wS++Mn7QGifs/aB4j8TabP4p1E6T4Q8V+I&#13;&#10;tAu9M8Na7d+Z5SR2OoXAG4SyYSN5I0RmIAbLAH91wc1/JF/wdGap+zvrP/BLP4Y6P8IZvDtxquof&#13;&#10;EzwmPgxH4bMLl0AdS2lLbf8ALAW5Vf3Xy5MY67a/p20n4x/DHQvF3h/4FeLfFXh+38fapoC6ra+F&#13;&#10;bjULdNYvLe3TbcXMNkzieSJGR9zqhUbTk8GgD4H/AG0f+Cz37FH7D3xatv2f/H1x4t8W+P5tP/ta&#13;&#10;58FfDbQrjxHq1hYkBluL2K3wlujKwZQ7hyuG27SCfp/9ib9u/wDZj/4KE/B4fG79lzxANb0mG+k0&#13;&#10;rU7W4gks9R0vUIQGktL60mCyQTKGVsEYZSGUsDmv5GP2GPDH/BQ/xX/wWE/bi0v9lz4jfCTwN45/&#13;&#10;4WVHJqdr8SfD1zrWr33h5Zbn+zW0945oXSzigMPmKMqS0R4AWv3L/wCCQ3/BOT48/sWfH79oL41f&#13;&#10;H34jeBPGGu/F7XdH17WNE8AabLpdjpepW63TTTPbSyyGJ7oXAbbj5sFiTkYAP3dooooAKKKKACv4&#13;&#10;of8Agjd/wTt/Y1/ay/4KEftufGn9pfwRovjzVvDnx31rw3omn+J4Uv8ATbK21C4u5biZbKUGIzyl&#13;&#10;AgldSVVcJtJYn+16v5hb/wD4N1fiH4C+P3xL/at/ZK/af+Inwt8ffEzxlq/iDV7vRtMtp9MbStWm&#13;&#10;+0DTZrJ5ws0ltKXeG7LKw3YEYPzUAee/8G9nhfTf2d/27v24P2LPhHJL/wAKu8CfE3Tb7wlpvmtP&#13;&#10;b6Vcait2tzaQsxYjYsKRMCSf3Izzkn7b/wCDkj4P/Cv4i/8ABIj4veN/HfhzRtY1jwf4aOp+FdT1&#13;&#10;K0iuLrSLue8tYZZ7OV1LwSPH8rMhBK8GuP8AD37JHwy/4IO/8Eu/jD4l+GT+Mvid471+C+1vXvET&#13;&#10;wy3PiHxV4s1gfYbHbHbCWSKNZ51IALmMGSVnZmYmp+yR/wAEofjH4o/4IOJ/wTl/ar8a6zbeMPHn&#13;&#10;h+5uvE2vXZfV7vRbjVr5dSWzxcTAzG1AWFwZFG/ftOMUAfa3/BH/APZv+AXwP/YH+FHiv4NeDPDP&#13;&#10;hfUvGPwr8Gav4rv9C0+CzuNXvTpEEhuLySJVaeQvLI25yTl2Pc1+o1eM/s5fB61/Z5/Z98DfAOxv&#13;&#10;pdUg8EeENH8JQ6lPGIZLtNIs4rRZ3jVmCNIItxUMQCcZOM17NQAUUUUAFFFFABRRRQAUUUUAFFFF&#13;&#10;ABRRRQAUUUUAFFFFABRRRQAUUUUAf//U/v4ooooAKKKKACiiigAooooAKKKKACiiigAooooAKKKK&#13;&#10;ACiiigAooooAKKKKACiiigAooooAKKKKAPLNS/5CE/8A12f+Zr+LH/gqJ8QNZ0f9u34h2GmRSCa1&#13;&#10;vtPMcwBUGI6dbMcH2zj2r+07Uv8AkIT/APXZ/wCZr+P7/gpJ8MpdQ/bn8ca6jZjvJrJnUn7jrY26&#13;&#10;ZHXt2oA/J5/iDc69pV5Z3lqQLtlZ5GIPlyLkApwRgis3UHa536JJO3lNNFf2csShHGEAOXA5BGAf&#13;&#10;frX03pnwb064037LcFwqTPGwC9TyVYH/ADmqWn/Cw2uhTaRqED3E9tIRBK3GVznB7gYoA8i+HU93&#13;&#10;4T1wz+fjbEsypI4JZXyPrkda7zxF4lu7q1+3qihd24ykZIOCpyQMjOfX0rRu/hVrUOpQXDxWlsnl&#13;&#10;pHG5bcHQNkBiTnjPHfFJH4R8avpF0Izam0tp23IMtkb8EDjP3fQ//WAPFdZDTWQW4gVo3tw+3fjn&#13;&#10;ecjPHbt0rl9E0jTrOyGnmNwBI7IgQjKH5sZ9q+jtX+GupvELO6kgVJvltyCflI6DPoc1PB8LfFOj&#13;&#10;GKKe3ic8YmhyQ2QQSMcjPegDmPB2uanp1n9ptnjlgTavltzxxgEeo5xjmvXYNWste0eZrmW3i86Y&#13;&#10;SFXHOUBVc9ePpTrb4WXscTaZqUcEKugeORdwHmKc7QBxnB/+vWonwYvLOye/eYsEVvJJGRzjlgOf&#13;&#10;fNAHzV8UbS7ltgSkJRVSKQeWwLADkqGHcnANfJ3h3RH0bxS+p2sxVWkV1CDa4GeeeMYGa/TaX4N6&#13;&#10;pq0IW/DOCu6PHzKBnII54rhtD+BLz6hMt68W99zwOkZBJ/i4PfPWgDjPDPxI1O0tmghnkmh3eYiu&#13;&#10;53cj5kJ7ZAOM12Nj4wmilkvNt1KstwWkSUgjYPu4GCcDPSt4fAq10qaQRuDGHVboFclR/CwxyM5O&#13;&#10;T09a7W6+CMNnZ4M74lVF3ksWU4GCcHOOgoA8n8SXdnqEjSTzG0Wa3eJCQzgEpxnAwcnjPpXyV4y0&#13;&#10;/UktmsriZZiYfLfIONmQcjj6d6+tdQ+F/jDRzuhmuXhLsphkUshQ9CvFYeufBfUdXcxtNbyC5h3b&#13;&#10;MFNhQAZAAH4igD8ktb+HN0viJrm38+RmIJMYycg8EfiK9K8H/wBqQSW4uTcIrXAiDyEhATnjAJ5r&#13;&#10;720b4C6jcwyk20atbORHtQZYKe2Tn8f1rV1v4DmytXlgWMnessqmNcxMGzknrzQB4R4Q16/8EavH&#13;&#10;r2lRNO0kaxsyOy7huGVPIGcdK+mn+Jum+M917cRzJI00a8spKhR6YPT8KwbP4M/ZdrIwdBEkkIOW&#13;&#10;5JJIwMcfXpXZ6P8AC1Vnmuh8jQQE+XbkjcdvTGOfrmgDwrXr/Tb7WGkwjNBdrM/7tiWXJzwPw6Zr&#13;&#10;yTxTZ4vory2eJY4WbKJCQSkhyNw5yCeOa+87/wCHuhpb2niCKLd50fzxlTyQMY/nn864u4+Hctzq&#13;&#10;MV1LastuybQxUMu1R1GOD6UAeH2Go2D2CWiyJ+/syi+TuX5wfnXHqB2q2LPR9S8PGyMhBWRpdzKx&#13;&#10;wcYPJ5xntXpmo/Ci+t9Ma+07YAlwbi3G0b1BAVh7gjmstNG1ODUJn8yPH2VMB0UbpAeRkc8igDDs&#13;&#10;9dhg0lNPv57f9xbsoUcDlSBwevPI71wcel2eoSzzeYRItuu943OGUZO4E8GvRW09JtWhheGN4CrP&#13;&#10;JlPnU4wMk8e1djpGk2eRBHbQxugaNiV3AL0GRQB8qT+HrW2vVvLe3lIVo5Y2degYehxg+1fUVtf3&#13;&#10;UWgw3EImAlgDSbUCJngZIyf8/p2GheGLW91jyb0KFUhV27cbf4cY9M1ur4N1W3a70+0kQqwbEL4J&#13;&#10;YAZXyxng8cigDzfxTd6prdpaQz6g00UKiW3gKj5GU8gsB0Pv3rxTU7G1l1C5g1O2aImQsssWG+bH&#13;&#10;yhtuPXrX01d+C2htbb7axgaRP3hiXGCezD1Feeap8PDcQSwPcBWO64WcDb5i/d2+hPfrQB8VeIvC&#13;&#10;F74maGG3eXy4AY5WCcNvODkE/rXLeGvhTZ+EdYcWmRIs29WRWGVYnHT0r7U0Hwq+i2mo/amRUD9N&#13;&#10;2GCEAZ568n+da1t4P0lxa3aNK0yvGwIycM3b6en8qAOJ+Hdvv1W21XUPML20LLsZOGJYg4JA/vZx&#13;&#10;X1Ro/i7xR4Tkg0Kz1BmiAV4DKpOFl6D5cEFTwfpWD4c8K6j54tbcO8RYIXZl+SQNvVgD78Gu8ju7&#13;&#10;Wx1Zor94ZpYpSWk27fv8jJ6DB7f/AK6AKvi7xnf67qfmXt1bLcDy47iMIY92E65JJzjmuD1XVnv9&#13;&#10;UtbwGBEazjR1iT7zp8gbHfI4Jx9atfEGysdU1gXdgqlpWEU7Ejf7HHH8OORXE6XZ2aalb2smyPye&#13;&#10;jA8/KTwx9CaAPA/G3wqvtS8RTSQK91DJJu8tlAVFc4BAyfp1xXefDv4VeK9CjW5SFVUzkxouGyVy&#13;&#10;MAnvz+VfZkeh+Fb20F7FGollCxLghgGJDcj+vFTaf4V0zSr+OYN5cL3QZJC/yrLnp+PpQBy/gXT5&#13;&#10;9NtLbRBJP+7kaWcOq7yp5IBx0BAr0nULe40+CS9s2FwHdlkGCHhU4P3sY/GuvvNJs7PUJLmBot5t&#13;&#10;vNiwv3v73U9sZ4qlZ20DziQyR/6UmQ0WVCsF2kP/AHgSP5UAebPpk2s2bJNMZJ2TcrKMnAHy55/M&#13;&#10;iuNtNAvLLy444ZC7gq24FgFORk8ZIP14617dPbSaTcWk1pGEkjUJPGxCnjJBwK9G0qLT9dsJ5ykK&#13;&#10;yx4UxgdRnPX1oA+EpfgpHe3txMkKZlZmQsvzAqMjnJpIfhbJ5rWMT2yxrGEmhlXdgEbgVXBwc9T7&#13;&#10;1956lo1vaR2+p2n7pkxGQpAzzzuGMmtPUfAOgJqcWrkQBruLbLIn31+XqwHTr/WgD8oofg75d3Bc&#13;&#10;alDIkkcomYwJz5bHJ9yvANdbpnw8vNP8X3D6TKYYLmOWRQUxu+bAH1HbBr7k1TwYLTUUvoI3u4AG&#13;&#10;WPy03AAZGVI6n1q5oGg6FdwnW9OSSV0BM0UiYMWDtPUfQ/jQB5t8Hf2Z/F/xv+J2i+BPDqxNf6kQ&#13;&#10;09xM6wW1tBCo8yaZ2wAsY54yTwACxAr9R/H/AOzp8VP2fx4N1O1t7HTfh38K/E+neIYVk1C2n1Hx&#13;&#10;Hqpu4hcXr29rJK3nSqmIUb5YYEAJ3FifiDSdIk8QWyyWUizP5pbbIq4jRieApyM4Fd7pOmx2d7bt&#13;&#10;dxRC7ML7XTABbI25XnB70AfbGl+FV+DH7XPxk/a716e3l8Jap4c1jUvB+tLIrRapdeI40+z2duAd&#13;&#10;zyIxcSrjMYQ7gK+AP2LP2f7TxL+038O9LuLffCus295qJIURrBYobp3c5BAKxYBPTiu0vPh7czzS&#13;&#10;zWUkTm4jlmigxlt2QWK4yMk84xXqXwb+JOu/CO9vNe/sqG+uptC1DQoXmZkEK30RhMy7Rncq547g&#13;&#10;kcdaAPqTWPgF43t/DP7R3xTurjSI/G3xCuV05NL/ALSs0fTvD8l80klzcT+Z5apLCmFXcW2KuV+Y&#13;&#10;CsXTvh/8TY9Z/ZPtXfUfK8PRQzanF9oOy2kW+MrvON+EP2Ugkvz5fHTIr84F8OWOr6LKltMiC2nZ&#13;&#10;ZNpGS3fIHr1rE034byx6/b36kM9xbjziwAwvIHGMHNAH6H6p8HPHfiDwt+11pfiCK/uF8RajbS6a&#13;&#10;t47Si5FtqktyptwzHeI7Xaw2D5Ux2AFfhRc/Crwtrnhu60tYWivbWMRodhBOGAJDYPcDg19zx+C5&#13;&#10;bXWZ9TjPktABEsZHykNgEqO/51z0uiazLqt3fzlISbZzEyKPn2DA9TmgD+mj9gDTbjR/2JvhdpV2&#13;&#10;SZbbwbYQuScklVxX3L4W/wCPyT/rn/UV8gfsZGQ/sofD7zTlv+EXs9xHrtr6/wDC3/H5J/1z/qKA&#13;&#10;O5ooooAKKKKACiiigAooooAKKKKACiiigAooooAKKKKACiiigAr46/b7/Yv+G/8AwUI/ZL8Yfsjf&#13;&#10;Fa4u7HSfFtjFEuqaeEa60+8tJ47q0u4Q/wApaGeJGKnh1ypIBzX2LRQB+Gn7GX/BJn44fCX9q20/&#13;&#10;bS/bP+Ndz8ZPHXhf4e/8Kx+HskWgW+gWWjaQxzNcSxQyy/aL2cZEkpK5Dvndldn6JfsZfCX9pz4N&#13;&#10;fBt/Bv7WPxKj+K3ittavrxfFMekQ6Kq2E7Kba0+ywEp+4AIL9Wzz0r65ooA/Ev8AY0/4I3eEvgB/&#13;&#10;wTd+In/BOT41+JP+Ex0L4ja14o1DU9U0y0OnSwW/iMJtWFHknxNasgdJCSC4B24GK8g/ZF/4In/G&#13;&#10;H4V/tG/Cn42ftcfHS9+Lel/s/eG7vwt8E/Di+HrfQ00uC6txZC51GaKaZry4jtVSJGIB+RGLHbg/&#13;&#10;0J0UAfPv7Tmg6Fcfs9/EC9uLK0km/wCEK1smWSFGfK2E2DuIzxjivy4/4NsP+UIvwF/7Aut/+n/U&#13;&#10;q/V39pb/AJNy+IH/AGJOuf8ApBNX5Rf8G2H/AChF+Av/AGBdb/8AT/qVAH7iTwRXMTQzDKspVh6g&#13;&#10;jBFfjtJ/wb6/8EZppGml/Z+8ElnYsxJveSTk/wDLzX7HUUnFPcUop7o/kd/4Lcf8EX/+CXH7OH/B&#13;&#10;Kz4zfG74IfBjwn4c8V+HvDdvd6Lrdj9r8+0mfULWIvH5k7rko7Lyp4NfWf7Ev/BCb/gkX8SP2NPh&#13;&#10;L8QvG/wJ8G6jrWu/DXwzq+rahN9s8y5vLzTLeaeZ9tyBukkZmOABk8AV9Ff8HEv/AChY+P8A/wBi&#13;&#10;na/+nSzr7f8A+Cd3/JgXwQ/7JH4Q/wDTPbUvZx7E+zj2PlrwV/wQj/4JF/DrxlpHxC8EfArwfput&#13;&#10;aDqlrrOkahbm8Etre2Uyz28ybrgjdHIisMgjI5FfrXRRTUUtkOMUtkFFFFMoKKKKAP4w/wDgoDpn&#13;&#10;7Z+rf8HO/hOz/YM1PwHpHj4/sykpe/Ee3u7rR108ajf/AGhTHZfvfOPy+WfujnNc3+w5qH7VX7IH&#13;&#10;/BwhJaf8FcLPR/E/xW+PfgGTQ/hd8RfBN3jw3Y6dpQaefTYNPe3hli8z7IFLSfOj4JDiZpB+nH7e&#13;&#10;H/BMD/goT8Qv+Cn2h/8ABSf9gv4jfDXwlq+mfC1PhxNYePtNvdQG1ru5uJpES3jdCHWZApJDKVPU&#13;&#10;Grf7Lv8AwSL/AGqtU/by0P8A4KRf8FQ/jBo/xL8beBtGudH+HvhrwdpH9j+HNDW6jkjmuT5m15H2&#13;&#10;yyEAxg72Ds7bEVQD+hvIbp61/A7/AMEQP+CMv7Jf/BRbwL8ePix+2E/ifxTptj8dvGPhfw14Ph1e&#13;&#10;707SNIuMwzXOqwxWsib76YTRpvfKqkKgq2eP3H/4JD/tB/tSftn/ALbH7TP7VV14q1jVP2cz4ni8&#13;&#10;DfBrS9QK/Y5rnRCINS1DTVCj/RmkjOJNx8wyEdUYD4i/Z3/4Iwf8FpP2Bm8e6t+w/wDH/wCGtovx&#13;&#10;J8Y63r2u+FPFelXt5pGni+nLWeo6fIYXdNQWFtk6mLyzsTJlCjaAe/8A/Bsl41+Jfh34bftAfsS+&#13;&#10;Nde1DxNo/wAAvjfq3gTwbq+pytPONHR5EjtvMYnKRvAzqo4TzdqgLgD+nuvyq/4JE/8ABNGx/wCC&#13;&#10;Yv7Nl78M9a8RSeNPG/i/xJd+N/iJ4xliMP8AaeuX6qJTGjEsIYwuELncxLOQC20fqrQAUUUUAFFF&#13;&#10;FABX85X/AAVl/wCUwn/BPH/sefiF/wCma0r+jWv5yv8AgrL/AMphP+CeP/Y8/EL/ANM1pQB/RrRR&#13;&#10;SHpQB8UftIf8FHf2Ff2QfGdp8Ov2nfit4M8C67faamsWel+I9QS1uJrKSSSFJ1RuqNJE6g+qkdq+&#13;&#10;fB/wXK/4JCnk/tFfCz/wcxV/MH/wcJ+DPCfjv/guP8OdB8aaZY6vZH9nrzWs9Rt0uYi6avqW1tjq&#13;&#10;Rkdj2r4qH7MH7PAP/Ig+E/8AwU23/wAbr844q8RqOVYn6rUouTsndPuf239H/wChPmXiBkLz3CZl&#13;&#10;ChFVJU+WUZN3iou90+vNt5H68/8ABIL/AIKkf8E7vgv+1H+2j4t+Kvxk8BaBpnjj9oO78R+EL3Ut&#13;&#10;Sjhi1fTJI5At3ak/6yIkgBhX7sf8Pyf+CQv/AEcX8LP/AAcw1/Fd/wAMwfs8f9CD4T/8FNt/8brA&#13;&#10;8Xfsz/s/W3hLVbm38CeFI5I9MupI5E0m2DKyxMQQQnBBGQa+ep+M+HlJR+rS180ftGL/AGYGeUqU&#13;&#10;6rzuk+VN/wAOfRXP9Gf4F/H/AODP7TXw2svjF+z/AOJtI8X+FtRknhsde0Kdbmzne2laGZUkXgmO&#13;&#10;RWRvQgivYifmFfzrf8Grg/40p/DPv/xOPFP/AKervFf0Un7wr9ouf5fSVm0j+A79h79ir9kj9uf4&#13;&#10;y/tjfEn9tz4ueOfB2oeDv2gfE+keH9WsvHsugx6fpyzzy+YsM8hiZYm+7ldoACjAFftn/wAGxPx1&#13;&#10;/aG+OH7CniaP42+JNb8caL4U+J2teFfhx468QmSS81zw3ZLEIJmmmJkmRHLKrsWI/wBXuOzA/Ez/&#13;&#10;AIJq/sU/8EkP2pPj1+2T4h/4KOWfgWXWNN/aP8T2Oh3XirxM+gXMOnNcTySGAJe2uUEhJ37Tzxnj&#13;&#10;FfoJ/wAGzHiyTQvj5+1J+zL+zv4m1jxn+zX4A8Z2kHwk1rUrh722tpLlp2ubSxumADwlQrnZ8rYW&#13;&#10;XAMpLBJ/XfRRRQAUUUUAFFFFABRRRQAUUUUAFFFFABRRRQAV/Pn/AMHRxx/wRO+LB/6evDPX/sO2&#13;&#10;Vf0GV/Pl/wAHR+D/AMETfiyD3uvDQ/PXbKtKLtOLXcTR/IvpPjD4cDSLRW1XQsi0hBzc22c7B/tV&#13;&#10;f/4S/wCG3/QV0H/wKtv/AIqvmrTv2Dv2TZ9Ntp5fB9sXe3idz9rvOWZASf8AX+tXP+GCf2Sv+hOt&#13;&#10;v/Au8/8Aj9f9DuDxXHCpQ5cuwdrL/l/W/wDmY/LJfVrv35fcv8z6KHjD4bg5Gq6D/wCBVt/8VX39&#13;&#10;/wAG+Oo6Nqf/AAXD8YXOhz2lxD/wzpOvmWbpJHuGt2ORmMkZ9a/Hf/hgn9kr/oTrb/wLvP8A4/X6&#13;&#10;sf8ABtz8Kvh/8Hv+C1njHwj8N9OTS9Ob9nu4u2to5JZAZpNa08M26VnbkKO+Pav5T+mlW4nnwVJZ&#13;&#10;thMPTp+1p60qtScr+9ZcsqNNWfV83yZ7fDqo/WPck27PdL/M/wBBeiiiv8ij7k/mR/4Inf8AKUv/&#13;&#10;AIKHf9lj0j/0Xf1/TdX8yP8AwRO/5Sl/8FDv+yx6R/6Lv6/puoAKKK51/F/hOJ2ik1TTlZSVZWuY&#13;&#10;gQR1BG6gD8uP+C7/APyh5/aH/wCya6l/7JXqn/BIn/lFz+z5/wBkg8Lf+m6GvDv+C63ijwzef8Eg&#13;&#10;P2hbWz1Gwllf4baiqRx3EbMxOzgANk16l/wSR8V+GLX/AIJffs/W9zqWnxyJ8IfC6vG9zGrKRp0O&#13;&#10;QQWyDQB+mlfHv7Z37CX7NP7f3gPRPhj+1LoUniLQdB8UWXi6z0wXU1tDJf2IdYxcCFl86FlkZZIn&#13;&#10;yrg4Ir6gTxf4SlkEUeqaczMQqqtzESSeAAN1dFQB+IfwC/4N4v8Aglh+zf8AtA6d+0h8PvAuoT61&#13;&#10;oV6+o+GNN13Wb3VNH0O5eTzVksLG5keOMxv80W/f5ZwUAIBHH/Cb9hL47/GP/gtz41/4KZftI6Qv&#13;&#10;hzw78OvC0fws+B+lpc289xq1nLHK1/rd19ndzHGz3dykEUu2TEmWUeWM/vZRQB+Uv7an/BFv9gL9&#13;&#10;vD4n23xy+M/hnVNP8dW1otifGfgzV7zQNWnt4wFjjuJrN1WfYo2o0isyr8oIAAHun7DH/BOf9lT/&#13;&#10;AIJ1+ENb8IfswaJf6cPEuox6t4j1PWNTu9X1HU7uFDHHJcXN5JIx2KSFC7VGTxzX3NRQAUUV8qft&#13;&#10;cftp/s8fsOeB9G+I37SWszaJpGv+KLDwdpdzDZXN8ZdV1Pf9niKW0cjKreWxLsAqgckUAfVdFNUk&#13;&#10;9fWnUAFFFITj86ADAoA2jH86/me/aA/4KO/8F7fgJ4W8a/FTXf2SPh8fBfg2y1fXbrWm+IFqZTo2&#13;&#10;lJLO90bdGaQsbePf5aruzwBniuZ/Zu/4Khf8F4/2nvhn4O+Onw5/ZI+Htz4K8Z2NlrOmawfH9tDI&#13;&#10;2mXhUif7PKyyqRGS2xlDdsZoA/qIopFORmloAKKKKACiiigAooooAKKKKACiiigAooooAKKKKACi&#13;&#10;iigAooooAKKKKAP/1f7+KKKKACiiigAooooAKKKKACiiigAooooAKKKKACiiigAooooAKKKKACii&#13;&#10;igAooooAKKKKACiiigDyzUv+QhP/ANdn/ma/mS/b8tZL39qLxS0RAeO9tF6gHAs4WBIxzX9Nupf8&#13;&#10;hCf/AK7P/M1/Ol+2TpVxd/tU+LpY1jZUe2ldXHVfskK5B9RQB8QzaI0Sx34RHM+8yBMKQMHJGORz&#13;&#10;XH3Ul1f37raQpEzNmMsCSQoxhzjncBkflXsP9mX8kcU9lg8blYnjA4warxaHefa2uUhXdAfmRcEF&#13;&#10;QM4H69qAPCodRtdSjOn6tDJ+7nzuAC44x8vsfpWRc2V5oM17HaeZPHOymOEAbDjrnAHI+teua34R&#13;&#10;uYg2rxSBVYkORjKljx+RrzzT7TxPa6jJHcbZXjYOWIJABbr9PegCjBCniKyh0+dGjcMRGwADK3U8&#13;&#10;8HnHFej+D9HS8t59PvV/fx3CFdx6AnaRnrx1BrPfTL+5na72LCHJJUA8Hvz79jXdeFXmt9S/tTzA&#13;&#10;nmARtuTA+VSSO/XHBoA6lvDlnfabJFiL7VbybWjfqVHGMnjpgiiPwbN9jknvIma2CMoeMk8heM9O&#13;&#10;OK7xLG5nsovEumKJ1eZYbuPH3o2GM8ZORWlp8kmnaS+lfftlJZwPmB3njn6UAeX6Fpsdj4dSxmX9&#13;&#10;584VmU8YyR6kZ4riLfSreKF7loujPNGn3sqSN2MjtzXvtzBb30PkhQZQ5MfqQRjHbNeeavM2nqiq&#13;&#10;AWgBVYm6tk84PP4jFAHOT2VpJpbTW8ayvLGBIsq9UycZyOSD+VYCSW17ay297GzALxGihjngYbnI&#13;&#10;A9fxr0NZbPyYb5EmLs4VoeMKRgjHHI654xV06CF1CO/tibctLsJlHAyfmFAHA3GiRP5VnKfk3gI0&#13;&#10;g/h2525Hv61w6+GPP+1nywUgkyDFgOu7nkY6V7fq+n3dpi680TwmUTFFXATYcMBjnn+VUZ3j0zUp&#13;&#10;Li0xLb337q6UHB+7tBH0zn8KAPnia1K6bLFsd038ui5KuxwDnBOK5+S2a+0SWa5X968py21ucZBz&#13;&#10;1ycge1e7HT5/Dl5NYRr5iT7Tg/NwDkHjqKk8YaBYwaTcWEboskyrKRCeVyM8Y/yKAPmxbWYTW9wL&#13;&#10;dQYnKl13ZOBgZHQDrntXcQW1w6NcRQhR5AZ9vOV6f596zr2z1KytbOKOaKQYGMnc+Bk5J9a2LctH&#13;&#10;5kou47eVrZikXXfzgr1yM/SgDMNtcvoZtQPlhkDj5vqehPIxUVy95BoMl9LEzpFDuQR4ILP2yOSf&#13;&#10;w/CtLQfEml2F8UeD7VH0uIsbvmxjg/jiuz0fw1Hc2C22np/or3TzmCV/LdBgnC+w96APNbe0vtf8&#13;&#10;P/atMULJJC8iw43E7TgjB55FePeJdCP9sRxxRSLGqlmCYADsMYGewPrX1NpWgaxaLvsPJAiDohz8&#13;&#10;65wVP49CK8S8fW3iSOyuzCzM8pxLIEVih3AnGB9aAPH4fC97aXk+mMCDthETYG8HG7cMdVPQ11mn&#13;&#10;+HTFdXMYmwwAjYkcrIw3D1465zWnr2owWk8Gv6jdZkktVjR4V2hQgwQ49/0rpdEh0W4mfT9WuriA&#13;&#10;3EYdZcgqSygbjjp1oA5OPT7yylSa4eCW0aQIs9uAGD5wT7j0rpyt9Z+Kba8nQSRlyD8wyAABk5Ho&#13;&#10;K9O8K+DtB1PSY7C/mBZJgFyw+dc/e6cc96g8X+D4rSSaGzcypGiKWYfMATngnqD0OOaAM7xC1vJH&#13;&#10;YXbEMJJJY7mNRnKEcfdAII5Ga8x8e2OhWmgLLpSuyedsU8B1B+8Bn16HNesadp6tpjhnUGBuQc5O&#13;&#10;7H4Z9e9eceJLvRVsZ5kYSxxSFJoSMcj5cg4455FAHz6dG1IRrbxvvtLqMRTb1/eJk/KQSK09Omvt&#13;&#10;KsruG8j802c6FJQRkeW2Rg+uB0Neh6ZH4e1rShdLiNo2XeiybSwUdevX/PFYOlafFA1zaR2s8itP&#13;&#10;I6eblgyAbhuwcEleeD/9cA6vTPGGm+INOuLtn8i5EpljTIEbbBjaTztPce9ec+N0vb/wnDqWgwOk&#13;&#10;sMgjvpJCAzDI++Bjk44JFMjMRmubXy2hSaIGM7BtJB78Z7DvXXafLaax4OvLVrV2lkQR+eHZVMob&#13;&#10;5ARxyKAPMtZ1/X5Le1uVWJ4VtRb3KSZOOBkqwHYds1Y0e90LXtEW/iiNvOLgRrcocfuumfoeef5U&#13;&#10;260/VtM0mWDUCsaSHEbBwfm7c9x1z16VgeGtRj8PotrrJR4vmidYlUZGM5XHbkZoA+hrWxu/IEsE&#13;&#10;qt5iFoZAeWKDIYD9PcV1gsjrXhoIJbdjA5nkVSN2c4JG3nnNeAaT4ni1DCWUmx7ZCbdVbZuTOAD6&#13;&#10;cf1r17wNrMSa7CkloX8y2LO6ASK2RkA49ee/FAHY2z3uqWi2qiMSQhREWLAlcfN16EiqnhO3uoL0&#13;&#10;WeoQTI1u7OpU7lMbcgfn7VLc+Iha7Z5oJY4HZlXcnzRsG25zgcH/AD7TPc6yLS4uoIckMYoLiMjL&#13;&#10;qw53Keg4JoAv3/iq0u9caaePAnO+3UjkDAyp6Ec16zoq2M9hNqGnDyZnZUmR3BUkjOOPXFeMaJqE&#13;&#10;d7FDZX8cTXEDssgIUEEjg5HPIr1TwJqmkr9q0OUO828NGrLkqufXoSO/tQB65fW0bR2ttJAu6Ugy&#13;&#10;CMF9pC4LEdPrziui1TwF9s0ybVdPI3JAAUB+8G7EdQK5++1i4mZILK4S3c/ugsgCg54OOuD0qzZf&#13;&#10;ETRtGZbfWpJHb5rad4/mKnGFL44K56fzoA81FtqGkWbaOjyIzyebtDHCSMnzdcDBPIwOKt+A9F13&#13;&#10;QpzPdNEVuIXLuy7t43AEHjjnkDr3rt7PR7PWL9bm3ufNWCMSOxUBlYZyrBvTjFdzo+jAW1nbLI8s&#13;&#10;NxPulXgbFPQgHPTGcf4UAcBpHghvDuuwnT2do5pSJ1bB2KRwc9cA9D25r87v2kf2EP2x/Gvxy1nx&#13;&#10;J8O/2hNd8M6Pf3f23S/D9ppgng02HYCIkl89SwBBOdo5NfqZqV1qMNwNN1IR/u5BFFcD5VKDOM/h&#13;&#10;2PHpXQ6YhkCfZLhZLrDeUT6E9Mj+XNAH4gaF+wH+3nrd3NbJ+1j4rRolDI39irkgketyMc1Mn/BO&#13;&#10;3/gpBLqENlH+1B4vbzInlVhpC9jjAX7RyTX7m22kalBcpPe26o+ct5XHHXgkDr716NDp1gLuPUv3&#13;&#10;mYLSTZvwBlRwuQc+tAH86dv/AME7f299JDxah+1F4os0uJC8+3RkdS3TJIucZ9Qea7CP/gnT+3o8&#13;&#10;qQ3P7WfihQjiK3lGhoy/MMnkXPSv3r/suRLiSxRoRFLi6BZA+wkZ5z69M1548UolvNKluvMiZ98M&#13;&#10;0Y2jcVA44HQ4/CgDyX9m39nT4kfDj4S23w7+J3ji68eeJ7Ca5uLjxNqNuLaS7hnlLRxiPe+BErBA&#13;&#10;cnIAPFd9N4NN/L+/HltHBJbMAgKszZGcHp2PvXqtvG1naR/2lJLHcRJthGAPTPzDgjgV29loySwm&#13;&#10;8s0WRmKksxLMVxlx16jqPyoA/W/9lXT5NK/Zu8E6bKArQeH7aNgPVRivqbwt/wAfkn/XP+orwD4E&#13;&#10;W0Vn8GvDVrBkJHpMCqD1xjvXv/hb/j8k/wCuf9RQB3NFFFABRRRQAUUUUAFFFFABRRRQAUUUUAQ3&#13;&#10;M6WtvJcyZ2xo0jY64UZOK+LP2KP+Chf7KH/BQD4a23xF/Zu8V6ZqrtETqnhx7mBdc0iZW2yQahYr&#13;&#10;I0sDqwIyQUYYZGZSDX2heiA2couv9V5TeZ/u4OentX8lf7bFp/wbMfBz9m/wZ8Y9e1jQfBV9D4ct&#13;&#10;5vhx4j+Ct/caX8RpbVUxFJG2nMl3LJnIkk1NSnmbhKQ2aAP63aK/hz/4JX/8FKf+C8/xX13WdY+C&#13;&#10;fwq8UfHP4DWLPL4X8SfGubT/AAj4tvbGPbtjh1eIR2l/csM4PkTKTgPMpya/px/Yr/4KXfB39sXx&#13;&#10;br/wWu9E8U/Dj4r+D7eK68XfCr4gWi2Gu2NvMQqXkGx5IL2ydiAtzbuyHcu4LuXIB+jdFA55ooAK&#13;&#10;KKKACiiigAooooA8T/aW/wCTcviB/wBiTrn/AKQTV+UX/Bth/wAoRfgL/wBgXW//AE/6lX6u/tLf&#13;&#10;8m5fED/sSdc/9IJq/KL/AINsP+UIvwF/7Aut/wDp/wBSoA/cmqt9fWmm2cuoahLHBBBG0088rBI4&#13;&#10;40BZndiQFVQCSTwBVqqGqaZY6zp0+k6pFHPa3UL29zbyruSWKVSjow7qykgjuKAP5rv+C8n/AAUC&#13;&#10;/YS+LP8AwSJ+OPw8+F3xn+FfiPX9U8L20Om6JofirSr6/u5F1K0cpBbwXDySMFUthVJwCexr7h/4&#13;&#10;Jz/t+/sLXf7IfwN+Elp8ZfhbL4qk+HXg/QI/DUfinS21RtTOm2tuLIWguPONwZv3flbd+/5cZ4ru&#13;&#10;h/wRL/4JGgY/4Zz+EX/hOWf/AMRXUeCv+CQP/BLr4b+MdK+IXgH4CfC3R9d0LUbbV9G1aw0C0hur&#13;&#10;K9s5Fmt7iGRUBSSKRVdGHIYAigD9G1bcM06kUEDmloAKKKKACiiigArxvxz+0B8APh3rB8LfErxt&#13;&#10;4O0G/MCztpuu6xZWVwYZchXMNxKj7GwcHbg4PvXslfmr+1L/AMEff+Cbv7bHxTPxs/am+Fmj+MPF&#13;&#10;R0230g6xe3upQSfZLQuYYtltdQx4Te3O3JzyTgUAfQHhv9pz9iTwbo0Phzwj8Q/hXpenWwYW1hp2&#13;&#10;vaRbW0QZizbIoplRcsSTgDJJNfQ3hPxh4T8eaDb+KvA+p6drOl3YY2upaTcxXdrMEYo3lzQsyPtZ&#13;&#10;SpwxwQQeRX8TX/BIT/gjX/wTN/aI/aX/AGyPBPxn+E2i67pfw4/aB1Dwj4Js7i91KNdK0iEzbLWM&#13;&#10;w3cbOq7R80hduOWr+xz9nb9nP4L/ALJ3wg0f4Bfs9aDbeGPB2gLcJo+h2ck0sVsLu4kuptr3Eksr&#13;&#10;b5pXc7nPLHtgUAe20UUUAFFFFABRRRQAV/OV/wAFZf8AlMJ/wTx/7Hn4hf8ApmtK/o1r+cr/AIKy&#13;&#10;/wDKYT/gnj/2PPxC/wDTNaUAf0a0h6GlpDyMUAf5/H/ByZ8JND+Nf/Bav4c+CPEN/rOm27fs/pdG&#13;&#10;50K6NndbotX1MhfMAb5Tnkd6/ME/8E5PhQevi74l9f8AoYH/APjdfsh/wXueOH/gu38OHlZVA/Z3&#13;&#10;YEsQo/5C+pdzXzUL2yP/AC3h6/8APRf8a/nbxTzvG4fMlToVGlyrb1Z/tN9Afws4YzngaeLzbAwq&#13;&#10;1fb1FeV72UYWW603PgT/AIdw/Cf/AKG74l/+D9//AI3WJ4m/4J2/CvT/AA1qOoReLPiQ7wWFzOqy&#13;&#10;a87IxjiZgGHl8g45HcV+i/26y/57w/8Afxf8a5nxpf2I8Gax++h/5BN5/Gv/ADxf3r87w3FGZupB&#13;&#10;e3luv62P7HzfwD4HhhK0lldJWjLv2fmf0jf8GrQz/wAEUvhkT21fxT/6e7uv6KsV/Ot/waufJ/wR&#13;&#10;T+GY6/8AE48Vf+nu7r+iO4iaaF4kYoWRlDr1UkcEe4r+zFfqf8y9ZWnJH5QfEH/ghb/wSS+KvxB1&#13;&#10;j4qfEH4GeDtT1/xBqlxrWs6jN9sVrq+u5DLPM6JcLHukdizYUAkk96/Qj4IfAL4Kfs1fD60+FP7P&#13;&#10;/hXQfBvhuxLNbaL4dsorG1V3xukKRKoaRsDc7ZZu5NfzMft3f8Ewv22f2av2WPir+1J4a/bm/aRu&#13;&#10;7rwZ4Q1zxjYaJLfxxWkklhby3UdszI4ZYyVCZXkDkDtVr/gnJ/wTc/bS/aJ/Zp+DP7YfjL9tv9os&#13;&#10;zeK/DXh7x1qnhZr9JdPc3UcV3NYszyFmgbJjJbkqTn0pmR/V1RSAYGKWgAooooAKKKKACiiigAoo&#13;&#10;ooAKKKKACiiigAr8Av8Ag570jV9d/wCCLnxV0vQrS6vrmS68N+XbWcTzStt1yyY7UQFjgDJ44HNf&#13;&#10;v7TXUONpwfrVRlZpgf5RGn/tnfDi30+3tpfD3xCDRwRxtjw3dkblUA/qKq6j+3l8GNIubay1bS/H&#13;&#10;FrNeyeTZxXGgXEbzycfLGrEF25HC5PtX+r39mh3Z2J/3yK/mS/4LqRRp/wAFCf8AgnyoVQD8eLrI&#13;&#10;A6/LY1/bNL6fXHEYKCjR00/hv/5I+elwvhXrr9//AAD+QX/htX4aH/mXviF/4Td3X61/8G3XjBfi&#13;&#10;n/wWU8YfEfQdI8Q2WlD4BXWli41vTZ7AG4i1mwcqPMXB4ORzk4PHBr+/020R/hT6bRTlhjTlFVT7&#13;&#10;CvzvxV+lZxNxhlLyfNY0/ZuUZe5Hld43trd6anVgsko4eftKd7+oyS7toSFlkjQkZw7AH9ai/tGz&#13;&#10;/wCesP8A32v+Nf57/wDwdlaH4z8Y/wDBTP4QeC/CNjPrMlz8JLqc6OuqzaTFKYtRu2LtNE6EFAMj&#13;&#10;nnGK/nW/4Zl+O3/RNP8Ay/L3/wCP18PwN4J51xBg3jsvpylBPldqVeetk7XpUakeq05r+R14nH0q&#13;&#10;UuWb/Ffq0f3w/wDBFG6to/8AgqR/wUNeSSNQfjHpG0lgAf3d/wBOa/poOo2I5E0OPXev+Nf41Ft+&#13;&#10;yl8ZbKea6s/hZDFLcMHuJIvHF2rSsOhcicFjz1NW5f2ZvjssTOfhrtARmz/wnd6cYHX/AF/avsJ/&#13;&#10;Rc4ojFyeHnp/04xf/wAzHN/bNDv+Mf8AM/2U4ZknTfEysM9VII4+lf5sn7Cv/BNb9jv9sS9+NnxP&#13;&#10;/aD8OX2ta3aftA+NNFguodZ1GxVbOC5SRE8q1uI0OGlc7sZ5xnAFf05f8Gq9/qGof8EYPh/danNN&#13;&#10;cTHxH4sV5LiRpX+XWrkAb2JJAxgc1/MB+wx+0b+2d8Jb342+Gv2e/gFefFDRJP2gfGt5P4gt/E1h&#13;&#10;oyxXb3SK9r9nukZyUREbeDg78djX5t4aU8JHOFDG0/aQtLTlctenupN/geJxz9Y/s6TwtTllda8y&#13;&#10;j+LaX4n363/BCb/gmK6lH8B6mQRghvEutEH6j7XSj/ghR/wTFVQq+A9TAAwAPEutAD8PtdUv+G2/&#13;&#10;+Conf9jzUv8AwvNH/wDjVH/Dbf8AwVDx/wAmean/AOF5pH/xqv6T9lw5/wBAH/lCf/yB+IOeef8A&#13;&#10;QZ/5Wh/8kfDn7ev/AATP/Y2/ZA0j4T/Ff9n/AMNX+ja7L8dvBejyXc2s6jfKbS4unkkTyrqeSPlo&#13;&#10;l525GODyc/6TynIr/NU/bz/aP/bT+K2lfCbwx+0B8ALz4ZaEvx18F3SeI5/FFhrCtdJduI7b7PbI&#13;&#10;rgyKzNvzgbMHqK/tc/4LLftzfEn/AIJx/sAeK/2svhLpWjazrug3+jWlrp+viY2TrqV/DaSGTyHj&#13;&#10;fKrISuGHPXiv5x8U6eEWZpYGlyR5VpyuOvo0n+B+1cByxLwX+11OeV3rzKWnTVNr5XPqL9s/9kLw&#13;&#10;N+3D8Drr4CfEXXvGPhzTLvULPUX1PwLqraNqqSWT+YiJdKkhEbHh12/MPSv46P8Agod/wSG+Fv7L&#13;&#10;n7dP7JP7Ofw2+Lf7QkmgfG3xvrvh/wAZSan46up7tLXToLOSH7HIkUaxPunfcWR8jHAxX2Paf8FP&#13;&#10;v+DiK9s4b6D4Q/s7GOeJJoydbvs7XAYZH2vjg18KftS+Nf8Agu1+1d+0b8Ef2lfGnw2+CGn6v8Cv&#13;&#10;EWo+I/DllpuuXAtb6fUo4I5EvPMndyii3Ur5bKeTk14MeA86ausDU/8AAX/keq+LMsvb61D/AMCR&#13;&#10;/Ud+wh/wSG+Bn/BPz4oar8Vvhh47+MPim91fQZPD89l8Q/FMmuWEUElxDcGWG3aGIJOGhVRJkkIW&#13;&#10;H8Rr9XBX8g//AA81/wCDif8A6JB+zt/4O77/AOS6+jf+CYv/AAVi/wCChf7Qn/BR/WP2Dv23fBHw&#13;&#10;18MyWHwpuPiNBc+B7i7u5GxqFpZwI0s08se1hNKWXaGBVecE1w5jwrmWDp+2xWGlCO12ml+R1YLP&#13;&#10;cFiJ+zoV4yfZNM/prr+Wb/g7Y8RReD/2Afhx4tnt7i7TS/j/AOFNRe1tBunmW2gvpTHED1dguFHq&#13;&#10;RX9TA6V/LZ/wdoazc+Hv2Cfhpr1lZXWpT2P7QXhK8h06xUvc3bww3rrBCoBLSSEbUAHJIrwD1jK8&#13;&#10;d/8ABc//AIKHfsreJPAXxu/b3/ZktPh58A/iN4jttAs/EFpry3/iXw8NR3Gzl1q0AEcbtGplkhKR&#13;&#10;EKrqGMi7D/VHbzw3UKXNuyvHIodHQ5VlYZBBHUEdK/h6/wCC0H/BVz9lL/grt+xx4H/YH/YPuNY8&#13;&#10;Y/FT4q/EDw8JfCR0q8tr/wAMRWFx5t02pmSIRxSQyARv5buqp5khYIuT/bR4P0M+GPCemeG2kMx0&#13;&#10;/TraxMp6uYIlj3fjtzQB0dFFFAHwh/wVJ/5Ro/tB/wDZFfGv/plu68e/4Iff8ohv2dP+yUaF/wCk&#13;&#10;4r2H/gqT/wAo0f2g/wDsivjX/wBMt3Xj3/BD7/lEN+zp/wBko0L/ANJxQB+qFFFFABRRRQAUUUUA&#13;&#10;FFFFABRRRQAUUUUAFFFFABRRRQAUUUUAFFFFABRRRQB//9b+/iiiigAooooAKKKKACiiigAooooA&#13;&#10;KKKKACiiigAooooAKKKKACiiigAooooAKKKKACiiigAooooA8s1L/kIT/wDXZ/5mvmHxv+yb8Evi&#13;&#10;H4qvvGfimwu5r/Udou5I7yWNHCosY+RTgfKor6e1L/kIT/8AXZ/5mqVAHxtZ/sE/s06eu200rUVU&#13;&#10;ZIX+0ZyOfbNSxfsH/s3wTvcx6bqQeQEP/wATCfGD2xnivsSigD4xf9gP9maSNopNK1Eq7bmB1Gfk&#13;&#10;/nVSf/gnr+y5cOJG0nUgQpXKalcLkH1wea+2aKAPjc/sE/s0EhjpWoHCbBnUJzwDn+9UVt+wH+zL&#13;&#10;aWslnDpWoeXI25lbUJ25IxwSa+zaKAPkjSf2Hv2ddEtZbPT9LvlimGJEa/mYHHQ8nqKtQfsVfs+W&#13;&#10;7M8emXuW+8DfTEfzr6tooA+SZv2IP2d52DSaXfZDiTct/ODkcjoRWddfsFfs0Xi7Z9KvzgYH/Ewn&#13;&#10;45z/AHq+x6KAPi2T/gn9+zHLjOlakCvQrqVwD+OGGa0ov2Ff2cIQQul37A4yH1Cdhx9Sa+wKKAPj&#13;&#10;mT9gz9myRgX0zUiAuwA6jPjA6cZpsn7BP7M7uz/2TfjcyswGoTgfL0GM9K+yKKAPiq4/4J9fswXM&#13;&#10;pml0rUixz01K44+nPFZF7/wTf/ZS1Cdrm50rVy7KEYrqtyuQMY6NX3ZRQB8BP/wTJ/ZEkzv0fVyC&#13;&#10;oTH9rXIGB/wKkf8A4Jj/ALIEiqsmh6mdowpOqXORj/gVff1FAHwFpf8AwTH/AGPtHcvY6FqQLckv&#13;&#10;qly/Oc5GW4roYP8Agnh+yzbFWt9I1JSgIUjUrjoeoPzc19uUUAfE0n/BPT9lqRZF/sfUF83G8pqM&#13;&#10;6k49wRVe5/4J1fspXlultcaLfsiMrj/iYT5JXpnnn3r7hooA/PvVv+CX37G+tp5eo6BqDLu3AJqd&#13;&#10;woBznjB9ajP/AAS8/Y6M6XJ0TVd8Y2of7WuQAPTG6v0IooA+G7b/AIJzfso2cSxW+jaguwYVv7Rn&#13;&#10;3fnnNX7r/gnz+y/eBftOk6i20YB/tGcH8819q0UAfDMX/BOX9lKKeW5TRdQDTAB/+JjPj6gZ4NYU&#13;&#10;3/BL79jS4he3l8PX5WQHeP7SuBu3dc/N196/QOigD84LT/gk/wDsTWSslv4f1UK+7ep1e6wdwwf4&#13;&#10;vy9Ksxf8Eq/2MIITBbaHq8asu3CavdDHGDj5vev0WooA/OqL/glZ+xhCmxNC1YjnhtWuTjP1NXrH&#13;&#10;/gl5+xzp0L29roeqCNyGdDqtyVYjoSN1foPRQB+bT/8ABJf9iGRHjl8P6s6uScPrF2dpJz8uWOOa&#13;&#10;p3P/AASJ/YZvGZ5/D2rksNpxrF2OD2+9X6Y0UAfmN/w5+/YR84XC+HNXVwNu5dZu+n/fXNb+mf8A&#13;&#10;BKj9jLR7sX2m6PrkUijaCNauyMD2LV+jVFAHwPe/8Ez/ANknUIRBd6Tq7qCp51W4ydvTPPNZtv8A&#13;&#10;8Eu/2PbZ5Hg0fWl81tzr/bF1jPsN2B1r9CqKAPzsb/glb+xi98NRfQ9XMuApb+17rkDjnDDJ9+td&#13;&#10;HB/wTY/ZKtblby00XU4ZkbeskWqXKnOMf3ufxr7wooA+IJP+Cd37LUwxNpWqPltx36ncHJ9eW61P&#13;&#10;L/wT1/ZcmTy30jUMby/GozjJPqQefxr7YooA+M9L/YG/Zn0cSCy0rUAJTmQPqNw2cjB6t0q4n7CX&#13;&#10;7NkcfkppV+q79426hOCD04O7P619gUUAfKU37FX7PNzD5FxpV3IvHD3spzgY55qC2/Yj/Z5s8G00&#13;&#10;2/jw24Bb+YLn6Zr60ooA+bbj9kv4JXVutrNY3hRBtU/bJQwGMdQc/Wqtt+yD8DrS0awistQ8piSQ&#13;&#10;1/MTk+hzkV9OUUAfM1t+yH8DLS4e6g0+9DyLsb/TJSCuMdCcVHL+x58ApcltJnBO35lupFbK9DkE&#13;&#10;V9O0UAfMV/8AsffArUir3un3zlRgZvZhjv2Nb1h+zF8HdNXZZ2Nyo6bTdSEfkTXv9FAGToWiaf4b&#13;&#10;0a20HSVZLa0hWCBGJYqi9ASeTXe+Fv8Aj8k/65/1FcxXT+Fv+PyT/rn/AFFAHc0UUUAFFFFABRRR&#13;&#10;QAUUUUAFFFFABRRRQBn6sN2l3KdM28gzzgfKa/lA/wCCGf8AwQW/4JteHf2ffBv7bXivTLL4veMv&#13;&#10;F0EniO31vxLbSto2nSPcSDytP0q6RE/cupUT3MTyMy71EYIUfsd/wU2/YA+JH7bfwxkX4EfGL4lf&#13;&#10;B7x5pmnTw+HdX8H69fWGj3Mr5dYdW0+3kRLiNz8plXbNGDlSwGw/zifsc/8ABu//AMFXbH9mTwhY&#13;&#10;69+2Z8VvhJeQadJFcfDnSWvJ7LQnW4lzbwS22sRRPG3+tDIig7+maAP62vil+1b8E/gF8YPh/wDA&#13;&#10;T4ly3Wh3fxHuJ9G8E6hLaMujXWqWqB10n7WmY4LyWIM9vFIFEqoyxkuNtfA15/wSk8RX/wDwWstf&#13;&#10;+CtNx8Qp/wCzrH4dnwXbeAksireY1vJbHfd+btNr+9a4EflbvPwd20V+ZPw5/wCDe/4j+AP2jPhp&#13;&#10;+0f/AMFAP2wviD8V9F+HvjbS9b8L+GvFIuILWbxA1zHHpsYnvNSuwjS3JjTbHF5kufLDLur+tGgA&#13;&#10;HSiiigAooooAKKKKACiiigDxP9pb/k3L4gf9iTrn/pBNX5Rf8G2H/KEX4C/9gXW//T/qVfq7+0t/&#13;&#10;ybl8QP8AsSdc/wDSCavyi/4NsP8AlCL8Bf8AsC63/wCn/UqAP3JooooAKKKKACiiigAooooAKKKK&#13;&#10;ACiuc1Txh4S0O5+xa3qmnWcxUOIbq5iifaeh2uwODg81nf8ACyPh3/0H9F/8DoP/AIulcrke9j+e&#13;&#10;H/gg5/yeB+3/AP8AZ0mqfzuK/pSr+Yn/AIIVeMfCGm/teft8T6jqumwJc/tQanNbvNdRIssZNxhk&#13;&#10;JYBlPqOK/pC/4WR8O/8AoP6L/wCB0H/xdMOR72O0orP07VdL1i1W+0i5guoHyEmtpFljYqcHDKSD&#13;&#10;ggg81oUEhRRRQAUUU0uoOP6UAOr+cr/grL/ymE/4J4/9jz8Qv/TNaV/Rr1r+cv8A4KyAn/gsH/wT&#13;&#10;xI/6Hn4hf+ma0oA/o0opCcUm4f8A66APyF/b8/4If/sIf8FKfjDpfx0/af07xPdeIdH8Px+GLG40&#13;&#10;PW59MjFhFcTXKq0cIwW8y4ky3Uggdq+Hz/wacf8ABIc4H9k/EX/wr76v6XK/JT9uT/grHpv7D/xc&#13;&#10;tPhLefAn9oX4lvdaNDrI134VeEjrukxCaSSP7PJcC4i23C+XuZNvCspzzUuCbu0bwxNSKtGVj+YT&#13;&#10;/gmF/wAECP8Agnr+1T+0R+1d8Nvi1Z+NZ9L+EfxuufAvg1LLxJd20kWlRRuypO68zSZUZdua/Yk/&#13;&#10;8Gmn/BIPGP7J+Ip9v+Euvq/MX/gnJ/wU98b/ALH/AMd/2m/ip8Q/2V/2tL6x+NPxiufiF4Zt9H+H&#13;&#10;txJPa6fMjqIr0TSxKk+WGVjaRf8Aar+vn9j79pq3/a9+BGl/HW28GeOvACanPdwDwx8R9M/sfXbb&#13;&#10;7JM0Jae03ybFk274zuO5CD3pezj2K+uVf5mZ/wCxd+xn8E/2B/2edI/Zg/Z3ttQs/Cehz3txp8Gq&#13;&#10;Xb31wrX9w91NumcBmBkkYgdhx2r6uopNw96s5m+rZ+cn/BYH/lFd+0N/2R7xV/6bZqyv+CMf/KJr&#13;&#10;9nP/ALI74W/9N8Vav/BYD/lFf+0N/wBke8Vf+m2asv8A4IyDH/BJr9nMH/ojvhb/ANN8VAH6YUUm&#13;&#10;aUHPNABX83/7WH/BUr/gpDpv/BUXX/8Agm/+wV8K/ht4yvPD3w/07x3eaj421m60t2guyiyhWR1j&#13;&#10;+R5UVVwSeSTX9IFfxZftA+Ff25PF3/Bzx8RtN/YH8V+BvCHi1fgBoct/qPj7TZ9TsJNND2wkijit&#13;&#10;/mExkMZDdMAjvQB/Rv8AsF/ET/gpr48k8Sj/AIKH/Dv4c+BFthZ/8Is3gPW5tXa8L+b9qFyshYRi&#13;&#10;PEewgjdubjjNfotXxf8AsP8AhP8Abt8IfDTUdP8A2/vFngPxf4qk1h5tLv8A4f6ZcaXYxaaYowsU&#13;&#10;sdwdzzCUSMWAA2lRyQTX2hQAUUUUAFFFFABRRRQAUV88ftBftb/sw/soadp2rftL+PvCfgS21eaW&#13;&#10;30qbxTqUGnLdyQqGkWHz2XeUDAtjpkZ615j8GP8Ago/+wP8AtF+Pbf4W/Af4w/Dzxd4ku4Zri10P&#13;&#10;w/rdpe3ssduu+VkhikZyEUbmwOBzQB9q0UUUAFfzHf8ABdf/AJSFf8E+f+y83X/oNhX9ONfzHf8A&#13;&#10;Bdf/AJSFf8E+f+y83X/oNhQB/TjQaKKAP4Ef+DnL4geC/hp/wV4+Cnizx7qEGl6bD8HNRjlu7nds&#13;&#10;Vpb68VAdqsfmY4HFfk7/AMNr/sqf9Dzo/wD5H/8Ajdf6cnxL/Zt/Z5+NGp2+ufGHwF4M8V3trB9l&#13;&#10;trzxLotjqc8MO4t5ccl1FIypuJO0EDJzXnf/AAwX+w3/ANEZ+FP/AISWkf8AyNX9U+DH0tM64Jyq&#13;&#10;eU5fg6VSEpud5897uMY292UVb3e3zPGzLI6eJmqkpNPbSx/mv/8ADa/7Kn/Q86P/AOR//jVQXX7a&#13;&#10;v7Kr2ssa+ONHJaJwBifqVP8A0yr+nD/gjp+yt+zD40/4KXft7+F/GHw48B6tpnh/4t6VZ6Dp2paB&#13;&#10;p91babA8d9uis4ZYWSBDtGVjCg4HHAr+jRv2C/2HT0+DHwp/8JLSP/kav1mt+0R4onCUHluH1Vtq&#13;&#10;n/yw4I8KUU9Zs/Hj/g1MdJP+CLXgCRW3A+JvFxBHodbujX5Df8EeM/8ACF/HQf8AVyvjr/0dBX9v&#13;&#10;vgH4cfD/AOFfhqHwZ8MNC0fw3o9vI8lvpOg2cNhZxNKxeRkgt0SNS7EsxC8k5PNfwSf8Etf2hPgF&#13;&#10;8K9E+OPh34n+OfB/hvUJP2jvHF3HYa/rNlp9w0DzxKsqxXEqOUJVgGAwSCM8V/LXg9jILiBVqslF&#13;&#10;NT3dlqvM8jxNoynlMowTbvH8z92st70Zb3r5r/4bM/Y9PT4sfDQ/TxPpf/yRSj9sz9j0/wDNWPhp&#13;&#10;/wCFPpf/AMk1/Xv9s4X/AJ/R/wDAl/mfzU8vr/8APp/cz4c/4LGn/i0fwj/7OJ8Cf+lE1fsL/wAH&#13;&#10;UH/KFn4j/wDYb8K/+nq1r8Gf+Cqf7Q3wA+KHw++Evhr4Z+OfB3iPUV/aB8DXTafoWtWV/ciFLmUN&#13;&#10;IYreV32KWALYwCRk81+8v/B1Edv/AARX+I5xnGteFsAHGT/bVrgZr+SfGvEU6mdRnTkmuVarX8j+&#13;&#10;jfC+lOGWWnGz5pb6djlvDQH/AAjWm/8AYOtv/RS1s4Wvxk0T9r//AIKyx6NZRWn7JNnLElnAsUv/&#13;&#10;AAsLSl3oI1CtgpxkYOK0v+Gwv+Ctv/Rotn/4cTSf/jdf0xhuL8Kqcb06m3/Pmp/8gfhVXhvEc0rT&#13;&#10;p7/8/Kf/AMkfsTha+JP2BeP+DlrxHn/o1D/3PWdfKP8Aw2F/wVt/6NFs/wDw4mk//G66n/gjX8Qf&#13;&#10;j38Tf+DhHxL4j/aO8Ax/DfxEP2Y57ZfDsWrwa0ptE1uwMVz9ptwE/eFmGzqu3nqK/MfGPiChisnd&#13;&#10;KnCafNF+9TnFdesopH3vhrk1ahmXtKkoNcr2nCT6dIts/uYXpWJrnhnw34nigg8S6fY6ilrdR3ts&#13;&#10;l9BHOsVxCcxzIJAwWRDyrj5h2IrbHAxX5Y/t4fA3/gq98UfiPpGsfsC/HHwX8LvDVvogttY0fxL4&#13;&#10;Tt9fuLrU/PlY3Mc8yOY4zC0abBgZUt3r+UT9/P0L0P4Q/Cbwz4tu/H3hvwv4d0/Xb/d9u1qx022g&#13;&#10;v7nect5tzHGsr5PXcxzXolfxffsd/Ez/AIOG/wBsP9oT48fs/eHf2nPhzo118CvGkPgzU9Qvfh7p&#13;&#10;s0WqyzCYieBEtwYkHknKuSeRX9R37FngL9rv4cfBKLw1+25480P4j+OV1O7ml8S+HtIj0S0exkK/&#13;&#10;Z4fskSqoeMBgzY+bPtQB9Zmmlu3NBOCPev4Vf2NPiL/wW6/4KFx/E/4meAf2tG8CaR4W+L3iTwHY&#13;&#10;6Hc+D9M1Jlg0yRJImEwijO3y5lQBgT8uSTmuvBYGriJ+zoq7MMRiadGPPUdkf1d/8FST/wAa0f2g&#13;&#10;+D/yRXxr/wCmW6rx/wD4Ifn/AI1D/s6df+SUaF/6Tivw8+JX7A3/AAW5+L/w6174T/EX9tu31Lw/&#13;&#10;4n0a98P65pz+A7CNbqw1CFre5hLx7XUSROykqwYZ4INZPwZ/4J1f8FpP2fPhT4f+CHwf/bVttG8L&#13;&#10;+FtKg0XQdKj8CWMy2tlbLsiiEkxeRgo4yzE+pr2P9U8f/wA+/wAjz/7fwn/Pz8z+yjcPenDmv4N/&#13;&#10;+CifjP8A4Lp/8E7P2dB+0nr37YJ8XWsHibSNCk0W28GaXYPINSmMe/zmikAC45G3Jz1r+7jSZZJ9&#13;&#10;Mt55jlngjdm9SVBP615GNwFXDz9nWVnud+GxVOtHnpu6NCiiiuM6AooooAKKKKACiiigAooooAKK&#13;&#10;KKACiiigAooooAKKKKACiiigD//X/v4ooooAKKKKACiiigAooooAKKKKACiiigAooooAKKKKACii&#13;&#10;igAooooAKKKKACiiigAooooAKKKKAPLNS/5CE/8A12f+ZqlWhfLv1SVPWdh+bV/Od47/AOC4Xj/w&#13;&#10;r8Sta8E6Z8MtMns9J1O901L+51iaN5mtLmS33CNbZgN2zP3u9AH9ENFfzkWX/Bd/xVezNFH8NtM4&#13;&#10;AC41ebJf+MY+z9B29a6a5/4LYfEe1j86f4aaMiE4AfWpg3Izkj7NQB/QjRX8/tt/wWt8WnTZL6/8&#13;&#10;A6LHIkQcQRavPISW6KSLYc45PpXK2n/BdXxVdMP+Lb6cFLbdw1WfHv1t6AP6LKK/nfm/4Li+OBc/&#13;&#10;Z7T4Z6dKCdqMNXm5Pp/x78e9ac3/AAWv+IMcLunw00p2RQSF1ibBbuAfs1AH9BtFfz1Q/wDBbrxx&#13;&#10;K23/AIVvpQP8X/E3n/L/AI9qv3f/AAWx8X27RrF8PdKcyAkE6tOoBHUH/R+MCgD+gaiv53H/AOC4&#13;&#10;vjtZPJX4baOzZGcazPgZ9/s1dLY/8FqPGV3B5z/DzSkxyw/taY4UDk/8e9AH7/UV/P1b/wDBarx1&#13;&#10;cTLCPhxpY3EZP9rzYAJ4Ofs/pzWtef8ABZ7xXbqzQ/D/AE2XaQMLqkxJz9Lc0AfvfRX4Cp/wWl8Y&#13;&#10;vA9z/wAK90wKmOuqz8juf+PbtUsn/BZ7xstx5Mfw90kqduHOrT/xewt80AfvrRX4Ay/8Fp/GaGNE&#13;&#10;+HulM7tt2/2vMMeuf9H4q1ef8FnfGtlGJZfh/o23jn+2Juvp/wAe9AH76UV+CMH/AAWa8ZTO5Pw+&#13;&#10;0vy1UFW/tWbLZ9jbin33/BZ3xNaQPKvgLTGYHCoNVmyc9P8Al3/SgD966K/BnTP+CzHim8BS68Aa&#13;&#10;bFIsYdl/tWbbkkjAJtwcjvxVGT/gs/4yjCY+H2lMS4D7dWm+UE4yP9H5NAH76UV/P9bf8FpvHk/m&#13;&#10;7/hvpihWxETq82JAO/NvxTov+C03jmVA6fDnTDk4/wCQvL0/8B6AP3/or8Bh/wAFqPFLKwX4f6aX&#13;&#10;jzvX+1ZjnH93FvzTof8AgtN4pkuY4JPh9pyKwzK51SbCfX/R6AP33or8A4f+C1Xiia6eEeAdK8tS&#13;&#10;VVxq0xyewOLemX3/AAWr8WW1uJrfwBpMjH7qHV5lJP424oA/f+ivwEP/AAWg8em0W5i+HWksXAwn&#13;&#10;9rzcEj/r36Zq/b/8Fk/Hc0gjf4faOpJVT/xN58bm7f8AHv1oA/eyivwa/wCHxfxCaCWVPhzphaPO&#13;&#10;1Dq03zbRz/y7+vA71lN/wWg8ei6jh/4Vzpex4llJOrTbhuOMY+z4yO+aAP36or8HdT/4LIeMtOlF&#13;&#10;qfh9pjzMm9YxqswPuP8Aj3qhJ/wWV+IYmxH8OdJaPJ2sdXnBOBnp9n4PtQB++NFfgXc/8FnvGltE&#13;&#10;rt8PtILORtUavN6cg/6P19qLz/gs940isvttn8PtIlyeIzq04IAAzki368nigD99KK/n6g/4LV+N&#13;&#10;ZSS/w+0RVTbvP9sXBwCM8D7Nzj0rLl/4Ld+O4rp1b4c6KIFAIkOsXG7k9CPs2M47UAf0M0V/POn/&#13;&#10;AAW98aNMIm+HejKMKxLavcDCt0P/AB7Vlzf8Fz/GaRPNB8OdHkVG2Arq9x8xzjj/AEboO5oA/oso&#13;&#10;r+dGT/gut4rimWFvhzpLAzeU0i6vPtGen/Lv1/lVOf8A4LteN7a7NnN8NNJU4LB21icLj3P2agD+&#13;&#10;jqiv5zD/AMF2fFsqTi0+HGjs0ESysz61MqYP3ufs2c+nFYcH/Bevx5OkkqfDHR9ibSP+J1Pls/8A&#13;&#10;bt2oA/pPor+bFv8Agvb42j3xP8MtIMoTeqJrU5GfQn7N/SoLr/gvZ8QliiksPhfos/mSeXga3cDH&#13;&#10;/ksaAP6VaK/nEn/4LteOrVofP+GmkASrk41mf5TjIH/Ht1rbsP8AguP4xvYlx8ONKEh25T+1rj+I&#13;&#10;+v2b60Af0QUV/Ozqv/Bcjxxp9x5Nv8N9HnVkLRuNYnUcdM/6N3qqf+C6Hj2OJnl+GWk7gisqrrM5&#13;&#10;J3HB4+zZwKAP6MKK/nVb/guf43W8WxPwxsN7KG41aYjBzjn7P6jpUD/8F1PG0Xh9tcuPhtpEZTeX&#13;&#10;hbWLjOFPBGLbnIoA/oxor+da3/4LkePLq0tbu3+G+iOLyRI7dRrU4JLLu721Xpf+C3PxGgu1t5vh&#13;&#10;npAU53MNYnJUA4JI+zdj70Af0N10/hb/AI/JP+uf9RXGaddG+063vmXaZ7eOYqOcGRQ2PwzXZ+Fv&#13;&#10;+PyT/rn/AFFAHc0UUUAFFFFABRRRQAUUUUAFFFFABTXBKkDIz3HUU6igD8p/+CcX7Af7QP7HPg74&#13;&#10;n+FP2gfjj4u+MD+PPF17rmj32stcQz6DZXKOnk2zzXFwySNuDN5RSJGRfLReSf5/Pgh/wQQ/4LF+&#13;&#10;PtG1nVvi1+298XfBNzaeK9a0jTNKE+o6o1zpVheSQWGofaV1eBSL23VJwnlqUDhW+YED+zDx5eya&#13;&#10;b4H1nUYo7qVrfSrudYrFilw5SFmCwsORIcYQjo2K/iW8X/tv/EH/AIJpf8ETNC/bV174/eOvip8d&#13;&#10;/j94StLHwJpfiHX/AO1NM0G51jbcXEljpuD++0eENHLcTb2N2FjIRXKUAfQdt/wQO/4KM/Cn45fC&#13;&#10;P40eKf2rfHfxz0bwV8XvCfiTXPAfiYXlvbtYWmoxNPeobjVbqFpLOMmYI0eSobYd2Af7Ea/hk/Zj&#13;&#10;/wCCfH7RH/BLP4KfBP8A4KIfFr42/Eab45fEf4peC9F8WfDfXdUa70bXLDxtqkFpd6LPazlpptQt&#13;&#10;bKd7uS4LnypYGwoVQ9f3N0AFFFFABRRXJeO/Hngz4X+DtU+InxF1Sw0TQdEsJtT1fV9UmS3tLO0t&#13;&#10;1LyzTSuQqIqgkkmgDraK+Iv2Uf8AgpD+w3+3Lqer6F+yZ8S/DPjfUNCjWfVdO0qZ0u4IHbYs5gnS&#13;&#10;ORoS3AlVSmSBuyRXun7QH7RfwO/ZV+F198av2ivFOj+DvC2mtFHea1rc4ht0knYJFGvVnkkYgIiB&#13;&#10;mbsDQB7TRXyH+z9+3v8AscftUfCTWfjv8APiL4X8SeEfDhmHiLXLa7EMGlfZ4vPlN8LgRvbBIv3h&#13;&#10;MqqNoJBwM15t+zJ/wVV/4J4/tk/Ee4+EX7M3xa8JeLvE1tbzXh0XT55I7ma3tyBLLbrOkf2hEzlm&#13;&#10;h3gDk8c0AfTP7S3/ACbl8QP+xJ1z/wBIJq/KL/g2w/5Qi/AX/sC63/6f9Sr9Xf2lv+TcviB/2JOu&#13;&#10;f+kE1flF/wAG2H/KEX4C/wDYF1v/ANP+pUAfuTRRRQAUUUUAFFFFABRRRQAUUUUAf5nf/B1XoWne&#13;&#10;KP8AgspY6NrTz/Zl+Cui3ASKd4R5i396AcqR2Jr+fNvg58OyBj7b1PW+l/8Aiq/oG/4OrfC2heMP&#13;&#10;+CzNlpHiGFpoF+CeiThFdozvW/vgDlCD3PGa/n0b4DfCzvpr5/6+Z/8A4uvxrjnNvZY5w+uVKei0&#13;&#10;irrr/fj+R/p79FHw+eZcJRxP+ruDxf7ya9pXqOM9LaWWGq6Lp73yQ1Pgt8OI2ZokulLnc5W9lG4+&#13;&#10;pwwyfemXXwf8ARWc0sZvAywuyn7dL1A4/jp3/ChvhZ/0DX/8CZ//AIuq938CvhfDZzSxac4ZYnZT&#13;&#10;9pm6gEjq9fI0s/8Afj/wo1nr/Kv/AJaf0Vj/AAhcaFSX+p2XLR6qq7rTp/sO/wA18j/TF/4NZpJJ&#13;&#10;P+CJ/wAK3md5CdT8Wjc7Fjx4gvwOT7V/Q3X87/8Awawqqf8ABEz4VIvQan4ux9P+Ehv6/ogr+kls&#13;&#10;f4d1FaTQUUUUyAr+eD/g56+N/wAZ/wBnz/gllqfxE+BHinXvBviBfHnhuwj1vw3eS2N6lvc3DrKi&#13;&#10;zRFWCuMbhnBxzX9D9fzJf8HbhH/DoDU/+yj+FP8A0qepnJpOx04Omp1qcZbNr8z+a2HQ/wBvOSFJ&#13;&#10;T+1t+0ACyK2Br0/cZ/5615v4w/Z4/aX+IPjbwz8SfHP7SXxn1fxB4Mubm78Ja1qGqNPeaPPeIsVx&#13;&#10;JZTPIXhaVFVXKEbgADX2Ba/8ekX/AFyT/wBBFT1/IdTxHzvmf+1P7o/5H/RvhfoX+F8qUJPIYXaX&#13;&#10;26vb/r4eC/2B+3jj/k7b9oDPb/ifTf8Ax2v0j/4N9/jT+1jL/wAFdPG/7Ovxo+MXxF+JPh3T/gtJ&#13;&#10;4gtbTxnqs95FHey6jp6CVYXdkDojuqsBnDEd6+VT2+te+f8ABBn/AJT3/EX/ALN7X/056bX6D4Z8&#13;&#10;XZljsxdHFV3KPK3ay3uuy8z+P/py/R04K4V4LhmfD+VxoVnWpx5lKbfK4zuvek1rZdD+8WkAA6Ut&#13;&#10;Ffvp/j+FHSiigBkufLbHXaa/zn/2Bvh5+3F+3T8LfEfxn8T/ALWnx+8NT23xA17w9Bpeja5K9qlv&#13;&#10;YzL5ZBll3A4fGOgAGK/0YJf9W3+6a/zH/wDgmD/wVI/Zf/ZC+CPir4S/FyHxi+r/APCzvEuqZ0PQ&#13;&#10;59QtvIuZ1CfvozjdlDle3FeNntTEQw98Nfmutux+oeEeCyjEZt7PO+X2XJL4m0r6W2a8z9PfGn/B&#13;&#10;Lz9o74keEdS8A+P/ANsL9ojWdE1mxm03VtJ1LUxcWl5a3ClJYZonkKvG6khlIwRTfA//AAS5/aL+&#13;&#10;Gfg7S/h58Pf2wf2iNF0LRLGHTNI0jTNSFvaWdpAoSKCCJJAqRooAVQMAVkf8P7f2Df8An2+Jf/hK&#13;&#10;3X/xVH/D+39g3/n2+Jf/AISt1/8AFV8V9dzjvL7kf1D/AKs+HH/Tr/wOX+Z8z/t0fD39t/8AYX8C&#13;&#10;eDfjD4a/az+P3ieS/wDib4d8MXOk63rcqWsltfyuZS3ly5JxHt2nggnNf6KFsXMCl+pA/lX+Zh/w&#13;&#10;Uq/4Kifswftg/DDwL8JvhDF4xTVk+LvhbVidd0OfT7byLeaRHxNIxXfmRcLjkZ9K/wBNGAgwqR/d&#13;&#10;H8q+2yKriJYe+J+K73P5d8XMHlFDN+TJLey5Y/C21fW+rb8iWv5u/wBrX/gln/wUk1X/AIKha/8A&#13;&#10;8FHv2Bfiv8N/BV74i+H+m+BLyw8a6NcapIsNmUaUqqxSRYdoo2VgQw5GMc1+zP7Z37Yvwj/YR+A2&#13;&#10;oftGfHCLXZfD2m3lnY3KeHNPk1S+Ml9MsEWy3iIZl3MNx7Dk1+Kd1/wdc/8ABKuxvLfT72L4tQ3F&#13;&#10;2zLaQS+DbtJJmUZYRqXBcgckKDivYPzA/TH9gT4af8FRPh/f+JZP+CinxL+HXj+3uYrMeFo/AuhS&#13;&#10;aQ9nIhk+1Ncs6RiRZAYwgAO0qTnnFfpNX5J/sH/8Fpf2Of8Agor8WtQ+C/7Plr4+h1nTdBm8RXLe&#13;&#10;KfDlzpNr9khnht2CzykqZN86YTqRk9jX62DnmgAooooAKKKKACiiigD+QD/g5w8T/APwV+1b+xT4&#13;&#10;u/ajh0+4+HmnfEnWbrxhDqtm2oWj6YiWJnE1qqSNMhHVAjZ9K/Rn/gmn8b/+CDn7Q/xzvP8Ah274&#13;&#10;c+HMfjzw7o0upT33h/wZJod9a6fO620rR3U1lb/K5dUZVfJB5GK+Cf8Ag5I+Kfwz+A37Yv7EHxx+&#13;&#10;N7m28F+F/ijq2p+JL1rKW/ihs4ksWkLQQxyvJ8oJ2KjE44Br9Nf2M/8AgtT/AMEkf2uPjtYfs/8A&#13;&#10;7I/iqC98Za1bXMtpY2/hTVdI8+GyjM8265uLGCIBUUthnGeg5oA/aeiiigD5T/bO+NPx7+APwLvP&#13;&#10;iP8As2fC6++MPimC/s7a38Eadqtvo008E8m2acXdykkaiBfnKlct0Ffya/t3/Eb/AILOftpftD/s&#13;&#10;8/HeL9h3xb4eHwK8ey+Nn0xvG2jXp1kSiAfZxKEh+zY8n7+2Xr93iv7dqKAPyq/YP/bR/bz/AGlP&#13;&#10;iTq/hL9qz9l3XfgZotjop1HT/EWqeKtP16O/vPPjjFksNpDE8bGN3k3kkYTGMkV+qtFFABRRXwd+&#13;&#10;1R/wU7/YJ/Yi8aaf8O/2r/id4d8Ea3qulrrWnadq/n+bPYtLJAJ18qKQbTJE68kHKnigD8gv+CJ3&#13;&#10;/KUv/god/wBlj0j/ANF39f03V/D9/wAEo/8AgrV/wTi+B/8AwUJ/bZ+K3xY+LfhfRPD3xF+KGmaz&#13;&#10;4J1W7Nz5Or2UKXgeaDZCzbVMiZ3BTyOK/sB/Zq/am/Z+/bD+Gcfxl/Zl8U6b4x8LS3txp0etaV5n&#13;&#10;kNc2pAmi/eqjbkLDPGOaAPoCvyv8S/8ABEf/AIJL+LvEV/4s8TfAD4dX2papez6jqF7PpwaW4ubm&#13;&#10;QyzSudwyzuxYn1NfqhRTTsB/Lb/wWH/4I9f8EwPgh/wS++OHxb+EvwO8A+H/ABLoHgK+1HRda06w&#13;&#10;EdzZ3Me3ZLE+47WXPBr0f/gmd/wRm/4JX/Fj/gnn8E/iZ8RvgR8PtZ1/Xvhh4d1bWdWvdO33F5eX&#13;&#10;NjFJNNK24ZeRyWY+pr7i/wCC7/8Ayh5/aH/7JrqX/sleqf8ABIn/AJRc/s+f9kg8Lf8Apuhp87A4&#13;&#10;Hw//AMEQv+CSfhfXrHxP4e/Z/wDhzZahpt5Df2F3Bp22SC4t3EkUiHdwyOoYe4r4q/4OpSB/wRZ+&#13;&#10;JB9Nb8K5/wDB1a1/RRXiX7Qn7OfwQ/aq+F198Ff2iPDeneLfCmpS281/oeqqzW0z2sqzQswRlOUk&#13;&#10;VWHPUUKWtwP5ivDn7ZH7IsHh3T4pvij8PlZLG3RlOv2AKkRKCCPO4Ira/wCGzP2Q/wDoqXw+/wDC&#13;&#10;gsP/AI9X6ij/AIID/wDBGz/o3vwB/wB+Lj/49X4Lf8FTv+CT/wDwTj+DH/BSD9h74S/C74Q+EtF8&#13;&#10;OfEX4h+JNL8b6TZxTCDWLS1trBoIbkGUkrG0rldpByx61+/UfpAYqMVH6pHT+8/8j8hqeEGGk2/r&#13;&#10;EvuR9Sf8Nm/sh/8ARUvh9/4UFh/8erwH/gmV8R/h98Uf+DkDxJ4m+GuuaR4g01f2V2tTf6LdxXtu&#13;&#10;Jo9dsi8fmQsy7lDAlc5GR61+43/DgX/gjZ/0b34A/wC/Fx/8fr6K/Zj/AOCXn/BP79jL4gXHxU/Z&#13;&#10;b+FfhfwT4iu9Ll0S41bRYpUnksZ5I5pICXkYbGeGNjx1Uc18xxl4sV85wX1Oph1BXTum3t8ke7w1&#13;&#10;4e0MtxP1mnVcnZqzt1PePi3+1Z+zF8AtYtvDvxy+Ingnwdf3tsby0svE+tWWmTz24Yp5scdzLGzJ&#13;&#10;uBXcARkEV5Qf+Ckn/BPXt8cvhJ/4Vmk//JNfygf8HCPw+174nf8ABbT4DeEfDPwi8P8AxwvJ/gvr&#13;&#10;UifDzxNqqaNYXqxXd+7TPeSMqo1sAZVBPzFcDrXzZ/wxD8b/APpGB8E//DkWX/x+vzzA5VKvDnjf&#13;&#10;7m/yR9ji8wjSlytfil+bP0u/4I5ftk/sj/D3/goX+3j4q8efFD4f6NpniX40WeoeHdQ1TxBYWttq&#13;&#10;lqq3uZ7OWWZUnjG5cvGWHI55r+iT/h5J/wAE9O3xy+En/hW6T/8AJNfxW/8ADEPxu/6RgfBP/wAO&#13;&#10;TZf/AB+qeo/sR/G1NNuZG/4Ji/BSELbyMZl+I9mxjwpO8AT8leuK7P8AV6p5/wDgMv8AI5lnMO3/&#13;&#10;AJNH/M/vz+G/xT+Gnxm8J2/j74R+INF8UaHcySxW+seH7yG/spXhcxyKk9u7xsUcFWAbggg8iv41&#13;&#10;f+CC/wAaPg18O/hB8dNF+IPi/wAK6BeyftLeNbmOz1vV7OwnaFhaqJFjuJUYoSpAYDBIIzwa/TL/&#13;&#10;AINTE8r/AIIw+BYzGsJHirxgphU5CEa3dfKD3x0r8J/+CQf/AATL/YU/bI8GfG34nftMfD7TPFWv&#13;&#10;Wn7RHjLRrbUby6vIJEsoWt5UiCwTxqQHldskZ+brV8LOpHGL2aV7PfQWfqDwz9pe11sf09f8NS/s&#13;&#10;wf8ARSvh7/4Ummf/ACRR/wANS/swf9FK+Hv/AIUmmf8AyRX59f8ADhb/AIJGf9EZ0H/wYal/8lUf&#13;&#10;8OFv+CRn/RGNB/8ABhqX/wAlV+oKrjFryw+9/wCR8J7HC/zS+5f/ACR8W/8ABxd8cvgj48/4JuXH&#13;&#10;h3wL4z8Ja3qD/EPwrKlho+s2V7csiXTFmEUEzuVXucYHev7WtE/5A1p/16xf+gCv8+//AILnf8Er&#13;&#10;v+Cf37Jf7CL/ABi/Z2+HGleGfE0Hjvw1YQ6raXd7NItvdXLLMm2a4kTDgDPy59K/0D9EOdGtP+vW&#13;&#10;L/0AV+ZcWyqPFL2qV7LZ37+SPuOHlBYf923a73NSiiivlz3QooooAKKKKACiiigAooooAKKKKACi&#13;&#10;iigAooooAKKKKACiiigD/9D+/iiiigAooooAKKKKACiiigAooooAKKKKACiiigAooooAKKKKACii&#13;&#10;igAooooAKKKKACiiigAooooA8xu/+QvJ/wBfB/8AQq/z9/if4o1f/hevjayEQeRPG2tx2pUA8fb5&#13;&#10;+pJ+6O/Sv9Ae841aQ/8ATw3/AKFX8EvxD0r7H8evHF3p0W4f8Jbrgd5DgBmvpjncaAPO9Ni1fQJb&#13;&#10;m9ICGaTd0DSF89vTP6Cu1n0HUWhgv53eYsucTP8AIPQEVdtrYyhpgyts4aY5bJA6Ac9+9W723v8A&#13;&#10;VZ7XShK5JjZwoI+UIM4IHc0AU5Ys2gji2KhkAlOOcMMEfgaztM0SRNS+wNkLE3J5AIB5zXo9j4fu&#13;&#10;LyyjgigkbaD8oIBK9dxI5rdh8G3BKtBHGGm+Qlzzx97A9AKAOBvpF+3RWNnG2zG0nBGWHb9e9dpP&#13;&#10;Y3Vtb26SKmBD5PljgHPIYnua9Ai8IWNlYy3F5LEVTACg43N/9asXWdR8L2KQRzzx75FeQsMnmMHg&#13;&#10;Zx6CgDzq50HUIiEjaIn1JIxnkV0Unhu5vJLe8uZoleRRnaDgY+8QO2TXSweJ/B11YPcG8jU+aECB&#13;&#10;cNgjPHTrV+/1jw/FoFpcWtwJHEjRjcR0U5xgdT70Aea6j4UjMrTiUnGAuw5O7B6Cun0nw9Bpmkwa&#13;&#10;hN5pARi+VwuSe471095qmnWOjzas5+7Ozkk/Kq4HPQetfGPxO/bNsJ7aPw78Prb7cbZZY7h1yVLh&#13;&#10;iAFx1BoA+pF0ZbyNlbzUcsFRQBkjHU1uWPh2ws9Gnl2PLLJcJ8pOdqbevHbNfJfhH4yfETW7jTtV&#13;&#10;ltmRJfJM6IPuEcEnPbFfR1qfHSrd3NijOoiLqGG4KAcjp+NAHZXWlWum2JMMKFnTG0qWOT1yM4x3&#13;&#10;qp/YtodMae4DAiVSpUDOQucEnoK4K38b67pMHka0qmdj5rSE42KQQFbnjpXzX8Y/2qo/Amjf2HpR&#13;&#10;W61C5lkkit4Mu7AAAZxyMdqAPtNPDumXEcd5HHKFKbgwOM++KyZPD9st2t1dufJZSYw+Dg9sjHUV&#13;&#10;+f2m/Gn43axokV5FBLEiWyrySuGI3bSCc9TX0t4I1T4lanbWgvbZ5klUF9ucndyAM9+aAPoi20uG&#13;&#10;RjNIE8uSEK7EYyAOMD1Y1zN3oghnVyilBMBg9+ck/UYq7rWu6zB4oXSJraa3Fm4dopAFO2Jd3SuX&#13;&#10;k8VS+JWuL2NtiW48yZx/dzjgZ+970AacelyXEks0CFCj5dyOvfgnufSkfSGeLzwyoBy47A+v/wBa&#13;&#10;uSg+Iazxu9uJeHJVVPUDgFh6nNbtz4me5vdlsrbOGmUnPyheT7CgDX/slr2aMQkBHQMxKkAcc4xj&#13;&#10;tWJf6ULSeO1glUYcbiqnBDcZwa09F8UW94EisUlYNJtdMcYHLMMjtXMeIPFXkXtxDaxSmUOBb8ZB&#13;&#10;OMYz9SaANYaCLa9SLzVVJjhpTnKd8/jitG80e0cSbJFYuAWUZ6gdeeea8T1L4qaTYaq2m6hK0UkF&#13;&#10;r5r5OD5q4yB+fSuOvfjhHezQ32mlpSSUIwQFC+vr68mgD6RtvDquYbeAou1w7DgHPJrD1XSL171F&#13;&#10;RVfypN6gjuO3+FQ6D4t23sZkk2iaNpELnOfl3fTBFdnB4jgt7K31ZxGzTI2QGBwVyDnPT2oAxP7I&#13;&#10;vGm+zSRttQeY7Fjkk87T/StmwsXhInEJ2F87s9Gz2/CrVhqX2i7W4mYFZFLYBBwuOM81siS1SwTc&#13;&#10;4QOznDkdOoPXvQBkG6kt3eCEMA3yxrIGxz1B+tY9wq21yWXc7PnYCNqonGf5cGvQFbTWtVkebcvm&#13;&#10;Atx6Djv+dclfajZTXwVnDKDs8wDOdvT8umKAMC5itbhlvmMjN5Z819zbmAz0rLEryWrNO8g2uPk3&#13;&#10;Hag2/nkV3kVhuumS5jXftBwBtGBnFZgsrCS6FkjIkTkyXRQnjuGz2yeKAOGvLWK0xPctKWIVERWy&#13;&#10;fmwAfY0yeO5jilCPKYXYbccHb0Jzz1r1S503RLm787y1IZlJDHAUeuT9K43XNb0OK9FkroS0xjJO&#13;&#10;cIBnPQcDv1oA5VNPu5bsGNmSGMAtFwWYbeT68VWm0uRFeW8kL7183jAAyCB0xjHWu/8ADUujTzT3&#13;&#10;d5Jjy1ZUJJGR2A9c1rWmn6FqFvNcylSAQFjB6egIoA8kW1DbbuTaqyRKIFA5BI6t6k1Hqcn2LTT5&#13;&#10;a7nCBBlflDkcjFetS6XpaaIbltiTLMERGIDAr7Ht6VlxxaPqd6kty6bXYl0LAAFVzn9eMUAeO3Fp&#13;&#10;LHZpPOqnaiklFyTJ74FYmpwXkmJXVwrnaWcHC8fSvbJpfCsspt4pg7kljEpJwR7/AKVUhsNKlzaX&#13;&#10;hYzzOVt4mYDhAWOfqOnrQB4XHol5LJ5CuoUoD5hBYsrA8Hj8a0ZPCzWKkPKd7RhMRr78c9sCvdJF&#13;&#10;8OLqyySR+XCAoyWwB7HP6VWvrjw5bQXLyQuflO1mbkkdOO2KAPGdM8JWEMcg3nPCmUryynPOenA9&#13;&#10;Kli8MQvYJLAzRP5nkw5XBbj5mY+3QUuofFzwbp16nhpEj8+GLZJ+8U4zg4+prtrLxj4d13R4DBEH&#13;&#10;KT7nCEBto4x/WgDlD4V2RvZSsvlod6u2SS3UH16jmrE/hrU9JEd5DM7ARLJIg4yGGQR7gEiurN3Y&#13;&#10;QXM19qkbJbuFjtoyw6lssePYV6DZtpOoXCG7ZooRzI3QFFXp7UAeM/2PqWsOsgVYVcqWDHhQvIK/&#13;&#10;hx9a6SHw1fxo180YJaLYQD05/wAmuk1nUdGF2trprbSM7Ng3cdOeufxq9YmFtPSO5uSHWQfuyMsw&#13;&#10;79+ef88UAYlr4bv5ZILNQS05RHZc/Kc5PPpTNc0eOC7j8PNiW2BbKuM5D9ye+O1ezWc8UEELWckT&#13;&#10;SMx2Af3jxk8D8Kxb+8hnvPmtUMsR8uRgwI564oA8107w7pkJto/LEjwJvhCEL5QDbWO36UzTNCkS&#13;&#10;J3hnZ2LsF84AOFdt21gegH8q9ItrDbqMWoQMojGAwIzlcH5T/T3rE+zG71i5uL4OdyGONMbQmScl&#13;&#10;vc8AUAf236F/yArEf9OUA/8AIa13nhb/AI/JP+uf9RXB6D/yArEf9OUA/wDIa13nhb/j8k/65/1F&#13;&#10;AHc0UUUAFFFFABRRRQAUUUUAFFFFABRRRQA12VULMQAASSegr+G34x/HX/g0N+A37ctz8ctYij1f&#13;&#10;xzoHiGTVpYfC9nrureE4NbSUyyTw2cIOmu6z5kIhVoPM+YAkcf21eO4NGuvBGs23iOaS306TSruO&#13;&#10;/uItweK3aFhK67AWyqZI2gnPTmv4XP8AgjP+2X/wb5fsefs7a5+zb+0NrHwn1LxT4T8aavBH8SNX&#13;&#10;8Kzan/wmmj3lw91pmowzzafNPCY7V0tprWQJ5MsR2hlYMQD0X4if8FHf+CGX7dX7fnwe+Jfwu1T4&#13;&#10;t/EX4w3vxf8AClp4Mstc1TxHpnh7w6Z9Rt0nu7WynlSzhWONC/kxR/vpMBwVLGv7iK/lP+JP/BQr&#13;&#10;/g36+OPxB+Enw4/ZlHw/8RfEO9+Nfgg+EU8EeGzomo2V7Hq8DG7a+fTIwlvHEH86PcDMp8sEFgw/&#13;&#10;qwoAKKKKACv54/8Ag6UvvFNl/wAEafiAmgPNHY3Gv+FLbxLJBncukSa1aibOP4TJ5at6gkV/Q5Xm&#13;&#10;vxg+EHw0+Pvwz1v4NfGPRrHxF4W8R6fJpeuaJqSF7e7tpfvI4GCDkAqykMrAMpBAIAP5tPFHh34b&#13;&#10;+Cf+Dij9li1/Z+tNKsYr39mTxBbeKItCjiijfw5bwyf2O06wAAxCdEWFm4+VQDgDG9/wcIzJrvxz&#13;&#10;/Yb8M+JjBc+AtS/ah0hPE0Nzsk06e7jMIsI7kNlGBV7nCtwRuyK/Un9i7/gkX+wl+wH4n1nxz+zf&#13;&#10;4SubLX9b00aHca7rerX+s38GkqysmnWk1/NM1vaoVXEce3O1dxbaMZek/wDBHX9guy/Y/vf2F9c8&#13;&#10;K3uv/Dy98RT+LPsOv6te3l/bavOwb7Xa6gZVureWMj92Y5F2gsv3WYEA/mg/ac8QfAz4V/t5f8FQ&#13;&#10;E8TWGqz/AA0m/Z/8KjxppHg51t5pPEGo2lraW/lkI8MU7S3Dl5HRgoMjOrLvFcX+xN4P+O/wP/bz&#13;&#10;/wCCevjD9umTwNrmleIvhLqfhz4GL8KI4rG60h59JgeN/Ew8oHUB9inVPNt2SITs74OJDJ/Wh+zX&#13;&#10;/wAEuP2IP2U/gp4s+APwu8FW0+gePlmXx6fElxca3feIxPE0LDUru+klmnURuyohYIm5iqgsxPkn&#13;&#10;7J3/AARL/wCCcn7Fnxkh+PXwM8EXMPibT7eez8O3muazqOspoFrchllg0qG+uJo7RHV2UlF3hWZQ&#13;&#10;wDEEA+Vf+ClH7TH/AAWW8D+IfiT8P/2a/wBnbwX4y+FMfha4itvHOp+LINOvpbefS91/IbF5VcNb&#13;&#10;ytKqjaN4QEda9B/4Nr/+UIvwFP8A1BNb/wDUg1Kv1d/aW/5Ny8f/APYk65/6QTV+UX/Bth/yhF+A&#13;&#10;v/YE1v8A9P8AqVAH7k0UUUAFFFFABRRRQAUUUUAFB4GaKKAP8zj/AIOq/E2jeEf+CzFjrGvO8MDf&#13;&#10;BTRYBIqM/wA7X96QMKCegNfz8H44/DTHN7J9fs0/P/jlf7Ums+BfBHiO7/tDxDo2lX9wEEYnvLSG&#13;&#10;eTYOQu51JwMnAzX5h/tTf8FJv+CRf7E/xTPwT/ak8XeB/B/ikadb6sdIvtDuJpfsl2XEMu62spUw&#13;&#10;2xsDdnjkDivjM94EweYYj6zXlJOyWjVtPkz+oPCb6WXEfB2ULJsroUZU1KUrzjJyvK19VOKtp2v5&#13;&#10;n+UqPjp8MiSFvnOODi2m4Pv8lQXfxu+G8tnNFHeyFmhdVH2abklSB/BX9kv/AASU/wCCqn/BJT4G&#13;&#10;/tIftgeLPj14+8HaXo/jz4+X/if4f3N/o93cR3+iSmby57ZY7OQxRncuEcIRn7tf2Efs8eMv2Q/2&#13;&#10;sfg/o/x9/Z6g8LeJ/B+vrcNpGuWelpHDci0uJLWbak8Ecg2TROh3KOVPbmvIh4WZamnzT+9f/In6&#13;&#10;NiP2gHGdWnKlLDYe0k18FTr/ANxT8iP+DWPcv/BEz4VcEf8AE08WnByDz4gv8da0Pj1/wcQfAXwd&#13;&#10;+0J4h/Zj/ZM+F3xX/aH8T+DpJIfGMnwq0tb3TNKmhYpJC92zfvJI3VkbYhTeCodmUgfqz+2h4mvv&#13;&#10;gZ+w98WvHfwwt4dPvvDXw08T63o8VhEsKxXdpptxPEyJGFAbzFDcd6/Hb/g1U+E/gTwD/wAEe/BX&#13;&#10;j3w1FA+tePNb17xJ4r1MDdc3V+moz2UYnkPzN5UFuiqCSBknqzE/pSVj+GpO7bP0p/4J1f8ABTH4&#13;&#10;Lf8ABSPwR4i1/wCGmh+MPCWu+C9Xi0Hxp4M8d6a2maxo99NEZY0lj3OjK6AlWVs8Hcqniv0YrOtd&#13;&#10;J0yyvLjUrO2t4ri8KNd3EcarJOYl2oZHABfavC7icDgV+CX/AAX4/bW/aU/Zw+Gvwm/Zs/Y81OLw&#13;&#10;78R/2gPiVafDjSPFssaynRLSYxpdXcKuComDTxKrEEopdlw4UgEfv9X8xf8AwduNs/4I/wCrOo3E&#13;&#10;fEbwodo6nFy+B+NfXP7HX/BL39sH9j79orQfibN+1b8T/il4OuNOvrbx94L+J23UUvruWA/ZbvS5&#13;&#10;g5Nl5VxhmjwxKZXec4r5M/4O2x/xp/1PP/RRvCf/AKVPU1HaLOrAxvXppO2q/M/k6t/2uPjItvGq&#13;&#10;/Ar4jECNQCBb4PA561L/AMNc/Gb/AKIV8R/yt/8AGvua1A+yw/8AXJP/AEEVPha/jGpnGC5n/sMf&#13;&#10;/Ap//JH/AE1YTw64o9lC3FdXZf8ALjC9v+vR8J/8Nc/GfqPgT8R/yt/8a/Rz/g2/8deIPiL/AMFv&#13;&#10;viD4m8TeGtX8J3T/AADeE6Pre37Uqx6ppoEh2cbX6rXHkDj6175/wQZAH/Be/wCIuP8Ao3xf/Tnp&#13;&#10;tfo/hZj8NVzJxpYZQfK9VKT6rTVtH8XfT74RzvA8DU6+YZ7UxUHXprklSowV+WpZ3pwjK610vbXX&#13;&#10;ZH94tFFFf0Sf4uBRRRQA113IV9QRX8XXwX/4N8f+Cs37Nei6v4L+AP7SXw20bw/qfiTUfEa2N14S&#13;&#10;e9kSfUJN75lnR36BRjOBjjrX9o9JgVnVowqR5akbo9DLM1xOCq+3wlV05WteLadn5o/ij/am/wCC&#13;&#10;d/8AwW7/AGWf2bPHf7SXiD9pf4bapY+BPCmp+K7rTbTwVFHNdRaZbvcNDG7xFVZwm0EjAJ54qt+y&#13;&#10;Z/wT5/4Ld/tZfsx+Av2m/D37S3w20mx8e+FNN8V2mmXfgqKWe1i1KBZ1hkdIgrMgbBKjBI44r+kr&#13;&#10;/gsB/wAorv2hv+yPeKv/AE2zVlf8EY/+UTX7Of8A2R3wt/6b4q4/7Kwv/Ppfcj6L/iImff8AQwq/&#13;&#10;+By/zP59Pi3/AMG+n/BWT9ou20Dwx+0F+0f8N9b8PaL4r0vxU2n2nhJ7GR59Nl3JiWBUb7rMME4J&#13;&#10;PPQV/ZtAMRheeODU1JnnFdlGjCnHkhGy8j53M82xWNq+2xdV1JbXk2397I5YY5l2SqrL/dYAj8jX&#13;&#10;84n/AAVltLWP/grv/wAE+IkiiAbx9443AIAD/wASiDrxzX9IFfzj/wDBWjP/AA96/wCCe5/6n7xx&#13;&#10;/wCmeCtDzz+jCK0tYG3wxxocYyqgHH4VYopM0ALRRRQAUUUUAFITilpDnHFAHwR4j/4KRf8ABND7&#13;&#10;dLoniv42fB37RZXEkE9pqHibSS8E0TFHRkkmyrqwIYYBBGKoaN/wUY/4Je/2rBF4e+M/wWF7NItv&#13;&#10;biz8R6OJneQ7VRNkwYliQAB1r8tP+CvP/BJP/gmj8Pf+Cdfx5+OHgr4I/D3TfF2n+Atd16y8Q2ml&#13;&#10;xpewaj5bS/aUk6iTeS271q5/wSg/4JEf8Ex/iP8A8E6/gN8ZfHPwO+Hep+KtV+GvhvXtS1670uN7&#13;&#10;y41GS0ime5kkPJkaT5y3rQB/SIrbhmnUxF2jH4flT6ACiiigAooooAK8a+I37On7P3xi1WDXfi74&#13;&#10;G8HeKr61t/slte+I9FsdTnhg3F/KjkuoZGVNzFtoIGSTjJr2WigD5Y/4YX/Ym/6I98Lf/CT0j/5G&#13;&#10;r3DwD8NPh38KfD6+EvhboOi+GtJSaS4XTNAsYNPtBLKcu4ht0jjDMfvNtye9dvRQAUUUUAfkt/wX&#13;&#10;eyf+CPP7Q4x/zTXUv/ZK9U/4JFBh/wAEuf2e+P8AmkHhbr/2DYa/Mr4hf8Gvv7EXxP1DWbrxh8Sf&#13;&#10;2grq3167ubrUNMfxoXsXF1K0rxeQ9qyGIFsBDkAAdaj8If8ABr1+xN4FuNLfw18Tf2h7eDR5beSx&#13;&#10;sE8bMlqi2zK0cQhS1VRH8oG0YGOBigD+k6ikAwMUtAHyN+25+1Rqf7G/wGu/jdpHw98cfE6e11Gy&#13;&#10;sB4T+HtkL/WZhdyeWZo4SRmOL70hzwK/j6/by/4KPftB/tY/tofsuftM+EP2Qv2ntM0v4EeMda8R&#13;&#10;+INP1LwpJ9q1GDU4bSOOOz8rcm9DbsW8xlGCMHrX931FAH5IfsBf8FTvE37cvxS1f4aa3+z58b/h&#13;&#10;JHpWgPri678TtFGm6ddslxDB9kgkDNunIl8wL/cRj2r9bxyM0UUAfy3f8Fcf2WP+Ckuof8FTvhJ+&#13;&#10;3b+wt8L9H+JNp4J+GOq+FNQs9Z1y00eAXepT3asp86aKU7Yp1cFQVJ4J6159/wALm/4ONP8Ao0P4&#13;&#10;d/8AheWn/wAlV/WlRXp4POcVh4ezo1LL5HFictoVpc9WF2fxGfAr/gpf/wAFsv2kfid8R/g98IP2&#13;&#10;Xfh/qev/AAn19PDHjmzfxiluthqMgkKxLJNMiTA+U3zRMy8da+mL74u/8HGd9Yz2Dfsi/DxRPDJA&#13;&#10;WHjy0yBIpXI/0rtmvdP+CIP/ACkq/wCChn/ZdLL/ANBvq/pnrqfE2Pat7Z/h/kc/9h4T/n0vx/zP&#13;&#10;xa/4IB/sl/H79if/AIJn+Ff2f/2mdFj8P+L9O8QeJNQvtMiu7e+WOLUdUnuoCJraSSNt0bg8MSOh&#13;&#10;APFfP3if/g1x/wCCTHivxZrHjXUtE8eRXuu6rd61qP2TxbqVvE93eytNM4jRwoyzHAA4HHav6JqK&#13;&#10;8Tme56tj+Rr9uT/g2t/4JffAj9i34ufG34e6b4/h17wh8NPEvibRJrjxfqc0Ud/pmmT3NuzxtIVd&#13;&#10;VljUlTww4PWvOv8AgmP/AMG5/wDwTT/ai/4J8fB79oj4t2Hj258T+MvAWla/rlxa+LdStoZLy7hD&#13;&#10;yskKSBUUk8KBgV/R3/wVJ/5Ro/tB/wDZFfGv/plu68e/4Iff8ohv2dP+yUaF/wCk4o533FZHwY3/&#13;&#10;AAan/wDBIaZ42udD8fziKVJ1Sfxhqcib4zuUlWkI4Nf0d2ttHaQJbxZ2oixrn0UYFWKKTbe4wooo&#13;&#10;pAFFFFABRRRQAUUUUAFFFFABRRRQAUUUUAFFFFABRRRQAUUUUAf/0f7+KKKKACiiigAooooAKKKK&#13;&#10;ACiiigAooooAKKKKACiiigAooooAKKKKACiiigAoor8w/wDgqT/wUb1D/gmf8LPCHxePw28S/EvT&#13;&#10;/Efje18FXmm+EZV/tW1lv7eeW1kt7Vo3+1NJJD5QiDISzDBoA/Tyivwk+AH/AAce/wDBKr42a0vg&#13;&#10;nxh42vvhX4oVliufDPxb02fw3dQTMdvlvPMGswwbjHngk9q/YqP43fByfwRD8S7PxV4fufDtxc2l&#13;&#10;nb67aX8FxYSz388draxpcRO0bNNPLHGgB+ZmAHWgD1GiiigDzC8/5Csv/Xw3/oVfwkfFC1kj+MPj&#13;&#10;aW7lVTJ4u1sIhyQB9ulzkD2r+7e8/wCQrL/18N/6FX8NvjjRp9d+NHjeKwVtreLNaV5j1GL2YMOe&#13;&#10;maAOf0XRbnW4V07TVLCQbklcbQ2D7dK9d8IeAksZZNe1J/3sW6JFIwGVMZX6itzwWdC8H6BdXd82&#13;&#10;6WErFGw7hgAACe5NeDfGX4++Gvhx4fe/1C5XDyNM0KsCw2jJH1OAAKAPdNW8TeEvBWgbXnQXV2rO&#13;&#10;ydSMNjgnGBXjel/F7STqUotjE5S2kihXcDlwM9fXFfnDd+LfiD8b9bg8a6q09lYSw+Xa2CkqPKzw&#13;&#10;zH1PUivqzwN4W0XQbB0+zlnQCV524J9cEn8+OlAG14q+Kmp/2VLbXrvBiVpfNTOxUxyNx/zmvCtD&#13;&#10;1XV/GXia4eNnNjEgjtQc+Y+/O9lPbcf0r7R+I3wkX4gfBuTVPDsKKyqrSBByyqQd3H614V8MvCmn&#13;&#10;6GQ1ypMx+Qu/AR1PUDvigD0Pwf8ACCK509kkVxNIQ/LMxVu5yfyr1DUvhE8GqwLp80qLENzo5LLn&#13;&#10;qxAr0z4SzxXEUsbndcic/K3U5PX6V7VqZg0y3+33oHnRMd698N1B/wAaAPy9/b4tvHfgv4EprHgu&#13;&#10;aaGym1eDS9TuVPzW0VwTl3bHAYDYCO5r8/PgVo6W01qsIMkRkMO5+QNx4x3Iyc1+/Pxl0PRvjH+z&#13;&#10;H8RfB93Glpb3vhl7fT5phx/ahYPZ7ffzVHTkDJr8HP2VvCvi3Stfj8O/EC2lstStyYZbWVuEdDje&#13;&#10;jdHRhypB+tAH6b/Cv4fTyX0mmbG3KvMjdAOvP17V9c/D2+k0fXZbWRBJbeWI5RIBgqOqjNYHhiKL&#13;&#10;TdNhYxNkkRBlXGQe59fr616JpFrFPOZI1Odu4gDhxn/PNAHAftg/B7S/DPgo/EXwxCVgvLRrplfo&#13;&#10;GUYI+lfhD8CPAOreL/Hl/wCLNUQzTi44Myny1jY8Rrngcc1/Sb+0jFd+Kf2erbSzId6B4pY+MImc&#13;&#10;ADv0r8tdN0LSvBXh25vrcLGGmjhdE+9LwMYI/iBoAboWhQXerSxsnyqyrGgBwSB0+uc4r7O+EPhy&#13;&#10;yGr2+mXgIjRhIgc4G4EccehHSvBtIt4VmivtNUbSEMjYPQjnPqRX1H4KsLLSba21rDPK0pRQTxg/&#13;&#10;xY+tAHtf7afwme38D6H8aPCaFTfWxtr1UwCZYgUZj7MtfhR8Vvi3qHgbR3uLVjHP5vkzW6KB5meR&#13;&#10;j1Oeg96/og/ak8YpYfAu28L7xssbUXRzjl5V3EY9q/mfXRr/AOJHiubxDKqtFb6iWtIXwVcpkb6A&#13;&#10;N3wfdfErXYft9wWsWu412I5+YZOQSO3HavqbwDpHiKKxv0uZRJdRRKuWGN6ucEf1rMt7IxywNtQK&#13;&#10;VVFRucHjJ4+leqaAsS6sxDbEMY8zPAYnr1oA7i5+HWu+EtHtvExjDW00TyJJECfvLghfXmvnXxnq&#13;&#10;Vxpui3WsmURtb7pSp++xUZwnqTiv3p/Y8+H+nfFf4b+IPDPiG2S4tbDTrm7sNwyY2SMs2CexxX4p&#13;&#10;/tC+D7Ty9S0nS41M+2Qx7RkLjOM4oA+EvhfpkvxK8Zt4i15H+zmJiFckF3Yn88YPFfU3h/wNp1rp&#13;&#10;FzFBbwrtdiuQMhe49+a8K/ZalsLrwjZ3VwTJdwyXFpdwZ+YNHIwYEdRX29pummMedGo8qQvGFPbj&#13;&#10;nP8AjQBZ8DeHraLWdOa4K3fnWwt/YAHH4cV9OeNPgLo9h4Xi8VWo2WcxmtiB0VwDn8jXl3wk05Yd&#13;&#10;XivZIyY1BWPPO1i2RxX6O/FjQJ/Af7OmkeGvESpHe6rdXGqwxuf3n2eTAQkdRuwSKAPyLt9IgkKW&#13;&#10;9nFIRGDEhB4dVHH4/wCfas/xNd6DauxnfZBHD8u4/MrjqD9K9NaynttSa0tQVVVJBQccnPUV8Y/t&#13;&#10;IR48U6V4ftrjyo7qcm4EZ5YDnafTJ60AdJovxOs9UY2GhxSS+VcyCViTtAPAGfxrZ8Ky6lqOpSWU&#13;&#10;iT20McjSMWySzDn5Pr6UeDPCFrDZSQ2KpCrAOW243FfT1J716rZSSiWC9jj+fzFWTj227h+FAFjS&#13;&#10;IfFeradJqkAnZImZp5gCTtzxg1lWtlqegW887SsxmhUxq6/xbtwBr9Cv2S/DMevxaz4W1CASJfWm&#13;&#10;LVW7Sb/vD04rwn4q+Dl0XX7jTolwsMhUcfdxxigD4l8UfEe+8MWdze6pcAKsfmyjAB+XoFHvwK+f&#13;&#10;vDa+O/GsL69qE89vazyNJboThiHONwHXGK6z9pXSZ557HS7YbTJeqs0p6FHOMc9s17b4O0+3h0Sx&#13;&#10;txkwRqqNLj5iuOOP0zQByP8Awj/iZb62tNNurgkyJuckFFQYAzX1f4C+HOt6v4B1jxZpcrM2ntHb&#13;&#10;3UYAJbcc7h3I4Oa5TS9GaW9uJtuIRIRB6Egcgn0r9E/2Ofh/Lqviu30y1UtaeXLPqm8ZiEUalmLD&#13;&#10;pwPX1oA/Gf4seO59GuYbC4kMUnm42HpkHOMepryKz1b4neJ7lrmCRLW28wQ7sZcBjyBjocV9Gfti&#13;&#10;aT4Vj/aGu9RaNX0qzvWghTAVHd2wpI9BnrXSaV4fRIDb2NvHvmiDLjoNo5z/AI0AeefCjwXqHh/x&#13;&#10;N9n1S9lmW82YeTnaijPGc9BmvpTWfg1rk1s3i+1jlmsUYpHejKhQATg46EiuI0fT5F1C1mZHLpI0&#13;&#10;UzdgvQj8q/af9k3wfZePfgP8QvDF9AJmXR/7Q07P8PkHcxA6525oA/CjWLEW1u8+oO0qRKZQnsnI&#13;&#10;H4V8BT/Ebxv8W/Ed/oPhG7eHS7W5ayub8Hc7yL96OIDqV6E1+m/xu0OPQvA3iO708Ozw2NwUAPOQ&#13;&#10;p6V+c37BPhKzb4XwaszG5a7uZLpZCMnz5nLMSfUE4oA9Z8J/ArTPD9+dYvInvLq6dTJLL85DKfvc&#13;&#10;19RWPw8tobgQyJGok2bBEACWx1Y/TtXpSeHXNpiFcKnBY4zuPT8Dg17b4E8LpdsrNb+ZJwGyMcle&#13;&#10;WBPp0oA8xb4L2/ia3hh8vcEiKDeOj7eqY/nXmcvgudVksbp5FiEu0np8icn9BzX6f6R4Zg0PQblJ&#13;&#10;VjgcW5dZscgAY4+tfmv8ePEc51rSvA2mlrT+17qZJriEfvBBGpLBD/CXyAW5wPegDwJmvbrX/wCy&#13;&#10;PDsZmklYO03PyqOMk9hXqej/AAY1CTytb1PUSHdCjQLkhSpJLex5616N4R8G6VokMcFrCVQsru4J&#13;&#10;JXIwMseecd69xudDhudDewu0wbtjDOqcMoI2sARzyD+FAHx5Lpes6Tqv2e3eNomiM1pKrfKyYzkt&#13;&#10;yCDgYIrGg0XxDYW51K5uGLeYp3E5TaeR069a9p+JkVpol3pOiLuay0m3i0mzQsWC28QKImf4gp6k&#13;&#10;8+tTJokFzHFp4y0QUs7nhUCj7o96APMLS61KxcWGpJKk053+duyp3dxnjBzXdxqZJYo8mSWVNw45&#13;&#10;J/hz+Fav9mvqbxoAu2Bwp3AAMF64+leseHfBUXiDxT9mt1YN9nZvlHCBBkn34oA/rk0IY0OyH/Tn&#13;&#10;B/6LWu78Lf8AH5J/1z/qK4jSF26RaKOcWsIz/wAAFdv4W/4/JP8Arn/UUAdzRRRQAUUUUAFFFFAB&#13;&#10;RRRQAUUUUAFFFFADXVWUqwBBGCD0I96/jF/ZD03/AINxtX/b2v8A/gmN8LfhhoPxc8ca34w8Y61d&#13;&#10;+NtV8OWV5o+nSRtd6rLpKX9zJ5k8VjGhtIHt4WjIRfmJ3NX9i3jXSNS1/wAG6toWjXJsry90y6tL&#13;&#10;S8HWCaaJkjlH+4xDfhX8K/7Evxy/4JqfsCeJf2UfhL8TT4Z+D/xU+EXi3xzpf7QY8WW/2HWf7Vl8&#13;&#10;Laja/wBoz38se+8sNRuXhayeOR4iskaKARigD9erb9mH/gjXJ+234Y/Zlf4M6d8A/jN4V8Yaf4++&#13;&#10;GeproVlo48XW3h29W5aTRNSsnltbyGZIitxaSMtzGj5MKsAV/pUr+CD9uT/goP4S/wCC1v8AwWE/&#13;&#10;ZY/Z6/4JvRalr+lfBz4hJ418R/EeG1mtrdbeO8s5r+SBpFSRbKG2syDJIEE8sqoin5S/979ABRRR&#13;&#10;QAUUUUAFFFFABRRRQB4n+0t/ybl8QP8AsSdc/wDSCavyi/4NsP8AlCL8Bf8AsC63/wCn/Uq/V39p&#13;&#10;b/k3L4gf9iTrn/pBNX5Rf8G2H/KEX4C/9gXW/wD0/wCpUAfuTRRRQAUUUUAFFFFABRRRQAUUUUAF&#13;&#10;eReNP2fvgN8SNbPiX4ieCfCOv6kYUtzqGtaPZX1z5UediebPE77VycLnAycda9dooA+dv+GQP2S/&#13;&#10;+iXfDr/wm9N/+R69o8K+EfCngXQbfwr4I0zT9G0u0DC103SraO0tYQ7F2EcMKqi7mYscAZJJ6muh&#13;&#10;ooA5zxj4U0Lx54S1TwP4pt1u9M1nTrnStRtX+7Na3cTQzRn2ZGI/Gv4+/wBlv9nv/guL/wAENdR8&#13;&#10;T/sx/srfCvw9+0p8C77xFd674DmfxDbaBrGii+YF4J/tLblHCmVRE8ZkDSJIu9lH9k9IQOtAH8++&#13;&#10;o/tm/wDBTL9lH/gnZ8fv25/+Cjun/DXwPr+k6NJqPwp8AaNKdRt9KuBbNBZWmp3cUh+1zXt/LCpW&#13;&#10;OY4AONgOB8xftb/spf8ABQX/AIKo/wDBLb9nD9rbTbPQ/Dv7Tfw61jS/jFpPhy4Q6bpt5cFzKtkU&#13;&#10;uHk+zyTQJazBJZQu9WjdkByv9Ff7Qv7L/wABP2r/AAjp3gL9ojw1Z+KtE0vX7HxPZ6VqLzLbf2lp&#13;&#10;rF7WWWOKRFmWNmJ8qUPGx+8pwK93WONQFUYAGAB0AHYUAfh1+x1+01/wWt/aG/aH8O2P7SvwA8J/&#13;&#10;BD4aaPZXv/Cb3174jt9f1XWr827Jax6RHaP/AKPCtxtkdpFfKcCTPXw7/g6b+G3xI+K//BJ/U/Cf&#13;&#10;wq8Pa74p1f8A4T/wxdrpPh2xn1G8eGG5cyOsFujyFVH3jjA71/RzgUm0Umk1ZmtGryTjNdGf5iMP&#13;&#10;7QvxgihSJv2ev2icqiqceCbzsMVyev8A7ZuveFPEWjeD/FHwX+OGm6v4immt/D+lX/hWa3vNTlt1&#13;&#10;DzJZwyMHnaNSGcRqxUEE4Br/AFHK/nM/4KyMw/4LB/8ABPEAnH/Cc/EPj66LaV+bS8J8mbv7N/8A&#13;&#10;gT/zP7fh+0M8SIxUY4mnp/06h/kfykD9of4vHn/hnr9oj8fBF7X6T/8ABvD4c+M3if8A4LF+O/jr&#13;&#10;4t+GvxG8FeH7z4ISaLb3fjbQLvSVku4dS04+WskyCJmZVZlUMWIUnGBX94W0e/50bQa9jIeBMvy2&#13;&#10;v9YwsWpWa1bejt/kfmviz9LTi/jXKlk+e1YSpKSn7sIxfNG6WqV+r0Fooor7I/mUKKKKACiiigD8&#13;&#10;4/8AgsD/AMorv2hv+yPeKv8A02zVlf8ABGP/AJRNfs5/9kd8Lf8ApvirV/4LA/8AKK79ob/sj3ir&#13;&#10;/wBNs1ZX/BGP/lE1+zn/ANkd8Lf+m+KgD9Ma/Dv/AIOM/jD8WPgL/wAEiPih8U/gl4k1vwl4k064&#13;&#10;8OLp+veHbyWxv7YXGuWUMvlTwsrrvjdkbB5ViOhr9xK/n0/4OjeP+CJfxcP/AE9eFv8A1IbCmjSn&#13;&#10;ufjp4c/YN/bJ1zw7p+sy/tr/ALTMb3ljb3ToviCUhWmjVyATL0BOK4rxl/wSO+M/xE8a+GfiT48/&#13;&#10;az+P+seIPBlzcXnhLWtR1MXF5o892gjnkspncvA0qKFcoQWAANfsP4B/5EPQ/wDsDWP/AKISusr8&#13;&#10;fnxNjU2lV/A/0kw/gvwzKnFvAx27y/zPyb/4d8/tiZwP22v2m+f+o/J/8dr3T/gi3rX7Tvwx/wCC&#13;&#10;wHxP/ZP+LPxr+J3xY8OaP8G9O8S2A8f6tPfCG9vb23DOkLyNGrKpKhgM4JBr7vPQ18X/APBNID/i&#13;&#10;Ij+Mf/ZvWgf+lttX0PDGc4nEYhwrTurP9D8c8dfDrJcqyWOJwGFVObmldNvS0u78l0P66a5Dx94/&#13;&#10;8EfCzwZqnxF+JGrafoWg6LZS6jq2sarOltaWltCu55ZpZCFRVHcmuvr+Ur/g6n8S+KPGHwq/Z7/Y&#13;&#10;t03UJ9M0P41/G7S/Dviqa3kMRl0+2eECFm6bfNuUkweN0akg4r74/jo+oov+Dof/AII5P4y/4Rn/&#13;&#10;AIT7Xl043/8AZo8XP4Y1YaAZt23/AI/Ps+dmf4ym3HOcc1++nhXxT4c8ceGdO8Z+D7221LSdWsYN&#13;&#10;T0zUbKQS291aXKCWGaJ1yGSRGDKRwQc14l4Z/ZH/AGZfCvwFtf2X9K8C+Fj4As9JXRE8Kz6bby6e&#13;&#10;9qqbCskDoUdn6uzAszZYnJzXtHg7wd4W+HvhLTPAfgewtdK0bRdPt9K0nTLJBFb2lnaxiKGGJBwq&#13;&#10;RooVQOgGKAOjJx1ryu6+O/wPsbqSxvvGXhSGaGRopoZdWtEdHQ4ZWUy5BB4IPINeqH+tfwif8Emv&#13;&#10;+CVH/BP79tvTf2gviv8AtSfDjT/FviCy/aa8eaJa6jc3+pWrJYw3EcscOyzuoIyFeVzkru55JAFZ&#13;&#10;1aqgrs78uy6eKqeyg0n5n9F//BZf41/BrXf+CVHx/wBH0Txd4YvLu4+F2uRW9ra6raSyyubc4VEW&#13;&#10;QszHsAMmtL/gj98bvgvof/BLH9nzSNZ8X+F7S6t/hH4ZiuLa51W0ilidbCIMro0gZWB4IIBB618U&#13;&#10;f8Q8X/BGo/8AND9H/wDBzrv/AMsKP+IeL/gjUP8AmiGj/wDg513/AOWFcn9ow7M+jXBOJ/nj+P8A&#13;&#10;kfv1b/Hr4GXc6Wtr408JyyyuI4449Xs2ZnY4CqBLkkngAV6xX8Gf/BZP/gk5/wAE9f2K/g38Kfi/&#13;&#10;+zD8NtP8J+JJv2gPBOiyapbahqd07WVzPNJLF5d5dzR4ZokOdu7jgjJz/eWDyRXZSmpx5kfO5ll0&#13;&#10;8LVdKbTa7C0UUVZ54UUUUAFFFFABRRRQAUUUUAFFFFABRRRQAUUUUAFFFFABRRRQB/Mx/wAEQf8A&#13;&#10;lJV/wUM/7LpZf+g31f0z1/Mx/wAEQf8AlJV/wUM/7LpZf+g31f0z0AFITjrS0daAPxk/4Ka/t2/s&#13;&#10;R63/AME/fj54C0b4w/C+61y6+EvjPSLbRrfxRpcl9LfPpN1CtslutwZGmMp2CMLu3cYzxXk3/BGL&#13;&#10;9uP9izwb/wAEtv2ffh94u+Lvwy0vXrL4aaFp15omoeJ9Lt7+C7EKoYJbeS4WRJQ3y7GUNnjFfRet&#13;&#10;/wDBCP8A4JB+JNavPEeu/AHwFdX2oXct9eXMtvMXlnncySO377qzMSfrUGnf8EGv+CPekajb6tpv&#13;&#10;7P8A4AhubWeO5t5kt5gySxMGRh++6hgDQB+uAOaKQADgUtABRRRQAUUUUAFFFFABRRRQAUUUUAFF&#13;&#10;FFABRRRQAUUUUAFFFFABRRRQB//S/v4ooooAKKKKACiiigAooooAKKKKACiiigAooooAKKKKACii&#13;&#10;igAooooAKKKKACvkT9qT9of9jL4Lah4M8P8A7X3inwf4afW9eW/8FN4xuI7O3l1fRmjmSSCefbEk&#13;&#10;8BkRk3OpJb5c8ivruv50/wDgvt8APgT8XdR+AHjz9sm6vNM+CPgvx/d3/j3WLXSk1W1tpruKCOxi&#13;&#10;1cbXkttKu1S4tri6jXMEkkLkrw6gH6//ABh/Ze/Yx/bd8FIvxn8F+AviTo15F/o19qNlZ6oChHDW&#13;&#10;94oZ09mikB96/Cb4y/8ABs9+yp8PPiD4Q+O37BT+KvBGreGviX4V8W6h4Ei12e48LatZ6dq9rPeL&#13;&#10;Jb30jtHJFAryxESkbkChMkV574J/4I8f8E6vFfxIlT/gkB+0l8Qvg94pl0CPxpHa/CnxVL4h8MPp&#13;&#10;t1cPaxTzWs0ksMiGeNkMJuwwA5QKeek1P9kT/g438B/tA/C3Wbj4ofCf4qaH4U8VWv2/xtNBceGN&#13;&#10;ffw3cyxrq1hqenwbbC9hngUOo2yzJMiPG6EHIB/VGDkZpaavTj8KdQB5he/8hWX/AK7t/wChV/Hb&#13;&#10;4k0fTPDXxM8XzX4d5LnxVq7MqDGVe8lOR9M9a/sRvv8AkKS/9d2/9Cr+PD4/iOP4xeI3glZAms36&#13;&#10;rEDn5muZSfzJ/CgD5T8Za/LNbz6NbyFYVuAUUHDOVP3ie5xX5pfHvw9P4i+OHh3wW8sj2/77UpoF&#13;&#10;bIlxgLuH+zuJ5r9G9Zjt9E0dJr1TJdyTuyo/YA4LH29K/PbUL60j/auKzy+aw0WM2+eqiSTDHvjm&#13;&#10;gD7J8JeEbOw0qGyijDm3B8pTjkAc/SvZNH0KS9tpYpgE8nbIUAydp44Hv1rhfD19HLdDS7RPMkMb&#13;&#10;PkdiRxz717r4Z82KxnFxtMska4x13Kw4455AoA+kfghpbap4fufCiINt3G9sgYcZkU7efqBX5yeI&#13;&#10;9I1bTdevNDt1cXUF46EY4DKxH64r9LvgLejS7uI3Z3ZuIztHUHeMGvAPjn4UTT/jxrul3GLZI9Ta&#13;&#10;VpMEcOd4I/OgCb9n/wAN69q+twMsDtOWEcsSAnPcH8a9L+O3inw34Iu7+x8Q3kcNxDGGSwgZZLuS&#13;&#10;Q9E2AnYMdWY/nXS+C/irpfw/0E2Xhq3jjmZSHuT/AK1jzye4r8FdU+Juqa78fviHd307TXTaggTz&#13;&#10;GJ2hkGMdep4oA/VDT/G+qeLUtNLGyGykgZjaIcgMeQzHu2O9ew/B74CeEPifqMum6xahbqNJEs75&#13;&#10;cebFM+Oc9xnFfGXw212O2tLfU5nUyR7IynXg8cj0r7y+B/iyTwn4wtb6SVmWS4AOOAAT+nUUAeZM&#13;&#10;3iDwz4hvfB+ssrzadctZk8K2EbGfxFeqeG9c0yPXVnUlIo8K0J6ECp/2rPBreHPixc6/p5xb63DH&#13;&#10;qMMq9MuP3gz7MDXwf8Vf2gvD/wAINIW6cNeX9xKLewsIDmW5nI+6voB1YnoKAPrz4+/FXQtE8Kyw&#13;&#10;T3FtaWTl28ydwqgljxknr+tfnlF4r0nxxDDp2jQ3M8aXonjuTEUiJ7EbsE+xrxPRNC8afGrVh4/+&#13;&#10;KszT3UVwzabpAyLKyQnICR5+aQ/xO3PpgV9ieFfDckCRb9qyNyidBuPr/ujoBQB614R8OSaf4fF1&#13;&#10;5EssUgJmcA/utxAAPpTfH/xx8O/CVtDs7kG/vLuYW9hpdqQJJnV+WdjwqL/Ex/DnivpL4CQ20GtL&#13;&#10;pXiMhrTUraWylDcJsKkZPbg8g9q/FXwtLqfxB+JGq/ELXVYwQX8tjYKcnyoYpGVdn1xnPegD9NfG&#13;&#10;nxQ8bfFTT3tvEH2O3tJwEa1twXdVb/bbrj6CvgaH4ceIvhrr13r8/wC80Zr1oIh0ZD6t7NX1N4D8&#13;&#10;yddytjc4Bdm6AnnA/pX2Hovws8NfHTwTrXwauR5c9/otwtrdR8SRXCqXilU9chgD16cUAfmjo+oN&#13;&#10;qmsfaoWUpEQqKByd3HQV9KeEfA91q7W8aZILFH44DKc9fQ1+etnqXjj4IeNYfCfxBtGWFSbWXV4w&#13;&#10;TbyAfKGJ/gJ7qehr9RfhB4u0JdA88TRTi3m+1ySxkbSgHK8+3NAH7NfskyaX8KPhZ4h1bUJI4hc6&#13;&#10;LeQSSSkII90LY5PvX4F63KvinX72805/NtftLj7QnzBj256Yr0u2/afl+Lum6rcSsw0S5kbT9FtF&#13;&#10;Y+X5cbFTMyDAJkI4z2rZ+D8+l6MDDcW1u1vLmKe3cZWQM3P4+hoA/GPxAbz9mT9pm6uikj+F/Foj&#13;&#10;mt5ckxWmpZIlhJHC+YPmXsTkV9+eHviTbawfs9oheYuIolTkc8817Z+1N+zt4Y0uEaPPai90bxAv&#13;&#10;n6SZwTujbqN3Zomyuc5yM181fDD4baZ8KC93ZS386BWjhFy4l8sjgEOVycH1yfegD9eP2SvhHp/j&#13;&#10;HxZZaP4kZbe3t1OoanOxAWG3hw8jseMcA/yr4N/4KE/tq+JP2of2gNQ8N/AyY6R4S0RV0ePV1w1x&#13;&#10;Olr+6CWqnhQMcuQeenrXn3xV/aW8a+APhXceBfCl80F54lD2Ut5G2JBDj96zN1+UdPfFeGfBvRtG&#13;&#10;s7W2Nn+8iXCI55JKYJJPcnvQB9SfA3w6bOOR9TlvL1RFtmS6mZpGOPvBieDnmvn39oL4dS/Dv4wW&#13;&#10;0WqO13YeJLKPUdEvtvCLC22eIj+GSNyM+oIPevr7whbIusnUUbYm7/SVXgc9zW7+1b4IbXvgBP8A&#13;&#10;EfT0Z38H3VvqUwA3MNPu5BBcMO4Ckox9hQB876TcQSWy7F2xRQhduMF2xgH8DXollawLLiNS6Igb&#13;&#10;d1J4zkCvD/hv4htvEdhMkJxEpjWM4HQjquPXOBX2H4a0nT4yttdlI1wQFHL5xwKAP0G/4J8eHbS/&#13;&#10;+ID694hZI7DTNLutRnBOAPKjLKvtzya/HH44/tL+LviL8UtUHgGzis9LS9kjhu74FpZwHI3rEOFQ&#13;&#10;44Lcn0r758NfEC78NeH73wP4aJtvtdhIb6Tdg/Zzwys3+10xX5/X+kaBZ+IJriyjEzPc71xnAYHP&#13;&#10;4g5/CgDTtfgRqHxr0efRtcvY4L64tWNncquxBMRlQeu3J6N/SvnbwlfeKfhp4of4SfFaOWz1bT7r&#13;&#10;7JCJBtS4Xojgng7hya/SX4dXjaU8H2j/AF0jKpBPATOOD3rpv+Cg3w88NeLdU8I+MGs4pIr7w/EH&#13;&#10;ugBuNxZyNFu3DBDbQoJzmgDz34X+HrnxVqQs4IzOiv5ZWMcM7Hrnpjiv040bW/DH7Ovwg1TSUmhl&#13;&#10;1zWwBd+UQRb26jKw57sx+ZsdAAK/HeL4+r8AfBBL3cFnY28HnzXEmAQq9yepPpzzXzPofx3+Mvxs&#13;&#10;1H/hLru6l0Pw/du40+Axg3k6ZwJJi+Qm7qqgZx1NAHrPxy8M2fiqPVruUq15dxyeXxnafvL9OQK8&#13;&#10;a+AXxOm8Z6GlhqatHfWU7Wd9AT86OrbTn8q+7/gl8LNO+I1lceG766d9UlgxY3M+NtxPnhWPG3d0&#13;&#10;B9a/Or4i/BP4ifCz4zXPjjwZbv8AaWnFtrehfd85FbaZYwcDz19CfmHvQB97eC/CV7q8csUakSfa&#13;&#10;BIrYyRG39elfola+P9Q+AP7Iviy80O6Wz1fXoP8AhHLG5OGmCzD980ecjKpkZxxkV+fPhL43eEvg&#13;&#10;98Jdc8ceOIJrec2qRWdvdfu5HmPCjB5BJIGBXl/iv4za/wDEldKsZyWtbW2LwWyE7UklO53K+pzg&#13;&#10;55wKAO5+DXw5sNblls/F9/e3gvowr/aJN0bAj5sZHfPpXxLoPwvl/Y0+IeofCe/jkfQtT1S61rwr&#13;&#10;fzjEb2k0jO0QboJIGJUr/dwehr7x8B6rJprrHGApV0Vc44JxyPT3FfdfxG+Fngr40fsgeJYPE+m2&#13;&#10;2oTaFc2mrWkkqgyQszGCUo/3kDKwzg9h6UAfD3hC5Pii5t9L06NpDcATIyAMGXjB4PTBr65i03wt&#13;&#10;8KdCPjP4oahDp9qIm+zWkjKtxM3QEAn5V9WP4Zr86dA8dab+z74alfTLgWsVpbswnncymJF/hDPk&#13;&#10;+wHXtXwdrHxG+J/7W/jCbxBql3Ouk27mO0WUkj5WxvYdGY9h0XtzQB+wnij9qbRfiRrl14c8EwzS&#13;&#10;2sarDPcwxkQIdo4ViRvAB6ivlj4uw6r4Y+LWg+Lrq2ebTr7T5NNt7wAmKG4jbzMe29f/AEGq/wAP&#13;&#10;NFHhm2tbeyZgyYjCHtnjLfXqa/RX4V/DPQvit8P/ABB4G8RbPs8VpLfxXkn37a6gRmSVT/Dg8Njq&#13;&#10;CaAPjy48Q2EVnBL9o2pKFBJOc4XqB69qLDx3faiIbyAlCJGWCPJy+CMl/pXwT8H/AIha1468W6om&#13;&#10;ofPpmj6jLp2mSHKrcLEeZSPTPC+oFfY+lyb8CFdssLNhRn5tx459PxoA9w8X+B4PGPhovEB9rti1&#13;&#10;5BGv8W35mjPXlucV5Vouoyf2eInlwGHCt7cDr6Gvf/hvqxm1ew0uA70a4RV2jk4POfXODzXnv7Uv&#13;&#10;wl8TfCz4v3c/hBEm0zVRHfCykYL5KzgO3ktyNu4nigDP0FYLq4MiNueacI2cFVYcH6DvX2p+zjok&#13;&#10;N14ivPEmposOlaRo9/cX8kvACeSyLye7OQAOvNfJHw10mz1FzDqci2SwviaSTBy5xygBO7617R8V&#13;&#10;/jZo9r4XufhX8N4XSyukQajdkfvblosHb7LuGcfSgD+pHSSDpNoV6G1ix9Ngrt/C3/H5J/1z/qK4&#13;&#10;PQv+QFY/9ecH/ota7zwt/wAfkn/XP+ooA7miiigAooooAKKKKACiiigAooooAKKKRskcUAfh/wD8&#13;&#10;Fhf+C6n7NP8AwSO0TS/DXirT7zxr8R/EdqbzQPAWjzLBKbXc0YvL65ZXW2t2kUomEeSRgQiEKzL/&#13;&#10;ACO/tGf8FlP2z/2v1tfir+07/wAE7fBPjnwpaRA2+qa/4P8AEFzexWoOdsetGP5I8f8ATIpnnbX9&#13;&#10;G/8AwTm/Yr+Gn7T3/BUL9qH/AIKbftBabaeJ9f8ADfxjvfhF8MbfVkW5ttDsfCdnbW015bwyBkW4&#13;&#10;kZ1RHxuj2yMuDITX9NePc0Afzjf8G/P/AAUA/wCCZP7Xfw11vwX+xf8ADHw98FfHGiwxXXjX4e2V&#13;&#10;ja293JFu8tbuK8hSN7+2WQ7C0gV4WIV0Xchb+jqv5uv+ChH7HHw3/Zd/4KW/s1f8FOP2ftOtPDPi&#13;&#10;HxH8W7D4OfFO30pFtbbxBpfjG2uLSC7uoowEe4t50Xc+N0mYy5JiU1/SLQAUUUUAFFFFABRRRQAU&#13;&#10;UUUAeJ/tLf8AJuXxA/7EnXP/AEgmr8ov+DbD/lCL8Bf+wLrf/p/1Kv1d/aW/5Ny+IH/Yk65/6QTV&#13;&#10;+UX/AAbYf8oRfgL/ANgXW/8A0/6lQB+5NFFFABRRRQAUUUUAFFFFABRRRQAUUUUAFFFFABTJBuQr&#13;&#10;zyCOOtPooA/iz/4K1f8ABGeL9jf9hX4t/tk/DT9pP9qG58Q+FtN/t3TdM1PxvIdMM11fwxGN4oYY&#13;&#10;pPLVZiFVZARgcnGD9P8A7Fn/AAQZ8MeO/gx8J/2ltf8A2lP2qJtU1fw34a8cXulP43Z9Okurm2t7&#13;&#10;+S3MT27MbdnYoVLklOCc81+hP/BxJ/yhZ+P/AP2KVt/6c7OvuX/gnv8A8mF/BT/sk/hL/wBNFtQB&#13;&#10;9f0UUUAFfzlf8FZf+Uwn/BPH/sefiF/6ZrSv6Na/nK/4Ky/8phP+CeP/AGPPxC/9M1pQB/RrRRRQ&#13;&#10;AUUUUAFFFFABRRTHcIpY4AAJJJxgCgD85v8AgsD/AMorv2hv+yPeKv8A02zVlf8ABGP/AJRNfs5/&#13;&#10;9kd8Lf8ApviryD/grX+1D+zPr3/BMz9oDwtonxF8C3mp3Pwn8UWVvp1rr+ny3Utw2nzIsSQpOXaQ&#13;&#10;t8oUDJPGM1R/4I6/tL/s46R/wTA/Z38F6n8QPBFtrEXwo8LafLpNxrthHeLdfYYk8hoGmEgl3/Ls&#13;&#10;K7t3GM0Afs9X8+f/AAdHZ/4clfF3A6XHhYj3/wCKgsK/oLHTmv59f+Do1kH/AARL+LhfoLnwtn/w&#13;&#10;oLCi5cFqfhR4T/4KnftIWPhTS7GD9kn43XCQ6baxLcRQoUlVIlUOv7nowGR7Gt//AIer/tK/9Gif&#13;&#10;HL/vwn/xmtrwh/wXG/4Jh6X4S0rTL74lIk9tplpbzJ/Y2qnbJHCqsMi0wcEEZHFdF/w/U/4Jc/8A&#13;&#10;RTI//BLq3/yJX5RPCSu/9if/AJMf6G4fPsP7OP8AxksVp/05/wAjg/8Ah6x+0p3/AGRPjl/34T/4&#13;&#10;zXqn/BDP42eL/wBoD/gud8XfiL438CeJPhzfy/AjSrRvDPipQt+iQX9sqzEBV+SUcrx0rH/4fqf8&#13;&#10;Euu3xMT/AME2rD/20rqv+CJP7SfwX/as/wCC7Xxe+LnwF1ka54fn+A2kWEV+Lee2zPa31ssq7LhI&#13;&#10;3+Ukc7cHtXvcN0JRxDvhuTR66+Xc/JvGzNKVbJ4whnCxL517q9n2lr7uun3H9rtfhP8A8F/v+Ccf&#13;&#10;xe/4KC/smaJffszTQw/FX4VeLbX4g+A47iRIVvLm0BE1oJZMIkkg2vEXIQyRqrEAkj92KK+5P5IP&#13;&#10;5W/A/wDwXj/4KGXngG3+FesfsL/HO7+NUNothc24sms/CMuoKuw3TanKmYbZm+cjaVA4EuPmr+l7&#13;&#10;4P6p8Stb+FPhrWfjJptjo3i270GwufE+kaZKZ7Sy1WWBGu7eCUlvMjimLIrZOQAcnNei496WgBD0&#13;&#10;/Gv4Bf8AgmP/AMFiv2I/2AP+F/8AwZ/aM1HxRaa7fftK+Otfgj0bQLzVIDZz3McKEzW6lA+6F8qT&#13;&#10;kDB71/f0en41/KL/AMG+9nZ3Xwt/aKe5hhkZf2rviAAXjVjgS2/GSPeubFNcmqPoeGY1HiUqTs7d&#13;&#10;VcUf8HN//BKXH/Ia8ff+Efqf/wARS/8AETf/AMEpf+g14+/8I/U//iK/fgaXpWP+PW2/78p/hS/2&#13;&#10;XpX/AD623/flP8K8lOH8v9fcfpHscZ/z9X/gP/BP4sv+CtH/AAWX/Yc/b3+F3wq+CH7O+o+KLrX4&#13;&#10;fj54K114tY0C90yD7JbXEschE1woQsGlTC5yecdK/wBAteST2Nfyff8ABxhZWNv+yn8Jnt4IY2/4&#13;&#10;aT8BDdHGqn/WXPcAV/WAPvcelevhH+7Vj834njUWKaqu7sttB9FFFdB88FFFFABRRRQAUUUUAFFF&#13;&#10;FABRRRQAUUUUAFFFFABRRRQAV+UP7fX/AAVC139hn4k6N8PNK+APxz+LaavoY1lta+FmhLqun2Z8&#13;&#10;+SD7LcSmVNk/7vftx9xlPev1epMUAfwl/wDBPj/gor8ef2QP2r/2n/j/AONf2RP2p9T0345fEW38&#13;&#10;Y+HrPS/B0n2mwtYVuAYr0SuiCUmYY8pnXg81/X3+xJ+1XqH7ZXwNh+NWp/Dzx78MJZdUu9NPhX4k&#13;&#10;aeNN1lBaMoE7QBnHlS7sxtnnBr66pMd6AFooooAKKKKACiiigAooooAKKKKACiiigAooooAKKKKA&#13;&#10;CiiigAooooAKKKKACiiigAooooA//9P+/iiiigAooooAKKKKACiiigAooooAKKKKACiiigAooooA&#13;&#10;KKKKACiiigAooooAKydd0LRfE+j3Ph7xHaWuoafewSWt7Y30ST29xBKpV45YpAyOjKSGVgQRwRWt&#13;&#10;RQB/Fr+3z/wR1/4JL/sgftbXf7QevfHW4/ZN03xj4ahj8M6X8P8AxBJouoJ4jtrtzd3lvZrFL/xL&#13;&#10;ngaIPFGyRpKDjYGxX0l+z98MP+C1fgfwfb/Fj/gnz+1t8J/2s/h20o+zaZ8TIFS6ljT78Ca1pj3E&#13;&#10;gnxx++mXaSMpivNv+Cx3x9/4Jhfsxf8ABYT4feMv+CifgyPxxpHir4PDwpex+IdDXWNL8PQf2rcS&#13;&#10;2usWsbmRXYuZre8URCaNGhkiL/OldhY/CP8AYC/Y+8QeH/8AgpX/AMEZPiJ4csfD114s8O+Hvij8&#13;&#10;KPCmujUPDfivR/EOpW+lEw6a0ry2GrWj3Kz22xVHyNGY1DNkA/dn9jL9srxl8fbvU/hD+0V8PdX+&#13;&#10;Evxa8NWMGoa/4K1S5h1GzurGd2ij1TRdUtiYNQsHlRoy67ZIXwkqKSpb74r5F8P/ALJPww8Nftn6&#13;&#10;7+2X/bXia88XeIvB8HhGPRNR1Z59F07TbWWGSeTTdOIAge4khtzcOpIZlBwCxz9dUAeX3v8AyFJf&#13;&#10;+u7f+hV/GT8dfEul6Z8VvFV20TSCXxDqURI5LbbuX7o9jX9m95/yFZf+vhv/AEKv4cPiz4giuvi1&#13;&#10;4us38oNF4o12SIE/M3l3suQM98A4/GgDwz4meL9bbTWOj2CzyPHmzEzYxngBz1wO4r85vhH4J8XW&#13;&#10;HxM8VePPGmoC68QarIkSLFGFS1toR8kUCnPyjkk9SeTX6ReMYoNVtrNoXMRnnU7WPzFGUE4A55z+&#13;&#10;debQeEtMkuYNT0+CUTpO0cpf5SVJ/wBYD12460AekeDtNk0uxtr61maSeWPfKz8gMRznvkce1ew6&#13;&#10;NcavJZRTKgMsjPIF3Z3KwwrHHbPNebaXbWSarazWDlkZXjljH3VPcjrxivRNPhh0rxBGkE7+XPF5&#13;&#10;OAN23HTpjG7NAH0L8O/GkHh/R5or5JFu/tKOhK7gUVuenavRP2ydMsdZ8YW/xJ8LkTafrGn2lx5y&#13;&#10;jGydYlWVJPQhl79a8t8Hrcz2DBjG0RCZd8Z4OCv0NemX+vm7sLm2lUNYmzNrcwNgqVToV4+8D0Io&#13;&#10;A+KrnxCdMj/tCdySFwYwex4r8aY/E2lp8afGrQTGW6uNTtVCL/z2dfuE/wB1Qfzr9NPjdpuq20E9&#13;&#10;x4e3R2Fwpjt3dPMl3kYKjoBg9Cfyr4b/AGa/2PZdL8ST+N/Gt7d3F5farJqDBwCo3cLkcDKKMD0y&#13;&#10;aAPtXwTOf7OaSNXXbCCwXOdxHVj9elfc3gO4a5sNKdgsJYB2eQ/eKHnOT1xXhmmeBEs4pFs3Lxvs&#13;&#10;jLMAv8XGeK+h9A8NvALTzpQIluCAo7kgEnFAH0r+0TJbeJ/2Y7rxhezxxTeFrWa980kD/RoxulUn&#13;&#10;/d+YfSv5n/hTNf8Axw8fXPxh8QeYLEyfZ/Dtq3VYFO3zAOzSEbifSv6L/EHga0+IHgnUPCPia6f+&#13;&#10;w9XtJLaWyBAEm+Mgq2MZGOor4L0f4AaR4NcadotoI4rTCRqiYVUXhTx7UAc/o+i26RwxQblcP88S&#13;&#10;cZHTJ9/8ivbrS0Bs7eW4KeYz4UIDkc4Pr9K0LDwzY3UEd/p42SLIFkOOM9+vWt7w3pM1/rcEIX5N&#13;&#10;xwGHTac7h69OaAOh1jUbnwd4ZutahOEgsJFgOP8AlvIu0fkWzX51eEdJXRdGGiQBvMil82Rum85z&#13;&#10;np3JNfoN8XLLVNX+GEkdtGYxFqfloOjS+WATgd1G4Zr5p0fwnf3D2dy8JCysu9jzkdOaAOo8H6PJ&#13;&#10;aW63DtsRGEjgdN30+pr71/ZPn/s/4tadqT/PHwZF7lCCDn8K+SLXSL2PU3sEUtv2qE/ubsDOPSvr&#13;&#10;f4IvceDfE1u+pR7dsi4mbAG3HQH8aAPkv9oDwbFY/EzX9G1SFDHHeSxRKyjDFmJGQRyMGvzS/ah+&#13;&#10;JC/B74Tz+E/DMjWV5r1wmjQS22FaOKTmZlx/FsBAPbNfeX7d/wAZ/EMfxd8S3vhHR5723ivx9nmd&#13;&#10;1gRpWULtUnLNyD2r8fbj4S/Hf9ob4ox+KPiasFhpGjSKdL0y3zJvZgC7yMwG5ieM9AOlAH2p+z8E&#13;&#10;0vwbbaa7+UiQJHGg+Zs4AX6EmvvH4eI32qKNmUCFARuycsTkZ+lfMPw7+GF1oMe0I5G2NssOcqex&#13;&#10;r6j8EaffW2ovb3CfLlGVlByWHbmgD7W8aeH1+JPwFOm24WbUPDsjajanriKTAmAPtw2B71+c2raX&#13;&#10;PZWXkylXWPEiYJ+djkkHiv1Y/Zyjm1bxhb+Gr5D5d9a3kNzE3y/uhAxLN6V+IPx++Nmq+HdMv4fh&#13;&#10;5pN/q98WmtbOOJQkbSbiitk87QepA6UAfBHxE17Wfix+0C1vpMxXSPDqPpnlox2TXlxgz49RGAF+&#13;&#10;ua+8/AOkHRtHttNsUEYgbfKPQg5/Wvlr9mb4H+KvA+n28PjVBNfSF9Sv5wpLNcTOZJCSehJOB9K+&#13;&#10;9dC0B5JpLoRSMAVbGOCpOQPf3oA9G8KXUqWpvol3JKQGYkcNmv0e8E+G4tY/Z3+IC69Cs0TeFVt5&#13;&#10;QwG1hc3EagYI6cV+eOgafqKaUIlhaKISbgqjJJzk1+oHw41WCL4CeKfDt0hiuNU8PFN0i/dNu6um&#13;&#10;fr+dAH888fgjxL8PvGMcPhhZH0uAgzxOcOMnC+Wf4iOgHWvo/wAIeN5LK+itbmG4UlleBpVIYFjy&#13;&#10;CT7+9Vddl1Wzu3uJLJ44o2McM8/ytI3sME85OK+ePjF8RvHGkaPa6L4C0aa/1a9lFrDzsSB2/wCW&#13;&#10;khx91c5GKAPW/EPxxtR8btcsRcrNJa2Frp0lrbN+6i3gyOzkHAY7gCPauh0C4OrXLatGMWysFRh1&#13;&#10;xjj86+Q/g9+zf4t8Htcapr9y15qGpXbTajJncGklwSeeyjge1fdFn4V1PTbSOzt4xHDGEQZ43jAO&#13;&#10;T+NAHrnhKabUdYghuAscC7kibOM4Hy5z619jfHbShrX7GOl+IJbcSPonimXTVmJ5+z3cYl2/QMpN&#13;&#10;fGvhTStWRGkWMyyRMCOflXjj8PSvsX4i+MdSu/2Mda+HtlbM19bg+IID8p82W2Qgpg45YE4oA/nZ&#13;&#10;+PmvxfFr4z2nwb0TbJpOhRx3mtyE7ke4fmKBvXyx8zD1Ir6y8IaHaNbW+nO6kQKCgUcfL2AHfFfF&#13;&#10;nwI+GPjvQtLvPG/iu3uE1TXL6S6ujPjewlbKnnOMAjHtX3f4R0y6066gk2ORHH8xUcE8d6APtv4O&#13;&#10;XTwal5liohe2CzRY45UjGOvNes/tXeALC68WaL8ZF2paeJdPW6ugo+7eQHyrgHHcsA3/AALNfN3g&#13;&#10;KS80vUUu7mOQsUJwvA9BXuX7Q/xB8Q3X7IA8P+E9Ilu/E+kaxLeadE7BY2tbtQsgcnkbGCttA5oA&#13;&#10;/CH9qL4jL8TfjJY/DDRJDJZ6HeJqOpA8iST/AJYoQOydcdzivqfwU8em2iXRZS77A5J+5t7j6/5F&#13;&#10;fJPwh+CviLTNWu9f8Xbp9Tvr1r3V7vaQTM5yFX0VegFfbOn6BHBZMUQgcBS3TI5JHrQB7N4Duje3&#13;&#10;UFxEAA0iu5PoTkY7Zr9ZvgXBLf8AgLx9oF6yNaXHgy6uMcY3wski5+mCa/I74fWk0SrJbq0aBcnH&#13;&#10;JwCM4/GvtfS/ixr/AIc+H2u+HfDUUcD65oF3o09zJlniN3EYvMHqUzu9yKAP55/GPiXV/wBpL4ka&#13;&#10;v4U0h2XQ9M1BobRIM4uZEJVpWPQgEHYOnevsz4e/Diz8H+FrDR9JjVRb/u3KjJbacuRjvx3rJ+Ev&#13;&#10;wWs/hLeQaNp0bSsqmN7l1y7yNyzn3Ne/2Wl3lvJ5UUbN5bH2PJxn6fzoA6fwxodvBKZokZ/Nj4Vu&#13;&#10;oG7rjtmvsLwIL3wr8GPF/iSU+Ukeg3jHOV2kRuASfx/GvCfBmmQ+b/bsrlmdvJU4+XPTH4Y4Newf&#13;&#10;tGeItP8ABX7FWt6ZZ4/tLxHdR6bCM4KwjMkrEjnlQRigD8gfgt4PFloj3duFWN7gSK/cknkEe5r6&#13;&#10;J0sNNFPDArBGOxpNxLgMCSM9BjFeTfDTTL0eG7G0xJCrOBOCCCVJzn8sc175Fo87tLo+kowUEHPO&#13;&#10;McZyT35oA9Q+G2rS2HiG2utOVmigUEuAcBgfug9zX1f+15FHrHgTwd471SaKATaZLbXJLgcW0nBd&#13;&#10;vYH1r5p8N+G7829pDauEdpAHI6ADGT9ePxrrPH/hCH4h+HV8Ia681zbWzOqoz5Vg4yVAzwCRQB8e&#13;&#10;S/GfwmC8ekXonkWZY3NvGzJjqMvjaPwPNd3pGq2F5aNq8QVtxJLNkkHv29etaenfB7R7aCPT9Ks0&#13;&#10;QLOGRSoCsynnP0GcV2sfgHStQu47WdmWIxSCfyyVBUjBwR+dAH9eWh86HZH/AKc4P/Ra13fhb/j8&#13;&#10;k/65/wBRXDaKix6LZxp0W0hUfQRgV3Phb/j8k/65/wBRQB3NFFFABRRRQAUUUUAFFFFABRRRQAUd&#13;&#10;KKRgSMCgD+DzwD4s/wCDjP4b/tI/tIWv/BMvwH4Z1j4Xax+0b441m21TxZHpwMupG8W0vBatd3tt&#13;&#10;IYVa3UHCFfMD4bO4D3L/AIXf/wAHnP8A0TL4Vflon/y2r+zPw54W8N+EbKXTvC9hZ6dBcXt1qU8N&#13;&#10;jCkKSXd7M1xczsqAAyTSu0kjnlnYsSSSa36AP4P/AB942/4ONviB+0R+znp//BTPwH4Y0b4W6d+0&#13;&#10;b4F1a71TwnHp7PFqK3ptrNbprO9uZFhZ7ggZQKZNmWBwD/eBWB4i8L+HfFtnFp3iews9RghvLbUY&#13;&#10;Yb6FJ0jurKZbi2nVXBAkhlRZI3HKuoYEECt+gAooooAKKKKACiiigAooooA8T/aW/wCTcviB/wBi&#13;&#10;Trn/AKQTV+UX/Bth/wAoRfgL/wBgXW//AE/6lX6u/tLf8m5fED/sSdc/9IJq/KL/AINsP+UIvwF/&#13;&#10;7Aut/wDp/wBSoA/cmiiigAooooAKKKKACiiigAooooAKKKKACiiigBGO1S3pzXzBN+25+xpazva3&#13;&#10;fxb+GEUsbtHLHJ4q0pWRlOCrA3GQQeCD0r6cmGYmHsa/xSvDfwx8AeKdb8Van4h0q1u7geM9ai82&#13;&#10;XcDsS5bA+VgMDNfeeHXAOJ4kzH+zcJUjGXK5Xle1lbsm+vY+v4I4NxGe476hhpqMrN3le1l6J9z/&#13;&#10;AElf+C+37WX7LHj/AP4I9/HXwf4F+Jfw+1rVr7wrbx2WmaT4i068u7hxqVoxWKCGdpHbaCcKCcDN&#13;&#10;faX7B/7Zf7IPh/8AYg+Dmh678VvhrZXtn8LfCttd2l34n0uKaCaLSrdXjkja4DI6MCGVgCCCCMiv&#13;&#10;8sT/AIUd8I/+gBZfnJ/8VR/wo74R/wDQAsvzk/8Aiq/d/wDiULPP+gyj98//AJA/YP8AiWjNv+gq&#13;&#10;l98//kD/AF9NO/bS/Y91fUINJ0n4r/DS6urqZLa2trbxRpUks0sjBUjjRbgszsxAVQMknAr6ZHIz&#13;&#10;X+MN4B+G3gTwl+0V8INR8N6XbWc7/FvwpE0sW4sUOpQkj5ifSv8AZ5r8G8Q+AsTw5mDy7F1Izkkn&#13;&#10;eN7aq63SZ+Pca8HV8jxrwOJmpSSTvG9tVfqkFfzlf8FZf+Uwn/BPH/sefiF/6ZrSv6Na/nK/4Ky/&#13;&#10;8phP+CeP/Y8/EL/0zWlfCnyJ/RrRRRQAUUUUAFFFFABUM8EdxE0EoyrqUYeoYYIqaigD8UNS/wCD&#13;&#10;dH/gi3rGpXGr6l8CPD8txdTyXNxIdS1kF5JWLu2Be4GSScDj0rR8K/8ABvP/AMEbfBPifTfGfhb4&#13;&#10;G6BZ6npF/b6pp12mo6uzQ3VrIssMgV70qSjqCAQRxyK/Z6igBAMCsvWND0jxBZvpuu2tte2smPMt&#13;&#10;ruJJom2nIyjgqcEZHFatFAHm4+D3wnH/ADLHhz/wWWv/AMbr+d7/AIKt/Dv4f6b/AMFa/wBgDSrD&#13;&#10;QtGgt7zx742W8ghsYEjnVdIgKiVVQBwDyAwODyK/ppr+cf8A4K0f8pe/+Ce//Y/eOP8A0zwUDufv&#13;&#10;iPg98J/+hX8O/wDgttf/AI3W3oPgTwV4WunvfDOj6Vp0sieW8thaQ27snXazRqpIyM46V1lFAhG6&#13;&#10;V+Rv7bHx7/4LA/Db4xp4d/Yb+AngP4k+CjpFtcP4h8R+MLfQ7tdRdpBPb/ZZXQ7I1CFX6NuPpX64&#13;&#10;k9sGjI9DTswbP5Jfgj/wWR/4LiftD/G34mfs8/Cz9lr4X3vir4RanZaR45sZvHaW0dnc36PJAsc0&#13;&#10;rLHOGWNiWiZgO/Wv6R/2R/GP7TPj74EaP4p/a/8AB2j+AvH9w90NZ8L6DqiaxZWipcSLbmO8jJWQ&#13;&#10;yQBJGAJ2sxXtX4Wf8Ed+P+Cwn/BQ0kE/8XC8Jdv+nO8r+mfOO1IBGOBk1/Hj8A/+CfP/AAcGfsT6&#13;&#10;/wDE7w1+yuv7M974S8b/ABX8R/Ea1k8ZX+tzaih1q43Ij/ZbeKNQIkjyo3YbPzEYr+w/Oe1LUygp&#13;&#10;KzN8PiqlGXPTlZn8hP7SnxJ/4OYv2VvgF4v/AGj/AImab+yZL4f8FaDdeItXi0qTxDNeNa2ab5BB&#13;&#10;G5jVnwPlDOoJ7ip/2cviF/wcy/tQ/AXwf+0X8N9O/ZLi0Dxv4dsfE+jx6pJ4hhu1tNQhWaITxxtI&#13;&#10;qSBWG5VdgDxk1+1//Baz/lEv+0L/ANkr13/0nNan/BGr/lFD+zt/2R/wx/6b4qy+rU/5T0P7exn/&#13;&#10;AD9Z+BP7T/8AwT2/4OGv259M8FfDX9pdf2Y7Lwt4c+JHh/x5dS+Er/XINQZtGmYlFNzBNGwMcj/K&#13;&#10;QMsB8w5r+yEDBz7YpaK1hFRVkeficVUrS56krsKKKKowCiiigAooooAKKKKACiiigAooooAKKKKA&#13;&#10;CiiigAooooAKKKKACiiigAooooAKKKKACiiigAooooAKKKKACiiigAooooAKKKKACiiigAooooAK&#13;&#10;KKKACiiigAooooA//9T+/iiiigAooooAKKKKACiiigAooooAKKKKACiiigAooooAKKKKACiiigAo&#13;&#10;oooAKKKKAP55v+Cmf7U/jT4QftaXFn4A/Zcs/jvo3hf4V2Gs/GHXJrm2k1Gx8J6lql35VrpmlXKu&#13;&#10;l/JG9jcXMiBC2FVcjOa+Vv2gv+CTv/BEH9oTxL8IPiR4E8Ear8OLL40Rx33w++Lnwl1J9Bs4tfkh&#13;&#10;XUdLs5rVGe3t7q7iWWS2fyB++haLcsrID+t3/BQj9k79qDxp4q8Pftd/sAeItI8PfGTwVpt1ov8A&#13;&#10;ZPihGk8N+M/Dt063EuiauqYdNs6CW0uFIaGQuMhZGI/nJ+HHwr/4Ld/tDeGPhV/wTm8X/s82Xwe8&#13;&#10;D+CPjVb/ABK8Q/Eh9YgvLKz0vT/EM2u2tho6xysQsHm+RDsaR2REU+Wpc0Afs3+wl/wTl/bI/Y3/&#13;&#10;AG818VfFb41+Nfjd8M/+FUavoHhe+8dMjan4e1CXVdMna0mlV2Nz9qhhLJLgEeSylVG3P730gHrS&#13;&#10;0AeYXnOrSD/p4b/0Kv8AP++MWsWkvxy8cb4fli8X67I0btghlvJk3bj0UnsK/wBAK8/5C0n/AF8H&#13;&#10;/wBCr/PU+PcqyfHvx3prFDbN4r1xm3kb8rfS5IPpk9KAOmsDpGu6ZpclwdkybgkUZO7PIDEDnbk8&#13;&#10;c123ikR6N4rt9GRYyYhBMFjOTtPyvuHPU9q8rtNQe3tNOm01FVLZmeRiu1nUjO3I5+boK7aXUBqm&#13;&#10;uxyWCgTSxqrtwQFhO7rnB5oA73TtFgGsPo8Z8oH9+UxyiE9z/Ot6KxurW6uIYkV1SDKS9k5ySG9a&#13;&#10;5qTVGs9OudTEYmmnmERkJG8ljtOMcBcV11p4hh0i2jsZwBFc/JIpP8YB4Ydh6etAHfbLXSdLs7Cx&#13;&#10;lfzLq6hVMclo1G6Qt7E9K6bVLSSSOG2WZx9smVEByCFfhmIHQKcfhXnfh25sLmE3E8hN3FCz2qOM&#13;&#10;dTgrg9sV1un6y8GnG+vZEeRDJLD5vDRMSAV9+OgoA811bwhcXT3fh7zvMEEgYJKPvT9SE9vp3pnh&#13;&#10;bwz9it7pIZI1uGVJI1m+4duGkTp97+lWxr1vdPd2aJKzyTCaO4IIZcYAB9CT3rY8HT2tv4iigvon&#13;&#10;ki2NJKq8kyFD909uP5GgDtLO0EtoCkIMjyhpXIwFAHy46evHtXaR2z3GiwC6j82SzutygHG7d1Pv&#13;&#10;iuNiv7iy0xluztiikBjycnyQQcNjq+Tx7V2V1LNqWpwRWDmGJUMszynGNwI49/pQB31rqP265eF9&#13;&#10;yrYxmNiRhV3IckDuSSAK43XY92nwQQnEqW4llGPmYE5JY+54AqbQtS1K3upYyUuQspkIUdRt4I+n&#13;&#10;Getc5a6hLDLcGaIz3FxcsfLHOyMnhR/WgBVsbRWEY+SNIzKdpySewz79DXpHhfS7KLRjqTr5U4XF&#13;&#10;uoHKluDk/SuC0u8025uZILlGVmk2KqgnLe+Oxr0Jofstm1odsKQ7JTI/IBHAH4mgDi9bsNSu9PRL&#13;&#10;oqzQznZGmeuOrDnucGsCx0a2t5h9pIQJHl0B4WQc9fTJ44rrr/XLM6ebd5F89LjfI+MM3mfd49MV&#13;&#10;zsepadf2l3LM26cMhQL0IUnigDuNB8LRx3U14SHZVEm0nkoOlelatqL2elPJCYpI4UA34A5GCRz1&#13;&#10;FecaZf2tpbTX1/vVniUICT0TkgH3rGudbk1DTGt7pjE7yqRbscgL97DHscUAeB+OvDNv401q4vrx&#13;&#10;vNlkka+AOMM46DPTNZfhnwVZxwS6tGAN0jQlWGFR0xnPp1zXocd7pAv5IYn+Qnckg6Ac4C+nrXT+&#13;&#10;H7a21S1SJ41GZvPljwMOUXPzD/aOKALPh7wmIooftpxbyMAjY+YAHq2O5PFeseHPD9m95Ld6rHHG&#13;&#10;Bdf6MnO6QAHnHcHjFNSaw0y2juFVRvQ7IQM7B7n2rnpvFYgv5oppY/MaIeVLIPl6dRjoRQB9H+Ev&#13;&#10;FS6O/wDwkdoqxTYkt2YH5ipXYQP+A18FfE/wbpMWpXmv6HCkSy3GV4zgk42jOSPwrv7X4gSrcSaH&#13;&#10;p7pK8MLy+a7EDHVm/M/WrST2s0tpDqewJNFvCycncBy31oA8v0TwaZdFjkjDNLM++RSPm2r1xx07&#13;&#10;V0sejW1pPbwhWBO0MARgEnPPFe4WTWukoWeMW8Yi2ZPzM2Rwfp9K8gv76K2kuZNR+V0zJK38EfdS&#13;&#10;PX6CgDrrC60uO48q4BSKAOvmLgIWGOO/516hb+PiNNht7yVUiLeWqDADKOu71HIr431HxvHpGlyR&#13;&#10;37qYwCyseQytznHfrnFcbF8QSuiyXr3BaREUxq2CSJCTjHbGMUAexeJy2peIrmWaFS/njy1K9EOV&#13;&#10;BUdOP61x9n8OGmvZZk2+fG5nR+x29fwxxV/SddvdR07/AISPUI8TtCIoIg2CEI+c+pJ/SvcfBENn&#13;&#10;dy2enx7VaVdwDAswTByGPfnvQBxeleA4hHDcIhWKb55ODlWXP3uvUdKffWqajqZt1DDygP3Z+UEK&#13;&#10;Of8AGvpTXYrTT8WlrCB9ntEEiHoN/II+gNfJOv8AicabNqF9bukglTZG3QAng9aAPTNDlijtXkiy&#13;&#10;CoD7HI3EAHj/AArptU12907QTaTsLiWS1MZixjYkgPUewNfPNj4qjgjkZpgU+yOrFu5xnIJ6HsKi&#13;&#10;tvGl/fQQXCyjcpc7WI+fywFCn26daAMrWtAS4l+yFNx8pdhRR055I6ADgV0lh4fa2h8iVI2Z9kTj&#13;&#10;HRivBz6V1UJt7Oa1uJTGzzRCUMvPTHDE8YGenOcV3+j6FBLcS3b/ADqVySvIOeMj0NAFXQEtbOSC&#13;&#10;1kETeUq7XPJZs4X/AOtWvr2rXEVpLYyNGBMpLORkhRxnHtXM3enQS3E+nxNJiNVlEiceWU6j6HIr&#13;&#10;xbxL4r8qyudTvJGKW7iDzSeGIPzY/kfagAs/DlijPbWGZlnlmJlXGzcm1tpPfHPc1Y0vw8Ly3UhQ&#13;&#10;NoKiMj7ucgt6YrMbxRbyaTFZafiNADIj5xuZl3HA6jOec1JpPiHGnvYyOgVVjaRgfnBHUn2NAHa6&#13;&#10;TFBZtYxWoI3OTMi8sI0yW49yAK99srGGZo5pIVSFVO/acg+Yu5A34jJz615F4aGm/wBqRXlkfM3p&#13;&#10;5DMx4G4Dcy/Svoix+xy2Us0oEUQjkWJCclnwAOnB4AxQB4Lqvh63tNYSYx7CxSZicfKXyhGPwzVC&#13;&#10;PTLO0mlhhB3b9sch5357flmvRfF1o0lvFcvlX8hy2/uy8qD74rwy812fS7+K2vWUh0MgVDkqwA+U&#13;&#10;89eeKAPoHwva2FraRQwqHjtyxdRjAkXrn8TWH8UpdN8TeFZNKeJGjJU4k5EbEFcKOg6nJxzmvEU8&#13;&#10;VXmnRXLi4zJIY0jjDffG7J4B7dz+FaeoeJbZgkVi7SJLcIGc5+UocZb35zigDCs/DFpDcxWcyFFg&#13;&#10;VYnj6bm7beOmK9D0vTXEnlbAjGdCz54Kkc/kKbcr9p1QyRLlYwHlGTkDb1B6D2Fdrodgb+5HlMcF&#13;&#10;dyMepOCB9KAN3QLaSzl8+zHnNCC0i+5B6ewp5nSLVVNuwk862M9xt6IwG0jPb2rb0+3u7JWiTZJN&#13;&#10;5WyQZwpZugPuNprzu11N86hc70SO1njVEPBllX5mwOe3UUAacysss6WwYxxJ5jrgZJkGR+Rxmrel&#13;&#10;tYxaA+oGBmDwmFRt3ASSNt3ceoBrktP1C5SCS8jmSWa7nM7o3IRmGMA+oxmu2guryy+x2kCGKGOY&#13;&#10;B0C7vMR127iPXJoA/qD0hdukWi+lrCP/ABwV2/hb/j8k/wCuf9RXF6YANMtgOn2aL/0AV2nhb/j8&#13;&#10;k/65/wBRQB3NFFFABRRRQAUUUUAFFFFABRRRQAUUUUAZmtavp+gaNd67q0qwWllbS3d1O/CxxQqX&#13;&#10;dz7KoJr+ST9gz/grn/wVH/bb/wCCiXwu8ZeJPBNn4A/ZU+KWreLtH8BLd2du2ra8mh6Pe31tdSzy&#13;&#10;u10u9rdZC8UccBKtGpcDcf62tb0jTvEWi3mgavEJ7S+tpbO6hbpJDMhR1PsVJFfxt/FDwp/wV5/4&#13;&#10;JveMPgj8MvAvwDn/AGgfh9+z1q/iFvht4v8ABWpLb6jqPh/VtFu9H0/TtZ08RSzQXenx3Sq88SNH&#13;&#10;OsQxhmLEA/VT9pj/AIKBfHr/AIJw/t9/DD4S/tKarpXjT4PftB+J7nwx4P1qGxj03XvBmumaFILK&#13;&#10;68g+TqGnSNdQokxRJ4xuMhk2/P8AvJX8Pnwk/Yw/4K6f8Fk/+Ck3w2/bP/4Kc+Covgx8JPg5rMOv&#13;&#10;eEvAdxIFuri6t7iO6hgjt2kad5bi4hh+1XU6xAxxhIkGQB/cHQAUUUUAFfK37bX7Xvwr/YN/Zd8X&#13;&#10;/tYfGg3R8PeENOW8ubawVXu7ueeVLe1tbdXZVMs88scalmCgtliADX1TX4L/APByt8E/iP8AHH/g&#13;&#10;kZ8QNL+Fmn3msan4e1PQPGMujafG0097Y6PqUM12iRoCz+XDumKgE4j4BNAHd/sQ/wDBXnxD+0f+&#13;&#10;0zF+x/8AtM/Brxb8D/Hmt+B1+JXgjT/EN/aapba94eZ9jSRz2mPJuYuslu43qFfO0rg/UP8AwUg/&#13;&#10;4KGeCf8Agnd8H9E8c6t4e1jxr4n8ZeLdP8B+APAvh9o01DXde1InybdJJTsijVVZpJGBA4ABLAV+&#13;&#10;EnwM/ap+EH/BT3/guX8C/wBoP9j+4v8AXvBXwZ+Amvy+PvEa6fdWdpY6lr8UltBo8rXEcebmIuHZ&#13;&#10;ACOH2ltrYxP+Ct37VnwW/as8Ffspf8FRf2er7U/FPwj+Cn7S0P8AwsXVrLS7xZdMtUkt1ub2S1ki&#13;&#10;WYw2zwhWcIeZFAzmgD9Wf2Yv+Cz/AMNfiV4U+Ntt+1X4P1r4K+OP2edOXXPif4M1y6t9UkttJltT&#13;&#10;dwXtjdWZMV3HKi7VVed7IBkOprg/2OP+C0vj39pv42eAPBXxB/Z1+J3w98F/GHS77WPhR8QtReDU&#13;&#10;7HU7SyjEwfUobIO2mC4iZWhadtrb0wSrh6/A74meAPFX/BWf4l/8FF/2o/2KbfU9c8DeKPg/4V8C&#13;&#10;+CNes7Wa2j8U6v4eFjqV5b2CTrFJMWSweA/KCfOQfxjPCf8ABMX463On/tT/ALHPgv8AYO+MHxo8&#13;&#10;f+LNV0eTRv2pvhv4yn1KfQfDWmafZQxSA2dzClppwsnEkVmsBO4RQ5YM5DgH90n7SrA/s5fED/sS&#13;&#10;dc/9IJq/KP8A4NsP+UIvwF/7Aut/+n/Uq5b/AIKQfsZ/8FSfiTrPxH+K3wI/avPw++HUnha5mg+G&#13;&#10;48D6ZqvlQWumbLyL+0Z5BMftTpI+7GY9+F+6K6n/AINsP+UIvwF/7Amtf+n/AFKgD9yaKKKACiii&#13;&#10;gAooooAKKKKACiiigAooooAKKKKAI5uImPtX+JZp/j/xT4a8S+KtM0jw7c6nD/wmWsyC5inSMZa5&#13;&#10;bK4bniv9tVxuUiv5ztZ/4NWv+COPiDWbzX9T8E+JmudQu5r65ZfE2oqDLO5kcgCTABYnA7V9nwJx&#13;&#10;lXyLHfXsO2pWa91xT1/xRmvw+Z9RwjxPWyjF/W6LadmtOW+v+KMl+B/m7/8AC3vHv/Qm33/gVDR/&#13;&#10;wt7x7/0Jt9/4FRV/ad/wWF/4N1v+CXH7IH/BNP4t/tJ/BDwnr9h4r8J+Hob/AES8uvEF/dRRTvfW&#13;&#10;8BZoZZCjjZIwwwx3r6i/ZD/4Nhv+CRXxc/ZS+GfxV8a+DfEk+s+JfAHh/X9Wnj8S6jEkl5qGnw3E&#13;&#10;7qiSBVDSOxCjgDgV+0/8TMZt/wA/an/gVL/5nP1P/iPGZf8APyf30v8A5Sfwa/C7x14o8TftI/CG&#13;&#10;w1jQJ9LjX4teFJBcTTJICw1KEbcLyM5/Sv8AaVr+eDwP/wAGun/BIH4deNdG+IPhbwX4kh1PQNWt&#13;&#10;Nb02V/EuoSLHd2MyzwsyNIVYB0BIPBHB4r+h5c7Rnr3r8V454wrZ5jXjsQ25NJauLeiS+zGC/wDJ&#13;&#10;T8s4t4nq5ti3i6zbk0lra+iS+zGK/A+Sf20/21Pgp+wP8Epv2g/j++tJ4dg1S00iQ6Dps2q3QnvW&#13;&#10;KxYt4AXK5U7m6D8a/j6/b3/4Ll/sMftBf8FDv2Q/2jPhwPiFN4Y+Dvijxdqnje4ufCWowTQW+sab&#13;&#10;BbWpghZN05aWNgwX7o5PWv7tbi1trtPKuo0lXOdsihhkexql/Ymi/wDPna/9+k/wr40+XPzC/YP/&#13;&#10;AOCxX7Gn/BRz4iaz8MP2bJvGD6poWi/29fjxF4evNHg+y+fHb/JLcqFd98i/KDnGT2NfqjVK307T&#13;&#10;7Ri9pBDExGCY0VSR6cAVdoAKKKKACiiigAooooAKKKKACiiigDw79oj9pX4E/smfC+6+NP7R/ifT&#13;&#10;fCHhWxuLe0u9b1ZmW2jmu5BFChKKxy7kKOOtfySf8FI/+Ctf/BNz4t/8FNP2KPi78N/jB4R1fw18&#13;&#10;PvGfi6/8aaxayym30i3vtMhht5LgtGpCySKVXAPIr+xT4ifDH4b/ABe8Ly+B/ix4f0TxPotxJHLP&#13;&#10;pHiGxg1GykeJg8bPb3KPGxRgGUlcg8jmvnf/AId6/sDHr8EPhF/4R+jf/ItAHHfsw/8ABT79gL9t&#13;&#10;Dx5dfDH9ln4p+GPG2v2Olya1d6Voskrzx2MUkcLzkPGg2LJLGp56sK+8Gzt4rwj4Yfssfsx/BLXp&#13;&#10;fFXwZ+HXgXwjqc9s1lPqPhnQbDS7qS3dldonmtYY3aMsisVJwSoOMgV7s3C0Afxvf8FW/hlH+09/&#13;&#10;wXk8I/sz/EX4u/EH4ZeC5P2dW8TSSeDfFMnh1JNSttXuo4yxd/IZnRiDlN7BRg4FX/8Ahy9+yH/0&#13;&#10;eF8e/wDw6kFH/BRj9kT9nX9tj/g488HfBj9p7w3F4p8Mr+y/PrC6ZPdXVov2y11q5WKXzLSWGTKi&#13;&#10;RuN2DnkV9af8Q63/AARo/wCiLad/4PNd/wDk+uHFVVGVuax9tkGXOrh+ZUYy1erbX6M+G9A/4IN/&#13;&#10;sB+FNf1bxX4W/al+MWmapr0sc+ualp/xHsbe61GWIERvdzRorzsgJCmRiQCcYrpr/wD4IzfsjW+n&#13;&#10;z3cP7X/x7Z4oJJEU/FODllUkDHfJFfX3/EOt/wAEaP8Aoi2nf+DzXf8A5Pqhqv8Awbuf8EbbbSrq&#13;&#10;4h+C2nh0tppEYa3rvBVCQf8Aj/8AUVgq62U2exUydpO+Gh/4E/8A5E9h/wCDYTxv43+IX/BI3wn4&#13;&#10;j+Ieu6x4k1P/AIS3xZatq2vXs2oXksVvq08cQeed3dgqAADdgDgYFf0HE4r+cj/g1Sgitf8Agjl4&#13;&#10;RtYBtji8Z+MYo1HZU1m4AH4AV/Rs2ccV6p+ZM/MD/gtXz/wSX/aF/wCyV67/AOk7Vp/8EaiP+HUH&#13;&#10;7O3/AGR/wx/6b4q/NP43/wDBBj9rX4/aT4o8GeP/ANuP44XfhXxWb231HwtcWdtNp7WF67E2bI1y&#13;&#10;A0So2zGBkDoKh+D/APwQV/a8+B+geG/A3gD9uj452PhjwtFZ2Wl+G7WztorKKwsiojtEQXJCxbF2&#13;&#10;AY4HagR/S8GB6UtMjUquDT6ACiiigAooooAKKKKACiiigAooooAKKKKACiiigAooooAKKKKACiii&#13;&#10;gAooooAKKKKACiiigAooooAKKKKACiiigAooooAKKKKACiiigAooooAKKKKACiiigAooooAKKKKA&#13;&#10;P//V/v4ooooAKKKKACiiigAooooAKKKKACiiigAooooAKKKKACiiigAooooAKKKKACiiigApAOc0&#13;&#10;tFABRRRQB5jd/wDIXk/6+D/6FX+e/wDF/wAOyXv7QPjG5t8yRSeM9eed1J8xD9vlVEXsAWzn86/0&#13;&#10;ILvjVpD/ANPB/wDQq/hZ8VeGJrb45+OLKVMyS+KNbvE5yAG1GU7fYkc0AeS2vhprK3e1ZZUWE5OO&#13;&#10;VTAB4Pde1cpGbhL5LizkUmOdpYSThVA6oR3DZxX0T4qGl6NpTWIaR5NoVmYg/ebrgfUivn27V4NE&#13;&#10;upFjjDiFPJc53FXLEDrwBx2zQBuWesajLYz3NsNytchUR2G1A3De/uK2re6udPEMiEXUgdpopCcq&#13;&#10;DkLjnuMGsjwZoUWoeH1gubsowkDFhgAuuAEXucetdXoWjw3t87xxSmO2fyPJ6lmYYy31yW60Ad5e&#13;&#10;W2qvZtrTbJJLRzOPJG1WUjAX3rntR8QTz2sEUsb+cZgPOibkKWyeO+2u0sNCMtjFplxcGGEIUBYn&#13;&#10;5mB4HWuF1C1NhrhSyLNDCjxsWUhsA5YgemSOTQBzWieJJtQ8R30UTyxW8xCqkh4bY3OD145xivYP&#13;&#10;D9tf3OuLd6ddKlucxI+eXKqSSAe+eK8utFks9fivkEbRuWOV6jzPlC9eCK+kvCngyx0yUWDrIZpE&#13;&#10;NwshcbQ7jkL+HcUAb/hfQx4ktpn1CRXggEileciVVypGfX+lRazqDDR7OWdwsnmeSxBwGB+X68V7&#13;&#10;lomjabouh2iyoAxjxcMeMuc/N6nivnX4lCw03UUkdnihKybivZmPBVT0B9QKAOfi8Xaro99Iujyx&#13;&#10;yQJMcFehZhjKewPX1xVrQvEN3ZxiyicTNL5xlnbqpUgsFz9a+V/EvitoNQD6TiNbV2KyL8y8/KDj&#13;&#10;vmvRfCWoibSjq9wTuVzEqDGcqMEn29T3oA+rPDWvrBbQslukgWRVE5GW+X6ZJznvXqXj/VtHFg6x&#13;&#10;yvCMo0aBcllC/dxzyHPeuE+DtnpmsKk1xI8NvExluFUZyX4BB/lW18T9csNMmjvVCqlrH5cYIJLL&#13;&#10;kBifegD5y8R63pjagjWc7SStAGlBbrIP4cf0rSsvEWnXMUVvaoyTK580seAAOFPc9zXzt4m13T5N&#13;&#10;auNUfFsZJpPKt4geG5x83qeDxXTeBfFOhzq0Rif5n8q4abJMh2/Pg9gp6etAH1TY6nfS6Q+lYR3V&#13;&#10;nLPkMQi4wBj6dKy/EGomPSrpLqJ/Ndo5BGjdGB6E+/tWbpIg1C0gXQSY4hNsYDguw9QOcECneIXl&#13;&#10;gu7iExPIFUkMzDG5Twc/SgDzSPVxPdYWHYiRBPIUDJbJOT6Cvdfh6G1q9jkeTa0p2Og6FlXjn0xn&#13;&#10;mvlyHU7/AFvUkTSUVIF/cSXGPvFMknnt15r6f8CQSaX4el1O0bzZlQTRAkfMoODx260Adx4w1C10&#13;&#10;eC7s7xhtih+VxnAbPbHX3r4v8c+O00xobu9kkZ4nBiQEjIYcNx68cGvpD4kavNquhF7KNZJ1haRz&#13;&#10;u5G4/Kv4CvgT4kWWqarNHZMGEokEhEfHyfwgnrnFAHY6d4ytLnWbe4W7KvqEJ85kJKhe6j0J7ive&#13;&#10;rLxaslwyW0rzXCSBYT2C7QOp9hmvjVdD1IWYmsrdA8GXhYdmUjJHb1/GvpPwNamXQ4r7ynUHL78f&#13;&#10;OZG9PbnmgD7K0G+Gsacn2lXlumTlc5OOOfboa5vxjEkNpLNcRruZiEgIxkdOvXFXfh/Yz26yalcF&#13;&#10;sxqCwD9SRx+Q479aveNLeBbKSXAllljSXBblCTjHHt2oA+EviffSrIbUMFtzsMM2QPLEPBGO5PHX&#13;&#10;pXjZ8TyTa7FEZ8QLEyzSOv35ACRtH6V7v4+8LxyExXLNvllDR4zgAkZ5PQmvI9V8Jt9sgsLq1LES&#13;&#10;4Xj1BBye+evNAHrPw918fa4A9zLKTEHiD9FGcEfU9q+/vhnLZWl/Fr7K5C2wy7D7xHYCvhDwn8OL&#13;&#10;uCK0cLm6hlPyHIVYQMheOvSvtjSrq1g0yFrmVFd1wqpnCEY4x/SgDq/iP4rsLDT74iT97fRbxuOT&#13;&#10;GMYGT7cYr86dc8UPHdLZ3b/vJSoWOEHIRemSemfWvoP4meJbeO5NgFM+xZIQF+Y7sZJ9flFfJt60&#13;&#10;114iWBDFli0bvwTgDI/HJxQBbv8AxLeLos2nKyKtxeJDbPuySfc9MD0rTXWL+bTItAt3/fRjfPIh&#13;&#10;we2SvqWwcmlt/hmtp/ot28rlA2oE7corEj5VNbEfhWe3jjlsfkmeLy4wTzsUljIfT6GgD2e21trm&#13;&#10;3s7G53kKEY7BjGME/h2r6X8CPJc6Q+pXbeVtYjB+6QB8uPc+lfGfhHdd6mHupf3KRgRnozSAZDDH&#13;&#10;bivqzw6kEekWd205IVtqwkcMwOMt68+tADb+9ms767RYzBHMp2buWlbHT6Hmvh/xbqWov9o0XUVK&#13;&#10;xLcmVlbnDOchvwAwRX0r8R9dj1a8hsIrjyzCxHmAH+I44x6V856xpg1rxE4uy+za1unflRhc/UUA&#13;&#10;c5dXup6k8GmRyJAzMJVct/AnHX/a649K6jRdYtVdLxSVhnISfAOW8s/yI7VzemeA54b6eXUCR5ML&#13;&#10;oCD8uFHykZ711UWg/wBnWcazZS2tU33W44OcAjp3OfyoA+ivCysv2e5nkAijuCsKLwApI3L79ea+&#13;&#10;sfD1lc6xYxeftUWsbOhB4OACCT2BFfDHhm+RtNHnA7rUptjUYB809gcnODX2b4KvJY9Kl0qFmDyR&#13;&#10;hQwPIVVx36UAc/4qjbWtLNzPKRtZpoiOMKc549uM18ZeL5U/tlry1aTMJ8uSNhy2RgPzX1d4xuod&#13;&#10;LQ6S8oM6EyDachVC9CTwOcfnXxJ4w1Xy2k1S2keWa8b7MYgPmEwIbLN6YGMelAHnDa++m2j6zazl&#13;&#10;prcIkJIyMyOcgn2Ir2HQ9aubSW3hndNzRi7cAZLs6g7cn3PSvn6z0yT7bHDqMLtbh5HlSL7rseQf&#13;&#10;fB4Pfiuo0yZ71o5/Kk86KYM3zHcAvCkfQYGKAPtDw1c393p819cPGGif7PGd3HIySQOuzPSvoXwi&#13;&#10;FPhoyAAzy/ukc/KcDgMBXyD4DjvbiERxo4a5BdYpGKhcnlgP7zH+VfSdkL6ys0VZRuWzkKQKScbe&#13;&#10;rE+uSaAK+v8AiGK1tXhSYv5L+a0wbAMoIU57nAOa8B1vWJI/ENzaaY8k9tBLuklY4EpdSGPPTB6e&#13;&#10;1dPq7SxaLc2lo4jRsrCCRuMm4tKzdc5zXj9/p1/BdpaWcm9f3chjHIjV+cMfU9s9KAO08Ma1fX2k&#13;&#10;skI2vC6b5wSMKzbQRnucflXsY8X6qSbpAjKYxGuOSXHv7Y5r540+zu11W5t7KaRrWVkaSXGATyMj&#13;&#10;HGByRitiCXUotLMdvvlRJAAR02D7pz7jJJoA/sw0gk6RaE97WH/0AV2/hb/j8k/65/1FcLon/IEs&#13;&#10;v+vOD/0Wtd14W/4/JP8Arn/UUAdzRRRQAUUUUAFFFFABRRRQAUUUUAFNfJUheD2PpTqRhkYoA/jI&#13;&#10;8LeOP+Dtb4u+PPiDpvwq1v4RW+i+DfiDrPgm2u/EumWenS3y6bIrRXUERglZoJoJYpI3JwwbjOCa&#13;&#10;9BHg/wD4PGyP+Ro/Z+/792n/AMh1/XTfyta2E1ynJiheQBumVUnmv44vhV/wUz/4Ogfjx4A0z4v/&#13;&#10;AAg/Zk+Gl/4W1+D+0fD+o3V6tm95YSMfIuBDcaxHKqyphlLIu5SGAwRQBW1zwL/wc23Hxk+Dc/7c&#13;&#10;Wq+ANW+FVt8bfBFz4ttPhzHa/bvJj1eAwyXAit45jaRzbGl2NgYBcbAxH9mlfxGxft2f8HDviL/g&#13;&#10;pL+zl8Kf2oPhF4W8CWEnii71yTSPD+qwWsXiTRfJ/s/WYDcTanPb3MthaXJvVtFzPmNJVUha/tyo&#13;&#10;AKKKKACkIyc80tFAGDovhbw14bhmtvDun2NhHcStcXEdlBHAskr/AHncRqoZj3JyT61DpXg3wjoW&#13;&#10;jyeHtD0vTrLT5jIZrG0toobdzL/rC0SKEO/+LI5710lFAGTo+g6L4d02LR/D9pbWFnAMQWllEkEM&#13;&#10;YJzhY4wqjn0FQab4W8NaNqF1q+j6dY2l3fuJL66treOKW4YdDK6KGcj1Ymt2igDxP9pb/k3L4gf9&#13;&#10;iTrn/pBNX5Rf8G2H/KEX4C/9gXW//T/qVfq7+0t/ybl8QP8AsSdc/wDSCavyi/4NsP8AlCL8Bf8A&#13;&#10;sC63/wCn/UqAP3JooooAKKKKACiiigAooooAKKKKACiiigAooooAKKKZJu8s7cZwcZ6ZoA/F7/g4&#13;&#10;j5/4Is/H/H/QpW3/AKc7OvuT/gnwR/wwX8FP+yT+Ev8A00W1fgH+21+yV/wckftufALxz+yv4+1P&#13;&#10;9lC18GeM4W024n07/hIoNUSyS6S4hKStHNEsv7pNxMbDrgd69g/Z1+Ev/By78FfCvgX4P3eofslS&#13;&#10;+EPCdho3hyVok8RPqT6PpqRWzFXKrGbg28ZwSoUvzgCgD+lyiiigAooooAKKKKACiiigAooooAKK&#13;&#10;KKACiiigAooooAKKKKACkIyMUtFAH8on/BTHwR/wUB+DP/BaLwv+3T+yr8Bdf+Mvh+0+BDeAbuPS&#13;&#10;9QttNiivbrVLm4bMsxZt0aBCVCYIcc1P/wAPIv8Ags7/ANGCeMf/AArtP/8Ajdf1aUVjUw8Ju8ke&#13;&#10;phM6xNCHJSnZfI/jR+F//BcL/gpD8Z/ib42+Dfww/Yp8R6x4n+HF9bab440e28V2gm0i5vUeSCOY&#13;&#10;vbqhLrGxGxmHHavb7z/go1/wWcu7KezP7AvjJfOgkh3f8JbYHHmKVz/q+2a9Y/4I6/8AKYT/AIKG&#13;&#10;/wDZQ/Cf/pHeV/TPUrCU1sjqlxLjWmnU/Bf5H4b/APBuz+zh8d/2VP8Agl/4Z+D/AO0j4ZvvCHiu&#13;&#10;38T+JtSvNC1Fo2ngiv8AU5riElondSGRwRg9K/ciiiug8Ju+oUUUUCCiiigAooooAKKKKACiiigA&#13;&#10;ooooAKKKKACiiigAooooAKKKKACiiigAooooAKKKKACiiigAooooAKKKKACiiigAooooAKKKKACi&#13;&#10;iigAooooAKKKKACiiigAooooAKKKKACiiigD/9b+/iiiigAooooAKKKKACiiigAooooAKKKKACii&#13;&#10;igAooooAKKKKACiiigAooooAKKKKACiiigAooooA8wvP+QrL/wBfDf8AoVfxZ/EpbWw+L/iT7NsY&#13;&#10;zeJdXdyTywN7KSrd+o4r+0nUSRqM5HUTN/M14Dcfszfs7Xd7NqV14H8KyXNxK88876bAXkkkYu7M&#13;&#10;23JLMSSe5JNAH8XHxCL3V9cQSKYg9o0Sk/KU2sGaQDjO0cKPWvmq61Jo7G7ezO9VZHnUvnEfYYOc&#13;&#10;Mc5r+9C7/ZV/Zm1CTzr/AMAeEZmwV3SaXbscHqMlawY/2K/2QIfM8n4YeBV87Hm40a1G/HTd8nNA&#13;&#10;H8VfhW2sroRWlyX8uKNWCrxuzyu4nvjrivfvCSQ2eo3TlQyP5ZQ46sQw+b04HBr+uuD9kn9lu1XZ&#13;&#10;bfDvwbGBjATSrYdP+AVpRfsxfs5QEmLwL4UXdjO3TYBnHT+H3oA/k81u20Z7WGKXMjxjLbAQvmH7&#13;&#10;oOO+etcZ4qtB9mDW+IZJVZZGYZY7uufbIr+v9/2bf2e5F2P4I8Lkbg+Dp0GNw6H7vaq8v7Mn7Os+&#13;&#10;PP8AAvhR9vI3abAeT1/hoA/jP0DTNP03UHjAEmzLSK/8C88qee/5V7v4QjeX7HqF3N+7lBwN3U9A&#13;&#10;epwMCv6sV/ZX/ZnUll8AeEQT6aZb8/X5Kmj/AGYP2cYUWOHwJ4UVUOUUabAAv0+WgD+a641zUV0i&#13;&#10;3ktCkhLybEJ+ZkUY3knt6V8sfEjU9Q1bTAsw+aOYozg8ksTjLHnHtX9g6fs6/ASMAJ4M8NDauxca&#13;&#10;fDwPQfL0rNm/Zc/ZtuRi48B+E3AYOA2mQH5vXletAH8LOoeH5PNhhUHyvlzuPIZjyT/OvbvCWhW1&#13;&#10;tdWWnRPuglhLtKW+UyZ5Jz1r+y5v2T/2YXBV/h74PIJyQdLtzk/98VLF+yr+zNBs8nwB4QXy/uY0&#13;&#10;u3G36fJQB/MH4J1ey8HeFJ7S5+a5SRZRJgBUQkDB6Zxwa8x+IHiqa+VJJVL7H8sNk4cOdzsOfmHv&#13;&#10;+Ff1rzfsz/s73Mfk3Hgfws6f3W02Aj/0Gq0v7Lf7NlwFE/gLwk4Xhd2mW5xjp/BQB/EOmgXWpeIc&#13;&#10;WjZhlMkOZOqyjOCme/8ASvT9B8K3uraXPaRSxRnTi0ahMKXdSNzZ7nJxX9kafsp/syxOXj+H/hBS&#13;&#10;TkkaXbgk/wDfFW4P2Yf2cbV/MtvAvhSNvVNMtwef+A0AfyWeGPGcGhxb7pGDoAkYUYBKjuTjOMda&#13;&#10;zNevbu6tJLkTOHuMsoXBXnqM9vwr+ua4/Zi/Zyuwq3PgTwpIFztD6ZbkDPX+HvTf+GYP2ceP+KE8&#13;&#10;KcdB/ZsGP/QKAP4zNIskS6T7PFJHHHJuvsEdWzg+wr2rSdUiF2+jr+6txEhXnBfDZI45/Cv6wh+y&#13;&#10;v+zQN5HgHwiDL/rP+JZb/Njpn5Bmp4/2Xv2b4X3xeBPCin1GmW4P/oFAH8q+pX2myXUU1wwSNm82&#13;&#10;NAvRF4LY7nNeMXfhSHVPEP8AabODdTO7QxtxGOcAenuK/sUk/Zl/Z1mdZJvA3hVii7VLadASF9B8&#13;&#10;tK37M/7Oz43+B/Cx24xnTYOMeny0Afx42Hw4jtWjWaYmZ0YSA/dVzk/l+Nev6HoETaNBbCQptl2C&#13;&#10;NOTsP0HJ9a/qwP7NX7PLEk+CPC/zDDf8S6Dkf981Zg/Z0+AVpt+y+DPDMe37uzT4Rj/x2gD+a/Ro&#13;&#10;PD/hhZLO6clY1ZiCfvYPue+a4vUtXtL2xlvJsGSV/wB2rH7qA8HjGTzxX9Qs/wCzt8BLok3Pgzw1&#13;&#10;JuGG3afCc/8AjtQn9m79n1mDt4J8MErwv/Eug4H/AHzQB/JTf6Zp2oalDA8gZvMy57Aqfu9677S/&#13;&#10;h1azo+vXce8SsYo0K8b177vbFf1JR/szfs7wtuh8D+FVOS2RpsGcnqfu1rR/AT4IxW62sfhHw8Ik&#13;&#10;YusYsYdoY9SBt4oA/mM0fwpFb6XHfxiNpLeQvKOjhG6Lg9eteZ+IvGNloeq3cBVCjpiEYPyux7Ad&#13;&#10;x1r+r9PgL8EYwQnhLw8uTk4sYevr92sK5/Zc/ZtvZDNeeA/Ccrk5LSaZAxz65K0Afxv+MfE9o1pL&#13;&#10;bWiRfayDtIOWGV555+Y89awPCHheyvTFcXaMiKEnlYHkMxyFzn1r+y0/sh/sqmY3J+HPgwyFt+86&#13;&#10;Tb5LepOyr8X7LH7NEAxB4B8JIOD8umW46dD9ygD+aSz8K2WrWxBgVJSojwG+UcEt165biofEHgDS&#13;&#10;dHtIlKqs1xbeU4Axs2g/41/T/D8AfgdbY8jwh4dTHTbYRD+lSXPwH+Cd4/mXfhLw9K2MAvYwscen&#13;&#10;K0AfyM2un21hf2/mIBEkjJO/QfKOvstN1/xr5GpG0jlMFqkDzxMAfmkUDGAOfmzX9a0v7Nv7PU67&#13;&#10;JvBHhdhzwdOg7/8AAaoT/stfs1XLK9x4C8JSMo2qX0u3JA6YHy0Afx83+rrqcNrqaOSZ5DujUDOc&#13;&#10;YwB1x3rV8OaNb6vqJu7h/LW2nKog/iwo5c9Scn8K/rpi/ZP/AGYYGDwfD7wehX7pXS7cYz/wCtGL&#13;&#10;9mT9nS3G238DeFUG7edumwD5j1P3aAP5cLHwJZ31oBCEdpYHADHgOCGYnpwAMVS1XwEktu9rHhS8&#13;&#10;+9N54kKcDcf7uOlf1YQ/AH4G2wxbeD/DicY+WwhHB6/w0rfAH4Gtgt4Q8OEjgZsIf/iaAP5Sj4Q8&#13;&#10;gCGPC28jhnlB6uMAjP4da9gfxLY2Hh6CGOcieLKSRoBuI2gAk9+lf0nv+z18B5F2SeDvDZGc4Onw&#13;&#10;4z/3zTT+zt8Ai28+DPDOemf7Og6f980AfyVePfEj36l4iUbOJnJHyKpGcfoa8d0vRvtlxK7L5sc7&#13;&#10;pHbiMjJLA72JHfaK/sjuf2XP2a73f9s8BeE5fMGH8zTLdtw98qc0Wn7Ln7NdgVNj4C8JQleV8vTL&#13;&#10;dcHpxhR2oA/kV0L4dTx6VPLIQMTlkGM4B+YdenPFTab8P3ttRjd49hlxO4POXJGfl9OOlf17x/s7&#13;&#10;fAOFSsXgvwyoc5cDT4BuP/fNOH7PPwHWQSjwb4a3AbQ39nw5A9Pu0AfyyR2lzpUyapcmOJ4W3RQo&#13;&#10;p544Pfn2rtXmSe4m1ETSIjW5tyd23MjD5go9K/pnn/Z6+BFyNtx4O8NuAcjdYQn/ANlqL/hnT4Bb&#13;&#10;Qp8F+GcKdwH9nw4B/wC+aAP5U79g0cUduBNGjtGUXG5ht4/X866Wy8IJYWIt4kEt4zp9pkJ+Vl28&#13;&#10;cf0r+oJf2bP2ewNo8E+GBznjToOv/fNXYv2f/gXBJ5sHg/w4jZzuWwhz0x/d9KAP5m9M8J2FhpVr&#13;&#10;blcA7mkAXg72yVXvx7+tYF9o32bT3t2Qost0YliAAzGgwucdBX9RR+BHwUOCfCfh8kdM2MP/AMTT&#13;&#10;ZPgN8EpiGl8JeHmI6FrGE4/8doA9H0YbdGs19LSEf+OCu58Lf8fkn/XP+orlkRY0EcYAVQFUDoAO&#13;&#10;ABXU+Fv+PyT/AK5/1FAHc0UUUAFFFFABRRRQAUUUUAFFFFABRRRQBUv5hb2M1wVDeXE77T0O0E4r&#13;&#10;+OP4Zf8ABeL/AILSfEzwRYeNvgf+wZqGs+Eb2Nj4f1XTNQvYrO6so2McctuptFHlMF+QqNpGCuRi&#13;&#10;v7GdTiefTbiCMZZ4HRR6kqQK/nV/ZKi/4LT/APBO79m/wX4G+L3gLwj8efCGh+H7S0bSvAWoJpHj&#13;&#10;zw5bRRgR2BhvWGm6yLRMRK8M8Mkmz+LhmAPzU8X6z/wXQ/4K7/tR/APR/i3+zpF+z94I+E/xW0r4&#13;&#10;n6v4t1O9Z7s/2ZIBJDA8xjlbzYGljEMUJEjODI4Ra/tjr84/2Zf+CrH7FP7UXi+f4S+HfE8nhb4h&#13;&#10;2Mgt9U+GHxDtpPDfiuznIDeW2nXwjeU4IIaAyoRggkEV+jlABRRRQAUUUUAFFFFABRRRQB4n+0t/&#13;&#10;ybl8QP8AsSdc/wDSCavyi/4NsP8AlCL8Bf8AsC63/wCn/Uq/V39pb/k3L4gf9iTrn/pBNX5Rf8G2&#13;&#10;H/KEX4C/9gXW/wD0/wCpUAfuTRRRQAUUUUAFFFFABRRRQAUUUUAFFFFABRRRQAUUUUAFFFFABRRR&#13;&#10;QAUUUUAFFFFABRRRQAUUUUAFFFFABRRRQAUUUUAFFFFABRRRQAhOBX5A/tx/8FrP2Wv2AfjRH8C/&#13;&#10;jF4X+LGsatLo1trgu/BfhaXWNPEF08iIhuUlQeaDEdyY+UEetfr/AEhAPWgD+CH/AIJ8/wDBZ79n&#13;&#10;X9mf/goH+1p+0t8SPAnxsPhv40eLNB1rwb/Z/g25nu/s+nW9xHMLuIyKIW3SrtAZsjPIr+0X9kD9&#13;&#10;qz4e/tq/ALRv2jPhbp/iPS9E1x7uO0svFmntpepobO4e2czWrM5QF4yUO47lIPevpnavoKXAoAKK&#13;&#10;KKACiiigAooooAKKKKACiiigAooooAKKKKACiiigAooooAKKKKACiiigAooooAKKKKACiiigAooo&#13;&#10;oAKKKKACiiigAooooAKKKKACiiigAooooAKKKKACiiigAooooAKKKKACiiigAooooA//1/7+KKKK&#13;&#10;ACiiigAooooAKKKKACiiigAooooAKKKKACiiigAooooAKKKKACiiigAooooAKKKKACiiigDyzUv+&#13;&#10;QhP/ANdn/mapVd1L/kIT/wDXZ/5mqVABRRRQAUUUZFABRRR70AFFFFABRRRQAUUUZ7UAFFFB4oAK&#13;&#10;KKKACigc9KM0AFFFHvQAUUUUAFFFFABRRkUUAFFFFABRR7UdelABRR060UAFFHvRQAUUUe9ABRRR&#13;&#10;QAUUuDSUAFFFFABRRR7UAFFGO9FABRRSZFAC0UUUAFFGc0UAFdP4W/4/JP8Arn/UVzFdP4W/4/JP&#13;&#10;+uf9RQB3NFFFABRRRQAUUUUAFFFFABRRRQAUUUh6UAUdUd4tMuZYztZYJGVvQhSQa/hg/Zq8ef8A&#13;&#10;Bzl/wV2+Bnh/RPCniXw/8Efhg9odPl+LL27WfiLxPbW7vCb2FUaW6ZpQuTJbpaRSNlhJg1+m3/BV&#13;&#10;f/gsT+1zon7Ql5/wTg/4JBfD2b4l/GLT7OG58c+Ijai80nwlHeIHhhk3tHbfaWRldmuZFhjBClZH&#13;&#10;LKn5EeGP2Sv+Dy3w3a2viPw9470XTYrKGMWXhODVfDMVnBFGPkto7KO1+xoigBVRWCgYA4oA/bv9&#13;&#10;hf8A4Nnv2GP2U/HVh8ffjZe+I/jd8UrO/h1geMvH11JLFDqUDrLHc29krsPMSRQyPcyTupAYEEZr&#13;&#10;+jSv5pv+CXP/AAV3/a81r9oK0/4Jz/8ABXz4ev8ADP4zahYz33gfxFFAsGi+MobNS1xHA0byW32p&#13;&#10;EVnBt5WikAICxuAr/wBLNABRRRQAUUUUAFFFFABRRRQB4n+0t/ybl8QP+xJ1z/0gmr8ov+DbD/lC&#13;&#10;L8Bf+wLrf/p/1Kv1d/aW/wCTcviB/wBiTrn/AKQTV+UX/Bth/wAoRfgL/wBgXW//AE/6lQB+5NFF&#13;&#10;FABRRRQAUUUUAFFFFABRRRQAUUUUAFFFFABRRRQAUUUUAFFFFABRRRQAUUUUAFFFFABRRRQAUUUU&#13;&#10;AFFFFABRRRQAUUUUAFFFFABRRRQAUUUUAFFFFABRRRQAUUUUAFFFFABRRRQAUUUUAFFFFABRRRQA&#13;&#10;UUUUAFFFFABRRRQAUUUUAFFFFABRRRQAUUUUAFFFFABRRRQAUUUUAFFFFABRRRQAUUUUAFFFFABR&#13;&#10;RRQAUUUUAFFFFABRRRQAUUUUAf/Q/v4ooooAKKKKACiiigAooooAKKKKACiiigAooooAKKKKACii&#13;&#10;igAooooAKKKKACiiigAooooAKKKKAPLNS/5CE/8A12f+Zr+dz9tL9tn9o/4VftOeKvAngnXNVsNG&#13;&#10;0uS2FtHFBbSQqXtYpWALRl8FmJ5J5z7V/RHqX/IQn/67P/M1/Jx/wUs8VWA/as8caAmpJazxS2he&#13;&#10;Ip82PsMDZzjPfOeaALGmf8FCP2wb+yi1dvF2rxRJNLBcwmC1LhiF2MQ1tkKCePWtKX/gon+1MlnN&#13;&#10;DH4t1aaT53jlit7QhVTGckwDJHPQV8Y+FPir9qsLE+MJLe7h1e9Vp7q2RFnQSKEjkCrjem4D5eMc&#13;&#10;k13n9uWmkTro9jJDdtGxUDZGA6sclSQSRkHGfWgD1yy/4KD/ALZVv50d78QNVaWG52hfslmymNhk&#13;&#10;HP2cZGPoRXVaT/wUE/bE1DU5Xs/GWo3UMNu4aIWdmqtJ1+VvKyGC5IXuK+f9W8T3UkEl1Ja2sMKS&#13;&#10;M7LtBI6/KTnJwPpWVpmt+JL3w1d6hpWkTCwgufPS5ji2u+8Dcjq5OUIOUYdKAPrq3/bs/a2nM8v/&#13;&#10;AAnN7tZI57XdBZAMrD7oPk9far9v+3p+1ml1aWT+KdTuJp73y3gW1tVl8oA52DyeWr4gtNNtpomO&#13;&#10;u3i2m9U+yW8LvyrEgEjb0OeoJ/StXSdOFlrE95d6m6yRxqkDI2B8x5+YDg8cnGaAPsbWv2/P2k9H&#13;&#10;8SDTrzxvq9vFHGWnS4tbVWGTgciA9DnJxWB42/bj/bFudHmPgP4hXTM8aSWt/FDZSAFh8ytG8C9M&#13;&#10;dfevm3W7PX9W1dZLlknLQFN7lCXVvuszg8j6+vNYD2N9p+mKlxYhCJwExwSpO0qMf4CgD6Kb/goT&#13;&#10;+2XpPh6OfxB4x1hbvzY7Y7bKzAkcnDMpEOOeSMGu48Sf8FAv2rLO0XVbPxhqCxJDb/u0trNmlaRh&#13;&#10;uIBiyCo54r4+hi06eyFvay3KLd3QWOLmQJ53BZOOgxjB6dRipvEXhd9PuVv7cKxSNrZlcvkx9Vbb&#13;&#10;04bjtxQB9f8AjP8Ab+/arj1DTm8OeMb8Jc3C27WcVvaGU7xgNh4umeeKwtX/AG6/2zLWFltfG+ql&#13;&#10;hOsWRZ2vVucbhBwRjoRzXx9YafY6l9mn1mApcwXIiRkXIZ2xtJ44x1H0q9r/AJ8N9c6EtzLDuhzE&#13;&#10;xQ/vGDYJHH3lPrxigD7dn/b5/awstItE1nxNqtrdGOdi/kWpjnZMEKH8jI+TO0Y615HpX7ef7Yj2&#13;&#10;1vrMnxE8Q+T55EqTQWDIQTkLuW142gjvXzY+leMItJMF9BPK5lh8mS4JChO5GODz15Nc6/g7XtMs&#13;&#10;ryy0cPZhFaZI7SYqD/eIUjPI6c0AfoDH+2v+1ommW3iiy+I2oTWN5cSI9s8dhNcRqfuPGPIUmMEd&#13;&#10;Dz0riW/bk/bEh0u1uLj4m67NJKzT7rez06LKc/Kym3bKjt0NfJWk+HrSy8OabZWUXmQtHut3hZup&#13;&#10;zuLBsEEEnjtWJdyTadalZLYR29nnyBztG88qWBPBJ/8ArUAfoPD+1t+3HqEttc6b8RdQFrLYOWiu&#13;&#10;7SxhkeY42MsogIU9eCorC1r9sP8Abz0bX7Hwzd+P9UjkmtPtsUq2NjM04Bw6l1iCHYOuMH6V8Uf2&#13;&#10;heaS63Gl21xcCdUilzI7iFjg71GVX5e3HSt7TvHN3rE8VhqFvIot0nuIJcspHzgNkds9ePpQB9h6&#13;&#10;3+1r+3nY6rDLF8SNQWAQmRoTYWJZ5m5SNh5Wdv0OazJv24v23rTU0TWPiHe2sVxMgG3TLMpHKFwI&#13;&#10;gxj4V+uCc56HtXyJ4ov08Ra49+9ube4it0dE/eOsqK2RIMHGewq3q+oX2r2VtYzrcJaXt4k09vtb&#13;&#10;HmQKdpkGzI5HByM9KAPt7Uf2tf2ytR1Q21j8Sdet44YEadYbC0Dl8ZYrugOV7D/Jrg/DX7dP7cOn&#13;&#10;+IZv7f8AiFeX8EFwCtp9itE3Q4BG8+SDuI69vSvBLHUNSium1OziRjJbBmjYOVePhS4OMgZ7cH0r&#13;&#10;Ag07xZaabJrdjZQzTQqFnjZmLbA3BB68JyTg0Afbuu/tvftVQzHVdF8e6olrPMZ1tbi3s5GQHrCC&#13;&#10;IAQo/hJyR6msW1/4KD/tWXupLHN4wuI0kzEEhW2A4/i+aA8+ozxXzxq2ma7fzBQIRIZlma3jZdoX&#13;&#10;aC2GI5Az/wDWrlZY/EPha+tPLsLe7WfAJm2uBGzYJwQO2efagD698V/t5/tQJ4ksLnw9441i3gkj&#13;&#10;kjuLSeGzlgaWIYyhaAHJPLAN+VTWv/BQv9rDV9EZLTxPOLu3cwzvBb2rKzK23/nm23P0r5B1nT9Z&#13;&#10;u7G/07SLNYlEpe2aQE7HBxvTd90n+8DzUnhfWfHljqUGnLbC3iEC29w9ui72cdd3Hr0NAH1tdf8A&#13;&#10;BQD9rS08WfaZ9d1wadaRrHdReXaCORigZipaAEsMggA9K6Dwz/wUA/a2kvptSutT1G5tbtz9iiki&#13;&#10;tVjQLw3SMEdOcmvmnUv7a1WbfqcUt3HgyTwXDMylY8rv2qMK2OjVwU9zFp0GHhlkTDyxx7mCxq+F&#13;&#10;MROASxHPHtQB9L65+3X+13pLyD/hMPEsaT35e38yOwfZE+CI1b7Pyq5wNwz9ajP/AAUI/a7kFpPN&#13;&#10;4o1y3jsbk210RbWeLqMHiRv3By3UHbge1ePQeLJ7axjhm0u0kkSB2h+1lvkCkAFk/jJBwK5i3m1p&#13;&#10;b0TwyExXlxJPBHgeRHd9WUKeikHGMdTQB9hQ/wDBQj9piaZ9U0/xBq9xYJP5Mokt7ZdvHQMIfl65&#13;&#10;yeOK4bQ/28v2o4vEL6XF8QPFN3HM5ZIr+004yIDyFUx26gjqoJz6814j4ZvLnTnlk0+2H2aeNiI5&#13;&#10;leQBwNp9B+dcZLputXmvLfadhLsuAJfLI3xod3IGAMeoFAH6CX/7bH7QmkmC1vfHGuedqsJitBJb&#13;&#10;WiiGTknBEIBZQOQeCOleaeLv27f2ifDdtaXUnxN8QFjEIrtTY2KhLgtzwIMgbRx7GvAb601nXbe0&#13;&#10;0bUXAjmuY5rW5iHzQEOVDnrglwF/Gud8Qy3n2q902+jsnjS6+zqt1Fh3l8vAG5eefToaAPq7W/2+&#13;&#10;fjprOlxyaP8AEfxJa3hjYoLO1sTG7LwB+8gYEtjtivM9C/4KHftf29+1zqvjHxHPbxsIXhazsQSe&#13;&#10;fnXbCMD1HNfOmoX9qp0zw5HFbxzBR5YjRhvWPmSM46N6Vc1HxELW6XR3t1jR1izOI1yAT3zjn1zQ&#13;&#10;B9rwft8ftL3Phm/E3irXYriVG+w3bx2kRjfPy7QbfDHkDDV4x4X/AOCgP7ellpt0ni/xVq/2i2Z9&#13;&#10;jyWVmFdR33LBjIHt1r5o8R3et62sc6TzLpi3bBo4cEBYQudpXIBHfv7Vq6zfaJqWnDVLTX7qfcjI&#13;&#10;vmAlwcbjGysQMjGAe4oA+1vD/wC3t+0t4iuFuv8AhYGr2saxuPsv2O0Z3cDIOTB7Y44Nc3aft1ft&#13;&#10;VJexXWofEvxDbwgtMUurGx2PGCRtbFupX5u+a+UrC2nvtA8l9QWRFjRJpnVEZQw5O4HIK9DgV102&#13;&#10;hxa9cnT9bMc0cEKRzEMQs6dAA3A3Y+vNAH1Pd/t9/HyDwhdyaj8RPEEd8ZAtjcWNnZMrFuQrhoW4&#13;&#10;x1xzWHN+3p+0/rdja31l4/8AEVlOsK291bLBYMhkViTJzb7gWUj27YzXzLqrSM0Gl6FPbRwm4wkK&#13;&#10;hdwLZQDuTtBxkfWuSfwz4otbyXUb67IgncxrIFRiWTOQ3GfQ/jQB9ry/tyftVTRWXiG1+JGoRafZ&#13;&#10;SiLU4pLWyd5w/fiHjA5BB61W8Uftk/tWa1K+m/D/AOLutx27oklrqE1lpzTMyneyEGAKQwGzOMiv&#13;&#10;kzSLfT4vDV1Y/a4YWWQTiUx4LsgJ2sMBSCuTWt4XvPBh8FJrd/qFjzeEWckewbP4WjkU8YOCRmgD&#13;&#10;6u8E/wDBQT9pPUddg8P+LvF2u2ayyNbm/C2RjUnKo+Bb4PTJGa7LWv2xf2ktT8KahaeH/iHrsWt2&#13;&#10;MU/lGKKy8i6aJjtdWa1OFJGCOvoa+EdLvvBc+oT6XfXdvJDcO93G0ZUbCg6/KRwOtbr2Hi+x0T7Z&#13;&#10;oN/pJt/LdIlLGRWLEt8393ryCcZoA+rfBf7df7VHiXRLKS48calbXUMDR6lvs7V0aTPDrmIYI6eh&#13;&#10;pPEn7Zv7ZX2qLRPDHxBkW6aaEx3Fza2vkyIW/eI58n5W28A9u9fNVpomo6faabLdWVubqS1QahbQ&#13;&#10;SMQ7yKWV1AwdrrjjtTSJNbNrp2nafYyTNOjS2sUrRtHDLJtkLySZwyK3UjjvQB9GeMf2v/2yHFnf&#13;&#10;L8TtT0XzWubCa3gsLCaNbiIBopQ/lNujkB7YOMcVn+GP2x/2yIoFfUfitPcxySANPeWVlGLckkAO&#13;&#10;I4jlc4r5q8S+GviF4f1jTtIt/sF5plkZ7e3hdkkGxAwDM46vwCT3x71j2/hbx7fabdTSaXocsMll&#13;&#10;M4laTahlReM4PPzUAfXmnftc/t/N4zutI17xrJFpisPsuqaZBZ3ttKGAJAZYg4K5BIZc4P5ZWmft&#13;&#10;mf8ABQHV/JvbPxTeyQiGXzWW3tApljk2DA8nLKwGe3BFfIXhLxj4/tdCtbC00u3h3kSvsPmlXCYc&#13;&#10;7lPHTjHYc11+n+IPEA0R7j+xWENjdB5Psk0iswf72F7epoA/rG/Z88QeJvFfwP8ACviTxm7yatfa&#13;&#10;Lb3OovKArtO6/MSFAAOfQCvojwt/x+Sf9c/6ivlX9k+eS5/Zp8D3Eyzq7+HbRityd0oyvRz3PrX1&#13;&#10;V4W/4/JP+uf9RQB3NFFFABRRRQAUUUUAFFFFABRRRQAUh96WkIyMUAfiB/wQ603wRB8PPjvqyC2b&#13;&#10;x/eftOfElfiVK2Pt/wBug1qddOjuCf3giXTfs5t1PyhGJXktX7f8Gv5f/wDgqB/wS7/b++H/AO0p&#13;&#10;qv8AwUm/4Is+M/8AhGPiJ4itbeL4m/Dm8kgTSfFpsUCQ3iRXYaza78tQjpME3Y3xyJIzh/yek/4K&#13;&#10;cf8AB3pJP/wr9f2c7dNVJ8j+1x4Nl8rd93f9oN8bHHfdnZ36UAf0Pf8ABcu28CQ/DX4F+IWNsvxC&#13;&#10;sf2mfhsPhjImBqDX9xrdvHqUVvj94Yn0z7QbgAFdqgtyFr9xK/lh/wCCX3/BKj/goB8RP2nNI/4K&#13;&#10;Vf8ABavxo3if4g+GreZfhl8ObaaCXS/C8l2hWS8kitFFnHcBGKxxwBtrYkkkZ1QL/U9QAUUUUAFF&#13;&#10;Ffmf/wAFe/26dY/4JyfsA+OP2pfCVhaap4j0yOx0jwtp1+GNtPq+r3cVlbGYIVZo4jKZWUMCwQrk&#13;&#10;ZzQB+l+RS1/OT+yT+1//AMFGfgR/wUg8E/sDf8FDPEvgr4gW/wAXfhXefELwj4k8KaKdCm0jV9L3&#13;&#10;SX+kSxh3S4gSFXKTEK5+Q4GWUfS//BZL9vD44fsk+F/hJ8Ff2V/7Et/if8dvihpvw28L6x4kt2vN&#13;&#10;O0aG4Zftmoy26svnGHzIlWMnB3liDtwQD9n8ijIr8Hv+Ca/7bn7Vdx+2R8dP+CcP7eWs+GvE3iz4&#13;&#10;Qabovi3SfiNoOnroVrq/h/WLdJS13ZebJHBLbGRMsrbSGbP3ct8sfsd/8Fl/jt+2t/wWrb4AeArS&#13;&#10;HTv2ebz4beINa8C3tzZoLrxXJoWoLp0uuw3DfvVs5LtLiG3UAK6RByCWOAD+hz9pb/k3L4gf9iTr&#13;&#10;n/pBNX5Rf8G2H/KEX4C/9gXW/wD0/wCpV+l/7UnxA8CaV8BviBoeq63pFrejwXrSmzuLyGOYF7CU&#13;&#10;qDGzhuQQRxzX5of8G2H/AChF+Av/AGBNa/8AT/qVAH7k0UUUAFFFFABRRRQAUUUUAFFFFABRRRQA&#13;&#10;UUUUAFFFFABRRRQAUUUUAFFFFABRRRQAUUUUAFFFFABRRRQAUUUUAFFFFABRRRQAUUUUAFFFFABR&#13;&#10;RRQAUUUUAFFFFABRRRQAUUUUAFFFFABRRRQAUUUUAFFFFABRRRQAUUUUAFFFFABRRRQAUUUUAFFF&#13;&#10;FABRRRQAUUUUAFFFFABRRRQAUUUUAFFFFABRRRQAUUUUAFFFFABRRRQAUUUUAFFFFABRRRQB/9H+&#13;&#10;/iiiigAooooAKKKKACiiigAooooAKKKKACiiigAooooAKKKKACiiigAooooAKKKKAAnFFfyl/wDB&#13;&#10;T62/b3/bW/4LF+Bv+CaPwZ+LfiT4F/DiD4SzfFHUvEfhZng1HXJ4b97SeGCRHiaZ4CYFERkCRqXl&#13;&#10;dW+QV9g/D7xf+3N/wScng039tTxxffHn4CTyrBJ8X57DyPFvgWRyFSTxFbQGQX2kMxw9/GTLbH5p&#13;&#10;lMXzKAfvnRX48/CT/goX8VdT/wCCr/iD/gnX4603wzrHh7UPhjH8Zfh/488Nzyxs+h3F2lpHY3tu&#13;&#10;5mjmlDFmS6glVJE2nywWOP2GoA8s1L/kIT/9dn/ma/jF/wCCj914z8N/8FMvFHxE0+zml0XT722t&#13;&#10;NRkt5UcFJNJhDJNDKCu192FI7j1r+zrUv+QhP/12f+Zr+H//AILV/EHxL4S/bD8V+GPDtzpsL6hq&#13;&#10;2mXqq8KtI0sVlbrGJWJyyHnjHHXrQB8e3nxk8V+AfGkieAbFpI9Rslt7fT7+3hl2up3KYV27kYE7&#13;&#10;QRwR1rb1bR/20Ph9pWlfGO88CXUNlFKlxLN5QKsZScsTzt4PTHGK+q/2QtK0r4e/Fax1P4k/Zdd1&#13;&#10;rVtF/tCw1G5iBsrW4c48pN6hSUXJ7de+K/T/AML/ABxutPmutF+JAt9k2puI7Zt32Se3EfzAIDsA&#13;&#10;Jxj+VAH4lp4k8WfEgRz6vZW8FvcOzylW2/OqMxVgjE5BHTH9aztI+KHxP0m2l8IWOlX93bpEkU8k&#13;&#10;sshkYYCrg45VQAAM1+wP7RX/AATx+Hnj/wCDN18av2UoLnStat7tby8sLW4aW0nL5ZgodhsDcg46&#13;&#10;Zr8sdT8T+LPCNi1r45jvtMeJfJI+zGTmNQCC6sQeehzQBpR/EbUNT8K23izVoJo5LCQ29xZPas0o&#13;&#10;SIYT58BcM3I/WuW8N/FHTPHV9qtoiXMNza6cNSt4gJIo38psMGPKjk/Q15MvxO8Y3+rmxn1GbTUn&#13;&#10;ME1nbG2eaC5jQ8nlWzkfeHUZr17wJ4e8ZfE/xPeSfDDVo9JtraQw62ZYRHDEHG7yhlSQHOfQfzoA&#13;&#10;6+z/AGhNN19bVNDjtp7i18i31COSVUfaDtYAsCDheOD6V09x438PzG8h1WD7POAVhjkaLB52qd/A&#13;&#10;JHrxg16bpX/BPueyf/hItK1KwuILq2F3NaOQ0mcE8MhA685zx0rldZ/ZE+OWq2t34kudDsNd0pGb&#13;&#10;P2XJaKLoTJGG3D6gUAZHhAaHcabqF5p9/cWktoqQpBE+1vNVt/JGV4J6+9b+gePtN0zTD4svJbmV&#13;&#10;Y3zdQzzBoyYzynIIHPPWvzc+LEXi3wFez+HLO3WUIzwixtJJRK5dt3lvvILMBjByc8V3XwV0r4he&#13;&#10;KNM1fwE/gXxYjanbwXEAeORkE2x1+UE4yQeMdaAPv7WPGd9a655V3JbtBf7Lq0hBj3I7gMpUjGQR&#13;&#10;wPetySe+S0kv7mztrn7O7b5Z5AkmDzjaCRwOuK+AF8UeLfDvjOLwx8RI28Ni30e3062h1jT5gzTW&#13;&#10;oCiVCVOG2A57Z5rL8T+N/EQ8YJqWg+JzFpQ0qTzdQlVmhmkkkH7vbtIUqBgE9uKAP0W1bV9SjtbR&#13;&#10;7CEQ2zTx7Io9ssQklYcD5s4xW14m8UT2O61ltLe1kvIXWSItgqYxkjB3MoJOR2xX5caH8SovEHhW&#13;&#10;88N2nidNTvtNvXvIbeyhnEvlyquEdlUZCMuUz0r6Qt/Bf7WnjG3sfG8IfUrKSG0uIZFt/MUQFlWW&#13;&#10;OdggGWUckc/jQB7l4Z8Xajd2jaUlrFcxRxSKggnjV4p3Iw4yBu4BAz1HWuw/tJ9Qi+zrYlFZHivf&#13;&#10;M8uRGO3IchchWAGB796+IviR4j+NPwy1e3k/sopaanKbeSVYMWsDITtTdgMrgd2NdLo3xf8AENn4&#13;&#10;DOqX8ul2k0tkY7gTSkvlXO51A5IOOhz+NAH2vp+s3uj3A0rUdKs2tZY2e3LbADtQEA7e+AK8/wBE&#13;&#10;8Sax/bNw6abaxLskENskayYjkb7y9c//AF6+Z/CnxgvvjPpg0xLZFmtN9rBcaYNhudoA81yxPy7c&#13;&#10;jHBzXnnjr4q6n4H8TQ3Gh2i3lzZoLRJR5mIVYDG87sZXB5PSgD7i0VtWvPEltaX9jFsiEyzK8ax7&#13;&#10;Sq7lVjuyMk+/StG5PiRtedNN07MS2zCCYTgKsoOW3fKdykenTFfBWl/tCa7eQDV7vTrZb27jf7V9&#13;&#10;ovjsxuKBkUNydo596h0f9rC98PXum2+s3OlQWcV+Ptc08UjxohDcbjnIz15oA/QrwLfeIYba61m8&#13;&#10;sIZFFkLWa1juAFjVWzuBxzuz6CmvLeJL/aUUcAMzkmETlyGfG07BjIGCp/Cvyl8Qftg6x4P8Uxw+&#13;&#10;G9ZhurC5uP36+R/oFxG7DMJGOCB0PXPNe5R/HG/n0C31mwuIpWIkWE6daNO0RdspuKqcLzjJ/HNA&#13;&#10;H3N4dstWv1vr+VbcPEPtErpIQvllsMrhg23oSuKopc/bbN9esR9oSJpYGxM2xV9VO1cgc5HSvke2&#13;&#10;+OGrXFteJp0+nWd3c6aIZ0RGaSWaFcsXjCEZzkgY4NeZeMP2j/GWvyHSfC2nvF5NikE8clsLXdPG&#13;&#10;mS6xsBgsB83GD6UAfdVzL4mllt7YXEMVtEVu444zlZjkYjdcEqGB6jofSujttT1CfxAdNt2s2kvE&#13;&#10;8oIJyjqNuMfMQA6kHBr4StPivqGr/DKTSPDy282oR2v2i7jkUpPDJGvLDBDDGM4HGe1bXgb4meKf&#13;&#10;GejxXunLapqQcNLNfoY/NOw5ALYOCemKAPrHw9fa3pHiG2sdN864aa7ltmjlvCZcNk7CAMYyPX6V&#13;&#10;qeO7jxBe2/8AY6IscVlM00lrErMquATgn7xzxmvjOL4t/EnwjLez6Do41E+VKU+zIxEbkdTMOo6j&#13;&#10;+tcRD8SvjPZXVx5mk61i7xeMELzLG8qKW5yDgdxQB9v2+u6ne3k1xbRyxFoYbSffHI8ZdRuIRj90&#13;&#10;kHnjtXSpqlxqlkq3NuqLZyKUnu4zHtddp3K2cMCeMD0zXw94P/aO+Iy6bbabPZTssV5Mbz7OjNyH&#13;&#10;wrHP8ezg8+ld9qHxW8fTaJe6XHour3cUryz2N5ck7I45CchB1UZYgfpQB9K6J421jSbG21I6jFDc&#13;&#10;Ca9E1vPDmG3h37EypBBDn7ppllf+MLqG312eMKAxhmuLcmNN7t8pGDwOOR0xXxVrfxL+MGg2QEmh&#13;&#10;yXMmqWsIkgidnljgB+ZgmDkbjk+prodE8afF6fRJtI1DS7swLqEMDSi18tpYd3bdgb16ehFAH2xr&#13;&#10;niC68OtDf2pka6XCzRwpkHe4PQghlyM/1rzf4ga63gu6ubrVr6znlaeFijPuDliCAsYzgndjcRx+&#13;&#10;FeB3XxS8Z6Xrr+GPGml6pFpmq2eI5ordAVeE/uyZslEG7qDzXH2b/FbX5dUbVorBpYVaW1j+zJK8&#13;&#10;qxMCFTYSC5P0oA+iLk2GneMiNTvzYmAm50+dJDIolUjcC3+6do/Crcep6l4g1G/uPtP2sxwyXHlX&#13;&#10;i7WbJ4KhiDhfSvjbVfiv428e6BLcJYXWla5prkzxW9v/AKwA5dNjDapbaCQeOK1r/WvjxrD2fjHQ&#13;&#10;ItHSW2tmbUYJgRM0TjDF/l+UKcEen0oA+oPAsFrp9jdaV4pubqK3s4ZY44YiWimaXMiSAfeDYYp1&#13;&#10;zgVm6TdeBWiTSbK0ZpCoT7UfMYlwSBu34xge1fI+p6r8b2mtdbgjS6t2v47O6ks3VwvmMF3K6tyF&#13;&#10;OMV3N5qn7RWh+KI/D032pxqLDyHgiEsQI3feZc7TyCRnmgD3PXtHNrqJOpRXE1sZbco4OFKSMAY2&#13;&#10;HGVPJ+ldbrelXPhm5S00y4ddNSZmN5v8wBWY7VUsSSBkdOlfNGo/DH9pnxHFavfWVvqc9m8cyTRB&#13;&#10;0ZSJN2HQckqO2K6+58KftS+I/At14e1/Q7nTYFvnjgv7RcSsr4ZNmQuAp9eaAPfrXRNOtNYtjeXa&#13;&#10;2kUrxuLhA0kau3C5IB27iRn0NQ+J306K4TR59+5bxLd5ICR+8Qj5lkPAJHA9elfLngLwL+1lpguP&#13;&#10;hgbbVlu7lUubBlsnu3eP+95iblIyMsODnpXa+PvD/wC1BpFlqcHjLbZxQvA72V1YyRGcrkGVCwUq&#13;&#10;pxl+CfSgD6u07VNPm1e/tJNM1CWPYrWy3MSlZtr4BAA4I5Bx6muAbUtEktbxrDQLq3EF/wCRPbrE&#13;&#10;PJdXYvG6ggYYElSD3x614kvwk/aT1jwlD4m0O2gl068W4jie21BWm3IQ7+SvDA5II3fgaztQf4xa&#13;&#10;lr21L9P7Omiglube7kSK8guIWABY8D5e470AeyanaaT47v8Ay7jRp7NkuwrCOFF2RrtJkVlPIwcM&#13;&#10;DxzW6+n20d1Lb2eoy2tldw3ttdxQEbztQeWxUthS3IBHbNeL6jJ8f/C89v4l0qawkW2MltNOd9wh&#13;&#10;WcqP3iohABx1AOO9YPiPxL8chrlylrBps9lPGhhOnho2UuzMSGKHOCOc9M0Aeiade/2Vqmn2kOta&#13;&#10;1bo1s7xTyBkyIWwCHPA2DjjPcV1Yt9Fv9bm1i91y6guonSzMbSKJZE8vzd5LcMGB2gZ5NfIehfEX&#13;&#10;4vW+q3Pg/wASeHElEEo+yzXUhwYGO87DtwynuRzk9Kl8a/ED4vWmuWmt3nhqI+HY4jFNFEjMVLAK&#13;&#10;NxI5AxwccUAfYHh+awOuQwx6ve288s89lPDLEzcAgFmXOCxHygjmm20N/pltc3Njrxm0u/8ANspb&#13;&#10;KQZVHSQ5+VjlGyp/ya+PNN+MOr6potx4g0fwybmSG5Mbqt1DI6R7w+8AHeGHTpT9X+NPiTW/BF1d&#13;&#10;2HheW2mikeeRreXdMVLEtuTgsTknIoA+wfBnizVvB2sPo738HlOsnl3Mi8rFKnPGBnnGDzXTix+I&#13;&#10;WkzvfnWIoUh2XpMHzwyE4KoVxjLKOfxr4h8CftCaP8QtbtdPk0DUXntbWNBuVX2hBjBwQVyRxkVs&#13;&#10;6x8d9dt/HM7QaBrVpbSWf2a4tFJYFh8qyKBuAIAPP+NAH9xv7I+pSax+zD4D1WXAa58M2czBegLp&#13;&#10;kgV9YeFv+PyT/rn/AFFfDX7AGrx69+xN8LtahW4RLnwdYyql0MTAFTw47GvuXwt/x+Sf9c/6igDu&#13;&#10;aKKKACiiigAooooAKKKKACiiigAooooAKKKKACiiigAooooAK/KD/gtl+xD49/4KEf8ABOfxx+zp&#13;&#10;8JHtU8YySab4j8JC+kENvLqmi3kV3HA8jfKnnojxBmwqs4LEAE1+r9JgdaAP5lf2W/g3+39+2D/w&#13;&#10;VD+Hv7en7W3whn+DegfBP4Q6j4M0nRtU1my1S917xPrKtDe3FuLNmCWSxu2xpME4Q/NuIXI/bu+E&#13;&#10;P7fn7f3wI+Cf7afh74KXXhD4t/s/fHRPGlp8H9a1yzkn1/QLR4hOYL8bII5bjyo2iV8YVXHLFQf6&#13;&#10;gcCloA/kg8Hf8ExP26v+Cgfjv9rL9qH42f2h+zVq37QHh3w18NvCWkPLba5rOneGNG+z/wBpNemz&#13;&#10;nWJf7RjtxBtWRXCPJnjaW5r4Hf8ABKT/AIKhfAb/AILBfBvx3J8RtN1j4e+AfgvB4PbxppPgzTdJ&#13;&#10;0u30Gx1Ms3hBLGO5YxzXEIMi3wBdN/dhz/YJjvRgUAfhR/wUY/4Idf8ABNb9qS9+I/7X/wAbvAt3&#13;&#10;q3j658K3V9Nq6a5qtqjTaRphhtG+zW91HANiQRggJhsZbOTV7/g2w/5Qi/AX/sCa1/6f9Sr9Xf2l&#13;&#10;v+TcviB/2JOuf+kE1flF/wAG2H/KEX4C/wDYF1v/ANP+pUAfuTRRRQAUUUUAFFFFABRRRQAUUUUA&#13;&#10;FFFFABRRRQAUUUUAFFFFABRRRQAUUUUAFFFFABRRRQAUUUUAFFFFABRRRQAUUUUAFFFFABRRRQAU&#13;&#10;UUUAFFFFABRRRQAUUUUAFFFFABRRRQAUUUUAFFFFABRRRQAUUUUAFFFFABRRRQAUUUUAFFFFABRR&#13;&#10;RQAUUUUAFFFFABRRRQAUUUUAFFFFABRRRQAUUUUAFFFFABRRRQAUUUUAFFFFABRRRQAUUUUAFFFF&#13;&#10;AH//0v7+KKKKACiiigAooooAKKKKACiiigAooooAKKKKACiiigAooooAKKKKACiiigAooooA/nc/&#13;&#10;bz/4K2/8EuvgB+3npXwK/bj8O+KNG8WfC9tM8XeEfiXBpc9zp9j/AG1BztvNNkN3FDKA0FxFNEYJ&#13;&#10;dpDhgBX6z/AH9tn9ij9svw7If2fPiP4F8eWl3A8N1YaVqNtdTNE67XjuLJ2EygqSGWSMcHBFfkJ+&#13;&#10;2O3wz/4J4ft8+Mf+Chn7R3wh134h+APiJ4P0/wALan8RfDFrLrt14Lt7GOKK507VtELlJNKujBFc&#13;&#10;R3cUTNFKZUcYdc/E3wt+EX/BtB/wV6udV8YfDm28HfDTxna+Jb/T9Ku/CGup4H8SXkVs4EGqQWKN&#13;&#10;brtuQd6LJbM4xhuRQB94fspf8EyvDnwA/wCCx2uftJ/AHxtpur/D/QPhZefDm8+HdxeibUvAl7f3&#13;&#10;1tq9pptrFguulzJJNNbJI37gExx5jCBf6IK/CT9g7/gjP4r/AGK/2vP+Gov+GiPif8S9G/4QifwV&#13;&#10;p/hnxy8V9KLGa4S5txPqaybrmO2YM0CtEChdsMAWDfu2CD0oA8s1L/kIT/8AXZ/5mv45v+CvHwW/&#13;&#10;Z7+KX7fqf8JBrOq+HdcMVtFeThFms5mFunlSANyvG1SQe3T1/sZ1L/kIT/8AXZ/5mv4rf+Cutzc3&#13;&#10;37cniq90yb97pE9lFJBjkCWzgbfnn8PpQB83+NvBHxN8LaJDZyajFcaVaMLSy1axPmxSxhhnJJDJ&#13;&#10;KMcA4rO1D4i+MLn+zvDPi46hco6FYdQhcksQwXkEEo4AyQ3BzkE16T8Cvibq93oljp2p6fYXWh3d&#13;&#10;4sGoHcC0ztIse7Z0DoWDcDnFdn8UfD7/AA88ZXuozC3lnfUItOiszgqbUkt53H+rwMDJ65oA/SD9&#13;&#10;g344P8LtIm+HHxJvhPomt3M9lt1CQRlIGQFNm7hivzDKnOa+V/it8SvhC/xMk8IF11e18xJbTcRH&#13;&#10;HGgbkOMgk8HnPpXkMUPiW7sYtb1grdW9ncJJp1sFzFb7wcsoPOG6D3+lfP3iGTXfFviOLxrpmniN&#13;&#10;Lq9ZpNsW5ViB2nB5+TjOKAPunWfCHwM+KHiw698MrNU1bw7ERHpTTGS2vjGm+URMclWA6DnNeSWH&#13;&#10;xo1Lw94jv7zw7pYs49SdGlNpGq5VV2lZVGN2O/FZ/wALNO029+NFvJoQvrWzCR3aTWuI4Y5IIm8y&#13;&#10;VwQSAwPQ18r+IIfE0l5LrWl6oLq3ku5SLeRcvhWKlgffHSgD9SfhF8eIZUlt9REyPZP5EUqJlXVg&#13;&#10;GRSCB3OM/wD1q+ivHfxtg8FeG4vHSW0DymELe27IbcsJFyfmXIx/vADPNfh/4PuvjNbNdXeiWRuP&#13;&#10;ti7YmWYL86nHAbgsVxgHHTFfWWo3nxov/Cc+j6za3xjuNIeG7TaXaM4wrjOQUI465U+tAEPhjwn4&#13;&#10;V/aH+PWn+L/GLXcDreKdJsEQI6hVyMyLkSheoJBwOK+rV+Ims+GfGA1CPVfstzoczRnYqqskcL/d&#13;&#10;cMMZI6Ht2r4K+Cmq/FnRPE2k+HtLht72+06WSa0mhx5sWE2AScZUMcjnjIr3f4p+NtI8V/Ea90/V&#13;&#10;LEwzxWFr/azx7WQ3Cx5lKndjIOA2aAP1A1rQPhJ+274Wj1C9t7Nde0+ArA7BXWbIG7GOQcDt0r8e&#13;&#10;/Efwc1y0+IV98JdHudKsoRItmBJbqocb9y7QysSCeCe/NeNfAf47SXPxFvdK8LPfWGj6LdOLK9Vn&#13;&#10;T7TcAEhHOcCI52kjr681meJ/HHirxN8RdW1i6vb221XaILVrZtmx07r14API7CgD6vX9n7w/8KLu&#13;&#10;/wDGXjq2TT7n7NHDc6roqxNBIoJVY542UjgHgkAjsa9u8I/tG3elaLYeBbrWLlbGVWgiMYEEQh6x&#13;&#10;AeWCAenrzXzR4T+KXjOLUZPDerp9rsddtJLXUhegyRyEKAjRseN/Q9ARjNfOl5478X+DPGWo+E7m&#13;&#10;D5re5xZPhfk24KDBHIOQMUAftJJrWueKku4GezuoZbaO7+x6pbRXKS4Qo+8YDc+q896/N7R/h/rW&#13;&#10;ra7rt5/whWk50SUyta2MryR3FkCd5XO7Y6g5weuOuaxvBXx38e6vs0PVbWeC+tsq90rHhxyyZGPl&#13;&#10;bnAHTivrvwL+0T4Q+H+vRXt5HDda1qdpJatp/lELNAVO9pXPAVAfmY0AeQ+D/gf8HY9Q/tZbSe0j&#13;&#10;1dVk/s1SkaRuoyrq53HPOD2q/wCM/hJ8OvCHhj7dpehNIv2oXdy0koYtjA2sqqAwIJ718seFfGEO&#13;&#10;veKJ5Nc1O4vTHdFNLsCzQQLFvyVj6E7RwST/ADr9tfDHiv4c/GfwPN8KfEml6VYXq6QZ9Iv0Pls0&#13;&#10;m0qoJBO8bhhuvrQB+G/ifxd8FPC+rpqNl4W0+EQ2cqRC4tg7Bs5IwWwckmvSPA3hzRPjX8Px4O+K&#13;&#10;tvpfh3Q7m6TUYZLG1ja6dVJKNtQAAdQQzGvzq/aO1JLH40XngO/hubKTTL4QXQ8xtpw3OOeVbqPb&#13;&#10;FfUnhz9ob7ZoWn+HX02DdaQ+RG4wHEajIbg5YHPNAH7wfDz9mD9hR/hAPBWj+D9NuC9sFfXb5QZv&#13;&#10;MYcSKCxUNnkDFaOsfsNeHPDXwy/tP4Fa7YQyW9ssb2OpWKvFK5xjbNCRIhJHBwRX4Xab8fvEGkRT&#13;&#10;aQstzGtuI5bjyZHIeORsgog7j0xX6m/srfte6x4Ov9H8O6zcfaYLq6i2XE53ER3DqFVw3Uc/UGgD&#13;&#10;5E8WaJ8S/h746N7f+GtGivdMd/PZImLPHJwxD5w24Zxkc1wGq/Fu7k1ppNb0fR77zCWB1CAJOmRt&#13;&#10;A37MnAPHNfvF+3v4R8KeMNKsPFnhwJbz3cb25kjUKsrQfMG4xnrivwv8S+I7/Q70jVLdLgxqYZNm&#13;&#10;0kDtmgDzq68W+ItNtYNV0Dw1ok7W0rwPdopEnlN0y6EDgd2U1v8AiT4k3+p+Eb6903QNOsdQWHfB&#13;&#10;d2uVEUgX265HpjmsPXPiVaeF7dZNK0zctzlplZVI2njivHn/AGhfD8niBdKtLCOF4ytxPvQBDt6R&#13;&#10;lRwxJ7UAfQnwM+Ffxc+PPgOXxpoPhLS9DgWZbOe9vNTuo/tTSfL5kcca5fn5jkD61+ivhj9gTW9F&#13;&#10;0GyuvEtxp+oaplV2WSXIRvLXqfMkJbK8E4Ga+BvDP7VvxD06wOm+H/LjsJAWtYkXZHDNjIx0/i59&#13;&#10;BX1/8Mf+CgvxRsLeHVNfjXUXtZGtxDvUOrAbcKw4PPqaAPLfiZ8IZfAfxEubfTPDyWaPBHeSqVYR&#13;&#10;MhYhpFAIxuPGCCc8V5/ruo+HtNvYx/YiXVjEpiWSKXyJBM4z+82jkZNfsF448d+Bv2gv2Qb/AONn&#13;&#10;iO1WyvPD+oxg3Mo2zRxyuEkjcr95STwOmRX4S+OP2j/hx8P9Xmj1DSNQ1CwuyWjYSeWN46bVALAc&#13;&#10;9aAPYYH8C3BsU8R6BbRwNaMrkSs4BYDJXbhgTjuetX9Lj8F3ttF4c8KeFru9uZb5ZWdI7q4WUK2c&#13;&#10;DYCQTj2rnPCejeAfH/hI/EzQr69tp9MEd7L4aEhl3x/e37+pXHDL1r3GL/golrHgW50nUtHg037J&#13;&#10;Dsha3jQwpGi/e3/7Q7/yoAzfFXgbUPD9vDDfaBPpc0kxe2h1COdlXeCCG3bcKR69/evKpr7X9M8R&#13;&#10;Gw1C1sLQCMeVNDGd/wD49xn3zX6x/Br9t/8AZ1+P3id/D/xP061C6tB9jhuJRvjicqSAWJyCx+7j&#13;&#10;nNfFX7ZHw00bwB4rs7fS0uLezubY3emPKdx2q2GUOeq9CPagD458YeKbfSb++8TWbw2UkiBrjzba&#13;&#10;OSNnUYLjI4Y9wOK808HfGT4w/Ee+a8tpYdN0IiS1m1SztImuioG0oiY5DcYz714D8c9VZrP7BPes&#13;&#10;zyvteGM4YhTx045o+HfizxX4f0JPDekTxxnzBKBGCQvqCT2IAz70AfsD+zf4M+Ful+BBp95H9v1G&#13;&#10;/lu3a/1yMJ8xO6ImNAqqOmcV9k+FPg1dfEFTbPJa6Xc2sQ8u8spgiCZBxwAVYHoQQMjoa/FLwavx&#13;&#10;E8QeHJxZaxBNeo7OLWRx5qHPYZxhuK+l/gz8dvil8J9dttE8eQ3YhvZVE8m1gqoGxkdRjA/WgCX4&#13;&#10;7eGPjF8IvEGpv4om1W0eQeeJoLpfssqg8SxPkcMB+B4r82fFniL4l/GHxzYapf6leDwxp90Lm4ju&#13;&#10;b19tzOnQFVbleOcV+x//AAVE1fTk+FPhmGJ3mTXbW8vNOkXO77NJsA3Dths/n2r+eXw9ZaroN5D4&#13;&#10;W1yWR45R5tsImJ2Lnvz19qAP3F8K/tT+K5ba0ltvEGjactnYGK2itYivMJAVAcjHXv1r9MPhjq3w&#13;&#10;w/bc8Lt4D+M0GlS6rFarDZanZPIlzC0iYVmO4b1J4IOa/nT+Fnho2FlK2owrMJYQSzY3q4cMm0Hg&#13;&#10;7gBkY5r7P+BXxKj+F3jC01rUJZc3KYa0tvlkkB2rlF7Y4zzgGgDk/H/wJ+KP7PvxP1T4b2F4uywu&#13;&#10;WFvIpYMwU4XcW5xtx+legX2ta00lnFfLYu+z9/J5YfaOp3naT1H+c19X/Ff4g/Db4p/FCfTfHEN6&#13;&#10;NSkjjkTVIpEDeVsVUZgOC3HIzzivk28tfE3wk+KN/wCEfFENlfWl3bibQ7vJZLqGUf60YPLqeCp6&#13;&#10;HPHSgD1TSPCvxo8Zaf8A2p8PtGGr2EamK4uI9PBiUZx8jbcHFb0vwB/aD0O2GqeL/CkMOlEEPNHF&#13;&#10;kDcOAwjyVJr5l8OfF/4oafYS6LpXiHUvNs3aKGK1kMUHXKr5a+2OnWvrj4Tftc+Jvhld6XL4ovb+&#13;&#10;6mu4HlvbeaTzLYseBHKp/hP0yOtAHxf8RFudA8W2unXmk20MWCAAZVUjsQeSD/hXPeJNeiUW+krp&#13;&#10;RktmYBntpmZvcEMv5cV+ln7QGn/Df4o/Cib49eDrRrcwXR0zV7FztNrdt9ySNu8TjHavyW8N69aw&#13;&#10;302uqr3UcbSFVd9yhUPLMoOeewoA7rw/4F8IQ6hLJbaTeh7h/NkEaFSowMgkJzxzWtqng3wBpDMu&#13;&#10;qjWrG0dR+8EHmxhhyw3BcgGuq8M/EK7luFuUuJbW0lVmky4Earjggnt7ZrrLfxh4a8X6a9taatcX&#13;&#10;EJcecsMaqHXOGKhz8wz3HFAHzp4y+A/wA1I2XjmxNyTDuSZ9hjlkJ5GCm0/ga9c+GP7MHw9+J8ic&#13;&#10;pYyIAVudQuBbKsb/AO0zAsfpXgP7Scg0bwjcap4QvJp7KyuVgv7VlMdzbySDMcjr/c9xxmvF/hl8&#13;&#10;TNYTSzofiG/Mkse2SN5JNySBj8gwOmBQB/cr+zF4Js/ht+z14O8Aafcx3sGkaDbWMV1E/mJKsY4Z&#13;&#10;X/iB9a+nPC3/AB+Sf9c/6ivjj9iiZ5/2R/h3NIFVn8K2TMqnKglex719j+Fv+PyT/rn/AFFAHc0U&#13;&#10;UUAFFFFABRRRQAUUUUAFFFFABRRRQAUUUUAFFFFABRRRQAUUUUAFFFFABRRRQB4n+0t/ybl8QP8A&#13;&#10;sSdc/wDSCavyi/4NsP8AlCL8Bf8AsC63/wCn/Uq/V39pb/k3L4gf9iTrn/pBNX5Rf8G2H/KEX4C/&#13;&#10;9gXW/wD0/wCpUAfuTRRRQAUUUUAFFFFABRRRQAUUUUAFFFFABRRRQAUUUUAFFFFABRRRQAUUUUAF&#13;&#10;FFFABRRRQAUUUUAFFFFABRRRQAUUUUAFFFFABRRRQAUUUUAFFFFABRRRQAUUUUAFFFFABRRRQAUU&#13;&#10;UUAFFFFABRRRQAUUUUAFFFFABRRRQAUUUUAFFFFABRRRQAUUUUAFFFFABRRRQAUUUUAFFFFABRRR&#13;&#10;QAUUUUAFFFFABRRRQAUUUUAFFFFABRRRQAUUUUAFFFFAH//T/v4ooooAKKKKACiiigAooooAKKKK&#13;&#10;ACiiigAooooAKKKKACiiigAooooAKKKKACiiigCGeGG5ha3uFWSORSjxuAysrDBUg8EEdQa/ga/a&#13;&#10;o8cf8G7vw9+MXxM+APj39mv4lfELTdH+I+vSeMfiv4L8PGGy8O6zfXBlvdNtb+wltJDbWMu5UjcE&#13;&#10;JhgocAE/30tyPxr+ND4ff8FS/wBon/gnh+2D+0BoPxC/Zp8e6t+ztqnxj8Q3Evi7wFZS6yNO19pI&#13;&#10;01O78sxIr2t8oiuJYZHHkzPJ5bujBFAPY/2IP+CdnhvXPhxYftP/APBCn9sXx7ZeFZZAYvBPjqT/&#13;&#10;AITDwoLiMBn0+/064+zXdi4BCuMCdQdykggn97f2Av2tZv2vfgvfeJvECeH4/E/hTxNf+BvGI8Ja&#13;&#10;iuraE+saYI2kn0y8XmW1nimimjD4kj3mKQb0avwH/Y1/b9/4JM65/wAFR/D/AMQ/2APGuh+EtP8A&#13;&#10;iv4G8Qx/GLwdqER8LacdZ0eazfRL1rK+W3hTVpGnuoGFvkzRbmbJXcf6Sf2atF/Zh8HaJ4j+Hv7L&#13;&#10;Om+GtH0zRPFN1H4h07wtaxWtpHrl/DBqNyziFVR5pY7qKR3GfvAZ4wADvdS/5CE//XZ/5mv5Qv8A&#13;&#10;goF4K0zV/wBtTx+b17MLqK2Cs08yxMjx2kI4J5zjkdQR3r+r3Uv+QhP/ANdn/ma/lx/4KA3fws8N&#13;&#10;ftfeLPFvxXtLY2NtcWUqyyynMrJZw/IEGPmPQLmgD84vE/hrwF8ESviLSLLzW05ILqG1lnLwXl1I&#13;&#10;4ACqvO3ftwR3r5ltvH/xDT49X/jbVpX1GGXBuYHUvD9oYbSnOQFUHG0cjFe4+KNc8O/Enx7B4jt7&#13;&#10;CWw0HSdJeXw7pk5LYDOcvM7ZLOMZRM8fWtTwZodpot/BbtEJrW7fzArMo85nOWVtwyHXsc8igD2T&#13;&#10;QpfEV9p630fzGdo7rYw4RF5UEZ4ABPP513kt7otjp8GgaTbeWmoTPcXUVsQfK3cpjPIG7JwPauzX&#13;&#10;QUtNHhvZ0a1hikPkzhsFo8ZC/N1B6YI6967rRfDEFpoz+KNThtZLWdhDp64USM8vcY524zkdBxQB&#13;&#10;5bqvh7WPAHwkv/E1pFDDNeabOouSAWCXB8uBeRwWJJzngV+UfiHxofh1rkXh7Q4FOu6jKuEAYxRR&#13;&#10;HjzwvIBz/D0Nf0MftI6VpFl8JfDnhbyfLhvFF7cgDAKqOI/oGPSv5y/DelalN8ffE3jhSDb2862d&#13;&#10;mJQcw28eVJUkEdaAPsT4PeA/Eesa5a29xc3V5dWyy318UBKqJR8uemMk8Y/pX1xLeaj4GmsbTxFq&#13;&#10;lvDJcIfItHmJkZZAQUUDkngnbjrXkHgPwvewXV1qtzcXSG5sIow9qwBuIC3GeR8yn9DXqXgz4aeD&#13;&#10;YPFX9szC+uGjJNo93vBRkUfdb7rEn0oApfEaXxP8L/BEXjv4RaVfWNzrpa3utUvIhHPFjhlhVtxX&#13;&#10;f1ycfSvzw+OPxXg8N+HIPhttuY9Z1yJpNUukGWt9PjIaeRiPm3SfdB9zX7ua98OLjx38FL+VJrqa&#13;&#10;OzcahHEoMtxC3TKr1K44I7V/PNr/AIQuPE/7SHjS81e4BjgbSdAts/Ntdx5skZOeGKj5gOnSgD3D&#13;&#10;4Rz2Y8NaTYy2y2a35cxSMAoMLr8m9sj7rAV1Gt6FJZa3pkus+daXih7u5uoTuDGYkAYPDgqM5rvZ&#13;&#10;dZhsPFlp4SWyhnslszDcAKM7toKEp0xjJbbzwMV7UmiabqdlbnX1eWB7ZIYnI/eMFlwMY6AL0Pag&#13;&#10;DivAOma342k/s3RY4p7hoM2UpcKm4DazqnZjnp2ql+1R8FvEOm6p4X8fvE6fbtPSG+Y8E3NsRHn8&#13;&#10;eK9c8BfCWXRvFA17w5qH2EwyyCwmVgy5PzfOo6HJwfevtLx/4B8U698H4zffY768hmE5ub8Db5d6&#13;&#10;ucxlhgfMCPrQB+aXwn+FOryRDxb4nu5NJ0WHzbrWNZ1EiKKG2xneN+0FxjjHJr5W+Ln7RVx8RvEl&#13;&#10;lp/wv0L7No13PNbrqN7gXGoWUPyJHuQ/ug5+YgcngHNXv2vrv44+PdU0/wCBn27fplnMkmqLC2Yj&#13;&#10;FEchGCfw44B7n8axvhn4Kv8AVoXuNMjjh+zs1vaDgMJEX7gyePVT36UAe4fDrW/C3jW0M7WNtaX+&#13;&#10;j6csNipOZZrk9gFGSO3PpX6afBrToZLbSoJtKW2v7uxYNcMQwiZlYnbnnBJ6V8TeAPhv4i8Ja3pH&#13;&#10;i+wZZI1YSyMiiQ8/IVkTBK8e9fpf8PNe1LxXrO6yjdAqzETRceSSmFVe+TnIHcUAfg7/AMFMvh+f&#13;&#10;Bn7R1nriwuY9W8P200zqpI89BsJJA5zt618meBPFmmyC11IrcrJHI9u5QErjADKx6jrxX7kftnQe&#13;&#10;DvGvxTTTrzzri+0XTLWxkkYA/vNu5geOwYcetfmxo/wh0LS9S1KWG7mgLSNJb24jzGJDkAkY9aAO&#13;&#10;70Lw/a311AqwSLNPGpjZRtJjQdCT945HGCPevuX4BfDyLxz8QLS01C3fTrGwdJLrUGGQrwHf1ONo&#13;&#10;VQTkd6+LvDPxT8F/DuCK48dTSapfxFEh02AqgjJOB5jdVU9TivsnxF498P8AxA8M6RrugXs9m5Ro&#13;&#10;2tLCZkSVH4O7gZKkYBbrg+tAH2D8c/2lPAfxV1m0k1WyuTpekI1tp1h5+yKVUAT7TIYsFjJtBIJw&#13;&#10;Aa+ebC++BHibUs+M/DMNnG8RLTabNJE6qTgHdllJPbcK8m8F3fhPxhby6XFILS5cyQSvPztuI+AV&#13;&#10;9nB6eor07/hXM2i6jjVbhSbyzitBaQAZ3s4/eE9gQM4xmgD5s/aa+F1v4BvbXUfD0sl3oGr2zXuj&#13;&#10;XUwCTKnRopgMfOh4OMZGK/GvWNYutI+Idxo0cDXiSv8AaWYElgEO5gvfPUYr+hP9sDRIbm38O+Ar&#13;&#10;S6WT7BYz3cu0DMT3TAomB3AHP1r8mNd+C1lpOtp4lM3+lRSFlAwck9QR1/pQBoeGvEFpc2EOvQzS&#13;&#10;C3SZGSJgcqzYyMDrj3r6t8Ja34Wg0yLxFdw/ZbSJ7q71WRU2+YflVSFPGe+eK8R8EaNa2EUl14hW&#13;&#10;KeCW68y1SIBRG74yT/siut+K3xK8IeIdcsPhd4MurWddKuYtS1aFFDJMRnMEj9w2OnQYoA/Sbwd8&#13;&#10;SoL39nzVPD/iESwaH4ljC6XatkM5FxvWaRgMZ449vfNfjZ8XNOE+vR+HLu3uEW1lkzfAbk8jdhSe&#13;&#10;wz0r7c1LxvceM7HR49L3wwJF5fksP3Kx5IAZV+UEEkD1/CvO/Gfw/wBXkmuZbabyo5YorW9hK7wV&#13;&#10;zhGVuoBPU0Ae7/syX+maXdaT4a8D2cG6RFXUGn2+bPBKu2Rxu6KOnSvmX4i+H7DTNY8RWsESPbHU&#13;&#10;5LWyWZcAM0m4NGB3XB5r7N/Zh+FWsaVpa+M7q4hkv7azura2hC5IhSNm3B+nHA5rx3Svh1q3jC4X&#13;&#10;U/GsqWSy3sk1r54/eMScjC45+tAGB8OfAyXF9Zm0hEFpBeRSyXCkg4QZLh/4uSeOtfoB/wAFIdVu&#13;&#10;o9D8B+F9MtpJE0rwpC32yU7nkFx82M+yjvXMeG/B0HgTRbHVbqG2ljZju06QiLzsEFJC2DtHUMO4&#13;&#10;ryD9oP4heMviVr0uo641ra21rbiJERgY4YI1wAuT0A7UAfjz8Qf7Hs5rrV/EGVLkRrk9CDxtPY8V&#13;&#10;5x8PvEOqfEW91HR7JxpS2bBYmclWkiUfKxPfPt9Kd8R3l+NPidJNBLrpr3bWGmhCf3nknE0+O4JG&#13;&#10;FzxXrvhT4SatfxJoumRxB4ZF8+4PyuAGwoHccgZ7UAfT/wAPPBN74Xis1CyPNe/6y+DsHXACjg9Q&#13;&#10;xwARX7D/AAE+HV1+0Nolx4W8TQobuCOMQzFQDGqfKDuHoOTz1FfEnw08F3DvpvhXWxdzXSyq8lxF&#13;&#10;GCscagFU3A8g+oFfrt8GLm28D/DDWrnw8ptWt9OnaW4kx58s8gK5IwdoHYUAfmJ/wUI8TDxl4q07&#13;&#10;wVoAZ9J8FaVHoFk55eZouZpeD/E+fyr8l5fDz6jqA8RRhYJ4nEIMi8MueSR6+9fdHjHU9YutSupt&#13;&#10;onllmfzHOSBk8nt2rzBrVLmKbTnt13S4AJA3H6HvQBV0W80LTfDt1qfiy8W0it7ZpWduIy0I3hs4&#13;&#10;wCMED64pPgbq2seIrWb4jaxD5N9qt0ZdKWU/8eNhCuIos9jKfnb1JGeK+X/jF4mn1vxxY/CZI3bR&#13;&#10;tJMF9rxi+9NK+XSA9toCjd65r7l8G6ZcajohvNMktLdJoo2ij24UFlxgqvfbmgDm9al1zxRpp8d2&#13;&#10;93JBc2cb3N2CdgVY2zt4PYdPWvSPjJrVlqfwni8S29y4n0nUrVrRPMJzFcxBnCsOcO4zj1ro9I+G&#13;&#10;L+IdPnsXVhYNEZL6XGxZFtyCEBHJBOKf8Vvg7ruj/s93OuWNvG1zDNbXXlSZGbdSxEaHpkD7v5UA&#13;&#10;fJtr4n06fVhqU88tlFLGpTYxBEw6jPvx1rpfDOpeJhcXkV3dmZ7mPYpuUJwCf4h2yOAR2xXnHhmD&#13;&#10;wp4ug02WWUybtz+cudiyElQjoejA/KwzX2h8Lvhff+Ltdmj0a0kd5xHaH7UvlxKAAchzjA2jOaAP&#13;&#10;rbwB4gku/wBjvxhbeKkto9OWzso7R+Q7aksgTGepyo9K/KZf7B0DUr6y81YLBJUmczMUKZBaQAkY&#13;&#10;IB/wr9VP2gdf8I+GPg/pv7Ong8x301nKLzVb62w2+YtuOCByFxgevJr8LvjZf6j4h8WWfwxtbaV1&#13;&#10;iZbjVbhR+8kmlf5VJAyNoHQ/yoA6rxd451Hxz4glylxZaBCFt7GKIEfayFwbiQDtvyQO/evpLR9T&#13;&#10;a00vS7/ZhxELaSSIeWpUdSfTJHHFYngT4dWl14hl0W7dntrWGN4kJ5aQjcqqAeBjqO9e+WXgT7TY&#13;&#10;M9zCJLlpI4beN/kKEH7uOFPUHjmgDztPB8Wu60800rvNemSZ4pmyJoHiIMTnPIQnj3r87Laz0+/1&#13;&#10;C/0icy2E9ldPY4QZ8yNCFzjv359K/bT4a/CHWdW8fTWtnA7R2mng3SmMgxybCTggccnpivyvvfD2&#13;&#10;o+HfiRcXHiWzdLZ9YmihIH3wsm07uM+/PegD+2D/AIJ+Wpsv2IvhbaEsfK8G2CZc5PCYBr7n8Lf8&#13;&#10;fkn/AFz/AKivjT9iKaG4/ZD+HU1uNqN4VsygxjC7TgV9l+Fv+PyT/rn/AFFAHc0UUUAFFFFABRRR&#13;&#10;QAUUUUAFFFFABRRRQAUUUUAFFFFABRRRQAUUUUAFFFFABRRRQB4n+0t/ybl8QP8AsSdc/wDSCavy&#13;&#10;i/4NsP8AlCL8Bf8AsC63/wCn/Uq/V39pb/k3L4gf9iTrn/pBNX5Rf8G2H/KEX4C/9gXW/wD0/wCp&#13;&#10;UAfuTRRRQAUUUUAFFFFABRRRQAUUUUAFFFFABRRRQAUUUUAFFFFABRRRQAUUUUAFFFFABRRRQAUU&#13;&#10;UUAFFFFABRRRQAUUUUAFFFFABRRRQAUUUUAFFFFABRRRQAUUUUAFFFFABRRRQAUUUUAFFFFABRRR&#13;&#10;QAUUUUAFFFFABRRRQAUUUUAFFFFABRRRQAUUUUAFFFFABRRRQAUUUUAFFFFABRRRQAUUUUAFFFFA&#13;&#10;BRRRQAUUUUAFFFFABRRRQAUUUUAFFFFAH//U/v4ooooAKKKKACiiigAooooAKKKKACiiigAooooA&#13;&#10;KKKKACiiigAooooAKKKKACiiigBrdvrX8teg/tYf8FFvgv8AtAeO/wBsHxx458MeLfgdoXxy1X4Y&#13;&#10;/E34QWekRWeseAdGOorYaXr0d1GoluSYZbW+uhJw9tOXUttJX+pavwk/4Ke/8EYtR/bI1nxF8Z/2&#13;&#10;U/iXrHwZ+JHizw0fCPjS609DdeH/ABhpHlmFLbXNPyFkkijOyK6UGREwMHapUAd8Zf2Y/wBiH9pr&#13;&#10;9ubxJ+xj+298IPhn4iufEvhL/hY/wy8UW+kR2Wq3elWskdhq9jc3kGy4+2WN08cySpKBLBcL8oMT&#13;&#10;Z+xP+Cbn/BO/4df8E1Phz40+CnwcubiTwjrfxAvPGHh2xvJpbq5022vbGyge0luJiXl2TW0hRiSf&#13;&#10;LZASWBJ+B/8Agnl/wSu/bf8Ahx+2bL+3p/wUn+M2n/FDxpo/gubwB4G0nw3ZNY6VpWm3UiPcyspj&#13;&#10;hBll8scLHyWLO7EKF/oNAA6UAeWal/yEJ/8Ars/8zX8iX/BVn4Y6h4z/AGy9Z126uzfLZPZS2Gmg&#13;&#10;4itfLtoizyr0Zj8x9enSv67dS/5CE/8A12f+Zr+R3/gplr89l+1547thJLbRQy6a0l1a/NIBJaQq&#13;&#10;2QM8Y9qAPjbX/Br6PJo02hXBmWa9Q3UkSnynlc/Lz/Dg8bR1yK+o0+H5m1hLjW7IJDcRoYFCqDFd&#13;&#10;hRnG3GQwHbmvz68L/F7x/wCF5bnQPscGq2Uy77JZjtJCsGinUg5V1xuHr0r2bSP2jvGniDQLK41F&#13;&#10;GkuIbmVzGOHKlgoIyeq84oA/RTT/AAlqPiGKKPVYyIYVMkrLnYfLB2gbh8uMZ967jR/hqdWtLLWr&#13;&#10;iSTbbSb7G3BBUlQQQQeBnr9a+Tvh7+2Bql5oKpqlsoVLm4SVTg744cfKRxnI54613/if9tZ7W2XR&#13;&#10;vBcFjGuoRK9vKmGeAMw3MoPB2gngc80Abn7bvxN+Inw88NxWnitQbjWLYweHrNQu60jkVVaWQgdA&#13;&#10;dzZ7dO9fnf8AC/Q/DWi6NquojVVv4bq1aJUmiyslztO8Fj8ygH8jX0h4h/an8D/Em92eMYYNQ1Gz&#13;&#10;iS1a4vwzuGh42BGyAM9PevP9P8W+E7jUG1Hw1pccWm2srzJasNoYyfK4Ix/ez1oA6nwxd6Rpvg+L&#13;&#10;7W9wsskMRhjbJFvg5Iz3XA619U+F/EOmanockQaK28m2W4HzBgS4wR9a+bde8c+AL6e1vdNs1kMS&#13;&#10;JHLaMwVHjAxtX35/GurTxD4VGiwSxR29oySG2lgTLNJHt+Xecdecce1AH0BfftB6n4D0HULP4a3E&#13;&#10;cN9b2DWl956jMXnAhZCjD5l43cdK/I3RPBMemeLZdRu836z39xrd1duSpuruVciYd268Y6elfeU+&#13;&#10;q6Rr2nyR6/tW62zQhPl2OFQ+V5nQ42nHPc14nbGEaxpGp3lvHFPaWxhWF8+WYGOCygcMUGcDuKAI&#13;&#10;tA+zX+vR6vqttbNHPb+fBs4dMjy+TgEMPQmvpLRdKiCPf28TTGykS2XzGxsVQd3K9emcEda4Dw2P&#13;&#10;hpd+MtR1XRt1xBHGvmMV2rGRzlV46kdqk0HxmPD0Gp6zpaC/s7rdMbhsjYQD8pGeD2NAHultHYWP&#13;&#10;iSLVLDcYjKLaa1ChYpJeH35HAPBB9ete0eMv2gBH8OrfSvC+n290zWZtdf8AtfzWz2isVQIw4Dq3&#13;&#10;XHNfHPhP4/8AhjSPBuoadeRqlxDI8+6cna6ldyFGPdcniuGu/wBo/wAOalPb+EoUWFLCIR3A8v5J&#13;&#10;hklzn+JlPJPSgDwDx94YuPhZ8Qkt9NaW/uvEk7s0rcLFBtBRcN1A3CvpHwHp8Gom20zR7BU8ti9/&#13;&#10;HhHVgw5OeOAcYPXmqXj3xj8NPiVrZ1fw2okunsEZdxyEiWPYwjHZgRz+dcn4R1jw14cRPFUXnea2&#13;&#10;1Lht5EctsmBkAY+Y/wBKAPs/wPDpg1JNYgsZmgE/9ny2wypBQnLKc9PTPWvr/wCBU/hu48XvdpYa&#13;&#10;hDHYhpWygaOYg7QAqk5wPxr4+8D/ABh8Ay3Sy/aFks5G+2FtpJABAZOOhHpzX1X8Nvix4Y0C3n1D&#13;&#10;w6yJBcWxZI3kHmY3Hew4ypoA+Kfj5p2gp8WfEcsUiq1xqcs4SdGRtrY6FhyK+X/Ft/olgZLSxktG&#13;&#10;vvs7OqMeAcHDH2B7V+uPjb4reBPFTXllf3VrLdeQPsoWKPzkbuDMfmYEc9a/Mnx18OvBGqy3niy6&#13;&#10;u18j7URdWkTK8s6nGPmA6D0FAHxD8OfhFpt3qt1rdlM2p3t6zrdeem8gE7iY88MP7vfFfX3hnSvB&#13;&#10;KRxCzby5442tpbYHbGzLzn2YdcV0NjHoHw/nm8SeHoktdIkig8pJmUvHKQMuBjp144r0P4aeD/A3&#13;&#10;ijU7zxZqdtAqSDzWkMmxVJcKr46E98DrmgDb+GHwvv2S78Q20UcmNjLAsfJUnd5oH4fNX1VF8P7L&#13;&#10;wtoM3xk8aJJKmlwvc2kUf3Lm5xiKPb0I3HmuY8Ga14K0nxS8lj9pjRXTzIRNjcFG0Hg7SoznH519&#13;&#10;K/EH4mfAfxZ4Ei8K+JNQns7XT74xfbYyrJmME7iEypGTj60Afkvqdr4i8a3F1rOubmury4a4lbsN&#13;&#10;/wDCO+AMAe1cofhFpsqfvlDODnawJzkjFfcGqWv7PemKJdJ8bwee/K20ltJK5QdW2ID26V5r4j8Y&#13;&#10;+DtPi8vwgura1d3CSG3JsvssC7Rnd8w3kHsMAmgD4V+N3hfTvAPgz7RGqjUbtvK06zzh2kb+MgE8&#13;&#10;DqP0r5V+CPwMvvDWl6v4w10vDf6hM4aFj8wAPVs8jC5II78Yr70Pwu1b4p6+ureNrK6t1Ds6TPjz&#13;&#10;HOCAI1zhACOM17bY/szaLClpcLfXEkssBLwTN8hjYdCx5DjufSgD5l8O6Te6F4ctrLV2H2edY0t3&#13;&#10;jfLuu7IG4dOuQa+itV+H1n4h0Cz1CJ51jecI8EgAkMSAtuDD72T/AIV2vhn4I+HbmcG6ujutykIt&#13;&#10;YT5oTZzv28jGOCBX0Bf2Hwf0uSKwutZNtJDAIrezAbLMTzI2M8e1AHqfw++EtjafBxdM0hHjuZdE&#13;&#10;uLr7UqbZGMp2jPodvFfntrXh670uxk0i7ileaCQYuGJYqM87Sc4NfrLY/H34L+DNNi0e4u47lpLK&#13;&#10;KCe0QN5mxRjzEPoM9K+dviF+0H+zt4L1S4e80q6MiQm48pjuMyZwDtAJxkjrQB8Hz6H4n8RpDaxx&#13;&#10;36RRjYZGZmJAOQMntXyv+15dr4f+Hz/D7R5XbXdXK20qxsS1vauwEkkuD8vy8Cv04i+P1p8RNOGp&#13;&#10;eHdLi0ewmLLHczxuzEc52Lgc18DeOrT4UReIbnRtbee41jUJZTayzZE1w5GPmI4WNeCBmgD5d+Bn&#13;&#10;wy0TSbefU9YjkhtdIUWOnyKwdQyjLMR/tHPX+tfdnwZ8LaddONYmVLa2vX3quASz7cAjjjIHNc/4&#13;&#10;K8C6T4c1Ky0DVGjWFl8+83En5V6M/TPHU17jq1/8OfBmr2PmLPaWW8xQC3BeNiwDDAxkZHb3oA+k&#13;&#10;/hjoa32uJpVhFG8qSmRJAfnKBeMjqCO1fXN5o13oPwK1m9srdTc3F0tqHcFuB1B696+YPBvxR+Fv&#13;&#10;gTU08WyLeF47QXJwCVKjAOTwOOM9KT4h/wDBRDS7HTrzwr4I0JLuzvNtx591J5e2Zx/Cp6gt3oA+&#13;&#10;PfEPwg8R6rrcskME4WSRgPkKlmz1B44965T4ofDiD4VeD5vG+rlw1rGX8qNdzSPj5EPbJbivRNa/&#13;&#10;bV+KenabLeXOn6KJ4m8qC1BDEFgNpb1B6cV8za18RPH/AMQdQF38RWYx3b+ba6fkFCBneqBflT8c&#13;&#10;n3oA+avhb8HvF3iDU31+8VLu71qWTUr1SuFaWZ8rFk4ICRAKp9jX6JfD/wAJ2mn6kumXVmyOZFFx&#13;&#10;azLghgABtcdeASfavELT422nhvTmvNKt4v8AiWy4SJlCyvsBBU+uAeD3r6L034+afo/w7/4Sa+WK&#13;&#10;bWb2dHitym4xxvwjexxQB7vbaHDfa2tnZWYktIkeMwRNtCspBwfYE9a+7/id8J9E8ZfAuy0XStND&#13;&#10;yQPDJcxIpdlQDIB45GTX5w+EPif8QLfwzciz0yNLqexYq0rouWOG+RjjnHGK9o8E/tm/FWy8N3kG&#13;&#10;k2EFrcx2AhkF82ElKAjKbuTz6D8aAPnrxT+zf4a065Mq2EdmkUglud0Cx4ZT8pzgZx6mqfiH4qaD&#13;&#10;4ZmXw6byS7eJAwtoRsQKBgHKhRz0zzXzv8SPjJ8WPinqTXeqam72z3DC6tIdy5KnAQKmOByOT0r5&#13;&#10;w8Va94htL4skJtYmZU8ycsJtqkDaoHQYzQB+i954ssW8PNFoej2NteXKMwnadJpVABwQBnk9s1+d&#13;&#10;V94S1LwTqP8AaWuPH/bmp3rTulwNxQM/yMSvQKuPrk10l/4qh8KXMNxBDd3V5dRIispKQqAMqW7s&#13;&#10;1eXt8WLKS9mn1+DUNQ1W5YCSUKSi7Bhev3R0oA+jdF1qbRNXn1byQl9sjiSSJMxsD944Ppwc9ulf&#13;&#10;R/g/RPEdhozeIb9WuEu5t0BkIIEpA+ZB74Ga/O6D4r61YztawabLJKsZlV5gTncOvHTBGP1r3ZPi&#13;&#10;3r2veCbM3y3ME0UmLd40BSOfr85B2nJIwaAP3K/Z18O3Ph27fU9Wji36zDulaQiMDCHA3E85JxzX&#13;&#10;xn8VvgfY6j4wluNPtbT7c88rqJHTbG7PkswJ2n618q6n+0t8YvB+jWsmomWeaJUhvbONQQi7eSvX&#13;&#10;GPavAbv9o+51W+vbqCERXTTgu9+zNIQgyfKQ8BM0Af2PfswaM3h79njwbobmIm00G2hYwkFMqDna&#13;&#10;V4I+lfTvhb/j8k/65/1FfIf7G2uHxN+yn8P/ABAwCm88L2VwVUYALL6dq+vPC3/H5J/1z/qKAO5o&#13;&#10;oooAKKKKACiiigAooooAKKKKACiiigAooooAKKKKACiiigAooppYA4NADqKijnimBaFlcAlSVIOC&#13;&#10;OoOD1p7MFG5uB39qAHUVFHNFKgliIZWGVZTkEexFIk8MrMkTKxQ7XCkEqfQ+lAHjP7S3/JuXxA/7&#13;&#10;EnXP/SCavyi/4NsP+UIvwF/7Aut/+n/Uq/V39pb/AJNy+IH/AGJOuf8ApBNX5Rf8G2H/AChF+Av/&#13;&#10;AGBdb/8AT/qVAH7k0UUUAFFFFABRRRQAUUUUAFFFFABRRRQAUUUUAFFFFABRRRQAUUUUAFFFFABR&#13;&#10;RRQAUUUUAFFFFABRRRQAUUUUAFFFFABRRRQAUUUUAFFFFABRRRQAUUUUAFFFFABRRRQAUUUUAFFF&#13;&#10;FABRRRQAUUUUAFFFFABRRRQAUUUUAFFFFABRRRQAUUUUAFFFFABRRRQAUUUUAFFFFABRRRQAUUUU&#13;&#10;AFFFFABRRRQAUUUUAFFFFABRRRQAUUUUAFFFFABRRRQB/9X+/iiiigAooooAKKKKACiiigAooooA&#13;&#10;KKKKACiiigAooooAKKKKACiiigAooooAKKKKACiiigAooooA8s1L/kIT/wDXZ/5mv5Gf+CiC2L/t&#13;&#10;2ePLLUvNj+1fYo41UECcGyg+UPgjr2Ocda/rm1L/AJCE/wD12f8Ama/ks/4KYa5pelftmeJ7O9SS&#13;&#10;WV5rK5gCYHzR2cWNp9QM5B/CgD859e8La14K8TQaposkLKtk0UCXJB2so5THAyMHBrvvDthaxQG9&#13;&#10;1qD7POZAsbKoQ75hgAdiu7PHX0rqPHn9sAWNxNAb4Pai7liaNSI4JRlHLY5APUnnPFanhj4ef8JE&#13;&#10;NMl/tFXE9sJ1ikl3ETs37tgpPRDx+FAHm2k+HdO0HWIlgMs0LGRlMoCjzphhjwORyOnpXQ+FPh3B&#13;&#10;r1siSEG4g+aNFjwsbwk5BwMgSL3r1HxV4I17RLGK11O38+ONCHZHAwV6yKDyAeDipfDF1pdpp89r&#13;&#10;e3UjxNIWhuF/dzxovG1gpywB788UAfL0Xw+8PeHPFt/rGoWs09pL/rJm5MczNkgEdApwAa6bT4bg&#13;&#10;+ILnTrUrDBdKDExcIyluCDzzzyPWvrfwLpvhS78MTyaU+6eZ2uJg6b42j3H7yvzgngkdK8k8WeCr&#13;&#10;awux4l0xLK4fcn2q1jkUPAwzyqcHYcE0AcV4bhikOo6JqdpsuNL2Qys5G2RGB8uQf7w6mo9X0SUt&#13;&#10;LfaR+90ySe289AQr2zvje6t/FkgcdfpXuHhuLw3PaT+JvDz2ztcSx28pdPNbMQztAPIOD0Irl/jV&#13;&#10;aa18NLldU09TLp+uXUO2CKPLxAhY/mj9z0P1NAHHaxpHiwa2LG0t3W8lt2jLStkMpGY2AHBYjpXP&#13;&#10;XfgrxleQ7dea7tm0+PyCkrZt5ADguG6jk4A9DXsfiNZ/DsUOrR3JvGaAF3Cshi2jKshIJYL02j61&#13;&#10;jJ428F+OzYefrGnwILJ7i6dpCFby324I/vbucY7UAcIvhiz0O2F1pOqiOOWEwMpY7nlUj93369iR&#13;&#10;xWreq9qP7KMs9lBcRGLZCAXMz8MrKcDBHOcV65YaR4D1q4S9upbW4tXiaKGWCIuwKDgygd27H2Fe&#13;&#10;U+J9T0TQfF6aBrCS6sl0kd0s8BCyQIG2IikcjJOTntz3oAu6x4e8LS3kcMVxiI2JgjiaHzI/M8sr&#13;&#10;uzn75PUetcKvw3tNMvLSSwhae3ig2X9w5zuaYHJUHlcdCDzX0pc6r4W0jS5ZLa1tibSaOaJJXIZg&#13;&#10;3y5HBzg968u8OeMdD8+9t/GMbQ6hcSF2nGUGxD8gCnKuCPSgDy7wrokFh42t9LtfMhSZZTFPJHiS&#13;&#10;JYesSkcFZRxgnPeu20+3utSu/wCznshLYZYbYlIdUAyQB2IwQa7nwh/wh+meJ4vtstxd2l8ZLxmY&#13;&#10;BBB8uQdpw2OOewFa+na1pt/8Q/I0G5aGw1ITPp+qKmVUdV3DphuRnHSgDhdB0hLDTJV0Rp9q2hms&#13;&#10;Uxkbix2k98k8VtzzahZ+HotXZ7iKR9ySsCyyBGwsqgdD3B785r13xDJpPgnTIfEV00doFmj0+N4l&#13;&#10;+R45GC79v3e+f5U422lS+FNb0PVpWvbW8K3ln5jhWCbsttkX7ufTvQB47e6TDJANUjlKkRKLSYId&#13;&#10;qTKB1JPynBxyea8i8VeE9f0+5nutUuWgSMrPAhk/cu5H38JnGfTNfWdlY+H/ABH4VvfBtrGIrOUv&#13;&#10;IplY+YJGUBQhHJCHnJ7VxV5DpGmXFh4R+IBSRLyONVnRS20xZwT65oA+aZbfWPFumQ6bbXEsjlhH&#13;&#10;cRJuPzdFIB6jH/167vwL4f8AiJpWnSaBbMzRQSRwMHBLqu7cAy++Dz9KvfEPULDw9eaZdeBZBt8x&#13;&#10;opWkABw5Ck5HTbxgda9UfxNp3mNpD3Sm4uoI1SZgF3OBlt3I3EHgc0AefeGpPFH2uGS5+0tdSNca&#13;&#10;dzxHgvyQR0bbnr1r3a18QeI9C0qe01jTo2gjuS0L7wUKIQAShBG44J+tcd/aVlb6faWV0whe+iGx&#13;&#10;5lHNxn90ysOjNjBzXT+CPEGkajYt4K8RxXSG6lMVrqBIbDAE4fPGDjqKAOK1Lx3ruq2k39m/ZoGn&#13;&#10;ZzBcRL++3LjCMQPmFefL47+I1kbXVgsqtPJLHlwyKNhIRj1wuSetetalp2k+EL2LTdXfc80r/Yr+&#13;&#10;BS0KkJk5j6hiQAQe/NaHh7X/AAXDo9wbpZZZBA0bwSIxj3kcLk9PM57UAeLaL4v+Jr6pFrV7LNGs&#13;&#10;lk4eN2ywmGQ5U5Ix9O1aB+IPxd1PWrK00kyC5SASysW3BoiNpDKeeeBkV3nha08IxaDb6RfWt1AL&#13;&#10;QSTxySTqxkeX5mXf3BHT06V3fh7/AIRctFqtmsNzqCWJSKaP/WqqNu2sB/CpwDnJoA878G+IvHWl&#13;&#10;XFxNauY7pMyzfNzJuO2RFz3AOa43UNV8d6T4ck1W9hmdl1ZoGu0b50E54LE9AB1Fd/dz3/gfS77x&#13;&#10;Z4hj+yR6jMssczKzxgSZ+Vc52gHJbHQVtD7Tq9pNp9y1obK9geeJJWDrcSbN8PlgfeUgHBA60AeD&#13;&#10;39941N62vabdXv2zToVjVkAdJoGIO3ByAfftUnjPW9fMFre6xeSJFdOLVZIlBwXPAZx90g+tek6t&#13;&#10;earofhzT/GMcUX2QzCxu0C+XsZmAbYV479G4Ndq2geHp5ZNJu4ILq0u/3sWxAHyyjK8cEgjI/KgD&#13;&#10;5u8GXfxCl0CS1muZ1ttOuUEcMzeWzqWOeh+Yd8+lcz47+H/ifxXrKa/cXkdsLf8A0uzKKEnjXOGA&#13;&#10;znIJXg+le1+KfDfiX4Y6Tp2t3IOo6Hqu9LfUEGBZ3LMT5Vyp5CnkbhwD1rb0jTdH8TyQ3rlZREgu&#13;&#10;Yo/N+YIB82AOHUZOQKAPn/whp3i/xDdyXclxJeX0GILWGX5fOCjITcO/Xt1r1bXfE1wLa00zUHk8&#13;&#10;+zuUka3ZMGOIAh2Jx/DgZ9ga9BtJvD3w48N6n4+l3vas5FpJtyILmRhGSEH8HPPGAea0NHs/CN/4&#13;&#10;nhvNKd5QxWXUGvMFQWXDCPpw2O/T0oA4e1n1I6NBqbXc0ttqAnt762kQvHBGsgHzH+EMDkeorzu8&#13;&#10;8D2b6m1n/aSSWkL/AOj20xwPLAzt3ZBxkZXn/Cvo/VIvBL2urGyubm0t7IpPPIw4hab92iErwyMe&#13;&#10;h5FJ4s8NaMr6TMttAJPsJjlkVgzmNcFC6gEHgnB9KAPFv+ET0HWil75ks8rKn2aBMllVQc8jklSM&#13;&#10;4NdLYeFdc8RWo03TIY/tcK+RFcTfuyqyckkHr6EjmvV9ItdOt7+XxDYaeJpDbm0W0jyqxzRElpcj&#13;&#10;uy449KoeDfFVzc+Jry11qLNkxjvbHUIWJSLcQskcoPRgRwPxoA+eL74RxeGPGEOltKl3HcMFnLnI&#13;&#10;jkBzx7E8flXsWq+C9K1fQJrS4gltb1IHKRrhGmEfAEY/iOOmO9enalpHh241g+IMgaatz511ICPM&#13;&#10;XPJC565IHfjNUfG/ijwpqfiXdZQyD7GkBgaRjhGxkISvIJIzmgDymW7GpJDOst5cyQWTGOTGxJOP&#13;&#10;lJQkbSCOe2a7LSdLX4h6PFrMllPHNP5csZWVlCbRztPYHn5a9CbxN4Z1FotB8R6axgvg1nM8Xy7Z&#13;&#10;SySRhXHQlc4GfmPFWvF9va+FdL/tTTxeSWsJJjtolCqwUYPyrjkcZHOaAPnTT9Cj0jWpbWzPkah9&#13;&#10;pXDq4aTbyQSOQcDrWj4m0K4vZt10sVzHeNsmkwvUDhyACRnvj3ruY4tJ1E/8JFZxBJhC0lw7Lt3s&#13;&#10;vKgbuVIIySKyYdf1GKX7ZoFss1mtrI0gYBiDIBkk9iG5HHOaAPA/GvhnU/DMdzPrPk3ELxxtaQRN&#13;&#10;taLBC5V155XPbivNJfiNez+b4ftdJis759iwXbRhsoCA3bk46+tdz4o8UaybWbWbiATOjJHtlUo6&#13;&#10;xGQBwuep5JGAOfavToYrCzsIvG32iymUI9vHbrHmOPOQwdsdccjtkUAcN4jS0ttLtjDHELksru8O&#13;&#10;PNkQZ3RHP44rJ07wp4r0/wAAuhQG1a6l3QEbDGZcbdp5BOOaqadruj3MF5plzbGQ71mi1GHe4fzD&#13;&#10;jywMcBTyCP0ruLbQtTs4LrSdcS+uoWuPNt5beXbtcr8uAM5x7UAcyB4i1rVLGXSpo5hZ25gvCgyV&#13;&#10;jQKMtk/PkdzzmtmfwZo9xqH9rxGGaW3iJ89wqYj4UjB6deldHoV1pen6hqeg29hJaalFEDeyFwBN&#13;&#10;FgbSmcYbJ5GK4iDw7/wmHh251fT7pd6ym3KSyeTJCdwUhlYjdgsORwcUAf11fscWcen/ALKvgCyh&#13;&#10;xsj8MWartIIxt4xjjpX134W/4/JP+uf9RXxt+xJbS2f7Inw6tJlKtF4Vso2Undyq4PP4V9k+Fv8A&#13;&#10;j8k/65/1FAHc0UUUAFFFFABRRRQAUUUUAFFFFABRRRQAUUUUAFFFFABRRRQAV+GX/Bxt+0X8Uf2a&#13;&#10;P+CTnj/xX8GtSu9E8Qa9faJ4MttcsJGhuNPg1vUIre6mjkQho2NuZI1cEFS4IIIBr9za+Of2+/2L&#13;&#10;/hx/wUI/ZK8Y/sjfFS4u7HSvFtjFCuqWCq1zp95aTx3Vpdwq/wArNDPEjbTgMAVJANAH8+v7PHwD&#13;&#10;0X/gl5/wW4+CP7M37N+ueKn8C/Gr4G61c+NPDuu61eaxbza94cie5TWlF3JIYp5/LCuUKp8z7QAc&#13;&#10;D6H/AODhfx9408Qan+y9+xHpOsaxoXhn46/HfTPDHj280G8l0+9udCtHgM1gtzCVkjW4a4VmKsCf&#13;&#10;LA5GRXvf7Fv/AASZ+OPwi/astP20f2zvjTc/GLxz4X+HzfDD4fPHoUOh2Wj6OzbnuZYopZPPvphk&#13;&#10;SynGQ7ZLZXbT+Mv/AASc/aK/as/ZL8MfDn9qL43Sap8ZPh78T1+J3w5+L2iaBb2h0i7tGzZW0umh&#13;&#10;ljmhVciUFhvO1uduCAfnd+x18EfiF8Mv+Cgn7Z//AAR4/Zt+IfinwX4BuPh54d8W+AdSlurjXL3w&#13;&#10;Ze67a28V/wD2dLezmZTKtwdgMuUKo6ncuT4P+zR+zj8Nfgf/AMFlfgn8Av8Agl/4q8d+LLn4Z6Fq&#13;&#10;sf7Xvjm51y/1Xw9qLSWwSC3vhcSzWy6nLdrI3kQH90WjUDMMhX9YPhf/AMEff2j/AIc/DX4//Eq5&#13;&#10;+ODan+0l8f8ATbHRtX+Lo0QWFnoWn2KLbR2+l6bbzDyittvCyCQMsnluADH83jf/AATN/wCCN3/B&#13;&#10;Rj/gnVr3hPwbof7R/hm/+Fmk67LrHifwVp3gi1s7vXvtAczG41Rne5ed3KkyyMzBVCggACgD3D/g&#13;&#10;pH/wXE/Yy/Zc1n4kfsgfEvTviVN4rtfCtzYyz6L4Xur/AEoyatpfnQFbyNghULOnmMBhDuB6Guu/&#13;&#10;4NsP+UIvwF/7Amtf+n/Uq/VP9peys5P2dviBNJDEz/8ACFa587IC3FhNjk1+Vn/Bth/yhF+Av/YF&#13;&#10;1v8A9P8AqVAH7k0UUUAFFFFABRRRQAUUUUAFFFFABRRRQAUUUUAFFFFABRRRQAUUUUAFFFFABRRR&#13;&#10;QAUUUUAFFFFABRRRQAUUUUAFFFFABRRRQAUUUUAFFFFABRRRQAUUUUAFFFFABRRRQAUUUUAFFFFA&#13;&#10;BRRRQAUUUUAFFFFABRRRQAUUUUAFFFFABRRRQAUUUUAFFFFABRRRQAUUUUAFFFFABRRRQAUUUUAF&#13;&#10;FFFABRRRQAUUUUAFFFFABRRRQAUUUUAFFFFABRRRQB//1v7+KKKKACiiigAooooAKKKKACiiigAo&#13;&#10;oooAKKKKACiiigAooooAKKKKACiiigAooooAKKKKACiiigDyzUv+QhP/ANdn/ma/jb/4Kq3N9b/t&#13;&#10;3eKtQljLWtrFaqskJUv5j2UJ2MpYEZ65r+yTUv8AkIT/APXZ/wCZr+aT9vj9mT4ieNv2mPFfjbRt&#13;&#10;B1fU7bUbyyiQWVlLLG6RWsAV9yoQSHDAkHpwelAH5B+HfiNb3f2fTZpyVtYmHzbt6wSHmM88hGHP&#13;&#10;16V7np3hGW88NT+JPCU9vPJZGG1dQ6RxvBJKHDb88FDg8YJ6V86fE79lL9q3T/ihcyeGvBPigxPb&#13;&#10;C1WSPRrhoAF+dHOIyGbC7SfwNdLY/BX9p+bUJIh4A8bi3EkDzWDaVdx28x2jcQRENpBPY9qAPpuy&#13;&#10;/wCEyk8LXNtr86XEkLlsxMu7ZF8qNHyQ/bcM9BmuJ0fS/D+trLpOqX5S4tovNN4MCRWmO0IYwQQw&#13;&#10;7deMV7Bbfs6/FvU7aHSf+ET8WWzwwpcKosrrySFA3xksg++RjGc96634RfAX4tJ4mm13V/CGv2pm&#13;&#10;VoHS40adtpgc+V5hKhXBBzuH86APlS1fxZ4IS18O6tJHNYX009nY6rn97DIr7kSbbztYdznFdFoN&#13;&#10;yP7d1d7Nrc3FrBHLbGQebFczx/I8ecccNu544r1P4z/B7486xeXOpaB4R8SeRBIXS3g0e6xJIgxk&#13;&#10;RlSDwcqwx0r4k1H4OftR6bPJq2jeDfiDCfIkdLK30a+WIzStnLYiJOeD6UAeqeH/ABJN4N8d3Uuj&#13;&#10;XBi0fXLq1u7e1hhWQpJGu26Vd3945xjBrt/jaLfUtZs7e41O8lto9RicRylfNW1d+H4JKhCeB39q&#13;&#10;8Z079nT9o7W9O87V/AHjeG9sIUdGj066jMk8h+Z0HlYGPSvof4UfAP41+JFkfxr8NfFNpPauLeDU&#13;&#10;JbS4BmiXu8bR8k880AYfjv4b28ekJLBqN9crGpWC9hYfM8YP3lyQExxnGeK+VBfeGLV4tdGl24ez&#13;&#10;uXguYWYuZFYbNzAYABYgjHcV95638FfjNpNsLW38C+MW2zeTMYdPndJBjiQEJwCCc+9fn98YfhT+&#13;&#10;1pba5cHwr8NfF8UU2HeG10K/mV3QfJISIsbsfrQB7n4T8W3eg+Cbn7JbRRxPI8kqwyMJ8Aj5QGGQ&#13;&#10;MAHH1rYY6L4u0yHWnhuo5UmimtpYConCjaWQseGXqMdCB2rxLwp4N/au8RKn9sfDvxzAEEcaZ8O3&#13;&#10;8QdhxIXUxAgkZ+avp7wD8J/2gxBdabrngHxfHbWMztaqNJucXEMhLLg7AQV59/WgDqf+EK8PeM7h&#13;&#10;4rmK4nmZ5PJtpQyN5MkQeNiQcAh+3tXMeK/AmtQ+DZLy4gniFmoWWdoCWhdeVIz1AxnIr3qL4K/H&#13;&#10;izuVvtM8IeIYVuysxeWxuGeMKMYY7MjgdMV9CeKPgL8ZpvBjaTJ4c1KRbi3jZ0tYJ5H+fBIO9O6n&#13;&#10;GO1AH46+OfE2mWGrW+rXMF7LdQ2aR3BUbhtRfmIGQAsoO7pxXG+A/jJp6atHpmvwvb290y2lm6MY&#13;&#10;1jUc+Y6/d+YnBxivV/2iPgN+074fvDeeDPBHjHVJSTbSRT6ReXKiEYUBfLjIO0cg+nFfBOp/B39t&#13;&#10;SK2NnB8KvHbhGdonTQdQG0MwK7f3Ofk7DrigD9U9J1/UPiJ4b1XwPdxJ9phCwWqtzGwh+fcrHo4G&#13;&#10;DkdRVy6ttV13w7pfhGKS9N0jLHK5ZY454YWy2WPAYDIHrXwR8I/ht+2zZ6z9tm8A+P4wJDLGJtE1&#13;&#10;CFQWIU4zDnkdR6V96ad8Fv2qdf03EvhfxPY3kVwJbNjpl2MIDll5ixhjnrQB2w8M6pBq00Ol3c0E&#13;&#10;dsqM1zEnmgM/RHzjrjDYIHpXE/Gi407xRbtPDsju4YN6kB0AkhwroDn5Vbtz1r7i+GHwe+No0tbz&#13;&#10;XPDWqJcS2u24hk0+YPK0T4UEiNRnnIPpXI/EL9m74oro93Z2PhfUmF2yKwi064Lj5WLNlVPrjpzQ&#13;&#10;B+G/xD+MOkyQaPoOo2tzZ39pdG4upROWEscLZ+6BwTtIGe9d/H8dfCmoXkdjqEs8/wBrkWSIEfvE&#13;&#10;242snoygdRwTVbxT+wN+00/iO61+w8FeKLj5XFuH068MagliMARA57YxivC5/wBl/wDa5XUIGufh&#13;&#10;b4+eSxKrG0ej3itECMZR/JwwByaAP02sRYato0cVldi8tpvLlD3cbZZo2yGQ54ZfwzXd+ANTGq6o&#13;&#10;fDMommksLiScYURPdwMpMZXOTmNsA46gfWvmj4MfDP8Aa8itm0nWvA3xChjDQPYmTQ5MJlj5octG&#13;&#10;CMYBH86+ztJ+BPxkvvE9vqTeGfGdrJCeHGlyoA/OSGCZVSaANi28J+JobC3utdtbq4tA88mXYCf9&#13;&#10;+mYmbcpHykY+lfPfijUItJs30XU3vdHlnZ0luABK7tnMTAevAAHfPFfp54Y8B/GDTtOvdP8AFPhf&#13;&#10;U7iyljZxDcW10+FYbCihEJJAPrXwz8WP2XPjVqMt/wD2R4U1me3SNJ7W2n0+9kDMnKhWC5JXAxnk&#13;&#10;UAfn98QfiVq3hGwsbaSe+e5tZv8ASGSPAHzY3SHGc89OOOK2tA/aM+z3Ia2uIrRBZ3MkjysNy7wT&#13;&#10;IGbAHz54GOorrNN/ZU/ao1ae8+3eBfFPlsh+0xSWl/mYNgnaXjP5ZrwHxD+yl+1LpviCWaz+HHje&#13;&#10;fTtRsgZEm0e8mME0ZI4/dng44yM+tAH2n4e8Za/q3gWXRNT1KR7Ca385PtKrJBGJl+UAng5B9Rnp&#13;&#10;XTx6brV54Gs/DWjTQLqNppTT6NfW6lI4irE+W2eRwCUGflz6V4J8Lfh7+0No+kWXgbxZ8M/H/wDZ&#13;&#10;t1PHDeS22i3oaMDBQsrR4KqRyQa+6/h18HPi5fWl54e1zwj4qNhOiIgl0q4hfyBkYVtgKtz65oA+&#13;&#10;fdC8XeJtW8N3vh2+SJbi7n2y2d/ESqlAA5wcfeIyD1FcXf8AxK1Pwz/aOg6rCZB50D6XcW8agxys&#13;&#10;uxxG+erAjCnuOK9t+Kv7PHxu8I3v2/wb4Y8X6zpt1LNapFLpdy97p8gRPLmDiMl03ZGfQ18a3ng/&#13;&#10;9qvWrj7DffD/AOIEr29wj+ZN4bvNn7vgPkQjdjPPtQB97Wf274g+Abt9LvluI7u0eCKxkQMlrcgY&#13;&#10;YSR9QWxnPr3rx678PaLpukadpumS3Ya/tTEEZWgEF1FhWjU8kKSAyt3B5pfg98Mfj1omj+Wfhz4u&#13;&#10;huY7zAkTTLyJZ0YE7z5kWV5yMHivqzRvg74/8S+ILKXXvBHifSHsXk0+OZ7GeaJ5WUGKQgRg7Mbl&#13;&#10;3djg0AeHavpg8JXlvZ6vFe3FhqVkkdyl1H5kcsrFVIjGcKc/iRXjuu+O7nwPcTjwzBb38SxypHHK&#13;&#10;MspU7SobgkKDyGHFfol8UP2bvirrfhFPK0nWXltpBIFjsLkvuUgoQAvPIycV+YPxf/Z6/actfiFj&#13;&#10;SfAfia60+6udiy2+lXsnkvKQSxwmAvPPb1oAdoP7VFz/AGEvhvUdCJtb91ttSd9ojnCIdgBPRQ3P&#13;&#10;rkVoR/Hi5s/GMGgI0O6CxSeKSeUEvBEuHgSReN6Ds2cjvXm3gr9kL9sG2iu9F1bwt4njlNxLeLE+&#13;&#10;kXJhcBjsVZDGRjB4HWuK8V/sSftX3mkjWNN8HeKZp4bsCaNNPvEuBkfOUHlYZKAPqjTvitceOPHW&#13;&#10;neH7jVRZwlop7Vd+w+SVYSLME4fc3yg5z0zXpsE+ra7qms+HIVTyobeN7eS3Cq8coY54/usAMjnI&#13;&#10;r8y/C/7Of7Zmlibw3J8P/HQhiu47iC8m0S72sGyNyERkqVIww47cc19vfBf4NftJ6vr6aL4l8I+N&#13;&#10;dGjmFx5upNpN5skkSPMZbMf3eCo6cnjNAHpemnxR4a1iOO7UXML6d9ruIeWVJTIFIIyQMp0Bra17&#13;&#10;wdqOnxt4kWSC1gvZvOXyT5haIIWU/KPmI4z3Fe6+Dfgf8ZbO0iuLzQ9ekmCm3uy+mToHEZxGwBi5&#13;&#10;yDzXri/s4/E+68OT6LrfhvUoJJbj7SHt7eaVF3ptyoA9RuwPXFAH4teMviz4l0Pw7ftHdWym4uA8&#13;&#10;ck7SHJtn+TcucowPKt2Br1l/j7r2uabDeQXKXVva2BnvbJiEZWIAPXncCDyM5qx+1r+xf8fkW3l8&#13;&#10;K+DvE97Kl7bLctY2Fw/mQK48zhY2yCB35rzSf9m/9qy9upNS0/4c+IFdwYGW40q72uACR92MYB+g&#13;&#10;xQBnX/x+t7SzOuJq621hORGYljM4Ejkjy2K5x69Ota3gL4zQ2OsC5t9Yk+ySpG9pEISoLMwLK2cZ&#13;&#10;THGD39K+HfiT+yr+2fDp9zZ6R8NPF6QTTeYxs9D1BgroQeAIifo2Kl+F/wAC/wBtyy1K3hvPh38Q&#13;&#10;VjEboq3Gh6htzFyAN0HGecZIzQB+od5qGm+KNNlW9vQouboRSCMbWR1AfkMBtGMDrUFwPF9joUml&#13;&#10;6VckWl+d8kHkod6qWIaM46g9weR1q38MfhL+03d+CLaz17wF4tj1OaTznvJdHuFYAHbh1ZBjjj3r&#13;&#10;3/wr+zn8dJpm0ebwb4mt7G2h+WPyJ1jDEltyKycEsedvagD5Y00axomjXGpSWrrws0bwuDHJsbY3&#13;&#10;yYyGGOQMVyuk/Ha20+4k0i5KJay38t7E1wxPkTRoPkUjoGI6e9fTvxD+BX7TFxop8JS+CdZuoobd&#13;&#10;/s97FYXCP5gLEhjHH8zNu6kc1+UfjX9n79rQ61b28/ww8dtYRTyzTPbaFfPvOcBgViycEfjQB9lt&#13;&#10;8UNM8ZeJYZdTMVlcpOJDPK5LeWIwSA3R1bHQ/Sg+LxeeILmxSGLUBO6SiKz58uF2ILFeTtB5Hp61&#13;&#10;8Z2PwO/bPstYuLCT4d+O3iMi3drO2gXuNjx42BhCcEHPHHWvq74Ufs/ftDXUa+JdR8CeN7Ka1R7V&#13;&#10;zc6NeRudynbgCMF17YxQB/Zj+x3bTWX7LHgG0nADp4ZtAwXpnb9a+uPC3/H5J/1z/qK+Pv2MLXW7&#13;&#10;H9k/4fWfiW3ubS/j8L2aXdteRNBPHIF5WSJwGRh3UjIr7B8Lf8fkn/XP+ooA7miiigAooooAKKKK&#13;&#10;ACiiigAooooAKKKKACiiigAooooAKKKKACiiigAooooAKKKKAPE/2lv+TcviB/2JOuf+kE1flF/w&#13;&#10;bYf8oRfgL/2Bdb/9P+pV+rv7S3/JuXxA/wCxJ1z/ANIJq/KL/g2w/wCUIvwF/wCwLrf/AKf9SoA/&#13;&#10;cmiiigAooooAKKKKACiiigAooooAKKKKACiiigAooooAKKKKACiiigAooooAKKKKACiiigAooooA&#13;&#10;KKKKACiiigAooooAKKKKACiiigAooooAKKKKACiiigAooooAKKKKACiiigAooooAKKKKACiiigAo&#13;&#10;oooAKKKKACiiigAooooAKKKKACiiigAooooAKKKKACiiigAooooAKKKKACiiigAooooAKKKKACii&#13;&#10;igAooooAKKKKACiiigAooooAKKKKAP/X/v4ooooAKKKKACiiigAooooAKKKKACiiigAooooAKKKK&#13;&#10;ACiiigAooooAKKKKACiiigAooooAKKKKAPLNS/5CE/8A12f+ZqoGYdCat6l/yEJ/+uz/AMzVKgB/&#13;&#10;mP8A3j+dHmP/AHj+dMooAdvb1NG9vU02igB29vU0vmSf3j+dMooAf5j+p/Ok3uepP502igB29vU0&#13;&#10;vmSf3m/OmUUAP82T+8350m9/U/nTaKAHb29TSbm9TSUUAPEjjox/Ol82X+835/8A16jooAkMsp6s&#13;&#10;x/Gm739T+dNooAdvb1NG5h3NNooAf5j/AN4/nR5sn95vzplFAD/Mc9WP50m9/U/nTaKAHbmHc0b2&#13;&#10;9TTaKAHb39T+dL5j/wB4/nTKKAH+ZJ/eb86Te57n86bRQA4O46E/nTvNl/vN+dR0UAP8xz1J/Ok3&#13;&#10;t6mm0UALub1NO8xx0Y/nTKKAHb29TRvc9SfzptFAD/Mk/vH86PMf+8fzplFADt7eppNzeppKKAHB&#13;&#10;3HQn86N7+p/Om0UAP82TszfnS+bL/eb86jooAdvf1P50bm9TTaKAHb29TTvNl/vN+dR0UASebL/e&#13;&#10;b86QyOerH86ZRQApJJya6bwt/wAfkn/XP+ormK6fwt/x+Sf9c/6igDuaKKKACiiigAooooAKKKKA&#13;&#10;CiiigAooooAKKKKACiiigAooooAKKKKACiiigAooooA8T/aW/wCTcviB/wBiTrn/AKQTV+UX/Bth&#13;&#10;/wAoRfgL/wBgXW//AE/6lX6u/tLf8m5fED/sSdc/9IJq/KL/AINsP+UIvwF/7Aut/wDp/wBSoA/c&#13;&#10;miiigAooooAKKKKACiiigAooooAKKKKACiiigAooooAKKKKACiiigAooooAKKKKACiiigAooooAK&#13;&#10;KKKACiiigAooooAKKKKACiiigAooooAKKKKACiiigAooooAKKKKACiiigAooooAKKKKACiiigAoo&#13;&#10;ooAKKKKACiiigAooooAKKKKACiiigAooooAKKKKACiiigAooooAKKKKACiiigAooooAKKKKACiii&#13;&#10;gAooooAKKKKACiiigAooooAKKKKAP//Q/v4ooooAKKKKACiiigAooooAKKKKACiiigAooooAKKKK&#13;&#10;ACiiigAooooAKKKKACiiigAooooAKKKKAPLNS/5CE/8A12f+ZqlV3Uv+QhP/ANdn/ma/EH9rD/gp&#13;&#10;L8Z/gJ8ePEPwx8N6V4butN0me2igmuoppLlvPt45f3gSZRwz9QOnvQB+2NFfzQ2//BYj9qXXtR/s&#13;&#10;/wANaR4FMizmN4rq3u1yvAyri4I4PXIrsF/4Kwftcafey6V4j8L+EbW4jJZSIboxyRjvG3nkN69c&#13;&#10;0Af0XUuDX4EaN/wVR+PN9IVutI8N/u1LOq2lyu/ClhtPnnGcY5qja/8ABVz9oC7UJHoHhveZJGUm&#13;&#10;C42mJeVwRNycEZ560Af0CZ7UV/Phd/8ABUf9qfTrq2vL7SfBIsLuORkbyblWRoxlgzG4IB6Y4rov&#13;&#10;+Hon7QOoRxSeHdK8KXQZRvYwzjDHqB+/6D170Afvdg0YNfhtJ/wUi/aJt1Cy6P4Vd3j8xNkdx6kc&#13;&#10;4mP5Uf8ADx79pOWN3g0PwqqpjdIyTkD8DMM9+KAP3IpcZr+e/Uf+Cn/7X1lrL2SeHfB7QGYRQSC2&#13;&#10;umZvlzlsT4XPvXVeE/8AgqB+0Dq95JZ67onhu1eNCzRpBOcj/e8+gD95sGkPHWvwom/4KbftCWUt&#13;&#10;xJqHh/w9FZojMl40Fxtjx0Mg87ODTPDH/BUL40a60Ubab4cZppfLj8m2uSDxkDPnYzQB+7ORRke9&#13;&#10;fjNrH/BRj4wadfR20GleHtrqSRNFcK6FeqkBzk9xVy2/4KTeOXnS3udO0oPu2SrFbXBYHPGAXHBF&#13;&#10;AH7G5HvRkV+Rmp/8FD/HVvb77Cw0lpBnKS284PP3eA/6V5lqv/BTv4tWUz2y6T4eRwoMTSJOVc55&#13;&#10;AKycZ9xQB+4I56UuDX4Zx/8ABTv4zy2/njSPDSAp8rOJgMgkE8y849MVy0H/AAVP+PjXP2Y6P4Ul&#13;&#10;dZGjkSOO4AyBkEN5xHsRQB++uDRg1+B3/D0j9oWWN7ldD8NQxFgtuXgncuf4gcTDGPXGK07/AP4K&#13;&#10;c/HuCyN0mm+F4WwAI5rW4Ybsd2WfgH6UAfu7RX88l7/wVy+OVjBC0+meEg8jEE/Z7oKAueeZuhrI&#13;&#10;m/4LBfHgSNZx6V4SS4Y4hWS3uNrcZDZE/wB00Af0ZUuDX83dj/wV1/apknljuvD/AIRMaAlZYre5&#13;&#10;2nHubnnBr1Lwv/wVF/aG1Gza71zRvCsa/wAPkQ3GRnoSDMePegD98aM84r8LLv8A4Kb/AB1jsF1G&#13;&#10;10fw7Kvm7WjWCZgVHJO4T5Bx0GKdrP8AwVE+NdrYW8um+H/D5mlyWSdJxj0xiTv70AfuieOtJla/&#13;&#10;Buw/4Kr/ABeZQNR0Tw6kzoCtsqXG/PuS5H+etUX/AOCs3xbAEVvoOgyyqGyhjnTdzxj97/COD+dA&#13;&#10;H75gZ6UV/PFff8FePj1C0jReHfDAUDYgZbj/AFhPy5YygYNeSy/8Fnv2r4NXeOfw34KW0WURg+Td&#13;&#10;NIdwO05W5xgkUAf070V/Mdb/APBZn9qie7hj/sHwV5ZlZJgIbkSBQeCA1yBz711t/wD8Ffv2oI2b&#13;&#10;7P4a8MQjy96Nc21wFyOoJFx+tAH9IlFfzjJ/wVs/anUxJcaF4PBcZ3Lb3JRuR0P2jjA65rXsP+Cs&#13;&#10;v7S09zNb3Og+Fw0T7CsVpdMCCAQd3n9wc4oA/oior+ey5/4KwftEQWQuho3hjLDegktLpFdBwSrG&#13;&#10;fnBq9D/wVX/aEnhMkWjeF5G2g+Wltckgnsf3/wBKAP6Bsd6Sv59p/wDgq7+0OI/Nt/D/AIaOAN0Z&#13;&#10;in3ncOGUeeMjIrDl/wCCsv7Tks6NZeH/AAqIdxEvm21zvAXqQBP270Af0S0V/PPN/wAFYf2jFthL&#13;&#10;Ho3hTdJuEIkt7hFZl6jcbiuL1z/gr1+1XoQjn1LQPBtvFJKVVnt7pwVx2K3GM9KAP6TKK/mXtP8A&#13;&#10;gtB+0Tc3Ysxp3gbzCw2o0F0u4YJIybjANV/+H0n7Ss00iWuheDii7sSNb3IxjsQbmgD+nCiv5hNH&#13;&#10;/wCC1f7TF7sNxoPg5sMfP8qC4AUD+7m5OfaszWf+C3n7TDIV8O6B4MaSP/WLNbXbEkdcBbkY4570&#13;&#10;Af1HUV/K5Zf8Fzf2lZ7xbOfQfB6swXJ+xXu0bu+ftPNaUX/Bdb4z3GoQ2MuleFrUsdkm+wvJOT0I&#13;&#10;P2gDHtQB/UjRX8ys/wDwWY/aXnlE2h6V4PubfDO5+wXYdFGcfL9q7469KyNJ/wCCyv7YuqXq2y+H&#13;&#10;fBSruk3s1neA4RSwwPtOctjH1oA/qBor+YCL/gtL+1heWb3Nr4Z8FgxRRvIpiujnewUlf34ztzk/&#13;&#10;SnTf8FjP2zzBNLpnhzwNcmERuypa3eSrtt4BuvWgD+n2iv5oIv8Agrr+2bcWl3eR+HfAiCFIngS4&#13;&#10;huo95YHzFz9p52nGTis+8/4LD/tf6doLa1faL8PlKEBooorlyOvHN0M/nQB/TfXT+Fv+PyT/AK5/&#13;&#10;1FfLH7KnxW8Q/HP9m7wT8YvFtvbWmp+JPD1tq19bWQZYI5ZhlljDMzBfTLH619T+Fv8Aj8k/65/1&#13;&#10;FAHc0UUUAFFFFABRRRQAUUUUAFFFFABRRRQAUUUUAFFFFABRRRQAUUUUAFFFFABRRRQB4n+0t/yb&#13;&#10;l8QP+xJ1z/0gmr8ov+DbD/lCL8Bf+wLrf/p/1Kv1d/aW/wCTcviB/wBiTrn/AKQTV+UX/Bth/wAo&#13;&#10;RfgL/wBgXW//AE/6lQB+5NFFFABRRRQAUUUUAFFFFABRRRQAUUUUAFFFFABRRRQAUUUUAFFFFABR&#13;&#10;RRQAUUUUAFFFFABRRRQAUUUUAFFFFABRRRQAUUUUAFFFFABRRRQAUUUUAFFFFABRRRQAUUUUAFFF&#13;&#10;FABRRRQAUUUUAFFFFABRRRQAUUUUAFFFFABRRRQAUUUUAFFFFABRRRQAUUUUAFFFFABRRRQAUUUU&#13;&#10;AFFFFABRRRQAUUUUAFFFFABRRRQAUUUUAFFFFABRRRQAUUUUAf/R/v4ooooAKKKKACiiigAooooA&#13;&#10;KKKKACiiigAooooAKKKKACiiigAooooAKKKKACiiigAooooAKKKKAPLNS/5CE/8A12f+Zr+Yb9vv&#13;&#10;RLeH9qLxx4ht7ZLmeS4sYGQyMML9jhJIUDh+AQc9Aa/p51L/AJCE/wD12f8Ama/kU/4KY/Gb/hGf&#13;&#10;20fF/hU3epwiO4sZFS1dEUP9hhIIJzzz3zQByPhjRNL/ALaN9/ZOnMIojIhklwQmPm+ZiDk8mvaN&#13;&#10;V1Cz8aalp8P2BbVCqgkEXFvtUBA4AwytnGcHB7ivjHw58XYdV0tbc/2rbyX91HYyPeTxXCmJAXdk&#13;&#10;G0FHIUAHpX0br/ju38BeA7HXfCN213PNqZsxFPCi3BiERLnevYOVIPtQB2fhTxD4auI4V1CJ5LiK&#13;&#10;+ltJJHKwxM0DbRgKNxB6/SsfXrz4ceHtGb+ydPtZXgaYYE00gdXB3nC46dsE14YPHul6NLa217Js&#13;&#10;uLixOpXXmbIwJjM/IyMcqK88ttYtr3R59Tv2cLJO5tjb3iISJD91l4GMZJPagD3e18XeA9X0dI7z&#13;&#10;RLU2Nu6yXV9FvLqkmFKMkjHhsgk8Yx9a6i+Hg6bW5tM8FLNHBJuSOGO3Cs4Qj7rB8HI6Yr49ufE3&#13;&#10;h2w07U/BNisLT3dgiBprlmHnK55Vug+XHGMGsLwvrep6G+j3UGpCOWOOfELSeYUx8oDEYK5KnFAH&#13;&#10;3VpPh7w1q8Udvb6hd2ZDmKS3nQ7kYfxZLDH+ea07fwvbm9aL7fdXaxTgFsbE2DPzDBJPIwRXx1Z/&#13;&#10;EjS3toNW8Q6heCW5mmjRCybCHD4AfnkHsRXaeGNQudLsmsPt+oTPG0QQW8kYIkcjIcYIIUHg0Aey&#13;&#10;6/Z6TqtzaW9jcSrqL3slvNCrNDtKHGckjBPBrtdN+F3jDw9febcxSBZbFj8jiXa2QSQehOP518/G&#13;&#10;61i01Bb7U5JmtLy9vLqNb1VEkCQSqAyuBlgdxxn0r00fGzVtO8SIi3T3ttbWxuUWcY2BE3lFZGG5&#13;&#10;TgcY46UAe76P8OrrWWzqs1+EktnDL5cbIV6EEbqw9V+HU3w51Y6t4OS9+z7F+zi2gEiGTBJbqcfS&#13;&#10;uHvfj/psfh281a0EFgw1FR5c8chLJLklQc5wSa7LQ/jt4fsb+wsdUgtpFuYJbr7Qk8sSoYwFGQQR&#13;&#10;yenNAHtdpY+KdY0uTUbtmLrbG5DTWxSQbh905xknt71kxaFqQj+33sV0JEQA8xrkcc4z26V4HF8c&#13;&#10;vEUnhiaW1uLuL7Vci1SJ3+0IIpWIHls3Py4z1roLb4l614eK2yQSai6acsk8UjLEzgklyvY8ckUA&#13;&#10;drq+jajcanLdWLXF1B5IZY0WOR0ZsbhhTkgY44rOn+Hy3Mtlr0MJa0u3eACfbGEZFyTnqeTjGM1v&#13;&#10;6B4mvtFsRrpsRGuoWspijhmV5lkQr1LfdyrZ4Jrze78Va2dQWwezmRLaM3ipNMu1mIJxg8ZPSgC1&#13;&#10;d/D+yujHFNAqwRRqH2gv3OTuz34qDwn8Gzc6heWNxbpALgObSWWTbwenB55HSu08P/ELW9b0yeTS&#13;&#10;dKuIfItSWWUpIrFTkgAAE9Pwr0WHx3Zalf2V1dW726rGAwSZfNMhHJKkYxjtQBwGqfDWHQbW38OS&#13;&#10;T20dzAfMjDoSjIw+8GByTkelcHrPwu1jWbRTLMvmtL+4t9rKHJPTkA4719Gzao+tmO/uwkirGUWe&#13;&#10;SSJCoVv4uM4xV/TfE2nTa0lp9ns74WdzlrkXaoF3AYwxGCR6ZxQB8DeIvg98R9HnRdW06xFqfleN&#13;&#10;pc5VunTJUetedtpulaPdW9jqdpJAwufmZELR+UOGCuR64r9X9U/t3XtfGkR2MUEk7qhY3AcsM8P9&#13;&#10;cdNvBpPD/gGy8V3s+k+IvJnQTtGsLQr5qkHBHI6DsetAH5kar4Z0fVdNVNDkgUCYsqzOqeZkjK9B&#13;&#10;/nvXZaF4TnkmuNOF1ZwutsqJD5wPLL0VgTjI7HpX6XXvwV8M+H/EEuiSLYT2jRIsMDW/76POQQMf&#13;&#10;zrHvv2e/h9L4tME8WniEGOZbeIlZVzx83XnigD4D8O/D3yJdt3dPLhnZnQgxrsJCqxQkBh2yOcV2&#13;&#10;+reBLeSEaZfR3E14YI5YJScbonBwPkHb1NfZHiL9nOyN850XSbKPT32NGIboqzKWyd+7nOc+1ctF&#13;&#10;8KdX/tUaNpUfkzXMD4SSZdqx7to2N7UAfF7+GrbTYI7Q25YQnyz5iMWRvTecGuDuNAsDr7G3VJPs&#13;&#10;4RMKH+UyMcl8Z3e1fpVJ+zRNFbm2vxc3NwZWAXzvnbZx8rKTn6GvC/Enwi0/UfFeoaRpdpqJuoMq&#13;&#10;Ut5djsidyDwQCeuOKAPm/wAUeGINEmit7UW8az2zSKo24klQg7ueQB2/Gvn3WNE1Oz1iWz02HT1l&#13;&#10;mhilcIo3bD8ytnpkMCPlOT3r9AL/AOAK6te2mma1d3cP2SIW8S3BjDbV+dgNvzE5OCa5S48I+Arn&#13;&#10;y7UaHqcrWhNvDMIiFDO21t2F5y3IJPTFAHxL9heYLbalqlkjTJIssLRnMbdx0/KvSvCng/Xr3RTc&#13;&#10;RzxrHHAY5rh4yQnBwWBycHA5FfUHif8AZweO5iuJr++sg9sJFC2uW3YOFB7816Fof7J6N4SvNdtN&#13;&#10;W1Ked7f7MBOzRrkht4YINw44H60AfJnhvwl4js4XWFSW+yu8jzLDGmz1HmNzXRHQPHul6dBeQzaW&#13;&#10;8gLySxpPCX2hQBvC44x0Oa91l/Zuj0vSYpY9l350AtJkEsssiM6lifmHOMeor2H4c/s4WcVvOubM&#13;&#10;rAZFWHUEkWV0VNxXIJ69vagD4C8PWni7xHbG2hGlNJBbtKsNxMrq5Y5CZ6Dn6etSapoGv2Wk2ran&#13;&#10;HGk+9XmisXQsR0II3AED264r6W8UfCXS9F1W3uNGt9OiluboqzytII1TnIbBOT0ANUNT+EVzqDNp&#13;&#10;jWUNwtqTuCS8Et83yngnPagD57TTrW0uHtEZ18yL9w1wAr7pB7HOM9T2rx3xFb63o2uTJqSBYoo/&#13;&#10;mWKYBgXGcncRncPSvsCbwOttpNxpGm+HdSmvLdHSEmQ79wcblyeoxnpXnfiL4Qa/qk7Xml+FbgR3&#13;&#10;2N8V1IZUUgJtIDHPrmgD5lew0+zmtGnkuBJ9mado4mWXCydOhODx+VeY+LLnS7+6OmTNeKkch8yC&#13;&#10;SXALAAqcc9emRX3FpHwtv31u00vxboMaxRKAxsgFzbgldrHOc+nPaucu/h54dbWtb8N6Lo1oJLWe&#13;&#10;5t7ee5uQsyBCxjkGc8gYByKAPgvTZfDsWr2VtqsMkdldOwSQuWJMeC6gBcnGfSsrxNbWum6vJNbG&#13;&#10;5aDeGN0tpMUJJIGN2B0x+VfeXiiV9Z8Hxy6eLSH+wJI5hcyRR+UWkzHIVJwSjBgD749BV688E6dB&#13;&#10;4St/E1nf2qTTJP8AbLaJWmhQrGpVjEXZUyc8gUAfn54f0S31MZ8OWuqXgZAZ9kKqikOeV3fNzXYN&#13;&#10;8MPiBpQN1a6LdzTZCRrNIsZaT0yAece1fU/gHTbHQPEuma5calDJBdhI50k/cwKgZiSXXjgnoa9d&#13;&#10;1zw+llerq2lNPNaahJLOLqN2mtxIed6SrkLn0J4FAH5eaf4F/aAvtWktbrTwLmGcpLGFCyx/KWG7&#13;&#10;dtAxnHAxkV6Lo/hP4q399Da3kNmk/mNGEnMIkQqfmJAzwMHJr74fwlpGs6hH4gvNRuLoR21tZyzW&#13;&#10;0BlEzeYzSBpEyQU3YOea9Sbwn8AvAurxHWr+3tLq9t7uNmu90rl2cHeIsZCgE549aAPz/wDHfhXx&#13;&#10;XczQQ6O8Qg0/TI4r+8DqFVwSHXK4yrEjHvXJaL8J/EOp+Xc3WtiFftiCUpgkAcE7uMEdz7V+lWr+&#13;&#10;BvgTLourR/8ACR+GLi2udKZBGElib7QqEoWR1+VskEleOK+eND8CfCC50/StK0u90/U3jtwdUe2u&#13;&#10;BCwfBP8AGybxyCSAfegDy/Svh34vvNNC3lyHSKW5s2uLZIf3rOCFdZARwRg807TfgB4v0+Sx1rU7&#13;&#10;tZbYRhHljnjh2yCQ/KwBIJIXcPxr6ufWfg/L4RTw5pirqWpaVeSB4YZIx5iZH7tS7KkzAehB+pqh&#13;&#10;4k8W+HpfhvJoXh7QZ7VYby1vprZlSK4kIfD7VOchVYscE8CgDwTxJ+zXoOqa+mpNqd1bQagrSbWx&#13;&#10;Iox/rPKbIXO4Z+hrx/xF8D9I0m4bwdY2OsakrXS7r55REmzttIGOnqa+z/EfxL+GWjnQZ/sV7FLY&#13;&#10;3TyXYXbKnkyxFRGVJUBi3PB4A55NeI/E7486PqerpceDdH3PDEXNxevvXKH5QIk4JHbc1AH9SH7D&#13;&#10;NjHpn7Hnw302KN4Ug8KWcKRSHcyhQQAT0JxX2n4W/wCPyT/rn/UV8a/sSatc69+yL8OtavFVZrrw&#13;&#10;rZzShFCLvZSThV4HPoBX2V4W/wCPyT/rn/UUAdzRRRQAUUUUAFFFFABRRRQAUUUUAFFFFABRRRQA&#13;&#10;UUUUAFFFFABXIePvH3gv4WeDNU+I3xG1Sw0TQdEsZtT1fV9UmW3tLO1t1LyTTSuQqIqjJJNdfX88&#13;&#10;f/B0pf8Aiux/4I0/EBPD5mSwuNf8KWviWS3JDLo8mtWvn5I52mQRq3sTQB+mv7I3/BS39hj9vDVN&#13;&#10;Y0L9kz4kaB4y1DQI0n1XTrEzQ3cNvI21J/IuY4pHgZsASopTJAJBIFe9ftDftH/A39lD4Vah8bv2&#13;&#10;ivE+k+EfCulmNb3WdYl8qFXmbbHGgAZ5JJG4SNFZ2PQV/On4j8N/DLwR/wAHE/7LNj+zxZ6RYQ3f&#13;&#10;7M3iG38UxaBHFFE/h6GGRtIadYAAY/PVBEzdcKAcAVt/8HB2o2XiP43fsO+H/EMtre/D/UP2oNJj&#13;&#10;8UxTtHLps13EYRZRXWcxkbXucK/BG7PSgD9xv2Zv27v2Rv2xfhbqXxp/Zu8e6B4n8NaJNLBrmpW8&#13;&#10;xgGmPBH50gvY7hYpLfbHl8yqoKgsCQDXmn7Lv/BVH/gn1+2j8R9R+EX7MXxT8M+LfEmlwSXc+kWE&#13;&#10;ksc8ttC2ySe28+OMXMSMcM8JcDqeCDX8h/7fs2veB/2rP+Cpuk/szxpa6a/wF8E3HiW20n93bR38&#13;&#10;/wDZ8epOyRYRZf7Plvmc4zy5PevrbxJ4b+FPgz9rH/gkle/s9WmkWerXngjULe+bREjiluPD7+GL&#13;&#10;B5mn8gZdC8l0xL5zIZCTktQB/Wj+0t/ybl8QP+xJ1z/0gmr8ov8Ag2w/5Qi/AX/sC63/AOn/AFKs&#13;&#10;79v39qH/AIKz6L448cfAP9mT9lGH4jeCL/Qm0nSvH7+OdN0h7k6lp4W4b7BcL5ifZ5pXjwzDfsyC&#13;&#10;Aa/Mf/gnJ8Tv+C73/BPj9ivwJ+x1YfsUweKIfBFle2aa9L8RdGsXu/tl/c3xY2480R7TcbMb2ztz&#13;&#10;3xQB/YlRX84//Dxn/gvT/wBGFWn/AIdDR/8A43R/w8Z/4L0/9GFWn/h0NH/+N0Af0cUV/LH+0H/w&#13;&#10;Wa/4LHfssfBrX/2gfjv+xBZ6F4R8MWi32uas3xJ0y5FtA8qQhvKt4JJX+eRRhVJ59K7X4ff8FVf+&#13;&#10;C33xT8B6J8TfAn7ClpfaJ4i0m01zR70fE3SYvtFlfQrPby7JIVdd8bq2GAIzyAeKAP6Z6K/nH/4e&#13;&#10;M/8ABen/AKMKtP8Aw6Gj/wDxuj/h4z/wXp/6MKtP/DoaP/8AG6AP6OKK/nH/AOHjP/Ben/owq0/8&#13;&#10;Oho//wAbr5o8ff8ABdz/AIKvfDD9o3wT+yV44/YrsrL4g/ESzv8AUPB+gH4jafIb+30xHkunE8ds&#13;&#10;0EflojHEkik44zQB/WfRX84//Dxn/gvT/wBGFWn/AIdDRv8A43R/w8Z/4L0/9GFWn/h0NH/+N0Af&#13;&#10;0cUV/OP/AMPGf+C9P/RhVp/4dDR//jdH/Dxn/gvT/wBGFWn/AIdDRv8A43QB/RxRX8nXwM/4Lnf8&#13;&#10;Faf2k/Fvj3wL8F/2KLPWNV+GPiiXwZ44tB8RtPtzpusQ7t9sWntkWXG0/PEWT3r6N/4eM/8ABen/&#13;&#10;AKMKtP8Aw6Gj/wDxugD+jiiv5x/+HjP/AAXp/wCjCrT/AMOho/8A8bo/4eM/8F6f+jCrT/w6Gj//&#13;&#10;ABugD+jiiv5ZP2gv+CzP/BY39lj4Na/+0D8d/wBiCz0Pwj4YtFvtc1ZviTplyLaB5UhDeVbwSSvl&#13;&#10;3UYRSec4xXbeAf8Agqn/AMFwPif4F0X4leBv2FLS90XxDpVprekXo+JukxieyvolnglCSQq6743V&#13;&#10;sMoIzyAaAP6ZaK/nH/4eM/8ABen/AKMKtP8Aw6Gj/wDxuj/h4z/wXp/6MKtP/DoaP/8AG6AP6OKK&#13;&#10;/nH/AOHjP/Ben/owq0/8Oho//wAbr56+Kn/BcT/grh8E/i58PvgT8Tf2J7PTPFXxTvtR07wJpbfE&#13;&#10;fTpf7TuNKhS4u0EsVs8UXlxOrZlZAc4GTQB/V7RX84//AA8Z/wCC9P8A0YVaf+HQ0f8A+N0f8PGf&#13;&#10;+C9P/RhVp/4dDR//AI3QB/RxRX84/wDw8Z/4L0/9GFWn/h0NH/8AjdH/AA8Z/wCC9P8A0YVaf+HQ&#13;&#10;0b/43QB/RxRX8oHwR/4Lj/8ABW39ozxf488B/Bz9iiy1fVvhl4mfwd43tB8R9OgOm6vGCzW5aa2R&#13;&#10;ZcAH54iye9fQ/wDw8Z/4L0/9GFWn/h0NH/8AjdAH9HFFfzj/APDxn/gvT/0YVaf+HQ0f/wCN0f8A&#13;&#10;Dxn/AIL0/wDRhVp/4dDR/wD43QB/RxRX8wvxa/4K3/8ABaz4F/C/xB8Zvin+wxZ6X4b8LaPda9ru&#13;&#10;on4l6VMLaxso2mnl8uKB5H2IpO1FLHsDUPwe/wCCuv8AwWo+Pnwq8O/Gz4T/ALDVnqvhnxXo9rr2&#13;&#10;g6kPiXpcIurG9jEsEvlzQJIm9GB2uoYdxQB/UBRX84//AA8Z/wCC9P8A0YVaf+HQ0f8A+N0f8PGf&#13;&#10;+C9P/RhVp/4dDR//AI3QB/RxRX84/wDw8Z/4L0/9GFWn/h0NH/8AjdfPXxV/4Li/8Fbvgl8Wvh/8&#13;&#10;Dfid+xPZaZ4p+KOoX2l+BdLPxH06Y6lc6bCs90glitmji8uNg2ZWUHPBJoA/q9or+cf/AIeM/wDB&#13;&#10;en/owq0/8Oho3/xuj/h4z/wXp/6MKtP/AA6Gj/8AxugD+jiiv5x/+HjP/Ben/owq0/8ADoaP/wDG&#13;&#10;6P8Ah4z/AMF6f+jCrT/w6Gj/APxugD+jiiv5NfhD/wAF1P8AgrJ8d/i78QfgR8Kv2KrLVfFfws1C&#13;&#10;00vx3pY+I2nwnTLm+R5LdDLNbJHLvWNjmJnAxya+kv8Ah4z/AMF6f+jCrT/w6Gj/APxugD+jiiv5&#13;&#10;x/8Ah4z/AMF6f+jCrT/w6Gj/APxuj/h4z/wXp/6MKtP/AA6Gj/8AxugD+jiiv5e/jL/wV7/4LR/s&#13;&#10;+/CrxB8bfi7+w1Z6T4Y8LaVPrWu6mfiXpc4trO2XfLJ5UMDyPtXnCqSewNS/B/8A4K6/8FqPj38K&#13;&#10;/D3xr+E/7DVnqvhnxVpFrr2g6kPiXpcAurG8jEsEvlzQJIm9GB2uoYdwKAP6f6K/nH/4eM/8F6f+&#13;&#10;jCrT/wAOho//AMbo/wCHjP8AwXp/6MKtP/DoaP8A/G6AP6OKK/nH/wCHjP8AwXp/6MKtP/DoaP8A&#13;&#10;/G6+a/jh/wAF1v8AgrH+zh8QPAHwu+Mv7FVno+u/FHXW8NeBbE/EbT7j+09SQIWgDwWzpER5ifNK&#13;&#10;VXnrQB/WZRX84/8Aw8a/4L0/9GFWn/h0NH/+N0f8PGf+C9P/AEYVaf8Ah0NH/wDjdAH9HFFfzj/8&#13;&#10;PGf+C9P/AEYVaf8Ah0NH/wDjdH/Dxn/gvT/0YVaf+HQ0f/43QB/RxRX8mfwX/wCC63/BWP8AaF+J&#13;&#10;3xB+Dfwh/YqstX8R/CzWIdA8d6evxG0+D+zL+cSGOEyTWyRy7hE/MTOvHJ6V9Kf8PGf+C9P/AEYV&#13;&#10;af8Ah0NH/wDjdAH9HFFfzj/8PGf+C9P/AEYVaf8Ah0NH/wDjdH/Dxn/gvT/0YVaf+HQ0f/43QB/R&#13;&#10;xRX8uXxx/wCCw/8AwWb/AGbvhF4g+O/xo/Yds9G8K+FtNk1fXdUPxK0y4FtaRY3yeVBA8j4z0RSf&#13;&#10;atP4Tf8ABW7/AILW/HL4Y6B8Y/hf+wxaan4c8UaRa69oeoj4l6XCLmxvYxLBL5csCSJvRgcOoI7g&#13;&#10;UAf09UV/OP8A8PGf+C9P/RhVp/4dDR//AI3R/wAPGf8AgvT/ANGFWn/h0NH/APjdAH9HFFfzj/8A&#13;&#10;Dxn/AIL0/wDRhVp/4dDR/wD43Xzf8Yv+C6X/AAVm+APxV+HnwS+LX7FNlpXib4q6pd6N4D00/EbT&#13;&#10;5/7TvLFI3uIhJDbPHFsWZDmVkBzweDQB/WRRX84//Dxn/gvT/wBGFWn/AIdDR/8A43R/w8Z/4L0/&#13;&#10;9GFWn/h0NH/+N0Af0cUV/OP/AMPGf+C9P/RhVp/4dDR//jdH/Dxr/gvT/wBGFWn/AIdDR/8A43QB&#13;&#10;/RxRX8mvwV/4Lq/8FZP2iPiP8QPhJ8Hv2KrLWPEHwt1xPDfjqwX4jafB/ZmoyCQrCZJrZElyIn+a&#13;&#10;JmXjrX0l/wAPGf8AgvT/ANGFWn/h0NH/APjdAH9HFFfzj/8ADxn/AIL0/wDRhVp/4dDR/wD43R/w&#13;&#10;8Z/4L0/9GFWn/h0NH/8AjdAH9HFFfzH/ABO/4Kw/8Ftvg38N9f8Ai58Rv2FrTTvD3hfRb3xDrl+f&#13;&#10;iZpU32bT9Phe4uZvLihZ38uJGbailjjABPFZHwW/4K/f8Fof2h/hL4d+Ofwe/Ycs9X8LeK9Jt9c0&#13;&#10;DVB8StLgF1ZXS74pfKmgSRNynOHUMO4oA/qHor+cf/h4z/wXp/6MKtP/AA6Gj/8Axuj/AIeM/wDB&#13;&#10;en/owq0/8Oho/wD8boA/o4or+cf/AIeM/wDBen/owq0/8Oho/wD8br9lP2Ofih+0X8YvgTpvjv8A&#13;&#10;ap+HSfCrxpc3N5HqHguPVoNcW1hhnZLeT7bbgRv50YEmAPlzg8igD6kooooAKKKKACiiigAooooA&#13;&#10;KKKKACiiigAooooAKKKKACiiigD/0v7+KKKKACiiigAooooAKKKKACiiigAooooAKKKKACiiigAo&#13;&#10;oooAKKKKACiiigAooooA/HP9uD/gvD/wTf8A+CfXxqtv2ef2gPFWqN4ukto7y/0jw1pVzq8mmQTL&#13;&#10;vje9NuCIi6EOEG6TYQ23BBP6H/s2/tR/AD9r74T2Hxw/Zt8U6V4t8MagGEOp6VKHEcqf6yGeM4kg&#13;&#10;mjPDxyKrr3Ffkt8Av+Cemq/s+/8ABZv41/tWeLPB1t4u8N/HPQdJvvD3jd0guZvCeoaRb+RqWk3c&#13;&#10;U58yOK/VYpIJ4lZT5YifbgZ93+N37C3iL4BfEy8/bR/4Jw6dpugeN5Qj+PfhrCVsPDXxEsIfvRTw&#13;&#10;oBDZ6xGufseoIoy/7u4DxMSoB+qHhvxV4Z8ZaRF4g8H6jY6tYTlhDfabcR3Nu5U4bbJEzKcEEHB4&#13;&#10;Nb9fyq/8EGviX4I+In/BSb9t+++ENlqnh/wfP4j8F6pY+D9RtpNN/sbVLuxujq8D6c2EtrkXyyrc&#13;&#10;BBhnXILLtNf1VUAeWal/yEJ/+uz/AMzX8zP/AAUc+FGheO/2jfEc99FCZgLd0eMhZSwtoxg5GScV&#13;&#10;/TNqX/IQn/67P/M1/PD+2hqUcv7SXiuw0tRJeR3dnGc4GDNawheTzge1AH5reEP2dPCfjuSz0/St&#13;&#10;UTSdSiAtZIr/ABskmI+Vi2flz0Bqx4t+E3xA8DSjQvE0Cr/ZDSpcRA7leKbHlyxnnI4IJr0vStF1&#13;&#10;TWtdE86Wj3cWVYWqkglW+Q+7A17P4w8TeLvi1EujzQRQajYeVZ+asYEbIhCyB2PXI5H0PrQB+dXi&#13;&#10;zSJ45p9XWyWa1GjLbRAsGOYyztjPTJbFeNtp3hzUdG0uxZbiO5aZXnSBt2COvy89+K/RD4wXnhXw&#13;&#10;nc2ng3TDH5ksJjnvEUNvYryBngDPHFeQfCP4MeCvEcWoeKNZc215YSmSEqTtco3CMR/eFAGV4D/Z&#13;&#10;4v8AxdPLZx6VJNJIYxHK7GLIPzZzgjAHWnePv2PNTfxVPNpt3BE1lp6yLYRzkvIMlm24HJ5r91fD&#13;&#10;HiTwlYfCSx/s7T4IBNBGZrloyu8HC4389+eor5V+NugPJdW2t6FFarIpCFlz5gWQbc/THagD+fnV&#13;&#10;vh74jtbCyh1izuIxbXnmF23OuBk5xnFel+Hl164h1C6srtYGMrSxZyoYDABBPTmvpP4laX4x0KO6&#13;&#10;ha1M0e9/tO7JjIz8pB6j0ryvw/4n8HnV4dLuJrfTS6BJIbtXRMnHQsu3rQB10ei+INQ1iwOt3Zur&#13;&#10;SHT1tDiTJzLIWfOPwFb9r4fXTL3VdERLo20r3Ftp0sgDZJj2jY2DwWPA7V6le+DdYs7KNRDBLHIE&#13;&#10;aGaLH3eoKsOCOa9Gu/Bt3qegWDWocTQygsFxvJHH+TQB88R+DfEr+GU0+3uZlufPty0d2gmXG4bn&#13;&#10;xt7DpXIeIR4j1PxJGNZvbKaC1H2WEeT5QK9WP3R/Wv1m+F3wh1rT4JPE/i7KW8Nt8nmAMzMfuqB3&#13;&#10;JPvXkHxMi0waBfXPiDTbe4dMtZwJCI2jYthSSoycd6APzXi1PxhDZ2djZR2VzbG5MkyQviRdjEjs&#13;&#10;MYBr27wizC2uLua0+0SSrFEY7ifcVVuXwN2elfQmga/8KPiB8NJ/A/j3QrbS9fWJv7I1yyxEd4GF&#13;&#10;WUDqrdDmviHwpd6t4O1+58Nak0XmxzlSkhDHHQAH8qAPqPxfJp2sf2Xe6eJbJ7O9AW2TKxBXXGSA&#13;&#10;cNyo61aS513Xrl7u+uIltcNby+WiqxXocE/pW34chGo7Lu7CGPaAUxkH0xXoNhpel5eGC2Qq55DY&#13;&#10;GPfHf1oA8u0O81jw/otxpFnO0okDRK0TEsV9RjkZqbw1F4oMwvbxAc5V1uSTnPGTzX114E+EUfiK&#13;&#10;TBNvbQ7eGA+br711t58JNH8ICRpYzewkfvcH94pPQgdCKAPizRtP12zmngvp4JFIfau3eQrDkAYr&#13;&#10;V0xbAWjLNtU5EjFwEDEcdBj0r680Pwb8HhsbVjcWsNxKIZ7mNv3kLP0OPT1zXyN+0B8FW+G2um8t&#13;&#10;NTkv9JnbzLOVukinnr7eh5oA9uj+In9k6Fa/Yb9oZEf7ySbsAjHGc7ce1TXfjzVdUshPpeoHzI+W&#13;&#10;aVF3/wDf0fPn6mvk7QNM07U7ABZnI3EhVGAPX9a7HTohaME8phGegPUkcZ/+tQB9V6R8UPEeo3Ec&#13;&#10;73v763tBbAsEZiFOQQ5Ge/HNV774v+MVu/7UX7LLcMVjFyYgZMJ2ZujHPcjPvXyyLiSG+kuopXjX&#13;&#10;oR6c+la1vqN2sSRQz7l5cBh78elAH01P8atWXU7VU0+3QrEd0hlkdM7s/Mh6/TOKzvEPxv1Gw1Cw&#13;&#10;1XQtLtme1R4ZJXmcDLPu3CInHGT3xXyjrl9qtzepKkgiKjDFCefT8DUFrpmsalKltbHfJIQHZjnI&#13;&#10;J/zigD7U1T9qDTJp7S7uILyO5j3yTG2kj8h2YYBxIMqSeu049K2tG/aO8LalqcF6treW0xjkScbE&#13;&#10;kj+bb92QlGG4gnvXzrrPwY1WXwoqQFUlcDc21mAbGfT2rxPxn8OfGuh6JHZXOt2rvx8ttuE8QPID&#13;&#10;Z/PBoA+9PH3xu0O5t4dTj8pHjvdqRtCZJFLJjh07EjvjFeOar+07b+E1aRdOvZ1vlEZiDRLHG6j7&#13;&#10;7E7iQT/DjPvXyRp8fxV8A+DrnxJ4pNnrGjlubuIBngb+HzFXlT7kYrw6++Kkniy/WGOeLYozCueB&#13;&#10;+VAH6Xj9r/UPM2aiIjBInCx243rx8u0sTyDVLSf2uNa1G0vbWWzEkbPuzPM0JOAQCfLx9cdK/Nu4&#13;&#10;8Qa+kkTpPGUJ6HjGenPUVtyarq0UQZJlBDA9QeOv1oA+3rb9pyS8uxpFvaabbNBh4bi4ad4y2MfP&#13;&#10;85Dde4xXW2n7QPiB5hBqL+G7gvFIiXEckolDOpAJCMu7b2yPavzGvfEN1a6gbpbnB+76jp06V0lv&#13;&#10;fpdoJ/tRQ7vvJg5Hcc0Afaeu/EjW31lbG+tdJu4gEfzLUuqsVGdzEvlcnsDSW/xd8RWepPBYWlvC&#13;&#10;ZMNI0JlmYr02qzsdvHfBNfImrS20Ei3em3squCA+7ox9jT49dvpZFfTbqVi3D44z+NAH1VqX7RM8&#13;&#10;Ny/7zUVlaOaBIi6ZRjwrByoPHuM4rxnxD+0p4ytroWhikukVdv7q7MDENgNuYZHRfSvnb4m6F4hv&#13;&#10;IW1PTGkeZRv2ljn3Jrwuw0Pxz/aP2ybSb6+i2sxa0zIy8dcLzgdcY6UAfVXiX4v6hf3EOq2F1Lp6&#13;&#10;xwCKWwguXld2JP7wyHqcHGMAV5j468YW1leX3irSp7hJNTWOQpPIGaOfywkjZXjDFd2D0Jrwe91H&#13;&#10;TLq8WP7S1vNvwVk+XlD91vQ/Wuc1O+N5N9jnmc7XyE6rnrz60AexzfEG9k8GSWGouiPNAYrmVIIg&#13;&#10;Zt+MB8fKwyAen615nfatbWclglnq1zHcuhM0kMmGY4xgFcYrLt/DF/4lI0sYCEjhMgZPQe3TivXP&#13;&#10;BH7LniLxzqMGlWts4BlEYchsMzDjBH+P/wBYApN4+0jU449A1e+lLAxyCWZ/lBTPygDsc100erXI&#13;&#10;0q4svD97dxQ9CYWKp6H5VIyCOuf6Vz3xC/Yp1uy1680zTfEekW9zaovnRTlmXd/c3DjIPXHSsnWP&#13;&#10;2ffjl8BvAcXjjxG1peaBO2H1PSLoXUULnJCzDqmewIFAGg9xrq+HWTSr+TzI7gyzMsjpuKY2qOma&#13;&#10;1tS8Y6ha2Vj4glMS3dq7h2kPmO4cBeOvA96+btC+Imjak01m905VnJw5yC2frXoFnHpV/ZyK0p2f&#13;&#10;Xnt6dhQB7Ne+MILbQVubGaOc3IlWZJDl1Z1wSR3GckVwjXFncSWN/DDFviT7OlvGSq+WB1bHc471&#13;&#10;wL2Np5YsdMm+7wxYE/nXo+h209pbJLZxmZgNrll44HPX8aANMxWMuryWUz+XHdP5zQRAhVcDAy3X&#13;&#10;GRnFbtrrmoR21zo0TII2AiFwWJZhntz3/rWTbafcXV+hjQq2fmbGOT06/wAq7jR/DUst4qTRqkee&#13;&#10;u3IJz3HrxQBkW2gePPGdxHp1vG1xGqgRJb/3ugJPWvWPCv7J7adpd1qvxI1C7gdjttoQdm0seNxP&#13;&#10;17V9J/BMWHh7UX1UpCTDGAV24J47Vx3xh+JGr+JtSWHWWNvBvb7OkYyBgZX60Af0s/sX6FF4Y/ZO&#13;&#10;+Hvh2GUzJZeF7S3SUncWCg85719heFv+PyT/AK5/1FfJX7H5jb9lvwE0Jyv/AAjNntOMZG3rivrX&#13;&#10;wt/x+Sf9c/6igDuaKKKACiiigAooooAKKKKACiiigAooooAKKKKACiiigAooooAK82+L/wAIfht8&#13;&#10;fPhnrfwa+MWjWPiHwt4j0+TS9c0XUk8y3u7aUfMjjgjBwVZSGVgGUggEek0UAfmd+xX/AMEif2FP&#13;&#10;2AfFGs+Of2cfCt1aa9rmmJoVzruuapeaxfwaVGQUsLWe9lla3tgVU+XHtB2rknaMZ+nf8Edv2C7X&#13;&#10;9j2+/YV1fwreaz8PL7xDP4rFlreqXl3f2urzsH+12l+0n2m3ljI/dtG42gsv3WIP6g0UAfAf7Kf/&#13;&#10;AATF/Yv/AGM/hN4p+C/wV8IQ/wBjeOmmbxtJ4huZ9avdfE0LW7JqF1evLLPGIndFjY7AGbAyzE+W&#13;&#10;fshf8EYv+Ce/7Dfxhl+O37Pvgyez8SrZT6XpV7q+q32rLotjcsWmttKjvJZUs433FT5YB2krnazA&#13;&#10;/qfRQAUUUUAFFFFAHyV+3Z+yR4Y/bu/ZJ8b/ALJHjLVr/Q9M8b6ZHpl3q2mJHJdWyx3EVwHjSUFC&#13;&#10;d0QGGHQmvYPgV8KdM+BHwT8H/BHRbqe+s/B/hjS/C9pe3QVZp4dLtY7VJZAvyh3WMMwHGTxXOeD/&#13;&#10;ANqL9nD4g/FXV/gZ4F8c+FdY8ZaA0ya54X03Ure41PT2t2CSi5to3aSIoxAYOoweK94PHNABRSAg&#13;&#10;jIpaACvzr+OH/BOnwJ8cf2/vhD/wUB1nxDq9lrnwf0nWtI0rQbaKFrG/TWoZYZHuHYeYpjEpKhCA&#13;&#10;SBmug/bO/wCClP7H/wDwT41fwfp/7XXieTwha+OLi9tNC1m5srm404T6eImljuZ7eOQQHbMpUuAC&#13;&#10;M8jFe/8AwP8A2nv2dP2lvD0fin9n7xz4V8Z2EkYkFx4c1O3vto/21hdmQ+oZQR6UAe6jgUVn2Wra&#13;&#10;XqM9zbafcQTyWc/2W8SJ1doJvLSXy5ACSj+XIj7Tg7WU9CK0KACiiv5yf2p/+Dmv9hL9lD9sXXP2&#13;&#10;Q/F2h/EHW5PB9zHY+NvF/hvTI7zSdEuXCmRZVEouJFg3BZXSMgPlV3EGgD9N/wBi/wD4J++CP2Lf&#13;&#10;in8bfin4T1/VdZufjd8R7j4j6va6jHDHHpt1c7829sYgC0Y8w4L/ADV9/wBfEOuf8FHv2JvDXhz4&#13;&#10;f+O9e+IWh2vhj4ort8C+LpnddB1O4YBktRqW37NDcupJSGZ0dtjgDKMB9uggjI6HmgBaKKhuJ4LW&#13;&#10;B7q5dI440MkkkhCqqqMlmJ4AA5JNAHyh+3X+yT4Z/bt/ZL8b/sk+MdWvtD0zxvpaaXeatpkccl1b&#13;&#10;JHcRXAeNJQUJ3RAYbsTXsXwN+FmnfAz4L+Evgro11Pe2fhHwzpnhm0vLkKs08OmW0dqkkgX5Q7rG&#13;&#10;GYDjJ4r84fgP/wAF1P8Aglf+0p+0FN+zD8Jfizot54uF7JpthbXcNzY2mp3MTFTFp95cxx29yxIO&#13;&#10;xY3Jk/g3DFfpxpHxO+HOv+MdU+Heia7pN1r+iiI6vokF1E9/ZrOgkiaa3DeYiujBlYrgjoaAO5oo&#13;&#10;pG6UALXwZ+0z+wV4M/ab/an+Bf7VHiDXtU0zUvgVrGuazo2l2ccT22pvrtpFaSpcs4LoI1iDKUIJ&#13;&#10;JOa+bPF//BXjwV4c+GXxG+JmmeCtZ1KDwT+0FY/s66NawXsCP4j1+7vbGwkmtWKERRQz3bAhtxby&#13;&#10;WwRnjL/4Kc/8Fvf2WP8Agl5Lp/hr4oaX4v8AEfiXWLuKy0zSNC0yZLRppdjBZdVuVjskYI4cojyS&#13;&#10;Bf4KAP2aoqG3k86BJum9Q2D2yM1NQAUh5rh/ib4+0X4V/DfxB8T/ABISuneHNFvtevyCARbafA9x&#13;&#10;LgnjOxD1r80vht/wVb8FeOLv4A2GueEtT0CT44/DTXfizctqN9Ds8K+HtDsob1ri/YIPMEouIkBX&#13;&#10;aFLZPSgD2/8AY5/YG8F/scfFX41/Fbwtr2qaxc/Gz4iS/ETV7XUIoo4tNuZkZTb2xjALRjdwX+av&#13;&#10;vev5g/Cv/B0p+ybqX7XHhv8AZy8e/Dn4n+DPDXjXUI9P8G/EvxVp/wBh03VluZRBa3kdrIFnFlPI&#13;&#10;VCzjdtDBnVRnH9PY6UALRRXyh+3B+1f4a/Yg/ZY8X/tReKtMutatfCtnBMmjWMqw3N/c3dzFaW1t&#13;&#10;E7hlV5ZpkUEg4z0oA7T9qb4B6L+1P+zd46/Zt8R391pen+OvC2peFb3UrFUe4todSge3eWJX+Uug&#13;&#10;fKhuM9ar/snfs96H+yb+zN4D/Zk8M6hd6rp3gLwrp3hWy1K/VEuLqHToFgSWVY8IHYLkheM9K8G0&#13;&#10;/wDb48It+1B4w/Zq8QaDqent4A+FmjfEvxdrqsbuKxbW554oNLFtbxvPLcBLeWTcgO4DAUk18+/s&#13;&#10;D/8ABZn9nP8A4KM/tQfEn9m34B6L4st/+FZadb3Or654msv7LFxcy3T2slvFYzYuozE8Z3GZI27b&#13;&#10;BigD9fqKKQ9KAFr4K/ab/YI8GftOftRfA39qPxDr2qaZqPwM1vWNb0fTLOKJ7bUpNYtUtZEuWcb0&#13;&#10;VFQMpTnPWt/4h/to+GPAH7ZHh39juXRr27vdX+G+vfE/VdejmRLXSNK0S4gtV86NhuZrmaYqhDAD&#13;&#10;YxOa+A/HH/Bc/wCFvgb9hf4eftin4cePNf1r4qw6hfeB/hb4Stxq+vXmn6fNIsl/K0KbIbRYFjme&#13;&#10;VlwvmogDMaAP3Sor8i/+CSn/AAWN/Z5/4K5/DvxB4l+E2maz4X8Q+Eb2Ky8UeEPEHltd2Yud/wBn&#13;&#10;mSWL5JYpPLdcgKyspVlHGf10oAKKQ9K/OH4qf8FHvAPwp+OvxZ+DWr6FqE1t8HPg1H8YPFXiFLiN&#13;&#10;bYRXDXRg01Iyu4TyRWkkgcnbjAxQBr/ssf8ABPTwN+yt+1N8c/2qfDXiDVtU1P4665pmuazpd9HC&#13;&#10;ltpkmmRSxJHatGA7q4lJYvk8DFfoRX5J/H3/AILCfs9fsofsT+Ef2zv2jtF8XaLB4u8Kad4otvCu&#13;&#10;kabPq97bDUoo5IoLi5hRLSD5pUTzJ5YlLHAyeK+zf2Lf2ndB/bR/ZW8C/tVeF9MvNF07x3oEGv2W&#13;&#10;lahIktzbRTlgqSvH8hYAc7eKAPp+iimk9h1oA+dv2t/2c9A/a6/Zm8c/syeKNQu9J07x14bvPDV7&#13;&#10;qenqj3NtFeIUaSJZAULLnIDcVa/ZR/Z90P8AZP8A2afAn7M/hm/u9U07wJ4W07wtZalfKiXFzDp0&#13;&#10;CwJLKseEDsFyQvGelfn5qX/BXjwVB8Ldc+KGjeCdZ1CCz/aNh/Zv8O2kV5Csmu6s9/Fp8t/A2whI&#13;&#10;IpGmJU7mIhbnnj5e/wCCjv8AwcXfAT/gnp8Wb74aSfDX4j/EGx8OX9vpXjfxh4ZtFi0DQ7+5VZFs&#13;&#10;Hvpx5U14sbKzQhl2khS27IAB/RLRXiH7Nv7Qnwv/AGr/AIE+Fv2jfgvfNqPhfxhpEOs6PdSIYpDD&#13;&#10;MOUkjblJI3DI6n7rKRzXt9ABX55ftlf8E8PAv7Znxy+B/wAc/FniDVtHvPgd40l8aaPZafFDJDqU&#13;&#10;8ohBhuWkBZUHkjlMHk16T+17+15ov7J0Xw7tbvRL3xDqXxJ+Jui/DPRNNsZkgdbnVvNd7p2cMDFb&#13;&#10;QwvK4AyQMAiuB+HP/BQf4ceONY+OD6rpOr6ZoPwQ8aJ4G1LXIYZdTbV9QWyt7u5Wzs7KKS4Jge5S&#13;&#10;EoFdmfkYFAH6BfWivyq/4Jof8FafgT/wVM1X4mt+z9o/iSw0j4ba7YaDLqXiSFbOXUZr2KaRnjtM&#13;&#10;mWBY2hZdsuHPdV6V+qtABRSZA618M/EP9uPwj8PP2v8A/hky90e9uJbP4Q6r8Y/EHiOOaNbXS9K0&#13;&#10;68WyjiliILtJcOJChyABGc5zQBzf7Iv/AATx8C/sh/tHfHT9o/wv4g1bVr/46+K7XxXrOnX8UKW+&#13;&#10;mTWqzKIrZowHdG845L5PAr9C6/Cj4p/8F0fhl8K/2JPhl+1i/wANPH/iLxF8WdBm8T+FfhX4St/7&#13;&#10;V1saRB88moXckSbILRIWidpWXrKqAMc495/4JN/8Fdv2ev8Agrj8IdY+I3wbsNX8Pav4Y1GPTPFH&#13;&#10;hPXthvLCWdWaCRZIiY5YZlVtrrghlZWUEUAfq9RRXx1+0x+2BoX7OXxX+Dvwdm0W91zV/jF45l8G&#13;&#10;6XHZzJCLGK1sJ9QvNQm3q2+K3hh+ZVwSWGCKAOq/bN/Zi8O/tn/ss+Ov2V/FupXuj6Z468P3Hh+9&#13;&#10;1TTlR7m2iuMZkiWQFCwxwGGK6T9l/wCA+jfsu/s6eB/2cvDl9danp/gbwtp3hay1G+VVuLmHTYEg&#13;&#10;SWVUwgdlQEhRjPSvln4Zf8FJ/hR43+GHxV+NXiHSdc0nwv8ADD4l678Nvt9pbT6zca3caAyRXNzZ&#13;&#10;WdhDJPtM5eJU2scxkkgVyn/BLv8A4Kt/BH/gq/4R8dfEb4A6N4g0vQPBnixfCsV34iSKC41Fjax3&#13;&#10;RuFt42cwpiTaFdt3GSB0oA/UiiignHNABX59ftZf8E9/A/7Wf7THwI/aa8Ta/qulaj8B/Emp+JNF&#13;&#10;02xihe31OXU4reN47ppAXRU+zqVKc8nNd/8AtJftf6J+zx8Yfg58FJNEvdb1f4x+NLnwnpi2cyRL&#13;&#10;p8Fhp82o3moTBwxeKCKIAquCS45Hf4U8d/8ABbj4PeAvgL4u+NzeB/GmvXGl/F7xH8HvA/hHwnAN&#13;&#10;W1vxlqHhl/Lvbyxt4lHlWqOk3mO+RGI8kksqkA/bGivxc/4JI/8ABbf9nr/grTH4t8M+BdA8Q+CP&#13;&#10;GngiSNvEHg7xOEa5jtZZGiS4iliAVlWVTHKjKjxvgFcEE/tHQAUhGRilr44/aI/a+0f4B/Hf4M/s&#13;&#10;/f2Hfa3rHxl8UanoGnNaTJCmm2uj6bLqV7fzhwS8cSIqbVwSzjntQB59+yB/wT08D/sfftAfHP8A&#13;&#10;aB8LeINW1e++OnjKHxlrOn6hHCkGmTwiYCG2aMBnQ+ceX54FfoRX5U6F/wAFbfgIv7OPxD/ap+IW&#13;&#10;leJNG8IeA/iL4p8AW9xp1jca5d60PCkrQXWoW1vYRO0cDSRTDMuEQRFnkAr0j/gmR/wUW+Gv/BUT&#13;&#10;9m6f9p/4R6JrOhaD/wAJTqnhqytteMX2yddNMY+0skLOsYlEgITcxXHJoA/Q6iivj39sj9rzRf2Q&#13;&#10;9A8C6hfaJe+Ir/4gfE/w58LtD0qxmS3lN94gmZPPZpAw8u3ijkmkAGSqYBGc0AetftHfBfSf2kP2&#13;&#10;ffHH7PevXlxp1j458Jat4RvNQs1Vp7aDV7SS0kliV/lLoshZQ3GQM1y/7H37Nug/sefsu+A/2XPC&#13;&#10;+pXmr6d4D8NWXhmy1TUESO5uorKMRrLKseEDMBkheK+SNe/4Kq/BfwZbftA+JfHGka1aeH/gF4p0&#13;&#10;vwVd6lYqL+58Sa7qVjbXY0/SrKICV7lZbyC2WMkl5Hz8qgkfG/8AwTo/4OGfgF+3r+1hqn7FXif4&#13;&#10;f+PPhL8Q7a3nvNI0Lx3CkcuoR2sZmniZUCvb3CQ/vRHIuGQEq5xggH9B9FFFABRRRQAUUUUAFFFF&#13;&#10;ABRRRQAUUUUAFFFFABRRRQAUUUUAFFFFABRRRQB//9P+/iiiigAooooAKKKKACiiigAooooAKKKK&#13;&#10;ACiiigAooooAKKKKACiiigAooooAKKKKAEKqaRvu1/Nt8fP+CwH/AAUR/Zz/AG2fiv8ABS1/Zc13&#13;&#10;4tfDTwBc6RcR+K/hrO/9rw2GtWKXcBmsphKLmQMJlbydijZ82K9k+BH/AAcg/wDBLb4wawngj4h+&#13;&#10;LNV+EnigFY7jw38WtKuPD08MrEDYbiVWtevrKv0FAHRfDL/god/wTu8Lf8FP/iV8AdG8HeKPCHxP&#13;&#10;1jUtD8IeL/iFfaBNaeHdf1W1ilOlWb6krNELh1meO2eZI/tBwiM+EFfuLnNfKXhn40/smftVeItZ&#13;&#10;+D3hPVvC3jxtK07Q/FOr2+nvb6rYxxXVzM+lzNPGXiMqzWLSRjdvj2K+BlSfqwDFAHlupf8AIQn/&#13;&#10;AOuz/wAzX88n7bvwb8Ua9+0j4k8UwtPaW0strPb3EQO12jt4gCcd1YcV/Q3qX/IQn/67P/M1+XXx&#13;&#10;3/al+EHgn4leIfC3iS5tbi50y6itrm0kdN0c7QRyKCrc8rIp980AfnF4A+D3jWALqlrZTCeWIKbg&#13;&#10;jaXkbjI/u5POaPGlloY1CH4X/Du8eV7GZrzxTrKghGmbj7LC3cR87m7k19M/Gf8Aa+07S/Alt4Z8&#13;&#10;MC0tNS1MeaA5BkigzhUGBw2Oe5BIr4V1DUdO8M+HPKjvCLm9aRnaLqR1CSDgk88+vFAHIeONAm8X&#13;&#10;6jbPbQrKtm4Tcig4WMj5+R0x3qh4Zez8DNqt5qtk6aZK/MhUYbcM/KemQDnFei+Fre9Syh1AMsqX&#13;&#10;Fu4aSHIki2llAZG/heuG+LniO00L4QXGj32BcTTO0TKdoJKnAG7v6c0Afol4E0bVfHn7PkcFjHMG&#13;&#10;0i4+yS7QdpXh43I64Kkc1oQfCPW/E9gut6jlFsYwZ5j9wAdiOQc9h1P6182/8Et/jT441bwNr99r&#13;&#10;1z/osGpQW8v2nofJgUP17Yxn1r9HviN8ZvCTaYscVlbQ2AV5T9nYqs7YyW+UjOfbpQB+d3xp8Hap&#13;&#10;JaJdeG7drPTxGYr1pUGZmBx8+Rx2wB+Oa/OTUvCFx411W4sZLJIXa5IWMrgYCgZDZxgYz+Nfpb8R&#13;&#10;9cv/ABn4fv72IS2tvc3QliRJCUVIoxxyepzkCvjjxFoqaDp73mltJG4jVi8rFtigbiGH+1jJ/KgC&#13;&#10;T4O6H4h0C/ufhdrrSTf6M+qaWZ8kxpGwDxg+hzkCvf7VH0TV4LrUUlVS6nER6jPfmvCvh1r9z44+&#13;&#10;I3/CU6fOSNP8PJbynBIE942QmenCJ+tewX/29pwbhidhBKj9fSgD9KNG1fS5/h2dbniZxAoCRvwC&#13;&#10;7DCtn2r82/EOl+INa8YG1uYT9njk82V/MJQRSK22Q5xxnrnnNfdX7O3jWDUtNPhbxBDD9mZFLyS8&#13;&#10;pGo/iJ7Yrrfi34f8FeLdFhsfC8tgba0dkV5FWOSRJM5y4IOAw4GaAPyT8aeHG8ONe3VjZXOqQx2T&#13;&#10;zQ/ZcMVMXLkLjJ2jB45ArwK4XwH8WfFFl4k8PO8F+0CLqFu7gOJE43Acdcf56V+gXxNOjeG9Kh8P&#13;&#10;pqEKTRNKhW0TmbzBtI3MRyQ2DX5HrHaeAPjMuvaezPC93iRlyF2hsNu/AenWgD9GvD+gWuhWsTGW&#13;&#10;SUAAGN/XAr13Q3tLqVGFtGo3DDP/AJ/pXB6xqmn3mnwzads3SxK27tkj2qlpQ1L7Srk7WGBgEgEd&#13;&#10;M+lAH37pWl/Z9FUWPk+a/wDCpPy57eprhfiX4mlhuHtbbzEc2oLCLDDdjaeK0fht4gtbeGNrx84T&#13;&#10;ZuHODjr713uq/CDRfGJGoW01y7ySBhJD/AMkkH1WgD5KvtJspm+zS3VwIGUMk6AlWYrn5vT0rxr4&#13;&#10;gan4ot/DEmjKw1K2hnDoHGfKU8V+g0/wN1TR7SQ2Kq8CgFQADGMeoPP518l/FfQ/E/g/w6dOeLT7&#13;&#10;ae5BkgQJvkeIE7WYZAUHtk8+lAHinhB5RpiG4to4iBuA+vcUus6msAJLHjn5ea8e8L/FzXLXXD4b&#13;&#10;8ZWiRxPN5NtfQrsRXblUkXJAz0BHGetej/2XN4m8QLpGjrmeRiSOoRQPmY+w70AYV74i0uJWlC7j&#13;&#10;xkFsc9yMmty08XWENmrtDL8uAoK9h+lZfxm8B+Co9Di8Laahur1o1muL9mIV2IJIjCkYC/nXwjZ6&#13;&#10;743+Dx+23FzJqWii4Pm28zmQxR5wQrnJOO3NAH3fc+Mree8Rbe3Ur/E+cHH9eK+hfg1Fp+pa0LiO&#13;&#10;LzCo3eX0Ax15r5Ct9T0bUNNg1nT5D5N1EsyMO6uM/pX1B8BvG2gaI39mSkGW4Ro1LfeBYcEdaAPb&#13;&#10;/iL8VLizkmtLUmJYlEcEEWMIO7HHPPSvkjxRqeoa5p9zrGpzvFJHM1tNIrbWEm0Mmc9eOCK634o+&#13;&#10;CNWs9UuHtrxyIY3mlhlDAtHINykMPevDdSstW0+0jLXM5NzGJbgz5lgldjgAqc4bGBuHIx1oA8p0&#13;&#10;j4q3dx4ks7G8eWBXc22pwPlYriIEoSwPyvuAzz3r5m1qz0qy8cXc3h0mOB5zJD0wFPQD/PSvdPjP&#13;&#10;4HurTwhHqonzbys1pFFDgvFMfl4PULH1z3/GvM4vB9l5ltcxuwBiA3Z6jHegBbFdWvUdY5chTuBJ&#13;&#10;7en51o2UN+1yy3Uzrk4OSePcVrW/hyC1P2qNjjhWwcE5rrh4bu7uwMkSL8ozySGP4+tAHlF+ipeC&#13;&#10;H7QxJOWVhwTmukj1e3t7NViiDY67DjLV2M3gKO7iS4eI75AFPynKnH59a9/8K/BzSvh9o6+MdehF&#13;&#10;xdJam5htHG8weZwjOp6nGWweg7UAfK03jvwFpV/DpXia6jsJZgBtuQ4XceMFyNo9uRX6C/BH4V+H&#13;&#10;71Yr67RHh8sSRsrZVgcYwfpzXwt4t0nSfFdxbx6gsckl/FKGnkX7r43KDwR83bNe9fsc+KL7w74h&#13;&#10;1H4BalcNPDbw/wBq6K8md6WznbJBk/3H5X2OKAPsnxR4Y8OG/kstKtbdEjgkfy3C7pjGM4LHj/Gv&#13;&#10;irxZa6Bo2u/8JH4euLjTr2GTYj2xZfnTBAwnGSM9q+q/E2ha/q17PoumqzEExq7dCDXy5rHwT8ca&#13;&#10;HfLB4nWSKLzhKpV94cDGWUAnnHagD5K+N48P/EvR77x1crBb+ItB8u4mNpEsK6hbA7ZpJVGB5ibl&#13;&#10;JwORmvPm0BJ9ItdZlEeLqBWRk7gceldB8bPBv9ga/qek2a3LPc2+yJiChCXOAwIOPuqO471Jo9kv&#13;&#10;9lWWkgnZbQCLDH8aAL/w/tRp9680zqEH688V+iOoeM/+EU+Ey+LtK3gRABRCxV2c8EjGDwOv0r4F&#13;&#10;0K2t7K/InK+UH3E9Rjsc/SvqRbhvE/h2Hw5bOESP50CDKNn+8B7d6APjvX9Z1LxXq73C+esU0xn2&#13;&#10;pnLNuy2CehGen515n438W+M/hn4Y13wnYXV3c6D4jtmstTsJ23RxsrBo5lUnCkEckV+oun/s3al4&#13;&#10;bs11bUbaN4buEvaQhfkMkg/1jkcgKTxzzX5y/tIeCfDs+lvbYuJtULtBM8crqinJwNoYAD3xQB8E&#13;&#10;+C9Hnl1KdLDcYPNXbIR27/pX1rpENqsGy2VtgADY9cYOP8K8f+ACwSeJZPAPiFBFPyLGYHiRk/gP&#13;&#10;1A6+1fYWleFzZ3gtliO3cSwPTPf0oA5Xw/4QmluBMiSOrNk56c9R+GK+m9G0thbLZW8WznJHGPcg&#13;&#10;/TFZlvf29jaRWzQgKuOQcf4V0b6jqM9sILIbt2AgXtnk0AY8ngzULu/EEMrIZH4VR3B4wfrS+NW/&#13;&#10;4V3Yq2pXP7wEHy1YM3A4BBxXunhnRI9A0ltf8VyLHgZhDH5s4yAAOpr5F+IniGS+1aS+lhS685yF&#13;&#10;DrkBec+vrigD1P4cfFTRPFOnyPotz+/DGOaJ2wynoeDXT6loY1i7jS9lC25IO7cWbd04xX5uanef&#13;&#10;8K48f6f4ssT9nt7uURXluvC8Y7e2a/RvSfE1lqFlaX1iRKuFdemCDgg8DPegD+rf9kCFbb9l3wHb&#13;&#10;rnCeGrRAT1wFNfWvhb/j8k/65/1FfJ/7I90b39mPwLdEAGTw5auQOgyDX1h4W/4/JP8Arn/UUAdz&#13;&#10;RRRQAUUUUAFFFFABRRRQAUUUUAFFFFABRRRQAUUUUAFFFFABRRRQAUUUUAFFFFABRRRQAUEZopD7&#13;&#10;UAfwU6t/wWO/a2/4J4/tc/tFfC79mr9lC7+I9pf/AB78YarqXxC0uy1VpdTuJbzaIJZ7KymR/sqK&#13;&#10;sSr5h2gdAScv8af8HO//AAVL8UeHZPCtz+yrrnw9j1ae20qbxveWut+VoqXk6QNd/wCk2UUIaMOS&#13;&#10;hkYKGwTkcH9sf2D/ANpP4afBP9r345/Djxv8ZLPTNA1/43eMbvTvBHj3w7JoRt9bkvdtyNE8Ryzi&#13;&#10;x1C2kkUuYQGlVywwh3A/0AeIfD3hjx74XuvDPia2tdU0jVbR7a8tLhVlt7m3mXDIw5DIyn8RQB0Q&#13;&#10;44paQYA4paAPyM/4Kf8AhH/gmD8UfE3wj+HP/BSXXfB1hBD4n1HxF4R0LxtKltp2tzxadNp9xbyS&#13;&#10;zFYgsf26KfaZFJkjjOCAa/M74pf8Gtf/AATg+JVz/wALk/Yd8aeNvg1rE3+k6frnw515r7S1OMqY&#13;&#10;1kkZwgz/AMsrlBjp61p/8HJnwK+Bnjq9+Anxx/bS0TxlrPwH8BeJdaPxEbwPai5u7B9UitFs574I&#13;&#10;VuF05/Iljmkt2Dxu0ZGSQK/GL9kf9jL9gr46Lqnjj/giz+2r43+A2u2+u6hpFh4A8c63DJBqENrK&#13;&#10;UiuksHntp2tLtSGjE0Uz4JDruBFAH9Xv/BG/9lX9ob9jv4AeNvhB+0z4t1D4geIT8VNV1e18falJ&#13;&#10;NLN4h0u70/Tvsd4Wnklk4RfIYF2CtEyqSoBr9ca/LP8A4JCfss/ta/sefsl/8Kc/bE8e6T8QdfTx&#13;&#10;PqepaPqWho6WNjo90Ua3soN8cWI0kEsiIqKkSyCNBtUCv1MoAK/BD9j3w1+w58Mv+CkX7ROq/Br4&#13;&#10;qfDbWZ/ifrEMnxE+GusPDF4k0fxdpJa3uUthOUaexug8kksLRnZNho3KMQP3vr/Om/4KF/Ab/gkz&#13;&#10;8GP25v2h9T/4K0ab8X9J+IfjXx1D4t+GXiDwoq2Wl3mg3bpFDPpN5GrQGWBJB9tS9X5Xt22NufFA&#13;&#10;H6f/APBcv/gjn8XdJ/Z3u3/4J52om8A3/wASdG+Ivi34J2kW9bLVbNpFuNX8LQqR5PnRTO19YRrs&#13;&#10;cL50Shg6t/YfYArYwqwwREgIPHYV/Df4I/4JL/tV+NdH0W0/4JYf8FBbPx94Jsdb0/XdN0TxTqSa&#13;&#10;td6PJaTBkuLOe2luniljTchVYrfejPG3yuwP9yNjHdQ2UMN9KJp0iRZplXYHcABmCjpk847UAWq5&#13;&#10;Tx54SsfH/gfWfAmqPLFba3pV3pFzLAdsqRXkLQuyHswViQfWurqhquq6boWl3Ot6zPDa2dnbyXV3&#13;&#10;dXDiOKGGJS8kjseFVVBJJ4AGaAP5vf2E/wDg36/Zh8AfsR3n7G37YXwt8FatrGia/qq6Z8VNA2xa&#13;&#10;7rNrc3DXFhq8N6ire6de28bJCYt5RGhBQsjYr4H8Y/s8ftr/AAJ/4L2/sfxfHdrnxZ4c0XTfE3gb&#13;&#10;Q/jNbho7rxRpkem391Y2XiJYwFXVLOMlHZiY7oATIAxkC/2KeA/iP8Pfil4fi8V/DTXdH8Q6XcKH&#13;&#10;g1HRLyG+tnUjI2ywO6n86/Gf9ur4Mf8ABbL4hft1eCvE37EHxE+H/hL4N6V4eFzrVj4p06LUXm1y&#13;&#10;F5zJHPAYTculzGYokkt54jCpkbrwwB+5tfFH/BRbVfA2g/sW+Pte+Ja/ENtBsNJW+1T/AIVVNNb+&#13;&#10;KFgt545Gexlt2SRNm3dKwYYhDk8Zr6L+DXirxv43+Fmg+KviXoEvhfxDe6bDJrnh+WVZ/sN8Btnh&#13;&#10;SZCVkjEgPlv/ABoVYgEkDnP2l/gva/tH/s9+Nf2f77WL/QLfxt4Y1Lwtc6zpew3lpDqdu9tLLB5g&#13;&#10;K+YqO23IIBoA/wA0X4IeGfhJ4l8FfsyeBvFeg/thXer+MvGuv/GL4gWWhvqstvqun263N5Zan4Zg&#13;&#10;WUfaLpZbixa41BQHXLPuJYV+6/8AweHiH/hkD9nPyBdhP+FrW/li/wAm6C/2W+BMW58zH3887s5r&#13;&#10;+k74b/8ABPb4WfDL9oX4efH7RdU1KR/hh8GB8FvCmgyLCLG3sGmtpJb/AOVQ4upEtYomwduwdM18&#13;&#10;+f8ABTz/AII7fCv/AIKtt4e0z9oD4hePNI0LwrfnV9D8P+FTpdtbw37RCJrl5Z7KeeRyucBpNq5O&#13;&#10;BzQB+vtic2UP/XJP5CrVcH8NPC+t+B/A2neE/EviDUPE97YwCCbXtWjtoby72n5XmS0ihh37cAlI&#13;&#10;1BxkjJrut6+ooA/mw/4Ohte0LRf+CfYspl+Kh17XNWHhfwoPh3c3Vvp8mo6w0Vp5GvLbOomt5ond&#13;&#10;IIXDCWYhAOc1+PP/AATf+H37OniP/gsBY+GdC8MftY3Ph74deAvD/gXSrLx6moXFtpOraqs897be&#13;&#10;IYZ5HjtNFnso4fKtHBikPO3Civ7Iv2sP2S/B/wC1xa+AdK8c6pf2en+BPiVonxLWwshGYtTu9BMk&#13;&#10;lra3W8E+R5rrIwXnci81x/ws/Yl0D4Ra/wDHLxp4T8V+IIfEHxy8SP4j1PX4xbC80V00yLTLSLTy&#13;&#10;8bpttI4t8JlV8OxJBHFAH4d/8FFvhJ8Mv+Cnv/BSr4ZeAHu9H0r4RfskX0/jL4veN7uSG3s/7Zb7&#13;&#10;NdWvhq0mYqpaKK1SW+2/JAjBWxJha/qesL211Kyi1GxkWWC4jWeGVDlXjcBlYH0IIIr+UbT/APg0&#13;&#10;Q/YUg8WDxbrXxS+N+rSy6yNc1O31LWdPkh1G5Mwnma6AsAZDO4/eMTubJ5zzX9XsKw28KwRBURAF&#13;&#10;RVwAFHAA9hQBPX8iH/ByvafDvxb8X/gR8G/EFh8fdTv/ABf4x0iLUdM+G0t7Jot94b0q5n1DUore&#13;&#10;ygdY7nW4xEkkPy7o4wJMjaK/ru3D2r5H+Kf7JXhL4uftUfC79qbxFq9+t78KLLxHDoOhxiI2M114&#13;&#10;ktorSW8myC/mwwxssW0gfO2aAP5jf+Dfe3+F3i7/AIKA/HL4y+GNN/aTc3uuXnhTwvrfxJl1C60k&#13;&#10;aP4et7WCez1u7uJGWTV4b15hDC+5oI9yqRkisH/ggaT/AMP6/wBv0n/oZ7w/+XBd1/Tv+yZ+xvoP&#13;&#10;7Hv7Ol38Avht4j1ae4vdc8Q+JbnxXfR20moPqfiK/n1Ce4aNkaBmjebYgZCNqKGBr4p/Yw/4Is/D&#13;&#10;X9iH9rPxp+2N8OPij8R9W8TfEi7uLzx7a+IDo81jrD3Ny12+5IbCJ4SJnLKYXUqDt6cUAftRSHgZ&#13;&#10;pquuOoH40u9fUUAf5nv7Xniv4PWnx9/a8+L2m2v7Xyv4V8NWnw58D6rPqGqrFYeI9SaaW7s9du/O&#13;&#10;Jg0ya7uLY2loco8TBgo3Cv64f+CevjT9mH9gH/glDpXxg8U6X8RvC+i/D7RJ9Oul+LdnLF4oNziA&#13;&#10;S6fpsM5adbW8vFRLG1jO1mKgLxXu3in/AIJH/CLxj8NfG/w113xT4hmh+Inx7s/jx4ruytv515c2&#13;&#10;F5aXcGjsNuPsCizii/v7Aeeau/8ABUP/AIJNfDD/AIKteHfDfgf41+P/AIh+GfDvhq8k1OPQfBd5&#13;&#10;Z2lpe6gcCK6u/PtZ3kkgXIh+YKm5iBuOaAPib/ggV+xWv7KVp8RfjV8cJNI0X4w/tD69e/FHUfh/&#13;&#10;azxPc+HPDpu3e0s5I4ycSRvfZuCBtWR1j6oa/o5r8Zv+CX3/AARK/Zq/4JV+OPFvxF+Dvifx14q1&#13;&#10;fxfpdno17d+N762vXt7SzlecR25gt4Cod2y+Sc7R0xX7MAg9DQBznjJYH8Iaqtyt80Z025Ei6WWF&#13;&#10;6V8psi3K4bziP9Xg53YxX+Xt8Xbj4R+K/AX7Qni/w1pv7YM+pePPixovwl8AX2qXWqz2l5p9q9rZ&#13;&#10;3ml6/K0p+26iGa9WCyk37TsQYycf6lTsMFQwBxjPpX5L+Cv+CSHwi8H/AA7+Fvw3bxT4hvrT4a/G&#13;&#10;bUfjjLLdLb+Zr/iDUJ725H2/C48uGW9LR7MH92mTxQB+YX/BVnR/Bnh3/g2D8ZeH/h3Y/ELTNEsv&#13;&#10;DGj2em2HxVEy+KYIYfEVqgTUFuGaRWGP3ak/LFsAwABX6e/8EHv+UPH7PH/ZNdO/m9e3/wDBRD9g&#13;&#10;zw5/wUb+A19+zT8RvGnirwx4Q1kwnX7HwqNPSbURbTx3EKyT3ltcOiJJGpIj27u+a7T9hX9kHSf2&#13;&#10;Ev2eNE/Zl8J+LfEXirw54Ytl0/w43idbH7XY2SElbcS2VvbiRFLHBkUsBxnAoA+yK+AP+CoOveBf&#13;&#10;Cf7Dfj7xX8S/+FijRNL0tdSvn+FVxPaeI40tpFk8y3nt2SSONCoadgwAiDE8Zr793r6ivn/9qv4C&#13;&#10;aZ+1T+zf42/Zv1jWL/QrPxx4cvfDN7q+lbDd21tfxmKZofMBTcUZgMjvQB/m6fs9eD/hHqkX7K3w&#13;&#10;28U+Hv2xJ9V1XUNb+MHxE0/Rjqjw3g2vNYap4ZtllG7FzdQm5v0CtgliSXr+wX/gt+9p8UP2UIf+&#13;&#10;CY/7PulabdfEr9oK5gtrSwuUjhj0nSLe6gutY8S6swA8tIFQKZW/eSzuFTc+cfo38P8A9g34afDz&#13;&#10;9p/w5+05pWp6hLdeEvg7a/Bjw5oMqxCxsdMt7pLl7mPaN/ny+VHG/O3aowK/Kz9sz/g2t/Zr/bq/&#13;&#10;aU1/9qX42fFz41f8JDrrCBLfS9V063s9OsIv9TYWcf2Fmjtov4VLEliWYliTQB+uv/BP34L/AAh/&#13;&#10;Zp/ZG8Gfs0fBHWrXxBovw70tfB82qWsqSibUbAkX5kKEqshuGdnTPyE7e1fZdfJP7Df7Hnww/YG/&#13;&#10;Zg8M/sqfCG61O90PwxHdC31DW5I5b+6lvLmW6mmuJIkjRpGklbkIOMDtX1qWUdSKAP4jv+Cxp+C/&#13;&#10;ir/gsf4F8I+M9O/ao1Gy8M6BqvxB8Z2/w4uNRkt4Ft7CGz0u+8NwQyqtvHFLJIt9dRbSGyhJ3Gvs&#13;&#10;v/g1u03wjP8AATxv8StN074zw6x441+58Xahq3xFa7l0HU7K91C8Gmz6TcXDMt1dG0SP7dcAbnfb&#13;&#10;uJAFftR8Sf2BvCHxI+PnxG/aIu/E+t2euePvg8Pg1ALdYTHoemNLczy3VluUn7RLLcBm3nb+7WvZ&#13;&#10;PhL+zfp3wI/ZV8MfssfCDXdQ0O18JeFNP8K6Pr8ENrNexx2EKQi48u4jktzLIFLNujK7mJA6UAfy&#13;&#10;9/8ABpoD/wAJx+2b/wBlvT/0dqdf2P1+O/8AwTf/AOCPHwx/4Jk+PfGXjP4LfEX4ga3b/EDUf7Z8&#13;&#10;XaP4pbSri2vdRUzMl0Ht7KCaKRWnc4RwrZwQQBX7Db19RQBHPjymB3fdP3evTt7+lf5jf7UviT4Q&#13;&#10;v44/a6+Kvhqy/bA+1WVvpPwk+Hup6jfaqYbfWbsEX+m+I7rziRbyXt4n2SxfcpR1+UGSv9Ocsh7i&#13;&#10;vyUvP+CR3wi1T4a6h8NNY8VeIbq3139otP2jfEd1Itv5up6pDfpfxaXMNuPsSNFCgA+fbGOaAPIv&#13;&#10;2NPiX+zF/wAE+v8AglNo/wAaNW0j4i6DpHgnQZ9EtrL4q2kkfjO6uVn2RaRaQz75/Ku73alhaodm&#13;&#10;1k2qAMjyT/g37/Ygj/Yp+HXjTxB8ZLrRrD4yfG7W5/it4o8EafcRSS+HdInuJBZWJSIn/UPcOJWH&#13;&#10;yiRzGM7Mn6y/4Ki/8EhvhV/wVetvDGg/G/4g/Ebw3oXhWaS+svD/AIMvbO0srjUXOFvrgT2s7yTx&#13;&#10;J8kR3AIC20AsSc7/AIJd/wDBGH9nD/glNrvjLxP8GPEnjbxRqXjW20+y1K/8b3tveTQW2mtM8UVu&#13;&#10;0EEJVWedmYNnJA6YoA/YQ9K/g7/4Kfar8CL3/gs5rGoeOLH9rO60b4Z/D7XvG3iqTwRd6ns03Vb9&#13;&#10;YbeyvtFMUqiw0drWGdZ549qu6lSCFJr+8PIIyDX5l/GH/gmd4A+MPiX9oHxjqPizxBYan+0B4B0r&#13;&#10;4b6neWawb9B0jS7a4t9mnblPzTG6lkk8zPzngcUAfmL/AMGzHhbQfDn/AATz1PU4tL+Lmn+IPEQX&#13;&#10;xV4nuPiSt0NKv7zWBdXcdz4fa4YiWCSGRDcTIB50hDtkkV8d/wDBl8QP2TPjn/2WRv8A02W9f1a3&#13;&#10;PwO/sz9nzT/2ffhn4h1LwlbaV4es/DOm6zpMVpLe21nZW6Wy+Ut3FNAHMagZMZ2nkV8Af8Ev/wDg&#13;&#10;j78KP+CUMHiPQvgF4+8dazoHiq+/tfWNB8VNplxA+oiMRC6jlt7KCdH2KFKh9jYGV4oA/X6kJwM0&#13;&#10;1XXHUfnS719R+dAH8Gn/AAU11r4DXP8AwWT8Tax44sv2tbnRvhj8Ode8Y+JZfBV5qYTS9Z1FoobS&#13;&#10;+0dopgun6I9pbziaaPasjqVIIU1+ln/Bv3rPwB/ZY/4JbX37Rnxis/iP4Yk0Swl8ceNvEfxWgnWz&#13;&#10;E2sRG+uJ/DL3O5ntbtGiEjQ4N1PtJDOwFfrL8Y/+CY/w9+Mut/tC+JtU8WeILHUf2hfBOkfD/V7y&#13;&#10;zWDzND0fSbSa1EWnblP+u+0SySeZn5m46VzX7f8A/wAEmPhL/wAFCP2cPB/7KPjvxv478I+BvCSW&#13;&#10;ijRvBN1Z2kep/wBnQJBZC9M9tOXS2Cbo0Xaoc7iCVQgA+AP+CH/7LEXw++PXxe/4KC/HVLDwp8R/&#13;&#10;2otf1HxV4T+G0ksSalpHg63ujdRm5gQki6m+0Qy3K4/d/uw3zswH9MFfh9/wTO/4IQ/svf8ABLz4&#13;&#10;z638dvhN4s+IHizXNa8Nv4WL+N7+1vUtLOW5iupDb+TbQMru8EYYkkYHTmv2/VlwBkUAKxwMmv4G&#13;&#10;/wDgpL4g+Aw/4LD/ABA8V+NbP9rafRfhV8Mte8Ua9deD73U1XSfEGqzBYLzTJIpgNO0CWxtpd8se&#13;&#10;1JGUgqQhr++F2X7uRn0zX5e/GT/gl38OfjPN+0dqGseLPEFlf/tIeG9E8I67f2i2/m6JpGi2T2SW&#13;&#10;2n7lI2zLLK8nmZy0hIoA/GD/AIJDeDNC8Ff8ECvi1bwaV8V9M1zVfhZ4m8Q+Kn+JUdzFY3mqavoV&#13;&#10;3eSXPh8XDEPYyCUM8qACWQl2yWNepf8ABn6cf8EeLPP/AEUvxL/7bV+8nxx/ZdsfjB+zFcfsq+H/&#13;&#10;ABPrfgvQb3w0fB93eeHI7JrxtHezNjJbRteQXEcW6E43qm4diK+cv+CZH/BMP4e/8EsfhTffAr4L&#13;&#10;eNvGHiHwhdalNrNvo3iz+zpvsd9c+WJ5YJ7W0tpcSCNco7MoOSACaAP08r+J/wD4LTw/B7xh/wAF&#13;&#10;gPhh4B8Xab+1HqVto2nan8QvGlr8Np9RktEt9O0uK00m+8M28EqpC8FzOy391HtZGJUnLGv7Xt6+&#13;&#10;or4P+I37CnhP4j/tIeMf2nLzxLrNprvij4MT/BWwit1h8nRNPubme7nvrTcNxupJZUJLHb+6QYoA&#13;&#10;/BT/AINj9G+E+v8Awe+Ifxp1TSvi6b3xV4qvfiBL4g+KhuLnw1cWC6leJpF9pl3eM0c2ow2USfbr&#13;&#10;tcPkAFsKK7n9kL4U/Dv9r3/gsd4m/wCC0/i2807QfAcFtb/CD4CreyxwXXjG9SF7C51yOJsO1vKW&#13;&#10;nhscjdNGRIMIgJ/W/wAbf8Ey/h54s/4Jw6L/AMEzfD/jPxl4T8H6V4W0zwdda54WntbXWb/TbCJY&#13;&#10;5opZZYJo0F6Rm52ICwZlBCsQfz0/Yk/4Nl/2Lf2Gv2l/B/7TvgXxv8UfEWqeCJri50PSPFOpWVxp&#13;&#10;cc1xaS2YcwxWcTAxxzMY9rDDYPagD+kCimBkHcfnT6ACiiigAooooAKKKKACiiigAooooAKKKKAC&#13;&#10;iiigAooooAKKKKACiiigD//U/v4ooooAKKKKACiiigAooooAKKKKACiiigAooooAKKKKACiiigAo&#13;&#10;oooAKKKKACiiigD8cf8Ah+h/wSs8N/tLeMP2ZviJ8RdO8C+O/DGvTeGNbh8ZWU2jwT3Vi5jHl6jL&#13;&#10;H9lli+bMbNMPlbIAzX2p8RfgL+xD+3h4EW4+Ivhn4dfFTQLuPbDfz29jrMJU94bpBIVPoUkBHWv5&#13;&#10;3PHek/8ABMv9hf8Aaw+N3hT/AIK0eA5TbfHLxvN4s0P4m+NtOk8ReCNasWaWS1tIXWKYaNqVik32&#13;&#10;WdCqCVIopRJtwFT9nP8A4JB/8EvP2vvh7pP7Vn/BKD4qfEf4Bavrtv8A2pFafDbxb5v2N9zL5eoa&#13;&#10;Q9zc+WQRkxeagwenNAH6w/8ABOb/AIJf/su/sEfHb4o/FT9jA6bZeAviNYaJav4f07UH1GHT9c0C&#13;&#10;41GK+EMrtJsiInjQxGRjHKkikLwK/X2vxf8A+CV//BO39r39hz4kfFXxZ+0r8bIfixZePrzTL/T4&#13;&#10;INDj0Vob+zSSK51G5hhcw/a7uMxLO8YzKYw8jM3NftBQB5ZqX/IQn/67P/M1/F5/wUUu7Hw9/wAF&#13;&#10;HPiNcWVtNPLdXWmXV2zx+YgePTrZVCZHyllHJFf2h6l/yEJ/+uz/AMzX8V3/AAVUu/E9t+3141ks&#13;&#10;I8WclzZWUwZCFfzNOtwsgcH7yk96APO4/iZa6jrNp4j1VJLlo02r65To65xlwpBwepGK6zSviFqm&#13;&#10;v6hPds0MsUsRj3T/AC5cYIwSBhsYavk/w1/wmUdy/hu2iieL7J56ykZHmKRmRWbpz2/Cun03TNbu&#13;&#10;5hpruILyNiFVRsZ1jG7zNmecdDkcZoA/QrwP4j1WWW4vxcRRtZ2ZS6SVtoIRfl+oOevSqvxdGi/E&#13;&#10;v4fWWieImt7V5rtcXcLoBCSOu7p04rxTwRqkkegXmreKknCm0KXH2dD8sYbn1B4qzKNQtPDiQaBY&#13;&#10;Ne6ZeXUEbtErSRC23FoJTuzsk3fIc4NAHrnwb8R3vw+8CXPw9t2+0aWmpXN3datbLgXDA7EY4wQC&#13;&#10;irgV7FZfES01XQILaMSmytSirGOCA53lhnnrxjpivj3xJ4u17TPCn/CPtZNFDbtJDcpGNsjbucsA&#13;&#10;M7QATnmmaP8AEXSdM0WG8dZI1hAjmRtzeYkbZjKntjOOnNAH1F4r+KMtrFawWSxoquqGMEHdj7vy&#13;&#10;9SQD2PavnL44eM9Q07Qvs0kUgl1HesE6YHzMpUcHn1yPWov+FjeCdYsdQ1O/uXgvLVPtEKhdoaRh&#13;&#10;0BIyMYHFeA+KfEeo/FfXvCng0apG39o6g1xcoSFlit4vmkfngZA259TmgD6r/ZouL2P4ayX18iJL&#13;&#10;fXjyEqNrNFAoijb8lJ988da+gYJW1F4xbzFy3O3HOelYGkafpGnww6fpkcPkxIIoo4iH2hQAAdp9&#13;&#10;BXtPwxttC8MeIv7d8RIkjwqGtbEsPMllbhMjIHHWgD1DWdPm8AeGNM0G1fbPc51DWXbpsRcpCxHI&#13;&#10;4x14zXynB8ctdsvFEhgWSO0ubtGSKdt0aqGKuPpxwa+ndSmutdNzJAwkuZmWe6SQhiE6OmD0wDxx&#13;&#10;ivmTUvhHHrfiBotHMUHkI4EBOAUPOUOfftxQB4D8RpNS8TeK5NZuQPIN0LhBv2qrqwGAe3Wvj74u&#13;&#10;+LbY+LYLbToRH5cxWVcAbvlJbHqV/nX3P400q50+eKwtmT7JKwE/mMMhxz8vXHI/yK/Pv4/6Brtp&#13;&#10;4usJbeFwHmUrxksjhlJHv60AfoZoXiHT49EsZh5hVrVDvz7Dqc8V1tn48sG/cZYtng/564rwD4Q6&#13;&#10;fqnir4R2l6mG8rKEn76gHHPftzXY6XpUona2WIFl6nJ7d+xzQB9KeHfH9ismHlKkEbOe44xx0r6K&#13;&#10;0D9oi/0a3EVqCNvAIHX3r4FFulinmBEJAOSTjP8AhivT/BiJrrwvevEkCY3lJAWIU88f44oA++tA&#13;&#10;+Nt/eaTcazraMmnwkPPIPvSbjgIo7k/TgV8r/GHxpb/ETW31VLgbpyEgHQrGi527T0wBiuP+KPju&#13;&#10;aXRXsdBXbY2K7njIJMjcAEgew4+tfP8AdeJrK/SLWdNlkZJncrGCSYg0OM4ySMEc8d6APIfiLK0N&#13;&#10;td/2fG0onPmMepB4IPfkEdq+xv2edf0uX4Hah8Y40DXmoRDQbSNzsb7R0uSMj5cAYBx3r4k8RalO&#13;&#10;mmGK0LKUba0b5UOZG5bP0/Cvo/4dajb+H/CMfgjSmiurOzkfV0uInDMz3QEsodMY+UhlIFAHE/FH&#13;&#10;xDfXd0ywqkDWsbwSKP4WGME4zng9c18zTTrq2hXPhLU4kEkceAGPL5GWYbuOp5Fe+317Za/qF/O+&#13;&#10;8B7uTGFOBGw+TsO/ANeK/FHSzDp+nahK7pLGW2yrGQXcjgMPQ9Dj60AZHwJ8Xv4g0W98CRIIrrRp&#13;&#10;X8sMfvwMcY69Fb9DX0N4e1LUfD2qQ3km3MZ657jgjHtX55fDjWdS8JfH7SjkQR6tP9mYHCqyyfLI&#13;&#10;pPtww+lfo54m8O3GlXgdWDoed4wykHnrQB9neGvjf4K12e2tfFcMbySDyJZGGMxY5Un09jWp46vv&#13;&#10;hBawxQ+HxBc2adYbsBm2kcqGB6DtXxPpnh4XXzTlk2qSWOB15yPb6Vmal4fnDN/Z8jMoYbBzz60A&#13;&#10;dr8Q7/wt4itHtdDgKRIDGseOADxx+nNfPUPhQ3L/AGIjbtfox5AFen6dpuqq7CaNgx5QEHB9vxrX&#13;&#10;TS7u7KyCPYUIDHAGQODn6UAeXQaALVDbSKrc9c/0zXp+lXdrplmplQ9sr2OK2LzR/DLfNJewRLgF&#13;&#10;2d1wpA69a52DxX8MtE1L/iZXkl35K+ZJHbqSqovVmJGO9AH0r4ZsrDStKj8c61ZGSGA5tLQAb7iU&#13;&#10;DPA6FVHX1r56+I/xVm8UwXNshbfMXNwoGWVGGFTAH3gD2r0zWvjNpOuaZHcWahbZB9mtIQ6p95Rl&#13;&#10;gB6jge9eSalYQJayXFzJHJd3tx8s7Eo2AvIcDt2oA8A1FbvVRqEFlIbaOOdZoZDnKiLO3kdiPasj&#13;&#10;wNrMukfFjwd4zhvU+1TT3miuEON4kTftc+uV44r2zRPD1pqN3qPmD7LLMhBiI3xuNuFC7vUnk/Wv&#13;&#10;jy50fSfCl9o3j7zHkGh+I/Pmtk3FmVgYixHYKeDQB+vll4t1K9nZLmfySeMjqSK9XT4kXfh3SlCx&#13;&#10;W93KE/dvIAxB7EA18peG/E3hTxC0WoabqFsxkTcYmcArkZwe+RXWarrtvbWe4zW7EA4VJA3Q8E/5&#13;&#10;+tAHzj8U4pfEviW41e/2tcSyFiTx+HPavO4/DZubfairFs4LKOe3pXtEpsNbvDcXlxaruYsx80fL&#13;&#10;1zgVi3LeFrKfy7zVLCKLIMj+aP5UAfO2s2WoW90trZ7ZVVsHAyc++K+mf2fdKvLvVhqWvKYdOswZ&#13;&#10;byR+AFXkIB6t6CvOb3xP8KdI1MXsNzJfxJ88xtBkE56E963r/wCMGiatYwWvhMpFaB9/9nxj9620&#13;&#10;/fcdznGBzxQB9ZfEX43+IdTuPIiij+zyRrFahT+7Tptzgggrgc4wa/Or4g6fLqMs1zqSGa6eaOdZ&#13;&#10;VHykbuc4AzjnINemaZ8SHfWLi2vx5brG23oA55BxkDkfhXOaz4m0K+hntRK6XQOUCgkYLcrjocjt&#13;&#10;QB+fXj/Q18JeNrPxhpbMYrbUoZ3xxgBiXI7nPNff8PiHSddngvbEeVDcxI4PAILDP1718lfFO90P&#13;&#10;xrcnTdPknhe3gLSRGIgrOBtyQRyMHpXoHw4+Lfw80rw1p+l6wtz9ut4hHgRMXkYDBwAO3v6UAfQ9&#13;&#10;5ovlgXC/vQOev6//AFq9K+EfhXUvGGuxaYSUQvuJJ4Cf4V4vbfHvw9b4sbPwvrOoXGGWOMReWrv2&#13;&#10;+Zz/AJ7VR0P9oP46aDq1xP4e8FR2rGBnRHmLuFzgg4XCsDjrQB9Y/Ga18icx6UyyxWINuqE8Fx95&#13;&#10;vzr89PEE2upem5j+SN5N5Q8qy9wMdDXdxfFL4132kS6jL4OuiWkZnb7UmTuOSSpx8uOnNcbrWm/F&#13;&#10;HV9MXVbGx0WxWdSvkXdy6ygkbjnapXP4igD51+Ms8ev+HY5rJMPFch9n8QKnBx35r7F/Zd8aW/iT&#13;&#10;wwNH1aPy7ixVV34wdh+62D19D9K+TvFXw7+JwtZY7vW9EtpmUTxQQDzVdD6jaCpPr+VTeEPA3xf8&#13;&#10;JlNY0fxZp7G4HktHbxSvsVs8/dOMEetAH98X7IYQfsv+BPL4X/hG7TH5GvrPwt/x+Sf9c/6ivh79&#13;&#10;gS31K0/Yp+GFrrF0b26TwfYrcXZz++cKctyAea+4fC3/AB+Sf9c/6igDuaKKKACiiigAooooAKKK&#13;&#10;KACiiigAooooAKKKKACiiigAooooAKKKKACiiigAooooAKKKKACgjPWikIz+dAH8On/BTD/g5O8R&#13;&#10;/D/x38V/2F/hH+zjo3jnWvBXjLXdB8Q6t4mgGoeFo7aO+kSC+uLBIzl5AytO88sUfmljkg1L/wAE&#13;&#10;fv2DP+DgY+L7f9oLUPjL4M+E/wAM/EFzHrKeAdMa18XaK1tLgmDTdKtppbKxj2jA8q8RlPYmsz9o&#13;&#10;X/guN+0H8H/2ofjF/wAE/P8Agl5+y9a+IvicPil4pj8VeJ0guNZt9Rurq+lIv57SGNGLuhUObq5E&#13;&#10;EeNqr5YCjrv+CX//AARy/wCC5uifHu7/AGs/j38bbH4EReIr+PVdd+HngWx0+9hvehMU2jW8a6Fa&#13;&#10;lh8pdVmlHU/NzQB/bPCGEYDnLYGSBjJ7nHbNS0yNWRArHcQMFvX3p9AGdq2k6Xr2mT6Lrltb3lnd&#13;&#10;wvb3VpdxrNDNFINrxyRuCrKwOCpBBHWv81v9o2w/4IC6f8dviV8J/E/7Ln7QVp4b8MfE3xBpmv8A&#13;&#10;xn8GvMlvpOoJdt9qggtI1W2jsbSTP2eKQGRYdp28gV/pa1/C38O9A/4KoeAf2t/2h7L/AIJcftJ/&#13;&#10;Bb4oSn4reJ/FPjX4EeNLgz3ljHLetAHaW7hRS3kxRQztBcxxxsixu5YZoA9c/Zj+Cvjz/gmfp/wZ&#13;&#10;/aw/4J3/ALQ/xD+O3wE+LHj3Q/Bh+F+taVca7D9j1uYwS3MN5bk/2XNp4R2dpYIVDx+TLycV/aOv&#13;&#10;T8a/hx/ZH/4Ku/ts/wDBPPWLv4N/tFfskXHgaH4x/F3StU8OeIfB0xPw8sJvE8mnadcyW7W5ubfy&#13;&#10;7hkkvF8i82yTTHaoU1/ccOmKAFr8e/8Agun4S/Y01P8A4Jv+OvHP7cHhDVPF/hHwslhqy2vhyKL+&#13;&#10;3Yrw31vFb/YLmVW+zebK6xzyZA8lnDZHFfsJX5N/8FyPBmnfED/gll8WvCWr+OtP+G1rd6XpyXHj&#13;&#10;LVZpYbOwiGqWhk88wK8rrKmYvLRS0hYKOtAH8W/wd+Av/BDr9r3486P8N9J8KftC/sO/E3xPexwe&#13;&#10;CL7ULu4i0a/u5f8AUxW894N0UkjFVjXdEjEhVfcRn+tX/glHqn7X/wACv2gfin/wTv8A2mvHHiL4&#13;&#10;wab8N9H0DXvC/wAU/EGh3Ol3Dw6wsu7SZ7uVpItQeFESRJo5XZcyRucqMfz7fFKP/gvL43/Y6i8H&#13;&#10;ib4DftrfCbxdpT2HgnxdpsluviIXMETvBe2G99PuG1KzMLTAKs86vGSxO1q/fj/glB/wV1+K37e/&#13;&#10;xv8AFH7N3xb+DXin4Q658PPBOnapr1p40klN/eX1zctah4Fkgt825WNm3lMsx4OByAfvRWN4jsdG&#13;&#10;1Pw9f6b4jER0+4sp4L8TkLGbeRCsu8twF2E5J4xWzXk3x80zUNb+BfjTRtJ08atdXfhLV7W20piQ&#13;&#10;LyWWzlRLckcgSsQnHrQB/JV8O/8Ag1Muvg/4A0vx1+x1+0n8RPhf8QAk11d6l4dujc+H715J5HgM&#13;&#10;cVu9pKIhEUXl5AcE4Oa9w+AHgL/g4R/Zt/bG+DPwq/bb+IfhT4nfBa88dS2t74y0CKKDWHnXRtRe&#13;&#10;zgv1ENtP5EkqKWykqmQKC44z+Hn/AATY/Yx+KmgfCD4dRfsC/wDBQaDwt8YfF9zqGnv8Irtb240p&#13;&#10;dR06OS7k0+5065VpLOaG3jIm+02RRpFYQu/y5/e79krxB/wcqeGv27Ph74M/bV8LeBfEHw3VL7TP&#13;&#10;Gfjjwne26adPp4gkkt7prLzUeK/juAoSSG0iMiOY3BUBlAP6k6+Lf2+/2KfC37f/AOzlf/s4eMPE&#13;&#10;/irwhZ32pWOpnXPBt2LLU4nsZRKqJKysNj8q4xyDX2lRQB/KR/xCf/AD/o4X9oz/AMKKL/41R/xC&#13;&#10;ffAD/o4X9oz/AMKKL/41X9W9fz4/8FbviZ/wWd+Gv7VPwvtf+CWdtoHiXS9b8Ja/deKPCHiq3tBp&#13;&#10;slxoc9tIsgu5nglinnjvBHGqXCBthOOGNAHyt/xCffAD/o4X9oz/AMKKL/41R/xCffAD/o4X9oz/&#13;&#10;AMKKL/41XFab/wAHK/7Rv7KmoxeGP+Csv7KPxI+GjK/l3Hi3wjE2p6K2OC6i42x7e+I7yU45APFf&#13;&#10;0RfsCftieFP2+P2XdD/au8A2dxY6B4ov9Z/sKG8XZcNp9hqdzZW0syZbZLLHAsjoCQpYjJxQB+CX&#13;&#10;/EJ98AP+jhf2jP8Awoov/jVH/EJ98AP+jhf2jP8Awoov/jVf1b0UAfykf8Qn3wA/6OF/aM/8KKL/&#13;&#10;AONUf8Qn3wA/6OF/aM/8KKL/AONV/VvRQB8vfssfst6D+yv+yz4c/ZW0PXvEHiHT/Dmjz6PFr/iK&#13;&#10;4Fxq10lxJLIZJ5gFDSL5pCkAYAHpX8+N5/waj/AG8u5bo/tB/tFL5srybF8RR4XcScD910Ff1X0U&#13;&#10;Afykf8Qn3wA/6OF/aM/8KKL/AONUf8Qn3wA/6OF/aM/8KKL/AONV2/8AwVZ/bC/4K5av/wAFKvAf&#13;&#10;/BOT/gl5ceE/C15e/Dq4+JeteJPF9tBNb3sEF29s8Ie5iuAsUJVFKwxGRnl5Koua7K5/4K9ftifs&#13;&#10;8/s/+NvBf7aPw78NeGf2gfhl4Wn8eNokl1Mvhb4j+F9KXfqN34Y1GIuI7yOPmS3kEjQthmj8tjsA&#13;&#10;PFv+IT74Af8ARwv7Rn/hRRf/ABqj/iE++AH/AEcL+0Z/4UUX/wAar+gz9h79qjQf23f2S/Af7WHh&#13;&#10;jSbvQrDx1oMWuW+kX8qTT2gd2QxPJGArkMhwwAyMHA6V9V0Afykf8Qn3wA/6OF/aM/8ACii/+NUf&#13;&#10;8Qn3wA/6OF/aM/8ACii/+NV/VvRQB/KR/wAQn3wA/wCjhf2jP/Cii/8AjVfrr/wTL/4Jc+Bv+CY/&#13;&#10;h3xZ4b8D+P8A4g+O4/Ft9ZX1xL4+1Bb+SzayjkjC2xVE2K4ky/XJA9K/UKigD8M/+Ch//BC34U/8&#13;&#10;FEPj4n7QHi/4r/F3wXerodpobaR4I1dLLTmS0aRllMTRt+8bzMMc8gD0r88LL/g1u/ZY1HxJf+D7&#13;&#10;D9pT9oGbVdLgtrnUdOj8TwtcW0N5v+zySxiLcqy+W+wkYO046V/W2RkYr8N/+Cq3wZ/bj+Fnj3Qv&#13;&#10;+Cj3/BNaC38QePfCeiP4Z8efC+/ybPxt4VWZrqOKNVKsL+xmaR7dkYSFZHVSeEcA/PZf+DWL9l5t&#13;&#10;ZPhwftJ/H/8AtFUErWH/AAlNubkIeQxi8vfj3xitr/iE++AH/Rwv7Rn/AIUUX/xqv5QPhD4w/wCC&#13;&#10;R/xd1fU/Hf7dXxL/AGnvgT+0xN4j1LXdd8Xsj39ja6jPdSzQxwQQwG/jECFI9sgibggMBgD/AEef&#13;&#10;+CW/xE+LvxW/YG+Gnjz45317q/iO+0E+frup2L6ZeaxaQzyxWOp3FnJ88Et7aJFcPG3IaQ5oA/EX&#13;&#10;/iE++AH/AEcL+0Z/4UUX/wAao/4hPvgB/wBHC/tGf+FFF/8AGq/q3ooA/lI/4hPvgB/0cL+0Z/4U&#13;&#10;UX/xqj/iE++AH/Rwv7Rn/hRRf/Gq/q3ooA/lQtP+DUf4BWd3Fdr+0J+0UxilWUK3iKPB2EHBxF04&#13;&#10;r90v23v2HvCv7cf7Ldx+y14t8U+LfC1jcT6bP/wkHhK7FnqyNprq67ZirDEm3EgxyCa+3aKAP5SP&#13;&#10;+IT/AOAH/Rwv7Rn/AIUUX/xqvPfGX/Bsz+xZ8OtQsdJ+IP7VXxs0K61SQxaZbaz4zsrKW8cEArbp&#13;&#10;OqNKckDCA9a/r5r+SD9ur/gjP4V/bx/4LdXHjT9ui08d6v8ACbxF8L7TTvhpfeFriaKw0zxBpv8A&#13;&#10;x92N/PCkhsiyeZdQM4SKd22liwCEA6df+DUD9n9huH7Qv7RmP+xii/8AjVL/AMQn3wA/6OF/aM/8&#13;&#10;KKL/AONV8q/8FWdC/bV/4JL/ALBHiH4daN4v8e+KvB/hW803V/2ffjRp13L/AMJP4Mvlu4o7jw74&#13;&#10;naDal3Yz2jypaXciNERiCZFYRGv62P2QvGvib4k/spfDT4ieNLk3usa94B0DWNVvGVUM95eWEM08&#13;&#10;hVAFUu7FsKABngYoA/nR/wCIT74Af9HC/tGf+FFF/wDGqP8AiE++AH/Rwv7Rn/hRRf8Axqv6t6KA&#13;&#10;P5SP+IT74Af9HC/tGf8AhRRf/GqP+IT74Af9HC/tGf8AhRRf/Gq/q3ooA+A/+Cc/7AHhL/gnJ8Db&#13;&#10;z4F+DfGPjPxtaXniC48QNqvji8F9fpJcRRRGFJFVQIlEQKrjqSe9fmX+1j/wbj/Bb9rP9ozxZ+0b&#13;&#10;r3xq+OHhy88W6n/alxonhvXI7fTLRzGkZS2iMZKIdmcZPJNf0YUUAfyjN/wagfs/qMn9oX9oz/wo&#13;&#10;ov8A41XDeAf+DZD9jT4q6Y+tfDH9qX44eIrOOVoZLrQ/GFnfRJIh2sjNAjBWUggqTkHgiv68CM4r&#13;&#10;+RDXf+DVfR7bx94z+PXwA+O/xE+EXj/XfHniDxLpN54QuCdLg06/vpLiwtpLeI2k++KNgJCLgru6&#13;&#10;AgCgDuv+IT74Af8ARwv7Rn/hRRf/ABqj/iE++AH/AEcL+0Z/4UUX/wAaryk/DL/g5J/Y38d+AvBf&#13;&#10;xx+KnhT4w/Bi9+Jng/S/FHi6yt44PE9jptxrVpGTIXjgnEcrFYpmD3J2OQSASa/sMHNAH8pP/EJ9&#13;&#10;8AP+jhf2jP8Awoov/jVH/EJ98AP+jhf2jP8Awoov/jVf1b0UAfykf8Qn3wA/6OF/aM/8KKL/AONV&#13;&#10;7H+zz/wbR/BP9nb47eEPjxovxy+PGs3fhDxDZeIbbSdb12OawvJLKUSrDcxiIF4nIw6gjI4zX9Kl&#13;&#10;FAH42f8ABSz/AIIzfDP/AIKYfEfw78SfG3xM+KPgW48O6JJocVl4D1RLC1uo5J2uPNnRkbdIpcqG&#13;&#10;z93A7V+bZ/4NP/gAP+bhf2jP/Cii/wDjVf1b0h5GKAP5J/C3/Brb+yx440j+3/B/7Sn7QOp2Qurm&#13;&#10;yN1ZeJ4ZYxcWU721xEWWLAeKaN43HVWUg8irGj/8Gsf7L3iHzf7B/aU+P975DmKf7J4pt5vLcdVf&#13;&#10;ZGdpHoea8f8A+C1ng3/gpV/wT38M/GjxB+yFZax4y/Z9+OkF3qHjDTdAMv8AwkPw68QaoUGralpb&#13;&#10;w7pFs9QVXkkG1okllkJ8okO34Y/swePv+CUXw48X+GfjN/wSi+MP7RvgD49Wmp6daaX8K/GOmnXL&#13;&#10;bxjey3Eccmk3J02IQeTdAsrySSbYgS5QFRgA/pI/4hPvgB/0cL+0Z/4UUX/xqj/iE++AH/Rwv7Rn&#13;&#10;/hRRf/Gq/qwtmmeBHuFCSFFLoDnaxHIz7Hip6AP5SP8AiE++AH/Rwv7Rn/hRRf8Axqj/AIhPvgB/&#13;&#10;0cL+0Z/4UUX/AMar+reigD+Uc/8ABp98ACCP+Ghf2jP/AAoov/jVf0/fC/wLbfC/4beH/hrZXl5q&#13;&#10;EPh/RLHRIr/UH8y6uUsYEgWWd/4pXCbnPdiTXdUUAFFFFABRRRQAUUUUAFFFFABRRRQAUUUUAFFF&#13;&#10;FABRRRQAUUUUAFFFFAH/1f7+KKKKACiiigAooooAKKKKACiiigAooooAKKKKACiiigAooooAKKKK&#13;&#10;ACiiigAooooA8x+Mnwm+Fvxw+Gmr/C/4z6LpPiDw1q1nLbappmtW8dzayQuhDMySgqCoOVfgqeQQ&#13;&#10;Rmv89LRtB/4NUtE1fR/gZovj/wCLPgfxb4eZvDp+PPg8arolhqV7bzMv2t5lN1BwcDzhbIhA3bsH&#13;&#10;Nf6M+txLcaNdwPB9pD20qG2J2+cChHl57buma/hj/wCCdn/BY39hn4L/ALO1v+xL/wAFFfghr3gT&#13;&#10;4V299qNn8OvFnjLwsdZ0HUdEu7uZlt7+ZLUpLNbyF4ftcMbJOiK7iN92QD9Yfgr+y9/wVe/ZC8O2&#13;&#10;Pxd/ZH/aY0L9pn4VNp6arB4R+MTRx3l7poTdu0zxZaPMquU5jecfZ8j5wBkj93f2avj34R/ae+Bv&#13;&#10;hz47eB47m30/xDZG4Fle7PtNncwSPb3VpN5bMhltriKSFyjMhZCVYqQa/CL/AIJWXP7C198bfjd+&#13;&#10;xT+xh410Px/+z14n8G6R4x03wjbamb6w8PXviZ9Rsdb0Sy3v5y2lzBBHcm2625kYfLvFfup+zF8P&#13;&#10;vgD8JfgboXws/Zfs9L07wN4bW60LRdP0ZzJa2xsbqWC6iDsWZnS6WVZSzFjIGyc5oA6jUv8AkIT/&#13;&#10;APXZ/wCZr+YL/goLZzeI/wBqLxToV9o0XlQalazxalINvnIbO33KGJ25Uj2PFf0+6l/yEJ/+uz/z&#13;&#10;Nfzr/t/Xt3o3x312eziNvO93BJDdCITxyq9rErLLG2Bg7PlYEkY6EUAfNN78J9FsrKzupdP/ANEm&#13;&#10;gEskq5JjRsKcAcNtzuIPPvWhrHwr8P8AiQwG3eG6vbfBhmaMpG4MnJQ43BmBz6d+1eu6T4kvdQ8N&#13;&#10;6YLg2kF3DHHJd2scvlN5TJjcEbBBBAOBn3FdZ4J8Hx+NLa98QeB7u0F/p0jNcyWoUxs0QADMEJXc&#13;&#10;QNx9+cCgDwfw98KdTj1S6khjcIskVq0co3Qy71ZiDxjkjk98e1dZY/DrxLrWh22iwO1i8Uv2eW2j&#13;&#10;X51R3LIwfADRkpgbuhr3nw7430jxFDDHq6Q22oRxi0uoIcRozyMMENnB2lsqeo5FP8feFf8AhHdY&#13;&#10;03xLoV1PZ3FqFj1O3gkzHfJG5ZSx/voxJXpkErQB4T4w+FF61hAsEMLzeaAb9WIMiMQHDkDjZyGB&#13;&#10;P6GvD7r4b6Zd3Oq6baQR3T2aqrMsPlrL5PJxzjO0dehFfd+kHR/iNAmhaFqJhvnlmcWtzhZJkmRg&#13;&#10;0YjOGO1uT24ryDxJ4I1LwpeXFlcIi3FnH++wf3UjSEKCrfxemPegD5p0r4QaV4m8PfbLm3tJ0UIV&#13;&#10;CIN2XJ+UnIyCSAD1HNJJ8C/hn8UNdsde1DwhZaNqOlWi6eq2gMS3Cx5bDjPJkOSc9cYz0rufB3hC&#13;&#10;w8QPfRaNJdWc0CedtDuIg+4kquOPkPP1xW94V1HxPcJFqurvazLpGoQ2d48RZJJVJYh2RtvGOuO/&#13;&#10;egCtof7Ovwxt9Oil0qw1PT2dfOlOll1CsuQBx0GRyDXpmjfAzQL+Q3MFjqizqI5IbxnYb/lDYYsc&#13;&#10;Zz0J6V67Kvi3RFs7UeZ9gnmcRyK3yBmYlkJ6g4Ixmul8C+GPFdze6mkk0klusfmK8jZjEkZyY0Ge&#13;&#10;TsINAHnq6Lq0ZutLsrJbWRLcmOfcGJVeCN4PJ6ZHOK4uX4a30CWmu3cN08W1opDGSpXngjnnOOa+&#13;&#10;iru2/fiK6YQsoCW6QL5qs0hHXAyBjkntWNc2F9qLT2+hzOlpFA8ckALOyTR5zJg+p/CgD8//AIhf&#13;&#10;BPTdR8M6jqdzPdWhWT7TA8bPvBjOWODxznBGO/FfMXxb+D3izTtOtNViNzqkX2UTRSrJ5jw7cMDg&#13;&#10;AHHUccg1+lmvaX4w1K/XT2ure4EhjV0m/dFQFOGXJx83QjqfevlfxpqHjzQtaXT4Yo52RmiWzkTY&#13;&#10;jRhtrkbwB6H1H40AfCHhHVvib4DWa88EpPm7cMluSjw7zlnWSNwNuSevBr3/AMB/FP4165rMNvrm&#13;&#10;kaNE0gz58YdsdeXRPXocGvRoNKn1jx1JZXlhHZTS4gnmgwFk3AFHUZ2nbnnpmvc9E+Flk2gPHa3y&#13;&#10;fbWdokmtsEoM4YOpJwBz6GgD5q8d+ONYub6O5bSoWhWVILqG2MihHJwGJI5BPYgVlQ6F4kXxSR4U&#13;&#10;hS0vIjm4tFQrvWTpjHDev0r7rvfhRYWUhs3aK4t54YoJAp8tXaIZbPX94cgjnrXolx8KPCV9YDX7&#13;&#10;DTJpXMccE2CdzQoM7lYAfMp7UAfnHH4m8W+LdXm8IW9usTxt5c7xj5RIvI5PUMegNYWlR+M/DXiW&#13;&#10;40u+soNkUDeWHyr88dD1yPSv0pv/AIO6XNosmsaFa2kDSKI2uZHIJlUfuycAkHt7U6++E9lr2n2d&#13;&#10;xq1kFvLQNGs0EmXMgHJL9Sv1oA/OP4i+DfFniDSLXXYoI4ENwglijKqSy9ieMDj3q23gzxDp9pNJ&#13;&#10;pUSjUZIJIFigfaJFyX6E43Y9OK/R5vA/g7TtPYa3bG5mE0UBSbmN3KBgjLxg84P51T1b4KaFm2ud&#13;&#10;GC28v2OdVtS2dhdspgtyccryehoA/OB/DviG+smt5pHspTdW6fOwUg4+bd2IJxXsGo/BV/E2gDSZ&#13;&#10;rmOGVrcs28ZVpFPAUc4JySMV9kf8Iolvp8Meo2BaFyQ6KgBQoQM7jnOMZ963tK8Jxz+XaQ2plIlH&#13;&#10;IAjYfNkMGHXaO1AH4wfEb9knWNQ1q0toNQSK5jIvcrExkhljyCNq9OADwamk8KfFLQbcLpfiqxuY&#13;&#10;wgRILq3kZwR2JHUe9fsbq3gPxFf6sNXsYZ7pEkljR4yA7lSA2DxkjHrUfhP4balrGu30Wn2dnJc2&#13;&#10;MoV7S6RRcBWXdwhA3AZ5YE88UAfi5a6L8dZ4xql9rzWtuSQyQWEkijaegcjiuk8PeF/jff3UukW/&#13;&#10;j61HytNELjT13KoGcHGGyO9fs5ovw01Sa4GnhLZJUnYy2bxkM0YJJJDDBA9R0q9deAbWW/N/Atss&#13;&#10;sH7yWOOJPM2jg4G0Hjvz0oA/FiPw78YNeEUN/wCNLOF2XMbxWg8twDjLHque3XFSWXgn4pvdGxk8&#13;&#10;ZSl2TISO3LRsCPQIrde35dq/YfTPh9evqUcuk28EwQ/vlMcYwmc4zj5eMEGuT1H4camvir+0r2aL&#13;&#10;f8whiVEcgfeztUdF9c96APyyufgZeG2s9el1jVJLkvvuooLYqoYZ5Uy5PbPasrVvhDHp0F5q1+b2&#13;&#10;UNKDHK0W48Agq6AjGePoea/WLxj4O8SRRx6S8qrFdRZhAbcOc8oM9j2HQV82eKfC2raXcS29w009&#13;&#10;xcwq5t/MPl/uj8zDg4YrjIzQB8X+C/hjq8+lJNqF7eSWcU4uIZ5oWEaISFKt0zjJ+hrWvvCuoah4&#13;&#10;xj0ltVuLJZSqoGQCMYGN6sRghutfUmh6B47n8HjSJrVDDekxluchS3GB1xz1Azmue8Q/DLWbSOzN&#13;&#10;073z6bGb+GCNSzKDIIwFPfaDkj8qAPm7U/CnjbwnrTabeahc3NrdYmgu1h3DHcKFHQ+nb8a4zVfg&#13;&#10;NLHqaeILXUNW1K0undr3SrVfs7tuBYs64+bOOxB9a/SLTfAGiQW7XHipry0gYLdWdwoDqbj5VVQD&#13;&#10;wqsxwR6ZxXTy/D+/sdaudW8PLPLaTzKdn3JEJADbdp2v0JYdfY0AflXD+ztp0cIvLbRvErLcqpTy&#13;&#10;5ZQ6Kx/u57dK6TS/2c7globbSPEGWhJQ3M0jb5GOFxluhPBFft14b8JaXpUkVzF9qmjMXnFkfcu0&#13;&#10;43KPcemKt6b4VsrW5ub/AEyK8vba6l87yMHIxkkDqQTwfrQB+PGk/sfazqCJcTaLczIF3yx+ZsKM&#13;&#10;pw24gg8c5z0/Kusvf2ULnQpVW18P2JhuMxziWdpdg7MWJJBxz1xiv2DsLHTb5Eu1WOJGZ4MIx81n&#13;&#10;6ncpyM9uR+NcFqvgyz1DVJCtmwjgid2RjtGwDkDGefSgD8oB8EI9H0eSxvZNKsmtpzG6rCCrL6bg&#13;&#10;MtkGuYt/B2h+Bb1rPTnjZ3QSq8I2I6v0xuGc+oFfqLpfgnwn4kt9lrYSXEi7oHjmiy0RKkqJCud3&#13;&#10;cBuh/CszXv2dbPfbXWuWkb2sY863URhYkZTnZubnJ54z1oA/L7RfAGt3V/c6y13GxcuI4DDvYORx&#13;&#10;tzwMdzXofh34G+I9T8ITa8j20ExVtyzZ4mjORs4JG4dK+/bXwNo+kPHbaTFGIiHkWFo+Ruzgbm54&#13;&#10;+tdT4P0DTNIm1DQ9a0wsZFt5rExHcWeTduB9BwCKAPzluvhHBrNhp+qWmp2H22SJVka5tHISZd29&#13;&#10;ZG28jAHNTWHwW8O6nb7tV8TW8d3BC8bi105ZgzlcqEcsvy9fxHFfph4y+G0vhi50fxHa2EC23myJ&#13;&#10;fFZV87DfckVOjH2zzXaWv7P/AIPbw4mqW2joZ7oNLLNaqUeNi5wcN93Bzxt9e1AH463Xws8Jx6Ki&#13;&#10;+K9f1SC6tp38oWNupM6gjB+Y4XDDrk4rpLL4XfDMQxa/a6t4lnlnmdTmSIBFbAbcuM4J71+i+s/D&#13;&#10;rTvDdraLq9gtzDbXRnlW6hPnlE5kKume2T05GR1rB+JPwf8ACuk20l9otklo8e25kKRMRIAcrgFh&#13;&#10;hcf3R25FAHwfe6B8P9NbzlbW7y3ScwiK5l2Fo2XjPlqMgMBg+9Z/hHQvCmhX9rpmneGpJXkuftdl&#13;&#10;d6lIZ41z/rF3fKufQN1r7EsdF0fxBONKvtOe3vIGS3umiUGMsQGV4iQSowRleRmuln0CPRNch8G6&#13;&#10;m900l1aXBtXihULKsajzAGJ2hlU9OvFAHxxc+A/FUev3msPoNlKJ38iKWSO3DpGuWjPlY5ILEDnn&#13;&#10;vWtH8LJb3U0j1i0Ed0iee9vFBHazeVk7yAjLkDAyOfWvuXRtHstA8PvdpcSaki4S6YxBL2BR/EqH&#13;&#10;KNjvggmuvHg24v3s/GGgu2oJkyq6kLKCwKvFhhkADqAOe9AH6z/svW6Wn7O3gy2jjMSpoFqqxnna&#13;&#10;AvSvp7wt/wAfkn/XP+orwr4KwfZvhL4et9rps0uFdkgAdcDoQABkV7r4W/4/JP8Arn/UUAdzRRRQ&#13;&#10;AUUUUAFFFFABRRRQAUUUUAFFFFABRRRQAUUUUAFFFFABRRRQAUUUUAFFFFABRRRQAUhpaKAPNPh5&#13;&#10;8Hfhf8KLrW734c6Fpmjz+Jdbu/Emv3FjAsc2oanfSGS4ubiT70kjserE4GAMAAV6XgUUUAFFFFAC&#13;&#10;V/D/APt5/Aj9pn/glN+3fpv7ZHwQ/Z8T4l+C4viLeeOrH4hfDG2lg8X2eneIpJn8ReFvEVvbJKuo&#13;&#10;2c73Uz2NzPCWh/dDzf3ew/3A0YHWgD8Fv+CGD/FP4+fsN+KdW/aa+HN/4N8MeIvi/wCI/EPw5+HX&#13;&#10;i23dn0fwtPeQ6jp9ssNzHGyw2175zW2Y0CbV8sBAlfvQAQOaMDOaWgAr5D/bx/Zfh/bI/ZQ8Yfs8&#13;&#10;+fp9pea1ZQXOjXWr2ceoWEOraZcxX+nvd2koZLi2F1BH58TAh4ty45r68owKAP8AOL1z4uf8FCv2&#13;&#10;U/DfxD/YD0T9kHxV4N8Y+NvG3hTxT8Pbr4bi9vPBnh3xlpd0q3viHQZRFMtvb36QwN9mS4EUX70O&#13;&#10;VR2Qf6IOj+E9KbV7bx7rGnWC+JTo0Wk3WpxxL9oEG4TPbCXG4wibLhc4zzXZ4GMUUAFIc44paKAP&#13;&#10;43P+Dgn/AIJj/wDBHrwp8SvBn7aH7THji8+Amo69reo2niC+8A6fNPqviu7NqXinht7dJUhuLaYp&#13;&#10;JcXPk/vI22ud7I1fNP7EHwH/AOCjeteHJvid/wAETP289F+N/hbQ5EW7+HnxcjuxcWoYZS3u7e8W&#13;&#10;7lgDgYV1W2Bx8jcEj9df+DhT4LftS/E29/Z48afst/Cfwd8YtQ8G/ELVdZ1Hwj40t7aayuojpbBY&#13;&#10;HN5PDFtnVZFEfzO8whZBuQZ/AjRf+Ci/7M/7En7ZHw8/aI+Mn7JXxF/ZB8d6Zrx0j4hah4WspP8A&#13;&#10;hDNf8M3tvNHew3FikFulxIk3ky27QIzK67i7YwQD+y//AIJj/tp6x+3T+zInxR8aaZpWjeLNB8Ra&#13;&#10;p4G8baboF/Fqukxa7osojuW0+8hd0mtpQySRncSobYxLKSf0Mr88v+Caf7TP7F37VnwL1f4k/sFa&#13;&#10;bZaf4Bi8Z6pYifTtJGjW2oao6w3d/epalIpMyS3JDvKiu7qxwRgn9DaACuW/4TXwmfGh+Hf2+2/t&#13;&#10;1dLGtHS93+kfYGlMAuAvePzRsJHQ4z1FdTX84H/BYn/glP8Atk/t5/tWeBPjd+x98ZU+DWueA/Ae&#13;&#10;oWFnqdrcXcV7qF1e36Sm3f7FLHLHahIwXdklUsQNhwaAP2+/ag+IOtfC34H698QNG8D3vxGXSrU3&#13;&#10;l/4P0xrcX19YxnN19liusQzzJEGdIGZfNI2KwYjPgf8AwTD8b/sv/E79i/wx8Tf2NLW9sPhz4kv9&#13;&#10;d17QdM1CzXT5bB7/AFe7nvLQWqALCkF200caLlQqjDMME/zFj49f8HZ//BN6MR/FjwN4Z/aW8Jae&#13;&#10;G36no0aX+pPCnU79P+yahuIGcy2kvPr0P7xf8EDPE9943/4Jb+BPGup6IPDVzrOueM9XuPDio6DS&#13;&#10;pbzxRqk72QWRVdRbs5jwyqRt5A6UAfsfRRRQAUUUUAFFFFAHhHxA+AXwP+LPxO8L/EvxnpFld+L/&#13;&#10;AADcvqPhnWoZXt9T01bwGOVBLA6SG2uVQrJBIWhl2/MpK8fFX/BYL4U/sefFX9ifxFpv7b2m603g&#13;&#10;u2GZ/FvhywmvdS8JPOjQ/wBsxm1V54oIA2LllR0MTFZVMRbH5of8FX/gj/wXEm/b4s/2j/8Agkvf&#13;&#10;aZZ6Tpnwr0rR/E+leILm0Sw1+8i1TUp0to7e+QwyywRyAs5khZFlAD/NX596t/wcYf8ABRj9k7SL&#13;&#10;z4b/APBX/wDZB1yHRruym03VvEfhSGe1sLq3nQxTBluRdWEyuhIIS8QEHoKAP6a/+CSnwv8ABXwW&#13;&#10;/wCCcHwi+F3w48X6T4/0DRvCqWuj+MtDVksdWtDPK8VxErksuVYBlJ+VgR2r9FK/Jj/ghTc6Je/8&#13;&#10;Ekfgbe+GoJLXTZvCTzadbSkGSG1e9uWhjYjgsiFVJHcV+s9ABRRRQAUUUUAB45r5F8aftxfszfDX&#13;&#10;9pmD9k/4neK9G8M+Lr/wxa+LNGttfvYLCPU7S4uri0ZLR5nUSTRSQfPGPmw6kA84+ujX8xf/AAV5&#13;&#10;/wCCd3/BKH9vv9uLwz8P/wBtr4p6p4U+J+p/D+y0f4eeGtKu10+d4P7SvXN3G89vNBcvLM5iELFS&#13;&#10;uzIB3ZAB+xX7anwh8R+KfhJqXxX/AGdfCPwy8SfEjRIRrWgJ460SHUbbVRaqZGsPtabZ7d7hRtiu&#13;&#10;Ec+W+0lWXNdL/wAE/v2ntT/bO/Y2+H/7T+taAPC174w0Mahe+HRMbgWFxFNJbywiRkjLBXiOMqCO&#13;&#10;h5Ffyo3f/Bvz/wAFmf2DGl1j/gll+1hqmpaVbnzLbwV41mnsonC9IxFL9u06Q9BloYR7iv6O/wDg&#13;&#10;jX4T+JvgT/gmf8KfB/xqs57Dxfp2j31t4ns7lFSSLU11K7+1AhPk5l3EFPlIIK8YoA/TiiiigAoo&#13;&#10;ooAKKKKACvkOH9ub9mOH9pjxD+yN4k8W6LofjvQLTTNRGh63fW9nPqNpqsJlhlsUldWnClWRwgLK&#13;&#10;w5GCDX15X8on/BSP/glL/wAElP8Ago//AMFF/EXgr9oH4u634e+PWq+H9Ci0Dwzod3HZ3Nlp1rbN&#13;&#10;5MkcNzbyw3hmO5ztcMoAXA6kA/Y3/gq/rnxw8I/sV+MPiN8F/DPg/wCIVhoWh32p+Nvht4ytpZrP&#13;&#10;xT4ZS3ZtQtLeeFwYLlIQ0sTFJFcqUK5II+rP2TNd8LeKP2Wvhv4l8DaQmgaLqHgXQb3SNCjladdO&#13;&#10;s57CF4LUSthpBChCBjy2Mmv41/if/wAEMf8AgvB+w58O/EOk/wDBPr9p2+8f+DJdIvrSXwH4pmlt&#13;&#10;7mWymgdJYLe2v/t1gZWRmClJIDuIxiv7A/2GtNv9G/Yt+Emj6rBLbXVp8NfDVtc206lJIpYtNgV0&#13;&#10;dTghlYEEHoaAPqeiiigAooooAKKKKAEzg4r8U/2VP+C9/wDwTh/aI1S7+HHi74i+G/AnxA0nXNR8&#13;&#10;Oax4S8WXX9mFbzT7uS1Jtru6EdvcRybA6FJN2DgqCDX7WHGRX8iPwX/4JR/8EKf+CtXhnxZD4D+F&#13;&#10;HxG8Par4a8T63pms/EKa3vdEuNU1ePUJkvZYb8NLp2oMtxuyNjFFwCq4wAD9WP8AgoP8Tv2o/gv8&#13;&#10;Tfg3+0p+zP4x0/Wvh34n+JXhX4dfEfwVqlvbalpb6br1+ttbazpdzGBNBdRTSIjbZWjfcjbPkO79&#13;&#10;lh0r+KfTv+DY745/sW/HL4dfE/8AZJ+N3jLxX8OvD/xR8KeIPEnwr8RNLF51jZatbyPOhtpVs7hr&#13;&#10;UfviHtoztUkHcBn+1gdKAFooooAKKKKACkIyMUtIelAHyD8E/wBub9l/49+OfFvwj8GeLdD/AOEu&#13;&#10;8F+K9V8H+IfCV7fW8WrQXel3DwM/2Nn814JgokikVSCjDOCCB8M/8FJPHPj7/gnvDoH7av7Pnwx+&#13;&#10;GniPw/a69pvh/wCJdi+kxab4jt7TW76Kyj1ew1a2QsRDLOqTwSxsGVw4ZdrZ/Gb4xf8ABCz/AIJJ&#13;&#10;f8FIP2uPi7cfDD46+KNM/aBt/H+v694xh8P3Ee/R7uW9Yi3bTbiFHaO13JGZobgbyN24ZwPmT48/&#13;&#10;8Ej/APgvp+x18L7nwb4M/aAufjV8EzfaYfFXhjUp5pNYj0W21C3nlMFrqS3TL5axhmFrdh9qttU9&#13;&#10;KAP72BjtS01en4CnUAFFFFABRRRQAUUUUAFFFFABRRRQAUUUUAFFFFABRRRQAUUUUAFFFFABRRRQ&#13;&#10;AUUUUAf/1v7+KKKKACiiigAooooAKKKKACiiigAooooAKKKKACiiigAooooAKKKKACiiigAooooA&#13;&#10;zNavJ9O0i61C1iaeW3t5J44F6yNGhYIPdiMV/M5+wJ+1/wDti+ItQ+GXgn/goV4L+D+rfBb9oawn&#13;&#10;/wCFWal4Bsc6f4c1ryZr5PC+uWdwjQmWWCKZElVSDcxSRsSxwP6dSMjFfzB/tw/8Ekv2/wDwH4yu&#13;&#10;fH//AASg+IPh2z8Mah8QtM+KmofBP4ixl9CsfFGnahHqTX+g3ixvJYpdzozXVqpjjfzJMMA+0AFH&#13;&#10;TP8Agjz/AMEu/wBtn4s/Ev4c+JvhjF8GPjL8MPESQajrHwb1S48PvLpmsI13oWt2aQ4tyl1bgiRX&#13;&#10;gLR3MU0ZJCqx/aL/AIJr/sseKf2KP2MPCP7L/jHVW12+8KTa1b/21JI0s1/b3Wr3l3bXE7sATPJB&#13;&#10;NG03pKWAJHJ+Ef8Agkx+xT+3x8L/AI4fFr9uD/gpX4j8Nah8TPipb6HocPhzwXubSNE0Xw+J/s0K&#13;&#10;uUUF2ac8Avjlmdmc4/degDyzUv8AkIT/APXZ/wCZr8Pf21pvDF/8TvEVrrsrE289obWLZnbdCFCr&#13;&#10;Bl55Unrxmv3C1L/kIT/9dn/ma/Br9uO40rSvit4q1nU7ec2cItVv5IJCoZXhjVSxU5jIJGG7Y96A&#13;&#10;Pi/xz4rFjd3uoXsttcWAtoprRrtQJSYl2sjhFO78D3rrv2D3tNB8J+IfGPgy9tf7I1fU5JJbKGV5&#13;&#10;jA8xEK7kOTsOfbGfavne203wp4j8NG21B7mZFAiM006O8Znz+8JBG8ccEjNfm3eePfEP7Lesalfe&#13;&#10;BNSnjtJtZSW5hWbAe3WQ71wMqSQc/hQB+7up3GmWmq3WjasI44Ns2BcxbsuhMimORcMuQPlz+ddB&#13;&#10;8H/jH8P9bmtPCd1qkWqtcy7bZDIBcId2OSeqsvTOSCK+HPEPxkh8a2eleKvCOoNZ3l3DEFS8j86G&#13;&#10;QvEGyjALyOhB9a+PPBUereMf2mPD2p6+r6XHBO6XN3pnyJOd+S0sZwwHQEr35oA/djXfh9ovgj4s&#13;&#10;TeNEmkC2oD2jSIS8JmGSC+QCo9R1r0r4m6XAmuw6pqbwXVjMsUzLaOrNIZF+/GrEM2wkHA9DXwHq&#13;&#10;37VN/qvjzVPAetxzfY7dYtPhVyGSQDhXQHnDLjjmut+JvxS1bwvpFpp+h3dpq1lBHHJBBdqgubeR&#13;&#10;n27VP3gF7c5FAFDXtK1b4ZfET/hKA9y+mT3ZLhQ8cbhvmDHHCYz0PBx715d4i05PFvhjWNRuXuxN&#13;&#10;bvO08azGRm3cxupyNpxyBXpfxG+Lvivwd4ctNdvUf+z5J41mWW4V0yWUsjA5JRhnHPFfIHjrxZ4f&#13;&#10;0XVG8eeEbmXTdzCzvbBbrzYbm2lHzHByfkXnhsgfSgD6S8J/HXxJZjRfAnxBk1COewtYV85WOZs4&#13;&#10;MchB4JZcZJ7Guu1P47SfD68/tjUdQ1H+zrvUzNNFeKIhbK+I/lUY3Z455yK/MTw18S4dSnvtVuda&#13;&#10;iNpFti89Fe4lTbyoDMOAcY54GK9jtvjl4X1DwJFfa9cPqlpFcLBd/aoBvCIcb1HJJ6e1AH7n2Hi3&#13;&#10;w1dxaffabcPcwXWnJdWslkQyuswDckjkr+HBrL8R2Nx4f1tbrSLSRrW5jmlmwxVgJFHy7QfU/nXw&#13;&#10;B8IvjvYeGfAOmPorQXGnHU3Ui6IVrSI5QR5xkKRjHYGvufQvG2k+PtOuLe11yxmltCkEdsZQyoGQ&#13;&#10;fMGHbk9+DQB5j8TPDmp2enf8JBoAnvrS1uYHuGRws1rbP0chsbgjn5gDuAFfF/xv17WvDXib/hMN&#13;&#10;QZZbe6liuIfOJKSjAGS3BAJYZ6e9fR+u/FF/hR8fpNM8SG4PhzW9IlsZ1IE1tKUUHcj8APyeDg8Z&#13;&#10;Ga+evil8U/hrqPhXUvDN9Dc6lp4jzanywzwhiArrLnI3KASPzoA8Ln1rVvDvxJ0nUNf0q7OmaldC&#13;&#10;EzrKXSNnRZUIc43xc4BHIr6O8BfGnxB8Oddso/EWl2d3p1z9rtJ1KAGW0nLSwSwzMRkoflw3OM18&#13;&#10;ffD3xVpEUkngDW49TmWTUD/Zktwwkgt22MQAGJwroVJxgDqK+hvhl4q+HHjrRpdA+Iz2qtoskkEF&#13;&#10;xay7ZIZUbIyMYI46mgD22L9oO107Ub2XS7US2F5GskZvFKiGf+6WBKhiMbcDBxXq/wAIfjzp3iW1&#13;&#10;Hg3XG+zXX2eSS0lMqmKZSxzHuwDvwDle46HNfn9pXinw/wCG/iDrej6nqyTaMEiY262/nrcNJlkI&#13;&#10;JwVdRjpxXVyx/Cz7XNbwyXMGryxRXtgpLRK0Pm52KMlWPB4zkZoA/Vbwn8RPD2paWdAa12Layra3&#13;&#10;Lx7nZjuyrDcT8xyDgjpXtFgbbUby60G9EcW6JZLC6uMQocAEozfKN2a/PD4V/EW31Gwlvba+EN9e&#13;&#10;x+Q1s5XyJxHgQiQkZRh2YH86+zbHxfZ6p4akS8sZ5/IvWDpJKhceX8pEUhIBBGccfzoA5H4hWtzB&#13;&#10;Hc/2rYypF5kEpAISNpYjtDpIMkkris7xB4j0x7fStX0y5haVd0d3pRZRceWE9G64Iz9TXaeLYfDx&#13;&#10;0nzbQzLbzyBDBJMpkTzeEU8kg9cCvgn4z+Jp7N3uNH+zItoklvLJK+6TePukOuGVj6UAfV3hD4u6&#13;&#10;HdeJrLSb6KM6VdGWAwXfyzLIScjGSPlOenPNbWna6mnG5ghjH2MXU0gf7SUnjUtkbRyCB09cY4r8&#13;&#10;qvhH8XbTXba5t/El/F/aVlK8kc8qOuS5yNsh9+5712Ph7xRqujMbXUNTmYXEmJJ7o/KjOOu8kDyz&#13;&#10;jrzigD9KfC3xNj0zxS9pp8onsp3e3lV5Nrx3RAYr8wHJ/DOa19a16yur+XW1ee3u1ctHvwFikUDa&#13;&#10;N+cFWXgmvyw8Sy/Ezw14nvPFmjXFjqNjc2Iubi1tX+eK5HypIOudyjhh7g1wK/EHWfHkbWsj39pc&#13;&#10;sywny5DG/mxAltwIOcjgYHNAH7LHxDpb+IrOC9aR5WTzmmDqEVDkHcwPLKeuOtRaPqtlc+IGgSVZ&#13;&#10;nghIgZNu+XfuIOVxuYivxx0/xl45Wyi8PSmdriMzy2V9cMyOZAOQT8q/KOOe5Ndj4f8AGHxihtbW&#13;&#10;50uaSa5Ehk3WwMnIAyU2E8g/jQB+xfgqXTri+m1e7EtpI6fY90rrB8rdAyt8p7HJp99cR6ZqsqTW&#13;&#10;UMrKX8uSPLMApG75lBG3GDjPSvzUu/jZ4lt9XvtI1e6a4F4Egns7iNlmbcmdykD72e+K9d8E/Evx&#13;&#10;vf8A2bWrmP7RYF2stUsrsiF4gQBkKMZyB2A9qAPuJ/D+jeIbu20vUpFhvLYBkghGFIlHyyLjGAf4&#13;&#10;vQ18afEjQbi78QR2VrbJEkt2bczOhEhKfeZuMA4GBzzXp632qavqsl7ZfarhRgWkVuRHA8YwNrMT&#13;&#10;v3Adhn1rI8ULeX1qdOaO8ezuUDFFZeqHk+awGMd8jPvQB4nruhjUIY1fU7gS2xjAu7ZjAQ7ZMe1H&#13;&#10;+bGAc84zXNalHfx6jp2qeH9TbUdR05zb3tjMExJFJklwA3JU9u9aPjyz8XaXfJo9vpq3FpNbpd2j&#13;&#10;3EpWeGW36AyDAIbP0wTXy74p1o6BrN/rFiTbXSOi3EUs0TK6hArAZHZiRu+h60Afe3gm/wDDHxI0&#13;&#10;+90XXY5Uu7YyRTWptmSIoSMONwHQjgjoRXsXgzwp4jstKk0+KS3vbeILHZOsx3RynJG9hnOcYBPI&#13;&#10;6V+YGg+NfiKdYsvGXg7WL2VVKWwgVkn8tCcMjnOCQT+Ir32HX/ipouqz65pOuIskUiXktsIwq3BT&#13;&#10;rGwB5IB/CgD9MvCmn6rJcR6axhUSwbpVWRShx94luMEHANUYr7T/AAzqV/pmEjhCJGkqyCQRy9JM&#13;&#10;dxkAc1+fF1+0ddpqK2OoXcyyPCpRYI8eWx/2cKTg8EEZrJ1X42eJdO0drq68qWO4k8suYZI5JWPO&#13;&#10;4jtjoSfyoA+5Ly1aaW0/s2ZI7yeSWI3iYZVBIOWXJLAHGTjOK9wttFFhbJaarHELuaMMUQ7kZSME&#13;&#10;hsDAYjjuK/NrwX4/juUjs45XeRIVmtozKseyZsMI8vwwGCMgivsmx1vWNbWCQ3VxBLOnypebRHEp&#13;&#10;B+64OCA3bPvQBLP4ej8NanqOqaZp39necY0WS4fcz+UDnABOB8xPTn3puqXkaeFIXLRXdldzkwyY&#13;&#10;/dDbwQpzzknvXa3y6p/ZsCarGA3lhI5bhwqySDjCuCQT6dzXzVc6jJ4U8D3Xhefy5oLjUZpoo3kD&#13;&#10;eQGLMQvQqMnPoOlAF9vGvhmaSPbFYR4aS0njchwSFIB9VI659ql8MeM9P1dp13W6zFUkGJA+1QMI&#13;&#10;5IwIzkYGeO2a/MLxf42bSri61KG6tVkSeQQx7k8wuFPysGPzcj6mvTtD+MenawlmnheGPykt7e01&#13;&#10;aW3gKmG5YCRlPX5SD1ORQB+k+oap4W8RaPF4Z8RT2vm3URdA7bcPF90BufmHt3rX+EXxesvFVjef&#13;&#10;DPxr/oWuaTKYbSa5fbFqNqV3I8cq4G9MjKkAjuMc1+b+s+JfGMet33hgzSwqZVvNMLxJ8g++jI4G&#13;&#10;QCc5FdLH4+0DUrC3vPFOnXNhrdpKJri4tQzwyBjsEwkJO0kE544zzQB+jPiUXWpeGzoFxEqTXlrO&#13;&#10;sXlSJK8RZSoYMCfXoa8+1T4l3WpfCywufE1hZprlgjWc0ETjZIlo5jEsuFODMFDbR05r5++Gfi29&#13;&#10;kt3XWkfzIiH+128m1pIdxP7xM4zgjJXHrXTfECLwrfSXM2lsxjuIAgu5AJfKnYfKmM5+YdcjOR1o&#13;&#10;A8W+Lvx70m3vbrxBeactmFgFyLi2wpRgcFQEOHC5zwM46elfP/j/APaFsvDtxo/iC4vVmjZ4rlTC&#13;&#10;DKkcUqlXcy843KcfpU3jNLcaXqltdyRQzCNFCXFuv2ZyfvHzMkocjIOCPUV8D638TWFxfeGdWt7B&#13;&#10;IZIfsUkrWvnRtFn5WDoMB1556/WgD9B9A/ax8MjRbrVNNv45DKfKmtlhMoVmGCzZKnbjHTvXvXhL&#13;&#10;9qPw74m0+00y+1FNIuNPd47XVUBMEnmFdqXEIAYKScBsHB6k1+dHwjvfhjaeIFEsVldaZJFaxSrc&#13;&#10;288EQZFG7EiD5d5x1xnrmvf73SrX4e62/jTS7V7fSAWEwKNeQGKdwiHzgGaMDryAPX1oA/qe+CWp&#13;&#10;NrHwi8Oaq8lvMbjSoJTLatuhfI+8h/untXu/hb/j8k/65/1FfL/7LcMVv+zp4MityhQaBbbDHjbt&#13;&#10;IJGMcYxX1B4W/wCPyT/rn/UUAdzRRRQAUUUUAFFFFABRRRQAUUUUAFFFFABRRRQAUUUUAFFFFABR&#13;&#10;RRQAUUUUAFFFFABRRRQAUUUUAFFFFABRRRQAUUUUAFFFFABRRRQAUUUUAFFFFAH86/8AwcX/ALKt&#13;&#10;r8dPgB4I+M/ijw94/wDF/hb4Xa9f6v4q8P8Awx1I6d4ltrLUbZYF1zTV2OlzcaVLGsv2d1AeJ5Tu&#13;&#10;Xbmvys/YT/4LRfCz9rD4y/sv/sr6b4k174peJ9ZvfE3wu+K+j+LtGf7DrHhbT4rufRNe1C1uPOto&#13;&#10;9VAggknaIuWWS4SRiNmP7eSobrXhXhL9lz9mnwD8Rrv4weBfh94K0XxZfI8d74l0rRLG01SdZTmQ&#13;&#10;SXcUSzMH/iy3zd80AZX7Nn7KfwK/ZH8O674M/Z70C08M6Hr/AImu/FtzoumosNjb399FDHcfZYEC&#13;&#10;pDE/kq/lqNodmIwDgfRlFFABX88f7eul/sdz/wDBYP4U+I/2tvFugeFbjR/gprl18OG8T6u+kabP&#13;&#10;4mk1u1SJ5StxarcGGLcwgaVVbJPJAI/ocr8CP+Cz3/BP/wD4JTftI6loPx6/4KkeM4fCWlaVocvg&#13;&#10;3wrc3euroSw3l3c/a5JoHLH7RPtQL5bRuioCxHOQAfS//BOT9tX9rD9qrxR8Q/Cnxy+HnhPSdM+H&#13;&#10;vjG/8EDx/wCDvEP27S9evLKK3uBNZ6fLEZ4oJbe5ikDNcPtJKckE1+n3hnwz4Y8J2Eum+ErO1sba&#13;&#10;a/vNQmhs0VEa7vZ3uLqUheN8s8ju56lmJPNfxI+GP+Db/wDaX+BugW3x3/4Ie/thazYaFrMP9q6T&#13;&#10;Yajfs2k6kjj5GF9pRks7gEKFzJZHpgkYr+lP/gjt4Z/aT8HfsCeF/Df7Yct5c/E+113xWvja7vnE&#13;&#10;klzqZ8QagZJ1dVVHjlBDxMgCMhUqAMUAfp7RRRQAUUUUAFFFFAH4pfFzwp8XfH3/AAV4uZvCnxH8&#13;&#10;XaPpngn4D6R4j0z4YaPri6VpXinW7zWdVRBqCSRXCmER2qxSOkJYB1JYBcH3/wDYb/b70D/goJo/&#13;&#10;ivw5rHwo8f8AgubwrrWpeEfFFr430+2m0aTVdKnFtfWVtexSyR3ZikODmNQQCcV+dv8AwV1/4IXe&#13;&#10;F/8AgpF+0dp/7Ufib4xav8KNR8N+C7Dwj4TvtEMaFb5L69upZLp5JIHKt58SxLDMj5DE9s/k/wCG&#13;&#10;f2C/+DoP/glRp9+P2PviR4U+O3g6TULvXrnQNWMc9/d3N7IZ7mdoNV8q4M07ks/k37lmOeTzQB/a&#13;&#10;h8Gfg78PfgD8NdN+Efwp0+PSvD2ji4XTNNiP7q2juJ5Lho4x/DGrysEUcKuFHAFeoV+ef/BKL4n/&#13;&#10;ABi+NH/BPb4Z/FP9oRrk+ONb0m7vPFUd3G0UsGpG/uVntzE+WjEDAxLGT8iqF7V+hlABRRRQAUUU&#13;&#10;UAIehr+XP/gpN/wUa/Yn/wCCdv8AwVug139sFfEWmt41/Z5sfDXh3xl4ZsUvLvQs65qbXUqOG8+B&#13;&#10;nzGyyQxyHMYyuBX9Rtfz4/8ABaD9tn/gkH+w74i0fVP+ChPgS1+IHibx7oaaLZ6Mmh2uu3Y0PTbi&#13;&#10;WTzWW+eOK3iSe5kwyMJJHOBkJlQDk/8AgiJ/wUBuv2lLLxla/Ev9p3wP8U7Sy8YaxoXgTRLuwsdE&#13;&#10;8VS6HZzhbDUbzD20073MOSV+xr2O7tX9B/gvxn4V+IHh+LxV4Kv7fU9NnlnghvbRt8TvazPBKFbv&#13;&#10;sljZSemQa/kU0L/g3v8A+CGn/BV74EaX+1v+wdd+Jfh5Z+IBJJp+peDbyRYbO9gYrLb3Wlah5wgl&#13;&#10;gk4eKJ4sYBVsEE/0T/8ABMr9mfxh+xt+wt8O/wBl3x7cxX2q+CdKuNEuL+EgpdpHeTtDcfebBliZ&#13;&#10;HKliVJKk5FAH3fRRRQAUUUUAFFFFABX8lX7YX/BTf9g/9hH/AIKp/HX4U/tUat4r8C+I/iT4G8C2&#13;&#10;/h/4n+FNNS7uNFtbWzuVI85RLPFtncS7RbyRuBhwRxX9atfzNf8ABYv9vL/giD+xr8ZT8Mf2+/hz&#13;&#10;a/EHxh8QtOsNT123t/D1rrlzZ6ZaK9pZzzzXcsRtxhXEcdu29sMxAyCwB73/AMERf27dT/aY/Zdj&#13;&#10;8X/Hn9oT4ffE/wASyT6hjT9OtbDRdX0yxsLy4ghlv7eKZXdri2jinJa2i2b8HNfuT4T8TaB418Ma&#13;&#10;f4x8K3UV9peq2UOo6dewEmO4trhBJFKmcfK6MGHsa/kA8d/8GxH/AASP/b7+B+n/ALUv/BPHxF4k&#13;&#10;+H8Xi3Rn1jwrqPh6+lvdEmaVGVY5rK/3XEKiQGOWOOaMoQy4yMV/VJ+yr8P/ABH8Jv2ZPh58LPGC&#13;&#10;Rx6t4b8EaJoOpJC4kjW6sLGK3lCuOGG9Dgjg0Ae+UUUUAFFFFABRRRQA0/eFf5r3xt/4LX+APAv7&#13;&#10;HWv/ALC/xK8A/FT4ceKvBvjHxTdfCX41eB7+aySTUH8Q3lwbvA+yO0MqySRTKj3COBnbuA2/6Udf&#13;&#10;xrfHz/g5I/Y98M/tE6n+y18Uv2cr7Wf2fdE8W3XgDUPiRf6fDc6Il9b3LW15NFp81m1q1vHNv3IJ&#13;&#10;xKygvtydlAH6sfsSf8FjP+CYXiv4N+F/Avw2/aAufiJrs1/pfh62tvG1xs8Z39/q11FZwrJazQ2j&#13;&#10;ykSSgs0aOFQMSzY5/dBeBiv5/fH/APwbx/8ABNXxL8VvAv7WP7L3hLT/AIfeMPC/jDw/440u/wDD&#13;&#10;NxPDouoW9lfQXcsUthueALPAHEbQpGQ5Uk7c5/oCU5GaAFooyKMigAooooAKRs44paa33TigD+Gj&#13;&#10;4nf8Fgv2Mv2Vrj9q/wDZMsPGvir4N/HWz+NfxB8b6F460vRYr3T9X1ZJ5pdMsryVY7kzW8yJHayR&#13;&#10;XEKovDK4Khq/pE/4J4/tmeFfiP8AsZ6N8WvjV8c/hv8AEnWotBtdb8U674UWz0+HTTNbxvNbXFnb&#13;&#10;XE5V4ZSybikZbj92D1/GD/god+37/wAG4fw0/am1n9hv9sb4a6d4j1ubxFcaj418Wx+HYry30jWd&#13;&#10;dk+13DXOqpKmoBw02+X7OHWEYUD5Sq878fP+DTX9inWLaw/aE/4J7+IvE3hjV7afTvE2jeH5dTXV&#13;&#10;fDmswRXEV4kAmuP9IjjnjX93IZ3QEqSpFAH9ioIIyKWmr059KdQAUUUUAFFFFABRRRQAUUUUAFFF&#13;&#10;FABRRRQAUUUUAFFFFABRRRQAUUUUAFFFFABRRRQB/9f+/iiiigAooooAKKKKACiiigAooooAKKKK&#13;&#10;ACiiigAooooAKKKKACiiigAooooAKKKKACiiigAooooA8s1L/kIT/wDXZ/5mv5/v24PF+up8XvGv&#13;&#10;hjTppVtZJLW2vYnthLG6PbRMRwMnBweSRn0r+gHUv+QhP/12f+Zrmrrw94fvpWnvrCymkf77zQRu&#13;&#10;zcY5LKT0oA/jd0zX5vCFi9rFFZzwyMo3rGmQEbCfI/cZ6da+VPi58LtF8YS2c8d3ZW3252ecrFJC&#13;&#10;nmM2CpUBlBx3AFf3eP4F8DS48zRdIbByN1nAcH15Soj8P/ATABtD0YgcgGxgOP8AxygD+FzS/gh8&#13;&#10;UbLQgmn6zaS2tlOpgkEpRY2Q7VwHUDlMH8K9b8OfDL4p+FAviq6srK5kiiCjUfMWSY+YCApjBI+n&#13;&#10;r1r+1BfBPgtE8tdH0kJ/dFnCB+WypV8IeElG1NK00DjgWsXbp/D2oA/hJ8bS+I4/GcGt6pFfSpJ5&#13;&#10;ckk8SiRA3Xa3C4HB7/ka97vvF66eF8SqLh4TDFHLebN0sErnbtKkEqB13d+ma/s0k8DeCJhibRdI&#13;&#10;YdPms4D/ADSox4C8CDdt0TRxuGGxZQDI9D8nSgD+Q7x3D4f8c/CCHwdFPe6hAYm+0GNQkm7JCOEA&#13;&#10;B4J6jivizwr4U8L+DfB9x4Kvo2ubpbp3jXUJnV1fBUOjE8cMQcV/eP8A8IL4I2hf7F0jAGAPscGA&#13;&#10;PYbOKqN8Nvhy7+Y3h7Qi3ZjYW5I/Ex0Afw//AAt+Heq2OjajpehSSRLqEGyYLMJ4lKE7SysuPmPD&#13;&#10;HtVnxN8NfEkOgHQbuwsn3BndpGjyQW3Aq0eCV9M1/cHF4H8Ewr5cOjaSi/3Us4VH6JTT4E8DEg/2&#13;&#10;Jo/HA/0KDp/3xQB/BJ4m8F674Z0yfRoZdQtFubWG4jt9yquH5k2qeoYjjmvo34e67qWi6bb39nO0&#13;&#10;1zAI45Y7pRH5yg42sE54BOGGa/tPm8C+B7gbbjRdIkAG0B7OBsD05Smf8IB4CyD/AGFo2R0P2KDj&#13;&#10;/wAcoA/kR+JPi2y8Y+GV1/wje3UGpm58uewun3xbo1IKhZApGeu7kdq+RvH82u+HNFSwu/sGbpU3&#13;&#10;FNmXJbcN2Nwz2HFf3UN4D8CyDEmiaO31soD16/wVXl+G/wAOp/8AX+H9Df8A37C3P80oA/z8PCuh&#13;&#10;vq/ie/uU1JxarbiW5s1Cb1liiOCnOcnPBB6cV7l4e1C2sPD1/wD8IpqTx3+oNsVbuI75I2Xacspz&#13;&#10;kV/cxF8MvhpCxeLw5oCserLp1sD+YjqVfhx8O0xt8P6GMHIIsLcY/wDIdAH+fHf+NL53uYNReC/S&#13;&#10;3VoSRJtdGQ7MFWbOOwIORXQaR8a5rTQbfwbqkFkzKqqjStv2bsbZI5VORg/Q5Ff36N8LPhezMzeG&#13;&#10;vDxLHLE6bbEk+/7vmmf8Ko+FeQR4Y8OcdP8AiWWvH/kOgD+Nr4b/ABaktPCL2dpqlq8joivbtsdW&#13;&#10;kEg3MC5DAsOTg8195/A74z6mLy88Nm0a5SzX7eiSBm3owBfGeTgZK4+lf0bx/C/4ZREGLw5oC4O7&#13;&#10;5dOthz7fu627fwr4Ws2ElppmnRMo2q0VtEhA9BhRxQB+JHjnxDp2p6RcNbzabp1vfJDPbXjr55kC&#13;&#10;nOMp90g+p4r8w/jJqOkaTf3tjrGsS3EUkLZiEW1t394MDyVP1r+vU+F/DJiEB02w8tfup9ni2j6D&#13;&#10;bgVQm8B+BbklrnRNHkPrJZQN/NKAP4DUs9R0LXzqfhI3ZeRDLLLcQAxMQSeuTkEcZ7GvpTwh4+0D&#13;&#10;xxZ21rrbsAiuGa3ZQFcgYBjbPTnNf2uD4f8AgEDaNC0YDGABZQDg/wDAKhj+G/w5icyR+H9DVjzl&#13;&#10;dPtwcn6R0Afx46esenTyizvGurfbukt0lRXEZ4XauFOOvy5xVDW/AVzd615cUaXECyRiG888E8qG&#13;&#10;BZdwKkE4J6Zr+yP/AIV/4CzuOh6MTjGTYwdPT7lS/wDCDeCOv9i6Rz/05wf/ABFAH8jEWi63qE9r&#13;&#10;c2M1hJcQDa9vKf3jOin7rHBUnjPNWtP8A39nbwXc7taLI3mM1vehCpHHYEjL9iORmv63R4G8Eht3&#13;&#10;9jaRk9T9jhGf/HKcfBXgxhg6PpRHTBtIf/iKAP5F/GHhiZrG9XS9RnN9aS/ftneaOQrjJ7HcFORg&#13;&#10;DkV826h8Vfi78N7pL46smpQS2rJLYSfvZl2tlSfO+6T7V/b0PBXg1c7dI0oZ5J+yQ/8AxFVH+Hfw&#13;&#10;9kbzJdA0Rm/vNYW5/mlAH8gvwe/a3vvFFhKdfvFtp9LuZLr7NLbKXKqNp8tkkUnBx/hX6HeAvG03&#13;&#10;jDwq4tNStBcpIrS20/zJLbspLqh3Hac4OCTX7zL8Mvhojb4/DmgqT1K6fbAn/wAh1qQeDfB9sMW2&#13;&#10;k6XH6+XaQrn8lFAH83/xCEhsV1C9s57mBUkiRvNXCJuyRlWP5+lfAnxDTSTqskzaVchJCrz+RdKy&#13;&#10;tC4BUlcHDDqR7d6/s/bwn4Uddj6XppXuptYiD/47VJvAXgViS2iaOc9c2UH/AMRQB/Hb8JfDUqXU&#13;&#10;l1Z3cSq0R/cXQZHTkKG8xFI+bgDK8V9laVobahK8cdvaSytthka0mjm819ozlOMk8jI645r+k6Pw&#13;&#10;T4Liz5Wj6Uu4AHbaQjIHY4SpY/CPhOJt8Wl6ajZzuW1iByO/CigD+YXxdp3hY6LHxfQPcyYsWiXb&#13;&#10;5UsR+bcWyQOMgGvLPFFxZRR5jnnuRuF08ka7JCPusnJwOQegwa/rObwl4UfiTS9NYA5Aa1iPP4qa&#13;&#10;jfwZ4OkGJNI0th6G0hI/9AoA/lC8PXehXdwjrPdw5xPbRTqp2cHKKyYzn0I619Z6NrESWtlPLOJ4&#13;&#10;nlUzR8bkj+7gAkEk96/oIXwV4LXG3R9KGOmLSEY/8cqf/hE/CgAxpenccj/RouP/AB2gD8SbT4v6&#13;&#10;NILrQL6L7bDDEJdPms3zMCeACjfdZWGB3BFch42uYtZQXP2e5mkt8iZYNodg3VioB3YI5x6V+8y+&#13;&#10;FfDCP5i6bp4bOdwtos565ztqYeHfDynK2FiDzyII+/X+GgD+OH4w2cRtbnXNQu7mC2jmSb57JJVk&#13;&#10;dzg7XRV2cd2GPpXzyniKLwXrmow6VczJpV9bJKLm3YPnb0k2txk4AIB6Cv7mZPBvg+ZPLm0nTHUj&#13;&#10;G17WEjH0KVQHw5+HartHh/QwMYwLC3xj0xs6UAfxzeBPjZLNppg1p1vn3xppmovKsXlknHXJ3Kc4&#13;&#10;KEfQ5r0nU9W8ZaFJcXlnc2stv9lT7TDbzJLDH5znDhDtdQcA4OQOxINf1np8N/hzGMJ4e0IDOcDT&#13;&#10;7ccj/tn61aPgbwQwIbRdI+Zdrf6FByvofk5HtQB/MD8MtcvbyaOC31i2R5HjNlHcSh0JdBvh3KMF&#13;&#10;M5wCfl6dq+vJbzxBBay+GZTZSxMEVEhEckgYD5zhT8yKTkNkEYr9vovAHgOEhodD0ZCpyNllAMH1&#13;&#10;GErRj8L+GIpBLFpunq46MttECM+h20AfzS/Gz4c6d4m8N3Nxb32nGSa2fiSGRT5iShcAqxXBBJzi&#13;&#10;vxO+J2l+Ivh94ovLj7VPC1nHGtzPYzrtkhZwSyxSAByMkMCBkZAIr/QIbwn4UddjaXpxHPBtosc9&#13;&#10;eNtZNz8NPhveHN54d0GYkYJl0+2ckfjHQB/Ef8GJ/E095cXOlOl5aX7JOdZ0052ocDE9sRuQckEE&#13;&#10;EZ6E19m+IfFGpxiOz0Sb+zr6O42l0UL9v+QL5bxhvLeMqC3ABz9a/qrsfAHgPS2LaXoejWxIxm3s&#13;&#10;oIzj0+VBVg+C/BpYOdI0okHcpNpDkH1HydaAPKf2WpWn/Z08GTu8chbQLYl4V2I2V6hew9q+ovC3&#13;&#10;/H5J/wBc/wCorkba2trKBbWzjjhijG2OKJQqKB2VRgAfSuu8Lf8AH5J/1z/qKAO5ooooAKKKKACi&#13;&#10;iigAooooAKKKKACiiigAooooAKKKKACiiigAooooAKKKKACiiigAooooAKKKKACiiigAooooAKKK&#13;&#10;KACiiigAooooAKKKKACiiigAooooAKKKKACv4rv+Dl34ifsE+Ff26fgpp/8AwUr8JePfG3w1j+Gv&#13;&#10;iOay0zwNfNZyafq93qdnEdQuVWa3aVFhjKBVlX5iMhgNtf2o1+UP7UP7Snh7wb+3l4M/ZiPwSX4i&#13;&#10;3HjL4c6jrXibxm9xp8dt4e8M6ZqEcdx/aEeoIEktfNmD7Fk3u+FWNjyAD8Qf+DeL9u//AIJkfAub&#13;&#10;4qfsmfBL42Qp8PJ/GVh4l+Eek/FG6XRtXt4NX0+M6pp6/axFHJ9nvYyAUb94X3YJJJ/rY+F3xU+H&#13;&#10;/wAZPCv/AAm3wx1S11rSDqF/pkeo2TeZby3GmXUtlciNx8rqk8LqHUlWxlSQQa/nZ/bi/wCCQ3/B&#13;&#10;v18cPgdrP7U/i7wtoOheHbFBd6t49+Cs0ipZwyuI2u5rbRlubZooS2+Z2tmEaAs+FU4/TH/gjt8E&#13;&#10;fhh+zp/wTz8C/B/4JeMdM8f+DdKn11vCni/SbiO6h1LSbrWLy5tJHkiAj89YpFSdVGFlVgOlAH1b&#13;&#10;+1T+1n+z3+xP8GtQ+P8A+074msvCvhTTJIoJ9SvFklLzznbFBDDCryzSyHO1I0ZjgnGASPJ/2Qf+&#13;&#10;Ckv7E37d/wAPNT+KH7LnxA0bxLpehoZNeXMlld6WiqXL3lrdpFNCm1SRIybCAcMcHHy5/wAFsP8A&#13;&#10;gnPr3/BSX9lbRPht4R/s671jwd4+0fx/Z+Htane203xBHphkS60m6nQMYVu7eaRFl2kI+M8EmuS+&#13;&#10;Jf8AwSJ+E+jXHh79qj9gXw7oXwE+Nvh2ximtYtDgjg0HWYHjQ3Ph7xJZWJFveWk2DEZ4x5sTYljY&#13;&#10;7QCAfsf4R8Y+E/H3h618XeB9T0/WdKvohPZanpVxHd2s8bcho5omZHB9QTXS1/Kt/wAG0PhL4wfD&#13;&#10;74gftfeCfjT4VvvAeqRfG5NWHgm4kMltpKarDcXYjsmAWJ7Zw4MUsShJU2sPQf1U0AFFFFAH8TP/&#13;&#10;AAcWaP8AsWfH/wD4KI+A/wBm7/gof8b/ABZ8H/AunfCdfEXhI6DYyXtldeItS1W6tp574rHMkSxQ&#13;&#10;WsQBaMEgkCSMZ3fqp/wbx/Eydf2Z/F/7LOofFnQ/jJafCnx3ceHvBPjjTL5LiTVfC1zY2moWDMpk&#13;&#10;klBtzcSQEMSIynlhiEFeh/tp+Df+CVXx/wD2/wDS/wBlH9r74VX3xD+JXiz4c2F3p99NoFxq2naZ&#13;&#10;4ettRvY1kN9bEvpmLmSQzTny0wY8ycAV+W37XP8Awat/8E6/hyV+L/7O/wAXvF37OGqS30Vjpmpz&#13;&#10;60JtHS/umIt4Ulupbe6jaR/lRReZJwFGaAP69/Ct/wCGNT0VLzwdLYz2DTTpHJpzI0BlSZ0nAMfy&#13;&#10;7hKHD453hs85rD+JfxT+GvwY8HXnxE+Luv6N4Y0DT1Vr3WtfvYbCygDHavmTzsiKWJwATkngc18e&#13;&#10;/wDBLL4GfET9mf8AYA+GfwG+LNwt74i8L6NcaXqmoLN9oW9lS9uGF2su5y4uUZZgSxbD/Nzmvz5/&#13;&#10;4OFv2CPiP+3l+z/8NNF8LWOueI/DHgz4raT4n+JHgrw1MItW1nwxhre++wKWUS3VtHI0kUQO5sts&#13;&#10;+cLQB+4fw1+LPwv+Mvg63+Ifwj8RaH4n0G6ybbWdAvoL+yk2/eCz27uhK9xnI716FX83kP8AwSC0&#13;&#10;3/gnjDP8df8AgldY61c+FtYsPJ+Kf7OPiXULi70jxlok8W2c6cdQdpLDW4YmYw72McxzDJt3Zrhv&#13;&#10;+DXH45fF/wCMP7Nvxk0L4oa34t1Sy8HfGzVvDXhLTfGks8upaJo0VvBJBpsgui00Zg3kGN2JRsr2&#13;&#10;oA/p8ooooADxzX8jP/BZzxF+2l8Jf+Cl+l/HP9mX9mnQv2jNB0/4GWei+LtP8QaP/ao06C41rUJc&#13;&#10;WPzFknmVP3nlwzMUUbl29f65jwM1+UHxV+N/7av/AA85tvgj8H7jwwPhb4d+D9r8QfG1hf6TLf67&#13;&#10;f3lzql7aQ2ekyRXVsqTzx2xAMxaNSPuktQB/Lt/wSj/4L/fsDfsE+Lvih8Gvj/8ADHx1+z/pfjHx&#13;&#10;6PGGj+Ehps2oaX4fluLC1tb6AJsgvIo3uYHlVFtSqKwUYAxX9rP7I37TXgj9sj9nbwz+0x8NIriL&#13;&#10;w94ttp9Q0b7UCsslmlzLBFKylVKeasYk2kZUNg8g1+U3xu/bg/4J5ftz/s7eO/EnhX4X2Px/v/hz&#13;&#10;53/Cd/DDX9BFj4l0u3sm2aisUWr2qq15arlvs8cqs4BCuCVz9w/8Eqrv9nzUf+CfXwx1T9lFdVi+&#13;&#10;HN5oc174QtdbhEF9a6fcXk8qWssYeQA25YxA72yqA7jnNAHB/wDBWD/gqb8KP+CUH7Pdh8bPiLoW&#13;&#10;r+K9R1/X4fDPhfwrobLHdajfyo0pBldWWNEjQlm2sxJVVUlhXiX/AAT2/wCC4HwL/bt/tn4fax4N&#13;&#10;8b/DT4q6FpM+uzfCfxhZmDWtSsIFLGfSDMtut6ONpUCN1JGVCndX11/wUA/YM8F/t3+APC+k6rqk&#13;&#10;vh7xP8P/ABrpnxD8A+JoraO9Gm65pL74jPaSlUubaVSY5oSyllOVdWANdB+1h+xH8O/2vvBeiP45&#13;&#10;mfRPH3hKeLWfBHxI8Nxi21jw5rcIBF1YuxZvId8ia1lZ4poiUkB6gA639kr9tT9m79uHwBd/Ef8A&#13;&#10;Zs8RRa9Y6ZqUmia3btDNaX2lanCAZbK+tbhElhnjyNysMdwSOa+qa/no/wCCAH7D/wC0/wDsJaP+&#13;&#10;0J4A/amtbZtW8QfGy88U6Z4h01BHpuvWeoWcEn26zTJMaNIWVom+aJwUOcAn+hegAooooAK/i4/4&#13;&#10;KieOP2zPgN/wU7+LXxf+FH7JPh/9pH4ban4J8H6J4tuta0RtSvbMW9pPI9rYSqJpFRlm3yhLWVdx&#13;&#10;UsQcV/aPX5CS/tFftoL/AMFDvi54b01tDvfgl8LPB/hnVL7QdP0ObUfF+paprFpcXEsOmyRXUCYR&#13;&#10;Ig5EiSs3CRrk5oA/nV/4JN/8HGn/AATe/Yv+Cmq/sq/HHwr4++Dq6V4u8Sa74f8ADd/ps2p2Wk6f&#13;&#10;q17Lfw6WksYF2DC0jIvm2yjkfNjmv7V/gp8TbH41fB7wr8YdLtpbO18VeHdO8RW1pMweSGLUbdLh&#13;&#10;I3YYBZQ4BIAr8CP21f2zP+CW37Yf7FOuftTT/Cqw/aC8BeG5Ws/iPNa6Ktp4p8Kae4eKa/gh1S3t&#13;&#10;rh3s5F/fpDPG8QBfJ2EV+4P7Jdv4JtP2WvhxbfDS5vLzw5H4F0JNAu9RjEV1NpwsYfssk8YJCSNF&#13;&#10;tLqOhyKAPzD/AOCxf/BX3xH/AME1Ln4b/C34LfDPU/i18Tfipql1ZeF/CdhNJbqYbLy/OcmGGeWS&#13;&#10;RmlVY40ToGZmULzL+yH/AMFpvDX7QngLxfoPxY+F/jj4c/GjwBoMnibxH8FNdiWHW73SoMGa/wBE&#13;&#10;kvfskd/Ao3E42OGAUj5lLfcv7Vn7EHw//ai8c/Df4xz6jf8Ahvx38JvEj+I/BHivS44pprb7VH9n&#13;&#10;v7K4gnVo57S9t8xyxnDA4dGVhmqP7b37DPw3/bK8F2r395c+FfHfhtbi58B/EjRVVNX8P3c8TRyF&#13;&#10;HYYmtJ0Yx3VpKTFPGSrAHDAA7v8AY0/bO+AH7fHwG0v9pL9mjVZtY8LarNcWkU91azWVxDdWj7Li&#13;&#10;3mgnVWWSJ+GxlT1ViMGvqmvxI/4N/v2QPil+wr/wT+X9nH4vT6TfappPxA8UTwapoV3DeWOoWVxe&#13;&#10;b7a7heJm2LMmG8t8SIflZQRX7b0AFFFFABX8CXj/APZ4/wCDlP4Efs+ePfg34W+Hfgj4rfBDxtee&#13;&#10;L1tvhvqlvYXms6Tp2vX97MG8oNZ3X2jM/wBoj2yXBVyCAGHH99hPIFfzZ/sxftXftL/sh/sA+J/+&#13;&#10;Cgf7RGv+OPjroVx408S3mr+HLKfS0uvBnhqw1u8soXso3hinv3iSNGnjlugVjI8tcIcgHwX+xp/w&#13;&#10;cpeNvC+q/Cn/AIJ8ftD/ALPfjn4ffEq61Xwn8NLC719pF06ZDPbafPdzpdxWtyj+QHkQIJQZCuWK&#13;&#10;5Nf2f/dXmvwG/bO/a98V6hq/7P8A468d/BeTXPhD8TviL4V8PI3imCTQvG3gfxXLqKXOk6jLE32m&#13;&#10;J7WV41G1GicEMhcrIBX79YyMGgD+Vv8AbY/4KV/8Fi/Fn/BUPxV+wv8A8Et/h34G1rT/AIV+GNI8&#13;&#10;SeMrjxswibUv7ViSeNI55Lq2WFGD+VEEDMzK7MwUYHvHjb/gvdH8I/2TNb+P/wAXfhZqug+MfhTr&#13;&#10;WmaN8fPg/qN8lr4k0CDV5UtbTVtHLobfVNPmndWil8yNHQkbw64P7Rah+yt8Gbz9pOx/a3s9Pm0/&#13;&#10;x5a6DJ4Wu9Z0y4lthqmkO3mJZ6lCjeVdxwSHzIDIpaJ+UYAkH8qP+C+v7Cv7Gf7Vf7HOueKf2kvG&#13;&#10;uh/CLW9PsV0nw/8AFLVbkWMMck8yzQaVqRBBvLC4uI0Zrc7mR1E0QDpyAftb8NvHej/FH4eaD8S/&#13;&#10;DyTJp/iLRbHXbFLlQky29/AlxEJFBIDhHG4AkA8ZNdrXzN+xlrHgzWP2T/hz/wAID4i0HxZpll4L&#13;&#10;0fSofEPhi8S/0u9fT7OK2lktriM4dPMjYDOGHRgDkV9M0AFIwypHtS0hGRigD/Ps/al+Jf7Un7P/&#13;&#10;AMYP2kdI+Lv7Dmk/HH4EeNvjL4yvpPHkOjS/8JGwe6a3eZNRgS7mjjtjFtt5DBEECfJJ1NfaH/BM&#13;&#10;L/g5r/4J+/Cv9jP4ffsrfE2Lx3pPxE8EeFtL8FWuiaxpjOmrX1qI7K2ggvIDKse7KLuuI4toBJHG&#13;&#10;K/X74Ofty/tMfD4/tAftLftdXGl3PwS+H/xX8TeDPDFr4N8N3d74jsNJ0G78ibVNTe3uGD2duVkW&#13;&#10;TyrV5cDzWIUGvkL/AIKN/HP/AIJXfH/4M+Bv2lvFHwts/iF8OPGXiKx8P2nx48FaTAmueEPEVzcQ&#13;&#10;tpM88F3FaXptpZWUeaJGTd+7aNhIuQD+oIHNfgT/AMFRv+C9nw7/AOCcP7Rfhn9lDwt8L/Gvxd8d&#13;&#10;67on/CS32h+DcCXT9MZ5EjfaIZ3mlcRSPsVAqooZnG4V++q/06+tfn78Qv2CfDmuft/eDv8Agol8&#13;&#10;P9WGieMdG8KXfw98VWlxZreWmv8Ahm6lFykOd8b2t3bXADxXCFgULRujKRtAPGPhV/wWo/Yl+K37&#13;&#10;IF/+2lp19r9l4Y8M6jBpPxF0y60uVtb8FXMp2udb0+PdPDBGxG6aNJFKsHXKhiv6XfC34ofD741/&#13;&#10;DvRvi18KNWste8NeIdPh1XRNZ05/Mtry0nXdHLE3GVYe1fjz/wAFZ/8Agk3cftd/Cvx74/8A2TdQ&#13;&#10;tPA/xf8AFHge/wDButXYQR6V400e4Q40vXYgNryIwDWV7jzbaTHLRFlr6o/4JD/Cn4ifAz/gmV8E&#13;&#10;vg98W9Iu9B8TeG/AGnaRrmj3wCz2l3bqVkjcKSMgjqCQRyDigD9G6KKKACiiigAooooAKKKKACii&#13;&#10;igAooooAKKKKACiiigAooooAKKKKACiiigD/0P7+KKKKACiiigAooooAKKKKACiiigAooooAKKKK&#13;&#10;ACiiigAooooAKKKKACiiigAooooAKKKKACg0UUAUH0ywkcySQoWJyT6k/hTf7J03/nin+fwrRooA&#13;&#10;zv7J03/nin+fwo/snTf+eKf5/CtGigDO/snTf+eKf5/Cj+ydN/54p/n8K0aKAM7+ydN/54p/n8KP&#13;&#10;7J03/nin+fwrRooAzv7J03/nin+fwo/snTf+eKf5/CtGigDO/snTf+eKf5/Cj+ydN/54p/n8K0aK&#13;&#10;AM7+ydN/54p/n8KP7J03/nin+fwrRooAzv7J03/nin+fwo/snTf+eKf5/CtGigDO/snTf+eKf5/C&#13;&#10;j+ydN/54p/n8K0aKAM7+ydN/54p/n8KP7J03/nin+fwrRooAzv7J03/nin+fwo/snTf+eKf5/CtG&#13;&#10;igDO/snTf+eKf5/Cj+ydN/54p/n8K0aKAM7+ydN/54p/n8KP7J03/nin+fwrRooAzv7J03/nin+f&#13;&#10;wo/snTf+eKf5/CtGigDO/snTf+eKf5/Cj+ydN/54p/n8K0aKAM7+ydN/54p/n8KP7J03/nin+fwr&#13;&#10;RooAzv7J03/nin+fwo/snTf+eKf5/CtGigDO/snTf+eKf5/Cj+ydN/54p/n8K0aKAM7+ydN/54p/&#13;&#10;n8KP7J03/nin+fwrRooAzv7J03/nin+fwo/snTf+eKf5/CtGigDO/snTf+eKf5/Cj+ydN/54p/n8&#13;&#10;K0aKAM7+ydN/54p/n8KP7J03/nin+fwrRooAzv7J03/nin+fwo/snTf+eKf5/CtGigDO/snTf+eK&#13;&#10;f5/Cj+ydN/54p/n8K0aKAM7+ydN/54p/n8KP7J03/nin+fwrRooAzv7J03/nin+fwo/snTf+eKf5&#13;&#10;/CtGigDO/snTf+eKf5/Cj+ydN/54p/n8K0aKAM7+ydN/54p/n8KmgsbW1YvbxqhIwSPSrdFABRRR&#13;&#10;QAUUUUAFFFFABRRRQAUUUUAFFFFABRRRQAUUUUAFFFFABRRRQAUUUUAFFFFABRRRQAUUUUAFFFFA&#13;&#10;BRRRQAUUUUAFFFFABRRRQAUUUUAFFFFABRRRQAUUUUAFfzFf8FhPjF/wVA/Zs/b68C/HT/gm58KI&#13;&#10;/ir9k+EOpaX480u5s3uIhp0msxTwpE0U8EonZ4iQsPmMVBJQgV/TrUU7NHC8kaF2VSyoDgsQOACf&#13;&#10;WgD/AD0P+Cfn/BbP9g39jD4+fF7WP29f2dPF3we8afFjxjfazq8sGkPdWNnp1/aW1vcaa1ldLaTr&#13;&#10;bvcRzzyCOBwxmOQcDP8AVD/wQHk+G83/AASz8BT/AAb83/hEJNc8Zy+FfOjaKT+x38Uao1iGRvmV&#13;&#10;hblMqeR35r5++C/7b9n+1v8Asl/HP40/8Fdf2cIvhz4K+FGsahCLLxppLav/AGpotrG7STQW95bK&#13;&#10;7yxkBDJADFI0i+W2A2PuH/gkDrn7IfiT9gfwjrn7CM183wsu9Q1+88L2mo272txp0dzq93PNYNFI&#13;&#10;WZVtJpHhTLNlFB3HOaAPvzxr8Svh18N0sZfiJr2jaCmp3o07TX1m8hslurtlZ1ghad0DylVZgiks&#13;&#10;QCQODXX+atxb+ZbMrB03RuDuU5HByDyK/ML/AIK2/wDBOfwV/wAFQv2aNJ/Zp8a6kdJgTx7oHiQ3&#13;&#10;8EixXiW1hOVv1tGZJAJ3sZJ1jypXcQW4FfiWf+CAX/BTP9iqV9V/4JU/tf8AivT9OgbzbfwJ8UFa&#13;&#10;90xgvKxb1W4tsY4z9iU+/NAH3L+w74T/AOC9fwe+OeveP/26dY+H3j3wN4g8bf2HF4b8LWltDrOm&#13;&#10;aRcSOtrrVtdwQ24a1tSyLLZ3Jlm8kvIrB02yf0JIcrkc1+Gn/BHXxt/wU08Q+PPjT4S/4KmLo8Xj&#13;&#10;fw9e+FrTR4/DIjXRp9Jms7p0vLURMULXEvmeawCHcm0ou0AfubjHSgAooooA/k1/4K1/8FN7v/gm&#13;&#10;f/wU1u/FGufBbW/i34O8Y/APRdE8ZXOiiQPpFjFrWskrK32eaAx3AlYMkzxBtgw3XHwL/wAEv/8A&#13;&#10;gpF/wRe+K3wS+Lv7OP7THxV8ZaPonxI8Q+IrDRfh58ZdRv7vQtE8K30oOl2tlJK1xZW9xajlZBOr&#13;&#10;qwGDwDX9y3iQeHfDemar41vrFJWi0xnv3t7cS3Vxa2SySrDgDdLt3v5cZP3mOPvGv5Zvh9pv/BB7&#13;&#10;/gtb+yT49/bW+PHwY074a6D4N12+0DxJ4x8QW8XhfUbf7Msbi7F/pjoJARMoKSb2WXKFS3UA/Wv/&#13;&#10;AIIb29tZ/wDBJz4I2FjfnVLa18KSWlpqRcv9pt4L24jhlDHqHjVSPbGOK/Vosobb3xmvgn/gl58M&#13;&#10;/hV8HP2Bfhn8MvgZ4r0/xv4N0fQ5Lbwv4q0yUTW+oaYbud7aQOuAzrGypIcD94rcDpXzB/wWj/YF&#13;&#10;+OX7fXwh+HnhH9nHxrrfw98VeHfiXp2qt4u0K5mt7jT9Jngntr+bbDPbtMEDRuI/MG4r+YB+wuqT&#13;&#10;XsGnXFxpcIuLmOCR7e3ZggllVSUQseF3HAz2zmv52f8Agl/+1H/wUel+K3iLWf28P2YfD/wh0f4l&#13;&#10;ePJdPi8UeENy382uRW3l202t2XmzvLbzwwLbR6mCitKqBk2uHHx63ws/4OrP2AP3nw98Z/D39qjw&#13;&#10;nZfMuneI0Wz8QSRJj5d8ps5mfH/T3OSexNfrN/wR6/bh/ar/AG4vD/xT8RftdfD66+FXiLwn41s/&#13;&#10;C8fgK8Evm2EaaVa3Lyl544pHW5kmaRSQVC4Csw5oA/ZQUUUUAIeRiv5oP+Cs/wDwTu/4Kw/tC/tr&#13;&#10;ab+1F/wTX+Kll8LZfD/wysfDtwL6+nt4fEF2mp310bWWKKG4iZIUlRgbiIrmTC/xV/TBWPryavPo&#13;&#10;d5H4dkhi1BrSVbCW5UtClyUPlNIo5KB8FgOooA/hE+Fn7cf/AAcA/wDBIC08Waf+15+zJafFTwx4&#13;&#10;k8Wal4z8TeL/AAfGGkuL7VNv2u4e40dbm3WNgg+WazjwOMjpX9OX/BDTXLbxP/wSg+C/iWysl02H&#13;&#10;UvDl1qEOnqcrapcaldSLADgZEYbZnA6dB0r5t+A3xP8A+Cu37EP/AATs+Lnx0/4KEafpfxp+JHhv&#13;&#10;Vb3WfBfhXwAqLcXmkkxIkLtZ2oyqu0koVYXlWFSDubAH6I/8E3PiPP8AF79ifwF8ULr4dXvwmm8Q&#13;&#10;aZPrFx8P9Q8zztKmu7qaWVcSpFIEmdmmQPGhCuBtXpQBY/bb/wCChf7LX/BPDwv4c8d/tZa1d+HN&#13;&#10;A8Ta9/wjllrcdhc3tpBemF51W6NskjxKyRthypGQc4rtPgZ+2J+yd+1/4WfUP2aviX4S8XQ3Vs6h&#13;&#10;/DWq29xdwB1xuaBW86J1zkB0BBr5d/4KoaX/AME6/GXw38DfDr/gpB4g8M6H4VvviBp+raLb+LXW&#13;&#10;HTNU1PSkkl+xXEso8pY5YncOHZQy5AJ6V+W3xQ/4Niv+CSP7SsKfGD9jzWNd+GWozEXGm+JfhJ4i&#13;&#10;+2aarnlXjikkuIwO4EEsXsemAD6A/wCCd/8AwR0+Iv8AwT0+KmoePPh1+0N40+IWq6l4ta48eeHP&#13;&#10;GV00mk3GgXyO6IbMPcPFqsbFZ4rzeglAaMoI2yP6EFzjmvxT/wCCNv7Ef7RH7C1h8Wvhx+0D8QtZ&#13;&#10;+K/9p+MNN1Twx8QdceaS41HSF0qCCOFjPNcMGtXjaJgsjIOCOuK/a2gAooooAK/lW/4KN/8ABOf/&#13;&#10;AILVeOv29/Gv7Y//AATP+LemfDyxudD8NaWnhfVL6SO28RT6ZbOJJZbdre6tD5TP5S/aIwTzghev&#13;&#10;9VNeXfGy1+J998IfFGn/AAQvNO0/xpcaBqEPhK91dPMs4dXa3cWck6YO6NZtpcYPAPB6UAfwXXP/&#13;&#10;AAUG/wCC0v8AwS//AGRvFf7JH7c/7KsXibwNf6R4osbjxv4aR1tQ/iRru4uri6udOW9sGjM127EN&#13;&#10;HAQvHGK/tt/YGUL+w18HFHQfC7wsB/4K7evyg139pH/gpt/wT4/4I+N8Vv21/A8Xx/8AjNa6xJpO&#13;&#10;s+HPBa74ptJ1O7eKKS7NhaMJFityFlMNuQdyg9Gav2e/Ze1CDVv2b/AWp2vhe88ERT+D9Ili8G6g&#13;&#10;SbnREa0jK6fKWwS9sP3Rzg/LyAeKAPjD/goV/wAFcv2UP+CX/ibwRpX7Wp8SaXpXjw38Wl+JdK01&#13;&#10;tR0+2n04w+bFdiJ/PQlZlZSkT5APHFdH4O/bN/4J9/8ABTP4LeJPhJ8C/i/4Z1618YeHb/w7ew+H&#13;&#10;dXjs9etoNStnt5JIraYx3UMyK5KMYuGFeM/8FMfjd/wSp+H3xX+E/hb/AIKYajoFhKLrWda8Dp4x&#13;&#10;09rvQLiZ7Q6deJdyPBNboVjulZRKUAYK27jFfBPxQ/4N6v8Aghd+3D4dl+MX7N76f4Qk8pr2Hxd8&#13;&#10;F/EkS2NuQN/mtbh7myjC9SFjj246jmgD6z/4Jc/8Eg/gr/wTRu4rT9kr4keKtasob3VNG+KOneIr&#13;&#10;z7ba6vebFltHS1iKW+n3tgzIu+KPMsMjrLuJQr+5Sggc1+VP/BHf9jnxN+wp+yfffAHxB4mufG1t&#13;&#10;D4717W9A8Z3cyXE+t6PqkkdxZ3ksiSSguyNtY7zkqSPlIr9V6ACiiigBCOQa/h++Lv8Awaoftb2t&#13;&#10;t4q8efsvftM6l4Z1/wAcanrGq+KfB9yl7beHLv8AtS7luTaiW0mJeLa6q3nWsmSCcAGv7gsgV+NX&#13;&#10;/BUvwjbft5fDG4/YY/Zd/aV0H4R/FqDX9P1i5ttH1mI649ra72ksprO0uob5FfcsuFwcou4bSaAP&#13;&#10;55PEPiL/AIOPPhX8SfhF+zn/AMFF/D/hrxt8K5vjV8P3vPidoFtaXUtmbHXbWS2Ms9kYHiEkiohk&#13;&#10;ubQHnG7LCv7rmztOK/F/9rfxB/wVP+FPxM/Zy+DX7LXhDw18U/As13p2l/G/xf4t8oXqJp7Wqtfl&#13;&#10;GnjELsElulkSOU+eqqAOM/s//DxQB/OB+3B/wcW/DX/gnX+2/wCIf2Uf2lfhX42m8O6Tpeka5a/E&#13;&#10;DwgY9Sh+w6rDkSXVnKsHlBJkliBWZtxQ4FbvxK/b0/4IIf8ABaj9neb4K/F74k+FdX0CK4h8UzeH&#13;&#10;PEWpXHhTV7W501JHWWMXDWspdI2kVhEzhlZhyDUX7Tn/AAXN/wCCYH7HP7f3jf8AZh/a70PXfC3i&#13;&#10;ltH0LS9T8Y3ekjVdF1bSXge+sklFu0syRwm9mGGtyMlvmIxXhv7SH7Cn/Btt/wAFG/g/rXxg8IXP&#13;&#10;wqsrm5h2Hxv8NdRj0u7027uyIbe51CzsSESNJnUyPd22xQCZCqgkAH7efsR/sufs1/s8+C38Ufsi&#13;&#10;2DeGvAnjfR9E13TvB9ivk6RauLQBb62tiN0E95btD9q+YiR4lkYeYXZvuCvIP2fvBF/8MvgT4K+G&#13;&#10;2qT291c+HvCOj6HcXVoS0E0tjZxQPJExAJRihKkgZGOBXr9ABSHpS0E45oA/ij/aq/4JX/8ABwTo&#13;&#10;fxV+N/xW/Yj+KuhxeB/if438Y3p+Dus6grRS6TrU00TSpFfQTWCSXkLmT5ZIXUsCxD5x8T/G/wD4&#13;&#10;Kb/8FTPhL+yXpf8AwTf/AOChn7LDeG9Hum8J+CtB+IWlR3FvpVoulanYi0nkeNbyxldfs6lfKuIs&#13;&#10;tjCiv7Vf+Cimg/to+K/2RPFvh7/gnrrOi6F8Wri3tj4a1DXREYEVbmM3QUzJLEsrW+9Y3kRkVyM4&#13;&#10;6j82P22/2sf2vf2P/wBiT4I/Dn9oX4L3f7RXjP4h3Om+Cfi3H4KSZNOtblo42uLhRbWr4eWQnyWK&#13;&#10;wxb42bcg2igD+gRf6CvzT/aP/wCCvX7AH7IH7SFr+yz+1F45h8C+Jr/RLXxBp0/iC0uYdKurO7ll&#13;&#10;hRk1BY2t1YSQurCRkwR1r9KIHMkSuylCUBKN1XjofcV+G37c3wd/4Iu/tKfts6d4H/b51j4e6j8Q&#13;&#10;9P8Ah82g6b4L8b3qac7adql6LqC8tJZXgJnDxSxxtDLvUO4wCaAPsP8Aaz+GXw5/4Kj/ALEHjD4F&#13;&#10;/Af4rw6XZ+MdPt7a38d/D7UINSe18q4iudoa1mAaOYR+VKgkUtG7DIrzb/gmT+wv40/YK8DW3wq8&#13;&#10;M/FnXvin8PJdAgaKfxfd/br+y8RQTMl3Jpsy7lj025Q82jSP9nliyjHzHx+RHxN/4NWv2XPDl9J8&#13;&#10;XP8Agnb8YviZ8BdbdftFjc6HrUmo6QXc/u+TLDdeWxIA/wBKYegPAr93/wDgmR8JfiX8B/2B/hd8&#13;&#10;GvjIZ38VeGvDMekeIJ7lneS4vbeWRZbhmk+dvPb96Gb5iGBPJoA+7aKKKACiiigAooooAKKKKACi&#13;&#10;iigAooooAKKKKACiiigAooooAKKKKACiiigD/9H+/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n6/wCCtn7fH/BTn9jT9pz4aeE/2IPhLp/xl8O+LvCmualrnhhILhdVhn0Ge3NxNb3U&#13;&#10;Eo2gw3kQCNFIWYfKCTiv6Ba5+aXw5c+JYrSVrF9VtbRriKNjGbuG2nbYzqD+8WN2TaSMKxXB6UAf&#13;&#10;yt+EP+DpD9h3xT9q+A//AAUi+FHxF+C2oanbyaXrWi+O9Ck1XRZ4pgY5o5gIkuHhYEg77PaRnJx1&#13;&#10;/fT/AIJ9fGD9nD47fsp+HviP+yLpGnaL8Np7rVtP8IWekWa2Fk9jpuo3NktzBbJHF5Udw0LTKrIr&#13;&#10;AP8ANzmr37cCfADR/wBn3XPHX7SPw5HxK8K6Lam61vRotCtvEN1FYA/6RdJZTDfKlvHmSRYQ0uxS&#13;&#10;UViMVwH/AAS+0f8AZV0b9ivwt/wxFq1vrHwqvrzW9Y8GXFpDLbw29nqOrXd0bJIpwJVWzlke3AcB&#13;&#10;v3fIFAH5X/8ABzr8NLr4pfsjfDDw8PF9p8N7M/G7QxqPxK1C7u7G18OQTWd9F58txZxyPEJXdYkk&#13;&#10;cLGJGQOyg7h+e/wc+Dv/AAXU+CV3r8X/AATK/a1+Hn7VHhjwdfW9hqnhbx5ItzeW7T26Xdvb/bpW&#13;&#10;mR2kgkVg0eoopyehBFf2K/Fj4SfDP47fDrV/hH8Y9D03xJ4Z16zew1jRNXgW4tLqCTqkiNx1wQRg&#13;&#10;qQCCCAa/z0/2g/8AgnT/AMEwv2Bv2zvHvww+Dn7dHiH9njxk2t2174b8M6JDqtzY6Db3NrHILLWb&#13;&#10;+2eNWkEjF0Z7gFIGRZFJyxAP6yf+CNnxW/4Ke/E/wx8Rv+HmPw4XwDqNh4nhHg9pLiG5mu7K4jeW&#13;&#10;5hWaOSVpba1mP+jO7FhHJ5e5/L3V+09fx9fD39oD/gt3/wAEvfB2m/tB/tS/ET4V/tN/s3b7KXUv&#13;&#10;G+napa6f4ht9MvpkiS9sZ5lt471xvDCDzLhpfuowY5r+vjTdQtNW06DVbBxJBcwpcQSDo0cihlbn&#13;&#10;nkEGgC7RRRQB/P3/AMFO/wDgufJ/wS6/au0D4K/Er4Q+KvGng/xD4M/4S2PxV4KmFxfWIt7t7W8W&#13;&#10;exkjVDFD+6YyeemPMAPJFcb4R/4LCf8ABBn/AIKifA3Wf2W/G/jTw9pGh+MYDZ614J8dxyeE5pXa&#13;&#10;RZsrcExW/nLMquHhuS29QQeK/oEu/h94Kv8AxpB8Rb3TrWXXLbSbnQYNSdAZl0+8linntsnjy5JI&#13;&#10;InII6oK/In/go7/wTf8A+CMfjXwFdfFL9uf4eeB/D1hcXUOm3XjyztH0S5tJrs7IpLrUtNWMxIXw&#13;&#10;PNuT5QYjcRnkA+7/ANg/Qv2YvDH7JXgzw3+xnawWnwx0+xuLHwlHayPNE9rb3c0UkqSyPI0qzTLJ&#13;&#10;IJS7eYG355r8i/8Ag4M1j9t02X7Pvw//AGAfG+p+A/H3iv4qyaMmrw6nb6bpj2J0+R50vhdMIrkJ&#13;&#10;hZY7fbI7hJAiM2BX6qf8E5PgP4U/Zj/Yl+H3wG8Ba7YeJ9A8NaTNY6Dr+mXKXlve6Y13NLZyrPGA&#13;&#10;kreQ6B2T5S4bHGK6b9tb9in4Bft+fATUv2dv2i9Mkv8ARL6SO8tbqzkNvqGmahbkm3vrG4ALQ3EJ&#13;&#10;J2sAQQSrAqSCAfza6Z+27/wcs/sRXF1ZftB/B3wH+014Y0W7NlqniL4UXiR61EYVVmWa2tAJEm8t&#13;&#10;lYo2nAjcDnBzX6uf8EW/25/HX7fXwu8f/Fj4o/C7X/hx4h07xn/YV5deIdMfS7rW7e3tY2tZZYnA&#13;&#10;/fWsbfZ5SnyEqGAXcUX+aj4a/wDBPb/gqx/wTa+Nvjv4Y/sZ/tn/AAosdTuvGcl9onw0+JviGxm1&#13;&#10;jxJZy28C2t9f210lyYryWNRAybUJWMMr7SoH67fs/wD/AAVZ/wCCr37MfxB0v4df8Fjf2fRovhO/&#13;&#10;1G20Y/Gz4asL/QrC4vJRDBNqtvBNdCG2eVlVpg0fl7gTGRmgD+oKikBBGRznuKWgBD0r+cr/AIKo&#13;&#10;fs2/8FlfiF+254R8e/8ABLz4pN4H0hPh1dyeItN8SyvN4YutU02+UW8L2z213CtzdQ3RwxjU7IWO&#13;&#10;7iv6Nq8jHxz+Fp+Nkv7PEusWkPjCLw/beKV0SeRY55tMuZ57ZZ4FYgyBZbd1faDs+Xd94UAfyvf8&#13;&#10;Pdf+C9X7CANt/wAFFf2T/wDhYPh6yGLvx18HZWlyg6zPFbG9iHHJ3pbD6c4/on/4J1ftQ6t+2n+x&#13;&#10;f4E/ao1mwGly+N9OudZj03+K1ga8njghcjgyJEiK5HBcEgAGvRf2sfiF8c/hN8DtZ+J37PXhbTvG&#13;&#10;2v6DCdVfwlf3r6fJqtjbKXubezuVSVUuygJgEiFGYbTjcGHmv/BOT4wfCv8AaB/Yp8A/HH4KeHr3&#13;&#10;wn4a8WaZca/YeHNRZXubCS8vJ5bmFyjMvFwZCAuAAQAF6AA/KH/g5K+Afgr4wfs3/DXxp8dND8Y+&#13;&#10;IvhN4B+Jtr4o+KNh4Bt4rnWotI+zTQC5WOTDNaRvJtu/KZZFjfep+Sv56f2Y/wBlP/gkZ+0V4y8Q&#13;&#10;eJ/+CQX7XXxB/Zl8U6XrH2PR9F8U68ttZayphinW6tbO6uLO8aDfIYSsskjB0PykYJ/0SbiCG5ge&#13;&#10;2uEWSORTHJG4DKysMEEHggjqDX+c7/wUIf8A4IVeCP21PjH8EvG/7KPxm8QR6V43afxv8Svh/O1l&#13;&#10;baBqFxbRPPFp1nbLHbx2a8zKk7YZmd1G0qKAP62/+CNX7Hf7aH7Gnwa8XeEf2x/ilonxQn13xfJ4&#13;&#10;g8M3vh+Jo7Ozs54lE+wGKFU+0zhpmjjXYrFmBJdq/Y0EHpX8LnwN/Z/0/wD4J6fs9+F/+Cmv/BIT&#13;&#10;9pD4m/Ej4R6n4m0nSL34L6/pkviK11JdQu0tLjT5I7UxPpt1BvIMrWoaJwuWKsM/3OWshmt0mZGj&#13;&#10;LqHKPwy5GcH3HSgCeiiigAr+Of8A4KL/APBOX4q/8FCP+C4i/Db9pD4ofET4b/Db/hV9rqfwXu/B&#13;&#10;0r29vfa5ZsP7StIbht0EV7C2+6kVgJpIgmwhVyP7GK8f0H42fCjxf8W/EPwP0vVbOXxX4TisLzV9&#13;&#10;FkZRdQwalCZra4SNjuaN1DLvUYDAqTkUAfyYf8FF/wBqb/go7/wSb/Yv1r4efF74ga9qviLwZe6f&#13;&#10;qvwI+O9pbLLaeLrYXUcN34a8Y2MizQ/2hFaPI8LyfLcrH5iSCZGB/q2/Za+IfiH4u/sz/D74reLv&#13;&#10;I/tbxN4J0TX9T+zJ5cP2q/sYZ5vLTJ2rvc7RngV8V/8ABYnXLnwx+wz4x8Q+I/hbpnxi8A2emXFx&#13;&#10;8TfBNxdtZanJ4ejjLT3uky+XJH9rscfaArBW2oWjdXUZ+yv2S7nwNefstfDe7+GFvfWnhqXwJoMn&#13;&#10;h+11R1lvIdOawhNrHcOpKtKsW0OwOCwJFAH4G/8ABwj8CvhlfeO/gt+2B+1L8MPFnxg+C/wym1y2&#13;&#10;8c+F/CDxvc6Y2rLbiHVbqzZQ13YqISk6pLC0beW+8DOf59P2cvgJ/wAEC/2v2m+I/wCw/wDtA+NP&#13;&#10;2OfiNJrOoWmneG9Q8TSJbzW8M7R2dyTem3yl1FtkMCX5MYJRt2Mn/R7nghuYXt7hVeORSjo4DKys&#13;&#10;MEEHggjgiv8AOG+LnxC/4J6eJPHnxB8M+LP+CbnjvUvhJ4d+I/iXRtZ+LXhGTUhrltexahJ9vnMl&#13;&#10;tAkaxxSFmS1a62QxlYwVAxQB/aD/AMEiv2S/G/7Fn7Gel/Bbx38U4/jBONb1XW7TxdbKFtPsuoze&#13;&#10;cltagTTjykJZxhyoZ2CgKAK/TwEEZFfxlfsm/sh+AP2FvEHwK/bJ/wCCMnj/AOM3xA+E3xj8eaZ4&#13;&#10;a8S/DqeNNd8N2ui3pkW+vNQbEEulz6eUf968cjJMnluQrHd/ZqowMCgBaKKKAEP+TX8XX7Fv/Bt5&#13;&#10;8FvH3jP41v8Atz6Z8SLD4yQfFLU/EvhD4u6DrN1ZwTaPqDm40rUtIuYmML3UcvmG6inUyxyBQQEK&#13;&#10;k/2jV+fv7KH/AAU3/Y1/a/gn0v4Z+OfDUfijT9UvdE1jwTfalbw65Y31hcyWssT2jskjgvGSjorK&#13;&#10;ykEGgD+Yf9s34q/8FAv2Tf2+f2RPhZ8YNV8Qp4sk+Kdl4B1T4x+GWltNE+J3ga5urYWtvrVqjGCP&#13;&#10;VrYtMlzBIhzvM0LFXO3+3jtxX4u/8FPfHHxz+EPxe+Cvi648NeC/iN8JPEXxZ8JeEvEPh3xJYMuq&#13;&#10;eFddvL8LpfiPS7+JuscxVHjljO19m1gJGA/aNelAH8eX/BYXRPid/wAE5/2hvi7+33L+zb4J/aF+&#13;&#10;HvxQ8H2VlrGu67DJe3vg+/0y0jtY4tRs5BNFJo8jxRT+ZHHG6EupnQbc/jto8P8Awagft42tnLqN&#13;&#10;/wCMf2XPHl/YQxaxFpwu9L0YXM0YFzFGJRqNgls7EhcmH5MbgK/vl/bv8ZXHw8/Yv+K3ju28N6R4&#13;&#10;xfSPh/rmoL4V18p/ZureTZyP9juw/wArQzY2uh+8DtHJr+NXTPi9+2f4w+Gfhj46/wDBXb9h34Rf&#13;&#10;Ej4Ba3olhqr+OPhbpNlda34Z0K4hRobzy7G7urk29vAVaRF8tkRSA4KlaAP7YP2XpPg7B+z54P0P&#13;&#10;4B+JLPxb4R0bw7YaFofiCz1GLVVu7XTrdLeN3u4WZJZCiAuRj5s8DpXvlfz2/wDBPj/gnvafsN/t&#13;&#10;43eufsH6Ff6T+zB4/wDhPF4jv55vFL6rpV34qnu45LB9N0y53XNqwsizPN5jRyxyKpAKAV/QlQAU&#13;&#10;jdOaWkPSgD+Ibw5/wSb+PP7cv/BVr9pHxz+0T8dvit8K/iV4R8YRat8G08MStFat4Ql507UbQykR&#13;&#10;z2cXyW0sEDJskDiY7nwer/4KFf8ABTH/AIKR/sFQ/CT4f/GTXX0X4x6T8SdL8IXmrafZrc+BPip4&#13;&#10;H1Mukmrw2syFLTVLaZIkuoUaKaBpNyFoZF2/13/Cv41fCf41z67/AMK61Wy1K78LeIdS8Ja9bxOp&#13;&#10;urDUtMuGt7mCaPO+P503LuADoVYZBBr8kf8AguH4l8I+Ffg94S1H9ov4Sw/E74QS+M9CtfEGpaNf&#13;&#10;/YfFHg/W59Rhi0rWbLzI2jkt/OZYZtskbjeFbfG7AAH7mj+lfxUf8F4/gH+wVo3/AAUm039pX/gr&#13;&#10;RoXxCvfhLrnwog8H+C/EHgyBjpVlrtndXM81vqk1ptvIboiZZLR/nidXZXXEZI/tXHr7V4d+0v4I&#13;&#10;+EfxC+APjDwr8dtGg8QeELjw7qDa/pU1qt4ZrOK3d5fKhZWzMFBMRA3BwCuDg0Afwufs3f8ABOL4&#13;&#10;Y/tCfBK31z/gjR+3Jq/hW18XaMran8C/inrFnqv2VbqMGTT72ygk2rJEflLfYpcEAh+hr+279iL4&#13;&#10;WfG34H/slfD/AOEH7SHiiPxp458O+GrXSvEfiiLzCuoXUAK+YGlCyPhNqGRwGcrvYAk1/m/eEr//&#13;&#10;AIN2/jbb+GfDvxI+Bn7QnwD8OSxwaP4e+PEOoSXNneMreVDfan+6e1DORuklt4Xw2c4AJr+qX9hH&#13;&#10;4W/tJ/8ABMT9tr4X/sf6H8aPGvx++DPxi8Ma1rWht4n0qa8PhWLSbUXdteQa/FLNbtb3O5YjAfLV&#13;&#10;vMSRFB6gH9QdFFFABRRRQAUUUUAFFFFABRRRQAUUUUAFFFFABRRRQAUUUUAFFFFABRRRQB//0v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r+bT/AILDfse/8Fd/jP8Ate+Bvj7/AMEr&#13;&#10;vGWn+B73wn8Or/S9cutXvvs9nrT3OpJPFpzQPb3MExURmTM6KiZGHBJr+kuvw7/at8EH4j/8Fefh&#13;&#10;rpup/EjxF4Qt9A+Cmt+ItG8L6T4mn8PWfibXBrVrBbwXywODcwRozNJGqOxBHBUEEA/E6X/gtn/w&#13;&#10;Xw/4J/FtK/4KX/ssN448O2zNFeeMvBEEkEckI+9I9xp/2/TyCMnDxwe4Ga/dr/g378T+FfG//BKj&#13;&#10;4e+NfA2ltoeiazrHjHVtI0VmDnT7K88T6nNBallAB8iNljyAB8tezfsK/wDBQDx/+13418e/C74h&#13;&#10;/Bzxf4A1T4ceJr3wZ4k1e6u7HU/Dc+rWKxSSQ2F6kkNzMrwzxTIzWirscZIPFfefwy+F/gL4P+GX&#13;&#10;8GfDXTLfSNKOpahqwsLQbYUudUu5b26aNOiK880jhVwq5woAAFAHoVfwi/tyfDf4z/BT/gpj+0T8&#13;&#10;aviz+wjov7SPwl8V6toW7xHp2nGXW7NbXSIPMmtCBdz/ALwSBZnjgjQyxDa4cNX93Vfw0/8ABTrx&#13;&#10;m3/BKf8A4Ku6l+3X471/4r+Hbvxb4h0bW/DWvWcjar4A8T+HUitbHWPCWrWajzNOvLZIpbi0nUyI&#13;&#10;25G2KQWAB5n+wF/wVf8A+CKnwp8I/Fn9kH436J408J/CO7udJ8X+Efgr8YtJm1v+zNdi82fUtO05&#13;&#10;v9I2QG6itZbWO6dCJmkOVWv7yfDt/ZatoFjqumxmK3urOG4t4mUKUjkQMilRwMKQMDgV/Mj+xPr3&#13;&#10;7DX/AAXBuv2j/hF4t0fTvit8OPCfi+zh+HvxF17Swmu29t4hsWup7e01C5iW8X+zb1JfskjEMITG&#13;&#10;jAoq5/pz0PSbfQdGtNDtCzRWdtFaRFzlikKBF3HjJwOTigDUooooA/l4/wCCr3xw/wCC0/7O3/BQ&#13;&#10;G3+Jn/BMn4eP8SvBcPwp0ZfHnh2/t1uLKW7XVNUMJtV+0W9wboRE7vspc7Cu9D8lfFFr/wAHVfwY&#13;&#10;1Tw9q37NP/BWb9nX4g/DVtd0y60HxDbpZtf2Nxb3UZhmV7LUY7O5VGVjjb53YgnrX7r/ABb139sf&#13;&#10;X/8AgqXc+HfhT491LSvhx4H+Cel+NNe+Hmm6Vpt/c+J9XvtX1OGK2guL8L9kaSGzKGRZV52dOWHd&#13;&#10;/s/fta/sFf8ABW3wt4i+H6+FLrxCPD15d6J4q8K/EvwhPEdPvbWQQ3VpJJeQSWbTwudrrDO7Dr05&#13;&#10;oAw/+CFC6Cn/AASQ+Bq+FWlfSx4ScaY1wNsps/ttz5BkHOH8vbu565r9aK8L/Zp/Z6+H37KXwP0D&#13;&#10;9nv4URSweG/DMM9po1tMQxt7WW4lnSBSAPki8zy0zztUZJOSfczjBzQB/mqftqaR/wAEtPDH/BT/&#13;&#10;APaZu/8AgqJ8GPjXFpms/E1v+EZ+LXgu8vJrGwYWUDSqBiCAlmdLhVH2how4jKlVXP7DfsM/tIf8&#13;&#10;Euf2oP2SvGX7EH7S/wC0Pb/E/wCGHw58U6F4o+Hut+M9TuPDfiy50mCKO8i0y8idobrUDp1yGty0&#13;&#10;cbCdHVAuUGML43ftifGH9if/AIK5eMNP/aa+NUE3gjxP49sLbUvgT8StNWHw/f8AgTXzb2ljrfhf&#13;&#10;UpS9pJc6bIf9Pt5BC5WKXJkGCO5+B/8AwTK/4JZ/8FZY/jFovh3w54Ls/HXwj+Jz6Bovxk+FUMWm&#13;&#10;2WrRtFDqenXk1lp7pp1xJEHNrdqqbHeJnRk3jaAf2CwGMwIYfubBsx6Y4qWobeLyLdIM52IqZ9cD&#13;&#10;FTUAB5GK/mF/4LB/8EgPgR/wUk/bY8OeMPGH7QUXwl8f6R8PbPSPA2haVdWqaxcSf2jeTPeG3lng&#13;&#10;uJYS0ixx/Z3Vt6tk8AH+nk9DX8yv7fX7Q3/BO/8AZv8A+Cxun+Lv24df0Xwlr99+z5Yab8L/ABfr&#13;&#10;+k/2pb6Jqba5qbT3kRkguIILiPEJSSVQMAjcAWyAfnrcfsWf8HVX/BOOB7j9mf4xaH+0H4UsIiYt&#13;&#10;A8USrd6g8SfwCDWNswJH8MGoE56Cv6Jv+CJsfi+L/glv8IV+INg+la//AGLfHXNLeE27WmoNqd2b&#13;&#10;mAwnmPy5dy7D93GO1eS/8EfP2xv2of2v/DHjTW/jX4t+DnjTQvDfjHWfCfhzxJ8OpJo9Q1i30u4E&#13;&#10;UOp3Nr501tFDdISyeWR0yBgg1+xvh680C/0wXHhmSzlszNMqvYlGh81JWWYAp8u4Shg/cODnnNAG&#13;&#10;03T8a/im+IHhX/gp14O/4Kj/ALQ9x/wTC/aJ+C/iXxJrvimLW/EP7PnjW7E+o/YrawtkVis0OxXj&#13;&#10;DGErFPGyRBBIw4A/taIzX8V//BW79mL9oT9hT9sZv2/fgB8C4/idpN348074lWnjvwFFLB458K6q&#13;&#10;jRR61puoJbJIdU0fU7ZZAizREQtKw3oAoYA8T+B//BWz9tn/AIJj+IviN4j/AGnv2PLnwrbfE7Wt&#13;&#10;N1Gy1r4aSY8BJrqwrp81/JLAbu2UXsmx7hoblSSgGzflj/dfplw15p0F24AaWFJGA6AsoJA/Ov56&#13;&#10;/wDgh18Q/iN+2R8Kvj341+M3ws1nwF8LfG3xQub/AMB/D7xrakiPT76ziOqqsM0cY+zzXoeYqsYj&#13;&#10;EskmzPJr+h6GGOCJYYgFRQFVR0AAwAPpQBJRRRQAV/J1/wAFMv8AgiR8If8AgoP/AMFC/Enxo8P/&#13;&#10;ALSx+F3xfXw/oNh4Z8MeHru3/tO3trS2fFxc2q3NtfHznJMbQuFCDuen9YtfyvftCftO/wDBPD9n&#13;&#10;H/grt8cI/wBozxv4Z+Gfxi17wL4Htfhb8QfFGirqUOjRR2dz5rxT3EUltBuuGQSiRoi6DAcYyAD8&#13;&#10;6fjD+zT/AMHWH7B/wj8UeE/CHj3w/wDtHfDyfw/f6Ze22o+Xqmrrp9xbSQzMsGoLb37OsbMQkdzP&#13;&#10;0Aw33a/sF/YLiaH9h/4PQuCrJ8MPC6MpGCCNLtwQR2we1fJP/BIH9qv9pP8AbF/ZTtvjX+0nqnws&#13;&#10;1Se8ur610+6+G81wwkg0+9uLMz3sU0kscRuFhWaMRuRscZAr9UPD9zol7olpeeGpLWXTpbaN7CSy&#13;&#10;Km3a3ZQYzEU+UoVwV28YxjigDYr+A/8AZ3+H/wC2fpn7RXxxtv8AgkF+2z4K13XNJ+IPirxV4z+D&#13;&#10;Pj+yuxYQxnUJVeeG51GG4S5VIkSOeeBI1V1AZ9uxj/fhX8V/7bv7L3/BQX/gmv8Atn6H+1L+yL8D&#13;&#10;9G+NXgTSPGWo+LNA1HwbZix8c6LY68tx/bHhjUms0eXUdLmmuGltpJYLh4cKAybcEAwP2P8A/goT&#13;&#10;/wAFY/2HPE2j/Bz9of8AZu8N2vhv4zfGXStRtvi14AuVm8E2i+LLuzguZbaHTzc2wS4RWkiLXEO+&#13;&#10;eVpGDbtp/tuUYGBX4p/8EOPB37Rd1+wfNP8AtieB5PBN94g+JPibxf4d+HmsRFj4e0TUNSOoafZi&#13;&#10;Ccb4kt52d4EdVaNdhCpgAftYOlAC0UUUAIRX8R/g3/ggp/wRC/4KY3fi/VP2VPiX4/s/iToHifVn&#13;&#10;8aeJNJe5iMetSX8zXHnWWo24gASYlVFpKo2gHPOa/tvP3hX+eDqX/Bc/9l74T/sU+Kv2OPhh4t+I&#13;&#10;vwS+OPw38deLNR8OeK9Gso7jQNe1W48RXk8yX6RGZbiC4ikKOLu3wjKGV/lAYA+vIf8AgjH/AMFk&#13;&#10;f2Mfip8MbKz/AGg9W+M3wH0r4ueDNT8R+E9SnvBqNrZ2mtWrxXC2d0bseXbyBHk8i5XCruKFVOP7&#13;&#10;gx0r81/2Rf25P2ZvFf7P+haxcftB+C/i5qBuLDSbvxRpUmn2d1eX2p3EVraxNpdk26F3mlVAvlKe&#13;&#10;csBgkfpSOaAPib/gpHF8M5/2AvjNb/GQaifC8vw08QRa3/ZEC3V8LZ7GVWNtCxUSTAkGNSwBbAJA&#13;&#10;5r+IT9lT9kyzv/2YfEnx2/4JT/tffGn4Kaf4Qv7Xwx4/+FnxosZJovDk+qbYYX1GGz3wW1lMZN32&#13;&#10;prR4413M7J5bbf8AQi+IXgLwr8UvAmtfDXxzapfaL4g0q60bVrOTIE1peRNDMmRyNyMQCOQeRzX8&#13;&#10;UP7R/wDwS6/4OCvgt498dfD79mHX/BHxm8E/EL4eT/CH/hMfGT2Np4mtvCs8rmCLWHuDCby6sYpp&#13;&#10;IYbtjdOI3bCjKoAD9Gf+CWeof8FsPgT+1L4G/Yu/b903wW/wt0D4XatD4S8W+AYhNa6vLpB061s4&#13;&#10;r24yGjkht2Zo1aCAybmY78cf07DpXiP7NHw58S/B/wDZ18B/CXxnfjVdX8MeDdG8P6pqYZmF1d6f&#13;&#10;ZxW80wZ/mId0LAtyc8817fQAUjdKWkPSgD+Lb43f8G+2jftI/tcfFj9pb9jn9rqfwV8Z9W+Ieva7&#13;&#10;rWgeFr1JItJ828dorO7jsLqC/gliQos7SK678gLjGflz9p74Y/8ABzv+zL8HL34L/tP6z4b+Nvwa&#13;&#10;1PVNItfE3i2zS31LVNN0yHUrWY3bM8dnfr5flgvJJHOqDLE8bh9SD9vT9iP9kvWf2ttP+EPxE8A/&#13;&#10;DX9qnT/jP8QfFhvPG+iLMviK1sriWaz0M39xGqm3uoIkjSOC5jkSchgpJYN/TL+xX8Zfid8Zv2Qd&#13;&#10;A+Mv7U918Njf61oNtrWqP4IuZbjQYLW5to5mjmkvGfDxFmWUb2QY4PoAfcS47egrz/4t2Lap8KvE&#13;&#10;2mLqJ0c3Ph/UYBq4kEJsfMtpF+0+YeE8nO/d2xmvQQQRxXMeN/CWjePvBureBfEaNJp2taZdaRfx&#13;&#10;qdrPb3kTQyqD2JRzzQB/BB+xyv8AwWS+Fv7Gseg/snfEL9mv9sb4IaLAdK8QeBdXureWTTJbo75t&#13;&#10;MkkvxYttLyssO+dlcEGNNpAr9If+CRn/AAVc+P3gP4gfBn/gkp+0D+zn4z+FXiItrOnR6v4iadNG&#13;&#10;TR9Ntb7UYbfS/OjDuLcLDbRL50qrAmS7HFfl946tf2hv+CLfx78QeBvHf7Kd1418F+Jvh9rPw01X&#13;&#10;xX8IbSaLw/8AETTJPLOgXusaZDBcW9hrFkBJHdSxhHl812VG+Vz/AF9/8Ev/AAr8VPGH/BPX4CeI&#13;&#10;P2w9Hnf4kaD4Ssr64bxHATqthe/ZpbSOWRpR5kd29jLsmJw5LuH5JoA/SyiiigAooooAKKKKACii&#13;&#10;igAooooAKKKKACiiigAooooAKKKKACiiigAooooA/9P+/i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n1/wCCyn/BGL9m3/gpV8QPDnxq/aZ+J+ofDaw8G+GJvD/h7UNPubOxEWp314Lg&#13;&#10;zzzX37t12IESJWRiSTu6V/QVX8Y3/By5dfsL+PP2y/gn8Ef+Clvj34geCvhW3gPxFrmmnwLbi5En&#13;&#10;iWW+tLWKa+UxXBWKK2EmHWCRsnblFZiQDybwt/wRz/4OAv8Agm/Bd+Jv+CYn7R+jfEvwtqN6+vv4&#13;&#10;Z8UMkbajLLFGvnGLUvtlnJJLFHGnmJdRFgqjOAK/pY/4I8+Ov2kfiT+wL4X8Zftfpcw/E271zxUv&#13;&#10;jW0ukWJrTUofEF/FJbLGhZI44QgjjRCUVFUKSMV+V3/BuJ8Xfgd8OfCHxO/Yj+F3x00X4ueCvBfi&#13;&#10;uwv/AISa1d3cdvqkmg65YJczWP2OcpODY3SyI6qgRWc4CAhB/TR4X8ReFvE+nzX/AIRu7S8tor+8&#13;&#10;sJpbJleNbyzneC6jYrx5kc6Okg6hwQeaAOjrgviX8LPhp8ZvB918Pvi34f0XxPoV8u270fX7OG+s&#13;&#10;5gOm+GdXQkdjjI7V3tFAHi/wN/Z0+A37MvhBvh/+zx4O8NeCdDa5e8fSvDGnwadbPPJ96Vo4EUM5&#13;&#10;AA3HnAA6V7RRRQAUUUUAfzW/8FX/APgkF+3L+2x+2Tp37V37HfxvuPgxqXhj4ead4Z0yexlvY21W&#13;&#10;8j1G/u5kums5UMcMaTRbd0cwYs3y8HP5M/Dnxl/wdD/8EfdM1qx8SfC/wr+0B4LvvEGreL9a1TQE&#13;&#10;F/f3F/qszXN7dFrA218GlclyHspADwBjivrT/gvnZ69+0x+3b4J/Yz1z9qqx/Zj8N6f8NE8b6ZJe&#13;&#10;3VxZJ4j8Q3+qXNnHE80NzZoBbRWoYGWf5TJlI2JJX9VP+CGXxL/aX1v9mrxT8A/2tfFWm+PvF/wh&#13;&#10;8c3HgeLx9pF4NQtvEWjvZWuo6Ze/ax/rnNvdBGZvn+UByXDEgH1x/wAEvP2hfiL+1h+wP8Nf2jvi&#13;&#10;1Elt4j8YaNPrOq2caGNbWWS8nAtgpCsBAirF8w3Hbluc198VzfhLw54V8J6FHoXgq0s7HTopZ5Yr&#13;&#10;awVUhWSeZ5ZyqpwC0ruzf7ROea6SgD4t/bS/4J5fsc/8FCfBFt4C/a48DaV4ttLB3l0u7nMltqFg&#13;&#10;8gw7Wt7bNHcQ7h95VcK3GQcCpP2Hf+Cf37Kf/BOf4Tz/AAX/AGSfDCeG9EvNSfV9QElzcX11eXki&#13;&#10;LGZbi5unklchEVFBbCqMADmvs6igAooooADX883/AAWi0f8A4IXeA/FOkfFf/grhbaVf6x4l0KPw&#13;&#10;l4YtruG/vNQhsbC4muZZ7GPTB9otwsl0fOn3BT8ijJ4P9DJ6cV/Ff/wX2+KXw1+EX/BTfw349+O/&#13;&#10;7MV3+0v4Ksvgba2mpWkcd3JH4Y+1a3fl71fJgngWWZYwoaUIVCfI65JoAxLP/g2A/Yk/aA8CaZ+1&#13;&#10;p/wR8/aB8beAbbW7U3/hzVNOvpNV0xyGI2CaN7PUISjgo6SSO6EFWXIIr+mX/glZ8E/iz+zh+wD8&#13;&#10;N/gZ8dXln8X+GdMu9M8QXc0rTtd3a39yzXXmyZdxcBhKGb5iHBPOa/l5/wCCFP8AwWq/4JE/syab&#13;&#10;8Sv2e7XxRrXwk8H6x8Qn8UfD7wv8RIriWPSLa/sLVb2zOoxfaIURL2OUxiV1OwgsSSTX9kP7O/x8&#13;&#10;+G/7UHwe0b48/CC7OoeGfEUc9xo2oFQq3VvBcSW4nTBOY5TEXjPdCDgdAAe10UUUAFFFFABRRRQA&#13;&#10;V/Md/wAFi/Dv/BvL4D+Nj6n/AMFV4dLuPHnxE0+wW0naPU7jVdP0zTkNpDNDJpK+bZ2+7cSXbEjh&#13;&#10;iAwU4/pxr+EL/gsr8ZfgD8Ff+CrvxO8U/tZ/sm6j+0R4GufAfg7SbjxbarebvCai2upZIbeWOF7a&#13;&#10;KSYyeaWMkMgwMOAeQD0Dxt/wasfCbW/AB/aL/wCCP37RHjTwfB4h0VtT8Pwf2i97pOqWtzETHHHq&#13;&#10;Vg9rcLFKp27pFmK55GQc/wBeP7H/AIR8S+AP2Ufhp4D8Z20lnrGi+AtA0rVbSYgyQ3lpYQxToxBO&#13;&#10;SrqQa/ll/wCCIP8AwXK/4JHfAz9lGT9mLVPiNfeA7Lw14p8TXfg/RfiNDOlza+Hby/mvrG0fUI1l&#13;&#10;tpZYUkZMeaCcAYJ6/wBdHwr+IegfF34Z+H/ir4UEw0vxLotlr2mi5UJL9lv4Vni3qCQG2OMgE4Pc&#13;&#10;0Ad9RjvRRQAmBnNLRRQAUUUUAIa/jG/aO/4K2f8ABu74i/ain/4JvfH74O2GsaDoXiKfwlc+PbvQ&#13;&#10;bKXR7DVnuWW5K3ayjUkiW5dxJcp0bc3KfPX9nJzkV/nE/FnXP+Cp3wW/Zf8AiJ8A/jX+xboPxQ+C&#13;&#10;XirWvGd94b8UWWhk+J7A6tqd7NBqs09gbi5S5jkkWaKSe2SQoEXftwKAP3S8Uf8ABrL+xJ8N/j/8&#13;&#10;P/2tP2JLnXvCWteD/H/h7xafDN1qZ1HQb6xs9Rgnukje5V7iJhAHeIiZ1LKF24bI/qkHSv5Hf2BP&#13;&#10;+DoT9jz4h+FPhn+yP4g8L/EDRPivLc+FPhxFomvWafZ7u9lktdNnumvYmYxBFLzlZYUY4CdTkf1x&#13;&#10;DpQAtJgUtFACAAdKWiigApGztOOtLSN0oA/kB/4KFfCr/g10n/ao1v8AZo/bSudJ074u+LPEt14g&#13;&#10;8Q+JbWXU7a/sdS8QTG7SO/1WzX7JAMSr5UdxuWKLb5m0HJ+e/jD/AMGqnjX9nazf4l/8E5Pjj47b&#13;&#10;Ro76y1TVPhjrNwxg13TYbmKeW0S7sJIIZTJEvyLNbsr8AuAc1+cv7Zvxw/Yk+Gn7UH7S3hL/AIKB&#13;&#10;fsheJ/G/h/xP8ZvF6af+0N4f+1Q6nbeXcm2iis7ieJLYCx8sKqR3KqSp8xHORX79f8EsP+DgP/gm&#13;&#10;jb/sEfDj4Y/EL4qbfH3gzwRpHhrUvD+uWlxbatqV7ZxR2kUVo0y+TdzSYRRsmO4nJwASAD+qFen4&#13;&#10;CnYB60gOR+FLQAYA6UUUUAFFFFABRRRQAUUUUAFFFFABRRRQAUUUUAFFFFABRRRQAUUUUAFFFFAB&#13;&#10;RRRQB//U/v4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vxk/bk8S/sEeJf23PA37Mf&#13;&#10;7T3wX1H4p+LPHfgK/Gm6h/YFtr2l6PoNnfx/a5L37RKpsY1mkV3uUTgBVLZ2iv2br+Wz/gsn+3J+&#13;&#10;0j/wT/8A+ChPgj4z/Ab4Jal8bNMvfgnq2h+ONL0y2vZZNN0iTW7ebzzLaW9ysSyPHtImiZHAPTBN&#13;&#10;AHnn7c//AAbJ/wDBGhfB1z8fdA1/V/2fIYJ7eUeLNA1ktoVpLdSrFBJJHftLHDG0jqN0c0KjI+Ze&#13;&#10;tftN/wAEgv2b9e/ZH/4J/wDgv9nzxD4gsvFsnh+819LXxXp9wl1BrNlda1e3NpfrJHJMM3EEqSMP&#13;&#10;MYqWKk5Br+TL/glj/wAFiv8AgjT4Y8WfGTwb+0unjz4Zaf8AE3xVqMNl8PPGU+p6r4K0fw7qVpbp&#13;&#10;Npa2Vs0lrb5uzdOWazTZG6qrKowP6bf+CBeleA9B/wCCWvgLQfhVf/2p4Wsdb8ZWfhjUss32rSIf&#13;&#10;FGqJYygsAxD24RhkDr0oA/ZCiiigAooooAKKKKAP56f+CkX7Hn/BGj9tD9ubRfgj+3jc3N98W/En&#13;&#10;gHT9P8D6HDcanZTQ6XFqF8RcWc9kgg82W4kdZBOzACNflAJz+Y3jb/g1m+Lf7Keuy+P/APglZ+1N&#13;&#10;41+Ft/dXWLXQfEt1JHaXM7D93A13pzxeYTjCiS0mOB3r6U/4Kk/8FT/2Wv8Agl//AMFYhrn7UHhD&#13;&#10;xRrmn+P/ANn7SfDEfiHwj5X2/RrUa3q7XKqWmt5VW43oS0M6ODGCASBjwn/gnl+1P+wX/wAFCf2f&#13;&#10;fiv+zf8AtJ/tUXnjDSvFHirXdO+G/g/4q31jpGu6DosEwfQdSttQuoodQl1KD76y/a5CCACuckgH&#13;&#10;9E//AASl+H3xp+FP/BPr4a/Dr9owXn/CeaTpd5aeLZb9mknn1Qahcm4uGdwGkE7kyq5A3qwbvX6F&#13;&#10;V+Yf/BGHWvF+v/8ABL34N6h491y88S6uvhh7S91/ULl7ye/a0vLi3WZ55GdpNyRrhixyMcmv08oA&#13;&#10;KKKKACiiigBD0r8sviz+1d+0b4V/4KP2n7Nvw08C+FNV8CWfwnt/iH8QfGWoXF3DrFhbf2leWkdt&#13;&#10;ZwWsFy19Iywu0Nv5aktv+cZAP6mnoa/mM/4Kv/Bj/gtv/wAN62X7R/8AwSVl0S3stO+E+m6H4qs/&#13;&#10;EbWIttdni1XUbmOzgW/jKPJCkm5iJoSokHz5IoA9F/bCsf8Agg7+2Z8A/E37Q3ijwJ4I+M1p4YiN&#13;&#10;x4vuPhtaW7eNNFsVcpdXtzb2klnqiLaH5pkYGRQCQjEEV+k//BKnwv8AAvwZ/wAE+fhh4b/Zj1+T&#13;&#10;xR8PINDlbwbrk0E1vLcaVLeTyW6yxzhZRJEjCJy6glkJwM4r+O39nT/gsP8AtS/8EndR8e6X/wAF&#13;&#10;Lf2MdW0d/iH4w1jxb4r8c+E9PFhFdTayV+0wBpo57Se3AT5EW/AwTx3r+rf/AIIYajoOsf8ABJz4&#13;&#10;K6v4VtXsdLu/Ddzd6ZZSEF7e0m1G6eCJivGY4yqnHHHFAH6x0UUUAFFFFABRRRQAV+Smo/tlfHXR&#13;&#10;v29/ip8IbvwT4UT4NfDfwh4f8R+NPHzSXz679o1e1mkFvFp1pbXRvvLjg3NxH5cQ6scCv1rr+UD/&#13;&#10;AIKHfCr/AIL9/D//AIKE/ET9pj/glfB4eu/BF9oPha11nwv4l/s9h4hvtOs5FdraO9WMssSyeUzR&#13;&#10;3ULbuBkjNAHZ/wDBRDwL/wAG+n7SH7Nl9+1h8QvBXhPx14UadNO8T/FD4NW0M+q+FftiskGo6quk&#13;&#10;yw3qxLLtVvMhlKtjfHtzj+gn9kvRPDfhr9lr4b+HfBuqx67o9h4F0Kz0rW4o2hS/s4bCFILlY3+Z&#13;&#10;BLGFcK3Izg81/A54G/4LD/EL/gnr+x144/YM/wCCiX7HPiDwYvi3R/FdhqHibRbH+z7bVLrxNJeX&#13;&#10;BM0d3CIZo45bvYjxXsu2NV2gkYr+7H9gYbf2Gvg4vp8LvCw/8pdvQB9a0UUUAFFFFABRRRQA09QK&#13;&#10;/nz/AGZf2/8A9o/4A/sb6/8At3f8FE9aufFXgC98aa9a6Z/wg/heJrrwl4e0/WLrTre91hredJbm&#13;&#10;J/JUO0FqzRAqzlssw/oNI5z6V/Cl8WP+CDX/AAXb8EfDzxrY/sx/tA6VeeG/Hupa7ea18GNcvLhN&#13;&#10;Lt7PVr6e5+yWrXSXdkSyOCzoLb5iRnqaAP12/bQ/aA/Y5+IPxW/Z++KHjr4MyeI/B3xJ+IPhm0+H&#13;&#10;vxy0fS10/wAQ+HvGMeoJc2VtqNpqdpa3sNndpEAJldg6eYvl5CMf6N1zjmv4PfFX7fn/AAWs1H4j&#13;&#10;/Bn9jD/gp1+zzp2h6Zd/HL4fvafFPRLOePT4ptM1q2lixNazXenNJMFMY2yxcM2EPQf3hCgBaKKK&#13;&#10;ACiiigApD0paRvumgD8VfhH/AMFAPFcl98c/F/7YvhbwH4I+A/gH4p6/8O9I8Yq97dTalLYXnlTX&#13;&#10;eqaelrPBb2xkZlnvJJUQzZygU7q/Nn/go7+zx/wQP8W6d4L+Nd94T8O6InjXxHbWHhD4/fCSzS88&#13;&#10;Pab4rjnjnsrTWP7Cm2ZuW5HnW7Iy7gZEYA18kftY/A//AIORvhR4v/aEf9lbw34a8b/Av4keO/Hf&#13;&#10;2f4c6tHp9zqn9m67cXENxeQwSm1usXIdpoRHcSbtysY8ECviHxp/wWbh0v8AYl0n/glB+1Z+yl4j&#13;&#10;+EHiMzeEPD3hq9itjY6a2paNqNg0F/LbXltbSo5+zF2kiecseMkEmgD/AEZF6fhTqavQfQU6gAoo&#13;&#10;ooAKKKKACiiigAooooAKKKKACiiigAooooAKKKKACiiigAooooAKKKKACiiigD//1f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qhcQW8DyaqkIedYSm5EHmui5YRhuuM9BnGTV+oLq3&#13;&#10;ju7aS1lztlRo2wcHDDBwaAP4K/jB/wAFMYP2y7rUviz+3T/wTc1DxT8D/wC3NT0j/hZWjaZPd+It&#13;&#10;PttPu5LKe4kuYbWKQtA8biVUuIVV1YCQlST/AFjf8EoPhl+zv8JP2CfAnhP9knXh4k+GU0ep634G&#13;&#10;1Ml2caRq+pXV/b20rSEyGW1Wb7PIXw++NtwDZFfgD4J/4Idf8Fn/ANg3SrnV/wDgnL+1bYzwXOp3&#13;&#10;+uXnw28eWEsugPc3tw8rpBJcC/XMilfMkMMLM+5i2eai/Ye/au/4LPfsT/GX4cfsP/tf/s/+GfD3&#13;&#10;hfx98Ybv7Z8VfCsizaFF/wAJBd3eqXNpb2tk8tramaVmS3DNBtH/ACzZyaAP7GKKBRQAUUUUAFFF&#13;&#10;FAHifxN+GHwMvbDxB4/+KHhnQtYjl0AW2vS6pp0WoG50vTfPuUgeKVJPMSMyzMse05Lng5r/ADxf&#13;&#10;iD8d/wDg1t/by+Ip0Px98GPiV+z3b65fS2OjfFbQLWPSdDeV5CiT3FrbTXNrFGW5Ym0YLzvKgEj/&#13;&#10;AEf/ABtpOo694N1bQ9IuHs7u90y6tLW7jxuhmmiZEkXORlGIYZGOK/id+H/7Mf8Awcc/sHfsy2P7&#13;&#10;Pviz4a/BP9qT4Tx2U32r4f6obebVLKG+kknns1Mos1kKPK+3y1uQpOEG0AUAf1Q/8Ez/ANnSX9kn&#13;&#10;9hL4a/s4tq1lr0PhPQm02x1zT5Flt9QsTczS2d0jr8p863eNztyuSQCRgn7or+Q7/gkH/wAFhvEn&#13;&#10;g7xV8If+CTHxf+APxI+F/jSbUtZ0u0HixJYdHsdDtVv9TggsZbxVu5xaQiG0hVlZTGu4y8Ba/rxo&#13;&#10;AKKKKACiiigArlvHOr3mgeCtY13T5LSK4stLu7uCW/YrapJDEzq0zDkRggFyOi5rqaz9W0yz1vS7&#13;&#10;nRtRQSW93byWs8Z6NHKpRgfqCaAP4Z/2NP2pP+DkD9oH4Wf8Ni+AfF/wH/aH8FX93fnxF8ErafTI&#13;&#10;9SjtLa5lhls4/JtYFilKoTCHupdylDtlDYP9a3/BPHXfg34l/Y58E658A9A1Dwn4YurK5mtfCWqx&#13;&#10;eReaFdPeTtfaZPDgeW9ndmaAoAAuzAGMV+Gvj3/g0y/YRtRa+KP2U/HHxX+DnjKziXZ4n8Ma5JOZ&#13;&#10;rheTPNDJscFm5KwTQqOwArmP2Pf+Cef/AAWw/YF/af8AhN8M/FPxwHxb/Z2i8Z6hd69Bb2ptNbtJ&#13;&#10;Lq0vp0l1JpUkuJbWW7l3yn7bKpmZWdeQQAf1h0Ug6UtABRRRQAUUUUAFfOv7XvxG8WfCD9lb4j/F&#13;&#10;XwHc6TZa54c8Ea1rej3evME06K9s7OWaB7pmKgRCRVLZIGOpxX0VXn3xa+Gnhr4z/C3xH8IfGaO+&#13;&#10;keKNDvvD+prEQH+y6hA9vLsJBAYI52kggHHFAH8V37Mf7Qn/AAX98W/s66b+1V8Xpfg/+178DvF2&#13;&#10;irqPjf4b+GTpsniSx0q6T/S4beCGztI2vLaNmU22bgl1Kbf4x/ZB+zJd/DK+/Zz8CXfwVaZ/B7+E&#13;&#10;NIPhdrjPnf2X9kjFoJN3zb1i2hgeQwINfzffEX/g03/ZL8PS/wDCU/sK/FP4ufArxGlqIRe+Htam&#13;&#10;vbSZ1j2F5o2khuvn5LBLpVGThQMCvRP+Ca/7G/8AwWV/Yo/a+8DfBf8Aak+K9p8VPgHongbXdO8N&#13;&#10;XmiWq2LWF7CtpHZQarF5CSnEKuLbzJ7hQQ2GDdQD+m+iiigAooooAKKKKACv55P+DmD4u+L/AIRf&#13;&#10;8E/tEufC3xU8QfB+DXfir4b8O694v8NQXUt5FpF4Z/tgVrNkmQRovnkLJH5nleVuy4B/obrxH4+f&#13;&#10;s3fAn9qTwbb/AA6/aH8LaP4w0C21W31qPRdegW6smvLQMIZJIHykm3e3yuCvPIoA/kd/Yn8RftB/&#13;&#10;s1ax4b13Rf2q/A/7av7OWs+KdA0zxVomtagj+MPCtzd6lbx6Zq1nDc3VzcutrqDW7SwNKGIyVhDK&#13;&#10;WH9pKTRmQwAqXXBZQRkBs4JHUZxX83f7S3/Bqv8A8Ep/jjqTeLvhXoviL4P+I0kW5tNV+HGpyW0E&#13;&#10;FwjBkkWyuhcQJtYAjyRER2I4I+qv+CRn/BPP9pH/AIJ86v8AFjwv8ffifrnxfsfEOq6Fc+D/ABl4&#13;&#10;muZ5tV/s2xs5YDZXEc89w0X2Z2wu2TYwbKgHIAB+0NFFFABRRRQAUUUUAfk5/wAFuf2m/jf+yB/w&#13;&#10;Tb8f/Hb9nPXfDvhrxfpzaTZ6Xrfibyja2ov9RgtZpI1nDRPOsUjmJXVwWHCMcKfwp8N+Nv8Agrz8&#13;&#10;PfAFlL/wVUtfhd+1L+zT4mlsl8Q/EL4XSWd3q/g+OeVGh1uMW9raebbWcmyaWSKCRokXzBIm3B/q&#13;&#10;a/bG/ZE+Dn7dP7PutfsyfH61ub3wp4gm0+XVLazna2mkXT7yG9REmT5o97QhGZCG2MdpU4I/m5+M&#13;&#10;n/Bpn8INE07V2/4J+/HD4q/BltWt5be88PPqEur6BdxS/egnhWW1uHhYfKwlmmBXgg5NAH9cEUkc&#13;&#10;sayRMGRlDIwOQQRkHPvUtfgr/wAEpPg5/wAFd/gj+0b8QfBP/BS/x/bfEvQLPwXoMHw78U6JElvp&#13;&#10;s4W8vftazwpb2xGoAeV5pkV3MZTEjL0/eoUAFFFFABRRRQAUUUUAFFFFABRRRQAUUUUAFFFFABRR&#13;&#10;RQAUUUUAFFFFABRRRQAUUUUAf//W/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wKqXen2GoCNb+CGcRTJcRCZFfZLGco67gcMp5BHI7VbooAKKKKACiiigAooooAQgHg0AAdKWi&#13;&#10;gDi/FHw88E+NNY0TX/FWlWV/e+G9SbV9Au7mMNNYXjwSWzTQP1RmhlkjOOCrEGu0oooAKKKKACii&#13;&#10;igAooooAKTApaKACiiigAooooAKKKKACiiigApNq9MClooAKKKKACiiigAooooAKKKKACkwM5paK&#13;&#10;ACiiigAooooAKKKKACiiigAwB0ooooAKKKKACiiigAooooAKKKKACiiigAooooAKKKKACiiigAoo&#13;&#10;ooAKKKKACiiigAooooA//9f+/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0P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R/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L+/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0/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U/v4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9X+/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1v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P/X/v4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D+&#13;&#10;/i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0f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S/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P+/iiiigAo&#13;&#10;oooAKKKKACiiigAooooAKKKKACiiigAooooAKKKKACiiigAooooAKKKKACiiigAooooAKKKKACii&#13;&#10;igAooooAKKKKACiiigAooooAKKKKACiiigAooooAKKKKACiiigAooooAKKKKACiimSSJFGZZSFVQ&#13;&#10;WZmOAAOpJNAD6K5a18b+Db64jtLLVtLmllbbHHFdxOzn0VQ2SfpTIvHngqeZLeDWNKd5HEUaLeQl&#13;&#10;mdjgKAGySTwAOc0AdZRXO6n4t8MaLcfZNZ1GwtJdnmeVdXMcT7DkBtrsDg4PNRXHjbwbZym3vNW0&#13;&#10;yFwAxSW6iVsMAQcFs8g5HtQB09FcifH/AIEA/wCQ1pH/AIGQ/wDxddTDNFcRLPAyujqGR0IKspGQ&#13;&#10;QRwQaAJaKKKACiiigAooooAKKKKACiiigAooooAKKKKACiiigAooooAKKKKACiiigAooooAKKKKA&#13;&#10;CiiigAooooAKKKKACiiigAooooAKKKKACiiigAooooAKKKKACiiigAooooAKKKKACiiigAooooAK&#13;&#10;KKKACiiigAooooAKKKKACiivE/i9+0p+z1+z81gvx08c+EfBx1STytOHifV7TTDcsCFPlC5kQsAW&#13;&#10;AJHAJGSMigD2yivNfhf8ZvhF8btGufEfwa8UeHvFmnWd8+m3eoeG9Qt9StoruNVd4GmtnkQSKrqW&#13;&#10;XOQCMjmumvfGPhLTvENn4S1DVNOg1XUBI1hpk1zEl3crEpeQwwMwkkCKNzFQcDk8UAdJRRXJeMPH&#13;&#10;3gf4e6cusePdZ0nRLR5RAl1rF5DZQtI3RA87IpY9hnNAHW0VBa3VtfW0d7ZyJLDNGssUsTB0dHGV&#13;&#10;ZWHBBByCOCKnoAKKKKACiiigAooooAKKKKACiiigAooooAKKKKACiiigAooooAKKKKACiiigAooo&#13;&#10;oAKKKKACiiigAooooAKKKKACiiigAooooAKKKKACiiigAooooAKKKKACiiigAooooAKKKKACiiig&#13;&#10;AooooAKKKKACiiigAooooAKKKKACiiigAooooAKKKKACiiigAooooAKKKKAP/9T+/iiiigAooooA&#13;&#10;KKKKACiiigAooooAKKKKACiiigAooooAKKKKACiiigAooooAKKKKACiiigAooooAKKKKACiiigAo&#13;&#10;oooAKKKKAEPH51/On+y1/wAF0/Bv7Q3/AAWw+KP/AATWt5NNHhjQNI/s7wPq8QHnah4k0Lc2uwGX&#13;&#10;cQ6EM6wqBx9lcgnfX6F/8FYv2xr/APYk/Yg8WfFPwdGbvxtq4g8FfDfSoxumv/Fevv8AY9MijTqx&#13;&#10;SV/OYD+CNq/yov2jvhD+1F/wRA/4KlaZN4r1Jr/xt4E1vRfH1lrqblh1iO9RLuZssWLxzM09tMSf&#13;&#10;mIcH0oA/2fhzS14r+zh8d/Av7UHwE8H/ALRHwzuFudB8Z+HrLxFpkgIYrFeRLJ5b46PExMbjsykd&#13;&#10;q9qoAKKKKACiiigAooooAKKKKACiiigAooooAKKKKACq17aWmoWcthfxRzQTxNDNDMoeOSNwQysp&#13;&#10;4KkEgg8EVZooA/iKsv2avgJ/wS//AODpLwtPH4N8N2HgH9oLwldf8IMDp8AtdA8TsqrONPUrstXk&#13;&#10;uIAo8oKQt5tGFNee/tE/D/8AYh/YE/4OrPhRqWieHPCcOifErw7bQa5oQ06BdP8ADnirWDPbabqM&#13;&#10;ERTyYLi4mt4XBQKymR5BgsK/Uf8A4OmP2dfE3iz9h3w9+2l8KI3Txr+zx4207x/pl3bjEqacZ447&#13;&#10;wZHO2N1gnYekR96/JT9rb9mv4lft8f8ABFL4lf8ABXa90mXSvij4m+I2n/H7wrEB5t5pXhXwrGuk&#13;&#10;WVnBIOQiWSzXvHDMQ2O9AH7n/wDBQf8AZk/Z/wD28f8Agqz8Av2e/H3g3w74gT4eaBrHxi+IeoX9&#13;&#10;hBPPLpULf2boGkXMrKXktbnUZZrhrdyY2FuTtOTn0Dx7/wAETv2F9R8QfG79pj4/eAvCXj/xV40u&#13;&#10;b3W9Ku9b08Sx6FpdhpMVpYafZwuzRx+T5DOZI1UsWAwAoFch/wAEGvF/jn9sD4eeOf8Agqh8XtMb&#13;&#10;TNe+Nl/pelaJZS/MbTw14PsxpsCRn+5cah9uuTjg+YDX7XfGllT4O+LGYgAeGtUJJ6AC0koA/ii/&#13;&#10;4N4v+CSv7Av7ef8AwSC1jUP2hPht4b1fxNqvjPxVoUHjJoDHrdjHGsSWr293GVkQ27NuQZ254IIJ&#13;&#10;B/tG/Z1+Ft58DvgB4I+C2oX66pP4R8JaR4Zm1NYzCLt9MtIrUziMsxTzDHu27jjOMmv52v8Ag0Ok&#13;&#10;jk/4JHgRkNj4peKASOcHdbn+RB/Gv6iaACiiigAooooAKKKKACiiigAooooAKKKKACiiigAooooA&#13;&#10;KKKKACiiigAooooAKKKKACiiigAooooAKKKKACiiigAooooAKKKKACiiigAooooAKKKKACiiigAo&#13;&#10;oooAKKKKACiiigAooooAKKKKACiiigAooooAK84+Lnxg+FvwE+HeqfFr40+INK8L+GdFtjd6rrmt&#13;&#10;3KWtpbRggAvJIQMsSFVRlmYhVBJAr0ev5If+CrHj74vftLf8F0v2fP2AdAj8IXXhvwl4RufjHbeG&#13;&#10;PiFfXNj4f8R+JozdxWDXC2tvcSXjacIBPBbBQHIlDMoOaAP3D+F3/BVj9jX4tfGG2+BGhap4p03x&#13;&#10;Nqfha68a+H7DxP4T13Qzruh2YZp7zSjqFlD9sRVRmAhDOyglVYV4raf8F5P+CYuqS+K9P0Txzq1/&#13;&#10;qXg29TTdX0Oz8La/JrD3ZWVpIbXTfsIvLhrdYXa5McJWAbTKU3Lnxn4e/A/4c/Az9rPx5+35+3R8&#13;&#10;W9G+I/x18EfCrUdSXw7oMA0rQPAXg2EPPNHp+nGa5uEa5YODdXkxmnBfYgUHH5zf8EcP+FUfsMf8&#13;&#10;Evfit/wW8/apitLfxv8AGXUPEfxJ1DVL/b9tk065vJv7H0e0ZgWBvrk+YiJ/rDLHkEIuAD91Lz/g&#13;&#10;rf8AsS3H7Eh/4KBeBtd1jxZ8OiLqNbrwroepajfrc2Uckk9vcWUVuZ7RoxGfMe5WKKMFWd1Vgx/m&#13;&#10;4/Zl+LfwO/a3/wCCUv7Xv/BUP9uvw5deJfEPjqx1e4OleI7HULOz0vwpYEp4T0DR7+RIUe3+2xLN&#13;&#10;K1hMQ87KZT5nFeXReDfjb/wTr/4NZvFmlfEK0uNN+JP7SHi2VNP8OYMFxav8QLiGBLTy+Ckj6ZBJ&#13;&#10;KyYBUybGAINfbf8AwV++GGlfCT/gn1+yV/wRl8PXdvp4+Inivwj4O8TTPMIY4fDPhGCG9168lZiA&#13;&#10;saSqk0jMdoAYsepoA/Uv/g3y/ZVX9kb/AIJK/CTwNfWxtdY8RaJ/wnuvq67ZDe+I2+2qHHZorZ4Y&#13;&#10;sHoEAr8zv+Ce37PHwc+Kf/Bxt+0v+0n8KtEi0/w/8GvD2n/D+CeOaWeO58Xa4vm6tdbpnkxKgjuI&#13;&#10;HVcAZHAJOf6RvGPx1+EHwd/ZU1L9ovTL2yPgbw14El8W2V9bOBaSaPZWJuYGhY8FHhVfL9QRivxw&#13;&#10;/wCDZv4UeIND/wCCdEv7T3xDjH/CWfH3x74h+Lmuztku66ldtDagk8lTFD5i/wDXQ0Af0OV+Nv7c&#13;&#10;n/BGn9jD9unxb4s+Mn7c974i8UW40T7F4Ygn1i50vS/BGn21vuuLjT4LaWOE3Eswe4nublZCw2x4&#13;&#10;EaYP6y+GfH3gbxpbXt54N1nStXh02+n0zUZdLvIbpLW8tjia3naJ2EcsX8cbYZe4FfhR+03+0b8M&#13;&#10;v+CjNxr3wX07x/oPhH9mXwvPcQ/GP4jvrVvYS+NG08k3XhrRJvMV00xGUpqmorgSgNa2xbMsigHF&#13;&#10;/wDBrPpPxe0j/glRptt8SNS1TVdCHjvxGvw0vNX3+dJ4SimSK0ePzCSIJJ0uHhXhQrfL8u2v6OK8&#13;&#10;r+Bl/wDC3Vvgx4T1X4H29va+Dbnw7p8/hS3tLN7CCPSHt0azWK1lSJ4Y/JKbUZFIGAQK9UoAKKKK&#13;&#10;ACiiigAooooAKKKKACiiigAooooAKKKKACiiigAooooAKKKKACiiigAooooAKKKKACiiigAooooA&#13;&#10;KKKKACiiigAooooAKKKKACiiigAooooAKKKKACiiigAooooAKKKKACiiigAooooAKKKKACiiigAo&#13;&#10;oooAKKKKACiiigAooooAKKKKACiiigAooooAKKKKAP/V/v4ooooAKKKKACiiigAooooAKKKKACii&#13;&#10;igAooooAKKKKACiiigAooooAKKKKACiiigAooooAKKKKACiiigAooooAKKKKACkJA5NLXif7Q+h/&#13;&#10;HzxL8JdU0P8AZl1/w74X8ZXKJFpWv+KdLm1mwsssBJIbKG4tTLIEz5e6TYHwXVlypAP5xf24td/a&#13;&#10;4/bz/wCCtnh3wD+xT4d8B+MfD37If2bxT4ns/iHq97pOh3Hj3xFbSCwQS6fa3UktzpdqBMiFQqSO&#13;&#10;245wD+Kf/Bzp+xb/AMFNvjn8GtG/bs/aj+Hnwc0GH4awDQdX1P4ZeIdW1fUJ9M1S6RYDdQX+nWqe&#13;&#10;RbXLnEiybl845BXkf0ff8EpP+CWf7f8A/wAE3fHPi258X/GrwH8SfD3xH8aTeOfHz6r4SvrbxBc6&#13;&#10;ncx7ZprPUI9U8qNpCFJWaCZFwdirmv0U/wCCj/7Nn7QP7X37NXiH9mr4L6/4E8Paf410TUPDniu8&#13;&#10;8a6Fea64sr2Lyw9hHbX1nHHOhLMHmEqhtpC5FAH8xn/Bmh/wUB/4WP8AALxd/wAE+vHV9v1bwFct&#13;&#10;4r8GpO+Xk0HUpcXlvGCc4tbxg+B0Fx6Cv7c6/hw/Yi/4NS/2z/8Agn3+0h4f/am/Z2/aT8J2viTw&#13;&#10;+8qpBf8Ag68msb61uEMdxaXkKaojSQTIcMFZWBwysrKCP7ePD6a9HoVlH4pktJtTW0hXUZbCN4bV&#13;&#10;7kIPOaCOR5HSMvkorOzBcAsTyQDXooooAKKKKACiiigAorgviH8T/Afwp0eLxB8QtSh0uzmuFtI5&#13;&#10;5ldlaZgWCAIrHJCk9McV5DF+2T+zLOoeLxfprBnKDCT5JHbHl5oA+m6K8I039pr4FauXXTfEdnKY&#13;&#10;13SAJMCo+hjq+/7RHwXjVmfxBaAIcMSsuAf++KAPaKK8Wk/aI+C8VwbWTxBZiRUEhTbLnaeh+5z+&#13;&#10;Fc3J+1x+zlEJy/iqwH2YgT/u5zsJ6ZxHQB9G0V8tzftrfstWxTz/ABjpyeYNyFo7jBH18rFK37af&#13;&#10;7LsdsLyTxjpoibOHMdwBx1/5Z0AfUdFfI0f7eH7I8qSPF440tvKyZAIrkldvJyPKzxWBff8ABRn9&#13;&#10;ijTQrX3xA0mMNH5q5hu+U9eITQB9MfFf4YeCPjZ8MvEHwf8AiVYpqfh7xRo93oOtafISq3FlfRND&#13;&#10;NHuGCu5GOGBBB5ByK5/QPgV8LvDPwMtf2bdH0iCLwZZ+F08GwaLy0Q0hLX7H9nYnlgYflYk5PJJz&#13;&#10;XzXa/wDBT79gq9uzp9r8StFaccmLybsNjGc4MA4qCP8A4Kj/ALAcs0lunxM0TfE4jkUxXY2se3MF&#13;&#10;AH1D8CPgj8Nv2bPg74a+Anwd05dJ8L+EtHt9D0PT1dpfJtLZdqBpHJd2PVnYlmYknk1W+O/wG+HH&#13;&#10;7SXw3vfhL8WItVudB1EFL+00jV9R0SS4iZWRopLnS7i1naJ1ch4jJscfeB4r54i/4KYfsKTSvBH8&#13;&#10;SNE3xjLoY7oED8YRU4/4KUfsNm5trMfEXRvNvGKWyGK6BkYdQP3PX60AUP2N/wDgmh+xp/wT/wDt&#13;&#10;1v8AsjeGNR8IWWpb3vdJi8Ra5f6ZJLJsDT/YL++uLYTkRovnLGJNo27sZFfeVfGyf8FBf2N5YGuY&#13;&#10;/HmlmNG2tIIboqD9fJx2qCL/AIKH/sYTw/aIfH2ltH5jRbxBd7dy9RnycUAfaFFfIsX7eX7I888V&#13;&#10;tD4205pJ+IUEF0WkPoo8n5j7Dmr3/Db/AOyvkL/wmFlksUx9nus7h1GPJ60AfVlFfJY/bp/ZQLbT&#13;&#10;4yshyAC1vdgZPuYcVKf24/2UlmFu3jTTt5DMF8m56KcH/ll2NAH1fRXyMn7eP7I0hj2eONL/AHr+&#13;&#10;XHmO5GWztxzF68Ur/t3/ALJUdxcWr+NdPElqSJ08i73KQMnjyeePSgD64or42vP+Cgn7HenRxS3/&#13;&#10;AI506FJ8eU8lteKrZOByYMcn1xVeb/goh+xdbLI8/wAQNIUREByYrrgkZH/LH0oA+0aK+Cr3/gp/&#13;&#10;+wXp06W1/wDEnRoZJGCIkkF4pLEEgcwegNT23/BTb9hC9tpLuz+JOiSxwrukMcV2xA6dBBk/gKAP&#13;&#10;u6ivz7u/+CqX/BPyxjaS8+JujRhQS263vcgD2+z5rn/+Hvf/AATc877OfixoAfaz7GgvgcIu5uDb&#13;&#10;9hzQB+klFfmFqP8AwWd/4Jh6S0Saj8XvD8XnJ5kW621D5lxnIxaniu+/Z5/4KlfsB/tYfFlvgX+z&#13;&#10;v8S9G8UeLV0ubW20OygvY5xY27Iss2Z4I02qZEH3s88A0Aff9FA6c0UAFFFFABRRRQAUUUUAFFFF&#13;&#10;ABRRRQAUUUUAFFFFABRRRQAUUUUAFFFFABRRRQAUUUUAFFFFABRRRQAUUUUAFFFFABRRRQAUV8X/&#13;&#10;ALRH/BQz9jL9k7xjD4B/aJ8f6T4V1i406LV4LC/iunkezmkkhSUGGGRcNJE64zn5enSvBP8Ah9f/&#13;&#10;AMEtSiyL8Y/DpV/ulbbUDn8rWgD9S6K/KQ/8Fw/+CUinafjT4ZB7D7PqGT9P9Fq7D/wWy/4JZTki&#13;&#10;H4yeHGwu87bbUOnr/wAetAH6nUV+YUn/AAWd/wCCYcUC3LfF/wAP+W2Nri2vyOemcW3H41ZP/BZH&#13;&#10;/gmWoUn4u+Hvm6Ygvjn/AMlqAP00or8zj/wWN/4JmhPMPxc8Pgepgvv/AJGqL/h8p/wTJ3Kv/C3v&#13;&#10;D2W6f6Pfc4/7d6AP02r8/f22P+CXn7Ev/BQi/wDD2vftQ+D/AO2Na8KOx8PeItM1C90fV7FHYO0U&#13;&#10;d7p80ExjLDdsZiFbLKAxJrmIf+Cwn/BNO4QvB8XPDrAddsV6T+X2emTf8Fh/+CalvMIJvixoas33&#13;&#10;QbXUMHvwfs2D+dAH4w/8Fyz+zV/wT6/4JgeJ/wBg39jHw9Hofiv4t3Wm6JeWGh2d/qupHSb25A1L&#13;&#10;WNWvNtxczj7NDJAZbmVnbftXIGB95fCz/gmr/wAE1vgZ+zJ4X+POk6D4q+Knhb4X+Fv+Et8H6HNr&#13;&#10;Wt+K9MW40u1Mkl3onh2+u3svtkrxuYFEIKyNiPZX1I3/AAWN/wCCZ6MEb4s6IC3QfZdR5+n+i0v/&#13;&#10;AA+K/wCCZzSxxn4taErSMUjD22oLlgM4G62HOKAPz68TzWP/AAW2/ab/AGePHvgjQfE+nfBD4Q3M&#13;&#10;fxl8WXfi7S5dMOo+MngRdE8PxwzjbPPpu6WfUHiMkMRKw+YZGIX9UP2q/wDgm5+xn+258RPA3xR/&#13;&#10;ai8F2vizVvh3Pcz+GGvLm5jto/thjaaO4toZUhuYmaJCY5ldDjBBUsDzVn/wVb/4J530Yms/ihos&#13;&#10;o9Vt70/X/l34rST/AIKkfsBSMVT4maISDyPJu8j/AMgUAelftV/sR/s3/trfD6H4S/tH6NqOteGI&#13;&#10;lKPoFjrmraLY3CZQql1BpV3apcohjUokwdUIyoGTVr9n39lb4T/sTfBCb4QfsoaFcWWj6fDPcaF4&#13;&#10;b1TXtTvbSOcR/uraG41KW+ktLd3ABWJSiZLiMknPnFl/wU2/YQ1HIsfiRosuOSEiuyf/AERWPqH/&#13;&#10;AAVW/wCCfGlT/ZtS+J+hwSZxtlhvFOR9YKAPnL9gj/gkn8PP2bv2ZPir8GPjFFa30vx18Y6140+I&#13;&#10;OieF9Q1K10qxGtEL/ZGmXglhvzb28KiM3BaKWYliVRSEHmtr/wAGzf8AwRCtLmO6j+BenFonWRRJ&#13;&#10;4g8RSISpyAyPqRVhxyGBBHBGK+yh/wAFZv8AgnYf+aqaCeMj9xe8/T/R6yJP+Cwn/BNaLPmfFnQV&#13;&#10;2nDZt7/jHr/o1AH6QWNlZ6bZQ6dp0UcFvbxLBBDEoVI44xtVVUcBQAAAOgq1X5tQf8Ffv+CbFxN5&#13;&#10;MXxb8OluODFeL16cm3Apkn/BYL/gmtE21vi34eJ6YSG9bn/gNuaAP0oor8stQ/4LY/8ABLTSp/su&#13;&#10;o/GPw7DJjO2S11EH/wBJazD/AMFyv+CTwlMP/C6/DO9eqi31A/ytaAP1gor8nm/4Lmf8EnVfY3xq&#13;&#10;8NZ9Ps2o/wDyLTD/AMF0P+CTIzn42eGBj+9b6gP521AH6yUV+Vo/4Lc/8ErWQOnxm8NsD3S31Bh+&#13;&#10;lqarr/wXC/4JTNC9wvxo8NFI22ufs+ofKfQ/6LQB+rVFfk1P/wAF0f8Agk1axLPP8bPDIVuFIttR&#13;&#10;OfytTWFcf8F9v+CPtqyrdfHTwvEWbavmWupLz6c2lAH7BUV8CeEP+CpH7APj3T4dV8H/ABO0G/tr&#13;&#10;jBhmgjutrZ6cmEY/Gvf/AIJ/tP8AwG/aMuNXtvgn4lsvED6BNFBrCWkcyG1knDGNX81Ezu2NjGel&#13;&#10;AHvlFFFABRRRQAUUUUAFFFFABRRRQAUUUUAFFFFABRRRQAUUUUAFFFFABRRRQAUUUUAFFFFABRRR&#13;&#10;QAUUUUAFFFFABRRRQAUUUUAFFFFABRRRQAUUUUAFFFFABRRRQAUUUUAFFFFABRRRQAUUUUAFFFFA&#13;&#10;BRRRQAUUUUAFFFFABRRRQB//1v7+KKKKACiiigAooooAKKKKACiiigAooooAKKKKACiiigAooooA&#13;&#10;KKKKACiiigAooooAKKKKACiiigAooooAKKKKACiiigAooooAKKKKACiiigAooooAKKKKACiiigD8&#13;&#10;+P8AgpBps+p/BjSY4cYTxNbySE8YQQT56fWvwkZItCuZCFZWSTzAsrHbIGYAgHj7pr93/wDgpGk7&#13;&#10;/AO3NtLFC6a9bSK8xIB2pKSAR3Nfz9aoDqV297ZXYuoLeRWljkBGFlG4qp4zznH5UAfV/gbxTZWt&#13;&#10;pJfMwjkRwrBmzlfmxnp+Rr3sarBf29qmqYFpPG/zDCklvu5PsemTX5v6Jd+KtK0i6n0rbcWl0Nyw&#13;&#10;TDy5FVHyDk5zxnmuvvviD43PhhYra0mlVfubSpAC5baCO9AH1zcrPaPHetiWWMqqM0g3YBIAI7jG&#13;&#10;BXJ6hov2vU7nUPD4CMy+fcRdg69QVPqMj6V8OL+0imqWLTuZrLULa8RGinOxdnCtlTwcn09a9q0z&#13;&#10;9ovRotNk1G1gc+aDaTocyMX6B1YfjQB6BqXgj7fFeXzQ27q0AaOILtRd/wDd9weoxXhOsaFJ4e0+&#13;&#10;GzjZI1neR7hCcqO5Izxjn0rZ1/8AaOu9MuNOsbKFdQtHjcXUbJ5TbSuV3A9wf1r5c+KH7UcGl2Bf&#13;&#10;VtPnjZpCLf8AdljHz8u4ehHDUAdtomgaRq8htrzYsyTzMuoRkqWypAVwD3HHpXi3xD8KzvM5SJoL&#13;&#10;iCEwBm+aPKcg4wOOnIrH0b9pXwdHbXjTXVtHJNDGkltKmxhIQB8p7HBPaum+I3x++F99pj2/9oWc&#13;&#10;ElnaQ3cNy0i790Y+ZHGeQR1FAHyvaG7/ALcCXFtGZZIsyzHaCSq4wpHbPNdDf+FH+yRRwQECR1uZ&#13;&#10;tyg7n7jd+VfJvxP/AGo/Adj4hmurS6urneQ0/wDZ1tJOIwSDwFAyADivZPA37VHwO8afZoV8S2dm&#13;&#10;AViaHU2azkdlGcqsu0k560AekeMdDtLfTmuLq1dZ38rDrkYTIz+IFWNW8PpBq/8Aalsf3sFukluV&#13;&#10;zlWKgMwAPXFeR+KP2t/gTFZXmn+JvFGnAvKbe1WEl8qDjkqDgj1r0HwP8cPhR43uo5tE8T6NN9nt&#13;&#10;Y1kLTx8omAY2BwVPPU0Ae+eEtJ8Qadazafpt3HGzEEWp5SUSgMzbW9CTXtvh/wAOzT6emlaY3kMh&#13;&#10;M1xHHtCM78kgHPX2r5a0b49+ENIv1tL7UtJYRXMoDmePKQsABk78454NUj+2b8BvB1wLu48VWj28&#13;&#10;TNGwt4Z59o68siEY4JyDQB9t6Fpt9JO9nMbtLmIrNbyRuMoU+6wB5UgdxXVpqfibR9Lnj1G7v5Hu&#13;&#10;JmbzZCJEwRwRkcH3rnPg98bfhd8UbK28TeCte0bVknTypJLW4jYjHZhkMreuQK998Y6ZazaFObLL&#13;&#10;2ksA3SBlIST2YHjFAHi/hDx14t0iwudBkmluIHcutvOiTQAnlmCuDtJ7lSM1DeLqthqi+OI7iaxv&#13;&#10;oTusJYVHlKGHzbo2JU7vcH2ryG1+OPwp8Fanf6V498QaVpwi2hmvLlEZeMc88Zxz6V9F+B/Gvwo+&#13;&#10;Lvhdk8Ca3putxICHl025juAhH8LBSSpHvQB5BrXiXV/GAnh8UTqssoxHLFZpGS/dz5eMHI6gVa0i&#13;&#10;TWNM05ZBelr1MoXkh8wSRjoxLchsDn1rrL/4fR2epxG3nYo0mGVhyKlufDl3p+tnM+EaPau7pz/j&#13;&#10;QB6T4d8dWtx4A/4RPxDDo1zKrmRZ54WhnTncBuGVKjsCOKXS/Cnwq8U+Dbg+K/D7XMvnNGZtKlSW&#13;&#10;SHONreUdrsjexyK5LVtCmjhjnRonIwGIxhl98VjaF9rsNSktIER4mx8ycFSDnqORQAzUP2bPhJ42&#13;&#10;u5oF1aXQ5oWgksW1RXWGR1BXZucDaQD/ABcHtXi/x1/YW8baJ4fvrjQbYSiJV2XNm4jDRr8zFXQl&#13;&#10;SSOQDX25bWoublItakmks3hIMUpEm09cqT0IPSu28M+M/F2iaZcaDdXEV9bzj9ybj91N5a/LsL4K&#13;&#10;t8vGHB9sUAfifq3wr8RhINI12Fy0lj5MclzGySh4wHXLYK5wcY5ByR6V4PqfwwGoae+lXTDdMWmh&#13;&#10;lwFeIyDy9iscEE+nfpxX9E8Nz4YgtopFtreUS3YN1ZanCUaEHG4wyx7l6e4z6V6H4s/YY+EPxm0m&#13;&#10;11z4d3Vqb23jLXOnCRQ0pLAqYpB8p29dpwexFAH8pfif4Ryz+A7XStatFa4hu0sotwxMFdW5GMjG&#13;&#10;AM+/5V+j3/Bv98H9J8H/APBT8+KraFo55PhxrtvJ5g5GZ7Idcf7PNex/G79kPx78KY7m21fzZYml&#13;&#10;KRpcRjMZZtodBz1JH3TxX0p/wSB8DXnhL9urZeWHlbfAmpKl5gjeHmtmIw3I5+tAH9YFFAooAKKK&#13;&#10;KACiiigAooooAKKKKACiiigAooooAKKKKACiiigAooooAKKKKACiiigAooooAKKKKACiiigAoooo&#13;&#10;AKKKKACiiigD+FP/AIOXLOW6/wCCgPhiKNRMZfhdpkaQEZGTqepckdx+P4V+BmleE9buI/tmqWbs&#13;&#10;0EwESRDYqrk4zwckGv6NP+DkXQJZf21PDOvW8Y3r8OdPiEpPChdRvzjsQfm9a/Cj/hKNM8L6msOt&#13;&#10;XUqrPHHNJCOd46dfegDzq7+Hy3MMd1IIUUMW3JGGZeeUbketdBZfCizvbffpss7vFv8AtAhiOUUj&#13;&#10;OflyRz+VfTHg/wCO/wAF/C2qX1uNMtLu1u4ARBdZZo2A5ZGAyCTXc+F/26/hh4Du31fRdPsreQxm&#13;&#10;3nCKhDKeCGVwxNAHzH4E+D/iLXN+laINSvHz5KrFCzDcT8qncuCG6V73ov7FvxYv45k07wZq1zsI&#13;&#10;MpaB1Knoc5ZQBWZ4w/4KpeAvC+pf2pYXsemn7zrbReUCV6Y2KB2rEP8AwWV8HeILpbq21JI7iQHb&#13;&#10;LchwJSfQkYoA91tv+CaPxZ1TSx4k0nwtNNFKQsluL0SPHKn3gY0dtu7tkcUaT/wT0+J3iHVj4c0j&#13;&#10;wZLpt+6ExJPP5G8j7wDyEKSfTPNcJo//AAU88V6VAdc0m/kCSYZzauGGexwuDTtR/wCCs2vXs66p&#13;&#10;d6hNNPF8w2cMuOnOc5oA6zUP+CfPxx8MalJFrfgXWUXhXnRWeNTnruU4x+Yrm/EH7DHxl8KXTReJ&#13;&#10;PC+v26N++glkikKqrDIKsMjB7Vin/gu14ns4n0XVpbu5i24IZGcbfrXpXh7/AIL02Gq2K+ENcmba&#13;&#10;kQEK3JBIj9FzjIoA5uz/AGF/jLeQAz6JqLiXa8Mk5KqUblctx+das/7G/wAX9BVRq3hjxPBGGAL2&#13;&#10;8MlxE57MpUMq4Heu+03/AILOaZZQH7BMsiKCEREz8vp6V0fhz/gux9mnbT7a4lhD/wDLKNjzjvhi&#13;&#10;QKAMzwb+y/8AEtdRWa30nxOm9cMDaNkt69AK9ivP2cvFGlbL/VdO1WOGTBWc27EtgchsDGRj1rqf&#13;&#10;Dn/BbizvJ0bWb+WRcjAnIwp/4CQK+xfCP/BaXwj9iNjJ/ZN1E53OkiI4IPXOQfzzQB8E6L8ENQu5&#13;&#10;XFkddJHMXlW2/d224HP4VU8bfs0eJB8uqWeuRlgHUtaSg8jg8ggetfpjcf8ABR/4ceNYDNpFvpsP&#13;&#10;8TJb7VZcf3cAGuiX/govELdIIrpWVQFDB1BAxjBzzQB+IOo/sy6qYWnkOvQQKEYTPbyInH3uduD+&#13;&#10;VeN6n8EL2C+Nvc3800UqZV5rcdc9NyoDgg9xX9Aenf8ABRFdHuZlgubKRGYu1vqAFzCc9fkfcoP0&#13;&#10;FY/jH9uf4can4feWTRvCvnuxffb21urKSOQq+Xkc8/WgD+ezX/gnrltlla3LRbWtmkt2XeB1BOAD&#13;&#10;XB618Kbu/uHuJLHTxOY8bkLrgj1wwGT7V/Qnon7fPgG50IeHPE2gaHqcCEiN76JBLHjoAyKvH1rl&#13;&#10;Nc/aj/Zp1zKzeEPDCSAH5xDvx7Y3CgD+c/xT8NdatrmOK+sbExyRDOC5UHoM5BwT69K8q8R/CpMS&#13;&#10;Tw2UihkXL2xBAI9h1x09a/qGg+Mv7JXj3w2/hbxt4c0W4QBjbXFui280HoF2jkfU15bpvh79iDUN&#13;&#10;TNt/ZETRMSsi/ayGAIwCvAH1GaAP5mB8IbyVhDDbsQVO7cpV89sEY/Ktay+DN9JAscoCqfk/eIcq&#13;&#10;T0IPrX9HGs/sw/sk6pd/2l4bv9SgdmwbXz42jI9Ohq3dfsF/CPXbU3XgbxV5AePzHsNUh3srjqA6&#13;&#10;fex2OBQB/PPo/wAIdXszFA0UEzpINrQnEmPf1+mDWtdfDTVrSVHurIpG25WkiwpxngkDr+Vfuqn/&#13;&#10;AAT88SS4/wCEc1DQtQxnOZ2tnHHH+sUA/nXG+Lf2O/id4Ts/s2v6VdiLGEuLUi6hIPpJGT+tAH4Y&#13;&#10;al8F7a9hYXsKlFkLSSICHUj04yD6ivGtd+F8lpp8/h2/sYdStSGkiE6lXVTyMOPmGPUH8K/aPX/g&#13;&#10;dqj2txE0MiXEYMZRomVzjpwcZzXk+o/s+eIjprP9nlkj2kSBUYyDI6HjigD5z/4J5+LdV0vVrn4U&#13;&#10;fvWRj9o0+3lJLop4ZFJA3DIr+zr/AIIJ2l99s+L2ragksUtzfaCrRSoUZfJS8XnNfx9fC/4a33gD&#13;&#10;46aXeWI2zEPG2SRt3HgnuCOxr+5T/gkFrF1qnh3xjHeqhkhbSlNwUUTSApPjzHH38Y4J5oA/Ziii&#13;&#10;igAooooAKKKKACiiigAooooAKKKKACiiigAooooAKKKKACiiigAooooAKKKKACiiigAooooAKKKK&#13;&#10;ACiiigAooooAKKKKACiiigAooooAKKKKACiiigAooooAKKKKACiiigAooooAKKKKACiiigAooooA&#13;&#10;KKKKACiiigAooooA/9f+/iiiigAooooAKKKKACiiigAooooAKKKKACiiigAooooAKKKKACiiigAo&#13;&#10;oooAKKKKACiiigAooooAKKKKACiiigAooooAKKKKACiiigAooooA/E79pL9rn45fF/8A4KcaB/wS&#13;&#10;0/Zm8WL8PJLD4bXHxX+I/jqDTbPVdWSxa5SysNL0mDUY5rOOWaR/NuJ5oJSkWAihjup//BOj9t34&#13;&#10;7+Iv2w/jX/wTR/a61Gy8SeO/hH/Z/iHw/wCO9P0+LSl8S+FNZRHt57uygbyIb22aWOKbyVWJycqq&#13;&#10;4OcH9tj/AIJrftBat+354R/4Kk/sN+NvCPhT4gaB4Vl8E+M9D+IdvdzeG9f8PbnkAnksWE8EsO4n&#13;&#10;cBg7I2yuwhvxO/Yeudd/aN+Kf7cv/BWb9sbxpFpvwwuvh7f/AAa0z4kfDmxudJhutO0qIRajqHh6&#13;&#10;O4kubh1tzBHHbTOztPK+cKcooB/Yt4Q/aP8A2eviD41u/hv4B8d+Ddc8RWG832g6Prdje6jb+WcP&#13;&#10;5trDM8ybTw25RjvXs4Oa/gxv/BGreA/ip/wTS8efDH4daF8NfAP/AAsOy8O/D+/u7iKb4ia/ol9Z&#13;&#10;Qu9/4jfT4IbKEajERM1qktw4aVjI4LMg/vNByMigBaKKKAPlT9sTwz4V8X/CJ9A8Zx+ZYXF4iygZ&#13;&#10;3A7H2lSMYIPQ5FfhdbeB7SwupNEh05khSElJ2QfMICSNxPXK4PWv6Cvjzp9jqPhzT4tRjWWJdVjL&#13;&#10;RP8AdcFHBB/A1+S3xA8G2+kX18LaZra0E8tu9jGu4pHJkq6E5JTHXHQigD488FW19BBDc6ylvKL2&#13;&#10;eS1jQRMQnuQOcY7joe1dlf8AhbT9K0QanB9mgjgvAlwYSyncw+TMb4xnOOPyq3rXhq70yTTdPuLi&#13;&#10;dooLhGiMOAwVjncf4uB+tej3j23ijxBPoV9HHdQSwIqzJhG3pwCyngn9aAPmTxX+zb4R1ye5uNSj&#13;&#10;kMjQx30XkXCW53kbsZIIbp0NUYvhH4SFlo9lbzatbxzTK7M06yRq4JzkAYK5HSvrOLydSjuvDNrG&#13;&#10;v2uwtmCsy8yopIBPHOBxwa5HRrZdM0G5vpEVhbqUeN0DKqnnCZ6etAHzrr/wv0+9GpSXpkEkZ8iB&#13;&#10;4yCkmOdwAGRjrXgXxR+FWkeJfCUdtqFtLJqKyR29zC6o0c0Knll5BDAYwQetfofp9ha39kNI03bI&#13;&#10;rHzoX2YDj+6WBI+hzXF3XhN9aaW3mkkSW3ZYUlAXhD0ccZ570Afmqf2Rvh7JcxXsFtdObQJdMojC&#13;&#10;zFCMqeX+YjPI6VR8Tfsq+EdSWW5SziuXmhCMfLSHzRu5UbSTuC9Rmv0rbwPBe2Vlf6dd+Tc2sxjl&#13;&#10;Z0xviHylfqcdDXplz8Ao/EN9FcaHdW6+Q4ZoYyEkDg7mYDvn+VAH4J3H7Kvg9EvrTTbK0URnyoi6&#13;&#10;bZiQD+7JbIJz0NeWat+yX4FKw3mo6RaSNp8KCNZFAkjY846cgk81/QJ49/ZomLM2q20rEziRbmFc&#13;&#10;hXA6kr6+9fMfif4SXzXE+kIoMca4MrAhgFHQsetAH5Cyfs0+FrrT4De6FaQxiQTNIsKsVYMCMDur&#13;&#10;eta8H7KXw9m/tMX3h7TbgzRlw5hVCCVIABGMc81+m2r+BN9pbXMzoLVbX7PcMrDIJP5ZHrWdrXgu&#13;&#10;KTR7YM0aCaULJOrgblHQnBPbGaAPy68FfsdfD7+1ZNY1LwvaQ3cdjPCFZQVbqqMoJxnkcivWtE/Z&#13;&#10;A8BOukwT6daGA2zRsAu3a+35s4681+isfw/sI7i3e1vIPtMCCAKsikFSQWPPU811eh+A71olVXtW&#13;&#10;jt59pmRoxuOD1GemSBQB+ZF3/wAE7fgH4k0o6jPoaJeQJ5NvdWUz27zSB/mDtEy5POBmvRdP/YU+&#13;&#10;DWl6XZG3s/EMenzSC21C0fWb5o0dgFQ7DNt5brX6HWXhaTR7S61OJ2dY53Z4wo2ZJ9PfrmvR7nwb&#13;&#10;Y3Xh2HW7K5BikkQzWzc/vEHJGcfdPrxk0Afm94c/YT+F+jzJpY0CKByksc32l2k84SjbySxO5Sc/&#13;&#10;rXn/AIz/AOCUnw0vNPh8Y/D0+KPC+t+bElvq/g/UJtPu2kXd5oby/lkGegYGv26/4RU3L6ZdxvFL&#13;&#10;cSWuZ4ZlwrMMsj5Gee36Gt/T/BviG1vbayQxrBBdf2kdhKtG0gKsACfU4A96APwz0L9jj9ptriLR&#13;&#10;JPjz8SBaJbgob+x02SdX6BGna13M3+0Tk1Yvv+CfnxA1iMRax8V/idrE4XY00l35Jjk3YLqsSIoA&#13;&#10;zyORX702PhvxZZpa6lfG3ZTOPOYxZBRiRkn1BAPIrttO8IeIL7UrjSYjaskMc6285O0zvIMjPHT+&#13;&#10;HFAH8vmt/suftqfBbU7nWvhB8VNdv4IG2QaL40tlv7S4cdQz4EiZ9VPHpWJon7QX/BRLwreRRa98&#13;&#10;NfCWsXE8Z3T6Xq81rG2znlZIpAD6jPFf0g+K4U8Mavp974mudKs3uoGAtdUnht0ZlbkxmZl37QRn&#13;&#10;AOK8Nvj8F7TXYdTmvvDTxS3jK8S6hagRFmJxu8zg9eDxigD8hR/wUa/aL0j7LpvxB+AniZS5IR9E&#13;&#10;1G1vN/ln5mVWMR/A12kX/BXH4EWFs7fELwh8SPDfkDZdy3/h+eWGDJK5eSDzBtz3r9RJdH+Ab6tN&#13;&#10;M2t+HhMima2m/tK2wrEFWHEpAJx9O/auE8QfDT4Aav4KuLWLxHoBk1GaO2vBPfWhfy2diV++Rx60&#13;&#10;AeL/AAc/bj/ZS+NFjD/wrrxxoV1cM4/0Rr2OK4x6PbTlXB9itfcXhwaLqc0V/oUxDx7ZYbnTJzb3&#13;&#10;Ct13JtOGPoO9fl98TP8Agnd+zH8Rm1/TvDlp4J1yf7NE9jLGbd7iGSEkEq8B3jf03dMkc18v+Lv2&#13;&#10;TPjp8E7ixvvgd4u8Z+BtNttPjeO1gYalYfaAfmV4Zw4Kt2wfpjNAH9F/xA8c+K/FXheXTfFkCeIE&#13;&#10;tHVbG9iRUu4w4+YXMJ/5aAqPnXAPPXNXP2DLjRZ/20Ls2huI5/8AhFrvfb3URiZCWgLbeMFc+hr+&#13;&#10;Ye0/4KN/t0/s+atPpHx58P6D8SdHihSV7/RUfTNatom6Zt5GKSkDnCMvtX7Hf8EXv+CivwG/a/8A&#13;&#10;20m8JeCrzUrbxDb+C9Uu7nQdVWWOeKKOW2DsUmQNwWAyrEfWgD+teigUUAFFFFABRRRQAUUUUAFF&#13;&#10;FFABRRRQAUUUUAFFFFABRRRQAUUUUAFFFFABRRRQAUUUUAFFFFABRRRQAUUUUAFFFFABRRRQB/IP&#13;&#10;/wAF89Ll139rrR9I+zl0f4c2TrMQxUP9vvsD5Rwfev5dvid8Ltd8QNHd2klylzZlraQICgZMjGT0&#13;&#10;yD09a/rk/wCC6ng4az8fNG1+3kuLeS18G2ySyqjtC6G7uyqsykbSDn61/NR4tkktNRj1HT53uo3f&#13;&#10;ydQtrgk7GxwRwCVI5BJ4x1oA+AdP8La+LqTTdR88XETlQZU2ngnHOcHr1q+/wal8Qwz3F6fLESb0&#13;&#10;kVNu4A/MDgduua+0k0K1GWmEPmpOs9s6/OcE5Iz6V6N/YgslTVoVSa0uE3MBj927g5/AHgjPegD4&#13;&#10;k8Ifs7eGyqw6rFBdfJ50DyYZdrjnAx1B9an8YfsnfDTxJ4Yn0+GwjilV96J5ZTDN1CnHCt296+1o&#13;&#10;YL+OzWa2jjLBAphZMjHYjsayJrTVZbA39mrRyITBPaSKArAngAnJ57GgD8jfD3wN1HwhqVzodtdT&#13;&#10;RGBgVgl5O3OARnIZcdq9w0X9nO01h2l1IpPuwxNmp3YP0OO/4V9qJDYMUklslmQ/I3nBSyZ4IDEZ&#13;&#10;GOCM1q6LqemabchdHmWKWQPGJMfLuBwVfjA4x0oA+ZtC/Zw8KWFk0wsvMMZEcvmtmbYT1KE9q+dP&#13;&#10;ir+zN4cttUWeGweWBGbyn24MZYjhehxnqDxX6O3+rw6m0lnasYNRijJjjhIJkPX5SeCD9a4nUZNa&#13;&#10;u7COfVImgdWx85BMxAztYcgH0PfpQB+eWnfs4WZg8+3huiyYZlhU7wBznaOar6v+zq91cx30P9pK&#13;&#10;ijb5gDYyeqnH59a/QnQ5VudSMHlNaXMcZl8wj+HHTCnJU+1TXVzcRbZpXmIWUCRipSNgf72emOxo&#13;&#10;A/O/Q/hNZEfaoJr5NsipJG6ScHOCWyOlfU3hb4ISSwWzQzzouVBIyFkVuPlHQ4PvXu2kz2l9aNFu&#13;&#10;MVzuYxTTojRSBeqZwc59e1emeGtUiksUFq0UpjnLS2cuFIJ4bYccc8jHFAHlth8ANf0q6kk0i+uI&#13;&#10;MMHZZWOWUj068V2umeAPFyzbRflHUY/elgGx0IPf8a+jtJ8Uyi0OoMscyhAi9GddvRXUksfTIrtr&#13;&#10;fWdO1i3tr+OCGWJo2RiIiChHVR0yR6UAfKb/AAZ8b6sfNsbtllYZaRC3lt7HqtcZq/wl+I2mRefu&#13;&#10;Q8fOY3dDkd/lJBr9MdD1KwezhUxWkaKBtuIV2Eg9d6/zqrriwMWltrfcYmMU7cFXQjIPHUGgD8mN&#13;&#10;X8KfFyCNcvasvGx2klYk+nBH+NeY3Wm/GUXJt4p1iZQSFBkPTjGWP+NfrXqHhjR7vTjOtkDGODEu&#13;&#10;SQCeqjP0rhrz4fac8qSpEohkUjcybCfQ5/vUAfmdbx/GBI5FubkmSMbihLZK+oOQf0p0viD4raXN&#13;&#10;HcWUrK/BwZDnJ/Ov0Eu/AjwxyFBvVHIJKMz7eo+51yOK861z4b2ZV5kgd0KhmDI4wOvOegoA+YtL&#13;&#10;+L/xw0ibzJi7BQTxJz+let+Hf2xvi5o10I7954wgGCGJbH1GK3b3wxoNikd9qlqbSF/kSaaRIYyx&#13;&#10;5A3Mec4NZ0nhTwZdytLZnT42kAJaXUIWX8AGP5UAfQPhT9uPxj9pj+13VyrN93d8wPPcHNfbXgT/&#13;&#10;AIKEa/YWwtGnEqMvzxyJlDjjkH/Cvza0Xwb4Fk09ZZ7jSDOjDhbuFeenUvXq2j6J4ItIFuFvdLjV&#13;&#10;TtKG7g3An6yc80AfePiH9sW51SYXr21gQwznyI3AH1wK8w1z9rh3sp57GGzXGQwigC5+teX6Zovh&#13;&#10;DUnh0qz1HTZppBujS3mhkkJXkjYrEnjk4zXFfEX4XwJYTaho0rq2Dvz8oB6HoKAE8A+MtE8afET/&#13;&#10;AISPUY4XZ3G0kAYya/ru/wCCRtvZxeGPFs1njDvpYOPZZ8fzr+JLwHPc6D4je1v1DSwYw6dGH1r+&#13;&#10;x7/gh74hXXvAfjPa24Qz6UoB+8AUuODQB+69FFFABRRRQAUUUUAFFFFABRRRQAUUUUAFFFFABRRR&#13;&#10;QAUUUUAFFFFABRRRQAUUUUAFFFFABRRRQAUUUUAFFFFABRRRQAUUUUAFFFFABRRRQAUUUUAFFFFA&#13;&#10;BRRRQAUUUUAFFFFABRRRQAUUUUAFFFFABRRRQAUUUUAFFFFABRRRQB//0P7+KKKKACiiigAooooA&#13;&#10;KKKKACiiigAooooAKKKKACiiigAooooAKKKKACiiigAooooAKKKKACiiigAooooAKKKKACiiigAo&#13;&#10;oooAKKKKACiiigD42/ae/Yz8O/tdR/8ACL/Fnxj4+h8FXFslrrPgDw5qUWjaTrMYZjJHqFzaW6an&#13;&#10;LDMrBJYEvUidRgoctnuvGv7JP7PPjj9mHUf2NtQ8K6Za/DbU/DcnhKXwtpUYsbSHTJE2eVbrBt8o&#13;&#10;r95WXBDgNknmvo+igD8Aov8Ag25/4J8S+EPBnhTxDq/xk1mT4favDqPhDWNV8c6jLqGlWkAIXSrF&#13;&#10;1KR2dgepS1jhkyARIMDH7z6Boel+GdCsvDehwrb2Wn2sVjZ26ZKxQQII40GSThVUAZJPFa1FABRR&#13;&#10;RQB4n8eolk8FxlnjXF7GAkgPzlgw2gjoec59q/K74hRW9lqgnE8coGbea0l3KQwHXceOeK/a/UNM&#13;&#10;07VYBbanBFcRhtwSZA65HfBzzzXHX/wp+GWqEnUvD+j3BPUzWkT5+uVoA/BS+8S6bqGlw3eqeSbm&#13;&#10;zkO0cbzt+VYww68HuK6//hKvCsnkvNHFDcfZ3leVAVcbexwOcCv2lb4FfBZ+W8J+HTyDzp8HUdP4&#13;&#10;O1SSfA/4NSnMvhXw+x2lcmwgPB6j7nSgD8Ete+InggbDp1yscs4yJo3AcBQQVPQgE9e1fPF58S7u&#13;&#10;1e58M6cxneVvKnMj/K+O6Ng/ka/pd/4Zw/Z+3+Z/whPhbd/e/sy2z/6LqNP2a/2eom3x+CPCqsSW&#13;&#10;yul2wOT/AMAoA/mx8H/E+bw9qn2OyUHYvluJnKj5sljjpgEV6z4X+Mtjba20ujtaPbSczQvhiJGO&#13;&#10;MLnsDzjpjpX7/N+zt8BGfe3gzwwWK7STpltnA7fcqrH+zT+zxES0XgfwopPUrpdsP/ZKAPw4s/EG&#13;&#10;l+LL24njt1Q7nZUXascnd+CeeenPHavd/AFqLqJNWgLLcAlGDMuVUDpnk5xX60W3wK+C1n/x6eE/&#13;&#10;D0eOmzT4F/klbsXwx+HNuQYNC0lMHI2WkQx+S0Afm54k16ew+zWaOssUiBpPky34Y/qK+EvjhZWN&#13;&#10;tM+rabPJC0zf3SFZcHIx7d6/oYk+HngObHm6NpjY6braM4/MVj3vwb+EupRiLUPDWhTqv3VlsoWA&#13;&#10;z6ZWgD+PnxX4m03R9MvNPulK+Z++adRkcckY4xnv/KvFU+JFrc6En2aQv5DFmYcoF3DjIPfpX9ol&#13;&#10;3+y/+zhfZ+2+BPCUu4EN5mlWrZB9cpWVB+yF+ytao0dt8OfBMauMOE0azAI68/uuaAP4+bLxXcre&#13;&#10;x+Irea3kt58sIgcPGcDcwHNa1p8T5rV5LXUUhmsnO6UW+c5Y9T0OQec1/Xyv7J/7MSgBfh94NAU5&#13;&#10;UDSLTg/9+6lX9lX9mdAQngDwcARg40i05B/7Z0AfyKWvxsaeCTT0eX7KJBJFG2N0oA6HOCfzr2Dw&#13;&#10;X8UL2XUrbydsUT4byjINiZHC9fzz1r+oZf2T/wBmFAVX4e+DACcn/iT2nOf+2dXYP2YP2cbZ/Mt/&#13;&#10;AnhJGxjKaVag4H0joA/nul+L1zq1hC0s1tDNbXL+SxALmJcEDg8859a9h8O/E7T9RulvNQuHkmuF&#13;&#10;WF+fkVuysPQ8H1r9u1/Zw/Z/WTzV8FeFg3Xd/Zltnj/gFXk+AXwQiJaPwj4cXcdzY0+3GSO5+SgD&#13;&#10;8gPDHxHEc11DcwRyLAS9snnBQGXqpUn7pHTivWdJ8S6LrkKa0xMMtmDIxSUMmMZA25HQHrn3r9MF&#13;&#10;+CHwcSXzk8LaAHIwWFhBn89tTw/Bv4S26skHhrQ0DghgtlCAQfXC80AfzVf8FIP+CXPwI/4KlxeC&#13;&#10;Lv8AaB1XxHoyeC7XURpcvhe8tYhPHqTQtK8v2i3n3j/R12FSuOQQcivyz1T/AINX/wDgnRYyWN7a&#13;&#10;eM/ilPZXrmIZv9NWVHQ/MpH9nH8DjFf3WJ8KfhnGsaJoGjgRKUiAtIgEU9l+XgfSrY+HHw/CLGNE&#13;&#10;0rajbkH2WL5Se4+Xg0Afwi3f/BrD/wAE644HnsvGXxRuBE5EgTUdMzt47f2fwRnnNWP+IVn/AIJ2&#13;&#10;PNE1t4y+KUkZtzLIv9o6WrZzxgnT+4/UV/de3w0+HjSGZtD0rexJZvssWSSMHJ2+lIvwz+Ha/d0L&#13;&#10;SRxji1iHHp92gD+Tf9in/giP+yx/wTt8Xar8YPg7qPjbW5Nc0lNKmj8S3VpNCtr56Th0S1toG8wO&#13;&#10;ijLMVK54r798W/CLw88dzBDqcwt7iAXMcBHBdQcBRzjDAe1fuofh/wCBjGITpGm7AuwL9njwF9Mb&#13;&#10;elVLn4YfDi8jjiu9C0mRYgRGr2sRCg9cZXjNAH8bH7Tvwy8Ia14eluPE+mpJqM1un+kxqFaIxfdK&#13;&#10;sPVcsea5D/ghP8INL8Kf8FRl8T6BcwXtvB8PvEdrJO6KbhTNPYsqCTG4phehr+y7Uv2evgRrKsmr&#13;&#10;+DvDN0H++LjTbeQNxjnch7VW8C/s2/s+fDDxG3jD4b+CfCugas8L2z6lo+l21pctFIVLoZYkVyrb&#13;&#10;VyM4OB6UAe10UUUAFFFFABRRRQAUUUUAFFFFABRRRQAUUUUAFFFFABRRRQAUUUUAFFFFABRRRQAU&#13;&#10;UUUAFFFFABRRRQAUUUUAFFFFABRRRQB/K9/wXJ1LxNpH7RWnz6HqQW0m8B2kWqaSrDfJD9tvMShW&#13;&#10;44PGevFfzx+JYPDmriLV/CfiKNkJ8q+0/ZvlXnoPl/nX+jB46+AHwN+J+tJ4k+I/hDw3r2oJbLZp&#13;&#10;e6vp1vdzrAjM6xB5UZtgZmIXOAST3rzy3/Yk/Y6tL59TtPhZ8P4riT788eg2Ku31YRAmgD/PA0jw&#13;&#10;tZzzNZ6LerNI2Fe2uFMbDngpnoQa7rSdNlhU6fcShSkhHkzKdh4xjAB+Yep+tf6Dsn7Iv7K8t0t7&#13;&#10;J8OfBBmQYSU6LZ7lHsfKzVj/AIZQ/ZhMpnPw98GF25Zzo1nk/U+XQB/n/XlqLzR477RdQK3Nq5hm&#13;&#10;gjj3SgZ4+XjI/OvPtX0K21JUnS5aO5LEsbtjECR14IIU1/odSfsi/srzSmeX4c+CGc8Fzotnu/Py&#13;&#10;s1T/AOGNf2SvNM//AArPwJvPJf8AsOyyc+/lUAf5yl9oMwums7q5ijZztZA24ShsgFWAIB9O3P4U&#13;&#10;7S/CWqW1+dDnm3W0xEkTho4lVuOW4znHX6V/oyzfsYfsiXH+v+GPgJ8dN2hWJ/nFUM37E/7Htw/m&#13;&#10;T/C7wC7ZzubQrEnP18qgD/Oel8M6tY37WEsLh4XIS+gk3/KRnBxzj6isd9D0aXUJotVkN9mNWZ1k&#13;&#10;ZPKYd/mA79e1f6Pkf7Ff7IMMnmxfDDwErdNw0KyB/wDRVKP2Lf2QhN9oHww8A+Z/f/sKxz+flUAf&#13;&#10;5tl7o2kxEXMNxHIkKhUbOZYfmJYbs5I9wavXrXG0QX12wjZV8oszMGB4w23K9+rCv9Ht/wBh/wDY&#13;&#10;2kkMr/Cv4fFmzub+wLHJz1z+6709/wBiP9jl4fIf4WfD8pjbsOgWOMDtjyqAP84G2024t3FrLceU&#13;&#10;4YSxQsSeSOqlVHyn06V0tjaXsepefdxR+SxWSS1TCSPx95Su05wehr/RYP7EX7HJRYz8LfABVRtU&#13;&#10;f2DY4A9B+64FTRfsVfsgQ48r4X+AVx0xoVjx/wCQqAP89TQtKfSL2SeJBdW0kmGiaRFlhOc52kdv&#13;&#10;xr0y0nktoWNzculsZRuLyRgLn7rBV6/zr++b/hjT9kjzPO/4Vn4E3/3v7Dss/n5VTH9jz9lAjafh&#13;&#10;t4GI64Oi2WP/AEVQB/CJp93cLMJPNjniRB5k1iyD5Dxuwxzx3FdRYTac+2/S7TYHKyFCRnHZlz1x&#13;&#10;X9ycf7Hf7J8TmWL4beBlZvvFdEsgT/5Cqwv7I37LKgqvw68FAN1A0az5/wDIVAH8OypYxbo9Fv4I&#13;&#10;5XOPLMhUP1xlSeM+oqC5tHvLN41uNrqdxjMpxx6FuMiv7kD+yP8AsslDGfhz4J2nqP7Fs+3/AGyp&#13;&#10;v/DIn7LAxj4c+CuOn/Ems/8A43QB/CmLOZ5Fme4QFV2uN6/MvPQZ4qabw/B5IvrFsqrFZod24Adw&#13;&#10;Qc1/dQP2R/2WVOR8OvBPPX/iTWf/AMapw/ZJ/ZcGcfDvwUMnJA0az5/8hUAf55X7R37Lng39pXwE&#13;&#10;PAfi6TUbOyhv4dULaVLEkpkiV0HEiyKRhyeFz718bf8ADlv9mtIEun1vxmY3HG2e1zn3/wBG4r/T&#13;&#10;7P7Iv7LBAU/DrwVgcD/iTWfH/kKrCfsn/sxRp5afD7waF/ujR7TH/ougD/MDtP8AgjB+y1Kp87Xf&#13;&#10;GhyMgi4tFx7EG1rqof8AgiN+ymcSSax47ZNuSUu7Eflm1r/TSH7KH7MSjC/D7waAeONHtP8A43Uy&#13;&#10;/ss/s1INq+AfB4HTA0i1/wDjdAH+dR+zn/wSW+APwD+LmlfGXwPqXiu7vdI897W31S5tnhYzwvC2&#13;&#10;9YbdH4VyRhhzivtjx3ot0LWWHYgQMQSwOD2wc96/uFi/Zh/ZxgYPD4E8JIRwCulWoP6R1Hcfsufs&#13;&#10;23aNHc+AvCEit94PpNqQfrmOgD/Ns8XofD/jKQTq8G5Q0RVuPYnNf1u/8G+GrRan4G+IaqwZ4rnR&#13;&#10;Q/TOSl16etfshe/sT/sfajIJtQ+F3gGd1GFaXQrFiPxMRr1L4c/Bj4R/CCK5g+FPhnQvDaXpQ3ia&#13;&#10;HYw2SzmLIQyCFF3bdx256ZPrQB6ZRRRQAUUUUAFFFFABRRRQAUUUUAFFFFABRRRQAUUUUAFFFFAB&#13;&#10;RRRQAUUUUAFFFFABRRRQAUUUUAFFFFABRRRQAUUUUAFFFFABRRRQAUUUUAFFFFABRRRQAUUUUAFF&#13;&#10;FFABRRRQAUUUUAFFFFABRRRQAUUUUAFFFFABRRRQAUUUUAf/0f7+KKKKACiiigAooooAKKKKACii&#13;&#10;igAooooAKKKKACiiigAooooAKKKKACiiigAooooAKKKKACiiigAooooAKKKKACiiigAooooAKKKK&#13;&#10;ACiiigAooooAKKKKACiiigDkPGPi6LwhYpfTQPOrbt2xgu0KM5Oa+FvFn/BRfwb4Vunim8NatNFG&#13;&#10;WDTrcQIvy9cBjk19D/tN3Mlv4JjMTMCXl+Rf4wEzg+1fz2ePpb6XQrvVLkDYk8hlmlGFRSflWP3N&#13;&#10;AH6B61/wWh+GOiqHfwT4gkUhsbLq23ce3vXFyf8ABdD4YQShLv4f+JIVK7w0l7Z5I/3QSR+OK/Ej&#13;&#10;xtJql4i2mjokMXEM18sSnaHzgAtkZUHkjpWDpnhu3t55fDRto5Ht4/N+1ysf3/OQxOMkdSRmgD9v&#13;&#10;tc/4L1/CTQY1+1/D7xSZZwDZ263Vr5k4PUgZ4A689aZbf8F5vhvdzRwxfDPxf84OSbq0wrYyFPPU&#13;&#10;1/Pjrd74Lk8Ti18Va7p+nqi+YGjKmVZeiqoGWOcDFfTXgaT4PWb6eNQ8RaaUecT5mlCOJRgAOCO/&#13;&#10;YY+lAH7h6P8A8Fnvhpq4BHgjxDEeMh7m2yOM44rs9O/4K2fDu+uZLZ/COtReUu+RzdWzKq7c5bB4&#13;&#10;9K/F7TI/AOjyvqOua/o6QTO0Z8y4iixEX5Xk7gTwBjmur0eHTrm2vdMtL7SpRJEssjKUyUz90DP8&#13;&#10;XHagD9eLv/grX8OrRlB8I602/wC4RdW3Pp9Ovep5v+CsPgSGBZv+EO1w7+IwLq2O5h1UYJzj1r8c&#13;&#10;z4eg1KbUtYuLa3EcaJDFHFKCzEAIME8Dpk15p428Ntf6XA1rYMk1szxwbZsDYQd3TvnvQB+tus/8&#13;&#10;Fyfhlo0csz+APEciwhi5W9tBwo9/XtXldx/wcNfCiCBZx8MvFTBmUKBqFjk5/HtX4w+MvhsRGNJg&#13;&#10;SQvJCC0vmEIuRyAO+OleOXfwqvLWXzBJIsIUeWUjLkGMAHoB+lAH71y/8HGPwlhjjmk+Fvi/ZJu2&#13;&#10;kX1iTlemRnvW1bf8HDHwknhR3+GniyN3OPLa+ssj074NfzjRfDxtUG28uY0jPmGP9w4ICZJJ9sfn&#13;&#10;VbSfCR+2LLdSDZE3lrIbdiNvTcRk8ketAH9MOnf8F+vhTqMZli+G/iwICct9rszjHfrXQy/8F2Ph&#13;&#10;nBGWl+HXikPxtjF5aEkH8eK/naXw5Loc8dloMqvBM5jleSIgDgegJHoBXp1p4HujFFcy3qRHI82V&#13;&#10;hyQeAPmxgDA4HegD97ov+C4Pw3e2FzJ8PvEqZGSrXtnkeo69agn/AOC5XwzgvksD8PfE5Z1Vgftd&#13;&#10;mF+bpzur8DH8LRyTLJc6nMIEkDyyumcFv4VUHB9c1gXfhtdQubNku74M2UabaAXCHap9AMY6UAf0&#13;&#10;In/guX8Mftn2Ffh94oaQOVYC6tcAL1PXtWZP/wAF4/g/b3LW7+AvE/ysyhhc2pBIz79zxX88eo+H&#13;&#10;YLm4Zba61PLxPCWUbWdlbBwc8Y9c1x/izw5a6Z5awXeoSTXNq7BFwqrk8AknquD+dAH9KFj/AMF2&#13;&#10;vhffRecPh54oTKllVru1yQOn0zWTaf8ABfD4V3d89mPhz4ojVELmaW9slT8Mtmv5rrjTtKsYkti9&#13;&#10;/dTvZb8GVlVNy8jcAc89PSs6bQrLT7yzjWwlknSPbIHLFT5gBH/fI96AP6Wo/wDgv38HpFZ/+EA8&#13;&#10;SgKTu/02zOMd+Kzrr/g4Q+CFnc/ZbnwH4kRt2MNfWecYznGa/mf1KVtJ09Tb29jbIbplkE7bcJnk&#13;&#10;AFiT7Vwet+Nvh/pGq/2hrl9o0HmM58y4ljTbGgAAwWzgDjgfjQB/UnJ/wcM/BFZhDD8PfFsxKhh5&#13;&#10;VzaE9M9CRSp/wcH/AAsn2m2+F/jFlcKUZ7yxTduGeMt0HTPrX8f+u/tifs9+HLy7X/hLtNeTyo/L&#13;&#10;h02M3LDYSCAIlYDjGc9MV5Xcftx/Ci6s4tX0iHxPrU0BdALaykjUq2f+Wk2xABmgD+168/4OBfhR&#13;&#10;ZRq8vw48T5yA6nULEFARnJ+asdv+DiD4O7d0Pw18WyZRn+S9ssZXtye9fwoa3+2Z498Ss2ieBPBN&#13;&#10;750gKie+uYtoGRhiEZj2xxXI2/jP9sLxDL9ulu7awYy/LZ2lmpgiQDaoDMdz+5IFAH95J/4ONPg2&#13;&#10;Ekl/4Vn4u8uOTyy/26ywWwDjr74qK6/4OOfgzbyRwx/DHxfIZE3kre2QVfQE5645r+F+HV/2nLTT&#13;&#10;nafVxdSecSsUliiQqc+iAHn1JrY0Txj+0rc3jpro025jaJcRQxvCVPPAbnr70Af24Xv/AAcmfB+z&#13;&#10;jEo+FXjBwVLDGoWA4GMdT3zxXKaj/wAHPXwT0qJJr34TeNlEknlri/sTyOvOcV/HdbfELx3Nc2mh&#13;&#10;654ZZI0ukaae2uN2I/ptBOOtdZ4w1Pwql7DFe3kdikaFtk7BdxOW2gE4yR3oA/qwvP8Ag6x+AVoJ&#13;&#10;XPwj8bFIzwzajp67h6gE1wd9/wAHdX7P1jGZ3+C/j4xjq39paaOxzxur+P8A8Q/ZNQa/mlEEltgD&#13;&#10;eGGVC5xjHU/Tivl/xLbQRW4ZzI7ybmghBzkc7eO/XmgD/Qs/Yx/4OYfgj+2Z+1D4L/Ze8OfC7xho&#13;&#10;WoeNNQksLTVNRv7GWC38u2lufMkSIl2UiIr8vOSO1f0yV/lR/wDBC8IP+CsPwGubuJ0upPEt9HJ2&#13;&#10;A26XeYyO1f6rlABRRRQAUUUUAFFFFABRRRQAUUUUAFFFFABRRRQAUUUUAFFFFABRRRQAUUUUAFFF&#13;&#10;FABRRRQAUUUUAFFFFAHxh+0X+3J8Kf2ZPFcPhDx5Ya7dXE2nR6mkmlwRSxCKR5I1UmSWMhsxHjGO&#13;&#10;nNfLlr/wWb/ZcurWe6TSvGAEDmMo1pah3cDO1R9q5P418Zf8FaPEFlpP7VekWmqzEQXHge0iWLbu&#13;&#10;Xc17d5LjGCMD61+Xd7omm20raj4dNnNbLBuu47nIgJfP3TklWU8qw6HPrQB+817/AMFyP2U7C0F9&#13;&#10;NoHjzyzKsO4WFpgM3QE/a8D8azT/AMF2f2U1Exk8N/EFPJnFuwews1y7DgDN4Pp9a/ma+w6wn9o+&#13;&#10;F9FtHladJLhbq6IZJmwWVUBwMgDr1I4FZcHgPV9WsbK61G8PmajZFI1jXHmzLlGwO7IwB6dPrQB/&#13;&#10;Thef8F4v2VLGOOa48L/EQLIxXmwsgVYHGCDeg8mk0/8A4Ly/sm6jMbaHw54/EqgsUNlYscAZ/hvT&#13;&#10;X8yXiH4NeIdMk0qw16USQxrHK06N80DSs0a5yo3YYDIPt+PRa9+y54i8J2NnfoBd+YFaaeKTzFy2&#13;&#10;7cFdFDow3ocHgj8KAP6LW/4OA/2SIW23XhP4mQ5jEiGXTLNQ6livyn7bg4I5GfT1q3P/AMF/P2Po&#13;&#10;LiC1GgePne4VzGBZ2AwyjO05vhgkdO1fzR6/+zr4wGkm9sopZre4KpBPbyuHiKgAechHTJCkjvzW&#13;&#10;DN+yr8SPEVhZS6vpN2jJd5juFuIiPLOMjkLnsRnnNAH9O1v/AMF/P2S7jAbwr8R4mIVgk1hYKfmG&#13;&#10;f+f7jjnmrlt/wXt/ZRvrKW90/wAK/EW48mPzGiisbAyHBwVC/bgScfNjuOnNfyteFf2a/iRqMjJr&#13;&#10;mnXlteXBeGS1muEXlCURcEZUEYI5/Gu6l/Zg+MPw41CPVL7wpqkluYSbqSORJbdH2/KN0Z7qcsp5&#13;&#10;6YNAH9LCf8HAn7Ir263i+FfiW0L/AOqlTTLNw/GcALekg+xANOm/4OBf2PoXtlPhr4jn7XGzxH+z&#13;&#10;LQDKjO0k3g+b2Ffy2RfsxfFDTNJmmg0XxKtmksd3b3G3z4gWUsw+T5goPHB4zWhe/Bbx1bSQ6RPb&#13;&#10;eIbSOc2l5vltnZGm2b9oDAddyncPTFAH9QkX/BwP+xrIVSTQPiHE7LuCzaZaoR+JvMc0yb/g4H/Y&#13;&#10;8gt2uH8O/EIhFLsEsbEnaBknH22v5Z/EPg3xDH4qW2vYdbsJ47VIds2nOscpDEAorDncBng1k6hp&#13;&#10;MtwiMt7axz+a0UkFzbtExQho2RkYjknB9u1AH9UC/wDBwt+xvJb/AGqLw38RnjIBDLp9jyG6H/j+&#13;&#10;qyn/AAcE/shyRPMvhb4kbYwC5/s+x4BOM/8AH90r+US307TZrW40m6XSPNixl42KlVwCuR264PWr&#13;&#10;PhzTJZ7efS420gux2J5pxlR1GSOhoA/qhuf+DiH9jC0x53hv4kYLBSV02yOCemcXveqY/wCDi79i&#13;&#10;soWHhv4k5GSynTbIFQOpP+m8Cv5WbnQbWaFZLeTSreQxPA6ryolR/vDvjGcVzmnaMt8/nf2raKRI&#13;&#10;RK/ksQykZJPPRgcGgD+rKX/g5F/Ypguhay+E/ikpfPludKstj/Q/bu9WW/4OPP2Kk2tL4V+J6qwy&#13;&#10;rnSrMg84xxfdfav5GdXsbHSbgWdnd2k1td3LTRRBCPIDc7RuY7Rk9BWlewwWlnaTzSu6ISpjeEFA&#13;&#10;vUsDnIIx15oA/r6tv+Dhf9iy6jMkWhfELgbgp0603EZwePtnbvWrH/wX9/Y7ltluotA+ITKzmPA0&#13;&#10;213Aj1H2vj29a/jwkt4DqVrbpNcrHFIzfLGrhlkAA59scg9a7S1j1KO4ufsK37yQBGgdY0UOpGSG&#13;&#10;Ug9D0NAH9cVt/wAF9f2QLsr5Xh74h7WUsGOm2gGR2/4/OvtVm3/4L1/shXDiMaD49Qs20CWxs06n&#13;&#10;APN50r+RSx1FptSGg6dbak9w5M+yLLOjbT90KmDyc9K39OuvEesQQwOl+t3E6gqwziUHJDAoSAQM&#13;&#10;kHpQB/YDF/wWy/ZUmkWJNI8ZEshkBFpaMMBtueLv1q1B/wAFp/2WbiBbiPSPGexsgn7Ha/KR2b/S&#13;&#10;uDX8lul+ItQjvL77XHMr2xCeVPEuVEY3vtGxSNx9OxrrNO1vUGV49NjE1s1ut1KJYMMhLd2A54Pe&#13;&#10;gD+ra5/4LK/sw2loLy50fxmil9nNlbZ3EEgf8fOOQPWsW6/4LYfss2+nf2kmi+NpVABaOOytN65B&#13;&#10;wCpuh6V/OHdz3baLAtnDBIjEB4Z0KsXx8hG4FemRwRxWhp/h+01HT5JprV97xtI0UT9AgPIGSc5P&#13;&#10;GOKAP6C1/wCC6v7JZufsj6F47R/LEg3WNpggjPB+144qkv8AwXh/ZNk3eT4c+ID4LBAthZ5fZ94q&#13;&#10;PtnOK/nEvPh9YRZvQztbSphDKpBQsQuM4AI964aPwHBp8sr28j+W8EjwbMLLE5XupOCp7kdj0oA/&#13;&#10;p+H/AAXb/ZD2xTto3jkQSSiI3H2G1KITjlsXZIHPpn2rurn/AILM/su2sFvcnSvGDx3QD28kVpas&#13;&#10;roxwrAi66N2BwfUCv5EYPBdzqPhyK00ZwodpJJAQcN/eIHOCAMY/Kun0DxReQ2qhxHdoHisJ7U/e&#13;&#10;t3i5jliYEfMccjo2KAP6v7T/AILR/st3eTHo/jMBJjBKTZWv7tgf4gLrOPeve/Dn/BRv4F+JrGDU&#13;&#10;bOz8QRQzukW6e3iXZJITtVwJiQTjIPQjpX8ZNxrCt4qRoX2NKzpMc7UMp6Kw7Zr9T/2L/ENr8So7&#13;&#10;r4XaxKh1CK3Z7RphueMJ820EffAI4Bzj260Af08+B/jz4P8AiBrNvomhQ33mXEMsweWNQieUASrl&#13;&#10;WbaxByvHIr2yvy4/ZMadPi5BmMLbtpcsEBTgh4UUSBwQOSe3OPXmv1HFABRRRQAUUUUAFFFFABRR&#13;&#10;RQAUUUUAFFFFABRRRQAUUUUAFFFFABRRRQAUUUUAFFFFABRRRQAUUUUAFFFFABRRRQAUUUUAFFFF&#13;&#10;ABRRRQAUUUUAFFFFABRRRQAUUUUAFFFFABRRRQAUUUUAFFFFABRRRQAUUUUAf//S/v4ooooAKKKK&#13;&#10;ACiiigAooooAKKKKACiiigAooooAKKKKACiiigAooooAKKKKACiiigAooooAKKKKACiiigAooooA&#13;&#10;KKKKACiiigAooooAKKKKACiiigAooooAKKKKAPDPjzpU2reGIYLfaG84jcf4Q42kgdzgnFfiJ8cv&#13;&#10;hU2t6ynhrTBcTaVaBvtIiJAklB6ufY1++njOC7u59Os7dVKNcs8pIBwEXI49zXwR4t0xNU1nVo40&#13;&#10;SJEuJR5e4YUMefY80Afzz+N7O/8ADN3LpDqGsYdwhtY0y7E55Prj618uDwH8VPilr09tb3V1ZxGM&#13;&#10;B4Yj5RSBeik+/cV+vHxT+Hdon2mZ1kFw0pRMgYYk9c98V0nwa+HHhjT0a81SMGdsNHxkgjj5h35o&#13;&#10;A/KT4d/sP22l3Unia6sQ05Zv9JuQHIGOoZskH6YxX0Z4d/Zi0LxFcWzT20LSRsAI5F5PP3h2z6Yr&#13;&#10;9PdbtdMvNOdIk8ryD+/LDCuSOAB9KtfCLwVYWF22pamS8qkMsT4CxxkZBFAHyLN/wTt+Flj4VvfH&#13;&#10;ut2qreQqDZpHEDLJM/8AtsTtUdScZr8q/iL8DpNL8di18aWLR20rhE1Cwlk/dNnCrJsIYezcj1Ar&#13;&#10;+oDxXeWuqabJE0oZZSjx26t0464H0r5i8d/C7wfrU8NvPbRSCaUMVXlzt+br9e9AH44w/sP3cUX9&#13;&#10;vabf63M8i7oBNqNwYgG67Bvx09elY5/Yg1b7DNqV/wCKPEFvJGTtji1O7lbnkhQ0gHFftreah4e8&#13;&#10;N6amn6fbRu/lAgFA20jjPTqe9fJnxBg1DVLybVxIdkvzRRx8bFzjGP50AfiB8Uvhd8S/hjpj6j4b&#13;&#10;1XxG7q+5A1yTKYx3JZmye+M1jfDhPj743szceE/EOp3ySReWYLxEPksW5DBl3DB9yK/VvxN4Bt/F&#13;&#10;UGLq6KmQ75DjcFVTgDPQV037MvwM8P6P4nuLktEnm5Z0YAF3HIOOg49KAPzHHwA/bksIpNSudSjF&#13;&#10;qu7zRHbRMGRhgqW28Aj8a8f0vxh+0/4fvX0OeTwzdbJTsFzbPG+B2LRvg1/Uv8XNe8IaJ4PXwb4c&#13;&#10;tY5Z54yLm8ZsAbRnAAx396/ED44fBZNUnHjGyjkijtJA9zBbj7xz1PUkUAfPtj4l/a1ntRt0zwwy&#13;&#10;mXzg6xzYDHJJID9Oa9B0ux/bC12KAWlvoUtwg8uFLeyk2bQSwHLFmOSc5r6x+CvhW7k0X7RNFJCh&#13;&#10;j85opWGFx02g+tfoJ8H/AAzZRwS6hNKeE3xDC5ztIODjtnrQB+DHi2y/bO8MeY/i7UNCtbeP50tV&#13;&#10;shGoc/dLuzM3HpkV4he3/wC2D4iYMfFNhbJEd0Sadp8Zj2+7sWya/cb48aD4e8SW00DRI5XGC+Mk&#13;&#10;EEHPHOPSvzhu/htceGPFX2TTd8GnySiVI0BxI7YLADp70AfNF/b/ALWxeC30vV7ZY9pDT3VkkoO7&#13;&#10;7zALt+tY+o6D+2MlksVlqFjf3CcR3UlqqxqD/CECjj8TX60+FfCNnNpLXt62/BWJI5hg7icMD9AK&#13;&#10;9b8L+HtKW+iWQW0UT3QjfIB2pjk4+tAH4Aa/4P8A20YkW+1PxDZre+T5b/uEWNVP91VXjGeBXmz/&#13;&#10;AAa/ao1S8V7rxvqCzSN+/khYbQDwqqp2gAD8a/fP42t4NsWn0Cw2TTSs6qY1AVvcEdq+JLfSn0vx&#13;&#10;PBsLiKWYSubjJETD19V9BQB+bl3+wz8QNfkmuvGusahq0sp2Ge9mcqmf7q7xtx6itO5/4Jk+HdPs&#13;&#10;BqOo29vKFQSST3LFsjrgZyTn0FfvHo3hfw5qjDUJ4neKCCSRN4IV3I64PbpiuD8YHQT4aTSreBBL&#13;&#10;IhafLcARnp143H0oA/ETw3+zD8M4L86Za21oDt2lAir07j1FfTngj9jrwtfQxpBBFICdrKAoGM+v&#13;&#10;evRLTw7a2fiVpntoQCfMk3fwI5xgH3FfZnge20jRYTEUZWbYsLO2Aqscn8D2oA8O8HfsefDHw5cN&#13;&#10;PdQIBH8p8qNchvr3q94i+EfhLSGFpYaZtUgkPJty/PoO/wCVfQ3jHxkkaSS6VF5GD5D/ADKBkHGQ&#13;&#10;PU14Dreu6hdxR2kciq6rJcTSPuZ84+7nt7CgD531rwpo9o72qRRr5UgLZTIwRn1zx3xXJ2WgaY+p&#13;&#10;KpWP98wI2wDoP7vt+NeqW93LeXa6pdMrNITbeWRjgcbm69jT5NLsLR7e0RlCC4HlbM7yzcbcjtnr&#13;&#10;zQBwMvgPTbmaeWH7Mi+Q8jOUByV69BwcV8s/Fj4SRasqMEhuYUiJVCi4IbqVGOue9foTdWlvCs1v&#13;&#10;b3MAuctEYeyg9z15NcXqvg+NbJY/PjJitGklGdzhVbj6fT0oA/B/xX8MvEFhANL0qO4tRGWLIigi&#13;&#10;TJ+bIA5wMdBxXzb4t0vxcmqxXLNckQRlIyFBBReSTxwa/eTXvhX/AGiyPbzoiujSSTCPDHeORuPO&#13;&#10;MV8y+Mvh3HdXk0bFJFWJgoiTjHQZ+oxQBzv/AAQz1jxFL/wWU+A9ntlNs/ii7kkdwMc6TecZ7cgV&#13;&#10;/rOV/mZf8EafhrFpH/BVX4Q6tEkapB4mnJ3LiTedLuwCBjgcnNf6ZtABRRRQAUUUUAFFFFABRRRQ&#13;&#10;AUUUUAFFFFABRRRQAUUUUAFFFFABRRRQAUUUUAFFFFABRRRQAUUUUAFFFFAH80v/AAWY8F+INf8A&#13;&#10;2g9H1HSJAqjwlZp5TY/eNHd3bMF9DtbrX5X+GfCHiGXTppdYmSK0KAXFjdDy8yEEB1JIzxwTjBBr&#13;&#10;+gj/AIKQeH/Dmr/FHT5NXS4nkTSLFjAkTMBElxcEyoykEMuTu7bTzX5a+ONCsNK0+7srW9AEKErF&#13;&#10;dWzHMe5TE0bD7wYfe54oA/OD4geLNL8AxWRaeSEW9zN5P2d0aJ0xsj5JJxg/5xWPa+KrvR/EOl2O&#13;&#10;qWU1raQxHULBbjgMZAQpR1J2sDnPOG6c1xfx80kX3ixtbSBZNLt0bybeL7rTTKcDBGcMQTnPpXpP&#13;&#10;w70uz1aOxkncvGlp9mhS4w6lD83lkMOqtzz3oA1tb+OPijw9rkviSSN7jTJ4Da3dkgjdo1Vsltjh&#13;&#10;kkDdT0PTFeRL+194s8OLHqmjateQWN7dC3+zTxnytjHIGUDAEYB5XgdK9u8aeDrK48LpdmFGiuIZ&#13;&#10;4L54zt2khgpKjpxjB9RX5za/4DvtNsk0uynvGtp2FwkLkZVYThSpOQepGDQB9kxftRfFiytP+Ek8&#13;&#10;PBZfNlNsrx3IhMitjhiqDcOO4+teW/EP9tj44adZXM09lZTSWsXmNp97fNG8q9RtMcZTntnFWPhv&#13;&#10;pkev+Fmis5HL3EclzCjoQYp4+Dxn0XpXB+PvB8Gv6HPet5Ek8w8hJiFJRhgEkkdOAOvWgDiPB/8A&#13;&#10;wVPvPFvi4eHtci1XTdTQKDZ3dwsjgqoYCKQNh12/dxn0wDxX2RpX7duu3WmvqGiXV8yl/LvVHJDH&#13;&#10;j99HjP4la/n1+Nfwq1Cx+LEd7qls0MAHm/aoANrmFR8ysv3c54r7k+GvgnXpvDi3ck/+l28SRu0j&#13;&#10;ljNG/KmTPXI6UAfqhY/8FGPEvhTSxpU2oXVpaM2CG81I/n4yCRgA/XFa0H/BQPxu6fYLfUri6hjb&#13;&#10;asMl4Ny7um0sScegBr87da8EHUFfTYbBQ0wEcIcko8ZByBnHI7EVwfg7wrqT6HdXVkk/m2l6LCeK&#13;&#10;eMmTapADDOMkDPOc4oA/VzUP+ClPxN8NaKlrqFlezabbuNrLIlwsOTndyQyjJFS2v/BV/wAC+PJR&#13;&#10;p/jzRNMvr9PlLXmn24uSFwc79gc9jkE/WvhzWtAuL7T58wzGK4sTGwjXapYLypU/xD0/Kvlbx38J&#13;&#10;9mt22radM9uYhFPtukwq9B8sgx1BHFAH7sL+2H+y58QbJV1L4beE7m9jjEbXpt2juXA6b9rAMR6k&#13;&#10;Z4616NZftIfsZ+JtGg0zU/hx4WFzag/v4IpIJeR/FscZ/Kvw68NeGNb09ZIpCs0aATvIDiVUI4cH&#13;&#10;PIr1nw9pV3PHDq4QkupZsZBeEnG4c4zntQB+jfjD49/skaC0MOl+E/DlrOinZ51qXZu+fnGGI9fS&#13;&#10;u7svj7+zL4/0WGay8LeELfULdAPttjbRxOSvQui4BPAr8jPGOl3+padJaahbLKtpcKBIPm2xuCBk&#13;&#10;9eOnfmvCJfCXifwvrs13o7yW6LIrR/McGOQZCnjtigD9+da+LPws1mxeaTw54Q+2Fcfa7bTbaNyw&#13;&#10;43YEYGai8NftC+DIYYdH1Cz0ovCzGKR7O3XJYYI2mMgjHYgivyB8HXXi2ZGlkdpQuWaPdhsL3A/p&#13;&#10;Xp50rV9SWGzuS0NzJ88CueGQjqD2oA/TrVPGnw6vrw3FlY6EAEJZYdPgicAjnmNR/Kufu/i9FZ2L&#13;&#10;6fp8On3FsB8iSpCzISOg8xAQPYHFfn3p2keJri5bT7V5CgBHmqc8r15BzxXMeINK8ZWN6iW1yz/a&#13;&#10;HZIMk5OPy96APrfW/ijd6XcrfpBJDMreYkttGNoHUYaHpimWv7S+oDWBq8zQG6Zg8szjbLICOdxK&#13;&#10;gk44JOa+IfEdj4vl0ZVe5eWUFVkROJI/mwc9fSvOL7/hZGjPc3Wl3ckn2eNmW3uVJ8xFGTtbPXg0&#13;&#10;Afr7e/tR+D/F8IXxBo+mXE6QmFJZI49+w8AFwRuA7Z5rI8EfHzRvDWrXMlpptilteKElhRY2jYL0&#13;&#10;yrZ6d+lflN4U8T+N7+eLaw3Tx74omd03E9VxIGGR6V2cesa7cvJaSpAJi3lGC5hUOshHTcuDg+oo&#13;&#10;A/b7QP2lvh9qlqttf6RaDZgsVgjYYHHTFfRvhfX/ANmPxfHDdf2Ta2d4Sm82khhSaMDBDRHIVvdT&#13;&#10;g+lfzd6Z4o8Z6ParHJp9tNGGKs1tLIsobHTbu5xX0R4E8eazdGKMW9zbXKnKSwTOYye6ncThvY0A&#13;&#10;f0XP8A/gDrdusmjajLb2xUq0E4jYruO7APcDNcL4w/YB07xPYz3fw01LStaieA+bYMVtrqIjG3YW&#13;&#10;JU5wOhr8sPCvxz8do7pZ3d39nRArrK4+bbwQAw5Ofxr0HTv2hfHNlFHq+h6jNHK/7seXIYxkEggg&#13;&#10;HqPQigDC+I/7K/jr4W3982o6Vq+lpF/qhPCzoCwwWDAbdpPJ5xivmm98MDT0tbW+ijeyMTyXskI+&#13;&#10;cOGBRmxlgQR2r7/tP25fjN4OswNQuDqNuuGfMizKoORlkkGCOxHeuC+IPxy+Avji1uZ9e0D+wdUn&#13;&#10;C+de6OPIglLchmhJdFyeu0ge1AH5cS29yuuQQ2FzHNamVrmVpD84HZW7NjHBr3P9nn4rat4c+POl&#13;&#10;a5pEjW0q3ZO+IZV06ZXB43DrmvLfFtv4EGoJqNpqd6y2ty0UsC7FEisTw3IwMHvXC+H9Y0fS/iDp&#13;&#10;lv4cZ4ESQtC8kinJXnGQTjHbI5oA/ul+Ct34e8UfFHQfGGmhBcXOiTvcuiEI8ioEba2du7kFgAfw&#13;&#10;wa++h0r+fP8A4JQfExPE3irTvCN48s8lnBqVzAzv80TNGodWX0IJxX9Bg4GKAFooooAKKKKACiii&#13;&#10;gAooooAKKKKACiiigAooooAKKKKACiiigAooooAKKKKACiiigAooooAKKKKACiiigAooooAKKKKA&#13;&#10;CiiigAooooAKKKKACiiigAooooAKKKKACiiigAooooAKKKKACiiigAooooAKKKKAP//T/v4ooooA&#13;&#10;KKKKACiiigAooooAKKKKACiiigAooooAKKKKACiiigAooooAKKKKACiiigAooooAKKKKACiiigAo&#13;&#10;oooAKKKKACiiigAooooAKKKKACiiigAooooAKKKKAPGvjJrn9g6dZXSSeXI87xxkfeJK9F96/PD4&#13;&#10;ha5bWGoCxB8yacGeV1kIDEZbaQB2Nfcv7RukeM9X0rS4/BenyX863UvmbOkSlMBie3oK+A7z4T/G&#13;&#10;eTxRd3V54Z1Obzrd40lWLciMw5w2fXpigD5q8QwWGv67ba3qEqLGszKtqHJLBfXI9apw2l3ps084&#13;&#10;cIkxzAv8QUnjjt6V7HpvwE+MEzxLeeE9UQW0hk3mA7nOe2aNZ+C3xuu7maS08J6wqBSqfuMlsjjj&#13;&#10;PagDz/StQe8iCsocRxK8juOG7Z56/lXXf25ax51VUMuXjihUDYCenPtRpnwC+Na2CxXfhzXkYEYV&#13;&#10;LcgBQOh55zWrp3wY+Mc+tZufCniGKziO+KMwcEryO/c0ARarrFysk1wsYQBktCikkZZSc8/nXCXO&#13;&#10;rSh/sVmrNNEyGOV842lucfrnivSh8G/jRLeXFxP4X19Y7l8cwbmG0YB6nFcdr/wL+NUly7WPhTxJ&#13;&#10;u27QyWx2lSen3uwoA8g1DXZL7WbzV42jeK3uPIhZvlRiD82B6c15tqmpyzWCLEkEbTSOg9ducnr2&#13;&#10;r2WX9nD49T3MNvH4L8Q+XFvd2ktwqEnpgbutcHefssftF3+seangjxAIkG0M8LLgbu2D3HpQB4te&#13;&#10;XKJopWJVFvJeJBwM7vLBJ/M1saL4lOiuNbhj2uzhFAxhdpwMY5ya6HUf2Wv2mbvUTb2/w+8TfZbf&#13;&#10;e0BMRUb+gIBbnIqq37MH7UVx5McHgLxWghUlRJb7R5gJ5J3c8UAc34z8SXF34it5Lh/3YRpLhGHU&#13;&#10;sBgfhXnutM+qaEYXuNjXXzSRgZBQjA/lXseq/suftUajfWxl8A+JNiDdM32fO4joPvc5rPl/Zk/a&#13;&#10;snvI7m4+HXidYVLArHbjdwpC/LuHrigDxnwvexaDpUto00ziAlG2ruOH4Ar22y+JN5pHhh4Lecxy&#13;&#10;wRKMqoGVfsfz5qmv7Kf7TjuWk+HXioRNEzyILcDc/wDCMbuorLu/2Uv2qbrTXCfD7xWhYYZDanc2&#13;&#10;PX5jQB5Dda/eao0t7dSSyRGQqsZYAHB69fWm63otveTw3E5QSWwS5RUIyxxjHWuyl/Y1/aqfQVtY&#13;&#10;/h94tDqS5BtcFiTx/Efyrbk/ZD/asS4m1OP4d+J9pto4oIDbksGXqSAcZ/GgDl9LMETTQXTg+Yvn&#13;&#10;AHkhsgnv3OBWPN4tktdFuJlaOO5u4ykYI5VQSM4rrpP2Ov2zEu21K38C+IdrkZi8ghtvUjG72xXM&#13;&#10;aj+yH+2hNqlpev8ADfxNKAjJIiW21U4+XuPXn3oA+ctc1ddU11dMc+ZJaqjyyjjB6sc/pVKeC0nt&#13;&#10;VuZYond5ml6kkqvbNevaz+xT+2zcXU0Np8NfFKCVGBnW1JHBPo2cntzVX/hjr9t+5uYgPhd4sS2s&#13;&#10;ocIjWhBkbaR03c5PXNAHGweMJ5bF0iO6QxHyIwTtUYzgDvzXKW8k9za28N/HCJvmldgSXORkhh0w&#13;&#10;K9o039iv9uNdt7L8OvEySGUIi/YfuRnrxupz/sR/tq2+tyXcPw78VyeZGYg5swFVcdvmODnvQB8y&#13;&#10;GBby4F08UW6e72YyAUjjPAAxW/cXWrtO07oPJHl52vg5HIUfXAr1+D9gz9tKDyID8OvFbj7Xt3G2&#13;&#10;YbUJ5Y89Peulb9g39sOfxGLCfwD4sGnRFtjpacE9jnOTg96APB7wzX1zFPfBWmZ/OW2U/LtU4/E5&#13;&#10;rmdRi22vnxqA8ckjFQAC27JAPt+PFfU0X7Cf7Xa3JuLnwD4yl8hdkQFrtDYPX71czffsP/trQzyS&#13;&#10;6d8MfFUzMdmZ7Y4HbIG70oA+QLW1tbuxjtMFZZLpppNiHoOdoIHcVrPbmW3Y2dlKgSVQ08uBs2Hs&#13;&#10;P619daf+xB+2xZyJ5/w58Sfu32x+VYcAY+997t2qa6/YX/bMuNP8tvh/4sLSyF5R9jOc59NwxQB8&#13;&#10;k2wjt7yW8s7aMsVMubjG0yBT830rFePVNKs47UwxS3OpCR3mds7UY4B6cLz0zX2TP+wd+1rI6vN8&#13;&#10;NvFzJGBhRat85246Z7elZt1+w1+2BdLbRp8K/F6lSiljbDIHOSTu4xQB8O3ssFnbSaTdTxNJDHzK&#13;&#10;oxznovPXHFeDaro1lb3LWnmFTJIZXJQcqeNuSc1+nV9+wH+2ZPqEi2nwu8Vr5ifNI9qCmc8YO7ki&#13;&#10;sXVf+Cev7Z93eQL/AMKy8V7FX55FsQcnueT+lAHnX/BKXwEYf+CjPw88QNmNIdemaJMZ35sblS2c&#13;&#10;98jHt2r+++v5N/2C/wBjf9p34a/teeBvFfi7wP4k0rRtO1KSa+1K9tAkUa/ZJoxvfPClmA+pr+si&#13;&#10;gAooooAKKKKACiiigAooooAKKKKACiiigAooooAKKKKACiiigAooooAKKKKACiiigAooooAKKKKA&#13;&#10;CiiigD8bP+Ck8jP4whtrS9EFwdAiYRq22Rk86cEAEfMG5GAe3PrX4JXHxEmlSxsbnUpj9ngNtDPK&#13;&#10;CMqudySBuCwHGc+1fth/wVPtvEWp+OFtvCtrePqFv4cspra4tYmkUbrm5DBgAQSMAgV+BviTwJ49&#13;&#10;8SRf2Dq2ialZqHlPnLBKI1nkVjknAIUt09OKAM7xDpdtqqwW9pdWl1ZyOblVbbtyu4bSG9WwMdq8&#13;&#10;7+Hnjey0zTLyK7S3/c3kltIQhYRybuR/s/L0INO0jwb8QZNJtrDV9P1UXELmzk3WUhVXJ/1oZU6M&#13;&#10;OCQeuDXPz/DXxrFeajokGm+II5LuITvPDbu4JVyocZXrgHP4UAd74U8Ztd6UEuXiQySPBMLony25&#13;&#10;OCCcqeh789a4bTpIVN3YaxahVsbCQ20rJ8oEowdrc7gTyOfpWl4a8KeKrrwpP4XuNH1sSRNF9onl&#13;&#10;0+Qg/NkEbU7YB7989a6pPA2rQ3Tab4g0zXbi2jsVWOWCwl4mYl1bLJjCkDHbjHegD5x0/Wbbwhpu&#13;&#10;n3VlM7kStNjbmNicjacE9c8+1WZohDHGZIGWGeC4llgMZ+VXyBIMZzk9DxwK9A8QfCrxp4Z8NQ28&#13;&#10;Gj61PCtxvkuUtZPlWVWKMFEbfdbqD+NXfEPhfxHp3h+10eTSfEc73pheaVbWQeWCeQpMZKr1yBjH&#13;&#10;40AfG3xT+HeieK9N06/muYVN7IEt9qthihAJ2EfL0AI6HNb+iveQJq1xavKHjs4rNLVYlQOIuAyM&#13;&#10;fvHbnHGa+k9Z+F2sQXcA1jT9ektpIUS0tjZyPsUg8hxHkZfrn2rnNS+E/jzSbeTRDoeu3Fu6RzpN&#13;&#10;aQSmaJkXDKQY/vfNk9j2oA4e3tpb670hrZJ5Y4VEh35SUPjqO3AJ47kGty21izuNHvo1tbiBkuWd&#13;&#10;pFTZ5xVSVfI4IIHSrOofDzxumiRzRaV4jEcBjQslvcLLwflOBGOQSc8YrutO8KfES1eXSNd0jxDD&#13;&#10;BdBE+1LayvlZBtOR5fGMn6UAeaJ4iXxLYLo9u0qSLEZDJJ8mejdecgjgVc8zRdRsLm8vENzAsItT&#13;&#10;FKgYgqOceu3r/nFd6fhb47k0a90UWWqR3djM3kXsdjIZHj4A6KM8DkVa8F/D7xtYpN4b1DStUzI5&#13;&#10;aO4azuCEfaSP4O/vQB5douiaNO1jpouFdbqT5ZthUBRkGNm7LzwK3dHs7e3iurm2mC/Y7qS3RGIa&#13;&#10;MR5IBU+gYZ57V1Fn8IfH9lpV7Yx6Tq9oXZZTixmcEjG4RkIMZHSrnhrwN4tvbWfQrvQNWh8yNgzS&#13;&#10;WUyqSerbgnfgjNAHnl3E76pJLfrsguPKNzLAy7Y5V6PtbHJI6d6ravokes2C3Wkt/pG12WFgNt0s&#13;&#10;XG3AztbqRj6eldxq3w/8VKLbVxourQ+RE1rcWjWM0kU2CVRjhDnIOQaztX+EfjCDRFvbLStWedLp&#13;&#10;brTtllcRSxdnjAC/MoPr2oA47wLALe7TUnUbLfMjeYNoZH6ocj16dxXpvh/U/t8kkF+6OjIZLVmB&#13;&#10;UqG6Ak9MY/WuZh+G/j0wQarFY69G8UpmvbeK0nPnOOhKMvbnpXU6R4V+JGoaJqWNE1NRcNtgkewl&#13;&#10;IEQJ4A28HBIGMUAd3pdjbPHBdcxSW8bSF4vlZ8j5umQw6Vu6xpNpq0lpqVgkMjSFFa3kyjoy8sQM&#13;&#10;flVfw54Y8YnSII9O0W+aRbRnh8y1n2fKoGxwyggk117eFPibc6ONQutBvv7QhmTcptJVXYAOVIXI&#13;&#10;xjg80AeTah4dt7m7lgkiSNpbnfDKCFbCfeQ9d31rgtc8D79Uup4W3RRwBGQgn5nzuwe2Ae1ey3nh&#13;&#10;nxFfEa7e6DraPFchSILaXajnjcAEOVNbyeDfE8jR3t3pGsx3Lo4W3itZShjb5hu3J36jnvQB8u6T&#13;&#10;4Nexhmt7VxItjiXM44YPgHaeoIOCDWqdFuZcXdyPMb7vnIu/BPAbI6kfWvo64+GGtHRLvXdO0vV1&#13;&#10;ljX97bfYpcvxgA/L69cVh6H4H8Yav4Wt7rRdI1S3urVpGltHs5gXw3JyyAEAcj1oA8NhsrdhAvyB&#13;&#10;bSZ/37jlpBgEsR1B9xnmujtrC2SBpbdhG4u1ll8jIIlA+8PY8n6V2zfC7xbq1mqzaJq4Qyg3Mws5&#13;&#10;1K+uAF5H6irlx8PPFmiyPp2jaRq8u91njZrWYqXxjkleOPwoA0/DGvWEoWOctHPau80hQZDBunHT&#13;&#10;IJzWvpOqaLd3VxKEVUdWlMfIImJ5YL27fkawtc8K+NY73TdStND1e2f5UuNto5Vskbt2F9Rx7Vo2&#13;&#10;fgnxpJ4uvxNo+rKWlURsbOXYpcDJBCdOM5oA6kppNxoshihi3zI1sy5yCWGd3sCeea8B1jQTd2s9&#13;&#10;ndMUZYRG+5xkYOV+Xr+te+af4d8T6b9otNW03U2JYKZlsZuG6AjKDIHXFebat4Q8TaZqF5BYafqs&#13;&#10;888LbLl7SfydpOO0eT6/pQB8k674Wu9YtrqOdBI00IMTD5SVGSDn2xjvXzPpUNx4f16Fr+SMpNIT&#13;&#10;E8ZyqvG2Dk9iR+tffF/4e8VRaW89xpmt3JUiNNljOgQqcMoOz7p+lfIPjf4a+OodQxoHhzVGgkma&#13;&#10;UlrOdyr55/gzhqAP6d/+CKmrwar8aoLi1kWTfo96ZM/eGEUDnHr1r+psV/HD/wAEF4vHll+1BZ2X&#13;&#10;iWwvraD/AIRfUpN09tLFGD8gClnVQG9vSv7HRyM0ALRRRQAUUUUAFFFFABRRRQAUUUUAFFFFABRR&#13;&#10;RQAUUUUAFFFFABRRRQAUUUUAFFFFABRRRQAUUUUAFFFFABRRRQAUUUUAFFFFABRRRQAUUUUAFFFF&#13;&#10;ABRRRQAUUUUAFFFFABRRRQAUUUUAFFFFABRRRQAUUUUAf//U/v4ooooAKKKKACiiigAooooAKKKK&#13;&#10;ACiiigAooooAKKKKACiiigAooooAKKKKACiiigAooooAKKKKACiiigAooooAKKKKACiiigAooooA&#13;&#10;KKKKACiiigAooooAKKKKACivy4/4KT/tOftNfsz6X4a1v4AWPhy5tLo3n9uSa+srkFPKFvHAsRBL&#13;&#10;OWYn6V+WFt/wVI/4KNnWDa3Wk+Egjos8a/2VNGAvA27pLoFsno2B9KAP6lqK/ALR/wDgoR+1evh6&#13;&#10;DVfFU3hS0luDlglkXWEr/wAs9onJZm9c8e9coP8AgqB+05H9oLwaLNHGwEc0GmyE59Gj80MPYnAN&#13;&#10;AH9FFFfzVeJf+Ck3/BQS10ldSsdK8Jae03/HrHqdoyl17O/7/CKe2Tn61u+G/wDgpR+1GNOS38c6&#13;&#10;/wCF4r9yR/xJtCkmgWRQD5e+W4UfU8UAf0cUV/PLpH/BS/8AaO0tXi8RXXh/UJUcjZBYJbEA/d3K&#13;&#10;LmUn6qSK7iy/4KTfHPUfn+yWduI42lmf7CjIAFwOWnUn5uu3NAH7xUV+B3/DxH9p2KyjuLn/AIRk&#13;&#10;b3VWlS2UxoGI+Zv9I3ZHcAVPqX/BRL9opb9dM0+78MPKymWVo9OlkjhTtl/NUHn0JoA/eqiv59bz&#13;&#10;/gpr+0FpryQXMnhs84ilWxlIyOobbLgE9uau6X+3z+2GV+361P4WgtJUL20jabKgbB6FmmCjPrkU&#13;&#10;Afv7RX4L/wDDx/8AaBgt1juP+Eclf/VebbWjtmQ9Mr5uMDpgHmuu0P8Abf8A2q7q2hm1SPw5mZso&#13;&#10;1vZykBfcF+CO43GgD9uqK/Iqy/ao/aknvkSaTw55UmEXFmyAswJBLmVgMehroJf2nv2kNBX/AIqh&#13;&#10;tBiO3JZIkaNcnhmZJW4I7YoA/VWivxY1X9uL9pG0uLi008eGrlwcweVC0jbR6qrjr25rzG//AOCg&#13;&#10;P7WGnyE3lz4StpCodYLqybYVPQK8c5csTxgoAD1NAH760V/PPe/8FFP2vmg83Tp/B+0P5cjPZtlT&#13;&#10;67ROSQfb8adH/wAFC/2xb2UQafN4PeVQBLCLRzg8knO8dfT9aAP6FqK/m28Vf8FMP25PDN0omsPC&#13;&#10;vlSk7S+nzYQDuxWZs5PYc1514h/4KxftvWlidUtR4JtIEypW40+YzO38JSNp0JU+tAH9R1FfyUxf&#13;&#10;8Fj/ANvG7aOMWvgm2YKWk8+zb94o4Vo/9IHU9R1FUrn/AILH/t8Rrm3h8GSPnygkOmNIVfPWQC63&#13;&#10;BcdMDNAH9cdFfyOan/wWm/ba0aeM6mfh/DFIg2rJZTibf0IZfOwuT05NNP8AwWv/AG3/ALGTLYeC&#13;&#10;UYkhZksp2Vj2UKZTn3IagD+uWiv5Ef8Ah8Z/wUFuMGI+AIWfDRQ/2XcSsw6kkiYBV9DXomn/APBZ&#13;&#10;T9rnTYf+Kps/Dvm7OY4NOk4YYJbIlYFccdepoA/qqor+T3VP+C1P7WkdxnTLLRDGCSyto8r4XoMu&#13;&#10;swXr6Z+lczN/wWX/AG9J78Cwt/CARsiGzbSXWZz/ALbSXaBR9BQB/XRRX8gkn/BbT9uebSzbR2Ph&#13;&#10;W01RZ5I2W60mYw4U4GCs5BLdvnxXmmuf8F4P299HuRYz23glpE4kMOms2T/um5+UZ7nPTp3oA/tG&#13;&#10;or+LfRv+C7H7eVzG7ibwNerKB5cn9kPbC1LHGJt1yQ5XnKR/N6V1l5/wXD/bx0oNZ3Vn4RuLkRjy&#13;&#10;pLbSpVgkbqSCZmIBHQHmgD+xyiv4vdH/AOC5H7f2owNbi48Fvcy/6uT/AIR+eKK3bqVmLXJBAGcF&#13;&#10;T83Xiu00z/gs/wD8FFLVW1K9h8B6la8gwwaVNDKOOSri5ZWI6424x1NAH9h1Ffxbzf8ABcj/AIKJ&#13;&#10;TCS41O28L+H7Rf3sVzNoTai7RltvzxRXabAOuS2T2rz3VP8Agub/AMFRklb7DN8PoLV1M1teX2gM&#13;&#10;oljQ4OEW/Y5c9Acbe+aAP7iqK/z5fHv/AAcYf8FY/Dccl7pP/CsLlIHCTwLoM557kN9sBOAcng19&#13;&#10;Ffs4f8HJv7VvxC1KPw/4+h8Hi5ljDCS30uWEBwcOhBuGBPcH0oA/uQor8DfBP/BTf40+KrO3nI0Q&#13;&#10;NMoYYs2Cnj/rrxX7JfALxrrnxG+EOieNvEnk/btQt5Jbj7Onlx5WV0G1SWwMKO9AHsFFFFABRRRQ&#13;&#10;AUUUUAFFFFABRRRQAUUUUAFFFFABRRRQAUUUUAFFFFABRRRQAUUUUAN285FOr8Kv+Ckv/BX3xv8A&#13;&#10;sKftH6R8BPCPw8tPFzap4WtvEZvptTksjEbi6ubby2VbeVQo8gHcWyS2McV8tXP/AAcPapZX8Wgn&#13;&#10;4cabdagyJ50dprUhhidhlw0r2wG1DwW/LNAH9PODRzX81enf8F6fHGqLqAs/hppM7aeiMwt9bmkW&#13;&#10;Rn7I32QBuuMivX9I/wCCxvxSuzbyax8NtJ06G7CmCS41xyFzj/Wn7NheOnJyaAP31xRzX4MeOP8A&#13;&#10;gtQfA0kseo+D7B1WJWgmXVHWOeTHzBCYDgA9zyR2r5j8cf8ABxXc+F7yLRtG+HmmapqElsLhrW31&#13;&#10;eb93kdHP2UhT14POOaAP6hKTB9a/ldX/AIOLviNNa297a/B20kSbYNg11wdzHBAY2oXj616lbf8A&#13;&#10;Ben4gSWI1G5+EscUZk2bjq7kBQfmYkW/QfhQB/Shj3NAHvX81r/8F8fGE/nPpnwwsZ1ii8wj+2ZV&#13;&#10;K57N/ohH5HNeYW//AAcg6yZJVvvhbao0RaMwJq8zTNIB8oUG0Aweec0Af1RUV/NH4e/4LxfGHxDp&#13;&#10;UWtQfB21jt5ed8mtSDjrkf6Lz71674S/4LNfFTxZay3Vh8J0YW0ZuLhY9VdnEIIG5U+z7j+QFAH7&#13;&#10;/c0V+E8//BY7xHaaYmpXPw7QCXJVV1NmIA5O4CDjivKL3/gvemkTTQ6x8N7hPmVLQxX7OJ3ydwH7&#13;&#10;gYwBmgD+jCiv5sdd/wCC/wDqGjW5u/8AhWWEEZfEuqMGB7AhYD16DmvFm/4ON/iveWxu9D+CtpMh&#13;&#10;l8mN5tfkiUt2BJtMZoA/q3pMV/Irrf8Awcs/GTSWhhj+C+hPI+PODeJZgEwcNjFkScVneFf+Dmj4&#13;&#10;1eJ5ZI7X4F6fJsLgG28QTPkJyW5shxj0zQB/X5Sc1/ITZf8ABzr8TL7VJrC3+CVoVt2CSyrr0zAE&#13;&#10;9uLMjPXjNdE3/BzPr1taNNffDDRI5Rj9yPEExK57N/ofB9RQB/WpzRj3r+U3T/8Ag5J8R6tKF0j4&#13;&#10;VWd4m8Rs9trEz7Wxkgj7IOldnpn/AAcI+PtWvobCD4TWQeaREAbW3yobuR9l4x6UAf0/80Y96/nq&#13;&#10;sv8AguPq090tjc+A9OSfIDp/a0nHOGPNv0H613tt/wAFlL1jI994N0+KJThXGqP8xIyMboFoA/dj&#13;&#10;mgCvwOn/AOC2dvZyywXvhLTkkjw3lDUpGYqe/Fvj9azbj/gubosSGZfCliERC8pfUnBHHCr+45Y0&#13;&#10;Af0B496Wv5zJf+C9bSyJHpXgG2ufMfaManIvHvm3robH/guNq15exWX/AAr23LSNszHqkjAHGeSL&#13;&#10;egD+hHHNGPevw4f/AIK+eJIERp/Adt+8G4bNRlIxjI5NuBXFXP8AwWl8X2921t/wr7TiBH5m5tXd&#13;&#10;OAQD1t6AP39or+eOX/guD4sjMJj+Henus2QrrrEhyQcDgWx4Nd9pX/BY/wAQ3qB7vwRpsWZFQhNU&#13;&#10;lcgEgbiPsw7mgD93aOfWvyEvv+Cn2qWJV38Mab5ZV3Lf2jIWCJ/FtEBOPeuA1H/grrqtiJSnhHS3&#13;&#10;EbbSTqkiD8zBQB+3RUEYNAGBivwn0n/gsX4h1OUQx+BtPJMrRkx6pIQNuPmJ+z9PT3rtLb/gqt4z&#13;&#10;lSKWfwNYKspIGNTkJXAz8w+z8cUAftLRX4w6l/wVW8S2MDsvgi0eRCDs/tFwNuM5z5Nc3b/8Fb/G&#13;&#10;M8vzeA9PEXlmQy/2s5wvbpB1J6CgD9wqK/FMf8FY/Es5i+x+BbZvMI3FtScAZOM8Qn1r3rwL+35r&#13;&#10;/ijUorTVfCkNrHc8W5hvWld8dTjygAPx5oA/TKivy1/af/b/APiD+z8kF3pngi21SCaIS759QeAp&#13;&#10;ns22Fx+tfdnwB+J1x8aPgt4Z+K93aR2Euv6RBqcllFIZkhaZclA5VSwHqVH0oA9eooooAKKKKACi&#13;&#10;iigAooooAKKKKACiiigAooooAKKKKACiiigAooooAKKKKACiiigAooooAKKKKACiiigAooooAKKK&#13;&#10;KACiiigAooooAKKKKACiiigAooooAKKKKACiiigAooooAKKKKAP/1f7+KKKKACiiigAooooAKKKK&#13;&#10;ACiiigAooooAKKKKACiiigAooooAKKKKACiiigAooooAKKKKACiiigAooooAKKKKACiiigAooooA&#13;&#10;KKKKACiiigAooooAKKKKACiiigD8rP8AgpXol74lPg/Q9M1n7DcySXr2+mBMHUWUw5RZuREVBJyR&#13;&#10;znFflxf+E9c0LU5LXU7SSynslMC/aQZ7gOwz8hfhlPHPp0r9dv2/r+10Ofwvr9/JNFFAl8qSrhYo&#13;&#10;5X8ra8kmCygc4AHJPWvzK0Sw8MeLdfH9i3N/4gvpkNxcak5cxKwJzH8zEgpj7pxnrQBwFz4e8RWu&#13;&#10;gRr4nDS2u8yN9mh8qSMt3cE7sEeoHrXFWVn4sOtx6T4MMX226lSJdMtYmN1e27EDksxyxzxmvZNf&#13;&#10;HjGKF3ijkae4l+xx3E+JHjXOMBBnJ9DzgelYJ/bx+Bn7G+kXfhbwJ4b1zXvFM7FdV1026swkI2mK&#13;&#10;2luNu1Rn+AGgD2rwX+wb8fvFmrT+IrLQIdBhe2W1U+J7v5mGcFvIXz34H97bntXuNp/wTs+FGjW8&#13;&#10;Vv8AEHxgsscI33dvpWmokW8nLBJSztjtnFfjN8YP+CvHxvtZ4bfwv4U8Qvp13GHZZNRYSZJ6EEMu&#13;&#10;PxrkPhb/AMFaNA+M2uD4c+JdT1Hw1reWgOnaq5QSkcbY5wTE5I6DIPtQB+2/xpP7L/wA8KWmi+Ct&#13;&#10;Gg117j5ItQ1W5ilMXH3VjkAAHchQDXwff3ekX9yzp4a/tEzj7RBL5UEVsshJxG8ca7ii/kfWvO7j&#13;&#10;W7Tw1HdfETx7r+ladp1lGXhuNZmWKJd3ozHG4+wJrl7H9q7SPiMt1b/s8TxTtEqveazqUZghutnB&#13;&#10;Fssm12B6hsKp9TwaAPt74T/tEfDD4SwXGn/H7QNGsb2S387T7l7i3tdPmjJ5RJnCNHKpA+Uk9uTX&#13;&#10;pOl/tPeBPGukMml+HLW70UzPPDf2l1BPCozwrzOrh9ozyD+Ffgr8W/hbrH7QPje013xrEdUltFMU&#13;&#10;NtM+I0U8t5cPKL9RknuTXS/BP4Gal8LPifZX3w+u7iy03UJDaa3owDR2k2VZlkMeMb42A+cDOCQa&#13;&#10;AP248M/Hn4UX8E6+CrVGitZS0kF1LDGqSZ5OxoVypPoOaveMv2pvhsdNb/hLdIsZ5FKtbJp80/k+&#13;&#10;ao4ZwEKBRzzgY7V+Kn7Sf7U3j/QfHUfwl/Z7sbK91+yQHWtZEAktNOVxlUdcjzJmHO0nCjlvSvGP&#13;&#10;Dvx9/bO0rUbbw78SPEui6x4b1OcJd3VrpkVtfadGcZcGMbWRSfmBGduSDxQB+v6/tA+Lru5m8QeD&#13;&#10;LvwpHZwOrz2E8qGdFznCeapcNxwQvWvtv9mH9uf4I+NNYuPh94mNha+IYIvOlMivIkkH97fCgxz0&#13;&#10;PNfEfgz4fatPp39gaS8d9IIFkuL1Y42mjDKG8zkHPGCADXh/x7n1b4OavYfEi/uLTzdMikgjuYrd&#13;&#10;YSzyr+6jkxgsWYdMUAfvx4x+LnwntrL7LbDS50uFzHcx3H3X9vtEbBfpivmz+xbS21UeKLS3uNct&#13;&#10;CDiztXtpgmTnOfI2/hg/hX4t+CV8Q/GPVG1v4z3Wt20zW/mQIbwrahW5VhHC2xcDoOor6E+FOvXH&#13;&#10;hj4oab4W1Hxdql1ol4GtbE+cZDBOBkKnfaw4Oc80AfUX7RnxI1iHQIrHw54Elt7uRmAnNvCJCuOp&#13;&#10;eExMMehGK+BL/Utc0qeC+ls0ujMzPIHjVHHGGVzIRtH1J5r7C1zwNHqHxPknup9TnTySILu78zYH&#13;&#10;J5AJYbeP/wBVdN4y/Zu0LR9GuPHus3KraaNaNqF3LJdug8mNSzsAQVJA9epwOpoA434G/tffBTw/&#13;&#10;pf2L4u+ENJ0ZrUukFxfz2dsLkDrIGKDdjvn8K+gYvjd+zN4zsxbfD/TfDupWVzIrSHTL20nucsck&#13;&#10;lRtKE8/eHTtX89Pij4TyfG/xTJ8UPFWqXwW5leTTdLvLlVjtrGM4giaP5fmIAYgDqe9cre6V4g+A&#13;&#10;PiGD4m+FTNb3FrKWlVbhIRd2ZwJ4HUjLZXlCeQwGKAP6AdZT9lSPWf7A1HTfEH9oSP5sc1paOY45&#13;&#10;D/BvDiNwPYGuUj+B3wI8V6rJAzJp94w3201/DdCQOg/5aZDhfXgYHpXh9r48CeEIZNV12+0vSLm1&#13;&#10;S7tduqtGNkq79xJOBkHpWNo3jWXxX4fuNH+G3ji8uIYgyMYruC5mGewcZcfnQB5F8XfB/wAOrLxR&#13;&#10;J4a0nWbC7uYt0Ijs7meU7/76rBbjHOeGf8K8i8M/CrQx4lXRdM1SC9t7qUGSeL7XJcwSZ5HlSdCP&#13;&#10;XeRXonjj4/eOPgbocdvq1/Odf1Kc2GgWyRwQtcvjLSzuih/LiX5pG3A9ADkivkj4uS/HP4teC7if&#13;&#10;xt4x8RWF1PiND4XWDR4yhOcAxKJWycZZmZj3agD9cU/YA8DeL418QeE9c0+/vpI1/c3aFMEDoxkM&#13;&#10;iZ9OlXND/wCCTHxL1knU/tGnpGZmYrayQyk57rtdAPf5Rj3618Nf8E/Pin+0RDqGp/BXxteW2paj&#13;&#10;osMN/pGpzgJqV1psnyYuZLdlEskTDG8jcQRuyea/X6H9oH4z+ArKTU9Sg065Fuvmo1xvAULzhhuw&#13;&#10;2OpzQBzmif8ABLbU9DtIp9Y1mPT5JF+c3E0agheoHlowB92fFYmsf8E3dA1JbnTvE3jPTreKfYkS&#13;&#10;y6oZ5GHQgJbqH5x2IxX5j/tC/wDBePw7beKZvBc3ivX9VmsXI1CDwlpqXVhbEcbJ5VCxHb/c3kiu&#13;&#10;L8H/ALZ2tftG+GrnVPgt42jlIcRXcSWf2S/tS4yBLGyrJHkdCAVPY0Afr/o//BKrwrfQSaTf6/oU&#13;&#10;Oj+WyLdGa7mmXHO3M/lqMnqN+azz/wAEU/AetXBvdN+INhCjRmLy7CwinG3GMAtPkkfWvx/0z4kf&#13;&#10;HjQdWi03xFrtzq8MzDyY7ydpVU+uGrV+O/7c6fsn+FrXW/Hc9x9t1S4Wz0jSNFfdeX0+3cUjj3AY&#13;&#10;A5dmIVRyTQB+wumf8EdtL0FxHdeI7bUYFUrCIbS4AJAwA6xiSOPPcnPNeL65/wAEofiZ4bjvZdAs&#13;&#10;rYxsX+zyullMjjnAkCmNyMdM85r8afhh/wAFozqviA+H9Z0fxl4MvLy4FjZXs08V1BNcuP3cbmBz&#13;&#10;5Zc4CkjG7gnNfpH8Mf2rPjjbXqeJdb8YavbXDpkx3Fw7rsP3d0L7gGoA8C8efsGfG+2tLmSy0SaH&#13;&#10;+ymExvTpt1EoK/K+1DHsPBPzE/jXz+3wO8eaRAdam01poIpAiL5Tbn7EsiGRQPqvvX7X6z+3F8Rt&#13;&#10;B+Hdz8QvFPxPsdFsdLQy3VxfRxJDsHQOzEcnoBjJ6AV8X+Bf+Cs3wa/aK8XJ4Ojvvhv4i1R5zDbx&#13;&#10;ajZTaRdXLNx+6uDHEXZ+2Gye1AH57+JLKLxDNceG9WtU0fZbhZrxN8isVIIHlKFLjsMdOa8x1uDX&#13;&#10;7KFLnw1NpxsVkW1iIja2vUd8JuiDYABOAcD6+tf0FC0+Cvxd097H4q/DbSTa25K2tx4cuZIry3Ze&#13;&#10;vmSPKJpuegL7favmD4o/sIfA34jafJH8Mde1jw0sb7orPxJNC8Kt2C+dyVLYwRKSPSgD8hPEuuaO&#13;&#10;jP4Nk1m30prq08m9t7RX1GSU/wDLRrlJAFRhn74bao6YOK+ftbsEu7u3ufECxNZaSiWlnIXESSYO&#13;&#10;6JMBznJzz14PXgV+k/ib/gl98dtFt1hnu7XWnt4pHje1uUijmE2MRssqr5gYY5EmBXzn41/YV/ae&#13;&#10;8AC31ltAedvMWGOS9MdxHbAjAWKOGQjp3Iz1AxQB+ZHj/wAD6V46m1HRNPtRazO/ksykmIyswPEz&#13;&#10;MrAsejYBwa+Uvi9oPjP4YRJrmmjT9OutDuIZVWxyyyGIAnc25i+RkEk96/Xxf2G/2lNS1draS0uh&#13;&#10;ZXdyJpWtbaBROgPzKpdmcE5wTgHjrX1/r3/BIrxRqfwlu/iB8Zkl0HTorcy2mk2UMRmnIX5Yd5Jf&#13;&#10;LdWIU4HegD2H9kD4h6f8R/g94e8aRN+8vdNt5ZFHRJCg3frX9e/7H832j9mzwnKe9jJ09p5BX8U3&#13;&#10;7COh3HhzQ77wLehkFhcloYjxshc8DHoMV/ax+x8iR/s1+E0iGFFhJgf9t5KAPpSiiigAooooAKKK&#13;&#10;KACiiigAooooAKKKKACiiigAooooAKKKKACiiigAooooAKKKKAP4tP8Ag4omiH7bPhm286SEP8PN&#13;&#10;Oa5MILSPCuoag23jGFyOec1+TnwV+Hfh/wCI41GbXr9NH8Nac32uS7YKLu4mwAkSdWZmxjHIVevv&#13;&#10;+pv/AAcUeGr++/br0PUIJ3hW4+Fun2qeWMbXTUNSYszn5VXDD3NfmJ8MtYn0HQrfTppIrtItgiit&#13;&#10;oSW8xRwZPY9QfWgD668UeOPCuk+A0sfC0NtYzwOr26SLma72jgzf3VQZKj154NeR6x8fdSn8Hw6R&#13;&#10;43eOS0nk850ifdIDEuEIzjqemOhr5i8R+KdbuJZtWvLwTyzyPDP5qjeip0jUDgDAAxW3pdrpesQW&#13;&#10;mpXBWaU5WOI/6sLn+I9McdOaALkOu+KPG0Us1+YzFazldrfvCyHkKq5Ax/ugc1b+D2nf2R4uu/EG&#13;&#10;uwmAajJhvNCoxdVKoeBhQVGAo6e5rrNS17wp8NNIfxj49ubFRgtaWiuqqVweSB87YxkALXy1qP7R&#13;&#10;93421Uab4TsZriFLlZknvGFvEig7sBFDMxxzyRx1FAH6deB/CeneJbAaNpsaCG3uDK186BiCpzhd&#13;&#10;3XB53V93j4cPc/BFLPUrNo5nlN5FNGgR3RF+ZCOpGDk59a/Pj9mT4kJrepix1a5Zp2HmwwMNsDNn&#13;&#10;BUHgZ4GM19Q/Gr40G0tP7V8b6sulaVZW4SdY5AFXAwEiwRvdz1x3oA8V1Gw0jWfK0zTlED+YPMMY&#13;&#10;IddmMqwA4DHgmuQ0r4U6T4b16eeBPtlxMwmN0+EjiU8EANj6e9UfB/xuv9at1tvAlhEsF5eovm3b&#13;&#10;5leNuctgHnJzge3NfXl/8M/FulwWGv300bRTxM7SpyMjqH7Lt9zx6c0AYOn/AOhRfZNF+yhFjJW7&#13;&#10;vXJAbHzBV6c/w+tfan7M/wAPJ7zV7S4uE3XYuM3UsUoXzbNj+887ptTbng18Yef4cjhS8tLy1uks&#13;&#10;8s/mn9yrbh8zt/FjtXUeIv2lND0DwNPp3h+a7Mmo4bVdXs4zGDEnIgtQRySfvP09B3oA8z/aq1aT&#13;&#10;/hP7/wAJ+C7q5tbRLqcxG3c7Et952kADkEda+dV0TR77To7Sxlkur+CdppbqX5vKGMYVWyc4JzXn&#13;&#10;Hjn4mT6tqTyRfalEwLwQwKJJH7Yds5HvXljeMfEV5CkVuHjuAG3GJlUIvXMhB7d+9AH0r4pXTbrw&#13;&#10;7HoGo/apEkm3G48kRFiAQARkcD8q+VvGM9vp+pC00xvs8Q+S3eCPcWIbDMVJJBBzzUa+Jta1uKSC&#13;&#10;7urjaDmSZmOZFXgKvTA/KoHGm26m9geMlkKwMxZnDc7lHHbGSaAPNPFllpM+7ToL6aOaZs5VcqCG&#13;&#10;yQcDPrmvvr9lX4Y22l32mavcamkjpuktxHGFiymAfNHcNyCO4r5O8F28d74skdk+3Od2+M5cByPQ&#13;&#10;9z69vwr6+uvijYeGfEUPhDwYj2qWtiYpJZIt6guMyYIXGckjOaAOL8XeHdM0LxTqeseH5Y7WD7XK&#13;&#10;8kKQhVVyx3MvTH4V8e+L9DtdW1LyLNLYea5ebZGu+WSTbyWk6Djk16d8TPiJLPZXOn7ppWjlzgny&#13;&#10;1Cn+InGTnr1xXilp4r0QH7JZxt+8Uebf3MuY0b/Z3dx2AoA988Nw3Xh22Xwrb6Zas0ijdc2R3S5Y&#13;&#10;bdx2cZHQ+1fRvwzsxItul5p0Ek8E4curDOcgqXbk9ugr5J8PePdEs55Dr186RyQfupGcRB1TO457&#13;&#10;D9TX0Z8MvH2m6dBHqdjNZtGtwJomWQBCo5HmMcE89h+NAH3H42+DHgXw14UsPGevFLfWr5iRYwRM&#13;&#10;7eWzHazgDAJHIyea+QvGHiLRtG8+XXbxmuiFWyt/JUEkZBBY9FHBGFq18Q/2gdU8Wzy6xDdxySq6&#13;&#10;s7BTHCiDKjb6+3AFfMXiO80vUpP+El1Y32qXUrGOAW/JXPXk44HtQAaDr9tqPiFbq7a5ubqOby3k&#13;&#10;lYrHtJAxgk9B3xXosWqi9hmtjHZRD7R5iMyk5KjH3jyeOnSvDrJtJs1kXU4b4tK6ukMeEXGeAWHp&#13;&#10;616Vo0/9vCCyhTyoLd9hdGZd2RjavTJPc0AeseFPt2qz3byxrCsCKuYRtLrlefm54/XNfd3wF8OW&#13;&#10;93q9tLOwjgR3l2FE3BCpHHOecivi7wlpTPdmyeRraIgbpiN5yp4UZ6fWvuL4anwj4csWkWGZrxAM&#13;&#10;yl8yS984AOB7UAegfED4S6lHpSqk8yRyArgEbgB2DE/livltfh/Lo91JFq0Uk4RPLj81w3ysdwLD&#13;&#10;1HPFfUupePbG9to5PvNGcBpnJ2YPPcdOnSvCfE3iXTWvy0+6WZ5DNIGb93gA52jnoO1AHk+qfC59&#13;&#10;ImgtrYXE8k0vnABvuxuoxkjgEHsK7bTfhjqFnsmnWR3KhGWacJGqk9kBywGKybb4i+G11Py766tB&#13;&#10;EpKxJ5gXC45JGckjvmu5n+K/g64hQaDd29ysMZM5gCycYxjg55oAn1Dwtqs9mn2WRYZNrRH9+xM0&#13;&#10;Z7ey+tcVqnhrUZLDzVuVkkt3KDazbckf3e/tWQfjTpOp3dzHaNE7QoIk4wyjv8p7ZrQ8GeIbXWJz&#13;&#10;/aN5GFRvMNvGAWbnsBnmgC7Y+ELrQYY9bhbzjJkvCr/KmM/MxP6CvWdD8cXmmWjR38SzyA/6wEMy&#13;&#10;o4HAA4BPQda4Xx9430DQbX7PJdJDazpueNoz8+3r8x7V8x+NP2jfCulxRrpE6XF1JMgjEIDhkHVf&#13;&#10;lJ2n6gUAfbt34q06/ti12BE5Yv8AO5IAIIyTwOPSs8ajFcWRuraEvBBGFXjKKf72B94/pivgDXPi&#13;&#10;jqurst9DbKFO3y4mkbdvI6kKeBnsav6X8TviHpapZR4ZZGKNFGSFH97PGc/yoA/RuyeK5tIo7B2u&#13;&#10;WZg8rFsgDqVwAcbfQV9j/CLRdXhitNf0+9kt4tOuIyss5wZmkGSkYbqMflX5I/D74p+LGkjS+aKx&#13;&#10;iiJWFsDLgk9euc81+lnwI+K2pXsFugYXBWfyjLKMjywuMhG4Xjg0AfrF8fPhtb+OP2V9T0y3gtry&#13;&#10;/t7D+0vMB3TBH5YA9+3pivpv9jOxbTf2VfAVgwwYfDVohHuFr5AtfigurfDqXw5ps6i7vLOSG7EY&#13;&#10;YlY8EbQF6etfoD8CtLtNE+DvhvSbBt0NvpMEUbc8gL780Aer0UUUAFFFFABRRRQAUUUUAFFFFABR&#13;&#10;RRQAUUUUAFFFFABRRRQAUUUUAFFFFABRRRQAUUUUAFFFFABRRRQAUUUUAFFFFABRRRQAUUUUAFFF&#13;&#10;FABRRRQAUUUUAFFFFABRRRQAUUUUAFFFFAH/1v7+KKKKACiiigAooooAKKKKACiiigAooooAKKKK&#13;&#10;ACiiigAooooAKKKKACiiigAooooAKKKKACiiigAooooAKKKKACiiigAooooAKKKKACiiigD4K/aJ&#13;&#10;/b/8A/Az4z6V+zP4N8LeMfib8TNV0KfxV/wg/gC3s5byx0O3k8ltR1C41G7srO1heU+VCJJxJNJ8&#13;&#10;saNgmvAdW/4LLfs1/wDDD/jD9uTwLoHj7xLpnw/vdQ0jxz4L0/SUh8T+HNS0pWa9t9Xs7maJLUW4&#13;&#10;XdJJ5jJtIZC9fmb4x+JPiz/gnL/wcA/Ef9o/9pbw/wCLZ/hN8cvhpoWg+GPH2haLf65Z6XqehrCv&#13;&#10;9m3UemwXE0JkdZCo2fMXjbBBYr+YPw5+Jtn8eIv+Cu/xu+E9prNn8OtZ8EPFbxazY3Gmztrtto99&#13;&#10;Fes9rcKkkMpZHZ0kRZAGTcAeKAP7af2Wvj1o/wC1L+zb4E/aS0CwutKsfHfhPS/Flppl66SXFrDq&#13;&#10;lslwkMrR/IzoHCsV4JHFe9V/D3o/7Q//AAWX/wCCe3/BKL4Gf8FDfDni34aeIfg74X8B+CbbXPgz&#13;&#10;aaE6Xkfhe5t7W1hvX1qaQzy30m9DKsYiigZ/lWVUYt/ap8PfGek/EbwDofxD0Df9g17SLPWrLzPv&#13;&#10;eRfQrPHnHfa4zQB2FFFFAH5hft/eC77xp428CWawLcWdqmpXVxEZ/KLupgEa7T8rDJJO4Hp718U6&#13;&#10;F4Dv9A8Y3cPiS73Q3ZEsNpp2IQhPAV36EDuVGDX6G/tx6PqWpXHhqbSLF7u4jF4qyLNHCYw3lE/f&#13;&#10;IZs46L6c9q/PLTPHWo2uvG18QXBLoroqwQx5hRfvK5wST78UAd1N8CdXTQbxbiKazaSJ5YLiGXze&#13;&#10;DyAWz8pOetfCOtfsteC9WuLjxJ4u066u7i3X/XySySuzrnGORx246V+lnhLxv4X1q3jtU1ie4t5S&#13;&#10;Y2gul3JvU8Zwc/UfpXmnj+xe51pr7S72yt7e2BAjtR8vA56c5+ozQB+W+qfBLwEt2kmiaLrIaRD5&#13;&#10;pvkYxq/YIsoB/Hmvk74p/sm+B/EVmIoodG+3/aTLNa3K+VOjDlWV1zhh16V+yuss3iS18u41OHVL&#13;&#10;ofOAPMaQbegzjhe39a8fn8CWc3nX2tabp13dq5lIeB2mRSMArIdvGfY4oA/JS0/Zy8QajDa6J44S&#13;&#10;S/t7U77CPUrsyQoV6OsWcbh0ycYFfRWlfs1adoywTeHIwtzKA6mGXCED0yAB6da+y7P9niw1ZYNQ&#13;&#10;FkoE+cQQzyM8RPdv4efSvQrL4N6l4aQXljpNxHExEcaxsd0nbOD0x+FAHxivg3UtA1eG933ltcxx&#13;&#10;jcrHEa4+8+QvOfXmui+J/wAYPEvg3wgIPBF/od7q95EILW/lO42KtxJL5aqDJJzhQe+T2r7B1/4F&#13;&#10;+MtR0l5Vuhp4ICSyXBaeR1b+FdpOM9Oa85h/Z9u3B/s+HT5GhO37Zd2r5tyOC65Az7HmgD8e/hV+&#13;&#10;zR4n8NajezXWo6o0mr3r3t7ds5E908zFnaTPPU556cCvqg/s9apc202l2eqDasLNtmYqy4H3j347&#13;&#10;g1+iFh8JPEMDJZHU7JvlzHd/Z9rMR2+UcH9KyPEXwz8QXl3Ndal5k0KKtsgt1w8p6bcsOR7elAHB&#13;&#10;fs2/FD9o/wCHXwlg8JWOg+GvEX9ks8WneIby+az82BSfKWaFFLP5WQuQRkAd6+cP2jNN/aG+Omq2&#13;&#10;+ofF7WNAu7G0l32+l+H7bybG2m/ifZnfNMRxvkLbQOAMk1+i+gfDDWdL0m2jk0vS9OxGfs0cRIlb&#13;&#10;d3PIP1z78VyF7ofiKS5eFLSO6eJgYI7eL92r5/5aEjAyexoA/OuXwb8ULGxt4/D+rz3KXEixw2uz&#13;&#10;5TtH3XQ4wfx59a8l8fW/xt8M6rB4o0XxPqFhqGmT+cIY7SBoobhCNhZcH5fUDOe9fp3D8N/iXeT3&#13;&#10;F/b2UNk7sQVjwGBPVl+XaT3xnPtWNP8AAnxxpUj2CXULRX+GnS8QNIWP8QwM89OlAH57aP8AtSft&#13;&#10;66hrUfi7WPiJexzQ4T7NJZ2i6VKAOn2R4Wzn+Ik59K92+OPx/wD2mP2ivC1h4c8eaxoEGladHEz+&#13;&#10;GfC1tJHZ6pKnJuLxvmkY7sEQhvLUjOM9PfW+C32nWbODVr1Z2A8sW0VthEYfwSA5O0+o/KodU+Eu&#13;&#10;r+GLia6WBYLdcxK9laSE7G6gO20dOwzigD4yufDPg2/urO8utQikvgnmuITsMcgwNpZyVAXrjrXm&#13;&#10;XjX4eap480280nRLuzvJCHjWW8J/eIOHCjjJGTyMc4r9DZvhVeppzNaLpUdnJGgunuyEnwTkbDtB&#13;&#10;BI69a891P4NwzXcnkXlhbCN1GnRRxOQ27Gd5XJIHOSDQB+I3xC/Zz+MniT+zvCPiu78Q3Xh2wtUs&#13;&#10;NB0tbzyyqR54l53Mh7E9q+bdb+FXx6/Zw8eQfEj4OWDeGWs5I8pFetJHef30kjywkDDjBxz71/Rx&#13;&#10;qPgO8uL1k1O9iD2ke2G4tThsHgL5cgH55rznX/g1oGvyvDLcxXTo6ypC0yCNmHUyg7ufYdKAPy70&#13;&#10;jxp8a/2lvi7D8WPiXLaRpp1gmm2VhaBtunqDukxhhl5X5cnrwOwr9AoPBWs6vYQ3F9JHJ5Q3QzF/&#13;&#10;LOF5Ib5jkk8Dj8a9T8I/AXS7vUTZWnlRySMJbg2cggt89l+VTnHfJ5r6X/4U5p+h21rBHbWBhmR1&#13;&#10;up0d5njGfvFiuOe+D+FAH4yDUvj98MfjBbfHH4Ok6VcactzbCW6R57e9inGz7M8S5OzcA2c8EcVz&#13;&#10;fxa+JX/BQr9rTTrjwX4j8RSRaNISuoQ6NbLp0EyZ5jMw/elT0YAjcOOK/Yq8+D+p2csktj4j06Gw&#13;&#10;hcpHBcxFFdn/ALu75W/CuN1DwVq+hzLpdpPZ3kaDfeTxJtQxnqo5HHPUUAfi94a/YktPCts3hfV5&#13;&#10;Tb2xtw9xpunQk20jOOSXG4g56k1ian8A/jj8CvG+lfFn4IXEceq2JSyh061bzLC809mBktb44OQR&#13;&#10;91s5jPINfuQ9lfahp66RodrYiziAiln3OXVD1UnB7emeKp2XwtMl8D4ItbWG3iTJdCBG8rnBCqzK&#13;&#10;M57449KAPzo8Z/tna94eCyeKPhzrZ1OMdLW8t5bQSDHCSghmHodvtX5PeLLH9oL9pL9oy7+NnjqC&#13;&#10;BIbaMWPh/TWkDpp1oOWVFY7DK/VzySfoK/pl8Yfsyz63C+l2Hhywt5zEHmaJkkDuxGXLgn3zxXk2&#13;&#10;k/s2W+nySJeRW0MUUh3wwAKisg4YuwIOPbmgD8TPE3hn4hReH7O1s9LjvJ4y7i9tE8t1dTlN+MjI&#13;&#10;I3ZwACPWv0P8AftP+NI/h7pl98SvCPiS418WPmXVxptvG9vOU+UFJN21dwGcHoc8V9Q2Xw41OaZb&#13;&#10;vTbHQIDZuyrIxJMyZ/j5wxPXPbtXYWHwWg1KVXuPDswkctK5hmQW7gHJwpYY+g/KgD8JvjB8Qfj1&#13;&#10;+2F8UNI8OXmnS6F4Q0xzNp+iLIsjT3Y/5er+XlSyjIRAMKMkZY5Htnin9mbxw/w9vNHupoJ0mXzU&#13;&#10;e2R/tMbR/deOaMZ8xcAhhgjjFfr94f8AgfoU2ptDc6dpukqkxkkhEY2MR03Oudx9Rmva7XwXd3sc&#13;&#10;thoGmqbRo8+bBEq7ieCVXHy4oA/AL4X/ALfX7XfwW8PW/grWbG28VeXI1tY6lq8s1pq00EfC+cqg&#13;&#10;rMy9PM4LAc85NfQ+g/8ABXL9r/QXt7r/AIRDQLy2SbZcWU9480UqDrtBQ4bPrxX3L41+Atwkf/CQ&#13;&#10;Lp+kvdxbkt7a5ixKwkzkhuNrD8hXiuu/Ay/sLGMx6bAL25iJEdxE7RBn6uGTcDjsBge9AHrnwz/4&#13;&#10;LY/BfRtSlm+IXgPV9B1G1QSvL4Vv3e0Z2HO5EkVNwPVSgr6C8Lf8Frf2UNR1ifUPEo8ewmVCTFZ2&#13;&#10;NhHk443u0R3Z/wBpua/HPxz+ypFJBtsrRrtyJPtX2WCVEMh65bawOM+vFcDdfs4JY6XBEdCvheTS&#13;&#10;gWjW80hdQnVjhG4I9OaAP340z/gu3+yD4C1CNPAXhXxNrFwpDu13p1ksjP2VfIiyenYivOfjd/wX&#13;&#10;GPxq8N3vhq38My+GxOMMb3TZLZ/LfnBaRctkdwa/KHT/ANnKea0sX1zT9W2Ruk0iR3E6Ssu3IGFU&#13;&#10;MM9scVJ4w/Zk8XeK9Ma78I+HdXlHzMLe5nedQF/jYNu2nHQce9AH1t+yl4ssfEvxEm1Gwmgk+127&#13;&#10;H93kAlXLAH8zX9qH7ITK37N3hQqMD7DJx6fv5K/zrfDD/EP9lvXrbxPpEWGW4i+36XfXe8MnUmI7&#13;&#10;RsbtjGK/0O/2I9ftvFP7KPgfxJZgCO+0YXShSCB5krkjI44JoA+qKKKKACiiigAooooAKKKKACii&#13;&#10;igAooooAKKKKACiiigAooooAKKKKACiiigAooooA/jK/4OH4V139sjw94XupfIt2+HVjO7hSST/a&#13;&#10;F9gHHOOO3f61+PPwg8Z6XYa1qFrDNE9vbQvCHmThmKkBZXOT+XSv2b/4OMbaaD9onTNatoleWD4e&#13;&#10;WZWXIQxIt/elyT1KkdhzkV/KD/wkWuhEhsbsyStI1xI8ZbCJKDgGPHI55J6UAfS3xkeC2iOr+A9W&#13;&#10;ngvbp/JvLeSJZod+c/uVIVju6cngVwmlaR8SPLh07VNakgjeESvPtKLbru+6EX/HJpfBur2WiaC+&#13;&#10;r63eKbiCffEz4LsuMk89PRRx9a7Sy8Q2PjzQv7J055ILe7LS3Fy2Wuiyv93vx6Ad+aAONj+F1nrP&#13;&#10;iVpY1v8AV7hLU+ZrGrSEIpkwN0ceSB149BX0N4d+FOgaSLGw8h1t4kMkzrkGds/3uuB05610XhvT&#13;&#10;NAg8Ny6RFLJGkCJhpU+VUIGC2OWckkZP4CvWfBOkW93FLb5+2yqRDFA0gPlKBnJ42jPXk4oAZ4I8&#13;&#10;GypqM+swkxQMPKit485QE4whXqTnk/rXlPxD+Cnivxzqskuq6tctYaa62thb30rMocnkxxAZbA4y&#13;&#10;ffJr7v0O/wBU0fRI0BsTfOWEMSoPkQrhZHx97qSMYFcJrvi24v4bSOWVJJiRFPhY0GVYlgiDJx0B&#13;&#10;9aAOd+Evw58V6FbwWEUo8u2/ey3JQKVVfulnx8ueOBX6H678Wref9mLVvD/iSKSOSCSG70+8skEq&#13;&#10;OFO2RZHALLuUjnHOMV8s+GfiFZX3i1dI1z/RtKhtFjuzGcLLIoJPTrgdRitfxx8S9FPhPUvDenXN&#13;&#10;xpmlXY2GZFGBDGOBz2Lfln1oA/ML4n/tkoGm0bR47n7IhEDhVZDK277uCmBk8Zzk+grxzXf2r/i5&#13;&#10;r0Y07wn4fmQrF5huNXuhGFVBt/dwKCQPcnP0r1HVfBegz2t5dzgTyR3AuBK4I+UNkMuQ2cDtjnrm&#13;&#10;remab4Z0xdSupIGulntxAhwWcAhc4POCfwoA8P8AC3i79oTWms7+1j0cmWYRtabCrEnO5gzMWIHr&#13;&#10;gCs7xX8Tvjp4HiuINP8ACtvfzSzPGJo7uEDd/FnKqUToe5r7B8F2Pg7Tb+K5i0u7kPlFfNkQuY8j&#13;&#10;++fugkcD61Z174b6FqFq0z6Yt3d2w+0SpHkBNw3Eljx060AfmNrPiv8Aas154dd1M6PpVnOxKaZA&#13;&#10;4uJvlbHzyDaAPYDivqD4NaJ8V9c0m81LxZYx6U1iTdO8E+7z7ZOGeMMMZGeRnkc84r698G+A/CjT&#13;&#10;wWdzpKSQ3cIkcFVyhPRQepJx6cmvrvwB4T8I2Nvbn7NDNELYx3VjIoctG42ld2OMg46UAfAnhbx5&#13;&#10;a6VYPt/cJM7F5Y5FEj4IwCSBye/avMvG/wC0t4I8JXlzqUbRTzwR+WkMcm9g3JIxkAn1Ne3/ABa8&#13;&#10;C6VpVzcWkFrakQzMY7eRmLJGp+UIDxxnk4NfCN/8Lx/aM0txbBFzJNI1qijh+ig4yevJoA5vWv2l&#13;&#10;k8b63uNreQxShWMVtGzFuMYAAP59Kx5viXq9xqEdxoejXYKb1tXu2Lxw45JYNgbvoCK9l8OfB9rm&#13;&#10;OBobWR1MDPmRthUL0wp5JPXmuv0X4ZWtxFHeSxTXd3EzyG2IOEHIA446dqAPlbUNC+MXxL1+z1Hx&#13;&#10;FNLdRxRfuIUl8qFF5OGAC5J9Tiv0C+EPg7xBPpmn6TfWU0scOI5FsRyS54Zi7AHBxn2r0rwD8L49&#13;&#10;Tt/tOr6esFrGQJljK7lIx97BGMelfbfw70D4baLfP/YVzOk6W6tAHA8uRkOSoT146k0AfB3xd8Yx&#13;&#10;eCJn0LXLQQR2ziC4hkLRyE8Y8wY6dMcgV434m/ac8B+HfDBsbSC61DUJOI9N06HzHUHvlSwx2yTX&#13;&#10;6I/tE+DdD8Y3o8VaneRGXVDHvhtrcvJkLtX5vpjPpXyDc/DbwnpGuItqLgB7cRSNIu15AhxnnJx7&#13;&#10;ZoA+XfBfxH+JfifXUmWyuNNV3V/s01p5pCdtz5xn9PrX6P8AhHU7TQYI/EfiK0S4uxbGAZt3SKDJ&#13;&#10;+9sUFdx9RzXW/DT4dI1+Lu7BEAjiK8DKxhQcdOQMda+wVi03UL1NL0ycfYzthvGEaEAdTuPr/KgD&#13;&#10;5Q0n4p+G7mx2wTQ4B8gyRxuSOTlVBX71eiaB8YbTTrMCyt9TuVcYM6Q7Q2ODknGcegrudQ8AeBr2&#13;&#10;/tjo9t5Si7aJjDahm8tQcngYAxzXaxeEfDttJH9ltbhrOBzBAHQBnLDqx4xz2oA8g1n41wWVpLE+&#13;&#10;iamBGBJtxFE0rNzgFmJA+i18e+P/ABj8dPF7xL4TsY9Fs5pShaRvtF0V75O0AfrX3LrvgnQNU1IJ&#13;&#10;ffaZXSQm5kVWKq4zs3MARwMcZ4FU7TRdK1aa2lu9lna2vmIqRsUBA4LnPJJ5oA+LfB/wDmvLhvEP&#13;&#10;i+RrqaQGFllZpXZyOCTxtHsBivdT+z7aabpaWFneS6aW+e4udPj6D+FR2OffNfSdro3hXSbS4v7J&#13;&#10;mlh8rd58rZVCGI4BHt1rI1jxfp/iTTxFY3SQR2t0rzsrHdKsKhlCqcAnsaAPlc/BjxVo0H9pXN9d&#13;&#10;XM8rlLZrizXzZgvcsMZH1FNuvhxq1lqEUV5qGoyMsJMscMxtSpdfuqsW07T3GTx1r61m1+68SWv9&#13;&#10;u3ovHme4zYwjpFF90M3QEelef67dwHxaw+05luIw8LIAzRJGvzLu6ZbqTzgUAfNs/wAINKe0s11g&#13;&#10;QXFzJOS0t47zyKjH5R85JOOwGB7U6f4c6arzHT4FMMUT+XhEjjUZ+8OvPGfpX0ZZtZan58lxGivB&#13;&#10;KRCQoXKrz8v1PJNcrNJDe27iZSweNkKxriJMH5QoXO4nueaAPB/C/h6QiOOaZEEL7nFuCxkIP3dx&#13;&#10;zye+Oleu2mjQ2N/F9vbGV3Qx9BGDkkvgZLHpyeas6LpunWFg6aXE8ty5BxGrgqB23deT2xVl7fUy&#13;&#10;YY7q2CuH8140YkkjONzHJ4HOMUAdp4H0oatq7qEQLF/q8rySOyjOQMn0r9Dfhf4Xi0lY7a3dyFjZ&#13;&#10;5BbR7iHkJO0senWvlb4ceHrpb03EdszPGgcnkckbuW4r9Ofgb4a1CC0spzbfupXEzKoLFlVsFiDz&#13;&#10;z70AfTXw40TWbXwvFFGLa0gkcRzE/NcuXXr2O3npX6sfDK3Nr8P9HtmG0pYRKR6YFfL/AMI/Drap&#13;&#10;d/aLiztofsErNM90RnGOCqKPmwO56V9feGzAdCtjbMrx+UNjr0I9qANuiiigAooooAKKKKACiiig&#13;&#10;AooooAKKKKACiiigAooooAKKKKACiiigAooooAKKKKACiiigAooooAKKKKACiiigAooooAKKKKAC&#13;&#10;iiigAooooAKKKKACiiigAooooAKKKKACiiigAooooA//1/7+KKKKACiiigAooooAKKKKACiiigAo&#13;&#10;oooAKKKKACiiigAooooAKKKKACiiigAooooAKKKKACiiigAooooAKKKKACiiigAooooAKKKKACii&#13;&#10;igD4I/a68U/t2eIbG/8Ag7+xn4T0jStR1S0FonxZ8Zanbro+iLcpiS6tdKtTNf311b5PlwyR28Jk&#13;&#10;2lpSmQflzQP+CQ/gj4J/8EqfiV/wT1+Amreb4g+I3hTxFba9498UBnuta8T+IbZ459V1Jogz4aRl&#13;&#10;AVdxSNQo3EEn9mqKAP5dIf2Gv+CkP7TH/BOXwD/wSR+O3gfwr8OPCGh6f4c8J/ET4m6d4qi1w6x4&#13;&#10;c8NSQOE0PToraOeK61AW8au12Y0gBfHmZAH9N3hfw7pHhDw1p3hPw/ELew0uxg06xgXpHb20YiiQ&#13;&#10;eyooFbtFABRRRQB4l8WPhovxBvdLnks7e5Fl5xMksnlvH5m37owc52889q+ZNU/Yyt7zxJJr2l2m&#13;&#10;mW5mP77z5HlYjuV4wGPrX6EUUAflH8R/2FfFlzMr/DRLS1fcG8ya+aNA3ViyLES2T2GK5y1/Ya+N&#13;&#10;sltG+t3ejTywjKra3EsAkf1dguSPwzX6/wBFAH5Eaf8AsT/GGW8e+1SDR4riP5bS4tL+UOi4/iOx&#13;&#10;S3uDnPrXX6Z+xb47kmA1prVotjcm7aQ7m6nGxdw9mzX6kUUAfmBcfsceOLe8b+z4NOeEqsarLc7Q&#13;&#10;ij7zKoQjJ969F8Pfs3+P9KEls6Wf2fZ8kT3RcmQdGJKcfQDFffVFAHwhN+zN41QJqtpcW32yMny7&#13;&#10;aR90C5/iztBJ9Koz/s1fEWZ1vrk6Zc3AUgCWV1RS3fCjkfUGvv2igD8/E/ZZ8Wt5b6hFpkzxqxUw&#13;&#10;3EkWGfggYXpXQaB+yfNbwhtce2k2t5kdvGzcN7yHqPwr7jooA+R5/wBnyS0kFxotjYeeU8szXEpY&#13;&#10;qP8AZG3FeS+If2V/iBcaklxoA0a2ib/j4Toshzydu08+hr9EqKAPgvQv2R7uE41iSLyvveTby9WP&#13;&#10;XJ2DGfatef8AZkvdOL/2Ja2EgcbR9qmOVA7k7G3fpX27RQB+X+pfscfEm8uGm03+wrE7SiyQs7s2&#13;&#10;7qzFwefTAFZrfsWfEFbLbOLW7njJki+0XzeUJMYBChOB3xzX6pUUAfj3afsD/F+7ka617U9Jl3/M&#13;&#10;1p9+I/7JyoBA7Eipl/Yb+LkMvmW0fh2JSDmGFtqbugYEoSOOo71+v1FAH42XX7BfxSvzGmqWHhmR&#13;&#10;RJ5kssEpjkfHRWJj5B74xWGP+CcvjiS+SSDSPCdlEsnmExSNI7Y6ZzHjPvX7X0UAfnL4T/Y9vfDt&#13;&#10;n/pmj6HcTu2XaOdlI4xjlNpHtiqfiP8AY41nWYzZaZYaTYq43yXAuGJLdk2KgBUe9fpNRQB+PGpf&#13;&#10;sCfEDUzHLqFtol7NDKPKkubgiJYx6RLGRn65q9B+xD8WJZ4pJ7fQ4Etxt2JclhPjgFsRKFA7ACv1&#13;&#10;5ooA/Kn/AIYEe43X1xp2lpePhDItyxUKOufk+bNc/qv7AniTz430vStFkEZJAnvZVU4+78iIB788&#13;&#10;1+u1FAH4s3v/AAT/APizp8D/APCPW+jzyzNlxfalKIlz12oseAB2GKzbP/gnZ8ZLtAddbw8hBICW&#13;&#10;k77cDoTvjIY9jxX7cUUAfirrn/BNnxhrdjFHerpUksY4VJkVR64/cjGfpWev/BOz4sCP+zntfDsl&#13;&#10;mV+RGu5FljYEHIYR/MOOhr9uqKAPxVvP+CfXxWjSKx0Kz0CAKQzXkl47MnqFj8vBPu1drpX7DXxT&#13;&#10;WLyNXTR8ou2OeK7Yk+pIMXyk+or9daKAPyF1H9hH4kazKbi9j0eHyo2S3W3umL8jbkyNECOOuK8n&#13;&#10;i/4Jl/Fe+ne01C60a1swvEkM7yXLk9QcoEUY4yOa/dKigD8OdE/4JZ+I9NtJLS6ntZoZOWtnu5DG&#13;&#10;OeikKGwe+TXcwf8ABNeTQYYp/Ddnpgn/AIvMuXVF+h2seO1fsbRQB+It1/wTp+LENzLFpC6KkU7A&#13;&#10;GSa8aQxJ3I3REk55wTitu4/4J7/GG4sU0u3utDsI/uXM2nyMktxGP72UIyevTiv2fooA/nN+Jn/B&#13;&#10;Iv4q+K9Nn07ToPDtytwT576leNLK6k9C5h449BX7F/sT/BvxR+z5+y54Q+DPjNrVtS8P2M1ncGyc&#13;&#10;yQYNzLJGEYhScRuueBzX1PRQAUUUUAFFFFABRRRQAUUUUAFFFFABRRRQAUUUUAFFFFABRRRQAUUU&#13;&#10;UAFFFFABRRRQB/M5/wAFr/2Dv21P2vfjVpN3+zl4UtdV0SPwnbadeatLqllZSJdLdXTvF5dzKjkK&#13;&#10;jowIXBLEZOMV/PXr3/BBD/grNFfzHw18N9OSP7N5Hmr4k0cGZ1+VWKtcDauOcevX0r/R3ooA/wA0&#13;&#10;y6/4N9P+Cvms+H2tNU+HlsLgSecinxNoxVnBG3LrdA7RycfhXvPgr/ggJ/wU68MaVbzzeDbNr0KD&#13;&#10;LFH4g07YXYHdvP2nkZOQBx0r/Q6ooA/hS8O/8EV/+Cjto8i6x4M0+UOQzOdZ01vugEBQLgDrkelf&#13;&#10;QWm/8Er/ANvnT2itrX4d2cFtFFt8tdb0w+bJ03ykTjOASenb3r+yuigD+IzW/wDgkd/wUme+VfDf&#13;&#10;gy3tgJd1xevr2nF3jAO1IF8/5B2Oe3vXGy/8Ec/+CmsXiCPV4PBtqwhjVYlXW9LUKTwx/wCPjrjv&#13;&#10;X90tFAH8WXhb/gkl/wAFE9Ci8mPwhpqILQgiTVtPdmmLbjlvPYkZPqOlcPqP/BJH/gp9qMU0r+CN&#13;&#10;NeWMGOEXGtaXsaNjyFjWcqDyeW5wBX9wtFAH8KWj/wDBEf8A4KISLcjVfB2no9zIWaZ9a0+RguD8&#13;&#10;uBcYCn0HSvTbH/giT+2wthNY/wDCNWUaSxo0u7VbFXdhjcibJSFzjqT0r+2CigD+Ky2/4JA/8FCr&#13;&#10;Fp5rTwpp6RNiKOzTWLDZsAxu5m/mau6T/wAEjP8AgoEmpx3es+D7F4WAaaCLWNPwRjhGzP8AMQAB&#13;&#10;n8q/tGooA/ik03/gkb/wUSk16XUb/wAG28MMjZTy9c03egBbAX9+QB0r1PRv+CWf7e8OpG4m8IW9&#13;&#10;rCkCwKE1qweRwmcHHnbRg85Pft6f2EUUAfxD3/8AwRs/4KJ3h1K9bwxbTXN47CBrnWNNfy4zyBnz&#13;&#10;sjsOK82j/wCCHf8AwUSWC1DeE7Z2S4kM4bWtNUFW6NgT8444Jr+8GigD+J3R/wDgiv8At0QIGk8M&#13;&#10;2aXBV42uJNVsNiqwz8qLOec9ORV3w5/wRr/bx8OeHrnTLfwrp8l3PMHkum1axXfgnn/XEjg9K/tV&#13;&#10;ooA/jl03/gkt+3hbWsyT+F7XE/zSxLq9gCzdOvnYGevWvQvBX/BL39tTwzp5vZPA+m/b/LaNI11e&#13;&#10;xKguMFi3mjp1Pv0r+tiigD+PLxF/wSn/AG8ru1s4LDwjZNLBM7bzrNiIo42HQJ5oLEdP1rmm/wCC&#13;&#10;UH/BQGG7kdfBVjIkUJWNxq+mh5nPQZMx2L+p/Ov7MqKAP44PCH/BLf8A4KKadp1wuueFUaW6QxeX&#13;&#10;HrenbYo8jC584np1r1Pw3/wTB/botfDcmh3Ph6wtfNfc7LqVkz8ncTvE3bAHTmv6zKKAP5uNH/YC&#13;&#10;/a60nS2s4PDGnRySQpHJcf2jbSSAldrkbpNuSPpWZD/wT4/bDnjbTdQ8PWY05JUkWEanatNLg8Z/&#13;&#10;ebQQBzzX9LVFAH8yXjH/AIJ9/tkXunG00XwnZ7SzSmBNUso0DD7v/LUc5xk+leWR/wDBLv8AbWt4&#13;&#10;ZbpvD1k7MBLHaR6nZ4WTqU3NKOCe/vX9YFFAH8kut/8ABMf9vXxFbWkA8LadaQWyEPavq1mRMx6B&#13;&#10;tkv3c9cnNWvCP/BLL9t6x1KSTXfDujgXHyvOl7ZukMSrgKieaTk/z6mv60KKAP5QdT/4Jn/ts6h4&#13;&#10;hLr4UhWwjhjijH9rWOZCoPVfO4A9K5Kf/glP+3A9yYLXw3ZxW+TIXbU7JnLH+EYmAwfpX9ddFAH8&#13;&#10;mtv/AMErf2zbhYbzUvD1oriMxTWy6nZkMM8HIlFWL7/gmD+2NFbKmm+D7b5Nyqi6tYr1GM/63AH0&#13;&#10;zX9YVFAH8m+if8Es/wBtG2Jlu/DdjHiEKkaapacNnPJEozxXoekf8Ezf2r9MsgreGrJ5G3NIRf2Y&#13;&#10;bcegU+ZwB39a/qFooA/nM8Kf8E/P2ttFtba0m0y0j86bzbphf2ziFWOSoG4biAAM/lxX1j8NP2W/&#13;&#10;2hdA1eD+0tOggtIGwzTXcMrSgDP8LnaM9Bjiv2CooA+cPBHw41jS0nuvEliXurqJ4ZfIuAsfl/wj&#13;&#10;GevbPFe5eGLObT/D9pZTxCF4oQjRKchcdgcn+dbtFABRRRQAUUUUAFFFFABRRRQAUUUUAFFFFABR&#13;&#10;RRQAUUUUAFFFFABRRRQAUUUUAFFFFABRRRQAUUUUAFFFFABRRRQAUUUUAFFFFABRRRQAUUUUAFFF&#13;&#10;FABRRRQAUUUUAFFFFABRRRQAUUUUAf/Q/v4ooooAKKKKACiiigAooooAKKKKACiiigAooooAKKKK&#13;&#10;ACiiigAooooAKKKKACiiigAooooAKKKKACiiigAooooAKKKKACiiigAooooAKKKKACiiigAooooA&#13;&#10;KKKKAPlr9ob4x+Nfhhquiaf4TisHTUUuXuXvIZZmUQmPGwRsgHDEksa+UfGH7efjTSruf+xLXRWt&#13;&#10;oZI4lknWVmcn7xwsgGAffHua0v8AgonqdzZ6j4Rs7RzE0yahukJAREXyclskD6V+T+uapLqsDWoM&#13;&#10;f2J3IklUbi5j4+XHHJ70AfdN9/wU2+KCXJt9N0vQpSQ2zdFNyV+kvc/pXHT/APBUv4y2lpO17Y+F&#13;&#10;4p4I/NkjENw+Bg4BxP1Jr8477UoGdtMt1+zpKCsKIwWR9pwSW7DnNcJHrWjeHIL61fZOwBhkkdv3&#13;&#10;Yc8c55bGevc0Afpv/wAPU/2h7nTX1C10nwmqIhJkMFyylx2GbheP9onFctcf8Fd/j6tnBJFpvhHz&#13;&#10;JHKsPs90+eDghVuMjp3Nfjbd/EO58U2EfgbwBBda/fLcbHKRyR2UaA875j8rYxwFzUXjbwp8aPD9&#13;&#10;vJrKSaXFdBURdPt4ZpGgTH3i44zz6UAfsTF/wWC/aBk8sRaN4XkZnKuq21yuwAdSTc+vbFYWrf8A&#13;&#10;BZ39oCyhZrPRfCMjB9ihobolj34WfsK/nv1O88Y6nqEfhJvGTW980hkngjt/InbfwfLD4JHocV7H&#13;&#10;qHwD1h7e1t5bzWpI5UUwwmZkaSVgOrAbzuz2NAH7CN/wW4/aFl+W30nwWrLhnD294cDGcf8AHwOa&#13;&#10;htv+C2P7TF6nnWWleBHC4EiNBeIVYnGAftBzX5dah+xzrfh6KK31tbXSBJAJvs99cybihGfu5Lcj&#13;&#10;1wad8IPgD4b17xJJN4w1NYNJhPP2QssbFTgBSxB3tjCr3NAH6sN/wWb/AGpY2uI5NB8FboFRs+Vd&#13;&#10;BWDjsTcgnnvgVhy/8Fs/2pBJMy6F4ICIdqgx3BOQMkki7/Livzr+N+m+BjIul+D7Sx0uytVaMhP3&#13;&#10;9zKEHDSzPuYuTycYHYV+W3ifwH4x0+7j1zQ9Sum0/wC3Ik1o7nzZXdsAKAN2Pb0oA/o9/wCH5P7V&#13;&#10;ipHMfDfg5opGIEi29yAOmODd9avt/wAFt/2sFuRatoXgSNmUOvnQ3QBXPI+W6POK/Dr4S/CG8+Ju&#13;&#10;qJp+i3k91fS3aWs+mM2x4LkMNsR2gnuDx1r7z+L3wh+HnwQjh8Eww2Oo63bRLFreo26vKyXrj5re&#13;&#10;N5GYYi6MwUZbOOKAPs28/wCC3/7U9hLm40bwGUMwhUJDd5z6ZN11x04rP/4fp/tPecV/sPwVsBPI&#13;&#10;tbzJA6Y/0v1zX4d+PrC00vxLZYa+j8zUrWzNvAivJIbllTdGu08gn05r6O+OPwV8K/AW3Gm30mqX&#13;&#10;muNbrcS28UapHb5GQjsxALDPPFAH6Yv/AMF1f2oVwp0LwWvJJL2l7gL26XRyT+VTn/guz+0l9oES&#13;&#10;6J4MYKm+XFpe8YHQE3I5z9a/mt+KPxF8Q+CbSHVZmRrFHX7dckkugc9cA84PYY4rrvAaan8SdftL&#13;&#10;LRLndBdlXMkZbdIG7AljgHuBQB/RJF/wXb/aSusta+HvCLLkgH7NdZOACTj7VVv/AIfmftQSTiKL&#13;&#10;w34S3OPkX7LdnHoSRdYxX5ea9+ybceAbBdS8VeIUtrxsFtLhhaR18wDCSMz4UkHJAGRXFeHtI8Na&#13;&#10;jrFz4TvLxoLoASRBY1i81UxwkjE5xjnAzQB+u03/AAXN/acsw0Vz4f8ACDyxZ81IrS76gZwCbrFY&#13;&#10;q/8ABeT9px4UuP8AhHPBqKZNpVoLndjP/X3xxivxn+I3g+eKGe08LX8Nu6O4CxI8rsp6iSR2wcnj&#13;&#10;jn6V8BHXvEPgrxufBfxEke3uLwgaZMmGtpWcHCgn+PA4DEe1AH9WVx/wXS/aOgZt+ieDFAhLrugu&#13;&#10;fmb0H+lVhj/gvB+06LlbafQvAsBPJEkdyTtxnPF1X4ReD/hB4j8Ui3Pn3d5JKw/0O3XAXuoOAS34&#13;&#10;nFes6H8ArDSvFQ0rW55obskyPbs4WQjPIVQFY4+tAH7ORf8ABcz9plbKHUb7RvBcMRDGT/Q7xiQD&#13;&#10;gbf9KHX6Vyt1/wAF8/2lbZXM+i+AIGyTGs63SkqASM5ue+K+A/id8K/h74R0Y6fJZ3968lsrSPdz&#13;&#10;sSjsM5EYO0+wOcda/Jf4y2F74c1JvFt/Dd6hbwurW9szeXHGijDI+0AHrlRj60Af0Z3H/BxB+0RA&#13;&#10;hLaP4EPYNBa30wLZwBkXIGTntQ3/AAcQ/tGRwDHh/wAHyTMPuCyvIwCT3ZrvGK/Bn4D+GfDHxLuE&#13;&#10;8RCGc7MSJBKBIInIzgAjAP0Ga9913wP4R0dLtoLGNtkOGbYMhiR3wOKAP2x+HX/Bdj9qz4lasul+&#13;&#10;G/CnhS7eWUQwR2tpeSPIwGW2/wCk8gc9BUnjn/gul+1f4EluYdU8M+CybJmW7WO3vHZG7IQlyQG9&#13;&#10;eeK+Jv2aPF9r8JP2f/EHizw5aRJreqD+xbC4dgDaW8g/0iUZ5DMpCLjnBNfD3xA12SZ3G9mMzs7t&#13;&#10;GfmkkkXjjnv070AfoDqH/B0B+0U2pHS9E8LeDZpRIEcG0vj5eefm/wBKUdOnrXe6f/wcO/txa6y/&#13;&#10;2F4J8CSRsBiWWC+jGSccbrpR+tfzq+Jv2a/Hvh7xRpvxh1eBLNHupIVhnJVp7eQZQvGP7rYKntX6&#13;&#10;a/ArXvCWveDp9VtraKSayPkXQVQNs6rkDp37EUAfova/8F6f+CgsNpNqGs+C/h3HDGcZEd2uAByS&#13;&#10;xvGHPtWJH/wcJ/tszRJKvhz4aK8jM0cHkagzNGO4K3OCa/NH4meIzrbeXeeY0jKd0JyEWPsu33Pp&#13;&#10;Xwbrl9dwazE/hmBI5/tQ+zQoCXJBwwI7A5xQB/SJoP8AwXZ/4KJeKNRjtNG8HfDQhzwrQaiXIOee&#13;&#10;LrgDuSK9x8af8Fkf24PAnhlL7UtE+HN5qdwAYLDT7e9cJxk+Y7XYAPsDXxr4L+DXhr4R/BS08d/E&#13;&#10;m6ng1bVNKN/HYWqgNGjLkByRnntX5/a38X7G/wBRi0u+txawfNieY4wu7ALZ4yQDzQB+it3/AMHI&#13;&#10;n7YGkeJIvC2s+EPAUF5OTHbwyR3iCaQclUc3RUkD+Hkmvf7D/guh+2vd2EOoTeDfBwFxtSOGC2u5&#13;&#10;GDnqCWu0r+a/9oTTIde0C5v7aCIJZR/2pp0qDfOlzCSY2iI5B3AEfl0r9avDvw6+IQ+DOmfErxla&#13;&#10;w2i3OjW92n21xG7PLEruUQkep6CgD7Y8T/8ABer9rfwxbPeX3hnwUkUTFJWktbz5CoySdt0R09Kd&#13;&#10;oP8AwcAftB+IDaT2GleB5Lee189pI7a7OCOoAN0Dwfavxb+IPirw9rz/AGKGKC2eDqkxwTwctjOD&#13;&#10;xnmvjGK4f/hfNvp+ib7fTb7T5RteJWXz4MOGVeNu5S31oA/qn03/AILk/tL6hbpL/ZngFCzFWLW9&#13;&#10;4FXB7/6SefatK6/4LZ/tVaVb/br/AELwVNG84jhS3tbsMyd3Ja6xgfSv54tY8PP4e0TyNPnlAuGW&#13;&#10;dnCuCG64zk9c1nW+v+P/ALKgj1WHaYjCDd4O0gckqAvTHGaAP6CtV/4Lo/tXWWq3Ol2nhrwbM0cP&#13;&#10;mxt9lvAuCAwyRdHPXsK43Uf+C/H7VGnxLC2g+CXupGOIYrG+YKCeMk3Y7V+B/in4geJ/DOnlTJa3&#13;&#10;TmFIjLEwUkjBPJP9K8r1/wCK3iuCybUV02wdVtFtYEW5XzN+D8zfnjrQB+4Xxd/4OT/2zvAiw2vh&#13;&#10;7wp8P7q5RJHv1mtL7Ee3IGAt5nr15r86fEv/AAeDf8FBNG8aDwzaeF/hDLGIi8j/ANn6oSGyMJn+&#13;&#10;0QM4z2r8U/jT4i+KXjC5fyC2miRfL/0EeZK5YAkFtoUHPGewr80PiV8Hr/wpqy3TzvJPK26VASzg&#13;&#10;k8szevPNAH+od/wQw/4LF/tFf8FPfih438L/ABe0nwhp+leHfCmmazp8vhu2uoZmvLu8ngmSVp7m&#13;&#10;dSgREKgKCDnJIIr+lWv4Bv8AgzDluYvi98bdKuQP3PhPw86k9RuvLsH3wcAkV/fzQAUUUUAFFFFA&#13;&#10;BRRRQAUUUUAFFFFABRRRQAUUUUAFFFFABRRRQB/LV/wW7/4KCftefso/tM6J4F+AHi650HSJ/Bdp&#13;&#10;rF7Zw2VjcB55Ly7iZw9zBK4JSJRgHHHTJOfw31L/AILt/wDBTG0n8iLx7e4ZcoTpOlu2M84AtRkg&#13;&#10;dOMYr74/4OQFnvP20/DNhEGUf8K5sHaY8RpnUL/kkjGeO9fzgahpok1A3mouQ1kw8m4TcJJPY7Rg&#13;&#10;qegoA/UaD/guN/wU7mzPB8Sru4i2hXeHRtKJifPVk+zBsEdcA4ryTx7/AMHBn/BS7wtNHN/ws66M&#13;&#10;ZfDGDSNKKkH2azyPWvzO8ba3faNbulnZXn9qX4KW0EMgELKfvOzHGAvUn+teR2fwm1i6ZptSeJbd&#13;&#10;xul5aZ5c/fClgAq9uASaAP1Sm/4OFP8AgrVGS9h8RLqeFH3u7aNpPERPUsLTaAB0rs9D/wCC3X/B&#13;&#10;ZnUr1bhPibcSW8sqwxxf2RogLiUjaVb7H1H5V+VekeE/BumupAljslystoJS0TZ4xhhkLxyM49hX&#13;&#10;U6R8SfA/gt7i00XS57qbarWRlncpAYxlSisSo2kccUAf0HeFP+Clf/BY/X9KMMfxDl+2KnnYk0nS&#13;&#10;lbHpxakH8qseN/8AgpT/AMFivBOmW+oap4+1BRtBmZNE0p0bI6qfso/Livwh8P8A7XnxLstUgvV1&#13;&#10;6+Nvt8qW1hVIo0x05Uc/XNfWXhH9uLxjqUMnhTxbdG+02UK0LyqJLhCB0j6DGB3JoA+ldU/4LUf8&#13;&#10;FX01aa0/4WbfW/lZ3Rto2koQo4DHfZ9/Y0umf8FoP+Cpur3Qht/i9qcbZDMJNG0HYF7j/j1zzXxx&#13;&#10;rfj/AMPax4rfX9B1uM3Pl+U1oITHFMh6CTDO28epyB6VuaH8T9N0yM6trUVmI3wrRywJgOMgjzTE&#13;&#10;OvvzQB98eH/+Crv/AAVl8Qyyro/xT1G82EMBHpeiAnIwVA+xknBGeoPNWtU/4Kxf8FbtHhZ7v4j3&#13;&#10;kbqrfuptK0fcSPQLaEcY9R9K+evh1+2P8MvAzfbrTS7G8Z5A01pL5YjUqMcME5BHUE596+rdQ/aw&#13;&#10;/Z4+OXhH+yNOtNM8Oa8IvNhxEs0EjEdBnDZz70AeL23/AAWW/wCCtt7L/ofxNYmVWCxPo+k7ldD8&#13;&#10;wH+i857c1pL/AMFl/wDgrbBbySXnjq/GxNxb+ydIQD1OXtwMfnXyX4kj+G8+tXFk4mS6Zi9wsQIV&#13;&#10;2zy6gggZxwQas+Gdf+E3hW6afxU1xc2pChbaeUyjIHVlQAHOe+aAPubS/wDgqh/wV8kEFxrHxIub&#13;&#10;a1uULJJ/ZOkSSYIyCqpaHdjP5VFd/wDBVL/gq0lh/aNt8YbmQLN5TldE0dUXBxlt1pke/FePeG/j&#13;&#10;9+z7YI0tp4auNVgCARo9ywETf9MwSMA+lc145+Iv7O3xI08C302w0qbLRyWxTfIM+pJC59yCfegD&#13;&#10;2Jv+Czv/AAUoXV10C9+K2pxTshYyw6Lo7oCv0tTkHt/Kpbb/AILB/wDBUOW1uL+X4sX2yDd8kei6&#13;&#10;UXIXr8rWI59s/nXwTb3GlaKW08XFsLLO21mez3EqOzMHAyMdRXVaVrPhqxLTT3tvGC2+Nls9wGQA&#13;&#10;drF85470AfZbf8FgP+Cn9xp0d9p/xa1SVJSBldF0USJu6fIbSsvUv+Cwn/BU6w1a3srb4satIkqO&#13;&#10;JGfQtHbY4wVB2Wh+8M4r5GvvF2l296b2y1ORVkjAM0trH5b7ewUbeffNTW/jazmR0W5aWKQqJkaz&#13;&#10;Tyzt6EAtnj1zQB93Wn/BWn/gqh5SXa/Fe4lU/wCshPh2wMiD1K/Yl6HuDitbSf8AgrZ/wUxvoy93&#13;&#10;8W7qPzAVTb4f03g9BgfZT1I79Olfn8njfw5plx/aFlDHfusRimtIi8L7c53KpbqPSktfip4YtYo5&#13;&#10;xoX71EZXieI8pnORnHIoA/TGy/4Kpf8ABSy51K3s4finc5kQE+do+m4Le6fY1Zc9Rk4rrr7/AIKd&#13;&#10;f8FJrG6CX3xUuIF8rcCdB00xkg/3/INflOfjrdWSDV/Dunx2ishjuhJb7iyZ+UkHGcV02k/tUXWp&#13;&#10;Wp0fUYY5Y8ghhbiNQw6ZB9PUUAfaOof8Fe/+Cjdrqk9nc/FrUYolwYZxoOlLGwPoWt8nB69a46P/&#13;&#10;AILL/wDBS1Gkgt/ite3rg4h8nQtM2y8dFYWh59q+XNR+L13qUkktza2KqybGVmByOuVXacV43rvj&#13;&#10;9VYwadfxJGedkkf3OeQuMcelAH3ZD/wWo/4KcQyk/wDCztReWQ4Sym0DTNyP0KkpbevetKX/AILG&#13;&#10;f8FQbi3Wa2+KWrRybv3sLaBpGVz1xm1+6PWvzJuvihrS2xs764he1AA8+AFZDjkHjv71Tj+PviD5&#13;&#10;YLfVDJ5Z+QywBmA6YJGMg96AP0/b/gsL/wAFQ554rXTvihrM00xwiDR9GKsQMnlbM7R9etb1r/wV&#13;&#10;w/4KwQ2wtb7x5q7XDSFRKuk6TtVjnAb/AEIDH4/jX5V3fxjuWiA1eSWZsiSAwJ5exx3GM8/WobP4&#13;&#10;wa3cyNG95qMkcikNBIEAI7e+fcUAfq//AMPjf+Cpejwga7401PzEYI4XS9L+Yk4zxaYAr1PRP+Cs&#13;&#10;n/BTnUYf7RuPHcsEOfuy6bpnH4/ZRmvxWk+J+i3sLQ3UWpoSAHRXLKCP9rBIrR0v4w6dBui1SW+n&#13;&#10;mU5iN1IQMD7hCKADj3FAH7/aL/wVD/4KEXlkj/8ACwYZnI5ElhYQnnpn/Rsfl+VZev8A/BT7/go7&#13;&#10;DY/btI8eO0gyrwpZ6W6gj62oNfjjo/7QlxdWwN/pls7Rj5pISATnocDBro7X4w6VqS7r6yDLKnIt&#13;&#10;JQHyvG7HBJ9aAP0X/wCHwH/BRDT7oReI/iBd2uSPl/srTRgn3+ynI/EVuWP/AAVn/b/1qdv7O+Kr&#13;&#10;W2CAFvdI01VJ9M/Z/wBc1+XN/wCIX1+1H2PV/s6xOWjikjR5Ao52sckiqcnxB8QwxuHsbW88pCRI&#13;&#10;MKrhec8j5aAP1vu/+CpP/BRe1t8W3xMW7kXmVE03TRIB6qv2XBHvmvJfGP8AwVp/4KZaXbi/0/4o&#13;&#10;TGPndFHpOl7l/wC+rUk/hX506x8c7W2sYxNpcaShdiPbzYYEjoDnHWvKrj4waJLDJHcQXMV0+W3N&#13;&#10;OoQkdRjOB+tAH6T2n/Bab/gpUgb7T8TJpDGRuH9laYvHuBZ5z6dq6e0/4LU/8FEXjl/4uNJcIgV9&#13;&#10;0OmaWJVU+v8Ao3Pv8or8jIfiV4RtLaRZbpbWdjz9oXzBg/7anp7ECvLG8YaRcapJFBeWEo83LPJD&#13;&#10;KuF9iMnB96AP300b/gsv/wAFCZm8mbx5ct5o/czvpenbAT2bbbcV6Kn/AAWI/bhtbER+IPHN3bnO&#13;&#10;TeQabp8i49wLbj245r+fzRPiBZ2yyWNlctFtTzIxBIkqMAf7rAP+GM16NZ+PIJtW+03f2KS6MYxM&#13;&#10;/mbGjx/EjYI+hBHpQB+4Gmf8FaP2/wAO2py+Pbq7tUG6PZpmnYlUc9BbZBI7V6r4f/4LDftewLAv&#13;&#10;iDxHMUkHzTtZ2akZ6ZUW+R19K/Ci08TX5ZctC0vnhbdLBmVVB6fMSApGeQetb194s1HTtWg8PpNF&#13;&#10;dTSqkk6zO+6Ec5Cnoee276UAf0o/Cz/gq38cPEGpC31bxSkyqwLxSWlssjKT0ULGvX17Vk/tof8A&#13;&#10;BQP9rrwn4Sk8cfBj4hPYWSW/nblsLGUAfxbhLbuQVPBFfzu2fj7WptUtNQ05LeN9IujG0gIbzEGA&#13;&#10;WdlxjGenPPWoP2pv2g7/AMTfDi6+H2lX3lzveQrIkciMrebw5VQehwNwAxnrg0Af6E37CfxK8WfG&#13;&#10;P9jn4a/FTx1fHUtY1/wfp2qalfsiRm4uJ4gzyFIlVF3HnCqB7V9Y18V/8E5Etov2D/hJDZoscSeA&#13;&#10;9JREThQFt1HAr7UoAKKKKACiiigAooooAKKKKACiiigAooooAKKKKACiiigAooooAKKKKACiiigA&#13;&#10;ooooAKKKKACiiigAooooAKKKKACiiigAooooAKKKKACiiigAooooAKKKKACiiigD/9H+/iiiigAo&#13;&#10;oooAKKKKACiiigAooooAKKKKACiiigAooooAKKKKACiiigAooooAKKKKACiiigAooooAKKKKACii&#13;&#10;igAooooAKKKKACiiigAooooAKKKKACiiigAooooA/Gb/AIK1ajBpv/CEzMzCRv7SSMZ+X5vIyxHf&#13;&#10;Havxok8cZjj0mzR5JIyWnuM5SND944PAP4fSv1k/4LI6zZaPN4Jlu/M3Gy1kxeX1DA23J9q/DOwv&#13;&#10;Iv7ItTZh45tR/cmQswZgTy7Z4A/GgBPiZ8So/CHhObWbVxcm2uRFCbj5Zp2dsBUHXkthQAc9a4Lw&#13;&#10;L8Jfit+0Vr4+3W11JbqwYaXYblhIODvuGyAwX0JAz61gQ2MnjT4vXMN0sl4mmMLSwDsoSKTaMsFx&#13;&#10;yx6butfrZrHiez/Zr+BGjaDEY01nxJG17fNC379bcEiJSVxx1Y49qAPGLrw1ovwW0X/hGzFb2Mk2&#13;&#10;IppLdlkuG2Y++4PyAk8KteYat44WXSJLTwxbpIcMjTOMmZunQZPXuea8q126uNemW9vzhnJaPexZ&#13;&#10;mLeuT1rK8NW3ibRL4J4fLzRy73lcgbUZzt2x56Y9aAPA/jN4F/4TGyt9cS2H9v6TereW93bjZt8k&#13;&#10;iRgSedpGQRX7QaJd+DvhP8ItK+IHieBNQ8ZaxpsV3p1vIoZLKORAVk2Ho2DkZr8+tI+HccT3ujeK&#13;&#10;rkRy6hdIViVizmJ8CQZHbbx+NesfHDxrq3/CYSi6AjjlsUsNOtkIBjt40AXA7dBQB83/ABn+Iura&#13;&#10;9eDxFf3Fxd3EjKHlZmI3dSfw546V5D/wluu+ILfTvD1tcm3hstYt5YFjyGmurh8fdX7xC569KxPi&#13;&#10;TNrunaQUj3bQrTSHqEC9z+Fbf/BPjwBqXxq/aEm8U+M4riHQfCMZ1g+YvlJI8atsI7ZZuBntQB9R&#13;&#10;fHzwTo/hS8/s1GUTjy3uDty+9lzyc+vtXwN491j/AIR6I3uqZVYiWg2j7pA+/k4+vSvr74/eJ/t/&#13;&#10;iu7kupgizXbyy3czbtzsQwQdcBRgV+fXxkl1fxnL/wAIpo7R3FzPC0U8iLn7PE52/KBn94R0z06m&#13;&#10;gD7R/wCCS0Gl3nxB+IvxlhmN3Y6bY/boLhizIdTSIx7x2+UsucHqK3/iDfLf+JjdefJmeY3NzLO2&#13;&#10;dzZLFucdWr6M/Y0+A/iD9n/9hu80u7t7TS28UXsdno9oz7rk2qN5lzO69cEgfM3U5r5T8baqsl/d&#13;&#10;z2caXEUM4iSfP3ghxke1AGFprNpfjax8S208QnsrlbqCWQKfJeI5WTnoVPIPY85rtPjRrK+LdWn1&#13;&#10;m4uJblrqFpJJpn3F5G4LE59efxr5Q8WeFfGuv7rvSmaA3rGNUUFEVF5JJPqOprT8DSeLvFVpHd+O&#13;&#10;LpbWC0nWBtqsEaKM8fMwCkt1OM0AcF4m+Dd146sZNLsbPzlcgHzMbARglmLfLgda9P8A+CZvgzT9&#13;&#10;F/aAHhPxVLbyWNlqJubVt4cD7OpklTPdcrwK7zxH4m0qw0h7fQ0+Ufcklcr5wIKkgdAO5r5n+Blt&#13;&#10;4j0r4mQDTUd7i/vJtz26tx5yFTg/7ufSgD9Dv2ifHNzrHiS6umx5ct1NdyvL1OTlQuK+CvHniG8s&#13;&#10;tStPFVvIoudNJuLTJBJBJBVgP7y8Y96+ovjdapDqFrDczM+NOjkKlcHzVAz7cd6+MvGVpqWr6dc3&#13;&#10;MUGGkljjA2HJwP4ew6cn0oA+qv8AhKtF8TaRZSabBGHniSSdUHCsRlsnP4Y6+tfCX7U1nY/8Ibca&#13;&#10;lJHawTfaIbqxunOXjlSVSiqO5J4AFeeSeMvG/gHUn06CxvLvTniEwnU+SI585Kku3Oe2D+Ffef7F&#13;&#10;n7IXxE/bW+JFl4l+KmiXWh+A/DtzHrOq3mpfu/OS1YMiQxtgkOQMFgCxIxQB+nfhmKL9mz9nSx8X&#13;&#10;mytYvE/imwje2WVPmtrRo+ZATzukPfjjoea/LP4r/EHxDB4js/Etk8b65ptybm0uVQnyyAGO7b1D&#13;&#10;ZIwT9a/RD9uH4lr4p8dXM3h+JLazt4YbGwgjO5YLW2QIkY99q/Nx1zX5t6noWpXliY5buNGuXLSu&#13;&#10;SN2x2Hy5PI44+lAH0xqHxk0/4jeGo/FF08QuJEV5mkIKrOeSh9ckYA5r89/i0b3xFbXVlezqGkLx&#13;&#10;rJECQu8bRt9yfasnRV8b+EPFdz4d0WOXUdIvJzIHEX7uzkA7nOMHH4Yr7T+C/wAAdR8aahB408dX&#13;&#10;EVn4c0thfSyqhM13PGSyxRhwBgEct0HuaAOj+CXwa8Ifs8fB21gu7KW+8RX8DX9/cTuRDaiQYhhh&#13;&#10;iGCSqDc7MfvHAFfKnxP+L914c1OTTvEaKLG6uFt/tag/uZAP+WgBxsYkYbsetfW/xK8byeJdZmuF&#13;&#10;ld45XIhtwWPGMAuenTn2rwrU/Amla/b3/wDbCQzeeCZN6gjYFHyjPGT0NAF7wV4p1m9+GEvhTQmF&#13;&#10;xcXerR3CYYsNhBAAx2Jx07Cvqvwd+z7pXww0WDxl8WJN+s3biTTrBufKTORK6euCcZ6VJ+zNr3gz&#13;&#10;4FeC3v7HRbS41GXEGn3F9F5iWoXgPgnGQelch8Q/G/iHxxrtxq2pXUl5fTgvc3jkiOJT/Ai8KBxm&#13;&#10;gDx/4ueJj4ua5srKVZHhDNvl4JHOFRT0xXj/AOy34Y+J2r/tMr4E0KBntNesBIkSkCKKe0/icdAC&#13;&#10;p5Nem2ekWV/PeakxSPyw0Qmc5DN0IXHqep6dK9P8AeI7X4eTXer6KDDqFxEEZ1b5lifKtubg5OBw&#13;&#10;DigD2H4p+E/Avwwa48GWstnrniGT95qV/Hua3tm5/cRnueeTXwv8P/hje6h+0v4a1GO2WLRJ9SC3&#13;&#10;kbNkOUIdv90YHavWm146hq0rvIsiSFp5FORyBkl2AJNS6Dd239o22rxxlvLllMKqGX7/AFO4kduA&#13;&#10;BQB9VftjfE+Dxjrc15bSbLOMJHZwQPhfJgGxU2+mBk1+NHxalaZZls1Z7mVGmSKPkIOSS344r7T8&#13;&#10;T6tfeJNQd5hDBbxxGOG1DjdtHQY9eOpNcFb+GtHtrRZL+DeZ1IOzGGZyCMnHTnmgDxL/AIJ2eAPE&#13;&#10;n7Vfxg0fwv4g+1f2LpV00urMuVWW1t8Ngk5yOoNfrb+238TbPxL4sn0XTXMdrBiy0+0JISGKLCBQ&#13;&#10;o6KFArx34C/EHQP2a9HurjwbYx20moW0lvNMsQaaYs2GCuOFXPccmvAPiJ4+n8V339obcTTzM7Pu&#13;&#10;3SZzuwAOBu6UAeH/ABH8D3usQvqOnPILxFXaUH3uOFwfpnHevqr9lb9knwU0Fl8YP2gNaeOO0Vm/&#13;&#10;s61H78jBCpzgKSOvBxXFeGTCl9GNRkk8wCSZIiMqJdoyXyO3GBVPUPGWpT2t5A1yy+aSiPk4347Y&#13;&#10;4oA+ofjT8QPC/iPR5/BfgTS4tI0MDPmFQJ3UdN0h+csSOecV8deFLGLSdWGlsDPYSb3lFwR5q9Np&#13;&#10;j6nnPQ1s2V4b6zTENzP9n2G5dyRuY9MZzxjmrx1hLCOXU7Ty4Xk2R+bKgcsw/hXPYe3JoA7K7+GH&#13;&#10;w1uUlub65eVFUMqqikbu4+YjpXjfjDQvh7o0U6WkDzNGfLLGRMKzDIwq55x70vjbxhdW0Ft4ailh&#13;&#10;lvH+feFwdn3m4GcZrxjV/E1pq9zP5McENpbSrM24lWldFJJJJ9eDQB5Z4+sdNSZ4o7dS6DzF5Rto&#13;&#10;PfOevNfnV8RdJ02TU3vbiKVYJGMZkYL94+nPavr7xj4ptX02S5ijieQyOylXJ3rk4J9ASB+FfKGq&#13;&#10;QPe6y8M3lsyxmcBWOyIkZzz/AEoA/qL/AODO3SX039ov4+YDCM+F/DyxM38S/bbsgiv74K/gw/4M&#13;&#10;+GvP+F/fHGO4KuieEvD6h887vt15n8K/vPoAKKKKACiiigAooooAKKKKACiiigAooooAKKKKACii&#13;&#10;igAooooA/jc/4OCXe8/bK0nRYdO1G/kk+GFnKPsMRcRhdQv8s5Bxx2B98d6/mh8Q6TLomlQWt4mo&#13;&#10;TQySBjKIl3xrk4A+hODg8V/Sp/wcFeI/EkX7bmgeHdI1aTRIR8ONOvWuvIDLM39o6gpiEmc5CjJB&#13;&#10;GBnvmvwP8V6NFLYy2FxfXc2mlEltruyQnEzk5ILAcbuo7HvigDzX4ceA4Pibeaj4a0A202sC2L29&#13;&#10;tfOsd3LEnJ8liRuIPVByfSuctPhJ8RDqceiRaXc3Mi/JhBvEeT0wpNYWoaFrei3kV40qpqFpIk1p&#13;&#10;LuCyOFIIb930yOvSvYNX/aKl1nbqKrb6BdmJY7u8tZJ1eeTGHYYYDLHqMYyc96AOy0/9hzx+Yhqf&#13;&#10;jebSvD9lIhlX+0bmOKRwOTthyZCfbbya4zxP8Hf2btBjaK3XxLr0uNt09u8enQ7x3T5JXI44JxXz&#13;&#10;9r3xj1GX7VaIbyeeOQSi5uCxJTPH3iSOen1rpdA+LurartkhhEjhA0qSjB3ehwACTQBz3j79nDw3&#13;&#10;q/hq51/4ORasXtYjcXujawVaVo15LwypgSFRk4KKcetfOXgrwh8Qta1i30bSrEeej5imV9nlIOpd&#13;&#10;jgBQOT2r9SPhL8eIvDfiK01HXdItLlEkB8i4B8naOWVypAKkZBGR1r2j4mfHv4AancB/hN8PbTw3&#13;&#10;HcANfQiV7iO5bPzeXJLllizyFBOO5NAHzt8PLb4f/BAR6+6JquuPEGk1FbZJoYJPSJXUj/geCT7V&#13;&#10;69c/HnxZ4x0+TQvGVnpGu6JqBMbWUlhGsiFujpsUMre/415i+teDZZJL6cx75CEis1JdIwei9cKO&#13;&#10;fSux0nTvh9a6jCur3kmnLJGB5mfm47cZz7UAfnB8TfBl/wCCfGd5pthcvDaTHzrNXXA8pzkD2K8g&#13;&#10;+9M8LrrNht/s6VTJuHl7MmR8nkcAk1+3evfsP/Av4zaTZfE6w+K/hK1tYY1t9T0y/mP9qW0yn5v9&#13;&#10;H25dWHIZTycg4NRaHoX7CHwCu1vfh1d6j4x8QWo2S6hdWiw2kEvZoYWLE7T/ABMfoKAPlz4Nfsn6&#13;&#10;78TtOGufEjXG8Ow3AJtRcJJ9qcD+JYxjC+5xXUfEr/gnr4g0fwzN4m+E+vr4uNohkv7a1Dfa41HJ&#13;&#10;IXnIHpXeeLf2irfXbmS5ECyK0jvcXnAZlz0xkHoenFdj8M/2qG8CaxHrPh5JbR4R5q3UbBBJ3wf8&#13;&#10;MYoA/IyOHUNIuWsJ4L4MW2lW3DDA9+mK9r+E/wAJPHPxM8Qmx0q2VLZCJLvUbshYoU6/MfUDsOa/&#13;&#10;Z7V/2s/2XvHyx+MPiR8KvB0uoznNxqNjNLB58w53zwRSiPLdW2BQT6V4/wCJv2iPAuvRXGn+FdM0&#13;&#10;nRtNjG8WulQiFMN/tElmzx/iaAL/AMK/Bv7MXhXTm0XxbYyeIpwAlxeSSGOAHoTDggcdq82/aV+A&#13;&#10;Pwsh8H/8J/8AAe5vPJt3xqOk3pzLEp/jRl+8g6e1cEvjzwDrEhXxE01nAjbVjUAEn13L3r6h+C/x&#13;&#10;d/ZwiguPDvxFtdUk0y8ia3kl00Ca9VGyN6oSFcdyM596APydheeVI4b5G8lh8gPQjpx6itUaVcSc&#13;&#10;W0jAZyf9kfhX7AW3wE/YTtbYarP4r1y7sW/eRwWWkj7UQTkKY3kG1vqcfWt+3vv2F/BcBu/CPgnX&#13;&#10;9amt2AlfxJeKkeP73kW6rkHrguR9aAPx8i0TWXkWazQlgvzSBcH+VaI8BfErXAkejWF7evnaghge&#13;&#10;RiT0A2iv2usP20Ph74cljtPDfhHwPpsJT9xLBpFvPKx7Kzzq+cewqjq3/BRXxZHGyWEsdtBHuWW3&#13;&#10;soIbWIADjaI1QfkKAPyKP7Kv7Wkto1zH4Q10xMNwH2KQsAO/QH9K8B8U/Cz4iaHfta69a3dpcx/e&#13;&#10;gu43t2HthgDX7s2X7deuXEkOo3OoajMLlcRwQzPEsb9MkjAOfcV3tv8AtzeC/EOnf2f440238QNG&#13;&#10;QJrXVbe3nEYBwGSR0MgIx1DigD+dfSfDnjGzmUi3Zt3yklieDXe2HwK8eeM7gW+l6fezzP0W2gd8&#13;&#10;fktfuvdftZfs7NdLFaeHdC287Ls2CE27DsSpCnHuPwrhfEX7bdlFHLbaLPcWCAYjTSoo4ElXj/nk&#13;&#10;oYfiaAPzi8Ff8E1vi9r4abxHqdn4bjYbki1otFLIO+2PHH44rj/ip/wTg8f+C9Dk8UeHtZ03WoYe&#13;&#10;ZzpU2+ROD95D6V9P+Jf2irHxBeTSatPcXMW/fHBcNukJP8W4nP4+tezfCf8Aa/8Ahz4Ev4Ly+0ZZ&#13;&#10;okXFy0xR4pFPGyVSMYPpQB+Etx4JvdNJtdW89yCRl8jkemO9T2vgiadwLO1vpicbQu9gPyr+jfUf&#13;&#10;2qP2H4c+IdP+CmhXM12xlIur2T7InOCyKHL4J/hHA6ZrmJP+Cifg/wAIDyfhZ8PPAmhQRMfPlt7S&#13;&#10;OV/bDyb2U496APw8j/Z++IVxpi6t/ZGtwwucrIkUgDZ78iqN98HNS0lRJqQ1O2mK5UzowJHpyBX7&#13;&#10;bSf8FZ/iRp9vLe6GmmpA2Y/sZtRJEx+pUA0P/wAFNrHW0RfHnhrwHrcUyiTbf2ybon6ED7oHuM0A&#13;&#10;fh9aeBndvOtr25jnA+bzMAMB7dDTZfBeoWVz9otrxkdifkI4JPUj0+lfudpv7dXwN1O8XR/EXwZ+&#13;&#10;Gl/bPueN4YnUxnofmhZWz9WOKbrP7U/7FsISWy+CuhvcM+ySKDUZzDuPTCfMVH1Y0AfifoHgrWDc&#13;&#10;iMzymNyS++3EmC3o2RwfQ9K9JfwF4jsoUg82I2zp5a3O145RxjaV+6T7g4r9RR+1l8C01oQ6J8N/&#13;&#10;DmmqRtkSO5YiPnpsZ+SK3L/9qT4b6mVs4/CemSIvzCcKmOOxTaV/HrQB+M3iL4b3UVqTJYTueqya&#13;&#10;fdLhtvcxykbT9CRXJt4O1eSZZ57G/FsY3jkfMckqM3QhEJyOOa/da0+Nn7LviW2M/ir4cafcPgoL&#13;&#10;i3umtCuOoKRFEH121hXutfskyySS2fwvswjqZES88QXmwn0zGVX3AP50AfgprPwr8e63aPZWVnqd&#13;&#10;1GVKRJNpzDcAcgeZjaPqcVRs/wBnj4v6nPa3Gn+FNRkjL+VLFFD5kpLDCkLGSxX144r9vta+M3wq&#13;&#10;8NRpa+GfBvgjSreZes0U+ov9CXkJb8q4zVf2tPF1rB9i8OTQaTYxkBrjwxp0NlGyHtKV2sQvfcTQ&#13;&#10;B+Rj/s0fHHR5Rb6l4MvYZIZTK8u8MFj6juCDj+DqKx9eNx4bzBq+m+IbWEOCyXcIljO1eQjbd+3v&#13;&#10;1/Gv098T/tZfEGRIlu9ahvoDJ+6tbuNVmlPQbnHIH4kGo/8Ahbep6lD5viOwsrS0aMM5EojlRgc4&#13;&#10;HAHHXpQB+evgT49eH4dKtra3naSxkDIFnCmRpO23OGz2wTXol7410mCwkF9ETd3e1ThgGigPBKNl&#13;&#10;Rnb0BzzXvHjj4afs/wDxP0hopLz7LNM/nRLGm6QzDq8RjTGfWviXXvgvJ8ONQkm0xdRuLVp9r3t5&#13;&#10;H56BWyRvCnKj/gP40AdpeeIbPRL+w8LeDpoZLcD7dcWizmbEMRzvlHIViTzkjdXmst9pPxG12yn1&#13;&#10;O4i0T7Lc/aZLq5LMJAGLKijg/MQPXjrXl/xQ1WHQLBJfEEU1ivmFYtRtmC211u/gIjUEe4bjivP/&#13;&#10;AIMXMXxH+JcGpXLyz6ZZsUQ4/dvMRgheuQgHJ9TQB/rJ/wDBN7S20X9gv4R6W9wl2YfAekobmI7k&#13;&#10;kPkKSwPcGvtmvi3/AIJzyQSfsJ/CZ7bAjPgXStgHoIV9K+0qACiiigAooooAKKKKACiiigAooooA&#13;&#10;KKKKACiiigAooooAKKKKACiiigAooooAKKKKACiiigAooooAKKKKACiiigAooooAKKKKACiiigAo&#13;&#10;oooAKKKKACiiigAooooA/9L+/iiiigAooooAKKKKACiiigAooooAKKKKACiiigAooooAKKKKACii&#13;&#10;igAooooAKKKKACiiigAooooAKKKKACiiigAooooAKKKKACiiigAooooAKKKKACiiigAooooA/ny/&#13;&#10;4Ln3DKPh9YR/I1zFrMfnZOUXNtnAHUntX43eHF06402xvbidJ4LaMItuoPmsQOSTn168V/SR/wAF&#13;&#10;Jf2MfjB+1nqHg25+Fk+hwJoK6gL86vNJC7favJ2CEpFJ/wA8zuJxjjGa/K/Qv+CN37aunXci3eqe&#13;&#10;CXgedpFdNQuhIkZPyxj/AEXHGSSe/tQB8TeA9AstL8cN4jR4Z3lzME3fu48EHBXjLYr0f4teLNS8&#13;&#10;dONR1AIWjiFnY3Um1FZFGAkaLk4HrX2dF/wSD/atsx9lsdT8IpA8Z3u13P5u9gQSGFvmltf+CRH7&#13;&#10;WUFxb+ZqfhBobVSEU3tzuYnuSbbgD0oA/Me20xNGt7aWbdJPkOvmZcqMZwFGcZpA2t3Fx52kSSxy&#13;&#10;SkgiND+7jGcsSehPbFfqbpv/AASZ/a0tDLd3WqeEpZmPyL9sn2BR0Bzbf41a07/gk9+1i8MkOran&#13;&#10;4SQNlgLa8n5ftk/ZgcUAfmxoM9joWqw6rJm7vDGYjcXTBmTjgLuO1cEZOB9a838b66uv3JuLlnub&#13;&#10;2P55pweEjU/dX19z3r9I9X/4I3/thapHb2Q1XwdHFFK0kko1C68yQE55/wBG9Pes2/8A+CMX7Xou&#13;&#10;ZZdMvPBOJU2MZtQuemMHOLU0AfldfaXY67ZvNqJnMczRQQwkj59x4XHpjrX1L8O/Ful/Drwzc+HL&#13;&#10;ZobeKSMyT8qhbaMBW2/MwHZSetfUF9/wRj/bUuYFs7bVPA8SqiBZVvrrcpX0H2UAfWm3n/BF79tO&#13;&#10;68lV1bwSBErA7r65bJPc5taAPzC8bah4a8Y6sHmVfLiy4Q9Wlzw2BnAq74MbwjpOotry20TXaZR5&#13;&#10;HUYUemDnJGOtfomP+CJH7aVvKZLLVPAwaT/XSNfXRP8AwEfZe9ULb/gh5+2f9ha0vNU8EsWlLs66&#13;&#10;jdDPPf8A0TvQB8neIf2g9b1TwuJLJ5GjBbT1dsAbM4IBOSF/3RXz7qus2EGrW+n2oM5SA7wv+qjZ&#13;&#10;/pxu/lX6np/wRJ/bCMZtbjUfBTwGMjyl1C6UK3Yj/Rf1rJt/+CIP7adrDJFDq3gYK5MmwX1zgNjA&#13;&#10;G77IT+NAH5k2uvsSLRVkKCQpdTEgqoJ6Z9DVdfG0TwppZELWsVy6xR7Qxbnqc845r9NLT/ghv+2d&#13;&#10;FY3MVzq3gt5J8NtXUboKWB7k2maxIv8AghX+27ZJmx1PwCGUHZv1C6JDNyTu+ye1AH5hQaPBq2om&#13;&#10;fWJEkmBdLa242Ln+8OgAHavf/BXiXw18M5WZWhNz5Cqu2JW2s5wcE4554Pavtiz/AOCHf7bVpbLC&#13;&#10;NY8Cq5kEskqX10GJ7jP2WjUf+CHn7adzKZYr/wACHOCfM1K7LMR3P+iYHTpQB+cvxX8W+G9d1RUe&#13;&#10;HzZwiRsxI+QkYAGCM8Yya8Zs7q1km2SATLE+COBGPmBz69OK/V7Vf+CFv7cl7h7TU/AUUjHLytqN&#13;&#10;0WHYY/0PrRF/wQd/bThtxZwar4FjjJ3yN/aF2zu31NpQB+XNr4h8ORX0t3cpBN5N0r2aNEDbhxkA&#13;&#10;n1OfWvc9F/ak8QaP4cka11BkQLia2jOyFpRwvyJgHGO5r7F1H/ggx+29daYul2+seA4o/OErlL65&#13;&#10;B4HHP2T1qU/8EGv22LezexstW8DCNj5nOo3WS/ufslAH5k+Lvidb6mmzVJ/tE5Y3RkbCqvm8jIX6&#13;&#10;8CvPLS70qX7VNeuZ2K7ovTOARgdulfrG3/BAz9t9UiMeq+Amd0/0t31G7OWHTb/ofQVftf8Aggx+&#13;&#10;27aRBINT8AK5JDy/2hdE7T1xm09OPagD8qdK1Lw/pt3aT2ltbzXUEj3RMzFY1IHJI/iPp1zXcap8&#13;&#10;W9W8S6c0c1yqxSFY1hMmFAT7vyDjr2r9C7r/AIIGftxNZSiHVvAP2h34lOoXYwh6j/j0qO0/4IG/&#13;&#10;ty2Teamp+AnPJCPqd1tBx/159z1oA/MP/hIbayeKUyQxBoi5Qctv29sZ4ND65BZW8UMj4yDO2c7v&#13;&#10;MdiRkE9AvT6V+o3/AA4U/bplu11CbWPh+JNvzKt9dYBzxj/Q+mOOgrWH/BBr9ty5JuL3XPA5kVyU&#13;&#10;Rb6624I6H/Rc9aAPyN1X4j2kbz3l/wCbKsUO2xiOcNKx+ZzzyfwqvqHix7vShY3EuyUxCYjdtQM/&#13;&#10;JBAxkgV+r11/wQP/AG4pUeQar4Befnyml1G62pzxgCyqgv8AwQA/bla6a8uNa8As/kiNGOoXZwSM&#13;&#10;EjNpQB+XNrrlvOtpocVyfn5mih+U7l53E8dP51nXeqS3s8kqTRx+TjexYtkZ7nufwr9YdO/4IEft&#13;&#10;yabAyxax4C8x2O6b+0LrdsP8OTZ5xVp/+CBP7aVypin1PwGqZ+8mo3RYj3zaf1oA/JfUdfgt0EOn&#13;&#10;MslnIqJvVCWlJOWPbIHqar3viVZnsoC5RdjeXtXoh4z+Jr9cL/8A4IIftt38qRtqXgNbeKLy44U1&#13;&#10;S7RfxAs+/wBaqah/wQO/bmnVGs9T+H0bJtXC6leLlVGMAiz470AfjVputNZX15bRqs88bNulPIGe&#13;&#10;ig89OpqwnjRV0Qw3K7H3bNxHQ5xwOnvX60J/wb6ft2wwyJbar4BV5Xy0v9rXmfrj7H1AqSX/AIN6&#13;&#10;/wBt64YRvrHgNYw4Yv8A2ldsx7nraYBJoA/JfU9d1G/aO2jllZRbqlvnAVAwB598jJrN05vsxFy+&#13;&#10;6V4UAU9ERycBs4wQK/abUP8AggN+21dQwmPXPAqyRqFJF7cjge/2T9axP+HAH7c4Lt/avw/c+YrL&#13;&#10;5mo3nRex/wBEPc0Afk9HrcN7HJs3XMsiYd1bac45HPc1zFxdizcGZo0RZxttlO89eQDzyM1+0Vj/&#13;&#10;AMECv22LQkxan8PoSysHeK+utxZ+rZNp2HSq0f8AwQD/AG249yJq/gXZg+Uv9pXeFPYnFpz780Af&#13;&#10;kPFrFtZQyG4uBDGIX81EfJzjAzg5z0HFclr3i+SDTtO8tC0WHkUuMbQgBLFc9zwK/Zi1/wCCAf7d&#13;&#10;EVs/m6t8PzKxf7uoXYU7ucf8enSufm/4N3v22tRh/wCJnq/gLeCceXqd5yuc7SfsecGgD8BdT1q6&#13;&#10;vdUn1+JLlnHyQn5gB/dA5xyTXmcmn3kGjeZev5blpGcTtkKrN83T7zZzX9HWp/8ABux+3DflpItZ&#13;&#10;8AQjICRJqN5tVQoHH+idciszUP8Ag3E/bX1KSFrjVvh8RD0B1G7Oec/8+dAH8yGoaS0iXWJklaXa&#13;&#10;kKQqQscY6H6mvONT8HxaXprOS9xeyuPMSRiMKMh84Gcc5xX9VY/4Nuv21PJX/icfD8lAcJ9vusMx&#13;&#10;OBk/Y84A6VxHiH/g2k/b3vLK5uNH134dR37Z+zySald4weoY/Yjx+FAFT/g0KmWT9p/49RxNGEHg&#13;&#10;7w0fKiBAjzeXmBz3wOa/vLr+Yf8A4IPf8EeP2pP+CZ3x0+KPxE+PV/4Ou9M8Z+HNG0vS4vDV3cXM&#13;&#10;wubC4uJppJ1mt4Qqssq7dpbJ7Dv/AE8UAFFFFABRRRQAUUUUAFFFFABRRRQAUUUUAFFFFABRRRQA&#13;&#10;UUUUAfx+/wDBfvVhpf7X/h91iifHgLTjK1xjy9h1C+HQ9SD3HTPNfiL4ostcvYpNJ0aXSrDz4WVr&#13;&#10;edl2SFhkGJlkAU9iM81/ZB/wUZ/4JnfE39tP4sad478I+IPDOlWVnoFvpLw6xaSzXIlhuJ5meN40&#13;&#10;YBWWUDBPUGvy48U/8G43xv1+cXFt8RfCcGMMsZsrtkRwfvJwMUAfyqeMNH0zTruLUYoxa3Khre6F&#13;&#10;pKzbkPO+MZXOO4JrnDpUVvYubnVYba3Zg0ck6+arFuRzt3LnHXGBX9St7/wbUftJXSzW03xP8FXU&#13;&#10;EpLqt3p15vRz1wyjkfhWOn/Bs5+0eYTBc+PfhxNiMqjmw1AHPbPB49aAP5WdVtNa1O5WS9e0eKBG&#13;&#10;jEi/IXVsH5VH3sjuwx6Vk2thcBh9nlNuQMvlDkJnlhx+WOa/qPl/4Ncf2jL2PZd/EfwDCFG1UtLT&#13;&#10;UlRl64YYB4PTBrVs/wDg2C/aOhmiNz8SfAkkccZjIWyv1Yr2yxUk/XrQB/LhYXtijm1vNQlu4oiW&#13;&#10;3qGKoO5faOo6e9dlpc/2+2nfzJ5/LGxItjqVTjgBsEAj8K/pdtv+DXj49JLPLJ8RfAyecu3bb2eo&#13;&#10;Ice7Y/p1pkX/AAbB/tKkgt8TPA1uUXy1ktLTURI6g8F2bI3Y4JAoA/mr/tuwgxA7WgA/1kkbDOCO&#13;&#10;jH1HSse1vL+e8aeK4CeaxNpNdkeSSp4ABIP4ZxX9Pq/8Gx37QtqqwWXjv4dMhB8557TUS7t2PC4H&#13;&#10;vXOXH/BrP+0HfzOb34oeEPJblbVba+MKHqCqlOMH0xQB/OVZ+JfEcFu08un2En2psNdM6RjenQgE&#13;&#10;knmqGqeIdQ1a+NzPfJHcKBv+yqpjz0wzDAP51/SPp3/BrJ8c9MkIi+I/guWKVdk8c1rfsSOxVipI&#13;&#10;NaV//wAGu/xwayNnpHjvwFAVA8t5LfUXAIOcsgRd2f8AeFAH8zyT6kJwsrlkcAyMXITqBjnjPoMd&#13;&#10;qeut3V+zTWyNcR2Q/fxyoVjAHTAHB/Sv6ZIv+DY79qKS7juLv4peBURPvW9rp18sb47sGDEn8aur&#13;&#10;/wAGzH7TKXpuh8SvAhXGBELK/UOPRsL3HXigD+aey1jS53VbqGVEmjDRwWwxIHj7lTkFewK81Ev9&#13;&#10;vPdJexEW8MSH97MwLPG3ogxgjv3r+ke6/wCDYz9qScTJb/Ev4fWyvgQCGx1EtEFOVAZgT7fSq9z/&#13;&#10;AMGwv7U+o+XFffFLwEkcSgJ9nsNQV2Pq5bII9MD60AfzexXIAkj8QSh7PA8pTzIxzjIGQMH3Gan0&#13;&#10;HxCIJHk019V07UI5ALe5clYBGMY5BIU9eo5r+jpv+DYP9qFAkUHxM8AlEk3hpLPUS5HcHjr6EVdv&#13;&#10;P+DX79oq+kAm+KHg/wAo8yJ9mv8ADH6bRx6c0AfhJF8dZpoympalcSX8Y8oC1JJYey8Cs/UvijeS&#13;&#10;OtxeR3tzbSYxNNIYyAeoJORj04r98Lj/AINiP2lllCWPxS8GCDAGHs77zDxjl9rf57Vz9r/wa+ft&#13;&#10;WWbNBH8U/A0tsxJMVxb6m+c+23bkdjigD8IB47feLIW0lxErebbCAMrovqT/ABc/Srcni7U71ZGs&#13;&#10;5Y4g2WLyuu6MHg5BG7P51+9Wm/8ABsf+1fpEglsPil4DBBODJZaixCnsCADx2rRh/wCDZD9peO5N&#13;&#10;9P8AE3wRNO4Ksxs78KFbrhSrZOec5oA/ns17xNqFtpUcM93FL5RVwsJIkk9GBBxz7/pVbSfFc940&#13;&#10;mrCWa2l3eUYSvmF8+p5AB555r+htv+DZr9qRUlS2+JHw/RnH/Hw9nqEkv0wU2gHvj8Kyl/4Nkf2w&#13;&#10;VDRw/F7wVEjnJKWV+WB6cErk/jQB+CT+Jre1t2tri3Jt2yLgsSuwk9cLy/tnAqX+07yOHzYr2NlR&#13;&#10;hJA8gEYVOmevII7c1+95/wCDY79q8QxW6fFXwHiNt7SSafqEjyE/e3ZIAB9BwKwZv+DWv9p9n8xP&#13;&#10;i14MIwVML2F6YgP9kbf55oA/CZdUtHuJJ9StRPbSjcs6sImLDrsLc+4rkm8WeFLW7nt7CeSaYszp&#13;&#10;b3TkCQY5X1LAYwelf0Gv/wAGu37VMnl/afi34OuPLYGMz2d8THjoV+Tt0A4471FL/wAGvH7Uhumu&#13;&#10;1+JPw6kmK4W5kstRSRMdgEToe/NAH89KeJbN2S5stI1W4lYHEpIMap0IUgqf1rPuPEV9pU5t4dOW&#13;&#10;2a6YFFuV/wBYh7lMkH86/oXX/g1s/aydv9M+Lfge4jZizQzWWosik/3RgEY9c01v+DVv9pONE+yf&#13;&#10;FHwSHUEA3FrqU4TP9zIBH0ORQB/PBpfiLW7KSVEbZFE+DHJIrCQH+6uMDHQVq22vSiEQ/wBjWN5s&#13;&#10;P7uWQgSYYZBwo2/UcYr+gm4/4Nav2rLi3+zf8LQ+HSbl2SSR6dqKll7fLjb1/D2qna/8GqP7TVkq&#13;&#10;y2nxa8HRTrld8VpfopX0KhcH64zQB/P7Y5tbER6rYxwFbjzHkiJAjJ/hXHr35716V9g8OpZst5Nb&#13;&#10;qLlBKPLyX5H+ySM+5/Kv3Ht/+DWX9quBjd/8Lh8JtcSL5c7G31LbIvQZGOcDjmpX/wCDWz9qGKaK&#13;&#10;ax+Jnw/V1QrJNNaalIx9AAwPH0IPvQB+FU0uiWFpC+nWaMMDJ3Eljn7248Z9QRSXviTVljDxxJE0&#13;&#10;L/O0L5zj6EY4Pev3W1f/AINdf2uLxBDp/wAWfAdvEyDzYhZagQXHOR8uRz+NZdj/AMGrv7VNsrXF&#13;&#10;z8VvA81w3BJt9TVGHuAvBB70AfgbdfEGCK6e6s5mRJk8t0lcjDHqfTIP51mnxxJZWyXVu8dyBES0&#13;&#10;hmOGIOPlXhgfXNf0M3X/AAaw/tIaoGTUfij4IXcoDvHZ37uxHPJdeOfQVo23/BrX+0Rp1sIrD4m+&#13;&#10;CWkDZWaezvmIBxuH3O/1oA/nU0b4gazeefcXDR6Um3cJMjay5PLM/OD6CqzeN9Wv9OaznuUaR2by&#13;&#10;PLlZvtCjkBk4xkdD6V/R9H/wa7/tJwXJk/4Wl4LuYmyfs93Z6g8asR1UY4wenNUb/wD4Nb/2l7kQ&#13;&#10;ra/FHwRAqtukVLO/2qe3lrt4/Hp2oA/m+PiXxeIWs4LOxtlU4laWXzJfLPGcEEYH+eaxv+EjhlvX&#13;&#10;jvibswqCdzEbsdk5bjHBFf0jQ/8ABqp+0TumNx8VfCTFh+5YW1/kN0JbKZ5781s6Z/wa0fH3T7e2&#13;&#10;hk+I/giY24+/JbahuPoCQnI9c0Afzk+EPiJdLqcWpWVxbW8KuNlnLIrn2xwNpzweeK+2vAfxJsrr&#13;&#10;VbZ/HsCww3EgjMUkkcaMOwJyMg9s1+rMn/Bq98aZxLLL4+8DLNPJ5sjpBqOAR0A+QHFer6P/AMG3&#13;&#10;P7RulW8Ns3j/AOHs8aHEsc+n38m9QMZEhw4P1JoA/Bz9sD4V/CK/ji8bzaVDqmkRskc9vpl2wu7Y&#13;&#10;SgLuaBcrIoJ5bG4DvXy7p/wz+Gvg/Q77xH8H5A2nWNtNcWVow/eYCglSCASwPWv6n9Y/4NvvjZrg&#13;&#10;8iXxv4Is4Xj8qRbO2vxx6gbRk8dGJFcl4X/4Nn/2gfDdm+jN8R/BN1YG7WdYJrG8zsDbsOQuWz0K&#13;&#10;5C46g0Af0Pf8Epp9Ruv+CbnwSudXQxXUvw50aWeI9VZ7dSQfpmv0CrxP9nD4X6l8FPgP4S+EusT2&#13;&#10;lzdeHdCtdJnnsEMVtI9ugUtEjcqhxwD0r2ygAooooAKKKKACiiigAooooAKKKKACiiigAooooAKK&#13;&#10;KKACiiigAooooAKKKKACiiigAooooAKKKKACiiigAooooAKKKKACiiigAooooAKKKKACiiigAooo&#13;&#10;oAKKKKAP/9P+/iiiigAooooAKKKKACiiigAooooAKKKKACiiigAooooAKKKKACiiigAooooAKKKK&#13;&#10;ACiiigAooooAKKKKACiiigAooooAKKKKACiiigAooooAKKKKACiiigAooooA8n+K3x2+CfwJsbPU&#13;&#10;/jR4s8O+FLbUZ2trCfxDfwWEdxLGu9kjad0DMq8kA8DmvDh/wUR/YKZgg+MvwyJPQf8ACR6fz/5G&#13;&#10;r8U/+Dm7w8fEnwY+FNk5YxjxfqLSRJH5jSD7EMKOmPc1/KPovwbljijnsY0tndtsYeNTMwHBCLgk&#13;&#10;D3AxQB/o3x/8FAv2GZpVhi+L/wAN2d+EVfENgWb6AS8100v7Z/7I1vjz/ib4ETcMjfrdkuQfrLX+&#13;&#10;dTp/gvVNN1FYIRJZ24YJJJHbKLmRvRJHGVPvg19A+Ef2ffEHjUFPBvgzUruZv9Zqmr3DsPXJY7Bn&#13;&#10;6UAf3nL+2z+x60ghT4oeAi56KuuWRJ/DzKvL+2J+yfIcJ8SfBB5xxrVmef8Av5X8bPgT9kL4oaki&#13;&#10;2VzptrJINqG10uP9846Y3rEwBPqX6V93fBz/AIJea74w1ZrHWpl0KCJPMu5pIUIiU9QWaIcj1JoA&#13;&#10;/o9P7X/7Ki8t8R/BI5xzrNn19P8AWVsad+07+zlrA/4lPjrwnc+nkapbP/JzX4/6T/wSg/Zi0NEf&#13;&#10;XvElvqaxMGuI4WiLP7bVwfzr1C2/Za/Z/wDB0M1r4Gt9B0J15e5vAXzGgySCMqCffigD9TI/jx8F&#13;&#10;JgTF4s8PNtOG238Bx9fnrStvi/8ACy8/49PEOjy+8d3Ew/MGvw48M2nghvGs1nrXiKy+xW84Mphu&#13;&#10;o0XGeMLHGMZ+pxX6DeBovhld6Q/iDV9ZS00W1fAzqQcTpjoEC7gB3PWgD7Y/4T/wPsEp1bTtp6N5&#13;&#10;6YP61etfFnha9P8AoeoWcv8A1zlVv5GviKO/+Empal/bGn6hoEWnICRuvZJJCo9Y2fC8V8aftBft&#13;&#10;t/B74b6pLpPgnUNMmSEBbhfMkRI3zzjaWLYH93igD9q5PFPhqGUQS39ork4CtKoP5ZqzJrmiRp5k&#13;&#10;l3bBeuTIuP51/On8Pf8AgoV8AviL4hfw94r8Vadoe1izXiPMytGhycZDED6gV9+o/wAOItJi+IFt&#13;&#10;478O/wBizW/n2t9c3kkCmJhncdwIXjnmgD9D/wDhZHw+80wf21pe8HBT7THkfhuqRviD4EU4fWNN&#13;&#10;HGcG4j6fnX5S2P7fH7F+jas3gjT/ABv4c1HVYxuu7wyutkWJwFW7MPlMfUZFen2fxm0LV0j1Hwfr&#13;&#10;nhm6lu/+Pa3tr60uZHOcljiSPCDjPegD9Cf+FieAsAnWNNGeMm4jH9akTx/4GkQyR6vppUdSLiMj&#13;&#10;j8a/KLxR+0V4KTVD4b8ReN/DQvIzundMG3iIPKb13KWHTjNcr4q+P3ww0wvqug63ot3ZWsGbhpZP&#13;&#10;JSVgcnYdisfwPNAH7G2vjjwbe4FnqlhLnp5c6N/I1eTxJ4elz5V7avt4YLKpx+tfgLo//BUH4KSy&#13;&#10;f2bO+j2NtFL5RmcTKCAecbjgqfWvp3wz+1V4C+IV4114E1/QILbyxvMcht5Y29f3pYH6CgD9W/8A&#13;&#10;hKPDhBb7ba4HX94v+NVB428HMSo1Sw46/v04+vNfnxpXxc8F+LrL7FY+KtOjltm8u6a7lkt/NOfm&#13;&#10;ZWClSCPYcdK4r4r/ALRPwp+BHhpde8TeJPDi2dzIILXErXVwz4ORHC/fH8RNAH6iyeKvDEVsLyXU&#13;&#10;LJYj0kaZAv55rMPxD8Bhth1nTc4zj7RH/wDFV/PLc/8ABUb9mbxp4gbwlfS+ILaEyi3hu2sYXidy&#13;&#10;OoJBUD2z+NfQvhr4tfCPxC66D4a1uSIPFu/tC80+4+z5PPJjcsGHtx6UAfsXN8UfhxbEifXdKQgZ&#13;&#10;Ia6jGB69ayj8bvg6HEbeKNBDHopvYQT/AOPV+TlxqHgjV9Q/4RXwh4st47ryd11qd3bXllaBVOWx&#13;&#10;Jhy7Hnlh6c18k+Pfjz8JPAOrTadbTab4mmtHIaSynu5JJCc5+SToB9KAP6KF+LXwvcqF8Q6Md5wm&#13;&#10;LyLk+3zVC3xi+E6yCNvEmhhicAG9hzn/AL6r+fTwP8W/g1q+jHU9P1CS4vrtgBZwQSSLYMwwRMZH&#13;&#10;3nHogH1pmr/E74BeCJCNY8SXmoajsCrpcFibaB5G/hWe4kIUe+32oA/oTh+LnwtuH8u38RaK7Zxh&#13;&#10;LyInPpw1QTfGX4SwSeTP4l0NHzja17CDn6bq/nXi+Mfw0s42ks/Dvi0XlwwAuvskf2e33cFw6uPO&#13;&#10;xnopX6muR1n4q/C6wt2lutQ1nVbkYDJZ6SRIrjjDmacrhe+DnsPWgD+k4fG/4Nmf7Kvinw+ZMZ2C&#13;&#10;/g3Y+m6nP8bfg8hIfxRoKkDJDX0I4/76r+T7x7+1X8Evgv4fl8R6dY6zqV9ctloriBbFEPcwwq0x&#13;&#10;kfHdyB7VyHw6/b9+Bnj3XYrHxNNr2nzFVeCyuY7GJpx3RGaPhvz46CgD+uZvj38EUYK/i3w6CegO&#13;&#10;oQf/ABdWh8bPg+eR4n0HgZP+mw9P++q/APSvif8ABi1sj4oudPvPNmUC1g1S+t1tIFHRlWHy3lcD&#13;&#10;oZDjPY1578Xf25/2aPhj4RnuIoNZ1LXBCyQW9tqUUkLyH7okA+fr0CMPyoA/pHtfjB8Kb3iz8R6J&#13;&#10;Lzj5LyE/yarKfFX4ZyRPOniDRykf32F3Fhfqd3FfwEeM/wBsX9o/xjrJv7aS40C0UvNBbxBnleM8&#13;&#10;r5hPGT7Cu9+Cv7W/7YPh3xEJzZWuvWJLOwv7RDJBGq7mlBwwARck5BGOaAP7uo/in8NJZBFFr2kM&#13;&#10;zfdVbuIk/gGp5+KHw3V/KOu6Tu67ftUWfy3V/JHH/wAFdvC/hTQv7C8H6p4Ihvrpdt0dOij85yTt&#13;&#10;YuZwDgH+4y/SvnHx/wD8Fo9E+DF0umJqFrbalcKxa50ywhM6Z/uyNvcE+o6dqAP7Y3+LXwuQ7X8Q&#13;&#10;6MDnbg3cWc+mN1U7z41/CDT5hb33ifQoZGxtSS9hVjn0Bav4ovgt/wAFkbP40+JDor6xd2M68JqS&#13;&#10;aVbG7YnqTP5W/cTznr3zXonxS/b51b4eadLY+ANUkt9T3Bl1GPfcvMzjJMkcwZUb1ZdvrigD+w65&#13;&#10;+PHwUs71dPu/Ffh+O4b7sL30Cuf+Als1Pc/G/wCDlmR9r8UaDHuGV33sIyOmR81fwRaR/wAFYviB&#13;&#10;8OPGa3XxVa68RRT5+1XSsqTwKerh4/m2gfwgV9Xah/wVE/Zq8FeDX+LMmr61cQagA8UYupS2/OMB&#13;&#10;JQDuQ9QM9KAP7Hbv9oj4C6fL5F94y8MwPnGyXUrdD+Reqk/7S/7PFqu+58ceFYxkDL6pbDk/V6/i&#13;&#10;e0j/AIKX/sp/ErUkuta1fxHdOAZ0fVLCN0icjoCXDH6D9a8o+Lfxk0D4z41DR9dm0rR48yJd/wBk&#13;&#10;tuudvCrAA3GMclhQB/dE37Wv7LqsUb4h+DAVXcw/ti0yB6n950rn7z9uH9jbTiBqHxT8AQbjhfO1&#13;&#10;2yTOPrKK/he/Zz+PnhFPH7+BvibaabcQXi+Vba3qMEtoU2/6tT5asWY+m0c9M19U/ET4Qfsu+OtM&#13;&#10;Tw+2q6SNWWXNkk89wkcxznHlzwoFGT/Gy5oA/rpT9vT9iSWLz4/i18OmTJG5fEFgRkdf+W3aqMv/&#13;&#10;AAUI/YUgtTfTfGH4apCODM3iLTwn/fXnYr+C74pfsKfEbw8LnUdB0JpVnRjCbGJoQyYwWjCgow98&#13;&#10;818mar+y54m0q2jikXXLS3WXfLpz22Iy/Uyfe+UDHOOfr0oA/wBHJP8AgpF/wT8lLiP41/C4mMZf&#13;&#10;HibTvl+v77ipIf8Ago3+wHcwfarf40fDB49xTzE8SacV3L1GRP2r/Mi8YfBe5MZ8vThNYB1EtvBD&#13;&#10;5cj7+p38Hk9cgnFehfCz9k3/AIS7WtPXw9pE1tptuC00YikkXnJbe5wMk8ZH5HFAH+maP21/2PzZ&#13;&#10;HUh8T/Af2dYxK0/9uWWwIRkMW83GCOc1naT+3d+xXr1ol/ovxX+Ht3BIN0ctvr1jIjD1BWUg1/FL&#13;&#10;8Pf2Vb+50D+1dc07U7228xo/IjVpoZI1HMYY/KWwMcj8OK+NprTQNI8YXuh+GNN/s7T7SbyIbbIY&#13;&#10;qV4cFhwTuyOOOKAP9GjwV+0h+z/8SdeTwt8PvGvhfW9TljkmjsNK1O3urhkiGXYRxuzEKOSccV7V&#13;&#10;X8Yf/BFZB/w3doR7/wBga0D/AOA/rX9nlABRRRQAUUUUAFFFFABRRRQAUUUUAFFFFAFeS7tYW2TS&#13;&#10;Ih9GYD+dMGoWB6Tw/wDfa/41/Hn/AMHCXxFj8H/tceHrFr+e1Zvh9ZzJDDNt3sb6+HMe9c9Ov6+n&#13;&#10;8+c/xs8SW7B7FNZUHgS27SHdnqZFVgMH15oA/wBRb+0tO/5+If8Avtf8aP7S0/8A57w/99r/AI1/&#13;&#10;ltat488Z6gVkWZtPkCCWOWWd9qxgDOQrBif96vPtN8feOPtDXA1q7uIpZCvkQ3EgHfJXaWKnvzjr&#13;&#10;1oA/1Z/7QsD/AMt4f++1/wAaUahYnnzov++1/wAa/wAsa1+Ifi6B5bNb/U0V1Xy/MlmLFcfMQS/R&#13;&#10;enIFeoaN4wvJLSLTH8XTWrOVwk1+w69cp5mWz0C4/CgD/TrF7ZsMiWI/Rx/jS/arU8eZH/30P8a/&#13;&#10;zV/+FneM7FWsdK8W3NlYwRBGuRKbeDd/ESx2seOmAcVbb4mxWN7HPpfxQ1KDUrhUWSf7ZcyKsYPJ&#13;&#10;Z1LKi474oA/0nDe2Y4MsY/4EP8aT7dZd5oh/wMf41/nVWnxW+IJtHm0z4raXqIXLYvbyNg3GRtMy&#13;&#10;AsvrjNSaF8TPjh4l8q/0/WdF1mTy8PHYAhTgYOxcqfwHFAH+ih/aFjnHnRf99r/jS/brLr50X/fY&#13;&#10;/wAa/wA46/8AFfxDsLm4m1XQdTEk0iP9o064uLcxEDneJTKpJ7Yx6YrotI8dQ3cjXOtah4v0uJ2X&#13;&#10;YGIuVLgYziMgqOnBBBoA/wBE8X9kf+W0X/fa/wCNH26yxnzosf74/wAa/wA8Cz+IejWF9NCmv64m&#13;&#10;+4z5+oW8jIy7cEL5THGSeMjNbNl4wtdRunOm+JLWOF9qxR315cWzA45KrJtz7kf0oA/0Jje2YG4y&#13;&#10;xY9d4/xo+3WWcedF/wB9j/Gv8+3TvFXiqCKQSeJNMuVDl44YNXDJtB4BD56fpXUWnin4gXcJu9Hg&#13;&#10;NzCmFlltLlbiEkdMMjEDPpkH3oA/vq+3WX/PaL/vsf40v22z/wCesX/fYr+BqfxL8SfLLwWctu5J&#13;&#10;LNLdxKAw9mmJA9s1lW3jH4qanZPBBdRqoBLm2njcJzyTtlPQ0Af39fbbM8iWM/8AAh/jS/a7XOPM&#13;&#10;j/76H+NfwEN4s8WeH7WGF/EmyS4lBf7ROVVCR0UAkZPbNaC+LLpna1vPGl5G7L5jXCzyBeO3DEn9&#13;&#10;KAP75/tlp/z1j/76H+NNN9ZDrLEP+Bj/ABr+AmTxNYMZLl/GesXhUqDFZm5Hy46ZySf97vWt/wAL&#13;&#10;HgFt5nhjRfGGqycBUVZdjSdBmSfGB6kA/SgD++EXlmeksZ+jD/Gj7ZaH/lrH/wB9Cv4K4/i18Rbi&#13;&#10;yeS70m30wKQkm/VWWRG9CEIZsdwF5rjda+MWqWEYfWtd8qIN/qtPnnuST2DNvwMHryMd6AP9Ab7b&#13;&#10;af8APWP/AL6FNa/sl+9NEPq6/wCNf520/wAdfBlteMt94o1uaVlLm1sJJIiF9WYMfyzn2rzGf9pP&#13;&#10;wJau9ho9h4h1a6Dl1fUtQmljySSCBlScd+aAP9JgX1k33Zoj9HH+NON3aqcNLGPqwr/NHf8Aak+J&#13;&#10;STz6Zp6xafcK4WO2sbp4pgSoYF8OXJwemQMVxWv/ALR3xZTUv7FvfEEFjmETJE15JJMCerbpXfYT&#13;&#10;06jNAH+nY15aL96WMcZ5Yf41H/aWn9PPh/77X/Gv8pPWv2itfi1S8bV/G2vTuNuJRdTyxouMFEYH&#13;&#10;aMY+6MCvGfFP7R1hNpQOk6nrF3cPKheee/ltxhWBbAEjMSR7AUAf66H9qab0NxAP+2i/40p1TTB1&#13;&#10;uIP+/i/41/kS678etKW7EmjT6rNHPFH581xfSLGkgweQGJPTGQKbqf7Rfh62uYxYSXsqb1kmee9m&#13;&#10;KnjlY9rDH1IoA/12xqumHpcwf9/F/wAaeNR08nAnhP8AwNf8a/yC7/8Aa4ttNthDolncBxMJCZLm&#13;&#10;afcB2JLqADnsOK8i8XftM/EzVPFdt4q0rVdTsTBHtihtbmVY157IGx7c5PvQB/so/wBoWA5M8PH+&#13;&#10;2v8AjUf9r6V/z9W//fxf8a/xhvE/7TXx08Tl/tPiLXWEkZiZRdSxqFPUDDYGfpXjtz4i+IEjC5TV&#13;&#10;9W3EH5Bezrj64fvQB/ttnVtKA3G5twPXzF/xoGraU33bm3P0kX/Gv8Ra68TfE7Uo106fXtXMA5EB&#13;&#10;vJ2RfoN1OsPFXxW0SR/7L1/WkVl2nF3P09gH/nQB/t0f2pphGRcQcdf3i/40n9r6V/z9W/8A38X/&#13;&#10;ABr/ABMrH4mfGSy0l9Hg8Ra79nlJMii8nBOTns2evvWK/i/4lTgQz6xrEpUEIZLyf5M+nzigD/bn&#13;&#10;/tbSu1zb/wDfxf8AGk/tfSc7ftVvn08xf8a/xI7bxb8RopVkXWdYR143JeTg5/7+VK3iH4iNMZv7&#13;&#10;X1V2ZssxupwxPoSHz+tAH+2v/a+k5x9qt/8Av4v+NJ/bGkE4+1W3/f1f8a/xNrjxN40nAlF9qccq&#13;&#10;nJdLy4B/9GZos9e8WvcBl1a8ikJwzvcTlmz6kuKAP9ssatpXa6t/+/i/40v9q6X/AM/MH/fxf8a/&#13;&#10;xlPDuh6/4sv3juvFepaVKsJKSi9uFhbHQfIzHJ9x+NYkvir47eA7eW3n1HV9Vslfas4nuG3Rg9RJ&#13;&#10;u/n+NAH+0N/aumEZFxB/38X/ABp41HTz0nh/77X/ABr/AB1/CHx/125s20+HUrpQzxiSKS5m81Oe&#13;&#10;Ty3619a+H/HXjGxVLpfEGqyW8gyCl3JmL1BGeT7UAf6uX9o6f/z3h/77X/GlGoWB6Tw/99r/AI1/&#13;&#10;mAL47+2RR3sOq3wez48uW6dfP4yRgHP51zzfGfxbrcs+r22pX1ikKeWi28znODwMkgZPQcUAf6kH&#13;&#10;9oWA/wCW8P8A32v+NH9o6eBkzw49d6/41/le6v8AtGfECzS01G4utQe8syZWjkklVWgU7fmwxHzD&#13;&#10;qetdMnx3HiOe58P3OsOXeNbuzMEk8YcSDLBS7c47gd6AP9SGG6trjIt5EfHXYwbH1wanr+U3/g2X&#13;&#10;1C+v5PjMb24uJ9svhvYZ5Wkxlb/ONxOM4r+rKgAooooAKKKKACiiigAooooAKKKKACiiigAooooA&#13;&#10;KKKKACiiigAooooAKKKKACiiigAooooAKKKKACiiigAooooAKKKKACiiigAooooAKKKKAP/U/v4o&#13;&#10;oooAKKKKACiiigAooooAKKKKACiiigAooooAKKKKACiiigAooooAKKKKACiiigAooooAKKKKACii&#13;&#10;igAooooAKKKKACiiigAooooAKKKKACiiigAooooAKKKKAP57P+DguylvPhV8Nlt5vsrjxPfj7VgM&#13;&#10;Y1Nn82M9yO9fzq/Df4eeLfEN1/xSptImLCL+1pHZn2nqck43eiiv6Xv+C6WkLrPgP4aW21d3/CT3&#13;&#10;wDyNhEVrTDM30Ffgx4k+Lnwo+DljZw6cZJLqNAtuYotqSSk/eXcQrDPVu1AH6YfAX9kLwH4a8EQa&#13;&#10;xr9ifEGszkSSahqr7YYuc5RDjJHqTgVV/ae/a7/Z6+A+hjwrby29neBBCY9Nt2la5lAPyrt/mTj3&#13;&#10;r8SPiZ/wUD+Img2kxvI73VPPJjs7GxuBMzs3RWhRlCqOpJyAOtfn1P4v8d+JPFMnjzUYnvtRZmdL&#13;&#10;O6O63tVbnaOuW9T07CgD9uvAn/BUXTPhxPcTpazWcFwQ9tZzO/2mWU9JHxIVVM44BJxX078R/wDg&#13;&#10;s38U/GHw4XwB8PpUu9RntlF3cxQqgVWHCl35LDuMH61/OneeIhLaRzeILK2kuJ/390IUw6A52qpP&#13;&#10;QKOnNVvgF8YdBtPH91omsfZ/N3i4syJR869NrZ/iFAH67+BP2sf2g/BGoReI7bVbOzvW3SNLd24k&#13;&#10;mmzyUZGDR7D0yRSfG7/gqD8Y/G32LwBPeWAluyJdVtNHtYtMQRJ2aaNRKxb67cdjWJ4f8R+Bdb0s&#13;&#10;/wBrLalpEzcXdy6OI1A/vdOB7V+GfxX8e2Hi342at47t72SC1mupY7ZbWM+SlnB+7iRMAdQu4+pN&#13;&#10;AH7Bah+054eugFs9ISO5BWKOb7fcSq0jDB81eA3p1AqlqH7Y/i34b6HdeILG3fSHtWGy5iu5pw0p&#13;&#10;4HlxOxBY9AOR7GvyZ8P+KpZIZ7vS5L4oDvMz/Kqf8B4z9DmsLU/iL8SPH3jmx8C3FvFHo+jQDUZr&#13;&#10;5z5Us00hITMb9gM9B70Afo3ff8FPP2g9bgW1mbVvJ2sX2GO1ZT/e8tIwr46965vwPaeIvjNfv4x1&#13;&#10;W81K9aRN5uS+SzPk7SGIG1emAM14cPDdlf6bHZC6l8pISzylTw3cAn+lfY37D/jXwrpHiqH4XeML&#13;&#10;UPp9/OTpd5L+7SO8xuMUh43LL1H+19aAJNK/ZiklKXmu31wPtLZNtbjDrGvOM9s+/YV8M/E/9pX4&#13;&#10;reOfFd18H7HxJq1t4P0NzY2OmwXEv2edY229AcMCRk9a/bH9pn4o6Vpvh+7+GXwwgjsb29ja11HW&#13;&#10;LbAmiRhhoLfPKswOGbqAa/GG9+Hdr4N1lXmuvKVPubItzkg9M8jHrnn+dAHq/wAI0lsdKk8+S6WD&#13;&#10;YThpHW3QnsR3Ptiuz8VfFfxF8PrKRra4kurWUpbRR8x/vG5+XHcDrV74ZeCNf8VeQizTm2H76WLy&#13;&#10;ypceu3/Gt/8AbX+Hkvw+sfh/4WunFtd6hY3vim9E8XKw5ENum0HPPLZJoA+dNO/aI+I+mXMT2Gp+&#13;&#10;I1VZTG9ul2q2p59JYnIx6g19WeFvjH8Zfi1Gmj6zKp0jTGE0tjaJlzG33XldVDPnvwK+ILKIW1pB&#13;&#10;cyzQXe6MFYfmypB5J5HPevqz4B3ei+H/ABVp3i7W5J4LKCVItZEjlY5bKY4div8AEYx8474BFAHs&#13;&#10;t38PvFXxByulC2X+BF8oh40PTGd3IxxjFeiSWvxM/ZW+Dl/8R7OWKXTHuY9Lv7vU4MobuUMyIhbg&#13;&#10;lVU5x0Ff0G/BD9lP9liXRLf4g6j410W50sW4vTIsyQiOFhu/dktzlerD8q/nB/4Ktft0+Ev2ovix&#13;&#10;F8CfhWqWvw28FSyx2NjaplbyYHa93KR95pGBxnooHqaAPAdH/wCChnxt0Wxl0+bWLlLKZy6uvlbF&#13;&#10;XOcIwUsF9s4rhdX+KHxO/aH8cr408W6i1zY2IW20qwj/ANUi4xvdRtUu5GWPPp2rxjQx4TSwL/Zl&#13;&#10;ksuQLZ4twIHGN3QfTtX9CH7Bv7EPw++P3wlsPFvwo1rRNYvbAsureHWYQ6jbt1BEbYWRPRgfY80A&#13;&#10;fl1YfA7xzrXl32rzS2PmsotnT/VfN1bC8n2xmvLfjf8AtR/GD4dWd38EvhbrmpO1ixt7y63SbGlX&#13;&#10;hggGNwB4J6V++H7S3hO9/Zx8N3OkaYtr/wAJReQyRWMd00T/ANnrggzNGSfnH8C461+DelfCT/j8&#13;&#10;1rUdWe5uZZXM3mhfPcsfmKnodx6DFAHzd4L/AGy/2odA05dA8fa1qUun3bLbG3jncOokO1GKknK5&#13;&#10;PIFfrt8HNF+I+oabbPDqBnkSATGWddiqrDOWb7p/GvgiDwT4e1fWxp89t5QjAdQ6hCip/Gx5+vWv&#13;&#10;sv4uftb6HZfCi0+GvwVaGDWJ9PRNSnk/diyTbsztP3p352r2HJoA+YP2ofj941sfiBP4J+FeoTve&#13;&#10;6efI1e/0raYZbph80KFAoIj43sGwDx16fCV74X/aL8V6i2p+IfEd9cEqSVWZ4ggPQLzhifXnHevs&#13;&#10;r4d/C3xl4Wsxfalbw3pugJo7cjlA/OS/Ulick9z1r37Qfh3a+KdVjXxwBYQwKFWKLI3DPCgKfXjI&#13;&#10;H50AfnHr3x0+LPwD8Ix6KdS12a/uo2NvE96HWNB1dgF+7kjA71514Q/aR/aDsrg6rr3iXVILNgJ1&#13;&#10;0e3jLyzAkZG4P8ueeTX3L+1D8J/DU3iy2luISqeTHBaLcLnzFTk89eMk5715RH4M8PWNk88qqu0q&#13;&#10;iy7CWc/3cdR6DnHFAH0N4Env/i1o1l4yXVLh47qLFtaXAA2jJDl26cHOc4rQ8Qfs4av4zhMcV3dQ&#13;&#10;rbv5kMlog3kL1Ks+Me2M59K639g7VLGLxhqngHUrWW00+6Y3mmveRjyxOTiUKWHAbhl7ZzjrX7X+&#13;&#10;KNS+Af7OXw1PxK8TxJqF3ABHpejTLte9vG5RVyeIgfmkbH3R70Afyu/tVeIPi/8AAnxjZfCvS7u/&#13;&#10;u7tdOhvtQmuX3vbLPllVkPO4JtzwOTXnXwN8b6n4i8f6fafEGS8nivZhFFctiGMOeECMc/Nk85H5&#13;&#10;19GeM9L8cfGf4na18RdT8s6rq13NNJeryjliTtVGIyqg4AHTpWKfhR/ZEiTX1ncajqJugsAAEaJM&#13;&#10;uCrDA+XkccigD9ePCHwU07wpo9xqPidpZI47bz5pr6QACFeSVzkFfVjXw/8AFj4yf8JnNL4H+Ftz&#13;&#10;daTpN1CbfUb1dy/blP8AyzUDP7n1xjPFXZP21PFHxySD4M+NYRp8WmCKzfSZGO+6mi/iuGXP7sY3&#13;&#10;AE7TxmvW/N8N6fpaxeJ9MtEbaIrW5soldQWP8Ixwcev1oA/Gv4kfs1eGra5uLzRVtbkpEwK2oZN8&#13;&#10;i8nljzz6YPFeFfC/wze3mrXNz4rjlubqExwLcXQMhwoysak9wCBnv3r95PEOj2T+GtR1PRrSGK3t&#13;&#10;bOTfNKivKvy8BQACGJPXOfrX58eAvCmo6kD9qukH+kAiSTGIhu5yMZY0Aee6X4J8R2skOoWpkhDs&#13;&#10;GcHKDenIHyEfn0xmv0i+HXwsvPFK2eqQWx8l7eOUuFE8bM/Jdgxzk/nXnmmfDa/nhN7FdrNEm7y0&#13;&#10;MIJYMR2/H7x6dK+xP2fvGPgX4EeGzp3iNri7v5Lxjp9vOGeOXcc8KmXOM8LyMUAQab+wNc/Ey9jN&#13;&#10;pZbmu7rg20XlsM9MgdV9BxX4jftrfsleK/hV+1pd/CS5NzDYaDLBssGkzGtxOgmlZs8Bm3DI7Yr+&#13;&#10;kzxV/wAFZNN+A/hy5Pw10PTX8RRwPO17NCZDaSAcMIicbwem77vpmv5+NW+KXxF/as+NmtfFj4h3&#13;&#10;d9eavq+om8ur0xeXbwRquFB45YgevpQBzHhj4Nf2bFM7xSySygZkt8ugGNxVsZA9/wBK+2/2WNE0&#13;&#10;6/8AHS+G9Vkl1G11JMG1kJie3ulHycH+FlyCOMkCt/w34I1ifS/KlLMUhUpOhDIiA5IPQFjxkGme&#13;&#10;JDb/AA90s6npcsllfO4lj1RUEboQec5Jwfr9KAPpT9sGx+HP7LnwvvrHwqiap481qwMumqYFNvpU&#13;&#10;TfKLqXcXJYnIjQAZIJzgV+J/gT9pf9tT4fSHXX1251lZWDC1vbIDAB+8hA+UenavoXxP8SfEnxSa&#13;&#10;X/hJJ7m+mnlDXWo3TZeZIxiJVHA+VcYGMCtK8sLex0sW1sNyPGGlDENLDhTgkgDd1z0x0oA+vfhV&#13;&#10;/wAFBdf1DRbXXrjxTBFqRXbcW2qF0lt5l4aNhBjgdmA5GK6zxB+2pc+OFmj8Uavplw9wnlOqK0gK&#13;&#10;9yGksiQSB13mv52fjT4H8Y+J9cutb0sXlpHBiFp7LCCRc4DPHtYFjkjJ5wBXBaZ4E+JnhpTqF1e6&#13;&#10;ywZVMAkzGzEg8RuAMgDrnHegD+ijR/2hvgvpN+dWuPsE12jbRENOaeTZwP4dsfGeOAfavUNE/ap+&#13;&#10;CehXUNt4B0/WWaebFzY6nbBLKSQnJO6Ms4X2xj3r+enw/b+M50hSwl1CWUxl7qzkmwnPcssgbjr7&#13;&#10;19OfDW08TW+2XQJ7oPICsiwuYgTnnkyMCMnrjNAH7WeNf2kfjPq1z9o8GXwmF3H9lTwt4eaaGyhi&#13;&#10;I+9LKwyp9o8H1NfFkWnaZaapK6TBr1p2N7DHykLNyVU85APeofA2lfGiaSfw1p011b6ebfzLibT7&#13;&#10;r99ITztdguSAe3HucVj6jq1rousmwQSmNI1ia7nVN0swPKMycb19+1AH7U/8EYoUT9u/QWT/AKF/&#13;&#10;WRx0x9n4r+y2v40f+CKsiz/tu6DcgHJ8P6zk/wDbvX9l1ABRRRQAUUUUAFFFFABRRRQAUUUUAFFF&#13;&#10;FAH8QP8AwcjWtnL+3T4afUbV5Iz8M9ORJ2J8sN/aWokg4B7c81+CtxaCK1kOl6kkMcWZJ32lMY4O&#13;&#10;1jgDrjPftiv28/4OdPEkWkftt+GbSS9+z+b8M9P/AHbHauDqOojJIBx+VfyyeJde1XydlhMt47uD&#13;&#10;GwmJO0HsT1OfTigD3vxH4p0iITbJmm8rLtLPIAjYHZCCXJ9MgH1ryrWPivq6zpd2NxGYIoyyw+Uq&#13;&#10;IIwBjCRqoHrnkmvEn0nxn4nmW3vpfsTrwoKkls9hgn5vciur8P8A7PXjrxxrA0mwt9RuVdgjSREx&#13;&#10;RsOAQoAJJ+goA6KH43XVxatetdl5HyCsMaoAo/hG7c2PxFM8H/GlZtTOs3mgXN2YIz5XmqBvx0ZW&#13;&#10;6fpX6WfAf/gjT8R/HGmprl3brokRwUutZYRxL9HmKj9Pyr9ZfhT/AMEZfgtBpMWn/EL4kaMLlyPM&#13;&#10;S1V7mMN6GSJGXH40AfzBa98fPiRq1vLBouh2WnrNIWjMxMh2twQR7D07101v8bfH9wBDqmh6bLcm&#13;&#10;y+zRNHnY0nPLgYIH4V/Tx4j/AOCHngPxNc/ZPhJ4y8N3865bZcXKWpUD+LE+0EAelP0n/gkR+zJ8&#13;&#10;CUTWvj149s9U1AMNnh7wnEb6R27CS4+WNB3JG44oA/mvs/Ffj/VtJtBc6FDPJG8fmwQ2zIionJKu&#13;&#10;GZmLdBwMDn2rrNO+JGnR668Wu6TrmkWiL8r+fsSOUZwwAC7Qema/pG8VeEvhF4R0lofBXhm1soIl&#13;&#10;2wQGDN5cL2YzOXwMdflr8jP2hj4L8W3U2lnTrjT73LLEjkOGYdVOAKAPC7b4y2ulRDUtN8e3/wC6&#13;&#10;Kb1uLmRwuVO7IdgrYPUjOaop+1J448TXElxL4vvIIrZGdEu4YrS3O04QkKFDggcbsk555r5o8Q/B&#13;&#10;zWJpjbyhjEDmNAp4PtXuX7N/7CvxS/aC8dWvhLwnZXF07yiSaSfK28MY+9JMzkIqKOSzHAoA+gI/&#13;&#10;2mvFenaSl9OdA1OBggSS5hxES46Aoql29s1k/wDDS2uajrS7dG0HVI4isX2eCJVOXxkKR84/Ov0Y&#13;&#10;l/4J/wD7PHw7VfD1wJvFF5AgF9qEF0LfT4pV+8luNrOxB4DDbnriviz47fspaC99cap4EtbvS7i0&#13;&#10;UDypbvzkfurxP8rbh6Efj2oAhtvix4MhnW78U+CblHkfZCLO6ER3Nx83mBuAfQGkvvi34IW8RJvD&#13;&#10;Wq2NnAG80wahguXHG1diIxA/vE/UV8ST+Efim180GrtfX4jOIXcbWhP98EDGfrnFb+n+Dvil4sK2&#13;&#10;Wrtc3FtF8gtZFUrJ2+YoAx/Ag0AfYq/HT4by26xQ+F/FUkJXMch1CFAVPQYWNgM/U1j6l8cvh3pl&#13;&#10;sbnSPCGprJbOtxNaT6im5xnHysiKwJ7lgRivVvg1/wAE6/jX408Ow+NviBf3Pg/wemIra7uoHUXL&#13;&#10;DpDZW4PmTN64wqjqwrrfil/wT90Sz0Q618MvEs93d28DBbOfSRAXxzhpFmlKtnpuXHuKAPE4/wBp&#13;&#10;LwReahFpt34HmeaaFp1+13geEAEDooR85Oc7sD0qOH9oXV5bK3bw34S0TT3urxLINtlkeIsxUeWZ&#13;&#10;ZNpZjgHcDwa8Bh+Efx71DxTEggK6lA32aD/QlU4YgEBO7EgHJ71+m3hL9hrxl8LPDqah8TJrbV/E&#13;&#10;DqL2TTdTxNHZtKNwUxKNvmDPJbODwBQB8m+I/iX8cdHj1HWptTXSms1UtNPLFGlrEEBAMCKFHGed&#13;&#10;uWz1PFeN+LPjVrk9gdW1vxILhJ7JhCLOY5LsMhkQHgnpnFfTPxR+DlxfwSaTrtlpMljcbmuDYxiO&#13;&#10;6jwOGwiqWAPABzX5h+JfgRqWj6vLDEJ54EciEsTjbnjHpQB6tffHDSEs9Nub/VNTeYRlLiI4DLkY&#13;&#10;O4nHQj8ayY/jp4I01br7JFe3kjO0sTm4+QlgM7gVO059Ca89s/hXqT2+37MUIJyxBYsfc4qza/Bn&#13;&#10;WCpEtrIRnrGhWgDkH+O3jiHXW1LSxZw25Qp9lWITKSSPmYuAxP0IHsayNY+OnxPubV7a2uBCzgoJ&#13;&#10;LdVhZQ3XbtHH1zkV6xbfA/VCSsNnOhJ5LKf51v2v7O/iC4cb4HbnqV5oA+H5Z/Fwvm1OOaVJHbc8&#13;&#10;wJLsfVnPzE/U1k30/im8l8zzbzzSNrSh2BK5785Ir9HLf9mXxRcx+UtjNJ2Cr398da9V+Hv/AAT5&#13;&#10;+M/xI1qDQvB/h6+u7meQIkcULuSWPsDQB+O0nhbVJ5izGTc4zIXbJb+pq7/wg1wsRcQFv9rDc1/Z&#13;&#10;z8Gv+CDOneANEg1v9oDUdOh1a4jEv9kBkIt1wCfPk3BVI9M59q92v/8AglV+xNr+mrY694i0fQkA&#13;&#10;MYura5WWVnA7RpuyM+oFAH8JUvgy+lj8hFYA84P/ANetCz8DyW21Z93qyjAx+Vf1T/HX/giTfeDz&#13;&#10;/wAJH4G13S/EGgTvtsb3TpBIWzyEkTdujf8A3hivjzUf+CXfjfTEMiWTlScZO1snvzzQB+Flz4I8&#13;&#10;/iNSQcDhvT1xSf8ACtL2VBtZAP7o6/jX7zaB/wAE1/Hl7cLbQ2LsT2QAEfpX114A/wCCM3ibWYYt&#13;&#10;R8US2OkWr4zPqE+3A9duBQB/LLD8N73d5Yw3pgGvXPAX7L3xH8eXkdj4T0m7v5JGChLeN3Jz7KDX&#13;&#10;9i3gr/gm3/wTG+DVqmq/GrxZN4ov4R5r6VokkcFuMdpJmLHGfSvbLr/goh+yX8BtKj8N/A3w34U0&#13;&#10;rS7YFPsenWSTXBC8AzXkgLM5/iIPNAH8aPi39hX4yeAUFx4u8OarY7l3B5reRRj6kCvG7j4KanDI&#13;&#10;Y5oXUjs6kA4r+yXXf+C13wv1hp/D3jXR9K13Rp/3baRqNuj223oRG4AMbe6kc18xa/4r/Yl+MV9L&#13;&#10;4q8IeG7zQ1nw/wDZqgSpG5PKxu3JXuM84oA/lwk+Cl6TkwEDttQ/41s6d+z3rmpultbWNzJuPGxT&#13;&#10;mv6TVsv2btEmF0dFvJ1UjEP2ZXZj/wAB6fiQK7rT/wBsb4KfAm8h8Q6F4D0OS4hUtbR65JCVBUZ8&#13;&#10;xolznB6KTQB+OfwM/wCCQfxl+Jnh4+OdesZ9F0PcUj1HUleJJnHVY8rlyP8AZBqL40f8Es/ip8MN&#13;&#10;HfxJpVoNV0uLiW6tMyGP03p95c+pAFfpB8SP+C0nxm+IF9JdGaaaCA7LW3gljhtIQOiwwIqqB+Fc&#13;&#10;N4C/4K3fFnS/FUWoa3azTQuD5yyQwzIUHG2VHUqyke2KAPxNb9njWY3MdzZOGB5Uwlf1Fdl4U/Y2&#13;&#10;8ZeMb+KHRdJupmMg4ijLfTqK/evUf23v2bviHdnU77wJpVvcT8tLYwhLZm7uQvQE9QvHpXnfif8A&#13;&#10;bG0u2uTpXwxGkaGVG3yLWzJkx/v5JGfXHFAHzp4G/wCCa/xF0rRVufEOlppSyLlZ70BF56FskHHt&#13;&#10;iu38MfsF/A3wXdPq3i74g2krOSbvS9Nge7lZj/CofavX04rldd+MWt+O7h5NYvYCIj5jLvd5m7YO&#13;&#10;eB+eBVCz8QG+JbTY7ycM4N1fEIESMdApAoA8z+NX7IPwU062fxJ8MIbu7vFBCrdJEDID6hG+Rh2B&#13;&#10;/GvzQ1Gy1bwfrcsUf9oCYN/pEF6rrECp5BxwVHb9K/WOLVPC735t9POposjEr5nEEzg8kkYwPxxX&#13;&#10;GeL/AAfovi+z/sG1sXkMrZubq33SfKx52nPUfjQB+eGhfEzRopJ9kV1qDygK14pZfLLdUVCAdoPG&#13;&#10;78Oa9MTXr/xFCDKTb29qV3zRrt346JleAOOSa7q9/ZS8QxXd1dWq3sGhRt8syAJK8g6B1B5+nWuJ&#13;&#10;1X4b+LvDdpHBK7wjzdttE5CAIf8Alo6e3XmgDiPE2reIpbO71KOa1uIpYGRRj50RQQAzEYyeo9K8&#13;&#10;f0zxX4g1m+8LyXkY+y2FwAzQlg1zI/yIqsc8DJJGBur1jxv4K0bWrV9Jl12zt7NlMV9HYO/nE4+d&#13;&#10;nlwqg44C7vYV6h4N+B+ip4Gki+D+oA3phLQf2vsihZwPlO0u8gb0+T6kdaAP66P+DYcybfjMJFKk&#13;&#10;S+GhtbqPlv6/rBr+Tj/g170fXNB074v6X4lULfQjwwtyFbcDJsv9xBye9f1j0AFFFFABRRRQAUUU&#13;&#10;UAFFFFABRRRQAUUUUAFFFFABRRRQAUUUUAFFFFABRRRQAUUUUAFFFFABRRRQAUUUUAFFFFABRRRQ&#13;&#10;AUUUUAFFFFABRRRQB//V/v4ooooAKKKKACiiigAooooAKKKKACiiigAooooAKKKKACiiigAooooA&#13;&#10;KKKKACiiigAooooAKKKKACiiigAooooAKKKKACiiigAooooAKKKKACiiigAooooAKKKKAPwr/wCC&#13;&#10;6ULT/CnwInlvIv8AwkF7vAyFA+y9WYYIH86/kF1q51fxJ4vOmRJBKYSVjMhwkMQP8OR/Wv7O/wDg&#13;&#10;sn4dvfEfwx8HWdrdtaqNcujII497SA2/3QcHb9a/l3vPgfb3Guu8d09osU482a4Eagge5IOSen8q&#13;&#10;APlC78ETzFVuI7aSORTCssCfNEo5f5lIzz7nNcnoXwlvTcOkTTeW8h+zIjbW2A9ZTn7vfmv0FTQ7&#13;&#10;TdJZ2VnY2zxjylv5H80vnj5R0Un2FTvZaTYRromws/Hm3flAJnsuc88+nWgD49f4QXmoyJp7C2ee&#13;&#10;8U27OcNHCnqD3PvmsvUv2O/B+tWP2670e2srqwJS31ewlK3EkmcE/Kccj+Fs/SvuuGPStPgcWEX2&#13;&#10;pQ6hluYwm4nrtxzXm2reJLy/1WbStPsbixYbvJFohEClupycHJ9cUAfPWk/sxeHR4fvZ31bVtRs0&#13;&#10;hWJrG4Kwutwx5A8vaX46Z6VzJ+AWgaOotLawCFmVfIkKMsKj7qscZz3OK+h7++8S2LW8b6ZdSvGQ&#13;&#10;ALR9gdscGRvu471Ug07xLA7TeJb22jEjG4jiswGuuezPg8DpxxQB47qnwXglW28OWflq1w/mXNvA&#13;&#10;gJUD7p5ya51vgJp8XiiKC6u0mlZPLd22l2RO7Hqo7YJr6l0zS9fngubvw3EZpSMh5Q7zbQPmyT0G&#13;&#10;O9c3qj6hvQaPorRMyqt1dSrJtVz0C7hj+tAHI3vwetZLD7PpoT7LERvmIwGYdcAYH5VxWp+GbXTd&#13;&#10;EubGSR7SIKssF7aFswyKcqR3Jz6Yr3CZfGrwxWs9xc2sKtteExBQVI+9k84Nebaz4G8ZSWF3H4Wv&#13;&#10;bcszhWhlYlgD1IBGM+hzQBgeCPE+iWVik95NdyTklFjuHDPuPV8NnAY8/SvWNE8PeFPEd0t5aqsg&#13;&#10;LnJnK4LqfVs8CvMbP4KeNNJvE1nxDOmpNLEIYLeKLyUUN13SDaAwHUgnivQ/DPg7XtOuoLGxgW5W&#13;&#10;PezwIN8UGf4nfBLe3NAH2/8AC7wRoGj3kWuauHijtyl2yKNqyLkYUP3B7AAV8AftOfGhv2nf2lvE&#13;&#10;XxEuUkGi2NtF4T0m3gVXQpZsVJj45UMPvDgn1r1TxT8bfjR4K0V9I8O3Mck0sLQQS/ZwsYOMAAsp&#13;&#10;Oe+RznpXyP8ADvwb4str5bx7DdcIDJc5fAzITkncMbc9BigD1jSPhdZXN5bzaXELmcW+zYFDMAV5&#13;&#10;+Xn9aff/AAu1HRrBWmdoL6QPHbW1wNoZTn5iGzuPPAxgCvb9FtdQRUXR4LmK5lwtx5S+Wmzu2evv&#13;&#10;ngGtXxh8PGvLGJl/tWXU14guLnc0aq3A2v0UnIxzn6UAflV8QPjF8QfCej3vwp8G3F4sBk+yzo80&#13;&#10;o+ys5+fyIh8rKc5GeB6V2/wq+Bl09uZW1Bp7q6QECd8SgY5B2gjI9DX1Sf2PvFt7qr3t9c2KkEzy&#13;&#10;+QzG5UkD7rNnd7kNX058Jfg3/wAIlbGXTVmlkdhE1xfgNz0yinJxj6UAfKNl+zZqWowJZTzutqlu&#13;&#10;ypuby1Eg75UDJyK5DUvDXxP/AGbdZ074kfDS+1W01KeQWdzHZ3LwRGNv428tt2F6nHBr9frfwNpm&#13;&#10;rXsOmeILCVbVYme4mxhlKj7yggjB+lc/4r+Avh/xhBHdqZrpFUxQrqT+S6R9AVx0B9ABgd6APgvw&#13;&#10;/wCNvHHxP1E6h421C51W9BJuJ8NIGH91WJ5x9cnvXvuk+CbHXrVDbWTTFBufeAOR3O4cY7Yr1fS/&#13;&#10;gpo+h6zBoULJawwKN/2AFmz2w5H5+teif2BNIr/2gbm0021hbyhNEwlf/aZl5OewNAHxf4k8JeE9&#13;&#10;H8y5v2hiZHK3WSu4J/dBb7zHtzivz28F6RqHi74g3/imK1sLNBfSPY6YxWSdmL7UaXON3A454Ffr&#13;&#10;TrnwfsdZH9sXNtPcpM6x273IZEAOcuVYEuR64p9p8NvCVnZJ9gWKWbftUvGnmlhwChVfkQe+aAOF&#13;&#10;+Hvhe2hvFt7tr25vwqXF0I8KpU9FUE7QK+grHUPhl4QtZvEfju4jgAucx28cbTXJAXBCr2/2SevW&#13;&#10;qGnfD7xPYb1ieK1hmgKNdKjMmSOgbqWPt9Kr658GvEltpdtfazau8aKyI8UatMwH1YkFudpINAH5&#13;&#10;8+KYbD45/FPU/Ed88lpojXhg0m0ml3GKAH5Qw9TjJ68+1fSfhz4BfDsaa13aSW+6OZIoYG3SHcR9&#13;&#10;4hsAHnvx9K7LSvg5HPcSLqVpHYMkhMKs6lYwBnB24Bft0612On/DXEM1pPp2oy3pyVnDEIiJ907u&#13;&#10;gyPegDwn4i6N4S8L3trb6GqfbNObcVLE73PU5Vu/t07CvEfE/jPxf8XNQjtfFKC3s7ZTHCZ5BLL5&#13;&#10;eegAICDH/Ajnmvv2b9mCw8Y/ZpLa3vN4H+lvkhpCR/C53DHatfS/2UI9IvNttp3kvFh5xfvnn+H5&#13;&#10;wTkEdsY4oA+PvA3wej1S2N/dRCytl/d2kuCpPONwAyDn1zXU+KfhlPpNq9tHHeXCwgXEqRAFiT/E&#13;&#10;D1z/AJFfdGg/BrW7Bzq2p31zfKo8uGCzjIhh9DtGfzIrO8T/AAmtpC12t1f3rNGdxtVaNEJ5Ibdw&#13;&#10;SPU8ewoA/EXw/wDBzWLrxpcXEWi/Z1uXLPfyfNcJHnHzsMYJHHJOBX2x4P8ADGqaXCLSC2ge1h+R&#13;&#10;d8252bHJCclsn0r6eX4a6DounPZXFpe6fCUDtM8o2yt1w7Bj68ACtXwv8P8AwRcSJbvbyJKf9VeN&#13;&#10;N0LegGevPPagD4U+JGveMNZ8OSaDptpFZxWyuqZ/cvMxPdVyTjqD69a8q+HnwZ1e3mg8u1kkdnAW&#13;&#10;3lA2nuR8xAP1Jr9UtS+FGovbyXzwxXbodtk0mIwzKfVQAe2T1NYa/DppdSE2pWCzXDofOeKfykUc&#13;&#10;E7Qv3QPegD4w1W11jwdFNPZabLHcpI2YYmQ52gEb9p2Bc9hmvmrVfFnj3xDrSeIdWt7aHU5VZF1K&#13;&#10;JSHiVR8sUS8dcckDnvX6iax8P9AWe3bS9PubPz5Npnu2edWC53HqDjOeopkHwx0QX4bUNJWxf5ls&#13;&#10;7udIwjKT99FOeD1LHpQB+TkHwE8Y+NrKW4upZmkuHZ280BW2ZydwPrnjiui8N/s8eIFMNpfHUYoI&#13;&#10;Zg8zJt8uRh/AAuM/Wv1LHgm9eOSLz7d1kIRJo42ycnjJQZIHY59667T/AIV3mm26w+VfXLGMRFuB&#13;&#10;Ai9SQ5UYb8zQB+fHhzwNrVlPcXFjBqEVmtv5QwGJY5xnBBx6n9Kpap8L7y9igPiJ9QuBzmxdcs+4&#13;&#10;kj5u/wCIr78nTVtIvJNHgsJre0B8rExdZpG/idW6BR7da5htEhuNbZNPS7lTaxLllSZDjDEuwHPp&#13;&#10;z0oA+ED8HbLRkZLOOKRlfeLRFDGI4H3nySPqa5efwDBcM2mW1om9p1kurhl81kXp97nAxwBj3r7g&#13;&#10;vfhy63ctvaR3dsZHUyGNhK0rOefMIGRx78Cif4QyaPE/9kzXMckzE3dxKvmsM8bIxgbAPU80AfCV&#13;&#10;v8NdJa5/tuaS2s7KxlecLLhF3JwpwBk+3b2rgNT8K6zrbS39pp0F2wV3iM37lXU9CgJHIHJ7V+ie&#13;&#10;o/Bq81jSIdEuryJdNtj55eUO1xPIxzh14UqP7pJ9a5mf4Y+HY4DYzxSAAjyId8kccrZ7qCDknuDi&#13;&#10;gD8opvhZ4ghDXt/p8cCzXCrdM0p2bF+7GGQfNk54/PivVfC3gzxLrN8sWiaImmWluEjcPLtibB6q&#13;&#10;GCgnjgAc1+hV58N0bSre4mslEMcjFS0geRcHDMFHGSOB7U60+C+hS3kMcUskbuwk8lCdpOcjfkbO&#13;&#10;B0wBigCz8MvhnottocXmm0g1SSPfJDbTiRFA/il5CgnoAw+gpPiP+y34N+I1vHcrp5t7GCRBdXcC&#13;&#10;PHsuWPE+QVDEeoGfT0r7B8C/DjQNA2rrd3/Ztuo/1liEnmkcdeSR0HbjBr6+8K/AbwX48mh0XwDq&#13;&#10;muXBlmSa5tHZIoJpOwdQhz7nPFAHEf8ABKr9n23+FH7V3hnXbO/N9Bc6Fq6QvICshUQbcup5BOOQ&#13;&#10;a/qZr8QP2aNIXw7+21omiNYx2ElvoupQSQQ7vK/dwY3IX5IbGcnrn0r9v6ACiiigAooooAKKKKAC&#13;&#10;iiigAooooAKKKKAP4O/+Dn3wymu/t1+GGLwpn4XadGTKjvx/aWo5OFBHGa/na0L9nnw/eS4vpZrc&#13;&#10;xgSmSBGYvjoq4yBntj8a/qw/4OGNMh1P9tvw1A0cxZvh1YYbYrQkDUL/ACG75Ffiz4c8BzzStHFM&#13;&#10;0KJLv8ubEccTdgipnJPBxnAoA8Q8D/D7w94bMcek6IkM8wMf2qeIyTY6bnaQEKT7CvtD4eeINL+H&#13;&#10;8b6N4TtxbXJXdcahYQjzWk7qpzlf+A4zXqHgb4QWEEaatrN7HdGXlQB5kSNnPJJBJH419IWngfwP&#13;&#10;o0UEQh+1SSAyAMnlgueeobP04oA+drn4ueOHtDIbu4ICYMl9JI2wDrkucfUV4l4g/ai8baPayKmr&#13;&#10;xK8x8pWgVdqYPtjGfSvp34i+BNC1aKRrHT2d1BzCZSkK4655yelfJmr/AAfutVLzaBbafbLbDDQx&#13;&#10;PHKCz9fvg5PPagDHX9u7xBbStpdjeTymIJEFAZ3Z/baccn3rcj/aQ/aO8QhNU08sLNcszyruYfhz&#13;&#10;jFavg39m6/mkzr40tT5gnheKJUuCfRmAHTt3r64074NaB4dslvNV1NizKGYKwZU29vc/WgD598P/&#13;&#10;ALQ3xH0CJtc1uyttShQBZRes3zH0VWxjHtWd4n/ac+C3jyOz0LW9AGia5eX8MMIhxMsqMwDNtxlS&#13;&#10;Bk+4r1XxvoWj6lor+X9nuYZWIjuWiUSJgdBjkH0/nXxbpf7Nuut4mHih7ofZ7d3lgW1xJcxk9WLE&#13;&#10;/IAOCevagD780Xwh+zNFcxPq2qwqzMqLEI98jP6bRXtPir/goV+z1+zd8NLr4ZfDHw3EXm+XV9bD&#13;&#10;KZ5n/gjHlnCqvpk+/NflH4ptPFIhk07TbzV7xZFMSjT7ZVCjv+8YFs+p718Z+Pfh74xnkDa3Z39v&#13;&#10;Cn/Hrb7WZnfP35VHU/pQB+her/ty+CvFU4uBDqlqR8+22iMtuAx6sBzk+prQH7Y3wHmsrmw124Es&#13;&#10;skQEjSjayKMcqD1YHpX5Uad4N8Xm4lhsruS1kKiNkZCqOOmcY4P5Zr2fwL+x54w8c3tqws72YhxK&#13;&#10;btYS42+4I6Z9aAP2q8OeOP2PtZ06DX7CaMJcwLcR21/GVba6g5JB6+3Suu8MftM/se/DnUTrVhpK&#13;&#10;6zcQEyRR+Rstg6/89MgZX1r4vg/ZL8T6HoUct1Y3xvI0+QTKgDKo4Plg8D2NfMPjv4c/ESS7a0uj&#13;&#10;fMc+Q1raxBEVM/dIAxj1oA+4fj//AMFM9Z+JniAalatDqP2RQlnucxWtrEvCxRRDaiqvQY+vNfJV&#13;&#10;x+3vq1jrCLFva4aQTTXELBo4wp44xz06YrhvD37HfjfxbKINRtLqC0IDxqqgIgP94Dgmuk179h/U&#13;&#10;oFZNPm8jyyPMmli2F2HYGgD9Lfh5/wAFG/hSPDEfxT1rQVvNeGY/tHlpAhm6LOOODxu4718RfET/&#13;&#10;AIKAXHi3xBPqqXN7DM0pkRpHEhmLHsCRnGa+Rdf+EHiLQ5BaXMdzLHbL+7VWwrAdc5459MV5De/D&#13;&#10;G+uIm863M8k53xBCwe3GfTigD9CNF/an8AxX8N/481jWbJ2TDtBapMCG7YDZwfTvXrngWL4H/EXR&#13;&#10;bjUPCmum+UXUp3z2ciTrk7iCvOAM8c1+QMfwr1DVdQ8v7DdsIMIGj3ne3ck84/Cvsr4UfC/xHoFk&#13;&#10;2m+G1vPvC4nYTbBuPUMzEfSgD7o03wl8HrWQRX1xPI3fy7YqD+YIFd1bD4K6XCJLmIsqHgSlAT/w&#13;&#10;EHNfKQ8IeKVt2uL1MrIfLbN8WOfUhM4Fc5dfD25tJyssUPn7MofPldmB56ECgD7cHjb9nPQQuoax&#13;&#10;ptyUU8RqB8/vxkgVu3v7QP7POlwpqul+ErW4YD93DJOS31cADH0wa/PXTvCeqS3JuU09zMDtVri4&#13;&#10;YY+i9hXcW/ws1RU3sgW6mO4xpJuBB9G/pQB9qL+3BZ6fFHLoHh7w1peG/d5gillA9gUyfxqnqn/B&#13;&#10;VD486Fb3Fl8PLzULFTE0d1fWttFaQAEYwJFVWx+NfJsvwyltYRdXWmQrMw2RXDZKKe5IOAR71iaj&#13;&#10;4GaS1eS8v31OTcPN06LEUQC9DuCnNAHAfEn9tP8AaP8AF+piK91iS4s52JMlvvZmkbruZzjPvXk1&#13;&#10;98fPjXZShYNYvLd4Ms7JjAGMkfMevSveI/hRD9nfW1T7W0mQlmkTAxE9yxAGB71x1z8H21udtKsv&#13;&#10;to3ri5hii80EnoAwHyn3oA574WftH/Hv+23/ALS1vW7eZ/3sUkEhaFgPugp93Jz1r63039pX40WP&#13;&#10;+nva+JCwx5k4m+TPqEb5efauO8Mfsxp4d0yO5vbeaFyMQCV3Zgv95sfpXplp8AoLW1EviSfUJbeR&#13;&#10;d8NrFKzS7v73PO38PpQBPf8A7X/xlFgzX+o67o3nYCRxXCSXLIeMqigFfrmvJdc+Ovxj12GSKG71&#13;&#10;i7hUERtrE7zPcMe+4uAAPQV7LZfCjw9DciZdPkuZ1H7qcLKypkY5LN2//WKydR+AmtTq0q3lzDZh&#13;&#10;t6CXgMfQYPGPReTQB8QeL/E/jLVF+za5qNzcGNS5W1Yxxh88ow74rxsm5mkMSytdzyt+7ghk+WNB&#13;&#10;1DbuM+vWv0ct/hja3LvHDcwWsUSlp55rYeWG9A2ckn6VjSfs8+C9XkR4Zb+ZSQZP7Pt9rSH0GSvF&#13;&#10;AH5nXfg5rhjZwiWSWdsHTYjlhgfe3HivfPht4K8QaJpqzRytDaM22S3nmzcvJ0yg9vWvtXS/gN8P&#13;&#10;7S+32WlX8MysFnm1JyIgg/65g8/U12E/hTw0sbW9jok11ZQAxi4+0iJCf9kEbiPYkUAfLB03U4VO&#13;&#10;lRoLHzEL3VxPfMWkT/bYEgH/AGQK8u8f/D2TToItL0pLKeW4UTx3EsouQynqi7SSpPfJ+uK+4LHw&#13;&#10;v4fuJFD6Wbho23uLW3a5Kr1CszgLke2a1X0FPEyyy2sGnaPCT5AlvI0hkVR1xFHn5uM/NgUAflda&#13;&#10;fDW6vpngubZkdiADAxXDY7YIBA+v41u6X8P5NKv2i1Yzz3JRYooQXZST93zSCcgeg4r791L4eWkM&#13;&#10;8dpa39jdomGkkvZFgV/+uccfzECsa9XwjoEcmn28l6WdQftdjCdjsexZs8D3H1oA8E0HwB4i02ya&#13;&#10;4gSMwKn+mDIiKA9FijYDBrXPhGb7JJdi1vNIVVwmI1kubwn/AG+oHvxXrCWWqagY7+WyvriBflSS&#13;&#10;/A8hG7EYA3U6Zfskq6xpt1NcXCDYbiQeXDGem0A9l7YoA8sk8PyXK2mjzTiOeU+ZdJExEgi/25T0&#13;&#10;OO1OttJ0xdVOh+Fy2pxKQzKs26MP/dc88j617bpmmR6vbxWepG5uGklLzTWMQj69mZxtI+hzXUXP&#13;&#10;glbG8h/sXT4440wxZOJCfX5DjFAHkel+HdZmsJIXjtY3Dl0tAmcgnux+79M816Jp2heJtCs9l1Jb&#13;&#10;WkM8fziFd8qg9QEAO3PY/kK7D/hErm9vG1PXoH+xgqEQJsVsdjjH516Lptva6dD/AGrqMQG9t0No&#13;&#10;mduxemSc9vQUAeS6fNoslpDptrdXchhmzNb3ZJijJ6H95zz6gE5rkviX4C0GK1k1zWrWbUXkjLJH&#13;&#10;DCu9QOgUhv5jmvd9T1Xw5reqRNaQ2ibTsW1UKzq3X5mYKMD2qhrvgzxJCg1LwTqlnpyyn5ra8lj/&#13;&#10;AH74w2wOOAe2DQB+VfjjwHBoumvcaXaWs0Got5w0W4cR3CqeNzvjcAD7cn2qTTvh18Ote8Gf8Ito&#13;&#10;unN4S1ZY1VtbN28shU/e2xyJtf8AGRTX3Elv4osfFxfxNpST2soVNukx29/bqPuhiWSR92fvfN9A&#13;&#10;K3/2gNT1rQfgpqbapoPhO+skspF02/0y0NjfWztn5n8uUISByWeKgD9fv+DWXStY0SL416Vq1+mo&#13;&#10;iCfw1FbXKtvLxIt+qknnBOORng1/XJX8a/8AwaM6bPp/hX40SXFw9ybi48NXCu7buHGoN1/HqOK/&#13;&#10;sooAKKKKACiiigAooooAKKKKACiiigAooooAKKKKACiiigAooooAKKKKACiiigAooooAKKKKACii&#13;&#10;igAooooAKKKKACiiigAooooAKKKKACiiigD/1v7+KKKKACiiigAooooAKKKKACiiigAooooAKKKK&#13;&#10;ACiiigAooooAKKKKACiiigAooooAKKKKACiiigAooooAKKKKACiiigAooooAKKKKACiiigAor4J/&#13;&#10;ag/by8N/AD4v+E/2ZfAPhXX/AIk/FTxrYXutaL4G8My2drJDo+nELc6nqF7qE0FrZ2iOwjR5H3SS&#13;&#10;HYisc4t/sUft9/C/9tRfGPhjRtK13wf45+HGunw38Qvh74sjhi1jRL1gXhZzbySwT21xGC8FxDI8&#13;&#10;ci5wcjFAH3XRSBgaUHPIoAKKKKAPPfiD8Kvh78VbS2sPiFpVtqsNpK01slzuxG7rtYjaynkcV4rf&#13;&#10;/sPfsmanGIdQ8BaBOqkkCWJm5PU8tX0/d6jp9gA19PDAG+6ZnVM/TcRWfL4o8NQp5k2o2KLwNzXE&#13;&#10;YHPTkt3oA+YoP2Cv2ObXBg+HfhtSrb1xAeG9R81ak/7Ev7J9wAJ/AegOB0BhbA/8er6Cfxl4Qj/1&#13;&#10;mq6auembqIf+zVXk8e+BohmTWtJUerXcI/8AZqAPnj/hhT9kTA/4oHQRg7l2xuCD6ghxVaf9gj9j&#13;&#10;u6JNz8PvDzlhhiYnz+e+votfiH4Ac4XXdHPGeL2D/wCLp8fxA8By/wCq1vSGz023kJ/9moA+abj/&#13;&#10;AIJ/fsZXaJFc/Dvw66xjCKYn4/8AH6ZZ/wDBPn9i3T3eSz+HHhtGf7zeSxJ/EucfSvpmf4geA7Zg&#13;&#10;lzrekRs3QPeQqT9MvUf/AAsb4e5x/b2jf+BsH/xdAHzq37BH7HbZH/CvvD/I2nETjj04enwfsGfs&#13;&#10;fW8Zih+H/h9VY7mAjfk+pO/Jr6IHxE+H5zt13Rjjri9g/wDi6sReOPBVwcQaxpb/AO5dxN/JqAPm&#13;&#10;Cf8A4J8fsXXJ3XPw58Oyc7vmic8joeXrab9hn9kV7RbBvAHh7yUOVTyTjP8A31mvoqTxl4QhwJtV&#13;&#10;01cjI3XMQyPXlqpN8RPh+j+W+u6MGHVTewA/lvoA8Ck/Ya/ZKlIabwHoT4XYN8bsAuMYALkdKSL9&#13;&#10;hn9kiGE28PgLQERvvKkTqD9cNzX0VB408HXXFtq2mScZ/d3UTcfgxpJPGvg2JPNl1fTFX+811EBx&#13;&#10;77qAPmWT9gP9jaYq0vw88PMUO5N0TkA+w30g/YB/Y0Vi4+HXhvJO4nyW5Pv83NfSkXj/AMCTqHh1&#13;&#10;vSHBOAVvISM/g1SSeOvBMQzLrGlKPVruEfzagDwl/wBi39lZyrHwLoPyLtX90wAA7ferRk/ZF/Zq&#13;&#10;ktVs28G6P5SHcsaowAPrwwr2RfHXghhuXWdKIBxkXcPX/vqlHjnwSX8saxpRb+79rhz+W6gD59P7&#13;&#10;D37JZledvAegl5RiR2iYlh7kvW8f2Rv2azbi0Pg3RvLX7qCNgB+TV7AfH3gUZzrWk8df9Mh4/wDH&#13;&#10;6b/wsHwFkL/bekZPQfbIf/i6APL4/wBlj9nmGIW6eEdHKAYw0Rbj8WNPuf2W/wBnm8jEN14Q0R1H&#13;&#10;QeQB/IivTx4/8CFDINb0jaDgt9shwD9d1NPxA8BDrrekDjP/AB+Q9P8AvugDy62/ZW/Z2so2is/C&#13;&#10;GjxBjlvLiKkk+4Of1qWH9l79n+CMwxeFdLVT1G1+fr81emf8LB8A8f8AE80fnkf6ZDz9Pnpn/Cxf&#13;&#10;h9gE67o3PA/02D/4ugDydv2Sv2bnl86TwfpDtsMeXRmwrdQAWrNi/Yx/Zat8+R4H0JCeDthYcfXd&#13;&#10;XtI+I/w8bJXXtFODg4vYOD/33TT8SvhyDg6/onHX/ToP/i6APN0/Zb/Z7jWJF8J6TthGIlKMQg9g&#13;&#10;WwKLz9lv9nvUJBNeeEtIkYDClozx9OeK9H/4WX8OCSP+Eg0T5Rk/6dBwPU/PTT8Tfhsoy3iHQx9b&#13;&#10;+3/+LoA8uk/ZL/ZvliEMvg7RnUNvAeNjhvUZNZjfsZ/svvK8z+C9ILSY35EmDj1G/H6V7F/wtD4Z&#13;&#10;kgDxFoWTnA+32/OOv8dP/wCFm/Dfj/iodD5GR/p9vyPX79AHm1v+yx+z3aeULfwnpaeSNsWFchR6&#13;&#10;D5q0x+zf8CwzOPC+lbmGGJiJyPQ5NdufiZ8OB18QaJwcf8f0HX/vunf8LJ+HY/5j+i8df9Og/wDi&#13;&#10;6AOctvgb8IrWPybfw9pka91SIAH8BVG4/Z6+Cl1E0M/hrTCr53qIyAc9c4I612B+JPw6GM6/ovPT&#13;&#10;/ToOfp89KfiR8Ox11/RR/wBv0H/xdAHkdz+yF+zRe2/2S88GaLJFkt5bxsy5PfBanN+yJ+zS8K27&#13;&#10;eDdG8tDlEEbADjHADcV6y3xK+HKMFfX9EBPQG+gB/wDQ6i/4Wh8M8kHxFoWR1H2+34/8foA80uv2&#13;&#10;Uf2db0RLdeEdKcQjEIKvhB/s/NxVQfsh/s0i3FqPBmjiMfw7G+vPzZP516uPih8NDnHiLQjjg/6f&#13;&#10;b/8AxdN/4Wj8Mv8AoY9C/wDA+3/+LoA8yuP2Tf2cbtla58H6O5RQqFkbgDsPmrJu/wBjD9lq/Z2v&#13;&#10;fBGiSl12OZEdsr6ct0r2M/FH4ZDOfEehcdf9Pt//AI5QPil8MSQB4j0E5+7jULfn6fPQB5Np/wCx&#13;&#10;7+zJpKiPTfBeiwquCqpGwAx7bjXS3P7NnwJu2je48LaUxibemYz8rdM8Ec12n/C0vhkP+Zj0L/wP&#13;&#10;t/8A4ug/FH4ZqcN4j0IHpg39v/8AF0Aecz/sr/s83MxubjwlpLyMu1nZGJI/76rnpP2Kv2VZRtl8&#13;&#10;D6IwJJIZHOSeefnr2Zvin8MU+/4j0EcZ51C3HH/fdJ/wtT4YAE/8JJoOAMk/2hb8D3+egDyKP9jT&#13;&#10;9l2FNkXgnRVXO7aqOBn6b62X/ZV/Z2kjEL+ENGKghgvlnGR0PWvRz8Ufhmsayt4i0IIxwrG/t8Ej&#13;&#10;0O/mkPxS+GQbafEehZ9P7Qt8/wDodAHmUv7Jn7N1xbm0n8G6I0RbdsaEkZ9etVYf2P8A9mSAgx+C&#13;&#10;dC44GYSwGPQEnFer/wDC0fhlnb/wkehZ9Pt9v/8AF0xvit8LkOH8SaACOx1C3H/s9AHkT/sZ/stS&#13;&#10;3Zv38DaF5zDaZBCQSPQ/NTv+GNf2XfNM3/CEaGWPOTEx/wDZuK9Y/wCFtfCrBP8Awk3h/g4P/Ext&#13;&#10;uv8A38p4+K3wuI3DxLoGMZz/AGhb9B3+/QB5TZfse/sx6dEILLwVoiIH8wL5THDE5JGWODXoFt8E&#13;&#10;vhTZqsdnoVhCEIK+UhTleRnaRnGO+a1D8WfhWOvibw/0z/yEbb/45Sj4sfCxvu+JfD5xycajbf8A&#13;&#10;xdAGfZfBr4Zab43T4k2Oi2ia6kckS6r8zThJhtcbmY8MODXp9cEPir8LyMjxJoGPX+0Lf/4ug/FT&#13;&#10;4YLy3iTQR9dQt/8A4ugDvaK4b/haHw03bP8AhItC3en2+3z/AOh1InxK+HLkhPEGiEjqBfQH/wBn&#13;&#10;oA7WiuLT4kfDuUkR69orYGTtvoDgev36jk+J/wANYk8yXxDoarnbua/twM+md9AHcUVwLfFb4XIc&#13;&#10;P4k0AH0OoW4/9nqB/i/8JYwpk8UeHVD52Z1K2G7HXH7znFAHotFeYL8bvgu8hhTxf4XLgZKjVbTI&#13;&#10;A9vNqT/hdHwc/wChs8M/+DS1/wDjlAHpdFZWi67oniTTk1fw7eWt/aSFhHdWUyTwsUJVgHQlTggg&#13;&#10;4PB4rVoAKKKKAPz4/ap/4Jl/sxftj/Ea1+KPxph16bU7PSItEgGm6i1rB9mhllmXMYUgvvmbLZ6Y&#13;&#10;9K8K0b/gh/8AsJ6HD5FlY+KGABA87WZZMZ6kZXg1+oviP4mfDrwfqMej+LNe0fTLuWMTRW1/eQwS&#13;&#10;ujEqGVJGBIJBAIHUH0rGk+N3wbhJWXxX4dUgZIOo24x/4/QB8LWH/BI79jvTIo7ezs9fWOIgon9p&#13;&#10;NgEDGfuZzWi3/BKX9k4vJKYNfLv/ABtqG5lPqpMZxX2bJ8ffgbC4jl8Y+GFYjIVtTtgSPXmSqg/a&#13;&#10;M+ABAI8b+E8ElQf7VtOSOo/1lAHwrcf8EeP2PrvIuR4sdScsh1Ztp/ARiktP+COP7Flk+63svEIG&#13;&#10;Qdv9ptt49tlfdEn7SH7PkSb5fHHhJVJ2hjq1oBkdv9ZSN+0j+z2qCRvHPhIK33WOrWmD9P3tAHxw&#13;&#10;v/BJb9kBGLrZ68GIxu/tJs46cfJxWVdf8Egf2PbqFrcQ+Jokb7yxaq6g/X5DX31YfGn4P6rCbnTf&#13;&#10;FPh64jA3F4dQt3XB75V6ZdfG34OWSGS88V+HYlBwWk1G3UZ/GSgD84Yf+CKv7FFvIZIovFoznK/2&#13;&#10;y+3n22cVuaR/wRz/AGMdCz/Zdr4lj3fe/wCJq53eoJKZwe9fc9z+0l+z1Zp5l3458JRKOS0mrWij&#13;&#10;07yVDH+01+znLEJ4vHng9kPRxrFmR+fm0AfF+tf8Ehv2ONfiS31Cy1/y4zlY4tRMak+p2x8/jXKn&#13;&#10;/gir+w+0pllsvE0jEbQX1Zzgeg+Tiv0ct/jZ8HbucWtr4q8OyynpHHqNuzHjPQOe1atz8T/hvZMq&#13;&#10;XmvaPEz42iS8hUnd0xlx17UAfnDaf8EZf2F7Mo0eiaoxQ5DSXxY/mUr1bR/+CZn7Kfh+A2+i6bqV&#13;&#10;spTZ+6vWHA/4CRX11qfxi+Eui3IstY8T6BazMAViuL+3jYg9MBnB5ripf2qv2ZIZjbzfELwUki5B&#13;&#10;Rtaswwx14MtAHz3e/wDBNL9mPUI/LuYNb6Y3C/O7H12VzS/8Epv2SQ/mSWmuyMDnL6ixP57K+rH/&#13;&#10;AGpf2aIhuk+IPgtRkDJ1mzHX/trTn/aj/ZqjQSyfEDwYqkZDHWbMAj1z5tAHgWl/8E3P2W9IXZa6&#13;&#10;bqDD0kuy/wDNazdc/wCCZH7KniGCS21HTtR8uQ5KxXQjx9CsYNfRQ/aq/ZkILD4h+CsDGT/bVlxn&#13;&#10;pn97U/8Aw1B+zbt3f8J/4Nx6/wBs2eP/AEbQB8F6t/wRV/Yc1ucT6hp/iJyMcf2o2OPbZWSn/BDz&#13;&#10;9hSGV5bez8Tx7xhlj1Ugfl5dfocP2m/2ciVUePPB+WG5R/bFnkgdx+9qQftK/s7sSq+OvCBI6j+1&#13;&#10;7TjP/bWgD88rL/giJ+w3p8PkWtr4pVd24/8AE1PJ9/3VdLpP/BGv9ibRgy2un68wY5YSakSCff5B&#13;&#10;X3mP2h/gIZPKHjXwruxu2/2ra5x648ypYP2gPgXcuyW/jLwu7KMsq6nbEj6/vOKAPimD/gkl+xpa&#13;&#10;qTa6Vq0chBHnLftvHbqUP8qzLX/gkB+xva3P20WviKSXORJNqbOR9MpivvUfG/4MllQeLPDhLZ2j&#13;&#10;+0bfJx1x89TD4z/CE9PFHh/rj/kIW/8A8XQB8EH/AIJCfsatcNdGw13zWOTJ/aGD+keP0qx/w6M/&#13;&#10;Y6C7BY66ATkgagRknvny8/rX6GReP/As8aTQ6zpbpIu5GW6iIYDuCGqOX4i+AIVZ5tb0lAn3y13E&#13;&#10;Av1+bigD88z/AMEi/wBkJpEeSHxK4j+5G2qMUH4eXUi/8Ejf2PVl89bTXgevGoAfyjr9C4fiD4Eu&#13;&#10;Nvka1pT7vu7bqI5+mGqSPx34ImVnh1jTGCffK3MRC/XDUAfnW/8AwSJ/Y9+bybbxFCXGHMWpspYe&#13;&#10;/wAhq7b/APBJr9k2zt1trFPEsKp08rUyDz6/u+a/QSLx/wCBpnEcOs6WzE4CrdREk+gw1XG8XeFU&#13;&#10;Xc+pWIHqZ0x/OgD87tJ/4JNfsoaReNqEB8VyTP8AeafVncf98lNv6VJJ/wAEnv2UJLl7xl8TeZI2&#13;&#10;5nGpnP0/1fA9hX35L8Rvh/AxWbW9JUg4Ia7iHX/gVRt8TPh0qCRte0cKTgMbyHH/AKHQB+fWp/8A&#13;&#10;BJD9krVl2XA8UopGCsOqmPI9OI/61g/8ObP2NnaNrlfF03lH90JtakYL7AbelfoncfGL4TWi77rx&#13;&#10;NoEY9Xv4FH6vVKL46fBW4YpB4t8Nuw6hdStyf0egD4XP/BI79kVVWO3i8Rwoo+5FqIAP1zET+tZx&#13;&#10;/wCCP/7JCu0lrJ4xty5y32fWWX/2nx+GK/Qo/F34VDr4k0Lpn/j+g6f991Evxj+ErAlfE2gHHXF/&#13;&#10;Bx/4/QB+ek3/AAR1/Y+ntjay/wDCXFGbc4Ortlj7ny+ahg/4I1fsW2sIitrXxIhHSQaoS3/j0ZH6&#13;&#10;V+hLfG74Nq21vFfh0H0Oo2//AMXSt8bfg4i738VeHQOmTqNvj/0OgD88L/8A4I1fseatbi01WTxp&#13;&#10;cRKcrE+uSqg9sIijFZE3/BEb9hGeNYpNN8RkL0/4m0nH/jtfoy/x/wDgXG2yTxj4XU+h1O2B/wDR&#13;&#10;lRj9oT4DE7R408LZ9P7Utf8A45QB+dtl/wAES/2G9PZmtLPxKpYbcnVC2B7bozVu0/4Iu/sX2Tu8&#13;&#10;EfirMn3gdTXGfXHkgZr9C4/j98DJmCReMfDDE9Aup2x/9qVoD40fCA8DxT4f9f8AkIW//wAXQB+b&#13;&#10;Wo/8EVf2NdWtWsb+bxs8DZ/cjW2WMZ9FWIAVBpn/AARG/Yd0t0MVv4rlRBhYZ9Yd4/TO3Ziv0mf4&#13;&#10;4fBmNTJJ4s8OKo6ltRtwPz31UH7QHwLMhiHjLwuWHVRqdtn8vMoA+DYv+COn7F9uhjtLLxDCD2i1&#13;&#10;Ir/7JUi/8Eff2PkbzFXxWG27dw1dwcfglfe3/C9fgpnaPF3hrPp/aVt/8cqWP43fBuY4i8V+HWPt&#13;&#10;qNuf/Z6APgpv+CQ37I7xiFz4sKD+A6sxX8vLpJv+CQX7INxOlzKnigtGmxR/apxj6eXX6DQ/Fn4X&#13;&#10;XBxB4i0R/wDcvYD/ACepD8U/hoCQfEGi5Xlv9Mh47/36APzTvv8Agiz+xJqSyLe2niWTzW3Of7UI&#13;&#10;JP1EYIrC1H/ghx+wxqenHS7mDxf5RXbhdakyPoSnFfplN8cvgvbqWuPFnhtAOCX1G2GPrl6rr8fP&#13;&#10;ga4ynjHwwQe41O2/+OUAfmjpP/BDb9iDQ0hGlnxtE8BBjnj1x1mGP+mixhv1q38Uf+CI37GHxi8O&#13;&#10;N4Y8d3Hjq5iaPyWuE11o7pox/C0wi3v6Zck471+k4+O/wSJwPF/hrPp/aVt/8XVmL41/B2c7YfFX&#13;&#10;h5yey6hbn/2egD5P/YY/4Jr/ALNH/BPC01+x/Z0h1yGLxILEakNavzfcaeJRD5eUTZgTNn149K+/&#13;&#10;q86/4W/8KN23/hJdByeg+3Qf/F0knxh+E8X+t8TaCvf5r+AfzegD0aivKv8AhenwV3FP+Et8N5HU&#13;&#10;f2lbZH/j9WU+NPwfkG5PFPh4j1GoW5/9noA9MorzJvjX8Hl4bxV4eH11C3/+LprfG34OINz+KvDq&#13;&#10;g9CdRtx/7PQB6fRXk83x5+CNsyrceL/DKF+EDalbDP0/eVXvP2hfgNp1ybO/8aeFYZVGWil1S1Vg&#13;&#10;CM5IMgNAHsFFeKj9pH9noxmUeOfCO3u39rWmP/RtOuP2j/2fbQA3XjjwlHkAjfq1ouc+mZKAPaKK&#13;&#10;o6Zqmm61p0Gr6PcQ3VpdQpcW1zbuJIpYpBuR0dSQysOQQcEVeoAKKKKACiiigAooooAKKKKACiii&#13;&#10;gAooooAKKKKACiiigAooooAKKKKACiiigAooooAKKKKACiiigAooooA//9f+/iiiigAooooAKKKK&#13;&#10;ACiiigAooooAKKKKACiiigAooooAKKKKACiiigAooooAKKKKACiiigAooooAKKKKACiiigAooooA&#13;&#10;KKKKACiiigAooooA/l+/a/j+Nn7Df/BePwz/AMFE/EXgrxp4z+Dvjj4PD4Ta7q/gjRrvxBd+GL+C&#13;&#10;7N5E89jYRy3AglkSM70jbO+TGSoU/CfwQ/b38NeDP+CsX7eH/BSPwV4X8T2fgj4efA7Rotf0nxDp&#13;&#10;8uj3uoeI7BLZbKGa3nxJbyzeTIqrKqyKmSyKTiv6nv2ptf8A23L+ym+Hf7H/AIe8J2t9qdh5a/EX&#13;&#10;xpqjCw0SSYujSpo9tDLc308KgPHGzwQuxAaTAYH5O+EP/BHP4AfC/wDYE+In7EOoapqmvXvxdstW&#13;&#10;n+J3xF1NUOta9r2sI3napNj5QYpCGghDFY1GMklmYA+VPCPhX/gs743+FfwG/bK+DXxU0rxVrXjK&#13;&#10;+0XxF8VPhfrVnpmm+DrXwrrkK3Tw6PIlqdQE9hG6xrI91JJMcuemw/0VDpxX8wH7Ff7EH/Bcv4Wf&#13;&#10;DXQP+Cf/AMdvHXwti+CnhK4g0xfiV4ak1BvHOqeFrKUNDo9tGwjitGliUW73D5khhJVGkYB6/p9j&#13;&#10;UKgUcAdB6UAPooooA/PT9u+OzltvD0d84WNTdysoBZ5Nnl4RQPU9TX4r/F+8srTTY5tZmYyyS74L&#13;&#10;KE5SNR0ZvUgdPTtX7D/8FDfEkmhWnhu3tlHm3X2yMzNjakYMWSSfUkcV+FXxcll2zi2kWW6mRUhU&#13;&#10;8BE6s7ccYHPvQB89eN/FRvTDJEGOFJeNycD0J7ZI7DpnnmvnzxE2o6vq0lp5MlzjcNu8rEm4cAle&#13;&#10;WYe3SvZtY1HTbe6itdDzKkEA33867FllbnEY5Y8j0yfaup8K/s9eMPEHhW18WeNLxfDPhu6tbmWG&#13;&#10;7zuvblVbbuihUiWQMSQCcKSDzwTQB8T3WoabpM9toNoReXUkh82CLMcSID92STJY57rx719pfCP9&#13;&#10;nHxh8T/CN3r2jlrPSrNgbuaA+XFEq9cygAjJPTNfH2o/Cjwf4e8aW0Xhu/1e9RbuOSN9Qiih8yIt&#13;&#10;hwUjd9p74yfrX9Ef7WnxF8JfCr4AaL8KfhEYE0mytLWa6ltmA+23csSncxUfMFJ/zigD+fr47aDp&#13;&#10;ngbVzrt7GzW8WEtJby5VGkaMfPiFmaUJx94qM9a5z9nqG/8A2gviXF4I8E6RHrWp3zKsVvpsjyKv&#13;&#10;qXwvCjPOOgFeSfFW91zUvEl3c3Mb3dzJvjbeSfLD54yfX0Ffv5/wRp8LeB/2Zv2XPFnxZlsreLxl&#13;&#10;ql4LS2lkQF47UpuBUnOOckj2GaAPCvFP7FN58FLm+ufixJpEQt4jcTQWr+XFHLJ9yF2Y5Zgewrsv&#13;&#10;gR8IdDHhGb4ka2JUhS68q2iLYWaSRs7AFxww9zxXyp+178bPEnxC8aEaxeObCK8M8cLZAldW5PHB&#13;&#10;yTnua9t+CfxguPFfgybQmJkj026OoWcSn5SsQw2QOOAfTrQB5H+20tjc/ESODTnksRZJDLJFbuyq&#13;&#10;gIBMY5PHbBzX5Oa54svNW+M9r4esoDDHfXWy3mM0gEbE/dkI9ex7V98/tA+Lvt/jO81jWXWSeRY5&#13;&#10;Y4wecgD5cfjXxeNGM+ov4r1OGQLFdeYAvGM9D7L70Af0I+G/C3h79jj4DjxR4tt7O/8AGet6akel&#13;&#10;6c486Kxt5ASbmUtu3O2flXpzluwr+cP9qD44eJb0z6bpGoXQ3PLNclJWCq0hJ2KAcAAdemOlfcXj&#13;&#10;T43eMfHnwwtI9au573UGtHto7ovlUtoDtjQD+JtoA+lfJUP/AAT++N3jvT7nxf43ktfCXh/7LJdw&#13;&#10;33iKTyWeNRvZ1gXMr54C/L1oA9A/4I1/s8fFz9sz4r3XgCy1ie00jSib2+u3ZpFhQc8E5OWO0DHr&#13;&#10;X7sftx/s5fs1fs8/Dy3+GejT6hrHiOZWa6vXuiq26ryAgOTyeeW4rwn/AIN85PCPwRsvijotrexz&#13;&#10;anLpv2jTb6aIwC6Abny0c7vl4OO4rxD9uL4rarqvie8vdUljmMsklj+85ZeTluOfegD8q7LxD4t0&#13;&#10;TxhqFha61dfZ4JGmhhuJmMMhVsouEJ+Z8Y569690+EV98VPFWq3Oq+H5b/UNRvMiGONZAtsX64Xo&#13;&#10;cds18M+N9YY6zGLckN8qW4iU7nKnkkepPc1/YN+w/B8Bf2df2RPD3xv8T2NvN4x1DTDcNDOBtjeI&#13;&#10;sImIIwWb5SR7UAfib4w+Ff7THwY8JPrPjqwtrZb+NZLc6xCY53jDbsrGxBIb1xW/8Bvhv8UfjnDq&#13;&#10;vxo8SS6XoHg/whaLHfXJt/8Aj4uZSfKt4EX5pZZCDgZwFBJx35D9r/4+eIPFniTVfiT49uJ9b1a8&#13;&#10;kf8As+2vHLRW6MTtbZnBCjAVcY9q9xuPiTd+Cf2JPh98O47yKbUr2HU/GHiW3tUwou7qTyrNZcYB&#13;&#10;EVugwOgLGgD8zP2gf2hvG3w9N7ZaK1vLbNctcJbeSsZVVY8soJzx71wNl+174u+IukRaRoOmW9pd&#13;&#10;SxeRmKEyTTyFuMZ4C9MBQc96r+P/AAHqfjvUg0cU1zLMjmR+Szl+igelfup/wTJ+A/7OX7M/7P5+&#13;&#10;L/x30zRtW8dzXdxH4V0y+TzksrVMEXMqNlS4YlUB646d6APzAh0r9qEeHNK8U6voc0VjYwvE0k1t&#13;&#10;5KSK+T94jrnvz6VyPhbx34+8Q67Z+E7XRLC4mjndD5Ycu5mwOx5xjjjqa/RP9sD9srxL48vpLjWb&#13;&#10;uS30ezQW2kaTAFRZHjzhtiADDH24GeK1P+CTen+D9X+JHi34ofFC2guI/Dnh+71y1s5o1AlniUbE&#13;&#10;wP4QWBx3xQBhat+zF4x8L/CTV/F+tWemaQN/9oM2pSInlptOFZt3y5BJA6k/SvyLP7S3hvVfENz4&#13;&#10;b0vRYbqUyCGF45WYuV4GOBnpnnFfrd+2J8bh450aTwyqiO0XztRv8H/WSPnavoMDgD0r8pfgD8J9&#13;&#10;G8T/AB1tbWZv7OtJpheB0A8wu7FdoPbI7UAetf2XdDwRe61BpN0bueJUS3RZGwocMQ79APlxgda+&#13;&#10;crX4kWd9Nd6HrWl3Iu7i6gW3tYSdxKtyOcnp0Ff0jftoX3wt+A3w00L4O/DOCGW4g0WK/wBc1q4O&#13;&#10;5pJJ49ywoo9MgHPU1+JX7GmqeB/Cf7U+heO/inbwXOn/ANt290888PmpbRo4Ls8TDaenGTxQB71r&#13;&#10;f7IniD4Y/DGD4w+PtEuLK3ltJb61srs+TOyzgFCElKkjjOcZPYV8ffB3WYfi54qh0LStGupDHG0M&#13;&#10;n2cMzx4Ytwo9umcDNfbH/BSL9onxf8dPiXqetW873sM00kFgrsBFFbplYQiK2MbQMACvrL/gmN4d&#13;&#10;8Kfsa/s6av8AtZ/FDS7XUvE3iKT7F4T027VWWOOHKy38u/jYG+VBj5iDQB+WHxQ0zWPhX9oXX9Cu&#13;&#10;0ikvTcIz8OISSSCGOdwzzgV5UPj94Lu7u6eHSL77Ii7YxuJaRsLtyFPHT9K+iP2yf2gfEvxRm1TV&#13;&#10;72Xfc6ndu9xOcbY0PCpEAAAD7Yrlv+CZf7I3xG/bf+I03gbwWLO3g0hkn1u9vciOCEnb52P4sYxj&#13;&#10;k5+tAHk1h8UdM1mSB7XSL5QpfHlsWIJIwDx047V6fp2g/FPxJp41bS/DV81pHOztJznYeh5r9cPj&#13;&#10;z8B/2cfghNb/AAS+GkqalfJdBdZ8Yan+5t96nEi2lvFj5V/vu7Fu2BXGftd/FvSPh18HNO8A/Cmw&#13;&#10;EUNxZmSTVUdlmcxkLukByF8wnKgdvzoA/I/W/FUsXj/TrDUtKufLRIreRI8ySF93CqD1ZjwMdK+x&#13;&#10;9M/Ye+NnhrwrqPxY8daJa+HNLuFM1ofEcq2reTITsG2VlZnI7AV6f+zZ8JJfgl8K5v2vvH1jDqni&#13;&#10;y/nW18EQasPNh04rlp9QaJuJJYxgQhuFb5iMgV+eP7S37U/xD+IN1fX3ii/vtRxcHy7u9laZpZTw&#13;&#10;WG9iMD8qALPwq+CnxX+N3xLm+H3w/wBGg1KSa7SCGWzlOxmZsdvQc1618dPgd4W+B9g0Wr6pp8tz&#13;&#10;p5a3ultFlnDXIPzRRyEqjYI5K5XPc1wH/BOD4q+JfDXxO1/VtLuJLW5j8N6nLBIrbCJntmQEY/iw&#13;&#10;TtI6E1T/AGhbHxT8QNcs/CMPmvstVkYEEnzZRuZj/KgD48034pJrN3d6fZ6XFfb5SVjt2dJQQwxu&#13;&#10;Q889ODXts3gX4heGPDlv8Q/GngrVNI0kh2tJ724jtzMdpx5SSsrsOfvKpFe4fC3wnqP7GNjY/HO9&#13;&#10;sbOfWJVf7L/aUKzhIlIy/lMCMk/dJHHWvM/2rfj344+P+oad451Wd57nU5iipcsz+SCqhUjQcDlg&#13;&#10;AB6UAcJ8LtIt/jDcKPBPhvXLyG3KGZossGKYLDcPpXN3+pTW/wARJfCL+Gb8Xs10baztYpt0m6Rs&#13;&#10;clsHPqB1NfqJ8JC/ww+Fen/DrQLeOK61vSY4dXukwkjumGCKy8rySpwee9VPhP8AAKTRPF0fxF1C&#13;&#10;2iW9hlF1Y33l/vIZIRkH5ycjjBJ60AZXxC/Yli+Dvwng+IPxvtjo19q1nCdH0GSdHvJIXIbzJlQs&#13;&#10;UXIAG7HGT2r8lvG3xb8LeD/Gd14DuNL+1DUXgtILm1u8rG5lXAYMqjBHfNfpp+3T+154m/aQ+JNz&#13;&#10;4j1Bwj2tkNPns4D+7gW2QIRGf7p25GPXmvwr1b4bfED4zeN7LRfClrLNqWo6hFDbxwqzSGRiFByB&#13;&#10;k4IGOOtAH07q/wAY/hdBrVl4YuV1KOaxVraS3O9vLmyRISPuqQcg/wA6/Sb9kX9jPXP2sYPEfxE0&#13;&#10;hZNK8GeH287WfFmry+XaRR/wrGELSSSMBgIilq9D/aD/AOCb/wALfhZZaTr3iXxFpsXjrWo4J9Q8&#13;&#10;P2Qa6kt3aFPMe5lUCKN3k3ZTJKnIOK/Zn4o/Eb4T/Br/AIJ8eDfgx8Jkt0jOiL/a9labVY6nKfml&#13;&#10;uMcse4Y54xjFAH8s/wAWvD3wx+Cl1d28l7rWpXYlkisUtoHAli3cTgyNlVI6KRuryrwje+Hfihqk&#13;&#10;EPhXVmeaZRFcQ3oUMk2QMENjsBXoHxqgj1m7u1v0NxfPcDbdD74V89O4A7V9j/8ABFr9k74dat8Z&#13;&#10;PEPxA/aCjW18AadbDUNTvLvIZ542HkRxYBJaV2K4HOMntQB87a98DdW0zXri1B0x7O1t/MlckAO6&#13;&#10;RBiMhgOSSOK4i3+HnizVPDZ1XStIt7gzg20YieQLGzIRjgn64r9Ef+CnHxK/Z/1nxTFB+z/pUli1&#13;&#10;/cm2gUyufJt0IUMyk43NnJ64HFfc194H+A/7NP7KPgxfB1jbal4j1TQT4o1XW7jMjx3E4aOO3hUn&#13;&#10;apTbktgnJ7AUAfzY674T8ReG28jV7GJ7lYw7I0rKMlwgAVucAHNbbfDfxxP4RXV9L0eaZ7h2VJ0l&#13;&#10;dVVY2Vn39c57dOlcT8XPCXxH+I3jqC4s7nUmupdRKTTSTu5YPJuPXJA25Gc1+4/7SnivwR8N/gx4&#13;&#10;b+Fnwljn0mwsNKtv7RbEZvLu8kiXzpJZtu75n3FcHhcUAfhnrei6pYuul3EF/wCYpaJkDlVDqAc8&#13;&#10;EHHIrZi0vVtKj0+2kurx2niE586Bn3ybsFASeiDHPc9K8h8Zt8T9a+IP9o6JdXEc7XKiLOWjdcjO&#13;&#10;4EY56Z9RX9DPiP8AZf8ACv7P3wA8O/H34u+ILPxLrWoaEl/pPhfT4AklssuDH9rmxtUlskqqk4Gc&#13;&#10;88AH5F+C/wDhLNR8RTyW8VtqNx5ojW2LlZV2EfKCeBwMH3r2jS9b0/R3uk0sf6at59nSK4lJXLsN&#13;&#10;wx/EQcjGTXjOpfHo+EJzpmo+GbN7Oa8+3XV1pUp86OMMW27X5c5IBAYV7L8NbjwF4y0ufW/g/fQ3&#13;&#10;xdprgRXZHnWvy/vGKsQ6OWzgHODjFAHVWt/renJqdyEjs8T3NvLcOceZBEVfbEoIwSRjgcYrzrUr&#13;&#10;mbxM1rpsUJvXaVpBbxk+WjfeyQM7myeeccCmavZvZ6ZBqeow3s+2Tykhc7kkdmY/Ic9BuBJYc/hV&#13;&#10;C1UrBcz3Fy+mhhLG1nCf3sjOdp3N97krwBjrQBk+LvA11cafayXz4yZ2CqUZnlcjezlTwsZ2oq//&#13;&#10;AF6+Mfilp+nN4PsBo7fNHCbG5vpWMSCSRi2EJ5Az97b19cV9+3+l3Y8PWn9p3kcLvCZLeziXLxwY&#13;&#10;PzE9OvJ7k4r4Q+LWq6TrFppumaiksFnYF7yONQG8yXO3Djj0zyaAPz/+GmmWtt8Vbe/m3zlXa0nk&#13;&#10;AIRhIdjZHdQG6c16N4l0aXRr64sXZw1tO8TE5GQpI7+1RWdtq+s63ceKrNNtvbuGkKjCgNxjjjJ4&#13;&#10;HHevW/jxp8kWn2HiKVCjXtujy8YO/GMn3PegD/Rx/wCDac5/4I/fDk9c6v4q/wDT9e1+8lfgt/wb&#13;&#10;QyCT/gj18OHHfV/FX/p+va/emgAooooA/nS/4K3aw1n+0ZpFs8EWxPCdnMtzuKyAm7uwVGO3TtX5&#13;&#10;XeIviBJpd0r28sS29woyWlDCMk43ANk9f8a/Q3/gs9qtrpf7SukzJHK1yngyydZI3ACgXt5jKngg&#13;&#10;4Nfzv/E/xdfQ3JubCSLyncuJZxhWXqV2diPbOaAPqXWviFqNzfnSra3V2i3SNOiLOkgH8SsOcdj/&#13;&#10;ACrzHT7jxNZajHqF5scG7MkcafKEV8BgV4x/9avFdAvnuLOK+nupUW4QmO6tXKrGen3cdPXFezWP&#13;&#10;xA8M6RapL4nuvOntY1DNuU+ZgcN/jQB7bf6L4rsrMvo9wv2a4AkkV8PFLk5BKtkZ9+DXIeJrfXp9&#13;&#10;GNpb2kEhZt2wQqsaEjogXGOnSvJdR/a1sLaFoPDtk7W0QwJHHH0GetefWn7XuoNOzXFoyRLnc2FI&#13;&#10;HrkdaAOl1zxV438M3sds3nWbRgI8UbPGSfoCO1fbPwW08fEvwWIvE0zxzRkskhkaTd+J+lfDGmfE&#13;&#10;DQfiRqS3NsVaZsEn+HB9q+nLH9pX4IfADS4rXxpc+df3B22ulWX725mb/cB+Ue5wKAPqPX/hrolj&#13;&#10;4Wjt7m1eSVVOyZUDK2PXPUHvmviH4x2Wmy+H2g0DT4rS4tvlkjgjVWaPP+sVgq9D1A6daz9c/wCC&#13;&#10;j3iuzmaHwn4eguLQvubSb1i87wk85KgrGQPevl/xx+2b8VvGUL+HLrQ9GtZLvdJbPboDJEnoXP3s&#13;&#10;d/WgDuvBH7W3xf8AC15No9pqlzGkEwj2OQTkDbuz1B9xX0F4p/al8WeLtBSHxhrF4dqAK8l02Rjk&#13;&#10;YyefavyMg1TxBpmpy6tqzq6iRndkBGCOSDmvRrs3njy0trjTt88UpVVh2tjHr24oA+8LbxHefFSG&#13;&#10;LTI/EN1cG3b/AEeKS6LbT22/MTwa9Im8AeK73SxBqGqvJGsZSVJSpZcdxuHP1618Lad4fsfhmY9Z&#13;&#10;0lZjc22yabyhxx94Fc8EYr9sPhl8PLP45/De18deDXVne2EV4okGNxHDYzxnvQB+bV9rWvaZ5vhv&#13;&#10;UFsbhIxut7ia2iaUhegLkEhh2rEtfiX4a0axdvF9nY3MqgrGbreTID/sKRmvS/2kfhZq/guR7uWZ&#13;&#10;I0jQlmB5G3Oc9h+dfCek6HeeKL3+1bj945X/AELfkjGeooA+w/hx4/8Ag/4x1CbTrvToYPtDbFEU&#13;&#10;kkIU9Od+8Gv0I+GPwk8A61ZT+E/E2gyTR3EYktLnT32zYxgH5sBvXtX5Vz+Dn0bQFsbFLaa73pPc&#13;&#10;Ljy5EC4Zjux+AFfqx+xX4vufix8K7jT3+zXdzot39ld92JFjddyZ/D19KAPC/H/hLwx4AvYZ/Di3&#13;&#10;8k2nGQMlzGqbkBxtcYYHpg4rzK4+I3hXxnq63uk+G44pkcC5ieRjA5B/55gAjPs1fb3xy8PQ6Zph&#13;&#10;m2ma6VmjdTtK+Uw6dM5z3r4Z8NaBNHrDSgIu9wDHwOP/AK1AH0xo3hy18a2sZ0Pw4lvMA0cjGaWX&#13;&#10;hsfdBJwPzrpV8M+NrEtaanDpjRhREHmtQ8qKBhQXG1mwP7xNfUf7MtvpVnItpO0URcAEOOB75rf/&#13;&#10;AGkfDvxN0KyjuPhza2dxcXRLT3BRJEgtwf8AWBWGGfPAz+NAHyLq/iTWDo1xp2oWVibiw/eWaWqm&#13;&#10;AOgI3MrhiVOOq1k6H411trVLXT7e3FpOFdZpsSyxMOcbm549Tmvk/wCMHjX4k/CaQ+Jr+4vdYhef&#13;&#10;ybu3nEflyK558to1XyiOw6V7V8LNf0vxpoMPiTw+xa1uF3Lu4KMDhkYHoyngjFAH3L4R+OXjmw8P&#13;&#10;jT5W0q/ltl8tGniKTbPQyRNGT9etaXhb4zfEDTLiXTrdrA22oTebdQ3EEVwFfsU88OysOxzXguna&#13;&#10;IJZvtKOEJ+9tbv8ASvZfDXhE3F5HcIwY8NtJoA+hNBh+NGtzPqgnglt0RpEkbYzovB+RccD2xivR&#13;&#10;NXV9Ps4tdjvEdpYQtyY1JlD9sFGHBPTjg16J8KPC0eracmmvJ5ZkUgAnA/E+9WPE3g+XTNMntfJW&#13;&#10;cwOY5Eizld3ODjjB60AfJvif4seItO0driG91ArFnzoEfyywPVywyRjuB+dYvhT4/eJktf7LnCfY&#13;&#10;i5kiVmMmC3U5bJz9WNcv8SbSWCxu9P8AsFzFcpL+4nRvkZD94OvfHY+nGK8307UtP0LR5dT1p44I&#13;&#10;YE8yZnG0KACf17UAfS0Xxf1wSTRWpgkjnGSssCOMj0BU4Oe+ao6dqPjfWJ/KMXmoWyqoigLn24AH&#13;&#10;4V+d+t/tMeLxrO/wHolrJaDBikvzJG8o9eB8uccA5r7v/ZJ/aJ0L4naufC3ieBNJ11N+yyZxJHcK&#13;&#10;n3jFJgZxnO0jOKAPX7/4eX+t2qxapFGxIC72iQKCfViP5V4d4z+EUWjst7AE3lSHEByQVOMnGP5V&#13;&#10;+k2veBbu7sPNghuGRlUjy2ICsOhr5r+KngDWZLFnWWFNp3rIC0cgK/hnOfTrQB+eOm+I9Zt9XbSp&#13;&#10;XkJiJjUtnlAf8K7e0tLi9TbG8iCR8Hjgj86a/hG4OrD7cT56kBmUE7uepPc+9epaDoClt6MN6sMq&#13;&#10;F5H4GgDP0b4I3euxfa/MEanl9x5HPYYq5qHwwGiyi5S5kkMB+ZSoZWTHXa3FfUfhk3sdmtltUbOV&#13;&#10;YLyPejxDY6Zfad9l1JPJuY87LnpvB/hPFAH5h+PNG0qTXo7i1IMcudxhjC8+69qyLTwJZNeCe3YA&#13;&#10;7uFKjn0796+tfEHw9e8ufMsp4HiBO0OBu/M81m2fg0wsPPjQSIc7l9vYUAYHgH4faQ0yvNChYgEP&#13;&#10;t+634V9KWHh7R7mEade2UMzoCq3MbbGB/ukfxKf0riodf8OeDtNN7qMjIBnzCADn0A9z7V4N4s+J&#13;&#10;niHxvJ5nhrUv7GsVzE0ikecxxjk449qAOz+I+hWVrItmbUQR4bcTg5OOBnGa+XtI0OG18SXDhXEb&#13;&#10;EFUIyBjrjPauQ8ST+J/BO7U7jxDezs2SPtknnwyjPAIbpn26V7p4J13RfEGh2/iK2cxPNH5U0JGQ&#13;&#10;kicNg9fegDqLbRlvkWW1twXH+z/UV1GnaLbLKrrFIsi8SIo/lWrpVxHEIzFPIhOM7ehFaMd3dQXQ&#13;&#10;VpAMnklgAaAPSfDduzRRiK3eHD4L57HvjH9a9c1LSZ7eHfJ5JZwoE8kavkDjBHpXglh4nvbYiNZR&#13;&#10;JGDxkDIx1ya1dV+MaWVsbZ8FgCAduPr60AebfFHwr9uu3tXRWUnLLHGBk9QRgdK8OHhqzhj2MfLK&#13;&#10;jBTYP8msb4nftDaheXj6boxTevyyXJ5C5/ugda+UNS+K/jPR9SXUJL2UrvA/efdOfVcdKAPtOx0D&#13;&#10;aA9tsbb82G6j6cV3+kWAyRKRHgg7lA5P1ryvwB8UrLxfoIvHe3jlT5XK8LnHX8a15PFkKXIgS5hZ&#13;&#10;5MmMfdzj60AfTVppTX1kJLSS3lES/vVLKsnHXAbGfwrl9R029kkZhEkqqpC8ruHfoxFeCDx7rWnM&#13;&#10;7TEx46uDxisbUvjBHboVur3eZFK5UsdueAGIHAoAl8UWU1lrCpcNFAZ85bkBTk8Nt/pkVs6LFrUg&#13;&#10;d4TbzCLG14WVgQe+089/Svj/AMd+OdcvXdIZPtEYbEZjbhT9eteY6T8Vta8KSiVJZnJbJTLELQB+&#13;&#10;sek6e1w8f9s24yxGd6kYB469MV2N54U0GaNrK2K5K4dA68HtjNfJ/wAJP20YNKtBa6jb21znAKyR&#13;&#10;iQ7fTD5H6V7nq/7Rvwn8bRCXU9IFtKqlt+losUpK9ScEAn8KAL8PhIJIsN/YeaoJUG4jDIw7Ybt9&#13;&#10;a808Y/D3RJ7mW11q0tYreMZRL4Bjsbp5c64dV9PTjiukX46+EoJEhs31BSFxAl5KkeeflHOQfpWl&#13;&#10;N8TPBWvTS2njaW3sbwRkpY3a7/tkRxkRKAQSOvUD05oA+LfE3wqW2mFrdpKbd9scE8UPmAE8jd5b&#13;&#10;Y4/vY9yK4GTR9c0HydQv900KsYCJgrIuOqnggBh0NfaOoX3wF8Q2kOq+BzJM8RSG/gmkuU2HgMuS&#13;&#10;XVAO2c4+lee+MfhrepoFxrHhXTpryC5k5trm4MhZlDEgBTnco+7xyKAP6zP2U2jf9mX4fPEAqnwb&#13;&#10;o5UDoB9kj4GK9+r59/ZOi8j9mD4eQbHj2eC9GXZJ95cWkYwfcd6+gqACiiigAooooAKKKKACiiig&#13;&#10;AooooAKKKKACiiigAooooAKKKKACiiigAooooAKKKKACiiigAooooAKKKKAP/9D+/iiiigAooooA&#13;&#10;KKKKACiiigAooooAKKKKACiiigAooooAKKKKACiiigAooooAKKKKACiiigAooooAKKKKACiiigAo&#13;&#10;oooAKKKKACiiigAooooAKKKKACiiigAooooA/Gf/AIKxeI00m88DWBZt9yuqPHEgyXaLyDz7V+Nt&#13;&#10;/bXuvaZJbJuiur2OW4vLyQ5a3hxwATwp2/kDX68f8FhdInks/BfiSLIFi9/Gx3Y4naAH8wtflAls&#13;&#10;vn61pN2Y4IYbeOcoz/MySRh9px7HpQAz9lH4Rab8c/jTYeDfEJNjoGg2sur6i2Noaxthlm3HktJg&#13;&#10;AfWui/am+LMHiXxlcWeipHaWsEf2PTbGBBHBa2MI2xIAOwU/VjknrVr4GfFDQvhh4s8TT3Max/bv&#13;&#10;B8kWnkHbvYsowM8sc18c/HvxWbz4jzMiSJusYvlThQWQltx9cmgDjv8AhF7bxP4lhubeULHFOsxb&#13;&#10;nATIyvToew9OTX038RPFunpo0PhSa7edlihmSSVuIz/CMD8MV81eFtblhjtrCdhEPJMs79SQDkkn&#13;&#10;3GMVw/jfxdDO0epyXKqLm5McpwBiOADaB74oA9I8NfDfTtV1qfW9TkSVpLnai8Ebs4JyfSvsK78Z&#13;&#10;Q+CPD1vpNk/k6fGXLQo33yVCjdivz7+H/jeXWLdblzOsUEZMJxtMhdvlVVB6muf+IvxYmk8bxeG0&#13;&#10;nVIbmUAj75QQKWbGOATjBP0oA6D4uWlz4w1Z9RnYQoEkaEqD8oPpzycYFem/seSWum+ILvwgGZ7y&#13;&#10;80yaFQ7YKgoXd/XoPyr5T8TfGO9vre5sNIjke4XCyswwsKAdST0BwTW5+xr8eIR4ovppNNgudRv7&#13;&#10;p7aPWpR81va52v5Z46ou3PPBNAHTeNdB/wCEt+Kk+maMDNDFJmSVzuOQcAZ9zX0J47+BujeB/hT/&#13;&#10;AMJB4jkk3XcPltCqbQzn7qgfXqa734K2fg2x8R2/iTVvK8tLydnQqMsQ5Me49+PevEP21/jhJ4st&#13;&#10;9U0jSbkvb6ZCtzahTw1w5KhRgYwPQetAH0z/AMEjf2YPDPxR1G/+LvxUmW78NeBRNq8dngNHPIjF&#13;&#10;xEQeMAgZqL9vT4rjx5481a1HlQi5iWXyYzkRx53xRgdFVVxkDv7V5z+w58fbv4X/ALH3jTwLeyJa&#13;&#10;f2zNaz3E4OGSJpwBGu05+cnn1HWvhD4yfEa61LxNfTOgj86QmKzGd8uOAXPJwevP0oA++v2MPD2r&#13;&#10;wS3viHTZfLnuLWWCx8vG2JipBJPr1r5x+LOk3uveIr3TfFE0K6jb37MtvvzKVBxuI/2vX1r1n9mv&#13;&#10;4taZ8OPBIfX5lEiKZHUsBt3g4A7fhXx9d+N77xX8cbzVbvy5Eu0e+MssmZFSGTCrnHCkHPSgD6W+&#13;&#10;D/7IXgqx1pvGPjp0K26i48p/Q8gkngDtgDNe4/Ef4t29xps/hPwuV+w2lsqWxckJDFHk4Uf7TZP6&#13;&#10;14v8TPjlpelaBH4f8NfLb3EcUt7eNwXIGSoZjnarDgAcmvi6T4urdeJJrG63sA4yuPk46A+vHJoA&#13;&#10;w/jG2parcyX9ywknllQl/wCFd/A79AOcV+kWjfBjVNf+F+gW1tG0jTafFA0rqVL7yWJyf4QOlfnx&#13;&#10;rHjjQdWv4LB0iwqFn/iGVPJIUcnAwK/f/wCG+paPpn7Mtl8QvF1zFFdI1pFFZHCi3tIucYHJdsgt&#13;&#10;78dqAPLfBv7LvhH4c+GD4q1hY5ZoisfYKGYYx6k96+Ffjv4k1G21gPp8m2yt1eJEV9oXJ4zz35Ne&#13;&#10;/wD7Tn7SC2OnJ4XsZ5Y2Dm5WBRtIhk+67e+3B6cCvzJ8cfEKTxHaSQxnepVfO3MD8vJJ47mgDmde&#13;&#10;uLrxzqlu10JSkBIiyfvZbrjnGSPy+tfsd/wS4+FdtfW/jrTdYZYpr3QDHbGdj+9AmSSZVUcnbGPp&#13;&#10;X4WaN4hEuoBdMaWRfMWMPGx2lyOSO3GK/oX/AOCT17p3wpu9S+NHjqRJ47vTrjTLOFm3f6O4w8hL&#13;&#10;dNzDGAOgoA/Pf9pvwjpth4s1mzhnWSF7pY1SLsucEc88fSvMP2X/AID+IPHXx60rT9HSbypL2PMg&#13;&#10;BCpHnozY/Wuh/aa8Vy3XxX1vQtHtCyC6lkjni6NC7fIVOc/NuFfXn7G/jzSfhBpOseLNahKXOnaD&#13;&#10;LcgPncsuNkeR2+d17Z60Abf7TPgi28T67c6Bd31u8zfuJ3TPypGdqjnvjpXxzr37PVtp+hxJZziE&#13;&#10;JG8xVASzRoeS5A4z2r0XWPHmrv8AEl21raFkKyyeYwVMycgc88A89a7H4g/FDQvC/gGeZ54Fvpkl&#13;&#10;gVBg4ULhSx9eeBQBx37I37Nb/tD/ABHsvBlx+7ht9QWxnuJBkn+62Wzjcp4FfoD/AMFMvAFt4HvB&#13;&#10;8OtN/caVpWnWml2VvGwREt7aMKEx6s3zNgck18df8EzvjJo/g4SeNr648y8l1wzsH67ovlTGe3AN&#13;&#10;e0f8FQ/jF4e8X/GOS+0e63m/FhdGINlI/NgVmP4MW/GgD8s9O/Z98XfFq2SONZPJEwQKqYRUGeST&#13;&#10;7dP5V+xH7FvhfT/2Mfh14h/4RmQWWo+IoTBJOF2s8R5cAnBwCAM9yeK8D+FfxI8CeAvB5vdUuBc3&#13;&#10;89o0VtbBtqpwd8nbnJHNfPHxB/aRn8WeJov7OvGl8uBpWYN+7RLUjai/Vm/OgDU+M0up6x8Q1vLm&#13;&#10;RpUikN6FdizSSSH5Uxj161ma3pmtePr5FuYzO4EZaBf9XHGuMs7HsuKpXPi2x1MwTmaMXU6tdTzy&#13;&#10;YbYJOgA9VHSvpD9mawXxx4ysLEqY9Lt5ba71CVAB5kEbZVWJ7yEUAfSP7UvhW60TwFpHgi8EYXSt&#13;&#10;FggNtgKokulDsqjrkAjPsK/nN/aE+GQh1OZJJF+y23zJHCMru5BUY74NftB+29+0LceONeOr6e4/&#13;&#10;f6lfSsB9xVgbYuSOwVeK/Fjxr4zOs2y6fdzr5ryvd3Er5yqPnjHXt0FAH2D/AME8/wBn/UG1e98U&#13;&#10;3kKl7vSbqMjPKeepWPj1IU4Ffqn4S/ZW8LaDdzeJNYPmXbMJWDYYqic4OR3HFfn5+wJ8XrPwtLPY&#13;&#10;3ksbQHTZ7ry+fNZ1QxW5Geg+ZiPzr7F+NP7TMWgaHZvZzIEn08AwRn94ZHG1c49TQB8Yftu20Wq2&#13;&#10;V1YWcSskv7tpHbJSNMgKqg4A/Kvyy8G2mm3vi/T/AAzcvLNi5txCic48xjuYnOB0H0zX1n8b/F2v&#13;&#10;6tpFxbeJXMFxqkbGC2BO/YVyAcc7ie3bPNfL3gvw/rOma5p9zZpHHcvJDExHMjnI3P3ICjJ/rQB/&#13;&#10;Q1oPwIvX8U6dcXenx4Flb3KRdI4VEf3mJPpj86uftLXVj4A8HtoumfZo7vU42WVYvvRQqSrEHknL&#13;&#10;A9MZ7V9KeP8A4neD/CPwa8JeJJJg8t54Us7i7UHDNJafu5d3udqt+NfhZ8cv2k7zx/q2oa1fywQp&#13;&#10;ez+XAiZxHbJ6Dtxjn1NAHxD8Z7GLSNZW506QpFJMlrKEA+eJ2+Yn0yWwDmv6Gf2G/wBnH4b/AAL/&#13;&#10;AGVL/wDa81qGKLXruZdF8MS3EKmSKd48tMoY/KY0+6QM7jkV/ML8TvGcOv6kuj290WtPOCXTKG3Y&#13;&#10;Rgyc8YBxzX7j/CD41+JvF/7D8Wg+Kbtof7O8Y29tp1oR8zrLasXlOeTt2oo470AO8YT6T4t8VXur&#13;&#10;6tfGaaKUQwrtyST95ix7knJPauI+J+t31j4Xu1e6Z0itN+cZzHACOBnqBnHvzXjurfFDTLHUH06B&#13;&#10;DJOgIcA5BYNlicAdTXg/xn+LFvqfgjUtPtLtopLqxljgki+XaADvAx/nmgDc+CXwruP2kvigmlaE&#13;&#10;WlW6VGgEYJ3s7bBzwuAepPGM1+z37UekeBP2W/ANr+zt4Pmtpf7KWBtSnhI2XWpmIeY7EfeSIFlT&#13;&#10;rzz3r8b/ANhTV/EXhbTrHWtPZ7MXenRfbJw2Db2cZy7qTjBYDjnkkV67+2R8Yb34ifEnUfFNrGsV&#13;&#10;jeXq2thErZKxLGME8ZLFQCT3zQB85+KILfXdYuNbaYSyLLmJyhbG5sKq8dyw6DoK+ytL8T6t448A&#13;&#10;afoWuXLOunWvkW8bEDCLJypHU9T7DNfBNh4/i0jw9Nq180HzXoihg4wqxgqjHuTWX4H+M9x4j026&#13;&#10;vWjKtbHyLfyjtWRVlJk5746k+lAH6KeEPhz4J8P3cep7col6txcuQp3ZO8AZ/hGea+bvjr4q/wCE&#13;&#10;s+IFxKxzYfaHliiJO3yVY7QffC9BXEeI/j7rpubfwzpHkmG4jja6vX3KkELKA231K8gc8mvnHW/F&#13;&#10;mr600NxO8hEzzGUAMqrAkhEfJ5556etAH1F4J8F+DrG2h1/VY43kVknEeSzMAxZiR25PA7c1698V&#13;&#10;fipq/jjTLjSwx+yKqpbJySYVXqoPboPQCvkG28f21raxzvtWCGynmkGcFmyQevvVfQdd1e90qS41&#13;&#10;GWQSsnkxRh1BIk2gIoBPC5I96AMv4g+CzrFpDDbWyRNLHtZuS5YYZTx2PfNfLHwj+DGqXvxNuNM0&#13;&#10;+e80prousWo2krRvHIgLHpjKsORn0r7i8VSXmk6O15e20qCeUafbJu+YSqMbFB5J4+c4PocVP8Cf&#13;&#10;BuoaTPf+I9cMaGVy9qksm6URIuPu9BuJ744IoA8xvvhp+0T8PYbT+yfEra/GkjyrBqqiVYxkcZ46&#13;&#10;49c1Hd698a9PEFxceEdK1OVtjNJbyujNnO7cCCBzyea+hdc8SW19dxLLLatbCfy9v2gbpJV5C/IO&#13;&#10;3GQK5STxLqPiC/bw0t3ErxvukhtpdqhCfugj8jzQB5//AMLJ+KWoNZ3GoeDJ7mWys/s0/wBjMcUC&#13;&#10;Jg8KWck89T39K+U/HLa5c+DW13xX4ZubG1s79okljIfzRN8xDHk8HgADp1r9P1W28LeE4vtLRPcX&#13;&#10;TkMg5SCPoM+5ribvSvhvp/wuu9f8ezXOt3B1wQabpMMghgj/AHYd5ZDy7jJAVRgcMc9qAPzQ+Efw&#13;&#10;71vxn4Zu76JLex0ayuP7Re3nJ/elDhN/Qn2BOOelct8bbPXdd8N3FyhMsEAGTEMRQgL8q8DAA/Wv&#13;&#10;pyWXVfH+p3mleHdP8qwtmMt7JaJ5cQhQ5y2OAPqa8Q8f+N9Y1ewf4e+EoQNMcj7QMACWRT69SKAP&#13;&#10;9BH/AINiGkb/AII0/DUy/e/tfxYD9Rr99X7+1+Hn/BujYQaZ/wAEmvh/ZwbRt1bxOZAowBIdbvC4&#13;&#10;A/3ia/cOgAooooA/mg/4LO+F9S1P9oLSNX0mSKKSPwdaxSFzkugu7o7Sp7c9c+tfze/FzwnOEnzZ&#13;&#10;x5jPmRqzFiM8HaAccnkZr+uP/gpT4MXxJ8adPuXj8xV8LRIQoLMR59zkbQM45HIr+fj4x/A2ytry&#13;&#10;8n0G7ljmVWVrW6TahyuQMPgj88e1AH4+avqHiW7tBp1vLLZ+WNqYUqYx/EBkYIzyQelbGhfAqTxA&#13;&#10;lpq3ifUdbv5I23lrdxHEiDkKQqkEe5zxXqOseEtcttQlilcxZd4vJbbncgz8u8jkcYz1Fe2eAIfE&#13;&#10;409f7Mvba3dYQk0SncrEEcMBgKWXPTjPUUAfNupeAr4zGbw5feYka4W31JRhP91kADfUjNeD+KPD&#13;&#10;vxF0y7NxraxztE2PIhwqvG2AM+5z1NfrimlWd14eUT2LFmDBpI4dzp15GM5XOa8J8a+EvDH2CeG9&#13;&#10;t552Mggt5YtyqAfvqy8EHGSOOuMGgD8o/EPxM8WeDtRS38FQTaTI4IlmlcPtJGGVFXPPcE966r4f&#13;&#10;+CF1+eXWZjPd3krC4fULp8zSOvLKS36L6Zr6U1X4IeHNQ12LU9JtJJUgcM8sxZsqjfxRkfma+h7b&#13;&#10;4DaFrmmvGr/Zr1fLlSNHIRkyNrqw6HBwVoA+bjrmuaO76cbFkYoq/ayuJBt4xt9OK8y1a/8ADulx&#13;&#10;3esXO9rxZB+9242yZ42kHgZr71v/AIPS3Vm9ldyxxPbBlIJ3yN6MDxuB7ivm/wAdfs9x2B+z63Mw&#13;&#10;RxHMrZKo6OckADdkjHfBoA+e9f8AGFj4rms9AswWmdRdXe9WjiLZ4Qk8EHrxxX1r4Xkn0nS4b5oc&#13;&#10;wiAK3k4xGcdsdh6GvJvCnwSeDUDIiPqNtFk2r5zhV52kYDZHIIr6IsfC2p2mlymxtJGgnUB42JBj&#13;&#10;B4A+oNAHjXjHxvMtg8tlbK/nS7nmD7H2n7xIPqBX1f8AsQfGzxJ4Hj8R6at41tpbGN7NWkyqlhkg&#13;&#10;HjIFfInxL0OeGOG2+xTyuqlXaM7fYbjg18u6SPHcmvP4Uu4r60tQ5bjcUYjjccYzwR0NAH6qfFPx&#13;&#10;BqX7Q3i0aQ14h0y1n3yxgnF3Oh4DHPMa/wB3ua2YvhvJbs9y4Nq8TLthRCEGB1I/livP/wBnuXwv&#13;&#10;Y6YthM0Uc0Fwm6aQk8MMblz3yOa+6dQh0CawnlaRZoo08vzlOCWJGeBnpmgD4o13UPs8N3NqEk32&#13;&#10;jy2jjZUxxwBnuag/Yy+LGv8Aw4+OV3pNtPJHZa1ppt50IAVrmBt8Z44ztLD1r1XxzokM+2MSW6A/&#13;&#10;KkiMvKnJBI9vSviaTxZovwp+Ndt4knuoLlLC5W4nhSQKrkgoQBz2OaAP2U8c+OdS1gPJjerDqBls&#13;&#10;9/f868u0WWEXPmyRvvJGRt/lXztH+3l8M5G+0JBJ5U33BIMnOecAA5rW0v8Abu+F93FIVji3ITt2&#13;&#10;RNncOuc9PxNAH6K+A/FB8OTLcyIpiYYKyYI2n1Brtdc+O1jPpt3p99LJDPcFJImVjtMSDCj8uor8&#13;&#10;oE/aP1X4k67FpvhyNLPTXKme9Y5DLnlVA56de1fT9ja2pjT7VfQNbTITEsqkK42ngHqDQB5r+0B4&#13;&#10;h03xbps+hM2xzvIwykSK/TBHfuM9MV5f+yV8QbXwhr194E1aX/RL1vtFvJIMLFcKMOnPTcOa9J8W&#13;&#10;6B4XvNSY3LxW0Zh2n98W+YcYBPrivk/X/C+mHUpZ/DF+n2ry2+RjhQ0f8StkZJoA/ajSrRbuIXdp&#13;&#10;JFKrYw0ZBr1XQYp9PlSTLHkHnp/n8a/Cbwl4v+K2i2a29lqd/BCQGWdxuX3A5r2rw78TfiVcwte3&#13;&#10;eq6jcRg7FkDBFzj+6cZ+tAH9CXgn4pXHht43wDjtgH/Oa951f9oTwlqcGdV0uBmeHypSm5C3HfaR&#13;&#10;zX81dl8WfivZW8dydQu2f/lkoKuTjoCB0r0KL4/fFQ2gtpmmM7DhSid++7cKAP0i+KPxU8Gaa1zf&#13;&#10;3PlWlpyWMjHaoz1JJr8+/E3jaP4vasdMsvPtNKgZZYYtjD7YeztkD5R/CPxrzCXQvEPxOvRceNry&#13;&#10;7mMbcWoO2FPQkDG4+/Ne3aJ4JvdK02KKNmuFjT93I5AdSOuDjkUAYuo+ULRYo45Z5VDL5ToMbdvH&#13;&#10;BxzXzfqPizxF4M8TWvjXws0kN7o17Hew5Ow7lxuXPcMMjHQ19tXukaxAkcscZnjkj8tmY/Mjkdc4&#13;&#10;r5l8e+CLe5vLiSS1mAmHlu+75g4b+73470Afsb8EP+Chvh3xpo8MF5dJbXzRrutLzamWK8gGup8c&#13;&#10;fF678XyMzEEYwAvKgf8AAa/nuvfg7DpV95uiXc8aNGS8T713P1XBHJPp3rmtO8YfGnwBcSxadq+q&#13;&#10;mKV9qRENIijpkb80Aftrd6zcPcPJGikpnnPH41mW/wAR7LQ52bUbm3jXHUuBjHrnFfkA/wAQvjrq&#13;&#10;FiUudY1KLghxyp56HAX+tVrHwX4318Jcay1zfSKN3+kMcMPZAefck0AfsIP21vhr4af7JLqti8hG&#13;&#10;CsQ8wgjr90Gs7V/28fhldqLWSRJcrncY2B4+o6V+WS/CnRdRt2l1G2EEqrzsUo5A7LwM/hW7P4D8&#13;&#10;Iz6ZbtLAtu0B2rEMtK7Afx8ZFAH3c37XPwvnvd6XkS5+ZwnIX+VY+uftYeGLrMHhKR7x2GNkYzzn&#13;&#10;qSRxXw9qfwzsoJhNPZq1y8YMMOCdyEcN25rpvBPhjR9BmiY28qLK3+kbfmI/3QOlAHq1/wCNPHHi&#13;&#10;/Wle8zJCT+7j3CONCfrwSK9Gh0K0vtAdby4WG4jTeIpScsM56LjOO2KueG10pdNdJtwtIzvtpJY9&#13;&#10;8h+oFdJc3Ed7pC3sCxtg+WjiNVdT2J9qAPmb4h+DdfbTY7fz4pIJydgQ5KjHYHkV13wA8WaNbeC5&#13;&#10;tA1raLm0vXR/NJXcvHOT3qbxbqPiBr6T7VcRI0cOdhUJkH0wK+a18C6nHqEt/Y3s7xzT75VgXOS/&#13;&#10;Xkt/SgD7V8RfFzw94VtnltZRMI8jZb/N1/2u1fPOtfGr4ieNJWtfDpNmrfNEmQZWUcZyR/Kk0XwT&#13;&#10;bWpiUWb30krY8tidykd2OcfhXtlj4V8NS7bd4F+0eQ0S7RgREnOCe4BoA+b9P+Kvxo8G3ge/uJZl&#13;&#10;clSkqZz+YP616G/xH+J3jyI2zWzWcLqPNcLhueuD6GvVLjwELcILF/NEqfvVIDucH+EeldX4f0i2&#13;&#10;nljsra1llttxjlfAUr2IbOcZoA8Hh8JWenEzzzTzNszvC/KG9M45rC8W+FLPU4QmMLsLjKcMxGAM&#13;&#10;96+39E8OaXb3l1YxWL3FnHEcq2Nqt6knnHFcNruhWd/aNbQWqQukxHmtkRIDj7u3rigD4V+H97re&#13;&#10;iySrAWhVZGQReWSpwcDgdPavSPE3iq2TSEurkzvfjlFIAKHjBU8HH4V6vqvwd1SOdopHlZZRmCaM&#13;&#10;lIy30Tkn8aLX4IS3lizXO9pQNuCrIZS3o3Jx+VAHzpefELxsyfabSRbiKNfnE3Kjj0J/lXPj4gap&#13;&#10;rtnIlx9hhIcxzMGVWwRxnOM5r6qn/ZxW1sXgG4Fxu8neWXpnbgHp+NQeH/2brO8ZFj0yB5nIRlk2&#13;&#10;IuDjk8cY/GgD4+Sytr2we701pgw4LQOOfckfKF+tclqmieN7xzpxWK3AiyL2XbJuHsMfmcV+jUv7&#13;&#10;J9lpt9c2up3C2swYpNaTErCqY4ZQBhs1L4X+D2g+HLKTSlM1/PFveN1+dUTPAIwSAO3NAH5j+Fvh&#13;&#10;d4ovbhpv7XiilHEaqrEOQehGAATX1F4S+Fupm0UeItNmFwr8XkE5Vz2wR/CPpzX1dp3g3wpZpPDr&#13;&#10;1nNF5xz59vkBSOQFyB0rorSfTZLRvOjujbrlRIXI3KeAQDjn2oA+UX+Fdqxnudat5r+1tZGEX2uR&#13;&#10;mKqw5VW5J5rgZvh9Bc3NprVtHdGSMf8AEvOoOTJbRg8BSzZ2r1HevuG4k8LSWAt9GikM23cH1GNw&#13;&#10;Dz1OM5rgLzwjp66vDd63E9+MMscsCsypuGSBj7vtxQB4otzrcYj1G2axubyaHyrq2sVEEkjJlfOd&#13;&#10;Rwd2MmuFPxH1xtRjPhNNZsL7Sp2NxI1xutUnUHiEYzk99xOOgr31tJuLO5uoY7doFlQ4vpOJGj/u&#13;&#10;xoOSR25471N4dsreLwxcppf2G3ht8s8877Lstk52qB8zZoA/rq/ZR1C91X9mP4fapqX/AB8XHgzR&#13;&#10;5p8cfvHtIy36mvoCvA/2V3jk/Zp8ASQszo3g7SCrucsR9kjwT7175QAUUUUAFFFFABRRRQAUUUUA&#13;&#10;FFFFABRRRQAUUUUAFFFFABRRRQAUUUUAFFFFABRRRQAUUUUAFFFFABRRRQB//9H+/iiiigAooooA&#13;&#10;KKKKACiiigAooooAKKKKACiiigAooooAKKKKACiiigAooooAKKKKACiiigAooooAKKKKACiiigAo&#13;&#10;oooAKKKKACikY4FfkHcf8FbtN8ZeKfGVv+y/8Gfi18YPCvw81y58NeLvHHgiDSl01dUseL200uLU&#13;&#10;L+1utVltSQsotInG7hSxxQB+vtFfGn7GX7cPwj/ba/Zoi/at+H0Oq6J4VmvdYtgfFUKWF3DFol1L&#13;&#10;a3E1zFvYQAGFmKu2UH3sEEV9Y+G/EeheL/D1j4s8MXcF/pup2cOoadfWrB4bi2uUEkMsbDhkdGDK&#13;&#10;R1BFAG1RRSZFAC0Um5fWjI6UALRRVTUNQsdKsZtT1OaO3treJ57ieZgkcccalndmPAVQCSTwBQB+&#13;&#10;Hv8AwWg1H7Pp/gbSbqSSOzvpb+K7mGdkSq1uxkfHZRn6V+LGp6kItVv7+5ZJbSaPzYWgHLJHGEUF&#13;&#10;uc7gMjn3r9Bf2Bf+CjX7K3/Bdr4zfGL4H+NrDy/+FZ+Jbv8A4QMWN1JbSaz4QuSlr9ucBvmk+0Qk&#13;&#10;vtwFjmiGM5J/VjUP+CWX7JGp2kVld6frZSFVWMrqcwKqq7QoPoAMYoA/j68U/E/UhrFprQd0js98&#13;&#10;ZJzyGx8oA9scV5544+IM/ii+1DxHfm4m+VZUVfkQbMDHPUCv7B7z/gjP+w7f25tbnSvEG0yLKdus&#13;&#10;XAO5enINY8//AARI/YKurM2E+keImiZizKdaufmJ9eaAP4yB8RJri0idHktrXBhMxYl5MjOAP7v1&#13;&#10;rMm1aXxNqtimoTOv2W74iTIURk8Ej1I5Jr+0G1/4Idf8E97Ty1j8O60wh/1YfV7kgE98ZwT7mugj&#13;&#10;/wCCMX7CkIP2fRNaiLElnTVJtxyADljk9vWgD+MrS9YutEdtO0SSctJc/ZIbh8hI95yNmeC2e4zi&#13;&#10;sTSfAy6Zu1G933N0gmd7m4Y8KzHjg8DPHHWv7SpP+CLn7Cst3ZXkmka+zae4ktl/te42qy5IJAxn&#13;&#10;rWx/w53/AGHmjMUui6y4Z9779VuCX5Jwxz056dKAP4uLzwjqE/hSeab549Sl2ARfI1w23BJPXYvQ&#13;&#10;V3ngzwTY+ALK201I0W9uXWBIIcDyIgBgt1xuJ79ue9f2KN/wSC/YjdAn9iasAsiyLjU58jZ91Rzw&#13;&#10;o9Kraj/wR5/Ym1Sfz7jSteDGXzm8vV513NnPzEHJHtQB/LbHrVrouhx2Knzbt5DHElupkZxypO7o&#13;&#10;AW7/AIV80fFCCKCzkHiHZHIGFqloGEeFzveWZiSRz0Xr64r+ym5/4I+fsWXOo/2o+neIlmEXlRMm&#13;&#10;sXAES8/6teikZ4IrzjV/+CE3/BPrXrf7Nq+k+KJ18wytv166Jdicncc5OTQB/FmfHF1qDNoPhqBp&#13;&#10;bIXsWbSxyVmSI5yWP8KkDn3qr4x8KfEjUdattZ8U2r2TzwtHGI1wI1LEoVHUsR3PU1/c94M/4I7f&#13;&#10;sLeAdNfS/DPh7UYI5AAzHUpmcheQNxOe1UvEX/BG39iXxVqrazrOn+JHuG6MutXKheMZUA4BA6el&#13;&#10;AH8Jt54j1fTG/wCEN08yajqlzZFI7YHclu/3A8r84I64r1bTPAuo+EtIkvEdtR8R39p9mluplKwW&#13;&#10;0IA3BB1LEjjvX9mvhz/gh3+wB4VlafSdE18SSSGV5JdZuHZmPUknrXqOp/8ABJ39jfVBbpLpOrxr&#13;&#10;axmOJYdSmQc9ScdW9zQB/D54u8H67YeFbdPEcsbLaBZJEJYSFm+dQQM4HHOfWvI/7Avb7Sl1zU7c&#13;&#10;s11M9vbWiErI5jwd7d9pPA6Z5r+6bX/+CLn7DniZSurad4lYFxIwTW7lQzL0Jx1xTLX/AIIrfsIW&#13;&#10;hhKaNrzmCQyo0usXDHd6knrQB/E58OvhnEuuQap4khvTeXUkbJZW+2OO0hB5aWQ5+ds5wBxX6k+J&#13;&#10;/jRp1v4Xh8C6NbW8Y8oW1tCP3h3IuXeWR859eBiv6NB/wR0/YhV96aRrq5bewXV7gBm7lueSasav&#13;&#10;/wAEff2INcJN3omrrkFcw6rcIcEYPIOeR1oA/ir+IfiK/wDHWr3A0VnMj20lrc3s5DSTbBjex6JG&#13;&#10;NvyjqeK8q8OfDfxl4st3toP3UM7kCVzjOBt49yOcdhmv7gLv/giX+wReQm3bRNeSPgbItYuUHy59&#13;&#10;CPWuk0//AII7/sP6XYx6fY6NrUaRIY4yNWuNwB68knr3oA/jI+H3wROm3ZneVn0uxAt1kgQLGZmP&#13;&#10;7wLI3BbHVhnH1r7g0Px5B4R06TTIpRDpVrF5MMUHETuAQFUn55WPTiv6Yb3/AIJC/sX39hBpc+ma&#13;&#10;8La2UrFbpq9wsY3HJyAeST1Jp9r/AMEiP2LbS7gvI9K1tmtn8yBZNVndFcdG2nIJHbNAH8gGoeF/&#13;&#10;FOoay3jLVG/s+a5VljWQLvERGFcIRnIx8vBPFZllq2sanZajoujFrPQYI0h1C8ky01zMpHyOx6u5&#13;&#10;GQo6dTX9gmpf8Eev2LdWvW1HULDxJLOylTI2tXGcHqOvvTbT/gjr+xHZaemkwaTrwtknNz5B1e42&#13;&#10;GU9XYZ5JHGTQB/F14wi8Rax4wuLzUkuDIypPbwxElicAhfoFx0HJpdQ+E3xJ8Uarp0WtRPEbiSR7&#13;&#10;S0ll3SsQmd8ijOxQMk5/Sv7YH/4JLfsYvqya0dH1bzoxhP8AiZTbRjodvQ4981dT/glV+yTFb3EE&#13;&#10;Fn4hjN0GFxNHq04ldX+8u8fMAfQcUAfx++D/AAOvwl8OWnhHSNk2qSyiWW634jJzlhEg5YjPLV0P&#13;&#10;xd0uHUL3bLKuoarNNb7RChcQrCpOwtgruzgnnAAr+rzTv+CPv7GOmamNZhsvEr3Kwm3SafWbiRkj&#13;&#10;OBhd2ccDGRzUeqf8EeP2MdZkaW/tfFDBo1iMa63cImwHONq4HPf170AfxyeL/CusSatD9kWUyXmE&#13;&#10;iWd9sccKjfLKzDjYMHAHbtXzTLOZVu7XS5o57pL/AOyiWLKwRhOioMHgkjJ7mv7ldT/4IrfsNazf&#13;&#10;SalqWn+J5ZpF2Fm1y6wq4AwozgDAxgDpTtO/4IqfsHaVtFlouuKiTLOI/wC1p9hkU5DEdyPegD+M&#13;&#10;7wp8PfG189l4ZjgSS8uApvXJYsfMbLBFGT06elfpjba43hTSJPB/htoYb77GsMq2wO23AXBeRl6s&#13;&#10;B0HP51/Sbon/AASy/ZF8OJMdE0zWLeW4Yma5XUpTM27qPMOSBz0FZB/4JOfskG+OomHxP5m11AGs&#13;&#10;zhQJPvYUYH0OMigD+M/4qeG9X13SX0DSorua4llaO0Ugq5GS80jA9ARyc9BXzRZfC5/Ivbq2hhEV&#13;&#10;onk3t1dThgoK4UDGdzHB2qM1/dDN/wAEav2I7l3kl0/xKWlVldjrdzkq/wB4Zz0Pes3T/wDgil+w&#13;&#10;bpayJZ6NroEzI0gbV7g5MYIXr7HtQB/HV4T0qX4dxnWIYSLi6s4baJwp8q3j6KJDjG5gckdql1+T&#13;&#10;XdRvoddktpX022tsnUr0eVAzqQQYw2Afm4AANf2V+Jv+COv7FPi4hNc0/wARSRKYyLdNYnjh/dfd&#13;&#10;GxML2/HvmuZ8X/8ABEr9hLx1LHJ4m07xRcCIAJH/AG7dKny/d4Ujp29KAP4oNN8P+LfGfi678U6t&#13;&#10;PZwqsDtbGXL/AGaAEDzTn+JiflGMkn0Fdx4I8GaNb3n/AAltw0s9vAskcrq22S4KH5tpP3EBGCfw&#13;&#10;r+zT/hyr+wWmnTaXb6FrcMNxt88RaxchnCdAzZJI9s0+X/giz+wnLo0egf2Rr62kSsqwx6xcKCG6&#13;&#10;hjnJ/E0Afyp/Eb4/xRfDmD4YJCt3qd9btaWtrCwk+y20w+60mD8xBBOMY/Ovyx+JFnrk0l6dJiiW&#13;&#10;OzlTR0dZcqz4AdQwzubPXHTNf3q/8OLv2ARJPMmleJ1a5bdKU1y5Un2GDwPaqenf8EHf+CdulW0d&#13;&#10;raaF4hCxzNOpbWrkne/JOc96AP4dPCfwq8LaFeRaJPH9u1TUIVa6kcM/lygKxA44Vc88dq+6/DHj&#13;&#10;Hwt4f8LnwbeokdrZ2l1fSX0sWTJdbNqGOPPH+yDk9zjpX9Wunf8ABDn9gXSriS7sdK8TJLKWLyf2&#13;&#10;5dbju+8M5zg+lUrj/ghR/wAE+rqOWK40jxM4nZWkzrt1k7BhRnPQelAH8M3iHxHpOr6kJ9DjkhN0&#13;&#10;DGWd8hAMMqn1ZhyewplzFD4rtrPRrGC0t9O013M91egAO0uQSwwdx/2a/t+t/wDggF/wTgtmZ4tB&#13;&#10;8SbmIIY67dnbgY+XJ4rZT/ghD/wTwitXsxoXiEpJJ5smdauSWbrknP6UAfxrTeL/AAt4e07T9Mtp&#13;&#10;Ft9JS2VrwwnE1zbRE/IB/CGIOOg5z0ArwLx78Ubn4g6lBDaIsVtcXEksfkgs0cEYCLszjuQPwr+4&#13;&#10;3UP+CAn/AATl1TzPtmi+KG83aJMa9djKrzs6/d45Aqxo3/BAz/gnLoV4L2x0HxHvVBGok1y6ZVUE&#13;&#10;kALnA5OaAP4Jbj4f3Pi++g8LeHIPstpZtu1C/wBQdlijAXBldx1LMflUc/zr1bwP8NfB+gawvgnQ&#13;&#10;rmTUJ5bea5uZ+IYjnLtgYJRMnvziv7oG/wCCF/8AwT6kjeN9F8RFZH8xl/tq5A3c84zjv6VDp/8A&#13;&#10;wQo/4J86ZPPdWGj+JI5bhg00i63chmA6LnPC+w4oA/iU8VeHfB+laWmm7/tV6zKbiZCbfT7W2i5K&#13;&#10;BpPnkYnJYgdegrxzX9VsfFVxH4okmjtdC3LZW9nENjyxwchsDlUZhnJ5Nf3b3v8AwQN/4J0aje/b&#13;&#10;tQ0PxLM2zy9smu3TJj/dzjPvTD/wQI/4JxmzXT/7B8ReUi7Qn9tXODgYGfpQB/n6Xuo6XfrK+mRH&#13;&#10;7OuIWbafLSOI+Ydo6sWOeTn6V2GneLAZ4bu1sj5Vx5UVilwWjDmQnEjBQDtGM4B545r+8mL/AIN9&#13;&#10;P+CbESJENB8SlULEI2u3RB3dcjODmrTf8G/3/BN15/PbQPEhbChc67dYUJ0CjPGKAP4cbXxrZL4g&#13;&#10;8r7NBPciZkn1S4DFYI8bpBAjEqCxzljk/Sqd348/tvVv+EZUrGsjNP5salPOVMkLkYJBxX901z/w&#13;&#10;QL/4JwXapHceHtfZI5PMCf21dbS3vg801f8AggV/wTkS9GoQ6D4ijmySHTWrkH5u307Y9KAP4N4L&#13;&#10;u306zNzdRgXm6S4tY3BYRiQgBjzx0/SvUPDcFvpuvabPYvH/AKQgufNeIkMQrFs5wACTx1r+3mX/&#13;&#10;AIIG/wDBOqedrmTRvE5dwFb/AInt1jAOcDnjmui0z/ghr/wT80m9tb+DRPEEklmMQGfWbmRV4IyQ&#13;&#10;xIJGTj3oA/ix8TeKXttHabS7CH7K1oWe6u4wGlkJO05dc49AB0ryXxppGlN8J7TU/Et4t1qd6kuo&#13;&#10;ywWZ8mO1VGMaJIxwzOQMhQAAPUmv7r9V/wCCHv7Amt7zqmj+IpjIysxfW7o8p0I57Vyl/wD8ECf+&#13;&#10;CcmqXFrcajoPiOX7JIJYon1y68slTn5lBwwz2NAH8E8uu3WgeFU8M2EElvHqaE3UqEp5wwQoY8HH&#13;&#10;oDXnB+HTeFNIGpXk8aPJvYcfwyDgBuvHfH51/oXa7/wQZ/4J1eJNR/tTV9A8QSSc4T+2rkRjIxgL&#13;&#10;nAx2ryv4r/8ABCr/AIJWeD/Aer/EP4nWPiLT9C8O6Rc6tqt/ceIbuOG0sbGJpp5WOeFSNCx+lAHX&#13;&#10;f8G7a7f+CUXgP5i2dY8UsGPfOuXlft3X83P/AAbT/t6fs5ftYfsoeLfg98BdIfwvB8M/HusW9h4c&#13;&#10;vLt7q7/4RzWr2e+0i9lklZnZ5EaSKfHAliYjCsor+kagAooooA/Kr9ujRYNT+I9lPnMkeixBcSFD&#13;&#10;GTNNhiBzhuRX4xfFbw9GurNO0ohKbts1zGZYlzgYZwPug8HPPNe9/wDBxZ/wU3+D3/BOSL4Uy3eg&#13;&#10;WHibxl4r8V2UuqafcO/mReCNKuBJqpUI67JbgyeRbOejGRhzHiv2U+Hv7Nv7GXxu+G2h/FDwHo9r&#13;&#10;qvh7xNpFrruj31ve3RjubK/iWaGQETdGRwcdulAH8j3xR+HS6uX1C0XR72eI/aJ4bENGzKg4cAHO&#13;&#10;QOCR6d6+dp/A1lprtqGkTGQOC5g+bjI5GcdQf/1V/b7ef8E8/wBjrUJIp7zwTYvJDxHJ9ougwz7i&#13;&#10;YZ/GsiT/AIJr/sUSTC4bwNZ7wchhdXg75/57UAfxW+F7uR4jHa64sU8DFrdUQqEY87D1ypPX0+lT&#13;&#10;6nL4m8TW0khu4UdgUlSTEUjMjcBQ+F7cEZHSv7M3/wCCW/7Br3TXrfD3TvNc5Zhc3gyfcCfFXLv/&#13;&#10;AIJjfsL38fk3fw/011xgD7RdjH0ImBFAH8Qs11qkGTJJJb39rPJ9nuIYVVZkYENE+7IycYIHfBHW&#13;&#10;uzsbC9WWy8Q6KGUS2ot5yScpKucFlUchhx6fpX9odz/wTC/YZu4lhuPAVmyqwYA3l71HAP8Ar+at&#13;&#10;Qf8ABND9iW2QRw+B7VVDBwBeXuAR048+gD+NBjquuaa1ixnuLmxnDTRWsbbhG33XBIGR0zWJ4r06&#13;&#10;XVwogsZJpPJjSRZ9zK23lXynAwM89fUV/arB/wAE3v2LrW5F5beCLSOVfuyJd3gYfQ+dUj/8E4/2&#13;&#10;MpI2jbwTa4ZCjAXd4NynnBxMPWgD+I638MvHYLJoyTwtC+VjgDCbLkBg5PJ6kE5/OvRNT8JW2naf&#13;&#10;a31st5FDIMXEcp+fzB1+7kY7npX9k6/8E2/2LFdZP+EItSyKEUm7vM4HQH99z+NK/wDwTb/YrkJ3&#13;&#10;+B7M7n8wj7VeY3euPP60AfxT/wDCnR42vrq4sGaCKaVV33EbE7xgkbk5HGT05+ta+l/sp208sF3o&#13;&#10;8/2iba0rr5u8whfvptKbsNgAblFf2txf8E/f2Q4CDD4Ms1IKHK3F0MlBhScSjJA4yeauQfsGfsm2&#13;&#10;t6mo2vg+zjnSMxLKlxcqdrHJBxLzz60AfxdxfA+wljRtPslIl3CZgDmNhnooAxxntXst34FePQLf&#13;&#10;TNO8u6OEjlhiUgsg/ibjqDgE5r+t9/2DP2TXuGu/+EPtFlf/AFkiXN0pf2bEvzfjRbfsGfsm2d6u&#13;&#10;oWvg+zjlXOGS4uR19R5uDQB/Gb4t+EtvrFoqWVhIsrjMZtsZDDIG5WPf2HPSvnTxh+yEmqhdQuVj&#13;&#10;SaUBWyu3J5+bBB2gEYNf3gXP7B/7Jt3NHcT+DbEyQuJI3Wa4UqwOQfllHer1x+xF+y7dWosrjwna&#13;&#10;PEGZwrTXBwW6kfvO9AH8FWnfsb2uhmHU/wBxPboEMgRASgYYOcgcg/nXbWH7GmlaPqfmOkQhukMi&#13;&#10;yhMI+7kZGOGr+5ez/YY/ZWsJWms/CNmjOnlvia4IKjtgy4rbj/Y6/ZujtDYDwvaGAp5flNLOVC+g&#13;&#10;Bk4/CgD+Jvw/+zNJ4a8pbW2+1Kw3QPEmwc9V4AwR7ivVW+F2pi1js76BlSIoyiYGPC+u4dweCRX9&#13;&#10;hUH7Gn7NVtZHT4fC1oISQdnnT4yDnOfMzmq99+xV+zFqY23/AIUtJRs2APPccL6D97QB/HBqPwW1&#13;&#10;QXUgu0ikjuULRox3EbjkEHuD6is6f4G2U2lyLPZCO5hwgJXk54Oe+D+df2R3P7DP7K92lvHceErV&#13;&#10;ltRiAfaLkbR+EvP45rRH7F/7M3ltEfCtoVbAYNLOc46dZDQB/Glo3wdaVYdD01kkljU7+AqAE5GC&#13;&#10;zfNkDBzXaW3wZSP5LFVg8gjzI9uU3dAWB71/XTP+w1+yrcyiaTwfYhgMBklnXA9PlkFTf8MRfsug&#13;&#10;EDwna8jB/f3HP/kWgD+SG2+BuvWPmNObRnkJZJVYiNR24wcdea3NG+B00ik3ccNyZCd/lE8EdCrH&#13;&#10;GO3tX9ZMf7FX7MkTiWPwra7h0JmuD/OSprf9jP8AZptZDNbeFrVGP8SzXA69f+WlAH8zHhb4VXOp&#13;&#10;2ptlSCKSzYiXeCvKjOGPGOOte0aD4V1gW4ht4LMxwtl1LB2Q46g91Ir+hE/slfs+Gc3P/COwbzjJ&#13;&#10;E9wM7emQJOaZ/wAMj/s8gkp4bt1z12TTr1+klAH4D3vg291N5LNJIo9/yCMqAnI4IIJweK4M/Ca5&#13;&#10;ttRGm6zPayW8bPJDMse/Lkcbg2Mgd+e3Ff0c2/7Jv7Pto7yWvh23jLjDlZp+cf8AbSpz+yt8BGBE&#13;&#10;nh6B89d807Zz9ZKAP5aNW+COr+JZ5Jrv7C5dgbee3lEfzRnKlVOMhhxUul/BPSr2Ex6kZIDuxIko&#13;&#10;OeOuGwM+tf1FTfsl/s9XEQhl8NWhRfuqJJgB9MPxU1h+yl8ANNhNtaeHLYRlt5R5ZnGemfmkNAH8&#13;&#10;yi/s++FyyX630yeVKE+4rB1PTJrpofgt4Mj1BUvHmGSDFdEExg4wobHAzn3r+j5f2Sv2ekkMqeG7&#13;&#10;ZSRggSz7cH/Z8zFOX9k39n5YzEvh6EKWDFfPuMZHTjzKAP5ttX+CmmTara2EymZFASZ4VL7c9GHB&#13;&#10;FY+sfB/SdPvVENrLdqHCXExUBlAGMkK3p6iv6bof2XvgZbzC4t9CjR16Mk84x/5Eqwv7NHwSS4N1&#13;&#10;HoUKyN951lmBP1+egD+YnUvgl4bju7W90x5LkFQGGfmjB7AkYPtiqMfwg0e3Ms06FHzvhWVgWBH+&#13;&#10;yB1r+nef9lj4C3NwLqbw/bmQHcG82Yc+vDikl/ZV+AU8onm8O2zOvRzJNn89+aAP5pLHwe+n6hDq&#13;&#10;C2vmpImX85W2bh1z2P5V0UOneHob9ZZIeWfLRrGTGvuF/rX9G/8Awyp8BS6u2gxsVJKB7i4YKT6A&#13;&#10;yECkl/ZR/Z9ncST+GrSQr0LySt/N6AP567v4X+DNfvWvnkQCRMMJI1XeP9kYP86yovgz4WW3mutI&#13;&#10;Um3ClLhDGBg+ob2Nf0SW37Jf7PVpObi38NWqsxyf3s5H5GQitl/2avge7q7eH7T5Rt2hpApHuofB&#13;&#10;/EUAfzZ2Pwz8H6TYGYsySedvTY2WGOuQen4Vpv8ACvw8bmLXtMke8ichJWOSof0PoT681/Ri37L/&#13;&#10;AMBnLN/wjlkC/wB4qZFz9cMKYn7LvwGjt3tU8O2qxyY3orygEjoeH6+9AH4Fn4TaRqFj9njtf7Pl&#13;&#10;HzfakbL464HXH4darQfDOfR4kgmaOW3mwouIxkt/v4Awa/fyL9lz4FRY2aDFx0zPOf5yVoWv7N/w&#13;&#10;Us2ZrfQLUFiCcvIRkexfFAH4LnwlozacrNK0Xl8N5AO5lzypwP8A0KtqLwDbT6ZDLFFGdOJZEikY&#13;&#10;icn6cDNfvBD8B/hHb3DXUGh2iyONrsN/I9xuxUa/AL4QojxLolsEkbe6bpNpb1xuwDQB+CL+B7SS&#13;&#10;MFGutqSDyICh+Qj3FWbjwfp1xDJDrBmjcr+72K2c+5OABnvmv3gH7PnweAZRokGHOWAklx/6HVRv&#13;&#10;2bvgq8YibQoCoz/y0m7/APA6APwTtPhvDZIzySI5bA23OeF9QynGfWsu+8EwWswnjuIXfkBI27ev&#13;&#10;X+dfvm/7LnwGlOZPD1s3GMNJMRj6eZVJf2S/2eUdpU8M2isw2kiSbp/38oA/n3uhJHI0fiC4kk3/&#13;&#10;ACxyeZ5hGOgPU9OOvFSWNjpmlA3sPllZwciQkuc9eM4/Sv6A5/2Sv2ebkbZvDVqcjB/eTDI98Sc1&#13;&#10;XH7IH7OYwP8AhGbX5SCuZZzgj0/eUAfzd67pulXdzJckXTDGYFQnawzn9P5VwGq2Wp63eDTI7aRG&#13;&#10;jAPmsxUFe+MEg4r+nu5/Y3/ZtuwBP4YtiFJIAnuAMnr0lrNb9iH9l5wFbwrb4ByP9Iuevr/raAP5&#13;&#10;srXwbr6acy6eIZplO2BJP3bFe67mIBqzu8RWtjHZW9mtpcsFIRsbs9OhJziv6Pm/YZ/ZZZgx8Kw5&#13;&#10;Vt6/6Xd8N1z/AK6oZ/2Ev2Vbm5W7m8KQmRDlH+13fH0/fUAfzz6RrXhP7JLo/jGK4S/gXcJoVRGY&#13;&#10;98ZByfavN/EHhT4f67oVxPo8c8N6HJjnZgzSbuoK/wCB/Cv6b7r9iT9l6+XZeeE7OQZz801xnPrn&#13;&#10;zM10Vh+yd+z1pYjXT/DFhF5Rym3fkEDHdqANL9l+2ksf2b/AdnNnfF4Q0mNuMcraxg8V7vX803/B&#13;&#10;Wf8A4Lu+AP8AgmH+2t8Bf2ULFbKXR9Xv49Q+LL4WR9I8M3ivYWBjOcpIsxN23cxW4XGJc1/SfZXt&#13;&#10;nqNnFf6fLHPBPEs0E0TBkkjcBlZWHBVgQQRwRQBaooooAKKKKACiiigAooooAKKKKACiiigAoooo&#13;&#10;AKKKKACiiigAooooAKKKKACiiigAooooAKKKKACiiigD/9L+/iiiigAooooAKKKKACiiigAooooA&#13;&#10;KKKKACiiigAooooAKKKKACiiigAooooAKKKKACiiigAooooAKKKKACiiigAooooAKKKKAGOAVweh&#13;&#10;4P41/FH4h0b/AIKnf8G63xR8afEH4G+F/wDhf37JPibxXqHje/0fT2LeIPCj6nL5t3IGiVpI1ToZ&#13;&#10;dk1tIFDSeS5Y1/a82Mc1+Af7J+k/8Fjf2PvgncfAvxZ8KPh78VrOPUtbuPCGrWnjddGuNO0/Ub+4&#13;&#10;ubax1uG8sZVmECyhfNtXc+XhNhK7iAfCv7bPx6+Af7Wn/But8Wv2k/8AgnN408ReC/DF1LrfibxV&#13;&#10;otnFAmoNqWr36zaxod+XEjWsUkt4ZH+zON8bAK5jcg/T91qf7dX7Pn7An7PS+Efi7pmneCdct/Dt&#13;&#10;38Uviz4sg8PaTdeBvBo0W2eK00qGaKO1uZZZQYY5ZYrifcVG1t2Vx/hT/wAEQPiT8Of+COPxz/Yl&#13;&#10;Gt+GIfiV8ctQ1zxnqj6Wk0HhnStX1OSGa30yzyplFlbrbpCJTHu5LbMALXi3xf8A+Ce3/BYb4mfD&#13;&#10;79lj4jeINL+DGseIP2fNegM3wgl1e+Tw/qVnZabbafa6jdajLA6y3yPDJMqrb7LfevlmVgwIB9Ef&#13;&#10;8Em/+Cjnxi+MPx0/al+BfjjxVqfxU8LfBttK174feLtV0RdC1/VNL1OynujbXVtHa2SSENEFgmFt&#13;&#10;H5qneAVZcfnR4y/4Kd/8FD9b/wCCM6/8Fpvh/wDFazsPEcvjmWxuPhK2h6XdeFrLSJdabRodMCtC&#13;&#10;NSk1CIGO4MzXoMmSojUEEfeP7M/7NP8AwUE/Yr/bq/aK/wCChn7XWt/BnRfh18QPCeneKPGGt6VP&#13;&#10;qUx0pvDemSxx2drbzKjGKAkGa5lbMyx/u4VaXbH+U/7FH7Iv/BT3SPgl4d/aCtf2Zf2e/ilZeJNZ&#13;&#10;m+MNrq2veMdQ0dNQvdUmkvrXVZ/D8k/9iWl0kEiCIi3DQIFDYdWoA/Xv44/t4ftW6F8bPhX+wMPE&#13;&#10;PiebxbqvwquPix8TfHXwu8CR32vLaTXa2unWGn6LcS6hBYne5+1XEwnwEUIFaQlfo/8A4JEfHD/g&#13;&#10;ot438QfFL4R/t1eHfFE+jeFdchk+F3xO8VeHo/DGoeJtEuWlGy+0+E+VHd2wRCxREDBzkcZPwN8b&#13;&#10;Pgf+3T+3TqfwC/4Lif8ABNdPD3g74t2Xgu68L+K/hn47uvN0jWNHe8mWa1+3W4CTIs4laKTKLLGY&#13;&#10;ZY3RkAb9nP2FvAn7dk11r3xz/wCCgWq+GLTxX4gtrPS9I+Hvw/mupvDnhvTbFpXLedcsWur+8llL&#13;&#10;3E2NqokcaEhSSAfolX8w3/B1F/wUi/4Yq/YAufgd4A1D7N47+Mfn+GLAQPtns9CVR/a12MEMu6Nl&#13;&#10;tkb+9KSPu8f08nkYr8W/+CgH/BBj9hP/AIKYfGq3+O/7U7+O7/WLLRoNB0+20vXnsrC0s4HeQLBb&#13;&#10;CJghd5GeRs5Zjz0GAD/LC/4JS/t3eJv+Ccn7dfgX9qLRnmOm6XqS6d4rsYif9N0C+Ihv4SP4iIz5&#13;&#10;kY7SIp7V/tb+B/Gvhj4keDdJ+IPgm8h1HRtc0221fSr+3O6O4tLyNZoZUPdXRgRX8En/AATC/wCD&#13;&#10;df8A4JvftY/Gv9qPwJ8WbLxo9h8JfjrqPw/8ICw11reRNItog0a3DCE+dLnrJgZ9K/t3/ZK/Ze+H&#13;&#10;f7GP7P3hz9mn4S3WuXXhrwpavYaL/wAJDenULyG1aRpFhM5VC0ce4rGCPlQBRwBQB9HUUUUAFFFF&#13;&#10;ABRRRQAUUUUAFFFFABRRRQAUUUUAFFFFABRRRQAUUUUAFFFFABRRRQAUUUUAFFFFABRRRQAUUUUA&#13;&#10;FFFFABRRRQAUUUUAFFFFABRRRQAUUUUAFFFFABRRRQAUUUUAFFFFABRRRQAUUUUAFFFFABX8bX/B&#13;&#10;4N/wUf8A+FBfsp6R+wf8OL/yvFHxa/07xR5D4ltfCdjL8yNjlft90oiHZoop1PWv7JGG4Yr8KP22&#13;&#10;P+Ddv/gnn/wUE/aF1X9pv9pU/EDU/E2q29pZP9j8QvbWdta2USxQwWtuIWEUSgFioPLu7HliaAP8&#13;&#10;33/ggz/wUavP+Cav/BRHwn8Vdeu3g8EeJZF8F/EKEk+WNH1GVALtlyBusZxHcg8najqPvmv9lK1u&#13;&#10;oL22S7tZElilUSRSxkMjowyrKRkEEHII6iv4CP8AgjT/AMG6f/BN39uL4B/EP4i/HOy8aS6j4a+O&#13;&#10;HjHwDpjaXrjWkY0rRJoUtFdRE26UCQ7343egr+6n4GfCHw/8APg74Z+CPhK81fUNK8J6LaaBpl3r&#13;&#10;10b3UHtLKMRQC4uGCmV1jVV3kZIAzk80AerVka/r2jeFdCvfE/iO5hstP060mv7+8uWCRW9vboZJ&#13;&#10;ZZGPCqiKWYnoBmtevK/jf8F/h7+0V8I/EPwM+LNpcX/hnxVpk2ja7YW13cWL3NlcDbND9otJIp0W&#13;&#10;Rcq2x1JUkHgkUAf40v8AwWQ/4KBa1/wUq/b+8b/tImWY+HPtn/CP+BbKbIFr4d01mjswEP3Wn+a5&#13;&#10;kH/PSVq/th/4M7P+CkB+M37N+u/8E+PiTf8AmeIfhmW1zwYLh8yXPhi+m/fQJk5P2C7f8I541HCV&#13;&#10;5p/wW3/4IW/8Euf2R/gx8HvFnwA+GY0K/wDFP7RvgbwJrk41zWbr7ToesPdC9tdt1eSqnmiNf3iB&#13;&#10;XXHysMmv6Kv2Vv8Aghj/AMEwv2JvjVp37Q37MXw6m8LeLtKhubaz1S38Qa5cDybyJoZopILm+lhl&#13;&#10;R0Y/LIjAHDDDAEAH63UUUUAFFFFABRRRQAUUUUAFFFFABRRRQAUUUUAFFFFABRRRQAUUUUAFFFFA&#13;&#10;BRRRQAUUUUAFFFFABRRRQAUUUUAFFFFABRRRQAUUUUAFFFFABRRRQAUUUUAFFFFABRRRQAUUUUAF&#13;&#10;FFFABRRRQAUUUUAFFFFABXkvx5+NfgD9m/4L+Kfj38VLxNP8O+ENCvPEGsXTkDbbWURlYLnGXfG1&#13;&#10;F6sxAHJr1qvnb9qj9lT4Hftp/BfUv2ev2jdKuNd8IaxLbS6ppEF/eacLr7JKs8SyTWM0ExQSIrFN&#13;&#10;+1ioyDigD/FG/bo/a5+IX7dn7WXjn9q34lux1Lxjrk2oRWhYstjYpiKyso+vyW1skcQ9duepJr/T&#13;&#10;P/4NX/8AgpD/AMNs/wDBPq1+Cnj7UPtPjz4M/ZvCepee+6e70JkP9j3hySzbYka1c/3oMnlxX5uf&#13;&#10;8FJv+CFv/BLj4B/tw/sdfCH4U/DJdL8PfFL4ma34f8dWA1zWZ/7SsLSwhmhiMk97JJDtkYndCyMc&#13;&#10;4JIr+lv9jH/gjn/wTy/4J8/Ei++LX7IngWfwhrmpaU+iahcRa7rF7FcWckiSmOS3vLyaFsPGrKxT&#13;&#10;cp+6Rk5AP07opFG0BfSloAKKKKACiiigAooooAKKKKACiiigAooooAKKKKACiiigAooooAKKKKAC&#13;&#10;iiigAooooAKKKKACiiigD//T/v4ooooAKKKKACiiigAooooAKKKKACiiigAooooAKKKKACiiigAo&#13;&#10;oooAKKKKACiiigAooooAKKKKACiiigAooooAKKKKACiiigAooooAKKKKAOL+Ivw68D/FzwJq/wAM&#13;&#10;fiZpdlrnh7X9On0nWdH1GMS2t5Z3SGOWGVDwyspIP6V+QngX/g36/wCCcHw6vvs3hvTPiAPDQnM6&#13;&#10;+AJ/HXiKTwoNzF2jbSvtohlhYnDQyh4yOCpHFftfRQBk6BoGh+FdDs/DPhmztdO07TrWKysLCxiS&#13;&#10;C3treBQkcUUSAIiIoCqqgAAYFa1FFABRRRQB/Od/wQq/5Od/bw/7Or1n/wBEiv3K/aD8ZfE/4efC&#13;&#10;HW/HPwh0TSfEWtaTYzajFo2tajLpVvcxW0bSyILqK2uikhVcJmLaWPzFRzX4af8ABCkg/tO/t4Ef&#13;&#10;9HV6z/6JFfvb8X/+STeKM/8AQu6l/wCk0lAH4Pfsa/8ABXf9vv8Abk/ZPX9sf4Dfsz+H9X8Nvd6j&#13;&#10;ZwaEnxEjg166fS5WhuFghn0lbcuWQiNXnUucdMiv0h/4Ju/8FHfgl/wU0+Asvxs+Dtrq2jXGlaxc&#13;&#10;eGvFXhbxBGsWp6Jq9qFMtrcKjMjcMGR1OGB5AYMo/mV/4II2H/BWK8/4IuW0X7C198ELaKXXvFo8&#13;&#10;PP44h1htWjvDfSiQs0DGy3eZkw70KDjzMjNY/wDwRk8c/wDCJf8ABKz9qj4KfBzxb/wp79pPwl4m&#13;&#10;1LVPi/47+KNxANK0zXbyRopNSingjaOO3SO3uI4yYmdJvnw4ZKAP7h6TPGa/jW/Zv/aN8ZfDL/gq&#13;&#10;7+y/8PPgD4p+N2q/Dr4r+BfEFj4z1X4pX2qXWjeNtS0mw+0LrmiWutzveQIZsMJhb20ciMoiVkLE&#13;&#10;+cftXftW654K/a9+Mv7Of/BRDxv8Z/gZ4w8T+NZf+GcvjDpmt6tZfDpfDgMQ0+wlt9PkFookCsL2&#13;&#10;aWGV8yMXeIoMgH9uNfn1/wAFQP2tfi3+w1+xX40/am+EHhDSfGd74O0yTV7/AE3WdUbS7eGziH7y&#13;&#10;fMcMrzlCR+5UxlwT+8XFflj+3dqOsa5+2tN4J+JvxR8deJvD998H4ZPhr8D/AIBanqln4t/twsft&#13;&#10;XiXVJtOktoEsVXaLe4v7xLfJwEJB3fGfw6/aN+Nv7Un/AAaW/FD4mftCa3feI/FFv4G8ZeH7rWtU&#13;&#10;KvfXMOlahLbW5upF4kmWNVR5CSWK5JJOSAf1OfsofF3Wv2gf2X/h78c/Edra2OoeMPBej+Jb2zsd&#13;&#10;5t4J9StI7iSOLzCz7FZyF3EnHU1+V37Vv/BUv9qT9nr/AIKFeBP+CfvhH4P+FPE2p/E/TNQ1rwVr&#13;&#10;03jObTrZ7TTRK0y38baTK0EwERIVDKp3DDHnH3z/AME1P+UeXwO/7JR4W/8ATZb1+BX/AAVftvi5&#13;&#10;d/8ABwt+x3b/AALu/Dtj4oPgPxd/Ztz4qtrm70xcJcGTzobSWGZsx7gu1xhsE8A0AfsR4V/ax/bs&#13;&#10;8PftF+AfhF+0V8EPD2geGfHV3qOmJ4z8KeMX1+PTb6ysJr+KK7tZNMs3VbhYHVJAxUMME5IB/Uck&#13;&#10;+lflD+z74X/4KR2n7bXibUP2utd8JXfge5+FtvZ+Err4dWl9Yabaau2pH7V9qi1Ka5DXxjMbRPkq&#13;&#10;Yxjb94H8F/2f/gF+1d+1n8Zf25PhJ8Qf2n/jnbaH8J/Gb2fhY6Rq8NjqMl3Dp09xZvc3lvCgS0g2&#13;&#10;gNZ2kVvHK3zOSQoAB/aPX48/HH/goj8dvhF/wVk+DP8AwT/n8C6BH4M+KuleIdUt/Gsuqy3GpSDQ&#13;&#10;dPe6lSOxSKOO2KzeWmZJJt6EkBTX4k+BP+CnP7V3xU/4JW/sSfCdPGmpaR8SP2m/HX/CuPEPxOgZ&#13;&#10;Dq9lomjapJZ393bu6lRqNzAIY1nI3K7O4+fBHrHxn/ZU0L9l/wD4OJP2Orfwd4q8da5o2t+EPiC8&#13;&#10;OleNfEF94iOn3lppMi3M9rc6jLNOgvBJEZY9+zfHuULuIoA/rjAwMUtFFABRRRQAUUUUAFFFFABR&#13;&#10;RRQAUUUUAFFFFABRRRQAUUUUAFFFFABRRRQAUUUUAFFFFABRRRQAUUUUAFFFB6UAfk5/wU4/4Kw/&#13;&#10;Bn/gmb4j+Dfhz4nRR3UvxW+Ilr4Um3XAhOlaKcLfaw42tujtZJbdShxuEhOflr9YEdXAZCCCMhh0&#13;&#10;Ir+Jv9t1fhH/AMFRb39qnxF478HfFLxGZ9J/4U9+zvrfhjwLrfiDSLVvB1w95eapbahY2skA/tLx&#13;&#10;Cj28zK+4W1uobg4r9kf+CGv7XviD/god/wAEp/DqeIdd1fQfiD4Ts5/hX431GzEA1jTtZ0VFgS72&#13;&#10;XkM8YuJbYwznzoXXzGYFSVNAH7q5r5N/a78bftceBfB3h7UP2OfBfh7xxrd14z0nT/Een+I9U/sq&#13;&#10;Cy8OTuw1C+hkyPMmhAXbHzwSwVyuxv5AP2Jv2a/+Cgv/AAUD/wCCcfxX+P19+1h8Z9L8X/D34ieO&#13;&#10;YPh9a6bqYtLa5vtC2S79bnjUz3SXG0RRRRtFDaqSyRsWYV1vxs/br/a8/aN/4I7/ALIH7cSfEnxn&#13;&#10;4W8SeIfjJ4V+HvjvS/Dk8Om6d4kjj1e7tLi8uvJhS5Lz/Yo2ZI51tzudfKOQQAf3BIRjin1/P14h&#13;&#10;+I3ir9vn/grx8U/2DPFXi7xX4U+HHwV+HGhatPoPgnV7rw/qPiPXvE6iY3l3qFk0V2bXT4GSOO3j&#13;&#10;kWMzOJH3YCjzT4r/AAb/AG/P2Qf+CUvjH4V/Gf8Aat8O6XrGk+PYHtfjH4imuYdV034f3F1D/wAS&#13;&#10;97zyZbmXWZIvMS3dI3kYuIo2J2uoB/SRcPIkTvAm9whKIW27mA4GecZPGe1fkL/wTe/4KIfHH9sX&#13;&#10;9pr9ov4AfGzwRoHgmf4I+J9G8OWtto2py6vJdf2jDczPLPdPFBG/yxRlBHCm3cQdxANfmF+wB+0J&#13;&#10;458Mf8Fwrv8AZj+GF38aLD4OeMf2ez4+07wz8a7y/vL2XVbLVEtF1jT49WuLjULO3uYtwMVx5Lu2&#13;&#10;5jCq+Xj6C/4JA/8AKV7/AIKF/wDZT/CH/psuqAP0x/4KZ/tg/FH9gv8AZT8SftYeBPBmkeNtL8GW&#13;&#10;Tap4l0q/1qXR7sWfmxRB7MrZ3aSupkLOsjRfKPlLHivln4fftz/8FOfiz+zPov7UHw3/AGdfAeq6&#13;&#10;V4i8IWvjTRtHj+JMkeqXNpeWq3cMAjk0RYhcMjAbDKF3cbu9df8A8F/f+UNf7Qn/AGIM3/pTBX51&#13;&#10;fBbwn/wV91b/AIJLfBWP4Ia98MH0A+CvhzM+n+HNL1mDxe/htW097qG2u2vHthd/YwwlYQhWUOE2&#13;&#10;kqQAf0c/s/fFGb43/AfwV8Z7nTJtGl8XeFNJ8TS6PcEtNYvqdpFdNbSFlQl4TJsYlVOR0HSvX+tf&#13;&#10;zK/8FtL/APae0b9uD9kTw5+z78aPGvgKy+JHxPufB2raTpJtZtIhNrAji8Np5SNc3A8yQeXdyzQB&#13;&#10;gh8obWDcJ+zl46+KP/BOr/gsH8av2XPE3xQ+JfxN+GVr+zE3x/a3+JOsHWtSstU02/FvdfZrhkjE&#13;&#10;aTxrKxSONUyyjb8goA/b7/gpD+098V/2M/2M/HP7T/wg8I6Z40v/AAVoV34hvdJ1bVG0mBLCxgee&#13;&#10;4uPMWGdpWjVOIVCF84DrivRP2I/jl4g/ae/Y9+Fv7SHiyzs9O1Tx58PtB8Xajp+nFza21zq1jFdS&#13;&#10;xQGRmfy0aQqu4lsAZOa/lD8WeAfij/wUH/4N/Piz/wAFOvjf8TfiFD478aeC/G3jLTtG0HxBeWfh&#13;&#10;jRvD+lXF7ap4aj0aGRbGe1mtLVo7iSeJ52eQuZNyiv6UP+CRv/KLT9nT/siXgv8A9M9tQB+h9FFF&#13;&#10;AH87H/BtR/yaR8Yv+zpfiR/6UWtf0T1/Ov8A8G05B/ZI+MRH/R0nxI/9KLWv6KKACiiigD+df/g5&#13;&#10;J/5N2/Z+/wCzvPhn/wCh31f0TnkV/Ox/wckZP7O37PwUE4/a8+Gmcf797X9FGc0Afz//ALdf/BSD&#13;&#10;9un9mT/gov8ACD9hv4V+GPhRrNn8cG1Q+FNe8QXGr2smmf2RH5twmoJbeaJCUwUaIAEnBUYydT4l&#13;&#10;/wDBVL9pz9h39qv4ZfAD/gop8PPB9p4T+L+uL4U8H/FL4Zaxd3lhb63IyJHaanp2o28VxCHeWPEi&#13;&#10;SOu1iw3bHx8Mf8FrtH+JOv8A/BcT9g7SPg/reneHPEkzeNhpet6vpp1eztXW2iZzLZLPamYNGGUA&#13;&#10;TJgkNnjFfHn/AAWW0L9q/wDZG/bK/Z2/bU/4KjeJNF+N3wK8L+PobTSPD3gXT28HnQfEMm25g1G6&#13;&#10;0+SXUDqGxbdpFX7WA/k+WfLDfOAf3KZPpSk1/LD+334V8BfGD9vP4p+FPE+peMvjvq7fB+x/4Qv4&#13;&#10;L+C7u50ax+Ggkt3kuPEOsaub200+1uL19ktoziS8K8RxlApPzF8JviF/wUA/ac/4NtfgX8SfhaNf&#13;&#10;+KXinT/F9tc/EHwwmr3Flr3jbwX4f1fUIrrR4r6GRLqSWSGG3WTy3M0sMTj94SVcA/s53c4IoJ+X&#13;&#10;nIr+P79j/wDaG/Y++NH7MX7WHxD/AGNvil4l/Zw1WXwNo9l4o8KfEv7c118KNS09b2G4vrSO5uZS&#13;&#10;trdmYIi2pVo7hSRGsjIleFfBLxJdfA3/AIKffsRT/s16H8TfB/g34m+H/EfhrxX4l8a6ncx/8LTS&#13;&#10;w0WO5XW7jQ7y9u7q33Tt9pgnu1imkEi4UKgyAfuX8Cv27P2q/GH/AAWf+JP/AAT6+LGneCbLwZ4U&#13;&#10;+Fdv4+8OXPh4Xk+o3Ivr+CCBr24uSiBxE7iSKOHaGxh2Ayf0W/a/8e/Gf4U/s7+Kvin8CLfwzea7&#13;&#10;4Z0W+8Qix8Vi6FldW+nW0tzJAHtGWSOSTYFRyGVe6mvxa+EB/wCOo/4t4/6Na8P/APp1gr9sP2wv&#13;&#10;+TSfikf+qc+Jf/TZcUAfkV+wB+2//wAFV/8AgoX+yB4Y/a/+Gvhv9nzRNN8VxXz2Gi63e+IzdRmx&#13;&#10;u5rQiWSCF0G94SQV3YBFfq5+xn8U/jd8Zv2dtD8fftH+FbbwX45luNV07xH4bsXlltbW60zUbmx3&#13;&#10;W8k4WSWCZIFmikIAdHDDgiv5YP8AgkB+z1/wUk+LH/BAvw3Y/ssfGvw/4Vh1bwn4rs/DnhufwZDd&#13;&#10;XiTSX99GYBrDX6GN55N2yf7OTCXBAOwV9Ef8HAPh3xxon/BOv4Nat4W8d+MPCnivw/8AEX4d+Btd&#13;&#10;svDmuyJbRzajHH566nZwyGG5niZY5I/PDDGDgq/IB/V2Cc9DXkHx9134q+F/g34k8S/BG00G+8VW&#13;&#10;GlT3mjWviea4g0ySaFd5Fw9qkk23aDgIOWwNyg5H81N/8Bbn/gnx/wAF7/2bvCnwg8c/EbWbL44+&#13;&#10;DPHkPxPi8aeI73Wl1q90Ox+2wXzxXDmGGXzipCwRxxxhdsaIpIOD+w/4C8Kf8Fmvg7+0l+2N+0/q&#13;&#10;3ia61dPiH4r+H/w1sNM1vUNOj8CaN4etIjYvpsFpPAkd7K8vn3E7oXlICsdhK0AfsT/wRd/bO+K/&#13;&#10;/BQP/gnJ4D/az+NlvpFp4k8Uza2b220GCS3sY0sdXu7OBYo5ZJXGIYUDEudzZPGcV+plfz+f8Gux&#13;&#10;z/wRD+Dv+/4m/wDUg1Cv6A6ACiiigAooooAKKKKACiiigAooooAKKKKACiiigAooooAKKKKACiii&#13;&#10;gAooooAKKKKACiiigAooooAKKKKAM7WNU03QtJudc1meO2s7K3ku7u5mbbHFDCpeR3J6Kqgkn0Ff&#13;&#10;jn/wR5/4K6eCf+Cq+i/FK90Oxt9IvfAHj+80WysI2bzLvw3OS2j6k6uch7mNJN+AFDLx1FJ/wW0+&#13;&#10;Mfi/Sf2ctI/ZK+EmneItb8Y/HLXV8FppfhCOOfWU8LwqLrxNeWscssEe6LTleJS8qKHmX5s1+ER+&#13;&#10;Ldp/wTt/4Lo/DL9ozw78LfiD8HvhB8evDmn/AAY8WWPjjTrDTbNdc0+JLfSriD7De3ifKsdqHLlD&#13;&#10;gykZySAD+3onngUhPHQ1/LX/AMFw/hv8RvEX/BRX9jXwv4A+KHxK8ERfEfx9rfhvWovDetTRWVvb&#13;&#10;WNhAwntLFs28d4yTSoLhkdlLBwMoK8i+D3wG8ef8EyP+C6vhb9i/4M+PfiLrnwf/AGgvhVrur6ho&#13;&#10;HibXbvVr3RNX0tJvM1C1vbh2kil3xqyzD58ysGLbUIAP6P8A9lyX9tGXVPiF/wANfReBo7RfHN6v&#13;&#10;w0/4Qs3Rkbwphfsjan9oJH2zOd/l4X2xivrPJ9K/hn+Bn7Xnxy/YX/4Jt/8ABQf4seBvE3iXX/E3&#13;&#10;gn9ojV/B/hLxD4uv7jXb3T0uZLLTLe5kmu2kaQ2kcvmLu+Uuq7gRkV+znhf/AIJceG/CviT4A/tk&#13;&#10;fAP4zeKPB2oeHF0/Uvibr2tavfa1F8S7DWIoMw6k17fC2WW5nc+S4iYL5wWNAVjAAP38znoK/E//&#13;&#10;AIK1/t3ftV/sRfEH4DW3wb03wTceE/ib8X/D/wAOPEl9rYu7jV4P7TnYyfZYI2it1QwIwEryOwcj&#13;&#10;93gZP4jf8FJdI0bxD/w2b4w0nXfHnxv+InhWKbXNA8S+E9RvPD+hfBCy0uz8+20037X8FrNqSyK0&#13;&#10;s1vZQyzyqMTbCxx6f/wUC+JPjP4xf8E9P+Cb3xT+I1/Lqmv6/wDGr4TarrGp3GPNu7uewZpp5CAA&#13;&#10;XkYlmOOSTQB/Yu4fymEeN2Dt3ZxntnFfzveHf+Ci/wDwUo8df8FOfiH/AME1PBvhn4HpqXgTwlY+&#13;&#10;NR4o1W416K1vbDUBbmKMQQiV0mX7QA3zFflJB5Ar+iWv5DLLwZ8fvG3/AAdA/HnTf2efHGl+A9Uj&#13;&#10;+BvhiW81HVfD6eIo57by7AeSsD3VoI23lW37zwMY5zQB+7n7PnxY/wCCgH/DTt/8FP2tfCHw+g8N&#13;&#10;S+CW8S+H/Gnw7uNUntpb+C9itp9Ou11CNPJlEcoljAJ3qGIPysB+igJ6Yr8jP2W/2eP2p/CmofHf&#13;&#10;wX+218SZ9fuviF4qsT4L8Y+FSvhO5l0qLQreNrfTLa3uJpLOe1eCYOY3Z3w0ueTj+Tf4F/sr6z8X&#13;&#10;v+Df74tfttfET4q/GHUPHPw18QeN9Z8BXA8W6hb2uk3ei6gGNw0UMqG8uLoqfMmumkdQQIvLC8gH&#13;&#10;+h43K8CvxX+Dn7dP7VviL/gtN46/4J7fFbTfBNn4K0D4RR/EXw5c+HxeT6lci61OG0ga9uLgxorh&#13;&#10;DIHiih2A7cSNjn86/HX7THxE/bT/AGmf2Iv+CffxO1/V7Dwt8SfgfbfGv4rNpN7Pptz4suYNIMtv&#13;&#10;pU1zatFKLSS4hkmuYo5F80EK3AwZ/wBjH9mz4cfss/8ABzN8T/h58JRqNvoF5+zJp+t2Ok399c38&#13;&#10;emfadZtkktbN7qSWSO2DxNKkQbYjSMFAGBQB/VvRRRQB/Ox/wWI/5SV/8E+f+yzeI/8A01wV/RPX&#13;&#10;87P/AAWIBP8AwUr/AOCfJH/RZvEf/prgr+iagAooooAKKKKACiiigAooooAKKKKACiiigAooooAK&#13;&#10;KKKACiiigAooooAKKKKACiiigAooooAKKKKACiiigD//1P7+KKKKACiiigAooooAKKKKACiiigAo&#13;&#10;oooAKKKKACiiigAooooAKKKKACiiigAooooAKKKKACiiigAooooAKKKKACiiigAooooAKKKKACii&#13;&#10;igAooooAKKKKACiiigDiPCPwy+HHw/v9Y1XwJoGjaLdeIdRbV9eudKsobSXUr5xhrm7eJFM8zDgy&#13;&#10;SFmPrXGftD+Fvi144+Duu+DPgnqOgaR4g1awm0221LxLaXF9ZWyXMbRSSG3tprd5HUNlB5irkc8V&#13;&#10;7VRQB/OV+wT/AMEuv+Con/BPD9lOL9kX4GfHL4QNotte6jqFjrur+ANSutVtZ9TmaeZ1A1xLaTa7&#13;&#10;EoJIiBwDkVzFj/wbjeAtL/4J/fGn9lhviXrur/Ej46aza+KvG3xY1azjD3erWF59utkOnxSBRZiY&#13;&#10;yF4hKWYyM27hVH9LlFAH80up/wDBG7/gob8Qfj78Bf2n/ip+0noDeLPg5bXuhCPQPBEFtYRaNeWy&#13;&#10;Wsv2COW4kLX00asJJ7jdEp2tHCoQq/oXx7/4JTftnftC/Br4p/se/En4hfDTxB8LPiV471XxRpmo&#13;&#10;+IPD17deKvB1jqmom/a30yQ3P2WeeLcwgmcReSWICumEH9DFFAH89V7/AMEcP2lfhX+2tqv7SH7H&#13;&#10;Pxss/BXh7xh8MvD3ww8X6d4h8Op4h1iGw8OWsVnbzaVczTxwxztHEGzNG6LIWZo5AQF8t+D3/BDn&#13;&#10;9qr4Qf8ABLb4j/8ABNO2+Nugavpvje51LT9K1HUfDLLBo+j6rdSXV3KUguUmudQuHfBd5VgiUYSM&#13;&#10;nJP9M9FAHyl+xJ8Fvih+zh+y14K+AXxY1jRPEGpeDNBsvDMWs6BZT6fb3dnp0CW9vI9vcTTskxRA&#13;&#10;ZMSFSegA4r8t/wBrv/gmF+25+0H/AMFIfh5/wUH+HnxO+Gvhyf4UafqGj+DvDmqeFtR1KOe01ISr&#13;&#10;O2pTR6pbM8rLKQPJEQXAxnmv31ooA/IfX/2S/wDgo58cfix4E1T9pb4s/DZvAHhDxJD4t1TwZ4A8&#13;&#10;J6jpMviC/wBOVpdMivb2+1a+YW0F4Ip2iRAJDGA2cDHhv7OP/BM79tj9nz4g/tK/Em3+Ivwz1O9/&#13;&#10;aI1KXXZYH8N6nDDoWoPFJap5eNSZriBLeU5VijM6qdwBIr96qKAP5bbb/g3m+JWp/wDBNf4dfsW+&#13;&#10;I/itpdj46+Bvi6Xxl8GPil4a0e4tZdPuprqS9kj1Gzmu5RMrSyD5o3QjYhwcEN6tf/8ABKv/AIKc&#13;&#10;fGH9tH4IftrftE/H74ff2/8ACGw1jTltfCfgiSO3nh1aJILjal1enfLdxb/NlYokJCeVD97P9HlF&#13;&#10;ACKCFAbrS0UUAFFFFABRRRQAUUUUAFFFFABRRRQAUUUUAFFFFABRRRQAUUUUAFFFFABRRRQAUUUU&#13;&#10;AFFFFABRRRQAV83/ALWfgX9oL4m/AbX/AIe/syeKdG8FeLNasZdMtfFWt2E2pppkVzG0clxb28E9&#13;&#10;uTdRhg0LM5RWGWVgMH6QooA+L/2A/wBm/wAcfsg/sf8Agn9mPxdf+HdUu/BGiQ6Ba6n4csrjT7W8&#13;&#10;htkCrczwXE9zILmd90twwkIeRiwxmvzM/YG/4JU/thfsP/tx/FT9prS/if4AuvBPxo8US+JvGfw1&#13;&#10;07w1f2sFpdNLLKlxpdy2ov5VwDK4kaSN0kVjlAQm3+gOuX8beC/DXxF8J6h4G8ZW32zStUtns7+1&#13;&#10;8ySHzYZBhl3xMjrkd1YH3oA/ja/4IcfB79u74y/sA/Gj4afADx74B8M+EPGXxo8e6FcaprGj3l94&#13;&#10;g8PtcSRQX1xp3k3EdrcvNA4aEXAQQyfOfMUhR+pH7Xn/AARa8WfEn9jH4JfsJ/sleMPDngTwZ8Gv&#13;&#10;EeieLbe78SaRc6zqGpaloLSywmQ291axqtzPNJPcnaWZ2wmxeK/Vn9mj9h79k39jhdTj/Ze8DaL4&#13;&#10;Ii1l1k1S30ISwwXMi/8ALR4i5j8w8ZcLuIABJAAr6soA/n0/bE/4JHftU+P/ANsPw5/wUj/Ye+L2&#13;&#10;kfCf41f8Ipb+EPiGt1pEmq+GPElnCqjJtJZHkTZtVVV9+VjiIZHQuzP2of8Agip8Vv2kP2I1+EWv&#13;&#10;fGW7v/jRL8UdI+M2r/FLWdJiOn6j4i0eIW1ranSIXWODTLa1CQ21ujME8sOwdnfP9B1FAH89fg3/&#13;&#10;AIJL/t0H/go74L/4KM/Fb9obSdT8QWPgVvA3jTTNG8HwWFtNpi3v25dP0dZJ5/s0EzgCeeczXHMh&#13;&#10;jK70EXvn7BP/AATx/aZ/ZO/bO+Of7UHxF8c+CvEemfHXXLTxDrGhaPol7p9xpV1pscsNmlrczXs6&#13;&#10;yR+VLtl8yPcxUMpXJFfsxRQB+cn/AAVI/ZH+OH7dv7Ivib9kv4R+KPDPg+08bWLaR4k1rX9LudVn&#13;&#10;isvNilAsooLq1RZGKFWeUuApyFzzXzN8GP2S/wDgrv8AAX9mPwz+zL8O/jF8DIbfwj4TsvCOi+Ir&#13;&#10;nwBrE2opBp9uttbzvG2v/ZnmVEUnMOwsMlMcV+2lFAH873xT/wCCPH7T3iKb9l+48CfFPwqbn9nX&#13;&#10;WpfHOo6n4q0O+1C98YeLdUl+0azeXkkN/CIIbqdpZFRAzoZTliFUV7LL/wAE0P2jfEX/AAVP1f8A&#13;&#10;4KD+O/GPgG+8O+IvhY/wW1vwDFod+skvhiW5+1yMt+b4j7W8ucsYfL2Hbtz81ft5RQB/Kr4X/wCC&#13;&#10;Fv7f/wAEP2VPin/wTp/Z5/aB8KQ/AXxvYa7b+G9L8WeF5r/xHosOto/naal9HcrCLaV3PnTeVJJh&#13;&#10;neKOORs1+7H/AAT2/Zm+JH7HP7IXgj9mb4n+MrbxzeeC9Cs/DtlrdrpS6PGLCwgjt7aAQLNOX8pE&#13;&#10;wZWbc/UgdK+0qKACiiigDiPAfwz+HPws0y60X4ZaBo3h6zvdRuNXvLXRLKGxhnvrohp7mRIFRXml&#13;&#10;IBeQgsxHJNdvRRQAUUUUAZWraDoevRRQ65Z2t6kM6XUKXcSTLHNH9yRQ4IV17MOR2rTIwPlp1FAH&#13;&#10;4efto/8ABJT42/tbftufD39t3Rvjp/whmsfCb7aPh7pVl4MtdRgshqK7Lo3j3N+PtbyL8udkagAb&#13;&#10;VByTl/Fz/gi94k/bJ+Lfgn4hf8FF/jZ4i+LPh/4f6smv6B8OdL0HT/CnhuXUYyCs99Favc3F1wAp&#13;&#10;Vph8u5AQruG/deigD8M/iJ/wRr8Xax+3D8S/2t/gr8dvGvw30j40aLp+j/FLwhoGl6ddT6kum2wt&#13;&#10;InsdUvVmfT2MII3xwNIhZ9jDcNnlvwG/4IZfFP8AZo/ZR8C/s6fB/wDaN8W2mpfDT4nx/EPwV4gv&#13;&#10;9Asriz061ig1SF9JGlrNGskN4dVma8llnd5RhEEaqm3+h6igD8EPid/wQ08M/tL6N8efEX7Ufjn+&#13;&#10;0vHfx58K6L4O1TxD4N0SPQrDRrDw9cRXlibawe4unuZmuYYpLiS5uGMiIsS+WozXl+pf8EHPjl44&#13;&#10;8a/BD4s/Ff8Aat+I2r+L/glLNZaJq9loGj6fCmiz2kdnJa2VuissF5JChSW/nNzI4IIVSimv6P6K&#13;&#10;APyJ8Df8EzPiV4K/4Kfa7/wUpT4sLdTeIfCsHgK+8FS+GIxbjw9aSRy28KX328zC6SSIM1yUIclv&#13;&#10;3QBAX7r/AGrvg/8AET4/fAfxF8Gvht4tg8E3fiXTLrRLzX5tITWnhsb6CS3uFhtpLi3QTFX+SR2Z&#13;&#10;VI+43b6LooA/CP8AY9/4JVftrfsL/s4aN+yx8AP2nre28K+H/tg0f+1vhpp19e24vZ5LmQee2pqH&#13;&#10;xLKxXejYBwcgVxnxq/4IaeNvjT+yPoX7MOtfHbWG1KP4pS/GTxv4/wBS8NWt9q/ifxQLgy2k0kf2&#13;&#10;yKC1t7aLy4FgjVl8uKNQUVdp/oPooA/G/wCNn/BMj47fG/8Aba+Dn7cOu/Gexs9d+DOnX2n6PpFn&#13;&#10;4Lj+w3/9s24ttXe4L6o0gNygxGEYCDjG4gk+EaL/AMERPiT8C/j98TPH/wCxB8f/ABL8J/Afxivr&#13;&#10;nWPHXw8t/D+na3FHqN4GFxc6RdXrYsZJC74byXKA4+YKgT+geigD8xv+CUH/AATq1T/gmD+ypp/7&#13;&#10;Lh+Iut/EDT9NuJrnT31Ows9Pt9ON1NJcXEVnHbq03lyTSs5+0TzHP3dg+Wv05oooAKKKKACiiigA&#13;&#10;ooooAKKKKACiiigAooooAKKKKACiiigAooooAKKKKACiiigAooooAKKKKACiiigAooooA/MWX9hH&#13;&#10;42X/APwUatP29td+LMN/YaX4au/Bei/D6fwrD9l07Rb64jubkW9+L7zlvJpIk8y6MZ3IoTywoxXL&#13;&#10;f8Fb/wDgmHc/8FVPgdovwF1Hx6fAelaV4it/E76hZaHHqmpG9s1ZbZra4kuoPswXe2/arF8jkAc/&#13;&#10;rHRQB/IF/wAFZfht8avB/wC05/wTw+CHiv4x2938QNO+JfiGG3+Jc+i2lrPuis7FbS4u9JNy8Mvm&#13;&#10;FBDN+8QTFm27GIx+4Xwb/YA8YaN+1Hq/7c/7Q3jq18c/FWXwafAfhC7s9EGleH/CukM7TypY6cbu&#13;&#10;4mlmuZyHuJpbrc6/u12Lk19W/Ej9jz9k/wCMfiz/AIT34t/DXwL4n1zy44hrGv6HZX96Eh4jUTzx&#13;&#10;O4CY+UA8dq+h7a1t7K3S0tEWKKJFjjjjG1URRhVUDgAAYAFAH4Wfs9f8ESdI+Hfwz/aA+B37QHxD&#13;&#10;f4l+Df2itd1LxV4w0s+H4dDubPWdTZWkubG5ivLjYsRRGhjaNijorbuCG5j9iv8A4Im/Fj9mnWfC&#13;&#10;fhT42ftI/EH4q/C34b6lb6t8PPhfqtja6dYWl3Yndp76jdRPLPfJYtiS2t2KQpKqOEAVVH9ANFAH&#13;&#10;853iH/ggPr95rnx88JeCP2hfHnhb4W/tA6tqnibxT8PdI0nTXlTWdWjZZpP7WuBJcm0LMDJbxrEZ&#13;&#10;Y1EbyYBLHi3/AIIQfFDxX+zR8Dv2cLv9ojXZoPgb4q0vxroeq6n4VsrySbUtEjWDTYI4ku4Eg0+2&#13;&#10;gUJ5H7ySRy0jzMWwP6MaKAMfRrfW7XQra0126hvNQjtkS6vYIDbxTThQHkSAySGNWbJCeY2BxuPW&#13;&#10;vwnsf+CQn7U3hz9vfxl/wUU8E/tHw6Z448baDB4W1Ozf4e2V1pUek2ghFvBFBJqZkDR+Qh8wybmO&#13;&#10;7PBwP3wooA/Jvwj+wF+1RL8fk/aS+Ofx+k8b67oXhHVfDvw90o+DbPSdB8OahrHlpc6v9htr5nvL&#13;&#10;kwIYR5swwjsFYAkH5M+F/wDwQ6+Jfwr/AOCcPj3/AIJraR8c/tPhbx9qGpXV9rt14MgOp20OtuZd&#13;&#10;Shi26msR858FHZcxgsBnKlf6F6KAP59vjJ/wQv1P4n/Cb4Fy+H/jFqvhj4zfs72EGifDz4v6FoVv&#13;&#10;A8mkWsSwRWOo6U9zLFcL5aAMwlQMWfKFXZT3nwB/4JFfHT4b/wDBQz/h4v8AF79onxN4y8VXfgq1&#13;&#10;8Ga3plr4a0jR7HUbOCYzm2KIk3kWYdY2VIgJ94ZjcENtr9zaKAGrux81OoooAy7/AEPRNUu7W/1O&#13;&#10;ztbmexkMtlPPEkklu7DBaJmBKMRwSpBxWpRRQAUUUUAFFFFABRRRQAUUUUAFFFFABRRRQAUUUUAF&#13;&#10;FFFABRRRQAUUUUAFFFFABRRRQAUUUUAFFFFABRRRQB//1f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W/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f+/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0P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R/v4ooooAKKKKACii&#13;&#10;igAooooAKKKKACiiigAooooAKKKKACiiigAooooAKKKKACiiigAooooAKKKKACiiigAooooAKKKK&#13;&#10;ACiiigAooooAKKKKACiiigAooooAKKKKACiiigAooooAKKKKACiiigAooooAKKKKACiiigAooooA&#13;&#10;KKKKACiiigAooooAKKKKACivH/jl8ePhf+zf4Am+KHxgv59M0O2njt57yCyu78o8uduYrOKaXbwc&#13;&#10;ts2r3Ir8uP8AiIl/4Iwb/L/4Xz4W3Zxt+zajnPpj7LQB+09FfkF4R/4L6f8ABHTxtq8Oh6N8f/Ak&#13;&#10;dzPIsUS6lNPp6FmOADLdwxRrz3ZhX60aJruieJtHtfEHhu7ttQsL2FLmzvrGVZ7eeGQbkkjljJR0&#13;&#10;YHIZSQR0oA1a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9L+/iiiigAooooA&#13;&#10;KKKKACiiigAooooAKKKKACiiigAooooAKKKKACiiigAooooAKKKKACiiigAooooAKKKKACiiigAo&#13;&#10;oooAKKKKACiiigAooooAKKKKACiiigAooooAKKKKACiiigAooooAKKKKACiiigAooooAKKKKACii&#13;&#10;igAooooAKKKKACiiigAooooAK/xyrLRtK0z/AIOLItDsbaCOyi/a5WBLVY1EQj/4SoDYExt244xj&#13;&#10;Ff7Gtf40/wAS/CmreO/+C/2teCdA1zUfDN9q/wC1Rc6bZ+ItICG+0ya58SmNLu2EgKedCzB03Aru&#13;&#10;AyMUAf1df8HnH7Nn7Kfhf9mT4e/HrRtE0DQ/ibdeOv7Ct7rTLeG1vNX0h7Kea7FyIlUzrbypAVkc&#13;&#10;EoX2ggPg/RX/AAZi/Ev46+M/2A/HXhH4jS6jdeEfDHjxLHwJc3+9kijuLRZtQs7Zn/5YwylHCqdq&#13;&#10;vK446V+Nn/BxR/wRn/ar/ZS8O6R/wUG8dfGPxH+0L4d0bV7LSNds/iartdaUl3Li3+W2mWJ7KaYL&#13;&#10;FKsIgYO68HcSv9Bv/Bst/wAFe/hf+3h8F9S/ZV0/4e+GPhh4m+GOmW15HoPgmA22gX+k3EnlG7tY&#13;&#10;HLSQyrOQLhHeQs0iuHO4gAH9TVFFFABRRRQAUUUUAFFFFABRRRQAUUUUAFFFFABRRRQAUUUUAFFF&#13;&#10;FABRRRQAUUUUAFFFFABRUFzc21nA1zeSJFGgy8krBVUe5OAKyP8AhKfDHJ/tGw4G4/6RHwOmfvdO&#13;&#10;aAN6isWLxJ4dncxwX9k7BGkKpOhIVRlmIB6Ack9qRfE3ht1Zl1CxIUAsRPHgA9M88ZoA26Kwf+Er&#13;&#10;8L4z/aVhj1+0R/41o2WpadqSGTTp4bhVO1mhdXAPoSpPNAF2iiigAooooAKKKKACiiigAooooAKK&#13;&#10;KKACiiigAooooAKKKKACiiigAooooAKKKKACiiigAooooAKKKKACiiigAooooAKKKKACiiigAooo&#13;&#10;oAKaxwOKdSEZFAH8sH/BRP8A4OKvAfhL4YfEPwL+wDqFjcfGT4Z/EfSPCfiPw14+02WzEmnS6l/Z&#13;&#10;97d2EUkkX2mJZzHEXDAxpIJSuzax/W/9i/8A4Kwfsh/t3/Gjxr+z9+z1rV1r3iD4d2ltL4o1G0sp&#13;&#10;f7CaWV/JkSx1A/u7gRzArkYDAbk3KCa/kq/4L8/8E8f2yda8P+PP2zP23dW0HxToMfxO0fw38JvB&#13;&#10;fwr0WC2votI1S+2tdaxqC2S3ryLZoYEjaaZGuZA5IUKtf0W/8Edv2Ff23P2CtY8Y/Cb4ueK/BHib&#13;&#10;4Mm0s5/hc2m6Ha6N4og3EsY9YFlaW0cjxwkI7O8zvICwZQStAH7s0UUUAFFFFABRRRQAUUUUAFFF&#13;&#10;FABRRRQAUUUUAFFFFABRRRQAUUUUAFFFFABRRRQAUUUUAFFFFABRRRQAUUUUAFFFFABRRRQAUUUU&#13;&#10;AFFFFABRRRQAUUUUAFFFFABRRRQAUUUUAFFFFABRRRQAUUUUAf/T/v4ooooAKKKKACiiigAooooA&#13;&#10;KKKKACiiigAooooAKKKKACiiigAooooAKKKKACiiigAooooAKKKKACiiigAooooAKKKKACiiigAo&#13;&#10;oooAKKKKACiiigAooooAKKKKACiiigAooooAKKKKACiiigAooooAKKKKACiiigAooooAKKKKACii&#13;&#10;igAooooAKKKKAPHfjr8fvhH+zV8P5vil8bdZi0LQbeeO2lv5YZ7j97Nny0WO2jlkZmwQAqnJr/IE&#13;&#10;ufFfimD/AILEP+2sngrx5P4Kj/aE/wCFiLLFoF+LqTRl1/7f5iwtCG8wwDcIzg5+U4Nf7LtFAH8J&#13;&#10;H/BfD/grvZ/8FGv2Um/YN/4J1/Db4r+PLzxlq2nXHiPXT4P1ezgtrPT50uktbeG4tknkmlnSPe5R&#13;&#10;URFbliwx9Q/8GsP/AARb/aK/4J+QeMf2sP2tdPPhvxV420W38NaD4OldJL2w0pZ1up57/wAsskc0&#13;&#10;0scQSHJZFQl8Fto/sWooAKKKKACiiigAooooAKKKKACiiigAooryX43/ABu+Hn7O/wAM9U+LnxTu&#13;&#10;bq10TSIfOu5LGyutRuWzwqRWtnFNPK7HgKiH1OBk0AetUV8e/sI/tufB7/god+zdpf7U/wABYtXj&#13;&#10;8La1qGp2GmnXLdbW7kGl3ktk8phV5NqyPEWQFt20jIByK5P/AIKIf8FE/wBnX/gmV+ztc/tHftHX&#13;&#10;d0unLf2+k6Vo+lLHNqmrX1y3y29nDI8auyoGlkJZVSNGJPQEA+7qKydA1i28RaFZeILIOsN9aQ3k&#13;&#10;SyABwkyB1DAEjODzzWtQB8u/ttftJL+x5+yP8Rf2pX0k66PAPhLUPFB0YT/ZTefYIjL5PnbJPL34&#13;&#10;xu2Nj0Ndj+zH8ZV/aM/Zv8AftApYHSh458FaJ4wGlmXzzZjWLGG88gyhVD+V5uzdtGcZwOlfFH/B&#13;&#10;bj/lEV+0Z/2STxD/AOkj17J/wTE/5Rt/s/f9kU8Ef+mO0oA+5KKK+XvEfwI8V61r13qsHiOdY7id&#13;&#10;5UjfzMorHIX5WAwvQYAoGkfUNc54u8V6J4G8M3vi7xJMLexsIGuLiUjOFXsB3JPAHckCvmf/AIZ1&#13;&#10;8X/9DJL/AORv/i68j+Ov7NfxBufhZqjaVqs2qTwxpcjT4xJvnWJwzKoZiCQBkDHJGBzSZaiu5xF9&#13;&#10;/wAFJHXXj/Z3hbfpgfAM12VunXs2AhRT/s8/Wv0Q+GfxH8NfFfwba+NvCkpktboEFHGJIZV4eKQd&#13;&#10;mU8Hseo4Ir+aZgyMUcFSpwQeCCOuR7V+qv7MX7Onj+4+F0WtX2oz6Quo3Ml3b2LiRWEJAVXZQVx5&#13;&#10;m3cOM4we9TB3NalNJH6hUV8if8M6+L/+hkl/8jf/ABdXNP8A2ffF1pfw3TeJZ1EcqyExiXdhTnjL&#13;&#10;4z9eKsxsu57p8T/CvgHxx8PNZ8K/FLTLDWfDl7p00es6XqkKXNpc2oUtIksUgKuuBnBFfwnf8EWP&#13;&#10;D/7KXwB/4IzfEj9qn4h/DXw/8Q/GHxO+Kmv+Bvh54X1e0jvrrX5HWC30rQ4HnDslok8U1zcuCBHD&#13;&#10;HJMx/dg1/ad+2146X4XfsZ/Fr4kF9n/CP/DPxPrIc8Yaz0u4mH45UV/HD/wRY/Zx+JngL/gjNrf7&#13;&#10;dP7Q9v8A2bpPw3+D/wARpfgZoEu4CF9ZgvbrVPFUysB/pV9lLG0b/lnaROynFwSQgy/+CAkvwQ/Z&#13;&#10;l/4I3+Jf2q9Z+H+heNvir8VPibrnw4+HuhXNsl1e+IrzUYYNOstBglmDumnFxcS3nOxLZZpJMha/&#13;&#10;Wr4bf8G3n7Nnh34FfCj9nfxrZ6bqGj2Oty+OPjnqli89lqXjHW4LZxYaak8f7yLRYLq5lcWyyJiO&#13;&#10;CEcuzvXzH/wa0fsafEy//ZJ+Gv7Uv7RdgLPSvCek65pvwP8ADsobEUPiG/mu9Z8UzowH+l6iHSxt&#13;&#10;Wx+7soCVJFwSf6YP22P2itE/ZH/ZI+I/7THiB0SDwT4N1TX4xJ0lure3Y2sIz/FNceXGo7lgKAP5&#13;&#10;Fv8Agmt/wTk/YX/bO/4LEftXeJovhl4Yl+Cvwj/s74UeE/CqpI2lPrsREWoXqr5h3zq9jP8AOTnb&#13;&#10;OO9f0zf8ExP+Ce/gb/gnL8I/GPwu8CW9paWnib4o+J/G1tZ2Us08VnpuoXZj0myWWf8AeH7Np0Nv&#13;&#10;GwYnD7gCwwx+CP8Ag2D/AGfNU+Dn/BKfw38T/GK7/E/xh17Vvirr93IMzTnVZ/KtHdjyd9pBFKPe&#13;&#10;Q9ya/ocoAKKKKACiiigAooooAKKKKACiiigAooooAKKKKACiiigAooooAKKKKACiiigAooooAKKK&#13;&#10;KACiiigAooooAKKKKACiiigAooqpfX1npllNqWoyxQW9vE08887iOOKNAWZ3ZsBVUAkknAHJoAt0&#13;&#10;VxXw9+I/gD4teD7L4hfC7WtK8RaDqSNJp+s6JdxXtlcqjmNjFPCzI+11ZTg8EEHkV2tABRRRQAUU&#13;&#10;UhOBmgBkkMcw2ygMMg4YAjjkdaeBivmC4/bZ/ZAtLiS0uvid4FjlikaKWN9atAyOhKspBkyCCMEV&#13;&#10;6L8Nvj38E/jHc3Vl8J/Fnh/xJNYokt7Fol/DeNAkhIRpBEzbQxBAz1waAPW6KKKACiiigAooooAK&#13;&#10;KKKACiiigAooooAKKKKACiiigAooooAKKKKACiiigAooooAKKKKACiiigAooooAKKKKACiiigAoo&#13;&#10;ooAKKKKACiiigAooooAKKKKACiiigAooooAKKKKACiiigAooooAKKKKAP//U/v4ooooAKKKKACii&#13;&#10;igAooooAKKKKACiiigAooooAKKKKACiiigAooooAKKKKACiiigAooooAKKKKACiiigAooooAKKKK&#13;&#10;ACiiigAooooAKKKKACiiigAooooAKKKKACiiigAooooAKKKKACiiigAooooAKKKKACiiigAooooA&#13;&#10;KKKKACiiigAooooAKKKKACiiigAooooAKKKKACiiigAopNwpaACiiigAooooAK5/xaAfCup/9g+4&#13;&#10;/wDRbV0FeXfGjVPHekfDHWbz4a+H28U62bKSHT9DW9g077TJKNmGubk+XGq53MTk4HAJwKAPwW/4&#13;&#10;NhfEOgeDf+CH3grxT4muoNP0vS9W8b6hf3t04jgtrW212/kllkY4CpGilmJ4ABr8XP8Agsh8Z/gz&#13;&#10;+3l/wTh+Mn7e/jfxf4VubqeLRvDP7PHw8bVrOXVNH8LnxBYm+12bT1lMqaprgi8xgU321gkUZILS&#13;&#10;1/QF/wAEOv2Lv2hv2Vf+CdK/sJ/tseCNItlsLjXorme01a11jTdb0/xFeXNzNA0cWJI9iTmKRZFw&#13;&#10;wOVPJA+dv+Cqf/Bvd+yZ8XP2GPGfgD9gX4IfDDw98Vr59K/4RrV4baHSpIBFqNvLeYuyD5e61WVf&#13;&#10;9rO3vQB/QB+z7458FfEP4MeGvEngDV9L1zTn0a0gTUNHuory2aSGFEkQSwsybkYFWGcqRg817JXz&#13;&#10;5+y5+zj8J/2U/gjonwV+DHhnRvCWjabbCV9G0KFYLRL2cB7qRVXgtJMWZm/iJzX0GRnigD+VP/gs&#13;&#10;R/wXF/4Je+O/2Ff2hP2TvC3xRsrrx/deDfEngqDw+NO1FZH1mNZLRrUStbiLImUruL7eM5xX7k/8&#13;&#10;ExRj/gm3+z8P+qKeCP8A0x2lfKv/AAWt+EHwlsf+CUv7RfiWy8LeHIdRX4WeIrtdQj0y1W5E5tnY&#13;&#10;yiUR79+7ndnOec5r6p/4Jif8o2/2fv8Asingj/0x2lAH3JRRRQAUhFLSEgc0AedXPwi+F15rf/CS&#13;&#10;XXh7RpL7dv8AtTWkRkLZzuJ28t7nmvRFG0Y/lUfmfNxT0JOSfWkncbY+iiimI8q+OfwZ8C/tFfBz&#13;&#10;xN8CPifBPdeHPF2jXXh/XLW2ma3kmsb2MxTxiVPmTejFSRzg1zXxP/Zo+Dvxb/Zw1b9k7xNpSweB&#13;&#10;NY8MN4NutE0p2skTR2hFt9lhaLBiQQjyxtwQvAr3qigDC8MeGdA8GeG9P8H+FLO207S9KsoNO03T&#13;&#10;7OMRQW1rbII4YYkUAKkaKFVRwAAK+Sf2yP8Agn/+zT+3x4Wi8BftQWGv674eRUE3h+y8RatpOmXT&#13;&#10;RyCWN7q10+6t4rhkcBkaVWKkDGMCvtOg0AfNH7K/7JXwb/Yz+GkHwd+A8WuWXhqySKHTNJ1fW9R1&#13;&#10;mGwghXakFn/aM87W8IB4jjIT2r6Xr8rP2jv+ClV94F+LHjX9nz9lX4f6r8X/ABv8NfB7eNviFp+l&#13;&#10;3gsbPRbaSFp7HTTOIbiS41fUURja2MMTMV+eRo1Izx3/AASn/wCCrl9/wU+1L4mRR/CzxH8Nrb4a&#13;&#10;axY+GtRXxPewXF3LrM6SyXdk0MCAQyWYRBKrMWDSBWCkEAA/YSivyV/aW/4K4/DP9m/9tf4b/sIa&#13;&#10;n8PviTqni34n6/Dovh7V4tNitNAki/dNeXcV7cTKbiKyjlDz+VG23BBOa/WlelAC0UUUAFFFed/F&#13;&#10;v4sfDz4E/DHXvjL8WtVtND8M+GdLuNa1zV71tsNrZ2qF5JGxknAHCgFmOFAJIFAHolFfzMftT/8A&#13;&#10;Bwf8Tf2YPBvw/wDjFqv7M/jy/wDA/wAXNkfw21Z9Ugtby4mupUTTk1S1NvIlhJqETi4toDNJM0WS&#13;&#10;yoQwX9Yf22/+Chvw/wD2HPBmgT+K/DHjHxt438VJMPDfwz+HGnPrev6g1pGj3sqRx7VjtbXeoluZ&#13;&#10;CqAsoGWYKQD9BqK/JT/gl/8A8Fhf2d/+Co8Hi3w98PNH8U+CvG3gO6jtvF3gLxrbLa6tYCVnRJdq&#13;&#10;MyvHvjaN/uvG4w6rlc/rXQAUUUUAFFFFABRRXg3xL/aX+B/wp8W23w18XeJ9Et/F+o6Ne65ofg2S&#13;&#10;+t49a1a3sUdpDZWbussxJRlG0HJBHY4APeaK/Jr/AIJ5/wDBXf8AZ5/bo/Zt8DfHnxLLYfDLUviH&#13;&#10;4h1bw34V8G+K9WtV1HU7rSrt7ZhYgmJrncVGRGnyuSnJxn9ZaACiiigAoor80/2yP+Cpv7N37Gs/&#13;&#10;wsHiQ6h4qg+K/wAS7X4X6PeeDWt9Rt7LUrhlR3u5FlACwsyh40LS8nCHaaAP0sorndD8YeEvE91f&#13;&#10;WPhrVNO1GbS7o2Wpw2NzFO9pcAZMM6xsxikA52PhvauioAKCcDNFUdUW3fTLhLtXeIwSCVIgxdk2&#13;&#10;ncFC/Nkjpjn0oA+Ef2wP+Ckf7N/7FGtfC7RfixPqd4/xa8fW/wAO/DMvh+BL6KPUZ3WMyXTiRQkU&#13;&#10;buiuV3OCeFODj7us9T07UJJ4rCeGZraUwXCxSK5ikABKOFJ2tgg4ODX+U38U/h78YbHxj4Uvv+Cd&#13;&#10;2g/FT4bfDXVv2h7Kw+HWmfHTUrU3Fz8RI0ultrrQYbiz8yzMUbGOaad5UEr26ys0iZH9hn/Bs14V&#13;&#10;+EnhH4GfFPSfC/gv41+EfHcXjqKH4ov8arj7Xe6hraQMTLaTpFBEyLufzMRiTcwLs4ZCAD+maiii&#13;&#10;gAooooAKKKKACv5Lv+C/X7ZX7Sv7Ivx50l/AXxf8Aaj4K8V+Ap/DOvfsx6rBN/wk3iOPU2ubO4u9&#13;&#10;MmsrO6uFmlSVUt3eSFFkiIw6lwP60a+IP2g/+Cf37NXx78caj8eNT8LaHB8Vj4J1LwX4d+JEtoJ9&#13;&#10;U0aC+t54Y5bfcdm+Brh3jbAdcsFYBjkA/i1/4N3v2v8A9pXxX47+Bn7HXhb4s+BPhF8P/A8d9Lf/&#13;&#10;AAq8QwyyeLviHLqM11fzzwNc2awrE5lAgW2ugUWNm2yNkD/QnXOOa/GL/gnr/wAEY/gB+yV8Cfg1&#13;&#10;4b+Oem+HPiP8TPgzBqEXhn4kTacba8s1vry4ulitsuzmKAXDLEszPsOWTaTx+z9ABRRRQAUhGRig&#13;&#10;57etfMfwF/ag8LfH7x58RvAPh/T7+yuPht4rPhPU5rwxmO6uBH5nmQbGJCY4+cA0Afk3/wAFWf2Q&#13;&#10;f2X/AId/C/wL4i8DeAvC+lX+rfGbwxp2pXljYxxS3Nrezym4hkZRlkl/jB61+x/wl/Zo+APwGvL3&#13;&#10;UPgx4Q0DwxNqUccN/Lo1ols08cRLIshQDcFLEjPTJr8xf+ClfxJ8GfGuw8PfCXwpdSNc+EviBo3i&#13;&#10;2/vgoa3c6RI7PaRnIJdi2N2NqkHrX6a/A79oTwN8d9ImvPDRltry0IF7pt1gTRbujAqSGQ9Aw/HF&#13;&#10;K5Tg7XPd6K+ZvgF+074X/aB8ZfETwX4e06/sp/hz4tk8I6lNeGMpdXEcYkMsGxiRHg4+bB9q+maZ&#13;&#10;IUUUUAFFFFABRRRQAUUUUAFFFFABRRRQAUUUUAFFFFABRRRQAUUUUAFFFFABRRRQAUUUUAFFFFAB&#13;&#10;RRRQAUUUUAFFFFABRRRQAUUUUAFFFFABRRRQAUUUUAFFFFABRRRQAUUUUAFFFFABRRRQB//V/v4o&#13;&#10;oooAKKKKACiiigAooooAKKKKACiiigAooooAKKKKACiiigAooooAKKKKACiiigAooooAKKKKACii&#13;&#10;igAooooAKKKKACiiigAooooAKKKKACiiigAooooAKKKKACiiigAooooAKKKKACiiigAooooAKKKK&#13;&#10;ACiiigAooooAKKKKACiiigAooooAKKKKACiiigAooooAKKKKAP5zP+Ci/wDwcb/Bb/gm5+1dcfsm&#13;&#10;/E34Q/FbX9VNpZXmj6voNraGx1hLyFJf9A86ZJJ/KdjFJtU4kUrXyJef8Hb/AMGWtJo4f2b/ANoa&#13;&#10;OQxvsc6Ra/K2Dg/649DX9Hf7X37Ev7OP7cfw2X4Z/tDaAmpw2s/23Q9Zs5Gs9a0O/X/V3ul6hDie&#13;&#10;0uI2AYPGwBIAYMOK/Ka6/aG/bK/4JR2kvgj9ux9V+MXwIED2uj/tAaRYmfxJ4ZhZSkUPjPTbZS08&#13;&#10;KcKdVtkx3nQEkgA/Cb/gmx/wda+PfB/7PFxpX7Yfw++Mfxd8Wt4q1OaLxX4W0awFlHprmP7NZHyB&#13;&#10;AvmW/wA2/wCTPzDLGv7yfDOtxeJvDen+JIIpYE1CygvkhnG2WNZ41kCuOzKGwR61/Mx/waQT2d//&#13;&#10;AMEq9SvLZklil+MXi2SOReQyt9kZSPqDkV/UEBjgUALRRRQAUUUUAFFFFABRRSZFAC0UUUAflv8A&#13;&#10;8FuP+URX7Rn/AGSTxD/6SPXsn/BMT/lG3+z9/wBkU8Ef+mO0rxv/AILcf8oiv2jP+ySeIf8A0kev&#13;&#10;ZP8AgmJ/yjb/AGfv+yKeCP8A0x2lAH3DJIkSGSQgKoLMT2A5Jr5zuf2nPA0Fw8MNtqEyqxCyqiBW&#13;&#10;APUAsDg9q+jWVXBVuQRgg9CK8Uuv2fPhldXL3JtZ4zI5cpFMyoM9gOcD2oKVupy3/DUHgv8A58tR&#13;&#10;/wC+Y/8A4uvC/wBpH9vTwv8ABX4L658RNJ026udQtIFi0y2ugqwyXk7COESFWzsDHc2OcA4r6V/4&#13;&#10;Z0+GX/PC7/8AAhv8K8G/aX/Yc8A/HH4K658NNHll06/vYFk02+mkaWOG8gcSRM69SpYbWxztJI5r&#13;&#10;6LhH6h/auD/tX+Bzx9pv8F1zba7dte2p6WUPDfWqP1r4OZc3pfX8D+WTWP8Agof+2lrHjFvG7/EL&#13;&#10;Xra5Mvmpa2cixWMYP8C2oXytnHRlOe5zX9IP7Fv/AAUNtPjt8D7TxL490+VNfsbh9L1k2CqLeWeF&#13;&#10;VZZkVmBXzUZWK9FbIHGK/nR1D/gm5+2xp3jE+Cj4B1aebzvKS+t/LfT2BbHmC6DeWE75JBA6jtX9&#13;&#10;KH7Fv7AHhj9n/wCBln4Q8du174gu7iTU9bns5mW3FxKAoii45WJFVN2BuILdCAP7Z+lDV4JeQYaO&#13;&#10;Uex+sc0eT2PLfks+bm5fs7WvrzWt1P23xRnkv1CmsLyc91y8ltra3t0/X5n0h/w1B4L/AOfLUf8A&#13;&#10;vmP/AOLqWD9p3wNLOkc1tqESMwDSMiEKD3IDE4HtW5/wzp8Mv+eF3/4EN/hUsH7PHwxhmWU2tw+0&#13;&#10;52STuVOPUcV/Ah+A3ieK/t5/t4fB3/gn9+zpcftA/FFL3UzcXtpofhTwzoyiTVPEeu6idtjplhG2&#13;&#10;A0s7AkseERWc524r8nvGX/BRv/gol8JP2wP2ev2f/iNp/wAKNR8R/GPxBt8X/Bfwjb6hfa/4I8Lm&#13;&#10;MSS6tea2bryZDaAnzS1jFDI6ssRYLvrxr/g5N+BXxl8VeKv2Y/2h/Dvgjxl8RPhn8KfiTPrPxI8K&#13;&#10;/D5rpdcit5vsn2a/tRZMlwrQLDMEkjKmN2X5kDlh9mfsKeOPgBomtal8Wf2UP2f/ABB8OvAB0q91&#13;&#10;z4k/F/4s2FzoniDUktbdpUgtV1Rp9X1Dayh5p7l4raNFIQu5AAQfMFn/AMFR/wDgpp8Qv+Ct3xK/&#13;&#10;4Js/Arwn8KfEtl4H8Nxahc+LNmqW2naFcagttPbSaxcGd2kMMMxQ2ttEHnn4V40SRl2f2Xf+CpX7&#13;&#10;b/xZ8M/tb/A34qv8KdE+KH7MWpCS48cWdjqc/hC+0jyrq5llksTdC6SeKGzk+X7QBuYBh8jbvz0/&#13;&#10;4It/t1aR4A+Bfx5/bOX4e/Evx18bf2gvizrXjHwv4S0Pwrqki6vpSu0OiQRaubf7BHYQSvcLNPJc&#13;&#10;KsIDAgsFBf8AtP8A7K3xn/4Jwf8ABEj4wt8Trm31r9pX9sX4i2GkeK/7Nk3o2ueM7/YNGs3BJlS1&#13;&#10;smu13KSDJJIVJTbQB7N/wQc8U/Hj9mn/AIJdfGT/AIKvftWan4f1KL4njxP8cNQuXt7iPXri7077&#13;&#10;RBGlzO0hgNpJ9mJs4Y4gU87GSpAH6M/8G33wK1/4R/8ABLTwl8RvHys3iz4wavq3xh8UXMqFZbi5&#13;&#10;8SXBltpGz8x3WSW7ck8sa+Uf+C2PwL+Jf7PP/BCjwT+wd+zz4c8UeIILu78CfCrxAfBmmT6rfW+i&#13;&#10;2YSa/uxbW6s7efLaKhHAZpsEjIr9n/AXxsm/Z4/Yt0H4gfFX4f8Aibw1DpGlppuj/D3wvp914n1y&#13;&#10;1061V49JtJbbS4ZSLx7SKLz0QGGCZjGZSF3kA/H/AMFsv7af/Bzl4l8Vf8fXhn9lD4PweH7RwpeF&#13;&#10;PFni7MkrAkbQ/wBjnmjbHOYBzxx/TicKPpX8y/8AwbbaR8RH8I/Hj4xftG+DfHPg34rfFX4xar4+&#13;&#10;8R6f4x8PajpAj0m42jTILe6u7eKG4WIyXA2xuWTPKgYJ/pncMUIQ4ODg+h9aAPxe+IX/AAUk+Ifx&#13;&#10;f/aa8efsx/sXf8Idp2jfB22WX41fGz4iGWTwx4bvXUuuk2Vrbz2rXt8iI7XLSXUENsFIZmfCn8+9&#13;&#10;H/4LR/toj/gjV8Rv+CkOr6P8OIrzwP451XQvDOsalY6pZ6N440C3uoLHT9T0yy+0m4he8uJiqh5n&#13;&#10;QiNjxzj8xf8AgnT8Hvh1+zL4z+Lv7Ln/AAUp/Zq+OHxK+JV78X9Y8Y6JJo+k6trvg7xdHeshtrto&#13;&#10;PtEWi7t6Fzc3gKeXKu91MZUfa3/Bc/4ta3428C/sn/sDfHDwknhZPiF8ULXxn8RPAPgC3n8SNpHg&#13;&#10;XwlKJGtfJ06ANPshlVpvs0JiV4H8rciAkA6r4+/8FfP+CuX7N3/BPH4df8FNPit4C+E+i+Er6bw5&#13;&#10;D4o8CaiNTTxPqsOt43XtmRP9n09H3A29tL9omEeJZSDmIYf/AAcR+If2tP2mfiH+zv8A8E+PhX4j&#13;&#10;8J6d4K/aK8W6e0nh640+8OryWujC3vrqXV50nCNp0bSo7QQxpIxj5k4xX0p+1h8OPGn/AAXA+PHw&#13;&#10;1/Z+8G+F/E/hz9l74a+JbXx34/8AFvibSrrQB4y1PT1ZNP0LRrG+jguZLSMO/wBouWiWIBsISyLu&#13;&#10;teGPD9x+2B/wcw6543hUTeFP2Uvg5aeHLeRFzBF4r8YrJKyKfuhxYzyBscgxAHgigDkf24tN8Tft&#13;&#10;P/8ABWr9i/8A4J6+LG0a7T4Zadd/tBfEy10CGWHSln0WIWmjCK3maV44PtcTpGkjswSUAnvX9J/j&#13;&#10;TVPhv8PdN1D4x+P5dI0iDQ9GuZNS8S6j5UP2LS4sXFx5l0+DHADGJHXcFyoJGQK/md/YMb9o/wAW&#13;&#10;f8F7/wBqD45eLvhf4qjtZ9Q0r4c6T4v8QWsum6HpfgzQrWQvLYXEiE391qV5FaSRQQAqI2kleRQA&#13;&#10;G8Q/bE/4KY/Er9or9pi8+Hvxg/ZX/ao8S/AbwZqMVxpfhnwz4Iukh8eavZy7ku9eN2YH/sm3kRXt&#13;&#10;rBVK3D4luSVVYaAPvn/gkN+z3q/xJ/a//aC/4K+6vo9z4b0f47ahp+kfDPRb23Npe3HhPRYo4Y9b&#13;&#10;vIGUPE+ryQpcRI4DiIBm++DX9C1fGX7BPxu+N37R37Olj8a/jp4Dm+GV5r2pX9xoHgXUI5YtV0rQ&#13;&#10;YpjBp6aokgXZeyxxmZ0RFRFkRAMqWP2bQAUUUUAFFFFAAa/lB/4OCv2VPip+1R+0P8MPDHwM+A51&#13;&#10;bxJZ6BcakP2nLjWr/R7P4f29jcyXBWRtPkQyvbbWukSXJZnCwqxaTH9X1U77T7LVLGbTNSiSe3uI&#13;&#10;nguIJVDRyRyAqyOp4KsDgg9RQB/m1f8ABC79l74pXPxe+A37WPif4MXH7RPgnW/Fd9pPh/4lQ6pe&#13;&#10;28nwyutO1W4E0l1oxkNkiJMTqCSMu1/OO1vOAB/0oB0rxr4C/s8fBD9lz4aWnwb/AGefDGk+EPC9&#13;&#10;hNcXFpomiQiC1jlu5WmncKM5aSRizEnP4AV7MOOKACiiigCteLE1nKs6GRDGweNRksuOVA7kjiv8&#13;&#10;qv48fs//ABn8P+PdA8Sfsa+BfHv7NPgHxb+0HpugeBvDnxb1ySSfUvHUZuVs9V0y0uLESaWlqjtE&#13;&#10;90ZJ1VpolDybMr/qu18vftIfsY/s1ftcal4K1b9obwva+JLj4d+Kbfxn4QkuZZovsOrW2DHNiF0E&#13;&#10;i5CkxyBkYqpKnAoA/D3/AINp/hP4Q+D3wf8Ain4RPwT+KXwi8c23i+2t/iDf/E7UpdYk8SalHFKR&#13;&#10;dWV89vapLHGWcv5URXMobzJN2R/THSAYOcmloAKKKKAPj79qj9hP9mz9s3xB8O/E37QOiS6xd/C7&#13;&#10;xhb+OPCDxXc1sLfVLcqVMqxMBNEWRGaNuCVHpz9g4oooAKKKKACiiigAoorg/EfxO+H/AIR8V6J4&#13;&#10;F8TaxYWGs+JJJ4tA025lVLi/e1QSTLAh5cxoQzY6CgDvK8n+OHxj8K/AH4X6p8W/GsOp3GmaQkT3&#13;&#10;UOjWj314wmlSFfKgj+ZyGcE46DJ7V6xTX27ctjHfNAH5Dn/gtj+x0urDQW0/4kC/MP2kWJ8L3f2g&#13;&#10;wg48wRZ37M8bsYzxmv0Z+A3xu8I/tE/DCw+LPgWDVrbTNRedLeHW7N7C8Bt5WhffBJ8ygsh256jB&#13;&#10;71+ZuveKfC1t/wAFddO+K02pWI8OW3wdn8LT6z5yG1TVW1MzC2Z84D+X83oOhOa/X+41jSbCxGpX&#13;&#10;dzbxW7KHWd5FWMqRkEMTggjnigbTNSkyBXzz4p/aP8G6MzWugrJqk4O0eUNkWen326/gOa8HtvjF&#13;&#10;49+L3xBu/hP4f1Kw0zV7XTYtYvNHjlEN5BYTvsjuHBzL5btwGUAGgaj1PtPxJ448J+E4jJr99b25&#13;&#10;HPlFg0h78IMsfyr+fXw5+zl+0bZftI/Ev4k/DP4l694c0fxx44ufEcWgeFraKSS7gYBYjcyTxuYp&#13;&#10;CPlIQEBe+en7M+HP2adFhm+3eMr241Kc8uiExxk+7ZLt+Yr3/Q/C/h3w1D5Gg2dvargA+SgUtjpu&#13;&#10;bqfxNA9EfzPeINI1nw/rl1o/iGGaC+t53juorgFZBJnLbgeeTznv1r239n/4H/Gn4z3+oWvwd8a6&#13;&#10;t8PJLWBDdeJtKtY7pyCwItfLlIQ7/vHnK7fevpn/AIK2W9n4X+HvgLxloENvbarqfxX8M+HL+/jj&#13;&#10;Xzp9NvZZFnt3bHKuABnqOxFfqp4V8H+FvA+kJoHhGxttOs4yStvaoEXJ6k45JPcnJ96hQ1uaOtdW&#13;&#10;sfj3/wAEhvDfiLwb41/aK8JeL9cuPEuq6d8XJLTUNfu41hm1CeO0QPcSRoSqs55IHAr9qa57RPCP&#13;&#10;hXw1d39/4d02wsJ9Uuje6nNZ28cL3dwRgyzsgBkkI43Nk+9dDVmAUUUUAFFFFABRRRQAUUUUAFFF&#13;&#10;FABRRRQAUUUUAFFFFABRRRQAUUUUAFFFFABRRRQAUUUUAFFFFABRRRQAUUUUAFFFFABRRRQAUUUU&#13;&#10;AFFFFABRRRQAUUUUAFFFFABRRRQAUUUUAFFFFABRRRQB/9b+/iiiigAooooAKKKKACiiigAooooA&#13;&#10;KKKKACiiigAooooAKKKKACiiigAooooAKKKKACiiigAooooAKKKKACiiigAooooAKKKKACiiigAo&#13;&#10;oooAKKKKACiiigAooooAKKKKACiiigAooooAKKKKACiiigAooooAKKKKACiiigAooooAKKKKACii&#13;&#10;igAooooAKKKKACiiigAooooA+CR/wUs/ZFl/bxT/AIJuWPiGa7+K/wDYMniC50ezs5prW0gjh+0e&#13;&#10;Vc3iqYopzARKI2OdpXJBZQfu28s7XUbOWwv4o5oJ42hnhmUPHJG4wyMrZBVgcEEYIr+WD4+/E/xP&#13;&#10;/wAEWf25fjV+1trP7O3i/wCL3h744avpniCw+Jnw9givtX0MW+nwWV1oOoQupkgtxNbm5hkRgkgl&#13;&#10;2tkxgL+fX7Kf/B0rp/w98VfF/UPiL8G/j14th8SfFnUfEHhy0htkuT4e0iXT7CCHSJFkbEDxSQyy&#13;&#10;mJPlAlB6k0Af26fD/wCGPw3+E2gDwn8K/D+h+GdKE8l0NM8PWFvp1p50uPMk8m2RE3vgbmxk9zXc&#13;&#10;1/FB+0p/wd0+Gbf4FeKoPhv8APjN4e8QXehXtjouv+IbeGxsNNvrmFooLuWYbyBDIwcADkqBkZyP&#13;&#10;7HPhHqF/q3wp8M6tqsz3N1deH9Oubm4kOXllkto2d2PqzEk0Aeh0UUUAFFFFABXjnx88UfFzwb8K&#13;&#10;NY8Q/AvQdI8S+KLa1aXS9J17Un0mwkdQSWnuo4Ll1VQM4WIljxlc7h7HXP8Aiz/kVdT/AOwfcf8A&#13;&#10;otqAPy7/AOCL37dHxS/4KEf8E8fDf7XfxxstH0vXNc1fxHFd2OgxSx2dtb6ZqlzawoiyPK7FIolD&#13;&#10;MWJZgTgZxX5k/tX/APBQX/gut8G/hDrH/BRLwf8ACz4U2vwP0Itrkvw116fUB8QH8JpJxqd5KpS2&#13;&#10;tZ3hxO9uiu9ujfOrsrCvev8Ag1jOf+CL/wAPP+xj8Y/+pBe19E/8FMdQ8Q/trQ3f/BKT4B3LDUfG&#13;&#10;lrat8Z/FNuolt/BvgieQPcJI33f7U1eONraxtjltjSXDgRoCwB+lP7NXx18MftO/s+eCf2ivBUNx&#13;&#10;baT448LaZ4psLa7x58MOpW6XCxSY43x79rEcEjI4r26uA+FvgfwR8L/h5onwu+G1vBZ6B4Y0q28O&#13;&#10;aRZWzBktbXTY1tooMjPMaxhTnnI55rvm6c0Aflx/wW4/5RFftGf9kk8Q/wDpI9eyf8ExP+Ubf7P3&#13;&#10;/ZFPBH/pjtK/nx/4K+/tbf8ABYvWP2MP2g/hx4z/AGXvDml/DGTwr4l0q58fxeNrWa5i0AebGmpj&#13;&#10;Twu9naACXyc5BOO1f0H/APBMXH/Dtv8AZ+x/0RTwR/6Y7SgD7jooooAKYUyc0+ihoBmz0pVQJ09c&#13;&#10;06ilZBcKKKKYAa/Or/gqD8EP2s/2nP2SPFf7Nf7Jt/4R0PUfHeiXvhnWvEniu6vIjp2nXqCKc2cN&#13;&#10;nbzGWWaJpY8u8Yj3BhuPA/RWigD4O/4J9/s9/FT9ln9hnwT+y94xh8LaZrPgbwpbeFLG98Mz3Ooa&#13;&#10;dcGztljXUJFuobWRZJ5980sPzAEkCQ54+U/g1+wb+1x8WfiP8LPix/wU68beEPG+ofBe41HV/COm&#13;&#10;eDNPls7HVPEt48kUPiDVFlSJFmsbNxDZ2sMWyNy8zSM5AX9naKAEIz3xS0UUAFB5FFFADSPftX4G&#13;&#10;6N+wd+3p4g/4LHaf/wAFK/izL8K73w1o3geb4beG/CdlqmqG80TTbq482fUopn08RT3sivMrRkRo&#13;&#10;Vk2bxtDH99KKAPjL9rbwv+3Dreo+BtZ/Yv8AEvgrR10rX5bnxvo3ja1mlttb0t7do4oI7m3jlmtz&#13;&#10;FMRI3lqGkAwHXHOd+wx+xppH7HvgXxCmq6s3ijx34/8AFV948+JXjSW3Fq+s69qLDeYoAz+RaW0Y&#13;&#10;W3tIN7COJBklixP29RQAmKWiigAooooAKKKKACiiigAooNflT+2p4j/4KQfC4eNfjJ8E/EHw3t/A&#13;&#10;XhzQZddt9L1mwuZ9WMdhZiW6UupEZZ5EkMfIABANAH6rUV+S/wCxR4s/4KT/ABhs/A3xt+L3iD4b&#13;&#10;TeAfEmkRa5d6XpWn3MOrCC8tWkt0V2JjDrIyF+cYBAr9Zx0oAWiiigAoor8E/wDgpL8Ov2w/2c/g&#13;&#10;/wCP/wBq7wN8ffF8VpY6lFfab4QjsbSO1tYNR1CK3S2Sf5n2QLN8pIydoz1oA/eyivz/AP2Uf2bv&#13;&#10;2iPhl4lh+IPxX+Nfif4g6dfaH5aeH9Ysba3t4bi4MUqzrJEdxaMKyAdCGNfoAOOKACoLmN5baSKN&#13;&#10;zGzIyq46qSMAj6VPRQB/OT+178Hf20/2Z734bQ6Z+0p4/wBVHj34maV4Dn8+0tIfscOp+YTcJt3b&#13;&#10;2j2cKcA56iv2A/Za/Z8+MHwJXW1+K/xW8SfE06mbU2J8QW0Nv/Zwg8zzBF5JO7zt67s9NgxXyL/w&#13;&#10;Vb/5CX7O/wD2cT4W/lPX64UAFFFFABRRWJrHiTQvD8Budbu7e1Qd55ApP0B5NAG3X4ff8FQdf+Jn&#13;&#10;hb9sb9mbX/g3oNt4n8TW2qeLG0nQry7Wxhu3axgV1a4YERhYyzZPUjHev038R/tJ+CtMJg0OK41K&#13;&#10;XOB5Y8uPP+8wyfwWvl3xz8O/Fn7RPxT8HfGGXQ5rbU/Asl/L4avVleGK3fUolhnd9/EhMa4X5eMn&#13;&#10;FBXIzzG8/ai/4Kp6dAbnUv2fvCNvGvJkm8Z2yL+bKK8j8U/tn/tt+LfD2p+FPiT8OPDvg/S7i2Nv&#13;&#10;c65pHiEajcJvIGyKONACH+6zbhtB4ya/SCx/Z017Xpxf/EHW5Z3J3GKEtI3uN78D8Fr1a0+A/wAL&#13;&#10;bfTJtKudLiu47mFoJ2uyZWZWGDyTgH3UDHahjVk7n844GOK+gvDV9+2TrXg6yX4KfD//AITnTLWd&#13;&#10;7c3mpa9BpkMATB+zxJNuckZzuACgHHJFdzrHwJ8Hx/8ABQiz/ZHs5b2LRrv4ey+PPt+9WuY2jvja&#13;&#10;/ZFyuCpHzbz83sa/bPwT4K8OfDzwza+EPCluttY2abIoxySTyzMTyzMSSSepqIxsbVKqa0Px78Mf&#13;&#10;EP8A4KVeEcNo/wCzR4REoAH2ifxjbyy/XcynH4Yrif2LPF3xu8b/APBWD4ka9+0J4VsvBviRvg9p&#13;&#10;EUmiWF+upRLbJfp5UvnoACXycr2xX7yV4Ho/7OHw70L9ozWf2o7D7d/wlGu+G7XwrfF5s2n2Gzl8&#13;&#10;6PZDt+V93Vs8jtVnM2e+UjfdNLRQB/Pp+2PpX/BUH9qfQdG8Ev8ABPQNNs/Dfj3TfF9nfQ+KbaV7&#13;&#10;saRLI0UbI23YJlYFjklfSv1C/Zf+KH7X/wAQdW1e2/ac+Guk+A7W2ggfSLjTdbj1ZruV2YSo6oBs&#13;&#10;CKFIJ659q+yaKACiiigAooooAKKKKACiiigAooooAKKKKACiiigAooooAKKKKACiiigAooooAKKK&#13;&#10;KACiiigAooooAKKKKACiiigAooooAKKKKACiiigAooooAKKKKACiiigAooooAKKKKACiiigAoooo&#13;&#10;AKKKKACiiigD/9f+/iiiigAooooAKKKKACiiigAooooAKKKKACiiigAooooAKKKKACiiigAooooA&#13;&#10;KKKKACiiigAooooAKKKKACiiigAooooAKKKKACiiigAooooAKKKKACiiigAooooAKKKKACiiigAo&#13;&#10;oooAKKKKACiiigAooooAKKKKACiiigAooooAKKKKACiiigAooooAKKKKACiiigAooooAMCv5m/25&#13;&#10;P+Cvv/BPj/giV8WPGHwj8DaD4n+IfxW+J3i6T4leKPBPhqZZ3ttQ1O0t7bzbieUMtqJYLSJo7ZEd&#13;&#10;9v7zaFcE/wBMZ9q/l9/Yk+Jn/BPH9k39v39pfTf2y9X8I+D/AI/a38XtV8R2niH4ivb2U2o+CdQi&#13;&#10;hfQW0bUL3bELSO3zFJHFIGEqMrAgLgA4n4Df8HFX7HX7c5l/ZL/bm+Efjn4Maf8AEu0m8I2l544t&#13;&#10;ml8PamdUja3Fs2otBbm3klD4jd4tgbHzg4r+qDw7oen+GPD9j4a0hWW006zhsbVWYsRDAgjQFjyT&#13;&#10;tUZPev5if+C2X/BYT/gl34j/AGL/AB1+yx4b8SeHPjN488e6FceGPBngrwYV1uQa3fqYLC7NzbiS&#13;&#10;G3a2uCk0bK/mlkAjUk1/RV+zno3jjw5+z54E8PfE52l8S2Hg3RbLxDK7b2fU4LGFLti2TkmYOSc8&#13;&#10;9aAPZaKKKACiiigArzj4teCfEHxF+H2p+CvDHiLUfCl5qNubZNe0mG2uLu1V+HMSXkU0G4rkAvG2&#13;&#10;M5AyBXo9FAH5qf8ABPH/AIJuaL/wTe/ZyvP2XfhH8Q/GWteGQ17PoH/CRx6ZJd6Lc6hJLNcTW8sF&#13;&#10;nF5paaUyhZxIoYcDBIP5zeHv+DdGx8I6p4g1vwj+1h+1RpN34r1mfxF4kuNL8TWVo+o6ncgLLdXB&#13;&#10;isV3yFVVQT91QFXAAA/pEooA+c/2TP2afBv7IH7Pnhr9nfwJe6tqun+HLSSJtY1+f7VqmpXVzM9z&#13;&#10;dXt7PhfNuLmeV5ZXwMsx4A4r6MoooA/Lf/gtv/yiK/aM/wCySeIf/SR69k/4Jif8o2/2fv8Asing&#13;&#10;j/0x2leN/wDBbj/lEV+0Z/2STxD/AOkj17J/wTE/5Rt/s/f9kU8Ef+mO0oA+5KKKKACiiigAoooo&#13;&#10;AKKKKACiiigAooooAKKKKACgnHNFI33TQB8pftiftkfBr9iT9nLxp+018XZ7q40PwJYQX2t2Wiol&#13;&#10;1qA+1zR29vGsG9cNLJKgBcquCWJwM16z8HvjL4E+N/w48M/E7wNdb7HxZ4a0/wAW6Tb3OIrw6dqc&#13;&#10;CTwSSQEl0+WQBuwbjJr/AD7f+C7fgie4/bH/AGmPF37Hnhb4veHdSsvA+79oDxh4pvEh+HGqaRcW&#13;&#10;VtGlva2lxbvJPcTSfZ0s/LmBF0vmRqqozV93f8G+fgiTw5/wUL1PUf2rvC/xjuPjhd/CiC80jx7f&#13;&#10;3kd58N7vwjLFZfYk0QWsECQwNa/Zxao7SBArphZAaAP7eaKKKACiiigDPu9V0uxuYLK+uYIZrtzF&#13;&#10;axSyKjzOo3FY1JBcgckLnivhT9iH/gpB+zf+3x4Y8Z+LvgrcalbWfgf4g33w31RvEMC2Jm1OyCEN&#13;&#10;b7nYPHMJFMfIfqCoNfi5/wAHL/gzwJ41X4G6Vovgr44eJ/i/L4k1OH4Sal8Hbz+z00rUiLRnk1G5&#13;&#10;lhngQF1haLKK4CSNvVFfP8qf7JngX4iap8WtK8Qft8aH8UfiJ8NrX9pjWrC7/wCFEXkC6TZ/Etr2&#13;&#10;1OpXWtW0FqJpROfIaCWKSIPCHWAg5FAH+qVRRRQAUUUUAFfKX7dg/wCMKvi1/wBk68Q/+m+avq2v&#13;&#10;lL9uz/kyr4s/9k68Q/8ApvmoAxf+CeQH/DCnwi/7J5of/pHHX2PXxx/wTy/5MU+EX/ZPdD/9I46+&#13;&#10;x6ACiiigAr8sv+C0/wDyjX+I3+7o3/p3s6/U2vyy/wCC0/8AyjX+I3+7o3/p3s6AP0n8Ff8AIm6T&#13;&#10;/wBgy1/9FLXTVzPgr/kTdJ/7Blr/AOilrpqACg8c0ZFcT448eeH/AANod3quq3MCSQWss8Vu7jfK&#13;&#10;yIWVQo+Y7iMdKBpH5df8FSL+y1nVPgGukTRXR079oPw3c6iLZ1kNrFAJvNkm2k+WseRvZsBc84r9&#13;&#10;atO1fStYiafSbm3ukRzGz20iyKHABKkqSAcEcV/MHqV7/autaj4geKKKfVdRutWvBCoRXubyRppX&#13;&#10;wO7MxzX2T+xrL4/8Rarqfws8HX32CynR9butpMS+aDHCzlkXcWZdgxnnaPSoU7s3lQsr3P2b1/xt&#13;&#10;4U8MRGXXb+2t8DOxnG8/RBlj+VeF67+0z4fgkNr4WsrnUJScIz/u0J9hy5/IU7QP2ZfD1vKLvxRe&#13;&#10;3OoS9WRD5aE+55Y/mK9z0HwX4V8MqF0LT7a2OB86IN/Hqxyx/OrMtD5lGp/tFfEEZs4f7ItJOjYF&#13;&#10;vhT/ALT5kP4Vs6R+zRFdTC/8barcXkxO50hJAPqC77mP5CvqmigHLscJ4c+GngjwqA2jadbpIP8A&#13;&#10;ltIvmS59dz5P5V3YAHSiiggK8n+OPgvx/wDEP4Xap4P+F3iefwbrt4kS2HiS3tku5LMpKjuVhkIR&#13;&#10;t6Kyc9N2e1esUUAfiBL/AMEv/wBryb4wQ/HyX9o/Vm8XQaE3hqLWT4dtPMXTGl89rfZ5mzaZPmzt&#13;&#10;znvX6ufATwJ8R/ht8L7Dwh8WPFk/jfXbZ52u/Edzax2clyJJWeMGGIlV8tCEGOuM17HRQAUUUUAF&#13;&#10;FFFABRRRQAUUUUAFFFFABRRRQAUUUUAFFFFABRRRQAUUUUAFFFFABRRRQAUUUUAFFFFABRRRQAUU&#13;&#10;UUAFFFFABRRRQAUUUUAFFFFABRRRQAUUUUAFFFFABRRRQAUUUUAFFFFABRRRQAUUUUAFFFFABRRR&#13;&#10;QAUUUUAf/9D+/iiiigAooooAKKKKACiiigAooooAKKKKACiiigAooooAKKKKACiiigAooooAKKKK&#13;&#10;ACiiigAooooAKKKKACiiigAooooAKKKKACiiigAooooAKKKKACiiigAooooAKKKKACiiigAooooA&#13;&#10;KKKKACiiigAooooAKKKKACiiigAooooAKKKKACiiigAooooAKKKKACiiigAooooAK+Bf24/+CYf7&#13;&#10;D/8AwUY0C10b9rXwHpviS406NotL1uNpLLV7JHO4pBfW7JMIyefLZjHnnbnmvvrIooA/G79iz/gg&#13;&#10;f/wS7/YK+IEHxa+Bfw7jm8VWbF9N8QeKL2fWbuxc5+e1+1M0cMmDgSIgcDowr9kAMcCs7WdY0nw9&#13;&#10;pF1r+vXMFnY2NvJeXt5dOsUMEEKl5JZHYhVRFBZmJAABJqxZXltqNpHf2UiTQzIssM0TBkkjcblZ&#13;&#10;WHBBByCOooAtVxXxG+I/gL4Q+BdV+J3xR1jTtA8PaHZyajrGs6tOltaWltEMvJLK5Cqo+vJwBya7&#13;&#10;Wvwm/wCDhr4d6B8Sv2FtD0j4qT6xbfCy2+Lvg6++M9xoXmfaYfBSXhS/mby8sIYZXgkmYKSkal8f&#13;&#10;LmgD6/8A2av+Cqf7HX7Ynwh8d/HL9mHWNa8beH/h3fNp2vSaHol/NdSzrCtxtsbQwie7zGwYeUhJ&#13;&#10;5A5r6d/Zw/ai+An7XHw6j+K37O/ibTvE+iNcyWU89kWWa0vIDia1u7eQJNbXER4eKZEde45r8F/+&#13;&#10;CdPxq/4Jf/sCeOf2nv8AhWnjP4Z+A/hLZeK/Ceq+HjY61bvYzW8nhSweea0/fSy3LPKWL+XvZpCR&#13;&#10;jdxXxh/wb2fHi+/bA/4K7ftkftbfAPT9Q0z4IeKptPFkksL29re67HMiQXnlH5FuZ7eO5uJlHzqJ&#13;&#10;038kUAf2aUmQDilrxL9or4fap8Ufg5r3grR/E/iTwfPd2EuNe8JXEVpqtuI1LYgnlimEZbGCyrvA&#13;&#10;+6ynmgD23OaTIr+fP/g2f+IfirxP/wAEavBfxC+Kmt6lreonXPGd3qutazcy3l3N5OuXpeSWaZmk&#13;&#10;c7V7npxX59fse+DPFn/BXn9h/wCPn/BS74l+JPFlh8QNS8SeK4/gReaNrN9p0PgXTfCkO7Ro7C3t&#13;&#10;pkgLy3Ksb15I3NwMhuDigD+xLIPSivy9/wCCM/7aniL/AIKCf8E3Phj+09438r/hI9W0mfTPE7QI&#13;&#10;I45NW0i5lsLqZUHCidofOCjhd+B0r9QqAPy3/wCC3H/KIr9oz/skniH/ANJHr2T/AIJif8o2/wBn&#13;&#10;7/singj/ANMdpXjf/Bbf/lEV+0Z/2STxD/6SPXsn/BMT/lG3+z9/2RTwR/6Y7SgD7kooooAKKKKA&#13;&#10;CiiigAooqKd5UiZoFDuFJVScAkDgZ7Z9aAJMilr+BH/go5/wWr/a5i8c/B/wJ+174Y8cfsyeK/Af&#13;&#10;x/0rxJrmmeHbie+07xf4Jt2fzzbzw7RdSwlFjNs5MM4uVfIClV/qh/4Ja/tp/tZftxeBPFfxU/aQ&#13;&#10;+C198HNEXXI4/h3Bq9352oaxo0sbP9puYCqmJ0O0EgBGLELkJkgH6m0UUUAFFFFABQeeKKKAPnn9&#13;&#10;qr9l/wCD/wC2b+z/AOJf2ZPj3p82p+EfFdpHZ6vZ21xJazMsM0dxE0c0ZDo8csSOpB6j04r034Z/&#13;&#10;Drwj8IvhxoPwn8A2gsdC8M6NZaBo1kGZ/IstPhS3t49zEs22NFGWOT1PNdzRQAUUUUAFFFFACEd6&#13;&#10;+Pv2PP2Ev2a/2EfD3ivwv+zXok2i2fjPxhfeOdeSe7mu2m1TUAokKNMzFIlVFWOMcKK9q+OGt/F3&#13;&#10;w78LtW1j4EaNp3iDxXBHCdI0jV7k2dpcO0yLIJJh9zbEXYepAHevx9uP28P+Cnlr+0Fbfswz/B/4&#13;&#10;ejxdd+F38Yw2n/CQSmA6ZHcfZWcz52B/NGNnXHNAH7tUV418Atf+Nfib4X2GsftC6FpfhvxXJJcD&#13;&#10;UNI0a7N7aQoszrAUnP3i8QVmHYkjtXstABQaMimSSRxIZJWCqoyzMcAD3NAHhf7On7Rfw3/aj+HA&#13;&#10;+Knwre9k0k6nfaTuv4Dby/aNPmaCYbCT8u9Tg55HNeK/t7fELwhY/s7eMfhLd3iLrfi7wjqujaVa&#13;&#10;KCxEl7bSQRyy4+5EHblj6HAJr8Pf2MtN/wCChnwx+AjaZ8L/ABt4Y8H6XN4o1y7tfDPiPw9Jdaki&#13;&#10;z3sjG4eV8Dy5s74xnO016b8T7v4mX/ix7z4ual/bGtyW8Pn6otqLKK5VU2q0UCkqiDGAFJ5BJ5zU&#13;&#10;ydjWnTu9T9UP+Ce/xP8ABUX7Pngj4CteBfEXhbwnp+kXts6lVnksoFikkt2P+sTK57NjqBX0d8f/&#13;&#10;ANov4cfs1+HdG8UfEyS8jtdd8T6d4RsDYwG4Y6hqjMluHUEbUJU7m7V+F/wVsvFuofFfQbXwK0ia&#13;&#10;o2oR/ZpIzjYB99mPOFCZ3ZGMda+zf2zoG8LeCPC93+1A/wDauk3Hj/RLPw/EhM/k+IZZHGnzERhC&#13;&#10;oRt3zHIHcGiLuOdNJ7n6915B8YPjr8MvgTYaLqfxP1IabB4g8Q2XhXSn8qSXz9T1AsLeHEatt37T&#13;&#10;8xwo7mvJG0T9p+IlVvI3x0PmQc/mtfIP7YkbwaB4K/4alYPZN8RNFXwn5eTjxPmQ6cT9m5xkOPn/&#13;&#10;AHfPzVRFl3P12Gcc1+VX/BXTUdH8d/se+LPgBoF7av4p1+PTW0/TnfB2W+oW9w7SMARGPLjYjd1x&#13;&#10;xmvp0XP7UcLfNFG2f9m2P8iK/GL4r3fiq++JWuXHjcyHVjqU63ol4ZXVtoXHQKFA2gcYxipk7F06&#13;&#10;XMfvD8GfjN8NfHXgS1ufDurW0n9nWUEF9HM3kyQOkYU70faQCQcHofWqnir9ozwNoO+LSjJqUq5/&#13;&#10;1PyQjHXMjdu/ANfhX8MfDvxc8VeJG0L4Hw6bP4hntJjaRa1JJFp+EXLNcNErMFUcjA5bA71z/wC2&#13;&#10;h8Pv+Clnw/8A2N/iBqHxPs/hJB4ej0Fv7Z1DQXvzrKwGWME2ryEKjkkA9BjNOLuKcUmftYvir47/&#13;&#10;ABTUN4bt/wCy7CUApcJ+7VkbuJW+ZgR3QV02gfs16a8327xzfT6jKwy8SEqhJ6hnbLt39K7z9nDn&#13;&#10;9nnwExJP/FGaIc/9uMNez0yOY/Ar9rv4CWn7OniTwnNHfrd2nxB+INt4M0a2igMf2CbVXka2EpZ2&#13;&#10;3xRIu1mHzHGcc1+pv7Mv7M9h8AdOvpry6j1LVtQZFmvY4zEqQIARCgLE437mLcZ444r43/4Kt/8A&#13;&#10;IS/Z3/7OJ8Lfynr9cKVkN1G1YKKKKZAUUUUAFFFcJ8T/ABF4r8JfDzWfE3gXRn8RazYadPdaZoUU&#13;&#10;y2739xGpMcCyv8qFzxuPAoA7uivw88Qf8FO/2x/C3xQ8P/BjX/2ctQt/E3im2vbzQdLbxFas93Dp&#13;&#10;6B7llZY9i+WpydzD2r9QP2a/iX8Yfir8PpPE3xu8DT/D7WF1Ka1TQri9iv3e2jVClx5sICgOWYbe&#13;&#10;o2+9AH0HRRRQAUUUUAFFFFABRRRQAUUUUAFFFFABRRRQAUUUUAFFFFABRRRQAUUUUAFFFFABRRRQ&#13;&#10;AUUUUAFFFFABRRRQAUUUUAFFFFABRRRQAUUUUAFFFFABRRRQAUUUUAFFFFABRRRQAUUUUAFFFFAB&#13;&#10;RRRQAUUUUAFFFFABRRRQAUUUUAf/0f7+KKKKACiiigAooooAKKKKACiiigAooooAKKKKACiiigAo&#13;&#10;oooAKKKKACiiigAooooAKKKKACiiigAooooAKKKKACiiigAooooAKKKKACiiigAooooAKKKKACii&#13;&#10;igAooooAKKKKACiiigAooooAKKKKACiiigAooooAKKKKACiiigAooooAKKKKACiiigAooooAKKKK&#13;&#10;ACiiigD+WL/gqH8K/wDguN41/wCCl/hz4ZfsEfHJfAXw88d+CLrW7RdYsrWTT9L1Tw8YIL+zVxY3&#13;&#10;MzSXKTxXMYdgDmbBAQCvKv8Ah23/AMHR3f8AbR8H/wDgpj/+VVf144BOSOR0NLQB/EN+1t/wTV/4&#13;&#10;Obpv2ZPHo8XftW6B4w0dfCepyax4W0mz+x3urWKW7tc2cEsWmxuJJ4gyKoddxbbnmv7LvgvDLbfB&#13;&#10;3wnbzxtE8fhrS0eKRSrIy2sYKsp5BB4I7V6XRQAV81fte/tHfs6/sofs8+I/jd+1ZqlhpXgXTLPy&#13;&#10;Nbl1GA3cVwl2wgW1Fsqu1w1wziMRBW3Z5GMmvpWvxW/4Lv8Aw8vPFn7Hnh74iXfgO9+KPh34afFT&#13;&#10;wz8R/G3w705BNc674d0p5kvYY4CCJzCJ1uDERh1iIbjNAH8pnxE/aH/4My/iD45l8c33gLxlYTTT&#13;&#10;m4mstA0vWtO053JycWkVykaKT/Ciqo6ACv3/AP8AggV/wUs/ZA/ag8bfFT9j39ibwJZeFPhz8OHs&#13;&#10;tf8ABGo6PpEukQ32l6oBHLHqMMskznUYbhCrTvITcx4fauxhXxprX7Wf7Jngc+Df+C1Xwn+BF8fg&#13;&#10;H4p0m4+Enxm8KXXhCxi1Pw7Pot20ui+I7bTwpikhR557S4eNgGR48ncgFev/APBAT9sbwD+1d+35&#13;&#10;+1L4k/Y48Gal4a/Z+1d9A8S6Q99p0VhEPFjxfZtReBIgViW+SMztbh2EZTftQykEA/rJrk/HeoWG&#13;&#10;l+CtXv8AU54baCLTbl5Z7h1jjRRE2SzMQAB6musrjfH3w88CfFTwrdeBviVo2ma/ot8qre6TrFtH&#13;&#10;eWk6qwYCSGUMjgEA4I60Afzzf8GvqaF41/4Ii+EfCcd1DKLjV/GtheLC6s8S3etXuNyg5UlHDDOM&#13;&#10;gg9DXyL/AMEkfjD4V/YE/wCCMn7Rf7Ovx6vrTQ/Fv7PviX4g6HrmlX0gguJ2vonutImt42w8keov&#13;&#10;MEtWUHzDwua/qW+D/wCzT+z1+z3HeRfAXwP4S8FpqBQ38fhbSbXS0uPLzs81bWOMPt3HGQcZNYXj&#13;&#10;z9kP9lr4pfEux+MvxH+Hng3XfFemiEWXiHVdJtbm+j+zHdB++kQs3knmIsT5Z5XBoA/OX/g3q/Zi&#13;&#10;8b/slf8ABI34SfC/4l2c2neILzTb3xXqenXKGOa0bXr2a/hhlQ8rIkEsQdTyr5BAIr9pT0paKAP5&#13;&#10;EP8Agr//AME1P22/DH7F37Qfx21z9sH4o6z4Th8K+JfEcnw0utNs10qbTn8ycaS0ocyC3WMiEMBu&#13;&#10;2gHFf0Gf8Exf+Ubf7P3/AGRTwR/6Y7SvGv8Agtx/yiK/aM/7JJ4h/wDSR69k/wCCYn/KNv8AZ+/7&#13;&#10;Ip4I/wDTHaUAfclFFFABRRRQAUUUUAFRzR+dE0W5l3KV3IcMMjGQexHapKKAP4v/ANqb/g29n+Ge&#13;&#10;vfCy/wD2cNLvfjVqWv8A7QmneJ/jX4r+K2oW11qA8HqZfOsQZfLBsyk8rXHlBp5ZRE2DtUL/AEFf&#13;&#10;8E0P+CXvwt/4Je+GPGngL4MeLPGuveHPFXiJdd03Q/Fl8L2DQIkjMYtbE7VIQ5y7t8z7V3crk/pt&#13;&#10;RQAUUUUAFFFFABQeKKKAPyp/ah/4KC/Hz9mnV/Fmp3XwH8T6v4M8KqbiXxrDqlrBZT2iRo73AjZW&#13;&#10;kVVZipGCcqTXd/sv/tm/tB/tAeMNHsvFnwO8S+DvDGs6U2q2/i6/1K1ubTy2hE1t+7jUOfPBAU8Y&#13;&#10;zzW//wAFTP8AlHj8YP8AsR7/APkK+hv2W/8Ak2X4df8AYiaB/wCm+CgD3aiiigAoopG6UALX5Ga9&#13;&#10;/wApv9C/7N2u/wD0+NXHeJP22vFvwq/4KFfGH4WeK9bNzo+l+BPD174K8LzhVRtUuo0a5aNlXefl&#13;&#10;bzJMt90HHNfK+ofF/wCIGpfGFPj3NfBPFkWnHRodWiiRXj05pTMbNRtx5HmHdtIOTyTScrGsKTkf&#13;&#10;0mVy/iLxp4X8JwGfxBewWw7IzZkb6IMsfyr8jrP9vT/hOPF3hH4S65r9ro3izxFdf2VpukWHmLJe&#13;&#10;ySDHnyBQ2yP5WwTgKcgZr768O/s16X5v9o+OL6fUZ2O5442KoSeoZyd7c/SmmJxS3M/Xf2jrnUrk&#13;&#10;6X8OtMmu5m4SWdGOeeoiTkj6kVkxfDH4wfEeUXXj7UjYWrHP2XOSB2xEhCD/AIEc19U6H4a0Dw3b&#13;&#10;i00K0gtUAwRCgUn6nqfxNblBPN2PHvCvwO8A+GCs/wBm+23C8ie9xJg9iE4UY+leF/t4+CvClx+z&#13;&#10;F43+I1zYW8mseFfB+r6zol4Vw0M9payTRg4I3R71BZDwfbrX2rXyl+3Z/wAmVfFn/snXiH/03zUC&#13;&#10;5mebf8E9PAXhBv2Z/AvxnWwgHiLxT4Q03VdVvyCzGW8t0llWIHIjQsfurj3zX1j8SPhJ8N/i/pdj&#13;&#10;ovxN0ez1q10zVrXXrCC9UssGoWRLW9wmCMPGWJU+9fPv/BPL/kxT4Rf9k90P/wBI46+x6AbvuFeP&#13;&#10;/GL4D/DH49WGi6Z8UNPOoweH/EVl4q0lBLJF5Op6eWNvNmNl3bNx+U/Kc8g17BRQIQDFfk3/AMFY&#13;&#10;vDPhj4a/sw+Kf2ntBsIj4n0JNOWJ2JWC5W5voLVhcIuNxVJTtYEEYGSRxX6y1+WX/Baf/lGv8Rv9&#13;&#10;3Rv/AE72dDQ02tUfYn7PfwJ+Hvwl8M2+qeFrdzfalZQTXl9ct5kzb0D7FOAFQE/dA+ua9C+L3wm8&#13;&#10;CfHT4a6v8I/ibZ/2hoOu2v2LU7LzHi82HcH274yrDlRyDXQ+Cv8AkTdJ/wCwZa/+ilrpqEgbb1Zi&#13;&#10;+GvD2k+EfDmn+FNBi8mx0yyg06yhyW8uC2jEca5bJOFUDJOa2WOATS1FcQR3MD20udsiFGxwcMMG&#13;&#10;gR+Q3/BVXVNOn1H9nkwXED7P2h/CzvtkU7VAnyTg8Cv11t72zvN32SWKXbjd5bBsZ9cV+Ut1/wAE&#13;&#10;VP2Cr51kvNE8RSlJPNj83X9QbY/95cy8EdiOa+tv2Y/2L/gV+yIusr8FrTU7Ya8bU6j/AGjqNzf7&#13;&#10;vsfmCLZ9odtmPNbO3GeM9KAPq2iiigAooooAKKKKAPyQ/aU/5S1fs4/9iv44/wDSNa/W+vyQ/aU/&#13;&#10;5S1fs4/9iv44/wDSNa/W+gAooooAKKKKACiiigAooooAKKKKACiiigAooooAKKKKACiiigAooooA&#13;&#10;KKKKACiiigAooooAKKKKACiiigAooooAKKKKACiiigAooooAKKKKACiiigAooooAKKKKACiiigAo&#13;&#10;oooAKKKKACiiigAooooAKKKKACiiigAooooAKKKKAP/S/v4ooooAKKKKACiiigAooooAKKKKACii&#13;&#10;igAooooAKKKKACiiigAooooAKKKKACiiigAooooAKKKKACiiigAooooAKKKKACiiigAooooAKKKK&#13;&#10;ACiiigAooooAKKKKACiiigAooooAKKKKACiiigAooooAKKKKACiiigAooooAKKKKACiiigAooooA&#13;&#10;KKKKACiiigAooooAKKKKAEJwM1+ZP7Vf/BZL/gmf+xR8QJPhR+0j8WvDug+JoI0lu9BiW41C9tVl&#13;&#10;G5PtEVlFOYSy8hZNpIIOMEZ/TVs44r+HT4VWP/BET4I/8FbP2p9J/wCChmt/CnxbrXinxh/wmXhL&#13;&#10;xR4ymj1Cz0uKV3i1Tw/cRzbo7TUbO76q65lg2FDhWUAH64fFX/g6J/4I7eCPhvrnizwX8T4vE+s6&#13;&#10;fpdzdaT4dsdK1WKbUryOMmC1WSW0WOPzZNql3IVAST0r99PA/iI+L/BekeLTF9nOqaXa6j9n3b/K&#13;&#10;+0xLLs3cZ27sZxzX8o/7VvxT/wCDVO7/AGafHlraS/s+3VzJ4U1NLKDwbaWI117o2z/Zxpxgj3rd&#13;&#10;ebt8pvuh8FvlBr+pv4PfYv8AhUvhf+zvO+z/APCO6b9n+0bTL5f2WPb5m35d2MbscZ6UAejV/KD/&#13;&#10;AMFnP+C7njP9inxj4Y+CV18MfjN4K1Vfid4d1ODxRb22mz6R4q8MaZqSSatZ6dcRXUvmPe2oMYgd&#13;&#10;UkXeN4TrX9X1flL/AMFjP2gf2M/2U/2Rof2iP21PDlx4p0jwl400HW/COkadGG1GXxVZXIudMNpI&#13;&#10;WQROrxM0jMwXyg6sGB2kA/HC9/4O2v2NtQ02XRL/AOAnx5ms542hmtZvD9i8Mkb5DI8bXRVlbJyC&#13;&#10;MHvXuP8AwQV/bf8Air+2D+0Z8fLzwH4A8X+Cv2fEutL1vwBZeMrGKzn07Xb0MNVsrNoERGtZConW&#13;&#10;ANJ9mG1QwDhR84aZ/wAHKP7W3iaxj17wl+wT8Yr7TbpRNZ3f+kjzYmGVfjSWGCORgke9fdX/AASZ&#13;&#10;/wCCqv7Tf/BQj9sf4lfD740/CnXfgtovg74faBqGleDPEiSG/ubvUL+8SbUTJNa2reW6RrEqKpQF&#13;&#10;Ccls4AP6HaKKKACiivgL4of8FQ/2F/g74017wL478dwQ3fhS4itPF13Y6dqOoaboE8wUrHquo2dt&#13;&#10;NZ2T4YFlnmQoDl9o5oA+/aKzdG1jSfEOkWuvaDdW97Y31vHd2d5ayLLDPBMoeOSORCVdHUhlYHBB&#13;&#10;BFaVAH5b/wDBbj/lEV+0Z/2STxD/AOkj17J/wTE/5Rt/s/f9kU8Ef+mO0rxv/gtx/wAoiv2jP+yS&#13;&#10;eIf/AEkevZP+CYn/ACjb/Z+/7Ip4I/8ATHaUAfclFFFABRRRQAUUUUAFFFFABRRRQAUUUUAFFFFA&#13;&#10;BRX5p/t+/tOeM/2cPiP8DItJ1uy0Lw/4p+JS6L4xub9IvJbSRbtI4aWXiEAjJcEEetfRQ/bb/ZAA&#13;&#10;yfib4G/8HNp/8coA8l/4Kmf8o8fjB/2I9/8AyFfQ37Lf/Jsvw6/7ETQP/TfBX5tftsftP+F/jX4N&#13;&#10;1n4D+DGstV8J69pZsNX1e3k8xb2C4UMy2skZwExgeYMknOMAZrc/Zp/bO1Lwf4f0/wCFfiuxhuLP&#13;&#10;TNNg0vQ7iA+S0cVnEsUUc5OQwCKPn6565pcyNFSlufr9nFZ2paxpWjwG51a4htoxyXndUH6mvzH1&#13;&#10;v9unwp4h1aXQIvHPgnw+Y38udZtWtYniPQhnkkJyO4UZqn+x3rvhr9tbwdrPxUivdRFhpXizUvCw&#13;&#10;MsiTNdvpvl7rmKUMwEUvmZTjJXnvTJ5e7PtbxJ+0Z4C0fMWlNNqUo6C3XbH/AN9vj9Aa87f4jfHL&#13;&#10;x/lPB2mHT7Y9J9nb/rrLgf8AfK1794a+FHgTwrtk0zT4TKv/AC3uB50n1y2cfhivRcADAHHTFA7o&#13;&#10;/MXXv2X/AIlfEzxj4k0vxnp9vZrLpVtdWfjDzoJ31C/X7trJGuJ0SBQFLtwRwowK/O3UPhD8QNN+&#13;&#10;LyfAeax3+K5dPOsQ6TFIjSS6esphN2pzjyBINpckYPBr+ko7Aea/I7Xcf8Pv9Bx/0bvd/wDp7ak4&#13;&#10;3KjWaOD8T/8ABP74iaZ8Uv2fPH/hjTtNvLzwj45vdf8AHeqCSKKa3sZrZUhgjZsPMkbg/Kv8RZgO&#13;&#10;a/bDjrTQFNOp2M276hRRRQIK+Uv27P8Akyr4s/8AZOvEP/pvmr6tr8wP2tv2V/24vj9rPinw38Pv&#13;&#10;i7onhzwD4k0o6O/hm60BLueO3uLQW92pu8hz5rF2BHKhsDpQB7x/wTy/5MU+EX/ZPdD/APSOOvse&#13;&#10;vyy/ZJ/ZM/bj/Z61Pwl4T8ZfF7RNe8AeGLAaUPDFt4fS2nltILZobZBdli4Mb7GJPLBcHrX6migA&#13;&#10;ooooA8v+M3xC1P4U/DPWPiHo+gat4putLthcQ+H9CUPf3rF1Ty4FYgFgG3c9ga/m7/4Kdf8ABTN/&#13;&#10;it+zP4n/AGZfFPwn+IHgvW/EGm2Wq20viWKCJI7Oz1K3d7hkVi5jLx+WCB99gDX9SmK/jt/4K7+P&#13;&#10;/Gv7QX7YV38OfA/gLxq2q2HgLUvCFnbPYMz6kLbWUuG1GzVCzSWZWIgSAdSOKAP6h/2U/irq/wAZ&#13;&#10;fgho3jXXPC2veD52iNn/AGL4jjWO8C2wEazFVJGyUDeh7qRX0XX58/sm/tm6h8c/EUHwwvfhh8SP&#13;&#10;BxsNBF0+r+LNNFpYyNbeVEYUk3HMjF9yjHIUmv0FHSgBaKKKACiiigAoPNFeOWfx4+GV/wDHC+/Z&#13;&#10;ztNQL+LtP8PxeJ7vTPJkATTZ5fISbzdvlnMnG0Nu74oA/Ob9uXW/+Ck/wY0Tx98f/hX468BWngbw&#13;&#10;5pcut2GgX2ivcamLe1t1aWNpyNjO0gcqScAECu0/YvH/AAUY8cP4P+MXx08ceBNU8E6/4ei1ufQ9&#13;&#10;J0d7XUgNQsxNar52NgMbupfBwQCBXUf8FTPin8PfCP7GHj/wJ4l1ixs9Y8UeE9R0vQNNmkH2m9uZ&#13;&#10;YiqrHGMtjJwWICjuRXZ/8E/vjr8JPiV+zP4L8K+B9esL/U/Dfg/RdK1zT4323Fpc29nFFIskbhW2&#13;&#10;q6kbwCpxwa9n/VzMPqf9o/VZ+xvbn5Zcn/gVreW++h2rLcR7H6x7J8n81nb79j7tpCcV4/rnx3+G&#13;&#10;nh3x9bfDfVr6SPUbrTpNUSQQSvaJDExQiS6VTCkhYfLGzB26gV88ftY/tUeBfh5+zv4z1/RdQuZr&#13;&#10;6Lw/eQ2MlgHjeO5uUMELrIQNhSR1YN2xXJlmXVsZiaWEw8bzqSUYru5OyX3sywuFnWqwo01dyaS9&#13;&#10;WfOv7SZ/420/s4f9iv44/wDSNa/XBTwBz0r/AD+dS+OHxp1vxFpXjHXvFviK+1rRLf7NpWsXV/M9&#13;&#10;5bIww4imLbk3/wAeD83fNf0rf8Ej/wBr/wD4Tz4Jal4F+Les3lzrXh/WHYatq08tzLdW2oFpow8r&#13;&#10;5IMbBkAJwFAr+iPFD6Mea8MZQs3q4mFWKspqN1yuTsnr8SvZX032tqfonFPhjisrwixcqimtE7K1&#13;&#10;r/mftlRWTpmuaNq8Qk0u7trkEZzDIr/yJrWzX80n5mFFFFABRRSEgDJ4A5JNAC0VQ/tXSx/y82//&#13;&#10;AH8X/GrEN1a3Ofs8iSY4Oxg2PrigCeiiigAooooAKKKKACiiigAooooAKKKKACiiigAooooAKKKK&#13;&#10;ACiiigAooooAKKKKACiiigAooooAKKKKACiiigAooooAKKKKACiiigAooooAKKKKACiiigAooooA&#13;&#10;KKKKACiiigAooooAKKKKACiiigD/0/7+KKKKACiiigAooooAKKKKACiiigAooooAKKKKACiiigAo&#13;&#10;oooAKKKKACiiigAooooAKKKKACiiigAooooAKKKKACiiigAooooAKKKKACiiigAooooAKKKKACii&#13;&#10;igAooooAKKKKACiiigAooooAKKKKACiiigAooooAKKKKACiiigAooooAKKKKACiiigAooooAKKKK&#13;&#10;ACiiigBDjvX8W/8AwVe8F/8ABvn+wd+2T8RPj1+314bi+JnxA+Kx0jXrL4b6NbTXF7pBgtmt7q8k&#13;&#10;8u6t7eJdQkjWXMzCRnDFQysSP7SCM/nX8v8A+wZ8Kf8Agn2//BQz9pzx1+16fBl9+0Snxj1X7Nb/&#13;&#10;ABEa1+1Wfgxre3/4R+XRYL75GtpbMrumhBcMuxioUCgD8f8A9mrxT/watf8ABSKW6/Zg8N/CKf4I&#13;&#10;+OvF1nPpHhHU/FEFxZt/aNyhjtns72G+ntjcLIytHFMVEhAQZJxX97Pgjw6vg/wbpPhJZTONK0y1&#13;&#10;00Tldpk+zRLFvK843bc47V/OP/wXg/a4/wCCUPhj9hfxv8IviPqXgHxR461fw/cWPw38L+FDZ3/i&#13;&#10;GDxG67NLurQ2QeWzNtdeXIZSUGFKjcTtP79/s5nx8f2e/An/AAtYSDxR/wAIbov/AAkgl++NV+ww&#13;&#10;/bN3+15+/PvQB7LX8/8A/wAHMGt/Czwt/wAEtNc8X/FXQ/EWqw6P4s0HVNB1Dw5Db3L6LrttcF9N&#13;&#10;v7uG5kjSSyM4W2uEzuZJ8LyQR/QBX5kf8Fg/2if2Xv2Y/wBgDxt8Qv2vdBn8WeD7hbPR/wDhELMl&#13;&#10;bnW9SubhGsbOBx/q3M8ayeZ/yzCF+SoBAPwl+H3/AAdyeA7zwLo9z49/Zr+On9uPptudX/sLTIpt&#13;&#10;ON55Y842kkrpI0BfJjLKG2kZ5r7k/wCCUP8AwVp8N/8ABUz9un4k6j4U+Gut/D+08GfC/QLFj4yt&#13;&#10;Y4fEF3LeapfSsGMZO20UAeWhJy5duM4r0b/glF/wUl/a/wD+Cj3wI+LWveK/hfoPwm8deCtetdF8&#13;&#10;LeGPFCakIPLvdOhv7STVFdYbkLIkow0SLlCGCnv6/wD8E8v2z/hX+1l+0f8AE/wj8SPA0Hw9/aP+&#13;&#10;FltaeB/iTokd0L6G40hZ5bqwu9OvFWMXVhLJK8kbPEksfmAMMMpIB+xFFFFABX+fx8Qf22Pir/wS&#13;&#10;Y8Z/tJf8Ek/ipb+Fde0L4y+NNav/AAX8Yb66zo3huf4ll0nXxcYo5XSS1tma48ojzjszgwSK6/6A&#13;&#10;9fyTfCb9nfVfhL+yH+0X/wAE/f27Pgh4/wDiT4g8dfEjxf4w0fxJ4b0R9Zs/G7a63m6RqMOrIfL0&#13;&#10;++tCI0b7U8P2UICCVyKAP6MP2HvgLof7Ln7H3wz/AGd/DOuN4m0/wd4J0nQbTxCzK41GO2t0UXKF&#13;&#10;Cy+XJ96MKxAQqASBmvqmvz9/4JWfs8fFv9k3/gnf8Iv2cvjtepf+LfCXg610zW5I5vtEcM25pFtE&#13;&#10;l6SLaI626sOCIwRxiv0CIzQB+FH/AAWk/bE/ZL1v/gmF+0T8M9H+JvgG68RyfDXxHpCaDb6/YSag&#13;&#10;18sDxG2FssxlMwkBQxhd27jGa+8/+CYn/KNv9n7/ALIp4I/9MdpX5Df8Fk/+CSH/AATW8H/8E9v2&#13;&#10;hv2j/DPwa8E2Xjq38CeJPFcHiiG0YXyau8cly14H3/60zMXzjqelfrz/AMExef8Agm3+z8f+qKeC&#13;&#10;P/THaUAfclFFFABRRRQAUUUUAFFFFAH5s/Gj/gqz+yZ8A/iFrfw0+I03iqDUPD84t9TmttCu57NG&#13;&#10;MaS5W4VfLZdrjLA4zx2rpP2ff+Cl/wCzJ+018SLL4W/C5/E8mp6haz3lq+o6Jd2dq0VvH5rn7RKo&#13;&#10;QZXlefm7Uv8AwVMtrf8A4d5/GCbYm/8A4Qm+O7aM5wO+M17/APsp21un7Mfw3mRED/8ACBeH/mCg&#13;&#10;HnToO9AH0FRRVW8vbTT7dru9ljhiQZaSVgige5JAFAFqkyK+fvFn7RXg3RGNpoKyarcZKgQfLED0&#13;&#10;++evP90H615t5vx5+LYzEP7H06QcdYFI+vMr/oKClHufKH/BTH4X2fxs+IvwO06806y1/QPDnxGO&#13;&#10;seNdPmaKSNNIFqUk82J2+cOxChBkn0rKvP2Vv2VvHFw2nfDL4I+C0jzj7TJpMUkg9SW4jTt1Jr9C&#13;&#10;fCf7OfhDR2F54geXVLjIY+b8kWe/yA5b/gRNe92VhZ6bbLZ6fFHDEnCxxKEUfQCgd0tj+fb44fsz&#13;&#10;+KvgJsuBpcNr4dECtbS6ev8AodjGox5D4AWIJ0XOFx0Jrt/2XP2ZtR+MPiu31TxrpPneEYkMt99v&#13;&#10;jIgv0ZTtgQHHmK+QWI+Xb35FfcX/AAVLJH/BPH4wEcH/AIQi+OR9BX0J+y4M/sy/Dokn/kRNA/8A&#13;&#10;TfBU8i3L9s7WPJT/AME6f2FScn4UeCDz30yI/wBK8J/4JM/B3xp8DvgX4z8F+M9Au/Dm/wCLfii+&#13;&#10;0jT7uHyc6VLJCtpJEv8AzxaNcIfQV+o9JjnNUYi0UUUAeS/HLwd8QPiB8LtW8H/C3xNL4O169jhX&#13;&#10;T/EkFsl3JZMkyO7CGTCvvjVo+TwGz2r8l5v+CYX7Ydx8YoPj9N+0bqTeLrfQG8MQ6yfDtp5i6Y83&#13;&#10;2hrcJ5mzBlO7O3Oe9fs94y0/X9X8IarpPhS+Gmapdabc2+m6k0YmFpdSRMsM5jPDiNyH2nrjFfgB&#13;&#10;8brL/gpt8Fvjt8J/gfdfHy11CT4oapqumRainhm1iWwOl2qXJdoyW8zzN20AMuOtAH7e/AHwN8Sv&#13;&#10;hx8LrDwh8XPFk3jfXraS4a78ST2sdm9ysszvEphi+RfLRljGOu3PevZq+Z/2YPhx+0J8NPCeo6V+&#13;&#10;0V48h8f6ncal9osdSh02PTBbWvlIvkGOMkMd6s+7r82O1fTFABRRRQAUUUUAFFFFABRRUM80VvC0&#13;&#10;0zKiqMlnIAH1JoAd5i8jI+ncV+QfxSkQf8FqvhcxYD/iy+vJycfMbxyB9SOgr5i+Lv7QPxU/Ze/a&#13;&#10;I/aZ+Mul2WqXWn65pvhTT/A+qySLNpUN7FaLb3Eio0nAjklydiEM64av58te+IHjvxR4rk8d+ItZ&#13;&#10;1O91qWYzvqs9zI115hOciTduXnoFIA7Cv6Q8Ffo6YvjDCV8f9aVGnB8qfLzOUrJtWvGySau73u9j&#13;&#10;9J4K8OaucUp13V5Ixdlpe7+9af1Y/wBCPeq53EdcAk1MOgr+az9mb4+eMf2sfgBpPhP416ndTz+B&#13;&#10;fGGn3mn6pFdSWlze3NspksluZVZTPjcytGciTC7snNfqW2vftA+JmIhOtEN2hiMC8+mAvH41+KcY&#13;&#10;8KYnI80xOU4tpzoycW1s9mmvJpp/M+NznJ6mCxVTCVX70HZ2/D70foM8kcY3SMFHqTisC/8AF/hX&#13;&#10;TBnUNSsYf+ukyA/lmvhiP4QfGnX/AJr+OcZ73t0P5bmNdDY/sveMJ23ahe2EGepXfIf5D+dfNHmW&#13;&#10;Xc+j7/44fDDTztfVIpSB0gR5P5DH61xd/wDtN+A7b/jygv7k+0aoP/Hm/pXMWP7LGmr82p6tO/8A&#13;&#10;swQqg/Nia7Wx/Zt+HNtg3Qvbk9/Nm2j8lC0C90881D9qpuRpej49DcTf0UD+dfIsPm237T2qftWa&#13;&#10;QWi8R6v4Tt/B01sP3lotjbT/AGgMiEFvML4y2cY4xX6Z6f8ACD4a6bj7PpFoxH8UqmQ/+PE1yOkf&#13;&#10;s6fDfQvjhefH/S1votavvD0XhmW1W4I01bSKXzg8dpjy1mLDDSD5iOKGF12P42v27PHvxA+IX7U3&#13;&#10;irU/iNNPJd2l6LC0imUosNnEg8kRpwFVlO/jqWJrL/Yon8a/8NQeENG8CvL9r1XVY9LmhRiqS2s2&#13;&#10;RMsmOqKmXOem3Pav6Iv+Csf7HXwg8c/A3xd+1DNDPY+K/CHhi51JLqyKrHqCWcZaOG7Qr8wHQOuG&#13;&#10;A4yQAK6P/gml+wh8HPg78O/C/wC0Vb/a9V8U+JfC1hqgu9Q2eXp66jbJNJFaxqAF+/tLsSxXjjJz&#13;&#10;/oPR+k1w0uCFlfsH7ZUfZey5fdvy8t+bblv7383k2f0GvE7LVkv1XkfPycvLbS9rXv269/mYd3Nc&#13;&#10;6P8AtZeH/wBkjxBA9vqviHwve+LLfU4XWa0S2spDEyMuVfzGYHHGAOc19L/FT9inQfiB8JvEPgee&#13;&#10;+murrU9IubazD7YIBdGMmAuQHYKJQpJHOK941r9nL4ba9+0Po37T+oJenxToPh668MafIk5W1Fje&#13;&#10;SGWUNDjDPuJw2eK922g8Gv4BweMq4etTxFGXLKDUk10ad0/k0fgNDEzpzjUg7NNNPzWp/EH8Qv8A&#13;&#10;gnt+0v8ADb44+Gv2eNXsdNvPEfi61u7zQF0+8Rre5i09A903mSeWYxEpyQ6gkdM1+/n7Fv8AwTd1&#13;&#10;r4D/AAkmsfG2o28XinU797rUvsJ+02ixplbeNHIjbheW4I3E4zWl+0oAP+CtP7OA/wCpX8cf+ka1&#13;&#10;+twUA5r9u8Q/pFcRcS5bDKsc4RpqzlyRac2tua7el9bJJX9EfbZ/4j5jmOGWFrNKOl7Le3fV/gfA&#13;&#10;2ofs7fErRXM+jvb3ODkNazGKT8m2/wA6yl8R/HXwEdt22qRxqfu3UZniwP8AaIYfrX6IYppUMNp5&#13;&#10;B7V+EHwnMfD+j/tQ+J7XEet2FpdAfeaItC/5fMP0r1jRv2l/Al+FXVIryxY9d6CRB/wJCT+leuaz&#13;&#10;4B8F+IAf7X0yzmJ/jMYV/wDvpcH9a8m1n9mnwDqGX017yxY9o38xB/wF8n9aAuj1PRviJ4I8QY/s&#13;&#10;rVLOQkcIZAj/APfLYP6V0Wq2Vrq+lXGl3OWhuoHt5NjbSUkUq2GHQ4PBr8Xv2sfHul/ssfEzwd8M&#13;&#10;JdL8R+K9Q8aw6jNpVv4bshc3SjTRG0oaAPvf5JN2UzgKSRW/p3xe+I+keAtX8aeGdO8aaa2l6Zc3&#13;&#10;5s9W0y9sTmCJpACkyBCPl5wSB61vhsPKtUhShvJpL1ehdOjzyUI7vQ+Gv26P+CfX7KvwD+IHwY8P&#13;&#10;+DLnxBY23i34k2mieK0u/Ed5If7GlRjK5MkuYVDADzeMetfuL+y3+yN8Dv2UdI1SD4HjVPsviCW3&#13;&#10;uruTUdUn1MSGBWWMxPMz7V2uc7Tg1/En8SPiV43+L/jG9+IHxF1G51TVNRmM09zcuXxk8IgJwqKO&#13;&#10;FUYAFfq9/wAE0/2+Piz8EtJ1f4XyeEfGnxK0mNI73S9M8MRfbLrSiW2yEiQjbbvkYAOA/Qc1/Wvi&#13;&#10;R9E/EZBw9POo45VJ0lF1I8tlZuz5XfWz7pXWujsj9a4k8J6mX5fLGKtzShZyVrLs7O/TzR/Vrf6l&#13;&#10;p2lW/wBr1S4gtotwTzbh1jTcxwBuYgZJ6CrtfzJ/8FKP25PGHxx/ZsTwBqnwe+KHgmGbxf4euDr3&#13;&#10;iayW2sIzDfRuI2kVid0mNqjua/png/1Kf7o/lX8hn4+S0UUUAFFFFABRRRQAUUUUAFFFFABRRRQA&#13;&#10;UUUUAFFFFABRRRQAUUUUAFFFFABRRRQAUUUUAFFFFABRRRQAUUUUAFFFFABRRRQAUUUUAFFFFABR&#13;&#10;RRQAUUUUAFFFFABRRRQAUUUUAFFFFABRRRQB/9T+/iiiigAooooAKKKKACiiigAooooAKKKKACii&#13;&#10;igAooooAKKKKACiiigAooooAKKKKACiiigAooooAKKKKACiiigAooooAKKKKACiiigAooooAKKKK&#13;&#10;ACiiigAooooAKKKKACiiigAooooAKKKKACiiigAooooAKKKKACiiigAooooAKKKKACiiigAooooA&#13;&#10;KKKKACiiigAooooAK/Kj/gov/wAEYf2C/wDgqCtpq37THhiYeJNOtxZ6d4y8O3H9na1DbgkrC86q&#13;&#10;yTxKzEqkyOFJO3GTXQ/H3/grz+w3+yt8bdQ+BP7Sev654J1CwS2k/tzXfD+qR+HrlbqJJVMGrx28&#13;&#10;lo20OFfMg2uCp6Gk/Yt/4Ko/sz/tw6T8QdV+F2s6DjwT441jwlp8MetWlzLr1npcUUsWrWcalZBb&#13;&#10;XYkIjypwVbk4oA+Jv2HP+DZf/gmB+wx8UbH41+GtF17xt4o0mdbrRdQ8eXsd/Dp9whyk8FpDBBbm&#13;&#10;ZD9x5EcqQCuGGa/oPAxXyh+wv+1TpP7b37I/gP8Aax0LR7rQLTx1oSa3Bo15OtzNaK8jx+W8yKiu&#13;&#10;cpnIUcHpX1hQAV+Yn/BWH9nH4nftA/s7aD4h+CWjaZ4o8Y/C74i+Hfi14e8Iay6x2fiGfw7Mzy6X&#13;&#10;JI+Uje4t5JRC7AhZhGTxk1+ndfl3/wAFdf2tPj7+yT+yjBqf7JmhW3iL4reO/GGj/Db4dadehWtl&#13;&#10;1rW3fZPMrsiMsMMUrgOwTcF3/LmgD+cbRP8Ag4h8L/sqfH39oHx14q/Z9+OieMviH4i8P6h4f8Ea&#13;&#10;von2F4LjSdAtNKnhu7nMhCi5gfa0MUu+PDAAnFfT/wDwbrfswftsePf2n/jj/wAFfv25tBufBmuf&#13;&#10;GeOHSfDnhO9gltLhNNWaO4MzW02JYoI44La3tvNAkdUdyMEE/t3+xt8Nf27fFf7B2l+B/wBv/wAV&#13;&#10;W2mfGi8tr6PVvFfgJLJJ9O3XTvZPCTA9m08cGwSYhMTHIweTXzF/wTP/AG/fjJ8RP2tfjZ/wTO/a&#13;&#10;yvNL1z4k/BS4tNQsfGmi2y2MHibw1qSxyW11cWcbNHbXsKzwLcJHiMtICoGCKAP3AooooAKKKKAC&#13;&#10;iiigD8t/+C3H/KIr9oz/ALJJ4h/9JHr2T/gmJ/yjb/Z+/wCyKeCP/THaV43/AMFuP+URX7Rn/ZJP&#13;&#10;EP8A6SPXsn/BMT/lG3+z9/2RTwR/6Y7SgD7kooooAKKKKACiiigAr5u0H9pzwZ4g/an179ky1s9Q&#13;&#10;TXvD/hSz8XXd66p9ie1vZvIREYMX8wNyQVAx3r6Rr+fT4o/C/wCOnxW/4LA+PNG+AfxAk+HepW3w&#13;&#10;g0C5vdSj06HUjdW32sqIDHMQFw5D7hzxjvQB9uf8FKviL4O8Rfs8+M/2Zra6P9v+LPDs+mRmNPMi&#13;&#10;shcAbZLjBBGRyFGWI54GDXZfsoftNfCxPg/4e+Guq3UtjqXhjw1pukTJcpxdGxto7dpLfaTuBKZ2&#13;&#10;nDAHmvyw+L3gv4ieAPH974Z+K2qy67rkIiN5r00QgOpExri6Ea/KgcfwrwpG0dKr/C34aeOvi14w&#13;&#10;h8EfDnUW0bVLmKUw62LcXK6cAhzcNExCuF6BWOCSBWfPqdPslyn7O6z+0ZqmvXw0H4a6bJPcSBik&#13;&#10;k43uVBA3rEp6AnkscDvVO0+DXxK+IE66j8StVkgiPP2VWDuPYIP3afqa/M/9iL4b/FT4O/8ABVXx&#13;&#10;z8N/i34yk8bX9r8FtOuodUNmmnokM+pxBYltoiUBUocv1bPPSv3zrQx5raI838JfCbwN4NAk0uzS&#13;&#10;ScYP2m5/ey5HoT938AK9HAxS0UE3Co5ZPKiaTBbapbA6nHYVJSN0oEfzff8ABQv/AIKj+E/Gf7I3&#13;&#10;jj4U6/8ADL4peFZvFui3PhzS9U8TaStlYfbJ1LKrSNJ/dRmwoJwDxX6Z/wDBOT9pNPjn8EdJ8Kp4&#13;&#10;P8YeGf8AhEvCnh7Tze+JrH7Hbanus/L82xfcfNjHk7i2B8roe9flj/wWf+Cv7WXxMv8Awn4M8W+L&#13;&#10;/DEvgDxh8XNH8O+D9Hh0947/AEy81G1mt45ry5A/expmYlV5wwx0r9Nf2T/gh/wUC+EPiDQPDvxr&#13;&#10;+IXgfX/Amh6INHTSNG0eS1vyLa3WCzP2hx/BtBfPLUAfpRRRRQAVG00aOI3KgscKCeSfYVJX4qf8&#13;&#10;FVPi03wS/aG/Zp+Idzb65f2Wn+NNduL3SvD0T3N5eILCJBHHboV85gWyFPbJoA/aonAJr8hf277y&#13;&#10;3j/b4/ZMlldEEXirxYZC7AbFfS4lUt6AngZ6nisPxn/wWK8CWHhTVLrw/wDDb4r2mox6dcy2E+ue&#13;&#10;HZLSwSdIyUe4laTCRK2C5Hav5eviH8UPiF8V/GN14++Imr3uq6tdzNPLd3MrMVZjnbEM4jReiquA&#13;&#10;Bxiv6F8D/ADE8ZRxOI+tKjSpWV+Xmbk1fa60Ss27+S62/ROBuAKmcqpUdVQjHS9rtt/NbH+gusu5&#13;&#10;QwHUZpDPGriJmUMRkKTyfoK/nX/4JXftxfFC68Caz8KPHJk19PD/ANnuNJvr+djPFa3BdDbtIQzO&#13;&#10;qMmUzyASMkAV9eeLdR1DxX+154N/alNzc2sPhTwxqfh2Tw1FIxgvW1Eki4Z8gAx54BQk+or8s8Qe&#13;&#10;CMTw5nOJyfFzUpUmtVs00mn3V01o9j5fiDIquXYypg6jTceq6pq6f3fcfrkKTmvkSP8Aapg24k0Z&#13;&#10;8/7M4/8Aia+dfif8XfiBr/x18B/FXw5rF/o3hPwrBrLeLfCySbk1wXdtstWbbhQbWRS4DDnPGDXx&#13;&#10;yTbsjxlTb0R8C/t5/sx/Gr9mTwt4U8a+Efj38XryTxV8UtD8HXFrd6mqxW1rrUsokeEIFO+MKAgO&#13;&#10;R61+vH7Lv7KXiP8AZx1PWdQ174m+PPH41WC3gig8ZXSXKWRgZ2L24VVw0m8B/UKK/lD/AGuv24/j&#13;&#10;F+1f45k1PW9RuLLw7Yasuo+G9Atm2QWTWzH7NcHGC9yoOfNPIJO3Ar9Af2HP+CjPxn8T6bqfwb+M&#13;&#10;HiQTQW2myX9l4h1GRIrtIYyqywy3TEZADBkc/OMEbjxj+mOMfos59k2QyzuvVhLkSlOCveK9dm19&#13;&#10;pLbXVn6Xm/hXj8HgXjak4uyu463S/J+Z/Tre6lYaZAbnUZooIwMmSZwg/M1474j/AGgvh7oJMVpN&#13;&#10;JqEo/gs1yufd2wv5Zr5K8HeA/Hvxk0ax8X6ddrfaXqFtHdWGq3N150M9vIAUkjILF1ZcEEDn1r6B&#13;&#10;8Pfsv6DbbZfEt9PdsOWitwIo8/U5Y/pX8ztWPzSyW5554g/aY8Wam32fw3aQWQY4V2BnmP0zhf8A&#13;&#10;x01y0PhD40fExxcagL6SJyCJL5zDCB7KcfotfcGgeAfCHhdAuiafbQsP+WmwNIfq7Zb9a7CkHN2P&#13;&#10;z+8S/sQad8UPB+reBPidfKdO1Oz8gDTM+ckudwfdIuAY2CsuM5I5x3/nG8d/8E0fi74U/a30j9kn&#13;&#10;StX0W91HX9EuvE2k6pI0kMH9mWkpikeddjMkwI+4u4Hs1f2dV+QnxRBH/Ba34XAf9EV1/wD9LXr9&#13;&#10;Y8OPGrPuFadajlVVclTVxlHmSdrcy2s7fJ6XTsfV8OcbY/K4zhhZK0ujV1fuiGb/AIJYWGk/s2eB&#13;&#10;/gh4K163ttQ8P/EzRfiN4h1q7t2b+0ptNLGSCNEYFFKlUjySAFyeSa/YAc80mDx+tOr86znOcVmO&#13;&#10;Lq47G1HOpUblJvq3/XotkfOY7G1cTWnXrSvKTu2FFFFeYcgUUUUAFITilooA/HX9vbxR+3l8UfCv&#13;&#10;xD/Zp+Fvwat9X8M6/pE2had4w/t62geSO7t13zfZJMEGN2ZQpYZ25zzXcfsSfED9uTQ4fBfwH+M3&#13;&#10;wdt/DPhnQvDdvot14sTXbe7cNplkIoW+yxgn9+8YBAY7d3Xiv1SooAKKKzdY1nSPD2lz63r11b2V&#13;&#10;laxNPdXd3IsUMMaDLPI7kKqgdSSAKAPyi/aU/wCUtX7OP/Yr+OP/AEjWv1vr8QP2iPjf8GdR/wCC&#13;&#10;pn7PnirT/FnhufTNP8NeNI7/AFGHUrZ7a2ee0VY1llVyiFzwoYjJ6V+y/hPxv4N8e6Yda8D6rp2s&#13;&#10;2YlaBrvS7mO6hEqAFkLxMy7gCCRnIyKAOoooooAKKKKAPkr4rfsuW3xO/ag+GX7SkmsS2cvw4h1u&#13;&#10;GPSkgEiXw1m3EBLSlgY/LxkYU56cV9U39la6lYTadfIssFxE0E0TjKvHINrKR6EEg1cqhqtvd3em&#13;&#10;XFrp832eeWCSOC42hvKkZSFfaeu04OKabTuhp21R/J3+3X/wTQs/gZ8YfBth8M9ZhOkfE3xrH4V0&#13;&#10;Swvo236XdXYaRfMkXPmW6DgEDeBgYPWv3P8A2D/2EfC/7F3hK9jW+Gs+JNaMX9sauI/Kj8uLOyCB&#13;&#10;CSRGpJJJOWPJ7Cvj74kf8Ey/21Pi5qvhvW/iF+0VPqF14R1uPxH4elbw3aobTUYhtSYbJBuIBOA2&#13;&#10;R7V+i37Lvwf/AGiPhRp+sW37QPxKk+I017PbyaZPLpkOm/YUjVhIgEJO/wAwkHJ6Y4r9c4p8dOJ8&#13;&#10;5yqGT4/F81JWvok58u3O0ru2/m9Xdn1uacdZnjMKsHXq3hp0Sbt3f9X63G/to/su2n7X/wAFG+Dd&#13;&#10;5rEuhI2t6XrP2+KBbls6bcrcCPYzIMOVxnPHvX1ei7UC+gAp1FfkR8iFFFFABRRRQAUUUUAFFFFA&#13;&#10;BRRRQAUUUUAFFFFABRRRQAUUUUAFFFFABRRRQAUUUUAFFFFABRRRQAUUUUAFFFFABRRRQAUUUUAF&#13;&#10;FFFABRRRQAUUUUAFFFFABRRRQAUUUUAFFFFABRRRQAUUUUAf/9X+/iiiigAooooAKKKKACiiigAo&#13;&#10;oooAKKKKACiiigAooooAKKKKACiiigAooooAKKKKACiiigAooooAKKKKACiiigAooooAKKKKACii&#13;&#10;igAooooAKKKKACiiigAooooAKKKKACiiigAooooAKKKKACiiigAooooAKKKKACiiigAooooAKKKK&#13;&#10;ACiiigAooooAKKKKACiiigAooooA/Kj9qb9uX40fAj4o6p4E8Vfsv/FL4ifD2GK3e38b+A10rxBF&#13;&#10;dLLCrziXRpJ4ruPyXZkOVYMFyOuK/lx/ZQ8f/wDBAD4xah+0JYftxeHfC/gzxXq/x58Zat4PTxzo&#13;&#10;t/4T1XTdIuorX7HZ/bbdIUs5IplkzamdSjHlPmGf75CO4r4P+CH7Anwu+Euj/FjQfEb2/i+0+K3x&#13;&#10;O8QfE2+t9f062mjsLjX4oYpLSJHDrJHEIQVdgGOeRxQB/Oz/AMEW/wBgHw18V/8Agm/8JviJ+zP+&#13;&#10;1B8Xfhx4yv8Awsk+vaB4W8VWet6PaXvnSgo+galHdRW+AAfKXYBknbzmv68fBWka34f8HaToPibU&#13;&#10;5db1Kx022s9Q1meJIJL+5hiVJbp4ov3cbTOC5RPlUnA4Ar8RPhL/AMG53/BMvwB8BfCvwl8U+DId&#13;&#10;X8ReGtJXTJfiTpE1z4a8R6g6u7i4nuNJuIWMvzAZYt90fSv268E+FNO8B+DdJ8D6O91JZ6NplrpN&#13;&#10;pJfTvc3Lw2kSwxtNPIS8shVQXdiWZsk8mgDp6+Jv+CgP7IUn7av7Otz8K9B8Q3fg7xVper6f4w8B&#13;&#10;eMrFfMm0PxNoswuNPvPLPEkYcGOVD9+J3XuK+2a/JP8A4LMfGD9qn4b/ALL3h/4ffsVapY+H/iT8&#13;&#10;VPiV4f8Ahb4d8TaiFMGjnWWmknvCXV1DrDbuqEoxDMNql9ooA/HL4q/tB/8AB3F4T02X4OeGfhB8&#13;&#10;Itd1JVNlD8T/AA/cWphmH3VvFtbzUIUjkYDeVe22qTjy8DFfRf8Awb6f8E0PH/7Lniz4u/tcfta/&#13;&#10;EHSPiD8ffH+tNonj4aPfpqC+HngkF3NYXcyhc3ksjRySqqrEkaRLHlRk/mbb/sF/8F0rX9tP/hjD&#13;&#10;x7+3l4l0jWNT8ARePvCmri2uXtNcjguntNWs7dDNEyz6eTBI45LRTq4ChWr7g/4IK/szfHT9mj/g&#13;&#10;od+1R4O/a8+MWr/EH4r20fhmLVrO7jYW2raFNAZdI8QiZ5HLytHvtGhKq1vtKszh0IAP6wKKKKAC&#13;&#10;vzI/aG/4KQaT4H/aVsf2Hf2ZvCt38VPjFc6aNc1bw/ZXkenaR4Y0hiAt/wCINVkSVbRH3L5UKRSz&#13;&#10;y5G2PDKT+k+q339maZc6lsaT7PbyT+WgyzeWpbA9zjAr+FX/AIJB/Cj/AIKHfGf9hD48f8FPf2bf&#13;&#10;jBpvhr4m/EH4geJvFtxo974ZstXbWJ/D+5odLvtQvGkmht2BeO3ihRBFvDEsCAoB/cF8OJ/iJdeD&#13;&#10;LG5+K9ppFj4geNm1Kz0G5mvLCJ97bVhnuIoJJBs27i0S/NnAxiu4r81v+CRH7cur/wDBRv8A4J8/&#13;&#10;D79rXxPp0Gk614gsruz16ws9wtl1LS7uWxuXtwxLCKV4fNRSSVDbSSQTX6UHpxQB+XH/AAW4/wCU&#13;&#10;RX7Rn/ZJPEP/AKSPXsn/AATE/wCUbf7P3/ZFPBH/AKY7Sv57v+Cv3/Bajwx44/Yx/aD/AGWo/gR+&#13;&#10;0HYXFz4W8S+Dh4v1Dwo8XhyN4/Mtftz3vmYFmSvmCXH3CDjmv6Ev+CYwx/wTc/Z+H/VFPBH/AKY7&#13;&#10;SgD7jooooAKKKKACiiigArz+98L/AA+8LeINR+Ls2madb6xJpq2eoa2kKC8ls4DvSB5sb2RW5VCc&#13;&#10;Z6V6BntXyj+0B4mvtb1Kx+Ffh077i6nR7pVPdv8AVxt7fxt6ACgcVqfn/wDtlrq3iL9lz4tftHTI&#13;&#10;seo+HfC93eaBcsoY291GFMe0HhliTqpGCTX6E/se+CfCmg/s/eDvFWj6fbW+o694S0bVNXvI1/e3&#13;&#10;Nzc2cUsrMxycF2JCjCjsBX57f8FHf2lP2WPBX7FPxU/ZgtvG/h4eMoPCN1pLeHftAF89/NGknlmP&#13;&#10;Gd77gwHoRX1J+xD+19+zH8RPhZ8PPgx4H8ceH9U8VW/gfSYJtBs7kPdpJY6fELlTHjOYtp3emDQO&#13;&#10;Um9D7cg8A+CrXxrP8SLXSdPj1+6sU0u61lIEF5LZxtvSB5gN7Rq3zBScA8111FFBIUUUUAFFFFAH&#13;&#10;5Hf8FZfu/s+f9nIeD/53FfrjX5Hf8FZT8v7Pg/6uP8H/AM7iv1xzmi4BRVS+v7LTLV73UZY4IYxu&#13;&#10;eWVgqqPcnivmfxx+0po+m+ZY+DIvts2CPtcuVgU+qjhn/QUDUWz6S1TV9M0SzfUNXnitoEGWlmYK&#13;&#10;o/Ovy5/akt/DHxl+NXwy+KXh+9uYZfhfq2pazZful8q9ub+3S3UNu+YRoFYngFiR0A573T/DnxT+&#13;&#10;NOp/b7wzSwk83VzmO2jHpGo4/BQc9zX1L4I+AXg7wrsvNTT+0rtcHzLgDykb/Yj6ficmgtJLc+Uz&#13;&#10;8KPHv7QdhdWvi/zZdM1C3ktLqfUCwjeGZSrrEnB6HjaAB61+BX7TP/BMbx18EP2g/A3wV8L65puq&#13;&#10;RfEvU7/T/Cl1d77d4W06FbiZb0BXAxGw2sm7cewr+xRVRFCoMAcADoK/JD9uwZ/b8/ZIOP8Ama/F&#13;&#10;3/pqir9P8OPGDPOFZVf7JqpRqfFGS5otrZ26NeTV1vc+m4c4xx2VOX1SSSlumrr19T139iL/AIJ8&#13;&#10;+BP2UfhxPoviL7J4h8Q6tMl1rOpvFiIGNdscFurciKPJ5PLEknHAHo3in9lXUta/aV8M/FfR9Yhs&#13;&#10;fB2k6DqGnaz4JSA+Tqd7ckm3u2cMADBngYNfZ2c0V8XxHxFjM2xtXMcwqOdWo7tv9FsklZJLRJHh&#13;&#10;5jmVbF154nES5pS1bPMX+DXwxkOW0a16Y4Lj9Aa+Tfi1+zT491n9on4dap8O00+2+HVtb65D8RtK&#13;&#10;lmIlvfPtlXTvLDBnPlzbi2x14POa/QCkwOteLGTTujjUmtUz+MH9uH/gnl8Tf2VPGianpscepeD/&#13;&#10;ABB4jg0Twxfxyr532vUWb7LYzREhhL8pUOMo2M5GcV+hf7LH/BKH4meGPgN8StV+KVppa+MfFngb&#13;&#10;VPC/hfRbuSOaKwkvYWCz3Eyh0SVpAgBTdsUE5ycDs/2sfhr/AMFZP2pdG0LwnrPw7+HGn2fhjx3p&#13;&#10;njXTri019jLcSaPJI0EUokJCpIH+fHI7V+nP7L3i39tnxPqetJ+1n4Q8IeF7WKG3bRJPDGpvqD3E&#13;&#10;rM/nrMHJ2BVCbSOpJ9K/oXin6TPEmb5H/YeJcFGSSlNJqc0raPW2tvetFXP0LNfEzMsXgfqVW1no&#13;&#10;5dWvPW3qeg/slfDPxJ8Gf2Y/APwm8Y+R/a3hvwlpmi6j9lfzYftFpbpHJ5b4G5dw4OBkdq+h6QDF&#13;&#10;LX88n52FFFFAHnHxd+LHgj4G/DfVvix8R7mS00TRLcXWo3MUMk7xxl1jBEcSs7fMw4ANfzv+O/8A&#13;&#10;gpH+yZrf/BTvwJ+0dp2uag/hHRPhjq/hzUdROlXoaO/urlpIovKMXmNuU53BcDua/pfurS1vYGtb&#13;&#10;yOOaJxh45VDKw9CDwaxf+EQ8J/8AQL07/wABov8A4mgDzv4CfH74Y/tL/Dm3+K3whvZr/RLm5uLS&#13;&#10;G5nt5bVzJbOY5AY5lRxhhjJHPavZqqWdhY6dALbT4YoIwSRHCgRQTyThQBzVugAooooAKKKKACii&#13;&#10;igAooooAK5bxv4K8LfEfwjqPgPxvYwalo+r2cun6np9yCYri2mXbJG4GDtYHBwa6migD8/h/wSt/&#13;&#10;4J5gbf8AhVHhbHp5c3/xyvqX4MfAf4Q/s7+E38B/BPQLDw5o0l7JqL6fpwYRG5mVVeTDMTlgig/Q&#13;&#10;V65RQAUUUUAFFFFABRRRQAUUUUAFFFFABRRRQAUUUUAFFFFABRRRQAUUUUAFFFFABRRRQAUUUUAF&#13;&#10;FFFABRRRQAUUUUAFFFFABRRRQAUUUUAFFFFABRRRQAUUUUAFFFFABRRRQAUUUUAFFFFABRRRQAUU&#13;&#10;UUAFFFFABRRRQAUUUUAFFFFAH//W/v4ooooAKKKKACiiigAooooAKKKKACiiigAooooAKKKKACii&#13;&#10;igAooooAKKKKACiiigAooooAKKKKACiiigAooooAKKKKACiiigAooooAKKKKACiiigAooooAKKKK&#13;&#10;ACiiigAooooAKKKKACiiigAooooAKKKKACiiigAooooAKKKKACiiigAooooAKKKKACiiigAooooA&#13;&#10;KKKKACvxf/bC/wCC8H7CH7Gv7Vvhn9ijxff634i+IviPW9I0OXRvC9rHcx6RNrU8UFqdQuJZYo4y&#13;&#10;fOWQxoXkCclRkA/s+3H51/CT+1jcfsW/sVfFD9oTwl+1rp2m+Hfjf4x/aW8KfFPwh4/8U2JdNd8C&#13;&#10;S+JtJvYm0fUWjaOEaZAlzFewIyOCjE7lICgH9YPx8/4KH/Bb9lb45+Hvg9+0dZa/4Q0rxfc2+l+F&#13;&#10;viPqdtG3hK91acEjTJb+KRms7o4wguo4kk52OcGvvRG3LkHP0r+DD/g4X/4LG/s2f8FG/g7o3/BL&#13;&#10;r/gnOtz8XfGfjnxho0kur6FaytY2ps5vNhhspZEVpriSXaHkUeVFDvLOc8f28/AXwj4n8AfA3wZ4&#13;&#10;D8bXh1DWtE8KaRpGr37NuNze2dnFDcTFjnPmSIzZ75oA9J1LVNM0e1a+1e5gtYFIDTXMixICTgZZ&#13;&#10;iByenNfDf7dn7OX7OX7fn7Nus/s3/FHxPFpltqE1rqWla/oWpw2+qaNq2nyiey1Gyl3/ACTQSqCP&#13;&#10;7yllPBrN/wCCpf7E0P8AwUM/YV8ffsqw3q6Zqmv6Ylx4c1N5HiS01mwlW6sZJGjBbyjNGqS4BPls&#13;&#10;2ATX4R6J/wAGfX/BOvT/AA3bSeL/AB58ZGvIbKN9TuE8QWccAmVAZmXNgNsYbJGei9aAPqjxj/wR&#13;&#10;08OeLP2GfCn7O+p/tK+LL/4r/DjxLf8Aiz4b/Hi/1JP+Eg0a6vztksxtujI9jJEPLkiM5J4YEbQt&#13;&#10;Y3/BGD/gnl4T/Yc/a2+KusfGL453nxz+PfjPwppWs+KNYfe0NloD3k0NsHkknuJHnnntzxIy7Y4l&#13;&#10;CKFJJ/HDXv8Agjz/AMGxnhfxtJ8Ote/az1a31mK4+yy2jfEHSGCS5xsaVbQxAg8HLcV++H/BJT/g&#13;&#10;jN8Cf+CaPxx8Y/G79lXxpqPi/wAA/EjwTo9nBNrWoQapdfbrC7uJTNb3dpDHDLaSQyptOWYOG5II&#13;&#10;wAfvjRRRQAhAPWvwU+HP/BMH9rL9j+y+L/wW/YT8c+CdG+F/xb1zUfE1hY+LtPvbnVPAmp63F5Op&#13;&#10;vpItpBBewMoV7aG4MQidQCzruDfvZRQB8ufsW/sm/DL9hj9l7wb+yj8H1m/sHwZpC6bb3N1t+0Xc&#13;&#10;7u01zdzbcL5tzPJJK+BgFiBwBX1GRniiigD8t/8AgtuMf8Ei/wBozBP/ACSTxD/6SPXsn/BMT/lG&#13;&#10;3+z9/wBkU8Ef+mO0rxv/AILcf8oiv2jP+ySeIf8A0kevZP8AgmJ/yjb/AGfv+yKeCP8A0x2lAH3J&#13;&#10;RRRQAUUUUAFFFFAHNeL/ABLZeEPDt14iv/8AV20RYL3dzwqD3ZiBXzj8AvDV74i1q++LHiAbpria&#13;&#10;WO03f3mP7xx7KPkXjsao/GPWr/4h+O7L4U6C/wC5imRrx05AkIyxPtEhz/vGvq3RNGsPD+k2+i6Y&#13;&#10;uyC2iWKNfYdz7nqT60FbI/Fr9rL9pb4IfB74h+MNa+Jv7L+v+JLHQ5ftGrfEA6Dp81hdxLDGzXRu&#13;&#10;p13FFBCFmPBXHQV3/wCxt8cvhb8TfivozeBf2avEHw9j1LS59QsfHN3odjZ2a272/moBcQKHxcoQ&#13;&#10;Exw2eeK9/wD+Cpgx/wAE7/jAf+pIv/5Cvf8A9lQf8Yv/AA2Of+ZB8P8A/pugoJPfKKKKACiiigBD&#13;&#10;04r51/Zo/ab+Hn7Vnw7n+JvwzTUI9Ot9c1Dw/IupwrBN9q02XypsKGcbC33Tnkdq+i6/lH/Yd0r9&#13;&#10;r3TP2Z9b8R/BX4sWPhXTZfHPiprHwjJ4ehv7meeO7YPKLuRwUWZhhSRhT0zzWtCl7ScYXtdpa+eh&#13;&#10;dOPNJI+uP+CsP7V3wPu/Gfwu+Hek6wuoav4B+MWgeM/E9vYRtKtpY6Z5vnxmQfI1wN4xEDnscGv0&#13;&#10;i8P/ALdPwh+J/hJfE3wTuhriyHZI0iNb/ZZSM+XPG2HDjrjGD2NfxJ6rLqc+qXM+tNK169zK941w&#13;&#10;SZTOzkyFy3O4tndnnNfo7/wTT+Dv7Qfxm8e+I9E+B3ia18JR2ulQXOqavqOmjVbYt5wEEPku6L5j&#13;&#10;jeQxJ+VSMc8f3X4p/RYyfJOFaubYbFydajFSk204Tu0mkraXv7uvZO+5+78UeFuCwWVzxVKq+eCu&#13;&#10;22rPVbafcf0C2t/8Qvj1r1xp1tcrePZGM3UCSqkFmJgTH5iA/KWCnbkFiAcV9P8AgP8AZ48M+Hdl&#13;&#10;/wCJCNSuxztcYt0Psh+99W/KvzM/4JJ6H418MfHb9pnw38RtXh17XLD4haZa6lrFtbLZRXUqWcnz&#13;&#10;x2yErCuMAIpwMV+3lfwez8IciOKGKCNYoVVFUbVVRgAegAqSiigg5vxl4bTxj4Q1XwlJdXdiuq6b&#13;&#10;c6ab6wfyrq3FzE0Rlgf+CRN25G7MAa/IzVf+CMPw317WNL8Ra78V/jHe6hokkk2j313roluLKSZQ&#13;&#10;kj28jRFo2dQAxUjI4NfsvRQB8zfsv/s12v7MnhPUfCdp4r8X+LV1DUv7RN74xvzf3MJ8pIvKicgb&#13;&#10;Y/k3bf7xJ719M0UUAFFFFABRRRQAUUUUAFFFFABRRRQAUUUUAFFFFABRRRQAUUUUAFFFFABRRRQA&#13;&#10;UUUUAFFFFABRRRQAUUUUAFFFFABRRRQAUUUUAFFFFABRRRQAUUUUAFFFFABRRRQAUUUUAFFFFABR&#13;&#10;RRQAUUUUAFFFFABRRRQAUUUUAFFFFABRRRQAUUUUAFFFFABRRRQAUUUUAFFFFABRRRQAUUUUAFFF&#13;&#10;FABRRRQAUUUUAFFFFABRRRQB/9f+/iiiigAooooAKKKKACiiigAooooAKKKKACiiigAooooAKKKK&#13;&#10;ACiiigAooooAKKKKACiiigAooooAKKKKACiiigAooooAKKKKACiiigAooooAKKKKACiiigAooooA&#13;&#10;KKKKACiiigAooooAKKKKACiiigAooooAKKKKACiiigAooooAKKKKACiiigAooooAKKKKACiiigAo&#13;&#10;oooA/m1/bO/4Obf2Sv2IP2qfFn7I3xO+HPxa1DxH4RuIIrufRdNs5rW5iureO5huLcvdo7ROkq7W&#13;&#10;KjPNfAvxu/4OeP8AglB+0r4YHgv9oP8AZy+JvjXSkcyRWPibwppeoxRORgtGJ7ltjEcblINf1taT&#13;&#10;+zz8IdF+N+vftF6fo1sni/xNoemeHNb1bBLXNjpElxJZoyEld0ZuZBvA3FdoJIVcfjd+0p/wccf8&#13;&#10;EmP2Tfjv4n/Zw+M2u69Z+KfCGptpGt21p4aurqGO5RVYqk0abXGGHI4oA/BjRv8Ag4f/AOCQv7Hv&#13;&#10;w+8TeK/2Gv2VNf8AA3jefRru30TVz4U0rS4EvZYmWA3V5HM8wt1kKtIi53KCMZIx/dZ8Nddv/FHw&#13;&#10;60DxNquz7VqOi2N/c+Uu1PNuIEkfauTgbmOBnpX8lX7Y3/B1H/wSG8W/s96/4H+H9pqnj2514Wuh&#13;&#10;6h4X1nw7dWVleaRfXMcGqh7hjH5bpYvO0LAk+aE4Nf1qfDPUfB+r/DnQNW+Hk0dx4futFsbjQp4W&#13;&#10;LxyadJAjWrqxJLK0RUgk8igDt6/nm/4OhJf2jU/4JIeLov2d5NUgE2u6RD45udGErXMPhV5G+3SE&#13;&#10;QgyeQH8n7Rt/5Y793ybq/oZr8qP+C0X7G3xa/bp/4J/eLPgf8A9a1TQ/GwuLHWfDlxpd++nG4ntJ&#13;&#10;gJ7SaVZIw0VxavMhR2CFipbgUAfm1+x5/wAGu/8AwRt8OfADw7eeKfDEvxXvtX0S11Cfxrqet3yR&#13;&#10;35uoUk86zi0+4ggigbOYgoZguMuxya9s/wCCcP7NnhT/AIJxf8FHPiH+wH+zZ4i1jU/hHqPws074&#13;&#10;r2/g3Wb9tTbwVr1xq0mnNa28zkyR2+pW4M6RSEtmAtk53N+evg7/AINLdY8HeFbDwt4e/a++OOlW&#13;&#10;VlbLBBp2ksbSzgXGSkMEd6FjQEnCjgVX0P8A4NFbbwxrupeKfDf7Wfxr0/U9YMR1fUrJVhur4wgi&#13;&#10;P7TMl2ry7ASF3ltuTjrQB/XF4W+KXgPxr4t8SeBfC+ow3mreD7610zxLZxBt1jdXtnFfwRSEqFLP&#13;&#10;bTxyDaTgMM4PFegV+In/AARa/wCCbfxO/wCCZGl/Gf4R+PfE+q+OdP8AEHxHtPE/hvxtrjg6hq9n&#13;&#10;NoljDM10nmzOskFzFJAd7fMEDAYIA/bugAoor+YH/g4s/wCCl/7Qv7On7OfjH4V/sL3s2neLPCel&#13;&#10;6N4n+J/jqzdVbwjo+rajDZabZwOVdf7U1SZy0cZG6O0jllIG+M0Af0/UVx/w8vrzVPAGh6nqEjS3&#13;&#10;Fxo9lPPK/wB55JIEZmPuSSTXYUAflv8A8FuP+URX7Rn/AGSTxD/6SPXsn/BMT/lG3+z9/wBkU8Ef&#13;&#10;+mO0rxv/AILcf8oiv2jP+ySeIf8A0kevVv8AgmxPfW3/AATI+A1zpkAurmP4G+DHt7ZpBEJpV0G1&#13;&#10;KRmQghNxwNxBxnODQB95UV/Lt4H/AOCxX/BUX483n7QfhL4D/s7eCE1v4D+Lb7Rdal8QeLZG0xbf&#13;&#10;TLeSWa2imghSW+1CcxM0Qjjggjj273LMBX7W/wDBOL9sfTP+CgX7E3w9/bB0rSm0NfG2iteXWjtL&#13;&#10;54s721uJbO7iSXCl41uIJNjFQSmCQCcUAfblFfjZ+0F/wUX+KVj+3/c/8E8f2cU+Gln4w0z4fWnj&#13;&#10;1n+KWpXdiviCTUJ5oYNK0WO0Xc0qCHfPMxfYHXbC+1yP0B/Y/wDip8U/jd+zP4N+K/xu8M/8Ib4u&#13;&#10;1vR0u/EXhX96f7Lvt7JLbAzAOwQrgMR83UcEUAfSVcB8S/Glv4D8J3OuSEGbb5NpGf453B2/gOp9&#13;&#10;hXfHpXxj41upfjP8WbfwTp7H+zdMZ/PlXoduPOfPucRqfx70DSudv+zv4MubTTbjx3rQZrvVTmF5&#13;&#10;OW8ktuLn3kbn6AetfTFV7S1gsrdLS1UJHGixoi9AqjAA+gqxQDdz4F/4Kmf8o7vjB/2JF/8A+giv&#13;&#10;f/2VP+TXvhv/ANiF4f8A/TdBXgH/AAVM/wCUd3xg/wCxIv8A/wBBFe//ALKn/Jr3w3/7ELw//wCm&#13;&#10;6CgR73RRRQAVUv7+y0u0e+1GWOCGNdzyysFVR7k15x8Qviz4Y+H8Bju3+0XxXMdjCQX9i5/gX3P4&#13;&#10;A18cajrXxJ+OmuCytUd4kbK20OUtoB2Z2OQT7nk9qClG+p6b8SP2jJbkvo/gDKIcq+ouvzt2/cqe&#13;&#10;n+8Rn0Fcd8K/2db3VLeG71uIaTpi/NFaQoIpZFJ3fKgAEYJOSSM+3evoj4b/AAM8P+CvL1TVNt/q&#13;&#10;IGfNdf3UR/6Zqc8j+8efpXutA+ZLY/nt/wCCpf7HvwC8OeI/hT4w8LaKNLv/ABv8XvD/AIH8Ry2E&#13;&#10;rRrc6fqXmid9mSq3B2D96Bk85zmv2k+BP7PXwl/Zv8FjwD8H9Ji0uw8zz7hsmWe5mxgyzzOS8j4G&#13;&#10;Mk8DgYHFfn5/wVl+7+z5/wBnIeD/AOdxX6419TmXG+cYzBU8uxWNqTow2hKTcVbbRvp0vt0senis&#13;&#10;+xtajHD1q8pQWybdkeXeBPgv8L/hl4o8TeM/Amj22nap4x1FNW8TXkBcvf3caFElk3MRuCkj5QB7&#13;&#10;V6jRRXyx5IUUUUAFFFFABRRRQAUUUUAFFFFABRRRQAUUUUAFFFFABRRRQAUUUUAFFFFABRRRQAUU&#13;&#10;UUAFFFFABRRRQAUUUUAFFFFABRRRQAUUUUAFFFFABRRRQAUUUUAFFFFABRRRQAUUUUAFFFFABRRR&#13;&#10;QAUUUUAFFFFABRRRQAUUUUAFFFFABRRRQAUUUUAFFFFABRRRQAUUUUAFFFFABRRRQAUUUUAFFFFA&#13;&#10;BRRRQAUUUUAFFFFABRRRQAUUUUAFFFFAH//Q/v4ooooAKKKKACiiigAooooAKKKKACiiigAooooA&#13;&#10;KKKKACiiigAooooAKKKKACiiigAooooAKKKKACiiigAooooAKKKKACiiigAooooAKKKKACiiigAo&#13;&#10;oooAKKKKACiiigAooooAKKKKACiiigAooooAKKKKACiiigAooooAKKKKACiiigAooooAKKKKACii&#13;&#10;igAooooAKKKKACv5vPHn7Y//AAbufsj/ALQfxQ8D/H3xN8PZfiLqvju+1/x3/wAJh4Zm1jULfVbq&#13;&#10;OINbLc/2ZKPIhjRBEiuwUE8kk1/SHX8eegeIv+CP3hz9sD9oCD/go78GbW3v9R+OeuQ2fxq8eeFZ&#13;&#10;tT8I6goitlisRrXlSwWUlr/q3jl8uPJ3byWIAB8w/wDBYj/gp1/wQg8afshT3f7FV34D1X4z6B4g&#13;&#10;0nXvhmPCPgswPHqsF1GJVvftGnwQTWU1qZop4JS4kDABC20j+0/4Aa3q3iX4EeCvEevaPF4evtQ8&#13;&#10;JaPe3ugQReRHpk89nFJJZpFgbFgZjGFwNoXGOK+Pf2f/APgnt/wSt0qTSfjj+zd8J/g3Kcre6J4o&#13;&#10;8M6Rpl2gYcrNa3USOoYdnRsjsRX6ODHagBaQgHrS0UAFFFFABgUUUUAcL8UNR8daR8N9f1b4X2Ft&#13;&#10;qviW10S+uPD2l3kvkW95qUcDtaQSy8bI5Jgqs3YEmv4EP+Ck1h/wVR+Cn/BG74s/Dj9qL9nzw9pE&#13;&#10;PjLX9N8W/Ff4yL45s9U1XVNeutas5FuTpsMAIhDJBZ21ukpS2t1RVztJP+hQVB5NfPv7Un7LnwP/&#13;&#10;AGzfgjq/7On7Rui/8JD4P15rVtV0k3NxZ+ebO4juof31rJFMu2aJG+VxnGDkEigDhP2EvG/7QHxC&#13;&#10;/Ze8L+Jf2mPBVj8P/FT2SwTeG9O1ePW4UtIQEtZxdxoilp4gsjJtyhO0kkZr69NUNK0yy0XTLbSN&#13;&#10;NTy7e0gjtoI8k7Y4lCKMkknAAGTzWhQB/Ij/AMFf/h5/wXktv2L/ANoPWvH/AMQ/gLc/CFfCviW4&#13;&#10;u9FsNFv08QN4ZIlKW6XDKIhdi22qXPy78mv6Av8Agmhcx2f/AATQ+Ad46yMsXwQ8FyssSNI5C6Fa&#13;&#10;EhUUFmY44ABJPAryP/gtx/yiK/aM/wCySeIf/SR69k/4Jif8o2v2fv8Asingj/0x2lAH4Zf8E99Q&#13;&#10;+Lvwo8a/t4eL/iJ8I/jHpVr8TfiFrPjXwBHceENR87W9OubeayhW3RYyRO7ujeU+1gjbjgK+3ov+&#13;&#10;CXfxt/aX/wCCd/8AwRL+FPgfXf2e/i54l8e+FvFj+DPEHgSLS5dM1G3t9b1i+vF1SI3CMs9pFDLG&#13;&#10;GZOBI4VygDMP6jsCjAzmgD+Xn/grL8BvgD+2B+0d4q+Ef7ZPwX+J7WOgeDtI1T4PfHr4UeG9R1DV&#13;&#10;rDVp1uWvdKkurBZPMaOZYZYIpUMOWcFo2Ksfof8AYy+PH/BQj9jn9gj9mf4d/tW/DLx78U/iJ4w8&#13;&#10;RR+D/GF/pkqT33hTR7i6kNjf69IfM3yW9k0QuCX6o4eTzB837/4FMfZGpcnaAMliegHegDyX4yeO&#13;&#10;/wDhB/Bk01q4F7dk2tn6hmHzP/wBefrisL4A+BT4Z8KDW9RjK32p4mkL53LD/wAs159fvH689K8m&#13;&#10;VX+Ofxi8xMvouk7eo+Vo0b+crj/vke1faagAYAx7UFPRWFormPGnjTwp8OvCeoeOvHN/b6Xo+k2k&#13;&#10;l9qWo3bbIbe3iGXkkbsqjkmrnh/xFovi3QLHxV4Zuor3TtSs4dQsLy3O6Ke2uIxJFKh7q6MGB9DQ&#13;&#10;yT4g/wCCpn/KO74wf9iRf/8AoIr3/wDZU/5Ne+G//YheH/8A03QV8w/8FW/E/h7Sv2Bvid4f1S/t&#13;&#10;La+1jwpeWGk2c8yJNeXLgbYoEYhpHPooNdR+zj+0V8LdP/ZW8B/2DqtlrN3ZeDNF0+4sdNnSaSG6&#13;&#10;gsYY5Ip9pPlMjqVYNzkHg4rt/s3E+w+texl7O9uaz5b9ubb8Tf6rV5Pacj5e9tPv2Pua/wBQstLt&#13;&#10;HvtRljghjUtJLKwVVA7kmvj/AOI/7Rk9wZNG8AbkQko2ouPnb/rkp6Z7MefQV87fFr40z6jpdz4y&#13;&#10;+JOqWmi+H7CWFbi6vJDBp1n9okWKIzSEEZd2VQWySTgCvtv4Z/A/w54Pji1bUdmo35UOs7DMUWRn&#13;&#10;92p+v3jz6YriI5bbnhXw++A3iHxjOPEHjWSe1tZW80rISbqfPOTuyVB9Tz7V9p6B4c0XwxpyaVoV&#13;&#10;tHbQJ0SMck+rHqSfU1t4xRQS5XCiikJAGT0FBJ+R/wDwVl+7+z5/2ch4P/ncV+uNfjV/wVX8Z+D9&#13;&#10;TX4AjTdW0y48j9orwjPP5N1E/lxIbjc74Y7VHdjwO9fr3pHiXw7r/mf2Df2V95WPN+yTpNs3Zxu2&#13;&#10;E4zg4zQBtUUUUAFFFFABRRRQAUUUUAFFFFABRRRQAUUUUAFFFFABRRRQAUUUUAFFFFABRRRQAUUU&#13;&#10;UAFFFFABRRRQAUUUUAFFFFABRRRQAUUUUAFFFFABRRRQAUUUUAFFFFABRRRQAUUUUAFFFFABRRRQ&#13;&#10;AUUUUAFFFFABRRRQAUUUUAFFFFABRRRQAUUUUAFFFFABRRRQAUUUUAFFFFABRRRQAUUUUAFFFFAB&#13;&#10;RRRQAUUUUAFFFFABRRRQAUUUUAFFFFABRRRQB//R/v4ooooAKKKKACiiigAooooAKKKKACiiigAo&#13;&#10;oooAKKKKACiiigAooooAKKKKACiiigAooooAKKKKACiiigAooooAKKKKACiiigAooooAKKKKACii&#13;&#10;igAooooAKKKKACiiigAooooAKKKKACiiigAooooAKKKKACiiigAooooAKKKKACiiigAooooAKKKK&#13;&#10;ACiiigAooooAKKKKACv5dv2w/wDg5V/Yh/Zi+IHxG/ZM1z4beLPGXxJ0Hxnf+FD8PtC02K5tddJV&#13;&#10;HS7luHUx7bkPh4xFNKGBBVhg1+7H7Zv7bv7NP7AXwUvfj9+1L4ktvDvh+1cW8G4Ga8v7tlLJa2Vs&#13;&#10;mZLidwpIRRwAWYhQSP4Sfhr/AMHM3/BP/wDZ4/aS+JH7QvwE/Zi8SeKPEHxD8Y3fibWvH/iTUrC2&#13;&#10;1xUmSOJLS1EVndfZ7WNYwUiE+SWLOS1AH0L+yP8AsHf8Fvv2l/2mV/ax/Zn8MeG/2C/A+pMLi68P&#13;&#10;aWbmRNWjdxIJ7vwxK72007KcEyW9kvcLnmv7w/Ctjrul+GNO0zxRfrqup29jbwajqawLai8uY41W&#13;&#10;a4ECErEJXBfy1JC5wDxX4of8EtP+DgT9hr/gqbrJ+Gfw9uNS8G/EOO3e6PgXxb5Ud1dRRAmR9PuI&#13;&#10;maG7EYG51UrKqgsYwoJr9zqACiiigAooooAKKKKACiivH9Y/aC+BHh74gQfCbX/GvhGx8VXRQW3h&#13;&#10;q81izh1WbzMbAlm8onYtkbcIc9qAPYKKQHIpaAPy3/4Lcf8AKIr9oz/skniH/wBJHr2T/gmJ/wAo&#13;&#10;2/2fv+yKeCP/AEx2leN/8FuP+URX7Rn/AGSTxD/6SPXsn/BMT/lG3+z9/wBkU8Ef+mO0oA+5KK87&#13;&#10;+LPjHxF8P/hvrPjTwjoF74p1PTbCS7svDunOsd1qEqfdgiZ/lDN2J4r8jtV/4KyfHXQ/iXpXwc1f&#13;&#10;9mzx5B4o1yxudT0jRJNUsxc3VrZj9/LGNmCseOckH2NAH7a14H+0B48fwr4W/sPT2xe6oGhXb95I&#13;&#10;cYkYe5ztH19qh/Z6+MPjj4t/DF/H3xU8Eav8Ob2O9uYJNB1+aOa4W3gAK3BeIBdkgJwOoxXmPga2&#13;&#10;uPjL8Wrnxnqas2maa4NvG/3cKT5CY/ORvegqKPdvg14DXwL4PihuFxe3gW6vD3DEfKn/AAAcfXNe&#13;&#10;tUUUEs+HP+CmAB/4J/fGAN0/4QHVs/8Afhq+Cf2cfjl/wVO0z9nnwFpvgj4J+C9S0W38GaJBo+o3&#13;&#10;PilIJbqyjsYVt5pIv+WbyRhWZf4ScV+vfx9+D2h/tBfBbxP8EfEtzdWdh4p0W50S8urLb58UVyhR&#13;&#10;nj3hl3AHjIIr5+1zxXpvwP8AhjoXwE+Hl3LdN4d0Gx8PnUpSplSCwt0t0yUAXzmVAWIACk8c9Cw1&#13;&#10;G5/J1+2x8ZfjZ8Zv2hNb1H48W8ema1pFy2jP4ftLg3NnpRtfkeC3k6OC4LmQffJz0xWF+yP4y+LH&#13;&#10;hT44aPp/wcsE1rVtZn/syPw/cXJtLbUTKDiOaXpGFI3CT+DGema/Wf8Abx/YO0m/+BPjD9tCW5n0&#13;&#10;nUtB0V9YuNO8oOurx24A3uSVMUhXAD87gMle9fYf/BNP/gnP8O/gzovh39pjX9Ql17xHrfh201TS&#13;&#10;1khENtpUep2qSuI03MZJtkhjMjEcZwozX+itb6QnCH+obyqMf3nsfZ+x5Xbn5eW97ctub3ua99P5&#13;&#10;j+jJ+IWUf2E8Kvi5OXkt1ta97W31ufB3/BR3x5+3vJ+xB4k8HfGH4PeD/B3g57zRjf6vpHiBb+5h&#13;&#10;dNSt2hxD96QyShEYnoGJ7V/TvpGP7Ktsf8+8f/oIr59/ay/Zm8K/tdfAvVvgN40v7/TdO1eeynnv&#13;&#10;NN8v7QhsbqO6QL5isvzNEAcr0JxX0ZawLa26WyHIjRUBPUhRgZr/ADqP5ybJ6KKKACmSRrLG0TjK&#13;&#10;sCpHsafRQB+X8n/BGz/gnTK5kk+H6MS27J1PUep7/wDHxX0/+zh+xr+zr+yWNXHwD0AaF/bv2b+1&#13;&#10;MXVxc+d9j8zyf+PiSTbt81/u4znnNfUNFABRRRQAUUUUAFFFFABRRRQAUUUUAFFFFABRRRQAUUUU&#13;&#10;AFFFFABRRRQAUUUUAFFFFABRRRQAUUUUAFFFFABRRRQAUUUUAFFFFABRRRQAUUUUAFFFFABRRRQA&#13;&#10;UUUUAFFFFABRRRQAUUUUAFFFFABRRRQAUUUUAFFFFABRRRQAUUUUAFFFFABRRRQAUUUUAFFFFABR&#13;&#10;RRQAUUUUAFFFFABRRRQAUUUUAFFFFABRRRQAUUUUAFFFFABRRRQAUUUUAFFFFAH/0v7+KKKKACii&#13;&#10;igAooooAKKKKACiiigAooooAKKKKACiiigAooooAKKKKACiiigAooooAKKKKACiiigAooooAKKKK&#13;&#10;ACiiigAooooAKKKKACiiigAooooAKKKKACiiigAooooAKKKKACiiigAooooAKKKKACiiigAooooA&#13;&#10;KKKKACiiigAooooAKKKKACiiigAooooAKKKKACiiigD+bnxz+xr8MP8AgqT/AMFkviRL+19aDxR8&#13;&#10;O/2aPDvhTQvBXw+vnY6Td+IPFVm2r3uqX1uCBPsiEUKxvlH2jcCFwf3w8LfAn4JeB9Fi8OeC/B/h&#13;&#10;bSdPhjEUVjpmk2ltAiKAAojjjVQMDHSv57f+CpXij9rj/glZ+1xef8FYP2YvBs/xL+G3jPw3pfhb&#13;&#10;4/8AgOxZ1vrZtBMi6X4gtWjRyhjt5Wt5HKOihR5gCsHTxvwj/wAHkf8AwSl1rw5HqfijSvipot+Y&#13;&#10;w02mPottdFZMcqs0N4UYZ6E7c9wOlAH2Z/wWT/4Jc/s+ePP2cvEn7ZHwJ0LRvh78bvg/pVx8SvBH&#13;&#10;j/wxbRaXdm78Oxtfm1vjbqi3MFwkTRkShihYEEDcD+z37PHxNk+NfwA8DfGWWEW7+LfB+jeJnt16&#13;&#10;RNqllFdFB0+6ZMV/HT8RP+Cxv7QH/BwPrV1/wTn/AOCZfw98TeE/APikDTPi38XvFaosul+GJiBf&#13;&#10;QwxWzSwQS3MO+JA0zyy7tiooLOv9pvgTwdoXw78EaP8AD7wtF5Gl6Fpdpo2mwZz5drZQrBCme+1E&#13;&#10;AoA6uiiigAooooAKKKKAKt4tw9tItmyJMY2ETuu5VfHykqCCQD1GRX8kX/BW3/gjL+wL8EP+CWPx&#13;&#10;Q+O/jbT5NS+NGk6Y/ixPjLdXM6+KNa8b3NyhgPmea3yXl5IsENogKxoyrGAyhq/rS1zWtK8N6Nd+&#13;&#10;ItdmS2srC1lvby5k+5FBAheR2xzhVBJ+lfxweP8A/gup/wAE/P2oP2rI/F/7TknxDg+Fvwp8Qrf/&#13;&#10;AA28EWngzV72LxRr9qp8rxPq7JAY/ItGJGl2TcrJm5nw4jRAD+ov9hrT/jPpX7Gnwp039ouWabx5&#13;&#10;B8PNAi8XyXR3XB1ZbGEXXnMfvSiTIkPd8mvqgnAzXzb+yN+0VZ/tafs++Hf2i9I0DWvDWmeK4LjU&#13;&#10;dG0vxCixaidNFxJHZ3NxCufJa6hRZxESSiyAMcg19J0Aflp/wW2cN/wSK/aLI/6JJ4h7/wDTq9ez&#13;&#10;/wDBMT/lG3+z9/2RTwR/6Y7Sv5//APgsD/wQs/Y88A/sVftB/ta6N4h+Lcnie18KeJPG0dneeMb2&#13;&#10;bRzqEgku2jawI8trbzGIEJ+ULgdq/oB/4JinP/BNv9n4/wDVFPBH/pjtKAPuOvyA+OX/ACma+Bn/&#13;&#10;AGTPxf8Ayav1/r8bv2itWs9D/wCCwvwU1i/YLDa/C3xlPIe+1FYkD3PQe9AH3r+0T4zlg0+D4faN&#13;&#10;ue81N089I/vCIthU47yNx9AfWvnL4i/twfs1/sN6hY/Bv4sP4iXWX0uLW7l9I0a7v4GF08i5M0KF&#13;&#10;MgxMNpOQoB717L8G9IvviP49vvip4gXKQT7bRDyol24UD2iQj8Tmvo/4gW1tJ4I1l5YkZhpF2NzK&#13;&#10;Cf8AUt3NBUtND8+fhZ/wV1/Y5+MnjfQ/APgO58U3N74i1KDSdMlk0G8jtWnuJPLTdOU8tV3cMxOB&#13;&#10;3r9O6/Lb/gjHbWp/4JqfC+dooy4s9WO8qN2Rq973619U/Gv41roKyeE/CcoN8RsurpTkW4PVVP8A&#13;&#10;z0Pf+79egJK4nxr+NaaEsvhPwnKDfEFLq7Q5FuD1VT/z0x/3z9enG/BX4LSatJH4y8Zxt5GfNtLS&#13;&#10;XrMc5EkmedvcA/e6njqfBb4KvrDx+MvGcZ8gkS2lpLkmY9RLJnnbnkA/e6njr9pABRhRgDgAUFN2&#13;&#10;0R8Cf8FS1A/4J2fF9RgAeCL7AA9AK9//AGVB/wAYwfDc/wDUheH/AP03QV4F/wAFTP8AlHd8YP8A&#13;&#10;sSL/AP8AQRXv/wCyp/ya98N/+xC8P/8ApugoIPe6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P//T/v4ooooAKKKKACiiigAooooAKKKKACiiigAooooAKKKKACiiigAooooAKKKK&#13;&#10;ACiiigAooooAKKKKACiiigAooooAKKKKACiiigAooooAKKKKACiiigAooooAKKKKACiiigAooooA&#13;&#10;KKKKACiiigAooooAKKKKACiiigAooooAKKKKACiiigAooooAKKKKACiiigAooooAKKKKAI5Iopo2&#13;&#10;ilVXV1KurDIYHggg9Qa/O74gf8Ei/wDgmD8U/Fknjnx78BfhbqOrTS+dPeyeH7SN5ZD1dxGiq7Hu&#13;&#10;WBJPJNforRQB5v8AC34O/Cb4H+E4fAfwZ8M6D4T0W3OYdJ8O2EGn2inpu8q3RFye5xk969IwB0oo&#13;&#10;oAKKKKACiiigAooooAQgHk03y4/7o/Kn0UAGBRRRQB+W/wDwW4/5RFftGf8AZJPEP/pI9cj8CfGP&#13;&#10;ib4e/wDBC3wP478GXclhq2jfsuaFqemXsQBeC6tvDEEkUihgRlWUEZBHrXXf8FuP+URX7Rn/AGST&#13;&#10;xD/6SPXP/s7fD/xP8Vv+CH3gD4Z+Cokn1fxB+zDoGjaZDLIsSPdXfhmCKJWkbhQWYAseBQBnfAH/&#13;&#10;AIKa/AfVv2XPCK6p4/0PxB8TZfBVg+oaIZx9uuda+yI1wskaqoDLJuaQDGADivhDxl498W/EDxon&#13;&#10;xC8W3sl1rMMckFrfNgSW0Mpy8UBA/dxnui8Hvmv1Y+A37C3ww0D9lPwl8OfHXhDw3pnjCy8F6fpW&#13;&#10;razY2Vq97BqcVqkc0q3aJukYSAkuG+cZycGvza8ZfA7xn4L+PGkfs5XTWdx4l8QWV1qmhW8MoCXl&#13;&#10;lZZ8+cM2AgQDLK5Demaid+h0UbH278Cf2+v2ffhp8NLbwt+0D4s0HwpqkDypZf2lL5Bv4OD54GDl&#13;&#10;gzbXPrj1r58/Za/4KF6Bon/BOTTvir+1T4ruNU8Q+I7/AMT6ZpoESy398kF7PBCEiiCARxJsBdsK&#13;&#10;BjJzXzD8B/B/7XXxk1v4g6P8IfA3wU13TvBXji+8FXVx8R7aS9vlvtOjjE5t3VCqwOWDL0OetfkX&#13;&#10;8Zv2d/2gf2X30X4UftBWcdhd29hcXekW9rOtzaLaXd5NM4ikT5M+a7FlHIyM9q/ZvAjw5wvFGf08&#13;&#10;sx1Zwhyyk7W5pWt7qvs9bt2eiZ9dwNw5RzXMlhq07Rs27bu3Rf1sftl/wTX/AG1vh94O/ZD8G/sk&#13;&#10;6ZeS2XjTSbfUILh7iPZBKtxfXF0BZy5IeTy5QMMFIIOAa/R3TNL8FfC34f6n+0V8fbr+zfC+hWx1&#13;&#10;O6kmjklJiVgPOkRFZym5hgAEt16df4/fhjYeL9T+I+gaf8P42l12bWbNNHiQElrzzl8nIGflDYLf&#13;&#10;7Oe1fvN+3/df8FVW/Yu+I0Xxus/g/F4R/wCEdkXXG8Py351AWwkTP2YSfIXzj73GM19l9JTweyzh&#13;&#10;LH4SOV1W4VoyfLJ3lFxaW+mjvpfs9Wev4k8I4fKa1FYWTtNPR6tWt100dz+h3wv4i0Xxf4a07xX4&#13;&#10;blE+n6nY2+o2E4UoJLa5jWWJtrAEbkYHBAIrdrw79mL/AJNs+Hv/AGI+g5/8AIa9xr+aj8yPgX/g&#13;&#10;qZ/yju+MH/YkX/8A6CK9/wD2VP8Ak174b/8AYheH/wD03QV4B/wVM/5R3fGD/sSL/wD9BFe//sqf&#13;&#10;8mvfDf8A7ELw/wD+m6CgD3u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9T+&#13;&#10;/iiiigAooooAKKKKACiiigAooooAKKKKACiiigAooooAKKKKACiiigAooooAKKKKACiiigAooooA&#13;&#10;KKKKACiiigAooooAKKKKACiiigAooooAKKKKACiiigAooooAKKKKACiiigAooooAKKKKACiiigAo&#13;&#10;oooAKKKKACiiigAooooAKKKKACiiigAooooAKKKKACiiigAooooAKKKKACiiigAooooAKKKKACii&#13;&#10;igBMgda/Jf4wf8FjP2cPhP4w8eaRpvh3x/4x8O/CW8hsPi5488G6XFfaB4QuJQGkivJXuIri4ktU&#13;&#10;Iku0soLg2ycyAEED9QvGuqX2h+D9W1rTE8y5s9Murq3jxndLFEzoMe7ACv5XP+DeXQNN+IP/AAQT&#13;&#10;+IXiPx+Uvrn4ha58T9W8XTzjdJdT3iS2tw05P3maOMZz2NAH9Uvgzxl4V+InhHS/H3gbULXVtF1r&#13;&#10;T7fVdJ1OxkEtvd2l1GJYZonHDI6MGUjqDXS1/Pn/AMGunjbxX44/4Ip/CebxbLLM+lTeINDsJZju&#13;&#10;Y2Flq90luuT/AAxp+7UdlUDoK/oLPSgD8uP+C3H/ACiK/aM/7JJ4h/8ASR69k/4Jif8AKNv9n7/s&#13;&#10;ingj/wBMdpX4af8ABYn/AILk/wDBLvx3+wv+0J+yZ4W+KNndfEC68HeJPBNv4fGm6kkj6zGslo1s&#13;&#10;JWtRDkTKV3F9vGc4rpf2D/8Ag4a/4JAfCD9iD4OfCj4hfGCx0/X/AAz8LfCvh/W7B9J1aRra/wBP&#13;&#10;0q2t7mEvHaMjGOVGXKsQccEjmgD+oqvyA+OX/KZr4Gf9kz8X/wAmryH/AIiX/wDgih/0WzT/APwT&#13;&#10;6x/8hV+eXxR/4Lo/8ErfFX/BSH4W/tL6H8WdLm8HeFfBXiHQ9c1M2OoI8F5qIP2eNbZ7YTyB88tH&#13;&#10;Gyr/ABEUAf1E/CT4DfDD4HT+Jbj4a6e1g/i7xLd+LteLTSTfaNUvtvnzDzGbYG2j5Vwo7CuA/as/&#13;&#10;Zx+D37RPwyvtL+K+jxaidNs7m9027DNFdWkyxE7oZkw6hio3Lna2OQcCvzC/4iX/APgiiOP+F2af&#13;&#10;/wCCfWP/AJCrA8V/8HJ//BFvV/C2paVYfGrTnnutPuLeFDpGsDdJJGyqMmyAGSepOK7cuzLEYOvD&#13;&#10;FYSq6c4O6lFtNPya1RvhsVUozVWlJxktmtzvv+CMn7M3wYf9lvwV+1VdaNFc+NtctNRM+rXLNKLf&#13;&#10;yb+5tR9liY7ISYo1DMo3Hnnkiv1z+Lfwk8C/HT4Z6z8IviZZtfaDr9obHVLJZHhMsLEMV8yMq68q&#13;&#10;OQQa/mK/4Jt/8F6v+CT37NH7FHgb4IfGT4uaXpfiXQrbUItUsIrDUbxImuNRubmMCe1tpYXzFKjf&#13;&#10;K5xnB5BFfcf/ABEv/wDBFD/otmn/APgn1j/5Crsz7iLH5piHi8xxEqtR6c0m5Oy2V23ojbH5jiMV&#13;&#10;U9riajnLu3c/b/wt4a0fwZ4Z07wf4eiMNhpVhb6bYwli5jt7WNYol3MSThFAyTk963q/CL/iJf8A&#13;&#10;+CKH/RbNP/8ABPrH/wAhUf8AES//AMEUP+i2af8A+CfWP/kKvGOI9R/bl8Cf8FNPj7oHj/4AfDrw&#13;&#10;18NG8A+JbKTRtP1a+1K5h1f7HPEm+R05iWQPvAG0jGK9T/Y6tP8Ago/4L1Dwv8L/AI/+G/hxY+B9&#13;&#10;C8PRaM+paDqFzcaoTYWiwWp2PiM72QeYccZOMV8t/wDES/8A8EUP+i2af/4J9Y/+QqP+Il//AIIo&#13;&#10;f9Fs0/8A8E+sf/IVAH7u0V+EX/ES/wD8EUP+i2af/wCCfWP/AJCo/wCIl/8A4Iof9Fs0/wD8E+sf&#13;&#10;/IVAH7u0V+EX/ES//wAEUP8Aotmnf+CfWP8A5Co/4iX/APgih/0WzT//AAT6x/8AIVAH7u0V+EX/&#13;&#10;ABEv/wDBFD/otmn/APgn1j/5Co/4iX/+CKH/AEWzT/8AwT6x/wDIVAH7u0V+EX/ES/8A8EUP+i2a&#13;&#10;f/4J9Y/+QqP+Il//AIIof9Fs0/8A8E+sf/IVAH7u0V+EX/ES/wD8EUP+i2af/wCCfWP/AJCo/wCI&#13;&#10;l/8A4Iof9Fs0/wD8E+sf/IVAH7u0V+EX/ES//wAEUP8Aotmn/wDgn1j/AOQqP+Il/wD4Iof9Fs0/&#13;&#10;/wAE+sf/ACFQB+7tFfhF/wARL/8AwRQ/6LZp/wD4J9Y/+QqP+Il//gih/wBFs0//AME+sf8AyFQB&#13;&#10;+7tFfhF/xEv/APBFD/otmn/+CfWP/kKj/iJf/wCCKH/RbNP/APBPrH/yFQB+7tFfhF/xEv8A/BFD&#13;&#10;/otmnf8Agn1j/wCQqP8AiJf/AOCKH/RbNP8A/BPrH/yFQB+7tFfhF/xEv/8ABFD/AKLZp/8A4J9Y&#13;&#10;/wDkKj/iJf8A+CKH/RbNP/8ABPrH/wAhUAfu7RX4Rf8AES//AMEUP+i2af8A+CfWP/kKj/iJf/4I&#13;&#10;of8ARbNP/wDBPrH/AMhUAfu7RX4Rf8RL/wDwRQ/6LZp//gn1j/5Co/4iX/8Agih/0WzT/wDwT6x/&#13;&#10;8hUAfu7RX4Rf8RL/APwRQ/6LZp//AIJ9Y/8AkKj/AIiX/wDgih/0WzT/APwT6x/8hUAfu7RX4Rf8&#13;&#10;RL//AARQ/wCi2af/AOCfWP8A5Co/4iX/APgih/0WzT//AAT6x/8AIVAH7u0V+EX/ABEv/wDBFD/o&#13;&#10;tmn/APgn1j/5Co/4iX/+CKH/AEWzT/8AwT6x/wDIVAH7u0V+EX/ES/8A8EUB/wA1s07/AME+sf8A&#13;&#10;yFR/xEv/APBFD/otmn/+CfWP/kKgD93aK/CL/iJf/wCCKH/RbNP/APBPrH/yFR/xEv8A/BFD/otm&#13;&#10;n/8Agn1j/wCQqAP3dor8Iv8AiJf/AOCKH/RbNP8A/BPrH/yFR/xEv/8ABFD/AKLZp/8A4J9Y/wDk&#13;&#10;KgD93aK/CL/iJf8A+CKH/RbNP/8ABPrH/wAhUf8AES//AMEUP+i2af8A+CfWP/kKgD93aK/CL/iJ&#13;&#10;f/4Iof8ARbNP/wDBPrH/AMhUf8RL/wDwRQ/6LZp//gn1j/5CoA/d2ivwi/4iX/8Agih/0WzT/wDw&#13;&#10;T6x/8hUf8RL/APwRQ/6LZp//AIJ9Y/8AkKgD93aK/CL/AIiX/wDgih/0WzT/APwT6x/8hUf8RL3/&#13;&#10;AARRP/NbNO/8E+sf/IVAH7u0V+EX/ES//wAEUP8Aotmn/wDgn1j/AOQqP+Il/wD4Iof9Fs0//wAE&#13;&#10;+sf/ACFQB+7tFfhF/wARL/8AwRQ/6LZp/wD4J9Y/+QqP+Il//gih/wBFs0//AME+sf8AyFQB+7tF&#13;&#10;fhF/xEv/APBFD/otmn/+CfWP/kKj/iJf/wCCKH/RbNP/APBPrH/yFQB+7tFflv8Asn/8Fof+CbH7&#13;&#10;cPxei+BH7L/xJtPFHiqfT7nVItKh07UbZjbWYDTP5lzbRR/KGHG7J7V+o4ORmgBaKKKACiiigAoo&#13;&#10;ooAKKKKACiiigAooooAKKKKACiiigAooooAKKKKACiiigAooooAKKKKACiiigAooooAKKKKACiii&#13;&#10;gAooooAKKKKACiiigAooooAKKKKACiiigAooooAKKKKACiiigD//1f7+KKKKACiiigAooooAKKKK&#13;&#10;ACiiigAooooAKKKKACiiigAooooAKKKKACiiigAooooAKKKKACiiigAooooAKKKKACiiigAooooA&#13;&#10;KKKKACiiigAooooAKKKKACiiigAooooAKKKKACiiigAooooAKKKKACiiigAooooAKKKKACiiigAo&#13;&#10;oooAKKKKACiiigAooooAKKKKACiiigAooooAKKKKACiiigAooooAKKKKAGPGsimOQBlYFWUjIIPY&#13;&#10;1/Mn4D/YM/b8/Yl+Bvx3/YB/ZH8M+HfEXgL4qeIde1b4X+O9S1yLTYvA9n4vhFvqVpqenmNrmcad&#13;&#10;lpbM2ofziQH8s5r+m+kwKAPkn9g/9kXwX+wf+yH4C/ZK8Azveaf4K0GLTG1CRBG99eOzT3l2yDIU&#13;&#10;3FzJJLtydu7bk4r62IyKWigD8uf+CqX7J1h8aP8Agnf8bvh78GfAujat438SfD7W7HQbew0+zivr&#13;&#10;vU7qBvLEczqmJXc/eLjnnPevRv2FP2WfBfw9/Yl+D/gL4p+BPDtp4m0T4X+FtI8RWl7pdnJcQ6nZ&#13;&#10;6Vbw3ccrhHDyLMrBmDHJBOT1r9AKKAPKf+FEfA//AKEzwp/4KbP/AONUf8KH+B3/AEJnhT/wUWf/&#13;&#10;AMar1aigDyn/AIUR8D/+hM8Kf+Cmz/8AjVH/AAoj4H/9CZ4U/wDBTZ//ABqvVqKAPKf+FD/A4f8A&#13;&#10;MmeFP/BRZ/8Axqj/AIUR8D/+hM8Kf+Cmz/8AjVerUUAeU/8ACiPgf/0JnhT/AMFNn/8AGqP+FEfA&#13;&#10;/wD6Ezwp/wCCmz/+NV6tRQB5T/woj4H/APQmeFP/AAU2f/xqj/hRHwP/AOhM8Kf+Cmz/APjVerUU&#13;&#10;AeU/8KI+B/8A0JnhT/wU2f8A8ao/4UR8D/8AoTPCn/gps/8A41Xq1FAH4Ff8FAv2FvEPxH/4KV/s&#13;&#10;Y/FX4S/DjTLzwX4F8S+Orr4j39hY2MVpY2+oaTbQ2DXkZCGVXmRwgCvtYE4Gc1+z/wDwoj4H/wDQ&#13;&#10;meFP/BTZ/wDxqvVqKAPKf+FEfA//AKEzwp/4KbP/AONUf8KI+B//AEJnhT/wU2f/AMar1aigDyn/&#13;&#10;AIUR8D/+hM8Kf+Cmz/8AjVH/AAoj4H/9CZ4U/wDBTZ//ABqvVqKAPKf+FEfA/wD6Ezwp/wCCmz/+&#13;&#10;NUf8KI+B/wD0JnhT/wAFNn/8ar1aigDyn/hRHwP/AOhM8Kf+Cmz/APjVH/CiPgf/ANCZ4U/8FNn/&#13;&#10;APGq9WooA8p/4UR8D/8AoTPCn/gps/8A41R/woj4H/8AQmeFP/BTZ/8AxqvVqKAPKf8AhRHwP/6E&#13;&#10;zwp/4KbP/wCNUf8ACiPgf/0JnhT/AMFNn/8AGq9WooA/AT9j39hTxJ4J/wCCxP7W/wAbviJ8ONMt&#13;&#10;vh1400j4dQ+ANTu7GyksLyXS9JaHUhawgMYzHNgSZRdzc89a/aX/AIUR8D/+hM8Kf+Cmz/8AjVeq&#13;&#10;4A5paAPKf+FEfA//AKEzwp/4KbP/AONUf8KI+B//AEJnhT/wU2f/AMar1aigDyn/AIUR8D/+hM8K&#13;&#10;f+Cmz/8AjVH/AAoj4H/9CZ4U/wDBTZ//ABqvVqKAPKf+FEfA/wD6Ezwp/wCCmz/+NUf8KI+B/wD0&#13;&#10;JnhT/wAFNn/8ar1aigDyn/hRHwP/AOhM8Kf+Cmz/APjVH/CiPgf/ANCZ4U/8FNn/APGq9WooA8p/&#13;&#10;4UR8D/8AoTPCn/gps/8A41R/woj4H/8AQmeFP/BTZ/8AxqvVqKAPKf8AhRHwP/6Ezwp/4KbP/wCN&#13;&#10;VkeIPgF8F7jQL63s/BfhUzSWcyRBdJs8l2QhQP3XrXttFAH4Mf8ABA39hjXf2c/+CXfgP4R/tX/D&#13;&#10;nStH8cadqXiSXVNP1yxsrq8jjutavJ7YySqJQwaB42X5zhSBxjFfsj/woj4H/wDQmeFP/BTZ/wDx&#13;&#10;qvVqKAPKf+FEfA//AKEzwp/4KbP/AONUf8KI+B//AEJnhT/wU2f/AMar1aigDyn/AIUR8D/+hM8K&#13;&#10;f+Cmz/8AjVH/AAoj4H/9CZ4U/wDBTZ//ABqvVqKAPKf+FEfA/wD6Ezwp/wCCmz/+NUf8KI+B/wD0&#13;&#10;JnhT/wAFNn/8ar1aigDyn/hRHwP/AOhM8Kf+Cmz/APjVH/CiPgf/ANCZ4U/8FNn/APGq9WooA8p/&#13;&#10;4UR8D/8AoTPCn/gps/8A41R/woj4H/8AQmeFP/BTZ/8AxqvVqKAPKf8AhRHwP/6Ezwp/4KbP/wCN&#13;&#10;V+Lf/Bc39hPxF+0B+zR8PPCv7L/w40zVta0z47eC/EOrwaLY2VtNHoljNOb2aRmEW6JFZd65OR/C&#13;&#10;a/fqigDyo/An4Hsdx8G+FCTzk6Taf/GqT/hRHwP/AOhM8Kf+Cmz/APjVerUUAeU/8KI+B/8A0Jnh&#13;&#10;T/wU2f8A8ao/4UR8D/8AoTPCn/gps/8A41Xq1FAHlP8Awoj4H/8AQmeFP/BTZ/8Axqj/AIUR8D/+&#13;&#10;hM8Kf+Cmz/8AjVerUUAcHoHwt+GXhTURq/hXw7oOmXYRoxdafp9vbzBG+8u+ONWwe4zzXeDgYooo&#13;&#10;AKKKKACiiigAooooAKKKKACiiigAooooAKKKKACiiigAooooAKKKKACiiigAooooAKKKKACiiigA&#13;&#10;ooooAKKKKACiiigAooooAKKKKACiiigAooooAKKKKACiiigAooooAKKKKACiiigD/9b+/iiiigAo&#13;&#10;oooAKKKKACiiigAooooAKKKKACiiigAooooAKKKKACiiigAooooAKKKKACiiigAooooAKKKKACii&#13;&#10;igAooooAKKKKACiiigAooooAKKKKACiiigAooooAKKKKACiiigAooooAKKKKACiiigAooooAKKKK&#13;&#10;ACiiigAooooAKKKKACiiigAooooAKKKKACiiigAooooAKKKKACiiigAooooAKKKKACiiigAooooA&#13;&#10;8B/aj8d/F74b/AfxD4q+APhxfFnjdLaKy8K6DM7RW0+p30yWtvJdyLzHaQPKJ7lxyIY3I5xX82nx&#13;&#10;4/aP/wCCz/8AwSn/AGgPg38SP2uPid4J+Nvwt+LPxF0z4beJ9A0LwxFoFz4d1LWmxbtprx7pp4kC&#13;&#10;uyNK7F/LKOgZ1cf1gXlxBaWz3d06RRRIZJZZGCoiKMszMeAAOST0r8Or7SPD3/BS/wDai8KftTeL&#13;&#10;prey/Zx/Z81a88S+DNU1Vkgs/GvjS2jeB/ECSTbVGi6JH5q2twSFubkvKpMMas4BP+0P+198evj1&#13;&#10;/wAFQtO/4JYfsr+KG8BQeG/h9J8S/i18QbKws9S1W2gnkSDTNI0yK/jmtYppmmjmnmlhkIiYBADk&#13;&#10;nxv4Cf8ABYLxN8GPhh+1X4B/bentta8c/skXUs2pazpdsmmjxfoV/E0ugXf2VcxW93dtsgnWP90H&#13;&#10;dWUANtHmH7K1hF4E/wCDoH9oY+I5FY/EX4DeGPFXgy6Ygpe6bZtYWlybZxw6rNEwOD/DnpzX4s/t&#13;&#10;y/CXx5+0J8Zv+Cs/xM+Glrd3Gl6P4U8C6BNJaLuSe78Ovp99qUYxnc1vb6fM0gHIB6c0Afrh44/b&#13;&#10;y/4KI/sl/sNfCr/gr58f/GNn4i8K+MtY0HUviZ8HbbQ7K203w94S8WyAWMmj38UY1A32npLb+a11&#13;&#10;NLHcM7DagCmv6n9I1fTte0q11zSJUntL23ju7WeM5WSGZQ6OPZlIIr+SD/gr14+8NeLv+DWXwbbe&#13;&#10;Cwt6fG3gn4T+H/DdtajzHuL2WXTZUhiUcl8W8gwOeDX9SX7PvhDVvh98BvBHgLXyTfaH4Q0fSL0k&#13;&#10;5Jns7KKGTJ7/ADIaAPXqKKKACiiigAooooAKKKKAPjb9sbSP2zPGfhzR/hv+xrrOgeDNQ1m8mHiL&#13;&#10;4ja9Zpq//CPadbx7h9h0p2Rbu9upGEcXmt5MSK7uGOxG/M//AIJRftHf8FArj9sf9oP9gf8Abb8R&#13;&#10;aP8AEtPg/wD8I5faJ8VNG0qLSPtSeIbY3cdhe29uBALhICshVRvQh9zMrIa/czxz4Yn8Z+EdT8KW&#13;&#10;uq6pocmo2Utmmr6JJHFf2ZlUr51tJLHKiyp1UtGwB7Gv5c/2APgd+0d/wT9/4LQ/E/8AYIsfiJ4l&#13;&#10;+Jnwz+KvwpvPjnLq3jCVLvW9J16a/j0nzry7RV3yTbGjzhRLGsZCAxHIB6Z8NP2xv2+P+CjfgP8A&#13;&#10;aA/a+/Y/8e2vgTwZ8JvEmteFPhD4U/sOw1SDxpeeFrYXN9d65cXSPcrbagzLBbJZyW7Qgl2ZmHN3&#13;&#10;4j/8FzvEPxX/AOCen7PPxb/ZP0/TbL4s/tPeMLH4a+F7DVlN7p/hvV0uvseu308WUa4h06QExISN&#13;&#10;/mRs4xuU+V/8G42taX8Ev+CQXxe8IePMWWrfC74k/Eix8b2lzxLa3OnwpcTeepxjEWOehA61+Df7&#13;&#10;Efwi8X/Bn9nD/gl18e/iVBPaeGbn9ovxcry3QKwWzeKNQt49HdycbRc/Y5JIyeCvOcGgD+rfwZ+1&#13;&#10;h+0V+xh/wU+8Df8ABPT9qTxxL8TfC/xp8GX+u/Dnxvq2l2Ok6xYeI9DDPqOlXK6ZDBazWs0Cia3b&#13;&#10;yhLG7CNmcHcP3gHSv5gP+Couian8VP8Agv7+wb8PvCKPLfeFoPG3jrW2iH/HtpSQwgSSEdEeS0eI&#13;&#10;Z4LMBnJr+n5fu0AOooooAKKKKACiiigAooooA/N//gpt+25rP7G/wEmf4RaYvib4q+K7fUNP+G3h&#13;&#10;XI2z3llaSXd3qN5k/u9O0u3Rrm7kOFwqxg75Er81/g5/wVy8f/A//g3e8Mf8FO/2jp08YeObnwvO&#13;&#10;0UUkcdmusa9d6vcadp0LJbIiRx5EZl8tQfLRiAWr5J+M3x0/4KKeFfjV+0T8evi1+yF8Q/F11qWg&#13;&#10;+Ivh58P/ABXZ+INGg0jw18P7aCVVktLaWRpjLqEoN/fy4Dy4iiACxKK/IHxX4h+OPxm/4NN/Deha&#13;&#10;x8Nte8O+G/hN4o8La7ZeKbm6t7q18VaPJrmox3l3a28OZoIrKaeNJRMMk/MPlBNAH9E/xL/a4/bp&#13;&#10;/wCCa5/Z6+P/AO2P8QoPiF4M+MfiTTPA3xT0MaFY6XB4M1rxDb/aLC70OezjSdrK1kV4J47x53kR&#13;&#10;RIrBzge3+JP2rv2jv23f+CmHxE/YH/ZY8dSfDDwn8EPCun6h4/8AGulaXY6vrGp+J9cXfY6bbJqc&#13;&#10;U9rDZ2sQaS4PlmWR1MYZF+avkT/g5curb40fsIfs/fCn4aD7bqnxJ+PPgSDwnBZjzHnWW0uZFeLb&#13;&#10;k7QkqEsBgAjNdV/wSQ8P3fwu/wCC2/7fnw78ZJJFrGta74Q8aaS1wMPc6NeQ3ciSx9mjU3EaEjoe&#13;&#10;DzQB+gv/AASL/b1+IH7Znw38f/DX4/Q2Nt8Vvgn8QtT+GHxCfSoTb2Oo3GnyutrqttASxhjvYkLG&#13;&#10;PJCurgYXaK/XKv5hv+CBOk6h4n/bM/b1/aA05Jf+Ec8SftE3OiaPdbSIbifRZb37W0Z6Nt+0xgkH&#13;&#10;qa/p5oAKKKKACiiigAooooAKaxwPT3p1MkVHQxyDKsNpB7g9qAP5V779uT9uz/goz+198Q/h7/wT&#13;&#10;P/aU+Bfw+0LwR4huPBem+CfFGnQaz4k1qXR41Goa1FEUaQ2kly8kUGzcpjh3nG7J+5v29P2z/wBo&#13;&#10;X4L/ABL/AGdv+CcPwU8Q2B+Mfxqujaa98QrrToZotG0TQrVZda1m300j7Obq4ZXFpFIDCjbtwYKA&#13;&#10;fjb/AILhf8Ekf2L/AAz+x74x/bo/Zt0DSPg/8W/hRp58eeFPG3gOJNGkub2xdZEtLiK1CRTm6Y+V&#13;&#10;EdnmCVlAJBKN578cpPiDa/8ABc/9gD9oX472cthP4x+DGteHL5Z4/LhtvFkmkT3N1a8ABJTJeABe&#13;&#10;MkYHSgD76/Z+/be+Lv7O3/BRTxx/wTT/AGxvFn/CYWtt8N0+MPw3+JN9YWumahdaJAXi1XT9UisY&#13;&#10;4bR57N43kimhij3wqd67gDXxB4R/bz/4KL/tPfsDfEf/AILF/BDxfZ+H/DPhbVtb1n4d/BafRLK6&#13;&#10;03XPB3hacxXjaxfyRnUF1C+jhneN7aaOOAqgCOCxriP29/hv4t/aR/4OFl8CfC+Oea88L/sW+L7X&#13;&#10;VpbVf9VP4gi1SxsY3YZAeSW8iKqcE9e1M/4Jr/Efwn4R/wCDTXxNe6nttm8M/Cz4naBrsEww8Goi&#13;&#10;41ONopEbBEm6aMbTzyPUUAf0xfsi/tJ+Cv2w/wBmXwN+1B8OxLHo/jnw3Z+ILS3mOZLY3KAy28hH&#13;&#10;BeCUPExHGVNfRtfj1/wQE+HXir4Wf8EdvgJ4T8ZwT21+3gv+1mt7lSskcOq3c9/bgg4I/czocEd6&#13;&#10;/YWgAooooAKKKKACiiigArxj9oj4/fC79ln4I+J/2hvjVqK6T4X8I6RPrOsXzDcywwjhI0HLyyMV&#13;&#10;jjQcu7Ko5Nez1/NR/wAHXcGvXf8AwSfuLK3a5TQJviV4Si8ZS2pYGPRmvDvZ9v8AAJ/JyTxu20Af&#13;&#10;W/7C3j79u/8Ab78PaZ+2P8Wteufg78Oteni1j4ffCjQLGxn1q+0EuHtb3xHqd9DcOr30YDrbWaQb&#13;&#10;InGZCTx5ZN+1T+07+31/wUS+Ln7HH7Kvj6T4V+C/gLo2n2nibxdpmkafq+p634w1dWkhs1XUop4I&#13;&#10;rCySNvPCIJpZAVEiDmvzm/4Ka/speEv+Ca3if9lv9sn/AIJ033iPQPEGo/Fvwp8Mtd0hNd1LU7bx&#13;&#10;hoeuRHbFeQ3dzMsrCOEqGUABXyANiFfpr/girosvww/4Koft/wDwn8WK8OvXXxQ0XxharcAiWfRt&#13;&#10;VjvJ7WZM/ejKyqMjoeOtAFfwz/wXt8Q+Bv8AglN8Uv2mPjVomm3Xxl+Dfjm8+DGueHLAPb6dq/jG&#13;&#10;O5FpYXESEl4rW6DCeRASVEcqqcBTXoPi79rP9tj/AIJx/Fn9nTWf2yviDb/Ebwh8e9Yt/AnjaBtF&#13;&#10;sdJTwd4s1OBJ7B9Iksoo3fTzIz28kd200m1BIJASVr+W349fDbxZ47/YL/bB/ax0e2upfBv/AA3n&#13;&#10;YeImliQmGXS9Jvbq1u7kYyDEkt/ErMMjI9q/oz/4OM4z8afBv7H3wj+G4+16p41/aN8K6loUdr87&#13;&#10;NZ2lu8s06YydkccyuzYwByaAP6lxnHNLQKKACiiigAooooAKKKKACiiigAooooAKKKKACiiigAoo&#13;&#10;ooAKKKKACiiigAooooAKKKKACiiigAooooAKKKKACiiigAooooAKKKKACiiigAooooAKKKKACiii&#13;&#10;gAooooAKKKKACiiigAooooAKKKKACiiigD//1/7+KKKKACiiigAooooAKKKKACiiigAooooAKKKK&#13;&#10;ACiiigAooooAKKKKACiiigAooooAKKKKACiiigAooooAKKKKACiiigAooooAKKKKACiiigAooooA&#13;&#10;KKKKACiiigAooooAKKKKACiiigAooooAKKKKACiiigAooooAKKKKACiiigAooooAKKKKACiiigAo&#13;&#10;oooAKKKKACiiigAooooAKKKKACiiigAooooAKKKKACiiigD51/as/Zj+H37YvwL1r9nf4rXniKz8&#13;&#10;O+Io47fWP+EY1SfSLy4tkcO9u1zbkSeTLjbLGDiRCVbKkivx30f/AINkf+CYOkJYWLRfFC803Tpb&#13;&#10;d4dE1Dxtqtxpjx2zKyQSWjSeU0PyhTHjaV4r+hKigD4s/aX/AGD/AII/tOeL/CfxS1ubxF4U8b+B&#13;&#10;VuoPCfjvwJqDaPrmn2l/H5V1ZCdVeOW0nTh4Jo5IwRuUK3Ndh+zX+xt+z7+yh8Irz4K/CPRdukav&#13;&#10;e32q+JZ9ZmfU7/X9R1TJvr3Vrq6LyXlxdZxK8pOVwoAQBR9R0UAflX8Mv+COf7HHwu8V+FdS01fF&#13;&#10;+q+G/h/r1x4o+HPw48Qa5cah4Q8K6rcSPJ9q0zTJOFeF5HNsJnlW2Lt5ITPH6qUUUAFFFFABRRRQ&#13;&#10;AUUUUAFFFFAHwp+2h/wT++FX7b174P1zx14m+I3hLWPAt/c6j4c1v4ceI7rw/eQy3YjWXzDBujlB&#13;&#10;ESgb0JUbgDhmB7n9mf8AYv8Agr+yvda74k8DDXNZ8U+K3tn8VeOPGWp3GueI9YFmpS2jur+6Zn8m&#13;&#10;BWYRQRhIY9zFUBYk/WVFAH5f/Gf/AIJG/snfGr4heM/HOozeNPD9p8TRaD4q+FfCOvXOkaD4zNmN&#13;&#10;iNq9pB953j/dTvA8LTx5WUuCc/TXx1/Yt/Zs/aL/AGcj+yj8S/DFm/geK1sbXS9J0wtp50k6XtNh&#13;&#10;NpstsUktJrQopgkhKlMY5UkH6mooA+IP2cf2Avgn+zj8Tta+O9rfeKvGfxC1/Srfw/qHj74g6o+t&#13;&#10;a2NHtG3Q6dbzMscdvaq/7xo4Y08yT55C7819vAYGKWigAooooAKKKKACiiigAooooA5fxt4Q0X4g&#13;&#10;eDdW8CeJFkk07W9MutIv0icxu1teRNDKFdeVJRzgjkHmvnH4K/sP/s4fAn9kOw/YX8LaH/aHw0sd&#13;&#10;CvfDX9geIJW1EXOnahJNLcQXEkvzSBzO456AgDGBX1tRQB+Z3wF/4JQ/svfAX4heEfiLa3fjbxbc&#13;&#10;fDjTbjR/hfYePNeuNb0/wZZXKCKSPR7eYBY38lVhWeYyzpCojWQKMV6F+0X/AME8/gj+0V8WtN/a&#13;&#10;BfU/GXgjx/puhXHhT/hNfh1rEmh6teaFdOJJNNvJEV0uLcSDzIt6F4ZPnidG5P3fRQB4T+zf+zV8&#13;&#10;Fv2Sfg7pHwG+AGiQaB4Z0VJBa2cTvNJLNM5lnubmeVmlnuJ5GaSWaVmd2JJNe7UUUAFFFFABRRRQ&#13;&#10;AUUUUAFYviTw/pfizw7f+FdcRpbLU7KfT7yJHaNnguIzHIodCrqSrEBlII6gg1tUUAfj9+zr/wAE&#13;&#10;Rf2OP2c7vS7ex1P4m+MNA8O6suu+GPBPxA8W3+ueGNHv4n8yG4ttKmYWzSQP88TTrKY3+dcP81fb&#13;&#10;37V37HnwR/bL8C6d4J+MtpfeZoWu2ninwv4g0S7k07WtB1qwbdb6hpt9DiSCdORnlWUlXVlOK+o6&#13;&#10;KAPj79mD9iH4Kfsp6z4p8deDW1zXvGPji7t7zxl488YX76r4g1hrOPyrWKe6cKEt7eP5YbeFI4Yx&#13;&#10;nCZJJ+ZvGX/BGv8AYy8b+K/Ed5qEfi618I+NPFMXjfxp8KtN1y4tfBOva9GySG9vtJjwGM0kUck8&#13;&#10;KSJBO6K0sbEV+rVFAFWzsrTTrWOxsI44YIY1hhhiUJHHGg2qiKoAVVAAAAwBVqiigAooooAKKKKA&#13;&#10;CiiigArzn4ufCP4bfHn4Z658HPjBo9l4g8MeJNOm0nW9G1FPMt7u1nGHRxwR6qykMrAMpBANejUU&#13;&#10;Afml8Fv+CVX7N/wc8XeCvFd3qvj7xqnwxhkg+GOk+P8AX5ta07woJI/ID6fBIq7po4f3MU9yZ5oo&#13;&#10;vljdRXZ/tD/8E5fgT+0J8XY/j+dT8aeB/HLeHZPB+qeK/hzrMuhahq2gyv5h0+/aNXWeJH+aJyom&#13;&#10;iPMciV99UUAfLngn9iz9l34ffsuD9i7wz4N0iP4ZNolx4fufCk0ZmtrqzvA32n7Q0haSaWdnZ5Jn&#13;&#10;YyNIS5bdzXgX7Pf/AAS1/Zo/Z6+Ivhz4o2N34z8Xat4H0OXwz8O38f65PrkXhHSZ1CSWujpMFEO6&#13;&#10;NUiM0nmT+Uqx+bsGK/SCigAFFFFABRRRQAUUUUAFFFFABRRRQAUUUUAFFFFABRRRQAUUUUAFFFFA&#13;&#10;BRRRQAUUUUAFFFFABRRRQAUUUUAFFFFABRRRQAUUUUAFFFFABRRRQAUUUUAFFFFABRRRQAUUUUAF&#13;&#10;FFFABRRRQAUUUUAFFFFABRRRQB//0P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pDnHFfxwf8Fi/hvr2i/8FqP2UPgx4H+IPxb8LeFvjbqmrRfEHRfC/jvxBptteNaT&#13;&#10;xMslvHFehLQsJSrC3Ea7QMKCM0Af2QHjmoGuIkkWF2UO4JRCQGYLjJA6nGRnjvX8bPxx+Lf7TH/B&#13;&#10;Hj/gtb8A/wBmv4U/FHx/8R/hD8fJrbStU+HvxI1m48TXuiT3N8unvdWN9eF7pERnSeMlzuCSxvuU&#13;&#10;KV9x8D+CpPhn/wAHY114b03XfFOp6frP7Nl94rksvEGs3mqQ2t5famIpVtEupJFt4MQLshiCxpzt&#13;&#10;AzQB/V5RX51/GP8A4K0/8E5fgD461T4cfFv4seG9J1XQr2DTfEAC3V1aaRd3JxFb6le2sMtrZSse&#13;&#10;BHcyxt6ivsbxl8a/hD8PPhXcfHLxz4m0LSfBtppiazceKb++hi0tbGRQ8dx9qZhEY5FZSjBsPuG3&#13;&#10;JIoA9Oor4e/Zy/4KTfsN/taePb34V/s/fEbRNf8AE9hZDUrjw6yXOn6mbM4xcxWt/DbzTQYIPmxK&#13;&#10;yYIOcEVS/aP/AOCnH7BX7I3ip/A/7RXxO8O+GtWhit572xnM91JYRXZK28l99kimFmkxH7trgxhu&#13;&#10;oJFAH3dRXxt8Yv8Agod+w38APh3oXxX+L3xV8EaLoHiiCC68M38upwzf2xDcECOTT4oDJLdISR80&#13;&#10;KOB3IrlfBv8AwVC/4J8/EP8AaVk/Y+8DfFvwbqvxIjlntj4XsbzzZmuLZS81vHMqm3knjVWLwpKZ&#13;&#10;F2tlRg4APvOiv5+r3/gvr+yb/wAPR7/9iH/hLNG07wp4V8FX8nibxVqcc0cN14xbUrK2tdKsZdp3&#13;&#10;iCFrgzPt2NIQqt+7bP6LftDf8FOP2D/2VPGV18PPjx8SdF0TXNO0+PVtW0uKK71G40yymx5dzqCW&#13;&#10;EFwbKF8grJc+WpBBBwc0Afd9FcN8NviZ8PvjH4E0n4ofCrWdO8Q+HNdso9R0fW9InS5s7y2lGVki&#13;&#10;ljJVgenXg5BwQRX86f8AwdOWfib4af8ABNnWf2pfhL4r8c+DfG3hjW9A03TtW8IeJdW0ZGs7+/EE&#13;&#10;8M9tZXMVvNuWYkO8ZcELhgBigD+mWivhr/gnX8F/D/wg/ZJ8DSaVqfinWr/X/B+ha1rmr+Ltf1PX&#13;&#10;768v7iwikmmM2pXFwYt7ux8uLZGOyjFfUfxU+LHwz+B3gLUvil8Yde0rwz4c0iD7TqWta1cpa2lu&#13;&#10;mQBvkkIGWYhVUcsxCqCSBQB6FRXwl8C/+CnH7Av7SOqeItC+D3xT8Lajf+ErN9S8S6fezSaVdadZ&#13;&#10;R433U8GopbSLbqCC023ywCCWwRXlfiL/AILUf8EqfCvgG7+KOs/HTwGug2fiSbwk+o2949yk2q28&#13;&#10;Uc80FskEbvciOOaNnlgWSJQwy4NAH6g0V5h4J+Nfwj+I/wAJ7H47+B/Emjan4L1HSf7es/FNtdxH&#13;&#10;TJNO2GQ3P2gsEWNVBLsxGzBDYINfFOkf8Fgv+CZWsa1baH/wubwbYNf2s17pd7rk8ukabqVvbv5c&#13;&#10;sun6hfxwWd6itwWtppB70AfpLUD3UEcixOyh3z5aEjc2OTgHGcd8V/Px+0V/wcE/sbfDD9u74T/s&#13;&#10;oeC/G/hq+0DXodU134ieOUdrvRtN02LS7ibTLa1vIN0UtxdXQiLNHvWOMbWIZ/l+Dfi34u+FPwK/&#13;&#10;4OW/hn8dNa8f6lD4A1/9nbxD8RtS1Txb4iuZ9CsYbmO9H2i0F7L5NlatCkW2KMIgwNq7jyAf2AUV&#13;&#10;8ifsl/t7fsd/t2aLq2v/ALI/xA0HxzbaDdR2es/2Q8gls5JQxj82GdI5VWQK2x9mx9p2k4OPoX4l&#13;&#10;fELwj8Jfh5rvxT8f3ken6F4b0i813WL6U4W3srGFp55D/uohPvQB2RlVXCNgZOBk9T1wPfipK/DX&#13;&#10;/gkrrHjn9vrRD/wVd/aBa/Eni3UtWt/gr4Mlncad4R8HQTSWMUy26sIpdU1LypJbq7cM/lskUZSP&#13;&#10;Kn9WPgT+0v8AAT9p3wnf+O/2fvFej+LdH0vV7rQNQ1HRphNDb6jZBTcWztgYkjDKWHuKAPcqK+U/&#13;&#10;C/7c/wCx34y+DGqftF+H/iV4Nk8B6LqV1o2reLp9TgttKtb6zIE9vLczsiLKhYDbnJJGM5r5k8T/&#13;&#10;APBbD/glL4M8J+GPHHij45+BrPTPGQmfw3PJcSlruK3uZLSScxLEZYrcTxOgnlVImKkq5AzQB+o9&#13;&#10;MEilzGDyOSO4z0/lX59fFD/gq/8A8E3/AIL/ABd0X4D/ABN+MvgXSvFniCOzl0vSZNQWUumohWtG&#13;&#10;lmhDwW63CurRGeRA6srLkEE+Nf8ABVf4afFXwV8IdQ/b6/ZQ1C50v4q/CPRZfEEdmksn9m+LPDen&#13;&#10;FrzUvD+q2oby54poRK1tLt823n2tGwywIB+ttFfM/wCxx+1J8Pv21P2XvA/7U3wvLjRfG2g2+s28&#13;&#10;EhDSWsrgpcWshwMyW86yQvxyyHFfTFABRRRQAUUUUAFFFFABRRRQAUUUUAFFFFABRRRQAUUUUAFF&#13;&#10;FFABRRRQAUUUUAFFFFABRRRQAUUUUAFFFFABRRRQAUUUUAFFFFABRRRQAUUUUAFFFFABRRRQAUUU&#13;&#10;UAFFFFABRRRQAUUUUAFFFFABRRRQAUUUUAFFFFABRRRQAUUUUAFFFFABRRRQB//R/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DOK/j6/4Ls+ELvx9/wW+/YJ8G6drmte&#13;&#10;Gp9R1HxFbxa74dlhh1KyYy2pEts9xDPEHGMfPE6kZBFf2BsMivxj/ap/4Is/DL9rv9q3wp+2R8Sf&#13;&#10;i38ZLLxf8P777d4ATQb3Q7aw8PnzxceXawPo8pkUuAHNw0rSKArswGKAOu+Cn/BG39mn4bftbx/t&#13;&#10;3fFTX/H3xb+K9lafYdE8V/E3U4b4aNCFeMDTrK0trW1tyqSOFIiO0szLtZmY/nTqTKn/AAdvWUjE&#13;&#10;BR+yM+SeAP8AibyGv6afDOk32heHLHRdT1C71e5tLSK3n1XUFhS5vJI1CtPMtvHDCJJCNzCONEyf&#13;&#10;lVRgV+WN/wD8Ej/h7f8A/BQkf8FK2+J3xVT4grp//CPrZrcaKdFHh/eXOj/ZG0oubQ5OSZTNk7/N&#13;&#10;3/NQB/N38QZdE+Iv/BLb9tIf8E3PDlhpnwFufEPjfxN47+IvxQvJtZ17xb4kjjhmv4fDunW4gWys&#13;&#10;4WjiEF3fSySZO4Qs+WFb49/GPTvCv7Dn/BJ3wX8broJ8Jtd1vwje+P1v3/4l9y+kWVgNNTUFPyvb&#13;&#10;xPM8rK52YUsQdoI/ZTS/+Dan9ifSNM+Ivw/s/Gfxli+HXxFu9Q1W5+Flr4oe28Lafql+jKL6G0hi&#13;&#10;Rp5bYlWtxdPMilE8xZNike22X/BAz9he7/4J+H/gnZ8Qf+Ew8V+GPtdvqlt4l8Qas1x4gsdQsofs&#13;&#10;9nPYXGzybRLWD9zFbxQiARllaN97EgH0N8fv2VP2HB+3V8I/25/imlxafFmy+0fDv4dz2N3PGmpv&#13;&#10;e2t5OYJrWAETiC2a6k8x8RxISXOAuP53v+CLHw5+JP8AwUL/AGcf2ivCOs/GhdC17xT8YfGNl8YP&#13;&#10;Bl14T0PWr6ddTIggluLm/ja4eLyFMNvnKQmEpGF24r9vf+CfP/BFL4AfsDeO4Piv/wAJn8S/il4p&#13;&#10;0rTJ9C8K6v8AFDWm1VfDWmXIVZrbSLYKkNr5qKqSSKpYoNgKoWU+BftN/wDBuH+x78fP2ptW/a4+&#13;&#10;HXjP4q/CDxN4omabxmnwr1waPb6y8pzPI/7p3he4PzTeW2x2y2zezMQD8PP+Cq/7E37M/wCyp/wQ&#13;&#10;W0v9n34TeLJ/ija/Dz9omx8K2/i7W7OKPUNOmmvpzqWkW1zGg/cQTyyK4hcp5hdc7kIH3v8A8FoP&#13;&#10;2ffgf+zx+0N/wT1n+BXhTQfCTaR+0Tovh6xbw/ZRWTLp0r2bPA7xKrSKxjBbeWJJYkksxP6k/tO/&#13;&#10;8EQ/2V/2l/2VPBH7Eqa9498DfDHwLPDf6d4Z8E3tjB9s1C3aR476/ur6yvLme48yWWV380eZK5kc&#13;&#10;M+CLn7Uv/BHbwb+2NqXww1z40/GT4zzX3wi1C21zwfd6ddaBaSJrVq6vHqdzs0YrNc/u0U5AjwvC&#13;&#10;As5YA+D/AIV2tq3/AAdgfFCN4oyv/DLOlttKjGf7SsOcY6+9eY2lxo/xF/ac/bZ0D/gmp4d06SbW&#13;&#10;DJpn7RXxW+Kt7LqWjxarY6ZdwNonhrQ7Xyp7gpG03my3NzHbxucKJECKf1B/aE/4Isfs4ftJftXe&#13;&#10;H/2xvGniz4mab4u0/wAJ23gjxUfDGtro9t4w0e2bf9l1lLSGNjHOeLhLZoEkXC7QAMeYax/wb/8A&#13;&#10;7I+o/tJ/EH496T4s+LGhaL8Vrlr/AOIvwv8ADXiWTSvCuv3T7i7XkNrGly8TO7uYfPCbmYf6tilA&#13;&#10;Hnv/AAay3M9z/wAERvhKJ3Z/LvPFMUe452oNfvsAe3NcR/wdlkf8OVvHY/6mfwp/6doK/RX/AIJl&#13;&#10;/wDBKv4Bf8Es/hxqPw4+B+s+NNeh1G4LfavGWpm+NnaiWWdLOygjSK2toRLNJI/lxB5ZHLSM3yhb&#13;&#10;H/BST/gmJ8Ov+CoHw8h+DPxy8d/ETQvBgmtry98MeDrjTLS1v7u0kaSGe5lutPurhihYYRZVjyqs&#13;&#10;ULDNAH1T+yMwH7J/ww/7J54c/wDTbb1/Nh/wXB/aw8H/ABB/aS/ZH8HeHvHMXhv4fwftEa/oPizx&#13;&#10;Zc2EGoaTaeK/DlvbW9iZre+U2tzHZXl5Ipd90Ucqu2d8JK/pDpn/AARcv9E+Hlp8KdD/AGrP2tbL&#13;&#10;QLDS4tFsrCz8X6XCYLGCMQxwJMmjiYKkahF+fIAwDXonj7/gin+xD8Uv+CeGh/8ABNbx/pus6n4J&#13;&#10;8NZu9E1u4u0HiO11aSaa4k1Vb1IlQ3cslxMZS0RjkEjK6EHFAHyj8Qf+CWnw/wBP/wCCh3wm/bv/&#13;&#10;AGqfjnf+IvGzyyfDrQdCXwto+m2ni2C8s72R9OvobCIm6jW3aaRpJAVjjjXJUKK/Nj/ggd+yb+zT&#13;&#10;4w/Z4/bS8QeKfA/hnUb9vjR8QvBcV3fafDPJb6JBaho7K38xWEEKtKx2xhcnGc7Vx+wv7EP/AAQr&#13;&#10;+BH7EWsT+OtF+IvxY8beMLbQ7zw34N8VeOtYi1abwdY3qhJRoVnPbvZW8rIFVnaGTKjaFCM6t0n7&#13;&#10;Lv8AwRc+Hn7Hvw6+JPwx+CPxh+M9np/xUvbvV/E8t7eaDdXK6pqG1bvULSV9G/c3E8YMbnBXB3BQ&#13;&#10;4VlAP5+f2MPhf8T/ANoL/gzm8S/DX4fa/a6NqUdj4quEvNVvEsrVtN0rxHLf3dnJczMscSXFvFLF&#13;&#10;l2CfPgkAk13f7Rfw++IH/BWr9iL9i79nD4C/B7x54f8AFPgzX/B2veLNa8ZeFbvRtA8LaFpGmLb3&#13;&#10;zi+v4Ira9ivSIpbeG1aYzIqh1U8D3L/gpJ+x98D/APgj9/wRR8W/sleDL/4n+M/hr8QPFWm+F7iX&#13;&#10;xA8GoReBrfVrs3eoa6W0qytLhoYTEZRBKzxyz7EO1ZHDfCVx8JP+Cavgz4eW2vfsjf8ABST9ofVf&#13;&#10;EEVikfgnwR4Y8VS+ItYvb9YwLKxttAhgjuSXkCoImSJUHDMigkAH6sftd+FvC/hb/g5O/Y08MeGd&#13;&#10;OsNN0y1+FHjiC006xt47e2hiS0v9iRwxqqKq9gAAK5D9sP4SfDP4xf8AB0r8AvC3xV0LTPEOmWnw&#13;&#10;B1fV4NN1aBbm1F5Y3OpSW8rQuCjmJwGQMCAwBxkCvubxz/wSYj/b8+Gn7PXx5/bS8T+PfBfx3+HH&#13;&#10;gqztdd8S/DPV00W9kutRtIv7Ws5ZY4pQoeTzFZ7coQXkCNtYY9Em/wCCMHwhi/bI8JftueHPiZ8W&#13;&#10;tI8U+BNAh8HeENMsr3R5NI03w5Cjxf2SsFxpc0stu6SOHeaZ52LFjLuAIAPz6/YS8H+Fvhl/wc2f&#13;&#10;tYeEvAOn2mjaXf8Awg8Ka1c6fpsK29s16408vN5UYVA7GR2JxklmPUmv0L/4OBrrX7T/AIIz/tBT&#13;&#10;eGmkW4PgZo5DFnd9lku7dLocdjAZA3tnNdR8If8Agkv4E+D37eHiH/gohpnxS+K+qeO/F1kmkeJr&#13;&#10;XVrrRX0fUNLhESwWL2sOlQtHDAIIvLMUiSApkuSzZ/Rf4zfCbwb8efhF4m+CXxFtvteg+LtBvvDm&#13;&#10;s23QvZ6jA9vMAezbHOD2ODQB8Ef8ET4dHh/4JI/s6LogQQ/8Kj8OsdmMec1ojT5x3Mpbd75r8s/+&#13;&#10;DViW3P7AnxaG5f3f7QnjUPz939zZHn04Oa+l/wDgkr4y8RfsHfAvVv8AgmP+1AWtfGXwVtdavvBO&#13;&#10;oSqVt/G/gSOSa+stU0pyAJpLZJDbXlumZLd0G5drKa/JP/ggf/wSU+CX7Tf7Hejfth3fxP8AjTZe&#13;&#10;Hfifq2s6n8Q/hBpWvHSfCus6jZatd2+27SzjjuJrZ4URZIxMN4yjOVytAHqf/BCPwr4H8ff8EJfj&#13;&#10;p4c8a2Gl6vZzePPipcRWeowxXUbPFYRssqJIGG5Mgq4GV4IIr5y/ZC/Zx+Ak/wDwaCeNfHU/g/w8&#13;&#10;+uap8NPGfiHUNalsYZL+fUdL1C8+xXDXLqZd1v5EYiwwCBflAyc/tX+z5/wb8fs9/sw6R8R/C3wd&#13;&#10;+JXxZ0XQvHkOs2Ol6JZahYfZPCll4ieE6tDo0M9lNFHJdxW8Fu1xIjyrDEqoytlj6L4I/wCCI3wm&#13;&#10;+Hv7A+q/8E2vC/xY+McPww1YXFtNZtd6E9/Fp968st7p8V2dH3LbXMkpeQEFx91HVCykA/nx/bG/&#13;&#10;Z5+B3hv/AINC/CXjrQPCmhWmuy+FPA/imbXILOIajLq11qFrHNdvdlTM0jxu0ZJfiM7BhABX9fWk&#13;&#10;yw67+wHbP4kfz0vPg9G1/JP83mLLooMrOT1zkk5r4J8e/wDBDn4PfEv9gzRf+Cb/AIt+K/xkm+GG&#13;&#10;hyQpb2KXmhR301lZvHLZ2M90uj73t7WWPzIxgOScO7KFVV/bc1jxR+y/+wlF/wAE8/2eNd8QfEj4&#13;&#10;xeO/Cs3w5+Gtlrb2kusrZXcRsZNX1SSxt7aGDTtKtWZ5buSJAxRULPK+CAfJX/BpFf67d/8ABHDw&#13;&#10;9BqzSta23jvxTb6Q0pJzZi7D/LnsJmlHHGc1/TZXxn/wT3/Y68I/sCfsa+AP2SvBsy3cHg/Qo7O9&#13;&#10;1FV2fb9RmZp767I4x51zJI6g/dUhe1fZlABRRRQAUUUUAFFFFABRRRQAUUUUAFFFFABRRRQAUUUU&#13;&#10;AFFFFABRRRQAUUUUAFFFFABRRRQAUUUUAFFFFABRRRQAUUUUAFFFFABRRRQAUUUUAFFFFABRRRQA&#13;&#10;UUUUAFFFFABRRRQAUUUUAFFFFABRRRQAUUUUAFFFFABRRRQAUUUUAFFFFABRRRQB/9L+/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p3+n2Oq2U2m6nDFc29xG0U9vOiyRyIwwyujAhlI6gjBryXwR+zl+z58M&#13;&#10;tel8VfDbwL4O8PapPkTajomi2VjdPuGDumgiRzkdcnmvZqKAEChelLRRQAUUUUAZOoaDoerXlrqG&#13;&#10;qWdrcz2TSPZTTwpJJA0qGOQxMwJQujFGKkZUkHgkVV8LeE/C3gbQbfwt4K0zT9H0y0DLa6dpdvHa&#13;&#10;WsIdi7COGFVRQWYscDkknqa6CigAooooAKyV0HRE1qTxJHZ2q6jLbJZy36xILl7eNi6RNLjeY1Zm&#13;&#10;YKTgEk45rWooAQDAxS0UUAFFFFABRRRQAUUUUAFFFFABRRRQAUUUUAFFFFABRRRQAUUUUAFFFFAB&#13;&#10;RRRQAUUUUAFFFFABRRRQAUUUUAFFFFABRRRQAUUUUAFFFFABRRRQAUUUUAFFFFABRRRQAUUUUAFF&#13;&#10;FFABRRRQAUUUUAFFFFABRRRQAUUUUAFFFFABRRRQAUUUUAFFFFAH/9P+/i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P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V/v4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b+/i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1/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P/Q/v4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H+/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0v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T/v4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T+/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1f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W&#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f+/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0P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R/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L+/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0/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ZUEsDBBQABgAIAAAA&#13;&#10;IQAwaxd95AAAABABAAAPAAAAZHJzL2Rvd25yZXYueG1sTE/LbsIwELxX6j9YW6k3cAx9pCEOQvRx&#13;&#10;QpUKlRA3kyxJRLyOYpOEv+/21F5Ws5rZmZ10OdpG9Nj52pEGNY1AIOWuqKnU8L17n8QgfDBUmMYR&#13;&#10;ariih2V2e5OapHADfWG/DaVgE/KJ0VCF0CZS+rxCa/zUtUjMnVxnTeC1K2XRmYHNbSNnUfQkramJ&#13;&#10;EyrT4rrC/Ly9WA0fgxlWc/XWb86n9fWwe/zcbxRqfX83vi54rBYgAo7h7wJ+O/D/kPFjR3ehwotG&#13;&#10;w2QWz1nKBGeBYMWLemZwZBA/KJBZKv8XyX4AAAD//wMAUEsDBBQABgAIAAAAIQBYYLMbugAAACIB&#13;&#10;AAAZAAAAZHJzL19yZWxzL2Uyb0RvYy54bWwucmVsc4SPywrCMBBF94L/EGZv07oQkaZuRHAr9QOG&#13;&#10;ZJpGmwdJFPv3BtwoCC7nXu45TLt/2ok9KCbjnYCmqoGRk14ZpwVc+uNqCyxldAon70jATAn23XLR&#13;&#10;nmnCXEZpNCGxQnFJwJhz2HGe5EgWU+UDudIMPlrM5YyaB5Q31MTXdb3h8ZMB3ReTnZSAeFINsH4O&#13;&#10;xfyf7YfBSDp4ebfk8g8FN7a4CxCjpizAkjL4DpvqGkgD71r+9Vn3AgAA//8DAFBLAQItABQABgAI&#13;&#10;AAAAIQCKFT+YDAEAABUCAAATAAAAAAAAAAAAAAAAAAAAAABbQ29udGVudF9UeXBlc10ueG1sUEsB&#13;&#10;Ai0AFAAGAAgAAAAhADj9If/WAAAAlAEAAAsAAAAAAAAAAAAAAAAAPQEAAF9yZWxzLy5yZWxzUEsB&#13;&#10;Ai0AFAAGAAgAAAAhAG5CvFDOAwAAmggAAA4AAAAAAAAAAAAAAAAAPAIAAGRycy9lMm9Eb2MueG1s&#13;&#10;UEsBAi0ACgAAAAAAAAAhABuRYNzYJAYA2CQGABUAAAAAAAAAAAAAAAAANgYAAGRycy9tZWRpYS9p&#13;&#10;bWFnZTEuanBlZ1BLAQItABQABgAIAAAAIQAwaxd95AAAABABAAAPAAAAAAAAAAAAAAAAAEErBgBk&#13;&#10;cnMvZG93bnJldi54bWxQSwECLQAUAAYACAAAACEAWGCzG7oAAAAiAQAAGQAAAAAAAAAAAAAAAABS&#13;&#10;LAYAZHJzL19yZWxzL2Uyb0RvYy54bWwucmVsc1BLBQYAAAAABgAGAH0BAABDLQYAAAA=&#13;&#10;">
                <v:shape id="Text Box 7" o:spid="_x0000_s1036" type="#_x0000_t202" style="position:absolute;left:3823;top:31255;width:56166;height:24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suMyAAAAN8AAAAPAAAAZHJzL2Rvd25yZXYueG1sRI9Ba8JA&#13;&#10;FITvQv/D8gpepG5UrBJdRVq14q3GtvT2yL4modm3Ibsm8d+7BaGXgWGYb5jlujOlaKh2hWUFo2EE&#13;&#10;gji1uuBMwTnZPc1BOI+ssbRMCq7kYL166C0x1rbld2pOPhMBwi5GBbn3VSylS3My6Ia2Ig7Zj60N&#13;&#10;+mDrTOoa2wA3pRxH0bM0WHBYyLGil5zS39PFKPgeZF9H1+0/2sl0Um3fmmT2qROl+o/d6yLIZgHC&#13;&#10;U+f/G3fEQSuYwd+f8AXk6gYAAP//AwBQSwECLQAUAAYACAAAACEA2+H2y+4AAACFAQAAEwAAAAAA&#13;&#10;AAAAAAAAAAAAAAAAW0NvbnRlbnRfVHlwZXNdLnhtbFBLAQItABQABgAIAAAAIQBa9CxbvwAAABUB&#13;&#10;AAALAAAAAAAAAAAAAAAAAB8BAABfcmVscy8ucmVsc1BLAQItABQABgAIAAAAIQAG6suMyAAAAN8A&#13;&#10;AAAPAAAAAAAAAAAAAAAAAAcCAABkcnMvZG93bnJldi54bWxQSwUGAAAAAAMAAwC3AAAA/AIAAAAA&#13;&#10;" fillcolor="white [3201]" stroked="f" strokeweight=".5pt">
                  <v:textbox>
                    <w:txbxContent>
                      <w:p w14:paraId="7C676BFA" w14:textId="77777777" w:rsidR="003274AF" w:rsidRDefault="003274AF" w:rsidP="003274AF">
                        <w:pPr>
                          <w:pStyle w:val="Caption"/>
                        </w:pPr>
                        <w:bookmarkStart w:id="31" w:name="_Toc171602892"/>
                        <w:bookmarkStart w:id="32" w:name="_Toc174601134"/>
                        <w:r w:rsidRPr="00C91A65">
                          <w:t xml:space="preserve">Figure </w:t>
                        </w:r>
                        <w:r>
                          <w:t>1.4</w:t>
                        </w:r>
                        <w:r w:rsidRPr="00C91A65">
                          <w:t>. EPFL1 and EPFL2 positively regulate ovule density in a partially redundant manner</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5</w:t>
                        </w:r>
                        <w:r w:rsidRPr="00AC2F79">
                          <w:rPr>
                            <w:color w:val="FFFFFF" w:themeColor="background1"/>
                          </w:rPr>
                          <w:fldChar w:fldCharType="end"/>
                        </w:r>
                        <w:r w:rsidRPr="00AC2F79">
                          <w:rPr>
                            <w:color w:val="FFFFFF" w:themeColor="background1"/>
                          </w:rPr>
                          <w:t>)</w:t>
                        </w:r>
                        <w:bookmarkEnd w:id="31"/>
                        <w:bookmarkEnd w:id="32"/>
                      </w:p>
                      <w:p w14:paraId="26A65B58" w14:textId="77777777" w:rsidR="003274AF" w:rsidRPr="00C91A65" w:rsidRDefault="003274AF" w:rsidP="003274AF">
                        <w:pPr>
                          <w:jc w:val="both"/>
                          <w:rPr>
                            <w:rFonts w:ascii="Times New Roman" w:hAnsi="Times New Roman" w:cs="Times New Roman"/>
                          </w:rPr>
                        </w:pPr>
                        <w:r w:rsidRPr="00C91A65">
                          <w:rPr>
                            <w:rFonts w:ascii="Times New Roman" w:hAnsi="Times New Roman" w:cs="Times New Roman"/>
                          </w:rPr>
                          <w:t xml:space="preserve">A. DIC images of stage 10 gynoecium demonstrate differences in ovule density. B. Ovule density in WT, </w:t>
                        </w:r>
                        <w:proofErr w:type="spellStart"/>
                        <w:r w:rsidRPr="00C91A65">
                          <w:rPr>
                            <w:rFonts w:ascii="Times New Roman" w:hAnsi="Times New Roman" w:cs="Times New Roman"/>
                            <w:i/>
                            <w:iCs/>
                          </w:rPr>
                          <w:t>epfl</w:t>
                        </w:r>
                        <w:proofErr w:type="spellEnd"/>
                        <w:r w:rsidRPr="00C91A65">
                          <w:rPr>
                            <w:rFonts w:ascii="Times New Roman" w:hAnsi="Times New Roman" w:cs="Times New Roman"/>
                          </w:rPr>
                          <w:t xml:space="preserve"> mutants, and transgenic plants expressing indicated constructs in the </w:t>
                        </w:r>
                        <w:r w:rsidRPr="00C91A65">
                          <w:rPr>
                            <w:rFonts w:ascii="Times New Roman" w:hAnsi="Times New Roman" w:cs="Times New Roman"/>
                            <w:i/>
                            <w:iCs/>
                          </w:rPr>
                          <w:t xml:space="preserve">epfl1 epfl2 </w:t>
                        </w:r>
                        <w:r w:rsidRPr="00C91A65">
                          <w:rPr>
                            <w:rFonts w:ascii="Times New Roman" w:hAnsi="Times New Roman" w:cs="Times New Roman"/>
                          </w:rPr>
                          <w:t xml:space="preserve">(called </w:t>
                        </w:r>
                        <w:r w:rsidRPr="00C91A65">
                          <w:rPr>
                            <w:rFonts w:ascii="Times New Roman" w:hAnsi="Times New Roman" w:cs="Times New Roman"/>
                            <w:i/>
                            <w:iCs/>
                          </w:rPr>
                          <w:t>epfl1,2</w:t>
                        </w:r>
                        <w:r w:rsidRPr="00C91A65">
                          <w:rPr>
                            <w:rFonts w:ascii="Times New Roman" w:hAnsi="Times New Roman" w:cs="Times New Roman"/>
                          </w:rPr>
                          <w:t>) background. Two independent transgenic lines (labeled #1 and #2) were analyzed for each construct. N=20. Data is represented using box–whisker plots: the whiskers represent maximum and minimum values, and the boxes represent the upper quartile, exclusive median, and lower quartile. Constructs expressing EPFL ligands using EPFL1 promoter (upper case letters) and EPFL2 promoter (lower case letters) were compared separately to w</w:t>
                        </w:r>
                        <w:r>
                          <w:rPr>
                            <w:rFonts w:ascii="Times New Roman" w:hAnsi="Times New Roman" w:cs="Times New Roman"/>
                          </w:rPr>
                          <w:t xml:space="preserve">ild </w:t>
                        </w:r>
                        <w:r w:rsidRPr="00C91A65">
                          <w:rPr>
                            <w:rFonts w:ascii="Times New Roman" w:hAnsi="Times New Roman" w:cs="Times New Roman"/>
                          </w:rPr>
                          <w:t>t</w:t>
                        </w:r>
                        <w:r>
                          <w:rPr>
                            <w:rFonts w:ascii="Times New Roman" w:hAnsi="Times New Roman" w:cs="Times New Roman"/>
                          </w:rPr>
                          <w:t>ype</w:t>
                        </w:r>
                        <w:r w:rsidRPr="00C91A65">
                          <w:rPr>
                            <w:rFonts w:ascii="Times New Roman" w:hAnsi="Times New Roman" w:cs="Times New Roman"/>
                          </w:rPr>
                          <w:t xml:space="preserve"> and mutants using one-way ANOVA with Tukey post-hoc test (P value&lt;0.01). </w:t>
                        </w:r>
                      </w:p>
                      <w:p w14:paraId="570B0CD1" w14:textId="77777777" w:rsidR="003274AF" w:rsidRDefault="003274AF" w:rsidP="003274AF">
                        <w:pPr>
                          <w:jc w:val="both"/>
                        </w:pPr>
                      </w:p>
                    </w:txbxContent>
                  </v:textbox>
                </v:shape>
                <v:shape id="Picture 44" o:spid="_x0000_s1037" type="#_x0000_t75" alt="A close-up of several images&#10;&#10;Description automatically generated" style="position:absolute;width:60064;height:312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Olf7yAAAAOAAAAAPAAAAZHJzL2Rvd25yZXYueG1sRI9Pi8Iw&#13;&#10;FMTvwn6H8IS9iKaKK1qNsiiC60Hw38Hbo3m2xealJFmt334jLHgZGIb5DTNbNKYSd3K+tKyg30tA&#13;&#10;EGdWl5wrOB3X3TEIH5A1VpZJwZM8LOYfrRmm2j54T/dDyEWEsE9RQRFCnUrps4IM+p6tiWN2tc5g&#13;&#10;iNblUjt8RLip5CBJRtJgyXGhwJqWBWW3w69RsDvL3fJr9UOXzSjpXN1xe5pUqNRnu1lNo3xPQQRq&#13;&#10;wrvxj9hoBcMhvA7FMyDnfwAAAP//AwBQSwECLQAUAAYACAAAACEA2+H2y+4AAACFAQAAEwAAAAAA&#13;&#10;AAAAAAAAAAAAAAAAW0NvbnRlbnRfVHlwZXNdLnhtbFBLAQItABQABgAIAAAAIQBa9CxbvwAAABUB&#13;&#10;AAALAAAAAAAAAAAAAAAAAB8BAABfcmVscy8ucmVsc1BLAQItABQABgAIAAAAIQCoOlf7yAAAAOAA&#13;&#10;AAAPAAAAAAAAAAAAAAAAAAcCAABkcnMvZG93bnJldi54bWxQSwUGAAAAAAMAAwC3AAAA/AIAAAAA&#13;&#10;">
                  <v:imagedata r:id="rId41" o:title="A close-up of several images&#10;&#10;Description automatically generated" croptop="1876f" cropbottom="40411f" cropleft="3884f" cropright="3884f"/>
                </v:shape>
                <w10:wrap type="topAndBottom"/>
              </v:group>
            </w:pict>
          </mc:Fallback>
        </mc:AlternateContent>
      </w:r>
      <w:r>
        <w:rPr>
          <w:rFonts w:ascii="Times New Roman" w:hAnsi="Times New Roman" w:cs="Times New Roman"/>
        </w:rPr>
        <w:br w:type="page"/>
      </w:r>
    </w:p>
    <w:p w14:paraId="6F3676F8" w14:textId="4EB93A24" w:rsidR="0067061A" w:rsidRPr="00C91A65" w:rsidRDefault="0067061A" w:rsidP="003274AF">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versus </w:t>
      </w:r>
      <w:r w:rsidR="00EF0F27">
        <w:rPr>
          <w:rFonts w:ascii="Times New Roman" w:hAnsi="Times New Roman" w:cs="Times New Roman"/>
          <w:i/>
          <w:iCs/>
        </w:rPr>
        <w:t>epfl1 epfl2</w:t>
      </w:r>
      <w:r w:rsidRPr="00C91A65">
        <w:rPr>
          <w:rFonts w:ascii="Times New Roman" w:hAnsi="Times New Roman" w:cs="Times New Roman"/>
        </w:rPr>
        <w:t xml:space="preserve"> (Fig. </w:t>
      </w:r>
      <w:r w:rsidR="00D873A5">
        <w:rPr>
          <w:rFonts w:ascii="Times New Roman" w:hAnsi="Times New Roman" w:cs="Times New Roman"/>
        </w:rPr>
        <w:t>1.5</w:t>
      </w:r>
      <w:r w:rsidRPr="00C91A65">
        <w:rPr>
          <w:rFonts w:ascii="Times New Roman" w:hAnsi="Times New Roman" w:cs="Times New Roman"/>
        </w:rPr>
        <w:t xml:space="preserve">) suggesting that, out of all EPFLs, EPFL1 and EPFL2 are the only positive regulators of ovule initiation. </w:t>
      </w:r>
    </w:p>
    <w:p w14:paraId="5553EBD3" w14:textId="77777777" w:rsidR="006F77F6" w:rsidRDefault="0067061A" w:rsidP="003274AF">
      <w:pPr>
        <w:spacing w:line="480" w:lineRule="auto"/>
        <w:ind w:firstLine="720"/>
        <w:jc w:val="both"/>
        <w:rPr>
          <w:rFonts w:ascii="Times New Roman" w:hAnsi="Times New Roman" w:cs="Times New Roman"/>
        </w:rPr>
      </w:pPr>
      <w:r w:rsidRPr="00C91A65">
        <w:rPr>
          <w:rFonts w:ascii="Times New Roman" w:hAnsi="Times New Roman" w:cs="Times New Roman"/>
        </w:rPr>
        <w:t xml:space="preserve">To test whether mutations in </w:t>
      </w:r>
      <w:r w:rsidRPr="00C91A65">
        <w:rPr>
          <w:rFonts w:ascii="Times New Roman" w:hAnsi="Times New Roman" w:cs="Times New Roman"/>
          <w:i/>
          <w:iCs/>
        </w:rPr>
        <w:t xml:space="preserve">EPFL1 </w:t>
      </w:r>
      <w:r w:rsidRPr="00C91A65">
        <w:rPr>
          <w:rFonts w:ascii="Times New Roman" w:hAnsi="Times New Roman" w:cs="Times New Roman"/>
        </w:rPr>
        <w:t xml:space="preserve">and </w:t>
      </w:r>
      <w:r w:rsidRPr="00C91A65">
        <w:rPr>
          <w:rFonts w:ascii="Times New Roman" w:hAnsi="Times New Roman" w:cs="Times New Roman"/>
          <w:i/>
          <w:iCs/>
        </w:rPr>
        <w:t xml:space="preserve">EPFL2 </w:t>
      </w:r>
      <w:r w:rsidRPr="00C91A65">
        <w:rPr>
          <w:rFonts w:ascii="Times New Roman" w:hAnsi="Times New Roman" w:cs="Times New Roman"/>
        </w:rPr>
        <w:t xml:space="preserve">are directly responsible for changes in ovule density, </w:t>
      </w:r>
      <w:r w:rsidRPr="00C91A65">
        <w:rPr>
          <w:rFonts w:ascii="Times New Roman" w:hAnsi="Times New Roman" w:cs="Times New Roman"/>
          <w:i/>
          <w:iCs/>
        </w:rPr>
        <w:t xml:space="preserve">proEPFL1:EPFL1 </w:t>
      </w:r>
      <w:r w:rsidRPr="00C91A65">
        <w:rPr>
          <w:rFonts w:ascii="Times New Roman" w:hAnsi="Times New Roman" w:cs="Times New Roman"/>
        </w:rPr>
        <w:t xml:space="preserve">and </w:t>
      </w:r>
      <w:r w:rsidRPr="00C91A65">
        <w:rPr>
          <w:rFonts w:ascii="Times New Roman" w:hAnsi="Times New Roman" w:cs="Times New Roman"/>
          <w:i/>
          <w:iCs/>
        </w:rPr>
        <w:t>proEPFL2:EPFL2</w:t>
      </w:r>
      <w:r w:rsidRPr="00C91A65">
        <w:rPr>
          <w:rFonts w:ascii="Times New Roman" w:hAnsi="Times New Roman" w:cs="Times New Roman"/>
        </w:rPr>
        <w:t xml:space="preserve"> were introduced into </w:t>
      </w:r>
      <w:r w:rsidR="00EF0F27">
        <w:rPr>
          <w:rFonts w:ascii="Times New Roman" w:hAnsi="Times New Roman" w:cs="Times New Roman"/>
          <w:i/>
          <w:iCs/>
        </w:rPr>
        <w:t>epfl1 epfl2</w:t>
      </w:r>
      <w:r w:rsidRPr="00C91A65">
        <w:rPr>
          <w:rFonts w:ascii="Times New Roman" w:hAnsi="Times New Roman" w:cs="Times New Roman"/>
        </w:rPr>
        <w:t xml:space="preserve"> and two independent transgenic lines were analyzed (Fig. </w:t>
      </w:r>
      <w:r w:rsidR="001659A5">
        <w:rPr>
          <w:rFonts w:ascii="Times New Roman" w:hAnsi="Times New Roman" w:cs="Times New Roman"/>
        </w:rPr>
        <w:t>1.4</w:t>
      </w:r>
      <w:r w:rsidRPr="00C91A65">
        <w:rPr>
          <w:rFonts w:ascii="Times New Roman" w:hAnsi="Times New Roman" w:cs="Times New Roman"/>
        </w:rPr>
        <w:t xml:space="preserve">B and Fig. </w:t>
      </w:r>
      <w:r w:rsidR="001659A5">
        <w:rPr>
          <w:rFonts w:ascii="Times New Roman" w:hAnsi="Times New Roman" w:cs="Times New Roman"/>
        </w:rPr>
        <w:t>1.6</w:t>
      </w:r>
      <w:r w:rsidRPr="00C91A65">
        <w:rPr>
          <w:rFonts w:ascii="Times New Roman" w:hAnsi="Times New Roman" w:cs="Times New Roman"/>
        </w:rPr>
        <w:t xml:space="preserve">). Both constructs contain terminator regions of the corresponding genes </w:t>
      </w:r>
      <w:r w:rsidR="00D03A80">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(Kosentka et al., 2019)</w:t>
      </w:r>
      <w:r w:rsidR="00D03A80">
        <w:rPr>
          <w:rFonts w:ascii="Times New Roman" w:hAnsi="Times New Roman" w:cs="Times New Roman"/>
        </w:rPr>
        <w:fldChar w:fldCharType="end"/>
      </w:r>
      <w:r w:rsidRPr="00C91A65">
        <w:rPr>
          <w:rFonts w:ascii="Times New Roman" w:hAnsi="Times New Roman" w:cs="Times New Roman"/>
        </w:rPr>
        <w:t xml:space="preserve">. The </w:t>
      </w:r>
      <w:r w:rsidRPr="00C91A65">
        <w:rPr>
          <w:rFonts w:ascii="Times New Roman" w:hAnsi="Times New Roman" w:cs="Times New Roman"/>
          <w:i/>
          <w:iCs/>
        </w:rPr>
        <w:t>proEPFL1:EPFL1</w:t>
      </w:r>
      <w:r w:rsidRPr="00C91A65">
        <w:rPr>
          <w:rFonts w:ascii="Times New Roman" w:hAnsi="Times New Roman" w:cs="Times New Roman"/>
        </w:rPr>
        <w:t xml:space="preserve"> construct fully rescued the</w:t>
      </w:r>
      <w:r w:rsidRPr="00C91A65">
        <w:rPr>
          <w:rFonts w:ascii="Times New Roman" w:hAnsi="Times New Roman" w:cs="Times New Roman"/>
          <w:i/>
          <w:iCs/>
        </w:rPr>
        <w:t xml:space="preserve"> epfl1 </w:t>
      </w:r>
      <w:r w:rsidRPr="00C91A65">
        <w:rPr>
          <w:rFonts w:ascii="Times New Roman" w:hAnsi="Times New Roman" w:cs="Times New Roman"/>
        </w:rPr>
        <w:t>phenotype.</w:t>
      </w:r>
      <w:r w:rsidRPr="00C91A65">
        <w:rPr>
          <w:rFonts w:ascii="Times New Roman" w:hAnsi="Times New Roman" w:cs="Times New Roman"/>
          <w:i/>
          <w:iCs/>
        </w:rPr>
        <w:t xml:space="preserve"> </w:t>
      </w:r>
      <w:r w:rsidRPr="00C91A65">
        <w:rPr>
          <w:rFonts w:ascii="Times New Roman" w:hAnsi="Times New Roman" w:cs="Times New Roman"/>
        </w:rPr>
        <w:t xml:space="preserve">The </w:t>
      </w:r>
      <w:r w:rsidR="00EF0F27">
        <w:rPr>
          <w:rFonts w:ascii="Times New Roman" w:hAnsi="Times New Roman" w:cs="Times New Roman"/>
          <w:i/>
          <w:iCs/>
        </w:rPr>
        <w:t>epfl1 epfl2</w:t>
      </w:r>
      <w:r w:rsidRPr="00C91A65">
        <w:rPr>
          <w:rFonts w:ascii="Times New Roman" w:hAnsi="Times New Roman" w:cs="Times New Roman"/>
        </w:rPr>
        <w:t xml:space="preserve"> plants expressing this construct were indistinguishable from </w:t>
      </w:r>
      <w:r w:rsidRPr="00C91A65">
        <w:rPr>
          <w:rFonts w:ascii="Times New Roman" w:hAnsi="Times New Roman" w:cs="Times New Roman"/>
          <w:i/>
          <w:iCs/>
        </w:rPr>
        <w:t xml:space="preserve">epfl2 </w:t>
      </w:r>
      <w:r w:rsidRPr="00C91A65">
        <w:rPr>
          <w:rFonts w:ascii="Times New Roman" w:hAnsi="Times New Roman" w:cs="Times New Roman"/>
        </w:rPr>
        <w:t xml:space="preserve">plants. </w:t>
      </w:r>
      <w:r w:rsidRPr="00C91A65">
        <w:rPr>
          <w:rFonts w:ascii="Times New Roman" w:hAnsi="Times New Roman" w:cs="Times New Roman"/>
          <w:i/>
          <w:iCs/>
        </w:rPr>
        <w:t>proEPFL2:EPFL2</w:t>
      </w:r>
      <w:r w:rsidRPr="00C91A65">
        <w:rPr>
          <w:rFonts w:ascii="Times New Roman" w:hAnsi="Times New Roman" w:cs="Times New Roman"/>
        </w:rPr>
        <w:t xml:space="preserve"> partially rescued </w:t>
      </w:r>
      <w:r w:rsidR="00EF0F27">
        <w:rPr>
          <w:rFonts w:ascii="Times New Roman" w:hAnsi="Times New Roman" w:cs="Times New Roman"/>
          <w:i/>
          <w:iCs/>
        </w:rPr>
        <w:t>epfl1 epfl2</w:t>
      </w:r>
      <w:r w:rsidRPr="00C91A65">
        <w:rPr>
          <w:rFonts w:ascii="Times New Roman" w:hAnsi="Times New Roman" w:cs="Times New Roman"/>
        </w:rPr>
        <w:t xml:space="preserve"> mutant. Ovule number and density were slightly reduced in plants carrying the </w:t>
      </w:r>
      <w:r w:rsidRPr="00C91A65">
        <w:rPr>
          <w:rFonts w:ascii="Times New Roman" w:hAnsi="Times New Roman" w:cs="Times New Roman"/>
          <w:i/>
          <w:iCs/>
        </w:rPr>
        <w:t xml:space="preserve">proEPFL2:EPFL2 </w:t>
      </w:r>
      <w:r w:rsidRPr="00C91A65">
        <w:rPr>
          <w:rFonts w:ascii="Times New Roman" w:hAnsi="Times New Roman" w:cs="Times New Roman"/>
        </w:rPr>
        <w:t>construct</w:t>
      </w:r>
      <w:r w:rsidRPr="00C91A65">
        <w:rPr>
          <w:rFonts w:ascii="Times New Roman" w:hAnsi="Times New Roman" w:cs="Times New Roman"/>
          <w:i/>
          <w:iCs/>
        </w:rPr>
        <w:t xml:space="preserve"> </w:t>
      </w:r>
      <w:r w:rsidRPr="00C91A65">
        <w:rPr>
          <w:rFonts w:ascii="Times New Roman" w:hAnsi="Times New Roman" w:cs="Times New Roman"/>
        </w:rPr>
        <w:t>compared to</w:t>
      </w:r>
      <w:r w:rsidRPr="00C91A65">
        <w:rPr>
          <w:rFonts w:ascii="Times New Roman" w:hAnsi="Times New Roman" w:cs="Times New Roman"/>
          <w:i/>
          <w:iCs/>
        </w:rPr>
        <w:t xml:space="preserve"> </w:t>
      </w:r>
      <w:r w:rsidRPr="00C91A65">
        <w:rPr>
          <w:rFonts w:ascii="Times New Roman" w:hAnsi="Times New Roman" w:cs="Times New Roman"/>
        </w:rPr>
        <w:t xml:space="preserve">either the </w:t>
      </w:r>
      <w:r w:rsidR="00F67D45">
        <w:rPr>
          <w:rFonts w:ascii="Times New Roman" w:hAnsi="Times New Roman" w:cs="Times New Roman"/>
        </w:rPr>
        <w:t>wild type</w:t>
      </w:r>
      <w:r w:rsidRPr="00C91A65">
        <w:rPr>
          <w:rFonts w:ascii="Times New Roman" w:hAnsi="Times New Roman" w:cs="Times New Roman"/>
          <w:i/>
          <w:iCs/>
        </w:rPr>
        <w:t xml:space="preserve"> </w:t>
      </w:r>
      <w:r w:rsidRPr="00C91A65">
        <w:rPr>
          <w:rFonts w:ascii="Times New Roman" w:hAnsi="Times New Roman" w:cs="Times New Roman"/>
        </w:rPr>
        <w:t>or</w:t>
      </w:r>
      <w:r w:rsidRPr="00C91A65">
        <w:rPr>
          <w:rFonts w:ascii="Times New Roman" w:hAnsi="Times New Roman" w:cs="Times New Roman"/>
          <w:i/>
          <w:iCs/>
        </w:rPr>
        <w:t xml:space="preserve"> epfl1, </w:t>
      </w:r>
      <w:r w:rsidRPr="00C91A65">
        <w:rPr>
          <w:rFonts w:ascii="Times New Roman" w:hAnsi="Times New Roman" w:cs="Times New Roman"/>
        </w:rPr>
        <w:t xml:space="preserve">suggesting that some regulatory elements might be missing in our construct. To address whether </w:t>
      </w:r>
      <w:r w:rsidRPr="00C91A65">
        <w:rPr>
          <w:rFonts w:ascii="Times New Roman" w:hAnsi="Times New Roman" w:cs="Times New Roman"/>
          <w:i/>
          <w:iCs/>
        </w:rPr>
        <w:t>EPFL1</w:t>
      </w:r>
      <w:r w:rsidRPr="00C91A65">
        <w:rPr>
          <w:rFonts w:ascii="Times New Roman" w:hAnsi="Times New Roman" w:cs="Times New Roman"/>
        </w:rPr>
        <w:t xml:space="preserve">, </w:t>
      </w:r>
      <w:r w:rsidRPr="00C91A65">
        <w:rPr>
          <w:rFonts w:ascii="Times New Roman" w:hAnsi="Times New Roman" w:cs="Times New Roman"/>
          <w:i/>
          <w:iCs/>
        </w:rPr>
        <w:t>EPFL2</w:t>
      </w:r>
      <w:r w:rsidRPr="00C91A65">
        <w:rPr>
          <w:rFonts w:ascii="Times New Roman" w:hAnsi="Times New Roman" w:cs="Times New Roman"/>
        </w:rPr>
        <w:t xml:space="preserve">, and the more distantly related </w:t>
      </w:r>
      <w:r w:rsidRPr="00C91A65">
        <w:rPr>
          <w:rFonts w:ascii="Times New Roman" w:hAnsi="Times New Roman" w:cs="Times New Roman"/>
          <w:i/>
          <w:iCs/>
        </w:rPr>
        <w:t xml:space="preserve">EPFL6 </w:t>
      </w:r>
      <w:r w:rsidRPr="00C91A65">
        <w:rPr>
          <w:rFonts w:ascii="Times New Roman" w:hAnsi="Times New Roman" w:cs="Times New Roman"/>
        </w:rPr>
        <w:t xml:space="preserve">are functionally redundant on the protein level, the promoter of </w:t>
      </w:r>
      <w:r w:rsidRPr="00C91A65">
        <w:rPr>
          <w:rFonts w:ascii="Times New Roman" w:hAnsi="Times New Roman" w:cs="Times New Roman"/>
          <w:i/>
          <w:iCs/>
        </w:rPr>
        <w:t>EPFL1</w:t>
      </w:r>
      <w:r w:rsidRPr="00C91A65">
        <w:rPr>
          <w:rFonts w:ascii="Times New Roman" w:hAnsi="Times New Roman" w:cs="Times New Roman"/>
        </w:rPr>
        <w:t xml:space="preserve"> was used to drive the expression of EPFL2 and EPFL6, and the promoter of </w:t>
      </w:r>
      <w:r w:rsidRPr="00C91A65">
        <w:rPr>
          <w:rFonts w:ascii="Times New Roman" w:hAnsi="Times New Roman" w:cs="Times New Roman"/>
          <w:i/>
          <w:iCs/>
        </w:rPr>
        <w:t>EPFL2</w:t>
      </w:r>
      <w:r w:rsidRPr="00C91A65">
        <w:rPr>
          <w:rFonts w:ascii="Times New Roman" w:hAnsi="Times New Roman" w:cs="Times New Roman"/>
        </w:rPr>
        <w:t xml:space="preserve"> was used to drive the expression of EPFL1 and EPFL6 in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The coding sequences included </w:t>
      </w:r>
    </w:p>
    <w:p w14:paraId="4B20E073" w14:textId="77777777" w:rsidR="003274AF" w:rsidRDefault="0067061A" w:rsidP="003274AF">
      <w:pPr>
        <w:spacing w:line="480" w:lineRule="auto"/>
        <w:jc w:val="both"/>
        <w:rPr>
          <w:rFonts w:ascii="Times New Roman" w:hAnsi="Times New Roman" w:cs="Times New Roman"/>
        </w:rPr>
      </w:pPr>
      <w:r w:rsidRPr="00C91A65">
        <w:rPr>
          <w:rFonts w:ascii="Times New Roman" w:hAnsi="Times New Roman" w:cs="Times New Roman"/>
        </w:rPr>
        <w:t xml:space="preserve">introns. Expression of EPFL2 under the </w:t>
      </w:r>
      <w:r w:rsidRPr="00C91A65">
        <w:rPr>
          <w:rFonts w:ascii="Times New Roman" w:hAnsi="Times New Roman" w:cs="Times New Roman"/>
          <w:i/>
          <w:iCs/>
        </w:rPr>
        <w:t>EPFL1</w:t>
      </w:r>
      <w:r w:rsidRPr="00C91A65">
        <w:rPr>
          <w:rFonts w:ascii="Times New Roman" w:hAnsi="Times New Roman" w:cs="Times New Roman"/>
        </w:rPr>
        <w:t xml:space="preserve"> promoter was able to fully </w:t>
      </w:r>
      <w:r w:rsidR="00E740EE">
        <w:rPr>
          <w:rFonts w:ascii="Times New Roman" w:hAnsi="Times New Roman" w:cs="Times New Roman"/>
        </w:rPr>
        <w:t>restore</w:t>
      </w:r>
      <w:r w:rsidR="00E740EE" w:rsidRPr="00C91A65">
        <w:rPr>
          <w:rFonts w:ascii="Times New Roman" w:hAnsi="Times New Roman" w:cs="Times New Roman"/>
        </w:rPr>
        <w:t xml:space="preserve"> </w:t>
      </w:r>
      <w:r w:rsidRPr="00C91A65">
        <w:rPr>
          <w:rFonts w:ascii="Times New Roman" w:hAnsi="Times New Roman" w:cs="Times New Roman"/>
        </w:rPr>
        <w:t>ovule density</w:t>
      </w:r>
      <w:r w:rsidR="00837094">
        <w:rPr>
          <w:rFonts w:ascii="Times New Roman" w:hAnsi="Times New Roman" w:cs="Times New Roman"/>
        </w:rPr>
        <w:t xml:space="preserve"> in one line, while another line was less effective</w:t>
      </w:r>
      <w:r w:rsidRPr="00C91A65">
        <w:rPr>
          <w:rFonts w:ascii="Times New Roman" w:hAnsi="Times New Roman" w:cs="Times New Roman"/>
        </w:rPr>
        <w:t xml:space="preserve">. At the same time, EPFL6 under the </w:t>
      </w:r>
      <w:r w:rsidRPr="00C91A65">
        <w:rPr>
          <w:rFonts w:ascii="Times New Roman" w:hAnsi="Times New Roman" w:cs="Times New Roman"/>
          <w:i/>
          <w:iCs/>
        </w:rPr>
        <w:t>EPFL1</w:t>
      </w:r>
      <w:r w:rsidRPr="00C91A65">
        <w:rPr>
          <w:rFonts w:ascii="Times New Roman" w:hAnsi="Times New Roman" w:cs="Times New Roman"/>
        </w:rPr>
        <w:t xml:space="preserve"> promoter </w:t>
      </w:r>
      <w:r w:rsidR="00837094">
        <w:rPr>
          <w:rFonts w:ascii="Times New Roman" w:hAnsi="Times New Roman" w:cs="Times New Roman"/>
        </w:rPr>
        <w:t>did not rescue in one line while it was partially effective in another</w:t>
      </w:r>
      <w:r w:rsidRPr="00C91A65">
        <w:rPr>
          <w:rFonts w:ascii="Times New Roman" w:hAnsi="Times New Roman" w:cs="Times New Roman"/>
        </w:rPr>
        <w:t xml:space="preserve"> </w:t>
      </w:r>
      <w:r w:rsidR="00837094">
        <w:rPr>
          <w:rFonts w:ascii="Times New Roman" w:hAnsi="Times New Roman" w:cs="Times New Roman"/>
        </w:rPr>
        <w:t xml:space="preserve">line </w:t>
      </w:r>
      <w:r w:rsidRPr="00C91A65">
        <w:rPr>
          <w:rFonts w:ascii="Times New Roman" w:hAnsi="Times New Roman" w:cs="Times New Roman"/>
        </w:rPr>
        <w:t xml:space="preserve">(Fig. </w:t>
      </w:r>
      <w:r w:rsidR="001659A5">
        <w:rPr>
          <w:rFonts w:ascii="Times New Roman" w:hAnsi="Times New Roman" w:cs="Times New Roman"/>
        </w:rPr>
        <w:t>1.4</w:t>
      </w:r>
      <w:r w:rsidRPr="00C91A65">
        <w:rPr>
          <w:rFonts w:ascii="Times New Roman" w:hAnsi="Times New Roman" w:cs="Times New Roman"/>
        </w:rPr>
        <w:t>B). EPFL1</w:t>
      </w:r>
      <w:r w:rsidR="00837094">
        <w:rPr>
          <w:rFonts w:ascii="Times New Roman" w:hAnsi="Times New Roman" w:cs="Times New Roman"/>
        </w:rPr>
        <w:t xml:space="preserve"> and EPFL6</w:t>
      </w:r>
      <w:r w:rsidRPr="00C91A65">
        <w:rPr>
          <w:rFonts w:ascii="Times New Roman" w:hAnsi="Times New Roman" w:cs="Times New Roman"/>
        </w:rPr>
        <w:t xml:space="preserve"> expressed under the </w:t>
      </w:r>
      <w:r w:rsidRPr="00C91A65">
        <w:rPr>
          <w:rFonts w:ascii="Times New Roman" w:hAnsi="Times New Roman" w:cs="Times New Roman"/>
          <w:i/>
          <w:iCs/>
        </w:rPr>
        <w:t>EPFL2</w:t>
      </w:r>
      <w:r w:rsidRPr="00C91A65">
        <w:rPr>
          <w:rFonts w:ascii="Times New Roman" w:hAnsi="Times New Roman" w:cs="Times New Roman"/>
        </w:rPr>
        <w:t xml:space="preserve"> promoter </w:t>
      </w:r>
      <w:r w:rsidR="00837094">
        <w:rPr>
          <w:rFonts w:ascii="Times New Roman" w:hAnsi="Times New Roman" w:cs="Times New Roman"/>
        </w:rPr>
        <w:t xml:space="preserve">led to an increase in ovule density in all observed lines, although the effects were not as strong as when EPFL2 was expressed under its own promoter </w:t>
      </w:r>
      <w:r w:rsidRPr="00C91A65">
        <w:rPr>
          <w:rFonts w:ascii="Times New Roman" w:hAnsi="Times New Roman" w:cs="Times New Roman"/>
        </w:rPr>
        <w:t xml:space="preserve">(Fig. </w:t>
      </w:r>
      <w:r w:rsidR="001659A5">
        <w:rPr>
          <w:rFonts w:ascii="Times New Roman" w:hAnsi="Times New Roman" w:cs="Times New Roman"/>
        </w:rPr>
        <w:t>1.4</w:t>
      </w:r>
      <w:r w:rsidRPr="00C91A65">
        <w:rPr>
          <w:rFonts w:ascii="Times New Roman" w:hAnsi="Times New Roman" w:cs="Times New Roman"/>
        </w:rPr>
        <w:t xml:space="preserve">B and Fig. </w:t>
      </w:r>
      <w:r w:rsidR="001659A5">
        <w:rPr>
          <w:rFonts w:ascii="Times New Roman" w:hAnsi="Times New Roman" w:cs="Times New Roman"/>
        </w:rPr>
        <w:t>1.6</w:t>
      </w:r>
      <w:r w:rsidRPr="00C91A65">
        <w:rPr>
          <w:rFonts w:ascii="Times New Roman" w:hAnsi="Times New Roman" w:cs="Times New Roman"/>
        </w:rPr>
        <w:t xml:space="preserve">). </w:t>
      </w:r>
      <w:r w:rsidR="00837094">
        <w:rPr>
          <w:rFonts w:ascii="Times New Roman" w:hAnsi="Times New Roman" w:cs="Times New Roman"/>
        </w:rPr>
        <w:t xml:space="preserve">Overall, this suggests that EPFL1, EPFL2, and EPFL6 proteins can all function as ligands of </w:t>
      </w:r>
      <w:proofErr w:type="spellStart"/>
      <w:r w:rsidR="00837094">
        <w:rPr>
          <w:rFonts w:ascii="Times New Roman" w:hAnsi="Times New Roman" w:cs="Times New Roman"/>
        </w:rPr>
        <w:t>ERf</w:t>
      </w:r>
      <w:proofErr w:type="spellEnd"/>
      <w:r w:rsidR="00837094">
        <w:rPr>
          <w:rFonts w:ascii="Times New Roman" w:hAnsi="Times New Roman" w:cs="Times New Roman"/>
        </w:rPr>
        <w:t xml:space="preserve"> </w:t>
      </w:r>
    </w:p>
    <w:p w14:paraId="4FA4D175" w14:textId="40D37435" w:rsidR="003274AF" w:rsidRDefault="003274AF">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710464" behindDoc="0" locked="0" layoutInCell="1" allowOverlap="1" wp14:anchorId="0B1DF248" wp14:editId="5E074273">
                <wp:simplePos x="0" y="0"/>
                <wp:positionH relativeFrom="column">
                  <wp:posOffset>-146957</wp:posOffset>
                </wp:positionH>
                <wp:positionV relativeFrom="paragraph">
                  <wp:posOffset>408305</wp:posOffset>
                </wp:positionV>
                <wp:extent cx="5949950" cy="4195445"/>
                <wp:effectExtent l="0" t="0" r="6350" b="0"/>
                <wp:wrapTopAndBottom/>
                <wp:docPr id="9" name="Group 9"/>
                <wp:cNvGraphicFramePr/>
                <a:graphic xmlns:a="http://schemas.openxmlformats.org/drawingml/2006/main">
                  <a:graphicData uri="http://schemas.microsoft.com/office/word/2010/wordprocessingGroup">
                    <wpg:wgp>
                      <wpg:cNvGrpSpPr/>
                      <wpg:grpSpPr>
                        <a:xfrm>
                          <a:off x="0" y="0"/>
                          <a:ext cx="5949950" cy="4195445"/>
                          <a:chOff x="0" y="0"/>
                          <a:chExt cx="5950394" cy="4195483"/>
                        </a:xfrm>
                      </wpg:grpSpPr>
                      <pic:pic xmlns:pic="http://schemas.openxmlformats.org/drawingml/2006/picture">
                        <pic:nvPicPr>
                          <pic:cNvPr id="109" name="Picture 109" descr="A graph of different sizes and numbers&#10;&#10;Description automatically generated with medium confidence"/>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2592070"/>
                          </a:xfrm>
                          <a:prstGeom prst="rect">
                            <a:avLst/>
                          </a:prstGeom>
                        </pic:spPr>
                      </pic:pic>
                      <wps:wsp>
                        <wps:cNvPr id="8" name="Text Box 8"/>
                        <wps:cNvSpPr txBox="1"/>
                        <wps:spPr>
                          <a:xfrm>
                            <a:off x="130619" y="2597762"/>
                            <a:ext cx="5819775" cy="1597721"/>
                          </a:xfrm>
                          <a:prstGeom prst="rect">
                            <a:avLst/>
                          </a:prstGeom>
                          <a:solidFill>
                            <a:schemeClr val="lt1"/>
                          </a:solidFill>
                          <a:ln w="6350">
                            <a:noFill/>
                          </a:ln>
                        </wps:spPr>
                        <wps:txbx>
                          <w:txbxContent>
                            <w:p w14:paraId="01044994" w14:textId="77777777" w:rsidR="003274AF" w:rsidRPr="00846327" w:rsidRDefault="003274AF" w:rsidP="003274AF">
                              <w:pPr>
                                <w:pStyle w:val="Caption"/>
                              </w:pPr>
                              <w:bookmarkStart w:id="33" w:name="_Toc171602893"/>
                              <w:bookmarkStart w:id="34" w:name="_Toc174601135"/>
                              <w:r w:rsidRPr="0091726E">
                                <w:t xml:space="preserve">Figure </w:t>
                              </w:r>
                              <w:r>
                                <w:t>1.5</w:t>
                              </w:r>
                              <w:r w:rsidRPr="0091726E">
                                <w:t>. EPFL1, EPFL2, EPFL4, and EPFL6 synergistically regulate gynoecium elongation</w:t>
                              </w:r>
                              <w:r w:rsidRPr="00846327">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6</w:t>
                              </w:r>
                              <w:r w:rsidRPr="00AC2F79">
                                <w:rPr>
                                  <w:color w:val="FFFFFF" w:themeColor="background1"/>
                                </w:rPr>
                                <w:fldChar w:fldCharType="end"/>
                              </w:r>
                              <w:r w:rsidRPr="00AC2F79">
                                <w:rPr>
                                  <w:color w:val="FFFFFF" w:themeColor="background1"/>
                                </w:rPr>
                                <w:t>)</w:t>
                              </w:r>
                              <w:bookmarkEnd w:id="33"/>
                              <w:bookmarkEnd w:id="34"/>
                            </w:p>
                            <w:p w14:paraId="1C875E9A" w14:textId="77777777" w:rsidR="003274AF" w:rsidRPr="00C91A65" w:rsidRDefault="003274AF" w:rsidP="003274AF">
                              <w:pPr>
                                <w:jc w:val="both"/>
                                <w:rPr>
                                  <w:rFonts w:ascii="Times New Roman" w:hAnsi="Times New Roman" w:cs="Times New Roman"/>
                                </w:rPr>
                              </w:pPr>
                              <w:r w:rsidRPr="00C91A65">
                                <w:rPr>
                                  <w:rFonts w:ascii="Times New Roman" w:hAnsi="Times New Roman" w:cs="Times New Roman"/>
                                </w:rPr>
                                <w:t>Ovule density, ovule number, and placenta length of the stage 10 gynoecia of indicated genotypes. N=20 Data is represented using box–whisker plots: the whiskers represent maximum and minimum values, and the boxes represent the upper quartile, exclusive median, and lower quartile. A one-way ANOVA using Tukey’s test with multiple comparisons was used to determine significance with a P-value &lt; 0.01.</w:t>
                              </w:r>
                            </w:p>
                            <w:p w14:paraId="1044F764" w14:textId="77777777" w:rsidR="003274AF" w:rsidRDefault="003274AF" w:rsidP="003274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1DF248" id="Group 9" o:spid="_x0000_s1038" style="position:absolute;margin-left:-11.55pt;margin-top:32.15pt;width:468.5pt;height:330.35pt;z-index:251710464;mso-width-relative:margin;mso-height-relative:margin" coordsize="59503,4195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mpyLAAwAAbQgAAA4AAABkcnMvZTJvRG9jLnhtbJxW32/bNhB+H7D/&#13;&#10;gdCAvTWy/CuxF6fwkiUoELTGkqHPNEVZRCmSI2lL7l+/j5Rkx3GLLn2Icscjj3fffXf09fumkmTH&#13;&#10;rRNaLZLsYpAQrpjOhdoskn+e799dJcR5qnIqteKLZM9d8v7m11+uazPnQ11qmXNL4ES5eW0WSem9&#13;&#10;maepYyWvqLvQhisYC20r6qHaTZpbWsN7JdPhYDBNa21zYzXjzmH1rjUmN9F/UXDmPxWF457IRYLY&#13;&#10;fPza+F2Hb3pzTecbS00pWBcG/YkoKioULj24uqOekq0VZ64qwax2uvAXTFepLgrBeMwB2WSDV9k8&#13;&#10;WL01MZfNvN6YA0yA9hVOP+2Wfdw9WPNkVhZI1GYDLKIWcmkKW4X/iJI0EbL9ATLeeMKwOJmNZ7MJ&#13;&#10;kGWwjbPZZDyetKCyEsifnWPlX4eTk8FoNn5x8moUTqb9xelJOEawOf46DCCdYfBjruCU31qedE6q&#13;&#10;/+WjovbL1rxDuQz1Yi2k8PtIPRQmBKV2K8FWtlUA58oSkaMVBrOEKFqB87CHa0lcyrlj4N+SRNIR&#13;&#10;XZBcgKeWK0+c+ModQbMQta3WaKrff2uWf8TPXTgmjEebEbr1Gu0gGJVyTzZccUs9z0ktfEkqnott&#13;&#10;RZhWhcjRijxgGuIMobWB0gDko2ZfHFH6tqRqw5fOoFUQdazA6fY0qCdZrqUw90LKQI4gd3girVe0&#13;&#10;/EZJWsrfabatkHLbw5ZLpKOVK4VxCbFzjuyBof2QZ+AH5ocHjMYK5VtuOW+5Z2W4v0AcfyP2ljkH&#13;&#10;Qwz6GGdIwYHkb6D1aDroaD2czIaDyzgrDuQEhtb5B64rEgTEihjACDqnu0fXRdNvAamPAUQRamg3&#13;&#10;zDzXowftDL83tfVTSQ1HCMHtkYeYvy0Ln0PL/qkbchUw7DaFxie+wXJX+7D+HaCy0WCagdRodCBy&#13;&#10;eTkdtsU4jIKrDKuTtqGzsGPY0qlv6DdiRudOS5H3RItPAr+Vluwohrn0vfOTXVKRepFMRxhJoRhK&#13;&#10;h+MtN6RCHY75Bck36yZ267jHZK3zPSCxGiVF+Z1h9wL1faTOr6jF04BFPHf+Ez6F1LhLd1JCSm2/&#13;&#10;fms97EdpYU1Ijadmkbh/tzTMIflBoeizbDyGWx+V8eRyCMW+tKxfWjAabjUAQGcguiiG/V72YmF1&#13;&#10;9Rmv4jLcChNVDHcvEt+Ltx4aDHhVGV8uo9yOt0f1ZDAUs4hdYO9z85la01Hco9IfdU+zM6a3e1vU&#13;&#10;lxhRhYhtEHBuUe3gB+WjFN80SCeP5ks97jr+Srj5DwAA//8DAFBLAwQKAAAAAAAAACEAl5XIc2TM&#13;&#10;AQBkzAEAFQAAAGRycy9tZWRpYS9pbWFnZTEuanBlZ//Y/+AAEEpGSUYAAQEAANwA3AAA/+EAjEV4&#13;&#10;aWYAAE1NACoAAAAIAAUBEgADAAAAAQABAAABGgAFAAAAAQAAAEoBGwAFAAAAAQAAAFIBKAADAAAA&#13;&#10;AQACAACHaQAEAAAAAQAAAFoAAAAAAAAA3AAAAAEAAADcAAAAAQADoAEAAwAAAAEAAQAAoAIABAAA&#13;&#10;AAEAAAWUoAMABAAAAAEAAAJvAAAAAP/tADhQaG90b3Nob3AgMy4wADhCSU0EBAAAAAAAADhCSU0E&#13;&#10;JQAAAAAAENQdjNmPALIE6YAJmOz4Qn7/wAARCAJvBZQ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sAQwABAQEBAQECAQECAgICAgIDAgICAgMEAwMDAwMEBQQEBAQE&#13;&#10;BAUFBQUFBQUFBgYGBgYGBwcHBwcICAgICAgICAgI/9sAQwEBAQECAgIDAgIDCAUFBQgICAgICAgI&#13;&#10;CAgICAgICAgICAgICAgICAgICAgICAgICAgICAgICAgICAgICAgICAgI/90ABABa/9oADAMBAAIR&#13;&#10;AxEAPwD+/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Q/v4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0f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9L+/i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T/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P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X+/iiiigAooooAKKKKACiiigAooooAKKK/Pr9tr/go78EP&#13;&#10;2I9U8JfD7xJZ6/4w+IXxA1BtN8B/DPwTbJe+IdakT/WSxxSSRRQ20QGZLieRI155ODgA/QWivzg/&#13;&#10;ZA/4KXfCT9qv4teKP2bNc0HxV8NPiz4MtodQ8Q/DPx9bwW2qrp9wFMV/Zy2s1xbXlo25R5sErbSw&#13;&#10;3AZGf0eByM0ALRXxV+25/wAFBv2Vf+Cevw1f4oftReJP7Gs2gmmsbCztZr/Ub77Pt8wW1rbo7kKX&#13;&#10;QNI+2NCy73XIrY/YQ/bK+H3/AAUA/ZZ8M/tZ/CvT9W0vQPFYvX02z1xYkvVjsryazLSrC8iLvaEs&#13;&#10;AHOARnnIoA+vaK+Jv2//ANvn4Af8E3P2d7z9pf8AaNub+PQ7XUbPSbey0iFbnUb+9vX2xwWsLPGH&#13;&#10;cKGkbLALGjN25/Nv9g//AIOM/wBiP/gop+0dpf7MP7PPh34mvr+p2l5qDXWraNb2+n2drYxGWWa6&#13;&#10;mS7kKJwqKdpy7qvVqAP39opFOVB9qWgAooooAKKKKACiiigAooooAKKKKACiiigAooooAKKKKACi&#13;&#10;iigAooooAKKKKACiiigAooooAKKKKACiiigAooooAKKKKACiiigAooooAKKKKACiiigAooooAKKK&#13;&#10;KACiiigAooooAKKKKACivzh/4KV/8FRP2aP+CVvwk0f4wftKNrU9r4g19PDuj6X4dt47vULm4MMk&#13;&#10;8jrFJLEvlRInztu4LIMEsK/F24/4PDv+CZNnbm6u/CvxkiiXG6WXw/aqoz0yTfY5oA/rAor4Y8ef&#13;&#10;8FDP2cPg/wDsR6d+318bdQu/B3gXUvDOneJoI9dg8vVduqwLPaWS2kbOz3socKsKFiWzztBI+S/h&#13;&#10;j/wWd+GWs/FXwH8MP2i/hn8T/gmnxY+X4W6/8SLOyg0zX52CtHaNLZ3VybG8lV0aO3u1jZt4A+Y4&#13;&#10;oA/ZuikByKWgAooooAKKKKACiiigAooooAKKKKACiiigAooooAKKKKACiiigAooooAKKKKACiiig&#13;&#10;AooooAKKKKACiiigAooooAKKKKACiiigAooooAKKKKACiiigAooooAKKKKACiiigAooooAKKKQkg&#13;&#10;cUALRX5W/Eb/AIKp+BrT9ojxH+yv+zP8PvH/AMa/GfgqKGTx1B4CisItM8PSXA3RWt7qeqXdna/a&#13;&#10;3XJFvG7uMEMAQQPYP2Kv+ChvwN/bgPivw14Et9e8N+NPAGqDRfHvw88ZWg0/xBoN2wJjFxAryI8U&#13;&#10;oBMU0MjxuOjdqAPvKivyr/aH/wCCrfwx+E/7Rk37H/wU8E+OvjR8UNO0j+3/ABJ4T+G0FnKdA044&#13;&#10;2SaneX11a2sEku5fKg8wyvuX5RuGfoD9h79vX4A/t/fDC9+JPwOutQin0TVp/Dvizwvr9sbHXPD2&#13;&#10;sWrFZrHUrRiTFKpBwQWRxyrHBwAfalFflJ8fv+CsXwx+GP7Rt9+yF8CfA3j342fErQtJGveLfDXw&#13;&#10;1t7OZfD1i+Ch1K8vrm1top5Qy+Vbh2lbI+UZFfSH7D/7d/7Pv/BQD4Sy/Fj4B314y6dqc+g+JPD+&#13;&#10;tW5sda0HV7U7Z7DUrNiWhmQ+5VhyrEZoA+y6KKKACiiigAooooAKKKKACiiigAooooAKKKKACiii&#13;&#10;gAooooAKKKKACiiigAooooAKKKKACiiigAooooAKKKKACiiigAooooAKKKKACiiigAooooAKKKKA&#13;&#10;P//W/v4ooooAKKKKACiiigAooooAKKKKACv4x/2FfGWqftaf8HYH7QvxC8al7u2+DngS+8G+EoJW&#13;&#10;Lx6cttPY6dI0IPCNK8l2xxjmZuvWv7OK/jc/Yd8I6h+yH/wdbftB/DrxtGba3+NvgK68aeDrggiO&#13;&#10;+WWe01CdUJxl0eG8VgM48pqAM3/guj41v/2Tv+C7n7EX7Uvgdns77xHdv4B8SyQHy/tukyapb2sk&#13;&#10;MuPvjydTlxuyAVU9hj+zRemK/jZ/4LXeBb39r3/gv1+xX+y74IU3114MMnxH8WpbjzBY6TFqcF28&#13;&#10;k/8AcDR6Yygt1Mif3hn+vFviT8O4/HK/DB9e0UeJXszqKeHjfQDU2tM4NwLTf5xiyMb9m33oA+Hv&#13;&#10;+CuWj6Xqn/BML9oIajbwzf8AFnPFijzUViMabMwxkcfMoP1APYV8Z/8ABs1/yhM+CmP+fHW//T3f&#13;&#10;V9u/8FY2X/h2H+0Ec/8ANHfFv/prnr4g/wCDZlh/w5M+CgB/5ctcH/lbvqAPgr/gubY/8FgLb9tz&#13;&#10;4Z/tGfsj/BLTPij8M/gtpl1rdlpWpSQajHqPiDVYJILu+bSormG7aSytiIrUqrsjtI6qcivtH/gi&#13;&#10;n/wWf/Z7/wCCnH9u/De98EwfCz4zeEbZn8UeCJoURpLZJFhmuLKUxRTNHHMQk8MqLJCxXduBDV+8&#13;&#10;ll4s8K6tr154Y0vUtPudT0wRtqGnW9zHJdWomG6MzQqxeMOOV3gZHTNfzF+JP2c/BGqf8HUHhP4x&#13;&#10;fs520EVzoPwV1PWPjvLpIC20V3qUd1p+kLelAFF7eK0UmxvnaOASkHGaAP3H/bH/AOCg/wCyR+wB&#13;&#10;ouheIP2sfFTeF7PxJdXFjo0y6ZqOpfaJrRFkmXGn29wybVdTlwoOeCecfBH/ABEg/wDBG3/orkv/&#13;&#10;AIS/iT/5WV+2t9oukasqLqtrb3QQkoLiJZApPUjcDis0+C/B+MDSdM/8BYv/AImgD4P/AGPf+Cr/&#13;&#10;AOwV+3v491X4Y/so+Ol8U67omkDXtU086VqenPDYGZLcTZv7W3Vh5sirhSTznGMmv0Wr+f74Vabp&#13;&#10;+l/8HKfxIttNght4/wDhkjw83lwRrGuf+ElfnCgDPFf0A0AFFFFABRRRQAUUUUAFFFFABRRRQAUU&#13;&#10;UUAFFFFABRRRQAUUUUAFFFFABRRRQAUUUUAFFFFABRRRQAUUUUAFFFFABRRRQAUUUUAFFFFABRRR&#13;&#10;QAUUUUAFFFFABRRRQAUUUUAFFFFAHzX4/wD2S/gd8Vvj54Z/aN+Jejxa94g8GaPe6R4Vj1bbdWGl&#13;&#10;nUpY5Lq8trWRWjS8kESRfaPvrGNq4BbP4jf8F8tI0j48an+z9/wSz8FWlnFffHv4rWU/isWkKJLD&#13;&#10;4L8JldS1Zz5ahlDERbTkA7CM9a/pMbODjrX84/7Ip/4bX/4Lw/Hf9rGcNc+Fv2ePC9j8AfBMrEGH&#13;&#10;+3r1jfeIZ4sceZC263Y5zscZwKAPzx/4OIfEUvxO/wCCnH7DP/BOuCEJ4JvvG+leKdX0SH5be7Qa&#13;&#10;rBp9tE8X3SkNtBcooI+7KwGK+3/+DtHwFY69/wAEgNb+IEIaHVfA3jrwv4l0O9g+Sa1uXvRp7PHI&#13;&#10;PmQ+XdMflI5A9K+RP+DizwfqHwO/4KefsSf8FD9VjK+E/D3xCsPBfiXUFB22Tf2nFe27StjaEeGS&#13;&#10;6YZP/LM+or6z/wCDtDxzHp3/AASWvfhNpYa6134i/ELwv4W8PaZbfPc3tyl2L8pDGMs5K223AHVl&#13;&#10;HUigD9Tf2Yv24/BD/wDBLb4eft4/tI6umjaTcfCzQPFfjDWpYpbhYJri1hW5lMdukkrA3DHhEJ56&#13;&#10;V80n/g41/wCCMYH/ACWzTP8AwS65/wDIFffP7DX7Pjfs8/sO/Cr9mzxVDBPN4S+Heg+HNUhljV4n&#13;&#10;u7OyijucocqQZgxr3LxB8Nvh2nh++ZdA0XIs5ufsNv8A3D/sUAc3+zf+0l8FP2ufg1o/7QP7O+uw&#13;&#10;eJfB+vi5Oka3bRTQR3ItLiS0mxHcJHKuyaJ0O5ByvHGDXuVfhR/wbWqF/wCCNPwoVeB9v8Z8D/sa&#13;&#10;9Vr916ACiiigAor8i/8AgtL/AMFRtE/4JPfsff8ADQA0+z1zxDqniXTfDnhnQLuRkS8lmk869c7C&#13;&#10;H2wWUU7gg4Enlg8NX6W/B/4p+DPjj8KPDXxl+Hd2l9oPivQrHxDo92hBEtnqECTwtx32OMjscjtQ&#13;&#10;B6PRRRQAUUUUAFFFFABRRRQAUUUUAFFFFABRRRQAUUUUAFFFFABRRRQAUUUUAFFFFABRRRQAUUUU&#13;&#10;AFFFFABRRRQAUUUUAFFFFABRRRQAUUUUAFFFFABRRRQAUhpaQ470Afwb+Gf2yPiN/wAG43/BVX40&#13;&#10;+GP2zfD2sax8Df2iPGV78Q/Dnj3RoDc3EF080s3ygkCYwLcfZ7q33CRdscqAq2G/W/8A4JL/AAq+&#13;&#10;JHjT42/Hf/guV8U7az0LTvjfoVtL4A8FWV5DeSW/hTQ4A1teanPbM8IvLlbdCYlZjD84YgnaPk79&#13;&#10;gX4Q/C7/AILfftM/tc/EP/gorpK+Kv8AhDvG118F/BHgfUpHSHwboEDy7rvT4gR9nv7uSFWa8UeY&#13;&#10;XjYBth21wv8AwRd+A/xx/wCCe/8AwVA/aE/4Iv3XiW98XfCJvh63j7wvPeHzDpK6q8EEO9fuwSzw&#13;&#10;3Lx3CJhZHhWVVG40AdV/waK6tq/x58F/tJ/ts+Py974p+IvxdA1DVbgl5mihtzeiEMckIjXuAvQA&#13;&#10;KOgGPOvg58Xb/wDYr/4Omv2jfhz4Xynhj4hfDC48e6tpQOyCTU9L0SDWROFAwHLpcgtjOJWz1r1f&#13;&#10;/g0n0zU/2f8Awh+0p+wj49jNn4s+GnxheTUNOl4YwXNv9iSZAcExu1iSrdCrKe9ebfs+fBy9/bZ/&#13;&#10;4Ogv2mvjF4e/e+E/h58OZvh1f6oF3239rano9vo5thIOC4Iu2ZRyBGQfcA9I/wCDQmbWvjD8EPj/&#13;&#10;APtlfEBnvfFXxJ+MM0uq6tcEvNKLe2W68veedqSXrkDOBwOwrnP2HPGWo/s3/wDB17+0d+zV4Wdo&#13;&#10;PDHxQ8KR+L7rTUO2AatDY2Oo/aBGPlDlp7sE4yQ5zXa/8GjcWrfBj4KfH/8AYg8extZeLfhd8ZLm&#13;&#10;PV9Pm+V1S7t1tVlVThijPYvhsYIwe4rl/wBgHwPqP7S3/B07+03+1h4bBuPCnwy8OxeBW1ONd9u+&#13;&#10;sS2ljp5t0lGVLr9lu2YDoBzjIyAf0P8A7SH/AAVS/wCCeP7IPxH/AOFQ/tM/Fnwn4M8TCwg1M6Nr&#13;&#10;M0kdx9ludwilwkbDa+xsc9q5b4K/8Fif+CYv7RnxP0n4LfA740eDPEvirXZnt9I0PTZ5XubqSONp&#13;&#10;WWMNEoJCIzcnoDX3J4m+D/wm8bal/bXjTwv4d1e88sRfa9U022upti/dXzJUZtoycDOBmvwe/wCC&#13;&#10;jnwz+G/gD/gqH+wfN4E8P6Hoj3HxL8YpcPpFhb2bSqvh5yodoUUsASSASQOaAP6J6KKKACiiigAo&#13;&#10;oooAKKKKACiiigAooooAKKKKACiiigAooooAKKKKACiiigAooooAKKKKACiiigAooooAKKKKACii&#13;&#10;igAooooAKKKKACiiigAooooA/9f+/iiiigAooooAKKKKACiiigAooooAK+B/20P+CdHwG/bb1Dwn&#13;&#10;438cT+IPDPjnwDqDal4G+I3gm9/szxHossgxKkFzskV4JR/rIJkeNvTJJr74ooA/Pv8AZC/4Jv8A&#13;&#10;wJ/ZD8deJ/jXpF74m8a/ErxqIo/FXxM8f3w1XxDfW8AAitEmEcUVtaRhV2wW8cafKuQdq44DUP8A&#13;&#10;gkt+zPqf/BTq0/4KtXF54oHxEs9A/sJNOW+UaK2LJtPWcweX5m8WzFdgl8st85Xdyf1DooA+PP20&#13;&#10;v2MPBv7cvwoufgl8SfFfjzw94b1K2ubDXrDwRqkel/2vZ3aBJLW9dreZnhIBG1CmQzBtwOK81/YC&#13;&#10;/wCCbXwi/wCCb/gJ/hP8BPFXxE1DwkiyDTfDHi7WI9T0/THmmM80lkgtoniaR2YsN5XkkKCSa/Q2&#13;&#10;igD8If2gf+Dfn9lP43/tg61+294V8dfGP4aeN/E7I/ia6+Gvid9GTUGWFICSwieWLfGih1RwmRkK&#13;&#10;Dyf00/ZO/Yv/AGfP2KvAlz4C+AmjNYrqV42p+INa1G4l1HWtcv2GGvNU1G5Z7i7nIOA0jkKOFCji&#13;&#10;vqqigAHHFFFFAH4GfDn/AJWWviR/2aP4e/8AUlkr986/Az4c/wDKy18SP+zR/D3/AKkslfvnQAUU&#13;&#10;UUAITgV8a/spft4fs9/tm+KPiZ4S+BupPqF38KPHFx4C8UBwoX7dbxqxmgKs2+3Z/MjR+MvE4xxk&#13;&#10;8B/wVC/am179kr9jPxP49+H6Lc+ONca18DfDfTs/PeeK/EUosNMjUd/Lll89/RI2PQV/LZ+yX8HJ&#13;&#10;/wDggJ/wW4+H/wADNQ1u51L4aftN/D7T9C1PW7+4MqP48sVVZ53djgNNqBJXPRL4DotAH9ztFIpz&#13;&#10;S0AFFFFABRRRQAUUUUAFFFFABRRRQAVSbUrBb1NNaeIXMkTTR25dRK0aEKzhOpUFgCQMAketXGOB&#13;&#10;X8JX7Zv/AAUW+Pvwu/4LJeAf+CmMMjj9m3w78QtQ/Zaa7idjDcqgjbXdQKgbDEL5mMUmfmNiV4xQ&#13;&#10;B/dsOeaKr2t1b3lul1aOskUiLJFJGQyujDKspHBBHINWKACiiigAooooAKKKKACiiigAooooAKKK&#13;&#10;KACiiigAooooAKKKKACiiigAooooAKKKKACiiigAooooAKKKKAI5Vdo2WM7WIIVh2Prz6V8U/sGf&#13;&#10;sKfC3/gn/wDCHVfhR8MtQ1nWm1/xhrHjrxBr/iJ4ZdS1LV9amEtxNO8EcSHAVUXC8Kozk5NfbVFA&#13;&#10;Hz5+1J+y18C/2zfghrf7O/7Rug23iLwpr8AivbGfKPHIh3RXFvKhDwzwuA8cqEMrDrjIPwb8Gv8A&#13;&#10;gjd8Afh78WPB/wAY/i14x+J3xg1T4b25tvhpb/FXWk1ex8MDaqLNZ20cEEcl0qoqrc3AllG1SGBU&#13;&#10;EfrrRQAiggc1j+I/+Rev/wDrzn/9ANbNY3iP/kXr/wD685//AEA0AfiF/wAG1/8Ayhq+FH/X/wCM&#13;&#10;/wD1K9Vr91q/Cn/g2v8A+UNXwo/6/wDxn/6leq1+61ABSE4GaWvnn9qbxT+0L4R+CWs6p+yv4V0/&#13;&#10;xh47e2e20DStW1OLSbGO5lRhHc3NxMrgxQvtZ41G+QfKCOoAP5m/2x/j1+wt+2r/AMFGvi58Kv2y&#13;&#10;fEn2H4ffCb4aal8G/CdsNI1PVIZ/GXi+Hd4i1aF7K0uIkn0q3S2s4yzK6SmQjHfb/wCDT39sC78a&#13;&#10;/sw+M/8Agn18QNRN34m+AviW4sNJmmWWF73wvqNxK9pNHFcKkojiuFlUBlBSKSEEDOK/X3/gjz8A&#13;&#10;fjd+zD+xTpHwd/aN8MW+geOLbVdT1nxbqkGr2+sr4j1vWbqS/v8AVzNAqlDPPMR5bjciqqglQDX5&#13;&#10;KfFf9hv/AIKXfC3/AILu3/8AwU4/Y++GPhuTwTrGgQ+EfHmiah4us7G48WW6IIZL+OMRkWsuyG0k&#13;&#10;iWXcTJAd5AkOAD+r2is3SLi7u9Lt7q/gNrcSQpJPal1kMMjKC0ZdflbYcruHBxkVpUAFFFFABRRR&#13;&#10;QAUUUUAFFFFABRRRQAUUVxN98SPAWm+PLD4XX+sadD4k1TTbvWNN0KW4Rb66sbCSKK5uIoSd7RQv&#13;&#10;PErsBhS6gnmgDtqKKKACiiigAooooAKKKKACiiigAooooAKKKKACiiigAooooAKKKKACiiigAooo&#13;&#10;oAKKKKACiiigAooooAKRhkYpaKAPyk+J/wDwSO+CHiT9pnWf2wPgb4v+Inwc+IHii2jtPGeqfDPU&#13;&#10;4bK08RJF9yTUdPvLe6tZZ1wMTCNX7kkkmvor9kv9g74GfseXPiXxP4BOt654v8bXyaj428f+Mb5t&#13;&#10;W8R65NCCsIurxwuIoVO2GCJI4o14VR1r7RooA/Lz9of/AIJS/BP40/tBS/tYfDrxV8QfhH8SdQ0c&#13;&#10;eHvEXi34WapHpVxrumjG2HUoZoLiCd4wq+XPsEqYGG+VcfRf7Gv7EP7PH7B/wpf4R/s8aRLY2l3q&#13;&#10;E2sa3quozvfavrWp3JzPfanfTZlubiQ9WY4HRQBxX1xRQB+Wn7QH/BJz4I/GP9oK/wD2rPht4s+I&#13;&#10;fwh+Ieu6Qvh/xX4m+Feqx6VL4g09MBI9RhmguIZJYwoEdwqLMmBh+Bj6a/Y4/Yn/AGef2D/hHH8G&#13;&#10;f2cdGbS9Ma8m1TVL28me81TV9SuTme+1G9lJlubmQ/edzwOFAUAV9Y0UAFfgd/wVJ/5Sf/sEf9lN&#13;&#10;8Z/+o69fvjX4Hf8ABUn/AJSf/sEf9lN8Z/8AqOvQB++NFFFABRRRQAUUUUAFFFFABRRRQAUUUUAF&#13;&#10;FFFABRRRQAUUUUAFFFFABRRRQAUUUUAFFFFABRRRQAUUUUAFFFFABRRRQAUUUUAFFFFABRRRQAUU&#13;&#10;UUAf/9D+/iiiigAooooAKKKKACiiigAooooAKKKKACiiigAooooAKKKKACiiigD8DPhz/wArLXxI&#13;&#10;/wCzR/D3/qSyV++dfgZ8Of8AlZa+JH/Zo/h7/wBSWSv3zoAKazBcZ7nFOpGUN1oA/mL/AGj/AIif&#13;&#10;AX/gpX/wVq8Ffsj/ABs8O+JtR+D/AMLtG1XV411nwzrdvoPin4iXjixgtxeG2jhMelWrTSJK8ixP&#13;&#10;M52M20E/K3/Bwt/wSn/Yz+En7CSfFL9kf4fyeF/i14d8WaVrHgSXwTpmq6nqN9cW86/aLXbarc+U&#13;&#10;oiP2gSPsUPCvzZ4P9juPWkCgUAfnP/wS+/bfH7cf7Knhv4g+KtG8ReGvHFlo9jZ+PfDviTR77SJ7&#13;&#10;PWRFsnMQvIIlmhmeNpI3iLgKwDYbiv0appUHGe3NOoAKKKKACiiigAooooAKKKKACiiigD86f+Cp&#13;&#10;n7T+v/st/se69r3w2xN4/wDFtxafDv4Z6ep/eXXinxJILKw2DqRAztcOeyRMTxX4g/tD/wDBEz9v&#13;&#10;rxv/AMEp5/8AgnrP8RPg/q/h7w/oK6lpFna+CtRg1m71ywZ7/wA0ak+syILu7uWkWS4a3IbzWJQA&#13;&#10;4H7rftY/8Ezf2U/21/iF4Z+KH7QFp4qv9W8Gzx3vhZ9J8U61o8Gl3kTFlvLa30+7giS6BOPPC+Zg&#13;&#10;AbsCvr7WPhzpGt/Dmb4YXl5rSWE+lf2Q97bandQaoIfL8vzF1CORbpZyBkzCQSbvm3Z5oA/Fn/g3&#13;&#10;N/bku/20v+Ca3hiz8cXDv46+GEjfDXxrbXLf6UtxpKhLSeZT8wM1r5eSRzIr+hr95q/LT9kL/gjb&#13;&#10;+wf+wl8Ubz4xfsvaD4l8N63qYk/tcjxXrl5aakZN3zX1pdXksFyys7MjSoxViWBB5r9S6ACiiigA&#13;&#10;ooooAKKKKACiiigAooooAKKKKACiiigAooooAKKKKACiiigAooooAKKKKACiop5UggeeU4VFLs3o&#13;&#10;AMk1+dX/AATv/wCCn37N3/BTbw7408Vfs4J4iWx8D+KpPCmpza/YfYluJ1Xek1sQ8geJ1GcErIvG&#13;&#10;9VyMgH6NUUxnVPvce56U/OaACiiigAorl/GvjTwn8OvCOqePPHepWej6Lo1jNqeq6rqEqwW1pa26&#13;&#10;GSWaWRiAiIqkkmvw7+Af/BSz9sH/AIKXeJdV17/gm94J8MaD8HtI1CbSYvjV8Xkvnj8Q3Vu2yb+w&#13;&#10;dBsXt55YUIIM9xcxrngqHDKoB+9lFfl3/wAFH/8Ago/4Z/4Je/so6d8Wfi7bDxf431q6svCfhTwp&#13;&#10;4fQ2b+JPE91HxFbxyPM9vbbwXdi0pjTC/O7KG+GPid/wU7/by/4J5+I/hh41/wCCpPhX4Y2vwx+K&#13;&#10;Os2/he/8RfDSbUvtHgLXL2My21vq3295I7y2Kq4kuIfK2mORgpAUMAf0V1jeI/8AkXr/AP685/8A&#13;&#10;0A1pwTx3ESzQsro6h0dCCrKeQQR1BHQ1meI/+Rev/wDrzn/9ANAH4hf8G1//AChq+FH/AF/+M/8A&#13;&#10;1K9Vr91q/Cn/AINr/wDlDV8KP+v/AMZ/+pXqtfutQAUUV88ftTeKf2k/BvwW1PxB+yT4V0Dxp46h&#13;&#10;mtF0rw94m1RtG0+4jedFuWkvFSQoY4C7oNvzMAvGc0AfQ2BS4GMV/NF+03/wUg/4Llfsj/ALxT+0&#13;&#10;n8ZP2a/g5b+F/B2lvrGtTWHxCmurhbZGVSY4VswXbLDgGvV/Cn7XX/BwD408K6Z4x0P9mf4KNZat&#13;&#10;p9tqdm0nxHlRzBdRrLGWX7HkHawyO1AH9A1FeefCPVPiRrfwu8Paz8YtLsdD8WXWjWdx4k0bS7o3&#13;&#10;1nY6nJErXVvb3JVTNFFKWVJCo3AA4GcV6HQAUUUUAFFFFABRRRQAUUUUAFFFFACGv8/79vf9q/8A&#13;&#10;aH8Hf8FB/BP/AAX58O3c83wM8D/Ga6/Z103T7ZXZbrwjYq9rq+rg/deC/v21FIWx9+3g5OVr+q7/&#13;&#10;AILA/tV6t+zZ+yNd+FPhhqNra/E34satY/CP4W280yxOdf8AFEosUuxkghLCGSS6dxwDGoJBYZ+A&#13;&#10;Piz/AMEEfH3iv/gnnefsC6X+0R47v/Btj4Sj0nQfCuo6F4Yi037Zp+LmyaWeLTVvFU3iLJJIJ/NO&#13;&#10;WJckkkA/o70DX9G8U6HZeJfDlzFeafqNpDf2N3bsGint7hBJFIjDgq6MGB7g1sV/NN/wa+/t0P8A&#13;&#10;tIfsAwfs0/EzUIj8RvgVqEvw+13T5ple6fSrV2XS7jG4l40jVrQuMjdb+4z/AEsg55FABRRRQAUU&#13;&#10;UUAFFFFABRRRQAUUUUAFFFFABRRRQAUUUUAFFFFABRRRQAUUUUAFITgZNLSNnHFAHyZ+2b+2z+zr&#13;&#10;+wX8G7n43/tJ66ukaVHMtlp1nAhudS1a/lBMVjp1on7y4uZcYVFGB95iqgkfzafEj/grB/wcKftO&#13;&#10;X7ah/wAE+v2Qrrwj4Qnbfpmv/FhVh1S6gIysrWtzd2McO/rtCygdNx61/Rpr/wCxX8M/Hn7W9r+1&#13;&#10;58WHfxRq3h7RItE8AaNqsMcmmeFi7M99fWUJ3Br+8Yor3LDekUaxpgbifn39uL/gs9/wTj/4J2+M&#13;&#10;Lb4b/tTfEO20jxLdWq3y+HdNs7vVtRit5M+XLPDZRS+QsmCU80qXHIyOaAPwV8Lftrf8HcPwcvk1&#13;&#10;/wCL37OXgb4haSjb7vTtFeyt73y+4hay1N2Den7mX/dNfuN/wTy/4K7fCT9uHxFefBHx54Y8UfB/&#13;&#10;4yaPZG+1r4UfEK1ex1RrdDh7vTpJEjW+tVPVkVXQcuigg18Pa9/wdj/8EYdN0W61HS/G/iS/uYbe&#13;&#10;SWCxg8Mamkk8iqSsatLCiKWPALMAO5Ffofpfwz8Cf8FQf2TvhD+094isz4N8azaVofxJ8E+KtFCS&#13;&#10;6t4Yv7mOO5aO3ncAy280bNb3MD/u54nZWXoQAfqHRTUDBAH5OOT706gAooooAKKKKACiiigAr8Dv&#13;&#10;+CpP/KT/APYI/wCym+M//Udev3xr8Dv+CpP/ACk//YI/7Kb4z/8AUdegD98aKKKACiiigAooooAK&#13;&#10;KKKACiiigAooooAKKKKACiiigAooooAKKKKACiiigAooooAKKKKACiiigAooooAKKKKACiiigAoo&#13;&#10;ooAKKKKACiiigAooooA//9H+/iiiigAooooAKKKKACiiigAooooAKKKKACiiigAooooAKKKKACii&#13;&#10;igD8DPhz/wArLXxI/wCzR/D3/qSyV++dfgZ8Of8AlZa+JH/Zo/h7/wBSWSv3zoAKY5YD5eucU+kI&#13;&#10;zwaAPw08Yf8ABez9n7wZ4t1Xwde/Bv8Aafu59I1K50ya6074ZancWkz2srRNJBMp2yROVLI44ZSD&#13;&#10;3ry/wz/wcofsd+NrjU7PwZ8Lv2ldWm0TUH0nWYtL+HF9dPYX0ahntbpYpGMMyhgTG+1gCDjmv6G8&#13;&#10;dq/BT/giezN8Zf21Mk/8nY+Iev8A2DrCgD78/Ym/b++H37ddj4h1H4f+Dfij4QTw3NaQXSfEzwxd&#13;&#10;eGpLk3iyMps1ucmdU8o+YV+6SuetfeFIQDzS0AFFFFABRRRQAUUUUAFFFFABRRRQA1pET75A+pxU&#13;&#10;ZuIB1dPzFfBv7bP/AATR/ZM/4KETeHpv2ndJ1rU28Li7XRzpOualo3li+8vzt4sJ4fMz5SY35284&#13;&#10;xk1/NP8A8FHP+CKv7BH7Pn7R/wCyn8O/hZo/i7T9K+J/xqPg/wAZW7+L9dnN7pf9mz3Hkq8t4zRH&#13;&#10;zEU74yrcYzg0Af2l+fB03r+YqWvxH+H3/BvT/wAEwfhf480X4leD/DHi2HVtA1W11nTJZvGWv3Ea&#13;&#10;XVnKs0TPFLesjqHUEqwKkcEEV+3FABRRRQAUUUUAFFFFABRRRQAUUUUAFFFFABRRRQAUUUUAFFFF&#13;&#10;ABRRRQAUUUUAFFFFAEU6yNC6wsFcqQjEZAPYkZGQPTNfwO/sVeGv+Dlj4VfEj43p+xT4J+EOl+EJ&#13;&#10;Pi9r9lqvhvVUgsdGj8QWkiJeX+k2s12LmGK8QxSsPM8ls7o0Wv737ueG1tZLm4O2ONGkdsZwqjJO&#13;&#10;PYV/Ft+zB+1n/wAFgP2p/wBvn4L/ALbHxB8QW/gj9mT4k/F3WfA/gr4baVMkNxq2nW2matLbX9/G&#13;&#10;kO+dZGsSTJNMCXUFIxHtJAM79oLxX/wdB6pZ+Crb9rzw98NNK+GB+KngYeNbj4cyW8mqmxPiGy2q&#13;&#10;4F1NKLczeX5xiXdt+8dm6v7YRnJr+bv/AIKh/tk/Gb/gkl+1X8JvjtF4x1Txf8KPjN4/XwV41+Gn&#13;&#10;iZorttDnmVGj1Xw5c7VuII4QSZrR2khJ2hQhfI/pEFAC0UUUAfxv/wDB3R+0V8WLz4efBn/gm58E&#13;&#10;VvZtV+OPi4DV7HT5Ugm1CzsLi2gs9PEkjBFW4vblHYsQv7kbjtzXffHP/go7/wAFAP8Agh18Ivhc&#13;&#10;Pjn+zx8ONO/Z1sTp3gZU+H3iS71TxB4djSIiFLySW3t7SW4dI3kLRxmKaUMDKrMCc/8A4Oevgz42&#13;&#10;+HPxX/Zl/wCCqHhjS7zWdC+BfxCtG8f29lEZntNHm1CzvIrwovIjV7eSJ2PCvLHnAJNfRn/BxZ8e&#13;&#10;fgN8eP8AgjrqHgn4W6vpfjXWvjPqXhbTvhHpOgTR3t7ruoT6na3cT2UKEyN5cCOztgBPusQWAoA/&#13;&#10;Nr/gtR8WdF/ap/4LN/8ABO/wv4Q1BNV8Ca5d6H8Q9ElA/wBHu01fWYJEmKt1Jgs4sA8jJHc1+of/&#13;&#10;AAdh+GtM1z/git4+vr5EaXSvEnhbUrJ3HMc39rQW5ZfQmKeRfoxr8qP+Cqn7DXxR/YJ+An7BP7bT&#13;&#10;W1zrEv7LB8J+Ffip9iDXC2unRPZzyXeVy3kQ3EU8G/7o82PoK+5/+Dlv40+G/wBqr9iL4ffsK/sr&#13;&#10;appnjbx3+0F468P/APCJ6RoFzHevPodm/wBvl1R/JLGOzSRYN0zAIFLHOEbAB+p37Dv7TPjLQf8A&#13;&#10;gjP8Jf2m9b8N+KPHWt2vwa8Nalc+HfCtut3rmrzpZwQMLWGV41klk/1hy44ya+adX/4Lb/Ea60i7&#13;&#10;t2/Y3/a1QPayqXfwvYBVyhGSft/QdTX7Gfsx/BTSf2bv2c/Af7PehP5ln4I8H6R4Vt5hn94ul2kd&#13;&#10;tv55+cpu/GvW/EX/ACL1/wD9ec3/AKAaAPw6/wCDaSc3X/BF/wCEd0yPEZbrxhKY5Bh03+KdVbaw&#13;&#10;9RnB96/d6vwp/wCDa/8A5Q1fCj/r/wDGf/qV6rX7rUAeLfGD9o/9n/8AZ7trK++Pfjfwj4Kg1N5Y&#13;&#10;tNm8V6vaaSl08IUyLC13JGJCgZSwXOMjPWvCz/wUt/4J0Hr8efg7/wCFjo//AMk1+WH/AAWC+FXw&#13;&#10;0+Nn/BS39hH4Y/F/QdK8TeHNW8a/ESLU9D1u2jvLG6SLw15yCWCUMjhZEVwCOGUHtX6Nf8OjP+CX&#13;&#10;f/Rv3wi/8JfTv/jNAH5w/wDBb/8Ab0/Yd+Jf/BJj47+BPhz8Yvhfrut6n4FnttN0jR/FGl3l7dTG&#13;&#10;aIiOGCG4aSRiAflVSa++fgF/wUd/4J76V8B/BOlar8c/hDb3Nt4R0eC4t5vF+kJJFLHZRK6Opucq&#13;&#10;ykEEHkHiumH/AASN/wCCXgOV/Z++EYI7jwvp3/xmkP8AwSN/4Jdnk/s/fCL/AMJfTv8A4zQB2v8A&#13;&#10;w8u/4J0Af8l5+Dv/AIWOj/8AyTX0p8KvjH8Jvjn4W/4Tn4LeJ/D/AIu0U3MlmNX8Nahb6nZmeLHm&#13;&#10;RefbO8e9Nw3LnIyM9a+Nx/wSN/4Jdggj9n74Rcf9Svp3/wAZr4L/AODcnw9oXhL9kj4r+FfC9nb6&#13;&#10;fpmmftO/E3T9PsLRBFBbW1tqKRQwxIuAqRooVVAwAABQB/QLRRRQAUUUUAFFFFABRRRQAUEZ4opr&#13;&#10;5C8daAPk348fsHfsY/tReK7Lxz+0Z8MfBfjbWdOtVstP1PxLpcF/cW0CO0ipC8qsUAdiw2kcnNe7&#13;&#10;aj8Lfh5q/wAOJPhBqej2M/heXSRoMmhSxhrNtOEQhFsYzx5YjATb6cV+XnxT/wCC9f8AwSf+CfxJ&#13;&#10;174P/FD4tWml+I/DOrXOh65pr6NrUrW17aSGKaIyQ2LxtsdSNyMVPY158n/Bx/8A8EYJHaNPjVp5&#13;&#10;ZDh1XQ9dJUnpuAsMj8aAPuf4N/8ABNn9gP8AZ38e2/xT+BHwf+H3hDxJaLKlvrnh7RbaxvUWZGjk&#13;&#10;AmhRWwyswIJ5zX20BgYFfBv7Hn/BTX9iP9vvV9d0L9knxxB4uuvDVtbXmtxRafqFl9mhvGdIWJvb&#13;&#10;eANvaNhhCxGOcV950AFFFFABRRRQAUUUUAFFFFABRRRQAUUUUAFFFFABRRRQAUUUUAFFFFABRRRQ&#13;&#10;AUUUUANY4Umv5Bf2ifDf/BOf9hb/AILqePP2gv8AgpJc+ANT0L43eAtLv/A2peMIoNVbwvqehRra&#13;&#10;X9rdWDpM8EV9Ekb2t0YtjFHhDA5z/X233TX8bvxq/ZY/4Jkaj/wX0+Kviz/gpvrHgHxRY+OPA+iX&#13;&#10;vw2tfGGu26adot/pNtHBqumajbG4j+z3JiENzaC4ASSJ5CmZAaAPsbx7/wAFFf8Ag2DvfBGsWepa&#13;&#10;38ALy3l0y6jntLHwxA1zOjRMDHEE0/d5jDhcc5xg1+wf/BNu68D337AvwcvPhla31j4cl+HGhSaF&#13;&#10;Z6lMtxdwWDWkZt45pUSNXkWPaGYIoJ7V+Qvjz9kL/g10t/BOrTanpf7MdrbLptyZrmw1jS0uok8t&#13;&#10;svC0N15gkUcoU+bOMc1+v3/BOK28BWf7BfwetfhXcX914ai+HWhR6Bc6pGkV5Lp62kYt3nSMsquY&#13;&#10;9pYAnnuaAPtaiiigAooooAKKKKACiiigAr8Dv+CpP/KT/wDYI/7Kb4z/APUdev3xr8Dv+CpP/KT/&#13;&#10;APYI/wCym+M//UdegD98aKKKACiiigAooooAKKKKACiiigAooz2ooAKKKKACiiigAooooAKKKKAC&#13;&#10;iiigAooooAKKKKACiiigAooooAKKKKACiiigAooooAKKKKACiiigAooooA//0v7+KKKKACiiigAo&#13;&#10;oooA/Df4of8ABbb4Xfszftj/ABL/AGe/2qfCfi/w54H8Hajodjpfxf0rRL/VPDEcuqaTbX81rrN1&#13;&#10;bRyiyniefKttKGJlLbSMt+t3wZ+PPwW/aK8E23xI+A/irw/4w0G7UNBq3hy/hv7Y7hnBeFmCt6q2&#13;&#10;GHcV+HH7d3/Bw1+wj+wX8XviR+zR8YvD3iTVfHmg3WlwWXhPQtNS7bxQur6Zb3UUvnOFgjVfM+zO&#13;&#10;JmZ/kBVWBCj8D/gX/wAE/f8AgrD/AMFGP2sbL9tr9mrwHof7A/g+5kM/9o+H2urHW9dt5HEgnu9G&#13;&#10;jeKK8lZf+e9taQnJyJOtAH+gjRX85PjT9v8A/bK/4JOfFr4d/DD/AIKd654M+JXwy+JHiVfBfhr4&#13;&#10;yeGLQ6Br+m6pIuYRr2ibpLaSFh9+5s3URjLMnQH+jRWzkehoAdRRRQAUUUUAFFFFABRRRQAUUUUA&#13;&#10;fgZ8Of8AlZa+JH/Zo/h7/wBSWSv3zr8DPhz/AMrLXxI/7NH8Pf8AqSyV++dACE4pa/Pr/grBq+q6&#13;&#10;B/wTN+PWuaFdXFle2nwm8TXFrd2kjQzQyx6fKyvHIhDKykZBBBHavx6/Yo/4IL/sV/G/9jr4VfGX&#13;&#10;x94i+Nc2u+LPh34d8R6zNb/EXXYYnvdR0+G4nZI1n2opkdiFHAHAoA/qKr8FP+CKCOnxl/bU3gjP&#13;&#10;7WHiHr/2DrCmf8Q43/BP/wD6Dvxx/wDDk6//APJFY+k/8G0n/BN7QZbufQr/AOMtk9/cm9vntPiH&#13;&#10;rkLXFwwAaWUpMN8hAALNkkDrQB/QNSE4r8Ev+Icf/gn/AP8AQd+OP/hydf8A/j9fIPwl/Ys+Gn/B&#13;&#10;P3/gvH8GvhN8Bde+INxoHiv4LeNtb1nTvF3ijUteikvLOe3ihkVbyV1XarHoOvNAH9VlFFFABRRR&#13;&#10;QAUUUUAFFFFABRRRQAV+CH/BYb/k8b9hP/s5E/8Apmuq/e+vwQ/4LDf8njfsJ/8AZyJ/9M11QB+9&#13;&#10;9FFFABRRRQAUUUUAFFFFABRRRQAUUUUAFFFFABRRRQAUUUUAFFFFABRRRQAUUUUAFFFITgZNACON&#13;&#10;yFSAcjkHoRX8gP7Yf7Fv/BUX9iDxL4Nh/Yi8R/CDxb8IvAfxKv8A4m/Dfwn8U9Tj0DVPDV3qFtfW&#13;&#10;9xpC3k9xbQXmmRtqc8kAMqSx/IhJUc/18XMjpbSSQJ5rqhZIwQC5AyFyeBnpmv8AP4/4J8f8Emdf&#13;&#10;/wCC/nxO+K37d3/BUH4geMZbbTPiTrHgXRvh3oV4to+lPpjK0ltJ5ySraQW4kjijgiiV3Ks7vk5I&#13;&#10;B9Y/AP8A4JJf8FPP+CoH7angj9uD/gsL418FTeBvh9qUer+Evh74B1G31Kwlnt5lnjgjNg0lrFA0&#13;&#10;0cbXMrTzTzKgjJAwV/tdFfyLePv+CbOg/wDBvfc6N+3H+w18Q/Gi/DuHxd4e8NfFb4SeM9QTUdO1&#13;&#10;jSPEGpQ6X9q051jiMWoWklzHLFlWLKjLvA3K39dI44oAWiiigDJ1vQtH8SaTdaD4gtba/sb2B7W8&#13;&#10;sr2JZ7eeGQbXjljcFXRlJDKwII4Ir5F+DP8AwTp/YT/Z48dH4m/A/wCEngHwt4gAkWHV9G0e2gub&#13;&#10;dZv9YLZwn+jh/wCIRbAe9faFFAGNrnh/RPE2j3Xh3xHaWuoaffW72l9Y30ST29xBKCrxyxSBkdGU&#13;&#10;kMrAgjg18wfAX9gj9i79lzxJe+Mv2dfhf4I8GavqKGG71Tw/pNva3TxE5MSzIu9IiT/q0IT2r64o&#13;&#10;oAQDArH8R/8AIvX/AP15z/8AoBrZrG8R/wDIvX//AF5z/wDoBoA/EL/g2v8A+UNXwo/6/wDxn/6l&#13;&#10;eq1+61fhT/wbX/8AKGr4Uf8AX/4z/wDUr1Wv3WoA/mb/AOC4Px70v9mz/goT+w58YdX8O+LfFNvo&#13;&#10;ni/4h3UmieCdMfV9YuhL4fjtglraIVaVwZg7KCMRq7fw17t/w/8APhb/ANG6ftdf+GxvP/j9ebf8&#13;&#10;Fj/jF8K/gJ/wUj/YU+Lfxp8QaX4X8MaN40+Ic2q67rU621napN4bEEZllbAUPLIiDP8AEwHevvf/&#13;&#10;AIfWf8Elv+jh/hT/AOD62/8AiqAPlH/h/wCfC3/o3T9rr/w2N5/8fo/4f+fC3/o3T9rr/wANjef/&#13;&#10;AB+vrBf+C1X/AASYc7U/aF+FRJ6Aa9bf403/AIfWf8El/wDo4b4Uf+D+2/8AiqAPlNP+C/Xwudgo&#13;&#10;/Z0/a65OP+SY3n/x+uM/4NqfGdv8Q/2M/ij42tLHU9Nj1X9pj4j6nHYaxAbW9gW8vIbgRTwnJjlj&#13;&#10;EgSRCfldWXtX2+P+C1n/AASWJx/w0N8Kf/B/bf8AxVfG/wDwbh+JvD3jX9kP4q+MfCV7b6lpWrft&#13;&#10;N/EzU9N1C0cSQXNrdaiksM0bjhkkjZWU9wQaAP6CKKKKACiiigAooooAKKKKAPOvjB47b4W/CbxR&#13;&#10;8TVtheHw54d1LXhZl/LE/wBgtpLjyt+G279m3ODjOcGv58f2fP8Agq5/wWF/ai+Cfhr9oP4Lfsa6&#13;&#10;HqnhXxbpkesaFqEnxP0u1ae1kJCu0M9ukiElT8rAH2r9yf2wHeP9kv4oyRrvZfh14kZUBxuI0y4w&#13;&#10;Pxr+Yb/gkd+3x/wUi+Gn/BNL4MeBPhT+xr4u8eeHdM8E2ttpHjCy8beH9Pg1W3V323EdrcsJog3I&#13;&#10;2yDdxQB91XP7U/8AwWfvLh7y8/YN8FSzSsXklk+JmgM7sepZjbkkn1NfDX7NfhL/AILK/s7/ALSP&#13;&#10;xz/aFH7GXhTWz8afEmi+ITotx8Q/D8UWiHR9P+weTDJ5b+aJv9YTtTB4wetfoj/w8y/4Kyf9GD+O&#13;&#10;P/DheGf/AIuj/h5l/wAFZP8Aowfxx/4cLwz/APF0AYWlftff8FstCd5NE/YW8J2bSACRrT4oaFCW&#13;&#10;A6AlIBnGeM1r/CL/AIKl/t3237cPwr/Y5/bO/Zz034XL8WYPEc2ga7ZeNbPxEf8Aim7EXlyDBZwg&#13;&#10;D78Sje6/fyM4NTf8PMv+Csn/AEYP44/8OF4Z/wDi6+AfE37Tn7W37Qf/AAW9/YzP7THwA1z4KnS7&#13;&#10;T4oJpI1jxDpeuf2qlzokH2h4/wCzyfKFt5ce4Py/mjb900Af11DpzS0g5FLQAUUUUAFFFFABRRRQ&#13;&#10;AUUUUAFFFFABRRRQAUUUUAFFFFABRRRQAUUUUAFFFFADW+7X82f7a/8AwRa/4JU/tRf8FDvEP7Uv&#13;&#10;7Zmt+GHfWPBmlaVe+DrnxJ/YF0us2bsq6lKYLmCRxNY+TEFbvGG5zx/Sa2Mc1+Hf7bX/AAb0/wDB&#13;&#10;N7/goL+0HqX7Tv7Ruk+K7rxVq1pZ2N5NpWuz2Ns0VhCsEO2FFIBCKASOp5oA/JH9sf8A4I4/8G53&#13;&#10;7Pf7O3iT4t+GfCGkeI30awlu7yy8P/FEwapFaIjNNc2S3+qeRcTwqN0dueZWwigkgV/R5/wS21D4&#13;&#10;a6n/AME6vgrP8HdZl8Q+GI/hvolpo2s3Fs1lNdQW1ssIaW2ZmMUgZCrpuO1gRkjBr+af/gol/wAG&#13;&#10;uP8AwTF/Z3/Y68b/ALRPwS0zxDb658P9Jfxr9i8S+I7mTTNWs9H/ANJu9MuHGx4ReQI8KTRuskcj&#13;&#10;Kyk8g/07/wDBOTxn8AviD+wp8J/Gv7LujL4c+H+peB9MuPC/h9ck6baGIA2jFiSzwyB0dySXYFiS&#13;&#10;TmgD7YooooAKKo6lqenaPYzapq08Nra20TTXFzcOsUUUaDLO7sQqqBySTgCvlP4N/t6fseftD/Ea&#13;&#10;8+E3wI+IXhzxhrunxSzXtt4bnbUIIlgIWTN3Ar22VLAFRLn2oA+uqK+U/wBpX9uX9kL9jqPTm/ae&#13;&#10;+IfhfwVJq5f+y7bW7xY7q6Ef33it1DSuifxOE2r3Ne2/DD4qfDf41+BdO+J3wi13SfE3h3V4Bc6Z&#13;&#10;reh3Ud5Z3MZ/ijliZlODwRnIIIOCMUAd/RXyb+0r+3Z+x7+xy2nQ/tQfEXwt4Kn1cO2mWmtXix3V&#13;&#10;ykf35I7dd0pjX+KTZsXuRXvHw3+Jvw9+MPgrTviR8K9a0vxF4f1e3F1petaLdR3lndRN0eKaIsjD&#13;&#10;PBweDwcEGgDuq/A7/gqT/wApP/2CP+ym+M//AFHXr98a/A7/AIKk/wDKT/8AYI/7Kb4z/wDUdegD&#13;&#10;98aKKKAKeoX9ppdjNqWoSpDBbxPPPNKdqRxxqWZmJ4AUAkn0rkfhp8TPAXxj8CaX8T/hdq9hr3h7&#13;&#10;W7Rb/SdY0yUTWt3bvkLJFIOGU4IzX5hf8Fjvij43T9nbSf2PfgpetZfEL9obxHD8J/Dd3EC0mnaf&#13;&#10;fI0mu6qVGDssdMWZycj52QZ5r8uv+DZD4xeNfg5p/wAYf+CPvx2umbxf+z54zvV0Iz5DXfhu/uGK&#13;&#10;SRAk/u1nPmrjolwnagD+ryiiigAooooAKQ9OKWvhP/gpL+1hJ+xZ+xn42+O+kW73/iG109dH8FaR&#13;&#10;Cpkn1LxLqziz0m0hjAJkeS6lT5RztB9KAPyj+E3/AAXBtfiB/wAF4PE//BOS5MEfw+Hh+bw54S1d&#13;&#10;oAgvfG+iEz6qkdzj96nll7YICQssHq9f0jg5r/PF/wCCg/gLXv2f/wBg/wDZ++OXwY+EXx00T4r/&#13;&#10;ALMnia38feKPG3i3wg+m6bqc2p3K3/iGe9vhPIQkuo4dSyn92WXgGv7xP2YPj74J/ao/Z68GftHf&#13;&#10;DmYTaJ418OWPiKwIOTGt5ErtC3o8Tlo3HZlIoA93ooooAKKKKACvzz/b+/4KSfAL/gnVZfDm++OU&#13;&#10;soX4kfEHTvAemLA6Kbb7YT5+ozbv+Xa0BQzEc/OuOtfoW3Q1/FB/wVB+CXwx/wCCyPjD9pvxPq/i&#13;&#10;7w9YR/Ajw83wy+BlhfaxbWbXXjPS3j1fxHfLE8qlhM6RaVG5GPlcjkUAf2uo+8blwQRkEcg0+vxZ&#13;&#10;/wCCAn7eCft/f8EzfAvxG126Fx4s8LWw8B+NQzAynVNHRI1ncA9bq3MM+fVz6V+01ABRRRQAUUUU&#13;&#10;AFFFFABRRRQAUUUUAFFFFABRRRQAUUUUAFFFFABRRRQAUUUUAf/T/v4ooooAKKKKACuE+IvxR+Gn&#13;&#10;wg8Nt4y+LHiHQ/DGkLNHbPqviK/t9Ns1llOI4zPcvHGGc8Ku7J7V3dfNPxK8T/sl/GvxTqP7G3xX&#13;&#10;v/AnijW7/RTqeqfDTXJrG/vZtMf5ftEulzF5DFzxIY8DqCODQB+KP7OPxN/4JR+If+CpX7R/7SHj&#13;&#10;LXPhVJ4103UvBum6D4/8R+JdHuYZbKTw9bl00TznVIPJkjK3EkTyOznaWUALX29+2/8A8FbP2Xf2&#13;&#10;Y/2aPEnx6+GPxB+EnjPUvC8EWqyeFF8YWCXeq2kUi/abawNtJO5vXiLfZlMbI0mFbAJI/C62/wCC&#13;&#10;AH/Bvv8AB/8AaF+J+nftE+NvBP2G/wBasrzwt4K1LxwdF1HwmjW5a9sJlW+ieWJ5WWS381TIkZCk&#13;&#10;nAJ7PU/+CSf/AAaifDvTLjx1q+tfD25tdHgk1OeCX4mz3CyJbKZChhTUi0m4LjYMlumDmgD9tvjX&#13;&#10;+x5+xH/wWZ+B/wAHfjd8ZNH1PW/D1i2nfE3wVGt3Lp8gGo28U4hvEiP7yN12LLGT1XhgOv6lopGc&#13;&#10;14p+zR4u+HPj/wDZ38C+OPg/p39keE9X8I6RqXhjShCtuLTSri0jks4PKQlY/LhKLtU4GMCvbqAC&#13;&#10;iiigAooooAKKKKACiiigAooooA/Az4c/8rLXxI/7NH8Pf+pLJX751+Bnw5/5WWviR/2aP4e/9SWS&#13;&#10;v3zoA/Or/grsM/8ABLn9oIf9Ug8U/wDpumrtf+CZf/KOb4Df9ke8H/8Apotq4P8A4K/xPP8A8Esv&#13;&#10;2hI43aNj8IfFGHTqP+JfL6/rX5B/sLf8EnP2nPH37FXwj8caJ+2h+0Z4cs9Y+GvhvU7Xw/pFzpa2&#13;&#10;OmxXOmwSJaWwe1ZxDArCOMMSdqjJzQB/UxRX4If8Obv2sP8Ao+n9p3/wK0n/AOQ6P+HN37WH/R9P&#13;&#10;7Tv/AIFaT/8AIdAH731+CH7QnP8AwcVfs7f9kA+IH/pXbUf8Obv2sP8Ao+n9p3/wK0n/AOQ6+Hvh&#13;&#10;h+yV8T/2Vf8Ag4H+Buh/Er41fEf4xzan8EfHd9bah8Q5LWSewjjlgiNvbm1iiHluWEjbgTuUc44o&#13;&#10;A/rQooooAKKKKACiiigAooooAQ5xxX5D/tO/8Ftv2Kv2Tf2hdZ/Zf+I0PxE1TxfoFhY6nq1n4P8A&#13;&#10;CWpa9Fb2+pR+bbM8tlHIBvX1xzkdq/XmvwH/AGRD/wAdA37XP/ZL/hd/6JvKANL/AIiLP2DP+hc+&#13;&#10;O3/hs/EH/wAj1+Vf/BQ3/grp+zd+0j+0N+y78Sfhl4V+NEmmfCj4xnxr4ue8+HmvQSRaZ/Z09tug&#13;&#10;Q2xMr+ZIo2DnGT2r+zqigD8Gf+Iiz9gv/oXPjt/4bPxB/wDI9Zmtf8HI3/BPTw7pNzr2v6P8bbGx&#13;&#10;s4WuLu9vPhxrsMEESDLPJJJAFRVHJZiAO5r9+a/OD/gsF/yiz/aA/wCyT+I//SKSgD7f+E/xN8Kf&#13;&#10;Gn4XeHPjB4Eklm0TxTodj4h0iaeNoZXstRgS4gZ425RjG6kqeQeK9Ar4s/4Ju/8AKPX4Gf8AZIvC&#13;&#10;P/potq+06ACiiigAooooAKKKKACiiigAooooAKKKKACiiigAooooAKKKKACiiigApkn3fx6etPoI&#13;&#10;BGDQB/HTd/8ABOT/AIOHPjH+0P8AF7/hF/2ufEPw+8HaN8Qr6y8DR6zaSXLalol1HHfWs9uYY0Ty&#13;&#10;okuBbHDEiWFwQMDPHeAf+CAP/Bb74W+N/FfxH+HH7bcGi6z45v4NU8XXunaPcw/2rfW8flJdXEat&#13;&#10;5Zn2fK0oUO4A3E4Ff2fXIeO2d7dA8ioWjQnAZgOBntk1/Cl+xt+wL/wU3/4LM6H40/a6+O37XfxI&#13;&#10;+F9zH8RvEPhGH4eeEPtcMWhtotyYWtpbaG9s4oCuQFQRlymHd2Z6APq24/4Ipf8ABQzVPiJ4C8cf&#13;&#10;8FTf2xV+Ifwh8GePNF8Van4SvbS4s4NQ1K3uVi0yB5GcR/vbyWKLDhshyFG4g1/YQPev4ufi1/wb&#13;&#10;vftWfBtvB/xn1D9rX4jfFC28I/EzwZr954L8eXM1tpV9bW2u2fmkzXOqSwrNGpMkSsh3uoRfnZa/&#13;&#10;tHoAKKKKACkBzXyz+2t+1T4G/Ym/ZZ8b/tQ/EQ79O8IaHNqEdkpxLf3zYisrGHuZbq5eOFAO7j0r&#13;&#10;+bDwR4d/4O/PHc2keINT8XfArw9pOsva3lxDLaWc13plpdlXdGiFmd8tvGxBTzDllxvOd1AH9em9&#13;&#10;c4zSg5r8Wv8Agsb/AMFNPEP/AATV/Z68J6N8M7G18XfGL4n6/a+AfhtpN+PKtrjVrjZFLqN1HFjM&#13;&#10;EDyR5iUruklRAQpJHw3+1v8AtQ/8FFf+CLen/DL9qP8Aax+KkXxv+GHibxJZeD/jBpUnhzTtFm8M&#13;&#10;3upRtJHqOgy6ekcj2sRjlQwXPmFwqjIaTKgH9RVY3iP/AJF6/wD+vOf/ANANSaHreleJNFs/EWhX&#13;&#10;EV3Y39rFe2V3Ad0c0E6B45EYdVZSCD3BqPxH/wAi9f8A/XnP/wCgGgD8Qv8Ag2v/AOUNXwo/6/8A&#13;&#10;xn/6leq1+61fhT/wbX/8oavhR/1/+M//AFK9Vr91qAPKPij8B/gh8cILO2+NHg7wt4ui095JNPj8&#13;&#10;T6Vaaots8oAkaEXUcgQuFAYrjOBnpXj/APwwF+wn/wBEW+E//hI6P/8AI1fW9FAH89//AAXH/Y1/&#13;&#10;ZC+Hv/BJP48eNPAPwr+HGh6xp3gWe40/VtI8NaZZ3ltKJogHhnht1kjYAn5lYGvv39n/APYQ/Yg1&#13;&#10;T4DeCNS1L4N/Cu4uLjwho0088/hTSZJJJHsomZ3ZrYlmYnJJOSeTXin/AAX3/wCUNv7Qn/ZP7j/0&#13;&#10;fDX6L/s4f8m8eAv+xM0T/wBIYaAPLz+wF+wn2+C3wm/8JHSP/kavevhx8K/hj8HvDn/CH/CXw5oX&#13;&#10;hfSfPkuhpfh2wt9NtPOlxvk8i2SNN7YG5tuTgZ6V3tFABRRRQAUUUUAFFFFABRRRQB89ftcjP7KP&#13;&#10;xPH/AFTzxH/6bZ6+Ev8AggsP+NOf7PI/6pzY/wDoclfp18TfA1h8T/hv4g+GuqTS29r4h0S+0O5n&#13;&#10;gx5scV/A9u7puBG5VckZGMjmvwK+Ff8AwQS+KnwR+HWj/CX4SftmftM+HvDWgWa6fo2iaZf6VDa2&#13;&#10;dshJWKJBZHaoJOBQB/RZhaMLX4J/8OZf2mP+j5f2qP8AwaaV/wDINH/DmX9pj/o+X9qj/wAGmlf/&#13;&#10;ACDQB+9mFr8D/wBvoY/4Lg/sJj/qH/GD/wBMljUn/DmX9pj/AKPl/ao/8Gmlf/INdX8Cv+CMGq/D&#13;&#10;H9rXwF+198X/ANof4z/FzWvhxDrMPhnTPiDcafc2duNdtDZ3e0wW0Ui71CMcNyUXPAoA/cKimrnH&#13;&#10;NOoAKKKKACiiigAooooAKKKKACiiigAooooAKKKKACiiigAooooAKKKKACgnHNFIQCMGgDFsvEnh&#13;&#10;/U9XvfD+nX1nPfad5X9oWcM6PPa+epeLzo1JePzFBZNwG4cjIr+fz/goJ/wRi/a8/bH/AGn9X+PX&#13;&#10;wk/a3+JXwm0TUrGwtLfwV4bW7NjavZ26wySJ5Oo2yZmYF2xGDknJPWvsL9uz9lD9qCTx/aftp/8A&#13;&#10;BOvWtG0X4u6PpS6JrnhnxOrHw3480OF2lh03U9hVoLm2d3ayvEIaMu0bHy2OPxw8V/8AB05rn7Km&#13;&#10;sn4ff8FGP2W/i38NPElr+6upNLa31LSriQdXtLm4+yJLEf4WjklHuewB5p8UP+DWb9rr41+EbjwF&#13;&#10;8XP24fil4l0S6x9q0jXLS9vLKbYQy+bBLq5RwGAIDA8jNe+W3/BMT/gt3+yx4C8CfDP4A/th/D3w&#13;&#10;78L/AId21hpwtNQ8GWmipb6VaEBjcuwvFuSwJ3mSeLezZJB5Hmsf/B4h+yx48v4/DH7O/wADvjZ4&#13;&#10;61+5Oyz0mxs7ON5XPAH+jzXcnXusTV95/s//AA6/4KL/APBTzxrovxj/AOCh/he0+DPwZ0K/t9d8&#13;&#10;PfAS2uPt2s+JdRtJBNZ3fim7wm20t5AsqaeEQSSIpmTCjcAf0F24fyE8xhI2wbpFGAxxyQO2euKl&#13;&#10;JwOPwoAwB9MVm619tOj3X9m/8fH2aX7Pj/npsOz9cUAfxMfti/txfDn/AIKsf8FNvE/7F/xj+Jmk&#13;&#10;fDT9kj4DT7/infX+tRaInjrXrebyRpUlzJJGz2xuUkjEUZOY4ZZMbmjKf1ffssfFL9i7WfgDBqn7&#13;&#10;F+r+Bb/4d+HrN7eAfD2a0m0yzjtItxi2WZ2o4Rc4bDHqc5r+RT/g04/ZZ/Z5+LGm/tF/En4/+C/D&#13;&#10;Hib4h6X8UpdDu7jxPpsGo3NhbTRySSxot0riMTXHnbyACxTBPFSfs0/AC6/Yi/4OZPi7+xR+zKra&#13;&#10;R8Nviz8IdU8SXnhTT8JYae95ppng8uLO2MQXokSHGNsc2wYXigD6S/4NxfEEX/BRv9pj9pr/AIKk&#13;&#10;fHW2g17X9T8YxeAfBP8AaUYuYtD8NRRtciysll3LErRPbrJswWKsT99s0v8AgnX8Zov+Cen/AAXq&#13;&#10;/aa/4JuWEhtPhV4g0q4+MPhXQYP+PTRb4WNvqt6lnH0ijlgmmDRoAv7lMDjmX/gzWQ+D/wBkL40/&#13;&#10;BXW4vs2veFPjLcW+sWco2XELNYwW4EinkYktZVx6g14Z/wAK91z9pH/g7E+OI8DxPcW/hX4Gajo2&#13;&#10;pXMDfLFc3/hq20yNGPZjPeBQPVc9qAPoH/g2u1OP/goZ8YP2k/8AgqZ8frS31/xP4o8cL4I8Lvqk&#13;&#10;YuY9F8NW8P2gafZpMGWKIxzQo4QDd5eTyzZt/wDBJX4k3n7Fn/BeD9pn/gk74ecwfDfVi/xS8BaC&#13;&#10;hP2XRby6htL26gs06RRSxXpBjUBQYVIHXK/8Ga93HoX7B/xR+EmqRi217wv8ZL+31qzkGyeCSWxt&#13;&#10;IlWVTyMPBIoHqpHY155+y9oN/wDFn/g8N+Nvj/w7GZtM8B/DdbLVbqM/JHcS6Xpdksbf7RkkcY/2&#13;&#10;D6UAf2Rah4s8L6RcfZNW1KwtZtobyri4jifaeh2swOK/Bf8A4Ka+INB1z/gqB+wWNFvrO7MfxM8Z&#13;&#10;GRbWeOUqD4eYAkIxwPrX2x+1Z/wR7/4J0ftu/FP/AIXX+0/8NrHxV4n/ALOg0j+1Li+1C3f7Jalj&#13;&#10;FHstrmJMLvbnbnnk1+Jf7QH/AATI/Ye/4J//APBVX9iXXf2RvAlp4Pu/EvxD8V2WtTW15e3RuYbX&#13;&#10;QZJIlIu55gu1mJyoB55oA/rkqGeeO3iaaZlRFUszuQFUAZJJPAHvU1YviLw9ofi3Qrzwx4ns7bUN&#13;&#10;N1G1lsr+wvY1mguLeZSkkUsbAq6OpIZSCCDg0AfzceFfCcn/AAVt/wCClPxD/aD+FXxd8Q+C/DP7&#13;&#10;O8Z+EHgTVPh9NpNxcXut38YufE96f7Qtb6IQj9xZxyJGpcRvhyuQfy7/AOCiXgHWv+CIX/BXH4Df&#13;&#10;8FLfEXxL8TeOtD+I13P8PPivqXjBtNTUfsAiigErRaba2cbwxW5WVWMRYPbAFuVr+xP4Nfscfsnf&#13;&#10;s563c+JfgB8NfAvgnULy2+yXd74V0Sy0ueeEsG8uR7WKNnXcoOCTyKi+Mv7GX7JH7Rev2/ir4/fD&#13;&#10;LwH421O0thZ2t/4q0Oy1SeGAMWESPdRSMqbmJwDjJoA978OeJNA8W6JaeJfC17a6lp19Al1ZX9jK&#13;&#10;k9vPDINySRyISrKwOQQea3K8/wDhl8Kfhn8FvBtr8O/hB4f0bwvoFiX+xaLoFpFY2MHmMXfy4IFW&#13;&#10;NNzEscDk16BQAUUUUAI2cfLX40ft1/sc/t2/tO/tW/Cf4keAtf8AhXD8NPhP4si8bW/g7xNFqrXe&#13;&#10;t6zHbNBFcXstspiT7E0jyWiqrAPhnycAfsxSYFAHzD+2B8I/Gfx9/ZX8c/A3wlD4bm1Lxj4WvvDW&#13;&#10;zxT9obSVTUoWt5nmFspmYIjsyBcEsBkjrX5n/wDBEr/gn1+3H/wTJ+B//DKnx68ceA/HXgTTZ7vU&#13;&#10;PC11o0Oowavpst5IssloftC+S9oXMki9HRnIGVIA/c7C57UtABRRRQAUUUUAfBH/AAUi/aW+Lf7M&#13;&#10;f7LXiTxZ+z74D8ZfELx/faZd6d4M0PwfpFxqjLqssJEFxemFWEFtCzCR2cjdt2LliBXxz/wTh/4J&#13;&#10;tfsOv+xX4AT4j/BXRNS8VRaLG3i7Vfip4Kt7fxNe6/KTPqlzejUbdp2Ml3JIyMWZSmNjFQK/bwgZ&#13;&#10;zSbRnPtigD+LP/gmzpvxx/4Ju/8ABX/46eDvhn8EPjMv7MfxX1yO80TU7LwZqMVjoetRkOssVqIt&#13;&#10;w08STXFsJFUARLC+Ni5r+00cgGjaPeloAKKKKACiiigAooooAKKKKACiiigAooooAKKKKACiiigA&#13;&#10;ooooAKKKKACiiigD/9T+/iiiigAooooADXwfb/8ABNz9ky1/bxn/AOCksOgXI+LNx4eHhqXWvt1x&#13;&#10;9m+yiBbXeLPf5PnG3URb9v3O2ea+8KKAP5kv2sv+CKv/AASa/a8/4KW+K/j9+1P4h8LajqvinQND&#13;&#10;0Jvh/B4nGjaoPE1oXha7eG1uYppnurL7JGkRXdujLANvGPi39oD/AIJF/wDBqn8IPinL+yl8Rtf0&#13;&#10;TwX8R9TgSzsdOu/GurfarG7vl2WjTGS4ktoZCzqyR3BG4YJUqedj9rP9rf8AYX/4JcftvftUftVf&#13;&#10;ta+DbW9+PerXWi6p8An1PQpLuHV9Fi8P2VrZHSb3ynt7eSLVYrgajL5iTBVXBYbVr4C/YY/Y/wD2&#13;&#10;Fv2av+CffxB/4Kbf8F1ovD+tfEv4722teJfDnhzxwyvr0thcq8kLaZYO3ni/1CeTzRKiA28Rh+aM&#13;&#10;b6AP7rP2W/hFP8AP2a/AHwKub+PVJPBvg7R/C76lChjjuzplnHbecqEkqJPL3AZOM9a94r8//wDg&#13;&#10;lJe+L9T/AOCaHwG1Lx7eNqGrXHwo8NT3d4832l5fM0+JkLzZPmMIyoZs8kE1+gFABSEgdaWv5qf2&#13;&#10;wv21fjz+1x/wVq0L/gjf+yV4w1X4e6R4e8Ot45+OHxB8MiMa9FaLFHNDpGl3EqSpavIJ7YSThC4M&#13;&#10;wC42MGAP6VQwJwKWv5kPh9+1x8c/+CaH/BXfwv8A8E0/2ifHniP4k/Cv416Aur/Cbxb45mjvPEWh&#13;&#10;64jyQy6Td36RxG8t5pItsbSLvRpYhkgtn+m4dKAFpMg1+VP/AAWG8dftu/Cn9ijx58YP2LvFHhLw&#13;&#10;nfeDvBus+KdVv9e0qTVdQlj02DzxBpymRbWGR41k/ezxzBWCAJyWHCf8EA/jb8Wv2jP+CTXwq+M/&#13;&#10;xz8Qal4p8Va5BrNxq2u6vL511cumr3kab2wOERVVQAAqgAcCgD9kSwHBoDA9K/mm/az/AG0fj5+2&#13;&#10;N/wVx0r/AII7fso+MdW+HmgeFPDR8cfHD4g+FvLXxAsAjjlh0fTLmVJEtGf7RbCWcIXBlIUjYQ1D&#13;&#10;4W/tb/Hb/gnB/wAFe9A/4JhftFeOvEPxJ+GXxm8ODX/hD4v8bzR3XiLRtYjM0c2kXl+kcf2yCWSB&#13;&#10;hE0i+YjSRDJBagD+mmikUgiloA/Az4c/8rLXxI/7NH8Pf+pLJX751+Bnw5/5WWviR/2aP4e/9SWS&#13;&#10;v3zoA/Or/gruT/w64/aCx/0SDxT/AOm6au0/4JlkH/gnN8Bsf9Ee8H/+mi2r1f8Aa5+AyftS/swe&#13;&#10;P/2bpdTbRk8deEdU8LNqyw/aDaDUrd4DMIiyb9m/O3cuemRX4xfDL/glb/wVu+D/AMOdB+E/w+/b&#13;&#10;ivLHQfDOj2egaLZH4ZaJN5FjYQrBbxeZJOztsjRRliScckmgD+ieivwQP/BPP/gs7/0fZd/+Gu0D&#13;&#10;/wCPV8FfsU+D/wDgs5+2D4y+NPhFf2ybrQT8IPixqHwwM/8AwrvQbv8AtT7DbwXH23b+68nf5+3y&#13;&#10;svjbncc4oA/rkr8D/wBoTA/4OKv2dv8AsgHxA/8ASu2pf+Hef/BZ7/o+y6/8NdoP/wAerf8A2av+&#13;&#10;CV37WPgX9urwx+3D+1t+0TP8XtU8I+D9Z8H6LpcnhCx8PrDbayyPK3m2U5DbXQHDRknpkCgD90KK&#13;&#10;KKACvF/jv+0P8Gf2ZPAknxP+O+vWvhvw/BKIrjVr1JXgiJVmzIYkfYoVSS7AKMckV7RXi37R9rb3&#13;&#10;f7PXj22ukWSKXwXrcckbjKsrWMwKkHggg4IxQB8J2P8AwXB/4JLanatf2Hx58BS2yHbJdrdS/Z0P&#13;&#10;o8xjEa/iwr9Evhd8W/hh8bfBtp8RPg/4h0XxToN8u6z1nw/eQ39nLjGQs0DOm4Z+YZyO4Ffxf/8A&#13;&#10;BuD/AMFCP+Cbv7N//BH+2+HX7Wvj7wNol/D4q8SXOsaD4hjFxPJZ3EwMYe28mRplkTooVsjjHava&#13;&#10;P+DXzw/f+If2hf2q/wBoT9nrS77w/wDs1+MPHKt8LNHuW8m3NxDdXJlltbQsTCiW7Rqw2jAKR8+W&#13;&#10;cAH9jdFFFABX8p+kft5/se/sTf8ABfP9qTWP2rfiBoPge21v4dfDax0mXW3kQXU9pbXEk0cflo+T&#13;&#10;GkqE57MK/qwr8G/2uP8AghT4S/ag/a58T/theG/jJ8SPh3rvi3SdK0jWLHwpDpUlrLDpEXlQHN7a&#13;&#10;TvnGSeevtigD2H/h/wC/8Eav+jhPAX/f65/+MUf8P/f+CNX/AEcJ4C/7/XP/AMYr4J8Qf8ED9L8J&#13;&#10;GJfFP7YHxf0zz9xhGof8Ixb+Ztxu2+Zp65xkZx0zX5q/tof8E/H/AGafjR8Afhp4I/ax+ImuWPxb&#13;&#10;+Jx8D+Ib+4uPDRbSLH7DLdfaovJstobfGF/e/Jg+uKAP6IP+H/v/AARq/wCjhPAP/f65/wDjFfC/&#13;&#10;/BTn/gtr/wAEpPjD/wAE8vjR8LPhl8cvBWs+IfEHw41zStG0q0luDPd3lxaOkUMYaEAs7EAZIrlb&#13;&#10;X/ghv4GvbmOysv20fihLNM6xxRRT+FGd3Y4VVUWJJJPQAZNb3i//AINr4PH3hXUPBPjH9p/43X+l&#13;&#10;ataSWGo2M1t4fCT28o2ujFNPVsMOOCDQB+0P/BNlw/8AwTy+BbqQQfhD4QwR/wBgi2r7Wryf4D/C&#13;&#10;TR/gF8EfB/wN8PXNxeWHg7wzpnheyu7sKJ5oNLto7WOSQIAu9ljBbaAM9K9YoAKKKKACiiigAooo&#13;&#10;oAKKKKACiiigAooooAKKKKACiiigAooooAKKKKACiiigCG4do4HkjQyMqlljUgFiBwATxz0r+CD9&#13;&#10;iP8AZc/4Lg/8FLPFvxX/AG//AIFfHfQv2d9L8efELU9Ku/Cmh2Dlri58NSvpvmXVpFFsS4iVPJkn&#13;&#10;kY3E5TdJxsr++CdXeF0jfy2KkK+M7SehweDiv4WP2bf2d/8Ag6AtPjD8b/F37N3i34V+E9N1L4sa&#13;&#10;vZazbeI9Pt7C11TVNNKwNrNlp6WFxHEL+AwySTIV89hubLgkgHtXxf8A+CTX/Bd/w+vhDxb8Z/2q&#13;&#10;p/jF4S0X4m+C9Y8R/D+C0msH1CxtNespJJA23ZILbAnaNyFIjJ6gCv7QQc5r+Kz42fBj/g6FZPBv&#13;&#10;/DV/jj4aeJvhyvxP8FS+L9E+HkMKaxcafDr1nKxVV063lkhjZVknWOTd5aszAorY/tUoAKKKKAPz&#13;&#10;S/4Kkf8ABM34c/8ABVP4BWf7O3xZ8WeL/C2iWetxeIHPhOW3ja7ureOSOBbpbiGVZI4jIZFT5fnA&#13;&#10;Yn5Rj+SrxP4T/wCCiv8Awa1/tDeCPF938RdW+L37KXjTxLb+G9cs9Z8wyaOZz8w8iR5RZ3ccKvNB&#13;&#10;LbuIbjy2jkVTjH9Uf/BS7/grx8A/+CWGt+AE/aJ8O+N7zQfHV7eWcvinw3povdO0UWYjy1629WLP&#13;&#10;5oKxxhnKK7AHbivzU/bW+Mfwq/4L/wDg3wl+xF+xXba14o+Hl1430TxZ8WPi1daRe6ZoOh6Lo0rX&#13;&#10;JsLKXUIrd7vVb11EKRwKyxIWeRscUAfFP/BdO4ufG3/BwV+wT4L1CZm0IanpWr2YYkwm5n19WkZR&#13;&#10;03MttACf92v0n/4OubDT7r/gif8AEeW9C7oNe8KT27EAkS/21aoMZ6EqzD6E15l/wcWfsZfFfWoP&#13;&#10;gb/wUi/Zo0G98Q+Kf2bPGtnr2r6BpUbT3174WS5t7q4MEC5aVrZ7ZSUUFvLlkYfdrwH/AILKftQ/&#13;&#10;D3/gtP8AAL4df8E5/wDgm1q48ea58TfF2i+I/GupaXBM1n4O8Madunln1yRkVLSZZzGRbSssrGJl&#13;&#10;C7igIB+wP/BP3xt+0b/w5M+DXjX4NaLpfin4jJ8FPC76Do3iS/bT7G/nSzgjjFzeKrtGrQjfuCnJ&#13;&#10;wO9eCav+0V/wcNPpF0l1+zf8CViNtKJGHxEuCQuw5I/0Wv2x+C/wt8M/A/4ReFvgx4LTy9H8JeHd&#13;&#10;O8NaWm0Li1023S2i4HQ7EGa7TxH/AMi9f/8AXnP/AOgGgD8O/wDg2ka4f/gjB8I3vFVJmuvGBmRD&#13;&#10;lVkPinVdyg9wDkA96/d2vwp/4Nr/APlDV8KP+v8A8Z/+pXqtfutQAV88ftT+Jv2lfB/wU1PX/wBk&#13;&#10;bwx4e8Y+O4ZrRdK0DxTqbaRp1xG9wi3LS3aJIUMcBd0G35mAXjOa+h6KAP5af24NE/4OBv23P2TP&#13;&#10;Hf7J/iT4CfBLQ7Hx1oUmh3Or2Pj+Wee1SR0fzEjktgrEbOhIr3zwD8X/APg4a8A+A9E8CWn7OnwL&#13;&#10;uItF0iz0mKeT4hzq0q2cKQh2AtcAsFyQDxmv6GqKAPPPhJqfxK1r4XeHtX+Mumafoni250azn8S6&#13;&#10;PpNyb2ystTkiVrq3t7llUzRRyllSQqNygHAzXodFFABRRRQAE460wSI3Qj0pxAIwa/iv/wCC2X7M&#13;&#10;HwLvP+C4f7G3hWTQ44NL+LPiDVYPiPp9jc3Nnb6+La5tjG14tvLHuf8AfOC4wzAgEkAUAf2obhQG&#13;&#10;DdK/im/4OAPgX8GP+CSPwh8Fftgf8E6PE+s/CH4rw+ONO0fT/B/h7XL2fT/FNjMsslxFc6JcXE0U&#13;&#10;yxFELMIwrK2xwWdCP7FvhF4h8S+LvhV4a8WeNbA6TrWqeH9O1LV9LIINne3NtHLcW5B5/dSMyc+l&#13;&#10;AHolFFFABRRRQAUUUUAFFFFABRRRQAUUUUAFFFFABRRRQAUUUUAFFFFABRRRQAUUUUAFFFFABRRR&#13;&#10;QAUUUUAFFFFAARnisfWfD2heI7M6d4hsrS/t2+9BewpPGfqsgIrXY4Ga/nO/4KE/8HDXgz9jz9q2&#13;&#10;8/Yo+Avwd+IHxw+IWjafb6h4j0/wcjLBpq3MazRxs0UF1NI4jkRnIiCJuALFsgAH9Anhz4f+BPB2&#13;&#10;f+ER0XSdKznP9m2cNt16/wCqRetdYoUZx+Nfx3eMv+DmD9uvSvCepapa/sF/GOykt7GeaO91CTUD&#13;&#10;bW5RCRLMF0YExp95gCOAeR1r+lD/AIJ9/Fbxr8dv2IPhN8aviPOt1r/iv4f6Lr+s3CRrEsl5fWqT&#13;&#10;TEIgCqN7HAAGKAPsOmP93/Cn0UAfgff/APBK79oT9lT9uzxp+3L/AMEzPE3gzSIfirAG+KHwt+Id&#13;&#10;tenQb/UlcyJqlhdacfOtbje7u6GNlJeTnD4X6L/YY/4Jv+JPgV+0R8Qv27v2oPE2n+Ofjd8TIrfT&#13;&#10;NT1XRrN7HRNA0KzCC20jR4JnlmEKiNPMmlffKVBIXnP6y0UAfg7rH/BMb9pn9l39tX4gftm/8Ey/&#13;&#10;EvgPSF+MEEcnxK+HnxKs7+XRZNagZnj1nT59NdZopi0kjSwMuxy7ncMjb9If8E0v+CaGm/sMSePf&#13;&#10;i/8AEjxG3j74xfFzXj4l+JXjx7UWUVzcbneKy0+23Obeyty7CNC5ZuC3AVV/VKigD8Fp/wDgmL+1&#13;&#10;F+yV+2J8SP2r/wDgmL4n8A6RY/GUR3nxB+H3xKsr+bSYddhZ2TWdMm011lSRmlkaW3ddjs7fMAVC&#13;&#10;/Tn/AATM/wCCZ+ifsEab42+IXjTxFL49+LXxW8QSeKvib4/uLZbT7feuzulrZ24Zzb2VuZH8qPcS&#13;&#10;ckkj5VX9TaKACvwO/wCCpP8Ayk//AGCP+ym+M/8A1HXr98a/A7/gqT/yk/8A2CP+ym+M/wD1HXoA&#13;&#10;/fGiiigAPAzXxX8Yf+Cjv7BX7Pnjy6+Fvxx+L/w98J+JLGOKW80PX9btbK8hSdBJEzwyurKHQhly&#13;&#10;OQc19pkZFfNPxE/Yw/ZB+L3iufx38WPhZ8O/E+uXSxpc6x4g8OadqF7KsShI1ee4geRgigBQW4Aw&#13;&#10;KAPnb/h8J/wSw27v+Gg/hLjOM/8ACS2OP/Rles/BT/goZ+wz+0j45T4Z/AH4teAPGPiF7Wa9TRfD&#13;&#10;us2t9eNb24BlkEMLs21MjccYGa/Djwd+xT+x3c/8HDHjH4W3Hwo+HD+Gbf8AZg0nWIPDzeGtNOmx&#13;&#10;3768YmultTB5KzMnyGQLuK8E1/QB8M/2PP2TPgt4oXxv8Hfhj8PvCmtJDJbJq3hzw9p+m3qwyjEk&#13;&#10;YntoI5ArgfMu7B70AfR1FFFABRRX5FftQf8ABbP9if8AZI/aC1b9mH4mr8QNQ8X6Hp1jquqWXhHw&#13;&#10;lqevRW9tqUfmWzvLZRSKN65645yO1AHvn7bnwv8A+ChvxHbw6f2Efil4M+GwtPtf/CSf8Jd4Z/4S&#13;&#10;L7f5nl/ZvI/ex+T5eJN3XduHTbz+FP7VXj7/AIL7/ss/Gr4I/BjV/wBoX4SavcfGvxzP4HsL63+H&#13;&#10;aQx6XLBZvefaJUa4YyqQm3apUgnOa+6v+Ii/9gH/AKAfxx/8Np4h/wDkavyn/wCCgn/BXf8AZk/a&#13;&#10;K/ah/ZX+K/w08N/GOfSPhP8AFi88W+MHuvh9r0EkOnTaZLaq8KNa5mcysBtXnGTQB+wXw5/Zx/4L&#13;&#10;u6T8QdD1X4nftJfCPWPDdtq1pPr+k2Hw7+yXN5p6Sq1zbwz/AGk+U8kYZVkwdpIODjFft0BgYr8G&#13;&#10;v+Ii/wDYB/6Afxx/8Np4h/8Akas3Wv8Ag5J/4J0+HNJudf8AEGnfGewsbOFri7vLz4c69BBDEgyz&#13;&#10;ySSW4VFA6sxAHc0AfvxRXCfC74jeGfjB8NfD3xa8EySzaL4o0Ox8RaRNPGYZHstRgS5gZ42+ZGMc&#13;&#10;ikqeQeDXd0AFJkZxS5HSvm79q79lv4b/ALY/wavfgV8WLnxFaaLf3VreTz+FtWudF1ASWcoljCXl&#13;&#10;oySqpYDcoOGHByOKAPpGiv49P+Cvf/BGX9ln9jr/AIJt/Fn9pf4JeKPjTaeKvCXh6LUNFub74h67&#13;&#10;dwRzveQQkvDJcFXGyRuD3r7q+Gn/AAb1/sKeKvhv4f8AEureIfji11qOh2F9csnxJ19VMtxbpI5C&#13;&#10;/aMAFmPHQUAf0QZFLXB/C74d6D8IvhvoHwr8LSX0umeHNHtND0+XU7mS9u3t7KJYY2nuZi0k0pVQ&#13;&#10;XkclmOSTk13me1ABRRRQAUUUUAFFFFABRRRQAUUUUAFFFFABRRRQAUUUUAFFFFABRRRQB//V/v4o&#13;&#10;oooAKKKKACiiigD+Wz/goh/wW18W+Hf20ta/YO/Y5/Zc1b9pDxl8PYbW/wDFV28BksdHnvIY7iNY&#13;&#10;VSzumUqsiBpnaJd+UXdtJr4/+OH/AAVz/wCCy3iPwRqXiHxv/wAE45nl0rR7yS11nXI59XXTYxEX&#13;&#10;aZYXsS7JHtDtGjDdtxmsv9qz/gpf8Sf+CdH/AAXd+LN3+z/+zf4+8dzeLPBGgRfEzTfDcj3v9u/Y&#13;&#10;YAdC8RWH2Synez2pLPY3McodJTGGBV1OfSfiZ/wc9/tT6X8O9cv4/wBhb436Y0Wk3TJqOtperp9s&#13;&#10;wibEt0To6jyUPzScj5QeR1oA/pk/YB8Ua344/YZ+D3jTxLIs2o6v8M/DWp6hNHEkKvc3WmwSysI4&#13;&#10;1VEy7E7VUAdAK+uq+Rf2APEuo+NP2GPg74x1dbVLvVvhl4Z1K5SxgjtbZZbnTYJXEMEKrHFGCx2o&#13;&#10;ihVGAABxX11QAV/FL/wR8tJ9R/4Ofv22tW8Tsf7QtbHVIbMSHLG1bVrBIsZ7CBIse2K/tar+WD9q&#13;&#10;D9nb4jf8E4f+C2Nl/wAFcPAXhjxD4k+EfxQ8KSeCfjTbeDdNn1bUtBvxHClvq76farJcT2rta2zS&#13;&#10;vDGzIVlJHzqCAfIH/By9Jexf8FWf2BZfDDMutj4gD7IUJDf8h7RtnI/2s/rX9roP86/la0P4EeO/&#13;&#10;+Cun/BZfwF/wUA1Hwt4n8M/AX9n3Qfs/gS/8ZaZcaJf+MPE8ssk5u7TTr6OO6SxgkaNvOmij3mBA&#13;&#10;oO87f0t1L/go/wDHGw/4K7WX/BOKH4JeJpfBN14Q/wCEif4xK839mpN9ka5I2fZ/I8gSKLQn7QJP&#13;&#10;PP3MYyAe6f8ABWP/AJRh/tBf9kd8W/8Aprnr4h/4Nmf+UJnwU/68tc/9Pd9X0j/wWV+JieFf+CfH&#13;&#10;xT+G2leHfGnijxF47+H3iLwv4Y0bwV4c1TxBPcahe2T28azHTreZLZN0qkyXDRrgHaSRivjr/g2u&#13;&#10;8Ua/4S/4JneBv2W/if4P+IHgzxt4FttUXXNL8aeF9W0SIx3eq3M8Eltd3ttFbXAeOZTtikZ153KM&#13;&#10;ZoA/L7/gjFbXN/8A8HMH7cmq+Jyf7St01WC0DnJ+yNrdqseCewhSHA9MelR/8HID6hB/wWE/YEn8&#13;&#10;KMw1keOIxbmMkNj+39J29OepYfnX11+0f+z38RP+Cav/AAW2T/grF4I8L+IvEfwd+LPhJ/Bvxji8&#13;&#10;GabPq+o+HtUCwrBq0un2iyXE1pI9pbtI8MbMh80kZZAz/B3wI8ff8FZP+Czvgv8A4KKap4W8S+GP&#13;&#10;gT8AvDh0/wCHl34y0240W/8AF3iWWSaVr62069RLqOygklVhLNHGXaCPaPmbaAft5+2r4H/b88a6&#13;&#10;NoMP7BfjnwD4I1C3u7l/Ec/j3Q7jW4rq3ZEFulssEsRiZHDlySdwI9Ofz7/4UR/wcUZ/5L5+zt/4&#13;&#10;QWo//JdfvKudvPWnHkYoA/ln/wCCffhf9r3wh/wcBfEzSf22fFfg/wAZeMT+y5ossWreCdKm0fT1&#13;&#10;05vEX7mFreaSVjKriQs+7BDKMDFf1MV+Bfw4GP8Ag5a+JH/Zo/h7/wBSV6/fSgAprNtx7nFOpCM8&#13;&#10;UAfkB4p/4L6/8Ee/BXibUfBvir47+ErLVNIv7jTNSs5YdQLwXVpI0U0TbbUjKOpU4yMjjNfi3/wS&#13;&#10;o/4LLf8ABML4FfFD9qnW/ix8Y/DOi2njj9o7WvF/hSe5iviupaNc2NnFFeRBLZiI3eN1Aba3ynIF&#13;&#10;f1rXHwS+DN3cPd3XhHwxLLK7SSySaVaM7uxyzMTHkkk5JPWof+FFfBL/AKE7wr/4KbP/AON0AeFf&#13;&#10;slf8FBP2OP27bPW9Q/ZG8e6R45g8NzW0GuSaSlwgs3vFkaAP58UWd4icjbn7pzX2TXK+GvAvgrwY&#13;&#10;sqeD9I0vSVuCrTrplpDaiQpnaXESruxk4znFdVQAUUUUAFfNf7YPxG8A/C/9mLx74p+JGs6XoWmx&#13;&#10;+ENZR77V7qK0g3mxm2oHmZVLNj5VByewr6UrkPGfw+8CfEfS10P4haLpGvWKzLcLZazZw3sAkUEK&#13;&#10;4jnR1DAE4bGRmgD+Of8A4Nk/2tf+Cfnwx/4JA2fw9/aX+IXwo0TUbTxb4kutY0Hxnq2lwXS2k86t&#13;&#10;G01pduJGSRPu5Qhh0zXKf8EAtC0zxV/wWa/ac+N37CGn6hpf7K2oWjWmmultNaaDf64ZrZo30yKR&#13;&#10;UTasi3kkYQAxwSIpChlFf16r+yl+y6konT4beAQ6nKuPD2nbh9D5Ga9o0fQ9H8P6dFpGhWttZWkC&#13;&#10;7ILWziSGGNfRUQKoHsBQBqCloooAKKKKAPin9rv/AIJ0/sWft5y6HN+1z4A0nxu3hsXK6GdUkuE+&#13;&#10;yC88vz9nkSx53+Umc5+6MV8Y/wDEO7/wReH/ADQPwl/3/wBQ/wDkqv2kooA/ITwP/wAEEv8AgkP8&#13;&#10;NfGmk/EPwN8D/C+na1oWpW+r6TfwzX5ktry0kWWGVQ9yyko6hhkEZHQ1+vdFFABRRRQAUUUhIHFA&#13;&#10;C0UmeM0m4ZxQA6iiigAooooAKKKKACiiigAooooAKKKKACiiigAooooAKKKRmCjcaAEbGOa/jx8C&#13;&#10;Wn/B2T8ftKuviz8MfH/wg8M+GdW1nVW8N6R4u0uC21aLTIL2aG1a5gGlzFC8aKyhnLFSC2CcV/YQ&#13;&#10;JopwyxsrYbY20glT3BxnBr+OnwL+1r/wdaftAaXd/FT9n/4ffBCXwRqOtarF4VuteWKzvLrTbS9m&#13;&#10;toJ3hfVFcB1jyCyqWHzAAEUAfM/7Qmjf8HIPw7/au/Zwtf20vil8Il0Cf4sWV94a1PTwun6LNr9t&#13;&#10;FJGNH1C6t9Njnjl1KxmuobZWHkysShYSbBX92oOa/i4+IX7Cv/Bxz/wU+8b+Afhh/wAFDb74T/Dn&#13;&#10;4V+FvHOl+ONYPgx45b+6m0mTfEIkhlupWlwzrHmWKNWbe24qBX9o+Oc0ALRRRQBk6zoOi+IbFtM1&#13;&#10;60tr62cgvb3kSTRMR0yjhlOO3FWNP0zTtJs00/SoIba3jG2OC3RY40HoqKAB+FXqKAGlQTmsbSfD&#13;&#10;Xh7QGnfQ7Gzsjcyedcm0gjhMsn96TYBub3OTW3RQAAADArG8R/8AIvX/AP15z/8AoBrZrG8R/wDI&#13;&#10;vX//AF5z/wDoBoA/EL/g2v8A+UNXwo/6/wDxn/6leq1+61fhT/wbX/8AKGr4Uf8AX/4z/wDUr1Wv&#13;&#10;3WoAKKKKACiiigAooooAKKKKACv48f8Agvn8MvAnxo/4LRfsEfCr4l2CaroOua3r9lqunPJLEJ7d&#13;&#10;rixJUvCySKCR1VgeOtf2FupYYU45zX5P/tL/APBFb9hP9r3402v7Qn7QNh461zxbpsjvomqL438R&#13;&#10;Wf8AY6vIZTHpsdrfRR2cYc5CwKg/SgD+f3/g4Z/4JhfsX/sI/st23/BR/wDZQubj4V/Fz4e+J9Gb&#13;&#10;wfNFqdzqEOrz3V2kT2sdpqclynnQxPJdK0YHyxOHBU5H9Sv/AATq+NfxP/aP/YV+Evx6+NVgumeL&#13;&#10;PF3gHR9f160SI26/a7u2V3lWE8xrNkSqn8IcDtXyqn/BC3/gm1qfjfSfiD8S/CGvfEDUdCkWXSP+&#13;&#10;Fl+LPEHiy2tXUqwKWurX9xAeVGQyFTjBBr9crW1t7OBLa1RI441EcccahVVVGAqqOAABgAdqALFF&#13;&#10;FFABRRRQAUUUUAFFFFABRRRQAUUUUAFFFFABRRRQAUUUUAFFFFABRRRQAUUUUAFFFFABRRRQAUUU&#13;&#10;UAFISByaWigD+eH/AIKOf8HBvgn/AIJ1ftZH9kfxJ8E/ij431abw9aeJtO1HwiltPDfWV1uRnhiL&#13;&#10;GUiGVGjkJXhh7ivwQ8Ff8Fz9A+D/APwUo8Xft2/Cf9lz48pp/wAVvCNj4f8AiZoeoaRi6GoaFxpm&#13;&#10;o6XNHGyjzIiYruCTarbUkVtwKn+079pK++FvwDu5v21dY8CeKvF3iXw14dm8MhvAmmvq2vDRL25i&#13;&#10;ubiOOyWWPz4klhWVgNzrg7ByQf5jvhx/wdy/sQaH+0r8V5Pi/qHxFbwHJN4ei+G2lr4YgS9sHt7O&#13;&#10;SPXEu1E6SAvebCgkdyADjbyKAOk8af8AB2d4fsfCOp3kf7Kfx8iaOwndZdVsEt7JSIzg3EuxtkQ6&#13;&#10;u204XPFf0W/8E1fFsnj7/gn/APBrx1NZ2GmtrPw30LVG0/SoRb2dsbq0jlMUES8JGm7CqOABX8zX&#13;&#10;7av/AAdnf8E/PiX+zJ4s8Ifstar8VtM+IVzp5PhGdfDdmbeXUUYNDb3qXc80b2c5Hl3KbC7RMwQh&#13;&#10;sEf0+f8ABPXVNS1r9hv4SavrPhGLwFdXPw80OafwZAskcWjs9pGfssaTEyoifwpIS6jAbkGgD7Io&#13;&#10;oooAKKKKACiiigAooooAK/A7/gqT/wApP/2CP+ym+M//AFHXr98a/A7/AIKk/wDKT/8AYI/7Kb4z&#13;&#10;/wDUdegD98aQgHrS0hGaAP4mP2CfhVoP7ZHw78afGD9pP9uH4y/D3xDH8W/GugQeF9N+JVjo9tba&#13;&#10;bpmqyw2fl2t6HlRTGBt524HyjFfcn/Dv39mL/pIv8dP/AA7ujf8AxuvHv+CJv/BLn/gnl+1P+zB4&#13;&#10;3+K/7RPwf8EeMPEknx3+ImnyazrlgtxdNbWusyrDEXJ+7Gpwo7V+wn/Dir/gj7/0bt8Mf/BSv+NA&#13;&#10;H5Ow/wDBKj9ha2+JU3xlt/29/i3H4uudJTQbjxMnxS0EapJpscnmpaNdCHzTAsnziMtt3c4zXf8A&#13;&#10;/Dv39mL/AKSL/HT/AMO7o3/xuv0j/wCHFX/BH3/o3b4Y/wDgpX/Gj/hxV/wR9/6N2+GP/gpX/GgD&#13;&#10;8Ff2svhtpP7HHjL4G+Pf2cf21fjB8TdR1z4/eC/CWt+FdZ+I1jrdpPo2pXZF0ZbSyCSMhCKjFsph&#13;&#10;sN1Ff2l1/JN/wVw/4JmfsAfsmWn7O3xH/Zt+EngvwXr1z+1H8PtJn1bQrFbe4eznu5GkgLA8o5RS&#13;&#10;R6gV/WzQAV+Bn7KP/KwZ+1fj/ok3ww/9AvK/fM8jFfyR+Iv2H/8Ahsn/AIL5/tLaOvxW+MHwxOj/&#13;&#10;AAz+HV99p+FPiJ9BmvftME8flXbrHJ5sUfl7o1wNrMx70Af1uUV+CX/DiV/+jtv2yf8Aw48v/wAj&#13;&#10;Uf8ADiR/+jtv2yf/AA483/yNQB+9tfmb/wAFm8/8OoP2hsZ/5JN4i/8ASN6+RP8AhxI//R237ZP/&#13;&#10;AIceb/5Gr4X/AOCm/wDwRsb4P/8ABPT4zfFI/tNftV+Jf7A+HWtap/YHifx5LfaRqH2e2Z/s97bG&#13;&#10;BRNBJjDpkZHegD+hP/gnl/yYH8D/APskPg7/ANM1rX2FXx7/AME8v+TBPgfn/okPg/8A9M1rX2FQ&#13;&#10;B/PV/wAFctS/aN8fft6/ssfsj/BT4ueOfhJpPxKbx1/wkureBZYI7yb+xdOt7y1BFxHJGdrhl5HA&#13;&#10;du+K6n/hzr+1oOP+G6f2mv8Av/pH/wAh1X/4KEED/gtT+wsPVvij/wCmOGv3z3A0AfznfFz/AIIL&#13;&#10;fGb4+fDfVvhB8Zf2zf2ivEnhjXbcWmsaHqj6PLa3cIdZAkqfZBkb1U/UCu503/gjH+1No2nW+k6Z&#13;&#10;+3J+0vBbWsCW1vDHNo4WOKJQqKo+x8BVAAr9+Mj3oyPegD8FR/wR1/azyM/t0ftNYzz+/wBHH/tn&#13;&#10;XUf8EBvix8bviz+xv4tl+P3jPXvH2t+GfjX438F2/iTxJIkl/Pp+iXi21sJCiqv3VJwBgEnHFfuC&#13;&#10;SP1r8C/+Ddb/AJNF+KP/AGcz8Tv/AE60AfvtRRRQAUUUUAFFFFABRRRQAUUUUAFFFFABRRRQAUUU&#13;&#10;UAFFFFABRRRQB//W/v4ooooAKKKKACiiigD+Q3/grD/wWY+N/wCzD+2x4z8Bf8E7/gpp3jTxZ8O/&#13;&#10;CGiw/HL4r6vZ3d1ZaHo0srX1lp8i2skC4gW8abzJZeGldUQ7XI/YH/gp/wDtcftJfsI/CoftfaJo&#13;&#10;Hhrx58H9BtLSH4p+Dnjms/E1tY3s4t5dU0u9MzWtwkQmQS2c0CkqCyzDoPym/wCCsPwj/bE/ZX0r&#13;&#10;9pqb4BfCXWPi58OP2mtJtNU1K68E4m8ReEPFVlYW+mTNc2ARpb3TbqC2ilV4vmgl8wEAMM/nd+3t&#13;&#10;+3X/AMFXP+C4vgiL/gnx+xv+zT8Rfhf4J8SXdlb+OfGHxEtJ7Fns7adZPLnnlhhtrW1V0SSVUeaa&#13;&#10;bZsQYJVgD+3H9m7xZ8IfHn7P3grxp+z+LVPA2q+FtMv/AAjHYxeTBHpE1sjWcccX/LMJCVXZ/DjH&#13;&#10;avaq+cP2Pf2eNI/ZK/ZW+Hn7MmhXTX1r4E8IaX4XS+dSpuWsLdInm2kkr5jqzhcnAOO1fR9ABSbR&#13;&#10;nNLRQAmAetGBS0UAFGBRRQAgAHSjAzmlooAKKKKAPwM+HP8AystfEj/s0fw9/wCpLJX751+Bnw5/&#13;&#10;5WWviR/2aP4e/wDUlkr986ACiiigAooooAKKKKACiiigBD0r8qf2qP8Agrv8Cv2R/jHe/BPx34A+&#13;&#10;OOv6jY2trdyan4H8Calrukul3GJEWO9th5buoOHA+63B5FfquRkYNJtAHFAH8+g/4OSv2Im8aH4b&#13;&#10;L4A/aKPiJdP/ALXbQB8N9T/tIWJfyvtRtc+d5G/5PM27N3Gc19g/sm/8Fafgd+2J8Xo/gx4B8B/G&#13;&#10;3w9qEun3OpLqPjvwNqOgaUI7UAsjXlyPLEjZ+ROrc4r5W08t/wARMN/yf+TPYhj/ALmpa/fPaKAF&#13;&#10;ooFFABRRRQAUUUUAFFFFABRRRQAVzXi/wza+MvDV74WvrnUbOG/tntpLrSLyawvYlcYLQXNuySwu&#13;&#10;OzowYdiK6WigD+Nj/gl78Kvjd+1n+3f+1z8BPjD+0L+0fJ4e+DnxAi8O+CIdL8f6haSw2dxPegC4&#13;&#10;kw5ndEhjVWfg4JYHNe5fs0/tY/te/sWf8F0Y/wDgkn8U/iXrXxt+HfjPwY/i/wAL6z4uS3n8UeGZ&#13;&#10;PInuFt729tY4zOn+jOpMq5KSROu3kN8tf8EwP2Uof2lf+CrH7fTP8Rfir4CbTPitFCD8NfET6F9p&#13;&#10;+0z353XQWKUStHs/dkj5ct61454A8CeKf+CIP/Bw34I+Ezaw3xn0v9pi0t7WTxl49UX/AI+0Vb65&#13;&#10;e0CnVPvNGk0CM+EVZoRgqrRg0Af3eKcgGlpq/dp1ABRRRQAUUjEgcV+cX7Rf/BW3/gnv+yR8R0+E&#13;&#10;n7SXxEg8IeIZW22unaro+sA3Zyo/0SWOyeK5ALKuYXcBjjrxQB+j1Ffm18O/+Cv3/BNf4o/EOw+E&#13;&#10;/hn4t+HLbxJqrKml6L4ijvNAurx3OES3TVoLTzWYnCqmSx6A1+kgORkUALRRRQAUUUUAFFFFABRR&#13;&#10;RQAUxzhafTWCkYbkUAfzV/B/wp/wWxn/AGjf2hL39ljxB8FNJ+Gk/wAa9Zk8PWvxV0vWL3VDOLWz&#13;&#10;F5JbNp00CrZtKPkDlyWDlcLjPUftB/F3/gtT+yH8HNV+OPx/+Kn7GnhHwjoMHm3upX+geKY41Jzs&#13;&#10;hhjW+LyzSH5Y4Y1Z3bhVr9Af+CmP/BVP9lH/AIJZfBiT4o/tC6r5uqXkMo8LeC9MdH1nXblBgJbx&#13;&#10;E/u4VbHm3EmI4x1JYhT/ACcfs+/sN/8ABQf/AIOX/jRpX7Zv/BSW61T4d/s5aZem88B/DjTXktW1&#13;&#10;S1JwBYo4VhHKoCzapMvmSjK26qmCgB9If8Eov+CyP/Bc3/gqr8cpNE+F/g74Q2Pwu0LVxD4p+J2o&#13;&#10;aBq9tZJaRyAmGzifUy019PFykClvK3BpSq9f7Yx6189+DvBv7On7FPwO0vwN4JsND8B+BfDos9H0&#13;&#10;2ys4xbWVs17cR2tunAJaSe4lRS7Eu8j5ZiSTX0IOlAC0UUUAFN3qelV728tLC0lvb+WOCCGNpppp&#13;&#10;WCJHGg3MzMcBVABJJOAK/he/aC/4KZ/tMftY/wDBb/8AZR1H4Yanrfh39nXWfiPqGgeARY3k1pH4&#13;&#10;6XRp0tdW1u6gjZRPYTXDiCxEoZGjieQKC5yAf3VFgOtAPrxX8+P/AAX1/wCCjnxh/ZE8BfDT9lj9&#13;&#10;k+8h074wftAeMYPA/hbWpYlnOh2Ms0Ftd6jHG3BnWS6hjhLKVXc79UFfFX/BSXwj8av+CD3wy+HH&#13;&#10;7f37PfxL+KfjvStI8WaZ4W+OfhX4ieJL7xDZeK9O1RWD6lHFfSSx6depOhWJrXy0UyopUqpDAH9c&#13;&#10;gIIyKxvEf/IvX/8A15z/APoBrG+Hfjzwx8UPAGh/EzwXcC60fxDo9nrmlXS9JbO/hWeB/wDgUbg1&#13;&#10;seIiD4evyP8Anzn/APQDQB+If/Btf/yhq+FH/X/4z/8AUr1Wv3Wr8Kf+Da//AJQ1fCj/AK//ABn/&#13;&#10;AOpXqtfutQAUUUUAFFFFABRRRQAUUUUAIxwM0A5rnfGPhiy8a+EtU8G6lLdQ22rafc6ZcTWMzW9z&#13;&#10;HFdRtE7QzJ80cgViUdeVbBHIr8NLj/g3k/Y7htnlT4h/tH5RGYD/AIWhrfYf79AH73UgOfav4zf+&#13;&#10;CMP/AASV+C/7cP8AwTw8GftJ/HX4kftATeJ9b1HxDbX8umfEfWbS3KabrN5YwbYVkIUiGBA3PLZP&#13;&#10;ev6kP2Qv2S/h9+xd8JP+FNfDLVvGGs6YdUudX+2eN9budf1LzroIHT7XdEyeUNg2p0UkkdTQB9R0&#13;&#10;UUUAFFFFABRRRQAUUUUAFFFFABRRRQAUUUUAFFFFABRRRQAUUUUAFFFFABRRRQAUUUUAFFFFABRR&#13;&#10;RQAUUUUAMkHy5HX1HWv5SP2pf+Chv/BMr/gk5/wVK+J3hX9o3wXo2iWfxI8A+GPHmo65peky6xe6&#13;&#10;r4hS5vLEqLFYzBbD7MplmmBVpnwW3NX9XLdK/ko/aD/aA/4Jb/sKf8FVPjN49/4Kr+Fof+El8ax+&#13;&#10;H9Z+FfjnxT4bl8SaTL4XtNKt7SbT9OCQ3S2txbX8M5nHlqz+Yh3cgUAfq/8ADD/gof8A8Ezfi1+x&#13;&#10;P4v/AOChPwFHhvxB4O8A6PqGs679h0eGz1Wxm023Nw1pNbTRJLBcOu3y9wCsGDKxHNfLH7GX/Baj&#13;&#10;4zfFnwl8LPjf+158JNO+G/ww+O2ttoHwy8b6N4g/thbTUppZY9PsvEFtJbW7Wh1DyXFtcRs8ZfCO&#13;&#10;I9wNfzh/tUf8FNP+CeHjD4VftieM/wBk7wvqfw7+H3xW+EulfDzwrqKeG7nSNE8b+ObC6ma8ktUt&#13;&#10;4vsttcQWF2m5ZfLlljUuwBXB9o/ao/aZ+Bdx/wAGz/7OH7N3wl8XaFrXxE1fXvAHh7R9C0i6SfVb&#13;&#10;HW9M1Bby6E1op+0QSQMnltvQfNIuMhgaAP78xnHNLVLTVuV0+Bbw5mEKCU/7e0bv1q7QAUUUUAFF&#13;&#10;FFABRRRQAV+B3/BUn/lJ/wDsEf8AZTfGf/qOvX741+B3/BUn/lJ/+wR/2U3xn/6jr0AfvjSE4paQ&#13;&#10;gHrQB/Gf/wAEmv8Agr/+xf8AsD/Ajxx+z7+0tceONJ8Tw/G7x/rL2lj4O1zUYTaahrEslvItxa2k&#13;&#10;kTB1GeGyO9fqF/xEp/8ABK/p/bfxD/8ACA8S/wDyDX730UAfgIP+DmT/AIJOnUDpK+JPHZuxEJ2t&#13;&#10;B4F8RGcRE4Ehj+xbwmeN2MZ4q5/xEp/8Erx/zG/iH/4QHiX/AOQai8FE/wDESr42H/Vp2j/+pE1f&#13;&#10;vpQB/HD/AMFIP+Cs37H3/BQjVP2e/gx+zDN421XXrD9pfwF4ju4dR8I61pkEWn2d26zStcXlrFGN&#13;&#10;hkXjdnGT0Br+x6iigBGzjivyM/al/wCCI37B/wC2D8fdU/aY+MGn+M4/F+s2Flpepah4b8V6tokc&#13;&#10;9tpyeXbq0NjcRIdi+3XJr9dKKAPwV/4hvf8Agmp/d+LP/hxvEn/ybX5P/wDBQr/gjb+x1+z1+1L+&#13;&#10;yn8LPhld/E+10f4rfFq88J+Mobjx5r9w9zpsOmS3KRxPJds0LCVAd8ZDY4ziv7Sq/Az/AIK8f8n1&#13;&#10;/sG/9l+1H/0yT0AWf+Ibz/gmmP4fiz/4cXxJ/wDJtZ+q/wDBtR/wTB1zTZ9H1q0+KV5aXMZhubW6&#13;&#10;+IXiKWGWNuGR0e8Ksp7ggg1+/VFAHC/DD4deF/hB8N/D/wAKPBEUlvovhjRLHw9o9vLI0zxWWnQJ&#13;&#10;b26NI5LOVjRQWYkk8k5ruqKKAP5iv+C0nwR8S/tCf8FR/wBi34WeE/Hni/4bX2p/8LJWHxd4Gnit&#13;&#10;tYsfJ0q1mY28kySIvmKhifKnKMwr6CH/AARb/aOH/N8n7WH/AIO9N/8AkKvSv+CnX7Ef7bPx7/aX&#13;&#10;+BX7Vn7D2u/DjSPEvwebxQWt/iTHqE1hcjxFawWnEenqXbZGkh5dMMVIzyK84/4Rn/g5c/6Gn9kD&#13;&#10;/wAFXin/AOO0AN/4cuftHf8AR8n7WH/g703/AOQ6P+HLn7R3/R8n7WH/AIO9N/8AkOvmL9s/9ob/&#13;&#10;AIOIP2Hv2X/GP7V/xP1z9lTUdB8FaauqalY6LpHiR72aJ5o4AsKzXEcZbdID8zgYBr6B8LQ/8HKH&#13;&#10;i3wxpvizTvE/7IiW+qWFvqMEculeKN6x3MayqGAlI3ANg4JGfWgDdH/BFz9ozILftx/tYYzz/wAT&#13;&#10;vTf/AJCrjf8Ag2c8M3ng79hn4geGNQ1XUNbm0/8AaJ+IljLq2qsr3d29tfRwtcTsoAMsxQySEAAu&#13;&#10;zEV2g8M/8HLeefFH7IH/AIKvFP8A8dr6Y/4I+/sUfHH9hH9l/Wvhb+0Rq/hrWvFXiH4k+JfH+o3n&#13;&#10;hEXI0xX8QTrcNHELtElGx93BBwCBknmgD9V6KKKACiiigAooooAKKKKACiiigAooooAKKKKACiii&#13;&#10;gAooooAKKKKAP//X/v4ooooAKKKKACvxP/4Lc/8ABWV/+CXXwD0R/hjoI8Y/Fn4jas3hr4aeEQks&#13;&#10;wuLsBRLdzQwfvZYoDLEohjw8ssiICAWYfthX4MfFb4d+Cvi5/wAHEvw1m8eRQ3r/AA1/Zl1rxl4U&#13;&#10;s7kB1h1fU/EMemy3kasCPMjtyVDYypZWHIBoA/n307/gn9/wd1ftgW4+MfxI+ODfC+fUNuoWnhY+&#13;&#10;JZdCktgwykTWOg20kMOBj5JHLj+Mbga9i/Z7/wCCjX/BaT/gjl+0D4R+Cv8AwWttD43+D/jbWYPD&#13;&#10;unfFu2kgv/7Ivblgkcj6lbpE0kSn5poL2NZ/LDSRMdjK39xaqAK/Pr/gqz8E/hr8fv8AgnD8a/h3&#13;&#10;8Vba3n0p/hvr+qrLcqGFneaXYy3lpeIWzte3nhSRWHPy+hNAH6A28qTQrLGysrAMrocqwPIIPcGp&#13;&#10;q+SP2AvFuq+Pf2Fvgz4216R5r7VvhX4U1C9mkO55LifSrZ5HY9yzEk/WvregAooooAKKKKACiiig&#13;&#10;AooooAKKKKAPwM+HP/Ky18SP+zR/D3/qSyV++dfgZ8Of+Vlr4kf9mj+Hv/Ulkr986ACiiigAoooo&#13;&#10;AKKKKACiiigAooooA/AvT/8AlZhv/wDsz6L/ANSkV++lfgXp/wDysw3/AP2Z9F/6lIr99KACiiig&#13;&#10;AooooAKKKKACiiigAooooAK5rxjpGua94YvtG8NarPod/c2zw2msW0MFzLZysPlmSK5SSFyvULIj&#13;&#10;Ke4NdLXi3x+/aJ+B/wCyz8N7n4w/tEeKNH8HeF7OeC1utc1ycW9pFNdOI4UZz0aRyFUdzQB+MnwS&#13;&#10;/wCCE/iT9nL4ueP/AI5fBf8Aag+N2heI/ijrDa946u4bPwrNHqd8XlkErQz6NJHHsM0mwRhQoOMc&#13;&#10;Cvev2av+CLH7OfwN/asm/bq+KPifx/8AGL4wG3a0sPG3xO1CC8fTImjMWNPs7S3trW32xsyJtj+R&#13;&#10;WYIF3MT1I/4Lqf8ABH7v+0T8MP8AwbJ/hQ3/AAXV/wCCPwBI/aI+GHAz/wAhZP8AA0AfrAowMUtc&#13;&#10;z4L8Y+F/iJ4Q0vx94IvrfVNG1vT7fVtJ1KzcSQXdndxrLBPE4+8kkbKynuCK6agAooooAQjIxX8f&#13;&#10;v/Bzl4x8IfDP9r39hL4leOZ0stJ0P4w3mo6nftE8xgs7e50iWZ9kSvIwVV3FVViccAmv7AmJAyK/&#13;&#10;jG/4OTv2jfgH4e/b5/Yk0zXvGPhq3n8FfF2XXvGMMl/AW0PTxd6UftGoKrE20ZEbkGULkKxHANAH&#13;&#10;nX/Bxz/wUa/4J1/twfslaZ+yL+zxfW/xD+M3iTxdo5+H7W2nXOmy6LOt0vn3DahqUNqkSzQ7oNgk&#13;&#10;wxcM2AmR/Xj+x74N+J3w6/ZS+G/gD41aguq+L9F8D6JpfiXUVl88XGpW1lFHcv5v/LTMin58nf8A&#13;&#10;ezzX8yn/AAcPftz/APBLP9qX/gnp4j+CngDxJ4N+MHxR8QPZRfC/SPh+0XiLW7XVjcxkXSSWAle3&#13;&#10;jEW9ZAzL5obywrFsD9xf+CNvwx/aE+Df/BMT4NfDP9qY3y+ONJ8IQwavbak5kvLSNpZHs7S4ZiT5&#13;&#10;ttatFE4JypUr2oA/TSiiigAooooAKKKKACiiigAprY2806kIzxQB/GB4y/4N6L//AIKg/wDBQ747&#13;&#10;/tkftT/Ebxr4c0/Svih/wjnwx0zToLa6kFhottbMZ2Gqw3EH2ITMUghSLYxWRmJDYP7EW/8AwSg/&#13;&#10;aqtLdLSz/bY/aMhiiRY4ooofC6IiKMBVVdHAUAcAAYAr9tgoHPpWZda1pVjeQafeXNtFPdErbQSy&#13;&#10;qkkpAJIjUkFyAM8CgD+cH9qn/gkJ+2hrPhfwvrmh/tQ/Gv4nDw98SPBviS98A+Lv7Hi0vV7LTNds&#13;&#10;7i5ErWFrZNm3iVrhd7OpMQGwkgj+lOs2y1PTdSeZbGeCdraU29wIJFk8qVeSjhSdrDIyDg1pUAFI&#13;&#10;eBmlpDyMUAfzM/8ABb7/AIKGfAuw+L3hT/glZ48+Jem/CvSPHumr4l+NPjnUJ3tJLLwMkjIdG02R&#13;&#10;FdjqGtujQbgMQ2wlY8sBX4yf8FFP2/f+CZd//wAFVf2DfFn7M3xE8FP8L/g9c3mn63daG0i6b4c0&#13;&#10;6KS0W1jlHlgonlxELgE/KSfWv7R/jZ+wF+xF+0n4zHxF/aB+E/w/8aa8LOLTxrHiXRLTULwW0BYx&#13;&#10;w+dPG7bELsVXOBk+tfzRf8FJ/wDgjb8NL7/gqv8Asi6h+zX+zvoJ+FNrrGon4unwz4atk0EW5nt/&#13;&#10;J/thIo1iZdnmbfNB4zQB87f8FdPid8Of2hP+C7v/AAT2+L/w91q01/wD4kk0jUPD2tWDM1reMPEL&#13;&#10;FpIiwU4JEIzjNfrX/wAHXElhH/wRN+JIvur654UW3H/TX+27QjH4A0v/AAWv/wCCUXif4z/AP4S/&#13;&#10;FH/gn54c0fTPiH+zT4otPFfw88J6YkOm2t9pdtLDPcaRaldkUTF7eKWFThGKMnBkzXzf/wAFFE/a&#13;&#10;I/4Lw+A/hx+w38KfhT8Ufhl4PufFemeL/jl4x+JmiS6BDolppiPu0fTxcEHUrx5ZGKvbq8IKRsX2&#13;&#10;lioB+nP/AAT18GfH3xZ/wRA+DHg34QeKrfwT49vfgl4Xj0HxZqGmpq8WmStZQPFLJYzlUnAg+XYx&#13;&#10;A5z2rwjWf2Mv+C9K6Ndvdftn+C3iFtKZEHwl0oFl2nIyJ8jI79q/d3wV4Q8P/D7wdpPgPwnbraaV&#13;&#10;ommWukabap92G1s4lhhjHsqKB+FXfEf/ACL1/wD9ec//AKAaAPw6/wCDaNLiL/gi/wDCKK7cSTLd&#13;&#10;eMFmkA2h3HinVQzBR0ycnHav3er8Kf8Ag2v/AOUNXwo/6/8Axn/6leq1+61ABRRRQAUUUUAFFFFA&#13;&#10;BRRRQAVWvP8Ajzl/65t/I1Zqtef8ekv/AFzb+RoA/CP/AINo/wDlDp8Nf+wz4x/9SXUa/eWvwa/4&#13;&#10;No/+UOnw1PrrHjH/ANSXUa/eWgAooJA60UAFFFFABRRRQAUUUUAFFFFABRRRQAUUUUAFFFFABRRR&#13;&#10;QAUUUUAFFFFABRRRQAUUUUAFFFFABRRRQAUUUUAIenNfzgf8Ffv+CyH/AASI/Zs+IUX7In7aPgqb&#13;&#10;4xeJLSKDVLnwbZ+GrLxBHpf2qMPC0zag8cMc0kRDBI2Z9hBYKCM/0eycIT6V/FV+0Z/wUf8A+Cc/&#13;&#10;/BKv/gvt8UviR8ZLbWb+4+IXgjRtO8ayt4ee4u/DGs6bbRSWlxpsrjF1YaraOiz+SQ0c8QzuXO0A&#13;&#10;peKv+Dnv/gkfYfAx/g/p/wCzR4/n8K6VAbjSvB994O0KHQIbiAF4WNubloIQr8mQRkrknBNfs3+y&#13;&#10;l/wT6/YZ/bRt/gn/AMFaPip8L/DkHxh1DwboXi9tV0fz7Ox/tGezjkhmlsYpRbTy22QIZZY2ddq8&#13;&#10;nauPhzxl/wAHYn/BFG78JanaRT+LtVaXT7iJdLbwlIq3ZeNh5DGVlQCTO0liBg81+6P/AATY1/Q/&#13;&#10;Ff7APwb8UeGNJg0HTdR+HOhXtholrJJLDY281pG8dujys7ssakKCzE8daAPtyiiigAopCcCsbRvE&#13;&#10;nh/xCk8mg31nfC2uHtLk2c8c4inj+/E5Qna655U4I7igDaorD17xP4b8K2a6j4n1Cx063ZxGtxfz&#13;&#10;x28ZduihpGUZPYVqwXEVzGk0DK6SKHR0IZWUjIII4II6HNAE9FYGv+KPDnhW1W+8T6hY6bA8giSa&#13;&#10;/uI7dGduihpCoJPYZzW3FLHNGssTBlYBlZTkMp5BBHUGgCSvwO/4Kk/8pP8A9gj/ALKb4z/9R16/&#13;&#10;fGvwO/4Kk/8AKT/9gj/spvjP/wBR16AP3xooooAKKKKAPwK8Ff8AKyt42/7NP0f/ANSJq/fWvwK8&#13;&#10;Ff8AKyt42/7NP0f/ANSJq/fWgAooooAKKKKACvwM/wCCvBx+3X+wb/2X7UP/AEyT198/tuaT/wAF&#13;&#10;LtTbw7/w701n4P6Ts+1/8JR/wtWw1S98zPl/ZfsX9mzRbcfvPM8zOcrjGDX4t/tCfsFf8HAf7THx&#13;&#10;S+FXxe+IPjr9liHVfg94tm8Z+FI9M0jxJFby381q1oy3iyTSNJF5bkhUaM7sHd2oA/qeor8RPhz4&#13;&#10;X/4OGoPiDoc3xZ8W/sqT+F01a1bxFBoWieJYtRk00Sr9qW0ea6aJZzFuEZcFQ2MjFft0BgUALRRR&#13;&#10;QAUnA4pa+bv2rf2YfBH7XvwcvPgj8QtV8WaLpl9dWt3LqHgrWLjQtVR7SUSosd5bESKjEYdQcMuQ&#13;&#10;aAPzv/4OHwT/AMEXPj/j/oUID/5UbSv1R+CIx8GPCAIIP/CL6UD/AOAkdfiT4q/4Nuf2G/HXh668&#13;&#10;I+OPHP7Q2taTfRiK90vVfiRqt3aXCAhgssEpZHGQDhgRkVtQf8G737HtpbR2dr8SP2k4ooo1iiij&#13;&#10;+J+sqiIowqqobAAAAAAwKAP3rBBOKWuC+Fvw90j4S/DfQPhfoFxqV5Y+HdHtNEs7vWbqS+v5obOJ&#13;&#10;YUkurmUmSaZlUGSRzudiSeSa72gAoorH1+81Ww0a7vNDtBf3sVtLJaWTTC3FxMqkpEZWVhGHbC7y&#13;&#10;pC5zjigDYor+eL4a/wDBb/49/GH9rr4g/sP/AA1/Ze8Vap8QPheiT+MLMeM9Bt7S3glMfkyxXNwY&#13;&#10;0mWUSoUC/NhvmC4OPo39nT/gsr8Lfid+1v8A8MDftF+A/GvwS+MVzaPqGheF/HK2lxZa7bIrPv0v&#13;&#10;VNPmmtrglI5GUZXdsYKSysoAP2QopFORmloAKKKKACiiigAooooAKKKKACiiigAooooAKKKKAP/Q&#13;&#10;/v4ooooAKKKKACv5ZP8AgrP/AMEW/jL/AMFSv+Ck2h+OvDfxB8QfCfw14Q+DVppsnizRLKeabUb+&#13;&#10;81i+kbT4ZI7i1UeVGiyzAuxG6P5ecj+pukxigD+Kof8ABor8TTx/w2P8VP8AwCuP/lrXDfE7/g0O&#13;&#10;+M9z8Otcg8OftbfELWL5tKuha6TrFjcmyvZPKbbbThdUc+XKfkb5W4J+Vulf3GNIqgs3AHUk00TI&#13;&#10;WKjkgAkA84OeaAPk39gTwh4n+H37Dfwe8B+NbG40zWNF+GXhrSdV027Qxz2t3aabBFNDIjAFWR1K&#13;&#10;kEcEV9b0gIPSloAKKKKACiiigAooooAKKKKACiiigD8DPhz/AMrLXxI/7NH8Pf8AqSyV++dfgZ8O&#13;&#10;f+Vlr4kf9mj+Hv8A1JZK/fOgAooooAKKKKACiiigAooprAmgB2RRX8wn7OP7aP8AwXd/bcTx98QP&#13;&#10;2ZdL/ZjsfCXhb4p+Kvh1p8fjIeI4tUkHh29a2EsotHliO9CpypGTn5QMV9H+d/wcvf8APD9jn/v5&#13;&#10;4s/woAr6f/ysw3//AGZ9F/6lIr99K/lah/Y5/wCDg+D9uGX9vlJP2Uf+Ewm+HC/DBrE3Hif+zP7L&#13;&#10;W/Go+aI/K8zz/NGN3mbdvG3vX1z53/By9/zw/Y5/7+eLP8KAP3sor+ZH43ftof8ABcv9jTxh8KtW&#13;&#10;/ar0v9mi88IePvi14b+Gl6PA48Qy6rD/AG7OUMsYvXjiG1EfBO7DY+UjNf02gYGKAFooooAKKKKA&#13;&#10;CiiigAooooAK5jxf4J8G/EHRH8NePdJ0zW9NldJJdP1e1ivLZ2jO5GaKZXQlSMgkcHpXT0UAfzt/&#13;&#10;8HC37OH7PHgr/gjv8avE3g7wF4L0nUrXRtOe11DTNEsbW5hY6raKTHLFCrqSpIJBHBIr9bfh5+yZ&#13;&#10;+yxcfD3QpZvhn8Pmd9Gsnd28O6aSWMCZJJg5zX57/wDBx9/yha+OX/YE03/07WdfsV8Nf+SdaB/2&#13;&#10;BbH/ANEJQB02l6Zp2i6bb6PpEEFraWsKW9ta20axQwxRqFSONFAVUVQAqgAAcCr9FFABRRRQAhrz&#13;&#10;7VfhH8Ktd1GbV9b8M+H7y7uG3T3V1p1tLNKcYy7vGWY445JrW8ef8Jl/whWrf8K6GnnxB/Zt1/YQ&#13;&#10;1YyCx/tDym+zfafK/eeT5u3zNnzbc45xX4Y6hqf/AAcs6bp8+o3MH7HZS3gkncK/iwkiNSxAGOpx&#13;&#10;xk0AfuFoPwy+HPhW8F/4Y0DRNNmAIE1hY29vIM9fmjRT+tduABxX8sn7En7Y/wDwcLft4/s0eHf2&#13;&#10;pfhLpf7KGn6D4lN6LGz10+J4r2P7Ddy2cnmLA8sYy8LFcOflxnB4r9+/2Rm/bCf4RRN+3Ivw/Tx2&#13;&#10;dRufNHw0N8dG+w5H2fB1D9/52M+Z/D0xQB9Q0UUUAFFFFABRRRQAUUUUAFFFIx2jNAFe8le3tJZ4&#13;&#10;42lZI2dYk+85UZCj3PQV/CD+xj+yd8cPix+2H+zV/wAFpf2mfihqfijxV8Wfjtr+haT4GQFtL8N6&#13;&#10;Imla/HDaKzSHyprdrLYYI41SMEhiz7mr+5KX4j/DyGRoJ9e0aN0Yo6PfQBlZTgggvwQeor+bz9sL&#13;&#10;/gixpPxC+Kr/ABj/AGDv2ntY+BVzL4vn+IUnhK1mtdX8M2/ii8gntrrV9OtHuIWsbi5juZvOEZZH&#13;&#10;aRmCqaAPB/8Agut8afDH/BNP9t/9nn9pn9ke6j0L4q/Ef4gR6B8RvB2jSmO38beGJnhhkl1bT4z5&#13;&#10;ctwkzrFbXbR+dvY4dvLwP67weTX8d/7PX/BFr9lb9iT9ofTv+Cj3/BSX9oLUfj78QLLxHpNl4aOq&#13;&#10;vGYF13VL2Gw06UW8t3dXF3LFPOrQxhljhwZNh2Ar/YiOlABRRRQAUhAJzS0UAFJjPWlooAKxvEf/&#13;&#10;ACL1/wD9ec//AKAa2axvEf8AyL1//wBec/8A6AaAPxC/4Nr/APlDV8KP+v8A8Z/+pXqtfutX4U/8&#13;&#10;G1//AChq+FH/AF/+M/8A1K9Vr91qACiiigAooooAKKKKACvw8/4OKfH3xF+G3/BK7xf4k+FfiPXv&#13;&#10;Cmsv4q8F6bFrvhq+m07UbeG/8RWFtOIbmBldC8UjKcHkHByOK/cOv5//APg5wsbvUf8AgkT4vs7K&#13;&#10;7lspJPGngSNLmEKXjaTxNp6K67uMozBx7qM8UAXU/wCCB3gxkDf8NO/thjIHT4m3fp/1wpT/AMED&#13;&#10;PBbDa37Tn7YZB4IPxNuyP/RFXE/4JN/t6sgb/hvH468gH/kDeH//AJGp3/Dpn9vX/o/H46/+Cbw/&#13;&#10;/wDI1AHn/wAPv+DcX4FfCbwrb+BvhZ8f/wBqrw1olo8slro+gfEGXT7KFp5GllMdvb2yRqXkdnYh&#13;&#10;fmYknJJrs/8Ahwb4N/6Od/bD/wDDm3f/AMYq7/w6Z/b1/wCj8fjr/wCCbw//API1H/Dpr9vUc/8A&#13;&#10;DePx1/8ABN4f/wDkagDyL/glt8NfGn7NX/BWD9pT9kmf4mfFH4heFfDHw/8Ah5rOiH4neI7nxBdW&#13;&#10;tzq63st00TS7UTeQB8qAkAAk4Ff0g1/MX/wSm+CnxK+AP/BZ39qj4b/Fj4k+JPitrFt8NPhncS+M&#13;&#10;PFUFrbX88dwt88cTx2aJEFhHypgZI681/TpQAUUUUAFFFFABRRRQAUUUUAFFFFABRRRQAUUUUAFF&#13;&#10;FFABRRRQAUUUUAFFFFABRRRQAUUUUAFFFFABRRRQAjdK/jq/4LI/8FN/2T/2I/8AgoVqGofC74Cp&#13;&#10;8b/jVbfDnTNN+IF5qECy6F4a8PJcPeWs10Vs7uVbkLcZeQGONYGjV3JwB/YqelfyD/8ABWh/Hf7A&#13;&#10;97+1h4r1f4ZeJ/F/gr9p/wAHWI0v4ieDLEanc+HPEGnaX/Zb6VrcSkTQ2EwRLi3nUlFZ5EKk80Af&#13;&#10;pl/wUP8AH/w0/Y4+ENr+0J48/Z7+H3jX4IvpdtF8T7nRbGyXxHoEGousRv4tOmtPIvrKPzVEqrcR&#13;&#10;zJksAwBx+nn7IumfBTRf2YfAGlfs33a3/gCDwjpcfgy8WUzCbRxbp9kbzGAYkxbc5AIPBAORX8SX&#13;&#10;/BRb/guZ8QP+Cr3wDH/BMX/gll8IviJr2oePLSx8PeKPE+u6Z9lEFlG0ZmhhhjaZIY3MYE11cyxp&#13;&#10;HHuwuTuX+yz/AIJ4/sy6l+xn+xD8L/2W9avU1G/8EeDdP0PUb2Ikxy3kUe64MRIB8sSswjyB8oHA&#13;&#10;oA+zKQnAyaWvKPjv8WND+A3wV8WfG7xNb3V3p3hHw7qHiW9tbFQ9xNBp1u9w8cSkgF3CELk4yaAP&#13;&#10;zm/4Kj/tc/FT4faZ4e/Yv/Y8aK4+O3xiW60/wtKfnh8LaHAuNV8U34GSkFhG2IAQPNuCiLnBFfkZ&#13;&#10;/wAGfNzPp/8AwTz+J174kvpLuWD41a5LqGp3bszzuljZGWeVnJYsxBdiSST1Jr4e/YK/4OB/+Cd3&#13;&#10;gHxV4+/bH/a+k+IuofG/4qzPb6mmm+F57rTvCvhmzd10nw5pczSqWggTE1xKFXz7hmdh8qmuJ/4N&#13;&#10;bf2/fgNa/Aj4g/8ABPJD4jHxG+Inivxh4m8NGLTHfTPsp0ZGXzrsPiOX9w+EK9dozlqAPtH/AIJb&#13;&#10;aX4A/wCC9/7Yfx+/bS/bP0q18c/DvwL4iHw3+Dfw91/N1oOl2LCSSe/+xHEMl7PCsTGd1LqZX2nC&#13;&#10;pt9c/wCCSv7Ruv8A7E3/AAVM+P8A/wAEXvHesX954A8KQS/ET4OPrNy93NouiSwwX1xpKTylnNrD&#13;&#10;BdK8Ssx2eU+Mbjjyz/gy7itdL/YV+K/hq5XZqun/ABguItSRj84xploiBgeR8ySdfevnnxx4c1r4&#13;&#10;nf8AB2X8YLbwKkryaT8AdXtb6W3XcFmuPCUNrFvIzg+dcxKM/wAQAoA98/4JOeHfh5/wXv8A2lvj&#13;&#10;3+3d+3Bo1t488D+G/E3/AArf4N+APEObrQdE0oI0093HZnETXs8TQlp2UyBnfaR8m33L/gjD+0D4&#13;&#10;0/Zb/wCCm37QH/BEnxtq+pav4U8CTv40+DUutXL3d3p2g3Qt7h9JE8hZ3ghhvYWhDMSm1+xwPNv+&#13;&#10;DMNtOtv+Cc3j/QyuzUrL4v6hHqKH7y506xEYI6jBVuteYfAPT7vxh/weWfFbW/DqO1r4d+GG3WJo&#13;&#10;hlFZ9F0u3VXPY+ZMg+q+1AH9qFfgd/wVJ/5Sf/sEf9lN8Z/+o69fUv7Xf/BNv4g/tT/Fr/haPhr9&#13;&#10;pH4+/Cy2/sy307/hF/hvrVpYaRvgLk3PkzWkzedLu+dt2DtHAr8Uvjf+wr4z/Y9/4Kr/ALFGr+K/&#13;&#10;jr8ZvjAuufELxVaw2nxT1W21KDTTb6DI5lsxBbQFHl3bXJ3ZUDGKAP6+aKKKAEbpX5L/ALUmuf8A&#13;&#10;Bbaz+M+o237Guhfs5X3gAQ239k3PxCvteh1tpfKX7QJ0sVMAUS7vL287cZ5r9aSM8UUAfym6X+yl&#13;&#10;/wAHDOk/t2ar+37b6V+yq3ifV/hzbfDSfR21TxJ/ZiWFre/blnUeR53nmQ7TmQrt/hzzX6v/ALJO&#13;&#10;t/8ABZu++MEUH7cWh/s92HgT+z7lprj4b3uuz6z9uAH2YKmoKIPKJz5hzu6Yr9U6MA0AFFFFABRR&#13;&#10;RQAUUUUAFFFFABRRRQAUUUUAFFFFABRRRQAUUVka9q66Fo93rBt7q7+y20tz9lsY/OuJvLUt5cMf&#13;&#10;G+RsYVc8nA70Afxb/sx/F342fCL/AIOUf2zdT+Cfws1n4qXV34e0GC+0/RdY0rR5LGFLbTmWZn1W&#13;&#10;eCOQO3yBUYsDzjFeN+Nfj34r/a7/AODkP4I6r/wUM8M3n7Mv/CttPQfC7wt4kzqN34x1CeeZoUGs&#13;&#10;2amwVJblgoAkZPk8kM0shx9N/snap+2B+zx/wWj/AGkf27fFf7Mvx31HwH8WdP0/R/DD6RpemNqC&#13;&#10;DThaoZ7q2n1GEokot2ZQGZgCAwByBuftkfsift2f8Fqv+Ch/wJ8feIPg/rvwO+DnwS1z/hIb3xP4&#13;&#10;/u9OTxNrMpu7W8lgtrDT7i6eNW+xxRw732oXkkZgcIQD+wpTlRTqapJGTTqACiiigAooooAKKKKA&#13;&#10;CiiigAooooAKKKKACiiigD//0f7+KKKKACiiigAooqq97aRsUkkjVh/CzAH8s0Afwvf8Fjvg1+2H&#13;&#10;/wAFB/jV+038WNS+KOo+CPhF+ydFpGmeHvh7pTTb/EWsyadZ6tc3V5HHNEiJIt1tS4kEh2BVjQbX&#13;&#10;J/Y3/g4L0zwl8CP2IdU/4KF+BfE178PPjF8NYdITwH4w0e8e1n1GSa9jU6Fe22/ydRtLlJZmNvPH&#13;&#10;IFIMgwA2e7/4Kgf8EedV/bV1HxJ8S/2Y/i5qnwc8ZeNfDUXhD4grawR6l4f8YaVaZ+yR6tp7umLm&#13;&#10;2BMcN3EfNWM7CGAGPye8ef8ABux+19+1d8RdM+KX/BYr9rSb4heA/BrNq8nhjQbRtPtXtrYGSYAs&#13;&#10;0NrZh4wyyyx2zy7CQHXggA/qP/YL/aA1/wDar/Ys+Fn7SXiuwXS9U8ceBdH8S6lYRqyxw3V9apJM&#13;&#10;I1bkIXJKA/wkcnrX1rXknwD1f4W6/wDA/wAH638Do4IfBd14Z0yfwlFaxNBCmjvbRmyWOJgGRBBs&#13;&#10;CqRkDg163QAUUUUAFFFFABRRRQAUUUUAFFFFAH4GfDn/AJWWviR/2aP4e/8AUlkr986/Az4c/wDK&#13;&#10;y18SP+zR/D3/AKkslfvnQAUUUUAFFFFABRRRQAUUUUAfgh/wb0qf+GZfjFn/AKOm+KR/8qor976/&#13;&#10;jD/4JP8A/BKH4X/thfD/AOMXxe8W/FD48+E7v/hpL4kaV/ZXw88c32gaTstdVbbL9ktxs859/wA8&#13;&#10;nVsDPSv1RP8Awb8fAk8/8L3/AGs//Dqar/hQB+9dFfgp/wAQ/HwI/wCi7/tZ/wDh1NV/wo/4h+Pg&#13;&#10;R/0Xf9rP/wAOpqv+FAEf/BfBSfA37NjYOB+1r8Ouf+3iev3vr+M7/gpv/wAEq/hl+x1qf7OvxN8J&#13;&#10;fE/47eLbm7/ad8BaM2m/ETxvfeINNSO4uncypbXA2rOpjAWQcgFh3r+zGgAooooAKKKKACiiigAo&#13;&#10;oooA/N79vP8A4Kf/AAI/4J7+JPBHg74q+H/iF4n1r4hPqaeGdG+Hegya/fznSUikuc28UiyfKkys&#13;&#10;NqtwGJwBmvjn/iID+Bv/AEQX9rf/AMNVqn/xVV/+ChpI/wCCzf7CuP8An6+J/wD6Y4K/e4DFAH8f&#13;&#10;X/BXH/gqj4Y/bl/4J3/Er9lj4PfAz9qK28R+LdNs7TTJtb+GGsW9krwX9vct5skayuo2RNjCHnFf&#13;&#10;fvg//gvd8FdC8JaXod78Bv2tDNZ6dbWspT4V6qVLwxKjYORkZHHFf0E0UAfgyP8Ag4C+BzHC/AT9&#13;&#10;rcnsP+FU6p/8VX6PfsK/txfB3/goT8B4/wBob4HW3iCz0R9a1Hw+9r4nsf7O1CG90uXyblJbffIU&#13;&#10;KvxgnOQQQCK+yK/Az/g3HOf2DvFJP/ReviV/6fJqAP3zoor82/8Agq3+3B42/wCCe37Il3+0T8O/&#13;&#10;DFh4w1keJ/D/AIZ0/QdSvX0+3mm12/isUZ7hI5CgVpAfu49cUAfpJXO+L/8AkU9U/wCwdc/+imr8&#13;&#10;OP8AhqP/AIODu37K/wAHv/DoL/8AIdUNU/aU/wCDgvVNMudMk/ZY+Dyrc28kBYfE9eBIpXP/AB5+&#13;&#10;9AHTf8G2mf8Ahzd8Js/3vEX/AKfL6v3Sr+UX/gnz4V/4L3/8E/v2S/C37J/hf9nL4U+I7Lwv9vMW&#13;&#10;sX3xIjtZ7j7fezXrboo7V1XYZigweQAepNfaP/DUX/Bwd/0av8Hv/Dnr/wDIdAH700V+Mn/BOz/g&#13;&#10;oR+1l+0j+1X8XP2Qv2wfhj4Z+HHir4WaL4Z1uWPwz4gbxBBdReI1uJIgZvJiRdiQqflycsQcYr9m&#13;&#10;6ACiiigAooooAKKKKACmtnbx17U6igD+SC4/4NKf2Nfil+0F8Wvi98etf8bR2Pivx/eeI/BmmeD9&#13;&#10;ZjsobHS9RjjuZ4LlLiznbzUvZLhUKyFfJEfAORXX/wDEHn/wSmP/ADGvjN/4Utp/8ra/qubGMn61&#13;&#10;/G54J/4NffjN8VNMu/iZ8fP2nfjP4U8Ua/rOq6vf+GfDeptcafpkd1ezSW9tFObpvN2QGPcw2jcS&#13;&#10;AABQBp/E3/g2A/4Jufsw+OPhh8QfhJ498c6B46/4Wp4bbwTH421eK+0nVNQ066GqT6e6waejpLNZ&#13;&#10;Wdz5Lb1HmKq5O7B/sRFf5/8A+2d/wQ10j/gm98bPgF+0l8T/ANpH4va/4Hb4t6RoF5rOqTR3OpeH&#13;&#10;dfuXM2jahDDPLJFLaNLA8N2ABLGjB13ruSv7/wBc8k0AOooooAyNb1/RfDOlXOveIru2sLCzhe5u&#13;&#10;769lSC3giQZaSSSQqiKo5LMQB615T8Jv2lv2dfj3Pd2vwN8e+DPGUun/APH/AB+FdastVe2GduZV&#13;&#10;tJZCgLcAsACelfN37cX7BnhL9vuXwn8PfjprWoyfC3R7y41jxV8PdOkms08V3yCMabHqN5bzRy/Y&#13;&#10;bVvNle1UATSmMswWPa38w/xj/wCCYXw5/Yy/4OFP2Zv+HWOm3PhJtX0+98SfF7wtot1cS6Zpnhiy&#13;&#10;mWCe5uVlkkMMGoxNJAkTtseeNGjUNk0Af233FzBaRNcXLKkaKXkkcgKqqMlmJ4AA5JPFeI/DH9qD&#13;&#10;9mz4267qPhf4MfEDwT4u1PSCRquneGdcsdTubPB2kzxW00jxgNxlgBnjrxX823/Byv8AtP8AxC1T&#13;&#10;xj+z9/wSp+FOs3uhS/tC+OrPTfHOo6bK8F0vhj7dbWLWiyJghLqS4dpAPvLBsPyuwPK/8HBH7L/w&#13;&#10;2/4J0/sc/DX9vj9grw5ofw48a/ADxnoVlpl94atIrE3vh3UG+wz6bqHkqpvIJpTB5gmLEhpOcuxI&#13;&#10;B/XQDnmsbxH/AMi9f/8AXnP/AOgGvK/2bvjXoH7R/wCz74H/AGgfC67NO8beEtJ8VWcWdxjj1S1j&#13;&#10;uRGT3Kb9p9xXqniLJ8P3wAJJs5uP+AGgD8Qv+Da//lDV8KP+v/xn/wCpXqtfutX4U/8ABtfx/wAE&#13;&#10;a/hQP+n/AMZ/+pXqtfutQAUUUUAFFFFABRRRQAV+Fv8Awcd+FvGHi/8A4JR+L9M8DaLrPiDUIfFv&#13;&#10;gnUBpfh+ym1G+khsvElhcTtFb26vI+yNGY4HAGTgc1+6VBGaAPwZT/g4R/ZSRAh+Fn7TnAA/5Jbr&#13;&#10;Pb/gNOP/AAcK/sogZPws/abAHU/8Kt1n/wCJr94jhRnmobvcbSTYDny2wB1zigD8AfCn/ByH+xJ4&#13;&#10;80OLxR4G8AftFa1pk7SJBqOk/DbVbu1kaJzHIEmh3IxR1KsAeGBB5FdH/wARCf7KP/RLP2m//DW6&#13;&#10;z/8AE03/AINpA6/8Ec/hqXDf8hjxiQDnp/wkuo1+8gbPr+NAH82f/BLX40D9qn/grl+03+1P4T8H&#13;&#10;/EPwz4S8Q/Dz4daTpE/j/wAOXvh6e5udKW9iuljju0AbYxH3WPBBOM1/SbSYFLQAUUUUAFFFFABR&#13;&#10;RRQAUUUUAFFFFABRRRQAUUUUAFFFFABRRRQAUUUUAFFFFABRRRQAUUUUAFFFFABRRRQAhI6HvTXj&#13;&#10;V1KkAgggg9CD7V+Ev7fv/Bav4D/8Ex/269A+Ef7XWp6jpPgLxX8L213Sb/TNKk1JoNcttUkgkE4t&#13;&#10;la42S22Au1WVWTnG7I8jH/B13/wRL/6KRr3/AISeuf8AyJQB9gf8FQ9B/bS+CHwX8UftifsJ+O4N&#13;&#10;J1nwJ4Xudd1f4Z+ItKs9R8L+IbDSkkurnG1Ib20vTDu2yxXIR9qoyjO8fan7Efxz8QftOfshfDL9&#13;&#10;onxVa2djqXjfwNo3ii/s9P3/AGaG41G1jnkSHzCz7FZyF3EnHUmv53/2vv8Ag6O/4I8/ED9lT4k/&#13;&#10;D/wB428Q6vruv+A9e0LR9Oj8MarB9ovdQsJreBDLcQRRRqZHXczuABk89D+23/BJBCn/AAS+/Z+R&#13;&#10;uo+EXhcH8NOhoA/Q+o5oYp42hmVWRgVZWGQQeoIPUVJRQByuoeEvDsunzwQ6dYbnhdFzbx4yVIH8&#13;&#10;NfhD/wAG8f8AwTv/AGh/+Cdf7LfjX4Z/tR6Toun6/rPxP1PxPpZ0u9g1FTp11bW0cbGaL7hLxv8A&#13;&#10;ITkDnviv6CKTA6UAfzWfDf8AYl/bF/4JTftv/F/43/sQ/D2z+L3wm+Ol3H4m1TwNb6/ZeHNV8MeK&#13;&#10;I5JZHkhfUALeawnaeTOxvMjBUbT5Y3/SH/BKf/gmv8VP2ePjH8Wf2/v2w59Guvjh8cNW+2azp2gS&#13;&#10;vc6Z4Y0WNw1ro1rcuFNwVCxCaUKFbykC5Clm/cTAooA/mk+Ef7FP7Z3/AASW/bE+MXxL/Yi+HNj8&#13;&#10;YfhH8cNRTxa3g6DxDZeHNV8KeJ1aVnw2oAQT6fOZnBaNvNjUINh2Df8AUH/BJn/gmr8TP2YfiN8V&#13;&#10;v24P2uLvRtR+OXxz1xtW8TQ6A7zaZ4e0tXL22jWc7hWmEfyebLtUMY0C5Cbm/boqDS0AFfgd/wAF&#13;&#10;Sf8AlJ/+wR/2U3xn/wCo69fvjX4Hf8FSf+Un/wCwR/2U3xn/AOo69AH740UUUAFFFFABRRRQAUUU&#13;&#10;UAFFFFABRRRQAUUUUAFFFFABRRRQAUUUUAFFFFABSEA9aWigBMCjAHSua8Za7eeF/Cep+JLCwvNW&#13;&#10;m0/Trm+h0rTwrXV7JBG0i28AYhTLKV2ICQNxGSK/DiT/AILN/tMwwtNL+w3+1MqqpZidN0nAA5J/&#13;&#10;4/qAP3tor+cL4M/8HAXxC/aJ+Hln8Wfgd+x1+0p4o8NahNcwWWtaRZaRNazSWc721wqOL3kxzRvG&#13;&#10;3oykdq/ZP9kD9onxt+098KW+Jfjz4ZeOPhNerqtzpo8K/EGGCDVTFAsbLdBLeWVPJlLkId2cocjp&#13;&#10;QB9VUUUUAFFFFABRRRQAUUUUAFFFFABRRRQAUUUUAf/S/v4ooooAKKKKAA1/MZ/wUT/4N5tG/wCC&#13;&#10;iP8AwUZm/aV8Y/EDxr4P8E6p8Praz1e28HamkF6/ibTZ0t7ciO4imiW2lsCN5RciSIf3ya/pzooA&#13;&#10;/kbH/Bn5+x8evxv/AGgiP+w1p/8A8gV5T8dP+DS39hz4ffBzxL418WftA/GrR9O0zR7m8utU8Q6r&#13;&#10;YTaXapHGcS3ka2KloFOPMAZTtzyOtfXv7Xn/AARx/bw/bh/bl+KHxo0z9pn4m/BTwMbnQ9O8EeHv&#13;&#10;Cl1c3FtfQwaRa/brwRQalbJbKbsyR7DHvd0dz8pUn8sP+Cj/APwb9ftl/BT9jnxp8X9a/bE+MPxI&#13;&#10;8O+GNPOteNfB+rPeIt94btSJNVMCSarNDNcQ24eWOCZRHKU2FlyDQB/Z3+xz8LvEHwQ/ZL+GXwZ8&#13;&#10;WS2k2qeE/AWg+HNRmsHMttJcadYw28jwuQN0bMhKnAyMV9I18jfsCz6NdfsSfCefw34wuPiBprfD&#13;&#10;7QjpvjW7tls7jWrT7FH5F5Nbq8gilkj2mRN7ENnJJzX1zQAUUUUAFFFFABRRRQAUUUUAFFFFAH4G&#13;&#10;fDn/AJWWviR/2aP4e/8AUlkr986/Az4c/wDKy18SP+zR/D3/AKkslfvnQAUUUUAFFFFABRRRQAUh&#13;&#10;IHWloxmgD+TH9h74lf8ABUz/AIJ1aJ8Tfgtp37HHjP4h2Gt/G7xv480rxPpvjHQNMgubDXdRaa3x&#13;&#10;b3DSSL+7UNliCd3QYr7c/wCHon/BVT/owD4h/wDhwfDX/wATX74HCrn0r8oP2r/+CoPi79mD4zXv&#13;&#10;wi0j9m39oj4kwWlpa3S+Kvh34dttR0Wc3MYkMUVxJdxMXiztkGwYbjnrQB8Ep/wXI/btk+Pr/suR&#13;&#10;/sP+OD4/j8LDxq/hn/hP/D/2kaIbn7ILzf5XleX5/wC7xv3Z7V7L/wAPRP8Agqp/0YB8Q/8Aw4Ph&#13;&#10;r/4mvzQtf28v2hoP+Cudz/wUBP7IX7VB8KzfAlPhculDwnD/AGoNTXWRqXnlPtfk/Z/KG3Pm7938&#13;&#10;OOa/c39kf/gpt4u/ao+MEfwo1j9nL9oP4ZQyadc358UfEnw9b6boyG3AIgaeO7mbzZc4jXZyQeaA&#13;&#10;PyT/AGu/iF/wVB/4KI+J/gp8Odf/AGP/ABl8NdJ8IfHbwj8Qta8Uap4v0LVbeDT9HuGNwDb2zRyk&#13;&#10;hJC2VJ4UjaSRX9YFJw2D+NLQAUUUUAFFFFABRRRQAUUUUAfgf/wUO/5TNfsK/wDX18Tv/THBX74V&#13;&#10;/Pb/AMFOPGHhHwJ/wV//AGHPE/jjVdN0bTba5+Jn2jUNWuYrO2i36Lbqu+aZlRcsQBk8k4r9if8A&#13;&#10;hr79kz/oqPw7/wDCk0z/AOP0AfRNFfO3/DX37Jn/AEVD4d/+FJpv/wAfo/4a+/ZM/wCiofDv/wAK&#13;&#10;TTf/AI/QB9E1+Bf/AAbjf8mG+Kf+y9fEr/0+TV+tY/a+/ZNJwPih8O8/9jJpv/x+vyK/4Nur+x1L&#13;&#10;9gTxLe6dNDcQy/Hf4jyRTQOJEdH1qVlZWUkEMpBBBwQQR1oA/f6vwQ/4ORZYof8Agm7DJMyoq/F/&#13;&#10;4clmchQAPEVoSST2A5r976/n4/4OY/Dmi+LP+CY7eHvENut1ZXnxY+H9pcwOWCyQ3GvW0MqkqQQG&#13;&#10;jdlODnnjmgD9xl+K/wALdoz4l0Dp/wBBG3/+OU7/AIWv8LP+hl0D/wAGNv8A/HK/I4f8G6H/AARW&#13;&#10;Kg/8KE8Of+DLWf8A5Opf+Ic//git/wBEE8Of+DHWf/k6gD9cP+Fr/Cz/AKGXQP8AwY2//wAco/4W&#13;&#10;v8LP+hl8P/8Agwt//jlfkf8A8Q5//BFb/ognhz/wY6z/APJ1H/EOf/wRW/6IJ4b/APBjrP8A8nUA&#13;&#10;eVfsR6zo+u/8F6/2w9R0O7tb23f4e/CgJcWcqTRsRaXoIDoSpIPB54r+gSv5kP8AglJ+y78BP2Pv&#13;&#10;+C0H7XHwO/Zt8N2nhTwppvgP4Y3Njo1nLPNFFLe297NOwe5klkJkk+Y5bg9MCv6b6ACiiigAoooo&#13;&#10;AKKKKACiiigBG6fiK/ib/Zu/4JNf8FOv22fho37TWhft7fE3wzZeKPEGu3Fp4a0a+1PUYNIhh1K4&#13;&#10;hSyeZdUgUSwrGFeMRqIz8oyBmv7Y2JAyK/my8T/8E4v+Cev7GnwWX9pz4A/tC+If2fby4mvNVvPi&#13;&#10;npfiuCXRfEt5NcyTSvqei6g82k6id7FPLhhSXChVYEUAfP3w9/4NkfiJ40+M/hH4k/8ABQP9qj4o&#13;&#10;/HHQvBesweINM8H6ybmO0lvLZw8XmS3d/ebIyVAkEUau65XzFBNf1nj3r+Nr9hz/AIOW/iT8TP2p&#13;&#10;2/Y+ufBep/tH6bFeQ2Np8YPgl4cv9KM0btta61HQdRLLBHH1knS6jjxkoh4Ff2SAk9aAHUUUUAYP&#13;&#10;ifRG8R+Hb/QEvb7TmvbOa0F/pkghu7bzkKebBIyuElTO5GKkBgDg1/Bh/wAFUv2Jv2jP+CHv7YXw&#13;&#10;9/4KsfsnfFj4i+MNO8Y/EHTvCHxE0nx5qTarqF6LtjIlncXAEYvLO5himjRJI99tIEaNslSn9Q3/&#13;&#10;AAUj0n/gsSPGHgfxZ/wTA1X4VvpGntcf8Jv4T+IsMiPqjM6GAxXcaO0cQQOrCN4nDENucfKPn+9/&#13;&#10;YW/bf/4KA/Fn4c+Pv+CoM3w68NeBfhh4hg8baL8I/hlcX2rR614ms1ItL3W9Uv4rfNvaFmaK0ghI&#13;&#10;ck+ZIRxQB+Sn/BdfS5fDH/Bfv9gj4veI4nTQr7WdN0WOWcYhW8tteSRlLnjf/psJI69K/Q//AIOw&#13;&#10;fEFho3/BFT4gWl2yCTUvEXhXT7VWPLS/2vbzkL6kRxO30Br7m/4K6/8ABMnRf+Cmn7PWmeCdI1oe&#13;&#10;E/H/AIJ8RW3jX4a+MTEZl0zW7PlVnRTua2nAAkC/MrKkgBKBT8N/Hn/gn9/wUI/4Kqat8M/hj/wU&#13;&#10;ls/ht4I+FPw91608X+LtB+H+sXuuXvj7XLCJooQTcWdpHpumnfIWiJmmIkZd2QrKAfaH7DX7Kdp8&#13;&#10;RP8Agi/8I/2U/i9ceIdIj1T4MeGdN1qbQb+XS9XtDJZwXDLBdw/vIZEbCErzjI718z6x/wAG6v7G&#13;&#10;Fpo13cJ4/wD2iyY7aVwrfEzVypKoTyN3Sv3/ALK1tbK0is7KNIYYY1iihiUKkaIMKqqOAAAAABwK&#13;&#10;oeI/+Rev/wDrzn/9ANAH4df8G0lsln/wRf8AhHZxFisN14whQudzFU8U6qoLHucDk96/d6vwp/4N&#13;&#10;r/8AlDV8KP8Ar/8AGf8A6leq1+61ABRRRQAUUUUAFFFFABRRRQBzfjLwvY+N/COqeDdUkuobbVtO&#13;&#10;udMuJrGVoLlIrqJonaGVfmjkCsSjjlWwR0r8Kv8AiHL/AGLdu3/hYP7RmMYx/wALM1fGPzr9+aKA&#13;&#10;P55vCv8AwbP/ALAXgTQ4vDPgjxZ8fNG02BpGg07SviHqdpbRmVi7lIYdiKWdizYAySSeTX64fsef&#13;&#10;sifDr9ib4Qn4LfC/VfF2saX/AGrc6v8AbPG2s3Gu6j510EDr9ruSX8obBtTovJ7mvqmigAooooAK&#13;&#10;KKKACiiigAooooAKKKKACvzR/wCCkH/BTz4Pf8E5fB3hz/hJtM1Xxl488e6wnhz4b/DXw1sOr+It&#13;&#10;TkdIwiM+VggR5EWSdwQpdQqsxC1+lx6V/GF8fr9vih/weMfCfwX8TmMuk+Dvha994Os7o/uftZ0j&#13;&#10;Ur3zoVOBv+0O7Z5O6IegoA/bVPjL/wAFstB8Ff8AC2/Evwg+B+qRR25v7r4X6B4t1VfFAiALG3g1&#13;&#10;S4sP7LmvAvATakTOMCXkGvor/gmR+2Zr/wC33+x5oH7T3ijw4fCGo6zq/iLTrzwu7u82mNo+s3mn&#13;&#10;Jb3DSBW89Y7dDN8qgSFgABgV99CNSB+f41xPgD4aeAvhbp17o/w90u00m11HWdQ8Q3tvZqUjl1HV&#13;&#10;bh7q9uCuSA887tI+MAsxOKAO6ooooAKKKKACiiigAooooAKKKKACiiigAooooAKKKKACiiigD81v&#13;&#10;2hP+CXf7L37Wv7W2nftMftQeFvDvjy20XwGPB2heHPEtiLy2tJ3v5Lye92SMYnd0ZYlDRkqASD81&#13;&#10;P/4c5f8ABKb/AKN3+D//AIS+n/8Axmv0lJwM14f8XP2m/wBnL9n97SL48ePvBfgpr9WexTxXrdjp&#13;&#10;LXKocMYVu5YjIFJwSoOKAPibxf8A8EUf+CUHi3wxf+GLn9n34VW0d/aS2rXNh4ftLW5i81Su+KaB&#13;&#10;Ekjdc5VlYEEAg19i/snfA1f2ZP2aPAn7O8V8NTj8E+FtO8MR6gIzF9oTT4FgWTYWYruCjgsfrXxv&#13;&#10;+0h/wWT/AOCfH7PvwY1z4xWHxS+HfjH+wbdL248O+F/FmjXGrXVuJFE5s4DdDz5o4y0iwghpNu1f&#13;&#10;mIr9B/hF8V/Afx0+GGgfGT4XahDq3hzxRpFrrmiajBkJcWd5GJYnwQCpKsMqRlTkEAigD0aiiigA&#13;&#10;ooooAKKKKACiiigAr8Dv+CpP/KT/APYI/wCym+M//Udev3xr8Dv+CpP/ACk//YI/7Kb4z/8AUdeg&#13;&#10;D98aKKKACiiigAooooAKKKKACiiigAooooAKKKKACiiigAooooAKKKKACiiigAoor5s/az/a0+BP&#13;&#10;7EXwS1L9on9pLWX0HwjpNxZ2t/qUdpcXrJLf3CW1uohtY5ZW3yyKvyocZyeKAPpMgHrWXrYzot3/&#13;&#10;ANesv/oBr8Mf+IlH/gkT/wBD94i/8IvxL/8AK+qWp/8AByX/AMEjbnTbi3i8e+Ii0kEiKP8AhC/E&#13;&#10;nVlIH/MPoA0P+Dav/lD78Ov+w942/wDUo1Ov3ewM5r+MP/gif/wWw/4J3fsbf8E5vBn7Pvx+8Wa9&#13;&#10;pPinSNW8T3V/Yw+FNfu0jj1LXb6+tiJYbFkbfBMjHB4JIPIr9W/+IlH/AIJE/wDQ/eIv/CL8Sf8A&#13;&#10;yvoA/eKivzr/AGKf+Cqn7E3/AAUJ8U+IfBf7K3im813U/C1laajrlnfaPqWkyW1veu6QPi/t4N29&#13;&#10;kb7uema/RSgAr5o/at/a/wD2df2JPhHefHL9pzxRYeFvDlnItuLm73yT3VzJny7a0tog81zcSYO2&#13;&#10;KJGY4JwACR9L1/Gj+1xrlz+2p/wdZ/B/9kj4pMLzwH8GfB7eN9O8PT5ezudcOnSaot3LC/yPIJTa&#13;&#10;gHBwsIHdsgH7T/8AD4Tw1png0fGHx58CP2jfDPw7+zC/l8d6r4Qja2tbEjd9tutNtbufVobYJ87O&#13;&#10;1nlV+ZgBk191/sc/tZfCn9uP9nbQP2ofgg97L4V8TNqH9jzajD9muJYtPvp7FpWiJJRZHt2dA2G2&#13;&#10;Mu4KcgfSU1vFcW7W9wqSJIpR0cAqysMEMDwQQeQa+dv2U/2X/hv+x78I1+B/wiWeDw7b69ret6dY&#13;&#10;zbNtiut6jPqUlpAEVQIIZLhkiXGQgAzxQB9J0UUUAFFFFABRRRQAUUUUAf/T/v4ooooAKKKKACii&#13;&#10;igD+Ur9qL9kz/grr+2//AMFB/jYf2SP2rL74PeBvA2p+G/D1l4Uhaa7YXN1oFlqE8wt4WTyYpGuM&#13;&#10;qzMTI+/AAWvFvGX/AAb5/wDBX/8AaF8PzfCf9qn9u7xNr3gPVikHiPRLHT7wtfWe4GSEq93HGwYD&#13;&#10;GJN6Z+8jDg/rj8av+CUX7PfxI/aJ+Jn7aHhj4seP/hx8T9TvNO/tDxr4E8RjTF0G20vSbSCGw1Cw&#13;&#10;laXT7q3KILt1vYCxE3DBME/jr4h/4OSNR/YS/aF079l74u+L/Bf7WlhdXLWC+L/gjYzaf4ospA6o&#13;&#10;sd/py+fo9/O3PGn3aHIO5FJAIB/WZ+zd8BvAv7LnwC8Hfs5fDJbhfD/gnw7Y+GdI+2P5lw1tYQrC&#13;&#10;jyuAA0jhdzkADcTgAYFe11558JviJY/Fz4Z6F8UNM07XNHt9f0u31aHSvEtjJpmq2iXKBxDeWcvz&#13;&#10;wToDh425U8V6HQAV8Nftmf8ABQv9nj9huDw3pnxXl1nV/FPjXUv7H8E+APB1g+r+JvEF2MbksbCN&#13;&#10;lLImRvlkdIkyAzgkV9y1/Gb+xn441P8AbH/4OxPjn438bmS8sPgb4Bv/AAj4MtZm8yLTngms9Pnk&#13;&#10;iBBCNLJcXjEjB/enPSgD+jX9kL/gpB8AP2xPHPif4N+G7XxR4N+IvgoRSeKvhr8Q9NOjeJLC3nCm&#13;&#10;G7+z+ZLFPayBl2zQSyJ8y7iNy5+/a/jT/wCC2njq+/Y6/wCC+H7Fv7VngV3sbrxmz/Djxe1v8i3+&#13;&#10;kSanBaPHPjHmYi1NmAbODHGRyox/ZSR8m3PtmgD4h/bO/wCChH7PH7DFl4dtfi3NrGqeJfGepjRv&#13;&#10;BPgPwhYvq/ibxBe8bo7CwjKllTI3yyMkSZAZwSAed/ZG/wCCkvwC/a/8e+J/gt4fsvFXgv4j+DEi&#13;&#10;uPFHw1+Immf2N4jsrS4CmK7Fv5k0U9rJuXE0EsiDcu4jcuf50f2TPHmp/tk/8HaPxi8T+Ng15p3w&#13;&#10;I+Ht/wCFvBlrMfMi0+SF7OxnmjU5CvJLd3jEjB+fBPAqb/guX46v/wBjn/gup+xT+1t4DkayvPFd&#13;&#10;zN8OfFrW+Ixf6PJqdtavFPjHmARanIQGyAY0I+6KAP6cv22/23v2e/8Agnv8AdQ/aV/aa1WbSvDG&#13;&#10;n3dpp5azga7u7i6vZBHDBb26fNI5+ZiB0RWY8Ka/O39i7/g4b/4Jz/t+/tBaV+zN+zTe+NdV8U6v&#13;&#10;Bd3cEd34euLW1ht7KFpppri4disUaquNzdWZVHLAV+an/Bevxl/wUv0T9tX4YfFj4I/s4XHxm+Dn&#13;&#10;wZ0+68T3OnX8Y1HTdX8Ranby28l1JYWkrXTHTLVituzwOiyvI+xgFr7t/wCCJ/8AwVR/YQ/4KTWW&#13;&#10;sR/B/wCHuifCv4r+GbPb4r8Ff2fZwX0do8ixvPaXcEED3Fr5wCSKyI8T7RIgyjMAf0EA5ANLXzR+&#13;&#10;0b+2T+yv+yBpml6z+1H4/wDCvgG01u4mtdIufFOoRWEd5NbqrypCZSAzIrKWA6AivlH/AIfaf8Ej&#13;&#10;c/8AJxnwi/8ACjs//iqAPlH4c/8AKy18SP8As0fw9/6kslfvnX8zv7HX7SvwA/ar/wCDiD4lfE79&#13;&#10;m3xh4f8AHHh6P9lXQ9Lk1nw1eR31ot3B4kLyQGWIlfMVZEJXqAw9a/pioAKKKKACiiigAooooAKK&#13;&#10;KKACk285yaWigApMZ6mlooAKKKKACiiigAooooAKKKKACiiigD+cP/guV+w78ff2o/j5+z78W/hX&#13;&#10;8EvDfx68PfDyXxYfF3gTxRrVlotldLq9raw2m6W8J3bJIzKNqNgoM4zmvzr/AOGD/iz/ANInPgZ/&#13;&#10;4cLRP/jFf2oUUAfwf/tI/B63/ZH+CevftEfH3/glj8D9F8I+GoIrnWdTTx1pN20Ec0yQIRDBavK+&#13;&#10;ZJFHyqcZz0r2PTf2IPidq+nW+raf/wAEn/ga8F1BHcwufiDoi7o5VDKcGDIyCODX7Pf8HH3/ACha&#13;&#10;+OX/AGBNN/8ATtZ1+xXw1/5J1oH/AGBLH/0QlAH8cyfsIfFkMCf+CTnwM6/9FC0P+sFftN/wQU/Z&#13;&#10;C+NX7E/7B7fCD4+eE7HwRr918QfE/iUeGtNvbfUbexsdUu/NtIUuLZnjYRwhYxg5AUZA6V+1FFAB&#13;&#10;X4sf8F9Pgv8AG347f8E+Ljwf+z94T1Xxt4jsviD4N8RReHdE8v7Zc22kaxb3dz5fmsifLHGTya/a&#13;&#10;egjPBoA/Bkf8FdP21QMf8MJ/tD/+BOhf/JdRz/8ABXz9s+2ge5uP2Ff2hUjjRpHdrrQgFVRkk/6Z&#13;&#10;2FfvVXO+MP8AkUtU/wCwdc/+imoA/ns+DP8AwXg+P37Q/wAONP8Ai78Ef2Mfjt4m8M6r539na1pV&#13;&#10;7oUtrcfZ5Xgl2N9rGdkqMh9wa9Q/4e7ftq/9GJ/tDf8AgToX/wAmVp/8G2n/AChu+E3+94i/9Pl9&#13;&#10;X7pUAfzw/wDBLjTv2nvid/wUy/aR/bM+OHwb8bfCDQ/HvhLwFo/h/TvGrWj3FxPoUV5BdbXtJZEO&#13;&#10;NytjsGHev6HqKKACiiigAooooAKKKKACiikYkDIoAqX1/ZabaS3+oyxQQQRtNPPM4SOONBlndmwF&#13;&#10;VQMkk4FfwBfsgf8ABJP/AIJAa58Q7rx7/wAFOf2j/BXifxTeeK9a1HSvg9H4/wBOttE0S3utTmlh&#13;&#10;t5pre7aSWR0ZXkSGWGNWcqQ+CT+kf7bnwK/bD/4L6ftceP8A9k74eePbr4VfsyfBXxAPBXjTVtMj&#13;&#10;ebUPGXi2KGOe/tY4VeNZILDzFiIlfykfL7JXYBKGlf8ABmD/AMEw7TQBYan4v+Lt3e+XtOonVNNi&#13;&#10;Jf8AvCJdO2fhQB/Tz+zj8Ff2cPgZ8MtP8KfsteHfCnhvwk0CS6fB4PtraCxuIyPllElsNsxYf8tC&#13;&#10;zFupJr3yv45vhD+x/wDtK/8ABt38bvCHiXwL8Rta+Jf7Jvj3xdp3gnxroHiVQmo+CdS12dbTTtYi&#13;&#10;EZ8gwG5eOK4khWIMGw8RYxuP7GB05oAWiiigAooooAKKKKACsbxH/wAi9f8A/XnP/wCgGtmsbxH/&#13;&#10;AMi9f/8AXnP/AOgGgD8Qv+Da/wD5Q1fCj/r/APGf/qV6rX7rV+FP/Btf/wAoavhR/wBf/jP/ANSv&#13;&#10;Va/dagAooooAKKKKACiiigAooooAKKKKACiiigAooooAKKKKACiiigAooooAKKKKAA88V/Pz/wAF&#13;&#10;hP8Agk38Xf2pPi98Nv8AgoD+wtruleF/2g/g/cJJoUmuZXSvEGmwyPMNOvXRWKENJKqMRsaOaSNy&#13;&#10;AVdP6BjxzTVYMMigD8W/h9+2l/wVo8X+GI/B3iP9kX/hHPHBi+zT67q3jzRm8FQ3GMG6Mts0+pvA&#13;&#10;G+byI7ZpCPlD/wAY/SX9mj4WfEP4TfC6DRPi94tvPG3iy+vLnWvEniC4VobaS/vn8ySDT7UswtNP&#13;&#10;txiG1twTsiQFi0jOzfQNJkAUALRSAgjIpaACiiigAooooAKKKKACiiigAooooAKKKKACiiigAooo&#13;&#10;oARs7Tiv4qv2sf2TP+CWX7W3/BXH47/Dj/gqV4wuNJ+JGsf8Iv4Z+BOjazqd3pWnjR9R0WJLW605&#13;&#10;otkNxOdUadWikk2eYuNjFzX9gnxg+N3wf/Z+8ET/ABK+OfibQvCHh21ligudc8SXsOnWEUk7bI0e&#13;&#10;4nZY1LtwoJ5PAr8EdQ/4KBf8EYP2uP2y/Fn/AA01q/7O2oH4MXnhm7+FfxI17XNLnnv5dStXvbs2&#13;&#10;c8zqpGn3UaKVjeRVkIYhXoA/mn+I37Gn/BCDwN/wTX+IOk/GSz0P4Z/tUfCG0ufD3iLw7qeu6ob3&#13;&#10;VPFWhSYge10ua6YXWn66saOGt0AjjnJVoygYf3bf8E0vHHw9+Jf7APwd8ffCjwzb+DPDurfDvRLz&#13;&#10;SvCtoHEGlQvbJ/osRk+dkjbIV2JZxhmJJJP8/wD/AMFe/HP/AAb8/GvwPrX7aHiLUv2dfin8UfCG&#13;&#10;mw3tjpdx4taO48SwWLBv7MlTRbrzLieSINFatNFMiOVDqYwQP6Tf2Ovi38OPjz+yz8PfjP8ACDS2&#13;&#10;0Lwt4m8HaVq+gaG0KW/9nWM9sjRWgijARRCv7sBBtwuV4xQB9K0UUUAFFFFABRRRQAUUUUAFfgd/&#13;&#10;wVJ/5Sf/ALBH/ZTfGf8A6jr1++Nfgd/wVJ/5Sf8A7BH/AGU3xn/6jr0AfvjRRRQAUUUUAFFFFABR&#13;&#10;RRQAUUUUAFFFFABRRRQAUUUUAFFFFABRRRQAUUUUAFfgv/wclgH/AIJZ60CMj/hY3w84P/Y0adX7&#13;&#10;0V+BH/By/q2naH/wSh8Raxq8yW9ra+P/AABc3M8mdscUPiawkkdsdlVST7CgD94bXStM+zxk21v9&#13;&#10;xf8Almvp9Kn/ALK0v/n2t/8Av2v+FfkhB/wXu/4I5JAiH9oX4ecKB/x9y9h7xCpf+H+H/BHL/o4X&#13;&#10;4ef+Bcv/AMboA/Wr+ytLP/Ltb/8Aftf8KT+ytLx/x7W//ftf8K/Jb/h/h/wRy/6OF+Hn/gXL/wDG&#13;&#10;6D/wXw/4I445/aF+Hn/gXL/8aoA8D/ZZhii/4OFf2p44lVF/4U38MuFGB9267Cv31r+Zb/gmx+09&#13;&#10;8AP2sP8Agul+058Wv2cfFeleMPDd98Ivh5b2msaO7SW8ktk1xFcKCyqcxuwDccE1/TTQAV/KP/wW&#13;&#10;C/Yw/af/AGe/+Cj3wx/4Lh/sUeE9R+IF74Ns08O/Fj4f6Ll9V1DQxFNbPdWMQy0z/Y53idEBZWjh&#13;&#10;fay+YV/q4ppUHnvQB+MXgT/gu1+w58U/C0T/AA2tPijrPjGdNkPwys/Amvf8JMbwjAtXja0FnEwb&#13;&#10;5TLJdLAv3jIF5r9IP2atQ+P2ufCq08SftK2OlaP4p1S6utRl8PaO3nw6LZzyFrPTpboMVurm3g2r&#13;&#10;cXCARvLv2DYFr33YASR1PWnDigAooooAKKKKACiiigAooooA/9T+/iiiigAooooAKQnFLX883/BX&#13;&#10;/wCO37b/AMa/jP4W/wCCTv8AwTX1KHwv498beGZ/G3xG+JNxI0SeEPBiXBslkikjDSR3N7cB442j&#13;&#10;XzcJiMqWMkYB+Zn7df8AwSq+Hn7ZH/BUn4w+NP2yv2j7X4QfCDVr3wull8PrXxXYaZdeLbqy0W0h&#13;&#10;uLmS3u7oQwpE6G3EkltLK7IwUKFDH+hv9gH/AIJp/wDBNz9i3wfaat+xV4K8JRmeAJ/wm9vJHrWr&#13;&#10;XwxyW1eRppSG6lI3WP0UV/Ol4P8A+DKv9mLUbJtY+PHxu+JfiTxJd/v9T1PTbaxs4prl+ZHxdrez&#13;&#10;NlucvKWPeqF5/wAEbf23v+CBq3f7av8AwTN+KmvfEfwN4ZRtZ+JnwV8VQrE2saDbfvL6S0+zt9mk&#13;&#10;uoYAzoywxTLtJRn5icA/tsAwKWvL/gl8XPBvx++Dvhb44/Dyc3OheL/D9h4k0ic43NaajAlxFuAJ&#13;&#10;AYK4DDPByK9QoAK/jU/YC8LXv7Kf/B1n+0p8MvGyfZR8XfA1z428Jyt9y9hubiy1GTyyerIy3SkD&#13;&#10;PMTelf2V1+dn7av/AATb+EX7ZnjDwb8Z5NY8ReAfih8OrqS68D/E3wTLBDrOnLPkT2si3MU9vd2c&#13;&#10;wJElvPEynLYxubIB/PJ/wXK8F3v7VX/BeL9h/wDZk8GKby78O3cvj/xHFCvmfY9Jh1SC7kmmC52L&#13;&#10;5WlygFsDJX1Ff2KN4h0IawPDhvbQag0BulsDMn2kwg48wRZ37M8btuM1+fH7Iv8AwTS+FP7Lnxd8&#13;&#10;UftPeJfEHij4m/F7xnbRaf4h+JnjyW3l1P8As+Db5en2EFpDb2lhZrtX9zbxKDtG4nAx5/qX/BI7&#13;&#10;4Map/wAFWrP/AIK0TeJ/F6eMLPwz/wAI4vhhLmMaIwFm1gJSNnnbPJYsYN/lmX95jOQQD8Nf2G/C&#13;&#10;eofsof8AB2D+0L4A8bL9mj+Mnw+uvGPhGY/cvYp5rK/lCE4+ZHgu1IHeJqZ/wXh8E6h+1Z/wXE/Y&#13;&#10;c/ZX8GKby+0TVJ/HniKGFTKbTSItUtbqSaYL9xfJ0ufBbA5HqM/0Pftsf8E3Pg/+2j4p8G/F671b&#13;&#10;xD4E+Jvw5vHvfAnxN8FTQQa3pnncTWzi5imt7qzmBIkt542QgtjG5s5n7JH/AATP+Ff7MPxj8Tft&#13;&#10;R+K/EPij4n/F/wAY2kWm658TPHktvLqKadBjy9P0+2s4be0sLMbVJigiXcQNxbAoA/RSG/sLi5mt&#13;&#10;IJY3mg2+fEjgvHvGV3qDldwGRkcjpmv5X9c/Zb8E+Fv+Dqnwb8U/2abSGxlm+Cms+J/jjb6QgS1h&#13;&#10;mvluNP06a8EfyJcX8n2d9jYaTyfOwTk19gfHf/ggt4E+Jf7afiH9uf4NfHL45fCLxX4wEX/CUwfD&#13;&#10;/WoYba8McSQ/J9oglMasiL8jb0VuUVelfpd+yD+w78Bv2KfDOq6R8JLXU7zWPEl6NV8YeNPFF9Lq&#13;&#10;/iXxHfqCq3Op6lcEyzsikrGg2xxLxGijNAHt3xK+B3wX+NVpaWPxm8IeF/F0FhI81jD4m0q01SO2&#13;&#10;kkAV3hW7jkCMwADFcEgDPSvI/wDhgz9hsf8ANGPhR/4SOj//ACLX1fRQB/Of+zr8K/hj8IP+Djv4&#13;&#10;k+FPhL4c0HwtpTfsn6DdtpvhzT7fTbUzyeJGV5TDbJGhdgqgtjJAGTwK/owr8DPhz/ystfEj/s0f&#13;&#10;w9/6kslfvnQAUUUUAFFFFABRRRQAUUUUAFFFFABRRRQAUUUUAFFFFABRRRQAUUUUAFFFFABXzb+1&#13;&#10;fa/tXXnwavof2LLrwPZ+Pzc2x06f4iRXk2iC3Eq/aRMlgRPvMefL2nAbGeK+kqKAP5bv2zv2LP8A&#13;&#10;g4U/bm/Zn8U/sq/F7xZ+yjaeHPF1rBaanc6HZ+Job5EguI7lfJkm81FJeJQSUbjPFfRmkeCv+Dlb&#13;&#10;Q9FtdEsfEn7Hxis7WK1hZ9O8UlikKBF3YcDOBzgV/QLRQBxnw5j8eRfD/Q4/im+ly+Jl0i0HiGTR&#13;&#10;FkTTn1IQr9qa0WYmQQGXcYw53BMZ5rs6KKACiiigArnfF/8AyKeqf9g65/8ARTVtXd3a2FtJe3si&#13;&#10;QwxI0kssrBURFGWZmJAAA5JPAFeJ+Lfjj8FJPCupInjDwsS2n3AAGrWnJMTf9NaAPyh/4NtP+UN3&#13;&#10;wm/3vEX/AKfb6v3Sr+e3/g3O+LPwr8Of8EfvhTpPiDxN4esbqJvEHm215qNtDKm7XL0jcjyBhkEE&#13;&#10;ZA4INfvt4f8AE/hvxZp41bwrqFlqdoXaMXWnzx3EJdfvLvjLLkdxnigDcooooAKKKKACiiigAooo&#13;&#10;oAKa/C5p1IQD1oA/m7/Y0/bT+Bf7A/7dPx5/4J3/ALWus6f4D1fxZ8W9X+Mvww8QeIpVstJ8S6N4&#13;&#10;yEVy0EV7KVhW6tLlJYCruu/bhSWUiv6GovHfgq40wazBq+lPZlPMF2t3CYSuM58wNtx75r4C/wCC&#13;&#10;kv8AwSl/ZC/4Km/DG3+Hn7TeizNe6V5snhvxborra63o8ko+f7PcFHV4nIBkglV4nwCVDAMP5dLz&#13;&#10;/gyg0hdcNhov7SfiWDwwXwNNm8Oq9yISful01BISduRnyQM9h0oA/VD/AIK//t5/AD9qb/hF/wDg&#13;&#10;kh+yzr2l/ED4o/FXx54bs9Xg8MTpqNp4X0LR9VttV1LUdQuYGaKKSKG0bZFu8wcuwXaN39MQwOlf&#13;&#10;j1/wS2/4IifsWf8ABKDR7u/+Btjfa54y1W2+x6z498TtHPqs8GQxt7cRokVrblgCY4lBcgb2fAx+&#13;&#10;w1ABRRRQB8xftcftjfs5/sMfBq++Pn7UXiey8LeGbGRbf7XdB5Jrm6kDNHa2tvEGlnnkCnbHGpOA&#13;&#10;WOFBI/N/9in/AIOGf+CXf7enxdt/gP8ABjxrfWHizUHaLRtI8XabLpDapIuT5VlLLmKSUgErFvWR&#13;&#10;hnCnBFfcfx5/YY+E37TH7R/gD48fHKKLxJp3w10/VD4Y8F6pbJcaTHrmqPADrM0b7lmuLe3gMNur&#13;&#10;oRF5juvz4I/mS/4Ogf2OvhlffFH9lv4h/s0aDp2jfHLxH8ZdP8K6Hc+HbVLW91GxjC3PnzrAq+YN&#13;&#10;PuRAyysMxpIwJ2ngA/rw+Nfxw+FH7Ofwu1n41fHHXtO8MeFfD9o19rGt6rKIre3hXgZ4LM7MQqIg&#13;&#10;LuxCqpYgV+fX7P3/AAWW/Yz/AGgvir4b+Dlr/wAJx4M1jx1ZvqHw6b4keGb/AMM2ni+3jAJfRbm9&#13;&#10;RY7lipDLGSsjKQVQ5Ffhl/wcl/EXW/jV+3f+xp/wTM1GWV/C3jb4h6X4q8b6fGcRanENUgsLaKRP&#13;&#10;4kWMXhwcjLg4yor6w/4Owvh5bJ/wSoj+N3hTOl+JPhN8Q/C/inwlqtgPKudOma6Gn/6O64MQAnR/&#13;&#10;lwMxL6CgD+ngHNY/iP8A5F6//wCvOf8A9ANfI/7If7VPhz4xfsG/Db9rv4manpmhWfiX4d6H4q17&#13;&#10;UtUuIrKxtJ72zie4aWaZljjQTMygswHQVc1/9u/9h2TQr2KP4zfClma0mVVHi3SCSShwAPtNAH53&#13;&#10;f8G1/wDyhq+FH/X/AOM//Ur1Wv3Wr8Jv+DauSOX/AIIzfCaWJldHvfGTo6nIZW8VaqQQe4I5Ffuz&#13;&#10;QAUUUUAFFFFABRRRQAUUUUAFFFFABRRRQAUUUUAFFFFABRRRQAUUUUAFFFFACEZGBX5a/tf/APBN&#13;&#10;z4iftU/Fpfih4Y/aR+P/AMKbZdKt9MPhf4aa9Dpujs9u0jG6MLwSHz5Q4Dtu5CrxxX6l0UAfxx+N&#13;&#10;/wBh/wDaj8L/APBWLwL+wNaftkftUv4Z8U/BvW/iNe6tJ4sj/tKO/wBM1FLOKGNhB5QhZHLODGW3&#13;&#10;DhgOK/an9mH/AIJcfEv9nT41aT8XvEP7Uf7R3xHtNLW5Eng/x94ihv8AQ777RA8Km5gS3Rm8ouJI&#13;&#10;8MMOqntivnz4u/8AKyd8Hv8As1rxb/6fIa/fagBAMDFLRRQAUUUUAfLX7Y3xY+NPwJ+AHiL4yfBL&#13;&#10;w3oHizUPC+k33iG+0PX9Xn0Vbix0+2kuZlt7iCzvc3BCYRXRUOeXWvxl/Yb/AOCtf/BTH/goD+zT&#13;&#10;a/tZfAT9mTwJc+Fb+5vbTT7W/wDigbPVLuTT5mgnVIZNDMSHzEYJ5sqBuDkA1+1/7ZAH/DIfxU/7&#13;&#10;Jv4m/wDTXcV+JH/Bp4FP/BFTwDn/AKGTxT/6dp6APrL9gD/gs78HP20/jf4j/ZA+IfhLxP8AB/43&#13;&#10;+EVkl1v4ZeOPJNzLBCFMk2n3cJ8u7RVdXO0KxjIkUNH81fsmGz0r+Kf/AILj2lt8Kf8Ag4V/Ye+L&#13;&#10;3wiQQeM/EGp2mia8LH5J7vS11aOzXztvLK9td3cRJByi7egr+1hemPegB1FFFABRRRQAUUUUAFFF&#13;&#10;FABRRRQBz/inwr4Z8beH7vwt4x06w1fTL6Bre903U7eO6tbiJxhklhlDI6nuGBBr+Ob9oP8A4Jbf&#13;&#10;8G0X/BPv9obxxrX7cGreDtOtfHk2n674Q+HeoXuqi68NRokq3wtoNJmaf7FdysskImiAi2lI2K4A&#13;&#10;/s3f7hr+Kv8AaB8K/wDBIf4Z/wDBf/4qeL/+ClOv/DPxXZeO/BeizeGovGd7Fd2vg7W9Itoo73Tt&#13;&#10;VtJWKWzXlr5NxZTSr5ZXfGpDn5gDyu/1D/gyk8JWM3iWxh8JanNYQvdw6eieM7hrh4huWIRSDY5c&#13;&#10;gKA/ynPzcV/Yb+xb8TfC/wAaf2S/hv8AFvwNoVv4Y0TxH4K0jV9H8OWe3yNMsrm1jeC1jCJGoWKM&#13;&#10;qgCooGMAV+B3jfxj/wAGmj+DdVW+l/ZVkhOn3AlTS4dLa8ZTG2Rbi3TzvN/ueX827G3nFftn/wAE&#13;&#10;2W8Dt+wH8HG+GI1BfDZ+HOhHQV1Uo14NP+yR/ZvPMYCmTy9u7AxmgD7boopCcc0ALRTdw7ZP0pQc&#13;&#10;0ALRTdwzgfpQGDEgdqAHUU3cPenZFABX4Hf8FSf+Un/7BH/ZTfGf/qOvX741+B3/AAVJ/wCUn/7B&#13;&#10;H/ZTfGf/AKjr0AfvjRRRQAUUUUAFFFFABRRRQAUUUUAFFFFABRRRQAUUUUAFFFFABRRRQAUUUUAF&#13;&#10;fgn/AMHKNvBdf8Erdct7lEkjf4ifD1JI5FDKyt4o08EEHggg4IPUV+9lflX/AMFnP2Q/jf8Atxfs&#13;&#10;Ga5+z/8As6nQR4tufEnhjXdMHiW6ls9Ob+xNYtdRkWWaGKZ13JAQMIcnjI60AfaNt+yp+y+0CM3w&#13;&#10;38A5KKf+Re070/64VP8A8Mp/su/9E28A/wDhPad/8Yr8jI/iP/wcnRxrGPhj+ybhQAP+Kn8R9v8A&#13;&#10;t2plx8Uf+Dku2ge5l+GP7Ju2NGkb/iqPEecKMn/l2oA/Xb/hlP8AZd/6Jt4B/wDCe07/AOMUH9lP&#13;&#10;9l0DP/CtvAP/AIT2nf8Axiv57v2N/wDgoH/wX3/bn/Z90j9pb4I/DD9mJfDet3ep2dkNa1/xDa3Y&#13;&#10;fSr6fT598SRSADzrd9p3HK4PGcV9Q/8ACyv+Dk7/AKJj+yb/AOFR4j/+RqAOS/Yy8EeDPAf/AAcA&#13;&#10;/tR6B4G0jS9FsIvg98NXistJtIrOBGk+0s5WOFUUFiAWIHJHNf0M1+EX/BOT9lP/AIKGeGf2/fjH&#13;&#10;+3D+3lpfwy0S8+Ifgvwt4V03Svhvql9qNvG3h9pwzyC+gidd6ODne3ORgCv3doAKQ5xxUcs0UCGS&#13;&#10;ZgqqpZmYgAAckknoK4X/AIWx8LP+hl8P/wDgxt//AIugD8ovjN/wTs/4KEfET4seIfHnw9/bS+In&#13;&#10;grQ9W1a4v9K8Jad4S8P3lrpFtKxaO0hnuIzLIkQO0M53EDnmvyi/Zj+Cv/BVb4/ftr/tD/so6j+2&#13;&#10;38RtOs/glqXhWxsNYg8JeHJZtUHiLS/7QdpojAFiMLfIoVm3Dk46V/V1/wALY+Fg/wCZl8P/APgx&#13;&#10;t/8A4uvwi/4J2+OvBGm/8Fev27NW1HWdJgtb7X/hq1lczXkKRXAj8N7XMTlgHCnhtpODwcHigD9B&#13;&#10;f2LP2Rf2sv2cfFmta7+0R+0b4u+NtjqOnxWmnaT4j0HSdHi02dJd7XEb6civIzr8hV+AOetfovXA&#13;&#10;f8LX+Fv/AEMugf8Agwt//jlXtN+Inw/1m9j0zR9c0e7uZSRFb217BLK5AyQqK5Y4HPAoA7GiiigA&#13;&#10;ooooAKKKKAP/1f7+KKKKACiiigAr+ej9oT9oz4Yf8E9v+C2Nj8Yf2m7yHw54B+PPwa0r4f6F461H&#13;&#10;KaXpvijwpqt5dnT725PyW0d3bX6skjkJvTkgbmX+hevlT9sj9iz9nX9vX4E6p+zp+03oEOv+G9UI&#13;&#10;mVdxiu7G7jBEN5ZXC5eC5i3HY69iVYMjMpAPpLw/4i0DxXo9vr/hi+s9SsbqJZra9sJkuLeVGGQ0&#13;&#10;csZZGU9iCRX5lf8ABUr/AIKYfsr/ALBH7Ofie++K3iHS7rxXqeh3mmeEvh/ZTJc65rup3kLQ2ttD&#13;&#10;ZRlpRG8jqJJWUIi5OScKf5k/Gv8AwZwfFrwh4huLT9lX9qPxB4d8MTylotL1jT7pbmFGJ+R5dOvo&#13;&#10;IZiAAN3kx59BX6Y/8EyP+DW/9lP9hr4sWH7SXx38Tap8ZviHpdwl/o17rlqtpo+mXqHct1FZGW4k&#13;&#10;nuY25jlnmZUPzLGrgMAD9nv+CYXwW8Y/s6f8E7/gt8EPiHGYNe8NfDfQtN1m2Oc294lojTQc9PJd&#13;&#10;jHjttxX3XSKMCloAKKKKACiiigAooooAKKKKACiiigD8DPhz/wArLXxI/wCzR/D3/qSyV++dfgZ8&#13;&#10;Of8AlZa+JH/Zo/h7/wBSWSv3zoAKKKKACiiigAooooAKKKKACiiigAooooAKKKKACiiigAooooAK&#13;&#10;KKKACiiigAooooAKKKKACiiigAooooA5zxh4T8O+PfCep+BvGFnFqGk6zp9xpWqWE+fLubS7jaGa&#13;&#10;J8EHa8bMpwehr8kB/wAG+P8AwRj6f8M++CfzvT/7c1+yVFAH43H/AIN8/wDgjIf+bfPBP53v/wAk&#13;&#10;1+h37NH7K37Pf7HPwzT4NfsyeFdN8HeF47+fU00bS/M8gXV1jzpf3ru259ozz2r6DooAKKKKACii&#13;&#10;igAooooAKKKKACiiigAooooAKKKKACiiigDxj9oD4/8Awk/Zi+Emt/HD44a1a6B4Z8P2hu9S1C6J&#13;&#10;OMnbHDDGoLzTzORHDDGGeR2CopYgV+Un7H37PPxG/aU/aTl/4K3ftw6PJ4Yv7PQ7jR/gb8OdbIjk&#13;&#10;8CeFLgF7nU9UDHZHrepp89z/AM+sGISSQ2Nf/gqf/wAEZtG/4KreKvDN98SfjJ8T/BmgeE1iutJ8&#13;&#10;J+DpLGDTl1eOR3Gqu0sDzNdqrKkbM5EQTMYUu5b85/EH/Bqf4G8YaTP4c8bftVftN6zpd2hhvtM1&#13;&#10;LxDFcW1zC33o5I5YmRlYcEEEUAfNn/Bd+60Dw5/wVe/YF/4KIaHf2OqfDu98V6Z4cPijTZkudPKn&#13;&#10;VYby2lWaMlGimgu5ZEdWIZY2I6V95/8AB2l44svDv/BHLxL4QJLX/i7xt4X8PaVbJ80txcLfLfsi&#13;&#10;IOWPlWj8AGv14/aj/wCCdX7L/wC13+yHH+xR8VdFdPBthp9hZ+Hjpcgt77Q5tJiEVhd6fPg+VPbq&#13;&#10;oCnBDKWRwyswPx54V/4I73fjT4r/AA/+Jn7dXxl8Z/Hq2+EsqXnw48MeJdN0zSNJstRhUJDqmpxa&#13;&#10;fEG1XUIlVdk9w2ARu2ElsgH07+xx+yB4Q0H/AIJj/C/9jP8AaD8P6Zr+m2Pws8PeHPFnh3WLdZ7O&#13;&#10;5ngs4GuYZoJAQyrODww6ivPdc/4Isf8ABJW30W8uYf2dPhCrpayurDw3ZZBCEgj932r9UwKxvEf/&#13;&#10;ACL1/wD9ec//AKAaAPw9/wCDaeCG2/4Ix/CW2t1CRxXnjGONFGAqJ4q1VVA9gABX7t1+FP8AwbX/&#13;&#10;APKGr4Uf9f8A4z/9SvVa/dagAooooAKKKKACiiigAooooAKKKKACiiigAooooAKKKKACiiigAooo&#13;&#10;oAKCcc0UGgBAQRkUtfygfsn/AAU/bg/4KH/GP9pLxdJ+1l8ZPh3pvgL9ovxV8OfD/hrwomlyWFvp&#13;&#10;enLbT24U3Vu8gKi4KAZxtUdTk19s/wDDon9tD/o+z9oj/vxoX/yJQBn/ABdP/HSb8Hm/6ta8W/8A&#13;&#10;p8hr99q/nD1H/ggt8cdW+M2nftD6j+2X8dpvG+kaFceGNN8TSWehG+t9Ku5RPPaJJ9k4ikkUMwx1&#13;&#10;Ferf8OiP2z+37dn7RP8A340P/wCRKAP3lyKAQRkV/Ip/wUs/Z1/bz/4J0fAHRf2j/C/7Y3xw8XTp&#13;&#10;8SfB/hy40LXk0mKyuLXWdVhtZxI1varJ/q2OADg96/rrUYFAC0UUUAfHX7ed58X5v2VfGvhD4HeB&#13;&#10;tT8feI/E3hnVvDWm6Rp19p2nLFNqNlNBHcXNxqdzbRrAjuN+wvJzwh5x+Cv/AAR38Lf8FVP+CaX7&#13;&#10;Aei/sg+Kf2V9V8R69oep6xf22r23j/wraaXcf2ldyXSCUm6lniCb9rbYpc4yOuB/VcSvWjANAH84&#13;&#10;n7If/BJ/9p34pf8ABRF/+CtH/BUvVvDV3490mwOk/DH4ZeDZZbzQvCFmBIkbveXCIbi5jSWRgUTb&#13;&#10;5sjylidip/R0g2rilyKWgAooooAKKKKACiiigAooooAKKKKAEbpX8jn/AAWK+H//AAQW+AH7eX/D&#13;&#10;Uf8AwUxS28U+KfGngjTNCs/hpYWV3fXzTWNzKia3IlnPAqCSDba5uCN3lAxkkMB/XE33a/h5/wCC&#13;&#10;pXwz/Yq+Hf7UX7ZvjL9uey0Vfih40+Gml6v+zrrnjZFNhPpNjpCWtxbaDJOPITVLbUIm8xVP2jay&#13;&#10;NH8rPkA++f2ov+CaP/Bu9+zpPoHhX9oD4HWXgrQvHVsljpXxHa21VPDtjf32UtrW71aK6dNPunyG&#13;&#10;iNwI4icDzCeB/Qf+yr8FNH/Zt/Zv8Dfs/eHtRfWLDwZ4V03w5ZarIqo13BYwJDHMVUsoLqoPDEe9&#13;&#10;fyof8F+v+C0X7BOp/wDBNzXv2Kvgr4q0H4qfEL4j6Hpvhyy0jwjMmr22mHzYHa6ubm33wrMhjxBC&#13;&#10;jNK0pU7QoJr+jD/glb8O/jD8Jv8AgnL8Ffhx8fjdf8Jjo/w60ey12K+Ja5gmSBStvMWyfMgjKxOD&#13;&#10;0ZSKAPv+q15OlrayXMm4rGjSMEUsxCjJwo5J9AKs0GgD+UHx9/wTy/4LAf8ABTvTdX/al8VftLeN&#13;&#10;P2d49Vubq5+Fnwi8K295ZwaXpUUjrp8mvzW9zaTNeXSKk06mORot+3t5a9X/AMG5X/BQj9sf456x&#13;&#10;8Zv2Cf2+7w658RfgNrkely+KZcNcXlq089pJFdzKqrO8M0G6OcgPJG435K5P79/te/tV/Cn9iz9n&#13;&#10;3xD+0R8Yrkw6Vodr/o9nB895qmoTHZZ6bZQj5pru7mKxQxqCWZs9ASPyR/4JTfsL/Fn9nH9mf4yf&#13;&#10;tXftC2Udj8b/ANoa91n4i+LdMVg50OO6hnm0zRgwAO+2WYmbHSRivOwGgD4//ZV+MXxU/wCC8n7a&#13;&#10;Hxr1eX4ifEDwH+z38GdXXwN4N0P4Za5ceGr/AMSa07SiXVtR1GzK3EiIsXmQwK4jAkjyCQ+/37/g&#13;&#10;kd+3X8a/Dv7avxt/4I//ALX/AImu/GHin4RXLa14A8e63tXVNe8JTeVJEuouoUTXdtFcQM02AZFZ&#13;&#10;t2dm4/En/BlrZ2sX7BfxTvLkk6nL8X549QD/AHv3emWezcfXc0lfOPxPGsT/APB2f8WP+EHLfao/&#13;&#10;2fdZF5szzL/wh0YiBx/01MH4gUAfcv7HfxZ+K3/BfH9q/wCNfj/U/iN8RvAP7P8A8J9cHgP4f+Hf&#13;&#10;hhrlx4Yvdc1T52m1nUtQsyJ5tqIskMG/ylEqAqSrb/pD/gjn+3d8cH/a2+Nv/BIz9sDxFc+MPG/w&#13;&#10;V1Jr7wf461NVTUfEXhSdozA1/tCiS7t457ctKADIsvOShY/G/wDwZfWWnQ/8E3/Hl4Cft03xdv1v&#13;&#10;g3UeXptj5efzavLfgkJ5v+Dzf4mv4eYiGP4Wn+2ducEf2HpYAbH/AE0MPX0oA/tWr8D/APgqSP8A&#13;&#10;jZ/+wQf+qm+M/wD1HWr6o/a2+Gn/AAV18V/Fo6r+xX8UPg/4R8F/2ZbxrpHjbwve6tqX25d3nyfa&#13;&#10;YLiNPKbK7F25GDknNfit8cfAf/BSrwd/wVV/Yol/b2+IHwy8aWM/xC8Vr4bg8AeH7rRZbW4XQJDO&#13;&#10;9y9zNKJEdNoRVxggmgD+vGiiigAooooAKKKKACiiigAooooAKKKKACiiigAooooAKKKKACiiigAo&#13;&#10;oooAKQgHrS0UAFZmtjOjXf8A17S/+gGszxn4osvBHhLVPGepxXU9rpGnXOp3MNjC1xcvFaxNK6ww&#13;&#10;p80khVSEReWbAHJr8JNQ/wCDiX9je706e2T4d/tHgywOi5+GWr9WUgfw+/8A9egDov8Ag2r/AOUP&#13;&#10;vw6P/Ue8bf8AqUanX7v1/GN/wRq/4K8/BD9iD/gnv4Q/Zv8Ajl8N/wBoCLxNouqeJbu+TS/h1q93&#13;&#10;bCPVNcvb+32TBF3EwToW4GGyO2a/qM/Y7/a++Hn7bXwnf4y/DDSPGOiaWmrXOjmy8caJcaDqJmtV&#13;&#10;jZ3FrcgOYiJBtfoxBHY0AfVmBnNLRRQB41+0YP8AjHzx2fTwbrf/AKQzV/MT/wAEbf8AgiD/AMEq&#13;&#10;/wBoz/gl/wDBf43fGv4NeHfEHirxJ4Pj1HXNau7i/Wa7uWnlUyOIrlEzhQPlUDiv6bv2l5J4v2cv&#13;&#10;H8lrH5si+CddaOPO3ewsJiFz2yeM1/K1/wAEfv2sv+Cwvgj/AIJmfBvwn8Bf2T/DPjbwfY+EI4dB&#13;&#10;8V3nxOsNHm1K2E8pE72MtlI8BLEjYzE8ZzzQB+s5/wCDdb/gi12+AfhX/wACtT/+S6D/AMG6/wDw&#13;&#10;RcP/ADQPwr/4E6l/8l155/w25/wXi/6Mm8H/APh4dM/+V1H/AA25/wAF4v8Aoybwf/4eHTf/AJXU&#13;&#10;Aeif8Q63/BFn/ogfhX/wK1P/AOS6/Nj48/8ABN79iP8AYI/4K7fsP6p+yF8PtJ8Dz+JvGXju112T&#13;&#10;S5rqQ3kVn4aleBX+0TSgBGkYjGOvNfcf/Dbn/BeL/oybwf8A+Hh0z/5XV+enxf8Ajt/wUB+MH/BX&#13;&#10;f9iK2/bR+BWjfCC3sPGnjl9AudK8aWvio6nJL4blW5R1t7aD7OIUCsC27fuwMYoA/r5ooooAKKKK&#13;&#10;ACiiigD/1v7+KKKKACiiigAooooAKKKKACiiigAooooAKKKKACiiigAooooAKKKKAPwM+HP/ACst&#13;&#10;fEj/ALNH8Pf+pLJX751+Bnw5/wCVlr4kf9mj+Hv/AFJZK/fOgAooooAKKKKACiiigAooooAKKKKA&#13;&#10;CiiigAooooAKKKKACiiigAooooAKKKKACiiigAooooAKKKKACiiigAooooAKKKKACiiigAooooAK&#13;&#10;KKKACiiigAooooAKKKKACiiigAooooAKKKKACiiigArG8R/8i9f/APXnP/6Aa2axvEf/ACL1/wD9&#13;&#10;ec//AKAaAPxC/wCDa/8A5Q1fCj/r/wDGf/qV6rX7rV+FP/Btf/yhq+FH/X/4z/8AUr1Wv3WoAKKK&#13;&#10;KACiiigAooooAKKKKACiiigAooooAKKKKACiiigAooooAKKKKACkNLQaAP42/wDgnf8Ase/tufHn&#13;&#10;4x/ta+KP2ef2n/FPwc0m0/ax8bafeeHdG8LaJrUN3eKlpI1602oo0iO0ckcWxTtxEG6k1+nn/Dsz&#13;&#10;/gqx/wBH9fED/wAN54V/+N15d4K/4Jmf8FZf2cvi18XfE37H/wAffhf4c8L/ABS+K2t/FGTRvEfg&#13;&#10;ibV7y1utYMaGM3Ju0BCxQxrwoGQSBzXq3/DNn/Bwl/0c18Ef/Dayf/JtAEX/AA7M/wCCrH/R/fxA&#13;&#10;/wDDeeFf/jdH/Dsz/gqx/wBH9fED/wAN54V/+N18T+KPiN/wXp8L/wDBQPwp/wAE/wCf4/fCCXVv&#13;&#10;FXw21T4kQeIU+HWLOC30u9Sza2eI3nmNI7PuDA4AGDX27/wzZ/wcJf8ARzXwS/8ADayf/JtAH5J/&#13;&#10;8Fnf2Jv28vgn+yTofjv48ftZeLfiv4ei+LngO3m8Hav4Q0HSLaaafWoEhnNzYIs4MDYcKDhiMNxX&#13;&#10;9pwz39a/ma/aS/4Jef8ABZL9srwVpXwk/ab/AGi/hNqfhK08XaF4qvLHRvAU2nXU0uh3sd5EiXC3&#13;&#10;jFdzR4PBBr+mReRmgB1FB45r8i/2vf8Ags5+zZ+xt+0a37K/i/wd8X/F/i+PwvZ+MJ7T4beFJvEc&#13;&#10;cGm3081vFJKbeVXT95CwOUCjK/MScUAfSf7a37Of7Tv7Q+h6Fpv7NHxy134I3emXlxPqt/oWg6br&#13;&#10;rarDKirHDImpKyxCIgsGTk5welfz4ft9fCb/AIK4fsY33wYs9J/bb8ba8Pir8a/DvwnumufA/hi2&#13;&#10;/s+HXPN3Xsey3fzHi8viM7Q2fvCvv7/iIW/Z1HX4H/tZf+Gs1L/45X5cf8FMv+Cqng39rfUvgBd/&#13;&#10;Cr4JftOonw0/aF8K/E7xH/anw01O3J0bRvP+0i2wX8y4/eLsjO0Nz8woA/Wvw7/wTa/4KjaT4hsN&#13;&#10;V1j9u7x7qVnbXsFxd6dJ4A8LxLdQxyBpIGkSPcgkUFSy8jORX7mKMLivwO/4iFv2dBx/wo/9rHr/&#13;&#10;ANEs1L/45WdrH/Bxf+y94f0m517Xvgz+1TY2NlbyXd5eXnwwv4YIIIlLySyyPKFREUFmZiAACSaA&#13;&#10;P6BKK8Y/Z0+O/gX9qD4EeEf2ivhj9tHh7xr4fsvEui/2jCILr7HfxCWLzogzhH2sMqGOD3Nez0AF&#13;&#10;FFFABRRRQAUUUUAFFFFACE4Ga/m9/wCCif7fv7JPxj/b+8G/8Eg/iH+z5cfH6TUtR0tvG+pS2kdx&#13;&#10;YeC11hQ0F1kwSuJI4CJ5nWW3CREYkZsqP6QWztOK/mx/ai/aI+Lf/BGn9sv4n/tQ+IfhN4s+JvwS&#13;&#10;+N82i+IdZ8T/AA9t0vNb8JeING09NMlt7+1cp5lhcwxRywymRFjcyLkkgEAyfj/+yH/wT9/4IteJ&#13;&#10;9O/bW+Hv7K/grUfhxoT2x8WeONDnuNS8WeDZZ7jyhq0GmamLiKezi3pve1niuIjlgjKK/o28AeOv&#13;&#10;CPxP8FaV8R/AGoW+q6Hr2m22r6Rqdo4eC6s7uNZYZo2HVXRgRX8IX/BQj/gvx8Xf+Cv3wj1j/gnV&#13;&#10;/wAEtvgZ8Q9Uu/iNEvh7xF4l8RWaK1tp8simdEgtmmht0dV2y3VzcIsaFvlzhh/ZF/wTx/Zq1z9j&#13;&#10;r9iD4XfsweJtQXVdS8E+DNP0LUr+Ni0ct3DHmfyiwBMSyMyx5AOwDIFAH2XWB4r11fC/hjUfEzWl&#13;&#10;/fjTrGe+NjpcBub24FvG0nk20K4Ms0m3bGg5ZiB3rfooA/hi8d/t6f8ABT74rfty/wDDT/xw/YO+&#13;&#10;OPjjwr4GuC3wR8CXEVzpen6DcNuSXXdRg/s28W81mRMLFIWEdmhZYlLkyn9q/wDgnx+3f/wU6/bh&#13;&#10;/amnsvj3+zxrv7PPwq8NeFrq7v4fGUU95qPiXWbuSOG0t4Lq4tbNYobdPNlkWOJmY7QzYIFfvlRQ&#13;&#10;B/Jr+yF8LPiZ/wAEH/2zfjp4S1z4ffELxj8APjBrSePfh5r/AMMtBuvEsmiavul87Rb+wsQ9xbsy&#13;&#10;yiOCYp5TLEhLDLbPor/gkl+wl8btX/bP+OP/AAV0/bC8MXHg/wAU/GK5/sbwL4A1lo5dT0HwjB5S&#13;&#10;RnUkQukV3cxW8CtCGJjVGDY37R/R/tGciloA/kw/Yq+G3xQ/4IK/tVfHT4VeK/h18R/GXwI+KPiB&#13;&#10;fH/wt8R/DHQbrxM2mag3mLPol9ZWIea2kKOkcMrqIXEKkuNx2fTn/BHX9hP46WP7Wfxx/wCCs37Y&#13;&#10;Hh2fwb45+Nupmz8J+BdQkjl1Dw74UgdPITUPLLJHeTpBbholcmNY8NgsVH9Gf0pMDtQACvwP/wCC&#13;&#10;pP8Ayk//AGCP+ym+M/8A1HXr98a/A7/gqT/yk/8A2CP+ym+M/wD1HXoA/fGiiigAooooAKKKKACi&#13;&#10;iigAooooAKKKKACiiigAooooAKKKKACiiigAooooAKKKKAEKgnNH40tFABSYGd1LRQAUUUUAcR8S&#13;&#10;/Ccvj74da/4EhnFq2taLfaStyybxCbyB4RIVBG7bvzjIzjGRX86/7N//AAS2/wCC1P7JvwM8Nfs5&#13;&#10;fBP9r3wHp/hTwjpy6TodldfCy0u5YrZXZwrzy3peQ5Y8sc1/S/SE4GaAPwP/AOGPP+C/mP8Ak8n4&#13;&#10;d4/7JHYf/JlfDn7Pmr/8F3/j/wDtZ/HH9lHTv2qvA2m3fwSv/Ddhe6zN8LNNli1U+ItO/tFGihFy&#13;&#10;rQiFfkYMzbjyMCv608givwO/4JwAj/gsT+3ucH/kYfhlz/3LVADh+x3/AMF/R/zeR8O//DR2H/yZ&#13;&#10;WH4G/wCCXv8AwUd8ZftofBv9qb9tj9ovwr8RNP8Ag5qutato3h/RfAcPh2WWTWtNl06bNzb3bg4D&#13;&#10;Iw3ow+UgYzkf0Fk4FLQADjiiiigAooooAKKKKAP/1/7+KKKKACiiigAooooAKKKKACiiigAooooA&#13;&#10;KKKKACiiigAooooAKKKKAPwM+HP/ACstfEj/ALNH8Pf+pLJX751+Bnw5/wCVlr4kf9mj+Hv/AFJZ&#13;&#10;K/fOgAooooAKKKKACiiigAooooAKKKKACiiigAooooAKKKKACiiigAooooAKKKKACiiigAooooAK&#13;&#10;KKKACiiigAooooAKKKKACiiigAooooAKKKKACiiigAooooAKKKKACiiigAooooA80+Lvxc8D/A34&#13;&#10;faj8T/iNPdW+kaXGj3LWFldajcu0rrFFHDaWUU1xNLJI6okccbMzEACvzG/4Jl/8FjPgz/wVN+J3&#13;&#10;xX8E/BPwr4p0LTvhZeaZYT6l4sjSyu9QnvmukkX+zxultfJa1YFZm8w5+ZEIIr9gioJz3r+RX/g3&#13;&#10;ihit/wDgp7/wUPihUKo+NIOFGBzqutk/meaAP6Nv22v21/gJ/wAE/wD9n3V/2kv2jNTk0/QdLMdr&#13;&#10;Bb2kfn3+pahcZFtYWMGV825mIOxcgABmZlRWYfnl4T/4LKat4L+KXw58Dftz/BXxf8CdH+MMyWPw&#13;&#10;28WeItX03VtPudSmCtBpusCyYPpN7MjKY4pg6knazgq2PyB/4OIvFWrfGL/gr/8AsMfsU6lmbwzc&#13;&#10;+N9O8ZapphJ8q8muNZgtEMq52sI4bWZV9pXHevuL/g7R8C6b4m/4I2eKfFMyH7d4U8Z+F/EGlXCn&#13;&#10;a8Fw1+tgzq3UHybuQceooA/peGcc1j+I/wDkXr//AK85/wD0A1+bX7Kn7cHhHTf+CTHw3/br/aQ1&#13;&#10;Kez03/hU3h/xL4u1WK2nvpRNJawR3Mogt0kmkLzsThEJ5r5F1j/g5S/4I/XekXdnF8RtaLyW0saj&#13;&#10;/hD/ABGMlkIHXT6AOi/4Nr/+UNXwo/6//Gf/AKleq1+61fhD/wAG0dzFe/8ABF/4R3tuS0c114wm&#13;&#10;jYgglJPFOqspweRwehr93qACiiigAooooAKKKKACiiigAooooAKKKKACiiigAooooAKKKKACiiig&#13;&#10;AooooAKAc80EZGK/LX9r3/gmp4q/av8AiynxS0b9oj9oP4WwppNvpf8AwjPwy8RwaXo7NbtIxuTB&#13;&#10;JazMZ5N4Dtu5CrwMcgHyn8Xv+Vk34Pn/AKta8W/+nyGv31JwM1/OZe/8G7ekal8VLH456h+1Z+1b&#13;&#10;P4z0vR5/D2neKZPFdk2p22mXMglms4rg6fvWGSQB2QHBbmvsP9mL/glf4w/Zu+NOk/GHU/2mv2k/&#13;&#10;iHDpQuQ/hL4geJ4NR0K9+0QPCDc2yWkTOYi/mR4YYdVPOKAP1wBzS01c7cGnUAFfzUeMv2nv2dP2&#13;&#10;XP8Ag4q8feKf2j/HPhXwLpupfsq+GLCwvvFep2+mQXNyPEd5IYopLh0V3CKW2g5wCa/pXJxzX8mn&#13;&#10;7eNloHwn/wCC1viD4/fHv9mD4hftAeAtW/Z/8P8AhbR5fC3ga38YWllrdvrF5cyk/bSsEUiwHDFG&#13;&#10;3gOARg0Aftp/w98/4JYf9HEfBv8A8K3S/wD4/R/w97/4JY/9HEfBv/wrdL/+P1+KZ/ax/wCCfg/5&#13;&#10;xlfGg/8AdDdB/wDjtcL43/4KAf8ABLP4aPpMfxF/4J0/E/Qm1/V4PD+hrq/wY8OWp1DVLrPkWVt5&#13;&#10;s6+bcS7TsjXLNg4FAH7zf8Pe/wDglj/0cR8G/wDwrdL/APj9fL/7b3/BVn/gmh4w/Yw+LnhPwn8f&#13;&#10;PhJqGqap8MvFGn6bYWXinTZbi5urnS7iKKGKNJizvI7BVUAkkgAV+eZ/ax/4J9j/AJxlfGj/AMMZ&#13;&#10;oP8A8drx/wDaG+P/AOxl8RfgB44+H/w0/wCCbXxn0nxFrvhDWNH0DVD8FNGtfseo3lnLDa3HnQyG&#13;&#10;SLypXV96AsuMgZFAH70/8EWZY5f+CSv7OjRsGA+EPhpCR2ZbGNWH1BBB96/Tqvzw/wCCSfgLxf8A&#13;&#10;C7/gmP8AAf4dfEDSr3Q9c0X4XeH9O1fSNSga2urS8hs41mimicBkkV87lYZB61+h9ABRRRQAUUUU&#13;&#10;AFFFFABRRRQAjHAyK/mK/wCCh/8AwWF/4KO/Dn9qLx3+zt/wTX/Z7tfilp3wl0a1vviX4w12ScWN&#13;&#10;rdXll/aItLdIri0VnjtSGZRJJI5JCxjALf06E8cfpX4IfGf9mD/gql8Ev+Ci1z8cP2DNS+HWrfCD&#13;&#10;4ueINB1X4xeFPHKGO7024022h0y9vNPkjCu4utPhjwoZiJk5Qqc0AfgF+1R/wVO/4OF/ij+wTqXx&#13;&#10;bvf2ePA/gn4eeKNF0vV7H4p+Ctalt7rS4L6WGSw1WKW31tnhSKRo3keePyY1z54EYcV/bB+yDe/H&#13;&#10;TUv2Xvh/f/tNtpcnxBn8I6XL4wl0WWOaxk1RrdTcPDJCTEys3zZjzGSTsJXBr+Vf9tL9j3/gu9+z&#13;&#10;74E8f/8ABOz/AIJ6+HfBnj79nn4kyarB4X1bW57SHWfBGk+IZJJNR0TN5dwJ9lheaUW0nkT+XEwC&#13;&#10;FWUKv9Pv7BPwQ8Y/s1fsX/C79n74g6xFr+ueDfA2k+HdU1eBi8NxcWVukTeU7AFo0I2ISASqgkCg&#13;&#10;D65ooooAKKKKACiiigAooooAK/A7/gqT/wApP/2CP+ym+M//AFHXr98a/A7/AIKk/wDKT/8AYI/7&#13;&#10;Kb4z/wDUdegD98aKKKACiiigAooooAKKKKACiiigAooooAKKKKACiiigAooooAKKKKACiiigAooo&#13;&#10;oAKKKKACiiigAooooAKQ5xx+tLRQB+MHxn/4IweHPjP8WPEPxZuf2if2qPDkniHVrjVn0Lwp8QJd&#13;&#10;P0ewNwxYwWNqLZhDAnREBOBxmvnjw7/wbh/Azwj4u134geFf2hP2sNN13xRJbS+JdZsfiCYL3VXs&#13;&#10;o/JtmvJ0sw85hj+SMyE7V4GBxX9E1FAH5z/sVf8ABOfSP2KvFet+K9M+Lvxx+I7a3p8WnNY/FjxW&#13;&#10;/iG0sxFJ5nm2kTQxCKVvus+eV4r9GKKKACiiigAooooAKKKKAP/Q/v4ooooAKKKKACiiigAooooA&#13;&#10;KKKKACiiigAooooAKKKKACiiigAooooA/Az4c/8AKy18SP8As0fw9/6kslfvnX4GfDn/AJWWviR/&#13;&#10;2aP4e/8AUlkr986ACiiigAooooAKKKKACiiigAooooAKKKKACiiigAooooAKKKKACiiigAooooAK&#13;&#10;KKKACiiigAooooAKKKKACiiigAooooAKKKKACiiigAooooAKKKKACiiigAooooAKKKKACiiigAzX&#13;&#10;8if/AAbzSI3/AAVD/wCCiIU5P/C514/7iutiv6t/iL4FsPiV4L1HwNql9rWm2+pQfZ5b7w9qNzpO&#13;&#10;owruDbre9s3jngfjG+N1bGRnmvzM/Zg/4IpfsLfsb/GW9+Pn7PNt8QNC8Tavff2h4hvP+E58RXMW&#13;&#10;uTea0xOrW9xfSRX4Mru5Fwr5ZmPUmgD8Uf8Ag4/8Dap8Cf8AgoJ+xj/wUxvY3PhPwX8RtP8ACPjC&#13;&#10;8VSBYRSalDfW80r4wqNGbvk4GUAzlhX07/wdjeO0l/4JZ2/wF8Kg6j4n+LHxI8L+FfCuj2Z8y61G&#13;&#10;eO6F8RAg5cZgjTIyMyKO4r+hr48/AL4O/tPfCbWvgZ8e/D+n+KPCniC1Nnq2jamheGZMhlYEEPHI&#13;&#10;jAPHIjK6MAysGANfCnwC/wCCPn7HXwC+Kfh34zxr418beIPBVk2meALr4m+J9R8UxeE7Nl2eTosF&#13;&#10;/K8VrhcKJAplAAAfgUAfU37E/wABpf2ZP2O/hf8As537LLP4K8A6F4ZvHGCslzp9lFDO3HBDSqx4&#13;&#10;r6C8Q2VoPD1/iOP/AI8p/wCEf3DXQqMDFY/iP/kXr/8A685//QDQB+IX/Btf/wAoavhR/wBf/jP/&#13;&#10;ANSvVa/davwp/wCDa/8A5Q1fCj/r/wDGf/qV6rX7rUAFFFFABRRRQAUUUUAFFFFABRRRQAUUUUAF&#13;&#10;FFFABRRRQAUUUUAFFFFABRRRQAUUUUAFFFFABRRRQAU3aB0yPpTqKAPJPip8ePgh8CrSzv8A43eM&#13;&#10;vC/g+DUZXg0+bxPqtrpcdzJEAzpC11JGHZQQSFyQDzX87P8AwWl/bH/ZG8eax+yjJ4H+Kfw81ldG&#13;&#10;/a18C61q7aX4j067Fjp9t9p867uDFO3lQR5G+V8IuRkiv32/aF/ZD/Zc/a003TdG/ae+H/hHx/aa&#13;&#10;NPLdaTbeLtLt9TjtJp1CyPCtwjhGdVAYjGQBXy2P+CMv/BJkZx+zh8GOeD/xSem//GaAPd7L9vn9&#13;&#10;hfUr2LTNO+M/wruLm4mSC3gh8WaS8kssjBURFW5yzMxAAHJPAr60XJ65r85NJ/4I9f8ABKvQdUtt&#13;&#10;c0X9nf4O2t5ZXEd3aXUHhXTUlhmhYPHIjCHKsrAEEdCK/R1V2jHX3oAUDFLRRQAUUUUAFFFFABRR&#13;&#10;RQAUjdKWigD+Zr/gpN4n/wCDgS5/4KE2nwU/4Js+IvA2neAdY+Hy+K7S78Y6VbfZLO7sLhLO/tZL&#13;&#10;57W5ked3limjjx9xzgYQmvnk/Cr/AIPFQefiV+zuP+3aD/5T19O/8F4f2pv+Cg7/ABB+F/8AwTX/&#13;&#10;AOCXRk074ofFm11TxBrHiqKVLaTRPDmktHFLKt1IGW0Ekkh33AUyKECRDzJFr8m/g94V/wCC/wB/&#13;&#10;wRO+Pvw6+KP7ZfxNHxq+B/jHxnpPgrx2h12+8QLoj6/cpaQXZbVYIrm1ZJ5VKywkxSEeXJjetAH0&#13;&#10;748+EP8AweLXXgvVrf8A4WR8CH36dcJ5ejw2kd84MbArbPLpKospHCFmADYJI61/Rf8A8Ey9F8Xe&#13;&#10;HP8Agnv8FtB8fW19Z67Z/DTQLbWbXUkaO7ivY7OMTrMrgMJBIG3Z5zX3FvwDuzxTYZElQSRMGVhk&#13;&#10;MpyD9DQBNRRRQAUUUUAFFFFABRRRQAV+B3/BUn/lJ/8AsEf9lN8Z/wDqOvX741+B3/BUn/lJ/wDs&#13;&#10;Ef8AZTfGf/qOvQB++NFFFABRRRQAUUUUAFFFFABRRRQAUUUUAFFFFABRRRQAUUUUAFFFFABRRRQA&#13;&#10;UUUUAFFFFABRRRQAUUUUAFFFFABRRRQAUUUUAFFFFABRRRQAUUUUAf/R/v4ooooAKKKKACiiigAo&#13;&#10;oooAKKKKACiignHNABRSA5GaWgAooPHNIDkZoAWikJAGTS0AFFFFAH4GfDn/AJWWviR/2aP4e/8A&#13;&#10;Ulkr986/Az4c/wDKy18SP+zR/D3/AKkslfvnQAUUUUAFFFFABRRRQAUUUUAFFFFABRRRQAUUUUAF&#13;&#10;FFFABRRRQAUUUUAFFFFABRRRQAUUUUAFFFFABRRRQAUUUUAFFFFABRRRQAUUUUAFFFFABRRRQAUU&#13;&#10;UUAFFFFABRRRQAUUUUAFFFFABRRRQAVjeI/+Rev/APrzn/8AQDWzWN4j/wCRev8A/rzn/wDQDQB+&#13;&#10;IX/Btf8A8oavhR/1/wDjP/1K9Vr91q/Cn/g2v/5Q1fCj/r/8Z/8AqV6rX7rUAFFFFABRRRQAUUUU&#13;&#10;AFFFFABRRRQAUUUUAFFFFABRRRQAUUUUAFFFFABRRRQAUUUUAFFFFABRRRQAUUUUAFFFFABRRRQA&#13;&#10;UUUUAFFFFABRRRQAUUUUAFFFFAH8jX/BY341f8FFfgB/wWA+HPxI/wCCbfwxi+KnixfgBqmkaxo1&#13;&#10;5ZT3dpaaZea6khuJHhntvJbzYUVS0oDZIwTjHwT+0/8Ataf8HQ/7WHwob4OfEL9kTQrbSZdd0PXZ&#13;&#10;zp1nMssr6FqVvqkMJMusSARyS2yJJgbthIUqSDX91kfgTwjD46m+JcWnWq69caVFok2rbP8ASWsI&#13;&#10;JXnjty3/ADzWWR3A9WNdfQB/DZ8U/wDgqf8A8HW1p8Odburr9k3w9pEKaZdNPqljo95e3FpEIm3z&#13;&#10;RQDWJS7xjLKPLcZHKt0r+pb/AIJVahqGrf8ABNj4Farq8kk13dfCzw5cXUspJd5pLGJnZs9yxOa+&#13;&#10;9rmCO6ha3mUPHIpR1boVYYIP1Fc34I8EeFfhv4T07wJ4GsLbS9G0izi0/TNNs12QW1tCoWOKNeyq&#13;&#10;BgCgDq6KKKACiiigAooooAKKKKACvwO/4Kk/8pP/ANgj/spvjP8A9R16/fGvwO/4Kk/8pP8A9gj/&#13;&#10;ALKb4z/9R16AP3xooooAKKKKACiiigAooooAKKKKACiiigAooooAKKKKACiiigAooooAKKKKACii&#13;&#10;igAooooAKKKKACiiigAooooAKKKKACiiigAooooAKKKKACiiigD/0v7+KKKKACiiigAooooAKKKK&#13;&#10;ACiiigAr+cj9s39u/wDaD/aJ/wCCpPhz/gjd+xJ4ql8BXFloD+N/jT8TtPtLe+1bSNKSJJotM0mO&#13;&#10;7imtormdZYN88kb7PPQKPlcH+jev4pf+CP0N1rv/AAdA/tsa/wCKHY6hZWGqWlmshJc2o1awhi2k&#13;&#10;/wAIgjiAHpigD9CvhV+2l+0R/wAE+/8AgrDoP/BLz9r7x1qXxO8DfF3w6uv/AAa+Inia3tLfxBY6&#13;&#10;nG0sc2i6pLYQ29vdJI8LCGbylkDPEpyHO3+k3PyfhX8Uv/By3PfaX/wVa/YF1fwsxXWk+IAS1MZK&#13;&#10;sQNe0baMjtuYj8T61/a02NuB60Afzpftt/t3ftCfHz/gqF4T/wCCN37Evih/Al8mgP44+M3xOsLW&#13;&#10;3vtU0XR44hLFp2lRXcc1vHdXCvDunkjbZ58e0cNnnfhv+2f+0P8A8E8f+Cr/AIb/AOCZH7XPjzU/&#13;&#10;if4B+MXh8a18HviH4ot7ODxDp2rRvLHNo2pzWMNtBdxyvERDL5SyK0kSnIY4/PX/AIJKQXWv/wDB&#13;&#10;0z+2dr3il2N/YaPqdrZLKSWNqNS0yGEDOflFukeB6Yp3/BzrPeaX/wAFM/2B9X8MMU1uP4jMtmUO&#13;&#10;GI/tzQ9oyOcbjj8T60AfpD+2B+3b+0P+0z/wVS0P/gjp+xR4rl+H40fw43jf41/E7TLW3vtX0zT1&#13;&#10;jSWLS9KS8imtobiYTW4e4eNtnnrtHyOGz/g3+2n+0R+wX/wVk0n/AIJW/tfeONR+Jvg34q+Gh4l+&#13;&#10;C/xG8S21pba/a3sZmW40XVJbGG3t7oM9vIIZhEkgJiU53/L+eH/BGeO71v8A4OZP25PEHiZnbULN&#13;&#10;NWsrQSkl/sY1q0iixn+EQRRAD0xjimf8HH1xqGlf8Fg/2A9W8KMyayPG6RweWcMV/t/SgoJ64JZh&#13;&#10;j3NAH9rQ6etLXwz+21bf8FGZ9E0Af8E77n4R22oi8uT4nPxah1Wa3a2KJ9nFkNLZWEm/f5nmHGMY&#13;&#10;r89Dp3/BzP8A9BT9jT/wC8Xf/HqAG/Dn/lZa+JH/AGaP4e/9SWSv3zr+U7Rf2Jv+Dh7Q/wBujW/2&#13;&#10;8bXW/wBkw+K9d+HFl8Nbq2eLxQdLXTrK+N+jpAAJhOZGIZzOyleAgPNfYH9nf8HM/wD0FP2M/wDw&#13;&#10;C8X/APx6gD98aK/A7+zv+Dmb/oKfsaf+AXi//wCPUf2d/wAHM3/QU/Y0/wDALxf/APHqAP3xor8D&#13;&#10;v7O/4OZv+gp+xp/4BeL/AP49XyD+yz+15/wcQfta+J/il4V8Ayfsl2Fx8JviLefDXXn1Sw8UKl1q&#13;&#10;NjDDPJNamK5kJgKzKFLhWyD8tAH9V9Ffgd/Z3/BzN/0FP2M//ALxf/8AHqP7O/4OZv8AoKfsaf8A&#13;&#10;gF4v/wDj1AH740V+B39nf8HM3/QU/Y0/8AvF/wD8eo/s7/g5m/6Cn7Gn/gF4v/8Aj1AH740V+B39&#13;&#10;nf8ABzN/0FP2NP8AwC8X/wDx6j+zv+Dmb/oKfsZ/+AXi/wD+PUAfvjRX8psH7X//AAcPz/t1y/8A&#13;&#10;BP8AD/smDxXD8NF+KLaqbDxR/ZZ01tQGneQG+0+d9o807seWE2/xZ4r7B/s7/g5n/wCgp+xp/wCA&#13;&#10;Xi//AOPUAfvjRX4Hf2d/wczf9BT9jT/wC8X/APx6j+zv+Dmb/oKfsaf+AXi//wCPUAfvjRX4Hf2d&#13;&#10;/wAHM3/QU/Y0/wDALxf/APHqP7O/4OZv+gp+xp/4BeL/AP49QB++NFfgd/Z3/BzN/wBBT9jT/wAA&#13;&#10;vF//AMer5A/aX/a9/wCDiD9lz4l/CT4XeNpP2S76/wDjH44PgPw9Nplh4oaG0vRayXfm3ZlukYQ7&#13;&#10;IyMxh2zjigD+rCivwO/s3/g5m/6Cn7Gn/gF4v/8AjtH9nf8ABzN/0FP2NP8AwC8X/wDx6gD98aK/&#13;&#10;A7+zv+Dmb/oKfsaf+AXi/wD+PUf2d/wczf8AQU/Y0/8AALxf/wDHqAP3xor8Dv7O/wCDmb/oKfsa&#13;&#10;f+AXi/8A+PUf2d/wczf9BT9jT/wC8X//AB6gD98aK/li/be/ap/4OJv2D/2XPFn7WPxSl/ZJ1PQf&#13;&#10;B9rb3eoWGh2Hil76VLi5itVEKz3McZIeVSdzrxn6V9MaJJ/wcv69otnrtpqX7GyxXtrDdxq9l4u3&#13;&#10;BZkDgHExGQDzg0Af0C0V+B39nf8ABzN/0FP2NP8AwC8X/wDx6j+zv+Dmb/oKfsaf+AXi/wD+PUAf&#13;&#10;vjRX4Hf2d/wczf8AQU/Y0/8AALxf/wDHqP7O/wCDmb/oKfsaf+AXi/8A+PUAfvjRX4Hf2d/wczf9&#13;&#10;BT9jT/wC8X//AB6qWpR/8HMGmadcalcan+xqUt4JJ2C2Xi7JEaliBmbrxxQB+/1FfytfsOftY/8A&#13;&#10;BxJ+3r+zH4c/ao+Fkn7JWl6H4lN6LOx12w8Urex/YbuWzk80QXMsYy8LFcOflIzg8V9af2d/wczf&#13;&#10;9BT9jT/wC8X/APx6gD98aK/A7+zv+Dmb/oKfsaf+AXi//wCPUf2d/wAHM3/QU/Y0/wDALxf/APHq&#13;&#10;AP3xor8DG03/AIOaCCF1T9jQHHH+heLv/jtfuz4bHiAeHbAeLDatqosoBqZsQwtjd7B5xhD/ADeX&#13;&#10;vzs3c7cZ5oA2qKKKACiiigAooooAKKKKACiiigAooooAKKKDQB+Vv/BW3/gpr4X/AOCZH7PNh48t&#13;&#10;9GPi3x54y1yDwd8NfBMcwhbV9cu+EMr/AHltYcqZmUFiWRBhpAw/Pr48f8FAv+Cjf/BKzUPhh8Yv&#13;&#10;+ClN78NPGfwp+Iev2vhLxpe/D7Rr3Rr34e6xfxtLbusk95drqdgoSQSOywy/uyyjLKp/P/8A4L0X&#13;&#10;eq+Pf+C/H7Bnwc1aQnRLbXdN16G3l/1P2u48QRiVtp4LbbGEfl68/ov/AMHX+iabqv8AwRS+IV1f&#13;&#10;LGZLDxD4VvbR3AJSb+2LeHK+jGOV1z6E0Af0a2N5a6haRX9jLHNDPEs0M0TBkkjcblZWGQQQQQR2&#13;&#10;qj4j/wCRev8A/rzn/wDQDX5SfsG/HL4waX/wRc+D/wAcvDnhHVfiL4xt/gx4ZurXwlp93b2N9rVx&#13;&#10;HZwQhEuboiFHdB5hZzggHuRXgep/8FO/+CmN9plxYr+wT8VFM0EkQY+M/DBxvUjP+u96ANr/AINr&#13;&#10;/wDlDV8KP+v/AMZ/+pXqtfutX8jP/BLX4+/8FS/2Av2HfB/7KXiL9iP4l+I7zw1ca5PLrFn4q8OW&#13;&#10;cU41bWLzU1CwzXDOvlrchDk8lcjgiv0F/wCHov8AwUw/6MH+Kv8A4Wnhj/4/QB+8NFfg9/w9F/4K&#13;&#10;Yf8ARg/xV/8AC08Mf/H6P+Hov/BTD/owf4q/+Fp4Y/8Aj9AH7w0V/OZ8bP8Agtf+2/8As6fCjXfj&#13;&#10;h8a/2H/idoHhTwzYtqWuaxceMfDkkdpbKQpkZIZJJGALDhVJ9q7zQf8AgrB/wUb8TaHZeJNC/YO+&#13;&#10;KdxY6haQ31lcL4z8MgSwXCCSNwGlBAZWBwQCO4oA/feivwe/4ei/8FMP+jB/ir/4Wnhj/wCP0f8A&#13;&#10;D0X/AIKYf9GD/FX/AMLTwx/8foA/eGivwe/4ei/8FMP+jB/ir/4Wnhj/AOP0f8PRf+CmH/Rg/wAV&#13;&#10;f/C08Mf/AB+gD94aK/B7/h6L/wAFMP8Aowf4q/8AhaeGP/j9Nf8A4Kj/APBS9FLt+wR8VcAZP/Fa&#13;&#10;eGO3/bagD946K/m2/Z9/4Lmftk/tU/CrT/jh+z/+xL8TfEvhXVZbqDT9YtfGHh6GKaSxuJLW4AS4&#13;&#10;aKQeXPE6HKjJU4yOa9o/4ei/8FMP+jB/ir/4Wnhj/wCP0AfvDRX4Pf8AD0X/AIKYf9GD/FX/AMLT&#13;&#10;wx/8fo/4ei/8FMP+jB/ir/4Wnhj/AOP0AfvDRX4Pf8PRf+CmH/Rg/wAVf/C08Mf/AB+j/h6L/wAF&#13;&#10;MP8Aowf4q/8AhaeGP/j9AH7w0V+D3/D0X/gph/0YP8VP/C08Mf8Ax6vFPhx/wXP/AGx/i78RvG/w&#13;&#10;k+HX7E3xM1TxH8N9RstJ8baXD4w8PRyaXd6hb/araKRpGVHMkPzgxs4A6kHigD+kyivwe/4ei/8A&#13;&#10;BTD/AKMH+Kv/AIWnhj/4/R/w9F/4KYf9GD/FX/wtPDH/AMfoA/eGivwe/wCHov8AwUw/6MH+Kv8A&#13;&#10;4Wnhj/4/R/w9F/4KYf8ARg/xV/8AC08Mf/H6AP3hor8Hv+Hov/BTD/owf4q/+Fp4Y/8Aj9H/AA9F&#13;&#10;/wCCmH/Rg/xU/wDC08Mf/HqAP3hor+bLVP8Aguh+2Po3x/0r9lvVP2JviZD4+1vw3deL9K8Nnxf4&#13;&#10;eM9xo9lMLee6EgcwhUlYKVaQOSRgEc17WP8AgqN/wUw/6MH+Kv8A4Wnhj/49QB+8VFfg9/w9F/4K&#13;&#10;Yf8ARg/xV/8AC08Mf/H6P+Hov/BTD/owf4q/+Fp4Y/8Aj9AH7w0V+D3/AA9F/wCCmH/Rg/xV/wDC&#13;&#10;08Mf/H6P+Hov/BTD/owf4q/+Fp4Y/wDj9AH7w0V+D3/D0X/gph/0YP8AFX/wtPDH/wAfrxX4yf8A&#13;&#10;Bc79sn9n2bwtb/GH9iX4maG/jbxZY+B/Cy3Hi/w9L/aGualu+y2aeSz7Xl2Nhn2oMcsKAP6S6K/B&#13;&#10;7/h6L/wUvz/yYR8Vf/C08Mf/AB6j/h6L/wAFMP8Aowf4q/8AhaeGP/j9AH7w0V+D3/D0X/gph/0Y&#13;&#10;P8Vf/C08Mf8Ax+j/AIei/wDBTD/owf4q/wDhaeGP/j9AH7w0V+XP7JP7bX7Znx8+LQ8BfHT9lnxz&#13;&#10;8INC/sy5vT4v8Q+I9F1S0+0QlBHa/Z7CRpt824lWxtG05r9RRyM0ALRRRQAUUUUAFFFFABRRRQAU&#13;&#10;UUUAFFFFABRRRQAU1s8Y9adXk/x51fVfD3wQ8ZeINCLi9sfCmr3lmYzhxPDZyvHtPruAxQB+Avwv&#13;&#10;/bk/bJ/4Kxfti/Fn4Q/sF+P9M+EXwi+CV8vhjUviGvh+y8Tat4p8TSNIpitodRP2a3sITC5ZlUyy&#13;&#10;KFIZRIAn0f8A8Elv+ClfxO/ac+JPxW/Yc/a8t9Hsfjn8DNdfSfElxoMbW+meItJaQpa6xaW7sxh8&#13;&#10;z5PNiDFV8yNhgPtX8uv+DMHSIm/4J4fETxndSCW+1j4vXpvnY5kLQadZEM57kmRjXm3wIu7vw1/w&#13;&#10;eX/FPTPDTMttrXwv3a1FFwhK6JpcylwOp8yOM565NAH9qI6V+B3/AAVJ/wCUn/7BH/ZTfGf/AKjr&#13;&#10;19O/tf8Ax1/4Kz/D34vHw/8AsafAjwF8RPBv9l2048Q+IvG0egXn25y/nwfY3hc7IwF2vu+bJ6Yr&#13;&#10;8ev2lfCf/Bfn9pD9pH4HftGan+zV8L9Lufgn4j1jxFY6ZB8SLaaPVH1fTzYNFLK0SmERg7wVViTw&#13;&#10;eKAP62aK/Aj/AIat/wCDhb/o034S/wDh0Yf/AJGo/wCGrf8Ag4W/6NN+Ev8A4dGH/wCRqAP33or8&#13;&#10;CP8Ahq3/AIOFv+jTfhL/AOHRh/8Akaj/AIat/wCDhb/o034S/wDh0Yf/AJGoA/feiv5drD/gq5/w&#13;&#10;Wv1P9q/UP2LbT9lr4Xt4+0zwVB8QLvTz8R0FsujXN0bKOQXJtvLaQzDBjB3Ac9K+kv8Ahq3/AIOF&#13;&#10;v+jTfhL/AOHRh/8AkegD996K/Aj/AIat/wCDhb/o034S/wDh0Yf/AJGo/wCGrf8Ag4W/6NN+Ev8A&#13;&#10;4dGH/wCRqAP33or8CP8Ahq3/AIOFv+jTfhL/AOHRh/8Akaj/AIat/wCDhb/o034S/wDh0Yf/AJGo&#13;&#10;A/feivwI/wCGrf8Ag4W/6NN+Ev8A4dGH/wCRq+bfjd/wVe/4LX/s9fET4cfCz4nfstfDC21j4reJ&#13;&#10;ZfCXg2G3+Iy3EdxqMNu10yTSJalYV8pCd78Z46mgD+omivwI/wCGrf8Ag4W/6NN+Ev8A4dGH/wCR&#13;&#10;qP8Ahq3/AIOFv+jTfhL/AOHRh/8AkagD996K/Aj/AIat/wCDhb/o034S/wDh0Yf/AJGo/wCGrf8A&#13;&#10;g4W/6NN+Ev8A4dGH/wCRqAP33or8CP8Ahq3/AIOFv+jTfhL/AOHRh/8Akaj/AIat/wCDhb/o034S&#13;&#10;/wDh0Yf/AJGoA/feiv5jv2n/APgqD/wXA/Y++AniX9pX44fsr/C6y8KeErFdR1u7sviQl3PHA0qQ&#13;&#10;gpBFbF3O+RRhfr2r2Pw/+2T/AMHA3ifQbLxJpP7J/wAJntdQtIb62dvihCpaKdBIhI+zcEqw4oA/&#13;&#10;oOor8CP+Grf+Dhb/AKNN+Ev/AIdGH/5Go/4at/4OFv8Ao034S/8Ah0Yf/kagD996K/Aj/hq3/g4W&#13;&#10;/wCjTfhL/wCHRh/+RqP+Grf+Dhb/AKNN+Ev/AIdGH/5GoA/feivwI/4at/4OFv8Ao034S/8Ah0Yf&#13;&#10;/kaop/2s/wDg4Tt4XuJf2TvhIFRS7H/haMHRRk/8u1AH7+UV/L5+yj/wVX/4LZ/tp/A3Sv2ivgJ+&#13;&#10;yz8L7/wvrNzqFrY3N78R0s5mk0y8msLgNDLah1xPA4BI+YAMOCK+jP8Ahq3/AIOFv+jTfhL/AOHR&#13;&#10;h/8AkagD996K/Aj/AIat/wCDhb/o034S/wDh0Yf/AJGo/wCGrf8Ag4W/6NN+Ev8A4dGH/wCRqAP3&#13;&#10;3or8CP8Ahq3/AIOFv+jTfhL/AOHRh/8Akaj/AIat/wCDhb/o034S/wDh0Yf/AJGoA/feivwI/wCG&#13;&#10;rf8Ag4W/6NN+Ev8A4dGH/wCRq+bvhZ/wVc/4LX/GX46fEn9nTwH+y18L5/FPwnutIs/GdrP8R0hh&#13;&#10;t5dctPt1mIZmttswaDlin3T8pwaAP6iKK/Aj/hq3/g4W/wCjTfhL/wCHRh/+RqP+Grf+Dhb/AKNN&#13;&#10;+Ev/AIdGH/5GoA/feivwI/4at/4OFv8Ao034S/8Ah0Yf/kaj/hq3/g4W/wCjTfhL/wCHRh/+RqAP&#13;&#10;33or5m/ZK8aftP8Aj74NWfiP9r7wVovw/wDG8l5dx3vhrw/rC67ZQ28cpW2kW9VUDNLHhmXHyniv&#13;&#10;pmgAooooA//T/v4ooooAKKKKACiiigAooooAKKKKAA1/J1+0d8G/EX/BLX/gutF/wVObSNYufgd8&#13;&#10;Z/Ccvg34raxoGn3GpnwvrYjgEGoX9tarLMtnPJaW7NOqMqFpt2DtDf1i0wopGD09KAP5Nf8AhVur&#13;&#10;/wDBZn/gtd8N/wBtDwVpGsw/s9fs36Lv0Hxfrem3OmQ+L/Fsk73IGlQX0UU01rby+Qz3AjCZgwpO&#13;&#10;9TX6san/AMFUJ9O/4K12X/BLE/CrxhIt34V/4SX/AIWcjf8AEoQ/Y2vNvk+Tzbjb9na48/i4Pl+X&#13;&#10;/FX65BAuNvbgD2pDEhfzCBnGM98emaAP5RP2nvgz4h/4Jg/8F0tP/wCCrcOjaxd/BP4veE5PBPxd&#13;&#10;1Xw/YXGpN4Z1jy4Ut9Svra1SWZbOZrW2LTIjBD5u7kqGoX/wx1L/AILQf8Fpfhf+1/4F0rWY/wBn&#13;&#10;r9m7SftOk+Mtb0650238W+LZZzdKmkw30UUs9tBItu0lwE2ZgIB+dDX9ZZjU5z34IoWNFAA6Dge3&#13;&#10;0oA/k6+Pfwh8Rf8ABKn/AILry/8ABT670fWbj4E/HDwlJ4T+KGuaDYXGqDwt4gCweTe6hb2qSzJZ&#13;&#10;zyWkDGdUZVaSbdjC7l0n4W61/wAFjP8Agtt8P/25/B+j6zb/ALPn7OegeT4Z8V69ptzpkXi/xZJL&#13;&#10;LPu0qC9ijmltLaR4na42Bd1uApO8Gv6xWRW4boRgj2pFjVAAvYYHtQA4dBS0UUAGBRRRQAUUUUAF&#13;&#10;fgl/wROx/wALl/bU/wCzsfEP/pusK/ets44r40/ZN/Yq8DfsjeKfit4r8Gatq+qTfFv4k33xM1qP&#13;&#10;VfI2WV9fQQwPb2vkxxnyFWEFfMLPknLHigD7NooooAKKKKACiig88UAfgVp+P+ImK/8A+zPov/Up&#13;&#10;Wv31r4th/Ym8CQft9zf8FBV1bWD4km+GC/CttEPkf2WNPXURqX2kfu/P+0eYNn+s2bf4c819pUAF&#13;&#10;FFFABRRRQAV+B/8AwWGA/wCGxv2E/wDs5A/+ma6r98K+Mv2ov2K/Av7VHxQ+D/xT8XatrGnXnwb8&#13;&#10;d/8ACe6Hb6Z5Hk3159lktPJu/NjdvK2yE/uyrZHWgD7NooFFABRRRQAUUUUAfiB/wcff8oWvjj/2&#13;&#10;BNM/9O9lX7FfDX/knWgf9gSx/wDRCV89/t2fsgeC/wBvX9lTxd+yX8RNU1XRtG8Y2lvaX2p6J5P2&#13;&#10;2Bbe5iulMX2iOWPJaIA7kPBPfFfUegaRD4f0Oy0G2Z3jsbSGzjeTG5lhQICcYGSBzgUAa1FFFABR&#13;&#10;RRQAVzvi/wD5FPVP+wdc/wDopq6KqGq2CarplxpkjMq3MEkDMvULIpUkZ7gGgD8PP+DbXj/gjf8A&#13;&#10;CYf7XiL/ANPl9X7pV8ffsHfsb+Cf2A/2W/DX7Kfw51XVta0bwwb77JqWueT9tl+3Xk14/mfZ44o/&#13;&#10;leYqu1B8oGcnJr7BoAKKKKADAooooAKKKKACiiigAooooAKKKKACiiigAooooAKKKKAP5Qf+DlX9&#13;&#10;nfx/4S8dfs8/8FYfhfpV9rLfs9ePrO98dWWnxNPKnhiS+t7t7zykBYpbyQukjD7qz7zhVJHM/wDB&#13;&#10;wX+0n8Of+CjH7J3w4/4J5/sF+JNC+JPjj47eMtC1Sxs/C15FqK6f4ZsCb2bVdRNuz/ZLaOUQlmm2&#13;&#10;HCycZQiv627uztb+2ksr6NJoZo2ililUOjo4wysp4KkHBB4I614v8K/2ZP2c/gXqOoax8E/AXgzw&#13;&#10;feasxbU7vwvotlpc12Sd376S1ijaQZ5wxIzQBe/Z6+Dfh/8AZ5+A3gv4CeFvm03wV4V0rwrYvjG+&#13;&#10;HS7WO1RyMnlhHk/WvY8dqQDAxS0AFFFFABRRRQB+RP8AwXss7u//AOCO37QVnYRSTzSeALhY4oVL&#13;&#10;ux8+HgKoJNfol+zojxfs+eBI5VZWXwboqsrDBBFjDkEdjXsEsSTIY5ACpGCCMg/hT1UKNo6dqAFo&#13;&#10;oooAKKKKACqt8M2Uw/6ZN/I1apCAw2nvQB+En/BtdYX+mf8ABHz4b2epQTW0y6x4wLQ3EbRSDPiT&#13;&#10;USMqwBGQQRx0r93KjiijhQRxKFUdAowP0qSgAooooAKKKKAEb7pzX4K/8EurC+tP+Cnv7fN1eQTR&#13;&#10;RXHxM8DNbyyRsqShfDmCUYjDAHrjOK/esjPFQpBDGxdFALHLEDBJHr60ATUUUUAFFFFABRRRQB+C&#13;&#10;XxbsL9/+Dj/4Q6ksExtU/Zd8VxPcBGMSudbhIUvjaGI5xnNfvbVc28XmiXaN2Nu7HOPrU4GBgUAL&#13;&#10;RRRQAUUUUAFfgz/wXJsL6/1v9kM2ME84h/bD8AzTeTG0nlxr9q3O+0Hao7k8Cv3mqGSCKU5kUE5D&#13;&#10;DIzgj0oAlHT8aWkAwMUtABRRRQAhAPWloooAKKKKACiiigAooooAKKKKACiiigAooooAKKKKACs7&#13;&#10;VtMsta0y40fUoxLbXcEltcRHo8UqlHU+xUkVo0UAfxtf8EjPGfw6/wCCE37RH7Qf7AH7cGv2Pw+8&#13;&#10;Iaj4qb4l/B3xl4of7Jo2v6JKjRTw299JiJ7yCJLcPbg+aXEgCnAz7p/wRg/Z78aftL/8FMf2gv8A&#13;&#10;gtl440TVNE8LfEGdvB/wah160ks77UNAtfs8D6uIJdskcE8VlAsO5Rv3ORwoJ/qM8ReDfCXi+3it&#13;&#10;PFumafqkUEwuII9RtorlY5V6OiyqwVh2I5roY4o4lCRgAKAFAGAAOgA9qAJMCiiigAooooAKDRRQ&#13;&#10;B+HPg/4eeP7f/g4b8YfFCfQ9WTwzcfswaVo8HiF7SYabJfprxka1S6K+U0yp8xjDbgvOMV+42AOl&#13;&#10;JgZzS0AFFFFABRRRQAV+Hf8AwVU+Hnj7xn+2p+xJr/hDQ9W1Ww8PfHK/1HXr3TrSa4g021bR5o1n&#13;&#10;u5I1ZYIy5Ch5Cq54zniv3EpCAaAFooooAKKKKACiiigD8iP+C9Pgbxp8Sv8AgkP8cvA3w70jU9e1&#13;&#10;vUfCsMGn6Ro1tLeXtzIL+2YpDBCrSSMFUnCqTgE1+l3watLmx+EPhWxvY3hnh8N6ZDNFKpR0dLWN&#13;&#10;WVlPIIIIIPQ16QQOpowBzQAtFFFABRRRQAVma0pfR7pFBJa2lUADJJKHitOkIB60Afid/wAG83w+&#13;&#10;8d/C/wD4JR+APBXxM0TVfD2s2ut+MZLnSdctJbK8iWfxLqMsTPBMquoeN1dSQNykEcEV+2VIAAc0&#13;&#10;tABRRRQAUUUUAIehr8Pf+Cfvw88f+GP+Csf7b3jXxLomr6fo/iLXfh1J4f1a9tJobPUktPD3lTta&#13;&#10;TuoScRSfI5jY7W4ODX7h0mOc0ALRRRQAUUUUAJtGc4FLRRQAUUUUAf/U/v4ooooAKKKKACiiigAo&#13;&#10;oooAKKKKACiiigAooooAKKKKACiiigAooooAKKKKACiivkz9sX9sX4V/sW/Ck/Ef4irqGp39/dro&#13;&#10;/hHwfoEDXuveJ9amUm30zSrOPLzTykckDbGgMjlUUmgD6zor4p/YJ/a31X9sb4C2/wAQ/HHhHVfh&#13;&#10;54z06/uNC8cfD3XQ66j4f1a3IbyJfMSNnSWB4p4ZdgWSKRWHevtagAooooAKKKKACiq15cQ2drJd&#13;&#10;3DbI4kaSRz/CqjJP4Cv44/Ev7YP/AAcpfth/25+2z/wT/wDD3gHQPgrpmp3/APwgvgPxHDbS+IPG&#13;&#10;OkaXNJE15ieJpC135TGNVuLXOQIg3DsAf2S0V8If8E1v22tH/wCChH7Gvg/9qGw0uTQb7WYLix8R&#13;&#10;+HpmYyaTremzvaahZneFfEc8bbNwDbCu4A5Ffd9ABRRRQAUUUUAZ+qapp+i6fPq2rTw2trawSXN1&#13;&#10;c3DrHFDFEpZ5JHYgKqqCWYnAAyaXTNT0/WtOg1fSporm1uoUuba5gcPFLDKoZHRl4ZWUggjgg5Ff&#13;&#10;jj/wWb+LVzo/g34M/ss2dxJbr8dvjj4Y+HmstGcM/h9Zjf6rAcYOy5htxbPg/clIPBr9gLfU/D1n&#13;&#10;fp4XtJ7KK5jtw8enRyRrKkC/KCsIO4IBwMDHagDdooBzzRQAUUUUAFNZgKdXyP8At7ftDt+yX+xb&#13;&#10;8Uf2lYlDz+CvA+r69ZIcYe8t7ZzbKd3HzTFBQB9N6J4l0DxJ9qPh+9tL0WV5Lp14bSVZfIu4CBLB&#13;&#10;JtJ2yISAyHBU8EVu1+fn/BNrRtH+Ff7A3wfsPEWo251LXPBml6/quo30qRTapreuwLqV/cuXIMk0&#13;&#10;9xcSSN1PPoBX6BBgTigBaKKKACiiigAyB1oyOlfn7/wU8/ak+J37If7H2u/FH4FaCvif4gahqGle&#13;&#10;D/AOhSgmG58QeIb2LT7LzsFf3UTy+a4LKCEwWUHNfze+IvG3/BxF/wAEmdb8P/tq/tv/ABJ8LfGr&#13;&#10;4RX+t2Fp8XvCei26CXwpZanNHAby0KWNqUS1eQDfCzRZG2RCreYAD+0Siqen3ltqFlFqFlIssE8a&#13;&#10;zQyIcq8bgMrA+hBzVygAooooAKKKKACiiigAooooAKKKKACiiigAooooAKKKKACiiigAooooAKKK&#13;&#10;KACiiigAqtNd29tt890Tc4jXewXczdFGepPYdTXmHxu+N3ws/Z2+FutfGj40a1Z+H/DPh+zN9quq&#13;&#10;3zbY4owcKqqAWkkkcqkcSBnkdlRAWIB/m9+C9r4h/wCDhLQ7n9tXwh8VvEfw58NfDTxzcW/wT8Ce&#13;&#10;GpEjn0vxLoEqvDrnjKKRCbqe6BQx6fGyxw2cpHmNLI5UA/qZU5GaWsDwrL4kl8M6dJ4yis4NXaxg&#13;&#10;bVYdPd5bVLwxr56wO6q7RCTcELKCVwSAeK36ACiiigAooooAp6hf2el2U2pajNFb29vE88887iOO&#13;&#10;OOMFnd3bAVVAJJJAA6183fA/9tP9kf8AaX8Ran4R/Z7+JngXxtqmi5Oq6d4X1uz1G5tlDbS7xQSM&#13;&#10;2zcQN4G3JxnOK+SP+Cvn7OfxM/bA/Zn0L9lbwPqGsaTofj74leG/D/xI1LQdwvYPBzSyT6mEZc7B&#13;&#10;MYYoXZgUCyHeCm4H8Vf29v8Agil+y1/wTC8CeFv+CmH/AATa0zVPh94u+BWvaT4g8T2Vvqt9fW3i&#13;&#10;XwoLuK31mC7W8mmIk+ySSOzIVV4w6shJQoAf1/UVBbSpPAs8X3XUOp9iARU9ABRRRQAUGimtwpNA&#13;&#10;Hyv4l/aa021/a68N/sh+FLNNR1u88JX/AI+8VXDS7E0XQIJRY2chUA+ZPfX7+XCnA8uGdyfkUN9V&#13;&#10;V/KP8Pv27/CXwI/4LZ/tqat4/wBK8S+KfEWn+Hfhb4O+HfgfwjZHVNf1tY9Pubt7PTLfKgAzXLTz&#13;&#10;M7pDEgeWR1Vc19zfsX/8F2/gh+0z+1VefsOfHLwD49+BPxcWI3GjeD/iZbx27azCFaTFlPG2xpTG&#13;&#10;pdUIAkUN5TSbTQB+6VFGc0UAFFFFABXyt+0l+0xYfAvXvh98OtKsl1fxb8TfGdv4S8MaMZfKDRxx&#13;&#10;vfarfzMASINP0+Cad8AlnEcYwZAR9Umv5pP2/f2qPA3wI/4L0/s/T/Gi+ks/DHhr4CfEHxLY7Inu&#13;&#10;ZJNUv28l47a2jDSS3UkFj5UKRq0kjOI0BLYIB/S3RX88Wi/8HD3wd8H/ALTug/s4/tl/B/4vfAGH&#13;&#10;xlMIPBPi74n6dDaaVqTSOqRi4aKR/spdmCsSZFiJAmaPqP6HFYMoYcgjIIoAWiiigAoorzzVviz8&#13;&#10;NdC+I2j/AAh1nXNMtvFHiCwvtU0TQJ7hEvr6000xC7mghJ3OkPnR7yBxu9jgA8c/aq/ba/ZS/Yg8&#13;&#10;FW3xD/aw8d+H/A2k3tybOwm1mcia8mUbmS2t4lknnZV5YRxttBBOM12H7O37TnwA/a1+Gtt8Yf2b&#13;&#10;PF2h+NPDN3I8EWr6FcrPEs0Rw8Mq8PFKmRujkVXGRkcivy7+NX/BKX4Sftt/8FK/EH7Qv7bvhmLx&#13;&#10;z4K8JfDnw94e+FvhzWmaXQ4r28uNQm1y5ltQwWW5DLbL+8BUIynBIXZ8/wD7IP7E3gX/AIJZ/wDB&#13;&#10;YbUfhV+zPDNonwj/AGgPhZqfiuPwYs0sljo/izwffWcc7WYkZysU1pqG4Ln5TlQdiooAP6OqKB0o&#13;&#10;oAKKKKACiiigAooooAKKKKACiiigAooooAKKKKACiiigAooooAKKKKACiiigAooooAKKKQnAzQAj&#13;&#10;MFGTWTp+v6Jq17eabpd5aXNxp0y22oQW8ySSWszxrKscyKSY3Mbq4VgCVYHGCDX4Tf8ABXX/AILK&#13;&#10;/Dv9irVND/Zl+G+tWtn8Q/GWvaV4Z1Lxfc2cmo6J8O7XW5DHFq2siMbDceWsktpZO6mXYZHxEp3f&#13;&#10;TH7EP/BMnwz+wp8VdT+JvwZ8b+KvEdv8QLD7V8VZPGupS6tceIfEEeHttft5OEtrhw0sc0UYELQt&#13;&#10;GFUGMZAP1ZooooAKKKKACkJwM0tNcEqcUAfIH7V37f37Gf7Den6bqP7WfxF8NeBl1h2TSoNZuD9p&#13;&#10;u9hAdobaFZJ3RCRucJsXuRXvHwj+MPws+Pfw80z4tfBfxBpHijwzrNuLrStc0O6jvLO5j6EpLGSM&#13;&#10;qQVZT8ysCGAIIr8ZNQ/4I7/AP9rH9vb4yftVft++D7f4gpPNo3hT4X6X4iaSXSNO8OW2mQSTyW1u&#13;&#10;jqhnkvZZw7sCUZSVwWLHjP8Aglf+yxY/8E1P2/vjp+wf8Lri9/4VTr/h3QPjV8OdFvZ5bj+xG1C5&#13;&#10;utL1axieVmZoxNBEVJO7Zt3FmyxAP6F6KKKACiiigArB8U+J9B8E+GdR8Y+KbmOy0zSbC41PUbyY&#13;&#10;4jgtbWNpZpWP91EUsfYVvV+SX/BeDxZr3gn/AII+/tB694ad4rs/Dq9sBJGxVli1CSO0nII5BEUr&#13;&#10;0AfZX7Gnx18RftPfs7+H/wBofWtMh0ez8ZQy+IPDenIXM0egXcjPpUl0W/5eZ7Ty5pVXCoz7B93J&#13;&#10;+o6/l/8ADv8AwWF+Nfwo/Yo+Hnjj9jD9mjxx8bPh94Q+G3h2Lxf420fU7TSbG2ktNKgN5baZamO4&#13;&#10;u9RazwUuZIYRFFIrJlir7f2P/wCCdP8AwUT/AGdv+Cm37Odj+0d+zpeXBs3nbTdb0TUlWPU9F1OJ&#13;&#10;VaWzvI0ZlDAMrI6kpIjBlPJAAPvGiiigAooooARjgZr5A+Af7Tkn7Qfx0+Kng7wda2p8KfDHXLXw&#13;&#10;LPrO5zPfeKY7Zb3VYIxwi29jFcW0JOCzTmUZAQZ+vm7fWv4y/wDgj7/wUk+LHhD9jPx34X/Zu+En&#13;&#10;iT45/GG9+OnxE8TeJvC+jahaaRaaXBe6iJ0u9T1W+Plx+eX8u1gVXmnMcm0KkZYAH9m1Ffi3/wAE&#13;&#10;u/8AgtB8K/8Agop4z8W/s9+MvCOvfCX40eAnceK/hf4scPeRwxuI3uLSby4TPHG7KsqmJHTehwyM&#13;&#10;rn9pKACiiigApGOBmkZttfNXg349fDb9qf4P+Ktf/Zc8V6XrrWdzrvhCLWNMl82C01/TfMtpY2YD&#13;&#10;rDPtOQCrLhlLKQSAfBPxZ/4L8f8ABJn4I/tFyfst/Eb4vaNZeKbW/wD7K1Jora8udK0++3bGt7zU&#13;&#10;4YXtIXRvlk3SbYiCJCpBA/YDTdRsdWsINU02aG4trmJJ7e4t3EkUsUgDI6OuVZWUgqwJBByK/CH9&#13;&#10;nH/ggX/wT70f9gDR/wBmj46/CvwzqviXW/DMMvjvxfqFrBceJpPEl5AHvb2LWMPcRyxXLMYfKk8t&#13;&#10;QoABXIPuX/BDy38deEf2A9L+AXxJv5dV1f4Q+MfFnwil1KfPmXNr4V1i5srF2zz/AMeiwgDsABQB&#13;&#10;+vNFFFABRRRQAUUUUAFFFFAH/9X+/iiiigAooooAKKKKACiiigAooooAKKKKACiiigAooooAKKKK&#13;&#10;ACiiigAooryj4m/Gj4ffCe60DSvF15t1HxVrMWgeHNJtl86+1K8kUyOlvAvzMsEKPPO/3IoUZ3IA&#13;&#10;oA8S/bq/ba+Dn/BP/wDZv179pP40veS6fo0Ci00nS4jNqGp3s0iQW1pbR9N0s8kaGRsRx7gzsBX8&#13;&#10;tv7Rnxg/bg/4J+/8FG/2f/8Agql/wUGu9N1LwB8T7C6+HHiLwvZ2wl0/4Sf246T2kFncOCzziFEa&#13;&#10;9vcI1w0dzGB5flCv1T1X9k3x54z/AOCnPj/wP+2j4sg+IPhH41fAvU9N8D6Qunf2daeFrfSNWtv7&#13;&#10;Q0+xiM0+6VkurO6a7ZhLJLFkgKiBf0a/bW/Yb8E/tyfsReJf2OPjPdf2kuu+HI9Pi8QTQKJ4NYtI&#13;&#10;wbTVVjGQkkdyiylV4ILJ0JoA+yNJ0jw4LybxVo8Fl5+qRQPc6jaonmXkcSnyC8qjMiqjHYSTgHji&#13;&#10;uhr+bz/g3X/bS+I3jv4M+KP+Ccn7Vkj2/wAZ/wBm3U28Fa1bXblrjUdAt38nTr5S3MixqogLj7yC&#13;&#10;Jz/rBn+kMHNABRRRQAUVVvbyCwtZLy6YJFEjSyyN0VEGWJ+gGa/n/wD2IP8AgsD8S/jZ/wAFMfiH&#13;&#10;+xL+0r4J1L4eafrOmx+L/wBnyXX7N7C78ReHbNTDdTOJM75LkxteQr8rRxb43UMlAH9As8STwtBI&#13;&#10;FZXUqysMggjBBHoa4L4VfDDwd8FvhzpHwp+HlqbPRNBs10/S7QuX8qCPO1AzckLnAz2r0EMGGRQc&#13;&#10;Y5oA/KX/AIJ9ab4Y+Ap/ae0+6Kaf4f0P9oLxP4myiHy7a11PRtK1i7YIgJ2iaeZ8KO5wK/UbQtc0&#13;&#10;nxNoln4j0C4ju7G/tYr2yuoTujmgnQSRyIe6ujBgfQ1/Id+0f8eP2t/2o/2tfj5/wSC/4J/6ddaN&#13;&#10;rHiz4iSap8ZvjDqEROm+EfCmo6BpNo1va4I82/vEhkVBkNg7UAO6SL+pD9mH4E6N+zB+zx4K/Z28&#13;&#10;Oalqusaf4J8M6f4YstU1uUTX1zBp8KwJJM4AG4qowAAFGFHAoA92ooooAbuAODSg5Ga/Hb/gu38b&#13;&#10;f2hv2cv+CdHiL4z/ALLV7f2fjXQ/E3ha70tNOUvLeL/bFsJbJkGTJHcoTFIg5dWKjrX2b+wf+2F8&#13;&#10;Ov28v2TvBf7VHwydRYeKtJS5urHeGk07UYv3V7Yy9w9vOrxnIGQA3QigD8FP+Dq2T4k/Cv4B/Av9&#13;&#10;s34bXAtJ/g/8btM1y6vTA1wtpHexNElxJGpG5FljRWXI3bwO9ZH7Yn/Bvp8D/jh+z/bfthfsE+L/&#13;&#10;ABlpf7Q8GmweP/DXxYl8SahdXPiu+kiW8X7Y0szpELsH9y1ukaQ5VNpiBSv6O/2qv2afhf8Ath/s&#13;&#10;9+Lf2aPjPaNeeGvGOjzaRqSRnbNEH+aOeFiDtmhkCyRt2dQa/D//AIJ1XX/BQf8A4Ja+FV/YD/aQ&#13;&#10;+GPjX4w+BvDc8tr8IPi38Nlsb7z9GZy1vpmuWd1d2sthJbg7EmcmEL8m8qiuQD7c/wCCJf7cnjj/&#13;&#10;AIKCf8E9/Cfxw+LNsLTxvp11f+DPHMQj8kNrehy/Z7ibyh9wzLslZBwrMVHAFfrRXwd/wTw/ZVuP&#13;&#10;2Tfgrregaxb21lrHjX4geJvidrumWTiW20698T3z3ZsYpFAWQWsXlws6ja7qzLwRX3jQAUUVxXxK&#13;&#10;uNQs/h1r93pEz293Fot9Jazx/fjlWByjr7q2CKAO0BzX5t/8Fhvg/wCI/j3/AMEvPjr8J/CMZm1P&#13;&#10;VPhxqz2MCqWaWazj+1rGoHJZzDtX3Ir4S/4N4P8AgpT4x/bl/ZQufhZ+0Nd3b/F/4WXEOj+LTqp2&#13;&#10;32qaZdqZtK1hlOC4uYPkdxwzpu6OK/oPkjjmjMcgDKwIZWGQQeoI9DQB/GF/wTj/AOCY/wCx9/wW&#13;&#10;3/4JWeB/jn+1Nq3ibX/iHD4ePgPS/Eunate2n/CFt4bX7BaWun6cJvseVSOO4nMkTNcPISzAbNv3&#13;&#10;F/wQF+PX7WHgLx18Yv8Agkz+3Bq1x4m8afAC+sJPDXi66eSWbV/CeqK32J3llJklEaqjRs5LhJRG&#13;&#10;xJjycf4T/sqftWf8EWv2wPHHiz9ljwHr3xZ/Zg+LWrnxNrHgjwhLbSeJ/AniGU4muNPsLqWAXtjM&#13;&#10;CFMcLmRUCAgGIGT9Sv2YfgRqvib9sX4g/wDBQnxb4b1PwdeeNvBnh3wDovhzXBAmrDTNDlurqS+1&#13;&#10;GK3kmjhmuZroRxw+YzpFApk2s2xAD9LKKKKACviT/goL4i/bF0b9mXxDpv7Bmh6fqvxO1PT7m08P&#13;&#10;Xus3Edvp2lSCF5GvJfMD+bKAuy2hCFXnZPMKxhyPtuvLvjL8Z/hN+z98OdS+Lvxv8RaT4U8MaOkc&#13;&#10;mqa9rlylpZWqyyLEhklchRukdVXuSQBQB+dX/BMj9rnwF/wVY/Yc8K/FT4i6XAvirQNYttN8feHL&#13;&#10;gGObRvGvhieOSQlAVeP9/GlxEDj5HCnOGFfUn/BQXwDpXxO/YS+MvgLWYVmg1T4YeJrZo2AI3/2b&#13;&#10;O0ZwcjKuFI9xX4SfEnWNM/4JG/8ABXrRP2nPDdxBH+zt+2JPa6J4wubWQNpmh/EAJv03VVdCY1h1&#13;&#10;NHO5xwxeVycItf0I/tdX1vpv7JvxPv7xikUHw78STSueyR6ZcMx/ACgDjPgp8ZfCPgn4AfBOz8f3&#13;&#10;wtL7xvoGgaFpDSji51WXRftvkluzPHbylc9SMdSK+vVbcM1/It/wT4+DH7UX/BYr4jfCT9tv9pa2&#13;&#10;1z4a/s/fBeLSb34E/DmOZrbVPE+raZbRwJ4k1SWMqy252HyEXh0JRCYzI839dKrtGKAHUUUUAFFF&#13;&#10;FABRRRQAUUUUAFFFFABRRRQAUUUUAFFFFABRRRQAUUUUAFFFFABXDfEr4meAPg74D1f4o/FPV7DQ&#13;&#10;PDugafNqms61qkqwWlnawKWkllkYgAAD6k8AEnFTfEL4heCvhT4K1T4i/EbUrXR9D0azkv8AU9Tv&#13;&#10;n2Q28EYyWY9ST0VQCzMQqgsQK/EX/gnR/wAFVPgR/wAFa/jx8aPgzqWnw2eneAdUsrLw/wDDfxvp&#13;&#10;Ucepanpluwd/Ed1aXsfmIzXW2NLbaDaqsTyfvJhtAPPvDGs6p/wUu/bA/Zx/bX1iW+uv2cLrSvFW&#13;&#10;p/DzwbqEQEcvjnSLt00XX9ThCjP2nT47yexin3fZZYFPEsmK+KtTI/4IY/8ABcuPWI/+Jd+zr+2P&#13;&#10;eeVd5+Sx8OfEBJeH7JEk08+ew8q6b+G34/dT/gmN4e0T4T/Dn4h/sr6HbxWVj8Kfi94n8PaLp0I2&#13;&#10;pa6LrEyeJNLjjHaOO11ZIkxwPLKjhcCD/grt/wAE9/DH/BS39hjxd+zZfCG38QNB/b3gXVpODp/i&#13;&#10;PT1Z7KXfwVSUloJiD/qpW7gUAfpomdozTq/mz/4IO/8ABXXXv2xvgTo/7Lfxg0HxXc/HL4Yzv4K+&#13;&#10;J2bGVbO1g0stbRatfahIFtlmm8ryntw7XMlysjJH5WXX+kpMhRmgB1FFRSTxRDdIQoHVicD8zQBT&#13;&#10;1fV9M0HS7nW9auILSzs4JLq7u7qRYoYIYlLySSSOQqIigszMQAASSBSaRrGl69ptvrOi3EN3Z3dv&#13;&#10;Hd2l1bOssM0Mqh45I3UlWR1IZWBIIIIr5E/bz/ZX1r9tz9mvXP2XrPxhqfgjR/GER0rxXrOhRRya&#13;&#10;rJo7o5mtLR5d0cRuXCRzO6PmAyoAGcMv5F/8ED/j78TPhQvj7/gjj+1deGb4l/s5XgsvDmoz5U+I&#13;&#10;vANywbSb+ANyyW6SRxnBOyKSBD8wagD+kAqDya+GP+Cnmj2mvf8ABOH48aPeKGjuPhD4tjYEZ/5h&#13;&#10;Vxg/geRX3MXULu7V8gft4eF/HnxW/Yl+MPw0+CdrDrPi/WPh34h0LQNL86FBNq15p0sdrBI8rLHH&#13;&#10;vkdMmQqADk8UAfNfxq/4KOfDf9nn9r39nr9iSe5j1TxR8V1vLfVNIsInur7SrK3015bPUbhYiTDB&#13;&#10;LdxeSS64Kl5MhYmNfqoDmvxj/wCCVP8AwSnX9jBdZ/aZ/aZ10/Ej9o34iIt18QviHf8A737MrhT/&#13;&#10;AGRpO5R5FjBtVPkVPN2L8qRrHGn7O0AFFNZgvWmxzRzKHiYMrAMrKQQQeQQR2NAHi7ftDfCBf2hT&#13;&#10;+yxJrUC+PP8AhEF8eJ4fdHWaTQ2u2sDdRuV2OFuFKMqtuXIJABBr2kESL3r+Qj/guTafHv4Hf8FJ&#13;&#10;fBn/AAUc/ZuNzfaz8Afg9aeMPE3haDONe8GTeIbmx8QWxI6eVbXKy5IIVQ0mN0a1/VD8CvjV8Ov2&#13;&#10;jPg54Y+O/wAJdQj1Tw14u0S01/Rb6I8SWt5GJEDD+F1ztdDyrgqcEHAB/Kn+35Hbf8Etv+Dhf4W/&#13;&#10;8FMvGtnBH8Kvjj4bHwl8b+I5Yh5Wga35cdvDcyy4IhEkcFo5c4LQx3XJ2kV9Zf8AByj+yZp/xA/Z&#13;&#10;T8Oft6fCiGO1+K/wD8XeH/FPhPXbP5bu5sJtUtoZtP8AMTl0aaWKeJTnDoQuBI+f3L/ab/Zv+AH7&#13;&#10;Yvwj1v8AZs/aN0PTfE/hrXrNf7Q0W8bEgCPmK5hZGWWGWKQBopoyrI44NfHH7Pv/AATCtfgp4e0j&#13;&#10;4UeMPi18TviP8NvC99ZX3hLwB46m026tbBtMkSbT47q+t7KG+v4LKWNHt4biZo1ZE3K2xcAH6jWb&#13;&#10;yyW0ck67XaNWdfRiMkfgas0CigArxH4l/tEfB74P/EHwP8MfiPrcGlaz8RtYutA8HWlwr41HULS0&#13;&#10;kvZYFkClEfyY2Kh2G9sKuWIFe3V/Nr/wcX/sz/F39p/w38BvCf7POqz6N8Q9K+IuteJ/AV7bkK7a&#13;&#10;/oHhrUNZsrcMfum4ew8tW6BmBOQCKAP6SFYOtfyg/wDByx8J/GfwX8dfs8f8Ffvh5oZ8QH9nvx5b&#13;&#10;t420yOHzZH8PXtzDMJzwdqwTRvHvP+ra4V+ApNftj/wS1/bs8O/8FFP2LvCn7R9hEthrk0L6J440&#13;&#10;HBSXSPE2mkQ6laSRthkAlHmRBgD5UiE9a+4fHHh/wZ4z8MXvgXx/aafqOka7ay6Pf6XqiRy219Bd&#13;&#10;IyS20kUnyyLIhYFMHIzQB+UX/BSX9mn9nf8A4LFf8EtNag8My6brtjr/AIObx78L/FCYY2eqRWjX&#13;&#10;NhcxSA7k38wXCZ+47owyMV7l/wAEh/HXj34l/wDBL/4CeOfifJPPruo/Czw/Nf3N1nzpyLREjmkL&#13;&#10;cs0saq7MeSTnJzmvB/gf/wAEcfAn7NNtrPwu+AXxW+K3hz4Oa9NdT3/wajvrK70aAXzFrq307ULm&#13;&#10;0l1SwtZwxEkUF0rHcxV1Zi1frv4b8O6H4R8P2PhXwzaW9hpumWcOn6fYWiCOC2trZBHFDEi4CoiK&#13;&#10;FVRwAAKANqiiigANfzTf8Ftf2FPG3glrD/gsT+ylca5qPxv+CGrweLnsrq8mmtdT8FWcZj1XQYLN&#13;&#10;cRRQLbNNOdieZJvn3M7Om3+krVNU03RdPuNW1i4htLS1gkurq7uZFihhhiUu8kjsQqIiglmJAAGT&#13;&#10;X5Vap+3P8c9b/wCCoOnfsT+EfhRd+JfhFdeBItT8TfFuyLz2Ol6xqFvc3tpa3HBtzaz2sCoOS7ST&#13;&#10;qR8owQD7e/ZS/aT+Gn7YX7O/g/8Aaa+D90Lrw74z0O31qwJIMkJlGJreXH3ZreUPDKvZ0YV86/tF&#13;&#10;w6bZ/t6/AHxXqUsVvFpfh34lPcXU7LHHFbNY6Y0ru7YVVBRSSSAAMnpX4+/sC6rN/wAEhf8Agpb4&#13;&#10;8/4JX+MHmg+EnxWXUPi9+znPJzFaXGGl1zw3ASfvRlS8MeeiBvvT8/Wv/BTf9hD4k/8ABW22+Blr&#13;&#10;8MPGeoeDPhTfWWsap8TdT0yY2usan4b1u20+a30m3jwxBvTEVnLNsjRTuEmQjAH0D/wTW/4KQ+Hf&#13;&#10;+ChXj744t8NIrvUvAvgL4gweHfBfjZLRodM1yzNhD9qFpPgCf7PexzneOTFLC3RhX6uV498BfgL8&#13;&#10;JP2ZPhJoXwL+BehWPhvwr4bsk0/SNI09NscUa9WYnLPJIxLySOS7uSzEkk17DQAUUUUAFFFFABRR&#13;&#10;RQAUUUUAFFFFABRRRQAUUUUAFFFFABRRRQAUUUUAFFFFABRRSEgCgBCwXrX5X/Hz/gofoGmftyeB&#13;&#10;f+CbnwtS7HjLxtbatea34pltZP7O8PWNhp0l2Vt5nUQ3WqP+7aOAF0iQiSYYKo3yL/wXL/4KmfG3&#13;&#10;9hP4OO37Pnw+8YeILa31DTo/iP8AEfTbJxpfhDRbydEmMFw42TalNExSEqGitnZXmYMUQ+9/tE/G&#13;&#10;b4MfGT9l74Gft8fAnVotf8L+FPiJ4S8TadrwkM0w0XWZf+Ee1MTyOTIsqQ37faVc7w8bBvmBoA+X&#13;&#10;/g5/wSI8NfGD/gkn8RP2Df2ixcX3xC8U+JfEt94y8f6tGz3uqeMI76WbTPEInkG+WMwi1ZMEqsW6&#13;&#10;EYwwqx/wbvftt/EH4w/s/wDiD9hP9qBpLb40fs5aofAXiq0u2JuL3SrVmg06+BbmQBIzAz/xbEc/&#13;&#10;6wV/RN5Yzz6Yr+Qn/gtr4Z8Vf8Eqv2+vhr/wXP8AgTp9xc6HqF7b/Db49+HdPwv9qaddgR2t1t4D&#13;&#10;TMiCNWI/10MGT8zUAf180V8//s4/GzUv2hvhtZ/Fv/hFtf8ACek6ysd5oFl4qiFprFxYSxq6XN3Y&#13;&#10;/M1mZCTshkYybAGcIW2j6AoAKKM461yumeOPB+ueItU8IaLqmn3eq6H9m/trTbaeOS6sftiGW3+0&#13;&#10;RKS0XmoCybgNyjIyKAMvVPin8OtE+IOk/CfV9a0228S69Y3upaNoU06Le3trpxjF3NDDnc6QmWPe&#13;&#10;wGBuFd6CGXPrX8t3/Bbv9hD46eA/F1p/wWr/AGbvFPiXWvil8EL+11u28GM6rosngWzU/wBqabb2&#13;&#10;qK0hldHmnuJS5MyM67Bsjx/QT+yb+018M/2xv2cvB37TPwiulutA8ZaJBrFnyC8DyDE1tKB0lt5Q&#13;&#10;8Ug7MpoA+iAAOlfmj4/8Q+Cvhp/wUhuvi74+1Ky0bRtH/Zxv59b1fUpVgtbWztvEMUzSyyuQFVBv&#13;&#10;JJP86/QzxX4w8J+BdDn8TeNtU0/R9NtQpudR1W5itLWHewVd80zKi5YgDJ5JA61+G3/BSP8A4JR+&#13;&#10;P/8AgpZ+2N4BvvHfiq60b4B6V4OEXxB8PaNeNFeeML2HU/tllpkvl4KWS4Essu7ngIN+HQA+r/8A&#13;&#10;glP+36n/AAUY+Bvin44aVpmp2ug2PxK8R+HfCWs39k1lDrug2d0Tp9/bKwG5TC4icgcSRsG+bIH6&#13;&#10;e1yHgHwF4N+F3gzS/h38O9LsdE0LRLGHTdI0jTIVgtbS1gUJHFFGgCqqqMACuvoAKwfFXiPTfB/h&#13;&#10;jUfFuss62el2FxqN20al3ENtG0shVRyx2qcAdap6j458G6R4p03wPquq6fbazrMV3caRpU9xGl3e&#13;&#10;xWIQ3T28LEPIsIkQyFQQoYZxmsz4pWB1f4YeI9MUZNzoOoW4B7+Zbuv9aAOI/Zq/aN+FH7WvwK8M&#13;&#10;ftG/A/Uf7V8K+LtMj1XSLsr5cnlvlXjmjJJjmidWjkQ8q6le1Uf2rv2f/D37Vf7NHjz9m7xUwjsP&#13;&#10;HHhPU/DM85G7yDfW7xJMB3MTlXHutfymf8G//wATvFn/AAT2+LHhj/gnd8XtSmufh/8AHnwFYfGn&#13;&#10;4Da1fMAkeqXdrHJr/h8NkDzFlDTRoMcLuxumr+ye/wBRsNLsptR1OaK2t7eJpri4ndY4440G5nd2&#13;&#10;ICqoySScAUAfzE/8G0v7R/iHwp8D/FP/AASd/aPgTQ/iz+ztrd9or6NcIIZNQ8OXNy81rfW64Hmx&#13;&#10;rJKylxnMbwuSfMBr1P8A4J5/sl2/7GX/AAW0/ag8EfB+3Gn/AA38d+AvCPxOGj2ahLHTdd1G9vre&#13;&#10;WKNFwqGRoLmVVAACOAOFFfoD+0H/AME6v2Pf24vHHhn9rDSb/VdC8eaRahfDHxf+E2tjS9aaxOR5&#13;&#10;Jvrbzbe9tiCVCXEcyAEgAAkV9e/A34A+DPgTpV7DoFzrGsarq88d1r/ijxNdtqGtatPDGIonu7pg&#13;&#10;oIijASKKNY4ol4RFycgHuY6UUUUABr5w/Z5/at+C37UDeMofhDqbXs/gHxtqfw+8VWk8ZhnstY0l&#13;&#10;wkyNG3JjcEPE/R0II7ivo+v4n/gh448V/wDBL3/gq34t/at8Q6jcP8FP2ifj34u+D/xEE5xaeG/G&#13;&#10;FjqDTaBqLn7qxXEczRMxxtBkJOAgoA/teIJ6fWv4/f2FtRf/AIJC/wDBdH4v/sS/FSNNL+G/7UOq&#13;&#10;H4j/AAi8QzxiG0k10ySSzaV53C78zzW6oTw8cOFHnjP9gQYV8Q/tT/spfsYf8FIfh/ffBX45WGie&#13;&#10;MIPDesK/m6VfiPWPDesRgOslveWcgubC7C4OAyMy43Ky8UAflX/wUI/ZLt/B/wDwWW/ZC/br+C9u&#13;&#10;LHxN4g8Xax8MvH/2JNjarox0K9u457kLjf8AZoYJo2ZsnBiBOEXH9Ga9K+M/2d/2J/BPwC1Ky8Ra&#13;&#10;p4r+IPxF1rSrGbS9D174na0dbvtLsrjb50NoRFBGhlCIssxRp5FUK8rKMV9mAYGKAFooooA4/wAf&#13;&#10;+C9K+IvgzU/AmvSXkVhq9lLp962n3Elpc+ROpSRY54iJIyykruQhgDwQea/l5+HHg/w3/wAELv8A&#13;&#10;grlY/CjwjaxaD+zT+1hJFaeHrKIldO8J/EewjWJbVCxIih1FCqpk8l1X7sBNf0QfG/8Aaj+EfwV1&#13;&#10;e0+HfiLXdMi8a694d1/X/CPhWeXF7q8fh60N3d+RGMkrGm3PTPO3ODj8UNJ/ZN/bh/4Kwf8ABH7x&#13;&#10;B8Hv+Cmdj4W0L4papfN4q+GHibwpPCY7aWOKK/8AD+okWpK28iSSvaSqp3tBlj8zEkA/pAAAj21/&#13;&#10;Nl8ef2+PAf8AwTc/Yx+P/jf+0JI/Hviv46/EDSfhR4a0+P7Tqms+Jr64jS2W2tQrtJHHcMHmbaVC&#13;&#10;/Ly7IrfQ3/BIb/gqBc/tWfs5eEvAH7QMFxYfGjw74rvvg/8AEzRpdiT2viXQbG5umu54mYOI763s&#13;&#10;3cMisvnb0HCk0v7L3/BGbwf4C/4KA/Eb/gov+0pqi+OfFuq+NNY1H4UaLO0k2k+CtHv52lEltDMA&#13;&#10;v9pTlmaWVVCxZIQliXIB+vnwU8WeLvHnwf8AC3jb4gaLdeG9d1fw7p2p614evtv2jTL65tkluLST&#13;&#10;YWXfDIzIcE9K9PpqjAxTqACiiigAooooAKKKKAP/1v7+KKKKACiiigAooooAKKKKACiiigAooooA&#13;&#10;KKKKACiiigAooooAKKKQjIxQB8lftkftpfA39h/4YwfEf41apbWr6tq1p4b8L6MZo4rvWta1CRYb&#13;&#10;WythIQMs7BpZG+SGMNI5Cqa/mk/4L5/scftdfCrxr8Mf+CrP7M/jjxl4k+MvhD4h2mjaF4Ld7d/D&#13;&#10;tlpepxT7dN06wSNGZ5SotriR5GkvfNOdp8pF/aj/AIKe/wDBHn9lj/gp98N9Z0r4t2dzb+NDo32L&#13;&#10;wZ42W6uZJvDdzETJFJaWxl8hY5JcfakVAZ14Ztyxsn4J/AH9vj4+al+zD8U/+CT/AO36rad+0r+z&#13;&#10;3p1r458F6vcsSvjTSvBFzBrdleWkpwbi5WCzBJX5riE7yN6zAAH6M/BX/gpZ8Hv+ChPw8/Zr/b3+&#13;&#10;GRXTNV8OfFmL4bfErwtM/wDpPh+78ZadPpMtrODhjC2oGzkgkYAOmGOHVlX+jvGRzX8J/wDwW0/Y&#13;&#10;h+KH7EGv3/8AwV5/4Jxxsnw7+If9ha98cPBFlGZLOOSC/ttXsPEVvDGcIv2mNHmdP9TIzPzFNKB/&#13;&#10;cF8PvGek/EbwJovxA0B/Msdd0iz1myfrugvYVnjP4q4oA/nS/a4/4JYfF/45f8FtfB/7YH7Kfi/X&#13;&#10;vhNaWPgM6d8bPF2gRrFPrCGQR2OmWX2iN4Jrq5tVK3ExRxaxxQvnzvLFf0ceD/DGk+CvDFj4S0FZ&#13;&#10;ks9PtktbcXM0lxMUQYBkmmZ5JHPVndizEkkkmujAHUUtABXzR+1b+17+z/8AsUfCe8+NX7Rmuf2J&#13;&#10;oVlHJI0kNrcX1zL5MbSyeTbWkcszhEUs7Bdkajc7KvNfS9fjR+2t8ddJ+BP/AAU0/Zx034sRW8ng&#13;&#10;P4o+HfG/wpEt8iyWcPiPUW0y9sI51kyhF5HaSWyhhglsHgmgC5/wSS/4Ky+Hf+CnOhePrDWvDVz4&#13;&#10;D8Y+BPEphuvB2puftx8O6mv2nQtScNjP2q1I8zZlA4+UlGQnyD/gvV+xt8RfjH+z/oP7Z37LsbQf&#13;&#10;G39nXWB8RfA91apm4v7G0xJqmlNgbnS4gTeI/wCNk2f8tDXyt/wVNgtP2Bf2rfhn/wAF1P2cPs+q&#13;&#10;eC4Rb/Cv9oKz8OOk9rqHhG6nW1s9UTyCY3k024VYyR0KQpwoav6cPDfiTw5458Laf4v8L3dvqOk6&#13;&#10;tYwalp17bkSQXNrdRiSKVG5DJIjBge4NAHy3+wL+2Z8OP2/f2TPBf7VnwvkQWHinSY572wDhpNO1&#13;&#10;OL93fWMuCcPbzq6c/eXDDhhXy7/wUx/bT/bJ/Yr8RfD3x98FPhNafEH4Uvqb/wDC5fEMd75eqeHN&#13;&#10;LM0ESXNpaiRDIFWWSV22SjEe0qoO8fk3+yp4D/a1/wCCbv8AwWG+LH7Cv7Hfg2x8XfBv4o2Vl8Zo&#13;&#10;ZdSvnstK+HF3qs8tvdtIY45TKk728qwWUZSSULCVZVSVx/Ut49+H/hb4oeDL7wF43tjeaVqcQt7+&#13;&#10;13tGJogyuUYoQdrFQGGcFcg8E0AVPBfwx+HPgbUtd8Q+CNF03TLzxTqv9veIb2xgSKbU78wxwC5u&#13;&#10;XX5pZBDFGgLHhVAHAr0Kmou0Yp1AHJ+OvHXhL4Z+ENQ8e+PL+30zR9KtXvNQv7okRwxJ1JwCWJOA&#13;&#10;qqCzMQqgkgV+HX/BOX/gvR8CP+Cif7bPxI/ZT8Eabc6Tp2h2w1H4a67qcc1rN4ssrBjb6vKtvcIj&#13;&#10;xNb3GCkZUP5WWcKysB9Hf8Fovi34h/Z6/Yrj/aK0q2mvdM+H/wAR/BHjDxXZwDc8ugadrto9/gd9&#13;&#10;kZ8zH+zXwr/wWG+Cmk/E34H+EP8Agpb/AME8bjQrz4pfs6X8HxP0qDw2YS2r+GtWiW+1TTruK3BY&#13;&#10;i+s3N0quoaQF8ZMmSAfpH/wVof7J+xjd62Mf8S3x98P77nkbU8WaUrZ9trHNfgX4k/aJ8Sf8G/H/&#13;&#10;AAUd8cfs5+C/BeufEL4bftK3KePfgx4C8LSwpeWHjm8u47PUtMQTPi3tLhn8wPtKqFQAHD4/Zf44&#13;&#10;/ES5/wCCpv8AwSCv/iv+xbHZaxqvjfwrp3irwhpeoTCFG1fSb63vzplxJlRHItzatbOWKgOM5A5r&#13;&#10;8v8A4of8ECfjD+0X+y742/aQ/aV8VnxD+2h4jNj4z8MeMbS4a30rwbqejSfa9M8OaGm7y4LFSPIm&#13;&#10;mIy7t5mcLlgD96P26viz+2N8Kv2VNV+JH7Enw7074g/EmA2DWHgrXL1LSJopZFF3mQTRLJJBGWwi&#13;&#10;zKGIyGPRvQP2Mf2hLn9q39l/wX+0Fqeh3Phq/wDEujR3Wq+HL0lptL1KF2t76zdiBu8i5jkQNgZA&#13;&#10;BxXc/s8S/GW5+BPhCX9oy30y08et4b08+MbbRpjPYx6x5CfaxBLtXcnm7sEDHYEjBPZ/D/wB4V+F&#13;&#10;/hGz8DeCrb7Jplirrbwb2kIMsjSyMzuSzM8jszEkkkk0AdmAB0opCcDNfzj/APBQX/gv1rX7Mf7S&#13;&#10;es/sn/sffAfx7+0F4s8F2kGofEaTwklyLHw/HcIJkgkktbO9d5/KYO25URcgBmbcFAP6OayPEFku&#13;&#10;o6De6e/Se0mhP0dCv9a+DP8Agmn/AMFH/gn/AMFPf2cLf9oT4NQahpbwahNoXibwxrIVdR0PV7YK&#13;&#10;ZrS4C8NwyvHIMB0YEhWyo/QeRQ8bKe4I/OgD+HXxRfX/APwTc+Cn7Kf/AAXJ+HkMjaLbeC9K+EX7&#13;&#10;QegWLIk2s+HLl2gsr2OJnRZruxmjAUZ3ELGMhVYj+pT4B/tYfGP9pz9hFP2r/h78NNR0HxTr3hrU&#13;&#10;9e8E+APF17DBPfbRK2jG5uIiVgj1CNYZfmwY1kwem4/iJ+y3/wAEQvjV+0QqeH/+Ctl1Y6t8N/hi&#13;&#10;dc8IfBj4R6Dct/ZT29zPcKfFOqsjfvr6WOb/AESNv9QAGKqflP6nf8EdP2av2tP2O/2Vrv8AZY/a&#13;&#10;hvdP1ey8CeLdV0L4Ya7b3X2i8v8AwXHIH0x75QAIpUDNGke4lY1UHGBkA9M/4JjftWftCftYfAC+&#13;&#10;1v8Aa4+H6fDL4n+FvE154T8Z+EoJDNbQ3MEcN1BPbSGSXdDPbXETjEsgB3AORg1+jIAHIGK5Pwx4&#13;&#10;I8OeD7zV9Q0KAxTa7qjazqkrOztNdNFFBuyxOAI4UVVGFAXgda62gAoopG6YoAgnuFhjaUhiEUs2&#13;&#10;1SxwBngKCSfYAk9q/kq/ap/a1139sX9qXxB/wS//AOCj3w0uPB/w78b+IfBPi/4UadqNy1rdeKPC&#13;&#10;9rqsdnqcV9cWcweG7Mzx3gtg6TW6I0cg3DJsf8FE9E8X/tjfsg+Kv+CiPwz8beNtE8f/AA8+NSeF&#13;&#10;/gjpfhzWrmy0yL+yPFVv4c+zT6bDKsF3c6nOs0sskytIFKRKRErB/uL/AIL5/sH+LP2v/wBji1+K&#13;&#10;vwa2xfGv4I3UfxL8A3FicXM8lgFk1CwQA72S6jjyidGmjjXuaAPtX9rj/gmt8CP2mv8Agnjqf/BP&#13;&#10;K2s10jw1B4WtdC8GTM8lzLod1pEajSbqOWVnlZraSNNxZizpuUn5jXyN/wAEa7b/AIKEeN/hV4p8&#13;&#10;Kf8ABTTwRJoV74d0XSfhTF/atyt/b+L4tDF7Hda39nYGMRXsFxDE7YK3BRnOQdo/RL9gP9rbw1+3&#13;&#10;V+x94B/ap8LW9xZweL/D8N9dWN1E8UlrfRkw3kGHALLHcRyKrj5XUBlJBr7EAA6UAVbDT7DSrGDS&#13;&#10;9Lhhtra2hS3treBFjiiijUKiIigKqqoAAAAA4FW6KKACiiigAooooAKKKKACiiigAooooAKKKKAC&#13;&#10;iiigAooooAKKKKACiiigAqveTra2sly+7EaFyEVnYhRk4VQWY+gAJJ4FWKCM0Afy5p/wV5+Juk/8&#13;&#10;FnPD/wCzZ+3L4E8Q/CD4TeLPDUtj8EZ/FRjig8QeIXuoTHqGr+XI8UckoXybS1lbfZyvGZUWWVWT&#13;&#10;5D/4K9/sJ/tI6L/wU+8T/wDBQz/gn3f3lh8a/BPw58M/FDTNAt1LQeLNG0ya80bxBpzQrjz5lgis&#13;&#10;T5P/AC2jkaP/AFjREf0U/wDBUf8A4JtfBz/gqF+yzqn7PXxQVbHUoidW8F+K4U3Xmga3EhEF3EQQ&#13;&#10;xjbOyeIECSIkZDBWX+cP/gm5/wAFEPjn4V/4KDfCD/gn7/wUSin0v49/DGbxT8HrzWpwzw+MPCms&#13;&#10;6bHqek6ktwQBLIlzo9shfrcLPHL/AKzzgoB+k/8AwR9/4KR/Br9vb9pvxj8VfhaRYzfEr4W+GfFv&#13;&#10;ibwtNIDdaF4t8L3NzoWtWkwOCVNvLpjwSYHmQ4YgHKr/AEVXqXEtq8do/lSsjCOUrvCMR8rFcjIB&#13;&#10;5xkZ6Zr+dLT/APgk3c/se/8ABbTw1/wUU/ZL0oxeCfinp+u+E/jF4Z05QkWk6hqFsb2DWYYhgC1u&#13;&#10;ry1hFwij91OwcfLK2z+jYe9AHzd+zJ+yz8Kf2VfB2oeGfhtYxpea/rl94r8Xa7LHGt/r2v6pKZ73&#13;&#10;Ub141UNLLIx2qAEiQLHGFRQK+kgABgUUUAI2cHFfzRf8FFPg3/wUZ/4KyfD/AF7wD+x/8QvC/gX4&#13;&#10;V6V4j8V6BqEVp9og8Uah4k8C3DRaaGvlLRfYrvW7ZlliQQtFDFHKZJi7Rr/S4xwp9q/lI/ZE/bV8&#13;&#10;Rfsef8FrPjf/AMEk7XT7XxBafEf4mRfF/wAFXl1qkNjBodt4l05dY8S27h1eSWVSPNs7SJMu7OWZ&#13;&#10;EJcAH6zf8Ed/2+Zf+Cgf7GOkfEDxxF/ZvxI8KXc3gP4seHplEVzpvirRyILvzIesa3OBcIuPlDlM&#13;&#10;ko2Pzy/4Lu/B/wCIn7MvxA+G/wDwW8/Zm0+W68WfA+7TSvifpFiNr+IvhzfS7b6GYD7xtDI7KxB8&#13;&#10;tJGlJ/crjkP2lEP/AAR6/wCCwmg/tp6busfgV+1Te2ngH4uxqCtloXjqIH+ydbcD5Y0uwWEznAGb&#13;&#10;l2JJQV/Rt49n8G/ELwH4w8DzWFv4shh0680LX/DEEkLPdNdWIlbTpRK6xo9zb3EeBKyrslViQpzQ&#13;&#10;BL8FvjH8O/2hPhF4a+N/wl1GHVfDfizRrTX9Dv4SNs1pdxiWMkDOGUHa6nlWBU4IIr8uP2aP+Cct&#13;&#10;t+xt/wAFO/Hnx++Cuu+Nbzwp8a/Dmt+KfiNoviG6N7pNp4qTVbOTT5dPk8tGjZ4ri+URO0hSJQFI&#13;&#10;QKob/wAEZP8Agkzon/BMD9ny08MeJdd1TxP4yvY7h72a7v7m60rQbe9n+0yaTodvM3l29ssgVp5U&#13;&#10;RXupl82TACIn7ObRnNAC4A6UHgZoooA/Gf8Ab11H9tT9rbWfGP7Gf7CHjDwv4FuNAh8N2XxM8Q6v&#13;&#10;FO+sJpHi77V9q/sWePelpdWthCZY5HhkMskgVWhMZdvn/wD4IP8A7Q3xL8I6H47/AOCTn7VN69x8&#13;&#10;Vf2bNRXQrK/uiwk8ReBpzu0PVYd5JdUhZIWwTtQwbjuY18w/8FCv21td/wCCVv8AwWw8K+P9Jsbf&#13;&#10;xDo37TfwusvBFz4cuNRg0uGHxd4c1JrbRNQuryfKWtoy6gtvPMysVjMjhXaNUPrP/BbX4ZeP/wBk&#13;&#10;j4q/DP8A4LjfAXTmn8RfB9ovDXxn0PTTuOvfDzU5RHdqTtXzG0+SVpI2ZRtDiVsCEAAH1J+2h8fv&#13;&#10;2ev2V/2/H+Nn7U+rabpPgSL9lnxVba7JqgWSK7ij8SaSv2OOA5NzNcC4aKOBFZpC20A5Nfgn/wAG&#13;&#10;+GvfFj4R/wDBQz/hm/42aj8VPhl8O9T8DeIviF+yz8HfF80Edne+GPEeqvcXP27YN8t7bQwJNBbv&#13;&#10;h4186T5QSJP6ZPiV+yz/AME+v+ClvxD+C37Ufjm20zxxd+C9JPxB+HcDXAa0utO1xIWt7u8sjkXM&#13;&#10;McsUckSyDak6/MDyp+k/jZ+xd+z9+0P8aPhl+0D8VNGe88V/CLWbzXPBOqQXEls9tPfW5glSUxFT&#13;&#10;NCcK/lOdhdFJBGQQD4R/aI/4JzwJ/wAFNvhd/wAFMPgvrnjS28aPqtr4F8caJFdef4cvPCH9mX4n&#13;&#10;M9uU3QNHIIXRhL5TThP3fmPvr9nKaEUU6gApu8Y3V8s/tw/G/wAVfs1/sffEz4+eBtOXVtb8I+Cd&#13;&#10;X13RtNcFkuL+1tna2RwCCUMu3fyPlzyOtfydfEH/AII9f8FpP2f/AIXS/wDBS3wR+1X4w8WfH3Rr&#13;&#10;A+NvEnw4uhO3hnUYIkN1d6LbI10beVUiBjjiNokUhG2MRHY1AH9ttfl3/wAFF/FPhz4efFb9mb4l&#13;&#10;+Lr+z0rStE+ONzNqmp6hMlvbWtpP4K8SwySTSyFUSNdwZmYgDFfXH7If7QekftYfsufD39pbQYvs&#13;&#10;9r468HaV4oW05P2Z9QtkmlgyeT5UjNHn/Zrh/wBt39hf9nf/AIKE/B6D4E/tOaXcat4btvEWm+JV&#13;&#10;tbW5e0drnTJN6oZI/m8qaNpIJlBBaKRgpVsMAD+K/wCDvxxtov8Ags9oX7QfwN1j4mfCj9jz4+/G&#13;&#10;6G603XbIQ6bonjT4h6FaugdVkAmg0fVr2RlcMu25O7IHl4g/qh/4LB/8E5vCf/BQL9nu2vZtd8be&#13;&#10;H/GfwwOpeOfhvf8Agi68q4XxFb2jGzEtsUkFwDMkYULslByEkXc2fqn9pL9gv9l39rD9nnT/ANln&#13;&#10;4ueGLd/BGkX+j6ho2j6Ox01dOk0KVJLMWb22xrdVVDCRHtJhd0BG7NfYNtbRwRLEgICAKuSSQBwO&#13;&#10;SST+JoA53wIfEp8E6OfGez+2P7KtP7W8v7n2zyV8/b7eZuxXV0gGOlN8xc4zQA+qOp6lp+j6dcat&#13;&#10;qtxDa2trC9xc3Nw6xxQxRqWeSR2IVVVQSzEgADJq8Oea/KD/AILhfETWfhT/AMEsfi9470dLiSOy&#13;&#10;0nTE1aK2OJH0a51eyg1ZQf8AbsJJ1PsTQB86fEf9q/8AZK/4K3+NvFf/AASrvdQ+LfgVtZ8JyeJp&#13;&#10;7i60Wbw0vjjwo+YDPod/c5nksDPJFJI3kx/aYlKDdC0lfKH/AAQP+LvxS+Ff7RPxc/4Je/tSTvN8&#13;&#10;Rvg34d0LRNP1WfKf8JF4V0a4u4dJ1SLcSWH2C+soiTkhVTcd2cfo94C8P+Bf2sP+CmOhftc/DGW1&#13;&#10;v/CPwq+D1z4Q03XbHabbUNZ8bzWWpm2gdRh1sNMt4HfacK98q9VcDx74jfsi+Jf2tv20/gL/AMFX&#13;&#10;P2SNV0zwjrPhXWPEHgT4irqytMnibwHb3l5ZGNVgH7yczQF7UsVCCdXZj5KqwB9X/wDBTH/gl/8A&#13;&#10;BD/gp58LvD/gT4o6p4h8Lav4T8Qw+I/CvjTwhOlrrWlTgBLhLeZ1balxF8rjHDKjjlBX394B8EaB&#13;&#10;8NvA+i/DrwrE0OlaBpNpoumwu29ktbGFYIVZjyxCIAT3rrh0paAADHAooooAKKKKACiiigAooooA&#13;&#10;KKKKACiiigAooooAKKKKACiiigAooooAKKKKACiiigAr8y/+Cqd7/wAFGLj9l/XvCv8AwTT0nQ5P&#13;&#10;HN/pF43/AAkeuagtq+mwxoMx6Xb+XJ5+pzgsLYy+XBEw3M+7Yp/TSkI7jr2oA/lz/Yg/ag+Fv/BV&#13;&#10;v/gih8Q/2U7rS/7J+Jvgf4d6j4F+Ivw+1UML+DXdPt5DHeSRzHzXS+u4DIztlhOZEc71yfxL1u98&#13;&#10;Xf8ABHb4f6p8Mr+41HUv2Mv2svAT634G1Zt91/wrzxnqumrd20LsdxEaXITJ/wCWsSrLzJDJu/Yn&#13;&#10;/gsV+xD8bv2Nf2hLf/guP/wTc0/zPF3h2HHxy+HtspFp4x8NKB9ruXgQHfMkSjz9oLkKs6jzIm3/&#13;&#10;AEP/AMEx9P8A2Xv+Cwn/AARYHwe8d6TPqPgXUNS8R+EI7G+2jUNMjs9Rmn0ySOQZEd3ZwTQGOReA&#13;&#10;VGMqSCAfth+yh8XrL4//ALMXw9+N1hKk0fizwXo+vl4m3oXvbSOWQBhwQHYjPetP4w/AD4c/Hm48&#13;&#10;PxfFW1Or6Z4b1uHxJa6DchH0651Oz+ayuLqFlJmNpJ+9hUtsEoV2Vii4+W/+CWP7MnxX/Yv/AGLP&#13;&#10;C/7J/wAXL601a58AXOp+HdD1qzfI1DQIr2WTS7iRDzFKbZ0SSI52MpAJGDX6JUAIBiloooA+Vf2w&#13;&#10;/jjffAj4U2eraHc2llq/iXxXoXgTQr6/j862tNR8R38VhDcyxb08xYPMMvl713lQpIBzX8qVl8F/&#13;&#10;2qf+CC/7d3h39vD9pn4if8LI8CfHzxlfeAfjj4kgt5baHTri8umfwzrFzC5ZImiQmKURBYYkVo4x&#13;&#10;gqT+8P8AwXb8BReOf+CVvxZ1C31VdD1Xwno9v498N6sZBG1vrXhq7h1Kw2HvJJNCsSKOWZwoBziv&#13;&#10;mD9iX426J/wcIf8ABKzxhov7Rei6DpWmeKLSTwLqOmabcvd6pputafbRfaL+7jeONLWZb/F1ZxJu&#13;&#10;Kw7C7FmIAB/QDcW+ma9pT2lwkF5Z3kDRyI4WWGeCZcFSDlWR1PuCDX8tf/BOvV7n/gkR/wAFQ/Gf&#13;&#10;/BJTx1M1t8J/i5c3fxQ/Zzvrt8QWl1cMTqfh+N2wAysCY065RTjdMK+gP+CLH7cHibwt8DPF37CX&#13;&#10;7ad9Jb/Fb9mnX7L4ea9cSq8kmraFeXMdn4f1eMfM7xSpJFE8nQAI7Eb6+sf+Cn3/AAS58D/8FP8A&#13;&#10;xX8I/DfxUD6f4b+H3iufxjq2s6ZctbaxcosPlLpFpLHiSCO7kKSzzhgyLCBGN7BkAPr/APbE/ZB/&#13;&#10;Z0/4KGfs76t+zp+0JZya74P1m4gnuU0u+ktZVudPnEkUkVxbsCHilTkcjIKsDyKp/wDBP74TeOPg&#13;&#10;R+xl8Ovgz8Rri/utW8L+HIdDebVZBNe/ZrRmjs1uZFJDTJaiJHIJG4HmvpnwN4G8I/DXwfp3gDwH&#13;&#10;p1ppGjaRaR2Gm6bYxiKC3giG1ERR2A6nqTknJOa6oADpQAteK/tIfGXR/wBnb4BeM/jz4gjM1l4O&#13;&#10;8Mal4kuIA2zzV0+3efy92Dt3lduccZzXtVeK/tIfC/wv8bv2ffHHwb8bSxQaP4q8Jat4f1O4nYJH&#13;&#10;DbX9pJBJKzHhRGrltx6Yz2oA/lO/4KH/ALCv/BRHwXqdz/wWosviVbfEHx58ILrQ/G3w+8MaHZS6&#13;&#10;bbR+BjatJ4o0N7RHkhkRxK8kcy755YUbzXZyip/UV+zP+0d8MP2x/wBmTwv+0h8IrkXnh3xt4dj1&#13;&#10;exJOXi85CJbeYDpLBIGilXs6EV+A3/Btp/wUY+JH7bH7Pd5+y/8AFmHQLi5+CPh2z8GavqVzdyS6&#13;&#10;v4hheSWHTL5bJoxGtg2nRLG8rO7TTcgKvLQ/8E+NQuv+CSv/AAU28a/8EofGUskHwm+LUl98V/2c&#13;&#10;ryc5hs7lyZNZ8OxsT1jIZ4o+uEB+9NyAfkv+0z8R9X/bX/YH/Z2/YV/4J+aBqvjP9o/4N+HLD4lS&#13;&#10;+MvDN2tpH8OItDjljMd1fcr9u1HyUjhsgd7OI2YZCiv6L/8Agj5b/s4/tj/8EZvCfw3gvvEvivw/&#13;&#10;4j8Lap4U+I1t4w1We71wa1evKviC0vLncssbG4mlaILs2xPGVwMV98/sS/sz/skfs/8AwxvPEf7H&#13;&#10;/hnT/D+jfEPVp/iBqNzbROtxqN3q7G482ZpsyhUD7IoThYV+RVHNeofAL9lr4B/svWviaz+A/hnT&#13;&#10;/DUfjDxXf+NvEiWAYC91nU2DXNy+5mwW2gBFwigAKAKAPkr/AIJc/sSWP/BPz4WeNf2cvAp1mPwB&#13;&#10;ZfETUNQ+HVhrt19tubPR7y0s3ljWYksYTffaWi3fNglmGW5/TWkChelLQA1nRAWc4AGST0AHc01J&#13;&#10;Y5ArIQwYZVl5BHqCK/nu/wCCq/7Jfx//AOCm/wC1n4O/YMsPiB4i+Gnwc03wHc/Eb4i3/hR/K1Tx&#13;&#10;DdyagNPsNLikb5BHDseaTzFeMblLRs2zHzf/AME+P2Xf2g/+CLn/AAUd8O/sQf8ACw/EnxG/Z++N&#13;&#10;vhvWr7wG3iyTzr/w74q8PRJd3FplcRqtxaF2zEkaS4BMatGWYA/qkY4Ga/ja/bl+Lnwe8bfAz9o/&#13;&#10;/gl/aeGZviZ8YfjH+0L4ktPh18PdIlSO9sLiW10y9i8R3k5DCxsdOk/fNO4Afayfc8xl/sjIJQjr&#13;&#10;9a+W/AH7F/7M/wAMP2kfGv7XXgvwpp1n8RfiBbWVl4n8ThS9zc29hEkUcce4lYVcIhlEYXzWVWfc&#13;&#10;VGAD8S/+DanxZ4hg+B/xX+Cv7RPiLxfq3x+8E/Ey50f4w2PjDVZNReGe1hSz0qfTkfCpYS2VsiRu&#13;&#10;o/eNGzEldlfb37NP/BND4c/sd/8ABRnxv+0d+zjZ6zpHh74q+FNS1T4j2NzfyXemXXiuXV4bq0uL&#13;&#10;aKZmeKTy5b0uB8iq4C43EV9/eDv2XPgL4C+Pfi39qDwl4bsbLx54607TtJ8VeI4gwuL+10lSlpG4&#13;&#10;LbBsU4JVQz7V3E7Fx76FUdKAFHSlpjusSF2IAAySTgAfWsXwz4o8N+M9AtPFXhDULLVdMv4FubHU&#13;&#10;dOnS5tbiF+VkimjLI6Hsykg0AbtfCv7ZX7Xfj79nzRn8N/s+fDnVPi/8Rn0O68TW3gTSNStdIKaR&#13;&#10;YsEmvLq9u9yRK0jCK3iVJJriXKRoQkjJ90scAkV/Ol8XP20h+yt/wWa+Jfw28V2VzqOvfEX9nvwn&#13;&#10;J8FtJjVmbXNb0nVNUgk0i3Y/KrS3F4s0rcJHDHLK5AQ0AfLn7XPwO8I/8FVP+Cf/AIX/AOC0v7FO&#13;&#10;i61o/wAePDUMfxC8KRapdSXN6IPDzy2mr+EtoKxG1kEV0I0jjXzpmLEDznFfs5/wR4/aj8K/tjf8&#13;&#10;E2vhP8aPC5VBJ4Yh0HUrLcGez1DRSbC4t5OmGVocjIGVZWxgioP2efCGmf8ABOv4A/s+/sT6TJY6&#13;&#10;rrGsao3hq9YlkNxcCxv9d13UYI8hjGLhXIz8qiZAeoFav7BX/BOfwp+wJ8RPjJq/wv8AEeozeEPi&#13;&#10;l45/4TrSfAbwpHpvhi6uIQL5bNgWdhdT5Yj5USNY0C5UswBd8N/8EsP2QvCX/BQXVP8Agpf4f0e+&#13;&#10;tfiXrGinSb9obrbpMkzxC3k1A2YUD7a9uBC0pYgqWO3ezMf0aFFFABRRRQAUUUUAFFFFABRRRQB/&#13;&#10;/9f+/iiiigAooooAKKKKACiiigAooooAKKKKACiiigAooooAKKKKACiiigBCM1+Bv/BdL/gkXL/w&#13;&#10;UK+ENn8Zv2ebj/hG/j98N4Jb/wCH/iWzkFtNqEKhml0a5mGP3c+W8lmyI5CQf3ckgP750hGaAPyf&#13;&#10;/wCCQPi+X9ov/glN8L9H+M2mCTUbXwW/w58c+HtatxlLzQGk0W/s7y2kHBP2cq8bj7rYI5r9Kvht&#13;&#10;8OvB/wAIvh/ovwu+H1oNP0Lw7pdtoujWAd5VtrKzjWKCEPIzORGihRuJOB1rpNM0XSNGE40i1trX&#13;&#10;7VcyXlz9miSLzbiXBklk2gbpHwNzHJPc1p0AFFFI2ccUAMeRUyWwABkknGBX4Vf8FtP+CdfxA/4K&#13;&#10;3fs1aT8Jfgx4r8OaTZeGr/UfGdnq8JN3f3PiXTbKWDSNPgljYRW9vLLPIbuYuZE2RhUOSR4v+15/&#13;&#10;wUv/AGaP2u/2tZv+CMun6j4h0mTxNrOh6Xrviaxmm0638RaZ51xJr+jaTepskJVLZLWe4gfB8yeN&#13;&#10;GDxE18WXX7Kc/wDwQB/4Kl/Cfxh+yneapY/sz/tEeJIvhl4v8BXt9c31n4f8T3SH+zruCS5eRwJH&#13;&#10;wUd3MgUTRlmUoAAfpF/wSO+Pfwi/4Kef8Ew739mr40+FtM0bW/CGl3XwV+MPw4htks49Pu7SFrRy&#13;&#10;lqoAhjuI182PauElDqpzHmvjD/gkX+0H+0j+yV+0pa/8ELvjLZ+IdT1H4XeItW1Hw14wksxLp2rf&#13;&#10;CuTT7mfSpZrphmKW3vHt4UCdc+Tn90QfUP2svhtqv/BMD/grz4I/4KM/DiNrf4V/tB6lY/CX48af&#13;&#10;bqfs1l4hvG8vQdddQNq+bPsilk4w2/OWmr+mYWVsLk3gjj84xiIy7Rv2A527uuM84zjNAGJovg/w&#13;&#10;x4f1TUte0SwtLW91q4jvNWuoYlWa7mjiWFHmf7zlI0VFz0AwMV01IBgYpaACkJA60p6V+LH/AAVa&#13;&#10;/wCCxfwP/wCCcs+gfC3xU95/wkfjex1W3tdXtkL2Hhmb7BO+mXWpyFSii6u0WOGIsHZVkkxsjOQD&#13;&#10;7P8A26vhDqf7Xv7Lvj/9kv4d6z4ctNT8YaOfC2tXGqt9qOl6ZqbLDeXQtIiXe5jt2drVJNiNNs3M&#13;&#10;Fya/Cv8A4IJ6/L+wx8ZPip/wQ4/aBttOj8VeCtRufGPgDxG9skD+OPCGoY2XE3Xz57aPYhBLbYsx&#13;&#10;D5YDXyv/AMFCv+CTr/8ABOb4LeGf+Cwf/BN3WvE9p8UvhvBZeL/ixLqOsX2qDx9pNyI5NWub1biW&#13;&#10;Rd7b3kljQLCYS21FaNDX3n/wVx+D/ir9oL9mr4Rf8FpP2J7dx8Uvg7pun/E3R4LUbptc8HX9ul3q&#13;&#10;2jy7ATKBbu7qvOR5qjmSgD5X+Fvi34u/8EV/+ChHiL/gnJ4D0bXr/wCF/wAf/GWleOPgFcabZ/bb&#13;&#10;XQ9QvdTt18S6NNuysNslr5sm4DMSKj4y5Yf2DqABx65rxf4A/F/wJ+0r8E/Bv7QngMpcaR4t8O2P&#13;&#10;iXR5mVWeOHUbdZduedrqG2Ng9QRXtKjAwKAFxjpRQTgZr8t9T/4K0fsvaZ/wU6sv+CWVzen/AITe&#13;&#10;98JN4g/tDzkFlHqPEsWjMD832uS0DXIGeFAXG5hQB+o5ya+XP2bf2XPCX7OGtfEjXvDrRT3fxI+I&#13;&#10;mo/EHVrzyBHcGa/igiWCWTJMqwiIiMnACnAHUn6kFFAH48/so/B3w9+z7/wVe/aO0HwLaxado3xD&#13;&#10;8IeB/ijc2FqoS3/tqaXVNLv7hUUbVe4+yxySEcs7Fjya+3f2zP2g/Gn7Mf7Mniv4+/DTwFr3xR1j&#13;&#10;w7YLd2Pgjwsd2o6mzTJEywlI5WxGrGR9kTvtU7VY4FflL/wUF/4KK/Bb/gmz+1v4w+LXj2KfXPFe&#13;&#10;t/CDwt4c+H3gHSAZdY8T61NrWrmG1toUVn8sOy+bLghFOAGdlVvsb/gkT4B/bI+H/wCxbpNr+3P/&#13;&#10;AGdb+OdZ17WvFTaHp5L/ANh2GuXsmoW+lzvyrS2pmdCFJCLtTLFSSAfRv7D/AO1j4X/bf/Zf8K/t&#13;&#10;MeFNK1PQI/ENrML/AMO60hjv9J1Gznktb2wuVKqRJb3EToSVXOAcDOK+sK8w+Enwn8NfBrwvP4U8&#13;&#10;LmZ4brWdU1+6muNvmS3mr3kt7cu2xVX/AFkpCgKMKAOTzXp9ABX5Mf8ABXn/AIKn+Df+CVn7P1h8&#13;&#10;XNU0K68WazqmuWtjY+G7DzPM/s2OaNtU1CZ40fyoLS3Y4d8IZ5IoyRvpP+CgH/BW34K/8E/Pi/8A&#13;&#10;DL4YfEbStW1C08b+KbPRPFPiW0hl/snwfY6l5kVleandCNoka5uVCxws6s0STSjhAG/SXxv8NPh5&#13;&#10;8UfDOqeHfHOk6dq9hr2iXXh/U0uYUk+1aXfIVntmfG4wyA5Kg4JweoFAB8Jfil4E+N3wx8P/ABg+&#13;&#10;GOoQ6r4e8T6Ra67ouoQMGSezvI1licYzg7WGR1ByDyK9CJwMiv5fv+CL3jrxX/wT7/aw+I//AAQw&#13;&#10;+OV7cXFr4ZlufiF+z5rN+xJ1XwVqUrTS2MbsTulspCzFQeonAwsYr+oFTkZoA/h+0b9pjwB/wSD/&#13;&#10;AOClPi/9kn/gpZqGs6F8Brv4ka1+0B8DfEEWlXF/pVxrGvSea0V89qsspj02eSd4YY4m2XZE0mB5&#13;&#10;Jr+iT/gnz+0Kf28viV44/bc8F6Zqth8ML/TdL8CfCy+1q1lsbjxDYaZLcXepa2lrOFljtbi7uRBb&#13;&#10;F1DSJblyBuAr9HviH8Jvhb8XdKj0L4r+G9A8T2MMy3ENl4h0621KCOVekix3MciBxjhgM12lhp9l&#13;&#10;pVlDpumwxW9vbxLBBBAixxxRoNqoiLhVVQAAAAAO1AEWlaTpmh2EOlaNbwWlrbxiG3tbWNYoYkXo&#13;&#10;qImFVR2AAFaNFFABRRRQAUUUUAFFFFABRRRQAUUUUAFFFFABRRRQAUUUUAFFFFABRRRQAUUUUAFF&#13;&#10;FFACEZGK/H//AIKS/wDBL/QP2tPij8KP2vPhR9i0f4yfBjxlo/iPw7rM37qPWNHs72Oa+0S+kUE+&#13;&#10;XNF5ht5CD5MpP8Ekmf2BowKAI8B+vY8VJRRQAUhOBmgnHNfDnxr/AGpPBXijxPr37H37NnxL+HFl&#13;&#10;8d5tJZ7Dw/rGow3d/osMoXzNTm0mKQT3DWkL/aEtiY/Nwod0jYuAD51/4KNf8FU4v2E9RTwp4C+E&#13;&#10;nxG+M3iCz0E+MPFWl/D618xPDnh3zJIU1DUbhldUMzwzCCJVLOsMjEoq5P5QftUfBL9nP/grV/wT&#13;&#10;k03/AIKT/wDBJW3j0b4veBvGd78ZPCWpWkAh12bxXbtFNrWjaqNzs9xcRwxqkbO0bGO3WM/Z2APd&#13;&#10;f8EB/jH+0V4e/aS/aG/YN/bw1c618Yvhm3h+1XxBeM73PiXwvbm8FlqW+XLSxhLuLDckJMgb5s17&#13;&#10;B/wTD+AVp+w//wAFcP2sP2VvhrAlj8O/FmjeDvjf4Z0W3XZbaVda299Y38MKfdRJLi2faoAAjjRQ&#13;&#10;AFFAHvnw68S/s/8A/Bwl/wAEf3tvFUMdla/ETw7Jo/iC1iUSXPhbxfpjDe0aPhhJZXyJPECVMkJT&#13;&#10;PyyEV9B/8ErP2SP2l/2Qf2dbjwV+1/8AEC0+JXj7UtWjutR8R2EDQ24sdO0+00nTYAZI43lkS0so&#13;&#10;2lmkQO8jNuLEb2+Wf2Sv2c739gb/AIKx/FL4YfD+FoPhV+0R4Zn+MmhaZCu220bxloV3bWXiKCJR&#13;&#10;gIl7HqFtdLjjjYABGK/dlenFACjiiigkAZNABXx9+2n+17ov7HPwng8dt4Z8S+OvEGtarF4d8G+A&#13;&#10;vBtv9r1vxBq80Us621tGcKqRwQzTzzOdkUMbMcnCntPjr+1t+zV+zZfaJoXx08d+D/CWp+Kbv+zv&#13;&#10;C2n+J9XttMl1a7JCrFbidwzZdkUsFKqWAJyRn+aXSvij+3V+yh/wXr+HXgP9v/xNpXiLwH8cJNW1&#13;&#10;r4ZXmmRzRaT4Y8Q/2Q+nN4esjMxOVTyYmlIQ3TypNsR5JEAB6B4e8a/sF/8ABxL8Hvjn+zb4s8A6&#13;&#10;r8Jv2gLLSLPRvE2keN7YL4o8Pz6LNLJot7bSkBms7e7lYTxxpE371lkXEsbt9Xf8EWf2sPEX7bP7&#13;&#10;Ifi/9in9t2wjn+LXwduLr4QfGPw/q+JH1Wy8p7W21CRTjzYr+2V0kkHEkiO4+V1zwn7dP7P1l8Bf&#13;&#10;+C237Kf7d/wrt47C/wDiTq2u/BL4lR2q7Bq9vNolzfaZPPt++8AtHyxGSsMIJwgFes/tLfs8ah+z&#13;&#10;J/wVw+EP/BRD4SRvb6V8VpG+BPxr061GEvGvLaSfwzq7p0MkN5bRWksn3gjRAcbsgGj/AMEjf+CW&#13;&#10;fx1/4Jx+K/GPhz4g/EyPxt8PNOjm8O/BLw/9nZLzw/4bu9Rm1S4gv7h1BmmM0kaIqs6IEZlKiTYv&#13;&#10;7lU1fuj6U6gApAQa87+K+u+OPDfw61rW/hno6+IPEVtp0z6Fosk6WsV5fldtvHNO+BFD5hUyvyVj&#13;&#10;DEKxAU/z3/8ABF/9rb9r/wCH37S3xW/4JW/8FPNXt9U+L2gX0/xP8G+I4J3msfEPhjXZfPuE06SZ&#13;&#10;UdobG4kIijKgxxs0IVRbnAB/SHrGjaV4h0u40PXba3vLK8ge2u7S6jWWGeGVSrxyI4KsjKSGUggg&#13;&#10;4Iq3JbwPbm0dVMTJ5Zjx8pUjBGPTHFT01iRjHqKAPxQ/Yc+PHwy/Ye/4JHfDvx78W7pLDw9oGpjw&#13;&#10;hLcySJGtvHfeK5tGtn+cjKQ+ajMq87FO0cYq3/wU+/Zw/ag1r4s/C79tv9mr4teKfDM/wx1zSbDU&#13;&#10;vhZaK82g+MLPWtZtLS7iukjmQCZraZ0V5IplGFK+UQXP4z/sIfsKftHf8Far3wv4p/bosLjwz+y/&#13;&#10;8JPEOrf8K5+Fe+WJ/H+sw6ndyPrurghHNiryMsMZGJFBVPkaSSX+zeC3jt4Ft4QqIihFVAAAoGAA&#13;&#10;BwABwKAJEzz9eKfSAYqhqk13bafNcWEP2meOGR4bYuI/NkVSVTechdxwNx4Gc0AXywAzX8on/BTb&#13;&#10;4j/t3/8ABPP/AIKEeB/+Ct3xE162v/2f7fUl+DXjD4f6N58jaB4U1edfL167bIjmuJr1VuGKRgw7&#13;&#10;ILbc+9iPdv2VP2uf20v2YP8AgrR4m/Yp/wCCkGuaTqenfHnTv+Fg/BDVdH81NG0y90+IQX/hW1af&#13;&#10;DEwwRqwYgGWRPO2h7raP3b/aL+A3w2/ai+BPiv8AZ5+Ltkt/4a8ZaHdaDq9sQN3k3SFfMjJHyyxN&#13;&#10;iSJxyrqrDkUAeqeH9a0fxJodl4h8PXUF9YahaRX1je2ziSG4t50EkUsbqSGR0YMrA4IOa4j40/CL&#13;&#10;wJ8fvhJ4m+CPxPsxqHhzxboV74d1uyJwZbK/haCYK2Dtba5KsOVbBHIr8B/+CCPx6+JHwguPiD/w&#13;&#10;Rq/alvXn+Iv7Ot99m8Kahc5VvEXw/unDaTfQBvvLbpJHGQCdkUkKE7lbH9IisGGRQB/IL+zZ/wAE&#13;&#10;xv8Agvt+xroVz/wT4/Z4+MPwxtf2e5Ly+XRPiTqFg8vjXw9o+oSvLPBZWqosf20mRyjSGWNZDvSW&#13;&#10;MYRf6qfgj8IPBnwB+EHhn4I/DyKSDQ/CehWXh/SknfzJvs1jCsKNLIfvyOF3SOeWcljya9TwKKAC&#13;&#10;iiigAooooAKKKKACiiigAooooAKKKKACiiigAooooAKKKKACiiigAooooAKKKKACiiigAooooAgu&#13;&#10;LeG6iaG4VXR1KOjgMrKwwQQeCCOCK+B/2H/2Afhz+wT4h+J+nfA+YWfgn4g+MF8dab4SWPbDoOpX&#13;&#10;NskGoxWjZx9lneJJYoto8ollBK7QPv8AooAKKKKACsPxL4j0bwh4dv8AxX4inS10/S7KfUb+5k+7&#13;&#10;Db20Zklkb2VFJP0rjvjD8Zfhb+z/APDjVfi78add07w14Z0S2N1qms6rKIbeCPIAyeSzMxCoigs7&#13;&#10;EKoJIFfyw/8ABZb4g/tA/tqfsWxf8FLP+CYXxh0/xN8Ovhet9eSeCPDVrcNH4gs7i2l0/X5tVMvk&#13;&#10;zebZ28zCOzaHAhMk2d5TAB7T4q/4Lq2Ft8fPAvwt/wCCg37NHiL4dfBr4o63ZTfCr4n+MLq01Syv&#13;&#10;bqKWO40y71HTVhK6e7P5MyJJMZ7cFZGTALLwfxXtZf8Agid/wWG039oLRB9i/Z0/a01aLQfHUK/L&#13;&#10;YeGviCxZrXUcD5IorwsSxwAQ8xPCJX23+158Pfgj/wAFaf8AghRfa7ov2S8sdc+EsXjjwlqBUF9L&#13;&#10;1vR7A3MTIScxyQzwvby4IO0up6mvQfCf7Oeif8FUf+CI3gT4P/tCo6X3j/4NeG746lKu6507XV06&#13;&#10;Ga01GMn5hLDcKshOfmG4HhjQBv8A7Uf/AAR5+D37TX7dngL9vS38U+JPB+veGYrSw8X6T4bcRWfj&#13;&#10;TTtNuo72wtNUYMpMcM8SE8P5iBVIBVWH7BL0r4M/4Ji+Ofib49/YV+Hd38ai7eMdH0eXwh4qmc7j&#13;&#10;Pq3hq5l0i7n3fxCaS0aQN33ZNfelABRRWVreuaP4a0m61/xDdW1jYWNtJeXt7eSLDb28EKl5JZZH&#13;&#10;IVERQWZmIAAJJFAGoxwOmfav5yf+CjH/AAWc8b/s16n4uVf2ZvFXxS/Z+8K6nJ4I+LPxMhv7SOxg&#13;&#10;uJVSHULW30mWKWS8trbzhBcTSmK3M26HeCCa9e/ab+Kvh/8A4LQ/sj/EH4If8Etvj7oWnXumi407&#13;&#10;xRrnh+O4OprexRmWw06N5Rbtb2l9NGVmvYy+Y0KxbtzleC/4IJfHZv22/wDgnV4m+EP7UWn2l346&#13;&#10;8PeNfF3gj4zeGNRgCl77Ub2e4nFzbsT8tzHcMG7F1cDpQB8N/wDBQjWPC37MvxE+DP8Awca/8E+4&#13;&#10;49U+HdxomleFfjRougQ+TBq3gLUDHb2l8baNcJPpxCwspUGJ44QcLG9fsp+3/wDsAfA//gr/APs5&#13;&#10;eB9Y8P8AjLVPC2oaXqOnfEH4YfFPwcQdS037RGknm2r74yYrmBlyA6kMqPnKAH46/wCCHv7O2k+H&#13;&#10;/wBin46f8E9PivajX/BHgX45eP8A4VWFtqP72K78N3HlT+Sc5GALt1OPuvkjBFfVX/BGj4ceOv2a&#13;&#10;PgN4x/YX8d3tzqifBD4jan4N8LavdMGku/Ct7FBrOibiCfmhs75YGHYx4HAoA/TX4MfC7Qvgj8I/&#13;&#10;DPwd8MS3U+neFtBsdAs7i+fzLmaKwgWBZZn43SuF3O2BliTivTKKZ5gxnn8KAFZtozSghhkV/Pn/&#13;&#10;AMF4vA3/AAUv8R/CfR/jT+wprOn6NpvwSvrf4s6vo6SzHVPF91pLs7abHHCNv2W2tVkllilP+lNI&#13;&#10;qKMoCf1V/YV/bB+Gv7eX7KXgr9qv4VyKdM8W6PHeTWgcPJYX8eY72ylx0ktrhXjOeuA3QigD6uFn&#13;&#10;bC6+27E83YYxKVG8ITnbuxnbkZxnGa/PD9tnw9BfftD/ALMHiZVH2nTPjNfJHJ/EIrvwjr0cqj2I&#13;&#10;Ck/7or9GCcc1+Kv/AAWo1L9tCx8A/CSP9gHw5Hr/AMT7r4qf2fodxfQmXT9EW+0DVrSbWL1seXHD&#13;&#10;ZxzGTdL8m/aNrkhGAPu/wP8AtcfCn4oftTfEf9jLRr6D/hKvAGg6JrerQWtyGm+ya+k20hVGYpIG&#13;&#10;jG8ZYgSxscbgK+If+CW/7EPxB/4J+fFT4vfAez8deOPHvw6v7jRfGPhi+8ezNd3un6tqxvf7Us4b&#13;&#10;shVnj2xW0rlVGHfLZdmJ9I/4Jdf8Euvh1/wTp+HGpanqOpz+OPi345uP7Z+KfxT1jdLqevanITI6&#13;&#10;JJIS8VnE7N5UWefvvljx+qOKAFHSmSSxxIZJCFVQWJY4AA6kk0+vgr/go5+yn8Vv21/2XfEP7NXw&#13;&#10;08f3fw4j8T2NzZ6xrulwCa/mgMTeTZxSMwEME82wXbqDI0AeNCpcuoB7d+1R8HfFv7QfwH8Q/BPw&#13;&#10;h4ovPBj+KrI6JqPiPS41k1Kz0y6+S9+wF8xx3UkBeOKZ1YRM2/axUCv5/wD/AIIheNPHf7AX7R3x&#13;&#10;C/4IS/tDatc6jJ4G83x18BvEeogRvr3gnUZDJLAuCVMtnKzMyL91jOqgJEK+0f8Aghr+2148/ab/&#13;&#10;AGZtR+AX7SIez+NvwH1h/hh8UtOumzcT3OnZis9U6AvHewx5MmMPKkhHBFeQ/wDBff8AZU+Jus/D&#13;&#10;Hwj/AMFJ/wBk+DZ8Zf2adUPjXShAp8zWfDKfNrOlShBukjaENLs7oJUUZloA/oT6jFfkT/wVa/4J&#13;&#10;M+Df+ClXhvwn4m8O+LtX+GPxV+HGptrHw7+Jvh1C17pkshUywSIksLyQSsiNhZUdHUMpILo/2p+x&#13;&#10;l+1f8L/22/2YfBn7UvwiuFm0Txlo0OpQwlw0tnc4K3VlNjpNazq8Ug/vIT05r6joA/G7/gnt/wAE&#13;&#10;zfjh+z78Rpv2lf26PjVr3x7+KseiS+F/D2s6nZppuk+HNHuJEkuodNsYyyi4vGii+03TYd1jVMAB&#13;&#10;i37IAYFLRQAUUUUAFFFFABRRRQAUUUUAFFFFAH//0P7+KKKKACiiigAooooAKKKKACiiigAooooA&#13;&#10;KKKKACiiigAooooAKKKKACiiigAooooAQ9M1+LH7f3xj/bO+J2i/Fvwb/wAE/wDx9onw61b4I+HI&#13;&#10;PEPiHW9V0SDXZNZ1eWyfVYtDjF0TDZwiyRHnuPKlkLTxqqqquW/ac5xxX8hv7Qfxs1n9nf8A4K1/&#13;&#10;G7/gn18Z9ZtPB3gj9r2z8NeJPDvxD1m7WytLC2s9LXRvEOnwTS4Q3t7BaC2tgWAjlkR2OCqsAdz/&#13;&#10;AMFAvgl8V/23P+CW/wAAv+CsXwV0C10X49/B7w1oHxr0PTdLgESXdpJbwX+s6UkaAt5UqqZ4o+Tl&#13;&#10;SnWQ19DfFL9pr9nr/gtL8C/gB4P/AGbdUs9Z1vWPiL4I+LviXTLCRbm58F6Z4Yuxf6i2rGM4tJTL&#13;&#10;E1hbpLte4kkBjVkDOv6C+Ff2gvhz40/bE8J/shfs06xp99oPw48DXus/ECy8Pzx3WmadbTxxaZ4f&#13;&#10;0q5kiZ0E0gFxOkBO4RwB2ABXP4sfs16/4i/4Itf8FWfHX7Avhrwf4j8VfCv9oXz/AIrfBnSvCVml&#13;&#10;xNpGvBhFq2nTMzolvYoSC08rCO3iWIk/MxoA/XD/AIKmeOPCvjv4ep+wbqngvxp4k1r4x6Fqlv4V&#13;&#10;1XQ9HmvNF0zV9KeC4s5NR1BDssXScpcRSPhQIWYsuBn9W7CGa3sYbe4bfIkSI7/3mUAE8+poszJJ&#13;&#10;bpJcII5GRWkjDbgrEcruGAcHjOOatAY4oAWiiigD4o/aw+LvxD0/xL4S/Zk+A2r6foHj74jjVW03&#13;&#10;xHqVkNUg0DStGgWW/wBU+wF41upEaWCCCJ3WMyzKzkqpVvxl+CXwL+M3/BWL9gD9pL9gb/goTqGj&#13;&#10;eJPGXgn4qaz8ONO+J+maXb6YdRvdGt7a90fV2trdFRJrdrhUkVAB5RMZySxPT/8ABcf9onxx/wAE&#13;&#10;8P2mP2df+ClFppc2teDPDc/in4YeOLRZDFDbw+Lre3exuppArCKOO6slLvg8DaAWZQfetJ+MHwd+&#13;&#10;AX7Pnw++AnwB+IWg+Lvij8c/H9trC6v4PvobubVr/W9QXVvE2tqsLu0Vhb2SzqsjDEcSxRZ3EUAf&#13;&#10;DH7F3/BR7Rfih/wS68Z/sI/tQvE37RXgbSda/Z91H4as4m1zxLq0dnJp+mXFlaf62eG4iaNp7gL5&#13;&#10;UQSSWRlTDV+wOi+I/D//AAS5/wCCcfw58J/E/RfFXjG18DeF/Cfw/wBXtPBOky67evI0UGnTXH2W&#13;&#10;H53tYmLPKwBPljhSSAfyX/4Kn6TqX/BK7/gpB8Ov+CyHwv0e91Hwj46ntfg/8e/D+hWv2m9u474h&#13;&#10;dJ1S1gTDS3Ssix7V+aRo406yGv6WPhd4y1T4heCrDxnqmhat4bbUIjcw6Prgjj1CGB2Pk/ao42cQ&#13;&#10;yvHtd4SxaMnY2GBAAPm//gnj8Hbr4Cfsi+FPhbNp8+kQWTard6bo90Cs2nadqGp3V7Y2ciEko9vb&#13;&#10;TRxtGT8hXb2r7SllSJC8hAAG4k8AAdSfpTwoHSvy+/4KlfFXwr8OfAnww8MfFFY/+EF8e/Gbw54B&#13;&#10;8c/aHKW0mmaqlyI7e6YEf6PcXiQRygkKyEq2VYigD2X4Cf8ABQr9lf8Aaa/aM+JH7K/wZ8S22s+L&#13;&#10;fhZ9hHim3tyrW/8ApynP2aYErOLdx5VwV4jkIUkmvz0/4LT/APBNG2+PP7Lj/Gj9kvSrLQPjd8Jv&#13;&#10;Ecnxc+H+t6VbrHfX2rWr/ar20mlXDzG9VeFdiDKkY+7xXwD+3/8AsH/D3/girffCb/gp1/wT18MX&#13;&#10;GlaB8IL2bwx8YvC9nPNdy6z4D1+8Ml1PLJMZJJZLCeYtGWYhFMfRYq/qs+GnxE8G/F/4faJ8U/h3&#13;&#10;fwapoPiLS7XWtG1G2YPFcWd5EssMikf3kYcdjwaAPkH/AIJl/tz+C/8Agot+xl4O/ai8JhLe71ax&#13;&#10;+xeJ9IBO/S9essRahZup5XZKCyZ5MbI3epv+CiX/AAUN+Cn/AATN+AC/tHfH3T/E+oaA2vWWgOnh&#13;&#10;WwF/cwy3m8iaUNJEkcKLGxZ2cZOFUFmAP4Bav8StD/4IE/8ABXjWdJ8S2+qx/s5/tWyS+ItJtdDs&#13;&#10;LjUT4f8AiDAypcwW1lZxyTOt60ijy4kZiJY8DERr+rS1eD4lfD9JtS024sU1nS98ula9bIZoBcx/&#13;&#10;6q7tw7pvXdh49xwcgnNAHxP4e/Y+/ZF/aS/ai8Hf8FUo4R4q8Qf8K60/S/h7qN3tk0/TtMu3mv01&#13;&#10;C0gZAVu50u9plclo0GECksT+iKqFGBXj37Pfwb0T9nr4H+FPgf4ck86x8KaDZ6HbS7BGJEtYwm4R&#13;&#10;gkICRkICQo4B4r2OgAoorxP9or4//DX9l34LeIvj38XL77B4f8M6bLqV/KimWaTyx8kEES5aWeZ9&#13;&#10;scUags7sAOtAHnX7an7Ivwv/AG4/2XPG/wCy38UoI20rxno8unyXaxgzWl4oD2d7GT/y1tp1SRP9&#13;&#10;3HQmvzI/4IQ/tZfEnx18GfE37BH7U0pT40/s3asPh94rWdsyaro0OV0bWIyxLSR3FsoQv/EVVz/r&#13;&#10;BXln7OfjrxV/wVU/bg+Ev/BRT9mz4veIPCfw08L/AAwsb+/+FohNxb63LrV3q9pqlnqIS5WCK6s7&#13;&#10;i0gQuYpWGxShUEE8T/wWH8KeKf8Agnj+1z8O/wDguJ8GLC7udK0Vrf4cftGaNpqMzal4Mv5Vjt9T&#13;&#10;aNR802nybQGPPEIJCq1AHqf/AAcHfsz+Nbj4IeHP+CmH7N5jsvi3+zHqZ8eaRdY2/wBpeHIiG1nT&#13;&#10;JyOWhaENLtPVVkQf6wmv02/4J+ftoXH7en7POjftG6b4D8V+BtG13T7O80qLxekMFzfGWLdcS20E&#13;&#10;ckj/AGNJPlguJNhuF+dUCYLZ/wCz34u8Bf8ABR39i3R/HvjeA6v4P8etd38Fu0M2nw6xoMepTf2f&#13;&#10;9otnxJ9nu7WOJpoXwJUYq42sVr7usrK1060isbGKOGGGNYoYYVCRxogAVUUcKqgAAAYAoAtUUUUA&#13;&#10;FFFFABRRRQAUUUUAFFFFABRRRQAUUUUAFFFFABRRRQAUUUUAFFFFABRRRQAUUUUAFFFFABRRRQAU&#13;&#10;UUUAfPn7WvxY1T4Dfsr/ABK+OOhwi4vvBvgHxB4qsoGUsJLjStOnu4kIHUF4wD7V+Cfh39mb4QfF&#13;&#10;L4zfsAfFP4OWenT+MbDSdT+LvjHxxZxL/aOpaFf+HB/aV1qV0n7yZtR1nUbbHms2XaULgK4H9Inj&#13;&#10;vwZoHxG8E6x8PfFcIudK17S7vRtTtjwJbS9haCZM/wC0jkV/Fl+xx4z/AOCn/wDwRF8deK/2LNT/&#13;&#10;AGZfHX7Q9pcXiaP8Hfip4avJRbP4btmkfTdJvriSK5t7CztnmklaNmhMUkspYSIUcAH3N/wW0sPE&#13;&#10;X7NXxU8M/wDBbj9ju0j1rxd+z/qjfD741+Homktotc8H6lDDNLb3EixsWaxN7FIJVSQRiXec/Z9o&#13;&#10;/YP9g/wCPFenan+3T4y1rw/4j8V/GjRdA1H+0fCfnNodh4ZsLeSTRtM02W5VLiaKL7XPcTTzJG8t&#13;&#10;xPIfKiRUjTa/ZK/Zp8YaH+yTf/D/APbETSfEXiz4iya34h+K9nZp5ulTX3iZnN3ptup5e1tLVo7C&#13;&#10;I9XjhDHJNfCn/BD/APYH/ae/Yt+Blx4R+N/jvxDd+D7HxBrv/Co/hrfRxRP4e8MX19JLaHV5lXzr&#13;&#10;i9liKyC2eQxWe9lC+YTsAPvj4Gfsu/Gfwj8dPEnxq/aB+JDfEAjVNeT4baedGt9K/wCEY0HxBPaX&#13;&#10;E+nvLC7m8aM2UEUcrBCI1bIZnJX7nHQUAYpaACkblSKWkYEjAoA/kx/a38O/Cj9v39hH9r3UPGuj&#13;&#10;aV4i+JF/8dtU+BPgAXkCy6lpep6HqNlpPhmysGcGS3UzSNqEoi2gi4uHfK7jX6Qf8FYv2INK/bS/&#13;&#10;Y3tv2VfB+sm2+NPgrQoPiZ8JNajLJeQa74TNvClwLjGI1upJkt2LMDmUSAEx5H5S/tefB/8AbK/4&#13;&#10;JT/8FTvEH7fH7P3wd8S/H/4L/E68bxXrfgfwrJPJf+FPHMtothcazBZxJPunng8xUuGgZdlzNEWj&#13;&#10;YIzftL/wTuX9rH9oDxt4p/bp/a/8FyfDC68S6TYeEvhx8L72dbrVNA8M2Ust1Pc6rKqRgX+qXUoe&#13;&#10;SHavkxQQoQG3UAfI3/BJj47fEP8A4K5eFfAv7bn7Ro8N6TqPwf1DV/DNt8PtFNxJfWHjkWv9l6rq&#13;&#10;utG5jhEE32SWUWNnCjpFHdu8k0km1Yv0y8U/st/Gbx9+1knxa8c/Ec6j8LtPXRNY0D4VHRreM2Pi&#13;&#10;PRhchL/+1Q/mvFI86ztCY8+bDFhwisr/AJxfB7/gmx8cvh7/AMFefjF+0f8ABXxbrXw7+CPjm00D&#13;&#10;V/GvhTToYo38WeNIFaa5msJJEZ7OzCsjXd1DsluJpZ4FO1WZf6BwMDFADUG1AD2r8eP+Cr/7a/7V&#13;&#10;HwT+FGufCT/gnz8NvEfxJ+LWoWenadHe6LHBNY+D28RyzWmn6nqEcjGSXDQTSIqxtFH5YkuWjiI3&#13;&#10;/sQ3Sv52fjT+234P/wCCdH/BaLxFo/7Rl9PYeBPj38HdF1XwrqUcE13KPFPgme8tZdKt7eBHlmnv&#13;&#10;ba7TyYo1Z5JjFGoLSAUAfbf/AAR+/b4k/wCCg37GGjfEvxnD/Z3xD8MXc/gX4q6DKoin03xVoxEN&#13;&#10;6Hh/gW4+W4RcYUSbOqGviT/gvp+zj8TPDnhHwP8A8FXf2VrUv8V/2aNSbxJNbQBg2u+CpCf7b0ub&#13;&#10;ZkvGkJeXHO2Mz7RucV4f8frkf8Ehf+Cv/h39tLSlm034DftZXFn4K+KsEqtDa+H/AB8FL6VrE0Zw&#13;&#10;IftallnLAYJuXc52Cv6iNRsdO1exm0zVIIrm2uYXtri3nUSRyxSKVdHU8MrKSCCMEUAeE/sp/tLf&#13;&#10;DP8AbA/Z18H/ALTfwguftXh3xpodvrWnsSDJCZRiW2lA6TW8oeGVezoRX51/tB/8PGPhB/wUz+G/&#13;&#10;xi8L+ONC1n9nfxne2Pw11z4WyWaxappupXdpe3A1mCcQky7Z4IzIfPBWJmXyiF3j4x/4I0fsSftc&#13;&#10;/sufHr4yeBvA3i0aN+ylpnxU1XU/hV4ZmsY5tU1N5v8Aj7htbqbcbbRbe4LRZVN91LD5kbojSNN/&#13;&#10;SvdaVpmoS21zf20E0lpN9qtXmjV2hm2NH5kZYEo+x2XcuDtYjoTQBdiVVQbQAMAADoBUlAooAKa2&#13;&#10;O4zWZrWt6N4c0m617xBd21hY2VvJd3l7eSrBbwQRKWklllkIRERQSzMQABkmv5+f+CrX7V37aGlf&#13;&#10;Bbw3+3Z/wTk8R+EPFnwk+EuuWnjf4h2/hfUodVuvG2j2srwatYW89o0kEVrYWxeWcFzI7kMoX7Pi&#13;&#10;QA8v/bk8U/Ab/guN+y/8SIP2BNbvf+F3/sq/EY6x4O1B7ZrO8tvFGhO7LHasSfNs9TW3mgifhXlj&#13;&#10;VmUBBn9W/wDgmD+3n4Q/4KK/sX+Ef2mdGWOx1S+tzo3jHRGykmleJrDEWo2To+GXEvzxA8mJ0Peu&#13;&#10;N/4JEXf7O/jL9i/w/wDF79new0GOw8TT6lLda3pFlBbXWqi01O7jt5r+SJQ804iILGUsylmHGTX5&#13;&#10;x2f/AATP/bE/Zv8A+CrWo+M/2TIdAX9m/wCMPi/Rfip8T7G/uFiuPDPirw9cNdTvpVqHRidWdVVy&#13;&#10;qOm2Rw4QRRkgHpP/AAUr/wCCdXxv/aW/4KUfAP8AaT/Y58Tan8LvGHhTS9XsfiT8S9PtIpkHhGVl&#13;&#10;Ftp6xXMT215ezyvcpDDIrrGhaWUAJEG/fHwf4dj8I+FtP8MRXeoX62FpFaC+1a4a7vbjy1CmW4nf&#13;&#10;5pJXI3Ox6knAA4roFUEAke9SUAFFFFABRRRQAUUUUAFFFFABRRRQAUUUUAFFFFABRRRQAUUUUAFF&#13;&#10;FFABRRRQAUUUUAFFFFABRRRQAUUUUAFFFFABRRRQB+T/AO038WdEH/BUb9nv9njx3JCmjaj4S8d+&#13;&#10;N9NguwPs9zr+jRWUFsW3naXtrS5u5Y8jKklhyMjxf/gmr4E+Ff7OP7Nfxp+POsWEenfD74r/ABt8&#13;&#10;T+OdA0eO2BgOga1dQaRYmO2+75d+0fnIoADRzKcYNZ3/AAXd/wCCbHxd/by+BPhn4hfssXVvZ/GD&#13;&#10;4T63L4k8GR3U32WDV7a6i8jUdHnn3xhI7yEAEM6o20xuVR2YeC/sr+L/APgrh/wUG8V+Cvht+2H8&#13;&#10;CtH/AGdvhb8PtX07XfF6xamt5d+L77QmEmm6XptknFnpi3UcU8zFpQyxJHHIQTkA+I/2cvhT8Zv2&#13;&#10;LP28PGv/AAQY1PxfZeE/gX8WV1b4h/CzVJ7Oa41m50HUedZ8K6PeGeO3s5RiZWkkimdUDPGokkUj&#13;&#10;+n/9oD9mrXfiX+z5a/Af4E+Odf8AhBJpkmjromv+DI4GubG00eWNks1juFaNreWKIQyIcZQkHIJB&#13;&#10;+Ff+Cwf/AATt8X/t9aP8JF+DWpXfg34geB/iZY+JdE+KGntGtx4X06JS+oyIrMGnecJGkMABVpgh&#13;&#10;kIjVjX6q/Cr4eQ/C3wNYeCk1PWNbktIj9p1nxBdNeajf3DndNc3EpAXfI5LFUVI0ztjRUAUAEfwj&#13;&#10;+F+hfBv4e6b8OvDslxcW9hHI0l5eFWubu6uZWnubqcqFUyzzyPK+1Qu5jgAYFek0UUAFflR/wVW+&#13;&#10;LGlfD7Q/gj4D8XOsXhn4i/tB+EPBPilph/o8thKbi9jtpySF8m5u7W3hkVuHRmU5BxX6r1+cn/BV&#13;&#10;r9hGL/gov+xN4q/Zv0/Uv7D8RSm11/wV4gyynTPEOkyi5sJ90ZDqpdTG7J8yo7FeQBQB89/sr/Cb&#13;&#10;wjoX/BSr9qf9tHw3Bb6b4Xu9K8K+A7y7tYxHBqGseFbS4udbu8JgO1t9ohtHfGfNikXOVavye/b3&#13;&#10;134j/wDBND9vfwf/AMFSP2UdR0Xw98LP2prTRfBHxZvfFOm3N7pGh63dqkukeJLqxtJ7aTe8DMH/&#13;&#10;AHyDesm8nzKsfsvar/wXm+KPwY0z/glz8VfgRoXwm0a0sx4Y8eftARazHcQ3OgO+3UbjS7KJpPtG&#13;&#10;ralE0gNz5zjzZWmkRG6f0A/8FAf2TfBn7S3/AAT/APHv7J7eGzrlrq/gx9D8P6NBJFC8d/bxqNLl&#13;&#10;jmmKpEbW4SKQuT8qoeD90gHV+Af2S7D4efss678Afh94u13TtY8VWut3+qfEnT/JTW5vEPiIyTXm&#13;&#10;uxnaYVuDPKZIVC7I1VEXhAa7j9l39nmf9nP4bp4W17xPq/jjxHeyw3vifxr4gSGPUdavYbaGzSed&#13;&#10;IFWNNtvBFGqqDwuSWYsx8W/4JwfsgfEf9jT9mbw38LfjT8Q/EPxN8X2WiWGm6x4k1u4ZreNLKLy4&#13;&#10;LLT7fhYrW3UlEdwZ5vvzOxwq/ftAHJ+PPGvhz4b+CNY+IfjC4FppOhaXdazqd0wyIrSyiaaZ8Drt&#13;&#10;RCcd6/kW/af/AG/f+CoH7MP/AAUD8P8A/BQD9obwdqvg39lfSb/SfhpqWhpf2+oWr6J4viS5i8Sz&#13;&#10;fZ3ybu1uljS5DRhYNq28byb2dv6h/wBr/wCEV/8AH/8AZU+JXwO0qVre88XeBNd8OWU6HBjudQsZ&#13;&#10;YIX/AOAyMpr8Wf8Agmf+138FP+C03/BOi5/ZF+Nuhaxea5a/D5/AnxlDWLLpmnavaMdORUvHOw3s&#13;&#10;/kjUIEi3mIKGcoQoYA/oesbzS/EGlw6ppcsF3Z3kCTwTxESxTwTKGR1YEqyupBB6EGv5a/2Rpm/4&#13;&#10;I3/8FffEv7AWuMbL4HftL3Vz8QfgrO+VtNG8WjA1TQ0JO1Fm4ES8dLcDl2r6C/4ITftF/ET4caP4&#13;&#10;+/4JMftZX+74k/s3Xg0zStTvWKHXvAUnOj6pGz43JFCyRO2TtQxbvm3V7X/wXi/Yy1b9uL9i3TvB&#13;&#10;/wAGre6k+K2leN9B1z4Q61pZMcmm62tynmXUl4gItrRLPzpZpSQo8tCN0gjUgH64fGPwl4q+IHwm&#13;&#10;8S+A/AviG68Ja3rOg32maR4osYknudIvLmB44b2KOT5XeB2EiqeCV6ivz5/4JN+Hf2svhf8ABnxb&#13;&#10;+zz+2H46f4oeIfhz48uvDWm/EWeN4rjW9MmsbPUYTcLI0jma2a7eBy0jn5ACxIzX1/8AsqfCj4w/&#13;&#10;CL4NaX4Z/aB8e6h8SvGkkMc/iTxTeW0Fjbz3vlojrY2VskcVtaptwiAF2OXdi7Gvo+OGKLd5aKu5&#13;&#10;tzbQBknufegCXAHSiig8DNACE461+bP/AAU//wCCjnhP/gmd8CNI+Nvifwl4i8cf2x4vsfCtvoHh&#13;&#10;Ybr7bcRTXNzdAbH3LbW1vJIVwNx2ruUEsOp/af8A+Ckv7Hn7LvxK0L9n34q/EXw54a+IHjJksPCW&#13;&#10;laxHdzW/2+9yliNQltY3jtIppQApnki8wA7DwSP57dA8SftC/wDBMf8A4K9+Ev2cf2svHGq/EDwZ&#13;&#10;8cviRB8Svh18QNbhW2+zeKdQ0258Pa3onloWht4XW8t2ghQhEjSEDLM1AHvX/BSG4m/4Jrft5/Db&#13;&#10;/gtv8L7e7i+G3j+3034Y/tIadFC0RXS9R2f2P4gnh4ImtG2RylhuHlxx9ZGr+lzTPGvgjxhbXNlo&#13;&#10;N7Y6zs062vp7WzljnMlnqEbPbOV3bTHcorGMk7XAPOM1xn7RPwB+G/7UnwI8V/s7/F+yGoeG/GOh&#13;&#10;3Wg6vbHG7yblCokjJztlifbJE/VXVWHIr85v+CQX/BPz9pP9gD4V654B/aX+Jdv8TLlH07wz4Ku7&#13;&#10;a2a3/s3wfoCzppVpOzqryXA+0ylyd4RQkauyqDQB5t/wSI/4I+eFf+CfKeKfifrl5qsut+LfFmt+&#13;&#10;I9B8FvqM0+g+BtM1a4dotP0+1WQ2xvfs3lRXl4q5fZ5cbeUMyfufSAADApaACiiigAooooAKKKKA&#13;&#10;CiiigAooooAKKKKAP//R/v4ooooAKKKKACiiigAooooAKKKKACiiigAooooAKKKKACiiigAooooA&#13;&#10;KKKKACiiigAr4j/bh/4J2fsgf8FGvh3bfDH9rvwdaeKLDTrhrvSLrzprPUNOncBXktLy2eOaLeAA&#13;&#10;6Btj4G5TgY+3KKAPjn9iz9gb9lL/AIJ6/Chvgz+yT4Ss/CujT3X2/UXjklub3ULvaE8+8u7hpJ53&#13;&#10;CgKu9iEX5VAHFfQNv8KvAlv8S5/jENOhfxNcaRFoDavMWkmi06KVp/s0G8kQxvK2+URhfMYKX3bE&#13;&#10;x6LRQAYA6UUUUAFFFFAHmHxm+C3wp/aH+GOs/Bj43aBp3ibwt4gs2sdY0TVYhLbXMJIOGHBDKwDI&#13;&#10;6kMjAMpDAGvgT9hf/gjL/wAE7v8AgnF411f4kfso+AotG8QazC9pPrepX13q17BaSMGa1tZb2WU2&#13;&#10;8LEDeI8M+AHZsCv1KooA888Z/CvwF8QtW0HWfGumw6nN4Z1Qa5oi3ZZ4bbUFjaKO68nPlvLErt5T&#13;&#10;urGNiWTa3NehAAUtFACEgda/JH/gt7+zx44/a3/4J1+Mf2bfhV4avfEvi7xdfaRp/hNbRlgi0zVY&#13;&#10;b2K5h1O7unZRbW1oIWeSXk9FUEsBX0N+2j+3P8J/2T9Ck8I32taMPiPr3hnW9W+H3hHUJSkur3Ol&#13;&#10;QBiCFBKxLI6bicFgGCZYGv57f2h/jF/wVs/4Iu/HfwD+1B+1T8YG+PPwG8d6/Z+GvipZS6Ha6T/w&#13;&#10;heoao4WO405YCzJaRMxEJLgOEMcqB3R6APtX/ghr8eIP22/2HvHf7OP7X13rviL4qeGNf1bwB8df&#13;&#10;DfjW5FxKsskZskFvbhI44LCa1iCRpGgHmpK5ZnYu3yl/wTh/auv/APgkz8TviH/wR0/aTv1uT4M8&#13;&#10;RabrX7Pl/rF19nfxD4L8U6rFbpY20jhvNutPe4YiJQSxWRBhY8jtv+Ckvha//wCCX3/BRPwF/wAF&#13;&#10;ofg3Ex+HHj+aw+Gn7SGn2P8AqGsdQdI9M8Qsq4BaBtgkfHVEH/LVs/vV8Uv2Mv2S/wBpL4seAP2l&#13;&#10;fin4P0TxN4r+Hsx1PwF4luN7S2Jn2yLJGY3CTIGCyxiUOqPh0AbmgDs/Gn7Nnwx+JHxs8LfHfx9Z&#13;&#10;jV9X8DW94vg6C+WOS00m81DCXOoW6FN32t4VWESMx8tMhApZiffgoH17mnUUAFFFJkCgDgPit8S/&#13;&#10;Cnwa+Gmv/Fnx1cfZdF8NaPea5qlxxlLayiaaQqCQCxVSFHc4FfhdYftM/wDBQHw5/wAFHfgV4P8A&#13;&#10;2ibfwDrXwm+Pmk65qnhjwnpujldY8DatoenDU7d59RmlkN5Mbd9s0ypEgd3WNFChn/Sf/gpv8IfG&#13;&#10;fx9/4J7fGX4PfDkv/b2v/DrWrHRli+/JefZneGNevLuoUDvmvyt/4JN/tg/Cv/got4R8N/8ABQb4&#13;&#10;o6ponh6T4N+AH+H0uganqFvHc6LrUsFufE2sX6M4+zQzi3ihs/MwfJSVmxvAAB88/AXwof8Agkt/&#13;&#10;wXlvf2f+NN+Cv7T+i6nr3w3RxsstJ8ZLNHdahpUJxtjWV0d4ouBmeMIMk1/VRrnh/QvFOi3Xh3xP&#13;&#10;ZWmo6ffQPbXthfQpcW08MgKvHLFIGR0YHBVgQR1Fflp8MfhB8E/+CpfwG8G/Hj9ojR38R6RYfFK7&#13;&#10;+KnwlnuTJZTW1hY3s0ehXAMXlyeTPbqk/lscSKyF8jFfrIAQOaAKOl6Xpuiabb6No1vBaWlpClva&#13;&#10;2trGsUMMUahUjjjQBVVVAAUAADgVfoooAKKKKACiiigAooooAKKKKACiiigAooooAKKKKACiiigA&#13;&#10;ooooAKKKKACiiigAooooAKKKKACiiigAooooAKKKKACkwDS0UAJgYxSBQvC06igAooooAKKKKAG7&#13;&#10;RnPelAA6UtFADBGozgdafRWL4g1m30DQrzXrqO5lhsbWW8misoXubh0hQuyxQxBpJJCBhURSzHAA&#13;&#10;JOKAPGP2l/2pv2ff2PPhTe/G/wDaa8WaT4N8K2E0VvcavqzsEM85IihijjV5ZpnwdscSM5AJAwCa&#13;&#10;/AP/AIKC/sa/Ar/gt98Brn9u79hT4ry+KvHvw/0mG5+BN94evFt7DQPEWj3Q1G7heIJHOl7qjR28&#13;&#10;TG8G6Dy4XRVUvv5n9m79tnxj+3N/wV+uf2MP+ChHwmt/BmrfDjTPFXj74Z+FPEKW+oQ3ej6tb6Ra&#13;&#10;6ZeXIEk9tPqUNo2olzHuWIXEkQAeFyV+Bf7M2n/8Eo/+C/Fl8OPgNGdJ+Df7WPgjXdVh8JWw2adp&#13;&#10;PjPwon2+4FpEuFijNsXeNRgKJ3jA2RoFAPp34B+PvhH/AMHEH/BHjWfh78XLaLSfE2radceC/H2m&#13;&#10;PFtufDHjzRgjLdJCcPH5dysV3EpwTE/lMeHFdZ/wRLH/AAUkbwd4h0H/AIKLeFbrw3qvgXRNB+FW&#13;&#10;kancX5ul8W/8I5NqTSa/HHnagnt7q1iMwz9paIuSCNqeRL8E9X/4Juf8FudP+L3w5jNv8IP2v47n&#13;&#10;w74u02IlbXSPibpVtPqNlehB8qnVLeG4UYGWneUk8oD/AEabVoAFRVPAA4wMU6iigAoqKWVY42kJ&#13;&#10;ACjLE8AAdSa+Vf2Q/wBtv9mX9u34eX/xU/ZY8U2vivQ9M1+98M6hd28U1u0GoWDASxNFcJHIAysk&#13;&#10;kb7dskbKykg0AfMH7bvi/wAJ+Of2wf2ff2JfiRBaX/hX4jS+MfFGv6HqKCWz1seDtPt5rTTrqFwU&#13;&#10;ngNxeLdvC+Uc2qh1ZcivmD/glP8AA74O/sx+BP2pvEWm2+m6J8Fdd+O/ii98MaSU/wCJNb6NYWVr&#13;&#10;pmrNbwYKCzk1GC8hRIwUKxgKMYqX/gvh+xn+05+0R8CPB37RX7DM97F8Z/gd4lm8X+EbbTZRDeal&#13;&#10;YX1sbTVtPtXPAnmh2Mg6v5ZRfmcV8c/stftsfH7/AIKUeEPBX7DPwY/Zo+IHwM8EeHb3RovjF4h8&#13;&#10;e2zWelabomhzR3M+haKZkSe9u9SkhW3eSVUeOJ5JJFLEOAD6O/4I3fs4fHb/AIJ0/tK/Hn/gnjce&#13;&#10;GtZuPgnZ61F8Uvg944Zc6fbWfiJtlzoDSvgtPbyREhUyQI3kfb50e7+h7aDyRSBQefx/On0AAGOB&#13;&#10;RRRQAUUUUAFFFFABRRRQAUUUUAFFFFABRRRQAUUUUAFFFFABRRRQAUUUUAFFFFABRRRQAUUUUAFF&#13;&#10;FFABRRRQAUUUUAFFFFABgUmBS0UAGAetFFFABRRRQAUUUUAJgUEA9aWigAprMAKVjgV+Tf8AwV3/&#13;&#10;AGkP24v2df2X9U8ffsEeCrXxX4j0KP8A4SfxFqGoPGbWw0HR5Y59QhggYl7q+uYQyRxKvyR+ZJne&#13;&#10;saOAcz+0n/wWj/4JmfCv4/3/AOwj8U/i63hPxvqUbeHrrU9OtrlbfRNQv4tsccmr/Z5bG1vIxIrj&#13;&#10;zWIiYr5oXpX4/fEv4SeFf+DeH/gob4E/ab+CcV5Z/swfHCHTfht8VrKW5lu4tC8SxrjTvEE00pct&#13;&#10;9p5kmlJ+bNx/ejFfa37Nf7Of7KX/AAWf/wCCIdjoeuaNYxQfEr/hJPE4v9sT6jovjC71W8ma9M6g&#13;&#10;t9phuSBIc5ki+RvkbFZ3/BMr4VJ/wUx/4ITj9jj9stJL7UNJXxD8GPEV/KfOuYL/AMJX8tlY3sTv&#13;&#10;kme08qB1cnlo+eCaAO7/AOCtv/BNz9pz46fGb4f/ALdf/BNzUvC+kfF/QNOvvAXiMeJW26R4h8F6&#13;&#10;7DJFLHd7AfONm0rSxKeWDZU7o0Ffuh8MfCE/gP4a+HvA13cfa5dF0Ow0mW6xjz3s7dIWkwem8pnF&#13;&#10;fl7/AMETfHnxluf2On/Zv/aSkM3xD+BXijUPg94luyWY30WiCNtLvwzZLLdabNbSKxyW6nk1+v1A&#13;&#10;CAYGKWigkDk0AFIfT1r85P8Agod/wU9/Z4/4Jo2Pw91P9oGHXJrf4i+M4PBumyaJbpc/Y3kXdLe3&#13;&#10;IeSMi3gDJv8ALDyHcNqGv0XikEi7hyCMg+x6UAfyX6zF4T/4KLf8EyNQ+E8kEF/8Sfiv+1lqmjXr&#13;&#10;GNZL3StR8N+MWnurt+S8SaV4asVVTn5YTFFkCQA/pP8A8Fjf2RtG/wCCiX7PniL9mn4XySWnxk+H&#13;&#10;On6T8YPhlq67Y/sGswXF1Hp8YuWPyG8azngbOFXKSE/KK/Lz4w/sa/8ABTL/AIJa/wDBSDx9+2d/&#13;&#10;wTV+F2g/G/4d/GKafU9d8CX+pRaXqHhnXdRkjl1CWxkmljWKG8miSSSSJJA6hY5VUQxOf3Q/4J5f&#13;&#10;Bz9qTQNJ8V/tGftySaNF8Vfibf2l3qfhvw5I0+k+FdE0yEw6XoVrOzN55gEk09zMDtkuLiQqSoUk&#13;&#10;A+u/2d7/AONGqfAnwfqP7Ren6fpXj2bw1p8njHTtJuBdWdvrBgT7YkEoVQyCXdgjgdAWGCfZqKKA&#13;&#10;CiiigAooooAKKKKACiiigAooooAKKKKACiiigD//0v7+KKKKACiiigAooooAKKKKACiiigAooooA&#13;&#10;KKKKACiiigAooooAKKKKACiiigAooooAKKKKACiiigAooooAKKKKACiiigAr5D/at/aP8c/BjSLP&#13;&#10;wf8AAjwY3xH+JniC2vbnwt4IXU4dFhuINOVGuru91G4V47W1hMkaFyjM8skcaKSxK/Xlfz5ftl/t&#13;&#10;i6V+xZ/wWW+H+r/FK2vbrQ/iH8Ada8IeCYrOJ5ZbvxbZa1FeR6Xb4DL5+oK0MSdAW8vccDIAPzO/&#13;&#10;bB/Zz8Mf8Fw/+CZmq/8ABRr4K+A9T8D/ALSvw+8RX0z6dd38t/qNvqPgyVrbUfDkNx+6BtHRGlgi&#13;&#10;SOMfaDkrudy36I/tEftJfBv/AIKnf8G8HjX41oLeY+LPhfcWs2mEBprLxtaFIorBUPIuF1ZY0hUf&#13;&#10;M25Cv3hX2d8B/Ct5/wAE8f2Yfh98L9W/sy58dfEf4orJrlurZiuNe8Y6pNq2uG3UMGkWytmuChHG&#13;&#10;yAOwxkV+IkfwZ+A3/BJH/guDFZfHaGK1+A3x6urvxv8ADG91vUri38L+DPiRDhr5ZLN5l06OScHM&#13;&#10;FxNEXh8yMRugVzQB/QN8TfBnwK/4d/aH+zR+3NrGg6TpXi7wNpPwz1lvEd3Dax3er3enJbmGCSZl&#13;&#10;DXPnRtJFtO4OgYdM16J/wTotfF+n/sKfCfSfHdxLeapY+BtL0+a9nG2S5jtIRDBO4yeZYURye+c1&#13;&#10;6f4q+Hf7OP7Ynw20i58faD4a8f8AhWW8tvEWirrlhFf2TXFsxNtewJcoRkcmOUDDKcqSrc+929vB&#13;&#10;awrb2yLHGihERAFVVUYAAHAAHAFAE1FFeV/G/wCL/g34A/CXX/jL8QJJItI8O6bLqV55IDSyCPhI&#13;&#10;olJAaWVysca5GXYDIoAwv2kP2hvhn+yr8EvEnx++L14bLQPDGmy6jetEhlnmKD93b28S5aWed8Rx&#13;&#10;RqCWdgK/Dr4EeNPFX/BVP9tj4M/8FDP2a/i9r/hH4b+Gfhnaa1efDSOJri31yTWLzUrLVrHUglwk&#13;&#10;EdzZzWsMbMYpSNqshUEE+z/B/wDa/wD223/4KaaV+xt+294D+G0Phzxt4Cvvij8L7/wi13e3uhz6&#13;&#10;NNFb3Nlq017+7lu40uQDPbxRIGbCFlY4/Pr4FeB5/wDgkH/wXgl+CJcWHwN/af07VtT+HUbZSy0X&#13;&#10;xiZYbq90qI/djWaWMmGPgHzowvIbIB/WkOmK/CP40f8ABtz/AMEnvjv+0tc/tQ+NfA+oQarqepf2&#13;&#10;v4g8P6RqtxY+H9YvC/mNLeWEWB+8f5pEieNJCSXU7jn921cOOKfQBl6JomkeG9ItfD/h+2gsrCxt&#13;&#10;orOys7WNYoIIIVCRxRxqAqIigKqgYAGK1KKKACiiigAooooAKKKKACiiigAooooAKKKKACiiigAo&#13;&#10;oooAKKKKACiiigAooooAKKKKACiiigAooooAKKKKACiiigAooooAKKKKACiiigAooooAKKKKACii&#13;&#10;igBCcV/Jl/wUHj+KP7V37I+rf8FJ/g38QPHegeOfBPx0t/CnwY8PeG9auLPRpLbTfGUHhQ2t3pkL&#13;&#10;iC9udUmWa4lknVnVWSAYhRg/9Zpz29a/h++Hn7T/AMNv+CTn/BR3xb+xB/wU81jUPDPwZ0/4l+IP&#13;&#10;j/8AATXpNLuLzSNQvPEkzTxx3stqsr+XpM01y0EawkLeuZZGUx2+QD9Tf+C8/wAAfH3gGy8Af8Fd&#13;&#10;f2YbNbj4p/s06gdc1jTrb5ZNf8B3BKa3YSgZZkiieWVCc7I3uCoLEV9Gfs++OfDP/BU79oD4Of8A&#13;&#10;BQT4c6JrelfC/wCGnhzxHfeDNZ8SW62V34h1/wAV28WmztaWpdpVsdPtIp43nkCedcShYgyRM59D&#13;&#10;/YM+Oml/8FAvGvxI/bB8O6Tej4S69pml/Dj4bz69aPbN4m0nSWvLjVdYFncIrrZ3d3ftawCRQZI7&#13;&#10;UuVAYCvzi/4JLfC39r/9iX9sn43/APBOP4OaJpmtfs6+E/HNt4s8LePNZvZSPDMHiCCPUbrwtZ2y&#13;&#10;Jm8ulEq8edGlqczy7zOkTAH6sfGzwr+018df2rtC+Eut+AtJtPhJ4T1vwt8SdL+J/wDbEEt9NrOj&#13;&#10;TXE8+mjSyPOR2kFuiygBBC0xLliqV+ldNT7vTFOoAKqX1/ZaZZS6jqM0VvbwRtNPPO4jjjjQZZnZ&#13;&#10;iAqgckk4Aq3X5PftVS/Dn9qD9uLwf/wTn+MlpFqvgq++F2v/ABU8U+GrmRktvEBtNRstI0+0ukQq&#13;&#10;0trbvcT3LxE7WlWBmB2YIB8kf8Faf25f2xf2SvF3w/8A2mfA2k6Tc/su6PrkGg/GHV7C5ivdW1Gx&#13;&#10;8TwfY4tUtUiEixafpcssbeYJVlluTsKeSA7ffv8AwSs+C37Onwk/Yp8D6h+zn4a8NeHrTxL4e0vW&#13;&#10;den8MW0dvDq2rR2UNncX0rRgebLKYOZDktjJJJNfAP8AwSX/AGWvhTpP/BL/AOIv7NXxZkS/+DXi&#13;&#10;j4rfEbwv4HtNauS8P/CE6hrkuk6XDDJMSQJplZrZs5Z5EdOXFP8A+CA2ifHv9mHwP8Uf+CX/AMdt&#13;&#10;K1uRfgB43l0/wT42uraRdM17wr4gL6lp3kTsAjTwq7NLEpPlrKiHlTQB/QsRnrTdozk806igAooo&#13;&#10;oAKKKKACiiigAooooAKKKKACiiigAooooAKKKKACiiigAooooAKKKKACiiigAooooAKKKKACiiig&#13;&#10;AooooAKKKKACiiigAooooAKKKKACiiigAooooAKKKKACiiigD4D/AOCg3xl1P4b+BvA3wz0DUrjR&#13;&#10;b/4tfFDQPhZFrNnKIbqxttV864vpraTrHcGztZooJB8ySyKy4IBr87P+Cb/7Jfhf9kf/AIKeftQf&#13;&#10;DP4CNqdr8I5vDPgfV7nw7qWo3WqWdl4u1SK8mvxHJfSzSl5bQRTTb3YkTLuOAoH0h/wW/wD2W/jb&#13;&#10;+03+wveXf7L+9vih8NfFOjfFn4ewxAGS41jw3MZhbxgkZeaBpURMje5VTwa/Ff8AZE/4Ll/Cz40f&#13;&#10;s6z/ALJ/7OHgv4iap+1r8Sbm9tvGOg6vosttDY+KdVxbajrmp33yxW+l6dGA0UeFkiggit9ikbqA&#13;&#10;Ot/Z9+Kni/8A4Ip/8FFvFn7BfgLwpqXjn4V/tGXknxL/AGbNP0W+sbSys9fuhnVNHN9fXEVvDaDC&#13;&#10;yBkMjrEIjHHK8u0/vh+zb+zb8Uv2S/2MNZ8B/DRvD2q/FDVJPE/ji4l1Ezw6FdeNPElzcanKrlB5&#13;&#10;62KXcwhUgbzCgJwxNfCP/BZ/9hWx+If/AATA0zTPh1d3Nn8SPgVBoXiP4Pa9YRl9R/4SLRFgtbW0&#13;&#10;twgLs+olVhWMAgymMkHbX6g/sWXf7Xmu/AjRvFP7bsHhnS/HepWFrPqXhvworvZ6S4hUPE9zIzGe&#13;&#10;4d8vKUxFGx8uPeq+Y4Bj/sYfC/4z+EvDevfFP9pS18Pad8RfiDqFhrni3SfCc8t1pNjc2Ol2mlpF&#13;&#10;bzzqkkuUtfMZiAAX2DcF3t9n0UUAISFGTXxx8a/20PgL8PfiXa/suWPxA8Aad8YvEunu/gzwV4l1&#13;&#10;RYLi6uJFbyHlgj3TbG2llQAPKFKxnPI+t9XvRpulXOospcW9vJPsAJLeWpbAA55xX8lth8PPh3/w&#13;&#10;UF/YW/ZN+Jml2mn33xW+In7Qel/E++8TxwqdWtH0PVLq/wDEUj3A/fJBZ2dstgF3bFH2eMAfIKAK&#13;&#10;f7IPxQ/aD/Zt/wCCsWm/8E6P+Ci/idfiBrtx4g8S+OfhR4/1a08mHX9D8XWLXN3aQW8rzLbtYahp&#13;&#10;4SOBJG8tXZV/dqtf13KABxX8/n/BbT9lTxX+1T4T0X42fsbQm+/aL/Zm8SaP8Q/CFlbpsmvra9l8&#13;&#10;yfR2kbCuLuK3Mipu4KBTgSZr91fAWreJde8F6TrnjPTf7F1e80y1utV0fzkuRY3ksStPbCaP5JPJ&#13;&#10;kLJvXhsZHWgDr6TAzmlooAKKKKACiiigAooooAKKKKACiiigAooooAKKKKACiiigD//T/v4ooooA&#13;&#10;KKKKACiiigAooooAKKKKACiiigAooooAKKKKACiiigAooooAKKKKACiiigAooooAKKKKACiiigAo&#13;&#10;oooAKKKKACvzV/4Kgf8ABMP4Mf8ABUb4E2vwn+Jeoan4a1zQNVTxB4J8caBgapoGqRgATw5K70cA&#13;&#10;CSPchbClWR1Vh+lVFAH4jfsB/wDBJT4tfs7/ABZsf2hf21vj140/aE8a+GtOudF8BTeJIzZ6X4bt&#13;&#10;bxfLuZ7ezM9wZb64iAikupH3eXlQOSa+6P2tv2Ffgh+23q3gGD9oawtte8O+AfE//CZWvhq8t0kt&#13;&#10;r/VoYGgtGuXYkm3gEju0G3bM2zzCUUo32jRQBFBDFbQrbwKqIihERAFVVAwAAOAAOgqWiigAr8mf&#13;&#10;+C5WhfEXWv8Agll8WNR+FUElzrfh7TdO8Y21pGu43EfhzU7XVZ48dSDDbPkDtX6zVUv7K01GzlsL&#13;&#10;+KOeCeNoZ4JlDxyRuCrI6sCGVgSCCMEUAfjD+w18dvhN+25f3H/BYXUrux0rwba/DxvB/hE6jPEr&#13;&#10;6Tp1vIL/AMSXt+QzC3eS8iWFUYhhBarIQBKBXt/hf4GfB7/gpv8AsvfCz4q/tWeH49bNn4mt/ix4&#13;&#10;PD+ZYy2jxXc8+iy/uvLkCmyeDzI2xv8A4wTmvzytP+DXT/gnZpfx0vfiRoeqfEqw8E6rq413WPgx&#13;&#10;Za80Pgu+u1l81UntUjEz2oYD9w0xXb8gIT5a/o503TrLSbCHS9Mhit7a2iS3t7eBQkcUUYCoiIMB&#13;&#10;VVQAoAwBxQBcVdtOoooAKKKKACiiigAooooAKKKKACiiigAooooAKKKKACiiigAooooAKKKKACii&#13;&#10;igAooooAKKKKACiiigAooooAKKKKACiiigAooooAKKKKACiiigAooooAKKKKACiiigAryz4o/A74&#13;&#10;M/HDSrfQ/jV4S8M+L7K0uBd2ln4n0u11SGCYEESRpdRyKj/KPmUA8CvU6KAKGn6Xp+kWEGlaTBDa&#13;&#10;2ttClvbW1vGscUUUYCokaJhVVQAAoGABgUWWl6fpxk/s+CGDzpnuJhCgTzJZDl5G24yzHkseT3q/&#13;&#10;RQAUUUUAFfzL/wDBwZ8B/wBqTwbq3w3/AOCmH7HFlr+sa38LbXWPCPxH8O+FmI1fU/APiNUGo/Ys&#13;&#10;RSsJrfYzLIiM8JcXCqfJr+mikIzQB/M3+yZ/wUT8G/8ABVXWfhl+zf8AsK/C7x34N+FHw+1bQ/En&#13;&#10;xJ8R+MNLTStN0u08LMtzpPhvTDHPKLq7m1C3tvMIIEdtFIxBLDH9MIUMMmmxW8EC7IUVBuLbUAAy&#13;&#10;epwAOTU1ABRRRQAUUUUAFFFFABRRRQAUUUUAFFFFABRRRQAUUUUAFFFFABRRRQAUUUUAFFFFABRR&#13;&#10;RQAUUUUAFFFFABRRRQAUUUUAFFFFABRRRQAUUUUAFFFFABRRRQAUUUUAFFFFABRRRQAVh2fhnw7p&#13;&#10;+sXHiCwsLKC/vFC3l7DBGk84X7oklVQ7gdgxNblFAEZiRjkgHByMjuKeFAOe9LRQAUUUUAMkQSIU&#13;&#10;IBBGCD0IPUV/F14H+F3/AAUS/wCCFv7aHxA0/wCAf7PfiH9o/wCDXjvUbzUfhldeGb949Q8HDV7p&#13;&#10;r280naY7pLW3kuWUzsYEWYRRSebkFF/tIpCoPXvQB+fP/BPT4YftGaH8P/EPxw/bDt9N074nfE/x&#13;&#10;B/wlHiDw3pEwurLw3Yw28dnpWhw3A4nNlaxL50w4e4klZflIr9BgAOlAAHApaACiiigAooooAKKK&#13;&#10;KACiiigAooooAKKKKACiiigAooooAKKKKAP/1P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X+/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ZUEsDBBQABgAIAAAAIQDAifA/5AAAAA8BAAAPAAAAZHJzL2Rvd25yZXYu&#13;&#10;eG1sTE9La8JAEL4X+h+WKfSmm02q1ZiNiH2cpFAtSG9rdkyC2dmQXZP477s9tZeBj/me2Xo0Deux&#13;&#10;c7UlCWIaAUMqrK6plPB1eJssgDmvSKvGEkq4oYN1fn+XqVTbgT6x3/uSBRNyqZJQed+mnLuiQqPc&#13;&#10;1LZI4Xe2nVE+wK7kulNDMDcNj6Nozo2qKSRUqsVthcVlfzUS3gc1bBLx2u8u5+3t+zD7OO4ESvn4&#13;&#10;ML6swtmsgHkc/Z8CfjeE/pCHYid7Je1YI2ESJyJQJcyfEmCBsBTJEthJwnM8i4DnGf+/I/8BAAD/&#13;&#10;/wMAUEsDBBQABgAIAAAAIQBYYLMbugAAACIBAAAZAAAAZHJzL19yZWxzL2Uyb0RvYy54bWwucmVs&#13;&#10;c4SPywrCMBBF94L/EGZv07oQkaZuRHAr9QOGZJpGmwdJFPv3BtwoCC7nXu45TLt/2ok9KCbjnYCm&#13;&#10;qoGRk14ZpwVc+uNqCyxldAon70jATAn23XLRnmnCXEZpNCGxQnFJwJhz2HGe5EgWU+UDudIMPlrM&#13;&#10;5YyaB5Q31MTXdb3h8ZMB3ReTnZSAeFINsH4Oxfyf7YfBSDp4ebfk8g8FN7a4CxCjpizAkjL4Dpvq&#13;&#10;GkgD71r+9Vn3AgAA//8DAFBLAQItABQABgAIAAAAIQCKFT+YDAEAABUCAAATAAAAAAAAAAAAAAAA&#13;&#10;AAAAAABbQ29udGVudF9UeXBlc10ueG1sUEsBAi0AFAAGAAgAAAAhADj9If/WAAAAlAEAAAsAAAAA&#13;&#10;AAAAAAAAAAAAPQEAAF9yZWxzLy5yZWxzUEsBAi0AFAAGAAgAAAAhAK/mpyLAAwAAbQgAAA4AAAAA&#13;&#10;AAAAAAAAAAAAPAIAAGRycy9lMm9Eb2MueG1sUEsBAi0ACgAAAAAAAAAhAJeVyHNkzAEAZMwBABUA&#13;&#10;AAAAAAAAAAAAAAAAKAYAAGRycy9tZWRpYS9pbWFnZTEuanBlZ1BLAQItABQABgAIAAAAIQDAifA/&#13;&#10;5AAAAA8BAAAPAAAAAAAAAAAAAAAAAL/SAQBkcnMvZG93bnJldi54bWxQSwECLQAUAAYACAAAACEA&#13;&#10;WGCzG7oAAAAiAQAAGQAAAAAAAAAAAAAAAADQ0wEAZHJzL19yZWxzL2Uyb0RvYy54bWwucmVsc1BL&#13;&#10;BQYAAAAABgAGAH0BAADB1AEAAAA=&#13;&#10;">
                <v:shape id="Picture 109" o:spid="_x0000_s1039" type="#_x0000_t75" alt="A graph of different sizes and numbers&#10;&#10;Description automatically generated with medium confidence" style="position:absolute;width:59436;height:25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m6cxgAAAOEAAAAPAAAAZHJzL2Rvd25yZXYueG1sRI/BasJA&#13;&#10;EIbvBd9hGcFb3ehBa3SVqAhehETb+5CdJqnZ2ZBddfv2XUHoZZjh5/+Gb7UJphV36l1jWcFknIAg&#13;&#10;Lq1uuFLweTm8f4BwHllja5kU/JKDzXrwtsJU2wcXdD/7SkQIuxQV1N53qZSurMmgG9uOOGbftjfo&#13;&#10;49lXUvf4iHDTymmSzKTBhuOHGjva1VRezzejIGRfedhmMs9am1/mP7OiKU5BqdEw7JdxZEsQnoL/&#13;&#10;b7wQRx0dkgU8jeIGcv0HAAD//wMAUEsBAi0AFAAGAAgAAAAhANvh9svuAAAAhQEAABMAAAAAAAAA&#13;&#10;AAAAAAAAAAAAAFtDb250ZW50X1R5cGVzXS54bWxQSwECLQAUAAYACAAAACEAWvQsW78AAAAVAQAA&#13;&#10;CwAAAAAAAAAAAAAAAAAfAQAAX3JlbHMvLnJlbHNQSwECLQAUAAYACAAAACEA8R5unMYAAADhAAAA&#13;&#10;DwAAAAAAAAAAAAAAAAAHAgAAZHJzL2Rvd25yZXYueG1sUEsFBgAAAAADAAMAtwAAAPoCAAAAAA==&#13;&#10;">
                  <v:imagedata r:id="rId43" o:title="A graph of different sizes and numbers&#10;&#10;Description automatically generated with medium confidence"/>
                </v:shape>
                <v:shape id="Text Box 8" o:spid="_x0000_s1040" type="#_x0000_t202" style="position:absolute;left:1306;top:25977;width:58197;height:159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V/+yQAAAN8AAAAPAAAAZHJzL2Rvd25yZXYueG1sRI9Na8JA&#13;&#10;EIbvBf/DMoVeim5aqUp0ldJP8aaxLb0N2WkSzM6G7DaJ/945FHoZeBneZ+ZZbQZXq47aUHk2cDdJ&#13;&#10;QBHn3lZcGDhmr+MFqBCRLdaeycCZAmzWo6sVptb3vKfuEAslEA4pGihjbFKtQ16SwzDxDbHsfnzr&#13;&#10;MEpsC21b7AXuan2fJDPtsGK5UGJDTyXlp8OvM/B9W3ztwvD20U8fps3Le5fNP21mzM318LyU8bgE&#13;&#10;FWmI/40/xNYakIfFR1xAry8AAAD//wMAUEsBAi0AFAAGAAgAAAAhANvh9svuAAAAhQEAABMAAAAA&#13;&#10;AAAAAAAAAAAAAAAAAFtDb250ZW50X1R5cGVzXS54bWxQSwECLQAUAAYACAAAACEAWvQsW78AAAAV&#13;&#10;AQAACwAAAAAAAAAAAAAAAAAfAQAAX3JlbHMvLnJlbHNQSwECLQAUAAYACAAAACEAd3Vf/skAAADf&#13;&#10;AAAADwAAAAAAAAAAAAAAAAAHAgAAZHJzL2Rvd25yZXYueG1sUEsFBgAAAAADAAMAtwAAAP0CAAAA&#13;&#10;AA==&#13;&#10;" fillcolor="white [3201]" stroked="f" strokeweight=".5pt">
                  <v:textbox>
                    <w:txbxContent>
                      <w:p w14:paraId="01044994" w14:textId="77777777" w:rsidR="003274AF" w:rsidRPr="00846327" w:rsidRDefault="003274AF" w:rsidP="003274AF">
                        <w:pPr>
                          <w:pStyle w:val="Caption"/>
                        </w:pPr>
                        <w:bookmarkStart w:id="35" w:name="_Toc171602893"/>
                        <w:bookmarkStart w:id="36" w:name="_Toc174601135"/>
                        <w:r w:rsidRPr="0091726E">
                          <w:t xml:space="preserve">Figure </w:t>
                        </w:r>
                        <w:r>
                          <w:t>1.5</w:t>
                        </w:r>
                        <w:r w:rsidRPr="0091726E">
                          <w:t>. EPFL1, EPFL2, EPFL4, and EPFL6 synergistically regulate gynoecium elongation</w:t>
                        </w:r>
                        <w:r w:rsidRPr="00846327">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6</w:t>
                        </w:r>
                        <w:r w:rsidRPr="00AC2F79">
                          <w:rPr>
                            <w:color w:val="FFFFFF" w:themeColor="background1"/>
                          </w:rPr>
                          <w:fldChar w:fldCharType="end"/>
                        </w:r>
                        <w:r w:rsidRPr="00AC2F79">
                          <w:rPr>
                            <w:color w:val="FFFFFF" w:themeColor="background1"/>
                          </w:rPr>
                          <w:t>)</w:t>
                        </w:r>
                        <w:bookmarkEnd w:id="35"/>
                        <w:bookmarkEnd w:id="36"/>
                      </w:p>
                      <w:p w14:paraId="1C875E9A" w14:textId="77777777" w:rsidR="003274AF" w:rsidRPr="00C91A65" w:rsidRDefault="003274AF" w:rsidP="003274AF">
                        <w:pPr>
                          <w:jc w:val="both"/>
                          <w:rPr>
                            <w:rFonts w:ascii="Times New Roman" w:hAnsi="Times New Roman" w:cs="Times New Roman"/>
                          </w:rPr>
                        </w:pPr>
                        <w:r w:rsidRPr="00C91A65">
                          <w:rPr>
                            <w:rFonts w:ascii="Times New Roman" w:hAnsi="Times New Roman" w:cs="Times New Roman"/>
                          </w:rPr>
                          <w:t>Ovule density, ovule number, and placenta length of the stage 10 gynoecia of indicated genotypes. N=20 Data is represented using box–whisker plots: the whiskers represent maximum and minimum values, and the boxes represent the upper quartile, exclusive median, and lower quartile. A one-way ANOVA using Tukey’s test with multiple comparisons was used to determine significance with a P-value &lt; 0.01.</w:t>
                        </w:r>
                      </w:p>
                      <w:p w14:paraId="1044F764" w14:textId="77777777" w:rsidR="003274AF" w:rsidRDefault="003274AF" w:rsidP="003274AF"/>
                    </w:txbxContent>
                  </v:textbox>
                </v:shape>
                <w10:wrap type="topAndBottom"/>
              </v:group>
            </w:pict>
          </mc:Fallback>
        </mc:AlternateContent>
      </w:r>
      <w:r>
        <w:rPr>
          <w:rFonts w:ascii="Times New Roman" w:hAnsi="Times New Roman" w:cs="Times New Roman"/>
        </w:rPr>
        <w:br w:type="page"/>
      </w:r>
    </w:p>
    <w:p w14:paraId="563D3CAA" w14:textId="474F7E15" w:rsidR="0067061A" w:rsidRPr="00C91A65" w:rsidRDefault="00837094" w:rsidP="003274AF">
      <w:pPr>
        <w:spacing w:line="480" w:lineRule="auto"/>
        <w:jc w:val="both"/>
        <w:rPr>
          <w:rFonts w:ascii="Times New Roman" w:hAnsi="Times New Roman" w:cs="Times New Roman"/>
        </w:rPr>
      </w:pPr>
      <w:r>
        <w:rPr>
          <w:rFonts w:ascii="Times New Roman" w:hAnsi="Times New Roman" w:cs="Times New Roman"/>
        </w:rPr>
        <w:lastRenderedPageBreak/>
        <w:t xml:space="preserve">receptors during ovule initiation to some degree despite differences in protein sequences, while the </w:t>
      </w:r>
      <w:r w:rsidRPr="00F553DA">
        <w:rPr>
          <w:rFonts w:ascii="Times New Roman" w:hAnsi="Times New Roman" w:cs="Times New Roman"/>
          <w:i/>
          <w:iCs/>
        </w:rPr>
        <w:t>EPFL2</w:t>
      </w:r>
      <w:r>
        <w:rPr>
          <w:rFonts w:ascii="Times New Roman" w:hAnsi="Times New Roman" w:cs="Times New Roman"/>
        </w:rPr>
        <w:t xml:space="preserve"> promoter has the strongest effect on regulating ovule density.</w:t>
      </w:r>
    </w:p>
    <w:p w14:paraId="064D2D2A" w14:textId="36968CD1" w:rsidR="0067061A" w:rsidRPr="00C91A65" w:rsidRDefault="0067061A" w:rsidP="003274AF">
      <w:pPr>
        <w:spacing w:line="480" w:lineRule="auto"/>
        <w:ind w:firstLine="720"/>
        <w:jc w:val="both"/>
        <w:rPr>
          <w:rFonts w:ascii="Times New Roman" w:hAnsi="Times New Roman" w:cs="Times New Roman"/>
        </w:rPr>
      </w:pPr>
      <w:r w:rsidRPr="00C91A65">
        <w:rPr>
          <w:rFonts w:ascii="Times New Roman" w:hAnsi="Times New Roman" w:cs="Times New Roman"/>
        </w:rPr>
        <w:t xml:space="preserve">In Arabidopsis, ovule initiation occurs asynchronously, with new primordia arising in the boundaries of previously formed ones as the placenta elongates </w:t>
      </w:r>
      <w:r w:rsidR="00D03A80">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PEVuZE5vdGU+PENpdGU+PEF1dGhvcj5ZdTwvQXV0aG9yPjxZZWFyPjIwMjA8L1llYXI+PFJlY051
bT4xMjQ8L1JlY051bT48RGlzcGxheVRleHQ+KFl1IGV0IGFsLiwgMjAyMCk8L0Rpc3BsYXlUZXh0
PjxyZWNvcmQ+PHJlYy1udW1iZXI+MTI0PC9yZWMtbnVtYmVyPjxmb3JlaWduLWtleXM+PGtleSBh
cHA9IkVOIiBkYi1pZD0iMHZ0c3phZmY0dDU1MGZlNXRycjV4ZHNidnN4MDA1MmYycjVkIiB0aW1l
c3RhbXA9IjE3MjIwMjczMDkiPjEyNDwva2V5PjwvZm9yZWlnbi1rZXlzPjxyZWYtdHlwZSBuYW1l
PSJKb3VybmFsIEFydGljbGUiPjE3PC9yZWYtdHlwZT48Y29udHJpYnV0b3JzPjxhdXRob3JzPjxh
dXRob3I+WXUsIFMuIFguPC9hdXRob3I+PGF1dGhvcj5aaG91LCBMLiBXLjwvYXV0aG9yPjxhdXRo
b3I+SHUsIEwuIFEuPC9hdXRob3I+PGF1dGhvcj5KaWFuZywgWS4gVC48L2F1dGhvcj48YXV0aG9y
PlpoYW5nLCBZLiBKLjwvYXV0aG9yPjxhdXRob3I+RmVuZywgUy4gTC48L2F1dGhvcj48YXV0aG9y
PkppYW8sIFkuPC9hdXRob3I+PGF1dGhvcj5YdSwgTC48L2F1dGhvcj48YXV0aG9yPkxpbiwgVy4g
SC48L2F1dGhvcj48L2F1dGhvcnM+PC9jb250cmlidXRvcnM+PGF1dGgtYWRkcmVzcz5Kb2ludCBJ
bnRlcm5hdGlvbmFsIFJlc2VhcmNoIExhYm9yYXRvcnkgb2YgTWV0YWJvbGljICZhbXA7IERldmVs
b3BtZW50YWwgU2NpZW5jZXMsIFNjaG9vbCBvZiBMaWZlIFNjaWVuY2VzICZhbXA7IEJpb3RlY2hu
b2xvZ3ksIEpvaW50IENlbnRlciBmb3IgU2luZ2xlIENlbGwgQmlvbG9neSwgU2hhbmdoYWkgSmlh
byBUb25nIFVuaXZlcnNpdHksIFNoYW5naGFpIDIwMDI0MCwgQ2hpbmEuJiN4RDtGYWN1bHR5IG9m
IE1lY2hhbmljYWwgRW5naW5lZXJpbmcgYW5kIE1lY2hhbmljcywgTmluZ2JvIFVuaXZlcnNpdHks
IE5pbmdibywgWmhlamlhbmcgMzE1MjExLCBDaGluYS4mI3hEO1N0YXRlIEtleSBMYWJvcmF0b3J5
IG9mIFBsYW50IEdlbm9taWNzLCBJbnN0aXR1dGUgb2YgR2VuZXRpY3MgYW5kIERldmVsb3BtZW50
YWwgQmlvbG9neSwgQ2hpbmVzZSBBY2FkZW15IG9mIFNjaWVuY2VzLCBhbmQgTmF0aW9uYWwgQ2Vu
dGVyIGZvciBQbGFudCBHZW5lIFJlc2VhcmNoLCBCZWlqaW5nIDEwMDEwMSwgQ2hpbmEuJiN4RDtD
b2xsZWdlIG9mIExpZmUgU2NpZW5jZXMsIFVuaXZlcnNpdHkgb2YgQ2hpbmVzZSBBY2FkZW15IG9m
IFNjaWVuY2VzLCBCZWlqaW5nIDEwMDA0OSwgQ2hpbmEuJiN4RDtOYXRpb25hbCBLZXkgTGFib3Jh
dG9yeSBvZiBQbGFudCBNb2xlY3VsYXIgR2VuZXRpY3MsIENBUyBDZW50ZXIgZm9yIEV4Y2VsbGVu
Y2UgaW4gTW9sZWN1bGFyIFBsYW50IFNjaWVuY2VzLCBJbnN0aXR1dGUgb2YgUGxhbnQgUGh5c2lv
bG9neSBhbmQgRWNvbG9neSwgQ2hpbmVzZSBBY2FkZW15IG9mIFNjaWVuY2VzLCBTaGFuZ2hhaSAy
MDAwMzIsIENoaW5hLjwvYXV0aC1hZGRyZXNzPjx0aXRsZXM+PHRpdGxlPkFzeW5jaHJvbnkgb2Yg
b3Z1bGUgcHJpbW9yZGlhIGluaXRpYXRpb24gaW4gQXJhYmlkb3BzaXM8L3RpdGxlPjxzZWNvbmRh
cnktdGl0bGU+RGV2ZWxvcG1lbnQ8L3NlY29uZGFyeS10aXRsZT48L3RpdGxlcz48cGVyaW9kaWNh
bD48ZnVsbC10aXRsZT5EZXZlbG9wbWVudDwvZnVsbC10aXRsZT48L3BlcmlvZGljYWw+PHZvbHVt
ZT4xNDc8L3ZvbHVtZT48bnVtYmVyPjI0PC9udW1iZXI+PGVkaXRpb24+MjAyMDEyMjM8L2VkaXRp
b24+PGtleXdvcmRzPjxrZXl3b3JkPkFyYWJpZG9wc2lzL2dlbmV0aWNzL2dyb3d0aCAmYW1wOyBk
ZXZlbG9wbWVudDwva2V5d29yZD48a2V5d29yZD5BcmFiaWRvcHNpcyBQcm90ZWlucy8qZ2VuZXRp
Y3M8L2tleXdvcmQ+PGtleXdvcmQ+RnJ1aXQvZ2VuZXRpY3MvZ3Jvd3RoICZhbXA7IGRldmVsb3Bt
ZW50PC9rZXl3b3JkPjxrZXl3b3JkPkdlbmUgRXhwcmVzc2lvbiBSZWd1bGF0aW9uLCBQbGFudC9n
ZW5ldGljczwva2V5d29yZD48a2V5d29yZD5JbmRvbGVhY2V0aWMgQWNpZHMvbWV0YWJvbGlzbTwv
a2V5d29yZD48a2V5d29yZD5NZW1icmFuZSBUcmFuc3BvcnQgUHJvdGVpbnMvKmdlbmV0aWNzPC9r
ZXl3b3JkPjxrZXl3b3JkPk92dWxlLypnZW5ldGljcy9ncm93dGggJmFtcDsgZGV2ZWxvcG1lbnQ8
L2tleXdvcmQ+PGtleXdvcmQ+UGxhbnQgRGV2ZWxvcG1lbnQvKmdlbmV0aWNzPC9rZXl3b3JkPjxr
ZXl3b3JkPlNlZWRzL2dlbmV0aWNzL2dyb3d0aCAmYW1wOyBkZXZlbG9wbWVudDwva2V5d29yZD48
a2V5d29yZD5TaWduYWwgVHJhbnNkdWN0aW9uL2dlbmV0aWNzPC9rZXl3b3JkPjxrZXl3b3JkPlRy
YW5zY3JpcHRvbWUvKmdlbmV0aWNzPC9rZXl3b3JkPjxrZXl3b3JkPkFzeW5jaHJvbnk8L2tleXdv
cmQ+PGtleXdvcmQ+QXV4aW48L2tleXdvcmQ+PGtleXdvcmQ+QnJhc3Npbm9zdGVyb2lkPC9rZXl3
b3JkPjxrZXl3b3JkPk92dWxlIGluaXRpYXRpb248L2tleXdvcmQ+PC9rZXl3b3Jkcz48ZGF0ZXM+
PHllYXI+MjAyMDwveWVhcj48cHViLWRhdGVzPjxkYXRlPkRlYyAyMzwvZGF0ZT48L3B1Yi1kYXRl
cz48L2RhdGVzPjxpc2JuPjE0NzctOTEyOSAoRWxlY3Ryb25pYykmI3hEOzA5NTAtMTk5MSAoUHJp
bnQpJiN4RDswOTUwLTE5OTEgKExpbmtpbmcpPC9pc2JuPjxhY2Nlc3Npb24tbnVtPjMzMjM0NzE0
PC9hY2Nlc3Npb24tbnVtPjx1cmxzPjxyZWxhdGVkLXVybHM+PHVybD5odHRwczovL3d3dy5uY2Jp
Lm5sbS5uaWguZ292L3B1Ym1lZC8zMzIzNDcxNDwvdXJsPjwvcmVsYXRlZC11cmxzPjwvdXJscz48
Y3VzdG9tMT5Db21wZXRpbmcgaW50ZXJlc3RzVGhlIGF1dGhvcnMgZGVjbGFyZSBubyBjb21wZXRp
bmcgb3IgZmluYW5jaWFsIGludGVyZXN0cy48L2N1c3RvbTE+PGN1c3RvbTI+UE1DNzc3NDkwMDwv
Y3VzdG9tMj48ZWxlY3Ryb25pYy1yZXNvdXJjZS1udW0+MTAuMTI0Mi9kZXYuMTk2NjE4PC9lbGVj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(Yu et al., 2020)</w:t>
      </w:r>
      <w:r w:rsidR="00D03A80">
        <w:rPr>
          <w:rFonts w:ascii="Times New Roman" w:hAnsi="Times New Roman" w:cs="Times New Roman"/>
        </w:rPr>
        <w:fldChar w:fldCharType="end"/>
      </w:r>
      <w:r w:rsidRPr="00C91A65">
        <w:rPr>
          <w:rFonts w:ascii="Times New Roman" w:hAnsi="Times New Roman" w:cs="Times New Roman"/>
        </w:rPr>
        <w:t xml:space="preserve">. To investigate whether </w:t>
      </w:r>
      <w:r w:rsidRPr="00C91A65">
        <w:rPr>
          <w:rFonts w:ascii="Times New Roman" w:hAnsi="Times New Roman" w:cs="Times New Roman"/>
          <w:i/>
          <w:iCs/>
        </w:rPr>
        <w:t>EPFL1</w:t>
      </w:r>
      <w:r w:rsidRPr="00C91A65">
        <w:rPr>
          <w:rFonts w:ascii="Times New Roman" w:hAnsi="Times New Roman" w:cs="Times New Roman"/>
        </w:rPr>
        <w:t xml:space="preserve"> and </w:t>
      </w:r>
      <w:r w:rsidRPr="00C91A65">
        <w:rPr>
          <w:rFonts w:ascii="Times New Roman" w:hAnsi="Times New Roman" w:cs="Times New Roman"/>
          <w:i/>
          <w:iCs/>
        </w:rPr>
        <w:t>EPFL2</w:t>
      </w:r>
      <w:r w:rsidRPr="00C91A65">
        <w:rPr>
          <w:rFonts w:ascii="Times New Roman" w:hAnsi="Times New Roman" w:cs="Times New Roman"/>
        </w:rPr>
        <w:t xml:space="preserve"> regulate </w:t>
      </w:r>
      <w:r w:rsidR="007C5CF4">
        <w:rPr>
          <w:rFonts w:ascii="Times New Roman" w:hAnsi="Times New Roman" w:cs="Times New Roman"/>
        </w:rPr>
        <w:t xml:space="preserve">the </w:t>
      </w:r>
      <w:r w:rsidRPr="00C91A65">
        <w:rPr>
          <w:rFonts w:ascii="Times New Roman" w:hAnsi="Times New Roman" w:cs="Times New Roman"/>
        </w:rPr>
        <w:t xml:space="preserve">initiation of early or late primordia, ovule density was measured throughout the floral stage 9 (Fig. </w:t>
      </w:r>
      <w:r w:rsidR="001659A5">
        <w:rPr>
          <w:rFonts w:ascii="Times New Roman" w:hAnsi="Times New Roman" w:cs="Times New Roman"/>
        </w:rPr>
        <w:t>1.7</w:t>
      </w:r>
      <w:r w:rsidR="00374EF7">
        <w:rPr>
          <w:rFonts w:ascii="Times New Roman" w:hAnsi="Times New Roman" w:cs="Times New Roman"/>
        </w:rPr>
        <w:t>A</w:t>
      </w:r>
      <w:r w:rsidRPr="00C91A65">
        <w:rPr>
          <w:rFonts w:ascii="Times New Roman" w:hAnsi="Times New Roman" w:cs="Times New Roman"/>
        </w:rPr>
        <w:t xml:space="preserve">). Overall, we observed stronger defects in ovule initiation in the apical half of the placenta (Fig. </w:t>
      </w:r>
      <w:r w:rsidR="001659A5">
        <w:rPr>
          <w:rFonts w:ascii="Times New Roman" w:hAnsi="Times New Roman" w:cs="Times New Roman"/>
        </w:rPr>
        <w:t>1.7</w:t>
      </w:r>
      <w:r w:rsidR="00374EF7">
        <w:rPr>
          <w:rFonts w:ascii="Times New Roman" w:hAnsi="Times New Roman" w:cs="Times New Roman"/>
        </w:rPr>
        <w:t>A</w:t>
      </w:r>
      <w:r w:rsidRPr="00C91A65">
        <w:rPr>
          <w:rFonts w:ascii="Times New Roman" w:hAnsi="Times New Roman" w:cs="Times New Roman"/>
        </w:rPr>
        <w:t xml:space="preserve">). Quantification of ovule number as a function of placenta length demonstrated that ovule initiation in </w:t>
      </w:r>
      <w:r w:rsidR="00EF0F27">
        <w:rPr>
          <w:rFonts w:ascii="Times New Roman" w:hAnsi="Times New Roman" w:cs="Times New Roman"/>
          <w:i/>
          <w:iCs/>
        </w:rPr>
        <w:t>epfl1 epfl2</w:t>
      </w:r>
      <w:r w:rsidRPr="00C91A65">
        <w:rPr>
          <w:rFonts w:ascii="Times New Roman" w:hAnsi="Times New Roman" w:cs="Times New Roman"/>
        </w:rPr>
        <w:t xml:space="preserve"> is significantly reduced starting from the first wave of ovules (Fig. </w:t>
      </w:r>
      <w:r w:rsidR="001659A5">
        <w:rPr>
          <w:rFonts w:ascii="Times New Roman" w:hAnsi="Times New Roman" w:cs="Times New Roman"/>
        </w:rPr>
        <w:t>1.7</w:t>
      </w:r>
      <w:r w:rsidR="00374EF7">
        <w:rPr>
          <w:rFonts w:ascii="Times New Roman" w:hAnsi="Times New Roman" w:cs="Times New Roman"/>
        </w:rPr>
        <w:t>B</w:t>
      </w:r>
      <w:r w:rsidRPr="00C91A65">
        <w:rPr>
          <w:rFonts w:ascii="Times New Roman" w:hAnsi="Times New Roman" w:cs="Times New Roman"/>
        </w:rPr>
        <w:t>). This suggest</w:t>
      </w:r>
      <w:r w:rsidR="00274D5C">
        <w:rPr>
          <w:rFonts w:ascii="Times New Roman" w:hAnsi="Times New Roman" w:cs="Times New Roman"/>
        </w:rPr>
        <w:t>s</w:t>
      </w:r>
      <w:r w:rsidRPr="00C91A65">
        <w:rPr>
          <w:rFonts w:ascii="Times New Roman" w:hAnsi="Times New Roman" w:cs="Times New Roman"/>
        </w:rPr>
        <w:t xml:space="preserve"> that decreased ovule formation in the mutant is caused by decreased ability of </w:t>
      </w:r>
      <w:r w:rsidR="002C0544">
        <w:rPr>
          <w:rFonts w:ascii="Times New Roman" w:hAnsi="Times New Roman" w:cs="Times New Roman"/>
        </w:rPr>
        <w:t xml:space="preserve">the </w:t>
      </w:r>
      <w:r w:rsidRPr="00C91A65">
        <w:rPr>
          <w:rFonts w:ascii="Times New Roman" w:hAnsi="Times New Roman" w:cs="Times New Roman"/>
        </w:rPr>
        <w:t xml:space="preserve">placenta to form ovules and not due to changes in placenta elongation or formation of abnormal boundaries between the first wave of ovules. </w:t>
      </w:r>
    </w:p>
    <w:p w14:paraId="3C1E8299" w14:textId="014A5CF0" w:rsidR="006F77F6" w:rsidRDefault="0067061A" w:rsidP="00414030">
      <w:pPr>
        <w:spacing w:line="480" w:lineRule="auto"/>
        <w:ind w:firstLine="720"/>
        <w:jc w:val="both"/>
        <w:rPr>
          <w:rFonts w:ascii="Times New Roman" w:hAnsi="Times New Roman" w:cs="Times New Roman"/>
        </w:rPr>
      </w:pPr>
      <w:r w:rsidRPr="00C91A65">
        <w:rPr>
          <w:rFonts w:ascii="Times New Roman" w:hAnsi="Times New Roman" w:cs="Times New Roman"/>
        </w:rPr>
        <w:t xml:space="preserve">In summary, EPFL1 and EPFL2 synergistically promote the ability of </w:t>
      </w:r>
      <w:r w:rsidR="004810B6">
        <w:rPr>
          <w:rFonts w:ascii="Times New Roman" w:hAnsi="Times New Roman" w:cs="Times New Roman"/>
        </w:rPr>
        <w:t xml:space="preserve">the </w:t>
      </w:r>
      <w:r w:rsidRPr="00C91A65">
        <w:rPr>
          <w:rFonts w:ascii="Times New Roman" w:hAnsi="Times New Roman" w:cs="Times New Roman"/>
        </w:rPr>
        <w:t>placenta to form ovules</w:t>
      </w:r>
      <w:r w:rsidR="00B31784">
        <w:rPr>
          <w:rFonts w:ascii="Times New Roman" w:hAnsi="Times New Roman" w:cs="Times New Roman"/>
        </w:rPr>
        <w:t xml:space="preserve">, and these ligands likely function through all three </w:t>
      </w:r>
      <w:proofErr w:type="spellStart"/>
      <w:r w:rsidR="00B31784">
        <w:rPr>
          <w:rFonts w:ascii="Times New Roman" w:hAnsi="Times New Roman" w:cs="Times New Roman"/>
        </w:rPr>
        <w:t>ERf</w:t>
      </w:r>
      <w:proofErr w:type="spellEnd"/>
      <w:r w:rsidR="00B31784">
        <w:rPr>
          <w:rFonts w:ascii="Times New Roman" w:hAnsi="Times New Roman" w:cs="Times New Roman"/>
        </w:rPr>
        <w:t xml:space="preserve"> receptors during this </w:t>
      </w:r>
    </w:p>
    <w:p w14:paraId="40A62F37" w14:textId="53DF647A" w:rsidR="0067061A" w:rsidRDefault="00B31784" w:rsidP="006F77F6">
      <w:pPr>
        <w:spacing w:line="480" w:lineRule="auto"/>
        <w:jc w:val="both"/>
        <w:rPr>
          <w:rFonts w:ascii="Times New Roman" w:hAnsi="Times New Roman" w:cs="Times New Roman"/>
        </w:rPr>
      </w:pPr>
      <w:r>
        <w:rPr>
          <w:rFonts w:ascii="Times New Roman" w:hAnsi="Times New Roman" w:cs="Times New Roman"/>
        </w:rPr>
        <w:t xml:space="preserve">process. The EPFL1, EPFL2, and EPFL6 proteins can be successfully interchanged to some degree, while the </w:t>
      </w:r>
      <w:r w:rsidRPr="00F553DA">
        <w:rPr>
          <w:rFonts w:ascii="Times New Roman" w:hAnsi="Times New Roman" w:cs="Times New Roman"/>
          <w:i/>
          <w:iCs/>
        </w:rPr>
        <w:t>EPFL2</w:t>
      </w:r>
      <w:r>
        <w:rPr>
          <w:rFonts w:ascii="Times New Roman" w:hAnsi="Times New Roman" w:cs="Times New Roman"/>
        </w:rPr>
        <w:t xml:space="preserve"> promoter has the strongest effect on regulating ovule density.</w:t>
      </w:r>
    </w:p>
    <w:p w14:paraId="7A0AB878" w14:textId="77777777" w:rsidR="00374EF7" w:rsidRPr="00C91A65" w:rsidRDefault="00374EF7" w:rsidP="00EE7059">
      <w:pPr>
        <w:spacing w:line="480" w:lineRule="auto"/>
        <w:ind w:firstLine="720"/>
        <w:jc w:val="both"/>
        <w:rPr>
          <w:rFonts w:ascii="Times New Roman" w:hAnsi="Times New Roman" w:cs="Times New Roman"/>
        </w:rPr>
      </w:pPr>
    </w:p>
    <w:p w14:paraId="426E164A" w14:textId="069DDE4A"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t xml:space="preserve">EPFL1 and EPFL2 promote ovule outgrowth </w:t>
      </w:r>
    </w:p>
    <w:p w14:paraId="3FB50815" w14:textId="77777777" w:rsidR="00414030" w:rsidRDefault="0067061A" w:rsidP="006A1792">
      <w:pPr>
        <w:spacing w:line="480" w:lineRule="auto"/>
        <w:ind w:firstLine="720"/>
        <w:jc w:val="both"/>
        <w:rPr>
          <w:rFonts w:ascii="Times New Roman" w:hAnsi="Times New Roman" w:cs="Times New Roman"/>
        </w:rPr>
      </w:pPr>
      <w:r w:rsidRPr="00C91A65">
        <w:rPr>
          <w:rFonts w:ascii="Times New Roman" w:hAnsi="Times New Roman" w:cs="Times New Roman"/>
        </w:rPr>
        <w:t xml:space="preserve">Ovule development in Arabidopsis has been thoroughly described previously </w:t>
      </w:r>
      <w:r w:rsidR="00D03A80">
        <w:rPr>
          <w:rFonts w:ascii="Times New Roman" w:hAnsi="Times New Roman" w:cs="Times New Roman"/>
        </w:rPr>
        <w:fldChar w:fldCharType="begin">
          <w:fldData xml:space="preserve">PEVuZE5vdGU+PENpdGU+PEF1dGhvcj5TY2huZWl0ejwvQXV0aG9yPjxZZWFyPjE5OTU8L1llYXI+
PFJlY051bT45OTwvUmVjTnVtPjxEaXNwbGF5VGV4dD4oU2NobmVpdHogZXQgYWwuLCAxOTk1OyBW
aWpheWFuIGV0IGFsLiwgMjAyMSk8L0Rpc3BsYXlUZXh0PjxyZWNvcmQ+PHJlYy1udW1iZXI+OTk8
L3JlYy1udW1iZXI+PGZvcmVpZ24ta2V5cz48a2V5IGFwcD0iRU4iIGRiLWlkPSIwdnRzemFmZjR0
NTUwZmU1dHJyNXhkc2J2c3gwMDUyZjJyNWQiIHRpbWVzdGFtcD0iMTcyMjAyNzMwOSI+OTk8L2tl
eT48L2ZvcmVpZ24ta2V5cz48cmVmLXR5cGUgbmFtZT0iSm91cm5hbCBBcnRpY2xlIj4xNzwvcmVm
LXR5cGU+PGNvbnRyaWJ1dG9ycz48YXV0aG9ycz48YXV0aG9yPlNjaG5laXR6LCBLLjwvYXV0aG9y
PjxhdXRob3I+SHVsc2thbXAsIE0uPC9hdXRob3I+PGF1dGhvcj5QcnVpdHQsIFIuIEUuPC9hdXRo
b3I+PC9hdXRob3JzPjwvY29udHJpYnV0b3JzPjxhdXRoLWFkZHJlc3M+SGFydmFyZCBVbml2LCBC
aW9sIExhYnMsIERlcHQgTW9sZWMgJmFtcDsgQ2VsbHVsYXIgQmlvbCwgQ2FtYnJpZGdlLCBNYSAw
MjEzOCBVU0E8L2F1dGgtYWRkcmVzcz48dGl0bGVzPjx0aXRsZT5XaWxkLVR5cGUgT3Z1bGUgRGV2
ZWxvcG1lbnQgaW4gQXJhYmlkb3BzaXMtVGhhbGlhbmEgLSBhIExpZ2h0LU1pY3Jvc2NvcGUgU3R1
ZHkgb2YgQ2xlYXJlZCBXaG9sZS1Nb3VudCBUaXNzdWU8L3RpdGxlPjxzZWNvbmRhcnktdGl0bGU+
UGxhbnQgSm91cm5hbDwvc2Vjb25kYXJ5LXRpdGxlPjxhbHQtdGl0bGU+UGxhbnQgSjwvYWx0LXRp
dGxlPjwvdGl0bGVzPjxwZXJpb2RpY2FsPjxmdWxsLXRpdGxlPlBsYW50IEpvdXJuYWw8L2Z1bGwt
dGl0bGU+PGFiYnItMT5QbGFudCBKPC9hYmJyLTE+PC9wZXJpb2RpY2FsPjxhbHQtcGVyaW9kaWNh
bD48ZnVsbC10aXRsZT5QbGFudCBKPC9mdWxsLXRpdGxlPjwvYWx0LXBlcmlvZGljYWw+PHBhZ2Vz
PjczMS03NDk8L3BhZ2VzPjx2b2x1bWU+Nzwvdm9sdW1lPjxudW1iZXI+NTwvbnVtYmVyPjxrZXl3
b3Jkcz48a2V5d29yZD5lbWJyeW8gc2FjIGRldmVsb3BtZW50PC9rZXl3b3JkPjxrZXl3b3JkPmVh
cmx5IGVtYnJ5b2dlbmVzaXM8L2tleXdvcmQ+PGtleXdvcmQ+Zmxvd2VyIGRldmVsb3BtZW50PC9r
ZXl3b3JkPjxrZXl3b3JkPm1pY3JvdHVidWxhciBjeXRvc2tlbGV0b248L2tleXdvcmQ+PGtleXdv
cmQ+Y2Fwc2VsbGEgZW1icnlvZ2VuZXNpczwva2V5d29yZD48a2V5d29yZD5tZXRoeWwgc2FsaWN5
bGF0ZTwva2V5d29yZD48a2V5d29yZD5jZWxsPC9rZXl3b3JkPjxrZXl3b3JkPm1lZ2FzcG9yb2dl
bmVzaXM8L2tleXdvcmQ+PC9rZXl3b3Jkcz48ZGF0ZXM+PHllYXI+MTk5NTwveWVhcj48cHViLWRh
dGVzPjxkYXRlPk1heTwvZGF0ZT48L3B1Yi1kYXRlcz48L2RhdGVzPjxpc2JuPjA5NjAtNzQxMjwv
aXNibj48YWNjZXNzaW9uLW51bT5XT1M6QTE5OTVRWTMxNDAwMDAzPC9hY2Nlc3Npb24tbnVtPjx1
cmxzPjxyZWxhdGVkLXVybHM+PHVybD4mbHQ7R28gdG8gSVNJJmd0OzovL1dPUzpBMTk5NVFZMzE0
MDAwMDM8L3VybD48L3JlbGF0ZWQtdXJscz48L3VybHM+PGVsZWN0cm9uaWMtcmVzb3VyY2UtbnVt
PkRPSSAxMC4xMDQ2L2ouMTM2NS0zMTNYLjE5OTUuMDcwNTA3MzEueDwvZWxlY3Ryb25pYy1yZXNv
dXJjZS1udW0+PGxhbmd1YWdlPkVuZ2xpc2g8L2xhbmd1YWdlPjwvcmVjb3JkPjwvQ2l0ZT48Q2l0
ZT48QXV0aG9yPlZpamF5YW48L0F1dGhvcj48WWVhcj4yMDIxPC9ZZWFyPjxSZWNOdW0+MTE3PC9S
ZWNOdW0+PHJlY29yZD48cmVjLW51bWJlcj4xMTc8L3JlYy1udW1iZXI+PGZvcmVpZ24ta2V5cz48
a2V5IGFwcD0iRU4iIGRiLWlkPSIwdnRzemFmZjR0NTUwZmU1dHJyNXhkc2J2c3gwMDUyZjJyNWQi
IHRpbWVzdGFtcD0iMTcyMjAyNzMwOSI+MTE3PC9rZXk+PC9mb3JlaWduLWtleXM+PHJlZi10eXBl
IG5hbWU9IkpvdXJuYWwgQXJ0aWNsZSI+MTc8L3JlZi10eXBlPjxjb250cmlidXRvcnM+PGF1dGhv
cnM+PGF1dGhvcj5WaWpheWFuLCBBLjwvYXV0aG9yPjxhdXRob3I+VG9mYW5lbGxpLCBSLjwvYXV0
aG9yPjxhdXRob3I+U3RyYXVzcywgUy48L2F1dGhvcj48YXV0aG9yPkNlcnJvbmUsIEwuPC9hdXRo
b3I+PGF1dGhvcj5Xb2xueSwgQS48L2F1dGhvcj48YXV0aG9yPlN0cm9obWVpZXIsIEouPC9hdXRo
b3I+PGF1dGhvcj5LcmVzaHVrLCBBLjwvYXV0aG9yPjxhdXRob3I+SGFtcHJlY2h0LCBGLiBBLjwv
YXV0aG9yPjxhdXRob3I+U21pdGgsIFIuIFMuPC9hdXRob3I+PGF1dGhvcj5TY2huZWl0eiwgSy48
L2F1dGhvcj48L2F1dGhvcnM+PC9jb250cmlidXRvcnM+PGF1dGgtYWRkcmVzcz5QbGFudCBEZXZl
bG9wbWVudGFsIEJpb2xvZ3ksIFNjaG9vbCBvZiBMaWZlIFNjaWVuY2VzLCBUZWNobmljYWwgVW5p
dmVyc2l0eSBvZiBNdW5pY2gsIEZyZWlzaW5nLCBHZXJtYW55LiYjeEQ7RGVwYXJ0bWVudCBvZiBD
b21wYXJhdGl2ZSBEZXZlbG9wbWVudCBhbmQgR2VuZXRpY3MsIE1heCBQbGFuY2sgSW5zdGl0dXRl
IGZvciBQbGFudCBCcmVlZGluZyBSZXNlYXJjaCwgQ29sb2duZSwgR2VybWFueS4mI3hEO0hlaWRl
bGJlcmcgQ29sbGFib3JhdG9yeSBmb3IgSW1hZ2UgUHJvY2Vzc2luZywgRGVwdC4gb2YgUGh5c2lj
cyBhbmQgQXN0cm9ub215LCBIZWlkZWxiZXJnIFVuaXZlcnNpdHksIEhlaWRlbGJlcmcsIEdlcm1h
bnkuJiN4RDtFdXJvcGVhbiBNb2xlY3VsYXIgQmlvbG9neSBMYWJvcmF0b3J5LCBIZWlkZWxiZXJn
LCBHZXJtYW55LjwvYXV0aC1hZGRyZXNzPjx0aXRsZXM+PHRpdGxlPkEgZGlnaXRhbCAzRCByZWZl
cmVuY2UgYXRsYXMgcmV2ZWFscyBjZWxsdWxhciBncm93dGggcGF0dGVybnMgc2hhcGluZyB0aGUg
QXJhYmlkb3BzaXMgb3Z1bGU8L3RpdGxlPjxzZWNvbmRhcnktdGl0bGU+RWxpZmU8L3NlY29uZGFy
eS10aXRsZT48L3RpdGxlcz48cGVyaW9kaWNhbD48ZnVsbC10aXRsZT5FbGlmZTwvZnVsbC10aXRs
ZT48L3BlcmlvZGljYWw+PHZvbHVtZT4xMDwvdm9sdW1lPjxlZGl0aW9uPjIwMjEwMTA2PC9lZGl0
aW9uPjxrZXl3b3Jkcz48a2V5d29yZD5BcmFiaWRvcHNpcy9nZW5ldGljcy8qZ3Jvd3RoICZhbXA7
IGRldmVsb3BtZW50PC9rZXl3b3JkPjxrZXl3b3JkPipDZWxsIFByb2xpZmVyYXRpb248L2tleXdv
cmQ+PGtleXdvcmQ+Rmxvd2Vycy9nZW5ldGljcy8qZ3Jvd3RoICZhbXA7IGRldmVsb3BtZW50PC9r
ZXl3b3JkPjxrZXl3b3JkPipHZW5lIEV4cHJlc3Npb24gUmVndWxhdGlvbiwgRGV2ZWxvcG1lbnRh
bDwva2V5d29yZD48a2V5d29yZD5PdnVsZS9nZW5ldGljcy9ncm93dGggJmFtcDsgZGV2ZWxvcG1l
bnQ8L2tleXdvcmQ+PGtleXdvcmQ+M0QgZGlnaXRhbCBhdGxhczwva2V5d29yZD48a2V5d29yZD5B
LiB0aGFsaWFuYTwva2V5d29yZD48a2V5d29yZD5kZXZlbG9wbWVudGFsIGJpb2xvZ3k8L2tleXdv
cmQ+PGtleXdvcmQ+aW1hZ2UgYW5hbHlzaXM8L2tleXdvcmQ+PGtleXdvcmQ+bWFjaGluZSBsZWFy
bmluZzwva2V5d29yZD48a2V5d29yZD5vdnVsZTwva2V5d29yZD48a2V5d29yZD5wbGFudCBiaW9s
b2d5PC9rZXl3b3JkPjxrZXl3b3JkPnBsYW50czwva2V5d29yZD48a2V5d29yZD5zZWdtZW50YXRp
b248L2tleXdvcmQ+PC9rZXl3b3Jkcz48ZGF0ZXM+PHllYXI+MjAyMTwveWVhcj48cHViLWRhdGVz
PjxkYXRlPkphbiA2PC9kYXRlPjwvcHViLWRhdGVzPjwvZGF0ZXM+PGlzYm4+MjA1MC0wODRYIChF
bGVjdHJvbmljKSYjeEQ7MjA1MC0wODRYIChMaW5raW5nKTwvaXNibj48YWNjZXNzaW9uLW51bT4z
MzQwNDUwMTwvYWNjZXNzaW9uLW51bT48dXJscz48cmVsYXRlZC11cmxzPjx1cmw+aHR0cHM6Ly93
d3cubmNiaS5ubG0ubmloLmdvdi9wdWJtZWQvMzM0MDQ1MDE8L3VybD48L3JlbGF0ZWQtdXJscz48
L3VybHM+PGN1c3RvbTE+QVYsIFJULCBTUywgTEMsIEFXLCBKUywgQUssIEZILCBSUywgS1MgTm8g
Y29tcGV0aW5nIGludGVyZXN0cyBkZWNsYXJlZDwvY3VzdG9tMT48Y3VzdG9tMj5QTUM3Nzg3NjY3
PC9jdXN0b20yPjxlbGVjdHJvbmljLXJlc291cmNlLW51bT4xMC43NTU0L2VMaWZlLjYzMjYyPC9l
bGVjdHJvbmljLXJlc291cmNlLW51bT48cmVtb3RlLWRhdGFiYXNlLW5hbWU+TWVkbGluZTwvcmVt
b3RlLWRhdGFiYXNlLW5hbWU+PHJlbW90ZS1kYXRhYmFzZS1wcm92aWRlcj5OTE08L3JlbW90ZS1k
YXRhYmFzZS1wcm92aWRlcj48L3JlY29yZD48L0NpdGU+PC9FbmROb3RlPn==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PEVuZE5vdGU+PENpdGU+PEF1dGhvcj5TY2huZWl0ejwvQXV0aG9yPjxZZWFyPjE5OTU8L1llYXI+
PFJlY051bT45OTwvUmVjTnVtPjxEaXNwbGF5VGV4dD4oU2NobmVpdHogZXQgYWwuLCAxOTk1OyBW
aWpheWFuIGV0IGFsLiwgMjAyMSk8L0Rpc3BsYXlUZXh0PjxyZWNvcmQ+PHJlYy1udW1iZXI+OTk8
L3JlYy1udW1iZXI+PGZvcmVpZ24ta2V5cz48a2V5IGFwcD0iRU4iIGRiLWlkPSIwdnRzemFmZjR0
NTUwZmU1dHJyNXhkc2J2c3gwMDUyZjJyNWQiIHRpbWVzdGFtcD0iMTcyMjAyNzMwOSI+OTk8L2tl
eT48L2ZvcmVpZ24ta2V5cz48cmVmLXR5cGUgbmFtZT0iSm91cm5hbCBBcnRpY2xlIj4xNzwvcmVm
LXR5cGU+PGNvbnRyaWJ1dG9ycz48YXV0aG9ycz48YXV0aG9yPlNjaG5laXR6LCBLLjwvYXV0aG9y
PjxhdXRob3I+SHVsc2thbXAsIE0uPC9hdXRob3I+PGF1dGhvcj5QcnVpdHQsIFIuIEUuPC9hdXRo
b3I+PC9hdXRob3JzPjwvY29udHJpYnV0b3JzPjxhdXRoLWFkZHJlc3M+SGFydmFyZCBVbml2LCBC
aW9sIExhYnMsIERlcHQgTW9sZWMgJmFtcDsgQ2VsbHVsYXIgQmlvbCwgQ2FtYnJpZGdlLCBNYSAw
MjEzOCBVU0E8L2F1dGgtYWRkcmVzcz48dGl0bGVzPjx0aXRsZT5XaWxkLVR5cGUgT3Z1bGUgRGV2
ZWxvcG1lbnQgaW4gQXJhYmlkb3BzaXMtVGhhbGlhbmEgLSBhIExpZ2h0LU1pY3Jvc2NvcGUgU3R1
ZHkgb2YgQ2xlYXJlZCBXaG9sZS1Nb3VudCBUaXNzdWU8L3RpdGxlPjxzZWNvbmRhcnktdGl0bGU+
UGxhbnQgSm91cm5hbDwvc2Vjb25kYXJ5LXRpdGxlPjxhbHQtdGl0bGU+UGxhbnQgSjwvYWx0LXRp
dGxlPjwvdGl0bGVzPjxwZXJpb2RpY2FsPjxmdWxsLXRpdGxlPlBsYW50IEpvdXJuYWw8L2Z1bGwt
dGl0bGU+PGFiYnItMT5QbGFudCBKPC9hYmJyLTE+PC9wZXJpb2RpY2FsPjxhbHQtcGVyaW9kaWNh
bD48ZnVsbC10aXRsZT5QbGFudCBKPC9mdWxsLXRpdGxlPjwvYWx0LXBlcmlvZGljYWw+PHBhZ2Vz
PjczMS03NDk8L3BhZ2VzPjx2b2x1bWU+Nzwvdm9sdW1lPjxudW1iZXI+NTwvbnVtYmVyPjxrZXl3
b3Jkcz48a2V5d29yZD5lbWJyeW8gc2FjIGRldmVsb3BtZW50PC9rZXl3b3JkPjxrZXl3b3JkPmVh
cmx5IGVtYnJ5b2dlbmVzaXM8L2tleXdvcmQ+PGtleXdvcmQ+Zmxvd2VyIGRldmVsb3BtZW50PC9r
ZXl3b3JkPjxrZXl3b3JkPm1pY3JvdHVidWxhciBjeXRvc2tlbGV0b248L2tleXdvcmQ+PGtleXdv
cmQ+Y2Fwc2VsbGEgZW1icnlvZ2VuZXNpczwva2V5d29yZD48a2V5d29yZD5tZXRoeWwgc2FsaWN5
bGF0ZTwva2V5d29yZD48a2V5d29yZD5jZWxsPC9rZXl3b3JkPjxrZXl3b3JkPm1lZ2FzcG9yb2dl
bmVzaXM8L2tleXdvcmQ+PC9rZXl3b3Jkcz48ZGF0ZXM+PHllYXI+MTk5NTwveWVhcj48cHViLWRh
dGVzPjxkYXRlPk1heTwvZGF0ZT48L3B1Yi1kYXRlcz48L2RhdGVzPjxpc2JuPjA5NjAtNzQxMjwv
aXNibj48YWNjZXNzaW9uLW51bT5XT1M6QTE5OTVRWTMxNDAwMDAzPC9hY2Nlc3Npb24tbnVtPjx1
cmxzPjxyZWxhdGVkLXVybHM+PHVybD4mbHQ7R28gdG8gSVNJJmd0OzovL1dPUzpBMTk5NVFZMzE0
MDAwMDM8L3VybD48L3JlbGF0ZWQtdXJscz48L3VybHM+PGVsZWN0cm9uaWMtcmVzb3VyY2UtbnVt
PkRPSSAxMC4xMDQ2L2ouMTM2NS0zMTNYLjE5OTUuMDcwNTA3MzEueDwvZWxlY3Ryb25pYy1yZXNv
dXJjZS1udW0+PGxhbmd1YWdlPkVuZ2xpc2g8L2xhbmd1YWdlPjwvcmVjb3JkPjwvQ2l0ZT48Q2l0
ZT48QXV0aG9yPlZpamF5YW48L0F1dGhvcj48WWVhcj4yMDIxPC9ZZWFyPjxSZWNOdW0+MTE3PC9S
ZWNOdW0+PHJlY29yZD48cmVjLW51bWJlcj4xMTc8L3JlYy1udW1iZXI+PGZvcmVpZ24ta2V5cz48
a2V5IGFwcD0iRU4iIGRiLWlkPSIwdnRzemFmZjR0NTUwZmU1dHJyNXhkc2J2c3gwMDUyZjJyNWQi
IHRpbWVzdGFtcD0iMTcyMjAyNzMwOSI+MTE3PC9rZXk+PC9mb3JlaWduLWtleXM+PHJlZi10eXBl
IG5hbWU9IkpvdXJuYWwgQXJ0aWNsZSI+MTc8L3JlZi10eXBlPjxjb250cmlidXRvcnM+PGF1dGhv
cnM+PGF1dGhvcj5WaWpheWFuLCBBLjwvYXV0aG9yPjxhdXRob3I+VG9mYW5lbGxpLCBSLjwvYXV0
aG9yPjxhdXRob3I+U3RyYXVzcywgUy48L2F1dGhvcj48YXV0aG9yPkNlcnJvbmUsIEwuPC9hdXRo
b3I+PGF1dGhvcj5Xb2xueSwgQS48L2F1dGhvcj48YXV0aG9yPlN0cm9obWVpZXIsIEouPC9hdXRo
b3I+PGF1dGhvcj5LcmVzaHVrLCBBLjwvYXV0aG9yPjxhdXRob3I+SGFtcHJlY2h0LCBGLiBBLjwv
YXV0aG9yPjxhdXRob3I+U21pdGgsIFIuIFMuPC9hdXRob3I+PGF1dGhvcj5TY2huZWl0eiwgSy48
L2F1dGhvcj48L2F1dGhvcnM+PC9jb250cmlidXRvcnM+PGF1dGgtYWRkcmVzcz5QbGFudCBEZXZl
bG9wbWVudGFsIEJpb2xvZ3ksIFNjaG9vbCBvZiBMaWZlIFNjaWVuY2VzLCBUZWNobmljYWwgVW5p
dmVyc2l0eSBvZiBNdW5pY2gsIEZyZWlzaW5nLCBHZXJtYW55LiYjeEQ7RGVwYXJ0bWVudCBvZiBD
b21wYXJhdGl2ZSBEZXZlbG9wbWVudCBhbmQgR2VuZXRpY3MsIE1heCBQbGFuY2sgSW5zdGl0dXRl
IGZvciBQbGFudCBCcmVlZGluZyBSZXNlYXJjaCwgQ29sb2duZSwgR2VybWFueS4mI3hEO0hlaWRl
bGJlcmcgQ29sbGFib3JhdG9yeSBmb3IgSW1hZ2UgUHJvY2Vzc2luZywgRGVwdC4gb2YgUGh5c2lj
cyBhbmQgQXN0cm9ub215LCBIZWlkZWxiZXJnIFVuaXZlcnNpdHksIEhlaWRlbGJlcmcsIEdlcm1h
bnkuJiN4RDtFdXJvcGVhbiBNb2xlY3VsYXIgQmlvbG9neSBMYWJvcmF0b3J5LCBIZWlkZWxiZXJn
LCBHZXJtYW55LjwvYXV0aC1hZGRyZXNzPjx0aXRsZXM+PHRpdGxlPkEgZGlnaXRhbCAzRCByZWZl
cmVuY2UgYXRsYXMgcmV2ZWFscyBjZWxsdWxhciBncm93dGggcGF0dGVybnMgc2hhcGluZyB0aGUg
QXJhYmlkb3BzaXMgb3Z1bGU8L3RpdGxlPjxzZWNvbmRhcnktdGl0bGU+RWxpZmU8L3NlY29uZGFy
eS10aXRsZT48L3RpdGxlcz48cGVyaW9kaWNhbD48ZnVsbC10aXRsZT5FbGlmZTwvZnVsbC10aXRs
ZT48L3BlcmlvZGljYWw+PHZvbHVtZT4xMDwvdm9sdW1lPjxlZGl0aW9uPjIwMjEwMTA2PC9lZGl0
aW9uPjxrZXl3b3Jkcz48a2V5d29yZD5BcmFiaWRvcHNpcy9nZW5ldGljcy8qZ3Jvd3RoICZhbXA7
IGRldmVsb3BtZW50PC9rZXl3b3JkPjxrZXl3b3JkPipDZWxsIFByb2xpZmVyYXRpb248L2tleXdv
cmQ+PGtleXdvcmQ+Rmxvd2Vycy9nZW5ldGljcy8qZ3Jvd3RoICZhbXA7IGRldmVsb3BtZW50PC9r
ZXl3b3JkPjxrZXl3b3JkPipHZW5lIEV4cHJlc3Npb24gUmVndWxhdGlvbiwgRGV2ZWxvcG1lbnRh
bDwva2V5d29yZD48a2V5d29yZD5PdnVsZS9nZW5ldGljcy9ncm93dGggJmFtcDsgZGV2ZWxvcG1l
bnQ8L2tleXdvcmQ+PGtleXdvcmQ+M0QgZGlnaXRhbCBhdGxhczwva2V5d29yZD48a2V5d29yZD5B
LiB0aGFsaWFuYTwva2V5d29yZD48a2V5d29yZD5kZXZlbG9wbWVudGFsIGJpb2xvZ3k8L2tleXdv
cmQ+PGtleXdvcmQ+aW1hZ2UgYW5hbHlzaXM8L2tleXdvcmQ+PGtleXdvcmQ+bWFjaGluZSBsZWFy
bmluZzwva2V5d29yZD48a2V5d29yZD5vdnVsZTwva2V5d29yZD48a2V5d29yZD5wbGFudCBiaW9s
b2d5PC9rZXl3b3JkPjxrZXl3b3JkPnBsYW50czwva2V5d29yZD48a2V5d29yZD5zZWdtZW50YXRp
b248L2tleXdvcmQ+PC9rZXl3b3Jkcz48ZGF0ZXM+PHllYXI+MjAyMTwveWVhcj48cHViLWRhdGVz
PjxkYXRlPkphbiA2PC9kYXRlPjwvcHViLWRhdGVzPjwvZGF0ZXM+PGlzYm4+MjA1MC0wODRYIChF
bGVjdHJvbmljKSYjeEQ7MjA1MC0wODRYIChMaW5raW5nKTwvaXNibj48YWNjZXNzaW9uLW51bT4z
MzQwNDUwMTwvYWNjZXNzaW9uLW51bT48dXJscz48cmVsYXRlZC11cmxzPjx1cmw+aHR0cHM6Ly93
d3cubmNiaS5ubG0ubmloLmdvdi9wdWJtZWQvMzM0MDQ1MDE8L3VybD48L3JlbGF0ZWQtdXJscz48
L3VybHM+PGN1c3RvbTE+QVYsIFJULCBTUywgTEMsIEFXLCBKUywgQUssIEZILCBSUywgS1MgTm8g
Y29tcGV0aW5nIGludGVyZXN0cyBkZWNsYXJlZDwvY3VzdG9tMT48Y3VzdG9tMj5QTUM3Nzg3NjY3
PC9jdXN0b20yPjxlbGVjdHJvbmljLXJlc291cmNlLW51bT4xMC43NTU0L2VMaWZlLjYzMjYyPC9l
bGVjdHJvbmljLXJlc291cmNlLW51bT48cmVtb3RlLWRhdGFiYXNlLW5hbWU+TWVkbGluZTwvcmVt
b3RlLWRhdGFiYXNlLW5hbWU+PHJlbW90ZS1kYXRhYmFzZS1wcm92aWRlcj5OTE08L3JlbW90ZS1k
YXRhYmFzZS1wcm92aWRlcj48L3JlY29yZD48L0NpdGU+PC9FbmROb3RlPn==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(Schneitz et al., 1995; Vijayan et al., 2021)</w:t>
      </w:r>
      <w:r w:rsidR="00D03A80">
        <w:rPr>
          <w:rFonts w:ascii="Times New Roman" w:hAnsi="Times New Roman" w:cs="Times New Roman"/>
        </w:rPr>
        <w:fldChar w:fldCharType="end"/>
      </w:r>
      <w:r w:rsidRPr="00C91A65">
        <w:rPr>
          <w:rFonts w:ascii="Times New Roman" w:hAnsi="Times New Roman" w:cs="Times New Roman"/>
        </w:rPr>
        <w:t xml:space="preserve">. Ovules initiate as finger-like protrusions. Later, </w:t>
      </w:r>
      <w:proofErr w:type="gramStart"/>
      <w:r w:rsidRPr="00C91A65">
        <w:rPr>
          <w:rFonts w:ascii="Times New Roman" w:hAnsi="Times New Roman" w:cs="Times New Roman"/>
        </w:rPr>
        <w:t>inner</w:t>
      </w:r>
      <w:proofErr w:type="gramEnd"/>
      <w:r w:rsidRPr="00C91A65">
        <w:rPr>
          <w:rFonts w:ascii="Times New Roman" w:hAnsi="Times New Roman" w:cs="Times New Roman"/>
        </w:rPr>
        <w:t xml:space="preserve"> and outer </w:t>
      </w:r>
      <w:r w:rsidR="00DB75B0">
        <w:rPr>
          <w:rFonts w:ascii="Times New Roman" w:hAnsi="Times New Roman" w:cs="Times New Roman"/>
        </w:rPr>
        <w:t>integuments</w:t>
      </w:r>
      <w:r w:rsidR="00DB75B0" w:rsidRPr="00C91A65">
        <w:rPr>
          <w:rFonts w:ascii="Times New Roman" w:hAnsi="Times New Roman" w:cs="Times New Roman"/>
        </w:rPr>
        <w:t xml:space="preserve"> </w:t>
      </w:r>
      <w:r w:rsidRPr="00C91A65">
        <w:rPr>
          <w:rFonts w:ascii="Times New Roman" w:hAnsi="Times New Roman" w:cs="Times New Roman"/>
        </w:rPr>
        <w:t xml:space="preserve">develop, and three distinct regions form along a proximal-distal axis: the funiculus, the chalaza, and the nucellus. We noticed that </w:t>
      </w:r>
      <w:r w:rsidR="00EF0F27">
        <w:rPr>
          <w:rFonts w:ascii="Times New Roman" w:hAnsi="Times New Roman" w:cs="Times New Roman"/>
          <w:i/>
          <w:iCs/>
        </w:rPr>
        <w:t>epfl1 epfl2</w:t>
      </w:r>
      <w:r w:rsidRPr="00C91A65">
        <w:rPr>
          <w:rFonts w:ascii="Times New Roman" w:hAnsi="Times New Roman" w:cs="Times New Roman"/>
        </w:rPr>
        <w:t xml:space="preserve"> ovules</w:t>
      </w:r>
    </w:p>
    <w:p w14:paraId="725F78F9" w14:textId="08C084ED" w:rsidR="00414030" w:rsidRDefault="00414030">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noProof/>
        </w:rPr>
        <mc:AlternateContent>
          <mc:Choice Requires="wpg">
            <w:drawing>
              <wp:anchor distT="0" distB="0" distL="114300" distR="114300" simplePos="0" relativeHeight="251712512" behindDoc="0" locked="0" layoutInCell="1" allowOverlap="1" wp14:anchorId="5CB81DB6" wp14:editId="1E58B000">
                <wp:simplePos x="0" y="0"/>
                <wp:positionH relativeFrom="column">
                  <wp:posOffset>0</wp:posOffset>
                </wp:positionH>
                <wp:positionV relativeFrom="paragraph">
                  <wp:posOffset>1905</wp:posOffset>
                </wp:positionV>
                <wp:extent cx="5689600" cy="7867939"/>
                <wp:effectExtent l="0" t="0" r="0" b="6350"/>
                <wp:wrapTopAndBottom/>
                <wp:docPr id="57" name="Group 57"/>
                <wp:cNvGraphicFramePr/>
                <a:graphic xmlns:a="http://schemas.openxmlformats.org/drawingml/2006/main">
                  <a:graphicData uri="http://schemas.microsoft.com/office/word/2010/wordprocessingGroup">
                    <wpg:wgp>
                      <wpg:cNvGrpSpPr/>
                      <wpg:grpSpPr>
                        <a:xfrm>
                          <a:off x="0" y="0"/>
                          <a:ext cx="5689600" cy="7867939"/>
                          <a:chOff x="0" y="0"/>
                          <a:chExt cx="5689600" cy="7867939"/>
                        </a:xfrm>
                      </wpg:grpSpPr>
                      <wps:wsp>
                        <wps:cNvPr id="10" name="Text Box 10"/>
                        <wps:cNvSpPr txBox="1"/>
                        <wps:spPr>
                          <a:xfrm>
                            <a:off x="0" y="5802284"/>
                            <a:ext cx="5689600" cy="2065655"/>
                          </a:xfrm>
                          <a:prstGeom prst="rect">
                            <a:avLst/>
                          </a:prstGeom>
                          <a:solidFill>
                            <a:schemeClr val="lt1"/>
                          </a:solidFill>
                          <a:ln w="6350">
                            <a:noFill/>
                          </a:ln>
                        </wps:spPr>
                        <wps:txbx>
                          <w:txbxContent>
                            <w:p w14:paraId="53B0E151" w14:textId="77777777" w:rsidR="00414030" w:rsidRDefault="00414030" w:rsidP="00414030">
                              <w:pPr>
                                <w:pStyle w:val="Caption"/>
                              </w:pPr>
                              <w:bookmarkStart w:id="37" w:name="_Toc171602894"/>
                              <w:bookmarkStart w:id="38" w:name="_Toc174601136"/>
                              <w:r w:rsidRPr="00C91A65">
                                <w:t xml:space="preserve">Figure </w:t>
                              </w:r>
                              <w:r>
                                <w:t>1.6</w:t>
                              </w:r>
                              <w:r w:rsidRPr="00C91A65">
                                <w:t>. EPFL1 and EPFL2 promote ovule initiation by positively regulating ovule number</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7</w:t>
                              </w:r>
                              <w:r w:rsidRPr="00AC2F79">
                                <w:rPr>
                                  <w:color w:val="FFFFFF" w:themeColor="background1"/>
                                </w:rPr>
                                <w:fldChar w:fldCharType="end"/>
                              </w:r>
                              <w:r w:rsidRPr="00AC2F79">
                                <w:rPr>
                                  <w:color w:val="FFFFFF" w:themeColor="background1"/>
                                </w:rPr>
                                <w:t>)</w:t>
                              </w:r>
                              <w:bookmarkEnd w:id="37"/>
                              <w:bookmarkEnd w:id="38"/>
                            </w:p>
                            <w:p w14:paraId="43C0B9D1" w14:textId="77777777" w:rsidR="00414030" w:rsidRPr="00C91A65" w:rsidRDefault="00414030" w:rsidP="00414030">
                              <w:pPr>
                                <w:jc w:val="both"/>
                                <w:rPr>
                                  <w:rFonts w:ascii="Times New Roman" w:hAnsi="Times New Roman" w:cs="Times New Roman"/>
                                </w:rPr>
                              </w:pPr>
                              <w:r w:rsidRPr="00C91A65">
                                <w:rPr>
                                  <w:rFonts w:ascii="Times New Roman" w:hAnsi="Times New Roman" w:cs="Times New Roman"/>
                                </w:rPr>
                                <w:t xml:space="preserve">Ovule number (A) and placenta length (B) in WT, </w:t>
                              </w:r>
                              <w:proofErr w:type="spellStart"/>
                              <w:r w:rsidRPr="00C91A65">
                                <w:rPr>
                                  <w:rFonts w:ascii="Times New Roman" w:hAnsi="Times New Roman" w:cs="Times New Roman"/>
                                </w:rPr>
                                <w:t>epfl</w:t>
                              </w:r>
                              <w:proofErr w:type="spellEnd"/>
                              <w:r w:rsidRPr="00C91A65">
                                <w:rPr>
                                  <w:rFonts w:ascii="Times New Roman" w:hAnsi="Times New Roman" w:cs="Times New Roman"/>
                                </w:rPr>
                                <w:t xml:space="preserve"> mutants, and transgenic plants expressing indicated constructs in the </w:t>
                              </w:r>
                              <w:r w:rsidRPr="00C91A65">
                                <w:rPr>
                                  <w:rFonts w:ascii="Times New Roman" w:hAnsi="Times New Roman" w:cs="Times New Roman"/>
                                  <w:i/>
                                  <w:iCs/>
                                </w:rPr>
                                <w:t xml:space="preserve">epfl1 epfl2 </w:t>
                              </w:r>
                              <w:r w:rsidRPr="00C91A65">
                                <w:rPr>
                                  <w:rFonts w:ascii="Times New Roman" w:hAnsi="Times New Roman" w:cs="Times New Roman"/>
                                </w:rPr>
                                <w:t xml:space="preserve">background. Two independent transgenic lines (labeled #1 and #2) were analyzed for each construct. N=20, Data is represented using box–whisker plots: the whiskers represent maximum and minimum values, and the boxes represent the upper quartile, exclusive median, and lower quartile. Constructs expressing EPFL ligands using </w:t>
                              </w:r>
                              <w:r w:rsidRPr="00F553DA">
                                <w:rPr>
                                  <w:rFonts w:ascii="Times New Roman" w:hAnsi="Times New Roman" w:cs="Times New Roman"/>
                                  <w:i/>
                                  <w:iCs/>
                                </w:rPr>
                                <w:t>EPFL1</w:t>
                              </w:r>
                              <w:r w:rsidRPr="00C91A65">
                                <w:rPr>
                                  <w:rFonts w:ascii="Times New Roman" w:hAnsi="Times New Roman" w:cs="Times New Roman"/>
                                </w:rPr>
                                <w:t xml:space="preserve"> promoter (upper case letters) and </w:t>
                              </w:r>
                              <w:r w:rsidRPr="00F553DA">
                                <w:rPr>
                                  <w:rFonts w:ascii="Times New Roman" w:hAnsi="Times New Roman" w:cs="Times New Roman"/>
                                  <w:i/>
                                  <w:iCs/>
                                </w:rPr>
                                <w:t>EPFL2</w:t>
                              </w:r>
                              <w:r w:rsidRPr="00C91A65">
                                <w:rPr>
                                  <w:rFonts w:ascii="Times New Roman" w:hAnsi="Times New Roman" w:cs="Times New Roman"/>
                                </w:rPr>
                                <w:t xml:space="preserve"> promoter (lower case letters) were compared separately to </w:t>
                              </w:r>
                              <w:proofErr w:type="spellStart"/>
                              <w:r w:rsidRPr="00C91A65">
                                <w:rPr>
                                  <w:rFonts w:ascii="Times New Roman" w:hAnsi="Times New Roman" w:cs="Times New Roman"/>
                                </w:rPr>
                                <w:t>wt</w:t>
                              </w:r>
                              <w:proofErr w:type="spellEnd"/>
                              <w:r w:rsidRPr="00C91A65">
                                <w:rPr>
                                  <w:rFonts w:ascii="Times New Roman" w:hAnsi="Times New Roman" w:cs="Times New Roman"/>
                                </w:rPr>
                                <w:t xml:space="preserve"> and mutants using one-way ANOVA with Tukey post-hoc test (P value&lt;0.01). </w:t>
                              </w:r>
                            </w:p>
                            <w:p w14:paraId="53A55526" w14:textId="77777777" w:rsidR="00414030" w:rsidRDefault="00414030" w:rsidP="00414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8" name="Picture 108" descr="A diagram of a variety of colored boxes&#10;&#10;Description automatically generated with medium confidence"/>
                          <pic:cNvPicPr>
                            <a:picLocks noChangeAspect="1"/>
                          </pic:cNvPicPr>
                        </pic:nvPicPr>
                        <pic:blipFill rotWithShape="1">
                          <a:blip r:embed="rId44" cstate="print">
                            <a:extLst>
                              <a:ext uri="{28A0092B-C50C-407E-A947-70E740481C1C}">
                                <a14:useLocalDpi xmlns:a14="http://schemas.microsoft.com/office/drawing/2010/main" val="0"/>
                              </a:ext>
                            </a:extLst>
                          </a:blip>
                          <a:srcRect b="3058"/>
                          <a:stretch/>
                        </pic:blipFill>
                        <pic:spPr bwMode="auto">
                          <a:xfrm>
                            <a:off x="714894" y="0"/>
                            <a:ext cx="3858895" cy="59340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CB81DB6" id="Group 57" o:spid="_x0000_s1041" style="position:absolute;margin-left:0;margin-top:.15pt;width:448pt;height:619.5pt;z-index:251712512" coordsize="56896,7867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2pw5TVAwAApAgAAA4AAABkcnMvZTJvRG9jLnhtbKRWbW/bNhD+PmD/&#13;&#10;gdCAfWvkN9myFrvwkiUokLVBkyGfaYqyiFIkR9KW3F+/h5SdFydFh/ZDFN7xeLx77u6hz993jSQ7&#13;&#10;bp3QapEMzwYJ4YrpUqjNIvnn/updnhDnqSqp1Iovkj13yfvlr7+ct6bgI11rWXJL4ES5ojWLpPbe&#13;&#10;FGnqWM0b6s604QqblbYN9RDtJi0tbeG9keloMJimrbalsZpx56C97DeTZfRfVZz5T1XluCdykSA2&#13;&#10;H782ftfhmy7PabGx1NSCHcKgPxBFQ4XCpY+uLqmnZGvFK1eNYFY7XfkzpptUV5VgPOaAbIaDk2yu&#13;&#10;rd6amMumaDfmESZAe4LTD7tlH3fX1tyZWwskWrMBFlEKuXSVbcJ/REm6CNn+ETLeecKgzKb5fDoA&#13;&#10;sgx7s3w6m4/nPaisBvKvzrH6r++cTI8Xpy/CaQ0axD1h4H4Og7uaGh6hdQUwuLVElOhfJKJogz69&#13;&#10;Dwn+qTsCVUQmmgWciO+gh+1R76D8JlxZPhiN8kkPyZugjQbTbJplweIxdVoY6/w11w0Ji0Vi0cix&#13;&#10;v+juxvne9GgS7nZaivJKSBmFMDz8Qlqyo2h76WOocP7CSirSLpLpOBtEx0qH471nqRBLALxPLax8&#13;&#10;t+4iRDHQoFnrcg80rO5nyhl2JRDrDXX+lloMEbAEMfhP+FRS4y59WCWk1vbrW/pgj7piNyEthnKR&#13;&#10;uH+31PKEyA8KFZ8PJ5MwxVGYZLMRBPt8Z/18R22bCw0AhqAgw+Iy2Ht5XFZWNw/gj1W4FVtUMdy9&#13;&#10;SPxxeeF7qgD/ML5aRSPMraH+Rt0ZFlwHwEMl7rsHas2hXB6V/qiPPUaLk6r1tuGk0qut15WIJX1C&#13;&#10;9QA/+n15bgQr8HcYfqxeNf73SRKn/DbA2BNt8798NNR+2Zp3fb5iLaTw+8i5yDkEpXa3goXWD8Lz&#13;&#10;GQLl90OE/XAtZgiqkjsGNFekFBSE2xBdEYoOtYL7fRCYltrykqx1x93vv3WrP+LnMpwTxuOBIRRg&#13;&#10;4SEQjEq5JxuuuKUeR1rha9LwUmwbuFGVKPEI8TBSx9j6SFEqwW40++KI0hc1VRu+cgazdRjn9KV5&#13;&#10;FF+kuZbChDkJbf+AS2OJj20QNg8II9EThn6jSD37X2q2bbjy/XNmuUR+WrlaGIdmLXiz5iUI4EOJ&#13;&#10;NmZ4Sj3YyVihfM8pzrLPSICsF8l4kOUHpbfcszpMc8joGHUPRxhqsm7/1iU8BURjD5+Q/Ww4yeeT&#13;&#10;hLxm/HGe5fk86xk/m48ng9lPklegmzAKJwQUIu8JKCYBMY5FfAqxevHWPpej1dOPi+V/AAAA//8D&#13;&#10;AFBLAwQKAAAAAAAAACEAOQ8ij4L5AgCC+QIAFQAAAGRycy9tZWRpYS9pbWFnZTEuanBlZ//Y/+AA&#13;&#10;EEpGSUYAAQEAANwA3AAA/+EAjEV4aWYAAE1NACoAAAAIAAUBEgADAAAAAQABAAABGgAFAAAAAQAA&#13;&#10;AEoBGwAFAAAAAQAAAFIBKAADAAAAAQACAACHaQAEAAAAAQAAAFoAAAAAAAAA3AAAAAEAAADcAAAA&#13;&#10;AQADoAEAAwAAAAEAAQAAoAIABAAAAAEAAAOfoAMABAAAAAEAAAW/AAAAAP/tADhQaG90b3Nob3Ag&#13;&#10;My4wADhCSU0EBAAAAAAAADhCSU0EJQAAAAAAENQdjNmPALIE6YAJmOz4Qn7/wAARCAW/A58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sAQwABAQEBAQECAQECAgIC&#13;&#10;AgIDAgICAgMEAwMDAwMEBQQEBAQEBAUFBQUFBQUFBgYGBgYGBwcHBwcICAgICAgICAgI/9sAQwEB&#13;&#10;AQECAgIDAgIDCAUFBQgICAgICAgICAgICAgICAgICAgICAgICAgICAgICAgICAgICAgICAgICAgI&#13;&#10;CAgICAgI/90ABAA6/9oADAMBAAIRAxEAPwD+/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0P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P/R/v4ooooAKKKKACiiigAo&#13;&#10;oooAKMikPSvm/wCM/wC1d8EPgF8QfAXwu+J+sw6brXxL15/DfhG0k63d6kLTFTg/KuF27jxuIXqa&#13;&#10;APpHIPIopinJz+dPoAKKKKACiijOOtABRSbgelGcDJoAWikyMZpcigAooooAKKKKACiiigAooooA&#13;&#10;KKKKACiiigAooooAKKKKACiiigAooooAKKKKACiiigAooooAKKKKACiiigAooooAKKKKACiiigAo&#13;&#10;oooAKKKKACiiigAooooAKKKKACiiigAooooAKKKKACiiigAooooAKKKKACiiigAooooAKKKKACii&#13;&#10;igAooooAKKKKACiiigAooooAKKKKACiiigAooooAKKKKACiiigAooooAKKKKACiiigAooooAKKKK&#13;&#10;ACiiigD/0v7+KKKKACiiigAooooAKKKazYFADXfBx9M1/mVf8HKXx8/ad+KP7WGgftz/AA9+0Wvw&#13;&#10;r+Fvj24+GXgLWLd2Cy+I9CdbrUbxdvy7JJlMKPnnyiPWv7lP+Ct/7bWj/sW/sha1rWk6rpdn458W&#13;&#10;yQeCPh9ZX9zHC82ta3KtnDPhmB8q1EhnkfoAnJGa/IL9pT/ghh+0r8RP+CZlx+yBqPx7i1zwxoXh&#13;&#10;9dV0nRpfDWlwpPqlirXSSG/QedumnLbpd25g5yeaAP3s/wCCeH7W3hj9uX9jXwB+094Ymjk/4Sbw&#13;&#10;/bzapDGQfs2pxII72BgPulJlbAPOCD3r7Wr/AD1P+DPL9vq0+GHxE8c/8E4/i/qdvYHUrx9d8HwX&#13;&#10;k6qg1O1zDf2kTM20tIqq6heWKcZzX+hUCD0oAWiiigAprYxzTqQ57UAfy+/8F0f2s/2uPAX7UfwT&#13;&#10;/ZJ+EHxJh+BPgb4hG8l8TfF+6tY5Y4Li3yY7JZpg0UTOF4zjJOcgCvnT9gn/AIKu/tV/CX9jX9q7&#13;&#10;xv8AH/xXZ/GDR/gDeXNj8Pviststta+JpSpjhjLxqqTBJWQsVGcHHNYH/Bee50zwP/wVD+BnxY/b&#13;&#10;t8N654r/AGV9M0e7TV7KysZ9S0m01tgwWbUreIEMAdpG7qOmcV8I/sn/ALNni/8AbQ/Zz/bw8Jfs&#13;&#10;YeGvE2ifs+eLrCK/+C/h7UbWazt7rV7F/tUn9m2833Y5RHjC5GSq5yKAPXvhz+2//wAFXP2MLT9m&#13;&#10;b/goB+098X0+IHgL9o/xDb6d4n+HU2nRQW/h631Zle0ayljRWzHHKD1P3cHPWv7YfGfx5+CHw11V&#13;&#10;dD+Ifi/w1od7JEs6WmralbWkzRNwHCSupKnscYr/AD7L34+H/gpj8B/2KP8Agl98GvC3jCP4hfC/&#13;&#10;xVpb/Fi11DSbi3t/D9voaxwvLNNIoUK6xs4zjsOTX9oP7V3/AASH/wCCe37b3xEt/iz+098O9O8U&#13;&#10;a9a6bFpEGoXc08brawklI8RuowCxI4zzQB9aaV+1N+zTrup2+i6J8QPBt3eXcy29ta22s2kkssrn&#13;&#10;CoiLIWZmPAAGTXvIOa/iV/4Kuf8ABK/9g/8AYN+On7JHjn9lPwBp3hPV9Z/aN8PaXqN5ayzSNNar&#13;&#10;IJBGRI7DG9Qfwr+2oDGfrQAtFFFABRRRQAUUUUAFFFFABRRRQAUUUUAFFFFABRRRQAUUUUAFFFFA&#13;&#10;BRRRQAUUUUAFFFFABRRRQAUUUUAFFFFABRRRQAUUUUAFFFFABRRRQAUUUUAFFFFABRRRQAUUUUAF&#13;&#10;FFFABRRRQAUUUUAFFFFABRRRQAUUUUAFFFFABRRRQAUUUUAFFFFABRRRQAUUUUAFFFFABRRRQAUU&#13;&#10;UUAFFFFABRRRQAUUUUAFFFFABRRRQAUUUUAFFFFABRRRQB//0/7+KKKKACiiigAooooAKay7hinU&#13;&#10;UAfJnx6/YU/ZA/ak8QWnir9ov4c+E/Gmo6fB9msbzxDYRXklvEDuCxmQHaASTxXo1x+zn8Erv4Qr&#13;&#10;8Arjw1pb+DFtVs18NmIfYRAh3CLy+m3POP8A9Ve20UAfnVoH/BJD/gmf4V1+28VeGvgd8N7DU7K5&#13;&#10;W8tNQtNFt4riGZG3q6SKoYMCM5zX6HxR+XwOmAPy6VNRQAUUUUAFIc44paKAMjVND0rW7J9O1m2g&#13;&#10;u7eT78F1GksTY9UcEU7T9H07SbJNN0mCG1giGIobZBFGo9kQAD8K1aKAMCy8L+HdN1CbVtNsLK2u&#13;&#10;rj/j5uoIUjml/wB91UM34mqvjO98RaX4R1PUvCVqt9qsGn3E2nWUjBVnuUQtFGWyMBnAGcjrXU1W&#13;&#10;u7q2srWS8vHSKGJDJLJIQqqijJJJ4AA5JoA/gc/b/wD2mP8AgrN8bv2k/wBlXQ/2/wD4HeHvhd4a&#13;&#10;sv2iPD8+h6xo+qJfS3l75wXyXRbmbaPLJbO0civ76xX8qn/Beb4y/CP4l/FX9jvS/h54n0DXbm3/&#13;&#10;AGmfD8k9vpN/b3ckabsbnETMVXPGSOtf1VigBaKKKACiiigAooooAKKKKACiiigAooooAKKKKACi&#13;&#10;iigAooooAKKKKACiiigAooooAKKKKACiiigAooooAKKKKACiiigAooooAKKKKACiiigAooooAKKK&#13;&#10;KACiiigAooooAKKKKACiiigAooooAKKKKACiiigAooooAKKKKACiiigAooooAKKKKACiiigAoooo&#13;&#10;AKKKKACiiigAooooAKKKKACiiigAooooAKKKKACiiigAooooAKKKKACiiigD/9T+/iiiigAooooA&#13;&#10;KKKKACiiigAooooAKKKKACiiigAooooAKKKKACud8W+GdJ8aeGdQ8I68jSWOp2U+n3caMVZobhDG&#13;&#10;4DDoSpPNdFXOeLrvXdP8MahfeFraO91OGyml0+zlbYk9wqExRs38Ks2AT2oA/hw/4KU/8Ea/2E/+&#13;&#10;CbP7Q/7KPxQ/ZV0HV9K1jxD+0X4e0rUp7/U5b2N7bzRNtWOQYU7wDkY44r+7EDGfrX8JP/BSL49/&#13;&#10;8FSviz+0R+yjo/7dfwY8K/DXw7a/tF+HptF1XQte/taW7vBKFELx7F2L5eW3fhX92wx2oAWiiigA&#13;&#10;ooooAKKKKACiiigAooooAKKKKACiiigAooooAKKKKACiiigAooooAKKKKACiiigAooooAKKKKACi&#13;&#10;iigAooooAKKKKACiiigAooooAKKKKACiiigAooooAKKKKACiiigAooooAKKKKACiiigAooooAKKK&#13;&#10;KACiiigAooooAKKKKACiiigAooooAKKKKACiiigAooooAKKKKACiiigAooooAKKKKACiiigAoooo&#13;&#10;AKKKKACiiigAooooA//V/v4ooooAKKKKACiiigAooooAKKKKACiiigAooooAKKKKACiiigAqre3l&#13;&#10;rp9pJf30kcMEKNLNLKQqIijLMzHgADkk1arnvFfhrSvGXhu/8J67GZbHUrOawvIgxUvDOhR1DKQR&#13;&#10;kE8g0Afyv/8ABdj9oD4E/F34sfse6N8KvGfhXxJd2n7THh+W5tNC1O2vpok3bd7pC7FVzwSe9f1g&#13;&#10;DvX8M/8AwU8/4JBfsH/8E6/2g/2T/if+yl4VvNB1nxB+0Z4f0rUrm51W+v1ltvNE20JdSyKp3gHI&#13;&#10;APav7mB3oAWiiigAooooAKKKKACiiigAooooAKKKKACiiigAooooAKKKKACiiigAooooAKKKKACi&#13;&#10;iigAooooAKKKKACiiigAooooAKKKKACiiigAooooAKKKKACiiigAooooAKKKKACiiigAooooAKKK&#13;&#10;KACiiigAooooAKKKKACiiigAooooAKKKKACiiigAooooAKKKKACiiigAooooAKKKKACiiigAoooo&#13;&#10;AKKKKACiiigAooooAKKKKACiiigAooooA//W/v4ooooAKKKKACiiigAooooAKKKKACiiigAooooA&#13;&#10;KKKKACiiigArlvG2oa/pPhDVNT8K2gv9Tt9PuJ9PsWO0XFwkZaKIt23sAM11NU7+6tbC1kvr2RIo&#13;&#10;YUaSWWQhVRFGSzE8AAdT6UAfwKft7/tXf8FT/j/+0r+yt4e/bu+Atj8KPDth+0P4fuNE1uz1B7xr&#13;&#10;2888IICjcKPLy+a/v2GMnFfylf8ABd345fBj4pfFX9jvSfhp4r8O+ILq2/aZ8Py3Fto+oQ3csabt&#13;&#10;u51idiq54yR14r+rUGgBaKKKACiiigAooooAKKKKACiiigAooooAKKKKACiiigAooooAKKKKACii&#13;&#10;igAooooAKKKKACiiigAooooAKKKKACiiigAooooAKKKKACiiigAooooAKKKKACiiigAooooAKKKK&#13;&#10;ACiiigAooooAKKKKACiiigAooooAKKKKACiiigAooooAKKKKACiiigAooooAKKKKACiiigAooooA&#13;&#10;KKKKACiiigAooooAKKKKACiiigAooooAKKKKACiiigD/1/7+KKKKACiiigAooooAKKKKACiiigAo&#13;&#10;oooAKKKKACiiigAooooAKw/EugaX4q8P3vhnXYRcWOoWstneQNwJIZlKOpPupIrcrlvG954i0/wh&#13;&#10;ql/4Qt47vVYdPuJdMtZjtSa6WMmJGPGAzAAnNAH8Yf8AwVg/4JbfsK/sIfHv9kr4hfss+BLHwprO&#13;&#10;uftIeH9O1O9tZZZDPbeYJSjCRmH3wDX9sgIOcetfwD/t6fH3/grx8WP2lf2VtG/4KHfCfwp4B8M2&#13;&#10;v7RHh+bQdT0C8FzNc33nBfKkXzHKr5WWzgciv7+BQAtFNLhTg+1OHSgAooooAKKKKACivAvj7+07&#13;&#10;8Ff2YtL0HWvjXrVvott4l8Uad4O0WWfpcarqj+Xbwj0BOSWPCgEngZr3tXDcUAOoppbHNG72oAdR&#13;&#10;QDnmigAooooAKKKKACiiigAooooAKKKKACiiigAooooAKKKKACiiigAooooAKKKKACiiigAooooA&#13;&#10;KKKKACiiigAooooAKKKKACiiigAooooAKKKKACiikJwM0ALRXnuvfFv4WeFdft/CnijxJoOm6pd4&#13;&#10;+y6ZqGoW1vdTZ6eXDJIrtntgc13yyBsY5zzx6etAElFFFABRRRQAUUUUAFFFFABRRRQAUUUUAFFF&#13;&#10;FABRRRQAUUUUAFFFFABRRRQAUUUwvjrQA+ivIdP+P3wT1b4qS/A/SfFWhXfi+3tHvrnw5a3kU1/D&#13;&#10;BGQrSSwoxZACRndg+1etNKFXd1oAkor5t8Nfth/steMPipcfA7wv4/8ACl/4vtd/n+HbbUYXvQY/&#13;&#10;vhYwx3lf4guSO9fSIORmgBaKKKACiiigAooooAKKKKACiiigD//Q/v4ooooAKKKKACiiigAooooA&#13;&#10;KKKKACiiigAooooAKKKKACiiigAqpfXlrp9pJfX0iQwxRtJLNKwVERRkszHAAAHJq3WB4q8O6V4v&#13;&#10;8OX/AIU1yMy2WpWc1hdxAld8M6FHXI5GVJ5oA/lh/wCC7nx4+CPxX+LH7Hmj/C/xd4a8RXdr+0x4&#13;&#10;flubbRtStr2WKPdjdIkTsVGeOR1r+rkvtJJFfw4f8FPf+CQv7Cn/AATw/aF/ZN+JX7KnhW50LWde&#13;&#10;/aM8P6XqdzNfz3YltjKJtoWUkD5wDkV/Zj8fPjN4P/Z4+DPij44+PZhBpHhXRbvWrxiQpdbaMuI1&#13;&#10;J6vIwCKO7MAOtAH893/BTT/gsj4y/ZG/4KZfB/4S+GluW+FmlaxD4e+NGrxRh7S21HxRGP7Jt5Je&#13;&#10;iyW6KJyMjhyD0r+my3njuIllhIZHUOjqchlIyCPY1/HP42/4J6ft/fth/wDBNj4k+EfFvg74fPqf&#13;&#10;xs1W4+MMus32q3Sa7ZajcMLzTIhALdkWS1t1S2RA+AMjIr9dP+CDf7cMn7ZX/BOPwt4l8eXSJ4x8&#13;&#10;BpJ4E8ew3DhZbfUNF/c+dNuPyiWJVkye+fSgD9d/H/xF8C/CvwtdeOPiRq+n6Ho9jH5l5qeqTpbW&#13;&#10;0S5wN0khVRk9BnJ7V518Fv2n/wBn79ouO/k+Bvi7QfFH9lSJFqSaPdx3Elq0gJQTIp3puAOCVwcc&#13;&#10;V+TH/BbH4k/sra7+z18NLL4kJf8AjO41/wCLOhRfDrw74b1GGG01vxFbzF7e3v7lt8IslILT7s4A&#13;&#10;4GcV8e/sC2vj3wf/AMF+vjPb/FqXwXp+t618GPDN7qOk+CcxadDOLmVY4WL7TPcRpw0mwE9higD+&#13;&#10;qEcjNRu+Dgf5/wA5qQdK8J/aS+JvjT4QfBnX/Hvw28K6t428QWNjI2jeGdGVTcXt46lYEJcqqx78&#13;&#10;eYxPyrk0Afyy/wDBcH4Y3n/BT3x38UPhp4D8XWmjQfsxeDYdc8PW39oxWv8AafxIvyt99nILhmFp&#13;&#10;pkG0ED5ZbgV+6v8AwR3/AG2LL9v7/gnp8O/2hJZ1l1uXSE0TxVHnLx61pgFvdbx2MhUS/R6+Vv8A&#13;&#10;gmj/AME/Pg/4n/ZVsfGH7Zvwgtn+LWvazqviL4j3PjbT4Zr+61zU7h7m4MMmX320YdYYOfuIOBXw&#13;&#10;7/wSV+FH7WX7BP8AwUH+N3wj0b4N+M9O/Z0+I/jJ9d8Eak8UKxaJfEYkZoBIWS0lJdVIGQqoSKAP&#13;&#10;6Gv22fjl8R/2cP2XvGHxo+D/AIO1Dx/4n0TTfO0TwlpgLTX9zJIkSKduW8tC+9yoJ2g4r8hPgx/w&#13;&#10;U/8A2mfDH/BSP4Z/sKftEXnw38Tj4n+Cr3xG0/gbzYb3wvqtjEZ5NOvo5JZQ67VKhjtfuV9PCv2j&#13;&#10;P2w/+Cj37ef7LX7UP7K/wV+HOsfDT4s/DvWbG00WKz1AG613w1d3Tnda3G1fIurm1i3AA52vwcmv&#13;&#10;kzwz8Bv20LX9uv8AZR/aR+Cv7KupeCfC3gbw9q/hfVtMu9QtI777ZqcRiudR1SVSzCNWcyK8rPJI&#13;&#10;AeBwKAP7UB0oqKDzPKXzQA2BuA5Ge+KloAKKKKACiiigAooooAKKKKACiiigAooooAKKKKACiiig&#13;&#10;AooooAKKKKACiiigAooooAKKKKACiiigAooooAKKKKACiiigAooooAKKKKACiiigApjkDH50+opQ&#13;&#10;CvIBB4IPoaAP4N/+CiXh34cePf2bv20viV+znaXXxFn0jxXHqfij4s+NbhbWTwvqenuix6T4WaMG&#13;&#10;4ka3JO9t0ca5wc1/ZN+xFr+qeJv2QPhjr+t3El3eXngbRp7q4lbfJJK1pGWZ26knuTX5X+OP+DeP&#13;&#10;9jnxve/FK0l8R/EWw8N/Fe9l1rXPBWnawYdFh1eY7jfJAq/O4JJCuSg7g1+qf7H/AOyr4F/Y0+Be&#13;&#10;i/AX4e6jrmq6fo8XlrqPiK6a9vp245eRsAAYAVVAVQAAKAPqSiiigAooooAKKDxTQwOO2exoAdRQ&#13;&#10;ORmigAooooAKKKKACiiigAooooAKKKKACiiigAooooAK+If2wv23vBH7Jt94Q8D/ANkap4t8c/EL&#13;&#10;VzofgnwVoRiF7qM8aeZNKzysqQ28EYLSyucKBwCa+3q/lu/4LDeKPGP7IH/BVX9mv/gov4u0fVtY&#13;&#10;+Ffh3SdY8EeKrvS7eS7bRJdU3gXjxRhmCFXGWx/CRQB5B+x94nvPFX/BzH42u/EHw5n+GmuJ8FFG&#13;&#10;t6RNLbXC3lw8ysL2O4tSY5lkU43dcqQRkV+5v/BV/wCNXxQ+A/7BvxI8c/CTQtT1nU4fCWqr9t0y&#13;&#10;6gt30lPsz5vnMzKWWLriPLegr8D/AIdftz/A3x9/wcNX/wC0H4FHiLVvB1z8Cv7ItddtdGvfs891&#13;&#10;AzTsEJiHy7QVDEAbuK++P2lP+Cnf7MP7bf8AwR++N3xd+FVzq9rbvomueBhpWs2MtvqX9seSVjgF&#13;&#10;ttLkyhlZMDoe1AHM/wDBGz9l34KftC/si/AX9oL4yfCT+x/GXw+8PxX3hLxveTwG61SXUN8lxeBr&#13;&#10;V/MdXdyStxkliTiv6QFzjmvyX/4If+OfDXi7/gl/8HtJ0WdmvNE8H2mlaxZzRvDcWl3CWDxSxuoK&#13;&#10;sPcdK/WkUAFFFFABRRRQAUUUUAFFFFABRRRQB//R/v4ooooAKKKKACiiigAooooAKKKKACiiigAo&#13;&#10;oooAKQnFLTW6fjQAhfBwKC6jrxX8tH/BcH/gox8Z/h/+1l8Mf+Cd3wM+JGl/ByDxhYXHiP4gfFC/&#13;&#10;8rzNH0eHdhYDLlVd9vGBkkis/wDZo/a//al/ZB/YA/aA/aW+Ivxy8E/tE+BfBWmy3nwp8aadcLPq&#13;&#10;0l0w8pLbV4o0UIRI6MFJJPODg0Af1Th84ODXO+Lr7XNO8LajqPhm0W+1GCxnmsLJmCC4uFQtHGWO&#13;&#10;Au5gBk1/DB4H/bG/4Kj/ALFOi/sv/wDBQb9oP4x3nxA8HftFeIrWw8Z/D2+s4kstGttW2PaGwKqC&#13;&#10;pSOTJIxgr3Ff2ZfFP9r/APZY+B3iFPCXxi+Ing7wvqctut3FYa7qttZXDQvwsgjldWKnHBxQB/Gz&#13;&#10;/wAFJP2kf+CmHxo/aJ/ZR0D9tv4Fad8K9As/2jPD9xo2s2euW2qNe3YmCiExwu5QeWS2SMcYr+wD&#13;&#10;9sb9i34Oft0/DJfg58eH1yTw6bpLy50/RtQksFuniIaMTmPl1RgGCnjcM1/Oz/wXB/ap/Zq+Pnxb&#13;&#10;/Y+0P4I+PfCPiy9sf2lvD11d2egapb3s0MJYKJHWF2IXcQMnvX9bo70AeSeD/hBo/gj4T23wd0fU&#13;&#10;dZawtNLOkW9/c3Zl1FIduxW+0EA+Yq/dbGRjNfnB8F/+COP7G37I2i/EO9+CGneNMfEDRtRs/F2j&#13;&#10;x67K66y17FIjttcqi3LCRgkuVKls1+vROK+bvit+2D+yx8DfEi+D/jN8Q/B3hbVXt1u007XtVtrK&#13;&#10;5aFjhZBHK6ttJBwcYNAH45/stf8ABCv4GH9hi4/ZJ/ab0vVP7FX4l33xB8GaVBrLz6l4WV1jjtIo&#13;&#10;dSj5MwVC8pT5dzkDpmvtT4O/8Ec/2GPgd+0HpX7UXgfQNV/4TTSdLGlpquo6rc3jXW0nbc3YkY+f&#13;&#10;cAMQHY4A6Cvav+Hkn/BP5clfjR8M+nU+ILLj/wAi9K+w/DPiTQPGGgWfinwteW2o6bqFul3Y39nI&#13;&#10;JoLiGQZSSN1yGVhyCDigDdpu0Z3d6dRQA3bzmmuhZSoJ6Y4ryz4t/HP4PfAXQofFHxq8T6F4U0y4&#13;&#10;uVsre/8AEF5FZQSXDKziJZJmVS5VWIHXANfPP/Dyj/gn+QcfGj4Zkjj/AJGCy6/9/aAPdvhJ8Bfh&#13;&#10;v8FP7Yn8C2TRXniHVJdZ13U7qVri9v7yU/6yed8swUfKi/dRQAABXsmzjr1615Z8Jfjl8H/jzoM3&#13;&#10;ij4L+J9C8Vabb3Js57/QL2K9gjnUBjG0kTMoYAg4zXq1AABjiiiigAooooAKKKKACiiigAooooAK&#13;&#10;KKKACiiigAooooAKKKKACiiigAooooAKKKKACiiigAooooAKKKKACiiigAooooAKKKKACiiigAoo&#13;&#10;ooAKKKKACo5SwjJUZIBwD61JSMMjFFwP5af23f8Agrr/AMFev2JvDvjT4yeO/wBl7RU+GvhPUJI0&#13;&#10;8VSeJrZmmsWnENvcG3jdpR5m5fl25Gea9z/Y8/4KFf8ABY/9ofxz4D1f4hfswaP4d+G/it7W81Dx&#13;&#10;hD4mtLiSz0q6iMq3K2wk8xj935Nueeleh/8ABy0uP+CMHxjx/wA+Gndf+v8Agr9If2AF3fsQfCXP&#13;&#10;/RP9E/8ASOOgD69T7tPPHNAGOKRuB/PNFwPmT49/tkfs3/syappXh/4z+JrfS9V1xJ5dH0eGC4vt&#13;&#10;QvI7YbppIrW0jllKRjl327R3Ndn8A/2iPgt+1D8N7X4u/ATxDY+JvDt5LLBDqVgWCiaBtksTpIqv&#13;&#10;HJGwKsjqCD1Ffhx+278TPAF9/wAFf/h98KvhDaeHdC+Mtn8LtWvrn4m+NrgnS9C8L3EuJ47LT3dY&#13;&#10;bu9lKnBk+VEBJyK8j/4N7fjp8GPg/wDsgfGa/wDiX4+8Mx2WifHjxvf3+tXd5a2kDWkupsiX3lqw&#13;&#10;WOG4kyUKjYScLmgD+h748ftGfBX9mbwYnj746eILLw7pc97FplrNdh5JLm8nJEVvbwxK8s0r4O1I&#13;&#10;1Y+1fz1/sXftc6x8bv8Agv78Q/h/4C+J/iHxn8PoPgumtW/h7U4ZbKDRdYl1NI57UWk0UMiPEgUq&#13;&#10;zrkq/Ugg1j/8FE/j34IH/BcD9jS6+K2q2Fx8INS8M67q3hTVZZkfQp/Fl4rxWtw05PkFxD5QiYnA&#13;&#10;MgIIzXXfDjUfhno3/B0d46Og3eiwXOq/s1aR9rW2nhRrnUhqQQhgp+acwrF8vL7QDjGKAP6bBwMU&#13;&#10;UxW3U4nAoAWioi7AZAp4OTx0oAdRRRQAUUUUAFFFFABRRRQAUUUUAFFFFAAaz9R0rTtXspNN1aCC&#13;&#10;5t5RtlguI1ljcdcMjgg/jmtCkIyMUAcjN4X020sLiPwva2Gn3b2bWlvcxWsYEYwdgKqBlFJzs6V4&#13;&#10;F+zZ+yd4A/Zy8JatpFiF1bU/EuvXHirxPq15BEv23VbrAeRYVXZEiKoSNFHyqOpOa+H/APgo/wD8&#13;&#10;E7v2rv2y/iD4e8Vfs/8A7RHjH4NWGk6XLYX+k+Gow8V/M8odZ5CSMMq/KPav5iv2AP2S/wDgpz+2&#13;&#10;1+0N8e/gXd/tjfFDQV+C3jP/AIRKLUIn846kPnHnMpYeWfl6CgD++yx0vTdO3Jp1vBb7m3OII1jD&#13;&#10;H32gZrVHSvnn9lX4SeOvgV+z94X+EvxL8W6h461zQ9P+x6l4t1UbbvUpd7N5so5+bBC/QV9DUAFF&#13;&#10;FFABRRRQAUUUUAFFFFABRRRQB//S/v4ooooAKKKKACiiigAooooAKKKKACiiigAooooAKQkDrS0H&#13;&#10;mgD+KX/gv5+zt4E+Gf8AwVV+BH/BQX9pnwdf+Mfgha2v/CP+Pls7F9ShspYN/wBna7tkB3QksrYI&#13;&#10;wcY6jn4g+A/7Juo/txWH7eWs/sFeFtX0L4E+NfCUC/D3RzYS6TZar4j02RbrNhZyhQAVR14A5ZVx&#13;&#10;2r/Qp1DTbLVLZ7LUoYriCQYeGdFkjb6qwIP4imWGk6fpVotjpcENrAnCQW6LHGv0VQAKAP8AOn1f&#13;&#10;48Q/8FL/ANnz9iX/AIJk/BLw14tj+IXw18VaZJ8U7PUdIuLW30G30BY4JJZZ5VC4YIzDOOw6mv7M&#13;&#10;P2t/+CPf/BPn9ub4jwfFr9pzwDaeJdetNMi0iC+nnmiZbWAkpHiN1HBY9q/SC18O6FYX02p2NjZw&#13;&#10;3NxzPcRQoksn++4ALfjmqnjC71/TfCepX3hO1jvdTgsJ5dOs5G8tJ7lEJiiZv4QzYBPagD+Kz/gq&#13;&#10;j/wSk/YS/YC+PP7JPj/9lPwPaeFtV1n9ozw9pWo3dvPNKZrUSCTyysjMMbgDxX9vNfwT/wDBQ/8A&#13;&#10;aI/4Kt/GL9o79lTQ/wBvn4JeGvhl4btP2ivD8+harousjUpru884L5LoHbavl5bdxzxX96pbafag&#13;&#10;BxGeDX5h/tgf8Efv+Cff7dPxKT4y/tP+ALPxL4it9Mj0qLUJ554mFrAWaOPEbqMKWPbPNfpw0hDY&#13;&#10;GPxqK4k/0d93B2N/I0NgfwUf8EKP+COX/BPH9rjU/wBpO1+Pfw/tNdXwP8bdS8KeGPNuJ0+xaZA8&#13;&#10;wjgXY4yFCjk5PFf3SfC74a+Dfg58PNF+FXw8s007QvD2mwaTpFihLLBa2yBI0BJJOFGOa/mZ/wCD&#13;&#10;ZbA1z9r8+v7Rurnj3knr+p3e2fbHFJtATUZA61EJOfavjn9vv9svwV+wD+yn4r/az+Ium6lq+jeE&#13;&#10;4rOW80/Sdn2qUXl3FaL5fmELw8oJyegNWotuyAvftk/sM/sy/t8/Dyx+FX7VHhuDxPoOm6rHrlnZ&#13;&#10;TySRLHexxSQrIDEynIjlcde9fxffED/gj9/wT50X/g488E/sRad4As4/hnqfweufE194bFxOYpdS&#13;&#10;RLsrMXL78jy143Y4r7dj/wCDy/8AYykXdH8LPiaVPIOyzx/6Nr8X/GX/AAcA/ALxH/wW88Kf8FO7&#13;&#10;XwL40TwroXwyn8E3OiOtv/aL3Uq3CiVBv8vyx5wzls8GvtqfhpxBOKnHLqrT68kv8jD61S/nX3n+&#13;&#10;gT+x3+w3+zN+wX8O734VfsteG4fDGhX+pvrF1YwSySq91Iio0mZWY/dUDHSvrfI6V/G83/B5d+xk&#13;&#10;Bub4V/EwY5+7Z4x6k+aa/om/4Juft8/Dz/gpV+y7pv7VHwu0nVdF0jU9Rv8ATotP1ny/tSyWEzQO&#13;&#10;W8tmXBZSRzXhZzw1mGXOKx+GlSvtzRav95pGpGXwu59+UUzeOlG7A6ivELH0UwSK3Tmjf6f5/wA/&#13;&#10;SgB9FN3U6gAooooAKKKKACimuwRS56AZOayjr+iD715aD/tsn+NAGvRVeK5hnjEsDo6noyEEH6EG&#13;&#10;mz3ttaR+bdyRxL03SMFGfqaALVFZK67ozMEW7tST0AmQk/rWl5i8Z6EZzQA8nA4r5L/bP/aw079i&#13;&#10;74E6v+0J4m8L+IfE2heHraTUNeXw2Ld7mzsogC9wY7iWLeq55CEnGTjivrThhmvze/4LBIG/4Jd/&#13;&#10;HcHP/JNdZ/D9weaAPl3Rf+C4HgjU/wBnPT/2v774J/G63+F2oacmsp4wg0vT7yKLTWGTeyW1vfvc&#13;&#10;CBVyzN5fAGSMV+rf7Pv7QXwk/ak+EOh/Hj4E61beIfC3iK0F7pWqWhISRMlWVlYBkdGBR0YBlYEH&#13;&#10;pX8mv7M37Sf/AAUw+Hv/AAb/AHg3Tv2fP2ftP8V2P/CoG0+y14eJbeeZtPmtZI3vTpHkiWRkjYv5&#13;&#10;Ack4xyK/Sr/g2WtfgBpP/BJzwZ4Z/Z+8VXHiyCw1PVD4mnvbZrKey1y5m8+6s2tmZjGsW9dhz86k&#13;&#10;P3IAB/QTRQOOKKACikJxTQ4NAD6Karq3SnUAFFFFABRRRQAUUUUAFFFFABRRRQAUUUUAFFFFABRR&#13;&#10;RQAzO0Z5/GucufF/hi0ne1vNT0+KWNtrxyXEaup9wWyD7GujOemOf0r/ACxv25vgXonx+/4KyftM&#13;&#10;Q+LtY8R2qaR43jS0i0u+eGNRLCm7K/MO3GMV9t4d8A47ifNKWT5db2s72votFcxxFeNKDqS2R/Z9&#13;&#10;/wAHJvifw1qf/BGf4xWthqVhPI1hp22OG4jdm/0+DoFJJ/Kv0b/YG8X+Fbb9iT4T29xqmmJIvgDR&#13;&#10;AytdRAgi0jyMbuvtX+Z3ff8ABO74PalaPY6hrfjC4hk+/DPqJkjbHPKspB59RUsH/BPb4TW8Sww6&#13;&#10;74xVEG1EXUmCqB0AAHAr+oP+JDeN+1P/AMC/4B5H+sWH2uf6wVh4o8PanOLXTr+yuZCCRHBOkj4H&#13;&#10;U7VJPH0/Kt7huea/zY/+CDPwxsfgr/wXb8J+A/DWq61d6fN8M9bv3j1S7af968YHQ4Hbjj6V/pNp&#13;&#10;wvNfyfxlwpicjzKvlWMa9pSdnba57NGqpwU47M+JP2kP+Ccv7F/7XHxE0D4sftD+AdE8TeIPDCGL&#13;&#10;R9UvUYTRwltxhdkK+ZFu52PlfavmT4v/APBJ79jvw/8As5fE34V/AP4MeC7q4+Jlwl5rOj3MjabY&#13;&#10;3l8JfNhnuJY90iQ20v7zy4gM4woGa/Xd/unNfiP+3r+03/wWR+E/x4PhT9hn4B+FPiP4I/sq2uf+&#13;&#10;Eh1nXV06b7c4PnQ+UXU4Q4wcc/z+ZND2TwR/wSb/AGYda/YK+Hn7Df7Tfh/TPH2leA9GtbWzur+N&#13;&#10;g9vewphp7KXPmwYyVTDZ2gZJruPgl/wSX/4J7fs+fFfT/jh8KvhpoVh4s0vT4dNsNekD3F3DHCWY&#13;&#10;OJJmY+aS3zSH5iABnAFfz0/st/8ABbf/AILr/tneHPEPij9nX9mDwBrdn4X8SXXhPWpf+Eje38jV&#13;&#10;LNVM0O2V0LbQw+Zcqc9a/rg+CWu/EjxP8I/DPiP4xaTb6B4rv9CsrvxHodrL58NhqUsKtc26S871&#13;&#10;ikLKGzyBmgD1PGOlch488d+Dvhp4P1Dx98QtTsdF0TSbZrzU9V1OZbe1toE+9JJI+FVR655PA5rr&#13;&#10;z0r+d3/g4u8ft4L+A/wc07xgWX4daz8ePClr8SpGJ+z/ANkw3SzxpdYGPIa4SPzA2FwOaAPlb9pT&#13;&#10;9uzwh8Yv+Cy37KGjfstfGzXNd8NeJNc1yDxf4DsLi4tNLSO00yR7S5NpLDC0iTMSQ53oxXKniv6x&#13;&#10;ZZFgiaZyFVQWZmOFAHJJPYe9fy//APBTc/CS1/4LI/sD+NfDcuiRyz6t4otFvrR4V36b/ZZa0TKf&#13;&#10;8stznys8ZJAr7/8A+CwHxsOv/wDBLz9pGy/Zt8RWep+LvDfge/sdTt/Dt4s9/phfal2siwFpIpFt&#13;&#10;jMQCAeD6cAH1X4I/4KO/sO/Ef4v23wF8D/E3wvqHi2+aaPTdIinYG/e3YrKtnO6rBcshUgiGRzmv&#13;&#10;tpGLdeK/kE8K/AD9hf8Aa0/Y2/Z7/aN8ZftA+INS0fwFe+GdW8BaB4ftdDtNVsfECLFax6THFaW6&#13;&#10;XRfziY3iJ+bAcnjdX9exlWNTJIQoA3EtwB65J4/WgCxRVOyv7PUYBdWEsc0TZ2yxMHRsHBwQSDzV&#13;&#10;ygAoopCcDNAC0VUu760sYGurySOKJBueSVgiqPdjgCktL61v7dbuykjmicblkhYOhHqGXINAFyii&#13;&#10;igAooooAKKKKAEwM5r+Vv/ggZ83/AAUJ/bvz/wBFn4/Oav6pa/la/wCCBX/KQn9u/wD7LP8A1moA&#13;&#10;/qj2gdKcOOKKKACiiigAooooAKKKKACiiigAooooA//T/v4ooooAKKKKACiiigAooooAKKKDQAUU&#13;&#10;0HJp1ABRRRQAUUUUAFFFFABUFzcQWkD3Vy6xxxoXeRyFVVUZJJPAAHep6wvFHhzS/GHhu/8ACmuI&#13;&#10;0llqVnNY3aIxVmhnQo4DDkEgnkUAfy/f8F8vid8NvHfxR/Y6svBXiDRdXuIf2mvD7yw6ZeQ3LooO&#13;&#10;MssbsQAeM9M1/Uu5wc4z7V/Db/wU8/4JD/sQ/wDBPH9oL9k74l/sxaFq+l6vr37Rvh/S9Snv9VuL&#13;&#10;6N7YyiXaEmJCneAcj6V/cnJy2DQNI/mS/wCDgD/grZ+15/wTe+IXwh8Afsq6d4Qvbj4hLqq3reK4&#13;&#10;5GjSSyeFY9rrJGEXEhLE56CvxXb/AIOCv+C28imM6R8DASMH524z2/4+q+jP+Ds7wboXxA/ag/Zd&#13;&#10;8H+JVeSxvW1+K5jjcxsyeba5G4cjOe1fi437Bf7NwAUaZqWMD/l/m6Y+tfhPi34x4ThmvQoYiq4u&#13;&#10;avpDm/VH80+Onj7geD8Vh8PjKsoOpFtWgpdbfzI6j9iL/goL/wAFTP2CLn4i3fwfsvhNdt8TPGlz&#13;&#10;4517+17kS+XfXRcukGydNsYLnAOT719e+M/+DlH/AILFfDa1sPEPjPRfgy2nT6tZ6dMNPWSeYfaZ&#13;&#10;VT5UW6J7nntXw0P2Df2bj8o0vUuvfUJa+X/2tf2Tvgr8Lvhvp/jHwVZXkF/B4m0mNHmu5JV2yXKB&#13;&#10;htbjnFfD8GfSSy/NM0w+X0q0nKo7K9NL8eZn51wD9LnKs5zjCZVRxE3KrLlSdJK/z5nb7j/Wr8Ha&#13;&#10;lPrnhTS9cuwolvdPtruUIPl3zRK7Y9snivxC/wCDl1M/8EWfjSqnB+x6IPz1qyr9q/hwf+LeaDt4&#13;&#10;xotj/wCiEr8V/wDg5awf+CLPxnY4/wCPTQ8+2Nasq/rrAwviKce8l+Z/bM5Wi2f5T1ho3iP7FEw1&#13;&#10;DAMa4UJ0GOlXRo/iXodQ6c/crorAk2MHPHlLj34q4x9/rX/YBwD9FLg6tkuBr1K1S8qcG/3z6xTf&#13;&#10;Xa5+EYzOsQqs4pbPscNfaP4lNnNu1H+BiVC9eM1/p0/8GnkeP+COfhNGB48VeJM/+DCSv80O6JNl&#13;&#10;OR/zzb+Vf6X3/Bp9n/hzv4V6j/irPEv/AKcJa/x5/av+FWTcMYzJoZTOUudSvzTc9rd9j73gnG1K&#13;&#10;0antFsf0RePNC1vxH4Rv9G8O6tcaHfXFuyWur20cc0trJ1DrHKCjEY6EV/L/AP8ABKv4zf8ABTn/&#13;&#10;AIKEaN8bJvEnx2t9Bv8A4ZfFLVfh3o32XwrZTwXSaezBLm5BdWy+BuVSMDNf1VTHMDKoz8hr+MH/&#13;&#10;AIIV/sn6j+0NF+1lc2XxK+JXgYf8NGeJ9O8rwRqNvZxMfNkzMyzW0xMo3YyGHAHGa/x5Puz9Wv8A&#13;&#10;gj9/wUk+P37UXxi+NX7G37V9poNx49+CPiBdKuvFHhZHh0zWLORykc3kuzeVNwCyBiOSOMVL/wAH&#13;&#10;BPxr/ad/Zr/Y30742/s2+OLjwhNa+OPD2i6tb2lpDPNfW2qXyQyKs8uTDhf7q5IJ5FfmT/wQP1e/&#13;&#10;/ZL/AOCmP7S3/BNW2l0rxppOg3LeMbv4sFS+uXtzK6EwaxdhjHI6CVgcKmHU+9fcv/By7q3hjx5/&#13;&#10;wSdu5dC1C11DT774k+ELP7ZpdwkyMG1JY3Ec0TMAy5PIOQaAP20+GP7SHwP8fa2vw08M+M/DWr+K&#13;&#10;bDT4ZdU0Sx1GCfUIW8tS5kgRy4IJOeOK+hAc9a/jf/4KXfsFfs//ALDnxa/ZE/aH/YY0I+E/ipqf&#13;&#10;xe0Hwe8WmXErTeIdJvoTJqZvlZi05ji3M8hPAY7v4cf2PoML+tADqKKKACiiigCte2dtqFnLY3iC&#13;&#10;SKaNopUboyMMEH6iv4pv2fvgD+xvc/8ABd/9pP4OfH42Vr4M0fw3pOo+HND1rXbuysLW7u1U3D2q&#13;&#10;faUUEjJIHTrgV/a3c3EFpbyXV06RxxoXkkkIVVVRkkk8AAdTX8RnwV+Kf/BPDxh/wX8/aa8S/tP6&#13;&#10;x8PdS8N3fhvR7HQr/wATNDPYTXkCqtyltK4aIug4bDfrQB9G/wDBLn4oeIPB/wDwWj+KP7K/7HXj&#13;&#10;DXPH37N+n+GItSunv9Ql1nTfD+vOFLWtjfys527yy7N56e2a/pU/a/8Ahl4J+Kf7M/jbwv48slv7&#13;&#10;H/hGdUu1hZ3TZPDaStFKjRlWV0PKkHg1/I9+wvo/hOw/4L/XLf8ABI+31S2+AMvh95fizLYQzp4R&#13;&#10;l1Lymx9gaVVRpPM2YKE87scV/Qndf8FSf2J/2hvhX8dvDHgLxlaw3Xwx03V/D/i1daQ6esF09rOk&#13;&#10;flGYr5qyOjKhHLMCAKAPxN/4N/f+CdH7LX7XH/BLnSvid8ctP8Q6p4q1XxD4gsZ/E8XiHVYNRijs&#13;&#10;7x4rcwyR3IVDGoGMKQe4Ne2f8E2v2iP2kv2Lf+CsXjX/AII3/tD+MNX+IXhW50D/AITX4S+KfEkn&#13;&#10;n6vb2W0yGyubg8yhVDLlskFODg4Hm3/Bul/wUA/Yy/Z1/wCCS+kaF8ZfiJ4c0HU9L8R+I7y90a7m&#13;&#10;b+0VjnvZJIttqqmVzIpBQKpzmut/4J6fCz4uf8FEv+Cxvin/AILC+LPC2t+Dfhj4Z8NnwP8ACqDx&#13;&#10;FbPZajrkZRopL9reQb0hO+RlyBncuOhoA/rHB4/+tX58/wDBT74VfHv9oL9i7xz+z3+zvpOk6lrn&#13;&#10;jjQbzw21xrN99htrGK6TY07Ha5fAJwoHXvX6CgA/59aXYKAP5yf2Xfg7/wAFkv2Yv2BfC37FvgTw&#13;&#10;P8J4tW8MeFE8J2HjPUfEU81sirGY/tb2aQB2ZQd2zdgkDtX2N/wRo/4JjWv/AASw/ZUm+C+o68PE&#13;&#10;3ifxBr9z4r8XaxChitpNQuVRPLt42+YRRqgAJ5Y5PGQK/W/y1NOwAaAFooooAhmUshVTg4IB9D2r&#13;&#10;+aHR/wBrP/gp546/4K9fEL/gm54b8e/D7TtG8I+BbHx5Y+IrvwvNPdzQ6gLfbavGt4qbo2mIL9wv&#13;&#10;TNf0wyYxz6V/JTb/AAy8Z/FD/g6G+MmkeC/Gmv8Agi4g+Afh2eTUdBitZZpk22a+U4uopUC5IbgZ&#13;&#10;yBzQB9qfAH/gpR+1L8Kv+CocP/BLD9u6w8K6nq/ifwvJ4v8Ah9498FRzWttfW0QlLW97ZTtI0Mv+&#13;&#10;jy8qxGQByDkf0BqSRzxX8TN1pHj7/gnF/wAHJfw2tPjTrjfHC/8Ajr4dTQdB8XeJkWLxB4Tt3llt&#13;&#10;2jt4rXZbLBnq3lfMhk6EEn+2WMYGPwoAfRRRQAUUUUAFFFFABRRRQAUUUUAFFFFABRTS2Dik3c/1&#13;&#10;oAfRTN4JwCPpT6AGdehNf5mnx0wf+CtH7Vh/6nq2/wDRC1/pl5wAR0r/ACu/23f2i/AnwI/4K3/t&#13;&#10;Ow+MrbV7ltR8cRNbnS7Y3AXy4V3b8EY68V/Rn0UM+wmW8cYDGY2ooQjzXbv/ACvtqeXnVNzw01E+&#13;&#10;l6Bg18KD/gob8DRw2neLP/Baf/iqD/wUN+BeeNO8Wf8AgtP/AMVX+1X/ABHThXf+0Y/j/kfAf2XW&#13;&#10;/lP1K/4I9/L/AMHBvgzH/RJ9ZH4eXX+icAMD88V/msf8EG/jL4V+N3/Berwj4n8IQajb20Pwx1y0&#13;&#10;dNTg8iXekQJIU5yvPBr/AEpc4UEd6/wu+kLmuHxvF+ZYrDS5oym2mtL/AHn6NllNxw8E9w8wkcfn&#13;&#10;SY2c+1fyW/8ABxP/AMFI/wBuz9jH9oz4KfBv9jjxVpvhtfHtjqh1N9S0+K9UzW8sSxNmTlQFZsge&#13;&#10;tfjt/wAPQf8AgvMMg/GLwZ/4T8NeXwP4M8S8SUJ4rJcDKtCLs2rWT3tqy8RjqVJ2qSsfud/waz8f&#13;&#10;AP8AaB3Z5/aO8T8f9srev6jeh3c+vPpX+Xl+yb8a/wDgrJ+xF4d8SeFf2e/if4V0uz8V+KLvxjrS&#13;&#10;XOkLdGXVL0KJpVL8qGCL8o4Fe1fEr/gtF/wW/wDgpBovibxf8VfCuoWF54k03Rp7a00GBZGW7lAJ&#13;&#10;yRwMAj1r6DiD6N/GeV4Stj8dlkoUqavKTtZLvuZU8zoSkoxnqz/SmB3cV4/8fP2f/g9+1B8JtY+B&#13;&#10;vx60Gy8S+FdegFvqmkagpaKVVYOjArhkdHAZWUhlI4Nep6XI82n29xJy0kCO57ZZQT+prQzivw5n&#13;&#10;efj54K/4IP8A/BL3wJrfhbxFZfDdNQvfB1xJc6Dc61qd9qDW7Nt2AmeZsxxbR5cfCLydpJqn+xZ/&#13;&#10;wTY8H/AD9sv44ftSaT4Ws/CWlfFCGDR5PC6XragNUMVzc3F3qt7G5aKI3TXGyOBMhYwd3LEV9Y/t&#13;&#10;7ft4/CT/AIJ4/BWL46fGnTvE2p6RPrVvoSW/hTTm1K98+5R3RjChBEYEZy3Y49a/FT/iLN/4Jrpr&#13;&#10;X/CNjw38YRqPlfaBYHwtJ9pMR/j8rzd+z/axigD9N/gH/wAEVP8Agml+zH8e3/aU+Cvww0jSPFYu&#13;&#10;ZL6xuPNnnttPuZchprO1lkaKGTBIVlXKj7u2vYP+CmXgLT/H37B/xU0m+vdY08weC9V1GK60S+m0&#13;&#10;+5We1tnljxNAyvt3AblzhhwaxP8Agnp/wUn+CH/BSrwRr/j74GaV4v0my8OapFpN9H4v0p9Knkmm&#13;&#10;i85WhRy29AvBYd+K9Z/byhluP2Kvivb26u8knw+11USNS7sTZS4CqOSfYUAfzt/8EbP+Cz/7BvwB&#13;&#10;/YA/Z+/Zz+O3jyWx8V6l4eSzutRvre6m0631C5vJtltd6kymJJ2yDtZ8gEE9a/rMt7yO7t0ubZkk&#13;&#10;jlQSRyIcoysMggjqD29RX8GZuP2WfiF/wai+D/gxpsfh7XfiNrNhZ6J4S8O6N5E+vN4zk1QhB5EW&#13;&#10;bhZkj3GVmXhMbiBiv6p/hD+118BP2a3+C/7B/wC0J4007T/i9r/gXS0stAumczXs9rbCOTEmCoZp&#13;&#10;I3CBiCxU49wDT/aI/wCCq37H/wCzHrms6R8R9V1iaDwvcwWnjHV9D0q61PTfD0twAyJqd1bo0duw&#13;&#10;VlZlY5RWBbGa+7fA/j3wj8TfBul/EH4f6jaavomt2MOpaTqdjIJbe6tZ0DxyxuvDKykEYr+Gn9j3&#13;&#10;4n/sOeD9Q/aY/Yl/4Ku/ELxf8PvF0vxU8W6vr2i3mqy2Ol+KNE1l1aKWBFhk8+R4xsAByybNvt/R&#13;&#10;V+yf+1t+wR+xf+z78Cv2aJdTuPhva+PLO4tfhP4S8ZzyS6rPp32lzatO7IPK89ZI3RHxs8xUPIoA&#13;&#10;/Pf/AIK0ftweCtf/AOCjvwJ/Yf8AHMXiyf4cT3+sar8StE0/Tb8DW5LS2U2Vuhtwsl3bKz7pFiJX&#13;&#10;IG6v2u/4J+/sUfDv9h74Tah4C+E3iHxhrXh3XNbl8TaTY+LrtruTR4L0B1srXzAHSGPPCMcg1+Pv&#13;&#10;/BRT4k+ANH/4L/8A7HNhquuaVbz2Wh+L4ryKW7iRrdruFFhWYFv3ZlIwgbG7tmv6c4zG4DoQQRnI&#13;&#10;OQaAPkPxj+3l+yt4C/aW8Pfse+JPFtjF8R/FAdtI8MIrvcukcbSs7kLtVdqk5Jr7AUkjJr+Tz/gs&#13;&#10;vq/xA8A/8Fm/2Q/GPwN8KWvirxi2k+KbfStJmmSxiurh4tsZurnaWWCLO5yMttBC819x/sHf8FRv&#13;&#10;2mPH/wC214m/4Jzf8FAvh5oXgH4n6foA8X+GrrwleTX2i6zo+SHaKScl96c85AO0jAIoA/dq4uEt&#13;&#10;o2mlKqiqWd2OAoHUknsK+A/C3/BUX9iLxl8cLD9nvQPGtrN4h1e6ubDRWMEyafqV5ZHbcW1nesog&#13;&#10;nmjIO5EYkYPpUn/BTfxJ8ePCn7EnxC1/4AJoLavbeGNSlu5NeknjSKxFtJ58lu0BB+0KvMYb5Set&#13;&#10;fmd/wQQ+FfjX4mf8E7vgp4n/AGhvC/gDUNH8P6IniD4d6xZpNPrUF/PJKs1zcmbMccrK7ZMfUnmg&#13;&#10;D+i9TkU6moML9eadQAV/K1/wQK/5SE/t3/8AZZ/6zV/VLX8rX/BAr/lIT+3f/wBln/rNQB/VLRRR&#13;&#10;QAUUUUAFFFFABRRRQAUUUUAFFFFAH//U/v4ooooAKKKKACiiigAooooAKa3K06mscKTQB/Kx8JP+&#13;&#10;Cs/gD9l//grJ+0N8Kf28f2iNCg8JA6f/AMK58NTiQ6fo/lqDc28siw5gu0yMocrIrbgxwBX6P3f/&#13;&#10;AAXa/wCCZ+u+KfDHw7+DXxN8P+PPE3i3xLZeG9K0Hw88r3BkvGIMzlo1VY4wCWJPoBX4+/tp/FT/&#13;&#10;AIIp/Dn/AIK4X/wl+Kfwnj+L3xT+J2oeHtF8TmfTrS40jwxO2YoZZJ584mnSRDKirnCLkjOK+0vi&#13;&#10;D+yj/wAErvg3+2V4D+B3ir4IaJ8JPEN54jttb+E3xK0Gzs4rLW9T03MkmnLcQDzLa4ZS37iZcSKC&#13;&#10;VYkUAf0bJuHyk9OKkqNTuOakoAKKKKACiiigArmfGd14ksfCWp3vg+3hutWisJ5NNtbg7YprpUJi&#13;&#10;RyCCFZ8AnPSumqteXMFnbPd3ciRRRoXklkO1UVRksxPAA7k0AfwV/wDBQr42f8Fe/if+0f8Asp6R&#13;&#10;/wAFEfhX4A8BeGbf9onw/NoWoeE9QkvLi4vfOC+VKrzyhU8vLZwOa/vYOWbFfyt/8F6vi58KPiL8&#13;&#10;VP2OdN8A+J/D2uXEH7TPh+WeDR9Rt7yWNd2NzJDIzAZ4yRjNf1S43HP4UAfzZf8ABd//AIJJ/tW/&#13;&#10;8FIfiP8ACT4j/su+JfCfh+8+HQ1Rrj/hJ/OIklvHgaMxiJHBAEZ3ZHpX5FP/AMEBP+C3IVn/AOFn&#13;&#10;fB0YBP8AqLvnHP8Az71/eAUxjHPPSvLPGnxq+D3gG9bQvHXivw3o168BlWz1bUra0mZGztYRzSKx&#13;&#10;BI4PevBznhbLcwlGWOw0attuaKdvvPl8/wCCsnzWUZ5lgqdVx0TnFSa9Ln+ch+wn+wp/wVh/b+uP&#13;&#10;iVY/Crxz8OdMk+F/je58B61/bFtMv2m9tS6vLAY4W/dHYcbsH2r7I8e/8G2n/BYT4s6bY+GPiL8S&#13;&#10;fhLPpUGrWepTw2yXcbsbWVZAAwt89unev0O/4NvPjX8G/Bes/taSeLvFvhrS1vv2htWu7E6jqdtb&#13;&#10;i4gZ5yskRkkXehB4Zcj0Jr+t7StR0zXdNg1fR7iC7tLmNZre5t3WWKWNuVZHUlWU9iCRXnYLw/yP&#13;&#10;DVo18NgKcJR2aik16Ox5uW+F/DmDrwxOFy2lCcXdSUIpp+TsZnhPSLjRfC2m6HcsrSWen21pKyfd&#13;&#10;ZoYlQke2RxXyt+37+xp4N/4KB/sneK/2SPH+ralomk+LIbSK71LRxGbuEWl3FdoY/OV05aIA5B4z&#13;&#10;X2ftGc00xqfXivsFJrVH3R/GjF/wZj/shxoET4w/FLCjAH/Et49v+Pbivxl8Z/8ABvt8DvDf/BbT&#13;&#10;wt/wTBtviD44fwtr/wANZ/G1zr7/AGP+047mJbgiJP3PleWfJHVCeTzX+kt4z8feBPh3YR6r4+1r&#13;&#10;StDtJZhbx3Wr3cNnE8hBYIrzOqlsDOOuM+lfyO/E/wCNHwfuP+Dr74eeO4PFfht9Dh+A93bS6wup&#13;&#10;Wpso5il7iNrjzPLDnIwpYHkcV9nT8Rs+ilFZjVstl7SX+Zi8NS/kX3GI/wDwZj/shOhQ/GD4p4Iw&#13;&#10;cDTf/kav6MP+Ca37APgL/gmf+yzpn7Kfwz1rWPEGk6ZqN/qUWpa4Ihdu+oTtO6kQoiYVjgfL0619&#13;&#10;neDvH3gX4iac+r+ANZ0vW7SOUwPc6RdQ3kKyDkoXhdlDYIOM5rsDGCMevX3rxc34kx+Ps8biJVLb&#13;&#10;c0nK3pdsuFKMfhjY4zx54Mt/iF4Ov/Bt9ealp8WoW5t3vNGuns72JT/FDPGQ8bdsqc1+Sfw1/wCC&#13;&#10;D/7EHwbXWIvhVe/E3w9H4hvpdT15NI8Z6tbJqF5OSZJ7gRzjfI+Tljya/aIDAGaqXt7Z6baSX9/L&#13;&#10;FBBAhkmmmYJHGijJZmPAAHJJ4xXilnwB8Fv+Ccv7HX7IPwb8ZeAPgJ4EFjb+LbG6XxTLp8zS63rb&#13;&#10;TRsriW+mcSvK247WaQAMc5HWvh39hz/gjt8J/CP7D3jb9kT9pDw7cXfgXxp42vPFGj+BtX1SXU7j&#13;&#10;QLNiv2SP7duDfakZTMzRnCSE7Sep/XEftR/szOuR8Q/A/qMa5Yf/AB410nhH42/Bnx9q/wDYPgfx&#13;&#10;b4a1q98tpvsWlanbXc2xT8zeXDIzEDjJxgUAfH/wC/4Jh/s2/APx9o3xSE3irxn4h8MWMml+EdU8&#13;&#10;f61da9LoFnKu14tO+1swg3L8rOo3leCcV+iyAgYNLgGloAKKKKACiiigCKeGK4he3nVXR1KOjDIY&#13;&#10;EYII9DXkr/AH4HSNvk8GeFmYtuLNpdqTk98+Wa9foNAHN6H4T8M+FLMWHhXTrHTIc5MGnwR28ZPu&#13;&#10;sYAr4p+B/wCwv4I8B/Ff4hfHP4iW2ha54i+Il1aLqEFtpcNtpltp+mhhZ28duQ3mON7PLNIS7yOT&#13;&#10;kDAr6y8ZfF/4U/Du5isfiD4m8P6HLOhkgi1jULezeRRwSqzOhIB6kVxn/DUn7M/8PxC8Edf4dcsf&#13;&#10;/jwoA6K2+A/wTs7hby08H+F4pVOVkTS7VWB9QRH7V6nBbw20K29uqpGg2qiAKoHoAMAVleHvEmg+&#13;&#10;LdIg8QeF7201HT7pPNtb6xmSeCZD0aOSMsjr7gmtugBD7V8aft2fF/8Aan+CHwCufHf7Hnw6h+KX&#13;&#10;jSPU7W1t/ClxfJp6PaylvOn8+R0UeXheN2Tn2r7MIzTWXI4oA/jp+IP/AAXr/wCCxvwr+P3gz9l3&#13;&#10;x9+yHoen+O/iDBd3XhDQH8TI8moRWKu87LIkrRJsWNiQ7AnHGa/eb/gnJ+0d+3t+0Nofii+/bq+C&#13;&#10;9v8ABy90y7s4vD1pb6rFqf8AaUMyO08haKWXZ5TKoAOM7vavyb/4KSD/AI6OP2H19fD/AIuz/wCA&#13;&#10;l52r+pMIB157+lAD6KbvGcUjsRgigBkqkggEjIIyOo9x1r8WdQ/4ImfCm6/ag139snTPit8Z9K+I&#13;&#10;viOyj0rVvEOleI2tpJLCFUWK02IgXyIxGm1MYGAeua/aIXMePmI/MU8TRn7pXH1H+NDCx+X/AOz1&#13;&#10;/wAEjv2WPgL+0PP+1xqb+KPH3xQe1NlbeN/iJq0+t6hZQEFTHaGclIBhmH7tQcEjua/URF2jFQme&#13;&#10;JerCgTxkjYwOTzigbWlyzRTUbeu6nUCCioJZ0hP7wgZHGSBk/jimpdwOdqOhJOMA0AWaKYrZOKfQ&#13;&#10;AUUUUAFFFFABRRRQB478d/CWqeNfhTruh6Nrus+G7ptPmlttY0Cf7Pe28kSMytG5DAcgZBGCOK/l&#13;&#10;z/4I3eHv27P+Ch37Lniv4z/EL9p/4qaT4i0rxvrfhXSFsF06TT4hpkxjhlngltiZdxA3qWGRnGDX&#13;&#10;9YfjUgeEdXOcf8Sy659P3TV/N1/wa1XVvbfsE+N57l0jjX4y+LXLuwVQouiSSSemKAO//wCCen/B&#13;&#10;R79qrwv+3f4o/wCCUP8AwUfbRtR8f6Zpp8QeBPHmhWws7bxJpAwQZoBhEnC4J2gAnIOcZr+jAADp&#13;&#10;X8d/hvULL/goJ/wc423xq/Z6cal4J+BXgh9B8VeLLEb7CbVJA6/ZI51GyRgzkHaxwFr+xBTkZoAa&#13;&#10;xyBjua/zLfjza2s//BWj9qwXEUUmPHVtt8xVbH7lemRX+miwD96/y6v26vGXxJ+Bn/BVr9pDVrn4&#13;&#10;b+PtfsfEHjZJrC90TSLmWB0hhUFg/l7WBzgFSRwa/oH6L/EuW5Rxjg8wzWooUYc13LbVNHnZvRnU&#13;&#10;w8o09z10abpf/Prb/wDftR/SkbTdL28Wtv8A9+1/wr4b8R/twX3g/R5vEPiz4WfEnS7C3ANxfajp&#13;&#10;klvbxAnALySIqrk8cnrWjYftleJNUsYtS0z4Q/FG5gnjEsE8OkTSRyIwyrKyphlI5BB/Ov8AX/8A&#13;&#10;4mX8Ndv7So/d/wAA+LWUY1dGfp1/wR2hgt/+DgvwaltGkan4T6zkIoUH933A71/oojhM1/nD/wDB&#13;&#10;B7U/iL8U/wDguF4U+Kl94E8ZeGtJtvhxrelvceINMuLaPzViGMytGEG7OFGetf6O+MDJ/AV/iz48&#13;&#10;51gsx4rzHGZfNSpTleLWzXkfd5fSlGjFT3P4MP8Ag7e1nxXoH7aP7MuseCtNXV9Vg07W3stMaTy1&#13;&#10;uJPPgwhclcfnX4XH48/tpr8v/CpLT3/4mMfX/v7X7/8A/B2DYeO9M/a7/Zy+Jfhnwv4j8S2Wg6dr&#13;&#10;NzfR+H7Ca8ZR58GFJjRlUntuIzzX4Q/8NeeMyf8AkjvxWGScf8SW4PX/ALZV/Un0UeNMmy3KMTTz&#13;&#10;LiGWBbn8MUrPTfWLPGzvDznJctPmOeHx4/bVA+b4SWpHb/iZR5/9G189/tD/ABP/AGjfFukeGtJ+&#13;&#10;KXgSHw5pZ8baPKNQjvFnPnLPhY9qyN1559q9/wDDP7eEnjW2nuvCHwy+IurRWlw1ndSabp0l0sU6&#13;&#10;YLRyGJCFcAjKnkeledfG74m/E/4/WHhzwToXwq+JVhLH4x0jUHub/RbryhHBNhgdsf8AtZr9c8X/&#13;&#10;ABH4cxXDOY4fC8XTxE5QaVNqNpdk/d6/mcmAwdWNaLlQt5n+u7ow/wCJRaH/AKdov/QRWnWXo25d&#13;&#10;LtkbIIt4gQeudgzV+WTYPSv8pXuz64p6hpOm6tH5GqW8FzHkMI7iNZFDDvhgRn3r+UB/D+g/8Rb/&#13;&#10;APZf2GzNt/wzcX+z+RH5e4SRc7MYz74r+sf7TEOrr17EV/KbI6/8RdXm54H7NjZbPH+si/Omlcdj&#13;&#10;+qjTdH0rR0aPSrW3tVc7nW2jWIMfUhQMmrVzbR3UTQTqsiOpR0cBlZSMEEHgg96abhOSGGPXI7U6&#13;&#10;ObcTg5HtSQj5u8Hfsafso/Drx/L8VfAnw68HaR4jmkeaTWdP0u3hufMf7zh1UbWbuwwTXzn+0l+w&#13;&#10;fo37T37WXw0+OXjSy8NW+m/DPUIvEVlqMNkH8S3+o24l+z2j3rD9xYQtIZjGmTI+M4A5/SUgHg1x&#13;&#10;3xB0TX/EfgXWfDvhPUX0bU7/AEq7stO1eNN7WN1NCyQ3KrkbjE5DgZGcUAeOfEr9kL9lj4z+O9P+&#13;&#10;KPxY+Hng/wAR+I9KKHT9b1jSre6vIfLO5Ns0iM3ynlc9O2K+aP21v2CfDn7afj34er4007wtF4f8&#13;&#10;Ha1b6/Pqz2Xm+I99jPHPFYafcnC2ltM8a/aGXLFF2gDOa/l7/wCCmnwQ/wCC0f8AwTq+Hfgb4g3f&#13;&#10;7bHjDxOPGvxN0X4dR2kekpZ/ZDrHm4uixlfeIvL+5xuz1r97v2Ef+Cfv/BSr9nL49W/xK/ah/au1&#13;&#10;74v+FYtNu7SXwbqGjrZRS3E6bYZ/NEzkGFvmA2nPrQtQP0t8Y/sffssfETxo/wAR/HPw78H6v4gk&#13;&#10;kWV9a1HS7ee9LJwp850L5GOOa+jra3itYEt4VVEjUIiLwFVRgAewqVeBj0pQMUAfzn/8FXvhj8cP&#13;&#10;DH/BSb9mL9uHwn4E8UeNfA3w2/tyx8Y/8IbBHf6rZf2mmyGVbEvG8yLnLeWS2BgDOKd4R+G/xk+O&#13;&#10;3/BS/W/+Cts3w/8AFOi+E/hv8H7zwV4A8K63Alj4l8U6jOZLi5l+xFmNvBh/Kg81gztyVAr+ipwB&#13;&#10;zz9Pevn3x38b/wBn9rTU/AuvfEPw5od8Y5bC5MOu2dnqFm7jaSpaTfFKvYkZBHtQB+Sq/wDBQHxT&#13;&#10;+3b/AMEsvip40i+Efj7QfGyw618OtQ+G0Vst9q1vrElt+5GCYR5ZWZGdmC7cnPv7L/wQyg8e+B/+&#13;&#10;Ccvw3+A3xW8H+K/BvifwT4fj0jWtO8S2P2XMqyOQ0Eiu6yoVIOQQR3FfXXwD8R/sXfArwdafCn4P&#13;&#10;+MfB8du95LclTr9rd31/f3j7pri4meZpZ7iZzlnYkngdABX2aqgr+NAEi8CloqFpVU8kAepoAmr+&#13;&#10;Vr/ggV/ykJ/bv/7LP/Wav6njPHxh16+or+V//ggg6x/8FCf2788f8Xn7/Wahagf1T0VVNwnOGWrC&#13;&#10;kFcg5p2AdRRRSAKKKKACiiigAooooAKKKKAP/9X+/iiiigAooooAKKKKACiiigApGJCkj9aWkJoA&#13;&#10;/js/b2TxF/wT9+IvxNbxd8JPFviTQ/iV8YfDvxY034oeC9IbWH+z2ElubzStTMQ86F7fyi1uPuOG&#13;&#10;I4Iryz4jftKftK/8F8P29fgv4L+BHwr8beA/gr8I/G8XxB13xz40sJNOnvLizBWNIlYFU3Biqxhi&#13;&#10;5JJOAK9X/aC+Kf8AwVr/AOCq3/BR74pfsbfsZ/ECL4H/AAw+C93a6T4k8RrBu1DUby7i81CAVZ3E&#13;&#10;nPlqu1Qq5JORX1H8GfDP/BUD/gkx8RPCdx+1f8XrL46fBnxf4itPCGp3t/Ziz1zw3qOpNtsrpGGP&#13;&#10;Ot2lXy5FySNwPagD+mpCOgJOPWn1DF05x/n3qagAooooAKKKKACsLxN4c0jxh4evvCviCLz7HUrS&#13;&#10;axvIMlfMgnQo65BBGVJGQa3a5rxlf69pXhTUtU8L2g1DUraxnnsLBm2C4uEQtHEW/h3sAue2aAP4&#13;&#10;of8AgqX/AMEk/wBgb/gnz+0B+yb8R/2TvBA8L6zr37R2gaZqd4uo31551t5om8vbczSqvzgHIANf&#13;&#10;3BA5zX8Ff/BRD9qn/gpr8ff2jv2U/D/7b/wCsvhN4fsv2ivD9xo2s22sDUTfXfnBPIMe0bP3ZL59&#13;&#10;q/vUGe9ACMM8e1flv+2N/wAEZP8AgnZ+318VIfjR+1T4CHiXxHBpsOkRX51O+tMWsDMyR7LaeNOC&#13;&#10;xOcZ5+uf1JwDRgUAfgI3/BsR/wAEVCNrfCFen/Qc1bP6XVft78Kvhl4K+C/w30T4TfDezGn6B4d0&#13;&#10;2DSNHsVdpBBaWyBIow7lmbaoxliT613+M0YxQAUUUUAfHH7an7Bf7Lf/AAUH+HVh8Jf2sfDZ8T6B&#13;&#10;pmrx69ZWP2u5s/LvYo5IVl320kTnEcrrtLY+Y8dK/M0f8Gw//BFQDH/CoV65/wCQ5q//AMlV+/GB&#13;&#10;1pQMcUAfHX7GH7B/7L3/AAT++G978JP2T/Df/CM6Df6rJrN1Zfa7m733ciKjPvuZJHHyqBgHHHSv&#13;&#10;sUUUUAFcp448HeHviH4P1TwJ4tg+1aXrFhPpmo225k822uUMcibkIYblJGQc11eQOtRZG7+VAH8K&#13;&#10;X/Bdz/gh/wD8EzP2N/2WvB3j/wDZ7+HS6Fq2qfFnwv4cvrv+1NQuWk07ULxYrmHbPO6gOhxuADDq&#13;&#10;DX9JP7FP/BGD/gnJ+w78RbT4+/syeAF8N+KpdFOnNqS6nf3ebe7VGlTyrieRPmKgk7c8cEV8N/8A&#13;&#10;Bz0Sf2J/h83cfHTwV/6XrX9GHhwgeHLDPP8AoUH/AKLWnYdtjdAxxRTN2Mn0p9DQgooopAFFFFAB&#13;&#10;SHpS0UAfm7+2t/wSY/YM/wCChvivSPGn7W3ggeKdS0Kzew0y4OoXtn5MEjb2TbazRBstzyDX8s//&#13;&#10;AATe/wCCIX/BM748/wDBQD9rf4K/FH4dDUfDfw08d2Oj+DNP/tXUIfsFnNb73j3xTq8mW53SMxr+&#13;&#10;7nFfzTf8Edhn/gqt+3mD/wBFQ03/ANJTQB++X7PnwB+Ff7Lnwd0D4B/BHTf7H8K+GbIadoumedJc&#13;&#10;fZ7dSWCeZMzu3LHlmJ5617RSYFLQBDPPFbRGe4ZUReWd2CgfUngVk/8ACRaFjH2+yPHaZP8A4qvy&#13;&#10;7/4Lk6rquif8Emfjlq+iXdzY3UHguR4LuzleGaJvPiGUdCrKeeoOa/z2P2fP2Ubb4lfBPw18QPEH&#13;&#10;xA+JQvdX0qG9uBB4guljDyDJ2jzOBXhZ9xFhstpqrinZM/YfB3wOz3jnGVcBkMYynTjzNSko6Xt1&#13;&#10;P65P+CkGp6bN/wAHGP7EN3Dc27xp4f8AF2+USJsX/RLzq2cDr361/UOviLQe99Z/Tzk/xr/LZvf+&#13;&#10;Cdvw41LWrXxHqHi74gXOo2AZbHUJ9Zme5tlcEMIpWJdAwJBCkZzW6f2FvDoJH/CwPigMDOR4guuM&#13;&#10;D/fr5SHirlEmkpvXyP6ExH7PXxEpU5VJUKdoq7/eLof6i9rfW17HvtJYplzt3RMGGfquRUz9t/TN&#13;&#10;fy6/8GnGr+I9U/4J6eLrfxHqup6vLY/F3XbGG61W5ku5hDDFbqi+ZKzHAHbOMmv6isc/NX6RRkpx&#13;&#10;jNbM/iXG4OeHrVKFTeLafqtD/Ne/ZC/Z3+N/7efxQ+OPirxp+0B8ZvDC+GPixq2gadp2ga9ci3Fs&#13;&#10;HMi4WSb5Nu7aFXgAdK+4/wDh0L457/tR/tBf+D6X/wCP1+Z37C3/AAT+079r34ofH/xZqHxF8feD&#13;&#10;G0r4x6xp62fhG+a0t5w0hkMkqqwy+Wxn0Ar9Fv8AhyJoJ4Px4+NX0/th/wD4uvjMzzGUK0oLEcvl&#13;&#10;Y/qzw+4FoYrKMPXlk6rOS+LnUb6vpc3/APh0P43+637Uf7QeP+w9L/8AHq9X/wCCLPhT4rfs9/8A&#13;&#10;BbHxz+zDrvxS+IPj/wAO2Xwii1u3Xxnqs97tubmePLCJpHjBUcKwGcE14Of+CImgRgsPjv8AGs+m&#13;&#10;NYf/AOOV3H/BEv8AZztP2XP+C9PxB+E9p4k8Q+K0h+C8F6NX8T3Bub5jPcRkoZCSdi4+UZ4rtyPH&#13;&#10;yq1nGVdyPnfFvhChgMtjWp5V9XbklzKfN0elrs/unjJwc+tSUyMgjjPWn19Nc/mlH4T/APBxp4C8&#13;&#10;O6t/wSn+KPxQcXlr4i8HaENU8Na1pt5cWV3Y3JuYVZo5LeSM4ZflYNkEdq8a/Zi/4I/fs1fG7/gn&#13;&#10;z8M/GfhXWviP4I8f6/8ADvRNeXx94a8YayupRaveWEU73DJPdSwSIZWy0bR7SDgYr3D/AIOOvHHg&#13;&#10;7wv/AMEf/jJofiLVdPsb7WfDa2WkWd1Okc99ObmH91bxsd0rc5IUHA5OBSfskf8ABTL9hr4Af8E1&#13;&#10;fhRrPjP4k+F7i80X4W+H7afw/o17HqGsS3lvp0SNaQ2NuXuHn8xSmzZnd1oGeK/8EGv28v2jvjJr&#13;&#10;3xd/YL/bO1GPX/iX8B/EJ0aXxWsYjk1rSWdo4bm5VcDzhhcsB8wYZ5GT/RuOnNfzAf8ABAL9l749&#13;&#10;3Hxw+P3/AAU4/aE8Naj4Juvjn4k87wr4X1mFrfUIdDglLxT3MLhXiaQBMKwB4J6V/T+vSgBaKKKA&#13;&#10;CiiigAooooA83+K3wu8MfGTwNf8Aw68ZPqSabqcRt7s6Tf3Gm3LRt1Vbi0eOVQRkHDjI4r8xfBH/&#13;&#10;AAQp/wCCa3w40C68JeCPCXiLTNH1CZ59R0az8X+IIrG8eT/WGe3S/CSb/wCLcDu71+g/7Tnjj4xf&#13;&#10;Dj4E+JvG37P3hePxp4y07TXuNA8Ly3AtU1G6X7sJmOdmeea/lW+OP/Bez/gsZ+zh488EfDD4zfsl&#13;&#10;aJo2ufEfWV0DwbZSeJGkbUL9ioEKlIyqklhyxFAH9XHwG/Zx+BH7MPgKH4Y/s9+FNE8IaDCxkXTt&#13;&#10;Dtlt42kPBkkYDfJIe7uWY+te1gYGK/IL/gnd+1Z/wU6+PfxE1zQf24/gFZfCXRLHTEuNI1a11hdS&#13;&#10;N5dmTa0BQAbQE+bNfr6M49KAE2DvzTAuMYPFS0gUClYaZ+EH/BywxH/BGD4ybSedP04H/wAD4K/R&#13;&#10;/wDYAYt+xB8JixP/ACT/AETv/wBOkdfnB/wctf8AKF/4x/8AXhp//pfBX6Q/8E//APkx/wCEo/6p&#13;&#10;/on/AKRx0+m4XPrsDjGaDkcHGKeQCc0EA9aT2sF+o0AY+WkBPTnjOaeAAMUuOMUJAfy3/wDBrS7N&#13;&#10;8A/2gOf+bjvE5/8AIcFf1Fc9yRX8u3/BrGc/AL9oA/8AVx3if/0Xb1/UcQD1pyV3cGxFUL0+pr8L&#13;&#10;f+Dkjx344+Gv/BHr4qeMPhzrGqaDrFqdDFpqmjXUtndwmTVrVG8uaFlddykqcMMgkGv3Ur8wv+Cx&#13;&#10;f7F/xG/4KCf8E+fHP7KPwnvtM03XvEp0w2V5q7Otqn2K/guX3lAzDKxkDjrTg1F3Yj+CPwv/AMEu&#13;&#10;f+C1Hizwvpvi2w/aM1FYNTsbfUIVk8Xa5vVLiNZFDAKcEAjI6Vzv/Dkb/grM3xE/4W63xss/+ErF&#13;&#10;j/Zg8S/8JFq/9qfYxj/R/tXl+b5XA+Tdt46V++3h7/glR/wcReGdCsvDel/F34Npa6fZxWNsjafK&#13;&#10;xWKFAiAkxdcAc96+D28Pf8F1x/wUh/4dmD4lfDE+Mv8AhBD4+/tX+zCNO+xgqvlZ2b/Nyw/hx71+&#13;&#10;wYfGcIezh7SlU5ra69T4Wrh+IeeXJVha+m+33HwZ45/4Ji/8FovAHgjWPHGp/tEapLbaNpdzqlzF&#13;&#10;D4u1vzWitY2kdUBAGSF4ya/sX/4NhviH8QPip/wSO8HeMfiZrmreItXn8Qa7HPqet3Ut7dusd1tV&#13;&#10;WmmZnIUcDJ4FfmJ4t/4JPf8ABw5428K6l4N174t/Bx7HVrGfTrxE0+VWaC5QpIAwjyCQTg1+8n/B&#13;&#10;FT9hP4nf8E5P2BvD/wCyx8XdR0vVNc0rVtUv57zRmdrVkvZvMQKXCtkDg8V8dxZVymUof2UpJW15&#13;&#10;j6DJKeYRhL6/KMn0sfrFNKsETSyMFVVLMx6AAZJ/Cvzn1D/grx/wTE03UJ9L1P47fDOC4tpnt54J&#13;&#10;dctVeOSMlXVgW4IOQeK/QPXeNGvMdPss3/oDV/kbfsxfCjVPGGn+NNWsf2cvCfxUjHxD12H/AISb&#13;&#10;WdfGlzoVuD/owg8xfkTOQ2OcmvDyjLvrNX2XNbz1f4K56WLxHsoOdr/d+p/Vp/wcP/8ABQ79hr49&#13;&#10;/AT4MaH8GPir4H8TXmkftDeEde1O20bVILqS2061+0edcyhCdsUe4bmPAyK/oI/4fCf8EuFO0/Hr&#13;&#10;4Xj3/t61xgf8Dr/PcH7P/iMZ2/sU/D0duPGQH/talX9n3xCzZH7FPw8I/wCxxH07TV9Y+Cf+nv8A&#13;&#10;5LL/ACPHWer+S3zj/mf6UHwC/bb/AGSv2ptXvtC/Zx+InhLxreaZAt1qNv4c1CG9kt4nO1XkEbMV&#13;&#10;Uk4BPevqkHPNfwWf8GrXh+Xwz/wUk/aK0i68Gad8P5YfCGlK3hLSrv7dbWAM8TbY7jLbw+d5Oepr&#13;&#10;+89ht5XgV8NiqHsqjp3vY96E+aKY8jnPtxX81P8AwVH/AOCFn/BMHxB8D/jV+13rHw4WXx9P4b1v&#13;&#10;xZLrg1XUEzqiW7yCfyRP5I+cA7Qm32r1T9tj/g4L+BH7Fv7WGr/sf6n8Nvib428T6Nptpqt0PBen&#13;&#10;DUE8i7jEisEQmQBQwBYrjPevzs/a6/4OJfBPx8/Zg8f/AAS8L/s8ftC2+oeK/CmpaDY3F14XnESS&#13;&#10;3lu0SM5C52gsM4pU8POavGNwc0t2YH/BAX/gif8A8E2Pjt/wTz+Dn7X/AMT/AIerqHxBla41iXXT&#13;&#10;qd/EXu7HUZlt5DBHOsPyCNcLswcc5r+zRM7ef1r+FP8A4JI/8FwNJ/YH/wCCf3gD9lH4m/AD4+6l&#13;&#10;rnhS1vIL+80nwxctaSGe7lnUxl0DcLIAcjrX6/8A7Nv/AAcafA79oj9pPwd+zHP8Jfi74L1fxtey&#13;&#10;WOkX3jLSf7NtWeNDI3MuC2ADnaDjvTlhakVdxYKabsmf0X1/LZ/wc2X3xHvtG/Zv+Fnw+8ZeKfBC&#13;&#10;eNvjAPDerar4SvpbC7+yXNuqnDRMm/aTkK2Rmv6jwDtIr+TT/g6d1zxz4Z0z9l7xH8M9IXXvENj8&#13;&#10;a1udF0V5PKW+vI7YGKAyfw7zxmjCqLqxUldXHOMnF8rszyOX/ggdr0cvyftZftIZDf8AQdf/AOO/&#13;&#10;pXnvhP8A4Nv/AAl4B1jVfEHgb9pL47aPf67c/bNbvdM1BLae/uP+etzJG6tK/P3mJNdq/wC3p/wX&#13;&#10;TLkf8Mh6XnJz/wAVGOP/AB2k/wCG9v8AgukPvfsh6Uf+5jH/AMRX6pHL8s5UlSf3M+NeIx71VVfe&#13;&#10;j87/APgqr/wTc+KX7An7GGu/tL/D39pv4+63qulanp1pDp2ra9OltIl3IUYsYpd+Vxx2r+779kXU&#13;&#10;dR1f9lv4eatq9xNdXVz4N0ie5ubhzJLLI9rGWd3blmY8knrX8Bv/AAWR/ay/4KofFP8AYO8QeDP2&#13;&#10;m/2drHwD4Pn1bS5b7xNBrIvHt5UlPlIIsDO85Ge1f3zfsaZ/4ZN+GwP/AEJGj/8ApJHXw/EtOjCs&#13;&#10;oUY2Xnf9T6PKp1pUb1pXd+h9L0UUV84egFFFFABRRRQAUUUUAFFFFAH/1v7+KKKKACiiigAooooA&#13;&#10;KKKKAEPSv54f+Ck3wm/4La/Ef9tPQ/Dv/BPz4naZ4J+Hmo+C3vdRudasI7m1s9WspwjQlxG7l7mO&#13;&#10;VXUE4wjV/Q/Ubqv3j+NAH8a2g/8ABI7/AIOIPC3xw1n9ovwz+0l8O7HxZ4i0q30fX9QtdIeNNRgt&#13;&#10;GJtzcxCLZJJFkhJCNwBxnFez6H/wTc/4K1eLfjF8PPEH/BUL9o/wj4j+Fnhbxtp/iObw5plmbGTU&#13;&#10;tWtiw0+AtsQNmVshST06V5V45/YH/ag/4Kof8FMfj14J/aH+PXxL+GGj/De/0yD4e+DfBVz9hS60&#13;&#10;C/hLpqC7vkkQyqUdwpO84JGAD3Gof8G+Vn+yv8Sfhz8f0/aP+Jvib/hG/iLot5/YPxG1IT6Ve7pG&#13;&#10;TylWNQfPOcx8Edc+tAH9b8ZyAf0qSmKfm6Y70+gAooooAKKKKACqd/fWmm2kl/qEscEEMbSzTzME&#13;&#10;jjRBlmZjwABySelXKxPEnh/SfFmgXvhfXoRcWOo2ktleQMSBJDMpR1JBB5UkcUAfyqf8F1v2ifgB&#13;&#10;8Y/i1+x7onwk8ceEfE95Z/tMeH57uz8P6taahNDHu273S3kdlXdxkjGeK/rFGcnNfxJf8FXP+CVn&#13;&#10;7B/7BXx7/ZJ+If7KXgKy8Kavrf7R3h/TNUvbW5uJWntvMEuwiWR1A3gHIA9K/tsXv9aAHUUUUAFF&#13;&#10;FFABRRRQAUUUUAFFFFAFK8uWtbaS4wT5aM+PUKCa/iz8Sf8AB4b4Y0Txrr3hKx+A3iK9XQ9avtHe&#13;&#10;6i1mILI9lO8JbHkHAbbnHav7Q9YGNMueP+WEnf8A2TX+Mjuf/hY/j8ZH/I/a9/6WS187xRnUsBhJ&#13;&#10;YiMbtH7f9H/wrocYcQQyjEVXTi4t3Su9LH7xf8FTv+Dhn/h4x8DPDvwh0X4N654cl0Lx/ofjN7y5&#13;&#10;1JLlZY9HuBO0ARYVIMgGA2cD0r9KrD/g8N0ewsLfT1/Z88TN5MEcOTrMXOxQuf8AUV/ISMZwP1oO&#13;&#10;0YZSc5PWvy5eLNbd0Uf6Az/Z35R/0Mp/cj/Rj/4JA/8ABd3w/wD8FX/i54z+E+m/DjVfA114O0S1&#13;&#10;1mefUL9LsTrdTGIIqrGm0jGc1/QSpJGTX+fp/wAGjIA/bt+OZ/6kPRv/AErav9Axegr9my7FOvQh&#13;&#10;Wf2lc/y8484ehlOc4zLYS5lSnKKfdJ2uLRRRXafJBRRRQAjHAzUIck8ZOOtSP93NfyZ/8HX/AMRP&#13;&#10;in4G/Z2+E1l8KvFWveE7jWviNHpl3f8Ah+8ls5mhliIwWiZSwB5wTioq1FCLnLZandluAqYrEU8N&#13;&#10;S+KbUV6t2R/WaCSOlfzV/wDBHiKVP+Cqn7ebsjAf8LQ0sElSOTaMR+dfyYv+zL+08Cdv7R/xbJHB&#13;&#10;/wCJpcf0nNcR4c/Yc+L3g7xBqvivwr8dPiPp2p69cLda3f2N3LDcX8yjCyXMiyhpWA4yxJr4J+J2&#13;&#10;ULT2v4H9fQ+gX4jSipRwKs9fiX+Z/qsbj6GkBycfhX+Tb+0f4A/au+Bvwb1b4nab+0H8Vr+fSxCy&#13;&#10;2k2rXSJKJZVQgssxIxur/Tx/Yk1XVNe/Y++F+uazcTXV3d+A9DuLq6uHMkssslnGzu7NkszMSSSc&#13;&#10;k19TkueYfMKTrYaV0nY/n7xS8Js54Ox8MtzylyVJRU0k76O6W3mmfGX/AAXgZY/+CQvx4aRgoHgm&#13;&#10;Uknp/wAfEVf5rHwH/wCCpnwp+F3wf8O/DnVtB1Wa50fTIrGaeKVBG7IOqg81/r4eL/BnhT4geGrv&#13;&#10;wd4506z1bStQiMF9p2oxLPbTx5B2SRvlWXIBwRXzGv8AwT3/AGFwMD4Q/DnHp/YFl/8AGqjPOH8N&#13;&#10;mNJUsSm0tTu8JfGjPOCsXVxuRVFCc48rvG+m5/mEL/wWK+DTAn/hGtZ7Z/fR459eKa3/AAWL+DJy&#13;&#10;p8N6zggj/Wxdxjmv6qv+Cgv7KX7M3hb/AIOA/wBjP4a+HPAHg+x8Pa5oXiqTWdEtdKto7K+aG1uz&#13;&#10;G1xCqBJChUFSwJGBjpX9Kf8Aw76/YZ6f8Kh+HX/ggsf/AI1Xy8fDDKU1JQenmfvFf6fHiLUg6c8X&#13;&#10;Bp6fAv8AM/Ab/g0H1m38Rf8ABOHxdrtuNqXnxf125VSQWQSw2zhW9wGFf1YMeRu/OvPvhn8IfhX8&#13;&#10;F9Bfwt8IvD2jeGtMluGu5LDQ7SOzgaZwA0hjiVVLEAZOMnFehsiyDb+dfoVOKglFbI/jjG4yeIrT&#13;&#10;r1N5Nt+r3P8ANK/ZL/aZ+OH7BPxS+OHhTxV+z/8AGLxOniX4r6vr1hf6JoF79nNsZDGpDGAhg23c&#13;&#10;rKcEHrX1V48/4Ls/8Kr8Pt4s+Jv7PXxi8O6Wssdu2pa7pstjaiWYkRoZp4FQMxGAM5J4Ff6BP2WD&#13;&#10;uiZ9SAc/pX8zP/B2rGkf/BIPU2jUKf8AhYnhXkDH/L09eNicgw1Wo6k1qz9OyDxnzzLcJTwWFmlC&#13;&#10;CstD8jE/4LK+PLqBZ7f9l/49PHJGHjkTQrsh1blWB+zYII5BB5Fe1f8ABE/xv8WP2i/+C2Xjn9p3&#13;&#10;xF8L/H/w/wBBvvhFFotufGGk3NmGuLaeMECaWJI2LDkKDniv7OPhrDEfhz4fcopJ0Sw5wO8CV3K2&#13;&#10;8IbcqKp9QBWmByahhpOdJanncVeKebZzhlhcdNOKd9FbUfEcgnOalpAAOlNYkdBXqn5wcV4y+Gfw&#13;&#10;9+IqwR+PtD0jW0tiTbpq1pFdrGW6lRKrAZwOlcxof7PvwJ8MX66p4c8GeFbG5Q5S4tNKtYpFPqrL&#13;&#10;GCD9K/K79tD/AIL9/wDBPL9gj49aj+zj+0Jqfiy28S6ZZ2l9dR6VoM97bCK9j82IidGCk7eoxweK&#13;&#10;+V7b/g7F/wCCQN6yra6747k8xwiFPDF0w3MQB8wbHegD+lVUC8fpT65fwV4s0nx34Q0rxvoDSNYa&#13;&#10;zpttq1i0qlJDb3kSzRFlPKsVYZHY8V1FABRRTHbFAD6K8Vtv2jPgHe+Lz8PrPxz4Pl15SUbRYtYs&#13;&#10;3vgw6r5Al8zI9Nua9U0jWtJ1/T49V0S6gvLWXcI7m1kWWJyjFW2uhKnDAqcHqCKANaiiigBMDrX8&#13;&#10;p/8AwX3A/wCHif7CBP8A0Wm3H/kWKv6sa/lO/wCC+/8AykS/YQ/7LVbf+jYqAP6rtp3Z4p9FFABS&#13;&#10;McDNLTXUOhRuhBB/GgD+dj/g5G+Mnwh1z/gkF8ZPB+jeK/DV3qwtLGE6Xbapay3nmJfwl08hZDJu&#13;&#10;XByNuRX6Mf8ABPb44/BW8/ZC+EfhCx8YeFptVfwNotsmlxataPdtMtomYhCspkLjHKgZ46V8C/Ez&#13;&#10;/g2Q/wCCSPxe8ea38R/HPg/xLdap4h1OfV9TkTxPq0cclzcuZJGWJbgIgLEnaAAO1dd+z9/wbkf8&#13;&#10;Es/2Y/jR4a+Pnwg8KeIrHxJ4T1JdV0W4uPEmq3MMVwilQWgluGjdQGPysCKAP3cyOlLSAcc0tACM&#13;&#10;cAmvMvFHxo+EHgbVP7D8b+K/DWjXvliX7HquqWtpPsb7reXNIrYPY4wa9NYZUivx+/bV/wCCG/8A&#13;&#10;wT1/4KCfGU/Hr9pnw9reqeJDpttpH2nTte1DTofs1qCI18m1mRMgHlsZPrQB+U3/AAbG/Gb4P+CP&#13;&#10;gR8erfxj4s8MaQ9z+0N4lurZNS1S1tWmhaODEsYlkUtGezAYODX9ZWl6np2tWEOq6RcQ3drcRLNb&#13;&#10;XNs6yxTRONyujoSrKwIIIODX85y/8Gpf/BGmFGWHwT4ojDZLeX4r1heT34uOvvX78fB/4WeDvgd8&#13;&#10;LvDvwb+H0MttoXhbRrTQdHt5pXnkjs7GJYYVaWQl3IRQCzEk9TQB6VTHHy8Y/Gn0h6UAch4r8a+D&#13;&#10;vAenDWvHWraZotmZFhF5q11FZwGRs7UEkzKpY4OBnJr+TGT4v/CMf8HYQ8bHxV4a/sX/AIZya1/t&#13;&#10;f+07X7F52+L919o8zy9/H3d2a/ox/bh/YQ/Z0/4KG/B6L4EftO6dfan4dh1eDXI7bTtQudNmF3bK&#13;&#10;6Rt51q8b4AkbK5we/QV+Rn/EKZ/wRpMn2g+CfE5kxjzP+Er1jeR6BvtOcH600xn9Bng74g+AviJb&#13;&#10;TX3gLXNH12G3cRTzaPeQ3iRuRkK7QM4Ukc4JziuuCsDxxXwf+wT/AME3P2V/+CbPgvXPh/8Asp6V&#13;&#10;qWk6Z4i1OLWNUj1LU7vU2kuYovJVle7kkZF2fwqQK+9qTFoUru3S7t5LWYfJIjRtj0YEHH4E1/M3&#13;&#10;q3/Bp7/wS81bW9Q155fiJDNqV9PqFwlr4iuIo/OuJDI+FXgfMxx7V/ThgUtaU6soO8XYGk9z/Pq/&#13;&#10;4LT/APBBf9in9g34O/C/xv8AA6+8eJfeLfjT4b8CaqdS124uUOmap5/2gRqxG2T92u1u1fsqf+DT&#13;&#10;D/gl433bv4mjvgeJrr/Gtr/g5+AX9m/4DY/6Oc8E/wDtzX9Mq9K2ljar+2/vFyR7H5G/8E6P+CLf&#13;&#10;7H3/AATA8c+I/iF+zd/wkral4o06LS9Ul17UpL8NDDIJV2+Z0O4dfSv1wHI/lT8DrSdK5W92ymz+&#13;&#10;BL9uL9si5/Ym/wCDjz4k/FG18A+LviI138MNK0n+xvBls91eReZFC3nOiJIRGNuCcdSK+lz/AMHC&#13;&#10;+sdT+yz8e/w0ef8A+R672Esv/B0l8Vyh5/4Uxp3/AKDamv3+Mj9jX6hwvgqs8KuSaXyPjc7xNKNZ&#13;&#10;KULn84p/4OGdXI4/ZY+PvX/oDz//ACPXzdpH/BRW+/bu/wCCs/7Klpd/Cnx/8Nv+Ef8AFWpyrJ42&#13;&#10;spLRb3zrR12wF403Fep64r+swTSL3Ofyr8W/25iz/wDBVn9jLJ6+L9a/9Imro4iwdWGEqSlO/wAi&#13;&#10;MoxNOVdKMLfM/q9BHP1r+Ub/AIOg/Hvg/wCGFz+yl8QPHl9FpmjaN8c49S1K/myVht4LYNI5CgsQ&#13;&#10;oGTgE1/VuAd3sc15Z8UvgZ8GvjhpltpHxk8L6F4otbOZri1ttesor2OGVhtLosysFYjgkDpX5Xh6&#13;&#10;rhUU10Ps5RTTTP505P8Agu7/AMEkTKzL8bfDpG4kf6Lf4I/8B/6VEf8Agu1/wSTXAPxs8PYIyCLW&#13;&#10;/wD/AJHr9xh/wT5/YXBB/wCFQ/DnOc5/sCxP/tKv5nP+CHv7Kf7NHxB/bv8A22fDnjr4f+EdXsNB&#13;&#10;+Ln2LRLPUdKtriGwt8y/urdHQiJOB8qgCvs1xziF9lHzy4Zw/dnxD/wXL/4Kuf8ABPX9p7/gnT4n&#13;&#10;+D3wE+J+j+I/Et9rGkz2ulWsF2kkkcErNIwaWJEwo65av7av2MWVv2SvhqVbd/xRGjc/9ukdcov/&#13;&#10;AAT4/YWHT4QfDod/+QBZf/Gq+s9K0nTND02DR9GgitbS2iWC2toFCRxRoMKiKMAAAYAHSvnM2zWe&#13;&#10;Lqe0mj18FgoUIckDRoooryzrCiiigAooooAKKKKACiiigD//1/7+KKKKACiiigAooooAKKKKACmt&#13;&#10;0p1I2ccUAfxpeOP+CWvjD/gpl/wVW+PF9+2R8Y/iF4GfwU2mWnww8P8Agq/j0tpvCt9FvNzHK6tv&#13;&#10;iFwhSUKufMPznpXq+of8G+XwC/ZT+JPw7+P/AIc+PvxP1W+8OfEPRru10f4ia/Hf6VfOZGXyFiSI&#13;&#10;N57Z/dkd+vHNL+1F/wAEOv2PPjz+338S/wBoT49/H3xB4Si14WE+kaD4e8Xxabe6fcyREahHMlwX&#13;&#10;aKGRkidI0CrkscdK8dh/4I+f8E5/2d/2jfg14t+Ev7RnjPxF4ub4l6c2gaD4o8UQ69p17LbxyzSR&#13;&#10;yQQqGjYxq2yToGwD1oA/s1X+pp9RRsT14PJwetS0AFFFFABRRRQAVzHjO+8QaZ4T1LUfCdot/qkF&#13;&#10;hcTadYyNsS4uUjJiiZuMB2ABOa6eq91PDbQPcXDKkcal5HchVVVGSST0AHegD+Cb/goJ+0z/AMFX&#13;&#10;vjh+0h+yroX7fPwI0D4V+GrL9onw/Poes6Rq41CS9vfOCiBoxNJsHlZbOB0xX98Az3r+Wj/gvp8T&#13;&#10;fhv45+KP7HVj4N1/RdWnh/aa8PySwabeQ3MiLnG5liZiBnjJHWv6lwOTQAtFFFABRRRQAUUUUAFF&#13;&#10;FFABRRRQBkaz/wAg25z/AM8JMY6/dNf4qGvaz44tfi38QLbw/psF1b/8J7rxMsj7Tu+2y8feH8q/&#13;&#10;2t7uAXMUluxIWRWTI64YYJH/AOo1/LB4n/4NEv8AgnL4o8Wat4xuvFvxZgudY1S61a6jttXtEjE1&#13;&#10;3K0zhV+ydAzYGSTivLzjLFi6LoyS+Z+j+GHHU+HszjmEJyi0mvcaT182j/Pn/wCEg+KIXI0e1/GW&#13;&#10;l/t74qSMD/Y1rjHaX/7Kv6jv+CyP/BvP+x3/AME/f2dvC3xY+Dfij4k3epa18S/DvhC7j1rVIJ4R&#13;&#10;ZatdLDOyLHbxkSBSSjZIz1Br9YNM/wCDQH/gnJf6bb3zeMfjCrT20crY1q1wGdQT/wAunqa+O/1C&#13;&#10;p3+GP3P/ADP6cl9MDF/9BGI/8Dj/APIn5Uf8Ge97rN5+238c5tet1t5/+EE0cNEjbgP9McDmv9Cx&#13;&#10;DlQa/GD/AIJlf8EPf2U/+CVfxC8UfEr4Aaz4z1XUPFul2+kan/wlV7BdosNtKZUMYigiIbcTkkkY&#13;&#10;6Yr9oQMcCvvcJh/ZUo0+yP444mzh5hmGIxsm26knLXfVt6hRRRXQeGFFFFACEZGDX8h3/B3AoX4G&#13;&#10;fA/Hb4rWx/8AIZr+vE9DX8hP/B3JNFB8BfgjNO4VF+KlszOxwAPLPUmuPMP93q/4X+R9ZwFNRzvA&#13;&#10;uWyqQ/8ASkflw+Q5/Sm1y8njzwQ0h/4nOl+v/H3F/wDFU3/hOvBB4Gs6Vz3+1Rf/ABVfxRWwFdza&#13;&#10;VN9ejP8AqVwHGGVeyg1jaey+3Hy8z5b/AOCgPP7Jnioj+7Zj8PtCV/osfsHEf8MU/Cb/ALJ5oH/p&#13;&#10;DFX+cR+3z4u8K337Knii0sdT0+aVltNkUFxG7NidOgBJr/R4/YNKn9ir4TY/6J5oH/pDFX9H+ElK&#13;&#10;UMumpRa957+kT/ET9o9mmGxXG+HnhqinH2Edmn9qXY+sxyxpcCmrxxT6/VWf58o/lq/4KS/8rHf7&#13;&#10;Dw/6l/xd/wCkl5X9SuAOlfy1f8FJf+Vjv9h7/sX/ABd/6SXlf1K0gDApMClooAT5RX8yf/B21k/8&#13;&#10;EgNUxn/konhT/wBKnr+lXXrTUL7Rruz0mf7NdTWssVtcEbhFK6EI+P8AZbB/Cv46v2of+CB3/BZr&#13;&#10;9sj4b3Hwb/aJ/a60LxJ4Vn1KDVTpF1okkafaLRy9u5aKJW+QnOM4NAH9enwy+X4beH8/9AOw/wDS&#13;&#10;dK7gYPIr+eH9ij/gnh/wWR+Bf7QPhfxp+0l+1Np/jzwDo2+PVPBtvpH2Zr2AQGKFFl8pduxtrfe5&#13;&#10;x71/Q6oIGCc0AOoIB60056+1RhicryfegD5+/aS8FeDdV+DHjTVtT0nTLm6/4RTUwbi4tYpJcJaS&#13;&#10;BfnZS3HbnivwU/4NUvBPgzXP+COfg++1rSdMvJ28T+Ig091axSyHF5xlnUmv6Dv2gQ3/AAojxmOT&#13;&#10;/wAUrqv/AKSSV+C//BqBlf8AgjT4OwP+Zo8Rf+llOwWP6R4YYreJYYFVERQqKgAAUcAADoAKlqME&#13;&#10;jrnpQWzgKaLAiSv5lv8Agvp+0v8AFbWPi98Av+CWfwZ1y/8ADFx+0F4uFh4v8Q6TI0F9b+GrSaFL&#13;&#10;qC3nQhomuPNwzAfcVh3r+mgZxzX8yf8AwX8/ZO+O7fEv4G/8FQ/2aNBu/FviD9nvxMdU8QeFdPBe&#13;&#10;81Dw/PNFLcNbxgFpHiMRyo52Mx7UgP1g/wCHWn7AkHwCH7Nlt8LfCUfhtNOOmxkWEI1EMUK/avt4&#13;&#10;UXBui3z+d5m/dzmvRf2CP2adS/Y6/ZP8Kfs0X+oLqieEo76wsr7e0jyWT3s89qJGcBmkWGRVcnqw&#13;&#10;Jr5Q+HX/AAW+/wCCdfxQ+Gtv478NeM5W1G6iUf8ACFNp10PEy3bDBs/7N8vzjMH+TgbSec45r9Fv&#13;&#10;gh4u8f8Aj34Z6b4z+Juhf8IzqupLJdnRHl82a0t3kY2yznACzmHa0qDhHJXJxQB7COlGQOtIM45r&#13;&#10;zX4v/EG3+E/wu8RfFC8t5LuHw9ot7rUtpEQHmSyhaZkUk4BYLgE/jQB6XX8p3/Bff/lIl+wh/wBl&#13;&#10;ptv/AEbFXM/Cj/g5w+Lfxz8EWnxK+D/7H3xn8S+H71pEtNY0dre5tZWhbZIEkVSp2twfSvzN/wCC&#13;&#10;in7df7aH7bf7Sf7Pfx48PfskfGjRLf4L+Oo/F2oWF5aCWTUYkdG8mFkGEb5ercUuZHRHCVWrqD+4&#13;&#10;/wBAgkDrS5A61/LcP+DhT9qct8v7EXx65P8Azyh/+Jr9D/8Agk7/AMFX9J/4Kk6D491Kz8Ba/wDD&#13;&#10;6++H/iGLw5q2k+Ip4pbk3MkZkYbYvuFMFWVu9CknsyZ4ecVeUbH7BUUUUzEMCiiigAooooAKTAHS&#13;&#10;looAKMCiigAooooAMCiiigBMAcj8aWiigAooqreXVtY273l5IkMMSNJLLIQqqijLMzHgAAZJPagD&#13;&#10;+aT/AIOf/wDk2/4Df9nO+Cf/AG5r+mQdBX8q3/By38X/AIUeLv2dvgba+GPE2galLb/tKeC7ueKx&#13;&#10;v4J2jgQ3O6Rgjkqi55Y8Dua/pj8OfF34V+MNTGh+EvEug6pelDILTT7+3uJiifebZG5OB3OMCgD0&#13;&#10;eo5KVN2Pmp9AH8rX7bn/AARz/wCClXxA/wCCmHij/goB+w78V/AngWbxD4ZsfDTQ+ILGW+uRBbRo&#13;&#10;sitG1tNCNzRggjmvnP4+fsi/8HHP7P8A8FPFXxu8Q/tJfCy9svCmhXmvXdpaeHYxNNFZxGV0j3WC&#13;&#10;ruYKQMmv7L9ozmvh7/gpgMf8E+/jNt4/4txrv/pHJXdQzLEU1aFRpGU8PTk7yimfylfsEfC//g4d&#13;&#10;/b//AGUfCn7Wfw9/aH+G2i6R4shuJ7TTdW8Owm6hFvO9u3meVYsnLRkjB6V9sfBL/gkH/wAFcda/&#13;&#10;bZ+E37TH7bvxn+HfjXRvhlq1zqVrp2iaZJYXX+kwtE4Qx2sKsTn+M8V9xf8ABtLk/wDBFr4Mf9g7&#13;&#10;U/8A05XNfu3g+g/KnVzPETTjObaFDDU4u8YJCg/rSkccUAYHalrgNj8eP+Cjv7TP/BVv4GfEDw/o&#13;&#10;3/BP74FaB8V9DvNLluNd1PWNXGnPZXiybUhRTLHuDJ82ccGv5xf2K9J/4OG/2KPjh8aPjn4Q/ZV8&#13;&#10;Pa1efGjxZ/wluq2OoeIoI4tOmG79zbslzudPnPL81/d/tGc0uAeKAPn39ljxl8cviF8AvDPjP9pT&#13;&#10;wxa+DfHOoaf53iPwxZT/AGmDT7rew8pJtzbxtAOcnrX0EMY4oCgDFLQAUUUUAFFFFABRRRQAUUUU&#13;&#10;AFFFFAH/0P7+KKKKACiiigAooooAKKKKACmscLkUp6V+Y37Vf/BVT9ln9iH9pLw/8Cf2ptetfCNl&#13;&#10;4n8KXniLR9fvIrmeKa5tLqKBrTZbRSspKOXDEAcYoA/Hr9qH/gmr/wAEH/H/AO1v8S/ip+3t8SfC&#13;&#10;154+8R+II7+50m+8Tpo0mj20drFHFatAJQSx2ly7AZ3DA4yfzc+NH7Kv/BBf9kb9rL9nr4k/sR6r&#13;&#10;pvjTxJffFHT/AA/deE/DnieXUbgQXYYx6mkkLOYmtJUTKt8siuR719meNLH/AINf/jV8bvHv7QX7&#13;&#10;S3jXwb478S+N/EC6u17qdnrKfY7eO2it4rWNY7cKQPLLFsZbIHavpX9jfxJ/wbBfCD4/aHdfsj3X&#13;&#10;wtt/iLfXi6X4e+yWV/PqQup+AluJ7cmNzj73GB1IoA/p8jHpnp361LUaZySf1qSgAooooAKKQkAZ&#13;&#10;NAYN0oAWue8WeGtL8ZeGdQ8Ja4rPZanZTafdojFGaGdCjgMOQdpPIroa5fxtqmuaJ4R1PWPDNl/a&#13;&#10;WpWun3FxYaeGCfabiOMtHDuOMeYwC5zxmgD+ID/gpj/wR4/Yd/4JyftD/sofE39l7RdY0zV/EH7R&#13;&#10;nh/StRl1HU5r5Ht/NE2FSThTvAORzX90w7/Wv4EP2+/2z/8AgpX+0r+0p+yr4Y/bV/Z1Pwc0DTf2&#13;&#10;iPD95pGutqUd79vu/OVPs+xJpCv7sl847V/feKAFooooAKKKKACiiigAooooAKKKKACmf8Bp9FAH&#13;&#10;82X/AAc+j/jCj4fEgcfHTwV/6XpX9GXhsf8AFPWHJ/48oP8A0WK/nP8A+Dn7/kyj4f8A/ZdPBX/p&#13;&#10;wSv6MfDf/Iu2H/XlB/6LFMDWIQcZNSUUUgPib9rf9v8A/Zw/Ys/sPSfi7qN/deIvFN19i8LeDfDd&#13;&#10;o+qa/q8w6i0sovmZV/idiqDua+YPEP8AwWL+B/wz8T+GvBfx/wDA/wAU/h3q3jLW7LQPClv4q0MJ&#13;&#10;DqVzfyCONUubeaaGNlzudJGVgOgNfkB/wS+166/am/4OIP2qvjH8WcX+o/C/TIfBngm3uvm/syxF&#13;&#10;wkTvArZCGQBiWHJ31/T/APH/APZ5+Gf7S3gq38C/FGzN3a2Ws2Gv2MseFntb7Tp1uLeaJyCVYMuC&#13;&#10;R1BI6GgD3VT2Jp9ed/En4gaB8I/hprvxQ8XSPHpfhvR7vWtRkXl/s9jC0sm0ZGWKocepr+fDwb+1&#13;&#10;Z/wWC/aD/Zv8E/8ABQ39mODwrrug+MfFFtNa/As6dbxzJ4OnuZIPtcutzSpL9tWNFmcLiP5iqrxQ&#13;&#10;B/Si5CqSfSv49v8Ag720mz8Qfs5/BjQtRDNbXfxQit5wjbWKPEQwBHTg1/XvZSXM9hFNeReRM0Sv&#13;&#10;NDnd5bsoLLkcHBOMjg1/In/wd03tppnwB+Cd/fyLDDB8UreWWVzhURYzkk9gB1Nc2Ob9hU5d7P8A&#13;&#10;I+m4Mp05Ztg41rcrqQvfa3Mr38rH877f8E7P2WwxC6VqfH/UQl4pT/wTv/ZcwMaXqef+v+SveJP2&#13;&#10;kv2fnkJHjXw3jv8A6anT65qFv2kv2es8eNfDn4XqV/Jc8fnl3ZT+5n/RRhuFPCpUouX1XbX34eXm&#13;&#10;j87P2x/2K/gH8Mv2e9b8ceD7C/h1Gx+zNbSTXkkqgvOinKkYOQa/1C/2DTu/Yr+Exxj/AIt5oP8A&#13;&#10;6RRV/mo/tx/HH4NeJ/2ZPEmh+HPFOh397cC1FvaWl0skshW4QnaoOeBzX+lZ+wcM/sVfCbB4Hw80&#13;&#10;H/0hir938MauKngZPF35ubr6I/yL+nhl2QYbi6hDhxw9l7FX9m0483NLqm9bW/A+tBjG71r49/bk&#13;&#10;/bc+Dn/BPz4DXH7RPx1i12bQLbUrXSpI/Dti2o3hnu93lkQoVO0bDuOeOK+w0HFUdR0nS9YtjZ6v&#13;&#10;bQXUJIYxXMayoSOh2sCM1+jH8Sn+fV+2F/wXI/Y3+OH/AAV9/Zo/bX8FaX8Rz4L+FWkeILPxU914&#13;&#10;cnivRJqNvcRwCCDcfMBaRdx3DAz6V/YF/wAE7f8AgqR+zV/wU30TxN4g/Zxt/Fdvb+E7q0s9UHin&#13;&#10;SX0ty94kjxeSHZvMGI23EdOPWvvT/hX3gI/8wPSP/AOH/wCIrY0vw/oOhq66LZWlmJCDILWFIgxH&#13;&#10;QsEAzj3oA16KKKACjFFFABgUUUUAMbr+FfxQf8FtI/2kPjV/wWq8Cfsn/C34v+N/hjoOp/BL/hIr&#13;&#10;g+FrqRUa7tb+9G4wLJGpZ1CqWznCiv7XnAPBNfwmf8Fz/iZ8dPhL/wAF9fh14x/Z18Ef8LB8Sp8A&#13;&#10;2gh8OeeLffbyajeiWXezIB5YwcZ5rDFykqUnDc+h4UpYepmWHhio80HJXW+nyMLUP+CVH7V+oWE2&#13;&#10;m6h+2B8ZZoLiF4p4ZWd1eOQFWVh9q5BBINcR8LP+CLXxr+CPg2D4efB79qf4p+GtDtpZJrfSNFi+&#13;&#10;y2kckpzIyxpcgAs3JOOauD9vr/gr3uPlfsmEjof+JtH+X/HxQ37fP/BX8/d/ZMI/7i0f/wAkV8K8&#13;&#10;TmX/AD9X3o/sH+weCtv7Pn/4BU/yPD/jX8KP2x/2EP2jv2etXX9pX4qeNbLxl8Y9F8OanpWr3csF&#13;&#10;ubUzI7hgJ5PMVwCrKRjBr/Ro4JwOOTX+Zd+01+0f+2z8bP2mP2Y9I/am+DB+GWnWXxz0K50zUPtq&#13;&#10;3P2y4M6K0OFkfbhCWzgdK/00DncQfXrX2GUyqSoRdZ3kfy74mUMBSzarDLqbhSSVk001pro9SdTk&#13;&#10;ZpCoJz3pR0r8vf8AgpZ+1J+3T+zF4U8Nav8AsPfBRvjRqOp6lPa65YC+Sy/s62SIvHNueSPdvf5c&#13;&#10;ZOK9E/Pz9EbT4dfD/TtcbxPp2h6Nb6k5JfUYbKBLlieuZlTefzrsQoFfxmeF/wDg4K/4LD+Nfjz4&#13;&#10;j/Zf8K/sb2t54+8Jabb6v4h8NR66Bc2NndFRDLIzSiMq+5cbXJ56V/TF+wb8av2mfj9+zlp3xL/a&#13;&#10;1+HJ+FfjS5vry3vfB7XS3f2eCGYpBL5qs4PmoA2MnGcUAfaVfM/7ZmP+GR/iYB/0Imuf+kUtfS46&#13;&#10;V8z/ALZh/wCMSvibnoPAmt/+kUtAH4C/8G0M8yf8EdPhuI2Zcalr+cEgf8f71+832q5/vye3zGv4&#13;&#10;UP8AgjT+3V/wVh+C/wDwT68H/D39mX9llviT4Ms7zVG03xeNWjtvtbzXTPMvlGdCvluSv3RnFfqM&#13;&#10;f+CoH/BeD7o/YdP/AIPYf/kqvPnQk5aH6nlmb0IUIxkn9z/yP6bYLq7M6DfJ97+8a/ny/wCDbA5+&#13;&#10;Mv7ZGcn/AIvnL/6LkryKD/gp9/wXjEgKfsOMSGH/ADHoeuen/HzWz/wapeI/HPjDUv2qPFXxL0X/&#13;&#10;AIRzxDqPxeW71nQd4k+wXckLtJb7wWDeWxK5yc461rhqTi3c8LirH0q0IqmrWfZo/r6ooorrPiQo&#13;&#10;oooAKKKKACiiigAooooAKKKKACiiigAooooAK5Px34P0T4heC9W8A+JkeTTdb0y60nUI42KO1tdx&#13;&#10;NDKqsOVJRjgjkHmusooA/nGl/wCDVX/gjxcf67wj4nYbtwDeILogH1APQ819afsYf8ELv+Ce/wCw&#13;&#10;L8bIf2gv2cNB12w8TW+n3WmRXGoavcXkXkXibJQYpOCSvQ9q/YWigBiAgYNPoooAK+Hf+Cl//KPz&#13;&#10;4y/9k413/wBI5K+4q+Hf+Cl//KPz4y/9k413/wBI5KAPgT/g2k/5QtfBj/sH6n/6crmv3dr8Iv8A&#13;&#10;g2k/5QtfBj/sH6n/AOnK5r93aACiiigAooooAKKKKACiiigAooooAKKKKACiiigAooooA//R/v4o&#13;&#10;oooAKKKKACiiigAooooAQ18/+Iv2evhJrnxri/aJ8UWFvea7YeGZ/DNvPfpFLb29hLcJdSlVkU7X&#13;&#10;Lxrl8j5civoA9K/l5/4L2aF/wU6/a4+KnhH/AIJuf8E+9Rs/D+k+L/CGp+KviD4gluXsJEsLS4jt&#13;&#10;ktXvU3NHDMZcFI1LyHjIQEEA+e/+Cj//AAWW8SfF/wCM8n/BN7/gij4Q0j4gfFC/kl0vxH4/0/T4&#13;&#10;bnSPDiZ8uY28wUxNJDz5lw5MURHG5xgffv8AwR4/4IP/AAk/4Jyif4+/GK/X4hfHPxFG8/iDxnfr&#13;&#10;5sNjJckPNBpokG5QzD552+d8fwrxXyx/wTj/AGE/+CmH/BL74PJ8Lf2cvgT8AReXccbeJPFuo+Nd&#13;&#10;Qk1bWblBzJPKNNG2MEnZChCJ7kk19N/Gr4t/8FrxrPgCz+Jvw++GHhvwddfEXRLbxXq/gbxLfapq&#13;&#10;0OnvK25UhltrYeW7bRIwLHb/AA96AP6FYumfboO1S1GuCx/KpKACiimuMigD4F/4KP8A7dPgz/gn&#13;&#10;/wDs06n8ZNaiOq+ILqRNE8DeFYMtd67r938lpZwRD53y5DSbeiA8jNfgN/wTK/4K+/tYXP8AwSi/&#13;&#10;aM/bg/bH1BNb8XfDjxRrMGmaRfQQWkFlOkca22nbbdI8xxzyBeSXIGN2a9y/4Kg/8E/P+Csnx6/4&#13;&#10;KNeD/wBrv9lTUPhTqXhf4daKsfgzw78SJLiS1sdWuIyt3ftaQqFeYEny5GfKjtxX4Lf8E8f2YP8A&#13;&#10;goh+01/wTk/bK+C2s23hWfw1qeseIL1tO0qGdNbvPHNjcxXMi2gf5DYyJGwjGNxOACSeQD7G8A/t&#13;&#10;7f8ABWD9jvTf2Zv2+f2ofi1beP8AwB+0h4jh0zxN8OJtKgt7bw5basyPZPYTQgPuSKQHr1XDBgSR&#13;&#10;/al4u+OHwX+Huoro3j7xf4Y0O7kiE0drq+qWtnM0Z4DhJpFYqex6Gv8APd8RftI+F/8AgpX+zf8A&#13;&#10;sPf8EzPgNpviG4+Jfw/8V6WfidpNzpdzAnh6DQFSGaWeaSMRlWCO3DcDryQK/sB/ba/4If8A/BPT&#13;&#10;/goX8VrX40ftQeGNU1fX7LSYdEgurPVrqyQWsBLIpjhZVJBY8nmgD8zf+C9Hxj+EXxJ+Kf7HWnfD&#13;&#10;vxV4c1+4t/2mfD0s9vo2p217JGhON7JDIxAzxkjFf1TDPP1r+Ff/AIKV/wDBG/8AYN/4JtftA/sm&#13;&#10;/Ef9lDw3qejavr37RPh3R9RuL3Vbm/R7RZBLsCTMwU7lB3Dmv7qAKAFooooAKKKKACiiigAooooA&#13;&#10;KKKKACqV9e2emWkuo6lNHBBBG0s08zKkccajLMzNwoA5JOMDrV2uP8feCPD/AMSvBOrfD7xXG82l&#13;&#10;63p9xpWowxsY2e3uYzFIqupBUlScEcjtQB/MZ/wcqfHf4IeOP2NfAOn+C/GXhTVp4/jd4NuZYdM1&#13;&#10;e0uXSGO+QvIyxSMQqjlmIwB1Nf0afDP44fBfx3BY+HfA/i7wzrOoLp8UjWGlapa3dwEVFDN5UUjP&#13;&#10;gHqcYr8NF/4NS/8AgjCqbR4C188Ac+Ir/t/20r63/Yq/4IXf8E6/+CffxoHx+/Zj8LarpHiYaZPp&#13;&#10;H2u71i7vYxbXJUyL5UzFcnYOetAH7B0hzjilAwMUUAfzZ/tHf8E8v2vf2Sf+Cjeo/wDBUf8A4Jr6&#13;&#10;TonjBvG2mrpHxb+EmsXyaS2qxptIvdNvJB5S3HyKdkhALAEZBK199+Gfit+3/wDtSz6Z4dj+Gmof&#13;&#10;ATQUvIbjxPr/AIn1jTtV12eCFldrPSbXTmmiTzcbGurh12qTtjJOR+p5UE5NN2LyABigD8PPiP8A&#13;&#10;tB/tUfFD9vvxb/wTL+N/w+0az+EHxA+G+sf8In470q++1avJGtusFzPe2/mMIkMkxVN0S5deGbJx&#13;&#10;8A/sI/Av/gut+yF8Oof+CYdn4X8Et8P9Ev7iy8NftBHVx5+neGp52lZYtMQmaW+VWZYA6qI2Pzbl&#13;&#10;UE/03+Gfgr8L/B/j7WvinoGjWkPiTxEIk1nW23zXlxHCMRwiWVnZIU5IijKxgkttzkn1PYP8/wD6&#13;&#10;6AMjSdOk0nRrXS2uJ7p7a1it2urlt00xjUKZHbuz43MfU18xftV/sTfst/tu+FtO8FftVeDNK8aa&#13;&#10;Vpl6b+wsdVEmyC4KlC6+W6nO0kfSvreihb3A/GFP+De7/gjafm/4UL4NHPIAuf8A49X4S/8ABMn/&#13;&#10;AIJGf8E5PjT/AMFEP2wfhL8TvhR4b1fw74A+IFhpXg/S7nz/ACtLtJLcs8UIWQHBbBOSea/t4r+a&#13;&#10;X/gjr/ylX/bz/wCyoaZ/6SmgpSdrH16f+DfD/gjb1HwF8G8HI4uf/j1frp4L8IeGvh94T03wR4Pt&#13;&#10;IrDStIsodN02yg/1cFtboI4o1zzhVAAzXU0UegOTe7ADHFFFFBIUUUUAFFFFABRRRQAUUUUARuOc&#13;&#10;+1fxB/8ABY349fCP9m//AIOF/hx8TfjZrlt4e0KH9nyWzl1O7V2jWa41C+EakRqzZYg447V/b4/T&#13;&#10;FeCfFD9ln9mn4167D4o+Mnw98FeLNSgtxZQah4k0Sy1K5it1ZmESy3ETsEDMxCggZJOMk5yr0lUg&#13;&#10;6ctmetkebVMBi6WMpJNwaavqtD+TY/8ABYj/AIJqYP8AxdvQs9ciC759/wDU0f8AD4v/AIJpN974&#13;&#10;taIR/wBcbv8ApDX9Fvxz/YF/Ya0v4K+LtS034N/CyCe38ManLDNF4W0tJI3S1kIZWFvlSDyCO9fi&#13;&#10;P/wbDfsjfsqfF7/gkd4S8Z/FT4Z+AvEmsTeJdfin1XXdBsL+7dY7raitPPC8hVRwoLYA6Yr5qXCG&#13;&#10;Gf2pff8A8A/eV9JjO0v4NP7n/wDJH4yftz/tx/spftVftEfst+Gf2efGeneJ9Q0r486HfX9tZpMh&#13;&#10;hgeVYw7ebGnG4gcGv9GfIJIB6npivlHRv2D/ANiTw7q9r4h8PfCD4ZWOoWVxHdWV9aeGNMhnt5oi&#13;&#10;GSSORLcMrqRlWByDyK+slUAcV7+AwUcPSVGGy7n4xxhxXiM6x08fiopTlZO2istFp/wRy4xxTQoB&#13;&#10;4H405c45pH+7XWfLn8wv7GhP/ETb+1QP+qTeFf8A22r+nzHev5g/2M/+Vm79qf8A7JN4V/nbV/T5&#13;&#10;QAV8zftmf8ml/EzJ/wCZE1zv/wBOUtfTNZer6TpuvafPo+swQ3dndRPb3NrcossMsTjDI6NkMpHB&#13;&#10;BBGO1AH8MH/BCD/grf8A8E6v2Xv+CZPgb4K/Hz4paL4b8UaXfaxLf6PeQ3bSwpc3bPESYoWX5kII&#13;&#10;wa/YH/h/j/wSEU8/HDw3np/x73/P/kvX65r/AME+v2DwML8FvhQAOAP+ET0n/wCRq/mU/wCC5P7L&#13;&#10;H7Mvw/8A29f2JvDfgT4deBtF0/XfjBb2Wt2OlaFYWkGoW5liBiuo4YlWaPB+7ICKynhoPVs+ow3F&#13;&#10;VelBQilp5H37B/wXz/4JBpKrf8Lv8N8MMn7Pf+v/AF718mf8Gufjrwp8TPF37Wfj/wAD3seo6PrP&#13;&#10;xlOpaZfQhlSe2nikaORQwBAZSCMgGv6Im/4J+/sKMSf+FL/Cnk5/5FPSf/kavZPhd8Cvgr8D7K60&#13;&#10;34L+EfDPhG2vZRPeW/hnTLbTIp5VG0PItsiK7AcZIziinSUb2OLM88q4qKVRI9aooorU8QKKKKAC&#13;&#10;iiigAooooAKKKKACiiigAooooAKKKKACiiigAooooAKKKKAGMcfyr8w/+Cmfx++BcP7EHxn8GXHj&#13;&#10;Twmmrr4B120bSZNXs1vFnNpIBEYfNDhySAFxnmv08Yn+HGQK/B344/8ABtv/AMEo/wBov4veIvjn&#13;&#10;8VPBmt3viLxVqs2s6zdRa7ewJJdTnLssaOFUE9gKAPMv+Dbz45/BTw9/wR++DHg3XvGHhey1gWep&#13;&#10;QHSrvVbWG78yTUrgqnkPIr7juGF25ORX9GC9K/nz8Cf8Gwv/AASE+GnjfSPiJ4R8D65Bqmh6jBqu&#13;&#10;nyv4gvnVLm2cSRsyM5DAMBweDX9BidM0AOooooAKKKKACiiigAooooAKKKKACiiigAooooAKKKKA&#13;&#10;P//S/v4ooooAKKKKACiiigAooooADWB/wjPh/wD4SP8A4Sw2dt/an2P+z/t/lr5/2beJPK39dm8B&#13;&#10;tvqM1v0h6UAMZo4+WIHOBnjJPaoswT5DbWKNznDYPv6Gv4yv2kPAP7Vv7R37c3i/9r/xf8XvEuie&#13;&#10;Ffg78evDHw58MfCPQrue3s5raaS2aW71COORVP2jziUJU7gMZwMV9xf8FYv2i0/Yn/4KAfs6eKP2&#13;&#10;fPEF9H41+Jfj2Pwr458AwX0s1lrXh25j2m8uLAuY45oJQnlTBA2MjpmgD+lsClpiE9xin0AFFFFA&#13;&#10;DHUN1rOstI0vTA66ZbQW4eQySC3jWMMzdWbaBk+55rUooA4zSPh74D8P+IL3xXoOh6PY6rqRB1HU&#13;&#10;rOyhhurojoZ5kQPJj/aJqx401XWdB8IaprHhuyOo6haafcXNjpynabmeOMtHEDzjewC5966uq91c&#13;&#10;QWsLXF06RxxqXeSQhVVV5JJPAAHU0AfwI/t8/tsf8FHv2nf2lf2VfCf7Z/7OV78GdD079ojw/d6R&#13;&#10;r1zevdC/uvPCeQFKLj5CXzk9K/v2r+Wj/gvx8SPh141+KP7HFn4N8QaJq80P7Tfh95YdMv4LqRFz&#13;&#10;jLJE7EDPGSMdq/qWFAC0UUUAFFFFABRRRQAUUUUAFFFFABRRRQAUUUUAFFFFAATiv5k/21f+CtP/&#13;&#10;AAVw/Zj+KXjy38CfsiXvif4c+D5bi4tfHbapJDBd6ZbRCWS72rEwVVG7Iz2r+myvi/8A4KMjP7BP&#13;&#10;xiA/6Jxr/wD6RS0Afzt/shf8F4P+CtP7Y+m+E/iN8MP2Pp7/AMAeJNZgsZPF9hq8sttDam4EFzcK&#13;&#10;DCu4Qjcxz6V/XZAzvEjyAhiBuB7HrX8/P/Brx/yhl+GI/wCm2r/+l0tf0GjA4AoAWiiigAr+aX/g&#13;&#10;jr/ylX/bz/7Khpn/AKSmv6Wq/ml/4I7f8pV/28/+yoaZ/wCkpoA/paooooAKKKKACiiigAooooAK&#13;&#10;KKKACiiigAox3oooA8e/aEGPgP41/wCxU1b/ANJJK/BX/g09/wCUNPg7/safEX/pWa/ev9oP/khH&#13;&#10;jT/sVNW/9JZK/BT/AINPf+UNPg7/ALGnxF/6VmgD+kuiiigDwj9oT9pf4D/sqeBR8T/2i/FWkeEP&#13;&#10;DxvYtOGq61MILc3M4Jji3n+JtpwPaviL/h93/wAElwOfj98OSe//ABM05r80P+DtOytb/wD4JnaF&#13;&#10;aXsazQy/F/wvFNE4yroxnBUj0I619g2v/BJr/gmM1rEz/AT4XuTEhJ/sO35O0ZP3ayq1lDVnsZVk&#13;&#10;1TF83I7WPxg/ZV/4KW/sD+Ff+Dgb9o79obxJ8V/Btl4J8R/DTw7pmheJp75Vsb66tvI86GGTozpt&#13;&#10;OR7V/QX/AMPvP+CTAz/xf34c/wDgzQ141/w6Z/4JjBcf8KC+F+PQ6Fb/APxNfB3/AAVC/wCCaH/B&#13;&#10;PL4b/wDBPD4x+O/AHwW+HWja3pPgW/vdL1TT9HghubadFXbLFIqgoy9iKmOKg3ZHqVuEa8IuXMtD&#13;&#10;+m74b/EnwL8X/A2l/Ev4ZapZ63oOtWaX+k6tYOJLe6t5RlJI26FSK74V+Vn/AARFH/Gpv4BgjH/F&#13;&#10;uNKPP/XIV+qdbs+TEKhutfyn/wDBffj/AIKJfsID/qtNt/6Nir+rGv5Tv+C+/wDykS/YQ/7LVbf+&#13;&#10;jYqAP6saKKKACiiigAooooAKKKKACiiigAooooAKKKKACiiigAooooAKKKKACiiigAooooAKKKKA&#13;&#10;CiiigAooooAKKKKACiiigAooooAKKKKACiiigAooooAKKKKAP//T/v4ooooAKKKKACiiigAooooA&#13;&#10;DXxP8d/+CjP7Cn7L/jgfDT9oX4qeDPB2vm0jvxo+vX6W1z9nmJEcuxudrEHB74r7XIyK/M39qL/g&#13;&#10;kr+xH+2b+0hon7SX7S3g3S/F+o6L4ZufDCaXrECzWU0U0yzRzSLwTLBhlQ5ICu3FAH4uf8FAof8A&#13;&#10;gg9+3h4y/wCFqw/tVaX8M/GUq2yahr/w+8VRWJ1L7E3mWrX1uytDPJA3MUhUOvQHHFeBfsT/AAW/&#13;&#10;4Iffsm/tWeHP2gtJ/aCv/wBpP4z+INetvDfhd9f1yDVb21utRbabqKGONQDGoOZHJ2gkDBNfWvxs&#13;&#10;+H//AAal/s4fE3Vfgx8cvD/wK8OeKNElWDVNG1CxlE9s8iLIqvtRhyrA9ehrwrTfGX/BsPf/ALRH&#13;&#10;wj8J/sk2nw8j8eal8QrEaDrPw/he2utNuYUklje5eRAjQSsoiZepZgR0oA/sQUY4p9NXPfHvTqAC&#13;&#10;iiigAooooAK5rxj4Y0zxr4W1HwhrW82eqWM+n3YiYo5hnQxvtYcqcE4Paulrl/Guoa9pHhPUtV8L&#13;&#10;WY1HUrawnuNPsCwUXNzHGWiiLEjG9gBmgD+GT/go7/wRj/Yv/wCCa37Rn7KXxS/ZqtvE0WreIv2i&#13;&#10;/D+kag2t6xcahD9n84TYSOZiFbeo5HOOK/vCHU1/At/wUB/a1/4Kk/tCftJ/sq+Hv27f2eLH4PeH&#13;&#10;bD9onw/c6Lrlrqy6i1/eecE8goJH2fuyXyR2xX99INAC0UUUAFFFFABRRRQAUUUUAFFFFABRRRQA&#13;&#10;UUUUAFISBS1CCdu49+lAAZcHAUkeoNfGv/BRck/sFfGIAHP/AArfX/8A0ilr+Bv/AIOJviX43t/+&#13;&#10;CzWv+Bbr4leLfB2gxeBdEnit9H1m4sbfzWWcnEaSKmWwMkDNfkDqWo6LrOnz6RrXx98eXdncxPBc&#13;&#10;Wtz4knkiljkGGV0ZyGVhwQQQe9frPB/g7mWd4T67hatOMbte9NRenkz9D4a8NcfmuH+tYepBRvb3&#13;&#10;pqL+5n+hL/wa9Db/AMEZvhjnvNq3/pbLX9BTPt/xr/G68KQeCvAeixeGfBHxx8ZaPptvloLDS/EE&#13;&#10;trbRbjk7YonVBkkk4HWvt/8A4JpfEvxdpf8AwVR/Z50fw38XfGnimz1Px/bQarp1/r1zd27RbWwr&#13;&#10;x+ZtZW7hhg118T+COaZVg543EVqTjH+WpFv7kdOfeFeYZdhpYrEVKbiv5Zpv7kz/AFZRtJ3VJVRS&#13;&#10;Q4UY7VaPSvxs/MwyB1r+ab/gjsMf8FWP28wf+in6Z/6StX2l/wAFIP25P+CgH7KfjjQPD/7H37Ne&#13;&#10;q/G/TdS0+S61XVbDVP7PWwuFfasJUQS5LL83av5vP2Rv2h/+C2P7Kf7UHx0/aWtP2IvFetTfGvxL&#13;&#10;b+I59Jk1cW6aUbeLy/KSUQSGYN1yVTHTFAH95dFfOn7J3xP+LXxn/Z68K/FD46eDbj4e+LNZ0xbv&#13;&#10;XPBdzP8AaZNJuSxBgaUqhcgAHO0da+i6ACiiigAooooAKKKKACiiigAooooAKKKKAPH/ANoP/khH&#13;&#10;jT/sVNW/9JZK/BT/AINPf+UNPg7/ALGnxF/6Vmv3r/aD/wCSEeNP+xU1b/0lkr8FP+DT3/lDT4O/&#13;&#10;7GnxF/6VmgD+kuiiigD+XT/g7c1G00j/AIJi6Pq16SsNr8XPDFxMyjcQkZnZuO/ArziD/g6H/wCC&#13;&#10;RUdvHG3inxZlI1Q/8U7c9VAB53V6p/wdlxJL/wAE1dAjlCsrfGHwsGDDII3TZB9vWv1vs/gb8E2s&#13;&#10;4W/4Q3wpzEhx/ZFnn7oP/PKubFOKS5j7HhOFZuo6Tt6n4h/8RRP/AASJ25/4Srxbn/sXrn/Gvjb/&#13;&#10;AIKE/wDBxP8A8Ewf2g/2H/in8Efhr4j8TXHiDxR4PvdI0iC40KeGJ7mYDYrys2FBxyTX9Rv/AAo7&#13;&#10;4JY58F+E/wDwUWf/AMar89v+Csvwe+EWk/8ABND426npPhTwzaXNv8P9RkhuLfS7WKVHAGGR0jBU&#13;&#10;jsQc1yxcLqx9XjKOM9lJymrWPsH/AIIjqR/wSc+Ae7qPhvpIx/2yr9T6/K3/AIIhkt/wSZ+ATHI/&#13;&#10;4tvpXB/65Cv1Sr0z8jYV/Kd/wX3/AOUiX7CH/Zarb/0bFX9WNfynf8F9z/xsS/YQ/wCy023/AKNi&#13;&#10;oA/qxooooAKKKKACiiigAooooAKKKKACiiigAooooAKKKKACiiigAooooAKKKKACiiigAooooAKK&#13;&#10;KKACiiigAooooAKKKKACiiigAooooAKKKKACiiigAooooA//1P7+KKKKACiiigAooooAKKKKACms&#13;&#10;oI5p1IxIGRQB/K5+0n8Tv+DbX4J/tYfEqz/bTuvA+t/E7VPEaaj4o/4S3R7i/ubKT7LCkNrGyQsg&#13;&#10;jWMBgByS/JOK/O34wftFf8EM/E/7WP7Pb/8ABLbwV4J8VfEQ/FGwsdV0fQfD1zHbNoFyri5nmaSN&#13;&#10;EjmtpBHLDKPmUg9ia/Vu98C/CX4c/tOfG/4i/tZ/sqXHjDwxqvj1b2y+Kttotl4imktUsLdGWWwY&#13;&#10;verBCQdrxRMrZbuK/Sv9iqf/AIJd+P7yTx5+xNo/w0g1eCNobltB0i30vWrQHhklgkhiu4fRgVGa&#13;&#10;AP0sQY9uOlSVFGMDGSfc1LQAUUUUAFFFFABUNxcQ2sLXFwypGil3djhVVRkkk9AKmrnPF/hnTfGn&#13;&#10;hbUfCGs+Z9k1Syn0+68ptj+VcIY32t2O1jg0AfzH/wDBff4jfD7xp8UP2ObTwfrmkarNF+014fkl&#13;&#10;i068huHRc43MsbMQM8ZPev6k6/g5/wCCjf8AwRf/AGK/+CaX7R37KPxQ/Zng8Uxat4i/aJ8P6TqL&#13;&#10;a7qzahF5BmE3yIyLtbcBz6V/eKBQAtFFFABRRRQAUUUUAFFFFABRRRQAUUUUAFFFFABURBHv/Kpa&#13;&#10;KTBH+Yt/wcUy/CeH/guJ4k/4W41n9g/4V/oXlfbmKx+Zsnx0Oc+lflkLv9iPGHfw6CeMGQ5r/Vo+&#13;&#10;Mn/BPf8AYk/aG8by/En44/C3wX4r1+aCK1l1jWtOiubpoYc+WhkYZ2rk4Havz/8A27P+CWX/AATk&#13;&#10;8FfsXfFXxf4T+C3w9sNT03wDrd5YX1rpMSSwXEVpI0ciMOVZGAII7iv6J8M/H7/VvLv7PWV0a+rf&#13;&#10;NUjeWvT0P2jgTxfeR4L6msvpVtW+aau9enof5yv2v9icMFLeHlYckF2/xr6b/wCCcV18A5P+CsX7&#13;&#10;NyfCA6W07fEi1+2fYW3Ns2Ptzk9zX9YH/Bu1/wAE7f2Fvj1/wSe+HXxK+Mvwo8EeJvEF8+pre6zq&#13;&#10;+mxXF1P5d3Iqb5G5O1QAPav3m+H3/BMv/gn58KfGunfEX4ZfB7wFoeu6Rcre6Xq+naXFFdWs65xJ&#13;&#10;FIBlWHY16PHv0jpZ3ltXLXlNCjz/AGoRtJejO7i/xsebYGeC/s2jS5vtRjr8mfdkS/NnnOfzGat1&#13;&#10;EiYwfrUtfzNbsfhTYnT/APXRk+lLRQIQAZpaKKACiiigAooooAKKKKACiiigAooooAKQkDk0tNYE&#13;&#10;9KAPmT9pr4p/DPQPg/418O694h0Sx1AeE9TzY3d9BFP+8tJCv7tmDfN245r8E/8Ag1e+Knww8J/8&#13;&#10;EefCGkeKPEWh6ddp4o8Ql7W+voIJVDXeRlHcMM8Y45r7M/bV/wCDfr/gn3+3z8f9R/aU/aAt/Gcv&#13;&#10;iXVLK0sLptH1t7K1MVlH5UW2FY2AO0fMcnNfKFp/waV/8EjrAp9jsPiHGEcOqp4kkVQwOc4EI70A&#13;&#10;f0zW9xBdQJc2rpJHIgkjkjIZWVhkMCOCCOQamrl/BPhPSvAfg/SfBGhCQWOjaZa6TZCZt8gt7SJY&#13;&#10;Y97fxNtUZPc11FAH8u//AAdrX9rpn/BMzRL+/kWOCD4veF5pXc8KiGYsT7AAnivcLX/guP8A8EmI&#13;&#10;7WJG+OvgncIkDZuznOBn+Gv22+NnwA+DH7R/g8fD748eGNF8XaGLuO+Gla9bJdW32iHPly+W+RuX&#13;&#10;ccH3r5K/4dHf8Ex9vPwJ+GPp/wAgO2/+JrKrSUlZns5VnVTCc3s1e58DH/guV/wSWIwfjr4H6/8A&#13;&#10;P0T/AOy18Of8FMf+Cw3/AATM+Ln/AAT/APi78Mfht8ZPCGr69rngi/07SdLs7gtNdXEgGyNBt5LV&#13;&#10;55+yh+wL+xN4l/4OF/2kPgbrvws8E3fhDQfhj4bv9G8OXGmRPYWV1P5HmzQQkbUd9x3EDua/oc/4&#13;&#10;dG/8ExGGxvgT8Mv/AAR2389tZrCxTueriOL61SLi4rU4j/giIR/w6Z+AY4/5JxpQ49RFX6o1xPgD&#13;&#10;4feDfhb4P0/4f/DzTLPRtD0m1Sy0zStOjENtbQRj5I4oxwqjoAK7auk+RZm6vrOk6Bp02r65cwWd&#13;&#10;rbp5k9zcyLFFGo/id2IUD3Jr+Sf/AILw/E/4ba//AMFBP2GtT0PxBol5b2Xxlt5rye2vYZY4IxLE&#13;&#10;d8rK5CL7nAr+nP8AaY/Z3+Hn7WPwM8Sfs8fFlb1/DnirT30vVl064NtcmBzk+XKASh46gV+Azf8A&#13;&#10;BpN/wSKkKmaw+IchT7jP4kdip9VJh4/CgD+jvw18SPh94yu5LHwjrmkarNCoeWLTryG4dFPG5ljZ&#13;&#10;iBnua7WvyU/4J+f8EWf2K/8Agmd8Qda+Jf7McHimLUtf0xNI1A69qz6hEbeOTzF2IyKFbd3r9a6A&#13;&#10;CiiigAooooAKKKKACiiigAooooAKKKKACiiigAooooAKKKKACiiigAooooAKKKKACiiigAooooAK&#13;&#10;KKKACiiigAooooAKKKKACiiigAooooAKKKKAP//V/v4ooooAKKKKACiiigAooooAKaSCMClPSvyO&#13;&#10;/wCCqX/BRfx1+xd4X8O/C79mjwbcfEn42fEW5m0/wB4JtlZk2wLuuNQvNpXZbQZG4llBYgZHNAH5&#13;&#10;cfHn/goP/wAFt/i1+1/8WP2LP+Cfvw08MXem+FfEsOnRfFjxIHhsdLt7mzhl8hgx8qWaNmZuFduR&#13;&#10;kdK7f9i7/g3t8U+FP2kLP9uf9vb4weJfH/xVjnivmt/Dch0XRoZozuVHWAI88anjY2FPcV+fUH7G&#13;&#10;X/B2p8R9Xu/im3xU8D/Dy71S6/ta48L6Vd21vB57qBiVLW1mjZgoVCXkc4GCTX6V/sEft6/8FOPg&#13;&#10;F+0BoH7GP/BZPwnpNpceMTJY/Dn4s+Gmjk0zV9ThXzP7OvGgbYk8kYZ4yUjJ2kYPWgD+ldPvc+n4&#13;&#10;1LUUWcc/4VLQAUUUUAFFFFABXL+NtT13RfCGqav4YsxqGpWun3FxYWBO0XNxHGWjiJ7b2AGc11FV&#13;&#10;b25tbK1kvb2SOKGFDJLLKwVEVRkszHgAAZJNAH8B/wC3p+2X/wAFN/2kv2mf2VvC/wC2/wDs/wBr&#13;&#10;8I/D+nftEeH7rRdbt71rs31354TyCplfaPLJfOB0r+/kdTX8p/8AwXl+Nnwb+J/xU/Y70r4beLfD&#13;&#10;XiC6t/2mfD8txbaLqdteSxJnbvdIJHZRnjJH41/VgO/XrQAtFFFABRRRQAUUUUAFFFFABRRRQAUU&#13;&#10;UUAFFFFABRRRQAhA61/Kt/wUf/bI/wCC1nifVfir+yp8Fv2VLXxL4F1azv8Awto3jRNSKTXVle2/&#13;&#10;l/ahEZlXcpduCuOO9f1VU0ZoC5/D/wD8En/jJ/wXQ/YK+BHw/wD2Lbn9k5L3wxpesra6h4rv9R2X&#13;&#10;ENnqF5vuJ2ijnKfuVdmGByBX9vMJLxIzjDEDcPQkZIqyaaAR2+tPmYC7QeaWiikAUUUUAFFFFABR&#13;&#10;RRQAUUUUAFFFFABRRRQAUUUUAFFFFABRRRQAUUUUANKg81+W/wDwU2/ag/b1/Zl8J+F9X/YV+Ddv&#13;&#10;8YdR1XU57XXbGe7NqNPtY4S8cwIkjzvf5e/+H6lUwg5yKAP4H/hJ8Tv+C9fwn/4KJ/Ev/godp37I&#13;&#10;gvNW+JPhbTPDF54el1ILa2aaaYysscgn3sz+WMg8c1/YZ+wL8aP2nfj7+zdpnxI/a9+H8Xwx8b3N&#13;&#10;9ewX3hKKc3CW8EMxSCTzC7k+agDY3cZr7WAwKQqM5oAVegxS0g6UtABRRRQAUUUUAFFFFABRRRQA&#13;&#10;UUUUAFFFFABRRRQAUUUUAFFFFABRRRQAUUUUAFFFFABRRRQAUUUUAFFFFABRRRQAUUUUAFFFFABR&#13;&#10;RRQAUUUUAFFFFABRRRQAUUUUAf/W/v4ooooAKKKKACiiigAooooAQ9K/EL41/ET4b/AP/gtT4F8b&#13;&#10;/HO6tdJ07xz8HNR8E+Bdd1Rlis4tdg1OK7ubJZnwsc1zb42jILhMV+3p6V8S/t6fsD/s+f8ABRb4&#13;&#10;C3vwA/aI0+S5sJJRfaXqdkwi1DSdQjBEV3ZzEZSRM8jowyDkGgD7Nhnt7iEXFvIjxsAyshDKy44O&#13;&#10;en0Oa/FT/gr78VfhfrUPwj/Zl0m9stQ+JXiX4weG77wppFpIst/aJpszT3eoMitvjiigV1ZzgfNt&#13;&#10;71+HOr/8G0f/AAVX8F6hJ4T+BH7ZniS28IBzFZ22q6hrEV1DbA/IhSGSRMhcD5WA+nSv2J/4JS/8&#13;&#10;EIvhj/wTx8b3v7RPxT8X6z8WPi9qVk2ny+M/EjvMLC3kIMkdkJ3kkUuQA0jNnHAAFAH75RAqoDdc&#13;&#10;DJHc9zUlMRQvbFPoAKKKKACiiigArn/FfhzSfGHhq/8ACevI0ljqdnNYXiKxQtDcIY3AYcjKseRX&#13;&#10;QVzHjXU9b0XwjqeseG7M6jqFrYXFxY2AO03M8cZMcQPbe2Fz70AfxA/8FNP+CO37B3/BOP8AaI/Z&#13;&#10;Q+KP7KfhrUdE1nxB+0b4f0rVLi81S6v0kt/NE20Rzsyqd4ByPpiv7pBX8Bv7fv7aH/BR79pb9pf9&#13;&#10;lXwr+2d+zzcfB/QtP/aJ0C60bW5r5roX915wTyApRdv7sl81/fkKAFooooAKKKKACiiigAooooAK&#13;&#10;KKKACiiigAooooAKKKKACiiigAooooAKKKKACiiigAooooAKKKKACiiigAooooAKKKKACiiigAoo&#13;&#10;ooAKKKKACiiigAooooAKKKKACiiigAooooAKKKKACiiigAooooAKKKKACiiigAooooAKKKKACiii&#13;&#10;gAooooAKKKKACiiigAooooAKKKKACiiigAooooAKKKKACiiigAooooAKKKKACiiigAooooAKKKKA&#13;&#10;P//X/v4ooooAKKKKACiiigAooooAKMA0UUAN2L6UoAHSlooAKKKKACiiigAooooAKpajfWWmWUuo&#13;&#10;6jKkFvBG0000pCoiIMszMeAAOSau1g+KPDmleMPDl/4U16My2OpWc1heRBiu+GdCjrkcjKk89qAP&#13;&#10;5Uv+C6H7SP7P3xp+Lf7Huh/CLxt4X8T3tp+0v4fuLqz0PUre9lii3bd7pC7FV3HGT34r+soYOcet&#13;&#10;fw3f8FP/APgkT+wj/wAE8f2g/wBk34l/sreFbjQda1/9o3w/pmp3MuoXN2JbYyibZsmdlX5wDkYP&#13;&#10;av7kR3z60ALRRRQAUUUUAFFFFABRRRQAUUUUAFFFFABRRRQAUUUUAFFFFABRRRQAUUUUAFFFFABR&#13;&#10;RRQAUUUUAFFFFABRRRQAUUUUAFFFFABRRRQAUUUUAFFFFABRRRQAUUUUAFFFFABRRRQAUUUUAFFF&#13;&#10;FABRRRQAUUUUAFFFFABRRRQAUUUUAFFFFABRRRQAUUUUAFFFFABRRRQAUUUUAFFFFABRRRQAUUUU&#13;&#10;AFFFFABRRRQAUUUUAFFFFABRRRQAUUUUAf/Q/v4ooooAKKKKACiiigAooooAKKKKACiiigAooooA&#13;&#10;KKKQ+lACb1HJpN459utfhf8A8FME/wCCt/xe/aI8Efs2fsEXMXw78C6jZy3/AI2+MFxbRXz2ci5K&#13;&#10;WsELkkE4wTt5JxkDmvzF/Y+/4K5/ta/s7eBv2wPhn+154j0f4o3/AOzPY/aNC8f6fAtrFq9zcFoY&#13;&#10;LScR4Qus20nABxkHsaAP7CfMWuc8Z3+vaZ4S1PUvCtqL7U7ewuJtPsmbYLi5SNjHEW7B2AGfev4h&#13;&#10;vhz/AMFCP+CtH7I0X7Nf7dn7WPxJ0fxt8NP2jvENvpus+AYdNS2Phq31Xa9o9tOihiUjkDcs33cH&#13;&#10;rmv7W/E3xX+F3gvUF0nxf4j0PSrl4xKlvqF7DbyFD0YJI4JB7HGKAP4Vv2/f2qP+Cp3x5/aV/ZU8&#13;&#10;P/t3/ArS/hX4dsv2iPD9zomsWOoNdveXfnBPJZCTtHl5fNf32jua/lk/4L5/E74ceOfij+xxZeC/&#13;&#10;EOjatND+014eklh029huXRc43MsTEgZ7461/U5QAUUUUAFFFFABRRRQAUUUUAFFFFABRRRQAUUUU&#13;&#10;AFFFFABRRRQAUUUUAFFFFABRRRQAUUUUAFFFFABRRRQAUUUUAFFFFABRRRQAUUUUAFFFFABRRRQA&#13;&#10;UUUUAFFFFABRRRQAUUUUAFFFFABRRRQAUUUUAFFFFABRRRQAUUUUAFFFFABRRRQAUUUUAFFFFABR&#13;&#10;RRQAUUUUAFFFFABRRRQAUUUUAFFFFABRRRQAUUUUAFFFFABRRRQAUUUUAFFFFAH/0f7+KKKKACii&#13;&#10;igAooooAKKKKACiiigAooooAKKKKACmtwKdSHPagD+W7/g4c/wCCr3xb/ZR03Rv2Ov2ZrbWrHxV4&#13;&#10;7t1PiLx5p+m3V+vhnRp3EbzQpbxvvuXTdtGcgc9a+E/gt8Jf2KPjx/wRv+PX7Cf/AAT5tvHviP4g&#13;&#10;y+ER4v8AFmv+KdAvdP1HxLrSSrNuDXKAys7RsqRKSQMdzX9r9/4V8N6pc/a9T0+xuZSNpkuLeOR8&#13;&#10;DtuZSce1P07w3oOju0mj2VnaM/DtawJEWHoSgGaAP89T4l/Flf8AgoJ+yd+wx/wTz+CWg+J5/iF4&#13;&#10;H8V6S3xK0mbSLuE+G4dDWKCaS8keMLGpKswJIyBX9YX7cv8AwQ7/AGDP+Ch3xYtPjV+0jpfiG81u&#13;&#10;y0iLRbeTS9VlsoRawszKCiAgnLHmv1hsPB/hbStSm1rS9N0+1vLnJubu3t445pc9d8iqGbn1NQ+N&#13;&#10;rrxHYeD9UvPB8Md1q0Wn3EumW0x2xy3SxkxIx4wGbANAH8OH/BSL/gjT+xF/wTX/AGhP2TPiT+y/&#13;&#10;puvWOqa7+0R4e0e/fVdUlvka2WRZcKkgG1tyjkV/dwK/z/v27vjj/wAFhPil+03+yvo3/BRb4Y+F&#13;&#10;vA3he2/aI8Pz6BqGg3S3E1zfeeF8t1EjEL5WTn1r/QBFAC0UUUAFFFFABRRRQAUUUUAFFFFABRRR&#13;&#10;QAUUUUAFFFFABRRRQAUUUUAFFFFABRRRQAUUUUAFFFFABRRRQAUUUUAFFFFABRRRQAUUUUAFFFFA&#13;&#10;BRRRQAUUUUAFFFFABRRRQAUUUUAFFFFABRRRQAUUUUAFFFFABRRRQAUUUUAFFFFABRRRQAUUUUAF&#13;&#10;FFFABRRRQAUUUUAFFFFABRRRQAUUUUAFFFFABRRRQAUUUUAFFFFABRRRQAUUUUAFFFFAH//S/v4o&#13;&#10;oooAKKKKACiiigAooooAKKKKACiiigAooooAKKKKACiiigAqre3VpY2sl9fyJDDCjSSyykKiIoyz&#13;&#10;Mx4AAHJq1WD4o8O6V4u8O33hXXYzLZalaTWN5EDtLwzoUdcjplSaAP5aP+C7/wAcfgv8U/iv+x1o&#13;&#10;/wAM/FvhvxDdW37TPh+W4tdF1G3vJYkzjc6Qu5UZ4yR1r+rQGv4df+Co3/BJP9hj/gnv+0F+yZ8S&#13;&#10;v2WfCkugaxr37R3h/TdTuZL6e6EtuZRNt2ysVHzgHIFf3FA5oAWiiigAooooAKKKKACiiigAoooo&#13;&#10;AKKKKACiiigAooooAKKKKACiiigAooooAKKKKACiiigAooooAKKKKACiiigAooooAKKKKACiiigA&#13;&#10;ooooAKKKKACiiigAooooAKKKKACiiigAooooAKKKKACiiigAooooAKKKKACiiigAooooAKKKKACi&#13;&#10;iigAooooAKKKKACiiigAooooAKKKKACiiigAooooAKKKKACiiigAooooAKKKKACiiigAooooA//T&#13;&#10;/v4ooooAKKKKACiiigAooooAKKKKACiiigAooooAKKKKACiiigArmvGWo61o/hPU9V8N2n9oajbW&#13;&#10;E89jY7tn2i4RC0cW7tvYAZ966Wq13cwWdu91dOkUUatJJJIwVUVRksWPAAHUmgD+C7/goZ+1z/wU&#13;&#10;i/aH/aQ/ZT8N/tpfABfhJoVj+0T4futI1ldVF8b6688J5G0Ku3MZL59q/vZHU1/Kv/wXp+Mfwk+J&#13;&#10;PxU/Y7034e+KfDuvXNv+0z4fkuLbR9Rt7yWNd23cywuxAzxk1/VQKAFooooAKKKKACiiigAooooA&#13;&#10;KKKKACiiigAooooAKKKKACiiigAooooAKKKKACiiigAooooAKKKKACiiigAooooAKKKKACiiigAo&#13;&#10;oooAKKKKACiiigAooooAKKKKACiiigAooooAKKKKACiiigAooooAKKKKACiiigAooooAKKKKACii&#13;&#10;igAooooAKKKKACiiigAooooAKKKKACiiigAooooAKKKKACiiigAooooAKKKKACiiigAooooAKKKK&#13;&#10;AP/U/v4ooooAKKKKACiiigAooooAKKKKACiiigAooooAKKKKACiiigArB8UeHdK8XeHb7wtriGSy&#13;&#10;1K0msbuNSVLwzoUcAjkZBPIrerm/GN14hsfCuo3vhO3iu9UisZ5NOtZ22RTXKoTEjtxhWfAJ9KAP&#13;&#10;4lP+Cof/AASO/Yb/AOCen7Qf7J3xK/Zb8M3ui6xr37Rvh/TNSnudSur0S2/mibaEuHZQdwByBmv7&#13;&#10;jgK/gy/4KMfG/wD4K1fE79pD9lLSf+CgXwl8C/D7w1b/ALRXh+bQdR8K6pJfXF1e+cF8qVWmkCL5&#13;&#10;eWzjOa/vNHfmgBaKKKACiiigAooooAKKKKACiiigAooooAKKKKACiiigAooooAKKKKACiiigAooo&#13;&#10;oAKKKKACiiigAooooAKKKKACiiigAooooAKKKKACiiigAooooAKKKKACiiigAooooAKKKKACiiig&#13;&#10;AooooAKKKKACiiigAooooAKKKKACiiigAooooAKKKKACiiigAooooAKKKKACiiigAooooAKKKKAC&#13;&#10;iiigAooooAKKKKACiiigAooooAKKKKACiiigD//V/v4ooooAKKKKACiiigAooooAKKKKACiiigAo&#13;&#10;oooAKKKKACiiigAqtd3VvZW73d26RRRoXklkO1UVRkliegA6mrNYXifw7pXi/wAO33hXXY/NstSt&#13;&#10;JrG8iyV3wzoY3XI5GVJGRQB/Ln/wXp+Lvwm+IvxT/Y7034feJdB1q5tv2mfD0s8GlX0F3JFHnG5k&#13;&#10;idiBnjJGM1/VQOpr+HT/AIKi/wDBI/8AYP8A+Cen7Qf7JvxJ/ZT8HyeHdZ179o3w/pmqXT6hdXYl&#13;&#10;tvNE2zZO7BfnAORX9xgoAKKKKACiiigAooooAKKKKACiiigAooooAKKKKACiiigAooooAKKKKACi&#13;&#10;iigAooooAKKKKACiiigAooooAKKKKACiiigAooooAKKKKACiiigAooooAKKKKACiiigAooooAKKK&#13;&#10;KACiiigAooooAKKKKACiiigAooooAKKKKACiiigAooooAKKKKACiiigAooooAKKKKACiiigAoooo&#13;&#10;AKKKKACiiigAooooAKKKKACiiigAooooAKKKKACiiigD/9b+/iiiigAooooAKKKKACiiigAooooA&#13;&#10;KKKKACiiigAooooAKKKKACuZ8ZXviDTfCmpah4UtUvdTgsZ5dOs5W2JPcohMUbN2DNgE101Vb28t&#13;&#10;NPtJL2+ljhhhRpZZpWCoiIMszMcAAAZJJoA/gy/4KH/tEf8ABVj4xftIfsp6J+3r8F/DXw18OWn7&#13;&#10;RPh+40PVNE1T7fLd3nnBfJdN7bR5eWz61/esO9fyif8ABdz49fAv4tfFj9jvRvhZ408J+JLu1/aY&#13;&#10;8PS3VroGr2mozQx7tu50tpJGVc8ZI61/V2KAFooooAKKKKACiiigAooooAKKKKACiiigAooooAKK&#13;&#10;KKACiiigAooooAKKKKACiiigAooooAKKKKACiiigAooooAKKKKACiiigAooooAKKKKACiiigAooo&#13;&#10;oAKKKKACiiigAooooAKKKKACiiigAooooAKKKKACiiigAooooAKKKKACiiigAooooAKKKKACiiig&#13;&#10;AooooAKKKKACiiigAooooAKKKKACiiigAooooAKKKKACiiigAooooAKKKKAP/9f+/iiiigAooooA&#13;&#10;KKKKACiiigAooooAKKKKACiiigAooooAKKKaxx/9egB1YviPw/pHivQL3wxr8K3FjqFrLZXkDEgS&#13;&#10;QzKUdSRyMqSODWuWxyelc34yv/EGmeEtT1HwpaLfapb2E82n2TttWe5RCYoy3YO2Bn3oA/i9/wCC&#13;&#10;r/8AwSx/YR/YO+Pf7JfxC/ZU8BWXhLWNb/aO8P6bqd7bXN1O01sZRLsInlcAbwDwM+9f20Cv4Gv+&#13;&#10;Cgn7Tf8AwVU+OH7SP7Kug/t6fAvRvhb4dsv2ivD9xoes6bqgvnvbzzgvkMoZtoMeXz6iv75qACii&#13;&#10;igAooooAKKKKACiiigAooooAKKKKACiiigAooooAKKKKACiiigAooooAKKKKACiiigAooooAKKKK&#13;&#10;ACiiigAooooAKKKKACiiigAooooAKKKKACiiigAooooAKKKKACiiigAooooAKKKKACiiigAooooA&#13;&#10;KKKKACiiigAooooAKKKKACiiigAooooAKKKKACiiigAooooAKKKKACiiigAooooAKKKKACiiigAo&#13;&#10;oooAKKKKACiiigAooooA/9D+/iiiigAooooAKKKKACiiigAooooAKKKKACiiigAooooAK+NP+ChH&#13;&#10;7U9p+xP+xj8Q/wBqG5hjuZPCHhy41GxtJjhJ704jtkb/AGTKy7gOcZr7Lr8wP+CzX7Oniz9q3/gm&#13;&#10;V8Xvgj4CtprzXdR8KzXWkWUHMlxdWLrcrEo7s/llVHckDvQB/NX4D/4KFf8ABWH9kLT/ANm39vL9&#13;&#10;q/4laN44+G/7R2v22ma78P4dLS2/4RqDVNr2b2cy7SxSOQFgWPK4Oetf2XeN/wBoL4D/AAy1VNA+&#13;&#10;I3jTwpoN9JCtxHZ6zqtrZTtEejhJpFYqexxiv8+7Xf2kfD//AAUv/Z4/Yj/4JifAbRfFE3xK+HPi&#13;&#10;vSm+KemXulT28fh6DQRHDPLcSuoUKQjMOmOh5IFf2L/tmf8ABFj/AIJ8/t+/FC3+MX7TnhO81vX7&#13;&#10;TS4tGhu4NSurQC1hZmRdkLqvBY84yaAPyZ/4L6ftE/s/+NviF+yHP4O8c+EdVTS/2ktBv9SbT9Xt&#13;&#10;LkWlsh+aeYxyN5ca93bAFf0ZH9sn9kZThvih8Pgf+xh0/wD+PV+PLf8ABrh/wRqON3w51Fscjdrl&#13;&#10;8cfT97Tj/wAGuf8AwRuPX4dal/4Pb/8A+O0AfsH/AMNl/sif9FR+H3/hQaf/APH6Uftk/sjHp8UP&#13;&#10;h9/4UGn/APx+vx6/4hcv+CNv/ROtS/8AB7f/APx2mS/8Gu3/AARtiiZ/+Fdaj8qk865f9v8AtrQB&#13;&#10;+xP/AA2T+yPjP/C0Ph9/4UGn/wDx6m/8Nl/sif8ARUfh9/4UGn//AB+v4j/+CHf/AARS/wCCev7Z&#13;&#10;WqftG23x+8J32rJ4A+NOpeEfDATVLu3+y6ZbvKEhOyQb8BR8zcmv3s/4hc/+CNv/AETvUv8Awe3/&#13;&#10;AP8AHaAP2E/4bL/ZE/6Kj8Pv/Cg0/wD+P0f8Nl/sif8ARUfh9/4UGn//AB+vx7/4hcv+CNv/AETr&#13;&#10;Uv8Awe3/AP8AHaP+IXL/AII2/wDROtS/8Ht//wDHaAP2FH7ZX7Ix6fFD4ff+FBp//wAepf8Ahsn9&#13;&#10;kfGf+FofD7/woNP/APj1fjz/AMQuX/BG3/onWpf+D2//APjtfz7+Pv8Agi9/wT80L/g4k8F/sF6d&#13;&#10;4UvU+Ger/CK48VX+hnVLsvJqUaXRWXz9/mAZiX5QccUAf3Gf8Nl/si/9FR+H3/hQaf8A/HqP+Gy/&#13;&#10;2RP+io/D7/woNP8A/j9fj3/xC5/8Ebe3w61L/wAHt/8A/HaP+IXL/gjb/wBE61L/AMHt/wD/AB2g&#13;&#10;D9hP+Gy/2RP+io/D7/woNP8A/j9KP2yv2RT0+KPw+/8ACg0//wCPV+PX/ELl/wAEbf8AonWpf+D2&#13;&#10;/wD/AI7R/wAQuX/BG3/onWpf+D2//wDjtAH7C/8ADZH7JH/RUPh//wCFBYf/AB6g/tlfsjj/AJqh&#13;&#10;8Pv/AAodP/8Aj1fxo/8ABdH/AIIa/wDBOT9i/wDZg8IfEX9n7wffaRq2q/Fbwx4Zvrl9VvLjfp+o&#13;&#10;3axXEYWSQgblJG4civ2Z0j/g19/4I5X2kWl5N8OtR3y2sUjka5fjLMgJP+t9TQB+yn/DZf7In/RU&#13;&#10;fh9/4UGn/wDx+j/hsv8AZE/6Kj8Pv/Cg0/8A+P1+Pf8AxC5f8Ebf+idal/4Pb/8A+O0f8QuX/BG3&#13;&#10;/onWpf8Ag9v/AP47QB+wn/DZf7In/RUfh9/4UGn/APx+nL+2T+yOw4+KHw+/8KHT/wD49X48/wDE&#13;&#10;Ll/wRt/6J1qX/g9v/wD47XzR+2V/wbcf8ElfhD+yX8SPih4H8Bajbax4f8Fatq+l3L61fOIrq1tX&#13;&#10;kjfa0uDtZQcGgD+h7/hsj9kf/op/w+/8KDT/AP4/Tf8Ahsr9kf8A6Kf8Pv8AwodP/wDj1fx9/wDB&#13;&#10;Cj/ghD/wTW/bV/4Jp+Bf2hP2gvBt/q/irWZNQXUb+PVru3EggunjT5I5AowqjpX6/wD/ABC5f8Eb&#13;&#10;f+idal/4Pb//AOO0AfsJ/wANl/sif9FR+H3/AIUGn/8Ax+j/AIbL/ZE/6Kj8Pv8AwoNP/wDj9fj3&#13;&#10;/wAQuX/BG3/onWpf+D2//wDjtH/ELl/wRt/6J1qX/g9v/wD47QB+wn/DZX7Ivb4o/D7/AMKDT/8A&#13;&#10;49Sn9sn9kYdfih8P/wDwoNP/APj1fj1/xC5f8Ebf+idal/4Pb/8A+O1+JX/BOL/ghx/wTl/aA/b6&#13;&#10;/ax+B3xP8I3994d+GHjux0XwbYrq13GbOzmtzI6s6yBny3diSKAP7Of+Gy/2RP8AoqPw+/8ACg0/&#13;&#10;/wCP0f8ADZf7In/RUfh9/wCFBp//AMfr8e/+IXL/AII2/wDROtS/8Ht//wDHaP8AiFy/4I2/9E61&#13;&#10;L/we3/8A8doA/YT/AIbL/ZE/6Kj8Pv8AwoNP/wDj9H/DZX7Ip6fFH4ff+FBp/wD8fr8e/wDiFy/4&#13;&#10;I2/9E61L/wAHt/8A/HaP+IXP/gjb3+HWpf8Ag9v/AP47QB+w3/DZP7I44PxQ+H3/AIUGn/8Ax6j/&#13;&#10;AIbJ/ZH/AOiofD7/AMKDT/8A49X8TX7av/BEz/gnj8Hv+C0H7LX7IvgTwje2ngX4kaP4ju/F+lNq&#13;&#10;t5I15Jp9tcyQEStIXTa0anCnmv3eH/Brn/wRuPX4d6kfX/ieX4/9q0AfsN/w2V+yN3+KHw+H/cw6&#13;&#10;f/8AHqT/AIbL/ZE/6Kj8Pv8AwoNP/wDj9fj3/wAQuX/BG3/onWpf+D2//wDjtH/ELl/wRt/6J1qX&#13;&#10;/g9v/wD47QB+wo/bK/ZFPT4ofD7/AMKDT/8A4/S/8Nk/sj/9FQ+H/wD4UGn/APx6vx5/4hcv+CNp&#13;&#10;/wCad6kP+47f/wDx2vw8/wCDhb/gh/8A8E6/2EP+Cc998e/2afCN9oviiHxloGkR3z6rd3IFtfTs&#13;&#10;ky+XJIVyyjrjigD+0g/tk/sjDr8UPh8P+5g0/wD+PUn/AA2X+yJ/0VH4ff8AhQaf/wDH6/FXwR/w&#13;&#10;bDf8Edtc8F6PrF78PdSaa60q0uZnGt343SSwqzNjzeMkk10//ELl/wAEbR/zTvUj/wBx2/8A/jtA&#13;&#10;H7B/8Nl/sif9FR+H3/hQaf8A/H6P+Gy/2RP+io/D7/woNP8A/j9fj3/xC5f8Ebf+idal/wCD2/8A&#13;&#10;/jtH/ELl/wAEbf8AonWpf+D2/wD/AI7QB+wo/bK/ZGP3fih8Pv8AwoNP/wDj1Kf2yf2RwMn4ofD7&#13;&#10;/wAKDT//AI9X4afFz/g2T/4JAeE/hT4l8TaL8PtRivNO0DUL61lbW75tksNu7o2DLjhlB5r8m/8A&#13;&#10;g39/4Ibf8E4/25/+Cafhr9oP9o/wffaz4q1DX9ZsrvUI9VvLcPFaXHlwr5ccgUbV9smgD+y3/hsv&#13;&#10;9kT/AKKj8Pv/AAoNP/8Aj9H/AA2X+yJ/0VH4ff8AhQaf/wDH6/Hv/iFy/wCCNo6fDvUj/wBx2/8A&#13;&#10;/jtH/ELl/wAEbf8AonWpf+D2/wD/AI7QB+wn/DZf7In/AEVH4ff+FBp//wAfpf8Ahsr9kXt8UPh9&#13;&#10;/wCFBp//AMer8e/+IXH/AII29f8AhXepf+D2/wD/AI7SH/g1z/4I2AZ/4V3qf/g8v/8A45QB+w3/&#13;&#10;AA2T+yN/0VD4ff8AhQaf/wDHqb/w2X+yL/0VH4ff+FBp/wD8er+K39mv/giL/wAE7PiJ/wAFx/j5&#13;&#10;+xr4q8IX0/gDwT8PdB1zw5pC6rdq1ve33k+dIZlk3tne2Ax4r9zv+IXP/gjaeR8OtS/8Ht//APHa&#13;&#10;AP2E/wCGy/2RP+io/D7/AMKDT/8A4/R/w2X+yJ/0VH4ff+FBp/8A8fr8e/8AiFy/4I2/9E61L/we&#13;&#10;3/8A8do/4hcv+CNv/ROtS/8AB7f/APx2gD9hf+Gyv2R+3xQ+H3/hQ6f/APHqX/hsj9kj/oqHw/8A&#13;&#10;w8Qaf/8AHq/Hn/iFy/4I2/8AROtS/wDB7f8A/wAdr8Cv+CuX/BFb/gnx+y1+2P8AsofCX4MeE73T&#13;&#10;ND+JvxNh8O+MbVtUu5mvLF5I1MYZ5C0fDHlSDQB/bz/w2V+yNn/kqPw+/wDCg0//AOPUf8Nl/sif&#13;&#10;9FR+H3/hQaf/APH6/Hs/8GuX/BGxmJHw71Ic9P7cv/8A47R/xC5f8Ebf+idal/4Pb/8A+O0AfsJ/&#13;&#10;w2X+yJ/0VH4ff+FBp/8A8fo/4bL/AGRP+io/D7/woNP/APj9fj3/AMQuX/BG3/onWpf+D2//APjt&#13;&#10;H/ELl/wRt/6J1qX/AIPb/wD+O0AfsN/w2T+yPjP/AAs/4ff+FDp//wAepP8Ahsr9kbH/ACVD4ff+&#13;&#10;FBp//wAer+R3/gtv/wAEEv8Agmb+xz/wTP8AiV+0R8BfBd/pPivw/Z2UulX76veXCxNLdxROfLkk&#13;&#10;KnKseor7T/ZF/wCDbP8A4JJfFX9lv4ffEnxn4B1G51fXvCGl6pqVwNavkEtzc26PIwUSALliTgcU&#13;&#10;Af0Hf8Nl/sif9FR+H3/hQaf/APH6P+Gy/wBkT/oqPw+/8KDT/wD4/X49/wDELl/wRt/6J1qX/g9v&#13;&#10;/wD47R/xC5f8Ebf+idal/wCD2/8A/jtAH7Cf8Nl/sif9FR+H3/hQaf8A/H6P+Gy/2RP+io/D7/wo&#13;&#10;NP8A/j1fj3/xC5f8Ebf+idal/wCD2/8A/jtKP+DXP/gjaOT8OtS/8Ht//wDHaAP2D/4bK/ZG/wCi&#13;&#10;o/D7H/Ywaf8A/H6P+Gy/2RP+io/D7/woNP8A/j9fxO/8EGf+CJX/AATx/bb+Evxe8UftDeEr/WL3&#13;&#10;wr8adc8IaLImq3dt5GmWaRNDERHINxXefmOSa/d7/iFy/wCCNv8A0TrUv/B7f/8Ax2gD9hP+Gy/2&#13;&#10;RP8AoqPw+/8ACg0//wCP0f8ADZf7In/RUfh9/wCFBp//AMfr8e/+IXL/AII2/wDROtS/8Ht//wDH&#13;&#10;aP8AiFy/4I2/9E61L/we3/8A8doA/YT/AIbK/ZF/6Kj8Pv8AwoNP/wDj1L/w2T+yP2+KHw+/8KDT&#13;&#10;/wD49X49f8Quf/BG3/onWpc/9Ry/P/tWvwIk/wCCLP8AwT4P/BxJ/wAMFr4TvR8Mx8Ev+EwOiDVL&#13;&#10;vd/aoeMed5+/zMYY/LnHPSgD+3v/AIbK/ZGH3vih8Pv/AAoNP/8Aj1H/AA2X+yJ/0VH4ff8AhQaf&#13;&#10;/wDH6/Hof8Guf/BG3/onepH/ALjl/wD/AB2l/wCIXL/gjb/0TrUv/B7f/wDx2gD9hP8Ahsv9kT/o&#13;&#10;qPw+/wDCg0//AOP0f8Nlfsjdvih8Pj/3MOn/APx6vx7/AOIXL/gjb/0TrUv/AAe3/wD8do/4hcv+&#13;&#10;CNv/AETvUh/3Hb//AOO0AfsL/wANlfsj9/ih8Pv/AAodP/8Aj1H/AA2V+yL3+KHw+/8ACg0//wCP&#13;&#10;V/F9/wAF0v8Agh9/wTo/Yt+Cnwm8X/s++EL7SL/xP8c/DHgzWJpNUvLgTaVqXn/aIcSSEKX2LhgM&#13;&#10;jHGK/bv/AIhdP+CNrDI+HWpc8/8AId1D/wCO0AfsL/w2X+yJ/wBFR+H3/hQaf/8AH6P+Gy/2RP8A&#13;&#10;oqPw+/8ACg0//wCP1+Pf/ELl/wAEbRx/wrrUv/B7f/8Ax2j/AIhcv+CNv/ROtS/8Ht//APHaAP2F&#13;&#10;/wCGyv2Rev8AwtH4ff8AhQaf/wDHqUftk/sjHp8UPh8f+5g0/wD+PV+PP/ELl/wRt/6J1qX/AIPb&#13;&#10;/wD+O18t/tu/8G33/BJr4Nfsg/Er4q+A/AWo2mteHvBeravpVy2tX0giurW2eSJyrS4baygkHORQ&#13;&#10;B/RSf2yv2RQcH4ofD4f9zBp//wAepP8Ahsv9kT/oqPw+/wDCg0//AOP1/JB/wRH/AOCCH/BMz9sf&#13;&#10;/gmT8M/2iPj14Mv9W8WeIbS/m1bUY9XvIBM0N9NCn7uOQKMIgHAr9W/+IXL/AII2/wDROtS/8Ht/&#13;&#10;/wDHaAP2E/4bL/ZE/wCio/D7/wAKDT//AI/R/wANl/sif9FR+H3/AIUGn/8Ax+vx7/4hcv8Agjb/&#13;&#10;ANE61L/we3//AMdo/wCIXL/gjb/0TrUv/B7f/wDx2gD9hf8Ahsr9kXt8UPh9/wCFBp//AMepT+2T&#13;&#10;+yOP+an/AA+/HxDp4/8Aa1fjyP8Ag1z/AOCNuf8Aknepf+Dy/wD/AI7X4J/8Ek/+CKf/AAT2/ak/&#13;&#10;bC/aw+E/xn8JX2p6L8MfiX/wj3g62TVLuE2djmT92XjkBkztHLZNAH9uH/DZf7Ivf4ofD7/woNP/&#13;&#10;APj1H/DZf7In/RUfh9/4UGn/APx+vx7/AOIXP/gjb/0TrUv/AAe3/wD8do/4hcv+CNv/AETrUv8A&#13;&#10;we3/AP8AHaAP2EH7Y/7JUriOL4ofD8sxAUDxBp+Se3/LbvX0ZbXEN3CtzbOkkUirJHJGQysrDIZS&#13;&#10;OCCOQa/nyh/4Ne/+COFrOlxF8O9R3RsHXOuX5wQcj/lr7V+/2gaLY+HNEs/D+lqUtbG1hsrZCdxW&#13;&#10;KBAiAk9cKBzQBr0UUUAFFFFABRRRQAUUUUAf/9H+/iiiigAooooAKKKKACiiigAooooAKKKKACii&#13;&#10;igAooooAKY6CQYNPooA5fTfBXhHRtYuNe0jStOtb275ur23to455j/00kVQzfia6gccUUUAFFFFA&#13;&#10;BUM6742T1UipqKAPyi/4Ji/8E1rj/gnZf/GC8m8W/wDCVf8AC1PiPeePwosBY/2cLppCLXPmy+bt&#13;&#10;343/AC9Ogr9W16UuBnNLQAUUUUAFfkh4t/4JiTeJf+Cvfhz/AIKmDxf5SaB4Am8Df8Ib9gz5xlWd&#13;&#10;ftH2zzRtx52dnlHp1r9bsjOPxo4IoAUdKKKKACiimswXrQB+an/BUX/gn7J/wUZ+CXh/4Px+J/8A&#13;&#10;hFW0Lx3onjQXxs/t3nDSLgT/AGfZ5ke3zMY35OPQ1+j+mWn2DTbewJ3eRAkO7GM7FC5x74qz5gJw&#13;&#10;KfuAoAdRRRQAV4f+0j8I5Pj38AvGfwSjvv7LPi3w3f8Ah9dS8rzvspvoGh83y8ru2bs43DPqK9wo&#13;&#10;oA/O/wD4JbfsMy/8E4v2MfC/7JM3iMeK28OvdsdbW0+xCb7VO02PJ8yXbt3Y++c4r9EKMDpRQAUm&#13;&#10;5aG6H6V+GP8AwUb/AOCu3wg/ZP8A2ifhr+zxpnjvw/oWqX/iyJ/iGupwPcPp3h5IGmdiNuEaYgKr&#13;&#10;AkjPSgD9zS3GR61+ZX7Gv/BPWb9lL9rD49ftMP4pGtj41+KLbxGNIFkLb+yvs8Xl+V5vmv527Od2&#13;&#10;1cehr4H+G3/BVn9oD4jf8EqfH37efwTh8G+OtZ8N6v4jvEtNQmm0uxsdH0+Zjao6xRu9xN5ADYBT&#13;&#10;dnlhX3r/AMEdv2svin+3H/wTw+Hn7UfxoGnL4j8V2l7dagmkwG2tEMV5NEixxszkAIgHLEk9c0Af&#13;&#10;p1RRSMcDP8qAFqJnUivmj9rf9qr4R/scfA3WPjh8aNastD0uwtpltrm+LeXLe+S8kEA2gndKyYH8&#13;&#10;6/nm/ZS/4Lm+KPjr49+C3wq0PxJ4f8XeLNf+Gfinxf4x8MaNZeRdX+vI6/2JosDv8ls5Xc0jk7So&#13;&#10;LE8cgH6vftKf8E3pf2gf+CjvwN/b8XxX/ZafBvT9XsW8Mmx87+1P7Uhmi3fafNXyfL87ONjZxxX6&#13;&#10;qJnGG696/k4+Gn/BSb/gsH+z3/wVx+G37FX7fvh74dah4Z+NGn3WoeHrfwBHK82hJEkz/PdSNul+&#13;&#10;zNDsnDphgQ6Njg/1jR8igCSiikNAASB1r8wf+CuX/BO6X/gqF+x/dfsqxeKR4ONz4i0rXzrJsf7Q&#13;&#10;2jTJWl8vyfNhzvzjO/j0NfNn7a3/AAWM/Z8/Zz/bM+Gn7Nx+InhzRbeLVdcvPi4L+B5pLDTtP0/d&#13;&#10;a2+4L+6kuLmVSHAPCEcZr4m1z/gsx+1tp/8AwRL1H/gpR8JLDwJ411jTNY1g67Jqks9jbaPZyauL&#13;&#10;bTbeOzhTddzxW1xbs+Zo1PUk54AP6ivCmkN4e8N2Hh9pPONjZQWZlxjeYI1j3Y7E7c4roa+QP+Cf&#13;&#10;vxl8aftEfsP/AAl+PHxHa3fX/GPw+0PxJrL2cXkwG81CzjnmMUeW2pvY7Rk4GOa+v6ACmPIqjJIo&#13;&#10;Ykcj0r+fT/goB/wV++Hn7O37cvwp/Z2sPEOu6Rpek6j4i8QfGFbTw5e33maPpul7rKCGQW0m+OW8&#13;&#10;mjMksBxGEw7KDggH7sfEPwyPHfgTWvBSTi3OraTd6aLjbvERuYmi37cjON2cZ5x1FfA3/BJr/gn7&#13;&#10;J/wTJ/Y10f8AZKm8Tjxc2karqOpjWls/sHmC/m80J5PmzY2dM7ufSvx4+Ev7Sn/BXH9v7/gnRo/x&#13;&#10;i/Yy8ceGfC2q3Eni3xL4k8ZeMtI2zhYb2WXRtA0u1aAR7BYGJ5L6RHToAzNux9//APBAb9ub9of/&#13;&#10;AIKC/wDBPXSvjh+03Z20fii18Qal4cn1eygW2g1ePT2ULeLEnyK25jG+zCFkJUDOKAP23FFIvSlo&#13;&#10;AKhYgg4OD0qhrWrWmhaTda1qJdbeztpLqdo0Z2EcSl3KqoJY4BwAMntX8eH7SX/Bfi6Gs/tFXnwV&#13;&#10;8WeIrW3s5PBfgb4N2r+FbzbFrN8Q2t3kplsyRMnmoscM/LAfIhyKAP3Z+DH/AATom+E3/BTv4q/8&#13;&#10;FFG8Vi9X4leEdL8MDwt9hERsP7N8v979q81vMD+X93y1xnqa/UlPuiv5bv8Agtp/wUo/bk/Yu8Nf&#13;&#10;A3xD+zlq3hO38H/E3xPonh641vUNOnk8SyC4jSaaQ286pbWwlTIKmNnUnGFxx/UPp0jS6fBK/wB5&#13;&#10;oUZvqVBNAFyiiuB+J3xK8E/B/wACap8TPiRqMGk6Dotq99qmpXW7y7aCP70jbQTgewoA73K1+Tn/&#13;&#10;AAUB/wCCaE/7b37RXwG+PMXi5fDw+CvjaLxcdNNh9r/tXy3R/IEnmp5OduN+1uvSvyc0r/gvz4Z8&#13;&#10;f+NV8P8Agf4l+EQviL9pK08F+GoDp7u8PgK2gj+1XrEj52uZ96pIeV4GBUf/AAUh/wCCj/8AwWc/&#13;&#10;Yo+Lfhj9omTwl8O7L4E6x8R7HwTa+FJhJd+KLu0u7kQR3dxMrKsD3Iy0KR7tny7wc0Af1kJyM+9P&#13;&#10;rJ0TUDquj2mptG8JubaK5MMn3o/NQNtb3XODWtQAUhYL1pa/HX/gsn/wUZ0X9gz9mnUI9B1LUtN8&#13;&#10;feJYFsvBU9rpNxqMSXUlxHEzuyQyQKyB8qkhBf8AhBPFAH0h/wAFM/2LZP8AgoZ+xZ4z/ZFg8QDw&#13;&#10;u/iy3t4V1s2n20W32e4SfJgDx792zb98detfSX7PXwub4HfA/wAI/Bt73+0f+EY8P2OhG/Efk/aP&#13;&#10;scKxeZ5eW27tudu449TX45fsN/8ABRjx3+2n+0N8afAPwK10atF4K8IeFbLwtb+LdGvdL099dkhl&#13;&#10;Oq3N44t451LSbP3IwQOVUA5rhf8AggV/wUK/ay/b6v8A49XP7VV5oU154G+JH/CLaRYeG7P7JYWc&#13;&#10;EEIEixby00gZwW3SuW57DAoA/ovoooPSgBCwFRO4K8fQj61+O/8AwV3/AOCm3gP9gz4UWnh/SPFm&#13;&#10;i6F8RfEup6Xa+HrTVYHuQtlc3scN3dmIDaywRF2OT26V81fA7/gp38ff2x7T492P7CF54R+IGt+H&#13;&#10;vGul+EvhvHfxyWel2FjJagXetarMuJJbfz0lZEj+Ynag45oA+z/+CVf/AATel/4JseAfiD4In8WH&#13;&#10;xb/wnPxI1Px+Lj7B9h+x/wBopGv2Xb5spfZszvyM56DpX6qA55r+Zb/gjj/wUn/4KCfGj9uH4z/8&#13;&#10;E7/+Cg+leE7rxR8LrWPU08U+C4Ht7IpLKsYt2VmYMsiuJIXwrYDBhkV/TTQAUUVi+Idd0vwxod54&#13;&#10;j12Zbex0+1lvry4fO2KCBDJI5xk4VVJNAGuWzwP5V+Tbf8EzZv8Ah74P+CpY8XDb/wAK1Pw+/wCE&#13;&#10;ONhg8sh+0i8MvT5PueX+Jr8dP2h/+Difwdo+oftBTfBn4jeEWttC1Hwf4S+DqT2Lzm61C+kh/ty/&#13;&#10;kJA8+K3SR8LxtMZ4NfRP/BY3/grP+17+w8vwKl/Z/wBJ8FX3hT4ueJdH0IeNNSlmu76T7QbWSd7f&#13;&#10;T1EUUSvHOQsjyP8A7g4oA/plTBOR/wDrqSo4+QG7kVJQAU0so6mkckDivwG/4KPf8FaPBf7N/wC1&#13;&#10;98H/ANmnw/r+t6O7eMLjVfik9n4dvdQ/4pqy055xFCy2sqyrLcSQrI9vuaMDkr3APr//AIKi/wDB&#13;&#10;PNv+CjXw48BeAI/FQ8K/8IV8T9F+IxuvsQvftQ0cS/6KFMsWwyeZ9/Jxjoa/TiNl+hPav5YfgF+1&#13;&#10;Z/wVQ/4KQfsV3vj/APYh8ZeHPDWo3/jbxlqN3418aaSUGnaPa3R/sHRdMtGhVZjNa7JHvJFkVBlS&#13;&#10;xfOPrT/g3n/bz/aj/b7/AGNNc8aftbwWM3inwh461HwW3iHTYEt4NXSwSMtLsjxHvjdyjNGAjYBA&#13;&#10;BzQB+99FFFACEgcmvB/2nPg837RH7PfjT4FR3/8AZR8XeG7/AMPjUvK8/wCzG9haLzfLyu7buzjI&#13;&#10;z7VtfHL46/Cv9nL4baj8XPjRrFroHh3SlVr7VLzd5UXmMETJUE8scdK/ml/Zd/4LwRftBfEP4I/D&#13;&#10;aDx74UOsfEX4t+KINesIrErLZ+ELPz10W1GRgT3brCBNznd9aAP3D/4JmfsXt/wT1/Yr8Gfsiy+I&#13;&#10;B4pPhGC6g/twWv2IXH2i6luM+R5ku3b5m375zjNfe1fzk6p/wU9/bN0r/guj4P8A+Ca/jHw54N0L&#13;&#10;wNrPhy/8Sx3enzy6lqt7axW8zQGWZhFFbtviy0aRtwcb6/ozQELg0APoormvGHinSfBPhfUPF2um&#13;&#10;YWWmWkt9dtBE80gihUs2yOMM7nA4VQSegBoA35GCtnj/AOvX5T/sCf8ABNWT9iL9oX48/HZvFn/C&#13;&#10;RD41eM/+EtGmCx+yf2Vy58jzfNk877/3tqdOlfiH8Xv+C+U+rXvxdHwl8Y+IbVdR+JPhPwV8KU/4&#13;&#10;RS7ZbSxzCNbuSZbQ7p2LSBYZcuMfKoruP+Cyv7Vf/Bab9kzwDcft4/BLxb4D0H4T+H9a0yw03wHd&#13;&#10;act3rWu2F1sVb++lmQ+Wbh2wLaJo5I16jPFAH9cIORS14t+zl8Q/Efxb+Afgz4o+LtO/snVPEXhj&#13;&#10;Tda1DTecW1xeW6SyRjdzgMxxnnFe00AFFFFABRRRQAUUUUAFFFFABRRRQB//0v7+KKKKACiiigAo&#13;&#10;oooAKKKKACiiigAooooAKKKKACiiigAooooAKKKKACiiigAr8v8A9pf9rj4l/Cr9tbwL8DrLxD8O&#13;&#10;PCfge+8I3vizxbrPja4aG/m+z30VrFZ6YvmxxmRw7MzOSEAzg5Ar9QD0r+bj/gq7+wD+zj+3n/wU&#13;&#10;F+Fvgn9q7wD458W+Fo/h9qlrY6x4Lu2gTRNTm1O3KyaisMqTfZpYgyiQKyow560Afsdrn7d37G3h&#13;&#10;3SLvXNR+KPgZbezgkuZims2jsEjGThVkyT6Ack19K+DfFWj+OvCWmeNfD0hlsNXsLfUrKVlKl4Lm&#13;&#10;NZI2KnkZVgcV/NNq/wDwaQf8EgZ9KuLfQtB8Y2V6YWFpef8ACRXsogmx8khjdirbTg4PBr+jz4Te&#13;&#10;Cv8AhWvwu8OfDnz/ALT/AGBoVhoouNu3zRZW6QB8dt2zNAHoNFFFAH4k/wDBVf4+f8FU/gf8XPhZ&#13;&#10;a/8ABOPwh4c8fWevxa7D4r8Na+vkAtp8Md1A8d95kYhZ4xKightzYABzXwxY/wDByjqn7Pkknhj/&#13;&#10;AIKXfs7/ABT+EOq20J83VLKyfWdElkUH/VzxKrhWPQ7SBnrX0L/wVl/aU/4Kn/Dr9s74PfAz/gmV&#13;&#10;b+HtavPEvhvxDrXinQPFkFuumtb6Y9v5Uxu3InjY72jxDnll3AA5r4f+MH/Bdn9qr4O/CzWPA3/B&#13;&#10;Sn9kDxJYvNaSWq6voEP/AAkfhK/JG10d083y1kBIVzJ8rdu1AH9UPwJ+Ken/ABx+C/hT4y6TC9va&#13;&#10;eK/D1h4itIJDlkg1CBLiMN052uM+9er189fsm694J8U/sxfD7xN8NtKu9C8P6j4M0e+0XRL9WS40&#13;&#10;+yntY3htpFbkNChCHPpX0LQAV8oftyfET4v/AAj/AGQviR8T/gHpy6t4y0Hwfqep+G9OaMyia+gg&#13;&#10;Z4h5YxvweQv8WMV9X18Rf8FIPir8Qvgf+wt8Uvi38Jr19P8AE+geEL/UtAu1to7sJfRITBuhmzGy&#13;&#10;l8Bg3GDzQB+Bv7BXxY/4LKfAn4F+FP23P2k/H2ifHj4UeNNKj1vxhoeh2AXxN4PhvBk3NksUca3a&#13;&#10;WTEC5tsF1VWx92v0l/4JGf8ABS3xj+35rfxj8G+LItBvI/hb42HhzSfFXh0yJba7p88XnwXLW8hY&#13;&#10;wy7CFdAzDdnp0r8ovgR/wUd/4Lffsh/CvQPEf7WX7LOieN/B+r6bF4gurz4PSW8GrW0V+okeS40q&#13;&#10;2LRl3LbpPLjKlifmr7c/4IQ/HD9kr9oHxd8d/iZ+zN8LfEvwrvdU8Y2l34q0vWLSextbq6eA7Job&#13;&#10;aUkQT9ROiYUt8wUbqAP6K6KKKACvDPG/7SnwB+GfjrTfhl8RfGvhjQ/EOsqH0rRdU1GC2vLpWbYp&#13;&#10;iikcMwLDAIHJr3Ov5xvjF/wRq/Zt/a+/4KgeP/jd+1NoFh8SPD2ueD9JstGnj1+a21DwfqWnl/Mg&#13;&#10;+y2k0UqCZXWWGXqrZ470Af0WLeQPP9mWRDIUEgjDAsUPG7Gc49+lXAQRkV/Hl+3r8Ev29f2MPj3+&#13;&#10;zrYeAdf8VeKvh5pfxd0jRLD4hRXMjazpXhrUZVik8O+IBGNt5bByDBdSqXwSrndgn+weInYO/egC&#13;&#10;VzhCR6V/JL/wVB8FftWeLv8AgoR41+K/wz8ZaHpOk/CD4G32t2Ed94RXVCs+u/6K9n5hkXz55QuY&#13;&#10;5BzEP4TX9Q/xp+Mvw4/Z7+Fmt/Gj4u6kmkeGvDtjJqWsanKrOlvbRcu5VAWIA9Aa/GuX/g46/wCC&#13;&#10;JU5eSb4v6HIZ0CTF9KviXUchXzbcgehoA8S8ZfCjx/8Asdf8EBvGXwf+PniXTNb1W/8Ahnc2egW+&#13;&#10;j6N/Z8wlv7UNHYmGFpGuJw74aTALdSK9q/4Nq9csG/4JFfC/wNL59vrHh61vrHW9Mu4ZLe4s52vZ&#13;&#10;pFWSOVVYbkYMDjkGrj/8HI3/AARUmVY5vjHo7quNqvpt8QMdMZtzinQf8HI//BFW2z9m+Mejx567&#13;&#10;NOvlz9cW9AH7vUjZxxX4Vf8AESl/wRg/6LRpf/gvv/8A5HpP+IlL/gi+P+a0aZ/4L7//AOR6APUf&#13;&#10;+C51h8Ude/4J0+LvBPwi1KHT9X8S3+leFlE2nf2k1xDrF0lpLFGuR5TbZC/m87Qp45zX5WfsN/An&#13;&#10;9pD4B/tx/FT9oH4zfEbw7P4N+BPhHw98PNclsfBf2Z9R0zT9M+3vBYbJWeOWCSYK8kYczMMYFffN&#13;&#10;z/wcjf8ABFW9QR3fxj0eVQwdVl02+YBl6EA255HY1Gn/AAcgf8EUFMrRfGHRlMzb5yNNvh5jer/6&#13;&#10;P8x9zQB+M37Hv/BVz4aftM/8FUk/aA8X/Cj4nar8SvFWswfCz4VxappEtl4e8H+CmuS895LcSgn7&#13;&#10;bcxiSeZgowSIhxk1/bzHn36d6/CGP/g5C/4IpRuJE+MWiqw5DLpl8CPx+z1bP/Byj/wRf6D4z6X6&#13;&#10;8aff/wDyPQB+69RS5IwP0r4s/Y1/4KF/sif8FAtB1rxN+yT4wtfF1l4euobHWJbWGeD7PNOheNSJ&#13;&#10;0jJLKCeM14L+1H/wWn/4JsfsYfGG++Av7SnxJsfDnivT7a2vLvSZ7S7maOK7jEsLboYnX5kIPWgD&#13;&#10;8Bf+Cpfhn9sPVf2zv2lvj18OPFmj22mfCz4Jaf4O0i1fwit7LcP46nGdNgm8z57oNJGzXgBKBgCm&#13;&#10;ATXuv/BTb4O+P/2U/wDg3T8V/so/FjxFp3ivxVeaHouj+E7Lw3obafJLbwXenstotrAZjLLAsbtJ&#13;&#10;MSN/UgY5+7pv+Djn/giTced5/wAXtDf7QVaffpd63mFPul823zFcDGelWJf+DkP/AIIpzlTP8Y9H&#13;&#10;k2/d36bfNtz1xm34oA+rP+CNvirRfEn/AATA+BtppMrNPo3w10DQdWtpY3hms9QsbGKK4t5o5ArK&#13;&#10;8bgggj3HWv01r8Iof+Dkj/gitbZFt8ZNIjDHcwj06/UE+pxbipz/AMHKX/BF/wD6LRpf/gvv/wD5&#13;&#10;HoA/dKTODj071/H1/wAFNvgd+2P8SP2vf2lvjJ8MPHnjHTrX4ffA7S/B3g7TrPQba5ivrjx1Kwvd&#13;&#10;ItZWXc0I227zTpmRCxBICiv0y/4iUv8Agi90Pxn0s/8AcP1D/wCR6Z/xEnf8EW8g/wDC5tK4/wCo&#13;&#10;ff8A/wAj0Afn3+3T8S/2k/8AgmP/AME8PBn/AAT1+G1r8T/jDr/ijSLbRNV8R+FPDyJP4X8FrbxW&#13;&#10;d1a2klsvkG7CJJFatI27LmV/ugH9Q/8AgiZ8Wrr4k/srSeFvDPwZ1v4H+A/BF3b+E/A3hTxOrJrF&#13;&#10;xb29ust1e3QKgMZZ5M7xne29j1xXBD/g5S/4IvKMD4z6Z/4L9Q/+MUv/ABEof8EXy24/GjS//Bff&#13;&#10;/wDyPQB+6y9KWvxa+Hf/AAcIf8Ejviz4+0b4YfD/AOLum3+ueINTt9H0mySxvkM93dOI4owzwqoL&#13;&#10;OQMkgV+ufjzxz4a+GXgnV/iJ42uhZaPoOm3OsareOrMILS0jaaaQhQSQiKSQBnigDV8RQXNxol7D&#13;&#10;ZXL2cz2kyQ3cah2gkKELIFbhihwwB4JGD1r+Hf4PfsSftxfFyX4Nx618WPHNiPjH+0H4q+KXiRbn&#13;&#10;w1ZL/Zn/AAiLT/2Xq12XQYnuBZ2uyCTEfzfLnAr9zB/wcpf8EXjyfjNpmf8AsH6h/wDI9IP+Dk7/&#13;&#10;AIIt9P8Ahc2lcdP+Jff8f+S9AH5gf8HM3hf4jeOPC37OPwq8E6X4u8feIfBXxD0zxH4q1DRtEuLj&#13;&#10;NjBB5cl7KbZDEjSOCxjU8Z44r+uf4feKdJ8a+CtK8U6F5/2O/sYbi3+0xPDLsZRjfG4DIw6EMMiv&#13;&#10;xZH/AAcof8EXl6fGfS//AAA1D/5Hp3/ESj/wRf8A+i0aX9P7Pv8A/wCR6AP3Wr5x/a51bxV4e/Zk&#13;&#10;8e+IPBOo2ularYeFtRvrDULyxGpQwSwQNIGa0JAmB2kbMjJNflt/xEpf8EYP+i0aX/4L7/8A+R6i&#13;&#10;n/4OSf8AgixdQtb3Hxl0iRHUq6Pp1+ysD1BBt8Ee1AH4qf8ABPn9lD9u27+MP7N/ge/8feGbFbH4&#13;&#10;fa/8eLtLvwVG7adP4i1ALLaXMrTL508y3btExKmBQMKdora/4KF/8FePgT8Xf2/9D+GfxH+HvxO8&#13;&#10;Y+Avgtrsep+HdP0DQp/sXiXx1bv5UEt3NKoVbGzlwVwDvfnoK/YeH/g49/4Im28yz2/xg0RHWIQK&#13;&#10;6aZfKwjXogItwQox93pTh/wcgf8ABE4NvHxg0XOc5/sy96/+A1AH7ZeAdb1fxN4J0jxHr1oNPvL/&#13;&#10;AE23vLiwDbhbyTRhzFuwMlM4NdlX4Tj/AIOUP+CLo6fGbS+P+ofqH/xivof9l3/gtL/wTa/bP+L1&#13;&#10;r8Cf2bfiVYeJPFV7az3lrpMFpdwu8Vqu+Vg8sSJ8qnnnPpQB+qNfgD/wWT+B3x2/aW+Nv7PHwN+F&#13;&#10;fi7xB4Y0fUfHE+v+IpNL0qC/tbVNAgN9BfTySqVEkciBIo2IWRm7mv0H/bO/4KZ/sU/8E+7vQrL9&#13;&#10;rfxta+EZPEqXEmirc29xP9oW0KCYjyI3xt3rnOOtfD3/ABEof8EXT/zWbS//AAAv/wD5HoA80/4I&#13;&#10;y/C343/BP4W/E79sT9pbx34m1qHxv4x1rVrzRNV0OK1uWXT7lrSDUSkC+eZZ4owBCF2gYK9a+Lf+&#13;&#10;DYyy8XfDT4h/tHeGPiX4Z8VeG7rxn8ULnxZ4b/t7R7uxjvdMYMolWSWMID6qTnnpX6OD/g5P/wCC&#13;&#10;LqgD/hc+l/hp+of/ACPTv+IlP/gi9/0WfTP/AAX6h/8AI9AH7r0Gvwp/4iUv+CL/AP0WjS//AAX3&#13;&#10;/wD8j0n/ABEp/wDBF/8A6LPpf/gv1D/4xQB5F/wWC+G/7Q/xw/bT/Z4+Fnwh8VaR4f0/TrjXPiTe&#13;&#10;Sap4cXWIrSfwtameK4nkaRA8bs4jW3ONzHdnjFeDfsT/ABn+LP8AwTD/AOCXviv9t79pLU4vGn/C&#13;&#10;eajqXjLwn4M8OeGGsdVuNc1y8uJo0maEyO0dwSr4ZALePIyeK+yZv+DkD/gijPcC6n+MOiySKjRr&#13;&#10;I+mXxcI/3lBNvnB7jODRH/wcgf8ABE6O3S0j+MGiiKMYjjGmXwRAOgVfs2APpQB8C/8ABAH9sv4Z&#13;&#10;fGD48eLdA8OfDvx6nxO+I0N/8TfjX8SfGWmNpdm1+JYobTS9LVwX+yw+cUhQkYVCxyWOP63QcjNf&#13;&#10;hBD/AMHI3/BFW3YvB8Y9HQnhimm3yk49cW4qx/xEpf8ABF/G0fGfSx/3D9Q/+MUAfuxXN+MFvn8K&#13;&#10;6kmmXMVlcnT7kW95PF58cEnlNsleLI8xUOGKZ+YDHevE/wBln9rL4CftqfCK1+O37NXiCDxN4Vvb&#13;&#10;u5sbbVbeOSJGntG2TIVlVHyrcHivgH4zf8F7/wDglF8A/ijrvwV+LnxW07SfEfhy/k0rWtMmsb2R&#13;&#10;oLiMAtGWSFlbgjkEigD+Z/4L/srft1fGQfBfTofH/hi1k+Nvxz8W/GyVbvwOjGwk8MiT7Pf3W6Zc&#13;&#10;wTNLGI7NtoGRhjtr6l/4OiNQ1CS0/ZP+H91PP4h8R+FPiTa674tfQ9OmZYLWEWQkvXggVxBFIysy&#13;&#10;JuOBkDOK/WCH/g45/wCCJVs0TW/xe0JDApSDy9LvVMSt1VMW/wAoPcDFTyf8HIf/AARPncyTfGDR&#13;&#10;nYjBZ9MviSPTJt6AP3B8LeJdE8X6BZ+JvDVzHeaff26XVndRZ2SxSDcrrnBwQfSuhr8JIv8Ag5L/&#13;&#10;AOCLUCiOH4zaSiqMKq6dfgAegH2fFS/8RKX/AARg/wCi0aX/AOC+/wD/AJHoA/dRjjpX8m3/AAU3&#13;&#10;+FP7XPif9ur4t/H/AOF3j/xno1j8H/2epr3wla6VoFterJqniZ3iuNJs2dSZTMtrC8sgzJHv2jAF&#13;&#10;feh/4OUf+CL+OfjRpf8A4L7/AP8Akem/8RJ3/BFw8n4z6Uf+4ff/APyPQB+eP7QfxB/ag/4JN/8A&#13;&#10;BLPwZ+x38NoPiV8W/GnjLRLTTILvw74eUt4N8PzW0cOorFJbL5b3MZMotTMd7SPvbhTX6N/8EKPi&#13;&#10;rH4z/Zpvvhr4K+CviX4J+BfAUtn4f8N6T4zjKa5rFy8TT3+pXRAAcyOybn5LPu6AAVTH/Byj/wAE&#13;&#10;XV6fGfTP/ADUP/kel/4iUf8Agi997/hc+l5/68NQ/wDkegD91V9adX4c6P8A8HHv/BG3XtWtdD0r&#13;&#10;4yaXJdXtzHaW0f2C/G+WZgiLkwADLEDJ4r72/bB/4KBfsm/sE+D9H8fftXeLbfwppHiC9aw0i8uI&#13;&#10;Z51nnRBIVAgR2GEIPIxQB5z/AMFYfEfxB8If8E8/iv4p+F1/b6brll4Uuns5bnTv7VWUyL5fkLbZ&#13;&#10;GXl37FfnYSGwcYr8Av8Agnd+xB+2h4I/b38DeCta8f8Ahh9M+BnwU8PxTt/whyRb4vFM3n3emJN5&#13;&#10;2Gu1SAlrsEsM4K81+mdz/wAHIv8AwRVvYWtr34yaPNG2A0cum37qQPUG3IPPNJF/wch/8EUoZnuI&#13;&#10;vjFoyyShVkkXTb4MwX7oYi3yQO3pQB+Vfx2+JnhCT/g6w+GvxJimuX8O6R8O5/DGp66lpcNYW2qT&#13;&#10;xXapbPcCPyw251B+bAJHNf2YwuJIw45B5B9q/B4/8HHv/BEtslvi/ofJyc6Xfcn1/wCParo/4OUv&#13;&#10;+CL6gAfGjTP/AAX3/wD8j0AfuxXA/FFNUPw7159Fvp9Mu10i7e21C1iWaa2lSJmWWON8q7KRkKeC&#13;&#10;e1fjN/xEpf8ABGD/AKLRpn/gvv8A/wCR6Q/8HKH/AARfPX40aX/4L7//AOR6APw9/Zj/AGFv25fi&#13;&#10;H4n/AGedC174s+N9K/4TTxj4x+N3iE3Phqy26LqFnLItndTNIuGuLv5cRS/KuflHAr1r/gqp+314&#13;&#10;68Z/tY+Hf2f/ABl8AvjL8WPhb8Jbu31XUW0TRpLa18W+L7FQIZLlnXY+nwP+8KxgiSTpwBX6zj/g&#13;&#10;5O/4IuD/AJrNpX/gvv8A/wCR6eP+DlH/AIIvAcfGjS//AAA1D/5HoA/Vb9lz4g+N/ir+z34R+JHx&#13;&#10;F0D/AIRXWNc0WDU7vw1ghtME4LR2zggYeKParDHDAivoCvwp/wCIlD/gi92+NGl/+C/UP/kev0p/&#13;&#10;ZE/bW/Zq/bs+Gk/xe/Za8TweKvD1vqUukzahbwzQKl1AFZ4ysyI2QGBzjBzxQB9W0UgORmloAKKK&#13;&#10;KACiiigAooooAKKKKAP/0/7+KKKKACiiigAooooAKKKKACiiigAooooAKKKKACiiigAooooAKKKK&#13;&#10;ACiiigANfgh/wVr+PX/BLD9m34oaH8T/ANuvxR4l8K+NbTwddf8ACC33he51C31Nrb7WvnjT/sLK&#13;&#10;DcCXYW84hNuMnGa/e49CK/la/wCC9Px+/wCCUX7N37RngH4lf8FEPhrrvxW8Uw+B9Rh+G3hK3tIr&#13;&#10;3SriR76L7SZ45XWJZtwjCtKHULnYhagD4t/Yp/4L+/t/fHP9oJvhz+yP8EfiL8d/hUJIre08R+MY&#13;&#10;7bRtdtlL4Z5tWt4k09o1Ugjzg8xHVya/td8NX+q6p4estS1yxOmXtxaxTXenNKs5tpnUF4jKmFfY&#13;&#10;xK7l4OMiv4Xv+CenxV/4LyfFb4y2Xij/AIJ7fBTSPgZ8AXKCDwZ8Vri9l8OLbtJuaeyS6238TMp4&#13;&#10;TTo0g77epr+6Dwz/AMJB/wAI7Y/8JYbI6p9li/tE6bvFp9p2jzfIEpL+Xvzt3HdjrzQBuUUUUAfm&#13;&#10;z/wUp/4Jv/Cn/gon8LbXw54q1TWvCXizw28+oeCfHvhm6ay1XRbyaPY5WRCN8EoAE0bfKwGeCAa/&#13;&#10;lS/Y+0z/AIK/fs6+HrL9m39kL9rD9nH45an4fe5sr74N+Ir+C5u7dobmQyQW1zMrSzNyXba67WYr&#13;&#10;ztyf7s/EtvNd6Hf2luqvJLZTxqkgJRi8ZABAIyCev86/zb/DHwGsPgD8Irqw/bB/YU8Yl9P13VtQ&#13;&#10;0L9oD9n3UJZdf0+4S/nlt55xDPOoeBsKEuJV/dhQ6ZzkA/tA/wCCdP8AwUA+N37QPirWf2a/2yfh&#13;&#10;RefB74s+FtLg1W40ZLuG/wBH1jTXdoPt2lzxM2IhIu0xuSygjk1+tyncM1/PT/wSU/4KBf8ABPj9&#13;&#10;uT4naf4g+FaX+r/H2z+FunaV8R/EWs6RPYarFa6a6wi2vZJgsTytNl28jcpbJyBgV/QuuNox6d6A&#13;&#10;FrkvG/g3wz8RPCWp+BPGtjBqej6zZTabqWn3S7obi2uEMckbg9mUkV1tIwyMUAfwyftD/wDBOT43&#13;&#10;f8Etv2w/+Et/Yu/bI8J/B7Q/EPh3yPCHgr4yax9uZttyHbSoYrneq6ehw0crKxVhtPYj9FvgR/wU&#13;&#10;T/4Kv/sn67o8X/BSj4OeD/EHw513UbO0l+OHwb1C1lsLX7fKsFveXtoHBkgZmXc8aLtU556V4D/w&#13;&#10;W7/Z/wDiT4j/AOCjPhf4yr+yzof7THgyD4XS6XrOhNdmDWoWF5uMthEJvMkmiByDHbyEIWyV4NfI&#13;&#10;P7G//BRP/gln8EtI8VfsQftUeA/i34E8A3+u6N4i8E/Bz4yaXe6m2meII513WmlXSglbRbny5IVu&#13;&#10;WUBi3IWgD+7q3mjuYUngYPHIokjcdGVhkGrFZOjzQXGmW09qnlQvbxvEnTCMgKj8BWtQAV/B/wD8&#13;&#10;FZvg7+yH4M/4KefEb4q/tg/Gz4ofAfxNrej6Bc/C2/8AAdpLHY6nBHmCW4e5DeVLMk2RNFIYiiKG&#13;&#10;Dc4r+8CvyZ/4LSeBP2aPEf8AwT/8beK/2nvh1efErRfDttDqtvoGkKiao9wk6CMWtyUdrfcxAkdF&#13;&#10;PyE8GgD8dPgJ+zr/AMFqm+IXw81b4J/tVfDL9oH4Xab4kstR1PUdUMR1eLSCVFxFL5BuVuC0XRXk&#13;&#10;BWQKw2kZr+umNgFVTycduO3OAeeK/wA7n9m39lH/AIJ8/G7496B4D8SfCv8AaR/YK+I/id4/+EA1&#13;&#10;7Tdavv8AhHtXuyu+OGG4voAsVw4GViBRX6AgkCv7C/8Agl1rf7Vtt8OfGHwf/asu/E/iG8+H/ja8&#13;&#10;8KeG/H3i3SV0jUPFOkQRxvDfSRJJIku1maIXKECYKGI3ZoA/STxF4a8P+L9EufDfiqytNR069iMF&#13;&#10;3ZXsSzQTRsOUkjcFWX2I5r57X9iT9jwcf8Ku8A/+CKy/+NV9R0UAfL//AAxJ+x5/0S7wD/4IrL/4&#13;&#10;1R/wxL+x4P8Aml3gH/wRWX/xqvqCkIyMUAfL7fsT/sejk/C7wDjv/wASKy/+NUg/Yn/Y7PT4XeAf&#13;&#10;/BHY/wDxqvHP+Cnlr+13J+xp4pvv2FdUn0n4n2TWN34alht4roTOl1EJYJYpopUaNombf8pwASOa&#13;&#10;/E+H/goL/wAHEn7GMsVv+2R+zLoHxl8PwjNx4p+Cl2xvjGv3pGtFM5zjnBtohn0FAH9Cn/DE37Hn&#13;&#10;f4W+AR/3A7H/AONUv/DEn7Hn/RLvAP8A4IrL/wCNV83f8Exv+Ch9p/wUj+F3iT4vaZ4Q8QeCLXRf&#13;&#10;FEnhuPQfFUIt9Wilt4Y3m+0xBmCHe+FGc4HIHSv0xoA+X/8AhiT9jz/ol3gH/wAEVl/8apD+xL+x&#13;&#10;4P8Aml3gH3/4kVl/8ar6hooA8x+HXwa+E/whtbqy+FPhrQ/DcN5Ist1FollDZLM6DCtIIVUMQDwT&#13;&#10;0rmfG37Mn7OvxN8QSeLPiN4G8J67qksaRS6jq2l211cOkYwimSWNmIUcAZ4Fe6UUAfL/APwxJ+x5&#13;&#10;/wBEu8A/+CKy/wDjVH/DEn7Hn/RLvAP/AIIrL/41X1BRQB8vf8MTfseLz/wq7wD/AOCOx/8AjVIf&#13;&#10;2Kf2Pf8Aol3gH/wR2P8A8ar6ff2/Ov5OG+Pf/Bez9pD/AIKBfHKL9ljxN8NPDvhP4KeIrTQtP+EX&#13;&#10;jiyEcniWzuIPPiujdpA9zELpQ3l3HnJHuwoHysaAP6KP+GJ/2O84/wCFXeAef+oFZf8Axqnf8MSf&#13;&#10;sef9Eu8A/wDgisv/AI1X4++CP+C2fiPxL+3j8IP2UtS8I29gvxRttS0jxL4Z1UyWXinwF4n0SF5b&#13;&#10;u0v4yzRXdrOED28yKgdWDK7riv6IEJI5oA+Yf+GJP2PP+iXeAf8AwRWX/wAao/4Yk/Y8/wCiXeAf&#13;&#10;/BFZf/Gq+oKKAPm7Sf2Pf2UvD2q22u6F8N/BFle2c63Npd22i2cc0MsZyrxusYKsp5BByK981PS9&#13;&#10;N1nTbjSNYhiurW6he3uredQ8UsUgKujqRhlYEgg8Eda1aKAPl4fsSfsed/hd4Bz3/wCJFZf/ABql&#13;&#10;/wCGJP2PP+iXeAf/AARWX/xqvqCigD5eP7E37Hg5/wCFXeAf/BFY/wDxqlH7Ev7Hh/5pd4B/8EVl&#13;&#10;/wDGq+m3DHODj0PXFfz+fGT/AILh6P8AAvwn4x+EV/4VbxL+0V4X8Yjwjp3wc0+b7Dd62upSs+la&#13;&#10;lZtMHMtnLalHleLftfKnbQB+tH/DEn7Hn/RLvAP/AIIrL/41R/wxJ+x5/wBEu8A/+CKy/wDjVfmH&#13;&#10;+wX/AMFevjT8cvjfa/su/t0fAPxt8BfHGsWs914VuNZSS60HXBarvmgtr0xoq3CJlhHlgygkMCMV&#13;&#10;+7SEkc4+ooA+Yf8AhiT9jz/ol3gH/wAEVl/8ao/4Yk/Y8/6Jd4B/8EVl/wDGq+oKKAPl/wD4Yk/Y&#13;&#10;8/6Jd4B/8EVl/wDGq6vwR+zJ+zt8M9fTxX8OvA3hPQtUjjeOPUdJ0u2tbhUk+8olijVgG7jPNe60&#13;&#10;UAeUfEX4HfB34vvav8VfC3h/xI1kHFmdcsIb0weZjd5fnK+3dgZxjNebf8MSfsef9Eu8A/8Agisv&#13;&#10;/jVfUFFAHy//AMMSfsef9Eu8A/8Agisv/jVH/DEv7Hn/AES7wD/4IrL/AONV9QVBczGC3kmVGkKI&#13;&#10;zCNPvMQM4HuegoA+ZP8Ahij9jzOD8LvAX/gisv8A41Sj9ib9jsnH/CrvAPH/AFArL/41X81/7J3/&#13;&#10;AAUo/wCC8nxou/Ef7ZkXww8BeMfgfp3jPW9AufhroMgtPHlnY6PdtbXEtmruftF1DtbMMrb5iDtR&#13;&#10;QVNfqT+y5/wV/wDCX7R37eL/ALG2h6RbX2m638Pl+J3g/wAYaVOybdOWX7Nc6Zq9hcDzrXUrW4V4&#13;&#10;5VBwCCpVCMUAfoR/wxJ+x5/0S7wD/wCCKy/+NUf8MSfsef8ARLvAP/gisv8A41X0+DkZpaAPl/8A&#13;&#10;4Yk/Y8/6Jd4B/wDBFZf/ABqkb9iX9jzHHwu8A/8Agisv/jVfUNFAHFeCPh74G+GWgJ4U+HWj6boW&#13;&#10;mRyPLHp+k28drbo8hy7COIBQWPJOK8r8Q/sk/su+MNduvE/iv4d+C9S1G+lM97f32j2k9xPJjG+S&#13;&#10;R4yzNgDkmvomigD5f/4Yk/Y8/wCiXeAf/BFZf/GqP+GJP2PP+iXeAf8AwRWX/wAar6gooA+Xz+xL&#13;&#10;+x4Bn/hV3gH/AMEVl/8AGqQfsTfsdt0+F3gH/wAEVl/8aqT9tLWPjd4c/ZP+IXiT9m2ZIfHum+FN&#13;&#10;R1HwmZLVb1X1K2gaWCM27grJ5jKE2nrntX85fhP/AIK4f8Fy/wBlrw9p2s/t7fsh3vjPQZ9Mt9Qn&#13;&#10;8V/Buf7RcQxTRrJm4sUe8VJEB+dCYQCCO1AH9GP/AAxJ+x5/0S7wD/4IrL/41R/wxJ+x5/0S7wD/&#13;&#10;AOCKy/8AjVfLn/BNn/gqb8H/APgpzZeLvEHwY0PxNodl4Pu7LStVtPF1l/Z+ow6lcRGaWBoA8g2x&#13;&#10;rtw4b5iTwMV+odAHy/8A8MSfsef9Eu8A/wDgisv/AI1R/wAMSfsef9Eu8A/+CKy/+NV9QUUAfMUX&#13;&#10;7Fv7IdpPHdWvwx8BxyROskciaHZBkdTlWBEWQQRwRXqnxA+EHws+LOmW+i/FHw7oviK0tJTNbW2t&#13;&#10;WcV5FE+Nu5ElVgpxxkCvSaKAPl4fsS/se9/hf4B/8EVl/wDGqX/hiT9jz/ol3gH/AMEVl/8AGq+o&#13;&#10;KKAPl4/sTfsdj/ml3gH/AMEVj/8AGqB+xL+x4f8Aml3gH/wRWP8A8ar6auBIY2WJgrFTtY8gNjgk&#13;&#10;d8da/mY+Ov8AwXK+MvwXj1j9kvw/4F07Wf2obHxv/wAI3ongvxFcDRtH1vRrppZbTXbW7lkhjkt/&#13;&#10;JVUkQSoyydeKAP3OP7Ev7Hg/5pd4B/8ABFY//GqP+GJP2PP+iXeAf/BFZf8AxqvzR/4J+f8ABSj9&#13;&#10;tD4ofGn/AIZd/wCCjfwKvfhD4zvrKfUvC2uaRP8A2h4Z1yG0x58UF0rzKtxGCG2CVwy88Yr9zFyV&#13;&#10;yaAPmH/hiT9jz/ol3gH/AMEVl/8AGqP+GJP2PP8Aol3gH/wRWX/xqvqCigD5f/4Yk/Y97fC7wD/4&#13;&#10;IrL/AONV7F4A+F/w5+FOit4c+GWhaR4fsHma4ez0a1is4TK/DOY4lVdxHU4rvqKACiiigAooooAK&#13;&#10;KKKACiiigAooooA//9T+/iiiigAooooAKKKKACiiigAooooAKKKKACiiigAooooAKKKKACiiigAo&#13;&#10;oooAK+fPGf7MPwE+Inxl0X9oHx94V0fXPFvhvTJtJ8P6tqttHdPp0E8qzSm1WVWWKR2UZkUBsDAI&#13;&#10;BNfQdFAEaDd8xJPPcYqSiigAooooAytX09dT06505nZBc28luXXqokUrkHsRnNf5+ev+MvGf/BDL&#13;&#10;4r/ET4E+MPhr8ZbHw3460XWreDX/AAXqFxrGgeJNZMjXGg69pzFll0zUhIwiv4S7o+CQMEKf9CGq&#13;&#10;0kEco8uVFdQQwDAEAjoQDxkUAfAv7F/wZ8Ka/wDD/wCHn7X/AMQPB+m6F8XvEHwx0e28Y6na2Udl&#13;&#10;e3Mt3bxXNzHerGqb3Wcs3z8oSQMDiv0BXpSKpByTmn0AFIeRilooA/lQ/wCC+X7OnxR+HXxm8I/8&#13;&#10;FNPhN4Q8ZeLNS8DaVHp0Wp+A9Rli1rwvcQXImju/7O5iv9Pu1LW97GQHCMGB4r1T/gmF8ZPA/wDw&#13;&#10;V7tfjRd/Fv4c6zcfCtfEek3PhBPiPp6/brXVXtY5dUGnSTiSWGKO8UyQhHzETtBA4r+lgjnKj8ah&#13;&#10;it44RtiVVUE4VQFGfXAoAZY20NjaxWVuCI4Y1iRfRUG0foKuUUUAFflt/wAFmtJ+GGuf8E3fiXov&#13;&#10;xh1HxJpWg3em28F1eeErZ7zWFZrmMItpBGyGSRmwoG4Dnmv1JryP44fCDwp8e/hTrnwh8bC4XTtc&#13;&#10;sJLOWazkMNzbuwzHPbyLgpLC4V0YdGAoA/h48BfDH9v74k/s2+FLz9hX9qjTPi/4E1nxLa6VoXgD&#13;&#10;9oHQm07W9N17w+8d5HpTX0yym1u1EOF3zxM65EZOa/qK/wCCXXx9/b4+N/h3x5Yf8FCfA2k/D/xb&#13;&#10;4Y8S2+j2OiaGzT2UtkbGKUXUVyZJVnWZ2ZgysdvC9QRX4d6T/wAEdP8Agsv4T/aFtPhzdfF3wh4n&#13;&#10;+DV98R9A8e+IvFF5ax2fie4/4R2RGthMkUa77po41jklTmTqzHnP9isSbFUZ6Dv396ALFFFFABSH&#13;&#10;gZpaQ9KAPnz9pf8AaV+Ev7Jnwwk+M3xu1FNH8NW2o2GnX+rS8QWf9oXCW0cszEjbEruu9uw57V0m&#13;&#10;i/Enw18WfAdx4i+AniPw5rMlzZSNpGpWlwmoWJnKny2l+zyZaPdjdtIOM18Vf8FcdC/ZW8S/sSa9&#13;&#10;oX7af9ut8OrnV9Gi1y18N2811qF2Wv4Rb28UUAMrebNsU7BuweK/CU/8GyvgDTNOt/jf/wAEtPjn&#13;&#10;8Vvgle3yi/ttF1KW5NsjsMiO6t8wTxFe6TRuw7igD93/APgm38cvGvxy0X4jXnxd8BWHgLx54d+I&#13;&#10;N14X8ZW+lXj3llql5Ywx+VqNuzojLHPCyMqsNwHBJxmv0wr8aP8AgjJ+zl+2b+zP8KPH/hD9u3Xf&#13;&#10;+Es8cX3j+fUm8XoVMWsWTWsMdvOhCR9FTawKggjBr9lSwFADqKTcKWgAooooAKKKKAGPkjivBvhx&#13;&#10;4i+AvxK8c6944+Hv9h3vibRrubwZ4g1S2hiXU4Xsykz2U8gAlKIXRwpO3nI617y+RzjNfxw/FP8A&#13;&#10;4I3eCP2o/wBtL4xfGT9iD9rXXfA/xrXxpNqXivw54blkFlprmCFILe+gidH3BQGLsrg7hgcUAfpv&#13;&#10;+1/4S/Z2X/gr5+z14v8AjP8AD3W9L8YTXeo2vww+K3huS3ls9VuYtOmN5oviCEqs0SxRMZbaT5ge&#13;&#10;gYcqP3nTOORjmv46vgj8BP8Agvf8NP25/gJ4O/4KA6zoHxR+FmgePru+tvHmiwQyaha3X9k3kMBu&#13;&#10;zEsUkUUgbGXjwW4LdK/sWU5GfegB1FGRSZoAWiiigAooooAic4Pt6V+Qv/BR7/gjf+xd/wAFS7XT&#13;&#10;vGPxQj1HQ/GOigw6F8Q/BlzHa6vb+W2BFJJtZZ443BwrAMpztZa/Xthhwetfxqa3+z5/wcb/ALNn&#13;&#10;xS8a/FD9iDx54C8feCb/AMaa1rVr8K9XvbW7fTba4vJJPIDOUZXcHcY0n+UnGM5FAH15+wz+x18G&#13;&#10;f2Rf26tF/Zx+Ov7S3xh+KHjnw1ptzr3w28BfEozQaX9nkhMU2o6fJIZhfPBEXjyJcRZOUGa/pyHS&#13;&#10;v5Af2Zv24P22P2qP+CmvwF8B/t6fs26n8JvGHhI+K2tPGjRXB0zUre40wrJbW0skYT5nVZNqyuOM&#13;&#10;jvX9fi4A46UAPooooAKKKKACiiigApkg+UnOMDOafTX+6cc8dKAPCPgv4R+BNtban8V/gXY6NDB4&#13;&#10;5u18Q6rqmhqEh1S7ZAhu5VQ7DMygb3Ch3IyxJ5r8cvh58Iv2QfCv/Bd7UPHOmeGfEnw++MGpfDrV&#13;&#10;riS2Szik8M+ONEkngD6zb3UDFIL23lHl3EbBZJCwZlJ+c/jx8I/+CS//AAUF8E6Zq3xM/wCCSf7a&#13;&#10;2la9dR6vdXev+CEvEvdCsb+aZ5ZLKIb7qKJVYlcPFETgnFfav/BP/wAS/wDBYbxH/wAFOfAfh/8A&#13;&#10;4Kn+A/D+nHwv8PfF9p4d8e+F4Va11Z7p7HzYZZ4ZJIg22JXC4Qnk44oA/q3ByM0tNXBHHP1pcigB&#13;&#10;aKQEGloAKKKKACiiigDzT4xfFbwR8DfhprPxc+JN4NP0Hw/Yyalq18wJWC2i5kkYDso5J7DntWr4&#13;&#10;X8a+FvH/AIaj8SfDrVdL1e0u7YT2N9p9wlzbSCRdyNvhZhtOQeD06V8zf8FEfDnwl8X/ALEHxR8M&#13;&#10;fHrWbjw94Kv/AAZqVr4p1u1iM81npkkRFzLHGuSzLHuwADz2r+YLwD/wbv3+m+BtO/aC/wCCMv7U&#13;&#10;PxL+H2n6nbi90jSvEBuW02cMoZWZNsRw3BG+2YEHrigD+hv9hz4z3fxT+Nvxm0D4j/DyPwF8QvCG&#13;&#10;vaboPii50+6S80zX7VrY3GnanaSqkUjB4ZCrCVN6sChJ21+mNfhN/wAEavg1/wAFHfhD4p+LcX/B&#13;&#10;TDVbTxN4vvL/AEOPRPFmmrF9k1PR7S0aOJg0KRr5iPvDqyhhkZ6iv3YyBQAtFJkYzS0AFFFFABRR&#13;&#10;RQBDKVUZbpjn6V+W37fn/BLL9h3/AIKy+BtNT466fJc3ekTyf2H418KXUdrq9m0ZaOSFLoJIHiD5&#13;&#10;3ROrAMMjBGa/Ue4UlDj+6f5V/FNpn7Bn/BbH4I+OvGXxY/4JnftKeBvGUF94y1vVtT+Ed1qUF/Za&#13;&#10;V9rvJJhAxlMiRSDhWQNEQxIoA/QD/gnH+x5+xH+wp+3bc/s1SeO/jj4n+KWm+Hp77wbpnxY1C4vd&#13;&#10;Hj0FyFnutDEa/Y+SAkjbhIMY2iv6X1+7zX8ln7Df7Q//AAU7+N//AAVF+Hfhv/gpP8ELT4fax4Y8&#13;&#10;FeI4NO8baSkpsNZE3k7oY5MyQjaQW2rKepOBX9aaH5fWgB1FFFABRRRQAUUUUAFFFFABRRRQAUUU&#13;&#10;UAFFFFAH/9X+/iiiigAooooAKKKKACiiigAooooAKKKKACiiigAooooAKKKKACiiigAooooAKKKK&#13;&#10;ACiiigAooooAKKKKACiiigAooooAKKKKACiiigAr+dv9tn/guR8Rv2Dv2uPEXwS+InwE8c+MvA2j&#13;&#10;6Zpmrnx94DjkvRaQX4fIvbcxMgZGRuki8c1/RIa/mW/at/4LlePf2S/27fiD+z5qP7O/ij4leEvC&#13;&#10;+naTdax4z+GltLqF9Z295GzBNRtzE8bGP5sDzEAFAH1H+z//AMHDn/BLT9pS1tdP+HvjuS38S32p&#13;&#10;WWkWngzXbKaw1mW7vp0gSOOJwY32s+W2ucAGv3AjO5Vb1/Div5Fta/4KC/8ABvd+358TvAF2llpn&#13;&#10;hr4mjxzpP9j6nqvh9NE8R6Pq0FzHNAk4Kr5sU7qYH2PIqlgWA61/XRDtCKoOeOD6+9AE9FFFABRR&#13;&#10;SNjBzQB+UP8AwWd1v4seGv2H77xR8CfDMnjPxhpHjDwtqvh/wvHG0p1G7s9XtpkhKqQcHbycjA5z&#13;&#10;X8r3hH/gtL8MPhR/wUjT9pb/AIKEfCn44fAS7uPDsem6xo2l3N7L4f1DXY5+NQuLSTyVkTycxkKX&#13;&#10;zgE5r+w3/gpR+0t8Qv2S/wBkDxP8Y/g9otj4h8YwtYaR4T0nVJFhs5tW1W7jsrQzyMyBY0klDMS6&#13;&#10;jjkgV+VH/BPD9pf9vD44fG7W/wBhf/gtH8JPBsWuaj4ck8V+C9e020tL7Rta0+B1jvLZisk8DvD5&#13;&#10;iEbdrYPzA8GgD9bP2IP29/2dv+ChfgDVfi1+zHqE+seGtM1c6IuqzQSW6z3CRJLIEjlCuAm8Kcjr&#13;&#10;0r4e/wCC3v7Xn7ZH7MHww+Gfgj9hyHRbfxt8VPiPaeA7PxJ4iiSXTtJNxE8qmUSAxhpipClgfukA&#13;&#10;EkV+if7LX7HPwI/Y10vxF4Y/Z40S18NaJ4j1+TxHcaFp0aw2NtdzIqSm2iTARX2hivTPTFfmX/wX&#13;&#10;R/ap+NH7Ofw5+Gfg/wCCvwo8P/Gu+8feNG0OfwBrlpPdSXQtoVniubZ4WXyHgkAzM/ClhyKAPJ9G&#13;&#10;/wCCiH/BRH9jv4da18Lv+Cj3hnwanj218P32vfD74iaLI6eD/GUulwtdz6LOVCNp+qywxyeQpGyQ&#13;&#10;8qCQVP64/sCftcaR+3X+yH4G/ay0LR7jQLXxppH9pJo91Ms8lqVleJkMqqoYbkJBwODX86Xxb/4L&#13;&#10;zfstePfgvrv7MX/BWn9nP4n/AAnXU9Il02ew8U6TPdeH7i4EZWNYNTSESQNv/wBXMsTmM/Nu9f2x&#13;&#10;/wCCNFj8ANN/4Jq/CvT/ANlzWdV17wHDos8fh+/1yJYr8Rfa5i8NwqAL5kEhaMsvD7d3egD9Q6KB&#13;&#10;jtRQAUUUUAMfoM+tfwPftlf8Fdvhh+yJ4n/aS/ZeutL+JHw88bv8XtV8T+DvjP4OgR7K41R7ayWK&#13;&#10;2u9yp5sKIpSWMu4wR8oNf3wSZ4we/T1r+S39ur/gsr4u+Cv7THjD4X2f7KFz8RP2fvBXiKLQ/if8&#13;&#10;R00qS5gi1OeOOS+lQCB7YiCOWPzDIST/ABMvFAH6ufsR/wDBU/8AYa+N/gHwN4B8FfHLSPid4v1y&#13;&#10;WHRELxRWWtXd99ne4kafT1SExqixvudU2jjk5r9aL26WwsZr6YMUhieRgg3MVRSxwBySQOMdTX4s&#13;&#10;eD/+CIn/AATs8PftMfDj9vL9lfwtYeBPEfh/Uj4ijl8N74dM1aw1GyliaOSy3eQhImV0eNVIIOc5&#13;&#10;r9otUmuLXTLi5twhkigeWNZW2IWVSVDN2BPBPYc9qAP5Uf2cv+C+v7cPxW1DW/2l/Ff7NWpyfszW&#13;&#10;XijUfD//AAnHhm5N5r2mWumzmGfULnTy2+4hhwTMIY1KkMATtJr9f/gb/wAFVfgR8cf2zLv9ivQb&#13;&#10;a7bV7jwXbfEbwh4k0+WO90TxB4bu1BW6hnQq0UivuRomUkFTkg8V+CX7C/8AwcT/APBOb4M2Xiqx&#13;&#10;+JXws8f/AAc0DxT411O81HV7O1n17wLNrbS+Rfy2ckSAW3nuvmTxRRFS5LEZJJ+kP2Efh1/wTF+I&#13;&#10;H/BYf/hrL/gn/wDFXRNSfVfhtqS6j8P7KYSWJW6mR5bjR49we08uU7ru0kjTDSeYi4LGgD+qFen+&#13;&#10;RTqQelLQAUUUUARsPmGR9K/i18J/8FJP2c/2O9A8f6P+yd4y8Aaf8eR8b9Xt/iH4R+IaXUI1231H&#13;&#10;W2t4PIvdypEtrC6vmNsbQ2V4r+0pgQciv4pP2rfHf/Bsz8bv249U/YF+O/gK4tvHNz4lm0q8+J2n&#13;&#10;2z2FufEWpSea9vLqsE6zu4llCBpI2jVsL0GaAP68PA3iLTPF3hPwr4i+I03ha41ufElnLo1yt3Zf&#13;&#10;b2hbzBp8zEs/7rdyDnbntXqmua5pnhnQ7vxDrUogs7G2lvLqZvuxwwoXdj7AA1/Nd+yF/wAG9ug/&#13;&#10;8E+v23/A37Rf7N/xH8aa34H02TVY9W8D+Lb5bq3she2TxQ3VpIgQOysQhDIW2tndwa/ov+JVx4ft&#13;&#10;Ph/rl14tgludKj0i8fU7aFPMkltVhfzlRcgszJkAcZPFAH4P/sl/8HJf7DP7Vvx3/wCFN2+m+MPC&#13;&#10;Gnanq02ieEfHfiqx+z+HNdvIXKCCK8H7uGSQ8xrI2TkZweK/YH4R/tffAD42/E7xR8E/AuvRP4z8&#13;&#10;GTeV4l8LXkb2upWaEgJO0MgBaCXIMcqFlYHrX4Kf8E5f2iv+CHPxd/ZKn/YP8H/FHwn4i8ISX2ot&#13;&#10;ongv4jwwaDremWt9cPcfY9115Jnlt55G8mdGMirtG47Qa7v/AIJ0/sBfEn9mj/grX8U/jLL43sfi&#13;&#10;H4N1f4a6ToGjatLdwS61psdrMptLDUUjO+bZAMRXJB8xQNxLCgD+kyiiigAooooAKa4JUheuOKdU&#13;&#10;cqB1IY4BHNAH+fX8Pf8Agtt+zj8G/gn8P/2bP2b/ABrqXwF+JPhT4gw6H421DXPD8N/4Z1/Tb3UZ&#13;&#10;I9U1O6KqWleEEzROwDYyoJB4/tX+An7XX7N/xl0/wvoXgL4keEPHet6tpc1xBd+GriCb7UbKNDdT&#13;&#10;+TC7m3X5lJVsYzjmv5hPEn/BUf8A4J1ftMftM6d+x9+0p+yZLB8FtW8USfDvwR8Xtd0VRpF1qMdw&#13;&#10;1rC0bm1RY4J5l2xtFcM68MQecfrb+yN/wQg/ZJ/YH/bYtf2tv2Ro9S8N2lx4d1fQNc8J3N9Le2LC&#13;&#10;/aF4pbPzizxFGjIZS5XaRgAigD9dvjp8VNO+BvwZ8U/GPVbWe8tfC+gXuvT2lt/rZ0soWlMadeW2&#13;&#10;4zX85n7HX/Bc79sDxTo/h746/t4fAG6+H/wP+IEsc3hH4q6Dcm+tNKtbyTbZS67AXeWCCbco+0hV&#13;&#10;RScsADx/Qv8AtMeP4vhX+z141+JNzptrrEWheF9R1SbSb2RYre8jt4HdoJXYEKkigqSR3r+XD9hv&#13;&#10;/g4X/wCCV+gfAPSPgN8cvAvjv4MeFtet5jpemeN9Nuda8JzWWoFnkgsb4I+bDLMsUZi8tEOAQBig&#13;&#10;D97P2P8A/go38M/2s/jt8U/2Z9N0nUNG8ZfCLUray8R28ssd3p9zbX+82d5Y3ceBLFOib8FVKgjr&#13;&#10;X6MA5Ga/mq/4IwfBf9gvwd+2t+0F8W/2C/ihYeMfD/i6z8OvceFkuReS6L5H2ho3s7kO5m02RJAs&#13;&#10;AfEkRRo2A2gV/Srx0oAKKKKACiiigD8+P+CrlxfWn/BOX4yXWmWD6rcxeBNTmg0yNC73ciRErAqq&#13;&#10;CSZCNoABzmv5BtQ/4Lv/AAs1j9uX4bfEX9pvS/jr+y8NK0ibSfiBoVu08mj6x9miX+zM2kkMbJGj&#13;&#10;7lkZIyTGcHOMj+3T9rn41WP7OX7Mvjn48ahpZ1uPwl4Zv9eXRxgm9ktIjJHAMg/6xwq5x3r+d/8A&#13;&#10;Y7/bz/aq/as/aM039j7/AILMfsveG/B9h8R9KudR+HmrXOnfbdPu3hh+0Pp1y9xJdR+f5GWADpIC&#13;&#10;DlMcgA/eD9kj9vX9lb9umy1bXP2VfFdp4w0vRRaLqGpaekiwRT3aGRYCJVRxKqAF1K8ZFeB/8Fh/&#13;&#10;24fiN/wT3/Yb139oX4Q+H7fxH4o/tfSvDeg2V8SLSO91e5W2imucFSY0YgY3KCxUEivXv2PP+Cen&#13;&#10;7Mv7CWv+M7z9l3QLbwnpHje9tNU1Hw5pwK2EN7bRGEzW6EnyxIu3KLhRjIAya+av+C4f7UFp+yV+&#13;&#10;wHrfxI1XwDoXxO0/UNc0rwzqfgXXzIItUtdTlMbRweUGY3CsFePCnGCw5AoA+Zv2c/8Agox/wUN+&#13;&#10;Ds1p8Hv+Cp/w18OeFPFPim2k/wCFc+PvD16X8I6rqxj3waLqco3GwvJmG2J2/dyHCrz1/RL/AIJq&#13;&#10;ft9+Ev8AgpF+zYP2iPCOg6l4Z+z+IdR8K6poupyJNJb6jpTKlwEljAV49zDa2Bn0r8PtH/4L6f8A&#13;&#10;BPTxp8Kf+GRv+Ckfwn+JXwTtb/SY9AfRfiTo13e6XLbrEEjMepbPO3LgFJmjBUgPvyM1+gf/AAQC&#13;&#10;8EfsqfD79h3UtH/Yz8YXfjHwRcfEjxDqNpNqOx7zTZ7hoTJp888ZK3JhAVkuB/rY2Vj82aAP3Eoo&#13;&#10;ooAKKKKAK9wT5TY4+Q4Pviv4T/h5/wAFZ/2YP2X9I1r4G/sieMfC3w4+NSfHbWbf4hf8J9oZk0fX&#13;&#10;rK/1SdJp5L9G3L9mGxkO9DgMMc1/dlMu5ccc8HJxxX8Zfxp/a7/4INftM/tjXH/BPb48fAV/7MPi&#13;&#10;298NWfxbuNNWz0+XxRLIxnto9Qh2XIZpHceYZD83VcYNAH9XPw0+MPw18caH4anfxV4Q8R6zqdmz&#13;&#10;2l54buYri2upY4w1w9ntklZUAOSNxIBwea9A+JvxE8OfCX4d658UPGMjx6VoGk3Ws6g8a7mW3tI2&#13;&#10;lk2judqnA71+Ef7Fn/Bv58Bf+Cd/7bulftQ/sreIPEq+HW0PUtJ1Twl4ivzfW9ubsKYpbKQp5n8O&#13;&#10;GEjHjoa/bD9onW/CPhv4DeMvEHj/AEyfWtCsvDOo3GtaRbKrS3dikDmeFAxUFmj3AAtigD8H/wBj&#13;&#10;X/g5F+Cf7TnjvTNM+KPwu+IPws8HeK9QfTPA3xL8UQF/DWrT+Z5cUUt4sSR2zzNwm4spY7dw61+y&#13;&#10;H7P/AO29+z/+0t8TPHHwV+HWpXC+L/hzqP8AZ3i7w3qVu1veWRY/uZh96OSGYYaN0cggjOK/Bj/g&#13;&#10;np/wU6/4IUfFP9la3/YetviPbw+FvLubDTvBXxmgi0qeysLqRpUsEu3VbaVYGYiGTzmkAA+bIFe2&#13;&#10;/wDBI/8AYe0f9mX9vb49/E/4cfEXSviJ4N8VaRolro9wt+l3q2mLa/6mzuSvM8KQBRBdAsJFXBJY&#13;&#10;GgD+jYdKWkXpS0AFFFFABRRRQAUUUUAFFFFABRRRQB//1v7+KKKKACiiigAooooAKKKKACiiigAo&#13;&#10;oooAKKKKACiiigAooooAKKKKACiiigAooooAKKKKACiiigAooooAKKKKACiiigAooooAKKKKACv5&#13;&#10;wv8Agrp+xr/wUr8N6lrv7Vv/AASi+IV7pGsa3FpyeOPhnJHEbfWZbSVVTULK4cA284ixHcDeoeJS&#13;&#10;dwPX+j2vyY/4LijxD/w64+LMfhlfEsl2+iRIsfhGUw6o6PcRq6wsCD8ykggHJBxz0oA/A7Xf2qv2&#13;&#10;v/hj400L4p/8FRf+Cevh7xlc+Hbu3vrT4pfCW1stcu7OeAgrdFE+0OWVhuwbhcHoM8V/VZ+xz+2H&#13;&#10;8Dv24/gpY/HX4B31zdaRczSWVza6hbSWV/p97AcTWl5bSgSQzRn7yt9QSCDX8Kv7EH7XX7Bv7DHj&#13;&#10;rwt8Qv2T/j58W/AuqLf6Vp/xF+BPx5trk6ZrFvdypBeSWd08axW1xbl/NWQcFUIZsYFf2o/sO+D/&#13;&#10;ANmDQ9W+JnjH9m3xq/jZ/GPjY+LPFN7/AGjFqMFpf31pEY7a3eBVRYlgVNq8sB1JoA/QWikHQUtA&#13;&#10;BSHpS0UAfmb/AMFbfg3+zt8fP2JfEPwt/av8aR/D/wAA6hqWk/2/4neRIDbxR3sTqiTSBkieVwqK&#13;&#10;7Ahc9DX8+Vr/AMEA/wBt79n7UNC/aE/4JOftc6tfWljp08nhjTfiM/8AaenfYLzazxWt0i3Fv5Uw&#13;&#10;VQxW3QEAciv22/4Lp+NfCfw3/wCCe+s/ELx14dn8XaPofi3wpqupeGLaNZZdUgtdZtZXtkjb5WMg&#13;&#10;XG08HvX4ZfBP/guZ+xT+0B+3KkV/8avFfwp+Fmr+ETbeJPhT8RNKht9Nk1p5VgFtbXbJusoGtySw&#13;&#10;ikADAbduaAP3n/4JG6x/wUJ1P4W+M7X/AIKVmwPxCsvGD2sf9jbP7KfTVtovIlsvKZoyknzMxU/e&#13;&#10;zkKeK+if28f2KrH9tT4W2XhrSfF3iT4eeL/DmqLr/gnx74UnMOo6PqSoUztyFmt5VO2eBztkAGeg&#13;&#10;r5M/4I1RaTofgj4r+AfBHjy7+IXg3QPipf23gjWLrVG1hLbR7i2guIrKC7dnZ4oDIUXLHGK/ZZ+3&#13;&#10;TqOtAH8QPwsb/g4p/Zn03xF8D/HGi/Bb9pzTYfEmsz3vhPxprNjN4qvLWS4ci5WCW6TZb3CfPDD5&#13;&#10;TeUrBSij5a/cT/gmd/wUl0L4teIrb9jT4t/A/wATfs3+PNK0qW60TwLq+nrb6JqVnZ4Ny2iXUMUU&#13;&#10;EohLh3j2KwB3YYAmv5GPif4A/YV+Gf7Wfxn8d/t2fDz9pL4aeKb34weJNR8GfH/wNNeXtnBCt8/k&#13;&#10;MoSP5xCVJIwwZABkdB/Sz/wTU/bN/YV/bz1T4J/EXxt8VbTx18dfBFv4l8J6DDaXM9hNfRssscur&#13;&#10;X2h5CxS3FhbrLukX92zlQckCgD+khafTFJJ5p9ABRRRQBG5xg8/hX8iv7Rv/AAR+/wCCmPi/4z/G&#13;&#10;X4wfsM/tRaZ4eTx34r1O61n4R37Pd6B9nurWG3Mdwv8ApMcd1MqnzM2qkAr89f11sPmFfxGePP8A&#13;&#10;go1+xt+xR8U/2rtD+GvjnSPh5+07L8UtQ12G/wDFGlTXmma7ZQWtmLPSZJiRCkUgVgfLZJFY5yaA&#13;&#10;Pq/9jj9qL/gu78B/2hfgz+xb+3L8J/CGk+ArzW08NN8TvCTG6hntLDTbh7e1cx3E8UTzGJTvdImO&#13;&#10;0gDrX9W17ZQajZTafdoJIbiNoZo26NG42sDz3Gfzr8AfEPxP+Pt1+01+y58avCnxT8O+I9E+IOsT&#13;&#10;eE/ip4V8Mywah4auLmPSri7sb/S1n8y4s50ZCkjI43DGRya/oMQbRzQB/Gx+0r8FP+Czn/BOj4pe&#13;&#10;Efgf+yb4V8MftF/s+3us63eaT4F1PSbOC/gtp7aWZ9J1u5aMRPFCCWtLkjfK6qrkt8h479k3/goR&#13;&#10;/wAEyf2PP2pE+Jn7T/7IHir9k34kahA+iXXjA6NcS+Gx9sIWQLLbLHFEsn8Uq2oGD8zYya+w/wDg&#13;&#10;508b6L4V8H/AjQ/iF8QPij8PPA2r/EO+i8Z6t8Llna8FnDp7SJJKLZ0kYQOA6ryCvmHBKrXzf/wT&#13;&#10;c/aT+GvijWbr9hex/ar0P4/fCn4j+FNYs/DWreNY7eLxr4K1G2tS5S8t9SV1ubeRC3lNNuKyhRwD&#13;&#10;igD+wvwz4k0Hxh4fsvFXha7t9Q03UrWK+sL60cSQ3FvMoeOSN1yGVlIIIPSt2vlj9if4T+CfgT+y&#13;&#10;x4I+Dfw58Rv4u0Tw1oi6RYeJZGjZr9YJHV5T5P7sfPuXanyrjA4FfU9ABRRRQAwnB5r+ET9rb9mj&#13;&#10;/gtl4J8K/EfwLpP7O/w2+Knwo17x5rfirwuwt7X/AITTSHl1FruG+ikhlS4E4ZQ0R8t224HTiv7u&#13;&#10;iPnBr+Zj4Y/tv+OP2X/g349+NfhvxPN8b/ER+MWr6R4i+Gmo+JbS21Lw7p82sNYWEGk2siBuNyM6&#13;&#10;zSDKtlSADQBe/wCCff8AwXym/ai/aO8D/sMfEP4KfEH4ZfEC7tLoazH4xjCWq22l2RZ5beVlilkk&#13;&#10;eRQMNCoAJO48V/RR4+8L/wDCaeBtY8H/AGiS1/tXTLnT/tMeQ0X2iJo96nOcruz/ACxX5IeMviv+&#13;&#10;0LY/8FFvgnofxb8C+Hp/BvjzStX1Dw3qd1tTxH4L1/T9PZrqwkngaSG6huYXLKQVAOcg7RX7QbQV&#13;&#10;weKAP86H44+Gf2Vf2HPFHhf9g7/gqV+xppp8L6RY6u2n/Gf4Xpd32ra9bCTfFqUE8cqXEZBkLXcU&#13;&#10;8suxvuIABn9Y/wDghjc/8ESfht+0dqvir9iD4/8AjXWNe8TaJH4f0/4bfEzUpLea0hEokEVrBeQW&#13;&#10;7TSK3yqql8ds5zX1f/wXR/aI/ao+G3xp+CvwY/ZX+J3ww+E+qeMJNbFx4m+IdtaybxbRIy2kc11D&#13;&#10;KscVxna6jG87QTivkb4d/si+LP2wPCviX4F/tifBj4KWH7Q2m6CfFPwn+NvgHZbaJrU1vMvl6h5+&#13;&#10;jtG8N1bSbXZGyG4OO1AH9g6sGp1cD8MNI8T6B8O9C0TxreJqGsWek2lrql9HnZcXUUSrLIM9mYE9&#13;&#10;K76gAooooAKZIcISRng8etPpr52Hb1wcZoA/hz+J3/BKf/g4H+GvwMvPhr8FPiV8Pfij4EvtQj1e&#13;&#10;D4WeIPJ83Q3tr4ajBBp97cIgDQyIoDx3K9wFGef1Q/4J5/8ABT7/AIKY/G/9snRv2Qf28/gKvwku&#13;&#10;x4W1nXbnXo3mmsNal0/yEjWwZ98abTIXfbcS5BGMda/Nz9lP/gpB8Dv2ZP2YPCvgj9g/4g+B9b+L&#13;&#10;V98RoNE+KngD4oarqEUt5d61qbWktxaXFxKVtYrF2yRBEYjHnIyvP7i+GvEn7Tng7/gqH4J8O+Mv&#13;&#10;EmjeJfh38Rfhvr3iKy03yYbuXwz4j0kWaXkGlakixyvYXUcwYCRScqeg4AB+rHxW+G3h/wCMHw01&#13;&#10;74W+LhI2meItJudHvxAwWQQ3UZjYoTkBgDkZBGa/jq+K2k/8Fw/2OvjXH+zJ4h+EHhD9rb4F6H4M&#13;&#10;Nt4c059IsrFZdHhuSkBuy8LRnVoYgImSOMq6jeFOd1f2r/wfhX8Y3/BxN48+G+m/t7/CjwT+0Z8Z&#13;&#10;PjR8I/h8/wAP7/Ujq/w0iuZLO21cXuyC4uvsrqzKwBViVYrtHQE0Ad1/wTQ/4KNf8Eof2ZP2gNR8&#13;&#10;Ba9+zx4n/ZD+I3xBurXSNRHinSri30bULmNyIbaG9yYYEMrnbmKBGY9elf19wsHXehBB5DDvx178&#13;&#10;elfyBfskfEj4efts/s9/Er/gnF8Y/wBp/wAKfFnwlL4VsvEfgf4zLFYDxNpuki6KXVhq1rfqypfQ&#13;&#10;i3+WYfvPKk3btyg1/Wl4AsdL0vwRo2m6HdtqFlb6XawWd+7+a1zBHEqxyl/4i6gMT3JzQB2NFFFA&#13;&#10;BRRRQB8fft/fCzw58b/2MPiV8IPGHiKy8I6T4j8IahpGo+J9RkWK20y3uYiklzI7kKojUlsscDvX&#13;&#10;8sdx/wAEPv8Agp/8HIfCnxc/4JsftbR/EzQPCd6viDwboHxNkN/ZJdCJoc2tyDd2rK0bFOPKUA9a&#13;&#10;/pH/AOCuE2h23/BNL42XXieBrnTYvh5q8moW6Dc0tskBMqKOMllBAHev5y/gZ/wWw/Y5+IP7SHwf&#13;&#10;+GP7F/xl0r4M/DP+x5tF8dfDTx14ZhsNNsvsNsrWosJ/9G8ue6bMUj+ewJw/JoA/a7/gkv8AF3/g&#13;&#10;pz8Rb/4i+GP+Cofh7RPDPivw7eaXaaFaeGVQ6Xe6fLAzNfxSJPcK7SyhlbDgDbjaO/3X+2h+yvpX&#13;&#10;7YXwHv8A4P3mvax4U1L7Xbaz4b8WaA4TUNF1mwfzLS9g35V9jZV42GJI2ZDjdmvjn/gm/DqXhX46&#13;&#10;/HP4caD8Qrrx94Dtte0bxB4Ca61FdX/sex1mzM09hFeZeR4knVmjWR2KqwAOK/XKb7uO/btQB/FK&#13;&#10;17/wcSfAvxh8Q/hz+0j8H/h9+1x4JTxBDHG+vNZW1zf2K2cKrNpFhM3yQuo/eJ9lfFx5mO5P6Zf8&#13;&#10;Eof+ClP7JT+Jbb9heP4F+I/2WfGV/eXepab4A13Rjp+k6resgkunsLyOOOKWVgmdrrG7BcKCBX4G&#13;&#10;f8FJv+GMbL/grX8bfE37b/jD9pP4ZXtnqugxfDv4keCDcXPh/Sgul27vHst0faglZZdgKDBbPJJP&#13;&#10;7PfsJ/tEfsxft4fDj4dad8e/j/pfj7xR8F/i5F/wiGvaJdR6XdeMj9njXS5tS02RPP8ANzOUlEe1&#13;&#10;TLFu3EZoA/p+jORmpKYgxk+vOafQAUUUUAQXH+rYgZOwgAcZzX8M37RX7Bn/AAcC/DjwJ4t8K/Dr&#13;&#10;w/8ADP4q/DHWPiBqPjLRPAd2LQa/oTnU2vLe4trki1YTsAMlZpmAYjFf3MXO7y2K9QrEfXFfyOfs&#13;&#10;9/t5aH+y/wDDTxNq37OnjTS/i78U9U+OGq6L42+G3jbxfLb3umWd5qU1vbJpcVwXjt47fCFht2lW&#13;&#10;PIxQB9Tf8E7v+Czf7S/7Tn7VWg/sU/tIfs/+Jfg74lg8P32paxd+IHlktLpbBY0T7AZIYWO5iSxO&#13;&#10;8Y6Nmv3w+NXw0svjJ8IPE/wm1K4ktYPEmhXujS3MfLRC7haLeAOuN2SO44r8urL4gftVeHP+Cm3g&#13;&#10;XwR8W7Xw5qvgbxp4J1TxFoDSQq+reFNZtViS80+C+gYR3NtKrKwdl3Hpniv2U2jaCKAP8+v48eIP&#13;&#10;Ef7HXxJ8O/sKf8FIP2I/A3xJ+HPh7wvejRfFnwe0Jp9W1PT4JVEWpxTrIJ7Uxbv9JiMynecjC4r9&#13;&#10;If8Aghn8bf8Aggd8Ivjd4i039iPxd4u8IeOPHlvb6XN4A+Kdxc2sluLd/NFpYrdxrG7hzjAnkbjA&#13;&#10;716P/wAF4v2mvj98O/2wfg18CPhb+0po37OGleJdA1jUL3xDq2nLNDNeWzoLeOa6eGUJHIfk25UZ&#13;&#10;wWzxXK/DT9nb4gf8FAfg94v/AGWf2rbD4Fa/8ZNH0i18TfDr9orwnaWt5a6vpwuUjGoSPYeVcW17&#13;&#10;CwAKkgHO7b1FAH9bSkEDFOri/hxouoeGvh/ofhzV77+1LvT9ItLG61P/AJ+pYIVjebqf9Yyluveu&#13;&#10;0oAKKKKACiiigAooooAKKKKACiiigD//1/7+KKKKACiiigAooooAKKKKACiiigAooooAKKKKACii&#13;&#10;igAooooAKKKKACiiigAooooAKKKKACiiigAooooAKKKKACiiigAooooAKKKKACvhf/gpD4A+MXxK&#13;&#10;/Yp8f+E/gLqWqaV4pm0g3GnXWh7BqRFu4lljs2k+QXDxqyxE/wARFfdFNOeMfjQB/n+fDL/go/8A&#13;&#10;se/GL4feF/2YP2tv7H+M/j2w+Jmj+B00zx/4PTT/ABdreia0Ut549QlVS8F7pUrE+ekpWYLjA3Zr&#13;&#10;+wL9gn/gnL+z3/wTn0bxd4O/ZntbnS/DXi3xCviZNCncyx6dcG3jgkjgkYlzG2zcA3K9M4r3XVP2&#13;&#10;Rf2YNY+LFp8ddU+HvhC48ZWT+Za+J5NLtjqMTgH51n2bg3J+bOa+jACBj3oAdRRRQAUUUh6UAYOv&#13;&#10;eH9C8R2qWfiGztb6GKeO7jhu41ljWaFt6OFYEbkOCD2IBr+f344+DP2Ff2zf2+fGf7Cn7SP7L0c+&#13;&#10;neHfB/8AwlFx8YrjTo7OxuAyCR0juraKOTeNxAYysdykFa/R7/gpx8X/ANp74A/sbeKfjD+yDpdj&#13;&#10;rfjnQmsLnTdE1K3a5hv4pLqOGaHYjIwJRyQwIxjOcV+I2jf8HA37UX7O850D/gqP+yZ8RvBELIIL&#13;&#10;vxZ4ItH1vRzERh2fG4BOeR55+nagD76/4IV/D/8AYI+G/wAAvHHh/wD4JzeLJ/E/w+/4WFfTLDeL&#13;&#10;L5+l3vlRpNamSZVaVMrujfHKnv1r9vpDgZ96/LL/AIJQftJfsQftPfBnxF47/YC8OWXh/wADReK7&#13;&#10;iGU2WmjShe6lJGktzO9vtBDbmCknqQccV+hfjv4tfC34YT6db/ErxJofh5tYuGtNLGt30FiLydFD&#13;&#10;NFCZ3QO4BztUk+1AH8Vfxo/ac17/AIJMf8FCfH2hftreKvixJ8PPirf6+17Nq9qviDwnPp+pxzXG&#13;&#10;m6pom8MLK+sJdtrJZuhVg24NgCv2J/4JQ/st/stftP8Awp+C/wDwVL0/4b6L4C+Jg03VDPqHhywT&#13;&#10;SU1e2n+0ad51zaRhYwtzGq3KgLlWOASpr91PFngf4efFHRUsPGukaP4g06QCaKPUbaG9gYHkMokD&#13;&#10;Lz2I610+j6ZpuiafDpGj20FpbW0SwwW1tGsUUaIMBURQFUDsAMYoA1FBFOoooAKKKKAI3zxjH41+&#13;&#10;EP8AwVh+AX/BIv8AZ5/Zj8WftMftvfCbSfEOkXeuxT6xqWn6b5+uT6lq0iW6yLcxlJR91Ry+1QOB&#13;&#10;X7uSheN3Tpn0zX8vHx+/4L2f8KJ/aN+Jf7OH7Y37OHjfWPAHhDxMukDx54U0uTXdHlt2hS5gkvLe&#13;&#10;aLy1fa2TiTAI4HSgDyj9nv8A4Im/sAfsmft1/Ar9oj9k74qal4dm1G7l8X6V8IvGGprI2q6beadN&#13;&#10;G09jBIUlE0Pmr8rI3AYbsrX9cEfT/wCvmv50vhx+17/wQx/4KJ/tcfCD9pf4ea/pfij4xaJcS+F/&#13;&#10;AWn5ubDVdPEtvcTuZ9OkMamOFBL8+1gpbA61/RVvESFiRjkknjFAH4E/8F+fEvxu+Gfwj+Hvxo+H&#13;&#10;XjE+BfDHhnxbPL428Rf8I1D4pt7SC7tHgtH1Gzk+f+zGlJivHi+dUkB5AIr8ZvhX4D/4JA/8Ffv2&#13;&#10;hPAvwd1LwT4D/wCEn8ffDbVfEer6r8JWfRtQ8Ka94fm+z3DtJAqRy22pDM9uHjV41VQc7sj+3HWt&#13;&#10;L8O+M/D8+j61b2Wp6XqFs9vc29yiXFrcQSDDK6tlXRhwR0NfJH7PH/BOf9iD9k74g6r8VP2cPhl4&#13;&#10;T8H+IdciaDUtU0SzS3mkhdt7RggfIrNyQuBQB6B+xr+zfpv7IP7Mvg79mfRtTn1mz8G6V/Y9pql0&#13;&#10;gjmuIVld0aRQWG/a4DHPJBPevpymrjHFOoAKKKKAInwDx1BzX8lH/BQn/g3t/wCCVVpfXv7RHxY+&#13;&#10;KXiT4Q+LfF3iyac+NTqqQw3er6ncmaCNLZ9o3IxAXa4xjcSOtf1ruD+Pav5vfj1/wUn/AOCF37e3&#13;&#10;jm9/Y+/bX1fT9K1z4feNWK6F8Q45tJji1bTpTGssF4jGFkbHRpBuQ4IxQB5b+yB/wSk/4KNfsk/t&#13;&#10;s/Cjxr8Tvj5qvxy+EmiS6y9ra63C0d9o897pzwwXLSSSzGWN1+TIfALDjmv6l0zjJ61+Qsv7L/wU&#13;&#10;+Kn7fXw+/b6+Hnxt1CWx07w1J4L0TwD4b1e3uvDmqMsMj5CwO4Zliy7qP7gJxiv15DqAPT1oA/mf&#13;&#10;/wCDgTTPC2t+JvhVpHxD+Efw/wDifoMw1r7TB431iXRJ2IijZ7PSLlR5a6hJErSQiRgGKEDk1+YX&#13;&#10;gf8A4I8fBnxX8cpfCf8AwTj+M3xP+DHiTUfhlbePfCGnf2z/AG1pl3pGpYSewljLxSWbRT4jcDcN&#13;&#10;vzD0r+vz9rv9j39n/wDbk+Dl98Bv2kdCg17w/eus6xszRXFrcx/6u4tpoyHiljJ+V1II+nFfBn/B&#13;&#10;OD/giL+yd/wTK+JWvfFf4L6n4x13Wtb01NES58W6l9uGn6cknmi2tgFUKu7qTk44oA/UP4JeF/EX&#13;&#10;gr4ReGfCHi6f7Vqul6HZ2Go3O8yebcwxKkkm9uW3MCcnrXqlGAOlFABRRRQAU1hlSPanVXuZUt4X&#13;&#10;uJNxWNC7BRkkKMnAHU0Afyxf8FQP+CY//Bv78FPCXgnTP2tfDB8Faj408Qp4U8N+JvDBuItUutTn&#13;&#10;w5lupIgyN8zhpJHTqa7X/gnr/wAEXrH/AIJ0/wDBQzSfGvw8+Nut+PvDdv4J1qxHgLxhfrLqWgR6&#13;&#10;g0BguLWLznzDIYijkRJyAea+XvA3/BZb9oD9q7xbcfHD4+fsif8ACT/szeFPHV9b6N49sLb+19b0&#13;&#10;SbR52t/7WaxlLNIsBBMzQRKVw2CduD97/ADxj/wT8+K3/BazVPih4YsvEB+MOufCW01/wv4jstUN&#13;&#10;/wCFPEHg6ZVhS+t0RgsNyu3ynidCV2k5zmgD+hggFcD0r+W3/gvR8Y/jN+y78c/AH7Qk/inSdC+G&#13;&#10;kPh2602/0nxH4Wh1/wAO6/qcM7Tvo+s3JV5rJbqA7bSYKUWbqODn+o2WWC2haa4ZY0VSXdyAoA6k&#13;&#10;knAFcH8RPht8PPjJ4KvPh/8AE7RtL8Q6BqkHlX2latBHdWlxE3TcjgqfUH8qAP41Phf+xJ/wR2/4&#13;&#10;LLfHb4mfC34QeH9D0LVtL8IaH420Tx98K5H03+zX8QRSCXSdQto8W9xNZTxneyhRKjbSFINf2efD&#13;&#10;3wr/AMIN4E0XwX532gaPpNppgn27PN+ywpFv25ON23OO3rXzx+y5+wt+yN+xZa6vY/sr+APDvghN&#13;&#10;dnW51j+w7VYWupI8hPMfkkICdq5wMnAr64HSgBaKKKACiiigDmPGXhDwz498M3ng/wAZWNtqel6h&#13;&#10;Eba9sLxBJBPE3VJEPDKe4PB71/Oj+3L8Hv8Agkz8b/2/PCX/AATm+O37PH9o+JfHXhyTXbXx74b0&#13;&#10;ldNtbJUEgVJLuzWM7gIjuY5CHbn7wr9lf2//AI/eNf2WP2LPib+0V8ONJGua74O8Halr2laWys6T&#13;&#10;XNrCzpvVMMUUjcwBzgGvwW/Y2/bn/wCCu/wl8EeD/wBp/wD4KSeE/A3i/wCE/jvSbPV4vHnw8hWb&#13;&#10;WPBdpqyCW3n1K0hRfMsFV1Nw0RZohyx4NAH2T/wRc/ZA/Yd/Yy8QfGn4Z/sK+P18YaEvi+0i13RL&#13;&#10;i5+13vh3VbW38qWzkm2oJEwAVIXg7lycV+7sgG3mvw2/4I3fGD9nv4p+M/2gLD4S/D3wt4P8RaF8&#13;&#10;TmtfGniDwdcG50rxVcXVsl1bapbs2WVZYZASm5gGJIPNftZ4h8UeG/CtpHf+JtQsdNglnS2im1Ce&#13;&#10;O3jeaT7katIygu2DtUHJ9KAP4/v+Cgv7UPi7/gnn/wAFUdS8cftaeNtauPhF8Rr7SEh8F+JdBi1T&#13;&#10;wRd6BcQQ2N49vcbXNpq2myo1wyyRsJ4gF4Br2f8A4Jk/sU/8E7P+Chsem/t7/CDwlo3h/wAU/Cz4&#13;&#10;yahpvhvx/wCELI6Xa+KLHRJo5YLqfTvliX7RDP5cm0Ah1LjrtH9NHxS+Dfwl+OfhOTwX8YfDmieK&#13;&#10;dGuMM+n61aRXtu3TDbZAR07irnwu+FHw0+Cvg20+Hvwj0LSvDWg2Qb7Ho+i20dpaw7zuYrHGAoLH&#13;&#10;knrQB6Gm7q1PoooAKKKKAIJ1DqVzjIxx1weK/lJ/4KR/8EQP+CIPg3S9O+JP7Q+s6n8K/E/jPxrJ&#13;&#10;aaZ4703UZoru/wBe1WSSdUdNrxn5idpAQAAZav6tp3WJGkfhVUsxHXA5r+Q7xx/wWc+DH7Xnx61j&#13;&#10;wn+0n+y/4i8U/AD4YfEKTTYvi4+nyata6L4h0uQw/b7m1SP91DGd251LFAQW9KAPoD9gP/gjr+0Z&#13;&#10;+wp+3T4V+I2qfHrxD8Yvh/ZeGNXstP0bxXK32/RTeiNopUD3E2+OULt3KBgiv6dBjZx07V/Pt8Lk&#13;&#10;/YY+IX/BaqX4r6F4q8bwfFO6+GkF14d8Pi8E/g/W/DUqII9TsGgLxnjAMblSrZ4zX9BKNhQG60Af&#13;&#10;zCf8F6PEkXhX40/DS68feCvg74q8H3Gi6pBdWnxVtpEbVpldHl0vTdUB8uwu5IQXhZx87DaCDX5t&#13;&#10;fDX/AII6/sQftN/HDxd4I/YA8deNPgf4qXwPo3j2wHgvxDJqGjXOj66C32C+tldHgkgnBSRBIwII&#13;&#10;ZQOlf2QftNfsu/Af9sH4Uaj8Ef2jvDen+KPDOpKPtGn6gmdkicpLE4w8UiHlXQhga+Sf+Cff/BJL&#13;&#10;9jD/AIJmXniPVf2W9F1KzvvFIii1S/1fUJ9Rn+zQsWit42mZtkSE5Cjqe9AH3r8IvCWo+AvhZ4b8&#13;&#10;DavOtzd6NoVjpdzcJnbNLawJE8g3c/MVJ555r0WkHSloAKKKKACiiigAooooAKKKKACiiigD/9D+&#13;&#10;/iiiigAooooAKKKKACiiigAooooAKKKKACiiigAooooAKKKKACiiigAooooAKKKKACiiigAooooA&#13;&#10;KKKKACiiigAooooAKKKKACiiigAooooAKKKKACiiigApD0paQnFAHm/xR+KXw8+EPhuPxR8T9Std&#13;&#10;K0qbULTSxeXxCwC5vZlgt0djwu+RlUE4GTya1vFD3N54TvZvDtnZaxc/Y5ZLKxu5AttdSBTtjeTb&#13;&#10;IFVzwWKkDOcV+dX/AAWL+E37PHxu/YO8TfDX9q3xqPh94C1DUNI/4SDxTwHtYUvomVY2KsqPI4VF&#13;&#10;ZhgFsmvwQ8M/8EVv+CoH7NXhKx+JH/BIr9sLV9d8LXkMeoaN4c8et9qsLm3IyiwySi6tyhHcJED7&#13;&#10;UAfvd/wS++Jnwb+K3g/4heI/hZ8P9R+GOrW/xBvdK8eeD7+O2SO28QWcUcdxJbGzxE8Uq7WEgwXH&#13;&#10;JAOa4n/gr1+x3+x7+3H8O/AHwV/bA8YWHhHTU8bprGmtcajFpd3qTW9tLHLaWdzIy7ZG82NjtycL&#13;&#10;jBzXF/8ABE/w7+2roXw2+J9x/wAFA9L0/TPidqHxJnvNa/siOJLC6j+xwRw3FsYC0TJIqZyp65zj&#13;&#10;pXz9/wAHGH7Ofw/+OXwO+GXjP486D4s8Q/CzwJ48bW/iPbeBLYXmswabLbmJZ0QFZfsyNn7Q0WZF&#13;&#10;BUgECgD5/s/+CEv7Z37LOPFH/BK/9rrxvoGnxn7RZ+D/AIjuPEGgSRjlYxIgKqh4G7yGOO9ft7/w&#13;&#10;TOsf2h9L/Yv8Iaf+1fM9x8RYn1RPFtw2Skt9/aNxveLgDyWGDFgAbNuOK/jE/Za8Cfsn/F/w9q1n&#13;&#10;/wAEmf25PGXwhuLm8vtGt/hJ8Zr+O6srq0V2hVkhuXV4obhMFdsXmKDzhhX9sn/BP/4d/HP4S/sg&#13;&#10;+B/hz+0n4ysfH/jPSdK+yaz4s01i9vekSOYSrkAvshKIXIBbbk0AfZ1FGc0UAFFFFADJOn8q898P&#13;&#10;L8PPEI1a48OLpV4JdRktdaa3WOQPewoqOlxgfNIq7QQ3IGB0r0JuMGv5Afi9/wAE1P8Agq3bftTf&#13;&#10;Fz9on/gm9+1FoGhajrvju61q8+EtxcLd6fAvkQRqLhJBcRRXEm3Lq0MeBt+Y0Afo78Yfgr/wTT8B&#13;&#10;/wDBTf4RWeseAbf4dfF+fVrjXPAHjLRtDS30/wAVlLGdNQ05ruzATzo0k8xluVVuAUyGyf3Vu44J&#13;&#10;7aSK9C+SyMsqt93YRhgfwr+N/wCGvxu/4LO+L/2/f2bfg1/wVF+D3h7TbPQfiHf6hpXxV8LjfaT3&#13;&#10;DaNdxm3LQSzW8bTLz1QnGNvFf2Ka/bSXWiXlpbxR3EktrNHHbzHbHIzoQEcjkKx4JHY0Afyb/D3/&#13;&#10;AIIa/wDBST9nyx1D4h/sN/tca54b1G78Savqdv4K8Qo2s+EvsUl9M9hAnzSbM2pjEh8pjuJxxX2D&#13;&#10;+xP8Zv8Agtnpf7bHhf8AZ/8A+CkWg+BYPCUuga3eab428AEm316+toV8uG6QyEwsiFpVUxR7ipIy&#13;&#10;Biv5tf2NfhVrPww1q2+EnwJ/bn8QfCL49al4x13TdT+EXiqyupPD+mXdo0twtpcQ6huEKFE2LOqN&#13;&#10;FMcBCSQK/pT/AOCc2j/8FzrL9rdpv29rr4beJPhkvhe4th4p8I3cLrd6jGR9kuLe1DeZBI6lkm2o&#13;&#10;iOpyRkCgD+hhelLTUxt4p1ABRRRQBG+Ryo5r8/8A4rf8Euf2APjtpetaX8Y/hZ4Q8SjXtWudb1G8&#13;&#10;1SwikvWvLrHmyJdKFnQ8DG1+McV+gJ+8M461/Hx4i/aN/wCDjv8AYj+IPi/xF4d+DOm/GH4Qy+Md&#13;&#10;bvvDenrMv/CR2elveySIv+jyNP5e0kxiSByFI5AxQB9M/sw/8Eff+Cen7If/AAUq8PeN/wBjHxne&#13;&#10;6P4j8J/2i3ir4Taxrb3USWWp2TxxXdjaXQ88lWKjejSJtJyQRiv6SvFunalqvhXUtM0a5ltLy4sJ&#13;&#10;4bW7iOHildGCOpweVYgjg9OlfyEfsx/8FSvhR/wUi/4KwfAVfE/we8Y/Cv4w+D7LxZZayviW3VFl&#13;&#10;0ibTmJgSciOSRVnG5Q6Db8x78/1mfGa+v9L+EPifUtIe5jurfw/qE9tLZf6+OVLd2Rogc/ODyKAP&#13;&#10;5cPhd8Qv+DpP9lvwRZ+LPFnhP4ffH/Q/Ou1k0O7uE0rxdBbw3EkcRlkX7NHJI8aBxtWX7wznmv0W&#13;&#10;/wCCdP8AwVr+Kv7bP7Smsfs3fFf4JeMPg1rnhfwqdb1qx8YDcZ52nSFBYyhYxJCMklinpg1+Kv7F&#13;&#10;v7T/APwcf+FPgb4U+Lmgav8ACX9oTTPEdjd6ha+B9S1ewtvF0VtayEH9/aNEssipjzF2yMhIVgDk&#13;&#10;V+vX/BNT9vv9p39sH9rXxT4T/ai/Z18U/CfUvDfhiNrLXNdtnWOJpJVFxYJdfKlxHIw8yNgoIxjH&#13;&#10;egD9+6KTIpaACiiigAqOThf1zUlMkxsORng8etAHzR8AP2cfgp8B7TxHc/A+2FnovjTW5/Fd3pVt&#13;&#10;cGfSlvb/AOa5msoctHCly5MkiRfIzlmxya/FD9n39kv9jz4Wf8F1dW+InwN8SXfhnxba/DrV7LXP&#13;&#10;hBrdpdQQva31zHOmseHHZfs/2GSUyGeON9qysSFUlhX58eCf2Uv+DmT9i7Sf+Ei/ZP8AiN4A+Kvh&#13;&#10;P7Vc3kPw21q5t7o6TbyTPItjDcTiBiY1YKPKucDoBjivef2B/wBsv9sb9rD/AIK0+AtD/bp+Adz8&#13;&#10;HvHHg74YeL7NtZJma11u2upLElLdpYwNsbpvAWWQDPB5oA/qC+NngfTfid8H/FHw71mYQW2uaDfa&#13;&#10;VNOZPKEYuYWjD7/4cEg5zxX8uXwu/wCCNX/BYX9j3wJo+r/sO/tdXl/NBYRy3ngX4mW7aroBm2gm&#13;&#10;G0uf3+yHPCERLxj5q/pE/bR8K+IPG37JPxJ8IeE7M6hqWp+CtWsrGxXdummltnVUXaQxJJ4A5z0r&#13;&#10;+Hf9grwD8UtG0Pw58Kf+Ccn7f95afEy08NJqviX4WfE6xlk0W01C3k8i504f2iJJLaSKUFPIZA20&#13;&#10;bgdpzQB/S7/wTK+Nv/BVjxj+0h48+FH/AAU18NeFvDdz4e8IaJdeGp/Bknm6XrQuLu9juL9W82Xb&#13;&#10;J+7SMoQhUKPk5zX7k1+I3/BKiz/4LB23xE+IU/8AwUzg8DS6JcR6fL4O1XwleRXSzXWHW78lUd3i&#13;&#10;tnGyRY5D8jswXjIr9t1PA+lADqKKKACiiigDifiJ4i8EeFfBWpa98SJ7O20GC1c6pNqABthbsNri&#13;&#10;UEEbCDg5GPXiuc8DfCz4afDb4bJ8OPhnoemWPh2O3nFnoVkiLYGO5LSNEkfMaxyFj8oGwZOABXhP&#13;&#10;/BRH4b+HfjD+xB8UPhd4v8R2PhDSte8G6jpeo+KNScR2ul21xEUlupWJGFiUljyOnWv5f/AX/BLP&#13;&#10;/gs1+zL4J07x5/wSe/a/tPip4K8pZdK0Hxu6XNpcxqBiOGW4a8g8vsAs0YA6YoA/YL/gkB8M/wBl&#13;&#10;74ZfFf8AaJ0r9nvw14n8A6tJ8Q7WTx58O/EMMQttG1U2askml3EDPFNZXcJWWPacLkjA6D6p/wCC&#13;&#10;rX7Jfw//AG4P2NdZ/Zt+IniS18Jwa7rOjNY67dXSWhgura8jm2wyPkCaSFZUjGDy3Q818a/8EZdc&#13;&#10;/b38VfEb41+If+CjvgzSPBvxFk1Hw/ZvHoEYWw1OxtbJkivonSWZJN7blLK+BtxgYxXTf8HDHwMl&#13;&#10;/aA/4Jsa14Qu4dWfRdP8VaFr/iq60CxbU9VsdEsJ915d2VojI8skKkFgp3CPewBxigD4Z0//AIIw&#13;&#10;/wDBUH9j0JrH/BMv9rfxBeaPD++tfAnxgj/trS3AxiJLlFkCIQMDbCp759P1v/4JV+Jf22/EnwR8&#13;&#10;VN/wUHi02H4lWXxD1OwvYdD/AOQUtjFb2v2VrHDMPJkUs/XO8tnByB/Kt+yd4N0TxTd6xpv/AARW&#13;&#10;/b71/Sv7EvIbOH4d/G/bNZXzS2yTbbP7aPO8obvKOLddkispPGa/q+/4JV+Av24vhv8AsqReFf2/&#13;&#10;9e0HxF41i1/UJLG+8Ozm6tk0aQo1pEZ25cofM2liWCbVJOKAP0pAx0paQMG6UtABRRRQBFLgDJOB&#13;&#10;g5+lfI/wI/Y6+CX7PmseOL/4VxTQaN8Q9Yl17XfDEsiXGkDUbgFbueCFlPl/aP8Alsm4ox52g19a&#13;&#10;3ABQjGSVI/Sv424dK/4OcP2HvFvijxv8HND8JfF/4a33i7WdR0fwDqF1BPq+m2FzeSzQrG8bQzjK&#13;&#10;chA0oXd93PFAH2F+z7+w/wDs0/CX/guBJ8Tf2ffHtrbT6H4H1HRtX+DuttPBfaOt3Is0dxokcyKJ&#13;&#10;NNkYsSI2ZI2OF4OB/Q/8XPDOs+NfhZ4j8JeHby603UNS0O9srC/spTDc29zLCyxSxSA5VlcggjGK&#13;&#10;/lR/Yb/4KIeMv28v+CuXw8i+PnwG8RfBv4l+Efh74isNWm1sN5V7ZyPCyRQPJFDIypJuI3KQM8E1&#13;&#10;/TH+2HN4gtv2VPiLceEWvl1SPwZq0unyaY5ju0uEtXMbwuvKujYYEc8UAfzb/C/4Sf8AB0h+yH8P&#13;&#10;NK13w74w+HHx4tfsyz3ng/xuTaa7agN/qBfkwLKwX+MzHPoa/Sj/AIJn/wDBQ/8Aa+/a3+O/jL4K&#13;&#10;/tbfBe9+DGreDvDNlf3GmX9wbwajc3VwY2ubSfYqtbhRgAM/J+9X4N/sU/EP/gvV4Y+F/gzW/wBn&#13;&#10;r9oj4LftAajrehSa1P8AC3xVqNtLrNvDbPsmiS/TyXdo8qH3S5ViQRkV+6v/AASy/aW/4KI/tA/G&#13;&#10;f4gQ/t7fAmb4Wz6Rp1nFomuyMk0V0ZJP39lbXKgCe3DASowyV6Eng0AfuIvTilpF6CloAKKKKACi&#13;&#10;iigAooooAKKKKACiiigD/9H+/iiiigAooooAKKKKACiiigAooooAKKKKACiiigAooooAKKKKACii&#13;&#10;igAooooAKKKKACiiigAooooAKKKKACiiigAooooAKKKKACiiigAooooAKKKKACiiigApG6GlpD0o&#13;&#10;A/IL/guP4/8ADnwo/YA1X4m+LvD03izS/D/i/wAJ6xf+GbeNZpdTgtNZtZXtkjYFWMgXABGD3r8L&#13;&#10;f2XP+C9H7LvxZ/4KBf8ACQR/G3xR8IvhxqPh+KbU/hj8StIhS0j8QLOIjbWV0QBawtD8xCsQGHGM&#13;&#10;4r+nP/god+0pB+yL+yf4l+PUfhd/GupaP9kTw/4WijEkmo6xd3MdvYQIME7jPIvI5Hbmvw4/Yg+O&#13;&#10;/gr/AIKo/EbxP+yB/wAFZP2WNB8BfESw0f8A4SLSLTVtKxFqulFxHK8E8i7/ADIWZclHYYPYigD+&#13;&#10;jX4LftCfBr9ofT9Q1v4K+IdN8Safpd6NPutQ0mZbi188xiTakqZViFYZx0r2e4ghuYmt7lFeORTH&#13;&#10;IjgMrKwwVYHggjqK+Ev2Cv8Agn78D/8AgnZ4O8S/Cz9naCWx8L654ll8S2ekSO0osJJ40jkiR3JY&#13;&#10;plcrk8dK+8n6jHXNAH+fB8c9D/Z6+IPxZ+Kmn65/wTwvvEvwh8K/EzxDo+v/ABH8DXsg8Sw3kV25&#13;&#10;vLpIoMARK7NIkIyqKQo44r9tf+Can7Lt1+yb+0H8NPE/7Aviv4nePf2cPi14Q1bV9dt/GN6NQ0rw&#13;&#10;1LaRI+nfZ5ZSs9vcyTM0LwbAMBgfmWvyC8M/sq/CL45/tzfGGD9nrxV+0R8AfiNP4o8X+KPDniTT&#13;&#10;7hbjw74ym0q7lkvreytxtjFxGRxbuwdkGexr9Pf+CWnw5/4KyfBX4ofCrQfFXxE8L/FX9nLxNc69&#13;&#10;4gHizw9Z/ZtUNzf291doupIQCqNdu24AnbMNpx0oA/qpXJbnHpUlRoMcenFSUAFFFFADW7H3r+Iz&#13;&#10;4i/8FKf2S/2JPiZ+1NoXwr8WeGvAf7TEPxY1DXkvPFukSXNj4k08WtktvpL3ilQiMobAVgUfnBzX&#13;&#10;9uMmcDH6cV/H7/wUP/4KY/8ABJ34b/tY+If2R/2h/wBne48aeF7XxHHB8QviemjpPp+m65qiRNJ5&#13;&#10;lx5e4tGjRmQ+apA6DigD+kf4CfGvwr8S/hF4P8QfEjxN8Pte17UpbdUufCl2l1p0mqvE7gWXmfvB&#13;&#10;IIxJjIDABucV9btuZeOB0wa/nL+Ef/Bu5+x5+zd+2D8Nv20f2Mb7WPD0Hh3XJNYv/C81/Jd6NeWF&#13;&#10;7Yzw+ZbrJuKSKZVZMHBUn0Ff0cR8DnrQB/KX/wAHG/wY/wCCaWh6n8L/AI0ftVfCDxj8QfFuua5f&#13;&#10;+HtLsPhfFHaarrAFmZGW+uVAeT7MMSwfefcCPug1+Yv7D/wC8K+K/Cfib47f8Emf2lvjT8MvE3w3&#13;&#10;0+TXPE3wJ+L9vPqzQ21urSeU1ju3zwzbdivDHnJHIOK/Yv8A4OPYvhNb6P8AAvxL8Qfij42+E2p6&#13;&#10;N471DUvD3ijwRpkmpz2c6WBU3d0sZ/dW1uxRpZSDtQsO5r880sv+C4nwH+PXh740fDzWvhL+1Lde&#13;&#10;C/Cs2vaZcWka6N4k1bw3r9uY4rhpEEZvIMbWUrIwEgXOCQKAP60f2K/jT4t/aM/ZT8A/HPx3pEug&#13;&#10;6z4m8N2up6npM0TwNBcuCJP3UgDoHI3qrDIDAHmvqKvkT9g34xfE39oH9kbwN8Z/jRpX9heK/EGk&#13;&#10;ve67onlND9guvtEqNb7H+YeVtC89cZ719d0AFFFFAEbgEgcdQTX8wHwn/bGvf2OvhR46+PfhXXNV&#13;&#10;+NPiK/8AjJrGieLPh7d+Koft+gW1xrL2OnRaTYXBxGo3IZFLDKtkcCv6gG6g1/FJ+1X+wf8A8G6n&#13;&#10;x9/bY1j9lbX/AIgat4T+PWq+ILi71PWtG1Ca3M2s6hJ9qS3klYG1Myl1CJwRgDO6gD+tjSPAPgv4&#13;&#10;s3XhD44fELwfFo/i7SI3u9NOorbvqemPdQNDNAbmHIdSjEMoYqeD2r36SJZYikgBVlwytzkHqCDx&#13;&#10;zX8uH7Gf/BH79uf9gz9uD4d+JZfjp4p+KvwZsZdXSfw/4iml+0aVczWMqW1xIC7JInVOMYYjiv6l&#13;&#10;V4GPSgD+Jr/gsT/wTV/YZ/Y9/aZ0D9r3wJ+0JqP7Kmp+LZNU8628Pi5nju9VmCs9zZ2dvgW8MhGb&#13;&#10;vHysSCBk16j+zj+0h/wWL/Zm+GFp+04nxc+E37V37Pumol14h8QafdJp+vWeloy+fMsjrGGnijyf&#13;&#10;KcEkjGRmvsL/AILpeDvj1c/H/wCBHxA/Z41D4NyeINOuNdsrTwp8X5LWK21yS7gRBa2v2gEtI4yA&#13;&#10;FIAODnOK/Ij4eftwfEn/AIJ7ftAeJ/iB+1n+xrrHw/0HX/Dk2ieP7T4aR/2x4R1XUUcSW13Pagvb&#13;&#10;2/fc5wSpyQQKAP7nfA3jDRvH/g3SvHfh9mew1jT7fU7NnBDGK5jEiZ98NXXV5h8GvF9h8QvhP4b8&#13;&#10;d6XaLYW2saJZ6jbWKY228dxCrpGNvGFUgcccV6fQAUUUUAFNfcEO0ZODgU6muAylT34oA/ig/ZR/&#13;&#10;4KR/Aj9ln9m/wR4J/YL8W/DzV/iZqPxFg8N/F3wN4+1K8sry5vtZ1GSBr6C6lZ1hisnJ3COPYY+4&#13;&#10;28/2DeHr3w74jHhvX/Fn9gyeJPsMrWb2UyXIjeWJPtgspeGaIgDcQOVAyK/ji8ZfFv8A4Ntv2yf2&#13;&#10;uF/4J8eNfhZNpWpprdx4N0D4mQ2h0201DWoZWiaKPUYnEjtJMCEkkBDvx3FfqT+wb/wQa8M/8E3f&#13;&#10;25tM/aA+BHjjxXrngmXwvrWh3nhbxXeG6Gl3F2YGgls27hhGUfIyBg0Af0WDlOa/id/4L6/Bf/gl&#13;&#10;B8PP2z9A1r4y/A/4o+M/HnjDwjPql9/wpxE07yYYLoq2rTPEAZbwHKs205GC3JzX9sXVMdOK/kg/&#13;&#10;4Lk2HgCH/gor8JNb0z49+M/gZ8QH8Gvo3h7XtH0uS90GFr+/dI/7YuAQkENw4EahuCw5NAHxB+zD&#13;&#10;4T8UfAT9nTVv+Cif/BLD9pX4n+KPCXga6gi8ZfAH4p2N1q9/G7zRRNpMlujPPbzuJB5cyoqgfNkq&#13;&#10;CK/uc8Ha3N4k8KaZ4iubaWylv7C3vZLOYYkgaeNXMbj+8hOD9K/imi8b/wDBeL9iP4t/ED4/6RoP&#13;&#10;ws/aDutC8NJ4L8W6j4Vi/svWYhZmS9tb+/0+IRPcSqk29Xw4kj+6SK/s8+FOu6t4p+Gnh3xPr67L&#13;&#10;7UdEsb+9TaU2zzwJJINp5XDEjB6YoA9CooooAKKKKAPzr/4K3Xej6d/wTU+NWo+IrdrvT7f4farP&#13;&#10;fWiDLTwJCWkjAPUuoIx71/OR8B/+C4/7M/xE/al+FPgX9jX4taB8H/hrdaPNp3jb4bfEHw5Fp9pp&#13;&#10;lxp0KG1GnTxeQiSXmTG5LuCyhu+K/rJ/as+I/wAPPg7+zj42+LPxY08at4c8NeG77W9X0sxLN9rt&#13;&#10;7OJpWhEbcMX24APU1/Lp+y5+1r+xj/wV++Pj/sl/8FCv2S4vht4k8RaNNrngK88R6WbZ9XsIV3us&#13;&#10;dyYYJFnWI7xtJBHpxQB/Vv8AD34ufCX4oX12vw113R9dktbe2nup9InjulWK4DNBuliLD5gCQM16&#13;&#10;hNEk0ZSQAqw2spGQQexB6g9D7V+Yn/BOn/glx8Bv+CZOp+PtE/Zsa+tvC3jXVLLWY9Fv52uW0+6t&#13;&#10;4TBIkUr/ADGJgFKqTkHNfp9J06UAfwGf8FIvh1/wTa0v9uL4t/Dq8/Yv+J/i+z0XXtO1Hxt8S/ht&#13;&#10;O1i+k3l7p8E5k022tlEccPlkSlSPmk3sMZFfoL/wT++EfiD9lPxv8F/jr/wT0+LnxW+LnwP+LfiZ&#13;&#10;vC3iHwD4xifUo/DMXkyNNcz3TsJLCazkQK8bIoLfKQdwNeBftM/B3wX8Uf8Agsv8TfC37Ovxt+NP&#13;&#10;wO+K/iPV7G00/WobIv4F1vVbLSLaQ6UHJ2yXRjO9UYjdu2r2z69+wrq//Baf4B/Efw4mpaj4A+KP&#13;&#10;wl+IfxVtm8ceP/DNm1rremXG+OxvY7zTQEFvIDbhJ8qSjEsTzkgH9hkYx/ntUlRxjrjpk1JQAUUU&#13;&#10;UAVrnIjYj+4cfXFfyIfs5/tv/D39kXwJruu/s06/pvxV+J3iD456voHxB+H/AIn8Xyw6hp8N9qc0&#13;&#10;VqdOgunaG3jg2ruAABVuvGK/rylTeNucZGPzr+Kj47/Br/g2l/ao/bT1L9gvXIrzQfi3Lr955/jb&#13;&#10;RmlsPtGvXMrSzWpv92ySfe5wrJjIwDmgD+wPTNA0DxZceHPiH460bTrTxRaWcgs2aSK5nsjcIPtM&#13;&#10;MFwh/eKeAdp2nGa9RaJZomicBlZSrBgCCDwQQeDX80/7BP8AwRB+K/8AwTr/AG49B+KPg74t+MPi&#13;&#10;B8Mo9C1bTh4e8WXLSyaRc3AQxPH85R1YKVyFBH5V/S6h+T5fwoA/ho/4LX/sI/8ABJb9kb9rvQ/j&#13;&#10;/r3xR8b/ALPvibxtpd9MdO+EljcyTXF6si51IpbFFhhycToCA5Ocevp/7O3xl/4KVfse/AeL9tf4&#13;&#10;VftJ+Bv2oP2dtNeKTW7XxPvsvEdpZF1Ro452Xcl4m4fupSSTx3r62/4Ld6T8W7H9uP4IeOfgD8XP&#13;&#10;hb4D8aw6HrOlaD4Y+KMMc1nrst46KYB5kbogkHy7mIG7GOa/O/wV+2z+3T/wTv8Ajb48+Ln7Tf7J&#13;&#10;Gl3el6xo8egeL9Q+DLpeeHbrV7SVZY9Q1C0j81IXCHDHy0O1sntQB/b34D8WWPj3wRo/jnS0kjtt&#13;&#10;Z0u11W3jmGHWO7iWVVYeoDAGurrzr4Q+Lj8QfhV4a8etbpaHWtBsNV+yR/cg+1wJL5a+ybsD6V6L&#13;&#10;QAUUUUAFFFFABRRRQAUUUUAFFFFAH//S/v4ooooAKKKKACiiigAooooAKKKKACiiigAooooAKKKK&#13;&#10;ACiiigAooooAKKKKACiiigAooooAKKKKACiiigAooooAKKKKACiiigAooooAKKKKACiiigAooooA&#13;&#10;KD0opD0oA/OL/gqr+zPP+17+xvrXwHt/GVt8P21XV9GlPi+5mFudO+y30U3mwuzIPOygEQ3j5yOa&#13;&#10;/nN1f/gnb/wcO/sd/FPQfj5+zj8WvCf7RMPhnSr3StCtvHB8rUf7NvyhmhEsz4k8wRqQ32jgjIxX&#13;&#10;7g/8F29a+EXhv/gnfrniD4+W9zd+CLLxX4VuvFVrZo0k02lxazatcxxqhDEsgIwpya/Ob9mX/grR&#13;&#10;8B/2kP2urT4G/svfHPwDafAzUfBJdvDHiDTm0DXtGvPMFsum6VcFrVlJjPmoXEhQg4JoA/UH/gkj&#13;&#10;+07+2R+1F8KvGHiH9ubwbD4A8baJ4xl0N/ClupEVpbw28bI6OXk8wSli4YOw9K/WOQZGenPWvyh/&#13;&#10;4JUX/wAZbLQvir8MvjJ4zl8fS+Dvide6J4f8TXYge7uNENvDPZJcTwKBPJEkmwu2WOOTX6xUAfzq&#13;&#10;ft9/8EVPjX8WPj0v7VH7AHxp1f4P+LbnVn17V9GuIjf+H7jVZbaS0k1KG3yPs91JDIyysoIfOSAa&#13;&#10;/U3/AIJ1fskX/wCw3+x14M/Zj1bX5fFF94dtLg6nr0yGP7Ze3tzLd3EixknapklbaCTxX29gHrRQ&#13;&#10;A0A55p1FFABRRRQBHIQPmPQcmv44f2sP2FP+C7Hhr4gfHTXv2Vz8NPF3ws+J/i7Vr1/hZ4tjt5rm&#13;&#10;SC7s7e3a7SWZFVZJPLyi+cCpUHAzX9j7dQK/kotv25Phj+yb43/aq8deAPiZ4e1T45aV8T9Qvl+F&#13;&#10;XxE8QXcFnP4ftbWzMVnpVs0ghhmny7LLGj5bhgBQBtfsKf8ABYL9urTfjp8Hv+Cd37XX7OWufDTW&#13;&#10;9Uu4/DB8X3s0s+k3VlpWmzSMYWKshnkMKEYmYYzx6f1epjHy9Oxr8MPij8X/ANrbT/2p/wBmTxd4&#13;&#10;xtfC8/gr4naxJpfibwdKItUbwtr9rpVxdWl/pOqxCJ286PfHIrhgOdvWv3QXp3/GgD8+f+CjH7F3&#13;&#10;iD9sn4PW2k/DLxPJ4K8e+GryTWPBnicQJd20N1JC0E1pf2sgKXFjdxOYriIg5U56gV+On/BKr9gH&#13;&#10;/grD8If2sPB/jL9t2/8AAFp4G+E/gjxD4M8IweC5G87VYtcuhc4mQqpWG3ZR5KNgRqqqo71/UiRn&#13;&#10;8sUbfXv1oAjhgjhQJGAoHQAYHPtU1IBiloAKKKKAGdG59a/zlv2zNB+M/wALrr4l3Xxg/YpvfEem&#13;&#10;TfE3WPFngn4++FIZV8SwXMGqGeC5uWi813ij2BER1jVkA6jmv9GhgCcEA/WvwM+Hf7dfxn/Z0+Bv&#13;&#10;jD9pz9pK+1n4o+GZ/irrHhmDQfCWn2Jv/Cmmx6o+n2IkhRluL3zX2g4G5QRwRzQBF+wD/wAHBP7F&#13;&#10;X7c/xF8G/s1fC9fFdv8AEHVraaPU9C8Q6c1lLZLp1oZZ53k+aJwWXaFDbsnOOK/flOntjgV+D+q+&#13;&#10;Ivhxa/8ABUT4PyeKfghZaNN4z0bWNc+HvxP0+2i0vV4J4LEjUdI160aJZS5RxImHYdDxg1+8KkY4&#13;&#10;7cUAfgj/AMF0/wBgrx9+1R8MdB+MHwW8B+H/AIk+LfA5u4ovCOvTNZy3VjeqDJLpl4jo1tqFvJGk&#13;&#10;kD7sHBUg5r5g/wCCRHj/APbm/aX/AGkPELftS/BXxJ8OPBNp8KNP8G+Ko/GjecniTXbF/IW6EbgK&#13;&#10;zG3yjuqkMvU1/UYVJ6cUhjH+fWgDM0PQtK8M6Pa+H9BgjtbKzgS2tbaEbUiijGFVR2AAwBWvRRQA&#13;&#10;UUUUAFNfGw59D0p1NckKSBkgcD1oA/z/AD4x/sxf8F3vg9+zzD8Ktc+Avw9+JngPTteh8VeE5NHi&#13;&#10;tV8YeHZbTU11GCQSxvHMbgBdrn97kMQcmv3q/wCCc3/BdW+/bs/alsf2Q/Fvwb8ZfC3xda+HdU17&#13;&#10;xLa+LUKRxrYeSka2ZZI3kDvIwbcgwAME5r5w/ZZ/b+8Tfs4fsfeE/Hfw28Vj9ofxb4l8ewaB468I&#13;&#10;ar4sgXXdCvda1BrWzg0+GbKxwW8jLHKkrA4w+44Ir9F9G+IHx90n/gqp4R8A/Gnwv4auvD3ir4ca&#13;&#10;54n8DeIo41j17w3d2v2SLVNDuJoGaC7iYSRyJMMZweuAaAP2S/h+Wvxq/wCCt3/BOH4pftr+AR4p&#13;&#10;/Zq8V2nhP4hafot54f8AL1q2W80LX9Iu8s+n6lAytjy5CZbeZRvik5Ge37KKSRzSkd+9AH8+n/BI&#13;&#10;H9kz/gpl8MfjX4++PP8AwUbv/CMd5q/hHw34E0LRvCEhmhuLXw6sqLf3ZwAZnSQJk5YjOcDAr+gi&#13;&#10;ONY1CoAABgKBgAegpwGOKdQAUUUUAFFFFAHx/wDt/fBrxT+0R+xf8SvgZ4IvbbTdX8V+Er/Q9O1C&#13;&#10;8fy4bae6jMaTO3GAhO78K/lM+In7EP8Awch/sy+LvAXxH8MeK/Av7S+m/DPUzrfhpNY2Werputmt&#13;&#10;ZIDJKYpHjaNiNouGycH0r+mP/grRPplr/wAE2fjTca3cT2linw+1Zr26tiyzRW4hPmuhT5typkjH&#13;&#10;OenNfjn+zV/wU/8Agzq/xn+Dv7NH/BNX4kfC7xF8KtZ0K4sfEGj+L7y/svEPh6XTbdZXmW5ume4m&#13;&#10;luxlVSWMgSjg4OAAfoX/AMEmv27v2tf21H+INj+1/wDCyX4Q+IfBWoadpP8AwjFwZHeY3EBme7SS&#13;&#10;QfNE5+VNpZRtPzE1+x7DNflp+wVd/Hrw9+0H8cvhB8avE0fjSw0DX9IvfA3iO4t7ePU20DVbQ3EV&#13;&#10;peT26qJzbS+YqOw3bMZr9TaAP5+f+Cov/BJ/9pT9oT4m2n7S/wCwd8TIvAPjSK+0nVNa8Oa9D9p8&#13;&#10;O6zqGhSLJp9+yBXe3vYgiRmVB88ahW4FfYP/AASh/ZK/aJ/ZF/Z41vw9+1h4q07xd8QfGXj3WPiB&#13;&#10;4m1HR42j0+K71byQ0NurKhCr5WchVGT07n9RCAetJtoAEXaMU6iigAooooAr3BOw4z90/wAq/wA8&#13;&#10;v9pb4Vf8FNfgv4d8Vx+Nf2RtB8Z+Cv8AhaupeOPB/j7wtbovjXTpo9Ue4ju5mt3ed/MiBUB4sbSP&#13;&#10;av8AQ0uGxGxHZScfQV/Np8CP27/ix+zh8Ftb+N/j7xJr/wAe7nXfjHqnhK48F6Re6YNR8J2kmoS2&#13;&#10;1hFBbnZLMMqFk8yTKhgQMAmgD0r/AIJ0/wDBff4D/t//ABw0X9ljwn4L8beFfGqaLdX/AIg07xba&#13;&#10;i1NktgiKdjA/vC7nHKqR6V/QOuSvNfilYePfGNr/AMFVPB/hL4r/AAv8P2sPiTwPqXiLwP4/sgLT&#13;&#10;W9PWMRpe6Nq0Sb1mdSVZXWXbzkCv2tX7tAH4Q/8ABaz/AIJ7fFv9qrwVp/xe/Zs0Hwh4r8ceHtOu&#13;&#10;dKk8KeNIFNrq2m3DCTba3eVks723lAlglR1+YYPFeLf8EafDf/BRrxv8YPiB48/bx+FyfDXw9c+B&#13;&#10;tA8GxaDd3kd8Ne1TSAYZdTlUSSKzSwfKzn7wx1r+kcjNJtOc0AVtPsLLS7GHTdNiSC3t41hghiUK&#13;&#10;kaIMKqqOAABgCrlIOBiloAKKKKACiiigAooooAKKKKACiiigD//T/v4ooooAKKKKACiiigAooooA&#13;&#10;KKKKACiiigAooooAKKKKACiiigAooooAKKKKACiiigAooooAKKKKACiiigAooooAKKKKACiiigAo&#13;&#10;oooAKKKKACiiigAooooAKKKKAPPfiT8LPh38X/DX/CG/FDR7DXdJN1BevpupxLPbSTWriSIyRuCr&#13;&#10;BXUEAgjI5r+Jb/grfJ/wQp0H9qvxB+zb8U/2ZPH76z4dt7S68UeP/g9pYsIdMOoRiaKRo4CEk2od&#13;&#10;xPldiBnFf3TyjKGv5xf2qP8AgmD/AMFNpv21PHv7ZP7Cfxw8NeFl8Z2mlWd14F8ZaY+o6Vew6dAI&#13;&#10;9twRG+35i20KOAxye1AHu/8AwQU/Z0+BX7PX7I2qN+zF46n+Ifw+8V+Kp/EvhjXr9idRSGaGOOS0&#13;&#10;vlPKTwMmxlIBx2HSv3FDBulfysfspeMP+Ctv7BPxnh+GPxz+B/w+n8K/FD4i2J1Xxl8LruRNH0iW&#13;&#10;5j2XFydMMSGLz9gLMAF3kZFf1TL1NAD6KKKACiiigAooooAY4Yj5a/mp/wCCsP8AwS5/4IkeC/hH&#13;&#10;41/bA/bw0C70o6nr51PWfG+kz3A1qS/1ExwQwwLEHWQZRQieWcc1/SzX5Yf8Fh/2Rfjj+25+xlef&#13;&#10;Av8AZ2uvDdn4pk8UaFrVnP4sg8/TVTTbxLiTzV2SEjC9Apz0oA/mJ/4JOfsd/A7x1+2F8Mvjp/wT&#13;&#10;y/aa8VfFb4deAvFU+oeKfhL45nurbVNCiu9PubaG+js5pCjRqzKhYIv3hjvX94SEEEj1r+LHx34a&#13;&#10;/wCCk37JXx38C/tM/FD9krwdfa74K1gtrPj79m66W2n1nQpYJIrqyu9KZIFmWRjHKocfIUyDX9NP&#13;&#10;/BPL9tnTP2//ANnhf2hdH8La74Ot5vEOr6GmgeJoxDqkB0q6e1Y3MQJEbsyElMnHrQB90UUUUAFF&#13;&#10;FFABRRRQAxgc5B/Cv43v25P+DdbwV4d1HxX+1D4P/ad1/wCEet+JfFd14l1J9Yu/s3hl764ujc2y&#13;&#10;NGssf+rYKRuVyWGQK/skr+fD/g4d/Zm+I/7TnwA+G/h3wB8Mp/izFpHxJtNY1zwjb376e1zp8MEh&#13;&#10;lUyL8uHA2gt0bGOtAHwP+wj8P/8Agr/Y/tyfBS7/AGv/AIieCfjV8I9JuPEJ0D4ieDZbe7dNRm0x&#13;&#10;40iu5YlR1Dxg7dyct/EeBX9gqDAr+An9lj9tb9k7/glV+1ToWtaJ8Mv2hv2fvCmtyT6X8SfA3jiz&#13;&#10;fWPCMaGJjDqOn3MbyGKeOZQp2gBoycngV/bZ+yn+1F8J/wBsj4HaR+0P8ELm4vfC2vNc/wBk3lzF&#13;&#10;5LTx20725kCZJCsyErnnGOBQB9GUUUUAFFFFABRRRQAU1wShA44PNOooA/jF/wCCmv8AwQ7/AOCI&#13;&#10;P7Knw/034z/Gj4g+Kvgr4g1TV2gsvGel6jJLcalqzbrmSb7GASXVv3hMTIEFdp/wRg/Zb+PWh/th&#13;&#10;+E/j5oX7SKftM/BWz8HeItE8Oax9rmuLzw7fXf2ZhBexzlniaaOLaMueVPAr9Mf+C1n7Gv7Tf7V8&#13;&#10;Xwb8Q/sx+Evh141v/h/42vvEeraD8SlY6Zd2slg8AhLKr/6xmxjbw21v4a/En4eftJePv+CV/wC1&#13;&#10;Ta/Hf4jfse+PvhLpOpaPf6X8Tbf4OyDX/CWtEKrWN9DZhkEM0EgbL4X92xFAH9xCEYxT6+cv2S/2&#13;&#10;jfDf7XH7OnhH9pPwfZXunaV4x0oavp9jqIVbqGF3ZVWYKSA+F5UHjpX0bQAUUUUAFFFFABRRRQB5&#13;&#10;38WPhb4H+Nnw61f4U/Eqxj1PQNespNO1bT5v9XcW0oxJG/8AssOCPSv4u/8AgtB8BP8Ag3S/Zz+O&#13;&#10;Gn/Bf42fDjxh4S8b6losfiJtX+DFjLENMtHlaKK5nijJh+8jHCR5wOoyK/uGcAjBr+eX/goV/wAE&#13;&#10;9P8AgpB8S/26rX9tH9hzxp8NNNitvh9B4NvfCnxH0v8AtC11FRdvcTRttgkKIw2ENuyCDxgmgCr/&#13;&#10;AMG937NHwr+B/wAKPHPxE/Z7+LF98Y/h5461TT9S8M+Jdald9WsfsdsIJ9LvY5Hd4ntjjCHbw3AF&#13;&#10;f0Shg3Ir+Pr4c/tJf8FHv+CXPjnxd4g+NP7K+jQ6P461LR0u9W+DN6JfC8GqmQWkuq3VmyRyW/mo&#13;&#10;y+b5aY+Rc+tf17aVdvfadb3kgw00EcrKOgLqCR+tAGhRRRQAUUUUAFFFFAEcqF1Kg44xn0zX8af/&#13;&#10;AAUK/wCDfT/gnh8FdO1H9qjxB8fvEnwL8Va/4sutUuPGN/qKxaZd6tezyXccawAxuhjOSpV2Py5x&#13;&#10;zmv7MK/Cn/guv+yr8Zv2pPhX8L7X4N/C/wANfFyXwr8Rk8R6z4O8U3jWVlc2CWNxE4Mq45LOAPfF&#13;&#10;AH5x/wDBKv4A/wDBRHQv21/AfxO+Nvx28P8A7Rnwhs/DOu2Hhbxn4fuUvJLO7mER8q8fYsoZ0Xje&#13;&#10;zZ9civ68EYMoYdDX8IPwC/bG+EX/AASf/aitvHevfs4fHL9n7wtrVndWfxG8MadE3iHwXNOoBtb+&#13;&#10;xKSMYpEYEM2BlPev7O/2VP2kvAf7XfwB8NftF/DGO9i0HxVYDUtLXUYxFcGBmKqXQE7ScZxnigD6&#13;&#10;FooooAKKKKACiiigAooooAKKKKACiiigAooooA//1P7+KKKKACiiigAooooAKKKKACiiigAooooA&#13;&#10;KKKKACiiigAooooAKKKKACiiigAooooAKKKKACiiigAooooAKKKKACiiigAooooAKKKKACiiigAo&#13;&#10;oooAKKKKACiiigBCMjFN2kjk0+igCF4Y5PvgEZzgjPSpACO+adRQAUUUUAFFFFABRRRQAU0rmnUU&#13;&#10;AR7WA+U8/SsnRPD2h+HUni0Kzt7Nbq6lvbhbaNYxJcTsWllYKBl3Y5Y9Sa2qKACiiigAooooAKKK&#13;&#10;KACmlec5p1FAHH+MfAPgr4gaTLoXjrSNN1mzmQxy2up20dzEytwQVkVhg1xXwJ+A3wx/Zu+Gtr8I&#13;&#10;/g7pkWjeHrC5u7mw0yDiG3N5O9xIkQ/hTzJG2qOAOBwK9looAKKKKACiiigAooooAKCMjFFFADNg&#13;&#10;z7VXu7G11C2eyv0SaGRSkkUqhlZSMEEHgg96t0UAcp4L8EeFfh34btfB3gmwttM0qxRks7C0QRww&#13;&#10;q7FyEUcAFmJx6muroooAKKKKACiiigAooooARhuGDTBGOnapKKAKV9p9pqVs9lfxpNDINrxSqGRh&#13;&#10;6FTkH8qsxxrGNq4AAwAOwFSUUAFFFFABRRRQAUUUUAFIVz3NLRQBia54c0LxNpsujeI7O1v7SeNo&#13;&#10;prW9iSaJ0YYZWVwQQRwa5z4Z/DLwP8IPBdl8O/hxp0Gk6LpqvHY6fajbFAjsXKoOwyxwK76igAoo&#13;&#10;ooAKKKKACiiigAooooAKKKKACiiigAooooA//9X+/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1v7+KKKKACiiigAooooAKQkAZNLS&#13;&#10;EZFAHyr+0h+27+yz+yHFaXP7SnjHT/CFvex+bbXmqRXAtmG7YA00cTxoS3ADMCe1fKsH/Bbz/glD&#13;&#10;cRJcJ8cvBYhkk8lLh5LhIWk/uea0ITd7ZzXzd/wcvaRpd9/wRh+MdxfW8Mr29lpUsDyIpaNxqlqA&#13;&#10;yk8g8npX8p3/AAS4+NP/AATa8Ff8G7vxU8C/tkaj4Ll12/8AEPiP+wfD995MviCe8ks7f7C9rCoN&#13;&#10;wpE33ZBhRgkt2oA/0T/hX8X/AIX/ABw8G2nxD+D/AIg0nxLoV6D9m1TRrmO6t3I6jehOGHdTgj0r&#13;&#10;0iv4cv8AgzL+Df7XPw9+HHxJ8b/FDT9a0r4ZeIE01/CMWrq8cd5qCM/nXFnG/PlCM7WcDaxIx0r+&#13;&#10;42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X/v4ooooAKKKKACiiigAo&#13;&#10;PSikbpQB+FP/AAcoSKP+CLfxoLkL/wAS7Sx19dUteOcda/nm/wCCBX7F37C/7S3/AAQq+Iut/tY+&#13;&#10;FvCN19h8TeJGl8V6lb266lpcdvY28kMkd6wEsflt8yAPgk9K/sS/bN/4J+fs7/t9eFovAf7SsPiL&#13;&#10;U/D6Kom0HTtbvtM0+5ZJPMRrmC1ljWZkbBUvnGBjpXwPoP8Awbi/8ErPDHhG6+HmheE/FVt4c1Cd&#13;&#10;bnUfDsXi/W00u7lXo9xZrdCGU44yynjjpQB/Lp/wZ6/H/wDadvP2vfHH7Pek61rmvfCO08PXV7LD&#13;&#10;fyyT2Wn3EM+yylgDkrC844KrjcO3Ff6MAz3r5j/Ze/Y2/Zi/Yv8ABT/D39mHwVofg7S5nWS7j0mA&#13;&#10;JLdSKMB7iY5klYdi7HGTivp0ccUAFFFFACMcDJrmde8aeE/CzQp4m1PTtOa4bZbi+uI4DI391PMY&#13;&#10;bj9K6OUqF+bpmv8APz/4K+a78CfCP/BUz4xp/wAFCLTxf8S9Hufhctz8HtJ8CXlzcf8ACKXqpgy3&#13;&#10;ltaSL9kcyYcTSLt7nNAH9/13qthYWT6nfTww20aea9zK4SJUxncXPyge+aq6L4k0LxJp6at4evLS&#13;&#10;/tXzsubOVJomx1w6FgcfWv4Cfiz44+NnxI/4J+fsEfsGfErxxql9pfxj8VXCeNtZ0bV3nub7Q4Ly&#13;&#10;Q2uny3sTFmMcWI5BuOGGDyK+kf2TfFN9/wAEpv8AgpX+1n+xN8ANQ1qT4eaB8F7z4m+ENB1e+mv4&#13;&#10;9J1SzsxL+6edmYKxcbufmwKAP7XYPF/he51t/DNtqNhJqUS+ZLp6XEbXKJ/eaIMXA/CuhRtwzX+Z&#13;&#10;zL8GdW+Af/BL34Mf8FvfC3i3xcPjn4i+Mdvf+Jtfm1a5lj1HT9Sv5YzZSQO5j8tETpjBBI6YFf2a&#13;&#10;ftpf8Fxf2L/+CffjXQPhn+0cfFUWs694ct/ElumhaNcahbi3n4wZIgQG3AjB5oA/ZWivxq/YS/4L&#13;&#10;p/sM/wDBRL43zfs+/s9XPidvEdvo82ty2+t6RPYRi1gIDtvlxk5IwK/ZNW3UAOooooAKKKKACiii&#13;&#10;gAooooAKKKKACiiigAooooAKKKKACiiigAooooAKKKKACiiigAooooAKKKKACiiigAooooAKKKKA&#13;&#10;CiiigAooooAKKKKACiiigAooooAKKKKACiiigAooooAKKKKACiiigAooooAKKKKACiiigAooooAK&#13;&#10;KKKACiiigAooooAKKKKACiiigAooooAKKKKACiiigAooooAKKKKACiiigAooooAKKKKACiiigAoo&#13;&#10;ooAKKKKAP//Q/v4ooooAKKKKACiiigAooooAKKKKACiiigAooooAY/QcZ5r+Rz4u/slf8FHP2If2&#13;&#10;/wD4/ftD/s2/CnTfjf4Z/aC0NbCGaXUIrO80C68ryvLnWYHdbDOSF4Ir+uam7F7CgD+LTxJ/wRL/&#13;&#10;AG2PhP8A8E6v2c9f+Ftro2t/Gz4EeO9T+IU3hE3QSzu4tYvpLubTLe4PAMKuAOxOcdK+o/2Dv+Cc&#13;&#10;v7W37SH7Tv7QP7ev/BQTwrY/DjV/i94Em+Gnh/wdaXS30+m6bPB5UtzLIuBnhdoPJwa/qo2L6d80&#13;&#10;nlpnOKAP4KdA/wCCWP8AwV2+IXwQ+HX/AAR9+JvgjRNN+EXw9+Jw8UXnxcj1FJV1HQ7a6eeCCK1+&#13;&#10;95uHbA65Iz0r+5LVvh58M7iwhm8VaPol3Hp9mlsl1qlrBKY4IV4BkmVtqgDPUCvRdi4xivMfjR8J&#13;&#10;vC3x0+E3iL4NeNTdrpHifR7rRNSawma3uBb3cZjcxSoQyPtPDA5BoA/mt8AQ+CYf+Dpu8XwAmkJY&#13;&#10;H9nGM40UQC3L/aXB/wBR8u7179K/qhUYGK/i/wD2B/2GPgp/wT2/4ORb74B/AWTXZdDb4BnWS3iH&#13;&#10;UJdSuvtFxcFXxNMSwTCDC9BzX9oNABRRRQAUUUUAFFFFABRRRQAUUUUAFFFFABRRRQAUUUUAFFFF&#13;&#10;ABRRRQAUUUUAFFFFABRRRQAUUUUAFFFFABRRRQAUUUUAFFFFABRRRQAUUUUAFFFFABRRRQAUUUUA&#13;&#10;FFFFABRRRQAUUUUAML+lRRzrLu8plba21tpBwR1B9DXmvxn8GwfEH4V6/wCD7q+1TTY7/SriFr7R&#13;&#10;rl7O8hGwndDPGQyNkDkHNfyX/wDBE3/grp+xX+yB+xJF8Of2yPi2tp4ovfil4rtom1t7zU7xLdL8&#13;&#10;wwSXs6JKIVfHymVl3YJAxmgD+yKiue8MeKNA8Z+HbLxb4VvbbUdN1K1jvbC+s5FlguIJl3xyRuuQ&#13;&#10;yspBBr4s/aM/4KXfsb/sq+Jb/wAI/GPxW9rqOj2MWq+ILbTNOvdUOjWMxxHc6i1lDKtrE+flMpU4&#13;&#10;5xjmgD70org/hp8TPAfxi8CaT8UPhfq1lrvh7XrGLUtH1fTpBJbXdtOu5JI2HUEfiOQQCK7ygAoo&#13;&#10;ooAKKKKACikPApm5hQBJSZFR7mwf09a/JH/goP8A8FLPGH7EHx8+Cfwbtvh5ca7pfxg8ead4IXxf&#13;&#10;JqEcFrp9xeTKkkYtgplklWNt6sSE4xyc0AfrnRUaEglT68VJQAUUUUAFFFFABRRRQAUUUUAFFFFA&#13;&#10;BRRRQAUUUUAFFFFABRRRQAUUUUAFFFFABRRRQAUUUUAf/9H+/iiiigAooooAKKKKACiiigAooooA&#13;&#10;KKKKACiiigAooooAKKKKACvM/jLD8U7j4V+IIPgfLpVv4wbSLpfDU+uKz6fHqJQ/Z2uVQFjEHxv2&#13;&#10;jOK9Mryn45/FjRvgR8HfE3xo8RWmoX9h4X0W61y8stKh+0Xk8VpGZWSCLI3yEL8q55NAH8jf7CFh&#13;&#10;+3Dpv/ByRe23/BQDUPA+p+O/+FAkrc/D+KaHS/7PNwfJUrOqP5obduJHTFf2dV/FR/wTy/bt+Hf/&#13;&#10;AAUP/wCDjy++Pvww0HxV4c01fgK2jNp/jCy+wX/m285ZnEW5/wB2d4CtnnBr+1cc0AFFFFABRRRQ&#13;&#10;AUUUUAFFFFABRRRQAUUUgIPSgBaKQkDk0Z6e9AC0UUUAFFFFABRRRQAUUUUAFFFFABRRRQAUUUUA&#13;&#10;FFFFABRRRQAUUUUAFFFFABRRRQAUUUUAFFFFABRRRQAUUUUAFFFFABRRRQAUUUUAc94q48L6if8A&#13;&#10;pwuP/RTV/Gt/wS28Cfsma3/wQY+PWq/HjTvCsthL4v8AiI2vXd/FbNciWK4k+x7nbMgkDbfIHBz9&#13;&#10;3Nf2jSxrKhRwCCCCD0IPBzXwDJ/wSx/4J6v8RLn4pp8JfB8esXt8uq3xitPLs7q+Vt63M9ijC1km&#13;&#10;DciR4iwPOaAPgX/giB8WNA/Zw/4Jrfs6/AH9q3xRpvhvx94v0S5fwj4a8SXa22q39mJnkgjhhlId&#13;&#10;mWF0+XGeRivhH/gmj+0f+y9oX7Rn7aH7KP8AwUH1fw3oPi3XPiTq+pa5H48uYLGHWfCl1B5UKRTX&#13;&#10;bKskMMPAjVjtUhl45r9oP21f+CfHhn9sL48fCLx1rOieHLSL4aa0niFPFz+YddgS3dXTTNPjj2xx&#13;&#10;wzuqtNI5OAoVUySa9g/aE/4Jo/sE/tV/EWw+Ln7RPwo8F+LPEeneWINY1ewSW5dYf9WkzDHnovZZ&#13;&#10;dwHTFAHmv7Mf7S37AfwK/Zs+GHhj4dapoPw38EeKJpdB+E+j69cpp51aFJmWFrFJnLslxuEkZbki&#13;&#10;RSeWAr9MVbP+cV+UP/BRT/gnB4I/bs0f4ffDC68M+E7bTvCmtW+oxeLbpHGpeHbK0mgke10S2hCI&#13;&#10;st2kKxGR3EcKjIRjtA/VmFNiqvIwABznoKALFFFFABRRRQA1uBmvxd/4KkeOPjN4S+KfwqtG+I//&#13;&#10;AArv4Q3t3qUXjweFrueHx5r2peQV0rTdAt7WKa6uN8xDSrbgMFBLHZmv2jbpX4h/t8/8E/f2tPi9&#13;&#10;+3l8Hv27f2UfFvg6y1P4c6Tqvh668OfEC1urzTFg1dDHJfWyWrKwuI1Y4wULYA3AZFAHmP8Awb/f&#13;&#10;tbfHX9pL4cfGjwL8ddc8SeIZPhj8YNS8H+H9U8ZwLb+Im0hYY54ItUVf+XmPeQxPzdjzXg//AAci&#13;&#10;WPjbVPGf7HWmfDXULTSPEFx+0jpcGi6rf2/2u3s7t41WKeSDK+asbENsyA2MVs/sz/8ABOr/AIKQ&#13;&#10;fsFeFv2nPG+mfGn4Zw3PxF1XUPHfh7X9U0ZraG3127WJZL7UjI8kVtbwRRsqQoso3MGZiBtrK1P9&#13;&#10;lf8Abj/4KofsBfs5/Hzxr4n8K6T8Y/hX8QT8RbC71TTJo9B8U/2XdSwWU8kcPlS20V9bxxzgrH0f&#13;&#10;7qjGADm/CHj79vr/AIJmf8FafhJ+zP8AHz4y678b/hl+0LbatY2Uviu3gh1LQdd0yMTE2/2dVRIG&#13;&#10;aRAqKANhII3KDX9T0bk/er8cvC/7D/7Qvx6/bC8I/t1ftuXfg7T9Y+F/h7U9M+GXgXwfJc6hpun6&#13;&#10;lq8YjvdW1C/uo4JJ5dqKkMSQosa5JLNg1D/wSP8AjL+3D8Sr/wCMHgz9srxH4T8bp4R8axad4V8a&#13;&#10;eDLT7LptzDcRyS3FghEcaStY/ulZgGIZyrOxUmgD9mKKaxI6VnT6xplrOlpdXNvFLJjZHJIqu2fR&#13;&#10;ScmgDTpAwPFQF9wyOf8APt/jX4ifBT9tz9q3V/8Ags/8RP2FfjFN4PTwP4e+Flt478PHQraaO5ze&#13;&#10;XywRm8ubl8s6puDBFVMkEZ5oA/cOiq9tcwXUQmt3SRG5V0YMCPYirFABRRRQAUUUUAFFFFABRRRQ&#13;&#10;AUUUUAFFFFABRRRQAUUUUAFFFFABRRRQB//S/v4ooooAKKKKACiiigAooooAKKKKACiiigAooooA&#13;&#10;KKKKACiiigArM1bU9P0bT59W1ieG1tLeJpri4uXWOKONRlmdmwAAOpJxWnXnXxb+F/g/41/DTXfh&#13;&#10;H8QoHutC8SaVcaNq1tHI0TS2t0hSVRImGUlSeRzQB/NR4G8Y+EPHX/B07ea14K1TTtXsv+GcIovt&#13;&#10;WmTx3EIdbl8rviLLuHcZzX9Tlfxr/sTfsUfs8/sD/wDBype/Av8AZl0m40Xw437P51ZrO5upbxjd&#13;&#10;T3BWRvMlJYAhF4zgV/ZRQAUUUUAFFFFABRRRQAUUUUAFFFJmgD5//am/aE8H/sqfs8+Mf2ifHzga&#13;&#10;V4R0K61ieMH5p3hX9zboOSZJpCsaADlmAFeD/wDBM79uLw7/AMFE/wBjPwf+1XoFpHplxr1vNb63&#13;&#10;oiSea2l6pZytDc2jsQDlGUMMgEqwPGa+Ov8AgpT4m+LHx3/aM+HP7F3wQ8J2Xjm20Se2+MPxR0S9&#13;&#10;1JdLtn0vS7nZodlNcvHMn+l6innNEUJeO2YcAk1+dH/BKvxf8Wf2Bf8Agq/8UP8Agn98cfC9v4K8&#13;&#10;N/HP7X8Zvhho8GpLqVpaakMnVrO3uljhQhyrP5YjBXag5zQB/SZ+1X8SfiV8HvgB4o+Kvwr0zStZ&#13;&#10;1bw7pNzrSaZrFxJaW9xDZxmWVPNjjkKuUU7flxnrX4v/AAc/4Ksf8FAPip+wZY/8FFtI+CngzVfB&#13;&#10;kmj3XiO/8O6T4omXX4tLsGf7VLEk9msEkiJGziPzASB1r9gP2tNa0jVf2WPinZabd2tzNaeCdbhu&#13;&#10;4beVZHgkNjKwWVVJKNjnDAHFfyx/sY/sl/tN/HD/AINz9Ktvh78c9W8FabdfD3XL2TR20yyFkbK3&#13;&#10;e4kms5L0qLhIZkVkaQNuAY80Af1T/sc/tX/DP9t39m3wp+1B8H2uToHi3TE1G0jvEEdxA2SksEqj&#13;&#10;OHikVlbBxxwa+nq/Bj/g3h/aP8BfFr/gk18Pdb03w3p3gDTfD8914NisUuSLK5uLGcxG4gmuG3P9&#13;&#10;qkJbkklyQM8V+8KSFhmgCaiivzR/4KEf8FNvgn/wTv1T4ZaR8WMS3HxL8bWnhGyjSURm1inIWS9k&#13;&#10;BHMUTMoPTr1oA/S6iq1tNHPEs0DB43UPG6nIZWGQQe4xVmgAooooAKKKKACiiigAooooAKKKKACi&#13;&#10;iigBCTnFNJb0/D/69ZXiDSLbxBo1zod40yRXkD20j20hilVZFKkpIvzKwB4I5FfxyfsAah8P/iP8&#13;&#10;W/2q/Bv7XH7SXj7wtB8M/i9qHhbwU+oeO4dJuLLRrdXZXWO5H78owxvKtnGMZoA/swVgTin1+Df/&#13;&#10;AAQK/a0/aP8A2sP2efHur/G/VLnxd4f8LfEvVfCvwz+I99ZfYrrxX4bsztgvpVAVJW6ZlRFViSMZ&#13;&#10;U1+8Y5GaAGsxBAFJuYdQawvFXhyy8XeH7zwzqEtzDDfWz20stnK0E6q4wTHKmGRvQjkV/GJ/wTR8&#13;&#10;UfD/AOLOgftIT/tlftOePfCN18O/i/r3hfwtfXnjmDTbrT9D0+NWglW3uUb7QUYtgmN95XbgmgD+&#13;&#10;1pTnrTWfDbR6V+Gf/BAf9rL9pn9rz9j3XfHH7Rd3Pr9to3xA1fw54E8d3VkdPn8VeGrMoLXU5YsK&#13;&#10;rM5LAyIqq2OBwa47/goF+2F8bviN/wAFGfhZ/wAEjf2bfEEvg2fxpoV740+JfjfTFV9Y07w/Zo7L&#13;&#10;a6Y0gaKG4ufKcGVkYoMYGTmgD9/dzZxg/WlQ5WvxW+OH/BMnx54J8E6Z4h/Y5+J3xU0/xNpniPRN&#13;&#10;R1Ow13xNNqNn4h021vopL21uxdK3ltJEGYPCY+m0ghsV+0sDl4hIw2lgCV9CR0oAnopu9aNw7UAO&#13;&#10;opu4YzRu7jNADqKQEHmuY8Y6h4l0vwvfah4QsYtT1OG3eSx0+ef7LHcSqPlRpir7Aem7acelAHUU&#13;&#10;V/P7+z3/AMFjv2mf2mPBHjr4hfCj9mzWNVsfh14p1Dwh4is7bxTYrfvf6Uf9JW0ikgUSgDBX5huz&#13;&#10;jrX6Z/sLfty/Bf8A4KBfAm2+O/wRkvY7X7bPpOr6RqsXk3+l6naNsubO5j5AkjbjIJB6igD7Por8&#13;&#10;8f21/wDgoh8PP2QPEXhT4Rado+p+OPif4/uWtfBHw78Psi31/wCWcSXE00mY7a0i/jmfgdgTXgnx&#13;&#10;G/4KE/ta/s66l4Qj/aR+BL2GleMfFek+F4vEfhXxFDq9jpE2qTCFTqamCKSMAnCsgZS2BkZFAH7E&#13;&#10;0UgORmg9OKAIZ5EgiaZ+Aqlj16AZPAr4O/Zl/wCCjv7Nn7Wvx8+IH7OvwbudYude+Gn2VfFH9oaf&#13;&#10;NZQxyXZYIkRnCs+NhJIGMdCa8V/aV/bH+Nt9+3H4R/4J9/sonw7a+I77wveeOPHHijxJbTX0Gh6R&#13;&#10;E6xWkcFrFLD5txdSFsbn2qq5xzX5g/8ABIBfjTH/AMFof2y7T9oJ9Dn8UQReFYLu98OQSW1jdQJC&#13;&#10;4t50hleR42ki2syljhs9qAP6nti+lLgUtFABRRRQAUUUUABGeDSbRQTgZrwn49/tKfBr9mPwfF45&#13;&#10;+Nmtw6PZXV3Hp2nxCOW6vL68l+5b2lpbpJPcSkDOyNGIAJOACaAPW9f8NaB4r0uXQvE9laajYz7P&#13;&#10;Psr6JJ4JNjB13xuCrAMAeR1A9K1I4IoIlhjVVRAFRFGFUAYAA6ADHAAr5j/Zg/bO/Zr/AGyPDmo+&#13;&#10;Jf2dPFVn4hi0W/bS9btESW2vtNvE6wXdpcJHNC/s6DPOOhr0D45/Hv4Qfs2fDi9+LPx08Qaf4b8P&#13;&#10;WDRxz6hfuQDLMwWKGJFDSSzSMQEjjVnY9AaAPWbiGG5ga3nUMjqY2R+QwIwQR0IIOKzfD/h3QvC2&#13;&#10;lQ6F4as7TT7G3Xbb2djEkEEYJyQqRhVGSSTgc9a/lp+G/wC2Dofxx/4OH/APhr4JfE3xtrvhK++F&#13;&#10;PibUfEHgPXUutNs9G1SJMQKunXFvbuoeHbKjSCTJJKt2r+rJelADJO31r+Dn/goH4T8IeKPgj+2J&#13;&#10;8UPh7e+KPjl400DxHca43xjhupdE0v4ZjTWhMOiaVc/aALme3wfOitIyp3/ORgGv7x3Yrgj1r+eC&#13;&#10;/wD+Der4XnwP8XPgnoPxl+K2j/Db4t6xf+JNX8C6dNYra2+qX5DPILhrZppIgwUmFmAbaAxIFAH7&#13;&#10;BfsV+K9f8d/sg/C/xp4quJbzVNV8A6DqN/dTEmSaeexid5GP95iSSe5r+bP43fsdfDj9t3/g4x+I&#13;&#10;3wg+MGqeJ7Pww37OGiXWqaX4Z1KXSjqgGosiQ3NxblZvJRmEmxWAZlG7IyD9X/td/wDBP/45/CT9&#13;&#10;k74Rfs3/ALKnxd+M91468J+JrW48PX9o8Bg1PyFt7YLrkqRRw2+l2MCB/KXlgGADs2R9y/FP/gmf&#13;&#10;d+I/2zV/b7+DPxK8Q+BfiLd+DbfwL4hENnaapo+paZbuZVBtLlA0ciyksGWTqBkccgH5m/8ABC6D&#13;&#10;4lfsyftwftP/APBM5/EuueLfh78L9T0rWPA154guXvLrToNWjEjWJnck4Af7pP8ADkAZNf1EKSeD&#13;&#10;X4ofFP8A4J2/D/8AZ9/Y2+L2j+AvF/xLtvHXxOvv7d8WfEvw2qXPjHVtYYhLeO3WONY4YsAQxxqF&#13;&#10;SOMklhya/RL9i3wt8aPBX7K3gTwp+0TqEmq+NrDw3aW3iPUJiGlmu0TDGVl+VpAMB2HBYE0AfT9F&#13;&#10;FFABRSZFLQAUUUUAc/4o8TaL4N8P33ivxLcR2enabaS319dzHbHDBAheR2J6BVBJ+lfhD42/4LT/&#13;&#10;ABJ8GeCfC/7Tj/A7xFqXwO8X+KYvDmjeMtKv47rWZLe4maGDVW0eOMutlMy5RjJuK4O0ZGf18/ar&#13;&#10;+FWpfHT9m7x38GdGuTaXnifwrqWiWlwDt2TXdu0aHPpuPNfzL/8ABOj/AIKNftW/B/8AZy8N/wDB&#13;&#10;MPxJ+zz8QJfjV4BSPwNp+o3OlP8A8IZLZWUvlQ6vc6k5WMRJF87KhJcgbcZ4AP629Mv4dV0631O2&#13;&#10;DeVcwJcR71KttkUMMqeQcHkGr9ZOiJqkWkWkWuPFJei2iF48ClYmnCjzCinJCls7RngVrUAFFFFA&#13;&#10;BRRRQAUUUUAFFFFABRRRQB//0/7+KKKKACiiigAooooAKKKKACiiigAooooAKKKKACiiigAooooA&#13;&#10;K8e+P/hv4oeLvgr4q8MfBPWYPD3i/UNCu7Tw3rlynmRWGoyRlYLh0GdyxvgkYr2GvLvjX8QdX+FP&#13;&#10;wk8R/EnQdA1PxTe6Ho91qdp4b0Vd9/qctuhdbW2XDZllI2qMHk9DQB/HP/wTd+En7afwU/4OL7zw&#13;&#10;Z+3l8QrD4l+N/wDhQz3MfiLToDbxLp7znyoNhRPmRgxJx3H0r+2kV/Fv+wH+1X44/bF/4OQ774uf&#13;&#10;EP4VeNvg/qKfANtNPhPx7CYNTKQzlhchWjjPlSbsL8vY1/aRQAVBPPHbxmSVlRRxucgDJ4AyfU1K&#13;&#10;TX88v/Be3Wf2l/jN8J4f2Mf2NNQm0/xjcaBqXxb8QX9qX82DRPCBS4trNfLIYSalf+VBHzzsfggG&#13;&#10;gD+hpWDDIp1fn9/wS+/bN0b9vj9hrwB+0xp7Kt/rGjR2niS0B+a01uyHkX8LAgEETKWAP8LCv0AH&#13;&#10;IzQAtFFRucc9MdfpQBzfiLxp4S8J3Gn2fijU7HTpdXv00rSo72dIWvL2VWZLeAORvlZVYhFySAa6&#13;&#10;ccjNfyBf8F4tS+OP7SPjHxL8QP2bPFI0sfsawaN8Ro9Ot54kbW/GNzKt3PaFS4c/2foyNJheS9yq&#13;&#10;9yK/pj/Y4/aW8I/ti/sveBP2m/AjodO8aeHLTWVRORBPImLmAn1hmV4z7rQB9N1G6hvlOCCOaeOl&#13;&#10;LgUAfGvwx/YZ+B/wi/aK8TftUeEW8Q/8Jj4wiW38R3t7q91dQXcMO77PE1vK7RhLfe3kqFATJxiv&#13;&#10;OP2iP+CYX7KP7UPx68P/ALS3xcstfuPGXhIKPC+r2Gs3lk2lbSGY2qwyKqFyoL4Hzd81+iOBScGg&#13;&#10;D8PPgz/wSa8Haf8AHD48eNPFEGu+HvB3xdht9M1Dw3Z+JL26udUkhkL3WpXEwZRbfaRiNYIifkLb&#13;&#10;jk4r0vQf+CIf7Bfh74ZR/BGx03xe3geNWQ+DJPE+qNozxsdzRNaef5bRsT8ykYPev14wDSHa3HFA&#13;&#10;H5B/t+f8E0Phn8ev2JdI/Yw+CHhHT9F03SNUspPCa6XfS6JYeGpLfdjUStpte48kMxWAf6yQqWIG&#13;&#10;TX6r+DtDl8M+FdM8NT3Mt6+n6fbWL3k5zJO0EaoZHPdmKkn1zXShQKdgUANLfzwK/kX/AOChfgY/&#13;&#10;8FLfFvx6i034UeP/AB5Z+H/D/wDwq/4X+KfDiaa2n6br2lMb+9vYnu7yCUSC7eOF3jQ/KhAOeK/q&#13;&#10;x+IvhW/8deCtU8IaVrWqeHLjUbOW0i1vRfI+3WZlXHm25uYpohIueC0bAda+c/2M/wBkLRv2LvgW&#13;&#10;PgR4Q8V+KPEtjFfXuoWureKTYzalHNfOZZmaW1tbdJSZWZ90qO2TgkjAAB8Yf8EKv20dV/bO/wCC&#13;&#10;fPhjV/HjSx+OfBDP4A8eWVyMXEOsaOBC5lXkhpECv6ZNfsiDkg9K/E34S/8ABIbwH+yTqnxi+KXw&#13;&#10;w+J/xpnm+LFvqmo+L9E0u40lRPqN5G6i802GCwtzBex7sQtHKgzgPkdPp7/glt8CPjh+zf8AsfaJ&#13;&#10;8Kvj7r3iTX9ZtdR1S5s5/F98mp61baXcXbyWVtfXcf7uWeOErv2kqpJVWYLmgD9FicDNeY/GT4te&#13;&#10;C/gP8LPEHxj+It19k0LwzpNxrGqXBIysFshdsAkAsQMKM8mvTj0/Cvwb/wCCwnxd8C+MvFnw+/YR&#13;&#10;8aweIr3w54yupPEXxMj8LaPqOuXaeGtOPFvJb6XDPMqXc5WPcVxgGgD9h/gN8bPAn7R3we8N/HT4&#13;&#10;Y3LXWgeKdJg1jS5mwGMFwoZQ4BIVxnDDPBr07VNU0/RtOuNV1WeG2tbWF7i5ubhxHFDFEpZ5HduF&#13;&#10;VVBLEnAA5r+X7/g3J/aHh8IJ8Uf+CZniNtYhuPhR4ludT8DR+IrG70q+n8JanK0lpm0vY4p4xDnb&#13;&#10;hkHGK+v/APg4+8c/EfwD/wAEevi5q3wwmure8uLCz03ULizJWWLTbu4SO6IYcgMh2sR2JoA9w8Kf&#13;&#10;8FYPBXxgTU/E37Mfwx+KnxO8G6ReT2Fz468L2FlFpN3JauUnOmG/u7aa+VCCN8ce1jwrE9fq79jb&#13;&#10;9sj4Uftx/CWb40/BuHWoNHh17UPDrw+ILNtPvUu9NfyrhZLZyXjw/ADYbjkCuT/4Jt+GfA3g79gL&#13;&#10;4N+HvhwltFo0Pw30A2X2TAjIksondxtyMs7MWPdie9fSHw5+Fvw6+Fra5H8PLC307+3dbn8QazFb&#13;&#10;HCy6ldqnnTFMkI0gUFsAZIz1JNAHqFFFFABRRRQAUUUUAZGu63pfhzSLnX9amS2s7KCS6u7mT7kU&#13;&#10;MS7nZsZOAAT0r+KH/gmv8Wv+Cd+n/HD9r7Xf2ztAt7+08Z/G7Ute8IyeJPBWraidV0SRHUyWuNPl&#13;&#10;yjvnCHaxznHOa/tweGOQFXAIPUEZFVf7L07/AJ4Q8dP3a/4UAfzLf8G53wo+Nnw+v/j/AOJLHQPF&#13;&#10;fgv9n/xB8QjefAjwX4ygms72z0/zJ2uZ7eynPmWtrKHh8tGAzjvtJP8ATsoI60iRqgwOg6ADAp4A&#13;&#10;HSgDB8T+JdE8HaDd+KfEtylnp9hbvdXl1ICViijGWYgAnAHoM1/D5/wSc+Jf/BObQdI/acX9uTwv&#13;&#10;DqB8VfG7xF4g8P23iLwRq2pXGq6BdRoITalbCTKSMHCJuUgnOADmv7nJIklBWQBlPBVhkGq39mac&#13;&#10;MYgh4/6Zr/hQB/Ih/wAEfviv44/4Jsfsa/tBftQ/H7wv8S/D37P0XxKk1L4K+A7/AE6e68R2GgXU&#13;&#10;7Rq0OmyESW9tJ5sGFcqF2Mx4+Y9x+2dcap8O/wBvb4Cf8F/P2e/D2vePvhRqvgFvC3xCtfDdg91r&#13;&#10;Wn6Lqsbm11RbBQZZfJ89hcIvKFPQkj+mv40fC6D4xfDnUPhndaxq+h2mqxLa3t5oUkcF6bVjiWGO&#13;&#10;Z0kMPmplDJGFkUElGVsGuh+Hnw48F/CvwDo/wx8Aafb6boWg6bb6RpWnW64igtLVBHFGuSSQFAyT&#13;&#10;kk5JJJNAH58+Hf8AgqT+z/8AHqKw8M/sZy3fxL8U6nPbxppltp+oafaaXbuw8681a6ureJLWKFcg&#13;&#10;p80rvtRUOSw/TODzfKUTBQ+0bwv3Q3fGe2c4qOz0rTdPLNYwQwFzlzDGqbifXaBmrhwox0A70Afz&#13;&#10;Tf8ABSDxj+014c/4K4/s8fs4fDL4veOvCHg34xWmuP4m0rR7iDFvLo8IkiNk80TmHf0cDIPUcmr3&#13;&#10;hr9qL9p/9j3/AILIfD//AIJ4698Sbn4z+B/ij4V1PWpIdchtX8SeD7rTo3kSS4ubNE3W04T5RMmS&#13;&#10;N3oDXzh/wWc139mfxT/wWo/Y/wDA/wAfdX8NjQLGx8USeJbbV9QjtYbRbiIfZTdP5ieV5jp8m9hu&#13;&#10;I49/n7U/C/7PHwP/AOC8PwUk/wCCOV/DrN34tF1Z/tBaR4ZupNb8O2vh5BGyzz3bNNHbTeX5jhEk&#13;&#10;HzKhxkgMAf1v/tPftCeB/wBlT9nnxf8AtHfEl2XRPBug3WvagI/vyJbRlhGoP8TthRx1NfkX+xH8&#13;&#10;Mv2tf+Cgv7P2l/tp/tAfF/4geA774gQya54Q8DfD29j0zSfDukPIy6ekyeWxvbh4VWSYzllJYgDF&#13;&#10;ej/t3eOPgL/wVA/Zw/aN/wCCbP7O3jCw1L4n6D4XnsdZ0JUnhksr5wslurNKiRyo0m1HMbsqswBw&#13;&#10;a87/AOCPX/BRT9mq+/YU8IfB34yeKfD/AIA+IXwu0NPBvj7wX4vv4dL1LS7zSC0Bdorpoy8UqRiR&#13;&#10;JEyrA8GgD7c/4J2eF/2yPAvhHxz4J/bT8RXHi/W9N+IGoR+G/FEsEVrHqPh544nspEhgASPaCVkU&#13;&#10;KPnDYr9DZ8CI57g/yrwX9nz4/wChftHeHL7x74K0/UYfDi6i9noOtX0Zgj1u3iADX1pE4Egtmcss&#13;&#10;TuB5gXevykE+t+LtF1PxH4bvdE0fVLzRbq5geGDVdPSCS4tWYf6yJbmOWEuO3mRsueooA/jr/wCC&#13;&#10;WPw3/wCChvj74PftVWf7FXxD8D+D5p/j74wtrSHxL4fl1C4+2NgNIt4lwixAgqEzBJsIzzX2d/wb&#13;&#10;D+O/h2P2WvH37P8AZ6HqGlfELwH8RtVs/ile3l2L6LV9fnmfz763nCpiORlbEe0FR3OePqz4Kf8A&#13;&#10;BE7SP2ePD/i3wt8Hv2gvj7oen+N9evfE/iWGx1HQ45LjUtQObm4Sf+yDLC0nrE6YGMYwKzfi1/wS&#13;&#10;i+GH7P8A/wAE/PEX7LP7EbfEbw3rniHWota/4Sbwjq2zxHqWvNJvW81fVLogtbl/muCcYTIVc8UA&#13;&#10;fGE1zJp3/B1WF+LToqXfwNEfw6N3xGxDg3S2xbjzPvbgvPWv6YviDYeANR8Myw/E9dMfR457eaX+&#13;&#10;1zGtss0cytAxMmFDCXbsOc7sY5xX55/tBf8ABL/4Xfth/Cr4dxftAatr1l8UPh3Y2j6F8VvB16dN&#13;&#10;8RafqUUaiaWC62sHjkcbmjkRkbrgZzXYfDH9gfxFp+uaTrX7SPxd+IPxeTQLmO90XSPFQ06y0qK6&#13;&#10;hH7m5uLTTLW2W8niPzI9yZArfMoDc0Afo0nC8HPvTqRRtGKCcDmgD+cv9t/4Eftofs0f8FUfCn/B&#13;&#10;TP8AZP8AANz8V/D2s+Cn+H3xH8FaXfW9lq0EUUnmWt5aG7dInwWOQW4weOc1y/8AwTc+F/7e2lf8&#13;&#10;FZfj5+1H8afgzN4J8FfFOx0NbS9v9etLmeyOmWxVE8q3D+e77gJNpRY2zhm4Nf0tjaelBUcYA4oA&#13;&#10;dRRRQAUUVGzqODQBJRVdJkZsKynHUKc4qcEHpQAjfdr+Yz/got8adI+CH/Ber9lHxL+0VeQ6d8M5&#13;&#10;/CnirTtC1PVH8vSbPxVeQNFFNNJJ+6jlKERo7EEb+oHNf06kZGK+af2o/wBj79mr9tL4cN8J/wBq&#13;&#10;Hwfo3jHQhOt1DaatCHa3nTpLbyqRJDJjjdGynHHSgD41+BPiX/gmp8GP2ivjb8SPgZJ4b03V57Ox&#13;&#10;8WfGnx5YXsR0KG4kMphhurzzTbx3OzdM8afdDqW+ZgK/KP8A4LIftI/DTUP26f2CPiD4p17SdU+A&#13;&#10;msfEDUtavNet7lLnw/dasLeGPSLi4mUtAyQySiRCzYX5z/Ca/a/Xv2BP2Zvhf+xd4m/ZJ+Anwk8I&#13;&#10;XnhTWLB7ebwFNKdK03VppXQlr+9RZZiQVDtKQ8nygLzivKP2eP8Agk3+zn4T/wCCfegfsGftG+Gv&#13;&#10;Dfjnw9p895qlzpl1bPJp1pe395Nesmm+czTwxWzzGK3ff5nlgZPJFAH59fGrVfhbp3/Bzt8E9Y02&#13;&#10;90SG/v8A4BeJrfUZoLiASzSeZJ9kSYqclzGW8oNyV+7kV/TMnpX5qfCr/gj3/wAE1fgt470H4nfD&#13;&#10;z4Q+EbPxD4ZgMOh6vPbtd3VudwfzfNuGdmmUgbZWy6jgHBr9KkGOOT9aAJMCkwKCcV8r/tY/tgfC&#13;&#10;L9jnwNp3jD4pPqN3d67rVt4b8K+G9Btze6zr2r3ZxDZWFqCvmO3LMzMqIoLOwHUA+p9opGGBx2r8&#13;&#10;3P2VP+CmHwz/AGlf2hfF37IviLwv4t+HfxT8Fadb65q/gvxhDbedLpV0E8q9tbmxmubaaMmRQQsm&#13;&#10;5cjI64+lv2qf2qvg3+xp8FNU+Pnx21GTT9A0toYW+zxNcXd1dXLiK3tbWBPmlnmkZURB1J7AZoA9&#13;&#10;e1zx74G8M6vYaB4h1nSdP1DVZhbaXY3t5DBcXkpGdkEcjB5WwOiAmuujxjj1r+Mf9sL4x6P8ZP8A&#13;&#10;gtf+xp4o1v4QeOPhh4tvvE1zeTX/AIvhsg2r6Q1ufICy2N1coJIXI3wSbJI8/MBzX9nanIoAWvnb&#13;&#10;9q/9pHwH+yH+zx4u/aR+JhmOieEdHm1a8jtxmabyxiOGMHA3yyFUX3NfRNfAv/BUD9kvWv25P2EP&#13;&#10;iR+y/wCF7yHT9X8UaA8Gj3dxnyY76B1nt/Mxj5DJGA3oDQB8AaR+2z/wVi0HU/g98YPFvwl8K+J/&#13;&#10;h78WdQtItV8OeCEvH8QeDNO1FBLZ3l7eTz/Z7gCNlNwRCiqSQOma/fZM4OfU1/Mt+wl+0p/wWL8W&#13;&#10;/DfwX+xH8UPgBrPw61/wnBY+HvFfxs1nUbSbQTpOl7Y/P061VHa6uriBAkYVmQMdzEdB/TPCMRgc&#13;&#10;njGW6n68CgCWiiigDJ1rWdH0DTp9Y167t7GztozLc3d5KkMMKDqzyOQqgepNePj9pf8AZsY+YPiB&#13;&#10;4HBIwT/bmn5I+vnVq/Hz4H/D/wDaT+EPiD4FfFS3nu/D3ijTZdK1e3t5ntpHt5eHCTRkOhx0KnNf&#13;&#10;w1f8Fc/+CEH/AATn/ZH+JP7Nvhf4JeHfEFha/Ef4wWfg/wAVLdeINRu2udLmiZnjRpZmMTZGQ6Yb&#13;&#10;3oA/uz8HfFX4YfEGea38A+I9B12S3AaePR9Qt7xogehcQSOVB7Zr0IdOa/MP9gf/AIJDfsT/APBN&#13;&#10;LX9f8R/soaLq+k3PiW2htdWbU9XvNTV44CWQIt1I4TknJXrX6e0AFFFFABRRRQAUUUUAFFFFABRR&#13;&#10;RQB//9T+/iiiigAooooAKKKKACiiigAooooAKKKKACiiigAooooAKKKKACuX8aeMfC/w/wDCuoeN&#13;&#10;vG1/a6VpGk2kl/qWpXsiw29rbwrukllduFRVBJJ4ArqK4T4m/DfwT8YPAGsfC34kafFqugeINOn0&#13;&#10;nWNNmLLHc2lyhSWJihVgGUkHBB9DQB/LD8A/2gvgh+0r/wAHP158Rf2fvFeh+MdCH7O62J1bw/dp&#13;&#10;eWouIrly8XmRkruUMMjPGa/rZr+Pf9kj9kH9nH9ib/g5kvvg5+y54VtPB/hpv2fRqraVYyTyxG6n&#13;&#10;uGWSXdcSSPlggz82OK/sIoAyNd1WPQ9IutZnjnljtLeS4eO1iaaZ1jUsViiQF3c4wqgEk4AyeK/A&#13;&#10;H9lD9mnRf28PjN8XP2sP2qfDPxe8E+ItW8RR+HPDOhX19r3g9rbwdpaMmnKv2Ke2S5N05luZQdxj&#13;&#10;Zwpx0P8AQrTNpPegD+VT/gk54e+LX/BOz9tr46fsgaF8Nvirc/AjxJ4qfxV8MfFd1od/LZ2eqSRD&#13;&#10;7dZSXE4LGKZxiO5c7XKAlvmzX7SfsA/t5L+3J4d8ZXWpeA/Fvw41zwP4qm8L6z4b8YQrDeBlXzIZ&#13;&#10;gFyNssfzAdR7gg19+3sBurd7QySIJI2QvEdrqGGMqexHY9q8p+DfwQ+H3wL8PXHh34f2k0Yv7+XV&#13;&#10;dVvryZ7q+1C9mx5lxdXEpLySHAAJOFAAUADFAHsQ5Ga8x+MXibx54P8AhtrPiP4YeG5vFviG0sZJ&#13;&#10;NH8Ow3VvYm+u8YjiNzdPHFEu4gs7NwoOMnAr04dOaMA9aAPwx/Ya/wCCbHw21X9myfxP+3p8E/DW&#13;&#10;ofGLxFrGs+I/iBeeIIdJ1q61LVNUmeZja3kMsyC1SJkt7ZHdDGsYyq9T8xf8Em/g3/wUm/4J6fCP&#13;&#10;4ufs8678IBJ4Ls9b8Q+L/gc9/wCKNH2W0NyzzQaLqHkXUr26M23ZKgZUy27A5r+mvArm/FfhjQfG&#13;&#10;3h2+8J+KLaO803UbZ7S+tJchJoZBh0baQcMODz0oA+Uf+Cf/AO0j8RP2sP2VPDXxu+LHhZPBviTU&#13;&#10;hdWus6DBci8toLqyne3kNvcKAssLshaNxkMpyCRzX2mKw/Dnh7QvCmh2nhrwxaW1hp2n20dnY2Nn&#13;&#10;GsUEEEShUjjRQAqqAAABxW5QBWuZZIYHkjBZlQsqgZLEDp9TX8nv7Uv/AAWG/b4/Ze+Dt1+1V8Wr&#13;&#10;P4d+C5I/iafDGl/s++JraePxVqPhoX62K6quoC6BWSUEzqBZmIJ0ZuCf6sdfi1SbRLyDQ3SO9e2l&#13;&#10;Wzlk5VJypEZYegbGfav4HfiB+xT/AMFSvHv/AAT8+Kf7O3jP9nHUdf8AjBf/ABCXxN4q+Mur6paX&#13;&#10;N54nsbTVkurWDSC7NcFUiVY0hXy4UjGfvZFAH97fhvXYvEHhqw8RxqYor6xhv1ViDsSaNZACc84z&#13;&#10;zX4Ax/t4/wDBQ/8AbC+HPxY/aK/4J8ab4LXwx8NfEmo+GfCfhjxBYXWo6t47utEcLfGOaG4gWwWR&#13;&#10;g0duAkzMRkgZFelX/wC3d+2h8Eviv+zr8D/iv8DvsHhT4labD4e8W6/baot3L4f1Z4GW2siqKFkk&#13;&#10;2R7pscKCcE7Sa/NX9mbwj/wVv/4JC/GP4k/sr/BH4IP8aPhv428bX/i74deL7XUo7C20WbV3LSR6&#13;&#10;mzglIY2O6QY3cHaTngA/qN/Zt+IPxH+KnwJ8J/ET4veFrrwR4o1jQ7W+17wleyCWbS72VAZrZnH3&#13;&#10;tjZAOB9BXuVeK/s++HPin4U+D2gaL8btYi17xclgkniPU7dBHBLfy/PMsCgDEMbEpHnnaozzXtVA&#13;&#10;CHA60Db2xX5d/tu/tTftSfDT43fD79nn9m3wvpqjxfDqWo+IPid4ujnbwz4astOi8zbcmEqTNOcL&#13;&#10;GrOo965D/gkh/wAFA/H37ePgL4jwfFKx8Ow+Ifhl8Rr7wDfap4RuHuNH1dbaOOWK9tTJ8yrIr4Kk&#13;&#10;nBHWgD9cXC459e1fE2u/8FAv2aPD37Ymh/sJXer3cnxI1/T7rVbTSYbK4MEdrZx+bI8l0UEI4IAA&#13;&#10;YnJxxmvPv+Cjv7d//DE/w/8ADFj4M0mHxL8RPiP4ptPBHw68MXExghvNUuz801xIASlvbR5klIBO&#13;&#10;MAdc1+L/AIkm/bIt/wDg4E/Zt0L9rmLwRcvB8NvGdzoGt+CUuoYZ0mji+0200V0WYNbuq7WBw6tn&#13;&#10;AORQB/V1KpaMhTg4OCema/Or9nf9jv4w/CX9rD4gftQ/Ej4h2fjB/HdraadFpI0Eae+kWWnljbW1&#13;&#10;rcfa5SYvmLSBky7/ADZHSv0YpDjHNAH4sfF3/glh8UPHH/BTPR/+ClPw0+K0HhLV9L0WLwzceHIf&#13;&#10;Dq3dvqmlL/rIL6c3kbSMc/I4RfLwMA9De/Z2+C3x/wDi18bP2jPhp+1H4m1T4lfBLxc0Ol+HrHxJ&#13;&#10;pCaXDbPcRSJqVhp+3DzWcIKKs/QyglTkZr7/APi/+2T+yj8APEcfhD43/EPwf4T1Sa3F3Fp+vanB&#13;&#10;Z3DwscCQJKwO0kHBxXlbf8FPf+CdsY3P8a/hoPTOv2f/AMXQB8Xfs3/8E1v20/2LfCh+BH7L/wC0&#13;&#10;Fbf8KutZZR4a0Px74TXW9X8O2crFltbPUIr62EsUQOIxNGdv04r9Sf2ffgXovwF8Dt4XstS1TXdR&#13;&#10;vbyTVdf8R63IJb/VNRnx5txNtwiAgBY4kCpGihVHFeq+FvE/h3xr4fsfFnhG9tdS0vUbWO80+/sp&#13;&#10;BLBcW8q7o5I3XIZWUgqR1BroQAOlAC0UUUAFFFFABRRkDrRQBWvJZ4LWSa2TzJEjZkj6bmAJC57Z&#13;&#10;NfyRftU/8F6f+CrP7G/w+1f4zfHn9jK40HwZpOoR2EviC88Up5X+kziC1JWO2Zh5rsoHBwT1r+ub&#13;&#10;Ffzf/wDB1zx/wRh8cY/6Gfwrx/3FoKAO8/Yl/wCCkn/BVX9pH4y+EfD/AMa/2S7zwB4A8RQ/brrx&#13;&#10;0/iKO8jtLWa3M9vL5AhUt5mVGMjG6v6AUORXhf7MBB/Zn+He7BJ8C6Aef+wfDXunzAUAPpjEgilU&#13;&#10;kjmnYFAH44ft1/8ABXeL9h740Q/B64+Bnxt+InmaJba2fEHw+0JdQ0pBcPKhgMzSofOj8rc644DK&#13;&#10;e9fnl8Of+Dpf4R/GLTr3V/hL+zj+0d4ltdOv30u/uND8P214lteR/ft5WiuWCyrkZQkEV/UZqmU0&#13;&#10;u5KkgiCQg+nymv5Y/wDg1Ed2/Zt+PQyT/wAZFeJTye5SGgD+mj4TeP8A/hafw10H4jjTNS0Ya7pV&#13;&#10;tqo0nWIvIvrMXMYk8m5j52SpnDrng16HgHkigCloA81134NfCPxPqU2seJfCvhvUbq4I8+5vtMtb&#13;&#10;iaTAwN7yRszdO5ra8N+B/BPgeBrXwZpGl6RG/wB+PS7SG0Rsc8iFVz+tdhXxF+3z4w/bf8EfA3+2&#13;&#10;/wBgHwt4a8X+O/7XtIv7I8VXf2Oy+wMT9ol8zcnzrxgZoA2Phf8AskeGfAn7TvjD9q7VLm0vfEvi&#13;&#10;jTotBt1sNPh0+Gx0qKRZjFI0W6S7uJZEVnuJWzhQiqoBz6/4s/Z5+Anj/wAUQeOPHHgnwjrOtWxV&#13;&#10;rfVtW0ezu7yMpjbieWJpAVwMfNxjiv5MPEn/AAVm/wCDhTwn+154c/Yb1r4KfByP4heKvD934n0f&#13;&#10;Tl1iRraSwss+dI9wJtiEYOFJya/op/4J6eOf+Chvjz4daxqH/BRXwb4S8GeJItU8vR7LwhfG+t5r&#13;&#10;HYD5kjlmw4fIxnpQB+gtvBFBEsUKqqIoVFUABVHQADgD2FT4FIOlLQBz/ijW/wDhGfD1/wCImt7i&#13;&#10;7FjZy3f2W1XfNN5SlvLjXu7YwozyTX8yvxM/4Offhd8GtOk174o/s3ftH6Bpq3401NS1bw7Ba20s&#13;&#10;7v5cSJJLcqpaQ8IucnPSv6iSAa/nB/4OiHdP+Cc+kKrMA3xZ8H55641FMUAfRn7Fn/BZu0/bM+OO&#13;&#10;nfBez+Anx18CpqNhPfR+JvHGgpYaOiQIHCvOsr4aQH5OOa/bFeVrkfABaTwFojOSSdHsyxPJJMKd&#13;&#10;a7AADpQAUjDIpaKAP58f+Cl37Ev/AAVR+JPxI8TftAfss/tU33wu8HaZ4Za9g8EW2jRXYE2n28ks&#13;&#10;z+e4PM23HTC+9fj3/wAEzP2cv+C5f/BQr9lPw1+1pY/tsaz4fstZ1G+gbQrvQ7e6dF028e2cNMio&#13;&#10;CJPKJ4HAOK/st/aJAH7P/jrH/Qm61/6RS1+L3/BsLz/wR3+H+f8AoNeJf/TtcUAfvboVtfWWkWll&#13;&#10;qc/2q5hto47i5K7TNIqgO+O25ua2aTApaAA1+Mv/AAXf/ao+Iv7Jf/BP/UvF/wALNUuPD2r+JfFW&#13;&#10;geBf+EpteJdDtNbvEhu7+JjlUkigD7Gb7pO7qK/Zk9K+Tf22f2PfhF+3r+zR4m/Za+N8NxJoPiW0&#13;&#10;WKS4s2CXVpcRMJILmBiCBJE4BGRgjIPBoA/OLwp/wSz+Hf7P/wC1D8Jf2s/2dfifrngTSrDTToPj&#13;&#10;rw/qGo3WqW3xDk1CHNrJdS3t2yfbWlPmeYqMzbRtwM5/cuM5Gc+3HtX4YfsQf8Egfix+zn4r8L3/&#13;&#10;AO0p8f8Axt8ZPD3w3LH4Y+ENZtYLLTtJmETW8N3dNEWmvbiCBmjhMrlY9xIySMfugpGcZyelAElF&#13;&#10;FFAHOeLfE+geCvDWoeMPFd3Bp+l6VYz6lqV/csEhtrW2QyyzSMeFSNFLMT0AJr8yY/8AguJ/wSMI&#13;&#10;H/GQnwuP01uDj/x6v0/8Q6FpHijRLzw34htYL7T9QtJbG+srlA8M9vOpjlikU8MjqxVgeCDX8d//&#13;&#10;AAce/sJfsY/A/wDZ5+DGs/B74WeBvDd5qn7QvhPR9QudF0i2tJbmxuTP51tK0aKWikwNyk4NAH9H&#13;&#10;3wB/4KZ/sCftU+Px8K/2cvi14I8ZeJHtJr9NF0LUorq6a3twDLL5aEnagIye1fdKMD0r5O+D/wCw&#13;&#10;t+xt8APGC/EP4H/DDwP4T10W8tour6BpFtZXSwTgCSMSRIrbXwARnFfWK+30oAVq/mP/AODgXxV4&#13;&#10;7/Zq+OX7Kv8AwUE/sHVvEfgD4QfETVJvHlrpVubp7C21q0SzW9ZFyfkUvtPA3Kq5ywr+nKs3VdI0&#13;&#10;vXLCbSdatre8tLmMxXFrdRrNDKjdVeNgVYHuCMUAfkJ8Cf8Agpz+xx+018SfEXxn/Zq0+18Q+EfC&#13;&#10;fgO51j4jfGKLS5bdbJLVVnttFSeSAT3U/lebPJCpIiVRwWYAfjd/wWH/AG0vh1+3b+wz8G/+Cgf7&#13;&#10;HkmqeNvhp8K/j1peu/ETTYbC4hvLe20377XNnKiy4iaVJMlduGDds1/Wc/w50Pwt8PNQ8FfCfS/D&#13;&#10;+hJNaXCWNlDp8cWmJcTIVDzWsCoroWx5ijG4cV4J+yB+xz4J/ZU+F2teBoHtdXvvFmv3ninxfdLY&#13;&#10;QWVlealfpHFItvYRDyYLWOKKOKOH5sKuWJJJoA/mc/4KC/8ABSn9ib9oj/gor+xD8V/gz4407xDo&#13;&#10;+keN7zUtavNNilm/s2K9tvLiju9iExS7zhoj8wIJIGK/soglSeMTRklXUOp9QRkV5loXwR+DXhd7&#13;&#10;WXwz4R8L6c1jNJc2TWGlWkBtppRiR4jHEuxnHDMuCe9eoqAOKAHUhAPWlr8rf+ClSf8ABWaS18Lf&#13;&#10;8Ov2+Hay+Zd/8JZ/wnoYjZhPs32bDp337uvagD9Udo/+tQMDgV/Ep4B/bY/4OcfiR+1/41/Yj8Ov&#13;&#10;8Bf+Ez8B6FYeItcaa2dLM2uo4EIhl+0fM2T8wxx3r+qT9hMftpL+z3p4/b9/4Rc/Ej7Zc/2ifB2R&#13;&#10;pv2bcPs+zLN823O7mgD7IooooAMCv5mf+DhD/ktP7Gg/6uJ04/8AkB6/pmr+Zn/g4R/5LT+xoP8A&#13;&#10;q4jTv/RD0Af0zUUUUAFFFFABRRRQAUUUUAFFFFABRRRQB//V/v4ooooAKKKKACiiigAooooAKKKK&#13;&#10;ACiiigAooooAKKMgdaaWz93mgB1FM3Z6Dml3AHnigB1eUfHPwH4p+J3we8TfDzwP4gvPCesa3ot3&#13;&#10;pum+JtPUNc6XcTxlI7qIHgvExDAeor1Qt2x+JrzH40eJ/H/g/wCE3iLxZ8KNAHirxLp2kXN5oXhs&#13;&#10;3KWY1O9iQtDbfaJCEi8x8LvY4GcmgD+P/wD4J7fszfGf9k//AIOPL34W/Hf4q6/8YdbPwFbUR4s8&#13;&#10;SJ5d2kE05VLXG5vkjKkg571/ajX8X37BXxk/aq+Of/ByNfeNf2xPhYvwf8XL8A2s18Jrq9trW+zS&#13;&#10;cmO5+02rvH+8LMNmcjbzX9oNABWVrOtaToGmXGta5dW9lZWkTXF3eXkqwwQxIMs8kjkKqqASWJAH&#13;&#10;c1q1+PP/AAXK1H9nuD9gLWtD/aS1PxhZ6FrHiDRNLs9K8DSxRatr+py3sbWmjI0ytCIr2RRFMZPk&#13;&#10;EZZj0oA/SH4YftC/Ab43SXkfwZ8b+EfFraewF+nhnV7TU2t88DzRbSyFM9twGa9jXkV/ID8CfCvx&#13;&#10;U+Hv/BxX8MZPHHgzwf8ADKXxP+z5qzT+DPBFw9wkVlZM4to9VuAkMN1dQkbS8USou0AFsBq/r9jx&#13;&#10;tGKAHMcDNfLn7RH7Zn7Nv7K0+k6d8cvE8Glajr5mXQ9Ftba61LVdQFuu+ZrawsYZ7mRI1GXcR7VH&#13;&#10;U19RP905r+dX9uD4l+AtT/4LI/DD4N/B3SfDelfHS2+EesaknxW8b3c8mk+G/Ck9w63EVnoyTQRa&#13;&#10;hqMrByhkdFij3M25QVoA/a/9nP8Aad+A37Wvw2h+L37OvifTvFfh2e5lshqOnFwI7mDHmwTRyKkk&#13;&#10;UseRuSRVYZHHIr8CP+C3vinxD8EP22f2R/iwfiH4k8O+G9W+LkGleK9Hm1d7Pw59gtIXuWnuINyx&#13;&#10;hht+dmOCvBFeZ/8ABud8Yfg/8I/gh+0zdfEL4geFhp+mftGeMNWufEV3d2Gm2lzZRi2WXUkjjdYY&#13;&#10;reR2U7owIl3BVPSuw/4Lov8ACL46/HP9hiS6k0LxX4P8R/He1kEnmw3ml6jZy2jlSHDGKWJ+O5B6&#13;&#10;UAftp+yl/wAFGP2I/wBuHVNb0X9lP4j+H/Gd74ekMer2WmvIlxbjcUEnlTpGzxMRgSIGQ8c19tKc&#13;&#10;iv5bviZ8DPh58Of+DlT4PX/7Kuj2GjXs/wAItbvvi7aeHYlt7YafvMOnSX0UICLJIwQR7lBYLkZx&#13;&#10;X9SEYwgwc55oAeRmmlcgD0p1Z+o6lp2kWr6hq08FtBHy89zIscajtlmIAoA811T4KfDLW/ilYfGj&#13;&#10;WdJt7vxNpFnJYaTqdzukayimyJPIRiUjdwSrOoDFeM4r1fYOlcV/wsz4dDg6/omfT7fB/wDF1saT&#13;&#10;4o8NeIC/9g6jY33l48z7HPHNtz03bGOM9s0Ab+Oc0tFFAH85X/BVX4Yftg+If28/gz8R9M+FutfG&#13;&#10;/wCBujWGoR698PNF1G3tI4/EkvFlqN/BdSRxTxQjlQ25Qc/LmvAv+Cemkf8ABSv9iPTP2rPGWo/s&#13;&#10;5IbzXvG118RPCGh6brlobfUZJ7W3gg02xCBdyxIhaWRvLAI2qO9f1YFQTmuF+I3w90H4o+C7/wAA&#13;&#10;eJ5L5NP1OA214NPu5rKd4WPzoJoHWRVcfKwBGVJB4oA/ll/bC039rf8A4Kpfsffs9f8ABTT9lnwM&#13;&#10;bH4o/Bvx5P4lvfhdqF2oN99ll+y39ra3LERu2YjsLEZVjzkc9lrPjD9vz9qP/gqR+zp+11b/ALM3&#13;&#10;jbwn4a8IeE/EeieIf+Eq1bTbea2l1fyUlkYRSS7Y4iuYxy8oycLjn+mr4efDvwT8KPBmnfDv4b6Z&#13;&#10;aaNomk2y2mnabYRiKCCJOiqo9+Se55NduUBoAjRnYguCPYdjxUzdKWigD5I+OP7B/wCxp+0z4rh8&#13;&#10;cftBfDLwb4x1iC1Wzh1LxBpsN3cJApJEYeRSQoJ4Ffy5f8G//wDwT6/Yf+N6/tJL8XfhT4H8RDQP&#13;&#10;jxrGi6L/AGtpcNx9isI0QpbQ7wdkSk5CgYr+0M9DX8v3/BtR1/ap/wCzitc/9ASgD+lrwd4Q8M+A&#13;&#10;PDOn+CfBdja6XpGlWcVhpum2SCKC2toFCRxRoOFVFAAA4AFdRRRQAUUU1+lADqK/JT4Zf8FYvhL8&#13;&#10;TP8Agqr42/4JiaXbxjUvCXg+DXYNcEpK3upROv8AaNgiYA3WscsRJBzuEgP3a/Whf6dqAHEZ/Oo5&#13;&#10;SQAB609hkU0jO2mgP5q/Hn/B0x/wTu8AfEnxH8LLvQPivqGo+FtautB1WXSfDy3Vut1aSNHIFdbj&#13;&#10;kZXIyAcdq/Gb/guN/wAF3f2Tf+CiH/BO/wATfsu/Afwr8VI/E2q61od/ZnWvDrW1p5en38VzNukW&#13;&#10;WQg7EO0beTXn3/BNSJH+MH7TTMkZ/wCL7a2fnUE/f9xX6wfZYs/6uH/v2v8AhXwWb8arC4mdD2V7&#13;&#10;eZ/Yvhr9FL/WHJcNm7x/s/apvl5b2s2t7+Ra+DX/AAdI/wDBP7wB8HvCXgTWvCXxla80Xwzpek3h&#13;&#10;g8L7o/Ps7SOGTafPGRuQ4OORX3/+wx/wX4/Ys/b/AP2jLX9l34N6V8QdM8T3mkXmtQL4p0cafA1v&#13;&#10;YpvkO7znbOPu/LgnvX57mK3X5Wih59EXj9K+Zv2No0X/AIONPh6Iwij/AIUfr+doA/56dhXRkXF/&#13;&#10;12uqHs+XdnleLn0Zv9V8nnmn172lmlbltu7b36H9ssRJXJ9etSHPao1wRjpivA/jD+1R+zR+z9f2&#13;&#10;ek/HX4geDfBt1qML3Fhb+J9YtNMkuYo22u8S3MiF1DcEqDg19oux/KFj3DVc/wBlXOf+feT/ANBN&#13;&#10;fyw/8GoZP/DN3x6/7OJ8Sf8AoENfuBf/APBSb/gnm+m3CJ8c/hMcwSAY8V6Wckqe32iv5sf+DZD9&#13;&#10;sH9k/wCC/wCz18bdM+LvxN8A+GLnUvj34h1PT7fXtdsbCS5s5Ui2XEKTyozxPg7XUYODg00mCXmf&#13;&#10;2eL0pa+I4f8AgpB/wT4uZUtbb44/CeSWV1iSNfFellmdjhQALjJJJAHFfaNtPBdQpPbMskUiB45E&#13;&#10;O5WVhlSCOoI5FIRborn9f8SeHvC2mS614nv7LTLKEAzXeoTpbwJk4G6SQqoySMZPNefj9oX4BkZ/&#13;&#10;4Tjwf/4ObL/47THY/nj/AGhD/wAdSnwL/wCyHeJP/alf09BQK/lI+PvxU+Ftz/wc6fA/xZbeJvD0&#13;&#10;mlQfBLxHDNqSalbNaxyHzAEeUSbFc9lJBOa/pX/4aD+AgHzeOfB+f+wzZf8Ax2kI9iqGRtgLnoAS&#13;&#10;a5/w14v8KeMrD+1PCGp6dq1pvMYutNuYrqHevVd8TMu4ema3btQbWTP/ADzb+VAH5r+If+CyH/BL&#13;&#10;rwlr994W8TfHH4f2Wo6bdzWN/ZzahtkguIHKSxuNvDKwII9RX4Ef8HEH/BTL9gL9oz9hTS/AvwR+&#13;&#10;LXgzxNrEPxL8LanJpulXnmzC0tr5HnmI2/djUbmPp2r5U/4Ir/8ABPD9if8AbB179prxn+018OPD&#13;&#10;njLVNK+PuradYXusQmSSC2eS4kaNMEYUsMketfuK3/BDf/gkqCB/wonwMPpbNn/0KuepiIxdmfS4&#13;&#10;HhitiIKpGSsz6g8F/wDBaL/glTp/g3SNOu/jz8O1lg0u1hlU6jja6RKrD7vYivpr9n//AIKJfsQ/&#13;&#10;tV+MJvh9+zn8T/CfjHW4LRr+fTNEu/OnS3QgNKV2j5QWAr8xf+HG/wDwSVAz/wAKI8De3+jN/wDF&#13;&#10;V+e/7Cf7M/wH/ZS/4ORPF/wq/Zz8MaZ4R8Or8CbO+TSdJjKQi4uJIjI+1icM2Mk55NFLExm7IxzL&#13;&#10;h2thqftJtNH9ioPT6UtRbc47cUp6An8vWtubseDY8f8A2iv+Tf8Ax1/2Jutf+kUtfi7/AMGwn/KH&#13;&#10;b4f/APYa8S/+na4r9oP2iAv/AAz/AOOiP+hN1r/0ilr8Xv8Ag2GAP/BHf4fk/wDQa8S8/wDcWuKq&#13;&#10;6A/oHophwRknilJwOKXMIUnAzX5rf8FJLz/gprY+AfD7f8ExLTwJd+Im1WUeI18eSNHbCwEQ8swb&#13;&#10;Vb5zJnPTiv0mJXqaVsY3Hn09qLjP4lvDP7fH/BzV4s/bM8S/sH6TpfwIPj3wp4VsvGOrxyB1sBp2&#13;&#10;oFFhKXG3LSZcbl2AD1r+nL/gnVd/8FBbz4HXcv8AwUmt/Btt4+/4SC5FnH4HcvYf2R5UPkFyVX97&#13;&#10;5vm546Yr8qPgPgf8HQ3x3/7N88K/+jLev6TMrjI4NNiSJaKj3g896fjHNK47C1/ML/wdJ/8AJtPw&#13;&#10;J/7OW8G/znr+nngc/hX8w3/B0nz+zR8CD/1ct4N/nPQmI/p4T7o+gp1Mj+4KfTAKQnAzS0xyAKBp&#13;&#10;DgQ1LX87n/BSj/gnH+278S/GvxA/ao+Dn7XXxQ+GuhWnh2XWLH4feHo/+JfatpOn5dY3FzHjz3iL&#13;&#10;sdnBc1+T/wDwSh/Yd/4KXf8ABQr9jvwX+2Jr/wC298ZfD8mvXV00/h6MvdwqLC7aHZ5r3KFg4j5y&#13;&#10;vegGj+4OisnSLaex0q20+8me4kht44ZLiT78rooBdvdiMn61qKR0zmgQ6kIAHFIWw2MH1pCSfUfr&#13;&#10;QOx/Nh+yEf8AjpD/AGnM/wDRK/Cv/oSV/SjgZzX82n7IkFwP+DkD9pxyj7V+FHhNt204G5kwfxr+&#13;&#10;koDK4P8AhQ0IdUcjhBliAvcnoKUDDdq8J/ahmlt/2cPH89uzI6eDNZdXQkMpFnKQQQQQR60WfQdj&#13;&#10;2f8AtTTRw11bj/tov+NfzR/8HBFzbXXxp/Y0ME0T7f2idO3FXXA/0d+vPFfjH/wSm/4I/wD7NP7Y&#13;&#10;v7CXg79or4z+JfipJ4j1+TUzfvpni2+tbY/Zb2WFNkQbC/Kozjvk1986n/wbhf8ABPrXpLebXNT+&#13;&#10;K921nKLi0e68X3krQSjgPGXztYf3lwa+sw/B2LqQVRWs/M8Wrn2HhNwk3p5H9f51bTckfabf/v4v&#13;&#10;+NSwXtrcnbbyxyY67GDY+uDX8iy/8G8X7C7uqt4h+MRBIBH/AAmmof41yv8Awbk+ALf4Kf8ABRT9&#13;&#10;rf4CeHNW1/UfD/hHUdI03RY/EGozahPFCGnPMkzEkk9Tj2rhzXh6vhIqVW1vI6cFmlLENqm9j+yC&#13;&#10;iiivBPQCiiigAooooAKKKKACiiigD//W/v4ooooAKKKKACiiigApD0paRulAHmXxe+MHwx+A/wAO&#13;&#10;tW+LPxk17TPDXhrRbVrvVda1edbe2tol7s7EZZjwqjliQACSAf5qPib/AMHFP7QPj3WpLb/gnb+y&#13;&#10;P8YPi5oQkxZ+NNRsL3R9Lv4+0toi2c0jxN1Vn8skclRmv3W/aH/Yv+Hn7U/xP8IeKPjtLJr3hTwY&#13;&#10;8mqWHw9u4lfRr7XGIEGo6ihJF19kUH7PA67EcmQgkDHzb+2l/wAFmf8AgnN/wTp8Y2fwi/aK8bRa&#13;&#10;X4hks47iLw1olnNqF3aWjDETywWiP5KMFOzcACBxxQB+TXg7/g4L/wCCgfw81GOf9tH9hn4v+FtA&#13;&#10;3g3eu+E4bvVDaRZ+aR7eezhDBRycSg46A9K/of8A2SP2y/2c/wBt74Ww/GD9m7xJa+INJd/IvIlV&#13;&#10;4L3T7kfetr60lAmtpl6FJFU9xxX4ieMf+Dqr/gl82kJp/wAINW8SeJPE1/eW2naNo8uh39jFcXNz&#13;&#10;KsSCS4liCRoC2ST6d6/Z3w3+yL8MfDH7RMX7V/wzt4vC+u61orab41sdIhSOy8QxuFkgmu4k2Kbq&#13;&#10;2cfu7jaXKMytkHgA+xaKijqWgBkgyMZxz1r/AD9/+Ckf7bXww/am/wCCofxW+A/7Z/7Q3jf4FfDD&#13;&#10;4SafDo/gvSvA8t5HPqfiCZVLXlxHYRySTJEx3MSvyoMBlzX+gS2ccevav4tv2n/2Xv2k/wDgnt/w&#13;&#10;VP8Ai5+114H/AGddT/aH8E/HHww1lZnQbWG+u9C1WRBHJHPHKjhIpCBluMrwDxigDiv2uPj58fJv&#13;&#10;2MP2P/2CPhz+0HfeN1+OHi2bRfEHxw8IyzWeoal4dt7lhHCkzsZlmjQ+TMXcMWT5h1Feg/sR/Hv4&#13;&#10;v/8ABL/9un9p3/gnzd+OfFnxF8GeAvhRc/FTwFJ45vW1G+srq0tRK9u0zDPlOXXKjavGQOTXzrdf&#13;&#10;8En/ANvL4E/8E+P2a/2g/CXgC61v4j/Bv4q638RdV+E9jIrXkGi65qElyLC2UEgywowyi/dJ6cGv&#13;&#10;tP8AYd/Yw/ai/bv/AGyf2k/+CgX7THw6134Pad8TvhpP8LfBPhvxWAmqLHdW3ky3c8QGQilUwcc8&#13;&#10;4oA/G2x1/wDbG+BX7EPwo/4L1H42fEbU/HnjT4sw2/irwlqGqST+HLjQdRvpIksksc7QoRNu3BUA&#13;&#10;jaqlRX9pv7UX/BYL/gn1+xR4o0fwH+1T8QbLwjrmt6HB4gstOubS8uGa0n4V98EMij5gQASDx0r+&#13;&#10;QfSP2SP+CpPxe/ZS+F3/AAQ/8XfAvxNomm+BPirHq2v/ABduyo8NzeHrG8knhlt5lwGYq54zljgA&#13;&#10;Enj+434j/sVfsjfGe70/Vvjb8MvAXjTUtN02HSrTU/FegWGq3SW0Qwsay3UMjKuedoOM0AfzIfse&#13;&#10;/tjfs5ftyf8ABy/e/Gn9l3xLB4q8Mr+z/wD2U2p28M0KC6huGaSPbOkbZUMueMfWv7Fa/k8+DHwV&#13;&#10;+D3wG/4Oib3wP8EfCnh3wdox/Z2S8Ok+GNOt9MszPJcuHlMFskce9gBltuTjmv6wCFHBoAfXx5+2&#13;&#10;9+w98Bv+CgvwIvP2dv2ibTULjQ7m9tdTt7nSLprLULG+sn3wXVrcKG2SxnOCVYEEggg4r69dyOEr&#13;&#10;8lviN/wXV/4JQfCLx9rHwt+Inxm8L6Xrvh/UZ9J1fTp2m8y2u7ZzHLE+IyMowIODTSA8+8Kf8EE/&#13;&#10;2FPDHxv8F/tG3c/xH1zxj4Ltvsq614i8WX+oT6yisGiXVnkJe4jh2gRwoY4dvDI2a/a5en+Ffkn8&#13;&#10;OP8Agup/wSi+L3j/AEf4X/Dj4z+F9U17X9Qh0rSNOgM3mXN1cMEiiTMYG5mOBk1+tasAMGkArDK1&#13;&#10;8VftLf8ABOz9ij9sPxvoHxI/aX+HHhzxhr3hiMwaLqeqxOZ4YGYuYGMbJ50BZmYxS7kyT8vJr7Xo&#13;&#10;oA/J74rf8ErP2KvDfwZ+J/hr4IfAfwHqeo/FBIh4m0WSZ9FtNVkEyyIZ7uMPJa28MgE5jtlHzL8q&#13;&#10;biDVr4Kf8Enf2adG/YN8D/sPftI+G9A8faR4RSa6gF1BKsNlf3N1LdsdNkZ/tNulu0xihkEiybFB&#13;&#10;Y5JFfqqVBOadQB8u/s5fsa/s1fsk2N/Z/ADwnY6DJq0iSavqW+a91K/MS7UN1f3ck11OEHCiSUhR&#13;&#10;0xX1COnNLRQAV8u/tj/sk/Cn9uP9nrX/ANmX42/2qPDXiJYF1E6LdmyvP9HmSdPLnCvs+dBn5TkZ&#13;&#10;r6iooA/z6/23v+CA37BHwA/4KYfsvfsreA3+II8K/Fm/1218Wrd+Inlu2SwtXmh+zTeUPKIcDdwc&#13;&#10;jjHev6z/APgnT/wSN/ZM/wCCXf8Awk5/Zh/4Ssjxa1sdW/4SXVTqX/HpuEflZjj2feOeua/OH/gq&#13;&#10;d/ynE/YQ/wCwz4p/9IJK/pjoAKKaWI7fjTqACkyKR+VIzjjrX8bv/BYD9lr/AIKc/sTfs1fE/wDb&#13;&#10;j8D/ALZ/xEuLLR79tV0zwOuiWdvbwW99dhY7RbsSu22BXCq3lchRnB5oA/siLAc80oORmv5kf+CZ&#13;&#10;P7C//BRPxf4f+EP7ZfxY/bG8feKtB1fSdO8W6x8Or/Q7NbS8ivLfebKS7WffsUuPnEeTjoK/psT7&#13;&#10;ox0oAfRRSEgdaAA9DX8v3/BtR1/ap/7OK1z/ANASv6gT0r+X7/g2o6/tU/8AZxWuf+gJQB/UFRRR&#13;&#10;QAhOBmvmj9r79ovQ/wBlP9nHxX8eNaj+0voemO2lacvMmoarcEQafZRDqz3F08cYABPzZwcV9LMM&#13;&#10;jFfEv7Y/7CXwr/bg03w5ovxa1vxpp1n4X1y28SaZa+FtW/s2JtUs3ElrczgRSea0DjdGG+QH+E0A&#13;&#10;fyPftffCP9tD9jb4I/BH/goRq3wV1LQPF/wL8aS+N/if44i8SaVqMmv6d4tut/iBLi0s3a5WN5bg&#13;&#10;7NwIhU8jgEf3D/Drx/4W+KfgTRviT4Juor7R9f0y21fS7yFg6TW13GssTgjI5Vh0rxT9o39lTwJ+&#13;&#10;1N+zvqf7MnxT1LxGPDmt6cmla1Ppl6ltqF9aBNkkU04ib5Zh/rNiKT2IrH/Yz/Y1+Gf7DHwatfgJ&#13;&#10;8HdT8VX/AIZ01/8AiT2XinUjqbabBjAtrWRkRkgByVjJYLnC4GBQB9cN0qBsZXHqKmYZAFQP8rD6&#13;&#10;jmmNH+Zn+yd+2n+zP+zD8fP2jvDPxx8U2+g32o/GzW76zglgnmMsAlKbwYo3A+ZSOTmvur/h7V/w&#13;&#10;T6xx8RrM/wDblej/ANoV8O6D+z/+098Df2iPjbN8Qv2M/G/xRh8SfFLWNc0PX5vDS3SLYyzNsWF5&#13;&#10;7eTMb/fG0gHdmk+Mfxps/wBnbwHcfFH45/sHav4T8OWksNvc61rvhmytbOKS5cRRI0sloFBd2Cr7&#13;&#10;nivz7OuG1WxMq3spO/VNW2P7c8LPHGeUZFhcvWYUaagnpOnUcleTerWmt7ryPuQ/8FaP+CffI/4W&#13;&#10;NYkEYINle/8Axg1p/wDBL/8AaQ+C37TH/BwX4G8XfA/W4td02y+DfiDT7m7himiVJwrvs2zKjZwQ&#13;&#10;emPevk3StR+IGu6Xa69o/wDwTw8V3dne20V3aXEPhK0McsEyiSORGFnyrqQwPcEV9lf8EePgd+0B&#13;&#10;qH/BZ3wz8fdS/Zt8V/BDwdp3w01zRLyS/wBEGm2Mt7NGTG7PFFFHvfIUZG44rbh/hxYfE+19lJeb&#13;&#10;aPI8aPGSpneSTwTx9KqnKL5YQqRbt2ctD+7lcAfN6Zr+KL/g4u+EXw8+On/BWX9l/wCF3xV01NW0&#13;&#10;HUvBfiX7bYPLJCJRAZZUy8TK42uobg9vSv7W0AHU9OBX8TP/AAcffDjV/iz/AMFXP2YPAWh+I9W8&#13;&#10;J3V94K8SCLX9CKi+tvLeWQ+UW4+YLtbP8JNfW5i7UKnvW03P5o4Do+0znBxdL2l5r3f5tdtdD55b&#13;&#10;/gkR/wAE9WGX+HNqSe41DUf/AJIp3/Dof/gnkif8k4tf/BhqPP8A5MVzK/8ABOX4tgbf+Gjvi4e+&#13;&#10;fNh/xzSn/gnX8XCcH9o74t/9/If8a/H/AK81/wAxz+5n+na4bo6/8YlF/Ol/mfGn/BRv/gnl+yD+&#13;&#10;z5+zlF8TfhF4Ng0fW7bxh4ft4L6O8vJiqT3aq67JpXTDAema/wBKr4e4PgHQsdtGsun/AFwSv8zf&#13;&#10;/goh+xz8Q/g/+zvB478QfGX4g+MrW38YaBC+g6+8TWUplu1AZwpzuTGVr/TI+HxK+A9DP/UGsuP+&#13;&#10;2CV+k8KVXPCturz67n8L/SPwUaGewprL1hfci+Rcvd6+7ofhV/wdArn/AIIu/FM/9PGgHP01W36e&#13;&#10;n1r4I/Zf/wCDeD/gkv8AEX9mn4efEHxj8ONRutX17wRoes6ncjxLrcQlu72ximmfYl2FXc7E4UYG&#13;&#10;cCvvf/g6DLD/AIIt/FQ9MXGgkf8Ag0t+tfjH+zr/AMFDP+C/Xhz9n3wLoPw//Y+sdY0Kw8H6PZ6L&#13;&#10;qxu7lTfWMNnEltckB8AyxBX49a97Epu3K7H4/wAP1aMXJ1oOXoj9F/8AiGn/AOCOLN5h+GOo7umf&#13;&#10;+Eo13P5/bKqal/wbX/8ABHi3026uIfhlqW6K0nlQnxTrhw6Rsynm89RXyz/w8n/4OKQOf2LLH2xe&#13;&#10;XP8A8XVO+/4KRf8ABxJNYXMc/wCxfYrG9vKrn7Zc5VShDH7/AGGTXMqdT+Y+mq4vA8rUaL+4+zv+&#13;&#10;DTfSrLQ/+Cb3iPRdPDJbWXxf8U2lujMWKxQzIiKWbJOFAGTzX9PVz/x6yf8AXNv5V/L7/wAGll1q&#13;&#10;d9/wTU1+91y3+y3s/wAXfE8t7adfIneVDJHz/dbIr+n66VjC4AJyjAD3I4xXej87m1zNo/iS/wCC&#13;&#10;DP7TP7OHwPuv2o9D+NHj7wd4Tvrz9oTVrq0s/EerWmnzTQo1ypkRJ5EZkB4LDgE881/QIf8AgoR+&#13;&#10;wTn/AJLP8Lcf9jNp3/x+v48Ph1+wB+1n8FfjD8X7v4v/APBPpPjv/wAJR8TNX1/QfFGu6q+ntBp0&#13;&#10;1zMY4okhVw0coYSBsg9sVF+0BPoX7LHgaP4m/Hz/AIJVeEfDehS6la6OmoX/AIlvPKN5euI7eL5Y&#13;&#10;id0jnA965quG5nc+wy3iP2FFU1bT1P7E1/4KD/sFY2j40/C0n0/4SbTc/wDo+vyP/ZO+K/wv+Mn/&#13;&#10;AAcx+MfGHwh8R6J4o0g/ASxtl1Tw/exX9qZY5IwyedA7qWU8EZyK/Me0+AHxHv7SO9t/+CRfh1op&#13;&#10;o1ljceJLvlHGVI/d+h9K+0/+CKv7GP7SfgD/AIKueIf2lvEf7L8v7N3gO9+Gh0G30Kzu2vrA6hHL&#13;&#10;GWcTSbXLzAFiNuBinRw6g7owzrPvrNL2eh/aIxx97nkV/G5/wXF/4KQf8FI/2f8A/go74f8A2YP2&#13;&#10;O/iRp/gjQr74bxeJ7qK+0HT9WD3f2maN233NvLKuVVeA20Yzjmv7JOowvWv89P8A4OU9W+L2j/8A&#13;&#10;BY3wnd/BfSbHWdXPwbgVrXUJPKi8g3txuYNuXkfXvX6L4U5dgsZxBgcNmVKU6U5pSjBNya7JLW58&#13;&#10;ZipSjSk47nnviL/goV/wXS8WeHb/AMLa5+0L4bnsNSsp9OvYh4M0lS8FyjRSLuWzBGVYjIOR2rxL&#13;&#10;9lj9oL/grr+xf8GNN/Z9/Z3+OXh3RPCulT3VzY6fJ4VsL1o5LyZp5yZrm2klbdI5PLYGcDivjn/h&#13;&#10;YH/BQxRn/hAvCvT/AJ/f/ttR/wDCw/8AgoU2QfAHhb6/bP8A7bX+li8EfC/b+xcZ/wCAVP8AI+Tl&#13;&#10;j8Yt6iP0ouv+CxP/AAW1+FHxV+G1n8QfjhouuaP4o+Iei+F9QsbTwlo9u7W95cosw8wWYIymV+Uh&#13;&#10;hng5r/R4jB2/MT0HfjpX+Qn4q8UftS6x8afgzB8cPDWjaLpi/F7w49tc6bcea73H2yP5Su9sKVLH&#13;&#10;OK/17k+4PSv4D8f+HsnyzP54bJMNOjSsrRqJqX4n02XVKk6SlVd35H4R/wDBxV+1d+0R+xn/AME4&#13;&#10;r/4y/sweI5vCvitfF+g6TBq8MEFyyW99dLHMvl3McseGU45XI7EV/KFbft3f8F3Lq1iu0/agQeZC&#13;&#10;sig+HNNONwBA/wCPMg9a/o1/4Oz/ALSP+CR+p/YwGm/4T7wv5Qc4G/7au3Ptmv4vLDX/APgoythb&#13;&#10;pBoXgQxiFBGTNyVCjBP770r9H+jHwNw5nCxjz/L62J5bcvslJ2vvflOPN8RWhy+ykl6n0bofjv8A&#13;&#10;4KxeHP2ldb/a+0T9oG3h+IniPQLXwxrPiMaDamS402zIMMBhNuYFCFR8yoG969s8S/8ABQH/AILt&#13;&#10;eHPDuoeIpf2nfMSwsprxoh4c00M4hQuVH+iHBOMV8If8JD/wUcPyjQfAf/f7/wC3VyPjnXv+ChUn&#13;&#10;grV01vQ/BCWR0y5F48M37xYPLbzCv74/MFziv6izvwU8OaeErTpZDi4yUZNNxqWTto3fSy6nlU8w&#13;&#10;xXMlKrFo/wBB/wD4N9P2o/jt+2T/AMEw/Bnx7/aR1+XxN4s1PVdat77V5oILd5I7a8eKJSlskcQ2&#13;&#10;qAOF/Wv2S8U67Z+FvD2oeJtQ3m306xnv51jGXMdvGZHCg9TtU4r+ez/g1XwP+CMXw+H/AFG/EJP/&#13;&#10;AIHyfSv3m+M/Pwh8V/8AYtapx/26SV/lZWivaSR9b0P5mn/4O9f+Cawnmhg8IfGidYLiS3aa28PW&#13;&#10;kkZeJirbWF/zyP8A9VfjX/wWl/4L8/si/wDBQf4O/DPwH8EPC3xStL7wf8YfD/jzUzruhw28b6dp&#13;&#10;nm+csTR3UpaY7xtUgKe7V9R/8ERI4Jf+Ce+hF4omP/CTeJPmZFY/8hGX1FfrSbe2OQ0MH/fpP8K/&#13;&#10;oDIfA9Y3BUsX9atzq9rf8E/J828UPquIqUHQb5Xbf/gHhI/4O9v+CbYX5PBnxvI6Z/4Ru1/D/l//&#13;&#10;AK1+hP8AwTb/AOC6X7I3/BUf4va/8F/2ftG8eaXrHhvQR4h1H/hLtNgsIvsxnS3CoYrmdi5aQHBU&#13;&#10;DGTnjFfNcdtbDgQwf9+k/wAK+Ev+CPwRP+DhD9ouNFVQPhHpOAowP+Pu07Divm+PPC1ZLhY4n2/P&#13;&#10;d2ta3+Z6/CXHSzOvKj7Fxsr3umf2RkH1OPWv56/+Cjf/AAXy0r9gH9rP/hkfSvgt48+JutDwzaeK&#13;&#10;XufB80TeXb3TMmGgMbyDaV5bOORX9C7janFfx9/tYzSxf8HGOvtGzKT+z5pYypK/8vh9K/P+Fsnj&#13;&#10;mGYUcHKXKpu1/kz67OsweEwlXEqN+RXscv8AF/8A4OZPG3xL+FPif4b237Ifx0tZdf8AD+o6JHcy&#13;&#10;RKyxPe27wK5UW4JCl8kCvin/AIJRf8Fu/in/AME6v2HPCP7Jfiv9lr40eJb/AMOPfvPq+nWpt7eb&#13;&#10;7XcvONkckBYbQ+DnvX7sfbb0nInl57BzThf3v3fNkHP985r+iX9HzDdcVL7kfjz8YJv/AJhl97/y&#13;&#10;Pk3w1/wdS2N38RvCvgLx/wDsyfFrwjF4r8RWXhuz1bX5YLa2S4vZFjXmSFNxXO4qDkgV/W1GOvqO&#13;&#10;Otfwi/8ABXy4nluf2fllkdv+L7eHvvMTz5or+7vqxWvwnjvhiOUY94OE3JJJ3fmfqvDOdSzDCRxM&#13;&#10;oct76H8zv/B0rq/i2w/YX8C6R4Q17WvDsut/Gjw1oV1qOg3ctldLbX3nRSBZImU9GyAcjPUV8Sj/&#13;&#10;AIN3vhwUG79of9oollBJPiLjLDnjHP49a+wf+DrDWNK8OfsNfDjxDrsy21jp/wAdvCl7eXD/AHYo&#13;&#10;IGmeSQ47KoJNPX/guL/wSfVEVvjX4XzsXOFuPT/rnWnCtDBzjP60vvHnlTExcPq6+4+GrL/g2r+B&#13;&#10;GneJLrxlZfHL49Q6xfQrBe6rFrMcd5PFH9xJZwnmOoPRWPFeFftl/wDBEPwx+zr+yp4++OPhH4//&#13;&#10;ALQF7qfhbw3daxY2994hbyJJYANok2EMVPcAiv1b/wCH43/BJ7t8a/C35XH/AMar45/4KE/8Fhf+&#13;&#10;CaHxW/Yg+KPw4+Hnxc8OaprmteELzT9L0+3E/m3FxIBtRN0YGT7mvp8Zgsq9lNwSvY8jDYnMOeKm&#13;&#10;na/Y/bH/AIIE+JPEXjD/AIJJ/BvxL4s1C+1PULvw4ZLm+1CeS5uJWMr8vLIzOx46kmv0S/aiBH7N&#13;&#10;fxAb08Ga1nBx/wAuctfmp/wbyjP/AAR4+CYcf8yzj/yK9fpX+1Lu/wCGafiCo/6ErWsY5OfsUtfk&#13;&#10;cld6H26dmfyQf8EPv25P2MvhD/wTL+Hvw9+KXxW8AeHddsZdXF7o+s63aWl3AZNQmZBJDLIGXcpB&#13;&#10;BIGRg9DX6w/8PLv+Cd/b44fCzHb/AIqOx/8Ajtfgl/wR3+CP/BIjxb/wTy8Da9+0vovwTu/Gk8uq&#13;&#10;nWbjxZLZrqjlb6ZYvOEsquMR425UcY7V+mZ/Zw/4IGDgeG/2cDx18+w5/wDI1fseXYzELDwUXDbq&#13;&#10;z4LG4Og605SUr+mh9eJ/wUv/AOCdyyLn43/C37w5/wCEksfbnHm1+dv/AAb8+N/BnxH/AOCqf7aH&#13;&#10;jj4farYa5o2p61pFxp+q6XMlza3MRabDxSxlldT6g4r1uP8AZw/4IGl1L+HP2cOvT7RYYHPf99Xz&#13;&#10;9/wblaL8I/Dv/BTD9sXRPgNDolt4Qt9U0ePQoPDjI+nJbbp9ot2jLJs9MGvA4sxNWdGKm479D1ch&#13;&#10;owjKXIn80f2YjpRRRX50fTBRRRQAUUUUAFFFFABRRRQB/9f+/iiiigAooooAKKKKACiiigBr4xzX&#13;&#10;8aX7ZP7VH/BNn/gmr/wW08c/FX9pzTYfiNe/Ez4f6WbzSNO0JPEGq+E7+wIVAYJx5fkX0AByh8xC&#13;&#10;vI2tX9lzdK/jG/as/wCCiX7CX/BMv/guL8R/Gvxb8DeLfE2qeM/Aekw6/La6BFqE+mXdoAba5053&#13;&#10;f97a3cR8uYAIVkjByRkUARfHH/gvB/wRM+Lvw7uPhl4V+C/iK81XXLuy03S47zwNa6JCl3NcRrDI&#13;&#10;1+vz2+x8NvT5hjiv7KNBx/Y1ngbf9FiwoJOPkHGT1+tfx3fHr/g5K/4JkfGf4cz/AAp8O/CDxrqd&#13;&#10;/wCILyz0uxt/E/hiHTtNW4nuI1iknuVkLoEb5srhsjg1/YjoWP7HtCAq/wCixcJ0HyDgZ7elAGvR&#13;&#10;RRQAEA9aQKF4FLRQA3aM5oKgnmnUUAN2g8c15X8b/hnN8Y/hD4k+FFtrOqeHX8RaLdaQuu6LJ5V/&#13;&#10;YG5jKfaLZ8/LLHncp7EV6tXj3x/1T4uaJ8FfFWr/AAEsLPVfGttod3N4V03UXEdrdamsRNvFM5Iw&#13;&#10;jPgMcjjvQB/Ih/wT5/Y6vv2HP+DkC9+C2ofEPxl8TJG+AjaqfEfjm4N1qI8+cr5Acu58pNuVGeCT&#13;&#10;X9pbnHIOMetfxM/8E2PG37eXj7/g4wvte/4KLeFvDvhD4gD4DvCmleGJRNZnTVnJglLCWb52Yvn5&#13;&#10;uw4r+2OQZYj6UDR+Fn7U/wDwcPf8E+P2Qv2hfEX7MfxTT4hXHinwtLFFq0egeH2v7ZGmjWVNsqyr&#13;&#10;kFGHYV+MP7eH/BaT/gjD+0P+yz8U/BPw6+F+ut498W+Eda0/R9Yvfh1bQXB1a+t3SGaS9+aVH8xg&#13;&#10;xlzkHnrXw9+2tLpsf/BaT9pRb2a1jY3OiFftDIpI+xRcDef5VzrX/h/Azc6ceMf6yHr+dfzF4m/S&#13;&#10;CxeQZtPLaWWyqqKT5k31+TP448YPpSY3hfOqmVUMnlXjFJ8ybtqttmfaX/BNL/gsl/wR8/Ze/Y0+&#13;&#10;FPw4+Mfww14/EXwh4ctbTWdasvh7b3VwNSgd2Msd8dsrsMgiTIb3r9rv2ff+DkH/AIJy/tJ/Hrwp&#13;&#10;+zj4CX4i23ibxnqX9l6Gmt+HWsraS42M/wA8rTHauFPODX8vy3ugEn/SNPxjtJFx+tcR8HZ9Nl/4&#13;&#10;K4/snC0kt5GHjm83C3ZGOPsr8nb/AFrLw1+kLi8+zalltXLJUlK/vNuysr9kYeEf0qsdxNnlHJ6+&#13;&#10;TyoKak+Zt2Vlf+Xqf6WMYwuD1HWnZHaoV4JIH5V+HH/Bb/8A4K8+I/8AgkZ8OvAPjbw54ItvHEvj&#13;&#10;XX73RTaXN81iLb7HbrOHDIjli27GD0xX9V4PCVMRVhQoRcpSaSS3beyXmf2ZKSSu2fSP7dP/AAV9&#13;&#10;/YV/4JyeNNF8A/tYeKLrQdT8Q6bJqulwW+nz3gktoZPKZi0SkDD9jXw23/B0r/wRnXgfEbUe540W&#13;&#10;8PT/AIDX88nj3/g6/T4qXtvqfxN/ZT8E+IJ7SMw20+r6kLuSKNjllRpbVioJ5wOM1+an7Lf/AAWj&#13;&#10;8Jfs5/tDfGr44ax+zd4I8T2vxY8Q2Gt6f4ev5YhbeHo7OF4Wt7Um3cFJd25sKvIFfsK+jpxy1f8A&#13;&#10;sSv/AOC5f5HE8zw//PxH+oF8APjv8Nv2nPg14d+PfwgvH1Dwz4p02LVtFvZI2gea2m5RjG+GXOOh&#13;&#10;r2QMvqK/z79O/wCDxrx34B8Mw6N4c/Zx0DTdL06ARW9nZa28UEEa9FSNLcKqjsAK/uJ/ZQ+Ntz+0&#13;&#10;h+zT4G+Pt5p6aZL4x8Maf4ik02OQyrbNewrKYhIQCwTdjOBmvz3ivgnN8jrLD5vhJ0JvVKcXFtej&#13;&#10;OmjXhUV6bud78XPi38OPgR8ONZ+MHxd1W20Pwz4fsn1LWtXvNxhtbaL78jhFZtozzgE+1flmP+Dg&#13;&#10;v/gjaRn/AIX54OPoTHff/I1dn/wXLC/8OkPj/np/wrnUhz9BX+Rn4J+F+g6j4TsdRuNeggeWAO0B&#13;&#10;EOUJzwdxz+dfD5nmVPCwUqnU++4F4Dxmf4ieGwVuaKvq0l+LR/dt/wAFCv8AgrX/AME5vit/wVn/&#13;&#10;AGQPjp8Pvix4d1Twl4D1LxDP4v1y2S68jS0u7N44TMGhVjvcgDYp96/eVv8Ag4K/4I28/wDF/PB+&#13;&#10;PUJff/I1f5RH/CqPDqjI8Qw47gCD/GhfhL4aLFh4jhHHXEHH614q4uwzaSv9zP1R/Rpz5Jv3NP78&#13;&#10;P8z/AGVv2UP25v2T/wBuPQNV8Wfsn+NtK8badol6mn6rc6SJgttcyIJVjfzo4zkoQ3AIr62r+KT/&#13;&#10;AIMvNPt9I/Z5+OdhbSrOsPxIs1WZcYYDToxn5eK/tWznAHFfUQkpRUon894zCyo1ZUZ7xdvuJCQK&#13;&#10;/Bz/AIOWyv8Aw5l+MBH/AD42A/8AJ2KvwY/av/4ONv8AgqD8OP21Piv+z58EPCXwyvtD8AeLLnQb&#13;&#10;K51e3uRcyQRkBDIy3ChmPfAA9q/OX9uD/gsb/wAFX/28/wBmbxJ+yx8W/CHwysdA8TxQwX91oqzx&#13;&#10;3iLDKsq+W0lw6jLKM5U8V+h5J4U8RZjh44vA5fOpTltJRbTsfUZZ4f51jaEcThcHOcJbNJ2P78f+&#13;&#10;CW4/41y/BL/smmg/+kiV95b1ziv83j4D/wDBe3/gsL+z58GPC/wO8H+CvhPcaV4T0O00DT5r5Lpp&#13;&#10;5LezjEUbSMtyqlyF5IAGa/VD/glP/wAF4P8Agor+1p/wUG8I/sqftN+F/h9pWg+I9I1XUGufDkNy&#13;&#10;LrdYwmRNryTyKAWHIIyR6Us98LOIMsw7xePwM6dNdXFpEZrwHnGBovEYvCThFdWmkf2bkgjH9a+K&#13;&#10;v2sP+CiP7Fv7DN1o9n+1l8QNF8Eya+k0mkJqqzsbpbcgSlPJjk+6WGc4619mKGZcZxxX8K//AAd1&#13;&#10;eDNd8f8A7Rv7NnhPw3LZwXt5DrkcM1/EJoFbfDy6EEMPavzrEVo04SnJ7aniZPldTG4qjhKKvKo1&#13;&#10;FJbtvRH9D4/4OCv+CNn3T8evB+P+ud9j/wBJq/AL/ghF/wAFYv8AgnZ+zJ/w0P8A8L2+Kvh/w2fF&#13;&#10;vxv1bxH4cF8l0TfaZcKojuY/Lhb5GIOM4PtX85h/YN/aSJ2/254COB1GjQ/1io/4YN/aRLDfrvgL&#13;&#10;GQP+QPD/APGq+Q/17y//AJ/R+8/pxfQ/4waX/CdV/wDAP+Cf6GUX/BwJ/wAEcp5lt4fj54QLuwRF&#13;&#10;2XvLE4A/49/Wv180XVtP13S7bW9IlWezvbeO7tZ1ztkhmUPG4zg4ZSDyK/x4f2if2Rfjd8Ofhdd+&#13;&#10;MvFmq+ELrT7S6tGuIdN0yO3uWDzooKSLGpGCeeelf67nwNGPgt4Pzx/xS2k8en+iRV9Bk+b0cbSd&#13;&#10;WjK68j8Q8RfDjMuGcZHA5pRlTm4qVpKzs+p6xkVE00SDLsFHqxwKCcR9cV8Tft4fsVeFf29fggvw&#13;&#10;P8Y+KvGHhG0XV7bWf7W8EX39n6j5lsrqIjMVb92wkO5cc4Feqkfn59rfa7U9JY/++hTlnjf/AFZV&#13;&#10;h6qQa/gQ+MX/AASF8NfDz/gsv8LP+Ceek/Gz46SeD/G3wt1TxtqmoT+JHbUo76zuLmKOOGQIEEZW&#13;&#10;FSQUJ5PNf1qf8E7v+Ccfgn/gnT4V8SeFPBHjf4geNY/El/a39xceP9T/ALSmtmtI3jVLZgq7EYOS&#13;&#10;w5yQPSjTqxvQ/SHIqJ0DMCRnmmq46r9Km70rCIwM9S1fzif8HW42f8EYfHOCf+Rn8K/+naCv6QK/&#13;&#10;m/8A+Droj/hzD45/7Gfwr/6doKbdwP3I/Zf3N+zV8Ozk8+BdBP8A5T4a9xYHHzZxXh/7LhB/Zo+H&#13;&#10;X/YiaD/6b4K93pAQjdn/ABr+On/guv8A8pp/2UBjr4K8Vcf8Anr+xh+Oa/io/wCDiX4qfDv4Lf8A&#13;&#10;BXD9lz4k/FTVbbRdD07wV4m+3ald7zFEJjNEmRGrN8zsFGB354rz83puWFqqK3TPufDPE06Of5fV&#13;&#10;qy5YqpFtvtc+jV4PX/P1pzcA1+f3/D03/gnqCT/wtXw9k5/5ZXnX/wAB6m/4el/8E9hjd8VfD447&#13;&#10;xXmP/SevwV5NielNn+xkfErIVvj4f+BI83/4LBHH7Gzf9jv4a/8ASwV/ex8P1/4oLQyDj/iT2X/o&#13;&#10;hK/zb/8AgpT+3f8Asf8Axz/Zpj+HXwj8faPr2t3PjLw/cQadaJcpI0cN2C7gyxIuFB5ya/0jvh6S&#13;&#10;3gLQ8dDo1lg/9sEr9b4Kw86WDcJxs7n+bv0sM7wmYcSU62DrKpFU0rp3V7s/Cz/g6EP/ABpc+KeP&#13;&#10;+fjQf/Tpb19efsRE/wDDGfwkPr8M/DX/AKbYKf8A8Fkf2LPib/wUF/4J8eNf2VfhBe6VYa94il0y&#13;&#10;SzutZd0tFFnexXEgdo1ZhlIyBwea/F74efsZf8HPnww8AaH8NvCXxT+AsWleHdItND0yObRY5JFt&#13;&#10;bKJYIQ7m1JdgiDJJyTzX1WIoua5UfgPDea08LObqbNH9HpB64OKzdYVm0i9zn/jxuP8A0U1fyNeM&#13;&#10;fjd/wcheC/29/Cf/AATz1L4kfBmTxh4v8K3vi/TtRi8PW506O0sN3mJK5t94c7TgBcV9zT/s0/8A&#13;&#10;B05cW8tnL8VvgDsljeKT/iRRg7XUq3S19DxXLHBSR9NV4uw7jJWex6j/AMGppB/4J5+LQP8AotHi&#13;&#10;3/0pWv6cCAwwa/GH/ghn+wB8c/8AgnF+x9f/AAO/aD1HRNV8Q6j431fxTPd+H2drUpqTK+B5iIQd&#13;&#10;wPAGBX7Piu5H5vN3k2iPZX84P/B0P8v/AATo0cevxZ8H/wDpwSv6Qq/m9/4Oi/8AlHTo/wD2Vnwf&#13;&#10;/wCnBKZKZ/Qf8PQx8A6ER/0B7L/0QldeQe5rkvh3/wAk/wBC/wCwPZf+iErsaGxDFB24XFfwUf8A&#13;&#10;BfDA/wCC3PhX/siSY/8AA2ev72ORjJ+tfwT/APBfHJ/4Lb+FSOn/AApNOf8At9nr9x+jUr8c5M/+&#13;&#10;nsTgzT/d5nxTnn/Peiiiv+h+UnzH5bUlrY+UP2k/+SjfA8df+L1eG8j/ALeUr/VXXJA+gr/Kp/aR&#13;&#10;x/wsb4IZ/wCi1eG//SlK/wBVgDhT7Cv8NfpzRtxzW78sT9G4eX+zRP5m/wDg7LuILT/gkpqFzcNt&#13;&#10;SP4geFndvRVvlJr+QrT/ANtD9l2PTbeKTxjpSssEaMD5vBCAHnZ+df6jHxO+EXww+NXhZ/A3xd8P&#13;&#10;6R4l0aSaO4k0zW7WO7tWkiO5GMUoKkqeQccV82n/AIJu/sBgcfBn4bf+CGy/+NV+feBn0h8y4EWJ&#13;&#10;WX0Yz9ta/N0t2OjMcrhibc7tY/zhv+G0f2WgM/8ACZaVg8ced/8AG65D4h/th/syap4B1vTNO8Ya&#13;&#10;VLPcaTdwQRKJcvI8TKqjKdSSBX9TnwU/Y0/ZM1L/AIOQfjT8ItQ+G/gufwvp/wACfDWpWPh+TSbZ&#13;&#10;rC3vJpIPMnjgKeWsjgkMwGTmv6DP+Hbn7AXUfBr4bZ/7ANl/8ar92zP9oBxHicPUw8sHTSnFq+vV&#13;&#10;W7nn0+GqUZKak9D8pP8Ag1U2n/gjF8P+/wDxO/EOcc/8v71+8vxmBHwh8V5/6FrVP/SWStD4bfC3&#13;&#10;4dfB7wpB4D+FWh6X4d0S2aR7bStGtktLWNpW3OVijCqCzEk4HNUfjSP+LP8Aivk/8i1qn/pLJX8D&#13;&#10;zlzScu59IfxT/wDBED/lHvoJA/5mbxGP/KjNX62njrX8vf8AwTEsf+Cps/7JWnyfsy6j8LoPB3/C&#13;&#10;Q66NPi8T208moLIL6XzvMaMbSC+duO1foEdN/wCC5BHzav8AA7/wDuv8K/tjg/iXkyvDQ9hN2itk&#13;&#10;fzXxHwyqmPrz+sQV31Z+wi/eAr4L/wCCQPP/AAcK/tGMOn/CpNJ/9KrSvm3+yv8AguUxyNX+BuOn&#13;&#10;/Hpdf4V1f/BAKL48wf8ABcP4+x/tLTaDP4w/4VPp51CXw0jx6eyfbbXy/LV/mBCnnPevg/GXO/rO&#13;&#10;Xwh7KUbS6rQ+o8N8j+rYucvaxlePRn9xz/dr+Pj9rX/lYv1//s3zS/8A0rNf2Djkc/jX8Lf/AAVd&#13;&#10;0D9q/wASf8F89Tsv2QfEfhzw14gHwM0qS9vvE1kL62eyFw4ZEjKthyxBBxX4fwDWdPOMLNRcrS2X&#13;&#10;XRn6hxNS9pl2IpuSV1u9t0friwOfxpAO/wCtfjOfhN/wXOPX4tfCHoM/8U4vcZ/55Uq/Cj/gub0H&#13;&#10;xb+EWP8AsXE/+NV/Z0eLJtf7nU+7/gn81/6r07XeKh95a/4K8DN3+z//ANl18Pf+jRX935PzEjsa&#13;&#10;/wA0j9s/wV/wUY8N/EH4FXf7YHjfwN4m0B/jNoCWNp4Z0kWFzHd+euHZwi5TbnK1/pcrznPrX8ne&#13;&#10;LONeIzidRwcdFo9z+gOBML7DLoQU1LV6rY/mP/4Onra3vf2LPhjZ3kaTQz/HzwhFNDKodJI3klDI&#13;&#10;ykEEEHBB7V9pj9k79lgxBv8AhWXw9+4v/Mvaf6D/AKY15v8A8HB/7IX7Tn7ZP7IvhPwT+yb4etPE&#13;&#10;nijw98T9E8X/ANmXt5FZRNb6Z5rtuklKjBcoCAc4JxXwSnxg/wCDjxVUf8MsfC3gKMHxWccDHa5r&#13;&#10;wuGs0w2HjJV1v5Hp53ga9ZR9j0P1BP7KP7K44Pwy+Hn/AIT2n/8Axmvhr/gpl+zT+zd4e/4J+/F3&#13;&#10;XPD/AMPPA9jfWngm/nt7uy0OxgnhkUDDRyJEGVh2IOa+CvB//BR3/guH49/aZ8U/sheGP2b/AIZz&#13;&#10;+PPBmj2eu+IdKfxFKkdvZ3+PJdZzcbHLE8qDkV1/7SNn/wAHE37R/wABPFnwG1z9mb4badZ+LNGm&#13;&#10;0W6v7PxSrTW8cwGXjV7jaWGOh4r6nE8SZe6UowWr8jxsLk2NjOLb0T7n7Q/8G8uf+HPPwT3df+EZ&#13;&#10;/wDar1+wvivwzo3jPw3f+EvEUIudO1Sym0++tySolt50KSJkYIDKSOCDX5z/APBHH9nj4sfsof8A&#13;&#10;BOD4Yfs/fHHT49L8U+G9E+xatYwzJcJFL5jNgSR5VuCOQa/Toe1flU2nJs+1Pwqf/g2y/wCCMMrM&#13;&#10;7fBbSsklm/4mGodT/wBvFfhV/wAFlP8AgjL/AME1/wBmT4n/ALMWgfBX4ZWOi2vjv41WPhfxVFFe&#13;&#10;Xji+0uSJme3bzJm2hiB8y4PvX91VfzM/8HCP/Jaf2NP+ziNP/wDRDUuYdz6PP/Btf/wRfyf+LLaX&#13;&#10;1/6CGof/ACRX29+xn/wTI/Yl/wCCft9repfsk+B7TwjN4ijgh1h7a5uZzcJbFjGD58kmNpZumOtf&#13;&#10;fNFJybC4CiiikIKKKKACiiigAooooAKKKKAP/9D+/iiiigAooooAKKKKACiiigBG+6c1/Of+3Z/w&#13;&#10;VC+B/wCxH+3BqS6n+zP8YfiF4vXwnY6RceO/Begf2jp9xpsshuY7VZDlS0UhJbjcMkZxxX9GBPHH&#13;&#10;NfhX+3P/AMF+v2R/2Af2gr39nH4ueGfiVqes2NhaahLd+GtDa9sTHdpuQLMJFywA+YY46UAfih+2&#13;&#10;b/wXY8X/ALUOl+FvgH+zn+zX8YtG8U+IvEdpa2/h7xz4TtBpGvWwlRri3mDxNcjYgLq9tJGyEbic&#13;&#10;Cv7Z/DTXbeH7A39ulpObKDz7RGLCCTy13RhjnIQ/KDnnFfwif8FVP+Di39n/APax+Cvh3wH+y54H&#13;&#10;+JWneN9N8b6L4g0bxl4g0p9Mt/D7WVyry3ImR2kJaPcjKAFKsQ3Ff1A/ssf8Fjf+Cf37V3xd079m&#13;&#10;34PfEjSfEnjybRv7QuNO06C5WCR4I0NyIpnjWMlWYnAbpQB+q+e1FMU55p9ABRRRQAUUUUAFeafG&#13;&#10;L4reDPgX8Ltf+MnxEnmttC8MaTc63q9xbwvcSx2lohklZYowXchQcKoJPavS6z9SWwezlTUxCbYx&#13;&#10;kTifb5ezB3bt3y4x1zxQB/Gv+wr+3R+zp/wUK/4OTb749/sv6nfat4aT4BHRjdahp9xpsn2q3nLS&#13;&#10;KIblVcgB1+bGD26V/Zg43NnnBFfy6eD4PDUP/B1Fer4USwS1H7OMXGnCNYt/2l858r5c9Pev6kWx&#13;&#10;t4oA/wA0n/gpZ+z98Ovjh/wWi/aG/wCFgRXkq2F3o4txaXD2+PMsos52deg69K+ej+wJ+zmOPsOq&#13;&#10;jqeNSm/xr7x/bRbb/wAFn/2kz/0+6H1/68Yq5wMc5r/NT6SfiXnuW8U1sLgsZKEEo6K3b0P8hvpc&#13;&#10;eLnEWUcZYjCZdjpU6ajFpLa7R8Yr+wJ+zn/z56qB3/4mU9dL+yP+z78Nvgh/wV1/ZcuPh/DexNqH&#13;&#10;je4S5FzcPcZ8u2fbt3n5epzivqsHrmuA+EH/ACly/ZNz/wBD3ef+kr1j9HLxLzzMuKsPhcbi5Tg1&#13;&#10;JtP/AAs5/on+LvEebcaYTB5jj51KbU7xdrO0X5H+lIC24jn73XtX8WX/AAeduifA/wCAby8L/wAJ&#13;&#10;7rPJ7f6BD1r+1Jep+tfxTf8AB6PaR6h8BPgPZzZ8t/Hmsh9pwcfYYe9f66eElStHinKZYeClNVqf&#13;&#10;Knom+dWT8m9z/XnFpOjU5npZ/kfwnNdWpBAki/76FMNzAB8rp+DCuZ/4QXw/2EwHb5z/APWoPgfw&#13;&#10;902zn/geP6V/130OKPFhRV8gw3/g16/gfhEqOBd26r18iXxZc2x8L3o8xCfIPG4da/2OP+CWxX/h&#13;&#10;3L8EuP8Ammmg9/8Ap0Sv8aTxP4M0W28P3VzAJQ6Qlky5PSv9lr/glvx/wTj+CXOf+LaaD2/6dEr/&#13;&#10;AAV/aoZnxJieLMvlxLgoYeoqTsqcuZNX6uy1P0vgqNFUJ+xm5a9T6f8Ajd8FPht+0R8LNd+Cfxg0&#13;&#10;uPWvC/iXT5NK1vSpXeKO6tZcb42eJkcA4/hYGvyKj/4Nuf8AgjJEmxPgrpqjHIGratgY9P8AS6/d&#13;&#10;CkPQ1/lvLVWaPuKdacNYSa9D+GT9v7/gjf8A8E4fg9/wVY/ZJ/Z6+Hnw3stN8IfEbUvEFv4y0ZNQ&#13;&#10;1F01JLOzeSENI9y0ibHAIMbL756V+5v/ABDd/wDBGHkD4Kad7/8AE11f/wCTK+a/+Cp2T/wXC/YR&#13;&#10;H/UY8Vf+kElf0w4PrU8i7GzxtZ/bf3nxZ+xr/wAE+v2Sf2APDWseEf2SfB9t4P07Xr9NT1e2tbi5&#13;&#10;uRcXMcYiRy11LKwwgA4IHtX2ap6cdKsVGF24z+NW3pY5W2f5TX7UPiDQtJ/4KjftORaxe2tqx+JN&#13;&#10;0Y1uZkiLfMPuhiM1zf8AwmfhE8f2tpv/AIFRf/FU79r34beB/Hf/AAVJ/aYm8W6bDfNb/Em7WFpW&#13;&#10;cbdxBONpHWvPf+GePgu3zNoNtnp9+T/4uv8AZ/6KeJ4rXA+AWW4elKkuezlJp/E76ep/qJ9HavxI&#13;&#10;uEsH/Z9ClKneVnJu/wATv06HoH/CZ+Dv+gvpn/gVF/8AFV9+/wDBFjXdF1f/AILR/CiHSby1uSnh&#13;&#10;nxGZPs0iybf9FPXaTivzCX9nj4LDIGg2pyP78uf/AEKv0d/4IdfDrwX4E/4LTfCxfCNjHYi48NeI&#13;&#10;vPWIsQ/+ityd2TxXn/S4r8Uy4NxCzKhSjTvG7jJt79mji+kjX4jlwxVWYUaUYXjdxbb37NH+lKp9&#13;&#10;OnrX8UP/AAdIXFpY/to/st3V7JFDEv8Abm6WVwiL88PUsQB+Jr+1z5tu38K/OH9vL/glH+xd/wAF&#13;&#10;JNQ8Oan+1hoGo61N4VjuYtGex1K5sPJW6KmXd5LDdnaME1/jLjMIq9GpRbtzJo/zr4Pz95VmmEzK&#13;&#10;MOZ0Zxnbvyu/6H8ZTeMfBvJGsaUcHA/0yDn/AMfph8YeDyM/2xpP0+2QD/2pX9Hq/wDBrb/wR6zk&#13;&#10;+CfEvJ/6GTUSP/Rlfhx/wRV/4Ik/8E+P2yR8ev8Ahe3hzXNRPgf4y6r4R8O+Rrl5b+RplsqmKJvL&#13;&#10;Yb2BJ+Y8mvxr/iDFN/8AMQ/uP9P4/tQMdt/ZEf8AwJn5jft4+JfDV9+zDr1rZanp0srTafthhu4Z&#13;&#10;Hb/So+iq2T+Vf6Z3wP3f8KV8H/8AYraT/wCkkVfhcP8Ag1v/AOCPUbrIfBHiN9jrIqv4k1Bl3Icj&#13;&#10;IMh71/Qb4b0PT/DGg2PhrSVZLTTrOGxtUZixWG3QRoCTySFA5PJ71+j8JcMxynDPDxnzXdz+H/pH&#13;&#10;eOlTxAzqnnNXDKi4wULJ32bd/wAT8vP+C2P7Vfxl/Yo/4Jw+Pf2jfgBeWth4q0FbE6ZdXtrHeQoZ&#13;&#10;7mOJ90MoKNlWPUcV/J94L/4Kwf8ABd/xp4O0zxbB8VvhzDHqVjDerC/he1LKsyhgp/0fHHTiv6NP&#13;&#10;+DmOTZ/wRp+K8nPEeln8r6Kv4hPhP+39+zP4c+F/h3QtW1W+juLTRrW2mRbGY4kjjAYZC4PPQ15n&#13;&#10;HWaZjhadKWXRu23fTyPufolcBcG59jsdS4xrezpwgnF83Lrzf5H1t4v+MP8AwVq8cftgeF/26PEH&#13;&#10;xL8Bv8QfB3hm68IaHfpoUaW0em3ckksqPbLB5bsWlfDEZGQM4r61P/BTn/gvLt2/8Lb+G54/6Fa2&#13;&#10;B4H/AF7+1fmm/wDwUW/ZY7axqH0+wT/4UH/gox+ywoZhrGoEBT/y4T//ABNfnNHi/iZtKVLffQ/u&#13;&#10;HGfR38Do0akqeOvKza9972P7P/8Ag3u/bl/aW/b4/Y68Q/Fb9qrVNP1fxJpPxE1Xwul3pllDYQG1&#13;&#10;skhKgRQqq53M3zEZ5r9506V/Kz/waO6la6x/wTu8aavZMTBdfGTxBcQlsglJI7dlJz6g9O1f1SR9&#13;&#10;8V++UHJwi572P8dc5o0qeLrQoO8FJpel9PwK99M1vayTxKZHSNnWNerkDIUfXpX8N3/BYL9sD/gp&#13;&#10;5/wUj/Y88Ufsb6B+w78ZvDjalrum3kHiVvMvoTHpN8lxkQLZREiYJgHzOM55r+5pkDdaXb7mtTzT&#13;&#10;+df/AIJ5/wDBSz9vD4heNfh3+y/8Xv2N/ir8OdBg0a00LUviDr9wx0+y/s6xCCaWNrOPCytGFA8z&#13;&#10;ILAZOK/onTp3pSgIwSaVQFGBQAyRdw2+1fLvx6/Yr/ZP/aj1fT9d/aM+HXhDxteaVbPaabc+JdMg&#13;&#10;v5LWGRt7pE0ysVVmGSB1NfU1FA0z80dT/wCCQ/8AwTBj064lHwE+Fe4QSEEeHbLIO0nI/d9f61/O&#13;&#10;L/wbS/sDfsWftB/AD40618b/AIW+BvFd5pHx31/R9Mude0i3vZbWxgSLy7eJpUYpGm47VHAzX9q+&#13;&#10;r/8AILuf+uEn/oJr+WP/AINQf+Tbvj1/2cT4k/8AQIaa0VkPnZ+yUX/BI3/gmPaXMd3Z/AX4WRyx&#13;&#10;SLLDInh2yDI6EMrAiPgggEEd6/Q21to7K2jtLWNUjjRYo0UYVVQYUAdgAOKujp+NLRzXE23uRhTs&#13;&#10;C96XZxjNPozikFz+YL9oPj/g6T+BQ4/5Id4j/wDalf08hQfUV/MN+0Hz/wAHSnwL/wCyHeJD/wCj&#13;&#10;K/p8yKAYnzZxxinUUUCCv5vf+Dov/lHTo/8A2Vnwf/6cEr+kKv5vf+Dov/lHTo//AGVnwf8A+nBK&#13;&#10;AP6Efh3/AMk/0L/sD2X/AKISuxrjvh3/AMk/0L/sD2X/AKISuxoAYSccCv4Df+DhDxP4b8Kf8Fq/&#13;&#10;Cup+KNQstNt2+CsaC4v5khj3G9uMLucgZPpmv782zjivzw/ap/4JSf8ABPv9t7x/bfFH9qv4Y6P4&#13;&#10;y8QWenppNtql/c30MiWkbM6xAW1xEhAZmOSueetfZeHvGM+Hs5wmcUoc0qMlK3R26GOIo+0hKHc/&#13;&#10;gQX42/BgjI8W+Gh/3Ebf/wCLpx+OHwXx/wAjb4az2/4mNt/8XX9hHxr/AODff/gjn4Z+DXi7xFon&#13;&#10;wK8NW97p/hjVb6zuEvdWLRzQWkkkbjdekEqygjIIr8s/+CBn/BGn/gmT+1b/AMEyfBnxr/aD+Emh&#13;&#10;+JvFGo6rrsF9rF5d6jFLLHa6jPDCpWC6jQbI1CjC9ua/vJ/tFc1f/Msh97Pm3wrDfnP5s/jf8Q/A&#13;&#10;Pi34qfBKw8K63pOpTx/Gbw3LJDYXcU7qn2pBuKxkkDJAyeK/1iU5VR6AV+Ovhb/ggH/wR68FeJdN&#13;&#10;8ZeF/gb4btNT0i+g1LTrtL3VS0FzbOJIpAGvGUlHUEZBHHNfsQgIHPr2/wAa/jPxm8Va3GGdSzev&#13;&#10;RVNySVlqtD6DBYNUaagmT0UUmRX5OdR/Nf8AAb/laI+O3/ZvnhX/ANGW1f0o1/Nd8BiP+Ioj47e/&#13;&#10;7PnhXH4SW9f0o5BpsArlPHPh5/Fvg3V/CscnkNqel3WnLPt3+WbmJog+3Izt3ZxmuropAfxwfCL/&#13;&#10;AIN0f+ClP7P3gofDX4KftfW2geHYb+7vrPS4fBMUqwteTNNJh5bt3OWbJyfyr4l/4KZ/sp/8Fa/+&#13;&#10;Cb3w48DfELVv2rv+EqXxp8R9G+Hkdtb+ErSwNrJq3mbbsszzBxFs5TALZ6jFf381/MJ/wdJDb+zT&#13;&#10;8CP+zlvBv85693D8TZhSiqdOvJJaWucU8sw0pOcqMbvyR5Z/w49/4LAMp2/trw+2fAlr/wDJNfV/&#13;&#10;/BK3/gjH+0B+wn+2B45/bA/aC+Mlt8U9c8beEofC9wY9BGjyJ5FxFMkrMlxKjALFt2hB1zk4r+hy&#13;&#10;MYUfSn1z47PMXiVy4iq5LzZdDAUKTvSpqPorEJDbcHn3Nfycf8FKP2KP+Co0/wDwVXu/20/2Kvht&#13;&#10;4W8daFf/AAy0/wAGS/8ACQeILTShHPBK0spWOSWOU7TjBxg1/WYQDwabtC9a5cDjamGrQr0XaUXd&#13;&#10;M0xGHhVpypVFdPc/i18Xaf8A8HA3gXwpqnjfxJ+zt8L4NP0bT7nVb6ZfGVrIyW9rG00pCrcEsQin&#13;&#10;gdeleIfsm/HP/gtt+218CtI/aO/Z4+Afw11TwprjTrp17deK4rGWQ20jQyboZ51kXDqRyOe1f2ef&#13;&#10;tXbR+y78R2/6kPXv/SCavx6/4NguP+CMnwuz3n1vr/2EZq+0/wCIn53/ANBL/A+dXBWVa/7OtfU/&#13;&#10;Fn4z/sEf8Fz/ANrnx58LrD4xfBPwF4X0Hwd8RNJ8W3+o6P4tsbqfybOYGQeW9w2QFycKCSa/unUd&#13;&#10;SOMnNO+VhxzTq+TzbOcTjqzxGKnzSfU9zAZfRwtNUcPHliugzZzk0jL3OfWpKRulebc7FofzW/sh&#13;&#10;f8rIP7Tn/ZKvCv8A6Elf0nhexH4/5NfzYfshA/8AESF+05/2Srwr/wChJX9Kec9KQ7jQoFOoooEF&#13;&#10;fzM/8HCP/Jaf2M/+ziNP/wDRDV/StqWqWGj2kmoarPDbW8K75Z7hxHGijqWZiAB7k1/Lt/wX8+JH&#13;&#10;w+1v4yfsdT6NrujXSW37Qunz3L297DIsUYgfLuVY7VHqeKAP6maK5Tw9478FeLZJIvCur6ZqbRAN&#13;&#10;MthdRXBQHpuEbNj8a6ugAooooAKKKKACiiigAooooAKKKKAP/9H+/iiiigAooooAKKKKACmt0p1I&#13;&#10;c44oA/Pj9sv9rzxX+xV4g0D4vfEHR3v/AIMywy6d4217SreW51Hwzeu6m11C4hj3NJpzgmOZkTML&#13;&#10;bXPyk49r+GX7TH7Jvx60C28b/C/xr4H8S2N5CkkF7ZahZzlkIGM5bePoRkV9FappOn63YT6Tq9vD&#13;&#10;dWtzC9vcW1yiyxSxuMMjo4KsrA8ggg1+Avx0/wCDZb/glV8YvE93448MeFtd+HurX0zXF5P4B1q8&#13;&#10;0yCSRzuZvsodoVySThFUegoA/Y/xr8Xv2Y/AGjz61478SeCNJs4UMk1xqF7YwoqqMknew6fSvz9/&#13;&#10;ZS/aT/Z3/az/AGo7/wAU/sW+CPC174R8N2VzZ+KvjLbaHDaf2lqEjKItM0i9WJJLpQAzzyhmjXaF&#13;&#10;GSa+Q/hh/wAGtX/BKvwXrEOufEXSfGHxDkt3WSKDxn4ivrm03A5y0EUkasD3Dce1fv8A/Df4aeAP&#13;&#10;hD4M0/4cfC/R9P0DQdJgW107SNKgS3tbeJeipGgAHuep6nNAHcp+napKKKACiiigAooooAK8j+Ov&#13;&#10;wh8OfH/4PeJ/gj4wnvrfSfFeiXehajPpsvkXSQXkZjkaGTB2OFJ2nHBr1yvLvjVafFS9+E3iO0+B&#13;&#10;t1ptl4xl0e6Xwzd6vH5tlDqRQ/Z3uEHLRh8bhjpQB/Hp/wAE6v2BPg//AME3f+Dji+/Z5+COoeI9&#13;&#10;U0Z/gM2ttc+KLxb29FxcTlHUSqiDZhBgbRiv7WCeT9K/jC/YJ0b9tzQv+Dka9sf2/wDWvCWu+PD8&#13;&#10;Ay6Xvgu1Npp408znyUMZA/eBt24454r+zt+pHtQgP87X9tX/AJTPftJ/9fmh/wDpDFWAOoPvXRft&#13;&#10;pjP/AAWe/aTz/wA/mhj/AMkoq508HFf5O/Sy/wCSvxH+GP5H+H303/8AkusS/wC7D8gPJNef/CFs&#13;&#10;/wDBXD9k4n/oe7wf+SrV6CBnIrzz4Rj/AI24/snf9j7ef+kz1y/RV/5LHC+kv/SWc30K1fj7Bf4Z&#13;&#10;/wDpDP8ASuXqfrX8v/8Awc5f8E8P2vv+Cg/wi+E/h/8AZC8N2/iPUvCvizU9V1aCe+t7IRW9xaRx&#13;&#10;Rtmd0DbmUjCnI61/UAvU0pUHmv8AXvKszr4LE0sZhp8s6bUotbpp3T+TP9yZRTTTV0z/ACjf+Icz&#13;&#10;/gts3B+FWmjtn+39N/8Aj9fMXwS/4JIf8FOf2hvit8Q/gj8KfANlfeIvhXqlto3jWyfVbKEWV3eR&#13;&#10;tLCiySTKku5FJyhIHev9gwIF5Uf5zX8zH/BFzP8Aw9P/AG/VPP8Axcvw7/6RT1/V8fp5eK6/5qGr&#13;&#10;954n+rWB/wCfKP45NZ/4Nvv+C2mpaZNp5+FengSxlMjXtN4B9P3/APOv9M39gr4YeNPgt+xZ8Lvh&#13;&#10;F8RrVbLXvDngbSdH1ezWRZRDdW1uscqCRCVbawIyDg19bbP8/wCTTggAwa/C/E7xg4j4xxNPGcR4&#13;&#10;2WIqQVlKWrS7HpYTBUqCcaUbJijoKrXl7aWEDXV7LHDGv3pJWCKPqSQBVoccV4D+0x+zZ8M/2tfg&#13;&#10;1rHwF+MSalL4d1wQrfJpF/caXd/uJFlTy7q1dJU+ZRnawyODwTX5qdR+A3/BUbX9DuP+C3f7Cl1b&#13;&#10;3tm8cWr+KTLIsyFUzYSY3EHAz2zX9MljrOlamzLp1zbXGz7/AJEqybc+u0nFfgde/wDBst/wSk1L&#13;&#10;UrbWdS0Hx9c3tkWayvLjxvrsk9uW4YwyNdFoyR12kZ71+hX7FX/BNr9mP/gn+ddP7Odv4mh/4SP7&#13;&#10;P/af/CQ6/qGt7vs2dnlfb5pfK+8c7MZ70AffVRZI5Pb1qWjAPWgD/Og/bA/4I0f8FiNU/b5+Nfxn&#13;&#10;+B3ww0nWvDHjfxrdavpV7d6zYwvLbORscI8yupPcMua+GP2m/wBhf/gsF+x58Eta/aF+Pvws0LSf&#13;&#10;Cnh+OOXVNQj1a0umiSWQRqfKhnZ2+Zh0Ff6oJj+bivwf/wCDllNv/BGX4w4/58LD/wBLYq/WuGvH&#13;&#10;TivJ8HDAZbmU6dON7RTsld3f4n6JkXixxDlmGjg8Bjp06cdop6an8b3wr/4Jk/8ABbX4zfDbQ/iz&#13;&#10;8PfhHoF3oXiPS7bWdIum1uyhaa0ukEkTlHuAy7lIOGAIr9T/APgj1/wSr/4Ko/BP/gpn4J/aN/aq&#13;&#10;+HumeG/Cnh/RNZsri+s9Ws7pkkvICkY8qKV3OWPYcd6/rB/4JbjP/BOX4I8n/kmmg/8ApIlfeLRK&#13;&#10;3J5/Co4n8cOKc5wssFmeYTq03um7r8ic+8VuIczoPC4/HTqQfRvT8iJF9O9T7B3HbrS7RwadX5Qf&#13;&#10;npGMgj096/mA/wCDank/tVHv/wANFa5/6Alf1BHoa/l+/wCDajr+1T/2cVrn/oCU7gf0/wCD3/z+&#13;&#10;tOAApaKQH4J/8HMQ/wCNNPxWU/8APPS8/wDgdFX8lnwO8C+BZvg54VnudC0SR20CzZ5JNPtmZiYx&#13;&#10;ksxjyT7k5r+8L/gp1+xPN/wUO/Yx8WfsmQa+PDLeJltVXWWt/tQgNtOs3MW5d27bjqK/nF0H/g2L&#13;&#10;/bI8NaNa+HtF/apaGzsreO1toR4VtyEjiG1RkyEnA9TXw/HHDeKzKjTp4WpyuLuz+tvom+OGQ8EY&#13;&#10;/HYrPsE8RGrCMYpKLs+a7fveR+ZI8AeAD18P6Bx/1DLT/wCNUp8A/D/5v+Kf0DIB/wCYbaeh/wCm&#13;&#10;VbfxO/4Jb/tqfDj/AIKgfDz/AIJvN+0TJct47+H1/wCOl8UDw9bL9j+wzTw/Zvs/O/f5GQ+4Yz0r&#13;&#10;9L3/AODab9t0df2rnHG3jwpbf/F1+b0/CzNVNSeKVr7XZ/b2N+n94e1KM6cchldp2fJT638z6E/4&#13;&#10;NK444f8Agn345hhRY40+NHiNY0QbVUBLfAAHYV/U2mMV+Tv/AAR9/wCCamrf8Euf2bdX+A2teLx4&#13;&#10;2utX8X33iufWFs/sPz3yRhk8re/RkJznv0r9YowQMGv3yhTcKcYvdI/x9znGQxGLrV6aspSbS8mx&#13;&#10;9FFFaHmhRRRQAUUUhIFAGfq//ILuf+uEn/oJr+WP/g1B/wCTbvj1/wBnE+JP/QIa/qR1q/tItNuY&#13;&#10;5pYkb7PJgO4U/dPqa/lm/wCDUi7toP2bfj0Z5I0z+0R4kxuYDOUh9TQB/VoKWo4pUlXdGQwPIYcg&#13;&#10;j2NSUAFfD37fv7QP7SP7NnwK/wCFifss/Cu9+MHij+17Wy/4RKwuvscn2SYkTXPmbH4iwONvfqK+&#13;&#10;4aawzQB/CL4++Mv/AAWk8c/8FQPA/wDwUjb9i7xXbzeDPBGpeDV8LDVAy3a6hu/fm5MWUKbvu7Dn&#13;&#10;1r+q3/gnj+05+1l+0/8ADnV/Ff7W3wa1D4LaxY6p9j07RNQvPtr3ltsDfaA2xMDcduMV+hyggc01&#13;&#10;ky26gBw4FLRRQAV/N7/wdF/8o6dH/wCys+D/AP04JX9IVfze/wDB0X/yjp0f/srPg/8A9OCUAf0I&#13;&#10;/Dv/AJJ/oX/YHsv/AEQldjXHfDv/AJJ/oX/YGsv/AEQldjQACiiigDxr9onP/DP/AI6zj/kTda/9&#13;&#10;Ipa/F3/g2Hyf+CPHw/x/0GvEv/p2uK/Zr9ou8tV+AnjqF5YlY+DdawrOAebKXsTX4t/8GxV5aW//&#13;&#10;AAR4+H8cssSsda8SnazqD/yFrj1NA7n9B4QUFTkY6U2ORXHFSUrCEPSvzu/4KGftufEb9iLwLoHj&#13;&#10;D4cfB3x58Yp9a1SXTrjS/AUSTXGnpFH5gnuA3SNz8oxnn2r9EjTNp7cUwP4SPh5/wUC/bL8Ff8FZ&#13;&#10;/iD/AMFGLn9jv4+T6P40+Guj+Brbw6mmAXltcaa0ZaeSQjyyj+XwAcjNf1qfsB/tb+PP2zvgzdfF&#13;&#10;f4g/C3xl8JLy21240dPDPjiNYdQmigiikF2qp/yycylFJx8yN2xn7kxgcdaQKd2aAH0UUUAFfzC/&#13;&#10;8HSf/JtPwJ/7OW8G/wA56/p3Zwpwa/mK/wCDpFWb9mj4EkA/8nL+DB+JNx/hQB/TqnQfQU+ow2yM&#13;&#10;E08HIyKAFpjjOPSn0UAfz1ft/wD/AAT/AP8Agsf+0n8a/Fmo/s0ftMaD4C+GPiHTotMtvBF9owup&#13;&#10;YIZLRYLxWmFu5PnPvbh8gNjjFfBX7Lv/AARK/wCC5X7IPw20L4IfBD9rjwpofgzQrppbbQ7fQGlV&#13;&#10;Y5pvOnUSTWzOd5J6t37V/YVRgUAZmjW17aaVbWupSie5jt40uJwMCSVVAdwO25gT+NadFFAAenFf&#13;&#10;mT/wUQ+NP/BST4QQ+GZP+Cfnwm8OfFF717pfEia/rSaR9gWMIYDHvx5nmEtnn5cD14/TakKg8mgD&#13;&#10;+Jj4X+Gv+Dhr4Xft8fEP9vnT/wBmbwRdax8RPDOm+Gr3QZPF9straR6YQUljkD7mZ8cgiv6sP2J/&#13;&#10;H37VvxK+A9h4r/bO8F6V4A8dy3lzHfeG9G1AanbRW6MBBILheCXXJIB49TX1xRQAUUUUAeVfGv4N&#13;&#10;+Af2gvhdrvwY+KlidS8OeI9Pk0zV7FZpIDNBKMMokiKuufVSCK/Fg/8ABsV/wRjICt8K5yFxsLa/&#13;&#10;qzbSO4zcnFfv5RQB+df7E/8AwSs/Yj/4J561rev/ALJ3hKXw3deIYIrbV5JNSvL7z44CSgxdSyBc&#13;&#10;E9sV+iY6elLRQAUUUUAFFFFABRRRQAUUUUAFFFFAH//S/v4ooooAKKKKACiiigAooprfdNAAWXGc&#13;&#10;9K/In9ur/guJ/wAE7P8Agnf8Rbf4QftC+LL0+LJ7ZL1vDvhzT5dUvbeGTJjedYgEi3gZVWbcRzjH&#13;&#10;NN/4KP8A/BZb9mv/AIJgeOPC/gX4/aD471K68YWFxf6LP4U0n+0IJPsr7JYi3mIfNTIYqAflIJ61&#13;&#10;/Mh4b/4LLf8ABO7wP/wVD8X/ALcC/Cv4n+I9H+JPg200fW11rwcJdR0PUtLZfJksvNLK9vdxDZKo&#13;&#10;ZWVkUjKk4AP1l8W/8HX/APwTfn02LSfhLa+PdZ8SajeW2m6Rp+p6FJp1pLPdSrEvnXLyEIg3ZJAJ&#13;&#10;9q/pz0ud7uxhu5AFMsKSFRyBuUHA+ma/jh/aD/4OFf8Agmj8X/hjc/C3wn8FPHFzqmv3llpmnr4i&#13;&#10;8JR6ZYJcTXMapJNdK26MITuyvzccV/YvoAxo1oMAYtIRgEkD5Bxzz+dAGxRRRQAUUUUAFFFFABXk&#13;&#10;/wAdfixpnwJ+Dnif4y6zp+paraeF9Eu9budN0eLz765jtYzI0VvHkb5GAwozya9YrM1S707T7Ge+&#13;&#10;1eWGC1hjaS4muGVYkjUZZnZiFCgdSeBQB/Fr/wAE6/26vBX/AAUN/wCDji++P3gTwv4u8IWSfAZt&#13;&#10;GbSfGtmLHUDJbzlmkEQZv3bb8K2ecGv7WGxv5r+WrwVr/hPxJ/wdQ3mo+Dr3T760/wCGco087TZY&#13;&#10;5ot4uXypaIlcjPc5r+pF2ycjj1poLn+dz+2m3/G5/wDaSH/T7of/AKRRVz+DnBzXvv8AwUW/Yu/4&#13;&#10;KW6f/wAFS/jP8bvgb8CPE3jzwt4wutNk0vWbCaGGCQW1rGjlCX3H5gRyByK+OPiP8Of+CqPwl8A6&#13;&#10;z8UfiN+zD4t0nw/4f0241fWNTub23EdrZ2qGSaV9uTtRAScAmv8AP3x/8COJc+4iq5hl2GUqclFJ&#13;&#10;uUVql5n+W/0oPo18X8TcV18zynCKdKUYpNzitUtdGz0pT3FcF8I1P/D3H9k5hyP+E8vOf+3V6wvh&#13;&#10;L4Q/4KgfHb4baL8YfhJ+zL4q1zw14isU1LRtWtL2Aw3VtJkLIm7acHB6gGvov9kb9hr/AIKh+MP+&#13;&#10;ClXwC+Lnxb+APinwV4Y8EeLJdQ1jWL2aCWGGCWB13vtbIAOBwD1rn8BPATiXIuJMPmOZYdQpxUk3&#13;&#10;zJ7ppaJnN9GX6M3GHDnF2FzXNcIoUoKSbU4veLS0TP8AQ7BHLdqcCCMioTkZGepqYHIzX+hJ/qiL&#13;&#10;X8yn/BFv/lKj+37/ANlM8O/+kU9f011/Mp/wRb/5So/t+/8AZTPDv/pFPQB/TXRRRQAUUUUAFFFF&#13;&#10;ABRRRQAV+Dv/AAcuf8oZfjB/14WH/pbFX7wlgvX61/Kb/wAHEn/BRb9hX4kf8Ex/jB+z54E+K/gf&#13;&#10;VvG+INN/4Rax1SCXUvtVrep50XkBt+6Pa24Y4waAP2//AOCW5/41y/BEf9U00H/0kjr70r8Mf+CU&#13;&#10;X/BSL9gzXv2TPgf+zrofxb8CXfjp/BGi6JH4Vg1WB9Sa/htF8y3FuG3+Yu1srjPBr9zh0oAKKKKA&#13;&#10;EPQ1/L9/wbUdf2qf+zitc/8AQEr+oE9K/l+/4NqOv7VP/ZxWuf8AoCUAf1BUUUUANYZFBBxgelOo&#13;&#10;oGfzEftQj/jqP/Z5H/VvuvDH/b5fV/Tlsz2xX8x37UH/ACtI/s8f9m+6/wD+ll9X9Ooob6BcRQep&#13;&#10;9MU6iigQUUUUAFFFFABTXXI7/hTqKAPxC/4KEf8ABDD4Ef8ABRb47RfHv4lfEH4p+GdQi0G18Prp&#13;&#10;vg3WRYaeYbWSWRZTCY2/eMZSGbPIA9K/P7Qf+DRb9iLwrBLaeF/in8cdOiuJzczx2Gvw26yTN96R&#13;&#10;xHbqGdu7Hmv6vqKAPNPg58NNM+DXws8PfCfRbu+vrPw5o9rotte6nJ513PHaRiNZJ5ON8jAZZscm&#13;&#10;vS6KKACiiigAooooAKKKKAEyK/m9/wCDosj/AId06P8A9lZ8H/8ApwSv6IvE+oappPh6/wBT0W0N&#13;&#10;/eW9pNPa2IbYbiVFJSIN2LsAue2c1/Fb/wAFSPiz/wAFpf8Agox8Aov2ff8AhjDxD4bhsvGWl+JI&#13;&#10;tWTxDa3fmrpF0JlTytsePOCj5t3y56GgD+0H4dkf8IBoX/YGsv8A0QldlX4YfsH/ALcH/BTb4vfF&#13;&#10;rQ/g/wDtLfsp6t8LPCkWjOl142vNegv44prSJVij8hEDHziCAc8V+5iElcmgB9FFFAH4Qft5f8ED&#13;&#10;f2fP+CgHx+vvj/8AEf4i/Fjw9fahptvpk+keFdaWz00RW6lQVgMb/MwPzc4NfFvhj/g0q/Yt8FR2&#13;&#10;9p4X+K3x0sLW2nW4is7TxBFDAGDbz+7jt1Xkjniv6saKAMbQtIj0TR7XR4HkkS0t47ZJJTl2WJQo&#13;&#10;LHuSBzWzRRQAUUUUAFFFFABRRRQBwfxO8H3fxC+HWv8AgOx1G80ebWtEvdJi1fT223Vi93C8S3MD&#13;&#10;dpIiwdD/AHgK/lw+KH/Br74l+NmmWOifF39rH44+JLPTNTh1nTrXWbiG5itr63z5VxEsmQsseTtY&#13;&#10;cjtX9ZeO9FAH4lfsJf8ABI/4sfsbfHuP40+MP2kPi58ULOPS7vTm8L+M7xZtOZ7oACcqD9+PGUNf&#13;&#10;toB3NLRQAUUUUAFFFFABRRRQAUUUUAFFFFABRRRQAUUUUAFFFFABRRRQAUUUUAFFFFABRRRQAUUU&#13;&#10;UAf/0/7+KKKKACiiigAooooAKQjIxS0UAfNv7QfgzwMkGnfHrWfBV1418SfD5L3UvCtjpcay6mJb&#13;&#10;yH7PcpaJI6IzyRH7rHtxziv5dvBv/B0B8JfDn7UPxW8PfE/4ffFyfw/p0+k6b4f8NQeFFOoaLe20&#13;&#10;UqanHeqnzq0kwUoHJ6HAxzX9i8gz17dK/lw/at/4KX6j+w3/AMFWfHfw3+CHwQ1n4sS6/wDD7QNV&#13;&#10;8VW/w601W1OPWo5Zlim1K5c+WALRsKuN5zkk4oA+Pf2wP+C83hb9tHRPC3wK/ZB+EPxZvvEeqeM9&#13;&#10;KhvND8SeFVj0XVNOadBcwXzODIihMskkTIysAc4Ff2haQpTTrdXh+zsLeMNDnd5ZCj5N3fb0z7V/&#13;&#10;PN+03/wXM8MeCf8AgmZ4m/bJ+BXhK/0zxzpXiKw8A3XgbxraNY3uieIdSmWKKO/iABeJQ3mKyEq6&#13;&#10;jg19V/sj/tZ/tReGvjx4f/ZK/bsPhW98TeM/A58deDPFXhCCW0sr1LfyhfafPazFmjnt/OVlYMVd&#13;&#10;Qe/FAH7A0UxCCoxT6ACiiigAooooAK85+LPwv8FfGz4ba98IfiPafb9A8SaXcaNrFl5jxedaXSGO&#13;&#10;VN8ZDLuUkZBBr0avJfjtoPxQ8S/BzxN4f+CerW2heL73Rbu38NazexedBZai8ZFvPJHg7kR8MRjk&#13;&#10;CgD+Tb9iv9in9m79gn/g5WvfgZ+y1oDeHPDLfAA6u2ntdz3mbu4uGWRxJcu7jcFXjdgY96/scdGZ&#13;&#10;8j0r+Kr/AIJ2fDT9tf4U/wDBxxe+F/29/HWjfEPx0fgI1ymv6FaCztlsHnIhgMYSP5kIYk7ec1/a&#13;&#10;5QxplURPnnsfavz3/wCCtYI/4Ji/Hsj/AKJR4l7f9OEtfoiSBX54/wDBWs5/4JifHzg/8ko8S/8A&#13;&#10;pBLSsJaHlf8AwQyVj/wSJ/Z+29P+Fe2Wf++5K/VkxFmIYZGP8/Wvyo/4IXnH/BIf9n8c/wDJPLL/&#13;&#10;ANDkr9YQc9KadtgIkUqORUooooAK/mU/4It/8pUf2/f+ymeHf/SKev6as84xX8yv/BFwEf8ABVD9&#13;&#10;v0kH/kpnh3t/05T0Af010UmRnFLQAUUUUAFFFFABRRRQAhAIwfpXwD4j/wCCV3/BOTxb4gvPFXiX&#13;&#10;4JfDa+1HUbuS+v7650W2eae4mYtJLIxXLMzHJJ5zX3/RQB8MfD7/AIJn/sA/Cjxvp3xK+Gnwd+Hu&#13;&#10;h6/pE/2rS9X03R7eG6tZtpXzIpFUFWwSMjnmvuZRgUtFABRRSEZGKAMTUPE/hvSJhb6tqFjayEbh&#13;&#10;HczxxMR64ZgcfhX8vn/Btx4o8MaUf2pv7T1Kwt/N/aI1t4vPuI03qUTDLuYZHuK/Rz9vP/gih+yf&#13;&#10;/wAFEfi1Z/GX45az8Q9P1Wy0qPR4ofCmvzaXaGGNiys0UakF8sct1r4K0/8A4NN/+CZmkCVdG1v4&#13;&#10;vWfnyGaY2niuWHfIertsiG5j3JyTQB/Tlb3FvdwrcWrpJG6hkkjIZWB5BBHBBqavMPgv8KfDvwL+&#13;&#10;E/hz4N+EJL2bSvC+jWuhadLqMxubpreziWKMzSty7lVG5jyTzXp9ABXlPxe+OPwf+APhUeO/jd4m&#13;&#10;0XwpopuUsxqmvXcdnbGeUEpGJJSF3sFOBnJwa9VNfPn7SX7K37P37YHw9Hwn/aY8K6X4x8Ni+i1I&#13;&#10;aRqwcwC6gDCOUeWyHcodgOccmgD+Wj9o39uD9jvWf+DkL4EfGvSfid4IuPCOk/AvXNL1PxJDq9s2&#13;&#10;n215Jd3pSCWcPsWRgwIUnJBr+qz4J/tK/s//ALSGn32rfAPxl4c8Y22mTR22o3Hhy+hvo7aWVSyJ&#13;&#10;K0LMFZgCQD2Ffngv/BA7/gj0F8v/AIUD4H25zjZc/wDx+vtD9lj9h39lD9iTRtW8PfspeB9G8EWW&#13;&#10;u3UN7q9towkVLqa3Vkid/Md+UVmAx60AfV1FFFABRRRQAUUUUAFFFFABRRRQAUUUUAFFFFABRRRQ&#13;&#10;AUUUUAMK5/WlwPSnUUAMKButPoooAKKKKACiiigAooooAKKKKACiiigAooooAKKKKACiiigAoooo&#13;&#10;AKKKKACiiigAooooAKKKKACiiigAooooAKKKKACiiigAooooAKKKKACiiigAooooA//U/v4ooooA&#13;&#10;KKKKACiiigAooooARuRiv50f2yPF/wDwUd/4J8ftP+N/j3+xv8FNP+N/hT4rDTbzU7WxuRZ61ous&#13;&#10;adb/AGTDnrNaSxqrrg/I2fWv6Lmxjmv5ef2uf2g/+Cyn7T3/AAUk8cfsQ/8ABPvXvA3wv8P/AA48&#13;&#10;M6Tr+oeIvFVm11dasNVB2vCNku6MOCg2KACp3Nk4oA/LD9sf9lH/AILc/tTfBq8vPil8HPD9zqXx&#13;&#10;l+JfhrxtqdhoWqRWreFbDwuc21lfrKdrNOhJaYMSp4btX6cfs/8Axo+MH7eX/BZT4d6i3wv8c/Dv&#13;&#10;QP2f/hnrNh4mn8YWTW8c+s6m0FulvaXC5iuI9ql0dWIZRuwK8W+Pn7HP/ByjF8Nbq5+I/wAf/AXi&#13;&#10;bw7DdWc2vaB4b01rDUb2wS4RpooZzbrhigPG5c9M1/XVoMMa6TanYEc2kO7gbuEA+Y9TjpQBtICF&#13;&#10;wafSKCBS0ABOKbuGcd6H4XI69vrX82//AAcG/wDBU74lfsffBW6+AH7HzTXfxd1/Q7vXJrvTtrye&#13;&#10;GNAshuudUnzlY2x8sW8cntQB/SRuGcUFgK/jD/aA/wCCif7Yuu/8E7/2NfgN8L/HV/ovxJ/aRmtd&#13;&#10;M8RfEUosupWtkrsJ5oTgKJXHAYdAB0616h+w1+2r+07+wr+2H+0b/wAE9f2nPH+rfF3T/hb8OLj4&#13;&#10;oeCfE3iZV/tWWC2tvOktLh0PzKSykEnI5wcYoA/rt3V5l8ZfiBqPwt+FPiH4kaNoeo+JrrQ9IudU&#13;&#10;t/D+kgG91GS3jLrbW4OR5kmNq57mv4J9H/bH/wCConwg/Za+GX/BcLxb8add1zSvH/xSTRPEPwju&#13;&#10;40Hh238O3t5JBbpbRjlJFVD8w+YfLzwc/wBtPxY/bz/Y3+AOoadoXx5+JngvwXqeqabDq1np3iTV&#13;&#10;rexuZLWYcSKkzKSueMgYzQB/L9+wZ+1R4v8A2wP+Dkm++LHjj4Z+L/hRfL8Av7N/4RfxsqrqBSGc&#13;&#10;sLgBVUeW+4heOxr+z6v5LfgT8evgt+0Z/wAHQV98QfgP4p0Lxhoa/s7pYnVvD15He2ouIrhy8fmR&#13;&#10;My7lDDIzxmv60qAGMCfp3r+Ub9sr/gk3/wAFxf2mPFXxF8N6D+1No+n/AA18aXeqWlr4Pu9MlcQa&#13;&#10;JfsyrZO64yFibYSDX9XlFAH8mn7EH/BIj/gtp+yVr/w58F3f7UWiXnwv8E31lDP4Ms9MlRZ9HtpN&#13;&#10;8lmjMSRvUkZJ4zX9ZK4xxTqKACiiigD8nv8AgoL+wv8AtfftWeOtA8Tfs4/tE+KvgzYaVpctlqOk&#13;&#10;eH7OO5i1C4kl3rcSF2GGRRsAH1r8kvhr/wAG7f7bXwe8d+Mfih8L/wBsvx1o3iDx/fQ6l4w1W00i&#13;&#10;3E2p3NupSKSY+ZyyKxA4r+s6igDw/wDZw+G3jv4QfA7wz8NPiZ4qvfHGv6LpUVjqvizUUEVzqlxG&#13;&#10;PmuJEUkKz9wDXuA6UUUAFFFFABRRRQAUUUUAFFFFABRRRQAUUUUANIyf/r0oHuaWigAooooAKKKK&#13;&#10;ACiiigAooooAKKKKACiiigAooooAKKKKACiiigAooooAKKKKACiiigAooooAKKKKACiiigAooooA&#13;&#10;KKKKACiiigAooooAKKKKACiiigAooooAKKKKACiiigAooooAKKKKACiiigAooooAKKKKACiiigAo&#13;&#10;oooAKKKKACiiigAooooAKKKKAP/V/v4ooooAKKKKACiiigAooooAa5wtfyb/APBSH9jv/go74k/4&#13;&#10;Kgv+0H8Fv2iPD/wU8JnwPb6Z4b1/xDBajzLm6nEd1oq5QtcZZVuEEu7aSdmMYr+slgCMGv4l/wDg&#13;&#10;qv8Asz+A/wBpD9t740/Fr9qTxlqcGsfB3TPB2o/BXwA12tpYS2dzPG91qixuMXGJ90bhBlT944AF&#13;&#10;AHpPxk/4J+f8FzfE1ndfDXXv2xvDvxBntJbDUtb+G9jp8Gm6lqGnLOjvGrCJXUOinkkA4xmv7C9E&#13;&#10;iMGk2sDrsZLaJGjP8JVACPw6V/IL/wAHFv7WnwL+HWufBUfsw61ZP+0lF490c+H7rwjMkmqJpRkV&#13;&#10;bu3vzASZLaZSEEUwYEnIAwa/ry8NTalc6DZXOtRiK9ks4HvIh0Sdo1Mi/gxIoA3aKKKAGSAleOvY&#13;&#10;1/El/wAFEP8Agj//AMFRPBUX7TX7Wnw/+LHhLX7P4k6JeR6p4bbQZ9R8QXGgxA+RpFjO0beR8vGI&#13;&#10;sAn1r+28jPH86aUBx7dKAP4BvEf7HX7c3wq/4JzfsZ/tkeM9D1Lx1qHwK8Tf23q/hLQtNaDV9M8K&#13;&#10;3MmY4HtCqySzwcl2wTyM8V9efsVfAX4r/wDBTv8Abt/ag/4KCL4O8S+BvBPj34T3fws8AnxhaNp1&#13;&#10;7f3N1bCJ5jC5DCNCignpk+1f2e7Pc00oWGM0Af5vtnoX7Wvx2/Ya+Ev/AAQcT4Q+O9O+IXgr4sxz&#13;&#10;+LdfvtNeHQbbQdNvZJlvVvj+7YMjn2+XgkkV/cJ8fv8Agl1+wR+1hrek+Lv2nfhj4a8b61o2jQaH&#13;&#10;Z6prCTNKlpCOI12SINucnpnnvX380ZbnOPpxxXlXxw8I+OvHvwe8TeCPhjrzeFvEWqaLdWOi+JEj&#13;&#10;EzabeSxlYboRkEMYnIbaRg4oA/lh/Zg/Za/Z8/ZB/wCDnG9+E/7NHhTS/Bvhxv2fBqTaRpCusBup&#13;&#10;rh1klIdnO5goBOe3Ff18V/FT/wAE8vgL+07+zn/wcdXvw9/a0+Kcvxe8Vn4CNejxXNZJYstrJORH&#13;&#10;beUiqD5ZVjuxzur+1agAooooAKKKKACiiigAooooAKKKKACiiigAooooAKKKKACiiigAooooAKKK&#13;&#10;KACiiigAooooAKKKKACiiigAooooAKKKKACiiigAooooAKKKKACiiigAooooAKKKKACiiigAoooo&#13;&#10;AKKKKACiiigAooooAKKKKACiiigAooooAKKKKACiiigAooooAKKKKACiiigAooooAKKKKACiiigA&#13;&#10;ooooAKKKKACiiigAooooAKKKKACiiigAooooAKKKKAP/1v7+KKKKACiiigAooooAKKKQnAzQA0nP&#13;&#10;FfBP7b//AATQ/Y+/4KFaDZ6R+034XXU7jTdw03WtPnksNVtUY5aOO6hIcxk8lGyucHGa4/8Abf8A&#13;&#10;+CkXwW/YF+LHwz0L9onVtP8ADnhHx6+t2dz4l1DzPKsrzToIprdGKA4SXcyklTyB65rzr/h+3/wS&#13;&#10;H2j/AIv54D9x9olP/tOgD8cvHP7DX7GP/BCj446N+1RYfAu98f8AhjUNd0/RLX4hXmtSatrXhu+v&#13;&#10;5BBHNPbXalChdgFlTlfrzX9d1lcJdQR3KZ2yxrIueuGAIz+dfyxf8Fdv+Cuf/BNr9oX9i7U/gz8E&#13;&#10;/ix4Y8VeKNd8ReH7bSdG0mSWWeWVdRgYnBRQoABJJNf1J6EwOj2uP+fWE/8AjgoA16KKKACiiigA&#13;&#10;ooooAK80+MniTxv4M+FXiHxZ8NNE/wCEk8QafpFzd6PoHmiD+0LuJC0Vv5h4TzGAXd2r0uuI+JPx&#13;&#10;E8HfCTwFq/xO+Id9FpmhaDp82q6vqM+fLtrS3UvLK+Mnaqgk4FAH8fn7CXxi/aY+OH/ByVfeNv2r&#13;&#10;vhuvwt8UD4Am2Hhlb5dQzapOTHcecnHzksMdsV/Z1X8fX7KH7Wn7PP7aH/BzTe/GH9mXxPZeLfDi&#13;&#10;/s+DTG1TTw4iF1DcM0kXzhTlQ4zx3r+wWgAooooAKKKKACiiigAooooAKKKKACiiigAooooAKKKK&#13;&#10;ACiiigAooooAKKKKACiiigAooooAKKKKACiiigAooooAKKKKACiiigAooooAKKKKACiiigAooooA&#13;&#10;KKKKACiiigAooooAKKKKACiiigAooooAKKKKACiiigAooooAKKKKACiiigAooooAKKKKACiiigAo&#13;&#10;oooAKKKKACiiigAooooAKKKKACiiigAooooAKKKKACiiigAooooAKKKKAP/X/v4ooooAKKKKACii&#13;&#10;igApG6UtIRkYoA/OD9uH/gmt8Af+CgnxE+Huq/tMaXZ+JPC/gVtWuj4ZvxJ5N5eajFFFFI5jZcrE&#13;&#10;EY7ScEkenPiH/EP5/wAEcyNx+Angf0/1En/xyv2MIA+Y8+1fmx+2N/wV1/4J+/sGeM7T4c/tO/EP&#13;&#10;SvD+v3toL6LSNslxdLbscLJIkKsUViDt3YzQB8pfFT/g3a/4JZeJvCEtr8LPhX4a8HeIoJ4L7RvE&#13;&#10;WlxzLPZXVtKsqOAJMMMrgqa/cbSrZ7PT4LWQ7migjiL4xuKKAT+OK/m7+Lf/AAdF/wDBNTw5deGr&#13;&#10;T4L+JR44udV8SWOj6jpdhb3EN3DaXkgia5gEkYSQxFgzISCRnB7V/SRYXMV7bR3tucxzRrLGxGCV&#13;&#10;cAjgjI4PegC7RRRQAUUUUAFFFFABXPeK/C/h3xt4dvfCHi6yttS0vUrZ7O/sLyMSwXEEo2vHIjAh&#13;&#10;lYEgg8EV0NeZ/GX4eSfFr4VeIfhjDq+paA+v6Rc6UutaO4jvrE3EZTz7dzwsqZyp7GgD+YP4K/Bj&#13;&#10;4SfAf/g6JvfA3wW8OaP4X0f/AIZ2S7Om6Hax2luZ5Llw8nlxhV3NgZPfFf1kV/GF+wf+yTc/sXf8&#13;&#10;HJV78Hrzx940+JDt8AjqZ8ReO7lbrUh505XyRIoA8tduVHYk1/Z7QAUUUUAFFFFABRRRQAUUUUAF&#13;&#10;FFFABRRRQAUUUUAFFFFABRRRQAUUUUAFFFFABRRRQAUUUUAFFFFABRRRQAUUUUAFFFFABRRRQAUU&#13;&#10;UUAFFFFABRRRQAUUUUAFFFFABRRRQAUUUUAFFFFABRRRQAUUUUAFFFFABRRRQAUUUUAFFFFABRRR&#13;&#10;QAUUUUAFFFFABRRRQAUUUUAFFFFABRRRQAUUUUAFFFFABRRRQAUUUUAFFFFABRRRQAUUUUAFFFFA&#13;&#10;H//Q/v4ooooAKKKKACiiigAooooAY/3ea/lG/ap+DXwd0n/gpn8RfhZ+1B8C9a8eJ+0VaaTo/gT4&#13;&#10;q2emrqlp4diSyNnNbTOwJtBBPifcuODnNf06/FrVfiVovw71bVPhBpmn614lt7Uy6RpOqXDWlrdT&#13;&#10;Aj93JOoYxgjPzbTziv44vhx/wWj/AOCruhfti/GvTLL9lHxj4mvLK60LStQ8KWmpvJa6BLZQTx+b&#13;&#10;buyhZI9Qz5qugwwWgD5N/aY+Pvgz4a6T8Pf2H9B/Zou7L9p74bfEPQ9P0/xZovhe3GkapZ6bcrEu&#13;&#10;qG5jixPFe2gDSK+cOSciv9ATSZLqXT4Jb+MQztBG00S9EkKgso9gciv42Pjd+3p/wWu/bQ1jwV4A&#13;&#10;+Gf7J/iz4Wa7YeMtM1OHxzeajiGxtYZl+1JMPlV4ZIiyurZGDwM1/ZXp4uhaxi+2ef5SecY+FMmB&#13;&#10;uK+2elAF6iiigAooooAKKKKACvJPjvrvxN8LfBvxR4k+DGkw694ssdEu7nw7o1w/lxXuoRxkwQO+&#13;&#10;RtDuACa9brzf4wfFPwr8EPhb4g+MHjj7V/Y/hrSbnWtT+wwtcXH2a1QySeVEvLtgcKOtAH8c/wDw&#13;&#10;Tk+KX7aHxe/4ONL7xb+3f4D074deNz8BmgTw/plwLqH7Ak5MU3mAty7FgRntX9sFfxk/sM/tt/BD&#13;&#10;9vv/AIOTr746fAEa6NCT4AnSG/4SHTpdLu/tEE5Z8QTfNsw4w3Q1/ZtQAUUUUAFFFFABRRRQAUUU&#13;&#10;UAFFFFABRRRQAUUUUAFFFFABRRRQAUUUUAFFFFABRRRQAUUUUAFFFFABRRRQAUUUUAFFFFABRRRQ&#13;&#10;AUUUUAFFFFABRRRQAUUUUAFFFFABRRRQAUUUUAFFFFABRRRQAUUUUAFFFFABRRRQAUUUUAFFFFAB&#13;&#10;RRRQAUUUUAFFFFABRRRQAUUUUAFFFFABRRRQAUUUUAFFFFABRRRQAUUUUAFFFFABRRRQAUUUUAFF&#13;&#10;FFAH/9H+/iiiigAooooAKKKKACiiigCNxkfpnuK/l2/a4/a9/wCCt3xV/wCCk3jv9jr/AIJdeGPh&#13;&#10;v4c/4Qbw7o2r+MfGfjeFGn1Nb5T9mC7lcuke5lTCnGGyR0r+oxjgcV/Kn+3P+yh/wWZ8X/8ABWHU&#13;&#10;vjP+xD4+8F+A/DifDm1tbHxH4k02P7PcQzT7JtKuGWCUXUkUyrPEZPmjVvlOMigDyX45+F/+Dp2L&#13;&#10;4c3MvxL8TfCa88Nrc2Z1+18E2ywazJp/2hPPFq/kKQ+zP3WBx0r+vDQs/wBj2gIORaxZ3fezsHX3&#13;&#10;r+Rj42fsrf8ABzTq3ga50zxz8b/hn4s0RLqzk1/w54S01bPV7uwE6GaO3kFmhVmQH+NScHBr+ufQ&#13;&#10;1aLSbSFwVZbWJSjfeXCAEH6GgDXooooAKKKKACiiigArM1U6abGYax5H2Xy28/7Tt8ry8fNv3/Lt&#13;&#10;x1z2rTryr44fCXw38efhF4l+C3jGS8i0rxTot1oeoy6fKYLlbe7jMbmKQcq+Dw3Y0Afzc+Cf+ETP&#13;&#10;/B0/eHwYdO+xn9nCP/kFmIwl/tL5/wBV8uelf1N1/FZ/wT3/AGDfgz/wTo/4OQL79n34FXWvXeiP&#13;&#10;8BW1ppPEd419die4nKsBKwB2YQYXtzX9qdABRRRQAUUUUAFFFFABRRRQAUUUUAFFFFABRRRQAUUU&#13;&#10;UAFFFFABRRRQAUUUUAFFFFABRRRQAUUUUAFFFFABRRRQAUUUUAFFFFABRRRQAUUUUAFFFFABRRRQ&#13;&#10;AUUUUAFFFFABRRRQAUUUUAFFFFABRRRQAUUUUAFFFFABRRRQAUUUUAFFFFABRRRQAUUUUAFFFFAB&#13;&#10;RRRQAUUUUAFFFFABRRRQAUUUUAFFFFABRRRQAUUUUAFFFFABRRRQAUUUUAf/0v7+KKKKACiiigAo&#13;&#10;oooAKKKKAGv901/F7/wVf+FH7RH7Xv7XnxZ8deIvijrHhLwT+zn/AMIfc+GPhxo88kB1y71OWOaX&#13;&#10;ULpEkQPAfmiDkNgjaAOa/tDbpX8vP/BXLw9/wTO/ax/bf8C/sLfETxH4/wDDXx08W2EWnWuv/DJS&#13;&#10;Ta6bM5lt4NcYOEaBnTfGHVimM5ANAGH/AMHA/wC0Non7D978Jv2nvgB4lm0P40X3jXR9D/sLTrx2&#13;&#10;XxJoTsq3VtqNgHKSxojfu5GQMrHAPNf1D+G9QuNW0Ky1a7haCW6s4LmWBusTyRqzJ+BOK/kC+H//&#13;&#10;AASh/wCCf37BX7fvgvxv+3X4p+KnxD8Tavfw2/w78d/Et4rjws+sLzFaPKkrtFchseUkyqjHGDni&#13;&#10;v7E48BivfvQBNRRRQAUUhOKaHycf/XoAfRTSw6Ck3EcHr7UAPry34223xWu/hJ4ktvgXNptv4yk0&#13;&#10;a6TwxcayrNYx6kYz9na4C/MYw+N2OcV6huryj45/Faz+B3we8TfGLUtM1PWIPDGiXetzaTosXn39&#13;&#10;4lpGZDDbR5G+V8YVc8mgD+Qv/gn7pP7dOjf8HIN5a/8ABQzUfBuqePj8Ay6XPgVJI9NGnmdvJUrK&#13;&#10;N3mBt+7tjFf2m1/FL/wTu/bj8Nf8FBP+Djq/+PPhbwb408D2yfAVtHOi+O7IWGpF7ecsZREGb902&#13;&#10;/Ctnkg1/a1QAUUUUAFFFFABRRRQAUUUUAFFFFABRRRQAUUUUAFFFFABRRRQAUUUUAFFFFABRRRQA&#13;&#10;UUUUAFFFFABRRRQAUUUUAFFFFABRRRQAUUUUAFFFFABRRRQAUUUUAFFFFABRRRQAUUUUAFFFFABR&#13;&#10;RRQAUUUUAFFFFABRRRQAUUUUAFFFFABRRRQAUUUUAFFFFABRRRQAUUUUAFFFFABRRRQAUUUUAFFF&#13;&#10;FABRRRQAUUUUAFFFFABRRRQAUUUUAFFFFAH/0/7+KKKKACiiigAooooAKKKKAGvnacV/Nt+0p8cL&#13;&#10;f/gk3+3h8QP2rvjT8KPEXjf4efFiDR7u3+I3g3S11fVfDGpaXam1l0+7gH75LWZAskcikKG3A5yK&#13;&#10;/pKPAzX8zf8AwUP/AOCgf/BWBfjl8Sfhr/wTl+GvgbWvB3wb0W3vPHniPxs7ySXd9c2xvDaWFssi&#13;&#10;+YYoAGICkk9SOBQB+TX7e3/BRf4v/wDBfjxT4H/Ya/4J7/Cbxva+GLfxxpfiXxT8RfFWnvYx2Uem&#13;&#10;TrKroxBSAJgsSZC78KF61/df4d0+XSdEs9JuZWuJbS0htnnf70rRoFLn/eIzX8NPxv8Ajv8A8HA3&#13;&#10;iDwF8G/jD48b4GeBvAfibxr4Z1LS/Hngm5liWzTUmRof7Q2ghbedX8mVWR13Hacda/uj08XQtIhf&#13;&#10;GNpvKTzmi4QyYG4qDyATyPagC9RRRQBHKcL+NfzE/t0+Bf8Agtp8Xfj/APE/xv4R+Kdl+z18Fvh1&#13;&#10;4bk1XwfqlklpfP4int4/Nle/ZiJIUyCCH4A4ANf07ucDPvX8Iv8AwW1/4KW+K/j3+2e/7C/xB8J/&#13;&#10;GS1/Z28J3Qj+IbfDjQribU/GF5GFk+xJcvsRLEfdYq+W5NAHqWvf8Fjv28/i1/wTY/Zg8JeAdf0/&#13;&#10;QfjJ+0F431HwVcePIrKMpBp2lX8lq2pW8BwgeZEBBA7HGM19W/sI/wDBQP8Aa2/ZS/aw/aH/AGBP&#13;&#10;26vHH/C1bj4TeAZvid4W8YXFqlleX1lb2/nzW04j69V2kk4ya+Lv27L/AMJeM/2cv2P/APgpV+yT&#13;&#10;8KPHGgfCv4G+OJ7PWPAc+ktFrmk6LBN5LXJskZyVLqz7yxzkMxGa6T9jn4eeK/8Agqx/wUL/AGqv&#13;&#10;28vhLoHiTQfh/wCLfg7d/DDwRqXiqxk0uTVNSvLQRFlikz8iMihmDEDOM5oA+dNA/wCCkn/BXX4Z&#13;&#10;/s+fDb/gsx8SPijBq3w5+IPxSHhvVfg62mwx2FhoF3dPbwPBKo3CTbG2GA3dCSea/uL8T/tC/AXw&#13;&#10;ULS2+IXjHwn4fmv7KO+trTXtXs7GaSCUBg4iuJUYqfXGK/zsF+IPxU+PX/BOv4O/8EItF+HHj21+&#13;&#10;M3hT4v28PilLrRp4dLsNK06+lmF99sb5djI+SxULgEg8iv7Zf2rf+CNH/BP79uTxRovj39qrwV/w&#13;&#10;lGvaHoNv4dttQ/tK+s9trbDIXZbTxqfmJOWGeTQB+VPw38c/D74g/wDB0xea78NdZ0XXNOH7OUcP&#13;&#10;23QbuC9thKty5ZDJbs6bhnJBORnpX9VdfxwfsY/sX/s5/sIf8HLd/wDBD9l7QP8AhG/DTfAD+130&#13;&#10;4XVxdj7VPcMsj+ZcySPyEHG7HHSv7H6ACiiigAooooAKKKKACiiigAooooAKKKKACiiigAooooAK&#13;&#10;KKKACiiigAooooAKKKKACiiigAooooAKKKKACiiigAooooAKKKKACiiigAooooAKKKKACiiigAoo&#13;&#10;ooAKKKKACiiigAooooAKKKKACiiigAooooAKKKKACiiigAooooAKKKKACiiigAooooAKKKKACiii&#13;&#10;gAooooAKKKKACiiigAooooAKKKKACiiigAooooAKKKKACiiigAooooA//9T+/iiiigAooooAKKKK&#13;&#10;ACg0U1vfp3oAo3Go2Np8t1PHGSMgSOqEj15xX5E/F3/gnf448Q/t02H7YHwI+NmreBNF1h7Ffip8&#13;&#10;OYoYL/R/FkWno0UZkWSQCGV4T5LuFJ2gY5rwH/gs/wD8EwfCH7aXjTwB8d/iT8Wdc+E/grwJp+rW&#13;&#10;3j/VdL1d9LVtOkQS2cgYusIZLn5WLDJR8DJAFfjz+zR/wRq/4JOfti6/d+FP2Zv2yvil4w1SwjaW&#13;&#10;50zSPFvmXKxxnBkERIcqPUAigD6W/av/AOCKXx4OozeC5f2pm8Mfsp6f4ui8ayfDu/t/NutKH2wX&#13;&#10;R062uEYF7UTnMCM2I8/cOK/re0OK1t9ItbaxZngjtokgdzlmjVAFJPUkjBOa/k28Z/8ABqb8MYNL&#13;&#10;i1jwB8cPi7qGsabqFpqmn2PivVmvNLnltZ0lEdzHnO1tuMjJ6cV/WbpMEltp8FvNjfFBHE5HTcqg&#13;&#10;HH40AaVFFFACEA9ah+zQHlkUn1IFT0UAQG2gKGMqu0jBXAwQexFJBaW9rEIbVEjRfuqihVH0AxVi&#13;&#10;igCqljZxzm6WKMSsNrShQGI64Jxkj2ryz47+GPiN4z+Dfifwl8H9bTw14q1HQ7uy8PeIJYxKmn30&#13;&#10;sZWC4aMg7hG5DEYOfSvXa8u+NnxAv/hR8JfEXxM0vRNS8SXGg6PdarD4f0dQ97qD28ZcW9upwDJJ&#13;&#10;jao9aAP48f8AgnP8GP2wfgP/AMHG194G/bc+JVr8VPGR+ArXaeJrS0FmgsZJyIrcxBE5RlY5285r&#13;&#10;+1+v4tv2Av2sfE/7Zn/ByJefGDxZ8N/F/wALLofANtM/4RjxvCsGolYZywuAikjy33YB9Qa/tIBz&#13;&#10;+dAC0UUUAFFFFABRRRQAUUUUAFFFFABRRRQAUUUUAFFFFABRRRQAUUUUAFFFFABRRRQAUUUUAFFF&#13;&#10;FABRRRQAUUUUAFFFFABRRRQAUUUUAFFFFABRRRQAUUUUAFFFFABRRRQAUUUUAFFFFABRRRQAUUUU&#13;&#10;AFFFFABRRRQAUUUUAFFFFABRRRQAUUUUAFFFFABRRRQAUUUUAFFFFABRRRQAUUUUAFFFFABRRRQA&#13;&#10;UUUUAFFFFABRRRQAUUUUAFFFFAH/1f7+KKKKACiiigAooooAKQ9KWkPT/GgD+cz/AIL0eEPhp+0F&#13;&#10;4+/Zx/Y6/aD8YHwd8L/HXjrV9S8fXL6gulw39poOnG5t7Ka5dlRVlmYDk9cEc4r89f2if2Lf+CQP&#13;&#10;7FPxA+EP7WP/AATw8ceCvBvjfwt8TfDumX0Gh+LYLiDVdE1K5W2v4r2M3D/IImLvIeMA7utft/8A&#13;&#10;8FO/+CT/AMK/+CpPjj4Y6R+0A9zJ4H8Eza3qOq6fp93JZ3l3dXkMMVqEliGRGhRmf5h2FfEv/EJx&#13;&#10;/wAEcn5PhPxQcnPPiK//AEzJQB+qXxn/AOCn/wCw78HfAV541n+JfgjWpYGjhtdH0bXLK6vbyeaQ&#13;&#10;RxwwRRSOzOzMMYH5V986ddC9s4rsKU82JJdpOSu9Q2D+dfy4/E7/AINPv+Cbtj4ZGvfs8aXr+heM&#13;&#10;9LvLXU9A1C/1y7ntUubWZJVE8chkDI20gjFf1E6RBNa6db2s5UvFBHG+3puVQCR7ZHFAGnRRRQAU&#13;&#10;UUUAFFFFABXI+PfHXhH4ZeDdT+IPj3ULfSdE0Wxm1LVdTu22w2ttApeSWQjOFVQSeK66uM+IHgPw&#13;&#10;d8UPBeq/Dn4g6fbatoet2Mum6tpl4u+C6tbhSksUingqykgigD+Ur9m79pn4CftYf8HOd58Uf2cv&#13;&#10;Fmk+MvD4/Z4XTjq2jSNLAtzFcuXiLMq/MoYEgDvX9dFfyHfsy/swfs/fskf8HOV58Kf2a/CejeDP&#13;&#10;Drfs9DUW0jQoBb2xuprhhJKUHG9goye+K/rxoAKKKKACiiigAooooAKKKKACiiigAooooAKKKKAC&#13;&#10;iiigAooooAKKKKACiiigAooooAKKKKACiiigAooooAKKKKACiiigAooooAKKKKACiiigAooooAKK&#13;&#10;KKACiiigAooooAKKKKACiiigAooooAKKKKACiiigAooooAKKKKACiiigAooooAKKKKACiiigAooo&#13;&#10;oAKKKKACiiigAooooAKKKKACiiigAooooAKKKKACiiigAooooAKKKKACiiigD//W/v4ooooAKKKK&#13;&#10;ACiiigAooooATA9KWiigAwKQADpS0UAFFFFABRRRQAUUUUAFeYfGjwZ4p+Inwq8QeBPA3iG78J6z&#13;&#10;q+k3On6Z4nsIxLc6XczRlI7qJGKhniJ3AEjOK9Pryf46eLvHnw/+Dvibxx8LtAk8VeI9K0W6v9E8&#13;&#10;NRSeU+p3kMZaK1WTDbTKwCg4OM0AfyMfsGfs8/HH9mT/AIOSL34bftBfFnX/AIza8fgEb5fF/iO1&#13;&#10;S0ultpJ2CWojSSUbIypIO7+I1/Z+K/io/wCCePx9/ac/aR/4OOr34i/tafCq7+D3iofARrJfCd5d&#13;&#10;m8ka0juCY7rzCkfEhLDG3+Gv7V6ACiiigAooooAKKKKACiiigAooooAKKKKACiiigAooooAKKKKA&#13;&#10;CiiigAooooAKKKKACiiigAooooAKKKKACiiigAooooAKKKKACiiigAooooAKKKKACiiigAooooAK&#13;&#10;KKKACiiigAooooAKKKKACiiigAooooAKKKKACiiigAooooAKKKKACiiigAooooAKKKKACiiigAoo&#13;&#10;ooAKKKKACiiigAooooAKKKKACiiigAooooAKKKKACiiigAooooA//9f+/iiiigAooooAKKKKACii&#13;&#10;igAooooAKKKKACiiigAooooAKKKKACuH+JPxE8F/CPwHq/xP+I+oQ6ToGgafPqusancBjFa2lshe&#13;&#10;WVwgLbVUZOATXcVjeINC0XxPo1z4e8RWlvfWF7A9td2d3GJYZ4pBho5I2yGVh1BBBFAH8iv7KX7W&#13;&#10;n7OX7Z//AAcz3nxg/Ze8Waf4x8ND9nz+zH1fTVlWFbuG4YyRYmSNtyhlJ471/YHX8qPwx+F/w7+E&#13;&#10;n/B0pd+FvhjoOleHdNP7OUdz9g0a0js7dpHuZA0nlxKqljgAnHav6rqACiiigAooooAKKKKACiii&#13;&#10;gAooooAKKKKACiiigAooooAKKKKACiiigAooooAKKKKACiiigAooooAKKKKACiiigAooooAKKKKA&#13;&#10;CiiigAooooAKKKKACiiigAooooAKKKKACiiigAooooAKKKKACiiigAooooAKKKKACiiigAooooAK&#13;&#10;KKKACiiigAooooAKKKKACiiigAooooAKKKKACiiigAooooAKKKKACiiigAooooAKKKKACiiigAoo&#13;&#10;ooA//9D+/iiiigAooooAKKKKACiiigAooooAKKKKACiiigAooooAKKKKACvKfjj8NZPjL8IvEvwo&#13;&#10;i1jVfDzeItFutIGu6HKIdQsDcxmP7RayEHbNHnKNjg4r1avNfjFqHxN0n4W6/qnwY02w1fxbb6Tc&#13;&#10;y+HNL1Sf7NZ3WoKhMEU83/LONnwGbsKAP4+f+CfH7HNz+w3/AMHIF98Fbr4heOPiY7fAVtW/4SP4&#13;&#10;gXi32qATzlRAJVVB5SbcqMcEmv7UBX8Zv7DXi79svxr/AMHJ97rH7dXhHwt4K8bf8KB8pdG8Iamd&#13;&#10;VsfsKznypTOSf3jNu3LnjAr+zKgAooooAKKKKACiiigAooooAKKKKACiiigAooooAKKKKACiiigA&#13;&#10;ooooAKKKKACiiigAooooAKKKKACiiigAooooAKKKKACiiigAooooAKKKKACiiigAooooAKKKKACi&#13;&#10;iigAooooAKKKKACiiigAooooAKKKKACiiigAooooAKKKKACiiigAooooAKKKKACiiigAooooAKKK&#13;&#10;KACiiigAooooAKKKKACiiigAooooAKKKKACiiigAooooAKKKKAP/0f7+KKKKACiiigAooooAKKKK&#13;&#10;ACiiigAooooAKKKKACiiigApCwHWlryP49fFfRvgT8FfFfxp8QxmWy8KeHdQ8QXMKnDSR2MDzFAe&#13;&#10;xbbtz2zQB6yZFHcV5x8Xvin4N+B/ww1/4wfEK4ktdB8NaTc6zq9zFG8zxWtqhkkZY0BZiFBwFGTX&#13;&#10;8Y3hH/gtD/wVn+HPw++E3/BSv4/D4d3fwJ+MPj+PwongLTbCaLVNE0y5naK2vEuzKd8jqrMd2Rxy&#13;&#10;OeP7V9R1DwjqWmHT9ek0+W1vrbLWt80ZSaCUdGjkOGUg4OQRQB/ID+xD+2z+z5+3z/wco33xz/Zp&#13;&#10;1O71bw4vwA/slrm9sp7CQXMFwWkXyrhUfADjnGDX9lVfyr+DNN+Hngz/AIOlby18IW+h6Rpv/DOM&#13;&#10;TeVpkdva25ka5fJxCFTcRj3xX9RA8V+GCM/2jYfhcR//ABVAHQUVgf8ACV+GP+gjY/8AgRH/APFU&#13;&#10;f8JX4Y/6CNh/4ER//FUAb9Fc/wD8JZ4YH/MRsP8AwIi/+Kpf+Er8MH/mI2H/AIER/wDxVAG/RWB/&#13;&#10;wlfhj/oI2P8A4ER//FUf8JX4Y/6CNj/4ER//ABVAG/RWD/wlXhj/AKCNh/4ER/8AxVIfFnhcf8xG&#13;&#10;w/8AAiP/AOKoA36KwP8AhK/DH/QRsP8AwIj/APiqP+Er8Mf9BGx/8CI//iqAN+isD/hK/DH/AEEb&#13;&#10;H/wIj/8AiqP+Er8Mf9BGx/8AAiP/AOKoA36KwP8AhK/DA4/tGw/8CI//AIqj/hK/DH/QRsf/AAIj&#13;&#10;/wDiqAN+isD/AISvwx/0EbH/AMCI/wD4qj/hK/DH/QRsf/AiP/4qgDforA/4Svwx/wBBGx/8CI//&#13;&#10;AIqj/hKvDP8A0EbH/wACI/8A4qgDforn/wDhLPDP/QRsP/AiP/4ql/4Svwx/0EbH/wACI/8A4qgD&#13;&#10;forA/wCEr8Mf9BGx/wDAiP8A+Ko/4Svwx/0EbH/wIj/+KoA36KwP+Eq8Mf8AQRsf/AiP/wCKo/4S&#13;&#10;vwx/0EbD0/4+I/8A4qgDforA/wCEr8Mf9BGx/wDAiP8A+Ko/4Svwx/0EbH/wIj/+KoA36KwP+Er8&#13;&#10;Mf8AQRsf/AiP/wCKpR4q8Mf9BGw/8CI//iqAN6isD/hK/C4Gf7SsP/AiP/Gj/hK/DB5/tGw/8CI/&#13;&#10;/iqAN+isD/hK/DH/AEEbH/wIj/8AiqP+Er8Mf9BGx/8AAiP/AOKoA36KwP8AhK/DH/QRsf8AwIj/&#13;&#10;APiqP+Es8MdP7RsP/AiL/wCKoA36KwP+Er8MZx/aNhn0+0R//FUf8JX4Y/6CNj/4ER//ABVAG/RW&#13;&#10;B/wlfhj/AKCNj/4ER/8AxVH/AAlfhj/oI2P/AIER/wDxVAG/RWB/wlfhfvqVgP8At4j/APiqD4q8&#13;&#10;Mj/mI2H/AIER/wDxVAG/RXPjxZ4YP/MRsP8AwIj/APiqX/hK/DH/AEEbH/wIj/8AiqAN+isD/hK/&#13;&#10;DH/QRsf/AAIj/wDiqX/hKvDH/QRsB/28R/8AxVAG9RWD/wAJV4Y/6CNh/wCBEf8AjSf8JX4X7ajY&#13;&#10;H/t4j/8AiqAN+isD/hK/DH/QRsf/AAIj/wDiqP8AhK/DH/QRsf8AwIj/APiqAN+isD/hK/DH/QRs&#13;&#10;f/AiP/4qk/4Svwz/ANBGw/8AAiP/AOKoA6CisH/hKvC//QSsP/AiP/Gk/wCEr8Mf9BGx/wDAiP8A&#13;&#10;+KoA36KwP+Er8Mf9BGx/8CI//iqP+Er8Mf8AQRsf/AiP/wCKoA36Kwf+Ep8Mf9BGw/8AAiP/AOKp&#13;&#10;B4s8ME4Go2H/AIER/wDxVAG/RWD/AMJV4Y/6CNh/4ER//FUn/CV+GP8AoI2P/gRH/wDFUAb9FYH/&#13;&#10;AAlfhj/oI2P/AIER/wDxVH/CVeGP+gjYf+BEf/xVAG/RWD/wlXhf/oJWHr/x8R/40n/CV+F/+glY&#13;&#10;f+BEf/xVAG/RWB/wlfhj/oI2P/gRH/8AFUf8JX4Y/wCgjY/+BEf/AMVQBv0VgjxV4YJx/aNh/wCB&#13;&#10;Ef8A8VR/wlXhf/oJWH/gRH/8VQBvUVgHxX4XH/MRsP8AwIj/APiqP+Er8Mf9BGx/8CI//iqAN+is&#13;&#10;D/hK/DH/AEEbH/wIj/8AiqP+Er8L99RsB/28R/8AxVAG/RWB/wAJV4Zb7upWH/gRH/jQPFXhjGf7&#13;&#10;SsP/AAIj/wAaAN+isD/hKvDH/QRsD/28R/8AxVH/AAlfhj/oI2P/AIER/wDxVAG/RWB/wlfhj/oI&#13;&#10;2P8A4ER//FUf8JX4Y/6CNhj/AK+I/wD4qgDforAPirw0D/yEbH/wIj/xo/4Svwv0Go2B/wC3iP8A&#13;&#10;+KoA36KwP+Er8Mf9BGx/8CI//iqP+Er8Mf8AQRsf/AiP/wCKoA36KwP+Eq8M/wDQRsP/AAIj/wDi&#13;&#10;qafFXhnP/IRsP/AmP/4qgDoaKwB4q8M9P7Qsf/AiP/4qj/hKvDH/AEEbH/wIj/8AiqAN+isH/hKv&#13;&#10;DH/QSsP/AAIj/wDiqsWuvaHfSiCyvbSaQ9EimR2P0AOaANaiiigAooooAKKKKACiiigD/9L+/iii&#13;&#10;igAooooAKKKKACiiigAooooAKKKKACiiigAooooAK+U/25/hlr/xn/Y3+KHwo8JxtLqniDwJrWl6&#13;&#10;bAn3pbma0kEUa+7NhR7mvqymOu7A96AP8zfV/wBpXwj+1V/wTC/Ze/4JEfDSy1mb44+GPizZaT4q&#13;&#10;8HPYTpcaXBo91IJLqdmQRrGyvuBydoDbh6/2wftkf8Ea/wBlD9u7xro3xE+PF545j1XRtCh0G3/4&#13;&#10;RnxHfaRatDDzuaG2kRWckn5iM+/FfpZYfC74caX4rn8d6ZoGjW+uXQIudYgsoI72UHrvnVBI3py1&#13;&#10;d6oxxjFAH84A/wCDWb/gl/8A22fE2fif/aZg+zHUf+Ey1T7T5P8Azz83zd+3/Zzitkf8Gw//AATe&#13;&#10;xzqHxc/8LnV//j1f0UUUAfzsf8Qw/wDwTe/6CHxc/wDC51f/AOPV8jft8/8ABvZ+wh+zz+xT8Vfj&#13;&#10;l8O9U+KsWveEvAes+INHlufGmqzRJeWVrJLCzxtNtdQ6jKnqK/rgrz74rfDDwP8AGr4ca38JPiXY&#13;&#10;Jqnh7xHplxo2tadKzolzZ3SGOaJmjKuAysRlSCKAP5Av+CS3/BBv9iz9sL/gnb8Lf2k/jPq3xRuf&#13;&#10;E/izQG1HWJ7LxlqlrA8wuJY8pDHKFQbUHAFfov8A8Qw//BN0dNQ+Lf8A4XOr/wDx6v3J+AvwI+FX&#13;&#10;7Mvwj0T4F/BHSItB8K+HbX7Fo2kwPJJHbwli+1WlZ3PzMT8zE8169QB/Ox/xDD/8E3v+gh8XP/C5&#13;&#10;1f8A+PUf8Qw//BN7/oIfFz/wudX/APj1f0T0UAfzr/8AEMR/wTezg6h8XOf+p51j/wCPCvwM/wCC&#13;&#10;c/8AwSW/Zq/aV/4KlftS/snfFDWviPP4Q+FF7YweEILXxZqUFxCk7JvE0yTB5Tycbulf6DDbv4a+&#13;&#10;VvhD+xV+zR8CPjb42/aK+FPhe20jxn8Rpo5vGetxTTvJqTRYKbkkkaNMYB+RV565NAH5Bj/g2H/4&#13;&#10;Ju4/5CHxb/8AC51f/wCPUv8AxDD/APBN7/oIfFv/AMLnV/8A49X9E4ooA/nY/wCIYf8A4Jvf9BD4&#13;&#10;uf8Ahc6v/wDHqP8AiGH/AOCb3/QQ+Ln/AIXOr/8Ax6v6J6KAP4bf24v+CJX7IfwF/bs/Zg/Z/wDA&#13;&#10;GsfE+Pw98VvFes6N4thuPF+qTTS21lpst1CIZWm3RMJEBJXGRxmv1r/4hh/+Cb3/AEEPi5/4XOr/&#13;&#10;APx6v2r+Jv7MvwR+L/xP8FfGX4i6Db6n4k+Hl/cal4O1OWSVH025u4WgmkRY3VWLRsVIdWHPGK98&#13;&#10;oA/nY/4hh/8Agm9/0EPi5/4XOr//AB6j/iGH/wCCb3/QQ+Ln/hc6v/8AHq/onooA/nY/4hh/+Cb3&#13;&#10;/QQ+Ln/hc6v/APHq+C/+Cn3/AAQN/Yj/AGU/2BPin+0P8JNW+Kdv4k8JeFp9V0ea78ZarcQrcxlQ&#13;&#10;peJ5irryeCMV/Y3Xlfxp+C/w2/aH+Fmt/BX4xaXFrfhjxFZPp2s6VOzpHc27kbkZo2VwDjqrA0Af&#13;&#10;zA/sOf8ABvF+wd8fP2O/hl8aviBqnxVm1vxR4K0rW9Wlt/GuqxRvdXduksrIizBUUseABgCvqv8A&#13;&#10;4hh/+Cb3/QQ+Lf8A4XOr/wDx6v3r+GXw28F/B34f6N8LfhzYrpmg+H9Og0nR9PjZnW2tLZAkUYZ2&#13;&#10;ZiFUYySTXeUAfzsf8Qw//BN7/oIfFz/wudX/APj1H/EMP/wTe/6CHxc/8LnV/wD49X9E9FAH86//&#13;&#10;ABDE/wDBN0EH+0Pi31HH/Cc6vz/5Gr8b/wDgkz/wRf8A2TP2wfEvx+0r4x6v8TZ4vh58YtS8F+G/&#13;&#10;sPi7U7YppdrGjRLKUmBkcFjlmyTX92x5HH1FfO/wG/ZW+A37M994p1D4I+H7fQpvG3iCbxV4neCW&#13;&#10;aQ32qXChZLhxK77WYAcLhfagD8Yv+IYf/gm9/wBBD4uf+Fzq/wD8eo/4hh/+Cb3/AEEPi5/4XOr/&#13;&#10;APx6v6J6KAP52P8AiGH/AOCb3/QQ+Ln/AIXOr/8Ax6mt/wAGw/8AwTexn+0Pi5/4XOr/APx6v6Ka&#13;&#10;Y3I696AP4WPjz/wRX/ZL+H//AAWM+Cf7Fnh3Wficvgbxz8NvEfibXraXxdqkl019pcjLbtHcGbfG&#13;&#10;oA5VTg/lX7AL/wAGxH/BN4n/AJCHxb/8LnV//j1ftH4o/Za+BfjX9oTw3+1T4n8PwXXj3wjpN3oP&#13;&#10;h3xC8sols7G+YtcQpGriMiQnJLISOgI5r6EUY4HSgD+dv/iGH/4Jvf8AQQ+Ln/hc6v8A/HqP+IYf&#13;&#10;/gm9/wBBD4uf+Fzq/wD8er+ieigD+dj/AIhh/wDgm9/0EPi5/wCFzq//AMer8xv+Cxn/AAQv/Y0/&#13;&#10;Yq/4JwfE39pr4G6t8UbbxV4X0+xuNKnvvGGqXUCPcahbW7l4pJtrAxysMEda/tgyK8S/aH/Z7+EP&#13;&#10;7U/wf1n4DfHjRofEPhPxDFFb6vo88kkUdwkUqTxgvCyOMSRqwww6daAP58/gj/wbZ/8ABPPx58GP&#13;&#10;CHjnXtR+LLX2s+F9K1W9MfjfV0Q3F3aRzSkKJsKC7Hjt0r1L/iGH/wCCb3/QQ+Ln/hc6v/8AHq/o&#13;&#10;J8L+HdH8IeHLDwn4ehFtp+l2UGnWFspJEVvbRiKJAWyTtRQOTnit6gD+dj/iGH/4Jvf9BD4uf+Fz&#13;&#10;q/8A8eo/4hh/+Cb3/QQ+Ln/hc6v/APHq/onooA/nTl/4Nif+CbyIXF/8W8hSefHGrnoD/wBNvevx&#13;&#10;d/4Ivf8ABG/9lT9uPwn8b9U+O2s/Eu6m8CfHXxL4B8PtYeLtUtPL0jS5AtukgjmAeQA/M5yT3r+8&#13;&#10;qRN/y+vBr5w/Z0/ZM+AH7J1j4k034AeHIPDsPi7xNeeMfESwSzTfbNYvyGuLlzNI+GcjlVwo7AUA&#13;&#10;fjSv/BsP/wAE3ev9ofFv/wALnV//AI9Tv+IYf/gm9/0EPi3/AOFzq/8A8er+iYelLQB/Ox/xDD/8&#13;&#10;E3v+gh8XP/C51f8A+PUh/wCDYb/gm6euofFz/wALnV//AI9X9FFFAH8I3xo/4Ix/sneBv+C0Xwe/&#13;&#10;Ye0LWPiavgPxn8N/EfibXLWXxfqb3Ul9puPs7R3Bm3oo7qMA96/ZAf8ABsP/AME3iATqPxd6f9Dz&#13;&#10;q/8A8er9nvEn7KfwG8WftFaB+1fr/h+3uPiB4X0i70HQvEZkmE1rYXv+vhEYfyiH7llJ9CK+iVBC&#13;&#10;gGgD+dr/AIhh/wDgm9/0EPi5/wCFzq//AMeo/wCIYf8A4Jvf9BD4uf8Ahc6v/wDHq/onooA/nY/4&#13;&#10;hh/+Cb3/AEEPi5/4XOr/APx6vzE/4K8f8EL/ANjb9jX9iXWfjr8FdX+KFvr9lruh2EE194w1S6iE&#13;&#10;V/fRW8wMckxBJRzg44PIr+2KvE/j9+zz8IP2oPhvcfCP456NDr/h26ura8n02eSWJXmtJVmhbfE6&#13;&#10;NlHUMMHtznpQB+EXhP8A4Nm/+Cc+teFdM1e91H4tmW6062uZtvjjVwC8kSsx/wBd6mui/wCIYf8A&#13;&#10;4Jvf9BD4uf8Ahc6v/wDHq/oY06wttLsYNNsk8uC2iSCCMZO2ONQqjJ9AKv0Afzsf8Qw//BN7/oIf&#13;&#10;Fz/wudX/APj1H/EMP/wTe/6CHxc/8LnV/wD49X9E9FAH8ynxc/4Nq/8Agnf4O+FHijxho2o/Flbz&#13;&#10;SvDupajaNJ431dlE1tbSSxllM2CAyjg8GvyR/wCCB3/BHL9lj/goZ+wp/wAL9/aO1n4mXniIeMtb&#13;&#10;0TztN8W6nZQ/ZrG48uEeVFMF3BRycZNf3f8AiHQ9L8U6Be+GdciE9jqNrNYXsDEgSQXCGORCRgjc&#13;&#10;rEcGvBf2Wv2R/wBnv9i74af8Kd/Zn8OW/hbw3/aFzqn9l2ss00f2q6bfNJuneR8s3OM49MUAfjZ/&#13;&#10;xDD/APBN7/oIfFz/AMLnV/8A49R/xDD/APBN7/oIfFz/AMLnV/8A49X9E9FAH87H/EMP/wAE3v8A&#13;&#10;oIfFz/wudX/+PU0/8Gw3/BN0D/kIfFz/AMLnV/8A49X9FNMbDKQPSgD+BjwJ/wAEe/2Xdf8A+C9X&#13;&#10;jj/gnzqOs/Eo/DnQvg9Y+NLCzXxbqYvF1O4a0Ds1z53mFP3z/ITjkV+4S/8ABsP/AME3cZGofFz/&#13;&#10;AMLnV/8A49X7G6X+x/8As7aP+1FqX7aGm+GraL4l6v4fi8Laj4pEs/nTaXCU2W5iMnlADyk5CZ4H&#13;&#10;NfTQwOBQB/Oz/wAQw/8AwTe/6CHxb/8AC51f/wCPUf8AEMP/AME3v+gh8XP/AAudX/8Aj1f0T0UA&#13;&#10;fzrt/wAGxH/BN4D/AI//AItn/uedX/8Ajwr8Mf8AgvV/wSB/Zf8A+CfP7OHgD4mfs6618S7XVfEP&#13;&#10;xa0TwhqUuo+LdTvUbTr+OZpkVJZSFcmNdrAZHav79TXzD+1F+x3+zp+2h4R0vwF+0t4atvFGlaJr&#13;&#10;tt4l0yzupZoVg1K1DLDODBJGxKh24JI55B4oA/G62/4Njf8Agm9LBHIb/wCLfzRqxx451fqR6+dV&#13;&#10;n/iGH/4Jvf8AQQ+Ln/hc6v8A/Hq/ohhj8pQi5wowAfTAA/lU1AH87H/EMP8A8E3v+gh8XP8AwudX&#13;&#10;/wDj1If+DYb/AIJuHrf/ABbP/c86v/8AHq/ooooA/mA+O3/Btt/wT1+HnwR8YePPDmo/FiO/0Xwv&#13;&#10;quq2TyeNtWkRZ7S0kljLKZsMAyjIPWvys/4IEf8ABG79lb/goh/wTw039pD9pHWfiXeeKLrxVrWk&#13;&#10;zT6b4u1OyhNvZSIsIEUUoXIDHJxk1/dn4q8NaL4z8Nah4Q8SW63WnarYz6df2rEqJre5jMUqEggg&#13;&#10;MjEcHNeGfsrfsk/s/wD7FHwni+Bv7Mvh238LeFoL641KLSbWWaaNbm6IM0ged3fLlRkZxxxQB+NI&#13;&#10;/wCDYf8A4Ju44v8A4uD2/wCE51f/AOPUv/EMP/wTe/6CHxc/8LnV/wD49X9E9FAH87H/ABDD/wDB&#13;&#10;N7/oIfFz/wALnV//AI9TW/4NiP8Agm6Ot/8AFv8A8LnV/wD49X9FNMfnigD+AL4M/wDBIf8AZh8b&#13;&#10;f8F0vif+wLr2s/Ep/h54W+HVh4k0i0TxZqaXa3tyI/MaS5EwkdcscKTiv3XH/BsP/wAE3ev2/wCL&#13;&#10;effxzq//AMer9hvDv7G37OHhP9pnWf2xNA8MW1v8R/EOkxaHq/iYTTGa5sYQNkLRmQxADaOQgJr6&#13;&#10;iXGOKAP52f8AiGH/AOCb3/QQ+Lf/AIXOr/8Ax6j/AIhh/wDgm9/0EPi5/wCFzq//AMer+ieigD+d&#13;&#10;c/8ABsP/AME3u2ofFv8A8LnV/wD49X4b/wDBZX/gj5+y7+xN4m/Z80j4G618S7WL4j/F2y8G+Jzf&#13;&#10;eLdTujJptwhZ1iMkx8t8jh15Ff34V8x/tDfsffs6/tWah4U1H49+GrbxDN4H16PxP4We4lmi+w6n&#13;&#10;EMJcJ5ToGIHZsj2oA/HJf+DYj/gm8R/yEPi5/wCFzq//AMep3/EMP/wTe/6CHxc/8LnV/wD49X9E&#13;&#10;q4C/TinUAfzsf8Qw/wDwTd76h8W//C51f/49X1J+xz/wRJ/Y2/Yb+Ntt8e/gtc/ECbXLSxutPjTx&#13;&#10;D4n1DVLMxXS7Hzb3EjIWx91sZFfsHRQAgGBiloooAKKKKACiiigAooooA//T/v4ooooAKKKKACii&#13;&#10;igAooooAKKKKACiiigAooooAKKKKACiiigAooooAKKKKACiikJA60ALRSZFKDmgAooooAKKqXd9a&#13;&#10;WKh7uWKJSwQNKwQFm6AEkcnsKsBxjJ/A9aAH0Um4HvS0AFFGRSbh+VAC0Um5fWloAKKKKACjIpkj&#13;&#10;BQWPQDJ+lfzDaD/wcR+LNX+PvjOBf2f/AB3e/AzwR4uuvBOu/F7RUa8WxvLF9lxPcWaJuFvGSGYo&#13;&#10;WZV+YgUAf0+Zz0or88PA3/BS39mrx3+1Ho37J2l3t0fEPivwovjfwRfxIJ9L1/RNuXubW5jLKrRk&#13;&#10;FWjfDAg8V+hqkkc0AOprHA4+lKelfFH/AAUM+Jc/wc/Y+8bfEm38Y3vgGTSdJkuovFFhpo1ae0dA&#13;&#10;SoW1YEPvPykn7uc9qANfQ/26v2X/ABKPDzaJ4otpx4r8XX3gXQPLikJvdZ00Mbq3j+XJ8vY2X+77&#13;&#10;1ut+2f8Asu/8NE2f7Jtt440C5+It7aXN/F4StLlJ7+OC0UNK80cZPlAKQRvwT2zX8LX/AATl+K8X&#13;&#10;iL9rf9mT4b6r8efE19b6BbX/AI3udGl8GNHHZ6/r8xV7Ey7cst0rMWuW+VP4Sa/Tq98CeC/A3/B3&#13;&#10;foMHg3StP0pL74K3OoXq6fAkAnuZIPnmkCAbpGx8zHJPfNAH9h9FNBGcD606gBrYI559q8U8Y/tB&#13;&#10;/CXwF8UvD/wX8VavBa+JPE+nalq+jaaysWmstIVGvJiwBVEiDrksQDniva3GRgjOa/z/AP8A4Kb/&#13;&#10;ALXviPw3/wAFAvjj4wsv2gPEun3fw2+Fl/4X8J2sXg1ZY11HxFOwuNAExXaqYEZF23zsCAucUAf1&#13;&#10;s/Ff/grp/wAE8/gX8F/Cvx9+K/xL0XRvDXjdGl8KXVyJPO1KGJyjywWyoZTGpGC+zaOOa+3/AIR/&#13;&#10;F74Z/Hf4d6T8Wvg9rWn+IvDWu2i32k61pcyzW1zC/Rkdcjgggg4IIxiv5c9K+Ef7FPh//giDZfEX&#13;&#10;4m6fbfGLxTf/AA0Pwk8EX+u6EbTVrrVbgyw6bo+l2cw3wvDeSEmaMK7iMyucCv1r/wCCJP7Get/s&#13;&#10;Bf8ABO3wP+y/401K21DxPo6XOpeKobWcTx2Op6rKbyWzUgnAgWVV7buWxzQB+tdFFFAETsc4GePS&#13;&#10;vmrwx+2F+zN4wPhn/hF/Gmh3/wDwmet6r4a8K/Z5w39p6nonm/2hbW3997byZPMA6bTXhn/BUf48&#13;&#10;+J/2Zv2K/GPxr8HeNdE8Balodm93a654gsH1G2kkjikdLNYEZCZbllEcbZwrEZr+Qj/glt8Sb/Vv&#13;&#10;2yP2UvgrqPx3+H2sab4I8Eap4lt9GttDnjuRrXjm4WHUNFacsA+oTRvMwuMKEGcfeoA/uU0n9pD4&#13;&#10;Ea78Ypv2fNE8XeH77xtb6XJrV14Xs72KfUILGJ0jaeWFGLIgeRRlscsBXty8jNfxq/sA/DH4f/CL&#13;&#10;/g6y/aF8FfDbS7fSNLi+ElvcraWxdlE1yNIlmfLszFpHYs3JySa/sqXHbP40AOprNgU6vjj9vn45&#13;&#10;/Er9mv8AZT8XfHD4UW/hi61fw3pkuqrB4u1A6bp7QW6NJN++AYmbYp8qPH7x8L3oA+krX4keAL02&#13;&#10;gs9a0qU399NplkI7qJjcXlvu86CLDHfJHtbcg5XByOKNO+I/gDWPE1z4L0jW9IutYsxvu9Lt7uKS&#13;&#10;7hX1khVi6/iK/hh/4J1a7+1H8Rvjx+yj8Adak+F1hbaJ4K8WfGN9Y0/xEtzqhuPiFM1sb2W3Zdp1&#13;&#10;e1a/dre0ySdp3EBa9X8df8EwvB37NH/Ben9nbw9/wT+1rxcPEkOl3njX486tqGpzagZdMjlVftWp&#13;&#10;SyEhZNSzKnkn5WONoAAoA/t7ByKWmqQRkdKdQAVk65r2i+GdKn13xDd21jZWyGS4u7uRYoYkHVnd&#13;&#10;iFUe5NaxOBmv5yf+Dh34s/Hqx+Bvhz9mr4Yx+AxpHxW8S6L4Q1G58S65/ZuoRz3Gp27KIoSpU2jI&#13;&#10;jLczEgRqe+aAP6FdP8V+G9T1SbQ9O1CyuL2C3iu5rOGZHmjgnz5UjoCWCPg7WIwe1T6Z4h0XWnmX&#13;&#10;R7u2u/s0xt7j7NKsvlSgAlH2k7WGRkHmv5bv+CaU/wAWv2u/jf8AtaeOPjWfCOi2mpSaf4Gin+Gf&#13;&#10;iZptQs18KWKr5FjKirILFvtGfPGMyAqOhrt/+DViS8k/YM8ZjU7y9v5o/jH4ntzd6jO9zcyiG42K&#13;&#10;ZJZCzO2AMkk5oA/p0ooFIxIGRQBVu7+ysVV7yWKIMwRDK4UMzcBRnqT2FRDVtNMcsvnw7YCVnbzF&#13;&#10;xGQMkOc/LgeuK/nT/wCCwnx0/ahtf2m/gt8Bfhh8P9J17R4vGcHj+K7uPFVrpMmp/wDCOWs93c2k&#13;&#10;0MjBoIUwr+Y/yuQFAJrwP9gH9nj4r/8ABSL9hvxzP+0fqutfDfwx8QPijr/jfWrzwf4gjm1DWNMd&#13;&#10;nhSza6jYvZ29uYuQAPNUcYBoA/qtsr+y1G3W7sJop4m+7JC4dD9GUkGrdfykf8Gu/gX45eBfBPxt&#13;&#10;0XV/Eev+I/hNp/xIutF+Ft9r8zzvcW9kzR3E9u8hJ8liFBwdpYEiv6t6ACmlgBTq5zxZdy6f4Z1C&#13;&#10;+iuorFoLGeVb2dd8duUQkSuo+8qY3EdwKAPH/HH7Un7P3w2uvEtl458WaPpc3g6wsNT8Tx3UwVtN&#13;&#10;tdTkMVnJOP4RPICqepHFX/iX+0p8Avg1pWl638VvF/h/w/b63dWllo51W8it2vLi/dI7aKBHYM7S&#13;&#10;u6qoUc5r/PR+MP7XXj34tePPicPEP7R/w3nX4jfGXwz4O1W4Hh24RLjRvCwa5h1JFDkpaQS/LJFy&#13;&#10;ZD3Ffqt/wcZfDf4dnxB+xZ8bLOLTtS8Sat8YvDWn3niuySSIX1pDLp5j8qJmIjiY/MqgcZ5JNAH9&#13;&#10;pEZDoGHIIBB6e+akqvbEeRGM/wAC/wAqsUAIelfIHi/9uj9l/wACnxd/wk3ii2g/4QXxHpHhLxN+&#13;&#10;6lf7Jq+utEthafKp3ySmZOFzjPNe6fGfVxoHwn8R622rz6ALPRru5OuW9t9slsBHGzfaEt/+WrR4&#13;&#10;3BP4sYr/ADifD/7R8/j/AMUeGdO1z9o7xVKPiN+0jqPjTxNnwLuP2Pw1Iw0vWgqrmVpmjhH2ZPki&#13;&#10;z8x+WgD+6D4nf8Fcv+Cc/wAGv2h7b9lX4mfFfwtpPjq4uobBtFuZ8G3urggRQXEuDHDI5IAWRgck&#13;&#10;DFfo5CyyKJEIKsMgg5BB6Edv8a/kZ/4LX/8ABPT9nT9qQ/Cf9h39mTwnoEPxT8YeOoviV4t8ax26&#13;&#10;x6hpPhdBIdX1jVbwnzD9qmkUQxyMd8ikIAFOP6u/ANjpOleCtI0nQbkXlja6bbW1ndiQS+fDFEqJ&#13;&#10;JvBO7coBz360AdjRRTWGRigDw39pL9ob4a/srfBfWvjz8XLma18P6Clu19LbRNcTM11cR2sMccSA&#13;&#10;s7PLKihRzzXE6H+2L8CtZ8f+Pfh3Jq32C7+GWmaLq3jK71KM2tlp8OvW7Xdor3EgCb/JUM6A5UMu&#13;&#10;cZFfgR/wceeJ4b/X/gp8C7jxd8VtJtvGXjXTW1fw94E0ddSsrzTNJnkvri7/ANTI739s8UTRQK2C&#13;&#10;vzMpArF/4N8dR8OfGj4n/tFfEjxF4j+JvjceL/Gcqxv8SNBjttO1DRtEl/s3TrppTAscl+FgaOaB&#13;&#10;fliCKNoPNAH71fsf/wDBQD9lb9u8+Lp/2WfE8Hiux8FatDoms6nZRyLZm6niMqrBK4CzKFHLISM1&#13;&#10;9o1/Hn/waN21vZ+Ff2pbO2SOKOL44zRxxxKFRVVbgBVUcADGAB2r+wzIoAKaxA/pTq+VP21Pip4w&#13;&#10;+CP7M/ir4qeBNb8I+H9U0SxF7Bqvjl5U0aII6llnMPz5kXKRherkCgD0e0/aC+CN+1rHZ+LNAka9&#13;&#10;8STeD7QR3sTedrlvu87To8N81ymxt0Q+YYORxVPR/wBpb9nrXvijcfBHQ/G/ha78YWiM9z4XttSt&#13;&#10;5NTiVRlt9srmQYHUFeK/hB/4J8fFf4zfEn43fsrfCLX/AIk/BZLO51HxX8dbxYLif+1INW8U3Elt&#13;&#10;JbXRYFDq2L9zZRj7pUF+ARX2h+1L/wAEnPgZ4J/4LEfs0eB/+Cftjquh+OdBurn4h/GfxbHf3FzN&#13;&#10;/Y0MyOt7qtxK7D7XfyiWNVyBIGI27RigD+1xWVxladTE7kd+RT6ACvHPiR8d/hf8KPFnhPwR451W&#13;&#10;Ox1TxxrD6D4Xs2Rne9vY4XuXRQoONsSM7E4AA5NewOcDPPA7f4V/Ed/wV6/anv8Awl/wVNitrj4/&#13;&#10;eIvCtt8LPAuveL7Cys/B41GLQNYvbQWVvaxylcTC8ieTNw52xcgHNAH9ZGn/ALav7L9/8INU+Ps/&#13;&#10;jTQ9P8G6NqmoaLqPiHVbhbKzjvNLlaC6jEk20N5cilcjIJBxXpXwF+Pnwj/aa+F2m/Gj4Ga1a+If&#13;&#10;C+sCR9M1iyyYLlYnMbNGWAJXcpAOMGv5NPhR4I8A+P8A/g2N8eyeNdUX4g3uneEPEHiLzfEOhLYy&#13;&#10;aLrGoK19PHbiVQZGSSYuLgckscHAFfrX/wAG4zY/4I2/BfP/AEBLj/0qloA/cKiimtwKAPI/jf8A&#13;&#10;HL4Y/s6/D+5+KPxe1OPSNDtbi2tZryVWcedeSrbwIFUFmZ5HVQAO9eUat+3D+y14d0r4ga/4n8Y6&#13;&#10;XpmnfC+W3t/HN/qDmC30ua6hE8UUkrgKXZCDtXJyQMZOK/n2/wCDhv4xpp3xd+EHwCv/AIw634K0&#13;&#10;rxH4m07Vda8Paf4Y/tiKG10iY3Y1UzKC8jQyRoPs44PBbisT/giV4d+Bn7VHw8+M3jX9o7xs/wAV&#13;&#10;7DUPibe+PNUsPF/h4aVpyfYJGt7PVpy2IrjzYIgxgbdHFgZGaAP6EP2Qv2/P2Qv28fDuo+J/2UPH&#13;&#10;Gj+MLbSLn7Hqa6e7LPayEZXzIZArqrDlWIwRyK+yRX8yn/BE79kbwT4Q/a2+P37efw7sLLwn4I+L&#13;&#10;HiBtO+GPhS0C2qXWj6S3lXGpx2uQUiuLlXaLCgbCGGAa/pqXoKAFooooAKKKKACiiigAooooAKKK&#13;&#10;KAP/1P7+KKKKACiiigAooooAKKKKACiiigAooooAKKKKACiiigAooooAKKKKACiiigAPTivxG/4K&#13;&#10;+ft3/tL/ALKdt4a+HX7K3/CvtO8R69o2ueJrrxD8Sb8WdhDYaAsLzWtjESBc30wl/dx54UE4Nftz&#13;&#10;X86X/BwL8YfgVb/D/wAF/suePP2edZ/aP8XeObjUNR8KeENFE0M1gmlpGLm/+2WqtPAF85E/d7d2&#13;&#10;fmOOoB7l+yx/wVj8F/tAft4ad+x74Q13QfGcWqfCOy8fX2peG2Eg0HVY1iF1YXUsZaNhN5m9ACGj&#13;&#10;I2t1GP24T7tfyUf8EAfFHwA+Dfxn1z9ma5/ZN8Sfs1fEXXNBl1+21LXpbvUhr+m2UiiaKK9vFEie&#13;&#10;SzqxjVih68Hg/wBasMkciBoiGU8hlIIPr096AJaKKKAPzq/4Kn/sl6b+2/8AsY+Jf2br7xDF4Vm1&#13;&#10;270uTT9ee5+yPaXNpexTq0Um5f3hCFVGTknGK/F0f8Eev+Cv/wCx651X/gnv+1nq2vaTbYa08F/F&#13;&#10;m3/tG1dByE+0ZdQPfZX3l/wcP/CXVPjN/wAEwvFvhSxbVrW1g1vw/qutaroNlLqOo6ZpdlqMM15e&#13;&#10;21rA6STNBErOyq2dgY84Ir+fD9kHwl8TLnWdU0X/AII4f8FBItet/D/2QDwF8ao1ayvvtUPmbLNr&#13;&#10;p/OZV5SQrb7o2+UnuQD+oP8A4JO/EH9tT4gfBbxZN+33bWNj8RdN8farpN9ZaT/yDYra32C3Nmcn&#13;&#10;MLr86nPfoDxX6oDoK/N7/gl74c/b08K/s2tpP/BRG48N3fjldfv3tbjwxM1zbtpUkm613TEAuQCd&#13;&#10;pOWCYBORX6QjpQA0nFfyN32n/wDBaP8Aal/4KdfHb/hSPxv074bWPwi1rTLfwb8LNfsGuNM8Q6Pd&#13;&#10;2qzR3UiArugmYMjzruKSHbxtGf65GweOev8ASv5GNR/bz/4La+H/ANr743+LPgN8IfB3xf8Ahf4C&#13;&#10;8cyeEdLfUGttC8TPbtGkrWllcBla5WKUldrhmJ2kA5oA+n/D3/BYf47Q/t7/AAS/ZJ+I/hmz8Pa5&#13;&#10;47u9R8J/EfwLqUbLd6FqmnWstzDq+lXqkC806+Ef7skHH3Thga/pKGcc1/I/4M/4KZ/Bj9tb/gof&#13;&#10;8BvBX7Tf7MfxS+GHxZ0DxFe/2FrGu6dIpsLg2UwYC+WJFuLFxuV0ZRtJVgeK/rg3LQAtFFFADJGZ&#13;&#10;Y2ZRkgEge9fyH/s4f8F/v+CXP7PXx1+LHw6+IvhPxf8ACn+0viJqdn4kvWgbV/Cd3rNs/wBmubtH&#13;&#10;t02wSXKqrTJtOeCc5zX9eEiLJG0bjKsCpHqDX8af7afw9/4Kbf8ABN/4u2XgD9n74V+Fv2g/gP45&#13;&#10;8d6j4kk8Kw6Bbvr6S6gjyXWl30xicNCD88NyV3H7hPAFAH0f+zr8Hv8AgnH8VP8Agr78Pf2wP2EP&#13;&#10;iv4avYf+EM19bzwBp1x5llL9tBaWfS48j7NIsjb7m3KKPm3gda/qeU5HNfw4fsk/tsf8EYv2bP2w&#13;&#10;dN+Nfx6/Zf8AHf7KPxLjWfTrfWNa0u8Tw5C96PLlctEscEeRlfM8jAHU96/tu8KeKvDnjfw7Y+Lv&#13;&#10;CF9a6npepWsd7YahYyrNb3MEqhkkjkQlWUg5BFAHRHpXiX7RnwWsf2ivgh4l+CGqajeaVa+JtMl0&#13;&#10;m6v7Db9oihm4fZuBGSOOnSvbTnHFfi1+3P8Atmf8FVvgf8bv+EK/ZB/ZptPip4S/s2G5HiifxBDp&#13;&#10;jfaXJ8yHyXIPyADnHNAH2r8HP2KPh98Gf2g/EH7QuiXVzcX+teE9D8G21jMqC30/TtCi8uJIAoyD&#13;&#10;Ifmf3r5R1/8A4JFeDdf/AOChlt/wUsk+IvjeDx9Z2A0a3toVsRpq6WF2Gz8kwZKMnBYtuzznNfCP&#13;&#10;/Dyz/gv33/Yh03/wsbf/ABpf+Hln/Bfr/oyHTf8Awsbf/GgD+mWFXVQHOT3+vep6/mS/4eW/8F+/&#13;&#10;+jIdN/8ACyt/8aP+Hlv/AAX7/wCjIdN/8LK3/wAaAP6a2BK4Fflt8V/+CWfwx+Lz/ESbxPr+s7vi&#13;&#10;X8RfDPj3xCUWIkxeFvI+y6WmVJ+yv5C7weTk+tfm7/w8t/4L9/8ARkOm/wDhZW/+NH/Dyz/gv33/&#13;&#10;AGIdN/8ACxt/8aAPs3/got/wRe+GP/BSj4g+HPHPxU+JHxK8NQeErQ2/h7Q/B99FY2VnO4Ky3aDy&#13;&#10;mbz5FO0vuyF+UYGa+u/+Cf37CPw3/wCCeXwGPwG+Ger+IfEFvPrV5r99rniq4F3ql3dXmwMZpgF3&#13;&#10;BERUX0Ar8eP+Hln/AAX67fsQ6b/4WNv/AI0f8PLP+C/X/RkWm/8AhY2/+NAH9NZIHWjcK/m58G/8&#13;&#10;FGv+C7WteMNK0fxX+xfp2m6Xdajb2+o6iPF1vIbW2kkCyzBActsUlsd8V+2H7VvxG+O3wq/Z/wBd&#13;&#10;8ffs4+DI/H/jSxt4n0bwjLdrZLfSM6q6NcMQqbVJOfagDE/bf/Zig/bM/Zf8V/sz3mqyaJbeLLe2&#13;&#10;sbzUooVneO1juop50RGIGZoo2iz2Dk9q4P4L/sOeDPg3+058Rf2lrKa1ubrxpo3hfw/pGnfYYo49&#13;&#10;DsfDVrJCiQOBlvOmmeZjwQeO1fkAP+Cln/BfrAP/AAxDpvT/AKHG3/8AiqD/AMFK/wDgv0f+bIdN&#13;&#10;/wDCxt/8aAPqz4Nf8Ei/Gnwn/wCCmHib/gptL8VLvUvE3jLT10PxFoL6Pbx6fJpSLbotvAVO+NlF&#13;&#10;tGRJknIOepFft8ilRzX8yv8Aw8s/4L9Dp+xDpn/hY24/rR/w8t/4L9/9GQ6b/wCFlb/40Af0218S&#13;&#10;/wDBRX9li6/bU/Y58afszaf/AGWlz4qsoLCG51iIzW9sDcxNNMFHPmrCJPKYchyDX42f8PLf+C/f&#13;&#10;/RkOm/8AhZW/+NB/4KWf8F+yOf2IdN/8LG3/AMaAPsr4Nf8ABJT4YfAv9qH4iftJ+BPCvw/tru48&#13;&#10;KeGdC+FFt/ZgCaJe6Fb3BlvZtoB8ye6mRmaMhikYGc1+bHwN/wCCNP8AwWB8EfHy++I3xE/ae0O5&#13;&#10;0Dxj46tPF3xK07Q9GltL/WYLeVW+xLdl2kSBYl8qKPO1E4Ar13/h5X/wX6/6Mh0z/wALC3/xpf8A&#13;&#10;h5X/AMF+R/zZDpv/AIWFv/jQB/TUvA/Wl3Cv5k/+Hln/AAX6/wCjIdN/8LG3/wDiq/Xf/gn/APHL&#13;&#10;9sb4+fCnU/FX7afwqtvhJ4jt9Zey0/w/b6mmqC4sVjRhcmRCQpZyy7euBmgD703LX5hftrf8E9fD&#13;&#10;H7Y/7Snwb+KvjnS/DGqeH/hvea7qOr6brloLibUJbzTpLaxgUkY8iO4cTSK3BKqRyK4f/goL+1p/&#13;&#10;wUu+APxO0fwz+xV+z1a/F7QLvRftuqa5PrsWltaX4mdPswicgsPLVX3Du3tXwSP+Clf/AAX6Awf2&#13;&#10;IdM/Dxjb/wCNAH3x+w1/wTm/4Ya/ZOv/AAL8PNI8Ef8ACzdYk12XVfEcFo1vaz/2tqE9zDCzR4mM&#13;&#10;NvDJEipnGU4wK5b/AIIzf8E8vjv/AME2fg14l+CvxY8Q+GPE1prHizUPF9pqGhW9xbSxz6nIZJYH&#13;&#10;SZ3BRD91hz618YH/AIKV/wDBfr/oyHTP/Cwt/wDGk/4eV/8ABfr/AKMh0z/wsLf/ABoA/puHTmmk&#13;&#10;jBFfzKf8PLf+C/f/AEZDpv8A4WVv/jS/8PLP+C/X/RkOm/8AhY2/+NAHv/7fv/BJ6H9r39qzXP2g&#13;&#10;L7wt4T1dLf4Jav4S8OHWJJBLL4qvp0+yXEwXhY7WEPtYc5fpXG/Fj/gmH+0Z8GP+CZ+m/sd/8E2r&#13;&#10;PwL4N8YeI9F0/SviR4k1GSaNLgJbhL9otgbc87l0LED5D615l/w8s/4L9f8ARkOm/wDhY2/+NH/D&#13;&#10;yz/gv1/0ZDpv/hY2/wDjQB9af8EmP2V/+Clf7Pc2q2n7eHi/wdquiadodloHgPwz4DthZaZp8MJL&#13;&#10;TSPCqIDI3yjcck461+24PHzV/Mn/AMPLP+C/f/RkOm/+Fjb/AONH/Dyz/gv2Af8AjCHTf/Cxt/8A&#13;&#10;4qgD+mzIziqGoWz3llNaRsEaSF41YjIUsCASD1Az0r5++BfxC+OHjf8AZq0T4k/GDwdH4U8e3uhP&#13;&#10;fat4KjuluEstQAcraC5U7Xzhfn6cmvwruv8AgpR/wXyhu5Ybb9iTTpI1mdUk/wCEwt1LoCQjY3cZ&#13;&#10;ABx70AfbnwU/4JGeAvhNr3wr17U9ai1l/hxr/i/xVdrNpsCf2xqvitwfPmODt+yoCiDkEHtWd/wU&#13;&#10;2/4JQa1/wUj8V/D3VdV+It34P0z4ZeI7fxb4a03S9Kt5z/alu0TrJPJL95A0S4QADGa+Lf8Ah5Z/&#13;&#10;wX77fsQ6b/4WNv8A40n/AA8t/wCC/f8A0ZDpv/hZW/8AjQB/SR4T0/X9L8N2OneJ7xNQ1CC2jivL&#13;&#10;6KIQLPKqgNIIhkJuPO0dK6Wv5kv+Hlv/AAX7/wCjIdN/8LK3/wAaP+Hlv/Bfv/oyHTf/AAsrf/Gg&#13;&#10;D+lPxHpDa/4fvtEjme2a8s5rQXEeN8RmQpvXPGVzkZ71+ePwU/4Jo/Cz4J/EH4WeP9M1XUtRk+E/&#13;&#10;gPUvBWiWt4sflTy6vcLcXepTbRn7TIV2kjjBNfl1/wAPLf8Agv3/ANGQ6b/4WVv/AI0f8PLP+C/f&#13;&#10;/RkOm/8AhY2/+NAG98e/+DaX4A/tHfHPxd+0H8QvjF8ahr/jW8a41o6dq8VrC0GT5doqJEMW8SHZ&#13;&#10;HH0C1/Q18OPAui/DDwBofw38NqyadoGkWejWCucsLeyhWGPJGMnaozX84/8Aw8s/4L9/9GQ6b/4W&#13;&#10;Nv8A40D/AIKW/wDBfvv+xDpv/hY2/wDjQB/TaTjk0xiCMd6/Bf8AZZ/bt/4LIfFH4+eHPAf7RH7K&#13;&#10;Nh4C8GahdmLXfFsfiaG9bToApIkECtlyWAGB61+if7d3xn/as+BfwSHjX9jv4aQ/Fbxb/alranwx&#13;&#10;PqCaav2SU4luPOcgfIOdvegD0X4lfsxeBPin8cfA3x98ST6iNY+HlrrUHh2GCXbaxy67DHb3Fw8f&#13;&#10;8Uyxx4jb+HJ9ayPgb+yf4L/Z0/Zpsf2Y/hXqWt6fpenW1zDbawtwDqglu53uJrgzEczPJI7FsdTm&#13;&#10;vw8/4eWf8F+/+jIdN/8ACxt//iqP+Hln/Bfvv+xDpv8A4WNv/jQB+mf7Av8AwSn/AGdf+Cb+seKd&#13;&#10;R/Zxv/FscHjO+Oq+IdP1vU3v7a6v8ti62yDKyjcwyDyDzX6brnvX8y3/AA8s/wCC/Xb9iHTf/Cxt&#13;&#10;/wDGk/4eW/8ABfv/AKMh03/wsrf/ABoA/ptr5Z/bZ/Z81P8Aas/ZP8ffs5aLf2elXfjLw5daDBql&#13;&#10;9bC7htDcgIZjCSNzIuSnIw2D2r8OP+Hlv/Bfv/oyHTf/AAsrf/Gl/wCHln/Bfvv+xDpo/wC5xtz/&#13;&#10;AFoA/Q74P/8ABLz4d/Bv9ojW/j74bs/ComT4YeHPh/4Jsjo0W3SLnQzPLJqEhA/eSTzyRtkYcLHj&#13;&#10;dzX5O+E/+Df79vKy+N2r/FXxp+134ju7Dxh4ut/E/jzRNO0trNNZSGRW+yM4nLJCsa+VGn3UTgCv&#13;&#10;VP8Ah5Z/wX5/6Mh00/8Ac42/+NJ/w8r/AOC/P/RkOmf+Fhb/AONAH9M8SLEiooCqqhVA7ADgVLkV&#13;&#10;/Mn/AMPLP+C/f/RkOmf+Fjb/AONfqf8A8E9f2iP25P2gvCviDVv22/g3b/B/UbC9ig0TT7fVo9VO&#13;&#10;oQMm55S0ZITa3y4oA/Rtsnp9K/Nr49f8E1/h78f/ABD8W/FHiTX9Ytbz4teEdF8EahLbLETp2laP&#13;&#10;NJMYrXcpI+0NIfN3Z9q/OPxv/wAFGP8AguxofjXVtE8IfsYadqmlWmo3Fvpupt4ut4zd20chWKYq&#13;&#10;W+XzFAbHbOK5c/8ABSz/AIL99v2IdN/8LG3/AMaAP2f/AGpf2OPD/wC1B+y9ffsmXOv6z4W8Napo&#13;&#10;yeHtSk8PJAtzNpqRLCbcNMjhAyKASoB7VkfsB/sP+Hf+Cfn7P+m/s1eAfE+veIfDOiB00WPxAIDc&#13;&#10;WcTsXaNZIEj3KWJI3ZI7V+O3/Dyz/gv3/wBGQ6b/AOFjb/40f8PLf+C/f/RkOm/+Flb/AONAH9Ni&#13;&#10;9KCMjFfzJ/8ADy3/AIL9/wDRkOm/+Flb/wCNH/Dy3/gv3/0ZDpv/AIWVv/jQB+0/xl/Y88L/ABn+&#13;&#10;Pnhb4/65quoW+oeD/DuvaFo1lCsZt45deg+zy3h3Anzoo+E7V4B8Xf8Agl34E+Lf7BWl/wDBP0+N&#13;&#10;PGHh7wvaWcVhqmreHJYbXU9VgR2kljuJGjYbZpGLSBQN3TpX5sf8PLP+C/X/AEZDpv8A4WNv/jSf&#13;&#10;8PLf+C/f/RkOm/8AhY2/+NAH2Z/wTk/4Il/AT/gmz8TNS+Kvw88Y/EHxdqF7oaeHrWPxpqK3sOn2&#13;&#10;aPvK2iKiiPJwDjjAxX7Pg8V/Mr/w8s/4L9f9GQ6b/wCFjb//ABVev/s/ft9/8FqviF8bfDPgn40/&#13;&#10;siaf4Q8Kalqkdtr3ihfFEF22m2hBLziFWzIQQBtHJzQB/QaDnkUU1OVp1ABRRRQAUUUUAFFFFABR&#13;&#10;RRQB/9X+/iiiigAooooAKKKKACiiigAooooAKKKKACiiigAooooAKKKKACiiigAooooADX80v/Bc&#13;&#10;b4Y/Eb4n/tLfAey+E/x/sv2ete0/TvFl3YeLLqCVjdmT7DC9oZ0AjjRlYllmcI/HBIGP6WGIAr+f&#13;&#10;7/gsk/8AwUo8dfFf4Y/s2/8ABOK48HadfeONA8TJ4w1fxbZ2d0thpdo9gPPh+1K5JBmwY1SQNkZX&#13;&#10;gEAH5uxf8EPv+Cx/jDxVD8b9I/bul1XW00KfRdP16LTHmK6fdESyQxSK7KiSsql2QZYAZJGBX9Q/&#13;&#10;7GHwt+I/wT/Za8D/AAn+L2pDWfFGgaDFp+u6ssrTC8vEY+ZPvb5j5hO7npnFfzs/s/f8Erf2iv8A&#13;&#10;gmV8BvHni34YfG34j/FL44RaQ3iWy+HHhq7tbXRJbmeXjydIvFZDA8mQSghGAVVQcV/Sr+zZr/xe&#13;&#10;8VfAPwh4l+P2kwaH41vtAs7nxRpFswaK01F4wZ4lIJ6N2ycHjNAHt9FFFAFS7t4bmJ4Z1EkbqVeN&#13;&#10;gCrKeCCDwcg8g1/n4/8ABTD4L/8ABK3wl+378VPh2v7KHxz8VXlld6VrXjXx38JZ2sbTw/Ne22/z&#13;&#10;NPsYITF5ci5kkLkb5FYr0Nf6C5r+KP8Aar8O+JNf/wCC0nxI8JfsXftVeJvhD8Y/FCaPaxeFda0O&#13;&#10;4u/B+qzWWnrItibyUSQG5KHekSx5wxwSSRQB7l+wv4J+Jv7IGr/BX4v/ALCvxr+Jvxy+BPxb8Tr4&#13;&#10;Z1LwD4002TV5vDMDQu8lxJqMZ3adLYyKI5YpkVScrjIzX9da/dHOfev42/2J/jZ/wWc/ZQ+JGk+E&#13;&#10;/iZ4A+HXi74ffFL4vxN4h+K3w/lUWljNdSGC+aTS4ABbvNJEfMLrGVlLFhk1/ZIOnFAAQTX8tn/B&#13;&#10;bv8A4JIeF/F0d/8At1/AD4vSfAXxcuuaHqPjTVtV1o6f4R1BbGeNYtQvrdyIje2yhTEefNKhSCTm&#13;&#10;v6lK/Er/AIOB/g18QPjp/wAE29f8CfDLwnpvjbVX8T+HLuLw7qtwbW3uUg1KF3DSeZGFGByS4GM0&#13;&#10;Afkf8Bv2r/8Agu74Qt18f/CfX/gJ+2t4H0eby7q+8C31tZ+JUjPBICGIxzMvO0xMD0zzX9PH7Gf7&#13;&#10;VfhT9sv4B6V8cPC+najoj3bz2Gr+H9XULf6TqdnIYbuyuQpI3xSAjIOCORX8S3ww/an/AGVf+Cd/&#13;&#10;7SHg/wCNHjj9mT4qfsoeJLfUY9N8bnQvteseBPEGh3MbxXInQM+7YWElvIi5BA6jJr+wT/gmb8T/&#13;&#10;ANiv4v8A7NQ8ZfsBWMNn8O5vEeqm1a3hmgjub4zlru4VbgmXEkrMctjnoKAP0SooooAK/mo/4OV/&#13;&#10;jDrPwp/Z6+GVgfid45+FPh7xB8R4NM8V+J/AcEs15Hp3kszMzQskgVDhtqnDYPBxiv6V6/Br/gvj&#13;&#10;rPxs8Hfs6+EvHvwt8S+HfB2l6P4uSfxN4m8T+Ho/EmnWcMkLJALu2kin8q1lkPlzzBPkVskgc0Af&#13;&#10;mn/wT5+POgal420/9k/Wf2nfAX7U/wAKfiTpmpaPoWpeLorR/GXhPVYbVpIhd2V75n2m1cA48wfL&#13;&#10;IADwa/pO/YO+A3h79mD9lXwn8BPCvij/AITCy8NW9xp8evhIYluHFzKzosUBaKMRMxjEaHChccYx&#13;&#10;X8l/w5+CP/BIX/gpH8UfhF4H8aeBvAGk+OviZ4a1qPUtW+DGpPpeo6P4l8Otme8QWjmFrK9jy8Dm&#13;&#10;IEEY5Br+sz9gr9lC2/Yi/ZZ8MfsxWOr3GvW/hdb23tdWvCxubiG4u5biMzknLSBZAHbuwJ4zQB9j&#13;&#10;HkYpCoPJ6+tOooAYRgZyazZ9Y0q1vI9Ourm3SeVS8UEkirI6r1KqTkgd8ZrUbpX48/8ABU//AIJa&#13;&#10;L/wUl1b4cXNj468S/Dq58FX+pXE3iPwhdPa6oIruBRFGhV0DKJkVmBPTOMZoA/YLeG6ilUqTxn86&#13;&#10;/k31r9jD/g48/YdtJ7v9lX47eHPjx4dtIX8jw18SbRLfVvKjU7Qly20vJjpmc5PbpX9EX7EPin4i&#13;&#10;+Nv2Sfh74t+Lpm/4SjUfC9pdeIRONrrqEi5nUjttfIHsO9AH1VRRRQAUYzRRQAxkyc03y/XJz1zU&#13;&#10;tFADVBHJpxOOtFeJftJ/F9f2f/2fvGnxxbT7jVf+ES8L6l4i/s21z5t0bC3eYRLjOC5XGe1AHtm5&#13;&#10;etGRX8sf7FH/AAWJ/wCCjx8EeGf2i/8Ago38F9N8OfBT4hW1rqnh74k+C5zex6Ba6lhrKXWrQPJN&#13;&#10;HaOrKTc7RsBBZQDX64/sT/8ABRvwf+1/8Z/ir+zz/Ylzovir4S6raWetNFcRX2l39pqUfn2F7YXk&#13;&#10;RKyRzQlWIIBXOKAP0sopqnIzTqACiiigAphQc0+igCPZ37/19acGAHNOrzH4y/E3SPgx8Lte+LPi&#13;&#10;CC7ubDw7pVxrF9BYp5lw1vaoZJNidWIUZx3oA9NDA8jmlzX5r/tRf8FbP2Cf2PPhH4R+Nvxv8d2l&#13;&#10;r4f8eQpc+E7jTYZdRk1GFohKZIo7ZXbYisN7EfKeDg19Gfspftjfs3/tt/Cu3+M/7MPirTvFfh+e&#13;&#10;VrdrqxYiS3mT70U8LASRSDurqDQB9OUUUUAFFFFABRRRQBGEx06mnBQBtFOooATIFGRXiP7Rv7QP&#13;&#10;w0/ZX+CHiX9oX4w3rWHhrwnpcmratcxoZXWFMAKiLkszMQqgdSa/Ln9gj/gvV+w7+394zPwz8Bt4&#13;&#10;l8L+Jri2lvtD0TxfpslhJrVrEpdpNOc5juG2jPloxfHagD9tcjtRXgX7P37T/wACv2ovD194m+Bf&#13;&#10;iSw8QW+lahLpGrx2zFbjT7+E4ktbuFgHhmQ/eRwCK99oAKKKKACiiigBhQdv50gT15qSigBOFpNy&#13;&#10;+vfFDgleK/L3/gqf+338Qf8AgnV8HfDPxo8G/DrUviVBq3jSz8J6lomiTbNRi+3xStBJbR7W81mk&#13;&#10;j27SQMkc0AfqHkUZBr+ef4Ef8HMn/BM74natD4L+L2reIPhH4lZhFNo3xJ0u400RSngobkqYevHL&#13;&#10;V+1nwB+P/wAMP2mPhzB8Wfg3qUeseHbu9u7Ow1SAgwXX2OZoHkhYcNGXUhWHBxxQB7bRRRQAUUUU&#13;&#10;AIR3phTuOfY1JRQA0IBTsYopCwHWgBaKTcDRkUALRSAhhkUtABRRRQAUzYCc+9PooAB0ooooAKKK&#13;&#10;KACiiigAooooAKKKKAP/1v7+KKKKACiiigAooooAKKKKACiiigAooooAKKKKACiiigAooooAKKKK&#13;&#10;ACiiigCvcypBE08hCqil2Y9FVRkmv4Zf29LP9jT4+ftiw/H74D/8FDJvhfDBY6rp97pEtxLqUml3&#13;&#10;V3JF58WmtmLyracxfvY2JwUXacdP7ldQtY76yms5iQk0TxOR1AdSDj35r+Nv/gp7/wAEm/2Z/wBi&#13;&#10;bxP8Nfj/APAz9k+D42eC9ItNbsPH3hvRXf8AtibULwQNZapOFV3uFj2zgqFIDOG7AgA9f/4ItfDz&#13;&#10;9nqw/bl1bxnY/tgax+0x47T4e3NnaWstu0NrpulG7hMxkkMrmRzJt2p/CMmv60Fzjmv45P8AgiP8&#13;&#10;L7zx1/wUIvP2n/hD+ytdfs1fD+x+Ht74avxrpkjvNb1Ke4jkha2gmSIjylUh2VCCMZOcV/Y2n3aA&#13;&#10;HUUUUAIRn/Gv5+f+Cof/AASq/ae+PfxFj/aG/YX8e6L4X8RvfaXq+u+EfFeni70nUtT0WRXsdRtr&#13;&#10;pCJ7K8jVfLdkyskeA3Sv6B6THORQB+X3/BLD9lz9pn9mv4IeJYP2vtb0LW/G/jX4gaz4+1W38ORs&#13;&#10;uladLq83mtbWokydqtlsgDk/jX6gINq7fSnUUAFfnH/wVW/ZK1n9tP8AYw8RfBbw9B/aF6bmy1u3&#13;&#10;0Vr6bTY9WbTJ1ufsD3cB3wi4CbA4B2kgkEcV+jlN2nNAH8QP/BP39tL9oLXvjv8ACf8A4Jv/ABB+&#13;&#10;EfxYim8O+OdX0rV4/iVAuq6XD4ElsZGFnf3UkJiu3tLhB9mucBmQKD1xX9h/wI/Zz+D/AOzN4Uuv&#13;&#10;AnwP0W18PaJdatd60dKsB5dtFc3rmSYxRjiNGY52jgdq9k/s+z+0m8MUfnFdvnbR5m303YziroGO&#13;&#10;KACiiigBCQK5XxR4Y8LfEDwzfeEfF1jZ6to+qWsllf2F7Gs9tcQSDa8ciMCrA9wa6iQJtO8ZGMH6&#13;&#10;V/J9d/8ABH//AIKy/C74n+PPjh+xR+07P4bTXPG2qa1pPgPxHE+raGbGdxJEhdnfymLFlYBMKAKA&#13;&#10;P2C/Zj/4I4f8E4/2PPjrc/tH/s6/DbTPDniu4gmto763mnkjtY7n/Wi3ikdli39DgdOlfqAowK/m&#13;&#10;8/ZE/aa/4La6L+2Z4C/Zq/4KF+CPCNj4Y1NNYnPxC8GSeba6rLZ2haG2ljB/csTmTlVJxX9Ia/do&#13;&#10;AdRRRQAjdK/Gj/gqj/wV68Af8EpvFvw5u/i74b1jXfC3jb+1re+vNAXzr3TJtPFu0cxhIw8LLKwb&#13;&#10;kEEDGeRX7LtnHFflx+2t8RPHul/tM/Cj4TeAfh34O8br4l0zxLd+Ir/xZuzpOjab9ja4e2VY5PMk&#13;&#10;lMqr5YXLEAZoA+Nte/4K/wD7BH/BQv8AZ21nQv2Tf2gbT4eePorGTVPDtxqDJp99bajaxtJFFPbX&#13;&#10;gEc8Ln5JIw3IPByBX6x/sMfEfxf8YP2P/hv8UfiDJay65rvhHT9R1aayiWG3ku5YgZXiReFVmyQB&#13;&#10;2NfjB8Qv+CS//BCb/gqLHrN58MtL8K2/iu082LUrzwBdHS9W026QlW+1WUexkZJOGEsQ54PWv3G/&#13;&#10;ZR+Csn7N37N/gn4CzXi6gfCPh200AXwUr562aeWrkHoSAM++aAPoeioXnijIEjBdzbV3EDJ9BnrT&#13;&#10;/MXv265oAfRSZGcUtABRRRQAVzHjO58MWfhTUbrxq1qmkJZynU2vgDbi12nzfNDcFCuQ2eMV09fO&#13;&#10;v7XXg1/iL+y58QvAEd/ZaW2teDdX0salqMghtbT7TayRefM5I2xx7tzHPAFAFr4Vfs+/Bz4SfBWP&#13;&#10;4GfD7SID4JFrcwWfh+5c3lkljeEu1pGsxcfZsMQkZJVUO0cACvxS/wCCQHwF/ZZ+Cv7b/wC0p/wz&#13;&#10;/N4n8PatcXOiW3ij4Y+K7ZxLoDwecLaaxvS7rcafdR4Nuo/1art6DA/Nb4a/sH/8HBP7F/gTT/EH&#13;&#10;7AX7R3hD47+DLWCP7JoGvypcRSJGqgw288rToVUABdsycY6V+g3/AARx+MP7aXxz/bX+M/jP9vL4&#13;&#10;Xw/DDx5beCfCmiz2lmjfZtWgtZ7wpexybnVxl9vyMQo44oA/pOU5GadUauMc04sBQA6ijOaKACii&#13;&#10;igArN1bT7HVbCbS9Tijnt7mJre4glXckkcilWVgeoIODWlXzT+2Tr/jjwr+yn8RfEvwxNyviOw8G&#13;&#10;6rd6F9jQyTm+itna3EajlnMgAAHU0AfzLfHj/ggt+13+zx+0DF8dv+CcvinwP4m8IWkmoy6R8Gvj&#13;&#10;Hp39p6RoSaswlvodLlmaRY4pWBKrsUpnAyK/Tr/gkL+yX8SPg/rHjr9oD4jaF8LfBN346FlZ3fgz&#13;&#10;4QTyXOiLd6aXSW+lZiI0uZSdrpGgChcHJr8ovhz/AMHJP7XH7MugaT4f/wCCoP7LfxE8NOtjbLde&#13;&#10;MfDlrLLaTEopad4ZEaNSw+ZlE3ByMdq+3P8Agi9+0f8Aso/tU/th/tC/Gn9izVNUn8FeI7bwxq95&#13;&#10;ot9DNZxabrjwSJerFbSErGZWQO5QYZiTmgD+kUdKWkHSloAKKKKACiiigAooooA+c/2r/wBmvwD+&#13;&#10;2B+zr4u/Zo+KHnDQvGGjy6RfPbECaJXwySRk8bo3VWGeuOa+Yta/4J5fCXxH+yd4Z+B/xbntJtW8&#13;&#10;A6bbnwz8Q9BsI9K1bR7rS1/0bULNoyxiljVB5iBikvIYENXpH/BR6X45wfsUePrj9mKO6m+IEelR&#13;&#10;P4ShsRmV9QFzEY1x02nkPnjbnPFfzi6L/wAF6/8AgqL+xtbW+g/8FN/2UPFMtjbosd74x8BI89sU&#13;&#10;24MroizwfUGRR1FAH6Mf8EM/2UPiP+zd4h/aG8YeN/F3hzx/Y/Ej4pjxpoXjTw1JF9n1SG5tFEzy&#13;&#10;wRu/2edZSyyxE8NnHFf0B1/OT/wQU+PP7Mn7TPxD/aV+OP7I1pq+l+DfEvxE0fVzo2rwfZHstWud&#13;&#10;FtzqUaW4JWNTcB2wuASSa/o2oAKKKKACiiigAooooAQ9Oa8/8YnwDd6houh+NvsD3M+qpc6BBe43&#13;&#10;vqFkjXCvbg9ZYkVnGOQAa79ulfi1/wAFsP2Rtf8A2x/g94A8BeGfixp3wXvtJ+IMWu2fjW9uxZzp&#13;&#10;cQ2F1HFb2hMsO+WV5BlQ4OwMcHpQB9Uft4fs4fsm/Ef4J6/42/aG+EOkfE2DSbCXULrTYdNhm1ee&#13;&#10;GMZmNvINkrSKmWChwTjA5Ncn/wAEldK/Zl0n9hjwmv7HN7c3nw1ubrVL7wrHeQSW89lbT3srvZSJ&#13;&#10;KS+62lLxZPJxX4CHw1/wdG/8E/rIT+HtX8G/tN+DbaEMILgImqvaquAF3mOVi68jEkmfxr9r/wDg&#13;&#10;h3qfifWv+CdvhnXPGvh5vCWr3/iLxRqGp+FmiaD+ybm61q7mktPLcBlEbOQAe1AH670Um4Um4UAO&#13;&#10;opAc0tABRRRQAV41+0FdfFOw+DPiPUvgittJ4stdLmu9Cgu13Qz3UA8xYW9PNxsz2LZ5r2Wuf8T+&#13;&#10;ItB8I6Jc+JvE93BY2FlCZ7u8uXCRQxjq7MTwB3NAH8uuvf8ABwH8Xv2jPEvhv4G/8E8vAPhm6+J5&#13;&#10;s7+5+Inhb4p6z/YEnh69011ik05A0Y+0SyuT5TqQCvOK/WD/AIJ3/t0/HD9pvVPE3wh/as+F118K&#13;&#10;fiR4QitrrUdJW/TU9O1GxuSVjvLG5RVzGWGCp5HHNeR/t3f8EKv+Cfn/AAUB8V/8Lk+IXh690Txm&#13;&#10;0Kyf8JZ4KvDpd9d7RlPNeL5JSeAHYZ964n/gjR8PP2NPgpqHxH+BPwJh+IcPj/wpqFvp3j9PifcT&#13;&#10;XurhBuFoYbp2aKS0dQWj8o7fUZoA/dtelLSAYGKWgAooooAKKKKACiiigAooooAKKKKACiiigAoo&#13;&#10;ooA//9f+/iiiigAooooAKKKKACiiigAooooAKKKKACiiigAooooAKKKKACiiigAooooAyNckMOkX&#13;&#10;c3nLb7LWVvPc7VjwjHeT2C9Se1fwNa58GUsPBdn8YvHf/BVLU9D07xDrOqadatZXFxLYLf2Eim7s&#13;&#10;4JDcqzeQJUGSi8EHGK/vn1uFrjSLuBI1lZ7WVBE43K5KkbSD1BzjHev5hJP2Wv2WPhj8H/D1z/wU&#13;&#10;t/ZS8L6H4b8OLqer/wBseDpBrHhzT7vWXjlvru7soZBcwTOIY97skiIAVVsUAeIf8EZ9N8G2X7fs&#13;&#10;Unhn9tC7/agdvAWrrLoty1w39kDz7c/aRukkj+f7nr6V/X5GMLivyF/4J+/s9f8ABIGHxPB+0l/w&#13;&#10;Tk03wBBf3GkT6XJqHge6GZbO4ZHeO4g8xjlWRSNygqc561+vSfdz60APooooAKKKKACiiigAoooo&#13;&#10;AKKKKACiiigCKdd0LrtDZUjaTgHI6Z96/wA/j4PeB/2gfAPx88daT8G/21k+EXxX1r4w6/Y6f8E/&#13;&#10;F0dxdaWkLytPbCaG8yUSZOVmRWiZSAGzxX+gWQDwa/lh/wCDjn9nX/gmRFoXgP8AaQ/bE8D+Ltb8&#13;&#10;RyeIB4f03/hWNvs1zWVMTOtrcToVwkRO9GYls/KOOKAPa/2IfFn/AAXkm/bO0Dwx+3H4c+HGsfDS&#13;&#10;HQ71L/xt4OuY3tnuY1JtbmGEsXiuJCSjgKFZDzgiv6MI2BWv4G/2BvgzZ/ESHXvGn/BJb9qr4vfD&#13;&#10;bxF4NtJNa1j4LfG3T59QUWluhcgW8pZpoCAU3QISG468V/Y/+wD+0F4v/ak/ZC8DfHjx/pbaPrWv&#13;&#10;6T52pWXlSwJ9ogleB5I4plWRI5SnmIGUEKwoA+yaKKKAEbp/jX4af8Fcv2Sv+Chn7Q/xA+GfxD/4&#13;&#10;J3+OtM+HniPwXaa8+o67qxzb3Md99k8uwdPLlBEpiLEsm35eTX7lnpX8xP8AwcafFDRbC2+D/wAA&#13;&#10;/iP8cdY+AHgvxjqet3mv+NNEhuJbiefTYrcWdmxtmSRImad3Ztyr8ozmgD8zfhP+0z/wW6/4JGeI&#13;&#10;/HPiz9oz9lvQ/iZZ+LfEd/4s8TeP/h3Fi5lubpV8x2eyWTEP7vdseJceoNf2Jfse/GHXv2gv2XfA&#13;&#10;nxu8TW0dnf8Airw1Za7dWkQ2pDJdp5hjweRtzg5HUV+Pf/BB/wDaF1jVPg140/Zt+LHxl8O/GT/h&#13;&#10;AvEcdj4R8f29+ks2teHL+0jurYzeYxkMkO9on3bmGMEkjNfvV4FtfB9j4TsbP4frZJo0duF05dOK&#13;&#10;m2EOTgRlcjbnPSgD+cr/AIKmfsG/H79uH/gpH8MvBvizx/8AETwF8HV8HX0uk6t8Pp3gMXjGGUNG&#13;&#10;l1IoZIt8G5o3kGDt2gjOK+Uf+Cj37WX/AAUw/wCCVfwF8MeEvFfirVvEuq6H470bTvBPxXjskl0/&#13;&#10;xR4e1CXybrTPE1ttKRalbAKY5VZRKuWU53CvWP8Agqz4h/b3g/4Kaafpf7KXx70T4J6RpnwkfxDe&#13;&#10;x+OrmI6DrNxbXRDRpazKwZlQ/vXUZUYzwa8J+NP7UX/BdW8+Ddj8Jv2qP2a/BHxy8J65qOlzHxV8&#13;&#10;PbiLUdN1ayaZGUy2yMzW5ZSJI7iMqY2A4wTQB/Yt4avptT0Cx1K4wZLizgncoMLukjVjjk8ZJ71u&#13;&#10;Vz/hdmPh6wMls1kfsUGbNjkwHy1zETz9zpXQUAFFFFABXyJ+3+Yx+w78XTNny/8AhXPiHzNvXb9g&#13;&#10;mzj3xX13Xlvxuk+HkHwg8T3HxcSOTwtFoN9N4ijm3eW+nRws1yG24JBiDAgcntQB/JF+zJ/wWO/Z&#13;&#10;gh8c/AP4Ff8ABOf4nfDHwZ8PdS0z+wfHfgb4j6S2kNos+m2AmW8t7kPDumvXQwZeR1aQo2eTX9bv&#13;&#10;hXx98LPGGvvD4R1XRdT1QaZFdyvps8VzJ9hkciN/MiLZiZwdvOM1/G58AviT/wAED/8AgtV8fpP2&#13;&#10;aPiL+zte/DfxTqljNceB9auLE+HpNds7WPfutZrIonneV+8VJVJZRxnpX7f/APBLv/gjr4E/4JWf&#13;&#10;GP4h6l8GPEOtav4M8ZaVpcWnaf4inFze6XcWMkpeFJABuhZZARwORj0NAH2X/wAFHv23/C3/AATs&#13;&#10;/Y/8WftY+LNKu9ci8OxQR2Wi2TBJL29vJVgt4t5yEUuw3Ng4GcAnAr89f2Jf+CznxC+MurWnwy/b&#13;&#10;R+CPi/4IeN/EFjJf/D6x17I0rxcyxGZLHT76dY0W/dcbYJSC275ScHH1N/wWW+L3wA+Cn/BPXxv4&#13;&#10;2/aj8H3vjnwEfsGneI9B02VLe8MN1dRxx3FtK5XbNBLskQqQwIGK/Oj4V/8ABYP/AIIy/tvfBXSv&#13;&#10;2VPjL401HRLtLKytrGD4o20uh63BeWoX7JfW2oPHHGl5Cyq8c8Tg7hnkEigD9oP2Jv24Pgf+3t8J&#13;&#10;rr4t/AubUPsuma5d+GNb0/VbZrW807V7DaLm0mRsjfHvXJUlTngmvsUdOua/Cz/ggx+zn4I/Zs/Z&#13;&#10;0+Ivh34aePbL4j6DrPxk8QeINO8RRNi9AuY7dXg1KP8AgvEkRvMA4YEOvDCv3TFAC0UUUAFfMH7a&#13;&#10;vi7xT4B/ZI+JPjXwPeHT9Z0nwXq2oaXfqATb3UNs7xSgMCDsYBueK+n68T/aQ+FUXxy+AfjL4OXF&#13;&#10;6NOj8UeGtQ0KS/K7hbpewNC0mP8AZDZoA/J/4Zfto3nwA8C/Bf4D/tcxeMPjFq3xY0C1nsPH2jaJ&#13;&#10;Z6jYXWpSWq3N1Yz2tjlolgjJcSuhDICSeMV+ivwN/Y1/Z1/Z4+J/ir4wfA/w5Y+GL3xzb2X9v2Wk&#13;&#10;28dpaTS2Yby5jAiqFlKthz3x61/Ip4I/4IS3Ph/xtFf/APBIH9tK5HinwC7MvhnV76PVLbTbryvI&#13;&#10;uDGsLzLEJMsjfuMANtJr9uf+CQ0v/BWDSPi/8Tvh9/wVL1DT9V1LRtO0VPCeq6EkKaZfWb+b5lwv&#13;&#10;kBVMxYASbgrDuoxQB+3njXx14P8Aht4Sv/Hfj7U7HRtF0q1e91LVdSmW3tbW3jGXkllchVUDqSa8&#13;&#10;p+B/7Vn7N/7Svhe68afADxx4X8YaVYuY72+8P6jBdxW7AEkSmNjs6fxY/nXyT/wV9/Znj/a//wCC&#13;&#10;f3jv9nweI7Dwxca9BapYahqt0LKymuobhJYrSeckBEuWXyyc8bgccV8P+B/+CP3wq+DXwz8P/Hn/&#13;&#10;AIJ4eH9M+F3xIttAgtfEnhFNSfUfDPiu2MIju9I1lRLNDJ5o3eVdx/MjkN0zQB/QdaX1pfW6XdlJ&#13;&#10;HNFIoeOWJg6Op5BVgcEEdCKtiv54P+DdCz+Pfhz9nH4p+Av2gbDxDomo6D8atfs9N8NeIbiS6fRt&#13;&#10;OlWKeGyt5ZGYNbR+YfK2EoVwV61/Q8OlAC0UUUAFFFFAHwP/AMFPfFHi7wZ+wn8RPEPgXxDc+E9V&#13;&#10;i0u2jtfEtrKIZdMM95BE9yrt8q+WjseePXivlL4bfto3Xwi+KXw4/Yr1XSfF3xpsfGXhz+09I+LV&#13;&#10;hd6drcN1HbiNb2TVI4fKEKwySKMqGBUg8nNff/7anwS+HP7R37LfjT4J/F/U/wCxvCuv6O1t4h1L&#13;&#10;eIhBYRus07eYxATKoQWzxnNfx5fBj/git+yD8XfGF/8AEL/ghf8Atg614d8TeEzJa/2VBqJ1W2sv&#13;&#10;NIDqxQrIsUrJ8xMTo3Gc4FAH9nfwq/Z0+DPwU8YeKfGnwr0Ow0K78ZXdrqHiCPTYUt4bi6tYRbpO&#13;&#10;Yo1VRI0agO2Pmxk8itn45/Hz4Pfs0/DHU/jN8d/EOm+F/DGjRiTUdZ1aUQwRBiFUZPVmYgKoySeA&#13;&#10;K/Kj/gj38Nv+Ck3wuvfiv4T/AOClviiLxl4it9d0mLwx4isfLWwvNHSwUK0KRRxBX8zf5uUDliSe&#13;&#10;1df/AMFu/wBmb4XftZ/sTyfCH4oeLdA8Ho/izRdU0e68U3ItNKv9RsLgTR6ddSbhtS6RWjz2JDY4&#13;&#10;xQB9o/s8ft3/ALH/AO1f8Or74r/s9/ELwz4n0HSs/wBr39heJtsMDP8ApSuVaEY5y4AxX1HpWsaX&#13;&#10;rthDq2j3EF3a3CLLb3Ns6yxSI4yGV1JUgjkEHFfh34o/4JffBJPDFr+0J/wT00nwf8PPiJF4fNhq&#13;&#10;uieH54p/Cniizmg2XGi6vDEWgljbkRXQTfG2Gz1q9/wb1/D/AOMHwq/4J4W/w4+OWnaho3iDRvHn&#13;&#10;iqxn0jUJHmNnCmoy+TDA7k7rdEwISp2FMFeKAP3JooooAKKKKAEPSvwV/wCC7/xR/Zc+CfhP4EfF&#13;&#10;j9s7T5dU+HOg/GqC+1yyS0N8GlGiamLN5LccyRx3JjkZeeF5B6V+9Rz2r8rf+CuH7Rf7KP7J37Nd&#13;&#10;n8c/2r/BJ+Itvp3iCLT/AAp4QisU1KfUNb1C3mhWOG3lDRki384lnGFXJHOKAPhj/gmt/wAFWtB/&#13;&#10;aZ/ar8f/AA00H40fCjxL8KtFj0qTwD9qjXRfFN0mp28krWgieSKKQae6LC5EW5gV6NnP9APgfxB4&#13;&#10;H8T6TNqvw/utPurEX1zBNNpxVoTdxuVnyyZBcOMMc/eznmv4/v2Wv+Cff/BC3/gut8NvEXxN+D/w&#13;&#10;y1/4O+PPDV/HY+JtL0eWXRtT0i8ulaS3ma2DPbPHKFYqyKvQg4Ir+kH/AIJr/sh6n+wn+yNoH7Lu&#13;&#10;qatJrw8NX2qJaazMSZ7y1ubyWeCWfriUpIPMGfvA+tAHyF/wVa/4KwfEX9gz4h/Dr4Bfs9fCfWPj&#13;&#10;B8RviObu70vw3psrwKlhYECeQsiOxbPT5QB1J6U3wj/wW6+B5/Zr8Q/HX4x+EPGvgjXPh7LaD4rf&#13;&#10;D3WLMJr/AIYtLxxCmpm1Yo11YeaVAmhDZByRxivEv+CxP7df7Hv7F/7U3wP1/wDaS8J+NrnX7Yaj&#13;&#10;rfhDxx4FjW5vdNjjIivrK4tRmSe1uI8GRQpGBkYIzXy5+3d+0z/wRm/4LFfsreK08HfGLSPCXji1&#13;&#10;8M3On2uubZdO1u2tZ2VnstRsZVSW6sS6q0sZDeVtMiFSDkA/qU+HXjzwv8UfAukfEjwTci80fXtN&#13;&#10;ttX0u7UFRNaXcYlhfaQCNyMDg812lfNf7G/g+T4e/sn/AA28CSXtjqR0fwPommnUNMkE1nc/Z7OO&#13;&#10;PzYJBw8b7dynuDmvpSgAooooAK+RP29/hvB8Yf2M/iV8LrvW7Dw3Fr3g/UdLk1/U5RDaaetxEUNz&#13;&#10;NISAqRA7icjp1FfXdfAX/BU6XR4f+Cd3xkm8QxNPYJ4A1V72BBuaSAQt5igdyy5GPegD+bT4ff8A&#13;&#10;BPz/AIL3fse+DrDxX/wTl/ac8NfHHwRBaodM8P8Ai2VbmKaKNQDHDNK08RUdFCTrgYr9B/8AgjN8&#13;&#10;S/24/i7+1j8ZfG3/AAUC+Gdl8NPHa6B4f0yS302B47TVbe2aQLeRu0kiyZJ25VyBXwN+zj/wWo/Z&#13;&#10;i1346fBz4NfsJfFTwX8OPhxPoraV4z+H/wAQPDp0iPS57C1DRy2d0ohJmu3GwszsCxDetf1ueCPi&#13;&#10;p8JPiBrstl4G1vRdY1KLToby6fSporlhayn92xkjLfIzZ2gn8KAPXAQByaXIr4G/4KSft7eCP+Cb&#13;&#10;/wCyvq37S3jfStR18Wl3a6VpWg6UB9p1DUL1/LggVjwu5up/meK+L/2Lv+C1Xhj9oxb7wR8dPhl4&#13;&#10;3+E/xEt9Hm17R/BPii2Kza9YwR+a76VcMEjuJAoyYsh8dqAP3K60V8wfskfte/Av9tr4P2/xx/Z7&#13;&#10;1V9V0Ga9udLkeaCS2mt72zfy57eaKUBlkjcbWFfT/WgAooooAKKKKACiiigAooooAKKKKACiiigD&#13;&#10;/9D+/iiiigAooooAKKKKACiiigAooooAKKKKACiiigAooooAKKKKACiiigAooooAxvEG86HeiPdu&#13;&#10;+xzbdvBzsOMe/pX+d/8AtC/8Eyv+CinjX4S6X+0Z/wAFU/2gTB8ObCWS8f4YjxCmm6u2iLu8uOLf&#13;&#10;5dtLcmPHyOXbnrmv9EbWLV7zS7m1hx5ktvJGmemWUgZ9smv5UP2ZP+DYD4X6tqcHxI/4KQePPFnx&#13;&#10;i1hJmuLXwxqWpXT6HpyM5ZLdEkkYyKikL2HHSgD1z/ggdqP/AAQ51HRJ5v8AgmVZLZ+MY9PKeII9&#13;&#10;dedvERhAAczmRvKKFgOYwF9OK/pjjxt4r54+Av7I/wCzJ+y7oSeHf2efAfhTwdbJH5P/ABINNt7W&#13;&#10;V0wOJJUQSPnHO5jX0SBgYoAWiiigAooooAKKKKACiiigAooooAKKKKAA1/OV/wAHFq+E7X4KfC3x&#13;&#10;HrvxfuPgzf6R8RYr/RPEsFlLqGLtIGCM8MSuQkZILuRtVSc56V/RrXwf/wAFB/2L4P21/gXL4C0n&#13;&#10;Vl8OeKNMnOp+EvEbW8d2tlfBCpWaCVWSW3mU7JoyMMpoA/lzu7//AILYfBb43+Av2iLzRvhJ+05N&#13;&#10;4X0ibxFpviDwB5ek+J9V8OarA0OJNgXz7dmw/KNhwOlf1Qf8E7/2jfHn7Wf7I3hT4+fE7w43hHXN&#13;&#10;dS9a+8NuGWTT3t7yW3EEgYA71VBu4GTnFfhB/wAE0/8AgnR/wVz+DH7XXw/1D9q/XfA6fDT4T6b4&#13;&#10;istDfwnmK41WPWzlbZ4gBstonw8cR+SPHygV/VbYWFnp8Pk2MUcEe5n8uJAi7nJZjhcDJJJJ7nmg&#13;&#10;C9RRRQAh6V+Q/wDwUWv/ANl7Xfjl8KPgp+0D8G7r4u3njGDX7bS9lvFc2uh2VqLV768uI5WUIm1k&#13;&#10;zIvzADA61+vDcCvwd/4LAfCn/gpj4p+KHwt+J/8AwTKGip4k8M6d4jTXpfEWz7FPY3v2PFmQ4I3S&#13;&#10;tH+S0AfnN+2X/wAEIv8AgjJY/Dq9/aM+DnjXVPgkiXC28nibwLrMs2l2c9wSkZu4VkYwxeZ8rsXA&#13;&#10;XvX9JX7CngOT4YfsdfDb4eyana60dH8I2GnjWLGTzoL5YowouI5B95ZRh855zX8U3gL9ub9pD/gn&#13;&#10;tpnxd8Jf8FFP2ONVa1+Kd9qt54j8ReDbX7RpBjv4RE0AhCyW6W6svmADbgknrX9jP/BL5rNv+CeX&#13;&#10;wabT1aO3Pw/0hreNjysRgBjU/RcCgDx3/grv+w5+yP8Atofsf+KLD9q+C1sLPw1o17rem+M/LY3m&#13;&#10;gSxRMTcxNGQ7Jjh4uVYds4Nfx7fsK2nhTxr4x034O/8ABJ79vDxv4Z8TxQJFpngn4tadKNL1ZoVA&#13;&#10;ZbEzhwyOR8sa4YLwK/um/b00ax8Q/sXfFLQtU1a10G2u/Aur282sXoDW9or2zgySAg5Udxjmv4Y/&#13;&#10;AHwu/bw1X9jzSLv4K6f+zv8AtKeDLMxaF4P8W6JaW2g+L9C1u3Ba2WC5CRXC3kLLlFL5kx3zQB/W&#13;&#10;z/wTG/av/aY+JniP4gfsm/trR+G7j4p/CafTYNb17we7NpWqWuqQmW2m2MAYbgBT5sXQZUjrX69V&#13;&#10;+Hv/AASh/b/8bftg/EXx78Pvin8FtX+EXizwbougHxK3iCBU1HWb24E8XnmZY1M8KrCAjszHkjNf&#13;&#10;uEKACiiigAr50/a88CeI/ij+yz8Q/hr4QjWXVfEHg3V9G02N2CK1zeWskMWWPAG5hk+lfRdfJ37d&#13;&#10;9/faV+xZ8VtT025ns57f4e6/NFeWrtHNAyWMpEkbKQVZeoIOQcUAfx8/E79nH/g4s/ZZ1T4W+NPi&#13;&#10;F4T8B/tAaX8IdbsfEXhy+8NQQWmu28VnbNbSWXmQxxSmF4nKMNjA4B+n73f8En/+CrfxT/4KK/Er&#13;&#10;x54C+J3wt1n4U3/gPStLbUNG8QbvtU17fSShni3BcwBY8AkZJr4n/Zt/4Kg/Dy01z4AfAj9gH4le&#13;&#10;BvHnhHxPZf8ACPeLrTx3q1zH4g0i8sNPN3Pfy3V05lkM/ltEEYkedtC9a/SH9jS9+OXhb/goN8bf&#13;&#10;g58XNasPFelWnh/w/wCKPA3iZ7WGPVl0jV5rrdp11cxgGeO1liIiLfwmgD6o/wCCgH7Jkf7a/wCy&#13;&#10;3r/wHg1C30rUruS11TQdTvrdby0ttU06Zbi1a5tmBWaAuu2RCDlSccgV/HV8T/2g/wBsPRvi58RP&#13;&#10;hD/wVo/Yx0b43eG/C7aTpw1/4caLHHHp1ubME3NrcIqyyrdIBNjzP3TZQY6V/fQzEDmv4V/+Co3x&#13;&#10;30LTv+CwnxK8A/HH9pb40/AfSNJ8P+Ff+EDv/DUdw3heK9uLBZblLtIf3bIzFH+cc5cHpQB+rX/B&#13;&#10;DL9tL/gkNHomofsofsO6brHwy1/VNXufEd78PvG63Ftqk948cccjW7XLESiOONVCIeAOlf0or0r+&#13;&#10;Wb9kG1+CH7c3grwhqPxj+K3w21b4gfBD4xaPqVv8UfBEen2l741sI4oprGKU4W5je4a4EVyiEhpE&#13;&#10;xzk1/UyvT09qAHUUUUAFfI/7e2qavon7FPxX1fQJJ4r23+H+uS2slsSJlkFlJtMZXndnpjnNfXFf&#13;&#10;NX7Y/jfW/hr+yn8RfiB4YjtJtS0bwdqmpWMV/Es1s9xBbO8YljbKuhYDcp4IoA/zrv2OP2vv+Caf&#13;&#10;7EP7Q/wQ+MfhvwB8Wv2f/GuhX1jpPxOn8SNcXmjeItDvLXZe3EhYBg7SETIu0DnpkV/oL/stft8f&#13;&#10;softp3upRfsv+LdO8XxaRY2l9f3mlN5kMS3hbyo3btJ8pJUjIr87E/aA+Ddn8MvhB8Lf+Cpvgzw7&#13;&#10;4t8YfFXQrW40rVNO8Ix6loc95cW6zf2eg2TPHJDEcscBSoJGAKn/AOCV/gP9lD4WftW/Hr4c/AP4&#13;&#10;YzfCXxFotzo0Hizw3Zog0a8imR57DUrAoAAtxA+XTA2tkdaAPX/+C6PwW1z49/8ABM34gfD/AEe1&#13;&#10;v7yI/wBn6jqsekQfadSTTLK6jmvJbKHILzxwqzIoOTggV/Kz+yZ4O/Z98XeJ9T8Nf8Ejf23vG3wx&#13;&#10;1bRIrFE8IfFyVZNKv57iHfLFBHdkyL5LqUlXZlWOBkc1/oOSxrJGVcBgw2tkA5B7fSv4df8AgpN8&#13;&#10;OfhLrH/BRX4nfDH4SfsMaB8XF0Ww0HXfG/iTSbpLDVma+tiY5rCGAoY2KqwcquXddzckGgD+kD/g&#13;&#10;k78Jf22vg78ANX0P9uTxn4Z8c69d+JrnUNG1fwwfMgGnTKpCNIRlv3m5lBJ2g4zgAV+p46V/I1+x&#13;&#10;B8CI/h1d/Db9qX/gmRqfxkt9D1bx9B4N+KvwT8capNdWXhu1Ksb43lresWgeD5WieMfMGUjIOK/r&#13;&#10;lXpQAtFFFABRRRQB+a3/AAV/sNe1f/gmv8XNJ8MabdazfXXhoW9vo9kWE1+ZLmENaoUG8ecuUJXn&#13;&#10;Br+Jr9m/9u79i39gT9tn4XfGvxZ+zp8Q/wBmbUtIsNQ8OfElIEur3RNW0+6tFFvMUkJcyJcAOzeh&#13;&#10;PpX91v8AwUc+IXxH+Fv7Ffjzxz8Ir+20rxNZ6fbJoupXsaSwWt1PeQwLNIj/AClUDljnjHpXyFq/&#13;&#10;7Q/hHQvF/wAPf2LP2wPCP/C1PEvjnw6brSPG8egWmqaBqc0SA3JmiUP9mjgdlDseNpBHWgD64/Yq&#13;&#10;/wCCh/7Ln/BQXTvEHiH9lbXl8S6R4bubOzv9UgRkh+03luLnyQGw2+NWAkBHDHFfFH/Bf79m++/a&#13;&#10;a/4J/wB34WfQ9b8S6LovivRfFHinQvDMaSazd6Np0/mXa2CyEAzKnz4BBKqQOuKuf8Ei4vg5o3j3&#13;&#10;49eAPAPwlsvg94j8NePrPRvG3h/Qtg0S+vUsI3t9S05EVNsVzbNGx461+1bxgqQeh6/j6+tAH+dV&#13;&#10;+zXp3/BMr4reM/EFr/wTa/an+Jv7L2v6bfx2Om+FPiFqJk0zU/MhDORa3bZjRJC0TKRkEccc1/Z5&#13;&#10;/wAErvhB8bfgZ+yFpHw/+P3xL0n4r65b6hfXUXizRGD2r2VxKZLeFG7iNDgZ+nNfy+/tj+EPGPxe&#13;&#10;/wCCgPxr+GvwJ/Y1+BnxS8M+Edc06bxgLqW0tvFOqz3dmspuLUgrJG5XIwgA3DnJOa/QT9hb9lW2&#13;&#10;8B/Ef4NftL/8E2NI+IHgzwd4g17VNE+OXww8Ta5cNpnhtbK3ZJLZ9Mui224iu/kR4gPlGehoA/qc&#13;&#10;Bz7UtMTjj0p9ABRRRQAjHAzX47f8Fhv2WP2wP2p/h78NtN/Yg1/SvCnjjwp8RB4rtfEmsokttYpB&#13;&#10;pd7bnMbpIHaUziMDYSN27jGa/Yk1+If/AAWs+J3wV+EmjfArxd+0p4s1nwd8P4fjLC3ifVNFvLqy&#13;&#10;eSJNG1KS2t55LRlkMEl0sQkHTHWgD8KfDPx8/wCC5f8AwTH/AGjvE/7SP7Uf7POjfE+38SeH9N8P&#13;&#10;eJ/E/wALlS3+2Q6PNPNBeSw26lWuNs7qWZV+UD0r+pz/AIJr/tcav+3V+yN4f/ac1vRZPDsniO81&#13;&#10;LytDmyLiyhtbuS3jin/6bBU+fHc1+df7OH7bnxa/bb+Jvxh/Zy+DfxM+Htz4T0XQ9OuPh98S/C14&#13;&#10;o1rztXt5prSI2UhKzGzeAR3JI+YMM4Jr7g/4JL+OPiV8Qf2J9C174zWuj2ni+LXfEOleJ/7BtUs7&#13;&#10;O41LTdVubO4uUhjAVTO0XmNgcsxNAHhH/BVL9lD9qTxd4h8L/tn/ALDg8Jah8TfhzpGpadH4a8a2&#13;&#10;S3djrGlXYMksEDsMwXSsCUYcPnaff+US7/aT+AHxH+Emiax/wWE/YP8AFK6heWzm7+KvgPR2083R&#13;&#10;MhDztFaeSYz6jBzj35/0PPFMs1t4c1G6tzKkkdjcPG8HMgdY2IKA/wAQPT3r/OI/ZW/aga/tLrxv&#13;&#10;cftp/EPwJ8XoNX1S5u/APxst57nwXrCQ3MhjtsTB4RDNGoXKj5c0Af2//wDBM/8AbC/Ym/an/Z00&#13;&#10;nT/2IdYiuvDfg7T7Pw4NBmDxajo8drEscMF1BN+9UhFwGbO7B5NfowCD0r8ZP2E/BH7M/wAUfjjo&#13;&#10;n7e/wg17w3pGseP/AIO2Gm6p8OvCbWMdmssdwl3dX8yWgVpJY3kWIPKuVBx/Ea/ZpaAHUUUUAFeF&#13;&#10;ftNeJPhf4N+APi/xf8a7SO/8JaV4fvNQ8QWUqeYk9lbxtJLGU/i3AYxnnpXutfJn7dnwn8RfHb9j&#13;&#10;/wCI3wb8I3lrp2p+JfCd/o9jf3riOC2muYiiyyO2AFQnccntQB/K/wDs2/HX/gjd/wAFtP2gJ/2Z&#13;&#10;/wBoH9mGf4c+KtX0yXVPB2qapYro8+r2Vum8tBNaeUBKIhvAYNkV+4H/AATM/wCCQXwm/wCCW3xK&#13;&#10;8fX3wE1XVbvwl4yt7JrXStbnNzc6dPas26KOU4zCVOR0OetfgT41/YD/AODhb9mPxT4F+Kvgjxb4&#13;&#10;E/aGsvhvdx6l4aF/DFa6tHEkBga2S4K+YYShK7RJgjFfuD/wSf8A+Chf7YH7aPxI8e+B/wBrn4V3&#13;&#10;Pwm1bwZp2nKuiXQdjeTXLMJLqKRx80Z24G0kCgD1X/gtd8YP2ZPgl+wxqfjH9rrw7rXiHwY2v6Vb&#13;&#10;Tjw9s/tHTr1pt9nqFvvI/eW8qBgOc9MYNfG/hL/gpD/wR3/4KefBbT/gprnxOgtfEmm20UmjX3ig&#13;&#10;jQ/FOmalDHiO9tnkCbZx/EFO1+VIINfqH/wUc/ZB1H9tX9me9+E3hu+sNO1+y1Gz8R+GrrV7Vb3T&#13;&#10;/wC1NOfzIEu7d8rJC5+VgQcdR0r+OHxT8SvjfpHjrx34R/4KpfsHaR8ULDQ9djsP+Ez+F/h+G0ax&#13;&#10;jjgT5rSW3iWSWN8ebvBO0krnigD+m7/ghN+zVa/sr/sXX/w50nxfpnjrTrj4g+IdZ07xLpjBvtdv&#13;&#10;d3Ab/SEGPLuFbIlTsw44r9qAc81/PX/wRQ/ba/4JX634Mb9kz9i6DWvAOsJeXWuXHw98cx3FrrDT&#13;&#10;zYado/tRJmwByFPAGcd6/oTHSgBaKKKACiiigAooooAKKKKACiiigAooooA//9H+/iiiigAooooA&#13;&#10;KKKKACiiigAooooAKKKKACiiigAooooAKKKKACiiigAooooAQjNIqhRinUUAFFFFABRRRQAUUUUA&#13;&#10;FFFFABRRRQAUUUUAFFFFABSEcYpaKAGhAOlOHAxRRQAUUUUAIRkYqpK55SNgH2lgOv446kA9atnp&#13;&#10;X44/8FVP2AP2if219e+Guq/s2fFLX/hNqnha/wBUbVPEehTOGa2uIFMEb24dVlHnoM5zgE0AedWH&#13;&#10;jL/gqD+zJ+xv8bPib+1r4d0H43eJbTxFd3Xw58FeFbfDXWgzusaW8yhCWKqxYqFZtoIya/Tv9je6&#13;&#10;uL/9lzwHf3fhKfwHLP4as5pfBlw26TRmkTcbRv8ArnnGO3Sv519TT/g52/YYtbq5t7n4fftMeF7G&#13;&#10;GQq0ix6Vr3lICQ5GI2kcDkj5smv6H/2LfiN45+Ln7KHgD4n/ABMjMfiHXvDNpqmswFPLMV5Ou6WM&#13;&#10;rgY8tsrjHagD1r4w/DLw38Z/hZ4g+E/i9WbTPEWlXGk3mz7yx3CFNy543KSGGeMiv4i/ij+xf/wW&#13;&#10;b/Zk8W+N/wBmP4I/Cfwh4t8NfEO58PW+n/Ezwwy6Wlhc6LerJba5c2aMiQ6gkAWKZ0XDhc4JJr+k&#13;&#10;b9t7/gtL+yD/AME8f2gtD+BH7VP/AAkGgx+IdF/tnTvFEFhJeaWEEnlOkzQ7njKHGSVxzX0f8JP+&#13;&#10;CkX7Cfx38E3XxD+EnxT8HazplnaPe3slvqEQlhhjG5i8D4lGB2257cmgD6v8I+Gxp9laarq8Nu+t&#13;&#10;tpVpY6lfoqiSZoFyVZxyyh2YqD0ycda7iqdjdQXttHeWzB45UWVGXoVcbgfxBzVygAooooAK4b4m&#13;&#10;eAPDvxW+H2s/DPxfG02la/plxpGpQqdpktruMxSqD2yjEV3NeV/HH4h3vwj+Dvij4qadpk+tTeHN&#13;&#10;BvtbTSbZxHLefYoWmMKM3AZwuASMZoA/l7/bU/4I3f8ABA3W/wBpfwb+yvqol+FXxa8cWJufB8Pg&#13;&#10;q4ms5pxb5jWQgK8IZ2Rgu7BYg19n/wDBID/gmV4x/wCCc/7QnxV0u++KF98VND1XRdDstL1HWrtL&#13;&#10;jVtJeyknZtPuUWRygCyB04UEZ4r5u+D3/Bev/gih+1B8WvCPxn/aB0l/h58StGtCnhjV/iRockE9&#13;&#10;lDdjcRaaiEaPy33ZDZA7gjNfoz/wT9+Cf7Afgf8AaZ+LXxv/AGRfGj+LvEXxPNn4t8VC21j+1NPt&#13;&#10;opZHERgCFkj3uGO0/MAMfdGKAP18bBXNfyF/8FIPjxr37N3/AAVPubj9qLXvCMnwf8YHw1ZL4A8c&#13;&#10;6FC+l65ok8UVhf3thqzIdup6bcs0kkMhANuBjqK/rtlnt7Zd1w6oGIXc52jJ6DJPevnj9pn9kr9m&#13;&#10;39sb4f8A/Csv2mfB+jeMNF3maK01eASGGQjBeF+HibHBKsKAP5if2Iv+CWH/AATe/bM+IWq/tKfs&#13;&#10;029j4a8U/BT47jTYvEXgG4ZPDXiaDRJrbUoJmswzQnzYJRDJ5ZwJUYrkECv7CFOfz7180/ss/si/&#13;&#10;s5/sU/C5Pgx+zB4X07wl4cW9m1FtO07cQ9zcbfMld3LO7sFUZYngAV9LigAooooAK8D/AGpPhVqv&#13;&#10;xz/Zy8c/BrQ7iO0vPFPhbUtBtrqXOyGS9t3hWRsc4UsCa98rlvGvjHwx8PvCeo+N/Gt7b6bpGlWk&#13;&#10;t/qOoXTbIbe3hXdJJI3ZVUEk+lAH8YOpf8ENP+CzH7H+reEfG37G37Q1n8Qf+EHY33h3wt8REbZb&#13;&#10;XD2pt5lt/N8xNhRmRRxha/S3/gjN4+/bx+Jf7WPxv8Sf8FEPA9h4J8eW2ieF9L8vSYytlqdrbpME&#13;&#10;u4n3Mj56HaeOmBX2p4w/Z1+GH7a/7Xfwm/bk+EHxs1KTS/h3b3JPhTwjqcNxo2tLdEFTdrE56dGy&#13;&#10;CSvHFel/sjeEP2+dC/aL+MGuftaax4V1LwVqOtQH4VW+iQxpf2ulKDuS7ZUV+CejljuyQQDQB+i7&#13;&#10;A7ODX8UH7efwS+DPxY/4LTeK9H8I+Pvjh8F/iHr6eHtAsPid4cUDwc+rf2cj2umXZGPnnG3y2chS&#13;&#10;52jrX9r5b5cfh+Nfhn/wVU/4JI+Ov20dTT4xfst/ES9+F/xESGzttSuCpuNH12HTplnshf23Tzra&#13;&#10;RcwzKN4HHIoA/K79k7wn/wAFqv2dvix/wkHh/wAc+F/i98P/ABT8UNP0H4m64dOa08XaTJpjLZzC&#13;&#10;5tiMIRCF3nklGV8kEGv7IAMV+Vf/AASp/Ys/aG/Y9+GHjC5/ay8dwfED4h/EHxlP4v8AEms2MJt7&#13;&#10;QSmCO2jSGMhcfu4l3EKB0GOM1+qg6UALRRRQAUUUUAfKP7bf7NcX7X/7LHjP9mi51KXSIfGOljSZ&#13;&#10;9TgGZbeIyo7vGP7+F+X3r+WDU/8Ag39/4KH/ALHHxA0nx7/wTs/agvL7WNBsrhdD8LfEVxMRbXO3&#13;&#10;7RFHgsvlybBu/dgcCv6+/jR8Yvh3+z98K9d+NPxa1KLR/DXhrTpNU1jUp9xSC3i6thckkkgAAEkk&#13;&#10;Cv56P2T/ANoz/glT/wAFM/8Ago/pn7cnwJ+KHi3/AIT/AMIeFrjSIPAeptcaZZ31iI5Fa7hspgPt&#13;&#10;ChCxIjyCcMRkZAB7r/wRTi/b4m8f/HvXP+Cjmh6bpHxEvPFPh6OSXRIkTT7+xs9Hitre6gaPKPuV&#13;&#10;PmPUEYIHSv30Nfkt/wAEsIP2lb60+J3jT48/Gbw18YNK1rx1c3PgmXw6qKdE0pdwWxuQqqySKcAx&#13;&#10;PymDzziv1mLj86AP4aP2mv2Xf2bf2jf+Cv8A8SfDk9r8avhF4s13xRa6Lovxn8H6qsejXPiCPToZ&#13;&#10;ILC5tlG2DzxgQvIQJHyM19VfsC/s+f8ABWX4I/E/wRqvgX4yW/xU+CWsfE68HxFh1SyW38W6deW4&#13;&#10;nhu4r5/mDbLmNVmCt1wRwa/Sv/gph/wRrs/21/HFn8evgH8RNe+EXxKs3tGuNd0XdNYaodPcSWbX&#13;&#10;9mWCPLbtzFKBuA45FfX/APwTV/Yt8RfsKfs2J8H/ABz4xvPH3iXUPEOqeKvE3iu+j8p7/VNXnNxc&#13;&#10;yLHklQXJxk5oA/QNNvQdvSn00Ajqc06gAooooAQjIr5g/ag/Y8/Z7/bH8OaT4O/aP8OWXirRtG1N&#13;&#10;9YtdI1JQ9q921vLbB5EP3iqTMV9Dg9q+oK/J3/grx/wUf8R/8E4PgR4d8YfDnwXc+PvGnjjxlZeB&#13;&#10;vBvhqF2ijuNSvVdl8x1DHouFUD5mI7A0AfgrqH/BDT/gjl+1L8a/iT4M/wCCffxN8UfCv4ifCu9F&#13;&#10;p4vTwpqEqWWlXJaQAuk+AY1eN1Yo4ClSO1f0Pf8ABJL9nvxl+y1+w34Y+CHjrXLbxRqGj6jrJbxP&#13;&#10;aTrcx6vHcahNPHeiVWYEzK+5vmJ3ZzX5Q/C79qD4LeMPhH8cvhx+1t+z1qnwQ+MnjnwfqWt+PfDe&#13;&#10;ltHaX3jXSoIHF5e6PqoIW5ubeFndoi/mAkHByTX6nf8ABHSy/ZTsP+Cdvw7X9iu+17Uvh1LZXE2h&#13;&#10;3fid5DqTFrh/PE4l5VllDLtUBRjigD9KNdj1GbRruHRzGt21rMtq0oygmKEIWH93djNfwR+A/j/8&#13;&#10;H5NM+Kv7MH/BSjxB8LfFmtaP4c1rX9Bg+JHh+DSNZ8Na3os4efRJshftFnfQsv2KaFtxBbuOf753&#13;&#10;ubYyC2Z0EjLuEZI3EeuD2r4A/as/4JZfsAftteJ7Xxn+098MfDninWLMKkWq3ETQ3bIpGEklgZGk&#13;&#10;X2Yn0oA+B/8AglD/AMEtf2RPgD428Of8FB/2PodY8NaL8SfhXClz4Iv7mS7tbU6q9rqEclsZSTFs&#13;&#10;2FGUcEYPFfv+nSuf8J+FvDvgvw1YeD/CVpBYaVpdnDYadY2qiOG3toECRRRqOiooAA9K6IDFAC0U&#13;&#10;UUAFfBH/AAVGuLO1/wCCefxiuNSuJrS1TwDqzXNzbkiWKEQnzGQr8wIXJGK+9688+K/wx8F/Gj4d&#13;&#10;az8KPiLZjUNC1+wl0zVrFiQs9tONskZI5wy8HFAH8037Lv8AwUu+DUHjX4Jfs1f8E5/iP8M/Enw9&#13;&#10;13RpNM8RaR4vvZ7XXdEmsbTzZbnz5HWSSS5YFQjgjf04r9Jf2I9c/aF8P/tpfGT4G/GjxFb+MNE0&#13;&#10;ix0nXfAviCWCJdTXStUaRms7m4iA85YJFwhPbHvX5bfti/8ABJj/AIN/fGX7V3hn9jzXNEPw5+L3&#13;&#10;jTTZdS8Mr4GlvNPZ0gUgM3lk24Y7ThWALYNfYn/BHv8A4Jsv/wAE8/jR8VdC0X4o3PxQ0TUrfTLa&#13;&#10;yu9VvUutV0l7VnzY3KrJIUCqQVyF78UAfvswHIHPqD3r+Ev9t/47av4h/wCCtnxZ8DeJ/wBsfxR8&#13;&#10;AtT8MXmmQeBNG1OyYeF7hHtw7xzuT5ZXf1LD5lPXtX92xAIyePWv42v22fiF4e8Gf8FUvEHwz/bo&#13;&#10;T4Uaz8K/GOrWFrD4M8Y6FBbammnX0At7bXbDVmRftXlXC+XcxeaGRQSRjBoA+9f2aPBGhft3aN8N&#13;&#10;vjd8TfFvw6034i/B34kCDxJ4t+HyWMtr4uWKNRam3uQRLEl2kq+YgP3ty49P6Mx0r+QT/gnv/wAE&#13;&#10;kf2E/jf4l0n9rf8AY+urvwbrXwz+LVzp2uad4c1W5vPCGuHRrgZmgtpHZVWWFlKlSQr5HQCv6+1O&#13;&#10;RQAtFFFABRRRQAUUUUAFFFFABRRRQAUUUUAf/9L+/iiiigAooooAKKKKACiiigAooooAKKKKACii&#13;&#10;igAooooAKKKKACiiigAooooAKKKKACiiigAooooAKKKKACiiigAooooAKKKKACiiigAooooAKKKK&#13;&#10;ACiiigAPSvy4/b//AOCqv7Ov/BNXx78P9L/afmn0vw549GqW0PiGGNp0sruw8hkSZFBIjkSU/Njg&#13;&#10;rz1r9Rm6V+Q3/BRK2+DPjL47/Cv4O/FD4KW/xik8RWHiJ9189uLfQNNs/srXt66XBAYtvRRs+fgh&#13;&#10;etAG38R/2yvhV+2T+zDrviL/AIJ6fGnwonjCw0+XW9AubWe2u0luLWNpVtLyzlO/yZh8j4AYEgg5&#13;&#10;FfW/7EvxL8QfGT9kf4d/FTxZaWVjquv+FLDVNSs9NTy7WK5mjDTCFOyb84Ffzj/ED/g3a/4JHftd&#13;&#10;pqXjX9hTxrdeAvEqRyh28Aa35kVtNyClzZbxNEofhgdp4xiv6Q/2NPg/4i/Z+/ZU8AfBDxZNHcal&#13;&#10;4U8L2OhXlxC25JZLSPyzID33YzQB+RP/AAUt/wCClv8AwTQ/ZN/bB0P4N/t2+CrnUbzV/BEjWXia&#13;&#10;60qPV9Mi0y5uR50E0R3sgEkakvt49ea/On4zfsJf8G5v7ZvgM/GP9lfxN4Q8G+J7y/tINK1Pwjqz&#13;&#10;2MC6lJKrW8eoWDOQsMsiiN/kUAn1xX3t/wAFjPgD+1P8OPGt7/wUF/ZH8AeDfirqdn4AufB/ibwb&#13;&#10;4ss0vLiKwVjOl7pqSZDujDEkIG6QdORX4F+K4f8AglD47s/D/iv/AIKEfsmfGD4A+JJo7G/1TxP4&#13;&#10;N0e7TRb2RCspkddPEoSJ2G7aUBX2IoA/0CfC9m2neHrDT3ZXNvZQQF0+63loFyD3BxkVvV8t/sjf&#13;&#10;tUfs0fta/CGy+Iv7LPirT/FXhu3VNNFzZs4mtpIUUeTcwyqssUirjKuoPevqSgAooooAKx/EEGkX&#13;&#10;ei3Vpr4iNjNbyRXizkCMwupVw5PAUqSDntWxXzl+194U8QeOf2WPiJ4N8JyxwapqvgzV9P06eaZb&#13;&#10;aOK5ntZEidpmKrGFchixIC4zmgDkvit+w1+x18bfAVp8O/iz8NfCHiHRdP0+PT7G01DToZDDawRi&#13;&#10;OOKKQASKAoAGGr81P+CTX7L/APwTw+Af7QPxe1P9gOYaIk66fovjr4e3TXC3miatYzTFJTDc5eOK&#13;&#10;eNjswSrYypwa/LT4Ta7/AMHQv7F3hjS7e103wD+0r4QtLSFVudN1O1/tFoo0ClFnMsZkZQPvYOTz&#13;&#10;3r7t/wCCRf7QXxF/af8A2+vjl8WvjD8H9a+DPiuXwT4Q0zX9A1pV8y/uLSW8AvY5FG2RNrbAwJOF&#13;&#10;AJ6UAfqD/wAFO/2afFf7Xn7FXi/4DfD7XZvDPiLWBYvoOuwXTWUlneW13FKJFlUqQfLVwBnknFfi&#13;&#10;TbfsE/8ABwj+xVbRXn7Kn7Qfh/4y6DbIrr4U+KFr5d4yIATHHdgE5PIB8z0Nfo3/AMF9Ph/8RfiV&#13;&#10;/wAEx/G2gfDG41LT9QhvtIv5ta0j7QbvSrK2vY3ur5I7T9/J5EeSyRgsVycHFfzufsofET9uTQtU&#13;&#10;u9H/AOCZP7bPgL45W/h+CxN54K+K5ewuJWuYhKsNrc3oieQjBRtpyh4bBoA/pn/4JSftAftl/tAf&#13;&#10;Dvx7qf7c/ha38FeNtC8eyaAfDVkxktrazh06zlikilPMiTtK8gbn72O1fqwOlfl9/wAEqNR/b01D&#13;&#10;4B6vc/8ABQ3w7o/h/wAY/wDCWXg0ldJu4L77VoxjiNtJLPbsyuUYyRoxO4xqucd/1AX7uRQA6iii&#13;&#10;gArz34r/AA90H4tfDTxB8LvFEay6b4h0a70a+RhkGG8iaJ8jvw3SvQq+ev2s/HXjD4Y/syePfiL8&#13;&#10;PozLruh+E9T1XSIlQyl7u2t2kiUIMlizADA9aAP55V/4Nbv2e/hj4U0m9/ZE+KvxP+EvjLTtOghu&#13;&#10;9d8P6pLNZ3t3Evz3ElpIwC+Y3zFQcDpX29/wSw/Z3/4KBfs7/Gf4keHf22/iU3xZsX0nRo/BPi5I&#13;&#10;hBG9pGZRNDKgVR9oRvvnnPXNfEnwq/4ObfhP4K0nTNF/4KF/CX4ofBzV5LG3a+1PUdEubvSJXkjB&#13;&#10;aVJYUYqj53AEZAODX0b/AMEhf2ifgd8d/wBrD4+6l+yZ8SLzx18KrseH/EOg6fNJcvb6FqWoRSHU&#13;&#10;bWBLtVkjV5lMhTou7AoA/S7/AIKKfHv4y/sv/sg+Lvj58BPD9t4p8ReGYba+t/D92XC3sJnjjliT&#13;&#10;y8sJCr/LxX4neC/+DmbwR8NdSg8I/wDBQ34K/FD4L6oQgm1C8017/SAXHDCeMbgvPcV+uf8AwVX/&#13;&#10;AGoviB+x5+xd4g+Ovwu8PWXivXNPv9Ls7Hw1fxvLHqbXt0kBtlRASZG3fJxjIr8rLz/gthY6T4bh&#13;&#10;8M/8FTf2WviH4Etp4E+039zocfirQwkihtzG1Wdo1IIOGUEUAftH+xj+3Z+z3+3x4P1r4kfs0aqN&#13;&#10;e8OaPrC6J/bMSlYbmfyI53EYOG+TzArZAO7NfZ46V+N3/BG34l/sM/GH4S+O/ib+wVZ/2R4Y1fx3&#13;&#10;PNqugQ2L6fa2OpR28UTtbxuiDZPGiSEAfKxIIBFfsgOlAC0UUUAFFFFAHy5+2j+zB4S/bQ/Zc8bf&#13;&#10;sueN7mey07xnokukS3tsMyW7sQ8cqjvsdVJGeRx3r4ttf+CWHwguv2ZvBXgjX7Pw74W+I3w5063H&#13;&#10;hf4meCLJLC70y809cRXasQrSRyIn+kQylkdSw9CPqf8A4KC+PfjT8L/2PPHPxA/Z2sJ9U8caXpsV&#13;&#10;z4Z0u2jMkl5eC4iCwBfSRSyk9gcnFfhX4X/4ONvEHwggh8Kf8FL/ANnT4pfC6doFh1DWrbTH1fRi&#13;&#10;GXDsWtw5CHPIyetAH0F/wQi/Zb/aO/Zk8dftND9om3097jxf8YD4t0fXND50fV7W/s0kN3Y4JCo7&#13;&#10;E7l4KtkHpX3r/wAFWfjn+1f+zf8AsmXfxf8A2M9E0/xL4y03xBo8C6BqcbvHfWl7dx2ssa7CCrDz&#13;&#10;AwbsASa+F/8Aghf8W/2efi942/aL8RfsheLdS8T/AAtufiDpep+Fra9+1JDo76hpMFxfafawXYDw&#13;&#10;wxXDPhANo7V9S/8ABZT9qr9pL9kP9lnTPiN+yjo2l+I/GmoeOtE8O6f4e1aIPBqIvpSrQ7mZVjbA&#13;&#10;3B2Ixj1oA/M3Tf8Ag4n+LX7OGpJ4X/4KYfs1fEn4aTI3lz+ItBtjq+jEg4Zw6DcF796/db9hr9tf&#13;&#10;4T/t+/BFf2hfgcbmXwxcazfaXpt3do0UlytlJ5bS+W2GUFh0YZr8Yv8Ah8p+0/8ACzRp/D//AAUp&#13;&#10;/ZM8baLawR+XqGs+E4rXxdo6sy5zNDbNPKikEHDJnHOMV+l3/BJr4rfs6fHD9lX/AIWx+zF4evvC&#13;&#10;nhzXfFWs382gXti+nLa6g9yftX2eB44ysLyZZPlAwe1AH6c0UUUAFFFFACGvm39pn9m/4MftTeCr&#13;&#10;H4b/ABktzKlrrVp4h8PXdrObbUNP1jS28+2vLGZcMk0JBOQCCpIIIzX0ka/F/wD4LR/A/wDa2+OP&#13;&#10;wq+Hdn+xd440n4d+NND+ISazB4m1m/jsraOBNOu43tyHP77zzIE8sBsjJIAGaAPpX/go/wDAz9nz&#13;&#10;4u/sm6/F+0ZHqkenaDp0t7a+KtFjaTW9CmEflNqFo0I3hkUkzIBtdNwZSDXlP/BE74M+EPgD/wAE&#13;&#10;2vh78K/AHi/SPHehafHqLaR4r0Jm+y6hZz3s0sUgBAKuFYLIv8Lgivxv0T9sv/g48/ZI02bR/wBr&#13;&#10;P9n7Qvjb4Wit2ivNd8CXlt9qnttuHJgWUl9y5ONnNfrh/wAELb3T9V/4Jw+FtV03Qbnwrb3fiLxT&#13;&#10;eQeF7xPLn0hLjW7uVbKRcDa0AbYRjtQBwv8AwVR/4JufHL9uX4w/DTxh8Bfi7rvwj1DwrY6vFqGr&#13;&#10;aBcsLiZJvLe0U2u9VlQShtxIOBxX56a/4c/4Obf2FNCvr7Rdc+Hv7SXhywspnRbuI6ZroSONiGAV&#13;&#10;Y/McdcfNkjFM/wCDg34fX+o/tWfBP4ieMPjH4h+APgey0LWbC/8AiVo/254BqrSCS0sp1tAyJu+8&#13;&#10;GmAVhlQc8V8s/CP4o/8ABcrWPgq17+xX8c/hP+0r4Z1iz3aPdXF7b6P4qtdjAxu0Ny0T7sqAyOvz&#13;&#10;KT60Af1z/sj+M/FnxG/Zg8AePvHpJ1zWfCGlanrG5AjC8ubZJJwVHQh2IxX0TXkHwCl+IknwS8Jy&#13;&#10;/F/TbLR/Fb+HrBvEelaaytaWupGBPtMUBQ7fLWTcFxxivX6ACiiigAr5u/a+/aF0r9k39mPxx+0l&#13;&#10;rNjcanbeDPDt5r8mn2v+tuPssZcRqT03EAE9hX0jXBfE3RfA3iPwHq3h/wCJsVlP4dvrCWz1qHUt&#13;&#10;v2WS0mUpIsu7jaVYg59qAP5g/wBkT/gqT49+K3xA8C/tQ/8ABRn9ma0+Hmn+JbQQ/DL4zwot9b2M&#13;&#10;Gpf8e8F7cOvm2iXGQFkOFywzgGvrv/gkRafsQL+1D+0bd/s66Z4t0b4iHxiD8T9O8QXpvLJLiVml&#13;&#10;hl06RWMbQzBt4OcgHHSv1n8C/swfBvwB+zxF+zPb6cdY8E21hNp9touskXyCwclktlLjlIwdsXOV&#13;&#10;AGDwMfjH/wAEa/2bP2ePgB+15+0bN8APGWoa0mparpqax4R8R29zBrfhu5gDKttO1wgE1uUx5Eis&#13;&#10;wKAc0Af0XM6gDcQCeBn1r4z/AGxf+Cfv7If7fHg638E/tW+C9M8U21mxbT7i4DQ3lmzn5jBcRFZE&#13;&#10;B7gHHt3ry7/gqj+zn8Yf2pP2Sr34V/s/+L7rwN4wm1zS7rRvEVlefYpbZobhfNIcMu4eUWPl5+bG&#13;&#10;MV+OOkfCX/g5c/YgkSDwR4q8B/tIeGrYAfYdeZdK1lowOizStGC3vnrQB/Qt+yb+yJ+z9+xF8GbL&#13;&#10;4C/sz6BD4d8MWM813FYxu8zPPcNuklkkkLO7twCSegr6ZHTmvzn/AOCaX7RH7SX7SvwY1vxt+1X4&#13;&#10;Of4f+LrLxffaLc+D5HWZtPhtY4vLHmoWWQSbi4YEjBr9GB0oAWiiigAooooAKKKKACiiigAooooA&#13;&#10;KKKKAP/T/v4ooooAKKKKACiiigAooooAKKKKACiiigAooooAKKKKACiiigAooooAKKKKACiiigAo&#13;&#10;oooAKKKKACiiigAooooAKKKKACiiigAooooAKKKKACiiigAooooARuFJr8Jf+CvXwU/4Ka+P/ih8&#13;&#10;Lfid/wAExb7RdK8T+FLDxENauvEJT7Fc2d6bMpZMGVwWmaLIyMYU8iv3abOOK/nC/wCDgD40fEnQ&#13;&#10;bb4T/s7eCfjrp/7Oth471LWLvWPiDfiUbzpUUH2ewSSEqyec85ZiWVfk5NAH4yfs9f8ABQX9v7/g&#13;&#10;kT48+IHi/wDbS/ZAvLm48a+J7/xR4g8d/Du3bymlutpaMNAJYlt1Me4A7cZJ9a/tP/ZK+M95+0Z+&#13;&#10;zV4I+PF/arYy+LvDlnr7WSEkQfa08xUyf7qkA+9flz/wRS+MXx1+JvwL8afs7/taeNfDXxV1z4d+&#13;&#10;IF0S08eaJcQ31p4i0C/s47mzuXZSdzhJCkm75sjDZPNfs94A8NeEfBfg/TvCfgK3t7TRrC3W2023&#13;&#10;tCDDHCucKhBIwOmAaAPnn9vLxj4j+Hf7F/xR8ceENQutJ1TSvA+rX2n6nYxCae2nit3ZJEQ4yVbn&#13;&#10;261/Ef8AsLftZ+NfAXw50v8AaR+GP7ZGj/FeWGwi1L4m/AL41hLGa4tuDfRaZJcEgXESljDgkORt&#13;&#10;xzX9zv7Xdj4/1H9l7x/ZfCy2t73xFL4T1JNItLuFbmKW4MDbUaF/llzzhDwxwO9fwr6F40/YM+Of&#13;&#10;7Lni+b/goBpfwS+IHjD4e3Wiag/iXw9aL4U17VtA1G5+w3emG0h+z3FtrGnzbhs2urqmeQ2QAf2A&#13;&#10;/sZfsr/Db4O/tAfE79oL4Y+IdMk0v4rWuga5a+C9Hhtbe20iK3tmj87bbHEjXDlsykc7cZOK/TId&#13;&#10;K/GX/gmB/wAEp/hj/wAE7fH3jPx78CvEviPV/Bvj7RNEk0jRvE95LqF1pRtfPcxxXEpJMDrMpVTy&#13;&#10;pB7Yx+zIzjmgBaKKKACvkX9vzb/wxB8W95ZV/wCFdeINzIcMB9glyQR3A6V9dV5Z8cNJ+H2ufB7x&#13;&#10;PpPxaKL4WuNBvovEZkZkUaYYH+1bivzAeVuzjmgD+Xv9lD/gp78D/CXiH4A/s4f8EyfG3wm1X4ee&#13;&#10;ItLfSPFfh3xjczaXq+g32mWAuZrxpZHV3e8EZjCOWBm2gdTX9TmmyeBr3xU2paa+mS63NpkRnmt3&#13;&#10;R7l7HeTGSVyTFvztJ4z0r+JL4FfC7/g2i/4LP/G7UPgR8FfBOt/Dfx7BayXXhzUNMSXw7Jq9taLg&#13;&#10;3NosMjRSOqLv2SIHK884xX7n/wDBJ/8A4JJeLv8AgmD8afiKtv481/x94N8TaLpMPhy58TzmXUNN&#13;&#10;ezlmMtn94gxYdWVlCg85GaAP3Qnt4LmBoLhVkR1KOjjKsrDBDA8YI6g5r/P7/wCCqHwN/wCCTHwr&#13;&#10;/wCChfxF+H93+z38bNX1bytE8QeLfF3wkE1rZeG5L60EizWVvbRlSsy/vZdx2tIGxjBr/QJPAz6c&#13;&#10;1/GF+2rpnjy8/wCC2/jvw3+xj+07c/Cv4weLNH8N6dB4J8R6FLeeFdbksdMSWPT5L2TdCbllbzVi&#13;&#10;C/dcgZJxQB2X7Enhv4n/ALHP/Cnvj7+w98dfiD8dvgb8UfH+neBNS8A+KdPfUrvQ1vmdbiea4TEm&#13;&#10;ny2G396JhtyADkMpr+wxDkZ9+tfxl/scftJ/8Ff/ANk/x6NP+I/wo+Hfi3wP8Vfi1pMGufFH4bOs&#13;&#10;Wm6PdzT2+k6hNcaVCqNDMxhPnb4lKyks1f2aqMDA9aAHUUUUAFfM/wC2X428T/Df9lD4jePvBMkU&#13;&#10;OsaN4N1XUtLmnRZI47qC2d4mdWBBUOASDX0xXg/7T/wr1D45fs7+N/g1pV3FY3PirwvqOgQ3k2Sk&#13;&#10;D3tu8IdgMnC7s9KAPyv8Mftb+Dfhr8OfhJ8A/wDgpbDN478V/FTQLS+0rxFZeFEutCv7u5tknlsE&#13;&#10;jtllZJIEbcWZcMmWzgV9r/ss/wDBP39mP9j/AOJ3jH4p/s36BbeFYfH0Fg+r6LpkIhsftFmG2zpE&#13;&#10;ANjurfMBxx0zX8r2k/8ABET/AIKM/ALxLoviL/gmv+1xpXjq/wDhtIz2HhHxlcQ36aVeSW/2edAq&#13;&#10;vcxQhlZk2vEuFOCciv2v/wCCQ/xz/wCCpnxF+LHxM+G//BULQtM0DXfC2n6MmiJoSRDTdQin80y3&#13;&#10;sTws6MXICkDbjGNooA/Wb9pn9nnwD+1T8ENf+A/xKW5Gl6/afZmubGUw3dpMpDwXNtKMGOaCQK6M&#13;&#10;OhFfx+N8F/8AguV/wT+/aN8e+CfhX8Yvhl8VtB1GTSRofh741azZx6xr9hFbFIlht5WzG8OTExG0&#13;&#10;Sna3Ir+30gAbhX8FX/BWj4M/AdP+CrnxZ+K/7an7Pvxk8deA59C8L22j/EX4a318G0S5jsczSLDC&#13;&#10;VUhgVyFOFZD/AHsUAftD/wAE/f8Agpt8YfDvxXsv2V/24/2cLv4B6v4ivzFo/iXQbdX8I6tqsuMQ&#13;&#10;m4iBWOacDKMzfMRjvX9Gwzjmv45v+Cdf7dn/AATL/aL8K+Hv2V/jD8WPEHjCb4afFLS9U+C1v43W&#13;&#10;807xXcF4gLW1vo1/4+/sUzvFukY7l27h8oNf2NUAFFFFABRRRQB8L/8ABSfxp8Q/h5+xH498XfCf&#13;&#10;Wj4c8SW+n20Wka8Nv/EvmuLyCHzzv+XCK5Jzx618uaD+1tonwq+IXgH9hT9pLSfFfxS1bxn4fXUN&#13;&#10;I+IlvpVpqmkawqBRdvcrb4S3W3kcKzEEEENnmvtz9t/9n3Qf2rP2VPGv7PPinVjoWleKdINhqWrg&#13;&#10;gG1tFkSWaRWYgKQiHDE4HWv5E/hv/wAEUPit4W8Wt8Wv+CKn7Z66tqPg9J9Mj0LXL6PV4LJbgr59&#13;&#10;q0kLSLHFKyDIaEg470Af17/s+fsgfAL9l/xR4x8T/Anw/ZeGl8caja6trmnaXEtvZteWsAt/OjiQ&#13;&#10;BVZ0A346kZrV/au/Zc+FP7Y3wP1n4B/GW2nuNG1iND51nK0F3Z3MLCSC6tZlw0c0MgDIw6EV+bf/&#13;&#10;AAR61z/gp3eXnxV8Nf8ABUlrCXxdouuaRZ6Dc6IkS6Vc6WdPRhcWxgVULSSFjLlVYNwyjiv2wf19&#13;&#10;O1AH8IXh79nb/gp9/wAE4/2hvHnwr/Z1/a6+E+r3WoeILe50nwD8X9Xt59W1q0NskcLXXnEi3nCg&#13;&#10;RBON4AbuK/bH9hf/AIKR/th6D8ZdA/ZG/wCCk/wTtfhjrfiaaa08G+NfCMsc/hfW76GMzyQja2Yp&#13;&#10;ZUUuv8LV+Ev7eP7Onh3QP+Cjn7QXxS/ak/Y88R/GfwHr2t6XNp/jzwJqUqa5o6xafEsk0MEcpkwx&#13;&#10;wdwRQGTAPWvur/gmJ/wUO/4JlfHbU/hX+zT8T9S8W6v8TPhz8QdT0z4K6N8RLC7j8TabY3MDpb/a&#13;&#10;5MeTI1vaoYS8rFsKOM5oA/r8Vs/zp9MUYp9ABRRRQAh6V+D/APwXL8W/sseBPDnwH8Xftq3L2vw0&#13;&#10;0741QXXiGVRKyGRNE1I2YmEOHMRu/KMgHG0c8Zr94CMjFflB/wAFf/iH+wJ8GP2YYPjR/wAFD9Bj&#13;&#10;8U+EPD2vxDR/DrWgv3v9Zv7ea2iijtSVSR/KeVgXICAFs5AoA8D/AOCdX/BR3xJ+03+1B8Qfgz4a&#13;&#10;8Z/Cbxf8MfCS6TJ4Q8S6Hdta63f2urWzywW32NnCM1kY/KmYLk5U9TX7U+CoPBkWnXCeBxYi2N/c&#13;&#10;tcf2fsMQuy/+kZ2cb9+d/fPXmv4wP2Z/+CTX/BDz/gsR8MtT/aE/4J0Xvjb4P+I9GvfsOrWvh+7m&#13;&#10;sbrR76QM8PnWMjyRbH2kxtGwBCkcEYr+mj/gl7+y58RP2MP2OfD/AOzl8VNXbxBrOgahqyza+7l5&#13;&#10;NSiuL2WeG5lJLESSRupcEnByM0AfVXx0+E3wr+NXwp1v4c/GjQ7PxF4c1CwnTUdLvbdbhZIxGclE&#13;&#10;YH94B90jkHGK/wA3H4eeA/8AgjtrniWx02w8CftNfs+aP/ac2j6L8c7Ke6bRriaO4aJbi+Aj8mKP&#13;&#10;cMFxwvfpX+md4rNoPDOom/lNvALC4864UkGOPy23OMc/KOeK/wA/L9lDTP2sZfgJ4/0j/gnv+1D4&#13;&#10;W8a+CvCdxejxx8Jfjj4YkhtrG31a5kQTRG5jnY2U7yHbMBtH3mKgGgD+kz/gmvbftc/syftMax+w&#13;&#10;v8Z/Huv/ABo8Ex/D+08f+EviZrOnGJ7Vbi6+zJpj6hGTDdl0/fLj5lA7hq/d9TnJ96/nP/4JIftJ&#13;&#10;/wDBSKw+KXh/9hT9tr4S6Z4H07wj8LXutJ8XaVdjUrPxF/Z89raQNb3EbPHGEjcsUzkgggYFf0YL&#13;&#10;/n1oAdRRRQAV8h/t7fDPW/jJ+xt8SfhV4Z1G00fUPEHhHUNLs9Wv5hbW9nLcRFFnklJARYydxbIx&#13;&#10;ivryvgb/AIKlSaXD/wAE8PjHNrrOlgngHVmvWjzvFuIG80jHOdmcYoA/m28NfA3/AIOZv2D/AA5Z&#13;&#10;6j+z58SfBf7SHgyytkSDTtUkWS7eGNRmOKR2JYjGARN059q+6v8Agiv+0T+0R+0/+138bfib+1T8&#13;&#10;JZPhD41XQvDumatorxTRi/a2MoW7Vpclwc7QVZh714B+yh/wVd/Z/T4r/Bf9nD/gmr8RPhQ3ww1b&#13;&#10;RXsPEXhXxpFc6PqOgXNharI8qzyGN5ZbtgVCsWG/kHBxX9S+k6j4D1PxPNNpM2mTay+nRSXD2rRv&#13;&#10;O1oW/dkuuSY92dvOM9KAPxm/4OHPBPiHxx/wT3k07RNav/CsNv420K71fxjponaXQdPSYie+K22J&#13;&#10;Ckan5yMhRyeBX47fs5WH/BT/AMNwalF/wSz/AGv/AAP+0bonh+SOyuvCfxDaMXReSFZQlrdAl2Gx&#13;&#10;gAwHDcEgg1/aNr2haL4o0W68OeI7S3vrC+ge1vLO6QSwzQyLtdJEYEMrDggg1/ng/t3fAL/gib+z&#13;&#10;b+3L8Q/hlpug/tD+CtYstZgvdX8Z/CmOaPQPC0t1ErmKO3h4aLJ8zLepC8AUAf2a/wDBLjVv24tZ&#13;&#10;/ZlW8/4KD+HtM8O/EAa7fo1vp8y3HnWAcfZ5JpF4Z9uV3ZJKgZr9JF6V/KD+xN4i/a1/Y48afB3X&#13;&#10;fCX7QV9+0t8AvjFra+HtBj1bSZrjWdL8xGZbn+0I94jWBhiWOfYOCOor+r5elAC0UUUAFFFFABRR&#13;&#10;RQAUUUUAFFFFABRRRQB//9T+/iiiigAooooAKKKKACiiigAooooAKKKKACiiigAooooAKKKKACii&#13;&#10;igAooooAKKKKACiiigAooooAKKKKACiiigAooooAKKKKACiiigAooooAKKKKACiiigBD0r8U/wDg&#13;&#10;qd4E/wCCf3xf+Lfwl+Cf7bnw51/4jX3ika7YeD7HSLWW7t7AoLZry8ufJkjeEIpTE2dqDOetftYe&#13;&#10;lfz/AH/BY/4o/txfAb44fCD41/sM/C1Pitq+l6P4rsvEehzIxSPSbr7AZGV1xtkYxgKOdwyMGgD8&#13;&#10;5P2jf+Dc79jr9nvRJ/j5+xf8f/GH7PrXc6W9tdrrTXGgtcXO4QxSSmRHRXYhQWkIHav6cf2HPA/i&#13;&#10;n4afsh/DnwB43uob/V9H8J2NhqV/bzC4jubiKPa86ygneJSN4bPOa/iI/Z6/4KufsP8Awj0j44/C&#13;&#10;D/goP8IPid8NpfixqOsTNoWs295qXhzTLS9hUJZ2ltKQkHlzq0ivHGMEjBFf2Z/8Ewfs/wDw71+D&#13;&#10;X2SSSWL/AIV9pHkySnLNEIBsLE9yuM0Afd5z2r8kPj5/wQw/4Je/tLfHGH9or4r/AAt0u58Vrexa&#13;&#10;jdXtjPcWMV9cQsGV7uC3kSKY5A3bl+bvmv1wooAq2Vla6fax2VmixxQxrFFGowFRBhQPYAYFWqKK&#13;&#10;ACiiigAr5q/bK8IeJfiD+yd8SPAngy2e81fWvBGs6VplrH96a6urSSKJB9XYV9K18t/tva7rnhf9&#13;&#10;jz4oeI/DN7Ppuo2PgLXbqy1C2YpNbTxWUrJKjDBVkYBgfUUAfxUeO7L/AILT/sfeL/g58T/2l/2Y&#13;&#10;PB/jqP4M6vY6rp3jX4P20Vtq76VBaPaz6ZP9jXDJJE3zboMBlzX9Kf8AwSv/AOCxHhT/AIKj+MvG&#13;&#10;fhfwt4D8TeBpPAum6dJrWn+LY1hvVvr55B5SIpOY0WP7xCkk9K8o+BX7bPir4B6f8BP2fPhjez/t&#13;&#10;D6X8R9NTTZviBa+JLO61iz1i2sPtt7JfRtsT7N5SO8eDuBBUgnBP0J+xn41+LA/b5+N3wa+PPhzw&#13;&#10;tHr3h3R9D1LQ/Hfhu3azk17w5qk1y9pFfQH5ftFo8bxs4J3dRjNAH68Y3LX893/BWT/gmX+1r8av&#13;&#10;HVr+0v8A8E/fEnhzTvFq32j6p4i8HeMrdZdL1W/8Oyxy6ZqNpclGksr+JIxA7oVWWHCseOf6Ek5G&#13;&#10;aCik5oA/Iv8A4JGfs6ftl/Bb4Q+P/Ef7eUvhv/hOfiN8TdS8fXWi+F283S9MS7t7aBYosjALtbmR&#13;&#10;sE/MdxJYk1+uijAo2jtxSgYoAWiiigAr5S/bp8Ua74K/Yy+Kni3wvPLa6jp3gHW7yyuYDiWKaKzk&#13;&#10;ZXQ9mU8j3r6tr51/a48cw/DL9mHx/wDES40q011ND8Janqh0a/8A+Pa++zW7yeRKMH5JMbTx0NAH&#13;&#10;+dz/AME2v2rv+CXn7HX7Tnwe+N/wM8efFf4deKby9tNA+Nnh/wCKwJ0rWLDUoM3eoLcx7lHl3GJU&#13;&#10;DdQQeDzX+h/8Ff2ov2cP2idXvIfgV4r0HxXLZ2Frf3l1oVzHdxpb3RbyN8sRIBO0naTkelflFJc/&#13;&#10;8E+f2oPhb8P/AAt/wU7+Gnws8KePvH/hu11bR/DeoQROWt7qJTDBa6kIoiZ0QjdEj5jGK5v/AII2&#13;&#10;fs2/sLfs3/tD/Hjwn+xbDrXhyW3v9L0/xh8PvECS/aNHvYlkaGeCSTIe1u4mEkJVm+U9e1AH9CA+&#13;&#10;Za/jp/4KyfEX4kf8E1f+CkMP7ffijUfiefCfiF9FtraXRmbU/B02n2yR2mqaLrGn4zaysm64tbpM&#13;&#10;5fCkdz/YuOlYPiXwr4a8Z6RN4e8X6dY6rp9wMXFjqVvHc28o9HilVlb8RQB/Nh/wTd8BfsWf8FXd&#13;&#10;P8Q/tNDwXDdr8PPjFJP8L/ibLpaaXrt9YW4ivIxPIqI0qwyu8JLg7owufmFf03VynhLwN4N8AaJD&#13;&#10;4X8B6TpuiaZAzPDp2k2sVnbRljlisUKqgz3wK6ugAooooAKKKKAPzQ/4LDX+pab/AMEz/jDPpEN/&#13;&#10;dTt4UMBtNKYpeXMU1xFHJBAVBYSSxsyKQDjNfxL/APBP39uH/glZ+wl+3T8OPid8NPD3xY/Z6a70&#13;&#10;2/8ADXxc8NeP/PvNIuYHtg1neLKxMgcXI5ygABzjrX9537fnxZ8ZfAz9kPxr8Vfh1pWl614g0myt&#13;&#10;5NF0rWk8yxuLya7hhhWYDou585HTr2r4h8f/ABF/Y7+J+o+Fv2Uf+ClHg/wDffFbxZoUV7Z6PcaM&#13;&#10;1xpupzSx7mi03UJ4dxMZIR/nG1vagD78/Zl/bN/Zo/bBTWtQ/Zq8VaX4vsdCks4NR1PRpRPapLeQ&#13;&#10;+fFEJF6uIyCykZXPNfVLdO/4V+EP/BFTwF+xn8Oda+Ofhj9kPwnr3w7ex8f22m+Ofh5rsbKdE121&#13;&#10;s0SQWspeRZLeePZIhViuDxwcV+8FAH8Xv/BRk+OP+CV3/BTG4/4KA33hv4max4Z8ba3ZXOq+KPCF&#13;&#10;zPqOkyaM0EdpqOh6xpbHELIqedZ3ERB3Eg9M1+pn/BLPwh8Gv+CgnwC8Lfti/FHwD5Gs+GPiHrt9&#13;&#10;8L/E+uWCWXiP+w7a5mh02S5mVRJIWtpNj7mYPgEknk/vPfaZp+q2r2OqwQ3MEg2yQ3CLJGw9GVgQ&#13;&#10;R+FFhptjpdtHY6bDDbwQqEhggRUjRR0CqoAUfQUAXVGKdRRQAUUUUAIelfiv/wAFp/gH+2P8evhz&#13;&#10;8Lf+GGdN8Pah448K/EyPxXbnxdFFNo0ENrpV9EzXccyuh3GYJHwSJGBGCMj9qD0r8fv+CtGvS6dN&#13;&#10;8CfD+o/E3U/hPoOsfGOG18S+KdLv0053sYNH1G6Fk88mUC3U8McXzAjJB6gUAfzifCb9v79vX/gl&#13;&#10;n+1H41+P37bX7IeoaRY+N9B0nSPFetfB23H9k3N1o81w66o8Kb4PNeOdkbDpkLnmv64v+Ce/7Yuk&#13;&#10;ft7/ALLWg/tTeG9LudG0zxLc37abp97/AMfMdra3MlvGZwCwWVgmWUEgHua+RvBv7Yv7SX7QPjn4&#13;&#10;t/spfC3wtoa6t4F0GxvvD/xLN/BrXhjVBqsEs+mJcQArMWnWBo7gKCEYk5xjPuf/AASg+Jt18YP2&#13;&#10;KdA8f6t4P0zwFq93rGuw+IfC2jkmys9XtNSuLe+8gEDakk8bOFxgbqAP0Xu7eG7t3tLmNZYpUaOS&#13;&#10;NxlWVhggjuCDg1/IP+1P/wAEn/8AgrX8EfjJrniD/gnj4i8AeLvBPiTwvrXgq20jx7Altq2h6Prz&#13;&#10;BpbJ7kIPtttavua0MjM0QYjFf2BEZpuwUAfPP7Kfwp8VfBn9mvwB8KfiFfprGv8Ahfwhpegapq4y&#13;&#10;32m5s7aOKaRWYBirumQT14NfQ4GBQAAc0tABRRRQAV4P+0+nwgb9n3xhJ8f445fBMXh+9m8UQy52&#13;&#10;PpscTPOpwQTlQRjPPSveK+Nv+ChPw48c/F79ib4n/C/4ZWwu/EOv+DdS0vRrZsbZLueErErZ427j&#13;&#10;zntmgD+Sb9nnwd/wbif8FuvjVqXwM+Hvwp174XeO/sUmo6Ff2cbeHptVtLYcz2qwSvC7Kg37Xj3F&#13;&#10;eeua/eL/AIJR/wDBJDUP+CXXxL+IMGheONd8b+EvE9np40OXxNN5uoacbZmD2uQSpjwQVIAz3Ffz&#13;&#10;weM7r/guH+xj8Rfhf8Xv2lv2cfB/xFt/hPeJPY+MPhVaQW2rS6cbY20lnMbRctGUbkNGBkZr+j7/&#13;&#10;AIJX/wDBXjRf+CoPiXxjpWieAfEvgJvBdpZDU9P8WRiK++2XTNuRUHWNQvDdSe1AH7Nn514Ffxef&#13;&#10;H+D9pqT/AIK4fGPwX+wP+0f4G07x5rr2t/qnwY+ImjyXGl6jDY2al447uWJ42lRN2Y4/mVMZPp/a&#13;&#10;MOV47V/M1/wVU/4J2ftyR/HvT/2yf+CdNr4P8QapHrVh4k1nwb4lhjgvV1awxH9t0zUcLJGLmEeV&#13;&#10;cwl9rjnFAHyr+wb+2J/wUd/ZQ8d6D8D/AIxfs+eGLbwd8TfiXFPafEX4eXn2jwfpr6g6xXRgt49/&#13;&#10;kmSRGOCyASMcjsP7ER05r8lf+CQ3wV/at+G/7MOrP+29pmj6V4u8UePdX8YnwvpbLcWOjxX8qyxw&#13;&#10;Q8sq4YFwFPysc8Gv1qUYGKAFooooAKKKKACiiigAooooAKKKKACiiigD/9X+/iiiigAooooAKKKK&#13;&#10;ACiiigAooooAKKKKACiiigAooooAKKKKACiiigAooooAKKKKACiiigAooooAKKKKACiiigAooooA&#13;&#10;KKKKACiiigAooooAKKKKACiiigAqndHyIXnjKhljYgt90YGefb1q5THUOpB9MUAfxAeD/wBrj/gp&#13;&#10;r+29pvizx5exfss/HHwlZeJdZ0XU/gve7LXxRDpthcyQMbKSaUSGZol3REggkiv63f2K5vho37J/&#13;&#10;w+Pwftr6x8Mf8IxZrotjqePtdrbqmBbzYAG+E5jOBjIr8qfjh/wbXf8ABLn4wXdx4n0HwxrXgbxL&#13;&#10;cXFxey+J/Ber3WnXr3Ny7SySybXKOS7k8qf0rF/4J+f8Ep/2tv2A/wBqvQzJ8bfE/wAS/gtp3hjV&#13;&#10;tN0nwz4okC3Gh3lw0Zh27DtmRgGGdoKmgD+hWikFLQAUUUUAFFFFABXmvxk+GOi/Gn4UeI/hF4jl&#13;&#10;ng0/xPol5oN9LbECVLe+iaGQoWBAYKxxkda9Kpj4xg0Afwk/t6f8Eiv+CJX/AATl+Jfhr7H+0L8R&#13;&#10;v2e/G+o2x1Dw4umagb9IwuYGupIhAXjjdtys3mDd8wFfsJ/wRP8AgT+0f4H+L/j74x/Fz4x6d8fv&#13;&#10;CnijwjoFl4E+JumMjJLaafNcGSynCk7Z4jKGYHnnkCvHv+Cwf7JP7eHjj9vvwj+1b+y98GPhr8Zv&#13;&#10;Dfh/4XXXhrX/AA34+jtT9qe51DznhtWnIPnKoVozuULlxk7sV+e37IP/AAVK+HP/AASm+MPjTTvj&#13;&#10;7+zR8U/2fPC3ivTLW7k8JaZDLq/hj/hKo5SjXFhMcQ2cdzGwVgjspIBI45AP7nV6U6sfQNUGt6LZ&#13;&#10;6yisi3lpDdBGOSolQOATxkjPpWxQAUUUUAFFFFABXzr+1t8N/E/xh/Zi8f8Awp8FNEmr+I/CWp6N&#13;&#10;prTHbGtzd27xRMzdgGYE19FUhAIwaAP4lPiN+wb/AMHEX7Ot38NvF1rqPwv/AGk9M+FM39peGdI8&#13;&#10;RWv2e/tZnsjaNGNxjMnloxVCHByA1foz/wAEVP2i/wBoP9qP9r749fE79qb4USfCHxvHo/hTSNY8&#13;&#10;PSJMq3LWkUqJdIZslkK4UEMwwBzXw7/wcSePPhBp/wC3r8JvA37T3xV+L/ws+H0vgTV9QOtfDhZH&#13;&#10;tbbVRdRJBcXQhy20AlWO04yMdSK+6P8Agjb+2t8Lri58YfCLxf8AHrwT8ZrLw3othqPhj4r3Esen&#13;&#10;a9eaHIzhdO1iK4Ecj3Fm4IDDOUIJwTigD+kwdKWqlld295bR3Vo6yQyxrJFIhyrIwypB7girdABR&#13;&#10;RRQAUUUUAFFFFAHyF+3h+z94l/aq/ZI8bfs9eDtUGh6n4q0xNOtNZ5zZP58cnnrjncgTK++K/mD8&#13;&#10;af8ABO//AILyfsb/ABQ8K/Fz4K/F34f/AB4m8G6fe6b4W0T4nxLaal9mvhH9oihcuhkf92u0iQEY&#13;&#10;681/ZuVB5Nfwrf8ABdRf2ZZv+CsbXX7bjfHnS/ANn8NtJbTPF3wwluH0/RNSaSQmeeOFcIrADPzZ&#13;&#10;3KTg54AP2e/4Ig/E/wDaq+M3xN/aK+IX7Z/w6tvhh8QLvxj4ft9W8OWMci20i2miwW6XkbSPIXE4&#13;&#10;TduDkE59K/oNr+ZL/gjt/wAFMv2WLTwh4w+DXiz9ovw38S9M8KT6U3gzxt4mA0rxLf6PeQhYtO1C&#13;&#10;GcJLeXdjKPK8yMMWDqOoNf00I+4ZBB6dPegCWiiigAooooAKKKKAEPAr4J/b+/4J2fs8f8FJvhto&#13;&#10;3wh/aag1O88OaNrp8QrYabcfZWnultpraPfKAzBUEzOAMZYDPGRX3sQDwaZIABuoA/z8de/Yp/4J&#13;&#10;ufskftT638Bf+CfX7cni74P/ABQstSGj3Xh/xNdLeaGdQtyUSyuLnyYk3RMxjw7ELkjNf1yf8Elf&#13;&#10;g78a/gH+xNoPww/aJuYtQ8ZWmt69c65q9uwaDU5r7Up7r7dCy8GO5WUSL7Hiv5i/jv8AsY/t3fBj&#13;&#10;47fHbxX8R/2Pfht+0L8JfiD8UNd8T2slmbWz8YW1nO4VJraRCsqrIih1A3NvDNgFq+9f+CQn/BYj&#13;&#10;4ZW9z4H/AOCbHjrwL8VvCPjx9d1PSPDeh+PrSQNYeHoC89qkmpXAV7s20QMQO3JAHzYFAH9VtFMQ&#13;&#10;kjrmn0AFFFFABRRRQAV8Rf8ABSLxFq3hL9hP4reJdC1a50K7svBOpXEGs2bmOexZYj+/jcdGj5YH&#13;&#10;2r7dryL48/Bnwd+0P8HvEfwR+IKSyaH4o0i40XVUgcpI9rcrskVWHTKkjNAH4k/AL9vPXvDXiv4K&#13;&#10;fs4/sn+J/Cvx88L+MtIlttT8WX/ieNvE+mXlja/abq4vVA2ujgHy08pWBG3Jr6i/Yz8YfG//AIbm&#13;&#10;+NXwm+POi+Fft2g6fpF54d8Y6BZvZXesaJftI8KahHuaNprdgU3oBnrjmv5xP+CmH/BLD/g34/Ym&#13;&#10;+Juk6DdfFjxZ+zp8QNUtl1DRn8M3l/fJDEp8sXEsQWURIzA5IdS2DgV+tP8AwQn/AGYvjl8GPFvj&#13;&#10;z4n+PvjND8f/AAf4t0TSB4E+JMFw0/mWVqz5s5Q7u8csW4EqT35x0oA/pBX7v+FBUE5pV+6KWgBu&#13;&#10;wU6iigAooooAKKKKACiiigAooooAKKKKACiiigD/1v7+KKKKACiiigAooooAKKKKACiiigAooooA&#13;&#10;KKKKACiiigAooooAKKKKACiiigAooooAKKKKACiiigAooooAKKKKACiiigAooooAKKKKACiiigAo&#13;&#10;oooAKKKKACiiigAwKbtBOadRQAAAdKKKKACiiigAooooAKCM0UUAM8tc5ri/H/w48DfFPwte+Cfi&#13;&#10;HpNhrOk6jA1te2GoQrNDLG3UFW/n1rt6KAKen2NtpllDp1kojht4kghjXoqRgKo/AACrlFFABRRR&#13;&#10;QAUUUUAFFFFAHC+Lfhl8PPHnmDxroekauJbVrKQanaRXO63dgzRHzFb5CwBK9CQPSvxR/ai/4Nzf&#13;&#10;+CYn7Qd1ceMPCngW2+H/AIv85Lyz8QeC5ZdOjW5idZFaaziYW8qEr8ymMZ+tfvRSYB5xQBieGdHO&#13;&#10;geHNP0N3802VlBaeZjbu8lAm7HOM4zW5RRQAUUUUAFFFFABRRRQAHkYrn9U8K+G9cinh1uwsrxLq&#13;&#10;IQ3CXUKSrKg6K4YHcvsciugooA/HP9pf/ghN/wAE2P2j9ah8eyfDnQ/CvjGy1K11jT/FfhSH+zrq&#13;&#10;K6tJ0nRpIoCkMwZkwyyIwIJr9howFAHp/WpcCjaBQAtFFFABRRRQAUUUUAFFFFADBGoYsO/WvN/F&#13;&#10;Xwe+GfjXxPonjTxPomnXmreHL06hompTQqbmzuChjLxyDDAlWIIzgg9K9LooAaq7RinUUUAFFFFA&#13;&#10;BRRRQAU1hmnUYzQB/L//AMFXf2L/ANv/AMbft56P+1l+yx8K/hH8W/Del/DmTw5rPhX4lw27NeNN&#13;&#10;db2itXkXcJNuGDb0CgEDOcV+e/7Hv/BSu1/4Jc/GfxF4M+OX7LHxN+BejePp9OtbLwvpO/UvCLeJ&#13;&#10;5rgRPcWtxKRFZxSxsSVjLg4B21/cMUU9q5Dxx4A8FfEnw9L4S8e6XY6vpszJJJZahCs8RaNgyNtb&#13;&#10;oykZBHIoA6LSrv8AtDTLe/KlfPgjm2ntvUNj8M1fqC2gitbdLaBQqRoERVGAqqMAD2AqegAooooA&#13;&#10;KKKKACiiigAooooAKKKKACiiigAooooA/9f+/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0P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P/R/v4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L+/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2VBLAwQUAAYACAAAACEAFsiJbOEAAAALAQAADwAAAGRycy9kb3ducmV2LnhtbEyPT2vCQBDF7wW/&#13;&#10;wzJCb3UTQ0VjNiL2z0kK1ULpbc2OSTA7G7JrEr99p6d6GXi8mTfvl21G24geO187UhDPIhBIhTM1&#13;&#10;lQq+jm9PSxA+aDK6cYQKbuhhk08eMp0aN9An9odQCg4hn2oFVQhtKqUvKrTaz1yLxN7ZdVYHll0p&#13;&#10;TacHDreNnEfRQlpdE3+odIu7CovL4WoVvA962Cbxa7+/nHe3n+Pzx/c+RqUep+PLmsd2DSLgGP4v&#13;&#10;4I+B+0POxU7uSsaLRgHTBAUJCPaWqwXLEy/Nk1UCMs/kPUP+CwAA//8DAFBLAwQUAAYACAAAACEA&#13;&#10;WGCzG7oAAAAiAQAAGQAAAGRycy9fcmVscy9lMm9Eb2MueG1sLnJlbHOEj8sKwjAQRfeC/xBmb9O6&#13;&#10;EJGmbkRwK/UDhmSaRpsHSRT79wbcKAgu517uOUy7f9qJPSgm452ApqqBkZNeGacFXPrjagssZXQK&#13;&#10;J+9IwEwJ9t1y0Z5pwlxGaTQhsUJxScCYc9hxnuRIFlPlA7nSDD5azOWMmgeUN9TE13W94fGTAd0X&#13;&#10;k52UgHhSDbB+DsX8n+2HwUg6eHm35PIPBTe2uAsQo6YswJIy+A6b6hpIA+9a/vVZ9wIAAP//AwBQ&#13;&#10;SwECLQAUAAYACAAAACEAihU/mAwBAAAVAgAAEwAAAAAAAAAAAAAAAAAAAAAAW0NvbnRlbnRfVHlw&#13;&#10;ZXNdLnhtbFBLAQItABQABgAIAAAAIQA4/SH/1gAAAJQBAAALAAAAAAAAAAAAAAAAAD0BAABfcmVs&#13;&#10;cy8ucmVsc1BLAQItABQABgAIAAAAIQAtqcOU1QMAAKQIAAAOAAAAAAAAAAAAAAAAADwCAABkcnMv&#13;&#10;ZTJvRG9jLnhtbFBLAQItAAoAAAAAAAAAIQA5DyKPgvkCAIL5AgAVAAAAAAAAAAAAAAAAAD0GAABk&#13;&#10;cnMvbWVkaWEvaW1hZ2UxLmpwZWdQSwECLQAUAAYACAAAACEAFsiJbOEAAAALAQAADwAAAAAAAAAA&#13;&#10;AAAAAADy/wIAZHJzL2Rvd25yZXYueG1sUEsBAi0AFAAGAAgAAAAhAFhgsxu6AAAAIgEAABkAAAAA&#13;&#10;AAAAAAAAAAAAAAEDAGRycy9fcmVscy9lMm9Eb2MueG1sLnJlbHNQSwUGAAAAAAYABgB9AQAA8QED&#13;&#10;AAAA&#13;&#10;">
                <v:shape id="Text Box 10" o:spid="_x0000_s1042" type="#_x0000_t202" style="position:absolute;top:58022;width:56896;height:206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THLyQAAAOAAAAAPAAAAZHJzL2Rvd25yZXYueG1sRI9Na8JA&#13;&#10;EIbvBf/DMoVeim5aqUp0ldJP8aaxLb0N2WkSzM6G7DaJ/945FHoZ3mGY5+VZbQZXq47aUHk2cDdJ&#13;&#10;QBHn3lZcGDhmr+MFqBCRLdaeycCZAmzWo6sVptb3vKfuEAslEA4pGihjbFKtQ16SwzDxDbHcfnzr&#13;&#10;MMraFtq22Avc1fo+SWbaYcXSUGJDTyXlp8OvM/B9W3ztwvD20U8fps3Le5fNP21mzM318LyU8bgE&#13;&#10;FWmI/x9/iK0VB1EQIQmg1xcAAAD//wMAUEsBAi0AFAAGAAgAAAAhANvh9svuAAAAhQEAABMAAAAA&#13;&#10;AAAAAAAAAAAAAAAAAFtDb250ZW50X1R5cGVzXS54bWxQSwECLQAUAAYACAAAACEAWvQsW78AAAAV&#13;&#10;AQAACwAAAAAAAAAAAAAAAAAfAQAAX3JlbHMvLnJlbHNQSwECLQAUAAYACAAAACEAsSkxy8kAAADg&#13;&#10;AAAADwAAAAAAAAAAAAAAAAAHAgAAZHJzL2Rvd25yZXYueG1sUEsFBgAAAAADAAMAtwAAAP0CAAAA&#13;&#10;AA==&#13;&#10;" fillcolor="white [3201]" stroked="f" strokeweight=".5pt">
                  <v:textbox>
                    <w:txbxContent>
                      <w:p w14:paraId="53B0E151" w14:textId="77777777" w:rsidR="00414030" w:rsidRDefault="00414030" w:rsidP="00414030">
                        <w:pPr>
                          <w:pStyle w:val="Caption"/>
                        </w:pPr>
                        <w:bookmarkStart w:id="39" w:name="_Toc171602894"/>
                        <w:bookmarkStart w:id="40" w:name="_Toc174601136"/>
                        <w:r w:rsidRPr="00C91A65">
                          <w:t xml:space="preserve">Figure </w:t>
                        </w:r>
                        <w:r>
                          <w:t>1.6</w:t>
                        </w:r>
                        <w:r w:rsidRPr="00C91A65">
                          <w:t>. EPFL1 and EPFL2 promote ovule initiation by positively regulating ovule number</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7</w:t>
                        </w:r>
                        <w:r w:rsidRPr="00AC2F79">
                          <w:rPr>
                            <w:color w:val="FFFFFF" w:themeColor="background1"/>
                          </w:rPr>
                          <w:fldChar w:fldCharType="end"/>
                        </w:r>
                        <w:r w:rsidRPr="00AC2F79">
                          <w:rPr>
                            <w:color w:val="FFFFFF" w:themeColor="background1"/>
                          </w:rPr>
                          <w:t>)</w:t>
                        </w:r>
                        <w:bookmarkEnd w:id="39"/>
                        <w:bookmarkEnd w:id="40"/>
                      </w:p>
                      <w:p w14:paraId="43C0B9D1" w14:textId="77777777" w:rsidR="00414030" w:rsidRPr="00C91A65" w:rsidRDefault="00414030" w:rsidP="00414030">
                        <w:pPr>
                          <w:jc w:val="both"/>
                          <w:rPr>
                            <w:rFonts w:ascii="Times New Roman" w:hAnsi="Times New Roman" w:cs="Times New Roman"/>
                          </w:rPr>
                        </w:pPr>
                        <w:r w:rsidRPr="00C91A65">
                          <w:rPr>
                            <w:rFonts w:ascii="Times New Roman" w:hAnsi="Times New Roman" w:cs="Times New Roman"/>
                          </w:rPr>
                          <w:t xml:space="preserve">Ovule number (A) and placenta length (B) in WT, </w:t>
                        </w:r>
                        <w:proofErr w:type="spellStart"/>
                        <w:r w:rsidRPr="00C91A65">
                          <w:rPr>
                            <w:rFonts w:ascii="Times New Roman" w:hAnsi="Times New Roman" w:cs="Times New Roman"/>
                          </w:rPr>
                          <w:t>epfl</w:t>
                        </w:r>
                        <w:proofErr w:type="spellEnd"/>
                        <w:r w:rsidRPr="00C91A65">
                          <w:rPr>
                            <w:rFonts w:ascii="Times New Roman" w:hAnsi="Times New Roman" w:cs="Times New Roman"/>
                          </w:rPr>
                          <w:t xml:space="preserve"> mutants, and transgenic plants expressing indicated constructs in the </w:t>
                        </w:r>
                        <w:r w:rsidRPr="00C91A65">
                          <w:rPr>
                            <w:rFonts w:ascii="Times New Roman" w:hAnsi="Times New Roman" w:cs="Times New Roman"/>
                            <w:i/>
                            <w:iCs/>
                          </w:rPr>
                          <w:t xml:space="preserve">epfl1 epfl2 </w:t>
                        </w:r>
                        <w:r w:rsidRPr="00C91A65">
                          <w:rPr>
                            <w:rFonts w:ascii="Times New Roman" w:hAnsi="Times New Roman" w:cs="Times New Roman"/>
                          </w:rPr>
                          <w:t xml:space="preserve">background. Two independent transgenic lines (labeled #1 and #2) were analyzed for each construct. N=20, Data is represented using box–whisker plots: the whiskers represent maximum and minimum values, and the boxes represent the upper quartile, exclusive median, and lower quartile. Constructs expressing EPFL ligands using </w:t>
                        </w:r>
                        <w:r w:rsidRPr="00F553DA">
                          <w:rPr>
                            <w:rFonts w:ascii="Times New Roman" w:hAnsi="Times New Roman" w:cs="Times New Roman"/>
                            <w:i/>
                            <w:iCs/>
                          </w:rPr>
                          <w:t>EPFL1</w:t>
                        </w:r>
                        <w:r w:rsidRPr="00C91A65">
                          <w:rPr>
                            <w:rFonts w:ascii="Times New Roman" w:hAnsi="Times New Roman" w:cs="Times New Roman"/>
                          </w:rPr>
                          <w:t xml:space="preserve"> promoter (upper case letters) and </w:t>
                        </w:r>
                        <w:r w:rsidRPr="00F553DA">
                          <w:rPr>
                            <w:rFonts w:ascii="Times New Roman" w:hAnsi="Times New Roman" w:cs="Times New Roman"/>
                            <w:i/>
                            <w:iCs/>
                          </w:rPr>
                          <w:t>EPFL2</w:t>
                        </w:r>
                        <w:r w:rsidRPr="00C91A65">
                          <w:rPr>
                            <w:rFonts w:ascii="Times New Roman" w:hAnsi="Times New Roman" w:cs="Times New Roman"/>
                          </w:rPr>
                          <w:t xml:space="preserve"> promoter (lower case letters) were compared separately to </w:t>
                        </w:r>
                        <w:proofErr w:type="spellStart"/>
                        <w:r w:rsidRPr="00C91A65">
                          <w:rPr>
                            <w:rFonts w:ascii="Times New Roman" w:hAnsi="Times New Roman" w:cs="Times New Roman"/>
                          </w:rPr>
                          <w:t>wt</w:t>
                        </w:r>
                        <w:proofErr w:type="spellEnd"/>
                        <w:r w:rsidRPr="00C91A65">
                          <w:rPr>
                            <w:rFonts w:ascii="Times New Roman" w:hAnsi="Times New Roman" w:cs="Times New Roman"/>
                          </w:rPr>
                          <w:t xml:space="preserve"> and mutants using one-way ANOVA with Tukey post-hoc test (P value&lt;0.01). </w:t>
                        </w:r>
                      </w:p>
                      <w:p w14:paraId="53A55526" w14:textId="77777777" w:rsidR="00414030" w:rsidRDefault="00414030" w:rsidP="00414030"/>
                    </w:txbxContent>
                  </v:textbox>
                </v:shape>
                <v:shape id="Picture 108" o:spid="_x0000_s1043" type="#_x0000_t75" alt="A diagram of a variety of colored boxes&#10;&#10;Description automatically generated with medium confidence" style="position:absolute;left:7148;width:38589;height:59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41bygAAAOEAAAAPAAAAZHJzL2Rvd25yZXYueG1sRI9Pa8JA&#13;&#10;EMXvBb/DMkIvRTf2YEt0Ff9g8SCFqiDehuyYBLOzIbua1E/vHAq9PObxmN/Mm847V6k7NaH0bGA0&#13;&#10;TEARZ96WnBs4HjaDT1AhIlusPJOBXwown/Veppha3/IP3fcxVwLhkKKBIsY61TpkBTkMQ18TS3bx&#13;&#10;jcMotsm1bbAVuKv0e5KMtcOS5UKBNa0Kyq77mzNwHh2O7Wkbzl/88djhd7a8vOmlMa/9bj0RWUxA&#13;&#10;Reri/8YfYmulQyIvSyOZQM+eAAAA//8DAFBLAQItABQABgAIAAAAIQDb4fbL7gAAAIUBAAATAAAA&#13;&#10;AAAAAAAAAAAAAAAAAABbQ29udGVudF9UeXBlc10ueG1sUEsBAi0AFAAGAAgAAAAhAFr0LFu/AAAA&#13;&#10;FQEAAAsAAAAAAAAAAAAAAAAAHwEAAF9yZWxzLy5yZWxzUEsBAi0AFAAGAAgAAAAhAKyXjVvKAAAA&#13;&#10;4QAAAA8AAAAAAAAAAAAAAAAABwIAAGRycy9kb3ducmV2LnhtbFBLBQYAAAAAAwADALcAAAD+AgAA&#13;&#10;AAA=&#13;&#10;">
                  <v:imagedata r:id="rId45" o:title="A diagram of a variety of colored boxes&#10;&#10;Description automatically generated with medium confidence" cropbottom="2004f"/>
                </v:shape>
                <w10:wrap type="topAndBottom"/>
              </v:group>
            </w:pict>
          </mc:Fallback>
        </mc:AlternateContent>
      </w:r>
    </w:p>
    <w:p w14:paraId="317AA2D6" w14:textId="5A58314D" w:rsidR="00414030" w:rsidRDefault="00414030">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714560" behindDoc="0" locked="0" layoutInCell="1" allowOverlap="1" wp14:anchorId="046844D2" wp14:editId="2F24EAB5">
                <wp:simplePos x="0" y="0"/>
                <wp:positionH relativeFrom="column">
                  <wp:posOffset>0</wp:posOffset>
                </wp:positionH>
                <wp:positionV relativeFrom="paragraph">
                  <wp:posOffset>171450</wp:posOffset>
                </wp:positionV>
                <wp:extent cx="5831840" cy="5737225"/>
                <wp:effectExtent l="0" t="0" r="0" b="3175"/>
                <wp:wrapTopAndBottom/>
                <wp:docPr id="47" name="Group 47"/>
                <wp:cNvGraphicFramePr/>
                <a:graphic xmlns:a="http://schemas.openxmlformats.org/drawingml/2006/main">
                  <a:graphicData uri="http://schemas.microsoft.com/office/word/2010/wordprocessingGroup">
                    <wpg:wgp>
                      <wpg:cNvGrpSpPr/>
                      <wpg:grpSpPr>
                        <a:xfrm>
                          <a:off x="0" y="0"/>
                          <a:ext cx="5831840" cy="5737225"/>
                          <a:chOff x="0" y="0"/>
                          <a:chExt cx="5831840" cy="5737609"/>
                        </a:xfrm>
                      </wpg:grpSpPr>
                      <pic:pic xmlns:pic="http://schemas.openxmlformats.org/drawingml/2006/picture">
                        <pic:nvPicPr>
                          <pic:cNvPr id="45" name="Picture 45" descr="A close-up of several images&#10;&#10;Description automatically generated"/>
                          <pic:cNvPicPr>
                            <a:picLocks noChangeAspect="1"/>
                          </pic:cNvPicPr>
                        </pic:nvPicPr>
                        <pic:blipFill rotWithShape="1">
                          <a:blip r:embed="rId46" cstate="print">
                            <a:extLst>
                              <a:ext uri="{28A0092B-C50C-407E-A947-70E740481C1C}">
                                <a14:useLocalDpi xmlns:a14="http://schemas.microsoft.com/office/drawing/2010/main" val="0"/>
                              </a:ext>
                            </a:extLst>
                          </a:blip>
                          <a:srcRect l="16179" t="45060" r="12231" b="12151"/>
                          <a:stretch/>
                        </pic:blipFill>
                        <pic:spPr bwMode="auto">
                          <a:xfrm>
                            <a:off x="157655" y="0"/>
                            <a:ext cx="5297805" cy="4098925"/>
                          </a:xfrm>
                          <a:prstGeom prst="rect">
                            <a:avLst/>
                          </a:prstGeom>
                          <a:ln>
                            <a:noFill/>
                          </a:ln>
                          <a:extLst>
                            <a:ext uri="{53640926-AAD7-44D8-BBD7-CCE9431645EC}">
                              <a14:shadowObscured xmlns:a14="http://schemas.microsoft.com/office/drawing/2010/main"/>
                            </a:ext>
                          </a:extLst>
                        </pic:spPr>
                      </pic:pic>
                      <wps:wsp>
                        <wps:cNvPr id="46" name="Text Box 46"/>
                        <wps:cNvSpPr txBox="1"/>
                        <wps:spPr>
                          <a:xfrm>
                            <a:off x="0" y="4256474"/>
                            <a:ext cx="5831840" cy="1481135"/>
                          </a:xfrm>
                          <a:prstGeom prst="rect">
                            <a:avLst/>
                          </a:prstGeom>
                          <a:solidFill>
                            <a:schemeClr val="lt1"/>
                          </a:solidFill>
                          <a:ln w="6350">
                            <a:noFill/>
                          </a:ln>
                        </wps:spPr>
                        <wps:txbx>
                          <w:txbxContent>
                            <w:p w14:paraId="43333EBB" w14:textId="77777777" w:rsidR="00414030" w:rsidRDefault="00414030" w:rsidP="00414030">
                              <w:pPr>
                                <w:pStyle w:val="Caption"/>
                              </w:pPr>
                              <w:bookmarkStart w:id="41" w:name="_Toc171602895"/>
                              <w:bookmarkStart w:id="42" w:name="_Toc174601137"/>
                              <w:r w:rsidRPr="00374EF7">
                                <w:t xml:space="preserve">Figure </w:t>
                              </w:r>
                              <w:r>
                                <w:t>1.7</w:t>
                              </w:r>
                              <w:r w:rsidRPr="00374EF7">
                                <w:t>. EPFL1/2 regulate ovule density at all stages of ovule initiation</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8</w:t>
                              </w:r>
                              <w:r w:rsidRPr="00AC2F79">
                                <w:rPr>
                                  <w:color w:val="FFFFFF" w:themeColor="background1"/>
                                </w:rPr>
                                <w:fldChar w:fldCharType="end"/>
                              </w:r>
                              <w:r w:rsidRPr="00AC2F79">
                                <w:rPr>
                                  <w:color w:val="FFFFFF" w:themeColor="background1"/>
                                </w:rPr>
                                <w:t>)</w:t>
                              </w:r>
                              <w:bookmarkEnd w:id="41"/>
                              <w:bookmarkEnd w:id="42"/>
                            </w:p>
                            <w:p w14:paraId="1FFA646D" w14:textId="77777777" w:rsidR="00414030" w:rsidRDefault="00414030" w:rsidP="00414030">
                              <w:pPr>
                                <w:jc w:val="both"/>
                              </w:pPr>
                              <w:r>
                                <w:rPr>
                                  <w:rFonts w:ascii="Times New Roman" w:hAnsi="Times New Roman" w:cs="Times New Roman"/>
                                </w:rPr>
                                <w:t>A</w:t>
                              </w:r>
                              <w:r w:rsidRPr="00C91A65">
                                <w:rPr>
                                  <w:rFonts w:ascii="Times New Roman" w:hAnsi="Times New Roman" w:cs="Times New Roman"/>
                                </w:rPr>
                                <w:t xml:space="preserve">. DIC images of ovule initiation from stages 9a to 9c in </w:t>
                              </w:r>
                              <w:r>
                                <w:rPr>
                                  <w:rFonts w:ascii="Times New Roman" w:hAnsi="Times New Roman" w:cs="Times New Roman"/>
                                </w:rPr>
                                <w:t>wild type (</w:t>
                              </w:r>
                              <w:r w:rsidRPr="00C91A65">
                                <w:rPr>
                                  <w:rFonts w:ascii="Times New Roman" w:hAnsi="Times New Roman" w:cs="Times New Roman"/>
                                </w:rPr>
                                <w:t>WT</w:t>
                              </w:r>
                              <w:r>
                                <w:rPr>
                                  <w:rFonts w:ascii="Times New Roman" w:hAnsi="Times New Roman" w:cs="Times New Roman"/>
                                </w:rPr>
                                <w:t>)</w:t>
                              </w:r>
                              <w:r w:rsidRPr="00C91A65">
                                <w:rPr>
                                  <w:rFonts w:ascii="Times New Roman" w:hAnsi="Times New Roman" w:cs="Times New Roman"/>
                                </w:rPr>
                                <w:t xml:space="preserve"> and </w:t>
                              </w:r>
                              <w:r>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mutant. All images are to scale</w:t>
                              </w:r>
                              <w:r>
                                <w:rPr>
                                  <w:rFonts w:ascii="Times New Roman" w:hAnsi="Times New Roman" w:cs="Times New Roman"/>
                                </w:rPr>
                                <w:t xml:space="preserve"> and the scalebar is 20 microns</w:t>
                              </w:r>
                              <w:r w:rsidRPr="00C91A65">
                                <w:rPr>
                                  <w:rFonts w:ascii="Times New Roman" w:hAnsi="Times New Roman" w:cs="Times New Roman"/>
                                </w:rPr>
                                <w:t xml:space="preserve">. </w:t>
                              </w:r>
                              <w:r>
                                <w:rPr>
                                  <w:rFonts w:ascii="Times New Roman" w:hAnsi="Times New Roman" w:cs="Times New Roman"/>
                                </w:rPr>
                                <w:t>B</w:t>
                              </w:r>
                              <w:r w:rsidRPr="00C91A65">
                                <w:rPr>
                                  <w:rFonts w:ascii="Times New Roman" w:hAnsi="Times New Roman" w:cs="Times New Roman"/>
                                </w:rPr>
                                <w:t xml:space="preserve">. Measurements of ovule number as a function of placenta length for WT and </w:t>
                              </w:r>
                              <w:r>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stage 9a through stage 10. Measurements were separated into 50 mm placenta length bins from 200 to 650 mm. Each data point is an average of 10 or more measurements. </w:t>
                              </w:r>
                              <w:proofErr w:type="spellStart"/>
                              <w:r w:rsidRPr="00C91A65">
                                <w:rPr>
                                  <w:rFonts w:ascii="Times New Roman" w:hAnsi="Times New Roman" w:cs="Times New Roman"/>
                                </w:rPr>
                                <w:t>n.s</w:t>
                              </w:r>
                              <w:proofErr w:type="spellEnd"/>
                              <w:r w:rsidRPr="00C91A65">
                                <w:rPr>
                                  <w:rFonts w:ascii="Times New Roman" w:hAnsi="Times New Roman" w:cs="Times New Roman"/>
                                </w:rPr>
                                <w:t>.= no statistically significant difference.  Values were compared using an unpaired two-tailed Student’s t-test p&lt;0.05</w:t>
                              </w:r>
                            </w:p>
                            <w:p w14:paraId="63EB70ED" w14:textId="77777777" w:rsidR="00414030" w:rsidRDefault="00414030" w:rsidP="0041403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46844D2" id="Group 47" o:spid="_x0000_s1044" style="position:absolute;margin-left:0;margin-top:13.5pt;width:459.2pt;height:451.75pt;z-index:251714560;mso-height-relative:margin" coordsize="58318,5737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C+p2fcAwAAnwgAAA4AAABkcnMvZTJvRG9jLnhtbJxWXU8rNxB9r9T/&#13;&#10;YG2lvkGyyW6+SrhKoaAr0XtRoeLZ8Xqz1vXaru180F/fM94khUDVlgeWsccfM2fOGefi067VbCN9&#13;&#10;UNbMs/y8nzFphK2UWc2z3x9vziYZC5Gbimtr5Dx7liH7dPn9dxdbN5MD21hdSc9wiAmzrZtnTYxu&#13;&#10;1usF0ciWh3PrpIGztr7lEUO/6lWeb3F6q3uDfn/U21pfOW+FDAGz150zu0zn17UU8WtdBxmZnmeI&#13;&#10;LaavT98lfXuXF3y28tw1SuzD4B+IouXK4NLjUdc8crb26s1RrRLeBlvHc2Hbnq1rJWTKAdnk/ZNs&#13;&#10;br1du5TLarZduSNMgPYEpw8fK75sbr17cPceSGzdClikEeWyq31L/xEl2yXIno+QyV1kApPlZJhP&#13;&#10;CiAr4CvHw/FgUHagigbIv9knml/+aeeoP6WdvcPFvVfhOCVm+NtjAOsNBv/OFeyKay+z/SHtfzqj&#13;&#10;5f7b2p2hXI5HtVRaxedEPRSGgjKbeyXufTcAnPeeqWqeFWXGDG9BebjpVkYzlQwC7FswoW2QZ2vH&#13;&#10;bM2ChIC4ZqrlKxl+/GG3+Cl9rmmxchHSYnwdLSSgBNf6ma2kwY4oKwKMgqB7uyg4oXRnxbfAjL1q&#13;&#10;uFnJRXDQAdSZ4H29vEfDVykstXI3SmvmbXxSsXlouEMWeaI3OffoIY0TEr5TgI7g11asW2lip1gv&#13;&#10;NRKxJjTKhYz5mWyXEoj5z1UOHqFbRNznvDKxY1Lw4jckQBLOR/l4mmRclP0RaIco8sFgiI2Qcz7I&#13;&#10;y5Qkn4XoZRQN8YkyPCTVoRVAd7bc/morXETIptxO6J6X41GJkr3D+cF0POnDRZwv+tPJtOP8kbmo&#13;&#10;gQ/xVtqWkYHUEH66g2/uQuxIflhCCtOGvsYS7p2XZlLkFOveRCKkUTTKcCgCRm/K8L96QaouQqNj&#13;&#10;X5B3dCDvIwn9Z7tjxYiKsV9G/YLFHeaJGPv5LtKDek/aRjEoR8W46Ar6bvPIi0meD1Pz+DiQwWpV&#13;&#10;EYqEZ3pE5JX2bMPBHR07AcDxcpU2bDvPRsOynyr0pgiUcpcaWXG33CV9H+FY2uoZaEAtqUUGJ24U&#13;&#10;in7HQ7znHo8JWAp9x6/41NriLru3MtZY/+d787QedYU3Y1s8TvMs/LHm1Ln0Z4OKT/OCem5Mg6Ic&#13;&#10;D0gJLz3Llx6zbq8siQdPsRPJpPVRH8za2/YJ7+iCboWLG4G751k8mFcRIzjwDgu5WCS7a4h35sGh&#13;&#10;jXbdgSj9uHvi3u15H1HpL/bAMT47oX+3tqP+AjKsVdIG4dyhCuLTAHxPVnoFYb16Zl+O06q/f1dc&#13;&#10;/gUAAP//AwBQSwMECgAAAAAAAAAhAAwk3+aE5AYAhOQGABUAAABkcnMvbWVkaWEvaW1hZ2UxLmpw&#13;&#10;ZWf/2P/gABBKRklGAAEBAADcANwAAP/hAIxFeGlmAABNTQAqAAAACAAFARIAAwAAAAEAAQAAARoA&#13;&#10;BQAAAAEAAABKARsABQAAAAEAAABSASgAAwAAAAEAAgAAh2kABAAAAAEAAABaAAAAAAAAANwAAAAB&#13;&#10;AAAA3AAAAAEAA6ABAAMAAAABAAEAAKACAAQAAAABAAAG8qADAAQAAAABAAAJBAAAAAD/7QA4UGhv&#13;&#10;dG9zaG9wIDMuMAA4QklNBAQAAAAAAAA4QklNBCUAAAAAABDUHYzZjwCyBOmACZjs+EJ+/8AAEQgJ&#13;&#10;BAbyAwEiAAIRAQMRAf/EAB8AAAEFAQEBAQEBAAAAAAAAAAABAgMEBQYHCAkKC//EALUQAAIBAwMC&#13;&#10;BAMFBQQEAAABfQECAwAEEQUSITFBBhNRYQcicRQygZGhCCNCscEVUtHwJDNicoIJChYXGBkaJSYn&#13;&#10;KCkqNDU2Nzg5OkNERUZHSElKU1RVVldYWVpjZGVmZ2hpanN0dXZ3eHl6g4SFhoeIiYqSk5SVlpeY&#13;&#10;mZqio6Slpqeoqaqys7S1tre4ubrCw8TFxsfIycrS09TV1tfY2drh4uPk5ebn6Onq8fLz9PX29/j5&#13;&#10;+v/EAB8BAAMBAQEBAQEBAQEAAAAAAAABAgMEBQYHCAkKC//EALURAAIBAgQEAwQHBQQEAAECdwAB&#13;&#10;AgMRBAUhMQYSQVEHYXETIjKBCBRCkaGxwQkjM1LwFWJy0QoWJDThJfEXGBkaJicoKSo1Njc4OTpD&#13;&#10;REVGR0hJSlNUVVZXWFlaY2RlZmdoaWpzdHV2d3h5eoKDhIWGh4iJipKTlJWWl5iZmqKjpKWmp6ip&#13;&#10;qrKztLW2t7i5usLDxMXGx8jJytLT1NXW19jZ2uLj5OXm5+jp6vLz9PX29/j5+v/bAEMAAQEBAQEB&#13;&#10;AgEBAgICAgICAwICAgIDBAMDAwMDBAUEBAQEBAQFBQUFBQUFBQYGBgYGBgcHBwcHCAgICAgICAgI&#13;&#10;CP/bAEMBAQEBAgICAwICAwgFBQUICAgICAgICAgICAgICAgICAgICAgICAgICAgICAgICAgICAgI&#13;&#10;CAgICAgICAgICAgICP/dAAQAcP/aAAwDAQACEQMRAD8A/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D+/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0f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S/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P+/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1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V/v4ooooAKKKKACiiigAooooAKKKKACiiigAooooAKKKKACiiigAooooAKKKKAEJx&#13;&#10;Siv5Kf8Ag67/AOCpvjb9h/8AZ18FfAD9n7XrrRPiF481+31+TUNNnaG6sNC0C4juC25CGAu7tYoc&#13;&#10;Zw8STKcjIr+gT/gnj+1/4W/bz/Yw+Hn7V3hRolXxd4egu9StIWyLPVYQYNQtSMkjyLqORBnqAD0N&#13;&#10;AH2lRRRQAUUUUAFFFFABRRRQAUUUUAFFFFABRRRQAUUUUAFFFFABRRRQAUUUUAFFFFABRRRQAUUU&#13;&#10;UAFFFFABRRRQAUUUUAFFFFABRRRQAUUUUAFFFFABRRRQAUUUUAFFFFABRRRQAUUUUAFFFFABRRRQ&#13;&#10;AUUUUAFFFFABRRRQAUUUUAFFFFABRRRQAUUUUAFFFFABRRRQAUUUUAFFFFABRX8j3/Bzx4b/AGgv&#13;&#10;2SP2Vrv9uz9mD44fGXwbr0vjbSdH1Pw3pvie4Hh57TUIpIj9mssD7M6PEjDy32nL7lJII/Gf/g33&#13;&#10;k/b+/wCCw918WdI+LP7W/wC0F4SuvA1lok+i3Hh3XRNFJLqjXayG6iuVYuqfZ12rG8ZOTk9KAP8A&#13;&#10;R5or/L0/aj/4Kl/8FuP+CGv/AAUK1b9nj4q/GW/+LelaG9nqlvbeNIxe6d4h0O/QSwyZk3XVpKV3&#13;&#10;Rv5U+Y5UYZkQfN/o3fsYftQ+DP21f2V/An7Vnw+hmtdJ8c+HLXXYLK4IaW0lkBW4tXYABmt51kiL&#13;&#10;AYJXI4NAH07RRRQAUUUUAFFFFABRRRQAUUUUAFFFFABXGfEbx/4W+FPw+1z4oeOblbLRfDmkXmu6&#13;&#10;veP92GzsIWnnkP8Auxoxr5G/4J9f8FAPhD/wUe+D+tfGz4K6b4i0vS9D8aar4FurfxLDbwXL32kC&#13;&#10;EzyRrbT3CGFvOXYS4Y4OVHf8q/8Ag5z/AGhvF3gn9g3S/wBkD4Qs0njv9ozxppnwq0G0gyZns7qZ&#13;&#10;Hv2VRztdfKtnPpcUAfYX/BKT/gtL+y5/wV207xnN+z/p/iPRL7wRdWcep6T4pjtobqW21ASeRdQi&#13;&#10;2nnVoy0To2SCrAZHzA1+v1fxJaV8B/C3/BCn/gu58ALXwPGumfCv49fCzT/g7rU6L5Vo/ibR4bez&#13;&#10;S5kOAvnT3UdjM7HktcTN3OP7bcg0AFFfkF/wUl+Dn/BSD4y+MtA0j9l/48+FPgB8LrXSZZvGviqf&#13;&#10;TYdQ8Rz6mZyIobU3gS2htvJwS4mjffkfMMY/LP8A4Jl/tj/tlfBb/grhq/8AwS3/AGhvjhon7Rvg&#13;&#10;/WvhzN4+8H/EK1iso9Qs7i2kCyWdw9i8q52pLvjkkkK4jdWUMVoA/rJoorH8ReINF8J+H77xV4ku&#13;&#10;YrPTtMs5tQv7ydtscFtboZJZHPZURSxPYCgDYor8/v2C/wDgp9+xh/wUs0TxHr37IHip/EcXhO+t&#13;&#10;7DXYrixutOnt3u1d7d/Ku443aOURuFdQQSrDqK/QGgAooooAKKKKACiiigAooooAKKKKACiiigAo&#13;&#10;oooAKKKKACiiigAooooAKKKKACiiigAooooAKKKKACiiigAooooAKKKKACiiigAooooAKKKKACii&#13;&#10;igAooooAKKKKACiiigAooooAKKKKACiiigAooooAKKKKACiiigAooooAKKKKACiiigAooooAKKKK&#13;&#10;ACiiigAooooAKKKKACiiigAooooAKKKKACiiigAooooAKKKKACiiigAooooAKKKKACiiigD/1v7+&#13;&#10;KKKKACiiigAooooAKKKKACiiigAooooAKKKKACiiigAooooAKKKKACq17e2enWkuoahLHBBBE008&#13;&#10;0rBEjjQFmZmOAFUAkknAFWa/DP8A4L4ftB/ErwZ+yVp37H/7N8qn4t/tHeIIfhJ4HgErQtBb6gP+&#13;&#10;JvqDugZo4bayLLJKAfL81WHSgD+M3/gsj+zp8Z/+CnPwD+K3/BdrTbu/l8H6F8TI/h98P9A8smF/&#13;&#10;h1o7PprazH8pYedqr7zztAeUn7ox9y/8GXn7fjWHiDx3/wAE5fHd8fJvkf4geAopn4W4hCw6vaxA&#13;&#10;93j8m4VR/clb1r9hPD/7Hv8AwXW8OfsRQf8ABP228FfsXSfDuLwEfh29lLqvjEyy6fJam1kmdhaB&#13;&#10;ftEhZpmcL/rSWxX+eP4L1P8AaF/4Iv8A/BTixu/E0Mdv43+C/jtE1a2spGa11C2hIW5SKRljZ7a/&#13;&#10;s5GCMyqTHKDgHoAf7ZtFebfBv4reCvjt8JvDXxp+G93Hf6B4r0Oy8Q6PdxEFZLS/hWeI8dDtYBh2&#13;&#10;OQeRXpNABRRRQAUUUUAFFFFABRRRQAUUUUAFFFFABRRRQAUUUUAFFFFABRRRQAUUUUAFFFFABRRR&#13;&#10;QAUUUUAFFFFABRRRQAUUUUAFFFFABRRRQAUUUUAFFFFABRRRQAUUUUAFFFFABRRRQAUUUUAFFFFA&#13;&#10;BRRRQAUUUUAFFFFABRRRQAUUUUAFFFFABRRRQAUUUUAFFFFABRRRQAUUUUAfy7/8HfX/AChz1P8A&#13;&#10;7KL4Z/8ARk9fylf8Gxn/AAU4+DP/AATUX44+Lfi74X+Ivica9pnh82EHgDQm1fy2sGvmf7XL5kUd&#13;&#10;sr+auxpDg4b+6c/1af8AB32cf8Ec9T/7KL4Z/wDQ56/Gn/gx3J/4Sv8AaKTJA/s7wh+fm6n2oA/B&#13;&#10;X9pn4reLf+Dhf/gqxqnj641/wD8HLDWVsNA0H/hZOuw6bbabpGnjyYYmlcA3V7IzSTNFEvMjlAQo&#13;&#10;Br/Vd/Yc/Zb8E/sT/sk+AP2Vfh3dyajpPgnw5baRBqcwVXvpeZbi7KoSq/aJ5JJdoJC7sAnGa/zm&#13;&#10;/wDg8S/Zu+BfwQ/4KDeEfH3wl0/TtH1T4geBTrni7TNNjSGOS/tbyW2jv2ijChZLmNdrtj52iLHL&#13;&#10;Fif6oP8Ag0s+OHxk+NX/AASYsbf4vXd9qMfhHxvq/hLwtqOoO8ssui2sVtPDEJHJLJbyzywR8nai&#13;&#10;Kg4UCgD+nCiiigAooooAKKKKACiiigAooooAKKKKAP5lf+DU/wD5R/fET/s4rxv/AOgWNfFH7ZP7&#13;&#10;Meqf8Frf+DgW6/Zy8d3njjwv8Kv2bvh4s0niLwrM+lXj+JNUMFxusb6WGRFlLzRKWRS2y0baR1H2&#13;&#10;v/wan/8AKP74if8AZxXjf/0Cxr+mjac5z+FAH8Nv/BZX/g3a8H/An9hzxD+1J+zR8Rvjx4z8d/C+&#13;&#10;5svGGkab448THxDAttbXEf22W1gFokiXEUX75XRukWCDnj9d/jj/AMF3NG/Zk/4Jufs9/tseJvAO&#13;&#10;reK9W+M+o6H4Wm8MW10NKu7TVLm1mOoSBJoZXkEVxbSRpGEG8unzAEE/0NlSWzmvzL/aG/4Jn+C/&#13;&#10;2pf28vhd+2T8avEV1q+ifCDSrpvBvw0ks0/syPxHdTbzrdxcGUmWSNEiEUJiAR4kfceVoA/nS/4L&#13;&#10;8J4asf8AgrN8GPE3/BSTw94+8S/sg2ngi4ZtP8LwX9zpK+Ld90WbUotPZHZ+LYlQwkaIfJuUSKfA&#13;&#10;/wDglrZ/s6eKv+Dh3wj8VP2IPgj4n+EXwfvfgrr1v4el1rSLnS4/EEkDvHPq0cc5kKRyyEQJukJb&#13;&#10;ygSATgf3sTW8NzE0FwqyIwwySAMp+oPBp4TaAFOAMADHAoAkr+fj/g5W/ar8Q/s9/wDBNDWvhX8N&#13;&#10;2d/G3xr1my+EXhS0t2P2iVtaYrfGNV+Y5tFkhGOjyp68/wBA9fxT/wDBS34efEz/AILEf8F7vCf7&#13;&#10;D3wS8eaj4B0n9mrwQ/jrV/Guj2i6jNpXii9ltriJooJJIYzOu6xRCXyhEhGSMUAcB+x3+zzp/wDw&#13;&#10;QW/4Ln/Cr9nXT5Wg+H37RfwZ0rwpd3DuTBJ420iFI5pQWON81/DlRn5ft+0cYFf3L5FfwTf8Fs/+&#13;&#10;CPv7ePwG/ZOi/bt8UftTePfjXrPwN17T/GGiaN4n0aC0Omo15bpc31tPFdyurQlIZZF24ZIySRtF&#13;&#10;f0X6n/wXE/ZU8AfAT9mb4yfEK38QXJ/aam03SPC0fhy0iu4rLVbkWsN0l60k0Jjjt7u5ELFA75DY&#13;&#10;Tg0Aekf8FBvEf/BX3VPiL4a+FP8AwTU0L4ZaZot9pc2oeKvif8SbiSeLTblJjHHY2umW7GaSRkxI&#13;&#10;ZWikjwdvykc/C3/BP3/goZ/wUU8I/wDBTTWv+CUf/BTm18B6z4km8CN8QvBfj34fQzWdpf2UcgR4&#13;&#10;prebb1AlwRHGyNEQVYMGHwz/AMFyv2g9Su/+Ctnwg/Y7/a8+LPjX4I/sx6t4EuPEep+IfCF9caKm&#13;&#10;ua8sl0ptLzUrdGKxoYrdCGDJGJNxCmQOvxR/wSxX9hmP/g5L8PW3/BPfXfGPirwBbfBvXrRvFPi+&#13;&#10;+v8AUv7T1WLzPtclhdagFlktUBSPIUJ5qyFRjkgH+gRRRRQAUUUUAFFFFABRRRQAUUUUAFFFFABR&#13;&#10;RRQAUUUUAFFFFABRRRQAUUUUAFFFFABRRRQAUUUUAFFFFABRRRQAUUUUAFFFFABRRRQAUUUUAFFF&#13;&#10;FABRRRQAUUUUAFFFFABRRRQAUUUUAFFFFABRRRQAUUUUAFFFFABRRRQAUUUUAFFFFABRRRQAUUUU&#13;&#10;AFFFFABRRRQAUUUUAFFFFABRRRQAUUUUAFFFFABRRRQAUUUUAFFFFABRRRQAUUUUAf/X/v4ooooA&#13;&#10;KKKKACiiigAooooAKKKKACiiigAooooAKKKKACiiigAooooAim87yX+z7TJtOwOSF3Y4yRk4z14r&#13;&#10;+U34p/8ABMf/AILi/FT/AIKZ+Df+CkfiDx9+zvPcfDuG90zwZ4AuD4hbRbLTb+GW3uUL/YfONzOk&#13;&#10;pZ7kNu3qmBsQJX9W9FAHnXgmT4ry/DSwn+JFv4eh8YnSwdTttEuLmbRl1HZytvPPDFcNb78fM8Qf&#13;&#10;bztzxX8Tv/BUn/g2r/4KR/8ABUX9rO//AGsfGHib4AeCtQv9H0/RptL0C58QXEcq6ejRpcTzzaar&#13;&#10;SzshCFtigIiLj5cn+6eigD8IP+CJH7DP/BSP/gnL8HYP2U/2ovGHwy8b/DvQ4rmbwje+H5dW/t7T&#13;&#10;HnlEn2Ei6tYbeSyDNI6EsJIy20bkICfu/RRQAUUUUAFFFFACZ5xS1y3iK9u7R4hbSMgYNnHfGK5z&#13;&#10;+2NUPSZ/8/hQB6ZRXmf9sap/z2f/AD+FH9sar081/wDP4UAemUV5p/a2rf8APV/yo/tfVT0lf8qA&#13;&#10;PS6K80/tbVv+er/kKP7X1b/nrJ+X/wBagD0uivNP7W1br5r/AJUf2tq3/PV/yoA9LorzT+1tW/56&#13;&#10;v+VJ/a+q/wDPV/yoA9MorzT+1tWH/LV/yo/tbVv+esn5UAel0V5p/a2rf89X/Kj+1tX/AOesn5UA&#13;&#10;el0V5p/a2rf89X/IUf2vqv8Az1f8qAPS6K8zOr6qOsr/AOfwpf7W1b/nq/5UAel0V5oNX1U8iV/y&#13;&#10;o/tfVR/y1f8AKgD0uivM/wC2NV/56v8A5/Cl/tbVu8r/AJUAel0V5p/a2rf89X/Kk/tfVf8Anq/+&#13;&#10;fwoA9MorzP8AtfVf+er/AOfwo/tjVOnnP/n8KAPTKK8z/tjVevnP/n8KP7X1Xp5r/lQB6ZRXmf8A&#13;&#10;bGqf89n/AE/wo/tjVR1mf/P4UAemUV5n/bGqDrM/+fwpP7Z1T/ns/wCn+FAHptFeZ/2zqnXzn/z+&#13;&#10;FH9sap/z2f8Az+FAHplFeZf2zqn/AD2f9P8ACl/tjVMZ85/0/wAKAPTKK8y/tnU/+ez/AKf4Uf2z&#13;&#10;qn/PZ/8AP4UAem0V5n/bOqf89n/z+FH9sar/AM9n/wA/hQB6ZRXmf9sap/z2f9P8KQazqh6TP+n+&#13;&#10;FAHptFeZ/wBsar/z2f8ASj+2NU/57P8A5/CgD0yivM/7Y1T/AJ7P+n+FH9r6r185/wBKAPTKK8z/&#13;&#10;ALY1X/ns/wCn+FH9r6r/AM9X/KgD0yivM/7Y1U/8tn/Sj+19VH/LV/yoA9MorzP+19V/57P+lH9r&#13;&#10;6r/z1f8AKgD0yivNBq+qnpK/5Un9sar/AM9X/wA/hQB6ZRXmn9r6qP8Alq/5Uf2tq3/PV/XpQB6X&#13;&#10;RXmn9r6tnHmvn6f/AFqb/bOp/wDPZ/0/woA9MzzS1yXh2+u7u4kS5kZwEBAPY5rraACiiigAoooo&#13;&#10;AKKKKACiiigAooooA/nD/wCC3v8AwTf/AOCmH/BVX4bS/svfDjXvgt4R+GkHiWz8RQX2q3Otz+Id&#13;&#10;QayhZYo7lIrF7W3RZZXYiJpC+EO5cFT+X3/BM7/ggb/wW1/4JP8AiPxZ4j/ZZ+LH7PMjeNNPtbDW&#13;&#10;rTxPZ67f25Ni0j200QjtIHSWMzSAfMUYN8ytgY/t9ooA/h38Zf8ABqX+1z+3P+09d/tN/wDBUn9o&#13;&#10;vT/EV/qMkK6hbeBdJkWU2cHEVlZy3YggsoEUsFVLVwCSxBYsT/Yb+zD+zN8F/wBjv4F+Hv2cf2fN&#13;&#10;Fh0Dwl4YsvsWl6fEzSN8zGSWaaVyXlnmkZpJZGJZ3Yk173RQAUUUUAFFFFABRRRQAUV+dP7eH/BU&#13;&#10;T9lb/gndJ4Y0b463XiDUvEfjS4ng8KeC/Bekza5r+pi1XdcSw2UGD5UQI3OzAEnC5Ocer/sTftzf&#13;&#10;s5f8FBvgrF8ef2ZNak1bRf7Qn0fULa8t3stR0zUbXHnWd9aSgSQToGVtpyGVlZSVINAH1/RXz7+1&#13;&#10;F+1D8Ef2N/glrv7Q37Q2vWfh7wv4espLy8u7p1EkzqpKW1rESGnuZiNkUKZZ2IAFeD+Ef+ClX7KX&#13;&#10;iX9gm0/4KT6xrV14c+FV1oT+ITqviG2MF1DbLctaKj20JmZppJ18uKOMuzsyhQSRQB99UV+Mv7Iv&#13;&#10;/BeD9gz9sf45aN+zv4Ll8b+FvE/inTJNY8F23xB8O3Ogw+JLOJDIZdKnmLRzgxq0iDKl1VioJBFf&#13;&#10;s1QB/Mr/AMGp/wDyj++In/ZxXjf/ANAsa/pqr+ZX/g1P/wCUf3xE/wCzivG//oFhX9NVAAa/Ez9u&#13;&#10;T/gvJ+yB/wAE/Pj7cfs5fGbw18VtV1y10qy1eS68I+HBqenmG+UtGonNxFlwFO4beD3r9s6QDFAH&#13;&#10;8u9n/wAHb3/BMzUNSudFsPC3xxnvLPH2u0h8JRvNBu+75ka3xZM9twGa/ZP/AIJ8/wDBRD4Kf8FJ&#13;&#10;/hLqvxn+BWleMNI0rR/EUvhm5t/Gul/2TePdQ21vdM8cXmy7odlwgD7vvBhjivxB/wCCVLMf+Dir&#13;&#10;9vkEn/UeEv0t46/qzIB60ALXC6F8L/hr4Y8Xar4/8N+HdC07Xdd8sa3rVhYW8F/qHlDEf2u5jRZZ&#13;&#10;9g+75jHHau6ooAx/EHh3QPFmh3fhjxTY2ep6bqFu9pfafqEKXFtcwSgq8U0MgZHRgSGVgQRwRX40&#13;&#10;+P8A/gkxF8Yv+Clnw6/al+I0/he3+D/wP8L+X8IvhVoFo1pDaeKbqczXWq3cEccdqqxkI0CRZy8c&#13;&#10;bsF2kN6V/wAFB/i//wAFgvh18Q9C03/gnF8Jfhr8QvDdxozT6/qXjfXP7LubXUxO6iCGP7XbbozC&#13;&#10;Ebdtb5iRkYxX4g/D/wD4LF/8HBHxO/a/8b/sLeEP2evgXP8AEb4e6LZ+IPFGlv4huI7eCyv1gaB4&#13;&#10;7ttSEMpIuY8qjErk5HBoA/rT+KnwT+Dnx00KPwv8avCfhvxfpsUvnxWHibTbbU7eOTGN6R3Mciq2&#13;&#10;ONwAOOKg8L/An4JeCNR0vV/Bng7wrpF3omnSaPot1pek2lrNYWErmSS1tZIolaGB3JZo0KoWJJGa&#13;&#10;+Jv+CdvxQ/4Kk/ElPFp/4KU/DL4f/Do2Z03/AIQ8eBtY/tX7eJftH277T/pVz5fk7YPL5Xdvbrtr&#13;&#10;9L6ACiiigAooooAKKKKACiiigAooooAKKKKACiiigAooooAKKKKACiiigAooooAKKKKACiiigAoo&#13;&#10;ooAKKKKACiiigAooooAKKKKACiiigAooooAKKKD0oAK4bQfif8NfFXivVvAfhfxDoepa5oBjXXdG&#13;&#10;sL+3uL7TjMMxi7t43aWDeOV8xVyOlfjn+2J/wcKf8E5P2K/jxe/s2+PtV8V+JvFmixCbxPZ+A9Fk&#13;&#10;1qPQlxub7fKjoqNGpDSIhdkBG4AkCvy2/wCCDnxv+Ff7Sv8AwWn/AG3Pj58EtVg13wr4qh8L6rom&#13;&#10;r26ui3FvJHjOyRVdGVgVZWUFWBBGaAP7DqKKKACiiigAooooAKKKKACiiigAooooAKKKKACiiigA&#13;&#10;ooooAKKKKACiiigAooooAKKKKACiiigAooooAKKKKACiiigAooooAKKKKACiiigAooooAKKKKACi&#13;&#10;iigAooooAKKKKAP/0P7+KKKKACiiigAooooAKKKKACiiigAooooAKKKKACiiigAooooAKKKKACii&#13;&#10;igAooooAKKKKACiiigAooooA4zxX/rIfo39K/Iv/AILBbj+xxLF+/Ak8U6XGz27vG65E2DuQg4zi&#13;&#10;v108V/6yH6N/SvzC/wCCoMVrP+yvPDdosiPr+nrsYE5OJcdKAP5XtG1HxZq+lppkN1qBARbNxJcy&#13;&#10;rIvPyvncfmXHXv61dbTvFNzpz6VDf6lDNb3bld9zNllUYIGW7+9el6X4YGl+KI74edFHJamSAq3y&#13;&#10;mRfuBh6Z6df613FtZf25p8Oq3KyxXcE5+0RHLBShyCOQ2D79h0oA+QP7H8VwnVtDudW1RZpTHJan&#13;&#10;7TLhtwyQMtxzmuGe18Y2N/aSS6nqzrKkic3s4wwzgEq559zmvuDxD4chuL3LCNXmTl1+6wJOHX0P&#13;&#10;+fWvPNY8DW8F5bC1MaiM7pRjK7h144x60AfLHiiPxS5s71dU1ECK5MMu27nLbcZUnD9MjGfWvOnt&#13;&#10;PGl1eXMNtqOsrGqedG/2645B6gZf+XNfb9/4DtE05ri5CkzKHhkjAIAzwDzwAK84h8Gz20EgRkkg&#13;&#10;DjLhc7ODgh/cnnFAHyMtr4uurlpftmuIfmiJa8mOAOF43jmsWTTvFFlqcVxf6rrSJHGuN13OMDPY&#13;&#10;7yO/fPFfZl74CtrKAvc2UwaaLfFcJ93zDn73OfSqV34KW80tWv7YxyM20PkFNi9DyeCetAHxBNae&#13;&#10;MLvV5Hg1XWX8mIS5a8nVXQ54HznJAzXqms6F4n1nTo9at9V1ry5YVRVS7nwDCBlVYvkMRyAePftX&#13;&#10;rNn4Clnub2xkWZlji2mJ1HK9cg8cfSug8MeDbQeGmsCJnRmd2Qtu8uVCAvGc85/KgD5r0LT9U1XQ&#13;&#10;NQ1M67q8FxDvt/ImurgKDj+P5/p82KxdJi8Zahb3cGnavr0k/wBnAuTFdzsgC/dIIfI44PGfSvp7&#13;&#10;Ufhx4f0Tz7O9CiO4VHG8/Iwb+HPUED36iuT8J/D8eGNXvbvw+0rJLDM6NDnaXH3flOQQD+PWgDzS&#13;&#10;HxJ490fTLnw5r93q0qyJG9pfLcztiTjhiTu5HIreax8dTrJc6dqerSRPYrK1rLeXKEuvXADgZ9e1&#13;&#10;e1/8IXfeLnhudYV4RcBAFVWZG2jn5cDp2Pb1p/8AwgHiDR/EM3hx7i5d7aCNoyiAlIpm4z03DHUd&#13;&#10;R+FAHhUukeN47S1vrHUNZFrIRvLXdxnLAna538cjArufC03inxRoEUtpLqyyWdw6PatezB3KtwU3&#13;&#10;vkj1HPFe2+HNAuo9MvNJ1+5ieznnY+YF5zAflJU87z/jWf4b8H6o2oRyeHbSLUItxkAiYYkWP5nA&#13;&#10;DchgOT7/AEoA8x0pfEWoalNousatq1rNc2/zq93IkkO0naw+fnP8VZlnrviDTbS4ttbvtbkmsbhj&#13;&#10;5kd3OS8Rb74Ibkle3NfRPibwrqOqeKYPEXhy1jAtwA6XCEyR7lHykk/MCRT7zwTqUMk+qapCqwJF&#13;&#10;5YjhjxiaXqeehxzjp6UAcZY6FqviU+ZoWvXssZtjJulvpYpvlGcOMjJBOMjt9K881PT/AB9oGhQX&#13;&#10;mma5qxuluGhmtJbuaQshP3lbccgY74r6D8LeEP8AQ7bS7SNZnRZ2xLF8zLIwBG5cdumfSvRLT4ca&#13;&#10;PqsUP2QJGEchHZQV3IMFTjOOvJ6UAfntJovjT4gMLax1LVre9iuTLLF9ouFO1CNx+/69gMc1zSfC&#13;&#10;f4k2OrHSPEcutZMrTxahaX9wvmJK2cFCwB2jPfrX6aTfDbRrEyWYtSbqGZJd6HhvNGCE5GQe/PWi&#13;&#10;1+H+pXlyLCGB2lCylgwLICBhUbcTz7rQB8LeCdP8XaH4nm8P/wBqa7cRJ+9iFzcTBwjcDh2HB9jX&#13;&#10;X+HtL8SSa5qeka7qmrSIwaWSK4nkEe2E7ivmbztBUdR3r6l174M3t29vfQpcQ3SxRRGSEYKyBhuX&#13;&#10;Az8vGe9fT/hj4Z+G9bW7mv7ZDd2tmZLnzI1UytjlSSOhoA+C9C0/xZ4Yt7TxLYajrNvb3d2Yolmu&#13;&#10;pGUQTcRkZY9s8Zr6h8P6h4n0TWJdLh8Uz3FvMdnlTSMJIWZfkZmyCVU+n619AeDvhFFqnhFJNMtY&#13;&#10;hBJdfvLWVgYxHGPlIH8OMnivVn+DEGoTJJJYWDRFVMN4u4NgZBXIBJHNAHzjplxrj3UV811es0tv&#13;&#10;HHqKqrtEY8nbKjZHzAZJIrutQ+Fnny4+2XklnLdLe2zvczgMrRqQQytwM9ulfUdv8NbCxt7G0tlj&#13;&#10;SKCb7O8WclYz1xkZKn3r1+PwMPD5/wCJXAH00RhUMmJI0JPUgA4GfagDybSPCmt2Xg0WtxJezRus&#13;&#10;cEVzFJI5BBzywbtWxpHw11nVNMivLae5aWGRVdXlkUGMk88t3GR15r6A0M2GmzLHJDFHC67JY1UG&#13;&#10;NivIdTxgH0r0CwOnrD9r0VVXACOnKjg9MEYGKAPCdP8Ahrc6HdW8d5NqJSYRxRSmR2GedykljjGO&#13;&#10;DXsHh7wnOJXhuZrrCOdkhkbPOMAgkZ446fjXbQs0vkfu0LbDIN7ZVvb2b0rp7e3tr+1aGYMjAhvl&#13;&#10;xnPUDI9KAOAg8KXsZZS0/lzOMSb245/i59q208HoJHufOl3hcRK7suOOxz7V6xCJL+yNjEoDLjna&#13;&#10;OSeh5/KsieO+iCSyQROgcAlz8yn1wPT/ADmgDkF0edGj8mSYMQRKkjsflzjIyR/jWDfaLdaFcvE1&#13;&#10;5IsTYJUs2SD1wc4xW9rl9qSXYWIRoBgnAO9Qx556flXE+JdbtZVxK5DspyWwBgD+HnHPc0Ach4ju&#13;&#10;5LOSaWO6zCGHlysSyN6bh19uK8q8TeN2tpPsV5eS25mXyd4b5N/8OGU8dh0+tdTrEmkLp8kunyAI&#13;&#10;FAu4T8wxzgYPT2INfOfiPxDcJZtaRRQXKRPljIBIPKHPXqCPxoAh1z4qap4E1a0W+upH0+/cRCeN&#13;&#10;iQrMCCTzzg88H+Vcf4jHjPS9enkt9Tklt5oBd27QXLsrhjkqy7sqQPwrivF/i17vSUs5rZDbqROg&#13;&#10;VMvGuecA54xXktr8SItSurpNdRbq3YtbWrMCpRJcBSWHUY6g8fSgD6Ph1zV9NuLO8ja8jjnYrcSG&#13;&#10;Z3KFujbd54I4IxTtR8V+Inu4b7w9eyqthdOJbXeRHKOhKnqMjnGeteW6B4k0+LQ4Le7szb3FvPgI&#13;&#10;wfa0UZO4Zycgg5HpXP8AjDUZ72K21fwxb3iW8kpUrazbQWY/KGHPBOQcc0Ae1at4n1e2V78PrCO9&#13;&#10;xDLKglZ9kLsD/fGVOewz9a6C+uLS+1dLexup5ZpFFzbMlzKGVupQqzAMB347185vaeKmuLK/t0uD&#13;&#10;bXZ8ieO4m85YgBnGQDx9cGuosb3XNQurWK5KxmCNkV8kSI2cj5sA4+vFAHa61qeswwfaD9pibL21&#13;&#10;0IZZGX5iDvAJ4PtXmXiC/uF+12c91qMTXjmeFt8nysoAXHzY5PUEflXVeMbHXLORvEtgXdpgrzo7&#13;&#10;7t5OcsMEjIxzkf41xvjKHU9SubO6a4WGRAAz2gU5XAbcc5wR+FAHzr4j0PXF1K7hgOqzuAjpJPdO&#13;&#10;FO1MsqfPgE5zXmVnfeMbfXZ9NkmuzuR5NOl+3TO4O3BjCliMqAcDP0r2DXb7XdL8RyjU7pZmBDJL&#13;&#10;LgL5UhIIYAYJryu70KebxCs8/kkWl6JIY4367BubaV5xg8AGgDxvUL3xhqzxWM2v6hGqzPCzs7IW&#13;&#10;KggbwDzn1HpXlllb+IhfWC6lr2oPFaEWUlyJplMcbuSQwDYPbHpX1Vq3h+W6tILqVGWa2WSZZMBi&#13;&#10;S4Kox6g5B/irwSSHxNp9zLqMcZiElwklz5kQYbkHLbeh/TGePSgDi9Tfxt4YmzZeJdQvYLvzUWJ7&#13;&#10;mY+QB3TBGd2cgE+v1rvPCGr+KfE3iBoJtYntriwgikiBvJ1SdgRuLqXJU7eo9a4nxFDcreJJEkWz&#13;&#10;KzBd7jId/TBHOMgGsWw8Of2d8Rm8U6Spwy7FEYZcsVKg9CM7vY9zQB3/AIk8ceO9PivJ7JpL1La/&#13;&#10;e4xY3d0Sihtr8buMjng1y99rHi7U4NQ1C1udW8uRormGL7bJE8TpztD72YZ9On8quXHiPxV4U1WK&#13;&#10;9ZLdra5mgsb5Wj5UnlmbjBDDOeKls9W1S+1S60xJbG4tykkRimXy5CkbErtcADkdOpoAp6d4j1vX&#13;&#10;PM1az1LVlmLKq2tzqMsc6yFfm2kPhlODjGf6VT1TX9auT/wj0Wv6qiQym4QXF1cFiEUfKHQj+Lgj&#13;&#10;PTBxSeJvBNlJeSXiXs0TPHG0DckRmPDHDgngdM+lYXhfwprNza3f26+CqpkYSuCwTceGZgPXpQBz&#13;&#10;ureLfGdxdj7Rc6zJcQzyQeZFfTos0RXgMPMIyOnOOlf6JHhM58KaWTnP9m2vXr/ql6+9f56l/wDD&#13;&#10;vxmdRktZrixlMZjuYpbY5E0SLkZDAcjP1r/Qs8KqV8LaYG6jTbUH/v0tAHo3hX/j6l/65j+ddxXD&#13;&#10;+Ff+PqX/AK5j+ddxQAUUUUAFFFFABRRRQAUUUUAFFFFABRRRQAUUUUAFFFFABRRRQAUUUUAfy4fG&#13;&#10;6W7sv+Dsb4OTePpI0024/Zu1iDwR9oKhTqfn6j9sWLP/AC0MO/IHJFT/APBAG+0iL9rT9vvXfCst&#13;&#10;tH4Jf9pC4/saeB1Ww+2Br37aYmBEfO6DcQe6+1fsN+3X/wAExf2Pf+CjWk6FZ/tPeHbi91DwtcS3&#13;&#10;PhrxFol/c6RrOmm4AEyQXto6SCOXapeNtyEqGxkAjldM/wCCSP7D/hv9hfWP+CdXgnwzdaD8MvEB&#13;&#10;E2tWmk6hcxane3P2iG5e6n1F2e4kneSCMM7MTsUIMIAAAfOP/BbH9hb9lz9pf9kz4gftM/GjQf8A&#13;&#10;hJtf+G3wb8Zz+B0vbyd9LsLybTpJ11BbJHWCW6jaNfKlkV9g5XBwR85f8ErfC37Jnib/AINyvhJP&#13;&#10;+3Dp/hjUfhlo/ge41/xLH4xiSbSoYtP1S7mSaVJAQzRuAYwAWL7QoLEV+21x+yp8JLr9k8/sW3EN&#13;&#10;+/gZvAQ+G7W7XchvToosf7O2G6OZDKYODL97d83WvlLxz/wSJ/Y9+IX7AOif8Ez9dtvEyfCrQWtj&#13;&#10;aabZ6zPBeypaXMl5FHcXajfLGJ5C5VhglUP8IoA/Gb9lPRfiJ/wWW/4KIfCv/gpLeaHB8Nv2c/gR&#13;&#10;banYfAbQ9SMMHiLxheXUYtn1N7ZSTbaePKj8lCekKqm4tKy/o7+218Q/+C+vh79oPUNL/YE8A/AX&#13;&#10;XvholjYtpupeP76/g1iS6aEG7WVLe9gQIsuRHhOVxyTXI/s0/wDBt9/wTL/ZM+OPhb9ob4O6Z43t&#13;&#10;/Efg7UU1TRGv/E15d2iTRoyL5lu/yOgDH5TxX7zjgc0Afy+/8Gl0muzf8E3/ABtL4ojt4tTf4/eM&#13;&#10;W1GK1JMKXRh0/wA5YySSUD5CkknGK/qDr+ZX/g1P/wCUf3xE/wCzivG//oFjX9NJOBk0ALRTPMTo&#13;&#10;SB9TR5kf94fnQB/KZ/wSo/5WKv2+f+uHhL/0njr+rav5SP8AglSQv/BxV+3ySR/qPCf/AKTx1/Vp&#13;&#10;5kf94fnQA+imq6t90g/SnUAFfyufsOf8rTP7Xv8A2SXwv/6J0av6o6/lc/Yc/wCVpn9r3/skvhf/&#13;&#10;ANE6NQB/VHRRRQAUUUUAFFFFABRRRQAUUUUAFFFFABRRRQAUUUUAFFFFABRRRQAUUUUAFFFFABRR&#13;&#10;RQAUUUUAFFFFABRRRQAUUUUAFFFFABRRRQAUUUUAFFFFABTJCwjYpycHA96fRQB/Ix/wav6D4L8Y&#13;&#10;6J+1L8UfGdtaXvxH1b49a1p/i65vlWa+Wy/1kNu7SAv5LTPcHb0Zgcg7RjF/4IYeEfhN4D/4Lhft&#13;&#10;3+EfgbaaRYeF7LUdGj02z0Ep9ggZpZGuY4RESihbhpAUXhGyoAxgfZf7Qf8Awbo/DT4hftReL/2o&#13;&#10;P2ZvjX8W/gTefEfe/wAQ9F+HF+Laz1iSdma4kU7laFpizMwPmIrlmRV3EV9R/wDBNH/gid+zV/wS&#13;&#10;w+L/AI9+KH7O2teKLq28eaTpOl3Oi+IJortbVtM3M9wtyEWaWW5ldpJC52gkhQBgUAfsnRRX51f8&#13;&#10;FNf+ClnwI/4Jc/s9D48fGqHUtVn1DUY9B8L+FtDVX1LW9UmVnS3gDfKihVLSSNwg7MxVSAfQX7U/&#13;&#10;7Xv7O37FHwzj+MX7T3iW38K+G5tYtNBi1O5guLhWvr4sIIQltFLJl9jHO3aACSRX0VZ3dtqFpFf2&#13;&#10;bB4Z41micdGRxlSM+oOa/wA87/gu/wD8FePiT+1T+xToX7Nn7S37PXxK+BXifWvH3hvxh4Qk8Vr9&#13;&#10;p07WNMs3mW423Hk27RXEfnIzQshIB5KnGf8AQS8D/wDIlaP/ANgu0/8ARS0AdRRX5H/8FIv+Ct/w&#13;&#10;3/YD8W+DvgV4X8HeJ/it8YPiGznwZ8MPBqL9uuoI2KvdXM7Blt4AVYBtjM21jgKjsvjv7FH/AAWo&#13;&#10;Hx2/avP7CH7Xfwf8YfAD4t3mkPr3hvQPFNzDqFhrtlErvIbK/hSNGkREZtoUqwVwHLKVoA/dKigH&#13;&#10;IzRQAUUUUAFFFFABRRRQAUUUUAFFFFABRRRQAUUUUAFFFFABRRRQAUUUUAFFFFABRRRQAUUUUAFF&#13;&#10;FFABRRRQAUUUUAFFFFABRRRQAUUUUAFFFFABRRRQB//R/v4ooooAKKKKACiiigAooooAKKKKACii&#13;&#10;igAooooAKKKKACiiigAooooAKKKKACiiigAooooA84+J3xi+EfwS8Or4v+M3inw54R0l7hbRNT8T&#13;&#10;6lbaXaNOwZliE11JGhchWIUHJAJxwa1/APxC8BfFXwlZ+PvhjrWleItD1BGksNY0S6ivbK5VGKM0&#13;&#10;U8DNG4DKVJUnkEV+AH/Bx54h/Z88IfBL4B+L/wBq9IpPhtpP7S/hXUvGkdxaSX0L6XbWmoSTJJax&#13;&#10;JI80bABXjVWLKSMEGoNI/wCDpD/ghjoGmw6LoXxKu7KztkEVvaWnhDXIYYkXoqRpYBVUdgBigD+j&#13;&#10;UkDrS1/NX8QP+Dr7/gjVoPgjVtZ8G/EHV9Z1i2025m0rSYvC+tRtd3aRs0EO+a1ijQSOApZ3VQDk&#13;&#10;kV+937OfxE1b4v8A7P3gX4ta/BBbX3ijwboviK9trXd5MU+pWUVzIke4s2xWkIXJJx1NAHZ+K/8A&#13;&#10;WQ/Rv6V+b3/BR21+1fs5KGUuqeJNOkdRkZVRLnpX6Q+K/wDWQ/Rv6V8Bft6KG+AmGQOP7dsc7u3+&#13;&#10;soA/Ay50TS7m3e5sVjkgbZL5UZPyGPBYdfUA9uO9UJbOWfXprq3UiJ1V8oNx3IPlBBz97OD/APXr&#13;&#10;1u7sLXR9TtZYIyPNDlcfdOQfXr/+urFtoGqRagIYTDDHI4EyPFkZbHzA9RuHqcUAeIa3cSWRSW/s&#13;&#10;513oqpGyKcsT8wOO3HH5VZ1zQ9M1Gxj1SztTHMyHfvXIIHGSDjOK9Q1zSNW1x2tImhRopC8cqLjO&#13;&#10;3IwcZ64qOQ3mnadFbzlT5iBZBGd4ycknAHfpxQB8522mX1hMnnRqqQOEeDa210xnkHP3qxNT0821&#13;&#10;u0drAkdtcSbriFlJAUenTHWvfdc05200Xe6RXGUX5SOBllxg84HXpXmmo5t9NSC+RtwlUgAF+e4P&#13;&#10;rmgDzXUPD1/OptYlV7JcGHj5icD3x071lWvh6W8017S6UtJgqjqPTpkEk5969wtZLtGGmX0NuseP&#13;&#10;MhZvlJJPB6Hj+tXtA06eXWLi2mESpISUYAPgY7EetAHzZp/ha6PiwW9ztbzYP3cjthDxhQwOcfp+&#13;&#10;PSp7Pwrquh6tKv2dFVpduyP5uT/FnvnA4IxX1fqXgr7NC00RgF0wjCK6/wAOegZjgYFRR+Gre91G&#13;&#10;C91zzo0BKxtDsKk5x169fagD5A1zRbnUtFEM1nK8ayut08Cjem4kbvQjn0rWsPAkEem6ZtMuYpgk&#13;&#10;iSEIzqTyEK5we/1r6kTwYNEZo4biRoLt/LkE5XGOo9s1i6nofkz/ANmRT3Ktbo90roIyDtOMDHtQ&#13;&#10;B86XPgyF5ZAEuSUDxrHubbl+67TnnrwOtdV4p8I3NzHakpK9wljHHBI4cOjDJ2lsk9sjtxmvTLXT&#13;&#10;0fU3NtePLidWmicYZQRn5cd8/h7V6fFp1vqVkl1exXJVoyqOXzyGO08EEA4/WgD5NXSY9KWK48UQ&#13;&#10;XL2rsMyQ7WlBf+LjryTjiuh8CeArDRtT0vWdFvpS8UrXBLpxLFkoOGHG4HnGK+rNT8HWWr6fYxaV&#13;&#10;5bBXCeZkH/VgEgnPBz7Vrp4KtvtsVvEkaH7Nsk27WCENuJ/Hp0/nQB5Brfw4sdQu5vEnh+aKKUxq&#13;&#10;bmInBzvJzgZwV57VbsfDK+IvCt9avIJZbe7jkXeVDIvbJH3h1r2XSPBmoza5cwWM1ssABZ94HJHQ&#13;&#10;dM/TNdvo/wANreDWT5CRiGWASSYYIDIoPI4HJ9+aAPnTTPCOraUt1rzWbXLwFUjNuA3ygZ4AHGO9&#13;&#10;dP4W8PXukWUUt9ayeVIN0TLHh9zkklsryfXrX0npXhL7JfC0MO+G5TzZUyPvnhSNrf59a2tb0Rf7&#13;&#10;Ii0wh0NnJ5kezcWyDwOvOPxoA8s8PeH9K16VPtdirvIrRSusaqC6r19v6VlDwbYsYrK9guobnz2l&#13;&#10;8xCrSMg4AB4z0/KvpfSvDniG0jXVA9tG7JtRnY/Mf9rjAbmr8nhiRJbHVjcWKTISzbMP5mOuB9aA&#13;&#10;PFrTwrYa7bMtlG9vceZEqidcLuThiV9COtd9q3hCfR9esL+C1haCcCF3t9pjO8dGB5wG/nXf67aR&#13;&#10;6pqMF8qxpKkccjpCCjMG/i2njitG6s7Qag1hDMC0YM8SlgQCvXK56d/egDz270y28O3VtAtslokz&#13;&#10;u9x5ikcOOQCMjBIzmvTP7Z8OwwDQpLbYxwIGVsFX4JAx1BzV3VtI1G7e31H/AEd/JjzIUPBB5wQ3&#13;&#10;HPbJrD1jTPEceqmfTlhMJRDEsqAsrdwCSOfTFAG94k1LTEtVvJBGsZVEMkQ2kSZ+6wOAfXtWpZeJ&#13;&#10;9AXTjDdRBHZkxJExCuO5wTxzw1c7qkmvW2nxJqEaXEU82y6jEALoc8H+oNXb3S7O8treSwuWdYWM&#13;&#10;MlsSikknoQRnt0xQBr3Wp6OLB7y4Uk+S6K8XKk5xt9qd4T8QPbhLSJnieV8lJ1BGwjjDHIIOT6VT&#13;&#10;i0+3XTb7SLqNlJj8+KXGORgknAOee+Kkcm1ig1Ocw7YzGs24My7TwG6DABHPpQB7L9osJIBZqwjM&#13;&#10;Q3gjoD1AP1+tbel+ReW4MzGKTPmRuDgMd2OoJ/lXGPqdjd3HnLsBMWUKehGNp6cE+9afh+aOxhnt&#13;&#10;tRHmKAoQLkNGx54OQf8AGgD1y1mcXBd3XMq8hBnaRyM9Me+KxPEeqyaaqvAFIk+ZiFPXPP0/OsO4&#13;&#10;1KV4kTTHb5G+ZMjIAAPOc1DqFnrd3p5mMgZTtZVTggjtzmgDkPHWt3k8ltPApWSXjZLwpOOqkHnJ&#13;&#10;FeN65fpDZiS7BE53bVPTnt+HavTfFAkvI7e3O4i03F2HO3ecHcf6V59r2hya9b+XYTMfIGU3Dgtj&#13;&#10;1/LmgDxrWbpBazW9zIY3Yb5Vwzbux49a8ES4hi1CW4lEjWhZrdg4ZRl+nXrxXvN5oGsyXaWOtIxW&#13;&#10;YYfacN1yMYxz27V57e21m+r3PhqYzeTHL5rGRWXHHZ/bHGe9AHml3pd7/atpp1jBbPG7guJCSTAw&#13;&#10;AYjOD0yDXjviX4QXK65PNo1//wAS2WcRGKEqHjKc8Akcc9u/rX0fr+i31prWn6jakyiLzEgJA+4B&#13;&#10;yCRjr+lYniyysZdO/tPR4IxcyFZZIPM/dnsxHcFSP1oA8u0fwxPpt2fD9zfi5822kRHlbaxKhSdy&#13;&#10;k8n6VZtvDl9odxbpp1wjwWkgl8t3yP4iMg5AHNdHp19BeS2t5qlnboYRIEMjNvLFf769RwMVmwas&#13;&#10;n9mCC5S1mSaTe5TcriMnhMjJOMnJ/OgD0Pw61sNIlhuIYw7J9oZ0ONrk8exzV+w0uW/snW4C73y2&#13;&#10;3OWZSOMEd+K5Pw3Y6PeX1xdeHbhpYWKWywzSYJEI5UA+5q9rOjpJp0OsaNezQrasxnRVJdAWUbDt&#13;&#10;4PXHNAHR6np8ekReY0fm20qxuIiu6YAnb8p55AP615V8Q9FtdN8Sxi1HnWU1tGzLHncGb5RnA/yR&#13;&#10;XrlveWtx4hhhvL0tFbwx3CZBTng46dMk5rkdY1O7tke7tRBPG1yyrHN8pVGbggnpgGgD5z8beCPB&#13;&#10;V1qEcDOxupkDZWZvmCjcQR0Lc/XivDrvQ9G8P+KbbT7xrhfNLr5e1nDR4wxQn8x359K+hfix4g8N&#13;&#10;2rW+rO1vDJEHeJ34bLcH5vQ44NfInxF+Ji3dtbT294hkRCUuDLgDp/s8gY6elAHseveEtQTw+mp6&#13;&#10;VCskdq32afAYF4QMq2edpHXqcdq8j1/SNZt9JurvRAdi7p5I5x5qbX46k9fTrXKeA/2hLe106XTN&#13;&#10;V1f/AEe/jkR0VmYCQMQOQMc/p3q/b+O72Q3VppRtpoLiDymVW+YFPmGASecg8d+lAGppWla7Oyah&#13;&#10;DpeZVjIuoWjBjaMrwFPTtkVxHi/w9qk/huF7WOe2mnkBlaEMu7Dbh2+g613/AIa+Kt/YakPtKwqk&#13;&#10;7hDGXbeP9nkY47HjGe9eI+P/AIkW82pwNY6jNbwWslws0MY3BfMbg5JHQD27UAd4mlS3Wgo/iDeL&#13;&#10;bVsgO6hvKaEZ3njjrgcVSs/CN/C0um2esWk/2UtdqHXll+pGPunP514hofxX1ItBptpqfmwWkbLF&#13;&#10;I67g8jkk5B5BIA9q9SPjh40bW/tlrvnt5YmjRR5eCMElcdPTn16UAZGrGC6hP2LUIxIkv2iOKKIM&#13;&#10;vzrtccDpntjnHauJ0nxQNKvv7A1lZCLiJlm2Jtyh7gdgAKxPG+oapNBbeIPDa2LStpwjuJIRlZJF&#13;&#10;cluA2V4x24NfPHjv4tavqs9s1w32O4Sxa3SQKF3Mh4ySe/qRQB9i5vtRs7mCxdTFp8JljZoyXaPO&#13;&#10;SwPGcA4zmv73fCxz4X0w5znTrU5/7ZLX+ab8Pv2jdUsblfB3iyf7PvhMCXJUruimH8R5BUev5V/p&#13;&#10;Y+FNv/CKaXtII/s21wR3/dLQB6N4V/4+pf8ArmP513FcP4V/4+pf+uY/nXcUAFFFFABRRRQAUUUU&#13;&#10;AFFFFABRRRQAUUUUAFFFFABRRRQAUUUUAFFFFABRRRQAUUUUAFFFFAH8yv8Awan/APKP74if9nFe&#13;&#10;N/8A0Cxr+meT7hr+Zj/g1P8A+Uf3xE/7OK8b/wDoFjX9NRGeKGB/mzf8Fivgxovx8/4Ls/Hfwv4y&#13;&#10;1bxHaWOkeGfBd5Zw6PqMtmqyz6LZK5KqSuD14A55r43/AOHePwd/6GDx9/4PZv8ACv0n/wCCjRx/&#13;&#10;wX6/aM4H/In+Bv8A0z2VcVlvev8ANn6SnirxDlPFdfBZdmE6VNRg1GL0u4pvof5GfS68auKsk43x&#13;&#10;OX5TmlSjSjCm1GLsk3BN992fn3bf8E2PgNZX8+q2eq+NYrq6x9puYtZkWWbb08xwu5sdsk1pj/gn&#13;&#10;j8HSOdf8fexGuz/4V945b3pwJK/SvwZePPF//Q2q/wDgX/AP5m/4mV49/wCh7W/8C/4B+iv/AAaT&#13;&#10;+Hx4H+Nv7XHw7sb7VL3T9E1fwNaWH9q3Ul3KiGHWGPzSE8knnAHb0r+1iv4yP+DVw5/ap/bP/wCx&#13;&#10;g8C/+k+r1/ZsxwM1/rtwNjKuIyTL8RWlzSnSptt7tuEW2/Ns/wB2fDfHVsVw7leJxE3Kc6FKUm93&#13;&#10;J04tt+beotfyufsOf8rTP7Xv/ZJfC/8A6J0av6n/ADP8/wCRX8r/AOw6cf8AB0x+16f+qSeF/wD0&#13;&#10;To1fVWZ9pY/qkopnmL7/AOfwpd2elJ6biHUUUUAFFFFABRRRQAUUUUAFFFFABRRRQAUUUUAFFFFA&#13;&#10;HzD+2n+0hD+x9+yd8Q/2o7nSn1yPwF4S1HxQ2jxzi2a8NjEZBCJiriPeRjdtbHXB6V/OX8Ov+DhP&#13;&#10;/go144+CemftR2X7CnjrWPhrqemnWoPEXhjxJDqEkunoWD3EVsli0xVdrH5kHA6gc1+xv/BbP/lE&#13;&#10;f+0T/wBkn8Qf+krV5/8A8EAsf8Oav2e8/wDQhRf+lM9AHtP/AATV/wCCon7MP/BU74LTfF/9nO7v&#13;&#10;oJ9Lu107xP4W1yNINX0W8ZSyxXMSO6FJACYpY2ZHAIyGVlX9HK/jp/YH8IaN+z5/wdaftKfB/wCE&#13;&#10;EUVh4X8UfDKDxdrWlWQ220eqXH9lXbyFB8qMZ7qdgAOPNOMZNf2LUAFFFFABRRRQAUUUUAFFFFAB&#13;&#10;RRRQAUUUUAFFFFABRRRQAUUUUAFFFFABTJZY4I2mmZURFLO7HAUDkkk9AKfWH4n8OaT4w8Naj4S1&#13;&#10;6NpbHVLGfTr2JWZC8FzG0UihlIZSVYjIOR2oA5f/AIW/8Jv+ho8O/wDgytv/AI5S/wDC3vhOTgeK&#13;&#10;PDufT+0rb/45X8mX/BR//g2p/wCCRH7Ov7Bfxd+Ovwq8Aa1Y+JPCfgLV9d0O8m8T6zcpDeWlu0kT&#13;&#10;tDNdNHIFYAlXUg9DXB/8EjP+Dcz/AIJPftU/8E4vg9+0l8aPAmsaj4t8VeFYdY1q/g8S6vaRzXRn&#13;&#10;kUusEFykSDCD5VUCgD+0pWV1DoQQRkEcgiv5HP8Ag5N1nQvh9+2d+wr8YPi95cfw30D4yyv4mu7t&#13;&#10;c2dtKbjTpYpLhm+RVWOKVzu/hRj2Nf1tafY22l2EGm2YKw28KQRKSSQkahVGTyeBXzl+1t+x9+zt&#13;&#10;+3N8FNR/Z8/ag8NWnifwvqTJM9ncM8U1vcxZ8q5tbiJllgnjydskbBsEjlSQQD+Z/wD4O5fj9+z5&#13;&#10;c/sIeBvhB/wkXh+98Za78TtA1/w5pVtNFdXr6ZarOLm8j8vcY4MSIvmEqrkhQW5x/S342/ab/Z6/&#13;&#10;Zt8D+Cn+PvjPw74PXxO9h4f8PHxBfRWf9o6jNEmy2t/MI8yQ5HAr8mfBv/BsR/wR38G+BtS8DxfD&#13;&#10;zUtROpXNlcPrOq67qFxqtulhMJoYLS681Wt4dyjesQXzAMOWArjf+CkH7BHx2/4KLf8ABR74BfCL&#13;&#10;XfDlzo/7PnwUVfiTr/i6SWANrevJIiWejWgEjT/IkCGZ2jVdjvhiwWgD8lP+Cjfgn46Xf/B0J4Zs&#13;&#10;vBvxlHwFv/F3wZt9P8B/EC90ax1iGSRFmSfTIItT/wBGElzKko3g7wxCDlwD+k/g7/gkF8eLv/go&#13;&#10;X8Fv2sf2zv2wYvid4o+HF3fz+DvDd14X0TQL7UIJreT7TbQGxnjeWPDb5D5UpVQcbQSa/ZH9uT/g&#13;&#10;mz+xl/wUb8GWPgn9rnwZaeJYtJmafRtSjmnsdT053xv+zXtq8U8avtG9NxRsDKkgGvlr9jb/AIIO&#13;&#10;f8E3v2GPjHaftCfBjwvrd341023mtdK8Q+Kdd1DWJ7CK4jaKQW8c8vkoTG7Ju8stgnmgD9i1I29q&#13;&#10;/NX/AILBftW/FT9iH/gnB8Uf2pPgp/Zv/CUeEtJtLvSDq9ubq0Etxf21sxkhDoXASVsDcOcHtXx/&#13;&#10;/wAHFP7dPxs/Yb/YFS+/Zsvv7K8f/EPxjpnw68M6yu0y6c+pCSSe5h3hgJhFEyRtg7GfeOVFfz7/&#13;&#10;APBWD/git+0z+xH/AMEsfGvx48M/tMfFHxjeyaFpy/Gvwp451J9S0TX4rq8tvMbT45N7W8tveNG8&#13;&#10;bOzu0an94pJDAH9rH7Fnxb8V/Hz9kT4Y/G7x0LUa14t8B6H4i1YWMZit/td/ZRTzeUhZiqb3O1Sx&#13;&#10;wOMmvpvcucd6+FP+CX//ACjk+BX/AGSbwt/6bYK/Cj/g43/4KH+NPgr8YPgr+wH4X+KMvwQ8P/FO&#13;&#10;a61f4nfFayEn2/SPDVrJ5Pk2bwK00UlwyyrvjwxYIu4IXNAH9YRIHWgkDrX+eH4e/bR/Zl/4J1ft&#13;&#10;wfArW/8AgmP+1h4++OXhH4geNbHwN8Wvhx481S81kC31KaKCPVLd7mzt0icPKzDYvmBlUbmR3Ff6&#13;&#10;HmMn6UAfzh/8FG/+Cg//AAUGv/8AgpV4J/4JW/8ABNIfD/RfFeqeB7j4g+KvGXxEgnu7O0so3kWO&#13;&#10;CKK33kcRjc3lOzNIoAUBmr91v2dovjxB8DvC8H7T8vh+f4hR6PAni+fwosq6RLqSjEz2azgSCJjy&#13;&#10;AwBHSv4VviH/AMErbbxp/wAHJl/+y8Pjf8ctOGtfCW/8ejxrYeIiniWzNzcM/wDZdve+X8unoG2r&#13;&#10;DtOAAM1/fF4A8Jr4C8C6N4HW/wBQ1UaPpVrpY1PV5vtF9d/ZYli8+5lwPMmk27pGx8zEmgDrqKKK&#13;&#10;ACiiigAooooAKKKKACiiigAooooAKKKKACiiigAooooAKKKKACiiigAooooAKKKKACiiigAooooA&#13;&#10;KKKKACiiigAooooA/9L+/iiiigAooooAKKKKACiiigAooooAKKKKACiiigAooooAKKKKACiiigAo&#13;&#10;oooAKKKKACiiigD8Cv8Agv43hLTvhZ8BvGPxM8I6h418F+H/ANo/wvq/jfRLDRZfEAbQ4rW/W7kn&#13;&#10;sIopjNEisCylCDwMEkA/Yvwp/YS/4JO/G7wBp3xQ+FvwW+DmraFqsTS2F8ngzTofMVGKMDHPaRyo&#13;&#10;yspVldFYEEECue/4KkfBL9sv43aF8JNP/Yc8SxeDfFmh/Fm11++8V3sH2zT9P0u30nUkn+3WW9Dd&#13;&#10;W9w0iWxhHUyg5XbuHi8P7Zv/AAVQ/ZZBg/bS/Z/tviZoFuf3vxA/ZrvTqUwiUcyT+FdWeHUAcfMR&#13;&#10;bTXAHQCgD6b+If8AwSK/4JpfETwLq/gW9+Bvwqs4tX02509ryw8L6bb3Vv58bRiaGWKFHSSMtuVl&#13;&#10;YEEAgivtL4LfDW1+DPwe8J/CCwupb6Dwp4a0zw3BezKEkuI9MtY7VZXVchWcR7iAcAnFfIX7Mf8A&#13;&#10;wVQ/YN/a11dvB/wm+IWlw+KYSEu/A/ilJvDvia2lzgxyaTqiW90WU8EpGy+5r9CMjOPxoA43xX/r&#13;&#10;Ifo39K/Mv/gpprY8Pfsy/wBpM/lgeJNNjLAZzv8ANGPzr9NPFf8ArIfo39K/Gb/gtZqzaL+xJJqC&#13;&#10;SeWyeL9I2/7RxP8AKenWgD8m/Anjqz12ytk1ESM8JYLPkuhdT7dP0r1rW/Ew0S9t9UwjJJGQWOXG&#13;&#10;UHy8EHoR1FfjH8HPjraaB4yttK1SRY7e7kG8ySHCD+9gHORnBHev1K8H3kgKQPKtxCDmPzOjLKcj&#13;&#10;k9R/Q0AdFq3iTX9UvZotCgAeeNJfLB24kbltuCOCBkVwHi3xdqGh2M6apd+TPEwkFsOSxxyCexP8&#13;&#10;6+obzwitnYJ4i0tFhCRBjE2D+8DYwO2D9M9q+Hfi6smo6411HCFkkBFym47WOcjoOMfkaALA+KZ8&#13;&#10;QiPSJrsxu5QoLiMq2V4YEH/GqPi5NYOn2lu8fmhJ3bMbHDfLhQO4JPHPFfLHirUfEN3aDWNHKRyW&#13;&#10;EcqkctvjUfeGR1/X+de3/CfxVqHiT4awtrSLJ5cptZX58wBvmXvkEHvj24oA46fxH8RLLVntNS88&#13;&#10;xLCq265J2r34ONwApNB+Ol9oviGWx8QQJvjINtM6lGMijjHT6d/ypPidPqG8f6U4EFo53TBvmbPy&#13;&#10;4cjnI6/418b/ABY1eYW9hc6jGYpyN8c0Xzo20jI3dQT1x60AfsP4b+Jx8cyWuViWQnzP9KGVJXkq&#13;&#10;pyBx/kV63rUEF7pFq9hNbKVfbJFFFlgDn5gAx788f1r8pPgf8V49QvrTQbuEySoWBLYDGMjgjkqc&#13;&#10;fyr9evC+j+F9Si05LWeaFhCztghskHBPQ/4UAeI+NtVtLHS4bLVZwsL/ALwTmE5UgY5Oemepr561&#13;&#10;3x9Pp3iaLRftVvKwij8uYsQWhIBJHXg55HWvfP2tjHoPhKJLKWSSQHCXOwFgGIGMA5ORwcCvyP8A&#13;&#10;HGpaz4pWC7ikJuoDLC1zD8saoDhSe+Rn60AfWOtfG6bw34gvbPWkiEaQ+ZFOoGDgkYPHTFeneA/j&#13;&#10;nJfaNbW+mouzKuqTMQMMQCASRjivzK8fT+KLHwDfQ+KnikaKy81biNQWO7HR8k5HXirH7OfxR1C4&#13;&#10;EPh4ST3SiDZHGRtdGkxhlbHPqAKAP2/8N/HLwxpU11p+qOllcwwmVEC7gwK5UgfUYB71RsP2kfAX&#13;&#10;2aS+tniuVBeOcbCkiSCPgkFvWvjj4heMNHudJsLfy54ruMyQzRzlsyBQNnT5SM5618u+KPEEgvpb&#13;&#10;LS45rGVbdprtYcsHlwACoxkHb94GgD9xPBHxi0LXJ4Db28iyOyxOHh+Z0OTncBnAI4PvVvVf2lfB&#13;&#10;9jc6hvQCTTTLAvDZcIcsuDjB/Ovzf+APxY8S65o1rqeizvPc6On2a+ifG9gmCm4fTvXjvxS+MviQ&#13;&#10;eJtZudOhDO0n2iS3eMH5GALEZ7/rQB+0Hg349eBPFCTm0v57dobPzo0lQFOuT2B/WvQ7D4hHU9NO&#13;&#10;qLeQTwHYN8Wf+WhwDjp39fyr+Zu0/atg0lr5ovOtJemFGcrL1HGOAcf55r7a+AH7Rd/e6AbDSZTP&#13;&#10;bl4y6SRj5TuyULfmRnp2oA/dyLxHf3dqsWbe4aGRZGVgARGo64PbNR61qOptZRa9pVtbTRwJllgk&#13;&#10;AfJPzYX1yelfCt7+05oHhjxjZx63PHAz20QKuw2HzF/unHA4/WvQfBPxl8OeOvCWt6boM9vJcWo8&#13;&#10;xE8zayESHzBjIOD169qAPWPEHjvydbfy7yeNxarLHazMXU+qDjBx39DXJ6d8YfCGseIS2pTHT71N&#13;&#10;kIycAgnpgjnOPxzXwL8dvj3Z2aRWumRqdWsmZjGxbcytwSHz29SRXwr49+I3xGi1eTWIre2ikEsZ&#13;&#10;SI3WMrwSdoye/agD+hrwv8ZrC91nWfDn2vbI7FYVbADjBA2kdcH3rc0H4xxT+HptB17z/OhdYsO3&#13;&#10;JUn76EdR39R+Vfz5eGPjdr9ndQS63CyzyXCR+dazsdvmHqQcY698Z96/T3wHfy675GnWN7Mxmjby&#13;&#10;oJQCVLL2bHQ9wT+NAH3hpPxKt7nxe/h/UrpooYbddgmBKs/UAntkGuUT4taSLaf7RIVZdVCxTKp2&#13;&#10;jax3YIHAHfsa+fLnUr7UtEufPEsGoW1o3+lLg72HGCvXPHFfJuq+O/GGk21zpm8yKlvI+ZBgFjyW&#13;&#10;yD2NAH60eIfi55+uyw6PNC/m6cYmVziPqPmG7A6HGax7fxzc6hpslgAdpxHII5Qxyp4OFJI6fjX4&#13;&#10;qaL+0JdW7yXeqXiZgb7PIsr7fkH3yCcj8693+HHxVh8ezjS/CF1JcXpZhbrZk7VDc5Z84AB5I+tA&#13;&#10;H69eHNVn1KxVhO7yWkPlSQ7wH2liwyc5yPfmvUNE1231exS4MkUiu4IlLfNhQRg89iOn61+OHxT8&#13;&#10;X+K7DUYf7NuZGmhX7LqRt5CsYkVPvyAc4OR1A5r5+8N/Fb4leDbJP+EYumF/aky3sJmdYXjkJwsk&#13;&#10;ZwVz6+tAH9Ip1qztb+G7kG1ZUKzFDkAYGGJznt1p0viqCxtTPHJG29SfMz/F/njmvz0+Bf7QNj8W&#13;&#10;vh7aazqeIW+e3ukkZj5cqfKQORwMcZ5qbUfHFppPiaK2tbmGRQyL5JcgMBn/AGiPw/woA+5bbXI5&#13;&#10;YZdQVlDS8yxkAjjgcd/WsO8uJLyxefTGQb1P3Btw4OMkcH6V876P4xMzv9kmMYDBxsPr1XHP0r0n&#13;&#10;wlNq2p29wRljJkKgOSMdcfh60AeQfE/xNqNjarBKpMzsVSWMneGUZ6g/nmvijxB8Q/HVhYahqtva&#13;&#10;yzSKrCXzJOnPQ56Yyf8A61fbnjXwPNrt8LKGYI8QLqu7gODnpnr615fqnwmk0axmN8czyrhmZfkl&#13;&#10;Xqwz34446YoA+APBf7V+rQ62+l+MYWsjbzu0DrIu11znByPfjmvqvSNZi8S2P/CR6C8skE6sF5Xa&#13;&#10;Mjn72D7CvIPjL+zxoWrWM7yQIkvk7YD1GX/usvAz0571zfwt8Haj4W+ElvpWpT3McX26W2wGLyII&#13;&#10;OoLZ4HPSgDnvHvxV13QYp9PEEiPBNnEpXafQ45A+uO9eZav8ZvHGilftemefbSbAZ4NrhBjJK45w&#13;&#10;O4/SvQfHvgjUtT1Hy4WaQNBHH9ojBBZCDywOcnA6Y59a4HxZ4U1O70pI7O5eC4Mx2gjiRdu0qMDB&#13;&#10;I28ZGKAPZ/BviyK602PULGRhBLGbiKVZD8sre64wc9jiu98M+Jtas5ZmiuBPFOwM+xg4bbzyOxFf&#13;&#10;Gnw/h8Q+G7v+xxLJKUhDyNASqqckBeenIPBz0Ncx4g+Jvxcktpk8LS6dZ+U8jCG6DyyMVUspJXC4&#13;&#10;OOaAP0suvEM3iLT5NPtLQLcRAOkwG1wjdRuY9xWNDrniK+h/su404SxxZjHnSDIA64KknjvXx58B&#13;&#10;P2qn8U+Il8CfEK2ttP1mW18y3ELfu7hB97yyTkNnnBNfp18NPCFzrOkarMgmZYdLuJUY85crwckH&#13;&#10;n2oA/Mj9pLx74ePgyRLSJjNC6QNb7s7Nzdieeo71+WPiDxX4psHnXTLZ2BnMkZmImj2OvHKZwVIP&#13;&#10;0r7q+MbQ2N4dCv8ATzvuWbZOu4ZaMhiGAUDeMZ5Pf8/m/WbK9h+0wCP7RH5EshAjEe8qp2bSrAkk&#13;&#10;sxPTgEc0AfNtn8U/EEcccl7aW7zITA8LfI2FIcODjHGckkivpr4Y+Ltb8UxlxbW8ZXOIy+HVxjGC&#13;&#10;uQeBkZNfEPj7VPEHhLw0t3LEkqxvJKoT55GEuR0PJB9D+tc/8Pvin8QdABtrGJ4J72BZFkuUJA9A&#13;&#10;EyMEr0/+vQB+yniawvEsodWeW2SRSFuZMA5CgZzt557Hmvl/4teB/GMV9FqXhi5trmO/TzIJhIBG&#13;&#10;5yMqwOcEdwcGvA/Cf7X3irQdTh0f4q2dvdae8phOp2CeVPCm/bukhZsOo4yRg4r7K8QmFbNtF8u3&#13;&#10;nthbrqOn3MXzI8bhWDqw5G5XGMdMYNAHwNqHivx34Vgk03VdMtikE7yXDqPnXyzjcrDtn26V9X+A&#13;&#10;dYsta8P2Xn4JkhDqrFWUhycnPB5OMdq8i8daENWnGn20DPJIDCqQ/Nv87lQQSSCcnHGa4bQ7OXTf&#13;&#10;FMXh7Ubie2toFMbwLuMZA+UkY5GM5JzweooA+xPEPhDQ1sl1DSQWjkhkaZIj/qycqchMHp7Z+hr4&#13;&#10;j8WfD7VGYX8ErzJ9oCQPuyhUHO0gjOWHTOM+teo6DFqfgvVbbW9Faa50xblrfUYZLvzo1VzjevVl&#13;&#10;x1Ixjnp1rqPHVvpmmtHJp928+m3kv2hVlYcMuNrBgMjbnv39cUAfDnibw1d6hZyXM+6RUjb7PIpH&#13;&#10;mIhLAKDgHAI5z7V/qf8AgcEeCdFVuSNIshn6QJX+apq9pb219a6HZX1isTShSZQu7kHqw4XIPcYx&#13;&#10;X+lj4RAXwnpSDnGmWgyOnEKf5FAHpXhX/j6l/wCuY/nXcVw/hX/j6l/65j+ddxQAUUUUAFFFFABR&#13;&#10;RRQAUUUUAFFFFABRRRQAUUUUAFFFFABRRRQAUUUUAFFFFABRRRQAUUUUAfzK/wDBqf8A8o/viJ/2&#13;&#10;cV43/wDQLGv6aq/mV/4NT/8AlH98RP8As4rxv/6BY1/TVQB/nif8FG/+U/f7Rn/YoeBf/TPZVxVd&#13;&#10;r/wUb/5T9/tGf9ih4F/9M9lXFV/kv9Lf/ktcR/gp/wDpCP8ADr6cf/Jw8X/17pf+kIKcPumm04fd&#13;&#10;NfzQtz+Ron6bf8Grf/J1P7Z4/wCpg8C/+k+r18Mf8HNP/BRb9vz9mj/gp7pnwZ/Zn+L3jLwJ4cm+&#13;&#10;F+k6zJpOgXIitjeS3d6kkxTH33VEBOeiivub/g1b/wCTqv2z/wDsYPAv/pPq1fil/wAHZ/8AymQ0&#13;&#10;j/sjei/+luoV/wBJn0EeC8t4j4l4KyLOKPtcPiJYWFSN2uaMlBNXi1JXXVNPzP8Aos4ExM6PBeWV&#13;&#10;abs1hqTX/gqJ+aJ/4K8/8Ff/APo5b4m/+Bg/wrwnwx+27/wUB8GfHbxD+054V+NXjWw+IHizT7fS&#13;&#10;fEniy3nC6hqNnaiJYYZ5P4kjEMYUY42ivnmiv+rH/imF4If9E4v/AAfif/lp8p/rtmf/AD+/CP8A&#13;&#10;kffn/D3j/gr/AP8ARy3xN/8AA0f4V/UR/wAGo/7ef7a/7WX7THxn8CftUfE/xV8QNP8AD3hDRr7S&#13;&#10;YPEVwJktrie7dZJIhj5WZDtPPIH0r+Huv61P+DMr/k8v9oP/ALEbQf8A0rav84v2nX0OfDrw94Gy&#13;&#10;/OOEcp+rV6mKjTlL2lWd4OhiJtWqTkvihF3SvpvufYcFcQ4zF4mdPETulG+yXVdkf6HY55paQdBS&#13;&#10;1/g8fpoUUUUAFFFFABRRRQAUUUUAFFFfN37ZHxY8T/Af9kj4n/G3wStq+s+EPAGv+JdKW9Qy25vN&#13;&#10;NsJrmHzUVlLJvQblDDIyMjrQB9I0V/FJ+z7+2t/wcw/G/wDYI07/AIKSfDTV/wBn3xP4Wl0XUvEz&#13;&#10;+CrrSbuz1iex0iaaO6jXY0cRlIt3ZFW4UkYAO4gV/SF/wSi/b90r/gpn+w34P/a4stJGg3utJdWG&#13;&#10;u6Kkhmis9U06Zre6SGRsM8LMu+Mt82xgG5BoA/RmiiigD89f+Csnwx8f/Gn/AIJp/HH4TfCvSrrX&#13;&#10;PEniD4aa3pmi6PYqHuLy7mtmEcMSkjc7nhR3PFfze/sG/t//APBW79kn9gz4f/sY/DX9hD4q6t4t&#13;&#10;8G+Gl8P2fiPxLdf2Vostz5kjrPNHLbRlYwX5Q3CZxjeM5H9pTberUfLQB/O3/wAESP8Agl/+0p+z&#13;&#10;X8Rvif8A8FAf+Cg2p6fqXx4+NN4JNY07SpFns9A0sSeatkkqlkaRmVAVjZo4o4o0Vnwxr+iamjaT&#13;&#10;xTqACiiigAooooAKKKKACiiigAooooAKKKKACiiigAooooAKKKKACiiigAooooA/NX/gsh/yir/a&#13;&#10;B/7JV4g/9JHryb/ggF/yhr/Z7/7EKH/0pnr1n/gsh/yir/aB/wCyVeIP/SR68m/4IBf8oa/2e/8A&#13;&#10;sQof/SmegD9g6KKKACikOe1fyv8Axr/4LG/8FrvgnpPirx14j/YXuE8JeFY9R1G88Qy+MrVYxpWn&#13;&#10;73e8aNI2cL5KeYVAJA9aAP6oaK/kZ+Bn/BdH/gs7+0v8J9F+OfwK/YXl8ReEvEVs13out2vjO2jh&#13;&#10;uoUkeFnRZokkwHRl5Uciv6l/gp4q8e+OfhB4W8afFLQG8K+JdW8P2Go6/wCGWnW5Ok6jcQJJc2Rm&#13;&#10;X5ZDBIzR7xw23IoA/HP/AIOGf2BPjL+37+wWPDn7N8Md38QvAPi3TviF4V02SRIjqE+nLJHLbRvI&#13;&#10;QomaKVmi3MAzqEJG7I/ET/goB+2N/wAFl/8AgqB/wT08R/sk+Af2PvHvgrUZNBt5Pilr3ieN1W9O&#13;&#10;mywzNaeHbN4oprie5njVgFEjJHlcH/WD+5QqppSoPWgD+av9rT9vb41/8Ee/+CKHwO8Y+GPCulX/&#13;&#10;AMTG0jwP8P7TwP4uW4SVr6bT1F3B9mtpIp3uIfKK7Aw2sec4wfOP+C0X7FX7XPxV+Jv7OX/BUv8A&#13;&#10;Zu+HenfELxv8IbYf8Jt8Ib4ROdT0zUo1luILZJw3myQPLPHsw0g3rIisyEH239qr9r7/AIINfGf9&#13;&#10;rfwD8Y/2lPj14Wn8T/AnVtWi0Lwfe6vt0W0115BDPd3libdjLeWrwhYmMgVGXO0kA19e/wDD+L/g&#13;&#10;jpjJ/aG+G+fX7e3/AMboA+Ev2dP29/i38cPjt4N8A+A/+CeXjbwKs3iC2i8VeNfHGlabodh4dtVb&#13;&#10;M93bzfYw1xLFjMaqY2YjgZPH1B+0v/wU8+Lnwu/4LG/BX/gmd8JPDXh/xHpHjrwzeeJvH2qO1y+r&#13;&#10;aFaRC6MUqiKRYYo8W6sTMj7t4A25BP7A/C/4m/D341/DvRviz8KtVs9e8N+IdPh1XRNYsH3215aT&#13;&#10;ruimiYgZV15BxXy78F/+Cf3wD+Cf7WPxJ/bX0ca1q/xD+J4tLbWNZ8Q3S3f9nadZIqRabpaLFH9m&#13;&#10;tPkRmTLsxVcsQoAAPyYuf2a/j+3/AAc+Wn7UC+DvEB+HSfs+SeH28ai0c6ONSMn/AB6G6+553+xn&#13;&#10;djnFf0j0gUDpS0AFFFFABRRRQAUUUUAFFFFABRRRQAUUUUAFFFFABRRRQAUUUUAFFFFABRRRQAUU&#13;&#10;UUAFFFFABRRRQAUUUUAFFFFABRRRQAUUUUAf/9P+/iiiigAooooAKKKKACiiigAooooAKKKKACii&#13;&#10;igAooooAKKKKACiiigAooooAKKKKACiiigD8b/8AgtJ/wUt8R/8ABKv4F+Bv2kNL0BvFWmXnxJtP&#13;&#10;DPiLw9Ayw3d7YXun37qlrMyuIpVuIoXB2NuVSnG7I/l9/ao/4Lz/APBbr42zaJY+D/h5bfsifDXx&#13;&#10;dI8Fj8VfiJouq3EFvASAJbjVrjT5be33dFKWIOTw+Bur+qP/AIK3ftV/sj/sX+C/hT8f/wBs7Qpt&#13;&#10;W8K6P8WLVrLUoUkujoWqtpOpfZdS+xRo5u/LO6MJjKNIJl+aMV+H/wAQf+Dm742ftkalf/Bv/gkJ&#13;&#10;+zF4y+LU86yWc3iXxnZOuixq427p7O1LRiI55+1XluD3WgDI/ZB/4Nqf2af2vNXtP2w/24P2k9e/&#13;&#10;ah1u/EM76n4T1zGjNsO9Yf7Rjnub10TPyrFJa7cnCKen9i3w+8B+F/hd4G0f4ceCIHtdH0HTLbR9&#13;&#10;KtZJpblorS0jWKFDNO8kshVFALSOzN1JJ5r+H/8AZP8A+DeH/grB8Sf2iZP2xfj/APFrw3+zNq2p&#13;&#10;yx3N74a/Z9sodOuWCkt5c0OmG20wMSxDPI14Wx8+6v7gfAHhnUvBfgjSPCWsazqXiK60zTbewude&#13;&#10;1nyft+oywRqjXVz9mihh86Ugu/lxom4naoHFAEfiv/WQ/Rv6V+Mv/Ba+0sr39h+eDUI2kiPizSSw&#13;&#10;XOV4m+bIBIx69q/ZrxX/AKyH6N/SvyF/4LFWrXv7F13aiITK/iPTlkjJIyhScEgjkEcHigD+Fn4i&#13;&#10;+GrvSbuz8R6XLcJJD+9hSVw2ChyEyenHPP1r9lv2F/ilb/FDwLbwXrs7oixlXYBo5Iz8w3DuCOmP&#13;&#10;6V+SPiC4vZ7GTw7cTveQPO3k71AeNBkAdN3T3NT/ALEHxJ8ReAvinq3hbS51+ypNFcoZG+Xe4IJy&#13;&#10;OnAoA/rw8W6LY2nwdtNPKyRSSJuWT7+WPIJOc9+OfrX5keOdMe81aK2Z2VoCySS5IWQjBwMg4IyA&#13;&#10;etffPhr4iy+N/h28EoEk9rbRhlyCrEAHI6YJBzg18e+PFsRaX96lo7eTNFcMsYO8EtguB345IGc0&#13;&#10;AfGXiKxTRtRlugQqpHtW3kT5SsmTgEdQATk1137PF3ZYv9Os4TFOEZxblt28ckMCeOMV6F4qk0y6&#13;&#10;26ta5uoEuWtplMe5/KkAw6kD+HPT2Ncx4EttA0b4p2ZtwFlmuRCsGwoNs3Jxz0JHHNAHPfEPU3to&#13;&#10;5408sodp8q4VWTJ++GPBGc8H1r4w8TXF5qNtHo17DHHFG8soR03IqkbSrY6A9VYdDX6s/Fr4S6Tq&#13;&#10;lxexXFqxMUEguEQFZJE2blZc43EHuO1fn54w8E6l4H0wXs8JubCeGJNy5WWIM25l3DPHpkYz6UAf&#13;&#10;G9xruq/DX7H4n+yhokuQ6uxw/lxsFkRsY5CnhsV/QH+yX8SfDfjeS3TT03D7Ck0DyAncJFB7jBz9&#13;&#10;a/Cr9pZdOs/A7X+lXq3cMETyRSKUSUpKFBR48jJXoxBOK+yP2MPHN78M4vDdxeyAW8un20VwJOCm&#13;&#10;VGRnk5AoA/UP9rHTJLvw1caiwZkgucrAqg5GAeF9OcYr8VpbZdQur7T7YSW5isri7EacCRkxjbn+&#13;&#10;LjntX7//ABt0618YfDax8TaUUuLaVZDKEIVhIoBAP1Ar8etS8LTHVMSWcEc99Lc2dhLcSbI0lf50&#13;&#10;ikKDAD7SoLHGTzQB4R4kt18S/CSFLvTmea3mRHkLFFkjJ/i6jcOnueK8P/Zih07T/j3FpV1DsE0j&#13;&#10;LHHu2vGo53KOnGB6V77plx4muJdW8C6xYGExaf8AabeCKYl1uQ4YqFb7xAzx3xXmnwZ0CKf9oWW7&#13;&#10;uIZomtrHfbybiBvUAMGXuTk5xQB+hmuadpt1rs1pqsIl8iR5lXpLswOccknGTxxXkXi3wxaSSN4k&#13;&#10;01RNDOnkkKdsiLtzuIz0x1z2r0/xuLm61Sz1XYZJDbxWTE8MvmHaSSMZVfXmuG1PS1i8RyyWF3KA&#13;&#10;JChjkk3L0AIDDOBjPXB5oA6n4BfDS+0G11HU9rxQ3xXYzrx6n5h0x6ZrzH4p+A5NI8Xya9oc5edk&#13;&#10;BuIFGRg5Db1bgge2etfqf8IvhvJJ8KpvNby0vLoXFpdt80YPl8o2cnt/Wvl/4weGLjRbD7RdWkU/&#13;&#10;keYiBc75FkUCR0PB+XOcHPSgD8Wf2jfhzHYammpWMAt1vA77YgY0zFyQPdT1GMVq/sk69rix6jdt&#13;&#10;K0P9m3UYUkZRzJk8njrjpXqXxB8Sf2nGPDkwS7e2S5UZQtlScrtPGHU9T6GvaP2UPhBp118Kb658&#13;&#10;hrSa8vpZ5FYH94EAAUcD0OPTNAGl4jkufGVlc3mo2ET6hbBWilkO4/usZxnJA29BXZ/AaW/s/iRG&#13;&#10;8VkLc3Ng89ysZIDQhTvJDcckZzT9bttP0/RNRumZJzbxxhycBkZB8yEjklRjPNfZf7JPw60Hxd4s&#13;&#10;1DV4nERh0S5WCGUFVYOoI5yRzntx9KAPjH4seBYb+RtcRGkS6RzPErDKAcLj1r5zurJo7OyXXb0+&#13;&#10;XDZAM0iBlJyQm44yHC/KTnjHWv0M8ceGk02e30K+kht5rrUVt+QrrGIn3KX3Ho4HUEZr4U8R22l6&#13;&#10;vqC7ZrWO4n1iZZ4Iwy+XHaKXJKncp3MyrgUAfD3xI8Q6/wCHLKPXRe28ixXCI0asGLYc+XjHTPQ/&#13;&#10;X8a/VbwD8YfHvhXwfoepeGYi+qCKF7i3lJdVOMkBDz6V+U3iv4fahrfxA8I+FNXjlH9qaotw0iIC&#13;&#10;rwwyGSTIA6gKf0r9a7/w7Z6TJpGqC+hBmuDHZyqhCvDsA2OAciRSODjmgD6O+AvxlsPjndX9lqk5&#13;&#10;sNWhd/PtSojJRTyMEE8Gvnj4tXl54U8dvpt7cXJi+2rGH8weWY3+VuQOOoPX1rvvgX4Ls9a+N+k6&#13;&#10;/pYMd7fwXysYSRFcSBWO0cclgncisL4laKv/AAmbWl3G0LPPJIsLsSkiP95BnI4IHXkdjzQB8XeM&#13;&#10;dAhe/uWs1trydFe4idHMx2k53AcDGP1r7J/YyutR0zwPefFK+sTNZxXbW0ZiXEyog/esMDJI/Ovl&#13;&#10;vxf4bh8JaZ/amrpP5S2qCOVJCHikORIoKZ3CPkMDnj3FfV37L2vWx/Z70XT4bmNFudWvr0PFIN2x&#13;&#10;5Nina4AIwOQTnHTmgD3vVLmDW7LWPEUM8UsOp6YDaO2WImVsDy3GGyV4ZGBxjvXEeEtO/wCEh02S&#13;&#10;9vpVklezMAbIKOVBZiQQGwuCuD0J4rU3iz0G+sLZERopE1KB7cmVXeFmQEpx8rMxz+teg+G/Asuu&#13;&#10;aZq2l6N9ohurPTcKsixnEjLuJyPmG5icHPNAHknwP0vxD4b8Gala6b59paXetzG1MwOAGUAksOi7&#13;&#10;vcCvRze6nZ3Frql8j3TxxpHcGPgjaCDuPTORlT37V6t4m0DVfDHgSx0UyvBcJb2xmZ0DK0rKGkbs&#13;&#10;QCcjA4r578ReI7iO/nTT5VSSezaBbZ38tvMhdDsXcu07iSQKAPXovHf9n3Npq+nzcSxpFLbsd4Mn&#13;&#10;QnA6En2r7l0XxBMNPtfsjm2llhE9wVY5KH0yRg//AKq/JT4R6xFrnxYsYZzL9nN0ubaddskAAyYp&#13;&#10;AMBgGJAb6Zr9IluYtQv5FCtazx3e0OBiPLINqk5+XnHXigCHW7QxahP4m0TULhLyBvMeFtzq6g5y&#13;&#10;e2BX0joes6L448FQJbqkkskQaeBlO1XPBZfx4x2FfIeparaWn24XzCCfywkgcEBiw5I7c9Dj9Kf8&#13;&#10;C/HGreF/E954B1ENJHc2omsJt527+CQM9CM9KAPX/FmhWcTBI0ZFeVLVopMHb8u5HBz7Y+tcFffD&#13;&#10;mOx8DGLVvMhP2yW7Xjg723HP4DHSuj8YeI9TbX7XTLCwmuZ551iaNUJwSeN2Rxs7+lfo78QPgla6&#13;&#10;p8M9IBSN5LexH2xsYLMyc/keB+FAH4hXWnvZaFez3O24AZGgmkG122qfukehI7etfKvxJ8SCOy+1&#13;&#10;28kf2OwVD28yMkA/U5Oea+xvjSk/w+EulaolxLbW8khULgqSQNqqTg8Zr8ztc1m78aeNIPhtp832&#13;&#10;sXepxm/V48Na2KIDvZ8dGye/WgD6d8F6Vp8Hw2j8RXMAfUNTjkuJWlKFlUH5VxwQOc89a8S8Q+EZ&#13;&#10;9R03McclveJdkOn3SIyNwbOOOvAzg19HXWn2LPb20xi+yJjT4yg3KI1+6c8dCB6189+NdT1LSYp5&#13;&#10;onfzFlngEcoP7xFGQcA9uSDQB8G/H3xJBomr6P420pUW/wBB1ESyTINnmNDMEPHHDL1HH9K/rR/Y&#13;&#10;80K2+J3wc1SVEImvNEint41P94AnB4+n+cV/GL+034lt5pTFcMV8wjerE7RvKnqe+T6/1r+t79g/&#13;&#10;4kQ/DjRtDa6l3WMumW9vJh8/K6LxjNAH5v8A7U3w1i0y4iiuo54JV1Oa3Es3VXYqT37jIwSPb0r8&#13;&#10;sfF942gX154a1Znt7iJgwa4P7uRTnYQ35nPav7Bv2uP2f/B/xO0efXNMMZ+0FZlkCb1Ynsy4PPvj&#13;&#10;Nfy4/tefAjUvCsc+heeryPc5juMEq6kN8uRnGMgY/rQB+T15qd9r2tab4afFzKZZrjKMWLW8TfMx&#13;&#10;PQgEcY/SvofSdHZtZ06/e3Et3Izl7O6jIJh2bNgIBGPTBznpXofwT/Z6sPAcEvxB+IhP2jVA0Giw&#13;&#10;4K+RbRj95I4bOA5xxj3rpfGeoHQ/Ef8AaJlt0s2aBbUuxbYcMWKkYJ3DgjsaAPkf4gW8Ok6pqGiS&#13;&#10;aatxAtrHcJA6cwhidyqzDIU7hgHpXuHwc1K9HwXsYITfKdPhnt4mkIaSKG6fCoFc4Zd6kbfbiq/j&#13;&#10;+fwX460q7F7c2sF1Ok7QXQlYb0QgIhBHYp+f6cz+zr/bt/4e1j4a64/2hLK6NxBeW02Q9qAHUZ+b&#13;&#10;O1ssMjvigDvPBdvcy+K7jxUbhSdPjjgbBKGOZPmjfDfd+8B6YNJruox3niZvFE1uiXhkLXoDALI7&#13;&#10;5XoOrYA56fyr234cfAL4q3nw/bx5HaTRWFxc3En2if5BKYwdxIbaWAC9q4Txh4On8N+GZrTXIo5x&#13;&#10;dLC/lupPyMSySRsoz8r9R1H0oApaV8NxfHV9W0GRZZbqOSb7BISpjlTawwMcrz171t2/wvabwNbX&#13;&#10;l/DIW2ApbknDebyQpzkYPbP1FcN4b+IEfgOcanFczQGCYxYC7dgk7Mp6joeetfrF+xNrvwl/a38G&#13;&#10;al4GjeysfG+ibmFqjKi38G/AljHQOpyGGPSgD8P/ABR4atrnQtQv4YzlJAqGZmEqRpleCvUcYJ7Y&#13;&#10;6d6/0x/Bef8AhDdHz/0CrPjOf+WKd6/hv/ai/ZbuPh3ql/ctZTQtNZvBIDGVh8xgT5i4yoIzyCPc&#13;&#10;V/cl4OTZ4P0hfTS7QZ+kKigD0vwr/wAfUv8A1zH867iuH8K/8fUv/XMfzruKACiiigAooooAKKKK&#13;&#10;ACiiigAooooAKKKKACiiigAooooAKKKKACiiigAooooAKKKKACiiigD+ZX/g1P8A+Uf3xE/7OK8b&#13;&#10;/wDoFjX9NVfzK/8ABqf/AMo/viJ/2cV43/8AQLGv6aqAP88T/go3/wAp+/2jP+xQ8C/+meyriq7X&#13;&#10;/go3/wAp+/2jP+xQ8C/+meyriq/yX+lv/wAlriP8FP8A9IR/h19OP/k4eL/690v/AEhBTh9002nD&#13;&#10;7pr+aFufyNE/TX/g1b/5Oq/bP/7GDwL/AOk+rV+KX/B2f/ymQ0j/ALI3ov8A6W6hX7Xf8Grf/J1P&#13;&#10;7Z//AGMHgX/0n1evw7/4O59Ln1f/AILAaRaQXM1ox+DuiN5sH38C8v8AjqOtf9Lf7P3H4vC8W8DY&#13;&#10;nA4V4irCeFcaalGDm0oWipTajG/eTSXU/wCirgeEZcFZapysvq1LXt+6ifz10V51/wAIFqf/AEHN&#13;&#10;T/76P/xVH/CCap/0HtT/AO+j/jX/AF9/8Rf8Q/8Aogav/hZg/wD5YfE/2dg/+gtf+Ay/yPRa/rU/&#13;&#10;4Myv+Ty/2g/+xG0H/wBK2r+Oj/hBdS6/27qf03f/AGVf2Ef8GW1jJpv7Xnx/spZ5Llk8C6EDNNy7&#13;&#10;ZvXPP0ziv8wP2r3HXFWacAZbQzzhmeAprFxaqSxFCqnL6viEoctKUpK6bd2re7bdo+24FwdCnipu&#13;&#10;lW53y7Wa6ruf6JQ6ClpB0FLX/POfqgUUUUAFFFFABRRRQAUUUUAFfEH/AAUy/wCUdHx3/wCyQeLv&#13;&#10;/TRc19v184/th/CbxF8ev2TviZ8D/CEtrBq3jDwFr3hnS5r1mS3S71KwmtoTKyqzLGHcbiFJAycH&#13;&#10;pQB/DX+wR+zB/wAHAH7Q/wDwRA8NeBP2O/iV8JtJ+GfiHwzrenaX4Za2msvFk9hLfXUd3af2nJay&#13;&#10;wRyXD+aquJI8IwHmL1H70f8ABr7+0H8I/ib/AME3bf4DfD7wfc+Bdc+DniC78EeN9Durn7Y82slj&#13;&#10;cz6gZiqEm6keTchH7pkaNSUVTXwz+x/+yN/wc/fsb/sleHv2K/gm37L+jeH/AA/aXWn6b4ov7rVb&#13;&#10;7WbVL24luZJslDbPIjzMUzbFcAAqa/Z//gjF/wAEsl/4JY/s6a14E8WeJ/8AhNfHnjjxNP4z8f8A&#13;&#10;ihImhgudTnQIIrdHO8xRAE73AaR3diq5CgA/YGiiigD4t/by8Nft0+K/gX/ZX/BPLxH4K8L/ABB/&#13;&#10;ti0kGp+PbaS60z+zV3/aY9kUFw3mtldh2djyK/lv/an/AGjv+Dmb9kr4+fBX9nnx78VvgBfav8cv&#13;&#10;FF34U8MXek6BK9pZ3VosLO980tjG6xkTrgxJIeDkDv8A2xV/M1/wWy/5Sg/8E7v+yz63/wCitOoA&#13;&#10;+lP2MfhZ/wAHAnhr9obRdY/bl+J/wK8R/DSKO8GuaT4M0u5t9WmdoHFqYJJLCBVCzlGfMg+UEc5r&#13;&#10;90aKKACiiigAooooAKKKKACiiigAooooAKKKKACiiigAooooAKKKKACiiigAooooA/NX/gsh/wAo&#13;&#10;q/2gf+yVeIP/AEkevJv+CAX/AChr/Z7/AOxCh/8ASmevWf8Agsh/yir/AGgf+yVeIP8A0kevJv8A&#13;&#10;ggF/yhr/AGe/+xCh/wDSmegD9g6KKKACvg3/AIKk/wDKNr48/wDZJPFX/psnr7yr4N/4Kk/8o2vj&#13;&#10;z/2STxV/6bJ6APj7/g3M/wCULHwG/wCxavf/AE6XlftnX4mf8G5n/KFj4Df9i1e/+nS8r9s6ACii&#13;&#10;igD8dP20v+CWv/BOGT9nf4tfFGX4H/DFvEbeC/FGvtrbeH7M3h1I2Nxcm6M3l7/OM37zfndu5zmv&#13;&#10;yj/4Ny/+CcH7Avx//wCCRXwy+Kfxt+Dvw68VeJNQuNfW+1zXtDtLy9uBBq93FF5k0qMzbI1VVyeA&#13;&#10;AK/pR/bQ/wCTO/ix/wBk08T/APpruK/IP/g1s/5Qm/Cb/r68Sf8Ap7vKAP3i+H/w/wDBHwp8E6X8&#13;&#10;NvhrpVhoWgaJZRabpGjaXCtvZ2drCu2OGCJAFREAwFAwK7CikJxQAtFN3c4p1ABRRRQAUUUUAFFF&#13;&#10;FABRRRQAUV/NN+zN+1v8V0/4OFv2pfg58WviBqMPwv8ABnwr0DWdK0LXdS8nQdHnlXS/NuY0mZYY&#13;&#10;GczybnyN285J4x/Qn8N/jB8J/jJoj+JvhB4n8PeK9Njl8h9Q8N6jbanbLIOdjS2ryIG9ic0AejUV&#13;&#10;natqumaHps+s61c29nZ2sT3F1dXUixQwxICXeSRyFVVAJJJAA71/Fn8Ovi3+0/8A8FY/+CpHx/0H&#13;&#10;Rf2udc+CPgf4O+M9K8KfDXwz4J1C0itfETmWeNpHiNxENQWVrVi/+t3GZVXCAKQD+12ioLZWSFUd&#13;&#10;tzAAMxGMkDBPHrU9ABRRRQAUUUUAFFFFABRRRQAUUUUAFFFFABRRRQAUUUUAFFFFABRRRQAUUUUA&#13;&#10;f//U/v4ooooAKKKKACiiigAooooAKKKKACiiigAooooAKKKKACiiigAooooAKKKKACiiigAooooA&#13;&#10;+NP2x/2HPgf+3VpPgvwl+0Lp8et+HfB3ja38bv4du40msdWuLS0uraC3vI3+9Ar3ImZOjmNVYFCw&#13;&#10;P1B4K8C+Cfhv4btvB3w90bStA0izQR2mlaLaRWVnAoGNscECpGowOgUV1dFABgDpRRRQBxniv/WQ&#13;&#10;/Rv6V+S3/BXTTtX1L9kCRNCUvcReKdKmCBS+5F80OMD/AGSa/WnxX/rIfo39K/Kr/gq7rg8P/smS&#13;&#10;X7ByD4k06IhFLHDrMOgoA/ir+KvgPULPUBr8caldRUxLCh2FHPA5xhWB59cVzPw++GWl/DmYX8pm&#13;&#10;m1LUdQWDVWfDIAMEMpGeACAK+vNehsV8P/2lqJY21zdJNGZl8wK2fuksNwzxgmvHPFd/YT6jcT6f&#13;&#10;II5LfdciHsedoA46Y4GeaAP1V/ZR+KAn1VNLvtojuofLDqwYHI2Akf8A669F+J+nx2jTrZSxhH82&#13;&#10;OYsrDkMCrEEHAFfk/wDCH4oReFltbiZmjkhvPKcEYZd+GVQe/P0r9FfGHxBS78Lza05LlXf94qg5&#13;&#10;WXaRuz1Xjr60AeZazrl9HB+7tkiZ7U2sxuRs/eQZKMp6gFWr5z8T/FKWKGHWtSNqLnTbmKTh1MpY&#13;&#10;ZDDcMZHcE9/rWl4m8ZWuqaX58su3yrrz02Z+UY2EFSBgdzzg5HFfI/jXxdZJbzzXMEqtACA6xja/&#13;&#10;zZI47HrQB/R7+zh8YfhF+038L47HxLNFY6zbRCB5uBIQy7Vbd1BI4PUfTNedfGv9n/StM09tNsdT&#13;&#10;tL21IZlR1QMVIAAJUYP481+SP7Fnxg8KeGfF0+oao5t7TUDGgY5CqwBALD6jHSv0z8Y+MND15/P0&#13;&#10;m8Uom2MHfjd5nIxgnoaAPx9+JnwC1K78ex6PqEbXGi210LhoI3UrKd2QhUdFzzXoOmzf2NKfszrG&#13;&#10;kLFxHMNuNpwMEHpxj3r6B8R6bOuuPdN+6JcytcL+8RwegIzx2rx3xy11p7s7QKrjO9ViVlcdmB7j&#13;&#10;j04NAH7C/sfazpfxY8CTeAmkimW7AeOMvl4LiMcMvcZ6GuU+OH7LGqaZp17ZW8L+dqHlWDQjIERm&#13;&#10;YJJMB0zyMHoOa/Hj9lv9qzVPhX8YLT7P5iwC6BmWM4YZbvyPTtX9WC/G34SfF/wpaapqsiw3nkow&#13;&#10;cYBLKARznIOfegD+aHxx4H0vT/GGoW9va3kF5Hfw29s0isJD9n4wzZ+9hc7h1J71nfC7wtf3vxV1&#13;&#10;fW7m3kSC0Qlbrhd005J2g452rwcV+kXx+8CeCrrxjLq+lSyXUqzl9iuASXGQD37da+etQvdJ0GF4&#13;&#10;NJlW0k2EzQygruZhnqRg+2fzoA4HVZ9RbxNaygJNazzbmd48spjXeQOAD0+tfLvi/VLzSNaSw3SI&#13;&#10;s00UnVhty24odwBIwcgZzXf+IvEet6IfskkkTxPcbiGJCr5qMBghvc4I4r5M8b+I7/UdW1SXVJmx&#13;&#10;bwEwIsxbbtO0HDH+tAH9Dv8AwT0+Nvh7xT4Z1T4T+NUja3Vxc2lxE2So+6yshHHsD17V6Z+0h+z1&#13;&#10;YXbx6h4Xvo5rbzN5jBD7QeT8rEFR2ODg1/Pf/wAE4fjpa6T451afWWwplWKN3Yn5UOM9+4GfWv3X&#13;&#10;1b4i+FPEemrd2d+y71xLEJOOR1AJ4H5UAfndoH7FGreMfHCWen5WGTUZJWmRcBVZhuHzE/Iccd6+&#13;&#10;o/EfhTw38NCngpYpLcW0bKrWwZdrkgCTdHnJJ9QK+wv2fdc0DRxca0ZYdkSmN2kdSqk8ZBPevg79&#13;&#10;p7X7+TXNRj+zwlpJUZbiJ8sYix+ZHTrjPTNAHyN8W20iLxVdWd8Zlm1Muoe3Cr5sj5GZEYLhiACT&#13;&#10;3r9Dv2I00+y8Ryabpr/bYr+waW1Dx5cBWCSI2PQA5596/Kf4meItDj8YWcmu3NyZICmCqK++LhV2&#13;&#10;n1H59a5z4bftU6r+zn8YtL8W6RdTS2lpqSo8JJCmKR+hRgoGRw1AH65/tNeArC+8SedZxQs9rfLP&#13;&#10;FIo+dQeUVlzkjlq/PrVvA8ml3mtaTriaW9ynlPaX1uCjx+cTI/ruOEAPOOK/ZjxjrvwQ/aV8MJ8X&#13;&#10;vhjrGm2tzNarJc6deypG4mAzjkhSM5Awfwr8avjRBY6Tfan5K2g1GJiFFnJuSRMYOckqGIzj3oA+&#13;&#10;X7W2af8AaF0NmRm+wyEwvIoVRGq5mKt90kdjX2PH4usJhbxXdjHHZ3Grz/ZmjG14WOcgx9OcZ+U9&#13;&#10;TXy38FdeXRP7Z1HVLdtUYqUikK79iY6puHykg4PFT634m0mK0ivLf5YG1VzFFMcKoKhcrwO/vQB+&#13;&#10;l37I/j2x0jx3oC3KJLa2uqRQTMsf+qjncjO/GR1PQfyr3P8AbL+A134e8dyaikMsdpHLNd2NxjzU&#13;&#10;ZpCMgD+6Rg5HSvwqtPjDL8P9RtNXtbtI2tr3zSVc7HTdjkZ6g5GK/cz4Wf8ABST4PftEfDN/DvxP&#13;&#10;topL7SYxBE2Qu5gmNwznP1xQB+MHxD0nxs/i/UYdrvHKTc6eqZMXmyL5cjKOm7aeQBz3r7g8Cab4&#13;&#10;N8K/CjT/AA5d2oS+0exELeQdrtJKS7lgp6BsnBFeh2Xjv4ca/rf9oPphEdpOZra1KqWkRjgnpwCO&#13;&#10;elfPOveOvDOjeNHk0pH+w3ckjus+W8sQknbkcjGOA2eKAOu17U9Ih0W30fTLlYnmntLRZoeW2mQS&#13;&#10;SB1fBBGD06jjvXv3wB8ZLZ+K3vr2RHJulincKQzwPJtGVzgjjPpX5a+PfjVpGkxRLGrAXN1dXayB&#13;&#10;WOw7ljRQQT0GSK8mj/a3b4e+HbzxBBuluIZA0bn5lBiwcc9Bnp9aAP6xf2uv2adT1iJtY0C6mhgm&#13;&#10;gguLbaxBDkfKnGPlbOCDX42+M5vEMeizt4vgEk41NYpBIFACwREFhwCDu5yDxj1r91/2KP2y/gv+&#13;&#10;2b+yxoGo6jq9pZ60umR2t4kpAKSxjaCR74Br4t/ay8HeF/DGuXX9tapoUlhLE1wpt5o18yQgB8oO&#13;&#10;QWx6/hQB+f37NGk6zrPx1shKskoXTDe3Lv8AvNkYwzb2PIKDgE199eKtdsYGltrLfEJLvzYpW3As&#13;&#10;jHDJuGew47e9YH7Ns/gbwL4WvPEkVzbXes38LY8rawW0UfJCG5G7nJ9fwrmPib4y0W5vhpFlgrHF&#13;&#10;lIygV3UIdyjA+8ORz3oA4Xxv8TYYnOjajbTpmFvLnkA274yM/MM9QSOT74r43+NHxu1bwU2neMNB&#13;&#10;uWNta3MMsUscm148sDIrAE8EA4zXX+PvENlcXk9vM05haJ0L5wvluoRWI/vq4H41+ePxj8W2F54M&#13;&#10;l0a+diZB5PmE4Ksp4LA4+tAH9R3w++Itj4r0Ww8UWbBpbmCKcS8EkMg/D1r9JPh58bbJ9BTSdfQS&#13;&#10;ARhRyMYPQHr2r+Sj/gn9+2d4Ytvh4Phv4t1iG3vdLc29u0zcPEPu4JPbp7V+ng/a6+Ful/L/AG9b&#13;&#10;3Ez/ADW8cMgYk45HBNAH2n+078O/C/xDsvsOjRbWllMi5+6Djgn6dePWvhbwt+zT4N+H9pqmrWZi&#13;&#10;vdXmPmX14xAfAGFRPRVHT+VdTof7X2iald3yi6j82G1JSNhubcV4456geua8rv8A4w6J450S61/R&#13;&#10;Ibhbi5by5ood0bbxxvA44JGP50AcLrt9JbP9hiWGMwxyy88EhFIB44zkg5HevjTxjNKkE8mpiUOs&#13;&#10;MkqptDIROoQbWUn+H7ua7vxl8Q57TSUurfT5lYk258xwrDYWZ9yjPc44r5Y+Injzxhq1zc3Njb2q&#13;&#10;RC1hh27iMBMfNj60Afnb+0U9zPFa6LZJK/2vUreKIspGPMmUEHIIOcV/QT8OvHV9oPhyxsFmaE29&#13;&#10;tCrc5ACKOhx2x7Zr+eP4uy/ETWtSs7eedTDBIbiGSKPLxzI5K8qOR6813EHiD4t3PhCaa81O+MkU&#13;&#10;gy6TFGCMCchOMjoKAP6vPBP7Tvie10f7DLqqNbtCzL9oUsobHAwP8K+e9YksPijEfFXja2gjtIJv&#13;&#10;tATkKZwCQpJ/A81/Pn8O/jt+0F4UNiIr8XdjPcLb77zc7wjbznbjPXr36V9zv8dviNaaD/ZzXsFx&#13;&#10;KbN5GtiuwFjw2VPUYP5UAd78VvGmg31rPYX1z9nuDOIo1eEMpaTggYHy7V4PHIr408UeIWktibiK&#13;&#10;0u7eyuHjntwFBRFXCNgnnB4/H8ug8WW2v+KvsgiG+e9mW3+yHB3TdI1V+O/AzxivvvwZ/wAEtvgT&#13;&#10;8XP7f+Dnww+NkWqfGPTdDvNSuvDLaS66FcXFqoe6s7XUiwEzwMNjSKCuQSFKgkAH4M/FWTSL7TLa&#13;&#10;WH/R3ZXkdoXwuHlZjnacjOea8n/Yh+Ldt4O/akitdc1D7Pp+sWAs2kdwE8xJMc5IGcGv1E0T/gn/&#13;&#10;APC2T9nHSv2ov2o/F3iTwn4c1vxFN4N8PWPh3T01C+u7m3d/tl7LHPNbxpZ2hBV9pMjuCqD1+UP2&#13;&#10;gv8Agn9c/sU/tTv8P/G8NrqlvZX1rf2GtWiH7Nqlheqs9rdxBudksZGV52tuXJ20Af1CfEH4ifAu&#13;&#10;++GPh/4deHdVhlkt7BikiOApdj+8JzgEZ4Ir8oPjXFo2r6VNNoN3BvsbkpJA5OMZGAuf4W5PH/6u&#13;&#10;d8J6jZ3Wh2dz5MltDbJI7oELJGpGwMevHp05Fcf408GRz3FxeWPm+TcvHMn3vKlRVxuQnnPYj1oA&#13;&#10;+VfGXxB8O6dNdaJ4rtXjuLqEG1mhYNGQuCchgenvz2Br4Zs/2j/GnwG+KVr8Xfh817b39lf+aZ7N&#13;&#10;tu6GT7yFQcMGHJH9a+0fiboejahEy3NrcHykYRuQW2upHBOMgH3r5b8SfCMaxYRxBJomVUmjlQK6&#13;&#10;YPJ3KcMeo6ZoA/Z/w/8A8FUfHf7TXw9j0WK3SaWa2MM76pGpAkCEHHBOCOnuK/vU8KFj4V0st1Om&#13;&#10;2xOP+uS1/l8fs8adrngyxk0yRooZ5A0lrL5fyzMH+70wGx045r/UG8KZ/wCEV0snr/Ztrn6+UtAH&#13;&#10;o/hX/j6l/wCuY/nXcVw/hX/j6l/65j+ddxQAUUUUAFFFFABRRRQAUUUUAFFFFABRRRQAUUUUAFFF&#13;&#10;FABRRRQAUUUUAN3rnFLuHSv5rv8AgpP8f/2sf2gv+Cq3wr/4JIfsrfE/U/hBp+q/D7U/if8AETxr&#13;&#10;4bs4LrWzawvPDZWdq9wCsSmSD5mXaT5gJJCbW9j/AOCGP7XP7S3xotvjr+yb+134hj8ZeN/2e/it&#13;&#10;d+An8afZorSbWtKYyiyuLmKFVj8/NvLuYDlSuSzAsQD97iQOtJvUdeK/FD/gtV+1d+3p+z7+z7r2&#13;&#10;i/sK/D99Q1B/AniDxN4h+K+q3sNpo/g3TtJtmklkjibMl1qciBjaRKNquA7hlBFfnfD/AMFTPj5+&#13;&#10;zN/wbA+E/wBvPXtcuPEnxX1nwvBpGka9r+27mn1vVdYnsobqcONsrW0AaUKwIbygrcE0Af1gbh+d&#13;&#10;LX8j/wAF/i1/wUT/AOCc/wDwUW/Zk+Bn7Tvxw1n42eDf2nfDeqR6zb+J9PtLSTQPFFhZw3bNpjwK&#13;&#10;GW28yeGJYydpVnygbaR/Ub4n+OXwW8Eaw/h3xt4w8LaPqEaq72GqaraWlwquMoximkVwGHIOOR0z&#13;&#10;QB/PR/wan/8AKP74if8AZxXjf/0Cxr+mh/unBxX8yX/BqTNDcf8ABPn4g3Fu6yRyftEeNnjkQhlZ&#13;&#10;WSwIKkcEEdCK/ptcZXFFwP8ANN/4LJ+OPjf4H/4Ly/Hm6+CXg2Pxlc3PhfwVHqFvJepZfZol0WyK&#13;&#10;SBnI3bm4xXxp/wAL/wD29/8Aoh9t/wCD63/xr9R/+CjGf+H/AD+0X1/5E7wN/wCmiyrisv71/mr9&#13;&#10;Jji7B4PiyvQrZRRrtQh783W5n7q/kqQjp0tH1uf5DfS947wGX8b4nDYjIsPiZKFN89R1+Z3gtHyV&#13;&#10;6cdNlaPqfnb/AML/AP29/wDoh9t/4Prf/GnL8f8A9vfG3/hR9qM/9R23/wAa/RL58ZINO+bbwDzx&#13;&#10;71+BLxCy3/on8N9+I/8Al5/Mf/EVcpe/C+E+/Ff/ADSffv8AwaLa14x8RfHH9r3W/iBpK6DrVxrH&#13;&#10;gV9Q0hJlnFrL5OsDYJF4bgA5HrXoH/Bd/wD4N/P23v8AgpT+3bY/tRfs4+IPh7pej23gPTvCz2/i&#13;&#10;q8vYLr7RaXF1LIwS3s50KFZl2nfnIOQKrf8ABq9n/hqn9s/dnP8AwkHgUc/9e+rV/ZrjNf7M+EXF&#13;&#10;WMyzB5Rm+VTeHq06dKcHByTpvli1yO/MuXo738z/AHd8O508Tw1lcvZKEZ0KT5VflSdOPuq7bstl&#13;&#10;dt23bP8ANG/4hE/+CtX/AEOfwV/8GGp//K2vgj4Wf8EJ/wDgoB8W/wBvb4jf8E7vDniT4axeNPhj&#13;&#10;4dsPEuvajd3N6ulTW2oratEttKtm0rSAXSbg8SAYOCeM/wChd/wUc/bI/wCClX7NfxJ8P+Gf2Iv2&#13;&#10;bX+Nmh6job32s62uvRaT/Z98tw8a2nlyKS+Ygsm73xX82/wY8W/8F4fg3/wU0+LP/BSa0/Yuv76/&#13;&#10;+KfhXTPC8/hSTxNZxwaemmpZqJkugWaQv9kBKmNcbuOlf1Y/po+Kr/5qnFf+D6n/AMkfQf6vYH/n&#13;&#10;xH7kfCH/ABCJ/wDBWv8A6HP4K/8Agw1P/wCVtfv5/wAG8/8AwRF/a9/4JW/HP4m/FD9pjW/A2rW/&#13;&#10;jXw1pukWC+Eru7uJEns7lpXMq3FrbhUKEAFWYk9QK/Xb/gmx+1N+33+01D4vf9uX4Bt8Dm0Z9NHh&#13;&#10;pW1mPV/7YFyLj7Wf3YXy/s/lxdfveb7V+ouMDg18L4gfSE424qwccv4jzmtiqUZcyjUqTmlLllHm&#13;&#10;Sk2r8spK/Zs6cJleGoS56NNJ7aJIUdMenFLX41f8FFf+C2P7PX/BN/45+E/2c/iB4N+JPjTxX4y0&#13;&#10;GXxHpOmfD7SY9Ula1imkhIMZnjkZ8wyMQiNhRkkVi/sLf8F6P2KP26/jnJ+y9oVp43+H3xINrJe2&#13;&#10;Xg74l6O2jXt/DCpkk+ynzJEeREUuY2KuUDMoYKxH42d5+19FNByuRX5Gt/wUt8UL/wAFnV/4JZf8&#13;&#10;IrYf2Q3wjPxJ/wCEv+2Sfa/tAn8r7L9l8vy/Lxzv35z2oA/XSiiigAooooAKKKKACk4PFLX58f8A&#13;&#10;BQ39jz44ftl/DTQ/A/wK+N3jX4G6hpWvf2teeIPBCsbrULf7PLD9jm2zwfut7rJ94/Mg47gA/QbA&#13;&#10;xijIX2r+D/8AbC/Yz/4KWfsv/t2fs2/se6f+3N8dtXtfjzqniPTr3XJrmaCXSBoVtBcK0UIvWWYy&#13;&#10;+cVIZk2471/Qp+wh/wAEwf2uP2SvjuvxZ+NP7WnxW+M2ijR7vTT4N8Yqw08z3BQx3eTdz/vIdp2/&#13;&#10;L/EeaAP2tooooAK/ma/4LZf8pQf+Cd3/AGWfW/8A0Vp1f0y1/M1/wWy/5Sg/8E7v+yz63/6K06gD&#13;&#10;+mWiiigAooooAKKKKACiiigAooooAKKKKACiiigAooooAKKKKACiiigAooooAKKqX99Z6ZZTalqM&#13;&#10;0Vvb28bTTzzuI4440G5nd2ICqoBJJOAK8TX9qL9mojn4h+BemeNf0/8A+P0mxpHyZ/wWQ/5RV/tA&#13;&#10;/wDZKvEH/pI9eTf8EAv+UNf7Pf8A2IUP/pTPVT/grv8AtE/AHxF/wS/+PWh6D458HXt7dfC7Xoba&#13;&#10;0tNasZ5pZGtXCokaSlmY9gASa8q/4IQftB/Abwr/AMEgvgH4f8TeNvCGn39r4FhiurK+1myt7iF/&#13;&#10;tEx2yRyShlOCOCAaqwvM/eOivCf+Gov2acZ/4WH4F/8AB/p//wAer2XSdV07XNPh1fR7iC7tLmJL&#13;&#10;i1urWRZYZopBuR43UlWVgQQwJBHSkM0a+Df+CpP/ACja+PP/AGSTxV/6bJ6+8q+Df+CpP/KNr48/&#13;&#10;9kk8Vf8ApsnoEfH3/BuZ/wAoWPgN/wBi1e/+nS8r9s6/Ez/g3M/5QsfAb/sWr3/06XlftnQAUUUU&#13;&#10;AfNP7aH/ACZ38WP+yaeJ/wD013FfkH/wa2f8oTfhN/19eJP/AE93lfr5+2h/yZ38WP8Asmnif/01&#13;&#10;3FfkH/wa2f8AKE34Tf8AX14k/wDT3eUAf0JV5b8cp57X4KeMLm2d45Y/C2qyRyRkqyMtpKQykcgg&#13;&#10;8givUq8o+PP/ACQ3xn/2Kmr/APpHLQB/J9/wb9/8FRP2Ov2Tv+CSfgxP22fjFoXh3W9X8aeKzYW/&#13;&#10;ibUpbvVJrePUWUSeSPOuBCCcCRlCZ71/Wv8AC34r/DT43+ANL+Kvwf13SvE3hvWrZbzSdc0S5ju7&#13;&#10;O7hbo0UsRZTgggjOQQQcEV/HR/wa6/8ABL79hD4zf8E2r39oD43fDjw1428T+NvE2v6Dq174rs4t&#13;&#10;SFvp1hcm3it7JJlItgRl3ePEjOc7sBQPoX/g1ftbr4Zr+1f+yz4cvri98EfDX49X2l+DRLJ5scME&#13;&#10;jXMMqRMSeGW1idueWYt1Y0Af1mXV1a2NvJeXsiQwxI0sssrBUREGWZmPAAAySeAK/M/wx/wWb/4J&#13;&#10;W+M/i9F8CfDHx3+Hd54onv8A+y7ewj1NRDPeFtggivGUWskjP8qqkpLNwATX5/8A/B1V8Z/iH8Gv&#13;&#10;+COnjNvh1dXVjL4o8Q6J4Q1W8s22SJpl/Oz3SFhyqTLEIHx1WQr0Jr8O/jP+yx+0T8c/+Ca9v+xr&#13;&#10;8Jv+CaUHhm4/4RfTx4V+Jdt4t8OzaxbalEkcq6tJOttFdTvcEM0yPP8AOshU8AYAP7+wQeRRXxl/&#13;&#10;wTs8O/Hrwf8AsJ/CTwj+1FFND8QtK8A6Ppvi6O5njuphqNrbJFL5s0TMjyHaC5VmG7PJ619m0AFF&#13;&#10;FFABRRRQB/DDqf8AwTv+CH/BRf8A4Ofv2hfAP7SEurXng3wr4I8N+KtR8J2F3LZ2evzxWmlwW1vq&#13;&#10;DwOjtbxPL52xTlnVRkDIPqnws/Zz8Df8Ejf+Dlv4ffs+fseC80H4Y/Hv4ZX+o+IPAcV1PcafaXlk&#13;&#10;l8yTRrM7kBJbJXiLFjGJJUUhGwPb/wBon/gl9/wWB8E/8Fdfit/wVA/YG8S/D3TRrGk6FpmleE/F&#13;&#10;lzNJa+K7CKzt7e/sdQSOMfZvKlt1lhfeCWAIdOc+9f8ABPX/AIJn/t+eNP8Ago3qX/BWD/gq/qfg&#13;&#10;6Hxxp3hqTwd8OvAXgWWS40zRLKZWSSdpXLAEJLMqoHlZmmeR3GEUAH9EvxP+GngT40fDrXPhJ8Tt&#13;&#10;Og1jw54k0u50TXNKud3lXdleRmKeFyhVgHRiCQQfQiv4l/8Aghj/AMEv/wBg/wAef8FIv2vYPF/w&#13;&#10;60q/T4I/GvSYvhak9xdldBW2vNTkiEIEwEm17WFh52/lB15r9cP+CZX7ZX7Wn7Z3/BWX9qLU9P8A&#13;&#10;Es2tfs0/D+4t/A3gqI2drFZjxNafZkvPsdykQnuAjRXTSM0rLtliOBuWvaf+CVf/AAT6/aA/Y9/b&#13;&#10;H/a4+OPxg/sP+w/jT8S7XxT4L/sq8a4uDYwy6jIxu4zGnkvi6jAXLchucAZAP3JUYHP1p1FFABRR&#13;&#10;RQAUUUUAFFFFABRRRQAUUUUAFFFFABRRRQAUUUUAFFFFABRRRQAUUUUAf//V/v4ooooAKKKKACii&#13;&#10;igAooooAKKKKACiiigAooooAKKKKACiiigAooooAKKKKACiiigAooooAKKKKACiiigDjPFf+sh+j&#13;&#10;f0r8g/8AgsTrcOhfsdfabh/LWXxdpNvvHGC6zkc++MV+vniv/WQ/Rv6V+MH/AAWz0efW/wBiGS1g&#13;&#10;gFx5fjDR52jOeiCfkY7gkUAfyxa/8U9G1nTh4cujGDBKPLZht37DznGOmOMV554l/sW71a61nw5G&#13;&#10;ZoXsg7qh2vuLDIUt6E+taM3wyk1K6sjFF8r/AHioBJzyM5Gc+pq1eeA9b0C9huvIk+y3ErW0q9Aq&#13;&#10;kbG3E59Mg8UAcTrM19Pqc17pCRR2t35U4ST/AFiSAfMpwOvPTrX0h8MPHt2nhObTdYcmOVVVQWLL&#13;&#10;hCVPXoQe1eft8Pp/C17CROnkN++QSAlmX0GB1A7c8Vi6YLu0tZoJZ5XhiMssb+WQjLnIPHQ4/wAc&#13;&#10;9KAOv8Tajo6wSxQphJIyjkAbQVbrwAcmvGPFukaXqljNpjMkZOxMkE/fUdMjK16rqs+i66tvFaCZ&#13;&#10;JmwGkIJDsoBKnHY56Gue8Q6dLc20l1bxOdu1ZlKkkqnAI4596APK/CvhQ6dpNubfdHIn7syMfmBX&#13;&#10;kHk/r3r6a8H+Nri3tBp+qiVol2l5Aecpgq4Pc+vPoK820vw5p7FJnz3DIAyj51Iz7EfT3rv9F8PT&#13;&#10;x6ZNaWU2+TYHAlB3bQwBwMccdfrQB7Q99Dr9reLbiZ1kt0hXHAD5yTkZycGvCvHUYstLDTre+Yhk&#13;&#10;3E7slU+UEduDmuo0Ww8W2e60s45o9z7pOONuO2f/AK9V9Rs9T1mJ7aOFnkb5XmIbcc9mU9cn/wCv&#13;&#10;QB+d2v6TqOmeKbbUNLWdd8gkJB+YEno3XkZ71+gXwx+O3jTRtNtBeXRMBBjYbjuVh908Z9McV4jq&#13;&#10;Xw0uzrCacqTxyN1ARtpYdx25z0FdTD8MfE2lzB7eKYRRsBMjD7yryxA6e/40AfTOqfFnWdZeMxXM&#13;&#10;fmvPsn85yrDaA2ef7w5FR6h4mg8Q2U1xNN5kxBUQ5ZsYG0AcenWvJNM8D+IZF+1QwGVAAVlZSGwD&#13;&#10;tOQep96fqdl4g8N3W6OyEqPtXCEqT36nGPwoA5Pxv/bNjFZXBtpHiYyIXG7buU++MYxx7V8cfFH+&#13;&#10;1NQt2a0DpcmNopCehVicEZweP1r7KkeTU7aVYYrtJAJA1s53gOSR34AJz0rxDxF4W1CcJKuUhbcJ&#13;&#10;g6szqc5K85HXkelAHwf4E1Txr4M1P7fYTtA8RYEqwHJPHHQ89c19jeHfjL8StZ2W9xqcrYi3BI8g&#13;&#10;Lg98etXoPghBd7o3gZxMjeW5j5Vs5BB5/lV1fhTe6HcQfZI5YJ/KktyhjChuAQTt68igD6G+Dn7Q&#13;&#10;HivwfdXOh+ItbnNleTRqYpxwhbn72cgcdRXt3ijxm3ii9k1K0v0fzLlURPN5IwB1PqMd6+QIPBV/&#13;&#10;dy7r2EKYcJK23ewIXvgcjuOa9D8O+ENWtJGtIN01vGplZt2zBAAz6kCgDmvHVhFquotK7XDMl0vy&#13;&#10;jnYrtg4Oe2K8d+IOjILrzVgnndLsEvIFAKH7oypJzX09qHwlv11BLyV3aG8C5JLFSSCxPPH04H51&#13;&#10;x2u/D1VkisQ8jKymOT5jgkn5TjOc+lAFb4ea7q2iaHBZaZcXMEE0wQxsuUJUE4yOv8607ebW9cvL&#13;&#10;uTU7hpAUk2Y4IIOUPPXFYD+A9T0iKfTEa52rGtzbZzgOh5B9CVzVmGKJEgvzHehp50gYHJxu743c&#13;&#10;YPUjNAGn4Lur7RJruy1DzixdZI32lVBYHkY5xng81ieMopbm0XSIZGjjWNbiJSSwErn5gDxx7Gtr&#13;&#10;UrOFFkulmuYURzvK5JVh2wM8Z5OO1NtfCc2qlGvL92W4iWRQ3GSO4FAHkPi3w3e6jbMl95O2NBkb&#13;&#10;eTng578e1a3wd0Cx0TWJrOHcWfJRkZRtPUD73QivZrzwfYXMaz3TPKRb+QPl2qN3cHvyOa0NM+HM&#13;&#10;ejxJ4kt4AzI4VUP3OBjBx6+tAHo2leONTsNatJrUI0tsrRJGjjBUZ4bj1Nee+LvE+rXuuXOpyQtp&#13;&#10;1vKsmYs52yAEE5wRyO2Oa2r6zt/Ot7iySa3mLFJMKSA+QTj1FZmp2GrwGafyHuOrGQfMGBGOFzji&#13;&#10;gD5u1jQU1LTG1O3l+0iBWYqxG7LsWxwR69cV84fEHwrc67dvo9lbfuriDypCjbSJGx719f614d1C&#13;&#10;K1V7WDd5sX72TG3aWOCGxxwKo+GvDFncaE1+8Q89JGMZztOV46EHPb+lAHyd8CLf4mfCG4X/AIR3&#13;&#10;U9Rsk8zZJFHI6g4JxkZwc+4r7Qs9e8S/EfxBp2oeJ7m4u0XLXDSyZO1G5DA46f071lD4bXLX8d9J&#13;&#10;BhZHQzoGbO08g+3XrzXp3hjwhYWT+SIpIpnjk8rMpIYk/cwx/ujigD6L+HPxP1T4b2I0UWhVI332&#13;&#10;zwtuLQlvlIycYHcjNdv45+I48Sw2+v29ndreRI/nkKEGcnDKMn615JLomnat5MDG5gWALFGr8EJI&#13;&#10;ASd3OQD0+vaoPiHpU+mxWuoaXcNFGsflPltxYtghl9+DQBD4g12GbRGvm89pzdLHMgACNBKAQcdi&#13;&#10;DznJr5W+N/hGS/tbe9tbIShk/etIejJ33fe756V63/aOsSxzfaZlG90aP5SeFHA7YJ+lejaX4Cn8&#13;&#10;S6AjSeUsob54255B4+gI6Z7UAfmZ4Y+HVtpupxTWsDOJny0ezjrhuQOMHvX2z4F8O2zahpyJZIqw&#13;&#10;TSNcea21hE5B4OD717OPAEmgXqyWdvausc7CZZIxgqQM49cfWvS9I8G295pEtxcRRpLExZZIhwYz&#13;&#10;yOQO3SgB+iWckkM93pdsiyKy26bWBkkCd/f2rRm8QXGlILCBZTIjnz4j8rjcc/KOOnHGcVp29i+l&#13;&#10;6YltulFx5DsrhCSccg469hT7zSf7Ua2umwsrTKnnpjLZ6hg2SMcdDQB5p4vl8Ry2onLkgn52Kjhn&#13;&#10;+9kDnPvXD3OjreafcaTOA7zRsEKgAqM5DY4wPQ54r6C0yw0y4ln0TWSMoSN7HngnqPwroZPh1paM&#13;&#10;LyEAeYxEbOvBU88H2oA/Nn/hVN7Luu3ErPA7OilAQFJwfr681ryfDp5410qa2uHxF5cMsHBDDk7s&#13;&#10;euOOK/RFvB1lpeoi2miEkMi+WjghTl+fuj371RPwz1Oy125jWZmhmBeKIrhsqCBlh35/KgD8mbf4&#13;&#10;a6gwE2lmSNTOcxzNhGVyRnB5yD/WvSj4R1bQPHMAlgluldFgjAPAj8sFgD3xyOp4r7T1D4e2a6nH&#13;&#10;Z3FsIlGUldhlWIJyODkN75rUi+Fpe9guTGyxQMHWcHdk8KQffGPrmgD5puvCd1qlrDqKW7QvAskT&#13;&#10;eazbWO4ADB647d8fp+i37PXhzU/2T/DVz+0NqVuP+Ev13QrrQvhlpaL+9WPUIjDdavNGBxEibo7c&#13;&#10;YBmkbjKrmuBsvD+nadMvlWizrZSxXh+1oJLd2jPmbXibiRTt+YE4I4PBr9ArL9vP9obUxHfxP4WS&#13;&#10;7s4oUglm8PWSvHFHxCsT7flCAAKAfl4xQB8z/ta+E21v/gnh+z5ol9ZN9n0298TaPrUbxlZLXVTc&#13;&#10;7tkq4yshAYkHmrn/AAVG+G2leI/i34F8LSQo9/oPwl8N6dqgcD/j7hDMFbPGfLK5HoRXaW/xV8ee&#13;&#10;CNIn0S0i03XNOu9ZOvXdhr9jHqVvHrCMWW+hSTPly84Y52sOCDivKdX1S98d/EHVPFnj+7ub7V9W&#13;&#10;l+0z31xgFpMdMYwqqAFCgABQAOKAOl8EfDSTwl/wS98Qab4dszLrnxO8f2HhvT4rZF+0TQ6WDMY4&#13;&#10;SMk7pcrgdSTX2xFbXHwk/bN/Z4/ZhjsdLuofCnhDTdF8QwX9pBdj7dqSNcXLp5qNskUpGVlXDjkA&#13;&#10;4Y1geOvj5qHwd+EHw5+EnwM1TRXit9Fm1PWpVsobi5sNWvZ5Wk8maRN9vOqyMu+P5gOR2NfPPiX9&#13;&#10;s39o+/8AHum+OLoaNPqujhjpd3JpNszG4EQiW5kJw0s4iAVXcnaOgGaAPbNB+JniDxx8K/2gLLxR&#13;&#10;4b8GXdp4FubfXPA+lzaHam1069XUJIPO2hN1wTkSN57SBnzuBUla+Nf29vB118cv2TPgX8cPGVnp&#13;&#10;48U36a7pmv6rp9lBZG7trK7VLcSx26RoNiZAIUdT612fgv8AaZ+Lq+HPFWnzWPhZB4sdz4mQaNEV&#13;&#10;us5bYRn5AHy6hcAOSfSsTxF8afGnxG+EOnfB7x/Y6PBoGhl/7Fh06wjglto3P75llXLZkbmQtncf&#13;&#10;egD8gfGfwVvvCejL4l8NsHQycRn5kITIO3ggdsd8V/oU+EiW8KaWSMZ021OPcxLX8VsGi6Ta+Hrp&#13;&#10;DFcyW8cgZOePmyoJBr+1nw2APDmnBen2C3x/36WgD0Hwr/x9S/8AXMfzruK4fwr/AMfUv/XMfzru&#13;&#10;KACiiigAooooAKKKKACiiigAooooAKKKKACiiigAooooAKKKKACiiigD+bX/AIKM/s7ftYfAb/gq&#13;&#10;/wDCv/grX+y18M9R+Lumab8PtR+F3xD8F+HL23tNcFtM1xNZ3tql0yRyorz4YAkjywCAH3Djf+Cc&#13;&#10;Xwe/bp/Yh/Zv/aY/4KD/ABQ+Ed7rnxg+NnxNk+IWnfBHSNRhOpQ6c10Yba0lulEkSzxpdXEzgbv3&#13;&#10;aLkK5Kr/AE97V9KNq+lAH54ftWWXxa/aQ/4JZ/EDToPCGo6X458cfBDVkHgRnSe+s9a1bRpP+JWX&#13;&#10;GxXmink8gtwCwzwK/FI/8Eqv2gf2lf8Ag2H8JfsC6/osnhr4saJ4at9W0rQtedLZ4Na0rWJr2K1n&#13;&#10;fLJGbi3ZolYnaplUsQAa/q8wKCobrQB/JL8Hvg7/AMFEf+CiP/BRn9mH45/tOfBHWPgr4O/Zk8K6&#13;&#10;jNrNx4l1GzvJNe8T6hZxWjrpiWzMzW/mW8Miu4ACK+WLbQf1p/a4/wCCF/8AwTF/bn+Nt9+0T+09&#13;&#10;8O5PEfi7UbO0sLzVF1zV7EPDYxCGBfJs7uGIbUAGQmT3Jr9cdq+lLQB/MB/waZaJpvhr/gnH448O&#13;&#10;6LH5NnYftAeMrK0h3FtkMEWnxxruYknCqBkkk1/T6w3LgcV/Mv8A8Gp//KP74if9nFeN/wD0Cxr+&#13;&#10;mqgD+Yj/AIKA/wDBt1b/ALcP7ani79s/Qvjx4w+HeoeL7LSbG90fw/pcUsaJpNjDZJmc3UTOH8kS&#13;&#10;YKjaSRzXyR/xCS+K/wDo7j4of+CqL/5Or+y6ivExvDeAxNR1a+HjOT6uKb+9pnz2YcJ5Zi6rr4nC&#13;&#10;wnJ9ZRi397Vz/Nf/AGR/+CK/xJ/aX/4KV/tD/sFah+0d8RdJsfgjHo72XiKC3E0+qnVI1kbzbdrp&#13;&#10;Vh8vdgbXbPtX65f8QkninOf+Gufij/4K4/8A5Or3j/glR/ysVft8/wDXDwl/6Tx1/VtXO+EMq/6A&#13;&#10;6f8A4BH/ACOR8CZK/wDmAp/+AQ/+RPxI/wCCPf8AwRm0v/gk1qnxN1yD4la38SL74mTaHPqN7rmn&#13;&#10;x2U0D6Kt4qtuSaYymUXfJbGNg65r9t6KK9+lSjTioQVktEuy7H09ChClCNOmrKKsktklsl5IKKKK&#13;&#10;0NQooooA/i3/AOC0X7SWnfskf8HEn7L3x81Twv4w8ZwaJ8KNYD+HPAdh/aet3f2qTVrcfZrXfH5m&#13;&#10;zzN7/MMIrHtXy5c/t4fDb/gph/wcVfs5ePPHPhvXf2fLL4b6XdJoyfFSwk0nxF4v1K4eUW2nRoEa&#13;&#10;JEeSQJCJJcMDMFYu6Ifrv/gtD+0L4Z/Yw/4OAf2ZP2u/itpHiq98GeGfhZrUGp3XhjS5dSmEl1Jq&#13;&#10;dssaIhVWYPcRlxvBCtnHTPzX/wAFBP2lb/8A4OE/2k/2fPgz+wF8KPiPa2vw/wDiFbeMfFXxc8Za&#13;&#10;E2jWujackkXmxRzlpPlATztrOrSSpEsaE5IAP7wv4fwr+HX/AIKE6d+3H4h/4OfLXwX/AME+dQ8P&#13;&#10;aD48179nu00i58V+J4BdWnh/RZbmV77UkgbIlniCIsKFJAzuMrjkf0YftGf8FTPC/wCz7/wUt+Dn&#13;&#10;/BNt/B2p65q3xc0i71hfElnexpBo8NsLrb51qY3eUN9lcs29AoIPzciv55f+ChX7Unjf9hL/AIOW&#13;&#10;ov2tofhv4v8AHvg/RvgBp+m+Nn8J2Ut1c6Vo19eSxS6lGoXZJ9mlEW9Cygqxyy8EAH0P8Ff2nP8A&#13;&#10;gqH/AMExf+Csfww/YQ/b9+Klr8cfh18ebO5h8I+L5tKg0zUNM1i33KItsKrged5UckbPIhSZHTay&#13;&#10;sD/XcOlfxO6b+0Rc/wDBeb/gtn+z98Xv2XfCXi6z+DP7N6X3ifX/ABt4p0uTTo7nVrzbMlrErEjc&#13;&#10;0ttbpGhbecSuVCAE/wBsQ6UALRRRQAUUUUAFFFFAH8y//BW3/lN3/wAE7v8AsZfiD/6brKv6aK/m&#13;&#10;X/4K2/8AKbv/AIJ3f9jL8Qf/AE3WVf00UAFISBS1/Lt/wdR/tD/tGfs9fso/Ca//AGa/Hnij4e6r&#13;&#10;4i+M9h4b1HWPCt7LY3Mtlc6ZfM0TtEyl0EiI+wnBZR6VFSajFyfQ6cHhZ16sKNNXcmkvV6I/qF8z&#13;&#10;HUEZOP8A69fzO/8ABbHJ/wCCoP8AwTuOP+az63/6K06v5qGb/gp6GKn9sn439cf8hK5/+Sq8i+IX&#13;&#10;wE/bR+LPjLwr8Q/iZ+0/8U9e13wPqEmreDtW1SeW4utGvJQoeeyke5LQyMEXLIQTtHpXwL8UskW9&#13;&#10;f/yWX+R/X7+gP4or/mVx/wDB1H/5M/1FyxB+6aQyY6jH1Nf5o27/AIKef9HkfG//AMGVz/8AJVdp&#13;&#10;+yD+0Z/wUQ+Ff/BVv9m34Q/EP9o/4rePfDfjfxp9m1rRte1W4+xz28KkGKWEzSLIjZyQ3pXo5Tx7&#13;&#10;leOrxw2Gq3k9lZr80fG+IH0ReO+F8qq53nWAVOhTtzSVSlK3M1FaRm29Wuh/pDhs1+e3/BV39o/4&#13;&#10;mfsi/wDBOj4u/tKfByWzg8UeD/CU2q6JNfwC6t47kSxxqzwthXADkgHjOM56V+gsZySa/IL/AIL8&#13;&#10;/wDKGv8AaF/7EKf/ANKIK+wP5oTPwr/4ax/4OSvh9/wT70n/AIKkL46+BvjnwSPB9t8QtY8EzaDJ&#13;&#10;Y6kujMgmnHmRRwKXiiyzbJwcAldxG0/1KfsA/tYaR+3P+xt8PP2tdF09tIi8ceHINWm0t38z7JdB&#13;&#10;nhuYA/8AGsc8bqrYGVAJGa/i4sP2C/8Agvj+07/wRP8ACXhr4b/Gj4e3/wAKtR+F1hf2nwz0/Tjp&#13;&#10;Ot3uhQwiZdMk1IWZ82Qou1g0yLIRtZiDz/Sv/wAG9/7Vnwk/at/4JfeA9S+D3hQeB7LwTHJ8Pb/w&#13;&#10;ss7XUdpfaOqeY8c8n7yRbgSrOWf590jBskZIM/bOiiigAooooAKKKKACiiigAooooAKKKKACiiig&#13;&#10;AooooA+Vv26gD+xL8YQRkf8ACrvFWR/3Crmv8qb9lb9iz9mz4kfs+eF/G/jLw6bvU9RsXmvLn7bd&#13;&#10;xeY4mkQHZHKqjhQOBX+q1+3R/wAmTfGH/sl3ir/01XNf5P8A+zF4A/bV1X4DeGtR+G3jjw1pmhy2&#13;&#10;Ttp1he2Jlnhj85wQ7+Q2TuBP3jxX9dfQ7wuBq59jI5hkrzCPsnaChTqcr54+9apKKXa6beux4mfS&#13;&#10;kqMeSpya97fkfU3/AA70/ZG/6FU/+DC+/wDj9H/DvT9kb/oVT/4ML7/4/XI/8Kw/4KG/9FI8If8A&#13;&#10;gtP/AMjUf8Kw/wCChv8A0Ujwh/4LT/8AI1f6M/2Rwz/0b6X/AIT4T/5YfJ+1r/8AQUvvkef/ALSn&#13;&#10;7En7M/gD4B+K/GnhPw4bXUtN0l7mzuPtt3J5cgZQG2PMyngnqK/0+v8AglgAv/BNH4AKvAHwa8H4&#13;&#10;H/cItq/y3v2ivh/+29pvwM8UX/xB8deGNR0SLSnfUrG0sDHNPDuXKI/2dcHOOciv9SL/AIJYj/jW&#13;&#10;n8ACP+iN+D//AE0W1f52fTHwuApZ1gVl+SvLo+y1g6dOnzPml71qcpJ9rt38j6rIJTdKXPU59e7f&#13;&#10;5n3rXwb/AMFSf+UbXx5/7JJ4q/8ATZPX3lXwb/wVJ/5RtfHn/sknir/02T1/H57p8ff8G5n/AChY&#13;&#10;+A3/AGLV7/6dLyv2zr8TP+Dcz/lCx8Bv+xavf/TpeV+2dABRRRQB80/tof8AJnfxY/7Jp4n/APTX&#13;&#10;cV+Qf/BrZ/yhN+E3/X14k/8AT3eV+vn7aH/JnfxY/wCyaeJ//TXcV+Qf/Bracf8ABEz4TH/p68Sf&#13;&#10;+nu8oA/oSrjfiL4Zn8a/D/XPB1tKkEuraNe6ZHPICyxtdQPEGYDkgFskDmuyooA/jP8A2ZP+CAv/&#13;&#10;AAV//wCCf3wdl+HX7DP7Vnh/QB4qF23jfR9Y0WS50q2u5ZGWK90RpobiS3nNvtWU7I2LrkMcLt92&#13;&#10;+Lf7Ongj/g3x/wCCGnxL8EeA/Fmua18VviLJPpdt4v03dba3rfj/AMURiztW09EZpV+ygNLEAzS7&#13;&#10;Y3fJdq/q5wK5jxL4I8F+MzYt4w0jS9WOmX0ep6adStYrr7JeQ5EdxB5qt5cyZO2RMMMnB5oA/Gb4&#13;&#10;N/8ABNjxn+03/wAEUPDH7Av/AAUg1vWtd8Wa34PibxVr93dtfaxp2rSXT6hZuLq48wy3Gnlooizl&#13;&#10;g/llSSpr4s+HH/BNf/g4W+DHw0sf2Z/hp+134BTwLo9mmi6J4i1PwiLrxTZaXD+7giV5YpEZ4oQq&#13;&#10;ozzMRgAOMA1/UngDpRtX0oA4T4WeF/Efgj4Z+HvBvjHXLrxPq+k6LZadqniS9iSG41S7t4UjmvJY&#13;&#10;4/kR53UyMq8AtgV3lAAHSigAopAwPSgHPIoAWiiigAqC5tobuB7acbkkQxup7qwwRx7Gpycc1+ef&#13;&#10;x0/4Kx/8E3P2ZvifqPwW+P3xl8D+E/FekCBtT0HWL7ybu2F1ClxD5ibTjfFIjj/ZYGgD6k+Af7O/&#13;&#10;wR/Zc+HMHwi/Z78MaR4R8NWtzcXkOj6LD5MAuLuQyzzN1ZpJHJLMxJPrgCvaK/Jf/h+9/wAEef8A&#13;&#10;o4j4af8Agy/+xr7w/Z0/af8A2ff2uPh5/wALZ/Zp8W6N408N/b59L/tnQpvPtvtdsFMsO7A+dA6k&#13;&#10;j3FAHvFFFFABRRRQAUUUUAFFFFABRRRQAUUUUAFFFFABRRRQAUUUUAFFFFABRRRQAUUUUAf/1v7+&#13;&#10;KKKKACiiigAooooAKKKKACiiigAooooAKKKKACiiigAooooAKKKKACiiigAooooAKKKKACiiigAo&#13;&#10;oooA4zxX/rIfo39K/Mv/AIKb2UGofsvS2tx0bxBp5AxnJAlOPav008V/6yH6N/SvzZ/4KSf8m3hg&#13;&#10;QNviPTm574EuR+IoA/mth8K2N7GYo9yPbzqY49vBABGcjPbqK17zwlY6hp1w15goVMjEnhXUjAx1&#13;&#10;PI7V6dpmmxadKl5sjdZd0gCfdJyeCc5H4/8A1qy9R0e01GF1iYIyylpUI9eRxzkc0AeSLonh+1uU&#13;&#10;FwInaNcAbdySIecAY4qlq/g5YlnbS4Y/s01vubZHkqHHIr0K58LR3OgXCbtskbAqQMMuecAjkDrX&#13;&#10;K2U6aMrTXczlYwyNuBOcA4yT9f8APSgDjrLT9HutBsmaIwS29xu3SKF8wrxx9cY96uavoEcFzbal&#13;&#10;p6q6BVjljCDGc5IOV6A1uW+h6T4hkWOKbywSWiUkYDHk8cDB/GtfSbeOwnWG6YyKoMTrnk5wM+lA&#13;&#10;Fa18CaT4gtl1iG0iQrP5T7BsyQOvHAzzz0PpXf3Hw9gjgj1eyCxFVETEAEhXGCMf3eO351seBLey&#13;&#10;gvbjS2dRF5qsuQSGZTkD6161bxLa3MulsYzaXRJhDLxub+En88elAHi9j4cjmiFmsKtLLxkYViTn&#13;&#10;OCR0NQeGfAtjqn2m3vo1WS2mKNIoGSOcbjx6V9E6Do+i3dtcNex/Z7iGUxxYxklPTpWMnh66s4rm&#13;&#10;WJy0r4eQZGck8Y9eKAPm7V/A1u+sSJAoXaoaI5ztZWAPBzgetbg8Jm7jiEQAeNw7bRlXHRlI/D6V&#13;&#10;6PdacpuLnVHYK4ddhIHXvk+/X61BBZT6fJJcQPIySncqAZ24OW5xQB57p+h2Gj3M0CSI8UkgMWQT&#13;&#10;sUA/KQc9P/rVm3PhC2uLhodSiZrckSR7d2UZiBkj0P49a73VfDk2wanbKV3MQyFTxjp79zg9qt2t&#13;&#10;vbx2D6heXDtvVI5UYkmMr2HbHsaAPBbzwJZ6Tcy6nZgqyP5b7skEdxz6En9K53VPBdtNZSW13D5s&#13;&#10;U5LiUKBncc4yMn8+a+lNQ003ul3sNvskELtIhwvzZGQDzWN4j0S1Tw7b6npi84VJ44xwjAAnjnnH&#13;&#10;egDwibw94f0qG2xbxvEpO2TaUKMRjB5xjPU4rnNf0GGSC2vWWMSSMGFwv90YHTHIB6GvbbrwWus6&#13;&#10;bDLa3DCSSJ1kjJyN+eCMe1c54r0l9F0i2uLkSuuSmyJQSOef16+lAHmp0uB9R+zyCExTBpsxMOdo&#13;&#10;wCfUHrwa6m20G0tTc28jB1nXb8vvx1HaoH07S4ZolRxuZQCy4BIIzgjrwe1dTC+kK0sF1lHEAVHH&#13;&#10;I3Dgdu9AHLvpttN4Tjt23s9uxX5W5K5xzxn8az7fwh4eubWNgm6YSbg4G3AXnLdu/Feg6FpaapI+&#13;&#10;nbUV5SojErYyO+0cVDp+kSW0F9ZXcDRXVoxgVYycSFz94dMkCgDibXQtPW2k4EnmHLcByOvB69q8&#13;&#10;c8QeHrKzs/7QtVVoFdpIQFwVZD0bjg/SvoTwlo0mg+bYXR3MLteJyFcL6fr09qyPGmi+GnlXT7Wc&#13;&#10;rCzmZwcgKxOSCQOcUAfLeq2css5jvleITmJZGIIBMp7/AJ4q8NPW3X7PDGytbSlAQM4XHGB6H/OK&#13;&#10;9Gmg0C98PvdWkkcs9pqIgWIknzdoweD29BWlGlotpDb2vm+a0qPMCuSFBwV4574+lAHMzx2UNuLW&#13;&#10;6bZHsWXc6lhtPOQeMH613ej3EZ0qaCRVkh8vdHJj5W7DOfWroEk2ow6S1uWjm+c+bEOVH8I9Ofzr&#13;&#10;SsfDd5YXV1BJauLQkbUAJCMvPI7ZoAZ4Ys7DX7P7ReKmbSYeRIi/MMDAyB1/E1S1bwxdSare2mml&#13;&#10;xcRsolhbgMrc7h6gjt9adpXl6JfE20SZuD5pwfkXB4B7DNdfqY1CTVZtWtZGjllRQAoHRRx0zx/O&#13;&#10;gDwPxlp93oULqYvMSc+f5JByGXAbOcEZ7Yryue6ibSJ9NsuJ0lSVYRH8wRs5wcHjrmvefHVjd660&#13;&#10;VyufMgTEoBYMATjP4Vyl34fuLa+hvJLN3lVsblAO9AOmR1zQBzulx22pWKXiykrHcRKyMcNtJw2O&#13;&#10;mfyr2ODRtKtDPe2yC7SGeIrMy5C5HU46AZrxzTdEfUNMuTBE0LzTMUDNhUOep54I/DBrR8O6lrWg&#13;&#10;R3Vm0yv+7d2jO4rICOQ3UfjmgDpfGOsX1nYSeL5CY7UboRDnayhCcFs9QccdccVy994wsNS8NW2p&#13;&#10;anPsW4b7NKrBWixnIPcqfQ9K6LSfDx8Q+H720aCS4geJ5Ywrj93KF3bcZHH1FeS6ZYWE9k+j3KCN&#13;&#10;QrMI2QEEg+hyCfTFAG8ulXuv7otHa3YxKTgEndFH0Pfn6D9K9C8IeIb22hErBwVbYyuBgquQSCPQ&#13;&#10;89a8D8KXAsvEVwVuEVYwtvFGDs2KRyGGMA+9e66NeyaZBLZ6kiTCNPMtsZDMDnJIIwTzx2NAHqWg&#13;&#10;6wLq5XTrjBCszz5DHcpAKkHIyOeea1vC3im7sbu60q6MQtsyCM5wADxt7/hmvPdM1uQzR6hpsEZk&#13;&#10;WL96k42jPsQSTkDHNejahpY1GCLWn8uKGaMb0TDBSOCSOufSgCtqPiq/066tjmJmgmETSAn/AFb9&#13;&#10;AfftnvXZeHZZL2G7/tCPEUYa4wTkFl5XB9cdq5DVNO0e/shDqaRO2CVmU7c46HPHSmMbfS7CHS5L&#13;&#10;h452uAG3tuDAcdcHhs4oA6Kytjq115qPGTIB5bAckY+UHI/OvUdHN9a6XBpWsgo3nYTd0x07c57d&#13;&#10;e3SvCLXS7/TLmaR5Vnt4wjqsecrx2B54r6H8Pwy6hplhJOsTxF9hds5JHOeuRigDU1jR55Gt4d8e&#13;&#10;9Dyy/NnaRtOe/Bq/r1zraSrNPGAlvHmKVRjBPHzsM8fjWlqL6Xbakt3cXBR4Y/3caLgMTj8/avSo&#13;&#10;J9N13S57NoVdZot6yjhsKOd6npnPHUUAfMatY63YSXOvQyGeOZdjRttDxSAkNtHI6Y46VgeAp9PG&#13;&#10;sSafcSzCwkuJAscpZypYEEqPY/pXdalZwfaoo7FSsZZFVem0dPm29vSuk0Dw/pKBpUQJNbykhguR&#13;&#10;IWBAXPpnmgDz+CzvfD/iOaKRGksHlLiRlyrK3yg4/wBnPTAr5z/bY/bX+Hf7GLaDY+MfDfifVz4n&#13;&#10;t7i5tJPDtmlysK2LRhhKXdChJkUqO+DnpX6FT6bZ3uj/AGWd0LqSLiAZU5XnIzgZPPGPzrQv57TX&#13;&#10;dAt9BjiEb2w3eYOrL0wTgcjrQB+E+mf8F2fgJDp5hn8BfEwSyRtGXj0qEjce4JmHbGfx9al1H/gu&#13;&#10;P+zXfXCT33w5+KCyhcMw0uJdxwAGx53B4wcda/bvUvC7CWJ9LulRYPLPlFFBWQAAn059TXeXHhyy&#13;&#10;8QWctxqEcrsLd0TGedzDoR+eelAH87HiD/gtl8A9RW3k0fwL8ToZVnWRxJpUTqwU9B++6mt1/wDg&#13;&#10;tv8As7XOpRX0vgP4qNDGMADSIcgjjIIm7da/f5/AGhW/h7T7iS2ZHXCl3f5UB/jGMEHv9ao3Oix+&#13;&#10;GknDXsc9syhUUofM+Y8MCOB6Hj0oA/BrQ/8AgtD+zrJOuiDwB8UP9NuUgSR9IiQfvG2hj+/PTP8A&#13;&#10;PrX7SXfhhYbeGwug0SbAU3J0WQA/N3OPyr2Cwv4tN1JLYyPNbXEe2JymPLIUdDjORXa+ZaX2ktot&#13;&#10;7B5x3MlpcqOW6YHOOR6elAHxl4m8ICz0nVrG3QxRL5b8ISrckZyOO/61/WZ4dUp4esEOOLGAce0a&#13;&#10;1/PM/hR30eaOVNyyRORHnJlGMZHfPPOa/oe0UbdFs1xjFpCMenyCgDu/Cv8Ax9S/9cx/Ou4rh/Cv&#13;&#10;/H1L/wBcx/Ou4oAKKKKACiiigAooooAKKKKACiiigAooooAKKK/mb+FnjT/gvb+xzN4x8beJPhx4&#13;&#10;c+Ovwy1D4keL9X0Twjba61h8SNE0O41u7e0ET3SmxvYGgKy21sHMqROkYYYCKAf0yUV+SP7L/wDw&#13;&#10;Wv8A2Fv2j/Fg+EXiHWNU+FXxIjcQXXw1+MFk/hbXUm/uQi7It7rJ4X7PM5b0Ga/WtJFkQSRkEMAQ&#13;&#10;Qcgg9CDQA+iiigAooooAKKKKACiiigAooooA/mV/4NT/APlH98RP+zivG/8A6BY1/TVX8yv/AAan&#13;&#10;/wDKP74if9nFeN//AECxr+mqgAopD0r8Yv22fG//AAXZ0P463Gn/ALAHg34A618Oxpdm1tf/ABEv&#13;&#10;tSg1hr9lb7UrJa3MUflq2PLO3JHUmgD85/8AglR/ysV/t8/9cPCX/pPHX9W1fxR/s+fsWf8AByT+&#13;&#10;zh+2p8YP25/Bngz9mu78U/GhNOTxJpupa1qb6Zaf2YipF9ijjljmXcF+bzJZM9sV/Th+wPrv/BQv&#13;&#10;xD8KtUvP+CkWifDnQPGaeIZY9HtPhjcXdzpsmjC3gMckzXckri4NwZ1YBtuwIcZJoA+7KKKKACii&#13;&#10;igAooooATbimOuVx71JX5R/8FFPj9/wVO+DfiTwvY/8ABO74I+F/i1p19ZXsvii88Q6/BozabcxS&#13;&#10;RC2iiWW5gMglRnYkBsbeSM8gG78H/wDgmd4S8Ef8FF/iJ/wUo+J3iS58Z+NPFemWnhjwZaXdklta&#13;&#10;+DvD9tEqSWVkRLIZZZ2BaSciM4ZwF+dyf078qPnPcYP09K/jik/4Lcf8F24v2v0/YPf9lP4aj4oS&#13;&#10;eEf+E6Xw7/wlq7TovmtD9o+1fa/s2d6kbPM398Yr9zP+CdPx6/4KkfGXWvFVt/wUT+Cfhf4S2Vha&#13;&#10;2D+Fbjw7r0OstqU8rzC6SVYrifyxEqxFSQu7ecZxQB+pVrYWVhALaxiigjBJCQqEUE9TgYFWgMDA&#13;&#10;paKACiiigAooooAKKKKAP5l/+Ctv/Kbv/gnd/wBjL8Qf/TdZV/TRX8y//BW3/lN3/wAE7v8AsZfi&#13;&#10;D/6brKv6aKACv5Bv+Dxa91DTf2NfgpqOk2rX11b/AB80ya2slbYZ5U0rUSkQYg4LnAzg4zX9fNfy&#13;&#10;Of8AB3x/yal8B/8As4fR/wD02ahWGKaVKbavo/yPa4cg5Y/DRjKzc469veWuumnmfzCH9qv9s/kj&#13;&#10;9n3Vc9wdch/+MUz/AIas/bS/6N81T/weQ/8Axiv0jb7x+p/mabX8bvPMGv8AmXw/8Cqf/Jn/AEvP&#13;&#10;ws4i/wCivxX/AIKwX/zKfm9/w1Z+2l/0b5qn/g8h/wDjFdF+xt8U/jL8Tf8Ags5+ydJ8XvAFz4Fe&#13;&#10;z8estjHc3yXn2tXQl2BVE27CAO+c19/14V8N/wDlNL+x3/2PM/8AIV9t4d5thqubUYQwcYN82qc2&#13;&#10;/hfeTX4H8ufTK4BznBeHmZYjF8R18TBOnenOGFUZXqQWrp0IT03VpLVa3Wh/pXxDqcEfWvhP/gp3&#13;&#10;+zB45/bQ/YB+Kv7LXwzu9Nstf8a+FZ9H0m61h5I7JLlpEkTz3iSR1Q7MFlRiM5wa+8R1P1r5P/bV&#13;&#10;/bL+Ef7BfwB1H9pH44Qa9ceHtLvLOxuY/Ddg2pXxkvplgi2W6MpZQ7Dcc/KOa/pm99T/AAqsfzbf&#13;&#10;C79hz/g508FfssaJ+xJ4b+If7NPg/wAHaT4Xi8F2/iTR4tWu9fttNSLyC6STWhiM/lk/OsakHlSp&#13;&#10;5r92f+CU3/BOXwJ/wS3/AGPdG/Zc8Garca/dRXlzrniPxDdRiFtS1e+2/aJkiBby4lCJHGhZiEUE&#13;&#10;kkk1+V2o/wDB2n/wSr0eNJdWsvi/arLIIY2uPCEkYd26Kpa4GWPYDmvpL9lf/g4m/YF/bB+P/hv9&#13;&#10;m34T6b8UofEXim7kstMk1zwtLZWKyRQvOxnuDKwjXZG2CR1wO9AH7wUUDpRQAUUUUAFFFFABRRRQ&#13;&#10;AUUUUAFFFFABRRRQAUUUUAfLH7dH/Jk3xh/7Jd4q/wDTTc1/ml/sPA/8MoeCv+wZJ/6US1/qFfHH&#13;&#10;4aQ/Gj4LeLvg9cXbWEfivwxqnht75IxK1sup2slsZghKhigk3BSRnGMiv4+/C/8AwaI+N/BmgW3h&#13;&#10;fwp+1n44sNPs08u2s7Xw7FHFEpJYhVGocAkk4r+l/ov+N+C4EzjE5ljsPKrGpT5EotJp80XfXpoe&#13;&#10;TnOWyxVOMIu1mflJg0V9v/to/wDBt58Yv2Tv2TPiJ+0vZftV+PNam8DeEtR8TRaTLo0dul21jC0o&#13;&#10;haUXzlA+MbgrY9K4/wD4J6f8G8nxl/bh/Yr+HP7WepftTeOvD0/jrw+mty6JDpKXcdoWkkj8tZmv&#13;&#10;Yy4GzOSg69K/uX/ionw7/wBCut98P8z5r/VKrf8AiI/Lz9scH/hlrx1/2AZf/Q0r/RQ/4JY/8o0f&#13;&#10;gB/2Rvwf/wCmi2r+aPxF/wAGi/j3xbod14Z8Sfta+Ob7T72Iw3Vpc+HonilQ8lWX+0ORkV/Vl8Fv&#13;&#10;hta/sdfsheGPhRbXUuvQ/DL4e2WhpeyILWTUE0DT1iEhQFxG0whzgFgpPfFfxB9KPxywPHWa4PH4&#13;&#10;GhKkqdPkak1dvmburdNbH0mTZbLC05Qk73dz6er4N/4Kk/8AKNr48/8AZJPFX/psnr+ZDw1/weCa&#13;&#10;/wCNdLOu+EP2VfFmpWPnywJdW3iu2KM8TbWH/IO6g9a8g/as/wCDmz4m/tJfsy/ED9n20/ZX8YaT&#13;&#10;L428Hat4Xi1STxLbzpaPqdrJbiZohYoXCb9xUMucYyOtfiGG4BzytTjWo5fVlGWqapzaa7ppWZ6M&#13;&#10;sRCOjkvvP6Df+Dcz/lCx8Bv+xavf/TpeV+2eQOtf57n/AATY/wCDhf4r/sDfsQfD/wDZD1H9mTxb&#13;&#10;4muPBOlz6dLrkHiG3so7szXU1zvWBrOUpgS7cF26Z719n6z/AMHdvjTQNJudd1v9k3xhbWdpC9zc&#13;&#10;3Eviu2CRxRjLMx/s/oBV1fDzPoRc55dVSWrbpzSS83y6C+tUuk196P7S7uYwWsk6YJSNnAPTKjNf&#13;&#10;xR/A3/gvb/wWz/ak0PWvHf7PvwM+COqeHtM8Ual4ZS71HWruxnafTnCvmKbUEb7rKdwXBJOOlf1a&#13;&#10;fsd/tLWn7Y/7HHgX9qew0iTQYfHvhC28SxaNNcC6ezW8iLiFpgkYkK9NwRc+gr+Nf/ghFFLJ+yT4&#13;&#10;vZFJH/C5fFnI5/jt66/DnhnD5rmaweKbUeVvR9vkfNca55Wy7AvE0Er3S11WvzPqH4rf8FGv+DhD&#13;&#10;4s/C/wASfCvWPgF8CrW08TaBqHh+6ubbxNJ50UOo272zvHv1IrvVZCV3AjPUYr5j/wCCeHx4/wCC&#13;&#10;8f8AwTl/ZL8NfsifDP4JfBrXdG8MyX8lrqeveJh9tmN/dy3b+YLfUI4/leUquFHAGeea/aP7Ncf3&#13;&#10;X/75P+FH2a4/uP8A98n/AAr+gv8AiBWS/wA8/wDwJf8AyJ+Pf8RazL+WH3P/ADPg3xv/AMFi/wDg&#13;&#10;4E+HfgnWPiF4o/Z/+A0Ol6DpV1rOoyx+I55HS1somnmZUXUizEIhIUAk9BzX9FX/AAS9/a18Y/t1&#13;&#10;fsGfDf8Aax+IGmaZo2seNdFk1O+0zRzKbOB0uZoQsXnM8m0rGD8zE5J5r8PP2wLecfslfFIlH/5J&#13;&#10;z4l7H/oGXFfop/wbwHH/AARj+Af/AGKUv/pfc1+NeKPBGDyapRhhJSfMm3dp7O3ZH6XwFxViczhV&#13;&#10;liEk4tLRd1fuz9pycDNfzn/Gv/gqd/wWK+Hvxc8U+Cvhx+wf4h8WeHNG1/UNO0TxVD41tLWPV9Pt&#13;&#10;Z3jt75YGsnaJbiNVkCFiVDYJJFft5eftR/szaddy6fqHxF8CQXEEjQzwTa/p6SRyIdrI6tMCrKQQ&#13;&#10;QRkGsbVv2rf2XX0u5RPiT4BJNvIAB4h07k7T/wBN6/Jj9CP5kv2a/wDg4f8A+CoH7YPw5b4ufs0f&#13;&#10;sK6t4u8NrqVxo7atpvjq3WEXlptE8P77TY23IWGeMc1/UH+zH8R/in8XPgH4V+JXxu8GT/DzxZrO&#13;&#10;lJe674Jurtb6XR7pmIa2e4REWUgAHcFHXpX8z/8AwalfHb4H/D7/AIJd3egePPGfhTRL7/haniic&#13;&#10;WWr6vZ2c/lO1vtfy5pVba2DhsYPav6Wv+Gr/ANlr/opXgD/wodO/+P0Ae/UVzHhHxt4N+IGip4k8&#13;&#10;B6tpmt6dJI8UeoaRdRXlszxna6iWFnQlTwRng8GunoA/mw/4KqfHz4z/AA0/4LJ/sN/DHwR4u1/R&#13;&#10;PC3ivXfEqeLND0+/mttO1WKCKHYL6BGWOdYwWKiQELkkY61+53wx/au/Zg+M/i2/8AfCD4ieCPFG&#13;&#10;uaZuOoaR4f1uyv7y3CHDmSCCV3AU8E4wO9fyrf8ABxl+zp4d/a3/AOCpv7EX7Nvi/U9W0fSPGGp+&#13;&#10;JtI1W/0OXyL5bNmtHnjhl/gM0atEWwcK5OD0rwf/AILif8E7P2Xv+CRs37OX7d3/AATz8PJ8OPFP&#13;&#10;hv4u6N4Qv7bRLq5Ya3Y3UUk2LlZZXMrsts8UrZ/epMyvu4wAf3RUVXtZTcW6XBUr5iK+09RuGcVY&#13;&#10;oAQjIxXxx8WP+Cd/7B/x38d3nxQ+NXwe+HHivxJqKwrf674g8P2N9fXAt41hiEk80TOwSNFRcnhQ&#13;&#10;AOBX2RRQB/G1/wAEZP2Av2Hvix+29+3X4S+Jnwk+HevaX4P+PP8AY3hTT9W0GyurfSLDdfj7NZRy&#13;&#10;RFYIv3a/JGAPlHHFf1lfBf4CfBP9nLwb/wAK7+AXhTw/4M0H7XLf/wBjeGrGHTrP7TPtEsvkwKib&#13;&#10;32rubGTgZ6V/Pf8A8EI/+T//APgod/2cZ/7PqVf010AFFFFABRRRQAUUUUAFFFFABRRRQAUUUUAF&#13;&#10;FFFABRRRQAUUUUAFFFFABRRRQAUUUUAf/9f+/iiiigAooooAKKKKACiiigAooooAKKKKACiiigAo&#13;&#10;oooAKKKKACiiigAooooAKKKKACiiigAooooAKKKKAOM8V/6yH6N/Svz+/b58O6z4p+ADaToNpc3t&#13;&#10;ydbspFhtYmmfaoky21ATgZ5OK/QHxX/rIfo39K5MMV6cUAfzE6p8JvH9ne2qWvhbX2geIGR47Gch&#13;&#10;XwOSAmRzyf8AIqC5+CfjpbB7hfDevk7cZ+w3Oeo7Be571/T/AObJ/eb3560eZJ/eb86AP5f5Pg54&#13;&#10;8+xR30fhzxAWzh4msLjLdOvycfXNcl4g+BHj/UpEjh8K66Y5U/fKdPn64yD9w9K/qtMsh/iP50vm&#13;&#10;y9mb8zQB/Ixp/wCzn8SbST7NJ4a8RBxLhdmm3OzawwGyI+ors3/Z7+JkAkSPw3rbuqYL/wBnXHzc&#13;&#10;Egj5OuOK/q082X+8350hkkIxub8z/jQB/LNoPwd+LENn/aK+G9bZ0ZldJNOuFdsKQCPk7cc969V0&#13;&#10;D4W+PfE3hubTdW8N69BPC6TwmSwmUFlIJ2kqPyr+kTzJP7zfnR5kn95vzoA/nHtfhb8RZLhkHh/W&#13;&#10;0OwkH7FPtLccn5PzHPNRyfDL4pWuXOgazKRHhytlPyMdB8mevav6PPMfGMnH1o8x+uT+ZoA/ma1n&#13;&#10;4WfEyVDLY+G9efKp8k2n3Bznsfk7dOa5XSPhd8W9Nad08N+IsNvDx/YJyCCCOMpjHbiv6j/Mk/vH&#13;&#10;86PNk7Mw9s0AfzD6L8M/iSYCt34f8TMGfLI+mTgYbp1TqK6GP4X/ABEskMc/hbWGQs8rMNPnZmG3&#13;&#10;kcJkGv6V/Mk/vN+dAlkHAZvzoA/mCi+FnxSt5pbyw8Na80bQ7pA+nzgnB7fLnoelUbX4O/Eu3ubk&#13;&#10;v4a8QGGWPzGRbC4yrHOMAoRkZ7da/qL82X+835mjzJP7zfTJoA/lT0f4RfEqx1RLu48L+ITAsm0J&#13;&#10;/Zlxgg5OOEBHHeuX8UeBPijrKyQ/8Id4mXZKVVRpV0QRnI+YR9CPSv61PNkP8Tfmad50395vzNAH&#13;&#10;8c2r/Bv4n3F2JoPBXiUeT8u1NKu8lsDkZjwR+NaTfDD4zWkL28PgnxFJDNB5chfTLosMnOcGPt9a&#13;&#10;/sG82X+8350nmSf3m/M0AfxtaN8Ivj3qd2dvhPxRbLH/AKovpl0CFHGctGPSvXtN+DfxUeAR674V&#13;&#10;8S3O+UKZJNOuQygHls+Xk1/WQZZScl2/M0nmS9mYfjQB/KVL8CviFNqTyT+EPEEkcg3rJ9huDgIc&#13;&#10;r/ADmuQ1f9nj4oa55klj4X8Rxx8lw9hcK25eflAjGQfrX9cvmy/3m/OjzZP7x/OgD+MGx/Zr+OGj&#13;&#10;6XcpB4S190n3ywM2m3AlR898RnB9M1zOifBP9oZoL2TU/CXihJEkXyGGl3YZinqBH39RX9sfmSdd&#13;&#10;zfmaXzZT/E35mgD+PHQ/hb8d9aSzTU/CHiHzITuDtpl1G3QHaxMfI4r26x+GPxdvLaa3ufCutwzS&#13;&#10;xnDHTrhgDj1KY681/VB5sv8Afb65NIZZT/E350AfyJan+z38WWnMtt4W1/ckbB1GnXG0sOu35OPp&#13;&#10;3qG/+DPxnk8OC6sPCOvrMkTJj+zbhWL9B8vl/rX9eZkkPVm/M0eZL/eb8zQB/FH4w+Bn7Rd1pMcq&#13;&#10;eDPEYmTAkWLTLn7pHbEZzyO3eqOkfCf4/toao/gfxWJol8xcaXdBwQe37rr0/wA81/bX50v95vzN&#13;&#10;HnTdd7fmaAP4hLD9nz4zwRSPceFPGUceZJGhbSLotlhuHPl4J3Vj2n7Ofx6+1fbYPCvinc6FJEl0&#13;&#10;m7w3cHmL8MCv7k/Ol/vt+dHmzf32/M0AfxHeEf2ePjxbvdLL4W8UwYVzbKNKuwrFuNp/d9h61zN7&#13;&#10;+zX8XLO9mt7PwJ4u+1Lgq39mXZjckAgh/Kx1696/uXEso/jb8zR503Tew+hIoA/gon/Zq+P0S/bk&#13;&#10;8C+KxM6srqNJvSWbOMt+646VXm+B/wC1BvW5l8E+Lpfs+Iox/ZF6DgY/6Zc9uP5V/e/502c73/M0&#13;&#10;vnz/AN9vzoA/hYt/gz8cZUnu38D+Mrd5YwCyaTe5DDGcDysYxXvGhfA/4x3ui2MbaH4qBt0O6KbS&#13;&#10;LsFwB91sxjPXv1r+y/z5/wC+/wCZpDNKerN+dAH8Wlz8EvjXY/arC78K+Kbq02oMRaVdlhk5wp8v&#13;&#10;t/n0q/qXwL+J9/FHLZ+FfGA2RAQRzaXeDaduRk+VwcjrX9nnnS/3m/M0ebL/AHm/M0Afxn+G/hp8&#13;&#10;cNS3w3XgrxfHMV2szaXdAZA7ExjKnpXrHgf4d/HCyjGna/4a8SQLHukgK6TdFf8Ad+VDz3Ff1seb&#13;&#10;L/eb6ZP+NJ5kmc7m/M0AfyuH4ffFSSeL7V4S8QXMe7ktp10rqRxn/V4PT8OtVpfh7+0NYGK40vQN&#13;&#10;chMUrrEqadcuWTONr/IcDHSv6rPNk/vN+ZpfNl/vN+dAH8xPhb4e/FXVb5ptV8L64hgXyY2/s24j&#13;&#10;3g/MMjZjr3GK6aL4c/EqXTJLO98MeIlZJRI5FlMCxzwR8nOAPxr+k/zJP7zfnR5j+p/M0Afzh638&#13;&#10;IfiDrznWrHQNbileDbIHsplL7BjDgLn+VQ6b8PPixZt5MvhnVoSFADmymkBAPPRDjOa/pC8yTOdz&#13;&#10;fmaPMkHRm/OgD+frTPgp4l1GA38eiarDPtwwazmXOQR8uVH07YrS0vwR45025/stdG15RKNpb7DO&#13;&#10;UB+uw461++fmMe5/Ok8yTG0M2PrQB+Eep+CvGqJJDNoGrzCOyEQCWU2CQ2Qfu4P4dKztQ+GHxBu9&#13;&#10;AW0s/D9/I0ySBkmtJQyg845UY64HNfvd5j+p/Ok3uP4j+dAH8+2kfCD4iLLHY6lomrxRpGZI5Bay&#13;&#10;sVboOiEfWttPB/xLOqR2i6DrDxxyHbJ9jmUH3J2Y5r97/Mf1NIXc9SfzoA/F6D4ZeLLiyFwNI1GK&#13;&#10;WFS6j7LJuBY5Ycp0Ir9k9PDLp9ujAgiCMEHsdoyKvF2POT+ZptAHUeFf+PqX/rmP513FcP4V/wCP&#13;&#10;qX/rmP513FABRRRQAUUUUAFFFFABRRRQAUUUUAFFFFABX8SfjP8A4OKf+Clvxo+K3jr9hL9gT4CD&#13;&#10;xp8WvCnxC8U+F7zxptkn0Ox0uy1a5ttOuZLXMcUMi26oskl1dLEXQsFbdtH9XH7Tn7dv7IH7GMuk&#13;&#10;R/tU/EPw14D/ALe886O3iO5+zLd/ZtvmiNiCpKb1yM55r8Iv+CW//BYP/gk78M/g947h8Y/En4Sf&#13;&#10;D/VNU+NfxA1R4YL5objWrK4126ksdXuXmLyStd27o6MW2CPaqKqqAAD5K+Dv/Bsx+0Z+238TbX9q&#13;&#10;T/gux8YdY8eeIjGPs/gLwndeXZ2MBYv9je/WNI4YQx+aCwhjXPImJOa7D/gob4m8bf8ABtVZ/Dr4&#13;&#10;+fszfEnxn4m+EPibxzH4T1/4BfEG+fX7e2sHt5bqa58Panc5vLFrdISBFJJIjM6bsjIP29/wUG/4&#13;&#10;OFv2G/hJ+y7rnxR/ZA+Onwr8R+O9AltdT03wjMZdVHiKKKUCfSwLVklt3uI2Oy5BIiYBmBXNfqTp&#13;&#10;ngT9lv8A4Kk/sofDX4qfHr4e6R4k8PeItJ0T4kaJ4f8AF9ml2dNvLy0WeJsOAPMjWZo2IG11JyCr&#13;&#10;YoA+0PCviHTvF3hrT/Fmjs7WeqWNvqNo0g2uYbmMSx7l7HawyK36hgghtolgt0WONFCIiAKqqowA&#13;&#10;AOAAOAKmoAKKKKACiiigAooooAKKKKAP5lf+DU//AJR/fET/ALOK8b/+gWNf01V/Mr/wan/8o/vi&#13;&#10;J/2cV43/APQLGv6aqACkwB0paKACjAoooAKKKKACiiigAooooAKQADpS0UAfy1X/APyt1WX/AGae&#13;&#10;f/TlNX9SmB1r+Wu//wCVuqy/7NPP/pymr+pWgAooooAKKKKACiiigAooooA/mX/4K2/8pu/+Cd3/&#13;&#10;AGMvxB/9N1lX9NFfzL/8Fbf+U3f/AATu/wCxl+IP/pusq/pooAK/k5/4O4/B3xA8Vfsg/B28+Hnh&#13;&#10;rxB4om0b446drF7YeHLCfULlbaDS78s5jgRyq5IUMQBkgZ5r+samlQTuyaipTU4uL6nVgsXPD1oV&#13;&#10;6e8WmvVO6P8ALib9sPx7uJ/4UV8cep6eGLr/AOIrkNd/4KBSeFtW0zQPE/wi+LmnX+tzta6NZX+h&#13;&#10;yW89/MmN0dtHIFaZxuGVQMRkcciv9Uzb2ya/md/4LYMw/wCCn/8AwTuVWOP+Fz633/6Y6dX5x/xC&#13;&#10;bJv+fb/8CZ/a/wDxUM8S/wDoLp/+Cof5H8oH/DY3jxhx8Cfjj9f+EYuv/iK7H9jXXfi38f8A/gr9&#13;&#10;+y74ytfhV8TvDml+GPHJOqah4k0C7tbeJJ0JDtKY9iINvJYiv9PEYHFIy7uCT+Fepk/h/lmAxEcT&#13;&#10;h4NSW123vofDeJH0yON+K8orZHnFeEqNTl5kqcIv3ZKS1SvukMjyrbSSeM81JgUgUA5p1fbs/lZH&#13;&#10;8w3/AAdGgD9nr9nzH/R0Pgv/ANBuq/p42qewr+Yf/g6O/wCTef2fP+zovBX/AKDdV/TzSGFFFFAB&#13;&#10;Tdwp1fxyf8F4fhldftL/APBZ39kP9kbxL4u8Z+G/B/jXQ9eh1yPwjrE2lTOY5HkWRWQlPMzGq7mR&#13;&#10;jt4oA/sayKWvw+/Y1/4IV/su/sY/tA6R+0T8NPiJ8aNf1fRIbuKDTPFfi59T0uUXkD27me28lBJt&#13;&#10;VyVy2AwBwSBX7g0AFFFFABRRRQAUUUUAFFFFABRRRQAUmBS0UAfmr/wWQA/4dV/tAn/qlXiD/wBJ&#13;&#10;Hryb/ggF/wAoa/2e/wDsQof/AEpnr1n/AILIf8oq/wBoH/slXiD/ANJHryb/AIIBf8oa/wBnv/sQ&#13;&#10;of8A0pnosB+weB1ry/43Y/4Uz4tHr4Y1XH/gJJXqFef/ABX0nUde+GPiPQtIiM13e6DqNpawqQDJ&#13;&#10;NNbuiKCcAZYgcmrpu0o+oH+QF+yD+xj8A/jV8FofHvxA0+9udSn1fUbeSWC9mgQpBMVQBEOBgfnX&#13;&#10;09/w7Z/ZN/6BGp/+DO4/xr6M+Af/AATK/wCC4XwA+Hq/DbTv2X9U1aGHUby8S9m8QaVAzC5kL42L&#13;&#10;csBj1zzXafEf9nf/AILPfCL4f618U/iL+y3eaZoHh3S7nWta1GXxJpzpbWVnG008rLHKzkIiliFU&#13;&#10;njgGv9R/DPxN8E8Pw/l9DOsNRliY04qo3hZSbmlreSpvmfnd37nx2NweYurN0m7X01/4KPj/AP4d&#13;&#10;s/sm/wDQI1P/AMGdx/jXl/xu/YC/Zm8D/BzxT4y8PaXqEV/peg3t/ZyPqE7qs0MTMhKsSCAR0Nfc&#13;&#10;3wE+F3/BXX9p/wCEWifHj4E/szXPiDwl4jtnu9F1m38R2EUV1DHI8LMqTyRyACSNl+ZQeK6j4kfs&#13;&#10;Bf8ABcv4i/D7W/AE37KupWia1pdxpjXSeJNLdohcIULhTcDcRnOMjNe/xH4p+BNTL8VTwWFoqrKE&#13;&#10;1G2EmnzOLUbP2ejv16dzKlgs05k5Sdr/AM3/AAT+3/8A4InnP/BHT9nzuf8AhUej/wDpNX8NH/BM&#13;&#10;v/gmF8C/2uvgz4t+LHxF8SfEjStQX4o+JdJFr4V1/wDs2y8q3ljdWMH2eX94TIdzbuQBwMV/fD/w&#13;&#10;Sw+EHxH/AGf/APgmR8Gvgp8X9Ll0TxR4Y+G2m6PrukzvHJJaXlvBtkiZ4mdGKnjKsR6E1/J1/wAE&#13;&#10;JP8Ak0vxf/2WbxZ/6Hb1/nT4Q5bQxmdKliYKUeWTs9uhHiPj6+GyyVShNxlzLVfMj/4cR/sm9vG3&#13;&#10;xs/8K7/7jo/4cR/snf8AQ7fGz/wrv/uOv2por+rP9Rco/wCgWP3P/M/n9cX5n/0FSP59P2if+CKH&#13;&#10;7L3gH9n/AMdeOtI8YfGKe70XwdrOr2sN94q862kms7KaZFmj+yrvjZlAdcjK5GRmv6m/+DeD/lDH&#13;&#10;8A/+xSl/9L7mvzm/a/8A+TSfil/2TnxL/wCmy4r9Gf8Ag3g/5Qx/AP8A7FKX/wBL7mv568bskwmC&#13;&#10;q4aOFpKCkne3qfsXhfmuJxVKtLE1HJprf0P48P2AP+Cbv7HH7YWpfHT4jftB+Em1zWLH4/8Ai/R7&#13;&#10;a7TULy022kc6SrHst5Y1OHkc5Izz1r9Dh/wQu/4Jgd/hzJ/4O9U/+SK5j/gjL/yLPx/x/wBHJeMv&#13;&#10;/Qoa/Ziv1fw94Vyyvk2ErV8LCUnHVuMW3q93Zn53xnxDjqWaYinSxEkk9EpNJaI/I/8A4cXf8Evv&#13;&#10;+icyf+DvVP8A5IrJ8Qf8EN/+CYtjoF/fWvw6kWWGyuJo2/trUzh0jZlODcYOCK/YasHxV/yK2qf9&#13;&#10;g26/9FNX2NTgzJ1FtYOH/gMf/kT5uHFOY3X+0z/8CYz/AINNI0h/4I1+FYoxhV8b+LVH0GpOBX9L&#13;&#10;NfzVf8GnI/404eF/+x48Xf8Apzkr+lWv8/5bs/r8/nC/4LV/8Eo/2zf+CgH7UXwE+OH7I3jjQ/h5&#13;&#10;efClNfvm8VX0sxvbHUpxBNpz29tHE6zRvLB5c4ZxhGJ2uPlPyxdf8Euf+Cx//BR/9pz4VeIf+CvH&#13;&#10;iT4U6b8L/g5r8Xim18PfDT7S83ifVbZkKS3KyKBGJfLAdiyBIy6pCC5Yf1hXnjDwlp1y9lqGqadB&#13;&#10;NGcSRTXMSOpIzyrMCODVX/hPPA3/AEGtJ/8AAuH/AOLqQOqUEdadVLT9S07VbYXulzw3MLEhZbd1&#13;&#10;kQkcEBlJHH1q4aAForxDxD+0x+zl4S1q58NeKviB4I0zUbOTybvT9R1ywtrmCQDJWSKWZXRvZhms&#13;&#10;b/hrr9lP/op/w7/8KPTf/j9A0rn4Of8ABCP/AJP/AP8Agod/2cZ/7PqVf011/Jt/wRE/aA+A/hL9&#13;&#10;u/8Ab91fxT438IaZaax+0F9t0i51DWLK3ivrffqH722eSVVlj+YfMhI5HPNf0g/8Ndfsp/8ART/h&#13;&#10;3/4Uem//AB+gLH0RRXA+A/ip8MvilbXF58M/Eeg+I4bSRYrqbQdQt9QSF3G5Vka3kcIzDkBiCRXf&#13;&#10;UCCiiigAooooAKKKKACiiigAooooAKKKKACiiigAooooAKKKKACiiigAooooA//Q/v4ooooAKKKK&#13;&#10;ACiiigAooooAKKKKACiiigAooooAKKKKACiiigAooooAKKKKACiiigAooooAKKKKACiiigDjPFf+&#13;&#10;sh+jf0rkq63xX/rIfo39K5KgAooooAKKKKACiiigAooooAKKKKACiiigAooooAKKKKACiiigAooo&#13;&#10;oAKKKKACiiigAooooAKKKKACiiigAooooAKKKKACiiigAooooAKKKKACiiigAooooAKKKKACiiig&#13;&#10;AooooAKKKKACiiigAooooAKKKKAOo8K/8fUv/XMfzruK4fwr/wAfUv8A1zH867igAooooAKKKKAC&#13;&#10;iiigAooooAKKKKACg0UhzjigD5E8XW37Fv8AwUG+HXi/4Fa/c+Bfip4fs7uTw94x0K2u7TVl0+9A&#13;&#10;IMNwIHZ7S6Tko2UlRhlSCOP5w/2c/wDgiv8A8G6XwQ8Har8Pvjr4k+EXjvVoPFes3Njq+t+Mls9Q&#13;&#10;ttKnumay066WDUokeayixC8mxS5UsQCSK/dP9gb/AIJU/smf8E2vEXxG8U/szWWtW118T9bh1vxE&#13;&#10;dY1Br5Y2tnuJILe1BVfLhja6mI3b3O7DOQBj8WbX/g1C/YC+Jv7Snxi+L37Qjavfaf4w8fT+JPA+&#13;&#10;leF9abTk07TtQt4ri7triFYCfMTUHufLKyMvkeWMKwagDvNd/wCCen/Bq38KdEvPiTqemfAuS30K&#13;&#10;1l1WWOXxmb0OtqpkKi2bU3ExbbgRlG3khdpziv6Kv2dPiL4M+L/wA8E/Fb4cWDaV4e8SeE9J13Qt&#13;&#10;MeJIDaaffWkc1tAYov3cflxMq7E+VcYHAr+U34lf8G0P/BvzYeKbr9ny18aXfhz4j6jZPFouiXnj&#13;&#10;22/taO6uEItnGn3AMknzlWEZjJcdAc1/Un+yT8I9c+AH7LPw4+BXie4tbvUvBngbQ/C1/d2O4281&#13;&#10;xpdjDaySRb1VtjNGSu5QcHkCgD6EooooAKKKKACiiigAooooAKKKKAP5lf8Ag1P/AOUf3xE/7OK8&#13;&#10;b/8AoFjX9NVfzK/8Gp//ACj++In/AGcV43/9Asa/pqoAKKKKACiiigAooooAKKKKACkJwM0tFAH5&#13;&#10;l/trf8Fgv+CfX/BPH4haZ8LP2t/HP/CLa5rGkDXdOs/7M1C+82yaaSASb7S3mRf3kTjaSDxnGK+N&#13;&#10;v+IoD/gicOvxg/8ALf1v/wCQq/mL/wCDvC70Gx/4KjfCm58SPbR2i/B1/Ma72+UCdS1Dbndx1xj3&#13;&#10;r+ag+LPgtjH2rw9njnEH+FfGcQ8WTwNdUY4WVS6Tutt2rbPsf1F4N/R2wfFeUyzKvntHCNTlDkqW&#13;&#10;5naMXzfHHR81lpumf1vXn/Ba7/gmzJ/wcXWv7difELPwvj/Z6Pgh/En9k6lxrX26Sb7N9m+zfaPu&#13;&#10;MDv8vZzjdX71/wDEUD/wRN/6LAf/AAntb/8AkOv8zP8A4Sv4L97zw9+UH+FO/wCEq+C3a88PflB/&#13;&#10;hXhf8RGq/wDQvn/XyP1hfQoy9b8W4X74/wDy0/1gP2NP+Czv/BOn/goB8WLn4Ifso+Pf+En8TWmi&#13;&#10;z+IZ9O/srUbHbYW0sMMsvmXdvFGdrzxjaG3HPA4OP1IU7lB9a/zRv+DUG98Nah/wWQ8R3Hhd7SS2&#13;&#10;/wCFHayN1ltEe8anpWfu8Zr/AEuEOVB9q/RcvxTr0KdZxceZXs915H8Wca8PQynN8ZldOvGsqM5Q&#13;&#10;U4/DLlduZavR+rHUUUV1nzAUHgZopGyQQPShAeX/ABG+N3we+DyWkvxa8VeG/C637SLYt4i1O204&#13;&#10;XBiALiI3Lx7yu4bgucZGeteYD9t79jH/AKK38M//AAp9L/8Akiv5Ov8Ag7r8IeH/ABz8T/2R/B3i&#13;&#10;y2W807U/G+vWN9bMzIJYZv7NV03IQwyPQivxM/4d0fsZf9CTa/8AgZe//H6+L4p47weU1KdLEQlJ&#13;&#10;yV/dt+rR/UngJ9EriHxDwOJzDJsTRpxozUGqsppttc2nLTnpbvY/pD/4Kn/tMfs4+Kf+CzH7AfjD&#13;&#10;wz4/8FajpOheI/Hj63qljrdjPaaes+n2axG6njlaOESFSFMhG4g46V/Rof23v2Mh0+LXwzP/AHM+&#13;&#10;l/8AyRX+cR/w7p/Yy/6Em1/8DL3/AOP0f8O6f2Mv+hItP/Ay9/8Aj9fLLxnyz/n1U+6P/wAkfvL/&#13;&#10;AGY3HP8A0MML/wCB1f8A5Sf6TPhL9q79mHx94itvCPgb4jeBNZ1a9cx2emaTr9hd3c7KpYiKGKZn&#13;&#10;chQSQoOACegr38HPNf5iP7AHwC+EPwG/4LxfsuaV8J9Gi0iG/utcubtI5ZphJImm3qq2ZncghTjj&#13;&#10;Ff6do6V+k5Jm9PH4Wni6KajPa++9v0P4h8UvDrGcJZ9i+HswqRnVoNKTg24u8VLRyUXtJbpHxj+3&#13;&#10;c/7d0fwPz/wTrT4eyfET+1rUBfiZ9r/sb+zfm+0k/YiJfO+5s7dc1/Md+0t+wt/wczftWfHH4P8A&#13;&#10;7QHxN/4ZVi1z4JeJLrxT4Pi0q71yC0mvLtYVcXySRSvLGBAu1UeMjnk5r+0CivUPgD8Nv2NLj/g4&#13;&#10;Sf8AaD0df27Iv2bF+GZju/7cPw9Osf255ggf7N9n+1sYsefs37v4M45r9yaMDrRQBwnxD+KPw2+E&#13;&#10;uiJ4l+KXiDRPDenSXC2kd/r19Bp9u0zgssYluHRC5CsQoOSAfQ14wv7b/wCxmevxa+Gn/hT6X/8A&#13;&#10;JFfz3/8AB3zp1lq//BObwDpWpRiW3ufjv4at5ozkbo5LTUFYZGCMqSODmvjuD/giR/wS8eCN2+FV&#13;&#10;gSUUn/iaarySP+vyvIzXOqWD5faJu/b/AIc/S+APC3H8RxrSwVSEfZ2vzNre+1k+x9H/APBy1+0x&#13;&#10;+zl8SPgJ8BrD4eePvBeuz2P7Svg/Ur2HRtbsr17e0hFz5k8qwSuUiTI3O2FGeTX9JDftufsZKSp+&#13;&#10;LfwzyDg/8VPpf/yRX8l//Dkb/gl3/wBEosP/AAaar/8AJlH/AA5G/wCCXf8A0Siw/wDBpqv/AMmV&#13;&#10;4/8Arnhv5JH6N/xLBnn/AEE0vvl/8if1v6T+2P8Aska/qlvoehfFH4d3t7dzJbWlnaeI9OmnnmkO&#13;&#10;1I440nLMzEgKoBJPQV9Hg5Ff5uP7bv7AH7In7IP7SH7K3in9nTwbbeGr/WPj9oen6jPDd3lyZoIp&#13;&#10;4JUQrdTzKMPzlQD71/pGICAc9yTX0eX46GJpKrDZ9z8X4y4TxGSY+eXYqSlKKTbje2qv1SH1/GJ/&#13;&#10;wXm/Z18A/tZf8Fzf2Nv2evihLq8Gg+JvD3iCz1GXQb19Pv1jSSSYGG5j+eNtyDJHbI71/Z3X40/8&#13;&#10;FK/+CLXwa/4KX/F7wL8dfGHxA+Jnw88U/D3TrzTdC1f4cajb6bcrHeyCRm86S3lljkUggNGyZViD&#13;&#10;muw+WO6/YS/4I5fsl/8ABPD4m6n8WPgJqHxDu9U1bRm0O5j8W+JbrWLUWzzRzEpBNhFk3Rrh+SBk&#13;&#10;Dqa/Vyvwz/Y8/wCCIlp+yH+0Honx+i/aR/aV8enRRcgeFvH3i3+0tDvPtMDwf6TbeSnmeXv3pyMO&#13;&#10;oPav3MoAKKKKACiiigAooooAK/GX/gpH/wAFsPgX/wAE1/jV4N/Z98beBviP468U+ONIuNZ0bTPh&#13;&#10;/p0OozNDbytCy+W80cjvlWbaiNhRkmv2ar+Lb/guR8fNR/Zi/wCC+n7J/wAb9I8G+KfH9xofgTWp&#13;&#10;U8JeC7cXes6h50t5DttYSQHKh97DP3VNAH7IfsVf8FsvDX7aPx+074B6Z8B/j/4Gl1GzvLtfEXjv&#13;&#10;wwdO0eAWkRlKTXHmtsaTG1OOW4r9ua/Jz9gD/gp74t/bl+IeteAvEP7P3xr+EUekaQuqprPxM0ld&#13;&#10;PsLxjMsX2aCRWJM3zb9uPugmv1joAKKKwPFUfiObwvqUXg6S2i1drC4XSpbwFrdLwxsIGlC5JjEm&#13;&#10;0sAM4zQB+en/AAWQ/wCUVf7QP/ZKvEH/AKSPXk3/AAQC/wCUNf7Pf/YhQ/8ApTPX5hfH/wDZE/4O&#13;&#10;gf2lfgj4q/Z/+JvxF/ZYk8P+MdDuvD2srY2OrwXBtLyMxy+VL9hbY+0nDYOOuKxv2V/2Iv8Ag5s/&#13;&#10;ZA+AXhL9mf4R/EX9lxPC3g3TU0fSE1Gy1i6uhbI7P+8l+wpvbLHnAoA/rZpCMnOap6at8unwLqhR&#13;&#10;rkQoLhovuGXaN5XPbdnHtV2gBoHrz9a+Dv8AgqSAP+CbXx5x/wBEk8Vf+myevvOvg3/gqT/yja+P&#13;&#10;P/ZJPFX/AKbJ6EO58e/8G5oH/Dlj4Df9i1e/+nS7r9sPL9/8/nX4of8ABuZ/yhY+A3/YtXv/AKdL&#13;&#10;yv2zoC5n6ipGnT45Pkycevymv8zf/gnD/wAFD/hv+xN8IvFfwb+Mfgb4sz6tL8TfEWuRyaD4Ylu7&#13;&#10;U213LGsf7ySWE7sxtkbcYxya/wBNimfNnpX0HDPEmJyrFfW8Lbms1qrqzPIzvJaOYUPq2Ivy3T00&#13;&#10;2P4Jrn/gul+yzZ28l5eeBfjfFFEjSSyyeECqIijLMzG6wAAMknpWfof/AAXp/ZD8T6ZHrXhvwd8Z&#13;&#10;9Qs5dwiu7Hwos8LlSVO2SO7ZTggg4PXiv7U/20C3/DHnxYyP+aaeJ/8A013HvX5Df8GtxY/8ETfh&#13;&#10;Nj/n58SDn/sN3lfof/EcM77w/wDAf+CfGvwqyr+99/8AwD+eH4/f8FlP2eviX8B/G3w48OeA/jWu&#13;&#10;oeIPCOsaJYNc+EXSEXF9ZSwRGRhcMVTe43EKcDnB6V/Uz/wb56Pq2h/8EcvgTpOuWtzZXVv4UlSa&#13;&#10;1vImhmRvt1ycMjhWXg9xX7KYY9cU7gHFfF8V8bY3OJQljLXjorK2+p9NkHDGGy2MoYa9pau7uf5l&#13;&#10;X7Cv7MX7YPxr1r45eJv2f/j9qvwr0e3+Pvi6yudAsNBttUjuLpZ1droyzTRsCyMqbQCPkz3r75/4&#13;&#10;d/8A/BTQ/wDN5XiP/wAI+x/+Sq+If2AP+Ck37HP7HmqfHT4cftB+KZNE1i+/aA8X6xbWqafeXW60&#13;&#10;knWJZN9vFIoy8bjBOeOlfof/AMP2P+CYX/RQ5/8AwTan/wDI1fvvA39h/wBlYb6zjOWdtV7acba/&#13;&#10;yqaS+4/JeKYZv/aFd4fDc0b6P2UZduri2zjv+Hf3/BTT/o8rxH/4R9j/APJVZeufsCf8FLbfQr6e&#13;&#10;5/bG8RTRpZTvJCfCFiokRY2LKT9qOAwGK9GP/Bdf/gmEP+ahz/8Agm1P/wCR6x/EH/Bc7/gmRfaB&#13;&#10;f2Vt8QZmlmsp4Y1Ojany7xsqj/j37k19VVfDnK/9v/8ALif/AMsPAhHPrr/ZP/KMP/kD9bP+DTRG&#13;&#10;X/gjX4WVmLFfG/i0Fj3/AOJk/Nf0r1/NR/waZSpL/wAEavC8sZyreNvFrA+x1JyK+kPjJ/wca/8A&#13;&#10;BIr4B/FfxF8E/il8TLjTvEnhXWLrQdcsF0DV5xb3tnIYpo/MitXR9rqRuViD2Jr+K2vedj+m7kX7&#13;&#10;UX/Buh/wSy/bF+P3iP8AaZ+O/hLxBqPi3xXdw3utXdp4j1KyhllggjtkKwQTKiDy4lGFA6Z6mv5o&#13;&#10;P+CBP/BCb/gnJ+33+z78TPiB+0p4Z13VNU8M/GPXfB2kzWOv39gsel2Mdu0EbJbyKrspkbLtlj3P&#13;&#10;Ff0Nr/wdI/8ABExmC/8AC2rkc9T4b1vA/Kzr8C/+DfP/AILbf8E2/wBhn9nb4oeBP2l/Hk2g6p4j&#13;&#10;+NGveLdJt49H1K987S72K3WCbfa28iruMbfKxDDHIo5GB/az+xh+xh8Bf2BPgJp37NX7NWn3ul+E&#13;&#10;9LvLy+s7O/vZ9QmWa/ma4nJnuGaQgyMSATgdBxX1S5wK/nv/AOIpL/gib/0Vm6/8JvW//kOv1b/Y&#13;&#10;z/bf/Zt/4KA/B1vjv+ytrz+IvC6avc6G2oSWdzYkXtmkbzR+VdRxyfKsqHO3BzwTzRytbgfxb/CP&#13;&#10;/gnn+yP+3v8A8Fqv247P9qnwu3iWPwx420ebRAt/d2P2dr9bkXB/0WSPfvEKfezjHGMmv0q/4h1/&#13;&#10;+CQn/RLZP/B9q3/yTX54/Av9vH9kn9iH/gtV+3PdftUeM7LwgniPxtosWiNeW13cfamslujOF+yw&#13;&#10;zEbBKhO7Gd3Gea/Ub/h/f/wSJ/6LVon/AILdX/8AkKv0zh1YH6pD23Lza72ufDZ28X9Zl7Lmtptf&#13;&#10;scP/AMQ6/wDwSF7/AAtk/DXtW/8AkmpIv+DdX/gkG0qqfhbJgsAf+J9q3f8A7ea7T/h/f/wSJ/6L&#13;&#10;Von/AILdX/8AkKpIv+C+H/BIhZVZvjVoeAwJ/wCJbq//AMhV7dss/ufgeVz4/rzfieO/8Gp/w+8J&#13;&#10;/CrxZ+2L8MvAlr9i0Xw/8cl0bSbTe8vk2lmLyGGPe5LttRQMsST3r+vuv5DP+DVfxx4U+JvjT9sn&#13;&#10;4i+BbxNR0XXfjp/a+k38auiXFndi8lhlVXVWAdGBAZQRnkCv686/HcTb2k+Xa7P0qjfkjfsFFFFY&#13;&#10;GgUUUUAFFFFABRRRQAUUUUAFFFFABRRRQAUUUUAFFFFABRRRQAUUUUAf/9H+/iiiigAooooAKKKK&#13;&#10;ACiiigAooooAKKKKACiiigAooooAKKKKACiiigAooooAKKKKACiiigAooooAKKKKAOM8V/6yH6N/&#13;&#10;Svx0/wCCoP7bnxp/Y7sfCUfwY07Q7+68Qpqr3Da5DNNHELH7NsKiGWM8+c2eTnA6V+xfiv8A1kP0&#13;&#10;b+lfzQf8F+dX1DSJvhLJYhW3zeIFkVhnIxY9sigD56H/AAW0/bCsrJZdS0vwK0ki7EaPTrtYxLwe&#13;&#10;Sbw8D867PSf+CyX7Xmtp/oWk+ClxGCZJLC6C54z/AMvf5D0r8XYzq/iewUQxN5McwaIvhQXHVvpn&#13;&#10;oK7rSxqup3iaPJK67IwX8s7VBxjGe5OOaAP1sf8A4LFftcRXi2Utr4AX5gGk/s+7IC9WP/H52Aq/&#13;&#10;r/8AwWV/aX0nSI7q1sPCE8rHL4025C7c8cG76n61+TMGjy6ZcusyqIySCXOXx269B9KsX9jJqLmG&#13;&#10;VlVWgEkaqv8AFH17UAfqFp//AAWk/asndVuNG8HBSuS32G5H/t3To/8Agsp+2DcXHkW+jeCgHPyO&#13;&#10;9hdbQOuT/pf8q/Lvw7ponma4uQdkedy87fQYrUnmN9qptYIz5ZBC8EZ7fpQB+pU//BYD9r5YHkt9&#13;&#10;K8EsVA2E2F3gnv8A8vQ4qnF/wWN/a3kOw6V4LBA5P9n3QH/pX+tfn5f2l5A0XnbOYfIEY4X5f4ve&#13;&#10;ufu9Avodqo0bH3PQHkCgD9N7z/gsP+1Pb28csemeDyzvsKtp90MEjjB+1dKwLz/gsp+1xbMVTTfB&#13;&#10;DE52gabd9vU/a6+A28PXl9p8F1eTRbwBGuwEjI7gfSo9U8JxSkK8ocICXOeD36UAfovpP/BYf9rG&#13;&#10;7cx3Wm+CwcZ+TT7rOT0GPtZ/Orl5/wAFf/2sYZykGleDXCqFb/iX3X+sP/b30FfnF4a8JQypdMTM&#13;&#10;2Cu0Afwj37VrTW0FzdrGu9Y1/ds+OF2jnHr2oA/R22/4K7/tQfZA95p3g0SlvuLY3PA6f8/XWqE3&#13;&#10;/BX79qtJmhXSfCP3sIzWFyM+v/L3X572PhWwm1GF7nzfK+0xuWY/whsHPTiul/sWzudUnBt1VUkO&#13;&#10;0uMjg8E88igD7yb/AIK6/tSJM0D6b4Qz5RlQ/wBn3OOMZz/pXvVFP+CvP7VgTzJtP8GcbdwGn3OM&#13;&#10;NnnP2uvge/gWe7FsqKqoh5Vcc8dDVm/0rTbfUlE6uzSBI2RcAbgvGMc/jQB942//AAV6/apub428&#13;&#10;en+CgigbnawuuTnt/pVPuv8Agr3+1FaXEcMlj4LYO2MJp90WIzzgfahXwNJ4dsLcO4jlRi2F2sTg&#13;&#10;9qyLfQ7bTppWu5CJcgoT8xxntn1oA/Ry2/4K4/tSlHkutO8G4DgKq2NyDtJ7/wClHnHakv8A/gr3&#13;&#10;+0vbW7NBp/hB5S2EX7Dc456f8vXJr4Gh0uMifzwixy/NjjJYn5VUewrk7jRjDMkzIuwTYwecjOSf&#13;&#10;rQB+lWlf8Fdv2mpXFtqem+EFkEZdmWyuAC2cbADdE8euaqXX/BXb9qSOKTyLDwYzqxK/6Bc4Cg9D&#13;&#10;/pXUivzaj02S8llMClCpy8mOPXqehpBpT3KF84bo3+0PegD9F1/4K9ftaNqBUaV4M+ygDLmyudwb&#13;&#10;HT/j69e9KP8Agr7+1f5rxHTPBPyYz/oV13/7eq/OdrF57VFgbc6uYyQpwff6596i1PQY7CPcJF3u&#13;&#10;NuQpyrYoA/SA/wDBYH9qS12C90zwcS4JxHZXOBj/ALeqkb/gr/8AtRxM27S/CLKBhHGn3OGJ9P8A&#13;&#10;Sq/MWPQmnsVvTJukC5G4YH0/Gti10qzlsVknmTfKRJt/55sOgHbp1oA/R6f/AILD/tMw6fGz6d4P&#13;&#10;S6ZiGjaxuSB6dLrrViD/AILAftNmNPO07whvztkA0+54OO3+lV+Zsmi27XguCV45znv054p7aDPD&#13;&#10;aTXYZTufdwR2FAH6Nv8A8Fhv2qG1FLW1sPBLpnEh+wXRYZ6cC6rSm/4K4ftZi4SKGw8Ehcgu7WFz&#13;&#10;074/0sc1+V+n6NeyXcrOoKy/6xl4I2c9R2NasOmzyq13cQgZzGqjp/vCgD9TLX/grR+1Vc5VbHwW&#13;&#10;WKuyY0+5+YJ1/wCXupZf+CsH7Wo057uLTPBpkXMnl/YLnlM8Af6Xycda/NCzszbkCeDCFTtI5JWl&#13;&#10;S6kAa2UD52AAcE5T09KAP0Uk/wCCuf7Wi6h5Q07wWYvKjcgWFznc3UbvtePlz6Vv6t/wVq/af02e&#13;&#10;OzXTvBzTSp8q/YrjAbGef9Kr8tJQttcEpvkdySC3ASMnkVDNb2Vz5dzyzc+ZLklmGT0z2xxQB+ns&#13;&#10;3/BWj9rdmWSDT/BKJhA4ewuSVY9eRd9KSX/grn+1Lb27TT2PgrcMqIxY3Oc9j/x9dPbmvyrhbzll&#13;&#10;yXC7QUiDELjccbs9yOcVUm0+3eJbmUsIxudTu6nuOe1AH6wWX/BXf9p+6gYyWHg5ZERn2rp90d44&#13;&#10;wRm64A5zWB/w+C/ayS4+z3Fj4IVvNCADTro8Hv8A8ffNfltAnnCG6sTKi8u4OSRuyFXmqT29xNCV&#13;&#10;t2kSSSXDys2QPU89qAP1T1P/AILDftYQW2yxsvBDzg4LHTroqTzgKBeDPTrms4/8FlP2sFRwbDwS&#13;&#10;zxrvYrpt1t6Dj/j865r8wptHu/ISF5XPkqJZenznPGKpNZlbhrW22iV4GPmMA2MHJPoDzgfSgD9R&#13;&#10;Zv8Ags3+1VBbCQ2Pgt5GZRGiaZdncCM9rztVGb/gtB+1tbzFJtN8FqohLl/7Mu8b/wC7/wAfn61+&#13;&#10;Z0FtFFIgDYWMMJcDcdxGQfxNY2oTzzanBZW4ChWEku4Yz+J7e1AH6jw/8Fqf2srm6e0j0rwWrGES&#13;&#10;Q7rC5O4984u/0rMj/wCC2X7XAneG60vwTEI2Clzpt2d30H2yvy8ukltp1Lqd7khQinhT07VzN/Z3&#13;&#10;DyeVPvRWXcHbIzk0AfrfN/wWz/awlsrm7ttO8DRC2kH+tsLos646BRdjn3zWLb/8Fuf2x5o5ZTpf&#13;&#10;gQBCNif2dd7iD1J/03tX5SxaFe3Mr27OqquY/lGd44wT7g1pS+F/sQcPK290WNgg757n2oA/Uj/h&#13;&#10;+B+13HKbdtM8CSSGMsoSwugAe2f9MNV5/wDgt7+2Q1g81lpngNpU2gq2m3eMnr/y+dM1+Ymk+FbG&#13;&#10;38za3zD/AJaEZLAn16cYqa28OWLW0xBcJA/7tiuWeQngE9wOtAH6nD/gtT+2RDpQu7nTPAnnA/vE&#13;&#10;XTrrgdzj7aeDWtpf/Bar9q+7f9/pfgvazBYzHp9yc5H/AF+c96/KSDwtPZ7UDq/nJulduffn2qYe&#13;&#10;C5TZs9pOyDzfKiKjhSBn+uDQB+t15/wWS/axj037RBp3grzgu/y2066+ZSflx/pgxkda55P+C0X7&#13;&#10;YsgklGl+BAoQMAbC749ckXZz+VfllDb6ncxmwKMDG4PmA9GHT6Ljjitmw8J6i0TQPsJlzIwU/dJP&#13;&#10;3ce460AfqCP+Cz/7Xxed00bwS0cSB1/0G6BYYycH7VzznFVh/wAFpP2xZY7eaPQvBiCS4RHWSwut&#13;&#10;3lkZOALvqB+FfnNFoF61yIZAI1ji/kOMVtaZ4YlubebVLsMhtiiRAZALIM5A7igD7/1v/gtT+1fp&#13;&#10;Ws2umLYeCit0xRXOl3fynBI3f6YPatmH/gsZ+1/NqMmmw2HgN2htluJT/Z90CA3bH2zr7Zr8w009&#13;&#10;dXuWu73a7pcK8crDJ5OCOnAFalxoWmtY3aojqzhoZbqEhmLg/Lj3A57dKAP18+BX/BVf9qr4ifHD&#13;&#10;wv8ADrxRp3g5dN1jxFYaRezWdjcpMsV1OkbbC12wDbWOCVIB6iv6MjwcV/Gh+ydo0lv+0b8PJI5Q&#13;&#10;4PjHSGk6ENsuUG457mv7Lz1P1oA6fwr/AMfUv/XMfzruK4fwr/x9S/8AXMfzruKACiiigAooooAK&#13;&#10;KKKACiiigAooooAKKKKACv4b/gf8Sv2Bv+Cbf7GHxh/4KqeOtSs9V/aHl+JfxH0bw34P1fW557jw&#13;&#10;9rx1vUdN07RbPR2nKxxx23l3NxM0RbyGYqwTaK/uQPSv48v+CmvxZ/4NT9D/AGydR8TftqaZ4e8Q&#13;&#10;fFbTb9f+EqXwvZ6zexPfW+EMesR6Uy2NxcLtCypNvfjbL6UAfmj/AMEzv+CJ37PPxs/4J5/EH/gr&#13;&#10;X/wV91vX18ReOrLVvG+heIr7V59MudGsow8sGtl1dDNe3lwPNtkk3J5QiCITJiv7Sf8Aglx8RfiX&#13;&#10;8XP+CcfwP+JvxjnuLrxRrnww8PalrV3djE9zczWUbGeXgfvJRiR/9pjX8tv7d/8AwWH/AODZX9tf&#13;&#10;wPbwfHSTx/4xi8L6G1n4Y8FaZD4q0HRne1VmtYhYWdxZ2AcNiNJpEyiYAYKoA/rG/wCCfeoaHq/7&#13;&#10;Cfwb1fwzpaaJp138MPDN3YaNFc3F5HYW82mwPHapcXcks8qQqQivK7OQoySaAPr6iiigAooooA+C&#13;&#10;v23/APgpZ+yD/wAE8tM0C6/ad8ST6df+KrqW18N+H9H0+61jWNSa3AMzW9jZRyzNHHuUPIVCAsBn&#13;&#10;JAr1P9kT9sn9nT9uv4NWnx8/Ze8SW3ibwzdXMti9zHHJb3FrdwY822uradY5redNykxyIDtIYZVg&#13;&#10;T+CXxvW5v/8Ag7D+DcHj4Rtplr+zdrFx4IFwAV/tNp9RF40W7jzBDvyRztFXf+DfdLCx/a2/b503&#13;&#10;wR5SeDIf2kbk6GtpgWa3bNeC+EO35AcCANt7bc9qAP2R/bi/4KUfsh/8E8NK0G+/ac8Rz6de+Kbq&#13;&#10;a08N6Bo+n3Wr6xqb26q0zW9jZRyzNHEGXfIVCKWAzkgVB8NP+CnH7EHxZ/ZA1T9u/wAH+PdMb4X6&#13;&#10;FFctr3iG9jmtH02W0ZUltru0mRbmK5DOirA0fmOXTYG3rn8VPjx/ad7/AMHaHwStvGI36Vbfs7ax&#13;&#10;P4TW5AMQvmbVRdNBn/lpsB3Ec4FfiD4z8cfs/wDw9/Y8/wCCqml/EXStT1j4e6p+0NZaL4U03w5c&#13;&#10;C0A8SXGqXMkEsc/lyQwxwXENvLMWRgyRiPBLKKAP7Af2OP8Agtd/wT0/bp+LUfwM+A/i3UT4ru9L&#13;&#10;k1vSNG8S6JqOhS6tp8YLNc6eb+GJblAgL4jJbYGbG1SR+sFfwz/A3wv+1V+z3/wV/wD2Kte/4Kga&#13;&#10;z4X+IN94n+E+o+Efg3efDcRabD4dvY7FDK2r2wgV75Tb3AiSaN44t771XEbA/uf+3B+09/wW++F/&#13;&#10;7Q+o+D/2IP2efAfxD+HkNhYy6d4o17xDHpt5PdSwhrqNoGvIiBFLlVOwZHOTQB8vf8Gp/wDyj++I&#13;&#10;n/ZxXjj/ANAsK/pqr+Xv/g0sudavf+CbvjW88SW6Wmoy/H3xjLf2kTb0huXh08yxq2TlUfIByc4r&#13;&#10;+oSgAooooAKKKKACiiigAooooAKKKQ8DNAH+cx/wdy6Xpusf8FTfhRp+r28NzA/wcctDOodCV1HU&#13;&#10;CCQcjggEV/OA3w58AAf8gTS/xto/8K/oz/4O8/Eei+Ff+Conwp1rXZfJt4vg8yySYJwX1LUFXgAn&#13;&#10;qfSv5oj8efhYB/yEgeevky//ABNfiniJg8ynj4vCxm48q+Hmte8u3U/1K+hfxBwZheEq1PiCvhoV&#13;&#10;vbzaVV0+bl5Kdvj15b81ul7nT/8ACuvh/wD9ATSv/AaP/Cj/AIV18P8A/oCaV/4DR/4Vy3/C+fhZ&#13;&#10;jP8AaQ/78S//ABNJ/wAL6+Fn/QSH/fiX/wCJr4T+zs7/AJKn/kx/W6408L3/AMxWB++gf0Sf8Gpu&#13;&#10;kaTon/BZTxJZ6PbQWsP/AAo3WW8q3QImTqel5OBiv9K5M7Rn0r/ND/4NP/FGieLv+CyHiTVvD84n&#13;&#10;t/8AhR+sxCQIU+ZdT0rPDYPev7wv+ChP/BSn9lf/AIJi/BRPjV+1Fq89pb3tydP0HQ9LiF1q2s3q&#13;&#10;ruMFnb7lDFRzJI7LHGCC7DIB/ovhyFSOAw6rJqXKr33vZb+Z/id424nB1uL84qZfKLoutNwcLcnL&#13;&#10;zO3LbS1traH35RX8tug/8HQvw48O6lpOv/tQfs5fH34U+Adcnhi0/wCIniLRTLparcMBDLcBVjKR&#13;&#10;tnP7sytjorV/UTZ3cF9bR3lqweKVFljcdGVwCCPqDXtn5eWaKKQ9DQB/GF/wdfkf8L3/AGOP+yha&#13;&#10;z/PTa/P2vtX/AIO8vEGoeFfiN+yV4l0jTLrWbmx8aa/dQaTY4+0XkkY05hDFwfnc8DjrX4Rf8Nl/&#13;&#10;HD/ognxF/Jf/AI3X4R4tZFicViqEqCTSi1rKK69pNH+tP7PDxVybIMgzWhmk5xc6ya5aVWorKCW9&#13;&#10;OEktejafkfoRRX57/wDDZfxw/wCiCfEX8l/+N0o/bM+OH/RBPiL+S/8AxuvydcH4+/wx/wDA4f8A&#13;&#10;yR/oUvpJcJf8/qv/AIS4n/5UfXP7L3/KfT9lD/e1/wD9N15X+kaOgr/L9/4J0/Frxl8Wv+C7v7MG&#13;&#10;oeMvBGv+CZLK71yGG21/G+6V9NvWMkeFX5VPynrzX+oEOgr+oeBMJOhlGGpVVZpO9mn1fVaM/wAF&#13;&#10;/pacQYXNfEPOcwwTbp1JQabjKD0pwWsZqMlqnul32Fooor64/nQKKKKAP5Sf+Dv/AFIaN/wTg8Ca&#13;&#10;u0Us4tfjp4buTDCN0kgis9Qbag7s2MAetfl3D/wXR8Mxwoo/Z++P5ARV48Pqc4A5Hz1/Tr/wWw/4&#13;&#10;Jn+Nv+CqH7LGh/AH4f8AjHT/AAPqWjePNN8ZRazqVjJqEZ/s+3uohEIo5IzuLThgSSPlII5r8jU/&#13;&#10;4Ihf8FtwFRf209CwAAP+KKj7DH9+vFznKViuRuKdr7to/WPDLxBeRrEJVpU+e3wwjO9r78zVt+h8&#13;&#10;A/8AD9Twx/0b5+0D/wCE8v8A8co/4fqeGP8Ao3z9oH/wnl/+OVif8FKP2WP+Cyf/AATf8A+BPHni&#13;&#10;f9qzT/FCeOfiVo3w3t7ay8K29m1pNrAlK3btIJA6ReVygAJzwa/R3/hyF/wW5/6PS0P/AMIqP/45&#13;&#10;Xhf6qr/n0v8AwJ/5H6r/AMR+l/0G1P8AwTT/APkz8F/2n/8AgoVpP7ZX7T/7L3hPTvhr8SPAzaP8&#13;&#10;edC1Frzxvpgsbe5EtxDF5UDBjukX7xHpX+mypznjHNfxzH/g3e/4KSfEX40fDL4jftO/tRaB410j&#13;&#10;4ceOtN8a2mjnwo1m7y2U8ckipJDMuGkRNgLbgOuK/sYjIK5Axya+py3Cewoqna1um5+Bcd8R/wBq&#13;&#10;5lUxvtHPmS1lFReittFtHz1+1j+0Hb/sqfs7+Kf2hLrw34j8Xx+F9PW/fw14StvtmsX4aVIvLtIC&#13;&#10;Rvcb9xGfugmv5xvG3/B2D8F/hpo6eIPiP+zX+0p4fsJLmOzjvtb8PW9jA1xMcRxCSe4RTI5B2rnJ&#13;&#10;7Cv6wCM1/NP/AMHVRZf+Ca/h7B/5rd4KP/kxNXcfHnQfAb/g4o8O/HX41+E/gvB+zN+0p4efxV4g&#13;&#10;sdATXfEHhlbbTLA3sqxC4u5vNOyGPdudscKCa/o5poB9adQAUUUUAFFFFABRRRQAV/Gz/wAFv/jP&#13;&#10;afsk/wDBc79lb9r3x74b8Y6z4O8JeCdbGrz+EtJl1S4DzSXUKxoqlELgzISpcEKc1/YprGsaX4f0&#13;&#10;m617XbmCzsbK3ku7y8upFihgghUvJJI7EKqIoLMxOAASa+QB/wAFHP8Agn4ef+F4fCb/AMKzSv8A&#13;&#10;5IoA+Ff2OP8AgvX+yL+3B8ftJ/Zy+FfhD4y6Vresw3c9re+LfCjabpiLZwtO4muRcS7CVUhcrgtg&#13;&#10;ZBIr9u6+Mov+Ci37ANxKtvB8bvhQ0jsERE8V6UzMzHAAAuOST0FfZMUiSoJIyCpAKsDkEHoQaAJK&#13;&#10;KKKACiiigAooooAQnFfyZf8ABRD/AIOSP+CSXxF/ZN+M37N/hbx7rM/i3VvBXiXwhY2L+GdYjjfV&#13;&#10;JrWe0SIztbCJVMxxvLbcc5xX9ZrDIxXAP8J/hdK7Sy+G9AZmYszNp1sSSTkkny+pPWgD+M3/AII1&#13;&#10;/wDBxN/wSm/Y9/4JnfCf9m748eOtX0zxb4W0O5stasLbw3q15HDNJfXE6qs9vbPE+UkU5ViOcdq/&#13;&#10;sr+EHxV8GfHT4WeHPjP8OLh7zw94s0Oy8RaHdyxPA81jqEK3FvI0UoV4y0bqSrAMOhANS/8ACo/h&#13;&#10;V/0LXh//AMF1t/8AG67izsrXT7aOysY44YIYxFFDCoSNEUYCqqgAADoBxQBaooooA+af20P+TO/i&#13;&#10;x/2TTxP/AOmu4r8g/wDg1s/5Qm/Cb/r68Sf+nu8r9e/20Mn9jz4sAA/8k08T/wDpruK/IT/g1uDD&#13;&#10;/giZ8JuP+XrxIf8Ayt3lAH9CVIVDdaWigDwi7/Ze/Zp1C8lv7/4d+BZp55Xmmnm0DT3kkkc7mdmM&#13;&#10;JLMxJJJOSeaytT/ZW/Zgj0u5kHw38AgiCQg/8I9p3ZT/ANMK+iycV/Nn8d/+Dgjxl8Kfiv4v+Dlr&#13;&#10;+yL+0n4ij8Pa7qXh2PxDoehGbTtRWzme3F3aybPngm27427qQanlC587/wDBqV8DPgl8Qf8Aglzc&#13;&#10;65488G+FNavV+Knii3F5q2kWd3OIkaDanmTRM21cnaM4Hav6WT+yn+y7/wBE28A/+E9p3/xiv4d/&#13;&#10;+CK3/BUH47/8Ev8A9jeb9mn4kfslftH+JdSl8aaz4nGo6H4bnjthDqZiKR7Z4lfenlndxjniv7h/&#13;&#10;2XPjlc/tK/s++Evjte+GNf8ABcvinSI9Vk8LeKIfs+raYXZh5F3EQNkg25IwOoqgPVvCXgnwZ4B0&#13;&#10;ZfDngTSdM0TTo5HlSw0i1is7ZXkO52EUKqgLHknHJ5Nf52vwD8Cf8FAvGX/BSD9tKX9ibwr8A/Ed&#13;&#10;rb/G+8XxC/xospbueCV7q/8As408xA7UZRJ5uepCV/o4njmv4efCP7MP/Bc39iv9tz9pX4nfsxfA&#13;&#10;Pwp458MfF34o3finTtS1/wASWdm32OK4umtWjiS8idRIlxlhIoYEAetejlNWlTrxlWk1Hut/yZxZ&#13;&#10;jTnKjKNOKb7M0R8D/wDgvQP+aYfsJ/8Agmuv/iKT/hR3/Bef/omH7Cf/AIJrr/4iveh8Z/8Ag5ZJ&#13;&#10;x/wyb8NP/Cug/wDlhXyh+yR/wVA/4Ll/tyeD9b8efs0/s1fDfX9L8O+JLrwlq1w/iI2fk6pZBGnh&#13;&#10;C3N7GzbQ6ncoKnPBr7b+1Mt/5/z/AB/yPmf7Oxn/AD5j/XzO1PwP/wCC8+0j/hWH7CmMHONGuvT/&#13;&#10;AHK+7f8Ag0eTUIf+CX/iGLWFto7tfjb4uW6jtBiBZhHY71iH9wNnb7Yrws/Gf/g5ZKlT+yb8NOQR&#13;&#10;/wAjdb9/+4hX6J/8G6v7Hn7TH7E/7Ber/Cj9rHw7H4X8Wal8UPEPik6XDeW98i2mox2nlOsttJKm&#13;&#10;C0bgDduAHIGa+cz/ABeGq8n1eblbe/8AwyPZyjD1qfN7aCj2t/w5+Kf7IfgH9nLx3/wWu/bzT9oP&#13;&#10;R/BGrR23jTQTpQ8ZQWM6xM4uxN9n+2ggEgJv2dcDPav2Z/4Z7/4Jtf8AQnfA7/wA0H/4mu//AGhf&#13;&#10;+Ddj/gk5+1J8avEn7Qnxr+Ht/qnirxZqT6truoR+INWtVnunAVnEMF0kaAhRwigV41/xCt/8ESf+&#13;&#10;iXal/wCFRrn/AMmV0ZZxOsNRVL2KlbqZ43JPbVXU9q1fodN/wz3/AME2v+hO+B3/AIAaD/8AE1ND&#13;&#10;+z7/AME2xKufB/wOxuH/AC4aD/8AE1+CH/BKX/ghV/wTO/af/a8/bG+Ffxl8C3mpaH8JfjN/wiPg&#13;&#10;W0i1zU7U2Gl7r0eU0kNwjzH9ynzyszcdeTX7h/8AEK5/wRKz/wAku1H/AMKjXP8A5MrvfGqf/MOj&#13;&#10;k/1ZfWsz5B/4NcLDw7pXxJ/bR03wlDZW+lwfHt4dOg05US1jtkN6IlgWL5BGFwFC/LjpxX9cNfBH&#13;&#10;7CH/AATN/Y8/4Jr+GvEHhL9kDw5c+G7DxRf22pa1DcaleaiZri0jaKJg15LKU2qxGFIB6nmvvevi&#13;&#10;Ks+aTl3Pp4R5YqPYKKKKzKCiiigAooooAKKKKACiiigAooooAKKKKACiiigAooooAKKKKACiiigD&#13;&#10;/9L+/iiiigAooooAKKKKACiiigAooooAKKKKACiiigAooooAKKKKACiiigAooooAKKKKACiiigAo&#13;&#10;oooAKKKKAOM8V/6yH6N/Sv5r/wDgvdpttfj4VvOTuSTxAqDsSy2XX8q/pQ8V/wCsh+jf0r+c3/gu&#13;&#10;hHdy3HwrSzUFvN15i2MlcCy5FAH4R6ck62EMckZhiWNU25wXY+gxn8a6fT4rixuUa38uNmDELwzK&#13;&#10;Og3H+VUbS2ZrkS3TIwQKMk5ZiByQBXWx6Lqt85vLOJmikQIjNwpycdu9AHI21nd394+pzGSRFnMW&#13;&#10;wDlmXnHcc12w0Q3NyJfLlIB4YfKq56ggcmvWdG8ADRdFj02dlLzzq8cuB1Y8k57jNa3jDU/D/ha0&#13;&#10;TR45Yt0bYlKHc7Fe5oA8qsvBt2JktLeHarsHLt/dHQ4J712aeDorPT/td0UVRJtjAYDnr/8AWrl4&#13;&#10;fiNpUOk6hqCKXm3pHGFOTtOcdef0rx7xP8XLq802CCCZIZUyJQxxtGcA9KAPfNXTQrVoUlnj8x42&#13;&#10;nLls42g5HHvVq1u/D93ZzXa3VqoRlXtkZHXv2r8+LHxjrfi/xHcxRSSm1swbWG6LE53glsL3yeB6&#13;&#10;V7b4U+HOp3+nvJNcXLGTbIgc4w4zgADtigD6nB0hfDDzQ3CyGKfCDjjcM8k/0qPT5LG8hkuGbhbW&#13;&#10;MhUK8nJ9Oa8r1X4b+I7GxtrewuHfzSks0JHG7HHPWrnxKbX/AIbfB7WvGWnxGd9M0t725REyY0jU&#13;&#10;sQAOTzxntQBh+O/2lfBvw20i809mWTUpVjMNshBcgkjn6V82+Gf2nvEHin7bb6fYlDFMkysRndkY&#13;&#10;btX5w+DtS8S+Ntfl8Y+LZRNe6hsupIwM+XnkKnoFBxX6ReAvDELx2t/CnlwyooOwdSOp4/lQB9Be&#13;&#10;GvG3ibxR4btrqOOSORHeJ1K4+XOR2966fUPFXjGHUIoJLfZEYlmlOCCUAy2SenArttF0WXw9p4u3&#13;&#10;UBJdrqCOWXsQPevrG2+Gnh/4x+GJLRVW11FLUPGEGN6IM49eRwaAPhDV/iOHtDLGgjTzM7Xbb1I4&#13;&#10;9a+QPiT+2VJ/wsCHQfCy+e8dzhmiyVj8v+E7RjtWD+2xN4h8ARN4d0nzYrqeQxJMzEbFB5P5VyH7&#13;&#10;Pnwys9H8PHVLy385pITMt5IAzszdSc+vvQB6fB8d/itqt5BFNbzxpc3G3DhgMHJyDnp0r6j8E+Jf&#13;&#10;E2r6xBBrNpMY98ZZlUseTz+ArhPCXhiPUBDcTEb8gR5x8hznH4V+gvwC0C1uvEFpqVycizdd6FQA&#13;&#10;3ODuBoA+cB41uLvXzcbXWK0MkzLtxjb8ozWPN4ll1/zry2OxIsPM2PlRc9R7mvpP9s/4TXHwZ8Xy&#13;&#10;avocIOm61bG6gCpkNHOAxA9MNX5a+OPjBH4A0Jrq28tIJj5VxHySCvIyOuOTQB9SRfEC1kSVoXkC&#13;&#10;hzgJzv2dz6VqXvisOsb2W/c8ce9T3zzxgda/P3wl8SPFXiAtqWkWzCGaIiMupClieMA+tfSfw2uf&#13;&#10;Fd7qW/VowbiCEzKgOVO0ZOB9OgoA93svFOmwvLHAx81Ad8Y53Y7dOpPvTfEniGwtTbef5iiVCz5G&#13;&#10;cMRwKyNL8H62+l/8JHHayiKYiQkf3gc1g+JbyXU9RkEIEhUMFUHrj0oAyNT+Ilvpmnz3V25jQSrH&#13;&#10;bdgyr1NZOofFXR7Hdo8NyhMsfmDccnGN2Bj19a+Rfi9421HWNR/4Qi3YtPbMIjFGeFZz0JH1Fesa&#13;&#10;P8KdNtX024uw9xK8a+cZD7YPT0oA9b8I/ElvEMUsKlx5RUoSfvD3PoO1e06R4jN5a2ltw/nztEV3&#13;&#10;DKsOME/WvItC8Dm01qaHS4EjV7Vo2LgA46qR719K/Cz4VaP4u0mK0jUrcwPlJBxvkJ9fWgDmzrsV&#13;&#10;oW0y3T98XKbsAjdjkcdhU1pMrWssc+cqBjj+I+lW/HvwquPCF55mpOySWt0WcEnLKRwK4zTbKOS8&#13;&#10;RWuJFhaRSGOeO4/GgD0OZI1MalgoCIw3ZGN3Ue/NXWtrPZC0s0ZBLNkZ5b/CvE9cuYojPfXVy8Yh&#13;&#10;bbneeQM8jn8a461+JOn3cEFpa3Ek5NufMZDkqx4H8qAPbLy6tJtQ8uZ0z0ZznBK9x2x7U6KyWa52&#13;&#10;TxKG2gbUyBj2/rXg/hXXbrXZvsFlKSsTtI80vG3HJBz1r1Wz8Ra1fg3kQ3yLIQzY+6oPXA7UAa1z&#13;&#10;YW9vJ/o4QPcOqSfNksvTI/3RWre6FowhigB8zyUMR5B345/KuE0wa1BqrahdMkkTrMFc9OQRgenN&#13;&#10;ZVz43vrORZWgjVEBjWPu3PJoA7zVhouiWqI5SJRFvaIsASO2eecGuRim0+7e3h8yMLcDcVVsjjjH&#13;&#10;tXyv4q+KXiDxJ4vfQvDISfyo/JmZFyFY/e55xg12uhr4vtdNN1PcKPnLZKZ4UYx+dAH1hqWn6U1z&#13;&#10;Hp8Eis21AzFuNvpUF14e0q21OOGIgtI3lMxI6k8An0ryj4fWvifxLLbW+obFe5nKWrkFdzM2Bn3P&#13;&#10;FexeO49X8E6pNpmswrFNCqBsLgAhepHrQBkapp9jpF/cWihfLkQKzDBwyg/xCqcWiaYsE9zeONyO&#13;&#10;IS+QAAByR7V8reIfi1dWVxczRAXTFwsSgk8jOeO3WsC2174o+LrY2dpD9iHE48zlnY8YwegxQB9Y&#13;&#10;3dnpGwtBMZZI1CgxkHHp+lFpoujzCA3rNLJGVmnjBHyxs2AfpWN8GfD2r3+iGzvGgN1BG0kkj8bi&#13;&#10;ecZ9ecCt668F63pFzNqEqzRvIpVyRhNueAPY0ATWlhoL6tJv3KmdwORzkHke/tVa4Tw1FbXEk3mE&#13;&#10;gMdzEZYgdhXJavHPBEdQ1J9gt8zDZx8w5XgevpXxPrvxw8Y+MtZu/CfgRVlMD+TdahjEMJ7jPdh3&#13;&#10;FAH17fePvB2j+Rojo3niM5D4ON2DnHvmuk07xP4b1TQpordcurBRjBYYGTwD1r5C8PfBS7OtSeKP&#13;&#10;GFxPczXIXAywUMuOQAelfVmkfDi1syjW0AhWSHLSgnB9AB7+tAGnJNZ3GoW32ZZktEUPOzjqFUnH&#13;&#10;PvXV6fPpE1isVqSEyzKevz+5NdRa/DCTUtAWwXLM5/eRrkMUyOd3YVzb+BdT8KX39jj7i7nAfkhT&#13;&#10;zjP05oA1NVstC0qwEkkqtK0QaZyeASOw7enNc1o9w81/E8cy+XgKCRx8xxz9OxrkPFVk2ixJdapM&#13;&#10;ZA/+kOmfmIYng+wqpoek+NvGtuLfw6rwq8bmGUjA5OMjOM8UAe5aLZIb9o3ljlYyYBbjjoo+neuo&#13;&#10;lvTbwuGi82BWJlZMcMR149ulePv4R8X+GtJ+23BaaSL7yQuSM9z7fSsa91TxPNpUcOmo5EjszMQc&#13;&#10;YXqCfbPpQB6dCNPmdooYGj3MHRmGMk/j+lP063m0mC7MoQoYiyKVyQ57gdwQea8xS+8Raeptp90g&#13;&#10;2J+8UZKjIyQPbH4V2el65LdMkdpKWZFxJ5o5PbHbg5oA9s/ZNs1b9ovwRJcszTHxrpMgC8IqLdR7&#13;&#10;RnpX9jZ6n61/IT+zHAkH7SHgaAYyni7SflHvcx5P4V/Xsep+tAHT+Ff+PqX/AK5j+ddxXD+Ff+Pq&#13;&#10;X/rmP513FABRRRQAUUUUAFFFFABRRRQAUUUUAFFFFABX8OX/AATK+GP/AARa/Z5/au/aT+Dn7bmr&#13;&#10;/AvxZ40l+J1/418JePvGuo6Tqmn6l4V1h90Vnbz3cjwQX9heCeO/tztmLsHw0eCP7ja/it+MH/BG&#13;&#10;z/ggl8KP26fH+mft7eLtCfxZ8Y/iXBqnwx8Badr+o2WoWMPiBbdTZzWOmgNGZtVlnMEsjeWYXjGV&#13;&#10;2sSAfpj8Y9Y/4Non+E/iVPEE/wCyi9mdCvhcppD+GmvzH5DZFqLY+cZ/+efl/Pvxt5xX6y/8E/f+&#13;&#10;EWP7CnwaPgYX40X/AIVd4X/sgars+2iy/sy38j7R5Xyeb5e3ft+XdnHFfzlfFH/g3z/4N09P+Kzf&#13;&#10;shXUV74O+J+v6O1z4Ysb/wAUaxbXNy8yOIpNPa+ka0vpI2Xc8MRldQBvQAjP9On7Knwg1L9nz9mP&#13;&#10;4efAbWbyHUbvwX4K0XwrdX9srJFcy6VZRWryxq3zBXMZYA84PNAHvtFFFABRRRQB+c/7eH/BLj9l&#13;&#10;b/gohJ4a1345W3iDTPE/gyW4k8J+N/BWrT6H4g0pbsATxw3kHWOTAyjqwB5XBJJ5Lwv/AMEhP2Pf&#13;&#10;h7+wvr//AAT7+Fdr4k8K+DPFNz/aOv6zourzJ4lvdQa4huZL2XVJRJI1xI0EaMxG3yxsCqtfqLRQ&#13;&#10;B+U/7SP/AARw/Y7/AGpfhT8Nfhv8Sh4vt9U+Eei2+g+AviFoGu3Gm+LtPtobaO1bdqkOGmaZIlaX&#13;&#10;zEYM+WAUk12Xwz/4JKfsIfCz9jHXP2CNF8FQ33w58USz3fimz1i6nu7/AFi/uXSR7+8v2YTvdh44&#13;&#10;2jlVlMZjTZtCgV+k1FAH42/sf/8ABCn9hD9jH44ab+0R4Hh8aeKPFfh7T5dI8H3/AMQPEN1ryeG7&#13;&#10;CVDGbbSopiscCCNnRSQzKrMFIya/ZKiigD+ZX/g1P/5R/fET/s4rxv8A+gWNf01V/Mr/AMGp/wDy&#13;&#10;j++In/ZxXjf/ANAsa/pqoAKKKKACiiigAooooAKKKKACiiigDzXxp8GPg98R9Ri1f4h+E/DWvXcE&#13;&#10;P2eG61rTLW9mji3FtivPG7BdxJ2g4ySa+S/jXff8EvP2bL2w039oVfgZ4GuNViln0yDxbDoWkvdx&#13;&#10;wFVleFbpYzIqFlDFc4JGetff1fFv7VX/AATq/Yj/AG4NW0bXf2svhx4e8dXfh+3uLTRZ9bSV2tIb&#13;&#10;pkeZI/LdBh2RScg9KLgfyl3vxv8A+CZX/ETHaePV8TfBH/hVf/DNhsW1UXeif8IwNa/tCVvKMufs&#13;&#10;f2zZg4z5m3Hav6i/gnd/8EwP2lLrULL9nlPgb45m0mOGXVIvCUOhaq9olwWWJpxarIYxIUYKWxuK&#13;&#10;nHSvnf8A4cBf8Ea/+je/AP8A35uf/j9fWn7Kn/BO/wDYn/Ye1HWtW/ZM+HPh7wLc+Ioba31ubREl&#13;&#10;RryOzZ2gWTzJH4RpHIwB9407sD6A8HfBH4L/AA81Vtd+H/hDwvoV88LWz3mj6VaWU7RMQWjMkMaM&#13;&#10;VJUErnBIHpX8lX7YHhHRf2xv+DsD4QfAL4zxRal4Q+FvwsPjTSNBvQr2lxqapc3okaJwVkJn+zsw&#13;&#10;IIYQKCMA1/ZJX8lv/Bcb9kz9sn4Cft8/Cf8A4LX/ALBfhO88fav4C0z/AIRn4i+CNKR5b6/0dTOP&#13;&#10;NjhiV5ZUkt7maCUxq7xFYpAhAYhAf1ZeJPC/hrxroVz4Y8Y6dY6tpl2vl3enanbx3VtOgIO2SGVW&#13;&#10;RhkA4I61uxxpEgjjAVVAVVUYAA6AfSv5W/8AiJP+IPxt0W18AfsWfsm/HnxL8T9RZLZNG8WaP/ZW&#13;&#10;hadOzAO95qMbynyo+SSyQjH3mTmv0h/a6/4Kp6h+y1+33+zv+wdb+Bv+Ej1T44PP/aep2upeVJ4f&#13;&#10;ggZY2n+yrBKZ4wfNZmLxgJExBODgA/Lj9on9or/goL/wU4/4K4+Pf+Caf7GHxVuvgZ8OfgroNrf+&#13;&#10;P/GuhWUd3rup6neJERbwPIylFDzhECPGAIpHYsSiD9kP+Cbf7On/AAUC/ZlsfGvw5/bU+MFr8aNE&#13;&#10;XUbKf4c+J7qxFlr0dm0cgvINTCjaxVxH5TeZKT8xLAEKPwD+LHjj4w/8ETP+C4Pxe/bM+IHwz8d+&#13;&#10;Ofgd+0HoNjPN4j8AaW2q3GjatZJFujnhVlVSskcu4Oyb45VaMsVZa/fb/gm5/wAFDvHf/BQ9PGvj&#13;&#10;7/hUPjj4Z+A9HvbGy8E614/tzYaj4lEqStdzrYlf3MULLGFZZJQ+/qCCAAfgH/wdfgf8L2/Y4GP+&#13;&#10;ahaz/PTa/P6vuH/g7m8VeH/BXxT/AGRfFviq6jstO03xvrt7fXcgJWGGH+zmdyFBJCjk4BNfi5/w&#13;&#10;3/8Ascf9D5pX/fq6/wDjNfgPi9k+LxGKw8sPRlNKOtk3bXyP9fv2cXiNkGS8PZtRzfMqWHlOtFpV&#13;&#10;KkINrkSulJq6v1R9hUYFfHv/AA39+xx/0Puk/wDfq6/+M0f8N/fsc/8AQ+6T/wB+rr/4zX5GuGMy&#13;&#10;Wv1Wf/gL/wAj/RiPjvwXf/kf4b/wfS/+SPdP2XgB/wAF9P2UMf3tf/8ATdeV/pGjoK/zHP2Cvjl8&#13;&#10;JPjd/wAF5P2W9T+FOuWutQWNzrttdyWyyKI5H029ZVPmKhJK88Cv9OQYxxX9V8A4apRyfDU6sXGS&#13;&#10;Tuno92f8/n0vc6wmY+I2dY3AV41ac5QcZRalF/uoJ2abT1006hRRRX15/NgUUUUABAPWkwB0paKA&#13;&#10;P5hv+Do7/k3r9nz/ALOh8F/+g3Vf081/MN/wdHf8m8/s+f8AZ0Xgr/0G6r+nmgApOBS1+QP/AAXd&#13;&#10;/ar+OP7FH/BL74j/ALSX7OWrx6H4v8PvoY0rU5rO3vkiF7q9pazZgukkibdFK6/MpxnI5ANNDSu7&#13;&#10;H6/V/NN/wdV8/wDBNjw6PX43eCv/AEomr83fC3j3/g5O8V+F9M8U2n7THw0ii1PTrbUYo5fB9hvR&#13;&#10;LmJZVVsaZjIDYOOM18+ftb/srf8ABdX9uL4X23wd/aT/AGg/htrnh+012x8SwWcPhuGxZdQ01me2&#13;&#10;k821sInIQsflLbT3Brx3n+D/AOfq/H/I/Tqfg1xNOKlHASafnH/5I/v+pCQOtfxRHXv+Dlcf83Of&#13;&#10;DH8PB9h/8q6+evjd+3R/wX2/Y18c/CnWPjh8evBPifw/40+KeheCL3TNE8KabDMYr+bdKWkfT4yq&#13;&#10;tEjLlG3AkEdK0oZzhak1CFVNv1/yOHNPCviDBUJ4rFYNwhHVtuOn3M/vjooor0z8+CivJPjH8fPg&#13;&#10;f+z14YHjP48eMPDPgzSWfyk1LxPqVtptu7/3Ee5dAzd8KSfaud+Bv7VX7M/7TNhPqX7O/wAQPBvj&#13;&#10;iG1wbp/Cur2mpmEHgGRbaRygPYsBntQB77RRRQBzXjPwh4d+IPhDVfAXjC0jv9H1vTrnSNWsZSyp&#13;&#10;cWd5E0M8TFCGAeN2UkEHB4Ir+Q3/AILkf8ETP+CWX7Lv/BLH4s/HL4C/B3QPDnizQNJs59H1q1vN&#13;&#10;SlmtZJL+3iZlWe7kQko7L8ynr64r+xevw3/4ORQf+HLXxx/7Amn/APpztKAPnz9hf/ggh/wSF+If&#13;&#10;7HPwh+KnjL4H+G77xBrXw58Ma9qmpSXuqq9xf3Wm29xNOypeBAzysWIChcngY4r+kO2t47WFbeEY&#13;&#10;SNFRFHZVGAK+Of8AgnH/AMo+fgb/ANkh8If+me2r7OoAKKKKACiiigAooooAKKKKACiiigAooooA&#13;&#10;/mX+L3/Btnpvxg8b+KPFmr/tT/tJ2dp4p1bUtRutAtPEWNNgh1OaSV7OKFgV+zoshjVCCNgweK8o&#13;&#10;8Df8GqfgP4YeGbfwV8Nf2pP2kvD2jWhc2uk6Hr0djZwmRi7+XBAiRruZizYXkkk8mv6v6KAPE/2b&#13;&#10;/g0f2ePgL4S+Bp1/W/FX/CKaFa6J/wAJH4km+06rqX2VAn2m8m/jmkxl27mvbKKKACiiigAowKKK&#13;&#10;ACjAoooAMCv5Wf8Ag06J/wCGSPjZ/wBnF+KP/RNpX9U1fys/8GnP/JpHxs/7OL8Uf+ibSgD+qbA6&#13;&#10;0YA6UUUAFJhaWjOelAH8yn/BCQD/AIb/AP8Agod/2cX/AOz6lX9NWBX8y3/BCQEft/8A/BQ7P/Rx&#13;&#10;Y/8AQ9Sr+mrI6UAFFFFABRRRQAUUUUAFFFFABRRRQAUUUUAFFFFABRRRQAUUUUAFFFFABRRRQAUU&#13;&#10;UUAf/9P+/iiiigAooooAKKKKACiiigAooooAKKKKACiiigAooooAKKKKACiiigAooooAKKKKACvk&#13;&#10;v9qf9un9k/8AYlj8N3X7VfjTTPBFp4t1GbSdD1HWhMllLd28fmvHJcpG0UB2cgysgPY8GvrSvhT9&#13;&#10;vH/gn38Av+CiXg3wf8Pv2h9Og1TRfCfjmw8a/wBm3MZkivvskM8EllNteNhFOk5DlWzlRwRkUAfU&#13;&#10;nwy+MPwn+NXhyLxh8HvE3h/xVpUyh4tR8O6hb6jbMCOMS27uv4ZzXo496/mi+Jv/AAa6/sR23iSX&#13;&#10;4kfsS+Mfij+zz4oL+fBffDvX7lrFZOSN1rcuZNvbYlwi44xXxt+1Z8Jf+Dnj9g39nHxvqHw0+Mng&#13;&#10;r49+DrHw1qbXWoatpYsPGul6esD+beWhQxebcQRZkUm6ncFcqjGgD+yaivJvgLqF3q3wP8G6pfzy&#13;&#10;3Vxc+FNIuJ7mdzJJLJJZxM0ju3LMxJJJOSeTXrNAHGeK/wDWQ/Rv6V/O3/wXGZk/4ViwcoBLrhIU&#13;&#10;ZY8WfQV/RJ4r/wBZD9G/pX8/v/BZzw/Pr2tfCxIFJ8uXXST/AAgMLMc/WgD8M/DHhue41SG6SNVh&#13;&#10;AWJW6nDHG9s9PSvqDW7LSvDmmQ6PavF5vyvjqSQfvYHFcX4ngi8OWFtMzIsAG2SNOWBXGBjpzXzb&#13;&#10;8Q/HXiCe9vL7TJPJCxxsmDlo0AxQB13xh/aN8L/D1prvXZwHjYKlqhy7zPzgL3PTivz+0zxx8UPi&#13;&#10;RrFxLfyPZrdXDvEkfLBCc8npkCvCfB9nr/xs+Kmo+IfEJaSz0rVHitImYlT5fDy475PAr9C9F8F6&#13;&#10;dYXC3ONisAyqo4yRz+lAGx4M8K2FrbQie8kmL4imLtkHB+7n+9/Kk/aH+E8ul+ErXUvDscpinlj3&#13;&#10;yqOSndSR716Bb6Cbi1hjtlaOJiJHKngOPf3r7Qg0Ky8U/Bq7spY/Omt7UTRfLkZi64+ooA/Mf4T+&#13;&#10;C/sP+kXLruZVaKFR1Kno39a+5/hhbwX8Ut1Kqfu5MbF7Dpivjf8AtWfQo/MhGNkxyFHJGf6V9O/B&#13;&#10;6/mvNVjuLbJguDh1xgB8/wCFAH0zc6TaXcX28xhPKYFVOVyqjGK3PDGleCvEmqReE7tUuYdYSTTL&#13;&#10;u3PKmGdSjqR6fN6VF4zjnhn/ALPsgXlmg+WFB97ABJPpx1NeEaH8StL8GGS90lln1KSR7QzREMLU&#13;&#10;yDDMrdC46AjpQB/Oj4b0rXPh18dPFHwduQyS+HfEF3pbO4OWtUmYQzIecoyAEEd6/b34KeFrJtAt&#13;&#10;4L5Q6qTJbsflGeuT3Oaw/EH7N/hj4p+Klurzba6nnZaaivMoLMGxIeNyn0Oa99j8Lap8FdS/4Q3x&#13;&#10;XAWkUD7JeDBSSP8AvD+tAHoUtvaajEm91cR8K3GAV7fTNfRHwQu20XxhbqqqZJozCAxygG372fpX&#13;&#10;zppQtZLF7q12YRtiRZ6nqTXvPhiWCy02DXRIsUkb4ZBjOAhORQB+Y/7ZvgCLxv8AF24OpxjyLfzN&#13;&#10;oAyPmbqKw9M0G204WvhQqsQW3UBAB+9CgEEele7fHvXbPXvFbXtsTgkbyB78mvnWWG81Px3LeWzi&#13;&#10;TZHHHaquCFHGRkdzQB6t4StFs5GsrZefL+WUj+HPIz6jscV9jfC3TZdI1e3S4m3SXuwRIOM545r5&#13;&#10;20vRo444WynnROBMo4O3uPrXtmnePvCHhTxbaan4ru4bK1tHUxNO2DIyDIVFGSxz2AoA+mf29/E9&#13;&#10;hf8AgHTLGcIx0mxW2lbPIdQOPoK/l/8AElh/wszxGZnjMul2+okyKvHmleqn1AIr9qP2ifipY/GT&#13;&#10;RbvRfDYvC9xu2yzKUVmP93cc1+VvwuWXSdZn8M6rA0AtZ2VZZBhXbPJBI65oA9lstF0+yW3htots&#13;&#10;SRAKYx3wNq17Bosb2WsQXNvgPJGVZTwQgHSvOxfLNqcWnwhikbDzcY49OfTNeqaRp11Psu7dW3M7&#13;&#10;JG44x6DFAH6Mfsm+GdK8eag3ws1tPMh1La6SnrDIDxg+hzXy7+1D8Erb4WfEHVPDVk7RraTyRB1w&#13;&#10;COvFfoH/AME9PCk1r8Q9P1zVAwhikjMrsPQ9K+cf+Cj2rw3f7SPiO1GDbnUZGjQdH6UAfz/aPp89&#13;&#10;98dNV0KQbXisY7lHlGWbL/eH5V96aVp0RsrWSJ/MkRQGQ84I6n3r4e/avtdb+E3ibQvjxpUYSzW5&#13;&#10;i0XXdv8Ayzt7hxslx6Buuema+1vh74v8PahpFrqNlNGzOihGXn5iuMn65oA7hbd0ura9hJWXZ5b5&#13;&#10;yd3y8/j/ACr7R+BGhSH+yoNLjZ557+2aVVGWxv6Ae9fL3h2K01jXYNPg2syNlip4+bHFfsn+yH4I&#13;&#10;0H4aeGPEn7QPjt7e30vQNIke0luCFQ3rqRGRnj5cE/hQB8dftoaNpsnxGvbWwG1YpAW28ZZB82a+&#13;&#10;MIVNxbT28SALJuRiB82MZ4PY15X47/bJ1v4v/Ee9Hw3sRfWL3UwuNcvyUgdgxyIF+9ICf4uB6Zr3&#13;&#10;Lwfo3iDxB4TlubGOAangmO1izumZhnMeepHoaAPz5+I19r+qfET/AIQi1kK2saCS4foSD0Uf1Nel&#13;&#10;+CfBNtoulLDp0JYRuJHdvmO3qQTXl2i2V54i8dyeINUdk1A3ctpc2x4MccT4+ZexB9a+ubC1ggWS&#13;&#10;yseECDc3ZucBfc0ARabZaXY38U8ESrHPIflAGMsMbTX2Z+y34I0DxXPq3hrU4IyDYSyQSbeQ6n7u&#13;&#10;fc18w2mjQK62rgAowYjHQ/8A1q/Rr9iLww/ib4s6ToGlof8ASpvKaQj+AYZycegFAHx38TPh6nhS&#13;&#10;9fRTGAE+UYGO5J9a+JvjhEdD8LXV/CxjkiiLQKnBLfX0Pev0h/bm+L3w1+Hfxg1LwzcXCzXy3Mu2&#13;&#10;ztcyzYVsZKr90e5xXwlrMA+NGnjTdFsrpDONkSzLtLHuBzjJoA+f/gDoEdr4Ul1LUIgJbx2uCw5c&#13;&#10;59TjPFfTKaLFbWlqCqt9pl5RTwMjgn355r5u+Guv6t4N8T3vw08W2xtdStGKQrMCm6FflVufyI7G&#13;&#10;vsrwtFbyQxSupZlD7RnIDPgcUAdL4J8MzNr9pNGQpsyJkbOEDDkEevOK+wf2ovh1Yaz+zn/wuLWY&#13;&#10;VXUbhmilnyFMpUfKQP0rL+CXwe1Pxj4u0zSrBS32m5QSH+GKP+IsegVRkknpXtX/AAUI8Q6Fd+Hr&#13;&#10;L4V+DWB07TIltLdUGQ5X70repdsn6UAfzx/C/wAA2GoNcXusSvLdTSu5gHSNc5X6H1r6Ui0u108w&#13;&#10;XFqhLlAryFeB259DmvFLq6j+E3xOtk1SRli1qEQMX6G4jbt7le1fUcFzDd6XOluqFFy7ZHzcnjGa&#13;&#10;AND4f2Ig124td2c7Z2I/i2A4Wv1f8c/CTRPHP7GOn/EmCNF1Cz1JtPnZV5ERXcm8gdc5xX5xeGfD&#13;&#10;0y3trJaxB/ORHZgMADPf8q/Ub4zfFu0+Bv7Ar6Da2Yv9W8T6xDHYwMdkcKRDfJKT7ZAAAzk0Afgp&#13;&#10;+0Qlx4M+D3iHxAWUS29jKY3xkAqpxXxR+xJ4Dnm+Gdpfa7hriSR72Vyc+ZJMxb8RyO9fp5c/Cnxh&#13;&#10;+0N8NNZ8Ia7b2tt/aVtNaxeVISQZFIBOenNfDv7HFnqngjwWPhp8RV+ya54d1KbSr6GQDczW7lFz&#13;&#10;7MoDA9CDxQB9qx+G4RAsXlqz5LDHQHGcfXngV6n4X8NW+rRRfbSQgRMp0KgHt9fSr1glnPbNFGct&#13;&#10;IR0IJ+Xvj1JPFfQXw68E3d9qdtZ6daO8khVWIGeAM85zj+VAGx4E8DWZmAuQ5jOdgx1yeMZ7V4n8&#13;&#10;bbnQ/C76lrutoIjawSO6LjKogIAHvxjrX154u8V+FvAenW8EtzA86l1d1I2CUHG0EfeC8dO9fmn+&#13;&#10;1Lr02p/Dy5vpm2Q6hqMFpdTkf6u0nlCswP0OM+9AHk2geGdT+IFwnirxWUEVwEkTT4xlUhC/IrP3&#13;&#10;buccZ4r6j8IeHoY0htbcDgbozH8v7scFc+vNcR4LtdMt9Ahg05Q8UMcUYDE/MFzxz2xiu40zxda6&#13;&#10;VHmbagkcyQAD5jxjgDoueDn2oAnu/Dpg8QzeJ5nSfTbbTLrTxpcoby2nucbLglWB3xY+UHI5rwfw&#13;&#10;/ZNcztDE+5oZpFEZGFCEdx7g19H6Tq6+ILRtMlGx/MVriNc4YMCBk+2c14NeeH9S8F+MbyC7UlLg&#13;&#10;q8H/AE0jOMEH2PBoA0F0tX1P+2BhlgYwscYU8c47YHepNG8O2U/iETLEVicF1dc4bvz+IroppYJb&#13;&#10;b7NHHsVw2FBwN56En3NdL4etJMRJJhWKhnC4Kr2OaAPWf2VPCF037Q3hfUItrNB4o013A5wn2lMm&#13;&#10;v6uj1Nfz2fsXeErS98eHUIlI+w6jpF0sr9CxvY0IB9SDxX9CZ60AdP4V/wCPqX/rmP513FcP4V/4&#13;&#10;+pf+uY/nXcUAFFFFABRRRQAUUUUAFFFFABRRRQAUUUUAFf58vgP/AIJ8/Bv4g+HtS/4KtfGrWdY8&#13;&#10;R/H6b9ubQPDmqWc986w+FFtfiBbaUNNktAQZGeyEbxmYYWFohEFC5b++T4i/Er4e/CDwZf8AxG+K&#13;&#10;ut6V4c0DSoDc6lrWt3UVlZWsQON0s8zKiDJAGTyeBzX8HP8AwVB+Pn/BuX+1n8ctR+J/gL9pPx98&#13;&#10;KfHur6jY3XibxJ8KdM1m40LWr/RnV7G/v7VIEhmuraSNHhu4ZEfKq+4kBqAP1u/4OzPjB+zX4I/4&#13;&#10;Jiaj4O+JV5p4+IuoeItGvfhVbQyqutWeqWl7HLPqNoVInhjitUmWSZcL86pncyiv2r/4JmePvix8&#13;&#10;VP8Agnn8FPiR8dGnk8X658MvD2p+IJ7oYmnu7ixidp5R/flBEje7Gv5ZP+CcP/Bv5/wS8/bF8fW3&#13;&#10;7YXiP9pTxD+1hHpN5DJc2GoziBDPE2+GHWYZ5rjUtmQSIZHhVxkEMpIP9ulla21jaRWVlHHDDCix&#13;&#10;QwxKESNEGFVVAAAUDAAGAKALVFFFABRRRQAUUUUAFFFFABRRRQB/Mr/wan/8o/viJ/2cV43/APQL&#13;&#10;Gv6aq/mV/wCDU/8A5R/fET/s4rxv/wCgWNf01UAFFFFABRRRQAUUUUAFFFFABRRRQAUUUUAFFFFA&#13;&#10;BQaKKAG4PrX5w+A/+CbXw68P/wDBRXxj/wAFKPHeu6l4r8Z654dsvCHhCw1OCFLLwho1vHi4g0/Z&#13;&#10;lme6k3PJK+GG91HDtlv/AAUc8bf8FN/BXhLwzcf8EzfBngHxjrM+pXCeKYPHt8bGC2sliBge3YXF&#13;&#10;vudpMhhlsADjvX873iT/AIKuf8HHHhX9tTw9+wBrPwf+AKfEnxR4Qn8caRp6alcPaPpVtJPHI73Y&#13;&#10;1HykcNbSYQnccD1FAH9oATjGacRkYr8b/wDgnr8Sv+C2njH4w6lpv/BSD4dfCfwl4KTQJZtM1HwL&#13;&#10;qjXt9Jq4nhEcUkZu5wIjCZWLbRhgozzX7I0AeO/Fb9nr4D/HaOyh+N3gvwp4wTTWlfT08T6Taaot&#13;&#10;q0wAkMIuo5PLLhV3bcZwM9K8b/4d3/sC/wDRE/hP/wCEnpP/AMjV9jUUNGsa84q0ZNH8iP8AwVI/&#13;&#10;ZF/ZS8Gf8Fj/ANgjwF4R+GfgHS9E8SeIvHcfiHSLDQLC3stTS20+zaFbyCOFY5xGzEoJFbaSSMV/&#13;&#10;RR/w7u/YG7fBP4T/APhJ6T/8j1+Lv/BW3/lN3/wTu/7GX4g/+m6yr+milZAq9T+Z/efMfgj9ir9j&#13;&#10;34Z+KbTxz8OfhX8OtA1vT3aSx1fRvDmnWV7bsylGaKeGBZEJVipKsMgkd6+mwMDFLRQklsRKblrJ&#13;&#10;3CiiimSFFFFABRRRQB/MN/wdHf8AJvP7Pn/Z0Xgr/wBBuq/p5r+Yb/g6O/5N5/Z8/wCzovBX/oN1&#13;&#10;X9PNABX8/H/B0Xx/wRG+MP8A108M/wDqQWFf0D1/Pv8A8HRfP/BEb4wgf89PDP8A6kFhTRUTyb4N&#13;&#10;Ko+D/hPHGfDGlE/+AkVekYFfE3wl/bI/ZJsfhR4Xsr34neAopofDmmRTRSa7Yq6OlrGGVgZcggjB&#13;&#10;B6GvQP8AhtP9kD/oqPw//wDB/Yf/AB6vwqtharnL3Hv2P9X8DnWC9hTviI7L7S7ep9M7Vr8T/wDg&#13;&#10;tEALX9nP/s5Dwr/7Vr9F/wDhtL9kD/oqPw//APB/Yf8Ax6vyM/4KxfH/AOBfxYvP2eNC+F3jLwx4&#13;&#10;jvbf9onwrdT2mianbXs0cIZ0MjJC7MFDMBkjGSK9bh3C1I4yk3FrXsfBeLmaYSpw5joQrRbcdlJP&#13;&#10;qj/QlprkKhZjgAZJ9qdTJUEkbI3RlIP41+vH+bZ/DP8AsD/sy+Dv+Dgj/gpN8dv21v26hd+LPhj8&#13;&#10;KfF0vw++GPw6uLqaLSkWB5Ask0URTcghRZZFDDzZpcyblULX9EnwT/4Ie/8ABPr9mD9rfQP2yP2X&#13;&#10;vDF58O/EOi6dqGl3Wj+F76WHQ9Vg1CFoSLyxlMq5i3b4/KaMbgCwbAx/Pj/wQd/aa+F//BMD9uX9&#13;&#10;pX/gmB+2LrFj4G1XVPiXceL/AAPqviSdbHT9Ugm3qqJcTbYlae18iaIswVxuVSWGK/qxtv8Agor+&#13;&#10;xNqn7Rnh39kzwz8R/DOufEHxRb3l1pXhzw/drqkogsbd7maS4ktPNitwI42K+c6l8YUGgD7TAwMV&#13;&#10;8O/8FMfGvjD4bf8ABPb41/ED4fane6Lrui/DDxFqekavpsrQXVnd29jLJDPDIuGSRHAZWHIIr7jB&#13;&#10;zX56/wDBWb/lGP8AH7/skXij/wBN01BUd0fzR/sJ/wDBP/8Ab/8A2vf2OPhx+09r/wC3Z+0Xot74&#13;&#10;58LWviC50m0vHngtZLgsDEkr3qs6jb1Kgn0r2z4s/wDBBX9pn47/AA/1L4T/ABm/bg+Pvijwzq8a&#13;&#10;w6poWuIt3ZXcaOJFWWGS9ZGAdQwyOoBr9CP+CKv/ACiY/Z+X1+G2nH/x6Sv1B3CvGq4qopNJn6lg&#13;&#10;eHsHOjCco6tLqfzteE/+CI/7YvgXwvpvgnwb+3l+0TpmkaPYwaXpWm2TeVb2lpaxiKGGKNb7CJGi&#13;&#10;hVUcAACvhL/gql+yT/wUK/4J4/sP+K/2svCv7cX7Q3ia+8O3ek28OjahfS2sE41G/htGLSx3jsux&#13;&#10;ZSwwpyRg1/Ylla/Bf/g5jG7/AII1/E4D/oJ+F/8A09WtVQxdRzSbMs1yHCU8NUnCOqXc/o++AWra&#13;&#10;nrvwK8Fa1rc8t3e3nhHR7u7up2LSzTTWcTySOx5LMxJJ7k163Xif7Nh/4x38A/8AYk6H/wCkMNe2&#13;&#10;V7DPzKVr6BRRRSJCiiigAooooAKKKKACiiigAooooAKKKKACiiigAooooAKKKKACv5Wf+DTn/k0j&#13;&#10;42f9nF+KP/RNpX9IviL9ob4BeENbn8NeLPHHg/S9RtWCXNhqOs2VtcxMwDAPFLMrqSCCAQOCDX8t&#13;&#10;f/BrN8bvgv4C/ZS+Mtj458X+FtGnuv2g/E13bQarq1paSSwNDahZUWWVSyNg4YcHBweKAP69aK5v&#13;&#10;wn4y8IePdFj8SeBtV03WdOlZkiv9JuYry2dkO1gssLMhKkYIB4PWukoAQjIxX4Nftqf8EMLX9sr9&#13;&#10;o/Xv2iJP2i/2gPAR1yOxQ+FvA3iFrDRrT7FaRWubeAA7TL5XmP6uzHvX7zUUAfye+F/+DUf4XeCN&#13;&#10;W1fXvBX7Tv7Sej33iC8/tHX73SvEEVpPqV3z+/vJIo1aeX5m+eQs3J55NfvR+wJ+xhH+wh8BF+BU&#13;&#10;fj7xz8SAutXms/8ACR/EK/Oo6t/pgjHkecQP3Ufl/IvbcfWvtqigAooooAKKKKACiiigAooooAKK&#13;&#10;KKACiiigAooooAKKKKACiiigAooooAKKKKACiiigD//U/v4ooooAKKKKACiiigAooooAKKKKACii&#13;&#10;igAooooAKKKKACiiigAooooAKKKKACiiigAr+bH/AILl+PP+CjFj+01+zb8J/wDgmz4v8VeG/E3i&#13;&#10;bUdfj8UJpWmLrGiRaQJdMt49R1q2lSRBa2s84V5QpaOORyuTgH+k6vgT9vT9jXxT+1L4W0LxZ8Ef&#13;&#10;G+o/DD4r+Bbu51P4e+P9NiW6W0lu4xHd2Oo2cn7u8029RUW4gfuiSL8yAEA/HSX9un/g4a/YrYQ/&#13;&#10;tc/s2+Ffjt4dti3n+LvgVqUkGomJOsj6ZMssrNgZwttEvbIrifiH/wAHWf7Edh4MVte8N+KfC2v6&#13;&#10;dexR+N/hh8UdFutK1q40ebdDdrpTxpcWU93CWWQ2908KzRq6BlcrXzpqH/BWj/guH+xX+3Ufg/8A&#13;&#10;ts/BCb4r2Gj/AAzudTntfgSkrW2qae2qQxr4nWCSO4k8yEqbWSD9wE83LKPlJ+u9E/4L1/8ABCn9&#13;&#10;t+8g+F/7Z2hW3hHW0ZEfw/8AHzwfEI7eUHgfa5Y7q3iAbo0jxeuBQB/S38PPE3hXxr4E0Xxn4Fkh&#13;&#10;m0PV9Js9U0WW3Ty4nsLqFZbZkTA2qYmUgYGBxgV2NcT8OfE3w98YeCNM8Q/CnUNH1Pw7PZxf2Pe6&#13;&#10;BPDcae9qihY/s8luWiMYUAKEOABiu2oA4zxX/rIfo39K/Eb/AIK3RNHpfgvVVTebUasyAHB3t9lA&#13;&#10;r9ufFf8ArIfo39K/D/8A4K73F1DovgtLRAzO2qA59AbU0Afgd4x1C5vUtbEI2+eUlznA+XvXhfj6&#13;&#10;W48L6LqVw5E0yW774zztjCkgkfhX0nq1tFaXC390wcxsGjlyNqsR90j0zX59ftP/ABZ8OfCDwJrP&#13;&#10;ifxFdrNLNbyx29tFl5byZxtVI0GSckgdOKAPPv2RtOjk8HS6y4DT317cXJLdVDyEgYr7704Waxq1&#13;&#10;xskXzFQ8cqSD+lfnR+yxcap4c+GWkDWA5v8AULbzjaKpxFvJcIWP93OK+/vBr2ltYP8A2ruMzOGX&#13;&#10;zAepBxgH8qAPcNOtLeLw6sjEkeexx93BxkD6HtX2p+zxaWmoCC1lQbZi0MkbDgpKhUgfpXxJZapb&#13;&#10;pbiCfAXakxXPBZsqPx4r7F+CN4trPpGqzOFik1GKNF6fxYwTQB+e/ifwVbaV49vdNjj89kv3j8oe&#13;&#10;iue1fdnwN+HvhDwxAviDxbNEnSRLKM4OR0z16968m/aQ8OS/D347+IkiG0/2pLKmf4RIdw6+oNec&#13;&#10;xeNrh2WzLNtPWTP+eKAPFv2lv2vfEPiT9ojVPhT4YMGl6JZaahb7INkkgcspBk+8c46AiuY+Gusp&#13;&#10;faTBFZndH5hdlPoDn86/Pn4mareP+13r1xAzmMaSmRjO91cjI9QoPNfYHwl1Oa10uAwkLFMiqOMu&#13;&#10;2RjIx6GgD9GPCOrW1v4ptb6KMyAKpLcAAH/9VfUX7W2lLrngDwr450eJQIWe0mlUZJ8wblB9utfD&#13;&#10;Xw8uZr7R2YsR9mzExYjcecggCv0V8AiD4m/AzUfh7esjTeQbuwPU+fEcoPbI4/GgD4AtdZkMflRj&#13;&#10;YI2yx6ZPfpXCfF/9qbw38ItFhS/kkvdRupTDYaRaANcXLkEABc4UZ6u2AK8M/aM+OFn8GdAuri4Q&#13;&#10;/aIphZw2n/LSa4dtqoB1znr7Zr5N+Evw41zxff8A/Cx/HrvPrd5L9okkc5WJCfljiH8IQcDGM0Ae&#13;&#10;j6fN8S/ilqcmqfEm6NmkjhoNG05isUak8CWX70hA6ngZ6Cvqf4f+GNJ0J45IoSgLApjJJCcbvoT6&#13;&#10;1F4W0eymuB5ybPKIRGcAc9Me/HNez+HtPK3pt3QSbmAU4x8memeaAPXPE2jaVp3wU1H4uRbbSXQ/&#13;&#10;3moHPytbyjAcDswOB+Nfk94V8X678YvihN8U9fLNb26tb6VZOf3cEI48wD++2ASetfoh+0b4iNn+&#13;&#10;zF4z8M2TfJrv2PSkQ5zlrhHO36Kpya+JvCHhu18M6HYabaAowhO49AfTPr05oA+q/Dl5LqUEfngZ&#13;&#10;8weWiHocZ/Kui+Jn7PtzrPwZ1bxF4GgW51fR7OXW4bZQN8oT5pYlI5ztBI9xiuU8CXT26wfJ+8yS&#13;&#10;zgZxgc4z61+gf7J0o1v4nLoF6d1vfW72hjYZH7xSOc0AfhN8MPiFpet3EAvJQjXSgGJvlkWQdVYH&#13;&#10;kEHgg1+jvwstLXVLG5upFVvIaJgnqQQMjntXyl+0F+zR4an+Jt7qXh0vpmqWd1KfNtRlCyOQGkj4&#13;&#10;B9yMGun+HHj3XfA+l3Op+O57c29hayT3EsYKKI4VOXK+4HTNAH65+Ffj7onwe1S08MaH5FzrF/bG&#13;&#10;4Ku22G3jUf6yTbzyeAB1r4L8U6lr/wAUvjHqPi/xzeLc/aLgkxRLsUBzjKd+g4zX5/8AwJ+MeqfF&#13;&#10;HXNY+Il6JYDrN032ASnMsFlF8sK+3HzEepNfaHhS/f7Q17Jnem3LtgFz0Jx60AW/2g/2f01fwodE&#13;&#10;1KOPUPDWtQvB5hB+ZlGGjf0dcgg/iK/MTwn8Lfij8ItUPgvSFk1jRILjNlc+YDcwoekcobG4L0DD&#13;&#10;kjqK/o5+FOj2/wAQPBOr/DrWG3zXNlLdaa+ceRfopKEDn74+U/WvzcuvDiaTqX9kakpE9u8ouX6H&#13;&#10;eOBn3FAHSfCa70/wfFbW12v+kXu2Sa5lIPlA9Vxyc+npVv8Abs/a5uPiL4N0H9kP4YNJBodnnUvE&#13;&#10;1wjbXuXYAKkhHXef4ey/WvH9b1iHwpZ3WvXknl21srPKHOT5SKSWHTAr87PhB401P4n6n/wlWlxs&#13;&#10;o1K/llmkn6tH5hWMjrxt6UAfdHwu8BWFtp0aMFjSGArbRqoChjwAQO1fbPwtuLp4o7dEMclnIrrI&#13;&#10;Pl5XoRXzH4WMdk01ujFiEDAehPGPwr6Z8G30aLbs7iMudspAPIzgAUAfLn7UXga38I/tCHx1bRfZ&#13;&#10;4vF9ql6VjXEBurYCK5YAd3O1mHqau6GUvLBfsW7Pnhdvq3GD+Hevs39tj4O6h42/ZLsPHegDGq+H&#13;&#10;PFqy2BXq8F1b4nhJ99ike4r80fhD45tbW4Hhe9V1u0bzpYWyHIPO3n1PU0Afa2i+GWvsjO+R1beq&#13;&#10;+3BOea+9v2X/AIhWfwJeXxtdiOS+gtJYbOBSNodkKrk+meT7V8JeE/GJu5I3h2wDdslRfvICen5e&#13;&#10;9TXvxJ0vSfijF4TDC5SDSGvGYN+7RnYou4cZPHAJxQB8wfELwRqGu/FLXPF2oFZbrVLuW+uLiQ5M&#13;&#10;jSNu5J7Ln5VzX0Z8LNJsYWgihyVgIZ5sjjAyCK8j8QX9xq+rMLp8mRtzKmAFGeNuPavZPDskGm6b&#13;&#10;CkRVZWIBQcllJwCw980Aeoftefs1+Fvid8DLH46WZaz17TNQXTZb+3xvlinU+U79NxDJg565FfKf&#13;&#10;7PsOo6dJbWPxFmBt9PPyz2ww02TnLbuAfWv1Z8CaNc/E39nvxn8O51XzLPS4dZtU7n7FLuk/EIT2&#13;&#10;r8lvE+qx+EfC2qavqDxwWlpE8rTsRgLHksSfYUAfdPjD9tL4e/AnwVI2j3EVjDNm3lnIzPMWPESb&#13;&#10;fmYt/dXrXyLN8eb34vajHdWlhqEQvFLpc3qCNVA77clhnPGRX5p/CePU/jN46f4p+O2aazhDR+Ht&#13;&#10;LbPlwQv1lZehlcYOew4r9C/hxpF3O7JOVjhhkXAPUA/dAoA83/al+BOu3/g0T3itb38aJqel3Dj/&#13;&#10;AJaryuD3VunXvXCfsw/FdfF2mnw/4hgNtrmnbbfUbC4OChX7r89VfqDX7c6X4J034vfBDVPCepIJ&#13;&#10;9V0WxOpaK5HzmOIfvofoV+YD1Ffl9p/wd8J3etyeMNRtZI7uziMRurdjHIyA/cfAwy56ZzigD700&#13;&#10;S30PwZ8OdO8W6vJBGbuUwRLIw5OeAo7+1eO/tE/G3/hauvaf4X0qQx6R4dgW0so1OS0x5klI6fM3&#13;&#10;6CvzY+Kvx28R+Nfjlpvwx0i5Mek+FYPPuVRs7rqYYjj3f7C8t7mvefCNqt0/9q6hw8jttTI42/07&#13;&#10;5oA+yvhZq66ROsyNsZiI3ROd2TjIqD9qj9jSLxX4CX9qL4X3UemeINPuYtN1y3dc2t7byo32eWTb&#13;&#10;grLGw2l+6kAjiuE8CMzX9rESFBmEgAGc9xgf0r9SvA1tb+N/2bfiD4LYq89vpMWqR8Z4t5lzn6Bq&#13;&#10;APyQ+CV59igtNU+JqRRzWkf72O0besxUYDZOP1qD9oz/AIKGJ4Psz8L/AIKW8dre3Sf6ZOBvkWMr&#13;&#10;/GwOeeyDr34r5Q/aB+NsfgR5fDPh0pc60VZYbWPkRKePOk9AB0HUnpXhf7Pvwu1K5tZviJ42BnvL&#13;&#10;u4kl/f8AVcc5P+1nH06UAfRvw9uvFXjm4tfF3xAmur+dI9sEEzkRopbO4xjCgsa++vCfgzwt8VdO&#13;&#10;uPhz4qiX+ytRtWtEkb78MjghWj9drYOPbtXzp4f0eZ5orK2QpHOVy+OBxwf8BX178EYxaeMtLtpR&#13;&#10;8kEkYIHcFup9MigD4K+IOp3/AOzD4pm+E3jRmW+jKWungklbo8BGQnrvUhvpXQ6B9pv2tdTvpwZ/&#13;&#10;KZguQQmQSOO9YX/BR6K4+JX7d1le3YAt/D2mWltawrgKszQDcxPdgpwD2q7oaz/ZIY1BDJJtEnAC&#13;&#10;kcDPrmgD3j4f3xsbnMhIOd00jfM3JwuPrXr3jLwJeeN/h9f+KfD0b3F74cQXaQr96aBj+9jBHcfe&#13;&#10;r5/0m7lXUCkA+XYrSy/3jzhR7A8mv0d/ZFGi6tDeaBfMHOrwTWYDdB5kZA/UUAflRoPi+28Rp9ht&#13;&#10;JilwRslgk4eJ85AKnnI719S/D3wlqnifV49ItI3la6227Ee/OT6V5H4q8HaJpfjbUYjaRRzJJNby&#13;&#10;3O3awYMV4IwSR69q9B0H4lan4W0saNosvkSeS65i4Ys2ACX6knvzQB+hngnxjovwt8UeCfg94Yni&#13;&#10;m1PVvG+jya7NFg7IY7lNkAb/AHjub6Yr98D1NfyU/s2w3Wo/tF+CdU1GTc7+LtKf5my24XSc/jX9&#13;&#10;ax6n60AdP4V/4+pf+uY/nXcVw/hX/j6l/wCuY/nXcUAFFFFABRRRQAUUUUAFFFFABRRRQAUjHAzS&#13;&#10;0daAP4kf+Ckv7PX7TX/Bfj/grf4k/wCCfvh3xPfeDP2fv2erTSpPHeqWavIt7r+q26XRVICyxT3u&#13;&#10;xzDb+ZlLdIpZeS+xv0i8E/8ABp7/AMEZfCnhFPDWr+CfEmv3XlCOTW9X8R34vXfGC+LV7eBSTzhY&#13;&#10;gB6V4r+xJ/wU3/YC/Yx/a/8A2zPAv7V/xH8OeBvEup/tJ6jqdrFrbSrLeaYmlWFtbshjjfKRvFKu&#13;&#10;CeCTxzX6Y/8AD/8A/wCCNP8A0cH4D/7+3P8A8YoA/mv/AGy/+COfxG/4N+viJpn/AAVl/wCCXniX&#13;&#10;xHqXgrwdqNr/AMLR+G+uz/aZ5PDdxMkd2FnjWMXVoQ2HWZPNt2KzrI2w7f7rPA/i/Q/iD4L0jx74&#13;&#10;YlWfTdc0y11jTp16SW15Es8Lj/eRwa/nt/b6/wCC5P8AwR/+JX7Dfxi+HmgfGnwV4k1DXPhj4m0m&#13;&#10;w8P2jXDz6jdXemTxQ20StCAXlkZVXJAyeo61+sn/AATXubq7/wCCd/wIuL1t8rfB7wdvc9yNHtRm&#13;&#10;gD7XooooAKKKKACiiigAooooAKKKKAP5lf8Ag1P/AOUf3xE/7OK8b/8AoFjX9NVfzK/8Gp//ACj+&#13;&#10;+In/AGcV43/9Asa/pqoAKKKKACiiigAooooAKKKKACiiigAooooAKKKKACiiigBCoPWv5dfjyAf+&#13;&#10;Dsz4JKf+jZNY/wDSvWK/qLr+XX48/wDK2b8Ev+zZNY/9K9YoA/qJ2gc0tFFABRRRQB/Mv/wVt/5T&#13;&#10;d/8ABO7/ALGX4g/+m6yr+miv5l/+Ctv/ACm7/wCCd3/Yy/EH/wBN1lX9NFABRRRQAUUUUAFFFFAB&#13;&#10;SZFLXyD+3D4h/bL8Mfs9anq/7BPh/wAK+JviUl7ZLpek+Mrk2mlyWzTqLtpJRLCQyQ7ig3jLYoA/&#13;&#10;ET/g6O/5N5/Z8/7Oh8F/+g3Vf08ZFfxD/t8/s1/8HNH/AAUO8F+DfA/xc+E/wN0u18E+PtL+Iemy&#13;&#10;aD4hSOSW/wBJ8zyYpjPeygwt5h3BQGPZhX6+fsnfFr/g4o8Q/tE+GtI/bE+FfwP0D4aXF5KPFOq+&#13;&#10;F9Xe41S2t/JkMZtozfTb2MwRSNh+Uk0Afv7X8/P/AAdEAn/giR8YccfP4Z6/9h+wr+gUdK/Pr/gq&#13;&#10;H+w0n/BSL9ijxh+xxJ4lPhEeLDpjf8JALH+0janTr+C+/wCPbzrffv8AI2f61du7POMFp9io7n8v&#13;&#10;vwu/4I+/8E09b+GnhzWdV+Eug3F1eeH9OurmdrjUAZJZraN3YgXOMliScV3f/Dmn/gmJ/wBEf0D/&#13;&#10;AMCNR/8Akmvc9L/4N5P+Ciui6bb6NpX7d3i6C1s7eO1toF8E222OKFQiIM6n0VQAK/OH/gqt+wD/&#13;&#10;AMFKP+CaH7NWnftCR/tkeLvGBv8Axxong7+ym8M2umBBrEjp9o877ZcZ8rbnZs+bP3hXws+HMwcm&#13;&#10;1ifxkf1lQ8Z+EIwjGWS3aW/JSPqo/wDBGn/gmJj/AJJB4fHv9o1H/wCSq/Mn/gpB+wP+yF+yp4g/&#13;&#10;Z+8cfs9eBtL8Larf/tAeFtLvL6xluneW1MjSmIieaRcF0VuADx1r9uP+Iff/AIKSEc/t5+L/APwi&#13;&#10;LX/5ZVy+q/8ABtJ+1f8AEPxx4K8Q/H79sLXvG+l+C/GOmeM7PQ9S8GQQxvdabKJBiSPU8qzpuTdh&#13;&#10;sBs4NdeXZHjaVaNSpXul0u/1Pn+L/FbhnG5dXwuCyr2dSSspclNWd1rda/cf16UEZ4orI1zX9E8M&#13;&#10;aXPrviS8tNPsLVPNub2+mSCCFB1aSSQqqj3JAr64/ms+Gv2z/wDgl3+wX/wUFFnP+1r8N9E8V3+n&#13;&#10;Qm30/WnM1lqlvCTny0vbOSGcx558tnKZ525rA/Y0/wCCSf8AwTv/AGAdZm8Vfsq/DDQvDmuXEDW0&#13;&#10;viGVp9R1XyX+9Gl5fSTyxI38SxMit3Br6q/4ad/Zs7/ELwN/4PrD/wCPVc0/9oz9nzWL+DSdI8d+&#13;&#10;Dbq6uZVgtra31qxlllkc7VREWUszMTgAAkmgD2Wvz1/4Kzf8oyPj9/2SLxR/6bpq/QkdK/Pb/grN&#13;&#10;/wAoyPj9/wBki8Uf+m6agqO6P5Ov+CbP/BAP9nX9o79gj4TfHbxN8VvjzpF/4q8GWesXmmeHvFEd&#13;&#10;pplrLMXzHawG1cxxDHC7j9a+3v8AiGY/Za/6LR+0l/4WEX/yHXR/8Ekv+Clf/BPj4V/8EzPgj8OP&#13;&#10;iV8afhpoWv6N4AsLHVdH1XX7O2vLO4QvuimieQMjjPIIBr9EP+HtX/BMH/ov/wAJP/CmsP8A47Xj&#13;&#10;VZ1OZ9j9UwODwTowckr2XU/Mz/iGY/Za/wCi0ftJf+FhF/8AIdflh/wWj/4Id/AX9jP/AIJ1eNf2&#13;&#10;h/BHxM+NniLUtEvdEig0jxh4kj1DSZhealBbuZrcW0Zcorlk+YYYA1/UF/w9r/4Jg/8ARf8A4Sf+&#13;&#10;FPYf/Ha/F/8A4OCf+ChP7C3x5/4JS/EP4YfBX4vfDzxV4jv9Q8OvZaJoOuWl7ezrBq1tLKY4YpGd&#13;&#10;giKWbA4AJp0Jzc1e5nmmCwaw1Rwtez6n9eX7Nh/4x38Ae/grQ/8A0hhr2yvFP2bf+TdfAH/YlaH/&#13;&#10;AOkENe117LPy5hRRRSEFFFFABRRRQAUUUUAFFFFABRRRQAUUUUAFFFFABRRRQAUUUUAfjr+0V/wQ&#13;&#10;O/4JT/tYfGrX/wBob49fC+PXPF/ia5jvNb1Y6zq9t9olihS3RvKt7uOJcRxouFQdM9c14r/xDD/8&#13;&#10;ESf+iMxf+FBrv/yfX76UUAfNn7Jv7I/wA/Yg+C9j+z3+zLoI8N+EdOurq9s9KW5uLsRzXsrTTt5t&#13;&#10;1JLKd8jE4LEDtgV9J0UUAFFFFABRRRQAUUUUAFFFFABRRRQAUUUUAFFFFABRRRQAUUUUAFFFFABR&#13;&#10;RRQAUUUUAFFFFABRRRQB/9X+/iiiigAooooAKKKKACiiigAooooAKKKKACiiigAooooAKKKKACii&#13;&#10;igAooooAKKKKACiiigD+eX/gqT+1R/wUT8L/ALbXgr9lL/glz8Nfh/rnxJ1T4Z6j411vx549WNFs&#13;&#10;vDsGpR2r6fbStLAdrXQieVN7jc8RCDlh8eeG/wBubxnr/wAR9F/ZQ/4OOf2XPBXhn/hLb2PQvCXx&#13;&#10;YGmWut+C7/UZ8LFZ3F1I12LCaUkBHFyBnhkjX5q9u/4LPfAb/grp8VP23vhJ8Qv+CYs+hWV14F8F&#13;&#10;6v4ibUNdjhtoWvFvoLa40s3rxESpqVvPH5lnPIIWW380bJI1cfEn7Z3/AAWA/aj0z9jbx/8As2/8&#13;&#10;Fc/2MvHGm3Ou+E9S0m28R+Eo01rwldamYHFncmfc4s/LuNkqyLPK8ZUMvOBQB+jD/s7fCf8A4JQ/&#13;&#10;t2fBz4efsD6D8RtI0H40eIb/AE7xv8PNKhvdY+H0Gn28QabV/NnklGi6hau6Sp5bCO5gWWNlBCEf&#13;&#10;0ZCvwS/Yk/4Lif8ABPX4q/Bz4O/CXwT8ULDxn8QtbHhX4fXugxpNZ6zJrFxbJBc3klrepFK0CSRy&#13;&#10;SSyKGAHckgV+9g6UAcb4r/1kP0b+lfgz/wAFjb6S3/4V5ZqcLOdaPXHzILQjn86/ebxX/rIfo39K&#13;&#10;/nR/4Lnag1g/wuwGPmSa9GMZxuYWQXOOn40AfiHd2t9eebJfTu8RBUwDOBu6MK+PfiP8NdE8VSzo&#13;&#10;9q1zfxuIo5JPn8soTwoOevPSvqfRfEE+qXsIjjmjP2bbKoxteWJuobJ4YA57VyljZ3+vXl42lKbe&#13;&#10;YXbSvJtLYEQ65PHBPPrmgDyz4a6RqVvNbvdQgT2D8Ko+RlUY/A56Cvo2yaHWo55Fjc4lSN1b5Wxx&#13;&#10;kAj06Vg2mmzWV7davapumRoxKmflTcfvr9e9dzoUj2V7Lfyrk3A3hIuRz1PHTmgDrNGbRtWSSQqY&#13;&#10;xA3kxxfxYU4BPpjNe4eF01y0022XTL4eXFcq8EZ5bevPU+mK8LsHntZ7u+KRi3dfLbAB/eADGD6n&#13;&#10;vXuegXum2dlFNMjiaeUBVf8Av4OcenvQB7N8foU+Lt1J4mnaNNdt9Pha7Qfdvdihdy+jjv61+a/i&#13;&#10;zxN/wjtnNb3IEDxDLeawQgjrjPpX21e+IoYrOa7mkYzhGERGSAQcZ98dq+Lfij4Zh8Z6bN4gEkcu&#13;&#10;oqwgk3jd8gAwVB4z70AfiDq3xZ1Tx9+0drsfhGKeSKG2h0hJUQkebK7O+5+gGOSfoK/WL4W+F7rS&#13;&#10;rOysncqqxYOBh1+XdgfXvUPwh+A/h/w1qdzPZxQG7uZWubiaRB8wHJOT0x0r7TsvDb3JQPEvEHmK&#13;&#10;Y8cALxn65oAxfhxCunaZdyTljvxKnYBlbG3HU5r7o+Efje08LzW+paiEtoGTyTjP+eor558MaJaQ&#13;&#10;6XNL5Ss1vbMzJnJ3H+fNeyeEZNPu9IF5qUZ+zRRI6xOMNnk8D1JxzQB+Mn7Zfw58Y/Fz9s6+8XSa&#13;&#10;fJB4WsYobvTLd/lFxdzJ+9n2+gOcV7n4E8LarHaecIx5iFdiZ+UIBgY6cCv0D+I+gW/jS4tplhjW&#13;&#10;eKz3bQo/1YBJyfYV5DF4e/su+UaUwfLYmcr24BGB6dqAPPtA00xSi6u8NIsgZ1btxycV6r4ShkvN&#13;&#10;Ue++UJ0Tp3OP0FPu9LjvpWSzVlLzAuSBwB0z9cV22j+G5LLw/coSIbiWQLEWHfGcj2oA+fP2jRBD&#13;&#10;d2PhBSfLKm8cYyC78D8R1rwrw9oE893Dp9wdzK/y57Kpr6s+MvhSx8R63btpjPusbaKMyOfnkwAG&#13;&#10;P1yDWDongiztNWW8QkqFKsD1HagCjpCQxWZ+yf6xXG58e/3a+2f2Y4Hh8b2mqIwXaVVXHXeBnOa+&#13;&#10;avDfhI32ps3PlCfkDOXA747V9PeE9EuPBF/Fq9jJviBDiMNj6DNAHz1+1vpumeF/jLr7wuu9r3DK&#13;&#10;OCqyKGb8MmvxL/bn+M+jaD4Dk8B+H71P7S12VLSO0iYeZ9nDDzWKg5C44z3zX6Jftp6P4i+JXxE8&#13;&#10;Q+I21W9DXFwttDBYt5MeAoXcWHzEge/WvhjwN+xd4JsfH58V6wk2oak9ukSyXrmZgo5zlie9ADv2&#13;&#10;aLG+0HQ7GzaL9+YFLSNwAyru7/Wv0R8INI81sJyPMZxK7MBy30NY3hD4VafbCMQbQImKBCB1x6e1&#13;&#10;exad8Ppw1reRKeCZgwGGO3gA+v0oA+ofhTr8+mXkGoQMsJDBmI+8O/Ncl+1H4H03w/46fWbeFVtt&#13;&#10;ds49XiO3JJk+/t9twNdJ4Y8L6pb2UWqIrbnBRISMEbl4b6VQ/b4i8U3OheBLbwlJiK08Mi01C5C7&#13;&#10;3+0vIzBFzwAFPU0Afhj+3N45t4NO0j4WaTMDe+LbprWbyvlMdhBh7hs9srhT9a3/AIKfD+10LRfP&#13;&#10;t4o4UiEYhEfQDHH6dqls/wBlBdY+IM/xG8fanPq2pshtbCKdspaxscssYHC7j97HXvX1t4f+G9zo&#13;&#10;1lFoUTKdoAk2g43Y+XjvigCppFnOYEmtoyshdGl3HGcmvozwtaWK+IbGAMGDkGRc56n0PFclpvgq&#13;&#10;a8SO2tpG3KF3qCOTn1+teweGvBTDV7aCOYIIpFV2xk+vFAH2v8cNIhsv2MIJXGFbxXK0qk5YoIAq&#13;&#10;Y/WvxEv/AIcaK+vSa04aO6J3JdqwEkakcqMdz3JzX7W/EjU7jXvhDdfDoSxyTSzw3NuuPljMSlS5&#13;&#10;OevOa/J/W/hxf207wWdxLcuzP9onkYqg2n+ADHrigDgnm/4Q4DW7q+cW4VZJw5AyqDkk/SvjXQvj&#13;&#10;xqHxf+Luu65oqPZ6Orx2FjjO6cWykM7N3BOcCvafif8ABTXfi1LYeH77Vbu00tLkLerbsUNxGp+4&#13;&#10;5HOD0969i8Jfs/eFPDmn/wBnaLaC1iiZBGQOSo4479qALXgyCaazGs6yMSyj93jqNp4/AgYr2Tw+&#13;&#10;ILmdJGBedACB6BTx+daF34EsbG0jkuTy8KhY+cLycV2Hhbwpbi4G0mJdjF9pJYEc9D60Afo7+xtb&#13;&#10;WviLxHrCXpRY38M6jbSrk8vJbsAPzxX8v/7cHjWS61yw/Z10CUn+09SN7q7QkkpZxSZCE8f6xuo7&#13;&#10;gV/QP8K9Qn8CefPpF3LDIXUAI3zHd1z6givyt+M37LOlXv7TPiH4vyXMhW5ZFtLT5SI1dfmHThdx&#13;&#10;oA8o+H1rY6HpkOj6ZGgSGEEsvYe1fVnheeN9OjuGbBdQNsfGSvfGOTXlfhf4fS2YniQjcZQN3BID&#13;&#10;dAPb1r3vwx4PnW7XTpGZpETMPAwTjmgD71/Z38Z2+i+JvD+rSxHy0vIrW4R8ESxSHZIG9ipIr4c/&#13;&#10;4KI+JNP/AGXbvxnYtIsP2a5lisbYY3zNMSbdExySwYYFe6eE9Ev7SKKSa4ljS2kDIVOCzD5hg9sV&#13;&#10;83/t1/B2H48eLrH4r+N724vL60tYLeOCRgYS0I2pIUHBcLwWPPFAH5Efs7eFddc/8JJ4jVpNTvmN&#13;&#10;1dsfmO6Q7grH15619/wNe/ZFkSMK2wx5HHboPc07wv8ACtvC9lFLCEZ5VUygDoR39O4r0Ofw5cC3&#13;&#10;EUfzsiglunzMewoA9D+HU0MdzDPcfLIjADPUEjGBj8s1+rXwc1vR/C/w4+IHiDWHhtoz4H1FjHIw&#13;&#10;UusMfmnA/wCAelfl34Q0NrVY1d9szqgQt97J5PXuK9uu7HVL7TG0y73t58DQtE5O2WMcMjD0b+IH&#13;&#10;qKAPwc+B3hHxD8UfiHqfxM8XKYxr15JcKkgxtgVj5YGTwAuABX6IaPo2nW1o+mxR4jWQRqB2QHnI&#13;&#10;Pc107/C86ZrqLYRpAsUqRBVAAAPYdAFrqR4Tee/kVNwUNjcOArdB+ueaAJdFtgkkFopabzWQsV/5&#13;&#10;Zr0GfwFfa/7PvgY3vjiOOJTIx2ndgY+XJOOvavnTwTok0SXMjIMW+EhZurtjnnvX1f8ADvxNf/D3&#13;&#10;TNR1SCMnUZtNnisABkCZoyQfbB70AfkN8X9csPGX7WPi3UXj329tqTWyHvi3Cx5H4qea3YEXVZU+&#13;&#10;yIRAJCGlx8p57ep7Vw3h74b65a+LdV1zU8K8k5+0Bju3tJ8znPu3Jr3fRfDt22iR6daoF/fgg45O&#13;&#10;7nP4GgBunxtLqJ0+wfaORK56gEnhenIr64+AvinSPAfivTtQuvNlhsrmKWSPruAbkkDqa8Y8PeE7&#13;&#10;WxvI7qT945bErHruxjgepxXs2n6FBp+iXOpRKu+WTlhyw2jt9M0AfMf7UvjPxjqPxM1M/DrSFEV5&#13;&#10;fTTNcXH3YlY5VQoxknJPpXiGm6H8ULvU7ddXvY2dYAWxGERW/ugA849TX3zrmiRajpP2tSS+9SG4&#13;&#10;JJwM5P0IxXMf8IvZWgNxL+9kRQsW0jq+M7v6UAU/2bn1KL9oLwLa+RJJJH4u0XzDGvGxrqPc3sFz&#13;&#10;zX9ch6n61/M9+zrpFzZ/GzwxqzwqwPiTSoywH3Q1xHgHPcZr+mE9T9aAOn8K/wDH1L/1zH867iuH&#13;&#10;8K/8fUv/AFzH867igAooooAKKKKACiiigAooooAKKKKACkY4GaWkIBGDQB/NSv8AwbW/sOftFfH3&#13;&#10;4vftNftveG9Q8R+J/HnxP1rX9JSz1y6tLS10KRkWwUR2bxfvXVWkk3liCwXgDns/+IVv/gij/wBE&#13;&#10;x1P/AMKXWP8A5Kr+iMAAcVzPiDxt4M8Jz2dt4q1fTNMk1CdbWwj1C6it2uZnIVY4RIymR2JACrkk&#13;&#10;kACgD+cj4mf8Gnv/AAR58S+AdY0PwT4I1zQtYudOuItK1e08R6lJJa3bRkQS7LiaWJgj4JV0YEZB&#13;&#10;HNfuP+xh8LvFPwQ/ZD+F/wAGPHIgGteEvh/oHhvVhayCWEXmm2ENtN5bgAMu9Dg45Fe8Q+KvC114&#13;&#10;hn8IW+pWEmrW0Ed1c6WlxG13FDLnZI8AbzFRsHaxXBwcGt4Yx8vSgBaKKKACiiigAopMgUm5c4oA&#13;&#10;dRSEgdaQuo6mgB1FJuGcUtAH8yv/AAan/wDKP74if9nFeN//AECxr+mqv5lf+DU//lH98RP+zivG&#13;&#10;/wD6BY1/TVQAUUUUAFFFFABRRRQAUUUUAFFFFABRRRQAUUUUAFfzmf8ABcf/AILe/Ev/AIJL/EX4&#13;&#10;ZeAfhx8M9K+IM/xDsdXuidR1iTSmtX0yS3RUQJBMrhxMSSWXG3vmv6M6/gj/AODwwn/hq79l4Dvp&#13;&#10;niv/ANG2Ve3w1l0MZmOFwlRtRqTjF23tKSTt52PTyTAxxWMw+GntOUYu29m0nb7xP+Ivj9sj/o2L&#13;&#10;w2f+5xf/AOQ6/Nbxv/wXa/al8a/8FSPBn/BTuf4FaRb6l4O+G938OofCKeJN1tdRXct3Kbtrswh0&#13;&#10;ZftZAQREHaOea/M2iv75/wCJReHv+gmt/wCBQ/8AkD+yf+Ja8k/6CKv/AIFD/wCQP6Wj/wAHfP7Y&#13;&#10;4H/JsPhz/wALJ/8A5Dr9E/8Agkt/wcZfGn/gop+3Rp37HXxM+Dei+BEv/C+qeIxq9j4gl1KUf2cq&#13;&#10;sqeUbaNCHJIJ35Hoa/iSr9a/+DcPn/guj4b/AOyVeJP/AEBa/KvGTwAyfh3JnmOErVJSUlG0nFrV&#13;&#10;PtFdu5+d+J/gzlmSZW8dhatSUuZL3nFrVPtFdu5/pm0UUgIPSv5AP5nP5mP+Ctv/ACm7/wCCd3/Y&#13;&#10;y/EH/wBN1lX9NFfzL/8ABW3/AJTd/wDBO4/9TL8Qf/TdZV/TOSBQAtFFFABRRRQAUUUUAFFFFABR&#13;&#10;RRQAUUUUAFfzTf8AB1X/AMo1/D3/AGW7wV/6UTV/SzX803/B1X/yjX8Pf9lu8Ff+lE1AH9LNGBRR&#13;&#10;QAV5D8evgT8Lv2mvg/4g+Anxs0tda8J+KdPbS9d0ppprcXNq5DFPNt3jlTlQcowPHWuV/ar/AGo/&#13;&#10;g3+xf8Bdf/aU/aA1GfSvCPhmO3m1i/trWa9kiW5uI7aMiC3V5HzLKg+VTjOelfil/wARWX/BFft8&#13;&#10;Rdf9v+KT1r/5FoGot7I/KH/gv/8A8EMf+CXf7Fv/AAS+8cftB/s2fDKPw54u0jUNFh0/Vl1rV7wx&#13;&#10;Jd38UMw8q7vJYm3RsR8yHHUYNfrv+xr/AMG+X/BI/wAM+CfhZ+0Rofwnhg8X2Oj+G/GFrq39u60+&#13;&#10;zV47eC8W48lr0wkifD7SmztjHFfi3/wXm/4L6f8ABMv9uj/gmb42/Zv/AGcfGOsax4t1m/0afT7C&#13;&#10;58P6nYxyJZ38U8xM9xAka7UQnluegr9MvgJ/wdC/8EcfAfwL8F+B/EfxB16LUdG8JaPpV/EnhbWJ&#13;&#10;FS5tLOKGVQy2xDBXUjIJB6gkUD5Jdj+o0dOa5Hx94D8H/FHwXqvw5+IWm2es6DrlhPpWsaTqEYlt&#13;&#10;ryzuUMc0MqHhkdCVYHgg1+AFp/wdUf8ABF29uorOD4ia+XmlSGPPhTWQC7naBk2uBya/oi06+t9T&#13;&#10;sIdStGLQ3ESTxMRjKSKGU4PI4PegTTW5+XX/AA49/wCCQ/8A0br8KP8AwQ2/+FfkL/wXj/4JR/8A&#13;&#10;BNr9n3/gk/8AF/4u/BX4JfDvwx4n0fR7KXStd0fSIbe8tJJNQto2aKRRlSUZlPsTX9Zdfhv/AMHI&#13;&#10;v/KFr44/9gTT/wD052lAjjP2FP8AgjZ/wSs+IH7Evwg8deM/gF8MNS1jWfhj4X1TVdRu9Eglnury&#13;&#10;60u3lnnldhlnkdizE9STX1V/w49/4JD/APRuvwo/8ENv/hX0H/wTj/5R8/Az/skPhD/0z2tfZ1AG&#13;&#10;bo2j6X4e0e00DRIIrWysbaKzs7WBdscMEKhI40UdFVQAB2ArSoooAKKKKACiiigAooooAKKKKACi&#13;&#10;iigAooooAKKKKACiiigAooooAKKKKACiiigAooooAKKKKACiiigAooooAKKKKACiiigAooooAKKK&#13;&#10;KACiiigAooooAKKKKACiiigAooooAKKKKACiiigD/9b+/iiiigAooooAKKKKACiiigAooooAKKKK&#13;&#10;ACiiigAooooAKKKKACiiigAooooAKKKKACiiigD+cr/gqL8KP2lf2kf+CgfgT4CfCf8AaH8U/AWV&#13;&#10;vhZqPin4ZRaJxp/ibxhp+pYvbbUAXRbhLaza1f7P87GN5GVSFYHuNV/b2/abtv8AgmRF+2j4ztbK&#13;&#10;x8a/A3xFf6R+0J4AEET2etR+HLhtN8QQ2sjgtAzQMuqWLKQrfJGwZHNfo5+3v+wJ8Ff+ChXwaT4U&#13;&#10;/Fl9T0q/0u/TXPB3jLw5ObPXfDWswg+Tf6ddL8yOucOmdsi/K3Yj+ZXxT/wb2/8ABYXx5pnib9mH&#13;&#10;x5+1xZap8FvHvilfEfju4k02ZfEushYra2YXI2EPJJBaQqym78pmjDOGOQQD99vGv/BMz9hj9ov4&#13;&#10;h/C79tL4X+EfC3hvxb4c8TaJ8RdD8Z+HNLhs7vU7Hb57W1z5HlLLHdwy8vIHZGww5FfqqOlcT8NP&#13;&#10;AOgfCn4daB8L/Ciuml+G9FsdA0xJG3Otpp8CW8IY9yEQZPc121AHGeK/9ZD9G/pX80v/AAX3uL6F&#13;&#10;fhVHakFHk8QCSLON+FsiuD7Gv6WvFf8ArIfo39K/mZ/4OC54otK+F0Uh2l5dew4GWGBZfd75oA/B&#13;&#10;HwzrF4fFVraQedN9niCyRKuM7snap9T617r4MvbG5tdQnvU8rFvLHFHHgyBmPzA44HQc181+DdRa&#13;&#10;C8gaLLOYVJlfKtleCOvLDPevRtDvLvQJZ497MLhy0gIyN5ICj2+UnJ9aAO18C/abqKe6vmEUUlnv&#13;&#10;cOQzbIzgfQkAV6H4c+xJpjT6nC0ZkcxwqBztJyDnHcV5PoEsMkE99KyFo5TAIOu1R93dzzXdXuoX&#13;&#10;Q1C0iWYG2iiLSM/C7uCoHpwaAO6sNFbT7RNRlKyRNdiVIl6Bc4O4dq7abUE1LWrHT7REMVuJL2Vy&#13;&#10;OGkk4A47CvKh4iubi9k0uy3zrLb7028YyensOOtdnput2KWMmihBBdFUeF2J/h4YA9+aAPTbu3t7&#13;&#10;y5sYYEEkc0/m3DrwnyfK6DHbHIrzW+0vRX1e9Zo1NpFi3jeMH5VP8be/FaUGvWOj6SbRJGSWWPJj&#13;&#10;ByS5fsewYmuHt9dvprq9toViWFx5txGGztA+Uc/U9qANfw7ZaVZX0lqim4RoxaXHl9XDswDDIHTP&#13;&#10;tXo+haW0NjNZwSBYgfszMzfOu0/dJxySOleX6VO0Gs2TwFHEUiuc4G47s8+w4x7V6tPNK+qXer3L&#13;&#10;oolBEyRgBV5+8B3YfyoA6vQ7aKwJvWOIZIj5nctxg4B7jrWrpzXcSWttaSpKHuMysSAdiruUfUZ6&#13;&#10;VxtnqE+qeFY4VURxlzG0x5YIpIJP1FW5G0lL+3g06WR5Yx8wzyQByR0Gf1xQB6JrV3DpP+kSj5Ht&#13;&#10;hawg8GZlYsc+gJ/OuIltzYzSSbCPMRSQowN5Hp7dKb4hmeK505ruZZRBmS2iz9/jGT3471QurzWB&#13;&#10;GGnYOZXLJCP9ZsHJOKANqyiH2m2tyNiJlpiBksfQ/TtXo/iMWuqW66fjYLaIMNvBP4/3jWH4d+06&#13;&#10;pEX8jyzH8qHu2R6fTrUGuTwQoi3ZZrgxCR23fIFB4B96AMfVtCikvIwpMexEkCsfnO0ZGTjo3fNU&#13;&#10;NOktrebb5eBcThcdgVJ3EnnisvV/G9lqzLeIx8xofm5wQRwFx24qSHXYrjTra2jCxSRykl3Hb1NA&#13;&#10;HrWiRaVDbziEkPFIqhx/ETyRn1IrT8R6naDSZbuJjG7HakUZzjsvfqa41tXk0zSJI4UVpJm3RyDp&#13;&#10;5jfKMnoa5a51SKDTfJ1AglJ18y6GAA3UAD0zwKAPO72yt9W1Ez3MWVKkylhlwx6Htjmqnh/w6lpH&#13;&#10;eSXMahrd08ubHDxsDkg+oNWx4ktXvzciMiBzvORgnnv68V1fh51uP9EvPuSssgVh0i35/lxigDe8&#13;&#10;N+G7aS0F35bRzABYkZcEDHU+pPrXp9tpsFtqNrql4NqxRGJLRG4Lkdc4qtb3iw6eZ5h5kqOFjI4G&#13;&#10;0fdJ+g61wmu+LILRRqjyLmNy1x83BA7j0xQB7tY6+sOrrFI/lRraZeMcbe2Dnv0rmPiBq39u20Wk&#13;&#10;TYMQG9QxyVHQH6V85eJvibp2nxjU7GZzJcHLSu4O8dgpPQV0djrdtdTXMs16JQLeMOxIzvcZCrj3&#13;&#10;60AcjpXhCRfFT3SxfuN5PzdGA74x3r0qfwo+lqdbmURq5LlM5K9doJrc8K6n/aGlia3by2SLDvLj&#13;&#10;JBOMDrz9Kf4kvI76wWzt95NvmXd1MoHGz/69AHEWU62CyyyYywXyOBjcx6H1roR4ml0m28i6YEyv&#13;&#10;nzhgbBjofavM/EWqs8MGnyoyySsdhQYETAZCn1PBrxjxX47mBj0UK0zPw/OPkXGWPrgZ4oA+zD49&#13;&#10;gLCygbKmLymlH95gSfwHevG2sib+a0uHGIGM0rYwpibg+vNfP9742aWzt7bS2ZLgXB3SHKhRkbSf&#13;&#10;wr2XTtSLaatrZzpNdzN58zAbt3P8VAHa6N4KsbyN18smOWMyxHHJI+6B7+temWHglxa2lzPGBJje&#13;&#10;3B/eICSOOcYp/gWWLUtattJCuxCiWUKcBSwxgen0r2LxJdMly1ojIn2K0XdIOeW5Ib6CgD5v1OBp&#13;&#10;deXT22EYxgYyq/U+lWdJ1C3jv/Id/NVpDCuOGxnAB9SccV574k8V2cerTalZyFXCPGMnIbBxuUVw&#13;&#10;ujeJo5IYhl2eImZznByDkscegNAH1Bb6nY2lpPcqQ87TyITnaUWMDr7815V4gtJroSXDsZ55HR1Z&#13;&#10;eTInb8OM15nB4vXVby+a3YtEVZhtHJXdg89sjr3r0Hwxf2F5pl68EzytDt8lUOMKBjbn2oAWy8NJ&#13;&#10;aR/2hdqCZmCKV4UgHk/hXZabZrYK0swcOwYwv02p2H4mp9BuLLVrfYdu5WC7QflHqufrXceIYrKz&#13;&#10;0rbIisoXy0Iz1PUCgDP0/WNPa3fT7iQo8IUsGPJyMkgV5p4n17T7qBo2ja6Zm8tY+pxnAx2we9Wv&#13;&#10;HEraTo0OpSIgu5QihgeMnCru+nX8a8Q1Xxb/AGV4st9IjAkdYfnKdEZRuyexGeg6mgD0PVLIWsNx&#13;&#10;Fdyxh8wvbhBxyig899pGBWl/Z1nDYLMfkeRW2f7b+vtg15RqXiJL6ZReTDzlaOQE8DaOcAf1rd0f&#13;&#10;xRBPaR3khlliS5YYI+6f4sD0oA9V0X7RqOsxz2Q5soSzlsYLvhc/UV75Z2clvi/LO7JvCK/LFSuH&#13;&#10;b/voivHPDOpQtqsc6qsPnJ5rxAfeTOVyPrzXv9pdi3szPqALzXUciRKAADuOc47A5oA8d8UaaltP&#13;&#10;E+4P+6XJHR2DHB/Ba5+4uoDdSXNvsEbJtMZHJJ4r0bxXax2thbPqO1NheMnPRmGcDHp7180+IdRh&#13;&#10;0ee2/fNJIZB5ynoVJOMD1FAHvPh/VdMt5k0uR44y2CkjdC/O4fgAOa377xcLhmsYZsrJkK4yPl28&#13;&#10;jPHB618myeMNHs7z7beTKX5iaIZz5rr8q+2e5rbsPFDLYJpjJ/pSxGYOTwxcnk49F4AoA6GfSI5I&#13;&#10;X1CIIEuZyJFJ+8oPBH5YIrasbQSQRSxN5ZidQi56DceD9RWbpFxPP4ejgn3b2lzIOAQGyM57Ke9d&#13;&#10;jp1rIEFmP3m2NWEwG7dnAAHqaAN7SrWOGEyxpvdpWcZPQEbcAdq7KVItGgt7xszQMGbyRyuXG0n9&#13;&#10;DRFo8FnFHeSb0lRSFjB+ZmY5U49CawfG14bDQpXhnVpbfMPkg4COwzn36kYoALNzY6bK90ygKrzz&#13;&#10;Dqqwn7v+8T6ViXEU40aO9tmBkk2TvgZ3bjhCPz6Vz2s6lpdvaW2mxTM6BI4Lsjo/8W1efcjNbWlz&#13;&#10;Q3eowQac+xF27IyflJA+U89wPSgD6V+C8Oof8Lf8GwRGMq3iXTrq6Q8MoWdEBI7lj2PSv6Kz1Nfz&#13;&#10;ffAOG6/4X34RvZCJMa3ZW8smSFJ89SDjvzX9IJ60AdP4V/4+pf8ArmP513FcP4V/4+pf+uY/nXcU&#13;&#10;AFFFFABRRRQAUUUUAFFFFABRRRQAUUUE45oAK/zwvEf7Gfx5/bI+KOk/8Fvf2mPiPf3D2v7X3hrw&#13;&#10;X8PPhpEhmtNK0XTvHcOg+VMXk22rxmIkRxJl2UySEtIcf6HgOR6V/MH/AMFBf+CI/wC2B4s8W6/4&#13;&#10;2/4Jo/GKx8CaN4t8eaZ8VPEnwr8X2f2vw7/wmGk3sOoxavpsqxTvaST3cCTXMAj8uV8ljg7aAN3/&#13;&#10;AIOZfCvwq+Cn7Et7+374P1EeA/jh4D1vRI/h14+0KT7Drd3cT3qRSaTLJHg3lq9q08jW8wdFCFsA&#13;&#10;Bs/s7/wT4/aA8VftWfsN/Cb9pHxzaR2OteNvAOjeItWtYVKRLeXlqkk5jU8rGzksg7KRX8nfib/g&#13;&#10;3Z/4Kf8A7ffxl0j4n/8ABZ79onS9b8E+GZjfy+G/CTTsn2eIbpo7aL7PZ2dl5qArJcCJ5QvTOBj+&#13;&#10;zj4Jj4Wj4OeFV+B32H/hC18O6cvhL+y8/Y/7HW3QWP2fPPleRs2Z/hxQB6fRRRQAUUUUAfzc/wDB&#13;&#10;Sn9pH9rv44/8FRPhb/wSN/Y++JM/whTWvAmo/E/4g+PdJ06DUdYhsrdp4rOztUuSI0DyQHeQQx3r&#13;&#10;8wClW9h/4Ib/ALY/7Snx20r43fsrftga1beKviB+z38Urv4f3njG3tks31zTiZfsV3cQxBY1nJgl&#13;&#10;DbABt25y2WPz/wD8FK/gr+1D+zJ/wVj+F3/BXX9nb4Xa/wDF/QLD4dal8LfiJ4S8HSRHXoYpXuJ7&#13;&#10;K8t7eUjzY984Dbc48vDYDAjk/wDgnB4E/bM/Yh/Zr/af/wCClPxf+D2v6p8S/jV8T5PiHpXwR0eY&#13;&#10;Pr0elG6MFrbSlElCXCLdzyum0ny4wSFJ2gA9G/4KX/tP/tafGz/gqP8ACj/gkN+yJ8SLj4P/APCQ&#13;&#10;eCNS+Jfj3x/pWnw6jqyWVv8AaUtLKzS5/doGa2YyMCGO9fmAQq/wx4E/4Lg/tV/srf8ABOL9quL9&#13;&#10;pK+03xr8Yf2a/iWvwo8PeKLq0S3i8QTavdyWul3l7aweWnmQeTPNIqbfMSNVJ3FmPvf7Znw//a8+&#13;&#10;G/8AwUI+AH/BcX4S/BTxd44tbj4PHwX8T/hPoUsbeKtAl1K2nuYAsEoQTG3lu2hm2jhojkKHBHyL&#13;&#10;4d/4Iu/tfftjf8E1/wBrbxb8ZvD0fgn4sftG/FWP4teC/A+sTotxpa6Jdy3FhZ6hKp2RT3Udxcw8&#13;&#10;4Cbkd8ZKqAfS/wDwSz+On7aXiz9sHwNpj/tl/DD9oGw13wrdap8avhlczWFrqfhjUmgSWNPDqWMZ&#13;&#10;a5S3lk8uU5RAkb71BZSv9Weo+NfB+j3h0/WNV0y0nUBjBc3UUUgDDIJVmB57cV/FD+zB+yd+01+0&#13;&#10;1+21+yL4g8Ifsqap+zJafs12UifE7xrqEdrYwa+kNvDCNO0824V76O4dJcySb223MhZsAl/31/bI&#13;&#10;/wCCC3/BNL9vb46337SH7TPhDV9Z8WajZWen3d9aeINT0+JoLCIQwKILW4jjBVAASFyepoA+I/8A&#13;&#10;g1NdH/4J+fENoyGU/tE+NyrKcgjZYcgjrX9Nlfy/f8GmOh6b4Z/4JxeN/DmjI0dnp/x/8ZWNpGzF&#13;&#10;ysMEOnxxqWbJJCqBkkk1/UDQAUUUUAFFFFABRRRQAUUUUAFFFFABRRRQAUUUUAFf5+v/AAemTXFp&#13;&#10;8dP2cb6C5uLHydG8VN9vt4WmaE/aLEZCL1OO1f6BVch4k8A+CfGUkUvi/RtJ1VoAwgbUrOG6MYbq&#13;&#10;EMqNtBwM46104PEujVhWjvFp9Vt6NP7mmb4au6VSNSO6d+q281Z/c0f4f58caoT/AMj3rQ7c6Q5q&#13;&#10;I+PbwSiA+PtX3kZCf2S24j1Axmv9uEfA34L/APQoeFv/AAU2n/xqv5kvjr8NPh1F/wAHVvwU8Kw+&#13;&#10;H9DTTJP2atXuZdPWwtxbPKLrV8O0IQIXG0YYjPA9BX6h/wARfzD+T/yriP8A5efoH/ESsb2/8qV/&#13;&#10;/lp/nIf8JzqS8/8ACd61/wCCd/8A69f0E/8ABq/qF1rH/BarQb+fVLzWAvw18Sx/a7u2a2K4ij+T&#13;&#10;B7c5z71/ppf8KN+DGOPCPhb/AMFNp/8AG619C+F3w38L6iur+GfD+haddqpQXVhYW9vMFb7yh40V&#13;&#10;gD3GcHvXiZ/4hYvMaDw9eOm/x1Zd+k6s1+HzPJzjjTE42i6NVab/AB1Jd+k6kl17He1+fH/BQ7xt&#13;&#10;/wAFGvA/w00PUP8Agmz4N8C+NPFMuveTr1h48vXsrSDSvs8rebC6XFvmXzxGuNx+Uk47j9B6K+BP&#13;&#10;jj+JX9o74Bf8HLv7TH7V3wT/AGuvGPwa+B9nrvwMv9a1Dw3p+neI9tjevrkEUE4vRJfPIQixKU8t&#13;&#10;05JznpX7e/sIfFn/AILneMvjuNH/AOCg/wALPhD4R+H39j3cp1fwTq0l5qX9pKU+zReW95OPLcF9&#13;&#10;x2cYHNftbRQACiiigAooooAKKKKACiiigAooooAKKKKAPnv9qz4tfEj4Ffs9+J/i18IfBGp/EjxJ&#13;&#10;olit1pPgfRpRDe6vKZUjMMLlJMMEZn+4eFPFfxpf8FXv2p/+Cs//AAUu/Zm079ny0/YZ+LHhN7Hx&#13;&#10;zofjE6pLc/bg40eR3MHlC2iwZN2N244x0Nf3Y0UAfzrfAz/grx/wUu+J3xn8K/Dr4gfsLfFHwdoW&#13;&#10;u6/Y6Vq/ivUNSWS20ezupljlvZk+xpujgUmRhuGQOtf0UA5paKAPwf8A+Dl/H/Dk3434/wCgfonP&#13;&#10;/cbsa/Fz4Cf8F5f+CSfgv4F+C/B3ij4feLZ9T0nwppOmajPF8Pop0kubW0iildZcfvAzqSG/i696&#13;&#10;/aP/AIOXj/xpL+N//YP0T/092NfVH7ImD+yf8MSf+ie+Hf8A03QVyY6SilzH13CVCpOdT2cktt1f&#13;&#10;9Ufgb/xEF/8ABHb/AKJz4x/8NzF/hR/xEF/8Ed+3w58Y/wDhuYv8K/p5wtIVU8V53todn959u8Bi&#13;&#10;f+fkf/AP+Cfwb/8ABZH/AIK3f8E7f2vv2LJfgn+zj4P8RaN4pu/GvhvULe+1LwdHo0C29pd75lN2&#13;&#10;oypKnhf4ulf6KPgb/kSdH/7Bdp/6JWv5Zv8Ag52H/GqvUj/1UjwcP/J41/Uz4G/5EnR/+wXaf+iV&#13;&#10;r08I1yaH5zxLTnDE8s2m7LZW/Vmxq+raZoOl3Gt63c29nZWcEl1eXl3IsUMEESl5JJJHIVERQWZm&#13;&#10;IAAJJxX823/Bwb+2V+yF8Tf+CQPxn8E/Dn4q/DjX9Zv9GsUsdI0TxJpt7e3DLqNqxWKCCd5HIUEk&#13;&#10;Kp4BNf0a+M/B/hz4heENV8BeMbVL7SNb0650jVbGUkJcWd5E0M8TFSGw8bspwQcHrX45j/g3O/4I&#13;&#10;rAY/4UJ4Y/G91X/5MrpPAO8/4J8/tz/sU6D+wv8ABXwtrfxf+F9nqdn8LPCdhd6ddeKtKiuoLmLS&#13;&#10;raN4ZIWuA6yK4KshAYMMEZr9cYpVlUSRkFSAVI5BB7g1+LVr/wAG6/8AwRes7qK8tfgN4ZSSGRZY&#13;&#10;2+2aocMhyDg3hB5Hev2it4I7aFLeEBURAiqOwUYA/AUAT0UUUAFFFFABRRRQAUUUUAFFFFABRRRQ&#13;&#10;AUUUUAFFFFABRRRQAUUUUAFFFFABRRRQAUUUUAFFFFABRRRQAUUUUAFFFFABRRRQAUUUUAFFFFAB&#13;&#10;RRRQAUUUUAFFFFABRRRQAUUUUAFFFFABRRRQB//X/v4ooooAKKKKACiiigAooooAKKKKACiiigAo&#13;&#10;oooAKKKKACiiigAooooAKKKKACiiigAooooAKTA60tFABRRRQBxniv8A1kP0b+lfzQ/8F+La2vX+&#13;&#10;FFvNneG8RSREDOGVbLFf0veK/wDWQ/Rv6V/OV/wXU0WTUW+GGpKAVsTr8rDOCSwssAfXFAH8/HhH&#13;&#10;wXdW+lg3cazzxmMSP0aVjyWHoFFbfibTobK3W3nVkefGCmSTtOR+Pr0r3jSdFsYbZdVvlIjECSIi&#13;&#10;naPnTDAjvj2ryTxpdx6hqixWK7WjAZD2wEJ69OeKAPOUneyhmmgkXFx+5MSjh1Bwr57kc108qzCK&#13;&#10;2guJttt9my+0FmJAHPPsa5DxOr3N1p8JdIYxAkkvkrjGQAQoHfJNer/2FpDWyamWaWaKIYtS+SVX&#13;&#10;pn19xQA3T7i5tdUitLWZYIo2SJpx1KBcZ+teg6rpl7Z6SmqwSBp4G8tHkPzMsnU/h3rlPDugx3tk&#13;&#10;16YjJ9rjwT/Cir8xIz/tcV6XBoNnfbYNRmMalFEK92wOff8AxoA83v8AVdQuba30/Ykyhlcnnf5Q&#13;&#10;bk/T3rjNL1K7vvF1xPcwtAJy0USqDyQR1XuCeldndQNBrby2W/yI0ZNrAB9inBPHQZxisnElrrMO&#13;&#10;qW7xsnmGZtvUbsDZ9eaAPQLG1s9W1CK5jnaCO2kjhK4+cOx+bOP0r2rwxo0d7rb2DyyLHARIGYAh&#13;&#10;1JGVz3OM1ieGPC2maZNb3FxAGe+USSSbyQhJ+X64r6J8JaFa6Vos7OgMpuDMG6Ap/cyeTigDzXUv&#13;&#10;s2nXeq2ykJbE5VegQNxkeua8X1LWoWgtlt52juSDJJu+URp0D+54r3f4qR2s+my3FuozhNrngDDZ&#13;&#10;IyevtXxd448T2EKGPTss0isJN2S6np+XpQB6fb608t1BeX1x50qI8Nu275MddxJ9TXa6Vr95cS2l&#13;&#10;3cSCSeVFGc8AMcFc+vHavkXwfq95e6nFpE8pC7vIGSNsYQbsD2yc/Wvo/wAN6nZxazHaMjNHG6sv&#13;&#10;97joyj6npQB9Y+C9d1N5r5NRiZ/NhKKyjaFfoCPf6V51448RaMmo/wBoywzCGN1+0lvuKFG3b05y&#13;&#10;a910CDTNC8PrcjzJL85kVpBkBZB37E18l/EzxWul2N5ptuiyefGxZHXKqxb5z7kDkUAecp4mtZL2&#13;&#10;S505UwkpJTgAR47+/TArs7LxLb61IlwAlvEEEIkJxk5Odx7EkV8sXOtaXYylSZZ3V1klABXMfVtv&#13;&#10;16CvZPB3ivSLqxjS4gEcLRhvJ2njB+QjPUkdetAH0PZ31/qOjxW0MiskCgq3QO+71Pv1rH8Q39zB&#13;&#10;ptzamOOSVpVO442iQHjHqPepdPhXWprO7s/khPKRDpgdQ2On1rM1lri3nuY0hDKFOxmbK5U9fyoA&#13;&#10;80XVr64v1kuFBaKLYseSF5Y/MT39uK9Z8CypqFyn20szRyKDt4BUnBA9hmvnddT1TxBfxxaYQkET&#13;&#10;C2eXGCST1H+yD3r6Z+GWnQR2z3KvvdkdYyzDJdOTx6cc0Aey+Jni0KaAxnfHjMjD7g46Ad6+MvG/&#13;&#10;ieEfabx1fyXkdRGTg71GRgdNtfRuo+IbnUNDNrcBGuZHCFWbIXZ1Ofevh/x2mrpZzi8GFk8yNUTr&#13;&#10;kk4YHrjHFAHEp8QbbU7edb5SzQRq9vbr04yNw5xXrXhPxfpraNbXMfmSSySI7AHO8qBx+BNfOuie&#13;&#10;HNQsofsscaliGbc4LHb6/TtXpfw/07UrbxE+nzQ7sfPaqvKIGGDjsKAPrrwPrUz3/wDaDhFtifuE&#13;&#10;k4AP8699nS4v7E3duiJE6hMnG4DOT9OvrXzf4f092uTGF4QKZNxwGYn+EfjX05ZWMNvZx6PPjYYi&#13;&#10;00gfqAMjP1PagD5/8b3sNvI4jJEaIdzNywfGAc9a+I/FV19m1URXzs7WuY4RETuZfvfMR1yOOa+7&#13;&#10;PH9n/aKrawqgUw43jPJB4z+FfJHiDwrb3WrCC3VnlgRjtPAcrySPXPTmgDxKw8QRrqF7c6ozqbhV&#13;&#10;aO3zgD5uc/pivpD4f6xZ22oNZxBgQEcFjyc9V+grydPCtzqWtCya33SmMxh2A9cj8q+gvC3gGW0u&#13;&#10;LK9tRuuLePdcySAHcQfT2oA+1/AV1HpU66vJF5Z+zqsalhvcgDr6VP4+8bWWmWk0sWBLeQkylfup&#13;&#10;kcgevWubtbyxgsYzcyq0kq5yg+62ew//AFV4z8RvE8VreCytwJvKkaFUTBy7A/yGaAPm/wAVeIWs&#13;&#10;ZmEjSzNKSkcQwMR7j19K5/8A4SGWxmu7yGVFSKzKzQrkneRwD+B7CoPENzcvqUccbop8xBzjKh/v&#13;&#10;Aj1FdLB8OIXdL+bzZm1FkhbZyix5zlvegDmNA1WXSdN/0eXzHvSrAkErG0mOo/DivYvA09xoOmTo&#13;&#10;zHLy787iM7xknHuePpXNQeErSFJVIKxQyKd5PzF48hVA75xTorHULN/7OaUrLI6SN3WJGHAoA+mP&#13;&#10;AE011f20JVViLs8qg43Z9+2O9e5eJFeSxaw0YJNIoG5ichec4B4zj1rxHwFBYPexQxOyLLb4ZlHG&#13;&#10;QctgHuf1r0G+1mz0HSj5EjFY5GC56uxXnJoA8a+Jtxdaj4eEdlIskts2+YFsktGCeB+VfLMupXUm&#13;&#10;orO8i+eVwjyMCAT94En0zkV7LrMyPbXmo28jtI3y7QNoAk+8Rz+FeYR+DxfaZIlrxcwSl8sMqR2P&#13;&#10;PXOaAMCK9ge5m1qSfe9mogihH8YOASfr1r0vQ9SS21GJpFbZMoePJ+VDIDux7A1zmk+BIIdOjhdG&#13;&#10;3y3SlYycE4GW/Dit+awFof7QuNpjk2wWq/e/enjOB2BwKAPozwx9jsDZz3Eu5mDMHY8+Wc8+2B0F&#13;&#10;fWXhjTm1Kx8y8lVzbwsFYDhCBuB9zgV8P6DfRz2kM0oZpBOtpt9VP3iB+dfYPhO6kOmzaTGWzJnc&#13;&#10;ykg7QNo59etAGDq6W+o6W0t43+tPmoHzwVJJHJ/L1r478di3m1AWQjZJLZPOtsnBYDJO4f7WOK+p&#13;&#10;PF89npIOjPIpkdw+5DwoC85J49K+MPGOrWyPPrjSSPPbMySwIcmTzMqoz146jFAHl9zqFo+sXKTb&#13;&#10;i8bSSShTgDEeUIz7961/CGtXf/CODVrq4cvNcNEACAwQAHgn+6RmvPL7TtVnlkMkZJleN5PL7BeN&#13;&#10;rEdyPwrpI5If7Qe0W18uJowIQ+flJ4b/AL6PGaAPp/wjenUNTtIEuQLd8rtPO6FBkt+de9+ECG8S&#13;&#10;Id29BjcOAixoPl47kdTXxx4LhmJWKeFkjt13EqTtzuztBzzk44r628L6deFXvLiSKFZYT+9jPRR1&#13;&#10;C++OtAHqninU7C0uE1GeQb5H+z2qL8uWGCK8K8V6/YJDdLqEe6ZrUSQRgEK9xuxk5+9gc+9dN4m8&#13;&#10;1vsTx5LiEGzlY4KO+4bzkdR7V474osxqupAtMqolsQJGJIV4gCX+p/WgDi7q91OOxEjMPNllin2j&#13;&#10;khh146Be5z+Fek6XqlwFsddnlEYETPGB6q2wt174OK8r07Tmkaaa+ll+zSQYR+jSluF7/wAR7Vpa&#13;&#10;Vpt3/ZO6+ZkWNf8ARw2eCGwgx9fzoA+1/wBn3VtSHx58GwyTBhP4q01iCeAv2hBgc9Tmv6hT1P1r&#13;&#10;+S39nFNQ/wCGgPh87q7RjxXpauz8Dd9pTd175r+tI9T9aAOn8K/8fUv/AFzH867iuH8K/wDH1L/1&#13;&#10;zH867igAooooAKKKKACiiigAooooAKKKKACmt0p1IRkYNAH8Qukf8ESf+C1fxk+Onxbf/hr34l/D&#13;&#10;7wxonxG1DTfBEep3Wr3r6voU0cV7aXsTxXkEQjVLgW7Bc4lhkHAAFejD/g3f/wCCxZ6f8FAPHX/f&#13;&#10;Os//AC0r+zPYor+MeX9pz/g6n+P/AMQ/Hvi/9kDw/wDDK4+GunfEfxV4W8I32v2+lWdzc2Whatc6&#13;&#10;cG23FysrhWgKGRlAdlJFAHAfFr/g3S/4LC3/AMMdesZv26vFuurNpN1GdE1GTWba11DdGR9lll/t&#13;&#10;GQIk/wDqySjD5uVPSv6xf2CPBPir4a/sO/B74d+OrCfS9b0H4Y+GdH1fTbkBZbW8s9MghnhcDo0b&#13;&#10;qVPuK/iQ/wCClPxL/wCDqPTP2U9X8M/tfWXw28P/AA78U31h4W8Q+INBOkp/Zi6hcokFxd3kU8rW&#13;&#10;Nt54jR7sgLEWUllzmv7ov2UdR+NGrfszeAdQ/aMtbKz8eyeEtLPi+DTrqK9tf7WFsgunhuICYpI5&#13;&#10;JAXVkJXDcEigD6BooooAKKKKAECgdKNoznFLRQAmBnNG0DpS0UAGKKKKAP5lf+DU/wD5R/fET/s4&#13;&#10;rxv/AOgWNf01V/Mr/wAGp/8Ayj++In/ZxXjf/wBAsa/pqoAKKKKACiiigAooooAKKKKACiiigAoo&#13;&#10;ooAKKKKACiiigBCwHWv5dfjywH/B2b8Ev+zZdXH/AJN6xX6+f8FCfhr/AMFH/iT4V8N2X/BOT4ke&#13;&#10;Cvhxq9rqNxL4lvPGmkf2tFeWbRAQRwL9nuPLdJASxwMg9eMV/P54j/4I6/8ABfzxV+2ZoH7fGtft&#13;&#10;G/BST4l+GfCc/gnSNWXwzMlvFpNw88kkTWgsfIdi1xId7KWGevAoA/sRDA9KWvyF/YH+Cv8AwWS+&#13;&#10;HPxdv9Z/4KEfGX4a/ELwdJoU1vp2jeD/AA+NKvIdVM0TR3DzC1g3RLEsqlNxyWBxxmv16oAKKKKA&#13;&#10;CiiigAooooAKKKKACiiigAooooAKKKKACiiigAooooAKKKKAPy8/4LN/sl/Fr9ub/gmx8Sv2W/gW&#13;&#10;mnP4p8VWmmwaUmrXH2S13Wup2t1J5k21to8uJsfKcnA71+I3w9+FP/B1J8NPAOh/Dnw/oP7NbWGg&#13;&#10;aRZ6LZNcXlw8pt7KFYIy7BwC21BkgDJ7V/X5RUygpaSVzqw2Nq0W3Sk1fsfxA/tt/tX/APByn/wT&#13;&#10;/wD2ddY/ai/aA0H9nhPC+hT2kF8dHNzd3e69nW3i2Q+cm4b3GeeBz2r6L8EX3/B1F8QPBekePfD2&#13;&#10;gfs0mw1vS7TV7Ey3FykhgvIVmj3L5hw21xkZ4NfZn/B1L/yhX+JX/YV8Of8Ap0gr9qv2Uv8Ak174&#13;&#10;b/8AYheHv/TdBUewh/Kdf9uYz/n6z+QH9tD9g3/g5V/b6+Cn/DO/x60b9n+28NXGv6Vrl1LoGozW&#13;&#10;955mmT+dHteTzFx1yNvPTIr+17wxp9xpXhvT9Lu8ebbWMFvLtORvjjVWwfTIrdoq4wSVkcOIxNSr&#13;&#10;LnqSuwoooqjAKKKKACiiigAooooAKKKKACiiigAooooAKKKKACiiigAooooAKKKKACiiigAooooA&#13;&#10;KKKKACiiigAooooAKKKKACiiigAooooAKKKKACiiigAooooAKKKKACiiigAooooAKKKKACiiigAo&#13;&#10;oooAKKKKAP/Q/v4ooooAKKKKACiiigAooooAKKKKACiiigAooooAKKKKACiiigAooooAKKKKACii&#13;&#10;igAooooAKKKKACiiigDjPFf+sh+jf0r8Ef8AgslZ21zL8PJZwGMMeuyKhOAf+PMH271+93iv/WQ/&#13;&#10;Rv6V83fFr9n34OfHX7D/AMLZ0K21r+zBMLH7S8qeULjb5uPKdM7ti5znoMYoA/jznvm/4R+Rgm9i&#13;&#10;uwHqSMYAPoBXy54wjAht5nbafsywZyQJCmS8hOeMfdAr+1xP2D/2Rkt2tF8EaaI2ADKJrrBx/wBt&#13;&#10;q4/U/wDgmj+wtrFsLTU/h1pUsY3AIbm9A+b73S4HWgD+KmC6ln120gkB8sxCS0aQ5J8sch8c49+9&#13;&#10;e8+FbSwuj/aLu+87lQY+VQfQdTmv62I/+CZf7CUTRPH8OdKBhTyoj9pviVX0z9o6V0Nv/wAE9v2M&#13;&#10;7Tb9l8BaWm0YXE93wP8Av/QB/Lb4IjSHShYsoDmWRV4yoUPwR/UV02v22jG5R4z5kkQHl7CceZ14&#13;&#10;x9OK/qCtv2E/2SrQKsHgjTVCksAJrrqTk/8ALarL/sPfsoP5efBenfunMifvrnhj3/11AH8n3iuz&#13;&#10;xF/oOITKjK7EfMQxyc+2c1w2g6PZadqZiAEpDZaNv4VPVhX9d9x+wj+yRdspufBGmvsGFJmus4/7&#13;&#10;/VRT/gn9+xzHIZU8CaaGOfmE93nn/tvQB/ML4ahnvLeK9MhEAnK5yfuKflA/Gvf7bULmDS7yO1Zd&#13;&#10;kIRVLncSzY+Rc8fWv6Bbf9gv9kW1t/slv4J09I92/YtxdgZ6/wDPetiP9iv9l2KMQp4PsQgfzAPP&#13;&#10;uvvev+toA/l+8YeIdVuzd2NzFhpIhsX75XbyfbPvXxLr2k3EzzXkQcyFFVc8/ISf1J7V/afd/sN/&#13;&#10;so38zT3fgywd3GGYz3QJH4TVg/8ADvT9jEKqf8IDpeF+7me7P/tfmgD+NTwV4ajCTajn99Ej+TDn&#13;&#10;ncDgt+nWvpfwRo+V0/WSdiqwkm38tgYOPbNf1JQf8E8P2L7aVp7fwFpaOylSRPd9Ccn/AJb1tWP7&#13;&#10;Cf7JOmxeTY+CdOjXJO0TXR/nNQB/O/4o8eWttJt0tSIFSObY33mHOMAdQD1FfIHj3UI7z7VBc7kA&#13;&#10;2zO2T94ncwHXB5Gfyr+t5v2Ev2SXuftj+CdPMu3ZvNxd8D0/11Zs3/BPr9je4LGfwJpjFxhsz3fP&#13;&#10;/kegD+NXQvC2qXMdw023bbzCcO/BaLr84/u+lev2nh/Ur/TbfxbldoeMmFMKAmM4/rX9ZsX/AAT8&#13;&#10;/Y4gQxxeBNMUMuxv393yvoT5+SK0rX9hP9kiyjMNt4I01VYbSvm3WMdO8x7UAfy/6B46tNNtGkcH&#13;&#10;zmBVFQYT/e5x3PNcvrtxdtZyOJn82YFlAwQQevPSv6oLr9gr9kG8dZLnwNpjFFCL++uhgDoOJhT2&#13;&#10;/YN/ZFbAfwRpxC8AGe6wP/I1AH8hGnWSCdFsYZUPmhr3H+0eD7DrXtem6mlndxaZZAxxSQuTKQBk&#13;&#10;sMYB7Zr+oKP9gH9jyOSWWPwLpqtMuyUi4u/mHof39SR/sDfsgROsi+B9NyvCkz3Zxj6zUAfzT6hP&#13;&#10;ZvYiKNlWKNBCx5y8h7EnrXk/jvRrDxDMoeXba28KAFOCzN97P0Nf1ez/ALDH7J9zCLafwXp7Ir+Y&#13;&#10;B591jd6/66j/AIYW/ZL8vyv+EJ00qTkgy3PX/v8AUAfyVN8OZ7mQz3LiKNYI1ttnRwDyT/Miu98J&#13;&#10;+Fl0/VIZoyoWVAN5HRT1H1z+lf1Nr+w1+ygsIgHgyw2rjaDPdcY/7bGnx/sP/spxS/aE8Gafv6bv&#13;&#10;PuuB0/56/wBKAP5vdA8K2rSSahczM/kTBRjphs4x24xXd65rel2umw2+nsWnnIUnI4THOf51/Q4v&#13;&#10;7HX7NCW5tF8JWAjP8IluP/jtZ4/Ym/ZY80Tf8Idp+4LsB8654Hp/rv8APrQB/NV4jNlJKLe3ZVVY&#13;&#10;/nlzknHX8B2rzvTdFtJtTmuYDvaNCAD3zjn8q/qQl/Ya/ZPniaCbwXp7K/3sz3X1/wCe1Pi/Yd/Z&#13;&#10;SgJ8jwXpyZG04muun/f6gD+au0+G9ppOn+ZJGHmkHnRkqcopx0PU8131n4Yh0yzttVCxukaeXcOn&#13;&#10;JOeMEetf0cz/ALJn7OtyE8/wtZHy4xGn7244UcAcS1Ev7In7N6ReSnhSxC5J2+bcYyf+2lAH8uer&#13;&#10;eMbTRdQvbaVYmUqFg68MxPQDuP0rxTxT4jsktZI444hcnDRE8kMQct1yTX9Y15+wJ+yBqE/2i88D&#13;&#10;6dI5bfuNxd9fXicViSf8E4f2JJp2upvh/pjSM28sbm96jvjz8UAfyHeFfDqaysbyxOrT7nlPcKvB&#13;&#10;ye2a+2vCXh7TbnRLWz8glYoCYmU5Z8DEZJ+nav6LLb/gn9+xzaA/Z/AmmpldpAuLvoeo/wBfXU2X&#13;&#10;7Gf7MenxrBZ+EbGNEACqJrk4C9OsvagD+dCT4aafb6ZPqF7Gq+TMJo+BlgBjr/OvHNb0KCDUZZUQ&#13;&#10;P5yb4vZgvQ+3pX9VFz+yf+zxd2osbjwtZNEOiGWcD9JKxJf2K/2W52LzeDdOYkYJ8256e372gD+X&#13;&#10;dNai0Twus1oCLry95HO5SO59On41xUnipNQltdNkuNzXcQncAbmjc8leeB71/VTJ+wl+yRIjo/gn&#13;&#10;TSJAFceddcgdP+W3asYf8E8P2L8qf+EC0z939wi4vOM/9t6AP5P5Lkot0SDK8chABHyZYgAehxzg&#13;&#10;V6f4Z8H2UYdppd/2mVWkJ+Xavfb6Cv6e4v8Agn9+x1FAbZPAumhC24jz7s5Oc5/19bsf7Ef7KsLb&#13;&#10;4vBmng9eJrn/AOO0AfzYHwBFInmIq/upWeR1PIDJ8oX34xiuevvAjSvaLGoHkAFoicBVYZLZ9c1/&#13;&#10;UQv7In7N0cRhTwpYhSdzDzbjkjp/y1qFv2PP2aHYu/hKwJbqTLcZP/kWgD+YVPCcsUyWhUxwI5ki&#13;&#10;Ycb888H617Xd+JLK20K3aK4AkUOksUY+bkADcfw4r+gib9jP9mOdVWXwhYsF+6POueP/ACLUbfsW&#13;&#10;fstu5kbwdpxY9T5tz/8AHaAP5dPHXiKTUISbYMZclGPZAMZPHqMGvDrawM+pyX8gMluIi+4YLSS5&#13;&#10;+TP51/XFd/sF/siX7O954I05zICr/v7sZBGO0wxx6VTsv+Cfn7HGmrtsfAmmxjI4Fxd9jkdZzQB/&#13;&#10;Kv4c+H9zJqVxKilYzCGAYEncnUHP1qW58BSeYblo2JiYQxyj5V8snPvkg1/WTF+xb+y7bzm5h8H2&#13;&#10;AkI2lvOuen082lf9i79l6SPyW8H2BTIbb51yBkf9taAP5idF8PXlrp0dnCI4osktOwJKk9sjr7mu&#13;&#10;4067D6NJoaSMWjKxW4iGNzNyRn0I61/SSf2Pf2afL8oeErDb6ebcD/2rVCL9ir9l2B/Mh8H2KkHq&#13;&#10;J7rv/wBtqAP5xNbWOCe23yl3iiWAKxyBkjOM/wA+tcRaaJNrt61tKp2wPJLcMvAeE4+RT6jP5V/T&#13;&#10;bJ+xH+ytLjzfB1g2GL8zXR5PU/66pov2K/2XYN/k+ELJd42sBPdcj/v9QB/N1c+Ere+uI7CCHbZh&#13;&#10;ofLd+SoHcD8utddqXh+yzOWTcFUvDFs+bcOVJ/Kv6LIP2Rf2b7aMxReFLEAkN/rbg8gY7y1Iv7JX&#13;&#10;7OiSGVfC9nuPUmW45/8AItAH4B/AnTmi+Ovw/t5txYeItMuGjxjDm4Rsn35r+oc9T9a+f9I/Za+A&#13;&#10;Gg67a+JdI8M2UF9ZTpc2tysk5aOWNgysAZCOCPSvf6AOo8K/8fUv/XMfzruK4fwr/wAfUv8A1zH8&#13;&#10;67igAooooAKKKKACiiigAooooAKKKKACiiigAr+Ofxr/AMHG/wC3ppHxc8efDz9nz9i7xP468N+D&#13;&#10;vHev+D4PE/h261GSzvZdIv5raWUG30qSNXd0LSKrttYkEk5r+xiv5l/2Yf2h/wDgp5+wr4W8Wp8X&#13;&#10;/wBnfVPHvwfl+Kvj7VfDmp/De5jk8caVpV/4l1C687UPD1z5TXkUrSPPBJbSGRoHQlTlcgH5P/tg&#13;&#10;f8FXv+C0n/BRn9nHxZ+xV8Pv2HfFvhh/iNpb+F7/AF3V49RuYrS0vCFlcfarKzt4m25xNLLti+/j&#13;&#10;IGP7Cf8Agn78GfiV+zr+w98JvgP8Yr5NS8U+EPh/onh7XryKUzo17ZWkcUqpKeXVCuxW/iC571yH&#13;&#10;7J//AAUr/Ys/bTMmk/Arxxp9x4gtcrqfgzWlk0fxLYSD70d1pN8sV0hU8EiMr6MRX3aMdqAFoooo&#13;&#10;AKKKKACiiigAooooAKKKKAP5lf8Ag1P/AOUf3xE/7OK8b/8AoFjX9NVfzK/8Gp//ACj++In/AGcV&#13;&#10;43/9Asa/pqoAKKKKACiiigAooooAKKKKACiiigAooooAKKKKACiiigAooooAKKKKACiiigAooooA&#13;&#10;KKKKACiiigAooooAKKKKACiiigAooooAKKKKACiiigArxP8AaN/aB+G/7K3wO8TftD/F6a7t/DPh&#13;&#10;HTH1fWp7G2kvLhLaMgMY4IgXkbLD5VBNe2VUvrCx1S0ksNShiuIJV2SwToJI3U9mVgQR7EUAfwf/&#13;&#10;APBdr/gvt/wTp/bz/wCCanjT9mj9nXVvF9/4s1q+0e40+11Dw1f2MDpZ30U8u6eZAi4RCRk8niv1&#13;&#10;q/Yv/wCDkP8A4Je+KvD3wq/Zm0fXPGbeK7/TvDngq3t5PC+ox2/9qPDBZBGnaMIE87guTtA5ziv6&#13;&#10;Jf8AhVvwx/6FzQf/AAX2/wD8bqe2+Gvw5s7hLuz0DRIpY2Dxyx2MCujKcgqwQEEHoRQB2gORS0UU&#13;&#10;AFFFFABRRRQAUUUUAFFFFABRRRQAUUUUAFFFFABRRRQAUUUUAFFFFABRRRQAUUUUAFFFFABRRRQA&#13;&#10;UUUUAFFFFABRRRQAUUUUAFFFFABRRRQAUUUUAFFFFABRRRQAUUUUAFFFFABRRRQAUUUUAFFFFABR&#13;&#10;RRQB/9H+/iiiigAooooAKKKKACiiigAooooAKKKKACiiigAooooAKKKKACiiigAooooAKKKKACii&#13;&#10;igAooooAKKKKAOM8V/6yH6N/SuSrrfFf+sh+jf0rkqACiiigAooooAKKKKACiiigAooooAKKKKAC&#13;&#10;iiigAooooAKKKKACiiigAooooAKKKKACiiigAooooAKKKKACiiigAooooAKKKKACiiigAooooAKK&#13;&#10;KKACiiigAooooAKKKKACiiigAooooAKKKKACiiigAooooA6jwr/x9S/9cx/Ou4rh/Cv/AB9S/wDX&#13;&#10;MfzruKACiiigAooooAKKKKACiiigAooooAKKKQnAzQAtfxY/Ej/g55/aw1/4m+Mv2L/2Pv2eNU+I&#13;&#10;nxm8M+PfEvhE6hZiefQktNO1S5trG6Nrbbpy/wBnSPzvNmhjEgZg20hR/Q3/AMFMf+Csn7I//BKn&#13;&#10;4WW3xB/aS1S4l1PVvMTw14P0VUn1rV5IsbzDC7oscMZIEk8jKi5AyWIU/wATnwH/AODqiw/ZlbxB&#13;&#10;Yfsn/sr20Wg+JvF+teM9d1XUdcnn1jUtQ1u9lvbiW6ubbTxGxR5THEpyI4lVATjJAPvDw1/wb/8A&#13;&#10;/BVf/gqL8cdH/a4/4K7/ABT0/wCH17p4D6R4e+HNraJr9hAxVxDHdWarBakY4dprqVe/Nf2u/B34&#13;&#10;a2Xwb+Ffh/4U6bqmu63b+HtJttIh1fxPetqOrXiWyBBNeXbgNPO4GXkIBY81+Cv/AASk/wCDlH9j&#13;&#10;b/gpj45g+A+r6fqHwx+Jl0GGn+GPEVxFPaatJGMvFp18ojEkwAJ8iSOOQgHYHwcf0Yqdy5xj2oAd&#13;&#10;RRRQAUUUUAFFFFABRRRQAUUUUAfzK/8ABqf/AMo/viJ/2cV43/8AQLGv6aq/mV/4NT/+Uf3xE/7O&#13;&#10;K8b/APoFjX9NV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B/9L+/iiiigAo&#13;&#10;oooAKKKKACiiigAooooAKKKKACiiigAooooAKKKKACiiigAooooAKKKKACiiigAooooAKKKKAOM8&#13;&#10;V/6yH6N/Svlr9o7496F+zb8NH+JviOxuNQtkvoLE29rJHFJun3YbdIQuBt5HX0r6l8V/6yH6N/Sv&#13;&#10;y0/4KoaXpmsfsqPaasC0I8Taa+FGSWAmxxx70AeVt/wV8+EonigPhTW1aU8B7y1X5cgZGTg/hTbT&#13;&#10;/gr58Lbuz+3Hwfr6KWdSDd2hYbW29Ae55+lfzxWp8AnxH9kmmvrOa2ntm00lGeLAkImLg9Ao28YI&#13;&#10;Ir1jWfCtoL0ahpVxIbO6ufKe5t1Z1Yry3GPlPzdOe1AH7h+K/wDgr58LvCtr9ql8H6/cA4+WO7tF&#13;&#10;OM4PU9R1xVG1/wCCxXwwnkWOTwP4oj3IHUm4tG4PqAcj61+I0Hw88N3McyfbXiZIpWlaVcbklZVG&#13;&#10;Aw+bBP4Vi3XgzR7bEWn6rJK8NuFjZ8DcAOFzggnmgD959M/4K9fCnUZJof8AhD/EsTRSLGnmz22J&#13;&#10;dwzlCDzjoc1Nb/8ABXD4Z3Fv5/8AwhniRAJTEd1xa8HsevOe1fhF/YfhzSPD0S6ddLdS3MC3Quwc&#13;&#10;qlzGfmGf4WUcFcYIqrDrV5Ks8mm2jTWzzhpzHtMbMMHjHI79D1oA/fy3/wCCr3wuuDbp/wAIrr0b&#13;&#10;XU/2aAS3FqNz/XPHTrTr3/gqr4B0/UYtNufBuvrJMSE/0u1x8oyTnOMY71+A2kXltqWtotxY3Utl&#13;&#10;ZEyGEErudjwNx5XA7j8qteLv7On8Rpc6Fc3toJIXVYDkmNlG7liMYwMD1oA/drXP+Ctnw20KGWS5&#13;&#10;8GeIXeOIzLDHd2u+RQSMoM88jFct4S/4LM/CfxdpY1Oz8D+KoCS2+C4mtlkXZnORmvxKh1HVdQ0l&#13;&#10;k1+6h1A2q+WrXKDcI3PQVkDw7b7bqFbJrfz7ZQl5ZPhCWHO4ZKhgORkYPTigD9/oP+Cs/wAMLjQ0&#13;&#10;1qPwj4hbzZfKjt1uLYux9ucHirsX/BVv4XzeHn8RR+FdfKI7oYRPb7z5fU9cdeK/nqsY73wx4ajS&#13;&#10;xhWRLe4Dx/ajtcJnaZADxkYLYqbRp7rSrW70jQJ42lJkuMOSc+ZlsAbsc9emKAP3pt/+Cv8A8L7m&#13;&#10;2iu4vBniQpL3+02vB9OvPPFWvD//AAV5+E2ua4ugt4T121kZ9itcXdqMkD5htJByPSvwQ8P2Q0Xw&#13;&#10;3BbaharGVkaedoS4EhZtyqVzwe2RVeLxD4e0jWZknsJrlXIuI2mdmKlzwu7A5GRQB+9/iT/grt8P&#13;&#10;9CSEW/gfX7qSaYRpCL+zhco2cSfMcEccjORWZpv/AAWE8EaktzGvw+8RRTwDMcMuo2I87HZWGQPb&#13;&#10;Nfz7eLRcfaI7Sxa3YWU5lWK4lLFYpeSitkZKngZ7VBq3iK/XVrKLQbeWKSe4h3JcyK1sYFOXBP3h&#13;&#10;nsc445FAH9DN1/wWC+H1rYXdz/wr7xfJNZbBcWsU1o8m58Y24bkHPXpVZv8AgsH4OjuI4f8AhW/i&#13;&#10;va8QZi19YK6tnGwxlt2fevw08ba/4k8R6g2oMlqJfKihjmTEeUjbOGKfeGOATyc1z+o6hHqWrG7i&#13;&#10;MUiMEERD7TuU8oDkdegNAH70Xn/BY74dWV/daVN8P/Fsc9rbpcHz7izjikDnACSlipNVpv8Ags18&#13;&#10;Mop4rNPh/wCL5J2CvNEk1qTErdCSCQ2e2K/GvSfiD5TzR6lYWFtt2RSWzuJWmjz2Tn5geSc1JrE3&#13;&#10;h7XfEVr4q06C3V2s2tr+zt5CsBKHCSbQSVYD04NAH7Gaj/wWa+Henanb6W3w58aSSXG5l2SWvEad&#13;&#10;XIJ6VO3/AAWa+FLXIt7PwH4znEkStbvGbceY+fmjwzDaVHPPXoK/GL4geKG03UYbbTbXTXt/s4Im&#13;&#10;8wkoAcMpw468981ieIJtGfRp5oo5Yrj7LHJpxsjuC3BIwJMscoentQB+6Gp/8FePBGn2MF9H8PPF&#13;&#10;sy3DskaCe2Rsr13Z6VyF3/wWp+HOmatFoOq/DjxjBdyxGfy/tFq4WMfxFxx+HWvyAtPELq2lz6kI&#13;&#10;/ljEVyUlcqHBw3yZ4Nc/4qvbO814tZywhYJQXkEpcGOVRz83IOeMZoA/fO7/AOCrHw/h0iz16z8G&#13;&#10;69c21wHFwY7u0WS2dfuq8ZOW3diOB3rGi/4K8fCVrP7RceFNft5skJbXE9ursw6gHkfmRX4laVd6&#13;&#10;Zb2AutOuhMtwzxPHFhwCoGDgZwSc/SuJuC13IswkdQwcncFIyDj3xxyMfSgD+hDS/wDgqV4C1yxn&#13;&#10;vNK8J6rI0MAlSF9QtEMrZ+4rHgH3PFct4e/4K+fCbWBF/afhHxHprTTtbqJ5raRQ6HB+ZDj6etfi&#13;&#10;BZxC00iG5stQgu445gLwITDIrMOVyePmB4I4rhri10uLV18KNqAWKRvtsd00QYxqDv8ALbJALZ43&#13;&#10;DjFAH9D5/wCCq/wnOrDSF8N62GZGdZZLi2SMhRngk1R8Pf8ABWP4U66l7JL4a1a1WyyxZ720fzUH&#13;&#10;RlCnPUYwcY61+I+hQ+AtXshIz3k7iB7eV4UQIGYEbgSSBxxXGXXgjQ/svkaDbxwLaxhriGeUGdyB&#13;&#10;tZt64DKSM7aAP6A9A/4Km/CbXtHfUV0HU7ab51htZ7u3HmMucAuOF3Y6kECuDX/gr14EFnBcXHgP&#13;&#10;xBHJOzK0H9o2LFGXPG7cAeRX4rWlvo+FuLHTbWFJoU2b5D2/1jKCfvcZFbF78NvB15JDq639lZ29&#13;&#10;uyyPl925352hB82fU444oA/aWb/grj8LkurCC18I69Ol78jSreWa+RLnDRsC2SV9Qce9dVN/wVJ+&#13;&#10;F9pqQ0+/8NazCC4TzWubZlyepO0kgAcmv55tM8PeEfIfTjHdWzw3TzTzpygjY/LNGPvAMevFdf4Y&#13;&#10;8NaPNLc6N4jlCSyESx3LzFti7eQNowRQB+3bf8FZ/Ctprsuj6p8PPEkMSti2vY9QsJ4rhCflZAjb&#13;&#10;gGxxuwa7i0/4KaeFLuSLb4K15IZCN9w13alIx1527jx3A6V/OXr+nabp2sJe2lxI9tE2bj727cpy&#13;&#10;pCjcNuecg+9ey3OpaRrfhGbQ9LupbOZ4zdWjpIfkcrkk57HvigD9sb3/AIKl+H7W2uruH4d+KJ4r&#13;&#10;S5W2eaO7s/LYv91kJOSCOc4q7o//AAVD8K63YzT2XgXxCZomYC2a8tAWVSQWD5x19a/CGXVDfaJD&#13;&#10;Hqd5Pphu7ZllhdWKmSFcKQB0GehHrXDeGdA1S0F7Zt4gLxxoPI2uQXL4O0tQB+62qf8ABYHwloc8&#13;&#10;lprPw28UW8yAFUa/sGDg/wB1g2Cfaurs/wDgrB8Ob2xgvU8H68vnts2NeWoKdc7skdMV/PtF4X0n&#13;&#10;xUE1LVrgs8D7VncszFoztww4wVNaMHh3wto81xqEjXEsMcqHERYB3Yjp1HrQB+7XxM/4LBfC34W3&#13;&#10;djFq/g/XLqC/C+Xc2V9ZuqOf4HBIII9elXLH/grz8KdQeOKLwj4gVpEaVVkubUZRQCSPm561+AL3&#13;&#10;nhvx3c3dnqml3V/p9qFitmXaHifdyT1yMdT71ialBpUUtpZG01CyVJiimFjIVVj8vzdhjGeaAP6J&#13;&#10;f+HsPg5rC5v4Ph/4pkS3fYD9qs1EhPI2ksBz2rL03/grl4Pv7ho5Ph14rhjERlE/2qzkQkHG0lCc&#13;&#10;E88V+FsuopPbRaFd3F5PaTyqs7HdG8IX+MeoJxxTbjSPEcmqyWXhOcxh5g8gkfKeQuSxHTsAevUm&#13;&#10;gD9+77/gqT4atfCi+MLfwB4kuLPeqylbyzRogx6sGOcD2FY2tf8ABWPwlpjQva+APEV5bT20VxFd&#13;&#10;W+oWWwmXPyYyTle5IxX4J+JEspba10+fUdROC800UAKI54wOTgHsRj0rlNO8QWaNJpcH2pord/3K&#13;&#10;+WcqCOAxBxjjjjrn60Af0F6p/wAFdfAekSafHP4C8Uyfb5RGxhubV/s/+1Jjt9Ks+K/+CsOg+D90&#13;&#10;OqfDPxc1w8Uk1nbw3dkzXKIuVKEHGX7A8+tfhLoOpak3g/UVnmPzNHtRYyJUXOGYKc8DjOCM1e8N&#13;&#10;t4l1+CSaO+lvp9P8tgZkO/yN3GATyVxg85oA/cPwr/wV4+HPiexhuH8Fa5p9xIiNLY3+oWUc0Jfo&#13;&#10;sgycHFekx/8ABSLRZry706HwNrjXFmEZ4Pt9mHdH6OmSNy4IORmv52NU8LWureJpWcCO4kh86GeN&#13;&#10;Hj3SY4U5479M13E3jHV7C9in8XX0sFxpttBaRtAcP5asScjqVIwM0AftXoH/AAVx8Aa3qWr6LJ4G&#13;&#10;8QwX2jD/AEi0N7ZyM2McIynaTg5Arck/4KrfD+KIXMvgrxRHEV3CSSW3Veeg5Prwewr8G5X0nxP4&#13;&#10;u1Hxd4ZvIne1WJ9QjjcoRuJUFhxnpjIr0eW5u9R08Wk99YRW10mfLebc/wAq7sAe56EfSgD9gND/&#13;&#10;AOCvXwt1/U7/AESy8F+K/t1hIYTa77bdKwXf+7OcMCO44ri2/wCCzvhRY4Zf+FT+PSs4YqVlsz9x&#13;&#10;tjgjcSCrcEda/JTT9eOhi2/tlLd9Ns72SVtTjAeeC7hUNFECDuBZCePSuDTxdp2pJNrljrEEKzap&#13;&#10;PNDBOjfu5AcsCCeMg59+aAP3NuP+Cw/wnsNLbVdT8G+J7eJEBYyy24wxGdhOcA9h6mqenf8ABZb4&#13;&#10;RapozeILPwX4qayQKXuvMtzGquQoO4HHU461+MEPxM1PRmgfTtR0Se21VZLC4tJUWRZmCsxJVwRw&#13;&#10;Bn2HNas0/wANbLw1c+GfDDafaR3toBLa2zvHbBnIMo25KlWYE/L0J7UAfsrZf8Fjfg9eas+kt4S8&#13;&#10;QxNHKkMjPcW3yNIMruXOQD61+u9ncpeWkN5GCFmiSZQewdQRk/jX8jlnB4ThuIVi0nT71poVuJWt&#13;&#10;7kCSR4wAQGPXOK/rY0PH9h2RA2j7HDheuBsHGaAO88K/8fUv/XMfzruK4fwr/wAfUv8A1zH867ig&#13;&#10;AooooAKKKKACiiigAooooAKKKKACkPIpaa2ccUAfy4/sUfsEfBH/AIKV/ty/Hb/gpX+2tpFt47l8&#13;&#10;NfFvXPg/8KPCPiBRc6NomieCZhYtctZOPLlmubnzJNsoZUJZ9pZ8j+l3SPhx8PPD+nLo+g6Dotja&#13;&#10;IgRLWzsoIYVUdAERAoHtiv5QPiV+31rf/Bvn+3t8RvAv7UXhbXdU/Zw+PHje9+Kvgnx14fgN1J4e&#13;&#10;8RawiNrmnXEOQJEa4QzCNWEiqwkRXDOE/TbQf+Djn/gi74g0FfEEHx08O2yMm/7Nf2Wo210PYwSW&#13;&#10;ofPtigCH/grX/wAEef2aP2zPgLr3xE8EeH9K8F/GLwjp03if4f8AxG8N20enana6vpam6tY7iW3C&#13;&#10;GeCSSMKwk3NHnfGVZa+9f+CdX7Qut/tYfsIfCL9pDxOqLqvjL4f6LrmrCMAL9vntU+1FQAAAZg5A&#13;&#10;HQcV/Np+2/8A8HIHgb9r61k/4J+/8EcNJ174kfFH4mQzeFLTxa9hNp+k6JbXyGK6vkFyqTSNBC7P&#13;&#10;5rxpDDgyMzbQjf1Gfsg/s+aR+yd+yx8PP2Z9Cn+1W3gTwdpPhZLvkfaH0+2SGSbB5HmOrPg9M0Af&#13;&#10;RlFFFABRRRQAUV8Nfts/8FHv2PP+Cemg6Prf7VXi2LQZfEVxLbeH9JtLS51LVNSeAKZfs1lZxyzO&#13;&#10;ke9d77Qi7gCQSK9U/ZV/a4/Z4/bZ+D9l8eP2YfE9j4r8L3s0tql/ZrJE8NzBgS29xBMqTQTJkbo5&#13;&#10;EVgCDjBBIB9I0V8O/ts/8FG/2P8A/gnp4e0fX/2qfFsegv4iuZbTw/pVraXOpanqUkAUy/ZrKzjl&#13;&#10;mdYw67327V3AE5Ir1L9lT9rf9nn9tn4P2fx4/Zj8TWXirwxezS2qX9oskTw3MBAlt7iCZUmgmjyN&#13;&#10;0ciKwBBxggkA+kKK+MdI/wCCgH7KviD9tTUP+CfWgeJo734p6T4aPivVvD9rbzSR2VgDFxPdBfIS&#13;&#10;bbPE/kl9+11YjBr7OoA/mV/4NT/+Uf3xE/7OK8b/APoFjX9NVfzK/wDBqf8A8o/viJ/2cV43/wDQ&#13;&#10;bGv6aq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D//T/v4ooooAKKKKACii&#13;&#10;igAooooAKKKKACiiigAooooAKKKKACiiigAooooAKKKKACiiigAooooAKK+Cf26P+Cm37E//AATf&#13;&#10;8OaX4i/a88a2nhk65JLHoumxwT32o33kY814bS2SSUxx7lDSEBASAWyQK6T9jP8A4KH/ALGf/BQL&#13;&#10;wjdeMf2R/Hmj+L4NPKrqllamS31GxL8L9psrhY7iIN/CzJtb+EmgD7Soqql7Zy3L2UcsbTRqryRB&#13;&#10;gXRXztLLnIBwcEjnFWqAOM8V/wCsh+jf0r8gv+Cxuv6l4Y/Yvuda0tissPifS+gU5BEwIwxHX25r&#13;&#10;9ffFf+sh+jf0r8gv+CxHhyz8WfsgRaHqcSTWs3jTRxcpJMIF8vE+472ZQMfWgD+XWHxJe6j4V0X4&#13;&#10;wx3K3drNa3f2y0NpIk9td27bdpIB3DjIPQ9K77R/iFpPhjwub/RfEOl36+IXjvYdOiZ4Rbu6HexR&#13;&#10;8bH+X5hx0r5Tvr3wv4Y0fUfAvhzxDdPp9hczaZa2jXKyzXErNubbsJIGcYPfrX1N+zr/AME3H+IG&#13;&#10;g2nxO+OepzaXpDs8lnbWlwBdyq/Acg4JAzx7UAafgLx/4T8aWOo3NzqNiLmzkQQp5pbcG5JDE8Ae&#13;&#10;nNZHinx5bC4itbSKUWweIXt1p8qySIkjYPlg9Tj+VejfGX/glRP8N9Qm+Jv7PU+ueJbS2hQXekhS&#13;&#10;LrDYbcFAwwwc+tfM8GneH7DU5fh/rNvqGjalcJA/k6lGwuIvLJ3H5sEAEjmgD6YuLj4cjwrYppi3&#13;&#10;SXiSxvcmSbcDu43SJ3OPvAVpyeII9N1hdB0a4sRZsxkRBGiuyouG3YXHX8cV8lR/AzRNPt5Jptfl&#13;&#10;N1IzBHhJO7cfkzlueen0rp9QubW58N2Xg7TfEVgNXt3Omxlo0ill74aRs5djwaAPf28aXOnzXIsY&#13;&#10;PMUvF5wiWN4sY4Lc9PWu8vf7HZrTUp1gWOeFHzlwC7kA/KCcKDkHOOvFfDHgW5uvD19rui+OPEOn&#13;&#10;RLe6cLZLO4G2RrpGx8rKvGfUEc1yGg+KvGevXM/hjXoPtMNuFSzWKR45sK3y/NkbievPUUAffWoW&#13;&#10;FnG81jY2aJLJu3bpW+QnggqU4GM8/SuN0vWbyGeTTTDNEszSW6PERIwiK8ZU4yMqcEV5ldeIvFGi&#13;&#10;Xhm0Rrm6kuIl821M+WDSRjuScYPGDWZ4W+Nd94P1l7/xJZXdrHCggeG8CyyJPLnLJ6rtGQw4oA+p&#13;&#10;rTxDpd/ZW1jFBfzbYfs80ssAbZgYfevY+lRX/g/QtBuNP1a9vktxdZMeYmG1TlVDehPGK+X/AAT8&#13;&#10;cLfxD46k02C21GJNR83ymdS8YmiUsR8p4DgYresfifbX/hvXl8TQGGTTtWt7VGu5dkYF0hKDHO0A&#13;&#10;rjI4oA+h59KF/pDeHJLpnuZZJZBJlRknlSWPpwfWksvBLXcay+KMTIqrE80MiIY+OHC8gjivIbf4&#13;&#10;g+HdC0kt4wl/ewEyzwQzebmNE+ZgQOGKjODRpvxq+FE+uWX9kXiCDVxDDahLkgpJPjajluBuB7ng&#13;&#10;0Aey6X4J8M65c6iunGKXaqswkKh2QEgEBsf/AKqyPEXg/T9ETTL20eBZopszbI8psPDRuOeo7iuP&#13;&#10;8M/Er4cHxNqtlqOpSWf2YeZbNfERxyGL5JI9+Cc4OeDzXNT+LNH8ULdroU9pcNa3Buf+PkgwwMcR&#13;&#10;uWBU7c8DigD2bUPCGl3DvdW8wa2uJvs0UiA+WkiAMyYB4AyMHHNcnqXwzkgSO3triNJoLqI3VrOC&#13;&#10;QfMPyleD2wc9q5zw/wCIPDA0eK7ivJFaR8lLO8baJSduNpJIBH/669It7uxtrNdXv7qYt5qWbCWY&#13;&#10;Z67iwc9Mrwc0AP8A+FLrr6R6tBfwyXEBd/klMYUZK5J71y/hn4fW9rqksX9qWyPFYuk298jesnqB&#13;&#10;hua0vF2paL4A1KaCWK6VLu2crEswlyWYbSCvTPpmuD0LUdFsvER0VFvo4poPtH2z5WVDkbg2Sp4z&#13;&#10;jHWgDrIfDyNqsMem3sLfbVMMsCyDDSk4DDI4GOSKv3ngcQW0ehSy3HmPJ54ZQjSKseC2PlOU6Vm6&#13;&#10;bNocPi9Psv8AaFylpI08UgXCSBkxhjjAIP8AtVpSXHgzxBdLr91JcW5tJdixNcpGwV/lOdzdG7ig&#13;&#10;Db0rRbO51q00xpizXd9JErIq8wKCSCvHfjIGa0rvwfYeGNXY3NqbhWB87IAB2tiIN0rz211r4T+B&#13;&#10;fGd5pPiS5h0+L7SGkdrgNsLfdbKltucgHmtyTXfDNtJc+bHDcqArxl7xG3wzfdZW3HIxyKAN6307&#13;&#10;R/Dg/svQrSIvPcy3JUspdMjGx8A5xyQOtXriy0JbGVRYb1khdE2If9ZjJJBHHXGK4KK+8OSyQarE&#13;&#10;sN0Ip4YbqaKSPzLZmbJYg4OVXnvmuq1zWtFm8S3d9o0lgNN0zbNqEvnAzKs/Ct5ZYEBsEnjjvQBj&#13;&#10;6d4b0HSbJbC4jaCG6dbmTLAHIG3AXnIx9DSJp3grxI95JaqD/Z58kzt8pJxk8Nj5WBxXI3PjDwVd&#13;&#10;eIpNCtI1uFmQssYkjbacgbuGPyYIyRVu48QeHtA1B/Dl5DB9oiswkCOQ6Tx7trKJFJ3FcggntQB2&#13;&#10;cNp4e8HeH/tUNrdzJKcSW9qwZkKkZyBnjuP0rqbO10nxDYXAt4Z4LpJRMVcRohiPP3j0OeSCa8kT&#13;&#10;X9GsPDt/HfW/l3QkTYLa4+UIecSr024xyelafhuTwhpVlf8Ai/Wxst2gURQ2khmzKgbJYY247cdK&#13;&#10;ANHxPb6NF4ht9OhvDcm6ZZ7hkAjWNh8rIo6Y5GMcGpJf7J+0XttKY4mt/LtIllAaRwo3FlxxjB64&#13;&#10;rzWbxh4F8Q6VHqf2vEkqpJhoiAADna2ehFdZpdjpklnBc3mrwyy3e+ZoWjBaKMj91hhgnK88GgDt&#13;&#10;bvT7eFrK/gaGcofLvCZPL/cyEAAoOwBOPcVN4bk8IyTQx3OoeU32iW0luyP3UZHQFwOc5/lXHQaj&#13;&#10;pEPhyXxBDdtqYSSUv5kRi8hlPzI3GWPy8dj1rm9O1+BNNbQ7Sa1aKxNxq4aaMjc87ZSJjj5lxyO4&#13;&#10;xQB6Lex6A16k1vci8hefymlgZTuVD0Gcc9q6S6j0R7LywjG3kmTdInEkcTL8ybR0IODXi/hu88Fa&#13;&#10;noV3eTzRxSoJLhVglj8tJuCwIzkHrj1rsrHxTo2safa6Np1zb2puomcrM6MQ6qGByDnJOMUAdJ4t&#13;&#10;1bR7nVtNS2kNxJHaeTK0a/LvZcCQqcYxxuFeXa3qTWmi7lZc3cWftdsoEfmLwpUYBBBwCKxbz4ga&#13;&#10;FH4bsNLt0trnUI2mWR7y4SGV9zkDco5+XHfqK5LTWu774fzS3i2Ru4r+7nDWkyuqEH92uwZwOOD0&#13;&#10;oA9Eh1PRpPBMMOrT3MOoSqbe5i8oII3QKd24cgnuf1rnJdXGm3+m6ZIftNre3DXG5GLSbY034ABy&#13;&#10;S23C+9c2vxFPjbR5tQtL7TZns28q4gtyqs7qAzGTfjae2Priq+u+KPAev6Fba3azQwM1vEYvLmVj&#13;&#10;FNE3IBUYUZByKAO9l1LxHp13aat8O0vVj1CWQqZVVFZCGIWRW4GRwf8AJq1q+s+MortL7WAIREDM&#13;&#10;iITKFO3BGEOD6iuB1L4w23iGyiht9Vs7eKyB8v7THuzuPOGQjkfyq9ofjbwtZ28Y1fxBYXcUyoqb&#13;&#10;GxjzB0G7HXPegDrbT4kar5sP2PRzdCG2kllZnyZLdeuzf3B528HFdNa+PbLT7f8AsyKHM0+6aNHI&#13;&#10;3Kx+6Pl4XB7Z6V4L4d+IXh/QPHaWMAuHt4LO6aU3MkYtmEmAdpGThVORzW78R/HHgv4Xy2vifUbp&#13;&#10;WjvtpfJ80NGyqVCheBk9CfWgD1C28U3F3rEDarbR/K7hwoJZiq8fN0wSf/1Va1nULfS7aOe104i4&#13;&#10;8wGRoX3PJHJ907Mcld3PPSuQ0D4ueB0itfGVjqGmRWVzcC2ls73DHY5AZQ3JVgf4u1Z3inxZotmX&#13;&#10;ubbV7F2s9QVXsIJMSlH+ZCrZ64AI4xQB7Zo1trtrPc2djIDIIS/72IojJj96oJGemD+FY+kz/E3w&#13;&#10;fYajo979h8ya4k+zahGhYL0IRjkDGD/+uvMofi1odvqt3rl1q2qOZoJVuoZBHuUIRgrjHLKfxrP/&#13;&#10;AOEx8KmTUbuDxNO9vqOmR31vaHajs6jcnyMfv7Tg46igDt/EVz8RbC0t9SMmmyzsEnWKMMj4X+DO&#13;&#10;SAT2z3rX0f4qXiWa634z0q2MUysxmMYae3XO1c7sbgPpXlMOr6FGw1A+ILqS1uBb2lwHZSIzI4AY&#13;&#10;grhdoJr0vxJd6dZQDSp77T7q1nsxp9tcPOvQuAHQAZLDHT0NACr8VfCPh3V9Wtm0d2kV4y9/HDtW&#13;&#10;a1C5kyvXJY5B/Sn3nxB8O2+hyaz4dtbv7RHbOkkVxbjyyrNkeU5yemOfwrzfxD4wPijUr7S7TVIo&#13;&#10;7l7MR2sSIrq80ZxsyyjsPfpWnaat4lh09Jrv7Mv9nXEErSXBHk3HlNmVXUY644H4UAemaJ8VPCNp&#13;&#10;oclt/wAI2Jbi9uI7m8e5DLI8qRFCEY4GNvKjrmuYPiT4f2ulRaxDpIlV7iSa6t3T97GjN0HON2M4&#13;&#10;riz8Q9Z1u1ttRtEVVW6SeAwsksE6lm3qytypCgADvjtW/pXjDxJcaOtrJaQTzyX1vemFkj2SQyMQ&#13;&#10;y7l5XAXoR3xQBP418RfCbXPCWl3WgaZbLAt0967MjpNBIhKYIHPK55Hb8a6a00H4dnw7PrbXSRlv&#13;&#10;KSKHkrsZfvc5wpNcJf67YHxSPC0trFbfasgwSqP3QZcknHBG7piovh+14mqSaLcaZHdWUkqJMOqv&#13;&#10;Gv8AczyuaAPQdEm+FetHTvDaz3Fjd7nlEqZjDn5iUz05GNp6Z96/s30IKuhWKocgWcAH08ta/iav&#13;&#10;PFHgx9C1EaRCttLaXn+lQyxsrwlW+QJ7EAcjoa/ti8OyCbw9p8oOQ1jbsPxjU0AegeFf+PqX/rmP&#13;&#10;513FcP4V/wCPqX/rmP513FABRRRQAUUUUAFFFFABRRRQAUUUUAFFFFAHjvx3/Z9+Cf7T/wANb/4O&#13;&#10;/tB+F9G8X+GNSA+2aLrtslzbsy52yKG5jlTJ2SIVdTypFfz0+Kv+DRT/AII4+JPEkmv2Oi+PdGhk&#13;&#10;lMp0rSvEsos1z/Cv2iKeYKOwEtf08UUAfn5+w9/wS2/YV/4J06Pcaf8Asl+AdL8O3t7EINR1+YyX&#13;&#10;+s3kYO7ZNf3LST+Xnny1ZY84O3NfoEBgYpaKACiiigAooooA/lv+O9vJ4i/4OvPg1pPxFghn0nS/&#13;&#10;2cdY1DwVHdoHjGqPcagt3JEGBHmiEN8w5AUelXP+DfO20/Rf2tP29/C3gZI4fBdj+0jctoUFphbO&#13;&#10;O7ka8F6sIX5BgJAGC9AFHpX6w/t5f8EtP2av+ChGp+FfGnxVn8VeG/GXgea4k8JePPAWrSaJr+nR&#13;&#10;3YxPDHdRBswydSjKcHOCMtnjvBP/AAR9/ZQ+Fn7CXiL9gH4STeLvDHhrxZeNqviHxTpWruniu+1O&#13;&#10;S5huZb6bVGUu07mBIydu3yxsCgUAflZ8f0vdf/4Oy/gjpPjqJbjSNO/Z41e/8JxXiBoU1B21QXMk&#13;&#10;AcY80KvLL8wAHPFfmt+zT/wUO8J/8ErPDv8AwUa+NXgyziu9Ni/aVPhr4XaPGD/Zj+KdVOpg+Zsw&#13;&#10;kVvCkCzXBGCY4gg+YqK/ps/aU/4I3/srftR/Dn4W+E/HGpeO9L8R/B3RoND8DfErwzrkum+Lra2i&#13;&#10;to7WQTalGpaYzrGGl3Ly5ZhjcwPuf7If/BNr9kj9iz4C/wDDO3wq8Mwajoc+tXHiXV7nxZs1rUNW&#13;&#10;1m6/1uoX1xco3m3BXCBto2oAoAGcgH8Tn/BJv4x/sX/AP/gvF4P8Sw/GjTfiHq3xD+CEum+N/iK8&#13;&#10;l1LFr/xV8U64klxY23mRBlXHlQ267VTy0Ukgkiv6iP25P26/+CtvwI/aJ1H4c/skfsmt8WvBNtYW&#13;&#10;NxZeNB4ntdLFzcTwh7iH7PL8y+TISme+M19YWX/BLP8AZL0v9u+z/wCCguk6Klp4usfBK+BrXSLW&#13;&#10;3s4tDitkuvtaXiWi24Zb1ZOFnDghQB2Ffo5QB/L3/wAGll5q2o/8E3vGuo6/afYL+f4++MZr2x3B&#13;&#10;/s87w6e0kW4cNsYlcjrjNf1CV/Mr/wAGp/8Ayj++In/ZxXjj/wBBsK/pq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P//U/v4ooooAKKKKACiiigAooooAKKKKACiiigAooooA&#13;&#10;KKKKACiiigAooooAKKKKACiiigAooooA/mG/4KWfsKaH40/4LV/s9/tq/tFeErnx98G4PDVx8PtT&#13;&#10;szYPq1j4f8TSTXMuj3mpWaK+bG4nuVQysjRxzKplwu2v0K/aQ/4JN/B7xN4nsv2i/wBi6LSvgj8b&#13;&#10;fDimTw9428JafHaWF+g+9pniDTbYRwajp1wBslV18yPIeNgygH82f27v+CtH/BSf9n7/AIK0X37F&#13;&#10;H7Hnw78HfGLSh8OdO8ar4NmnfS9ejOJvtywX/meSz7ESVYpI2YqwCgk12/gn/g5p/Zw8C69F8P8A&#13;&#10;/goV8LPi3+zpr5kEEjeM9CubzSGk6Ex3ttGJGQHv5GB6mgD4L/be/ay1jxX+3/8Asf8Aia8sdS+E&#13;&#10;v7QVh8arH4W/G7wrpWoTwDVNCnaGa2dHRkTVNDvCZZLKd0baJJIn2yKwr+1Kv5wf2ifjj/wR8/4K&#13;&#10;E/tTfs7eMpPFeh6xr2jeNrHVfhl8UPCOpWEwTXrOb7SnhbVI97XkCX6xl4lngWNpFKxyJN8rf0fU&#13;&#10;AcZ4r/1kP0b+lfjh/wAFqLm10/8AYQ1nVb22a5itNb0+4dQMhMeaoc+wLCv2P8V/6yH6N/SvzM/4&#13;&#10;Kf8AjK88Efsga5qlna2l9511b2c1neqHimilDl0IYEcheMigD+G/9jKz8CeL/EWs69q9rAb+azli&#13;&#10;0yW6JKxOFISQoMAsOxbp+Ffrn8Nvi5oHiT4eWXwx8c6uqaxYW6LZ3avmKSONiPkGc5IBJBxivlr4&#13;&#10;d2PwQ+I3gmw0630L/hEtaa5ZBqOiL+5beS6mWNeNueCR0FVvEHwN1rwh4onV4JI/JEdwNUtf9XtA&#13;&#10;PzRg5Ugg/Mh/TrQB+n/gH9s7T/BnjiGx1W4CbbhIluI2ZFaKNQgZifQjJzke9fU37ev7Knw+/aD+&#13;&#10;Hnh79oHw/OINSSFIjfafAjZkYciUgA7W9+PevwY+GvhzxX4l8+x8WC1urW6WVba924WTcThhkZjB&#13;&#10;JGRnj1r9evh7+1WngjwV4h+DupWlzqoTTrcx2nEtsHXaXKTD2XIoA/Kbxl8H/ivpDjwj4ahsNTEq&#13;&#10;+SZIIjvTu+GXOG/rXiugfCXx7pvxDb4dtp9neziRbyOedZBNE+OFY9yCc54r7O8DftL63aeO55Y7&#13;&#10;We3sbK8eW0ihjBkKkkggjGQe+c17To/xbt/jlbX97qhh0zxbEl3d6ZqACpJIttlmtpxg8FBxn8MU&#13;&#10;AfO/wZ/Z5l8WatqOpfGnTLFbvSbx4bGyecRLOpBPmK+Dl14xu+nvX6D6D8Hfgh4ltLC6l0eMXptR&#13;&#10;i6Z1LeYvHJXAJXtnpX5nyeNfEK6nLdpqcQW4mM00bhn+dQAcMpOM/T8a95+EPxk1XTdRvrJ5beeO&#13;&#10;KRJUgkk3Y3KCxBwOec/h7UAfSc37BPwq1jUZrjW3v9Hv7o/6Pe2arc2zAjKBxuGMnuB+Ffld+2Z+&#13;&#10;z43wkuRcMVnAzCLuGZ/OZwdoDwnJAwcqeRniv2DvvH+oX/w+EOkyxSaiIWnt5bOfbIDk5HJxkDsR&#13;&#10;xX5423irVfiJ4iPj7xvBDrQsn+yB5FxLCBJtAdVO0gHGT25oA+YPhX+wv8b49E0r4lQeOrTTrNry&#13;&#10;O5WCdQ0kUcikAMQe5OO1fYnxj/4Jf/Gi++HEvxU8I+IdH8SW0kCXd9YBShkMYLbcxsQ35ZGa+ufj&#13;&#10;JFD4V1TTL4WsZs9QsIRvg/1JlVRuG1eN2MVofAX9rfSvA3iZvAvmGLSQcyWtwhEZhPoD6dPegD8d&#13;&#10;9Z8NfEjVPD934O1bwvaaO91YN9ovYZjmJ8cYMhzyPTHFeS+Mfh9488IWD2vh/wAF6XqjaPBDIywX&#13;&#10;hdnKYZSqKcljjOM/Sv3m/bg0v4KeIPA8HxC8BXVu0Ny4lmSGZgIlc4eNVJxuz2PQelfMfwz+GPwM&#13;&#10;v/Cj+JP7WlsL9H2481JC5OFRnjGDjce5oA+SvhN8CNa+OnjDR7/xNb6RY6dqlu6X9vBctGkZKjIk&#13;&#10;ZiWBzgYIzmvr6b/gnF4a8L3aQ6H4i0m8uJdPMYgjneMbLeTdsLEYZhnPPXGRWp8Tr+78HeJdP0PV&#13;&#10;9HsWR7SK/tNdggULcKnTLjuTwQc+hrsPhd8T9a1HU5bLWbdLdPNEq3BZTCI3+XbtboT+VAH59/FP&#13;&#10;9gL42+CdWv8Axppsp1zR5lhuYZdMmBltSXBVXRCTgHjdxXIeLtA8a6vpFxH4d8O313dwsZJTczsu&#13;&#10;9sFWfaB1zxX68eJtH0TxF4GvND0e+n07VRHJao9nI0VwVOSpGGAcH+7XhXgf4P8AxLsvhhP8QrPW&#13;&#10;764v/Dt0YtTe7BLzWkhwfOjPG5Ou4HkdaAPgH4Nw+KZ/Db2fig3yNDI0dyohE0vmxHdGkgJBVRnA&#13;&#10;bvXBeOfh38SvGF0dU0OCayt2vjBFCcrLOcZIXnAJxiv1s0rx34F0LXhpCf2VFc3kA+0PBFG7SyNw&#13;&#10;hcHdzzgE13Pxl8I+P9D8GQ6qYZ7ONf38AMHlRSMCDuG1RjgdB60Afh/onw++M8FpYeG7jTfFM+8X&#13;&#10;EkZ3BAp38739OMVa1/4H/Huz8Iav4tTQ447LSh9tuVvL0JO5VgxwmSWPrivcPid+0R4h0TU47vUb&#13;&#10;u2EqJJHsVmUcDAyM9Sa9P+A9pexaDD8QvG8l5qVlqzmRtPDNHaDb2dhksCOoJAoA+Fl+G37V37S+&#13;&#10;nzat8L/AF3iJQ9z5CSTRzgDGDJtI6euK9N+Cnwa+PV1YzeF9c8Npp95aItmX1O52iF06DZ1O30B6&#13;&#10;V/RV+z9+1p4O8K+G18J+Hk0rwxaRgiSytV8odCevcnt9a+ifh/rn7NvxlW/0jWNI0fUvtkpnuppF&#13;&#10;Al3vxvLIQyn3B96AP5iNU+CHx18JLcvqunWupFnM90uk3Lxxo8PC5QjOf5VP4l/Z8/aD1LRhrnhJ&#13;&#10;NHsotXt7cXFn9rL3kqMDuKl8DjGCvY+tfsX+0t+wvrvhDTpPGPgKXW7XR5rpg1nNdyTpEkhwjLJn&#13;&#10;dsI7NnHFfnJrPhTxrpdjNpVne3F/BZuxjY3BE0Td8E+hoA+StD/Z7+O/gbX7bWrHTprq5kt5ITZX&#13;&#10;UiqXVG5MRDNk+3euh1X9n34w+JtQsfGPhezaK7iSX7fbXTnfAoOPkUdRk8mvZ5X8eiG1j1a71iIx&#13;&#10;yA28jyCQIG6kFORmqJ0L4l+FNVl1KLWtWnt7jc8Y3yMoUnkHOSMn0oA5TxB8MtQtNPefW7OeLWCq&#13;&#10;xpGs+HmUphtsajLYHXnpXkU/wg1y9azi/wCEguLCP+0I2NhHBcRlc5HII5LfjmvbPiN4c+Mvj3Vd&#13;&#10;Jn8D6xqEepWrqgvoXKi3glIDGTcORx3596/TrwH+xJ4N1mfQrT4k+MNf1m8uLYS6nEt+traidcFQ&#13;&#10;nlgMMeu6gD8YbT9mf4iakk2n6Vqd3cGRXZLF7KQM23PAfoGHsKteCPg98Xo2tCs8lvNp8KWv2W4R&#13;&#10;2KiP1OME49DX9Rkf7Kng8zR6Z4JiEMlnbrIrvcs7M44/1hJzxX5zfGn4G+Nvhv8AES9m8TSsgmdL&#13;&#10;2wdVKpeIwwSNvyNsxtfvnHrQB+a2p/Bj4lNaGG+1q+jhvkacWYtnWMOSSQpXOBzwSR1riPE37N3j&#13;&#10;OXR7Ky0K81mKaS3/AH10iSFg0Q3BfKByyt1zX29rGu+MEvpfEOgXjwDebaa3CxlVUjAKgj5cdqgt&#13;&#10;/iPqWkLp0z6ubhoR5bRyFEY7v4dwGTz/AIUAfHHh39nzxFcW+q3S3t26vZosyJp86ZkRQd+XOA+R&#13;&#10;XR+KfgP8QdRtYNa0HV3j1GwmhuWjv7EhVj4+ZQg4IxznIwa/SjSPh5+07430sroWlxQadqrhkku7&#13;&#10;uKAsD1KnBcD8OnSvb/FP7K3x58MaDBNq0tvqd1cReVFaWk8krBQv3SwRScCgD8ctV/Z68ZeJPEsH&#13;&#10;jjxVHJPfgKl1lk8tyCM7dqggEY5xxXIeNP2d/iV4Q8aW/i/wZeW8Ol6jL9layD7EgIOdkmThic8b&#13;&#10;selfb/j34f6vocAvJZ7+CSymH2yzeR1ZGz8wZW5PT8q4DXfENlFo6REwNbSYkkSYZDMOcknJzx1o&#13;&#10;A+b9K/ZI8X3Gq3+qXv2SWzuUVWsYLxLXDMMsAQSWGex/A1xviP8AZd8L+AtasdH0yYN/ajx7ILfU&#13;&#10;EmaB5cmSNoDznPTafwqtrviH/hYHj+LwN4WujYQSOI7m7gclge23PAwRX2X8HtD0T4b6/o11NaaP&#13;&#10;dT6fdLO2r3mGu5JMdMtnHXjFAHj/AIG/4J7eMBqOqWt7Fetp96kd5YCXbFsIXDjnJHPYZNQ+Hf2E&#13;&#10;Luyi1G3+IeqaPNbWTJcwwNM0cnlJwCflznHev15sPiz4J8WPD/a2pzWt/ZtL5RjbdG6O3Rs8fL2/&#13;&#10;+vX1BrPwd+GHxR+HMenS6nJbaiy+ba6siLIse7sw+8YyT8ynp+FAH8+Ef7HXwe1SzS4i8YQWxlim&#13;&#10;RF8+RtgflsFVPI54Ncifgx8CY9d0b4N2PjO813V7+D7OIra0kuHQcgHc4Cpt/vdq9j/aqtp/2ftQ&#13;&#10;m0PWbu2F5b3L24ENv8rM/QgknhuCDXx54Gg8JeDfEkvxBu9VuLzVtRGT5JKeWpwdiOO59BQB9/eB&#13;&#10;P+CWyab4luPCGu+IvDkejvKk8El4rPOxbB8uRYzt4PG4YNR/tDf8E0dY+BWi3WoahaJq0F3tmsda&#13;&#10;sYZpERFUkxeaT8uRjBJBrnfC3xe8P6lbS3cFprE9xLHBCl157kxTbj2zjtmv2f8A2Kv2jdC8Qpef&#13;&#10;DvxrJd3dhNH5NxFqUplR43GG4Y8FCen5UAfgv4L+DP7PvjXwla3eqap4gs9WjuGRw82baOJlG0qx&#13;&#10;+ZiGBDKR2rX1j9lGa+k0651ALqI0/dHYarb3McMmzadhKcYwAM5yK+yv2t/2WPCXwt+O2p2WgPNH&#13;&#10;plw3nwFWLxhJ13qQeg4bivO4NIVtPttB0eeed4doYu5KkDHC9iSKAPJX/ZFtvE2mbbq3mheVFCk3&#13;&#10;e8GRcYzHGyjacc/WvOtQ/Y4v7nSbTSbyw+zz6dKXFxDeTFW5JO3JJXnnGT0r9CPA3wktvibHLZap&#13;&#10;q2neGIYX8s32rXJWVnA5CKAWPucAc17PoP7FPhXXkES/ErSY7z5vLjjdmhlx0LSHpu9e1AH4eePP&#13;&#10;2PfG6i21LTtU1G2uNPlEkm+SURyIRyFkA+U+/wClXrb9m/XfE+ktoGqapfeVcRFpvNleTLZ+8BlR&#13;&#10;nrzX63ftDfs9/Er4feH3tryW4TEWImjmMkc6HoyleOeor4ptNa1nR9EFhf6hd20xXapaUEjaMjqO&#13;&#10;3pQB+fuofBr4pfDcwaLoGr391ptrdoUNnMscgBI+8sgbOMkde9dL4h+F3xLl1BNb0nX9Ujhnkjkn&#13;&#10;t7iRYyu3Py7kXAHIr7n8J2ni/VLRvtctreRNLuVpsLvOeCGx+Ne2ad4c8XwWO++XS2Mi4Ct5cgBI&#13;&#10;xzhcEc/hQB+Sfjz4cfGGO5s/EPhPXbh72KIq6TyK7lM4+STp9M9aT4ZeK/iVPaXugeJtW1ax1RWK&#13;&#10;IRp2ShBJGJFypB9ePzr9RJ9V1nwNqUNvqnh3Q7gZyt5AwPy9RlcYzmuG8ceMvCWmeJV+xW2mWk2o&#13;&#10;BXndsADJwSOOKAPzkk0r4saPcanfw63OtxIryma5tJPLl+X5CSNwx65r/RK8IGQ+EdKMxy50y03k&#13;&#10;dz5K5P51/Ld8NNe/Zzi0+KT4rzSMuGUW+lwLIrIoxksTnpx0r+qHRzAdHs2tP9SbWLyh0+TYNv6U&#13;&#10;Adz4V/4+pf8ArmP513FcP4V/4+pf+uY/nXcUAFFFFABRRRQAUUUUAFFFFABRRRQAUUUUAFFFFABR&#13;&#10;RRQAUUUUAFFFFABRRRQAUUUUAFFFFAH8yv8Awan/APKP74if9nFeN/8A0Cxr+mqv5lf+DU//AJR/&#13;&#10;fET/ALOK8b/+gWNf01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H//1f7+&#13;&#10;KKKKACiiigAooooAKKKKACiiigAooooAKKKKACiiigAooooAKKKKACiiigAooooAKKKKAPxc/bd+&#13;&#10;G/7c37M/x3v/ANvH9gHwvoPxO/trRbPSfid8I9YlXT9S1NNJDrZ6l4f1Iq3k3iQuYZ7aQGOdEjIB&#13;&#10;dRX5OfBj/g57/Yj+MfxA8f8AwR/4Ka+Cr/4Y2Ft4gttH0Pw3428NS6rFaeXZxrf2+sOqTKJ1u/MM&#13;&#10;ebeMeSV3c5r+wUjNfyP/ALaH/BQ/4Y/CD9sz40/Ab9mv9jPxT+0VPFq2jal8dtahsTqGlJqr6XBF&#13;&#10;axxW0tpep5i2SxBjiMMwJAOCxAPqn4F/8E5P+Ddn9r74y+G/2of2TdN+GmqeJvDWt23ibTl+Heuv&#13;&#10;ZRi+s5BPDJc6RbToo2SKG2NAoyORX9GwbJxX8W37JX7Hn/Bv9/wV617UW+Bfgjxh+zv8b/DO681v&#13;&#10;wlod/d+EPFOkTBubmC1DvazRJIRmSGIMpxvVCRX7JfsNfGP4kfs8ftm6z/wSw+MPxZT40Xej+B18&#13;&#10;b+HPEWqwrB4v0exilt4jp3iLyVEFyZI7qKW0vFw8iiRZVBCEgH7DeK/9ZD9G/pX4+/8ABZTUE0/9&#13;&#10;iq6M0byRT+J9KtJRGMttm81cj8a/YLxX/rIfo39K/KP/AIKzabaar+yHcWt3IkQHiTTJEeQkKHQy&#13;&#10;EZIzjNAH8bfhltX+H3jmz06xupNO864MdtO65WNT03Z4xn1Hev0Z+H+o3Pi34ZeJtG8SazBOulw2&#13;&#10;+pRajIfkXzmbzUJGMrgAgdunFYsPhTwJr1vc61KNI1i8WxPl2yEllZFxvbtle+OvWvlj4neNh/wj&#13;&#10;mq/DTwrJDDoy2kV5fm2wfOvJhiKMSDkqOW2544zQB7PpSyajr1xpHhKWddEa2hht3jwY2cLmX5sf&#13;&#10;Ipbt6YNdn4jh1rwF4YF14Wm3lbH76sWYiRijs+D0GevpzXyf+zvN480DRIfAOom5Ed04llknBL5/&#13;&#10;hP8As4UdutfcOl2ep2EsNyxSS1VPsbxygMhWQYKkeo5PPegDwHTPAfivw74nsvGt3DI1jFGDtjkw&#13;&#10;JNoB2pntk85/WvZ/hVp8P9veJ/GfiGxtF09LC8vprk7lkWR4tgRc9M8ZxxXZ6rqCa5fPodnBvs7e&#13;&#10;2SO3cEgLKuQSFPQMxHXrW38dfDGveBvhFJpKziEXsdrYtJFkCSZ2EjlieCqoCAc0Afm+PDmha4se&#13;&#10;qeFrmdrx3LzQRvuUMD90jgBuPT+db/hvwJ4x8+Sax1yztJroPamO5A3gnkAqPqQcc/lXifirxxqm&#13;&#10;geKo/h74Qjxq91KJL+6gjzsgf7rjb0k9xx7V9Y/Bz4WteeILLQ4zNc3dqW1S9lkcAhWU8ksQTk/r&#13;&#10;QB734X+FnxGt9L023TULK4ljLIXS4HlyqV5iYtyCOqn8Oa+f7L4e+K/DfjB/Dnh+6nivdSu1R9N5&#13;&#10;aImSQO3zAjGQMDPevq3XINH+HtjBfa7q9rbmeX5LeI+cVZH+UMi7iCSfyr0K90zxRdfDvVfHfgvR&#13;&#10;ZLTVLBCkWr3u1S8Mg+Z4o/vcHoSRQBw3xS8TeNfAmjaP8LtUuYdRvF1I31wPm82zieMLGh5I3ZPI&#13;&#10;zXwf8bPih4jl+IGmeCvhvDElxDIF1zULchzCmN2xjjhjx9M1c8V/E7W/g54Hv/HXjaKbUNQuZdtk&#13;&#10;s0hMlxdynbHyeTzg4rxn4BXuvy6rqGrXNrLJNGjzavK6ndNdXWTLg9wpwBjjigD6k+LOt3mo+C9O&#13;&#10;0vTomjs43S2uNNDHasoAkkYeu4gsW461meCrKa6nOu6LFFGLu3hjEYARJEiJHzddrZPXHWuitNOu&#13;&#10;dS0T/hJrIJOtpprC6tCP3iXJOxS4x3GPeud8IJZ6JappWmb7eeYyo0ErFYMkgnaSMgjnA75oA9H1&#13;&#10;y18a+MPg3eabf3M017oizTxK7BnijRwWRCOqrt5xXzjoPijxxqlor2d7CtzpgErZJxJHGcbGB4Yn&#13;&#10;ORX6ffBv4Wa54r1HTfEH7iXTLqB9MuIIDlAbhSpL54Jz6nk18Bar8C9c8NfEPVPBKRSzy/b5IIUt&#13;&#10;iS23zMDAHpgZ6cUAezfD3xf461nyNQ1qTdNEVWMxEFzG3GMjgkdRz3r1zX/2o76w8M+IfBelQXVh&#13;&#10;bSae+n6peTt/x9Szrhbe3zxvPc87a8/1+Xwh+yt4Ju/iB8SzH/adyir4V8LJPtuLu+ddm90GSIky&#13;&#10;WY18A6x8TPi94/8AiLJq2tw2kdtY2SSQ6ZCoe35Id5FI584nqx57UAfS/wAG9esPDerxaPa2cllq&#13;&#10;P2hbtpblWkYxqeC5PJbjoPrX7d/Df4+x+P8AS7/4WfES7a606+0nfYzFTKIi6kbgSDtZCO9fjj4G&#13;&#10;8Uv8QtHv9RWCNdeLRxadbwws7rHFgFiSOh78V+nHwwtNYMun6DdWMNs9zYgTzRqQwfy+SB1HPJoA&#13;&#10;/nL/AGuW13w/8dtS8B65BC8FlOjQzKnE0JOY5APdefrXpXg345eM9P0q38OWNxtgkkCWkXJAVv4C&#13;&#10;OgNe2/8ABU74b3Xhv41eGvEllaySC88PxxXXlryXjYoGHfoPrX57+D/EBuIZbaeyneS0uUUlAVaM&#13;&#10;9QxHpxg0AfaMnxA8UW2rxQJI+zUGkMsm0Fo3QcYI9c//AFq+mvgn8WfFfhOIeJbcTWl6zizZWGVk&#13;&#10;UnIY4yCG9un4V87eFkbUdDttVktGMUwCKCMKHfBySOQfbHNfUfg/wj4hklsvD+lWAaOZxKbgj7sQ&#13;&#10;J3kP0BbtQB/Qj8Cfi5F8X/2VZTrULyRtYXcl1NPnYnk5ZQpIz2yM1+GXxjg0XT9Tl1XQ72IJNkyR&#13;&#10;owb5j34zivuPxR8Z/D/wd+HMH7P/AIbjSWxuLZdQ1+cSlZfOm4W3Upxt2/fwcnvXzfN8bLaKL+z9&#13;&#10;G0jSILKCI+fb/ZIyWJ6Z3Alsg+tAHxPb+LPEasbW4jhmSNMrJjIOMkYP1rw/xR8ZvHPhtbi7vNjQ&#13;&#10;qSVUtgj/AGRxX62y+Hvhd8bdCl8IaNo0OieJ/shubLULJTDE0iLvEU0fKkSAcED8a/FL49aU0ej3&#13;&#10;ljqAVJYGdWQZP7xDjH50AangP4/eJtRla4lZ4bi6BE0cXy7Yui/X3Ne8WHxM+ItvZmCLVZUNni9j&#13;&#10;G53IVVOVYKev1r8y/hN4t1cH7Zq9qZLbcbEyRfeiAOQW789q+0tB1Y6HfRSWq3Es89uSdqkuQQMB&#13;&#10;u3T1oA/Rf4dftSfGLQtOs5fDF8t0tzBGzx3ALqyrtPB6gnJ69MV+nPx/+K+k65+w74d+Kfiy3Mmo&#13;&#10;W+rJCIVwZk8+NvlBP8OADk1+KX/Cc6L4Ph/4SPVLJjHcQWtjZafGNhaUqSDgdctnJA6fSvsnWvF7&#13;&#10;2XwTX4fePQZZNXFtcxoxzDaqkTFVB7EbsZ6kcmgD82fiH+1P42+Hmum58OaXprQ3is4gePzGGSMs&#13;&#10;SeuAfzr6a+Duq+Bvjn4Xlutc0iOfxTDALixmtY9luzgbjG8YwC4xkGvz3+JGmahea6mkalYObSxL&#13;&#10;NLeRHJ8st8gYjPUda++/gN4luI5NF8KeChFp0oMU0QYbWuFyFkLHvxnjNAGR4n/as+JmnaR5Fnea&#13;&#10;ha32mSmJoX+ZIGU/whccYxx096+p/gr/AMFR/HlrqGn3WvRvqH2GMCT7Svl70ABZuM846V8cfHKx&#13;&#10;t9H+LXiXXLNPKhhYsGfDI8si7GVQ2M5zmuY+HvhO71HTI7DTo4+bf/SJNuMuW6OvXgY5HXNAH7k/&#13;&#10;tZav4S+OPwXu/j94Hs7c2cD27XMigCX96oDpJjvyMZr+f/4pav4c0i3muLh9iFCqxqf4+wr9rGY+&#13;&#10;EP8Agn3qWieF7eNn1TWIbG8dj0Fuu5sA/l9K/Ab4mWF3NdGLVlJSNi5HpjkE9MYzQB4H4VuYk1eX&#13;&#10;WLWVoGjm3IsZ+ZjnhnPt2r33RpdKlv4tT8S6gyRGcSTxiUmQA8ZAGfm6dq+J/F3xImtdVSLwdBui&#13;&#10;e7VNQnRQxEZ46c/ia+vvhV8LdP17Wk1GK6N3I8SSyR/fCE/Nk5/l2oA+y7D4Q6j43u4dW+HerSXQ&#13;&#10;WISvBI5RiidcrnHGK+6P2M/iD44g+JUHwr+INrMf7QK2FqzH5oy54fvkfhXxr8J08R6dqP8AadiF&#13;&#10;tp438hxbkqpgY/KF92xyPXv3r9q/CXhHw54M8FWX7S2v24N1odo01nFIPLaW8KlIgc9cdT60AfhN&#13;&#10;/wAFMYZ/GH7QPiLwW6Hy9PvxZNcAcloI1RmI9eK/OPwZprDVLnwpgXMcJ8pJyOSSMdfb0r7q+Okv&#13;&#10;iLxL4n1Dx1qW66u7+5lu7iRcZMsrbj68ZPT0r55sfC7wXsOsRSvbzTtunIBG5x0z6fnQB754L03+&#13;&#10;wNFktPMjKzFI0hfKgzRryQw6EjOPY17/APC74hv8PfHFpHoyC91Uwq7QE8FWKqTKR644BGT1r531&#13;&#10;Txd4U8B+BL7xB4kZ0njtxLaKQQss0ZHlRrzyzkgfSrvwHt9et/CR1bxEUXVtcvJNW1CfJb7PIy4i&#13;&#10;gU9QqLgY7dRQB+nXjr9ouxb4gjQNftdLvbG4hjl8y4G4xjYAYgx5yG/L6V89/FbRLf4aePLD4q/D&#13;&#10;7VC2g6inkm0Rgzade43FGyMbSpyp9M18xz6VL490OTUb+Z4r21Sa4uJHbgBckfgQOK9QfW9B8U/B&#13;&#10;DU7e+ZePDtvd27LkFpoHwzFSfvckcUAYeqa3Yr42vLi5l89r0/aZZZpC8ZkPB2Ht1yPWvR/CPizU&#13;&#10;fAek3l9G8N3dXEif2dC7AlY/vMBgnI68V8QQeKBfWFlcarH5aWgxOUG3fH90Ng9TnpXQQeTd6xb6&#13;&#10;9ostwtrvQQIzfKxXrtB+6Qev1oA/d/4C/tFXPxw1GD4M+PbATaffwvZ28+P32l3Ma7oiCcEqfT0/&#13;&#10;Cvyd/aMubbR/i1deELoRCSC9nt5HReGEDbQAB3bHJ9K92/ZNuPGj/Fa3s9Bu3E93dW9wJpEAZFiY&#13;&#10;CRXODxsJ9OO9ebftsav4Y8Q/GrxNrmhxhimubLa4iQfLIuBKPcHGaAPPdM8W6wHTRFEckAjVyqjM&#13;&#10;SkE4Q8fKa62x+J3hrQFi0K5jkvtQZz/otm21kjboZG6BRnvXyv4o+JU+l6Pe+HPARhutfvkMJdfu&#13;&#10;28JYbnYZ4YKpwPesH4TQS6T4itzCtwZ03LPPJljP5uNxcn0PI9MCgD9CIvEnhXUbKXWoNLju1Nuz&#13;&#10;MjSskiGLhgMnBb8K/OT9orTbe61Sx1/w1NcS6LqYDPMw/e2VwMjyZMdPm6HoRX1BbMl5dXXh+4RF&#13;&#10;huR5Ybd2cfM6ke/GD2rnPHHhG0b4a+INV0pEaa2s4TLEwype2+YMnGM9s0AeC+CviNbw6Qmnahdf&#13;&#10;ZpoX+zi6xtjCrwM/U9fWv9ADw0SfDenEkHOn2xyO/wC6Xmv85jQrLS/FWlwzX8Msd66ZnRPutIAe&#13;&#10;WHGcnFf6MXhNdnhPSkxjGm2oP/fpaAPR/Cv/AB9S/wDXMfzruK4fwr/x9S/9cx/Ou4oAKKKKACii&#13;&#10;igAooooAKKKKACiiigAooooAKKKKACiiigAooooAKKKKACiiigAooooAKKKKAP5lf+DU/wD5R/fE&#13;&#10;T/s4rxv/AOgWNf01V/Mr/wAGp/8Ayj++In/ZxXjf/wBAsa/pq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P//W/v4ooooAKKKKACiiigAooooAKKKKACiiigAooooAKKKKACii&#13;&#10;igAooooAKKKKACiiigAooooAawyK/jS/aG/4KI/trf8ABPz/AIK+/HLx78KP2dPEvjz4QyyeG7L4&#13;&#10;o3vgeK4vJ7i9Gj28+n6xGojZYL1LSQwXCZ8ieKOJmMci7j/Zc3Sv5dv2i/2uf+Csfw1/ax+Nv7Rv&#13;&#10;wEg8AeI/g38EfFemaJ46+EEFkI/GWqaEui2eo3euQXax72mSK4drZGkwyQMiqdpBAPkf9pD/AIK8&#13;&#10;f8EiP2vfiF8I/wBpz4Ja7N4G/aG8F/Fbwnp1mvifTZPDusf2LqmoRWeu6fq9zIBazacNPlnaQyTs&#13;&#10;sbKpUqWOf6ttC8ZfsxXfxm0/VfCsvhS68beNPD11PY61pMdvcX2p6NokkAlBvoAzPBA93FhWk25c&#13;&#10;bRxx+W37YOh/sMfHn4nfBvUP2lvhL8NfHfwn+O9nb6F4Y8e32lRHWLHxNqdu2oaVFPchVlFpqlqG&#13;&#10;SB43V47lFVsiRcJ+yD/wQz/Z1/4J9/t6WX7Uf7IK6jonha+8C6/4Y1/wjqWp3F/b2t3e3lhc2k2m&#13;&#10;ife8aMIJlmVpDz5ZXvQB+0fiv/WQ/Rv6V+Yv/BT63+1fstyQGCO4B8R6builYoMDzCSMA5PoK/Tr&#13;&#10;xX/rIfo39K/Lr/gqhp3iPV/2QdT03wxdx2NxNq1ikl0/BSH95v2HsxHANAH82njD4w/Cjw34dm8D&#13;&#10;/DHSbV/Fgt7iUajbZZLASIRJvwfmYgcKfrxXzzoHg7QB4b0rRLIfv5VbUpZp+ZJLo9fN4GAScAHt&#13;&#10;0Fbnwo+C8Gl/arCYmK3Wc3rTzH/Sbl3HzMG6kbgeD1r1H4P6JqepX+uaZqCC5y0kayxxgrEwB8tg&#13;&#10;pGQuNoyPf1oA6D4U232uR7SW3LXMX+q3vuaGQY/d8YOPQ4IxX0Pf6TBYaiPtu6CW4jSLyNwAdmHB&#13;&#10;Zemfcc81keB/C/8AZMia1DbCLUsmO/XJRTk43o2MZx0Br2KLwl9sL+Ib9H/dPHFArYLcnJySO5GQ&#13;&#10;aAL+i+GZfD7abZ69FbzXt/cK6KqqWSJCBhgPcjGfSup/bKttHWfSvC0sWLXTrAzlccSM64XPrjHF&#13;&#10;bvh7wHqmi+JLXxxdGa6vIwoW12iQlc5Vlz65r5T/AG3Pi5410SB/CPjRY4tf1dfs9gUQKLaz3HLv&#13;&#10;1K7Y+p754oA/Fn4WaTqo+KXiX4gO+Vm1ArEXBDxW4O0bT0GP5V+lvgfwlPHqLaxey3Hzafi3mgYZ&#13;&#10;mhY/Mh56g8j615l8M/B2meHvD+svc6lZX9tNAwgWQKTNIV+YK/PAPTPSvbfB0mk2ng9Zb26lXfbK&#13;&#10;tpFJ96FycYJx09/SgDqND+GngE+JYL+aC6ljQxqUug5RXPLNvBxnPSvu74Y+CYvF1rqOi2LsiXNs&#13;&#10;1rLayE4lVVPC5/iPVe9eHfD7VbHU7CLTIFELywGUu/KFouMnPrjIrvdA+J9l4C8ufQZY5NYhlN3H&#13;&#10;bjG51HzZRTwQB1xigD8Uf20fAV0nxc8B+A1kmS2i166vpoLlNspjs0LMxj7IvTJxk16B4OiXwV8K&#13;&#10;ZNQ0fyp5764eaBpV2gyOSUIIJPbkVp/tHX/in4t/Gi9+L/iiSKfU7y2l06xhtxtW1tmcBkA7MwPJ&#13;&#10;6mtu2t7aDw/H4f0qyRoNNETTrMwcorrt4zzjdknHINAHrHhC4m8QaebqGB4Z59PInjP3ZNqja7kc&#13;&#10;MMk4PYV0WqfD3w34nib+z0UXyzxJmQiNXGwKwGQORkkEHkVd8M6VpMVjFb6ajwLKkVm0YG5CAMsA&#13;&#10;Rzg17BaaTpMNjcabfQmJIHEdvI53PuYlVdDjK4/lQB03wU+G+vaG1to/h/VZjbiRrifTwSC0kPzj&#13;&#10;B9wDV/8AaT8HeOLDxLL4r8Oy2VnHFCNUSZNsc4DqC5PQn09K6T4NeK9P8H6naSeIC1wIbn7NdXaf&#13;&#10;LuQoQ20E8Eg/U153+0t4zuPjlp1x8P8AQreO0tIIpP8AhHtbLFZ2tkGXRh1Pce2KAPwn8bWnxK+J&#13;&#10;/wAXr/4p+OZZLqw0qNreyim/eKSx6oehIHX34r6Q8C+AdX1DSIb+MhDMscr+Vjc1uTgv1BzwAy1q&#13;&#10;eEWtdJ16b4XR2813a6U6C6lZVw7MPmZSc9Ce9fZXhLT9LvbkG0sS2mQW4IVo9rIydeR03DnHIoAx&#13;&#10;vhz4G8S/DfxtY+IoJSbcIuXi/exSLINzB+CVOQMjNfoZ8OtZ1TxZqZeBZgnlzs0yHmNmAART1De3&#13;&#10;pXiHw9TQIrqPUJ4p5rLUQXi2BsqqryWXPIJ4r60+As/gi78TNeRG7hisE824SeErE7Z2jA7kcc0A&#13;&#10;fAf7Z0vg7xR8QrTw7eie4vNF0m3t3djkiRsucnHYH86/M0fCXwxH42u9SuLie2STkxRKcMRzk8V+&#13;&#10;pfx/0XRJPi/4ku7O4t5TNqLygMyhwpA459O3pXzjrtlo+nrFJceT5rjCx7xubHpjp7mgD5v8Na94&#13;&#10;d8BySS+PNSmktoZGaCzjwJJ0HIwp7j9K+yfh58bvAfxV+G9/okMQ0mDy12pBKwnQA5Qswx8zY5A6&#13;&#10;Hg9a/PKb4Zjxb8RZvFWsXUct1BMDBpZOY0UHCqvY5/iHrX1R4N8FeF7OzezvWXT7sSeerxLsxzna&#13;&#10;yjt70AdvpXiDw/o+sQ6XqYleWSL7RZ3Er7xvTll/3ZB0B6Gva/8AhWieIdNvdS0W9hW0uLdH8wY/&#13;&#10;0eQAHHuTjGM155YeAP8AhJNftLLS0jQmRVEsgJ2k9s9Ar19deGPh/rOseZ4Ytrby4/MIlSAbWLEY&#13;&#10;+XjofXFAEPwi0bSdKmv/ABfNcvFHo9mrPcSADzDbRMMDPTcTgd6/Jb4jfDv/AIS157+6kC/ariSa&#13;&#10;Ufw/OxYfzxX6b/H2WH4f2Fh8EfC7vK426jr9yw+dpZDlISe4Xqfwr5T1bwJLrMu+XcELb9udvB9e&#13;&#10;3vQB+eFl8NbfwtJdaVo8wX7YpEu8BgGPoR0P4V9P/DuPw/o15aReKfK89ITJdXshCJ5arwO2D616&#13;&#10;5/wp2w88FI/MMmcFVJIBPGOa+Sf2qdCuNDsj4M8PK89/dwt9pSElvJjI+VfYnj8KAOrvvjBovjz4&#13;&#10;rReN/D06XuleHkksIrbaBGw7vH23R9Mn3r6F13X73xr4jtri3dgstsiSeb80Z3KAv+yGx1A6CvjP&#13;&#10;4W/BC58CfDe005nbzrxxKyr1G85yG/2m6g819f6Ta3lta2mneIg9u7SxNuix5jBQMMMDqAORQBwX&#13;&#10;jH4farJcXlzazvDDceVBf22Ny5HEZz6HHJr6n/ZW+EOpW32LxNfXUbXlnK8FlAEDZjIZjhv9kDvS&#13;&#10;+Ifh7Frek2Wp28zG3uJtkibdkqpHzk9j7mv0L+C/wr03S/hrZwafj7XcWV3drdqpBOF2qceuKAPy&#13;&#10;fufBXiHxlruq6h4sZbWxfUGCy3PcqSvHHOSK+m/Avwuj0PQrjUrSaJIraRfKuHUL9oAOGiPGcMOj&#13;&#10;c4ridX0G60ZbvSNaWW4myzx+acqGycEdcfnXK/bNXl0saNaS30hDBslmKr67RmgD1/4vfE/xjrPg&#13;&#10;+y8D6RDaWOmwkssMD7tzseWkbjJPc1+O/wC0t4mJv1+GGmyo2pXUJvdSnjPFvaIPmAIzy3Qd8V+i&#13;&#10;+t6ba+D/AAreeJPFtzIlva27S+ZKSGZ+yqD94t0wBX5K+CPCWreOPF1z4o1OO6e48UalKJGBBMVn&#13;&#10;E3yoQcbcjHSgDj/ht8MZtMtYvEMkeVu5GeOGQHGBwuCe+Oeetfd3wN+FPiPRNWn8RX7mKEskl0lt&#13;&#10;hspngBDgHjAr0fS/Bnh2HUbPwvog+0m22TQswGYth4DeoJz26V9w+GfDFjp+mQXTeVM+5RNBGAAc&#13;&#10;N8wPQcd896AL3wV8L6Bd3a+JtTsrvynvkP2SQbEbZ93J7LnnivrL9szxJqtv8DdH0pZkjFzMLiSG&#13;&#10;P7iqBhQB7DgVD4J8OPcaVFcQQMlvNc/u17E8DoOOvpWj+2RYSeVZeE7OBVt7fTEZ26vuPbHXk0Af&#13;&#10;ijrE+qTN5Ai/dckt6ntzxXNtaHWLWOwMXzI+/GArDnjPSvpux+Emv6leiJEkI3fdRTgKR/EPTpXn&#13;&#10;Xx10WT4J+GJ9YiZDfXERtbC2xkNdSjavPQBc5J9KAPzl8WeNJfHHxljs7yN5PDvhW78mGKIfLcXs&#13;&#10;Sgs8g6FVZsD3FfoT4c0jUNQ0t7u2uLeMzBGjyOAXXkEL1OAfTmvmf4Q/BXxBpyx6dcQC/wCI7i6a&#13;&#10;NSTNNK3mTyKeuQ7Hg9hX6I/Dzw5pCXgszDuDzB57d12SxuTj09Bzz3oA4XQfhtceJI20iISC0mRo&#13;&#10;76427UMUfLLkHoR2/lXaQ/BO+n+E+vXOnQwxPLYXDaesikxxqpAAU9gw6+h5r6Rl0ey/tWDTbG1f&#13;&#10;7GodJI4Tkg4BKt+Pr+NfoDafDnw1qv7OtzpNlZlbmW0wInOZVVyN3THpz2oA/lL8P3Gkatpl1pmt&#13;&#10;qWuoboWl3aqSrwMvXPqr/wAJ6V9QeE/B+nX1xp2l6ZFcSqkjTwOkfyMMAndjjgY79q+z/FH7NnhS&#13;&#10;OR5bHT4I7xhsLeQN7L3+bGccVZ02TSPhF4Yi0430FnAAVSNUTzGJ42A8t7UAex/COz0L9nDw1qHx&#13;&#10;U8ZG1GsalZvZabp6MGdFlH+uZRnBxwB3r8mvjl4pl8Nxar8Rrq3kZpPtFzFbtyhuZz8hGcAkA+lf&#13;&#10;oBonjLwh4juGvbnSbrUxbgt5zODECvOPmPGPpXyN8ftB1z4l+J9Pt1tBZaLbB7ySFFBiUqP3aufU&#13;&#10;n+VAHwL8GvCV9qekav4x1mOZL19kjknYHbpjccY684r7v8L+Aks9Btb61LNczqPtk8YyE+XoRz17&#13;&#10;456V534evGGlX1pHBay2KHyxJG24mTgFlHXB/nXuGjaneajYQ+CvDTuIFRMlE/ekkcDP8RU9qAOr&#13;&#10;sfh9C+oRx2dqnlW9uGu5IRk4AOcjqozzn1q/d/CjX2/Zy8T+IlheWIQO1q+xhuxzg46j1Oa9u8L6&#13;&#10;brX9qQeH5LcreXcRiuZnBywcZyQPp0r9EfDvhaNPgZqXgySz8z7PbBCFHB3k5JU84HQ0AfypeAba&#13;&#10;fwvrYh8V2zpObR5Ah5A+XchP+119M1/oHeGW3eGtNb10+2Pp/wAslr+WjxH+zy8uvTQ+HtME8zoI&#13;&#10;y0gDokWzGFJ6Gv6ntDiMGh2UJ/gtIUOPZAKAO88K/wDH1L/1zH867iuH8K/8fUv/AFzH867igAoo&#13;&#10;ooAKKKKACiiigAooooAKKKKACiiigAooooAKKKKACiiigAooooAKKKKACiiigAooooA/mV/4NT/+&#13;&#10;Uf3xE/7OK8b/APoFjX9NVfzK/wDBqf8A8o/viJ/2cV43/wDQLGv6aq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D//X/v4ooooAKKKKACiiigAooooAKKKKACiiigAooooAKKKK&#13;&#10;ACiiigAooooAKKKKACiiigAooooAK/FP/gor/wAE9P2mfHXxTT9tX/gm5430/wAB/GKPQl8NeJ9F&#13;&#10;8Rw/avCfjrRYdxt7PWbfa4E1tvcW9wELKrlCQMEftZRQB/Er8Bf2Fv8AgvH+0drH7Pn7JH7XPhrw&#13;&#10;V8NPgv8AALxhoXi2/wBZ0XUYru+15/DUvm2EMXlzzscL+7RQsSKDuckqFP8AbSBzmlooA4zxX/rI&#13;&#10;fo39K/Kj/grDqKaT+yNcX8gdhH4j00lEz83+s4OO1fqv4r/1kP0b+lfkb/wWAJ/4Y4mUMVLeKdKU&#13;&#10;EHbzibjP+PFAH8snjf4ieI/D19HrllLFeJa3H2dLOMfvY0OGBIHJH1ruvDv7WWn6XqdtqOm6XJbX&#13;&#10;moiCDVZGx5E7oTh489GYH5h2Nc74o8FXlyJfENksD3Lae3nxRgguDgbzgEbuK4Dw+2j3Oh2ei6lp&#13;&#10;7i7jY3IuZGKhirYwPTrQB9gw/tP23hzxDe6vfws6OfMCMCUdS2xDnoNvWvsvR/2jfAmvXEdnrMAF&#13;&#10;t8qoB8jecyA/jX5j6z8PIrzw82naZLFunkDbrh8PGmM8kZGGPTHWq4spZ9DvJL1neWO5t2SKJiCg&#13;&#10;hKqWDduOaAP088Sftl6Ro11BpvhuxSC/gnLPeXGHQRQgMcckBuRjP1rwn4mfED4O/GrxHc+NfFyn&#13;&#10;Ub2RwZrmWQBFjA2/uwCMBRnA9ea+UF+H+sTedre8qZVeC6AYuFLL+5dgR0OcE15F8PfhuunahfWG&#13;&#10;s3zJLazjYAf3T7eWAHcYOKAPpzTIvhvpl2mn6NA02j2Mko+UAmRJOh9+TivV/En/AAryKKzu9Lkd&#13;&#10;4Io44pbWMfMIxjJOO+O3pXynoUzWdxe+HLJQxU4gBXcjqxyhGM10vhi10zV4pIXmf7TaqIrqIFgU&#13;&#10;kUnJ+h7UAfVWhr4Xh0P7f4b82M20iIJbmTAeKTkcZzwODxSJcaJrTtay+XBJp6CO1vpF3P5U2Q+H&#13;&#10;B6jOBXy/4gutU0BWleaeWwuLJZDcqctDIp2hWQDPJYHpmrt5rmo2VjamacmSARRzJCpbzkfkcdM5&#13;&#10;70AbnizRtL3a14ZtFe3mbUBMlxnl2xzhj/Cy8Yrq7/w14a1bwvYalFcJp88k6wz2/mYnkjj4O5R1&#13;&#10;6frmvFLrxP4i1iG70O0jhS4muVkgS9UgmNOCwfPX29ajtfD3jO+B8QyOzy2joyq4+dTH/EORkUAf&#13;&#10;UfiOwstFjsG8PzgCGZLy4iVv32Dhc478ZFams/FXwxNrmnzXfnW0AkjN2WwcozYywxng968Dl1HW&#13;&#10;v7Uk8Q64DHfWSAiFck7Co7YweTmrD+HtR8Z3F1quqi0YppyiCONxteTOVMqnGOOtAH1b4y+J/wAO&#13;&#10;rLX7S/uY4mtY3N/OdyrHIUG1HJ9uOe9cz4J+KHgnxP4mGo380H2f7PLHp0ysMfvVO0D6EYPrXx7r&#13;&#10;Xwx1TV1s/NfyUlWcX0plEsSwxuJAoQc7eO1cLYeC4X0aeK3kETWV55sYkbYrj+HHQgE4xj1oA9y1&#13;&#10;zw74b0u6l1fQrhpzcXCSXN9jaZSuQydf8kV6h8MdT0rwhcwadearPLY3zGeTzmwsTt92Ns9e4NfO&#13;&#10;/gvTmvdA1CwmSV4Yp0fUA7glLsNuVYW4yjDn1rXuLWw8aWctjFJJZyKhlVpcqpZQQMYPJzkUAfpp&#13;&#10;4H1vwpvj0q/uIIUtd3mSK4XCuDhgPQ9q+m/hZ4p0Dwha3UlkftEBt0EVw6jdljy3JAOCK/F3T5b7&#13;&#10;RdCnu5AkqWscSOhJLSLgD5vYHmvQl8c+MNG0yK7s71gkkZtEVjuhVZOjZzwVySBQB+pnxCtfhp4z&#13;&#10;u7q/1Ww0Q3SWzSQXbRg3LuOqug+U57cV+W/xL+DTeINfvNZ0RoVS1AEjOnlrDCB8xjQcZPrjNZF5&#13;&#10;qXjWW+GoRX12ksUCz7jJgyNGowpGcEEenNeOa34t+Il1fXFjptxJCLmMTXCsSzICeinoQaAPSNH+&#13;&#10;HHhXwne6dqnh2STU45UlbVGlQttwwy4JP9a7u80Dw98SPFFlNH5kUqokUjWxwZEZgqq3qcZr5w0/&#13;&#10;xv4pt/DU8NjmHZ5kMkRG0/vP4yKzfhl4v8ZeC9bLMJXjkkW4iaMF9hBBwPTPWgD9QdL8C+GfBsFr&#13;&#10;bWF/cwTfaBNGkmAzKnChyeM5/hr7z+Duv+DdPMGr69qCvNJnT/Oli/eCVhu4IGMAcCvwju/ih4y1&#13;&#10;S5ewZ2gllge8he4fcA+/Jx15I6HtXrukfFK+F1Y3mrzXUkAnWCHG5kSRI/3jso4Oex70Aff3jv4D&#13;&#10;ab4t8R3XiLRvEelztfXcsgFxIqyjnhTnsMYzXk+tfC//AIRkva67q3hqFIztE816hJY9gqnJr5h1&#13;&#10;/XvA8s896kM91LcSASGJpI5DGcH92uQFHPSvKtT8aaF4cu4v7J0iFLWTAtpZVLSK7NtIdnJOTnrQ&#13;&#10;B7P8QfiF4W8LWclj4Vu4b263PBNd2kbeVGw4Pln7zt6YAFfNvhn4JX/jPXZvGcF1PbXFy6Rxm5Ba&#13;&#10;WXfwVZDnaD710lv8brTSon0xrG3WV79bfzXiBCyEHDk9MsQAK2vC/wAfdeitJ9Q1G1jEiX4jw6Af&#13;&#10;KrY+UAevPWgDrZP2bdfsfPt7+7N6gVX8qFSWiZTnYR6e45r0LQfgPf6vqMOp6veI0RnxarcHlVAw&#13;&#10;yk9j6HFeOS/tPa7JrF3Y2kLzxywkM6grJC65HIx611/gz4y61pGmzGRRc71eGSSYHbFLKNyfyPPF&#13;&#10;AH2vP8K7WONGh1W0jt7aBIoo3dfMklPB4PQEdK+3PC2seBfBug2x1e8h8ldPS1kCSL5kJIPzADt6&#13;&#10;1/P5c/Fi7u9Ot/EuslxfSXL23+kKwQszYjUAY5xyKzNf+J/jOfUoNaUQTnToWjvLGViN6HneDnsC&#13;&#10;cflQB+x/jaP9nWz1lri81USO2XctGrIU6k7uh4rwO7+L3wCnnfR/h1afbHj+TMYRVOPVs8D8a/PX&#13;&#10;xn8QL7xVp9nfXVnC6W6YheVyI1SRccDIB4PeuG+H/j3WvC95qfhXSdPsjJOWm3QIDtCrkAjqMg56&#13;&#10;0AfQXx08N6Z431+JvG99BFZJF5ltYxPiG3f/AJ6yvwp2+lfPugfDWx0nW7jxBocr3Fpa/NaXAwAW&#13;&#10;4DFcHBD56Y6Vn/FrUNV8c+FotI+xS3BuYiks0XBhfIIO0cgHFch4c8V/ETTdAtvh5fwQxs7IqOhw&#13;&#10;y7c4BJH8QFAH3T4U+Hfhqx0NPGc8jw31wjL5sZB+9z8y/XpXsPw1tPCGp6RJZ3WrwO/lF3I6qV6l&#13;&#10;snIOfzr5F8DeMtWs5pdN1NWknQxxTRz/ACKDtJQr/CVwe1UfCN9fadqsum+FI4VvbnUp7fGMhyuc&#13;&#10;8+h6jtQB+zfg/wCKnwe8CeCv7J1jV4ZGiT7ZCwIyNnzKB657jNeHfGT9v74Y+JtQg1Hw94fv724h&#13;&#10;j8mQSRj5wq/e6dM9M1+a3iWXxH4isIdW0+JI7rSYWhltlIaGbJOQcd8g47jpXGeHNE8TjUjd6iXg&#13;&#10;Vo/KhhzvjfcCdhOcgjpx2oA+zfG/7bWnaFYN5HhYRXt2uIjgkRBhw2F5bHcV8ka9411D4qTw6r8S&#13;&#10;cbYHZo4mTBi5ypEQ+6pHUnk1RHgnVLC4h1i+lEj+XmK3LbtqMTkBjyCMVta3ocmpTyXHhu3mlu9R&#13;&#10;QW4GzPlIPlJyOCM4ye1AHZ6Z8YvCng2GDX7a1jWCMtC7IdwcsAu7jsCOa+jtP+JPhLRvAi/EXWbe&#13;&#10;3N3dXJaCHIDrnKgnHPIH61+eGl/Dm8h1k+E/Eis3lsJgkefLMYOW/X07V7t4i8Apqfhl9R0i4QiK&#13;&#10;ISFJDuEQjOAc+gPXpQB9efD341adHYTammlzT3clrNIiGMl1cqdp9+K+jPg5+3DaWFtb2dtps1ze&#13;&#10;wWskU9k65BGfT2Hv+FfnW3ibxTCllFbXsOnvFCVnhiK54UgFW/iBwP1qzYaq3iSybVPD2pPZyeRi&#13;&#10;R4Y18zz84bcQPnBINAHoHx7/AGyPiR4z1O7Xwrp1vpxjYxeQFXzowxO4sWPHtXwx4t8b30ltEmot&#13;&#10;cajPvNxLEW3ES8cluFAHXAr1a78OXMniS4vb64LTGLfIVQiOX5R94HuM849a19c0mxvtJguL/Tre&#13;&#10;JEjJlWEELLHjqcZINAHhuga/f6joEl/qd6bKKObdI27BQIfu7U+9kDuar+JPjMmr2K+HIb54NKmK&#13;&#10;y3F3MAryGM/dA7KRnIror/wy2h2Aj0XT3ubW5nEsitkBYyMHBbrj0zXAX9t8LdMnm03xVmSGOby4&#13;&#10;W8sxmMA5YMehzkGgDOX4k+CdLBk8P3HmWykST+Sn3tnAAHr3Nd34I+PeiaT4iszY23LyZM0mSowc&#13;&#10;jkcjORzVXw3oPgLWtXu9I0XTRHYW6KouIuWkUrlsdOR6965/xBoWn6Vfx6foFun7m8iS1RPlkmhP&#13;&#10;XfnjAI5NAH1Lb/H/AMSaD8QovEWhzfbXmkWK6gZmZoMj7w4xhT6+teheIv249e0ye40HX5zbtNbm&#13;&#10;RbuAsp2kcgkcfL6Yr5kOsz2HjaO/jtTbuVeK9t0TAlgZeQG6DnHPasO1tv8AhKNavdA1DTlm8qQt&#13;&#10;EZmAKKBu27u4O78qAPQLL9pQxx2+oW81/dwzSF7m7up3jWRCccRg8D61/Z9oMgl0CxkUcNZQMPoY&#13;&#10;1Nfw0Q/CHSLS5uB5Z2zrtSIFtkLDkbRnjB//AFV/cl4aXZ4b05P7thbj8oloA9C8K/8AH1L/ANcx&#13;&#10;/Ou4rh/Cv/H1L/1zH867igAooooAKKKKACiiigAooooAKKKKACiiigAooooAKKKKACiiigAooooA&#13;&#10;TcvrS5Ffzlf8FHP2o/2vPi5/wVH+FX/BJj9jf4hD4UtrvgbUvib8QfHtnplvquqW+n27TxWlpaQ3&#13;&#10;YMS75IDuOATvX5gFIb1n/gh/+2j+0r+0JpXxs/Zi/bC1Sy8R/ET9n74o3fw/1LxbY2qWS63YEy/Y&#13;&#10;7uWCMBEmYwShtigbduRnJIB+7ZIHU0ZGcV/OL/wUi/av/a2+K/8AwVJ+E3/BJD9j34gn4TSeIvBO&#13;&#10;p/Ejx74+tNMt9V1OKxtxcJaWdnDdgxKWa1cu3BO9eQFIbw/9jP8Abr/4KtfHH9kX9pn9mDwInhzx&#13;&#10;z+0v8BfiTL8NtG8WaqLbSrHUrK4uHSLVbq3IWD7RBFBcFY1AVz5QYH5yQD+qrIpa/kj8A/H7/gpf&#13;&#10;+wn/AMFV/wBnT9jL48/HWD48r8a/D2o3nxC8J3Gh2Wn3XhKe0tmm+22klkoYWhkVxEZSN6Qy5UEq&#13;&#10;R/T74t/aC+AvgDXH8MePfG/hDRNTiRJZdO1fWbKzukSQbkZoZpkcBhypK8jkUAfz6f8ABqf/AMo/&#13;&#10;viJ/2cV43/8AQLGv6aq/mQ/4NSJ4Lr/gnx8Qbm1kSWKT9ojxtJHJGQysrJYEMCOCCOQRX9N9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B//9D+/iiiigAooooAKKKKACiiigAo&#13;&#10;oooAKKKKACiiigAooooAKKKKACiiigAooooAKKKKACiiigAooooAKKKKAOM8V/6yH6N/Svys/wCC&#13;&#10;rlja6l+yPcWd9EssT+I9N3o/AwPNJ5PAPFfqn4r/ANZD9G/pX5M/8Fd76DT/ANi7U7i5ICf23YKS&#13;&#10;enIlxnHbOKAP5xvBcNpp9ncaVAPtmXZolic70jIIVWz2HGc9q4PSYILrVhbaSBcTy3EkT2t1ysQB&#13;&#10;yzjGCDxwKxvhF4nTRFjOqx701CyNnPNIW8xRITskQ9cKeh9K9B0MW8OrWOu6IiQzwymO5kjQv5xY&#13;&#10;FfMYHnnvjigCxo2la9dzDVNQt2SCSRLPyxuMcSwsfmbjIVs4z9KnuNIie/ePSY43YoUlsWcZZFGe&#13;&#10;CccED+VegaF8WrrwhjT/ABlBHI8iD7TC8eG5dtroF/5ZlccnHPFTeP7rS722TVdPtHLvGHkS2UCZ&#13;&#10;JGG0L0B2kDIPNAGjpFtMPCgm0pU3S2+26S6+aeED+EYP8Poajj+DlgfB9vqOvxu7swn+1WR2yRhQ&#13;&#10;WyyH/wCvXAeJP+Evg0Sa+09JbuEwjabckSKcfMGZfbnB6V1Phb4qWc3hgtp8pnlSOAzWs4IntiwH&#13;&#10;cdQx4J6UAeY3+gXXhfxQtzc3LQQuyNbtgfvIjyDwOueteo6V4IhsNf1TxRfNI8d7BFFILRF+Z0PL&#13;&#10;H0YjvUZ12fXheaZ4ouEbT7OdDvWJXMCNHlWDYyMt2PeuX8E+NpfD3iLW/ht4tlvbn7I9neWVxax7&#13;&#10;vMtrrhQW7jpux0oA3PFcVv8ADq/uYtRhnk0+606MxyyHPMuSwVumegpZFa88M6bf3NmUsLZdqXjq&#13;&#10;MYbBUu3oPX9a6D9o/VpZfh7J4Ku9JlVYAo82T5t29RskJ6ooz1zgZri7ebxtY+BrbQrXSpFEEX2e&#13;&#10;3inc7ZAFBUR84YYyOaAO9n1TSdU0J9Sgt7Z7uxKwoPKDbhuyGHf5j+tYcfhnV1tG1G6luoLmdmER&#13;&#10;Vcx7JDl9y4wFUEc4GCO9fL93P46t0vr7TtT/ALPzKlw+lXLh2SS2O4bFGTgsPX0r2Lwr468SXHii&#13;&#10;I+IPEUVzb3dqJLguSDGrrnywuB0OAcd6AO01vwdrHgnTts6yzrMyzG9lIDQIww3zHO4d8GneD/Cl&#13;&#10;jcwTXtnqkMtjJLvDRf6x1fqXA5A9Kd4h1L/hI9GvfDdldSJZ3KiwV2kE5CP065xuwR/KuW+H3hrW&#13;&#10;vDulahY3Fq8RS8hthMjfu5dy4RxjJXJxx60Adj4os/C/giKWC3nkmup7nybUJk+SJF4OD1U8ZqXx&#13;&#10;H4UubjQFfTDaX8y2wT9yoUGVeoZOoI9R7Vyus6J4t1PUl/4TTyJ4bgG1EaFhMktu20Egcg/SucsY&#13;&#10;bzRPEtpof2m+kt5WPksX8sLKgJxI/HBHHPfFAHrHw7+F8GpaRqhQRRylPMv7NZcsbhIwyvkdCcf0&#13;&#10;qDwxpmm69p19p1tZtckiOCZ4RsktlYhhIQeTznIr5/Hi/wAU6Vb6kt1NHYNLOkss8CsXEKSYMbn+&#13;&#10;IkH5vavQPh548Ecl34x8NvbKlwTDcvHIWV4UON/l9cHnBxQB79D4X021uSJohd218UitQ37tmkUb&#13;&#10;fmzxj1FZ83hSLXvhxqVu8cdhe6dOIIXkcvAyM3VgB1A6VynxU8TDXPB9n4l8M3BjXTtRjkhSA/JO&#13;&#10;QPnA9CM45AzV7xR4w1Ww8MWeoabbSO+qRwWrbyoVJXIDBwMANnvQB0tt4Pgl8J3GiPNHJqgdjYXE&#13;&#10;eXRUEfDDHQHG0g1w9tbS+J9Ct9O1stbX32ZrUSkbQZlO3A9c9q0NK1/VfDV08S2088jAieG3G+Uq&#13;&#10;ByuevynBwOtL8aYptS8O2WpaLLykX25eGSRmU7nQ9CGXvQB5n4n+G0nw20mTXtSLyPCyq+19xZcn&#13;&#10;fuHbAJr0PwlPoeuWWneIbWzS3TeYoHxtjlQA8ODjoDXzb4l+Iera14C1XW5rizma2ZRNby3A3Fh3&#13;&#10;CnDEEcGofCHjue78HaXZT+ZAZLcTs0LAqhYjayg9eeCDzigD6oNjYajqk9zcW0WLGIqiKqqZIGJ3&#13;&#10;AA9cdQR9K2tG1S10PVIPD1x5Mem7v3M86hWCykbcj2XgntXjfhnxFrE9o66xbLPGyJDJfwjAeKMn&#13;&#10;DR/3W9R3rS8PvBf6ha6PrExuYmuJ4bK8ZCMgHesbscDeVO0c80Aeq/EHwVc6frkGr24Mlm7KYbiB&#13;&#10;t0OM4wxXhfbNc7J4PgWe3jmWC5JuzJFcON0O9RkRg+vPNdjoes3eh6BY6S8cn9nXt3JF++dWMSF8&#13;&#10;ESxk9Cw49Otee33hWWDSY7zTpJlt73UJkt986hYZN20n5TxyPSgDQ8dfDS20zS7XUNOktLS+vb6N&#13;&#10;J1uyBDIu/wCfPXBTqK0r7wND5smo2j2txZPNE8ccbAszgAMgA9TXk/jHxRNoNzZ20tld3EAlFtLM&#13;&#10;5EkCzZwzHP8AeGSMda5Wf4vtZa4/hSNGtkCCS2clUAkXlWwxOBnnnHpQB9O6T4G0PwtBqus30y3E&#13;&#10;U8pPltGPMhBj2qAR94BuvHrXL+EZre20Ga41BctNP5ZSIEJsVuC4YE574rjofjNo8mn6jBdyNfzA&#13;&#10;RCFXAAVwcSA4xw2QRVr4ieLtC8ZeBY9V8P29/ouo2g+0sbcbozKoADlOuBjoOtAHWatZaFr/AIcu&#13;&#10;PDHkbZEkbVIZ4kDmMQn7w6j39hXN3C+GdItrbVb+F3tr6LyZLi4TcrgkAByn3Pb9au6j47bRfBtv&#13;&#10;43tCHghsll1y3hj2OzuvlsVyNwWQHPH3T1qOHxJ4P8Q/DjVdBuXkt4lKT216qF3BkUMq4HUA9R2o&#13;&#10;A0r34f6Vq+ny+FtVeRba4ijmtiVUqFYEEo69NpwSPSvPodNn+HWtbNahMO+RNPtdZcBY5iF2lXcD&#13;&#10;bk44zXVaD45sdRi/4R6e7UXVhYx3dtI8TCOSKMgSJ1zuxgj1r1XT9f0Pxj4Fm8D63pP26x17dKUk&#13;&#10;G5bSUcEoSeGOAwIPB6UAeSxRreWDxaS6I0kh/fdWjeInAbHbPtzVKf4e3j6tp+sXSpcszf6bIhwq&#13;&#10;lxgSIO+D1B4xWF4StvFWkC6m06S5uLC11A2MV2yFGjaDaqo+eGLdBnqOa9B0jxf4ojvLvxVcadDJ&#13;&#10;HZTfZ7hVfMCo4yHVP72M5HQGgDrfF3gn+1bE+HdE+yynSkQXt0XCtIrjcdjdTgHgdR0rK8N/DCIa&#13;&#10;Pb+KtEdhdWsg++/lllTrKm7qQCQTjoK4DU9En8Oahe69FfXUumarcf2hj5me3IA3AJnO3jgDpXQ3&#13;&#10;fxA8Maylt4Xj1iFTLA0p8o+UY2JHIY4IyD0oA7eLwMbnxMtreIlrZXIkPnWrbfNGflYp0LK3JxXG&#13;&#10;6P4MSW/bStV1OVore5ZTOpwvmRnajEHBGe9ddqHjjQdK8Uw+JfDWofbNMg0/+zprYspZbi3jA+0x&#13;&#10;gnGGYEnpmue0Xxp4W1/7Wbm5aaQHz7prY4bbJ8xZUI+YrjIoA6jQ/Duk2OhTXviZ0e7lnlWOzZS0&#13;&#10;mIydrKR039cdfWu1+El/pWuaXDfeGpYljcywTw874pVyHJ3cgA815BbePtN8bXk9ppls62pt4rqD&#13;&#10;VQS8oVWIOVXAVmPPPGKht/EVhomkT+IvDC5WXUHh1SRRtkEqDBZ1HBVv9kcGgDvtO8F31745t4pp&#13;&#10;c3Ydi8shwgRclmB4429q6jxjpFvo3iGSz0qe3htoVWK8t0G9Jo35dnQdiDgGvP8AQ/HbeJRJ4cvp&#13;&#10;BaXNu0bvKB87GYZjGWwCrKMHFcDeandxaxc3l0zStNdbIngypCRggp33DigD3yw+H3gd4I7bRbpL&#13;&#10;aeS2uUsHnbeiyRcr5gOTjLYH0qxYeDLz4e6d9hht7eUq/mzXErDCNI3zFQP4CTkdcZr5G1f41+Hb&#13;&#10;ew1DUbpobeXT3jns3XeWSVMBt6DqkicNgcHmvbbj9oDwhrPhKxkmhyNTERSQAskayLkjnkqaANvx&#13;&#10;VpDeJ7uLXba4fZE/lSQwYUyB8Z2noQc1W1O+ttJsZZb6TfEVFsYY8ElkwsnA7lT06V4xB8TdD8ET&#13;&#10;R2sUbTwswMP2dmlCtgnAyTz1I9uKwJfi7p0evCS7tZbm3v7mMQxCI43lgAjYORn1A+tAHqnjLxhp&#13;&#10;NhbyeH/DrSLBKqt5hG7y84Ykg9h0rw618O+FPGcN+LeCXUJRPJCY05bzUXDsT256dq9N15fCms38&#13;&#10;Op2kM8c8it9oiz/qzkjA7HkZ+nFcT4Zm1HwT4nutVhjvEimvZHaOIA+cgVVJPp3A6jNADpdK0jwB&#13;&#10;pdnZ6c8lnOuF1OSYF1iVTjcD3G05qDVIJPD1w+p6X5OpIUDpK4DAozKd+TyFI5x2rJ8catoviTW5&#13;&#10;l0ae+SxkY7Ib/EYYk4ZW9CvIHOK345tP8IWNzLbQmR1s4ozZ3EgcNCMZCdQG64NAG94mNx4mkTVb&#13;&#10;q6sILWSARM1ucSQbVPJH90n71as1jDoHhFLJJ4L64QiZ7uNsCTIwoQ9+BitCO/8AhzLd3T27W72c&#13;&#10;tq0EALbHV3j+dTnALAc4715bp0On/wBlXHg2a4V9NWA3sNzCD50bOAQpPJB3D5T2z0oAi17X/Gml&#13;&#10;aWJrZxEskyShXXDpsJBZie2Bk1/bh4dYv4e092OS1jASR0OY1r+Kq08W3Oq+GYNPSeCaOBHQfaox&#13;&#10;JM0ax7GUsfmOP/r1/ap4b48N6cBjH2C36dP9WtAHoPhX/j6l/wCuY/nXcVw/hX/j6l/65j+ddxQA&#13;&#10;UUUUAFFFFABRRRQAUUUUAFFFFABRRRQAUUUUAFFFFABRRRQAUUUUAfzL/wDBSf4O/tMfsvf8Fcfh&#13;&#10;Z/wVv+Anwv8AEnxb8NWXw31P4X/ETwz4KaKTXbWN3uJrK7gtpWXzU3zgNtzjyyDjcprmf+Cangr9&#13;&#10;rv8AYj/Z4/ai/wCClnxw+EHie+8f/Gf4pSeP9K+C2iPHN4hTSPtJhtIH271W4UXk0rpyRHGCQCcD&#13;&#10;+owKoo2qKAP5TP2y/Av7VXw0/wCCjfwB/wCC3/wp+C3jXxtpV18G5PB3xL+GOgtC/irw/JqFvNc2&#13;&#10;+baQoJmhkvDFME6NCc43LXl37Kmh/wDBRD9gf9j39qj/AIKLn4O6/qHxq/aG+K0niLwP8KLa2Opa&#13;&#10;ho9rPLcLZXOrR2zEhYBcyyyRg5IRFO0yfL/YLtGd3ejaBQB/El/wRF8XfHL4R/tKWPi39p39lr49&#13;&#10;6z8bfixqrWfxF/aH8fwp9i0yCfc/kWcRiH2LTogiIEQgthRkIEjX+gP9rP8A4Ie/8E1P24/jZe/t&#13;&#10;D/tL+AD4g8WahaWlhd6l/ad9ah4bGIQwL5UEyINqADIGT3r9asdqXGKAP5gf+DTPRdN8N/8ABOPx&#13;&#10;x4d0aPyrOw/aA8ZWVpFktshgi09EXJ5OFAGTX9P1fzK/8Gp//KP74if9nFeN/wD0Cxr+mq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R/v4ooooAKKKKACiiigAooooAKKKK&#13;&#10;ACiiigAooooAKKKKACiiigAooooAKKKKACiiigAooooAKKKKACiiigDjPFf+sh+jf0r8l/8AgrtZ&#13;&#10;NqX7HN1pywpcGbxJpieQ67vMGJSVA9SAcV+tHiv/AFkP0b+lfOPxx+Dei/HTwSvgjXriW1gW/h1A&#13;&#10;Swokjb4AwAw/HO889RQB/Cn4t8J3XhDSr7X7a4a3t4rfZbI25fMjxuEYGTtOCQvuKrfDT4wXF1Zo&#13;&#10;9lcIZv7MW7ubSVG3OAcHr8qsCOea/qa8W/8ABHn4QeLdDvdFufFOvQi8feJI4LcmL/dBGD+NeC23&#13;&#10;/BAD4F2VpJbWfjnxPG0gkBlW1td+2QKCvTkDGRn1oA/IjT/ixafE3V4RpuhWhMWnxWF1JdHFy20F&#13;&#10;xgN244x0rsdd1me8ngsJrF7VYEe6jvj8pEaYBB28NtPOPTpX7CeEf+CIXwh8J6nFq6eNfEd1NFCY&#13;&#10;Q01tbDIPGeMc+9emT/8ABJD4aXmhT6Fe+L/EDrM5ZZ1hgSSMdlUj0oA/FD4PaTrHiDSrq3vNTtYE&#13;&#10;N9O0zpGRHMrDCDIIxkc4xXk3jq60Dwx40sdS0ww29zZQS2N1JCFNvdRrjYH25+YZzzxX9Hnhz/gm&#13;&#10;T4L8M2M1pZeLtdLTxLHLIbe2GSi7Q+1VA3celeUeK/8Agjd8MfFmny2l3418RRSzf6y6jtrbzCQS&#13;&#10;QemOM4+lAH84WhfHGw0LUtTtNWtrknUbZm1I24U2pjV9ygk4HAGeOaxNS8X6nq0Wna1pkEt4cGV5&#13;&#10;4WIaW1U/L9Co4HNfvtqn/BBH4U6pbvbS/EfxYqSRiJgLOyOUzkjJFdBo3/BCf4MaLHcQW/jjxO0d&#13;&#10;xbrb7Xt7b5AvdDjg0AfjHda34m+K2ixf2PbJJbm28rUUeYvcgIoCGQE5wBzgdfevTE1jXl8OHSfE&#13;&#10;VsJ0tYUso7oEiRDCMA4Hrwc1+vXgf/giX8E/AutXGvWPi7xLNcXCqrGRIVAC8DhcDp613mt/8EkP&#13;&#10;hnrUk0v/AAmHiO3aeIRyeRHABkHIbByNw9aAP5jvidJZeDdfHi3U54oLS6V7edCVM6pwV44JDHHz&#13;&#10;YzXF/Djxz4Mgjl1FdQhmnjnaA2r4fd5nKBMjnH1r+i3xz/wQZ+D/AI5iCXfj/wAUQPt2NKlpaOxU&#13;&#10;DHO4duoryvSv+Dcn4NaRei5t/ij4zMe/zfINjYBfM/vA7c0Afjv4V1LSrrxcupNOIkuwyBQcATQj&#13;&#10;dtxxjjPX8K990uzmjsrjXLJZm3iPy5BIyBWVgVcr6rjjiv1pg/4IS/CQW8Md78QfFc8kFyt3FMba&#13;&#10;0RhKMcnaOcgYr23S/wDgkh8NLC+a7ufGHiK6VoxH5MsUG0YyM8DOcGgD8ldDTRPFLDTLwtPdxyee&#13;&#10;btZ9jDf1YE/e56+teffHHwno1lqFtd6VFdtbC0ZrtbUmUsMYDjOBneOfav3h8G/8EvvhR4P1Fr9d&#13;&#10;a1G9VkdfKureEgM3RgRz8tTeK/8AgmP8MfFELxjX9Xsy0ZjU20UOFyc9DwcGgD+ND4i6vo1tHdNq&#13;&#10;F80N+kwkktZ5tkjx4ySFHAyvb14rkPDPxU0vwL4hg1azu1ltGhS1lt3I2mKVdwBHGOeD71/T38Qv&#13;&#10;+Dej4IfETWX1vUviF4qhmZSmYrGxPysckHcvPtXksn/Bsb8AXlWdPih40R0bcjCxsTjgjpjHegD8&#13;&#10;jvgb8f8Awde2cuhXMTvaziQuJXG2KZmO11yfTjIFe5N438IaWLPW7hHu7SOY21xC2ZEErH72wHnb&#13;&#10;xzX6j+EP+Ddb4H+EXV4/iL4ru9rI37+xsR9z6L3719G6L/wRf+D+jWpsF8Wa3NAxLOktnaksx75A&#13;&#10;yPagD8zPC+naJ4rv21kXO37TZoti6ZjMZQ4KkEcce/8AOuK8V+FdTF/c/adQRI4DJcwKX3FtvyFc&#13;&#10;N2bOetfuv4R/4Jn/AA18HWSafp+vam8aJJGC9vBu2yEd8dscH3q/rv8AwTf+Het2D2B17VIlkiER&#13;&#10;YQwsdoOccigD+G/49SaxaeKZdE0u1eCSa6UzzocIwGDyScLkjPpXBzeKdfsNHuLKzv5jcCRmgUkF&#13;&#10;DgZcZHQjoK/su8T/APBDr4FeLNRl1PU/FGtiSVix8u0tV4IGAeOcds14V4i/4Nxv2ede1N9Rh8e+&#13;&#10;K7MSvvlggtLPym4x90jjjuKAPwF+AXxkj0y1h8O+JrnUImlIWNAryL9pboVK/wB419d6hcWnirRX&#13;&#10;mt570vazhysUciFZoyCrlDjPvX6ieH/+DdD4E+HpY5bX4j+NCYZEmi/c2qlHjbcrKRzkGvprRf8A&#13;&#10;gjh8N9EsvskPjvxXITI0kkkscBZy397274oA/LP4Y6j4b1zS7e/8UWE6yxYt5H+5G5kPEio3Jxj5&#13;&#10;vQmux+Nvw40bR9G/t/S7W2u7KVnlYxzoskMmMo+xeoOOa/W/Rf8Agl/8NtKtfst54k1m9wCEeeGH&#13;&#10;cAee3Fb+qf8ABOLwLqlkumv4h1GO3WDytkdpbg7sYD5/vCgD+Unxd4kutMadBMLixmhD21ql2iSi&#13;&#10;5B4bDfKUCj5e4r5m1/w7c69ff8JHpk19JdLI4uYt8TLtyCNo3c4bt+Vf1o+NP+CLfwV8b2sFrqXi&#13;&#10;fWUEAYK8dnahjuGOTjnFce//AAQo+Ax0NdIh8Wa/DIpGLuG1tVk4x6DGeOtAH8k2i/EHXI7G5uLa&#13;&#10;5iWRb+KC+trlQXAt2yFAHTcDgk81+h3h3W7nVvCkd54Y3SXt3KrSQq4lSO3wQzc8grgY46V+v+p/&#13;&#10;8G8HwEvtVu9Wg8f+LYHvXEk6rbWbAkd+V6+9dT4V/wCCDXw38H69a+IdE+J/jKGa1DrtS2s1SRHX&#13;&#10;GxwBgigD80fDccXibTLjU9PUXl5Dp66d/Z0g8tLjcnKk9N249T1rxWzWHwlrk/hZYLiwnjle4fSd&#13;&#10;TOCQFEjLG/QkLnA74r+iPwp/wSf8AeFJmlg8Z+IZi+0t5kFuPmXjcMDjPpVL4l/8EkPhz8U7CK28&#13;&#10;QeMvECz296L22vYre28+NgoXYGwCVxxg+tAH8x3jjxZ4P11ZdZ0i5lhvBamFF8to0GTja4HByDxX&#13;&#10;tPwB+IOr2Fte6Pp6295pMWzy1MzGZZFU/Op+8nPY8dq/Wi8/4N9vhdeapNfn4p+NEimOWtVtLLYP&#13;&#10;TB25GK77wv8A8EMPhZ4Yu5L6H4g+KJZZLb7K7/ZLSMlBjrsHJ96APzW8U6HqeoeFtZ1rQhN9nvPI&#13;&#10;Z7JJTtEildsqr2cOcZ7g11Gh+DdPfwbcaDryyPctCTKyOYm8xRndjjLLjBJr9XdL/wCCQvwt0m4g&#13;&#10;ubXxd4jBit5YGXZFtk8w5DMM4yp5H0r3jS/2BfC1naRw6h4j1K8mEXkzXElrbq0wxjLADG73FAH8&#13;&#10;uXjXxBeaH4ammvnfyIL+eG5WZxlkaMGIgn7ox1wea+I/HHijw0brTr2/C7rqdYCbSRiXz0YFegXA&#13;&#10;z1r+vr4gf8EjfhP8RLW5sdV8S6vHDdS+Y0aWtswA/ujI6fXpXz5pH/BAP4A6dp5sbnxn4luWjuzd&#13;&#10;2k8ltah4GZcFVwMEcDrQB/NVF4r0vwvBdv4dLXa3JZUSeIkjevz4JOCMcAivNbD456l4Es10Ga3+&#13;&#10;0x2V4Jrectk+VIcrGWU52g/3vcV/Wjdf8EOvgpd6dbWsni7XfPtl2i7+x2m9geuRjHNcX4s/4N/v&#13;&#10;2dvFN5JfL4s8QWEk8QhnNna2qq6gYJII4J9aAP57fhd+0RH4Tll00zC7ttWtQ0iOvlPAQCUjGMgh&#13;&#10;eQG4z3r6b8FePdBg0C4tNRsWlMkou7mWDJjQzNlQdp5IXBPAr9T9B/4N3/gR4etUs7X4g+LZVjja&#13;&#10;JHuLW0d9rNkZbAyR0FfQXwv/AOCNPw1+FkF7aaT438Q3cN/ax2s8d7aWkgxGchhkHnt7DigD8mLH&#13;&#10;w/ouvaje6qxNvLcRwtCyxkR+TCuUbB/U+3Nei+I9EutQ8HrqWnwW9vJBcTRubTZhykf+tQ9V3Ak4&#13;&#10;75r9idO/4JneAbGCCCXxJqs3kIsQL21uN0YJyhx2IODXbW3/AAT7+GunRG20jVNRtYdwZIkSNlUr&#13;&#10;0wG/rQB/G78f/wC3Ph/4fmvwJHhfdIbtUUy7rjgKRgbhmo9E1y98L2unafqV3bT2S2xJhujtWKR1&#13;&#10;BYLjnCsTgdPSv6nvjR/wRw+CnxqsJdN1jxHrdnHKVYi2hgO0qcgru6YNeR2//BBf4ExIwn8ZeI5i&#13;&#10;23mS2tcAqQc4wRk45oA/lM1v4q6n4PvtR0s6hafZv3ktnLay/vInYHBDc5AB6f415l4D/aSvbuzA&#13;&#10;1nUdQkk85fLm3BlU9GYYx6Cv6uvFX/Bub+zn4oklZ/HHie2V23xpBZ2YEbZzkHHP415Vb/8ABsF+&#13;&#10;z5bSySxfE7xipcYAXT7ABTuyDgAelAH5WfBfx/8A8JTqtrpVnqjveIjzTrcqGDQupwcnPzAkZNe3&#13;&#10;aRcH7W1veb723tYJYpniIjnSYN8gVX4cHP8AnrX64eCf+CBnwV8EXj39l4+8VSSvCIs/ZrSMKR/E&#13;&#10;oUcH26V7fD/wR3+ECWf2SfxV4hmIcP5skUG4kepxQB+Ga+GfDj6pbt4hQW9rcCaTzrmL91IqxsSC&#13;&#10;BnY27AB6Zr5n+O1/BoV3HBp/koqqscNykodHjUjaSB1OOK/qa1D/AIJUfBq/0tdIOs6ssSxiNcxx&#13;&#10;MwHfBPTNfPXjf/ghN8C/G2lxaVL4w8RWixMSJbe2tjIVJzgsf0NAH8oMfxmltn1OyYrNpNvPJI5U&#13;&#10;7j523BA4yAByDXo3hH46vbWv2bT7wTpdw27rlNz7MZ2kkAnC4/Kv6A9M/wCDbj4F6XeST2/xM8ZN&#13;&#10;DMWM9u9lYlZNwIGTjII60ukf8G3XwM0e2Frb/EzxiQp/dubKy3oAeAGA6UAfi98PdZtjrF3rfiaE&#13;&#10;OtpMJreWNjGgjk+8jpnnI6Gv7y/DzK/h6wdBgNYwED0BjXFfippn/BD74X6V4cTQbfx/4naQQmCW&#13;&#10;9ktLN5ZF7EgjAI7Yr9tNMsl0zTbbTY2LrbW8cCu3VhGoXJ+uM0Adt4V/4+pf+uY/nXcVw/hX/j6l&#13;&#10;/wCuY/nXcUAFFFFABRRRQAUUUUAFFFFABRRRQAUUUUAFFFFABRRRQAUUUUAFFFFABRRRQAUUUUAF&#13;&#10;FFFAH8yv/Bqf/wAo/viJ/wBnFeN//QLGv6aq/mV/4NT/APlH98RP+zivG/8A6BY1/TV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0v7+KKKKACiiigAooooAKKKKACiiigAo&#13;&#10;oooAKKKKACiiigAooooAKKKKACiiigAooooAKKKKACiiigAooooA4zxX/rIfo39K5Kut8V/6yH6N&#13;&#10;/SuSoAKKKKACiiigAooooAKKKKACiiigAooooAKKKKACiiigAooooAKKKKACiiigAooooAKKKKAC&#13;&#10;iiigAooooAKKKKACiiigAooooAKKKKACiiigAooooAKKKKACiiigAooooAKKKKACiiigAooooAKK&#13;&#10;KKACiiigDqPCv/H1L/1zH867iuH8K/8AH1L/ANcx/Ou4oAKKKKACiiigAooooAKKKKACiiigAooo&#13;&#10;oAKKKKACiiigAooooAKKKKACiiigAooooAKKKKAP5lf+DU//AJR/fET/ALOK8b/+gWNf01V/Mr/w&#13;&#10;an/8o/viJ/2cV43/APQLGv6aq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9P+/iiiigAooooAKKKKACiiigAooooAKKKKACiiigAooooAKKKKACiiigAooooAKKKKACiiigAo&#13;&#10;oooAKKKKAOM8V/6yH6N/SuSrrfFf+sh+jf0r86f+CiXxT8e/B39nNvGfw31aXRdTGv6faC9iRXPl&#13;&#10;TF96EMrDDYHbPvQB908eo/OlwPUf5/Cv5F9d/wCChn7Z9jCI08Za5xMIw8cUHzr94sD5PA579q1P&#13;&#10;Cn7W37e/izT7nVPC/wAUNVuWXE0VndQWyuUJ+ZQyxYyvuKAP60+PUfnRx6j86/lX039tj9tp5vJ1&#13;&#10;DxlrZuFJSW0EMCPG69j+7IIOOortJ/22/wBrS18N3F4fFmrxysEUtcJARDvyu4ERg8NjqKAP6dOP&#13;&#10;UfnR+I/Ov5ef+G3/ANr+6ty7eMdQt/LgjDHbbnJkAw2dnOeccVi6h+2f+1j4V1Q3d/8AE7U7iynt&#13;&#10;hdJuW3YIWYL5eFiyMHP1oA/qg49R+dHHqPzr+ZCP9tT9qjX1S58PeOdRhiCjeJhBnJ6kkx8c9PQV&#13;&#10;1p/a8/aigiVovHt3KHjJ3bLchWzwCTH170Af0hceo/Ojj1H51/ODF+1f+1rOCn/CeXEahMl5I4Af&#13;&#10;wwhycnt6V5v4v/at/bXt7tbjRfiLqKwLb7jBttQ7uT1y0YwPQUAf1Dceo/Ojj1H51/LzY/tk/tmW&#13;&#10;GowW+r+ONQuYJCozH5G8b8EbtsWPUV6br37Wf7XNx5cvh7xdexiPG8zCEK7eh3R8ZoA/o549R+dI&#13;&#10;Dk4r+ZPUP26P2nbXxQmj3Pi/VY7gKvn26LB5e7HVGMeCp5Oa9w8LftVftPapoMmpz67rJQsUExii&#13;&#10;Zo2GcHaIwCD/APqoA/f2iv589N/a+/ahgQ3d9rur3AT5niS1hTAU84yvIxz1rrNF/bM+PV0X+03+&#13;&#10;rMgAIlZYk46/d256YyKAP3gpCwH+f/r1+B+uftlfHkyF9P1/UIFySwkSLC4zwflz19K8kvv25v2m&#13;&#10;cvEPFN9FJG5bKQxPGyD32ZHPSgD+ksEH0H40vHqPzr+bO5/bd/aVjt2W48aXUDyKGX91EWAI4x+7&#13;&#10;4x71x1h+3J+1XcTeXbeONQkMbyRyPLFDsYDo2NgIx0NAH9PvHqPzo49R+dfzIJ+2d+17cW76nP4x&#13;&#10;1FYJWEdutukOQ+Mk5MZBHFbs37Y/7U1vpxuNR8YaxG0cY5hEC7uOp3RdfagD+lLj1H50ceo/Ov5X&#13;&#10;7v8Abz/ausbKd08a61cMj7YmENud2QPRM8fzrmJv+Cif7VsSC5j8a6xJEoYPsjhDo47FfK6e9AH9&#13;&#10;ZHHqKTj1H51/JHd/t1ftsXdxHcaT8QNY2ufMNvJHbptQdQcw5Nddof7bn7Y9/qYhn+IGohYcGYKt&#13;&#10;u459f3WR70Af1Xceo/Oiv5tT+2x+0sksNrc+Mb1WYDc5ESqw/vAiPjJNS2P7Z37VlrrkkK+KLy5t&#13;&#10;Sdw8zyJNgHuIx160Af0i0hOK/mV1X9uX9rX+1mksfF9wsHnACLyoPuEH7vyjcRjualb9vj9po2Mk&#13;&#10;MXibUHeL/XO8MSSD/dO3HH0NAH9Mm4f5x/jSgg+n51/L/P8A8FCf2q7ku1j4nnjZQPMWSKE4AwAQ&#13;&#10;AnU9/euOvP2+v2zhbvKnjC/UTERrILeHZGyAsSAsR6j1oA/qz49RRgeo/wA/hX8cMP8AwUC/b0TV&#13;&#10;nuD8RNUmiE3lm2ght2CrIPlP+pz+FXm/b1/bwMkbSfEDXY1SdvMV7aIBowc8v5NAH9h/HqPzpePU&#13;&#10;V/JhN+3Z+3JdiGa38ZaikLoQWgMDk5HysAIs5/Cksf22v24Xs1kPj/WJ2Z1DqsUKyKTwVC+Vzz60&#13;&#10;Af1n8eo/Ojj1H51/KdF+2h+3Atzbw/8ACaa9cLIjh1SKBWWSPG7cTH6Gusj/AGzf20Fmc3HijX8Q&#13;&#10;xieRQtuMRnuMx80Af1C8eo/Ojj1H51/LLY/tw/tgG4lguvGutFQwEZEMG7J5wR5Xp6Vrzftt/thW&#13;&#10;khb/AIS3UihXjzBBnjk4Aj6kdBQB/UHx6j86OPUfnX8st3+29+2fbDfD4x1GWIkKkoWFOWIxkGId&#13;&#10;M4rGt/23f2zbJpJ7/wAfarLE8gSPC2w2kDkZ8sUAf1Z8eo/OlwPUf5/Cv5UL/wDbk/bAmdrLTviD&#13;&#10;fxTRkbzJ5Dody5HzCIjPevNvEf7ff7aPhi+jh1T4i6zh4SytElqY25+8CIj78UAf18YHr/n8qMD1&#13;&#10;/wA/lX8dunf8FI/2uJrjypfiLrqspYgzQQCN8DhP9T1PaqUX/BSH9s+4lcL8Q9TRfmwHW3DhhzjH&#13;&#10;lfhQB/Y/geo/z+FHHqK/jO0T/gpR+2lOFSX4i6lIY5MyvKLcBlBPAAhGM9KNZ/4KY/tp37Npun+P&#13;&#10;tYtZATteNLYnnp8zQkHBoA/sxwPX/P5UnHqPzr+KQ/8ABSv9vnTTDDeeOfEcrbmVpPKtAp9DgQ88&#13;&#10;cit+/wD+CoH7b2n232ebxT4nmjZUb7TFBbB1LAHk+Vjbk46UAf2e4Hr/AJ/Kkr+PKz/4KO/tg67o&#13;&#10;6z2fjLxbZyCLc808cBjVmbau8+RwM1jal+3z+3tbywwx/ELXExtSV2+yHcXGRgeVwfSgD+yfA9f8&#13;&#10;/lRgev8An8q/jkH7fX7e+nWNrLF8RdWvJZUmWZfKtpAsqt8qDbFxleRnn0p0v7eX7eBlQS/ErWVj&#13;&#10;khWSF44bZcyfMJEOYv4TigD+xilwPX/P5V/HNbftw/t+m5hvv+Fm6pLZSW2+cYtQ0R3FQT+5GDnB&#13;&#10;znpVi9/bo/betdIs8/GK5juxmO9QpayYbJIAIi64xQB/Yjx6/wCfypK/jM8ff8FDv21PDnh4X+i/&#13;&#10;FjU7q4aOQoFW3GH425AhIPP86/sY8NXNze+G9OvL1i801hbyzOf4pHjUseOOpPSgD0Pwr/x9S/8A&#13;&#10;XMfzruK4fwr/AMfUv/XMfzruKACiiigAooooAKKKKACiiigAooooAKKKKACiiigAooooAKKKKACi&#13;&#10;iigAooooAKKKKACiiigD+ZX/AINT/wDlH98RP+zivG//AKBY1/TVX8yv/Bqf/wAo/viJ/wBnFeN/&#13;&#10;/QLGv6aq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1P7+KKKKACiiigAo&#13;&#10;oooAKKKKACiiigAooooAKKKKACiiigAooooAKKKKACiiigAooooAKKKKACiiigAooooA4zxX/rIf&#13;&#10;o39K/M//AIKYaXa61+zN/Zl6qPHJ4l0zKybsNjzCB8nzDPrX6YeK/wDWQ/Rv6V+UX/BWfxWPBn7I&#13;&#10;k+u+bPAY/EmmKJLcAuC3m+v0oA/A+4gvk1C8szZ2KrEqR28rRvgRJxtBIxlR8pJ617T4L1+68K20&#13;&#10;MUNloshu4XjEWQrbTlW6BSM+vrXwFoPxvtL+6UNN4ivFunIZbe4SPYznluQec846V9L+EPF2k+Kf&#13;&#10;EM9xd6he28VjIthYq8UbsWi4PnjHJLE5IoA9T1O8NjoF94sZLmD7LcxPFbjbI7Rl/LZFm647gHP6&#13;&#10;V2S+IfBt7Bd2t5a2yQm2QuL12kLJkMM7SACTjpzXjHxG+IOox+PLr4WW0q3GmpeWoklt4tibdqGR&#13;&#10;SACD84Jz2ya8x1z4haVJo2pWenyCTy7i4sIMvGhZFmKxjkZ4AoA9x8e+PPDWmWYuNN0/TgjJGtz5&#13;&#10;dsZMBWGwjeeMYrPsPiVoeoCxvvEel2C6VBdLbNcW0KRuxlfpIp4wp6fWvnK+t4LnSbeHUUu0uLlF&#13;&#10;jZY7tfKYKudzZ5XBxjHWuQ1zxHoWo+FtV8F6JDE8guIZ4t9wTIoVP3hQk4OT0GOO1AH2Peah4f1/&#13;&#10;W5rXQYLxVmLmO22RLuVXIwGBGc9qt6Xo/gnU4lglF5YTRyeTJbOF2n/aPf8AKvh7w9q2r6NfaPfQ&#13;&#10;X4jkNlK6RvJvwCeFJH3Scd67fTPHumTQQ654i1G9QvesFjbaU2sxyBJnGQe2KAPriTwf4dW9mstO&#13;&#10;uLm8VVAiMrr5WBjcCFJ5HY1leLh4YhtL7TNREizwrEbIMmAUkHBJz0UjFfPvhid9LSU3F/qLQyRP&#13;&#10;dbLdo1lXdlkXjOR3zity9vfEL3E+sW017JBHFp1lPa3yKySvOGDEPjggDJxQB7lpvwZ16XQ4fEGn&#13;&#10;pAYvNikTyZdx28Ehvmx1r0ZPAl/ez3EN+l3gEsypNGoOT1XLZwOleCzfEy/8L+GrS20u9k2F/Kls&#13;&#10;ioeJiMEjKkMGX1r07SPjpps+tafo+p28STwM1vJO+9lZWVXAJJxwTQB67r3wb0HUNGlt7eK5e/2x&#13;&#10;mIyNE0qqOSVYN19s1jeC7Dxdb3r6PbJrVvbwRh0dkEiEoeScZAJrzTw78bobu7vZ72XT7xbJpHbZ&#13;&#10;JJEzCEE4zg49K2tX+Othe6Xodz4dt7i0e5Z57n7Jds0iLwSGUdcigD3XXPDWvwz2uTNL5kBldAUi&#13;&#10;AJ28ckfe9qpSaHb6eogvY5YopkkVnS4AKlgemMng14l/wszXfEXi77PcXs8lvpse35UXLKYwwDH1&#13;&#10;UnHSr9h8T9V1a0stEuNJlu47lm8q5EgVdwPzqw6g4OfSgDobfQL3T4Rd3kVzdW5lJlnidZFweAWI&#13;&#10;G4depFWb74dTaXqM8F3HEY7qzW8jN0wLZY/dATGRWzqviPUNI0KXwpPYzmZLsxuLVlKlcKy7n4Jz&#13;&#10;n0rylPHGpGa51iewuZEs2EBhLqzFN3IXPpjNAHR3PgmC7u2ub2EeTuCgLGCoyuB7kE0zwZ8IGMt1&#13;&#10;pGrRW1t9oDtCzkhlzyAVz3FdVYfEnVNQ0ifVtN0+7SCJ4mZZ0RsqGHQDnPv0r0RfGun6lrFteS28&#13;&#10;1vCEwvlyqZC/8RIxgg+lAHE618PbPw5aQ+GZ7pY5crLbuIw0RQjDehz6Vweo/DGXUbGZ9UuXCNxH&#13;&#10;8hUO2PlwCec+1e/T6hda6IrueKS4VUeOOU+Wu0A8ZyOmKml1qGC7/sKSzh1Fx5M+1bhRtXuCcYH0&#13;&#10;70AfF/if4C/FCxt/tdr9hjhPzo3O8qMEAqAevqa8y1LQr7w7I95qtisqmE7msI2yGYY+bco5zX6m&#13;&#10;eKdZ1NpIUh0po/3YMErXKsSpH3RztK9OetZCeGdVTV4NL1CSKNXthLLBMokGyTnKtjqOgoA/N/w+&#13;&#10;fD11p8NsFK3At2SUykgHI5J4OM1Fp/hFLC1nn+2WPlGdVinD7ZQGYchSA3Gelfq9qnwI0PTdDTxD&#13;&#10;o32OCSSdWnS6hAWVARnnHvUGr/BjwlrHh+bUIYNLS4R0YyyJ5ce1Rzs68n6UAfnZqPgKw1GW1u/7&#13;&#10;St3iOyM+VKEyQrboyrD16EcV3nh74f286Rx2vmxz7JJ9m4JJtVc4PIUgjpivtXTP2dPB6eHpRpGl&#13;&#10;WN7qBJki3TEIvHJXGOea4yT4EXOn5mm0t4ZX8qMPHOGZUwxIxxyaAPk3VPBemauI9Ys9O2RRgSOo&#13;&#10;RyQwHJHqfesW70xJHaO8QmIoXDvHg7QM/wBK+xdK+DXiTxfpoNiJ1s7YykPDIqyHB24IJFbV3+z5&#13;&#10;Y6e/2qa3uJRbwsZZI2I2YQn51zgH3oA/Onw5o0F3q32mMKy3FzIj3BhIAC4ABX7oA7mtXxfpH9ma&#13;&#10;pcWFrLFEWgSWCFWAVQMjOPUj8a9sg+EemeJIWk0SDUhunUSm1kDKjuerKWIHv61oXvwHg8Ras+q6&#13;&#10;vd3IMSbsTiNGaOBcKoC4IBx39aAPgvXNL1uLWrnTNPurYMyxtMERVDIw3IdxGGZTnp+NQRWkUMkK&#13;&#10;ajrLRzOzJPD5TEIT346Z96+zLjSPhZqBhRNNvZHgQW1rJ5e1QGOMMNvLZHUmtXxJ+z2XmtppdUuL&#13;&#10;KOSFZAfs+SuMnaD0PtQB8veAPA+qXkCx6bcO3kOXVtmx/LJzuToWwM8Dk11uh+CdWtr1Xs55Zt9y&#13;&#10;VgunkSCMnJBJ3fMOeOR1r6s+Hv7KttqdqdfOtahPLawswDN5Y80gbQRjKrznI596y9O/Znk0/TH1&#13;&#10;SVopZre4luGikuZHZgjE/KGB6+h5oA8Wh8J+KJxf3Dazp8ZIeKOKa8EjM4IDKuwEA9xmuEv18XWW&#13;&#10;tPZX17p/mCKOAM0gLHeeuMYJHqK+zfAn7PVvc6yskCRRG4Es8kd4kgiUq4xtI4+vFdd8SvgTpNrd&#13;&#10;mHUbPT3lt4A0kkLyYk4DAqeCpxkHigD48Hg/xhaaqZLq/wBMnsUtwySIy5Y87gw4Py9j6Vxtlocc&#13;&#10;ZuxLDMZY3aWGaOWNkI6n7rcewIr6N0nwDqP9hRarJb2e0lreNbaQswDH5Q4bvWFc/DGz8OXcWr6r&#13;&#10;o9zuEgAe3fKsX6K4GfwzmgDw7WdNl1fR3uNJeEtbQO027OMHncuOuP514da2ck01vo2oi3eWacN5&#13;&#10;vnqFxnqQSCDX2Nrvhey1G4axtPDGpSW91YGONvMZVSYsdxXb7Y615m3wv8Wx6iJdP8M/PZsRBNex&#13;&#10;7mK7jsyc9cUAeBAaKhumtIppQ8jYCyrsJUYbBz0O3IrxbVrnQL+5kvPsuQqb0hd2OG43DAHb2r9B&#13;&#10;/D3wz0TXbTVn8T6LPFJHZ3DxpB8kYuoUZhjb/CSMGuHtfCNlqPh4aromiW1m0MsN0140q7o4wRvR&#13;&#10;0OcqQ3SgD4r0K80a08Swaf4gtCkM0BubcosjuY920HHsfWuW8QWI07UXuYbfU/swdN10tmV3sRy2&#13;&#10;WPGR/Kvvrx5cal4isLHxTpKRQLp0x09TcwLho5lAKHodpZQV/PvWtrHw7t9H8N2viazu7e3+1RXL&#13;&#10;XEQWSSCNkVCvyFmSME7unvQB+e3h7SI9a48MaZqly/lsLgttjUhW4IQgn9a7v/hUPju2U3yaSy7V&#13;&#10;8w/aZs4MnKA9/fivobwtog0jWtN146jHP55WFrcYjQqXy3zLxxnpnvXvPjbw7Z2V+/iiw3yQXt0I&#13;&#10;5Hhkaa0bHygh1JVdvAHPUUAflnqvwr/aAOutb38YtTcQ+faWpYlWQHaPLkk6ggZxnP4V2MXw8+Lm&#13;&#10;hk2WrXENogjEq+bcJsYFvQA+hFfoLdeEbXxBbWEWpamf9Hup7oskRuGt1ESqiEgkrv3Ejsce1eg6&#13;&#10;f8LvhRN4VHijX7hN0dvE63F07RxoEmBk3A4z1P50AfE1n4P8WaR4Eu7K7uoZtT1Ew/Z4VlyFVWBZ&#13;&#10;XXjO4GvLz8KtWfWhpWr6kkM0coSaOJ8lWxuK5U/wgda/WLUPBfwe8Ul9W8PeI/CqyC4ikhgui0M6&#13;&#10;bDnarY2nI6g9jXiPjf4Y/Bq1+Kd/q9xq3h0wSaRCEjimBE942QeABgscDIOPegD5M0P4T3OgXENz&#13;&#10;ousyzXLakUnhMyo7xMCFZRyDtb1Ga7S4+B+qatqVrZXmpSwTw3TrNcTXEK5E2MgruGcevFfQvgnw&#13;&#10;x8OvAV1aeLPESCwjF4q3LTOJVljZiAqIGJb2K10Gq6h8LtO8TtqEOi3l9p9xJ9ptrqOFbmJSBnaZ&#13;&#10;FJ2EHGVYZHSgD578G/AW18N3U2h+LvszvdRPFKkdydzrOflbGeM5DDrWcv7LXw98+90nUZ77NuxC&#13;&#10;WwYK3mEZBLYJYMMYI/pX0R4j8ZaJqfxRtNY1TTLn7Jc6TCI3h2eVGYWKbWIHyvgZIPYis2X4w/Cf&#13;&#10;QfHGq6hawX4tbm1thHGUWTM0SkSOjlhhewyO1AHxPrXwttLtfsUfhki2sbeZ0ku58SOyKSMEkdSO&#13;&#10;mK/uH8LAjwvpoIwRp1qCPT90vFfxaePPjvENWvdS8FaQkCp8nn3eLiQ71wzImPLXI9c4+tf2m+GX&#13;&#10;8zw1psmMbtPtmwPeJaAPQ/Cv/H1L/wBcx/Ou4rh/Cv8Ax9S/9cx/Ou4oAKKKKACiiigAooooAKKK&#13;&#10;KACiiigAooooAKKKKACiiigAooooAKKKKAPhv9tr/go7+x9/wTx8NaR4l/au8XQeHv8AhILp7PQd&#13;&#10;NgtrjUNS1CSIBpfs9naJJMyRgrvfaEUkAnLAH1f9lf8Aa0/Z7/bW+Dth8ev2ZPE1j4q8L6jJJbxa&#13;&#10;hZB0aK4hIEtvPDKqSwzRkjdHIqsMg4wQa/n3+PVo3i3/AIOuvg3oPxKtoLnR9I/Zx1fU/BUV4iyR&#13;&#10;f2rJcX63UkSvkeasQJyBkBQewxp/8G+VtYaB+1h+3r4K8CJHD4L039pC5bQLa0wLOG5mN4t6sAX5&#13;&#10;BgRwBgvQBeOlAH7R/tt/8FF/2Qf+CePhbSfFf7Vvi6Dw6mv3UlloWnw21xf6jqMsQUyi2s7RJJnW&#13;&#10;MMu99u1dygkFgDvfBz9vj9kT49/swz/tl/DHx3ol98NbKzu73U/FE0jW1vp6WA3XS3iThJLeSEct&#13;&#10;HIobkEAhhn8Fv2hIrvxR/wAHZHwS8P8Aj6CO70XS/wBnnV9R8K299GskCahI2qC5lhDgjzQqjLAZ&#13;&#10;AUc8V/PB+0xqXiTwR+wz/wAFN/BHwTD23gWP9q3w9ZzRaflba3sbrV7pb4RqnyqrTQ2UbgADbhTx&#13;&#10;gUAf3HfsZf8ABYv/AIJ4/t9/Ea++Ef7MfxAt9Z8S2Vk+pro99Y3ml3F5Yxtte5s1vYovtMSn7xj3&#13;&#10;FRyQBzX6d1/Id+2d4W8B/Dz/AIK7/wDBMuf4IWWnafqE/h/xDo92mkxpAX8ORaRaeQrrEADCqTXR&#13;&#10;TIxktjvX6fftrf8ABQb/AIKSfs9fH/UPhj+zX+yH4k+L/hO1sbK5tPG+m+JLTTILma4hEk8KwTQO&#13;&#10;wMDkoTnkjNAHyR/wan/8o/viJ/2cV43/APQLGv6aq/hn/wCCVPxi/wCCz3/BM/8AZ/8AEXwNH7D3&#13;&#10;jPxd/b3xF1zx7/aP/CS2Gn+T/bIgH2byvLn3eV5P39w3Z+6MV+mf/D3P/gs//wBI9fGf/hZ6f/8A&#13;&#10;I1AH9MtFfzNf8Pc/+Cz/AP0j18Z/+Fnp/wD8jUf8Pc/+Cz//AEj18Z/+Fnp//wAjUAf0y0V/Il8O&#13;&#10;/wDg4m/4KJfFn43eMv2bvh1+xB4h1Xxz8PRbN4z8OW3jG0FzpQvFDQGYvZqh8xSCNjNX0R/w9z/4&#13;&#10;LP8A/SPXxn/4Wen/APyNQB/TLRX8zX/D3P8A4LP/APSPXxn/AOFnp/8A8jUf8Pc/+Cz/AP0j18Z/&#13;&#10;+Fnp/wD8jUAf0y0V/M1/w90/4LP/APSPXxn/AOFnp/8A8jV89eE/+DiL/gov45/aF8Tfso+E/wBh&#13;&#10;/wARX3xE8Habbax4n8KxeMrQXen2V2sTQTSlrMR7XE0ZG1yfmFAH9dVFfzNf8Pc/+Cz/AP0j18Z/&#13;&#10;+Fnp/wD8jUf8Pc/+Cz//AEj18Z/+Fnp//wAjUAf0y0V/M1/w9z/4LP8A/SPXxn/4Wen/APyNR/w9&#13;&#10;z/4LP/8ASPXxn/4Wen//ACNQB/TLRX8jD/8ABw9/wUaT9pRf2PX/AGHvEQ+Jj+G/+EvXwgfGVp9s&#13;&#10;OjeYYvtefsfleXvBX7+7PavoL/h7n/wWf/6R6+M//Cz0/wD+RqAP6ZaK/ma/4e5/8Fn/APpHr4z/&#13;&#10;APCz0/8A+RqP+Huf/BZ//pHr4z/8LPT/AP5GoA/plor+Zr/h7p/wWf8A+kevjP8A8LPT/wD5GrwD&#13;&#10;WP8Ag4b/AOCjnh/9o7Sf2RdY/Yd8R2/xI13w/L4p0jwk/jG0+2XWkwNKkl0hFmY9itDIDlwflPFA&#13;&#10;H9clFfzNf8Pc/wDgs/8A9I9fGf8A4Wen/wDyNR/w9z/4LP8A/SPXxn/4Wen/APyNQB/TLRX8zX/D&#13;&#10;3P8A4LP/APSPXxn/AOFnp/8A8jUf8Pc/+Cz/AP0j18Z/+Fnp/wD8jUAf0y0V/JF8R/8Ag4R/4KR/&#13;&#10;CL4seCPgZ8Sf2G/EmkeLfiRPfWvgfRLnxjaefq8umxpLdrAUs2QGJHVm3svBGM17x/w9z/4LP/8A&#13;&#10;SPXxn/4Wen//ACNQB/TLRX8zX/D3P/gs/wD9I9fGf/hZ6f8A/I1H/D3P/gs//wBI9fGf/hZ6f/8A&#13;&#10;I1AH9MtFfzNf8Pc/+Cz/AP0j18Z/+Fnp/wD8jV4P8Vv+DhD/AIKSfA/4geCPhZ8WP2G/EmieIPiR&#13;&#10;qs2ieB9Mu/GVoZdXvrcI0sEBSzZQyiRCd5UfMOaAP63aK/ma/wCHuf8AwWf/AOkevjP/AMLPT/8A&#13;&#10;5Go/4e5/8Fn/APpHr4z/APCz0/8A+RqAP6ZaK/ma/wCHuf8AwWf/AOkevjP/AMLPT/8A5Go/4e5/&#13;&#10;8Fn/APpHr4z/APCz0/8A+RqAP6ZaK/ke/aB/4OFv+CkH7K2h6L4l/aE/Yc8R+FrHxF4htPCmi3Oo&#13;&#10;eMbQrd6vf7vs1onlWbnfJsbbkAccmvfD/wAFc/8Ags+OP+HevjL/AMLPT/8A5GoA/plor+Zr/h7n&#13;&#10;/wAFn/8ApHr4z/8ACz0//wCRqP8Ah7n/AMFn/wDpHr4z/wDCz0//AORqAP6ZaK/ma/4e5/8ABZ//&#13;&#10;AKR6+M//AAs9P/8AkavCf2h/+Dg//gpN+yd4Dh+J37RX7DXiTwpoFxq1poUOp6j4ytDE9/fMVt4B&#13;&#10;5Vm7bpCCBxjjk0Af1t0V/M0f+Cuf/BZ7/pHr4z/8LPT/AP5Go/4e5/8ABZ//AKR6+M//AAs9P/8A&#13;&#10;kagD+mWiv5mv+Huf/BZ//pHr4z/8LPT/AP5Go/4e5/8ABZ//AKR6+M//AAs9P/8AkagD+mWiv5Lf&#13;&#10;2hv+DgL/AIKYfsn/AAqv/jf+0T+wv4l8K+FNLkgi1DW9Q8Y2jQQNcyLDEGEVm7/PIwUYXqa9V8Pf&#13;&#10;8Fk/+CwvizQLHxT4c/4J+eMLvT9Ts4NQsLqPxnYbJre4jEsUi5tQcMjAjIB5oA/p9or+Zr/h7n/w&#13;&#10;Wf8A+kevjP8A8LPT/wD5Go/4e5/8Fn/+kevjP/ws9P8A/kagD+mWiv5mv+Huf/BZ/wD6R6+M/wDw&#13;&#10;s9P/APkavJvjn/wXp/4Kh/s0/CrV/jf8df2EfFHhvwpoEKXGsa3feMrMwWsckixKziO0dsF3VeFP&#13;&#10;JoA/q+or+XLwR/wWo/4K7fEjwZpHxE8DfsA+LtR0XXtMtdZ0jUIfGViI7qyvYlmt5kDWobbJG6sM&#13;&#10;gHB6V1H/AA9z/wCCz/8A0j18Z/8AhZ6f/wDI1AH9MtFfzNf8Pc/+Cz//AEj18Z/+Fnp//wAjUf8A&#13;&#10;D3P/AILP/wDSPXxn/wCFnp//AMjUAf0y0V/LB8Tv+C4H/BWP4MfDzWvix8UP2B/FmjeHfDunTavr&#13;&#10;Wq3PjKyMNpZ2yl5ZnCWjNtRQScAms34Nf8F2P+CqH7Qnwv0X40/Bj9g3xT4g8LeI7JdR0TWbPxlZ&#13;&#10;CC7tmJUSIJLRWwSpHKg8UAf1Y0V/M1/w9z/4LP8A/SPXxn/4Wen/APyNR/w9z/4LP/8ASPXxn/4W&#13;&#10;en//ACNQB/TLRX8zX/D3P/gs/wD9I9fGf/hZ6f8A/I1ch8QP+C2P/BW/4V+BdY+JnxB/YD8W6XoX&#13;&#10;h/TLnWNZ1K48ZWJitbK0jMs8zhLUttRFLHAJwOlAH9SlFfyi/BD/AILyf8FR/wBpL4VaN8b/AIG/&#13;&#10;sH+KPEfhTxDbtd6Lrdl4ys1gu4UkaJnQSWiNgOjLyo5Br1X/AIe5/wDBZ/8A6R6+M/8Aws9P/wDk&#13;&#10;agD+mWiv5mv+Huf/AAWf/wCkevjP/wALPT//AJGo/wCHuf8AwWf/AOkevjP/AMLPT/8A5GoA/plo&#13;&#10;r+X3xT/wWa/4LAeCvDGo+MvFX/BP7xfZaXpFhcanqV5L4zsNkFraxtLNK221J2oiljgE4FeZ/s+f&#13;&#10;8F/f+Cmn7Vfwo0345fs9fsK+JvFPhPWGnXTNc0/xjaLBcG2laCXaJbNH+SRGU5Ucg0Af1nUV/M1/&#13;&#10;w9z/AOCz/wD0j18Z/wDhZ6f/API1H/D3P/gs/wD9I9fGf/hZ6f8A/I1AH9MtFfzNf8Pc/wDgs/8A&#13;&#10;9I9fGf8A4Wen/wDyNTX/AOCu/wDwWcjQyP8A8E9fGQVQWJ/4TPT+AP8At2oA/pnor+Rv9mz/AIOG&#13;&#10;v+Cjv7YHw5b4ufs0/sO+I/F3htdSudHbVtN8Y2iwi8tConh/fWaNuQsM8Y5617//AMPc/wDgs/8A&#13;&#10;9I9fGf8A4Wen/wDyNQB/TLRX8zX/AA9z/wCCz/8A0j18Z/8AhZ6f/wDI1H/D3P8A4LP/APSPXxn/&#13;&#10;AOFnp/8A8jUAf0y0V/M0P+Cuf/BZ88f8O9fGX/hZ6f8A/I1fPX7OX/BxF/wUW/a48Nar4x/Zv/Yf&#13;&#10;8ReLdM0PXLjw1q15pvjK0CW2p2gUz2z+bZod6B1JwCOeDQB/XVRX8zX/AA9z/wCCz/8A0j18Z/8A&#13;&#10;hZ6f/wDI1H/D3P8A4LP/APSPXxn/AOFnp/8A8jUAf0y0V/M1/wAPc/8Ags//ANI9fGf/AIWen/8A&#13;&#10;yNR/w9z/AOCz/wD0j18Z/wDhZ6f/API1AH9MtFfyQfCH/g4T/wCCkXx78ZeNvh98H/2G/Eeva18O&#13;&#10;dc/4Rrxvp9n4ytBJpGp/P/o0/mWagv8Au3+4WHHWvev+Huf/AAWf/wCkevjP/wALPT//AJGoA/pl&#13;&#10;or+Zr/h7n/wWf/6R6+M//Cz0/wD+RqP+Huf/AAWf/wCkevjP/wALPT//AJGoA/plor+cn4ff8FVv&#13;&#10;+Cv/AIp8e6H4Z8W/sE+LtC0rUdYsrDU9bm8X2MqafaXE6RzXTRrbAusMbNIVBBIXGa/o1XGOKAFo&#13;&#10;oooAKKKKACiiigAooooAKKKKACiiigAooooAKKKKACiiigAooooA/9X+/iiiigAooooAKKKKACii&#13;&#10;igAooooAKKKKACiiigAooooAKKKKACiiigAooooAKKKKACiiigD4t/ai/wCCi/7Df7Fes6Z4c/ap&#13;&#10;+J/hLwRqOsp52m6frV4Eupog2zzfJQM6xbuPMYBMg88Gvo34V/F74W/HLwLYfE74N+IdI8UeHtTj&#13;&#10;82w1nQrqO8tJ177ZYiy5HcZyOhFfymaj/wAE4Pgf8UP+DjL4o+MP+CjnhuLxhonjvwTpOofAOHxJ&#13;&#10;FJceH72TT7SKDVbAA/uTeWSwvJHbOeY3eYKTyP0Y8R/8E3PE3/BOrxdeftQ/8EldMays5P8ASPiB&#13;&#10;+zwbt4/Dfiu0T/WT6MJmZdM1qJQTAykQz/6qRQCDQB+75YDmlr+UH4R/tf2/jT/gvV8KU/Zb8b+J&#13;&#10;x8M/jb8J/EPir4gfD3VbqZ7ex8WaH9rtpo59Oui76bf2728aXMMfljehOCGyf6vhQBxniv8A1kP0&#13;&#10;b+lfnF/wUe8PWXif9mS70rULaO6jOr2T+XIAwBAkwwB7iv0d8V/6yH6N/Svz5/b+aEfs/n7S2xDr&#13;&#10;1iGJJHUSADj3xQB/LQv7PvhnRPFS2t7LLbW93G3l4Xaqyn7vIAH412sP7M/xK8BaSvjjT1XVNNgu&#13;&#10;c3VxYszGPJyTIvXp7c1694oura6U6Quny3MJ3QtPGdvlNtz1Ppx7V6Z8FPHkvwu+0y6/DPd2V/at&#13;&#10;bzwvITHuGQj7en/66APjePTNQtPED3PiCKTe9413DLEeZYmO5W7dRXz14ksILLQo4tTsp0nm1Vi8&#13;&#10;pU5AlkLE56YAzX6YXPhBfHfjWK0sbVF0tYPtiXKkkQLkho8kfwHp7Yr5s+MVj4YvYb7TNHRHS0cO&#13;&#10;0rNmYkjkqPSgD5f1Dw3pd34ps7ewv5xstyRFLkhm6KvHfqa9i8E/AZPFKBbKxvpblrraWgAwfLHJ&#13;&#10;55AHWvT/AII/s7/Y7nTfiHqF559jJdxx3UEhVnTfypBPbt+Vft7L4S+FfhnwxbW/ha1CzzoFnuk2&#13;&#10;+Z84zgt2BHXAoA/nf8a/spfEC18T3upaYk8Vnp9rHuiV13hQGycDn618e6toeqXHh+HTb9bpGjvF&#13;&#10;3LKSFOGJzxX9A3xj0UeG/EUevaPb3W6dfIlfI2SBxgBl9B61+cvju/8A7NjuLXVLLzA8joYjGN8Z&#13;&#10;U5BXjp15oA+efDFx4hudXuYtNkj+WCJE+ckNtQZ259u1esC6+I1/4Y020vXkeJ9SF5KVwpCxIwUc&#13;&#10;dRzWf4csNCeS2OjqZGl5kikK71LcEeoxzXvFl4bbSbJY5rOZYwpKMrHOMYHfGBQB55e6HBoWqafO&#13;&#10;k8kkN/ay3FzDIu5FO7AIPYk+vpXRadpOqnxjdSaddbLd543tg0SmP50UE5Oe9exeEtB/tXw5dCRN&#13;&#10;0ghZIt6nIUjjr/nNdT4B8K65qlrHpS2sc+CEJWMsV56Z70AfK87+NfDmi6kttaaN/p11PbIxVRIV&#13;&#10;LFS2SRjPJzXJ2MGu6Y1hPDaRyzeZIp2yDkKnABLZGSa/WPx78MvCGhiy0nUtHs7q5aEPLuJXygRk&#13;&#10;lsd/xr5Xm8PfAvwl8SodH8RWVze6fMR9o8tiPszty2wjkgUAfLOg+L9d1S/vH1GC/sJpZmDGBjhg&#13;&#10;iY6856V9KeFbrQtOls4NVtLv9zaGUzys4HnSjqQuAcda5/8Aal+GehfDeSy8R/B3VZ9R0C+BZd4z&#13;&#10;JbufvRSkenUHHSsHwH4oTUUjS4ikyEAyzbsn3BPrQB6NPealpHj2912zu3u4prSK4SKZyY0IXYdo&#13;&#10;GORt70PB4j8QWl0twILYXA82Bo15LjBX5ie+MfjXXaT4bsL+N5dQjCcMqsDyVJzjFdha+GNJuLWO&#13;&#10;xPmsVJxgnGPrQBwlp4o13SfCT6Yryxu6AZTAbC9uB3NV/Depa9dXAvLqB51fO7zDtO4+pxxj2r6S&#13;&#10;8KfBq+11W/sy0KBRw83I6fWulj+EaeHw0HiWR0D8rMowgbkgH0JoA+XNBPiq3vZItRSIxB2KBmwu&#13;&#10;G655ycZrT0O1t8yrGUWR12EwZXIX3r6n0L4IaBeXCSvqwRrh9kUsq5jRm6bjyMHpXzJ8dPhJ8Tfh&#13;&#10;Xr8lhcz28lscypc2pwpjPOQRnJPHSgD2/wAKeIG0vwxJCJB+7UGBZgssakHnG4Eg+9ba/EfU9Wti&#13;&#10;bm6s559oEQuIVYKMYAQrgr+dfFPh5NWvLd41u22MnJdyST7A9K6vToZ9HlCGd2kB6A4wp6HPrQB9&#13;&#10;YaX8VvFyaZc+HNUlRhMyeSsoEiJ5bZ+XPI9ODXWat8VdeXTzot3b2dzbSqpMMibFXHVlKkMG9Dn8&#13;&#10;K+O9SvJ1RHspXLEgksTnFa0Ovaw8kdxK6P5aEYY+3p79KAPqTRfjlKu+G8sG8mIMYhZyeW2SuDuZ&#13;&#10;shugwOMVb8NfG3TJ44pdTtLnyY5lctJP/pHy5AVcDbg+hr5Rn8QTrbyB0IMmSGToM/SuEh1/xBLH&#13;&#10;9n3FELcNj5gM+3rQB9p+C/2hbLw7qlzokumXkdrLLIZJbiUGRo2bI2YAVT0OTXVf8NHeDLbVbuUX&#13;&#10;l9dWspRHh+zhH2bcEF92046dOa+FdItdc8SaolnCs7ruBMgJJOT36Vc8a+APGNhdwroFm08gI+TI&#13;&#10;G8n2Jwc0AfoJ4V+Mfw7iv7p9IuYnikEEsipbvHIzKuCCQCh9M5HNcn46+Jvhi2urTWIRpwZ0uI1Y&#13;&#10;NslZQdwVlxyQDjvX5y+Mrj4v+HpI47PTxY3CgMbdyNrn0BBGP8ar6b8RtSj0UW/xK0m40+8hPmQv&#13;&#10;ISFIPBIyBkew7UAfa95+0d4G8JCa2vVmmjvhutoY7MkhwBkuzEBVB/i/StUftY6XdXCQala6cbZg&#13;&#10;FBbMsiIB1+YDkV+ZXiH4hL4ivFgt4RtiyVAPXPc/lWHe+Lr6PylktFZM8HuP8+lAH6iaH+11p51C&#13;&#10;6sIYJp0aIReZaBbcsB1K5zj8RXJXn7S3h+G6k017G6WW7Zx5kt6A67j0JVMAV+f8XiK9hiaaGEKx&#13;&#10;G7AG0nP0rn9X127NxFdLHGpGXPHJJoA/T9fjt4mEWy40G1nt8bYjDfBWRT1YOMkkjk5BrF8c/F/V&#13;&#10;ZYpNXXR0kt3dEjP25pJIwEAZXAAyCwyK/O221i51GIMgSPPGFJC5X8fauoim8Q3ekYe8jRlbiMMQ&#13;&#10;rY54A5FAH1JD8TLKx0sXEem3iqZBO5F15aZz0CshI/A10cfx/k+yBb9vsXmOqRpEnnxBeTl95Vi3&#13;&#10;v+lfGFr4j197dorqSMMvGCev50XviHWtZ0t7FynycoqqoPpnNAH1Dqv7Rl5b2EK6VcS3DQpJ56LE&#13;&#10;I0LscqVbdxke1eSS/tRyaxdfZ9Wi17a0plKWskaRAliSu8ruwPzr4J8UeJ/F2jXc+mlrjGN+VHBz&#13;&#10;2BFYWkeKY7+zdZ7yUz7zmGbIwPUE0AfZtt8XNfs9fNrr+p3C6fdTuBBbnzSLeTIKHPJbDcnua+ed&#13;&#10;c8Uat4G0VtF067aeUuVjeYErJEGyu+PPJ29RnqK8vM2p28r3EMyvCgYEqclWJ/DH5VyerX95q1ys&#13;&#10;1w4fZwEQ4bjpzxzQB7p4m8eNqPg19Itza24mEbSoFkcNOjb1YB2+UqeeOPrXneoaz4h0m4tBp+tz&#13;&#10;wyyxkz4cjO4cqFzg/l0rz+9sdc8RxrZ2xmXYwJweSR6de1bOjfB/xP4ovYINNW5eYEqHGNwJHQE5&#13;&#10;4oA9g/4TFNV05fDl5qP710QptxEibWBOSMdcCuk0jxLrnhqKax8Oarc2+6Pc0drI6ru5IJ+YA8n0&#13;&#10;r578bfszfHvTtRI0zS7m6dYhJ5ZkCOE/vYJ471l+HtP+NXw9tDf+ONH1eztZ22R3N9bkwZGBjzOQ&#13;&#10;fY0Ae5aTr3jWze+ubXUZheSxbY2gmZHbcSNxKkHA96m07xb4k8Q+GLvw/wCJZbu7lihkSE3Mrum4&#13;&#10;fxHeSOMZrxG08bh9ZkEdxArTDaUXAIP1+ma3LWS5nlMS3O9WyNm7Of8AEUAe2+HPFMuvp5m6FZLO&#13;&#10;F41t14Vto5bPdsgcke3SuQvtasvEGqz7rdEmltVtRKW5j2Alnx6nJx6V5p/Yl1p1zLPHcnkHaqnG&#13;&#10;Tz1qXRLO+ubqR7rCqcbeT83qfX0oA7bTkS40F9NQSF4HUw3E0p2/u3z2+ldDZ397BA3iC1vJ2f7s&#13;&#10;scErIpHYADBI9TWUj2ctr9khjaMA4cjv1+tWdMsPNtCvlny9+QFJHUmgDrZ/FuvXq21zZI4ESkeQ&#13;&#10;0hO4sOS3PNc1PofjjxuZPssMy3LgxxeWh2KvbPr9a9C8I+GkvJ1uJ4yUBHVtvGc5xX6B/CSfw54G&#13;&#10;8JzatqNsruqlod2HLew9BmgD4Psv2VfEs3gd73XtXlhv7hGEVqn3Rlc8+4r+1rwzG0PhrToWOSlh&#13;&#10;boT67YlFfyK/EPx3eeMNaDwGO2jQLshDbBtY4JGMciv67tAH/EgsP+vKAf8AkNaAO+8K/wDH1L/1&#13;&#10;zH867iuH8K/8fUv/AFzH867igAooooAKKKKACiiigAooooAKKKKACiiigAooooAKKKKACiiigAoo&#13;&#10;ooA/Mz9v/wD4JV/s6/8ABQ/UvCvjb4j33izwl418DSznwn4/8Aao+j69YQ3QxcW63CKwaGTurDIJ&#13;&#10;O0jcwPGeBP8Agjh+y38Jf2B/Ev8AwT9+EF/4x8M6F4vu21XxJ4y03VWHiu/1SS4huJb+XUWUkzye&#13;&#10;QkZwgURDaByTX6zUUAfkR+1D/wAEYv2Yf2rPhj8LvCXjPW/HmjeKvg/olt4f8F/FDwxrL6f4thtI&#13;&#10;bZLWVZ75VPnfaFTdLuXO8sVxuYHvPgb/AMEif2J/gR+xV4l/YM0fw9da14I8bPe3XjifxDdvdatr&#13;&#10;99flWlvby9GyQ3CskZiddvlmNSuCMn9O6KAPxb/Yh/4IXfsj/sPfHWy/aM8P618QvHfinQtDk8Me&#13;&#10;DL34i64+rp4Z0mVSjWulxlEWJfLZowSDtRmC43HP7SUUUAFFFFABRRRQB+SX7Jf/AATN1f8AZo/4&#13;&#10;KSftB/t63niu31a2+N0ekJb+HI7JoZdK/syNUO+4MjCXftyMIuK/W2ijIoAKKKRjgZFACmvya+BH&#13;&#10;/BNbWPg3/wAFXfjH/wAFJbjxVb31n8VPB+leF4fCqWbRzae2mpZKZmuTIVkD/ZDhQi43dTiv0u0j&#13;&#10;4k/D3xB4n1DwRoWu6Pea1pMixarpFreQyXtmzIsiie3VjJGSjKw3KMggjg129ABRRRQAUUV8LftT&#13;&#10;/wDBTD9hD9iXxZpHgP8Aap+J/hfwVrWuw/atM03VpnNxJb7zH57pEjmKIuCokk2qSDg8HAB4Zcf8&#13;&#10;E29Yn/4LEwf8FSf+EqthZQ/CL/hWP/CIfY284yfanuPtf2rzNu3D7dnl575r9XK4TQvij8N/E3g/&#13;&#10;S/iD4f1/Rb3QtbEDaPrNtewyWV6LniH7POGKSGQ8KFJJPA5ru6ACiiigAr8p/iB/wTg1fxt/wV38&#13;&#10;Cf8ABTuPxRbW9n4O+Ft58O5PCTWbNNcyXU15KLpbrzAqKv2sDYUJO3rzx+mPi7xr4O8AaO3iLx3q&#13;&#10;+maJp6Osb3+r3MVnbq7/AHVMszIgJ7DOTWrpGsaTr+mw6zoV1bXtncxiW3u7SVZoZUPRkkQlWU9i&#13;&#10;DQBojpS0ZFFABRTWbaM18H6V/wAFK/2O9c+FHh342aV4qM3hvxb8Rl+FPhy/Swu86h4la9k08WsM&#13;&#10;Xlb2T7RFIvnbfLwpbdt5oA8r/bB/4J4av+1D+3V+zf8Ath2Xie20i3+A+qeItQutDltGnk1ca7bQ&#13;&#10;W6rHMHUQ+V5JJJVs57V+o1fIv7Vn7eX7IX7EHhYeLf2p/H/h3wfBJgWtrqNwGv7pjwBb2UW+4mJP&#13;&#10;HyRkDuRX1fY3kGoWcV/atuiniWaJsYyjjcp/EGgC3RRSMcCgBa/Lj9uT/gnhrH7X37VX7N37R2n+&#13;&#10;JrbQ4fgP42vvFt3pc1o1w+rpeJbqII5FdRCV8jliGBz04r3bxT/wUF/ZQ8GaZ8Xta8R+KFt7T4FL&#13;&#10;bH4nXP2S5aPSWu7UXcUYZYyJ5DEykpDvYEhSMkCvNP2qf+CtH/BP79ijw34Y8S/tMfEXTPDA8Y6b&#13;&#10;DrPh3Tp4LmfUrqxnVXW4+xQRSTxx4YAtIigNleoIAB+jajApa8g+BXx8+D37TXwt0n42fAXxDpvi&#13;&#10;jwrrkH2jTNZ0qTzIJlBKsp6MjowKujgMpGCAa9foAKKM4614N40/aX+Dfw/+Ovg39mzxPqvk+MvH&#13;&#10;1pqt/wCF9HSCaVrq20WJZr2VpEUxxJGrrzIy7icLk0AfFH/BVr/gnPrH/BSH4c/DrwJo3ii28LN4&#13;&#10;F+Kuh/EeW4ubNrwXcekCUNaqqyR7Gk8zhySBjoa/VCvl74W/tmfs1/GL4Ya/8aPBvivTl8KeGfEW&#13;&#10;q+Fta1/VWOm2VvqGizeReoZrsRKyRyAqJFJRiDtJqb9lz9sf9mz9tLwvrXjj9mDxXp/jHRdA1+fw&#13;&#10;xqOraUJDaf2jbRRTSxxSuqrKqpMh3x7kOeCcUAfTdFFFABX5f/8ABWn/AIJ7az/wUt/Zj039n3RP&#13;&#10;E1t4UmsPHeh+MW1O6tGvUdNHld2gEaSRkGQPgNnAx0NfY/xG/aW+Dvwp+LfgX4GeNtV+zeKPiRc6&#13;&#10;jaeD9Ljglme9fSrf7VeEtGrLEkUXJeQqMkAHJrzjQv29P2T9e+GHj/41J4y02y8JfDDxHqfhTxt4&#13;&#10;i1USWVjp+paOUW8i82dVEojaRUDR7g7napLcUAfX46UtfnT+xl/wVi/4J/f8FAvE+q+Cf2UPiNpP&#13;&#10;ifWtGiNze6QIriyvPswYKZ4obuOJpYgxALxhgMjOMiv0WoAKKK8r+N3xp+HH7Onwk8Q/HL4v6imk&#13;&#10;eGPC2lz6zrmpPG8ot7S3Xc77IwzuewVQSTwAaAPjD/grL+wZqn/BSv8AYg8T/siaP4jg8KT+IbrT&#13;&#10;blNbubVryOH7Bdx3JBhV4y2/Zt+8MZr7g+EfgeT4Z/Cvwz8OJp1un8P+HtO0NrpV2CY2NtHAZApJ&#13;&#10;IDbM4ycZ615Bo37Y/wCz/r3xX8FfBDTNakfxP8QPBcvxC8MaWbO4V59BhEW+6lYoFgGZkASUq5JI&#13;&#10;AyDjn/HP7fn7Hfw6+Pvhn9lnxR8QfDq/ETxfqB03Q/CFpcC71KSYI8h86GDebddqMd02wHoM0AfY&#13;&#10;VFIM45paACvg3/gpn+xrqP8AwUB/Yh8efsjaVrsPhq48ZWFvZxa3cWxu47YwXUVxuaFXQuD5e3AY&#13;&#10;da+7J5o7eJp5WCoil3Y9AqjJNfDOhf8ABSX9j7xL8MvBPxf0TxS1xoHxG8cf8K68GXa2F2G1PXft&#13;&#10;E1t5MURi3iPzIJP3zKI9q7t20g0Ae/8A7NPwkn+AX7OvgP4GXV6upS+DfB2jeFpNRSMxLdNpVnFa&#13;&#10;mYISxUSGPcFycZxmvba/Mv8Aa1/4LE/8E4P2G/ibafBr9pz4o6J4d8T3UcU7aMIrm9uLWGf/AFUt&#13;&#10;2LWKUW6MOQZCpI+bpzX6F+CfG3hL4keEtN8e+AtSstY0TWLKLUdL1XTpVntrq2nUPHLFIpKsrKQQ&#13;&#10;RQB1NFFcp478beGfhr4K1f4h+NLpLHR9C0y51jVb2QErBaWcTTTSELkkKik4AJPagDw39tP9nu6/&#13;&#10;ax/ZM+In7NNjqaaNN458Jaj4Zj1aWIzpaNfQmIStEGUuFznaGGfWuP8A+Cef7Kl7+w/+xX8Ov2Td&#13;&#10;R1iLxBP4F8PpokmswQG2S7ZZZJPMWJncoPnxgselTeF/29v2X/GNz8JrLw/4hknn+N+m3Wr/AA2g&#13;&#10;NjdJJqdnZ2ovZp2VowbdFhIbM2zOQBycVc+Mf7eP7InwD+KXhb4IfFPx94f07xl401u08PeG/Cqz&#13;&#10;i41S7vb6QRQqbWDfJFGWIBkkCoO7UAfXdFIPeloAK8A/at+Clx+0l+zL8QP2fbW/TSpfG3g/VvC8&#13;&#10;epSRGZbVtTtZLcTGMFS4Tfu25GcYyK9+J9K+Dl/4KWfsdSfCI/HSHxWZPDB+JQ+EcOox2F232jxS&#13;&#10;b4ad9igjEW+Ufacp5qqY+GbdhSaALn/BNb9j+/8A2Bv2IPh/+yJqmtw+I7jwVpc2ny63b27Wsd0Z&#13;&#10;rqa53LCzuUA83bgsema+5q/OL9sn/grX/wAE+P2AfFmneAP2rPiVo/hnXtUgS7ttG8q4vb1baRii&#13;&#10;zzQ2kcrRRMQdrSBQ2CRkA19vfC34p/Dr43fD3SPix8JdZ0/xD4b16yj1HR9Z0qZZ7W7tpRlZI3Xr&#13;&#10;6EHBByCAQRQB39FFeC/Gj9pb4Ofs/wCveCvDPxS1X+z7/wCIfiqDwX4RtUgmuJL7VriN5khAiVti&#13;&#10;iONmaR8IoHJFAHVfG74ey/Fz4MeLvhRBcrZP4n8Mar4eS8ZPMFu2o2klsJSgI3BPM3YyM4xmvjf/&#13;&#10;AIJS/sKan/wTd/Yb8Ifsgav4hg8VT+GJdTkfW7e1azjn/tC+mvABCzyFdnm7fvHOM8V9KfDH9qP4&#13;&#10;JfGHxv8AEH4ffD/WkvNS+F2sw+H/ABurwywQaffzWy3YhM8qrHIVhYM5RmCZw2DXFfBj9vD9kb9o&#13;&#10;r41eJf2ffgT470Hxd4p8H6fFqXiWy0Cb7ZDYRTymFBJdRAwGTeCDGshZe4FAH1zRRRQAVWvLc3dn&#13;&#10;Lag7fMjaPPpuBGadc3MNpbSXVwypHEjSSOx4VVGST7AV8OeGv+Ckf7IHjDwD8N/iZ4e8UNcaP8W/&#13;&#10;GL+A/h/cCwu1fVtYje4jaNIzFvSMG2lJmcLHtG7dgigDxb/gjz/wTj1f/glz+yTN+zPrXii38XTS&#13;&#10;+L9X8Uf2ta2bWSBdTMZEPlPJIcp5fLbuc9BX6p1+WHx4/wCC13/BMH9mf49j9mf40/F3w7o3jGO6&#13;&#10;jsr7TStxPFp88uNkV9cwRPBbP8wLCR1Kg5bFfqJYX9jqljDqemTQ3NtcwpcW9xbuJIpYpAGR0dSQ&#13;&#10;ysCCCCQRyKALdFFFACHPb1r8nP8AgkT/AME1dY/4JjfB7xx8LtZ8VW/i1/F/xK1bx6l5bWbWS20e&#13;&#10;pJEgtmR5JCzJ5XLggHPQV9zat+058GNE/aJsf2VdR1gJ441DwjdeO4NIEErBdDsrlbSW6lnCmKNf&#13;&#10;OcKodgzc4BANcb8Ov24P2Wvid+zhbftb6F4y0my+Hd39sMHinX5P7Is2WwuJbWZt175R2+bC4U4+&#13;&#10;cDK5BFAH1hRXz1+zF+1T8Bf2yPhanxq/Zs8Q23inwtLqd7pNvrVlHKlvPcafMYJ/K81ELIHUgOBt&#13;&#10;YcgkV9C0AFFeZ/Gf4wfDz9n74T+Ivjd8WtRj0nwz4V0e513XNSkVpFt7O0jMksmxAzsQo4VQSTwA&#13;&#10;Sa8j0f8AbO/Z6134l/D74Pabrcj+I/ih4PufHvg7TTZ3KyXWh2kcMst1KTHttwFuIwFmKsWJUDII&#13;&#10;AB8v/sB/8E7tZ/Yt/aI/aP8Ajhqfie216H47/Er/AIT600+C0a2fSEzcn7NJIzuJm/0j74Cj5enN&#13;&#10;fqRX5T+M/wDgt1/wS1+H/wC0j/wyd4s+MXhm08arqY0S4s289rO21EsIxa3F+sZtIpd5CFXlG1vl&#13;&#10;bB4r9VY3WRBIhBVgCCDkEHuDQA+iiigAooooAKKKKACiiigAooooAKKKKACiiigAooooAKKKKACi&#13;&#10;iigAooooAKKKKAP/1v7+KKKKACiiigAooooAKKKKACiiigAooooAKKKKACiiigAooooAKKKKACii&#13;&#10;igAooooAKKKKAKlxYWd1LFPcxRSPBIZYWdAxjfBXchIO07SRkc4JFWcYWvgC+/4Kn/8ABPrQ/wBo&#13;&#10;jXf2UPF/xU8LeHviB4cvIbLUvDniS4Oky+bPDHcReTLeCKGYPHKhBjduuK+79M1fStc06LVtEure&#13;&#10;8tZ03wXVpIs0UinoyuhKke4NAH5H+N/+Cen7Gvh7/gq54F/4KCaT4h0Xwd8Tzoes6RqfhVbm0gbx&#13;&#10;cuoWzWsd4LV5ElN1b5IeWJG81QFflQ1fsCOlfld+2H/wRv8A2Fv26Pj1pn7TH7Qeg6vfeMdE8Nv4&#13;&#10;Z0jUtO1e7sBaRh5Zbe6jS3dQt3ayytJBKCNrYJDYAr9Cfg94O8U/Dz4WeHvAfjbX7rxXqujaPa6Z&#13;&#10;feJb6JYbnU5baMRm6nRCVEsu3dJg4LEnvQBreK/9ZD9G/pX5qf8ABSu1kuv2ZnSEMXXxBp8i7fVR&#13;&#10;KRn2zX6V+K/9ZD9G/pXzh8dNL0PWfAjaf4hiSa2a8hLJIcDPzYOcdeuKAP5f7Ow8bX5Oj+I4xCry&#13;&#10;PdRTr0yQFKEDqOMjmvo/wp8OtY8dWFr4L0aFPnAuLq5nwoWCHJZ2Y4AVQSa/Q+0+CfwbsvEcc93P&#13;&#10;HK0xCRQNIpEfpx0wAMnPpXyZ+09438IpNc/Cz4UvNHHNNFDqt1bAq0kI4CKR1QtycfjQB4Dca7b/&#13;&#10;ANt6jpXhdD/wjmnym2W9i+X7WUUgspH8BIJ7cV8ian4JtbnxZqU1tviSaGRuWGPl+62D1PbNfTPi&#13;&#10;PUP+Ee0u08G2sBigTEUjxZYOc4wcehPf2qmi2R8PyXPlRySpIqySBTvTHHlODzzigDlfARs5vASW&#13;&#10;P2hvOtX3RrkfvCjbsD1OM1+jHjh5L3wFoWvaDHGYJIYJneLh22gAg/TnNfmX8crvQfhroOheJdNS&#13;&#10;MJbyQXdxBE+wNiVS24diQTX6o/sY/EXwB8ZfgTaaVq1oYY4tRu47eVOTGokO3BOfyoA8l13w5rni&#13;&#10;yeCW1jZoCUL25ySCOhBxjIr5++NngLw9oaLALOPVJb6MrcsOFgJyDgj7zZ69h71+vnibRvCPhXRX&#13;&#10;8O+H760lluFb7RdyKQY07quOg/vYr8/PilrelQ6Pq2naHBZ3C28sccNzHuyDIu58ZJ/CgD8aPGHw&#13;&#10;28F32pTrokDrPbog8yIkPG/IfJUg9cDNe3fBfxJ4ktbxPhx4yLTWk6BdKvJvmkWXqImY/eDYOM81&#13;&#10;0N1oV3ZX8niG/trcMQbiQIeXIztTjIz3ar3iPXbHV18I3mm2yC6k8Q2yO6KVYtGdz5A6FVBzQB7R&#13;&#10;aQyaZGIrf92/3X3jGTnoa+6P2f7XTXsVWIW7Tn5xswQT+NfH2v67DdiVI7dfncnlec+nrXtf7OPi&#13;&#10;PStI1uO3vmWPcwKewJ96ALP7Rd/pvhe9SCCVJZpAwuJXQtmVjkr+A6Yr4kvfDlxr+mS+MI40kkAl&#13;&#10;adipH3SQB65AAr9g/Fv7P3h7xel3q+rXV0+m3Csyy24Xes3VAgYYJ3Yz7d6+J7zwldxa2ukyExWX&#13;&#10;mNG0MUJX5gSPnA7t60AfE8VpoGo2sngi61a3B1OwJjSSX5Y5xyuB2PavIPhj4F8VaVqstl5iy+XI&#13;&#10;VyxOCAT09q7z9qPwgh0VNS8P6e1heaXJMkV6BtleNmygbHULkgdwKofsneI73xXaS6L4jmD3cIBV&#13;&#10;z1IOQM/yoA+odEsJYwIdYIjOAAFr1Dw3pemy3UcUM8rAkcKMjPvXl2sSxaZdokjBjwOn+fSuo8Ke&#13;&#10;K7m31CIxhMKwCEDGQD3oA+1tI+0+GtNhaIyrv2hlC87eMnH0rmviN4kjtJbm1j8uYbBIFYgHpxwf&#13;&#10;Su08I3za3Dm6beFQFVPUk9x9K8p8bfD3xnqd499FbLMrYiaOUjJQdGU980AeU3aeJ3jfR7Yxh5Ns&#13;&#10;rRlsAHqAtcZ45+Imr3ngq58K+PInkS1A+y3PVx2wG689wa9jTwZqYiMWsRyPJCq4nQFWG30Hcgcc&#13;&#10;15L4htNAjtL9tZlmuGjR08gwsTzypOM9BQB87+BINCnMjWzTFmYcN146fWvRbxraDPlhTkdSOfqa&#13;&#10;8y8LeOfh9Dqx8NQyta3bHMUdzGYi+eoUngn2zmus8RTTqg8hxjacg9QR/nmgCvc3iyqGMqoVOOnU&#13;&#10;e30qHTb6xku5C1wrbvlPOOc5J4NUdG8Ba/4rtrnVLF1tbW2UmW7nJCEnoFz1J9BXxz4m+I/jT4f+&#13;&#10;JtmoWlvqlg8pV5IFaOeJQfvehGOtAH3hdXukpA0ck2ApOcHmsTTLvStRYmym3MGwO2frn6V4j4T8&#13;&#10;SaJ4/wBKbVtBlxtYJPCT80Z/2hXaaVBOl7DBGNoL4kPXv/I49KAPvn4Q6FoWn6e2qau/3U3YUfeA&#13;&#10;6DdUPjn4laRYJ9tis7fdnMaKcsqgkL05JOc0sZfTPhip0ALcXBP7xDjIXHNfF3iPxTqkGozJe2bM&#13;&#10;8Um1Vn3AurrhSpHoaAL3jvxJqUdu2uS4nhjUTkzsS/lsckg57enWuA1T4iD4nW8fw116RLzS7iF5&#13;&#10;rC6cD7RattLLtlHOCOqnNJ4o1G+vNCj8L6nGYHtoTbJcQnzIX3E/60H5geeOSK+TfGNtqnga5Nz4&#13;&#10;Xt5raVVWMxzncmJSIwFz0ODkAUAcPCdb8N+J57Frhp1gnZE+bOVH867lPE+p3EZi2n5CNoAPTrnj&#13;&#10;61yTaJrJ1gXEi7mkUMzA854712OnWeqWM+XA2suDkcj8aANG38Va/PN5IJCY249DVHVrzWvvzKpz&#13;&#10;hcbsZx1xXQnTgyG4GBJjJ2gkZHHWs+90G/1WJbiNyBzvxyOOKAJPD909vbtJNLIhxt2npz65rqdP&#13;&#10;1E3YZIbrdsYZXGTn8elYnhr4eeLPEF99hsV3jADSEHagBC5bPAHT+ldf8TPhT4e03T5fDNlcXJmg&#13;&#10;thLeXscjIC7csAFIwo6DvQB0PhvwXe6tqMf71ip/hboCT6ivtDw/+z3pEHh8X2rzlCYwxC/eJbsB&#13;&#10;X5pfBnxjr/wQ8d2Vn4kubvUvC2oXMVrLc3jGV7OSfiKRZCc+X0DA/hX7Ba1r12ujI8WGtdoIYenb&#13;&#10;BxQB8n+L/g/4ZktxdRq1vceWxgeRgTgHaGORz8xPHtXhb6L4b0zT59A+J2jWmpWUoKrqVii219b8&#13;&#10;48yORcA46spHNe2/FvxrrCaVDp1qA0UbOokdTld+G4f0Jz1HFfM+v6d4g8S2GoXlvbsdlv5yruJx&#13;&#10;gc4Pv/OgD5X8ZeBtT+Hnja2Bu5LvRdbiFxpM5PzyRqxRlkUdHU/e9+elVH8NyWcrSRh/vZAbqPzF&#13;&#10;ReKdQ8SXkGh6FdOsn2bWXntjnDJHsUTD/dLdvUV6xrfm6tqDSKACAuMZx8qgf40AW/hbZJLcB7mM&#13;&#10;HDDLdfvcdPwr9G9Ln8N/DHw7B4stbezRoSsrzzJvHmHGB2z24r88vB8Eksy2wcod2WZfw7ivrDxj&#13;&#10;qJ1n4Y2/hKEPPFx9oIHzj0OP1oA+cviJ8ZPFmteKb7VtPvZHuLmRiZ84KR54UgcEYHQdKq6f+1R8&#13;&#10;RPAun33gT4rNDrng7VrWW0eC5AkNnNIhMU0TY+XaxBrd8L/BqS/vxa3KOqqDK1y6kRxwnPysOpBA&#13;&#10;47+leMfGnwRrl14eubzTo7AWaMYnS73B2ZF/hC9BjnmgD84UfUbLxSY3meSOXc0ZzzgNlf0xX1L4&#13;&#10;NS9FjFeyStuYH92TyO4x6ivn34X2cOseLjomqMn25mKQIfusMfwk96+xLLwjNp90DcAgKANufusO&#13;&#10;2KAM64sb68nV4mBXOec9T06V7L4H8PWszLdXwDFGyIzwOByOcVqeEvCmk5M983GAwBPBNeqaXa6R&#13;&#10;YxjcAUB4CH8B0zQBzmo+H7ZoD9hgXIOxc+nJ/n+lM0fT9dMhWK2Hl/3cZwRx2rvY9XSS4/sy3jDK&#13;&#10;MKMDdg+p/wA8cV6RfRt4I8Jy6hIoMs/ETbcsCR2z6CgDxxfEEejX4s7kwwsxVckjr05H+Neyw+LL&#13;&#10;6PR49NikUg4KtjIx/kV+f/xE05PFXnTPqMq3p+ZE6YJxgAjpzitX9nr4pa7qV9N4K8Syk3Vn8iyM&#13;&#10;RmRe3X0FAH0lqWl6nr2rSXduMGJWMjYwrDqfYflX9ofh4EeH7DP/AD5Qf+i1r+PgTWgvf9LkZYih&#13;&#10;PUfMce3tX9g/h8AaBY7en2KDH08taAO/8K/8fUv/AFzH867iuH8K/wDH1L/1zH867igAooooAKKK&#13;&#10;KACiiigAooooAKKKKACiiigAooooAKKKKACiiigAooooAKKKKACiiigAooooAKKKKACv5t/+C7nx&#13;&#10;z/Z3+Bn7QX7M+s/tg/ELx14E+FzXfjq88Qw+B9Q1SwfW720tdL/s6yvTpTrcNb75ZHOCOm3cA5Nf&#13;&#10;0kV/O5/wW0+CXwj+M37SX7NMP7SHwh8UfGH4a2k3ju28VaX4VsrzULjSJL210tbLU5beweO4eKKS&#13;&#10;NlcITgMTgkBSAZ2l/wDB0n/wRN0jTrfSLH4k6sILWCO2hEmgatIwSNQqgu8LMxwOSxJPUkmvu7/g&#13;&#10;np/wVd/Zt/4KdeNfH8P7Ktzdat4X8CW2gxTa9d2s9k1zqOr/AG15oUgnVW2QR20RD4+ZnYdFBPzh&#13;&#10;pX/BuZ/wRP1jS7bVrX4FaQkd1bx3Ma3F7q8MqrIoYB43uwyMAfmVgCDwRmvr39h3/gmD+y9/wTr8&#13;&#10;b+OtX/ZO0ZfC+geOrbQ/tvhuGWe4ggvtH+2K1zHJcSSv+/juUVkzgGPcPvHAB+jFNfpTqawyKAP5&#13;&#10;Y/2+/wDg3Pvf24v+ChHjv9s3wt8UfE/wlvtW8LeGU8P6t4PZRLNrtilxa3z3apJDMEW3gsthSRSz&#13;&#10;M5ycYr5ff9nj/g6z/wCCd6tL8GPiL4R/aX8KWS7k0nxKUfVWhjxhAL0291uIGMJeSewrkv2ivBv/&#13;&#10;AAXB+Kf/AAV9/aJ1b/gmd8T5vC3g/wAEf2Hc3Oh+OtVhl8PXOpvpFhJcWsVjOLgWyyCQzrK0UcbK&#13;&#10;G/eZyK0/GH/Bbf8A4Lo/sa+B7/Q/28P2Yrq7RrGSPT/il8MoDqNjFMVBiu5IIXu7KeLOGKma3DA8&#13;&#10;FeMAH9F//BIb4wfGf4/f8E9/APxi/aISeDxvr0viC78T2dwjxPZXw12/jksxFIWeNbXaIEjYkoqB&#13;&#10;e1fpTXwD/wAEvP2lP+Gv/wBhfwF+0jN4Nk8A3Pi2zvdV1Hww0LQJBfvfXAvJ4lYKxju7gSXKMw3M&#13;&#10;JMksfmP39QAV/LL+07/wRz+H/wC0B/wXOn/aW/bD+H9/8T/hJ4/+Glv4e0GWJ5ZbLwz4o0xUj8vV&#13;&#10;IIJI5Y7aa1SV7efmJZ5NrYYqa/qar+L39s/wT/wWk+Lv/BZ34wWP/BML4m3fg7w/4P8ACHhzVNZ0&#13;&#10;zxdqkT+HLnVHsLZhbx6fOtx5YuInDibyFjZo5QZARigD1z9uT/gnZ4y/4Jq/slfFvwt+y5pWt/EL&#13;&#10;9mzxf4P1mTWPhPdSyanq/wAO/EBtpHsfEXhmaVjO1pDdBHurcMZYcefExKsK/Rz/AINvfiN4/wDi&#13;&#10;r/wRw+EXjP4m61qniHV5oNatptV1m5kvLuSK11e7ghV5pSzsI40VFyThVA7V+O/iX/gs5/wXe/Y4&#13;&#10;8FX2h/t6/sxN4h0+XTpoLX4ofC2IahaRtLGRFeNBA17YzoMhyjNArjjK54/fz/git8a/CX7Q3/BO&#13;&#10;nwR8WvBnw5T4V22rXGsT3PhC2tns7OK+Oo3Bu7q0hflLe7nLzovRd5VSQoJAP1WooooA/kx/4OQf&#13;&#10;2NvFP7XP7Rn7L+gfGPWvEOjfs6t4p1HRfidqegbmXStRvliOmXV2NkiRRzshtUuZEKQF2Jxur0Pw&#13;&#10;3+wD8bf+CKOk3l/+zn4i8dfFr9l/Wbeay+J3wv1S6e48T+E7O4Uxy694YuLQQySLbod1zaxBJWQG&#13;&#10;SMtIoI/qFuILe5ia2ukSRHG1o3UMrD0IPBqnq19b6TplxqdyHMVtBJPIsal3KRqWIVR1OBwO9AH8&#13;&#10;zf8AwbJ/trfHX9r/AOE3xr0j4u+ONQ8f6P4A+KUvhrwFr2r7ZL6TQGjd7bz7nYklwWQKwebMnPJ7&#13;&#10;D+nav5Qf+CJX/BUT/gmV8Wv2kvij4V/Zd+G/jz4UTfFHx0t/Lca/Zxx+FtU8RQWzp9ms5bfMVhfX&#13;&#10;cMbXBspGBdtxQbsqf6vgc0Aflv8A8FgPjl+0T+zZ+xX4m+OP7OfivwB4Uv8Awxpuo61q03j23muV&#13;&#10;vbC0sJ5WtNNSGWIm/kkVPKyWBwRtOa/j5+BHhD9ufSNV/YT/AGOovid8AE0rRo7349eHYpo52/sm&#13;&#10;6trZrtk8Qyi5CzXkkmqyrCkew+dkkELX9WH/AAXf/Y18S/t0fsKt8CfAXg+Dxb4hv/G3hpNPmlMa&#13;&#10;yaJayajFHqeqRPI6BWhsDOpxkkOQFJr4m+FP/BBz9kmH/gqN448d+I/gT4VsPg/4c+F3hjRPAcDR&#13;&#10;KbLUfEsl5NealqSxLKZBcW6JDAXcAEHjPWgD8u/+D0H4HfCHwz8Mvg/8bfD/AIc0qz8Xa98Qryw1&#13;&#10;nxFDAq395bR2CFIZpvvMiGNSqk4U9Byc/wBzHg7/AJFHSv8AsHW3/opa/lO/4Obf2G/27/8AgpT4&#13;&#10;W+HXwY/ZI+F19rdv4J8TXXiPUfEmoazo+n2Vx59okMcNvHcXiTsQS29njUArxkHNf07fAfxH4x8V&#13;&#10;fCjRdV8f+GNR8HawLKKC+8P6pcWl1PbSxIEYedZSzQOpIJVlfkdQDxQB69XhX7SuofFHSvgd4k1D&#13;&#10;4K634U8N+KYbAPo+ueOFd9Cs5hIuZL5Y3jcx7Mjh1+Yjmvda+R/29fho/wAYv2Lvil8Nbbwtb+Nr&#13;&#10;vVvA+rW+l+FLrb5WpaiLZ3soG3sqjNysZBLAAjNAH+frqnjb9ur4z/sN+MtWvviV8Dv7M/a5/aaj&#13;&#10;8Pa/phhnh1qa7XU0sUvS5udtto6ppYbbIpYQ8bvnBr+pP9uv9hf9hi3/AOCfnxR/a+/by0XwX408&#13;&#10;Z3Xwjjj1nxzZq0lnb3Wm6aLbTofDBkZmsrdrva8EcTFnlkJYtnFfBXwu/wCDeb4S6R40/Y28A+M/&#13;&#10;gtoFzovhrwVrGvftB+JJliY6j4gOlRR2em3wEu6cfbZpWBRdo8oHOK3f+Cun7N3/AAWA+IvxZ+Hn&#13;&#10;wF/4J6/AzwlL8A/g3JYX/h7Qtf1XSjpGv6pZRD7HJc6bNewubPTTj7NBNwZVMjqQEAAPtD/g1v8A&#13;&#10;2QPjH+yF/wAEs9HsPjdBe6bqvjjxHe+O7TQr3csunadfxQRWqvG2DG80cPnshAI8wZG7Nf0b1+PP&#13;&#10;/BIWz/4Km6l4M8c/EP8A4Ktw6dpPi7Vtes7Pwx4Z0Ka0bS9P0WxtQPMhjs5p41kuJ5ZPMLSF2CJn&#13;&#10;AAFfsNQAyTdtO3Ge2a/hZ+OPxy/4KKP/AMFSvid8cZPi1+zmusfs5/BG/lsdSuLO7bTP7N8RTT3z&#13;&#10;2NrF9q3zassNiqysG2jITbk4r+6ZwGG09+K/iX+Nn/BCI+NfgB+1v430L4C6L/wsX4g/Ggad8HrX&#13;&#10;9wJ9H8J/aLK2l1e1czbIfORru6dWJYsPu8gUAfTf/BNj9lWPxz/wQB1vw9+1tF8OPH1pc+D/ABN8&#13;&#10;SfDljpkP2mbSbjxBp1zqzHVC8kinUknuXcMoXy1KDAZc1zP/AAZd/wDKMLxl/wBlj1X/ANNWmV+y&#13;&#10;/jD9jn4e/sUfsLeOPgP+wP8ACGK81Dxd4cv9Ik0TwtLZaal3ql3pbWCX95NqFxDGBwnmMrM2Oimv&#13;&#10;zl/4NlP2OP20f+Cdv7M/ir9l79rn4cXnhq41Dxnd+MNN8Q2+raVqNhLFcWdnbG2dbS6kmjlDW7MD&#13;&#10;sKEHqCMEA/p5opB0pT0oA/iF/aR+Lf8AwUN8Rf8ABYnVPE8PxY/Z0gv/ANn74R+IfFXh/UNRtbs6&#13;&#10;Xa6d4lungewljF0Hm1gW1mA5Rgqrxt+YV9j/APBDj9jW2/ax/wCCZuj237b134L8d+GvFfj2T432&#13;&#10;nhPQmk+e/wBcmub54vE8JkdLk+dKk8MBCquxA4Ypivm/9o3/AIIeRePfBX7b/wAXdE+Ami3vjvxv&#13;&#10;4uttJ+A9k3kLJBZG3t4bzW7VjNshee4uLm5feQxaIHaOlfqt8Yv2QPjD/wAE6/8Agnlf/CD/AIIy&#13;&#10;/CTRG+KPirTdN0TVdVs7yz0uO1uYLI282uXLX0yLPcp83lIv/LVwzDaDkA/HX9if9gv4cah/wc//&#13;&#10;ABB+NP7Emh2/hj4R/BzRzp3i6XQVMGjv4s1LS/s1xpdoqfu8+ZKZJ4k+WNo24GVr+3ev4wf+CUf7&#13;&#10;PH/Bwp8E/iR8Lv2cfjZ4G8HfDn4H6J4mbxH461jw1d6ZLretSxpLcyPqF1Fe3FzdS3955f2p9u51&#13;&#10;JBIQYr+z6gAr+XT/AIOWvGP7UsvwT0T9nr4YeNPhjo/g34t6/wCHfhzq/h7xFFN/wkM93qmphvtc&#13;&#10;cwmWKLTo0hH2hmTONw3DIr+ouvwR/wCCmv8AwTO8L/t4f8FB/wBm/wASePfhtpniTwP4XPiW/wDi&#13;&#10;R4jvwhV7SCzxpOkzIZFeSKa8leXaq4BXJPagD84f+Cc9x+2P8UP+C3fivxH8XviJ8Ddft/hP8NdF&#13;&#10;+E+or4SgnhTUNM1SGXV47fQo5Lh2+0QyLGbuU712DYACK+Kf2x/gl8JPgb/wdv8A7N2hfB/w9pXh&#13;&#10;yz1PStL1nUbbSYFgS5vpl1dJLmUL96V1jUM55bAya/bv/gj/AP8ABIL4Mfs2eLviF+0r8TPhDoPh&#13;&#10;LxzcfGbxVqfw62oj3Gh+FDix02O0aOR1jjntw8mw5I8w5r4D/bL/AGLv+Ci/xk/4L4fCv/gpP4B+&#13;&#10;CGtXHw++G1ppukXUVxr/AIfg1O/itTfCa4gt2v8ACj/S8orsGYLztzQB/ZHRVDS7yfUNMt7+6tpr&#13;&#10;OWeCOWS0uChlhZ1BMbmNmQspODtYjI4JHNX6APyI/wCC1fx3/aN/Zr/Yd8UfGj9nfxV4C8LXGhaR&#13;&#10;ql7rf/Cb281xLqFklnIBa6SsUsR+3NIQULbh7V/Kl+z94N/bj0T4yfsO/sdy/E79n9tM8CeH7r4y&#13;&#10;+H40jnaPTf3SwywazL9p2z6jKdQlWAR7MTZcggV/Tz/wXW/Yl139vL9kfQPgl4R8G2/ivVrn4l+G&#13;&#10;N13KY1k0LSHvo/7X1GNpHQArZrJGQMsQ5AFfHvwG/wCCFP7KOmf8FPvib8UfFHwL8LaV8LPD/g/w&#13;&#10;jpPwvgaJWtLvXI5Jb3U9UiiWUuk8Ugih3OBuA4FAHlP/AAcI/sA/8E/vhd/wTk+Lvxg1fwVZan8V&#13;&#10;/HXie1uPDHii5U3nijUPFur30SWtra3AHmtEkO6NLVB5awpjbkZr9ev+CLP7LXxK/Yy/4Jk/Cf8A&#13;&#10;Z7+MMkv/AAk2k+Hzd6xaSyGQ2E+ozyXZsgef+PcSiMgcBgccV+Bv/BRb4f8A/Bw78bf+CiVj+0P+&#13;&#10;zz8E/CF34K+Gb3dh8KtL8Zavo1/bpcSny5fEL2jX8QW/mQYhLgtbxEKuHLGv6HP+CWOi/t2af+yy&#13;&#10;mu/8FH54j8Vtd8R6rrGsabZy28tlplrJKIrKztBavJCkSQRq21Xb5nYk5JoA/R+v5zf+Dkv4tftO&#13;&#10;/C/9iHWtN+CXi74e6DoPi3TD4G8S6N4lhlfX9T/4SO6g0yP+yZElRI1jWdzO7owVeeMV/RlX4Wf8&#13;&#10;FiP+CeFh+338Wv2b9C1P4f2HinQ9E+Ka6l4/1662Z03wta2slxNaNudWaK/uVhjdEDEgc4HNAH41&#13;&#10;/scaF+2ne/8ABY/4SfB/x58SvgHqtj+zz8GdO0e3/wCEZhnjtZdG8ROljJp9juuX83VzDZL+9UlF&#13;&#10;XqvzV5p/wWe+B/wh+EH/AAcQfsUaz8MPDulaFd+J/FOlar4hudOgWKTUbweIVAnuWHMkmGI3Nk44&#13;&#10;6AY/XL/gm9/wRh/Z8+Dv7YHxu/aS+IHwY8N+GfsfxXs3+ByCNT/ZmiaNYQxpqFkI5G8o3Vy0khD/&#13;&#10;ADZXJAr5J/4Kzfscf8FCf2pP+Ctv7Pn7X3wN+C+ran4M+B2qWM2qXN5r2hWVxq622ri9mayhlvdy&#13;&#10;r5Sjy/NClieVWgD+vaisPwzqt9rnh+z1jU7C60q4uraOebTb0xNcWruoLRSmF5Iy6HglHZcjgkVu&#13;&#10;UAfnb/wVC+Lv7QHwF/ZF8RfGL9nXxT4A8J6v4btbvW76++IcEtxZT2FjaT3EtraxwyxM15KUUQjJ&#13;&#10;BORg1/Et8GdC/bqb4cfsTfss23xO+AUOmeJfFt9+0LotrfxTtLpOpafHLrjSeJpRchJWebUSqRIE&#13;&#10;Yy4HOw1/Xv8A8F0f2TfFf7aP/BOvxR8Cvh14Og8ZeKdU1bRY/D8ExjVtLllv4YbrU43ldFV7ayed&#13;&#10;geTzgA5r89PAf/BAj9kof8FOLrWdf+BnhaD4M+FPglpWjaM8kSmz1vxhdag0l3ePCJfM8+2tokXe&#13;&#10;wAPmEDNAHU/8FyP2E/8Agnz4I/4J8/H79qH42+E9L1n4geKdPW8sPGGof6TrZ8STrDZ6PZ6TO37y&#13;&#10;GBJQiRW0XymPduDZY19Zf8G8/wCyN8Wf2K/+CVHw7+EXxuW4tvEl4b/xVe6TdEmTS01q4a5hsmBJ&#13;&#10;2PHGVMiD7sjMOua/J7/grB8L/wDgvP8AH79uPw34w/ZV+CvhPUvhZ8Irxpvh9pni/VtIurHVNYVP&#13;&#10;LXX7mwkvoT5sIJWyjlB8gfPjzGOP3J/4JMaX/wAFGG+AuveN/wDgqC1ta/EvxB4vuruLQdMltZNN&#13;&#10;0rR4Le3t7SG1WzkmiQSMkkrjezFmy3JoA/Us8iv41/8AgoR4x/b1+Jn/AAWd+F/wi0D4o/ADT7f4&#13;&#10;bWXiv4ueCH1+3uRa6LCwXRo7fXiLpfOvykrGFYzHt+ZyMV/ZQ3Tiv5Mf2mv+COWgfF/9qP8AbN/a&#13;&#10;e1r4EaH4iutU+Henab8FLK7EJ/tzxXNp1zPqOrRgzKI5zfSQxl5CuQmcccgHX/8ABvD4N+JP7SP7&#13;&#10;Ovxi+K37Uuq/DPxp4d+N/wARNY8cXvh7SLdzfPeNfy2VxLqEUkrhbGdbKI2cLKCqA7i26vzz/wCD&#13;&#10;Znwf4X+H3/BZv9t3wL4IsLbS9G0fV9Q0zStNs0EcFraW3iS6jhhiQcKiIoVQOABX9Hn/AATT/wCC&#13;&#10;ffwf/wCCaH7HXh0fDP4cW0fxGl8A6Da+PzoAgj1XXdWs7cNMks1xNHAzpcSzEM0ir1welfjL/wAE&#13;&#10;Xv2IP+Chv7IX/BUX4+ftOftB/B3UdI8I/HHWL+80++s9e0S+k0YXWsTahGbyGG8MjL5cu1jErFWH&#13;&#10;ANAH9hVFNXpTqAPxt/4LlfHv9o/9mj9hPxV8Y/2dvFXgLwxJo+iarNrsfjSCa4utRtHtWiS20dYZ&#13;&#10;YsXpkcFSwZRxkV/Mj+zN4B/bf8P/ALUv7En7I958TvgBLpfwn8CXnxU0JLWOcxWNteLBpVxaalJ9&#13;&#10;pK3GrSreyrbeXtCy7pCpAr+k/wD4LpfsO6t+3x+zR4M+DHhfwZbeKtQl+LHhY3moSmNZNA0Fr1W1&#13;&#10;q/jaR0xm0jMLBcswkwB3r5U/Zx/4Iefsq+G/+ClPxf8AjN4m+BPhfSPh54d0fwTZfB61SFDbz6pZ&#13;&#10;JNf6pqltGspaOdLoww7pNudg7A0Afn7/AMHHX/BM39if4W/sK+Gvhz+z/wDD+0vfjn8QfizY6d4K&#13;&#10;1WBTdeLPEWranPJcatLe3X+tukdGLSmT5I2MZGwAV/Vl+wx8DfEv7M37Gvwt/Z78Z3zalq/gzwHo&#13;&#10;vh3VL0uZBJd2NpHFNtc5JRXBVD/dAr+SL4+eB/8Ag5s8af8ABQrW/wBt34XfA7wNGLCwn8LfDLTP&#13;&#10;Fmr6Lqp8MaG8hMsloP7QjSO+vwFa7nA3EYiUiNcH+r//AIJ/eGv2l/C37IPgiw/bIvpNQ+KVxp02&#13;&#10;p+OJXmimSHVL+4luZLaFoCYhDbiQQxLGSiogCnAoA+yqydde/TRbt9Klt4bpbWY2013kwJKEOxpM&#13;&#10;EHYrYLYPTNa1UNT06x1fT59K1OJZ7a6he3uIZBlZIpFKurD0ZSQaAP8APx+K/wC0x/wUZ8OftJft&#13;&#10;eftj6h8V/wBny4134R/CjS/hVqV5aWd20Oq6fdwyav8AZvDcX2ov9pWe4VZpXLp5u0bQFNfpbr37&#13;&#10;H+naR/wbDeI/BX7TEXw48dax8OPgvrt/4L1Lw1D58Oi/8SxLyAPI7uP7UhmyZ5kxlsbQATn5e1P/&#13;&#10;AIN+rfxL+xhqmnp8CdG034jfEP8AaqN9PInkLdeEfhk2vqcQOJyiwDTbYHy1LORcMMZ6fvT+3T+x&#13;&#10;nY/Cf/gmL8TP2JP+Cc/wdidviH4c13RbHQvDVzY6Xp1lfaxbrby3t1JqFzFgFcH93vZtmMDINAHy&#13;&#10;X/waUD/jS34N/wCxv8V/+nKSv6XK/n5/4Nz/ANmr9q/9iH9hC0/ZD/au+H194S1jw/rmr6vb6sNT&#13;&#10;0zUrDUIdUuvPVIzZXMsiSR7iGEiBcDIY5xX9AwoA/l9/4OafGv7UFv8As36f8C/hX4x+G+jeEPi1&#13;&#10;q+gfDHW9B8Qxy/8ACQ3V3rmqoi3VtOsyRw2EUcf+ks6HC7huGRXy3+wxb/tm/F3/AILaa5b/ABX+&#13;&#10;JnwR1S3+EHwg0f4UX1z4HintjdaT4lhm1RIPDvmXEhGoW7wQvcTEOqouzaDX6if8FRv+CbHhr9vP&#13;&#10;9uj9mTVvG3w50zxP4M8L6r4k1H4l+Ir9UKppdrp7HStJlBkV5Irq/mMhVVIBTJI7+L/8ErP+CRfw&#13;&#10;j/Zi8ZfF/wDau8dfBHRdF8cRfGbxZrPwg0y3EIu9M8LW0AstKhsJPOMUIvY/NYCRhtMp3EDoAfk5&#13;&#10;/wAHFX/BKL9j/wAN/B/4A/sk/sQfDrS7X42eNviCNH8Ozaau7WNS0qO1kbVr/WLkkyXCLM8M01zO&#13;&#10;TtYswIG4V/bH8GfAt58L/g/4U+GmoXkmo3Hh7w3pmhz6hKSz3MlhaxwNMxPJMhQsSeea/iT1/wCH&#13;&#10;/wDwdNR/tp+Ov22PAvwV+H0PiPxPaDw/4bfxDqmiatL4W8OQszQ6ZpjPqCJErsRJdOE3Ty/M/wAu&#13;&#10;FH9lv7JHhT4ueCP2YPAHhb4/alcax46s/CWmJ4y1K6lWaSfW2t0e/behKsouGdV2nbtAxxigD6Jo&#13;&#10;oooAKKKKACiiigAooooAKKKKACiiigAooooAKKKKACiiigAooooAKKKKACiiigD/1/7+KKKKACii&#13;&#10;igAooooAKKKKACiiigAooooAKKKKACiiigAooooAKKKKACiiigAooooAKKKKAPx+/aJ/4Ief8E+f&#13;&#10;2vP2ifHP7RP7Tngqx8Xap420PQtHZbozW02mPoqTxG5tLm2ljkWS4ikiSQ+kCc4JFfnRq3/BuF49&#13;&#10;/Z2vpfEv/BLT9p34tfBudfmt/DGsXja/4eJHRGgdoyE7ZZZTjj3r5p8J2n/BfX4y/t9/tJ+K/wBh&#13;&#10;34oy6b8PvCfxCvrDwhonxesFv/CuryQzNBe6bp1yBNcWptLiN12qqARshDAnn6ff/gsZ/wAFYv2P&#13;&#10;mNj/AMFIf2PfEOpaTbbUuvHvwNuxrthtH3pmsszMi9/nnjx0x2oAofs4a1/wXS+Fv/BTT4JfAz/g&#13;&#10;ov4i8IeJvhzeQeL5NK8XeA4Psaa1qFrosrxQavEoiw8abpYkMCqWBYMxTj+p6v50f2Mv+Dgn9kP9&#13;&#10;uL9u7SP2WvAQN3/wkWk3mp+DJtR0i703XdD1bTLZjqWmavBdB4lkmg82S3ubSUqUV4pFBwzf0XCg&#13;&#10;DjPFf+sh+jf0r8jv+CvHxE+IPwt/ZOtfGPw1OL+Hxto8UynBV7SVZ1mVgSMjGGxntX64+K/9ZD9G&#13;&#10;/pX40/8ABay1W7/Ycu45LhrZF8U6S8ki/e2DztwHuRQB+L/w4/aX8YtBqGv6lqKXl/NA8dk6IY1T&#13;&#10;K/OFUkkMwPB+tM8G/EPV7G0l8UeILwy3MzsLZkA4wM4kHqR29PpX536Br2n6aLFdLu5JrWS1E5mM&#13;&#10;gbbGuQGwOjL0P171382rx28kUFpqMTrcfNGcny5FXO3cCMZTp9DQB9taX4rs9b1W11ue9d1muGdo&#13;&#10;kOPLdTux/unABFe4aT4h0LX7WW81Mi1uGuCJ5FUBXOTg7cD5sYr8+fC/jbSpLoaRdxLaqI3aCZzl&#13;&#10;8k4OHHBwckZ+mK+jX8VakvgSzktrC3uXF2JJ3cBVdIxjeX/hwOTzQBxv7X2ga6XsYtNEl/ps0P79&#13;&#10;IULvGFOS4AzwB2r7I/Zb8awfCD9m7QvDXheZJdUnilvrlpOsPnOzqSecttIznp0r5q8QeMNWWaz1&#13;&#10;vTfsiXSxzWk1rcru2RqmFljx8rKwOM1XvvsPgfwvG2jztJqM9ogUW7YTYflwR2P0oA/QjxL8TtT1&#13;&#10;zSreKJlS9lgAvPK6eZJw2xs9QOcV5rquvaNougR2lw8TPMwLTAfdYqEbdyQe2M9K+b9G8QXpsY7W&#13;&#10;4ebfO0Vxbys+GOflY4H901i+KJdS1HNvajzY45B+9VXJ2gYLDHr05NAHYeK9V0q2sZRblZIYQNgf&#13;&#10;qSTlj9cZ4/CvB/2fNWh8X+OzqVxcu0Wkx3V2tu/Gy4uX8qNiP9wMR9a5z44eKvCifD2W4s7uQXFu&#13;&#10;6/vHypYdTuweoruv2cvA954a8Py+JJYvLk1zyp1ik4ZbdQPKBz/eyWP1oA+srzUY513NEVKk7iv9&#13;&#10;6u/+FOjT65r2+3UpbwK1zdz4/wBXFGCT+Z6V4/EdSF0LeP5llcbUB4B7AE9etfYtroz+AvBw8LlC&#13;&#10;1/rUYa8kU8QwsMqhI/M0ATeIP2ktU0nSLPUbeUjTUl+y29sCNyrnG9gerGvOfih8elk8JXWuaPcR&#13;&#10;GQ3XlyQqoVxjk5IAPHBzXzr8YdEu71o7qzHn2VvaPArRMVbcnQOowGIIzkdzXjelC7utH+x3MbyQ&#13;&#10;GTz5T947ScMPfAFAHK6x4p8Q+O7PUTqcqIgdDHLuO9o/mJU9e/H4V4l8BtWbSfihJa6S3zbnWVRn&#13;&#10;DAgHOc9M9K9G8aWUK6Td22jyAJ5IVbiP73Q7lbHf079xXx58KPE0WjfE4zO5LreCFmHyko6ADd+I&#13;&#10;oA/XBL957gveDIz82CMDPeus068t7Vkli29iucHGfavm7VtSvrG4C2zlhKd64b5Rkenb8as6bqWs&#13;&#10;KnmSSM3XjPQn39KAPvvwp47uLcx+UQArY3A4bFfXHhv4heFZbSI61MJWjIKtuIKt25HpX5D6P4h1&#13;&#10;21whYBSASueo9fqK9BtNW1KVkgt5JHaTbgIckE9BxQB+rg8Y+C9aheIRQTSsfLiz/rOfX1NfI/7R&#13;&#10;1/pVhEnh3QI40ESGfUZEABllPJBPUgYwBXEXOswfDnwtJd3UrHVLuIxwOWwYRjLP7EZwD+NfO+v+&#13;&#10;PNYuHW0vnM0jGAmWTD7klbpuzz+NAHzP498L6Reas093D5KeUXWQZVkkJBDgdsH0r0f4TnW/imum&#13;&#10;aHbyeZcteDTrl16lgwG4+uV5JNcR40vrbV7i9e6zHALhkjwM53HkH0Aro/2L7qfwT8TfEuuxs8to&#13;&#10;NEM2npPwq3pbyt0Z/iYKexNAH078YL/TNB07UPC+kXKLY6c4jgRcAu8Q2s+VPds8GvgXW9b03VNd&#13;&#10;j0+YRKi25aVmwCxchQMnOe9e/fEVAiW2CrTXslw9xjdmTs4ZT3Br5o1/wwupzSqsginiAuISQCdi&#13;&#10;Anr0ODQB5p4Xlf4dfGENHMkOnap/o8qsSqB26MPXBwDX0rcay9pf7S5DKxHXuOMj8q+Cvi3q51zw&#13;&#10;3HqEiC3urScGYqSCSh5bHoevpmvsH4W+JrDx18ObDXgvm3UK/Y7zgn97FgbvfcuG/GgD7m+Afj+1&#13;&#10;eeSx1+4LxSKyBWOByO3pXrOpfBjVfFdutvoc6Xk8FwLmNN3zNED056MM+tfnlp2o3FhMWsj5ZU42&#13;&#10;LuyOeBXrvhT4veP/AApcSXVlLJIx+UZJG0D0IxigD1TxN8F72LWWSzuoIbg/vpbe4JXcejA/w7h1&#13;&#10;96+Z/jv4On1KzsrS4IL6coaN4wFaWQADc+OuBwK7vxL8cvEniGY/ayUkYY8wuSwJHXrXAtqNxrkW&#13;&#10;L+V5efvM3f055xxQB4Y8F4wieONS6HYPoO/6VtWsN1PaOrCNT06dh7V6LFo0FjcBvkkjZsoAOmee&#13;&#10;e3FT3eizQs0nk4GAwHIBX65oAk8MaJE9uDOo5XqOcE8d67/TPhzb3UAtLI73ncIkfXLN2H45rj7C&#13;&#10;1vXC2VnHJvf5TjmvqjwbocPgrwt9uu2D6rdJ5Vsp5MQJ5IB6MBQBXm03w/8ACnSf7AtZFe6KLe6j&#13;&#10;IwByAPlQH0U9R618PeJ9Xjn1i4uXOy21G5NqPmP+rABY88jl+/pXo/jLTdQuvET6Xo1zJJv3S3MU&#13;&#10;gO4ADK7WJyQeuPwrxvXNBuRcW0yCWdPtjx7QRuUMRvO0dAKAPOfEWqr4h8I3/g1ldZ4bWeCCRz8z&#13;&#10;eWD5Qz68Dmv0L+A/xXsfHHwD0FteUpcixjguQxO7zYflbP5V8AeM9T1Lw140sprCCO5ikhbdgY+U&#13;&#10;hvUevIPNeofsm6xeaz8Hzd30ZV4tYv41U8t5fnEqD/8AqoA/R/Q77wbebdKvtNt7iGYbfMuELAY/&#13;&#10;wPftWP448B/Dnw7oN1rSX7eaY38ixtyqjLA8MQOQM9K4bw5rV0satKBtJIwR059f88Vg+Lp0ureS&#13;&#10;WV8HY2BnqT2AOaAPzr1HwDbQ6yLjqVdjCWzwGYk4H61rHTp9OUmM+YTxkDoe+a9kvtHaeZnkVSnX&#13;&#10;JH+e9RLp5S3ECR7pAOcD0B9PWgDw9dXGnXaxwuEkLZbPGO+Mc4r6b+FF7P4s1aDTIhukmKogHAJz&#13;&#10;1x6V4/a+ANQ17VxA9u/msf4BgYP96vonwhb6V8HrYsrLJrc6mOHnItkfq2efmxQB9leN9T+HGj6X&#13;&#10;D4eszbme0hHn3OdoaVOofA5weB+Nfk98cpz4uvNTGjMWtBvk8pvlAx/dPfpX0DqmpWXiG+SN5gjq&#13;&#10;MGaPJDKpyQyj6fnXkXivRIr5pZIQ4RFYTGIDBjcZIP05/wDr0Aflx8T/AA3c+Fdbg8S6XGUeNVuI&#13;&#10;JYxjBjAbJx79+tfoboJtfF3gzS/GMwQG9tYmkVc8SYAbNeHfFfw+h8Ltc3B8+N4Wgtotv3iBgA+5&#13;&#10;pP2d5tY1fwfc6LAzSJp87IqSbgEGOFHpigD6SeN4ItsEJIAxg9COccD1qXS7lrWQJcn/AFj4Gw9M&#13;&#10;f5Ndpoek6jcWy286oSqAgng/1qxe+BDpc6XuptDCmcqJHAwT35x+VAHpvw28PQeRPrs1sPLhQymR&#13;&#10;hnJHp06mvGPin411C/V7q+kG1GPlWuOAmcDA+nWvqHXPiP4V0HwNp/hXQpraeeeQG58l1O0AcgkZ&#13;&#10;4z1/rXyN8SItJ1mX7RH5OS26RHYKNpBzz6celAHzmt7pup383kcTKCzLI2MHpx9Oa+dtX8TXXhH4&#13;&#10;zWmpwv5UcwVpmUEYUYDA/hXr/i6bRdPt9wuoLc7gAS4JGDwuRknNfNHjvxF4L1LVYLq71FBKg3AB&#13;&#10;SrEAc4J47f8A1qAP180O2fWdITVLeVZUeDKyJ7j+Vf2ceHuPD9gD/wA+UH/ota/z+Pgz+0x8PPCv&#13;&#10;gW40vVNRlL2gfyl2HzHQ9BjJyeccGv8AQD8MSrP4Z024TpJp9s4+jRKaAPRPCv8Ax9S/9cx/Ou4r&#13;&#10;h/Cv/H1L/wBcx/Ou4oAKKKKACiiigAooooAKKKKACiiigAooooAKKKKACiiigAooooAKKKKACiii&#13;&#10;gAooooAKKKKACiiigAr85P20v2TPhp+0j8YPhx4y8YfE3xV8O9a8DaT4rv8Aw+/g7WV0TULgXw06&#13;&#10;O6upJW3LLbWYjj82GSN4mMyF8YAP6N1/Od/wXh/4JU/F3/grD48+Bvwk8AeLE8DaDoR8Yan4z8SZ&#13;&#10;M0yWM6aVFHbRWiSxNO07qfvMIkC5c52qwB8V/tL/APBw54T/AOCX3jW3+Hfi74u+Bv2pNPW9Fne2&#13;&#10;3he2/svxhpUQ4L3V5YLNoV2U6FR9mkY84FfvT/wTj/4Kifsz/wDBUH4Y3XxO/ZxXxNbw6a0MWqWP&#13;&#10;iXSZ9OkglnBKrHOwa2uPukEwTSAd8ZFfxH+Pf2ef+COX/BA/4uvqnj69+F/7Vssl/bLJ4T1eWSTx&#13;&#10;n4fIAEkkUNsbrQZURgZDHdx20/OA5wK/te/4Jmf8FI/2Kv8Agor8H5PE/wCxjJc2umeHvIs9S8O3&#13;&#10;WjSaO+kySqfLh2BBauMIwH2eSRRjnGRQB+l1IRkYpaKAP5zf+C1v/BFPUf209O1/9qn9kPxX4i+H&#13;&#10;nxwtvB9zo1w/h27ktbPxpp8MDiPSdTWOSPLuhaCKZiQAwWRWQDb+R/wG8Q/8HXn/AAT8+C3hTRoP&#13;&#10;Bngn41+DNH8OabaxeE1e0utb0m0itkVNPnNtJa3Rlt0HlNxPllIDNiv69/269Xm0D9in4ua7b6jr&#13;&#10;GjyWfw18S3Kat4eTfqlk0emzsLizXcmZ4sb4xuX5gOR1r/PH/wCCafwI/ZA8e/C/wt8X/wBj/wDb&#13;&#10;38U/CH9ox7GO61rwx8RblbHR7nWQSZrZxM8UdxazScKTLclozl4y2VAB/Wl/wTY/4Lt+Hv2r/jDZ&#13;&#10;/shftU/Crxd8A/i3dW839jeH/FNrNHpestaIZJodOuZ4YG85I1ZxC6cqrbWYgiv6EB0r8PvhF8P7&#13;&#10;3/gpv8Jv2cf2uP2hPE8vhXxL8JPHWoXuu6H4Pvbafw34h8UaLeTaKzR3J3ebaPdW7S2hhf5o5mj5&#13;&#10;3Zr9wE+7QA6vwH/4LH/8EZx+3XaXH7Sv7M/i/wAQfDH456F4XutG07X/AA3dSWsXiOwRJHj0fVBF&#13;&#10;JGWjZmZI5d3ybyGDpgD9+K8Q/aZ1F9H/AGcfH+rRXep6e1r4J125W/0RQ+o2xjsJmE1mpZQbiPG6&#13;&#10;IbhlwOR1oA/ix/Zlb/g66/4J5/ADwf4f8O+D/Bfxb8G6L4esbaDwLcSWd1r2i20cQC6dOYJLW5Mk&#13;&#10;CjY21p+RgMcV+yP/AATn/wCC9Nh+0X8Z9M/Y+/bM+EPi79n34panutdA0zxJbTx6LrVzCpd7axuL&#13;&#10;iG3ZJ9qlkiZSGwQrs3B/ko/4JofA79i/4q/DLw/8Wv2fv29fGfwY/aQcSTanpXjy4+xaTPqYlf5C&#13;&#10;00kaXFvONp+a4mYhjujJytf2RfCT4f67/wAFSf2efgj8Zf2nvF//AAjfin4KfFmW58Vp4DvbWbw1&#13;&#10;4o8ReFr5rCOSK5YMGtLqeOOaExMCDI0Q5PAB+8NFFFAH893/AAWq/a9/4KnfslfGH4Lf8O5/Cmmf&#13;&#10;EWDxm+v6Tr/gS+077TLdXOmW8eoRTRXKSwyQ/wCjJcZ+fB2DAJOK+Dfh/wD8HYWg/CbXovh9/wAF&#13;&#10;N/2fvid8GdZV/Kub+CzlvbDeOCwhuo7W42/7nm+nNfef/BZL/gtMv/BJ/wCPPwl8NeJPhRJ8R9I8&#13;&#10;cWGs3lrdaNeLFrunXunNDDL9kt3hlEgeC5wcNGSNw3YyK4z4L/8ABxD/AMERP29NDX4e/GDX9J8O&#13;&#10;3F2BDc+GPjJo8cFt5jfKyfaZlnsDgkjLTKfUCgD7b/YZ/a4/YC/4Kb6B4xsv2YNF0XWfBPhDxLoO&#13;&#10;ryajDpn9nQz+I5FGqLOLdooZEubSWKImbks+RkgHP6z44r8iv+CVfw+/YI8P3nxV+IP/AAT8/sTS&#13;&#10;fD3iPxPYxeJfBmhwxQQ6Jrml2phlfy4JZYgl7C8U8ZhPkuvzoTubH67UAfk1/wAFT/20f24P2OPD&#13;&#10;3g/Vv2LvgNqfxzuNcvb6216z02WeJtJjt442glbyIpSRMWdRkAZXrX41/wDD7/8A4Lsn/nH14p/8&#13;&#10;DL//AORK/r5ooA/kH/4fg/8ABdv/AKR9+Kf/AAMv/wD5EpB/wXA/4LtDp/wT78U/+Bl//wDIlf0N&#13;&#10;/HT/AIKQ/sQfsx/G7TP2d/2iPiN4e8E+Kta0mPW9Js/E8rafbXdpLNJAHjvZlW1z5kTKVaUN045r&#13;&#10;668L+MPCvjjRYfEvgnU9O1jTbgbrfUNKuYru2lHqksLMjD6E0AfyV/8AD8H/AILt/wDSPvxT/wCB&#13;&#10;l/8A/IlH/D8H/gu3/wBI+/FP/gZf/wDyJX9eMVzBNJJFE6M0TBJVVgSjEBgGHYkEHnsQe9T0AfyD&#13;&#10;f8PwP+C7XT/h314p/wDAy/8A/kSgf8FwP+C7Q6f8E+vFP/gZf/8AyJX9fNFAH8g3/D8D/gu1nP8A&#13;&#10;w768U/8AgZf/APyJX2B+wd/wVR/4Kx/tH/tTeGvg5+0v+x5r/wALPBmrC+Or+Ob24vJIdONvZzTw&#13;&#10;bllt0Q+dMiQjLDl6/o5ooA/Mr/gqD+1n+2D+yF8I9A8c/sb/AAW1D4363qPiD+zNU8P6dLNFLY2R&#13;&#10;t5JPtZMMcrFfMRY+VxlhzX4eH/guB/wXazx/wT78U/8AgZf/APyJX9fFIxwM0AfyD/8AD7//AILt&#13;&#10;f9I+vFP/AIGX/wD8iUH/AILgf8F2z/zj78U/+Bl//wDIlfvH44/4K3f8E2fhp+0M/wCyp4/+Mngr&#13;&#10;SPHsV1HYXGhX14YvIupQClvPdFPssUx3D928qsCcEA198y+JvDsGqWmiTX9kt5qEMlxYWjTxie5i&#13;&#10;iAMjwxk7pFQMpYqCBkZ6igD+SQf8Fwf+C7Y4H/BPrxT/AOBl/wD/ACJR/wAPwf8Agu3/ANI+/FP/&#13;&#10;AIGX/wD8iV/XxRQB/IMf+C4H/Bdo/wDOPrxT/wCBl/8A/IlH/D8D/gu0On/BPrxT/wCBl/8A/Ilf&#13;&#10;180UAfyDf8PwP+C7Wc/8O+vFP/gZf/8AyJX1T+xP/wAFYP8Agrf8fv2oPCfwg/aK/Y08RfDbwbrd&#13;&#10;3PBrXje6ubySHS447aWWOR1ltkQh5EWPlh96v6UKKAPi/wDb/wDj1+0J+zT+zDrfxe/Ze+HF38V/&#13;&#10;GOnXNlHYeCbJ5I5ryK4nSKZ1aJHf9zGxkOFPAr+ddv8AguD/AMF2c4H/AAT78U/+Bl//APIlf18V&#13;&#10;4D+1N4p+Lvgb9nbxn43+A1jBqvjDRfD93q+g6TcqXS+ubNPO+y7QR806o0aHPDsD2oA/mE/4fgf8&#13;&#10;F2v+kfXin/wMv/8A5EpP+H3/APwXZJ/5R9eKf/Ay/wD/AJEr7a+Pf/Bwf8HdI/Y38DftD/sZ+ENX&#13;&#10;+M/jX4ha4vhXSfhjobumsaZrMVs9ze2uqW8UU9xC9qEYFRCfMxuU7MtXD/8ABPj/AIOFr39of9o/&#13;&#10;Sv2O/wBt/wCCfjP4BfEHxHI9t4U/4SKK5Ol6vdIhk+yq91bWssUzKreWCrox43AkAgHy/wD8Pwf+&#13;&#10;C7f/AEj78U/+Bl//APIlH/D8H/gu3/0j78U/+Bl//wDIlf17jkUtAH8g/wDw/B/4Lt/9I+/FP/gZ&#13;&#10;f/8AyJSf8PwP+C7WMf8ADvvxT/4GX/8A8iV/XzRQB/IN/wAPwP8Agu2P+cffin/wMv8A/wCRKP8A&#13;&#10;h+D/AMF2VBz/AME+vFXTteX/AP8AIlf180UAfIv/AAuz47SfsSD9oGLwBdD4in4fL4m/4Vmzv9oG&#13;&#10;t/Y/POk79ofeJsw525z2r+cD/h+D/wAF2mGR/wAE+vFX43mof/Ilf180UAfyDf8AD8D/AILtf9I+&#13;&#10;vFP/AIGX/wD8iUn/AA/A/wCC7P8A0j68U/8AgZf/APyJX60f8Fsf+CqGrf8ABKn9mrRPiT4D8I/8&#13;&#10;Jx408ZeKbfwf4P8AD8rSpbS3syNKzzeQDK4CrtSOPDO7KARzXzF/wT9/4LZfG/4lfE/TP2Z/+CnH&#13;&#10;wW1r4AfEPxQjHwBearHcQeHPFE4Tf9gtrm6BEF9t5WFpH38gYfCEA+Nh/wAFwf8Agu2Bgf8ABPvx&#13;&#10;T/4GX/8A8iUf8Pwf+C7f/SPvxT/4GX//AMiV+737Fv8AwUy+CH7aHxQ+IP7Peg6frnhn4lfCjUP7&#13;&#10;L+IHg3XYVL6fKZZIUkgvIGe2uoJGjJR0YEjBKLkZ/RqgD+Qc/wDBcH/gu2ev/BPvxT/4GX//AMiU&#13;&#10;n/D7/wD4Ltf9I+vFP/gZf/8AyJX9fNFAH8g4/wCC4P8AwXbH/OPrxT/4GX//AMiUn/D8D/gu3/0j&#13;&#10;78U/+Bl//wDIlf180UAfHv7CHxy+PH7SH7Lvhz4v/tKfD27+FnjLVDeDV/BF88jzaf5FzJFEWaVE&#13;&#10;c+bEiyDK9Gr8P/2oP+CvH/BZH4P/ALQ3jL4W/B39iTxF438LaDr91pug+L7W6vUh1eyhfEV2ipbO&#13;&#10;oEi84ViK/qCooA/kG/4fg/8ABdof84+/FP8A4GX/AP8AIlH/AA/B/wCC7R4/4d9+Kf8AwMv/AP5E&#13;&#10;r+vdjiv5Ff2lP+Di/wDax/Yk/bY+LHwF+NP7Ous+OPh54A8SRWcPjnwCt5HLa6fqFsl7ZNeiWKe0&#13;&#10;MrW8gY/vYM4JxigCkP8AguB/wXaHA/4J9eKf/Ay//wDkSl/4fg/8F2/+kffin/wMv/8A5Er71/Zi&#13;&#10;/wCDnH/gkF+0rbR29z8RT8P9VKbpdK+IlpJpJRgMsoux5tm2MHGJsn0zxX7T/AT4zeFP2ifgx4Y+&#13;&#10;OngTzf7F8WaLba9pTTY3ta3aCSJjtJHzKQfxoA/li/4fgf8ABdr/AKR9eKf/AAMv/wD5Eo/4fgf8&#13;&#10;F2h/zj68U/8AgZf/APyJX9fNFAH8gw/4Lgf8F2hyP+CfXin/AMDL/wD+RKB/wW//AOC7QOf+HfXi&#13;&#10;n/wMv/8A5Er+vmigD8Yv+CWH7ev/AAUB/bG8VeMNF/bS/Zy1f4GWeh6fY3WgX+pTXEq6tNcSSpPC&#13;&#10;vnwxAGFURjgn71fC37TX/BXz/gsr8I/2hPGXww+EX7EXiLxr4X0DxFeaXoHi22ur1YdXsYJCsF4g&#13;&#10;S2ZQJUw3ysRX9Q1FAH8g3/D8D/gu1/0j68U/+Bl//wDIlH/D8D/gu11/4d9eKf8AwMv/AP5Er+u3&#13;&#10;UFvJLGaPTnSO4aJ1gkkXcqyEHazLxkA4JHcV+AGkf8F4/hT4P/Yf8e/FP4paXNefG34PXkfg74hf&#13;&#10;BvTj9m1ibxOb9NLgayhfe72F9O6SxTxrIFjfbguACAfCP/D8D/gu0f8AnH34p/8AAy//APkSl/4f&#13;&#10;g/8ABdv/AKR9+Kf/AAMv/wD5ErofgV/wc0/E7w58Y9F+HH/BSz9mj4gfAfQfEmoQadpnjjUYb6TT&#13;&#10;LWa7cRwfbVu7K2KxFmUNLG7bckmMAE1/WpHJHNGssRDKwDKynIIPQgjsaAP5Cf8Ah+B/wXa/6R9+&#13;&#10;Kf8AwMv/AP5Eo/4ff/8ABdr/AKR9eKf/AAMv/wD5Er+vmigD+QY/8FwP+C7R6/8ABPrxT/4GX/8A&#13;&#10;8iUv/D8H/gu3/wBI+/FP/gZf/wDyJX9fFFAH4wf8Esf29v8AgoF+2N4s8X6H+2j+zjq/wMstD06x&#13;&#10;u9B1DUpriZdVmuJZEnhUTwxAGFVVjgn71fs/RRQAUUUUAFFFFABRRRQAUUUUAFFFFABRRRQAUUUU&#13;&#10;AFFFFABRRRQAUUUUAFFFFAH/0P7+KKKKACiiigAooooAKKKKACiiigAooooAKKKKACiiigAooooA&#13;&#10;KKKKACiiigAooooAKKKKAPwz/bN/YY/bz+GfxX8Qftef8ElfiBpXh3xJ4jdNS8d/CLxvALrwj4q1&#13;&#10;CGNYhfQN97TtRlijWOWWMqk21S7KQWP43fsV/wDBwb+3t8FfgrPr37ef7Mvxa8V6OPGXia3u/iR4&#13;&#10;GRtVt7Sa31a6S505rV1Iji0yQNaRh7nOyIHJ61/a2wyMV/Hn4b/au/4OLP2g/FPjn43fsB/D/wCC&#13;&#10;OmfCbw/8SPE/hbSvAWtiK11nU5dD1Ga1vp7lt8OLi4njdnJlhJds7WGGIB+j37HP/BYX/giP+2H8&#13;&#10;X7PxV8M9Z8F+GPipIjadbJ440S38O+J8zja9vFeXMaiUv90xxXDFumDmv3tV1bG09sj3r+aX9mnx&#13;&#10;N+wX/wAFhdU1/wDZq/4KM/s16D4B+P8A4TsVvvFXgjxXpccGoTWcpCf2romrQrFcXFoZDtLpIWQk&#13;&#10;ZLKQx+w/+CUl9478CfET42/smWWmfE6P4Y/CrxRY6H8ONX+KMMjXjpKk/wBusdO1GZml1LS7doop&#13;&#10;bO4kJkWKcRsSEWgD9Z/Ff+sh+jf0r8qP+Crvw+1D4nfsojwppj7Jn8VaZOD6iNZyR+Nfqv4r/wBZ&#13;&#10;D9G/pX5rf8FJvDd/4p/ZwTTNMuZbSYeJdOmSeJdxXaJc5AKnBBwcHNAH8jHhf9nLWZIb3Rfs6IIp&#13;&#10;nUSgfcL9ACP9rqOK9Y0T9m2+l02HQpwLa5ii2+fMGUOyuAwQAFgVHOe/Svu/4KeBv9KmaVjJFcWv&#13;&#10;mvKGWRA7cA7QcgDOSDXcR+G7rw4JmtIo9Rjh/ejgyXEEkOQ7oCQWUqMsATjuKAPzi034VatcM8Gq&#13;&#10;W6QzxXKyRzRHMUqJ90juCcZOcDNe2w+HfE174ftz4au4zDHKy6jaXMZ2vbPhWyo5OTntxivs/QPB&#13;&#10;Fr46Ms9uka34hETYOxmDMSNyHH3QecetazfCSxh0P+zLuSSKeKJbSSSJWWWO6jOWBxzkduxFAHxj&#13;&#10;r/we0K11/T5ptWKuInsRbxL5kXkOBIm1+CSvKkMucY5rhPGXwb8Q21vCrzGGQjfbztuZbhAcqGAB&#13;&#10;24Ge/wBa/Rnw/ofgjV9blsb028Wq2K3Fvd2ky+XO8lvtZJJI25AdDxjqOlHi3wb4Vb7LqUpaW3Rf&#13;&#10;tsdlvLEpuCmNOzKjHvjjjmgD8xpfDXxDsdFeztnR5ICrRSffGJSD8h/u/NU2mt8XvD2m3ctn9nuo&#13;&#10;bm3NuUThl2nGWHYnnFfXtp4ejvn1GDUAlutyZHslt4sFNmShHP4dfoKwvCWpeCrbTJbXVY5YL1EW&#13;&#10;Mq8ROWR+jcHPXIPWgD8+vij8JvjjoPhjw1F4r8MveaVq2oi/nubd0eVbaCQHaUHK7zwM+9fY1h44&#13;&#10;8SE+RqHhLWbGCKMNHcFo5htQYACxk/gOte3+HtBGhyC9utRe/wBMmkLWqHLoo3cqAAdp+b8+1e/e&#13;&#10;H/Dd1BDeWtteW0EUVyrn7SPmw67l+WgD5n0DxokaW2uaPo2qX0qOJGMsJRY9p/unBODya930HxFr&#13;&#10;/im0/tfybh55WCz/AGptgRlJwsZ9B2HSu6tNPRtdigvdWtYbgyu8aRQnEilQMYx3rd13whFNGbjT&#13;&#10;7qeMx/vSSFSHI/hVRnknpnpQB4d46/sq3eSzso3JjH2iRCNygn7ykD1PcV5d4v1PRbPQLe60/S7u&#13;&#10;NpkKXSxjG7cOvqRnrX1pH4T8OPq5u5pTHC8BLyOm4AlQMsegriNf8HaeqHTZb2CSytnMpMvynyzw&#13;&#10;CMdRx0oA/MO+1zwomq33hHVYLmyXJl5R8sJBlTkdAT0+lfFE/heLQ/Etz4gtjIxW4guFULgTRxNh&#13;&#10;8ZGA2K/aXxT4Z0K+8YxzalbwGyFo0MskbBXU8lSCeq456/lXx346+ANzqN62q+Dblrq3WaZmts5M&#13;&#10;afeZUYep5AYe1AHo/hzxF8OviDodrPo95a2115IU213Isb7gMAgEj8K6/wAP+C2mlNurxSSAkRBX&#13;&#10;yDg8gAda+HLj4IprlujXF5exwQHZDbv8kqsv31JK7gOuOele0fD/AOEFj4VWaW9nuGUhRax3M0ru&#13;&#10;JMgI0ZGDn6fjQB6/4hgl0y4OmmF5J1O0qnQEds5wBVvwL8UdJ0HVU0/VrJ7W7AbypJJkdGK9ht+7&#13;&#10;+Neb6n8NvFkmpQ60s8sEsF4tvfQxO/mNGx+8wGc/55rqJPhHPceIbi18RW9wYbUxyW95FExfy5M5&#13;&#10;JUH5sjGfzoA9I8beI01azu73WJwXaP8AdZ2sVLHHTjjk4PTFeH6JrOqatZR6DdTI0jSII5wedkT5&#13;&#10;U4Oeg44PSr9h8JvFS+KZZNVjuV0u32vADk74XHTLEfd/Srfin4GtourWvjPTRcy2Lvs86AFCpYYA&#13;&#10;K+g+lAHE+MdI1DQbaXVr6eFoXR3ZRgjnjp6+3vWb4F8QtY+HdNh+xb7eK681bqJm81VuflKv3wCo&#13;&#10;YV7xZ/Ce31Tw5PYaibi4eaJmtwmXQMBlgQPw9/asbTvhkPCekt9qtL6KWGJYpBcLtyJGJjK54Kng&#13;&#10;A0Acn4l1caz4jin0+6/dW0rQKsy5bLqNw455zx39aytLmttfaYW0hmWEPA5EYyNp7qeRnkEivVtI&#13;&#10;+B122p/a9JlmmjN2LiWG4O3ZJtyQrcg4PHrXongX4YNpTzpcWJS5dpY2wUYMCeo6HjPcUAflR8RP&#13;&#10;CE7zXdhqUiSLGCi+XgbomJAAxySO/cVY/ZP+Jvh74eWOt+CPHA2ubwGK5yNgRF2qeeh7HPXtX676&#13;&#10;v8HPCutWkt7Lptos8UP2VreZgnnMy7d4bGe4PHevnW3/AGbvD0OmrfWmj6TczSMYp45iQxQDqWPB&#13;&#10;wQR160Aebp4r8CmRtQt9StvIwWZlZSV9MY/x/Cr8Xxo+FlnZEf2xYAr993lU47HPpU+pfseprFr9&#13;&#10;usvDmn2UKSKEIlY9e2FOSDXRW37Gk9tOIdH0fQLpHz9ojdCjbcdH3etAHGyeN/hJqcccieItJdZM&#13;&#10;kGOZTyfx4qvP48+FOhubSbWrNwwHCSpnj3zXe6b+ybo/9lX9hqHg7QjMsRe0zImMqf7ydD6Vf0P9&#13;&#10;lezlmNgfC+jSxKigNNMgcMeNwYZYYP04oA82tfir8I8GI6zbvKp3BASeR0Gew49ap6l+0l4fsLtb&#13;&#10;V7UMd6rGZGCo2fbkkfhXplr+z/p1vr39gSaNohVox8gk81VyApyc5wD1GeM16Dc/A82HheGyWDQY&#13;&#10;PshYqLeI+cqqTkHcvOPc0AfJuqfHfxNNqvlaKqRwIolmks4yTtPAwz4wMnkkcVa0H4+anewXkOu3&#13;&#10;Mk1/bQshhy2Vy33lxxnHBxxg5r2TUPBWnxzTstzY/bpbQOF8oeXInGSVx2IwawPh78Jf7V1Ce7uT&#13;&#10;p8UyMVcxxcvH97B5AGBxQBhj4i6TpWiR3mrjZLcRyJC8mGKsw7MOTgdM/wCNcePHHhKXULWWC7ig&#13;&#10;uC4+Vc4dgOc59c/mK7nxNotrd6VJLYRWSf2cCJrJ1wzCPgvF1BbHUevtWld+DfCfjXwlZRwWkdje&#13;&#10;yQo9tK0X+skXlgxHK9OPegDwv4xfELQbfWdM8RJ5TJb7kuFAUgBB8rADBI67hnPevKfAXxk1b4e6&#13;&#10;tfeIfDNrdapo+qzm5gigtnCRyN8zqucd+mK+yPD3gEQ6Ov8Abllpl1ayyfZiJoTvEpyPmY5KnJ6j&#13;&#10;vW7pPwH1jzkhg1iCOxbzCtsU3PC7NlRuCjAAIHI5oA8ltP2uNNWCOPUPCutNI2H/AHUBPB6Y7/8A&#13;&#10;1qq63+0LFrUSzw6BqiruyscirGvHocnkemK+lD+zR4qtLI63e+IIxa7gvyRb5Iuo6EdPY9q6rSP2&#13;&#10;Ub+7itmu9RFwEBuI/Kj4kLHBXoNpIPGeKAPjjT/jZqDgw6X4S1G6Z8bjHtce44z7U7/hZvxEgs5N&#13;&#10;V0rwqkTodsiXLgOme5Hav0Rsv2X/AA5pqtK95qGRI0cttEgVwGH3hn0rhNa+B3gSLUprsjUXjWHZ&#13;&#10;Pb5bbtPGdwJ+p4oA+CdW8U/Fq4h/tXz4LO5lXzI4bSRGBCjkDjr/ADqtoGp+MvFMMcOv+VbOmWM5&#13;&#10;5mdz3O3AII4xjFfZV98NoNN01LO18Pi7aA+YjuGOEzlWyD82QcV5p4m8M67p+qJDpmnOkFyUWOC1&#13;&#10;YF4nbhg653AZ6UAfO2n39zaeLZoNPuYnHKujuUAUDO4HkZH8v10F1DxTPfyR2EsPlhHLb+RJgYOG&#13;&#10;4B9f519GeFPgvNcb9Q/syATSSmMPKuHUgEMSjdTXq/w0+CWiwWl9p+pWU11JBKZEjA2rh+GUnIwD&#13;&#10;QB+aHivwN451SOG+07U7KfThJ5jQSIUeN0ABwTxgDuK5ew+HnxI8LXF1qnhjXNKj85lkaB8gAleS&#13;&#10;Sp2ntxjNfqtD8LP+Ee0O40WfQ7J7cXTy2VzKskjqZRjy2bPoadb/AA3j8M6v/Zui+C7O4juVWWYt&#13;&#10;EbuJs4KkF8EbWGCDjGaAPzRSw+Il1FL9p8WmK4iieWYWKKU2gA4Xr+Rrj77wN4X8U2QvPFGu6/qN&#13;&#10;4Xa3w0j7AwGVZdgUYPOBz+lfrN/wiGoaj4r/ALc0DQtKhv0gZnsordIVIAA2uqgDnJ6ms7S5fino&#13;&#10;18mq32iQRWTyECKxskXY6ZUDaq9VPU9vWgD8xLH4DfDzU2srtL7WYAyL5ihpIt0oIBU4BHOfqfWt&#13;&#10;3Ufgh4a0m5ttesbbxNf2ksq28kMxleLPIw24HgEc81+kkd38RdRtry3tu0oNy8sKBgF5CnaByDnB&#13;&#10;x+NcwdF+IOr6tNYSXL2cM0hlAV9rAyL0xkg89O/NAHyQf2VNAvp7nVrzwppVhaw7cyahIYhIjgAF&#13;&#10;QM5574/GvP0/ZruNesoNQ/sfwta20E0qwxXcuRhWICMzIxOQMjnoRiv0N0v4b6zFbT2XjjVPPN3v&#13;&#10;soLlGUlo1AIVlfGGwchh1rq9M/ZyhAt5lvrmO2eNSpvSk0f7tedqEA/MB68UAfmynwDtp9Vigt9H&#13;&#10;0WJlQoos7VZIXJHOWjkXBGecr+HNf3XeG4/J8OadEcZSwt149olH9K/mV0T4Zyi7ura1aOKS3i86&#13;&#10;2uEMSi4gcgMQGCkOuPyr+nPR12aRaITnFrCCfXCCgDufCv8Ax9S/9cx/Ou4rh/Cv/H1L/wBcx/Ou&#13;&#10;4oAKKKKACiiigAooooAKKKKACiiigAooooAKKKKACiiigAooooAKKKKACiiigAooooAKKKKACiii&#13;&#10;gAr+br/gv7/wTj/bR/4KQeKPgh8Nf2RPEsvgi0sJPF6eO/GBv7qxtrTSr6LTFS2mWzYTXP2l4m2W&#13;&#10;/wBxzGSxULmv6RaQqD1oA/lf/YZ/4NKf+Ccv7MrWvi/9ocal8afFMZE0knibNpoaTHklNMgYiUZ/&#13;&#10;5+ZZQe4HSv6cvA3w/wDAvwx8MWvgr4c6NpWgaPZRiKz0rRrWKztIEUYAjhhVUUYHYV19FABRRRQB&#13;&#10;84ftieJNR8H/ALJfxP8AFekaHD4mutN+H3iG+g8O3G7ytTeHT5nFpJsw+ybGxtpDYJwc1/GF+zH+&#13;&#10;yP8As3/8FAfh/rPwU/bp/ZM+HPh74qwfDb/hYPwi8U/BrU/7C0Lx/wCH7NIoXjstT06W5t/tts8k&#13;&#10;SSiXzT+9VpETDE/3kSxRzxNDMqujqVdHGVYEYIIPBBr+QD9qb/g2q/aL8K/G+7+Mn/BJr4+ap8HN&#13;&#10;P1KXVZpPA2pzXv8AZejvrgA1EaNLa+YbeG42rmLycrgBZMKoUA8X/Yh/4IY6Z4c8SfAL9uf/AIJv&#13;&#10;fGv4g+IPgxP4+0DxrrXwl8aXRhjt7O2uyLpmEEkVs91ps6uJIpLctvjbbIzAZ/tqXpXwT/wTI/Yr&#13;&#10;b/gnr+xB4E/ZHuNcbxLd+FrG5Op66Y2hW8v7+7mvbl442ZmWPzZ2VAxLFQCeSa+9gABgUALXk/x5&#13;&#10;1vUPDPwP8ZeI9I0tdcu9P8KavfWuiPu26hNBZyyJanbziZlEZxz83HNesU1xuGOvtQB/BT+x7+y1&#13;&#10;+zr/AMFBPCI+AP7eP7Jvwv8AD3jrV/hrN4z+Bnjn4Rag2iaH4z07TIYlfTRqmnTXKJqNr5sYmE/m&#13;&#10;OFLNJEGQlvQv2R/+CEOktZfB79tP/gmd8ZPiLN8NG+JHh/xJ4s+CvjW92RQpo+souqW0r20kNu93&#13;&#10;pk8Eu6OW3Yu0RKOSUJ+sv2wf+Dbv492Px/n/AGh/+CT3x01L4LS3+p6hrM/gu9lvP7F07UNWieC/&#13;&#10;udIe13m1+0xyOrx+QcbiFdVCqP3M/wCCU/7Cd7/wTk/Yk8Lfst694ibxbrOm3Go6vr/iEo8cd5qe&#13;&#10;rXcl5cvEshZ9geTALnc2NzYLYAB+jFFFFAH4L/8ABYH9nX9qXTPij8Nv+Cjn7GHgPwl8VfGnwjtd&#13;&#10;S07UPh14ptlluL/StQZJTdaJcZD22pWrxsFMZ3SRyMu1yAjfy2eFP+Cxv/BGj9tNPEXhf/gs5+zl&#13;&#10;b+GPGEnizVray8SeFPD32aXTtP8ANCw2V5eWMlrqTXlodyTO0R3YGUBBFf6PRUE571/CN8Vf2z/+&#13;&#10;Ck3jj45fGnwf8FP2Cvhl8Rfgr4S+LPiHRfEmlT6El1qWpanE6ve30jNMTJd3kJiuGeK0cHzE+/zk&#13;&#10;A/bH/ghT4C/4Iy/Bbwf4u8P/APBKn4iWfihfF2oW+t67pWo601zrFuLOJkhj+w3SQXUUUSu+WaIk&#13;&#10;lvmY8Y/oIBBGRX8Ml3+wx/wT9/a1/Yz1n/gop/wSR+DXxB+Hf7Rnw91q3sU+HvgzV5dA1vw94phn&#13;&#10;hM1te2F6ZLVoYo5PPKLHH58AKgISyj+2z4e3Hiu88BaJd+PIY7bXJdIs5Nat4SGjiv2hQ3KIQSCq&#13;&#10;y7gCOMCgDsKKKKAPx9/4KJ/8EXv2Uf8Agp58cvBHxQ/aisrjUtM8IeFte8PHTLK6uLC4nl1Oa1lt&#13;&#10;LgXNu6sPshinKo2VJmyQcYr8ZfFP/BrP8Wv2bdbm8c/8Epf2oPiL8Lb3e00Gga7cSz6cxGSqNPYt&#13;&#10;Dle3722mPrmv3F/at/4K+fskfsN/tfaH+y7+1nr9p4KtfFPgePxX4f8AFWpCVrCS5W/uLOezuHjR&#13;&#10;hAQsaPHI+EOWBIwM/XTeOfhL+2R8FdW0/wDZ7+JlpNb6vp7Q2XjH4c6vaXl3psz/ADRXEEsRmjDo&#13;&#10;4B2SKVYZVgQSKAPzo/4Ig+CP23fh18Lfi34P/wCChuuL4m+KNn8XriPVfEELpJa39l/YWkfYJrYx&#13;&#10;xQL5JttgAESEEEMN2a/bSvyP/wCCQHxr/a9+KXwr+Jfw+/be1LSdb8dfCz4v638NZtf0ixTT01Wx&#13;&#10;062s7i0vZIYsRiSeK5WQlFQbSARkEn9cKACiiigAooooAKQ9KWkYZGKAP5AP2Ov+DfL9m/UP2n/2&#13;&#10;kvCH/BRH4V3njq88X+Ob3xt4B+JdzcXI0648O6rK0v2aC4tpka11S3uJW89JAGddrIWQGvhz/gup&#13;&#10;8Cv2q/8AgnV/wT4ufgrDd+JvH3gHw34s0jW/gV8ZYpXPiv4ebLjZdaBq19EUn+yvAdtleowDYEMo&#13;&#10;BEZr+zb9nH9tD9nX9qT+2tN+FfibSrrWvDniLV/C+veG3u4P7W0++0W8lsp1ntFcyKrNEZI224aN&#13;&#10;lOetfGP/AAWf+IX7QnwT/Y68RfG/4W+FfB3xK8GeHtIvJPip8K/GFo7pr3huVQt1LaXcTZhntE3S&#13;&#10;lWjkV0DEAMq5AP0X/Z01TUtc/Z88Ca1rU8t1eXng3Rbq7uZ2LyTTS2MLySOx5LMxJJPUmvZK8u+B&#13;&#10;2q6LrvwV8H634asF0rTrzwtpV1p+lo5kWztprSJ4rcOcFhEhCA45xmvUaACiiigAooooAKQ4HNLX&#13;&#10;yT+3v8WfF/wG/Ym+K/xs+H8yQa54S+H+ueItJlkUOi3Wn2ck8W5WBBG5BkEdKAP57f8Agox/wbW6&#13;&#10;p8SP2j5f27P+CXXxEl+CHxVlvZdXv7OFp7fSLvUZldZrq3mtcy2U04dhMojkifcx2rubOz+x7+xB&#13;&#10;/wAFxvi78WfB/hz/AIKcfGD4XeJfAXwv8Yaf4uktPD1paX/ie91PS/39jDJeR2ds1pGz7HlZiJXQ&#13;&#10;bSCGzXC/skf8Hhv/AATv+K+nadoH7T+k+Lfhb4geGKLULm4szq+i/aNo3sk9pm4SMtyu+2GAeTxk&#13;&#10;+t/tK/EX9iz9or9tv9mX9vH9g74t+G77xHffFrSvAHj6z8Fa6sc3iTQNRtbloo9V06KRJJTavEAp&#13;&#10;niyEcqeAuAD+o1eRmlpB0paACiiigAooooAKKKKAPh/9vb9hT4Y/t8/CTTvhz49vL7RNV8N+JLDx&#13;&#10;p4L8V6UsbX2h69pT+Za3cSSho5FByskTjbIhKnHBHc/tBfsrfCn9qv8AZ3k+Bn7VNtaeJLOSyt5L&#13;&#10;3V44/wCzp7bU7VAy6tp8iMz2FzDKPOikjkzEeNxGc/nj/wAFv/8Agpv4s/4JSfCT4a/tHaPor+Jt&#13;&#10;HvPiRH4c8U+HYZVgmvdMudMvZT5MzI+yWKWKOReMNt2tgEmvm39lz/g6g/4JGftNxw6F4v8AFWpf&#13;&#10;DTVLlBHLp/xCsDb2hZ+Cgvrc3FqV5wTI6Z9MUAcf/wAEdv8AgnX+0/8AsZf8FN/2jvi18Y9df4g+&#13;&#10;FfiV4c8Pap4S+KSeSRriw3FwrR3fknYL+GMJ55UbZc+apw2B/TvX86f/AATO8F/Bz4Vf8FUPjn4Y&#13;&#10;/ZK8c2HiH4ReL/ht4W+JWg+GvDmtrqvh/Q9W1LUdQtdQWyihlkgthO1uJQiBcK+ANoAr+iygAooo&#13;&#10;oAKKKKACiiigBDjvXI6d4F8HaRrus+ItM0yzhvvEUkEuu3SRDffPawLbQtOf4ykKLGM/wgCuuNfx&#13;&#10;CfHL/guv/wAFHf8Agnd+2p8cPDWrfA/X/ir8C9N+KmpxaR4qhtNRt303MUL3VnBqkcNxaNFFIxIj&#13;&#10;kQbCSu4DgAH7kf8ABRX/AIJx/wDBFb4mafaXf7bvgz4eeE7zxXetoul+M9qeGrttRlQsi/2pbeRG&#13;&#10;JjgsguHIkIxhuRX6I/sSfBY/s4/si/Df4Cf2ha6qvg/wdpfh6PUrKTzYLqOygWJJUfC7g6KDuwAe&#13;&#10;tfzE+L/+Dkf/AIIvf8FMf2VvGv7Mv7Tp8Q+AP+Er8M3unzaf4y0s3VrFdmFmt5be9sPtCiaCcLJE&#13;&#10;7rGQ6j6V/QF/wSIAX/gl38AFVzKB8JfDSrKc/OBYRANzzyOeaAP0XooooAKKKKACiiigBGOBzX85&#13;&#10;3/BYH/g3s+En/BSLxpa/tOfBTxJN8KvjVpgt2i8W6fGz2eqtZMj2v9oRRMkgmgZF8q5ibzFCqGVw&#13;&#10;qgf0YkZr+LT9kf8A4PAf2ZNIhX4Nft4+HfFmg+I9EvbnRr3xrodrFqWl6j9luHhS7kt42juIC6qC&#13;&#10;6xxSqGzt44ABrfDj/gnh/wAHHHxBsr79if8Aa8/aA+Fmv/DHXrUW3ie/1SKDxB4mk0KSTZM1ilxY&#13;&#10;w3AmkUFI553/AHbncG3LX9kWi6Va6FpNrotju8iztorWHectshUIuT3OB1r+Tz/grH+1b/wTj/4K&#13;&#10;HfsS3X7T37HPxq8NQ/Fr4TXGn+KPBusaBrLaJ4njgN7brf6Y9vI9vePBcws2YihXzlRh0Of6yNLk&#13;&#10;eXTLaWQlmaCNmJ6klRk0AX6KKKACiiigAooooAKKKKACiiigAooooAKKKKACiiigAooooAKKKKAC&#13;&#10;iiigAooooAKKKKACiiigD//R/v4ooooAKKKKACiiigAooooAKKKKACiiigAooooAKKKKACiiigAo&#13;&#10;oooAKKKKACiiigAooooARsAc+tfxXfDb4Z/8HIf7H37R3xY/ar+Bvhzwh8UPAni34k+I5L/4XatN&#13;&#10;Douo38GnahNZ2mrwQ+XaxR3N3aRRkXEMj/aECPMjvzX9qLAEc+tfxp/CTWv2wf2b/E/jD/gpjpvx&#13;&#10;z8X/ABAXwj8Ztd8KftO/AbxJKJbLw/4eOtyWkF1o1sW3WzafYSW17C2Ak1vu2ttDKQDg/i9/wXL+&#13;&#10;Hift2fs/fFT9uj4GfEr9nHXPh7qXiW18W+KvFOlz3trLpOr6PNappttc20Cy3NvNfPDO2YysXkhh&#13;&#10;ksa/py/ZA/4KSfsoft4eOvFXhb9lLxNZeMtO8I6Poeqaj4h0py1l5uuNeCO0w6pIk8K2e+VWUbRI&#13;&#10;o4OQPGviL8a5/Bv/AAUO8P8A7Jvx2bS/GHw8+PfhTUtX8AWOr2VtcLpGueFoIX1LTmVkxPZ39nIt&#13;&#10;3E0gZ45o5VyUdQvtP7LX/BOv9nH9jL45fEX4wfs4aJp3hOy+JNloaax4X0O1S102K+0Zr3deQxph&#13;&#10;Ua5W7AkRVVcxhgMs1AH2B4r/ANZD9G/pXwx+23pmqar8Dng0Z3juU1e0miMbbWJUPgAnIHWvufxX&#13;&#10;/rIfo39K+IP20b62sfgm5vEDxy6taROCcYHztkEdOlAH8/fwz0nW9P8AGereKTCYmsjIl8tixiaa&#13;&#10;Tf2jfK5JGTgAH0rqfHvxh8D/AAzs21/xI19HHPqCOI5IDiGaUjeu5TtAZTyQce1a/jrXdI1i71XS&#13;&#10;/s7WE1zHHbx3BYCVJI/4125JEhAJ3Cviz4w/FvwrYrpvhfxZezf2bf3EFtqU7JHsQq/3iMHB4IzQ&#13;&#10;B+snj3wZpln4M0j4n+GZPLu5po5dsD71beu4Iw3Yw2QO3NL4c+Ienvf21n4uEmmG4VpC7odjTR42&#13;&#10;DeeOuce3FY1rf6Hc/DW00bwrqMeq2cmnRXlncF18uU78FJEPQqFBHsfavnjXPHOlaP4T1Br22vbp&#13;&#10;La4Sd4LdvOjWOQkFgMErtIyQDjFAH094702c+Jz410S1ja/aDy3nYbVngwdqyY7DoGFQ/D/xT4H+&#13;&#10;LOvD4feILaS2vre3kaOZU/dJFIQSnmD7z7l49687/Zu/ag+G/j7xKPh9p1xbusCkGDUQNyO6/NGo&#13;&#10;67SeVr0q78P6L8LvE15rn2We2he/2GQSbjFHvH3MZJ79RigDivHPgpNFu7yzjaR0iKWtlIo/eMCf&#13;&#10;mEg9R1yO1eK+BbjT9Q8Q3nh3xM1shRGhwzBZfOLYLMMc54A5r7T+JLaJo/iODxLYXCXSXTJ9jiuU&#13;&#10;YJPG64ZS6korYOR718i/ED4Y65pXiVfiJ4Ps5JTHcCdFiZJXRSATuXOZBu7AE0AcINP8M+FbzW9J&#13;&#10;1m+lsobYGexjWf7REJywLKUUkjIB7flX03ok2geOPhzD460fVrUbo1zucbJnVTG8Yych1ABxjIzX&#13;&#10;yTp2qaX4l8SahomqyWwu55GvrKAKIpjnIaIgbSxByCM5FeOaRr/in4ZWEOnWXkTWmpajNetp8T72&#13;&#10;glVyrDGcruIyM+9AH6h6bpfh2/1vTrma/ggljgW+eSVhlo4SNyRnJBLA/jivWNZ0/R5Z5n0KeS4t&#13;&#10;lfzMHARozySxbv0GK/NrU/FH9u6fF4nsNNhintrLybK5gkdmjLfeBiJ4K5617v8Asy/HjS/iD4C1&#13;&#10;HRrm3uE1jTZI0ltZYyFuITuDsM5JBC5xjigD6J11/sloLPULdYINRkkS4it2JGxcbBnpn1WuG8X+&#13;&#10;FfD8lpDhopibLKOHILLk8E+vbrxXtVn9p8UaHOtvawwSRos8Ji5I+TbkoT6fyryloYbfRW0vxc0M&#13;&#10;gghVorhTtKMrEsvzcgMDjNAHzlrfgzQtQ8NahcWN9IJLWRJ5kuXI8qJuMKeS4GcdM18pWXh90nvN&#13;&#10;S/tRrOIQFFj+9Hv/AOWThxj5W7cZr7J8Y+BNb0XxBf6HeTW8lrrtv9r0i+hXb+5ZeY5ckgsGGAy/&#13;&#10;j1r4F1a71Xwz45uPh3e3KWC3UckLC/X9xNJGCqoWb7uTgq3brQB6R8O5/D97a3Z8RzpdtgTMqqQD&#13;&#10;MmBlCfuE5xzxX2NpvgvQtZsrWSbTZfsWm3EayfaIyHSTHAyMkDBz1wRX5w+ER408K+Ide8A+JZYI&#13;&#10;rbU7OA2V7AA8kbTj5oy33WX3Hb86918L/F/4k/CrxNfaJe3SXS32mxRXWnTO80EskBAWaLoULR9R&#13;&#10;npQB9ix6BpbzNrmgqTC8rSkjBCSpkbZB2BAz14r1yfSLrVPD8OqJNBBKFNzFIVzvjVRlHwMYPNfn&#13;&#10;UPjB4ztdOv72xa4i0vUJ9ibG85VlCndGy8YU9Qea9N+D/wC0XZxynwb4wntzAbdGtLwIFeORmPyS&#13;&#10;DPyjOAjD6GgD69Twha+IPCzajcNMwjRgsELAB43BDbSOwpdJ+Gmo6Voy2e6eSGLabY3QU/KRli2O&#13;&#10;Diqvg34l+JtRS70QwyzRaYqSKhAG63lJZNwA5UjOW617vp+onS9Ri1WWJYtLuIEiu1jJcREnIdQM&#13;&#10;5646c0AeFro83hiOZrWBJP8AQZ7tiV3CTY3QejAelQWVtp/iLwY+oatGbmOfYiE/8sgG3bQSeNpA&#13;&#10;r0TxdZNNMLjSLyzvbSESNC7ErMquuCpiPbjpivIoPGOhWvg++0jxmJYUaN47ae0izhiMHeq+/sPr&#13;&#10;QBetfAcEt/dLp7qqzRNOIpcqVc4BOehDevaoRomoQX0On6mIhc/MkPmqUJRgCcHjoB1715fqvxLv&#13;&#10;7SwTS1eJI47TdDqNqTvKrhWQocjIyB3r025+K1l4q8OeHrq6uoYLiCORftEqjzdwG0kKwwSQMHIx&#13;&#10;9KAOou/DlvNYx2F9dRlri6WPcSAYEYcA45Kms3WfgrrWm+Hbu8sZrWePyGkjgkwhfB4IcdAc55Fc&#13;&#10;r4n+JWm6Xo7trE8VyD5Uf2+KNYnBmbZG7jngHhsV0Hh34nrB4Uk0vULy2nFmxil84+WZIVww2v0P&#13;&#10;HegDe0/4d+HNZ8ONNpN/NHcxKi3VjekrIJAB91k3Iw67SO3pWhpHhTw0VnvIHaG5hjWJoXcsZBuP&#13;&#10;IbHT0B5ri4/iL4FOrwob2ygCh1YRyht0R2svK4wyn9Cas6d8TfDF0dSs9WksoyQqCJCWc/N8krdD&#13;&#10;tI5yBQB0T+GdKuvOe2gKXcfySxzqA5R8Dj39V9Kr6D4B0/VdSuJreYwTaev76AJ+8w3yjCnqD60e&#13;&#10;FPE0esW13a6c0ct7IGkjjlcr5qK3BBPqOntXoHhbxJoWl6YZ/EMtrbrJP9nmm2GXynJCjLjnO48U&#13;&#10;AeKyfCzTYtaP2O1klZwxaWRdsQX0BHILH3qv42+HFnbLY3K+cUuP3TJINuwjjawJzt9++K9uutT1&#13;&#10;GxuJzaXCSQhZJXclVjQIwzgHkZBBzW7Ff+HTdQ6VreLjbHHPb3bMAmxhgq5J+8ucj1FAH51eNvBV&#13;&#10;roRjt7AM33kabbnyo5c8o20kgYGcGvPtH+HI06xutcvtTMAuH3I5YtuVRjcwGMJgcggV9f8Axh0D&#13;&#10;U9SuL06OSbS3lIQWzKyeWWAaUnrjb1GO3vXk93pnhmCzaGLL22ySWW4uCJ4T5KZYR90V+vIoA8pv&#13;&#10;/APhG18OnVXmhufNa2Wa5WYMBHI3zYI5znrmuv8ACfwz1GysZnmlt1RJ5Lqzl8tikkOTsGccYB5N&#13;&#10;c/qD/C7TrE+HdRtgqawuI/KZwEfGUKgHHBwa6Hwfrmv+DpbFNURtb0xF+z3kyXCqkSthULoxDdxk&#13;&#10;DPrQB6DbW+l+Prq88LHTLGzmjuImeLy9hbyY1UXG7hvnGcsM816T4D8AT6Nc3Fqx+1Ryfu4JH2s8&#13;&#10;RThfM5+ZT1DDr3rV1nQPDV7dWup3Fw+kmZY1tbhCHBBIK4kAI46YPBFewweH5Irw3dxfRkeU9qBH&#13;&#10;ErIzR8ZJXjBB5oA57UNL1TSdNisNUt4JIbvmVSeBjnIwe465p114b8Q6Fp4urIxG23CPyY/ldlXG&#13;&#10;0qTkHb7GvSnuvD9j4Okurq9t/MVGUQFd7KH+Qdxj171wN/4ssI9Hs9H1qYK0aRxwyJ8qvg5Cjrgn&#13;&#10;+dABZmO9WaHTWkd1wDJc8uJQPmUL94dq43UfB2u2uiX2rwjE6oBF8oZSD13Keox9DXcaLp2neJvG&#13;&#10;+03SQSRFZLWSI8bgADvVsB0YceoNe3SbIJm0uExrJASnmSECOR+vQc7T7/SgD428I6XdeLLGWNI4&#13;&#10;LRLd5LW7iUsoDrtYbDg8YbOOxrU1r4TaTpFqniGy8uWKRMMFBeZZhyG5xwCOe+K9X1nT9T0e3mk1&#13;&#10;WRN7zvd+Tp64VVXllHqSo/GsnVNVtk8E2fiLRpmOn3rmVpd5JU5wA3Py96APDrjwvdXd3DKLJ95/&#13;&#10;eu0au2TycjPUbeR+VaWhaDr/AIa15NZ0aQz+bpciTQONqgSMCGIzuJGCR7Vmz/GnTftkVvdXpW4t&#13;&#10;bsxJ5S+WxXPXJ4Ix19aXwp8TLe61jylnZ/NMixFI/L8tY25HmHgkg/dPXoDQB6z4i+H8PiLwDd2l&#13;&#10;3fXEdy4W4VrKMErJDhiQe+a6D4MaDJ4i8Kz6xvBL+XCLgFuCjFSZI+qNxk9QSRjpXJWXxE0jRNOn&#13;&#10;lVprpFuB5giQtshbqdn05PauOh+Lk3wq+JcHifSljv8AwtrVq66taAeXcIoUbZ4sEq2OcqRk44oA&#13;&#10;9V1f4aNqV5LdWxs7qcRt5nlp5cxK52ncMdQeR71zngjwn4mutG1TQo4WlOl7HAaVnZYLpSxRuByG&#13;&#10;BHPUV6pc+PfCeoSPrmj61by209msttE6lZpGbgHIAHp2z6jNecDW9Z8E/EeHx8moLb6dqGnPZa9b&#13;&#10;RqH+0eUuYM54VlkzlgOQaAPnbX/hz4y0bUb7xP4QtfK+xLHv2KWhfzmCyCRGJB+XJ6dcEdKn0TS9&#13;&#10;D1Szm/tp7NJI8NAduGjcjsBhsDnjP9KtfEH4xa3aXmoRaPd26W17GHFvH8iLJzsw689+QetfHuof&#13;&#10;GzVW8XwaP4nWaES2TyyXsETbWcdVc7Rgnqrjj1xQB9NeH5Le7sL228Q2OlzHTNUkhaLYzJNEFDxT&#13;&#10;I5O4ZDfgRXq8xliSx1PQbQXFhcsscun3DGTyy3OYZP4cjPDcH1r8g9S/aTvfBHiOYPZXi2l6ITZA&#13;&#10;MJTKsOdxBPdu+K9UT9pCaa3sl0a01JbWRN7sZf3glAPDI5K4H0oA/Wq68D2R1xk0W4jtbwIry2Fy&#13;&#10;FYpG6g+XjnIx6cV+zunrs0+3Q4yIIwcdPuiv5ifB/wC0bD4ut4dR8bQamLi0jRI9c0uHElssaZAu&#13;&#10;FBKuhA4I78Yr+nHSZFm0m1lQlg9tEwbpkFByfc0Adx4V/wCPqX/rmP513FcP4V/4+pf+uY/nXcUA&#13;&#10;FFFFABRRRQAUUUUAFFFFABRRRQAUUUUAFFFFABRRRQAUUUUAFFFFABRRRQAUUUUAFFFFABRRRQAU&#13;&#10;UUUAFFFFABRRRQAUUUUAFFFFABRRRQAUUUUAFFFFABX+fp8O/wBkr4r+Kv8AgoD8eNJ/4JA/twad&#13;&#10;4c+K8vxK8S+IPEXwj1S21C30y4jiv3IRZ7hJ7a/ktg3lTlLWQR7cA+WA1f6Bdfwn/wDBUj4G/tI/&#13;&#10;8Evf2sbH9qr4XfAyz+IvgWw+KEXxT8H/ABP8B2TWvjHwrLqN99p8ReHtZe0jkN/pt+k10sD3SERi&#13;&#10;ZVEoMe0gHCaD/wAFAP8Agvb/AME5r/4k/tUfHj4G+EvjHpXjXRbCG/8Aid8NZoZNIik8NxXVrDfX&#13;&#10;B0ZZUcxtK4umuLeJsRiMugTaP7mfgd4s1bx78FvCHjrXjE19rXhfStWvWgXZG095aRTSFFydqlnO&#13;&#10;Bk4FfgH/AMEAPj38TP2zI/2k/jp4q+Hmr+APhd47+JcGq+B/B/iKJjHvutNSDXWjEkcaOl1NGk04&#13;&#10;jTy/OlkAydxP9H+l6Zp+i6bb6PpMEVta2sKW1tbQIEiiiiUIkaKMBVVQAAOABigC/RRRQB/OV/wV&#13;&#10;a/Z0/wCCLf7SX7bHhH4Z/wDBSjU7lvH3iH4ex6P8P9G83VLONLQancvJc291p6+WLl5mKFbg7QiZ&#13;&#10;A5NfmR8Wf+DQK9+FniSX4lf8E0P2g/Gvw31mKQz2dhrkku1GHKoupaW1tOq9svDKfXPSv0D/AOCi&#13;&#10;n/BQP9iz/gnj/wAFivC/xE/bJuNS0q28Tfs6SeFvD3iTTdPe+fS55vEVxJcuWg3Twb41UeZEjHjB&#13;&#10;4q5/wRw/bM+KX7R/7QnxU8PW37Tng74r/Cvwr4sTR/h7p2q2FpH4v1XTLvToL6O5ku0azmYWstyL&#13;&#10;R2ezcySQS5KmgD3z/ggT+z3+2B+zP8Cfit8Nv26tRuNd+I//AAubUNR1bxNNcyX0esw3Gj6V9mvY&#13;&#10;bqVEaZGiVUyVBUqUYBlIr94awtK8T+H9c1HUtI0e8t7m50e6Sx1WCFwz2txJBHcpFKB91jDNHIAf&#13;&#10;4XB71u0AFFFFABRRRQAUjHAzS0UAfxBfFL/g2F/Z7/am+LHjz49fs1ftO3Gj/FzUfHniXX9bTw7P&#13;&#10;aX9jpl3earcTraNFZzQX9pJbhljlLyE+Ypwo4r5W/aP/AGU/+Dqb9g/9n/xr4EsvHtv8dPhde+Ft&#13;&#10;T0fWws8Ov30Oj3FrJDcyLBqkUeooyQMzfuZJcdcHFfox+yz8Xf2Xv2ffg5+0L4//AGOvFnwa0v8A&#13;&#10;ao034ufE/wAU+J9I8dLEdT1mysNd1CVNG3PNb3McU1pDEYntnZUkwzK25hX9Ev7AXxt/aL/aZ/ZY&#13;&#10;8N/Gj9qXwZ4Y8G6h4s0Kx16z0nw/qkurW8mnanbLcRmcTwReQ5jkXdFvlAzy56UAe5/sthR+zL8O&#13;&#10;gnK/8IJoGD7f2fBXu1VLC2srOxhtNNjiit4okjt4oFCxpGoARUVeAoAAAHAHSrdABRRRQAUUUUAF&#13;&#10;fLH7cPjzwj8K/wBjn4ofEzx9oEXivRPD/gXWdZ1bw1PJ5UeqWtnaSTS2jPhtomVShODjPQ19T18D&#13;&#10;/wDBVF5I/wDgmv8AHh4U811+E/idkiwW3sNOmwuBycnjFAHxp8Mv2bv2If8AgrV8AtF8fftifsxa&#13;&#10;B4L1bWtJt9R0vQPE66Z/wkP9lTxAwXcN1pbx3kUJU4QSCJxjlBXwvof/AAa6fssfsvftn/Cv9sz9&#13;&#10;ifUvEWjTeDPHthrGseDdcvVv9Pl0wl0uXtriZRcxywhwyKzyBwCvBwa/nU/aq/4Ll/Bb9rbw18Iv&#13;&#10;hv8At4/Bbx/8G/HHgDxZ4eln8feDLq5sNSHhSFlTVbWASLaX8a3EGGSNZJF3gMGUjJ/sp/ZN/wCC&#13;&#10;0f8AwSs+K3hfwR8KP2cPip/wk+qavq2neENE8O6xcXsvid57xiqNcrqmLqZYlDNLKWfCr1PAoA/a&#13;&#10;wHIzS0i9KWgAooooAKKKKACiiigD8sP+Cof7T2h/su2Hwl16X4P3fxn13xL8TIvCPhbw3ps1vFe2&#13;&#10;1/f6belruD7UrQMVgSRH8wqqozMXUAmvGfjP/wAEUv8AglN+3/4UXxV8XPgt4d8OeJLyIHVpvCc9&#13;&#10;vpWsabfEfvbe5n0WT7NJNE5Kvu8xdw715J/wcF/tOfFL9jbwB8C/2lPgz4Ll+IPiHwv8ZPtNp4Th&#13;&#10;juZZLyObw/q0E5UWiSSgxxSM4YIwXGSMZr+ar4Hf8FtP+CY/xc/4KpWX7YP7RWg/Ez9n2d/BZsvF&#13;&#10;OmaDqN+ul6j4xiv42hvtRi0kwTTR/Y98cvn253kKJFYDNAH9LX/BJ7/gh14M/wCCRf7WPxK8Y/A7&#13;&#10;XtW1vwD498IaVa2sPiF4X1HTdTsb24kkt98KIJoTDKjLIUUg5U54Nf0F18Ifsuf8FJP2N/21fH99&#13;&#10;4E/ZV8a6V44fTPDdt4n1G/0OTzba1gu7mS2hhn3bZI52aJm8t0BCjJr7voAKKKKACiiigAooooAQ&#13;&#10;88V+GvwU/bv/AGhI/j78f9b/AGjbD4XeEf2cvhh8SbzwTH4zumvbfWJ7r7PbSyPcxIstoYVkuo1m&#13;&#10;uJfKHzEnIUmv3KNfwpftHftP/wDBcD9j39qD9o29/Z6+BEXxa/Z28SfFLX5b/Tb7RnvZLiS5tLa1&#13;&#10;1ExmxlW+8mQIE3NDJFw23vQB/Q78av8Agld/wR0/4KZ+ErjxfqHgf4ceJjqMLbPGvw+mtra+V5Rx&#13;&#10;KL7SXXe464l3gkfMCMiv0C/ZA+A//DLn7LvgH9nAXy6mPA/hXTvDCagqlBcJp8Kwo+08glVBPvX8&#13;&#10;P/8AwRz/AODhv/gmf/wT5+Amj/svfG/4QeKfhP4p0rT1tvFPiPSdKivP7ZvUkkkM14o8i+VsuQqy&#13;&#10;RybBwGx0/uL/AGT/AI7Wf7UH7NXgb9ovTbNtPtvG/hiw8TW1k7Fmhhv4hNGhJxyFYZ96APoSiiig&#13;&#10;AooooAKKKKAEYZ/Ov55/2Ib/APY7/wCCqv7PcOi/Hj9lXw74Q8D2lxe6B4FuPF66Te2+tR6bcyW0&#13;&#10;zaOw8vUVUNGzF/LUHkh26n+hdu31r/L/APjD/wAFpdJ/4dx6n/wTs/ay+AniGxg0ax1O3+DnxX0e&#13;&#10;SWzlt9Utrqd9O1WH7VEmP3h2yyWlwd8ZZQpDYAB/Qp+2f/waM/sI+NtGvPiN+xf/AG/8PvGmnONX&#13;&#10;0bQ/7Qa/0G9urdhKlrKl75k0CSldgdJsISCVIBB/rh06GS30+C3mADpCiNjnBVQDX8zf7Af/AAXH&#13;&#10;/wCCMnw5/ZNtvCXw7+MevXNx4b0UXcuhfEy91KfxPe3UcKK1vbSam0izPNKAI4YJjGGf5QBnH9NV&#13;&#10;rOl1bR3MYIWRFkUN1AYZGaAJ6KKKACiiigAooooAKKKKACiiigAooooAKKKKACiiigAooooAKKKK&#13;&#10;ACiiigAooooAKKKKACiiigD/0v7+KKKKACiiigAooooAKKKKACiiigAooooAKKKKACiiigAooooA&#13;&#10;KKKKACiiigAooooAKKKKAEIBGDX4Kf8ABUX/AIId+Hv24fEetfHH9m/4g698Ffil4h8OyeFfFOue&#13;&#10;H976T4r0mSJofsevWMckYuAI2KLKDuCYBDALj97KKAP5oP2Bv+CLn7aPw/8A22PDn7cn/BSX47j4&#13;&#10;t698OtAvPDnw20TSbR7Sw06K9ga1luJN6xqGMLEbUj3O5DPI20Cv6XxRRQBxniv/AFkP0b+lfD/7&#13;&#10;amT8EJYwkcm/VbRPLl+6c7/1r7g8V/6yH6N/SvgP9vLW5fD/AMCFv4HuI3Ov2ESPbffBbf7MMcdx&#13;&#10;QB/Pt8Uda0bSPiGNB1zTY7a/0mNmMkpaKfyplV1IYDDouflBHQ189/tMeFvAniHwZPa30VpDPBLD&#13;&#10;5DxyAblYB923Gdx9DXr3xX1DW9d8Vrqut3pmuoiYVN5DsLQjoA5yOnbPavN/EXiqTxhEnhvxFJBB&#13;&#10;C7oJWaJJ42XYQvC4KkbcdqAPj/4CftA6t8MvjlD4Wu2Nzpl5p62kcDGRVjeFDjgNjLcc54zX1h48&#13;&#10;8U3d7NqE/gu/1GwmW3S5fTpFEi5cjIUk5Zeh618gP8DINX8T3t9pOrWdpeW7s0UZEqlcnnGd3BGc&#13;&#10;HNerN8B/idb3tsw1aBnmj8tGWfDyxq2U4cZPGPyoA6r9jzTxH8dNZ8feLo1F+1o8kE9o+IxNtOxW&#13;&#10;hIIBJ5yOhr6k8F/tJa94h8UX+ieL4lV7nU/JaAS8YBwdu4nG7Gfxrwiz8G/FD4eae9zd2lhbC5+R&#13;&#10;rmxdWaVUPLsQCQTkZ9O+K+fbn+1ND+IP2zUbe/aIT7knj/exsT25AwRn1+lAH6kfE/4k6jo2NO+H&#13;&#10;2rySW+yEDSrhmkMbux38Y7DHbisz4oeMvEnhrwEPGVvLYrbxsjTeTK2A5IIcbTt5IwR9a+VtT8XR&#13;&#10;aKz69AZzZSCKJr5B+9SV+Crd125yD3r1LXLrwt4k+FEXha0kvNTgKOLxGwsjx5PIXA3YJ6gHHegD&#13;&#10;zT4mfEHwZ4/06Xxan9nW+oWipeWd/prGMm4fokhjbALHPUda+ctM8fW3irx5I2k3V4s0Yknnhs7Z&#13;&#10;izMcbhxxnGSDxVfwJ4O8G/CxNW0O6tVL3Uu7ytQ3bZFJ3DqxAKkDB65rd+HHgdrPxb/wkWkosV15&#13;&#10;pZBZ3chO2VSSMdgBkgZoA73wD8YdAtdZv9L019XTanmxSXUgCmVRtwQfX+7nrXsvwI+P2han42W8&#13;&#10;t2FhqdlbTxrPIwjSaZTj5sHhceteV3Hw98ZaI13eArdLcErHLcyRsD8xYLIjAlWAPB614pd/DPUL&#13;&#10;C2udfuLdoGgvYjJPp5EceyUncrNgnnjOcZoA/Zb4cftHaDfadFYeNdYit7mO8SzuFh3iVFLFskjg&#13;&#10;gdAcjg17R8TotC1/wTq6eG7+1v3ltRDBEZBG2DnOJCdqs2fl3Hr6V+Afw0tn0zxLqEt5c3pjvJcb&#13;&#10;XZHidcDbuY5IxjrivtPwZ8Q9N0pH8LeMmMmn3UqwwX0LyJMmRuxI6ZUjOQDj60Aez+H/ANobS4/g&#13;&#10;7p3gzx5bXQ1XRpZrWB75wskSJw6ZY5yV6EHB4r5b+PPxQ0r4hafa6de6arXEdk8lvd3UsfmOqHdt&#13;&#10;J6cj361jeL9L1y68Y3EPh6/SfTY53mhS8eNwvl4AUkk7gAOor5T8da3cXWpyWWqzQmG3iaOTydmV&#13;&#10;XLMCOBwMkjB6UAfUfh74k2mr+DpbOKCPTrrR9OgmtrkT+aZoQWdcqpJLAHAx0H0r6b8GfFD4YeOP&#13;&#10;ACan4zENxdSKqQ6lFE4ljJHl4dhjJ7DNflN4E8N6dpnhGPVNa1G5vYUmEFo0LIXjRlYj0IXJHFew&#13;&#10;azeqngiHQ/C2rFVRDLfQSxkELHl93H6mgD374ffELwz4L1jWU1a51KdJNQa1t7QFI4HWPCiRo5CM&#13;&#10;HPU9DXpVz4p+GJebw9cWKw6hOILyyv5CuyQl93lpMp28EAFa/Ka88aXN3ptxLcmyvkdQkMxdeCw4&#13;&#10;Eikgj6iu20/453sGjxeC9RWxwFWF1n2yIAQAHjcZPHUdxigD9rvhZ8Q9LvbH7ffS3EN6fOhjuoWd&#13;&#10;FjUqVVZezKGPII4r7c8F+MLt9Jv9N8m0OxYoXuUdvImHlghgCDtJP9a/DP4YfFQ6d4Vmt9P1qNJm&#13;&#10;tHhkgjdCkjqRglZD1Ydx1r7M+Cnxe1Wx8Ux+GraMOt/Ak6tg7GmUEA9cYPcCgD9HLrUtE1HR2upb&#13;&#10;S0sLz7Od0EUhO8Qjc7jgZzjgV8i/FHW4hpx0vQmhtZLyL7UkkZbcD1yD93nrivopvH66xpFtrMYs&#13;&#10;7NPJktbyZwHkt5wCrAxgFlwc9cV+fnxmGlaZAmot4ikZWYEyQRYjYA8YBb5QT1oA+U9T+K7+FPin&#13;&#10;HdaleSS285+zv5SRovJwXIJGT+Fe0a7q+ieJtWg1nSLiaZbSMKhhwkkTZzuZQdrAZ7dua+Efitbe&#13;&#10;GPEGr3Oo6QLyWVGBjECBlWTILEgkkKfUVo+AfiRq3hm8TRfEkqsksYkt4plEcm1gRt3ZGMEfjQB9&#13;&#10;6Nf6V438O32gXmuiwlaGRZ4yQ8g2fclVcAYDc7Rj868i1LWfib8PNP06wvJF1aCC12G5tyW3K/AY&#13;&#10;qMkgDrnmsu0j8I6npUVxaXMtrKFDT5mQZK8syuFrp4bD+1NNmtp5UkuIbRrq2nM6mGc4ACE/wk/Q&#13;&#10;CgDlLu0/4SeA6jZKTd2ojjf7PM28gfNuKAjAPTvWrf6p4v15Jpby5SxurGeMXMgwp8oqAAdm7IAw&#13;&#10;Mnim+G/CF7pOqf2vJb2tpJFtDvvVw0bdfmQkkDv6d67d/C2vTJctZz2F9bSmMPHkI8aMc8spXOen&#13;&#10;IP4UAa3hm0+IX9sWl3ps8s0EHltcLBKp+QEnO7cMjHXuK6uw+JPiK1u7nRIJb6drmeRWs7lDtLoc&#13;&#10;oVk4wwOMEHrXP2fw0jg1OG1vngtmwFik+2ttR35OQoOVCkZHY1w3jTwxbXXh46h4fu7iO4ikYP8A&#13;&#10;ZS7xFSSHZMMDkFQd3HBPFAH2h4K8T+MrWW08WvcRQgMYNU0/Umy7BiOVBIBDc+xNe2CVtc1aTU4Q&#13;&#10;sxlOLGS4nWGKN8fKhj6MeMDtjj0r8Nb74gfFH4W332zT9aF7DNZ7ZrCNsupU5APnFiD9K9y+C/7V&#13;&#10;mo+LIrnS/Emoy2s1ndfaxbTxRyBhCDuEbb1Jx+FAH6wa3ZavNArWlo3LPbTQwu0cZbqQwyeOvKmv&#13;&#10;D/HGieJ9D0u01rwktlZx+e1rPAW82GeOb5Tu39x6ccVufCf4hp420m4jt9XhtbyeBZ7OSQDyySd2&#13;&#10;HTcxRivBOad4ugu7i0nY2n2kQyK7pFIhjMmMF1UNnHXIoA+QPHTJYSWlhr400MhnMMtvKyiNThY/&#13;&#10;lX+JcEH2ry3Ttbs/FrTeG7+/AuEcrHLHcMrzpH/yzZn+XK84ya634oT6bcxCT+x0yryRI0Vz5cyT&#13;&#10;4DA8HJUdT15rxHRtIsNZ1BWt/O0px/rfOJnjEik5BXvvB6g5oA+uvCemeI28Jrp2s6teRCG5MNmn&#13;&#10;2lHEgwcY59PT8K76x8T+IPAFrcaXbarf31jJEbyHBZnWRxh1JU7gMg9VxnvWd4Y0ye1s2trh9KuE&#13;&#10;leGHymlMRVlUZwrrlSoxyDXoT6NaK0EOoW0itdMYrWZAjqjx43L5inHHcZGc0AcRYfF7V/EEMb6Y&#13;&#10;NSgnhIBdQCjHHAkD5HXrVXUPibrc3iKPRdalkmt0YebNsCAFucREZ+ZTjFYOrweErzW7mexlvbQS&#13;&#10;R/ZZ0nG5HmQ55XGQCRjOc4rzm61XSF1jz7qK5YXQEMbW7Knlsp4bvz8uckdaAPtz4d+Oze3Fu1mb&#13;&#10;c3KTMJkkmeGZoXG3BBBQN34PvxX09YxWt5L9hiu/sjBFxHcziTe+4MArDd8p6Z9e1fmn4KvdBiuI&#13;&#10;7q3uZvOjKxSeeBvI7M2zI478c19SaTrGmaXq0P26cTWqwtvmG1mWT72SBzhevtQB9i+IRdxxi01F&#13;&#10;7eKS4jxbiRll8wBfmClTwccjIFfMd7qjeD/Bv/CMWksHkz3U00sQzhMlicKcgAE9RnmtTTvjFZaj&#13;&#10;YXWjajAl5PDMkNncabLlirEGNs54IBzx2rkfGt5HrCreC2uLl7fKSLC5DFT/ABFR94fT06UAfnn4&#13;&#10;z8XW1hc3dxPfCNlutiQHcu2TBUAMqnAJxiuk8KfHTVfEnh+w8OaEbibUdMszJqhIQeakzMFKHK5Z&#13;&#10;QMnofrXFfFyBbqxvtZvb/U7a3RBcFvJFxHJJnAHAUpn+8QcV8xXWsWPhzxRZ+IvC8hls7qzMc00U&#13;&#10;gEjk4LhwcplDnHFAH6MeItY1+yvtM8RafJdLZXdmtq/kznBZfvB1yRyp4rd8I+L9b8JLP4c1yxXV&#13;&#10;9KuGVLYRhftVq0hB5dudmP8APFfCHw2+MK6dfMnnnVtJKOsttduiBcg5DEEFWBGdy9K9yN9rvibT&#13;&#10;bPXNGvrONp54ltY4LtVmK8kRyEgLKBgENnOKAPpbwv4m1BddjvtJi8m3jCW15p16N6lw3BC4O1tv&#13;&#10;cYDCvp8a5oE2h3Gj3dmBd5VrZlLEBpCdnzYY4VuzcY4r83PC3ijU9R1gXWqXyW91FdiOdDJtDRMC&#13;&#10;rq8Y6gMAQexr7c8Dy+ILTQF1rQ9WsJ4g6pZ3HmISEzl1kDkNtxwCOlAHmPxVindp72JLtJo4jbXl&#13;&#10;oPlVZFOcocDA/wAivhr45eJH0gpfeGb+WK5gt1K2162+VCeoWRMBlPT5hkZ61+quoQt4muCuu3cd&#13;&#10;ul4RAkhhWVHxk7lIIZlBOMjFfmh+0h8J7gxnXdJvNOlMNgJZ4Io3hLEZygOTnOOM96APk/w/8S7i&#13;&#10;/u7GbxeustbWvmNbQC2DRq0gIIV8bQP+BflX2D8DvFGkxeHm8P3dossF3ayQ2TappwkiJb5vluE4&#13;&#10;HOPfrX5f6BcTaHrEXhuXUpNMh1C0kFmJrjz7RnZ8mOZRlomJwBIvAGMjFfob8C28W2cdkb6CSxWz&#13;&#10;RjE1nIs1peGJMgBjlCSc5zjP40AezRaVqngDUBcPb3sel6rINOeS2Hn6fE207XBj5i3HjJGK/rQ0&#13;&#10;MAaHYqDnFnCM5zn5BzX8k994kvLrXLS90K8GkuluIbmxiQLGYFzulmhJ2l1Y9R1Br+tjQiTodkSQ&#13;&#10;c2kJyOAfkHNAHeeFf+PqX/rmP513FcP4V/4+pf8ArmP513FABRRRQAUUUUAFFFFABRRRQAUUUUAF&#13;&#10;FFFABRRRQAUUUUAFFFFABRRRQAUUUUAFFFFABRRRQAUUUUAFFFFABRRRQAUUUUAFFFFABRRRQAUU&#13;&#10;UUAFFFFABRRRQAUgUDpS0UANCKuNoxgYGOwp1FFABRRRQB+HH/BW/Qv+CL3w71LT/j5/wVgtvC17&#13;&#10;LrOhJ4G8OWviS2l1Cc21rcyX0radbWsb3EcgefM1whUBRGpYEgN+NF3/AMGv3/BJP9vL4cWX7T3/&#13;&#10;AATG+KviXwjp+pmSbRtU8P3p1vSIriM4aNoLvyr+3kjPDRtcK6Z5UcCsn/g4z+N/7A3we/4Kf/Cy&#13;&#10;/wD+CkPw08RfFLwF/wAKWvItN0nQb97T+y9RvNbkSS/kiSa3M37qJY1XzkwcHDEACz/wQH/bt/4J&#13;&#10;Ifs4ftBfGX4L/s0fFX/hGPhV40fwz4q8CeGvindNpd1p+uSxXdvq9jDNeEROqrHasHMpLBlXc5TN&#13;&#10;AH7V/wDBCf8AYg/aI/4J+/AH4i/s/wD7S2vT+Ltbj+K17qtj4ymkuJRrem3Ok6YLe5V7pml+TY0L&#13;&#10;KzNseNlDEDNfuBXlXwy+M/wu+MNxrsfww1uw11PDmrLoerXOmyie3ivWtIL0RLMmY5CILmJiUYgF&#13;&#10;ipwwIHf69rui+FtDvfE3iO6t7HT9OtZb6/vbpxHDb28CGSWWR2ICoiKWZicAAmgDWor8kv2X/wDg&#13;&#10;uf8A8Et/2xfjK/wA+AvxW0jUvFTTyW+n6df213pi6m8eciwmvIYorknBKrGxZhyoI5r9OtN+IngT&#13;&#10;WPF2ofD/AErWtJudd0qOGXVNFgu4nvrSOdd8TzW4bzUWReVZlAI6E0AdnRSA5GaWgAprHC5p1IaA&#13;&#10;P4+P2tP+Daz/AIJEfGX4ratpPxA+Ld94Q+NPjrxLrHiuV4df06O7vp9bv5ryNE0O8Z2KRrMsSeUU&#13;&#10;MgQtnJ4+Cvix/wAEQf8Agvp/wTk+FviKb9gf9pDUPG3gey0W9E/hGS9uLC9FgkDCRLXT783dn5gi&#13;&#10;B2+TNG2cbOcV8RfFv9nr/gkp+2/+1P8AHrxD+1X+0x4o+F37Rx+MPi200R9eg8jwxYw6VqU1po8I&#13;&#10;ujA28CGGLc4u4WjzhUO0Fv7pv+CSn7QGtfHv/gmx8LPih8Ttf03W/EEXhCKy8Vaxb3UU8ct1pbSW&#13;&#10;ktzLIhIHnLB5xLYJDbj1oA+xf2ZPO/4Zt+Hv2jf5n/CD6F5nmZ37vsEOd2ec5655r2+qGlahp2ra&#13;&#10;Zbapo80NxaXMEdxa3Fu4kilhkUMjo68MrKQVI4I5Fcr8RviZ8O/hB4QvPiD8Vtd0fw1oOnoHvtZ1&#13;&#10;68hsLKAMcDzJ52SNckgAE8ngc0AdzRXnHwu+MHwp+N/hOLx58GvEug+K9EnYpFq3h2/g1GzZl+8o&#13;&#10;mt3dNw7jOR3Fejg5GaACiiigArzX4y+Jfh34L+Evibxl8XFtn8LaRoV9qniFbyJZ4Dp9pC01xviY&#13;&#10;FXHloflI56V6VXwl/wAFQdL1fXf+Ccvxz0Pw/BNdX978KvE1pZWtupeSaebT5kjjRRyWdiAB3zQB&#13;&#10;/ON8B/8Ag5H/AOCZf/BTn9pDTf2Nv2mPgl9g8PeLtQ/sPwb4h8e2+n6tYXc8jeXapcwyRZszcMcR&#13;&#10;sjyBXZVLDO6v0P1D/g3G/YK+Gf7Vvw4/bI/ZD8PP8PvFHgfxvYeIbzSrG9nfRL6wjLLdRC0m87yZ&#13;&#10;dj7ojEyJuGGGDkfyjftdft4f8FHvAP7LOg/s7/8ABSf9juw02Lwm2g3/AIF+JnhzRJdLudBl0W5t&#13;&#10;54ZYZ7cXVkGaKFo3jWSFTuO5eOP6if2Sv+DoL/gnp+2R428EfBf4V2/jC08feNPE2neGrbwt4g0/&#13;&#10;yDF9rJ8+5+2wNPbOkCKWILoznAAGc0Af0jL0paTPGRX87H/BVz/g4I8Kf8E3/wBpXw7+yL8O/hV4&#13;&#10;o+L3jzVdIj8Q6npPh2doGsrCZnEQRY7a6lnmdY3cqqBUQAs3OKAP6KKK/If9lz/gtH+yl+1V+yv4&#13;&#10;l/aa8FWXiqC68AwCb4jfDyTT9/ivw4FG6aS40/crywRRhpfNi3bkRtqlwUr78/Zp/ag+A37YXwj0&#13;&#10;747/ALNniWw8WeE9VaSOz1fTt4QywttlidJVSSOSNvldHUMp4IoA98ooooAKKKKAPzb/AOCpf7f/&#13;&#10;AMCf+CZn7NB/aw+Nuh3HiOXTNXg0vwpo+npF9vutX1COSJY7eaUEQZh83zJACRHuGGzg/jd+wf8A&#13;&#10;tu/8Em/+DjmbxP8ACb47/AnRNO8f+HLH+1LrR/FFrbXF/NpzusTXdjqtskFzmOV1WRDsZCyt8wOR&#13;&#10;9S/8HCFn+1wfhl8EfEf7D/gy28e/EXw/8ZYdf0bw5f2MWoWcotNE1PzZJ4Z3jj2xqxZWLqVfaVO4&#13;&#10;Cv5rtN/4Lo+MP2cP+ChfgT9qP/go/wDssav8JfGHh7w/r3g7xbr3g3TJtPl8QWWqrbm38221ARpO&#13;&#10;LWeEyKy3UhwcKccUAf1b/wDBOv8A4Isfs+/8EvP2pfH3xY/ZTN9YeDvHvhTTdNufDmqXsl9LYanY&#13;&#10;Xk8xa2llXf8AZnilA2ySOyuvBweP2qr8jv8Agnh/wWd/ZD/4Kg/ErXfAv7Jc2r6lbeGvC1l4h1y+&#13;&#10;1ayl06S0nv7qW3jsmhlXDuFiMjPHIyDIGSa/W9m28npQA7NFfxvQ/wDBzl+1R42/aO8dSfAH9lnx&#13;&#10;Z8Qvgd8PfE914b8QeMPDK3l1rKLZuyS3Ijjhe2DEKZVtydwjI3Ouc1+zHxG/4LifsR/Db9nv4f8A&#13;&#10;7YmoXmsX/wAIPHuo/wBgnx9pNqLqHw/rLAlLDWbFW+220vySK+2J/LdCGwGUkA/Ymis7SdUsdc0y&#13;&#10;31nTJFmtruCO6tpVzh4pVDowzg4KkGtGgAooooAK/kD/AOCkP/BfL/gor8Bv2vPHHwx/Yb/Z7n+I&#13;&#10;nw4+EF9baT8RPFs2marfCTUXtku7mBJ7EiK1WGOVQCyyNkF2AUha/r7PtX8Uvx//AGXf+Dkb4Fft&#13;&#10;g/G79pn/AIJ06lpMvw98T/E7U9ctPhrrdxZStqIEFvA9+lnqEaRhbnysKY7lJHVAcdKAP30+E/hn&#13;&#10;9gH/AILcfsVeEv2jfiV8M/DPiPRvHGiNcG38Qafbzappd2jNb3dst6qrMktvPG6CSN1ztDDg193/&#13;&#10;ALMHwL0X9mP9nrwZ+zx4aupb7TvBXhyx8NWF3OuySW3sIhFEzLlsHYozyfrX8LP7Iv8AwX5/au/4&#13;&#10;JB+DL/8AZ8/4KFfsseKtAsZ/FGu+J11bQopdIhW712+lv54reG6jeyeBJZisYhucKuOp6/29fsR/&#13;&#10;HXWP2n/2Q/hv+0X4gtYLG98b+DdL8T3FnbAiKBtRgWfy1yWOFDY6mgD6kpMjpX4uf8F4/wDgoJ8b&#13;&#10;v+Ccv7Ckvxf/AGcdJtNT8ba/4s0rwT4ek1CH7Ra2VzqhkIuHhyqyMBEUjRjtLsC2QCD+fX7L/wDw&#13;&#10;Ud/4K7fsQatosH/BdDwFpEXw68UXNtZW3xk8GLavb+Fb672rDB4jt7BikNs7sENyI0WJ/vM4yVAP&#13;&#10;6qciivx5/ZA/4KpP8eP29/if/wAE3/iV4Tj0nxv8ONLTxPD4l0C8F94e1vQrw20lncQGQJPDM0N5&#13;&#10;CWjYSJndtkIAr9hhQAUUUUAMkyRx1zxX8afxe/4Olf8AgmtoX7R99+xZ4/8Ag5eat8JdD1+bwRc+&#13;&#10;Mbm1sbnR4mtJTazTQ6PLCQ1lGyno4kMY3iPotf2Wtjv61/mpN+1f/wAFNv2Zf2KdV/Zv/ag/Y603&#13;&#10;4i/s/wDiC31xtA8QJoM0OoxWmp3FxLFqUt7Zi5VLgNKJlmngil6Ev0NAH9MH7Xn/AAbUf8Evf2rf&#13;&#10;BMvxO/Zy8Jab8P8AxlcWkeu+E/EPgy5ktNGubk4ubVrixXzLZ7aY7dzRRq+1tyngA/0h6fBJa2MN&#13;&#10;tKQWjhRGI6EqoBxX8YP/AAT7/wCDqb/gnx8O/wBjHwb8CfiXZ+OtL8f+BPAml+FYNK1PT/Og1vU9&#13;&#10;MtIrOOKG9tjKIRNKg+aeJNinJyRg/wBoNncfa7SK6xt82NZNvXG4A4oAs0V+Lf8AwWP/AOCzHw//&#13;&#10;AOCSHgvwc154O1f4heMviBqlxp3hbwnpE4tmlS0EfnzSzeVMww00SRxpE7yO2BgAms7/AIJwf8Fw&#13;&#10;vgZ/wUCt9b+H+oeEvFnw4+LnhvS5tY1H4ReKofJ1q9tYVJMulGdbZbtSw2EFYnRiN6qp3UAftrRX&#13;&#10;x5+x7+3j+zF+3X4a1jxB+zn4h/tSfw1qJ0bxXol7bTWOq6FqSl1az1C0nVXimVo3XjcpKnaxAr7D&#13;&#10;oAKKKKACiiigAooooAKKKKACiiigAooooAKKKKACiiigAooooAKKKKACiiigAooooA//0/7+KKKK&#13;&#10;ACiiigAooooAKKKKACiiigAooooAKKKKACiiigAooooAKKKKACiiigAooooAKKKKACiiigAooooA&#13;&#10;4zxX/rIfo39K4W/03TtVg+y6pbwXMW4P5dwiyLuHQ4YEZHrXr15p1rflTcqTt6YOOtUv+Ee0v+43&#13;&#10;/fRoA8Ll+HngCY5m0PR393soT/Nap/8ACrPhhuL/APCN6BknJP8AZ9vyemfuV9Af8I9pf9xv++jR&#13;&#10;/wAI9pf9xv8Avo0AfPv/AAqr4XhzIPDXh/cerf2fb5P1+Srx+Hfw9YgtoWjfL90mygOPp8vFe6f8&#13;&#10;I9pf9xv++jR/wj2l/wBxv++jQB4efAPgQoIzomk7RnA+xw4GevG3FU5vhh8NLg/v/DuhP0Pz2Fue&#13;&#10;R9Ur3z/hHtL/ALjf99Gj/hHtL/uN/wB9GgDwBfhb8MlDhfDmggSDDgWFvhvr8nNSf8Ky+G21U/4R&#13;&#10;7Q8Lwo+w2+B9Pk4r3v8A4R7S/wC43/fRo/4R7S/7jf8AfRoA+dp/g/8ACS5bdceFfDkh9X022Y5+&#13;&#10;pjq3b/C/4Z2n/Hp4c0GLv+70+3XJHTole/f8I9pf9xv++jR/wj2l/wBxv++jQB4M/wANPhtJnzPD&#13;&#10;2iNuO5t1jAcn1Py0D4bfDoRNAPD+iBG+8gsYNpx0yNmK95/4R7S/7jf99Gj/AIR7S/7jf99GgD58&#13;&#10;X4UfCxSxXwz4fG772NOtufr8lSp8L/hpEAsXh3QlA5AFhbgD/wAcr37/AIR7S/7jf99Gj/hHtL/u&#13;&#10;N/30aAPn4/Cr4X5J/wCEa8P88f8AIPt//iKoyfBf4OTHMvhLwy2RgltLtTx6cx19H/8ACPaX/cb/&#13;&#10;AL6NH/CPaX/cb/vo0AfOcfwa+D8MfkxeE/DKIeqLplqB+QjqUfCL4Tqcr4X8Og4K8abbdD2/1dfQ&#13;&#10;/wDwj2l/3G/76NH/AAj2l/3G/wC+jQB81f8ACjfglt2f8Id4V2k5I/sm0x/6Kpv/AAov4Ibg/wDw&#13;&#10;hvhTI6H+ybTI/Hy6+l/+Ee0v+43/AH0aP+Ee0v8AuN/30aAPm6P4KfBqLiLwj4YXnd8ul2g59f8A&#13;&#10;V9a37b4feAbMqbPQ9Ii8v/V+VZwptPthRj8K9y/4R7S/7jf99Gj/AIR7S/7jf99GgDxk+EPCZ8zO&#13;&#10;l6d++bfN/o0X7xvVvl5PuazZ/hv8O7pdlzoOiyLgjEljAw5+qV7x/wAI9pf9xv8Avo0f8I9pf9xv&#13;&#10;++jQB89p8J/hXGSY/DPh4Z6kadbAn6/JUc/wg+Etywa48LeHJCv3TJptsxH0zHX0R/wj2l/3G/76&#13;&#10;NH/CPaX/AHG/76NAHz6vwp+FyJ5cfhrw+q4xtGn22MfTZUifC34YxjEfhzQV428afbjj0+5Xv3/C&#13;&#10;PaX/AHG/76NH/CPaX/cb/vo0AeCn4afDjG3/AIR/RMdD/oMHQ9eNlKnw1+HKcL4f0Re/y2MA/TZX&#13;&#10;vP8Awj2l/wBxv++jR/wj2l/3G/76NAHhJ+HPw8Y5Og6Lkcj/AEKDr/3xSL8OPh4qlBoGihT1AsYM&#13;&#10;flsr3f8A4R7S/wC43/fRo/4R7S/7jf8AfRoA+eX+EfwolcyzeGPDrsf4m022J/WOq6fBj4OxsZIv&#13;&#10;CfhlWPVl0u1BOf8AgFfR3/CPaX/cb/vo0f8ACPaX/cb/AL6NAHhFr8OPh3ZHdaaBosPT/VWMCcD6&#13;&#10;JVs+B/BRyTo+l89f9Ei5/wDHa9s/4R7S/wC43/fRo/4R7S/7jf8AfRoA8Ek+Gfw3mbfN4e0NjknL&#13;&#10;WMBOT9Upi/C/4Zqcjw7oQ53cWFuOfX7le/f8I9pf9xv++jR/wj2l/wBxv++jQB4Y/wAPvAMh3PoW&#13;&#10;jk53ZNnCefX7lWB4J8GABRpGl7QcgfZYsAnqR8te1/8ACPaX/cb/AL6NH/CPaX/cb/vo0AeHHwB4&#13;&#10;CLFv7D0jJ5J+xw5J/wC+Kgb4bfDqRg76BopI+6TYwEj/AMcr3j/hHtL/ALjf99Gj/hHtL/uN/wB9&#13;&#10;GgDwtfh38PkJZNC0dT7WUH/xFWF8D+CVcSJo2lBgMBhaxAjPHZfSvbP+Ee0v+43/AH0aP+Ee0v8A&#13;&#10;uN/30aAPFIfBHgu3cSW+j6UjDGGW0iBGPQhamXwl4VU/JpenL24to/8A4mvZf+Ee0v8AuN/30aP+&#13;&#10;Ee0v+43/AH0aAPDpPAHgKVdk2h6Q64xtazhI/VTWSvwh+EyDCeF/DoAJIxptsOfUDZ1r6H/4R7S/&#13;&#10;7jf99Gj/AIR7S/7jf99GgD51X4O/CNGLp4V8NqT1I0y2BP1/d1di+F/wzhjWKHw5oSKhyirYW4Cn&#13;&#10;sQAnBFe+/wDCPaX/AHG/76NH/CPaX/cb/vo0AfPzfCr4YPKbhvDegGRjkyHT7fcfqdmTV6H4feAr&#13;&#10;eIQwaHo6IM/IllCq89sBa9z/AOEe0v8AuN/30aP+Ee0v+43/AH0aAPFh4M8HhUT+ydN2xnMSi2iw&#13;&#10;h9VG3AqnN8Ovh7dDbdaDo0gxjEllCwx+KV7r/wAI9pf9xv8Avo0f8I9pf9xv++jQB81n4H/BRnEr&#13;&#10;+D/CxYfdY6VaZH0PlVvWvw5+HtjbfY7HQdFhhPWGKygRP++QmK92/wCEe0v+43/fRo/4R7S/7jf9&#13;&#10;9GgDwj/hXHw73mT+wNF3Fdhb7DBkr6Z2dPauxREjUJGAABgAcAAdAPpXo3/CPaX/AHG/76NH/CPa&#13;&#10;X/cb/vo0AYfhX/j6l/65j+ddxWdZ6ZaWEjSW6kFhg5OeK0aACiiigAooooAKKKKACiiigAooooAK&#13;&#10;KKKACiiigAooooAKKKKACiiigAooooAKKKKACiiigAooooAKKKKACiiigAooooAKKKKACiiigAoo&#13;&#10;ooAKKKKACiiigAooooAKKKKACiiigD8h/wBp/wDan/Z18E/8FCPDH7JHjX4Ma98RPFnxA+G39oXX&#13;&#10;iLStMsNUstP8OWWpTxtHqaXssQhtIp3eVpBuBLhcM20V8g/t0f8ABv5/wRD+LXw31n44fETwdp/w&#13;&#10;0sLCwk1bUfGnw8un0m2trcctcyW0CzWTRrnczfZ8BcnIGTXzB/wWR/4Kl6t/wSn/AOCp3hb4uD4Y&#13;&#10;XvxL0TxH8Al0DxJBp8rwT6dZL4hupvNEnkTxbZGG1llCq2AN1fAX/BIf/gq9/wAEbNI/am+MHxK8&#13;&#10;SeOPGPwo0Xxr4ht5vA/wy8ZX19H4OsNOvNMiTVIWsrV59KUTag9wyiYBVj2bNoGAAf0Of8EJv2Hf&#13;&#10;h9+wN+zJ4v8AhH8F/G+n/EXwHqvxFu/FHgnxhYXlpeG+0y+03T1IneyZoRLDPHLG2Nu4KH2qGAr9&#13;&#10;K/2vPgVJ+09+yx8Rf2dYdQbSpPG/gzV/C8WpKCfssmo2kkCSkDBKqzgsAeRkd6/J/wD4IHeBPgN8&#13;&#10;Nfh1+0B4M/Ze1PTNW+Hlr+0j4jn8IXei3CXWnrp95pmlXSwW0sZKNFA8rQrtJACYznNfvUcdDQB/&#13;&#10;LT+wp/wb8/sh+I/+Ceuifs9/tbfBaz8GfFXwvLdaXqfxF0G5RNcudVgm82DX9I1m1kMpikBjaJJQ&#13;&#10;vllTG0QC8/mn+1l4W/bW+C3/AAWT/Yh8D/tMQ3WrX/h7xq3g/T/jlpANrF488PTXEL2cGriLBj1O&#13;&#10;2RZEu4HJjl3ebHkOwH94QwOK/nn/AOCrnx6/4Kp+F/2wPhL8Gv2KP2efBvxX8GTm38UXnifxlA72&#13;&#10;una7Z3Mm3F8s0aaXJbQqskdwyOzGQhQ2CpAP6GB09aWvn79mT46D9or4P6d8SLrRNS8L6o01zpfi&#13;&#10;Hwxq4Au9J1fTpmtr2zkZRskEcyN5cqfJLGVdeGFfQNABTW6cU6kNAH8ufhr/AIJ1/wDBvR/wU58Z&#13;&#10;fEb4M+FPDceu/EHwz4x8RyePddsYtU0fX7fWJtUme+MuoCKK3nCXErLEpMgEYXCleT+a/wC0n/wa&#13;&#10;W+Kvgdpeua5/wTV/aG8YeGtUvNI1Ce38Ca7dSQTatCkR820ivNMkt3cSAiM77ZxlgGODVfw9/wAF&#13;&#10;jP8AgnZ8HvhL8fP2CPHnizx/8G/ijp3xh+JviLTviB4Xgnghn8Qy63qE+nTm708yySLtMNvJFdQm&#13;&#10;JkXa3ABH2P428G6N+3//AMEMbj4peMP2g9O+Jfxt8E/D1vil4c8ceHrvTdJ13wnrtlp4vrvT1fSf&#13;&#10;JuESQRtbTCYbn4Y8hSAD+pL9nTSNT0D9n3wJoWtW0tneWXg3RbS7tJ1KSwTQ2MKSRup5DIwKkdiK&#13;&#10;/BL/AIOY/wBjb4o/tgfs2/C6y8PQ+I9R8B+Fvitpus/FrR/CaPcaq3hiVTb3N9bWsas1w9irtJ5a&#13;&#10;o7AMXVSVr96v2cNX1LxB+zz4D17WZ5bq8vvBmiXl3czsXllmmsYXkd2PJZmJJJ6mvZTt3e9AH8wn&#13;&#10;hf8A4I1X/wDwTRe2/aw/4Iw6t4hvLSayhuvGfwN8XarJdaJ460SSMM62k1yqyWWqiI77aSTKl/3b&#13;&#10;BFYg+E/8G8v7Wfjr4x/8FBf2rfgloOt+MR8KPC17p+p+APAvjE3H2jwsb65n+1WCxXhae38hwYTB&#13;&#10;vKLs+UYwT/XcQvQV/Jz+yx/wVu/Zdvv+Cq3xl1Sb9nLx58PLkarafDTx78akjeTR5JNOv5LTTLnX&#13;&#10;7VIY0s/tM7FI7rfI3ltH5pCDcoB/WXRTVyRk06gAr5Y/bj+MXi39nr9jf4o/HXwHFZz634P8B634&#13;&#10;j0mG/jMttJd6fZyTwrMispZC6AMAwJHcV9T18R/8FKvDPijxr/wT5+NPhDwRaXF/rOqfDLxDp+k2&#13;&#10;VohkmnvJ7GWOCONACSzOQAKAPl/4U/8ABQqL4QfAbwFL/wAFcda+HXw38X/ETS4r+xgso7+HwyUu&#13;&#10;IUkFjcajfrJZpfKCTJCZwCPubgM18NfHLw9/wSUT/gpN8GdLvPh3ZeA/iTrfinTPF/we+L3g/R7a&#13;&#10;bw/41aAMbzT/ALbpUnleYwZkf7VHwSkisQQK/nc/al+P3/Bw38J/gz4T+En/AAUq/Z8tPit8O/Cf&#13;&#10;ivw14wXU7TR4b+V08PzLcJbz3WitNAiyIpimM9rnaSDwTX3r4M/4LxfsY/8ABUn9ob9l74CeE/hp&#13;&#10;4m8AfEXwr8etE1bTtOv4bSTTbG0S0u4b6OC5gaNlDh0Hlm3QnAz0oA/uN5K1+YvxK/4J4Le/8FKf&#13;&#10;B/8AwUt+Eurafp3iWx8KzfDzxxo+r2rXFvq/h+Z/NjltJY2V7W/t3ACOQ0ckeUcDrX6d5GK8Yuv2&#13;&#10;jPgDY/FWX4Gaj408MWvjOC1gvX8LXWpW8GqG3uQTFKtrI6yuj4OGVSKAPz5/4KE/8E1h8fZr/wDa&#13;&#10;P/ZVvbHwJ8dLXw5qPh+38QiLGneJ9Kvrd4ZtF8Qwx4+02sgbMUxzLbSBXRsAqfmP/g2b+APxh/Zf&#13;&#10;/wCCYVn8Dfjz4f1Dwz4o0H4ieLLTUtK1GIxurLena8ZPEkTj5o5EJR1wVJBr9k/2n/Bnxe+I37O/&#13;&#10;jXwH8APESeEfG2r+Gr/T/C3iaVDIumalNCy29yQAT8jkHIBI6gEivyC/4Jafsof8Fcv2LRoGhftl&#13;&#10;/FtPjho/iea+i8TWt5M9xdeEJoo2ksLqx1K8KXF7bzlTDcQsg8tnRohgOSAfvpRSLnHNLQAUUUUA&#13;&#10;flz/AMFN/wBpD9rn4Cp8HvCn7F2keEda8W/EX4qW3gya28arcf2bFp7ade31zO8lrJHLH5KW28ld&#13;&#10;xIBUKSRXT6n+2J+xJ8SPGVx+xn+0n4h+H1x8Sba2it9Y+Hviy3+xQ6hdSpjdpkOtxoLy2mfIhkiM&#13;&#10;u4cZyCK+N/8AgvP4F/b58Z/Db4Pah/wTWtJLj4p6D8VDrWl3BW0+z21tHompR3LXDXw+zLG8chi/&#13;&#10;eEbi4CncRX8wOuf8FZP+CkH7H37afhz9qv8A4LE/soNrOoeGPA154DtPEuk6P9hVYrq/hvftsd4R&#13;&#10;e6c06GJlQRPENjtgjJNAH9JH/BKDSf8AgnQn7cHxmm/ZG8Dal8HPiNougab4Z+LfwjvNJ/s+G0uY&#13;&#10;L64ntdTt5IJZbKSO4VyqG2IV49jkDPP9DZGa/lz/AOCPf/BQ79mL/gp5/wAFP/jB+1B+zNouv6HH&#13;&#10;P8E/BejeKYPEVvDb3Mmq2eqang5gllSQJbNFHv3c7QMcV/UW5KjcM8DtQB+f/wCxr+wN4c/Yd+In&#13;&#10;xNuvg5rcq+BfiR4qn8ff8IVdWqH+xfEV+FXUZLO8V1Y2lyERhbyRsYnBKvtO2vwx/wCC+X/BET4j&#13;&#10;/HL9nzxp47/4J4o9hqPiDWtO8X/EL4S2CIum+Kr/AEov5eqafD8qW+rrHIyybMC7TCsPMVSf6Avg&#13;&#10;R/wUR/Yf/aX1q98LfBP4o+Dtc1jTr2bTr7Qk1CO21SC5tnMcsb2NwY7gFHBU/JjPevlD/gsb/wAE&#13;&#10;8P2gP+CjfwQ8NfC34BfGHV/g/caN4pi1vWL/AExrlF1KyWJozFI1pNBIGhJ8yIFthb7w6EAH6h/C&#13;&#10;2xvNM+GXhzTdRikguLfQtPgnglUq8ckduisjA8gqQQR2Nd3Xwj+wt8Cf2if2YvBeofAj4weOtS+J&#13;&#10;/h7RPsR8D+OvE0qP4kubOWHF1Z6qY0VZWtp1JgnyWeGRUfLRlm+7qACiiigBD2+tfgl+zr8VP23N&#13;&#10;H+N37UP7S/jfxV4n8ffDXwH8UNU8KeEPgz4f03S5NQ+y6ZZ2k13cW95c+RMxi88tDarMPMKMMlmV&#13;&#10;a/e6v4qP2of+CUn/AAXy0H9r/wCMX7Yf/BPL4u2vhHTPFvxDv9Y074cXWsywRX1qsUMS3j208U+m&#13;&#10;s1x5ZwsgV8BdxB6AH61/FP8A4K1/Dj9oj9gTWv2x/wBkn4b3nxi8EeG1kvfiF4L8Y6Re6Hez6DGs&#13;&#10;iX0umNfWktleTWhRjNGpkUojjcrAZ/Sn/gnzrnwr8TfsP/CjxJ8DdP1DSPBuoeA9HvvDGlaq6Pd2&#13;&#10;emz2ySW8EzR/IXjRgpK8ccV/EJ4J/wCCrv8AwWc/4JG/s4x/sn/tzfsuLrHgHStD1DQbbxFY209v&#13;&#10;GLe6Eu9ptQsftmmyqzzMWysZYE1/ZR/wSIkSX/gl1+z/ADRqEV/hL4adUByFDWERAB9ulAH01+0x&#13;&#10;+zL8Fv2vvgzrHwC+P+iw674Z1tI/tVo7NFLFNA4lguLeaMrJDPBIqvFKjBlYAg9q6XSfhB4Yj+Ds&#13;&#10;HwQ8cPceMNGXQ18P6k3i7y9Rn1W0EXkv/aBaNUnaVP8AWEoNxJJGa+bP+Cgf/BQX4I/8E1vgna/t&#13;&#10;D/tFW2vv4Vl8Q2fh28vfD9mL6WylvlkMU00RkjYxboypKbmyRhTmuJ/ZZ/4K7f8ABN39s+KKL9nz&#13;&#10;4veD9Uv5lUrod/d/2VqoLfwfYr8QTsfXYpoA/L39gv8A4JZ/D/8AYU/4LPePPiz8GvH+ia34T8Sf&#13;&#10;CltBt/A2o65Dd+JvC1xDd2Mltp4tXka5fTUtYf8ARXcZijVYmyAjH+mIc81/On4z/wCDff8AYv1D&#13;&#10;9uHx1+2lofjjxxo/xi+ID33i/wAF3UGriEeHNYheFp9TsIYRHJdQRzSwrLb3DyQ+VKYsbXUr/Qr4&#13;&#10;fh1q30Gyt/Ek8FzqMdpCl/c2sZhhluVQCV44yzFEZ8lVLEgEDJ60Aa9FFFADWXdx71+Cf7D/APwU&#13;&#10;5+M8P7IsH7YP/BUGXwF4B8DeI9dutM8Gaz4fstVZUsorya1guddcC5trGO58sCF2ZEyRvKlgB+9p&#13;&#10;r/N58d6//wAHJXwF/Yg8Ufs6+Jfg5/wsH4DeMfDWtaJpNg+kQalq2kaJqjzeS3l6bKl/FLEriSNb&#13;&#10;mGQqcZ5HAB+/3/BWC/8A+CLfxI+G3hz4lfHPwT4f1Xwr4/uG0Pw7+0j8NtNstYt/DvidmD2Md/c6&#13;&#10;VIt2C5xIu8PE4Vkfbnn+nzTUSPT4I4m3qsKKsmMbgFGDj3r/ADrfi5/wcKfsZ/Hv/gnJr/8AwTg+&#13;&#10;IXwM8R/Czxa+kaJo3h/SrK1tX0lNY0y7tGtp3DLa3FsyPbhiWhduMFiTX+ido+f7Jtc9fs0X/oIo&#13;&#10;A/Nz9v7/AIJ7J+1x8QfhH+0V4A1bT9C+JXwQ8XHxT4OvdZtGvdKvIbpUjvtO1CFGSTypkRTHNE3m&#13;&#10;QyKGUHkH0L9tP9gj4a/tkaJo3iW7uJfCXxM8G3S6z8O/ifoCKuteHdUj+ZTHIQPtFnKcpc2kuYp4&#13;&#10;iykAkEfSHxA/aF+BHwn8X6L4A+KPjHw14c1nxGk8mgabruo29jNqItiglFss7p5rIZEyq5PI4r1p&#13;&#10;Jo7u1E9lIjLIm6KZCHUhh8rAg4I79eaAP5gP+Dej9lH9q/8AZR/aN/a/0T9rnRorHX/EfxH0nxPD&#13;&#10;rOlwSR6JrceojULhrzTHfOYWaTmPcXhJ2PhhX9Q9fzO/sSfsRf8ABcj9kv4veIPjr8e/j1F8YtI1&#13;&#10;HxtFbzfC+4kee2u/Dl7c+XcajZ3V75K6be2aOs8VrCDC8cTxMSWjx/TEKACiiigAooooAKKKKACi&#13;&#10;iigAooooAKKKKACiiigAooooAKKKKACiiigAooooAKKKKAP/1P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lrvwV4OvNauvE99plhLqF5pse&#13;&#10;kXd7NAjyzWMMkkqW8jMCWiV5XYIcjLE45r+ZbwD8B/8Ag3l/4Lt+JfiZ4c+Hvw40x/EPw91RdO8T&#13;&#10;+INH0yXwlfkzPMkd5b3FoY1uIXeCUBplJ+X5kCkZ/S/9tf8A4LR/sO/8E8f2hdA/Z3/a61TXPCl1&#13;&#10;4n0FfEGkeI20yW80V4TcSWzxyTW3mSpJG8eWzEVAZSW5rof2YtL/AOCV/wAcvhv4+0j9h3Ufhe1j&#13;&#10;8U7a/Hja5+GVzY2+o30mowSwS3FwLYidJwsrlGdAVYkgZzQB57/wRj/YP+E//BPX4FeOPgz8APFt&#13;&#10;p408Baj8S7/xH4T1eC/ttSnS1ubCxhltbqe0AhM1vcwyx/LyUCswBJA/Qb9qv4a6x8Y/2ZfiD8Kv&#13;&#10;Dt7e6dqXiHwbrGkabqGnSvBdW15c2kiW80MkZV0dJSrKVIORXxh/wSb/AOCbH7P/APwSz+B/iL9m&#13;&#10;z4B+J9b8UxN4tm1rXrnX7iGW6tb67tbcx25ht0SOEC1EL42gvv3n7wr6K/4KDfFDxr8E/wBh34t/&#13;&#10;GD4b6pHo3iHwx8Ptb13QtTlt1ukgv7K0kltyYHVlkzIqrtIIOelAH8l3wO+BX/B2p+xx8HPDHxH+&#13;&#10;HHjXw78ZtNvtBs9V1D4e+ObgXetaa00Qkaxkk1JbW4MsWdjeXeZ35G0gV9OfBH/g4W/bm1z9oz4a&#13;&#10;/sW/tdfsz6/8JPHHjf4g6J4bfxJefaV0OSzmuQb3yIruD5pJIVZIzHcyAE788AH5n/Z2/wCDhv8A&#13;&#10;4LKfCb4M+HvjT+2x+yhrnjXwHrVl9utvHfgSyutOuGtwzRmS4tVS7hjYMjZEi24wARwQa+3vhv8A&#13;&#10;8HHn/BMr9vn41/Cf9n6+0nxJY3uu+N9LNnaeIrR7TU9D8V2VylxpT5iWa3ktZZk8iWRJ1kUsFaMx&#13;&#10;uxUA/qvVFHI+vHen01c7eadQAUUUUAfjN+2F/wAEy/8AgjNonwO8Q+P/ANsn4ffDzTfDVpe6h4g1&#13;&#10;7xvrqCx1CK61m8kuJ5n1WEx3bPJcTkRrvJ5VVBwBX8+vx2/4NK/2NPjn8GZ/2iP+CWvxa8Q6ZBrn&#13;&#10;h+bVPDNlNdprmhazBJGzJbxXkZhuUjmI8vMjy7TwynBr+kb4t/Er/glp/wAFafhT4u/Yq8X+PvCP&#13;&#10;i2yudQbSPEXhWz1pdO1y01DSrrd8kDNFdRywTw9QhHHcHnxD9un/AIJEeLvid/wTv8F/sEf8E+vi&#13;&#10;TqfwM03wNq1jcafe2lxeyG60+285pLe5uIJo7li0032gtvIaRRuGDwAfrd+z7oWr+F/gJ4I8M+IL&#13;&#10;d7S/07who1hfWkuN8Nxb2UUcsbYyMo6kHB7V+Tf/AAXK+If/AAUj+E/wj+Gnjb/gmVfxL4zufibY&#13;&#10;eF9Q0G8tbO5stWttZgmihS4+2AJGkdwiHzA8e0MfmHFfsN8LPC+teCPhl4d8F+I9XuPEGoaRodhp&#13;&#10;l/r12AJ9SuLWBIpbuQAkB52UyNyeW61+N3/BcL/gq14//wCCT/gP4Y/Ezwf4D0z4h2vjDxu3hW/0&#13;&#10;K4u5LXUfM+zNcWz6eY45t0pZGXBibkqBgkUAfkra/wDBxL/wU4/YouE0T/gqz+yL4m06yg/d3HjX&#13;&#10;wCsv2FgvBlAkN1ZtnrhbxOO1fr7/AME9f+Cvf7GP/BX7xx4w+E/7P2h3mo+HtN8HWeq+MovFmlLa&#13;&#10;u91qVxJbCxmgYyxXCiKIszhmXkDJ7fF/wA/4Ouf+CZvxa1L/AIV1+09YeMfgxr7H7NqGlePtKe4s&#13;&#10;I3zhkkuLZZGUZ4zNBEOOQK+6v+CfXi//AIJofGn9rr4l/Gv9he78JWviIeHdO0DxlpnhGKwjtNXs&#13;&#10;/tUt1p2uo9hI0cqzB5ItxVZVIKzKrAAgH7OQxRwRLDEAqooVVHAAHAAqSiigAoNFfO/7WvxK+Inw&#13;&#10;X/Zk8ffGD4S6XZa34k8L+E9T8QaRo+omRba9n0+3a4EDtFhwJAhUFeckUAfnh/wVX/4KR/tHfsD+&#13;&#10;MvhF4a+BHwS134s2vxB8UHRddvdKFwV0uEPCgQfZ4ZQs0olZ0abbGBG2T3Hm37afjX/gkb4e/wCC&#13;&#10;hHwR+Dnxvt9F8NfH6+8S6Z4v8B6xpeg41BnWaSKO1vdRgi2rFesskIWVyCwyMEA1+YH7Pf8AweD/&#13;&#10;ALPl1ZaRa/tx/CD4h/CmXVrSK6tNcsrd9W0e6imGUnh82O1uTCw5VkjlBHIJr9SND/bP/wCCGn7b&#13;&#10;fxq+G37SPhTWvht8Q/ibZ67YeF/Ad1sT/hKNPutSkbywtldeTcqkJZ5CzRnyhuZcHqAfut1HNfzs&#13;&#10;f8FRP+Dff4N/8FSv2xNK/aG+J/iTXvC1tpfw6/4RuG98JzQxaj/bFvfme0nkE0MivDHBLKMBlbdt&#13;&#10;5xX9E3Ra/jD/AOCj/wCzX/wUa/ac/wCC5OueHf2AvjNc/BuXRPhHomrarc3viBoLTULtTceSV0ZJ&#13;&#10;C88DoPKlnW3lRGjO/GQCAKf+CP8A/wAHA3/BP5vt/wDwTq/ajX4jeH7Ni1p4I+JZZcxL0iVL83tr&#13;&#10;nHAKSwDqfl4r9u/+CJnxF/a4+KP7JeveJv26bY6f8Ul+KXimx8VaWqiOCxmtZ4447e3RZJUWBYgp&#13;&#10;j2OykHcCd2a/C2D9vH/g5p/Yz8Gvd/HL4VeFf2jPBU9lKlp8Q/hLLBdX4h2sgu4W05JEdkPzDzNO&#13;&#10;Klhgk81+/f8AwRr/AGrfjH+2b+xTp/xv+PfgG/8Ah94puNf1PTtSstRsDps+qGzdY01R7do4islw&#13;&#10;mBIdoUyI2z5NoAB+rNFFFABRRRQAhGa/Gfw3/wAFB/jx8Qv+CtXif/gm14t+BuqxfDXTfCB1mL4o&#13;&#10;X8c0theS+TFL84kgNo0EryGBFEhk8xSSMZ2+f/8ABfX/AIKM/tHf8E9P2Z/CM/7I+hWms/EX4leP&#13;&#10;LLwD4Zm1C3+1W1pc3SPIG8glUkmlKiOJXYLlixyFxXzN+yD/AMFL/wDgpv8Asw+OND+C3/BcbwDo&#13;&#10;vhWx8ZXUel+C/jP4beBvDq6zcD9xpWu/ZJJIbN5m+WGY+WjP8mDncAD6g/4J9/EL/glB8Qv+Ch/x&#13;&#10;qP7Bz6XpXxC0DRrbwn8T/D+haK2kabdS6ZqM4/tCIiKOKeSOd2t5XjHOFJzwa/c52VeT9a/n/wD+&#13;&#10;CUP7Qf7J3xG/bZ/aN+Dfg/4K6H8L/jf4N1yOP4s6/wCHPLudN8SGa5lEN3a3e2OfZK4MzRSQphn3&#13;&#10;Es2TX9AMnKkYzwflPf2oA/lO+JP/AAan/sA/tG+IPHfxm1bxJ4p0jxb4w+IOu+MdJ8U+B9TQQWNr&#13;&#10;qVyZ4LUWsscsLGBmYF0KsxP3uw+FP2hf+CRn/Ber9gH4FeMLr9jb9qTU/iR8P7Tw5qQ1Pwh4reRN&#13;&#10;UTSRbv8AaVslvvtsImWDdt8qaBsj5fmwK+H/ANkD/gn5+1rc6T8SP2of2Zv2y/D3wL14/GLWNFtf&#13;&#10;htPrtxJZWMt5qbW9pp2r27OPst490/2dEezmSQbSrENX3/8AGH9pj/g7D/Za8N23gn4nfC3Rviub&#13;&#10;PVLS50zxx8Oo47h7gxNsa31K0s9ontLiNmWVJbOIglXWRGQGgD+zr4PEt8JfCzMSSfDmmk7s5z9l&#13;&#10;j655z9a9Grk/Aepa5rPgnSNY8T6f/ZOp3el2lzqOlhg/2O6lhV5rfcOG8pyUz3xXWUAFFFFABXzL&#13;&#10;+2brX7SXhz9lfx5rv7Hum6drHxOtfDl1N4K03VSv2W41JR+7Vw7ohOMlFZlVnADEAmvphq/iJ8ba&#13;&#10;Z/wXE/4KN/8ABWP9oXwX+zJ8ex8FtB+A2u6fpXh/wtePMtlfW94jSWUstjDG4uI7tImlluJldTuV&#13;&#10;FUjgAH62XP8AwUb/AGpf2Gf+CNdt+2D/AMFbPh2+qeP4Lv8AsfxH4N8MRWi/aIdQvWt7N7xVaa1t&#13;&#10;90BBn2lkBIAXLYr9Sv8Agn74z+FvxF/Yn+F3jr4I6Hqfhrwjq3grTL7w74f1hSt5p9jLCDFby5Jy&#13;&#10;YxwCOCuCOCK/nx/aW/4K5/tkfs9fsd+NfDP7Vnhnwf4e+PnwdtrHxB4k8G67Yi+8H/FfwpLdw2M2&#13;&#10;o6FcEo6BGmWWaNMvbyKFePY4C/0bfsYfHMftO/sl/Df9okaVFoQ8beC9I8S/2LBJ5sVj9vtUm+zo&#13;&#10;+1Nyx7tqnauQOgoA8K/4KZ+Hv2K/H/7OUPwq/bw8SeH/AAz4L8ReLdCjiuvEs0NvZXWoabex6nBa&#13;&#10;PJcYiAuBatG4dl3Rs4Bya/Mn49f8G1X/AARh/bP0b/hP/hN4fh8G3N2plsvEnwi1ZILJnPIkW2X7&#13;&#10;RYsM8/JGp9DWn/wc9fCXRPi//wAE69L0f4g3t7o3gbTvidoGqePfE2maS+tXeiaMi3ELXy2kUkUj&#13;&#10;RJNLEkzK2Ujctg4Ir8Kf2ef+CVH7LvxJ+KOu2X/BA/8Abe8YeEvEOgaXpes3OkXN5JcaNcrqiy+S&#13;&#10;kctu9s7sphZZopLeZ4Syhx8wBAP2Z/4Jf/8ABHr9oD/gmT/wUGOta18VvFvxZ+GepfCrXNH8NS+J&#13;&#10;vtBk8N3iappczWjK801uv2qP5kaIRl/KfKYUGv6bh0r+a3/gkl+zJ/wXJ+Bv7ZfjTxH/AMFFfFfg&#13;&#10;/wAS+AdW8KJbtqWgXMbHVtetZYo7S/FqkMBhnFqrxzyGKPzEWMMHZQw/pSHQUALRRRQAhAIwa/Mr&#13;&#10;/grV+278av8Agn5+yBfftDfAT4aah8VNet9c07SR4esRcMIILxmEl5OtpHLMYo9oT5F++6kkLmv0&#13;&#10;rvrhbSzlu3V2EUbSlYxuZgoJwB3JxwK/iC/Zf/4K4f8ABxJ+114s8Wfti/s3fCDwj4x+BegeMdQ0&#13;&#10;KPwGPs1jrN1a6e376KyupJVup7uOMrufYyGU7VjbG0AH6rf8FK/jt/wS+8T/ALEnw1+IH/BV3wlZ&#13;&#10;/D/XPjFpNiNCS90I6l4k8M61Paw3Mjrcww+dCdOkljMjttB4VlOStf0P6LNZ3Gj2k+nSie3e2ieC&#13;&#10;dekkZUFXH+8MGv5WP2+P+Cqn/BPz4x/s9/B39pz9ov4M6f8AFL4ZXXxBXwhruh65GkfjH4dePAjO&#13;&#10;ba90q5VUYKkTpMhmQvhGCyIy4/qvsfs5s4jaKqReUvlIoChUwNoAHAAHGBQB+Mn/AAWA/wCCPnw3&#13;&#10;/wCCt83wl8OfE7UL3StI8EeJ9Uv9avNIljg1J9M1DTZI/KtXkilTcb2KzZty48tXwc4r8a7j/g34&#13;&#10;/wCCsn7Ds7az/wAErf2ufEDadbt5tv4I+IjSizfbgiM/8fdk+cYybSP6ivoX/g4J+D/7V/x//bO/&#13;&#10;Zb+EP7G/xD1D4VeK9WbxWbnxfFr50a3WyhbTiUWATwNfzRFjJ9nj3yMhJVCASPm/RfjV/wAHTH7C&#13;&#10;Zu49S0z4d/tb+EdBv5dL1G68NTwza3DLbbfNhmFqLS8S5QEbke3ndc5YHNAH6ff8EWPiP/wU+8Y/&#13;&#10;Gf45+FP+CqlrY2Hjjw3beDLHSLbREhj0qfS5YtTdb61FtI8Dm4l3+bIu07k2FV2BR/QPX4H/APBD&#13;&#10;7/goH+09+3cfivd/tPfCTxH8OdQ8L65YWelan4m05rK+vbK7FxMNNmka1tPtB0yTescixjMUqFx5&#13;&#10;hdn/AHwoAKKKKACiiigAooooAKKKKACiiigAooooAKKKKACiiigAooooAKKKKACiiigAooooA//V&#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gP9qz/AIJrfsjftsfF/wAJ/FX9p7wlo/jL/hEfD2ueHbLRtdtY7qzkj1x7SR5mDfMssH2UiFl5&#13;&#10;XzXIIJzX4q/tA/8ABpL/AME9/GutyePP2VvEHj74I+JQ7T2l14V1OS8sYZTyCsFy3noAe0Vygx0x&#13;&#10;X2L/AMFEv+C5/wABf+CXP7bHhj4D/tV2mqw+DfGPw9j8Raf4h0Oz+2zWGqRalc2sqXUKusjW8kKI&#13;&#10;VaNWZGU5UhuPqL4e/t7/APBMv/gpl8L9T+Fnwr+LXhbxFaeI7BrG60vTtafRdfi8z5leGJ3tr6Ce&#13;&#10;JgHR0UMrAEGgDxz/AIInfseftFfsO/CP4n/BD9prxXqfj7XU+K91qdl481Vrl5td0y40bSxbXG+6&#13;&#10;eWQ+UENuy+Y4R4mQMQtfq18YvhV4Q+Ofwo8SfBnx/C8+ieKtEvdA1WKJjHIba+haGTY45VwrZVhy&#13;&#10;GANfln/wRguf2kvD/wAM/i78B/2nfHOr/ETVfhb8btd8CaF4n11kkv7jQILKwvNO+0SqoaSTyboF&#13;&#10;2cs24kZIAr9lKAP4Ov2hNT/4OMv+CUv7Vvww+Fvw41vWv2mvh5ajXv8AhA9PeCU3WrWENmBLY+Im&#13;&#10;t/Lmkns4Nsls0kkgZ1LREnKDqvB3/Bfr/gn/AKT+0DoHjX/gp/8Ascan8G/iRot+JrHx3c+GIb6a&#13;&#10;yvF/5eFae0s75dpJbKCZl6jJFfpj/wAHDHxr/bH8L+N/2ff2eP2SPjj4a+BsvxL8U6vpuseIdbvU&#13;&#10;0+QtZ20ctqWuDHK6228tE2wDM0kQchTXk/7MXiv/AIKnfsyfEfwx+zl/wWP0fwJ+0L8FviHqlv4X&#13;&#10;0H4waTb2mrJo+q35EdjDq8UttFvtbyYrCs0kJ2ysv7xgdtAH9Lf7P/7Q3wU/am+FOlfG79nzxLpf&#13;&#10;izwtrUZk0/WNJl8yFypw6MDho5EPDxuquh4YA17PX5Pf8E0P2CvHf7Dfj345/bB4L0vwT47+Iq+I&#13;&#10;/h94Q8C2s1lYaRpqWwgZpreQeXFdT4TzhD+7Zo94+9gfrDQAUhzjiloPtQB/LZ8dv+DVH9iD9pP4&#13;&#10;n/E343+PNb8XeH/GXjb4gah4w0fXvCF8IE0y2vkif7O1pPE8Tut158pdcMd4+YYxXwd8Y/8AgkN/&#13;&#10;wX2/YC+FHiW9/YR/an1H4jeD7PQtQ83wb4wZ11FLEQP5q2a3/wBut/PWPPl+XLBluQAcCv6Kv2bv&#13;&#10;+Cy37B3x+8a+I/g3qfxA8LeE/iD4V8Ya54P1fwb4k1GKwvDPo+oTWay27XRiS4S4SNZF8osRu2kZ&#13;&#10;FUP+Cuvib9r34Xfslav+15+w34tgtNf+Gmk3finUPCmo2cGp6D4p0SBBLe29whHmJLFCjSwTQSoc&#13;&#10;gqSQ2QAffP7Mbyy/s2fD2Scuzt4H0JnaQkuWNhDksTznPXNfn/8A8Fcf2Q/j3+0T8N/Bvxj/AGS4&#13;&#10;vCt/8U/hD4lbxh4S0DxxY29/omth4fKubCdbgFYZXUJJbzqyNHNGpDpncP0m+DHi67+IHwe8J+PL&#13;&#10;+GC3n1vw1pmrzQWoKwxyXlrHMyRgkkIpfCgknGK9JPSgD/O/v/8Agvb8JPiD8UPiH8Jf+C8n7KNr&#13;&#10;qC6Z4htdJWPSvD1pdzeFHjtEWe0mnuzHcyPNJm4idbrcEfCll2mv2l/4Ii+PP+Ddfwn8XPEXib/g&#13;&#10;mV4ktPD3jfx9aQade+E/FOoX9pqHkQyGYW1haaq2GzIcssDyE7Rj5QK+bv2yf2sv+C0XiD/goj8b&#13;&#10;vgp/wT//AGffhP4s8FeCbrQpPFttrmnadLfeKPt1gr291eS3N3bSXDPGkkKBVPlpHs3buK47wJ+y&#13;&#10;h/wT/wD+Cpn7O/xPv7r9k1vhH+1n8L9Ka/v/AIc6DdzeCdSbV5YnfTLzT7uIQwNbXE0REcssDBHX&#13;&#10;aSQQ5AP7Xs5or5Y/Yfsvj5pv7H/w1039qRXT4iW/g3S4PGCyzpcyjU44FWbzZo/kklyP3jr8rPuI&#13;&#10;4r6noAKz9W0vT9b0u50XVoUuLW8t5LW6gkGVlilUo6MO4ZSQa0K+L/8Ago1408Y/Df8AYI+MfxB+&#13;&#10;Hl3cWOvaJ8N9f1XRby0JE0N7a2MssDR7edwkVcAdelAHsmt/s4fADxZ8MbH4L+L/AAb4a1rwppen&#13;&#10;Q6RYaBrWnwX9nBZ20axRQpFcI4CoihR3wK/B/U/+CNH/AASi0n9uzwV8WP2OLXwr4F+MXwu8caR4&#13;&#10;m13wfourG1SbSnDNceZo0jPt3wuXhkgjRCy7S2Mgfl38CP8Ag798UfCRNK8Bf8FNPgB408G6qbaB&#13;&#10;J9f0KCW3FyNg/wBJ/svVUt5FEn3sR3DjrtB4FfRfxo/b7/4JT/8ABTX9sH9kv9ob9lfxrZXXxY8M&#13;&#10;/GnTNGfRrqyudM1+bw9qVtcm6guI5Y1EsMEqRuCruiliAfmIIB/YIMEV+OH/AAVp/wCCO3wX/wCC&#13;&#10;nXg2z8SPqereCfin4VsLmLwT8QfDcxt72DzAXFldbWQzWkknVdyshJZGGSD+x4rifiVIIfh5r0pN&#13;&#10;4u3RL5t2nHF0MQOcwEkAS/3DkfNjmgD+Ej9kz9lH/g50/YJ+E2ieBv2Xfid8MPHVtodnKt58GNV1&#13;&#10;jTdTvdFCTOXtlE2zAJJc+VeKQWxjORX6/wD7FX/BcT9q2L416B+y9/wVn/Z+8S/BXxB4lv4dE8O+&#13;&#10;PbO2uJfCd/qk5CQWs0z+bHbvcP8ALEyXMqFyFO3INfyJ/wDBP74C/wDBH74zeGl8Wal+1b8UfgH+&#13;&#10;0ZaeIdSni1vxK8dpp73C3khs5hcRqB88ezzQ9+r+YXHzLjP9nnwI8CP/AMFQf2KvDXhr9s74oQXe&#13;&#10;qfBH4wQR+IPG/wAMNbgh8P8AjWbw1LFLYXNxIAYmt7xZoTLGMFblWCkEUAf0OpnHzdadTVORmnUA&#13;&#10;FFFFAHzN+1n+yT8E/wBtL4SyfBv466dNeaaNQtdZ029sZ2tNR0rVLCQS2moWF1H88FzA43I4z3BB&#13;&#10;UkHr/H3wY+G/xE+Bl98FPjnaReMvDV3oX9k6/F4kiS6Oo28cQWSW5CIqmVtvmFkVSH+ZMECvyI/4&#13;&#10;Lz/tnftVfsLfCb4UfGv9kPw/eeMfEn/C0F06+8F2trd3q61pkmkag9zBJBZAzEJsWVXUHy2QNg4x&#13;&#10;X5mfs6/8HjP7IOvaungb9tL4ceOvhHrkRWG9mSE6xYxS5w3mIEt72IA54Nu5GOtAH1h/wRf/AOCd&#13;&#10;nh39lb9uP46/tJ/Av4kaZ8VPhP8AEzQdDi8MeIF1iLVdXsLzT7icTaVqLq7yO9rH5apLJh2QBXAk&#13;&#10;Vs/0yV/Mv/wSv8cfsM/Fn/grt8fvjl+wD4n0bxD4U8f/AAq8H+KfEcWgpLBa2niR9S1G3uzJbypG&#13;&#10;Yp544oppVKBtzkkc8/00UAfyff8ABdv/AIN/f2ff2p1uf21fgnr+jfB34j2+taZf+MfFmpaiukeH&#13;&#10;7yxjuI1uNRvS21Ev7dMSQyq8ZldFV23EOPhz4N/Cn/g4j+B1pL4g/wCCen7VXwt/aw8KaXhZtI1H&#13;&#10;WrTVrtYlPyxyfa5JHjLAY+XUFP8AdzX7Af8AB0pB4cm/4JC+Km8V6TrWs2Efi/wtJcWuh3Itpgo1&#13;&#10;KMZclH3Rvnyiu3IZ1YZKgV/LB8F/Ff8AwQ0+HcEP7Vf/AAS4+Onj79m/40+DLBtXi8H/ABQkubnR&#13;&#10;vED2iebPo16+ySOWO5CtANs5yzZEROMAH9jn/BMX/gpd+0D+0x4u1T9mH9vD4Q6z8FfjNoejjxAN&#13;&#10;LuVd9F8QaSkq28t9pVyxdW8mVkWaISSbd6sHIJA/aevy6+BPgD9jX4xftM+Ev+Cimjavbz/FXxz8&#13;&#10;JoNDsdOtdfF7ZR6VH9nu75bazjkeMSwSSxxzSr7AgEk1+otABRRRQAV4snwM+CV18a1/aNtNB0oe&#13;&#10;N4dKk8NzeJ7RRHey2G8MbS5eIgTJG65RZgxjOdu3Jr2g1/Dp8ef2kv8Ag4f/AGLP2zvjp8T/ANkH&#13;&#10;4W3nxK+BN38VdVvbHRdS01dRKyLFCLuWzjtZotTjgeQMdyK0RcMQOSSAfvP/AMFzvhP+wZ8Yf2PJ&#13;&#10;PB/7fw1HQvDF7emy0n4m6bps15/whuq3C7be9uLi3R3traZ9sUnmL5EuRHIVypH2/wD8E9vh1onw&#13;&#10;h/Ya+Evwu8M+I9M8X6b4f+H2iaTYeKdF/wCPDVre2tI0jvLf5m/dzKA68ng9a/kj1P8A4Ov/ANmb&#13;&#10;40/CHxf+yt/wUr+BXjfwDdeI/DWo+HtatLWIalaMbu3eIq9pepZ3UJDEFTtco2DkEZr+or/gkMsK&#13;&#10;/wDBLn9n9bfd5Y+EnhoRluG2Cwi2598UAfoDr2haJ4m0W78O+JLO1v8AT7+3ktL2xvYlnt7iCVSs&#13;&#10;kcsTgq6MpIZWBBHBFf59X/BTn/gl3/wQC/Zh/bg8TaX8TPjvr/wM8QeIbLSta8O+DfAGm3V1B4Yn&#13;&#10;lEn2i4uJIorgRwXmUkhgVoTEoYrlGTH+hW3Sv4WP+Ct+ov8ABD/gsP8AEL48fGX9jVP2jPhhd/Df&#13;&#10;wppWq61ZaVd3s2nShJStwJvKubdJ8RyQuBGmYo4iXXaSwB0n7O37K3/BaP8AZZ+Gdp+1B/wTY/a9&#13;&#10;8DftI/CC0tpdROi/ELUJVsZdOs182eI3F3LcpaPHGp34u7cx4JcL0r+sv9hL9q7Q/wBt79k3wT+1&#13;&#10;BoNkNMTxVpJubvS1uI7tLO+t5Xtry3S4iJjmjjuIpFSVCVdQGHWv4z/+CZP/AAU0/wCCJfwS/a41&#13;&#10;Xwr8C9T8T/Bn4XfFTwXq1h8UfhR8V0f/AIRiw1+GS3jsZLGZpboRG6tpruG4SRli8tVyV+VR/Zh+&#13;&#10;wz4n/ZW8V/sxeGdQ/YlttJtfhfbi+0zwpFoUH2fTjBYXk1tK9qo4aGSaN3ST/loDv75oA+uaKKKA&#13;&#10;Gt0zXyX+zh+xj8G/2TvFnjnXvgYmpaPpfj/Xm8V6v4SS436Ha61Pn7ZfafbMubV7z5TcIjeUzIGV&#13;&#10;FOSfrU1/A1+zv/wdWftJfsleG7HwB+3v8DfF2u+GbS6utP0H4m6atzY3Or6dBcPHBcsmoRfZrx/L&#13;&#10;ABliuEEnXGSSQD9RP+C8n/BKn4GftmeItLPwN8Y+HPA3x21LUNM8VDwdqWpxaVZ/EK30eYwI08Mh&#13;&#10;VJb+zSWRYLpQzqrmKX5HVl/qW06J4NPgglGGjhRGHuFANfxMf8FNf+CwH/BHP/grT/wT61rQvCni&#13;&#10;86P8TvC1/pfiv4faT4r06bTdbh1i1vIN8NlOokhc3ELSQusU53A7sfKCP7YtHJOk2rNnJt4yc/7o&#13;&#10;oA+Gv+CiH/BOj9nf/gpd8Cz8Ev2gLe8hNleDVvDXibRZBbaxoOpopVLuxnw21sHa6EFZF4YcAj+P&#13;&#10;P9n7/gmJ/wAHCH/BO7xb408K/sY/HjwPcl/Hmo3mn+A/Ges2M994qtGSMW+tPa3i3SpPeRKqukks&#13;&#10;cgMZy2Npr/QBPTmv8xb4o/CX/gkL8d/+Cof7TWjft3/HD4t/CL4hW/xj1ZPBviSYRrpsFsj42PMs&#13;&#10;V06eRcBxEXkgT7MItpRtwAB/QJ8Hv+C43/BUP9kzxXZ+Ev8Agst+zPrfhvwqZ1tb/wCL3w+tZrzS&#13;&#10;dOUttN3fQwSXkH2cdXeO4RlXJEbYxX9auj6tpuv6Ta67o08V1Z3tvHd2lzAwaOaGZQ8ciMOCrKQQ&#13;&#10;e4NfzHfsO+GPFn7YX7Kvxl/4JV/Hb9oW1+Knh/SvD+iXfhP48fDXWYBrlx4V1p52jtNTlD3Cx3tq&#13;&#10;1g8cwkaTzLaVd5IOa/o7+DvhDwl8PvhJ4W8BeAbk3uhaJ4d03SNGvDMtyZ7Gzto4beQzL8sm+NVb&#13;&#10;eOGzkdaAPR6KKKACiiigAooooAKKKKACiiigAooooAKKKKACiiigAooooAKKKKACiiigAooooA//&#13;&#10;1v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8FP8AgoNqX/BMvxn+394R/Zp/a/8Agtr3xX8eeN/hsq6JcWfhs+I7HTNCttUuBI7iJvPsSLhy&#13;&#10;0lzGmNuwFxgCviT9p3/gz9/4JsfFuebxF+zxqfjL4SayXaa3/se9OqaYknVSLa+LTKAe0dwmB2zW&#13;&#10;j/wVt/4KsfA//glJ/wAFXvDHxA+PfhDXfFOh+N/2fP8AhE7mbw60H2vT4R4huZ5H8udoxIkgAUqJ&#13;&#10;UOQME189f8EWv+ClP7FXiD9pT4n3EP7VvizTvAsvi5IPhJ8JPizqcdvBHot1p0E8oNzq6zT5t7+a&#13;&#10;a3hSO+BEcClgytkgH6+f8EKP2AfjZ/wTZ/Z++If7OPxx1k+KL0fFW/1vSvF37wDWtNvNL04RXOJn&#13;&#10;eRXVkeGRWZtrxsAzKAa/b6vLPhn8Z/hj8YbnXYvhlrNjrieHNVTRNVudNlW4t47x7S3vfKWZCyOR&#13;&#10;DcxMSpOCdp5BA9ToA/lU/wCDmWP9iPVh8GtD/bG+F/xV+JtpFP4l1KO3+FkhhutJ02OC1ivNRuXV&#13;&#10;GLJbtJCyoSsZOd5IAB/JuL/gjNe6TYfC3X/+CTf7YHjTSdA+KEEPjv4XeHfiLHcyeHNUvtCkW+hs&#13;&#10;/tNvm1F/atH5wtrixLExORkxtj+u/wD4KWfsT/ET9sH4T6ZqH7PHja8+Gvxa8D6g+u/DvxvZ5Mdv&#13;&#10;cyRmG5sb6IBhPYXsR8ueJldeFYq23af5Zf2WP2K/+Dgy/wD2hPhF+zT+0T4I8G+GvhV8OvjmfjNq&#13;&#10;njfw5Lp0Vs8xuJbm4hsVt5/MjhmM8wjt4rWEZlIfCjFAH7xf8EaLz/gqtB4y+MnhH/gq5ewah4n0&#13;&#10;a98NW3hi+0eOFNCutMe1uS1xYm2jiiZ5JB+/JRZNwUOo+Wv3YpoA64p1ABSHpS0hoA/jD1f/AIIb&#13;&#10;/wDBB7/gpR8VviT4X+F3xM16b40WvjXxNqnjq98P6k8d/a6lPqs73MU2lX0T2/lWsknkhoQoYKG3&#13;&#10;818XfHz/AIN4P+Czn7EPwj8YWf7A37RuqeMfA114f1C11bwJd313pd3eaXJbulxbR2czXVhK7wll&#13;&#10;G14mYnC4JFfUHw5/4KdfsQfA/wCA3x//AGa/hd8YrP4H/tD6H8Yvid4vTV9S0mL7JrmrR65qM9nZ&#13;&#10;3Nzc289tdW9xbiG3ZGeORSF8shlGf6T/APgmD8Zvj18aP2MvC3xs/aj8ZfDzxTrWu+HrDxDc3vgO&#13;&#10;2NpZ2Ed3arcSW12TdXEbTwbtsjIIlBVhsGKAPq/9mS3mtP2bfh7aXEbxSReB9CjeKRSjoy2EIKsp&#13;&#10;5BB4IPIr28nAzVPTdR0/V9Ot9W0maK5tbqBLi2uIGDxyxSKGR0ZeGVlIII4Iq6elAH8E37W37MH7&#13;&#10;Pvxg/wCC3PxX8M/si/tg+Ifgh+0f4i1jTjZ+HoNPvbbQ7y4TS7Vm06TUopolmundTIIcOuGCqjvu&#13;&#10;Fbug+O/+Dk/9i7426z+0dqeh/Dz9rCHwnod78MNa1DwrLC2p2UNndLfzwXdvZpY3/wBqSQI+JLef&#13;&#10;CMNnD5P1F/wXd/Yk/bF+GnjPxL+09+yb8L9B+LvhXxXd2PizVNLtbDHjbwN420lIUt/EWgX1qPtj&#13;&#10;wypbQm4th5se5G3R7XLD6D/4IgftPftbftxft6fG/wDax+Jnwg8SfB3wNrHgfwvoDaTr8NzCNV8T&#13;&#10;aTJKrXw+0wW2+f7K7RSNHHhUWJWYkDAB+4H/AATi+OnxC/aa/YX+F/x/+LCwx+JPF3hS11vWoreE&#13;&#10;W8cV1cFi8SxYG0R/cwRnjnnNfa9Z+laTpWhafFpOiW1vZ2sIKw21rGsUUYJJIVEAUDJJ4FaFABXy&#13;&#10;t+3L8VtQ+BP7G3xR+NWk6Zp2tXXhPwHrXiG20jWIzLY3kthaSTpBcICC0TsgVgD0NfVNfCX/AAVC&#13;&#10;stV1L/gnJ8ctO0KGS5vp/hZ4khsreFS7y3D6fMsSKo+8zOQAO5oA+c/gv8d/CP7Q/wAEPCvgb/gr&#13;&#10;F4a+CfhPxr430OHXtJ+HWp6pb6pHdabcxqQVi1WGMCdWYrJDC8xTjL9K8F1X/g3o/wCCfPg79pz4&#13;&#10;c/ti/soeFbT4eeLvBPjWw8TSw6LdTjRtQsYywuYTZM0kUbsj5iaHywGABypwP5Iv20/+Ckn/AAUD&#13;&#10;1v4S/Db4H/8ABZn9ku4vfDngfxp4c8Vp4os9Lu9LludN0tgLmy84Cey/0y3PlPtljH95Tjj+mX9h&#13;&#10;r/g5C/4Jg/tAXfw6/Zf/AGZdI8R+HfEWv6/pvhDRPAWpaX9jisYLlmMssdzbtPbGK3RWbbvDMcAA&#13;&#10;Z4AP6alxjiua8ZXmp6d4T1TUNFtRfXkGm3U1pZNnFxMkTNHEcf32AX8a6UdKWgD+Ej9iL4c+Cf28&#13;&#10;5dN+AP8AwUp/Zq+Bl/a+ONC1iX4JfEn4bqNOt4dY0qOSe48La1eabL9stL+3UMzLNtlxHJlHIDU3&#13;&#10;4E/8G9/wJ+MfgLQf2rP+Cbvjjx/4JvdA+IVpZ+Ovgz4o1YXulDU/DGsRprGlyXaCF28loWeB5hMs&#13;&#10;q7GOC3H6Sf8ABQH/AINu5/jT+0Ld/tbf8E+/i/r3wG8a6tqz69rlhpouH0W51aaOSKbUoI7WeF7W&#13;&#10;6ljkdZCoZW3sQFLNn9Xv+CSv/BPG6/4JnfsiWv7POveLbnxxr134g1LxZ4m8T3MTQ/bdU1V1edkR&#13;&#10;3kfaNqjLuzscsTk0AfpqvIz7mnUUUAFFFFAH5cf8FOP2mv2jf2cV+D9j+yp4H8K+PPGfjr4ow+C7&#13;&#10;HTvFc8tnb2sFxpl7c3N3HdxBmtzHFbtvfa/7ssNrZxVnxd8L/wDgnZ/wUGtrj4PftR+Hvg1428d6&#13;&#10;OBY+LvC8c9rqOp6RqKL++iimdLfUUVSfkk2Rll5HBr4+/wCC/nif9tDwH8Pfgn8Qf+Cf/hl/F3xQ&#13;&#10;0L4uHUdF0QWa3yTQDQdUjuzJEzxjaIHYZ3qQSNpziv5XH/4LN+EfCf8AwUt0H9rr/gsT+ybqvhXx&#13;&#10;XoXgb/hDhdaTptxbyHVIdQjuoNXFpqvk75IIg8KbbiQgN8rYAWgD+xP9gL/gjT+zX/wTR/ai8dfG&#13;&#10;L9ku3uNE8K+PfCunaVf+F7u8nvvsmpWF5PP5trJPudYHilClHkYhl+XAOK/Y+vyQ/wCCev8AwWY/&#13;&#10;ZD/4Kf8AxM1zwP8AsmXOqana+G/C1l4i1u+1Szl0+W1uL66lt47JoZR8zhYjIzo7JyACc1+t9AH5&#13;&#10;Ef8ABcLx98c/hl+wBrHjP4A6z4c8L6raeKPDjX/i/wAV6eupaZ4e086lD5uqTwNBcgLbSeWxl8lz&#13;&#10;EuZABtyPwP8AE2i/AP8AaY/Yb8d/Fn/gpf8ABH4M+L/iF8EdS0jUPiT4w8BmK0j8WeBNYUtD4i8P&#13;&#10;6vo7wD7QyGSQRSHY0ltJEUjZwF/tC8ZeD/C3xC8J6l4F8b6faato2sWM2m6ppl/Gs1vdWtwhjlhl&#13;&#10;jYEMjoSCD2NfyL/Fn/gz0/Zl8TfEm+v/AILfF/4ieA/h9rd9Dc6/8OLbbf2csEUplFtBcPNGREpZ&#13;&#10;vK8+Ocx5JBNAH2f/AME5/wDggv8As7f8E/f21dK/bQ/Yz8S61c+AvEnw91HTLjw34juvtr2x1R7O&#13;&#10;6sriwnEaO0TojeYspLD5SGbJx/R9XM+DPCej+BPCGleB/D8Zi0/RdNttJsI2O4rbWkSwxKSepCKA&#13;&#10;T3rpqACiiigBDX4G/BP9qH9sPwp8cv2k/wBpD9oXxp9v+Afwv+Jmo+ENG8FaD4T/ALV163tLGztZ&#13;&#10;bq9N1Zlbn7NatcB2Xyp32LI3AAr98j2+tfxE/tK/s4f8HI/wU/a1+Of7Q3/BPaaxv/hj4o+JOr6l&#13;&#10;b/DTW5bC4OpI8FvBNex6fqUaIY7ry8BobhXcL0xjIB/R94b8Rf8ABLH/AILG/CW8n0SP4dfGbw95&#13;&#10;Qt743FnHcXdl5wYKG86NLq1kyDtI2MGBIORX2X+zZ8DfDv7MvwD8Ifs9+ELie60nwZ4fs/Dmmz3I&#13;&#10;Ala2sYxFFvxxkIoB+lfwk/sY/wDBwp8ef+CQ3wY8Ofsg/t3/ALKXiTwrZeFNP/sq113R4JdGuL1w&#13;&#10;7SGWaG9h+zzO7sSzxXGCTkD1/uA/Yk+O2sftP/sifDf9orX7aGzvPG/g3S/E89pbgiOFtRgWfYuS&#13;&#10;fuhgOtAH1E33TX8Yv/BYb4zftHfsc/8ABT65/aM0v4/ax8NynhDS9c+Gfw/8Uxz/APCvPHGn6REy&#13;&#10;69oFxdo7QWmqyS5eEzw4bzoisqMAR/Z4Rnivlr9rv9iz9mP9uz4Tz/BT9qjwjpvi3QJZPtEEN4Gj&#13;&#10;uLO4AwJ7S5iKTW8oHG+N1JHByMigD8C7R/8Agmf/AMFQv2+r/wDZg+L3hj4afFnRfHfwb074yeGd&#13;&#10;TsLeyHiDwlcNJFaX+jXep6WY5x5iyxXUIkk82NzKj5Ux4/eD9hj9kHwV+wf+zJ4f/ZY+G97d32ge&#13;&#10;F5tSXRpb/mdLO9v57yGCRsneYFmEW88vt3EAkivj/wD4J3/8EQP2BP8Agl/4/wBd+Kf7Leha1F4h&#13;&#10;8QaeNIuNU8Q6pJqUtvYGRZnt7bcqLGjuiFzgu21QWwMV+vA6UALRRRQAjDIxz+Ffgn+wX+3d4i+P&#13;&#10;n7NGnePf+CjvhP4L/DH4eeLdUvPD/wAM4rzU1S21uGxuZbdFmsNRiNpbCVIS0KfaGZwMiMAiv3sP&#13;&#10;bPrX+ZN8ZP24/wDgrN8N/wDgnF4m/Yu/aV/Znm8WfA3xJoWp6b4D8a/2NexXGm2klxLNpuom5tfP&#13;&#10;hL28m2ZDNHE7ADLAHJAP6vP2wv8Ag3L/AOCXH7XHg688efBXwToHgXxrLH/anhrxX4Imay05r+Mi&#13;&#10;SBrmztma0mgd1CybIt20kqwbBr+hOwge1sYbaQgtHEkbFehKgA4r+Mf9hL/g5v8A+CO3wV/Zph+D&#13;&#10;nwv8EeKfhjqmi6YE0zwRJpwltdT1ZYo4EjS/tWlAknkVQ8s6RkcsRxz/AGdWVwbuziuiNvmxLJtz&#13;&#10;nG4A4/WgCwelfxG634rPxc/b4+JPw/8A29f2dvgj4z+AGqfHLUvAOo+ItGtID408FazqV4tppWqa&#13;&#10;+ySC/jttWYwMtztWPEyMkgA2H+3JuRX8+n/BWf8A4IG/Dn/gor41j/aH+DfjbWPhB8Wo7S1sb3xR&#13;&#10;oQd7LW7exdZLRNUtYpIWke3dFMUyvuAVQwcKm0A/FuT/AINyf2QP2gvGXxm+Hf7Gvifx38AfjF8M&#13;&#10;NVk0TV/Dmm63Pqvh6/tNWtje6Jdxyy+VerZ6hauBIpnJhkWRCrBQW/s6/Zc8BeIvhX+zR8PPhj4v&#13;&#10;SKPVvDngfQtC1OOBxLGt3YWENvMEcYDKHQ4buOa/LX/gjb/wSe+K/wDwTjk+JnxJ/aP+Kt98XfiL&#13;&#10;8UtT02517xJdxzqFttIilito99zLLNK+Jm3MxCqoVVGBmv3AoAKKKKACiiigAooooAKKKKACiiig&#13;&#10;AooooAKKKKACiiigAooooAKKKKACiiigAooooA//1/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8Qv8Agrh/wUB/4Ji/8E5LnSfiJ+254bi8&#13;&#10;U+JfHWjt4Y0zRLXSLfWb680bTp2uJBJDdukEVrFPckliQzu4ADbfl/OH4ef8EeP+DfH/AILcfAZf&#13;&#10;2m/2UfDVz4RivrmawvLzwNK+g3umalGFeS3vdJk8+zSVQ6thYirKwZWIOa8h/wCC+v7QR/Zl/wCC&#13;&#10;ofgD4t65+zlYftH+H7H4FT2ms6JqmmzajBoMN3rs+6/TbbXcEUsixeUHmiI252leTXyB/wAEb/8A&#13;&#10;gt3/AMEgv2Z/2qfjDNomn658AvA3xOh8M6nZeENZtZL7SdK8RWC3sOqGKayEv2e2kSS3KK0aAHcM&#13;&#10;IqqKAP6bP+CLf/BNPV/+CVPwK8dfsyPrEviLRJfiXe+JPCuu3SxxXV3pl7p1gg+0RRsypLFNFLE3&#13;&#10;QNs3AAMK/Yyvln9lX9sz9nz9tXw94h8a/s16/aeKfD3h7xCfDUniHTHWXT7y7SztryT7LKpO9Ixd&#13;&#10;LGxIGJFYDIGa+pqACm7e1OooAKKKKACkbpS0GgD+SL9sn9iD/g2G1P45337L37Umt+FNC+L/AIi8&#13;&#10;Q32talqsWs3Wna8dT8Q3kl8FvbyDFkjF7gCGO5HEYUEYOT8K/tHf8Gkvxm+AnhTxD48/4Jh/H/xb&#13;&#10;prPpN5K/g7W5prSTU4GibdaJqGlvEkhlTKKJbYqxbBIHNfl/8SvGn/BBH4rftG/tBfC3/gozp/xU&#13;&#10;8N/F3UPjN44WP4uaPPLfaZaImrXMOnpHZwytiKCFI1dZbWQsQ2JFBXb/AGbf8EV/2/f2dPiX/wAE&#13;&#10;2/hvpviH4teEPEHijwd4M/s3xSJNWg/tOOHRTLClxdWsrrcKWtIUlbcmQDyaAP1r/Zx0vUdE/Z58&#13;&#10;B6LrFvNaXdn4M0S1urW4UpLDNFYwo8bqeVZGBBB5BFezVi+GvEWjeL/Dun+LPDk63WnapZQajYXK&#13;&#10;AhZre5jEsUgDAEBkYHBAPPNbVACEZox3paKACiiigAryv45fFXwv8Cfgx4s+NfjZXfR/CXh3UPEe&#13;&#10;ppEAztbadbvcSKoPBYqhAz3r1Svi3/go54G8X/E/9gX4y/DjwBZT6lrmvfDXxDo+j6fbAtLcXl5Y&#13;&#10;yxQxoB1LOwFAH8v/AOyz/wAHPfx2+JP7S/hP4Y/t4fs83Xw7+E/xW1SLR/BPi68s9RWMf2i4Swe5&#13;&#10;a/iFtewzblEjwbdu7cAyiv39+Jf/AARx/YS8UfH/AMEftV/DzwF4Z8FfELwT4xsfFMHiLwzYLYPf&#13;&#10;JblhPa3UFsYoZRMjEB3QsjYIPUH+P79qPSv+Dn34K/suN+zh+1T8MtH+N3w/gTSL201nQ7C31jVd&#13;&#10;IbR7iC6tngn0zybuOaLyQnmSWzlQW+bB5/Wr9jf/AIOpPC/7VHx8+H/7HviL4NeKvAfxK8W+MNO8&#13;&#10;NXttrE6z6ZbW0pY3cu6Rba7SVUQiNHhI3HLHANAH9dY6UtIvSloAKKKKACiiigAooooA/LX/AIK7&#13;&#10;f8FDNY/4JufssRfGHwH4NuviB4117xJY+DvA/hK0WV2v9Xv1kdQy26vMypFFIxWJS7kBRjOR+Y3/&#13;&#10;AASi/wCCu7/8FYfiD4t/YX/4KNfA3T/BXxE0XRW8Rx+GfEelTSWGqaUsiQTH7Fq8ZmhmieVSQdyu&#13;&#10;rZUgqRX1Z/wXa+AH7d3x++Gfwjsf+CdE6ab8SvDvxTXxJYa9cyRwWmmQW+jajFLLPLNHNGqyCUQg&#13;&#10;MhDNIF75r+ajx7/wUH/4Lt/sP/tQeAv2m/8AgpN+zavjU/DnTNd8PL408H2Atmv9O1qOFJhcalpQ&#13;&#10;u7QpE0AljR4YhvJJAzmgD+wT9lX/AIJZfspfsQ/tM+L/AI//ALK3hzTvBVp448M2Gia74Y0aJo7B&#13;&#10;ruwu5rhLyGMuUgLLMY2jjVUOA2Ac1+lVfgd/wSM/4LqfDX/gr38W/Fngz4S+Ddb8KWHgvwlp2ray&#13;&#10;viNoXuv7Uv7yeHyIHt5GR4I4ogdzIjFjjaAK/fGgAooooAKKKKACiiigAr+Nz/goF+3T/wAHCXj7&#13;&#10;9r74lyf8EtfBNnffCb4K6/H4T1VWstMvLnXtXtrSG71BPLvJFupwgnVBHaBSoxyXNf2RHjmv4zf2&#13;&#10;of8Aghr/AMFfNQ/a++Lf7bv7Cv7QMfw31Lxj48vta03wP9uvrSyu7JY4YoJ7iSDz7VpZhGxMctqd&#13;&#10;o2gt1wAf0MfsIftE+Av+CpX7AvhT42/FDwjp4j8WaZc6f4t8G63arc29nqtjNJY6jaNDcqx2LPE+&#13;&#10;wONwUjOGzX2J8DPg/wCDf2ffhB4b+CHw7jmi0Lwro9toekRTsHkS0tEEcSsyhQdqgAYA6V/Cd8Lv&#13;&#10;24P+Dij/AIIr+D9X8F/tFfs8af8AEvwY+u6v4nvvE+i28k4a+1i5kvby5a/0Yyxxo80jORNaJgZA&#13;&#10;wBx/aJ/wT5+MfjL9of8AYf8AhR8d/iHIkmueMPAej+I9VeJFRPtN/bJPIFVQAAC2BgDpQB9iUUUU&#13;&#10;AFFFFABRRRQA1xkY96/iQ+J//B1b+0H8Ov2hdV8Sr+znrF7+zNpXi+78JP8AEVLTURcXVvY3LWk9&#13;&#10;7DdeV/Z2d6My2xOSvyGQPnH9t7cc+9f57OnfDL/g57/ZC/Zn1L4c+Hfh9oXxV+CvibTdYtYfhvqV&#13;&#10;pZ6rqOlaPq0k7G2ltUNrfpIFl3eWpnCsemQcAH9U37U3/BKD/gnD/wAFJfhBF8QpPAvhKDWfEeiW&#13;&#10;2veEPiPoenJZapbvdRpdWN55lt5Lzplkd4piQ6kggE5H68WUBtLSK1J3eXEse7pnaMZxX8FX7KX/&#13;&#10;AAdMS/sefs5eGf2M/wBpL4BeN/Cvj7wZ4R0/wV4blvmZbS9vLGBLK1kvre+S0uYImZQ0vlmU7chS&#13;&#10;eDX96lhO91Yw3UgAaSFJGC9AWAJxQBbooooAKKKKACiiigAooooAKKKKACiiigAooooAKKKKACii&#13;&#10;igAooooAKKKKACiiigAooooAKKKKAP/Q/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yg+Pn7a/xh+GX/AAUk8KfskfCn4S6f4xs9e+GD+OPG&#13;&#10;HjeTV49Jl0DSbPU5rQmcyW8wuIVZi0cIYM0jtjA3MPP/ANqr9lz/AII4ftufBPX/AI8/EjwF4C+K&#13;&#10;mm6NplxqN/rXw+tor/xCkMPzTGKXRnW8eaMZZo9xf5SNpIxX5s/8Fkv2p/8AgpF+xr/wUx8OfGz/&#13;&#10;AIJ+fCaT4sQr8CobDx7po0m91JbfT/7fvJoGVrGRJonZ0bBUPkKSVIHH43f8E5P+C7f/AATc/Z6/&#13;&#10;ba+Lv7Q37ZfwQ1/4SfEL4ieJbPVUv9M09tRh0FU02K0vYDC6213D9quhPcymO2YsZcNkrmgD+qL/&#13;&#10;AIIUfBL9ir4J/sx+LrX/AIJ6+NLXxr8J9f8AiNeeIfDk0dxNcXelNPpunxXOnXrXEcUyzQzRMwWR&#13;&#10;d4jdNxLZr9tK/A//AIIE+LP2cPH3w4/aA8ffsizxXPw4179pDxFrfhia3tpLOEw32l6VPOI4Jkjk&#13;&#10;jjW5eUIpRcKAAMYr98KACiiigAooooAKQ9KWkJxQB+A/wBs/+CWH/BTm8+I37O2o/s9SXeneAfH3&#13;&#10;iXw/rmveMvDNuumXevx6lM2oHT9aWR5pLiWeR5tqsrqp/hwAPyj/AOCgn/BrJ/wSljmjsvgf4+v/&#13;&#10;AIK+O/E1rqH/AAhXh/VtahuNI1i/to9/2WKPUmWfksgZY7nIU5CkA18FfEH/AILm/ss/BvwN8dP+&#13;&#10;CaP7XHwk8WNpS/FX4mXHhr4i+FrpfOXWLzXdRubTUIo3+ySwz2lxKqiWC4dgE6YJWvrHTf2g/wDg&#13;&#10;k/8Ati/8EJfEn7NnjH9oJvGvxJ0/4Ynxdj4r69ct4g0zxnpGnm7H9lf2t5bqn2lDCqWrOrxtt53H&#13;&#10;IB/aD8BfDeseDvgb4L8I+IohBqGleE9I02+hV1kEdxbWcUUqh1JVgHUjIJB6ivWK8M/ZfmluP2aP&#13;&#10;h3cTlmkfwLoLuzklizafCSSTyTmvc6ACiiigAooooAK+Pv8AgoN8R/Hfwe/YY+LvxW+F962neJPD&#13;&#10;vw61/WdBv1RJDb39pYyy28gSRWRtsiqcMpB7g19g18gf8FA/hn41+NH7Dnxb+EXw3tmvPEHif4ea&#13;&#10;7oWi2qsEMl7fWUkMC7iQF+dhznigD8/dD/b98U/8E4f2afhprn/BVrxPrfiXUPG1vYrd/Ejwz4UV&#13;&#10;dB03Vb+FXi0m5i01pLjzD83lzm1CzHI+UjFebftP/tRfALXv25/gB4N+M/wkm1HRfiF4s03WvgZ8&#13;&#10;cNAiiS7g12wRpZtO1aC+toLyzDruBCs3mRNkqrKcfzrfFz9gn/g6e/ZZ8FeH/DUmuab+0T4I8LeI&#13;&#10;NB8X2GgPewa9LDe6BMl1aR+VqaWupFI3QKyW8rBhwM8V7h4H/wCC437RP7cf7Zn7OH7GP7Z/7Pd7&#13;&#10;8LfH+l/HTRPEkOtXJvbOHbY293FOkVhqNuJ083zcErcSLgdTxQB/eEucc0tA55ooAKKKKACiiigA&#13;&#10;ooooA/Jr/gqf42/bB0i9+Bnwx/Yu8Y2fgfxF48+L8Hh3V9b1HTYNVtk0aHSdQv7wPazqQ5C2wZAC&#13;&#10;hLADcATW+n/BTT4DfDb9pK0/YJ+O9z4o0r4oTaZFLpNzq/hyddK8Uwn9z/aVlNpgvII7eSYESLK0&#13;&#10;flE7WArwX/guT+xj+2T+2z8Jfhl4F/Yc8SnwT4z0H4kDxKPGZvrjT10m3t9Jv4S5ntVecec8qwgI&#13;&#10;jZ3/ADDbmv5obnxV/wAHRH/BNL4+WP7S/wC0B8NrT9oeHw94RvPBMOv2EMetyDRbu7ivZv32kCDU&#13;&#10;lcyQKRLc274HBBzigD+kT/gnf8avhN8T/wDgob8avBXiL4QT/CT44+CPDWkaJ4/TSzaTeHvEWkz3&#13;&#10;c9zpmq2dzDFBNO0u9iGmjDKjBCSynH7tV/J3/wAEPP8AgpS//BUb/gpH8Yvjpq/w3ufhjr2h/B3w&#13;&#10;j4Q8RaJeXTXU017a6tqc/msXt7aRQqTCNVkj3ALyegr+sSgAooooAKKKKACiiigBD2r+eP8AZR8H&#13;&#10;/H7R/j7+1r+1h4D8VeKfiBrui/F7V9A8KfBXUvFU2n+G0sdOsbKSXZblLlI7u481/s7tGI1ZVHAZ&#13;&#10;mr+hw1/HR+1//wAGz37THxy/as+Jv7cf7PX7QupfC/x34w8a3muaVpumR3kNith5ccdsJr6yuIp0&#13;&#10;mYITIPKkVcgAHHIB+i93/wAFNf2tv2pf+Cc+oft3fsWfCzVvDV/4XtrjxJc+CvitZQS2fi/RtPEy&#13;&#10;ajbabd2F2Jo5o/Kd4pXiUSFAuxg/H6e/8E+PiF4Z+Lf7D/wo+KXgzw/B4U0rxH4C0bW7Hw1azPcQ&#13;&#10;6ZFeWyTC1jlcBnWPdtUsM4FfxZW2n/8AB1V/wSM+Ddz8JYPDHh741fC3R9JvLC3/ALMtYfEH2Sxk&#13;&#10;WTe6C1Nnq4A3s5EscgHOeOa/r9/4JGGY/wDBL/4AmdPLc/Cfw2Xj27djGxiyu3tg8Y7UAfopRRRQ&#13;&#10;AUUUUAFFFFACEZ/Ov5y/2LP25v2n/wBnX/gnyv7fn/BSPxTrXj3wjruo3l7D/wAIf4ZtGm8HeH0v&#13;&#10;p4La91R7V4p7qN1VTK0UDmEEZBAZq/ozYZx9RX+eT4z/AOCU3/Bzd8EP2ePEHgn4JeM7Lxd8OvG2&#13;&#10;jaxY6n8H7jV7a7n0vTNYaXzLCO21iJbeKQRS4/0O5G1s7emaAP3w/wCCmX7f/wCyT8Rf2QvDvx28&#13;&#10;Y/DCf4vfs8+OZ4vC2teOdLszZ+I/CWqai8Q03UYLDWbWFzCWdNlxG6lJtgw4cA/0d6aIhp8Atyxj&#13;&#10;EKCMt94rtGM++K/zm/2qv+C6n7d9r+yJrP8AwTp/4KLfsv3Pgu98Q6XpXhHRfE0UN9o9jBLaXNsb&#13;&#10;eb7NdxTwzeX5Kupt7kDIG0Ac1/ov6PxpFqP+naL/ANBFAGlRRRQAUUUUAFFFFABRRRQAUUUUAFFF&#13;&#10;FABRRRQAUUUUAFFFFABRRRQAUUUUAFFFFABRRRQAUUUUAf/R/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K7QxLKbtVHmbAhcKNxVckLnrgEn&#13;&#10;A96/g0+PH/BcaX9qjxP4j1r9qD/gnxffEf4HaL4k1Pw1N40k0mbU9TtItMuGt55TdPYNbxSxMpMk&#13;&#10;aXEYR/k80Ebq/vRddyFTkZBGRX8Tvw+/4Jt/8HKP/BOw+IvF37FHxQ8E+PvD2veLdb8UXvwx8Y3A&#13;&#10;vJd17eSurrcagiq0txCI5JTFeQEuSCGbJIB+6v8AwRG+Fv7EfgP9lPVvHn/BO3VBefCT4h+Mrrxt&#13;&#10;4c0mQzG40KaaztLS+0u4+0PJMskF1bSEo7EorBQWADN+x9fwO/B3/gtR+27/AMEttS+JWj/tg/sf&#13;&#10;ar4D1X4k+MIfEGl3XhuGbTfBVrrdzZ2mmvIwC3ELLdTQC4uHgvC0juwVQea/vX0+d7qwgupAA0kS&#13;&#10;SMB0BYAnFAFuiiigAooooAKQjIxS0UAfmV/wUX8afsGfsZfsTeJ/i7+1l4C0TX/h3oMz3Vz4cGhW&#13;&#10;mqm61DWrw5WG3uQIxLcXVwzPIzIAWZi1fxI6D8PP+DZL/grt4qu/hJ8BNE8afs1fFrXIJYvBcGoS&#13;&#10;JZ6DqeqOhNtb+WZ76yTzZCF8oG2LA4jYtgV/Zj/wXM+A37QP7TH/AATP8f8AwY/Zh06DV/GOsTaJ&#13;&#10;Fp2l3Fvb3K3KLqls0oxdK0cZRAZfNODGELAjFfynftc/tT/tyeFfghd/Bj/gsb+wLYeKbWw0mS00&#13;&#10;n4s/C+3Wzu9PvYIsQahBqOnRX0VtIsirITHNAuBzEV4oA/vT+CHhTWPAfwX8IeB/EIjGoaN4X0rS&#13;&#10;b4QtvjFxaWkcMuxuNy71ODjkV6hX87H/AASc/wCC+X7Jf7eOofDX9kz4eXPivVfiWfA7TeMn1zTm&#13;&#10;sltbjQ7GEXVw8paSKf7TOSE8ty3VnC9K/onoAKKKKACiiigAooooA/m2/wCC837RP/BRrwP8VPgP&#13;&#10;+zP/AME8/iF4H+HOr/E/V9ZtL7WPFNzYQTvPp8CTW8K/bYrgrDIPMXMUDM0xRNw3AHwj9m34u/8A&#13;&#10;BTH4f/tA/Df9mr/gut8PPD/ibTrzxlp938J/j54IS3ktrHxVbBns7LUntUj8gXeGiRzBb+YzbGEg&#13;&#10;Ylf1F/4Km/8ABGb9m/8A4K0XPgqX4/6t4k0ceCI9W/s6bwvLDb3by6ksIRmmmjlAWF4d4TZ8xPUY&#13;&#10;5/Bv4kf8G9P/AAVz/Zo02yi/4J//ALV+q+LPDuha3p/iXSfh98VZbhbQXmlTrc2g+Y3tnJ5ciKwU&#13;&#10;wQoWAJAwCAD+14ZxzS1+GP8AwRj+Mf8AwU9+JmsfGPw1/wAFTtLstE8Z+F9f0PTdI0zRYI4tJbTp&#13;&#10;bF5Ptdm8Ms0cv2h8tI6yEbhjamMV+51ABRRRQAUUUUAFFFFABX8cn7YHxv8A+C9v7QH/AAVU+Kv7&#13;&#10;Pv8AwTk+Knwt8PaF8LbDQ76x8Gatc6W1xqMGoW4ldp45rW7uGlWZZFmDtCsYMY4DBj/Y3X82/wC3&#13;&#10;h/wbUfs4ftuftK+Lf2wrT4jfEH4e/ETxHPYT2er+EZoYrexays47Y7otqyytI0YkZlniYfdB4yQD&#13;&#10;2b/glR8dvif8Zfjt4z0v9u34VR/Cz9p/wz4S0zR/Fsmmqv8AY3izwx9rmex1fT5onljmVbkyxSAT&#13;&#10;SeSSFBAbYv7xV/EhqX/BNj/g5R/4J6fEZ/jp+yr8ZPDn7Ra6d4al8NWum/EFpH1caT54uzbRQ6lK&#13;&#10;RuaRFYmLUA7EBeQAK/qJ/wCCZ3xA+L/xU/YH+FXxF/aAe7k8bax4RtL7xSb6LyJ11KQt9oR4uNhR&#13;&#10;8rt7AY5oA+5qKKKACiiigAooooAK/Nb/AILE/ELxf8KP+CX/AMbviH4A8VXPgnWtL8CXs+meKLNJ&#13;&#10;XnsbhiiI0ZgSSVGkLeWJUXMW/wAzI25H6U15N8d/gl8PP2kfg34l+AvxZtGv/DXizSLjRNbs0cxt&#13;&#10;LaXK7ZFDjlTjoRyDzQB/CZ/wT0+A3/BQbQvAPh39qj/gmL+3R4f+OviGTSrTWfE/wJ+IGp3KtfSS&#13;&#10;RLJdaa9vf313JDOrFokkaO3IYbllAOD/AG2/sY/Enwb8Xf2VfAXxL8AaAPC2lax4ZtLuDwyFVP7J&#13;&#10;k27Z7LCfL/o8wePK8NtyODX4b/tJf8GoP/BK74z3T+JPg9p/ir4P6+MG31HwFqkn2ZHAwG+x3v2i&#13;&#10;NfcRGLPrXz7+yF/wR+/4Ki/8E+f2x/gpoh+POv8Axd/Z20DxJfCfwvdG4s5dC/4lF7HZTTWkks8b&#13;&#10;Wqu/ljy5tqSOp8vnIAP66QcjNFIOgpaACiiigAooooAK/En/AIL7ftOftR/sq/sJR+Nv2QfE3hjw&#13;&#10;f4w1rx74e8Ip4i8TzWkMVlaavM8MksJvQ0PmI+xnJRykAlkCnZkfttXwB/wUj/4J2/B7/gp5+zzD&#13;&#10;+zR8dLzU7Hw+vifTPEk8+jGNL0nTmfMUMsiusRljkdC+1ioJ4NAH82o+Iv8AwWr/AGZ/BEvg7/gt&#13;&#10;H4X8IftBfs1+LYo9L8X+PfAQs7zVPCtteMEj1dktbe2d7e3dlleUWreUFEiSqygN/Z3pr2cmnwPp&#13;&#10;zrJbtCjQSKdwaMqNrBu4Iwc96/jD+KP/AAbA/tm/A3wXrvhL/gmt+1n450Pw9rem3Wl33w/8dXNy&#13;&#10;NLurO6jaOS2eexZodjxsYyTY525BJya+6/8AglR8Rf8Agtrof7bkv7NP/BUyy8P23hzQ/hReXnhD&#13;&#10;VfBtvbjS9cng1CwtzPNNbMUM8ER2pGYrdlWQnyznIAP6X6KQciloAKKKKACiiigAooooAKKKKACi&#13;&#10;iigAooooAKKKKACiiigAooooAKKKKACiiigAooooAKKKKAP/0v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pNopaKAOJ+Ivw48CfFzwPqfw1&#13;&#10;+JmlWet6DrNq9lqmlahGJLe4gfqjqfzBGCDggg12UMUdvCsEI2oihEUdgBgCpKKACiiigAooooAK&#13;&#10;KKKAGlQ3WgxoylGAIIwQeQQadRQB8iJ+wv8AstWX7TWi/td+G/B2jaH4+0Ww1LSv7e0O0gsZdQtN&#13;&#10;URVmjvzDGpuQpUNGXO5Wzg4JFfXdFFABRRRQAUUUUAFFFFABSEA9aWigBuxQ28AZ7nuadRRQAUUU&#13;&#10;UAFFFFABRRRQAUUUUAN2gnNCoqDCAAeg6U6igAooooAKKKKACiiigAooooAKQjNLRQADiiiigAoo&#13;&#10;ooAKKKKACiiigApnloG3YGemafRQAUUUUAFFFFABRRRQAUUUUAFFFFABRRRQAUUUUAFFFFABRRRQ&#13;&#10;AUUUUAFFFFABRRRQAUUUUAFFFFAH/9P+/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1P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V/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b+/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1/7+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Q/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H+&#13;&#10;/i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0v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T/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T+/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1f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W/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9f+/i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0P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R/v4ooooAKKKKACiiigAooooAKKKKACiiigAooooAKKKK&#13;&#10;ACiiigAooooAKKKKACiiigAooooAKKKKACiiigAooooAKKKKACiiigAooooAKKKa+ApJIAAzk9BQ&#13;&#10;BizeJ/Ddv4ih8Iz6hZJq1zaS39vpjTxi7ltYGRJZ0gLeY0cbyIrOFKqWUE5Ircr/ADHv2qP+C9eq&#13;&#10;ab/wcdaT+1b4b1OWX4YfDjWD8JRBA5aC68MNMbbWbpV6MZblnuYz3EUPXAr/AEz9H1bTdf0m213R&#13;&#10;biK7s723ju7S6gYNHNDMoeORGHBVlIIPcGgDSooooAKKKKACiiigAooooAKKKKACiiigAooooAKK&#13;&#10;KKACiiigD5O/bT+P3xS/Zh+Aes/G74WfDu7+Js3h61m1XVfDunarb6Vef2daxPNcTW7XEcizSRqu&#13;&#10;RCMM/wDCScA/nZ/wTg/4K7/E7/gpt+y54u/ah+BPwSnt7PQ7uXSfD+i6l4wsFvNc1O22NcWxIttt&#13;&#10;mEjkVkkmGJG+UAD5q/bq9s7XUbWSwvo0mgmjaGaKQBldHG1lYHgggkEelfxhf8EP9QH/AATW/wCC&#13;&#10;xP7T3/BKTxZMbHwzrV1J8UPh2twdsQtI1+0ERk8c2E6Bsf8APs3oaAP1g/4JX/8ABafxT/wVB+Mv&#13;&#10;jj4V6J8FNY8BW/w0ul0zxxqHiLxHZz3VhqEpuI4bVNPit1llYyW0iO4ZUTGctwK9n/aa/wCCkfx9&#13;&#10;+A37b3gr9ijwV8CL7xtefEO1vdT8LeIbDxbYWMH9n6SsDald31vNbtJaR2xmABYv5pwEyx21/Lj/&#13;&#10;AME1P2rvGPwb/wCDgK4+P/iDS4PD3wq/bWufEkPggQ/LDd/2TqU1rpl44+6stxcWjH/a+1hh97Ff&#13;&#10;0rfsXeb+1N/wVC/aC/bLu83GgfDmOy/Z0+HszfNHv0sjUvE9xCemX1CWKAsOvkEZ4xQBzmp/8FbP&#13;&#10;2rvEPxK+J3hj9n39lDxn478M/C/xTqfhPVPHCeLdF0bT7270hQ139lj1BUkl8vOG8sOAflJ3fLXz&#13;&#10;P+zD/wAHAP7T37ZvwS1f9ob9mL9jrx54v8LaHqVzpGoXOn+M9CS6F3ZxpLNHFZzJHcTFUdeI0YsT&#13;&#10;hQx4r+gTxt4J8IeBPgv4y07wbptnpkF7p2vaxdw2USxLNfX8c091cOFA3STSszyMeWYkmv5pf+DO&#13;&#10;vn/gmf4sz/0WDXD/AOS1nQB/Q5+w7+1Hp37av7KHgn9qbStEvfDUPjLSm1H+wNRlE11YPHNJbyQT&#13;&#10;OqoC6PEwPyjHQjNfVtcv4M8E+EPh34cg8IeA9MstH0u2eaS30/ToVgt42uJXnmKxoAoMksju2Byz&#13;&#10;Enk11FABRRRQAUUUUAFFFFABRRRQAUUUUAFFFFABRRRQAUUUUAFFFFABRRRQAUUUUAFFFFABRRRQ&#13;&#10;AUUUUAFFFFABRRRQAUUUUAFFFFABRRRQAUUUUAFFFFABRRRQAUUUUAFFFFABRRRQAUUUUAFFFFAB&#13;&#10;RRRQAUUUUAFFFFABRRRQAUUV8Z/t6ft0fBP/AIJ4/s4ar+0h8cZrqSytJodN0fRdMQS6lrer3ZK2&#13;&#10;mnWMRI3zzMD1OERWdvlU0AfZlFfy5ftY/wDBTf8A4Kmfso23wT8afELSvhDb+KPjF8QtL8O6d+zX&#13;&#10;pthqepeLINFv8maeTW1vo4zdWg2LOV04W8cj7dz7TWn+3t/wVn/4KF/sz/8ABWT4b/8ABP74E+EP&#13;&#10;h58QrTx5YHxDb6Jp0GoQ69Bp5a4jiS/vprr7HaKXt2kmuRA6xQKzCNm2hgD+nqvhv9vf9uz4c/sG&#13;&#10;/Caw8beKdPv/ABJ4k8Ua/aeDvh94G0VkGp+JfEWoNttbG2L/ACxqT800zjZEgLHJ2qfyo+Dn/BSb&#13;&#10;/goJ8Jf+Cv3hn/gmj+3bYfCjVrT4keBbrxl4V1v4XwanbtpM1qlzIbS7/tGeVp0ItJU8zy4ySUcA&#13;&#10;Asg/M7xPoX/BQv8AbR/4ORNL+HXibxf8LdWj/Zi8Mf8ACa2NnHo2qL4d01tdMUaxSW/23z5tXMF1&#13;&#10;DIs7SiJWiUrGFUggH3H8Yf8Agsd/wUx/Z2/4KD/DH9gP4t/ATwQ178WNc0i28OeMNH1/UJNLSznW&#13;&#10;GTV0QS2qvdS6UjsJpR5KMV3BArDP9Bn7Tfxr1z9nn4Nav8WvD/gvxL4+n0i3e5fw74UewjvnhjRp&#13;&#10;JJd2o3VpAI41Ul/3hfH3UY8V/Ph8Of8AjNj/AIOePGPjps3Xhj9lX4T2/hbT2K7ok8UeJcvMQTkB&#13;&#10;1hnuEPfMI9K+7f8Ag4I/akk/ZP8A+CTfxY8Y6RM8Ot+JNHHw/wDDwh/1r33iRvsJ8vvujt3mlGP7&#13;&#10;lAHqv/BI7/gpBe/8FUf2Yrv9qq38DXXgPQ5vFWoaD4dsr7UF1C4v7TT1iV7t2SGFEzO0kW1dwBjb&#13;&#10;5jX6knpxX5+f8Eq/2XIf2Mv+Cd/wi/ZzaJYr3QPBdi+tBQFzq1+v2zUCcAZ/0maQZPOBX6CGgD+Z&#13;&#10;X9s//g4j8T/s7XGt/ET4Hfs3fEz4n/B3wlq82jeJfjLZs2meH3ntJvs922mu1tP9pt4JwYjdM0cD&#13;&#10;SKQrFcMf3b/ZF/am+FP7a37N3hD9qT4Jzzz+GvGWlLqmnfa0EVxCQ7RT286AsFlgmR4pACRuU7SR&#13;&#10;g18Kf8FivjX4c+DH7Dev/s7fDvQ4Ne8ffGPTb34VfC34faZAhk1TVNageCRxAoCpaWMMj3N1MwEc&#13;&#10;aL8zAsK+hP8AgmD+xuP2Af2DPhp+yVPdRX994S8PiLWb6AYin1S9lkvL5484Jj+0TSLGSMlAueaA&#13;&#10;PvaiiigAooooAKKKKACiiigAooooAKKKKACiiigAooooAKKKKACiiigAooooAKKKKACiiigAoooo&#13;&#10;AKKKKACiiigAooooAKKKKACiiigAooooAKKKKACiiigAooooAKKKKACiiigAooooAKKKKACiiigA&#13;&#10;ooooAKKKKACiiigAooooAKKKKACiiigAooooAKKKKACiiigAooooAKKKKACiiigAooooA//S/v4o&#13;&#10;oooAKKKKACiiigAooooAKKKKACiiigAooooAKKKKACiiigAooooAKKKKACiiigAooooAKKKKACii&#13;&#10;igAooooAKKKKACiiigAooooAK/IP/gtx+1r4x/Zd/Yd1Tw/8GN03xQ+Kuq2nwn+GFjAf9Il1zxE3&#13;&#10;2bz4wOf9FgMk27GFZVz1r9eyQOtfyXfG/wCGfxS/4LR/8FdPEVp8CPilq3w08HfsfW8Gj6P4w8O6&#13;&#10;fZ6vJc/EHXA39o+VDelrcm0tozAzlWZHX5cFsgA/kw/4OJ/+CN2jf8Et/Evwk8SfDKOa48MeKvA9&#13;&#10;nomu6ixZxJ4w0aFF1KZmYnb9uDrcIvqHA6V/aX/wazft/L+2Z/wTX0r4Y+Lb37T4y+D0sXgjVxKx&#13;&#10;aabSlQvo9y2Tkg24MGe7QE96+bf+CoX/AAQd/bU/ad/Y78V6L8Q/2qvHvxYu/DOn3Xi/wv4N8ReG&#13;&#10;NCtLa91fTreVoYluLKJJ4nlQvEpU8l8EEV/Ij/wbQft/v+wX/wAFMtB8PeN7w2Pg34n7Ph94pW5b&#13;&#10;y4ra5uZR/Zt3Lu4UwXe1GJ+7HJJQB/rrUUDgYooAKKKKACiiigAooooAKKKKACiiigAooooAKKKK&#13;&#10;ACiiigAr+LH/AIOef2N/jnc/tT/s9/ti/siy3el+M/FOsP8AAbVtS01MyAeIkkgs5JCM5Uwz3cZJ&#13;&#10;6Db0IFf2nVmajo+l6v5P9qW1vc/ZrhLu3+0RrL5U0f3JE3A7XX+FhgjsaAP5BP8Ag45/YBufg1/w&#13;&#10;TH+Dfxm/ZZgls/EX7KOr6CfD1zp8WZ001jbWjygAZLJew2s5Hf5j9f6B/wDglh+zXq/7KX7B3w9+&#13;&#10;FfjBjN4pn0k+J/G144/e3XiTxBI2parLKe7G5uHXPooHavvPVdF0rXtPk0rXLa2vbWYATW13Es0T&#13;&#10;gEMAyOCpwQDyOozWkqhRgUAfMH7ZHx3+D37PP7Ofirx/8bfEmj+GNIGh6haR3usXKWyTXMlpKY7e&#13;&#10;LeQZJpNp2Rpl2xgA1/Lv/wAGcvx8+D0n7GPi39n2bxDpdv43/wCFk6vr0XhW6nWHU5tNmtLQrdQ2&#13;&#10;7kPJCCrBnQEKVIOK/shubS2vEEd1HHKobcFkUMAfXBB5qvBpenW0ont7eCNwCA6RqrAHryBmgDQo&#13;&#10;oooAKKKKACiiigAooooAKKKKACiiigAooooAKKKKACiiigAooooAKKKKACiiigAooooAKKKKACii&#13;&#10;igAooooAKKKKACiiigAooooAKKKKACiiigAooooAKKKKACiiigAooooAKKKKACiiigAooooAKKKK&#13;&#10;ACiiigAooooAKKKKACv47/8Ag6it9Z8P/Ev9k34xfFVPFkfwP8I/E6a/+Imr+Dd/23SbppLM2l4G&#13;&#10;VXEcqQpcG3cqTuDKvzOAf7EKo6npem61YS6VrFvBd2s6GOe2uY1likU9VdHBVh7EUAfzzfsHePv+&#13;&#10;CYfjH9oax8c/8E7vC/ib45+NNYdbfxr8dvEMuraofD+lspZxP4j8SKWErcLFpmnDc2TvWJFLD82P&#13;&#10;2Dv26v2LPEf/AAWd/bD/AOCgH7T/AMSPCHhpPCC2nwo+Hdvr94kFy2iaQ7Q6hcWELfPcGWa0TCQB&#13;&#10;5CZSoU7xn+nf9sn4g/FL9nv9mfWl/ZS+Gmt+NfFlxpd7pvhPw94QjsLS3tNRlt3+zXF011PbRQ20&#13;&#10;cu0uUDuegQ5yPzG/4N8v2PvEX7Nv7A+kfBv9pv4Wav4b+Iek+ItU8S+I9R8Y2ul3a32qavdSP9o0&#13;&#10;26tri6dlS3jgSQuImDcDI5oA8b/4Jw/Aj4m/tnf8FJ/Hv/Bcr9ofQdU8HeFk8OnwD8AvDXiSBrLU&#13;&#10;l8NQqyz67eW8m17cXatK0KOA22eQn5VRm4D/AIN7Z5fiXf8A7W//AAVs8X28ssfxU+Kurjw7KEZp&#13;&#10;ZfDXhVZmg8nqSp83ygAOsOBnFfoB+1V8RP8AgqV8Y/FPxh/Y1+FHwl07w/oHiTTLHw98PPjjNrds&#13;&#10;+m2em6vbPFrep6haF/tRu7PcVs7SCBjJJgu6RjfX6PfshfstfDP9i39mfwZ+y38H4Wi8P+DNEh0i&#13;&#10;0klAE1zIuXuLqbHBluZmeaQ9NznHGKAP5mP+DVz42L8aPDvxg+MH9h65qfib4rfEzxD8QfiB4vmt&#13;&#10;2t9L0hvtEcWj6Is8yr9ruZElurgpbl0totvmMrSKteUf8F2v24v2Tf2pf+CgH7LH7A83j3w5N4K8&#13;&#10;P/FaHxt8X9YjvUfSdPk0x/KtNOvbkZhSRttykiM3yGRN+0kV/Z7oug6J4bsBpXh6ztLC1Vmdbayh&#13;&#10;SCIM5LMQiBVBZiSTjk80p0TSGJLWlqdxJY+UnJPXPFAHzT+2H+2P8HP2H/2YvEX7W3xlfUp/CXhq&#13;&#10;ztry8OgW3267mS7mjggEEYZVbe8q/MzqgByWAGa+Tf2uv+CxX7JH7In7COg/t6eK7rUNS0Lxtotp&#13;&#10;qfw+0C1t2j1XX7jULUXVtapEwIgPlnM8knyRKCTuO0N9P/tn/sl237aXwib9n/xX4o1jw/4M1m5E&#13;&#10;PjnTNCigW58QaNtPmaSbuZXe0gnbb50kAEzRgorpuLV9I+F/Ang/wX4S0vwF4W02ysdG0Swt9L0j&#13;&#10;TYIlEFpaWsYihhiQjCqkahQPQUAfxbfsn/8ABb39jPxV8ZIfjwF8VfHD9rb4mz2Pgrwd4at9CvdH&#13;&#10;8N+E7PU7lEj0HSLq+jP2WxhLmXUL/wAt7i8ZC7KECIn9uUXm+UvnhQ+0bwhyobHOCQOM9OKpRaTp&#13;&#10;kEglht7dWXlWWNQR9CBWiKACiiigAooooAKKKKACiiigAooooAKKKKACiiigAooooAKKKKACiiig&#13;&#10;AooooAKKKKACiiigAooooAKKKKACiiigAooooAKKKKACiiigAooooAKKKKACiiigAooooAKKKKAC&#13;&#10;iiigAooooAKKKKACiiigAooooAKKKKACiiigAooooAKKKKACiiigAooooAKKKKACiiigAooooAKK&#13;&#10;KKACiiigAooooA//0/7+KKKKACiiigAooooAKKKKACiiigAooooAKKKKACiiigAooooAKKKKACii&#13;&#10;igAooooAKKKKACiiigAooooAKKKKACiiigAooooAKKKKAPAv2mvg540+Pfwe1P4W+A/H/ij4Z32p&#13;&#10;7I28W+DUsjq9vAD+9jt3voLiOIyr8pkVBInVGVsGvx3/AOCe3/BBa1/4Jp+Pr7xd+zp+0L8Yhp3i&#13;&#10;DWbbWfGXhrW4tA1Cw1+SByzfajcaa80ckqsyvPBJHNhjh84I/oFooA8N/aB+GPxH+Lnw8l8G/DD4&#13;&#10;g6/8M9SlnR28TeGrLS7+9WHDB4Uj1e0vLdQ+R84i3qQCrCv5R9W/4Mtv2Jdd1258T6t8YfjFLqF5&#13;&#10;dyX9zds2iiR7iVzI8hK2HDFyW4xzX9lVFAHzV+yb8B/Gf7NfwY074QeNfiJ4s+J8ulEw2fibxqli&#13;&#10;NV+yKqpDbyyWFvbLN5QXiWVWmbPzu3FfStFFABRRRQAUUUUAFFFFAHhfxp/aH+HHwETTpPiDLexj&#13;&#10;VGmW1+x27XGfICl923pgMMV4bbf8FD/2bLtFeC81Y7mK7f7PkyCPUdq8R/4KaaPNqkXguVdvlwza&#13;&#10;kZN3Q7khCj1GTX42DytEdljTymikDIsrHbKrNzj6ZoA/o20T9s/4Ia/cPa2E+p70Uuyy2bpwO2T3&#13;&#10;rbP7V/wiUMTLqOFXfn7I/TGePWvwz8D+JrOO2luZCsUkTqfvfw7jjOenWve7TxDLd6Rb3khzayTq&#13;&#10;8mMAEYwc+1AH6jTfte/Ba3it55bq+CXJIjf7K+OP73PFYWpftwfAfStUi0i7uNUE0wJjC2MhXAGc&#13;&#10;5H1r8tNUsrUyzNaiN7cSs8KPJ0DKT8px61ymtQwa5DaiVFW9i2rC3QvHnHUdfegD9Ubv/goX+znY&#13;&#10;tMlzPrYaEZdf7OkyR6rzzWbaf8FIv2Yb65Wyt73V/NYEhG0+RW4GcYJzmvyW1bwtqV4Rpl7Ip+zT&#13;&#10;qoOMs0bHIOe4XjjNeY+KfAyr4iae4jhVbdG2Mg6PjG4Dpg+x4oA/aTVf+CnH7K2ivt1G91tMMFY/&#13;&#10;2bKQpPTPpms+5/4Klfsm2zQlr3XHWfeY3i053X92MsCQ3GK/ng8RM7T2l3dTRyMlzu+zyYKyJ0AP&#13;&#10;0PSotU8N2CaS2t6VbgOZJXurNcjYr8ZXb2PegD95r3/gsn+xVYqWlvPEz43D91o0zfd69DWdYf8A&#13;&#10;Ban9hnU9Pl1Kz1HxK0UIy/8AxJpwfcAE5OK/lq8b+HbzS9k2nbo4xKVmgY5LqQSdrH37GvPvD8d3&#13;&#10;qcUlpPAgCypEqqcNjueMZzQB/WfYf8Fsv2FtRWFodQ8Tr5+fKEmiXCk4+taEX/BZ/wDYcmMif2n4&#13;&#10;hR422GOTSJlYn0AJ5r+UG58OXS6rA0ER8uBtkUZUHg8gj1rN8XaRZ27QRTWpSRryPzZcdAT19Pr2&#13;&#10;oA/rcX/gsj+xK2qWej/2j4h+0XrFYV/sib7y8kMQTt/Guqsf+Crn7I+p2st9p134gmhhJV5ItLlY&#13;&#10;ZBOehPTHNfyCax4fih1q61GDb50aK0OxRuXIGWGOhr1bwroGp6f5kVjei3n2rJCsZ2iVpFyxxwPr&#13;&#10;QB/U9Z/8FY/2RtQjnlsbnxJKttKIZmj0iYhWYfX0Oa1h/wAFSv2UzZ/2h9o8RCEH5nOlTfKMgEnn&#13;&#10;IAzye1fzdeHdCmltBpO8xXcrB5pYSEEm3jnHU8V0tjpFzpurpa6kkzxufKRlkKk5GGx2PagD+ksf&#13;&#10;8FE/2etqPs8TbZIRcxN/ZMxDxkZDLjOQQcioE/4KNfs8Tzrb2cXiieRk83y4NImkYR92IByAO57V&#13;&#10;/PTYaRrGh6mb5ZNRaGGJljSOZgUJ56CuYl13XrbxNDr9pc3qsHHzxSmORSPQigD+jRv+ClH7M0cL&#13;&#10;XE0viGMJu3B9LlUgoNxBHrim/wDDyv8AZo+ywXu7xJ5NycRTDSJymcZwWHA/OvwC1zVPEnjqNoNS&#13;&#10;eSRXIaQuieb5Z6gyBQTkccmuJuvE3ifwnZN4Z8J6lqEOmruA01gskURbk4Bzj1oA/onT/gp5+yzN&#13;&#10;a3dzBc685s1V5ol0yXzdrHGVTIJAxzinJ/wU1/ZklSBrdvEsgnfykMekynD+jc8Gv5qrq0Osarb6&#13;&#10;za3U/nxYSZZIVUSKeu4rwe4BxXZi91S1u4k0jUbhLUOrBJIVYrtOSM4yR75oA/oOvf8Agqb+yzpu&#13;&#10;oHTNSPiq3k2swaXRpwjBTg4bp1rBuf8Agrp+xzaRo8t74i3SNtSMaTNvJz0wT37V+RfjL4lt4x02&#13;&#10;C4vP7GmuLeIIG8lrZpAeqsoO3d6kdTWhq2ifCrX/AAtYPrfhhp5HRGGoacy3OHA5SWMbZF2n+IHN&#13;&#10;AH6c33/Baf8AYh0y/XTb678VxysXAzodxt/dgM2SMjoamtf+C0f7DV7ZSXtvqfiEiJQ7RtpEyuRx&#13;&#10;wAxGTzX4zx/s3fBzx3cE/wBqPoeox35NnHf7linWUAEI7nCnjG1q8P8Aj5+wv4ysfD9/LptolwsR&#13;&#10;AWZCEDRxjJCyJ8pJHIzQB++l/wD8Ftv2GtMXN9deLkIQvg6FcZK+o55z2rjZv+C+P/BPm3eNLm+8&#13;&#10;ZRiSRI1ZvD11t3SHauW6DJr+Zy8+FfiPTobHSNZhk8mW1az23kT7lLoGXMi9COcHOM14vd/D42v2&#13;&#10;i2u2yly7JKjj5Y/s+cnBAxx3HPpmgD+rHV/+Dg//AIJ16NpratdX3jUwJM1u7x+HblwHQ4IODx7V&#13;&#10;5nrX/BzV/wAEudCvLSw1DUvHge+vIrC3KeGLplM0zBVBIPAyRkngV/K/ZfCm50DRNZ0y6iVrT7PP&#13;&#10;dQm4G4ONucKRzktgqetfNGs/ArSb3UdGmvLRkkTVLO4iPUZllViMY6cYxQB/qgoSVznNPqOL7g+g&#13;&#10;/lUlABRRRQAUUUUAFFFFABRRRQAUUUUAFFFFABRRRQAUUUUAFFFFABRRRQAUUUUAFFFFABRRRQAU&#13;&#10;UUUAFFFFABRRRQAUUUUAFFFFABXg/wC0x+0X8Nf2TvgtrHx8+L8t7B4d0L7N/aEun27XU6/a7mK1&#13;&#10;j2xJy37yVc46DJ7V7xX5Df8ABd+Izf8ABK74oRh9ny6Ed3PbW7E9qAPE1/4OPP8Agma1y9mmqeNW&#13;&#10;eMHdt8OXRHHfOarT/wDByN/wTMt1Dyaj44wWZRt8N3Lcr16E+tfwcWeieI78W72UO22lZllwuWdR&#13;&#10;wwyOvYjNd3Z+D7mOT+zUgW0Hm5EsuWDMeOcgDkYoA/uDg/4OUv8AgmFctiLVfHBznBPhq6HI7dq2&#13;&#10;rP8A4ONP+Cal8EMOo+NsSNsBbw5dDB9+eK/hgg8A2Ud2x1GWRASsjIqKApB5557+xFb2pfCS1WE3&#13;&#10;0JvBA0nmW0oibawA55UbSeooA/uTn/4OG/8AgnFbzLDNf+NUD/dkPh262cdRuzx+NPP/AAcN/wDB&#13;&#10;N1WwNU8XkEZBGgXGPzzX8ZXgz4AeLfGNkkehabq1/HtaUokTMskWOTtIHIOORXsukfsV/GC9sI7q&#13;&#10;38FXcloHKmWS3SJVHfczsO3tQB/WjL/wcN/8E2o4976v4sAJx/yAZ+vp1qGP/g4i/wCCa0zqsOr+&#13;&#10;Ln3Lu+TQbggY9cHiv5fj/wAEyfixFYx+IdF8KWdzb3JFwkUM6zlcY3RttZsYPvUWk/8ABP74p+L9&#13;&#10;WPhuy8IWumXrIWhjuGFsGK9VV2wDn0zzQB/UvB/wcIf8E3rlT5WseKsgZ2toNwDgdetOu/8Ag4J/&#13;&#10;4J1WarJLqPjAo5ADpoM5XJ9cNX8qesf8E9Pj34Vv2XVfAV9IqqVklhj81AB3yrEYHrXP+If2CvjL&#13;&#10;4fkXVtQ8H6utleoskUqwl4yv95SuR/WgD+sef/g4L/4J1wp5rXnjTH95fD9x09fvUq/8HBP/AATv&#13;&#10;eMulz42ZVQvlfDtw2QvJwASc1/JZo/7D3xU1KMajZ6FfyWr7lUODhWXgjBBIroE/YV+MelQCZfCe&#13;&#10;o3MRG5bnSw8jRnryqHPsQRQB/Wfpf/Ber/gnvqyo1nf+LsSLuQvoFymfz7+1dcf+C237DEaCSa78&#13;&#10;WIuQNzaHcY598mv5E9J/ZY8dzReSfD3ilG3Zy8Eoww9ioxX0foH7Lnj82AifRtc37BIsdzC211X7&#13;&#10;2B96gD+mUf8ABa/9hgkAX/ig5PGNEuD/ACzWvN/wWR/Yshsvt4u/E8keMny9GmJ/LOa/l2vPgpJa&#13;&#10;gWl3aavFOHOIwjJ+HzCuu079nTV9Vtyuk2HiKYGIvIHt2kVfXkEY/OgD+h+b/guz+wFbzNbzah4t&#13;&#10;WRW2lDoNyDn8agn/AOC8P/BP+3jMr3/i07f4RoVxn8Bnmv5j/EP7OF410Fu7HXkfcFKpDIp9MYbN&#13;&#10;eYa1+zRJZW4udR/tyxkKlVeZZ4/mJ44I4z9MUAf1QP8A8HA3/BOuPBk1DxgBkAk6Bc8E9iM5qS3/&#13;&#10;AODgT/gnJPMYDrHiqNgduJdCuFzxnjJ71/IIfgnKLuSwur69fbIPKa4iZiQcdwnJBHFczrnwd8RW&#13;&#10;shmE6/aI5A0Jlt2XcnpkqM/WgD+xiT/g4P8A+CbscnlDWfFLN/dGhz5/Uj0rl9X/AODjn/gmnocg&#13;&#10;j1HUfG65H3l8OXLLx7g4r+NjWfhjqGo3Ek9xb6Y0zr98QgEH3J71534m+HPiTTZYGkgsNjxbXMcT&#13;&#10;LwOPmA/mKAP7SpP+DmL/AIJbxSiE6t43JK7uPDV1jH16VFJ/wc0f8EtYiA2reN+fTw3cn8+a/h01&#13;&#10;z4ayzqs32JJGWMqxt2xg+3AP5mvNv+FW3Lxg20Eiszc+emcj0Oc9u9AH96h/4Oaf+CWwPOqeOcdS&#13;&#10;R4ZuyB+Rq3af8HLn/BLm+B+z6z40yDtw3hu6XJ9skdfrX8F9j8HL5JnCxtFn5gAm4E9evOBXRWHw&#13;&#10;d1G3uhfWktvtkXDpIuBn0AORigD+7ab/AIOUP+CYsBQTal44USfdP/CNXRBz05BNMuv+DlX/AIJg&#13;&#10;2Vx9nudU8cIf7zeGbsL+fev4erT4X69HZIltbJtxIMdVIPpkEY+lYcnw4uLi2WK6g8lkYB1bJX2x&#13;&#10;gjFAH9wE/wDwc+f8EroJGiGp+PZCrbf3Xhi6b8sHmquif8HRX/BJ7W/EUXheLXPG9vdzMEjF54Zu&#13;&#10;4UJJwPmY4r+FHxR8FLedXnEfkX28SxyxLxhPUcc14h4+8H3eoWUV5qthDJNA+2O+jBW4Q9irAc+4&#13;&#10;NAH+nxpn/BYf9ivWLB9R0/UfEMkaxGZQNJm3OoGflGeT7V9m/s1ftJfDH9q34Xw/F/4RTXs+iz3l&#13;&#10;zYRvqFs1rN51q+yUGN/mADdD3r/O3/Y78e+IvGvwgYos11d6RAYZwgJl/d/LkrjJr+1r/gifpr6X&#13;&#10;+wrp0Mm7dJ4m1qdt42kGS43YxQB+tdFFFABRRRQAUUUUAFFFFABRRRQAUUUUAFFFFABRRRQAUUUU&#13;&#10;AFFFFABRRRQAUUUUAFFFFABRRRQAUUUUAFFFFABRRRQAUUUUAFFFFABRRRQAUUUUAFFFFABRRRQA&#13;&#10;UUUUAFFFFABRRRQAUUUUAFFFFABRRRQAUUUUAFFFFABRRRQAUUUUAFFFFABRRRQB/9T+/iiiigAo&#13;&#10;oooAKKKKACiiigAooooAKKKKACiiigAooooAKKKKACiiigAooooAKKKKACiiigAooooAKKKKACii&#13;&#10;igAooooAKKKKACiiigAooooAKKKKACiivjH/AIKBftrfDn/gnr+yV4w/ay+J0M17YeGLFDa6TbOE&#13;&#10;n1LUbqRYLKyiZgQrTzuibiCFGWwcYoA+zqK/nQ+N3/BSH/goj+wD4B+G/wC1l+3foHws1D4TeN9a&#13;&#10;0rRvG2n+AoNUtdc+Hza6oNnNLd3t3cQatDCT5d0yW9q28fuwQRX9EOm6lYaxp0GraXNHcW1zClxb&#13;&#10;zxHckkUihkdWHBDKQQe4NAF6im7h0p1ABRRRQB+V/wDwU/S+Hh3wldWLRL5F9dyy+Y20mPZHux6+&#13;&#10;pr8RNVhurm8Nzb3KX1tbTeXJk/MEb5gOOpAPav6Ev2+Php4e+J/gbT9H12drVoWubi2uY2KujqEO&#13;&#10;BjqGxgivxc0zwh4cDS6NbW+1/JSdyQxD+TkNnGe/p2oA8a8Paj4p0ixvLrSAt1Z3UUkaRkbZMA/L&#13;&#10;y3B+tdzZfEzxNb+HHt4rW4Kc7E2KyqWHQkE+/etzwVvaJb7W7SCO2a4a2hTzCFDk/KM4+XPX0ruD&#13;&#10;4EWy0m8uNLt5I9siNI0comiVM5DYXkY74oA+Y7H9oWyvprnw3qhubS7tbcrGp+VmkXlec4OO1eie&#13;&#10;C/j1pdxZQRai4bUIEE6yOR5TbTyMdsjv61L4u/Z803x1ew6pLuiF6rx+faxb33IOq5wDnNcl4X+A&#13;&#10;el+FtNvlj1W9iltf9G2z6eiHaO+eefpwaAPR779onT5LTUdc0iSEP5R22rKdwYDgox6g4FeNa/8A&#13;&#10;tOxXNjaXFxp8kNxLBvvH25Vio+9x3J49cV20vwk+yaJpmmTzpOt7h0vY4Ru9cOo+7iuMvPhppsOs&#13;&#10;3fh7U5VFldLtS4WPeI5RwABxgHPSgD5L1b9pbwXreqXVjHIltCoOWnQgxybh8oJA+XPIr17w58cf&#13;&#10;CF7q6rd3NoWi0xiTCw2OzdnHY4AIrxjUv2XvDfiLxLqwu5khEExQqPNjiuIgeJVGCBjqQKdov7IP&#13;&#10;h7TI7mwd4ZnujueO4Mn+qxjdE+3J69M8UAZvxW+Lnga2t21qC/s7ZNRtmjmhkdcRvGOXXJ6kdRiv&#13;&#10;z1tP2qPhToniyGDUtcjgt0mZvOMMrREdQC6oQBzX2J4q/Y18IzQQ+fCwEUDzwSgFYpOcFWzluRjv&#13;&#10;+FeV67+x94V/sS0RNLWGCWVFkVP3i5Y+ueF9KAPTvC3xc+Hviq0bxBpev6XLbpA1xD/pSKwx/ssc&#13;&#10;4rhfEf7QnwivNGW28SeJ9FhvZZQY4hcxBvlOQR8x9K8f1P8AYx+HWnalP4pn0g+bJmMLEMJIvTgK&#13;&#10;eCOeO9Vpv2Qvhdfz2TDRLaMxlXEkyHa6nPyZwfmHcGgD6/8AC/jXw34x1P7domraZchYYzIySxus&#13;&#10;ka4XaCpIDfXFdhpPxNtNJvBb3v2ZvIvyIs4JSPb0J5wOetfFej/sbfDGzt9URNJktpHDurafLLBg&#13;&#10;EZAwhwefWsLwR+x/4C1zxNa6xew6uPs6SpPbTXM5U7AcEjd3wKAPvXUP2h/hV4TvXlv/ABVodukM&#13;&#10;4klikuQ8qFs7squSAc4r6h+FHxg+H3xZ0qPWvB2s6Vq6W0g2tZTJMVz2YA5HTuK/K/Sf2L/CJ0Ww&#13;&#10;ZrFys963nMjuXJL9G3Hgexrq7H/gnH8NrrUJhpk+saFevc+YNU0O8lspVQrkIzwsu7J6Z70Afun9&#13;&#10;hEulpqVmkhn8wB41XepU9zivkfxrqll4R8RLdXkqw20t0GP2hgqDdnIyeOT+VfFngL9kbxh4e0m6&#13;&#10;u9G+J3xRhvbPfuthrM7pKqkcL5hPVckY/WtO9/Yt8P8AiK6TVfFHiLxjr0c1ss0cmrahPcok8g5y&#13;&#10;rnaMMMcAUAfoT4N8e/DPWda+zaZrulXFwy82ltdxSSEjsEVs8Z5ra8X+ALHVLg3VvK0RdRjdxn61&#13;&#10;+aHiL/gl/wDDPxlLFdrDfaZfpax+Xc6bMYbn7QhCvKkqEMGA561zGifs7/t7/CLWLzw/8L/jhLqW&#13;&#10;lWplFrpnxB0hNSKxJ0VblWjlJHQZcigD9HNI8G3iWl1+9BdCcEDrV/wxoupFVhMiOVYsQ+Dkn618&#13;&#10;PWHwk/4KU6/Y2+o3vxU8G6ZDck+c+meHQsncYHnzOAelcdq/7NX7cMMcmqWHxjuEvIommmP9nQGF&#13;&#10;yG2rsTYcZPYUAfotq2hyxTtEUj8t03fN2b25q94Qur1XFlJGQEkyssRKnB46ivyHPxp/4KP/AAKs&#13;&#10;B/wsnQNB+J1lK4RJdHP9m6jGucAlTmN/wArqfDP/AAUz1nw1K8Hiv4QfEi3e3fzblbe2gu0jHflZ&#13;&#10;Qxx9KAP2vtrFdQuJ7bX55JIRGDbvKu6SJ1+6VPc13vhbx94z0/R7jQNXaDUFm5WRSI5njAIIYEbJ&#13;&#10;OOPmGfQivx9tf+Cwn7L97cw2/i3TPHHh1ztJXVdCu0CrxyxjRxt984r3zw//AMFLf2EPFwiSw+I3&#13;&#10;h6GaQBEiv5vszqTwARKE2nNAH3wkvheHTnu7OGzu2luAZdM1FDbzREgZ8pvmXp6Nz6CvT/Ef7D3w&#13;&#10;z+OHhKK88GzWsWpNI08tpI6gSxMpLLHKuVJOcYJBzXzf4S8eeDPGmirqfhXVbPUoWIKyW8sdzDIO&#13;&#10;2GUnPFey6PaCMrLo013aSH940+lTskiMOnyH09KAPhr4tfsYfEL4c39xLHHcC08sN9iuI8B0AGEO&#13;&#10;eDjnJHWvhq6+H0un32mX93Yi5iuNbtMNGCPKCyqy5U4HpwOgNf0jap8WfEWseE28KfEaKPXtNa3Y&#13;&#10;rrcEf+kRvFyI7mIAEHHyl1IP1r4K8aWXg68XRbfSLi0iVdWRTYyDZIyrIGDfPjOOBQB/V0nCgewp&#13;&#10;9NUggEelOoAKKKKACiiigAooooAKKKKACiiigAooooAKKKKACiiigAooooAKKKKACiiigAooooAK&#13;&#10;KKKACiiigAooooAKKKKACiiigAooooAK/Kv/AILY6Uutf8EzPiVp0iNIrxaMxRTgkJq9m39K/VSv&#13;&#10;zR/4LAXMNp/wTw+INxcKzIF0gMFGTzq1oP60Af552kW91Zadd+c5t47Z1kTaQQmD1Iyce/Feo6F4&#13;&#10;1+G11pdyfEdw1xeIqvBJuUBCOTkcZqt8RfC7RTz2tqBDbanAy5LgkMwPTtx6Gvg/VNA8Y+GZvKv5&#13;&#10;lkh8zydzJ8rDGAQyjH50Afrr/wANFfAy20axlutG04zRxeRNPGx2yD1I45z1rvtM/b3+GHhPw+PD&#13;&#10;C21ktom6WJJ4YnVCe68E9K/F46HqV3aYjCvG2DtbOwnH4Y+lZj/AzWtVeCaGRgtwpKRFidpBxjrn&#13;&#10;igD9Wf8Ah6x4G8BaizW2v21vAGKCCN0UbXBGNuRT4P8Agqz4R1iV28M6nZvI4AMTyDzM+uGB/rX5&#13;&#10;wWf7KXgTXNPa/wDEFhHNJIP30kihfLIGCAOoOee9cB8WP2KfC0+jxav4ZzFPChBltGwzbcbGwDn2&#13;&#10;NAH7Hab/AMFNfFHhOMXNtfzQwyNvGzlckc/cxSaj/wAFU9TurpdXvdRMkqYYNEPmGOc56ivwY8Ge&#13;&#10;APG1lZGxkuftMaSCIiVmIPbDDqp9DXqumfs9ahqLudSLWe5sEpISB+HXvnFAH7Ep/wAF0tQ0tG0j&#13;&#10;VdQaZCMbZAzcdOua9H8F/wDBdfQI7NPC9xdk28mXgjmICruPOzkflX42aF+y/wCG4bZr67jmvPKy&#13;&#10;sk20FcE9xjt7V4t8Xf2XvDdnIpiUmDzBOhgyrRE5yQw7eoNAH9FVj/wV08L2cpewu7dUZt+1Qch/&#13;&#10;XGRWvZf8Fs9I0nURJb3IhlDfM6EpnPUbenNfy+aP8B5Speyu7kADqrvuI7Z5q3rHwXvbrSdseoOz&#13;&#10;AhS+3cwPY5Iz14oA/rc0b/gtbHfoD/asyISCVIUK2fcYNfTPw8/4K+eEZFS6E9nIUkBPnYJz7ZDY&#13;&#10;r+IHTvhfrcMyWT6w/n4EifPtBXpnHHp0xXtngj4b61O5c3zOFJjMiN/FnjOOPxoA/uZT/gqj8MPG&#13;&#10;H7vVbDSWmPCTqkav078c1UtP24/Dtnqn9p6SYrZnUhTFjYw9MYAr+PrRPhN44ubF2OpXKyQyBQEZ&#13;&#10;txXPHSvWdM0L4v6ND5N5fTmFcBWZ25B7kZ6epFAH9XOsft6W+pWstvLMygj7vyrz/vDBFVLD9v8A&#13;&#10;tPsA07V4NE1a3fETJq0Uc7gDgAO6kjHbmv5iLPT/AIqSW2wyyyLISpYSt09iDkVkXXhf4uKpksZr&#13;&#10;meAEb42kYsCT6jn86AP6UfiX+1z8Mn0+F7fQtDtpguDPbQW3mD3GFNZFv+3B8J/EeixaZ4w8M6Jq&#13;&#10;RjQFLuVEjkI9Ds2g/lX8y+p2/wAVdNfZt1DOQYh529WyehL8g/jXHar4j+LUDYNlfqVBG77QIyR7&#13;&#10;AA0Af0va78eP2WNb+94P8Pxy44cqWH0wsg/lUukfET9kvxpoMvhTxp4d0e4t3ysEloEglg4424yS&#13;&#10;BX8rk3j74wiYraxThlXJ3zBmx+AxU1j8RvjEyvvSYNGAWCuVbHXI2igD+jdvhl+xa2pCG1sJGUMA&#13;&#10;U+1bflz1Hv8AU1V8T/si/smeJGN54b1LU9MIO6OJGV1ye2T1r+d5/iz8TLNVvITds/BJJOeOvJrp&#13;&#10;rH9qH4s2UqrLDdAZA4BHH8qAP3gs/wBgz4V+IrLzPDfiZ7DUI22tHqMQMUinupQZU+oIx71xt7/w&#13;&#10;Tz8U2V48WlahoN8wyQizNHv44xuXAz9a/LjQP26fHekeXBKLkLnGXA4+hyP5V9H+Hv8AgoD4jukT&#13;&#10;7TdtuHBL8kfpQB9NX37Enxk8Nwm/bQbpoET949jIl0oz6qhJwfpXg/iX4OX1hcFrmOSPc3lSJPEy&#13;&#10;gZ9iBivpT4c/t8atbMk813G+MEMGZc49s4r6LvP20fCni+wf+09L0+6ldfmkaMHd/vDIH6UAfj94&#13;&#10;m+C+pf2hDDAAE2EgrnaPYtzxXlPjL4HanPbm3vYtrcmPZkIOOeQOa/Xm7/aF+HxRw+i6UB2xlT/W&#13;&#10;vHviZ+0N4XvdIfSorCyQPGVjKgHbntk80AfG37Culat4F8d6nY6c8kS/aRM0kbfMMdlHQgnqDX95&#13;&#10;3/BNjUhqv7LlheCG3gJ1bUFdbaMRIzCTlio4BPU1/GT+zbpfh2XV3vY0Ec08u7Kkjv8A/Xr+z/8A&#13;&#10;4Jx2Udh+zDYQxfdOq37j8ZKAPu6iiigAooooAKKKKACiiigAooooAKKKKACiiigAooooAKKKKACi&#13;&#10;iigAooooAKKKKACiiigAooooAKKKKACiiigAooooAKKKKACiiigAooooAKKKKACiiigAooooAKKK&#13;&#10;KACiiigAooooAKKKKACiiigAooooAKKKKACiiigAooooAKKKKACiiigAooooA//V/v4ooooAKKKK&#13;&#10;ACiiigAooooAKKKKACiiigAooooAKKKKACiiigAooooAKKKKACiiigAooooAKKKKACiiigAooooA&#13;&#10;KKKKACiiigAooooAKKKKACiiigAr8hf+C5n7B/xE/wCCjP8AwTk8Y/s4/B+5t4PFputO8SeG4ryT&#13;&#10;ybe7vtIuFnW0kkJCp56BkV2+VXKlsAZr9eq89+KOufEbw94MutU+FGgWXiXXUMYs9I1HU/7Ht5Qz&#13;&#10;gOz3n2e6MYRSW4hYtjAHOaAP4eP+Cz37dH7W3xR/4I+eFv2Ov2jP2d/HXgX4i+Ndd8LeArjVPEF3&#13;&#10;pH9m32vafLFKX0WK2u57y7+0GDORAkcXmYMjfLu/T/8Aa++HH/CB/H34G/Dv9sn4kazrHw3sPgza&#13;&#10;+GNG/Z2+G95rg8beLvHdrDHBLqBtdBeGS6soIVP764njt4XGWIBLV95fDf8A4JvfFH42fti6N+33&#13;&#10;/wAFGNa8PeIfFHgmKW2+E/w18IC4k8J+DRNzLfNPepHPqWqSfLuuXhgSMqvlxfKhXwD9p3/gnb/w&#13;&#10;UM03/grXD/wUo/Yd8UfCmSLXfhvD8NfEOj/FW31Kf+yLaGUSm505NOAaUswWQR+dCC+5WJV9ygHn&#13;&#10;X/BtF8cfjN8Svg18c/hT8WNV8XahZfDP45614S8I2Xjy7/tDXtI0ZFR4dMvboyzmWS2OVP76QK2Q&#13;&#10;rFcV/S5X8/P/AASB/wCCZ/7c/wDwT/8Ajf8AGXVvjn8RPAvijwV8Q/HWoePYRoGlXFtrGp6rqWA0&#13;&#10;92JSILCGNQSttB5xLnmbYoDf0DUAFFFFAHy5+0l4Zs/FD6Lp+pySx2xa6DtEcMHKoUI4J4Ir8pfE&#13;&#10;PhnWtLlmSNY/JkE1rDfSlVkD52lXA434AJ9q/W79oWS5trXTL218xGjecCZV3KpKrgMP9rpX5mfE&#13;&#10;AXY1WS01ZGitbr9953lkRvLtOWxgjcOh9aAPkXVNN1fS9JtNNKQWzwXSyNM38Tk8YA9fX0r2LVV0&#13;&#10;wXcWg3sf2R7+x8i5nt8+XKSODwflP9adrkWm+JdItr+0LKIXCSJw0bJFnLc5x+NdDb+GtAu1ttZs&#13;&#10;7qRJQ22NTyjbQM7cdOOKAMLRNFsrGwg8K3jlri3c/ZDuZgYnHOe+eBXDWWnSXOv3lpIjBZXzPHKx&#13;&#10;y+3jC7uQD9MV6br+mWh1CHxJcTIlxahnhxwS68BOcZFeR6p4/k0rxVJqepLboEJLqn3mBUbtoPUD&#13;&#10;270AdDFYaYupCWFf9FizAsBlDeU4GDxjODkZxXKa1oawO1vLDEBO/lxvLnCufukEdRtIFcDD8QLe&#13;&#10;fU7rU4ZojaXE2VikBYB254Xg5x1r2S+8X+Gtc0uC+tnDxWgXzoeASo5ypJzkH1oA8q0/wBdR6n9j&#13;&#10;kjgFtOGtw5JJ3HBO4nrjFbXhv4Z+INVurnRNUgYrZNusp1chnTd8o3DBI6DpXst9f+ANZ0aDVbVp&#13;&#10;re5RxJhyBgn5SME8E/Sn6Us1rdkGdS86+UiK2By3ylTwQR3+tAHhT/BbxVcLfw6vZlop0yUlQnYc&#13;&#10;n5lPp07c14/rPwQ1SyuluNNlZUjhCS2jAELt54BPOcV+u3gqXUlA03Uv9JbnLSMCQCOVB6VleLNE&#13;&#10;8J63NcwW9isdxHGVZsBScduM7qAPwv1vwA9xtjgtiiwT75QclevbHrmk17wPNNqclhHEkcflRyRM&#13;&#10;wGA68np1zX1/8RNPvfC6TaetumyQEiSIfMuDwDXzd4o8SXn/AAjG03m+eGUl9u1XVRyCehPpQBxG&#13;&#10;reEZYbGI6WGSW8cK67c7evAwPauk/wCFeavai21JY+YY2W4QqQZGfbwcD0x+FcxqXxFvbnRbSaeZ&#13;&#10;jsIHGN3XGQQc8AVcHxP1ODX0FxcXQt3cNHN/CwwBtJ9uMUAdvZeEpVjlsJLUrIJxIBuLIAWG09OM&#13;&#10;9unFdnY+FNQtdUuJbVESOSKMyJISd2Oh68cY5ri9M+NJstQnspbq5V7g7A0oyqADGVyOQDXTWXxd&#13;&#10;Gl3skOoyw3l3JbkJKCqhh2LD1xQB614d8KX2o2h1fw9GheDdC0DDlgo4wx64x3rrPA/gye78KXml&#13;&#10;28ERa0DXEIcj5mkbLKQe2O2e9eI+FvirBoAeSwuFLTgpcJ8oC7ucDBwST9OK+kfCXjvwv9gbT5lZ&#13;&#10;Zb2NpA0bZw8S7uFbt2AzQBf0XR5dHnstYsbO4xa/vLhX+YGOUAEAHOQDnmta00mS60+GK80tLoT3&#13;&#10;d1ISyASKh+YZOOnp9K0PDXxAW/0eXSRAqzgkJNOAmIh14HUDj3r1ZvFlnpMcGpXTxkBVGAMoQF2k&#13;&#10;g4znA4HqaAPP9O8KaQ+mXcs+iRrHZzo11hQw8gE4ZAB1wR/Wta48M6b/AGXDdrpAjt7y6khRfK+6&#13;&#10;HwVDY7Ec+xr2vT7/AMJTSiRrqAvexqwWMlFMZ4+dR/dPWursp4tJtmt9fe3msWu4/JKfMgxkDHcE&#13;&#10;k/lQB8D6j8OPCOrnUdN8Saaq3IEkVvcQDhAn3CCOM574rzjSvgN4LbW5rTUEZZ5YCYw3KuVXKqx7&#13;&#10;HnPNfnT+2n+zH/wX8+Iv7WfjjWv2K/ib4Z0T4Y6hqit4T0nULywhmtrQQRq6SLPps0is0oduZGPI&#13;&#10;57D49T9iz/g6Hl1n7JJ8XfCEd9bqyDzL/TVcgjO3P9k4JI6ZNAH7ey/ss+E7u5uNZuIoJ57WJ7fy&#13;&#10;poUZViPzKWGDwMjnuPpXgPxE/wCCcnwr8ReALyLVvDmg3z6uYrcM1shWPcWIYfLkNxmvy+l/Yu/4&#13;&#10;Og7eRXm+Mfg9TcDG5tS07BIG3aT/AGT17YqaX9if/g6HiaPSJ/jD4ORNq3SA6lpoRSpI6/2TkFSe&#13;&#10;lAHqOt/8EhfDHwx1bVh8MH8VeFr2208XWny+EtVuLRGuUyWDRBvLI9ttc/D4k/by+AOlaJD8NPF9&#13;&#10;p4sa6EjyweOImSdGjJ/cm4hCEE46nP0r6l/YR/ZU/wCC1ngH46Xmvft//Efw9r3gt9DuLZLXTLy0&#13;&#10;uZhqck0DQTbbeytmKCITAtvIGeQe36u+NPghquoxPo17pNlfW08DPazNGolUscFyR165oA/EHR/+&#13;&#10;Cy/jr4Y65Dp37WPwy1vQ7Yk2svinwhONTtAw+8HWMJLsAPdWNfXGhftj/s4ftI2Omaj8NfE+jaov&#13;&#10;22B4ftUKrNGTIuVJj2ujg4GGGR0Ncp8av2WPB/iGxEEWdJuNLe4tbmSI7kaYn5cqQQQeeo5Gelfz&#13;&#10;r/G79jqx8MeP7Pxtp1jLaXUOrWk0WreHZGtZ5ZBcoP3irhXU4PY0Af6yafdFOqOL/Vr9B/KpKACi&#13;&#10;iigAooooAKKKKACiiigAooooAKKKKACiiigAooooAKKKKACiiigAooooAKKKKACiiigAooooAKKK&#13;&#10;KACiiigAooooAKKKKACvgD/gqLog8RfsL+OtI8yOMyw6cUeXG3emo2zKDu45IAr7/r4I/wCCneqX&#13;&#10;+i/sQ+NdW02zS/lt10yQWci7llUalbblI/3c0Afwr+NtF8WSI+nXi2wuoB5kKSKjBtuchGQnkj16&#13;&#10;1873skHibThJcwSFlmVbqJkGw7TwcAcGvr3x5bn4l3114h8K6YIGTEq6ckrb4nUZYDA4GQeM5xXz&#13;&#10;fFpPie+mkutO02WylLslzBK2dx6kkdvY0AZOifD7Txcz6ZawKwZVmtfMOSpUZK4HtXQx6Lo3lxSX&#13;&#10;tsFnt7gEJgjbuHUZ5wauabFqFjdpOI5o5YMeYjdVcYzg915r00WTajqEdxeQHdlQEjBETr/vY5PJ&#13;&#10;70AedXAsdIhZbm3aPcfMEseApHqRjn3rK1YyWUflXEaC3mO+G6gy2wsMEEDse/avWtY0680q/bTZ&#13;&#10;9LZ43BMUshwFB9c4z+Veda7DrmnBLS4WJ7faQscaEAA9Rkgn3AoA8rTwV4JbUHknhSO4uPvTRZVH&#13;&#10;fGQWXHcda7zw5pljoMhMMMVwzR58mQbs84+TuSCAc1z0i6o8Xk2sZwciKYDChsfcOQf8mqGiW9y8&#13;&#10;jWLwmG8t5C6SXE3z4Y8qFUHjPIoA7a7nhnt5LzRSI5FVmmilyo4B+Vlzj+VeY3usWviXTmhjhhe4&#13;&#10;B2tGFHlEYwcHghsDGO9bccO/VRemUC/hfa8G5wJFPTcAM5HvU15a63qdx9hl8nT4Z13bzGfvg5G0&#13;&#10;7f1zQB53Y2+gGdI7YrDNG2I1HHzEjghh9011l9bG2uJC1rawS7DliiEMcc5AHQ+tQ3/hjUrXyTOy&#13;&#10;l0mzDe2ygjAByrk5BB69sVqKzMqtfWkEs8hOyUq3JIxyoI5PqKAOPt9F8K6lf27ajbWCFlJWZ02l&#13;&#10;Tk8KcZ616B4Z0Ky0rXPKjsraKXO4jJdLiM9xn16+x71y0dgIL/L2wcn5Tbu7ZTcOqBl4OfWt14lj&#13;&#10;tY2uUuBPbuGg2sVLL6Avnn6GgD33wrfafZNPaC2bzGLJLbMM8dnQnBIAx0Oa9X0ibwveSw2j26Ss&#13;&#10;V+QFsDOOQwY8GvmJJ9Xm02PWNMlYyRT827nbKgA4JJzn6ivRLC8h1iCPVnmS5uIijMrSLHJEw654&#13;&#10;zigD23S9G8NfaQEgn+WY+ZCsoUsP9gjrivXYNO0K4t3+wRN5WzLLMMsuPvZI6ivn+31SW6kW4MAK&#13;&#10;xsvmrZ/OUbn5h0OD37V2uleIb+7Zvs0gZ48N98CTaRz8g69cYoAt+IdC8OTs9q4DxTLvjmUDcpz2&#13;&#10;PPQ9RXmms+ANHngjYyyKOkUpCgBuvzfXkdK9Vt01G/iOnOqOm0tE+wBwSC2P8KbOk9pYeRqVulzC&#13;&#10;SMMUYMg6ZIHBx6igD5ovPhbZi/2BDllYiQEEhuueBypxXMz/AA/ELvJJbK8ikxCSLoeMjOcdRmvq&#13;&#10;y/gkGnB4IYQqlQroHU4HTOexrnpI1lZZDbxusmEmRuT7E5IxQB8ea38MwD5gH7raTtAGBn6E1yw8&#13;&#10;EaSkEccl2yyAgMJMZyPUAV9vXPhVYIBcw29tLEDghYiMA9QOSMivPvH/AIE1aXwJrNh4Ckt4dVud&#13;&#10;Nuo9LluQMRXjRMIWLEHG18HkEcdDQB8tah8MdEugu+8+ZXyyCEkMevHFXPD3wi0+9uXtvLnRWG7c&#13;&#10;RtBH0r48sv2ev+CuzQK1p4y0Uoen+kWp5/GyNa0X7Pv/AAWGWZXTxtoQI4D/AGmzwufU/YjQB+gP&#13;&#10;h74S2FrJ9kjkkZoydqNxkH09a9n8P+AQjqsQLMikOA+CB+HtX5d237Pf/BZsuWg8feHQy/Nn7VZZ&#13;&#10;/A/Ya2o/2e/+C1aq13D8RvDRLcti9st34j7BQB+pV78Lm1WGQpsAI/du7klT9K+ZfiP4a13RmSG4&#13;&#10;i+0JG244HRV96+hf2UfAn7SfhP4LtY/tVavba14m/ta4mW6smSRVsnVPJXfFFEuQwfI29+vpZ+K0&#13;&#10;Ju4ZNrmMRxMA235SDnIPTmgDgfgP4iTTLuC5inaPdINm49D6Zr+5X/gmJqf9r/sl6Vfd31O/zznp&#13;&#10;LX8APgLVpLG+WL90Ua42kKdrA5ODX94v/BH+5a7/AGJdHlYk/wDE41MAt6CagD9QKKKKACiiigAo&#13;&#10;oooAKKKKACiiigAooooAKKKKACiiigAooooAKKKKACiiigAooooAKKKKACiiigAooooAKKKKACii&#13;&#10;igAooooAKKKKACiiigAooooAKKKKACiiigAooooAKKKKACiiigAooooAKKKKACiiigAooooAKKKK&#13;&#10;ACiiigAooooAKKKKACiiigD/1v7+KKKKACiiigAooooAKKKKACiiigAooooAKKKKACiiigAooooA&#13;&#10;KKKKACiiigAooooAKKKKACiiigAooooAKKKKACiiigAooooAKKKKACiiigAooooAKTAPWlooAMAd&#13;&#10;KMCiigBMDOaWiigAooooA888f+A28cw2sP2x7UW0jSEKm8OSAACMjpXy94k/Yzm11y1v4nmtx5hk&#13;&#10;VDaeYq57czDivuSigD80ZP8AgnlcGGWCHxpMiy9QNNTgH7wH77oc9KtD/gny8Yt1t/GE6LA+8ILA&#13;&#10;bSen/Pfiv0kooA/KfU/+Camuaj5kY+Il3HFLMZmj/stWwc8YJuK5TW/+CUkuvTRSXvj+dhCpWP8A&#13;&#10;4lS7gSck7hcg1+wdFAH4+3P/AASdsru3jjk8cTrJFjbImmKMgHJyPtHJPr1qS4/4JVXTeUtl8Q7q&#13;&#10;BIlK7BpSEMD1B/0jkGv1+ooA/Ke2/wCCZt0m1bzxy86q/mYbSVGTjH/PweK9L039gqCziiiuPFEk&#13;&#10;vkYMbCwVSDnn/lqfw9K/Q2igD5P039mJ9OKsNcZihyrC0CnpjBxJzWFqH7IVtfzSXH9uOjyHOfsu&#13;&#10;SDnkj96K+zaKAPzH8cf8E39P8ZTmZfFk9qNuAi2AcAnvzMPyr5t8Uf8ABFyz8RxTIvxEuLdpRw6a&#13;&#10;QCVPrzdV+5VFAH4AWP8AwQttLexks7r4nXMzOoVZP7ERWXDZ/wCfs11Vr/wRXFrp0emf8LLunjjb&#13;&#10;Pz6MhyPQ/wClV+6tFAH4Uf8ADk+wl+W7+I13ImCoRtITgEdv9KOD7is2H/gh9p8M7TL8SrsZORjR&#13;&#10;kyPbJujx07V+9NFAH4e6Z/wRlttLXZF8Q5mBk8xwdFjAY/8AgTXo8P8AwSrmt/KeDx/cB4o/KV/7&#13;&#10;KTO3/wACOtfr3RQB+UFj/wAExZ7FhIvjy6Z9w3MdNUblAxtI+0d+5rs4P+CeU1vZtZr4ymK+b50Z&#13;&#10;OnKSjfjPyPrX6WUUAfnpH+wtqMUUap4wYPGCu5dMQZB7YEwruF/ZL1cNaFvE6sts+ZEOnLtmjIwU&#13;&#10;Yed0Ir7TooA+O7v9lS9vUkhl8RskbyB1WGyCFQOi7vNycfhT779k6PUdYj1m58QXXmR2y252QBc7&#13;&#10;OA2d/X6/nX2DRQB8YN+yK81sbS78STzKTuV5LVd6ndkHKyAEjpyKtxfso3KMXk8Ryv8AuhD81ouM&#13;&#10;Dqf9Yep5r7EooA+T5f2W7K40RNDudUV0WExNIbQb2z3z5n6dK5+7/ZDE+mw2Vv4iuIpIWYLL9mDL&#13;&#10;5bDGzb5g+uc19oUUAfll47/4Jl6V44hlhm8VyW/nM8jumnhj5jsTu/169M8Zr4l8Qf8ABAew1vxJ&#13;&#10;b64vxUvI4Le5W4Fg+hRyRkBw+0H7WMdOvqa/onooAYgKrhqfRRQAUUUUAFFFFABRRRQAUUUUAFFF&#13;&#10;FABRRRQAUUUUAFFFFABRRRQAUUUUAFFFFABRRRQAUUUUAFFFFABRRRQAUUUUAFFFFABRRRQAV4B+&#13;&#10;1F8Ebz9ov4Ha18HbDWX8Py6v9lA1aO3F00ItrmK4IEReMNvEZQ/MMBs9sV7/AEUAfzc+KP8Ag3xO&#13;&#10;t6p/buifGHUtJvC4eRrXQYzHJ67k+2Dk+uacv/Bu/wCFrqJpNZ+Kusz3LAH7RFpSx/MO+03Tce2a&#13;&#10;/pEooA/nXsv+DfvwxHpDaZqnxN1G7fjy7htHjV128D/l5OasL/wb++DxZvZv8S9WIYcFdMQbT1BU&#13;&#10;faTjmv6IKKAP52Lz/ggB4f1K2SDVPide3RjUpFLNoqb1HbLLdgnHvWZbf8G+mnWzFk+LGoqCoG1N&#13;&#10;DjUHHqDdtmv6OqKAP5q5f+DdjQje/bIPivqCZcM8X9hx7G7EYF2OtTSf8G8emrqK6nafFa4jkQ/K&#13;&#10;x8OxM2Pr9szX9J1FAH82F3/wbv6FqWof2hqPxQeVyQSR4djVsj0b7bkVmXf/AAbk+Hrq9S6b4s6k&#13;&#10;UXjyX0ONlwfT/TOK/piooA/mSuP+DcTSmlL2vxg1NFYYMcmgwuD69LsVBB/wbceHI7Z7WX4tX7oZ&#13;&#10;C6n+wIgyg/w5+2ZwO1f06UUAfzGWv/Bt7otvbPat8XL9xu3QynQlEqe24XvzD6ir1t/wblaLCuyX&#13;&#10;4sXUvyhQ8mgIzjBzwTen+Vf0y0UAfzZ23/Bu94ftlLD4qXpm423A0GIONpyP+XvBrYg/4N99FRjL&#13;&#10;N8ULlnb7zDQIl3fUfazX9GlFAH87Z/4IE2K3S3dt8V9RhZU8sCPQ4QpH+0PtPNXI/wDggnpn2ZYZ&#13;&#10;/idcl0JKzR6FHG43HJGRd1/QxRQB/P8AD/ghVZ+RHE3xR1AvGAvm/wBjpuIHr/pXNWI/+CGccPMX&#13;&#10;xV1EkHhZNFiZMEcjH2kH9a/fmigD8Bov+CGsMO4R/E65AYYYf2Ipz+d2agX/AIIVWCsSPiddgHPA&#13;&#10;0OLp9Tcmv6AKKAPwIh/4IZafCHjPxKuXRwMo+hxkZHU4F13qBP8AghVpcQzH8SZgwPyk6HGeOeCD&#13;&#10;dc1+/wBRQB+BWnf8EMNFsFeP/hYcjLJnco0RFHPX/l7NIv8AwQs0FH3R/EW7A9Bo6/8AyVX77UUA&#13;&#10;fhBa/wDBETSLVm/4uHcOjY+V9GQ9PpdVqxf8EWNIhnW4Tx/LuUY/5Ayf/JNfuVRQB+KMv/BHLSZ7&#13;&#10;I2k3jqTPZ00hRj8PtWK828Rf8ELPD+v8f8LDniUqVZP7GRgc+32oV++9FAH8wEf/AAbYeHoNYbVb&#13;&#10;b4t30YMhkEQ0CPAz2z9sr90P2L/2YI/2QfgXZ/BOLW5PEC2d9d3g1KW2Fqzfan37fKDyAbemd3Nf&#13;&#10;V9FABRRRQAUUUUAFFFFABRRRQAUUUUAFFFFABRRRQAUUUUAFFFFABRRRQAUUUUAFFFFABRRRQAUU&#13;&#10;UUAFFFFABRRRQAUUUUAFFFFABRRRQAUUUUAFFFFABRRRQAUUUUAFFFFABRRRQAUUUUAFFFFABRRR&#13;&#10;QAUUUUAFFFFABRRRQAUUUUAFFFFABRRRQAUUUUAf/9f+/iiiigAooooAKKKKACiiigAooooAKKKK&#13;&#10;ACiiigAooooAKKKKACiiigAooooAKKKKACiiigAooooAKKKKACiiigAooooAKKKKACiiigAooooA&#13;&#10;KKKKACiiigAooooAKKKKACiiigD5f/aR15dB0oXCNIJWtJPL2MyAYPJJBHTtX4S/EHxz4iukl1iy&#13;&#10;1TUd+50EjXkw+cE42IGGQPpX7Y/tc2091oQiQ7UFhOWf0ORgfj2xzX4QfFiyj8L+GIobxXm1GbJs&#13;&#10;rNEY7VY8tgdcUAfIfjTxX49trNbu+8T6jbL8xMp1C43ZJ5XAcn9K8Y0/WPibrtour6XruvFQzBZL&#13;&#10;jUbsvKe2I/MwBn9K9W8Q+GP7Ztlv72URTg4t7LgNkH52Yere/avPfEPibwf4W1+2vtWuktY/s/mX&#13;&#10;FlGWIUqMZ2r1J7etAHJ+LfFHxV0vTQLPxZrMWpspPmHULlgoJwURFkIzg8kke1UfB+kfETxBY/Zo&#13;&#10;vFviwIY2kkZ9RugxkXnauZPWvKvEnxxfUPElvYfDzwxPqCrP5kU9wRDEW6DJbsepGa+m9B+KfxPt&#13;&#10;NGmudQ8O6VcTMQxFuzqIW7KpwcgdMmgDudI0v4leHYLVp/FGu+bcwpOYJb66Lc8Y5f8AWvZvO+Is&#13;&#10;KQ27+INRJkdDFNJd3KhtpAbYN4J+Y4JNeZ/8L38cmzttQ1PwFNdXa2/lJHYTDCENlSXcDJI59qo6&#13;&#10;l+0brNvohvfE/g57VoiVtrWGcSzBGO4lmKhd2ey0AfRuq638RLOG5t4Nb1G7hsLdGcrez7nlZgGB&#13;&#10;O/pzx1rmLDXvibHdxPc6nqzpLzuF9OAiZOcYcZOK+btd/bG+FV5Zgav4e8S6fGjRhx9keQSFTkkG&#13;&#10;LIOT61LrP7XvwcvrODUWtPFNhahEghRrCcn5erbEDEZ9SKAO08f/ABM+ITx3Ok/avEFu6XAihP2+&#13;&#10;Y4jAyW+/kk5Hevkj4heL/ieYoraDWfEkLyToGf7fdgYHGOJeB613Oo/tUfAe41cazMdf8wHy40uN&#13;&#10;PuQSNu1WO4AcVwsvxu+Bl7cSXN9qpglJLRLexyKVHbopA9+aAPFr7xJ8Rb3HleKvEMWxJFBXU73h&#13;&#10;+euZhiue1DxD8R1ZHs/FniUqIhHL5er3fI685m7/AFr6Em8V/BzUdOuJ/DviHR5o8hCW24DkEsTu&#13;&#10;II61haf4h+GVvayJa6v4deT7MwWLfGXlkyOihucDtQBwFh40+JjyQ2MHirX2iVc7m1e6OAV6ZEuc&#13;&#10;5r0zwxr3xFMbDVPF3iGFySY92p3eScdv3nNXvDPhmzuYU1HSrzTJgZfkCmNxknPO08ewr1DVfDS6&#13;&#10;3tvLqSzJguAvlj7rbTtP3WGB3oAwU8UeOkgEkfifxFGjKsc0x1C75c9gPMz16+laln428U6Tbvbr&#13;&#10;4j8STMih2Jv7vk98ky9Oegr0OKHw3penoJzYEuZFVd8aEFNvJBLEA/TNUtV1bwxBvl1fUNDto0y8&#13;&#10;cEk8S73YHaBnG7nt3oA4DVPH/jaXSC0PiPxJuil3zGO/u8KjLlRnzMHJP1rMuvib43OkxzWniDxQ&#13;&#10;rRg+Yftt1k7ujcyZ4NdBrnjTwrFp1xf67r2iWUZijRI2niRfkHHyjHIHt9TXJt8Tvh7rNt5OkeJt&#13;&#10;HeJLZvMKTRNmRW4BOT27ZoAp6n8V/Ha2v2Kx8QeKlEB3FmvbomRim75f3nQdfwrlh8WfiBNdxJce&#13;&#10;I/FsqpF5qAXlyB8+du7950z3rrJPiH4Gs457ceINJ+03FqRD5k0HEh4GwcnNecweNfCeiCbVdV8R&#13;&#10;6RDMbV41FxdLndnICIG5NAHV6z8TPihf21tZw6r4sjMu4K/9o3EeB2wRJ3OKxYfHnxhPh+S1t9W8&#13;&#10;QIYJyJJJ9Xui52kgkEyDj0rzC4+NHwn0izTX/EviqxQrBJsYSl28w424XcTwemB1ry7Uv2l/gBa2&#13;&#10;lzc33ieOSQ/P5aRMXz3yNpOSaAPqs+PPitHMkE3ijWFbbvlA1S4+5tySMSfyrhLHx/8AHi5uGK+K&#13;&#10;dUij8seWW1O5J2ZyDjzeDj2zXxPr/wC2d8PIr3+2/Dvh7xDeo8Zt1uViUBieCAjMpAPuK83v/wBt&#13;&#10;Lxs1zIPCfgDUZDIgSE6lcRxrwPvFVDbR29cUAfo8/wAQfidPJcy3/jvxHEqSNARDqN2Du2+z88VV&#13;&#10;/wCFh+N5buADxN4vuVnXe80mq3i/Mq42hfN6elflhe/H79sHxDb3SaPofh3SY5HDYCy3UgIBH3j5&#13;&#10;YA59D0rOhf8AbF8VaOlnfeI3s24YLpFlFCx9hI/mNz34oA/VXXPjR42tLBmn8Q69FDEBKpl1e7B/&#13;&#10;d8tn98M+leA65+2xpfh66XTdd+JOppcxhZ2t4NZuiU39FfbJgcc18Cad+yJ8dPiDqaReKdc8ST27&#13;&#10;MTJG96+G9cqgAx+Ve0eHv+Cd39k28ka2zLFJJucsNxd/UsQWJ+poA9utP21/DV5qMkFv8TNYkYQb&#13;&#10;YIo9WvWOS27LN5hArYX9qqS9sEsR8StWD3UoComtXIdj1A/1vHTJ6V5Gn7H8emRzWyxRxJs2sDGA&#13;&#10;eB3rj/8AhjXQobiNmtLTzJXD7gApIX6YoA+qrH4r/EDXDJBZeLfErr5ZVH/ti7GTj5iP3vfsa5Y+&#13;&#10;N/ijdI2q/wDCUeLUiXeRjWLzJ8vjgGX8a8gv/wBlXyYo7nS57u1YnBa2uWRVH0DYFdVY+CvEfw88&#13;&#10;LyaEl1JcKiNJvupN2FbkjOS3t/SgDz/X/iR8Zzps07eOPFvlLKXZf7XvVJx0XPm46dfevD/Gvxc+&#13;&#10;OFpKhk8YeL44ii/vINbvuc8EHE3px9a0fF/xC125MOhaxpCwRO+IZLeZXVgM5Zg2D0//AFV474g8&#13;&#10;YeHdVvI9NtJNkUY3StI2SHT1P69KAMPUPjR8aPt6bPGnjaGItg79dv8ALnb0U+d+df12/wDBpD45&#13;&#10;+I3i/wCK3xxg8ea1rmqi10Lw0LaPV764vBFuuL7JQTu4UkYyVxnAzX8WV5rWmeJ7p7hrpYhbymSN&#13;&#10;VwclT1PSv7Iv+DQXUoNS+M/x5lt5xKv/AAj3hYhQQdoNxf8A5UAf3S0UUUAFFFFABRRRQAUUUUAF&#13;&#10;FFFABRRRQAUUUUAFFFFABRRRQAUUUUAFFFFABRRRQAUUUUAFFFFABRRRQAUUUUAFfHf7fPi/VvAf&#13;&#10;7KHinxXod9eabdWosPKvbCV4J4/MvoEbZJGQwLKxBx2OK+xK+Cv+Cm7iP9iXxm5MY/5BeDKCVB/t&#13;&#10;K1wSBQB/OH4w+On7Ukeoxahpfj7xibVCHkVNXugSgydrIZBjrjPtwa848fftNftQw/2fqlv8QvGT&#13;&#10;x30nlW62Gs3gUgEZDqJPldeQQa43RPipNLZNp2rvAwcfZ5brAJRcnnI5IHr1rG8bW+n6pctpejQS&#13;&#10;2sNwm9dRh53v2PHdgcgjrQAniz9o79piy1aewb4r+O0F3Fus0XXb1ZYpF5ZSBLjp+RrjLr9rf9pV&#13;&#10;3gY/Ev4jCGTbb7l16/DrLGOScS4KkYPqSc1lWOieFo7rS7x2N7Pp+pNZXjt8+6EgbpDnBB4wSDyf&#13;&#10;19M8E+HfDGt61d2mowRSWWm3HmWrtjZcY5G5gRtYDAZfrQB5T4h/aw/alt9WuZbT4kfEaS3WMSAp&#13;&#10;4h1Eo7tjCgCUFT1yM/hU1n+1b+1ubO7069+IfxGZzCyxtD4g1ATR7WxuKvJu7jBBNeueH/BHw/g1&#13;&#10;WXxZFJY3ulNczxajZNMUkWOKTMbqjHOB907Tn8DXX634T+Cfiy8XxP4d1vT4JYmZja3TM7x7sM6o&#13;&#10;54ZSwGc9DQB8mah+1D+1npavc2vxR+KjQtPGuX16+mAYYU7XSUfKxIbaR6jNUPEP7Y/7YVjPYalb&#13;&#10;/EP4iT2rNJay7Nd1OLJP8L/vvvDsevvX1Te/Cb4KeIRsj1C1019mbmMktbXYZssQY94UrtGMgdOo&#13;&#10;qFvgz8BtBtbeO11a+u5IXEvlW85ZSwP8JI7H1IoA+UdO/bD/AGqftX2S0+JHxSkVY0UyTeIdScSO&#13;&#10;eSoYSY57Guh8N/th/tZNqyWmpePviRIkod4x/wAJFqORu+UgESjdgY9xya9Z0b4L/A/whc/YtP1u&#13;&#10;5vIhNJOzStJHIomdWKlNhAK8jIJFerX/AOzr+zNrtrBDpfibWdK8llukcyLPbyXBBDZ4DoADjIH1&#13;&#10;FAHxpc/taftU6Nrup+Hbz4l/FgNYlhZXB8RaiweMDIBcSbXI7kjJ71f039rT9qjU7JrOX4s/FOFL&#13;&#10;3bsu/wC2b2QwybdxHyyqSMAnjnjBBr668J/so/CfXZHbVPHFxp9xbLMkcijfDMJcDIwADx1oP7Jf&#13;&#10;w6FpcaXb/EOxhuIr5rxC1lJEkq7AFIcAjOc7l9++aAPkK1/a3/avuPC7+Krf4u/EYMqRLJANcvWG&#13;&#10;W43bWl3AHrmtOz/a1/at1GETR/F3xw7oAoB16/jYnPcCcfTpX1Q/7H+m+J7JtJ0j4haJplykYLG4&#13;&#10;sJPss/zA7Q4G5WwOMqRT7X9hjx7qFubjRPE/ge/urYur2Fw5tjICPlkikdQpOcjnBoA+OD+1H+2F&#13;&#10;qF/G+m/Fzx2YmR45of8AhJL5WWZZMYGZsg4H05qTUf2mP2yNOvhHe/FP4horJ1XxPflQQOcHzv61&#13;&#10;9A3X7BXx/wBZa5tNE8OaNe6j801vb2l/G3mnhztcHbu+9gFua5l/2I/2o9av4/Dsvw+vIbtl4FzL&#13;&#10;GuXDfMFJf3/GgDzy+/aM/bDigtvsXxX8fNLIhVx/wlF8c88MMy9eelcHqH7UP7ZUJeS6+MXxDt1D&#13;&#10;NBIq+I79sSL6fvcjnANfQPiD9jf9ozQ4X0nWPhvqVvfQuscExIWIMDx8+cd8ZzWQ/wCyN8fNb1Nt&#13;&#10;KXwZbW1zJOBH/aFzbovmMQG6vjJHfpmgDwdP2qf2ybs/Y4vjJ8QTcnAgQ+Ir5FY45DN5/BI6H1rk&#13;&#10;IP2pf2xpkTU7T41/E4K+UmtZ/Et7vR1Izg+djGe/Q19Yr+xr+0h4e1CDQte8K6dp10yiGK5vZbcQ&#13;&#10;Kx6N5oYgDPGScVxvir9hv9onTtWTUb7Q9FsbaMFHkTUbbyzk4LZRzn1oA8al/ag/bDZreOx+NfxK&#13;&#10;E00eXSTxHfgDBzxmYgmukj/bN/bB0uKKO9+LnxBZp5Tb4fW73fkjcCCZj0xz7V7TN+w78bdX0uzl&#13;&#10;0+/8N7XdnXfepsVlzgMdpCg+vFc/qf7G/wAerO/jM50tFBDHyr6GVN6/xLsY9RmgDGsf2wv2r/s7&#13;&#10;28/xa+ILhsHzk1q9LRDgc/vPuk/jWtb/ALV37WU1xJGnxV+JEyKBPC8WtX21woGRjzOnBrqdM/ZK&#13;&#10;+JGqXjaq2t6TDItt5E1sbkwSY5xjcAr/AINx6V514i/Zs+IOlypp8etaeIUk/fB5mmYKT2C7sUAd&#13;&#10;xF+1h+1LcNJcR/Fb4iiWPCPDJquolVbqVOJeDg8ZA+tdhoX7Y37S50PdL8S/GTPLmKNn1fUw4kLc&#13;&#10;A5kOOB2zXBP+zNrFrNDq+j+I7C8S7VXuEYS280LxjChkYYYZ7qTkdq9Jj/Y58e3+lwa54R1vSrt7&#13;&#10;d/PuLMSPG8zY6x7toLKTyPTkZoA7Vv2tf2lILuKRviV4r8rLxSk65e7Bg9c7+oPTPau00n9pj9pK&#13;&#10;61A28fxE8XyqBmN01y6IPfnMmCMdDn8K+eNU+CHxV0SW4h1CMRwTQJC+8hwHccseScc88V7/AOEv&#13;&#10;2WPHum3kcul3elXEL28TF1lBUuo5UqcEUAWNW/aM/ajk1RpdL+I/i14VffEi6zc7iCANrKZFzg56&#13;&#10;VyPij9oP9rJRDqyeP/HsSKqmQR6zfKmQp3HHm9AK9JH7JXxPbVnl0fTluWjYv5FhOGLJty37pjz0&#13;&#10;4xVi6+C3xENmJmsLyCWGUC5jmiJCRv8AKARtGMZzzQB8vSftO/te22kyvF8SfHkoLEQudcvQygjr&#13;&#10;nze3vWMn7VX7VcelyagPiV8QgsUSNAx16+IM2eQ5MuNpxx+INfRWtfBTxXbSFdMhjO6Vi4UbSHZh&#13;&#10;lgDkYx26V4v4p+Het6bo969tZlVuCEZbfBQyZLAtHj5cHjI9aAOcuP2yv2sNKtrLWP8AhZPjmO6U&#13;&#10;GRoZdavJI2Vm4yrSFWyPwxX0Av7XH7RmvILfSfiD4tjuLS3gnu4l1q6XzfNPzvGHlyQCD8oJ28jp&#13;&#10;ivlGLTdG1Ox2atEEa2gfiRcGOZQcrg9Acfh9a5+30nV7bR4Guo8Pb3Pn2Zgb9+0BIVzz94AtkjkE&#13;&#10;UAfWcn7XP7SOm6pJpt58QvGsiSTlrSdNZvDtHXBzJyPr0r9Af2fP2h/jb478Py2UPjPxHd6hCrvs&#13;&#10;n1Ccyo5AO4EviSM46dR2r8Lb/wATpPqK3sLArb3XlRIwxvJHzKR68EV9efs7fF6H4XfFjSxeKf7N&#13;&#10;upYhPG5DkJKeeSeg5yPSgD+iD4Z/F74ja1b6Rb6vrGpk397Eu5LpzJugkUPjccMp5Dqeo6dK/Ykd&#13;&#10;6/HA+FVsdW0jxvpK/abC6v4rnSbjTwf3StKhkRwTtHU4xk4r9jwc0ALRRRQAUUUUAFFFFABRRRQA&#13;&#10;UUUUAFFFFABRRRQAUUUUAFFFFABRRRQAUUUUAFFFFABRRRQAUUUUAFFFFABRRRQAUUUUAFFFFABR&#13;&#10;RRQAUUUUAFFFFABRRRQAUUUUAFFFFABRRRQAUUUUAFFFFABRRRQAUUUUAFFFFABRRRQAUUUUAf/Q&#13;&#10;/v4ooooAKKKKACiiigAooooAKKKKACiiigAooooAKKKKACiiigAooooAKKKKACiiigAooooAKKKK&#13;&#10;ACiiigAooooAKKKKACiiigAooooAKKKKACiiigAooooAKKKKACiiigAooooA8N+MXhxfEL2MLRmU&#13;&#10;qWKxk/K2OSCMjOe1fk98RvhJc+IPEs/iW7EVu0YkjjgX52AQ4x7dK/YrxVbwyeJLa6nmEYgs5WVW&#13;&#10;OBuJGG/CvgfU5tMuJ9Rm1OcKWuHYbgPmDkjAFAH4UfEzwLeWev3N5pqL5uSolJ4GDzgdDXz34c/Z&#13;&#10;0m8Y+LBNrm64SRjLPMinPXIAHp2r9XPijoel2fn2jiBpLh9sJA+fDnk0nwp03TPC1wGljjM20KQ4&#13;&#10;H3QM+n9KAPmrw1+x7p2ks+oXMaxR+XlFYKSF9PY10mnfC/SbHV2smhVo2cJHC5+Yn1HrX3JLq0Fz&#13;&#10;vsT5YtpAzkrycjsMj1NYHh3RtNttaXxDqUSlHkaGISLgqAMBvz5oA6f4WfAPwnp9ra6l4htYDCHB&#13;&#10;WKYZzgZ2nOK+Nv2sPgNY/E3VbzUrKGSB1d47NNO/cxwIPulUUbePoc1+ljeKdMW2VZSXhi8soyr9&#13;&#10;5j35xXn2oXumySTx3bDc5MoTjIAA6mgD8ffgh8D9Xvbm68L+MLVZXs3CpeJFy4xwZE6fUr+Qr27x&#13;&#10;D+yjoMG/VtQtZFijUMwdtiYHfr09q+0NMkt9Is31NIUIJkLjHI9Ax968p8Va3e+IrUpdEm1nYQMV&#13;&#10;z25wKAPhvx58Lfhvqdh/Z+h2tnbkIRLLJCsjlVBJKl84zX5g/HP4IajbapFrPhQwMIFyLSSNfLlQ&#13;&#10;E5BwAQcehr9jvEfh+O2lRmQ+U52fd+Y5bHP4VxOv+A9E1A7riyUS3QItgTuOxT146cUAfn98GP2R&#13;&#10;PDfxk0mO4voJIY5n2zW6R4wTwcH0r37xT/wSl8A+D/CsniiKNlZVZE8xMOcjsf0r9If2cdF8K+HI&#13;&#10;XEsDCVXEsgIGDs4ZR9eK6344/FO78ZMNDjmENnDCwitYlxg9unpQB/LjrP7PPw68FeIDpeo295ae&#13;&#10;dMRH5Es0ZJP+wjAGvfvCX7HXgrxFaeZpt7qQICh4XupkIHYbQwNfbfxc+ElvrenS+KfKge+s24Mm&#13;&#10;Mtjqc9ciu5+C3hMR6XHPqksTuYyWaNR8zY4BPtQB81+C/wDgnt4W1XNhb7laVl81nneRyc4yWJLd&#13;&#10;/Wj4j/8ABN74X+Bg2reS97cQAs0y7jtZRxgl/wAM4r9e/g/p+lxyLqlzCrBlKB2XALDnP4Vx/wAW&#13;&#10;tfsrq9uLIeVtHmqQNvQjPTigD+cq8/Z4+E1z4mki1bSmhuVy5k1BTJEy9DtYkjPtivStJ/ZK8Aat&#13;&#10;pMlnpMUEMDsWCRoAHz7Y/KvtP4l/DqDX7JdRiAUQySSSsMZkUckHHr6V2Hwu8NWdvDZG+hSOCUb0&#13;&#10;Kn5gEOSD+BoA+EtK/YL8ERKFsNOjgn6C8i3K43c4yMc1M3/BM/wnFdN4ivLee4m5WN93UsO/XGa/&#13;&#10;V6L7CJvOlDxxLc5ZBxtCkYHNddqfiPQfD3hSSzmgMl8ZjNCZOR5Z6Z/CgD8CvFH7FPwu8KaobvWr&#13;&#10;AIyr5gd5Cyg59sAHpW34Q/Y8+FWrzzyLYW8rbRI8kiKxBPI5OSa+5/GGoyeL55724ijRI2ZHhfH3&#13;&#10;T09efesb4SwTaHr8kE0RkkbIgDnCKrEfe459qAPCtL/ZK8BWl8sclmZY7cqJGWMYjY4wBwc4z0Fa&#13;&#10;fxB/Z68D+FtIOp2NjLLNkrCCCiqQM9Mcn3r9BdR1TTtN8OyossCzG5Ekrpznac14f8RNffxKJIYC&#13;&#10;6bYVW3VFww3DDHt1oA/O/wAJeHrO61CWKbT22ActGmAwzg8Y619ffD74XeG9Qgid4FjwocsqDOM4&#13;&#10;wT6155omkT6drpkxIRHcLGqAHDEj5j+vSvq7Rtbh0COSzZkVGkRpNgGRk8DPfrQB1Nl4N0Xw5cPL&#13;&#10;BZwRSKpeLzkGWUDrz61wfjAW14rz29yGRJMSxwqAi7ug3d/0rT8a+L7y5ilW6nCFX2RBEG51JwBn&#13;&#10;+deKapPcXEcenStKIvtO642naueoHTr7UAef+Lra3hvESHy2jnDpkAYZh0GMkD0rzO80i4NzPBHb&#13;&#10;Rb7dcsMdVwMEH2rtZbZzqN4rxOzQkSQISSoHq34VqOYLm1WRRK8pXazR9XOOme+SOlAHMxabBe6b&#13;&#10;EvlxMpj4dPlXIPII71g+MfDmlXE0unLaxR7rZJAc7iWA54PvXq1lc2VnY2kl3byu8pdFtoskKQcD&#13;&#10;d2//AF1DLp+lQhtSvY5wbmN44UIyzHGAAPT1oA/Nn4mfB7zVUWDGM7iETAYkyDnjmvj3xN8BL6YS&#13;&#10;G1EazuCJFOFkRUyC2AMD+dftX4k8G2Ul7DZLbSNus/NVnODubAIPuO1eB+MPh1oej6U5Nu4kdvmZ&#13;&#10;SP8Aewe5DdKAPw11n4R67oDvcxiNtzsrbAM7AvU+pzzmv62P+DNvwdqvhn4w/Hu81Mki78O+FjES&#13;&#10;MfKt1qGP51+MHiL4cSLYZW3A2q8nzkZAx1PHXniv6UP+DWjwnb+GfiJ8YHgD/v8AQPDrSF8cMJ73&#13;&#10;5QPTnNAH9kNFFFABRRRQAUUUUAFFFFABRRRQAUUUUAFFFFABRRRQAUUUUAFFFFABRRRQAUUUUAFF&#13;&#10;FFABRRRQAUUUUAFFFFABXxv+3/okHiP9kvxXolz9y4WwXGcAkX1uQCe2SK+yK+c/2sc/8KD11vs0&#13;&#10;d4FFoxtpfuuBdRZH1xyPegD+QK2+C9jLq0jWSeTFudbiyukK4YPhtpPGcgY7Uvj3S7DwpbpBY2dz&#13;&#10;awWsiPHLuVkiABIDe2D69q+6teuNNRJ9O1G20+4urJnvRbtcHe9pMSmC+OGTGTnuK+KvjMtpd6dN&#13;&#10;pmhxTrHqFqIUk87eHaMdx0ByfbIoA+BvCXje+8Y+O5tCurttPsriSdEvFhVlaUNkghTwMnOf8a7z&#13;&#10;wU3jKz0eeCHzJQ0spku7fpMynBEqEcFgP+BA5Fedad4a1Hwd4pTRJIy9lAWikkZMZkkOQ/TGR0I6&#13;&#10;4r6u0qwtbHSA11E0RFzFKW27VkI5JXHUjvQB8i/EXxF4n+HGmT6l4fuZILO6lWG4sphvjR3x8y5z&#13;&#10;sPByBwa8TvviJrEGsaZe6c1pKl1HLCz2srQSeYCAA20kN1yCRyK+9vjZoKXem3eo2oF1aXbRuAwy&#13;&#10;sTBsYYemTlT718Q+LPhbqOj3lzc6fZIq2ESXC/J+6JZSwcE/dJzjOaAOvlstZ1bQ7DUrHVdSgM0j&#13;&#10;mZ7ecLtKkggnZ6+tfP8A8U7HxdaWt9af2l4heWOM/Z9Stb14ijA9SEPl8H1HNfZXg/TbDWvC7WDx&#13;&#10;LCbqw89VDZJmiALAYzjnr/8AXrzrxJo2m6/4bkMayMJ9wnVlBby06nHB7568igD8jm/ao+PHwr8e&#13;&#10;w+H/ABzql5qlivlBbySOM3KpIMfPsChyDyCuCR1FfoJ4M/aT8U+I9OWGbUIgk4zZ30SlonYD/VyI&#13;&#10;cMjZ46nmviz9oH4LzWHjC08Rxss9lGQRHINsiIEJXd15J55FfTnwQ+G6NpNtbX8cijUbP7dbwkDa&#13;&#10;DkbsD1Bz70Ae0v8AGb4g2NsJLSUFmyNuJlBIGdwIyMHPFZ+mftMeLdUZLK/W5guEkMFxCknMTjoS&#13;&#10;WAOCOhrUl8Pz6doaTrODbW0Bt5Uk5YDnnHcrnHFcxp/wr1OPx9BA8K3Wn3enmT7Upwyycnkng4wM&#13;&#10;UAesQfEvx3qNh9rXV9UthHIYiWKEK2M8jBz26V494h/aQ+P/AMP9Uljt9WS7Fo6new8rzY5OVIIO&#13;&#10;AfUEV6t4U8C6jb6PcaWDC2ZnlSUvvX5SeGXJ5II5GcVieJPA39sxahBLb2dyhhjV0bAwR8p57Eeo&#13;&#10;oAveAv2/PjHqlvHeRX00cgkMTQs5SRWHXBBwR719OWP7aXxXDJfC+umuYvmMc0jZxjjB5zX54aH8&#13;&#10;KtP0i9udOkt7i3kKJdKsmSpJAyIm969bs/Dj2k9lYrOWFw4LvICHtwOqsc880AfoZYft2fFLVrFZ&#13;&#10;bi8m3F9hEsrkBh69Pzr568dftt/EnTtbd9as5P3LK4kjlZwwOcEHAx061wy+HHutPuWgcrG6M0oj&#13;&#10;+YoY88of9rvXn2oeFb7U5rGZnWVZ7VkbA+ZVBwWI6Ec8YoA+wfD37fkXjvShYavLcM8YGYLmQngd&#13;&#10;Cpz6V1x/aXi1rTzaQzSFWGNpkLD6EHqBX5VH4XS6VOk0ZYmKWSIOuPug8Bu+K9s8GeFbqSEx2Urm&#13;&#10;5RPM8phkMpP+HegD7d079pXWfD7rG8jNA3AELYCj3Wu0f9ozS9WkF3PGilVBEyjBB9eCDXyR/wAI&#13;&#10;c6+VYagDLFJhjeR4+TjlT15B61bs/BqT6nHGZBDC8hgjWUFNxHcN0ORQB9A6p8dtLvJf3t1MjAEB&#13;&#10;oZSQR7ht1edaz8R7eW2e7stSySSJBMgkGB05VgR+VeZ+NfhuLaL7XAsqyZVAi8kovVxXKS/DyOwt&#13;&#10;5LN/MeWRTJHOuSgUj+LtkH2oA6CP4tMZD5N7bv8AORtWZ4yR9HXH613mnfHDxJoQS1hvRHGPuo0y&#13;&#10;lcn0JA5r5Q1P4ZILW3N+qOoB8wodrtknBXBrirfwL4gs9cutLtbi4ljjCy2oExDbcZZWB645x7UA&#13;&#10;foNqfxi8Qa1sluZ53zjaYXjbkeysM10+h/tHeKNCkhs1uL5JAMIHibp6ZAPH418TR+E9YXS4tRhL&#13;&#10;zxMVWa2lCpPCfUFcZHvUp8KalftDPa3F/AwkMSRxv8xx0bGaAP1g8I/te67p19E9zcB2GC+5Cjg+&#13;&#10;zYyCK+7/AIZ/tyWur6olxqs8ck+wQy/aij+YAAAHyvzfU1/OVpcHjnTZnuTq13Nb2spVpTu8xWOB&#13;&#10;gqM7hnrX0h4f1jxEYHuLuSCW9gjRiiH78cnRuRnjNAH9H9n+0B8J9RVNRm0/S7kTHdKoVHUt3+Xt&#13;&#10;Wfq2i/sd/FW3uJrK4PhPUnKiRLciSAlf4vKfHU9QGr8JtJv9fstMlmQtLMi+ZLEoAAjHdWHOfaug&#13;&#10;k8VXN6kMtvcTpHJGJWK55B7EHdhhjFAH3v46/YZ1DVbW6l+HWs6B4i+0SMyqsgt55VIJKhZBjcT0&#13;&#10;GfbNfn74z+FfiXwRrQfVNPutMu9KiMMltfxlFcuecZGRn1FaF38TPHHh63bUPD+pXDW8LIZI5lJI&#13;&#10;RsdGG0jHrXSeJf2zPHcuiS6J4tFvrNlCihPtQ85o4m6bTLkjHs1AH56eIxpMut2s+rKls7TsCVlw&#13;&#10;JJMkDIHGfesy38Qyy+JoLxSyQLfLmKVfueWwGR0POK7Pxz8QfC1wbhrnR7WNoZftNu5iJG1jncCp&#13;&#10;/SvD/EXxU03X9QtmgaDYkyNNHDCYzg8F+vOPSgD+u79lb43aD4s+E1j4PkkguH0a7sJryN4y7NG8&#13;&#10;gGIuwIyDz3FfvWvU/Wv4vf2GfiZdaZ4+0y10hiyXt5ZJHIBuV0M6ArIuO3PWv7QwMZoAWiiigAoo&#13;&#10;ooAKKKKACiiigAooooAKKKKACiiigAooooAKKKKACiiigAooooAKKKKACiiigAooooAKKKKACiii&#13;&#10;gAooooAKKKKACiiigAooooAKKKKACiiigAooooAKKKKACiiigAooooAKKKKACiiigAooooAKKKKA&#13;&#10;CiiigAooooA//9H+/iiiigAooooAKKKKACiiigAooooAKKKKACiiigAooooAKKKKACiiigAooooA&#13;&#10;KKKKACiiigAooooAKKKKACiiigAooooAKKKKACiiigAooooAKKKKACiiigAooooAKKKKACiiigD5&#13;&#10;t+OmsfYtS0/T4/M3zwSbQvTAYAkkdMV8CePPEsI1kaPppSRY4zKTsywYDksc+or7h/aF8FfEnxZr&#13;&#10;emnwLbJLElrIlzMzqu1t4IXkg8ivjSP4AfHeDXb6dtBlkS6haMy+fBtBI5wC+cE9KAPlLWrnSdVv&#13;&#10;4NZ1Vi863WIkCfKMH2z1NLc6f5WoS607MjTglYFHI4wa96sP2Y/jwyraXnh6RYonL5Etvlzn2k4q&#13;&#10;3rH7Ofx/vr0G28OSpEgBB8+3yeOR/rOlAHz/AKNcz7/sUTbY/Pbe5OAvTr+NdxY6v5zCBssLYs7E&#13;&#10;n5WPX8jXRaV+yv8AHuPzW1Dw7eMHLFUFxbYyT14lq5ffs0fHzEFjZeFbryozh5ftVsC3Of8Anr0F&#13;&#10;AGHba3f6hp9qt3IkUNxd7QAAAqr93BPtXJ6lq9xBG98yq8sZwFcjAjU4Ar2fVf2bvjhcNbW9h4Xn&#13;&#10;WO3AcO11b53AenmZyTWfqn7N3xyubIt/wi17JIw/eL9otctwBxmXA70AfN3irW549LkhEpaXULqM&#13;&#10;QxoRhFAwzNjsM1wer6x9mZbCyukZVlQMFAwpC/Mc19CXf7KX7RDS+dD4QvnCnCxtd2gyPTIl4Fcv&#13;&#10;P+x3+00NJKDwlMZHcsIxdWpK89z5uD1oA+W9c1q3kubi8W5E5jkMcYGMFjxwBXPavqTWGqx26Sq8&#13;&#10;kNimPmBCl+enrX0jB+xD+1DaabJK/g1pZhGfJiW4tQQ24kcmYDI71xyfsN/tebJLy48DO0rS7sLe&#13;&#10;2gdlHQEmXHUetAHA2HiC70q7t7KyZQZclgMZ5xkk/ia4vX9b8vxLNfFz8sBgjXOQW55HrzXvP/DD&#13;&#10;37Xc9296ngq4jYsChkvbQkLjpgTVBdfsP/th3OsjUH8FT7IY/wB2ovbPl8f9dulAHzbq0dldadHZ&#13;&#10;XBkMpy0hBxnI5FY/h+5stFtbiG0iyluS+C+Ad3avptv2Iv2zpb2O/vPA88irvJjS+s92cEL1mApy&#13;&#10;/sNftey3Ec0/gO427XZ1+32XJx8oOJqAPMNC8arY6W1mXIDwNMAHJ2k8gA/hXjdxrqa1qUt1M6sI&#13;&#10;gCMv/EecmvqQfsK/tg3FvIreBLqHk7QLyxyQexxP04rmbD/gn1+2AsNxHL4EvEM7jLG9seg+k544&#13;&#10;+tAHh0d9pd9oyvd3MJWWUxMinjawxxii2bTNOiWQSIscMm232nqvpivcbD/gnt+2JJp1rYy+B7iF&#13;&#10;ba6M7b72zJcE8DifoM96dff8E9/20dcJV/B01sFmJXN3Z4Kk+0xoA8l1jW4l1RJFcrbiAzTcjlwf&#13;&#10;wryLxt4w+0/aPEEckkpEHlW8ecjk4wPfrX1DP/wT2/bkNq9g3hCd43iIYreWWWYngcz9q5A/8E6/&#13;&#10;275dEjtJPAkgkQleL2xyQc8k+f8A5zQB8hWE5lhi8xgkl08bbMAtsX1GauXeqNbXzy2z8vIIGA5f&#13;&#10;GP09a+hIP+CcH7flhKmrp4BupLhYHiWFb3TwELcA5Nzyf5VHH/wTc/4KCxWLIPA10s9zJvlkS+sC&#13;&#10;UwoA5M/U98UAfP2qanf61pP2CxcxhJEWXkdM85OKqT6k8y3Fytz5j2sOwNwoUjoDj09fWvrCx/4J&#13;&#10;s/t2QOsT+Dr4R+SDIUvrAZkz/wBd6xLf/gmV+3UsFzp58EXiw3H+tZr+xJc88/68nNAHx1ZlI2sh&#13;&#10;5yDhppAR1fnBya0Zluo5DfyXMTIzIFRv43UcEY9zX1jp/wDwTB/bhS9sI5/A0/lBz9odr2y+Vff/&#13;&#10;AEjP5Vr2/wDwTF/bSl8StJqPgm/awjLCEC+scYJwPl+0cY60AfJVwys8RvJRJcTN5glP3V2nGPoa&#13;&#10;ytQeOcTwXTpueTzdu7qRxwQfUelfakX/AATG/bFS5MsvgXUJREGWDff2Iz74Fx3rF1L/AIJqft1C&#13;&#10;8e70nwBMJACVaa+sSORnjE/6dKAPgW3+0A33mxPM02IiycBVHBwT9a37XT9XtJY7CwtoY1WISRzT&#13;&#10;kEkc8ketfa1r/wAE0P2+Yl33ng26fKeYY4ruwA8zP3eZ/wAzW8v/AATW/bfmmlubjwVfGQxqsZN7&#13;&#10;Y8eoH+kUAfn1HDNBbfZMRMySbnlJJ2sc9Og5qRoG1HUxqVzeRyLZWu+NCMhTj7qj+8T1zX3dB/wT&#13;&#10;H/bWitWt38B3bl5MlmvbDgHjI/f9aF/4Jr/tt2WYNO+G85UReWGa/sAOvp5/pQB+cFxJNNB/wkOs&#13;&#10;3LPPFlY4oflBz13YHXJ/SuK8Qx2uuW6rLHK5ESs2RtxjoFwK/T1/+CZH7ckllOW+HU+WkZlj/tCw&#13;&#10;3Feo/wCXjAyfesi0/wCCXP7eIWOefwHcJtQqIRfWLc9sn7RjigD8hP7JXUnnSGBxPKhRVfcyhhwB&#13;&#10;g1/Rz/wbreDIPCfib4klEkWSXSNGErP0Yie7ORwPWvjHRP8AglZ+3PHeyXOpeAr/AKkrjULAe3QT&#13;&#10;/lX7Q/8ABI79lX4+/s6+KPG+p/GrQLnRYtUsNNt9O864t51k+zyzs4AgkcggOuScZzQB+39FFFAB&#13;&#10;RRRQAUUUUAFFFFABRRRQAUUUUAFFFFABRRRQAUUUUAFFFFABRRRQAUUUUAFFFFABRRRQAUUUUAFF&#13;&#10;FFABXzj+1pc2dn+z/r9zflxEi2pYxqHIP2qLB2nqM4zX0dXzN+2Euoyfs9a7FpVnPfzO9gv2S2ja&#13;&#10;WSRDew7wqoCx+XJ4HA5oA/ld+MN1baR40F1oSTSNeW8yRTRcA/MC8boSDt5ya8Ai8UeFNZVdLuWn&#13;&#10;gmkZgI0yREwB4xk7c449zXvnxK+Cv7Q9n4svbzSvCviG4s3uWa1iOn3UghDDH7shOMrwR6jNfM+u&#13;&#10;/s2fHCw1bT/E9j4P8VK4aW21O0h028L4Z+GBWEbl5yOcigDyv4g3Ntpfh6TWNPummeO+Wa7ihVi+&#13;&#10;3KqMg/3D1zmtHxR481P+woNP3Slv3FxCx+44Dbsgc4JXP5V397+zd8adTtZoJPCHiyUwlIlS50q9&#13;&#10;/eqxyX3CI5z3z35rgbn9m3446jplhq6eBfG8bWZKxxDT70ZUM2VZfKyCAeO3NAGvqWui90xtMmme&#13;&#10;1kuole2gkX927qwyAy5GAQBz04NeealqNxZ+C9T07xJGFleby0TcHdo0+Y46nABr3sfA740+LbbT&#13;&#10;7m+8F+NbRAjBFbSLslTkdT5QYbgPpxT2+A/xVvdP1PSta8CeN3N1OY7W6XSrtTEoIQEjyjn5fXgj&#13;&#10;NAHyLeatPo76dc6HBOAIljiuIsnJYfNx3wP51qXVjqdiYLySFsLYv53zhoysmQqgk8Z5OM5HFe0e&#13;&#10;MP2avjzo9jZ2dl4H8WSW0Re2aaHTb55Qx2lJV2xDHPHT61b8V/Az4yadpdv4fsPh740miuXimumX&#13;&#10;S7/BYnJY7YeMfxD16UAfFvxC8N6JrfhC0vtThvHe6cwLHJH+9WMcMzMM5THQ+1VPDmkQ2etJJJFO&#13;&#10;bfT7NorW7ErbFGMZZR3B78V9oar+zb8WNNuINSn8DeN3ikiVUtIdKvpIggZt2V8okElgTjH0rEvv&#13;&#10;2W/jzpbD+xPAniie3vYXhuLQ6XqCugkcsDny+c+vGO9AHzZpthe3Hhr7DJCsMouCZ5I23K+w88cn&#13;&#10;GDk9+K9A06bxJZaxb21pZrNbyWgSSW3bAL4LAoOmGHUCu6sP2YPjm9lJY2/w+8ZW/wAzybJ9Kv3I&#13;&#10;k+bdhjDyGHHWpfDf7Of7RWm2Nrf6b8P/ABeIBKyyW76XfBlUZ5CmL1yR9aAPIJ9X1fRdRu4IdPkA&#13;&#10;IVGwD8iuoY/Lg/jV39zb3KWgiaQ6mVkJQFdjcbvYjnk19DRfs9/Gy11Sz8TWHg3xqv2nfb39vNpN&#13;&#10;8TuUbAwBh9MfXFc5qP7KXxz0zX31fTvCHjOULcpIiPo96QCwHC4jHynuDQB5PrU+nPrNtZazFLEk&#13;&#10;QKWs2cfMOx3dwSPzp14tgvhy8ubqJoL17uJfJmXJZMgbgR+dfRHiH9m346eJbG21FPBHisv8xuLZ&#13;&#10;9IvUKyBhtZf3J/8A1Vi69+zb8fra9h1a38FeNLqTylR4G0i8wgXg4IixnGDz9KAPNLo2lhLbpYTP&#13;&#10;amZRKickFlG11AOM5xnBzXGwTWejQE3wgkQ73smhZgyPu+YHsB/s8Z7V9O/8KI+PNxpdvqyeBfFb&#13;&#10;XVtKPLhm0i8VnJIDHPlkdM1ytz+zl8arDVp0tvBPjcwalJvmiGi3rhQAc7SISAQScUAeF+I9M0zV&#13;&#10;pXn0x0GpQQLK8MTj/SIcDfhT/EO3ftV7wfE+lwjVl+9CHit1Ubi25TlB6985716p4o/Za+O9vBp6&#13;&#10;6X4L8XT3VorRfaTol2JvJfB+ZvKweOMfyqP/AIZj+NNvPa+I7PwR40EltH89vDpF8gZs5LlPK2k4&#13;&#10;OPWgDE8MXTWjTLdGYQyR+ZmUZWLzASc478V6Noy2d9Y20cpjliUF4cnejMPmzk/dyDUGg/AL9pOf&#13;&#10;w7fW8vg7xhF9qclX/si73eWGJC48nuCRyK9I8K/BP45f2daW8PgzxRGTH8rPo15G0JjXGGVosHJo&#13;&#10;AwtTNvqGiRNcb7O6RTHAzjcro54bPtjrXP69a/Ybj7TcyQ7Y7ZYJQeVZW43Y9R6ivbdK+Bf7SNxp&#13;&#10;Vzb6z4T8SPdeWGtpf7LuNnfjb5eMc4PQ1zU3wT+PWqs9jrfgXxLO1vb/ACbNKvAjADJX/Ug7lPv7&#13;&#10;UAeFeIPB+lXtla2yDC+arGVcKAvYE9s1xGp+EbO01EXMkR+0GcQ7mO3930GMdeOK+sbD4HfGK/sG&#13;&#10;OoeBvFkdkECRwjSr0S7+oH+rzwehNdDZfAT4qajeJZ6n4J8WxxuwKS/2XduenGSYeCKAPj+bw0tr&#13;&#10;qR06GdpNg2xKw5aP0yOCO34U2bS59Lkju3iYSRuIIZM5UKRy2R0IOP619Mn4G/GrQ/Hiac/gfxdL&#13;&#10;ZLG0S3f9j3j4yuc5EW3GTgVFqP7Nvx0029jhTwj4turSQmWLbpN2SS394GLg57UAfNUT2VoZVmlY&#13;&#10;yZMkyDBEgOQMk9+T9a6yS28q7+1WiOWESMr7cMFI3bcemK9oi/Zd+LNxc3E+teCPEwldT5Xl6Rdh&#13;&#10;Co5xxHwTTtK+CP7QEWpw3cXgjxV5UYCTxy6Xdjeg4GD5X9KAOd0/xUbuwl1S3tn+0sBHIqdQIx1I&#13;&#10;69Ceoq7oviK2nsbhIB80kgfYoHyd+ARyBitvTvgP8eYPG9xLD4M8VxLOjsR/Zl2Y2bHUYi4yBj61&#13;&#10;J4P/AGfvjjJZPaT+DfFtuzPJiaXSbwkBTlf+WY55oAfe6hHqWjG2iMYe4R4pwq4UEdM5HevB7rSb&#13;&#10;K7W5sZzHI0UWyRYwWbaMfxeg+lfUWnfCL4w2di+n3/g/xgUeTb5g0e83KT1Yfuu3oa821H4E/Gaw&#13;&#10;vLqx0jwZ4uJlibbeto98y4JIwF8rjjnmgD44ufC0sm4yEhLuIhDKOMZwQfUe1fIuu6ZD4c1eW7in&#13;&#10;84290bee3HGxGGePXpxX6Zy/Az43wafPIPA/jm6fb5Z36LfKN6n7yjyicV80fEP9mr9ou8ke88O/&#13;&#10;D3xejykLOF0PUMsDznmA5INAH2p/wT98U2F78QPD1vHI0brqtlGkrdCTOnv1I4r+94da/wA8v9i/&#13;&#10;4HftL+FvjB4am1rwb4xtoF8UacJWm0O/iSOJZ0LSMzRBdg5yT0r/AENAc9KAFooooAKKKKACiiig&#13;&#10;AooooAKKKKACiiigAooooAKKKKACiiigAooooAKKKKACiiigAooooAKKKKACiiigAooooAKKKKAC&#13;&#10;iiigAooooAKKKKACiiigAooooAKKKKACiiigAooooAKKKKACiiigAooooAKKKKACiiigAooooAKK&#13;&#10;KKAP/9L+/iiiigAooooAKKKKACiiigAooooAKKKKACiiigAooooAKKKKACiiigAooooAKKKKACii&#13;&#10;igAooooAKKKKACiiigAooooAKKKKACiiigAooooAKKKKACiiigAooooAKKKKACiikbpQAtFfkF/w&#13;&#10;UC/4KAfH/wDZI+Jmn+Gvhx4G0nxBodxo0V9datqV01uVupZpIxDGqsN2FQE8E818Gab/AMFqP2tr&#13;&#10;vVZbGT4eeE2VDvQW51F8x5xgtkDdnuBigD+nCivwz8Of8FMP2jdV0KLWNY8KeGLFrnBhSU3OyIDr&#13;&#10;5zedkZ7AAVgS/wDBWP4uWd/NbXfh/wANPDECDdW4unjRx2c+bxmgD966K/nku/8Agrv+0ddx3M3h&#13;&#10;jwLoNzBb8G9mF4lu5PACkyAsT7VD4M/4Kv8A7WWqmS88e+FPAXhy0yRE11LeyTsB/EY0mJUfU5+l&#13;&#10;AH9ENFfg3/w87/aAh1aNI7HwTfae6Eie0stSjkZvSMSXJRsDr8w9a6qH/gqt4u3eVeaHpiYA3P5N&#13;&#10;wQD3GxZWOfbdmgD9uqK/E+b/AIKXfGKRrVNI8O6LdGRGkuBJb3tu8Qz8p2NI2QR6GpdP/wCCkvxt&#13;&#10;1Ca4iHhzw5GsCjdLcm5gUZ/iO+T7vb60AftXRX4eQ/8ABTn40XZmuLLQvCctvCzKJFa7JkI6bSZF&#13;&#10;UgnuDxWVd/8ABVP4vyW3k6Z4f8Km8GVaGSW4YBh/uy8jHoaAP3Yor8NtI/4KTftLXdtJJqXhjwjH&#13;&#10;IjAeTG90WIYZB5l6e+K2br/gp38UreEo/h3QEmKDygZJ5Edx15V8hSenWgD9sKK/GvSP+Ch3x4uo&#13;&#10;Yjqnhjw9byyn5VWSV12noeJs4+oBrtrf9tr9oGS/jhm8O+GxG20HY1wXYuTjbmUD9aAP1eor8xR+&#13;&#10;1/8AH3T2DeIPDOmWqF2C5guBvUdGU+djHv0rlde/bw+M+iX3l/8ACN6JLAU4lDyDDHp/y2OefQUA&#13;&#10;frJRX4j3n/BSP9oYTf6L4X8OxxBygeaO8cOwGdoKSjafdhiseb/gpp+0hHIbWPwn4TefkIkE11Oj&#13;&#10;FeuHRwDnsMUAfuhRX4J2v/BUL9pqdJDP4S8KRHohZrgBTnGH3XCnP0FRX3/BUb9qPT7Vpm8FeGJW&#13;&#10;PMTbroJgZyWKTSYHucfSgD98aK/nFb/gsz+0BCXS48E+F1KsY1zPdAu2cDYu/lT6kiuK8S/8Frf2&#13;&#10;rPCsynU/AHhHDHctvDLeSTtGejDEoUfTOfagD+m+iv5cz/wXD/arkSS8tvAHhL7MCBFK5vNzf3sg&#13;&#10;T5yp7YrOuP8Aguj+1NaXkdrP4E8Ho0jgqjC/4i7tvExUt/sigD+p2iv5b7n/AILoftPWV08V94A8&#13;&#10;GRLgPBuu7ndKp6YHm8E+lQn/AILyftDm0JbwB4UilXIZnup2jz2XHnK2fwoA/qWor+Vd/wDguf8A&#13;&#10;tezR+dbeAvAUAOBH9qubrMjH+EBLgt77sYru9B/4LifHYwpL4t8H+FbNgMzIn2rOSCF2b7gbgW7j&#13;&#10;PFAH9NtFfzIa5/wXX+KFigfT/DvhUllXatwt6pJJxxslYsPoK5HUP+C8H7RdyoHhjwb4KlI5mkuG&#13;&#10;vwqY64Cvlj7ce9AH9TtFfyrW/wDwXv8A2grTVI9N8R+CPC9pHLbvNFcvFfxpJs/u+ZMOCenP5Vzm&#13;&#10;o/8ABfr9qvTjJdP8P/BUtrwYXgmvHZs8jP7/AG9OTg0Af1mUV/H2v/Bw/wDtU6g/2fTPBnw+hmBL&#13;&#10;FL9dQjRlXqA/2vhlHXgg9q7Wy/4L9/tUajGt3a+APBvkRQiW6eY3sZfI+9bKLhvMQHjccH2FAH9Z&#13;&#10;9FfyK61/wcMftIxWsSaL4N8DLM7BZZ74Xy20J77il0X+nGPWrVt/wX7/AGtdUjEejeDPh7cTw5+3&#13;&#10;Khv2jjBxjy3Fz8+T7fjQB/XBRX8mSf8ABff9rDQtMmu/GPw68HYCM0dxpL38wVl/haJpAWz/ALLn&#13;&#10;BriY/wDg4W/a11CMOvgz4faGQVAXxFBqqGUOCVZFt7h2C8Y+YcmgD+wOiv4wbr/g4n/b2kuJbfSP&#13;&#10;hx8OGCfvo57qPVoI3hHUjfcKSSfu4zkflXh3jj/g6E/b+8JxSXcHwt+F8yWwH2iESaq8g/4EtwAM&#13;&#10;5zyOOlAH919FfxX/AAG/4Oh/jZ8Qr+10vx54J8DWM91lAtk98PLlAztcSTtwR0Pev108A/8ABWvx&#13;&#10;3400uPUDonh6PzAMbDcEZ9OZKAP3cor4+/ZT/aJ8T/H0643iGxsbNdL+xmD7F5nz/aBLu3b2bp5Y&#13;&#10;xj1r7BoAKKKKACiiigAooooAKKKKACiiigAooooAKKKKACiiigAooooAKKKKACiiigAooooAKQjN&#13;&#10;LXy5+2f+0/of7Gn7NviP9pHxLpd1rVj4bWzefTbKWOCaUXd3DaDbJJ8i7TMGOewIoA+osH1ox71/&#13;&#10;Of4J/wCDiX4U+LtFufEt18MvE+mafAq7bq81G0HnOxwFiXaGb64xXQw/8HBnwbv9Nn1vSfh74lms&#13;&#10;bZzHNdvf2cUZb0Tccvn1UEUAf0H496CM96/CK3/4LneBrrUYNJs/hn4onnubb7TEkF7avkHqC2MD&#13;&#10;8TXrPhL/AIK6eF/FDSeb4C1qxW2DG9a4v7Y+UVBO0ALlycfw0AfsJj3NGPU1+J+sf8FsvhFpEUfm&#13;&#10;+D9aMzzeSYGvLdGTnGXyOPWvBvGn/BxV8DfB2rz6EPAPiC/ubaQJcRWeoWjlOcHPGM8HigD+inHu&#13;&#10;aMe9fzjS/wDBxn8IUuo4F+F3jGRJXVEaO7tWbLdygHAHc5ru7b/gv18I7i2S7Pw68WRpJKIkL3Fu&#13;&#10;OpwT06CgD9/sGgDHevwOk/4L2fCcTFLX4feJZhs8wFL203Y75U8gDua4GD/g4x+B0t9JZT/D7xHA&#13;&#10;YHAuTLqFoPLBzzgA7unQUAf0X496XFfzw6L/AMHC/wAKfErTHw98MfF11HExUOt1bLuAOCfu8fjX&#13;&#10;omhf8Fz/AId63ciwi+G/ipJ2A2wi6tnYscYU4GATnuaAP3ZwfWjHvX426X/wWO+HmoTSWsngTxNF&#13;&#10;NACLiNprcmMg9CeM9DzXK+If+C4nwV8OwG4ufB3iSRc/8sprck+nQ0Aft5j3oxX4XTf8F5P2dPtU&#13;&#10;lppvhnxHdvH1MLw7QccgseAQeOa8x8V/8HEvwI8Lwq7eAPFVxI7FPJS6tVYEeue1AH9D+KCM1/NJ&#13;&#10;P/wcl/DVJVS0+D3jaWMkb5jf2SIoPQkmuM1X/g57+F+l3M8R+DPjN44Iy7S/2rYLkg4I24JzQB/U&#13;&#10;dg+tGPev5dtF/wCDnv4Q6xaC8Hwe8bRqQGyL+zfCnjJKrgfTvSad/wAHQvwN1K7ktoPhR4zAicxu&#13;&#10;739mAGGeDx7UAf1FY96Mc1/NaP8Ag5M+C0dl9quvhn4miPBETapYlsMAQfbr3q6//ByJ8CkYKvw8&#13;&#10;8SODsBMWoWjgFscHaD0zQB/SLj3owfWv51k/4OJfg9NH5sHw08WOCDsP2y1G49gOO9ev6Z/wXF+G&#13;&#10;F7bxy3fgTXrVpAGEcl9bZAIyM8Dr6UAfuVj3oA96/G20/wCCx3w5uhCy+DNbXz13Ya8tyV4yQQoN&#13;&#10;XdQ/4LDfC2wlVX8KavtYgGV7uCNAT0GWHNAH7CYOOtLjJ61+NT/8FnfgrEzpP4d1JSgJbF5bsOPc&#13;&#10;DrWJqH/Bbf4K6WiC78MaqsjjcIvttvnaTgHOO/pQB+2GPc0Y461+GVr/AMF0Pg9eTSR23gnxCyxH&#13;&#10;DSfa7bb/AJ/Gum0L/gtP8KvEUz2un+DdcMiY3K15bAcgnr/PFAH7TY46mlx71+PFx/wWE+HECOf+&#13;&#10;EO1t3QL8i3cH8XvtxxXK/wDD6j4fgSk+AfEGIjtZvtttt6Eg5I6UAftjS1+HMv8AwW++G8VzHbt4&#13;&#10;A8RAyorRlr22G7d26V3Gn/8ABYj4fXcQmm8F6zApfy/nv7U98Z4zxk0AfsdRX5kXX/BS7wlahWbw&#13;&#10;rqWxnMYk+2wBcjr1HT3rkb7/AIKveBLOVoR4S1OUqNwEd9bkkHpgY70AfrJg4xmkVdvSvxw/4fF/&#13;&#10;D1LmSCXwVrS+Uodj9ttmO1jjgAHvxXSW/wDwVi8H3W5oPBGtlY0V5G+12/APOMY5x3oA/W2ivyqi&#13;&#10;/wCCp/gh40nfwhrKI5HzG6gwMj2Brmbv/grl4JtpXiTwPrz7CSSLq3A2j+LkdKAP17or8kLL/grT&#13;&#10;4Cnjje68Ga5AZU8xEa5gZsduAOM1r6L/AMFUPB2uzyW9r4M13KYx/pMBLE9ABigD9WKK+Ofh7+2J&#13;&#10;4a8fxBLfRdRt7nB3WxdJCrddpK9/wr5a8e/8FWvDXw/+Idv8P9T8Ca68lxqEOni7W8t1jQyyLHvI&#13;&#10;IzgFs460AfrXRRRQAUUUUAFFFFABRRRQAUUUUAFFFFABRRRQAUUUUAFFFFABRRRQAUUUUAFFFFAB&#13;&#10;RRRQAUUUUAFFFFABRRRQAUUUUAFFFFABRRRQAUUUUAFFFFABRRRQAUUUUAFFFFABRRRQAUUUUAFF&#13;&#10;FFABRRRQAUUUUAf/0/7+KKKKACiiigAooooAKKKKACiiigAooooAKKKKACiiigAooooAKKKKACii&#13;&#10;igAooooAKKKKACiiigAooooAKKKKACiiigAooooAKKKKACiiigAooooAKKKKACiiigAooooAKQ9O&#13;&#10;KWkPSgD8VP8AgpfoXjLW/iXostjDYTaTa6ZC052rPfpM8sg3R27clQAPnxgV+eIsY7m/bUDEZ5La&#13;&#10;HyWubv8Adxlx0V40Gd2enav1Z/bLg/sz4/WPi62S3F3a+HIorXzHkZ5naaX5PJRgCo6lm45618Ja&#13;&#10;poHibUNdlvvFt5Yw3ty5uZtMsoolCFsEZVCQcjqT0oA8caO7vPDwsddtLayhklLJc7xKpPQDoRj6&#13;&#10;H2rkZILvw/cz3/h/ToL2a1QCR7qSOSOZDyQsIAGQO/WvetZ8XrFZzi+ijaFE8iKxtVxHK46HPRff&#13;&#10;HNdv8LvB3wL8E6avxX/am1ywitkXfoXhr7V9kIB+YtcNuyy47UAfO2l+GPFfxFvtM0vwEuu6qRIb&#13;&#10;i50bTLd5LeMMPmQqiKqhf9p/xr6K8Mf8E9fjP4stpvEN7o+l+G4rr9zDba5etFKIyfmIhj37M9cF&#13;&#10;ga6jx5/wWL+Cfwk0xG8Oa7oH2B2MVvBY2bSLEq8KC0Q5wMckV494W/4K6eEfjJcy2Xh/xDpepX4G&#13;&#10;RbodkiqemIiUIHbpQB9Z+Gf+Cdfw7+HOgz+I/i74kt9QtIUMlxp+n25uSMA8RyO2VPuEB96+OviE&#13;&#10;vwGtrmV/ANtLZ6fbbmuZpnvVndB8oCRhG/HnNYnj/wDaA+KHiKR4dOkKrfDy3itOFUNxkj1rK0ex&#13;&#10;8N+GtGn1PxAx0kWm17u+1CUh5GIyyAyMR8w/u0AZuneIvhfo2sRX0thrGs2TgPe6qftEkVpCvP8A&#13;&#10;qVywVOpYA+471976of2OdJ8OWOtaZb/2nPNFHIZktVmguUzlv3swLKQD06j0r8uPG37S1uuk6hp/&#13;&#10;gfRfsU4heK1vLyMGKQOuBII/vSAg5GMAjrX5d+HPA37QOrXcuqWfjvxTFfRztPBDb3LRWsXOQFtz&#13;&#10;mHb/ALJXFAH9L2pS/sqeMYnutMt7fTLYHhTZyRQxYPAYeaiHd39a2NKtfgBpl/BqbeGLPUnjAVDb&#13;&#10;aZ5TYH8avuZOOuMGvyi+A/jPx/8AFjwdP4c+PNnHc3mj3ItbmSwTyYruMqGinKLtVXI+8AMbgcCv&#13;&#10;F/if+3h4L+G/im7+Evwz8P6j4zvdNOyW1t73yYLR/wDni8x3Zf1VQcd8UAft38QvEH7Ot3bx6xql&#13;&#10;pc/aowyW+lSW1tvcHv8AK6kgf7SHHavnS1+Iul6BqMdzL8OIptNWcFdRNoWEQ7MyINhznnmvy+8A&#13;&#10;/tXaT+0NrMHgK3+G934Y8ThBNPBq11vjmgBwzQSrgNgfeU4I69K+9NM8A2FnoK+HreyuHuXYObJ7&#13;&#10;yUQSMeWwucLgdMUAfrh+z34l/Zv+KOleXZWNidSjzHNp8iQxSRAdWSKUsceuAK908T+FPhNoVq1n&#13;&#10;faZNG8i7oT9k+UFegHklNw/Hiv5vbjTtB+Bnxbi8f6RpFxpS3FhKurQS3Bl89YBkEBmODjI9xW1o&#13;&#10;37QPxP8Aj9qgtfh7qul6Lp0Ib/R0j8+5BHA/esSN3rgUAfrT4r0S4g1OK/1Gdk0XeQ2bW7Q7CPuL&#13;&#10;uckr7D8683+Iviv9mPw94Xub6O2V7qBB9nmjFza4f2aR5UJ9iuK+VvAnxs+P/gzxRpvgHxKdLmiv&#13;&#10;5vJTU5FPmM56JKrFkCt2xgivZvjXqPxTfULHw9PdadZwXUypIlrBFmTv95+MH9aAPizXfiC/i6Cf&#13;&#10;XYUuZdPUsqxtMTt2nAZwka4x2yK7r4N/FH9myLxNb+H/AIl2V0Z71QlqyLceWrHHI2mNcnqOMV6j&#13;&#10;rvwU8WeIbGSexEMckoCKVsxIXCDuEzk5/CvgX9qWLx34Qisfhj8PJdOPiC+tXutR1CfzhPYWykrw&#13;&#10;jECMyNkD2B2igD9yZ/hx+yDq1jFqel2V5c/ZsO8EdtKDJIcZZx5pJCjoemeted6p8PPgj4kM02ga&#13;&#10;u+hQwuTPHPM8CpGOoDtlBnsMV/NfY+HPjX4XtotYvvFGsW2oFgJLy1vbiMJGBkbArHKg9iDmv0F/&#13;&#10;Zr/aO1z4g+F5vCXjibTr7UtClWDVLe4gmuItRSQEw3DKzArvA528BgaAPu3W/wBnr4LX0D3PhTxd&#13;&#10;Z6mJtxxBLEblGI+6JG2r16/L9CK801n9h21g0pvFegxNqEOzfPI5jvJoNvP3UcH8h+NQNfeILB1u&#13;&#10;fC9l4PsrJ/3s1oLSWPdnqA7szKf90g1xnxG+J3i3T9IOnL4d0uPSZnzepaXUySy5/uSZyo9RQB8n&#13;&#10;+K/gdqo1GbTdLX7LcTysAzxWtqm1geT5sjFSemT+VQfDL4IeIdV8QW/g25jFndRTeVJNqDwRRSK3&#13;&#10;Xbt3BgezCuz8Y/En4NfCPw/Dv8D6fqd9raubfTLW9nk1B40GXkM0sgWJFyMuATk4AJ4r45+Jnxz/&#13;&#10;AGkPBkVr4o+CGi+BtDt3mEsllfz3OoXot1/5YrPldrN3cKCO1AH6J+JP+CafjKwuG8ST6bDrAd/O&#13;&#10;hS1YXAUnoQYmjwPbiuS0v/gn/wDGnUdky6LLDbrM2PtSyIE5zjBV+vYbia90/Yv/AG6rv4r/AA9t&#13;&#10;/FcOmavp+oW9w+n61p90Y7xYLuL74jmXy3aJgQ0ZYZ2kZ5FfqL4X/bjtdHth/wAJDDrMEUPLQook&#13;&#10;3qOch3Lbc+/SgD8yvB//AATf+LV7DFfQadbzPt2qhtGYKvchpdg/BVJrorn/AIJxfG3Vr59Ng05T&#13;&#10;shIjf+yo41SQcDEkjgdD1PFfVPxq/wCCpNhZWscFnZ6HpsG/5LjWtS8qXHqm4ou/35xXx/4r/b3+&#13;&#10;J2oWT6jp9tfahb7C1uYtUMls4PQBoyA4z2zQBX0j/glp8Y9Bki0270zU9QaZgXuFaxSKJ+B/rEPK&#13;&#10;j0zTfEH/AARn/aLuozbaLLYECQyb73UtsfPO1VRR8v1HWvFNL/4KbftQaHffY9RgtLC2f5BNbW4E&#13;&#10;0Sg8bWbdgj161794U/4KA/GJsagPEGt5fJc3Mm5D37rwKAObH/BIf9pzTJd+qjSb2I7VP2HUElEK&#13;&#10;ADK7bnaq8jqK5H4nf8EuvHHh+0szfaZ9vRgTNFCk1zCSeSwezZk+oIrpNR/4Ld+ENG8Ur4P8Q/Fb&#13;&#10;w1Zamknkvp9zPAwJ7rJuDAH13Gvcn/4KtfFtbyLR/B6+H5TcIssd9b20csZBAIb90QMMD1xQB+Yn&#13;&#10;xF/Y1vPDEiT3vhTTxFChYXETeWXfPAWKVVO9eR3z3r5u1L4Q+LPCWp3E82kyW0E4FxBJOwE8m/pG&#13;&#10;vlhlwP7pwPWv6UdA/bn1zxrZWtn8RvBWg69cOQFaZVdN/wDeVZlYJ+BrmPiP8dfhdqEqD4sfCeyt&#13;&#10;Y4hts73Qpltp1HbBjwv5g0Afzuab4X0zSpjH4s0yWX5BKyERy7FAIywQ4IH+1zn2rEu/CGn+IUg1&#13;&#10;LwwFg0yznfzYrp47Ryg5UKRgyL7Z71+4WrxfseeNLx7nVofGOnhgd1tcadDeO6kf6tJ1EOM/7Rav&#13;&#10;L/EX7BHwI+Jto2rfB/x9Fosbg/8AEh8TwxSvC3q0m6LH0UHb6mgD8Zb3XvEtnqMWl3emXNkkxEUd&#13;&#10;3I63UMsKN/yzToGHZgM+vrTvG2l6rqemXvhTTorS3hnCsG1+aKC/yoz5kLxOxfIHyqeB3FfVPxy/&#13;&#10;Y2/ab8BumpeD4bHWo7GJ2h/sCd2zuBUEQyqNwZT1TPsa+CvEHwc+JGiXcmr67ps2lT/ZAL0XCzi5&#13;&#10;ikLbg6NMNiZ6EIc4oA881ySXxTrFulzJcWltptukM0ds2Y5BEck7m2gs5xkZOfavl74i+FLHVJNR&#13;&#10;0/w7c3MNy6SnybiQxSpKw67V3KNvTGSO1fTOst4jsXiTxTBeTQSTpJHY6S3MrhdqyTSgq2T/AHc8&#13;&#10;nrXjl/YeN4tcvrWw0OT7VczKF+1XCRPED/HtRXIUAg+ue5oA+FPFXhrXfBmh+boen3tpqtpCLiS7&#13;&#10;vJAJHZTkMEG0ICR19K/oi/4Jv/FiD4xfAzS/Ek5WC6iZrS+iznEsRwf5V8gx/shfF/8AaEsZdP8A&#13;&#10;Clpd6rcNB5NxqN/cfZ7csAd6ruxlF68Dp716R/wT9+HmofAPxjq/wZuZYmWGZpWliyYnn3fvdme2&#13;&#10;TwaAP7MP+CYlyJtN8WxkklW03B9QRcYr9V6/Jv8A4JbWzQaX4uLsWYtpmc9sC54r9ZKACiiigAoo&#13;&#10;ooAKKKKACiiigAooooAKKKKACiiigAooooAKKKKACiiigAooooAKKKKACvy1/wCC0dva3P8AwTY+&#13;&#10;I0V4u+PborFTjkrrFmQOcDqBX6lV+TP/AAXGGpN/wTD+JC6SrPOW0AKiDJIOuWO7j/dzz260Afwk&#13;&#10;2moT3Vpb3viC4S8Y3eU0iKRvK2nAUFV5AwBu5+bpX6AfC34E2Hg/7P4i+MDq0Wq28dzY6DEQbiGF&#13;&#10;ucFW+6WyCAQCBz3FfAnw2gu4PGK3+pad9phto4jb/ZeQHHOSTwxA5719c+MfHF3bQG6soxdarqL+&#13;&#10;W1zPMztbx4BGznr7dqAPcvFPxOPw78cCz0ayjZZFVLf7NhxDFjCRezKPvHueetcJ8U/jvvu5/FGm&#13;&#10;s9ne26LZnT49yh8DLPsUgHb1JJIOcV8txeK7jUNUjhZZ1kQkAzvlpJSfmYjqeuBjpV2HwhbxX011&#13;&#10;rwnupyGVIYyxwG6BtucDpQBY8S+LNW1jzfGGqJJtMJljkuXcMzMAOiKCw9AuPrWj8B/Auiy+Hb+x&#13;&#10;1O3je5nV3W5uIw80vmMWVm3dMHPc4rv49N0Xw/4c+2eKXSEGItZ2UhB2AcnzGPCAHuTXhi/HHwM/&#13;&#10;iqzstJljkb5o57TTg8qYPOHlX5B68E0AfcGg+ANH1u3sbfSLaKWewPmTTvnyzsHAGMBsgHI/wr7Q&#13;&#10;uvhd4ev/AILxSwWsFveiYu7lN6vblemSOpyScV8+fs9a9Y6xo4a4it4bOEfvo4TuYg8/NzkAjjGO&#13;&#10;a+qPiJ8Z9Xv3t/DXg+G3trNbdkieUY+Vl+dnzgAemegoA+LNQ8J6JbWWPDcccVxPiISgDYehO4nt&#13;&#10;gHA6ZryK8+BunweKX1nxUsTRzKGt7aNAzOc8bwPU9q9XtviB8NNEa8ub5l1S6+0LEptlaSJWc8ld&#13;&#10;vDEdM9K9Te11W9gtdZh0+WNJWJj3KRmNuNxPQHHr09KAIfCHh3RfC+lRxxWuBd8m0s4ljIOcDdnB&#13;&#10;5r2n4c+EG8SeKSt9YPp2zFxAYUHySI3DSsO/tXDw6DqCWD3MK+WHdcSFjiNe/U5J9K97+F2u+HvD&#13;&#10;dnHret3Etnp2nEzzy3bfvb2bOREiZyWbtxwOpoA7L9p7TbTwZ4P0fxzI6LqmqafKL2R4FCuLdtiu&#13;&#10;qcffA696/KnT7rxR4v1r7br9/Bb2iyEKyoqOIwvTAU89q+hP2nv2itW+I10ZPE9zbzhwFtdOhdds&#13;&#10;EC58pGPQNjkgYr4T1Lx/CNSXT9S8nzAuUS3dSsZAwu4rnOKAPWNA8PWuk3UkcQtksDMWJumYSujH&#13;&#10;Jx6153458M+HNR1e58RQvG8MIylrbkIV242gfLz+efrXLy/GfV8iE/ZZEQeULmRFbyznscctj8q5&#13;&#10;y+8Qa74guHkjKRRsRLGNuWlZT9455FAHJXl9qmuSy2nnxMZojvaRmaXCE7FIwMAeo9K8r1jwnqmq&#13;&#10;atFYaa9jcB5mFxETtLc7vmJOTgV6dcadBbWTTCJppbpZC0ssZyM+n49BXTfB/wCHmheJdZjh1F1t&#13;&#10;7ua5jhWRCURSwPUk9TzmgD64+APwUjh0m/TxPZ6bLbz6XJFPp4UZVGU7JN/UFDg8da+erb4eaf4L&#13;&#10;M9nY2WnS2ivIIWcBySQcls8Mee9fVKfEjS9BbVNG8Np9ocRLbLOkhKRqowd27Gcivjr4j+O7eHSR&#13;&#10;b2rwwB5CmxcszkcZI6AdeaAPnbxj4H0UXbW9hYxBZGaSaWR2Yhnx8qBB+Q7V7D4EsPCPguwFpeab&#13;&#10;dQXcuyVp2+5uxhThlzgcZHeuFW/06CbbdX0c9+wVoIYF2EHtXrfhzWpdW1cfbPswligzmcmQKSRn&#13;&#10;g56HtQB6l4I0vw/q0Mg1iCX7QHCi6AOMdyiqPXHOa+1NN/Z7t/ib4fufFlq81hDpSQ75riQRowC4&#13;&#10;CkEgA4FfI/gfWxbX00lzK7um397KpWEAnkKO5z0Ar6t8ZfHe1bwLbeFtGieCytrYm5Eu0+fMRy23&#13;&#10;7xP90c4oA8r1KG80+eLRbG5to4N2HunuChAYdWcZ4HOcV8w+PvF0jX58PQakkNlzmeMsS8q55XcC&#13;&#10;xHvgVqeOfE2reOLJdM0ZYbC22BWnx5bgDsxPAGM14Jd6ZaS6lb2tnd2t0ImIabfhE57nqc96APc7&#13;&#10;LU7JdPs2uxc3bCTY0hbYriM9yRk57jAqzdvptlNNf3OnuUlbdG5bJAZv4c5PGeBXCaRJZWU+zU7y&#13;&#10;O5RCxSKJf3cRJ4ye9ddoNncXMH2mZk8pmO1XjO4qDnd3xmgD2rwzpUcqQpOsCh4kkSLBAZmb+Jv4&#13;&#10;uBzX3t8OfhvFN4YudRtre2guPtcBieJCW6fPjI6c818d+CtO1nVpbW5WRLW0VEiS7lbdtVRyVXGR&#13;&#10;X6B+D71vB2mwRpqSz7gGjMykl8/e7AAEUAeAfErwd4xjdoYZkt2BBLRqSW9hxivFE8LyahZXK6hN&#13;&#10;Ms9yfkDgqoIXBLgEE89uK+4vFHiuG5uZLqaY3LGNisYUKqn+E47Yr521C6RL9I57pd53SfuRnD5z&#13;&#10;yTmgD59u/CWsaRc2sN5dSNcEuu0D5hg/JxjIBHT2rutI8Oa+jLNcXNzIsqBDBbRnjLDbufsfeu80&#13;&#10;7WoNa1ZryRmjlyUDSLmRnB6k9B7V6PqmsW1j5MUksjl1+f8AegYwOpHfFAHDXk/jA2iXFhcXzzQb&#13;&#10;opPOwUVHBBx7471xVzYeK59OeOTzo2UKWICtIU6YP1rtbvx1pf2oWokkHkR7tuQQ7HPWuT0vxHea&#13;&#10;5fzwafCzmVtruW52j6/yoA5bS9A8RyxnxBEzQxR/649VA9FxjJz0HNe3eFfGXlSC3vlm+y7SC3/L&#13;&#10;TOR1YkAelXZIk8P6ctwqfaQ4AaNXAXd68/lXldxr1jZJm7n8tlkeYs8g4PXaMnGOAOlAH0G3jHR9&#13;&#10;QmWC3ZokzuKALtU4woLE9cf/AK65SW5s4pnuZHLt5WyJ5SCOvJIHYdhXybc/GnQptNL2cuy48zyz&#13;&#10;Eo3MSSfTGSMda4+w+N01jqKyj7Tduhy4dMKMc4PXFAH3Xpri61Hy7aUh1jDzSTfM+0ddq549RxXo&#13;&#10;PhaW9bXg9hOYFhYN5jfc2KDn/Pavhiz/AGg9Gv8AUI9S1CJvkcRyJCCvmP256Hmvqf4efFK3uDBf&#13;&#10;T2EbQhi3myZbCvwNy8Zwe1AH6y/s5Dxlb699kaMpDqxjmtZVX99g/eI9FYd8mqX/AAUO+DegW2ue&#13;&#10;D/F+h2DQGbXLJLmUYZWlWePPI9hmovg/8RNMn163vV8xrqDyY45lYoiggKFVegUDnivqb463beOP&#13;&#10;Dmj+AbFBK6a7aXj3DLuKESqzBTnK8DmgD9NqKKKACiiigAooooAKKKKACiiigAooooAKKKKACiii&#13;&#10;gAooooAKKKKACiiigAooooAKKKKACiiigAooooAKKKKACiiigAooooAKKKKACiiigAooooAKKKKA&#13;&#10;CiiigAooooAKKKKACiiigAooooAKKKKACiiigD//1P7+KKKKACiiigAooooAKKKKACiiigAooooA&#13;&#10;KKKKACiiigAooooAKKKKACiiigAooooAKKKKACiiigAooooAKKKKACiiigAooooAKKKKACiiigAo&#13;&#10;oooAKQsAcc0tfz2/8HJn7U/xH/Zs/YV0Lw18ONXv/DTfE/4l6D8Ode8T6XK1td6boeotJJqD29wp&#13;&#10;DQyywxGISAgqrMQQcGgD9+dN8RaDrMs0Gj3tpdvbSeVcJazJK0TjqrhCxU+xrLbx94Gj8ZR/DmTW&#13;&#10;dJXxDNZPqUWgteQjUXtI2VXuFtd/nGJWZQzhdoLAE8iv5OP+CxXwK+D/APwR28I/BD/goP8A8E/t&#13;&#10;C07wBqHhL4h6N4M8ZWPh5mtbTxh4X1ZH86DWI42Av5t0QdbmYPMGdn3EgEePfFb4zfsf/wDBOH/g&#13;&#10;5e8Q/tAeNZB4a8O+IP2YRrt2thb3eo3+sa9q+rqBHaWkYlnmurlYFxFGuAEJO1VJAB/arRX5yf8A&#13;&#10;BP3/AIKqfsa/8FMdG1y+/Zc1+8utR8L3Edt4k8Na9Yy6XrOmmUsI3mtZusbMrKHjZl3KVJDDFfo3&#13;&#10;QAUh6UtB6UAfiz/wUAF74m/aJ0fwdb3MNpBD4civry4j/d3QiaaUeWsvTD7fu18rfCLSbxNfvf7N&#13;&#10;sZJJrbMKX+vklvs4ztAZ+W9vav0O/a9uZNC+M1rrclvZTwzaJbQnz0BcFJpTwSfmwG4GK+YrLxDo&#13;&#10;XifxCdTsjeMIx5ZQQ7VEi9gGP3e3AIoA80PhfWtc028UQ2d2YZZJPIt12hiDnkgZ28YOK/OL4x/s&#13;&#10;4+Lfjh4qfWZV0q0mkzG6Oklw4VeNoMm5UGOgA6V+8thqtje2otf7D+yXRiKRXAjwnTkttwc+oxXz&#13;&#10;P4+0zQvCN6SqQ3c1199oI3Cxg+hJxmgD8S9f/YwubTR1sbuLQn08OEcqqrLu6EBGP6dK+Q/i1+wT&#13;&#10;oWsaj/beknULKbTId0dxpKiOSNhyGBi5yD74r979X8CfDTU4nNja3guFLPK13cNLCZuvyIMBT9a8&#13;&#10;Z1/w5PPcLp/hq/tdIm8ljcsY2ljY9g4GSeO+cUAflf8ACX44/tC/DXRx4V1G9stcaJQljq2qRmOU&#13;&#10;enm4IJKj1Byaop8LvjB8U/FA8ceOvFN94i1CKbz4P7Qkb7FbbuQLeAgRpjoCFz71+iXiD4b6nCdz&#13;&#10;JoeoylB/pZG2QN6qvJH4iun8K+E/HmnQMJodNSJlCcMfmyPvKygc+nagD570+78cazaf2b4iMFzN&#13;&#10;Zw4hJCruVR0B4H06V6t4GW0vLUaP4t0syspLu9q2ZFx2ztyR+Ne8r4Rsjpqwy6fG8jKW81XVJFI7&#13;&#10;lhyc+9eVSDVNO1RbLwZLeWrQBjdzBA6Pk52gFTmgD5//AGqfjcvww+HWofD/APZ+We68Y6xCjXE6&#13;&#10;h/K0q2Ybd0jkBTKEJKKDwSDXxz8FPB3iPTfCtvpWk6FZm4Yefd6iT/pE8jHc7E8ktnkkk1+gp+Gl&#13;&#10;lP4gbVvFmoTarLdsZXgtrdspnndNgAHHbnAr1/w14E8H6TfI1oLpg2VBij2BB19On40Afn5qH/Ca&#13;&#10;eE7yHx7oelzNqulyx3MLBS8rmM/dUcKQQCrA9Qa/ZD4XftTfsnQfD228Z+I/EKW819ai41PR7uGW&#13;&#10;bUraYgF4FhRSwYPwAvUYxkV88XNlql7Z3mmaIcRSSbPt1zGoEC55Jxj8SK9g8O+G9D0XRo7K2Oh3&#13;&#10;G2ESy3VraqJvM6ltxDZ/nQB8IfthfHzR/jtfQ+Ffg/pHiHTtLSdZbjVNZtzDc33/AEyggzmKFf4n&#13;&#10;kO5jwFArJ0f4p694MtFYeHpIXtYUtxcoNhQBeuxQAfbvX2v4g8KaF4kz9quWl8pv9IumiVSqH+7g&#13;&#10;DgfX615td6L4X3ro99N9stbaTzIio+dlHO05PP07UAfJXxC/aB8cR2kN1pegazqMQuI5hcNcRRMr&#13;&#10;Rndk5OQvHHevctW/4KmfDzXLTT4dL+E+u6jeWiImpzanqcdm0ciYBNuAkhlJ6g8CoNc8NeFNcvrm&#13;&#10;LXLK60yxnTNnDDH8u4DG7uVJ/CvN4Pgt4fsokuNIh1G8v2fy1kERfaD2UlcbvpmgD9HvD3/BUX4B&#13;&#10;2nwpm1Dwn4d8Z33jFWMWneDriFY/LfaSZnv0DQm3XuRl+wXNfmpL43+JHxW8Qa58U72TOv6vO0uq&#13;&#10;TxWzCK3jUYitY0JOY4gAoyMnqeSa9Hi8D6n4Zgj0+41QxhiHjhEeJV3H5kJXnP6VbuvBU1ubh9Mv&#13;&#10;r3StPlCm5bq0gP3nO/DDnpxQB5Ffa94/06wVfEEcU1zIpRrzaj+Xnouxc7TjkjFfIUH7QHxE/Z9+&#13;&#10;JmpfEHRLR9WsRo81jqNnOhilaQkSWzQORhgpzu44BNfd+veG5ljS8j1Xz9Ojl8u3YRjM0pHVgoz+&#13;&#10;dYsuj6BreLXx/Y20lxbR4i82LYSXHytIPucjuaAPyc8Zftf/ALbvjN5PEbeK9L8J2AQ3NlawxpcM&#13;&#10;wHO1wQcEdxXu/wCyp/wVwN79o8C/tULDcSWdq81lrOnW+RdhP+WbRdBKT93HB74r6jn+CXheLTbq&#13;&#10;Kbw/BKbhmkaaSBGttnopAIAx6V8x+Lf2R9J1rxB/a0tqmjoIR/Z6LEjkseAY1X17AjNAGD8IPjF4&#13;&#10;m+M/xL134t6vYzJHqN15Fjpksbf6Fp8JIt4Qfun+8/TLk+1fWusXt5qVxBeLHbx2kau0ccluqtEV&#13;&#10;7suTuBPHFR/Dn4L634fjtdMt7RY3jVfMuZ5I41LY4LIOR7/419N6n8Pb250i70p3sGmkhCTw2ke5&#13;&#10;iuM5z3Ppg0AfEf7NH7cWj/szfHDxG/xJ06bVfDOuWAuriTR4DKbK+tjsTKJ085DjB5yK679pn/gs&#13;&#10;lHrXhmbw5+zv4K1NNSuwYIdT8QRrHbQBuDIYVO9mXqq8ZPXiujvfhN8L7qE6StlqFpPGm+4mhjI8&#13;&#10;x1zjdgDOO460nhT4IfCnwuBeGzSe8vflSa/j3PvPOW44HHpmgD8QB8Efid8Zdfm8YfE+G/8AF2sa&#13;&#10;ghePV9UBSGyV8kJDbFikaDthR9TXXfDvxJ8Xv2N9Zh1jwfDea5o9q2fFugCVktJ7YnmS0STKx3Mf&#13;&#10;8O3AcZB9R+8WqfDHwZHCmq6vdxQXoh8p7Oxl8tSf4cBR/M1wfiT4S2+paRDpnjZNPubKZh9nForo&#13;&#10;wixznAy59efegDO0z46fAr4yeDrXxJ4P8RaWtpdRpMVu7pIZoSwz5ckUmGR16FfWvzw/4KFft8p4&#13;&#10;N+H9l+z7+z/qkFzrniLdaahrmnHzV0yxPyyOjrx5z/dXn5eT1xX1v8Qv2Kfh/wCKdPGoxWmhx2gV&#13;&#10;YLSNbYLdrtPBk2YXr3IzXy9ov7HfhDR9VWZLe1YCR9sMESbt2cAsWJ5PoeMGgD4A+HHgT4ar4Zg0&#13;&#10;vVLOSCO1snuFvZbcOJJCDveQjLEk8ncckHmv0L/YD+K3gDw8b74ILOsF8gbUdKu5Jsqlmx+e3VnG&#13;&#10;f3b8qpH3TgHAr2hv2ctCtrWS11yawsmktyBZzxhVuO/Cx524GM54qHw9+yT8MNS23nh2z02/uXha&#13;&#10;3ntbgvG0ZPeOZSrg+nPIoA+o/Hv7UHgL4C6FN418d+JUs4bOFplhhuBNdXLKPkjgt0JZmc4A4HXk&#13;&#10;4r8U/HH7Tfx4/be8R3PjP4i3XiK00IyFNB8N6beyW4s7YNhHkSBgZbhuCzMSATgcCvvfxV+wf4T1&#13;&#10;4QX17badpklu3lKsokupJFOM480k59DXvvwP/Zd0fwbYS6ZonkQ2yv5u6SAvJIQcEs3RAOi96APz&#13;&#10;+8DftffGv9kTVLO30U+IPE/gu4jVdc0LXLmW5vbHaR/pNlLPlt6dWiLBWHAwcV+q+jf8FdP2UtW0&#13;&#10;OD+1fE2mSARo80N1bSxTqCOA6FMgjuOcVwvxq/Zb+HvjrQFhvmnkVJAWk3FVjwfukjPy88HtXwZq&#13;&#10;X7Gvgqz1S8vbvUlllLiPTrdolV0QjblSyncPds0AftN8OP8AgrT+xrqOp2vhEePZPD+8CW1eGRpb&#13;&#10;Fs8fNHMhjAz1U4r9A/h98YPhR8RYW1y18WeBfEmlsfMkeGV7KZ2ByPkZpYMk+ige1fyY+I/2YvDH&#13;&#10;h7TzeXT28U8GBbRNECZZccFQEG7HXPSvmnWfgv4y0CW4fS52W4uytxK8Mpt0JJ4G1No57nFAH9vt&#13;&#10;x4G+EPxaupNPudC0K5to3MsUsmqaTZkYHOHjiUuPZgM96l0j9nT9k3w3JBP8T5tGsFZyYkOoaUXK&#13;&#10;HrudIpGYDHHI4r+J+18AfFbS7JtWtr+4aFGCSxLqLAhW4+UPIAPxBzXQyfCvx1q0EOoRXWqXMszx&#13;&#10;xC3n1ZYkAY9CUXK+nU0Af3A/Ej48fsKfDn4dX/hH4c6nAwFs8Ri05IVeT5eVE+0SHcTztIz06V/O&#13;&#10;Rp2qeGX+PUGu+EUEME1+ybQvBSUHAY/UV+cuvfCjxH4Cj+06batYzeVtaSPXJ7tN3JLPHKwHsCpH&#13;&#10;0q38KPil4t8EeILXWvF/mTaRDOsj3yyBvKK9CU+8F9zz7UAf3Y/8Ewgp0vxbIpzufTSR6cXHFfqt&#13;&#10;X5A/8EjfF2g+PvAPiDxj4cuIrm2vk0xw8J3LkC4zjFfr9QAUUUUAFFFFABRRRQAUUUUAFFFFABRR&#13;&#10;RQAUUUUAFFFFABRRRQAUUUUAFFFFABRRRQAV+Y//AAWOksYv+CcnxFk1JWaAQ6TvC9f+QraY/Wv0&#13;&#10;4r8xv+Cx2m/2x/wTm+IenBzG0iaOFkwTtYatZkEgdsjn2oA/gu8Py61ptw97qayWtikyxWS26kMk&#13;&#10;eNwAAPOQeTn2r3fx/wCGRc+G9PTwTDt1SWNr028rBS5HcOcj5uy18afEXxrLpmv2vhWV5gbeYpIs&#13;&#10;L8DYMgEnhV4xVK7/AGhdW177LocG6FIZDEFgfdHGA2AQ4bkdOBQBn6n8X9X0XxQtnLoupG+gkxcK&#13;&#10;m1omkydyB9x4B6132h/HL4l3U4/4QfRFuJmILu5PlRsDjMjHb8oxk881W03w5Euqy6xfLLPqLyIE&#13;&#10;81ljiiR+rc/1FT3kFzFq8Hh3wjuuLF1aTUbkblj4bDnsTjt70AeXeKpPiz8Wb9l8ba1DeXJvESHT&#13;&#10;rFSttAqg/wCs253EehOM17J4F+EcujX50uxljjiiiD3d3J3YjcduMZPbJ6V6TpXhODwhaWsWj2ew&#13;&#10;zu0r70/eurjcTgZ2jpjvXreh6El/bHVo4xbW7yYaIne5VeGYKTjrQBc+DPiHxl4Rv7q90LbE6oYo&#13;&#10;GmXck20YV37EHsK8q+O3x6+OvjZp/B2kQHTIPKA1S5smLXFyxONgK/dU8kgduOK+1NA0TwZp3h9d&#13;&#10;QubyT7IqtIXUEF3QgBexPPYVzusaT4b060/4lJuUjv5FuGeSNUeZnPf+ILx92gDwr4LrdafpEFrq&#13;&#10;drdC48xEaFgOqn+JiSevav28+FGu+HfH3wf1jRv3cmp6VpzapaWmUVVa3ALr82C2V5PHavhHw5p3&#13;&#10;hTT9XsdOtEW6vru2EtqgIVYnzgsRjr9a9gs7a28KaXqFj4raaS6+xSyq+nkJLvk3BEVhj1IxzmgD&#13;&#10;5d8V/tBWnguc6pr18XupZD5ds8vyZBPCJjHH0FfN99+1j4SsrCbWvF2racuZJP3t/dArEAPlSFAe&#13;&#10;WHstfLXxS+GmqeKPG+o7JtShdQ2UuZ2+QkEqCo/DPOPevI9K/Z70mc2IuoEmnuJAkt7c4lOEOWIU&#13;&#10;5AFAHr+rftd/DXWLu6j0WW5vEcZnFnbvJ5uf4txwo/PiqY+P/wANp9Ptri3uU0+Ji0d1JdKtv0PI&#13;&#10;LMSGI9Aa1rX4JT6V4iubrRILMpG3lRSsEKL3BMYxk16nr3witE0mx0f7LpUzlHu3eSEMJGbgnGDj&#13;&#10;nHv6UAfNXjn9rv4D6FALNtVt7qaBAYrO2w0kjEnkRISWY9sCvNdL/bQ0HWWV5ludHtwUFs2oW5j3&#13;&#10;ZPAI5IHrmvYNB/ZsstH1v7da6ZoMV1HMZD5FsrOxY/ewec17V4e/ZJ0/VNSi1C+Sy1C3uW2yRyRK&#13;&#10;MOCWGARwOMe9AHN6V4nudfglu53UwtEjG+D7VVZF4Kr6HtivonwhqeleHdNVNIaJpQn769ncMVJX&#13;&#10;+EHuR7Zrr/GHwDM3wuhudJmgtxodzski8tY2aCU8KrN97Y3QHoDXxl46j8R6Fa3D2N9aRGO3aRVK&#13;&#10;+Y6Pjgk4UbjjOADzQB7RF4s8KeGZb+/1G8ghjmk2F1Db+vcs36CvmPxN8QtF1bVZ9K0OSJ1aUnzG&#13;&#10;faF57k52jHpXyt4j8M+MvF0Bj1S9vbsIgnwirGqksCSc7j/n1qTRvgwUuDLKbgoV3sklwy7hjBYK&#13;&#10;hBbvwTQB7JN490XR77fNqcAjiBE81o5knmYdlZuQOO1cF4u/aM1G81GwsPhxbSWIjLefe3krFpC2&#13;&#10;RlAV+Y479K0NI+DNrdT213BYBI1Mg+0XZZmC4IyOw56c19I+Evgnp07wJapbXU6qBEGXIyOTkjOR&#13;&#10;2xQBtfBTx94ovvDUYN9PPdvN5ZaUNtVeMEMc96+ktRaDQLT+1fE9276gT0kkZkJxj73QKPau0+G3&#13;&#10;7O2pRPDHrOlJLbSRsZAo2oFx2U4z9AK6v9o/4UeHBpOmSeDxcW//ABLTBfxwRkjzlJ2/dyFJHpjJ&#13;&#10;oA+ffDK2GoNOLi8a5DoxdlYeUgPPUn+leIeL/iP4C8LXraFYtbTvuP8Ao9mqyS4B6nB4Oe5NcXq3&#13;&#10;wV8fJpbeXfataW5uBDJJGVjlkhfqAQgOccZLcVoeD/2SfAenqbiS0uxcT3CBJ3nZpW6nLvyee3ag&#13;&#10;D234b32g+MbU/YLO/huOXgSZMQ7x0Z8MSQPWvsnR9F8PWFpaWl3e/a5njD3RiXaivj7q4/hFV/hF&#13;&#10;+zloGk6JJfx/b7ZY+A6NltpGNuQc5OcV1Gqfs/zavINS8Hanq1papIBMk7Z3OB93jGB696AOr0e8&#13;&#10;t9OmSDSd0seAkrEgKpIyCAfQda9hi13TJrNbUzKsmMCZ5QXA47dFFfMmifBvxPrF5JDdXV9NFaSj&#13;&#10;7Qy70jSNcdCW7+uCa7GH4L6TbRTanNavLCrmJI/McNIX+7ksSSAetAHp3inxroml2LXj6paQRIh3&#13;&#10;S3Vwsas3oAfmP5V8GeOv2o9At9VfRfCEdzqlxPwZ4fkgUg9Q5Hr6Zr1rUPgqNQvFsL2ys47SEgSy&#13;&#10;PgKGJ6+uPr1rYh+EOiXWu+TodjHOkECrHOuFV2yeg9PSgD5q8K6z8b/E9xPerqL2tuIy0Rii3que&#13;&#10;oV2wzN2yeM16zZ2/xl03Rg/+k65cXQ2xw3OI329yDwAPrX01ofgW9gs1+3xC3S1lUpGCNzgkY4B6&#13;&#10;Z9a63xedN060iuLYPPPcTJbw+U/zKOPMwo7jnvQB8C6ZcePEvZ9SuNL1S0AB8+Bis8WB1O8sccdB&#13;&#10;jj0rpbXxb8QdJkhvtJtDGkkuI3v5vLWQZxgpECQD65B78V9j6/oPhq7jl0vQLSVktZkOoTSy/wCs&#13;&#10;z97nocA8CvO/FFhp0OpWtjYxtDFFZ/aGUruGCcAL1O89hQB4NrPjb4u+IbG/0ya40yxhtWUiS0t5&#13;&#10;JixPO0NLIQAPoSe9eZ3/AIL8Y32nb9U1HUp1u1ztAW3jxn7wAAP05r65fTIprdtN01/IdlMzxuoL&#13;&#10;Kg7Me5z0AHWsW70eDzkiut1xNEsYMZGFjUfxM/QDPYc0AfJei6GvhjUG0W1djGEDgoCzPnqC/t3r&#13;&#10;0/R9Eki01bm5tHVmdm8kMC5zwu49lNdVf6Bql/4m8iDy0jLBMIuAPcgcke3T1rsYxb2Mslp5kQlf&#13;&#10;5WlkkDNsGM7VxxQBz2neGLPTrJZrhI9yElgo3DJ68+oNe/8AgHwrd6nJbhHnbfIjIDu4QEBtqj26&#13;&#10;eleUaPYHVYPszsfKWXMauwPy56sCc819ofC2xuLSC3EbxpK2I0cnGEPUqPWgD6z+GkWp29tDHGr2&#13;&#10;6vMIzPNhThemB14xwa+9/DFtpt3JZW1j9ruJFurWWe8uSwwd4yV6DaenevAfhD8P9FvJUuJGkPkR&#13;&#10;hmLEtlm6k9BX6J+EPBa3tys15cxbbKGEQwQKAWwwbDBc4C0AfcVFFFABRRRQAUUUUAFFFFABRRRQ&#13;&#10;AUUUUAFFFFABRRRQAUUUUAFFFFABRRRQAUUUUAFFFFABRRRQAUUUUAFFFFABRRRQAUUUUAFFFFAB&#13;&#10;RRRQAUUUUAFFFFABRRRQAUUUUAFFFFABRRRQAUUUUAFFFFABRRRQB//V/v4ooooAKKKKACiiigAo&#13;&#10;oooAKKKKACiiigAooooAKKKKACiiigAooooAKKKKACiiigAooooAKKKKACiiigAooooAKKKKACii&#13;&#10;igAooooAKKKKACiiigAr4/8A26P2HfgH/wAFDv2cda/Zi/aNsbi70DVzFcxXFhIIL7T762Ja3vLS&#13;&#10;UqwSaIk4yrKyllZWViK+wK8o+Mfwd8M/HHwe3gXxheeIbPT5J0mnPhrWb/QrqVVDKYnutOmt5zE4&#13;&#10;Yh4xIFbjPSgD+JL9p/8AYH8e/tU/twfBn/gkv8OPjj8WvjV4T+EuqWfi34y6p4qurFtD8I6NYbRp&#13;&#10;+kzNp1nB9o1eaFXRTczSzIHTAQb9v6eXWn6DP/wdrWq6lBaSSW37JKy6aJ0RninXV5F3QbhlZBEX&#13;&#10;GU52Fh0Jr+hL9nz9mT4A/sp+CD8Of2ePCmj+E9IkuXvbm30uHbJd3Un+subu4ctPdXD/AMc08jyN&#13;&#10;3Y14X+1D/wAE1/2Lv2xfGukfFD47+C4L3xd4fjEOieMtHvb3Q9fs4gWIij1LTJ7a58sFmwjSFRub&#13;&#10;ABJoA/FP9nn4X6Xcf8HSvxj+I3wCtre38O6T8EdMtPipcaWgFm/inUpoXgt52j+T7Y8MSTOp+Y7G&#13;&#10;Y85J/qWr59/Z1/ZY+AH7JvgybwD+z34YsPDenXd9JqmpG3Mk93qF9McyXV9eXDy3N3cP/FLPK7kc&#13;&#10;ZwAK+gqACkPQ0tB5FAHwH+098Mz40+JNnfPpNtfIulLCLh5ZFlRg7nAQMEwM56Z/Cvz0m+FXxI0b&#13;&#10;xdNb3wSzSLdHbMJtpfJ+UADIJ9q/ePUfCHh3V9QGq6japJcLGIRNuYNsBJxwRxkmss/DXwG84uJd&#13;&#10;Ks3cHIeRN5B9QWzQB+HF1rfxh+GManxPDeyxxSGVZVB4jboTkjH1qtqPxbk8Tn+07Nbe8kkbYkMG&#13;&#10;3zh6luApx+lftj4k+B3wo8X4HibQ7O8AIwJi+Dj1AYAj2NZVn+zj8DdPTy7HwxpUIxj91GV49sGg&#13;&#10;D8OrpvGc0i2tlKsxkffJYMsKzBD2V8sCT2yKa3hVJp2udNhvYnZgkpaKL9654aNmHHX1Ir9uYf2Y&#13;&#10;PgHbXZv7fwxp8cxGDJGZFYj0JD81sJ+z/wDByNg0eg2i4OQA0mM+uN+KAPw7034c3Wg3FxqM1mJP&#13;&#10;tDCDbIvmOCe24gqAPUZrvdF+HGgySBNX0syQwY3yxSh0UnucqoJXpgV+zl78HPhrqESwXekwOijA&#13;&#10;XfIBj8GFUIfgP8I4IxFDodsqhtwUNLjPr9+gD8qV+C3hPRGfUfIkuluMSruVm+XthVOBn6VX1DwN&#13;&#10;oet2xmubp9OYsFgtI4Y/MCr3YOMjP51+vUPwt8AW86XMWl24kj+4/wA5I/NqS5+Ffw9u7w6hc6Vb&#13;&#10;POesjbif50AfjrB8OrWyg+02phtt7lSz+WzzjPUADK/Sg/DrU7W3ukit1ktjjayCPHzdTz8w/DNf&#13;&#10;r+fg58MGuBdPoli8g6Myk4+mSak/4VD8NhgDR7MAMXwAwGSc5xmgD8b7D9ntPEb2wsrVpbeMmSbY&#13;&#10;wGXPZiOv0wa9Xf4FS2iyRXFpY6bZxoAkeN0jtjgnkEfiDX6vL4R8NRwi2isoEQHIWNdoz68Yqhdf&#13;&#10;D3wZeyCa60+CRl6F9x/rQB+F+s/CLQtP1I2XiS4ty8hDRJAxWB1PZtq5JP61Y0P4F6Ed9raaMHeZ&#13;&#10;srGkZcbT33Fdyn8fwr9rbz4N/DC/nFzeaNZySDG1nDEjHTHzdq2rD4eeCtMO7T9Ot4WxjcgIP55z&#13;&#10;QB+Ncv7PtzeGPT5rCKzKKSTOBKx29OvAArzLxn8L7nTXe0N1aw2hnxtR1Mu4D5nRVwwH0FfvDf8A&#13;&#10;w98GanGY9Q0+CYHrv3Hp+Nc5J8DvhLLN9ofQbAyEFS+05IPbINAH4VzeFtN8QoYrS21G7aCJkW4t&#13;&#10;QI1Zk7OxGa80u/C+keDJhYa0TPcSsJGsp0+0BF67C3vnuRX9DZ+BXwl3bk0O0TpkIZFBx04VgKow&#13;&#10;fs8fBW2uZL2Pw7p/nSkF5GDszEdMlmNAH89U3hS41KF76OTS4LMzCSONEKSrt6kxkENt9RVW/wDh&#13;&#10;9catYmB9UsnluiHWS6jWNGGNoxlTwB0r+iS8/Z/+Dd9MJ7nw9YO6rtDEOCFPbhhxWe/7NPwLlOZf&#13;&#10;DWnt/veYcfTL8UAfzZXnwk8dyrLFoX9klYMQ+bO5ityMZyg759QMVT8P/BrxRq9/Jp9w2j/aY1z5&#13;&#10;sas7Z/u84A/M1/Sgf2X/AICtD9mbw1YmLOfLLSlc/TzMVo6f+zp8EtLAWw8N6dGA2/AD4z64Lc0A&#13;&#10;fiN4I/ZG8VaDo5vWGmzu48xvMSNxk87cp39qo+MfhZr3hbU01m9jt7W5dQrSxhGjWIDgFQA2fYiv&#13;&#10;3r/4VF8Nw29NJtlI4AQuo/75DAVT/wCFJ/CvfLIdEs2ab/Wu+9y34liR+FAH87Go+GvHO+GHSUsm&#13;&#10;sXkLvqGpRjfJ3IRQN20Y461h678FX1XXEl1K5ja5uow8DiEKI17nG7IHYA4r+ih/2cPgfLt87w5Y&#13;&#10;PsO5d3mNtJ7jL8VHZ/s1fAvT1dLTw3YqJDl+ZTk/i5oA/nNT9mbxwly809pBewKgZbrCI0XflRkH&#13;&#10;656cVYb4F+L7CZdU1PT7e8dcxwl2WCKINwvUjPHpX9JcPwW+Ftvb/ZIdFtRFndsy+CfcbqztQ+AH&#13;&#10;wd1Rt1/oFlLzu+YydQMA8MKAP5x7n4aWY1BLKfw1CiW2TNd2sgEMjY53OzDcfU81xOqfDzQY9RP9&#13;&#10;lQWMG1PKFrayKzuD3J4JHFf0tXH7M3wJubX7FN4a09osbdhMgGP+++9Zunfsm/s46RzpvhDSIjt2&#13;&#10;5VGzj6liaAP5mLn4IXOsznVzBbs0CYitvsjlsccM5HQ1kad8Jvt9w8vi3SrO2jH7tZlLwhTjqMgc&#13;&#10;dsgY7V/VDD+z38GLdi9v4d09GICkqrg4HuGrNuf2ZfgRekm78NWEu7IYSGRgc9eC+KAP5nh8EDcu&#13;&#10;mnWGkW0QiCNFeR3Bc4YZDAcgMenPT2rrbPwLeSTr4T1G4jTYwLxRKjlxjBDyL39vX9P6L7f9l74B&#13;&#10;2kBt7Xwxp0SMu0rH5i8H6OKgtf2Vf2ebKBre38J6WqOcuMOST6kliTQB+BcHwM0ua1j082RjAG8S&#13;&#10;bwVCKf4gQFAz6GvHPHnwVg1LN5qNql5b2UirbCKEhRuPO5gRgjtjI9q/pwb9nX4JtZjT28O2DQjA&#13;&#10;EbbyAB25bp7Usn7O3wUltRYv4dsPJU5Ea71X06BhQB/JH4i+EcE921xYwS3c6g+RaI8cwjPXl9vy&#13;&#10;8DuQTXFXP7J994/077Td2eqTXuRGYrsRQx7s5yNyn5QPTn3r+wjTv2avgRpFvLaaX4Y0uCOckzLH&#13;&#10;Gw37uu47sn8a0k+AXwejXYmgWIAAHR+g6c7qAP454P8AgnVc6qtpFq9pJp1rCS5WDyXEjZ5O4jBI&#13;&#10;7da6C2/Y00DTEbTphc2X2VQd8qpvLD7pDINvzDtgkdq/sB1D4HfCjVYkg1LRLSZEACq5cgY6cbq5&#13;&#10;i8/Zb/Z/1CUTXnhbTXYNu58zBI6ZAcA/jQB/J9p/7GvwrttAfVfFM0t3ZzkyyJDKzXTt0G5Gzx24&#13;&#10;XpXzR8R/2MtCW0uI/CWnrpFkY3Hm6lapllfJAUHk/Uiv7aP+GbvgWZDKfC+k7mIZj5R5I4HeszVf&#13;&#10;2Vv2etb3HVvCumT7zlt4k5/8foA/Eb/g3l0jWPA3gj4lfC3V1tx/ZOpaVd27W24K0d6Lts7T90ZT&#13;&#10;gDjrX9HVeOfCv9n/AODfwRuNQuvhR4fsdDfVVgXUGsw488W2/wAkNuZvueY+MY+8a9joAKKKKACi&#13;&#10;iigAooooAKKKKACiiigAooooAKKKKACiiigAooooAKKKKACiiigAooooAK/O/wD4KtwwT/sDeP4r&#13;&#10;mSOKM2+mlpJSAoA1K2Pfjtx71+iFeO/Hz4EfDf8AaX+FGq/BT4uWk194e1kQDULW3uJbWR/s08dz&#13;&#10;HiaFkkXEkan5WGcYPBoA/wAr34vSC48X6xeeGBGlvHGhdCo2D5su2SOeoLenSvJYfF3h7RLqBLQv&#13;&#10;I0pSZU2fKGLfex/CuRxX+i5qn/Bv7/wS81nTxpmo+B9TeEOXIGv6opYnruIuATXHz/8ABuH/AMEm&#13;&#10;bm5iu5fAeseZCAsbjxLrAwBx/wA/XtQB/np6t8Y/EfiDxlFZhZFWOVWgKMEE237+QcfIMH8K+qvA&#13;&#10;3jBfspF5HNa4cyfKcCRmUnKgctxxzgV/c9p//BvJ/wAEqtN1ePXYfAWovcwpsjafX9UkCr6bWuCK&#13;&#10;7xP+CF3/AATZS6F5/wAIXfFwhjXOtaiVCkEYA8/Hf0oA/i48L3Gs65b2WlWjLK0uRIkjlmfP3VIH&#13;&#10;OF6n2r6L0zR00uzmtNTktr6ewg3P8oSBDnKgAcs2CfbNf1u2P/BFf/gntpkXlWHhLUIumSmtagG4&#13;&#10;GOvnZrSt/wDgjf8AsEWvEPhfU8bt5Rtb1BlLbduSDNgnHrQB/IBq/wAXrLT2t7PXbb7PGUaLTLRT&#13;&#10;mYrj75Ufw5PLdv0ryeX4oWl5r9vo11tZIh5kswDMUJHyqueOnH1r+zt/+CJf/BO+W7N/ceEdRlnO&#13;&#10;QJZdb1FmVSQSqkzcA4HAqtP/AMEQP+Cc9xMbiTwfqO4hQca5qIyF6dJxQB/Ir4L8VxXHiCPxG08V&#13;&#10;ldtCzW8W7zCI42IBwOAW4JJOKv8AiD4sRzzSy/b2ubgTn7VeM5WOML91mOOfm6Ba/sAs/wDgjZ+w&#13;&#10;BYMj2/hG8zHEYYy+r3zYQggjmY+tYbf8ES/+Cdj3cl7L4P1CR5AQVk1vUSgzn7q+fgdT0FAH8Pt5&#13;&#10;4n1DV/FUjPKt63lvJPdFvLhkHYIuCzHHWqegaVqmo3aKpIgW4l2uuf3eeQAcbQQM/Sv7ibH/AIIi&#13;&#10;f8E5tN5tfBl8CFCAtrWonAHYZn4rt7f/AIJD/sIWyiOPwndeWJPNETapesm4dyDLzQB/C5p/hn7O&#13;&#10;s19qlzdxwzXbRQlGzLIM4LqvYdQDXqIi0rR7Ex2N45J8tYZrhg0oTcWKDOeo9K/tRvP+CQn7BV7f&#13;&#10;LqE/hCfzEOVC6neqoPsolxx2rM/4c3fsAea858I3hZ0KZ/te/wCAxycfvuPqO1AH8Yd7o2i6fbDx&#13;&#10;pEjxo0LW6xl98kshBJJ7KAPT869A+HtzbQRQixiZfKZp1mwWjU7OeSeTnoK/r5v/APgjb+wLqVrF&#13;&#10;Y3nhbUWhhZmjiGtagFBYYPAm9Kmg/wCCOn7BFrafYbbwrqCRA8Ius6gB0A/57e1AH8o2vfEOxj8B&#13;&#10;3OqatFLK0cRWYRAP85PBJGQcADr1zXwl46v9P1DRE13U1jAkkbyLZoyJNoAwGJGCfoK/u3l/4JEf&#13;&#10;sKTaT/YbeFr0WnGYF1a+VTjPXE2T1Oc9awbz/gjH/wAE+9QiWG78IXrKg2oP7Yv/AJR7fvvfr1oA&#13;&#10;/gHPhfS57r7FslhMypcSznjap6AZ5OPpXrmmeCdJhtJr++tAsP2IJHcSElmxnIB9a/uVX/gi1/wT&#13;&#10;1W7ivv8AhEL0ywx+UjtrF+x2++Zjnp3rqLf/AIJFfsI25B/4RO6kIVkXzdVvnwG64BmwM+woA/he&#13;&#10;8HeBrbU/Ckmr6pI0djH+7tbZSMkMCd+ex6V7x4F0Dwvo0c9vBb7vlX7I43BmBXH3s84wc1/ZF/w6&#13;&#10;B/YMNubRvCV0Yiwbyjqt7tBByOPNq7b/APBJH9he1j2QeFbteoz/AGrfZ59D53FAH8ovgG+8c3+s&#13;&#10;WlxbXKxGNxEhLElIzwVI4AAweK2fGfifVYdF1jRtPkaTyZ3dZIMFijYG4sx4xyR6V/VbpX/BKH9i&#13;&#10;PRIZYdM8M3sQm3GQjVr4sxY5J3GYnJ9c9KqXf/BJT9hq9tJLGbwteeXKNsoXVr5S44+8RNk9PWgD&#13;&#10;+LzVdLt9R00KmokBNitNM4ZM55PA5JJ7V0Hh+Tw94Zv4tK1J5ri4meOSBVj2jaM5yM5C96/sNuP+&#13;&#10;CPH7BFysKSeE70LAwaNE1e+VQQcgkCYZwfWq0X/BG/8AYFh1KTWF8K6ibmRdrStrOoFse3744oA/&#13;&#10;mPi8bfZtXh8M6e5trRyplmmyuQFy+3t1r0zS9TOt3zeF9BnYRWmy981XARiRg/MxAAHav6RLX/gk&#13;&#10;t+w9Zzi6j8M3rSDo8urXznrn+KUiu0t/+Can7H9pIZofDU+4hssdRuznd1/5a/0oA/nC1HwxaaGn&#13;&#10;2ZtTnne8Y3F2qyApGmcKGI49h7mlfSLS/wBQmi0CZZIEtAWnmfCROvbC9ScV/STP/wAE5P2SriBr&#13;&#10;aXw9ceU+N8Q1C7Ctt6ZxIM4pYf8AgnL+yXbWyWdr4eniiRQvlx6hdKDg5ycScnPrQB/LV4u0uLSI&#13;&#10;JrS3u57mWaDbcSzMijzO2FA4Bxx3xXI6P4nlS2WTR2WH5BH5rqMrsxwScAZ96/qj1P8A4Jf/ALGu&#13;&#10;sXIu9T8N3czh1k+bVL3G5emR5uDio9R/4JdfsY6paNZXHhm5WN38xlh1K7TLeuVkBoA/lk8Z+PE0&#13;&#10;kroVvLG9/cwrK905CJGqgAlienfH5VynhbXr3Vvt1umo2rxLI2Ltwcl3TBEePT1r+rMf8Eof2Hth&#13;&#10;SXwpPIW+88upXjuR6FmlJxWppP8AwS5/Yr0O9ivtM8KyRPCS0YF/dFQx/i2mQjPoe1AH8rUv2bw7&#13;&#10;ZweGmaeZ7pBcyhX2F5GbqcchAB3Oa4nxLrl1NcRC8f7GlnOrRonWUbuV3MQSQOn4Gv60Z/8Aglj+&#13;&#10;xhdas2t3Hh2+a6ZQrSnVb3OAc4x5uKbN/wAErP2KLi4jup/DF07x52ltTvD169ZaAP5MItR8iSPx&#13;&#10;BCzFnZYCiglUySQccZIz1PGea0ZdD1O9ee/uFCwuFISM5LgcjeeByegH5V/WZZ/8EvP2MLAym28M&#13;&#10;XAMxDSE6leHJH1l4/CnS/wDBMH9jmbPm+Hr08Ef8hS94z3H73g0AfyJ3FtcWV27C5kjGxVY8BjuO&#13;&#10;MDAyPzrpoPCdrcXkcEUR+0TZBeZtzKMZyAo447mv6tLb/glV+xPbO0g8MXTu2NzSapeueOnWWukt&#13;&#10;/wDgmt+yHazGaDw7cKzDaSNQuuh6j/WUAfyy6B4F07RrhEnl3m6ZIfNjQt8zN1GOT04r7L+Huk+G&#13;&#10;LbWLWGBZZzbMrTRhRlgTnBbOAOMnnpX7v2f/AATp/ZNsb1dQg8OzGRFZIy9/dMEDDB2gyYBx3ror&#13;&#10;D9hP9mnS7aa0sNEmjS4fzJdt5cZY4x97fnHtmgD4n+ES+FNXhuGzGoVGWULJ8oZvuYHTiv0B8Iya&#13;&#10;/pngCKOy0yK0k85IpLhioLRZGZCx5YtxXQeH/wBm34P+GLb7Ho+lBIyQxDSyOSQMDJYknFelf8IX&#13;&#10;of2U2YWXyyVO3zW/gPHfjFAHWUUUUAFFFFABRRRQAUUUUAFFFFABRRRQAUUUUAFFFFABRRRQAUUU&#13;&#10;UAFFFFABRRRQAUUUUAFFFFABRRRQAUUUUAFFFFABRRRQAUUUUAFFFFABRRRQAUUUUAFFFFABRRRQ&#13;&#10;AUUUUAFFFFABRRRQAUUUUAFFFFAH/9b+/iiiigAooooAKKKKACiiigAooooAKKKKACiiigAooooA&#13;&#10;KKKKACiiigAooooAKKKKACiiigAooooAKKKKACiiigAooooAKKKKACiiigAooooAKKKKACiiigAo&#13;&#10;oooAKKKKACiikPSgAyDzS1+Zf7WmuDQ/jNaXc95NGkWiwTJbLcTBWZZZTxChVCTxkse3SvhDx58Y&#13;&#10;vFl39r8QXF/qibrlD5a3UihEH8IVW/wFAH9EdFfyu3nxi+I2oTfbF1XVIbcZLsbqZFVei9X/APrm&#13;&#10;vPrD4s+MJbx9PstY1q+DI7SSm+mVSQ33QS+fyH40Af1x0V/HdpvxH8c36XFxqmv6zbJbyM08T6jP&#13;&#10;kNk5Xh8qg7V59/wuHxhbwXUlvrXiA287NHCTfXCBic44MmQMjjvQB/alRX8RzfF7x9YTxxTa9qSm&#13;&#10;SIybX1O4bawXkndJXK3P7SniW2eLSo/GWpS3BTLmPUpdyDPf95QB/c3RX8BGpftW+KoNRdLfxdrc&#13;&#10;zSFsW8eqXTMm04G4q2FHXvVSf9pXxkZleHxD4ilckySoup3m3HTr5mAKAP8AQCpM1/BRonxl8V6p&#13;&#10;fJZ2vinxUXeMbYk1O7fMpztVQGYtz2FP8Q/GT4ieEtMjm8R+J/FtnLFG3ntLc3SAYyBw7g/mc0Af&#13;&#10;3q0V/nrj9pjWprBYrDxv4gknmBaNDqFwC7EgZwJCTj8qrp8f/HP2iE2njjXmjZhbvGb26wrnJ6mU&#13;&#10;ZoA/0MKK/gDtPiX8TNRuGNp4h8Z3VqAGM8F7doisOeWD4I7YzisLWfjh430+4ZLfxR4qFw06oqvq&#13;&#10;d1naSDu5kAwO/FAH+gzRX+epN8dviXJeH/ip/EX3uh1K75C8dpMc065+NvxUjLK/inXQWChgNUuw&#13;&#10;yr7YlIGe560Af6FNFf54s37RvxIjhjso/E2ubpGyS2rXbbQeDwJM5+pp5/aV+KDzLBD4r1sQjKhh&#13;&#10;qV0SSF6f6096AP8AQ3or/Pot/jf8XbuEmHxXr8ilVYLHfXR3M44GQ/Xip5/jN8VbJFe98V6614hE&#13;&#10;cdquoXoGOpJHmdqAP9BCiv8APA8SftIfFPSVhafxlrUCO5LqL+6LfKe5Mhx7CoNM/ae8ex6k0g8X&#13;&#10;+I5IiNuTfXJBYc8nzOtAH+iNRX+d9d/tQePWT7CPFviJZDK0zzR31wxCDjO0ScD3IrP0v9oz4j6n&#13;&#10;LJFH4o8UuxTZG8up3EQJJ+9jzM4/CgD/AEUaK/z4NS/aB+IukWsV5B4j126m8tYiY9SvJCGJwzYW&#13;&#10;TnHqRivG/EH7W/jfw5eDQtT8W+LZbqUkosGqTF9xHQDzeoPagD/SDor/ADS5v2tvjG84s9P13xTP&#13;&#10;M7FFtpdWu5ZCx6ErHJhQM8kmtxP2jP2jbdPsdvq3iIS/NmT7dfNggH+9IBgfWgD/AEmKK/zvvgt8&#13;&#10;Qf2p/iv4stfDeg634ouZmkW2t4X1O4DyzO2M7fMwBz3NfRfxwvfi/wDC/XT4MuvHOuXOpQxGPU5r&#13;&#10;PVLkW8Dx8NGH8z5mByCQMemaAP7tqK/y9Pjx+2P+018OJWkk8S66tiuCJ49Xu28pDxvYB9xH97ji&#13;&#10;rnwv+MP7VnxE0hLy28Y+JWS5+YXMOr3u07+RtHm5x0wc0Af6f9Ff5x9r4I/aR1OyNzq/j/xnEsRD&#13;&#10;SmTWLqNdpHPLXLenZa4Dxt8QPit4ZlisR4+8cT25OZJIdUuAqqMYDEEtQB/pX0V/md6L8Tfit4qu&#13;&#10;5YtJ8aeNbdg4WRTrl5ux2IXeDX098MvA3xCkK+IvF/j7x2loHXzI/wC3L1pZDk9FEvAOfUUAf6E1&#13;&#10;Ff5+fxm8Q+OWiTRfAni3xZp1naoJPOk1W9muZGxn52M2AfbFfAN9+0D+0h4W8fad4W1/xp4xitda&#13;&#10;uBaWOrRapcNEkxwEjn3OfLDZwrA9euKAP9Qqiv8APrhu/j1b2sAPjfxCbiRVFw02o3c+1V6sdsoH&#13;&#10;4Vx/jr4j/GrQ7F54vF3iYt5nlwgaheR+apHYCUgDI60Af6IlFf5s+hftd/FiWbT9D8Ra54ns71JJ&#13;&#10;GeB9Tu5TLGrZD5EgyORwK9k0f9pbxve393BL4i8RrKMSsBqd2qqo+Y4Bfg4oA/0NKK/gG0v40eIN&#13;&#10;Wthrdt4p8QAQxtHHFNrF026XjDHEuOvPNc/rXxi+MUuiLbr4s117+G4AYjUbkDy3zg/JKM4JoA/0&#13;&#10;GaK/zu9X+Lvxcsb2W6k8VeIr2WKLzXiGq3iqpwEbgSduuK8n1r4+/GnTLOXXrrxN4gEyj91bRane&#13;&#10;8q2Vycy44x6GgD/Scor/AB5/2gP2rvjL4W02bVNT+IXi+Zrh3kS1g1+9WRZX5AVVmB2jGPbFfEfw&#13;&#10;m/bX+Pmnaqk+o+O/G7Mbhy8b6/qLgxyHOMGf+EUAf7eeRnHrS1+HX/Buxrmv+Jv+CWPg7xD4l1HU&#13;&#10;NVuL3xJ4sulvtUuJbqeSOXXLtkBlmZnKqDtUZwAMDAAFfuLQAUUUUAFFFFABRRRQAUUUUAFFFFAB&#13;&#10;RRRQAUUUUAFFFFABRRRQAVgeJ/FfhfwTok/ibxnqVhpOm2203GoanPHa20W9gi75ZSqLuZgoyeSQ&#13;&#10;Oprfr8tv+C0as3/BNb4kBApzDpAO8ZGP7Ws8nB68dKAPsiP9rL9lmXiP4k+Am7ca/p56f9t6H/ay&#13;&#10;/ZZjGZPiT4CXjPza/p4/9rV/l0+II9SS2ng0mVEgjDMu1BncepC8E157YXd7c2p1W9W3uod3ll84&#13;&#10;eI4wcg9F7gDGKAP9Vf8A4a0/ZXxu/wCFleAsY3Z/t/T+nr/r6ot+2P8AsjICzfFL4dgLwxPiLThj&#13;&#10;6/v6/wAqzxRr2neFdKSe9uraaKRVS3ZAYpUAyQrqpKtg8dq+Vtb8aa62qPHIiixuwUFx5Qb5h90k&#13;&#10;YyBjjJ74oA/1/wCX9sP9kqBDJN8UPh6ijGWfxFpwAz05M9Vov2z/ANj+cEwfFX4cvggNs8SaacE9&#13;&#10;AcT1/kJWmiaibmC9vb1DbXB+zTxQJ5hSN+kj8fd6c9q+jfhV8D9C1nW7GPT9SBWd3jurmKFZIzsB&#13;&#10;wGPTPp3oA/1c/wDhrX9lfyxL/wALK8A7W+63/CQafg/Q+dSN+1t+yspAb4l+AQW6A6/p/P8A5Hr/&#13;&#10;ADvfDX7L3wy1LTZdH1TXLKBoVXyx5seckc5U8jP0611HxL/Yms7Hw5FrnhHUNM1CGHAWRNrEcA4c&#13;&#10;qv8AgaAP9A+b9sX9ki2cR3HxR+HiMeQr+ItOU/rPUD/tn/sfxnEnxV+HKn0PiTTR/wC3Ff5hPiH4&#13;&#10;LaxaeL20a+FqZXRpoSJEVZAv8CiUYJHXgn3FP074IeKbq6FlcaFFNEwId0tYXJUH1BH6UAf6ex/b&#13;&#10;L/ZDBwfin8Oumcf8JHpvT1/4+KnX9sL9kthuX4n/AA9IPceIdO7/APbev827wf8As0an4j1uLTbf&#13;&#10;RJbdQjBnW2i+ZAOnzZ6HHGK9r1b9gnx5p1o97HYXNxCI958uzSIgem7KjH0FAH+hUf2vP2UF+98T&#13;&#10;fh+MnAz4h07r6f6+nf8ADXH7Kmcf8LM8Af8AhQaf/wDH6/zGvHfwNuvDWqm08RQSRxzgtDvGGWRO&#13;&#10;mdpI/Eiudt/hbozTf6BqKWsm1fNiuYnB3HjOQ23HoaAP9QZ/2uv2UoyFk+Jnw/UnoG8Q6eCfznpr&#13;&#10;fte/snpgP8Tvh+M8jPiHTh0/7b1/mfeG/gTB4g1g2+t6h5doIxtuxZr5W8dV37zkj1r1GL9nKxtd&#13;&#10;PFvDpE+qqk+5HaFzNtJ5KhVAKEc/e/OgD/Rri/bE/ZJnbZD8UPh4xHZfEWnE/wDo+nN+2F+yWjBX&#13;&#10;+J/w9BPQHxDp3/x+v80fxT4D8D6DrAWzspY5WAjgAsJERZecqxYAHOOmawrLwprU9tcx63pFmqyM&#13;&#10;TazeUyuq/VWOD9QaAP8ATS/4bF/ZIJI/4Wj8PMr1/wCKi07j/wAj00/tk/siKu5vil8OwPU+I9OA&#13;&#10;/wDR9f5pVv8ADOWTRUTRdJhkuhtk23akqynqCxwvfj3rQl+E39o4S30+zieGQJdQPEhQEYOQN5JP&#13;&#10;40Af6Uiftk/siOdqfFL4dk+g8R6b/wDHzV6L9rf9lWcgQ/EvwA5PQL4g08k/lPX+Zrq3wQ1G71JN&#13;&#10;RtdMsPs9srRXKpGVZt4BVwisxwMYPB+ldNZfCzwtP5Vo9jYx32PMVi02xguM5QpkfgaAP9Kg/tYf&#13;&#10;sth/LPxJ8B7v7v8Ab+n5/wDR1R/8Nb/sq8f8XL8A/NwP+Kg0/n/yNX+bdo3w+0q2n3vottKxlZIl&#13;&#10;SOVg+zn5WKnIP4V6FB8Oba6SDT7LSkiMs5McSK6RDPJDl1AXPqD17c0Af6Lh/al/ZmC7j8Q/A+PX&#13;&#10;+3bHH/o6oZf2rf2XoBmf4j+BE7/Nr1gP5zV/AWnwE06700Jp2k2kksZUtDdiTGR1Acy15V44+EVz&#13;&#10;Pbxz6LoGnw+RNktcjIbacMqjf37Zx9aAP9D4fte/soFtg+Jvw/z6f8JDp2f/AEfRL+15+yjAu6b4&#13;&#10;m/D9R6t4g08D/wBH1/mx+I/h9qL3KWr+HbS3uE6TyuI4SB2K+YxJPYgH6VyeofDjW7yVUSz01lIK&#13;&#10;SaczbsjqHV/lAoA/0zT+1t+yssXnt8SvAITIG8+INP289OfPqu37YP7JiZ3/ABP+Hox1z4i04f8A&#13;&#10;tev8zLT/AIb69PqYtTa6PC8a7ksppQ6yIeM4bjIx2PFb03wdvortr+PT9LVlIV0AjZg3r8zEEY96&#13;&#10;AP8ASp/4bJ/ZFxn/AIWl8O8ev/CR6d/8fqz/AMNe/soYB/4Wb8P/AJhlT/wkOncj2/f1/mej4TjU&#13;&#10;9Um0zVp9Oscxho2RVBkznOTGNox6A10Vx8KkFmIb/WbAWeDGXjBd42/hyAeBmgD/AEqU/av/AGXJ&#13;&#10;DiP4keA2J6Aa9YHP/karaftQfs1OcJ8QvBDE9ANcsT/7Wr/MwuPDl7pEcRtdatZVWVUaYg5CnjjI&#13;&#10;IFevaT4a8M2Kb9U1OOe8Yj93FhmYt05waAP9H6P9o/8AZ6lTfF468HMvZl1myI/Pzagk/aY/ZyhY&#13;&#10;LN4/8FoT0Da3ZAn85a/gI0bRdEsrNI7yC6t2znfb5wSfQYx+opdV0bw5dWctnNcXeQDJHPcRLJkd&#13;&#10;MA468cigD+/J/wBp79myP/W/EHwSvGfm1yxHH/f6mt+1B+zWmC/xB8EjPTOuWIz/AORq/wA5+68G&#13;&#10;3GnxHU9Imivo0Y/KcI68Z5BOMfhV6wt7zU4Y5dQ0m1lts/NsZdxOMHBUgHP0oA/0VF/ad/Ztdgi/&#13;&#10;EHwSSegGt2Of/R1Ml/ai/ZogGZviH4ITt82uWI/nNX+fDZ6B4Njtmnt9Huoj1kUsAy+8ZOfyNcdr&#13;&#10;mg+FLaMrfhZreTPliQ4dT6Ng9ffAoA/0QF/a3/ZVdtqfEvwCT6DX9P8A/j9WI/2rP2X5seV8RvAr&#13;&#10;ZOBt16wP/tav8yfxJ4Ws7K7L2KRTRlv3QDgP9OM8/hTbmObSbbz7y3LQyLtPKllYdCFwAPfmgD/T&#13;&#10;hf8Aah/ZpjbZJ8QvBCtjODrliDj/AL/VZX9pX9nR13J498GEeo1qy/8Ajtf5jVt4qtIlgjy6RkBJ&#13;&#10;IpoDujJHGG5/Q1674dupp/LtbuaKSPO6B422sp/28k9vXFAH+kZN+0h+zzbAG48d+DkBGVL6zZDI&#13;&#10;9sy1HD+0r+zrcy/Z7fx74Mkf+4mtWRb8hLmv86aL4hXUrPpcMEOrxxfu5IpImSRVPBYcEMo7EE81&#13;&#10;t6fdWunITp9zBHdyZ8rzgU2kD7pfkdOnegD/AEWIfjj8FrhBJb+L/DEinkMmqWrD9JDWla/Fj4W3&#13;&#10;xC2XiTQZiTgCLULdufwc1/nxaP8AEvxNoKw3FhfLPFGAGiicFOcdG/xH1r6D8A/tHXWg6tbSeIIJ&#13;&#10;IorpwLeePOxnPZiD+I/KgD+43XvjV8HfCyCXxN4r8N6cp4DX2pW0AP4vIK3fBXxD8A/EnSn174d6&#13;&#10;3pGvWMc7Wz3mjXkN7AsyAFozJCzKGAIJXORkV/Hn+0J8QPB3xa+FNzc+J0gtrnT7XZO8hXaylSUm&#13;&#10;A6gNjBx3r9OP+DcW5gvf2HvENxZQmG2/4Wbq623GA8a21oNwPcE559qAP6BKKKKACiiigAooooAK&#13;&#10;KKKACiiigAooooAKKKKACiiigAooooAKKKKACiiigAooooAKKKKACiiigAooooAKKKKACiiigAoo&#13;&#10;ooAKKKKACiiigAooooAKKKKACiiigAooooAKKKKACiiigD//1/7+KKKKACiiigAooooAKKKKACii&#13;&#10;igAooooAKKKKACiiigAooooAKKKKACiiigAooooAKKKKACiiigAooooAKKKKACiiigAooooAKKKK&#13;&#10;ACiiigAooooAKKKKACiiigAooooAKKKKAPxZ/wCChWsWVr8dNPtNUlWK3HhyGYqMl5G86YAbR2Ff&#13;&#10;nbfapFfLFe3M26NtzralsZ28DcvJ49M19a/8FVdUis/jvpNtEp82Tw1D5ki5LCPz5sdOgz3r8vz4&#13;&#10;1vtQA0zS0UW9rlrm4ThivOQMc/rzQB2mq627XStd7XSYsqALmKPacAkZxmuA1PxppXg65uLqOWKK&#13;&#10;GGMyPdXO0BjjJ25OABXkvxP+IEHhTwZe3Vk7WhjlzYW0o3zXEjfdCjksWJ4UVxHwx+BnxQ/aG8Q2&#13;&#10;w8Q282oyBUuYdP27LaJ15LSHIBCD+9kCgDVtfHXirxvqlzovwr0efUbjUBn+1LqQJbAsMmRUTLSY&#13;&#10;65wAfXFdsP2etTfTYLbxbr+o6jfxqxjttPlSKOOQjq2wHGD0BJr6/u/Bdh8A/D7aXPd6dFcrCFuI&#13;&#10;LJ1MrM3XdJgYA7AV4sPiTau02n+HFQPKgkldjuZc+gHX6mgD86fiR8Nj8PIbrW/GdrrOobS0clzD&#13;&#10;c+Y8UWcZEaAE4B5P5V3XwB+Dvw98d+CLrxD4Tt7e4sJjl7mdi7FxxtYvzkdwele5+JzrTamZtdY3&#13;&#10;EV2rLHbSqqgoRkEcZJJr1b/gnn8K9G8N+JfF1x41CxeGtLMevS2KnEZkuslY+vViuQKAOc8B/skz&#13;&#10;al4eu/FN99l0TRbaPb500SxrOwGP3Yxlj79K8p8UfDn4Z2lqlnoeo6hdXE04ikWMIqDPHQDPPavr&#13;&#10;39o/433XjzXNkMLWelrC8Om2EQ2xrHxztHHTvX5taz4m1DSNamkjBh8hw8OMDLKep9+aAPvj4bah&#13;&#10;8Pfg54bu9E0OCGLxJaQg3M+1ZZrNJRwVzkCVx17qPevi74uDTPE8t7dyxS3lxeYY+eS24DudxPBr&#13;&#10;1f8AZd8PW/jj4p6tqWpStcmHQvt+rP8AwJI3zKGJPJA4rn/ifHYXOuSRaduJIxFnGPlPQKCB6UAf&#13;&#10;ntd/Baz0bxXbar4eYLc3MMrXcM2FhhRQCOTk888A19pfsffB7wR+0TrNlbeDdtmsty0F/M2HW2a2&#13;&#10;Yi4dmYNhVAJ+lfJ/xa8Y2HgnTrh9bYhRGTczluY1J5r9Gf8Aglnp9t4T/Zh8f/F+3gkgg1qVo9Ik&#13;&#10;aMqyxXbBS6E/3wh/A0Ael/tAeLPB1tqI8G/DJpJNF0ojTbUXUhYzMvyvcOowuZG5AxgDAr84fi1p&#13;&#10;VxJc7dL02K/vhNbrYw265MrswUq2PXpivpXxlNZv4gVsfZo1O+RR1Jxlc9eSea4KWTTY9civ47oJ&#13;&#10;JG4lyX5jCc5/AUAfSvx1+HfhT4KeHLDw7pWj6ZP4huLGObVXacyR2kjqG8pVjIyUzgnJ5r8lfiMm&#13;&#10;q3GiXX2K7NldMXmm8oHy8jnABz6YHNfpF4/8Q2HiSzs9ThIlURAGZySZNq8Nk9e+a+WrrwPceI5X&#13;&#10;gsIkbJZtx4B3N3JOBn+VAHxL8LvHNx8RNOTSZPtUF5E/l3MTMQzLnG8YAO1u3Sv2f+Gn7Knw/tfh&#13;&#10;jYeN/iF9r8m7R49NsraQwmUx8vIzDkKM445Jr8q3+GVv8MvjppFwby2Mka+bqMUO4qYn4ZCe+Dg8&#13;&#10;dK/d349+LrG28E+H9G8KMjw2Hh21iDowZVmuI/Mfge7d6APgjxbp/hLw8kl34K06QQW02TatcSfc&#13;&#10;TgksTuz1rcg1TwL4m8HQ6/4dWWNb0jd9jUrLvjyrgyOS2QQRXjfiPWXkgmga4GUQrJM38bMPu8dS&#13;&#10;TXG/CL4ixeD/ABPe6E8qjT5o/NhRwMJcNwcZ7nr6UAcb8YfgzaeIre6vNHubjTZwrTYlldw7LkKk&#13;&#10;nPfHOMV87fBu/l8Xa1J8OfEtm1nqGmorzCLeqXFu3y+ZGQehIwc85r9Ctf1M6pZy5aJBPJtwzBmU&#13;&#10;KMgnGOpH0rwX9njwhqPxP/b38N+C/D0kc2oSaXeQXcUMYKJBuXa8nQcHkE0AfV/gL9k++1rQZvEl&#13;&#10;jpsdroyL+8urhQqFiudgL8sx/Ot74R+DfAl58QpPBNjawTalbkSSWTJsDQZ5fIxuXjnB+tfXf7V3&#13;&#10;xDbSLiz+D/gW7MGi6MogkaLH764UZkdnXjJb9OK/JLxF4+8UaH4ttfGuhTXEMmnPHJNeYx5q5IeN&#13;&#10;25O0qefWgD72+Ncslot1oOhWlmls52G1giARtvAI45xz35r8e/jN4Y1fwZ5/iDw1HbwXTSm5cEKz&#13;&#10;K6DDCMN91SM596/SjXfitYeKvDkWsW8/lm4XFvKPmO8qQRgcgDnn2r4L+IdmdZtJrG8eaZZ5DFvV&#13;&#10;eXMnyqoHXmgDV/Zdvrb4it/al/bWj3C7RMyjjdj2xnmvr3XrFNOuiIYIk8iJi7EKAxwfxNelfCX4&#13;&#10;b6J+zb8IrXw/pOmWg1u6ibUNX1O7TfcM8igQwRh8rEkaHnHzE18S/GPx/wCLfC99carp+68iVF+0&#13;&#10;WIwzyRudzNGcfeX9aAPuz9i7xu/g7Xda8WWskC6jZ6bO+nAqD5csg2CY/wDXMEke+K+f/iF4o/tC&#13;&#10;a5e4vGnuLh5Gmnk5aTeNxPtk9zXlfwN8fQX8epap4al806pp0lrGVUlkLDkEf3h0Ix1r7Y+Ef7Mt&#13;&#10;vpGij4vfGcldPWMGysrgbTcSKSVAB4KgcE980AfBup/sv6r8XbRvFfiV10zSVtpFUSDL3AK4wEPU&#13;&#10;E/nXC/Bi8j+Bmsaf4auVmaw89LASzgBIU37Y3JHAXGK/QP4ufETTY2SDT4zCpUqqH/VxqW9PYY+l&#13;&#10;fnv8YvBOsa/omoWunXBPmossMxyMyqNyYx74xigD9DPiBrWoeQkkIV7SJfmaM4V3A4weM5FfFHxL&#13;&#10;k16DS21CS3kgjuWwx28Kr9Co74HU1+lHwL+Fmh6R+zjoXxc+PN4YWazWW20FBm4vJwNis2eVRiPQ&#13;&#10;V88/FrXL3x6s8721vGk/7uKzaNRHHnhMKOuBQB80fsV/BPxL8bf2h9O0mxNwum7iNQlJxut4z8x9&#13;&#10;iPX0r9Vv2qfG/gfwP4bfwN8NdOtEkt5PLS8cgyFEHMntyOK+e/8AgnzbTfACy8a6vqtzC15c/wDE&#13;&#10;tspeCU+0cnZzxxwQK8s+Nuvx3GszypseQl4ZJcEBV9+cZx1oA8NuPjTLBqUq+J7lXUjbbsuD8xXA&#13;&#10;J9iecmvBfjD4f1PxlYXNhobm+1G7ngXT4IzhRO7rjaB1OcEY715/8Zo7250a/m0WGV1tVaSS5UZ3&#13;&#10;nrhPoMAYr7y/4JC/BrUfix8Srb4xfEezM1j4Vtft3lXP3XkjfMRI6ZzjqKAP0G8dfB6P4N/D2K48&#13;&#10;f63FBrEmnRuNOjBd1JQE78Y25PrzX5s+PfiiLq6/snXpTDtUeSYh8u09+ent9a+zf2s/iV/wmPja&#13;&#10;+3lvNurg5GN3l/Ngn/AV8EeNvAkHiOxlQqWmVQBISchsfKpI9MZxQB8v/E6aXW/HvhfWoIo0gtNS&#13;&#10;SI7GIeSGXMbliCM4zmvvHSPhnq2o6A83hrS724ljRvOaDe37vAHzdRjHrXV/sofsufC60iHjL453&#13;&#10;c80lnOLhNODAPsBBVcnJ59q+q/i38fINZtX8L/DHTrfQNFCtCsMJC7lUcsx+8xIHU8UAflpZ+HLW&#13;&#10;e6ns186K4Q7ysAVpNw4wcYIxV650xNJtJpLS71QTzMrOZtxyAPdj+A6V2WtaTZ2+oNquhf6PMz4j&#13;&#10;vCSNzFgSMdxivdLCy8HarZRvrsB+0jHmFBsRlA5fnOM+hoA/PhtW8dahcXkH9oXVvFcEJJJHaliV&#13;&#10;zkgE/SvF/iMnxU1xJraLULnyFhMEe23EbMAc7sluCR14r9T/ABVJ8M7FWNlZ2/8ArFhRZZWbczjq&#13;&#10;Ao/Pmvl/xtq2mXMlz5UNnAtvhPkJAJBxgZ7mgD8XPFHwLt7uW51LxAhCxgo08jeZK5znCgcKOelf&#13;&#10;G8vw9TRfETz2MTRWyEmNm68N3z7V+y/xNuYrixYFInEwwsYlA5YHk8e1fC3ijSbeZL3R5okNwIma&#13;&#10;Nkbcqs3QGgD/AEu/+DY+4kuf+COHw3d23Y1bxSgPsuuXgFfvxX4Gf8Gy9m9l/wAEdvhzbyqFcav4&#13;&#10;pLKOik65eEiv3zoAKKKKACiiigAooooAKKKKACiiigAooooAKKKKACiiigAooooAK/LL/gtRHdy/&#13;&#10;8E0/iRDYoskrx6MqK3A51ezyT9BX6m1+X/8AwWWlvIf+CcPxEl0+3lu5gujeXaw/flP9r2fyD69K&#13;&#10;AP8APD13QZIX8lC6agG3zbcBgn+z/CT7iuRvImUy2+ltDbrCN04uCuJWA7kDjjrxzX0p458EeIbv&#13;&#10;xDFqOtaNJZ3RtPOtoIpw29MYPyp0I7ivm3UpGs5p59V050njmO6YSliy9cKuDz7GgDwe+0LX/HGt&#13;&#10;C71MQabZkeVYWcUXLHvM/mDgH+EYHHJrVsPBekeEI2vbZ5LqfHlyyyEOcHqAMbVHHRRX2zrPwjg+&#13;&#10;IPgux+I3g3VtOv7X/U3UW4R3dpIoOI50wCDwcHGCO9Vvh9+zH8TPGnAS0tLRiQt7PLGkA9SzsQo/&#13;&#10;GgD5KstY0/wv5lzYWMPmTDL7YlAPtgDA464rnb/4z+NjoEmg24itbEPuwqBS4znC9CCO2K/TFf2Y&#13;&#10;vg58PYmuvHniex1u5gOZNI0BzK8g7jzyPLHvgGvNvE8XwkSVl8MfDrSZbQtgjVJZ7mY84PziRQpP&#13;&#10;qBQB+e+hfFT+wdSTXrUCFX+SZndnYt64yTn2r6Y+H37SWu6FqbWsN8z2t5gixaRkhc44Y8j6cmk+&#13;&#10;KP7POl+L/Dlz4u+FuknRbuzj8690SSRp4pYR1eB2w4Kg52kngdTXzD4G+EfxE8R6kujxNGsEZ86a&#13;&#10;4nUpHboPvMTyeO1AH21P8T/DXxD8UpYWml6nNqZbFs8Uk880bn+GMHeNvbHcda9lh8DfGrw5YXHi&#13;&#10;TWfDHiDZZBi1w1mI8R8MNwC/Nx6Cub8Han4a+DWkQy+EbW41C9eDbdasSYpXzwfK5yqewwfU10Gl&#13;&#10;fGb4nm9Gv6Jrmqwy5G2xmkJDp3XaSRigDldB/bOvdFumFqv+lRZWC4aFQ8YxypDcfUYr6l+HP/BV&#13;&#10;fxlpQbw94xkXV7F8RNavEAUjbAOzGcfnX5uftO+EGvNeg+IksTWsl78t6kJCAT4yHAXgbwcnHfNf&#13;&#10;O2h6ckUoeK5Kg8OSDlge3vQB+u/xT+NHgbULiTxD4Zhae3vj5ktrdSh5ImPZQ/RfYH8K8Un+I/gh&#13;&#10;YxLdQ6cinDHCLJIMHOM4GK4r4Hfs7+MfiHLDqfiIXOneH0JZtUuIyI2UEfLEpIDt7Cv0Ei/Y2/Y/&#13;&#10;vkSO51bVra9ePy0uHRNpkONrFBnAPvQB866X+2mmkQLpVpp1sYsBFkm2On1APANelS/t8/EK1tIr&#13;&#10;eSXTJbSJVDxQRDztgPGDgDivmT9oz9jP4j/Ai9j1M2E2paHekvp2sQITDIB/C2MhXA6jNfNWn6H4&#13;&#10;h1AG1WwkjcAKuAdx9BgAk5oA+4/Gfx08I/E4SrLaXDSzAFXkZwyt1yhHCkHpgV59b6qul7Ybu31G&#13;&#10;UDhLlLmR1IJ4zzjge1em/B39ndfD+lReOvjRKYIGYfZNIhU+dN3Af+6D+dfop4W+NPwhtdGTwxqv&#13;&#10;hDR3sCm02UsaiZgMc+YPmz75oA/LaHxv4e0y1+zTafPIB/CLqQqQTxld4/GsjU/FOjwXP2qTTmjW&#13;&#10;QAxfZ5pFYH/bKsM/jmvpj9rb4UeAooYPif8ACCCS002XC32mud32aRumG7qexr4otoruGVFvE3Bg&#13;&#10;GGDu+8MggjNAHo1r4vtG23S2YiORybiXew9yG/KtQ/EW9Eypo63VtfR58iWUmWMg/wAJJPQ152vh&#13;&#10;77X/AKlXA/jxk11lr4E8SamqLYQXT4HJCMcj8P50Aa4+KPxEtoCLyOJHeUyJMjjCN+HOKz5/id4+&#13;&#10;1u3ls9SdIlLBkkjlIIK9x0NdhpX7NHxw8VwMvhnw9r94OrNBZzOPz24r0XTv+Cb37Y2sRC+g8P3t&#13;&#10;vuG5YpnSNyD6qxyPxFAHzPbfGXxtolyGZ5hg4aSW4YoR7jJNdfN8bNT1aICfUkhDcSRoA/PqM9D7&#13;&#10;1p/EX9hv9pD4e2zXPjjw3rMMQPzXKRNNAPq0e4fnXz7F8HPGscha3t5WC9/JcgH34oA9R8RfEJJ4&#13;&#10;MamZrrI3JKTsZfcbcc147qHi7T5vnt7i8im52yGQkgdx6V6voHwO+JviGFYk06/uB90LBbyEc9OQ&#13;&#10;K900H/gnF8Y/FMC3+saPdaTaPhmutRIt0VT3w5BPsAOaAPhDVfG81rCovFkuiDkTs+GHsCvQVRsP&#13;&#10;H7XcgkD3CjGGzcN0HQHmv1hh/wCCcXwHsbBINa+IAF392aFYVPlvjptDFiPfivkX48/sI3Hwrddc&#13;&#10;0K7TV9KmwYb613KpJ6AjsTQB8zX3xNvlgGllLd41JKec+7Oe+SOv40aV46ktGeSz+xwTEAod7Nkj&#13;&#10;kdTg1T/4Qe5t2FpJYPIR0BQt+tdv4e+BPxF8RyLH4Z8Mahdbjw1tavJn06CgCovxV1K75ltNPctn&#13;&#10;Mh25P4EVJo3xav8ARFfSrW2gjDbmH2cLjDHu3XP417xcfsHfHxdNTVb/AMEay0b8kray4H+9gcVw&#13;&#10;/iP9mnxN4QiWHxJ4c1OyZgShkhkQn8T/ACoAXw98bfF9qPsX9phtgykU/Ug9s85x2rr9O+OuqrMo&#13;&#10;nvYzMkhXypkyoLdvcH1xXjUXw0sNnlXlpcW7qSFmfeD9A3ao734dWeBMftBdQAJFyW47N60Ae6XH&#13;&#10;xD8Na9dSp4iWNWZArramQIQe5IGAetZceu21mzQeEr9reFSVaKVt657AEjjjrXlWk/DK/ubgS2Md&#13;&#10;9JLkDzLdjuYehGCD+Ve02vwd8SPZtd6YupwSYDTC4hM0b4GDuyAQw7EH60AZ/wDwtvxV4auJrRtY&#13;&#10;iZi2UTaMYI6Dsa85u/jN4svLs6hm1m8sspDQsx+Xn5uxru7r4bXxgZk+zS5GbiHUYTh2HGQy8ofp&#13;&#10;kV5dP8PNSS6lhh03TYBJyrpcvgHGAduwA4oAq3nxS1TUrkXklqjsRveBYnBIHUqcg4Psa4vxX8ZN&#13;&#10;CvUe0ubXUIZ9m9YhKyqQOp5Xn8c11F58M9cu7eGw+wO17CPLNxZXccSuvTIDspBPoRWK/wCzl8Ur&#13;&#10;jUIriwsmYsPK2ajdRByM5+TaWyPU0AcNp3xI0eJGnkmvkJAVEleOVFHX5lbH+IrtNB+Jmj3jxQlk&#13;&#10;SaOU5kgJt5cHo6liRjpxk16Von/BP79qfWra5bTNC8y3nVZ4dRlUtbgDqhwoZiP9kGql3+yZ+0H4&#13;&#10;Wk/tjxHoNmYolCG2DMDJ26FRhT26GgDQ034iPAwi1G8vIUL7EuBtQvk9SRmM8dTuFen2E2pPawJD&#13;&#10;JO8Ert5l/ejqvqVU9fRga+QfEmi+OvBcL3ereDNXijhhdjFbefcoF6sAp3cgc8Z471seHfjidMS2&#13;&#10;iuI7i2iu4PKt7S4EkSk9MjzAAMdTwKAPqzVPEHkeIU0zSZ7i2t40SS6n+XypCvXPAYcc0Wfi4eKL&#13;&#10;K4uLfVFexsLnfaXMZ2JGUxnDLgn5sgEjmvEbn4m2dppkmmQvayzzsHu5BICjISMrkbiGK8egrkvE&#13;&#10;nifRr3UdO0LwbLbxSSsJHjtoisdvDFhyskvC446cnvigD6n+Mf7Q0Nt4Pu/CU1w7RXGnGATvGwIm&#13;&#10;YZ2lh6j14r+vT/g2r8qH/gndJp8Tbhb+NL9eucGS2tZCP/H6/gg8Q+LbXxfJPo/jKaK0064uGJv0&#13;&#10;C+Z5eduV5wSecDHPWv78f+DcXTvC1j+wTqE/hG6lu7W68fanOGmXY6YtrRAhGAOFUdKAP37ooooA&#13;&#10;KKKKACiiigAooooAKKKKACiiigAooooAKKKKACiiigAooooAKKKKACiiigAooooAKKKKACiiigAo&#13;&#10;oooAKKKKACiiigAooooAKKKKACiiigAooooAKKKKACiiigAooooAKKKKAP/Q/v4ooooAKKKKACii&#13;&#10;igAooooAKKKKACiiigAooooAKKKKACiiigAooooAKKKKACiiigAooooAKKKKACiiigAooooAKKKK&#13;&#10;ACiiigAooooAKKKKACiiigAooooAKKKKACiiigAoooNAH83n/BX7X7LSPjvbwzLI0reDbQoU/hH2&#13;&#10;q4HPSvytSeAaZY2ltEInv1WIkZB292cniv0L/wCC11x5n7R+j6VG3kmTwhaPJPuxhFurg7QB1JxX&#13;&#10;586XBZ3MFnqt9LFLaQxqiRxZMhwMknnAGaAPEXtT4n+Ms0UiNdx6bttLTzpflidhglB6k8Z61+vP&#13;&#10;hW/tv2cf2bB4nuTCur+IrhreBAd0wtYvvAHr8zenpX57+FfCUNp46HiJtsxnLSRRI48teer+p9K9&#13;&#10;3+Jvja/8Z2kGm3sYlt9Mh2W8qqI4ISxztBJOSTQB4n4m12fxZPcapehRDLMzkyZLk59/5Vwk2iXY&#13;&#10;ujqejtI93xHEi4ChXOSzdifStKz0PyrSe+1RmZWdsKSfLB6ZHrj1qzdXr3W1onWIQIpOwHLEfdRV&#13;&#10;xyTQBr3PhHXtW1aw8W+J5liht5Cs0kjbjtxjoM8DtXt2jxjQfhNrlv4TkCJquopd39yRtzDCgRF3&#13;&#10;HnGAcD3rwe0srzU7Rm8WXE8qkKwsmYpGeOFKrjIHcfnXWeJPGKHRINOmxa6cbcCSCEBS7L/dA6Z7&#13;&#10;kmgDx/xdqV14naC+gJEcMZiDluydMD6Cvgz4t+IPFukNNJZRTy3M6H7PHGu4nBOGPBwMmvsqaRUk&#13;&#10;msrdZ4fPBMKrziLpxmtDQPBmiS+KTdy7p5bSOMSO6qwQnnbzwM980AfQ37LHwss/hX+xvN408QiS&#13;&#10;LW/GTrI7O2yUWkK5YHpneePpXyH4u1/ztZkllmjtJlU/Z4MZAXA74wTgZNfb/jr4pWF54UtoNTaP&#13;&#10;y4x5MVurLwifwxovCgD86+JL2y0C81SXXZAhmZ2CAknZF0AIGfxoA+JPiD4R1X416zL4X02IX2nv&#13;&#10;cItztU7rqRMEJkdIwev97p0r+gnw38JvEXwW/Y78M/DHxJPZWuoarONZu7S2IL2mm26fulkwcLkk&#13;&#10;4HHFfD/gO/8ACPgSB9W0qCJGb97JO0Y6pn7o5xXaeOPjzrPiLRYvLaR49SVYGdx99MY+Zjk4HYUA&#13;&#10;eL+KNanuZbm+skjkhFwBFIxILAHGc9wa+d/Fng7xX4mRr+2Z45Lx/s8aqPLUKc8/4mvb9W1bTrTX&#13;&#10;otNiJnaO32si/wCrQsM9B/F/Kki8Q+SBaRCVpPMKTvgEID7+/SgDwDwPpfjfVUudB8UXbR2mnN9n&#13;&#10;hkjRivlqeSZCNpJxjg19A3OveHNMsHtNGUSJ5Rje8k5AfaMBaWXxglhFdaNbCP7KswZ2IDFmOCQM&#13;&#10;j9K5PVLNfEOoEXrrbWCssiRoNuQPRR1J6UAfKvjSDVNS8cv4kAR2WLyo44gW2hgCcnvnHNfodFaa&#13;&#10;m3wWk1PWGnguJ7a0mjVx/B5WM46jgflWX4R0XQfDzxatqKwQq1wuyLarMyg8Hvg+vNel+Pvid4f8&#13;&#10;ReHpjc7XiZlihSJAitsBAVBk4AHBJoA+EvEe95f7N01GeKSRHOFBGf6A/nXzV478P64by81C2WVp&#13;&#10;o9/2Z44uDIgwPlBHA/MmvsC9utMWcXOnr5EbsybRy2enGfpVo3dhZ6U7KkSSGWMCSVd8mNvJC/Xm&#13;&#10;gD4A0L4g/GPVWg0HTvDN7d6tcIsElvasssvJ2l8DiMY5LMRj61/RH/wT7/ZU1D9kb4d6p+1P8YrW&#13;&#10;zt/G3ijTJdO0KyaTzDZWrKVaZj6jOFPQse4Ga+FvDXxF0nwVfedoX2dPtMim8vJIl88krxyen0r1&#13;&#10;Dxb+0j4n12xi8N3GpvKbgfLJK3mMsafMqqDwAcelAHmnxi1jUtZ1yW3hdolkZ0yDzuc9SRnnjrXg&#13;&#10;viLwot/AlpdXi+THGdyBhhiqenfHYetdp4l8bWGtXrS28irI4EZlfB5TrtHrXL239krpQMxMtx5i&#13;&#10;qC3XGcHvj9KAPnHwRbfEDw7qk/hWyW5utHaSSWC/kRdsJJBMY56DrwOM4zX3p8EP2eptevIPiH8R&#13;&#10;roW3h7S1F5bxRoUmvZ0ywHzAYQEDLHjsMmuC0XU9A0DVbfUtKtILiWzgZnkdsRIpPJC9CfrXY6x8&#13;&#10;U9a8S6c32iY+XMy7Yml2r+7+78owOvYUAdD8SPGi+Itakvw7ujv+5txuYDggFj9OteRr4cg1K/ln&#13;&#10;vSpeSJYgSAVjBBB69+9PXVltmt5yYIVdd77jhg4HGO/OKautQx2nmlwRdStI5Jb7qgbMex/rQB7T&#13;&#10;+zCvhT4Va9deLk0mG5NszyRQyRqyNK5PzY4GM8k16F8W/jB4h+JmoLqviC4N62dun2EYK28AfnAR&#13;&#10;flwo6V8mXXji0aW20+7ncWgYNdsoI3BeVQYI4z+dZ2nePoryCW8i3QW8kptoAvD7RnJB6jGaAOo1&#13;&#10;y2a8v4tPvQs00772BYYUcH5vQc5q82maNbX7tclJobdkkaTGCpjwNqqR1ODgnpXAaTrI0+S7upLi&#13;&#10;GJwSYJHwxHOPfoOtT3Oq+VpqXO+SQXWZG81uAScZUDk5oA9u8a+P5tXgj055THDbgC0DEuVRfug5&#13;&#10;4rg21Rf7PiM4Ej3EnDMrM7lD16fd+lcRaTiyE0upzQvNGu+2gc7t7n1GO3Heq9n4nkbU0abY1xGF&#13;&#10;jUKpIUkcgHvigD2fTdal8OWF22nwK8ry7vMkUJiRj98DtjgCvJ9TtrnUreR7yaGeSaYblDhggY4J&#13;&#10;JPc+g71yOp6s2pWl8baYArI0jZ4B2/eJPfFY0XicRaCr2EA2ZGWI+Ztp5OMdz0oA9DuNB0Rk/sq+&#13;&#10;tg3ngDJYBQmPm5PcgcV9UeBPjb/wpbwXceGPClubO3vrdB9mgjClxyQ8khwTjsOlfFd74vtp4LaH&#13;&#10;IjJcEuepwR6/XFUtZ1rVdUvJovNkeUgJGcYQKvQDPYCgDtfG3jK58QTLIAqvK5dtjb5CwO7GRwNx&#13;&#10;9K0fDa2sOo2y6r524yGQRDJAl253P9BXlWmyRwSC6YmaSJFVNvIVycZPsB3rsIdZhuMyyGSeWRPm&#13;&#10;eM4wQME89On5UAdLeeK7uPU7hpZyyKux37DnGRiuf0K4M0B0pIpbieQu/msfl2Drzz64NcdePLDH&#13;&#10;Iw220WwP5UzAsTjODnjJ610FhfNhLm2YxBmG19w3FTgkAfUUAdjbXgEsWyDyZYPn3HDCMBcFuf4j&#13;&#10;+gqjceMZbCwufEN7fGaEKYgjquCPbHXJrjL7xVBbWmrzWEhuQmTK65PTGBknnJ7A14H418TDVbaD&#13;&#10;RR5sfA8xIg2f74B6+tAHbal44uoNONxKsUtxfzrJau6Z2Rt97APTAryPxtr0OneRaF7WWaad7iTJ&#13;&#10;Azu6njoFA/M1yWqPfanrFrFH5629rFIoYk7Ru+8ozg5FcB4j0u9kWS3hmtopMKgaU5dIj95vXOO1&#13;&#10;AHnHxB1ltSuZ7e1EEcW1pWdh2A4AAr5v8QWrSeGDexlVBnB3d5ApyeO1fR/iLwvJrFxHa20zrCFV&#13;&#10;Hdc/MPX868y8baPZ6QklpaoksaQhFmmf5VlIIJCgDpjNAH+jh/wbQm4P/BID4em6Klv7a8VYK9CP&#13;&#10;7cvMfpX72V+Av/BsfI83/BHT4dO7iT/ideKwHHQga7egEV+/VABRRRQAUUUUAFFFFABRRRQAUUUU&#13;&#10;AFFFFABRRRQAUUUUAFFFFABX5a/8FpNa1Lw//wAE2PiNq2kfaBcRrooRrVVaRQ+sWaswDcYVSSfQ&#13;&#10;Div1Kr81P+CvksEH/BPTx/LcBmULo4wuc5OrWgGMdOcUAfwRLpBk02aW18Q3eqagg8+1WRCJVV+X&#13;&#10;CKCVHowI5ryHxj4T+06jLqGhm8juIwf7SjuXVInU8llDdfXgV9d6dd3eoabcXD6fEklvKYzcxL80&#13;&#10;TE5G4gr2xuA7c14l8RfD+uXE0Wo+N7exubSaHyVmsnKbSv3iFYkZwckUAeIeB/HOp/CPXp9X0iKy&#13;&#10;v7K+gNrd2lwjNE5Pt6g4II6HpUfin4p22rRSzSThZ2Qyrp9lEy4PfI6D6iuROhpG76Hb3MqfZmJg&#13;&#10;TzD5ToDkbXcBcjuOD71dvLLVbNhfQahp0t0keTZyAedtIzkhc7h9KAOCuvi9qsklnqdhDNEIiYmU&#13;&#10;DBO3gkEfqMfWvTdD+KHiG5Y31iiSorfKJBhiO/3ugry2+03U5mn1HUoYkE0nmAKcsT0z5YJC/gOa&#13;&#10;fa6fdsT5F4tvH0kfGCjdQuT0JH4UAffHwU/aQv8AwL4mtdX1XTtPvPKJkZdRhEtuUHDRsCSrqykq&#13;&#10;c9jivWvit+1V4D8WXav8P/Amj+FrdyJJrKwRjBcv3k3Slm255C5wK/MSxvLLIg1fUFm8pSofdiML&#13;&#10;zzwMcnj611emXIv7KW7e4e425RFUOSoGPlGQD+GKAPpFvFPhGW5l1m8MSzvgrBCNyx5PTGcKPbFd&#13;&#10;JZjwNELW61rNrFI2XYHO3dySuOcfjXyx9vhtgtu0durHBMgYFgjD+M54NYEl5Pc6qRDNI8J/dxMf&#13;&#10;9SrY6FiePw60Afrz4Y/Zs/Zl/aM8FjSV+JWi+GtV05zc/ZPEUkkYu7YjJMDBCC6n+E4yDweKrWXw&#13;&#10;f/4J3fAxFt/Emtal428Qrg29vZwi305XU9Wk+ZpBkdMKOetflnY+IPFFldmW70qDUJbVfKJgUgbT&#13;&#10;x1zkfXNP1XxNrd1YR2OoCHT4RIfICgNIA/pxn/CgD9L/ABx+1Lpd/Klt4bshBbwxNFaac6hEhAGA&#13;&#10;VAG0dOcc15Rpvx1Fpcu0lqJrsHe8QxjnoQf8/SvgiS61dIfMe4aYRjcrqSrED1A5NWW186ZGGvJf&#13;&#10;KecbScCR+Tgcqcrnv1oA/bD4U/t9ax4FtD4OurHRNY0nUExeaP4kVLuzbB4Jjf7rr2dcMK6PW/22&#13;&#10;vhPawz2/hvwT4L0TUTxJPZWSTNlRkGMybyo7/KRX4Y2mqiFv7O1G1jWeVCyTPuYkt03EAEfWteTU&#13;&#10;7J4I7jTPtUl592SPCtG+wYISQjkehOKAP0h8YfHW112JdZvB9qnmUMqKUjwO/wAq/KB7VxNn4/8A&#13;&#10;hhIwvteE0t6QJY42O35j2BHbmvgaEeILayc3JMEcsnnQQ53yE91yCRn24pZrq3XTxeeIjvvI8mFI&#13;&#10;AXb5TxkZ4OOuKAP3C+G3xt/Ze8R+EbnwJ8X9K1VrW6Tat9oUSyXFrJxteSNyA6A+mDXXxfDj9gTQ&#13;&#10;oVvdQvvFWrxAAx2unWkaO+ezF2/d+5IJ9q/C3wj4tnsPs+o+Db+/trxCHvY7wMqsOpHOVK/jXsjf&#13;&#10;G+OaD7ZPqswvG+SVLdzJwOc7V5x39qAP2ET4pfsjeDrY3nw4+GHmTWzBZJfEl414w9GEQWOPnryC&#13;&#10;K6uH/goZq2hNDBoEeh6VZMP3X9l6bbRSIf7vm+WWwPTIr8M9R+KbSXIF8L66icjbKzFDtPZiePp2&#13;&#10;96oy+PbaAtYSwtLbFw1usGRKD1POCDjvgfSgD9r/ABH/AMFC/iTqjNBJq1+zRsCFWUpFt78ZC8j0&#13;&#10;rzqP9s/UtbibUr65u3FvLta2V32uM85IIH6mvylHjHUL9vN01WfcBgSbSQVHOQ3zcfWoTrmvwadM&#13;&#10;tzc2zebuJkZj06FQR374xxQB+2HhX9u+Tw7egTzX9sJQGt4re5cIxbgCTqCPY12F9+3x4MkjabUN&#13;&#10;Lsor4kkwC1hkWf1LJjGT9K/no03xX/ajw6SzzQmIF0uJjlcA9tuSR6dK7JfEpMv2uVmuJFBSKURn&#13;&#10;58ccZxg+5oA/bPWv26NHNir+HAtnvA861sYYrQx+pBQBufSvmLx3+1Pba2kjxzak7HDR3FzK5Kjv&#13;&#10;98tnH06V+dI1v+0JjeaVIllOXX7VDJmZhjuW4/EAUl3qN7FbyWc5jKuwaCDJaQt7Ac4z60AfZmmf&#13;&#10;H/QrDVY72eIXbAZeV3Chs9j1GK+xfhr/AMFAvAXhjSp/DninwppWq2d9iNtJ1bZJbyDOA65wVb0K&#13;&#10;kGvxe1K+8ONpfm6pFcabM0YJdGxG+CMqQoJ4+lc7d+KdCgtkMDzXETNtM0bjzonxjbtOAQeMd6AP&#13;&#10;3x1L/goL8JfDhOneFPhR4DskUEfar+2iu5g45IAxsUehYE153rX/AAVY+KEa79Fh8P6Rpe3atppt&#13;&#10;vFFEcccGNQfwr8Pl8UaE5ktdN03VnRziWWeFzukxjnyzg+mazl8T3Hk/2Na2Ai358yORSXT0Krjh&#13;&#10;vxoA/Y+X/gql8cdMtzqGjatIgmG37N5TeVgHng4FdPZf8FVviBBiPXJvC+rQzqJGTUrWOYq3fHmZ&#13;&#10;UEd/lr8StH8S67Fbt5gmFupaJop8OSOhZQR+QFaMPiJIYUt7rQLe5aI4SRyFfBHDBRgEH2oA/czT&#13;&#10;f+CousNeR6bqfgz4bapZTOT5Umk20qoQOu0KAGx6GtHWv2/PgoIJJ7r4SeAJb5DuY2kDwqRn/njG&#13;&#10;ePrmvwW0941sJY9R05YGkmEhZGIWHnqOpz+deqadpOltbpqUxt1juIsB5mO4gcclcFufbNAH6sa5&#13;&#10;+3p4WuhAtj8PfBOmuSrRxRRbCq+u4sWNbD/ts6e9oFtdC0eV5AN1vEiCNM902Dd+tfkPDZ+GdOsX&#13;&#10;NrCJ3EhHnszMGHdRgZXHbOKSHxDcraiO1sSqOpaIhhuU5wcjg/TFAH7B6T+154beQaR4g8LaNqUU&#13;&#10;mXa2vh+7b1AI2sCPrWrqnxy/Z615GEPwp8JNKMPmSe4UIR2EccoBH1/SvxD1DxaGtfsN3LLHdRnd&#13;&#10;GSSo2e2Tms6TxnPqU4nkk3EQECCObDsV/iGeMevOaAP2fvPjF8KdNdZPD3w6+HGnymMsk5t3uJVY&#13;&#10;dmS5eTkflXmF5+1zr9pLJLpF3oGmzxgrDHpuh2iAEdAr+UQM+lfkjqXxLvtPCWAsRI5A6ykhPRiO&#13;&#10;+O+MfWti/wDGviOHTra6guEO7aUs3Kw5H8QXgnb6ntQB99a5+0p441PUn1HXtW1+3upVBhO9Vizn&#13;&#10;kRoCQMdcKo+lef3P7SPxCl19bT+1l1qdlC+TMADGnfaQikkDnkmvi/W/FOq3Uy3EaTXhj3A2qylm&#13;&#10;iYd94B4I7YFUZfFHi+92LJaW1hbhdyOrmRgy9eQAc/Q/WgD7+f4qXjKz+OPsSW+4NF5ExilAPc4J&#13;&#10;JrhPHfgH9n34l6d9lnkljndhPDBEjNKCeS6SBRwT1z1r4ftvFGmDzNUvYpLlYmOTuO9ie5DEk88j&#13;&#10;NeieBvHeu2mpxalE8TQ7v3VrI6vICOmwjpkfhQB51rvwZT4b3bS6BZ36Wf2gq96yi42qxJBkH3wP&#13;&#10;bBxXkfxRvzpehu/i22keyWTfDq8MjFWPZXjA3A5681+tnw++IFlq+q27eLraWGK5faYX2RK2OgYl&#13;&#10;hkHtxmsT9sH4M/Da/wBEXxvLpD3ei2aJJcx6fdeXdW6kfMWhwRKAeehIHcUAfhJ4X1WD4ieObTT7&#13;&#10;B5Z7Kzljku2XiP5D+7jHAyzE5PoK/wBLz/g3Ya0X9hTUbaxG2OHx5qMe0Y4P2a0Pb61/Cz4S+BXw&#13;&#10;gtXi1D4OXCi0kSO7lgkYGZbggtIr55zn9K/tf/4Nk9c1HX/2FvFl7qERh8v4s61awhhjckNpYpuA&#13;&#10;9CQaAP6MqKKKACiiigAooooAKKKKACiiigAooooAKKKKACiiigAooooAKKKKACiiigAooooAKKKK&#13;&#10;ACiiigAooooAKKKKACiiigAooooAKKKKACiiigAooooAKKKKACiiigAooooAKKKKACiiigD/0f7+&#13;&#10;KKKKACiiigAooooAKKKKACiiigAooooAKKKKACiiigAooooAKKKKACiiigAooooAKKKKACiiigAo&#13;&#10;oooAKKKKACiiigAooooAKKKKACiiigAooooAKKKKACiiigAooooAKQ9KWgjIxQB+AH/BUP8AZN/a&#13;&#10;L+OX7RWl+MPhN4Uuda0yDwtDYz38M1umy4SedjGElkQ5wyknGOetfmd4W/4J/ft/2RFnqXw71GLD&#13;&#10;sFnivLAosIOEUL5/JxyeK/svAxRgUAfyMWX/AAT8/bY0mZIbPwNeSeYN73TXVoHRzn/psOn0qI/s&#13;&#10;BftzG0h0qbwTqEsSz+fNI95aH3wq+fz+Nf12EZoxQB/JZH+wX+2zc6oTP4GuktoR+5DT2bZJHcCb&#13;&#10;FWk/Ya/bVbVMxfD66jjUbUlaezx7tt8/r6V/WTgUYoA/ka8SfsDftuw6jNJaeCNSvka3KRst1ZgB&#13;&#10;yepzMDXmS/8ABN39uuXR2Gp+B9VlnaTcsa3dl8qjoM+fiv7MtoowBQB/GRF/wTz/AG8PtBuj8NtT&#13;&#10;zHB5SF72xy30H2j9arWn/BPL/goGNRa5b4e6hHbyBS0P2yxLFl7sfPP4Cv7QNozmjFAH8VF1/wAE&#13;&#10;3v8AgoBfGRJ/h7f7JJGPF5ZAqpPQf6R0rBn/AOCa/wDwUHjsJNPsPhvfqAuPMN5Y7nz1/wCXjiv7&#13;&#10;dqTAoA/iQP8AwTM/b4uLa3t5fh5qyqi/vIxeWIRunB/0itaX/gmn+3ndWrWd78P9V2RIDbeVd2OF&#13;&#10;I5wM3Ff2sgAUYFAH8Rlp/wAEz/8AgoFaW0ka/Dm95LShvtdkZPYbjcDmq2l/8Eyf+CgiwXjXngDV&#13;&#10;YzOn3Fu7AknPQET4Ff2+YGMUY4xQB/C/F/wS8/4KCwv5g+GupybpDK/mXtiDnkADFxWzpv8AwTR/&#13;&#10;4KGnzLy9+Gl+JXTbGj31iQmOnAnxxX9xGBSYoA/iMvP+Ca3/AAUGubOFbn4d6vNMg5C3tgiDj3uO&#13;&#10;TmucuP8AgmX/AMFA5rT7K3wz1hlQs4Vr2wILHv8A8fPf/Ir+5eigD+Ea0/4Ja/8ABRC4m+16j8Nd&#13;&#10;UHkkmCBb2wCknruP2juavyf8EtP+Chk9wl5dfDe/dhJuVPttjhBn/r49Pav7qsUmMdKAP4PJv+CU&#13;&#10;v/BRLU9Yub67+HOoRRMwaOKO7sAMofl5Nz3HWrGof8Etv+Ci17cwSR/DbUoy22J2W604FEAIJz9o&#13;&#10;61/d3tFGBQB/BTJ/wSg/4KGo7WkPwx1IxwkiGU3un5Oep/4+K20/4JZf8FDII/s9l8MdRUMpZ3kv&#13;&#10;bAnPYD/SPXJNf3eUmBQB/BNd/wDBKf8A4KMxacptfhnqhnkcrOwvrD7n0+08/wD1qdZf8Eq/+Cit&#13;&#10;od8nwx1aRV3Mkf2zTxj0B/0mv718UAe/+fyoA/gwl/4JX/8ABRy7uo70/C++jAU4i+22HylT8ox9&#13;&#10;pxyK22/4JZf8FF9SJFx8ObyFYwvlA3diScdRnz+K/u1owDQB/Bne/wDBKb/goZdSNFP8NNSaAHhI&#13;&#10;7qwG71yftOfT0rnZ/wDglD/wUkvLZLU/DLUYYhMcIt9YfcHT7txxmv77qKAP4G/+HTX/AAUVfUFe&#13;&#10;f4Z6j9mAIMK3thg8DGf9IHfrWxJ/wSv/AOCid0FN78MtUYL8iRpeaeoVP/AnP61/eXiloA/g3tP+&#13;&#10;CUv/AAUI06aTU1+GuqTXGwrBm8sTsyOvNzj+dUbP/glN/wAFD4ZBeXPw11uWXa+Ab3T1VCc9Atz1&#13;&#10;56nNf3rUmM0AfwF6p/wSg/4KQyrLZW3wx1gRPjBS+07nHXJNz3/Gqif8Emv+CkeyLT7f4Z61HCqY&#13;&#10;kZrzTegB4GLnrX9/+KWgD/P/AIf+CRn/AAUdn1CG4k+GupqkJ3ETXtgxOOAOLjHua67V/wDgk5/w&#13;&#10;UXkuhc2fw5vBuI3ql3ZdD163HfvX96PTvRigD+BJf+CUX/BSERsJfhlq8g81CE/tCwAKr6j7Tj9K&#13;&#10;2dM/4JP/APBQmxmE8Pwv1FGYtI5e/snyxHyjH2gAAGv71aKAP4Iv+HTP/BRI3DRzfDjU5EZtzv8A&#13;&#10;a9PJZuuctcHA9KpW/wDwSe/4KNveyvcfDDUFVSnlH7bYHdt75+0cZ9MV/fTjFGPegD/P8uf+CSP/&#13;&#10;AAUe1Cea1/4Vlq0MD5IK32nqpIOQcC55/Hiskf8ABHT/AIKMW8H2e2+G2rNcNKXlu5L7T+VK8Kv+&#13;&#10;kcDOBX+g1RQB/nnw/wDBHL/gpNtlW6+GeqMWDBMX2n8bhgnP2mubh/4Ilf8ABRNCGm+GGouWdjJv&#13;&#10;vdPbIxwP+Pn1HrX+injNLQB/nS6h/wAEUv8AgpFHaSQ23ww1CR5Vy5S908L1ztGbnt614f8AET/g&#13;&#10;ht/wVGu7QaJo3wj1K6s5o2mn232nK6uOihjdA5b24r/TJxQFA6UAfjP/AMEC/wBnD44/smf8ExfB&#13;&#10;PwM/aM8PzeF/Fel6v4knu9GnlhmkhgvNYuri2LPA8kZ3wyI3DcZ5wc4/Zmm7FB3U6gAooooAKKKK&#13;&#10;ACiiigAooooAKKKKACiiigAooooAKKKKACiiigAr5A/bz+EXjX47/speKvhV8PLCz1PV9VjsltbG&#13;&#10;/lWCCXyb2CaQNIxAXEaMRk9cV9f0UAfxU6p/wRE/bpvYLl9H8N+HNNmlZmj8vWLZgBjhX+Y59O9e&#13;&#10;MXP/AAQX/wCClcMMqaVpHhQbpBOEm1m3dWfuMn7oPsMV/d7RQB/Ate/8ECP+Cj8t5Hqcfg3woJf+&#13;&#10;WqReI7VFz3KHtn6Vkat/wb+/8FFrqGK5t/A3h83KPnP/AAlFmCoHT5ix6+nSv9ACjIoA/wA9t/8A&#13;&#10;g3h/4KZvKt5H4d0BMN5i23/CR2WEJ7EjO4e361uW/wDwb4f8FIpXuPt/hTw0qSqGCQ+ILMgtg5GW&#13;&#10;YEe/GK/0CKKAP8+2x/4N2/8AgozBaXEKeGvDtsJSGWOLxDZucjkdeBjtirFv/wAG/n/BTncZrPw1&#13;&#10;4e0+QoElf/hJLKfzWHG7bgDLD1PFf6BVGRQB/n+L/wAG+H/BQyyQRx+CfD908pb7RK/iSxQDPOVG&#13;&#10;e5PpWJef8G8H/BTG8lNtaaD4etLCT/WWZ12xcHPXDZLAj1z+Ff6D2RRkUAf569p/wbn/APBSvTnE&#13;&#10;8ej6JOqt81rJ4itPLdfTG7HHUZzXRxf8G7H7fdqzXI8MaW00hyWj8Q2H7sei7nFf6ApOOTRQB/n1&#13;&#10;2f8Awb9f8FPrCCWz03wl4VjLTNJFdz+JbWVwD/ej6E+2fxrZP/Bv/wD8FMV09Y5vC/hSe4JLM416&#13;&#10;zQBj/EBnGTX9/dFAH8A97/wQM/4KZtZqf+ES8PXN6g2JM3iWzjQIwwwPJYkdjWZF/wAEC/8AgqRZ&#13;&#10;XSS2nhLwr5Ijy1uviS0QGQfxBtxI3fT3r/QLoyOlAH+fN/xD7f8ABUm7ka9uvD3hmNmyfs6+IrR9&#13;&#10;voA56+54q1b/APBAD/gp3JqInl8JeGoVKY8z/hIrF2Ruh4zyD17Gv9A/IoyKAP8AP0b/AIN7P+Cm&#13;&#10;t5dqt1o/h9YI33JjXbLg+vU5+hHSlk/4N+f+CncU7Ja+G/CirhgLiLXLLzDnvksv5Yr/AECsiigD&#13;&#10;/Petv+CAn/BVmKM6Ze+G9Au7XJ4m8SWAA9CFHOR6ZxWnpv8AwQK/4KnaRKs8XhfwxO0bfu/M8R2a&#13;&#10;4Q9uCen0r/QNyKWgD+AZ/wDggV/wU9vL/wDtXUPDfhoOrB/Jg8QWZDnP8RJTjHvT2/4IHf8ABS1L&#13;&#10;gM/g/wAO3AH3FHiKxiiQ9iRuLNjv61/ftkUUAf5+J/4IJ/8ABVqG5+02fhXwguC2F/t2wIG7uueR&#13;&#10;+JNWbX/ggt/wVcWZrjUvDnhafgiKGLxDZRIuepfHX2Iwa/0BaMigD/Pln/4N+/8Agq1drlNC8J2k&#13;&#10;pUo0sfiC3k3KTn5gWAP5Gqll/wAG/X/BWWxm8+10bwrFKV2PL/b1o5kX05f5fwAr/QloyKAP89xf&#13;&#10;+Dfb/gqdtm87w14WlMxBl8zxDaHc4GNy/NwMduKyIf8Ag3u/4KiWFobfw74N8OWTuT5ksviawcFu&#13;&#10;u8AEnk+9f6HVFAH+eYf+Dff/AIKy3gI1TRNC8wY2XVr4otYpF9wobbkHuarXX/BvF/wVQFy13H4f&#13;&#10;8OXkzKAZ7zxJagsv91grc/XcPpX+h5RQB/neX3/BvV/wVSuYTb2nhDwvAHUeY3/CT2bAEdNuCp/U&#13;&#10;VDY/8G7X/BV/TVSey0vw/HIBsaEeIbNoSo6HDPkN+Jr/AEScijIoA/zyoP8Ag30/4K5eYdRudO8O&#13;&#10;tK6+XNA+v2LRuoBAJU5XOPbPvSzf8G93/BUxIIpB4Z0S4nV8lW8UWSxAdztBXNf6GlFAH+e1N/wQ&#13;&#10;I/4KyQWKy6V4Z8MR3JbbLG/iW0dCvtlh19Oo9a5SD/g3r/4K5XVyv9oaHoEKRkmNofEtkcE9iN3I&#13;&#10;PQ1/ooUUAf55jf8ABvd/wVKvIWivPDGgk7/kL+JrEnpySyndjPQVBZf8G4v/AAUzt7430+jeGiGf&#13;&#10;zGhi1y0A+YYYDLZ/Wv8AQ6yKKAP8+Ef8G9H/AAU7QPFpvh7wzZ+XjyJhr1k7MO6tkng+5p6f8G9H&#13;&#10;/BSyUpLfeFPC7XW7D3q+IbIHjodv06jp14r/AEG6KAP88qX/AIN4v+Cpzzz/AGXQvDVtGx6xa/ZK&#13;&#10;0gHH8JAG4evNUJP+Dcv/AIKiTaaqPpWgrIzqZYxr1lj5TncPnIzjriv9ESigD/Pmh/4N3P8AgovD&#13;&#10;MZpfC2hSDytrxr4isVWQ/Qtx6+9Y8P8Awbe/8FDbWFWtfD2kpKJvPJHiOxABByADuOBX+hjRQB/C&#13;&#10;Hp//AAQk/wCCiscMEeq+DfDN4oI84z+JLbz1IH3lbJU+3C49K6bWP+CFn7fuow/ZdM8NaZZI8TQz&#13;&#10;f8VJauSCMdS7ZX1GAa/uWyKKAP4HfC3/AAQA/wCCkPg6+1G3ttA8M3VrcFnin/tu1WbeRwU3OAhB&#13;&#10;J5IJ9q/qc/4JIfso/Ev9jr9l6f4T/FXSrHSdTfxJc6n5On3i3ySxzQQJ5rSqT87sjZH+NfqNRQAU&#13;&#10;UmRS5FABRSZFLQAUUUZFABRRRQAUUUUAFFFFABRRRQAUUUUAFFFFABRRRQAUUUUAFFFFABRRRQAU&#13;&#10;UUUAFFFFABRRRQAUUUUAFFFFABRRRQAUUUUAFFFFABRRRQAUUUUAFFFFABRRRQAUUUUAf//S/v4o&#13;&#10;oooAKKKKACiiigAooooAKKKKACiiigAooooAKKKKACiiigAooooAKKKKACiiigAooooAKKKKACii&#13;&#10;igAooooAKKKKACiiigAooooAKKKKACiiigAooooAKKKKACiiigAooooA/kr/AODjP4y/tD/Db42/&#13;&#10;DHRfgn4x8XeFLe88Mancag3h3VrjToZGS6jVWlWF1VnwSAxBIHSv5+NN/aZ/bbiZZ5Piv8VLsjIC&#13;&#10;L4p1MIB6tibJ/Cv6HP8Ag4i0Wy1D42fDO7vLSa+K+GtSjht4ccObuM7mJBwBX4aaBY6Baqi34E0U&#13;&#10;eQul2IYO0p6B325J+hAFAFPT/wBqP9ru2vorS5+JPxSvbhsEAeK9Rit09TITPuK+vWvaB+1L+2BJ&#13;&#10;aifW/jb4lslVcJYaVrF/O4wOAZHkBY+pzX0Z8Gf2DNa+LOgv4512KLwxpkkgdPtTl55cHhVU5Y59&#13;&#10;q/Qjwz+wj8CPhZ4bj8Z6tHBqt1JHvRbiMswZe/z56+oAoA/Kbwh+0V+1P4iiRB8RfineTAE7hrV/&#13;&#10;FGw7EKjs3619B+GvGP7aGuyoNM+Ifjy6zhRFBrt5tDf3cyNkt2PvX1L4d8efBrRPHEekeKDZRW8z&#13;&#10;lLWyt3khlJH95YwBjt1Ffop8MPjd+xboumyXl/b/AGabQ8vL/Z7loHZeTnIyTk4JB5NAHwd4R/Z0&#13;&#10;/wCCmPiu2j1IeLfHVlbMoaNptfuiSD/eO45r6F8G/se/tkaXDFqnj74weNrWWRw0VimrXE5ZM9MF&#13;&#10;wea8x+If/BZZ08b3Om/D++lstGtpCqSywCdTjgRja2QcdK9P0L/gp18C/GejG412/wDFEGrYEslp&#13;&#10;Fp8c5kI6vG5kTYp7bulAHf8AiiP4yeBLErP4g8Z3CxyiKO5v9TurcSFepADFmH0GK9U+GX/Cztds&#13;&#10;X8SeIPEF+lqpCpHPqmpAMT7qc1+T3jv/AIKI6t8ZL67sPCfiO10jRrFzBANVvsznYfmLKikc9Dty&#13;&#10;PeuPsv28fiV4Tu4ra58VaBlAGSOWWSS1dR03OFK7iO1AH9JWg+CfGs2kya7d6zPZWkKhopIrq+uT&#13;&#10;KOxCyyKcfXk1F4e03xTr08rvrur+XGxCzIs0KcegeTnNfgn4m/4K56n/AKM3jfVrlpI9vkN4cmSO&#13;&#10;3jAxw6yqEb2I5HcGvK/iT/wWd1XVvDt3p/hS9vriUJ5cafb4GuS5GAWVYxtH+70oA/e3xh+0np/w&#13;&#10;41dvDd/rF4bhH8srslmc4HJI3EL+Zqj4V+NnjD4lXkbfDrULnUJGkw6hpFEY7/KCw+mcV/Gvq/7S&#13;&#10;X7QfxCa71S6vLsQIxcTwyu0kbHkhnJBY89apfDL4v/tceHLx7zwNq+vWbTnAle5dFEaEFm9P60Af&#13;&#10;24nxr8a01F7PUmvljhBVx5Mi/N2yyg4/Ouu020uINMHiDxPq+q23nsfLia/uQox1wAf/AK1fyJ/F&#13;&#10;n/gvb+0Hpui2/wAHfhnJeNrun2y2mo+IFvZGRJFAVnWPH8yea+YvAn7Zn7VnjfxVJ498S+NvE02r&#13;&#10;FSv9pjV7iJFTOdiwjMZAPbFAH9s1z420+O7Ig1DVrqJATiDUJBgD++XkQ5J6YzWJc/Ek3trI+kW/&#13;&#10;iONFyouJL2chj6qPNbPPT+Vfy/aB/wAFQ/2lPDVlH4d8U+Ibu6tjmVpNSiheKbaekoMYDqe+a838&#13;&#10;cf8ABVr44eK9WFzqEst1b2UoW3i0PUINKt4FHRo4GUIT/OgD+qa88a+LtL0FfElzea5bo7iNYZru&#13;&#10;bcecdGXB/A1U0n47+DbSdpvEPifWRK3yiFXn2qfpvXNfzPaR/wAFM7uTTWvPEOueIrrVTETY2cd6&#13;&#10;l4EOeDJJH8g55wAfrXjvjT4x+O/GlwnjXxBreqf2hOpe3SJ5HWEHsdnykn3wKAP7ErT4vaTe6I+s&#13;&#10;6fqmszJC2UihVmJXHUkvk5981p6L8U9T8SzxQ2y3Rh2lvPMsoct/cKBhya/jC+G37RP7Qej+J0TR&#13;&#10;9X1yayicTTXDsxVETllCg+nrnmvt74gf8FM7LRpNNsLzV9b1KOMxvLbBltZImwOfM6MR0GVoA/pY&#13;&#10;vfFXjO/uJEV9QgjgAciIXe5156kHoMdiazbr4m2OlwpPdanqNsI08yabULtrW2XAzj98Q7c//qr+&#13;&#10;ejUv+CyS6Jo0+q2+p6+LHT7UzATzxTtJKoISMLjGSxCrye5xX5ReOf2zfjd+0trOo+PPiVqeox29&#13;&#10;++yz04Oxjjh6KuPlC8dcAUAf2X6r8VfGHjeRJvAuvGdTgBLLUYWJHciJSHb6A5qvPr3xZMZg0OfX&#13;&#10;tQud20i2d5wCf74jn+T6HFfxjfCv4k/ErwH4hh1LwzZ3qwXBCLGs8mGQHl/vEKffivqj4hf8FXdI&#13;&#10;/Z505bDw/Y3g1aVQNQZL6eQE/wAW5UIx9c0Af0v+Lde+NOgN/ZpPiG4vLhkVYPMu2miUjBZhbSMF&#13;&#10;wexxXhupfEnxNoV6IvFnjXX9MmiJW4tpHvohGSDgHfM2TX4JfDT/AILOzanpl7d/Di2u7DWbuHbN&#13;&#10;NJqFw3mKeG2rI3LHt1x2roLT40638T8ar49n126W6Hm3EF3OxUNjPygjPvy1AH75+GvGfxh1azfX&#13;&#10;JvEus/2bGwe0upLmS3FwD0CeZKTKSey063v/ANpfVj/arXviODTdzO9zd3z2e1FJyx3ygBR61/O9&#13;&#10;8Sf2qx+z9aWcJ+3arZXZLWGl3kwLxKv8SqDuVQfQY96+C/ib/wAFX/iZ4t1j7P4d0aeBIyY/PeWZ&#13;&#10;VwOgXk5/KgD+vu3+IHj68updQh+I/lWUSnzriTWk8tSvXAMgcn6Kc1n6l8TPj1rshl0zVNfazU4h&#13;&#10;v7W7byZVK8NvE+AD61/Kx8MP2+/EfiK3Y/EXwb4fmMAJN68/kyYA5LhZUXJ9Sua5rxB/wVJ8M22u&#13;&#10;DSrDw3LcWmTBHaaU0hXK8Ekruz/hQB/UffeOPj5eyA2/jPUYLO1Ob24l1yIWwA+8DKk+9mGfuxgs&#13;&#10;TxXJXP7X+Z5ND0n4gy3s0REDSy689k2/OPuzHdjPQkc1/Pnpn7SKeMfDp1Pw14da0uJ/3cVvHkzR&#13;&#10;M3dgTlT+ArxHVfA4uLiXW5or1bu45ml85jIJD0w3QHPsMUAf1haR8Qfihrdl5kvjp4buX5LazfxM&#13;&#10;xZwf4y8ZKIqjn5mBPYV6Po+seKrCaPTLn4h3F1eyL/pTNqmofY4M9o5d2ZW9WChR2z1r+TP4UftC&#13;&#10;/tC/CqeW01bSZNStLdGEF7rKrLIkUYL5YEZKqo6npXG+Kf8AgrB431C6uNO0iQGQExn7Fbx7UY9F&#13;&#10;UgcGgD+pX9pb9qi1/Zw8NDUPFHxFiu7gk+Xa6TrV7dTFc9Thl2t6KQT64r8yrr/gsv8AGDz7kaE+&#13;&#10;tTacp2xzSXkqSsOwAZ2IJr8lvAGr+Lvjrenxj4igTWpEl8r7LLJhopG5J2jkn1r680P9myyv9Oju&#13;&#10;9RiSJ9/myW3mbwueFUg4weffFAH6WfA3/gr9p/xFZPDnjHUvGthqDsFghgndwzZ5ZWRXZ9v91iAf&#13;&#10;WvvW6/b0+GPg3Qds+q+NtV1KVMJPf3f2QRs3I2WwfDAepkr+Wv41eN/D/wAOdF1D4ffC/TLd/E+x&#13;&#10;Yj4ihJlXTBnpEoG4yt0LZ4HAGea/MbxN8aP2tPD2py3mr+J5r+Ky2uE1CJvLATlgA4yM9CVNAH9v&#13;&#10;Mn/BSHwl4VhGoa3qfiO/uHQ+VaX2rLZwHHQsImeTH0b6GsXQ/wDgpL4f8daj9i8NXWvyXwO57GDx&#13;&#10;IFtCxPABdDMF/wCBE+9fwjXPi3xz+0H4hfxHrmpX1nbrsWKyt5SCMjLbiOg9PavTvhtFf/C/xBHr&#13;&#10;+hzanJK5HlPdXUpQ4POfLIOD9aAP7aPF37bXiDRILjVPFmramZowZU0Gz1K9tdsYPSO7WQq/1fBP&#13;&#10;bNfImrf8Fd7HXNcg0/xHNr3hrTIXEIuYteuy/DfemJlBK8dV5r8ebrXfGfxN0yye+u5ZYbmAbYrZ&#13;&#10;5CY4wOSdzFm/PiuG8f8A7Nmq+J4VsbKW7lhSAMIZIQm5jzsZ+cYPrQB/UDYftX+LfGdrZ6p4E8ZL&#13;&#10;Nokqh2na/wBU3Ov/AF23ELj/AHsmsbxJ+1H4v1GNtG8J+LPNjiYie/t/E1zHIsh6482fHyntjGe1&#13;&#10;fxv/ABii+N37G/g+W90t76SHxEy2dhaSTMwhnAJaVVPARV44GM4r5i8AaR8Q9dWDVr6+vnvb2Uz3&#13;&#10;TT3EgTcxzxtOBj0oA/tg8X/tA/GLwB4Ta8u/Gvi69mZTLHcR627JgDorCTaxPQDua/PHWv24/wBs&#13;&#10;bRrt7/xt4h+ImnaZeS7LSVNVlSaMH+MxiT7oHOSQK/Ibwtq/jDRLxbnWIrvVIrZlDW9xI0kaRKBu&#13;&#10;fAx84HKnn0I9P0K/4Zh1r4r6RbanYtPqaahCjW0ULyT7YnxgELkLweAaAP0l8P8AxH+MHxO8Haf4&#13;&#10;g8A/Fzx3dwsE+0SSanqCCEKMP5jRSf3sZP5V8l/G+P8Abn8G3s95afGD4mS2k0Yltl0jXdQCnvkG&#13;&#10;WXO0Y7V8g/HL49Rf8E57mz+D5v8AxVrV9d2wvZ9E0m+mjj0vJ+UOIZVCORztYZHcV6L+zx/wUj+F&#13;&#10;3jO9TS9dbxdq99eoS2g+Irn7UmRydn2jd+SEE0AeE+Lf2qv29rGFNF/4W78RkvZ3AUvrt/DKoUE8&#13;&#10;HzQvbn2rhdW/ap/4KK38kFhqXxM+ItpBCp/0618UakGuDj7+1bjJPfjIr9btS+I/7I/i2KSX4k+H&#13;&#10;4IhIxZEjkkt/Kz2BdXjGPQnFfPHjHwp+zX4hhP8AwhURhkkk8qA/aLOXbGTlthWVWBOMYxz0oA/M&#13;&#10;PW/2t/27rRzoth8a/i1Y722tqF74n1JlyB1GZuCewArq/Cv7R3/BQ+71Ow8L2fxp+KuoRvlri9TX&#13;&#10;9T5Z/mJVjNkqB0x26V9oaZ+zJ8MfFVz5GuXM4hLk26R2b+asvRQznIHvjivof4f/ALOXgf4S+UfG&#13;&#10;9naWzPxBrV03mwIh6cBs7gOo60Ac98Pvjh+3D4h0wwp8TPGYgiVbV7j+279pSFG3eC8+c55JIzmv&#13;&#10;Jbv9ob9qX4VeI5fCEPxn+IOtMZJLozv4i1CdUErnCB2l5xzwOB2r7ev/AI5/s9fD6STw7pGjr4js&#13;&#10;418y78SNK1pbxS4+6+5QuzsAAzd8ivy58Vp/wk3j7UvGWnwwDT7m6LW0loCIfKPCrHu5Krjgnk9T&#13;&#10;1oA+3PhR+1l+1HqHxF8OWd58RfG08Muv6bDNFLrd4ySI11GGVlMpBBBwR3Ff3tgYr/Ot+EVu0XxK&#13;&#10;8MOoP/IyaXwew+1xV/op0AFFFFABRRRQAUUUUAFFFFABRRRQAUUUUAFfEv8AwUV+Mvjn9n39jvxh&#13;&#10;8XfhtfR6drekJp7WN5LDHOiGe/t4H3RygoQUkYcjjORzX21X5Sf8Furm9tP+CY3xMm0+UQTeXoqp&#13;&#10;KSF27tZsgTkg9jQB/Npqf/BbP9vXTpNt/wCO7OAqMkR6TpcgYn28ksR64HHvWHdf8Fz/ANuxYsT+&#13;&#10;O7SN1HyG20fTSJM4GcvAQCDjg1+IdtpOoiVpNRZdQIOZGUbiqj1IxySepH0FRWU1jpzTN4f0mOLc&#13;&#10;SpllUqGyeyMSAfQmgD9gdW/4Lu/8FHdOWRLTxklztYeXONC0wRNk8Lu8nknpkCpNN/4Lu/8ABSPU&#13;&#10;Ygr+MbGGYDc0TaJYNlcdVIt8frX4naj4pVXMGrXMqw2mXFvp3lOxbPyh3LbUOemQTjtXKw/FnwuG&#13;&#10;me8jkZg+1YmBm3kdApAI5B5wAKAP38t/+C5f/BRq9toRZ+MLXzJDwz6Hp4XGeufKOR9K9Bh/4LP/&#13;&#10;APBSe7MMEPiWzffw7W+jWBkwMZf5oigHOBX85sfxPsNKXz4YfszlhIjSCOIRjsoGcgfUCu88DfF7&#13;&#10;X7m9nvb3xRHa2UQIEbbY1IYAg7lwcD0DUAf0SSf8FtP2+rSRtMtdStLiaPahkuNPsgxdu5RIlwvv&#13;&#10;itcf8Fh/+Cm+mFtYubnR763k2LFaxaXAAhbgkuqbj+VfzZ6/+1N4U8O6cf7N8Q7Z5JNslzpwLS7t&#13;&#10;2OXO48jPtW03x70TVbw61ZeNL5ltbIXSyySv+5fn5htxg/UUAf0nJ/wWr/b1ij365arCCRhrW0tg&#13;&#10;B658y2b+dUP+H4P7Wt4kc0F9rFrEGKyGfSdOYkgkEgiHBXjgjFfz0WP7V3jGDQF1XSvG+szCRU82&#13;&#10;6vY2kid26L+9U5J/2RXf6J8bfiJp99BaQarY6294TLG99PHMhJ52+Xnoc8YxQB+5V7/wWe/a6utV&#13;&#10;RrX4g/2bbtG+4aj4f08Qq46BpljbaT2yuK1tK/4K+/t26wLZNF8c+Gr6SZmj8qO300SP1wyo0Knt&#13;&#10;zn/CvxgvfjDd3J8vxD4E0qQgOJJbS4mSNmQAFlRCevpng0l58X/hTp9mZP8AhD9aku5Rho0liWAA&#13;&#10;8L+8ZS+e/C9KAP3Ruv8Agp9/wUgs7i1j1HxFpkCSSFXb7Hpu5uM/KphBP4VNe/8ABVT9vu1sv7R/&#13;&#10;4SHyymMxS6LZPu+blgEizjFfhjoPxF+EGtQC31q31aweJzGIiwmEbeofKnHocZrrP+E6+DOmxfat&#13;&#10;M8Xao5hGESBZiImzlRl2VGIPYGgD9iLv/grz+3FpflzSeJRMsjiMK2h2oGT1ziEYI+tb8f8AwV2/&#13;&#10;a/kl26j4utrQsPkVdMstvTjO+DIyff6V+Qml/FSXU9NWTRviP8+4F0vgkTgt03DawxzxkmuxS6+I&#13;&#10;32WO61HxbobxyHjzJ7L94uf4lYDj3IH1oA/VWH/grn+1bJmOTxlGjAY8z+zNOZCfX/VDA98mq95/&#13;&#10;wV9/atsQA3i9Js/KTFpmndfUDyulfl1ZeKfE2vvIulWvgu4gtWMUk1vLHICBj538x9iknuBt9K0d&#13;&#10;T1Dxjcwtb2Vx4Msw/BkE+mfL9Sc5NAH6Y3X/AAWB/bAngVdJ17fJkDnTdPyfw8rFX4/+Ctf7btjb&#13;&#10;wxanq8LXEhOxE06z+YDpuYRYX8BX5WR+Jta0m6h0vXtX8JRl1MjTvJbox6Y2PGdnzf3etWb/AFK+&#13;&#10;upY79/G2i2CxAsnl3CShlHH3Ii7BfcgZoA/V+P8A4Kmf8FAJ4yYdQsvNPIhfTbXIX6BD+eagk/4K&#13;&#10;e/8ABRh3LLqNhBGFU7rjTbRM5/iUFAdtfkJN8SfBOlAahfeO47mSXEUI0u3mDXBOT8jlAuAATliO&#13;&#10;K43Ufjv4H0+5uPtJ8QXdrCq/aBPqGyWaTbuJjjj3IBjgFiTnqKAP3NX/AIKVftuQWqXmr+OtHhVl&#13;&#10;ywXTbGJUPfLyRkcetY1v/wAFgfjiEMQ+ItpczRkpI0Ok2ske9eo3LbgYHqCR6Gvwfl+NHwyu5IZN&#13;&#10;H8MR3YuySZNZaaZlAGcbQ4Qk9Pwqna/tI6/baZNqXhzw9plg0EhtTDaQwmJVRtpIEm8g465OQaAP&#13;&#10;3kf/AIK7/tYyuyaZ4lju2xlBHotuikeuWRce2RWfe/8ABVT9vl2WPTtbtjIeWV9MsUVe+CSjHj2F&#13;&#10;fgxe/Gz4latfR6f59tBbTo5WOS4CEuOSVO4E/L/DnHtXz78SPjDYeELeSzuNXkDkZa10yVWmcnqA&#13;&#10;w4H1JFAH9J+qf8FVf2+reeEXXj/whp0Z3ecZdPtWIwPUxkD/AB6V5/rH/BaT9pvwq5Gq/FBNQfcP&#13;&#10;k0zQdOZRzjbloQeT3I4HNfzb6z8ZPhpqtnELufWJN8eWjZQm1sd3J2/jXlfi/wDaF0myspdI8EWU&#13;&#10;UbMiCTULjE8mQQcRoQF7feagD+oLUP8AgvD+1danyrTxNZlApkLHRreaUAfwn5Il59hXnuof8F+P&#13;&#10;25poTe+GNStndlLJHf6XZpEWHQbUjL47/fz71/M9pn7Uvii0t3ja0tpbhsgXMsQ3AMOy8qB7CvPb&#13;&#10;v9oP4i/YpNJS4lZpCztOZSWBb0HbjsCKAP6XW/4Lyf8ABTO4sEn/AOEi0aF5huLJpFltTnB2hoj0&#13;&#10;7Ak1wOv/APBfD/gpLo2rWGlT/EzQY5rucxND/YWmsVGDgsREQvPGTX8w1x4w8Wahb/2ezmMZJfy2&#13;&#10;fBJOc4LNj39apNe+JTsY3IymCNg2/wAhyaAP6dtU/wCC9n/BSfRdUk0m/wDino3miVCiRaFpcjeW&#13;&#10;x6kJbtwM9e3ereof8F5f+Cj2mXCW998VtM3SSDAtvD+lzbUYcF9tudor+X+71jxGMTIzeeDkzqPn&#13;&#10;/P8A+vSxf8JLftvuJJizdXJCk/U8mgD+n6b/AIL/AH7e2l2Etzd/FqzunV1Cx23h7ShgbvmyzwKC&#13;&#10;QK8l+JH/AAckf8FGdInsk8C+PbK5h35upbvQdM3MvoAkGFz65Nfzsah4f1CXiYtIcZw7ZGayX0W7&#13;&#10;FuIdrNjgBQcfnQB/RRr3/Bz1/wAFHkt4xpWv6VG4wZnfSbB8/RfJGM14FrP/AAcx/wDBXu8uJbnR&#13;&#10;/iDpcMZbKxJ4d0p1QfVrcsa/EyPwwWPzw5J55Bxn+prVg8KzFsKhCng+49KAP2Mi/wCDm7/gsHa5&#13;&#10;d/H2lXJ242nw3paKD68W4JrE/wCImL/gs8rNdf8ACxNOKFsiN/DejgAeg/0bP51+UI+HN5eL+4Q4&#13;&#10;PpnH8qsSfDq5jQJJEeB79PyoA/Xg/wDBz1/wV8kktjH410oKpBuAfD2mjePxt+PwrS1n/g54/wCC&#13;&#10;uV3OkukeM9It4lAVkHh/Tm3EdyWt+/tivxrPw5LEuYyuOnBPFRj4c3DtzCR/tYKn9RQB+vLf8HNH&#13;&#10;/BYPzdy/EbTcMcmMeGtIwuewPkc1ft/+DmP/AILDKrh/iDpUuRtUnw3pSsvvgQYz9a/H9PhdfAYt&#13;&#10;4Q68e5/lXoPhn9mrx/4igN5pWmzyxr1eNSQMe4FAH6c23/By5/wWFSUJcfEaxwT8xPhnR2x9MW4q&#13;&#10;5P8A8HKP/BYGGRJbb4nadKpzuR/C+kcf98wf1r8rdS+C+paRcG2v4JEdSQyupJH8qzF+FUzqFRWA&#13;&#10;9GUr1/GgD9ZIP+Dkn/gsS0m9PiTbzbvvIPC+jBVz6H7NnH1rtLT/AIOHf+C0utXCx+GfiBplxhfn&#13;&#10;hl8N6T5hI9Atvn+lfjTbfCXW0uE+yebhm/5ZnPFfWvw0+Anid5V1iynvYp0HElrlGXjPLJz+FAH2&#13;&#10;xp//AAcu/wDBXHR72bTfHXjGzhlhJVnh8O6XgemV8jNeyeDf+DjT/gpXqiR3V/8AES0nilUsPJ8P&#13;&#10;aXxj6QcfjX562n7JHxF+IWvtBeeGr/Vre4k2LdJHLJcndxyRxj0zzUHjz/gmb8afhozazpVpqGn2&#13;&#10;sPzSW85BYx45zHnPHegD9btA/wCC+/8AwU6u4IrtvGen3NvJ1mbRdOTZz/Ftgr3jRP8Agtt/wUc1&#13;&#10;vTnuZPGumQMcpb40jTsOw7gGHJ+lfzapqHi74fn+xraEXlpG2y4kkJCk+gXnHPeu+0D4g6hO0LaO&#13;&#10;8cbGUtNPI2IbdiOAxIAOB34oA/oTk/4Lg/t+aRpjRa545tRqTDEdumi6cMHscGDnP1qG1/4Lu/t+&#13;&#10;WdxDZa34mtAZ12xMml6du3kcEjyhxmvw3vtYsNQv/P1y9aVo4wYpYWDI57s2O3oOfWuZ1PxTaSW0&#13;&#10;+r6vas0ajyrJwCW46MqkZx3HOaAP3m0j/gvB+3VdyX2lXHjKKS8tW8+P7PoensGgzgkr5XAUjBzS&#13;&#10;+KP+C3H/AAUVjs49V0LxxaxwzIJEWTRNOLAEdDmE9K/nEn8Y6FpOuaWsFzNCtwslpcsGZGdWXkEj&#13;&#10;JbPcY4rovhV41n1nUta8OWtw82mabcLDZPcMWkOR84XcASgPQ0Af6d3/AATD+NvxJ/aM/YZ8BfGf&#13;&#10;4u36an4i1u0vZdSvY4I7ZZWhvriBCIoVVFwkajgDpnqTX3vX5Zf8EVMf8OyPhbt6f2fqX/p0u6/U&#13;&#10;2gAooooAKKKKACiiigAooooAKKKKACiiigAooooAKKKKACiiigAooooAKKKKACiiigAooooAKKKK&#13;&#10;ACiiigAooooAKKKKACiiigAooooAKKKKACiiigAooooA/9P+/iiiigAooooAKKKKACiiigAooooA&#13;&#10;KKKKACiiigAooooAKKKKACiiigAooooAKKKKACiiigAooooAKKKKACiiigAooooAKKKKACiiigAo&#13;&#10;oooAKKKKACiiigAooooAKKKKACiiigD+Yb/gvNp19e/Gr4dNZlYj/wAI1qMazcFi7XUeFCkjPrX5&#13;&#10;x/DXwAngoW2oeIILWRyBPPdugOwH+6mRg++DX6n/APBb27bSfjL8Ptcgt1uprfw9qHlROcKpNynz&#13;&#10;nPp+NfznfFv4x+OvFOopp+mavMkKYF2DJtGQeY02YO38aAP2ysP22vhl4X0z+wNNsEvGtxtM19OI&#13;&#10;0+Xvs2lgv0Ar8e/2sv8Agof8Sfir4wm8HeCtQl0m1icQ3WpabKyQQxHgqpAGCR0BOa+LPH3h3WvF&#13;&#10;1k9nZ3aWBlTdeXGmTPHeeWf4VZjjL9zg4FeTaJ4W02yT+wpYbtoYf+Xct5krk9HfON27uSaAPcP7&#13;&#10;Quitw3hPxI3mMn+nai0rySSu/wDBnd9d3NLofjzxjFe2nw61HV5nhdvPa183AlwODjIODnODXL2v&#13;&#10;gxo9Nh0nRkWFJpGkkRxgqD3YgcYxXjPif4YfGXVb4+KfAVnbXj6VcB42knCSvsONqsTyD2FAH68e&#13;&#10;CfhvY3NrG+irFb3kqB3n4MSZ6nB/irw/9q668QfCD4c3Gtx6k81/eXMek6fDaqRJOHBaRmIP3EQZ&#13;&#10;JrxD4e/tKeIvDsSWfiXRb+zuMrDcgxzBvN/uBguw5PTDc1z/AO0X4n+LXxs1PT9Pl0qbSNM0yNor&#13;&#10;beu+SWe4Iy3Q/wAI+tAHlPg/4talD4ZtobCzkToszLGdznPzHp0/GvWtH+I2kPc/YPEWUS6ZDuuC&#13;&#10;Ckfr8wyAPr0rwnT/AIK/EF5I7aTUSLeNlUIq4J9TjgmtHxD8O3lWfQUuJ2ge2eDzY0aTzJSpBDbv&#13;&#10;uge1AEHijxPo3xd8YXFnoc8lxpGnTC0shYuRHJJ0kk3A8lTwKr33g1NGukm0GKfzllVkuDuBUg9G&#13;&#10;YZ3j1q98DfhlP4I0Kz0LwzZwxPDu82WPf80jHlvmHU/SvoDWNC1qKL+yYVZpJm8x3LKGz746UAfo&#13;&#10;F+zd8H9N8feB7HWdA+zywuGW7uJmKtDOv342AOc56eowa9Y/aD0/S/gb8O5fEesSi41Oa3e20LRb&#13;&#10;IKXklxxLL/diQ/MxPJ6V8MfAj4san+zJftrUkd1qWm61EbW6s0/hu1BMUiHlQeqsccjrk4ruNb8W&#13;&#10;an8WNal8S64syySKDIk28kY6RKOQFHHpk0AflH4e8Fz2/iy61O/nvGub6b7Rd7ELMWZslgD0Xmvs&#13;&#10;bwTLpmlwIlglxLdSnyreRuFXPqCOTz6V02sfD7xHqupn+yMWm98NuXnHqe4x/OvpX4TfCWXT76GC&#13;&#10;9Wa7bcIt6j5y7HhgMdPegD5w+OXh3UNE+D13401OWXLXlro0UkgIHmznkA4HQAk4r5DtdG0e/Tyd&#13;&#10;7nd+6Qb9sYCjljx/FX7Hf8FJ9B8OfD3RvhZ8AtEvFl1Jmu/FmrcF9srx7YUYc4IB69q/NCy8O+KD&#13;&#10;pqx+XE5nuSXOzay5PPzelAFzwLYnQLq31C0s11BLB1e5hiZf3kPG9UO3sMnqc1+xPw8/Z01rxfBY&#13;&#10;+IfC9rcyWmowpPZRRBpVEbcgM2OMd/QV+UXh7S5/CGoFnElwYZFzHH9xww4AzyT61+qX7Gf/AAVP&#13;&#10;8VfstQy/C3X9HtNV0MymbTZQmWgLnc1pJkcgHJUj6dqAP0c8LfsYeC/hb8Ob348ftC3P9geFdBtz&#13;&#10;dXqwsqSak68pbQqQTmRsLnrX8oHxY8Taj8X/AIta/wCOtKt4LbQLzU557CyAOYYXkOwKfQDj3r72&#13;&#10;/wCCo/8AwVw+IH7a1/afB3w9D/Ymj6TKC1nYBpI5J5AADIykruVegzxmvzq0TQtVjms7Y3NxFFFE&#13;&#10;HkV4mIXaP4ex/GgDc8JfCDxT4o8QWOn6Td+bazziIwJGZHU9d230Hr2r9UvhN+ylqBf7TrMPn29s&#13;&#10;oR4QnLFR1Izhcj2Jr87fh98RfiL8J/HOnfEXwV9oN1YMLm0a4iDCXY2SoVsg5x0Ocj2r+i34V/8A&#13;&#10;BX/9lT4q/DX+2vix4AOgeLbYeRe/2aUtbOe4QDl4wM5brgA9etAHxJ8d9A8Ofs+/C+58VNJNbajq&#13;&#10;Nu9joejWsPmTSySAjzWy3CxjnJHJr8RrP4QReK0lvNVS9uZrmX7txljlj8zSEjJ5zzmv2C+NnxVh&#13;&#10;+Pniy81v7DFAZTstMFmFtF/CqqTxx1x3615Xf+D/ABDPYppUkCKscXMsIZJ1XGAM9Oe/NAH5v6d8&#13;&#10;AJF8WaZPo7lI7HUIWIhXA2qwyu48svqK/ebXbXwH+zv8NZPH3je6jkZbVfs8LbWR5SoKpGnV5GPa&#13;&#10;vzy0zwX4h0a8lnVPMZh5dkCSWDN8uc4wWyfzrwXxL8S/HvxN8ZxeD/Gt3bXsOmA2VhFcS7ltY4zt&#13;&#10;eeQAY858Zz6cUAc7qd7N+0p8R9S8Z+N7kLcTMsUdlGPKt7a2U/u7eLaBjA5cjG5jXocnwl0Gxigt&#13;&#10;tEiivZtxHkKo2IexQHJJ/wBrFfQXhTwF4V1LTI9N0ywlW1iURi6jT5JZD1Ixg4POBzXv/hj4O3Oj&#13;&#10;ayZPDEaxywomTKDgbumOe3U/lQB+Xv7Q/wAD9T0n4eW1lb2KWU9/KWvFjUHMSchcr2Y4B4r5S8E/&#13;&#10;Ae40+0820KwXTPvkuYzyBk4CHjsOfSv2a/a98zwrFYeHtT+1S63eQ+fbjZ8vkEkeYF9CRgV8seF/&#13;&#10;BXjLUbeK5/s2dIxlYWBBG/BGQdvH45oA8j/Z68OT/Dv4nW4u7q4FlrbmzmndvMaG7cgxyAZH3z8h&#13;&#10;9Miv228L/s56l4gljtrcvdLGplcqojIkPQseS3PU/kK/MmP9nDxXr7f8JFqtxc77H/SMWxCxrIDu&#13;&#10;Vc8cg+nAr9avgh+1ivg7wVHf+IopUvLa32iOOZcXMka4IkIBx055FAHjf7aXwx8M/s7fs739zqxs&#13;&#10;28TeLrZtG0Sy3YZLcj/SbplwDg/6tTjnJ9K/nJtfg/4a06CO3iW4W9fMk0EK5Wc56kjsfWv1h+O3&#13;&#10;jrxv+038Rr/xj44liuBLKCNkg8qCFOI7e3z0AHoOSTWZpXw2sV0wWJ06WGUjMTIG/wBXnqe/SgDi&#13;&#10;f2CtKt/hn8U49I8cCKz8P6pC6Is8n72GQc5JfPBAr7w+P/xL0XxTD/wr74P6pDBpaSkX3iCXaDjP&#13;&#10;+qtwv3iP4pCc+mOtfn38WfhPp7aFql4p1C5uGjQ2lxCzQmCUdTkYO3OAc9q574BX3jXw7ZW+n+Lr&#13;&#10;aDUd4EVrbQsGRP7z8jOeep/KgD6J0/4Bar4aDavoGp/aBI2IiAZJGdgSSxJ6DrkmvIvif8GLB/Du&#13;&#10;oXHia988rbSMYXjxLIQpJxywUCvriDQtUv0WXR7t7G2Vd81tuBTd6Bs8Y+lc18ZNN0bwz8PbrSpb&#13;&#10;iOe/v7Us01qN2IzyUy3Ut933JzigD8hfAHgPQbNJr/SmuQstyBOSgAAPy7AB1GB9a+krDwxoMaRW&#13;&#10;sULxujkb2jbKKegzgcH0HSug+GWgTboYkgg85XUq8qYRSD3J4OPXFfXmjeH2ijkTWlC+ZmP7TGA2&#13;&#10;4sBnaDggH1oA3v2SPCA8bLNo+paYANNmaJLxv3aNHncHc5wAucAE1+wXwt+CHw0u3lfXdZ0hLJUU&#13;&#10;XNxd3G1ExyfmbACqPTmvxf8AEPjHUvAkrWPw41WFhKiLq96kpWO3RePL8sn94/oM9evFeB/Er46e&#13;&#10;JdVJ8M+HdWvZrBNrzllIklOMn7mFUZ7AfjQB9V/8Fovix+yV4+1HwT8GPgBu1u90RL2XVr23iKxv&#13;&#10;JhF3BuojXHy565ya/OH4XeGtJv8ASYrF7dkZSojRYwu9gcDL/eAGeua8O03wLd+IfE03iDW9Q1HY&#13;&#10;WeWWOCItI0e7IXeRgAkc19z/AA/utOj0SK8l0ydbYeUkM4G2RV6Lg9iep4oAwY/AE7akkfh2Sa0l&#13;&#10;VhFLvZmQrnJJ4+bJ75wK+0/hh+1ppnwE8EXvw70yymbxF5L22m3gUC2jkkyVZmbtFkkL3wO1ebaz&#13;&#10;q+g6fuhh+1xxvBvChWC9PvFsfe/SvkLxl4R8W+JZ01BXdNO80ss7qUbPAyzHHOMjjmgDy/x74Rtv&#13;&#10;iF8QLnVNSa71NgxnvL5pGeWSYnLPK4GeWOep6emK878afCfwvoPl+JNMuZbS9gZZLe/Ryxt5lwwI&#13;&#10;GcjDEDrzyK+p9I8AapoMQu7ZVnaPiBY8tuc8bm3e/XNYnjX4bazrdvcaHmJZLiLzbryJCylMc/dH&#13;&#10;Hfj1oA/PzUP2+/jV4cvX0e9jvrgIxjNxbJ8kqr/GCmcZ64PrXTeH/wBvH4h+ILdvtser7WBTy5pn&#13;&#10;GznjcroRj6Zr1WL9kLw9rF98t0bSKyi8y6nMWVkY9EG7GMDvzXO69+ylYmORbK4JtoQZt0hUyOzE&#13;&#10;/wASsCV9B/SgCWz/AGn/ABteqmm6jea3EFXzUikujbQKuecP5YyTnoAfwr1XwD8Ur25vUutYl1Vj&#13;&#10;G3nRi3vHlVjnjcJUHy/nXh+l/C8u+27glu3Mot9PQvIi5T+Mlj0B9ua+jfD/AMPpNEkh03xYkjz7&#13;&#10;VJjZ22cngbj2A9RzQB9Tad8WvDnivTI9M8fpqeoJGfMtNCszGgZl6PIdqrjj7x59Kw7zULi6u0uh&#13;&#10;HLpljMCLfSZIynlBfu7eSCMDrnmvQvh18I9DudTXxJfaCiosAWKe3ZcKo43sW4H5E+1c98YPhR8Q&#13;&#10;NGx4o0i1e5VdyaNDHcffjx8yyCTHHXacGgD074NyNdfEjwwAMqPEelg/+BcVf6JNf5zv7MUWs3/j&#13;&#10;bwxLqFpdW8n/AAkOm+bHMuCjJdxbh7j371/owjigBaKKKACiiigAooooAKKKKACiiigAooooAK/K&#13;&#10;D/gt8bJf+CYfxMbUImmiEeilo0yCf+JzZYxgHvX6v1+Q3/BeC6u7L/glX8Urmxx5qxaHtz761Yg/&#13;&#10;pQB/nf3/AMTm8P4sLETmItlC8iLlumG+XJ/A15d40+OEupyPZ30kVugGzZGx+cqM/MSSSST0PHT6&#13;&#10;VwWr654rmuWtBaW94TyHiCh8t03E8f196xPDXw11bxtePDYaNcSXSsdzCQxRY6ElyME570Actqfx&#13;&#10;TvtTuVjjV1FurKiRqVU56AkAZOea5O8vfHXiIrb6RY3KyBjJJI0uwkdgeo/Kv0A8PfsyaxeWUGmT&#13;&#10;y2bXNwRGLa3dA6L0OZsAEnH+NfoR8GP2MvgL4Ga1l8f3VzdXTFXe2sI1nkUjnDzOyqCP9kECgD8O&#13;&#10;tJ+FHxD8VxLZa3b3KJMQoS1RnkPtyABn8a+svC//AAT4+IWraCi6TomrSRSAOTNE5C45wDjJ+tf0&#13;&#10;veDfib+zP8K9Pgh8M+EdJcxcJc+I2+0tx3KpsUH2wa9/0/8A4KaaR4XswLdPD6RE/Z4rSKxtthJG&#13;&#10;BgSR7vpyaAP5D9c/Yq8aeE51/tHR5bdVOcGE5z9cZr0X4X/sFfFj4qa/DY+FvDt5cuxGTBbORgd2&#13;&#10;bHQevAr+sqP9v34JaxIbr4j+DfCOuuuPL8+3FsytjOT5RVXA6EYrhfiR/wAFKdG1XS18I+AdT0Xw&#13;&#10;VpLnDWHhy1jsjIino8i/O4PTk0Afjba/8Em4fCmnxW/j3U7SC4Ybxpds7TTK3fhQUUj618vfGL9h&#13;&#10;/Rvh3NJrfh4XMs0QzuLhmXb0PBJGDX7Wf8LR0D4heZpWkao5F4uJp76ZcSk9lYk4zXyZ8Y/2ZPiD&#13;&#10;BDP4l8P3qrZKu9mDtMm3+JTtPAI5HFAH4fXvxB+JnhhZNMi1GdgqukcPlp5XzcEsAAST65rzqLxl&#13;&#10;46vdVXUr97qe7GFysgSPYhyqBMHAye+SfWv1Pvf2WNa8Q7bqG3LGT5hJszn37V9afss/8Eo/E/xl&#13;&#10;8WRtqksdjpNoBc6nfTgKkUK/e5baCx6KM8mgD8x/gr4F/aM+K8sp0DS5tXWZlka3tYvJWILwNzKj&#13;&#10;Egd+Rn2r1DxZ+yb+0r4c0O61DVLFZfLczNDb+S2UXqnllt4C+2a/oR+KE3gH4K+GF+Dnws0220zw&#13;&#10;/YIEvZbRg9/qU46yTSpywOOFACqO3c/GOu6l4Y8ZWX2KztFgljdPIMbFJFx2J4OT9eaAPwpsfGXh&#13;&#10;/wAJNInjbQ51uMhw9sWZQAMFWUDIrR0rxt4ainmm1axdba7+dJLXe7IoGAHweGP446V+nHxI/ZWu&#13;&#10;viDrErWGnqjpDFNLLbDKlZOAzejZHPr1rgbb/gnXr11aCaOJQrsDmVuv0A6UAfn3P4l0zW7mI6TB&#13;&#10;s023lUyfbt6SuoBB8sDIYnnqAK7HQdHs/FF4bHwjod9MxzkyiTYPc7FJH4fjX7TfAb/glpoeoAeJ&#13;&#10;Pi7rEPhzw9ZDfd3rJvldeywx8F3boAPqSBX0vrHjX4NfBtG8E/AiBvDWjWygvqUk0batqkqn/Wzz&#13;&#10;Abgh6iNMKo9TzQB/Nd4k0RdDvf7L8YWbwW8F0lwkv2aZNq9DwwBbGeo6+lZNjrngGw8WyXqzMbKa&#13;&#10;3SJZI4JSzyRk52qQD0OBkda/fbxl4p+G/wAfobbwp8StTaGG7lWNLy5bzUgPQSAMpdffBxWD8Nv+&#13;&#10;CYvhW58Um8168jbQbU/arm7j+Znt0OSY+xLDgc96APyx+Fvwzn+IWi2l9ZWzaXp9reiU3+uIVjkE&#13;&#10;RJ2Ii/M+RwSvT1r0Txho0enQ30XhRNAe8kiENnaNFKHDqCN6yS8PnsuBjHev1f8Aih8RfgVokv8A&#13;&#10;wiWgadbWGjxKLWyRY1BWNBjLsQck9T6n86+PfE8/w08S30Ftax2yx7i0V5FbbpVYfdwwxwKAPxW1&#13;&#10;r4ofFjTYv+EY1WIC6hcq908aq/HXgLgfhXIW2o+MJdNmsxcywxTP5ky+YzM7tyTgnjJr9LvFnwRt&#13;&#10;PGGtX1zB87282x5mAXzMgEPj3Fclpn7M0jyFraMvnj5VJoA/Ohx4nlZbNryR0XhYyOR7A4NUZvDO&#13;&#10;vXEm6VThvvbgOcfhzX6x6b+yHf35MjwyBgM8Rkf0rro/2I9aO1/KmPG7K4OB27cUAfjW3g+UHZsc&#13;&#10;HORgcCnW3w7ldj5kRIY5PHJr93NA/wCCffizUrI3dvYO8fX5htH1zxXp/h//AIJwarewCXWDp2nx&#13;&#10;BuXup1x/47uNAH87F18LrlmxHAwQ9ATjFP0/4QTzXCxQQF3Y4AAJJJ9u9f006R/wT2+CtrOR4t8Z&#13;&#10;aLaMONkIlmY/TAA/M19gfCv4X/8ABL/9mSKPxp4z1B/G+tQNug0wwi1sUcchpJJPmfHoBigD+Z/4&#13;&#10;W/8ABNj41fEWxj1Sx06WCGZh5TSwlN+fTI5rvvHf/BKr4/eELNroaJeX0cSGSV7OPzAoHUttBI/G&#13;&#10;v6SfiN/wV5+AelXElh4M0PS5ETEcESyL5FsoGNqpGqrx6kk1wNl/wW88OeHbhbHTrTRdPiKfvUFm&#13;&#10;JvPHcMz549aAP5LNV/Z58T6VdtbSadKXU7Sroc5HXtWX/wAKb8Vxn95YtHgfKuxv8BX9UHjP9vn9&#13;&#10;i39oKaO9vvB0Wh3cjFby802LFndnAwwjA+QlupUgVxL3H7KOtfKNLvrdCc/aTDvjYHgYxzQB/Nja&#13;&#10;fBXXbtcPbscnosff8a7TTv2dvGdyojt7CQqTn5kAr+jSPSf2O9CJutZa68tBuAFk+SfQE8Zrv/DP&#13;&#10;7UH7FfgCw+06D4LmvZw+2G51lIrdXbtsVgxIz3oA/Af4b/8ABOj9of4t6hHYeA/DOo6lIxG1bS3a&#13;&#10;QfiVXA/Sv2C+An/Bvn4g0vTY/FH7WniXSPBMEg3xaS3+k6jIPUwx52Dt8xz7V734o/4LQ+IvCGkz&#13;&#10;6D8NbHTtFhjOxrXRlBuCMfd8xMfjivzq+I3/AAVF+OXjDUpT588DXhAK5Mtww75Z8lQB1oA/Y9v+&#13;&#10;CTf/AATj8P8Ah1NJ1nV9QkeRRHHqFpgyg95GikVQB/sg5r4G/aG/4Iq6P4f0+Xxn8EvEmleJtDDc&#13;&#10;NbzKl5CCePOtydy44yRke9flB4z/AGuvjNNcCY6heQwuQfOV2Lqx9jVPwJ+2J8aNN8Ro17eauU6N&#13;&#10;cW0zRK0TdS+f5UAe8t/wTj8ZwyNHcxMAvGdmR+Yrs/CX/BMHVvEEwa5vIoVGCfMXbge+TXRQ/tT+&#13;&#10;NPEix/Zf7Xv5HGUaC5whUd2YgAfnXJ+Lf2hPEyOFA16/P3JbZbvy4Y2/u5j5f696APuj4Of8ErP2&#13;&#10;TfCto3i/9ojx1DY2cD8aXpixzahckc4jQthV9WavqnV/iJ+w14JtIvDfwysp9D0W3jEarKltPdXB&#13;&#10;XjzJWILZbkkAgV/Nt8Ufip4+1G8ltB9jspJBvCiZnnWLHAYM2Qf1rwC51PXZ4IjqSXqqxAe4iZjz&#13;&#10;nr97OaAP6VfEfwa/YZ/arVrA6lD4e1dATb6vDagQTNnhbhY34Hqyjj3r5Y8Qf8EudL0a8kFj4h0W&#13;&#10;6tlb5bmOcmIj1BweK/HvwdqPinT7ufVdBur6GSLALzTFbYKOm/5up9BX0z4U+JHxBW3+1DWL0sgy&#13;&#10;INzlJGb+6hPzD04oA+4bX9mL9mP4RXKt8RdXttSmjIP2exLuM+m7Zj8a7XW/jR8DvBVmtj8O/CWh&#13;&#10;pMu0JJc3E80x9GZQVX8K/O3VPGvxAju/N8VX3lW8gJhtWj86ds9nBBC/ifpUdvqd7pcD6o7xGJ1K&#13;&#10;RgQA3BZuwGSfagD70m/am+ME9vLbaVfy6Xp6R/PDaQCONSf4UOP1JrxvWvHvjbUjIdStLu9tbj7s&#13;&#10;7F3nLHnln5C/pXzxpuo3eoFx4it9RKgAw26uY0Zv4dw+b8+fSt6aDWb28eW61CSwaJV+zxiYbVX+&#13;&#10;6QQMmgDyD4ifs/6X4yu5NSsVbTSsZluPIuMBmPUspJwcdTXwn4v+G/iDQrsvdvdR6QJAqqq5hmwc&#13;&#10;BuPlJ+or9abfSn151s9SuooIiRmWJg0h9Q5z074rfT4b+ANYuk0jWVvtR023LMsiLviZ/wDZyV5B&#13;&#10;74xQB+QGg6a1jKq6lZ3cVq8hkSOfLSSY+6Ac4CmvQJdZur+586yP2b7MvmtHdEMscY4BZscn0UDN&#13;&#10;foj4s+D/AIYksjqqKHVHxp1nK/yKRwMnA5HfsK+VfFngPxh4Kgm1Cy02xInmWSae4jFwiqT1x+go&#13;&#10;A+E/FL+JvHHimzs/CGkSXVqrEz3jZUO2cBRj5sHqea9h8O6Tovw81+3j1YSw3uoxLZ2+nzDZ5bcs&#13;&#10;zB8ZYcdx+NerWlr8W08TWi+BITqQuZdkzaURb7iByrsmAFT257ZrtviP470XwpqWneHPjh4Sa21h&#13;&#10;2MtnPNI81xECp/eLNICdg7qrbaAP9CT/AIIqf8oyPhaP+ofqP/pzu6/U2vys/wCCJl3b3/8AwTB+&#13;&#10;Fd5aHMUmnakyH2/tS7r9U6ACiiigAooooAKKKKACiiigAooooAKKKKACiiigAooooAKKKKACiiig&#13;&#10;AooooAKKKKACiiigAooooAKKKKACiiigAooooAKKKKACiiigAooooAKKKKACiiigD//U/v4ooooA&#13;&#10;KKKKACiiigAooooAKKKKACiiigAooooAKKKKACiiigAooooAKKKKACiiigAooooAKKKKACiiigAo&#13;&#10;oooAKKKKACiiigAooooAKKKKACiiigAooooAKKKKACiiigAooooA/m7/AOC6Vjay+OfBN5c3UcZT&#13;&#10;QL9UtpP+WhM6HPHOB7V/LrD4bt18Um511FeISfuoVYglm7kZ6V/ZP/wVN+Dvij4l+N/Cmo+HNAud&#13;&#10;VNpo95E9zb2s1wYS0ykKDEjgFvcV+Jl5+yJ8Y7C6/tLVPh/4n1AGXzYY7XSZCeuMk+WCMdhigD89&#13;&#10;V+Et9fLHeLYfZ4w3mSXP3Y/LHK5dsbvwFV9L+D815LNrXyF3Yma4Q8hBwFRSCMmvvdP2Yf2gr24k&#13;&#10;kuPAfjqaBmCR2k+mXIVf0ACitvUf2Uv2mLaKOLSfA+vw2y8tCumzNJIR6nYcfnQB8NWvwystQhfS&#13;&#10;tPgSIybS5Mh3tt64z09x0rtG+G3hnSJ4dS1XTZrWKKAeSySgLLIp6mMEZJ9W/WvrH/hm/wDaRMZt&#13;&#10;m8B+I4okiI2xaTcB9x7ltvPPpXnfib9k/wDavuJIJ9G8K+KcDghtMu5gAeuFdAAfoKAPBdPWxtr+&#13;&#10;UWpjm05XD3sCICVPUBcgnPHOMVz2tQ+H9TvTrEMkm+7lYW1u7eWsa9C3zYGR6kV9BS/scftH3cUt&#13;&#10;1D4Q8YRzqP3uNIu1Qt6qPLyfwNciv7G/x7vEWXxd4H8fatKv/HvENGu4o1YdFAEfT1LUAeE6ZaeH&#13;&#10;NOMs8YF1dK5EY+aTJzj5mAK4+nFalp4RsdP0qXzrb7Td3DGSW3hx8gz13dVz06V9MH9kb9p5o1tD&#13;&#10;8PvE1vbbQPJXTbneAO2VTrU2ofsfftB2NxFqvh7wj4vjuyhVo20a+IVegGQmCaAPlrw5pqaKGF9a&#13;&#10;w209wxKBzgRr36gkkd+lS+JY/A+n2j/YZbe7mQL5wQlmOeTxXv6/sMftLW1w9zqHhjxXO0nzmY6V&#13;&#10;evtbuBHsJP4nFEP7Hnx/+2GCH4feLXaWMIXGjXUa5HdmMeB/hQB8J+I76zTQHXSbyCBJ5Nrrcj7h&#13;&#10;7FQeMg96yfD/AI31yRm0jS5TdrYxq88tsxlMhJ4BA656nivvjWf+CdHxo1VrFtZ+HviqKRX3kR2k&#13;&#10;8sZDddwC4GfpxWhL/wAE9Pi9o0v2Xwv4G8SW0K/vJ/sOmXPmHGRt8x4xnOew4oA+dvBXiqTUFtxq&#13;&#10;UbT3MiszQo4R1TPfBHFfdfgDVvDOm2S3VtqulwObUsFupkVUkPTL8tgfma820r9hT9oEyC7fwb4m&#13;&#10;sYIV+5/Zty0s5H97ama4Txx+xJ+0xqFoLTQvAvimGKY+XJBDpl2Gw3csYuOPy9qAPhj4h+PNW+Jv&#13;&#10;x913xxqlzLcN9pbStGmjO+KC3jwm/LYLGTbn0AOMV7v4e0dntLbT9U2eW5Ja8Zhgn+I/Lkk5z3rp&#13;&#10;/DX/AATi/aS0SdbSTwd4zWGMF1lj0y6cqT2GY+/rjivp/Qv2KP2orDR0hHhHxGkNwu1jPp05uAPV&#13;&#10;gIiR+GKAPmXV7DwloEN1e6E9xfXwj8tbcwY4Po2D/wDWFfD3x20qXUobey8KqYPtGX1OFwQjEDIU&#13;&#10;Seo9Qa/dzRP2NP2kbbRng0zwzq8TrEUkN/ps43qO/C7i3YDFeT6l/wAE+fHE8a3fiTwH4qvrmWQ7&#13;&#10;ktbG7IRemFKRjB9yTQB+HfwN8A6d4cuHs5oRdS3M4dbcxuyxknjc2OenXOAK/Unwh8Ebeayjmnt7&#13;&#10;WOWWPfNFbkvwf9n/APVX194X/YT+K2m6iLbw14L1+0to8LI93pcwfAH3VZ1Ocf3sfnXt2gfso/GO&#13;&#10;0mlht/DXiCGZuDJLp9wwdfTdswP6UAfnw/wv8O20sFjeWL2y2xZ0unBIkYcBcLljn8K+N/EnwS1S&#13;&#10;f4m3PibSdPu7k3bCG3juFzGmw480YzjPvz2r+hjSP2bfj/YaTB4fh8L6vKhcyXEk9hI7KCfuqzL3&#13;&#10;7n09KxNV/ZY+IKXjyz+CvFJfa2IoLOUQh/ZUBwD6UAfk94E8HalYxx6dd3KpeErjbENpOfunaMjB&#13;&#10;7mvoifw5pek2zpqs0lxLEA7m0J8sEj+LqcmvsjQ/2WPjholjcyReFNQtJLnBDtYzSuue+1VJ6e4q&#13;&#10;WT9lX44aRok39leFb24nuHy8s1pcRtg9WKhDn6UAflH4117X7iKbTdCsZTcRxvDHdK3lLArqRuUk&#13;&#10;ff5z1r5r+Fv7OuqeG7eWa6tbWeO4m/0nUo7hjO3O5twYcntX7b3/AOyR8ZljEdv4X16cQ7rq5gg0&#13;&#10;+4SJiRwoLJlzkf48VmD9nH49ahbRxS+BvEUboApnbTpk2R/3EVU/XFAHyZ4O02azvo7czfY7CG3B&#13;&#10;RSFR9y/xLxjtx3Ndm3xF1fw1pk+oeELSC5ubg+TFdX6ozRBeSSmR1PO45r6xt/2MPiZGINQj8Ka1&#13;&#10;IWBH2OSzuC7cYzI235RnoBWtqP7EvjvT9HBTw1rv2p3DrbQ6ZNLCgA+73PU5znNAH42+J9P8e+NP&#13;&#10;iHP8QPHjHUr0oI7Z0YjCIAFCoqkKo7A9K+jPBHiUaZLbebpcc7iNohDHFlkJXqc/KcfhzX2RH+xn&#13;&#10;8bItQk1ebw94jvJPLxKhspEXbn/VxoyLgAYHWrMv7MXxk0q9S90rw34j09518ryjpVzKI1BzktGn&#13;&#10;U/5NAHx14s8Y6gdBa00PTrkXG93vF8vagUk8AAEelfHGveGdR8YXeRb6gybiZIIC0cTEnrIVABAH&#13;&#10;Y8c1+3/h79mP4rv9riufD/iB45APtD3ekXCmQYGQi7Cev0r0OP8AY/8AGaaRG9ho2vjC7FtW0yXa&#13;&#10;yk8nBAwRQB+Nng74ZAWsZ8RmPTdPgO6Uvw0m0ZKAAZI9819Q6XoWhNonn2yRra+WBalUKyOQMA/M&#13;&#10;OnvX6A2/7Ffih54oP+EQ1i7VcMGureQIpx2UrtHv1rtrv9k74q6bhj4Yk1C3UbYrZraVfL9DgAA4&#13;&#10;/wD1UAfh78SfA9j4l0sWVrNqTmaQRzQwQ4875uoOFJGepFct4S+B2j/DyNpAlzJc3AJNuyNuiGeA&#13;&#10;WwTX7NeJf2WvjLZSpJ/YurKu75RYadJIyDHA5Q/SvOtT/Z9+POnyw6XD4S8R3+9wxuo9NkQJnnDY&#13;&#10;XBI9TQB8C6Z4HtoLJoYrG9sWdMG/mJdCx9FYEDryea801z4CXGtf8Styl4Z5k3XhkLIr54+7hR9e&#13;&#10;RX64aT8D/jfar/ZuteFfEdxFLGQm2xmIjLcAcKAD3Oar6/8Asq+OobL+xz4c8S5mXzJntNPudi45&#13;&#10;CbghAHsKAPyv0L4P2Gk3y2M0V7cRQtulmtFB4XsjKDz7ipNe8ESXBmttOi1m1ilfcJ7gHzCp+ULu&#13;&#10;YDAPPQV+mcX7NHxbgMd1D4d8XQ26ISka2E4c/wB1QFjyOnJPNU/E37Mv7QV/BbrqOga9eh3DvC1h&#13;&#10;MypGDwC20tux1oA/FW4/Zp8QwSR/ZbUyF7oyrlwqMM53yk9V69a9K8Nfs7WVs7zarJbzNLgyGPaD&#13;&#10;EvGVXjn8BX6mXH7N3xo0m7F1a+HPE8vmgZ0+HSJvKiVRjDSFRu9hUFn+zh8TdavXu7fwL4ntn5AN&#13;&#10;1ptzGWI4z8q8g9h2FAH5pR/BLwc+qMtpJNaASKvkJwXfsOR931rv0+CY1e9TTprh0t4FUFUjwgI5&#13;&#10;+8CAQR6/nX6f6J+yH8XrXRftdv4b1K0dkZpM2M0oyOwRvmyTzyK53xb+yV8b73SYfs2ka88BYvPa&#13;&#10;tYTCWXJ4B2gbAe47UAfnrrHw1stH1Eyy3bzSINkQMOIwnclmO3Axxg1xV94ai0yIXc0bX08pAhs0&#13;&#10;QrFGrHklsMoyOT6V+gup/s1/tB2GnjSH8La7OszbmAsbmQKB0AYJwF/ukc1mP+zb8cLjTBYnw14x&#13;&#10;LhQv/IJmRdzdR5nl52j3FAH5oeJNN0aKJ79JC8u0fJFlVQk4Vfl6knuax7rwhaabpomuJkS6vvLQ&#13;&#10;pIhaRckYAUZIBz/EozX6r6F+yX8a/tjy/wDCKa00qIpR202dCccZJZApPsRTbr9jD4zwam1yPBuq&#13;&#10;TPId8sxsZ2clu4cr1Ht0oA/J7xxoL6GR4N0qwt5rmdBJdzorOyRkfdTdtBY+nOCa831f4R6LqFod&#13;&#10;Pv7XUp5c/NJFvQRADkOQNoVR6V+yV7+xV8V9Dt9lh4E1x7ibMjXRtLi4YM/cnacEe2DWKf2Pf2kL&#13;&#10;uIWMPg7XhEjF1uPsso2EdBtdQcfXNAH4z6j+z3aaeLSaztnkbYRvnB2wqeRg55ds8HGBVvwl8KfD&#13;&#10;Wi3fn69HqV3NJKv2ZJSY1G0nkNk7gDjgnmv18uf2PvjrLLHHZ+EfFZuoApke60+URsxPJU+WQ2Bn&#13;&#10;HPFbNr+yd8b/ALesP/CC68EXHmy/YJ2kyvOclMdckd6APn74Y6YmlaLDpdrp8dhp+QXknmd5Z3PG&#13;&#10;AGB2r1OVzzXrL+GvDOoWt03im7W2jt4S2mbImcNK3QK5DPz3zivqHwj8D/ifozf2vo/gXxLcyoTA&#13;&#10;I9T0yRgo7sEaP5gfevtXwf8ADj41axYwWnjLws2n2AjUuYbMo3v8iR547AD6UAfAnhX4e/2Vpfhz&#13;&#10;V9f0qCKW91rT3026iiWMeRHcR5PHXJ/i6nvX9ZYGK/CT49fA/wAX6NrXh1fBOna1qNk+pafdyrHa&#13;&#10;XErQfvkLl/lIjHBJUHCjriv3cHNABRRRQAUUUUAFFFFABRRRQAUUUUAFFFFABX5Qf8Fv7E6l/wAE&#13;&#10;w/iZZjy/nj0T/W/c41myPze3Ffq/X5f/APBZgzD/AIJv/EX7PKsL7NG2uyBxn+17PgqQc56dKAP8&#13;&#10;7bTvANvbkSXaWVujtsS7VflyeoZQxY89MYFe1WHhWG7gja4nhhhgwixpb4EzDozHv7V22kWdlJJD&#13;&#10;CwH2hzubNswQg9WB2kjHYBQCa+m/Afg7Qf7ThW80m6myN++Xfj/fcbcY9BQB5J4H+Hnie1tX1CwH&#13;&#10;nyy4S2mmXAG/rtAz0HevatL+F/xHhsiLp5nSI72IQurd9pY84HWvqfw1bWumXDzixh8uBdgd4eMe&#13;&#10;igcN9a0NR1i9htZLy6EltDn9x8gRHB9gQP16UAfn34yttVs7aW1sdMub6fGzJj2Lxjge/wCNfNfi&#13;&#10;S98YpqAhjFraNCgcwSzBdj+oOclvU1+jXjiPT9ZCzfabyeVT+7hshtwO/K9j3615jD8IdB8Rwp5t&#13;&#10;vffaHkJk8zEgC+52k5oA/PnT9F+MOpzRS3tzbxwXk7D7TAVmbYPoWPXrxX0F4f8AgbpuoJ9ou7mS&#13;&#10;W+jwPNw3lj0JOFI+lfaHhD4PeD/DAkS2024VPvySncee+0MAfpjFex3fiHwhommKdNsBH5a48u4T&#13;&#10;axbseQM57UAfCV78ItR0bSJ72DbdSxJtSS1mCBO/OTnP0r5Y1f40/FfwULjQPCOp3e68f7JcxXsh&#13;&#10;MZRjghVbjAGTk1+kWq+KtB8QW7xGJYbpn+eEJtjYD37EdwK8j0j4P+B/FGvHVLuzk+2o+5LqdCYE&#13;&#10;/wBoKQAcdqAO08M/tTah4c0Czhgl0aRo4EjhkvgYy5UAZ2Bc9ffmvNPi7/wUQ8d3vhyXStJ1O5tL&#13;&#10;OIFb2awbyopZAMBI4kA6n1yfpmul8X/A7xdNbTatYWen2sKggX8kayPIvsuOPbGK+XfFv7OeqaqV&#13;&#10;1G5vzcTrjyLb7OYQW7ErwCMigD5huf2o/izqN5JrF3rl3bF2CeY2N6IT1ZTnH+c1r3X7VnxQ0FvL&#13;&#10;0bV4tSnf51fyVjJxjAyo6+9dnN+yX8Rry6863sY7qTeWcRKwB/2TnH44r2X4d/sKeNNbui76TLYq&#13;&#10;fmaQq0npwODj8eaAOa/Z+/be+PA8SXN28scNsYClxZyYkaeZTlSQc8LzX2VN+2p8Yb61a7t003Tn&#13;&#10;UYkurlQqhR6Ljk/QV7P8Ov2D9N8G2sU+o3US3IHmmSG13SMT/DlhxWL8Uf2YrLU0Mscu6XnbFPFs&#13;&#10;B+pxigD4t+IP7cHxh1q0W0GtHUm3MPI5SCFTwWAOM+1fGmt/FTxLq2oebcm4u52JfzFdliUnoOvO&#13;&#10;PbFfojZ/sW+J9Y1ZhcPHFbsNrxwJubHTA+WvpXwT+wPJpWnb2s3vNoJRTb5Cdx6Z/OgD8KP+E9+J&#13;&#10;lhqv9p3F5LDKRi3ilYuiAdDgdPqc19eXX7YHxWi8E2XglNY1KWSKFVby2aOJgq8LkcnFfc3jj9kD&#13;&#10;SNGtzeanpDee+dkyRnEZ7ZwSMV8WeKvgJfabczWmnC53sfkCREnd7k/0oA+RtV+N3xHnNxcvPeXS&#13;&#10;MwFxKCW8o+2Rj9a6C1/ar+KngtbeXwrdXkbkDYbi3ikU45OARkivUV/Z91e5zZ20X2Uhc3G8keY3&#13;&#10;f5SKpaT+zb4m1C8lvRLFHCp8tA+e390UAe9fAn9sr4h+Kri//wCFkJYzKgjCXX9nLG/Q7lwuOenN&#13;&#10;fSB+PNys6nSHjUMdwMdj09jjFeE+A/gVffaE0+RZ40hTEssUW5pCf7uc17lY/A27XdDFDr0jKv7s&#13;&#10;jCorerbRx7UAF1+05r1tIytb6lcOuFIii8pefbj9ay5f2ofF1sDNH/aCPkiO3hQHP14qXVvhJc6c&#13;&#10;RDMtw15uxJCl0zEg/wB4cj8Kyb/4F+LLV476IXMMMvLRW7bmGfXOcUAPl/aV+LWRPqt3dTRucRW2&#13;&#10;Wj2emQODXJX3xH8ea7fG8uLi9ucDc0IlYBc9uT+gr0/RfgpeW7farmO/lkYYRWOU/wCBA9K6K3+E&#13;&#10;EBuPMuTJaOeTnIRfUgjGc/pQB89yeL/HiW0s6yJohZSyzTsC4Htu5z6V494h/t3UovOF/Pre4GS4&#13;&#10;ubwkRIT2AHX2zX21P8LZbqV7xbT+1fIO2JpGAUKOzbuSDWfqXwq8Q6k32uGzW3hyBJYQswhb/gKg&#13;&#10;7jQB+alj8PZUnl1OBXFm3LJGFClz6ZzkfiMVy+u6J9nsXmlkaV2PlNBHxIiueQBjd+XWv1J1b4SX&#13;&#10;DQRvYRRWMeRmzi3B2fpk7wBj15p2mfs8atNdnUvEUml2h678hpljHT5un1FAH5+fC7wrqWiPIlub&#13;&#10;8WcsQOx4Sdg9R3z6V7nFY2K2n2iw1jxHJMDhYYo9u0f7QJJr7s0P4UeHb+D+zfDE8N2IjmWSQvHu&#13;&#10;b1BIA4rprfwTpOhyMugmNbrb5U93KuUB7qvHP160AfB1voXi2BEtvDq63cz3BHmXt/uYRnr8sZ+X&#13;&#10;AHesbU9Idp5rzxRqc888I8poplzGP90kFVb6Cvvu88NHRw0l1PaWSMv7wFWcye+Tzz2HWubu9M+G&#13;&#10;F1ENT1CeO4kRvLS3hgJfPqRxg+5zQB+fdx4HknhVNDSOCBf3qzylUlcnru6ED8BXmmt+DPEGmXEr&#13;&#10;28cEzMD/AKWGLtGD1GOR/Ov07Hw+t9RnDxWMC6cHDhpo/mYDoAzn5c9CRUknh3ToJjYDTtJsYJG+&#13;&#10;Xe3m5x3LAbR+JoA/KG38NX4iW70exvLuQnyyZ0Z0LdyB359q9Z8EfAvUmnjvNUt790cF7iKZSkLH&#13;&#10;+6MAEV+jS2lzbPHbaLrOmYIIkjs7ZPLQf3SwXg++c1mTXsduBoeizTxyO5a5v7dXnYjvtUkgA/Ti&#13;&#10;gD5Xj8AvEGtF0u9t4Qf9Ft7d2jhDdvmYZY/pXQ+FPh/qTStbvoauFjdriea+WGQnnBUncPl+mT7V&#13;&#10;75eaZe3DoLjUpJlj/wBWdYufsy59TjL/AIcVzOp6lLbI2lWmowTOzf6Qlhp7yjHfErgDJ9aAPkXx&#13;&#10;N8F44ZTf60ltA8kreRI0hL4B/ic8tjsAPxrLsfhZbWytBLHNcxBAZGtl+X/gW7PB9a+0DrfgPTnw&#13;&#10;+i6hd3IAH2u9hdwCO4TO0D0xxWTBa6JcO+uw6TeTTDkNdS+VCx/65oBgD0NAHy1Z/DSS1jii1a4t&#13;&#10;7SzaTK2Txkk5Pyt/dP0z9BXeJ4U8NyPt0qKS4v1UKl3avsjgj7kq54PtXqDwePtVhkFkdOS0eQ8b&#13;&#10;FSSP2ycjI+tZmraNbaNYpqOra3a3bMP3llZjp7NtHPoaAOK07RdNtZ5NJ0m/nlluQVl1G8QMsY6s&#13;&#10;qEdMdzikuvDsFnaxiI2h0+2l/fTAkzTS56huo9ufwrrVSTxJapb2UUKs2AtjZKd7Ad2OMjP413Hh&#13;&#10;zwn4hsYY1trZNNRG3sZIiXb67/l+vGaAPGdR0fxV4gvIry9s/slhEP3Utu5aaQHu3A7dq7ODwlo3&#13;&#10;hmVNQhRZDONoEpDShRz9zI5Pqa9r1Xw3bawIVubnac8YARFb3CAfyq7Z+B9Mcrf3V7blrcbYg2fm&#13;&#10;x7nrQB59ovgzw82nC5u9OnSS5ctF9qO0L6MAuc+wPFdevhLx7pEH9q6QbWO3CYdfLCBo/QHHXvk8&#13;&#10;V2FjapZRPrt+yM0f7mCMncoz3Cg4/GsrXNe1+FFt7iJ7y2mYlIFkIVfcKMf4UAYdpeSaTp/n6xBM&#13;&#10;VlJAuFKS9f4pDyAB7CvEvFHg86veP4i/ti31XT4YXe5sEdfJjA/ikbov1xmvd9H8b+G28zSfEQvI&#13;&#10;t4IuIvI25Ufwq46+5rxbxZL8DdS1N9I02LXdNvpMukcLIUdh91znAYZ/hOCKAPAtB/Zg8T+PfFke&#13;&#10;t+EbjTYp7n5bdrHVIlhiHYJ5jR7R+tYf7T+ieIP2dvBJ0342aEsqXxS1gvGLt9qG7rE0m4cddynn&#13;&#10;FfaPww8L6V4hjk8L+KNW0fUbRj+70/UyLG53dTsaUCN29F3cnpmvzw/bvttA03X9F+Hui3F09qLr&#13;&#10;/kFT5BQAks7DaAQuOMAdqAP78/8Aghrc2V3/AMEr/hLc6cpSB9M1IxKeoX+1LvFfrLX5Of8ABDeN&#13;&#10;If8Aglj8Joo12qumakqj0A1S7xX6x0AFFFFABRRRQAUUUUAFFFFABRRRQAUUUUAFFFFABRRRQAUU&#13;&#10;UUAFFFFABRRRQAUUUUAFFFFABRRRQAUUUUAFFFFABRRRQAUUUUAFFFFABRRRQAUUUUAFFFFAH//V&#13;&#10;/v4ooooAKKKKACiiigAooooAKKKKACiiigAooooAKKKKACiiigAooooAKKKKACiiigAooooAKKKK&#13;&#10;ACiiigAooooAKKKKACiiigAooooAKKKKACiiigAoor5E/bt/bJ+F37AP7Kvi/wDav+Lwnm0jwrYC&#13;&#10;ZNPtCoudRvZ3WGzsoC3yiS4ndIwTwuSTwKAPruiv54Pit/wU9/bz/Yi8JfDb9pr9vzwH8NrT4RfE&#13;&#10;DWdN0XxC/gS91KXXfAMmtqGsJNTa9AttQiTOy5e3WLY4OwMCuf6E7K+tNRs4dQ0+RJ4LiJZoJomD&#13;&#10;JJG4DKysMghgQQR1FAFyikz9aWgAoooPHNACYzRj3/KvP/F3xW+HPgK6Sx8Y6xZadNIglSO5faWU&#13;&#10;kgEcdODXDar+1F+z3okIuNW8W6PAjOI1MkuMsegHFAHvOPelr5nvf2yf2XNOQPfeONBiB7vPj+lY&#13;&#10;l3+3b+x9Yx+befELw3GuM5a4I6/hQB9ZYox3r40h/wCCh37Elw/lwfErwwzbtuFuCTn0+7Vi2/4K&#13;&#10;B/sW3k7W1p8R/DUrodrLHOWwfThaAPsPGaMe5r5Hvf29f2NtOtGvr74jeGIok++8l1jH1GM1hp/w&#13;&#10;Ua/YbktvtifE7wsYicBxcHHp/doA+1MH1pMe5r4xP/BRP9iADJ+JnhfBIA/0g9T0/hq/F+39+xjM&#13;&#10;22L4jeG2OAcCduhOB/D60AfYGBQBivnHTP2vf2ZtZAbS/GmhzAsVBSY9R17CuavP27/2O9Pmkt73&#13;&#10;4i+GIpIc+aj3QDJjrkY4xQB9Z49TRjtXxRb/APBR79he7nNtbfFDwo8g6ot0cj/x2vSNE/a//Zl8&#13;&#10;SRSz6D400S7SFPMlaCUttUDOThfQ0AfR/PejHvXyfq37df7HuhW/2vWPiJ4Yto8MS0t2BgL1zx2r&#13;&#10;B0f/AIKJ/sO6/bfbNF+J/hK6iL+XvhvAw3enTrQB9nYI6UtfKVx+3L+yJaQG5uPiD4cWNSys/wBo&#13;&#10;4BXqDgdqzbP9v39i/UXMdl8SfC0jBQ5C3Q4DdD0oA+v6THvXyU/7eX7HUaoz/ETw0BJ9z/Sev04q&#13;&#10;a9/bp/ZD050jvviB4diaRQ6Bpzkqeh+73oA+sKTGRXyNJ+3r+xzEZBJ8Q/Dg8oZkzO3yj3+Woo/2&#13;&#10;/P2M5USSP4i+G2WRtiETtgn0Hy0AfX2PejHv/n8q+SJ/28/2Ora7axuPiH4cSZRuaNpzkAjPPy+h&#13;&#10;qq3/AAUB/YvVo0b4j+GgZSRGPPb5iDjj5fWgD7BwfWlr46n/AOCgn7Fts0qXHxH8NIYG2TBp2Gw+&#13;&#10;h+Wqz/8ABRD9iONtj/EvwuDtD4+0H7p6H7vegD7O5or4si/4KL/sOz2wvIfib4WaIkqJBcHGR1/h&#13;&#10;qrJ/wUk/YSiLLJ8UPCqlSA2bluM9P4aAPtzmjmvh9P8AgpV+wdJI0MfxT8JlljaVgLo8IgyT93oK&#13;&#10;hP8AwUy/YHCGQ/FXwltEfmk/ajwnqfl6UAfc9Ic9q+Cj/wAFRf8Agnuql2+Lfg/C7AT9qP8AH93+&#13;&#10;Hv2q4f8Agpt+wII2mPxW8I7UZVY/ajwX+6Pu96APunHpQBXw6P8Agpb+wWxQD4qeEsybtg+1H5tu&#13;&#10;M4+XtmpIv+Ck/wCwhMC0XxS8Jthgpxcnqeg+77UAfbxHvRg+p/z+FfE3/DyH9hQy+R/wtHwpv4+U&#13;&#10;3RB5GR/DTYv+Ckn7CU6l4vij4UYAgEi5Pf8A4DQB9uUV8UR/8FHP2GJpvs8XxP8ACrPnG0XJz/6D&#13;&#10;VA/8FMP2CFaRW+KvhIGIEyD7UflA65+WgD7mpDmvhCH/AIKe/wDBP64jMsHxX8IuqnDMtyxAz6/J&#13;&#10;TF/4Khf8E+Wj84fFrwftzjP2s9f++aAPvOivgv8A4eif8E+flP8Awtrwf8w3L/pR5AOM/dprf8FR&#13;&#10;v+CeyBy/xb8Hjyv9Z/pR+X6/LQB9680EV8BH/gqh/wAE7hH5p+L3g3aTtz9rPXp/dqWX/gqV/wAE&#13;&#10;84XaOX4u+DQykqwN4cgjgg/LQB980mK+BG/4Knf8E70jWZvi94M2sodT9s6gnAP3fWnP/wAFTP8A&#13;&#10;gnjHCZ3+Lvg0IuMk3Z4z0/hoA++eaWvgBv8Agql/wTtVnRvi94NzG2xx9rPBPb7lWIv+Co//AAT2&#13;&#10;n1BdJi+Lfg5rlwCsX2s7iGG4fw+nNAH3vSfjXwKP+Cpv/BPAtMo+Lvgw+RkTEXnC7Tg5O3HBpv8A&#13;&#10;w9P/AOCd23efi94MA9TeEfzWgD7859aMH1P+fwr4Gtv+Cpf/AATyvMi1+Lvg2TBwdl4Tz/3zVN/+&#13;&#10;CrX/AATnj4f4v+DR/wBvTf8AxFAH6C80tfnm3/BWL/gnAqeY3xi8Fhclcm7bqOv8FWP+HrP/AATn&#13;&#10;xu/4XB4Lxs383Z+6BnP3aAP0DwfWgjnrX55v/wAFZP8Agm9Hjf8AGPwUNwyM3h/+Jpyf8FYv+CcE&#13;&#10;jiNPjF4K3Ht9rI7Z/uelAH6EkZHBNKOBX58x/wDBVz/gnJKpaP4xeCiB1P2w8f8AjtTRf8FVf+Cd&#13;&#10;M6B4PjB4LcEkAreZ6f8AAfegD9AaK+BF/wCCpn/BPJ7U3q/F3wb5Qfy/M+1nG4dvu1eX/gp1+wA6&#13;&#10;K6/FjwgQ/wBzF2ecdf4aAPu2iviKX/gpL+wjDGksvxR8JqrjKsbk4I/75qeb/go3+w1b2kV9N8Tv&#13;&#10;CqxThWic3JwwY4BHy9zQB9rUV8G3X/BUD/gn3ZXz6Zd/FnwhHcRoZJImujuVR1J+XpWPef8ABWD/&#13;&#10;AIJw6du+3/GHwXDsxuEl2y4z06rQB+hVFfm1qX/BYP8A4JiaRLLBqfxs8CwNCqtKJLwjYGGRk7cA&#13;&#10;kdutcxpv/Bbf/gk1rFzPZaX8evh9PLbRmWeOO+YsiDGWI2dORQB+plFfmIf+C0P/AASsU4Px08A/&#13;&#10;+Bp/+Ir7X+BH7QnwU/ad+H0XxW+AHiXS/Fnhye6nsYtY0iQy2zT2rbJowxA+ZG4b3oA9kooooAKz&#13;&#10;9U0rTNbsn03WLeC7t5MeZb3MayxvtII3IwIOCARkcHmtCuK+InxD8JfCrwdeePfHNz9j0uwEbXVz&#13;&#10;seTYJZFjX5UDMcswHAoAcvw5+Hyfc0LRh9LKD/4irA8CeCBnGj6Vzx/x6Q9P++K+YbX9vz9lS8th&#13;&#10;d2/iZWRjtUfZLkMT7KY81Fcf8FA/2ULQbrnxOEAGctZ3Q6dv9V19qAPqX/hB/BeNv9kaXj+79khx&#13;&#10;/wCg1E/gDwLIAJNF0hgOgazhP/slfHN1/wAFM/2L7OMS3Pi9UG8R4Njd5DHsR5WRUX/Dzn9isiVl&#13;&#10;8XqwgbbKVsbshT6HEVAH2Snw98AxnKaHo4PtZQj/ANkqVPAfgeP7ujaUPpaQj/2WvjPUP+Cmf7Gm&#13;&#10;lokt/wCKZYklXdHI2m32xh6hvJwfzqpff8FRP2I9NkWK+8YrEXxt32N4Ad3TH7qgD7a/4Qnwb/0C&#13;&#10;NM/8BYv/AImopPAPgabmXRtJb/es4T/NK+W9N/4KGfse6tAbiy8a6cQMfK6yo/P+yyBv0qPUv+Ch&#13;&#10;v7IWkQC5vfF9sEJwpSCd8/TbGaAPqP8A4V18P85/sLRs+v2KD/4ipf8AhAPAmMDRdJ4/6c4f/iK+&#13;&#10;M7v/AIKb/sX2Vv8AapvFjFOcMmn3r5x2G2Hmufi/4Kw/sHSwmb/hN0RQxX97YXqHK9RhoR0oA+72&#13;&#10;8C+CXG1tH0ogdjaQn/2Woz4A8CFtx0XSM+v2OH/4ivlXw/8A8FDv2SvFdnFf+HPE5vIpoxKrQWN2&#13;&#10;+EJxk4i45HevUZf2qfgbBpX9tza0q22dvmmGX0z025/SgD11PAvgmL/V6PpS/wC7aQj/ANlq1H4S&#13;&#10;8LQjbDpunoPRbeMfyWvmr/huj9lhtJl1mLxbYyRQEiZIlkeZMdzEF3ge+MV5rcf8FP8A9iqKIS2/&#13;&#10;i5rsElSLDT725KleoYRQsVP1oA+4G8KeF3bc+m6eT6m3jJ/9BqBvBfg5zl9J0wn3tYj/AOy18GR/&#13;&#10;8FXv2GZHaI+LrhXRQzpJpOoKwB9QYAaii/4KzfsITXTWcfjJzImN4/sy/AXPTJ8jFAH32ng/wlHx&#13;&#10;HpenD6W0Q/8AZan/AOEZ8OY2/wBn2OPTyI/8K/PO4/4K6fsC2r7J/G+Dz/zDb7t16QUq/wDBXL9g&#13;&#10;d0jkXxsdsv8Aqz/Zt9z/AOQKAP0BbwZ4RdNjaVppB6g2sWP/AEGqzfD/AMBs25tE0gkdzZw5/wDQ&#13;&#10;K+F5f+Cr37CkMSzS+MiqOcK502+wfofJq7D/AMFTf2Ibi5Npb+L3kkEfmFU069Py+vENAH2sfhv8&#13;&#10;OycnQNFyep+wwf8AxFIPht8O1GBoGij6WMH/AMRXxRJ/wVR/Ybgd0uPGaxlDhhJYXi4/OGtQ/wDB&#13;&#10;Tj9ipZVhPjGMFwSpNld4OOTz5WKAPsuPwB4FhOYtF0lfdbOEfySrY8IeFFBVNM04A9cW0X/xNfHU&#13;&#10;P/BSH9jyaSKNfFYHnJ5sTvZXaoy+oYxAHp61rJ/wUG/ZMlsn1GLxSjwRkB5VtLkqpPHJEfFAH1MP&#13;&#10;AnggPv8A7H0rd/e+yQ5/PbQfAngjdv8A7G0rOc5+yQ//ABNfNEf7ev7K0rbIvFETE84W3uCef+2Z&#13;&#10;rqtA/bA/Z58TwSXOjeIYpI4gSztDMg46gFkGT9KAPbh4F8Ejpo+le/8AokPP/jtIfAnggrtOjaUQ&#13;&#10;OxtIcf8AoNeXz/tOfBG3MQl1uEGZgkS+XIS7N0CgLkk+lOX9pf4OPfyabHqjtNFzIq2s5C/U7MDp&#13;&#10;QB6aPAXgcDaNG0nHp9jhx/6DTl8C+CUHyaPpQ+lpD/8AEV5kv7S3wXe2N2msoyKcMVilJH1AXp79&#13;&#10;Kmj/AGj/AINz26XVrrEc6OCQYI5JDgdchVJFAHov/CBeBi25tG0kn1+xw/8AxFNf4f8AgSQYk0XS&#13;&#10;G/3rOE/+y1w5/aA+FEaNLcamIUVdzPPFLEuPq6gVYufjx8K7SNJZ9ViCyKHjOxzuU9CMLyKAOzTw&#13;&#10;J4IjXbHo+lKPRbSED/0Gm/8ACA+BScnRdJJ/684f/iK8vm/ac+C8Efnyas2zcU3i2nK5HuExVOX9&#13;&#10;qz4FwQrcS60Ar/dPkTc/hsoA9bfwB4Ec5fRdIJ9TZwn/ANlpo+HvgJWLLomkAnqRZQ5/9ArwnU/2&#13;&#10;z/2dNHj83UdeMa/9elyf5R1yyf8ABQP9lFrgWp8SlXPID2V0oP4mLFAH1BL8PvAc42zaJpDD0azh&#13;&#10;P80pD8PfALLtbQ9HK/3TZQY/9ArwGH9tv9mi4jWWLxJGVY4H+jz9fT7lMf8Abf8A2aI5vs7eIl3+&#13;&#10;n2W47/8AbOgD35fhx8PU4XQtGGOmLGAf+yVJH8PvAURzHomkKfVbKEf+yV84XX7d/wCy5ZtsuPEq&#13;&#10;A5xgWtwf5R1HD+3p+y1cKWh8ShsdcWlzx/5DoA+jn+G/w9lbfJoWjMf7xsYCfzKVMvgDwIvCaLpK&#13;&#10;/Szh/wDiK+Yb39v/APZU0+My3fiUogON32K6IP0IirCf/gpL+xygy/iwAf8AXld//GqAPrpvh94C&#13;&#10;YYfRNIb62cP/AMRUT/Df4eSLtk0HRSPQ2MBH/oFfJUX/AAUl/Y6nQvF4r3AHBxY3f/xqt3Tf2/8A&#13;&#10;9lbV5BFp3iN5WPQCxu//AI1QB9Kj4Z/DhV2Dw/omPT7DBj/0CkHwy+G4GP8AhH9D/wDAC3/+IrwR&#13;&#10;/wBt/wDZrj3b9ecbfvZs7rj/AMhVmXn7fH7LOnx+bd+Iygzjmzuu/wD2yoA+lI/hz8PoW3w6FoyH&#13;&#10;1WygB/RKmPgPwOeujaT+NnD/APE18lQ/8FGv2QbiYwQeKdzDjC2V2f18qtU/t/8A7KgcIfEjZJwP&#13;&#10;9Cu//jVAH08Ph/4DXldE0geuLOEf+yUz/hXfgHP/ACBNH/8AAKD/AOIr5ui/bz/Zdmk8tPETZ97K&#13;&#10;6H/tOt+0/bM/Z2vm222ulv8At0uP/jdAHuh+H3gIjB0TSMen2OH/AOIprfDvwA2C2h6OcdM2UH/x&#13;&#10;FeTS/tWfA2FVeTV2CucK32WfBPXrsrD1L9tD9nbSW2X2tyLxnIs7lh+YiNAHun/CuvAGNv8AYejY&#13;&#10;9PsUGP8A0Cq7/C/4ayN5knh7Qmb+8bC3J/PZXy83/BRL9kdbhrVvE53qSGH2G74x/wBsqnH/AAUK&#13;&#10;/ZNPA8THnkf6Fdf/ABqgD6dX4Z/DlMhNA0QAjBAsYOR/3xVS4+Enwru5RNdeGfD8rgYV5NOtmYD0&#13;&#10;BMdfO8P7fv7K9wMxeI2I/wCvK6/+NVt2n7bn7Nl9/wAe3iAt3x9kuQefYx0AfT2laRpehWEelaLb&#13;&#10;W9paxAiK2tY1iiQEknaiAKMkknA61o18tj9s79nYtsOusD/tWlwP5x1Tuf23f2arMsLjxDtKjJH2&#13;&#10;S5P8o6APrCivjFf+CgX7KTu0Y8TcqcEfY7r/AONVpRft2fsvzY8vxIDnoPstyD+Xl0AfXlFfI0v7&#13;&#10;dH7MkGPN8QkZ6Zs7n/43SD9un9mNo/NTxCWA/u2d0f8A2lQB9dUV8bXH7fX7LNtbfa38ROUHGVsb&#13;&#10;tj+QizWXf/8ABRX9kbTdNGr3XidhAW2MUsbt2Q/7arEWXPbIFAH27RX5+p/wVE/YkdtqeMM46n7B&#13;&#10;eYH1Pk1Ys/8Agp1+xVqBmFn4wWQwZ8zbY3fGBnj91z+FAH31RXyj8Hf22f2cPj14y/4QH4Xa6+oa&#13;&#10;qbSW+Fu1ncwAwQlQ7B5Y0U4LDvX1dQAUUUUAFFFFABRRRQAUUUUAFFFFABRRRQAUUUUAFFFFABRR&#13;&#10;RQAUUUUAFFFFABRRRQAUUUUAFFFFABRRRQAUUUUAFFFFAH//1v7+KKKKACiiigAooooAKKKKACii&#13;&#10;igAooooAKKKKACiiigAooooAKKKKACiiigAooooAKKKKACiiigAooooAKKKKACiiigAooooAKKKK&#13;&#10;ACiiigAooooAK/HP/gvF+wz8U/8AgoX/AME1/Gf7PvwQeI+Lku9N8T+H7O4kEMV/daPcC4+xmRiE&#13;&#10;VpkDLGzkKJNpJA5r9jK88+KPiXx14T8GXetfDfw23izWIjGtroa38GmefvcKxN1c5jRUUljkEkDA&#13;&#10;BOBQB/Dv/wAFn/8AgoX8dPjf/wAEa/D37KPxv/Z8+Kfgb4keLta8K+Cby78W2VpZaTJ4g0+aOVjp&#13;&#10;LtcNc332kwMU8qDEYkw7jjd+sdt41+LP7R3/AAUO8Ff8Ei/Evi/xL4Q8HfCT9nvQ/GfxGTwfqkuk&#13;&#10;6z4q1yaK2sobGTUbUpcQ2VsrebKtvIrSuwDNgAV9b+B/+Cdfxn/aW/bI0D9vP/gpHe+H7m+8ACUf&#13;&#10;B/4ReE55r3w94WlmOZNTv725hhfUtUfCEOIYoYii7AdoI+cP+CnP/BMj9uDV/wBuzwb/AMFUf+CW&#13;&#10;/iPwvp3xS0Xw/wD8Id4u8KeNpJI9I8QaOpYorSRqwzhyjoxQnbG6SKycgH3B/wAE2v2Qf2yf2O/G&#13;&#10;vxV8FfHD4oy/EX4Xah4kTUfg5Z67fXmq+I9D02QytNaX99doGkRQ0aoPMl5Rm3LuIr9YK/NL9gv4&#13;&#10;Iftp6RrWv/tGf8FCPEHhrUPiL4lsrTRbHwt4DWdPDPhjRLJ3mW2tmuSZbi6uJ5Glubh+u2NE+VOf&#13;&#10;0toAKDRSHpQB+Wn7cT2q/EKymmzI9voyyQwoudzvJIAznGAq1+RXxbvtJ0m2ia8Y3WoSEu+w/JEp&#13;&#10;5IUe+frX6lf8FAfFE2nfEnT9DtQE8/SI3uJm4UL5kuB7ng4FfjX8WGmiS4itHWS7uQqoM8JGOrMc&#13;&#10;fLjrQB8/eM/E01+kLxLtkUNvGAQAOhPUlsDpjivCfEn9p6jqqpFD9ok+VzHIT5cRI6YHO4+leyaz&#13;&#10;qWm29zb6doBaZbeASTahMBHGztwQhPPJ74ya2vh/8CfiP8RtJHiVTFpHhxtTkiudZupBDuYDfJ5Z&#13;&#10;P7yQrjJCAkZAPWgD428RalpnhWC4tbhmlv5nEa2dsFijQt94yY+YAemcmvpz9nT4Q+LvjXr9v4a0&#13;&#10;CFmuPJyY9NRgFUdAxTgADOSTXh3xa+CXwp8P61P/AMIxq+v6iHd0+03EEVvF53qq72fZnoW+Y+gr&#13;&#10;98v2LNb8IfBf9hmPXPDRgXxX4gN5Z3lxuHm2sMJCf8BLqc570AflH8c/gJovw10ybw3EbB57SQ3F&#13;&#10;9e3kqw2sZTIkXzCGaR+wCgj3r8ztZ+MGmaXfjw5BNYRxiUGO3EUjtJuI+6eODjg4r6n/AGn/ABbq&#13;&#10;ni3UnnumJtw7RRpln8whj+ZPU15p+x38HtM+MH7WPhEePrBf7FttTtvt+4BgIVkBwf8AAdqAP1H+&#13;&#10;A/7C3xS+KvwWX4v+IY7bwtorhJ7P7RAGuL8gEqIxIVbac9hXOeLvhx4S8Oaxpvw40p7W61MzRyaj&#13;&#10;HCW80bjkCQ84xx8oIxX6k/8ABQb9pW50yybwb4DkW2sdPiFjpsVuAoAQbSwx0GBgYHAr+erwf8S7&#13;&#10;zw94xvPEctwJr+6mjlMueQ2/7vPP60Aftjp/gvwx8Lg/hywt4XujpDzamzqr+WjruG0tnDHjnriv&#13;&#10;wv8Aibc6bb+LtQ8WwwiSWSOeJIXzghsjcwBGce9fp54l+I9/qXht/E1icS6xZi3uJSSdrxJhuvbB&#13;&#10;U9a/JDxvrkMEU1vagS3Mgkifbz77jx3zxQB4T+zxpviD4pfHq38ASpaRyXNwq2dzNEdkxZsBDk4B&#13;&#10;HQetf0gfGrxPov7IXwan+E/gWZLjxPqUKnxHq6KAltHs4t7cjG09Q75yeg4r+d7w1bz+CNRtPFkf&#13;&#10;mxXqASWk27/VSRnKsx9QeQK+m/jP8TvEfj7wnCt5LcXWo3VlFNf3bMWMzuMbUXucnB9TQB+df7R/&#13;&#10;xGn1gvp+lSlYIlZpXDHDyMSzc5xgA4+te9/8EZv2XPFX7Xv7QMvw+j1Ce10i1P2zUpoiQEhQFmx9&#13;&#10;cAe5qlpn/BPL44eOdPufFnjlrXwloS20lzDe+IZPK/cxjcziFcyNu7cda/YD/g3mt/BfwY+KHjzS&#13;&#10;Fvo7q7m0aafTtRkiMCXLoynYiyHcTgZ7ZGaAP0e/a1+DH7Kv7Jfwkl8C+G9Jt9W8Q6gfKe9vCcRr&#13;&#10;j5mCowXee+ea/lA+Kml6VYfEwNpMhtrWR8lYZSyRDq/ynAx6DNftt+3n8WddvPEd9qWozrN9klcF&#13;&#10;ZOQzOeuOuOa/AP4pa3HLIx3r5QneaR1GDvbkAdCQOaAPa/C9trHivxbbQpLdX62RWHT444yIZYuq&#13;&#10;kqG6881986T+xz+1FrumzfFm4judL0u2Cyy3d/iOzXH3UHmEAn2Wvfv+CHvw++Ffirwr4k+IPxpt&#13;&#10;xJb6DPBPpAmGGmkIcFMYzt5UnntXqf8AwUW/aVf4ua7F4L0S8ksfCOhxCNLGzbbCxX7xIBALtzyc&#13;&#10;mgD8oluvjz4r8cv8KfDGpjULvXLwWUb2aLkvO2zarKOhJwMV9B/tS/DF/wBmLQLf4T2fiS51TXNL&#13;&#10;RZNe1G0VEtYbvblreJipaTy87WbgE9PWub/4J+/Ee2b9qu++JN6LLR/D/gbw1qeqWNuyBjLqSwPH&#13;&#10;ZbiQWZ/NIYknqBXh3x88War441Zk1KWefzBJeXDPkPPLISWZieTk0AfAdx+1z8WPCHxDFxFIt/DK&#13;&#10;AESZS6uVI5IJyegyO9e2+BPE37Q/x58U2lx4KTUr27glDyJaREIhZshQijAGTwK5L4dfszeKPiV8&#13;&#10;SdBsNHtUV5NVhDzXHEMaNJyG9ip59q/rY8UfFj9nD9i74cweAf2Y7HTTeWMI/tXXLWJTd31+FwcT&#13;&#10;EbhGjk4xgHH5gH843xC+Gv7SvwunvNQ8drLayX+2d4r8fMrA5J25BGcc5FTfBG4+Nfxa8bQ6bYW1&#13;&#10;veArHA6JAqYSEbRlgMLxySc12f7Qv7QHifxJfzv4g1G41DXNRdvM3EyCKJzk8HIBHQenNfqF/wAE&#13;&#10;4ZvB3w2/ZC8Y/GXXYIbjXWu7fQ9NEiqXh+2FiZcYxuwhAPUe1AHzh8Zf2f8AUPhD8CG13xRrOk6e&#13;&#10;LFpZjG5WXznOC8aiMZd+AOOB61+L2l/tUa34o8QT+HtH0uymeacpCFibOc8dSSMCv1F/a/8AizF4&#13;&#10;9D6ZIo/s7SrfYsQOTJKxBJJI5JNfnd+zn8KNK8TfGqHTb6Q2FmJVu0MYAdnlYgjd159KAPdNK8N+&#13;&#10;J7rwZe6n/Yk73c9uyKkEJ8tMnks/cccAfjXyTL8TNb0DW73TvFemRtI9s9pHCgC5cjapOM8fhX9Q&#13;&#10;X7W198Mv2fPg/wCGvg78NIIZb2TSotU1rWblydokG5YlAOMgdT3Jr+bvw/Pp0nxqTxn4ohjv7R7w&#13;&#10;AQyRn5WEn3imMMMdieaAP0F+EP7F3jfxR8F4fjd440ePQdJuER7N9RIt1uFt8sTGz8tuyBux9BX5&#13;&#10;6eK/iXfTfE688F6VpMLiS8SO1WMh0l8s4IVkGGzmv2R/4KSftSx/FCz0vRPAl215oGkaJZ2ml28Q&#13;&#10;SKD/AFCGXCKQFwwYY9q+Ov8Aglv+zpB8Vv2kZvil8Xkjh8KeDUbXdUlI4dV/1VvGD1eZgFA9MntQ&#13;&#10;BF4o+CXxJ8P+HNP8bJ4cmgijjee4NwhRZTIAflOCFCgAAc18Uan8cr/w4s2g3ehRvfPdg+cWJXZy&#13;&#10;BgYBzzxX7b/t3/tzX3xl19bHTLOLTND0gSxaVotqVCKsfyoJAo5J6tX86XifxPquofEtLy/YSS39&#13;&#10;0IBgE+XIWwpHpjPYUAe/t8c7mW5gtbTw+uUCB3dfvOo5HGScV1mhan468RILHQvD0v2qWTglWIPz&#13;&#10;ZBA6j6V+6vwE/wCCXvhn4RfBO1/aA/a7vTBHJGLnSfDOkhDd35cbk3SuG8pW4JYAkD0yK5H4QQfC&#13;&#10;zUfi7eeOb6w0y0tYiYdH8PQvJIxb+9PK7biFGNxHU+lAH5Z3vw8+Mvgm5/4STxPo0cULYmTzMjjr&#13;&#10;yp5rgfgZovxJ+L/j28+G/gzw3ca1q+qrMllb2abvLDE5llUZ2hOvXHqa+lf2tfid47+N3xej8IeG&#13;&#10;bR7NZLt9OtrS0dgpEbbA69ypPQmvqnxhbR/sE/By1+GPw/Edl4i1bTBf+PfE8Z/064kky8WnwycN&#13;&#10;FbqpG9VwZG5JIAFAHgPxL/Y68Wfs4fDYyfE3xB4b0zUbjd/xLTcRTXbsAf8AlnEXKgHjnFfM37LX&#13;&#10;7Lvxh/aZ8Wt4e8NjS5LZZnlkvZCqLHbxKXlkck/KqqCST0Ar5b+M3xw8T+Iyt1qJlWaYlUDnc5jy&#13;&#10;eSSSTmvrf/gnl8TPEeh+EPiG2l3DwTP4ee1Ta2wsJrmISoACDll4PHTNAHQ/tBeBPhr8I9PMtlqb&#13;&#10;Xf2bNvC1vapFHdTAncUZ3LlPRiBn071+bOj/ABW8Ra1rV1pelWsV48zMos5ICk2P73y5DfWvr39o&#13;&#10;PTfEPjvxVF4TtvNdLa3SNVwT87LlmOR+ddH8K/htqv7LWkWfx3uraA6pHI/9nSX8YlCbfvSeWw5A&#13;&#10;4xkYoA86i+Cnx+sfCC/Ejxx4R07Q9E3K8V1q9yLFrjJz+4jlAaTOP4QR715h4J1zUvit4sk8I+FP&#13;&#10;Cn2q5FxJ5r2z70JY5ABxk4HoDXu/7UX7Ufjn9o3wuvj/AF25M85khhSO4ciJAC2Sq9AAF49M17Z+&#13;&#10;yFLd/CL4ZxfEAQpJrl5fvLbTyKAYoZwUyFPTcpJGecYNAHx78ctK8ZfCLULHStc8OWVlHDAqyRFw&#13;&#10;s7nOcsf4eDgAj3r77/ZH/Yv8Z/Hf4XXvxt8fabp3hnwbaET3up3M53TR9o4FEZLse3QVnar8Ervx&#13;&#10;/wCM21y/tYbq3EgupkmXfu3rlm3N1LdgOnNe5/Hj9pvX/hZ+zpH+y1DMINLmuTqlgwGGH7sL9nYf&#13;&#10;3V6pn1IoA/Lr9qPXPBPgsanfeBbeyWGC8ZII7pZC02M4bKlcKeMZr5b8N/tFaVrelX3xE13QIIY4&#13;&#10;JV0uRLVi4jmeEbCV5YK4VtvJ5BrK+POsa5rd4liVYtIiyM0nzDcD8vA46AE9q+wv+CUf/BPvxB+0&#13;&#10;PD46v/H72ek+Dvs1q11rGry+Ra28tvNvEgyCXk8suFRQWIJ4wKAPmn4ffFPwl4ytZNI0bRLxrq5K&#13;&#10;QWUDDYZpHkGVUYPUfrX7UfEj/gnDp3wc/Z00vx18d5U0/wASeIrSK/0PwlZR/aLpLfO7feSMUSAM&#13;&#10;DwPmPt1r0H/gn9+zX+zZ8KP27NE1iXVLPW/C2h6lI0V3cQGO386IHy5tsmMpuwQSOnJFewf8FVPj&#13;&#10;ZJ8TPG17p+mTO3ktK7XoO4PExOyNMdsD14oA/nO+JnxE+G/gi7GjeH9G1SWK1k36hfGSNdjDGQgj&#13;&#10;J+VemSRmup+Dmh+Efi54hhfwrqMkFnPKjxCZj8qLgFe/oc9e9eZ/Fjw/p3idDa2tsYy0OJWiGCxz&#13;&#10;jBI68mv3x/4Infs9fAn4V/ArWvjN+1nZwrpVhcsPDFhKSJ7y7lUtKihRkhFVSTnALde1AH5Xa78K&#13;&#10;b7R7zVtVm1Kz8m2Wd7aKVV+d1YheDyTisG1+GHj3XfDa6noUFhdPeM1uCIA212UggAelfUP/AAUA&#13;&#10;8f8Awu8XfFi10f4SWC2Y1S5WW6kSSRlhid9ojG5j0A596/W74k+FvgR+y7+z94S8KfDfTrK51Y+H&#13;&#10;IvEWqa9Mnmzvd3sZKxRZ4TYMDK855zQB/Md4p8B+KPAsn2HWY7QXawvIVuIzGzOpAUbT7e9dL4Z+&#13;&#10;E/j/AMSeFbvV9I0y3vSX8kfIcK0qNmQ7Tk4/lXjvx18KeMvHmuyT2cl/9se9fdO0rsS0rAg4JJI5&#13;&#10;61+88+u+D/gt+xZ4U+G3w6in0rVJ9JivPE9/lHurq8csXxLt3eWAVVRnNAH4Za54K8QeGbIWWvWQ&#13;&#10;Nz5azOFbYrZYpjaRnqPypmm+Dbmx0S+19re8gcSxqTbAeXFC2Q2AcAsSQAPqa5H4/wBz4p8SeIN1&#13;&#10;lcXgijyYpd7NIGY5APqc5ODX7H/8E8P2MNf+NH7NmqfFX4x+NLXSNF0S7SCexnh866vpT88SQIAP&#13;&#10;4QSxYgAjvQB+XQsNWUWFo1zcW6M7tCt2hcttO0HAGMDpX0MGv9Is7G68XQWsqz3ZFo9ux8xo2BEg&#13;&#10;Kj5lI4wOnWt/46fGPTPDnxBl1H4eeHtOfStEzp9pHfu32udY2/1mR8ik5zwpAz1NeS+Cvi58KviX&#13;&#10;qdppXjBJfD/iNLhriOGVwIWWQs8gjlPyuQMKFODQB7QdV1nWbWR9GEM1rHqdpBBbLkIVOQ4JIBYg&#13;&#10;df1qPxHrtxp01utxfRMQpCLGAVt442IRBxgknrjNXvE+iaxBc6eLiNjZyRObNNPIRyj7hnGcFmJH&#13;&#10;PpivJ75IbO8uNEtLJ5mWRBNcSAhVZ2AUN3O0jntQBtR6Fda4Z7poEg08zpFNPK+15EDL8rOQSxwO&#13;&#10;Qo715r8UfCFnavfX2rTM8wminu54/nAYOm6OJf7qAhffB9K9HexuJbuytrG9N9fNcF4Y2P7iEzHq&#13;&#10;FHCqOcVm/Eq0t9OtLi8u7037wGMzpDnDSeZlkJPfPzE/gKAPz5/aKtbXVZDJGI9OtryAz20cgPm7&#13;&#10;o0AJCYxufBwWz7V8ofA7TLeP4gLKIHVLtTYySSAhhHMChPvnvxjmvr/4ta5pl94nn8TamZBc2Fr9&#13;&#10;ksoQFZAoXhhnGOuK+Z/DWn6z/aLeLFB8gXIDEZAJZsgL9eSMUAJr+kNpk8tpMGRoJWjYtwSVJBFf&#13;&#10;6Rf/AAa4c/8ABJnQyf8AoePFH/paa/z0f2gdOeza21uRCpvIVll4x87euPXvX+hT/wAGtUvm/wDB&#13;&#10;JXQn/wCp48UDP/b6aAP6K6KKKACviT/gotqF7pf7Hni6+0/yvNj/ALN2+cAU51C3ByDx0Jr7br4O&#13;&#10;/wCCmclrD+xR4ykvUMkY/svKA4yf7Stsc/WgD+XdvEkCaZcWrvbRSZMqtjZyvXbyOPpXlWr/ABPu&#13;&#10;/sxuVubae6tyFW1ErDeuOGQt3HfOD715V478TB7R7K2Eq+XIXhtpiDlD1AcdMHsa+UbHX9W1TWv7&#13;&#10;Lubi3Bdi0cajbIVH8BI70AfVet6n4t8W6RsSS5jSdy28/MoCnjkcjBrU8EWV4+rS6NeSL5UwB83n&#13;&#10;DSrwOTyM1414dvF0+9j1KGeeBoVYXNpJISsingkE4HvXodz8ZPh/4QtPtkzNK74YfdJ3duB/SgD1&#13;&#10;u58NeKdFvRJZXskSBi3kxsSgJ44Xlea4/wAV6P4z1GKKz0vcVQ4USYPOexPT868T179ry++yGW2t&#13;&#10;GSNh8mQMt7+1cvYftb3sis+oRGGJvl3kBk5PtQBZ17UfE9hrO254cMEZAAcY4J4r9BPgXpGneL/B&#13;&#10;Mdp4pCh0XKvGODx784r4V0LxRovjjUReWeC5Yb2P3cfhX1Fb/tKfBL4A6TDD42uQ99OQtrpdp+9u&#13;&#10;Zm9kHQepOBQB9c33gbT9O8KrafYzPHyFlj6gckH8K+PviZcXt1oVx4e8lopUVjaygECQgcozHPJ7&#13;&#10;H1ryfxH/AMFG/F9jLJL4E0mGKInemnX2ZJpoz1BVchOPU18+eMv28fjHrJnil0PSLS01BzFbWqoJ&#13;&#10;JIsnp5hHUUAcbH8SfGvgLxKmk6beXNmqIzqsMpXDMSSBg/pX0h4Y+P8A4on0pjrV48kcgy5lZucd&#13;&#10;mr81Ne1LxlqmuvrGryIXYeZJGByAenp09q7zS/Eo8R6bLo9tKyyW/EoAzyB046k0AfXifFDwTqeq&#13;&#10;m2e+ijMrkOFmIHI5z3x6V7L4W+F2n3Cf2ppl7IlvcKFMkDsf++iMZFfBvhD4a2B0461r0BV948tM&#13;&#10;FWIz94ep9RX6CfsZ+ItE1/xBefCXxBvUvj7GJSEYE8Kw55APFAGH4w8FX/heNdY0jUZVvolBSVZW&#13;&#10;KlR0U55wa8s1jxn4mvxBqV3eSXEsZ+ZJW3YK9iOhHpX6bfFr9mzxFpOnyNLtAWJkRnbgkDI5Ga/G&#13;&#10;n4q6XqnhfVjpglPnTyGKJAT+PfmgD1fVv2j9M0uz/s+GCxnYDE6RWcTlWPXLMpI/OvcfhJ488D/E&#13;&#10;WCHR2sNOivGw0MjRtGzP/uhgp/KviHwX8PpLyWCKDYquWa8k285HJByP1r1PxAb3w3fW2taU1v5F&#13;&#10;igVbyM7SshxgY7gd/SgD9kfCvgrw94n8G3Hhrxp4etbyW1RmjuYJUtZ1H3gVL4VvpXyT4/TS/Cmq&#13;&#10;xa74VsZ4Z7BB80zcsM5G4L144r7k+C+oXPxY+EOjeMYoraX7Ra+XLNERkPGdrc5xkEV4l8dtIj0y&#13;&#10;0ElurTTsjxXJfBU8/LgYyMfWgD5AHxc1Hxxqy6naaJp1rdxOPNmWJvnIOcsjN5Zz/u19R+GLfXfH&#13;&#10;lolvZ6LpNvOjfNNa2+WfcME8kgD6Yr5S8M6DOmqGXKje4+Q4GR/9av1K/ZuisNPu4o5THETtGCML&#13;&#10;igDwUeA/iJ4amNrDfyW0KgsbQRq0YA6/K+Rn8KsQ614r0K4j03ULw3Gnyx7cGKNWV26LIAuSmT+F&#13;&#10;fcnx+8OeOdK8Ny634Bgt7+/d/KsU4KHI+Zn45CjnHevx7+LCfFvSbebxRrOqak+oW8XnSRRiP7NE&#13;&#10;ycmNrdFHy9s5JxQB61pPijxRZXsy6WLO0vreYh2g+7Io6EgggkCvZPA3xB8Y+GdUGqWetXFpJcrt&#13;&#10;nRDvRz1wyMCmPwr4X+B/xbsvi3E000H2XVbYj7dZ9eCcCRCeqt9eDxX2FYaWbuMW8pXIOV55BxQB&#13;&#10;7VrnxG8d61fJcXt/bt5DeZBNDDFC+7sS8aKcjtXpWieKPil8SbGOz1PXrq4uEYBGuLiRsKOgyT27&#13;&#10;HrXimi+G/OQwM5zjPXPT8a+nfhd4YayvYkb7rNkNmgD0zwz4R8U6DcWh8aao08FwjqRE527vcAct&#13;&#10;7kVi+LrgeH3MUUs1yFfzIpVVYxsOepHOfUZr6sl8BJfaCmuQPGRCw8wyHlVHfB5/KvDvifoVxFbM&#13;&#10;iWjSt5XnJImQvTOR1BzxQB8j+NvHd7ptxFcxK0yTtgNduZFhf0VPu4x0JBrb8N/GTxeloLPVLhmR&#13;&#10;RhCuTgAcAE5x+GBXl/j8td3NpLZWM9rJgfbI2O6Mv0ygOMfTtVK/8V6F4M8OPruvSrHBCOeDvduA&#13;&#10;FVRyT7UAe82nxM8WqJbPT726RZuSqsSGz0yPwqXRrPxxqlxhHkl3N/E2CPc5r84r39pz4mf24z+E&#13;&#10;dF0824cGKO7aQSOvUEsvAJHbFfoV+yP+0R4f+Kl7/wAI9r0Y0vXYg3/Evdw6TIhwzRSADOOpBGaA&#13;&#10;Pbz4E1aeyCag0pUcMzNhFz6k9a8o8bfCnTrW185pIHljkxtGBkEdfm5/KvvfWPBMl5Y+bFbzSRum&#13;&#10;GWNiBnsc14V478BaxPpckCNCUaLayzcMvHQ5HJ980AfmN4hOoeG9f+woJViYqcHPyseDwa7WzWe+&#13;&#10;cG43FgvLAjk47Vp+IvB93b37W+pNvAkJjf5mOAMDn0rqtC8Nxx+XbytzjKlhgn9KADw78OB4kYRu&#13;&#10;SM872ySCfpXodx8DtK0u3MtxI8jE/OFyFK+ufau+8EQXmlMHh5GSpyM4/wARXrgklgK3V1H50O3E&#13;&#10;kBHykH0HagD4b8R6DZaHpr6Mz3BikDGEH95Hjrg4zjFfM+n6FYz+dBPHJnccMcYxn3r9FPGvhbSL&#13;&#10;2Vn0qcRl+Y1bopPUcCvEJfh7qNrL57tDIM5JG3p+FAHhmgeDLJJgsLErwWB6YJr6k8E+EbOO14Ty&#13;&#10;ypykoXr9aytN8OQ2r+a6Kin7wU9ce9dVrnxG8LeB7Em5eRmCgxQqBlm+vXHvQB6WkEWqWTR3FtaS&#13;&#10;Mkf7udhtkOP4XPTHpXzN8RLRVvTHcRxxxrGQgQkru/HOM15h4t1vxf4+eW5OtPptpOh8iC0fYWHu&#13;&#10;w5J9a+c9ZOs/DuT7QmsXZkON8N3J50Uwz0+bOOO4NAHpOi6Ilr4huJo43Ac7gi9OO44717jZabca&#13;&#10;jCBDCdwORgZ7f41zHhHWdD1zRbfxFZSvGbqJVlhPRHUYYDv1FeqadJEkaMk8qNkDcvcfWgCnaaMU&#13;&#10;cQ3Vu3nKeqjg16v4bt7tYzB9mULtADvnr+FcRNcXMU+8OcEjDFuoPrXRW2uXtk3+jzcfxoQGHtig&#13;&#10;D6H0bS5xpK3UTkdS6FsgdiQK8z8eadPcaUzNPNIckKG6p6cDHFZifE2TRbfZO3Y5GO31rwb4n/H8&#13;&#10;aXaO64dpOI4u5PqeelAHKap4Yjs7ozzRuA4JZ1xkknrWSdEsvNAQyEDuct+WMV8s+Lvid4u10tci&#13;&#10;5ePJ/wBRD8qqPUt1o+GHxy1XTdU/svWJ1lhZxHib5mHuCf1oA+xbTSJ7Vg6upUqSM/Lk+h9K9E0W&#13;&#10;C0ikimuHdWA3Nz2+gHP515zdeJbaS3EkVzFGG7Hk1gf8JTcywu2mSxyMnDAEZ9+lAH1VcaUJLUXt&#13;&#10;vdQTxvkBVJDqex2soz+BrhtR07VPIleNoGz0bzApXjHOR6V4IvxB1OzhCTTGAHjJbAz9fSue1j4q&#13;&#10;WxhfTZLxGlcYVyzbCR1yemaALGv2sNjrYtLy4WNXG4S7cjdjpj6966PQoNRuFeS0vbafYRsaOQBy&#13;&#10;PXacV8U+NPF+uXTsNzTDJ2OGO0AdsiuA0v4nan4WYPDJI5LZKgsQD70Afrfo9hqsMaTahCzZwxLJ&#13;&#10;uTHrurv7my8OArEDAkrDd97bkHtXxV8H/wBsmbw/H5cy27nAAUx7mAPUYbivpu8/ap8AeOLNbLxB&#13;&#10;pVuf4S9vAkc5zyBuULQBel8KXdrcNNpsDPCW3JNCwYKe/Wsjxb4bumih1HyltwR5Ul5CQjgdg64I&#13;&#10;I965n/hcvw8s1EOkJq0UW8bVuJAigjg/MOnsa1x8YdHvFhtfEJNrpUp2R6jIwdIueGdgDnB68Z9q&#13;&#10;APnzxh4B0/VzJeaDJDJKhEVwITFHvKkn94uApcA8MDkjrXhl78O/PuI5NPiuLXzS0UiTAR4fOBxH&#13;&#10;uyp7Hr7V9y6t4h/Z11O/m0TxNNbT6jPErWl1FHKsNyBkA5jxv7clc15u/gjwr4qX+ydNsWkuI5nE&#13;&#10;T287Ir7cFQ8cmCpA6c80AfRf/BISW9sv2tzoN+Crw+GdU+STO9SHgBwCehr+pYdK/mZ/4Ji+HNY0&#13;&#10;P9t8x6vpv2cL4W1ZYLtM/vMSW4YSfw7h+Z61/TMKACiiigAooooAKKKKACiiigAooooAKKKKACii&#13;&#10;igAooooAKKKKACiiigAooooAKKKKACiiigAooooAKKKKACiiigAooooA/9f+/iiiigAooooAKKKK&#13;&#10;ACiiigAooooAKKKKACiiigAooooAKKKKACiiigAooooAKKKKACiiigAooooAKKKKACiiigAooooA&#13;&#10;KKKKACiiigAooooAKKKKACiiigAooooAKKKKACg0UUAfgh/wVD8Ux6V8edLsmkAdPDMN1HCOWbE8&#13;&#10;4Jx7YFfmDqttfaxpZsrHf/aN/DLPPdS4LQRt0wD0OK/Q3/gq5p89p+0foWvncIpfDtrYSOFGApuJ&#13;&#10;2bn6Gvg61gubqPW9MjEifZy0c8x+VjG3UZPQEY/CgDhfgT8Lpvjx8XNC+DOibbaFbkNNMwzmGEfv&#13;&#10;Z2cgcBQSB0FfVX7Wfjzwr4e1SL4ceAVittD8Pq2maRbwj55mH+unc5wzyuCzNjHQDpXM/sqeJvDn&#13;&#10;gP43XeoXMjQ+X4TvfJlzlmDRnI9h29/avlL9pDxjpt34p0y+sXWJZ7Uzk4yWLtjAHsM/1oA8R8Xa&#13;&#10;U3iV1hiZPNmAyFbgTZ6gcnJ6knpX1h4Fv38AfDeG0vr1mibET2yYxvdeTyep718jeGdcSASXcsYe&#13;&#10;ZroxRsRxg5xgDrnIrp/GOv3Bs/sZKkWETXsg3E7nZduCBxxxQBmeKfCUni7U7S0gePyRK7I2QTgn&#13;&#10;J6frX0v8GfCuk+AJBrmmxA3ELEQsAAAEByx/Gvh3RfHv9nXi2s0qedNACoU5dDIx4A6DPrXtGs/E&#13;&#10;G88O+FJ2huGa5iZAdvITcNx9vwNAHs3xZ+ItzrejG1d/Pv23F5XYnbnJHv1r84NT8LXNtqdveyTb&#13;&#10;Y/MeV0BOTjnJ/HivSNO+LEN5ZzeILp441vpWS33tv2KjBSSfXrXhPxP+NVnbRyDTEQWzFLPz9uP9&#13;&#10;YwDEMcc7f1NAH6i2N1Z6p+zjbzQSyLFp5mWecHhpZFyAPyr4T+Hvgm/8Z+I3ltIhs8/yY3f5gQDy&#13;&#10;xr6S8K+MPh/rv7P7eCvAkVylvDLb3d/LcyFjPdTNtIUkZVAmBjnnvX1N+z/4P8I+DIb7VL9bdXt4&#13;&#10;yLKN/mUbuS2O5/GgD4n/AGjvgzpXgLwK9pf3KtPJGZbaIDGZCOecdBX3v/wSj/ZY0XxVosv7TXxw&#13;&#10;8u70bwXbIbaxlQOl1cRg+Vweqq2OT1NfmP8Att/GS88YSvqasGhgum0dYo8APu++wx0xgV+l37N3&#13;&#10;7QcPhb/gnjB8MbFxa3k+r2z6lcKwU/ZsFljy3rjPqaAPKv24fiRN4z8Ya1p+FjafbI8ZbO1QdyxK&#13;&#10;o4CBccDr09681/Yv0PVbLxW3ia1xFsiZLGNR/wAtSp5bHPBNfGvxb+Jr61r+oasTN5UszMZpWLTy&#13;&#10;jphSfXpxgAV9nfsgeNbTw/4Zju9XZYfn80DoVBPucnH6k0Aed/Hi18SeLfEus6b4qBjmjkA3SsFa&#13;&#10;Rwcg7c8g+leNeCf2Rl+I+vW2oasQlq7KwL9CF4OAAcn8h9ab8fviW3jL49rcoss0csj2FpJENiqQ&#13;&#10;AxYjqxxxX1np/wAS/Dvw78A2mtTzGa8a3eK1tJCP3TJwWZF6k9gaAPXI9Z8IfAPwzF4K8Gt+7kkU&#13;&#10;3kERwZXQFYwQvbJPFfnt8bNe1nWjLaXKrHCkpkZEPVn6KcY6VzPjT4wpBqERupgjM+9pHPzFiemP&#13;&#10;XvWVe+K9ButLmvLpjJIU372y2X6buvYUAb/7Gnha61vxB4hUgeV9ka3SDn94x4DNjsOSPpX2T4R/&#13;&#10;Ze1Dx54rmuL+MpBGwgLsPQ84z16YrI/4J4WVvqvjq98JeHYIftGrhDLdzYIggDDc5x0J5Cj1r9Mf&#13;&#10;FXiHQPhn4h1HT4Gi32eoGNEZsAxqOHx6ZGSTQB80eMvht4a+Deimw0iMLeW4Dq5AVtzjjpyO5r8v&#13;&#10;/GPjvXNPuLiXU5Jiwndsc/MC3AA9+3519AfGn9oaTxN4tvvOu1ljMhYlDkNkEjGO2BXwR468RHWt&#13;&#10;SWZmZBEn+sPAY4POD6CgDN/si78Ta5davukM85O3gZU4/QCv6B/2MPhBBrH7E+o+fhdviL7ROlw+&#13;&#10;xvLigIicL3Bdm6/hX8+vhLxZem6C2EzNIVyAFBJQf1OK/pw/YHsbDw1+yP4yHxIZhqfiXThNpcU7&#13;&#10;ZkgEanylGeEJznigD8K/jN4Q8i8utPv5QyPqLD5PmGA2c56duK5T9mX4Q+IvFnx00zStJEjNPeog&#13;&#10;Kdo85wW7U/4o+N9Nvdfu7DT/ADfNinZZGbkx87cegJwa/Sn9hTX/AAr4HTUfHWuMBJp2kSagrttG&#13;&#10;HjQlevIJcqBz3oAX9p7wXqWtanLpV9Jbm6aP7IQJN22OHAU89MYr4Vn/AGcp9L0RksZEjkM3lrcP&#13;&#10;tLO2OQvX3xXuHjD4o3Ot/EgvqKuftLCZ1PLbXORz0y2a9Yj1bR7Lw/LrWoBEWzYJGJT94tzgD1x1&#13;&#10;NAHwX4K+HF14l8Rf8K4wbibcGVmyy+XJwwHbIYc/Wv3s8ZfszP8AsvfsjaRoWlJsutcuZNY1eaFQ&#13;&#10;HlfywtshIHKRgk4J6tX45fsmeMY9e/aF1fXbuWKGHT4TBDCnAxI+7P4Cv3T/AG5fjDpPij9mTwpf&#13;&#10;6LerGLQXen3KluH+zxoyn67ST+FAH81PifwxreoeK7rSNOJaS5kaWaeQbmyWJ6DP0xXd/AP9iNdV&#13;&#10;8daZ4n8Ywbkg1BLtElXl1DD+E+vUk9BXsX7PltF4j1o37SQQLvBN1KBlUDHcwz3wOPQV9Y/E743+&#13;&#10;GvClneaZ4RuY40NssLXjgbhhfnKHg5Y96APoP9s343a/468PWmjWt2Ws9G0+OC0jgYKpit02dOOp&#13;&#10;A+tfkt4C1TWPD0l5Oqsbm/R3LFseVGx+UE+4GcfpXV6T8VrrxpGbO8lIivCLvzG6/ZgCMDv0FZNn&#13;&#10;eafDMJVjAtfOYABsPMzDCcei4oA9t/ZO+HVz4u/aG0nUHtxdGESXD3Mq/u1EY8xtvrtAJPPFbf7Y&#13;&#10;2hXHjrXry6vYxM99cy3ERIwMR8LnnhQAAK+nP2UddsvBPhrxD8WNSWKO1s9Bm0nSE28me9Kxyy/U&#13;&#10;KSM981+cX7Unxhux4u1e201gywR/Zk2EbFJGPXuc0AfkX8VfAl6uuvqN6wYwzGKGIdGOcrtA7da/&#13;&#10;TX9gT4AalYeGteub23fzb7S4VDgAhHkmSQ599vb3r4Z8da5/a2pW6WxH+jRh7iTIwJFPPPTPNfsV&#13;&#10;+w98UNPtPBep2+rYj+zaeb5LhmDFpp2WNAAP7qKSKAPavBn7JWj6TeTeJ9eIkuZZfOcOA21F5bJP&#13;&#10;txivjb9s5LebSrqxs4mlDRm1hLHEUKDrtX8O3pX3v8YP2gbLwpbK1uRFBNYeZ52eSWTIH4nivyA+&#13;&#10;LPxQ1bxfYXl9LmKKcGO1aTAL7xneuTwBg8jrQB+e0dpb6cq+H9SnIgZWlEZydzqQgAX8cY+pr9zv&#13;&#10;hx8IGvfhJ4ZkW0lNq8BRnIZnuGPOe3JP5V+Fmkabch7fWriCWeaFWd2lJ27c8YHq34da/rJ/ZTur&#13;&#10;G8/Yz8M+NtbeIXVhfXOnuHwfL+VZoRj+9gkfUYoAyJvA+meCPBza7e2UcAsLbeVlOS5Awgx9QRzX&#13;&#10;4XftNQv4y1O81+6I+0XLkL/EYFUhhyeB07da/RL9pr9pjTrya28CaQ0ksVur3Go3Bb78i5IUjp8p&#13;&#10;zn61+PnxW+IEstpPqm5G85Glig3D+AkBck8e3tQB6L+wn+zzH+1b8ZLDwDqW24uLzUI7SRChwY1f&#13;&#10;AzycDuwr93P2t7Twj8FbB/2ePhRNZWmieHEFgyQL5aT37/JPPLjBdjjAJ7AAcV+IH/BLH9oDX/g/&#13;&#10;+0fo+qaYEkudd163EKIQFiaaRYkXI5ChjlvWvtn9oPxMZPij4lk164SdU1y88yUZYPPHIwBOT93P&#13;&#10;NAGfoeiR+GblrjRLuJ5RETI8Y6mUEH/gX4184/Hfxa1sluuqTqFnja2jLZ5ZVA2/h1+p4rZX4l6X&#13;&#10;b5Sxky6plWJIUNz1GepPrXwx+0x43udX13wxZ282+0GqB5Y0ALGZsBPcgHGRQB9x/sLfsa6t+1B8&#13;&#10;QtM08Mot5b/fdu/zRw2lv+8mkc9FCgZ698V93fteeNPCvh/7J8P/AAX5cWl6JHJYaZAu0IkSk+ZO&#13;&#10;wGFMkj8k+nHavKP2A/jDd/Cy0XSb+SW3sLa3vLvV5ohskud8TiK2z/00cDIz0zXwN8Y/iReeI/Ek&#13;&#10;l1qIkUXDyShSTxCH6DJ6GgDz3UtLFzqh8QPJBJcCdQsr4Y5bO0Dj/ZY8V973ni7XPiV4J0+21idm&#13;&#10;FjYRW8Y7GNXIAJ9cZGO1fBdj4vsdP8M2+tanbohnnkuLeNfvBgp2gnuR2FSeDvjXBq2kzajpk8ts&#13;&#10;lokVs0aE5bdI25h7k/pQB9h+H/g94W015b4srM1ws1w7Lu2IxDBV59OOK4P9p/xaNR8TNoOhORZR&#13;&#10;olvAFIAPloA3HYBq4zxJ+0TD4YtYdKt7aS5uryOIW8MDAnbIvylz6nPzdcCvmLxr8RdUupbiV3Td&#13;&#10;bX7WIOQxd9oLuB6ZHfNAHqnhn4b+HvEN5Nd3CbYUkYLl/lGxdqqB6kk59q+s9P8AipF4N8DWPgLw&#13;&#10;l8lqFlNwqttXcoI56ct057V8K+H/ABX9i0WKCN3edriKM5JOMZyeO5yck1K3ja61PxJc6DpjAQ+c&#13;&#10;RkKSWmUKWBP90Dj60AaPifS7fWjqU93bm4mcs4/hQN125z0Nfn/8ZPhvd3Lw3oid3acyQCMk/NkE&#13;&#10;ruxnGTjjH6V+iCarNe/aFEshMlyVchMBY0G3CjGMn+VeJeL/ALd4l8S2mk+HRJOGvEhMUce7Ym7c&#13;&#10;/P8AsjP1NAFLwN8Kfj3qHhzSPEvw88W39la7d0dnekSiPZwUzIGOBjFXdO8WfHnTLqXSvEWhWmrI&#13;&#10;8xkeZSYXmZQx5b7v3jnkdhX2nbQp4S8PwafBDKmyPcsMa73AY99vyglvevP5NZurYSatPa3Mk5kA&#13;&#10;EEi/u4UX+LHJOfegD5y0b41654f12F4vAlzHJDLDI0srmSCNVJ3E+WCW9hVPxT8YrXUdF1dR4b1y&#13;&#10;T7WwljnW2ZY95OWIJGAPTmvoNb7WvEd7ugR3gLARxQIEVmJ4LEdvqa9A8b2os9O/4Rm3Ect5FCpf&#13;&#10;DDy1cjOOuOKAPyS+KWqeHdRsLTX9c0u901by08tbWVCoZ4QVzvbALHGeBxWj8N/AfijxN4Nttaay&#13;&#10;jj0XSZTeCF2K+a7/AHS5GGY4GBnAFfo18TPhd4JHgfw54k+LOox3V/c2Ukun6HZRjyhEjsqPPK3C&#13;&#10;l8FsKM45zzXyBLrqa7H/AMIh4VE1pp3meZcwxltmE9z2oA+avjudc1jR5jP84RjtEa/JGqj5R3xg&#13;&#10;e/Nf6An/AAanySy/8EhdAeb73/Cc+KgfwvjX8HXxN8eaTFoE3w28PWkMyXAElzchd0pYfwhutf3+&#13;&#10;f8GyOjQ6F/wSq0OzgQRq/jPxLOYlOdhku9xH50Af0F0UUUAFfC//AAUn0k65+xd4z0wIXMken7VB&#13;&#10;AOV1C3YH5uOMZx3r7or5K/bn006t+y54o0/azeYllkINxwL2A5AHpigD+If4i+HNegif+2IDJOjY&#13;&#10;SSAYDJzlWI//AF18JeIXk8Ia9JLYwfZ5TkxS5Zwuec5Oc8ds1+4Pxg+C9xqlgXs7qK1mKqkiuw2u&#13;&#10;Tn+Hgnpz3r8xPi14I8R+HblbXUYYzKyhUljBKSFWwOCAd3HbJoA+PJo/iB4n1ZING1P7FExG75BI&#13;&#10;Ah64POAa7Tw18FrXSbm41a913VpZSBsNzGkkSN3YKe30PSu28OadqFvrdq9xZKxYmMiKNgef4wcb&#13;&#10;QPUc89q+oLB9UvbKCw8S2Nr9kD8T7RvV1PAfAzyMexoA+ItW8J+PtOtpZ9JjtNSbkxXGSpOOeIz0&#13;&#10;z6V4TqR8R6fded4ns5ZYpRiW2tl+4RknaM9u9frtrvgzw44SDR1itpgdxG8DIxnKnPFfOXjX4c+H&#13;&#10;76GNft7W15PMVkjwq+SQCd3PGGAwfrQB+bd98afE/g/UX0n4fNcWashje7uwF2q46xjqSv1Fb/gr&#13;&#10;wQ2u3cutXEl1qGoFhcvqMzF3kCn5uWPQeg7HNewT/AXSZfGMF0xuLuLzA0iSL8nP9xgMEfXvX0na&#13;&#10;fs/3kuiteeGpXtnjkXdaxBVkR84IKjOVYHrigDxiDxTHos32d7MtMYwgvQmPL2nHIxn/ABrjdRj0&#13;&#10;G9v5tT16VGlSPcYwGVUGM7gBjDe9fXt18Ltb1WzKNE7TQErPPKNpXAzkjHIr5z8V/BbxOGkilby3&#13;&#10;mid0CkMXQZBHzY4980AeW6l8QdHPhrY9wn22ZhZ26qcyOOzsPQDqa9V+FGnSafoJMdqEZJQ8hADt&#13;&#10;J6sW655zXk8HwX1bS72GwvT51m2JY5gm50YgBl3KeCOvNfUXg/w7/YSRnTGnYQErcxnli3Ue3P8A&#13;&#10;KgC/rHi3Tt0cSxvN5QLCEnayEjB6YzkV4xpvxI1zSvFdp4s8PpdW17balGibj1gLD5Tjn3zXqPiK&#13;&#10;xsporzUnV0V03JuADow7ZByea+MPFfieXwnfQa1pzzykHIdojgOpyO5yKAP6H/ij+03qw8Exzalc&#13;&#10;+aTboBGXJZpCvAFfnnofgLXde1K8+IHi1UvLu/UhTljHaIPupH6Adz1Jr5M+HWv+JfGeqW2teK9Q&#13;&#10;uJbUOsioXJUEn+4egAr9cvhtoVlDbTrYsggVQ0m+QHepAIwPQg9MUAeBr4b1DwnAb+CeN2MQLbh0&#13;&#10;z24HI968v8dXdtH4aa2trhS8sm54wnGPpzn8q+5PEnhy1e2jkhV5HKs/kEYJXoMDqeO1fK/jHwlL&#13;&#10;eTyxWUCYKs/lyDBCkEdT3GKAPWP+Cfvx21zQvD/iL4bz3H+iW18L+wjPy4jnX94qjsA4z+NfTPj3&#13;&#10;xrc6k0jzKu0nIbGcj161+VP7OvjTRvhj8Ubq68Zz7LH7LNZ+YQCquWDgsR1AwRX3XF+0T8GZAyvd&#13;&#10;W8ig/I2QFPfqeBQB0WiPZef5pwCSMjHI9cDFfUHgHxGuiXkd0yF4wR8pHyke/OfbrXylp/x5+C00&#13;&#10;TXEb2yGM7hmRCT+XWuE8SftN6Tc6pH4b8ERyXFzKBtOcRop43FjgCgD9VH+N+mI81rdXD2yi2+z2&#13;&#10;ZVvlwOWK5J78euB1r4s+LfjKyvrCeylkYTXEKiKcgMGbHPzA+oOQa5ywtNdvEhgufJuEIUgySA4J&#13;&#10;64OTjrXF+OfB1tcCK2ja5DecwdZQpVSTwQ3QigD408C66fhR8WrfxKjg24uWhu4AOWt5yM8eiscj&#13;&#10;2r9jdEe2162ju9KMcsTgOhQg8EZHevyb+IHwyube4MkFzGJITv2vhS0fdV9ayfC/xT+KHgDUTbQ3&#13;&#10;LwRQlY44ZiWJTt0oA/bzSrG4Dk8pt6gDGcV7x4L1ybTCpb5trdTk1+Kel/tP/GZQBLcWaB2AUj5n&#13;&#10;wfbufavSLX9pT4l27wiG6Wd3yJFaFsg/SgD+irwD8dNI0yP7HrFvFPCUKMkg4xjnrVDx38UPhpq2&#13;&#10;iyQLbPFImfJCzNtw3Yj0r8GdK/ax8cafci1vjBKH5yFbK/72BWzrv7U3iS+tzbabBA8z4HybmXBH&#13;&#10;ckDFAH2b8Q/iL4N0izlvNWmjjjhywZ2BOPQep+lfDGo67L8VdWXxC03k6fZSMbSwIyVx/wAtGA/i&#13;&#10;PvnFebT+GPGfxA1VNf8AEGorcTRustvb7T5ER9l7kdjzXuum6Jd6cQxjCS7gjPGh2SD1xxzQBz+u&#13;&#10;PYpaiY4nPlMGURnClehAB/Wvnefxpr/gTxTZeOfCkkn2rR71b2MrwSFPzqfUFcgjvX2HqFstndSW&#13;&#10;9zb4Z0PlSRpwc9ePpXy3438I28tzdBJ5gJ1ypxiPfux6daAP3f8AgX+3h4Z8f6HBJFdQCdokZrSY&#13;&#10;BGyQMgA+ldV4/wDjV/wkamJAsaAHCrwDn3HWv5pz8NvGXhrUoZ9F1B3SRSW2SfOuOQR/dI9q19M/&#13;&#10;aI+PPgPVHjm1P7TZxKF2X21zx0GQc0Afs/rOt+dP80YOTnOc9axv+EluLeVZJEVVVuckZHvivyli&#13;&#10;/ax+MupNJJa/Ytw5UrDu4Pu2K5G8+Knxl8YXEkep38iBuE+xgiQn0AA2j8TQB+2yfGnQPDo87ULi&#13;&#10;0iCjePtDqvH0JFWH/bF+GsSsJdQ09lAxsWUf0r8NY/CMvif/AEbW3vXlJwzzXDF/wJIA/Kuj0D4U&#13;&#10;abY3z2WozXU7SJ+4t0PAHue360AfrFq/7Tvwt1nc1rc2iZOSyuAAfqaxLT9oD4eNAzPqVuvPy/MO&#13;&#10;T+NflpL8KLS08yzlLXDEHCoQwjDHpknjFYzfDfS454tMMs27OTMGLLj2HP8AKgD9E/En7StvdO2n&#13;&#10;+GSlxKq8OBmNeepPTIrxaw8TeJvFd9LdaslxKxOWmKhlVc8AL6fzrnPA3hvSILJ7QXEcJtgGXzQP&#13;&#10;33tgGvo7T9P0r7HFrGy3hOAGR5AmffaOTQBhaz4WluNGj1CCZCdwTyml24bpkAdM187/ABP8M+Lj&#13;&#10;bpZah0KNJHIvOAPQ55r6u1eO0tdt5a20W+QiQR7maOQevIFeLeJtb1W8uZrgWsIRFCLjkpnjjJOK&#13;&#10;AN74AeI9Gv8A4erY3xBube6kjlTfz1xn8a9R1nx3o3hSBpZJkVU+baDubFfnta6R430K9mEdzFHD&#13;&#10;NcM7sWJxuOf4Vr0Sw8MqsAufEFzcSxSttJRup9AvpQB6B4i/aO1/WnfT/B8T7cbRNOASTz91RxXm&#13;&#10;UXxl+M+h3X226mLrH8xWVMDHpzx+Ve3aJ8NvCklra3LJ5CJKXjJ4lBZcYI44zyK1rvwFefZzcTYu&#13;&#10;kR8eRJlvl7E56/pQBwkH7S/irWbVbVLDzLhuA+w4Oee3pVP+xtb8RK2s+ILryyz48orzj0GemK9U&#13;&#10;0Pw7o+kW7TyJCDkloYufL9OB0r0pfC2lQ20XiBJS5lwPKcfKex460AfOsmiWCWzqrrIEUY3jqfQ4&#13;&#10;5r598WeHv7Avre/tlV3lk4dVPGTn8K/SfWPCng61miu7VJEE6gSyFSEyeqgHqa8S8R/D27vhPNpV&#13;&#10;sHgifdvuMZyehCjmgDy/w34v1WK3hs7yeMgjY0yLudR75B6VR1vxfDoGuAeH5z5kgZpZApCHHrn+&#13;&#10;ddP/AMIJr4kje3lYwSL+8O1IgO2ABlvpUt98DNRufKRA4aYF08gBxj1ZiN3HtigDya/+Kviy3d5b&#13;&#10;21W5jJwkjjkjH8J71mX/AIovfEOnKVtI4YJI97GPkZHXvwR3r1rXvgfqiWUUWoGSSNcZT/V5J7nZ&#13;&#10;82KXSf2brC5RLKG1vLjzOY40EhUHvkZ6UAfPVxYsLPztLnuVZyQiJ8xY/wC7yBXD6nH4u1CdtMtr&#13;&#10;IRzJH81zcKAn4DIGfWvuDT/2YfFxsHhhkZ4JshIoiE8or03MDkGui8N/BhNP0kL4uuI5r2NSqpKu&#13;&#10;d6DOPm6fnQB+bnhz4ffEHULxnju7W3dc7cuNjsDzwuf519E+DfA+pXSND4qs78yqQsV5bPhVI7hM&#13;&#10;5Oa+tNB+FXguS5niuyLJ5VxGDGG2Fh97I9/avRtOs9OsT/ZLXQlaJQnmpECGRR1DYoA+SLv4b3d5&#13;&#10;ONMnm1C7tJoRI9tOxJDKeoYdB14NclrfgPSLyG58NaTNfrZjY17pbSO0LSn7rqc7R7ivu630jw9E&#13;&#10;ZZG1RZpmICwowSTH9wjHXtXlPiPw1cXFnL+6exspTskdXBkYj+IuORQB4H4d0XV4tO/4R9LSw8uB&#13;&#10;BcaZLdkpcW5RiHVW9HB4BPXp1p2qfEmDQZVufE8usacAvlx39mBI/ndl2NgMp7HORmvSfEfh3w1Z&#13;&#10;Q2zNI91buAHCnzJSwxhcjt+PNVb7QtP1LXbS41q38y3t8Pa6YRh89N5A4BPYdaAPuz/gjx8R/GGr&#13;&#10;/tVJ4T1Ke5n05/Der38IvMNLHIZIMkt1y38Vf1OjpX82n/BMfR/7M/bBjVrMadnwtqZW2miUTsC8&#13;&#10;HO4c7fbvX9JYoAKKKKACiiigAooooAKKKKACiiigAooooAKKKKACiiigAooooAKKKKACiiigAooo&#13;&#10;oAKKKKACiiigAooooAKKKKACiiigD//Q/v4ooooAKKKKACiiigAooooAKKKKACiiigAooooAKKKK&#13;&#10;ACiiigAooooAKKKKACiiigAooooAKKKKACiiigAooooAKKKKACiiigAooooAKKKDwKACiuE8Z/FH&#13;&#10;4afDkQN8QvEOh6CLt/LtTrN/b2XnNkDEfnum45PQV0WmeItA1qZ7bSL20upIoYbiSO2mSVkiuATC&#13;&#10;7BGJCyBWKMeGAOM4oA2aKTPOKWgAooooAKKKKACiioLm5t7O2ku7t0iiiRpJZJCFVEUZZmJ4AA5J&#13;&#10;NAH89f8AwVx1fULz45+G/Bmnuizy6XZ3dvxliVuJg5+gA5r8v7jxNfX2ua7I0s9utzNK7yysAHhA&#13;&#10;wCAOMcV+tHxW+Gfhr/grlomk/tVfsd+K9DvNAiguvDdpqlzLNDNFfaVfzw3I2xo+PmX5cn5lIbGC&#13;&#10;M+d+I/8AgkX+0TqUX/Et1bwojMhilE1xctmPHA3eRn36UAfit4r+Kr2etabdaYQpgSW0lKE8wPgM&#13;&#10;rNkZz1rifif8QI/FetQCz+z28VrYIkUkhyQVXk4/Cv1X1f8A4IX/ALUt/YTQ2+veCRK7KYybm8AU&#13;&#10;dGyRb55Fc1D/AMEGP2tLeCXytf8AAfmEbYibi9YKuMc5gOe9AH44QfEqK0tI1imWeUSiSFMZJGeS&#13;&#10;3tkGszXvHWp3Vte2UePts9uWaYnKqhboPUmv1w0//g3t/a7tLeeFvFngZXuGwXEl2dqZzgf6Pn8O&#13;&#10;ldLb/wDBvl+0hCqLL4o8KP5aNys90DIxP8RNucDr0FAH4peHIdS0drLVZXhU3FshlmkG4q0R6g59&#13;&#10;OlWvGniLxP40uLXTNHkFrpRSZpZsbpJGYD5yO59PSv3Ak/4ILftLtGdus+C2aGMCySW7u2SNu5I+&#13;&#10;y88dK1NA/wCCEn7T9jotpp+o+IvBZnjExuJllumGZWJwg8gdBgc0AfgQvhqO20G38OBJpoFRd7AY&#13;&#10;IUNkhT3ZyewrJ8Z+AG8U+JLGwuYtkVmfNXToBx5hwq+Y3civ6K7P/ghn+0ja6mNYHiLwfvjwlvCX&#13;&#10;uWiRQQAxBhwTjtjrWvZf8ESP2kbC91DULfxD4RNxckeTcPJcb1yfmbAgwDj7vpQB+NPhTSx4Wsk8&#13;&#10;JWknyxNG14kfOHHJyB/d6deteyeLPEl1o2lG0jnmiM8CEgOA4XnPAxwByTX6UaL/AMEUf2ptN1S6&#13;&#10;nk17wd5EygsFubvzpmVsgO/2fgHvis9/+CLX7YkMd1qMOsfD6fUJ8pAbme9eKBWzz81uxYgYwMYo&#13;&#10;A/A3x3olpqdzaG+ZrS0ubw3NpCcvMYwBvkK9BuI4J5NVpPjJPa6JZ+EYruSLTE1QXc7OfnaSBThQ&#13;&#10;o68dBX7FeMf+CBn7d3im+ilg8ZeA7Vdu2aVZ7wyY7hf9G6HnuK9Q8Af8G9/xQ8NadHL4h1vwxqN8&#13;&#10;kgYM09z5arn5gB5A5bjJxn6UAfzd+KPEl94p8VJqunW8kUctvm2gn6lwTnfkYGeuOwrvrP4m6voe&#13;&#10;ieZr1x9kt5LMsJI22tK0fO1AOTlq/oJ8bf8ABC79p/xBrRudH1D4eWtnEcW9uJrtWKgcKxW2PX+L&#13;&#10;qT6149pX/Bu7+1XfeIl8SeOfEfga7eBz9lto7m78mFCc4VfsqjPuRQB+KPgfT/Eeqmy+J/jQtp9j&#13;&#10;YRNLb2mc3F1LIpCjaeQcc5rp7bxD4o1fwzdtJa3StJMTbYUsyLg5JHsK/oi1H/ghr8a30qzitNZ8&#13;&#10;LSXcUgaWSWe6WNFAx8iiE5Jx1IFYOtf8ESf2qpdM/s7QNY8DwqIHhCvdXYDFzyzlbbJ+lAH8x91Z&#13;&#10;y6ndRaMfNuLq0R3llYEBFwC7k9gM9etVl0fXfEl/H4Y0G6+0SK+65mlYQwW9uWyXctwAOgzyTX9E&#13;&#10;Wgf8EAv2sdOtrsXOv+BEmurdoJpYbi8LSBjnBLW/yrkDgeldlp3/AAQT/aI0/TY7Jda8EH5ALnEt&#13;&#10;yPPYdAzfZ87R146mgD4N/Yp/sf4Xadd+J7jUjPcb1hgXT0O6Rkyu5pXGAq84wD1q78avinYXmpa1&#13;&#10;c294sKajbC2vdQkcySFgfliiGMFz0OPxr9L9L/4Ip/tN2mif2afEnhC22P8AuorWS58sLjByfIH8&#13;&#10;q8z1r/ghD+1drNtDYy+J/B32e13yQIJroM8r5yzt9nJ79qAP50vFms3jGJrSGSKNIWhMm4tIzlsK&#13;&#10;Xx1YjqO1Z03hbxT47lt7KzgnS3Uh5PLBGQoGUB+p5r+iK3/4IG/tWyalax3/AIi8BiwtpTKIklvD&#13;&#10;IzHqSTbjJPrXrI/4IiftIx2v9mQeIfCEVvJIPOMM1yjeWDny0/ccZ7nNAH4G/B/4WTavOt3q0K2k&#13;&#10;BmAEaEvIY4D9xAP4jj5ieB71+ls3xmv08C3lq8v2e3sYThI5N0hKEbckAAZ6YFfbWof8Eaf2qZL1&#13;&#10;U0HWfA2m2UKGKGC3mutxjK4wzfZ85PUnOTmlg/4IuftJXM6rrms+D5bG3jZotPhuLpI5pz0aU/Z8&#13;&#10;4HXuaAPwQgtNW1PxFe+IYLKOb+0JDPbiYkRiRW4ZsDlRknGOfXGa76L4iahDp+rfD7w00t9c39os&#13;&#10;Wo37fLEIldXbyxwAisMk96/ZnWP+CMf7X2qzy+VrngOC3ZPLhtYprpEjGMYO22GR7Vj6L/wQ1/aZ&#13;&#10;0nw22hxa54LWa5uPNv79Z7vzJI+0K/6P8qDrjuetAH4X+P8Ax3ruteMppNKm+zRxQoyS42ZjjULn&#13;&#10;jkkkHFcj4s+IHjfxTYf2HpU8rK0kUcs0QYKgAwSW9SOPU5r+hLVf+CF3xx1DX4L4az4S+zqqLKpm&#13;&#10;ucsEwOF8jnjPU129v/wRh+OCxJY3F34POn2kkctrp8F1cwrI0fQzuttuOSOcduPegD+ez4C+ANV8&#13;&#10;H3OseN9cmksIriQrbI4Pm3G1VwEXr1719X+Jtb8TfEv4dado+oG5i0u1mnupXdsKp2FQD7sBjHev&#13;&#10;0+8Qf8EdP2xfElxDHc614EtYFuN0j21zeGTyN2RHGDbYXA44NaPin/gjl+1Nq+lxaNpup+DRbxyf&#13;&#10;LFNqF6I0RvvEKlsNzn1J4oA/AvTo9b07wsbfw9IY5nle3kJc+YyH5ic9AFHB4ryLxPq+s6xJby75&#13;&#10;5IXkktI7ybKW4VThyO7NwQOtf0L3v/BFT9sE6A+k6Xqfw5hklkZTIZ70rFBjCog+zZLd2cnJNeba&#13;&#10;5/wQK/a58US6cuteJfBP2bStgtba0ubuFG2LjJxbHknk9aAPwb0bxLrh8RpommtcLaxRvCbpQQFg&#13;&#10;hAUR9OCePpX1F8B9Ofxx4sxqS3z2FnAdnylBJK4xlSR0xkV+v3hf/gg3+0LoltcQvrng9GuZwzOs&#13;&#10;93L5UOOUTdACWJ5JJ5r6Ct/+CQ3x38L+H20LwZfeFleRds15Pe3KTyjptDLbsEGOyigD8zfip431&#13;&#10;Cz+HsPw68OEWtpAqPelCNsMcZ+VCe7M36/Svy3+Oc2t6vrMH2edEa/lNzPuUEIEOF3euRk1/SLc/&#13;&#10;8Eev2qrjw4+jtf8AgPzDcGVXku72QY7Fs2+WfqMnj0FeXan/AMEO/wBrm+tbmODWvh/HNdtGJLky&#13;&#10;XbOkSDHlx7rY7AeSSOTQB/Mjb+A47xWt5XuLlpJY7h5QjBFUuGOT0HHAr7A+Fxl8AWupXU3mmTUH&#13;&#10;jjtbDJDeWFARsHpk5xmv2o0H/ghN+1Hb6XYaFr3iLwbJbW9611ci2nuUMw8zcob/AEYFiBwMnGe1&#13;&#10;X/F3/BDj9qPXdUim0fVvA9nEt2skk73d5JdPCOCm77NtDEZwQMD8KAPxH8e+LpvEvieHSNYuWm8i&#13;&#10;3jLQQHcAY+cFvT8K8J8T61qPxL8brafYbuTTNPJihjjQos0oGAgHoOgHpk96/oJ8a/8ABDL9sq9t&#13;&#10;hpXgDV/hrpFsyCOadpLyS6derK0rWzMdx6nI9hVjQv8Agg5+1d4ct55bTxR4JlujbNBakSXcaQtI&#13;&#10;MPJnyCS2MgHGaAPwB0v4e6rqGtW0FzHFHtn3zWQ/1Uag9ZT6A84r9Pvhr8UtB8N/CbUPA2q6hv0m&#13;&#10;1uFvpLlWMEJmReI0PVienAr7M8Pf8EK/2sNA0aeH/hIvBNxfXNx5ksz3F4IyvYEfZyTt7DoT1rhN&#13;&#10;d/4IK/tt69b2+jaj4q8DTadbqz/ZhdXsQeVm3EnZa9O3XPFAH8/Xxa8TJe6he6hplxMx1TUZpbcA&#13;&#10;NhbZSMKemcnjFfO2g+B9X+Kt3PrErNa6bYXQaV2RtzccKuSBwASTX9M8v/Bvl+2tqWurqWpeJ/h4&#13;&#10;lva2Bs9OtoZbwrAW6uAbX7xH8RJNNt/+DeL9r6y0iHw/Z+JfAi2u55bpjdXxkkkkGCcm2I4GcUAf&#13;&#10;j/8As4/D3wp8PPGsPjIEw2VjOl7HdE/MZYxlY09WzgnHA7mvTvjzFpdzZW17FeNE+uB9TTzmDSTS&#13;&#10;zORnA5CqMZJ7mv1ou/8Aggv+2NHplvpmi678PII4o1iffcXzkjI3tlrc5ZgOe1edeNf+Dez9ufxT&#13;&#10;ereJ4t+H4WCPybWN7m+wsYIKqSLbpx0FAH4L6ZdWd/c20N3c4061dZZpY/l8zDEMFPfORzVPw34C&#13;&#10;8PeOfiN/a6W9wlhZah9thkfPlIqDHOerMRwM8V+7Sf8ABuP+2SkL2reKPh+yu4l3Ce9UKcjIC/Zu&#13;&#10;mMjrXaT/APBvp+2dEYV07xV4FWG1RPJtvtN4sZdDuDMotsEZ7d6APyis/Ful6ck+ntMbXRtKL38j&#13;&#10;EESXlywwkQA64+uAAT3r5B+IPihfGWtra6CBFMLHb5shwiRyOdoGTnOMn1r91fEf/Bub+3f4jVYb&#13;&#10;rxj8PwGka4mcXV+CznooH2Xgep6n0rW8Nf8ABuB+1rZXtxqOueJfALSOf3Sw3N6Qqqu1B81sPqaA&#13;&#10;P5t/E+na3rWqWHgvwxNd6m6h/KFqhbeUwCQDgKBk8n6mvUPh78ItY8HWKeGtbnt0u2gkZoIz5rx5&#13;&#10;Jc52D5mGcV/RFof/AAbyftc+G7OWLQfEfgG0muG/0i5huL3znT+5v+zcL3IAAPFS+F/+DfP9szQf&#13;&#10;EM/im68TeA7i6dWgtw11fbIYmGC3/Hty/oe1AH4La78MDo/h7/hI9blSwkEa2unxXY/02438tIsa&#13;&#10;5KqBkKTivNvF2n6dp01toHhGyFxPbwF9RupT9yecY3SAY27Rjg1/RBrf/Bvp+3Rq2tJfReK/h5Au&#13;&#10;w77gz3sk4J4+UtbccdOeK5LTv+DcD9s7T9DudIPi3wO5vLgz3Mhu73Mjlid7H7LkkcYFAH86+qW9&#13;&#10;v4dlFul4XWKYTTOAAW2Aqqoo68kHJOOfyk0HU7bS9Ohj+0OLu4lYyx5LsC7FmLbeOTzz2FfvlH/w&#13;&#10;bNftmxz3F23in4fSyyfLG811fNhfp9lA61oRf8Gz37YNmJPsnif4eeZc3HnTzST3pZRjARP9F4HX&#13;&#10;P1oA/GHRvGFvBp0P9majPYWiSXES6sIVEn7z5n8hSd7HspJ49qsabrvhDw9pFtqekRXUFq7MUuJZ&#13;&#10;B57gHJeQ46yHnjNftjbf8G137Xf2C3sr/wAU+A5FtEdIUW5vQMt0J/0aorn/AINsP2y77TRZ33jD&#13;&#10;wHIx+QKJrwJHGAcBf9G5J6E46ZoA/C3xF4w1zWZbOY3Eoiku0+xQL9zyUOMnpnn1HvTIbS4u7iXQ&#13;&#10;UuLiaW5D3l1MXAAVT9zjnnsK/eiw/wCDcT9sWw0aLT18SeAZJbdHjhlkvL7o4OTxa8c+npUnh3/g&#13;&#10;3H/bE0bU7e/k8SeAH8pcOPtl+cnaR0+yigD8bfhXBHa2sunIj26JJGEnlYYjwMuAvJzyMZqH4geK&#13;&#10;/C9rE9zZwX95cQ3BtlLOzPPk45VRwOnFfvH4X/4N6/2ndIsbtdW1/wAE3Mkt2lxDAt1epD8q8tIf&#13;&#10;s+5juwQvArF8Q/8ABvT+1/rMlu6eJvAUawncYYp72NC+7Ibi25I7ZHX1oA/nv+N3hXxPpNjpUWv3&#13;&#10;P2a4htIkbTHPmzRJON6o2DiPIPC9R3rg5NX0jwl4DufBvhkRLdajGZbq7aMNLjsik8gZJr+i3W/+&#13;&#10;Ddn9tXxp4vjvfF/jDwK2lmRZ7tIrm9a5meMYUFjajjgd65zXv+DbH9r7Vdc/tCx8T/D61iSPbEqz&#13;&#10;3pbj7oObY8UAfy56N4F1KwtE1XULZstvOZPUj5Tt689s1/f7/wAG1vmn/gmFpjTgBj458Tkgf9fl&#13;&#10;fj94z/4Nwf269fgFrpviv4cwIqKo3XN8CxHqRaV+2X/BALQ/B3w4/Ym1r4FeHvFmgeL9T8AfFPxX&#13;&#10;4W8UXvh2R5LWDVbe7DSwqZUR2UBlKvt2uDlSRQB+4tFFFABXzz+1XZm/+A2vWoAO5LbqM4AuYiTx&#13;&#10;zkYyMV9DV5h8ZPBt94++HOo+FdNvo9NmuViZL6ZdyRCGVJWLL3BCEH60Afzf/E/w68ulNb3HkTgb&#13;&#10;dsjwiJmHRWD4wSOnJr4L8Z/DxNX09tP1XTNSlYlTFeW7h1jcNwWDcZBHOO1frH+yJpPw7/4KQ/DP&#13;&#10;W/iZ+z/490jV9G0LxlrPgzURLYurfa9JnMfmhUl/1FzEUuIGwN0Uing5A9hv/wDgkz41vJ38jxpZ&#13;&#10;2kTptKW0FwBkd9rOR0680Afyyaz8NJ01G803T/tUFz5hnSCZCuM/e2Nu7nt37GnwP4r0eFbKbznl&#13;&#10;Ur5UPADKMEct6Hg5r+knVf8Agiz4/wBZjj/tLx9pcs0LHyrkafNHLsJztdlk+f6muI1H/ghL4z1O&#13;&#10;0ktrjx7paOxzHPFYzh1P/fzmgD8Ov7e1uKzOpa5pMFxaSrtdHwWhZgcYZcfKeRnp24rzXxQEuZUB&#13;&#10;0ldsUgQNLlR5bgny8knGccdsjtmv370r/gg38R7S3Njf/EnS54GQxujabOdynORzN0PFbMv/AAQx&#13;&#10;+JESJb2HxG0tbZThrWXTZXjZPT/WZ/PNAH846GytbKLUbCxt2tnje3vLO7kCSW7gjEiYDHcp46+h&#13;&#10;r0GC6vtH1+K4DNcxXVgksahWbcRwygjHTAIznBr907z/AIIE+LpWQ2XjzRouomJsLgmRSMYb95g4&#13;&#10;HtXW2n/BDfx3b2EVhN450SRIpQ6brCckAeh8zg0Afg/fand6ho0mqJD9lnScRTTuSpAIwNwz049O&#13;&#10;9c/4vtbHVNDtYbmZHSKKSOWG3G7yy3IZSTgHj8e3Nf0EWX/BDbxZY6m+ojxrokqyoI54J9OmeORV&#13;&#10;6ZHmcH3HNXpf+CHeuTTLI3i7RSilgsLWU5UITkLkSLnb7g0AfzS6B4LgtbWS70vzHaYAo0iBFjK4&#13;&#10;Uhxz8w4zx35r0jRNBvb7TJfE0LWYlRgslpAqlgR3289+46iv3/h/4IaeL7dvPh8a6GspfMhFhPsk&#13;&#10;XoAVEg5xx1rcs/8Agid4102D7Np/jXQY4miMcif2ZL83odwkByOnXpQB/N/4q8JXGpaXCYmheRpi&#13;&#10;ZYYRtZgeSMN2z37V5rd/s2eJdeaaKTT0SEO0rRXVvlSg4LIwBUkHtn6Zr+ofRf8Agh9rmmyJdXXj&#13;&#10;LSZZ4pAyn7BL5bLghlZS569QQRiu8h/4I7eKYEBtvG1jbyxpIkUtvZyggN0BBkwQO4xQB/Kz4b/Z&#13;&#10;rRLSPTLmEReW2LeVEZfMVQQW24weele6/Dz4fapDrCx20l9NbBNlxEDtPy4Ax9MdPwr+ke6/4JDe&#13;&#10;INR0u1tbvxbpaXVqm1bqGyl5Pc7DJg5POKrR/wDBIPxUqYXxhpMMgOfPhsJQzk9SwMn6A0AfgT4k&#13;&#10;0S8utYW0upbi2kgiXDRfeIcZBBYdfavn7xx4M8Rm5KWF9cT+YfJkiEmyYHnPHbA5xkZ7V/UFa/8A&#13;&#10;BIbXJbSSHWvFmmzyl1ZJ0s5AwCnODlzmqKf8Ed9Y/tGW6ufFekzxSRuFWTT5FkVycq29ZOdvoRQB&#13;&#10;/F34q/Za8TTXr7BdMJpC4Ys+GDHDHHJ471p6R+ynrY1SKy123uExmGMSswUsOADniv7Oda/4I7T6&#13;&#10;lNHc2niizgdVwR9nlYAk8lfmGAe4psX/AAR4vZ7eW21fxVYzAurwOlrKrxlfffyKAP46PDf7H2pW&#13;&#10;F/Jps8U+4guEdm3qcnoccj0Ir2/wP+z7qPhLZBepPbeWfMGTvLLnqc4P5V/WrL/wSTtrqBPtHiG2&#13;&#10;FxHD5aXMcMoJP+0u/BB7jNLa/wDBJpxpwtdQ8RafNNHkwzG1k+T2wW5H1NAH84tjomqJoP8AZaPK&#13;&#10;FUeaksZyRzwR0PXqKx9a8OeIpbmKGdrqaDaiyOqsjAkYPXP41/Spef8ABKC6nSMWniHSoHXIeRLK&#13;&#10;QlgecYL4xnnp1rLk/wCCTnid9DOnt4u05rgSFo52spNoQ/wld/ODyOaAP5jf+FMx69cvb301x5oY&#13;&#10;rGzk5C/j26c03SPhRqltqNzcTo8kaxMgeYqFOzoAzYz7Cv6eLP8A4JK6giwte+JtOeSMfNJFaSIW&#13;&#10;z/wMj9Kz9Q/4JA3N4r+V4stoyX3oPsrlVOcg43DJ+tAH83ulfCQ3Fz/aSxvG8Y/dEDKvnBBIOcZ5&#13;&#10;zzXQz+AfENuqzJaTtO0nzTw5ZEDeo4OPxr+jH/h1B4mmt47a78W6awix5brYuGwOxIbkGte3/wCC&#13;&#10;Wnii2kaSHxZpy7lVSBZyYwP+B0AfzmDwNrMWI7G2uS8uN86RHAJ4OSexNddo/wANbm0dJrkz4U7J&#13;&#10;rdlB35/iXj9K/oL/AOHWviEw7P8AhLLJX3bvltH2H6ruH863bP8A4JkakkL2+oeIdOnWRSGZbR0P&#13;&#10;I4xhuMdc9aAPxL0j4fmwZJVimjsgAN2wEDI745Fe1WHh7RruSOGWyuNwRVY8hW9GGfav1o03/gnX&#13;&#10;4n0/TRpcfiaxSNVADJayFjjpuy+CMdRir9t/wT+8ZW1uLRfE+nsinKs9o7MufT5ulAH5Fan4Vmur&#13;&#10;Zo7GyOAf3LodzAg4OR715WfhZLrl0NIv9MlhuYpHefzCI95/ugtwM9q/dDTf2AfFdjI003iWxkff&#13;&#10;uRltXQD1BAbvS3H/AAT6127m+0y+I7RZORvS3kz+r8nHrQB/Or4l+HcmpXU1tp1pc6fJGuyNJI92&#13;&#10;ZYzypbHGRVCz+BC+JICbi1gnOPmTZja3cEHGfrX9FA/4J1+IYLcRWniqIOG3mV4HJf8A3gWINUdP&#13;&#10;/wCCbepxXE9zqPiCwZ5eVltraSFg3qRvIOaAPwBT9lnVVgWHTrayaWJA6g4UFCe+Qc4rrrD9nGaz&#13;&#10;tYY5Et7PzCGJByd3pknA5r93X/4J069DcFrPxPbNG3BWe2csFPUAhqUf8E69b4t5fENjNbg58qW3&#13;&#10;kJ/Pd/SgD8RNS+Al7Y2kn26JZHS3Vkn2A7j6gr/9euZh+Al3caWNTZo/LkAdJmcLMhU8qMgdu2a/&#13;&#10;emP/AIJ6+IBpw02bxHaPGHLKhglwuew+bp7Vff8A4J7ztpq2UesWMLK+8tFBIVY98hmIGfagD8Cf&#13;&#10;DfwQmv1uJPC0qNJh4pVZFy46kjrz+Nc/D8GpbfT5YHmj3xyH72Q27npX9Bx/4J1RxoZLTV7aCdh8&#13;&#10;0kSSKrE/3lBwfrVS2/4J1aggf7Tr1lIWbKOIHDL+vWgD8HbD4RtYSQ3NwBL5wA+6QFfrkZGc5+td&#13;&#10;ronhPTrxpLLXhNJLGT5exRwR0JPNftA3/BN3UWYvP4htZ8NujWWGQBT/AMBYU/8A4dv3Ukskkuta&#13;&#10;fGr4+SCCUcjuTvyaAPyR0nwJbXNzFZ30vmKgIhRWAAHozE9f0rndW/Z6k1S/uZBu2SncXSVsL7HA&#13;&#10;AJr9gP8Ah2ZcC5NzH4kt0OBtBtmbGOwO4ECtzTP+Cenie1JW78U2zIeNsVtInHuN55oA/EaL9nYa&#13;&#10;WHt5FWWOQZSfeDtftxzjtVvR/ghPHBLdSToTHIGjMi7V9CAc89K/c2P/AIJ/TW0LWVtr0PkSj94Z&#13;&#10;IC0gP+y2ePyrIl/4J03Do8K+JQY2+7GYWAB+qsPyoA/F/V/hBrNvNDrJaJYZGwSnIPHGCeAa7Wz+&#13;&#10;GFpd27I1/cebwY4cYBcDoT2Ffrfpf/BPK/0+Ga1k8RRTxSqQFlgZtjdiuW4xWhZ/sH+J7OEQJr+m&#13;&#10;/L91vssmfx+egD8brf4c6zpuorfa5a/P9yOSFSUI/wBvjGT713+meBJbtx9oD4xugAwAnpjsee1f&#13;&#10;rRF+w3r25lufENpJHL/r4mtXIP0y/FP/AOGCoY4kFtrgR14JER2lfTGaAPymk8BXdzdm78QLHO6H&#13;&#10;YLOJfnY9m2j+dV4fh8trIdT08LHLIMG0uAEPHTIzX65w/sM22m6hHqujaukUykeZ5kbyBh3A+bIp&#13;&#10;dR/Yhe+na4/tmEkvvUSQs23PUZ3ZoA/ImP4fCyuZTd28BaQ+Z5aKG2HGcCpNS8A6xYwR32mPCgfj&#13;&#10;y/lDbfp2/rX6zv8AsNTA5t9VslLY8zdbu2fXHzd6zz+wlqcU5mtNdtEJOfmt3bI98senagD8nF8D&#13;&#10;amLcJeRTNOw3fKilG9Pp71Fp9j4h8LXgv7Zmi2FZYgUDD5emfY9wa/VuT9hHxY6kReKLWI7iR5dm&#13;&#10;2Bk/79ZH/Dv/AMXyM0l34st5mJ+XdasNo9B81AH5WSfadea4unWC3nlYvLHGGjBzznAwKq6R4btb&#13;&#10;C5lub7dKJVYCTaNuGx0JJwPwr9PtT/4Jt63qD+Z/wlFvuH3We3ckH8GGfxof/gnF4pkhSBvFdqFQ&#13;&#10;jhbaTDDuD89AH5D+ItCuJ7mS3tLi2ijjBLMwwSe3PX1HWuA1K7tdPtPslhIsc5Bz5UYYuD1Pr+Vf&#13;&#10;s1f/APBMXXLhQIfE1huDffltpCSvofn5rn5f+CWHid5lul8UaSJY/wDVv9hk4Hv8/PFAH48aRpGp&#13;&#10;TLturZ3BHniaNADkdiMZOfrW1oWoaHcrN9oEhIYq1s6rtHHQgg8Gv17X/gmT8Q4GZrXxdoqFlwG/&#13;&#10;s6TIPr/rMc1Hqn/BMj4i6jbYHizQUuCFD3C6bIGJXvkOP1oA/KDw7/wjeuXx0y/torKFlEcc24KG&#13;&#10;PuMdqk8UfB7Qv7Rhjj1OxgCOfKuIGLTYIxyD0P51+qL/APBK/wATajpkdjrfinS3eNifNt7KSMnv&#13;&#10;n7xwQaTS/wDglHrC3v2rXPGMU4XAjENs6HA7MSzZ+tAHyx/wTX8M63oX7aoTVbk3wj8K6osV2zly&#13;&#10;VL2+Op9O2K/pGFfB37OP7E2k/APx83j9tSbULw2U9krHcMJMUJ4PH8AroP2QP29P2eP239R+I2m/&#13;&#10;AbVBqMvwx8d3vgDxECVwbyyUH7RDtJ320x3rFJxuMb46UAfaNFFFABRRRQAUUUUAFFFFABRRRQAU&#13;&#10;UUUAFFFFABRRRQAUUUUAFFFFABRRRQAUUUUAFFFFABRRRQAUUUUAFFFFABRRRQB//9H+/iiiigAo&#13;&#10;oooAKKKKACiiigAooooAKKKKACiiigAooooAKKKKACiiigAooooAKKKKACiiigAooooAKKKKACii&#13;&#10;igAooooAKKKKACiiigApD0paawyMUAfw1fDX9pP9iLwp/wAFof2jPg7/AMFxPDWjT+KPEnieGy+D&#13;&#10;viX4p2Cal4WsfB4DpaWNj9sWS2sEuFKSC5Cqsj7leRHB3fu1+xT+xb4G/wCCYXiv9of4y/AfRdW1&#13;&#10;34X+M4fDvjTwL4b8ISHXb5ja2dyl3pulQCRneHzXRrVN+wJLtU7UOOZ8T/DT/gnh/wAF4vDHxL+A&#13;&#10;/wC0p4V0O98V/Cb4ha/8PrlrG5WHxNoq2FwUtNQtLpQJ4orqPa+xg8DOGVlbaa/N3/g338IfHb9j&#13;&#10;X9v79pX/AIJc2Hjm8+JHwc+F9jp+p+GdYuX85dH1DUGR008MpaOGZoHcXFvGQglgLqq5YUAfXn/B&#13;&#10;I7/gtHqP7U/wZ+KPx2/am0Dxn4S0XSPGvi7Wj4h1LSJB4U8MeG9Ehg2aZPqy4ja8hRWaSPaXaVjj&#13;&#10;qBX1d4B/4Lj/ALKHjHxl8M9D8ReHPif4P8P/ABmvxpnwq8eeL9AFj4e8R3UhHkRwTrPJNAbjcpg+&#13;&#10;0wxeYGBHBzX4G/8ABLr9rn9mT9mb/ghv+0Xd/H2z0Pxktt8TfiObv4X3l3El3rsLmBWtng+aVYGD&#13;&#10;gyyhCI48t1Ar5n/bY8Zy6v8ACj9gX4tfEr4s+DHXWPi74K1zw38GvAf9nWHhTwP4ZRI/LWJSZdQu&#13;&#10;Hs1MdvNeXVwED71Ea0Af2l/tM/t6fBr9mb4leEvgRf2fiHxd8RvHSXVx4V+H3guzS+1i8tbFC9zd&#13;&#10;yedLBbW1rEFIae5njTPAJIOPn79mH/gsj+x3+1Z8bbv9mfwSvjvSPiJpF/daX4k8I+I/C2pWs+h3&#13;&#10;lmJDJFqN3FFNY2+4RP5bNc7ZMfIWyK/Ij/goX8TfCfwg/wCC5P7Ov7ZvwH8T+EPF2sa58Jtb0nWP&#13;&#10;BmreILDQrWfwmHn8rVdP1i/ljsTLNPMywwF8zGIlSF3svsP7JP7JPxUvvFf7aH7dtpr3hBfHXx28&#13;&#10;NXNn4W8B+Bdet/EX9iQadpk9vYyX13ZEQy31zJsP7rKIchXbPAB9qfF3/guf+x98G9Lm+I+t6L8T&#13;&#10;dS+GFn4ifwtqXxl0Tw1Pd+C7XUI5vs0g+3B1lmgScGJriCGSHzFKq7Nwf168IeK/Dnjvwtp3jbwd&#13;&#10;fW2p6Rq9jBqel6jZuJILq1uYxJDNG44ZHRgyn0Nfw9/8EqdZ/wCCRX7S3/BJew+FP7ZvxY8V+HLj&#13;&#10;wPoc/h74p/DLxR8StX0axVtNneTzINEa9ijeCUqsiRwRHE2U27xiv6/P2GtJ+HGhfsf/AA30n4Pa&#13;&#10;DrPhjwlD4P01fDHh/wAQyPJqVjpRhBs4rkyPJIJBCVJV2LLkK2CCKAPquv5tP+Dn/wD4KQ/8MKf8&#13;&#10;E9NR+HPga/8As3jz4ufaPB2heTJtntNMeP8A4mt8uORshcQo3Z5QQeK/pJYkDiv8y3/gv1+x9/wW&#13;&#10;K/4KU/t/+Jfih4X+BHxHn+H3hJG8KeAgbVBE2l2TMZb5VMvBvZt83TOwoD0oA63/AIM8P+CkK/Bz&#13;&#10;9orXP+CffxIv/L0D4kk614N+0SYjt/ElnF+9gTdwPttsvAHWSJR1av8ASmBGcCv8VT9i/wD4J0f8&#13;&#10;FUfH0vhv9rb9jP4WeNtcg0HxIL3QfFGhwK0Mep6NcjcFYyKSYpk2uOh5Ff7F37LPxI+Inxe/Z48H&#13;&#10;fEj4ueF9T8F+KtW0C0ufEfhbWIxFdabqewLdQsoLDaJVYoQTlCpoA9+wKKKKADAPWjAoooAKMCii&#13;&#10;gAwKMCiigAwKTAHSlooAKKKKACiiigBMDrS0UUAJgUtFFABgUYFFFABRRRQAYFGBRRQAYB60mAOl&#13;&#10;LRQAmB0owKWigAooooAKKKKADAowKKKACiiigAooooAKMAdKKKADAPWjAHSiigAooooAKKKKADA6&#13;&#10;UUUUAJgUuAOlFFABRRRQAUUUUAFFFFABRRRQAUUUUAGAOlFFFABRgUU12KjIoA/GP/gvN/wUYh/4&#13;&#10;Jq/8E7vFvxZ8PXaQeNvEaHwZ8Pot37z+2NRjcG7VcgkWUCyXJPTciKeWFfwkf8Gp/wDwUrm/ZH/4&#13;&#10;KAt+z98T9UkXwZ8cHg0K5mu5SYrbxQjs2lXblzjNw7vaOe5mRmOEr9Gf+Dmb9mP/AIK1f8FIP224&#13;&#10;PCvwR+CnxC1j4V/DTT/7H8LXtrap9k1TUbwJNqWpxgyjKuwjt4yRykO4Y3mv5Xv2fv8Aglr/AMFK&#13;&#10;/jpPrPif9nP4T+Ntdl8EeLrnwtrN7osK79K8Q6SY5J7R38xSlxbl42OPukjmgD/bcBBOBS18Qf8A&#13;&#10;BOP4q/tC/GT9jHwJ4y/ax8I6z4I+JC6NHpnjPQ9chEM51OwJt5btFVmHlXmwXCYPAk29Qa+36ACv&#13;&#10;5zP+Dm7/AIKQt+wT/wAE7NU8HeBb77N4++LRuPBHhryn2z2ljLF/xNtQTHI8m3bykYY2yzRkdK/o&#13;&#10;zr/PZ/4L6f8ABJ//AILZ/wDBUX9vfVfid4B+F0c3w68LWaeFfh3HceKNCg83T4WMk9+0Et8rxyXs&#13;&#10;7NIQyq4jEasAVoA/M7/g1C/4KQr+x5+3sv7N3xB1H7N4H+NAg8Pv9ok229l4lhJ/sq5+Y7V89me0&#13;&#10;Y8ZMqEnCCv8AVWFf4yf7HX/BDv8A4Kk/tg+E7v41fsqeBo9UsfDfi688MzaoniHSNNmtdb0ZonmR&#13;&#10;FuryGTMLSRlZFBUn7rHBr/XB/Yf179pTxD+yh4GvP2w/D48M/E2HQoLHxnpiXdrfRtqVoPJkuo57&#13;&#10;OWaFkutgnCq+U8zaQCtAH1ZRRRQAUUUUAFFFFABRRRQAUUUUAFFFFABRRRQAUUUUAFFFFABRRRQA&#13;&#10;UUUUAFFFFABRRRQAUUUUAFFFFABRRRQAUUUUAFFFFABRRRQAUUUUAFFFFABRRRQAUUUUAFFFFABR&#13;&#10;RRQAUUUUAFFFFABRRRQAUUUUAFFFFABRRRQAUUUGgD8Sv+C//wDwUah/4Jvf8E6vFHxB8M3iW/jn&#13;&#10;xcreCvAMYbEq6lqEbCW8UZziytxJNnoJBGD94V/nwf8ABtX/AMFJ7j9gr/go9pGlePtTaHwL8WHi&#13;&#10;8F+MJLqQ+VBd3MudN1GQt3gun2yOekUspNf0Hf8ABxp/wTK/4LM/8FSP2xrKT4H/AA1jvPhR4B0o&#13;&#10;aT4MluPEuiWf2+6vAkuo6i1vPfRyIZJAkKB0B8uFTgbjX8pf7NP/AAQr/wCCnf7WWo+ObL4A+Abf&#13;&#10;V7j4a+Nb3wB4uDa/pFkbHXtOI+0W6m5u4/NEZI/exboz/CxoA/2eEORnr706vz8/4Jey/tg2v7D3&#13;&#10;gPwt+3d4ebw98T/D+lr4d8Qq2oWepDUBp37i31Dz7GWaMtcwqjyAtuEm/IwRX6B0AFFFFABRRRQA&#13;&#10;UUUUAFFFFABRRRQAUUUUAFFFFABRRRQAUUUUAFFFFABRRRQAUUUUAFFFFABRRRQAUUUUAFFFFAH/&#13;&#10;0v7+KKKKACiiigAooooAKKKKACiiigAooooAKKKKACiiigAooooAKKKKACiiigAooooAKKKKACii&#13;&#10;igAooooAKKKKACiiigAooooAKKKKACkIyMUtFAH5ofEL/gj1/wAE3/id4q1D4geJvhfpMXiTVtUv&#13;&#10;tY1TxNo15f6RrF5dalKZrlri/wBPuLe4lR3J/du5RRwqgcV9Ufs2/sn/ALOn7H/gN/hn+zR4Q0bw&#13;&#10;fo0t09/c22lRESXV1IcvPdTyF5riVs8ySu7ds4r6HooA+EfCv/BMX/gn94J8W+O/HXhb4ReB7TVv&#13;&#10;ibaXlh47vBp6SHV7bUGL3cMqPuRI52O6VIlQO2GYEgGvGtO/4Ig/8EmdJ+HD/Caz+A3gEaBLrUHi&#13;&#10;CazktJJZZL62Vlid7mSRrhkVXZfKaQxEMQVIJr9U6KAP49/+Ckvwi0o/8FIbnxB+3j+yJ4v+NHwA&#13;&#10;0P4eaZ4P+Dl98I9IGqDRG3CfUW1GzsprW4RjIFht0ZxHDEhMSMZHI9y/4Jwf8E9fghp/7b3hP9rr&#13;&#10;9i/9nz4gfs1+C/DGj65Y+J5PH9zc6bqPjR9TtlgtLGPw/Le3jRWlpITdG5n8pmdUWNG5Zf6lQAKM&#13;&#10;Ac0Afml4t/4I5f8ABMPx3+0B/wANReLvgr4IvvHDaimsTaxLat5c1/GwdbqazVxaSzblDF3hYluT&#13;&#10;k81+lcaCNQgwABgADAFPooAKwPFf/Ir6l/14XH/otq36wPFf/Ir6l/14XH/otqAP52/+DU7/AJRD&#13;&#10;6J/2ULxl/wCnSSv6QicV/N7/AMGp3/KIfRP+yheMv/TpJX7bftZ/Crwv8Yf2fvFHhPxVJq0EK6Ne&#13;&#10;3ttdaJqd5pN5b3UFvI0M0VzYzQyqyN8wG7aSPmBFAH0Zn2pRX8Zf/Bvt+yFo37e//BNeX42ftE/E&#13;&#10;f433XjC48Z+INDj8Tab8RfENlcWttYOiQNDGl39nDJuJJeJwx+8COK+qf+Df79tf9pH4nfHH9o/9&#13;&#10;iv43eO7n4t+GPgj4pTTvB3xX1ExyXV5YvcXMP2e8vIgEuHRYA/mMS3D/ADFduAD+ouivzJsf+Cx3&#13;&#10;/BNfUviHp/w2s/ipo7XWr6+3hXSdVa1vk0G91lH8trC31prcabLcB/l2JcE54r6S/aL/AGzf2bv2&#13;&#10;UrjRtM+N3iP+ztS8QtMuhaJp9leatq1+tsA08kFhp0NxcvFCGHmSCPYmRuYZFAH1JRXxZ4O/4KJf&#13;&#10;sUeOv2c9Z/a28P8AxF0H/hW+gXtxp2seLr1pbKytrq0KJNCxuUjcyK7qm0KWLnaAW4rG/Z2/4KVf&#13;&#10;sVftU/Eq6+DfwX8aw3vi200tdcbw1qthf6NqU2mvjbe29tqVvbST25BBEsQZcEHOKAPuczwiYW5Z&#13;&#10;Q5UsEJG4gd8dcVITg4r+V79nPwSnw1/4Okfih4U0vV/Emo2F38ALTxAIPEGr3mqi3udQvYGmW2N3&#13;&#10;LJ5MO5fkhjwidFAHFf0z/En4c+F/iz4Lv/h/4zS9fTdRi8q5Gn311p1xgEEGO5s5YZ4yCBykgP4U&#13;&#10;Ad1+FGe1fxYf8G//AOzHov7bfgb456p+0r43+MHiK58F/GnVvB/h6f8A4WF4lszb6XaKPKiItr+M&#13;&#10;OR1LMCx9a/bn9kPwZ8CP2FLj40/Ha5+M97ffBi41eysbef4keKL3U18Ma1oLXNlrNol9q7sfJefy&#13;&#10;/LVZHJkDLk4WgD9l6K/I/V/+C7n/AAST0LSvC2t6t8b/AAnDa+MppY9Blb7T+8SG4e1aa4UQZtYD&#13;&#10;NGypLcCNHALKSozX398cv2l/gL+zX8LZfjV8c/FWj+G/C8ZgRNY1CYeVPLdf8e8VsqbnuJZs/uo4&#13;&#10;lZ3/AIQaAPbHuIY3WJ2VWfOxSQC23k4HU474qYHNfxpP+0F+z58ff+Dm34B+Lv2dPGXinXIbzwH4&#13;&#10;vk8WeH/EE+s266RqaabeLCsekausTWCy22x1WOFEkGHGSc1/ZaBjgUAFFFFABRRRQAUUUUAFFFFA&#13;&#10;BRRRQAUUUUAFFFFABRRRQAUUUUAFFFFABRRRQAUUUUAFFFFABRRRQAUUUUAFFFFABRRTHOBxQA7O&#13;&#10;Dilr+Lfw/wD8FXfjZpP/AAcAeHPix4wmvLf9mr4uz6z+zp8O9QkuCdLvNV8K3qRS6oiEhFaXW5Ht&#13;&#10;0m4LwSDkhK/r0+Mfxv8Ag9+zx4Avfip8dvE+h+EfDmnjN5rXiG8isbSMnO1fNmZVLtg7UGWY8AGg&#13;&#10;D1SoJbmGHmVgoJCgsQASegGe5r8mNc/4Ls/8EkvDdz4Ttte+OPhC1bxpZrqOgmVrkK1rJM8Ec103&#13;&#10;k4s0keNtjXJi3Abh8pBOB/wVY1n/AIJpfEHwt8Nvhz+3J8UD4T3ePdB8aeBLDw7rsllqmsajDMYb&#13;&#10;Ly4LMSzXFnK8pVnCbFOHWRGUMAD9jFbcMilr5z/aH/ay/Z6/ZS0TT9b+Pniex0H+2bxtP0OxKS3e&#13;&#10;o6pdKhkaGxsLVJrq6dVBZhDE20ctgVzH7O37dX7JH7Vvww1j4xfAfx5oWueH/Dk1xb+Jb0ytZvo0&#13;&#10;tqhkmTUoLtYZrMxopZvPRMKCegNAH1kTjmopLiGJlSVlUu21AxA3HGcDPXj0r84fhX/wV0/4J3fG&#13;&#10;v4oaB8H/AId/ErT7rWvF0k8Xg83VlqFjYeIXtiRKuk6hd20VpfFSMYt5XyeBkkV+O/8AwUs8Er4Q&#13;&#10;/wCDhP8AYg8XaVq/iRx4t1Hxa+q6Td6veXGko+l6SIrd7XT5JGt7Ztsr7zEi+YTlsnmgD+qonHFL&#13;&#10;k+h/z+NZ2saVaa5pdzo2oB2t7u3ktZ1jkeJjHKpRgskZV0JBOGUhh1BBwa/jL/Yn/Zv0b44f8Fzv&#13;&#10;2tP2SPiL4x+LN18P/h1puial4M8P2/j/AMS20emyalFazTKksV+sroDMwVZHbA47UAf2ibucY/z+&#13;&#10;tOr8Y/gL+yf8Iv2ZP24vEPxS+EXxV8WN4W8HfDu60X4qeCvHfi/VtbsNJvtRez1PSNUjk1aaaK3I&#13;&#10;soLr7QTKAsbxsAoLE9p4l/4Lpf8ABJjwr4I1P4i6n8b/AAhJo+leIW8LT3Vi1xeGfUo4I7iWO0jg&#13;&#10;ikkukiilRpJoFeJMgM4JxQB+tFRSzwwLvnZUXcFBcgAljgDnuTwK8W8L/tJ/APxn8CLf9p/wz4v0&#13;&#10;C5+HlzoreIovGP2yOPSv7NRSz3D3EhVY0TaQ+8goQVYAgiv4+f8Agt7+2v8AsfftUfFz9lPxF+zb&#13;&#10;8RfEmpeIW/aJ8D20mh+Zrul6LqnhqS9eU6na2F5Fb2V9GLtIFF7Asn3lXfgigD+3MMG6UtNXv9ad&#13;&#10;QAV/NB/wbR/8iN+1p/2eZ8Qf/RVhX9L9fzQf8G0f/Ijftaf9nmfEH/0VYUAf0v0UUUAFFFFAH8z3&#13;&#10;/Bq9/wAmIfEz/s5Hx3/Kwr+lyWaKBd8rKq92YgD9SK/mj/4NXv8AkxD4mf8AZyPjv+VhX9Cnxh+E&#13;&#10;/wAN/jb8PNS+HHxY0ey13Q7+Ei706/TfE+0ZVuxDKeVYEFTyDmgD0IX9kzBRLFk9BvX/ABq1mv4c&#13;&#10;v+Dbz9hH9jb9qr9ir4l+Lv2otCHiPVtL+L2veG7TWtW1zUre9s9Ks7W0MMcU8V5E0QQu7B1IbJOS&#13;&#10;cV9Vf8G/3x++J8P7fn7Uf7FPgXx74g+KP7Pvw0v45/h74u8Q6hJrJ0y4kuNjaZDqspYzxBDKo+dl&#13;&#10;P2bzFwJCWAP65KK/GnxD/wAF4f8Agnr4bb/hI77VvF7+BF8Wf8IPL8Wrbw1qMvgWPWt/lm2bWhF5&#13;&#10;JVXypmUGEEH58c19tftJ/ttfBT9mG+8L+G/Fo1/X/EnjaS5Xwl4P8EaXca9rmqxWUay3VxBaWqsR&#13;&#10;b26OhlnkZI13KN2WAIB9eUhOBmvzn8Bf8FUv2M/G/wCzz4//AGpdR1/U/C/g74Ya5ceGvG954z0q&#13;&#10;80S60zVLWOB5bR7K6jW5aUNcxxKixlnkO1A2QTz/AMCP+CtX7J/x3+PGi/s0wReN/B3jLxVoL+KP&#13;&#10;Bmk/ETw3feHT4j0uNTI9xpj3aBZtsas5jJWTaCdmAaAP0SuPG3g608UW/ge71XTYtavLaS9tNHku&#13;&#10;olvpreEgSSx25bzXjQsAzBSBkZPNdHJLHChklIVRyWY4A+pNfymQ/CTwF8MP+DtDRtQ8FWJs5fE3&#13;&#10;7Nuq+JNbJnmn+0alcalNHLP++d9hZERdibUAUAKK/qO8a+CvCXxG8K33gbx1p1pq2j6nAbXUNNvo&#13;&#10;xLb3ELclJEPDKcdDQBvf2hY95oh/wNf8akjuYJQTCyvjrsIP8s1/D5/wQl/Yq/Y3+PHxp/a+8M/t&#13;&#10;F+HrDxDaeBfjvf8AhvwdBr2qXgGm6XDcXqLbwD7SmI1EaDnPQc1+337I3w5/YA/Yo8YfHX9sH4A+&#13;&#10;JV8PfCy1ew8E+MtLM99qOl6b4k8LzTfbbqxd5bpikyX8EDRwrjzomwMkigD9zKQnAzX4F6n/AMHL&#13;&#10;X/BJyx+GNh8W7Hxh4k1PSL2+ubWY6R4b1G7n063trg2v27UY44ibK2lkB8gz7JJRykZ5r9Svi5+2&#13;&#10;1+y78D/2bbb9rX4jeL9OtPAOoWVjfaPrkIkuf7UGqKr2MVhBCrT3M90GAhhiRpGJ+7wcAH0LrPjT&#13;&#10;wh4c1XTtC8Q6rpthe6xO1rpNneXUUM97MqlzHbxuweVwiliqAkAE4wK6av4kv2rPjp+zr+0B/wAH&#13;&#10;Cn7GHjP4b+FvHnhLxxJrGvv4z0/4gaJqehXtxYNpajRrmG3viYTCwS5VTBghgwkAav7baACiiigA&#13;&#10;ooooAKKKKACiiigAooooAKKKKACiiigAooooAKKKKACiiigAooooAKKKKACiiigAooooAKKKKACi&#13;&#10;iigAoPHNFJkCgCsb21W4Fm0iCZkMgi3DeUBwW29cAkAnFWhzzX8NH7RX/BRn47/DH/gtv4C/4KI6&#13;&#10;pLJH+zTdeMtV/ZWtL1JmNvN9jaP+0tSZMBPK/tRi0UpPzLaOOAK/su+Pf7Qvwa/Zi+E+pfG746a9&#13;&#10;a+HvC2kQia+1e5WSWNFb7u1IUd3LdgikmgD2muc8UeMfCXgjT01fxnqmnaRaSXMVnHdapcxWsTTz&#13;&#10;tsiiDysql5GO1FByx4Ar8JfEH/BzV/wSF8OaH4X8SXnj3WJbDxSrSx3VpoGoTx6ZF9okto31QpEf&#13;&#10;shlaJnjjf96YyrlApBruf+CsP7SX/BInxJ8BvAPhz9vzWE8Q+F/FviDQvF3w+sNA/tC4l1S7En+g&#13;&#10;XcEunFV8hhK24yyKjIW60AfuJRXyb+0f+2Z+z9+yVp/h2w+Jd/fSav4puDp/g7wh4csLnWfEGtzQ&#13;&#10;x73jsNNs0kuJRFH80sm0Rxry7rkV5d+y7/wU7/Y8/a28L+OPEXw68Rz6TcfDKaeH4i6D4ysptC1f&#13;&#10;w2bdXaRtRtLxUaKMCKT94CyfIw3ZBFAH6B1zGpeNfB+i69p/hXWdV0201TVvN/srTbm6iiurzyVL&#13;&#10;yfZ4XYPLsUFm2Kdo5PFflT4L/wCC4P7B/jXxp4J8Ni98aaNo/wAS9WfQfh1478R+GNR0vwr4kv1c&#13;&#10;xrDp+p3ESxuZXGIi4RZCRtJzX5iftgfCTwD4E/4Of/2V/HPhew+zap4s8C+ML7XrkzzTfabi1tLq&#13;&#10;KJ9srsse2M7cRhVx2oA/q3LALuPTrVQajY/89ouf9tf8aW9srTUrCXTr6NJoLiJoZoZBlXjcbWVh&#13;&#10;3BBINfxM/s8fsafsk+NP+Djf9pH9nX4meG9PuPAOh/D/AEfXtC8LXd9dW2mWOoXsWnPPJbQpPGqF&#13;&#10;jLIdq/KNxwBQB/bTHd20p2wujn/YYH+VTg5Ga/DX4G/sgf8ABPv4Ift66p8ZP2T7238J3vwp8B3d&#13;&#10;l8VNC0+9vLzSJ7LxGgutPmcSXM0UNzaLYTSPtTcY5Fz2NQal/wAHGn/BKi20TxTrWg+Nda15vCms&#13;&#10;HRLrTtA8P6jeahdyxxebcT2loIRM1rbqMTXMixwo3G8kjIB+6Vcz4n8aeEPBGmrrPjXVNO0ezaeK&#13;&#10;2W71S5itIWmnYJHGJJWVS7sQqrnLEgDmvmj4Tft4fsofGf8AZIg/bm8GeMtMX4XyaPca5ceKdSY2&#13;&#10;UFlbWjMlyLtZgrwyQurI8bDduGADkZ/kV/4L8/tkfsffte+Ff2fvF3gfw78QrDxXcfGbwnc+C/En&#13;&#10;i3w5rGh6XrvhdrmQ3cumPdBLaZDK9u+XjWYoysoKUAf3TiiiigAr+Z7/AIN0f+R4/bb/AOzxPGn/&#13;&#10;AKElf0w1/M9/wbo/8jx+23/2eJ40/wDQkoA/phooooAKKKKACiiigAooooAKKKKACiiigAooooAK&#13;&#10;KKKACiiigAooooAKKKKACiiigAooooAKKKKACiiigAooooAKKKKAP//T/v4ooooAKKKKACiiigAo&#13;&#10;oooAKKKKACiiigAooooAKKKKACiiigAooooAKKKKACiiigAooooAKKKKACiiigAooooAKKKKACii&#13;&#10;igAooooAKKKKACiiigAooooAKKKKACiiigArE8SwzXPhzULe3UvJJZTpGi8lmaMgAe5NbdFAH4Nf&#13;&#10;8G33wB+Nf7NP/BMTSPhb8f8AwvrPhDxHD438VX0ui69bta3aW93qMkkEhjbnbIhDKe45r9ofi8cf&#13;&#10;CbxQf+pd1L/0mkr0SvFf2gfghpX7RPwu1H4S6/rvijw/p+qxtb3954Q1A6XqElvIrJJALlUd0SRW&#13;&#10;IbZhiOjCgD+OL/g3Q/4Jhfsxftm/8EpL7X/jBcfEK3vNY8d+JtKun8MeNNe0S28mGREQrY2d5HZF&#13;&#10;sMdxeBg/8YNc/wD8EevihpH7BH7Yf7XX/BJ/xNqVt4q/Z/8Ahp4R8QeMbnxVZ2NvBq1lbQxxLeW9&#13;&#10;5e2aRNcztb3Lw5dmZZYcRlASo/dn4P8A/Bv3+x7+z/4In+GXwR8dfH/wp4au5ZZ7rQPD/wARdVsL&#13;&#10;CWSf/WuYbcoAz/xMuCfWvsT9mL/glj+wt+yD8JfFHwY+B/gSxstJ8c2s9n42udRnuNR1LXorlHjl&#13;&#10;F/fXUklxKGWR+N4UFiwAYk0AfxkftvReOfFH/BB34Z+N/gvo3hz4bfs6WfxP8OP8LPBOoSy69421&#13;&#10;WCXVrgDU9U1Z5Y7ezd3MsgtoIZm2nDygDFfvD/wUy+An7ZXib9r34f8A7Yf/AAS98beGbj43fDj4&#13;&#10;UNZ698KPFQza+IfCWpXrFmilbbEsjXcLxspkibciESIQA3qMH/Bsj/wS6Hwf1D4IapZfEPU9DmvU&#13;&#10;vtDj1Txbf3J8NOs3nsNEjc/Z7PzW+WVxE0ki8M5r6q1z/gjf+zEvi7wR8QvhP4h+Jnw51/4e+Dn8&#13;&#10;DeHtY8EeI5La4bS5rmS7nF8buO6F9JPPK0kr3Afc+GxkA0Afz2+If2+/2Ff2gv8AglZ42n/aj+Cn&#13;&#10;iLw941T9pSz0zxV8GtI1WTThd/Fa5mS4jaO9kH+jWM7xtJcq6N5eHADsVZvbPEmm/tOaJ/wcc/sw&#13;&#10;eI/2sdV8DDxFqnwi8VsNB8CWk8FjoVlHFdbbKS+upXmv2BLEzvFAvXZGFr9mvG3/AARG/YJ+I37K&#13;&#10;Os/si+NtG13UdI8ReLm+IOveKbnVZX8U3/imRiX1ifUyCzXTAlPueWEO0IBXlFn/AMG8P/BNiPx9&#13;&#10;4I+KmsaX431nxL4IZyNe1zxVqV9f66jFSkOtXE0jSXUEYUIkKtHEI8oVKMVIB8s/Dhgf+DrT4iEc&#13;&#10;g/syaOR/4GRV/TdX5eaH/wAElv2dvDv7bVz/AMFBNM8R/ExfiTexCxvL1vEcjWM2mKRs0x7LyvK+&#13;&#10;xIFULCANuAQd3NfoF8UPh8vxP8Caj4EbWtf8PrqMXktq3hi8+wanbjIJNvcbHMbEDG4DIB4weaAP&#13;&#10;4vP+DeT9gz9mv9rTwz+0r4m+Nmn+ILu8s/2gvEOmwPpHiXWtFjFuxLkNFpl5bRu25j87KW7ZwBX7&#13;&#10;l/DH9nb9nT9h39krx5/wTY0rU4fEEx8KfEH4kaLoepJLqM9p4fvriaSFr6ecPmSOW4ESSStvmKMy&#13;&#10;5KuRQ+Cf/BAP9kb9myDV7b9n3x78f/BcfiC/Oq65H4c+IepWS3962c3FwI8CSU5OXOWPc17f8Nv+&#13;&#10;CPn7M/wt0L4m2WgeJPipd6z8XdPtNH8a+M9a8WXepeJJ9PtBIq2kGpXKySwQuszq6pjIPBGBgA/l&#13;&#10;j+BvwM+DcH/Bm1408cw+FtCXW9S0bUdbv9YFlEb24vrPxGsNvO9wVMheKJFRPm+VeBgE5+l/iv8A&#13;&#10;FWG9/b6/4JZ/C7463IPw/f4Uaf4nsk1JgbG68ZSaIltYSzbxhpoZRbiEseHlBGMmv290j/ghT+x9&#13;&#10;oX7Hd7+wRpPiL4sQfCnUL43114VTxTL5LBpPPe3Enk+aLd58TPCG2s4BI6g9f8Xv+CJ/7E3x7/ZJ&#13;&#10;8Kfsc/GCLxdr+geApkm8C+INQ1qR/Evh8RKkcUVlqYQSLEkcaoI3V12quQSqkAH54/tfaB4f0v8A&#13;&#10;4Oiv2VPENlawQ3+pfB/xhHfXUagS3At7fUFh8w9W2BmCk9Bx0Ff0/g5Ga/Dbwn/wb3/sF6F8bvCH&#13;&#10;7RPi3Ufix4x8YeC7T7Lp2t+LvG2qXt3PtYmJridJIpSsKkxpFG8cJQkPG+ST+5CKEQIOgGBQA6ii&#13;&#10;igAooooAKKKKACiiigAooooAKKKKACiiigAooooAKKKKACiiigAooooAKKKKACiiigAooooAKKKK&#13;&#10;ACiiigAr80/+CsX7R3jL9nz9j7VNK+DjBviZ8SdTsvhR8LbUH538TeKHNnbz8chLKJpbyRsEKkBJ&#13;&#10;r9LK/N79qr/gmD8Ef2v/AI4eEv2gvib4p+J1hr3gK5W/8GReGfEs+mafpF7t2Pd29oiGMXEqfJJI&#13;&#10;wYsvy/dJBAP5yP8Agph/wSn/AOCi03/BI/RvgPYWXwMTTf2dNKtvG/hC+8ESeIR4pe48O28kl3NA&#13;&#10;92vkNc3iNNPLnG+bBX5sY/Wf4e/tc+DP+Clv/Bv14m/aV1q307UtQ1L4FeK4PEtncRRzraeJdI0e&#13;&#10;7t70hHB2N58ZliOAQjoR1r9lfi78INN+Mvwj1b4N67rHiHTLLWtNOlXuqaBe/YdV8hwFk8u6VGKN&#13;&#10;IuVdlAOGOMZyPwe8ef8ABND9h3/gj1+wD8etS+C/irxf4Z0HxP8AC/xXpLeHfFXimW70S91nUNJn&#13;&#10;htjb2M4CNqEpVYozF+8dflwwAwAfnF+zX+xL+yB49/4NLLvxD4w8JeGbTULn4S+JvHt14oa0hGor&#13;&#10;4h0ie9ls7w3jKZt6NbxwhQ4BjzEBtbB+dv2t9E8S3v8AwQH/AGAPFfxXtVl8URfFj4dW8WpXse6+&#13;&#10;XTGa/NjGZZB5uw2nknbnb0PpX21/wQs/4J4fsq/tf/8ABJf4b+GPG/j/AOIOveHzuvPiL8GrfxSy&#13;&#10;+Gv7Yt9SmlW31HTkQXcMMwjjme08+OCY/vNhySf3i/bj/wCCVv7M/wDwUE0bwn4U+Ol54ys9C8EX&#13;&#10;Nvf+HPD/AIR1l9F061vrRWS2uxDBH/roI2KRNnEa8KB1oA/KGX4z+HdH/wCDrC68A/Hy5ig8z9nK&#13;&#10;30v4M/2lJtgW8vLpLnUhZh8Kl1crFdRll+Z0iKZOdte7ftR/Db/gkf8AskeB/wBsTW/FOjaos3jf&#13;&#10;wJF40/aGs/DV9dSzz2+svd2djBCWm8iyvb6d52jiXyyS/mv+7INfWP7cH/BGb9jH/goZ4I8H+Hf2&#13;&#10;lofE2o694FgW28O/EGx1Q2nimOMcss1+ke2cO4EjB4yBINy7WJJ7L4Uf8Ekv2IPhB+yF4t/Yn0Lw&#13;&#10;1dah4P8AH8Nwvjq812/nvtb1+4uFCfa77UpD5zzxBU8ll2rDsXy1XFAH8qP7aNn8fJfhP/wTo8ee&#13;&#10;J9P8H+AvhyPjf8PrT4S/DLRmm1fXtL0FoIHsrrWNfnkRZ7p7VYvOgt7VYldwWldlFfrD/wAFUZoZ&#13;&#10;/wDgvD/wT4lgZXRtR8flXQgqf+JbF0Ir3Gf/AINnP+CY+o/C7Q/hf4ih+JOrDwxq9rqfhvX9T8Ya&#13;&#10;hNq+kwWe7y9O0+fIjsrEltzRW0UZLhX3B0Vh9Q/GD/gjN+yZ8Y/jT4A+O9/qnxE0LWfhTY22m/DW&#13;&#10;38M+IpbCx8N29vGkRWyt/LcAzLGPPaQuZejkjigD9Z6/iz/Za/ZS+C37V3/ByL+2z4c+NNpq93aa&#13;&#10;Vo3he8sl0jW9T0R1lkstPRt8mmXNs8gx/C7Mo6gZr+zPUNHa/wBEm0QXd3AZrR7UXtu4W6jLps81&#13;&#10;HIIEi/eDFSN3OO1fiv4c/wCCBn7Jfg342eI/2kPBvjz496P498Ybh4p8WaT4/v7PUdUVmRtlzLCq&#13;&#10;70BRdqkbVCgKAABQB6N+zH+yJ+y9/wAExvjD4t8E+HtWuP7M/aK8Z6enhbwlrFxea5fvqem6LOdS&#13;&#10;R5717ieW1+z2zTM8rFIR8hYBo1r8dv8AghD+zx8CvEj/ALe2s694Q8O3l5L8f/HHhI3VxYQSSpow&#13;&#10;jkf7DGzKfLg3yuxjTCknkHAx+3nwj/4JJfs9/CP47t+00viz4t+KvHcXhXUvCGkeI/Hfi+88QXOj&#13;&#10;2Wq7BcSaaLzeltOQgAkVehOQcmuQ+Af/AARf/Zq/Zk0L4ieHvgt4w+L2jw/FSa4vfGsieK5ZZr2/&#13;&#10;u333F+sskJaK7lBZHmjKsUcjrtIAP4vLj4seI/CH/BrV+zJ4U1ye4j8B+Jv2jZtE+JEu8+W/h621&#13;&#10;7VL5rSY/88XkhDkdCYwOnB/oZ/4ORNC8ATeFf2LvGPh6201ks/2rvAtjol9ZKmyLSruOWUxW7J8o&#13;&#10;gkFvA2F+U7Fx0Ffpf8KP+CJX7C3wp/Y88T/sELp/iXxJ8KPE8wupPCnizV5dRh0y68xpjc6XLtSW&#13;&#10;0mMxE26N/wDWKGAGW3fLU/8AwbOf8E8Na8HeFvAPjvWvjL4n0nwXrUGreF7PxB43v7iLTIbdZFWw&#13;&#10;skQRpa2xLozeQsc2Yo8SqoIIB/QsBj86Wua8GeEdB8AeE9O8E+F45YdO0myi0+xinnmupFhgUIge&#13;&#10;e4eSaVsDl5HZ2PLMTzXS0AFfgH/wQE/Z7+OH7Png/wDaWs/jf4V1rwrL4o/aq8beLPD0etWzWzah&#13;&#10;o19HZi2vrcN9+CUxsEccHacV+/lFABRRRQAU1jinUUAfhX/wb9/sl/tA/sb/ALI/jr4b/tH+HpfD&#13;&#10;Wtav8b/F3ivT7Kae3uTLpWoi0FtcbraSVAJPKfCkhhjkDNfuVfECymJ7RP1+hq1Xmvxa+E3g343e&#13;&#10;BL74bfEAak+kakgivYtJ1O+0i4kQdUF3p09vcqrdGCyAMODkHFAH8XX/AAba/wDBOD9h79s79i34&#13;&#10;q+LP2lfh9o/izUX+NviTR/7Ru57uGb7ClvaOkQa3niwFaV2BAzljz0qt/wAEqvG+mf8ABP7/AILN&#13;&#10;/tFf8E8P2b/EF74r/Zg8K+CdX8d6zpjH+04/DV/aWtrPcwx3YyzukkktmylyZMKGzJGzV/Qd4N/4&#13;&#10;IF/8EpPh1YXGlfD/AOGmo6FaXbF7uz0fxl4rsre4LAAmWKDVkSTIAB3A5Ffav7M/7CP7H/7G/g7U&#13;&#10;vAP7MXw88M+DtL1k/wDE6i0y1DS6j8pT/TLiYyT3ACkgCWRsAn1NAH8Jf7ZXiz/hc/8Awbl+JfjN&#13;&#10;8Gbnwh8GPgLd+NY7b4Y/Anw+I9S1bUZU8Sg3FxrusX8ss/2oyCW6WzsUjESKpeR0+UfvN+3f+zl4&#13;&#10;v/a68dfs/eN/2AvjPZ+AP2mPhx8LtQ1/wbHdbLvQ9d0QLp9prGn3bqsyLKk8sCujRyDZId8eAHT7&#13;&#10;n0r/AIN8P+CP2j+HvFXhez+C2gmy8YBxqMM93qE32UPKkx/swyXLHTz5kanda+UxUBCSny17J4k/&#13;&#10;4I9f8E/te0jwBpWk+C7rw03ws0u60j4e33g3W9V0G90SG+kWW6aG4sLqF5JZ3UGWSYyM5J3E7jkA&#13;&#10;/mt8Vf8ABS/4f61/wTN/ac8M/wDBUr9nzQ7z4m+Dvir4c8LfEvwbo95Lp2h+LPFl/HCmjanLdxTP&#13;&#10;9kVItMSS4aGVlaOJGX/W4HVftFx/F7wT/wAFvf2DvFP7VHxO8H6/rs+neLdRutB8KWlrpXhzwjps&#13;&#10;ukkww2kjySXk8Eo3L9qvJsSiLMaxjctf0rSf8Erv2Eb39m3xP+yfr3gOz1fwd411Rte8XxazdXd9&#13;&#10;qesauWVxqV5qk0zXsl4rIpSYzbkChVwvFeCab/wQL/4JH6ZpnhHTE+DHh6ceCtUbWNHuby4vbm5l&#13;&#10;uGWNcX88tw0l9CPKTbBcmSFAuFRVJBAPgvxheW17/wAHXfgS7tJY5Y5v2Tr6SJ42DK6PqdwyspBw&#13;&#10;QRyCOor+nmvz41j/AIJafsQ69+1DF+2hqXhXUz8T7dl+y+LYfEuvwXEEKZC2sUMWoLbpaAEr9lWI&#13;&#10;QFWI2YJFfbfjnwXonxE8I6h4H8SNfLYanbta3Z02+udNuvLbr5V3ZSQ3ELf7UUisPWgD+Mr/AIIU&#13;&#10;/sVfsl/tY/tKftvaz+0X4D8OeM7rSf2jNWttNn1qDz2t4J7vUGdIzkYVmXJ9SK/e39mf4W/sn/8A&#13;&#10;BPTU/Ef/AATz+BErLceLh4u+MNh4S0+LfB4Z0WdbS3kjuHaV3jt3un2Whfl8sgG2MmqXhD/ggx/w&#13;&#10;S0+Huoahq3w/+Hmr6DdatN9o1W50Txt4usJb2Xczb7l7fV0MzbmY7nycknua9q+FH/BJ79g74H23&#13;&#10;jeP4V+Dr/Srn4j6ZBovjTVl8S+ILjVtSsbdmaOA6lcahJeRLliG8maMsOGJAAoA/mN/4Jj+EfCQ/&#13;&#10;4NMPjzeQ6dYLLfeHPivdXs0cEavczWaXH2aSVgAXaIRoIyxJUKAMYFeEfEj4sJ8NPgf/AMEhfEPx&#13;&#10;nuFg+EllLpWpeIru9ydPi1iC3s4rCa73Ap/o6yO6lvuqJDwASP6vPCP/AARn/wCCdXgH4C65+y74&#13;&#10;L8D6npnw88SXAutc8H2fizxLHpl3Jght8Q1PhZAf3qKQsuF3htq4667/AOCTv7AOo/sov+xBrHw/&#13;&#10;t9S+Fy3QvrHwtrGpanqSadcKMJJp9zeXU1zZFMkoLeWMLubA+dgQD8h/+CtN/wCEU/4Lkf8ABPPV&#13;&#10;0uLD7VJrfjZZZ1kj8xrWSytRbFjnPltIz+WehYtt5zX9RoIYZU5B5BFfi94X/wCDfH/gkp4Y1Xwv&#13;&#10;rj/Cm11e78IvM+lT+I9U1PVmYy+WEW4+13MgmjgEQ8iF/wBzFliqAsSf2ZtLO2sLaOzs40ihijWK&#13;&#10;KKNQqoiDCqoHAAAwAKALNFFFABRRRQAUUUUAFFFFABRRRQAUUUUAFFFFABRRRQAUUUUAFFFFABRR&#13;&#10;RQAUUUUAFFFFABRRRQAUUUUAFFFFABX5zf8ABU/9pfxH+zR+yDrV38MWV/iD43vLP4b/AA0ss/Pc&#13;&#10;eJvEkosrNlHUi33tcueyREmv0Zr4b/ah/wCCcP7H/wC2X468P/En9ozw1qOv6z4TdJvDV1F4h1zT&#13;&#10;E0yeNy63FtDp19bQx3AJ/wBeE83GBuwAKAPwE/a3/wCCJH7dXjX/AIJQz/sML8Tvhjrmh+CdATW/&#13;&#10;DmlWPgW8stYutZ0kPeBl1RtZmC3N5MZVkmNsd5lbKjdx9Uf8Evv26l/b1/4ISa34s8TXIn8YeDvh&#13;&#10;p4j+H/jmCYjz11LSNKliSaVDyPtNv5cpJ6sW9CK/fLxP8K/CPjD4aXHwk17+030W60waROINTvra&#13;&#10;9a2ChMf2hDOl4HKjDSiYSNySxJJP43fEH/gnT/wTa/4Jh/s3fFf4v/s+eDLzwRfa74E1zw9Muk6p&#13;&#10;4i1YandahZTRW8J057u7juJ3lIWNzAzqScMoJoA/L7/gm38Kv2b/ABP/AMGmer2XxK07QYtGvvhv&#13;&#10;471nxDdtFFGW1exur9rO6mkGC11FJFbiNmO/5UUHGBXxH+0Z4T8f+EP+DWr9lXS/ikk0eor8UfBV&#13;&#10;9ZRXiMksNhd6hfTWKkPyP9FdNvT5CO1fdX/Bv9/wTm/Yu+PX/BNXwd4b+OPhrxdJ4j0q+ubj4jfD&#13;&#10;zX9Q8Q6Xod1qceozy2FxqGgzSw2N0TbpCQfKaOQKN4Yg1/RT+1l/wTj/AGOf249B0Twn+1H4SfxN&#13;&#10;o/hxlk0XRk1fVdL0+1kjBWORbTTbu2haSNSVjdkLIpKqQDigD8IPjf8AtAeFf2dv+Dn/AOH2pftN&#13;&#10;X9to/hjxV+zufCnw31rWJPJ0601a4vXluEWaUiKKW4aJoWbIJ3xqx+YV9u/tI/Ef/glR8BF/aj+J&#13;&#10;EPgfSvE+rz/ChvE/x/vPCrLN/a1jcLLZ2Wk3tzHOVivLxfMZUUKVjBlkIypP25+01/wS1/Yb/bF+&#13;&#10;Cmg/AL9pDwTH4q0HwtGI/DVxqd/fzavpwC7D5WqvcNfHcoAcSTOHAG4HaCOl+A3/AATe/Ym/Zo/Z&#13;&#10;w1f9kv4N/D3Q9M8A+IoLmDxNocqPd/2yLyLyZ2v553ee4d4/l3O5KjAXaAMAH8X37c1/498S/sGf&#13;&#10;sTfFjxJ4m8GeEvBOr/GjwHefC74E+DI4prTw/wCH1ZvJmu9XvJJdR1C9gjKpcOpit43kZSjNhq/Z&#13;&#10;39tfXdE8R/8ABx/+xfrPh+8tb60n+HXjhoLqzlSaGQCG6UlHQlWGQRkHqD6V9wWH/BvL/wAEerD4&#13;&#10;Z3HwmHwY0ebSrjVINXaW6v8AUp7+KW3ZmjjgvpLo3MFv87BoIpFifOXVjyPe/Ef/AASF/wCCfHij&#13;&#10;4s+GvjjqHgSe38UeC7K103wdqeleINd0waFZ2abIbfTrezv4YLWEKSGjijVX3NvDbmyAfpSOlfxo&#13;&#10;/C39mf8AZ7/al/4Ohf2nfBv7QvhPRfGGm2Pwx8PX9nY6zF58cNyLXS4zIi5GG2sV78Gv7I7qxgvN&#13;&#10;Pk0yYyCOWFoGMcjxyBWXaSsiEOrY6MpDA8g5r8mZf+CFn/BMKb4kaj8Y28Aayvi7V2dtV8UQ+NfF&#13;&#10;sOrXZkxuE15Hq6zODtAwWxgDjgUAQfBz9nL9iD/gln+0heWvwZs4fDd3+0Xr2i6Ho/w90GDco1LQ&#13;&#10;rS9mu9RijeYslsLZvMumChIyoIy0gFfnH/wQr8JeE739rr/goLqlxptg91P8fdR0u4umgjMz2ci3&#13;&#10;TvbtJjcYi5ZimdpbJIzX69fCD/gk1+wX8Cfi4vx7+G3g7UYPGcejXnh+38S6p4n8Q6xqFtY36bLi&#13;&#10;O3m1LUbkwF1yA8e11ydrAms/4Vf8EiP2B/gddeL7/wCEPhTXfD9x4+imj8Z3GneMPE6S6wbhmeSW&#13;&#10;6c6oWeZmZv32RJ8zDdhjkA/hn1DxN4s8K/8ABrR4eXTI7h/CX/DVF1b+O4bXdtOhRapLP5MgUH9y&#13;&#10;9wsQIPylto5JAr+gr/g4+8cfBrx/+wN+zj8R/h9faNeaLf8A7QHw/wBR8L31nJEYzpkkNwxa2IPE&#13;&#10;Yj2BwvC4AbFftT8F/wDglF+wF+z/APBnxV+zr8L/AIfW1t4C8bRNF4m8H6nqeqavpF5u+8/2XUru&#13;&#10;5jilY4JkhVHJVSWyqkfJFh/wbif8EfLLw9B4UuPhV9v0601mPWrS01TXdYvI7doi5+zQCa8bybZy&#13;&#10;5MsUe0SkL5m7aMAH7hwzQ3ESz27q6ONyuhDKR6gjg1JXH+AvAHgv4W+DdM+Hvw60yy0XQ9GtI7DS&#13;&#10;tK06IQ21rbxDCRxRrwqj0rsKACvws/4IqfslftBfss+LP2qNR+O3h6XQYfiD+0t4n8deEHluLef+&#13;&#10;0ND1Aqbe6UQSSFA+D8km1x3Wv3TooAKKKKACiiigAooooAKKKKACiiigAooooAKKKKACiiigAooo&#13;&#10;oAKKKKACiiigAooooAKKKKACiiigAooooAKKKKACiiigD//U/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qGoaXpmrQi31W2guYwwcR3EayKGHQ4YEZHrV+igDN07RtI0dXTSbW2tRIQ0gto&#13;&#10;ljDEcAnaBn8a0q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V/v4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b+/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1/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Q/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H+/iiiigAooooAKKKKACiiigAooooAKKKKACiiigAooooAKKKKACiiigAooooA&#13;&#10;KKKKACiiigAooooAKKKKACiiigAooooAKKKKACiiigAooooAKKKKACiiigAooooAKKKKACiiigAo&#13;&#10;oooAKKKKACiiigAooooAKKKKACiiigAooooAKKKKACiiigAooooAKKKKACiiigAooooAKK+aP2of&#13;&#10;il+0D8JPA0fij9nr4aN8UdRR5WvdCh1200K4WCOMuGgkvEaOaR2GxY8ryetfyY+C/wDg8q8JfEP4&#13;&#10;paZ8FfB37OPjK98U6xrkPhvTdGXxDYxzTancTC2itgZIVRXaVgnzMAD1IoA/tlor+TL9oz/g6G8V&#13;&#10;/sR+L9O8J/twfsm/Fv4dHVdzWN1c6jp13DcpGQJDbTIFt5ymRuVJiRnnFfvJ+wB/wUY/Za/4KXfB&#13;&#10;Jfjp+y1rbajYQ3AsNZ0q/j+zappF7t3/AGe9tstsYqcoys0bryjMM0AfdN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S/v4ooooAKKKK&#13;&#10;ACiiigAooooAKKKKACiiigAooooAKKKKACiiigAooooAKKKKACiiigAooooAKKKKACiiigAooooA&#13;&#10;KKKKACiiigAooooAKKKKACiiigAooooAKKKKACiiigAooooAKKKKACiiigAooooAKKKKACiiigAo&#13;&#10;oooAKKKKACiiigAooooAKKKKACiiigAooooAKKKKACv8Vz9lNQv/AAWs8CKo4H7SmnAAe3iRa/2o&#13;&#10;6/xIvhL8PND+Lv8AwVk0P4WeJpb+DTvEfx9h0W+m0u4ezvI7e91/yZGt7hPnilCsSjryrYI6UAf3&#13;&#10;x/8AB458af2edK/4Jzab8D/Fd/pNz8QdZ8caVqfhLSA8cmo2sFkJPt16UBLxQeS5hLHAdpABnBx+&#13;&#10;bn/Bkv8ABf47aV41+Mnx1vbPULP4danoWmeHra6nVo7XUtbt7lpgbfdgSG1gMiyMuQpmVc54rJ/4&#13;&#10;L3f8G2Hww/ZV/Zs1n9vn9kvxX4z1O68Fy2t/4s0Hx7frrzzac06Q/aba6njEhNu7qzwzeYrx7uRj&#13;&#10;De7f8Gw3/Be741ftDfGDTf8AgnB+1BbaJdiXQbqb4e+ItF0620mRH0uIzzWF3bWaRW7hoFkkjlSN&#13;&#10;GDIQ+7cCAD+72iiigAooooAKKKKACiiigAooooAKKKKACiiigAooooAKKKKACiiigAooooAKKKKA&#13;&#10;CijIFFABRRRQAUUV494j/aH+AHg7Wrjw34u8c+D9K1G0YLdWGpazZW1zCWUMBJFLKrqSpBGQOCDQ&#13;&#10;B7DRXht5+09+zVp0iw6h8Q/A0DvDHcIs2vWCFopV3RuA03KupBU9CORWhf8A7RH7P+l6RY+INT8d&#13;&#10;eDraw1MTHTb2fWrKO3uxbtsmMErShZPLb5X2E7TweaAPYqK8Nu/2nv2atPigmv8A4h+BoEuoRc2z&#13;&#10;za9YIssRZlEiEzDcpZWG4cZBHY1UP7Vv7LgOD8SvAOTyB/wkOnf/AB+gD32isXw74k8O+L9Ft/En&#13;&#10;hO/stU067TzLW/06dLm2mQErujljLI4yCMgnkVtUAFFFFABRRRQAUUUUAFFFFABRRRQAUUUUAFFF&#13;&#10;FABRRRQAUUUUAFFFFABRRRQAUUUUAFFFFABRRRQAUUUUAFFFFABRRRQAUUUUAFFFFABRRRQAUUUU&#13;&#10;AFFFFAH45/8ABU3/AIKmeOv+CZ+t+AdbHwW8a/EfwN4hu7mPxl4t8Jq8w8NwwNGFaSCOGUuzq7SA&#13;&#10;O0SMqFQ+4jH8zH7EX/Bf74m/AbWvjfp+mP46/aq8V+NvjhdS/C7whoBu5Rp/hgrvF2z+RObOCQSR&#13;&#10;xRWqx5DxuWCBWNf0z/8ABVP/AIJ2ftR/8FB9U8A+EPhN8dfEXwj8A6be3J+I2i+F/OttQ1+1m2bF&#13;&#10;iu7eSMqyoroEkzF8+4hiAK/lk/4J9/8ABFr9oL4xa58dPE37Kev/ABB/ZW8b/D7443eieDfEDPqU&#13;&#10;dlr3hiMbVtL2NpY2vWgMQmW4+dHaZlcEH5QD/QB8F61qXiTwhpfiLWdOn0e8v9Otr270m6ZXnsZp&#13;&#10;4ld7aVl+UvExKMRwSDiumrnPB+ma5o3hPTNI8T3/APampWunW1tqGp+WIftdzFEqzXHlr8qea4L7&#13;&#10;RwM4FdHQAUUUUAFFFFABRRRQAUUUUAFFFFABRRRQAUUUUAFFFFABRRRQAUUUUAFFFFABRRRQAUUU&#13;&#10;UAFFFFABRRRQAUUUUAFFFFABRRRQAUUUUAFFFFABRRRQAUUUUAFFFFABRRRQAUUUUAFFFFABRRRQ&#13;&#10;AUUUUAFFFFABRRRQB//T/v4ooooAKKKKACiiigAooooAKKKKACiiigAooooAKKKKACiiigAooooA&#13;&#10;KKKKACiiigAooooAKKKKACiiigAooooAKKKKACiiigAooooAKKKKACiiigAooooAKKKKACiiigAo&#13;&#10;oooAKKKKACiiigAooooAKKKKACiiigAooooAKKKKACiiigAooooAKKKKACiiigAooooAKKKKAPmn&#13;&#10;9qD9r79nX9jXwNH8Rv2kPE9n4Z0uZ5YbN7lJZprueGJpTBbQwJJJLKUUlUVcmv8AGy+BfjjUfh7/&#13;&#10;AMFFvC37U3iHw74m/wCEc0n4xWPjm9WDTbhrkadDrC3smyPZzIIgcLnk8V/twsiP98A49aZ5EH9x&#13;&#10;fyoA/hw/4Lif8F7fhP8Atifsba/+xN/wTt8K/EL4g698RoYNJ1vWIvC+qW1tp+miWOeaKGKaBZ57&#13;&#10;mfYIwFj2IpYlicA+Mf8ABrz/AMEIv2p/gV+0hbf8FB/2wPD954IttD0e9s/A/hbV18rV7y71OFre&#13;&#10;W8ubf79tBFbvIqLKBI7ODtCrk/38LHGn3FA+gxT6AAUUUUAFFFFABRRRQAUUUUAFFFFABRRRQAUV&#13;&#10;k67r2i+F9HuvEXiO7trDT7G3ku72+vZVgt7eCJS8kssjkKiIoJZmIAAyTXyH+yj/AMFCv2Rv24PF&#13;&#10;Xjjwr+yx4utPGLfD29stO8SajpccjactxfpK8SW10yiO5AELhmiLKCMZNAH2lRUFxdW9nA9zdukU&#13;&#10;USGSWWRgqIqgksxPAAAySeMV8l/sdftz/s2/t6eD/EfxA/Zh1t/EGi+F/F194J1HUvs8kEEmo6es&#13;&#10;bym2aQATwFZkZJkyjg5BoA+u6KKKAPzK+LP/AAUNn+GX/BUn4Vf8E4F8Lrdx/ErwLrnjJvFZvNjW&#13;&#10;B0dLlhALXyz5nmfZ/veYuN3Q4r9Na/mi/au/5Whv2V/+yHeNv/RWpV/S7QAUVm6za3d9pNzZWExt&#13;&#10;55YJI4bgDPluykK+P9k818kH4I/GNmLHxACc9Tc3HP6UFJH2TXP+K/FGi+CvDl74r8RzC3sbCBri&#13;&#10;5mYZ2ovoB1JPAHcnFfK3/Cj/AIxf9B8f+BM/+FeJ/tDfBH4vR/CXVLybU31GK1Ed1PZwyzSvJFG4&#13;&#10;LEIwwdv3j9KTKUV3Ob1n/gpFqC66f7A8MwtpivgG7uWW5kT1wqlUPfHP1r75+Cnxo8L/ABw8IL4p&#13;&#10;8ObonjbyL6xlOZbWfGdjdAQRyrDgj3yK/nHHPT86/QL9jj4T/EvxPoGr+JvDl4+m2EtxFbRs8kkQ&#13;&#10;nkiBLsuz7wTcBn14HQ1EZNs1qU0kfstRXxt/wo/4xf8AQfH/AIEz/wCFH/Cj/jF/0H1/8CZ/8K0M&#13;&#10;bLufZNfxl/8ABaD9nn4JfG//AIOEv2JvhZqfhTQbufXG1PxF40D2MJOs2Wly/arePUPl/wBJjRbC&#13;&#10;ZQJd3yEr04r+vr4deH9f8MeGItJ8S3pv7pHdjOSWwrH5U3Nycep9a/iT/wCCp3jL9oz4h/8ABz18&#13;&#10;O/hn+yXZifx7pPwRPhXQNalUva+GJPEMWqLeeILhcHK6dZX0k6qceZKsSfxAEJZ4D/wXA1n4Gftm&#13;&#10;/wDBXT9mX9lH4S/DvwrH4K0b4vWfw48Q+NNP023g/t7VILzSxrOixtCq+dZaPazQRS5DIs8kka48&#13;&#10;tgf3w/aq/Za/Zy/4Ki/tmeEv2G9O8GeG2+EH7Nmqw+M/idfafp1vb28/iK+gY6X4OsnhRRHE0Upv&#13;&#10;tXSIgFPIibDPx+HX/BVn4beIv2PP+CrH7D/7IX7DPhv/AISjxD8PvBOpXvhDTdSdn+1eJNdurqNt&#13;&#10;b1aXlnIuoP7SvpTy4R8kDp/Z/wDsPfsm+G/2L/2d9J+DGk30+t6sZrjXfGXiu9H+m+IvEuqSG41X&#13;&#10;Vbpjy0lzcMxAJOyMJGPlQCgR+MX7Un/BNP8AYV/ZT8D/ALRf/BTH9qn4deAvFd/o+gXU/wAPtAut&#13;&#10;Ohm0Hw74e0LTIrTRdNstNeJLWK5urxWed1jOXmCq2Axb4O/4Ip/8EU/2bvjR/wAEMDrnxi+G3gbW&#13;&#10;viR8XdH8T+I9A8QeJNOja50ttRSW00NorpUae3gjEMN0vkn5fMLAEnFfUP8AwdgfFvxJd/scfDz9&#13;&#10;hP4aysfFP7QPxT0fwra2kRzJLYWU8c0nyD5ipvZLJWxxgkHrX9K/wR+FPhv4FfBrwn8FPB0axaV4&#13;&#10;R8Oad4a05FAAFvptsltGeO5VAT70AcH+yF+z14b/AGTf2W/h/wDs0+ExH9h8D+EtM8NpJGNonksr&#13;&#10;dI5pzwPmnlDyse7MSa+jKKKACiiigAooooAKKKKACiiigAooooAKKKKACiiigAooooAKKKKACiii&#13;&#10;gAooooAKKKKACiiigAooooAKKKKACiiigAooooAKKKKACiiq13d2thbveXsiRQxIZJJZWCIirySz&#13;&#10;HAAHcmgCzRUccscyLJEQysoZWU5BB5BBFSUAFFFFABRRRQAhGRik2j1PFZGoeItA0mVbfVr6ztZG&#13;&#10;XeqXMyRsV6ZAYg4qj/wm3gz/AKC+l/8AgVF/8VQB09FNR1ddyEEHkEcginUAFFFFABRRRQAUUUUA&#13;&#10;FFFFABRRRQAUUUUAFFFFABRRRQAUUUUAFFFFABRRRQAUUUUAFFFFABRRRQAUUUUAFFFFABRRRQAU&#13;&#10;UUUAFFFFABRRRQAUUUUAFFFFABRRRQAUUUUAFFFFABRRRQAUUUUAFFFFABRRRQAUUUUAf//U/v4o&#13;&#10;oooAKKKKACiiigAooooAKKKKACiiigAooooAKKKKACiiigAooooAKKKKACiiigAooooAKKKKACii&#13;&#10;igAooooAKKKKACiiigAooooAKKKKACiiigAooooAKKKKACiiigAooooAKKKKACiiigAooooAKKKK&#13;&#10;ACiiigAooooAKKKKACiiigAooooAKKKKACiiigAooooAKKKKACiiigAooooAKKKKACiiigAooooA&#13;&#10;KKKKACiiigAooooApajpunaxYzaXq0EN1bXEbQz21wiyRSxuMMjowKspHBBGDX8zH/BDXSdL0H/g&#13;&#10;pN/wUL0rRreC0tYvjZpflW9tGscab01FiFVQABkngCv6Xdf13SvDGi3fiPXp47WxsLaW8vLmXhIY&#13;&#10;IVLyO2OyqCTX8qf/AAQ4+Ovw01X/AIKe/tswRXl1CPiR8VbPX/Ac17Y3drDrun2KagJ57KSaJEkV&#13;&#10;AQxwc7SGAwc0Afp3+3X4z8Wftf8Axos/+CWnwOvryxtdSsLfxD+0F4t0xzG+geCp2Ij0WGdf9Xqf&#13;&#10;iAq0CD70VmJpscoT8E/8GsPhrQvBf7LXx38IeF7WOx0zSf2oPGumadZQ58u3trWKyihiXOTtRFVR&#13;&#10;kngV9B/FD/ggP8PvH/x+8e/tB+Ffj5+0R4H1H4jeJJPFHiDTvBPiddMsWumQRoFRINxSGJVji3sx&#13;&#10;RAFBwMV+dv8Awa9fsMeI/hVdfGH47+J/F/xTjl0j4weMfA1t4P168lj0LVLeM2bJrlxZyRr5+oS4&#13;&#10;Km6BwRkUAf2G1yXjDx/4E+HthHqnj7WtJ0O1mmFvDc6xeQ2UTylSwRXmZFLbQTtBzgE9jXW18c/t&#13;&#10;p/sDfsqf8FCvh5pnwr/a28ML4q0LR9aTxBp1k93c2Yiv0gltll32skTn91NIuC2OemQKAPw6+P8A&#13;&#10;8QPAXxC/4Oev2XNQ8A63pGuW8HwS8bQzT6PeQ3kcbmHUjtZoHcK2OcE5r+ouv40fC/8AwT4/ZK/4&#13;&#10;J4/8HKX7N3w+/ZF8Kp4U0nXvhD401nVbVLy6vPPu0tNRhEha6llYYjUDCkDjpX9l1AAQCMGiiigA&#13;&#10;pjorqQwyCMEHnIp9JzQB806z+yF+z9rmuHX7vw/CkrOZJIreWSKF2JySY0YLyeuMCvoPRdG0rw9p&#13;&#10;kOi6HbQ2dpbRiKC2t0CRxoOgVRwK0t3OKFbcTSVug22x1FFFMQV8WfC39hv4T/DP9sr4m/tzAzal&#13;&#10;44+JOn6LoUl3eImNJ0bRbWOBLGzIyQlxMn2idjy7BB0QV9p0UAfE9h+wt8JIv299T/4KGa0Z9S8a&#13;&#10;T/D7T/hxokV0iG30XTrW5ubq6kteredeNcKsjnBCR7V4d8/bGAOlFFAH4NftOf8ABC3Qf2sv2rfC&#13;&#10;P7ZHxV+O3xgPjD4fajFqPgIWC6BDp+hNBdC7jW3tDpjI/wC8Vd7S73kCqHJCgD9v/Bmjax4d8Kaf&#13;&#10;oXiHVbrXb60tI4LrWb2KGGe9lQYaaSO2SOFWc8kRoqg9AK6ViQOK/OT43f8ABWv/AIJ5/s5eMr3w&#13;&#10;P8ZPibouj3Ol6omha1eGG6udN0vVJYmnjsL6/t4ZLW2u3jRnEEkgkwCSooA/Ryivnf8AZg/au+AH&#13;&#10;7ZvwvHxp/Zo8R23ivws+pXWkwa1ZRTRW81xZMEnERnSNnVWONwG0nIB4NZmt/tn/ALJvh74waP8A&#13;&#10;s+6r8RvBqeOtevH0/SPCEeq282r3FxGjSPGLSJ2lUqqMTuUAYOTQB9N0UinIzS0AFFFFABRRXxn+&#13;&#10;1B/wUE/ZF/Y4uFsP2gvGNno16dLm12TTLeC51G+g0q3YLNqE9tZRTSwWcTHD3EqrEDxuzxQB9mUV&#13;&#10;8ffsmft7/skft02ev6n+yX4103xvZ+GLm2s9avtJjuBbQT3aNJFGJZo41diqkkITt4zjIrP8Z/8A&#13;&#10;BRn9g/4dfGiL9nXx18X/AIeaT44muEtF8MX2t2sV8txIQEhkRn/dysSAEchiTwKAPtGimqc88Y7E&#13;&#10;U6gAooooAKKKKACiikOe3rQAtFfNnwc/a+/Zv/aB+J3jv4N/BzxbpeveJfhnqcOj+ONJsi5m0q7n&#13;&#10;D7I5CyqrfNG6EoWAdGUkEYr6ToAKKKKACiiigAoryPw18e/gt4w+K+v/AAK8LeKtB1Hxl4Wtba98&#13;&#10;R+GLO9il1LTbe8GbeS5t1YvGsgIKlh3HqM+uUAFFFFABXg37Qn7Tv7P/AOyn4MtfiJ+0Z4t0bwdo&#13;&#10;l7q1roVrqWtTeTDLf3pKwQKcElmwT0wFBYkAE17tIGaNlVtpIIDeh9fwr/LZ/wCCoH7Vn7RUNp4h&#13;&#10;/Yy+Nfxg8M/tfaBYfFTTPGWkaj4RF3/bPhW7sdQNtJYXMsNl9kEV/FcNZrEk8vlzlfKOMqQD/UmR&#13;&#10;0kUOhBBGQQcgj2p9fyxf8G//AO1D+05+2j8Z/iJ+0L8cf2i/AvjOw1HR4V0/4BeDVmT/AIQoPcKY&#13;&#10;WlivLa1uI/JjU25IEgkdiZJCwUV/U7QAUUUUAFFFFABRRRQAV/Dp/wAF6/8AgoN+378MfAv7QH7J&#13;&#10;H7X3gDT9B+D3jbT5LH4P/E3wVfK16stvNFc2MOqQ/amlaK98owXGIYjEXOA8ea/uLNfyWf8ABUb/&#13;&#10;AIN+vC/i3w5+0f8Ats/BuHxN8Wfjf4/0WWHwR4d8UXME1p4f+2yxR3q6QkoVTMlr5q2vmt+5BwmG&#13;&#10;w1AEv/BEH/goF+3x+1F4k+F/wl+E3w7sf+GZvBPw5svDOs/E7xXeL/wkOr6npmnLD9ptoVuWdUe8&#13;&#10;TYkTQNiLLPIGwo/rNXJHNfzmf8E4P+CFPwx/Zq+M3wz/AG/mn8QeAPiQPhtYab8Sfh14cuok8M3+&#13;&#10;vz6alteXE0Ua8N5mZHiRjEZxvXHf+jMDAxQAtFFFABRQeleea38V/hx4c8eaP8Ltd1rT7TxF4ghu&#13;&#10;LjRNGnlC3V7HarumaGM8sI15bHSgD5k/aX/4J7fsx/tceMbHx38b9K1C+1HTtOGlWslpqNzZotuJ&#13;&#10;WlClIXVSd7nk81+Kn/BMv/gmp+yh+0h8LfGfir4raVq17e6L8T9e8N6fJDqt1AEsLB4hAhEbgMV3&#13;&#10;HLHk1/TZ4j8TeH/COkSa74nvLaws4cGW5unEaD0GT3PYdTX5Af8ABIC/0/wH8OvG/gHxdc21jrGr&#13;&#10;/FTxDr+mWE8irLc2F48ZhmjGcMHCkgfe9qB2P2O0zT7fStPg0uzBWG2hS3hVjuISNQq8nrwKvVwH&#13;&#10;xK+Knw6+Dvho+MvijrOn6DpQuYbP7fqcohh8+4bZFHuPG524A9a71HWRBIhyGAII7g0CHUUUUAFF&#13;&#10;FFABRRRQAUUUUAFFFFABRRRQAUUUUAFFFFABRRRQAUUUUAFFFFABRRRQAUUUUAFFFFABRRRQAUUU&#13;&#10;UAFFFFABRRRQAUUUUAFFFFABRRRQAUUUUAFFFFABRRRQAUUUUAFFFFABRRRQAUUUUAFFFFABRRRQ&#13;&#10;B//V/v4ooooAKKKKACiiigAooooAKKKKACiiigAooooAKKKKACiiigAooooAKKKKACiiigAooooA&#13;&#10;KKKKACiiigAooooAKKKKACiiigAooooAKKKKACiiigAooooAKKKKACiiigAooooAKKKKACiiigAo&#13;&#10;oooAKKKKACiiigAooooAKKKKACiiigAooooAKKKKACiiigAooooAKKKKACiiigAooooAKKKKAOJ8&#13;&#10;d/Er4dfC3SE8QfE3X9F8O2Ek620d9r19Bp9u0zAssYluHRS5Ckhc5IB9K8l/4bI/ZD/6Kr8N/wDw&#13;&#10;ptM/+SK8O/4KV/8ABOP4Ef8ABUX9me7/AGZ/j42pWtl9uj1rRdY0iXy7vS9Wt4pYoLpFbMcoVZnV&#13;&#10;opAVdWI4OGH8P2h/8EIP2Df2D/ifF8FP+Cv2g+NbLw1rOqG18EftGeC9Zkh8HXvnufIstftWglfR&#13;&#10;bsAhQ7u0Eh5DgZYgH9cn7Zn/AAW2/ZY/ZJ+NHwY+ENheaD43j+LvjBfCc+ueH/Emmm08NKZ7WE3u&#13;&#10;okPIBCPtJbJZBiNua/ULwF8e/gV8UdVl0H4Y+NPCXiO+hgN1NZaDq9nqE6QghTI0dvK7KgZgNxGM&#13;&#10;ketf57X/AAVQ/wCCDH/BO/8AZS/al/ZB+GPwAl8VXXhn45fFCHwt4purnW0v/P0qa606NXsZ0iCo&#13;&#10;zR3TlZBuB4Pav62/+CeH/BBb9g7/AIJifGm/+PX7MMXi9Ne1Lw/P4auTr2ri/t/sdxNDO4WPyY8P&#13;&#10;vgTDZ6ZGOaAP2mooooAKKKKACiiigAooooAKKKKACiiigD+aL9q7/laG/ZX/AOyHeNv/AEVqVf0u&#13;&#10;1/NF+1d/ytDfsr/9kO8bf+itSr+l2gBrMqKXYgAcknis3+29GBwbu1H/AG1T/Gub+I3hzVPFfg2+&#13;&#10;0HR5/s9xcIAjkkBsMCUJHIDAYNfFn/DO3xP/AOeFr+FwtBUUj73/ALb0X/n8tf8Av6n+NcZ8QPir&#13;&#10;4B+GXgvU/H/jLVLW00rSLOS+vrjeHKxRjPCqSWYkgKBySQB1r47/AOGdvif/AM8Lb/wIWvi7/goD&#13;&#10;+zd8Y5P2WPEV7ploJl097XUr2G0cTSvaW8oaXCLyQow5x0Ck19Lwbk1HMc2weAxNX2cKtSMZS7KT&#13;&#10;Sb1027nqZNgaeIxdGhUnyqUkm/Js8j8Wf8F4biLxc6eB/AEVxoUcuEl1S/aK+mj/AL2yJHjjJ6gE&#13;&#10;t6Eiv2Q/ZY/a3+FP7Vnwyi+I3gm4Fo6SfZdU0q+kRbmxugMmKQZAYEEMjrww98gfwoA5wa/cr/gk&#13;&#10;j8B/in4t8KeLfHuk22NGuru00+1kncRJNc2yu0zR7vvBBIqkjvx1Bx/cv0hfADhfJeGJ5ll1P2NW&#13;&#10;k4pe837S7SaabavvLSz0fQ/cvELgHLMHljxOHXJKLXV+9fS2vXr8n0P6ef7b0X/n8tf+/qf40f25&#13;&#10;ov8Az+Wv/f1P8a+CP+Gdvif/AM8Lb/wIWj/hnb4n/wDPC2/8CFr/AD1P57su5+g8U0c8YlhZWVhl&#13;&#10;WUgg/QiviH49f8FDP2cfgF8UbX4C3s+veLviJd2J1WP4ffD3SbnxH4gisAP+Pu5tbNWFrAeAslw8&#13;&#10;YbI25ra8VeJPEP7Jf7KHj34t+IUGoTeEfDGt+LYdOiZpFZdMsZLlYQRz87R846Zr+Wf/AIIcfCr/&#13;&#10;AIKOftD/ALDniT9qH4SeIvhp4R8V/tCeLda8Q/EH48a3cXPiHxekNvdS2KWdjpKww2lo1kIpDbLP&#13;&#10;dNHGJA4jxtUBDP6BPDv/AAWh/YW8T/sf6n+3Dpmp+KW8D6Frd94c8SFfDepTalouo6aoe6h1Gzhh&#13;&#10;ke1ESsrNJJiP5l+bJxXgOuf8HGf/AATN0T4RaR8c49U8caj4Z1GKG41LU9H8KalfQeH4rqcwWx1q&#13;&#10;aGNobF7jAkiikfzmjdG2Ydc/k9/wVB+F3wH/AGBv+CFOj/sF/sF66fFl98ffidY/D238UC9TUb3x&#13;&#10;HrOqX+/W76eeDKSNI1mLR1j4RWVOcEn2v/gsR8NPhL/wTl/4IbaJ/wAEtv2a9IhvvF3xRm0T4W+D&#13;&#10;NA06JW1DXdWnu7e51bVJI8F5HkMbeZKfuSTRLlVCgAj64/4LY/8ABaHwv+xF+xDceN/2f7TxF4g8&#13;&#10;TfEXwvZt8MvF+kaVcXHhqF9fRxZ3smqbRbeckKvcQW+4yyME+TaSR+fPx/8ADP7Nf7Kf/Brmb7xp&#13;&#10;4Pn1DX7HQo7i0X4haHPaaxN8UvEMrWlzrP2fUEW4a6iuru4lhnbJaGIFSVArkf29v2ftRk+Iv/BN&#13;&#10;z/gh1PO+proNxpPjX4iCFi0Ulj4MsUjkYj/nnL5eoKhPAwtfVv8AwX31vSv2jv20P2R/+Cb2pXUM&#13;&#10;Gg6x49uPjN8S3upUitbfwx4OheZ3u3chUgeJb3LOQuUHORQB+wn/AASM/ZZX9jD/AIJt/B/9nieF&#13;&#10;YNR0fwZZ3muoq7f+JvqoOoahnucXNxIuTzgCvwr/AGWvgx8I/wBoj/g6U+MHxn+GfhnQNJ0H9nz4&#13;&#10;e2vh65u9FsILRL3xnr6N9purgwqqy3QS4vopJWy5MQDHPNf1QfET4s+Cvhl8INc+OOvXkH/CO6D4&#13;&#10;cu/FN3fxyL5J0+ztmumlSTO0qYlypzgiv57f+DXb4beIdU/Yw8b/ALdXxEjf/hKP2jPir4h+IV7N&#13;&#10;Lnf9hhu5bS2jBPJRZlunT2k9MUAf0wdBXyV+01+2/wDs6fslXOh6D8WtXuH8R+KrhrTwn4M8P2dx&#13;&#10;rHiPW5k++tjplmklxKqfxybRGn8TCvrVhkYr+IL/AIJO+M/25v2+f2xf2of+Cg/wYs/hlL4vuPHE&#13;&#10;/wAJvC3if4k319cS+BvDem5kitbDQ7S33yCdHhZma5gWWaGQNnLkgH9JXwe/4Kz/ALJ/xo0f4m3O&#13;&#10;hQ+OdO1n4P3lrZ/EHwbq/hjUY/EmmNfAm2c6ZDFNPLHIFYh4wwABLbRzXy54f/4OL/8Agmj4z+EV&#13;&#10;/wDGX4f6n468R2Gm3d7Heab4f8Kalf6pDZaeiPc6nPawxlrbT0L7PtNwYkZ0dVyUbHx78XvBHwb/&#13;&#10;AOCPH/BLz9qv9pfw58Rv+Fn/ABq8Vi5s/iR8RbyW3F5deM9WRbLT7IW1uzJZRWJvxJFaglkQnJ+6&#13;&#10;BynwM+FnwW/4Ia/8G6Gr+NPFdlZ2fjjxn8OZNQ115EX7frXjDxZZNHp2nfMC8v2Xz0hEQBCpFI+0&#13;&#10;EuaAP2D+IH/BXH9lDwv+wjZf8FDfAf8AwlHjzwDqmnXd/p7+DNGutQuwbKKZ50vYlQfYVgeB455L&#13;&#10;nYkTD5j0z+C//BID45+Avi7+wV+1d/wU2/be8M3+r+IPiJFr3irxYPFmj3CaJceCNPtJ49I0DTLu&#13;&#10;5RYbqzQxTI0cDEBnXf8ANg18+/GL4e/FT/gl/wD8GmWlfs6eLobm0+IfxcvLfw4uiMStzb3HjfUW&#13;&#10;vZbHZnIkXTUeOVO0hZTyc19k/wDBaTwnrP7Kf/BFP4If8ErPhMxi8UfFPVvA3wPs4LblpViEM2py&#13;&#10;jvskniVZDjpMc9aAPpn/AINjf2WZ/hH/AMEhNJ8UXCHQNc+Mep638QLq40tFilsodTY2mmtbh1ZV&#13;&#10;EVrBFLCGUqN3Qivhv/gvJ/wR6/4Jofs1/wDBJzxN4w8E+C4LL4k6bqGkW3hHxl5s114q8SeJ9Uv4&#13;&#10;YpI7y5Zmkv574PNJKrA4ILoF2gV/Tj4c+JX7L/7Iv7HOj+KP+Eo0Gw+GXgHwtaaNa6/DcRy2P2TS&#13;&#10;I1sEjhaEuJZWeLykij3O8vyKCxxX5neHNBt/2l/jt4N/b8/4KNGDwL4R0nxDZaV+zZ8HPE0ipeRa&#13;&#10;xq8i29rr+s2o3GTXbzeFs7MBhYQks370uyAH6k/sP+Dvif8AD39jX4U+BPjZcTXXjDRvh14d0zxR&#13;&#10;cXLb5m1S20+GO68xiSWcShgzE/McnvX1JSAAdKWgAooooAKKKKACv52f+Dij4geNvhH+z/4F+K/w&#13;&#10;8/adtv2cNW0LxPcXdkl5Bc3UHiyUQKVsnt7GK4uJfs+3cV8mSHbIfNA+U1/RNXy9+0j+xb+yv+1+&#13;&#10;3hpv2nPAmgeNh4P1Y654bTXoTMljeMFDOq7grq4Rd8cgZG2ruU4FAH+ZH8If27/2m7j41/GC5h8a&#13;&#10;6L+ylN8dPGmkax47+L11peueU9xb2P2kWWmiG0eaxTUWu31NlmMTmKRF3qind/qK/s4QS237P/gm&#13;&#10;3n8Wnx86eFNKVvHBMZ/t8i0j/wCJlmIlD9q/1uVJHzdT1r8bvgJ/wQ88GWXxw/af8U/tmXfh74re&#13;&#10;A/j34407xbo/gzULKRV0gad9p8lnkypjuIUuBbxPbMuIoxludo/c/wADeCfCnw18GaV8PPAen22k&#13;&#10;6JoenW+k6RplmuyC0s7SNYoYY17KiKFA9BQB1VFFFABX43/8FwvFn7Uvw9/Y8t/iN+yh8bPAvwN1&#13;&#10;rQvFFnf6j4g+IM1vbabqlksUwOmLPcwXCpLLKUdVER3hCpKgk1+yFfGP7bv7AH7K3/BRL4c6T8KP&#13;&#10;2tPDjeJdD0TxBb+JtPtFvLmyMd9bxyRKxe2kjZkaOV0dCSGVjx3oA/zfvhd/wVT/AGiJ/wBuT4u/&#13;&#10;Hn4K33w++FvxT+NXhzw74U1f4teKdSMPgrTpdOVU1PUtKmubeWNzqjWMT2olRljVZgocqpH+lT+x&#13;&#10;FB8U7f8AZI+HyfG3xxovxJ8Vt4ZtJNb8d+HRH/ZmtXEi7/tVqYlRHjZSoV1Vd+N21c4H4l+Df+CD&#13;&#10;+m+Mf25v2hvEn7T+meC9f/Z6+Jfg7wt4Z8D+AtOWW2udIPhyKCOzaJYkiFk1iscyxSwS7nExzgFg&#13;&#10;f31/Z5+Afwu/Zb+Cfhr9nr4Kac2k+FPCWlx6PoenvNJcNDbRZIDSzM0jsWJZmZiSSaAPZaKKKAGu&#13;&#10;iyIY3AIYEEHoQa/m5/bz/wCDf34Z+Nf2Wo/gR/wTVtPCnwd1LVPi3onxH8W6lcfbJTqUelvM4j+0&#13;&#10;ZnnX7PLKJ7eAbYQ6YATO6v6SKQgHrQB8YfBL/gnv+x9+zv8AH7xV+1N8H/A2jaD4/wDHFoLPxZ4g&#13;&#10;01ZIft4Mizyv9mDm3iaaZRJKYo1LsAWJNfaFFFABRRRQAUUUUAFFFICDQAtRSzRQLumZUBOMsQB+&#13;&#10;tS18xftS/snfDP8Aa68Iaf4J+KNzr1tZ6ZqQ1W3fw/qEmnTNMInhw8kfLJtkPynjOD2oA+kvt9n/&#13;&#10;AM9Y/wDvtf8AGrEciSoJIyGB6FTkfnX8uPwh/wCCcXwN8a/8FEfiz+zLresePD4Y8HeGNC1bRki8&#13;&#10;QXK3Qn1GON5vMm/jXLHAwMV/Rv8AA34OeE/2fvhXpPwg8ES6jPpWixSxWcurXLXl2yyyvMxlmf5n&#13;&#10;O5zgnoMDtQB61RUUtxBAhlmdUVeWZjgAe5NeN+K/jx8P/DRaGG5N/OP+WVkN6595M7B+ZPtQNK57&#13;&#10;TX4F/wDBSrx58QvhJ/wUN+BPxa+HXhHUPGd5ofhjxO50axcQeYtwiwEtOyske0PuG7rjA61+kM3x&#13;&#10;e+LfxElNl4D097SFjtMsS72APTdM42L+GKv6T+zn4l1+6XVviDqjNIzZkjjYzSlTyR5jHC8+gIoK&#13;&#10;5bbn5V/HH9oj4sfHhNLl+JXhx/BxtYDInhz7el/hnJxNJJEqpvI42jO3HXmvBra7ubC6jv7GSSGa&#13;&#10;CQSwyxttdHU5VlI6EV+4Pxn/AGMfA3xF8PwQ+F3/ALJ1W0yIb2TdMsyt1SYE5IzyCvI9COK/NL9i&#13;&#10;H4IaN+1fZat45mu5LTRfDni2/wDCuoWbJ/pN1c6YyiXYwJVYn3DDH5sZ4FZyi7m8KkbHy7/wUo/a&#13;&#10;l/aV+Kf7LUHgL4gfCXWNH8N/8JN4elj+Ik95G9nfNBcIYnWAKHX7QemTxX9SWm/8g63/AOuKf+gi&#13;&#10;vkX9sf8AZC0f9rP4BR/ARdVk8OWcGq6XqUF1a263GxdMlEiRCNmQYYDGc8e9fYNvD9nt44M52IqZ&#13;&#10;9cDFaHM2TUUUUCCiiigAooooAKKKKACiiigAooooAKKKKACiiigAooooAKKKKACiiigAooooAKKK&#13;&#10;KACiiigAooooAKKKKACiiigAooooAKKKKACiiigAooooAKKKKACiiigAooooAKKKKACiiigAoooo&#13;&#10;AKKKKACiiigAooooA//W/v4ooooAKKKKACiiigAooooAKKKKACiiigAooooAKKKKACiiigAooooA&#13;&#10;KKKKACiiigAooooAKKKKACiiigAooooAKKKKACiiigAooooAKKKKACiiigAooooAKKKKACiiigAo&#13;&#10;oooAKKKKACiiigAooooAKKKKACiiigAooooAKKKKACiiigAooooAKKKKACiiigAooooAKKKKACii&#13;&#10;igAooooAKKKKACuP8d/D/wAD/FHwdqXw8+I+k6fruhaxaPY6rpGrQJdWl3byDDxyxSBlZSOxFfip&#13;&#10;/wAF1f2hP25vh18P/hP+zd/wTturXRviX8bPiKPBlh4ovBFs0m0s7KbUbmVWnSSNGMcJJYo5Eavs&#13;&#10;UuRX6Eal8f7P9kj4b/BzwJ+1Vrs2veMvHGuaD8LhrmkWGyDU/Fd5Zu8lw0SkC3gle3lfPRcgbecA&#13;&#10;A/Dr4lf8G5et6d+158Evih+zb8V9Q0j4P/CL4kWnxE034Q+LFn1WDRZo7y2ubu20C9ZjNBa3At1A&#13;&#10;t5mZIm5UkEiv6llOR+NLk4zXnmq/FTwRovxN0f4P6hd7PEGvaTqOt6ZYhGPm2elSW0V3IXA2rse7&#13;&#10;hGCcndx0NAHolFFFABRRRQAUUUUAISAMnoK8j+H3x8+CnxY8XeJPAnwx8V+H/EGr+D57e18U6fo1&#13;&#10;9FeTaVPdq7wRXQiZvKd1jYhWOflORXd+LvCfh/x34Y1DwZ4rtkvNM1Wzm0/ULOQsEnt50KSRsVKt&#13;&#10;hlJBwQa/mE/4IA/DXwJ8IP2+/wBv34Y/DLS7TRdA0b4y6TaaVpNggitrSAJqLCKJBwqKT8qjgDig&#13;&#10;D+gv9oz9sP8AZY/ZE0iy179p74heEfAdpqMxg0+XxRqUFgbl1+8IVlYNJtzztBA716j8Lviv8NPj&#13;&#10;b4GsfiZ8INf0fxP4e1OPzdP1rQruK9srhAcExzQsyHB4IzkHg18N/EH/AIJW/si/Hn9oXxd+0j+1&#13;&#10;N4Y0r4n6z4h0+y8P6JZeMbVL6w8OaJZ24RrLTbeUskTXFw01zPOAJGeQKCFUZ/In/g3A+Bv/AAo/&#13;&#10;4sftfeHvgpPet8BrT42zaD8LoLiZ7i1NxpRuI9UaykYkPDGWggMgzv8ALGSWVqAP6m6KKYZApwcf&#13;&#10;iaAP5pf2rv8AlaG/ZX/7Id42/wDRWpV/S7X80H7VrBv+DoX9lfb/ANEN8bf+itTr+l+gAooooAKq&#13;&#10;zRJMrRSqGVgVZWGQQeoIPUGrVFAI/OzxR/wSx/Yk8WeL38Y33hAW800pmmtLC7uLazkctuJMEbhR&#13;&#10;k9QuBX3X4O8IeGPAfh618I+DbC10zTLGFYLOxso1ihijHRVRRgepPUnk11FFe/m/Fea5hTp0cfjK&#13;&#10;lWNP4VKcpJeibdj0sbnGKxEYwr1ZSUdrtuwUUUV4B5pl63ouk+JNHu/D2v28V3Y31tLZXtpcKHin&#13;&#10;gnQpJHIp4ZXUlWB4INfgv8Jf+Dcj9hr4JeINXtvAHif4y2HgLW9RfU9R+E1p4zvbTwlcSSH5457W&#13;&#10;18qaaBlwhjeY7kAVy4GK/fyo5YkmjaKQAqwKsD0IPBFAH8bH7bfgj4Pft9/8F3fgN/wTf+GPiQ+D&#13;&#10;vAv7O/w61Hx/cH4f3ttpk+k6+5hGnQaeyq8SXFoyafIIxGxVHkBHLV+u17+z7+wF+wb+054I/aP/&#13;&#10;AGwPiJ4k8Y/FvxxqP/Cv/h14v+LF7/aEllLJGXktdKgtbaGw0xGU/vZ/KQndhpcMQfvrQv2Af2H/&#13;&#10;AAv4ntvG3hv4RfDiw1mzvE1C01Wz8PWEV3DcxuJFmSZYg4kVwGDA5zzXtHxU+B/wd+OejW3h340e&#13;&#10;FfDviyws7xNQtLLxHp1vqMMNygIWaNLhHCuASNwwcEjoaAPws/YN+Fz/ALaP/BWb4uf8FbbtDc+A&#13;&#10;dB0C3+CHwL1CQN5WqWmntv13WrPOA1rJemaC2nX5ZUaQqSoBP2h+09/wR3/ZB/a9/bM8Nftr/G5f&#13;&#10;E9/r3hzw0nhQ+H7fVHt9B1PT4riW5SHULWNQ08ReZ/MgMghmGBIjAEH9RdK0jTNC06DR9Gt4LS0t&#13;&#10;YUt7W0tY1hhhijG1EjjQBVVRgBQAAO1aNAHxD+25+wh8Ov28vhPJ8DPil4o8e6B4SvLWSx1nQ/A+&#13;&#10;qRaRBqts7RsIL0/Z5XeJfLACKyKQWDBgcVpfsNfsP/Db/gn/APBW2/Z8+DmveMtW8Laaduiaf4v1&#13;&#10;GPUjpUJZ3a3tHSCFkhZ3ZyrbsE8EDAr7MooAK/CPxD/wb4/sZyftJ+Kf2lPhX4p+L3w1uvHV7JqP&#13;&#10;jXw78NvFlxoOkavPK5llMqW6CZFkkZ3ZY5VAZ22bN2K/dyigD+Nr/guF8OP2b/EfjP8AZR/4IVfA&#13;&#10;h9J8JeHfHXxRi8S+ONN0W5SGe00PSlcySXM8jPI13dtJcSrJOWklmiDMWbBr9Yvi1+wZ+xZ+zHpF&#13;&#10;j+2x+398SfiD8R/D3wbhj1Xw3N8VNSGqaN4cffHBBeRabp9pCl1ehmjjSeaOaTJBGDk1+h3iv9gr&#13;&#10;9ibx34rvPHfjb4S/DrVtb1G5a9v9X1Hw/Y3F5cXDnLSyTyRF2cnkknOa+ifE3gPwV408HXXw88Ya&#13;&#10;RpmqaBe2Z0+80XUbaO5sZ7Ujb5MkEitG0eABtKkUAfzu/tTaL4Y/4K2f8FNPgJ8LPhddW3iT4R/A&#13;&#10;Rl+NfxL1y1zLps2v3sUZ8M6N5nCtdFA11PActHA/zhSwB/SH/goF/wAErf2bf+CkXiT4ceJ/j5e+&#13;&#10;L7K4+GOsXesaEfCerPpTSterCJ4ppYlMqq3kR4eF45AMgON3H3f8OvhZ8N/hB4Xh8EfCjQNG8NaN&#13;&#10;bszxaVoNlDY2is/3mEMCom5sctjJ7mu+oA/KD9tr/gjX+yF+3j8NfBHwW+KFx4z8PeCvh9AsPhvw&#13;&#10;h4D1f+xdIjaNUSCWW2WGQSSwIu2FycoGbHLE14J+yt/wbt/8E+/2SP2h/DX7Tfgi4+I+v+JPCM9x&#13;&#10;eaCnjPxG+rWNtdXED2/2gW7wpmVEkYxtu+VsNjIFfu1RQAUUUUAFFFFABRRRQAUUV5p4y+M/wi+H&#13;&#10;WpR6P4/8UeH9Eu5oRcxW2rahBaSvEWKh1SV1JUspGQMZB9KAPS6K8G/4am/ZoPA+IHgzP/YZs/8A&#13;&#10;45Xu0ciSoJIyCrAFSOQQehBoAfRRRQAUUV5d8ZvjL8Ov2f8A4caj8WvixqC6XoGleT9uvmR5BH9o&#13;&#10;lSCP5Y1ZjukkVeB3oA9Ror8vP+Hy3/BOn/ooEP8A4AXv/wAZr7F/Z5/ad+Cv7VPhC68d/ArWF1vS&#13;&#10;rLUX0q5ukhlgCXUcccrR7ZVRjhJFOQMc0Ae/UUUUANdgiFz2BP5V+Nut/wDBcj9kHw4ZG13RviPa&#13;&#10;xxTm2aa48OyxxmTcVADvIAckfLzzX7KHnivxx/4LjQon7EcBVUH/ABcLwv0Uf8/lAH0f+zD/AMFH&#13;&#10;fgf+1j8RJvhl8OtJ8aWN/Bpc2rPN4h0aXT7YwwyRxsoldiC+ZVIXuMntX3/Uaxxodyqo+gxUlABR&#13;&#10;RRQAUUUUAIRnrX5i/sdftaeLfiZ8cfjz4F+L+t6PDY+BfiKfD3haKbyLJ0sAkhKsxYGUgqMsea/T&#13;&#10;d5UiUvIQqjqScAfjX80Hwr/Yr/Zp+L/7Sf7Qfj79rbwxqNys3xPun8ITia6tRd2T+Y0skAhdFkTf&#13;&#10;t+cnHoaBpH9FX/Czfh1/0MGhf+B8H/xdeIfHz9p7wj8KvAz614ZvNN1jU7iT7NYWttcRzKshBJkl&#13;&#10;8tiQiAficCvyW1L/AIJ1fsAapP8A2d4G+GV7NIxIR59W1CRj9I45T+prUX/gm9pnwf8ABl94o+DP&#13;&#10;hE6VJxLfwCeWe6uYF5AVJHdjsznAwevWlLbQuENdTzzwl8ZvGXg34767+0bo/wBkHijxPa2thr1y&#13;&#10;0IMV3a2QVYITH0QIFABTDepPf9P7H9tMeJ/C1pqWi2Vrp9zNiC4a/mBRZwBuWMErkZ5GT07V+Otv&#13;&#10;pmo3d6umWsE0tyziNbdELSFzxt2D5s/hX6M+D/8Aglh+z98W/A+na5+0xod7qOuFWcW66jdW8drC&#13;&#10;5ykZihkWPzMcs2N3OCeKmF+pvWike0Rxa/8AEmQXPjjxfotnbsd3kzajbnAPPywo+0f8COa+ZvGn&#13;&#10;jKy8C/8ABQf4L/ALwTqOl634c8XaP4ivfEav5N07T6fbtJbbGQnygGGcfxd69J/4cp/8E7P+hLuf&#13;&#10;/Btff/Ha+UF/YQ+GX7LH/BUT4Hal+zn4U1Ow8P3GjeJ5vEN+jXV7axXC2ckduJZpS6xFg5CgsN3u&#13;&#10;as5mz+gK3tre1iWC2RI0UYVIwFUfQDip6KKCTnNX8XeFNAuFtNe1TTrKV1DpFd3McLsucbgrsCRk&#13;&#10;Yr8av+CMvjXwdo3wP+IsGratplq8vxo8UzRpc3UUTPGzw7XUMwyrdiODX3L+0l/wT7/ZZ/a18XWf&#13;&#10;jn46+H5dW1LT9PGl2s8d7c2wS2EjShNsLop+d2OSM8188p/wRU/4J2owZPBdwCDnjVb4c/8Af6gD&#13;&#10;9Vo3WRA6EEEAqy8gg9CDT6pabp9tpWnwaXZLthtoUghXJOEjUKoyeTgCrtABRRRQAUUUUAFFFFAB&#13;&#10;RRRQAUUUUAFFFFABRRRQAUUUUAFFFFABRRRQAUUUUAFFFFABRRRQAUUUUAFFFFABRRRQAUUUUAFF&#13;&#10;FFABRRRQAUUUUAFFFFABRRRQAUUUUAFFFFABRRRQAUUUUAFFFFABRRRQAUUUUAFFFFAH/9f+/iii&#13;&#10;igAooooAKKKKACiiigAooooAKKKKACiiigAooooAKKKKACiiigAooooAKKKKACiiigAooooAKKKK&#13;&#10;ACiiigAooooAKKKKACiiigAooooAKKKKACiiigAooooAKKKKACiiigAooooAKKKKACiiigAooooA&#13;&#10;KKKKACiiigAooooAKKKKACiiigAooooAKKKKACiiigAooooAKKKKACiiigAooooA+K/28f2JfA/7&#13;&#10;d/wRHwp8T6vrfhbV9L1W28TeDPG/hmc22seHNdsgwtr+zkBHzBXdJEJ2yRuynGQR/Gv+33/wSz/4&#13;&#10;LpfDvx78GNO8Vftaah8QbXV/jZo2j+Bb+7tbtLjw9rc1vdtaazdKscwVbeNJEZg7AGTpzX9/lfmD&#13;&#10;/wAFa/8Agonp/wDwTW/ZUf4xaV4fm8Y+M9e1u18HfDrwfbBnk1bxFqKubaIrHmQxoqNJIIwXYDav&#13;&#10;zMDQB+B//Do3/g5r6/8ADcFn/wB9Xv8A8h16v/wTJ/Ye/wCCpf7K/wDwV1tPFn/BRL4oTfGGz1r4&#13;&#10;JeIbPwx4nhurq4trB4NV0t7izaKeKJbd3DLINoxIAeSVIHxp4U+Gv/B5F+0hq0Hxsfxb4X+GNrds&#13;&#10;b608H6rLpllFDGxykEtklreyrgYGJpN+PvHNfut/wTM/br/bY174zan+wP8A8FTfBuk+E/jJpPhr&#13;&#10;/hMPDfiPw3Kkug+MtBinW2urm0KMypcWszxieJSPlcNsTGKAP3MooooAKKKKACiiigCrfX9lplnL&#13;&#10;qGpTRW9vBG00887BI440GWd2bAVVHJJIAFfywf8ABC/4v/CnxH/wVG/b80vQPEmhXtxrfxh0+/0W&#13;&#10;G1voJX1C2t11FJZrUK58+NGGGaPcB3Nf1Oajpun6xYTaXq0EN1a3MTwXFtcIskUsUg2ujowKsrAk&#13;&#10;EEEEcGvMPC/7P/wI8D61F4l8FeCvCWj6jAGEF/pej2dpcxh1KsEliiV13KSDg8gkUAfgn/wVm/4L&#13;&#10;Ufsw/B34rx/8E6tG+LGlfD7xJrkDJ8SviIUmu/8AhCtEkQGaCzS2jlL67dxPttUK7bYN58pBVEb6&#13;&#10;p/4Jd/t4f8E1fiwbL9hz/gmfdT6/4Y+HHgyPUb7VdMsriDS9OSS4WCCG5ubxIZbi/vpGmnZlRtxS&#13;&#10;R3YMef04139nD9nrxRrFx4i8TeBPBuo6heSma7vr/RLG4uJ5DwXklkhZ3bjqxJrp/BPwn+Fvw0Nw&#13;&#10;fhx4b0Dw99s2fa/7D0+2sfP8vOzzPIRN+3ccZzjJx1oA9AFfB3/BQH/gn98NP+Cifwv0j4T/ABR8&#13;&#10;SeOPDFlo2vp4hgvfAerNo97LOlvNbCKWZVYvCVnYlMfeCntX3jRQB/FL8Kv+CeHwv/4J0/8AByP+&#13;&#10;zn8O/hZ4m8eeKLXX/hL401m5ufHusPrF1DKlpqEIjgkdU8uIqoJUD72T3r+1qv5ov2rv+Vob9lf/&#13;&#10;ALId42/9FalX9LtABRRRQAUUUUAFFFFABRRRQAUUUUAFFFFABRRRQAUUUUAFBIHWg1+I/wC2Z/wW&#13;&#10;s/Zq+C/i34xfsifCbX7OX9oPwF8PNT8TeH/CniC0nttP1LUoNJOq29pBdNsiuJvJKymBHDOMqhLA&#13;&#10;gAH7bgg0tfz0f8E+f+C73wE+Lnw9/Z7+DP7VXiTTrT4/fGTw5BqT+GPDdjPNawyXck5sXujF5iWR&#13;&#10;vLeNJkjkfIDhiFQg1/QuOlABRRRQAUUUHOOKAEJA60tfyr/8FC/+DjH4bW/7I/j7xp/wTC1vR/E3&#13;&#10;xM+Hfj7R/DPiTw/4q024glg0+6v2sJry3tJjC1zE115VsJEJ8syhmCnbn9ev2Zv+Cr/7G37Uf7S2&#13;&#10;s/sYfDDxTDrHxL8KeHxrPirT9Lt5ptMtpYGhhvbeHUQvkTPbTzLG4VjzkAkhgAD9LqKKKACiiigA&#13;&#10;r5T+On7EX7LH7S/iq18a/HTwZpfiPVLKwXTLa8vjKHjtUkeVYwEdRgPI7dOpr6sooA/mp/4JM/sD&#13;&#10;fsg/Hj9nzxL4v+LXgXSNb1Kx+J3iLRrS7ujKHisrN4RBCNjgbU3HHGeea/pQt4Y7aBLeJQqRqERR&#13;&#10;2VRgCvxv/wCCHf8Ayav4v/7LD4r/APQ4K/ZagAooooAKzdY0XR/EOnyaRr9pbX1pLjzbW8iSaJ9p&#13;&#10;DDcjgqcEAjI6itKigD8N/jV8OPh5bf8ABZ34MeHLfQdFj0+4+GHiSa4sEsoFt5ZE+07XeIJsZhgY&#13;&#10;JGRX7V6B4X8M+FLRrDwtp1jpsDyGV4dPt47eNnIA3FY1UFsADOM4Ar8h/jh/ym2+CX/ZLPE3/tzX&#13;&#10;7K0AFFFFABX47f8ABcn/AJMih/7KF4X/APSwV+xB4Ga/DL/gqH8UvCX7S3wW1P8AZ78AteQa9oXj&#13;&#10;/TXvH1S2e3tXXR7nfcNDJzvU4wjAYY+1FxqLex+51FfOHwo/am+Ffxgn1ODw7Ld2n9kw289y+qRL&#13;&#10;bIy3BcL5TFyH2lCHx93K+orX8Q/tEfD7Rg0djLLqEoyAtsvyZH+22B+WaB8jPdyQKguLu1s4jPdy&#13;&#10;RxIOryMFUfieK+OJ/jP8WvG0ptvA+lGCMnCyRxGZh9ZHAQflT7b4F/ErxnIL3x/qrRKeTE0hncfR&#13;&#10;QQi/hQPl7ntHiX46fDzw9ujF2b2ZePKsh5nPu3C/rXjV7+0H448UTmx8AaQQWO1XKtcSfkuEH45r&#13;&#10;1jw3+z98PtBKy3cMmoSrzuu2ymfZBhfzzXstnp1jp0It9PiigjHRIkVB+QFAtD45T4U/Gjx8wn8Z&#13;&#10;ak1rExyYppSxA9oo/lH4mvTfDv7OHgfSNk2rGfUpVwSJm8uP/vhf6k19C0UA5sydJ0HRdCgFto1p&#13;&#10;BaoONsKBc/XHJrkPiR8XPhf8HtKg1z4qa/pPh6zurj7Jb3Or3MdrFJNtL+WrSEAttUnA7A16LXkP&#13;&#10;xj+AfwZ/aD0O18M/Gvw3pfiWwsrv7faWmqxebHFcBGj8xRkYbazDPoTQTc/Ff4EftQfs76Z/wVa+&#13;&#10;NnjfWfHHhmHw1e+EPDceialPqMK2EtzHFELgW7s3lmQEHft5z1r94PBvjTwl8Q/DVr4y8C6lZ6vp&#13;&#10;N8rPZ6jp8qz28yqxRikiEqwDKQcdwRXx/wD8Ozv2Bsbf+FUeD8en2Pj/ANCr6x+Hfw58DfCXwbY/&#13;&#10;Dz4a6XaaLommo8dhplimyCBXdpGCL2y7Mx9zQB2tFFFABRRRQAUUUUAFFFFABRRRQAUUUUAFFFFA&#13;&#10;BRRRQAUUUUAFFFFABRRRQAUUUUAFFFFABRRRQAUUUUAFFFFABRRRQAUUUUAFFFFABRRRQAUUUUAF&#13;&#10;FFFABRRRQAUUUUAFFFFABRRRQAUUUUAFFFFABRRRQAUUUUAFFFFABRRRQAUUUUAFFFFAH//Q/v4o&#13;&#10;oooAKKKKACiiigAooooAKKKKACiiigAooooAKKKKACiiigAooooAKKKKACiiigAooooAKKKKACii&#13;&#10;igAooooAKKKKACiiigAooooAKKKKACiiigAooooAKKKKACiiigAooooAKKKKACiiigAooooAKKKK&#13;&#10;ACiiigAooooAKKKKACiiigAooooAKKKKACiiigAooooAKKKKACiiigAooooAKKKKACvxj/4LKeAP&#13;&#10;i1pfg/4T/to/BjwhN8Q9U/Z8+JcXxF1LwLajdeatokun3WnagbFTnde2sdwLmAYJ3R8Ang/s5RQB&#13;&#10;/K1qH/B4H/wSb03ws2pXcHxOj1qOJvP8NSeHhHdxTqOYXla4EAYN8pO/Fcl/wSt/ap/aN/4LNf8A&#13;&#10;BS2H/gpBeeA734efBH4U+Atb8DfD8ap895rmp+I5rV7yV5sKkojjt1LCIGKIhF3M7Ma/oP8AH3/B&#13;&#10;Pj9hb4p+N/8AhZPxH+D3w11vX/M806xqfh2wnu2f+88rwlmb3Yk19V6D4f0Hwto1t4d8M2Nppun2&#13;&#10;US29nY2EKQW8ESDCpHFGFRFA6AAAUAbFFFFABRXwv/wUD/4KJ/sw/wDBND4Gv8ev2odYlsNOluhp&#13;&#10;uj6ZYRG51LVr5kZ1trSAEbmCqWd2Koi8sw4z4d+yX/wVL0T9t39gyT9u39nD4beNdftBq9/ptr4J&#13;&#10;jksI9du0026FvcSwCS4W3YhcyJF5u98bR8xAoA/VmivkD9i/9uX9nf8Ab1+GE/xR/Z81Wa6j03UZ&#13;&#10;dF8RaHqkD2Os6FqkBxNY6nZS4kt50PY5VuqsRX1/QAUUhIHWsqz1/QtR1O70SwvbSe9sPL+3WkMy&#13;&#10;PNbecC0fmxqSybwCV3AZAyM0Aa1FYPiXxV4Y8GaRL4g8YajYaVYQY86+1K4jtbePccDdLKyoMnpk&#13;&#10;1b0jWtH8QaZBreg3VtfWV0gltruzlWaGVG6MkiEqynsQcUAadFFFAH80X7V3/K0N+yv/ANkO8bf+&#13;&#10;itSr+l2v5ov2rv8AlaG/ZX/7Id42/wDRWpV/S7QAUUUUAFFFFABRRRQAUUUUAFFISB1qC2vLW9iE&#13;&#10;9nJHNGSwDxMGUlSVYZGRwQQfQ8UAWKKKKACiiigAooooAa/3TX8U3/Ber9jr9sv9qP43fFH4j/EX&#13;&#10;wJ8NPBXwB+F/w9m8ZRfGKz02xvfHmtPpWm/aTY2t2WN1bytdhrYbkWKKEb9zE7T/AGt1geKPC/h3&#13;&#10;xr4dv/CHi6xtNT0nVLObT9S02/iWe2uradCksMsTgq6OpKspGCCQaAP4N/8Ag36/Y1/bO+BPi34C&#13;&#10;ftM/A7wD8MfiF8HPihoCaj4q+IGvadZweN/B9wkctnf20V87rcvHFcQMtr5SOskLiNtmCa/vmX7o&#13;&#10;rkPAPgDwR8LPB2m/Dv4baRpugaDo9qtjpWjaRbx2tnaQJ92OGGIKiKPQCuwoAKKKKACiiigD/M8/&#13;&#10;4Lcfsc/tg3vhD4k/t3/t3eB/h18GtB0/4jWXhbwNpvww06xTX/FH9p3xZ7zUtSt2d5Yo7KCW4zPt&#13;&#10;eW52fIgXNf0d/wDBC39jT9tz9hP47eK/gx8Rvh78Kpvg/P4Wj1Dwf8a/Cum2ml+I9fMs0MlpDqax&#13;&#10;MbmWSSB3kuFlRVSVAVdt1f0e/Ff4N/Cf46eEm8A/Gbw1ofivRHuoL5tJ8QWcN9aG4tXEkMpimV13&#13;&#10;xuMq2Mg16PFFHDGsUSqiooVVUYCgDAAHoKAJKKKKACiig0AFFfI/7Gn7WWi/ti/DfWPiNoej3eix&#13;&#10;aP4u1Twk9teTJM8kmmGMNMGQABX38DqMc13Px4/aI8GfAbR4LrXlku7+83fYtMtyBJIF+87MeEQZ&#13;&#10;5YjrwAexcaTex+dH/BDv/k1fxf8A9lh8V/8AocFfstX4Qf8ABOT4s+DP2V/BuofB3xa881trnjPV&#13;&#10;PE41pQFjt31VkIhkjGTtTZjzAec8gYr9yNS1aDTtFuNbX99FBayXY2EfOqIX4PTkDii45Ra3Neiv&#13;&#10;lj9jH9qHR/2x/wBnzR/2gNB0q50W11ia9hj067lSaSP7FcyWzEugCncYyRx0NfUx9KCRaK+ZP2ev&#13;&#10;2o/An7SOseOdG8FW2pW0vgDxhd+C9Xa/RUWW8s/vvBtZsxnsTg+1fRWq6rp2iabPrGrTx29raxNP&#13;&#10;cTyttSNEGWZj6AUAfj38cP8AlNt8Ev8Aslnib/25r9la/Bj4rfGHwV4j/wCCh/gT9rDRGup9C8Ge&#13;&#10;E9V8MXNt5W24upNQMoWeHcwARPMBw2CfSv120n9or4Sa34Wh8W6ZqscsNwCUgVSbhWHVHiHKsPfj&#13;&#10;8KVyuRnuNQz3ENtEZ7l0jjXlnkYKoHuTXxH4/wD2u7TRbQz6ctpplu00dsl/q0qoDLMwWNFUkLvZ&#13;&#10;jhVySfSr8Pwl+L3xFlF3471B7SInIilfewB5+WFCEX8TTHy9z1fx38fvBXh7TbqDR7g318sEnkra&#13;&#10;DeiybTt3OcL19M1/PZeXV3fXk17qDtJcTSvLO7klmkZiWJJ5ySa/ok8LfAbwF4bYXE1sb+cciS9I&#13;&#10;ZQePuoPlHT0r8n/+CmPwt8H/ALMfwruf2h/Cq3l3d6n4xsLC50u4kRbZP7YudjGHagKLFnKJzxxm&#13;&#10;plG5pTqKJ5d+zH4ZufGXxp0jw1G0qRXJm+2PDgssCRMzHnjqF5Pc1+3/AId+B/w68PBZI7IXUq8+&#13;&#10;beHzTn/dPyj8q4T4C/su+CPgLcXOqaPPdahqF3AlvNeXgQbEVixESqPkDEjdyc7RX0xTirImpO70&#13;&#10;IYYIbeIQ26JGi8KiABQPYDipqKKZkFFFFABRRRQAUUUUAFFFFABRRRQAUUUUAFFFFABRRRQAUUUU&#13;&#10;AFFFFABRRRQAUUUUAFFFFABRRRQAUUUUAFFFFABRRRQAUUUUAFFFFABRRRQAUUUUAFFFFABRRRQA&#13;&#10;UUUUAFFFFABRRRQAUUUUAFFFFABRRRQAUUUUAFFFFABRRRQAUUUUAFFFFABRRRQAUUUUAFFFFABR&#13;&#10;RRQB/9H+/iiiigAooooAKKKKACiiigAooooAKKKKACiiigAooooAKKKKACiiigAooooAKKKKACii&#13;&#10;igAooooAKKKKACiiigAooooAKKKKACiiigAooooAKKKKACiiigAooooAKKKKACiiigAooooAKKKK&#13;&#10;ACiiigAooooAKKKKACiiigAooooAKKKKACiiigAooooAKKKKACiiigAooooAKKKKACiiigAooooA&#13;&#10;TIHWlr8jP+C4Mv7aGgf8E7vGfxR/YM8V6h4V8e+B0Txhu022t7qbUtJ09XOo2YS5ilXPkM067V3F&#13;&#10;oQo+9X4CfDP9jX/g7J+JXw+0T4hWn7Ungu1t9d0m01i1iY2kxEF5Es0eXi0dkY7GHKkj0JoA/tur&#13;&#10;mLzxj4YsvFdn4GudQs49Z1CyuNSstLeVRdT2tm8SXE0cRO5kiaaIOwGFLrnqK/jy/wCHf3/B2f8A&#13;&#10;9HWeCf8Av3B/8pq9i/4Jo/s1/wDBXD4G/wDBXLStZ/4Kg/EO0+JcWo/BDxNb+DtW0mVWsrIxatpL&#13;&#10;XcDQpa2qxyvujbcUJdRjd8uAAf1pUUUUAfzbf8Flvhr+zg/7fv7K/wAdv2+LO2vvgZoc3ivQL2bW&#13;&#10;0Mnh7TPGGpx2cuiXGsggxi1m+zyxqZv3QlVA/wApIPPfsAf8FGv+Cc/7Dn7JHxS174jfEbwF4a0D&#13;&#10;T/jz8SrzQ9D0a8tZbifT31qZ7RdN060YvIkqY8ny49hBBBC8j9bf+Cjv7Tv7A/7NH7PN3c/8FFNT&#13;&#10;8OW/gPxLIdCk0fxFZtqaatIymQwRWMcc0kzKq7yVT5Mbsg4r+NLUtc/4MrL7xifGHk6vFmfzjpdt&#13;&#10;beK49PPOdog2cJ/shhxQB9mf8GxHj/4j/tb/APBQb9r7/goLoGi3vh34Y/EPXYRpdhMpSCbU3vJb&#13;&#10;mLGP3b3EFoc3BXOHuBzzX9r1fztf8EIv+CnP7J37Xl98Tv2SP2UfDGieHPC3wj1OKfwbc+FtLm0j&#13;&#10;S9W8Naoz/ZrhrS4zLBexSo8Vz5jHzmAlXhiF/oloA5zxf4ct/F/hfUPCt3cX9pFqNnNYy3Wl3D2l&#13;&#10;5EkyFC8FxEQ8UgByrqQynkHOK/mB/wCDfr4e6R8Jf29P2+Phr4fudUu9P0P4waRp9hNrV/cale/Z&#13;&#10;0TUTGst3dPJPKVBxukZmwOSa/qgJwQPWv5lv+CI89vJ/wU5/4KHxxurN/wALs0rKgjIwmoKfyII+&#13;&#10;ooA5Hxr4l07/AIKO/wDBxPq/7HXxkt4de+E37Onwwj8UDwVqC+fpGq+LtWFptvb+1bMVz9mgvtkK&#13;&#10;Sqyo8e4Dk52f+Cbvj25/ZC/4Lb/tD/8ABKjwrI0HwxvfDWnfGL4b+HVZjbeHZ72O0OqWNijZENrN&#13;&#10;JdNIkKYSPy8KBuNY/wAEPCNz+zB/wdN/FVvGSfZdO/aB+Clprfgq9lwsV7eaGbCK/tI2bhp4/sks&#13;&#10;pRckR7WPUVH+xh4Ouv2hP+DmT9pj9rHwuv2nwl8Nfh9o3wobV4fntpvEE8FjJc2scg+Uvbi3mWZR&#13;&#10;ko20HGRQB/U3RkZxRXwX/wAFAv2Xv2iP2rfhfpHgb9m34z+IvgjrFhr6are+I/DVrHd3F7ZrbzQm&#13;&#10;xdJHQCNpJElJBzmMDvQB+S37V3/K0N+yv/2Q7xt/6K1Kv6Xa/ii+FH7Kn7SP7J//AAcjfs5+FP2l&#13;&#10;Pjd4k+OGpan8JfGmoafrfiWzjs5tOtltNRjNrGsbuGQuDJkkHJIr+12gAooooAKKKKACiiigAoNF&#13;&#10;FAH89X/BWX/gof8At5/sIfHLSdZ074VQeKf2ab7wo0HjnxvoF0E8S6Je3DTRXNzBG8yAfZIvKljX&#13;&#10;ymEuWG9GwR/PZ/wQj/4KQ/t16T8Cvh1+xR/wT/8AAEvxXFt8RtV1b4r+P/Gl1JBp2k6VqOpAR21m&#13;&#10;0k6ShvsSG7ldg5Eku1I2O41/Td+37/wRS+Cf7ef7WHhv9rz41674m8RQeCfDDWOj/CO7uVXwrqWp&#13;&#10;WrzXNrNcp94LJLIouEGBKqIGO0EH8Vf+CXv/AAbtaz8QP2f/AIT/AB9/atg8V/Az43/D74h6rql1&#13;&#10;N4Qmt7S713RI9WN/awakkJZFO95Y4pEO77MVVgy7AoB/bGDkZ96WiigAooooAKKKKACikJwM1+Xn&#13;&#10;7SX/AAUP+J37PnxB8ReGLX4GfEHxNofh6FbqXxdpflrps1uLVLmaVWZDhIdzI5J4KNQB+olFfj98&#13;&#10;Av8AgqZ8Qf2gdZ8Kv4a+AvxEg8OeKdQtbaDxczRS6ZBbXEwia7d1TmKPlmIPRTX7AjkZoAKKKKAC&#13;&#10;g0UUAfnv+07qf/BSiz+JCJ+yfp3w6uvCv9lwNLL4qmnjvRf75POAEZC+Xs8vafXNfn1+yr+1r/wV&#13;&#10;t/a3+HkPxa+G2i/CcaH/AG1c6RP9ue6guA9jKI7jam9xjrtOea/oJm/1Tf7p/lX43f8ABCb/AJMU&#13;&#10;/wC588Sf+lVAH7KDpzS0VyXiPx14U8JQmbX76C3OCVjLbpGx6IMn9KB2OtyD0qKaaGCMyzuqKOSz&#13;&#10;EAD6k18meIP2lLu+uP7N+H+myTyMQEmuFZmOf7sSc/mawoPhl8YviZILzxxfPY2zHIimPIx0xChC&#13;&#10;jr/EaB8vc/A39k74LftpeFPhx4mufBPxW1f4ZW974/16+tfCT6JFctOksy7b8zSkbVnUAKvomR1r&#13;&#10;3P4gaJ8XNJOnt8YPE2q+Mb+S02R6/qdvHb+YFYl4YkhVUCIzZA5b5skmv3p8K/ATwD4bKz3MJ1Gd&#13;&#10;f+Wt5hlz7Rj5fzzXU+PvhZ4F+Jvh/wD4Rjxnp8N3aKd0K42PC+MbonXBQ444pSVzSM0mfzVBWkYI&#13;&#10;oLFjgKOSSew+tfsh4e+Efxs0z4Z2l1q+ruiW+ipJcWb3U25Y0h3NEy4xkL8uOnavlX/gkn4Y8M/G&#13;&#10;v4Wa38ZfiBYW13rei/EPXPDunOQRDFa6a0QgYRElTINxy5r9qbm1gvLaS0ulV45kaKRGHDI4wwP1&#13;&#10;FKMbDnVvsfkf+xQ118Y/2c9F+Iv7NOfD/hG9nvo9O0gYsfJeG6kjnPkRZRd8qs2Qec5NfV6/D39o&#13;&#10;yA/udWY5P/P5n+Yr6F+Fnwm+HPwS8FWvw5+FGkWehaHZNK9pplgpSGJp5GlkKgk/edix56mvQzzV&#13;&#10;GftGfjx+yvLD4u134kQfs4r/AGfe6X48vdN8fSIBam68RRcXExL584sMfvBgGvQ/2l9F/aHt/g9q&#13;&#10;UviO4nl05WhN+qSo+YfMGSwQZ27tu7tjrxX238JP2ffhX8DdQ8Uan8NdPNhP4x8Qz+KfEDmWSX7T&#13;&#10;qVz/AKyXDs2wN/dXA9q9e1DT7LVbKXTdSijnt542inglUMkiMMMrA8EEdaGNVGfy6c9a9s+GXwQ/&#13;&#10;av8Ai54fvH/Zq1vwzoC2t3ENRu/EttNcpKSpKxwLGCucf6wnsQBXpvxa+EvgjQP+Cj/gH9lfRoJ7&#13;&#10;fw54y8I6v4nvnWUm4t57DzikUDMCBG2wAhgSOcEdv2u8C+AvC3w38OQeFPB1qlnZQDKonLMx+87s&#13;&#10;eWZu5NRGNma1Kqa0P5hP2/PhD+3r8OPht4Al/aT8X+A9a8Lf8La8MxQab4Y0k2Vyt+ZZTFK0pQbk&#13;&#10;VBICM8lh6V/VXivFvjl+z58Kv2jvDum+FPi5px1Kx0nXbTxHYwiaSHy7+x3eRLmNlJ272+UnBzzX&#13;&#10;tNWcwV+O3/Bcn/kyKH/soXhf/wBLBX7Enjmvx1/4Lj5P7EUH/ZQvC/8A6WCgD9iqKKKACiiigAoo&#13;&#10;ooAK+QP2sviV+1r8OrPRJf2VvAOleOprua5XWo9U1IacLONFQwshJG/eS4PptHrX1/RQB+Bnw8/4&#13;&#10;KMf8FJ/in4+8YfDLwR8DfCl3rPgS+t9O8TWp18xi1nukaSJVdsLJuVScqSBX7a/CzWPHfiD4caJr&#13;&#10;fxP0uDRPEV1psE+s6RbTfaIrO7dQZYUl/jVG4Dd6/LH/AIJ8f8n5/tb/APY6+H//AEinr9jKACii&#13;&#10;igAooooAKKKKACiiigAooooAKKKKACiiigAooooAKKKKACiiigAooooAKKKKACiiigAooooAKKKK&#13;&#10;ACiiigAooooAKKKKACiiigAooooAKKKKACiiigAooooAKKKKACiiigAooooAKKKKACiiigAooooA&#13;&#10;KKKKACiiigAooooAKKKKACiiigAooooA/9L+/iiiigAooooAKKKKACiiigAooooAKKKKACiiigAo&#13;&#10;oooAKKKKACiiigAooooAKKKKACiiigAooooAKKKKACiiigAooooAKKKKACiiigAooooAKKKKACii&#13;&#10;igAooooAKKKKACiiigAooooAKKKKACiiigAooooAKKKKACiiigAooooAKKKKACiiigAooooAKKKK&#13;&#10;ACiiigAooooAKKKKACiiigAooooAhnt4LuB7a6RJI5EMckcgDKysMFSDwQRwQetJa2trY20dlZRx&#13;&#10;wwwxrFFDEoRERBhVVRwAAMADgCp6azoql2IAUEkngADrmgB1RGCFpVuGRTIqlVcgbgGxkA9QDgZ+&#13;&#10;lcZJ8TfhtC5jm8Q6GrA4KtfW4II7Y315rD+1D8D7747aZ+zho3iCx1DxZqvhvUPFkGnadLHciPTd&#13;&#10;Nnt7aaWZo2by90lygjDAb8Nj7poA+gqKK5/xb4p0HwP4X1Hxn4puVs9M0mym1HULt1Z1htrdDJLI&#13;&#10;VQMxCqpOACfQUAfzL/8ABds/sceAP20v2b/jx/wUt0O6134FaVpPjTRZhJZz6hpNj4uvBp82mS6j&#13;&#10;bQZaSOW3huRGCrDegJBANfFem2//AARc/Y//AGtZPi18Z/h/8M739mb9pjw7p/jn4QfETUPDEVzp&#13;&#10;GgeINMgFlq2jSb7dpLSG7jSK7iQoFSXzVIGSR91fta/8Fyf+CWHxR+PHwx/Zw8VfED4QeOPg94ug&#13;&#10;8Uj4rv4jt2voNLm02zjm0UFZU2RvPdF4/mjY8cbSM16j8Wv+Ch3/AAbc/HL9n+2/ZZ+KnxE+Cmr/&#13;&#10;AA9sIYIdO8KSB4rGxFqMQm0WGJDbtGCQrRFWAJGeTkA+TP8Ag3a/aI/Ze8Vftn/tZ/s/fsNaLprf&#13;&#10;BzTfEuleM/BXiaw0wWbn+1EeO+08zsizS2cd2ksmnpLzHEXCgJgD+tSv5fP+Deb9pv8AZB8RfE74&#13;&#10;/fsZ/sbeHvCH/CH/AA98R2WueH/iD4J02ewtvEulawsghS/+0tJLJd2LxvbiUvsmjXeqr82f6g6A&#13;&#10;MjX9E07xLol34d1iMzWd/bS2d1EHeMvDMpR1DxlXXKkjKkEdQQa+KvgR/wAEzv2Gf2YvibdfGX4C&#13;&#10;fDvSfDHii+eWTUda064vRcXrzBw7XXmTutwx8xzulDEFiRg8192UUAfNn7Rn7In7O37Wmj6Xo/7Q&#13;&#10;Phey1/8AsK+/tPQr5pJbXUNMuyuxprK9tniuLdmX5W8uRdw4bIrrPgL+zz8FP2YPh5B8KfgF4a0v&#13;&#10;wtoFvNLdLp+lxbBJcTtumnmkYtJNNI3LyyMzsepNez0UAFJgZzS0UAfzRftX/wDK0N+yv/2Q7xt/&#13;&#10;6K1Kv6Xa/mi/au/5Whv2V/8Ash3jb/0VqVf0u0AFFFFABRRRQAUUUUAFFFFABRgUUUAFFFFABRRR&#13;&#10;QAUUUUAFfP8A+1h/ya18Sv8Asn/iL/03T19AV8//ALWH/JrXxK/7J/4i/wDTdPQB81/8Elf+UcXw&#13;&#10;l/7Fgf8ApRNX6KV+df8AwSV/5RxfCX/sWB/6UTV+ilABRRVDUNU03SoDdanPDbxDkvM6oo/EkUAX&#13;&#10;6+V/23fip4w+B/7JPxD+Lvw/lhg1vw74XvNU0ya4jE0S3EKZQtG3DAHsetdd4k/aI8A6Jui095dR&#13;&#10;lXtajEef99sD8ga+Ufj38SdQ+Lfwg8TeHPGGhPJ4PutJnj1+KGCe4eSxK5kTMQ3ksOMRjcegoKUG&#13;&#10;eW6r+3n4vf8AZ8+Ht5oU1jdeKvEXgjR9d8Q6nGiNBbXF7aRySpHEpKiQuWJU8IMDGa+Xv2Tfjre/&#13;&#10;sm6HH8PvB1hbv4Va/uNRn0s5Egnu23zSxzNuYEtztbK/Ss7xt+zmfhl4B8P+N/h9oa6d4Q1fTLe8&#13;&#10;sYLWCSL7GJ0Eii4icB4ndWDEOM7sg4PFee+DPBXifx/4ht/C/hK1lu7y5kVEWNSQgJ5dyOFVepJr&#13;&#10;OTdzqhGPLsfqnonx58Y/G3xvfeBvh9rNn9rW1j1CfSLO4h86ytHxGHkYfvFV2PU856DFe3eG/wBm&#13;&#10;e2eUah441CW7mJ3PDATgnP8AFI3zN+Qr81v2F/2d4P2fP+Co3xn0Dw1peoW2hS+BPD9xHqNwkzW9&#13;&#10;1qF0Ibi9MU8g2sTO7tsU/J0wAK/datDnlPsc34f8IeGvC0PkaBZW9qMYLRqN7fVjlj+JrpMCiigz&#13;&#10;CiiigD8af+CHf/Jq/i//ALLD4r/9Dgr9lq/Gn/gh3/yav4v/AOyw+K//AEOCv2WoAKKKKACiivkv&#13;&#10;47/tzfsq/syeK7bwP8dvGWneHtVvLBdUtrO7SZne1eR4lkBjjYYLxsOueKAPh744f8ptvgl/2Szx&#13;&#10;N/7c1+ytfzS/Ff8Ab+/ZA8Qf8FWPhR8eNH8b6ZP4S0L4fa7o+ra0qTiG2vLvz/IiYGPdufcuMLjn&#13;&#10;rX9KdtPHdW6XMLbkkQSIw7qwyD+VAE9FFFADXXehT1BH51+Lfiz/AIIk/BjxzbyWHi/4j/FfUrSS&#13;&#10;6F59jvtb8+BZVYsjBJI2UFCflOMjtX7TUUAfn7+y/wD8E+vCv7LvxFm+I2i+OviH4kmm0ubSzYeK&#13;&#10;dWa+s1WaSOQyrEVGJFMYAbsCfWv0CoooAKKK+XP2qfi38d/g/wCDdO1z4B/D24+I2pXWp/ZbzS7e&#13;&#10;8jsTbW3lO/2gvICGG9VTH+1ntQB9R0V+Dmg/8FTf20vE/wAVtc+CGg/s6Xdx4q8NWdtf63o667CJ&#13;&#10;bW3vAGgkYlAhDhgRhia/Yj4FeM/iF8QvhRo/jH4reGpPCHiC9hkfUfDk063L2TrK6IplTCtuRVfI&#13;&#10;/vY7UAet0UUxmABwaAPx2/4J8f8AJ+f7W/8A2Ovh/wD9Ip6/Yyvxw/4J9Nj9vP8Aa35/5nXQP/SK&#13;&#10;av2PyD0ouNoKKKKBBRRRQAUUUUAFFFFABRRRQAUUUUAFFFFABRRRQAUUUUAFFFFABRRRQAUUUUAF&#13;&#10;FFFABRRRQAUUUUAFFFFABRRRQAUUUUAFFFFABRRRQAUUUUAFFFFABRRRQAUUUUAFFFFABRRRQAUU&#13;&#10;UUAFFFFABRRRQAUUUUAFFFFABRRRQAUUUUAFFFFABRRRQB//0/7+KKKKACiiigAooooAKKKKACii&#13;&#10;igAooooAKKKKACiiigAooooAKKKKACiiigAooooAKKKKACiiigAooooAKKKKACiiigAooooAKKKK&#13;&#10;ACiiigAooooAKKKKACiiigAooooAKKKKACiiigAooooAKKKKACiiigAooooAKKKKACiiigAooooA&#13;&#10;KKKKACiiigAooooAKKKKACiiigAooooAKKKKACiiigAr+aj/AIOfYv2ktW/Y3+H3gr4L+KdT8FeE&#13;&#10;/FHxg0Dwr8VfFWlvJEdM8P6sXtUubuSJkZbJLh4zN8yqx2KxCk1/SvX4Lf8ABxD+yz+1n+1V+wjF&#13;&#10;4H/ZA8Qa3pesnxdplh4i0bSmcwaz4f1mQabex3kMau00Nr9oS6dQCQkTkAkCgD839I/4M2f2HTps&#13;&#10;La18WPi9qN0yBpr5L2yiEzEcuFFu+A3UfMfqa+j/APgnR/wQ0+Dn/BJ//gpbpvxC+CHjjVtfsPF3&#13;&#10;wm8RaZqGkeLrq2fVUntNR0t0ntFiSNpYNrlZTt/dts5+fj4T8P8A/BC3/gtl8P8AR9M+H+nf8FAb&#13;&#10;rSYrCzgsNP0hLjVB5MEKBI4ole6DlVUALx0xX2D/AMEzP+CY/wDwUp/Y4/4Kg2vxc/bQ+LepfHHQ&#13;&#10;tT+EOvaHpnim5lvXTRrsalps32OSO7ZxEblQzoUb5/LbP3RQB/VLSMNw2nvS0UAfzbf8FI/+CPf/&#13;&#10;AASDuf2l/D3/AAUO/a/HgjwT4dsYdRsPiFpWtyjTNJ8VT3dq0enzsIZYSt9bTYctEGaZRh1JANfB&#13;&#10;7+GP+DMVWKtd/B7KnBxd62R+Ybmvof8A4OOP2Ufhv8bfj3+yz8V/2pdSc/Ajw146vNC+Kmlx3xtD&#13;&#10;aQa4II7DUpFRlkFqLmNLe7nTmGOQHKhiR9h2X/BEX/ggDHaxpb/C/wCFskexSkjazLIWXGQd5vSW&#13;&#10;yO+TmgDR/wCCQPx3/wCCVGu/E74k/s2/8EoPDnhm18J+F9J0DxF4i8VeF45kt9S1PVpLyEWzPdIL&#13;&#10;iY2sVsrBy5QGUqoGDn93q/DL/gnV+yZ/wT5/ZI/b6+MXhD9hJtM0xb/4eeDL7xT4T0GVr3TrC4+2&#13;&#10;askE63Jnm2Szxr88HG0Ksn8dfubQAUUUUAFJnnFfy6ft9ftKeF9R/wCC4nw9/Ym/be8Sa94S+B+u&#13;&#10;fC06t4JtrHVbrQNI8R+OLm+eDy9V1CzlgkdIoEMcMJlWMSshcEyLX0L/AMEe/iB8QdS/aw/ag+EP&#13;&#10;w41zXvFn7O3gnxbpGlfCvxBr99Pq4g1hrVm8RaXpup3LyTXdlaXWFUtJII2yquQaAP6B6KKKAP5o&#13;&#10;v2rv+Vob9lf/ALId42/9FalX9LtfzRftXf8AK0N+yv8A9kO8bf8AorUq/pdoAKKKKACiiigAoooo&#13;&#10;AKKKKACikzRnjNAC0UUUAFFFFABXyB8U/wBrPTvhj+1h8M/2Wp9Gnu5/iPZ61eQ6wk6pHZDRrczs&#13;&#10;rxFSz+YBgYIx3zX1/X4F/wDBSzwR49+Jf/BR79nTwX8L/FVz4K1290TxiLHxNaQrcS2flWyyyFY3&#13;&#10;IVvMjRozk8Bie1AH75g5Ga+JP21fjX4H8MfCrxJ8IryZ5da8T+GdS0iC3twG+zDULaS3SaYkjaoL&#13;&#10;5x95gOB3r89vFn7OX7ZPhItb3H7WfiW5uVH/AB7WmiW0jZPqwfaPxOfavmrxLZeOdP1ZrL4k63d+&#13;&#10;JNaiijjvNevkEc19tUBZmRflXK4AC8DFKTsjWnTvufoj/wAE4/jR8P8A4Ufs/eDf2YfFd21vqXhr&#13;&#10;STp66nMBHaXjCR5PkOSUbD8K3XHBr7k8SftIeBtI3RaQs+pSjIHlLsiz/vt/QGvwA0Ow1DVdatNM&#13;&#10;0lGe7uLmKG2VBljK7ALgD3Nfcmvf8E5v2xNZ1z+39P8Aj/LoxHMVppfhy2SGIeg8yR2Yj+8xz9KU&#13;&#10;XcqpCMT6fn/aO8aePPG6/C/wjNY2etzae2qx6RA6fbvsKusZuMSHIjDELvCgZNd1Zfs9+MvElyL/&#13;&#10;AOIGrtk/MyIzTydem5vlH4Zr8qv2VfhT8V/g7/wWQvvCPxl8cXnxB1g/At7tdevbWO0kW2k1SFY7&#13;&#10;YRxkrtjZGYHqd/tX9DlUZ8/ZHkvhv4JfDvw4FkisVuplwfOvT5pz7KcKPyr1SK3hgQRQKqIBgKoA&#13;&#10;AH0FTUGglsp3trBd2klvdIksbIQ0cihlYehB4Nfj3/wQ3nuNX/YmbWtVka5vH8b+IYGu5zvmMcdy&#13;&#10;AiGRsttUcAZwO1fQ37T37b3jX9nv4jL8P/D3we+Ifju3k0uHUTrfheBZbNXneRDASQT5iBAzezCv&#13;&#10;yd/4Jy/tO/HT9j74CQfA/wAX/AP4randS+KNS1VtQsrER26R6lOHUMJBuzGPvdvSgLn9NWD606kX&#13;&#10;pxzS0CCiiigAr4I/am/ax+PPwI8d2PhX4W/BbxX8SLC60lNQn1nQZ4ooLedpZIzbMHUkuFRXz0w4&#13;&#10;r73ooA/mc/YO+NH7af7HPwp1j4Z6l+zf4/1t9W8aat4rF3BLFbrEmptGRCVZWJMezls4Oa/pbtJn&#13;&#10;uLaOaRDGzorNGeqkgEg/TpViigAooooAK8Z+K3gz4BT2jePfjXpXhSWCxhS3fWPEtvaslvEz4RDP&#13;&#10;cqQil3wBuA3Nxya9lJwM1538VvhT8O/jf4Evfhl8VtKttb0HU/K+3aZebvKm8mRZo920qflkRWHI&#13;&#10;5FAXP4xP+Cdt18Cbf9tzwVN8SX8MLoS3nxEN8dZ+zfYgpdvsPm+d+7x/zxz/AMBr+0rwN8QvAHxF&#13;&#10;0l9V+HOsaVrdlBN9kkudHuYrqGOVVVjGWiZlDBWU7c5wRX88f/BJn9g79kP46/s9+J/FXxd8CaNr&#13;&#10;uoWfxP8AEWi2t1eebvjsrNoRBCNrqNsYY44zz1NfvR8Dv2ePgt+zb4YuPBnwM8PWPhvSry+bUriy&#13;&#10;08P5cl06JG0p3sxyUjVevQUXHY9qooooEFFFJkUALRUck0UQ3SsqD1YgD9a5y/8AGnhHSwTqGp2M&#13;&#10;WOoaZM/kDmgDpGcKeSB9TijfnpX5Lf8ABSy48Q/GP4eeCNA+BWovPf6V8TND13V/sVy1rt0q0803&#13;&#10;JZ8oHHzKPLydx7Vg/wDBRX/goZdfBb4RR6b8GfPg8Ra/cvY2mp3MS7bOGNd00yKxOZACFTIwCc9s&#13;&#10;V9Hwlwti87zLD5XgVepVdlfZdW35JJt9dND08oymtjsTTwtBe9J2V9vmVP2cSR/wWU/aDJ7+B/CZ&#13;&#10;/wDIENfsmG6k4GOvNfwBaH8ePjP4a+IU3xZ0PxRrcHiW5dHu9ZW6kNzcbMbVmYk+agxwjZUDjFf0&#13;&#10;ofs0ftz/ABN/aE+CEOueIZbO1vIml0jWHt4lQSyRouZQSfl8xHDEDGDnFftHi/8ARvzPhLBU8xqY&#13;&#10;iNak2oyaTi4ye2j3T1s7p91rc+14u8N8TlNGOIlUU43s7K1n/l5n7UtLxuTBGcZBr8yf+Cl37a/j&#13;&#10;T9jnwb4W1b4bw6JfanrWuvb3dhq3mMTp8EDPI8YiZSG8wxruPHzdK5L4V6D4ms/A9n4S+EzapPoV&#13;&#10;qZVtUsrmW5hDFy0n79nYud5O7LHB44r8vv8AgrX8G/H3hrSPB/xK8TxPFavdXWiBJJBJIZpU+0qx&#13;&#10;AJwNsTZJx0FfE+CXDmW5txPgcBm0rUpyd1e12oyai3dW5mkvPZani8E5XhsVmdChi37jf36aL5v8&#13;&#10;z5O+En/BR347fBb4tfEL4zeEbLw/NqfxIv4NU123vYJWt1uLRGjh8jbIGRQrEEEnd14r+u39nb4v&#13;&#10;6Z8dvgl4a+K+kzQzjWNJguLowAqkd4FC3MYVsldkwdQCc4FfwKbgOT9a/qH/AGJ/hf8AHD4Jfs2+&#13;&#10;HYrmPVbRr6F9bX7MzPGkV83mxAhMj7hUkEcZr+nvpaeGXDeT5Xg8bllGNCs58vLHaUeVttrvGy16&#13;&#10;313R+n+LPC+W4TDUq2FgoTvay0urdvLv5n7pCivz30n9ob4kaQ3lag8F2B95bqLa35rtNeqaJ+1L&#13;&#10;p8mE1/TJYj3ktZA6/wDfLAGv4MPwTkZ9aUV5Hovxx+Gms7VTUUt3bol2piOfTJ+X9a9OsdU03U4x&#13;&#10;Np08M6Ho0Lq4/QmgVi9RRmigQUV+cH7UVz/wUvtPiDc6j+y1L8Nl8Hw6ZFKB4oW4N/8AakVjPny/&#13;&#10;l2cDZ+Oa+Gv2Rv2jf+CuX7WPw90j40eEm+E8Xhq81eWzuY7uG5ivBFZXPk3O1QWXJCtsOfSgFqf0&#13;&#10;CUUxGDZx24p9ABRRRQAUUUUAFFFFABRRRQAUUUUAFFFFABRRRQAUUUUAFFFFABRRRQAUUUUAFFFF&#13;&#10;ABRRRQAUUUUAFFFFABRRRQAUUUUAFFFFABRRRQAUUUUAFFFFABRRRQAUUUUAFFFFABRRRQAUUUUA&#13;&#10;FFFFABRRRQAUUUUAFFFFAH//1P7+KKKKACiiigAooooAKKKKACiiigAooooAKKKKACiiigAooooA&#13;&#10;KKKKACiiigAooooAKKKKACiiigAooooAKKKKACiiigAooooAKKKKACiiigAooooAKKKKACiiigAo&#13;&#10;oooAKKKKACiiigAooooAKKKKACiiigAooooAKKKKACiiigAooooAKKKKACiiigAooooAKKKKACii&#13;&#10;igAooooAKKKKACiiigAr8XP+C2n7T37U/wAF/gL4P+BH7DMUY+MHxw8cQfDXwbqc2Fj0hZbWe7v9&#13;&#10;S3tlY2treFirlWCZLhWKgV+0dfmX/wAFRf2SfjX+0z8HvDnjT9lLW7Hw98YfhT4tt/iF8NNQ1Zd+&#13;&#10;nXGo29vNaXGnXw/59r60uJYHOOCVJ4BNAH82ngf/AIM8ta8etH8Sf2vP2mfHusePLtmvdS1Dw/F5&#13;&#10;qx3crb2KXeoSyTyYP8W1CT0Ar9U/+Cd2h/tX/wDBNv8AbQ07/gmF+0R8TL74w+BPGvgTVPG3wg8X&#13;&#10;68hXX9Lk8Oz28Gp6RfMzyGSLy7qOaB97YwwG0ZUfl78Uf+C/n/BeT4R6mfg/4t/YluE8ZJm0XU7C&#13;&#10;DWdS0ueUDCzQraRyRNGx+YYuiCOM190f8Ecf2Q/+CmHxe/as1T/gqz/wVuuE0vxfP4Sl8GfDT4dw&#13;&#10;IluugaVfSxz3cz2sTMtu0mwII3ZpiS7SkHaAAf1DUUUUAfz4/wDBeL/gkN8Pf+CnVh8JvFnjfXYv&#13;&#10;Cum/D/xXMfG+vPeQ2DReDtQgJvzHNcgwCWK4gt2TeMbWk71+UNh/wbDf8EL7/wCEcnx6sfjn4un8&#13;&#10;EQX39lzeL4fFmjNo6XYmFsYWvBaGFXEzCMgtwxA61+gX/Bc/9nHx7/wUT/a4/Zz/AOCZ+oeMb/wP&#13;&#10;8NfGlv4s8c+NbvTmC3Ost4ZjtPJ06AN8jyqlzJIquGQAmUoxjAr6D/4Ib/s3fCj4L/sC+OP2WJYI&#13;&#10;9a8G+FPjR8R/CQi8TpBdLc6ZYavLCPtqsghfMa/OSgXrwKAMn/gj3/wRo+Hf/BK744/Evxn+z34o&#13;&#10;u/FXw3+I/hfwzJo17qt3Bd3yX+nzX5uQJbaNIpbZ4poXikHJJYdACf39r+Oz/g3F/aSt739vr9rL&#13;&#10;9i39n/U7jWfgB4M8SS6/8MVMr3Nnoqz6hLbSWenyuTts58M0MYO3bDuX7zE/2J0AFFFFAH8t/wDw&#13;&#10;Uw+E3gz/AILDf8FMLf8A4JEfFKNPD3gv4b/DJvi/q/iexggPiO91fUnGn6fb6bczo/kWdv5wmugg&#13;&#10;/fugjYqFzVj/AIIK+IP2qf2Q/j/8WP8Agit+0teWXibTfgtommeKPht4xsIVh8/w3rEzeTb3AXox&#13;&#10;3q6K5LowlQs6qpr9nP2kf+CevwQ/aN+MXh39pN73xL4L+JnhXT59H0bx/wCBtQ/s3Vv7NuCzSWF1&#13;&#10;uSWC7tCzF/JnicBuVxzXbfsz/sW/B39lzV/FPjXwi+ta54v8c3lvfeM/HHiu9bUtc1h7OMxWsc1w&#13;&#10;wVUgtoyUgghSOKMZwuSSQD62r4Q/b98N/wDBQrxP8L9Isv8AgnJ4j8B+GfFsevpLrN58QLKW9sZd&#13;&#10;I+zzB4oUhVyJjOYWDEY2hh3r7vooA/in+Fvhj/goz4Y/4OR/2c7X/go/4m+H/ibxHJ8JPGknh+5+&#13;&#10;HtlNY2sOnfZNRDR3CzKpaXzdxBAxtwK/tYr+aL9q7/laG/ZX/wCyHeNv/RWpV/S7QAUUUUAFFFFA&#13;&#10;BRRRQAUUUUAfKH7WP7Ktl+1X4a0jw3e+LvF/hAaTqD6gt14QvfsU1wXiMXlzNg7kGdwH97mvwn+B&#13;&#10;X7D2r/E/9tn4z/s1az8Xvi5Do/w4t/DsukXdvrkgupzq9p5832gtlSFbhdqjjrmv6h6/G39j/wD5&#13;&#10;SzftU/8AXl4H/wDTaaAP0++CPwuh+Cvwp0T4WW+ravrqaLafZF1fXpvtF/cjez755cDc3zYz6AV6&#13;&#10;pQa4PxT8S/Bng5SNbvYllwcW8X7yU47bVzj8cUAkd3kVn6nq+l6Lam91a4htoh1kmcIv5mvkjWP2&#13;&#10;gPGHiq7Ok/DbTJAzcCVk86b6hR8i/jmmab8B/HPjS6GsfEjUnjMmGMQbzZh7f3E+gzigrl7nZeKv&#13;&#10;2lfD2nyGy8KW8uozZKLI2Y4ieg2/xNz6AfWvB9S+DvjP47+OdL+KHirSrG31HR7e4s9H1a6h8qay&#13;&#10;gu/9esHWQCQABj3HBOK+zvCfws8E+DVDaRZIZhjNzP8AvJSR3Bb7v/AcV6HQO66Hz54S/Z08FaGF&#13;&#10;udb8zU7gckTfLCD7IP6k15v+2P8ACL4f6z8DfE3j260+OPU/CvhTVdW0q4tv3RD2NrLcRxSbRhoi&#13;&#10;6DK/XBGa+y6+f/2sP+TWviV/2T/xF/6bp6BKTPjT/gmN8OvBnjf9mrwN+05rdir+JfEWim/mYsXt&#13;&#10;7WRpZIz9nQ/d+VRyST15FfqV2xX52f8ABJX/AJRxfCX/ALFgf+lE1fopQJu+544PgJ8K0+ObftIp&#13;&#10;pa/8Jk/h8eF21fzJNx0wTef5Hl7vLx5nzZ25969joooEFFFFAHx3+1X+2/8ABf8AY3fQ4/i5D4il&#13;&#10;PiAXZsP7C0yXUMfYvK8zzfLPyf65duevPpXxvB/wXK/Yiu3mhtI/Hcr27eXOkXh6d2if+64DEqfY&#13;&#10;4NfsHPZ2t1g3MaSbem9Q2M+mRX4z/wDBM6wspv2rv2tUliiYJ8XIlQMgIUeVcdARxQB+uHw88baN&#13;&#10;8S/AWi/ETw6LhdP13SrXWLFbuMwziC8iWaMSxtyj7WG5TyDxXY0yONIkEcYAUDAAGAB9BT6ACiii&#13;&#10;gAor8cPGH/BbX9mPwJc30Xijwv8AEy0h0+8ksZ72fQHjtvMjkMWRK7qpDMPlP8WRivf/ANmn/gpP&#13;&#10;8If2o/iZH8LfBPhvx7pl7Jp9xqS3fiHRZLGy8u327l85mI3tvG0d+aAP0QopAcjNLQAUVXubq3tI&#13;&#10;jPdSJEi8s8hCqPqSQK8j8RfHf4d+Hy0QuzeyrkeXZDzBkdi3C/rQNK5wn7Zv7QF/+yz+zJ4v/aA0&#13;&#10;zTotXuPDGnR30WmzyGGOcvPHDtaRQSuPMzkDtXyV+1B/wU28K/s6fBvwb4rfSV1Pxb408N2XiGz8&#13;&#10;PpMUgtIrqCOVpLiXG7y1diiADc5U9ME1vftL+NND/aV+FOufBPxLprReH9ft0tNQ2zMty8UcqTAK&#13;&#10;6gBMsgycHjiv53f+Cgfwm1z4f+PND1W3h1JvDkmgWmkaNdXsk1ykf2AFDbLNKWPyqQyrnoeBgV+3&#13;&#10;fR84IyziDiajgM1l+75ZS5b253FaRutfN26K3U+58Pciw+PzKFDFv3bN22u10/U96/4Jx/8ABSXS&#13;&#10;f2T7G7+EvjzRRP4b17xbqHiW81m0kY3djPqrJ5mYiNskMewdMPjJ54Ff0A3n7WOoD43af4e0PS7P&#13;&#10;UPh7c+GDqk/jC3uSZxqbSN5VpFa4BeNotr+bnAziv4j7DT7/AFa/g0rS4Jbm6upVt7e2hUvJLJId&#13;&#10;qoijksSQABX9OHwb03XvAX7RXw4/YU8bQj7Td/CFPGGparHJ++tri2lNu1mIyCrAFeXz7AV+v/Sx&#13;&#10;8Kcg4fWCxWUU1SnVclKCbaaSuppO9rP3XbR3Wmjv9f4rcKZfl6oVcJHkcrpxV7WXXW/XQ/T/AFD9&#13;&#10;qLwtCSum6ffTnHBk2Rj8eSa4m/8A2qNYfP8AZulW8Y6ZnlZ/5Ba9P0/9mr4e2o/0tr65I/vy7Qf+&#13;&#10;+QP5122n/Bn4Z6dgw6TbuRzmbdKf/Hia/jI/GrxPkm9/aN+JV98to1pb54Agh3Hn3ctWG/jH41eJ&#13;&#10;G2wXGsS5GNtrG6jn/cUV+g1l4b8Pad/x4WNpCR3jiRT+YFbKoqjavA9qA5l0Pzjj+GPxj8QHddWm&#13;&#10;oPvOS13NtH472/pXR2H7NPxAu8NfPY22eu+Quw/BQR+tffQGBiloE6jPzH+NfwP+NPgPw9pF98Kd&#13;&#10;Jh8X313r9np+pWSTLZrZadMW+0XoeQ/P5IA/dgAtn2rzP9vb/gnNefGz4OI/wuuZrnxPoVy19p1t&#13;&#10;eMiR3cTrtmgBAAV2ABQk4yMHGc1+wlQTTQQqGuHRAeAXIGT+JFfQcKcT4vJcxw+aYGVqlJ3V1ddm&#13;&#10;muzV0/I9DKc3rYLE08VQfvQd1/wT+CDw/wDs1fHvxR8Ubv4L6H4U1mbxTp5jOo6P5BWazSXGyS4z&#13;&#10;8sUbAgq7HaQcgmv63f2PP2PG/Zs/ZMl+FWtx2eo+IdRt77UdUdUV4/t13DsWKNmHKxhUTPGSCelf&#13;&#10;Nf7Od3Zp/wAFkP2gpGmi2nwR4Tw5dcH9xD74OK/ZiGWOVN8TKynoynIP41+y+Lf0is14swVPL61G&#13;&#10;NGnFqTUb3lJXtdvor6L01dj7Di3xGxebUIYecFCKd3bqz88/+CWHwT+Jn7PX7EnhT4UfF/Tm0rXt&#13;&#10;Pn1R7yxaRJjGLi+mmj+eNmU7kZTwe9fe+r6Fouv2xsdcsrW9gJP7q7iWZORg/K4I5BI6VtUV/PcZ&#13;&#10;NO6dj89Tadz8LP2AvhD8Lbv9u39pq2uvDuiyxeGPF2jW3h6KSzidNOiubWV5ktlKlYw7AE7RX7lw&#13;&#10;28UEYjiVURQFVFGAABgAAdAB2r8e/wDgnx/yfn+1v/2Ovh//ANIp6/Yyu3MM0xOLkp4qtKo0rLmb&#13;&#10;k0u12b18VVqtSqzcn5tv8zn9U8K+GtcTbq9haXGepliUn8+v615TrP7O/wAOdTy1rDcWTnODayHb&#13;&#10;n/dbcK92orhME2fGWs/ss30eW8P6pHIO0d3GUP8A30mR+leZXvwa+LXhaTz7K2mYKciXTptx/JSG&#13;&#10;/Sv0aoxmgfOz84bT4rfFzwlMLe8ubv5SB5WoxFs+3zjP616Vo/7UetQkR69pkMoHV7ZzG3/fLbh+&#13;&#10;tfM//BbS+1nS/wBgbXL/AMP3F3a3a+IfD6x3Fi7xzoG1CJW2PGQw4PODXp/wq/4J7+GPA2mWc9j4&#13;&#10;++Il9EYI5GtdZv7e9iyygkZkt94GfRqCuZdT5m/bm/4Ks6d8F7EfDj4U6Qt74lv7Uvey6r/x7WFv&#13;&#10;MCqnbGwMkjDJAyAByeoFfmV/wTn/AOCk97+ylo+k/ATxpplrc+CDqdxK2oQ7lv7J7+YySSsSSksa&#13;&#10;uxJXAIXoTjFc/wD8FYf2c/E/wa/aHfxj5d3c+HvENnbPYanKuUFxBGIpoHZQFVxtDAcZDcdDX5v+&#13;&#10;AvAvir4m+MNP8BeCbOW/1XVLlLW0toFLMzucZPHCr1YngDqa/wBPvC3wP4MxvBuHxWIoRm6tPmnV&#13;&#10;b96Mre9aX2OR6W20d7n9OcL8EZLWyenVqQUnKN3Pqn1s+nKf6DWmX9nqVlFqVjKksFxGk8MiEFXR&#13;&#10;wGVgfQggivh74d/tSeNvF/8AwUE+IP7J99Z6cmg+E/BmkeI7C+iD/bJbjUDGJElJYpsXcduFB96+&#13;&#10;TPD/APwRX+Ch0OzXXPHfxUW+W1iF4lj4ilit1n2DzBEgTCxhs7V7DAryz9gf4A+H/wBmn/gqj8Xf&#13;&#10;hT4Uv9d1TT7T4a6FcxX/AIiuWvbx3uZopHVp2A3BScKOwr/MjFU4QqzhTleKbSfdX0fzR/MdaMVN&#13;&#10;qLuuh+/FFFFYGYUUUUAFFFFABRRRQAUUUUAFFFFABRRRQAUUUUAFFFFABRRRQAUUUUAFFFFABRRR&#13;&#10;QAUUUUAFFFFABRRRQAUUUUAFFFFABRRRQAUUUUAFFFFABRRRQAUUUUAFFFFABRRRQAUUUUAFFFFA&#13;&#10;BRRRQAUUUUAFFFFAH//V/v4ooooAKKKKACiiigAooooAKKKKACiiigAooooAKKKKACiiigAooooA&#13;&#10;KKKKACiiigAooooAKKKKACiiigAooooAKKKKACiiigAooooAKKKKACiiigAooooAKKKKACiiigAo&#13;&#10;oooAKKKKACiiigAooooAKKKKACiiigAooooAKKKKACiiigAooooAKKKKACiiigAooooAKKKKACii&#13;&#10;igAooooAKKKKACkzXyZ+2NYftq3nwytZf2EtQ8AWPjC31eK4uofiPb3k+lXmnLHIJLcNYsJYZWkM&#13;&#10;ZEgDAAEY5r+cf9tb/gon/wAFof2d/i3+z7pnx8+C8Gl2d78X4LK+/wCFJ+J4tWXxxb/2beM+iLp9&#13;&#10;6kU0TSbftCiR9pMONwJFAH9dQYE4p1fySfGX/gvv8OdI/wCCi37Plt8TP+FtfAvwJb6Z48h+Kfh3&#13;&#10;4meG7zSbW7updPthojt5KXC3QguQ/wC8hYrCWBcgMDX9GX7Pn7cn7HX7Vqgfs3/E7wT40mMTTfZN&#13;&#10;A1a2ubsRp95mtlfzlC5+YlBjvigD6pooooA/NX/gqN+zD+zX+0b+z/Bq37Q/jiT4Uz+CdWi8S+Dv&#13;&#10;izZanFo1/wCFdYUGKO5t7yZ0TEqsY5YWO2VTtPIBH8sPxw/4Ik/t6eGfgJqk3xE/b90+w+AvivXZ&#13;&#10;fEusaxJa3NraajL4kuBPLeXUllMIZUu5JN7s9x5BzkkLX6s/8Fxf2YvAn7d/7bf7Mn7FX7Tfi3WP&#13;&#10;CPwk8T2/jLWpxpVxHZ/234r0uGz/ALO04zzK8aS/Z5biSIFSzYdUG45H72fDn4L/AAQ/Zr/Zr0b4&#13;&#10;B6Zb2Vl8PvBvha38OQ2/iGVJrVNJsYBDi8lufkdTGv7xpODyTxxQB8J/8EdP+CYv7Kn/AATM/ZlT&#13;&#10;wj+zPqyeMH8WSRa5r3xDLwTPrzqpWBonty0S2sKswhjR2C7mYszMTX631/Hh/wAG5H7SOg+Iv2//&#13;&#10;ANrj9lr9mK9m1P8AZ58O+JR4o+G6xs8mnaRLe3kkE9tpxcny7O5ZXkgjUBdkW4Abjn+w+gAooooA&#13;&#10;KKTIpN69KAHUUUUAfzRftXf8rQ37K/8A2Q7xt/6K1Kv6Xa/mi/au/wCVob9lf/sh3jb/ANFalX9L&#13;&#10;tABRRRQAUUUUAFFFFABX5Of8FYfjr40+APhr4P8Aifwt4iufDVje/GjQdO8TXkEvlRyaMyTyXcVw&#13;&#10;2D+5KJuf2FfrHX5Uf8FU/gF48/aE8P8Awh8N+DvD0viSz0z4y6Fq/ia0RUeOPRYkmju5J1cgGLa+&#13;&#10;1xzkHoaAOu+MX/BQr4O6r4Jlt/2a/FeheJdYkmW3nm0uZbkafE4J811HG5sYQHjOT2r8yvDPxM8c&#13;&#10;+D/H+o/FLw5qM1t4g1h4X1jU12mW/FuNsS3Jx+9VF+VQ2Qo4GK/Qr9qf9kD4JfD7wDDrnwP8M6D4&#13;&#10;a1EXqi4tdGtY7VtQiKnKt5YG4xfeXPTJHfn83/Dng/xR4u8SSeD/AAxYXN9qkJjE9jAhaWHzRlDM&#13;&#10;v/LNWByC+ARyKzle51UkuU+vviD/AMFJPCul+EZ7v4i+KdI8P3lnpkuoz6Ha3Cw31ysCscQIzeY7&#13;&#10;TFSI0BGTx2r66/ZZ8D+Dvjn8GvC/x51D7YbfxTo9trttp0zBWiiukEipMyklmwecEDNeGfFf/gnt&#13;&#10;8Pr79jTxfYaj4L0TxL8SrjwTrCaXqBtIpr5dSltpTaQW074IMUhUIcgbskda+u/2DvA/i34afsZ/&#13;&#10;DL4f+PLGbTdZ0fwbpmn6np9xjzbe5hhCyRvgkZUjBwatGMpW0R9PaPoekeH7QWGi20NtCvRIVCj6&#13;&#10;n1Pua1qKKZmFFFFAAa/lL/4KV+DPj5+yz8D9b1aP9p7xL4t1G41GDQNT8D3U1rFL9i1VHEwliSRp&#13;&#10;QghYcFQCrdeRX9WZ6V/PH/wXI/ZX+AOl/A+5/aOsfDVlF421nxz4c0/UvEAaT7RPbyEWzRsN2zBi&#13;&#10;jROFHAFAGr/wRx0W28F/CnwN4y8SfHMalaax4YfS9O+E97d2iQ6bd3F2PKEKeb5xkGxgqlMnzD7V&#13;&#10;/QOOlfBXgz/gmD+wh8PPGGl+P/Bnw50ew1jRdQg1TTL2GS4LwXVs4kikXdKRlWAIyMV96jOOaAFo&#13;&#10;oooAa52oW9Oa+Zf2Sv2p/A37YXwj/wCFxfDy01Gy07+1r7R/I1NUSfzbCTy5GwjMNpP3eelfTEv+&#13;&#10;qb/dNfyg/wDBN3w9+32f2U5PEvwA+J3gXwh4RPi7XI4dM8QaUby8+1Jcfv2DhGLBjgqo6U0B/SN+&#13;&#10;0X+0b8LP2Yvh7J8SPitfm0s1kFva28K+Zc3dwwysMEYI3tgEnkADkkCv55f2G/8Agol8Fvg9+0f8&#13;&#10;YPGPxDttUsdJ+K/jqPxHYXwRJRpkQEiBLtVJY/6wEsgIUZr5f/4KDap+1jqU3hgftLeK9O8VxxLe&#13;&#10;jS7jRtP/ALOtIJCyeYpT+ORlCkMwBC8Doa/N0jHHT1+lf6AeBn0aOHs64ZpZpmUpTqV+azjK3IlJ&#13;&#10;xSSs7vS7vddLd/6C4G8M8uxuWQxWKblKd9nbltdffpd/5H+iFpOq6Zr2l22t6NPFdWl3ClzbXMDB&#13;&#10;45YpQGR1YcEMCCD6V87/AA2/am8DfE/9or4gfs16HaahFrPw5i0qbWLq4VBazDV4fPh8ghix2rw2&#13;&#10;4DnpmvzJ/YX0T4/xfsqeEZJ4/EAiNnNJYbWlCiyM7m32jP3fLxt46Yr0/wAH3ECfFrxXb+BSv/Cb&#13;&#10;olj/AMJoNPH/ABNQhj/0P7eVHmY8v/Vb/wCHpxX8N8T5LHLcyxeXxqc6pTlDm78smr/Ox+H5pl6w&#13;&#10;+Jq4dS5uSTV+9na/zP2EyMV4/wCK/jx8KvBXxX8NfBHxJqsdt4n8Xw3lz4e0sxyM13Hp8fmXBDhS&#13;&#10;i7F5O5hntmvkEax8c7f5PN8QDHP3ZD+uK8S8aoNS+Kvhvx34uQTeOdEtNQbwdPf/AC6jHHNEVuxa&#13;&#10;RthnVkOJMKQB1xXhxg5OyOJUrux51/wXA+NPwqvv2Utb/Z1stZs5fGWpaho19BosOXlSG2vop5Hm&#13;&#10;ZQVi/doxUOQW7Dmv0q/Z6/as/Z9+O3gldb+GniOwul0+3hh1CCY/Zrm2bYAPNil2sAcHBwVPY1/D&#13;&#10;x468UeJvG/jPVfF3jSee61bUb+a61Ge6JaVp3c7wxbn5T8oHQAYHFfQn7Eeo+Nbb9pjwzpvgW3ub&#13;&#10;661O6ksJ9PtmVWubd42aRSXKp8oXeCxABXORX9/cTfQ9y7BcNVsbTxk3iaUHUb932b5Y80klZNLt&#13;&#10;Jy9fL98zLwfw9DLZ1lWftIRcnty6K7X9M/sj1T9pT4fW1p52l/a72QkgRrC0OMcZJkA49MA14p4h&#13;&#10;/aU8ZamTBoUFvp6NkBwPNlx0GC3Gcei14L+wlqnhP9sX4a6n8UprXUtHh0zxVqPhdtOlkiaVpNOE&#13;&#10;e+RnQFRuMmNozjHU5r9L/Dvwy8DeF1H9k6dbq4/5bSjzZP8Avp8n8q/gA/AtEfCtr4V+LfxKlFxN&#13;&#10;Hf3aN/y2vGMcX/j+Bj6A1654b/ZdupNs/inUFjHeCzXcfoXbj8hX2UFAwAOnSgACgTmeT6P8Efhr&#13;&#10;o9ubcabDdbhtZ7398SD14bj8hWj4++Efw0+J/g4/D74g6JpuraKyqg068hDxIEGFMY6oVHQqQR2N&#13;&#10;ekUYFbYfEVKU41aM3GS1TTs0+6a1Q6dWUJKcXZrsfgh/wRT+B3wm1r4U+IvjJq2g6fdeJtL+JfiH&#13;&#10;QdO1a5j82a1sbJohBHFuyqFQxG8Ddz1r9xZPBfhGfxZF47l0zT31uCzOnw6u1uhvEtWYs0KzY3iM&#13;&#10;sSSoOM81+Sf/AAQ9AP7LfjE/9Vj8V/8AocFfsqAAc13ZvnmNzCt9Yx2IlVn3m3J+l2b4zH18RLnr&#13;&#10;1HJ927i0UUV5ZyBRRRQAUUUUAFfMP7Un7Jfww/a88Iad4J+Ks+uW9npmpf2pbNoN/Jp8xm8p4cO8&#13;&#10;YJZNrn5emcHtX09RQB+OMX/BDX9iqG9l1KC68fpczqEmuE8RTiWRV6B3ChmAxwCeK/Tb4G/Bvwn+&#13;&#10;z98K9I+D/gaTUJdK0WKSGzk1S4a7umWWV5m8yZ/mc7nOCe2B2r1iigAoor5A/ay/aq1j9mCz0S70&#13;&#10;n4feMvHx1ia5iki8IWwuGshbqjBpwegk34X3U0AfGX/BPj/k/P8Aa3/7HXw//wCkU9fsZX8xP7M/&#13;&#10;7Xfxc+B37Rvxr+NOt/Af4t3ll8Ttf03V9LtLXSyJrSOxgkiZZywClmLgjaTxX9G3wq8c3HxL+HOi&#13;&#10;eP7rStQ0OTWNNg1B9H1ZPLvbNplDGGde0iZww7GgD0CiiigAooooAoahpmn6tbmz1SCC5hYhjFcI&#13;&#10;siEqcglWBHB6elXVUKu0AADgAdMU6igD4r/ab/aK/Y28LWepfCD9obxP4Ptr2TTTdNoPiKSJnKyo&#13;&#10;3kyeVID94j5SOfSvyf8A+CPX7Q37Ffw0/Zq0hviD4m8F6T8QL/W9StbmS/khj1WWKS8ZLSMuRv2s&#13;&#10;hUIAcEYr9tPiN+yl+zX8XvEreMfij4G8M6/qrQR2zahqthFcTmKLOxC7qTtXJwO1cbZ/sIfsZafe&#13;&#10;w6jY/DDwTFPbypPBNHpVuGjkjIZWU7eCCAQfWvQpZtiqdCeFp1pRpy3ipPlfqtmdMMZVjB041Hyv&#13;&#10;pd2f6fgfVsQAyB61Vi0vT4b+TVI4IFuZUEclwsaiV1XorOBuIHYE1eAA6UteecwUUUUAFFFFABRR&#13;&#10;RQAUUUUAFFFFABRRRQAUUUUAFFFFABRRRQAUUUUAFFFFABRRRQAUUUUAFFFFABRRRQAUUUUAFFFF&#13;&#10;ABRRRQAUUUUAFFFFABRRRQAUUUUAFFFFABRRRQAUUUUAFFFFABRRRQAUUUUAFFFFABRRRQB//9b+&#13;&#10;/iiiigAooooAKKKKACiiigAooooAKKKKACiiigAooooAKKKKACiiigAooooAKKKKACiiigAooooA&#13;&#10;KKKKACiiigAooooAKKKKACiiigAooooAKKKKACiiigAooooAKKKKACiiigAooooAKKKKACiiigAo&#13;&#10;oooAKKKKACiiigAooooAKKKKACiiigAooooAKKKKACiiigAooooAKKKKACiiigAooooA+Tv2w/hj&#13;&#10;+1H8VPhpaaP+yN8SrL4X+KrPV4tQOt6loUPiG0u7WOORXsp7WaSLCSOyMXRgw2cZyRX8u/8AwUh1&#13;&#10;r/gtB8I/jl+ytP8AtAaR8Gvi1Lpfx8tbzwOvgOe88MahrWsppF+Fs7xNRMtrbI8Blbzlbarqq7cG&#13;&#10;v7Oa8L+L/wCzf8H/AI7+JfBHi/4n6V/aWofDnxSnjPwfP580P2HV47eW1W42xMqyYimkXZIGTnOM&#13;&#10;gUAfyTftZf8ABTLxVB/wVC/Zd+JX7cX7OXxV+Gtl4P0L4nWup6RLYW/jCPVo9X0qzgM2nJpjSG6g&#13;&#10;tGQNcsYwY0ZW2kV+y37EP7R3/BEb9pj9pKHxf+x5bfDq0+MMWk3p+z23h1vDnipLB1UXYkgmtraZ&#13;&#10;kxjfkH1r9RvGn7OXwf8AiD8bfBP7RPi3SVuvF/w7t9ZtfCGredKhsYvEECW2or5aOI5POijRf3it&#13;&#10;txlcHmu6Hw1+HieLovH6aDoq67DFLDFrS2UAv0jmwJEW42eaFcAbhuwcc5oA7eiiigD4Y/4KGfsX&#13;&#10;fsvft1/s5X/wZ/atWO10OO5i1TTfEUd2mn32h6nDkW99ZXj4EMyFiOcq6kqwIOK/kt+JP/Bulp3x&#13;&#10;PkHgbxp/wUK1jWvAccgRdA1/VYr6UQA5CNv1j7OzAdCYcZ5xX6ff8F0/2dvB/wC3V+2R+zt+w7+0&#13;&#10;R8Rbv4c/CbXdG8Z+MdZktryKw/t7WdE/s+K004TXB8nzFhuZZV3hvl37RuwR+Pvwj/4NxP8Aglhp&#13;&#10;/wDwUF8ffsTfH3XPGtsuoaJpPxD+COrQa7bW0fiDw1cwiDUrZZGt2S4u7C+jcsYyC0EqNtwpNAH9&#13;&#10;BH/BB3wL/wAE4/2ePh98Rv2QP2IZp5fE/wAPfFn2H4m3ms3Npe6tq91Ih+w6p9qsme3msZ4Qfsyx&#13;&#10;Nth+eNlWTfn99a/kf/4N1P2bf2Pf2KP20f2rf2O/g/NNrvjXwTr2lIfGZ1AXcOpeE75GubG08mPE&#13;&#10;UN3p88jwXhXPmOEPy4Kj+uCgAoopG6UAfjp/wU+/4KUeMv2X/GngL9jf9kvQrLxn+0H8YLtrPwVo&#13;&#10;OoMw0zR9Pj3C613VzHhhaWyq7BAVMnlvyAhz9hfsq/s4/GX4P2z+KPj98W/FvxN8U6jYiLVft0dp&#13;&#10;p3h63nZlkc6ZpdpCnkIpUohkllfYTuOTX8yUv7NPgH9s/wD4Oo/jV4L/AGlrjxAtj4T+Cejz+ENM&#13;&#10;0nVrzSDc2M1vp0c6meykina3L3dwzokgDO5DZAK177/wTDt/i1+xB/wXG+N3/BL3w94m8TeJ/g5J&#13;&#10;8O7P4qeDtN8S38+qzeG5bmW0Q28VzdPJKIma4lj2ljuCRMfmDMwB/V1RRXwZ/wAFAfi9+3J8Gvhf&#13;&#10;pHiD9gr4Y6J8VPE9z4gSz1bRNd1YaPDa6WbaZ2ukmYje4mWKPZ6OT2oA/JX9q7/laG/ZX/7Id42/&#13;&#10;9FalX9LtfxSfCn4xft5fGX/g5G/Zz1n9vj4WaF8KtetPhJ40ttD0rQdYXWYrywNpqLNcPIpby2Ep&#13;&#10;ZNnoAe9f2t0AFFFFABRRRQAUUUUAFNbCguT0HfpxSk4FeHfHnx4PB/hJ9Ps3xe6kr28ODhkjxiST&#13;&#10;PsDge5z2oGkeH+IZJ/jh8Xo9GsnZtK0/5Gdc7fKjP71/TLt8qn0xXyV+xzDHB/wVg/ant4AERLDw&#13;&#10;MiIowFUabwAK938Y/H/4cfsJfC/SPHXxX0zxHfzeKr42sUXhzTn1GaEJC0yLKseCi7QTk/xHFfkf&#13;&#10;8AP+Ci3wi+Gv7dvxx/aL8R+G/iF/wj3xBtvDUXh/7P4fuJLndpNn5Fx50XGz5vu8nIoHJ9Ef1H4o&#13;&#10;AxXl/wAFfi14d+O3wt0X4ueErfUbXTdctTd2lvq1u1peIgdkxLC3KNlTwe2K9RoJCiiigAooooAK&#13;&#10;/GX/AILtf8mQ2n/ZRfDP/pQ1fs1X4y/8F2j/AMYQ2n/ZRfDP/pQ1AH7NUUmQTiqeoalYaTavfanN&#13;&#10;HbwoMvLMwVR+JoAu1ka1r2j+HbI6jrdzDawr1kmbaCfQDqT7Cvmjxx+0vp9oXsfBMH2mQZX7ZcDE&#13;&#10;QI7qn3m+pwPrXglnofxN+MeqfbW8+7Bbm6uCUt4h/s/wj6KCaC+Tuez+O/2l1dZNN8DQ5z8pvrle&#13;&#10;Pqkf9W/KvmP4M/s8SwaDbeFPhtpNvo+iWzM0W1DDbKZDud1HJd2PLEZLHqa+2vAn7PXhfw0EvvEO&#13;&#10;NTu+GxIMQIf9lP4vq35CvoCOKOGMRRKFVRhVUYAHoBQPmS2PkPxR+xN8EfiR4EufA3xSsm1uK6XJ&#13;&#10;ndjE9vKOktsU5jcdm5PY8GvxN/YL/YB+APxU/aY+NHhrx9DqOpaX8KvH0fh7QtPmnAiu4MSuDe7V&#13;&#10;UyEGMDClVPOQc8f0qa14q8MeG/LHiLUbDT/O3eT9tuI4N+3G7bvZc4yM46Zr8Xv+CbPjnwVpX7VH&#13;&#10;7V93qWsaXbxXfxZimtZZ7uGNJk8uf5o2ZwGHuMivtcg8R8+yrC1MFl2OnSpz3jGTS13a7N9WrHr4&#13;&#10;DiTH4WlKjh67jGW6T/q3yP2xsNNstLs4tO0+NIYIIlhghiUKkcaDaqqowAABgAdK8m8Hfs/fCrwF&#13;&#10;8W/Ffxy8L6b9n8TeNUsY/EeoebI/2pdOj8q2HlsxRNicfKBnvXr9pdW19bR3tlJHNDMiyRSxMHR0&#13;&#10;YZVlYEggjkEHmrFfFt3d2eK33Cvlr4k/sq+DviX+0v8AD/8Aae1TUNRg1j4eWmrWemWNv5f2W4TV&#13;&#10;4fJlM2VL5UcrtI5619S0UhH8zf8AwV8/YP8Ahp8HvAXiD9sj4f3M1iW1OyGreG0jU201zqV0kDTw&#13;&#10;OCDDlpN7JhlJzjGa/Rb9gz/gmt8Pv2T74fE/VNSfxF4qu7ERwXskIgt7GGdQXW3iyx3sDhpCckcA&#13;&#10;AE189/Hz/gmN+2v+0b4Z1X4efE39oR9R8MalqAvf7Fn0GIIiw3Hn2yb0kVj5RC4ORnHNfXX7MX7M&#13;&#10;f7Znwl+JMPiL43fG2bx34di02ez/AOEefSIrJTM4QQzeajE/uwp475r9Vx/jXxPicoWR18c3Qsla&#13;&#10;yu4raLlbma8mz6uvxtmdTB/UZ124WtbS9u19/wAT3L9kn9lXwd+yD8PdT+HHgjUNR1G11TxPqXim&#13;&#10;abUzGZVuNSKGSNfLVRsXYNuefWvqakAwMUtflR8oFFFFABXwL+1P+0B+2P8ACrx7ZaD+zz8Hv+Fh&#13;&#10;aNNpaXV3q41aKw8i7aWRGt/Lfk7Y1R93+1jtX31RQB/Nd+xTrX/BTT9jn4Z6t8NbH9n2TW49W8Ya&#13;&#10;p4re7l1y2tzGdTaMmEIC+RHs+9nn0r+km0kmltY5blPLkaNWePOdrEZK59jxViigAooooAKKKKAC&#13;&#10;iiigAooooAKKKKACkxg5paKACkAxS0UAFFFFABRRRQAUUUUAFFFFABRRRQAUUUUAFFFFABRRRQAU&#13;&#10;UUUAFFFFABRRRQAUUUUAFFFFABRRRQAUUUUAFFFFABRRRQAUUUUAFFFFABRRRQAUUUUAFFFFABRR&#13;&#10;RQAUUUUAFFFFABRRRQAUUUUAFFFFABRRRQAUUUUAFFFFABRRRQAUUUUAFFFFABRRRQB//9f+/iii&#13;&#10;igAooooAKKKKACiiigAooooAKKKKACiiigAooooAKKKKACiiigAooooAKKKKACiiigAooooAKKKK&#13;&#10;ACiiigAooooAKKKKACiiigAooooAKKKKACiiigAooooAKKKKACiiigAooooAKKKKACiiigAooooA&#13;&#10;KKKKACiiigAooooAKKKKACiiigAooooAKKKKACiiigAooooAKKKKACiiigAooooAK+NP28/27f2f&#13;&#10;/wDgnP8As4at+03+0bqE1pomnSRWdpZ2SCW+1LULjPkWdpESu+WTBPJCqiszEKpNfZdfgV/wXs+F&#13;&#10;fhnXvh/8FP2ifi74WvvHXwv+D3xisfGfxU8LWNs1876BJZXNm2otZrk3MWnTyxTzRAHdD5mQRmgD&#13;&#10;vf8Aglv/AMFhb3/gq9+zd8Sfjt8DPhnd6PqHgrXH0DRPDPiDWoo21i4+wxXkXm3SW5S0EnmhM7ZQ&#13;&#10;v3skV9L/ALEH/BSn4Vftl+MfGHwNvtI1nwB8Wvhzci28efDDxR5Z1LTlcgRXVvNCWhvbKYFWjuIW&#13;&#10;2kOu4LuXP4kfsp/8Frf+CS/7Nvxd/ak+LmqfFPwpaeGvEPj7Qtc8IaboEEr3WqWdv4V0y2k+w2EM&#13;&#10;SvkXEUkRDKgEikMRg18W/wDBEn4v/FT/AIKn/wDBfL4vf8FVfBvh3UPDXwusPBsvg62luV2C7Jjt&#13;&#10;LXT7ad1JSS6aK3a7mVSwiwqk8qWAP7qq8r+Ifx0+Cnwjurax+Kvi/wAMeGp7yNpbSHX9UtdPedEI&#13;&#10;VmjW4kQsASASMgGvVK/DD/gsN/wRT+FH/BWnxr8HfEHxAuZbC38CeI7yLxPJYzm1vb7wzf27NNbW&#13;&#10;03lTKsyXkVu6blxsMoyCQaAO9/4KIfCf/gk3/wAFPfgxB8E/2oPiF4EubTT9QGraJq2k+K9NtNT0&#13;&#10;u8ClDLbT+a4G9CVdGVkYYyCQCPj/APaj/wCCcv8AwRz/AGm/2LPh7+xtffGDw/oSfCe0W0+Hnjmw&#13;&#10;8YaZL4i0xSu2ZXuJJcTRz/8ALSIhVyqlNu0V4/r/APwaO/8ABFzwlod14l8VSfEDTdNsYWuL3UNR&#13;&#10;8Vx21tbxJy0kssluqIo7sxAFfn/pv/BHn/g0y1fxgPAOnfHWzk1Zp/s4tf8AhZFiuZM42+YYhH1/&#13;&#10;2qAP1w/4IY/sc/8ABOH9g/4sfFL9nz9jvxnd/FDxwmiaB4g8f+P57yzvoTb6hPfJZadE1kzRxPGY&#13;&#10;ZJpUyWbzEZmPAX+kKvw+/wCCVn/BGj4E/wDBLX41fEPx9+yxrV9qHgD4i+GfDsdnY6xerqN5BqGm&#13;&#10;zXrzSx3McUcclrNFcRGPlmDBuduK/cGgAooooA/MT9rL/gmzpfxx/aa8Gftx/A/xbd/DT4xeCbCf&#13;&#10;QYPFFnYxalZazoVzuMul6xYStGLiAMxaNlkSSNjkHhcdv+yH+wTo37N3xS8e/tK/EHxLfeP/AIsf&#13;&#10;E6azHi3xrqNtFYolhpsYisdL02yhLJaWNuo4Tc7O3zuzHGP0EooABSYB5paKAP5ov2rgP+IoX9lf&#13;&#10;/sh3jb/0VqVf0u1/NF+1d/ytDfsr/wDZDvG3/orUq/pdoAKKKKACiiigAooooAhnljghaeVgiIpZ&#13;&#10;mbgADkk/SviLRo5fjr8Xn1S7DHStPAdUPIMMbHy09Mytlm9sivUP2ifHcuiaHH4Q0tv9K1PImCE7&#13;&#10;lt+hHHeQ8D2zXf8Awg8CxeBvB0FrKuLy5AuL5j18xhwn0QcfXNBS2uePftZ/Ff8AaB+EnhrSNR/Z&#13;&#10;6+G5+I97d6g9tqGnrex2P2K2WIss26QENucBMDpnNfmH4V/4Kd/tteNvib4l+DXhj9nJLrxL4PSz&#13;&#10;k8R6Wmuwh7JdQj822LEoFbzE+YbWPHXFfvgRnrX42/sgDP8AwVl/ap/68vA//ptNBJ+nvwP8VePv&#13;&#10;G/wo0TxX8UfDp8JeIL60M2qeHDOtybCXew8vzUAV/lAbI9a9WoAxRQAUUUUAFUNUvV0zTLjUmUsL&#13;&#10;eCScqOCwjUtj8cVfrA8V/wDIr6l/14XH/otqAPnP9jX9qXQ/2x/2fNH/AGgfD+l3ei2ur3F9bx6d&#13;&#10;eSrNLGbK6ktiWdAAdxjLDA6Gvxs/4LP/ALXnwb+JPw7b9lfwTeTajr+l+LNL1fVbu3QNY2p02Vnl&#13;&#10;tzLuG+bnBCghTwTkYr5n/YA+H37V3/DDnhvxb8KfjjfeE9PuZdYbTPBFrotvdFGjvp1ZjdSNuVbi&#13;&#10;RS4Yjjf8uQK/IzVDqR1S5Oseabz7RKbsz5Mhn3nzN+7nduznPOa/qf6MfgzlXFWJxlXNpNwocvuJ&#13;&#10;2cnK+re/KrbJp3e9lr+q+GPBuFzSpWni23GFtE7XvfX0VvvP7EfhN/wU4+Efx+0OQfC63vIdbgj8&#13;&#10;y80nWAsb26E4DrsYiVc8ZU8d8Vj3fjXXvit8QLLwJe6pBca1qEM17YaTJMsRNvb482VIs/cTcAWw&#13;&#10;eeOtfzZfsNfDT4q/Fv8AaM0rwP8ACDWX8O6ndWl60+ui2F4llaJCxlkeFyFcE7VAY/eYY5Ar9c/g&#13;&#10;R8IPi/8ABT/gsX4V8JfGfxwfHuoP8FdSurLVDp8Wm/ZrQ3zItsIoiQ2HR33nk78dq+N+kL4aYHhX&#13;&#10;PvqGX1HKnOCmk3dxu2rN9drrrbc8fxB4aoZVjlQw8rxcVKz1avdb/I/ZDwL+zfoWjMt/4vcahOME&#13;&#10;W6grAp9+7/jge1fSlvbW9pCtvaokcaDCpGAqgewFTUV+FHwbdwooooEfKX7TP7FX7O37Xr6NJ8ed&#13;&#10;Fl1Y6ALoaWY7ue18oXnl+dnyXXdu8pOucY4618q/8OWP+CeC5KeC7jJ5ONVvhn6/va/VeigDlPAf&#13;&#10;grw98N/BOkfD3wjCbbStD0220nTbdnaQxWtpGsUSF2JZtqKBknJ711dFFABRRRQAUUUUAFFFFABR&#13;&#10;RRQAUUUUAFFFFABRRRQAUUUUAFFFFABRRRQAUUUUAFFFFABRRRQAUUUUAFFFFABRRRQAUUUUAFFF&#13;&#10;FABRRRQAUUUUAFFFFABRRRQAUUUUAFFFFABRRRQAUUUUAFFFFABRRRQAUUUUAFFFFABRRRQAUUUU&#13;&#10;AFFFFABRRRQAUUUUAFFFFABRRRQAUUUUAFFFFABRRRQAUUUUAFFFFABRRRQAUUUUAFFFFABRRRQA&#13;&#10;UUUUAFFFFAH/0P7+KKKKACiiigAooooAKKKKACiiigAooooAKKKKACiiigAooooAKKKKACiiigAo&#13;&#10;oooAKKKKACiiigAooooAKKKKACiiigAooooAKKKKACiiigAooooAKKKKACiiigAooooAKKKKACii&#13;&#10;igAooooAKKKKACiiigAooooAKKKKACiiigAooooAKKKKACiiigAooooAKKKKACiiigAooooAKKKK&#13;&#10;ACiiigD88/8Agoh/wU9/ZZ/4Je+AvD/xK/asuNftNI8S6vJoem3Gh6ZLqWLuOEzlZfLIEe5FYrk/&#13;&#10;Ng46GvyOuP8Ag7k/4Iy3UD21zrnjp45FMckcnha4ZWVhgqwLkEEdR3r9vP22f2JPgn+3t8JtP+Df&#13;&#10;x4slvdJ0zxZovjC1QxxTYvNFuluFRkmV0aK4j8y3mUj5opXHevKPjF+z1/wSg/Zv8KweMfjr4C+A&#13;&#10;/gvRprtNOt9S8R6DoWnWr3LqzpCsk8CKXKoxCg5IU+lAH8qvj3/gpr/waCfE3xjN4+8Z/CC1udWu&#13;&#10;Jjc3FxD4GuLRJZWO4tJDbyxwsSeTuQ571+w//BL7/gst+w3+2F+1Tpf7EP8AwTh8Lpofw98O/DrV&#13;&#10;/FGrE6Gmgw295Be2NvaQWVvEwBUpNK07NGMnZgnBr6IPxV/4N6du7+0f2UMdf9V4Y/8AiK88/Yu+&#13;&#10;If8AwSY+L/8AwU98S237D9n4ItPGngH4WRw3er/DcabFouvaT4gvY3uI5VsI1Elzpk9pCCdxwt0A&#13;&#10;fQAH77UUUUAfx5/8HT3hf9ob9oX4k/sufsMeFdel8I/Db4u/EGXQPFXiAllsm1RpbWKxhvCpUOEi&#13;&#10;lnlhhYgSyD1QEfSHw3/4NGv+CPXhDwNB4Y8ZaB4w8V6otssV34i1HxFeWlzNKPvSpBZNDbxZPRQh&#13;&#10;AHBJ61p/8HJn7Gv7bv7ZXgD4P/DP9kfxLc6bpmu/ECHwr4x0uWIvp0H21ftGna3cPFBNPb/YJrZk&#13;&#10;8+LDIZl5FfFVl/wSO/4OebCwh022/bX0xYoYUgjDTXzsEQBRl2sCzHA6k5PUnNAH6Qf8Eqvgt4r/&#13;&#10;AOCc37cHxN/4JceGfGGs+NPhTp3w+0X4tfD2PxHOt1qfhcanqFzp13pEkygBoZHhE8A2qAAxAyWJ&#13;&#10;/fTS/HHhDWvE+qeC9J1KyudX0RbR9Z02GZXuLJb5We1M8YO5BMqM0eQNwBI6V/EX4A/4IIf8HCnw&#13;&#10;u+JPir4x+B/2uNAsvFXjY2n/AAlXiBp9RnvtSXT1dbVJZp7N2EcKuwjRdqLk4FfrL/wQj/Zn/bl/&#13;&#10;Zg+Nn7S/hX9v/wAUXXj3xrqOueC9Qi8eM9zPaaxY/wBl3CQi2muIosi2A8l41UCNhjoQSAf0c0UU&#13;&#10;UAFFfOn7Vv7Tfw6/ZA+BOvfHv4mvPJY6PAiWemWS+ZfarqV04gsdMsYhzLd3tw6QwoByzDPAJH5f&#13;&#10;/wDBBb9v/wDaT/4KKfs7fEj4sftRWOnaRr2gfGTX/B9noWnW6wDSrGxgtJI7GVlLedLbvM8bSnl8&#13;&#10;ZoA/cuiiigD+aL9q7/laG/ZX/wCyHeNv/RWpV/S7X80X7V3/ACtDfsr/APZDvG3/AKK1Kv2a/br/&#13;&#10;AGy/Bn7BP7OWuftLfEHw74v8S6PoED3N/Z+DdP8At9zDDHG8jTz7njjgt0C/PNIwVcjPUUAfYdFf&#13;&#10;zTX3/By18EdJ+Gnw9/aF1b4NfGC3+FHjK40rTNa+KUunwx+H9B1LVODa+dKyPe/Zm3LPNCoj3Kyx&#13;&#10;tIw2n+lG1njurdLmBldJFDxuvRlYZBHsRQBYor8l/iz/AMFSbjw58UPif8O/gF8J/GfxWh+CkFu3&#13;&#10;xP1Lw1e6ZaHT7q5tPt62Vja3s8c2oXKWxEjrGqqDlFZnBWv0C/Z0+M2k/tF/APwX8fdBs7jT7Lxr&#13;&#10;4W0zxTaWN2ytPbw6nbJcpFIV+UuiyANjjI4oA9mrO1bU7LRtNm1bUXEcFvG00rnsqjNaJ6V8m/tE&#13;&#10;+MZr2W1+GehZkuLmWJ7pEPJ3HEUX4khj7AetA0rnNfC7TL74r/E+5+IutIfslpN5kKt93zAP3MY9&#13;&#10;fLXDH3x619rKMDFcR8PPBtv4G8LWugxEM6KZLiQfxzPy7f0HsBXcUDkwr8bf2P8A/lLL+1T/ANeX&#13;&#10;gf8A9Npr9kq/G39j/wD5Sy/tU/8AXl4H/wDTaaCT9kqKKKACiivK/iD8WvDHgCIxXT/ab0rmOxhI&#13;&#10;3+xc/wAC+559BQNI9H1DUbHSbR7/AFKWOCCMbpJZWCqo9ya+OPib+0O2oxzaD4JXbA6mKa+lX5nU&#13;&#10;8ERoegI4yRnHTFeWa14m+IXxn11dPhWSYFt0NjbZEMS5+8x6cd3Y19N/DX9n/RvDHl6v4o8u+vxh&#13;&#10;ljIzbwt7KfvEep49BQWlbVnzn8Jf2eL/AFiwtY/s6aLolvGsVvFDGIyYlGFWGIABVx0JGPQGvzd/&#13;&#10;4LIfsg/A34T/AAXg/aJ8A6bJp/iG58VaPoV+YZm+zXcd/KY5JpYiCPPwAd67cn7wNf0cBFHYV+M3&#13;&#10;/BdkAfsQ2mP+ii+Gf/Shq+g4a4rzPJ8R9ayvFSozta8XbTs1s1fo0zvy3OcVgqntcJVcJd0fcf7L&#13;&#10;f7FnwM/ZH0y6svhXYztf36qmo61qUnn31yqnIQvhVSMHkIiqueTk816nefAH4Vah8dLL9pG80wP4&#13;&#10;y0/QJPDFpq3myAppssrTND5W7yzl2J3Fd3vXsuBRXFnGdYvMcTPGY6tKpUnq5Sbbfzf9I5sbjq2J&#13;&#10;qOtXm5Se7YUUUV5hyh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H//0f7+KKKKACii&#13;&#10;igAooooAKKKKACiiigAooooAKKKKACiiigAooooAKKKKACiiigAooooAKKKKACiiigAooooAKKKK&#13;&#10;ACiiigAooooAKKKKACiiigAooooAKKKKACiiigAooooAKKKKACiiigAooooAKKKKACiiigAooooA&#13;&#10;KKKKACiiigAooooAKKKKACiiigAooooAKKKKACiiigAooooAKKKKACiiigAr8wP+Co//AATW8Ef8&#13;&#10;FQfAPw++CnxYuTH4M0D4i23i/wAW2ME0ttd6hY2mnX1utrbTRAtG73FxEXbK4jD4YNiv0/r8B/8A&#13;&#10;g4C/Z/i/au+EvwT/AGar34gTfDKy8Z/HPTtJvvFsE5geCJdG1W4EKfvIlaW4eJYoldwpkdevSgDg&#13;&#10;R/wal/8ABFPGf+Fc65+PifV//kivgj/gml+xl+wl/wAE1v8Ag4B8a/skfCPTJ73WNT+GknjXwBr8&#13;&#10;Ws3NzcaHZXZSLVPDuqW/mmKXHlLdWs0i+aqEByxKsEH/AAZ/eD2GD+1J8aCDx0i5H/f+v1T/AOCV&#13;&#10;3/BAL9lL/gln8R9Y+OnhHXvFXj34gazp76RJ4r8XyxGS1spWR5YraGFFVTKY03yOzuVG0EKSCAfu&#13;&#10;3RRRQA3aC27mnUUUABGaTaM5paKACmscDIp1IaAP5EP2lP8Agr7+xdd/8FU9W0v9tG98X6Z4N/Z0&#13;&#10;1f7B8PfCdj4X1XVINa8bNG0d74lu5LSCSIppqMbXTY2OQ7S3HBMdcX/wau/t0fs/eMz8aP2Y9Cu9&#13;&#10;Yfxb4m+NXjX4o6TbzaVdx2raBcmySOSS7ZBDFPk827sJB1xX9iEmi6RLIZ5bW2d2O5maJCSfckda&#13;&#10;/Lb/AIJPf8E6fEX/AATp+HnxK8H+KfEGleJLjx38XvEPxJtLrTbOS1Fpaa0IBHZv5jMWePyjllwp&#13;&#10;yMDigD9XRXwh+39+178U/wBjX4X6R8QPhP8AB3xt8ab7UtfTRrjw74F2fbLKBreac3su9HHkholj&#13;&#10;PH3pF5r7vooA/io+Fv7Y/wAWP2zP+Dkf9nLxl8Wvgt46+Cl3pPwk8aaba6N472fadQia01GQ3UGx&#13;&#10;EHlBiYzkfeBr+hf/AILV6ppek/8ABJn9oWfV7iC2jk+FHiG3R53WMNLLaOscaliMs7EKqjkk4Ffn&#13;&#10;F+1f/wArQv7K/wD2Q7xt/wCitSr+hP4qfBr4R/HPwyPBfxo8MeH/ABbo63CXY0rxJp8GpWnnRghJ&#13;&#10;PJuUdN6hjhsZGTQB/FR/wUJ8T+E7r/gzq+Gltb6hp8ksnhL4b2lvEk8ZZrq3v7Xz4kUMSZIwrl1H&#13;&#10;zKA2ehr+se4/be/ZV+E2t/CP4JeP/G2jWHif4radDB4A0wu8zay8MEW7yZIleMAl1VWdlDMwVSTx&#13;&#10;XR3P7An7Dl54ZtfBN58HfhhLo1lcy3tnpEvhjTHsoLicKssscBg8tHcIoZguSAMk4rsbf9kr9mC1&#13;&#10;v/B+qWnw98GQXHw9e4k8CyQaRaRnw+12cznTtsYFt5h+ZvL25bnrzQB/KV+2l+zj/wAJf+1F+0P+&#13;&#10;3z/wSm+Ntx8Hfjp8K9XlsPjF4A8Q31udB8VRaVpkF3FeyW0xZEiurdgiNNHJC0sbj90+5z+z/wCx&#13;&#10;j/wVN+B7/sH/ALNnxZ/ayu9C+FniH41WFloHhbwwlvLbWl3qiv8AZo47GGNHEFtMPKkh3kIqzRru&#13;&#10;5Gftj4gf8E9/2Gvit4zuviN8SfhJ8PNb1+/uvtmo6zqOhWc15eTYVd11M0e+fhFGJSw4HHFev+PP&#13;&#10;2evgZ8T5fDNx8RvB/hrXH8F6jFq/hE6np0Fx/Y95AoWKeyDoRA6BVClMY2r6DAB6F4o8SWXhXw9d&#13;&#10;+INR4jtYi5Hdm6Ko92YgV8t/Avw7d+NvFt98UvEQLlLhhbA9DOw5I9o1wF+vtSfHjxDqHi7xXZ/C&#13;&#10;3w6TIRLGbkLyDO/3Q2O0ancfTPtx9TeFfDth4T0G20DTVAitogm7GCzdWY+7HJP1oL2R0VFFITgZ&#13;&#10;oIFr8bf2P/8AlLL+1T/15eB//Taa/ZDdj0/Ovxt/Y/b/AI2y/tUn/py8D/8AptpXQWP2Uqnf6hZa&#13;&#10;XaPf6jLHBDEu6SWUhVUD1Jrzn4gfFrwv4Atil4/2i9Zf3dlCQX9i56KvuefQV8Va54p+IHxm1xdP&#13;&#10;hSSUFsw2FtkQxL/ebtx3ZvwplRjc9c+JP7Rk1z5mj+Acxx8o+ouMOfXylPT/AHjz6DvXBfD74J+K&#13;&#10;PH041vXmltLKRvMe4myZ58nkoG55/vN+Ga96+Gv7P+jeGvL1fxUY7++GHWLGbeE+wP3yPU8egr6N&#13;&#10;UBVCjAA4AHSgpyS2OY8K+DvD3g3TRpnh+3WBOrt1eRv7zt1JrqKKKDNsK/GX/gu1/wAmQ2n/AGUX&#13;&#10;wz/6UNX7NV+Mv/Bdr/kyG0/7KL4Z/wDShqAP2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P//S/v4ooooAKKKKACiiigAooooAKKKKACiiigAooooAKKKKACiiigAooooA&#13;&#10;KKKKACiiigAooooAKKKKACiiigAooooAKKKKACiiigAooooAKKKKACiiigAooooAKKKKACiiigAo&#13;&#10;oooAKKKKACiiigAooooAKKKKACiiigAooooAKKKKACiiigAooooAKKKKACiiigAooooAKKKKACii&#13;&#10;igAooooAKKKKACvhH9vD9hj9mv8Ab68N+Cvhb+1Ki6h4e0fxkPEkHhx7k2qazeQade28dszxvHPi&#13;&#10;NZ2uMQsHzECfl3V93V+A3/BwX+zr+1v+098DfhB8NP2J7/U9C8cyfGzTLi28WadPPZr4ftRpWppc&#13;&#10;6hcXduC8EMcbMrEcuWEYyzgEA+V/2udNvP8AgiR4VPjn9nz9rTT/AA54et4zPY/Az9oK5m8XWd3G&#13;&#10;o3fZ9Hubctr9oGxtTb58ak/NgV9Cf8Eaf+C/3gj/AIKx6tP8Nm+GXjPwj4o03T5b3UdUt7d9T8JP&#13;&#10;5GA4TVQsfkSOW/dwzxhmGQC2DXzJ+x3/AMGpv7HfgfxOnxp/bt8WeIf2h/Hk0gutQn8SXUseitcH&#13;&#10;k77fzZLi6AOf+PidlPeOv6f/AIefDL4c/CPwna+A/hXoWkeG9EsYxFZ6ToVnDY2kKqMAJDAqIPyo&#13;&#10;A7miiigAooooAKKKKACiiigAowKTIpc56UAFFFFAH80X7V3/ACtDfsr/APZDvG3/AKK1Kv6Xa/mi&#13;&#10;/au/5Whv2V/+yHeNv/RWpV/S7QAUU1mVfvED60nmR/3l/OgB9cV8QfGFp4H8KXWvXBG9EKW0Z/jn&#13;&#10;YfIv58n2Brs9wIyuDXxV8VNUvPiz8SrT4e6AxNtZytHLIvK+Z/y2k+kajaPfPrQVFanSfs5+D7q7&#13;&#10;nu/iVrgMk1y7xWjyck7jmWX8T8oP1r6zwKzdH0uz0TS4NI09AkFtEsMSjsqjA/E960qBN3A1+Hv7&#13;&#10;BP8AwUD8C2ll8VtE/at+J+l22q6Z8Y/Emm6Da+JL6KCeHRbZoo7eOJW2/uUcSBTzyDX7gk4r8FP+&#13;&#10;Cdv7Efwi8aab8YfEv7TPw10y81OX42+KJtKvPFel4mfSnaKSF4WnUFrcszsrL8pJJFAj3b9sL/gq&#13;&#10;x8E/hb8J3vv2dPEXhzxj4ovp/sdlDYXS3UFiCpZrq5WM52qBhFyNzEdga/nQ8EftvftI/D34zeIv&#13;&#10;j34d14L4j8XG1Hia4e3hMeoJZJ5VujxhQFESfKhTaQO5r9NP+CkX7KfwhvPDllrP7JngrR9JfQbi&#13;&#10;YatH4etFgl1KCYKN6ogBk8hlyowWIZiK/DPSfDPiPXtcj8MaJp97ealNMLeLT7aB5LhpScbBEo3Z&#13;&#10;z2xX+lH0XeCOE8Xws8RisPTq1pOSq86UnFc3urX4Vy2ldd3u1p/SvhfkmVVsr9pVpxlNt83Mk7au&#13;&#10;2+ytZ6dT+kf4E/tYfs6/Fjw3Y+Lfix478N+Ebu4Tdqmm6xqEaXqzKcPsVzkoxGVdux7mvRv2TP2g&#13;&#10;tN+IH/BT/wAd/DH4PeLIde+G9j8KdP1TTrXTZ47mxGqC7tY55hIoyZcOwbnjceBXY/sW/wDBMb4I&#13;&#10;eE/2e9It/wBpXwH4Z1zxhevLqOpS6rZxXU1os5BitDIc58qMDcAcBy2K5D9mv9naw+CP/BXX4h3P&#13;&#10;w28HHw34Jl+EGnW9hPp1i1tpT3z3lo8yRyKojaUhSzAHdwSa/gLjvD5fRzrHUsqlehGpNQe/up6W&#13;&#10;fVdn1Vj8Cz+FCGNrwwj/AHak1H0voftdRRRXyh44UUUUAIenFfz2ftS/sjf8Fdf2tvh8fhX8Ttb+&#13;&#10;Ef8AY0et2mtwCwS7gnE1jIXgDP5Tcc/MMc+1f0KUUAfn3+y9pn/BSaz+Is8v7W+p/Dm88MHSphbx&#13;&#10;eEobiO9GoeZF5RYyqF8vy/M3d87a/QQ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H//T/v4ooooAKKKKACiiigAooooAKKKKACiiigAooooAKKKKACiiigAooooAKKKKACii&#13;&#10;igAooooAKKKKACiiigAooooAKKKKACiiigAooooAKKKKACiiigAooooAKKKKACiiigAooooAKKKK&#13;&#10;ACiiigAooooAKKKKACiiigAooooAKKKKACiiigAooooAKKKKACiiigAooooAKKKKACiiigAooooA&#13;&#10;KKKKAPkL9vD9sn4Y/sBfsqeL/wBqz4siWbTPC+niS3062IFxqWoXDrBZWMGf+WlxO6Rg4O0EseFN&#13;&#10;fxb+Kv8AgnB/wcY/8FubkfHn9pH4g2nwM8C64BfeGvh7PqV/ZpaadNzCG0nTxvZim0l72UTMeSq8&#13;&#10;LX9Gf/BeGbwnpXws+APi74qmIeA9E/an+H2o+OXugDaRaaJLqKKW7z8v2eO7kgMm75ema/cyGeG5&#13;&#10;iWeBleN1Do6EMrKRkEEcEEdDQB/n7+HP+DXj/gsn+ybcr8Tv2Pf2odOHiOwP2m3soL7WNGS5dfmE&#13;&#10;bFzc28gY8FZk2H+L3/ot/wCCNf8AwUi/aI/aL1Hxh+xF/wAFCfDP/CHftE/CeC2n8SWixpFa+ING&#13;&#10;uSI7fWbMRFomVm2rMYWMRLoybQxRf3f3Cvwl+L+reB9a/wCDhf4MaR8P3t5vFGjfAHxxL8RPsZDS&#13;&#10;QaJd3un/ANjR3pT7pa6854Vk7MSB8wJAP3cooooAKKKKACiiigApGOBmlpCMigD8Vv22P+Chn7a/&#13;&#10;hX426x+zl/wTa+BP/C4vEPg3TrPUvH+t65q8Wh6FpMuoQ/aLTTIZZWQ3eoS25Sdo0YCON0Lctiuq&#13;&#10;/wCCQ/8AwVd0j/gpx8PvGFj4q8Haj8OviZ8M9eHhn4i+BdSkMpsLxvMCSQysqM0btDKhV1Do6EHI&#13;&#10;Ks36P/FL4h/CH9m34beKvjj8SbrTfDnh/SbSfxH4n1iRFiUrbxKjTSlRulmZESJBy7kIignaK/Iv&#13;&#10;/gix+y1438IH4yf8FA/jHo1z4a8WftM+PZfHlv4UvE2XWieGYmlGi212v8N3JDK09wp5UuqkBlag&#13;&#10;D91aKK+Fv29/+Cg/wI/4JyfDLSPi3+0DbeKrrSta15PDtonhLSZdYuhdSW81yDJDEQUj2QPl+m7A&#13;&#10;70AfkX+1d/ytDfsr/wDZDvG3/orUq/pdr+K74af8FF/gB/wUe/4OSf2cviN+z5a+LLXT9A+EnjTR&#13;&#10;b5fFujzaPObh7TUJwYo5iS6bGHzDjOR2r+1GgD5X/ap/ZG+H37XfhvSvC/xD1TxNpdvpGoPqNvJ4&#13;&#10;Y1F9NmeR4jEVldAd6YbO098Gvwa+An/BO/4W/Er9u342/s5eIvFfxIHh/wCH1p4bn0FrfxFcJdFt&#13;&#10;VtfOn8+XB8wbvu/KMCv6ja/Gz9kQgf8ABWj9qUn/AKB3gn/030AfeOn+H/D37Jv7Pml/DXwfdaje&#13;&#10;xaTbHS9IuNZuGu72RnZ5DJNM2C5TcTk+gFWP2cvAz6XpEnjbUwTdakCIC/3lgDfe57yMM/TFeb+I&#13;&#10;7i4+N3xfi8PWrsdKsHZGdDx5UZ/fSZ9Xb5VP0/Hzn9pbwh/wUmj8c3Wqfst+Lfh5ofgu00mD7Lpu&#13;&#10;v6ZJc3qTQRkzneqFdrEDYM8UFvRH6UUV/Pv+xh8Vv+CuP7XPwm8OftAaH41+Gln4d1TU5orjT73R&#13;&#10;3W9+z2F61tcqDGjIGcRPsOeMjOK/oGd0jQySEKoBJJOAAO5oIEkdY0LuQFAyxPAAHevh740/Gl/E&#13;&#10;MkvhLwpIwsgfLurmP71wR/An+xn/AL6+lO+NXxpk1+SXwl4SkIsgdlzdRk5uCP4E/wBj1P8AF9K7&#13;&#10;P4JfBMaeIfGPi+L9/wASWVlIP9UO0kg/v+g7dTzQaJW1YfBL4JDTli8X+L4v9I4ksrKQD90O0jj+&#13;&#10;96Dt9enwd+yBY2f/AA9l/ak3RRnyLPwW0HyL+7Mun5cpx8pY8tjqeua/aCvxt/Y/A/4ey/tU/wDX&#13;&#10;l4H/APTaaunVnG6jJq+/muwKrLWzsfsgv3aXFLjHSioMw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P/9T+/iiiigAooooAKKKKACiiigAooooAKKKK&#13;&#10;ACiiigAooooAKKKKACiiigAooooAKKKKACiiigAooooAKKKKACiiigAooooAKKKKACiiigAooooA&#13;&#10;KKKKACiiigAooooAKKKKACiiigAooooAKKKKACiiigAooooAKKKKACiiigAooooAKKKKACiiigAo&#13;&#10;oooAKKKKACiiigAooooAKKKKACiiigAooooA+ev2rf2ZPhT+2T+zx4s/Zk+Nlkb7w14w0iXStQjQ&#13;&#10;7ZYi2GhuIH52TQSqksTdnUHkcV/ER460n/g5/wD+CKd4/wAI/gLJe/H/AOD+mt5PhLU5dI/4SSa1&#13;&#10;06MkQ288MbDUrRkUhTHvkhGP3bY4H9/lIRmgD/PG0z/gqZ/wdiftmXa/C74M/CC88DTX5+yTa7F4&#13;&#10;Lm0hbQOQpla+11nhgC9dwGR25wK/pp/4It/8ElvFP/BPjwp4n+Nv7Tniq4+Inx7+KEkN58QfGN3P&#13;&#10;LdiGKL5otNtZ5/3kkcbHdJKQvmMFCqqIgH7oYpaACiiigAooooAKKKKACmsSBxTqKAP5oP8Ago/8&#13;&#10;H/8Agtl+0D+1/o2s/Br4cfB/xF8F/AGoR6r4Y8I+NvEs8cGv65AFe21rWLa3SMv9jk3G0s3Zoo3A&#13;&#10;mcPIF2fdn7Bsv/BYfxp8ade8b/8ABRyx+Gng/wAJ2HhxNO8LeEfhrdSagt/qlzcLJcX1/cXO+ZTb&#13;&#10;wxCOFEdUPnOWUlQa/XOigAqvcWdpdqFu4o5QDkCRQwB+hqxRQB/M1+1PaWtp/wAHQf7K6WsUcSn4&#13;&#10;HeNsiNQo/wBVqfpiv6TdR8Q6Bo93aafq99Z2s9/KYLGC5mSOS5kHVIlYguwyOFBNfzdftXf8rQ37&#13;&#10;K/8A2Q7xt/6K1KvoP/gsB4+T4VfHj9mH4ky6bqesrovxC1LUG0rRovPv7vy4bb91bxD78jdl70Af&#13;&#10;ulc3VtaW73V1IkccSl5JJGCqqjklieAB3Jr8C/h341Hg/wDb/wD2kPHtrPGmn+MrTwpp/hvVkkUw&#13;&#10;XZs7Ly7wwuDyYj8h9zx0rZ+L/wC3vf8A7SXg1/B+g+DPHfgi2juUl1BvF1g2n/b0IOyKA5+dUYbp&#13;&#10;B/u5r5K7VMpWOinSvqz+hn4DeCoPBvg069qwWG6v1+1TPKQvlW6jKKxPAGPmP156V6Vqet6P4h8C&#13;&#10;32s+H7y1vrObTrow3VnKk0LhUZSVkQlWwQQcHqK/Eq9/4KO3vw5+CV78JvFPgH4jeK7r/hHr60j8&#13;&#10;R6BpjXmnrDLFKkazXG778K8SeigHvXyz+zb/AMFFvCf7JP8AwTN+Fvwv0PT01/xbqeh6vK9o8vlW&#13;&#10;1jazareok07KCxZ+Ska4JAySBjP0vCnCeYZ5jYZdldF1KktkrbLdtvRJd2duWZPicdiY4bCw5pPp&#13;&#10;+r7LzP0f/wCCHjqn/BNnwW7EADUPEJJPAA/te65zX0f8a/jVJrzyeEvCkhFmpKXV1GcG4I6oh/ue&#13;&#10;p/i+lfzxfsPf8FBG+BXwZ0X9knxHZJbeHLe9uyviOGRvtIOoXL3LLcJ93yvMlIJTBC9QRmv6MvhL&#13;&#10;8JItG0mT4i+L4fNa3tmvbCwOMbUUusj54yQPlHQdT6V7XH3hlnXDOIhhs4w/s3NXi7pppb2a0067&#13;&#10;NaaanbnvDOLyypGGLha+q6p+jNv4JfBRbJYfGPi+HMxAksrKQcR9xJID/F/dHbqeen1lXyl+xV+1&#13;&#10;Jp37ZX7O2i/tBaVpE+hQaxPfQLptzOtxJF9hupbUkyKqg7jHuHAxnFfVtfBHzzdwr8bf2P8A/lLL&#13;&#10;+1T/ANeXgf8A9Npr9kq/G39j/wD5Sy/tU/8AXl4H/wDTaaBH7J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B//1f7+KKKKACiiigAooooAKKKK&#13;&#10;ACiiigAooooAKKKKACiiigAooooAKKKKACiiigAooooAKKKKACiiigAooooAKKKKACiiigAooooA&#13;&#10;KKKKACiiigAooooAKKKKACiiigAooooAKKKKACiiigAooooAKKKKACiiigAooooAKKKKACiiigAo&#13;&#10;oooAKKKKACiiigAooooAKKKKACiiigAooooAKKKKACiiigAooooAKKKKACiiigAooooAKKKKACii&#13;&#10;igAor89v2tf+ChXgv9mn4t+Df2Z/BnhrXfiR8WfH0dze+Gvh74XktYLn+zbJWa51K/u72WK2srKP&#13;&#10;ay+bK+XcbUUkHHQ/sS/t7/DD9taz8XaDoumax4R8cfDvXm8MfEP4e+J1hTV9B1AAtH5hgklhnt7h&#13;&#10;AXt7iF2jlUHByCAAfdFFFFAH80X7V3/K0N+yv/2Q7xt/6K1Kv1w/as/ZO8VftAfHH4KfFTQdUsLC&#13;&#10;1+F/jC48Sana3aSNLeQzJEgjgKcKwMZJLcV+R/7V3/K0N+yv/wBkO8bf+itSr+l2gDxD49fBHQvj&#13;&#10;r4KPhfVpDbXEMv2rT75BuaCYAryvG5GBwwyOORyBX4f+A/gxqHj79oH4h/s82WoW0OpfDS0sb3Xr&#13;&#10;x43MEsepW5uLf7OB8zMVGGDbdp6E1/RfX4z/ALJdvDdf8FYf2qLW5UPHJpfgqORG6MracQQfqKTj&#13;&#10;c0jUaVj4n/Yh+AP7cH7Xf7KNv8WPB3x2vvBmj+I7nW7ePwjb6TFcWluiXU1s0YmZw5STaSTjIzxn&#13;&#10;Fflb+0z+xj8UP2IvEOlfC34i3UOqxPpiz6ZrNjHIllOm9y8MXm4IaFm+ZTz8wPQiv7gfhf8ACn4c&#13;&#10;/BXwZbfDz4UaPZaDolo80ltpmnp5cEbTyNLIVXnl3ZmPua5X49fB/wCGfxn+HWoeGviholjrVlHb&#13;&#10;TXMMV7HuMUyRttkicYdGHqpB7V+weCPikuEc6WY1KPtISi4SS3s2neN9LppaPR7XW6+t4I4p/snH&#13;&#10;fWZw5otNNdbPt9x/Bb4b8N674y8Q2PhLwvaTX2palcx2VjZ26l5JppW2qqgepPPoOelf0+v+wh/w&#13;&#10;UL0vwU0bftOazbwWuklTpyaLA6RpHD/qBIZNzBQNm48nr1pf+CIfwY+F13+yB4a/aCutDsJvGWpX&#13;&#10;WtW114glj33PlW+ozwRrGWyIwI0VTsCkgc5r9tZbaG6gktbpA8ciNG6N0ZWGCD9Qa+0+kP460OMK&#13;&#10;2FpYHDunSo8zvK3NKUrX2ukklpq/yR7XiJx1TziVKFCm4xhd67tu3TolY/Jj/ghuVP8AwTZ8EYGP&#13;&#10;9P1/H/g2uq/XGvPvhd8KPhz8FfBdr8O/hRo9loOh2TyvaaZp6eXBE08jSyFVyfvOzMfc16DX82H5&#13;&#10;oFfjb+x//wApZf2qf+vLwP8A+m019x/tY6T+2Jq3hrSYv2OdV8JaTqqag7azL4ugknhez8ohFhEa&#13;&#10;sQ/mYJJ7Zr8nPAX7G/8AwV3+HHxy8b/tDeG/FvwkXxF8QI9Ni8QPNbXUluy6VD5Fv5MXkjy/k+9y&#13;&#10;cnmgD+hKivK/gla/F6y+FWi2nx7utJvfGCWhGvXWho0dhJcb2wYEcBguzb1HXNeq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B//W/v4ooooAKKKK&#13;&#10;ACiiigAooooAKKKKACiiigAooooAKKKKACiiigAooooAKKKKACiiigAooooAKKKKACiiigAooooA&#13;&#10;KKKKACiiigAooooAKKKKACiiigAooooAKKKKACiiigAooooAKKKKACiiigAooooAKKKKACiiigAo&#13;&#10;oooAKKKKACiiigAooooAKKKKACiiigAooooAKKKKACiiigAooooAKKKKACiiigAooooAKKKKACii&#13;&#10;igAooooAKa3SnUhoA/lH/Y61LVfib/wdXftN6/4sJd/A/wAGtF8N+Ho5uTb2Vx/ZMriHPRXkeR2x&#13;&#10;1Ln1p3wD1q/8Df8AB2t8bvBfhYNHpvjD4B6Nq/iKCPiOS9sYtMW3ncdPMVcqrdQHYdzX01+0J+zf&#13;&#10;8Xv2Nf8AgsXa/wDBU/4S+EPEPjnwJ8Rvh4fhx8XtD8GW632uaZfWfkvpmsRWJZHubdltoYJhES8e&#13;&#10;C+1t1dX/AME1v2P/AIyeJP8AgoB8df8AgrT+0b4cvvBmo/E+Gw8GfDfwXrZiOsaX4S0qOCM3OpRx&#13;&#10;NIlvc3z2sUnkB2aJQQx+bFAH75V8yftTftl/sv8A7Evguw+Iv7VnjTR/A+h6pqi6Lp+pa00ixT3z&#13;&#10;xSTrAvlo53GKKRug4U19N15T8Wvgb8G/j1olv4Y+NnhXw94u020uxf21h4ksINRt4rlUaMTJHcI6&#13;&#10;rIEdlDAZwxHegD+Of9o3/grR/wAE4vFn/BwV+zv+1F4c+LvhS7+H/hX4R+LND8Q+KopJvsVjf3sd&#13;&#10;+LeCUmIPvkMibQF/iHNfvR/xEA/8Eaf+jg/Af/f26/8AkevzA/aR/wCCfXwEg/4OE/2dND8M/Brw&#13;&#10;yPhxN8IPFsniSCy8MW//AAjzagsd/wDZje7IPs3ng7PL8z5/u7e1fvj/AMO3v+Cf3/RFPhX/AOEv&#13;&#10;pv8A8YoA+Tf+IgH/AII0/wDRwfgP/v7df/I9fmh+zj/wWA/4JleA/wDgof8AHz46eLvjP4LsvCfj&#13;&#10;ay8LQ+FtZkuJGi1B9Ns/JugiJG0i+U/yneq5PTNfvD/w7e/4J/f9EU+Ff/hL6b/8Yo/4dv8A/BP7&#13;&#10;/oinwr/8JfTf/jFAHyb/AMRAP/BGn/o4PwH/AN/br/5HrH8Rf8F+P+COF54fvrO1/aB8BvLLZzRx&#13;&#10;p5tyNzMhAHNv3Jr7K/4dvf8ABP7/AKIp8K//AAl9N/8AjFH/AA7e/wCCf3/RFPhX/wCEvpv/AMYo&#13;&#10;A/Dn/glT/wAFjP8AgmF+zd+xH4X+EPxv+NXgrw/4k0291iW+0q5uJJZIlutRuLiEloI5E+eKRWGG&#13;&#10;PB554r9FP+IgH/gjT/0cH4D/AO/t1/8AI9fWX/Dt7/gn9/0RT4V/+Evpv/xij/h29/wT+/6Ip8K/&#13;&#10;/CX03/4xQB8m/wDEQD/wRp/6OD8B/wDf26/+R6P+IgH/AII0/wDRwfgP/v7df/I9fWX/AA7e/wCC&#13;&#10;f3/RFPhX/wCEvpv/AMYo/wCHb3/BP7/oinwr/wDCX03/AOMUAfJv/EQD/wAEaf8Ao4PwH/39uv8A&#13;&#10;5Ho/4iAf+CNP/RwfgP8A7+3X/wAj19Zf8O3v+Cf3/RFPhX/4S+m//GKP+Hb3/BP7/oinwr/8JfTf&#13;&#10;/jFAHyb/AMRAP/BGn/o4PwH/AN/br/5Ho/4iAf8AgjT/ANHB+A/+/t1/8j19Zf8ADt7/AIJ/f9EU&#13;&#10;+Ff/AIS+m/8Axij/AIdvf8E/v+iKfCv/AMJfTf8A4xQB8m/8RAP/AARp/wCjg/Af/f26/wDkej/i&#13;&#10;IB/4I0/9HB+A/wDv7df/ACPX1l/w7e/4J/f9EU+Ff/hL6b/8Yr8Df2Ev+CfPwDvP+C3n7aWk/ED4&#13;&#10;M+GX8CW1h8Oz4Hh1bwxB/YkbPpCm9/svzoPs4Jl5m8n+P73NAH6gf8RAP/BGn/o4PwH/AN/br/5H&#13;&#10;o/4iAf8AgjT/ANHB+A/+/t1/8j19Zf8ADt7/AIJ/f9EU+Ff/AIS+m/8Axij/AIdvf8E/v+iKfCv/&#13;&#10;AMJfTf8A4xQB8m/8RAP/AARp/wCjg/Af/f26/wDkej/iIB/4I0/9HB+A/wDv7df/ACPX1l/w7e/4&#13;&#10;J/f9EU+Ff/hL6b/8Yo/4dvf8E/v+iKfCv/wl9N/+MUAfJv8AxEA/8Eaf+jg/Af8A39uv/kej/iIB&#13;&#10;/wCCNP8A0cH4D/7+3X/yPX1l/wAO3v8Agn9/0RT4V/8AhL6b/wDGKP8Ah29/wT+/6Ip8K/8Awl9N&#13;&#10;/wDjFAHyb/xEA/8ABGn/AKOD8B/9/br/AOR6P+IgH/gjT/0cH4D/AO/t1/8AI9fWX/Dt7/gn9/0R&#13;&#10;T4V/+Evpv/xij/h29/wT+/6Ip8K//CX03/4xQB8m/wDEQD/wRp/6OD8B/wDf26/+R6P+IgH/AII0&#13;&#10;/wDRwfgP/v7df/I9fWX/AA7e/wCCf3/RFPhX/wCEvpv/AMYo/wCHb3/BP7/oinwr/wDCX03/AOMU&#13;&#10;AfJv/EQD/wAEaf8Ao4PwH/39uv8A5Ho/4iAf+CNP/RwfgP8A7+3X/wAj19Zf8O3v+Cf3/RFPhX/4&#13;&#10;S+m//GKP+Hb3/BP7/oinwr/8JfTf/jFAHyb/AMRAP/BGn/o4PwH/AN/br/5Ho/4iAf8AgjT/ANHB&#13;&#10;+A/+/t1/8j19Zf8ADt7/AIJ/f9EU+Ff/AIS+m/8AxilH/BN7/gn8Dn/hSnwr/wDCX0z/AOMUAfJn&#13;&#10;/EQD/wAEaf8Ao4PwH/39uv8A5Ho/4iAf+CNP/RwfgP8A7+3X/wAj1+Yf/BEv/gnx8AtV+Kv7YUHx&#13;&#10;0+DXhmWztf2nvEsHgxfFHhi3MUehq5+zrpv2qDH2MA/u/J/d+lfvd/w7e/4J/f8ARFPhX/4S+m//&#13;&#10;ABigD5N/4iAf+CNP/RwfgP8A7+3X/wAj0f8AEQD/AMEaf+jg/Af/AH9uv/kevrL/AIdvf8E/v+iK&#13;&#10;fCv/AMJfTf8A4xR/w7e/4J/f9EU+Ff8A4S+m/wDxigD5N/4iAf8AgjT/ANHB+A/+/t1/8j0f8RAP&#13;&#10;/BGn/o4PwH/39uv/AJHr6y/4dvf8E/v+iKfCv/wl9N/+MUf8O3v+Cf3/AERT4V/+Evpv/wAYoA+T&#13;&#10;f+IgH/gjT/0cH4D/AO/t1/8AI9H/ABEA/wDBGn/o4PwH/wB/br/5Hr6y/wCHb3/BP7/oinwr/wDC&#13;&#10;X03/AOMUf8O3v+Cf3/RFPhX/AOEvpv8A8YoA+Tf+IgH/AII0/wDRwfgP/v7df/I9H/EQD/wRp/6O&#13;&#10;D8B/9/br/wCR6+sv+Hb3/BP7/oinwr/8JfTf/jFH/Dt7/gn9/wBEU+Ff/hL6b/8AGKAPk3/iIB/4&#13;&#10;I0/9HB+A/wDv7df/ACPR/wARAP8AwRp/6OD8B/8Af26/+R6+sv8Ah29/wT+/6Ip8K/8Awl9N/wDj&#13;&#10;FH/Dt7/gn9/0RT4V/wDhL6b/APGKAPk3/iIB/wCCNP8A0cH4D/7+3X/yPR/xEA/8Eaf+jg/Af/f2&#13;&#10;6/8AkevrL/h29/wT+/6Ip8K//CX03/4xR/w7e/4J/f8ARFPhX/4S+m//ABigD5N/4iAf+CNP/Rwf&#13;&#10;gP8A7+3X/wAj0f8AEQD/AMEaf+jg/Af/AH9uv/kevqu5/wCCb/7AAtpCvwU+FmfLbGPC+m9cf9cK&#13;&#10;/Bj/AINvf+CfHwD17/gm6t7+038GvDM/iYfEbxSnmeNfDFudS+xrdKLcZvYPN8oL/q/4cdKAP08/&#13;&#10;4iAf+CNP/RwfgP8A7+3X/wAj0f8AEQD/AMEaf+jg/Af/AH9uv/kevrL/AIdvf8E/v+iKfCv/AMJf&#13;&#10;Tf8A4xR/w7e/4J/f9EU+Ff8A4S+m/wDxigD5N/4iAf8AgjT/ANHB+A/+/t1/8j0f8RAP/BGn/o4P&#13;&#10;wH/39uv/AJHr6y/4dvf8E/v+iKfCv/wl9N/+MUf8O3v+Cf3/AERT4V/+Evpv/wAYoA+Tf+IgH/gj&#13;&#10;T/0cH4D/AO/t1/8AI9H/ABEA/wDBGn/o4PwH/wB/br/5Hr6y/wCHb3/BP7/oinwr/wDCX03/AOMU&#13;&#10;f8O3v+Cf3/RFPhX/AOEvpv8A8YoA+Tf+IgH/AII0/wDRwfgP/v7df/I9H/EQD/wRp/6OD8B/9/br&#13;&#10;/wCR6+sv+Hb3/BP7/oinwr/8JfTf/jFH/Dt7/gn9/wBEU+Ff/hL6b/8AGKAPk3/iIB/4I0/9HB+A&#13;&#10;/wDv7df/ACPR/wARAP8AwRp/6OD8B/8Af26/+R6+sv8Ah29/wT+/6Ip8K/8Awl9N/wDjFH/Dt7/g&#13;&#10;n9/0RT4V/wDhL6b/APGKAPk3/iIB/wCCNP8A0cH4D/7+3X/yPR/xEA/8Eaf+jg/Af/f26/8Akevr&#13;&#10;L/h29/wT+/6Ip8K//CX03/4xR/w7e/4J/f8ARFPhX/4S+m//ABigD5N/4iAf+CNP/RwfgP8A7+3X&#13;&#10;/wAj0f8AEQD/AMEaf+jg/Af/AH9uv/kevrL/AIdvf8E/v+iKfCv/AMJfTf8A4xX5q/8ABYv/AIJ3&#13;&#10;fsm6V/wS8+OGofBb4MeBovFcXgK+fQpPDfhezGqLdgpsNr9mg87zPTZ81AHvH/EQD/wRp/6OD8B/&#13;&#10;9/br/wCR6P8AiIB/4I0/9HB+A/8Av7df/I9Z/wDwT1/4J0fsZX37BvwYvPiR8Fvh6/iGX4W+F31x&#13;&#10;9Z8L2P29r9tMgNwbrzoPM84ybvM3/NuznmvsL/h29/wT+/6Ip8K//CX03/4xQB8m/wDEQD/wRp/6&#13;&#10;OD8B/wDf26/+R6P+IgH/AII0/wDRwfgP/v7df/I9fWX/AA7e/wCCf3/RFPhX/wCEvpv/AMYo/wCH&#13;&#10;b3/BP7/oinwr/wDCX03/AOMUAfJv/EQD/wAEaf8Ao4PwH/39uv8A5Ho/4iAf+CNP/RwfgP8A7+3X&#13;&#10;/wAj19Zf8O3v+Cf3/RFPhX/4S+m//GKP+Hb3/BP7/oinwr/8JfTf/jFAHyb/AMRAP/BGn/o4PwH/&#13;&#10;AN/br/5Hr7a/ZW/bh/ZO/bf8P6r4r/ZO8c6J4507Q72PTtWu9FaRktrmVPNSN/MRDlk5GAa5f/h2&#13;&#10;9/wT+/6Ip8K//CX03/4xXuvwk+AHwQ+AWnXejfA/wj4a8IWl/Ot1fW3hvTbfToriZF2LJIluiBmC&#13;&#10;8AkEgcUAev0UUUAFFFFABRRRQAUUUUAFFFFABRRRQAUUUUAFFFFABRRRQAUUUUAFFFFABRRRQAUU&#13;&#10;UUAFFFFABRRRQAUUUUAFFFFABRRRQAUUUUAFFFFABRRRQAUUUUAFFFFABRRRQAUUUUAFFFFABRRR&#13;&#10;QAUUUUAFFFFAH//X/v4ooooAKKKKACiiigAooooAKKKKACiiigAooooAKKKKACiiigAooooAKKKK&#13;&#10;ACiiigAooooAKKKKACiiigAooooAKKKKACiiigAooooAKKKKACiiigAooooAKKKKACiiigAooooA&#13;&#10;KKKKACiiigAooooAKKKKACiiigAooooAKKKKACiiigAooooAKKKKACiiigAooooAKKKKACiiigAo&#13;&#10;oooAKKKKACiiigAooooAKKKKACiiigAooooAKKKKAE2gnNAAHSlooAKK/Dj9s3/gr78Wvgr8WfE/&#13;&#10;wf8A2Ov2dviD8fbr4exwv8R9a8Nzx6fpOi3E0C3Y0+KeSKd7y+W2dJZIIUJjDqDkkgfTX/BOb/gq&#13;&#10;X+zv/wAFIf2VLr9qn4dG68OWWg3F3p/jbRfERSK68PX2nwi4uY7p1OwxrCwlWUYDIeQrBlAB+lpG&#13;&#10;aK/nzH/Bdi7l+DR/bpt/g34gb9mBPFP/AAjb/Fc6rCur/Y/to046+vhzyPNOki6Pl+Z9p8/aN/k4&#13;&#10;4r9Af22/+Cjnwe/Y0+DnhT4kLa3fjjWfiTrOm+GvhX4R8MyRteeKtV1cK1pHbSv+7jtyjrJLcP8A&#13;&#10;JGhB5LKpAP0Lor8tP2df+Cjuu+L/ANrS7/YN/ax8B/8ACrPiq/hhfG3hiwt9Zj1/RvEeib2jnk0/&#13;&#10;UEgtSbi1dWWe3eFWAUupZATX6l0AFFFFABRRRQAUUUUAFFFFABRQelfz9ftl/wDBbT4v/s7P4u+I&#13;&#10;XwN/Zr8ffFL4U/DrULrTPHHxQsdRtdKsI59Ocxaj/ZlrNHLc3sFjKrRz3KqsIkRwGKqXoA/oFoxX&#13;&#10;xT4A/b//AGbPH37DFl/wUSXV20v4Z3Xg5/G1xqeqRmKa0soVbz4polLHz4pEaEohbdINqbsjP52e&#13;&#10;Hf8Agthr2haB8Mvj9+0l8HNX+HXwQ+Met2ug+CPiLfa3b3t5Zy6oHbSJ/EGkxwIdOttRjXfHItxO&#13;&#10;IlI83bmgD96aK/Ob9tz/AIKF6F+yf46+H37PvgPw1dfEL4ufFfUp7DwL4CsLyPTxLBZp5t7qWoX0&#13;&#10;qSLZ2FrHlpJTG7NghEYhsUv2M/8AgofZftH/ABm8f/slfGDwpN8OPjJ8MhaXfiXwZPqEeq2l3pOo&#13;&#10;Ir2eraTqEccIu7OUOocmKN4nYK6gkEgH6TUUDpRQAUUUUAFFFFABRRRQAUUUUAFFfkL/AMFgP+Cv&#13;&#10;fwg/4JKfBrRvG3i3TW8VeK/FOrRaZ4Y8GWt0LWe6iV0F5eSy7JfJtrZXUFyh3SvHGOWJH0z+3D+3&#13;&#10;t8IP2CP2cP8Ahob4uw3979turHRfDXhjRkE2qa7rmp8WemWSMVBllbOWYhUVWY9MEA+4MYpa/JL4&#13;&#10;Qf8ABTLxrB+1d4a/Yv8A21vhmfhF40+IHh+48SfDeWDX4PEWk64lkN19pxu4re1MGp2iYaSAxsjL&#13;&#10;ykhyobW+O/8AwUk8T6T+1nc/sL/sd/D3/ha/xL0PwwvjHxtBc63F4d0Xw5p0xVbSG71CS3ui19eF&#13;&#10;h5NusXCHe7qtAH6r0V8M/sCft6fC/wD4KA/Bu8+JfgOx1DQNZ8PeIL7wd458Ga3sGqeHPEGmPsu7&#13;&#10;C6EZKNtOGjlQ7ZEIIwQyj7moAKKKKACiiigAooooAKKKKACimk4IFfzpfE3/AILx/Fq0+LviTwR+&#13;&#10;zF+yj8Yfi/4U0PxHd+F7L4ieFmSPRdVvNOl+zXptZGt5AYobpZITJv2koW4FAH9F9FfnX+23/wAF&#13;&#10;DPDP7FngvwLZ6t4a1HxP8S/ifrdp4V8AfDHRbmJb3U9ZuFVpo3u5B5UFpabs3F0ylUXBCksBXKfs&#13;&#10;v/8ABRi++J37UPiH9hb9pjwV/wAKv+MGh6BB4wsNBTV4tc0rxB4fuGMf2/StQSG2MvkyAxzwvCjx&#13;&#10;sCRuUEgA/T+ivxp+In/BVXx/4i+OnxK+Cn7D3wjvPjF/wpa3jb4n62uvW+g2dvqLo0x0XSTNb3H9&#13;&#10;oakkSMzx/uo0cCMybjivu39i/wDbD+DX7eH7OXhz9p34D3ctz4f8RW7EQXaiO8sLyBjFdWV3ECfL&#13;&#10;uLeVSjrkjgMCVIJAPqmiiigAooooAKKKKACiiigAooqKaeK2he4ndUjjUu7uQqqoGSSTwAB1NAEt&#13;&#10;FfkZ8PP+Cn+vfta/FDXvAn/BPX4fP8SPDnhLU20TxL8Vdc1dfD/hBNSix51npk4t7u51OWIEeY0M&#13;&#10;Cwrx+9ORn0n9sT/golafs5/GTwD+yX8JfCc/xG+M3xJS5vPD/gu1v00yzs9LsVLXeqarqMkUwtbO&#13;&#10;LayqRC8krAqqZBwAfpUBjpRX5zfsRf8ABQvQv2r/ABr8QPgH4/8ADdx8Pfi18KtShsPHfgO/vYtQ&#13;&#10;EMN1GJbTUbC+iWNLuwuUIKS+WhU8OoJGfivxP/wW6v8AUfDnxH/aF+AXwh1jx58C/hDr0/h/xz8S&#13;&#10;7TWYLO6uJLBkGqXGg6RJA7ajbaeHDSyNPDvUMYw2OQD97aK86+EfxX8A/HT4ZaD8Y/hZqVvrHhvx&#13;&#10;PpVtrWianbHMdxaXSCSNx6HB5BwQcgjIr0WgAooooAKKKKACiiigAooooAKKKKACiiigAooooAKK&#13;&#10;KKACiiigAooooAKKKKACiiigAooooAKKKKACiiigAooooAKKKKACiiigAooooAKKKKACiiigAooo&#13;&#10;oAKKKKACiiigAooooAKKKKACiiigAooooAKKKKACiiigAooooA//0P7+KKKKACiiigAooooAKKKK&#13;&#10;ACiiigAooooAKKKKACiiigAooooAKKKKACiiigAooooAKKKKACiiigAooooAKKKKACiiigAooooA&#13;&#10;KKKKACiiigAooooAKKKKACiiigAooooAKKKKACiiigAooooAKKKKACiiigAooooAKKKKACiiigAo&#13;&#10;oooAKKKKACiiigAooooAKKKKACiiigAooooAKKKKACiiigAooooAKKKKACiiigAooooAKKKKACii&#13;&#10;igAooooA+efif49+BX7HPwb8Z/HXxiNP8NeGtJXUPGXii9gjWM3N1J880pUYM11cuFjReXkcoi8k&#13;&#10;Cv5NW/Zl+L37IH/BvN+1z+0j4s0u78LeNvj/AHuv/FC/8LACKbw9o/iS8it7awkVQAsyWEzyTAYK&#13;&#10;NIUOClfUn7dt7/wW2+NP7aNprvhf9lnRfHPwX+Heqm+8CeFNe8d6LpttreuWkn+jeItWhW6Zp/Jw&#13;&#10;XsbOVQkDESyBpgNn3p8BvCH/AAUV/wCCg3wj+Mfwj/4Kp/Dfwx8J/Bvi3wkPBPh7wh4c1O11+6mN&#13;&#10;/FcC+1aa/gnlAaLdAsEWIwGQsQeDQB8cR+B/C1h/waUt4clSGSy/4ZMfVgAo2/a5NKN+rY/vC5Ib&#13;&#10;PXdz1r8Rv2U/FnjX4sftZf8ABJHwl8RJ5pNO034Xa9rFiLli6Pdae2oQ27c5y6wafabT1HFfrHB+&#13;&#10;yV/wVGvP+CWi/wDBEO7+H8cd6D/wryf49SavYt4U/wCECW+89dQjtRP/AGm1+bLFoLE2wAb5jKF5&#13;&#10;r63/AG2f+CTHirwh4F/Zg+Lf7BmnWupeOP2SL7T4PD3h3UbmOwbxT4YWGK31TTvtb4ihu50iMkbS&#13;&#10;ERl3kDEbgQAfMv8AwWZvrvwj/wAFzf8Agnr4s8Jbo9YvfFHiHQr54vld9MuHsoZUYjGU8u4uODxy&#13;&#10;a/q2X+tfgF4R/ZI+P37c3/BVHwT/AMFFv2l/A978M/BPwW8JXei/DLwX4hvbK817VPEGrb/tuq3s&#13;&#10;enT3Nta28Eb+XDH5zSyOiyEKowf3/wAYoAKKKKACiiigAooooAKKKKAEYZUgV+Gf/Bdrx7+3X4P/&#13;&#10;AGF/G3w9/Yj+Esfje08SeENW0vxdrdrqlvb3ei6XexvFftZ6SV868uHtnkZWjJ2E7ijkbT+5h5GK&#13;&#10;/EnTv21/+Cs194h8bfC7Wv2Qpl1KDVL+w8C+LIPG2jHwpeWW947S81R5ZFvYU2bZJUgt5pGBKhEa&#13;&#10;gD+fb/go/wDtSfBb4x/8GlvhXxB+xro9/wCE/Bbat4Y8Aah4buZzPdaaNIvmF3b3FwAvnmS7t0kM&#13;&#10;21fOEodlBYqP1F/4OIfBfhfRf+DdTXdDgWIw+HdD+Hq6I0YAWN7bUdNto2jx939yzgY7Gvf9C/4I&#13;&#10;a+DU/wCCKmrf8ErPFGtWlxrGv2d7r2oeK7e2KWcHjC7vf7VS6t4OHFpBdBIUU/ObdcHDGvlD44/s&#13;&#10;pf8ABRb/AIKRfsc/Cf8A4Jh/tD/Di5+H2m+HtU8PJ8cPijda1p17per6V4UUIi+HYrWeS7uJ9VaO&#13;&#10;ObNzDAtsQQ+TxQB8s/sa+LPGnxh/4OOfhHrvxSllkvND/Yd8N6rpy3R3H7VqWnWr3jx5/jeW9uAz&#13;&#10;dTgg19OfGK8ufCX/AAd0fCoeEQUPij9m2/tfE4j+USwwyarJEZMH5tr2tvjPoK+yP20v2Efi18Lf&#13;&#10;29/gx/wVA/Yz8Lr4ov8A4f8Ahq4+F3xB+HVhdW9hfax4NuIpUtpdNlu5Ird7rTpJC4gllQSqqAOC&#13;&#10;uDo/scfsVfG/4m/8FNvH/wDwVv8A2qvDj+Cb2/8ACNp8NPhR8Pry8t7/AFPS9Bg2vdajqktnJLbR&#13;&#10;3V3KGMcEMsnlRyOHYsRQB+7a52jNLSLnHPWloAKKKKACiiigAooooAK8e/aC+Ovwy/Zj+Cnif9oD&#13;&#10;4y6imleF/COkXGt6zfONxS3t13FUUcvI5wkaDlnYKOTXsNeY/GX4MfCz9oX4Z6t8GvjZoVh4l8La&#13;&#10;7AttrGh6onmWt3Ekiyqsi5GQHRWHuBQB/Bx/wV38YfDD44/8EwvHv7b/AMZvGngfUvjP8VfF3gv+&#13;&#10;xvBOm69p+pXfgjwJZ6mtxp2gwRQTOyz7T9s1WRAN9y5VvliWv0S/4LOfEnwr8df25/8AgnJ4X8F6&#13;&#10;5pXiDwRqXxi/tGa+0e7hvtOm1LTbjS0RTLCzxtJCHdcZyu85xmvTf+Cw/wDwb0fs1eP/ANijUfDf&#13;&#10;/BOD4CeB7D4nv4j0SazuNKNtpVwNOju1N+Bc3k8cQUw53KWyw4AJ4r6n/wCCgH/BG7Q/EP7KPwt0&#13;&#10;3/gnn4b8N+C/HfwC8f2fxU+Hnh6Aix0u/vkljm1TTZZ/mEIvzGrGU/L5kabiFJYAHy3/AMHJup6h&#13;&#10;4P8A2hP2F/iJ4SzH4j0/9o6ytdOni4kMFzLZefFn+5JtQMvQjg0n/BAmXUfGP/BTT/goX8SvFrFt&#13;&#10;aPxmtNCPm8ypZWVxqsdvGD12JHGiqOgAFfTXi79mD9pj/gpv+3/8EP2kv2jPhxqfwl+GH7Pxu/FW&#13;&#10;neHPFGo6df614i8Z3nk+UVi02e6hisNPaCN1mkkV5nBCxhWyJ7f9l79pD/gnT/wUv+Lf7Yv7N/w7&#13;&#10;1b4qfDj9oDR7LUPFPhbwvqGnWOsaF400stsuhFqdxbQy2V+skrSyLKZIpXJZNgGQD5a/4Iz6rqOh&#13;&#10;f8FxP+Cg3w70Hcnh1/Fuh69LbpxEmqTNc+a4XoGkMsm4/wAW0Z6Cv6uK/GX/AIJB/sBfFL9lCx+L&#13;&#10;H7SX7TI05Pi58ffH114+8Y6bpM/2uz0O1aSVtO0eG5wPP+yJNJ5kg+VmbC5VQzfs1QAUUUUAFFFF&#13;&#10;ABRRRQAUUUUAcB8VfCGufED4aeIPA3hrW7rw3qGs6NeaXZ+IbCNJbnTZrqFokuoUk+RpIS29A3G4&#13;&#10;DNfxk+O/hN/wU3/4NpNJ8N/GjwP8UL347fstabrNro/jfwb4jthb6l4bs9TuwrXdod8uzMspIljc&#13;&#10;J5rASxYfcP6+f2o/Ev7QXg74AeKfFP7K3h3SPFvxCsdMa48LeGtevDYWOoXauuYZbjcuzMe8rllB&#13;&#10;YAFlBLD8XfHWif8ABRX/AIK2fAW1/ZP/AGofgZF8BPBmu3Wmt8Wtc1fxLY61e6jYaddRXkuneHbS&#13;&#10;x3uhvJIVRrm8ZBDEW2rI+CAD5O/a015vin/wdIfsmaZfSmXw/pnwd1zxT4d83/VtcXlrqjtKg/vs&#13;&#10;sUQJ64UelXv+Coer6p4J/wCDjz9iDxL4LVhqup+G/FWi6kI+Gn04xXI8t8feUebKwB6Hkc195/8A&#13;&#10;BS/9gn4s6/8AtC/AX/god+xzoltrXj34C6lJpt74JN3Fp7eJPBmoRmC80+1urgrCl1bo7vbCZljY&#13;&#10;uwLA4rnPg/8AsgfHv9rT/gqzp3/BUb9p7whd/Drw/wDDXwNJ4H+EfgPWryzvdbuLu/M51DWtSFhL&#13;&#10;cW1sNlxJDBAszuRh324AIB8hf8GlK3Wv/sXfGD4meInM2u+Jf2g/E15rksp3TPcC3s2Yyt1JLSOe&#13;&#10;feqP/Bq7qmoWvg79qj4eWZYeHdB/aW8QJoEI/wBXCs42yJGOirtijOBgZPvXtP7Pf7Nv7Zv/AASO&#13;&#10;+K/x68AfsvfCi9+LHw6+K/ief4jfC6TRtY03Tl8N+INRiMd5pesx6jcQPHYrII3juLdZf3SFSm84&#13;&#10;r71/4I3f8E7tT/4Js/seQfCXxzqFrrXjrxNr9/48+Ier2WTbTa9qxQzR27MFdoYI0SJWYAuVZ8Dd&#13;&#10;gAH6vUUUUAFFFFABRRRQAUUUUAFfz6f8HN37SvxF/Zx/4JReKrb4T3Uthrvj/W9K+HUF9A7RywW2&#13;&#10;sSMLwo68q0lvG8WRggSEjkV/QXX5i/8ABX3/AIJ9r/wUx/YY8Ufsy6bqUWja/JLa+IfCGrz58m11&#13;&#10;zS3821M20FhDJ80UhUEqrlgCQBQB+FXir45f8FCP+De79kj4K6z428N/CHxH8AtNl0jwh400PwRZ&#13;&#10;6laa/ok+orvfUXv7mZo7yaeUyNI5gRWmITaqsrD0L9mvXj8W/wDg62+K3i7VZvPtdB/Z40j/AIRJ&#13;&#10;pOR/Z9+mnTBoc/dD/aZGOOpJr1n9p/4F/t//APBU79j3wL/wT1+O/wAIb34aM2t+HpvjN8QdT1jS&#13;&#10;73R1sPDkqTSnw6tnczXV3PqLxL5XmwxLArMJCSBXvP7Tn7Dnxl/Z1/4KT/D3/gqD+x94Un8aWVl4&#13;&#10;Df4UfFP4eaVeW1lq15okSAabqOnNeyw2081oyxrJDJLGXjjXYc5oA/Jn9tDxv4y+Ev8AwcQfHHV/&#13;&#10;hQ00V3qX7EOvajqi2xKl7ux0+aS1lYDq8bQQ7WPI7V9i/wDBDTwT4XH/AAbRx2N+kU1trvgf4h32&#13;&#10;rKwBDvPNqEcnmZ+8xVBkmvrP9i7/AIJ/fFL4kftq/G3/AIKV/treHIPDesfFTw7D8NvCPw4lu4NQ&#13;&#10;udE8GQQRwzf2jcWzSW/2y/MYZ4oZHSIZXexY4+JvhB+x/wD8FIv2Jf2HPin/AMEkfgz8PpPF+neI&#13;&#10;tU17TPhH8X/7YsLbQtK8M+KWInOtwzTrfw3WnLJMwjgt5hO5XYcZoA+lv+DVfxR4m8Tf8EXfh0ni&#13;&#10;SSSQabq/iHS9OaU5IsodRlMaj/ZUuygdgMdK/osr43/4J/fseeEf2Bv2PfAf7Jfgu4N7a+DtFSyu&#13;&#10;dSdAjX19KzT3l0VH3fOnkdgvYEDtX2RQAUUUUAFFFFABRRRQAUUUUAFFFFABRRRQAUUUUAFFFFAB&#13;&#10;RRRQAUUUUAFFFFABRRRQAUUUUAFFFFABRRRQAUUUUAFFFFABRRRQAUUUUAFFFFABRRRQAUUUUAFF&#13;&#10;FFABRRRQAUUUUAFFFFABRRRQAUUUUAFFFFABRRRQAUUUUAf/0f7+KKKKACiiigAooooAKKKKACii&#13;&#10;igAooooAKKKKACiiigAooooAKKKKACiiigAooooAKKKKACiiigAooooAKKKKACiiigAooooAKKKK&#13;&#10;ACiiigAooooAKKKKACiiigAooooAKKKKACiiigAooooAKKKKACiiigAooooAKKKKACiiigAooooA&#13;&#10;KKKKACiiigAooooAKKKKACiiigAooooAKKKKACiiigAooooAKKKKACiiigAooooAKKKKACiiigAo&#13;&#10;oooAKDRRQAmKWiigAooooAKKKKACiiigAooooAKKKKACk2jOaWigAo75oooAMUY70UUAFFFFABRR&#13;&#10;RQAUUUUAFFFFABRRRQAUUUUAIBilxRRQAUUUUAFFFFABRRRQAUUUUAFFFFABRiiigAoAoooATHGK&#13;&#10;WiigAooooAKKKKACiiigAooooAKKKKACg80UUAFJilooAKKKKACiiigAooooAKKKKACiiigAoooo&#13;&#10;AKKKKACiiigAooooAKKKKACiiigAooooAKKKKACiiigAooooAKKKKACiiigAooooAKKKKACiiigA&#13;&#10;ooooAKKKKACiiigAooooAKKKKACiiigAooooAKKKKACiiigAooooAKKKKACiiigD/9L+/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jOKKQg&#13;&#10;EYNAH5X/ABk/4LZ/8Ewf2eviPc/CL43fFK28L+JrWUxSaNrGh65BcuRI0QaFTYYmjZ0YJJEWR8fK&#13;&#10;TXsn7M3/AAU5/YD/AGxvFlx4A/Zs+KvhTxP4hto3mm8PQ3D2urCOMZdhYXiQXLKg+8VjIXviv5zP&#13;&#10;+Cyg0ez/AODj39hTUdVNvFF5EyXE9yVVNiX9wVDs+BgFjjPc8V8kf8HEX/Cu/EH/AAWJ/ZRt/wBg&#13;&#10;6Wwl+P48Q2//AAkcvg0xvdx2ov7Q6a2pm0ycrH9rL+aci13b/wB1toA/qx+Kf/BWH9if4Sfth+Ev&#13;&#10;2DPEHiW9uvif4x1aPR7DQNM065njtZZYzKrXd2yJbxrtHIWR3BIyvcfpKucc1/KV/wAFlbW3j/4L&#13;&#10;rf8ABPK6REEj+J/E6O4A3MqmyIBPXALHH1Nfp18af+CqOs2H7a+tf8E+f2QfhhffFn4l+FPCSeM/&#13;&#10;GUM+vWnhjSNIsZ/J+zwtfXUVw011N9oiKxpDtAcbpBhtoB+vlFflx/wTU/4Ko/Cb/go38C/Fnxcs&#13;&#10;tD1X4faj8PPEd/4V+IPhvxTNCz6Lf6dGJZy11ERFJAEyTJhMFWDKMZPwv8Tf+C+3iDw1+zxrH7dv&#13;&#10;wu/Z88a+Lv2d9D1j+zJ/id/bWn6Xe39sl2LGXVNN0KdHuJ9PFwfLSaSWEscnaqgsAD+i+ivzQ+Iv&#13;&#10;/BU79nnwv+y78N/2mfh7a6743Pxlk0+w+E3g3w/bqNd8R6jqULTR2qRTuiW4gRHa7mmcRW6ozM3T&#13;&#10;PzP4B/4LOX3hz9ubQ/8Agn/+3B8H/EHwY8ZeNbB7/wCHmpSa1ZeJNE8Qld+LaK9s0hEVyxQxrGVb&#13;&#10;97hCQXjLAH7j0Egda/mwg/4OOvCeu/tW+PP2OPBX7Pnxp1Px54T0uGbRvCbWMMOva1fytGxjayBk&#13;&#10;i0+zjtpBcPeXNwFCYHllmUH3j9iv/gtFr/7bvw/+NHh7wZ8EvFWhfG34LXUdhrXwX1vVrKC7up7l&#13;&#10;njt9mpTrBBGnmRSCYugKBcoJNy5AP3W3DOKWv5QP+Ddj/goL+15+0/4H+JnxM/aC8Band6X4i+Mn&#13;&#10;inWvEnxHi1rT10Xw41nplkE0mLTZJvtxhto4UjR4kZMOGJJ3mvata/4OG9V1D9mTxJ+398HvgB4o&#13;&#10;8Wfs++FfE8vhzUfHo8R6dYavNFBcR2suo22gvFJI1ossqqDJcxvzkqoDFQD+lWvh79rL/gpD+xd+&#13;&#10;wvd2dt+1h40XwYmoIj2d7qGlarNYyGQuFjF5a2k1sJT5bnyjJ5mBnbjBr6T+C3xc8GfH34ReFvjh&#13;&#10;8OJ5Lnw/4w8Paf4m0WeVDHI9lqUCXMBdCTtbY43L2PFfzy/8Hb9tBN/wRi8VSyqGaLxr4WkiLDOx&#13;&#10;jfBcj0O1iPoaAP3K/Zg/bJ/Zy/bM8JzePP2a9fn8SaJCImGrDStSsLSdZ94Rraa/trdLhcxtloS4&#13;&#10;XHzEZGfp6vkX9gGytbH9hP4L2VlGkUMfwp8JrHFGAqqBpNtwAOgr0T9pn9pL4RfsifAzxH+0X8dN&#13;&#10;S/srwv4XsTfajcpG00zksI4oLeFfmluJ5WWKGNeXdgo60Ae7UV/Pl8Zf+C6PjP8AZG8UeAtd/bp/&#13;&#10;Z48cfCr4ZfEbUodJ0b4hXutabqraZdXKl4Y9c0y0G+wcxjzHTzpGVVfAYowGb8Zf+Dhz4W/B79ue&#13;&#10;T9hq8+DXxdvtcbQbrVdElt9NRr7xHchilhBoenRGV7mC+ZHKXc0sESIpdvlBwAf0P0V+JP8AwT1/&#13;&#10;4LLRftmftV+N/wBh/wCNnwj8W/BP4p+DdFi8THwv4qu4L83ukytEPOSWBIgrqLiFtoDoVfKyHBA9&#13;&#10;D8b/APBUnWPE/wC1l42/Yw/Yp+Gl18W/GHwx0aDVviJdS69a+G9G0ma75tdMS8nhuWuL+YBsRrEs&#13;&#10;aYO+UEMAAfrnXmfxf+MHw3+A3w41X4ufFrVYdF8O6Jbi51PUpo5ZVhjLBFxHCjyuzMwVVRWYkgAE&#13;&#10;1+Dv7PX/AAcAXv7ZPgrxla/sqfs5fF/W/G/gu1vrPXdI1f8AsvTtC0zXbJGZ9Ov9ZkvNsTfIxU+T&#13;&#10;uk2lVXccDwr/AINvv21/2tP2uf2dfE3i745+A9V1PT/GHxI8aeItX+J39r6e2lW97L5JXSoNKaY3&#13;&#10;yRQjEUW2MxKoHPU0AfuL+wf/AMFBv2bf+CkPwt1b41fssajqOq+GtI8S3fhWTUNRsZLDz7u0ihmd&#13;&#10;4Y5sSGEpOhVmVSecqMV9vV/AR/wQp/4KR+MP2Lv2CPil4W+BfwQ+Ifxr17SPjF4q8T+IrLwhEtjp&#13;&#10;eh6Ktvaqs11qU0ckbTOIJDFawRyylULEKu0n+xX/AIJ0ft5/Cn/gpR+yX4b/AGtPg/bX2nadrhuL&#13;&#10;W80fU9pu9N1CylMNzayshKOUcZV14dGVsDOAAfcJYL1r5s8IftXfBn4gfH/Xf2bvh/f3OveIvCto&#13;&#10;LjxZNpNtJcaXoc77TFY3+oKPs8V9Krb1tA5mCAs6KuCfiT/guJ+3jrP/AATn/wCCbvjv9oTwU6J4&#13;&#10;smig8K+DHcBhFrOsMYIbjaeG+zR+ZcbTwfKweDXov/BMP9nXRP2Lf+Cd3gfwj5UlzrT+FU8beONT&#13;&#10;nJe+1fxJq0A1DVLu6mcl5JpJ3ZdzkkKqr0AFAH6VUV+cf/BLj/go74G/4Kk/ssx/tT/Dvw7q3hfT&#13;&#10;n8Q6j4e/svWpoZ7kS6cUDSb4Ds2v5gwOowc15N+xn/wV08C/tpfs2/E/9pD4e/Dvx28Pwx8dan4E&#13;&#10;uvC+kwwatrerXWmpbu0lhBFIiMH+0L8ruu0KxJwKAP11or+YL4J/8HJF/wDtT/BDxR8UP2U/2ZPi&#13;&#10;3481nwvr9/Y6n4a02S3ijsNLsYY5ReajqLxmCG5mLSLHYW4uZz5bH7pUnc8D/wDByBon7Q37Mlt8&#13;&#10;dv2Lv2fPiv8AFXWLCzu73x/4a0pYrO18IiyLb4r3VpEkiuJ5UUywQ20UkrxfM6xkgEA/fT9oP4+e&#13;&#10;A/2ZvhlefGL4oLqqeHtMlhGsX2k2E+pNp9tK4V724htleVbWAHfPKqN5aZcjaCR6N4L8aeEfiN4T&#13;&#10;07x34B1Ox1rRdXs4tQ0vVdMmS5tLu2mUNHLDLGSrowOQQSK+N/8Agnb+3b8Hv+CnX7IuhftUfCqx&#13;&#10;u7PSde+16bqWhawI5LiwvbRzDd2c+3McgB5DDh0ZTgZwPxx/4JZ/FST9jD/grH8fv+COTzPH4Gjj&#13;&#10;j+L3wY02aQsuk2GrLFcalpNqGyVtkluDJCgO1Aj4xuNAH9PtFIORS0AFFFFABRRRQAUUUUAFFFFA&#13;&#10;BRRRQAUUUUAFFFFABRRRQAUUUUAFFFFABRRRQAUUUUAFFFFABRRRQAUUUUAFFFFABRRRQAUUUUAF&#13;&#10;FFFABRRRQAUUUUAFFFFABRRRQAUUUUAFFFFABRRRQAUUUUAFFFFABRRRQAUUUUAFFFFABRRRQAUU&#13;&#10;UUAFFFFABRRRQAUUUUAFFFFAH//T/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pCcUtNYZ6UAfxef8ABcnwR8O/il/wcJfsQfDX4paXpeu6&#13;&#10;Fq9nNZatouswR3VpdQT386rHNDKGR1dxgAjqOORX9RvwC/YK/Yt/Za1+58W/s7fCzwL4M1a8Rorr&#13;&#10;VtA0e1tb+WNzlka6VPOKMeq78e1fK3xg/wCCJH/BN/4+fGVP2hvjB4K1zXvG1vdJeWPiS88ZeJxe&#13;&#10;WMkUzXEX2J01NRapFKxeJIAixn7oFfp34M8J6X4E8K2Hg3Q2vXs9MtY7K1fUby41C6aOJQqma6u5&#13;&#10;JZ5nx1eWRnbqSTQB/Ll/wWXljH/Bc3/gneGYAjxT4n4J5+Y2IH5nit7Vv2jrz9sP/gsl8a/2Sfgj&#13;&#10;r3hr4B2Pwy8Kaafix8VdHsdOj+InjKGJIZFsrPUr6J0sdOsBKBJcGOSRcIVKqylf1u/aJ/4JJfsI&#13;&#10;/tX/ABwsP2kfjz4T1jW/GukNA+h65H4p8QWEmlNblWjbT47LUIYrQhlDkwohZ/mOWya4r43/APBE&#13;&#10;f/gmT+0f8eLL9pT41fDGy17xfa2dnZXOo3eo6gE1SOwiSG3OqQpcrHfOscaIzXCuZVAEpcDFAH8n&#13;&#10;P/BM+TSvEP8AwTa/4KRfBT4FeKI9c1/xL4z8bWvgRJNTTUNY8S2sOmXczSWzl/NvpbmzikczIGLZ&#13;&#10;Lmv2u/4IZ/8ABQf9gP4s/wDBGDwT4B+LvirwHpdv8O/Bh8G/Ejwx4zu7KGOJNMDK809rdtia3u4Q&#13;&#10;swYIyszFPvqRX60/s1/8ErP2B/2Q/jl4q/aQ/Z6+G+i+HfGPjCSd9V1a3MsgiS6fzJ4bGCV2hsoZ&#13;&#10;X5eO3SNTwv3QAPlvxF/wbvf8Ef8AxR8f3/aR1b4N6Mdcl1A6vcabFd3kWhTXrP5hmk0lJhZnL8tG&#13;&#10;I/KJzlDk0Afgb/wWS+OXwVvPij/wT/8A21vif4O13w1+zc1/4l0660ixW40aXStO1VbeHTbvGmPb&#13;&#10;y2wmsEW9igiZZBCjpjO4V+rOt/BD/ghZ4a+MXwU+JPw4stO+J/xF13xrpNt8KItE8bal4l1K3laV&#13;&#10;buXVEjm1OcQ2VhDG11cu6hAIwhBdgp/cb9oz9lb9nr9rX4M3v7Pv7RXhPSPFPg+/SJZdFv4sRRtA&#13;&#10;MRSW7xFJLeWL/lnJCyOn8JGTXxt+w9/wRj/4J0/8E7PFuo/EL9lf4fQaP4i1S2lsJvEOoXt3qmoQ&#13;&#10;2krZe3tpryWQ28bYG7ytpcABi2BQB+T37CTQt/wdJfth+WVLf8Ks8MDg8giHR8/0zWb/AMEthFH/&#13;&#10;AMHD3/BQCCDA3WfhR9i92+zIWOB1OW59zX7AfDn/AII8fsC/CT4/3v7U/wAPfC3iHTviHqjytqvi&#13;&#10;xfGPiWW+vxNt3pdtLqTLcRnYn7uQMg2rgDaManwL/wCCRn7B37Nnx9u/2ovgz4W1vSfHupySyax4&#13;&#10;jfxZ4ivZ9TMx3SC/S71CaK7Vmw22dHG4AgAgEAH4Kf8ABs9+0T8HvgL/AMEx/jFr3xI1bTY5dO+N&#13;&#10;fju/GgyXMIv7/wCx6Rb3z21tbO2+WV7e1mZUCnKox6KSPgD4u/EUftef8EA/in+2J4m8e+GfhD8P&#13;&#10;L7+19M+GH7OHwpbT/D+iQXseqIgh1yRUF5quo3LbrlrVDFDtKy+UwPy/13fBP/gkP/wTo/Z2+Pvi&#13;&#10;X9pv4Q/C3QtL8ZeK1vo9V1BnuLmBV1MML4WtncSyW1qLoMyy+TGm5GKcISp+f/Bn/BvR/wAEgPAS&#13;&#10;eLIvD3wZ0bZ4xsbzTdRivb3ULuO0t75dsw01J7h1sHI4WW3CSIAFVgvFAHsX/BGHxz4N8V/8Ewfg&#13;&#10;VovhrVtN1G80b4SeEbTWLWxuYp5bGd9KgdYrlI2ZonK/MFcA45xivze/4O3poo/+CMPitJGCl/Gn&#13;&#10;hZEBP3m+3BsD3wCfwr9xP2Rf2NP2bf2FPhBbfAn9lnwtY+FPDVvPJePaWrSTTXN1KAHuLq5nZ5p5&#13;&#10;mCqC8jkhQFGFUAeVftj/APBM79jf9v5rOH9rXw1qfi2zsBH9l0l/EWt2GmJJFv2TGwsb23tmnHmM&#13;&#10;PNaMybTjdgAUAd1+wLf2d1+wj8Gb+1ljlgb4U+FHWZGBQqNJtuQ3TFfzVf8ABxt+0/pf7Wn/AATb&#13;&#10;+J4/Z9srjxN4S+Cvxr8G2HjXxDpM3n2GpS28bT6lbQSQHIj0+W5so55gxUSuQCDGxr9Y7f8A4N4/&#13;&#10;+CSVnoyeHLP4a6tDp0cfkx2EXjXxYlssfTasS6qEC+wGPavu/wCAH7Bf7I/7MX7Od1+yR8F/A+la&#13;&#10;Z8Ob9r9tQ8K3jTanaXn9p8XQuTfyXEkwlGAwkZhtAAwABQB/P34u8J/8G4nxv/Ylt/2qvF01n4z8&#13;&#10;MSWEOr2PgzUfHWualrUutyIY4NKh0i51RpjqbTSG2RBHksxOdhLVnm20+x/4Oq/hTYWenvpMcH7J&#13;&#10;Zhi0meQSzWQRrsLbu+W3PEvyFtxzjOT3/Tf9nv8A4N+v+CTf7L3x3t/2j/hB8KbG28T6fdfbtGfU&#13;&#10;tQvtSstLuQcrNZ2l3PLDHIh5jYqxjOChUgEez67/AMEgf2CvEv7TI/bI1jwtr7/E5br7VH4xTxf4&#13;&#10;kjvojlv3MXl6kqR2+GZPs6oIdhK7NpIoA/IHQfKi/wCDvjWzHtVpf2XovMxwWYXFv19ThR+ArwT4&#13;&#10;I+Nta/Yg/wCC8H7Vmrfsvv4Y+KGgeNbPRta+Img6t4p0vwlqHh7xVdvNcxWltNq8qRXyJvlefyQf&#13;&#10;JSaNDmRNjfvtY/8ABIH9gjSv2mR+2VZeFdfHxPF19rPjFvGHiR79zwBCxfUijW+0BPs7KYdg2bNv&#13;&#10;Ffxz/wDCT/8ABGX45/tZfHDxj/wXo+Hfi34XfF3XPiLdy6TaSaXr2n6TF4csoo7TT/Il0RW+1XU4&#13;&#10;jaS5upo2EzYaNtnAAP6R/wDgj1+wR4y/ZQ+E/wAffj58Wde8Lav46+O/jHV/HniHSfA98NS0XQ1l&#13;&#10;F1Nb6dDdAKJ5Ua6lMjhFU5ULkLk/Jf8AwacfEj4e6V/wSvg8B6lrmkwa5qXxW8Y22n6PNdxJe3Ms&#13;&#10;UMV06RW5bzHKwK0rbVOEBY8Vhf8ABG/9kH9lrwt+3U/7Qv8AwSq0v4o+HvgFB4E1TRfGeqeOJdSg&#13;&#10;0Pxhrt5cWzaYmiWWrql3KljGk7z3bKIwXWJOS5P7C/C7/gil/wAE0vgp4q8aeN/hL8NIPDmr+Pba&#13;&#10;4std1LRdW1SyuYra8kWW5h06aC6STTkmZR5gs2i3KNn3PloA/IT/AINZVim/4JmfGhPlZX+NPjYN&#13;&#10;xkEGxs+temf8Gi7j/h0q8akEJ8V/FSADoo3Wxx+ua/Tv4Mf8EZ/+Ce37OvgPxN8L/gZ4S8QeFfD/&#13;&#10;AIxh8nxJpWjeMvE1vBe5KFnKrqfySOqKjyRlXaPKMShK17H+xj/wTh/ZA/4J8aZqmg/sieGLzwlp&#13;&#10;usyrPqGlLrmr6jYvMuB5yWuoXdxDFKwVVaSNVdlADEgAUAfhN/weNeFde1v/AIJU6N4k0tJJLPQP&#13;&#10;i3oGoasFGVS3mtr60SR/QCaaNB7uK/pP0zWtN8R/s32+v6MyvaX3geO8tXT7rQz2AeMj2KkVxv7a&#13;&#10;f7KHw4/bj/Zb8a/sqfFdG/sXxlok2mS3MahpbO44ktbuEHjzbadUlTsSuDwa/Jz9lv8AaQ+Mn7OH&#13;&#10;7Anjv9jz9qbR7yD4xfAf4T65DpvkQyvZeOPDug6fJHpet6NNt2zrLEsMV1CCZrebIkRQy5APif8A&#13;&#10;4NM/jf8AB7wL/wAEdtX1Hxv4o0DRrfwt8R/Elz4jm1S/gtU02GZLaaOS5Mrr5aOmSjNgNggZIOMf&#13;&#10;/g1C+LnwxX9mz4w6M2uad9r8W/tM+K28N2plHm6ip0m0vd0CH5mH2aGSUnGAqnNVv+CDH/BFH/gm&#13;&#10;l8T/ANiT4Lftw+PvhdLe+OtS8Px3uqW/iG+v7jSbnU9PvJoU1BtKnmNrIzmISJvjMYyCqjg1+zHw&#13;&#10;5/4Ijf8ABOL4S/GDx18dvh14IvNH8SfEKG/g1y80vXNUsvs66rIJL7+zRbXMZsGuSMSPbMjbCUUh&#13;&#10;CVIB+XH/AAaamNv2G/i8keGH/DQPir7vPBtrPFct/wAGrCwH/glh8W44gNg+L/jRdo6Y+wWfH5Yr&#13;&#10;9lPgT/wRy/4J/wD7Mfg7xN8P/gB4U8QeEtF8Y25t/EenaL4x8TQQ3eShMnGpZjmIjVDNHtkMeULb&#13;&#10;SRUfwW/4I1/8E+f2dPh54p+E3wN8Ja/4W8N+M7f7P4k0jR/GPiaCC8G6NmfC6nmKVhGqPLEUkaPM&#13;&#10;bMUJUgH5f/8ABouyD/glBdpHghfi74rXC9F/49CB+Rrwi607UPFX/B43Bf8AhgM0Phz4Ch/EEsQy&#13;&#10;qLLYyRoshHAy9xDjPtX7Y/C39lf/AIJ6f8EZPhD4k+IXwZ0TU/BHhq6eM32i2Oq63ri6hqErKlvD&#13;&#10;YaXc3V2Hv7lwkUYgjEshwpO0ceJf8Epv2Lfid4U+L3xc/wCClX7VWktovxT+PGrxXFt4XuHEtx4T&#13;&#10;8H2SqmlaROykqLto0jku1QlVdVTJKk0AftwucDNLRRQAUUUUAFFFFABRRRQAUUUUAFFFFABRRRQA&#13;&#10;UUUUAFFFFABRRRQAUUUUAFFFFABRRRQAUUUUAFFFFABRRRQAUUUUAFFFFABRRRQAUUUUAFFFFABR&#13;&#10;RRQAUUUUAFFFFABRRRQAUUUUAFFFFABRRRQAUUUUAFFFFABRRRQAUUUUAFFFFABRRRQAUUUUAFFF&#13;&#10;FABRRRQAUUUUAf/U/v4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QjNY&#13;&#10;mr+GPDfiHy/+Eg0+xv8Aym3RfbII5th9V3qcfhW5RQBGkUcaLHGAqqAFVRgADoAO1SUUUAFFFFAB&#13;&#10;UEtrbTMHmRGKhlBZQSA33gM9jjn1qeigCvaWlrYW0dlYxxwwxKEiiiUIiKOAqqoAAHYCrFFFABRR&#13;&#10;RQBDLbwz7TMitsYOm4A7WHQjPQj1qQKAc06igAooooAKKKKACiiigAooooAKKKKACiiigAooooAK&#13;&#10;KKKACiiigAooooAKKKKACiiigAooooAKKKKACiiigAooooAKKKKACiiigAooooAKKKKACiiigAoo&#13;&#10;ooAKKKKACiiigAooooAKKKKACiiigAooooAKKKKACiiigAooooAKKKKACiiigAooooAKKKKACiii&#13;&#10;gAooooAKKKKAP//V/v4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b+/i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1/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Q&#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9H+/i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0v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T/v4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9T+/i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1f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W/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f+/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0P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R/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L+/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0/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U/v4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9X+/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v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P/X/v4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lQSwMEFAAG&#13;&#10;AAgAAAAhAJhHuRziAAAADAEAAA8AAABkcnMvZG93bnJldi54bWxMj01PwkAQhu8m/ofNmHiTbUEU&#13;&#10;S7eE4MeJmAgmxtvQDm1Dd7bpLm35944nvcxH3sw775OuRtuonjpfOzYQTyJQxLkrai4NfO5f7xag&#13;&#10;fEAusHFMBi7kYZVdX6WYFG7gD+p3oVRiwj5BA1UIbaK1zyuy6CeuJRbt6DqLQdau1EWHg5jbRk+j&#13;&#10;6EFbrFk+VNjSpqL8tDtbA28DDutZ/NJvT8fN5Xs/f//axmTM7c34vJSyXoIKNIa/C/hlkPyQSbCD&#13;&#10;O3PhVWNAaIKB6aN0UZ/ixT2ogwyzaA46S/V/iOwHAAD//wMAUEsDBBQABgAIAAAAIQBYYLMbugAA&#13;&#10;ACIBAAAZAAAAZHJzL19yZWxzL2Uyb0RvYy54bWwucmVsc4SPywrCMBBF94L/EGZv07oQkaZuRHAr&#13;&#10;9QOGZJpGmwdJFPv3BtwoCC7nXu45TLt/2ok9KCbjnYCmqoGRk14ZpwVc+uNqCyxldAon70jATAn2&#13;&#10;3XLRnmnCXEZpNCGxQnFJwJhz2HGe5EgWU+UDudIMPlrM5YyaB5Q31MTXdb3h8ZMB3ReTnZSAeFIN&#13;&#10;sH4Oxfyf7YfBSDp4ebfk8g8FN7a4CxCjpizAkjL4DpvqGkgD71r+9Vn3AgAA//8DAFBLAQItABQA&#13;&#10;BgAIAAAAIQCKFT+YDAEAABUCAAATAAAAAAAAAAAAAAAAAAAAAABbQ29udGVudF9UeXBlc10ueG1s&#13;&#10;UEsBAi0AFAAGAAgAAAAhADj9If/WAAAAlAEAAAsAAAAAAAAAAAAAAAAAPQEAAF9yZWxzLy5yZWxz&#13;&#10;UEsBAi0AFAAGAAgAAAAhAOC+p2fcAwAAnwgAAA4AAAAAAAAAAAAAAAAAPAIAAGRycy9lMm9Eb2Mu&#13;&#10;eG1sUEsBAi0ACgAAAAAAAAAhAAwk3+aE5AYAhOQGABUAAAAAAAAAAAAAAAAARAYAAGRycy9tZWRp&#13;&#10;YS9pbWFnZTEuanBlZ1BLAQItABQABgAIAAAAIQCYR7kc4gAAAAwBAAAPAAAAAAAAAAAAAAAAAPvq&#13;&#10;BgBkcnMvZG93bnJldi54bWxQSwECLQAUAAYACAAAACEAWGCzG7oAAAAiAQAAGQAAAAAAAAAAAAAA&#13;&#10;AAAK7AYAZHJzL19yZWxzL2Uyb0RvYy54bWwucmVsc1BLBQYAAAAABgAGAH0BAAD77AYAAAA=&#13;&#10;">
                <v:shape id="Picture 45" o:spid="_x0000_s1045" type="#_x0000_t75" alt="A close-up of several images&#10;&#10;Description automatically generated" style="position:absolute;left:1576;width:52978;height:409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8UizyQAAAOAAAAAPAAAAZHJzL2Rvd25yZXYueG1sRI9PawIx&#13;&#10;FMTvBb9DeEIvUrNKtXU1ilYKvWlVWo+Pzds/uHlZkrhuv31TKHgZGIb5DbNYdaYWLTlfWVYwGiYg&#13;&#10;iDOrKy4UnI7vT68gfEDWWFsmBT/kYbXsPSww1fbGn9QeQiEihH2KCsoQmlRKn5Vk0A9tQxyz3DqD&#13;&#10;IVpXSO3wFuGmluMkmUqDFceFEht6Kym7HK5GQX6a7TeXwbfOnT0f26/J/mWwK5R67HfbeZT1HESg&#13;&#10;Ltwb/4gPreB5An+H4hmQy18AAAD//wMAUEsBAi0AFAAGAAgAAAAhANvh9svuAAAAhQEAABMAAAAA&#13;&#10;AAAAAAAAAAAAAAAAAFtDb250ZW50X1R5cGVzXS54bWxQSwECLQAUAAYACAAAACEAWvQsW78AAAAV&#13;&#10;AQAACwAAAAAAAAAAAAAAAAAfAQAAX3JlbHMvLnJlbHNQSwECLQAUAAYACAAAACEA1/FIs8kAAADg&#13;&#10;AAAADwAAAAAAAAAAAAAAAAAHAgAAZHJzL2Rvd25yZXYueG1sUEsFBgAAAAADAAMAtwAAAP0CAAAA&#13;&#10;AA==&#13;&#10;">
                  <v:imagedata r:id="rId47" o:title="A close-up of several images&#10;&#10;Description automatically generated" croptop="29531f" cropbottom="7963f" cropleft="10603f" cropright="8016f"/>
                </v:shape>
                <v:shape id="Text Box 46" o:spid="_x0000_s1046" type="#_x0000_t202" style="position:absolute;top:42564;width:58318;height:14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yM5ygAAAOAAAAAPAAAAZHJzL2Rvd25yZXYueG1sRI9Ba8JA&#13;&#10;FITvQv/D8gq9FN1UWy3RVYqtWrxptOLtkX1NQrNvQ3ZN0n/vFgpeBoZhvmFmi86UoqHaFZYVPA0i&#13;&#10;EMSp1QVnCg7Jqv8KwnlkjaVlUvBLDhbzu94MY21b3lGz95kIEHYxKsi9r2IpXZqTQTewFXHIvm1t&#13;&#10;0AdbZ1LX2Aa4KeUwisbSYMFhIceKljmlP/uLUXB+zE5b162P7ehlVH1smmTypROlHu6792mQtykI&#13;&#10;T52/Nf4Rn1rB8xj+DoUzIOdXAAAA//8DAFBLAQItABQABgAIAAAAIQDb4fbL7gAAAIUBAAATAAAA&#13;&#10;AAAAAAAAAAAAAAAAAABbQ29udGVudF9UeXBlc10ueG1sUEsBAi0AFAAGAAgAAAAhAFr0LFu/AAAA&#13;&#10;FQEAAAsAAAAAAAAAAAAAAAAAHwEAAF9yZWxzLy5yZWxzUEsBAi0AFAAGAAgAAAAhAEI/IznKAAAA&#13;&#10;4AAAAA8AAAAAAAAAAAAAAAAABwIAAGRycy9kb3ducmV2LnhtbFBLBQYAAAAAAwADALcAAAD+AgAA&#13;&#10;AAA=&#13;&#10;" fillcolor="white [3201]" stroked="f" strokeweight=".5pt">
                  <v:textbox>
                    <w:txbxContent>
                      <w:p w14:paraId="43333EBB" w14:textId="77777777" w:rsidR="00414030" w:rsidRDefault="00414030" w:rsidP="00414030">
                        <w:pPr>
                          <w:pStyle w:val="Caption"/>
                        </w:pPr>
                        <w:bookmarkStart w:id="43" w:name="_Toc171602895"/>
                        <w:bookmarkStart w:id="44" w:name="_Toc174601137"/>
                        <w:r w:rsidRPr="00374EF7">
                          <w:t xml:space="preserve">Figure </w:t>
                        </w:r>
                        <w:r>
                          <w:t>1.7</w:t>
                        </w:r>
                        <w:r w:rsidRPr="00374EF7">
                          <w:t>. EPFL1/2 regulate ovule density at all stages of ovule initiation</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8</w:t>
                        </w:r>
                        <w:r w:rsidRPr="00AC2F79">
                          <w:rPr>
                            <w:color w:val="FFFFFF" w:themeColor="background1"/>
                          </w:rPr>
                          <w:fldChar w:fldCharType="end"/>
                        </w:r>
                        <w:r w:rsidRPr="00AC2F79">
                          <w:rPr>
                            <w:color w:val="FFFFFF" w:themeColor="background1"/>
                          </w:rPr>
                          <w:t>)</w:t>
                        </w:r>
                        <w:bookmarkEnd w:id="43"/>
                        <w:bookmarkEnd w:id="44"/>
                      </w:p>
                      <w:p w14:paraId="1FFA646D" w14:textId="77777777" w:rsidR="00414030" w:rsidRDefault="00414030" w:rsidP="00414030">
                        <w:pPr>
                          <w:jc w:val="both"/>
                        </w:pPr>
                        <w:r>
                          <w:rPr>
                            <w:rFonts w:ascii="Times New Roman" w:hAnsi="Times New Roman" w:cs="Times New Roman"/>
                          </w:rPr>
                          <w:t>A</w:t>
                        </w:r>
                        <w:r w:rsidRPr="00C91A65">
                          <w:rPr>
                            <w:rFonts w:ascii="Times New Roman" w:hAnsi="Times New Roman" w:cs="Times New Roman"/>
                          </w:rPr>
                          <w:t xml:space="preserve">. DIC images of ovule initiation from stages 9a to 9c in </w:t>
                        </w:r>
                        <w:r>
                          <w:rPr>
                            <w:rFonts w:ascii="Times New Roman" w:hAnsi="Times New Roman" w:cs="Times New Roman"/>
                          </w:rPr>
                          <w:t>wild type (</w:t>
                        </w:r>
                        <w:r w:rsidRPr="00C91A65">
                          <w:rPr>
                            <w:rFonts w:ascii="Times New Roman" w:hAnsi="Times New Roman" w:cs="Times New Roman"/>
                          </w:rPr>
                          <w:t>WT</w:t>
                        </w:r>
                        <w:r>
                          <w:rPr>
                            <w:rFonts w:ascii="Times New Roman" w:hAnsi="Times New Roman" w:cs="Times New Roman"/>
                          </w:rPr>
                          <w:t>)</w:t>
                        </w:r>
                        <w:r w:rsidRPr="00C91A65">
                          <w:rPr>
                            <w:rFonts w:ascii="Times New Roman" w:hAnsi="Times New Roman" w:cs="Times New Roman"/>
                          </w:rPr>
                          <w:t xml:space="preserve"> and </w:t>
                        </w:r>
                        <w:r>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mutant. All images are to scale</w:t>
                        </w:r>
                        <w:r>
                          <w:rPr>
                            <w:rFonts w:ascii="Times New Roman" w:hAnsi="Times New Roman" w:cs="Times New Roman"/>
                          </w:rPr>
                          <w:t xml:space="preserve"> and the scalebar is 20 microns</w:t>
                        </w:r>
                        <w:r w:rsidRPr="00C91A65">
                          <w:rPr>
                            <w:rFonts w:ascii="Times New Roman" w:hAnsi="Times New Roman" w:cs="Times New Roman"/>
                          </w:rPr>
                          <w:t xml:space="preserve">. </w:t>
                        </w:r>
                        <w:r>
                          <w:rPr>
                            <w:rFonts w:ascii="Times New Roman" w:hAnsi="Times New Roman" w:cs="Times New Roman"/>
                          </w:rPr>
                          <w:t>B</w:t>
                        </w:r>
                        <w:r w:rsidRPr="00C91A65">
                          <w:rPr>
                            <w:rFonts w:ascii="Times New Roman" w:hAnsi="Times New Roman" w:cs="Times New Roman"/>
                          </w:rPr>
                          <w:t xml:space="preserve">. Measurements of ovule number as a function of placenta length for WT and </w:t>
                        </w:r>
                        <w:r>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stage 9a through stage 10. Measurements were separated into 50 mm placenta length bins from 200 to 650 mm. Each data point is an average of 10 or more measurements. </w:t>
                        </w:r>
                        <w:proofErr w:type="spellStart"/>
                        <w:r w:rsidRPr="00C91A65">
                          <w:rPr>
                            <w:rFonts w:ascii="Times New Roman" w:hAnsi="Times New Roman" w:cs="Times New Roman"/>
                          </w:rPr>
                          <w:t>n.s</w:t>
                        </w:r>
                        <w:proofErr w:type="spellEnd"/>
                        <w:r w:rsidRPr="00C91A65">
                          <w:rPr>
                            <w:rFonts w:ascii="Times New Roman" w:hAnsi="Times New Roman" w:cs="Times New Roman"/>
                          </w:rPr>
                          <w:t>.= no statistically significant difference.  Values were compared using an unpaired two-tailed Student’s t-test p&lt;0.05</w:t>
                        </w:r>
                      </w:p>
                      <w:p w14:paraId="63EB70ED" w14:textId="77777777" w:rsidR="00414030" w:rsidRDefault="00414030" w:rsidP="00414030">
                        <w:pPr>
                          <w:jc w:val="both"/>
                        </w:pPr>
                      </w:p>
                    </w:txbxContent>
                  </v:textbox>
                </v:shape>
                <w10:wrap type="topAndBottom"/>
              </v:group>
            </w:pict>
          </mc:Fallback>
        </mc:AlternateContent>
      </w:r>
      <w:r>
        <w:rPr>
          <w:rFonts w:ascii="Times New Roman" w:hAnsi="Times New Roman" w:cs="Times New Roman"/>
        </w:rPr>
        <w:br w:type="page"/>
      </w:r>
    </w:p>
    <w:p w14:paraId="058D44C2" w14:textId="48C5ADFB" w:rsidR="00580635" w:rsidRPr="006A1792" w:rsidRDefault="0067061A" w:rsidP="00414030">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grow slower than </w:t>
      </w:r>
      <w:r w:rsidR="00AD69B9">
        <w:rPr>
          <w:rFonts w:ascii="Times New Roman" w:hAnsi="Times New Roman" w:cs="Times New Roman"/>
        </w:rPr>
        <w:t>wild type</w:t>
      </w:r>
      <w:r w:rsidRPr="00C91A65">
        <w:rPr>
          <w:rFonts w:ascii="Times New Roman" w:hAnsi="Times New Roman" w:cs="Times New Roman"/>
        </w:rPr>
        <w:t xml:space="preserve">. To obtain quantitative data, the height of ovules was measured during meiosis of the megaspore mother cell (MMC) when callose is deposited into the cell wall between megaspores. Callose was stained with fluorescent dye aniline blue. We observed that </w:t>
      </w:r>
      <w:r w:rsidR="00EF0F27">
        <w:rPr>
          <w:rFonts w:ascii="Times New Roman" w:hAnsi="Times New Roman" w:cs="Times New Roman"/>
          <w:i/>
          <w:iCs/>
        </w:rPr>
        <w:t>epfl1 epfl2</w:t>
      </w:r>
      <w:r w:rsidRPr="00C91A65">
        <w:rPr>
          <w:rFonts w:ascii="Times New Roman" w:hAnsi="Times New Roman" w:cs="Times New Roman"/>
        </w:rPr>
        <w:t xml:space="preserve"> ovules were approximately 1.6 times shorter compared to </w:t>
      </w:r>
      <w:r w:rsidR="00AD69B9">
        <w:rPr>
          <w:rFonts w:ascii="Times New Roman" w:hAnsi="Times New Roman" w:cs="Times New Roman"/>
        </w:rPr>
        <w:t>wild type</w:t>
      </w:r>
      <w:r w:rsidRPr="00C91A65">
        <w:rPr>
          <w:rFonts w:ascii="Times New Roman" w:hAnsi="Times New Roman" w:cs="Times New Roman"/>
        </w:rPr>
        <w:t xml:space="preserve"> during megasporogenesis (Fig. </w:t>
      </w:r>
      <w:r w:rsidR="001659A5">
        <w:rPr>
          <w:rFonts w:ascii="Times New Roman" w:hAnsi="Times New Roman" w:cs="Times New Roman"/>
        </w:rPr>
        <w:t>1.8</w:t>
      </w:r>
      <w:r w:rsidRPr="00C91A65">
        <w:rPr>
          <w:rFonts w:ascii="Times New Roman" w:hAnsi="Times New Roman" w:cs="Times New Roman"/>
        </w:rPr>
        <w:t xml:space="preserve">A and B).  This change in shape was mostly due to </w:t>
      </w:r>
      <w:r w:rsidR="000A6087">
        <w:rPr>
          <w:rFonts w:ascii="Times New Roman" w:hAnsi="Times New Roman" w:cs="Times New Roman"/>
        </w:rPr>
        <w:t xml:space="preserve">the </w:t>
      </w:r>
      <w:r w:rsidRPr="00C91A65">
        <w:rPr>
          <w:rFonts w:ascii="Times New Roman" w:hAnsi="Times New Roman" w:cs="Times New Roman"/>
        </w:rPr>
        <w:t xml:space="preserve">extremely short funiculus in the mutant. The </w:t>
      </w:r>
      <w:r w:rsidRPr="00C91A65">
        <w:rPr>
          <w:rFonts w:ascii="Times New Roman" w:hAnsi="Times New Roman" w:cs="Times New Roman"/>
          <w:i/>
          <w:iCs/>
        </w:rPr>
        <w:t>epfl1</w:t>
      </w:r>
      <w:r w:rsidRPr="00C91A65">
        <w:rPr>
          <w:rFonts w:ascii="Times New Roman" w:hAnsi="Times New Roman" w:cs="Times New Roman"/>
        </w:rPr>
        <w:t xml:space="preserve"> single mutant form</w:t>
      </w:r>
      <w:r w:rsidR="00B31784">
        <w:rPr>
          <w:rFonts w:ascii="Times New Roman" w:hAnsi="Times New Roman" w:cs="Times New Roman"/>
        </w:rPr>
        <w:t>ed</w:t>
      </w:r>
      <w:r w:rsidRPr="00C91A65">
        <w:rPr>
          <w:rFonts w:ascii="Times New Roman" w:hAnsi="Times New Roman" w:cs="Times New Roman"/>
        </w:rPr>
        <w:t xml:space="preserve"> ovule</w:t>
      </w:r>
      <w:r w:rsidR="00CE7CD5">
        <w:rPr>
          <w:rFonts w:ascii="Times New Roman" w:hAnsi="Times New Roman" w:cs="Times New Roman"/>
        </w:rPr>
        <w:t>s</w:t>
      </w:r>
      <w:r w:rsidRPr="00C91A65">
        <w:rPr>
          <w:rFonts w:ascii="Times New Roman" w:hAnsi="Times New Roman" w:cs="Times New Roman"/>
        </w:rPr>
        <w:t xml:space="preserve"> of a regular size while</w:t>
      </w:r>
      <w:r w:rsidRPr="00C91A65">
        <w:rPr>
          <w:rFonts w:ascii="Times New Roman" w:hAnsi="Times New Roman" w:cs="Times New Roman"/>
          <w:i/>
          <w:iCs/>
        </w:rPr>
        <w:t xml:space="preserve"> epfl2</w:t>
      </w:r>
      <w:r w:rsidRPr="00C91A65">
        <w:rPr>
          <w:rFonts w:ascii="Times New Roman" w:hAnsi="Times New Roman" w:cs="Times New Roman"/>
        </w:rPr>
        <w:t xml:space="preserve"> form</w:t>
      </w:r>
      <w:r w:rsidR="00B31784">
        <w:rPr>
          <w:rFonts w:ascii="Times New Roman" w:hAnsi="Times New Roman" w:cs="Times New Roman"/>
        </w:rPr>
        <w:t>ed</w:t>
      </w:r>
      <w:r w:rsidRPr="00C91A65">
        <w:rPr>
          <w:rFonts w:ascii="Times New Roman" w:hAnsi="Times New Roman" w:cs="Times New Roman"/>
        </w:rPr>
        <w:t xml:space="preserve"> ovules shorter than the</w:t>
      </w:r>
      <w:r w:rsidR="001659A5">
        <w:rPr>
          <w:rFonts w:ascii="Times New Roman" w:hAnsi="Times New Roman" w:cs="Times New Roman"/>
        </w:rPr>
        <w:t xml:space="preserve"> </w:t>
      </w:r>
      <w:r w:rsidR="00F67D45">
        <w:rPr>
          <w:rFonts w:ascii="Times New Roman" w:hAnsi="Times New Roman" w:cs="Times New Roman"/>
        </w:rPr>
        <w:t>wild type</w:t>
      </w:r>
      <w:r w:rsidRPr="00C91A65">
        <w:rPr>
          <w:rFonts w:ascii="Times New Roman" w:hAnsi="Times New Roman" w:cs="Times New Roman"/>
        </w:rPr>
        <w:t xml:space="preserve"> but longer compared to </w:t>
      </w:r>
      <w:r w:rsidR="00EF0F27">
        <w:rPr>
          <w:rFonts w:ascii="Times New Roman" w:hAnsi="Times New Roman" w:cs="Times New Roman"/>
          <w:i/>
          <w:iCs/>
        </w:rPr>
        <w:t>epfl1 epfl2</w:t>
      </w:r>
      <w:r w:rsidRPr="00C91A65">
        <w:rPr>
          <w:rFonts w:ascii="Times New Roman" w:hAnsi="Times New Roman" w:cs="Times New Roman"/>
        </w:rPr>
        <w:t>. These results suggest that EPFL1 and EPFL2 regulate ovule growth synergistically</w:t>
      </w:r>
      <w:r w:rsidR="002A1DD0">
        <w:rPr>
          <w:rFonts w:ascii="Times New Roman" w:hAnsi="Times New Roman" w:cs="Times New Roman"/>
        </w:rPr>
        <w:t>,</w:t>
      </w:r>
      <w:r w:rsidRPr="00C91A65">
        <w:rPr>
          <w:rFonts w:ascii="Times New Roman" w:hAnsi="Times New Roman" w:cs="Times New Roman"/>
        </w:rPr>
        <w:t xml:space="preserve"> with EPFL2 playing a more prominent role.  </w:t>
      </w:r>
    </w:p>
    <w:p w14:paraId="451B8F6C" w14:textId="77777777" w:rsidR="00414030" w:rsidRDefault="0067061A" w:rsidP="00414030">
      <w:pPr>
        <w:spacing w:line="480" w:lineRule="auto"/>
        <w:ind w:firstLine="720"/>
        <w:jc w:val="both"/>
        <w:rPr>
          <w:rFonts w:ascii="Times New Roman" w:hAnsi="Times New Roman" w:cs="Times New Roman"/>
        </w:rPr>
      </w:pPr>
      <w:r w:rsidRPr="00C91A65">
        <w:rPr>
          <w:rFonts w:ascii="Times New Roman" w:hAnsi="Times New Roman" w:cs="Times New Roman"/>
        </w:rPr>
        <w:t xml:space="preserve">To quantify changes in ovule growth at an earlier stage, confocal cross sections of </w:t>
      </w:r>
      <w:r w:rsidR="00F67D45">
        <w:rPr>
          <w:rFonts w:ascii="Times New Roman" w:hAnsi="Times New Roman" w:cs="Times New Roman"/>
        </w:rPr>
        <w:t>wild</w:t>
      </w:r>
      <w:r w:rsidR="00CD078D">
        <w:rPr>
          <w:rFonts w:ascii="Times New Roman" w:hAnsi="Times New Roman" w:cs="Times New Roman"/>
        </w:rPr>
        <w:t>-</w:t>
      </w:r>
      <w:r w:rsidR="00F67D45">
        <w:rPr>
          <w:rFonts w:ascii="Times New Roman" w:hAnsi="Times New Roman" w:cs="Times New Roman"/>
        </w:rPr>
        <w:t>type</w:t>
      </w:r>
      <w:r w:rsidRPr="00C91A65">
        <w:rPr>
          <w:rFonts w:ascii="Times New Roman" w:hAnsi="Times New Roman" w:cs="Times New Roman"/>
        </w:rPr>
        <w:t xml:space="preserve"> and </w:t>
      </w:r>
      <w:r w:rsidR="00EF0F27">
        <w:rPr>
          <w:rFonts w:ascii="Times New Roman" w:hAnsi="Times New Roman" w:cs="Times New Roman"/>
          <w:i/>
          <w:iCs/>
        </w:rPr>
        <w:t>epfl1 epfl2</w:t>
      </w:r>
      <w:r w:rsidRPr="00C91A65">
        <w:rPr>
          <w:rFonts w:ascii="Times New Roman" w:hAnsi="Times New Roman" w:cs="Times New Roman"/>
        </w:rPr>
        <w:t xml:space="preserve"> ovules were obtained at stage 2-I when a characteristic enlarged MMC forms (Fig. </w:t>
      </w:r>
      <w:r w:rsidR="001659A5">
        <w:rPr>
          <w:rFonts w:ascii="Times New Roman" w:hAnsi="Times New Roman" w:cs="Times New Roman"/>
        </w:rPr>
        <w:t>1.8</w:t>
      </w:r>
      <w:r w:rsidRPr="00C91A65">
        <w:rPr>
          <w:rFonts w:ascii="Times New Roman" w:hAnsi="Times New Roman" w:cs="Times New Roman"/>
        </w:rPr>
        <w:t xml:space="preserve">C). Already at this stage, </w:t>
      </w:r>
      <w:r w:rsidR="00EF0F27">
        <w:rPr>
          <w:rFonts w:ascii="Times New Roman" w:hAnsi="Times New Roman" w:cs="Times New Roman"/>
          <w:i/>
          <w:iCs/>
        </w:rPr>
        <w:t>epfl1 epfl2</w:t>
      </w:r>
      <w:r w:rsidRPr="00C91A65">
        <w:rPr>
          <w:rFonts w:ascii="Times New Roman" w:hAnsi="Times New Roman" w:cs="Times New Roman"/>
        </w:rPr>
        <w:t xml:space="preserve"> ovules were approximately 1.5 times shorter compared </w:t>
      </w:r>
      <w:proofErr w:type="gramStart"/>
      <w:r w:rsidRPr="00C91A65">
        <w:rPr>
          <w:rFonts w:ascii="Times New Roman" w:hAnsi="Times New Roman" w:cs="Times New Roman"/>
        </w:rPr>
        <w:t xml:space="preserve">to  </w:t>
      </w:r>
      <w:r w:rsidR="00F67D45">
        <w:rPr>
          <w:rFonts w:ascii="Times New Roman" w:hAnsi="Times New Roman" w:cs="Times New Roman"/>
        </w:rPr>
        <w:t>wild</w:t>
      </w:r>
      <w:proofErr w:type="gramEnd"/>
      <w:r w:rsidR="00B31784">
        <w:rPr>
          <w:rFonts w:ascii="Times New Roman" w:hAnsi="Times New Roman" w:cs="Times New Roman"/>
        </w:rPr>
        <w:t xml:space="preserve"> </w:t>
      </w:r>
      <w:r w:rsidR="00F67D45">
        <w:rPr>
          <w:rFonts w:ascii="Times New Roman" w:hAnsi="Times New Roman" w:cs="Times New Roman"/>
        </w:rPr>
        <w:t>type</w:t>
      </w:r>
      <w:r w:rsidRPr="00C91A65">
        <w:rPr>
          <w:rFonts w:ascii="Times New Roman" w:hAnsi="Times New Roman" w:cs="Times New Roman"/>
        </w:rPr>
        <w:t xml:space="preserve"> (Fig. </w:t>
      </w:r>
      <w:r w:rsidR="001659A5">
        <w:rPr>
          <w:rFonts w:ascii="Times New Roman" w:hAnsi="Times New Roman" w:cs="Times New Roman"/>
        </w:rPr>
        <w:t>1.8</w:t>
      </w:r>
      <w:r w:rsidRPr="00C91A65">
        <w:rPr>
          <w:rFonts w:ascii="Times New Roman" w:hAnsi="Times New Roman" w:cs="Times New Roman"/>
        </w:rPr>
        <w:t>D).  We quantified number and length of L1 cells using 2-D images of ovules. There was no statistically significant difference in the</w:t>
      </w:r>
      <w:r w:rsidR="00414030">
        <w:rPr>
          <w:rFonts w:ascii="Times New Roman" w:hAnsi="Times New Roman" w:cs="Times New Roman"/>
        </w:rPr>
        <w:t xml:space="preserve"> </w:t>
      </w:r>
      <w:r w:rsidRPr="00C91A65">
        <w:rPr>
          <w:rFonts w:ascii="Times New Roman" w:hAnsi="Times New Roman" w:cs="Times New Roman"/>
        </w:rPr>
        <w:t xml:space="preserve">cell </w:t>
      </w:r>
      <w:proofErr w:type="gramStart"/>
      <w:r w:rsidRPr="00C91A65">
        <w:rPr>
          <w:rFonts w:ascii="Times New Roman" w:hAnsi="Times New Roman" w:cs="Times New Roman"/>
        </w:rPr>
        <w:t>length</w:t>
      </w:r>
      <w:proofErr w:type="gramEnd"/>
      <w:r w:rsidRPr="00C91A65">
        <w:rPr>
          <w:rFonts w:ascii="Times New Roman" w:hAnsi="Times New Roman" w:cs="Times New Roman"/>
        </w:rPr>
        <w:t xml:space="preserve"> but the number of cells was reduced approximately 1.4 times in </w:t>
      </w:r>
      <w:r w:rsidR="00EF0F27">
        <w:rPr>
          <w:rFonts w:ascii="Times New Roman" w:hAnsi="Times New Roman" w:cs="Times New Roman"/>
          <w:i/>
          <w:iCs/>
        </w:rPr>
        <w:t>epfl1 epfl2</w:t>
      </w:r>
      <w:r w:rsidRPr="00C91A65">
        <w:rPr>
          <w:rFonts w:ascii="Times New Roman" w:hAnsi="Times New Roman" w:cs="Times New Roman"/>
        </w:rPr>
        <w:t xml:space="preserve"> (Fig. </w:t>
      </w:r>
      <w:r w:rsidR="001659A5">
        <w:rPr>
          <w:rFonts w:ascii="Times New Roman" w:hAnsi="Times New Roman" w:cs="Times New Roman"/>
        </w:rPr>
        <w:t>1.8</w:t>
      </w:r>
      <w:r w:rsidRPr="00C91A65">
        <w:rPr>
          <w:rFonts w:ascii="Times New Roman" w:hAnsi="Times New Roman" w:cs="Times New Roman"/>
        </w:rPr>
        <w:t xml:space="preserve">D).  In the </w:t>
      </w:r>
      <w:r w:rsidR="00F67D45">
        <w:rPr>
          <w:rFonts w:ascii="Times New Roman" w:hAnsi="Times New Roman" w:cs="Times New Roman"/>
        </w:rPr>
        <w:t>wild type</w:t>
      </w:r>
      <w:r w:rsidRPr="00C91A65">
        <w:rPr>
          <w:rFonts w:ascii="Times New Roman" w:hAnsi="Times New Roman" w:cs="Times New Roman"/>
        </w:rPr>
        <w:t xml:space="preserve">, the transcription factor WUSCHEL (WUS) is expressed in the L1 layer at the top of the ovule starting from stage 1-II </w:t>
      </w:r>
      <w:r w:rsidR="00D03A80">
        <w:rPr>
          <w:rFonts w:ascii="Times New Roman" w:hAnsi="Times New Roman" w:cs="Times New Roman"/>
        </w:rPr>
        <w:fldChar w:fldCharType="begin">
          <w:fldData xml:space="preserve">PEVuZE5vdGU+PENpdGU+PEF1dGhvcj5WaWpheWFuPC9BdXRob3I+PFllYXI+MjAyMTwvWWVhcj48
UmVjTnVtPjExNzwvUmVjTnVtPjxEaXNwbGF5VGV4dD4oWXUgZXQgYWwuLCAyMDIwOyBWaWpheWFu
IGV0IGFsLiwgMjAyMSk8L0Rpc3BsYXlUZXh0PjxyZWNvcmQ+PHJlYy1udW1iZXI+MTE3PC9yZWMt
bnVtYmVyPjxmb3JlaWduLWtleXM+PGtleSBhcHA9IkVOIiBkYi1pZD0iMHZ0c3phZmY0dDU1MGZl
NXRycjV4ZHNidnN4MDA1MmYycjVkIiB0aW1lc3RhbXA9IjE3MjIwMjczMDkiPjExNzwva2V5Pjwv
Zm9yZWlnbi1rZXlzPjxyZWYtdHlwZSBuYW1lPSJKb3VybmFsIEFydGljbGUiPjE3PC9yZWYtdHlw
ZT48Y29udHJpYnV0b3JzPjxhdXRob3JzPjxhdXRob3I+VmlqYXlhbiwgQS48L2F1dGhvcj48YXV0
aG9yPlRvZmFuZWxsaSwgUi48L2F1dGhvcj48YXV0aG9yPlN0cmF1c3MsIFMuPC9hdXRob3I+PGF1
dGhvcj5DZXJyb25lLCBMLjwvYXV0aG9yPjxhdXRob3I+V29sbnksIEEuPC9hdXRob3I+PGF1dGhv
cj5TdHJvaG1laWVyLCBKLjwvYXV0aG9yPjxhdXRob3I+S3Jlc2h1aywgQS48L2F1dGhvcj48YXV0
aG9yPkhhbXByZWNodCwgRi4gQS48L2F1dGhvcj48YXV0aG9yPlNtaXRoLCBSLiBTLjwvYXV0aG9y
PjxhdXRob3I+U2NobmVpdHosIEsuPC9hdXRob3I+PC9hdXRob3JzPjwvY29udHJpYnV0b3JzPjxh
dXRoLWFkZHJlc3M+UGxhbnQgRGV2ZWxvcG1lbnRhbCBCaW9sb2d5LCBTY2hvb2wgb2YgTGlmZSBT
Y2llbmNlcywgVGVjaG5pY2FsIFVuaXZlcnNpdHkgb2YgTXVuaWNoLCBGcmVpc2luZywgR2VybWFu
eS4mI3hEO0RlcGFydG1lbnQgb2YgQ29tcGFyYXRpdmUgRGV2ZWxvcG1lbnQgYW5kIEdlbmV0aWNz
LCBNYXggUGxhbmNrIEluc3RpdHV0ZSBmb3IgUGxhbnQgQnJlZWRpbmcgUmVzZWFyY2gsIENvbG9n
bmUsIEdlcm1hbnkuJiN4RDtIZWlkZWxiZXJnIENvbGxhYm9yYXRvcnkgZm9yIEltYWdlIFByb2Nl
c3NpbmcsIERlcHQuIG9mIFBoeXNpY3MgYW5kIEFzdHJvbm9teSwgSGVpZGVsYmVyZyBVbml2ZXJz
aXR5LCBIZWlkZWxiZXJnLCBHZXJtYW55LiYjeEQ7RXVyb3BlYW4gTW9sZWN1bGFyIEJpb2xvZ3kg
TGFib3JhdG9yeSwgSGVpZGVsYmVyZywgR2VybWFueS48L2F1dGgtYWRkcmVzcz48dGl0bGVzPjx0
aXRsZT5BIGRpZ2l0YWwgM0QgcmVmZXJlbmNlIGF0bGFzIHJldmVhbHMgY2VsbHVsYXIgZ3Jvd3Ro
IHBhdHRlcm5zIHNoYXBpbmcgdGhlIEFyYWJpZG9wc2lzIG92dWxlPC90aXRsZT48c2Vjb25kYXJ5
LXRpdGxlPkVsaWZlPC9zZWNvbmRhcnktdGl0bGU+PC90aXRsZXM+PHBlcmlvZGljYWw+PGZ1bGwt
dGl0bGU+RWxpZmU8L2Z1bGwtdGl0bGU+PC9wZXJpb2RpY2FsPjx2b2x1bWU+MTA8L3ZvbHVtZT48
ZWRpdGlvbj4yMDIxMDEwNjwvZWRpdGlvbj48a2V5d29yZHM+PGtleXdvcmQ+QXJhYmlkb3BzaXMv
Z2VuZXRpY3MvKmdyb3d0aCAmYW1wOyBkZXZlbG9wbWVudDwva2V5d29yZD48a2V5d29yZD4qQ2Vs
bCBQcm9saWZlcmF0aW9uPC9rZXl3b3JkPjxrZXl3b3JkPkZsb3dlcnMvZ2VuZXRpY3MvKmdyb3d0
aCAmYW1wOyBkZXZlbG9wbWVudDwva2V5d29yZD48a2V5d29yZD4qR2VuZSBFeHByZXNzaW9uIFJl
Z3VsYXRpb24sIERldmVsb3BtZW50YWw8L2tleXdvcmQ+PGtleXdvcmQ+T3Z1bGUvZ2VuZXRpY3Mv
Z3Jvd3RoICZhbXA7IGRldmVsb3BtZW50PC9rZXl3b3JkPjxrZXl3b3JkPjNEIGRpZ2l0YWwgYXRs
YXM8L2tleXdvcmQ+PGtleXdvcmQ+QS4gdGhhbGlhbmE8L2tleXdvcmQ+PGtleXdvcmQ+ZGV2ZWxv
cG1lbnRhbCBiaW9sb2d5PC9rZXl3b3JkPjxrZXl3b3JkPmltYWdlIGFuYWx5c2lzPC9rZXl3b3Jk
PjxrZXl3b3JkPm1hY2hpbmUgbGVhcm5pbmc8L2tleXdvcmQ+PGtleXdvcmQ+b3Z1bGU8L2tleXdv
cmQ+PGtleXdvcmQ+cGxhbnQgYmlvbG9neTwva2V5d29yZD48a2V5d29yZD5wbGFudHM8L2tleXdv
cmQ+PGtleXdvcmQ+c2VnbWVudGF0aW9uPC9rZXl3b3JkPjwva2V5d29yZHM+PGRhdGVzPjx5ZWFy
PjIwMjE8L3llYXI+PHB1Yi1kYXRlcz48ZGF0ZT5KYW4gNjwvZGF0ZT48L3B1Yi1kYXRlcz48L2Rh
dGVzPjxpc2JuPjIwNTAtMDg0WCAoRWxlY3Ryb25pYykmI3hEOzIwNTAtMDg0WCAoTGlua2luZyk8
L2lzYm4+PGFjY2Vzc2lvbi1udW0+MzM0MDQ1MDE8L2FjY2Vzc2lvbi1udW0+PHVybHM+PHJlbGF0
ZWQtdXJscz48dXJsPmh0dHBzOi8vd3d3Lm5jYmkubmxtLm5paC5nb3YvcHVibWVkLzMzNDA0NTAx
PC91cmw+PC9yZWxhdGVkLXVybHM+PC91cmxzPjxjdXN0b20xPkFWLCBSVCwgU1MsIExDLCBBVywg
SlMsIEFLLCBGSCwgUlMsIEtTIE5vIGNvbXBldGluZyBpbnRlcmVzdHMgZGVjbGFyZWQ8L2N1c3Rv
bTE+PGN1c3RvbTI+UE1DNzc4NzY2NzwvY3VzdG9tMj48ZWxlY3Ryb25pYy1yZXNvdXJjZS1udW0+
MTAuNzU1NC9lTGlmZS42MzI2MjwvZWxlY3Ryb25pYy1yZXNvdXJjZS1udW0+PHJlbW90ZS1kYXRh
YmFzZS1uYW1lPk1lZGxpbmU8L3JlbW90ZS1kYXRhYmFzZS1uYW1lPjxyZW1vdGUtZGF0YWJhc2Ut
cHJvdmlkZXI+TkxNPC9yZW1vdGUtZGF0YWJhc2UtcHJvdmlkZXI+PC9yZWNvcmQ+PC9DaXRlPjxD
aXRlPjxBdXRob3I+WXU8L0F1dGhvcj48WWVhcj4yMDIwPC9ZZWFyPjxSZWNOdW0+MTI0PC9SZWNO
dW0+PHJlY29yZD48cmVjLW51bWJlcj4xMjQ8L3JlYy1udW1iZXI+PGZvcmVpZ24ta2V5cz48a2V5
IGFwcD0iRU4iIGRiLWlkPSIwdnRzemFmZjR0NTUwZmU1dHJyNXhkc2J2c3gwMDUyZjJyNWQiIHRp
bWVzdGFtcD0iMTcyMjAyNzMwOSI+MTI0PC9rZXk+PC9mb3JlaWduLWtleXM+PHJlZi10eXBlIG5h
bWU9IkpvdXJuYWwgQXJ0aWNsZSI+MTc8L3JlZi10eXBlPjxjb250cmlidXRvcnM+PGF1dGhvcnM+
PGF1dGhvcj5ZdSwgUy4gWC48L2F1dGhvcj48YXV0aG9yPlpob3UsIEwuIFcuPC9hdXRob3I+PGF1
dGhvcj5IdSwgTC4gUS48L2F1dGhvcj48YXV0aG9yPkppYW5nLCBZLiBULjwvYXV0aG9yPjxhdXRo
b3I+WmhhbmcsIFkuIEouPC9hdXRob3I+PGF1dGhvcj5GZW5nLCBTLiBMLjwvYXV0aG9yPjxhdXRo
b3I+SmlhbywgWS48L2F1dGhvcj48YXV0aG9yPlh1LCBMLjwvYXV0aG9yPjxhdXRob3I+TGluLCBX
LiBILjwvYXV0aG9yPjwvYXV0aG9ycz48L2NvbnRyaWJ1dG9ycz48YXV0aC1hZGRyZXNzPkpvaW50
IEludGVybmF0aW9uYWwgUmVzZWFyY2ggTGFib3JhdG9yeSBvZiBNZXRhYm9saWMgJmFtcDsgRGV2
ZWxvcG1lbnRhbCBTY2llbmNlcywgU2Nob29sIG9mIExpZmUgU2NpZW5jZXMgJmFtcDsgQmlvdGVj
aG5vbG9neSwgSm9pbnQgQ2VudGVyIGZvciBTaW5nbGUgQ2VsbCBCaW9sb2d5LCBTaGFuZ2hhaSBK
aWFvIFRvbmcgVW5pdmVyc2l0eSwgU2hhbmdoYWkgMjAwMjQwLCBDaGluYS4mI3hEO0ZhY3VsdHkg
b2YgTWVjaGFuaWNhbCBFbmdpbmVlcmluZyBhbmQgTWVjaGFuaWNzLCBOaW5nYm8gVW5pdmVyc2l0
eSwgTmluZ2JvLCBaaGVqaWFuZyAzMTUyMTEsIENoaW5hLiYjeEQ7U3RhdGUgS2V5IExhYm9yYXRv
cnkgb2YgUGxhbnQgR2Vub21pY3MsIEluc3RpdHV0ZSBvZiBHZW5ldGljcyBhbmQgRGV2ZWxvcG1l
bnRhbCBCaW9sb2d5LCBDaGluZXNlIEFjYWRlbXkgb2YgU2NpZW5jZXMsIGFuZCBOYXRpb25hbCBD
ZW50ZXIgZm9yIFBsYW50IEdlbmUgUmVzZWFyY2gsIEJlaWppbmcgMTAwMTAxLCBDaGluYS4mI3hE
O0NvbGxlZ2Ugb2YgTGlmZSBTY2llbmNlcywgVW5pdmVyc2l0eSBvZiBDaGluZXNlIEFjYWRlbXkg
b2YgU2NpZW5jZXMsIEJlaWppbmcgMTAwMDQ5LCBDaGluYS4mI3hEO05hdGlvbmFsIEtleSBMYWJv
cmF0b3J5IG9mIFBsYW50IE1vbGVjdWxhciBHZW5ldGljcywgQ0FTIENlbnRlciBmb3IgRXhjZWxs
ZW5jZSBpbiBNb2xlY3VsYXIgUGxhbnQgU2NpZW5jZXMsIEluc3RpdHV0ZSBvZiBQbGFudCBQaHlz
aW9sb2d5IGFuZCBFY29sb2d5LCBDaGluZXNlIEFjYWRlbXkgb2YgU2NpZW5jZXMsIFNoYW5naGFp
IDIwMDAzMiwgQ2hpbmEuPC9hdXRoLWFkZHJlc3M+PHRpdGxlcz48dGl0bGU+QXN5bmNocm9ueSBv
ZiBvdnVsZSBwcmltb3JkaWEgaW5pdGlhdGlvbiBpbiBBcmFiaWRvcHNpczwvdGl0bGU+PHNlY29u
ZGFyeS10aXRsZT5EZXZlbG9wbWVudDwvc2Vjb25kYXJ5LXRpdGxlPjwvdGl0bGVzPjxwZXJpb2Rp
Y2FsPjxmdWxsLXRpdGxlPkRldmVsb3BtZW50PC9mdWxsLXRpdGxlPjwvcGVyaW9kaWNhbD48dm9s
dW1lPjE0Nzwvdm9sdW1lPjxudW1iZXI+MjQ8L251bWJlcj48ZWRpdGlvbj4yMDIwMTIyMzwvZWRp
dGlvbj48a2V5d29yZHM+PGtleXdvcmQ+QXJhYmlkb3BzaXMvZ2VuZXRpY3MvZ3Jvd3RoICZhbXA7
IGRldmVsb3BtZW50PC9rZXl3b3JkPjxrZXl3b3JkPkFyYWJpZG9wc2lzIFByb3RlaW5zLypnZW5l
dGljczwva2V5d29yZD48a2V5d29yZD5GcnVpdC9nZW5ldGljcy9ncm93dGggJmFtcDsgZGV2ZWxv
cG1lbnQ8L2tleXdvcmQ+PGtleXdvcmQ+R2VuZSBFeHByZXNzaW9uIFJlZ3VsYXRpb24sIFBsYW50
L2dlbmV0aWNzPC9rZXl3b3JkPjxrZXl3b3JkPkluZG9sZWFjZXRpYyBBY2lkcy9tZXRhYm9saXNt
PC9rZXl3b3JkPjxrZXl3b3JkPk1lbWJyYW5lIFRyYW5zcG9ydCBQcm90ZWlucy8qZ2VuZXRpY3M8
L2tleXdvcmQ+PGtleXdvcmQ+T3Z1bGUvKmdlbmV0aWNzL2dyb3d0aCAmYW1wOyBkZXZlbG9wbWVu
dDwva2V5d29yZD48a2V5d29yZD5QbGFudCBEZXZlbG9wbWVudC8qZ2VuZXRpY3M8L2tleXdvcmQ+
PGtleXdvcmQ+U2VlZHMvZ2VuZXRpY3MvZ3Jvd3RoICZhbXA7IGRldmVsb3BtZW50PC9rZXl3b3Jk
PjxrZXl3b3JkPlNpZ25hbCBUcmFuc2R1Y3Rpb24vZ2VuZXRpY3M8L2tleXdvcmQ+PGtleXdvcmQ+
VHJhbnNjcmlwdG9tZS8qZ2VuZXRpY3M8L2tleXdvcmQ+PGtleXdvcmQ+QXN5bmNocm9ueTwva2V5
d29yZD48a2V5d29yZD5BdXhpbjwva2V5d29yZD48a2V5d29yZD5CcmFzc2lub3N0ZXJvaWQ8L2tl
eXdvcmQ+PGtleXdvcmQ+T3Z1bGUgaW5pdGlhdGlvbjwva2V5d29yZD48L2tleXdvcmRzPjxkYXRl
cz48eWVhcj4yMDIwPC95ZWFyPjxwdWItZGF0ZXM+PGRhdGU+RGVjIDIzPC9kYXRlPjwvcHViLWRh
dGVzPjwvZGF0ZXM+PGlzYm4+MTQ3Ny05MTI5IChFbGVjdHJvbmljKSYjeEQ7MDk1MC0xOTkxIChQ
cmludCkmI3hEOzA5NTAtMTk5MSAoTGlua2luZyk8L2lzYm4+PGFjY2Vzc2lvbi1udW0+MzMyMzQ3
MTQ8L2FjY2Vzc2lvbi1udW0+PHVybHM+PHJlbGF0ZWQtdXJscz48dXJsPmh0dHBzOi8vd3d3Lm5j
YmkubmxtLm5paC5nb3YvcHVibWVkLzMzMjM0NzE0PC91cmw+PC9yZWxhdGVkLXVybHM+PC91cmxz
PjxjdXN0b20xPkNvbXBldGluZyBpbnRlcmVzdHNUaGUgYXV0aG9ycyBkZWNsYXJlIG5vIGNvbXBl
dGluZyBvciBmaW5hbmNpYWwgaW50ZXJlc3RzLjwvY3VzdG9tMT48Y3VzdG9tMj5QTUM3Nzc0OTAw
PC9jdXN0b20yPjxlbGVjdHJvbmljLXJlc291cmNlLW51bT4xMC4xMjQyL2Rldi4xOTY2MTg8L2Vs
ZWN0cm9uaWMtcmVzb3VyY2UtbnVtPjxyZW1vdGUtZGF0YWJhc2UtbmFtZT5NZWRsaW5lPC9yZW1v
dGUtZGF0YWJhc2UtbmFtZT48cmVtb3RlLWRhdGFiYXNlLXByb3ZpZGVyPk5MTTwvcmVtb3RlLWRh
dGFiYXNlLXByb3ZpZGVyPjwvcmVjb3JkPjwvQ2l0ZT48L0VuZE5vdGU+AG==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PEVuZE5vdGU+PENpdGU+PEF1dGhvcj5WaWpheWFuPC9BdXRob3I+PFllYXI+MjAyMTwvWWVhcj48
UmVjTnVtPjExNzwvUmVjTnVtPjxEaXNwbGF5VGV4dD4oWXUgZXQgYWwuLCAyMDIwOyBWaWpheWFu
IGV0IGFsLiwgMjAyMSk8L0Rpc3BsYXlUZXh0PjxyZWNvcmQ+PHJlYy1udW1iZXI+MTE3PC9yZWMt
bnVtYmVyPjxmb3JlaWduLWtleXM+PGtleSBhcHA9IkVOIiBkYi1pZD0iMHZ0c3phZmY0dDU1MGZl
NXRycjV4ZHNidnN4MDA1MmYycjVkIiB0aW1lc3RhbXA9IjE3MjIwMjczMDkiPjExNzwva2V5Pjwv
Zm9yZWlnbi1rZXlzPjxyZWYtdHlwZSBuYW1lPSJKb3VybmFsIEFydGljbGUiPjE3PC9yZWYtdHlw
ZT48Y29udHJpYnV0b3JzPjxhdXRob3JzPjxhdXRob3I+VmlqYXlhbiwgQS48L2F1dGhvcj48YXV0
aG9yPlRvZmFuZWxsaSwgUi48L2F1dGhvcj48YXV0aG9yPlN0cmF1c3MsIFMuPC9hdXRob3I+PGF1
dGhvcj5DZXJyb25lLCBMLjwvYXV0aG9yPjxhdXRob3I+V29sbnksIEEuPC9hdXRob3I+PGF1dGhv
cj5TdHJvaG1laWVyLCBKLjwvYXV0aG9yPjxhdXRob3I+S3Jlc2h1aywgQS48L2F1dGhvcj48YXV0
aG9yPkhhbXByZWNodCwgRi4gQS48L2F1dGhvcj48YXV0aG9yPlNtaXRoLCBSLiBTLjwvYXV0aG9y
PjxhdXRob3I+U2NobmVpdHosIEsuPC9hdXRob3I+PC9hdXRob3JzPjwvY29udHJpYnV0b3JzPjxh
dXRoLWFkZHJlc3M+UGxhbnQgRGV2ZWxvcG1lbnRhbCBCaW9sb2d5LCBTY2hvb2wgb2YgTGlmZSBT
Y2llbmNlcywgVGVjaG5pY2FsIFVuaXZlcnNpdHkgb2YgTXVuaWNoLCBGcmVpc2luZywgR2VybWFu
eS4mI3hEO0RlcGFydG1lbnQgb2YgQ29tcGFyYXRpdmUgRGV2ZWxvcG1lbnQgYW5kIEdlbmV0aWNz
LCBNYXggUGxhbmNrIEluc3RpdHV0ZSBmb3IgUGxhbnQgQnJlZWRpbmcgUmVzZWFyY2gsIENvbG9n
bmUsIEdlcm1hbnkuJiN4RDtIZWlkZWxiZXJnIENvbGxhYm9yYXRvcnkgZm9yIEltYWdlIFByb2Nl
c3NpbmcsIERlcHQuIG9mIFBoeXNpY3MgYW5kIEFzdHJvbm9teSwgSGVpZGVsYmVyZyBVbml2ZXJz
aXR5LCBIZWlkZWxiZXJnLCBHZXJtYW55LiYjeEQ7RXVyb3BlYW4gTW9sZWN1bGFyIEJpb2xvZ3kg
TGFib3JhdG9yeSwgSGVpZGVsYmVyZywgR2VybWFueS48L2F1dGgtYWRkcmVzcz48dGl0bGVzPjx0
aXRsZT5BIGRpZ2l0YWwgM0QgcmVmZXJlbmNlIGF0bGFzIHJldmVhbHMgY2VsbHVsYXIgZ3Jvd3Ro
IHBhdHRlcm5zIHNoYXBpbmcgdGhlIEFyYWJpZG9wc2lzIG92dWxlPC90aXRsZT48c2Vjb25kYXJ5
LXRpdGxlPkVsaWZlPC9zZWNvbmRhcnktdGl0bGU+PC90aXRsZXM+PHBlcmlvZGljYWw+PGZ1bGwt
dGl0bGU+RWxpZmU8L2Z1bGwtdGl0bGU+PC9wZXJpb2RpY2FsPjx2b2x1bWU+MTA8L3ZvbHVtZT48
ZWRpdGlvbj4yMDIxMDEwNjwvZWRpdGlvbj48a2V5d29yZHM+PGtleXdvcmQ+QXJhYmlkb3BzaXMv
Z2VuZXRpY3MvKmdyb3d0aCAmYW1wOyBkZXZlbG9wbWVudDwva2V5d29yZD48a2V5d29yZD4qQ2Vs
bCBQcm9saWZlcmF0aW9uPC9rZXl3b3JkPjxrZXl3b3JkPkZsb3dlcnMvZ2VuZXRpY3MvKmdyb3d0
aCAmYW1wOyBkZXZlbG9wbWVudDwva2V5d29yZD48a2V5d29yZD4qR2VuZSBFeHByZXNzaW9uIFJl
Z3VsYXRpb24sIERldmVsb3BtZW50YWw8L2tleXdvcmQ+PGtleXdvcmQ+T3Z1bGUvZ2VuZXRpY3Mv
Z3Jvd3RoICZhbXA7IGRldmVsb3BtZW50PC9rZXl3b3JkPjxrZXl3b3JkPjNEIGRpZ2l0YWwgYXRs
YXM8L2tleXdvcmQ+PGtleXdvcmQ+QS4gdGhhbGlhbmE8L2tleXdvcmQ+PGtleXdvcmQ+ZGV2ZWxv
cG1lbnRhbCBiaW9sb2d5PC9rZXl3b3JkPjxrZXl3b3JkPmltYWdlIGFuYWx5c2lzPC9rZXl3b3Jk
PjxrZXl3b3JkPm1hY2hpbmUgbGVhcm5pbmc8L2tleXdvcmQ+PGtleXdvcmQ+b3Z1bGU8L2tleXdv
cmQ+PGtleXdvcmQ+cGxhbnQgYmlvbG9neTwva2V5d29yZD48a2V5d29yZD5wbGFudHM8L2tleXdv
cmQ+PGtleXdvcmQ+c2VnbWVudGF0aW9uPC9rZXl3b3JkPjwva2V5d29yZHM+PGRhdGVzPjx5ZWFy
PjIwMjE8L3llYXI+PHB1Yi1kYXRlcz48ZGF0ZT5KYW4gNjwvZGF0ZT48L3B1Yi1kYXRlcz48L2Rh
dGVzPjxpc2JuPjIwNTAtMDg0WCAoRWxlY3Ryb25pYykmI3hEOzIwNTAtMDg0WCAoTGlua2luZyk8
L2lzYm4+PGFjY2Vzc2lvbi1udW0+MzM0MDQ1MDE8L2FjY2Vzc2lvbi1udW0+PHVybHM+PHJlbGF0
ZWQtdXJscz48dXJsPmh0dHBzOi8vd3d3Lm5jYmkubmxtLm5paC5nb3YvcHVibWVkLzMzNDA0NTAx
PC91cmw+PC9yZWxhdGVkLXVybHM+PC91cmxzPjxjdXN0b20xPkFWLCBSVCwgU1MsIExDLCBBVywg
SlMsIEFLLCBGSCwgUlMsIEtTIE5vIGNvbXBldGluZyBpbnRlcmVzdHMgZGVjbGFyZWQ8L2N1c3Rv
bTE+PGN1c3RvbTI+UE1DNzc4NzY2NzwvY3VzdG9tMj48ZWxlY3Ryb25pYy1yZXNvdXJjZS1udW0+
MTAuNzU1NC9lTGlmZS42MzI2MjwvZWxlY3Ryb25pYy1yZXNvdXJjZS1udW0+PHJlbW90ZS1kYXRh
YmFzZS1uYW1lPk1lZGxpbmU8L3JlbW90ZS1kYXRhYmFzZS1uYW1lPjxyZW1vdGUtZGF0YWJhc2Ut
cHJvdmlkZXI+TkxNPC9yZW1vdGUtZGF0YWJhc2UtcHJvdmlkZXI+PC9yZWNvcmQ+PC9DaXRlPjxD
aXRlPjxBdXRob3I+WXU8L0F1dGhvcj48WWVhcj4yMDIwPC9ZZWFyPjxSZWNOdW0+MTI0PC9SZWNO
dW0+PHJlY29yZD48cmVjLW51bWJlcj4xMjQ8L3JlYy1udW1iZXI+PGZvcmVpZ24ta2V5cz48a2V5
IGFwcD0iRU4iIGRiLWlkPSIwdnRzemFmZjR0NTUwZmU1dHJyNXhkc2J2c3gwMDUyZjJyNWQiIHRp
bWVzdGFtcD0iMTcyMjAyNzMwOSI+MTI0PC9rZXk+PC9mb3JlaWduLWtleXM+PHJlZi10eXBlIG5h
bWU9IkpvdXJuYWwgQXJ0aWNsZSI+MTc8L3JlZi10eXBlPjxjb250cmlidXRvcnM+PGF1dGhvcnM+
PGF1dGhvcj5ZdSwgUy4gWC48L2F1dGhvcj48YXV0aG9yPlpob3UsIEwuIFcuPC9hdXRob3I+PGF1
dGhvcj5IdSwgTC4gUS48L2F1dGhvcj48YXV0aG9yPkppYW5nLCBZLiBULjwvYXV0aG9yPjxhdXRo
b3I+WmhhbmcsIFkuIEouPC9hdXRob3I+PGF1dGhvcj5GZW5nLCBTLiBMLjwvYXV0aG9yPjxhdXRo
b3I+SmlhbywgWS48L2F1dGhvcj48YXV0aG9yPlh1LCBMLjwvYXV0aG9yPjxhdXRob3I+TGluLCBX
LiBILjwvYXV0aG9yPjwvYXV0aG9ycz48L2NvbnRyaWJ1dG9ycz48YXV0aC1hZGRyZXNzPkpvaW50
IEludGVybmF0aW9uYWwgUmVzZWFyY2ggTGFib3JhdG9yeSBvZiBNZXRhYm9saWMgJmFtcDsgRGV2
ZWxvcG1lbnRhbCBTY2llbmNlcywgU2Nob29sIG9mIExpZmUgU2NpZW5jZXMgJmFtcDsgQmlvdGVj
aG5vbG9neSwgSm9pbnQgQ2VudGVyIGZvciBTaW5nbGUgQ2VsbCBCaW9sb2d5LCBTaGFuZ2hhaSBK
aWFvIFRvbmcgVW5pdmVyc2l0eSwgU2hhbmdoYWkgMjAwMjQwLCBDaGluYS4mI3hEO0ZhY3VsdHkg
b2YgTWVjaGFuaWNhbCBFbmdpbmVlcmluZyBhbmQgTWVjaGFuaWNzLCBOaW5nYm8gVW5pdmVyc2l0
eSwgTmluZ2JvLCBaaGVqaWFuZyAzMTUyMTEsIENoaW5hLiYjeEQ7U3RhdGUgS2V5IExhYm9yYXRv
cnkgb2YgUGxhbnQgR2Vub21pY3MsIEluc3RpdHV0ZSBvZiBHZW5ldGljcyBhbmQgRGV2ZWxvcG1l
bnRhbCBCaW9sb2d5LCBDaGluZXNlIEFjYWRlbXkgb2YgU2NpZW5jZXMsIGFuZCBOYXRpb25hbCBD
ZW50ZXIgZm9yIFBsYW50IEdlbmUgUmVzZWFyY2gsIEJlaWppbmcgMTAwMTAxLCBDaGluYS4mI3hE
O0NvbGxlZ2Ugb2YgTGlmZSBTY2llbmNlcywgVW5pdmVyc2l0eSBvZiBDaGluZXNlIEFjYWRlbXkg
b2YgU2NpZW5jZXMsIEJlaWppbmcgMTAwMDQ5LCBDaGluYS4mI3hEO05hdGlvbmFsIEtleSBMYWJv
cmF0b3J5IG9mIFBsYW50IE1vbGVjdWxhciBHZW5ldGljcywgQ0FTIENlbnRlciBmb3IgRXhjZWxs
ZW5jZSBpbiBNb2xlY3VsYXIgUGxhbnQgU2NpZW5jZXMsIEluc3RpdHV0ZSBvZiBQbGFudCBQaHlz
aW9sb2d5IGFuZCBFY29sb2d5LCBDaGluZXNlIEFjYWRlbXkgb2YgU2NpZW5jZXMsIFNoYW5naGFp
IDIwMDAzMiwgQ2hpbmEuPC9hdXRoLWFkZHJlc3M+PHRpdGxlcz48dGl0bGU+QXN5bmNocm9ueSBv
ZiBvdnVsZSBwcmltb3JkaWEgaW5pdGlhdGlvbiBpbiBBcmFiaWRvcHNpczwvdGl0bGU+PHNlY29u
ZGFyeS10aXRsZT5EZXZlbG9wbWVudDwvc2Vjb25kYXJ5LXRpdGxlPjwvdGl0bGVzPjxwZXJpb2Rp
Y2FsPjxmdWxsLXRpdGxlPkRldmVsb3BtZW50PC9mdWxsLXRpdGxlPjwvcGVyaW9kaWNhbD48dm9s
dW1lPjE0Nzwvdm9sdW1lPjxudW1iZXI+MjQ8L251bWJlcj48ZWRpdGlvbj4yMDIwMTIyMzwvZWRp
dGlvbj48a2V5d29yZHM+PGtleXdvcmQ+QXJhYmlkb3BzaXMvZ2VuZXRpY3MvZ3Jvd3RoICZhbXA7
IGRldmVsb3BtZW50PC9rZXl3b3JkPjxrZXl3b3JkPkFyYWJpZG9wc2lzIFByb3RlaW5zLypnZW5l
dGljczwva2V5d29yZD48a2V5d29yZD5GcnVpdC9nZW5ldGljcy9ncm93dGggJmFtcDsgZGV2ZWxv
cG1lbnQ8L2tleXdvcmQ+PGtleXdvcmQ+R2VuZSBFeHByZXNzaW9uIFJlZ3VsYXRpb24sIFBsYW50
L2dlbmV0aWNzPC9rZXl3b3JkPjxrZXl3b3JkPkluZG9sZWFjZXRpYyBBY2lkcy9tZXRhYm9saXNt
PC9rZXl3b3JkPjxrZXl3b3JkPk1lbWJyYW5lIFRyYW5zcG9ydCBQcm90ZWlucy8qZ2VuZXRpY3M8
L2tleXdvcmQ+PGtleXdvcmQ+T3Z1bGUvKmdlbmV0aWNzL2dyb3d0aCAmYW1wOyBkZXZlbG9wbWVu
dDwva2V5d29yZD48a2V5d29yZD5QbGFudCBEZXZlbG9wbWVudC8qZ2VuZXRpY3M8L2tleXdvcmQ+
PGtleXdvcmQ+U2VlZHMvZ2VuZXRpY3MvZ3Jvd3RoICZhbXA7IGRldmVsb3BtZW50PC9rZXl3b3Jk
PjxrZXl3b3JkPlNpZ25hbCBUcmFuc2R1Y3Rpb24vZ2VuZXRpY3M8L2tleXdvcmQ+PGtleXdvcmQ+
VHJhbnNjcmlwdG9tZS8qZ2VuZXRpY3M8L2tleXdvcmQ+PGtleXdvcmQ+QXN5bmNocm9ueTwva2V5
d29yZD48a2V5d29yZD5BdXhpbjwva2V5d29yZD48a2V5d29yZD5CcmFzc2lub3N0ZXJvaWQ8L2tl
eXdvcmQ+PGtleXdvcmQ+T3Z1bGUgaW5pdGlhdGlvbjwva2V5d29yZD48L2tleXdvcmRzPjxkYXRl
cz48eWVhcj4yMDIwPC95ZWFyPjxwdWItZGF0ZXM+PGRhdGU+RGVjIDIzPC9kYXRlPjwvcHViLWRh
dGVzPjwvZGF0ZXM+PGlzYm4+MTQ3Ny05MTI5IChFbGVjdHJvbmljKSYjeEQ7MDk1MC0xOTkxIChQ
cmludCkmI3hEOzA5NTAtMTk5MSAoTGlua2luZyk8L2lzYm4+PGFjY2Vzc2lvbi1udW0+MzMyMzQ3
MTQ8L2FjY2Vzc2lvbi1udW0+PHVybHM+PHJlbGF0ZWQtdXJscz48dXJsPmh0dHBzOi8vd3d3Lm5j
YmkubmxtLm5paC5nb3YvcHVibWVkLzMzMjM0NzE0PC91cmw+PC9yZWxhdGVkLXVybHM+PC91cmxz
PjxjdXN0b20xPkNvbXBldGluZyBpbnRlcmVzdHNUaGUgYXV0aG9ycyBkZWNsYXJlIG5vIGNvbXBl
dGluZyBvciBmaW5hbmNpYWwgaW50ZXJlc3RzLjwvY3VzdG9tMT48Y3VzdG9tMj5QTUM3Nzc0OTAw
PC9jdXN0b20yPjxlbGVjdHJvbmljLXJlc291cmNlLW51bT4xMC4xMjQyL2Rldi4xOTY2MTg8L2Vs
ZWN0cm9uaWMtcmVzb3VyY2UtbnVtPjxyZW1vdGUtZGF0YWJhc2UtbmFtZT5NZWRsaW5lPC9yZW1v
dGUtZGF0YWJhc2UtbmFtZT48cmVtb3RlLWRhdGFiYXNlLXByb3ZpZGVyPk5MTTwvcmVtb3RlLWRh
dGFiYXNlLXByb3ZpZGVyPjwvcmVjb3JkPjwvQ2l0ZT48L0VuZE5vdGU+AG==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(Yu et al., 2020; Vijayan et al., 2021)</w:t>
      </w:r>
      <w:r w:rsidR="00D03A80">
        <w:rPr>
          <w:rFonts w:ascii="Times New Roman" w:hAnsi="Times New Roman" w:cs="Times New Roman"/>
        </w:rPr>
        <w:fldChar w:fldCharType="end"/>
      </w:r>
      <w:r w:rsidRPr="00C91A65">
        <w:rPr>
          <w:rFonts w:ascii="Times New Roman" w:hAnsi="Times New Roman" w:cs="Times New Roman"/>
        </w:rPr>
        <w:t xml:space="preserve">. Analysis of </w:t>
      </w:r>
      <w:r w:rsidRPr="00F553DA">
        <w:rPr>
          <w:rFonts w:ascii="Times New Roman" w:hAnsi="Times New Roman" w:cs="Times New Roman"/>
          <w:i/>
          <w:iCs/>
        </w:rPr>
        <w:t>proWUS:H2B-GFP</w:t>
      </w:r>
      <w:r w:rsidRPr="00C91A65">
        <w:rPr>
          <w:rFonts w:ascii="Times New Roman" w:hAnsi="Times New Roman" w:cs="Times New Roman"/>
        </w:rPr>
        <w:t xml:space="preserve"> expression shows that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ovules are smaller than </w:t>
      </w:r>
      <w:r w:rsidR="00F67D45">
        <w:rPr>
          <w:rFonts w:ascii="Times New Roman" w:hAnsi="Times New Roman" w:cs="Times New Roman"/>
        </w:rPr>
        <w:t>wild</w:t>
      </w:r>
      <w:r w:rsidR="00B31784">
        <w:rPr>
          <w:rFonts w:ascii="Times New Roman" w:hAnsi="Times New Roman" w:cs="Times New Roman"/>
        </w:rPr>
        <w:t xml:space="preserve"> </w:t>
      </w:r>
      <w:r w:rsidR="00F67D45">
        <w:rPr>
          <w:rFonts w:ascii="Times New Roman" w:hAnsi="Times New Roman" w:cs="Times New Roman"/>
        </w:rPr>
        <w:t>type</w:t>
      </w:r>
      <w:r w:rsidRPr="00C91A65">
        <w:rPr>
          <w:rFonts w:ascii="Times New Roman" w:hAnsi="Times New Roman" w:cs="Times New Roman"/>
        </w:rPr>
        <w:t xml:space="preserve"> at stage 1-II when </w:t>
      </w:r>
      <w:r w:rsidRPr="00C91A65">
        <w:rPr>
          <w:rFonts w:ascii="Times New Roman" w:hAnsi="Times New Roman" w:cs="Times New Roman"/>
          <w:i/>
          <w:iCs/>
        </w:rPr>
        <w:t>WUS</w:t>
      </w:r>
      <w:r w:rsidRPr="00C91A65">
        <w:rPr>
          <w:rFonts w:ascii="Times New Roman" w:hAnsi="Times New Roman" w:cs="Times New Roman"/>
        </w:rPr>
        <w:t xml:space="preserve"> expression consistently appears. (Fig </w:t>
      </w:r>
      <w:r w:rsidR="001659A5">
        <w:rPr>
          <w:rFonts w:ascii="Times New Roman" w:hAnsi="Times New Roman" w:cs="Times New Roman"/>
        </w:rPr>
        <w:t>1.8</w:t>
      </w:r>
      <w:r w:rsidRPr="00C91A65">
        <w:rPr>
          <w:rFonts w:ascii="Times New Roman" w:hAnsi="Times New Roman" w:cs="Times New Roman"/>
        </w:rPr>
        <w:t xml:space="preserve">E, the third row from the top). At stage 2-I, </w:t>
      </w:r>
      <w:r w:rsidRPr="00F553DA">
        <w:rPr>
          <w:rFonts w:ascii="Times New Roman" w:hAnsi="Times New Roman" w:cs="Times New Roman"/>
          <w:i/>
          <w:iCs/>
        </w:rPr>
        <w:t>proWUS:H2B-GFP</w:t>
      </w:r>
      <w:r w:rsidRPr="00C91A65">
        <w:rPr>
          <w:rFonts w:ascii="Times New Roman" w:hAnsi="Times New Roman" w:cs="Times New Roman"/>
        </w:rPr>
        <w:t xml:space="preserve"> demarcates </w:t>
      </w:r>
      <w:r w:rsidR="005A64D5">
        <w:rPr>
          <w:rFonts w:ascii="Times New Roman" w:hAnsi="Times New Roman" w:cs="Times New Roman"/>
        </w:rPr>
        <w:t xml:space="preserve">the </w:t>
      </w:r>
      <w:r w:rsidRPr="00C91A65">
        <w:rPr>
          <w:rFonts w:ascii="Times New Roman" w:hAnsi="Times New Roman" w:cs="Times New Roman"/>
        </w:rPr>
        <w:t xml:space="preserve">nucellus. Comparison of the </w:t>
      </w:r>
      <w:r w:rsidR="00F67D45">
        <w:rPr>
          <w:rFonts w:ascii="Times New Roman" w:hAnsi="Times New Roman" w:cs="Times New Roman"/>
        </w:rPr>
        <w:t>wild</w:t>
      </w:r>
      <w:r w:rsidR="00B31784">
        <w:rPr>
          <w:rFonts w:ascii="Times New Roman" w:hAnsi="Times New Roman" w:cs="Times New Roman"/>
        </w:rPr>
        <w:t xml:space="preserve"> </w:t>
      </w:r>
      <w:r w:rsidR="00F67D45">
        <w:rPr>
          <w:rFonts w:ascii="Times New Roman" w:hAnsi="Times New Roman" w:cs="Times New Roman"/>
        </w:rPr>
        <w:t>type</w:t>
      </w:r>
      <w:r w:rsidRPr="00C91A65">
        <w:rPr>
          <w:rFonts w:ascii="Times New Roman" w:hAnsi="Times New Roman" w:cs="Times New Roman"/>
        </w:rPr>
        <w:t xml:space="preserve"> and </w:t>
      </w:r>
      <w:r w:rsidR="00EF0F27">
        <w:rPr>
          <w:rFonts w:ascii="Times New Roman" w:hAnsi="Times New Roman" w:cs="Times New Roman"/>
          <w:i/>
          <w:iCs/>
        </w:rPr>
        <w:t>epfl1 epfl2</w:t>
      </w:r>
      <w:r w:rsidRPr="00C91A65">
        <w:rPr>
          <w:rFonts w:ascii="Times New Roman" w:hAnsi="Times New Roman" w:cs="Times New Roman"/>
        </w:rPr>
        <w:t xml:space="preserve"> ovules at this stage suggest</w:t>
      </w:r>
      <w:r w:rsidR="00C10BBA">
        <w:rPr>
          <w:rFonts w:ascii="Times New Roman" w:hAnsi="Times New Roman" w:cs="Times New Roman"/>
        </w:rPr>
        <w:t>s</w:t>
      </w:r>
      <w:r w:rsidRPr="00C91A65">
        <w:rPr>
          <w:rFonts w:ascii="Times New Roman" w:hAnsi="Times New Roman" w:cs="Times New Roman"/>
        </w:rPr>
        <w:t xml:space="preserve"> that while nucellus is developing in the mutant, </w:t>
      </w:r>
      <w:r w:rsidR="00B31784">
        <w:rPr>
          <w:rFonts w:ascii="Times New Roman" w:hAnsi="Times New Roman" w:cs="Times New Roman"/>
        </w:rPr>
        <w:t xml:space="preserve">the </w:t>
      </w:r>
      <w:r w:rsidRPr="00C91A65">
        <w:rPr>
          <w:rFonts w:ascii="Times New Roman" w:hAnsi="Times New Roman" w:cs="Times New Roman"/>
        </w:rPr>
        <w:t xml:space="preserve">funiculus is severely reduced (Fig </w:t>
      </w:r>
      <w:r w:rsidR="001659A5">
        <w:rPr>
          <w:rFonts w:ascii="Times New Roman" w:hAnsi="Times New Roman" w:cs="Times New Roman"/>
        </w:rPr>
        <w:t>1.8</w:t>
      </w:r>
      <w:r w:rsidRPr="00C91A65">
        <w:rPr>
          <w:rFonts w:ascii="Times New Roman" w:hAnsi="Times New Roman" w:cs="Times New Roman"/>
        </w:rPr>
        <w:t xml:space="preserve">E, the fourth row from the top). </w:t>
      </w:r>
    </w:p>
    <w:p w14:paraId="106D3379" w14:textId="00488C5A" w:rsidR="00414030" w:rsidRDefault="00414030">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i/>
          <w:iCs/>
          <w:noProof/>
        </w:rPr>
        <mc:AlternateContent>
          <mc:Choice Requires="wpg">
            <w:drawing>
              <wp:anchor distT="0" distB="0" distL="114300" distR="114300" simplePos="0" relativeHeight="251716608" behindDoc="0" locked="0" layoutInCell="1" allowOverlap="1" wp14:anchorId="7A3D19F4" wp14:editId="1519ADDD">
                <wp:simplePos x="0" y="0"/>
                <wp:positionH relativeFrom="column">
                  <wp:posOffset>0</wp:posOffset>
                </wp:positionH>
                <wp:positionV relativeFrom="paragraph">
                  <wp:posOffset>116205</wp:posOffset>
                </wp:positionV>
                <wp:extent cx="5616575" cy="7753985"/>
                <wp:effectExtent l="0" t="0" r="0" b="5715"/>
                <wp:wrapTopAndBottom/>
                <wp:docPr id="43" name="Group 43"/>
                <wp:cNvGraphicFramePr/>
                <a:graphic xmlns:a="http://schemas.openxmlformats.org/drawingml/2006/main">
                  <a:graphicData uri="http://schemas.microsoft.com/office/word/2010/wordprocessingGroup">
                    <wpg:wgp>
                      <wpg:cNvGrpSpPr/>
                      <wpg:grpSpPr>
                        <a:xfrm>
                          <a:off x="0" y="0"/>
                          <a:ext cx="5616575" cy="7753985"/>
                          <a:chOff x="0" y="0"/>
                          <a:chExt cx="5617029" cy="7754936"/>
                        </a:xfrm>
                      </wpg:grpSpPr>
                      <wps:wsp>
                        <wps:cNvPr id="12" name="Text Box 12"/>
                        <wps:cNvSpPr txBox="1"/>
                        <wps:spPr>
                          <a:xfrm>
                            <a:off x="0" y="5024380"/>
                            <a:ext cx="5617029" cy="2730556"/>
                          </a:xfrm>
                          <a:prstGeom prst="rect">
                            <a:avLst/>
                          </a:prstGeom>
                          <a:solidFill>
                            <a:schemeClr val="lt1"/>
                          </a:solidFill>
                          <a:ln w="6350">
                            <a:noFill/>
                          </a:ln>
                        </wps:spPr>
                        <wps:txbx>
                          <w:txbxContent>
                            <w:p w14:paraId="485C6C2B" w14:textId="77777777" w:rsidR="00414030" w:rsidRDefault="00414030" w:rsidP="00414030">
                              <w:pPr>
                                <w:pStyle w:val="Caption"/>
                              </w:pPr>
                              <w:bookmarkStart w:id="45" w:name="_Toc171602896"/>
                              <w:bookmarkStart w:id="46" w:name="_Toc174601138"/>
                              <w:r w:rsidRPr="00C91A65">
                                <w:t xml:space="preserve">Figure </w:t>
                              </w:r>
                              <w:r>
                                <w:t>1.8</w:t>
                              </w:r>
                              <w:r w:rsidRPr="00C91A65">
                                <w:t xml:space="preserve">. EPFL1 and EPFL2 promote early ovule growth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9</w:t>
                              </w:r>
                              <w:r w:rsidRPr="00AC2F79">
                                <w:rPr>
                                  <w:color w:val="FFFFFF" w:themeColor="background1"/>
                                </w:rPr>
                                <w:fldChar w:fldCharType="end"/>
                              </w:r>
                              <w:r w:rsidRPr="00AC2F79">
                                <w:rPr>
                                  <w:color w:val="FFFFFF" w:themeColor="background1"/>
                                </w:rPr>
                                <w:t>)</w:t>
                              </w:r>
                              <w:bookmarkEnd w:id="45"/>
                              <w:bookmarkEnd w:id="46"/>
                            </w:p>
                            <w:p w14:paraId="1CAE84D7" w14:textId="77777777" w:rsidR="00414030" w:rsidRPr="00C91A65" w:rsidRDefault="00414030" w:rsidP="00414030">
                              <w:pPr>
                                <w:ind w:firstLine="720"/>
                                <w:jc w:val="both"/>
                                <w:rPr>
                                  <w:rFonts w:ascii="Times New Roman" w:hAnsi="Times New Roman" w:cs="Times New Roman"/>
                                </w:rPr>
                              </w:pPr>
                              <w:r w:rsidRPr="00C91A65">
                                <w:rPr>
                                  <w:rFonts w:ascii="Times New Roman" w:hAnsi="Times New Roman" w:cs="Times New Roman"/>
                                </w:rPr>
                                <w:t xml:space="preserve">A. Epifluorescence and DIC overlay images of aniline blue stained ovules undergoing meiosis. B The mean height of ovules undergoing meiosis. n=10. Error bars=SE C. Representative confocal images of stage 2-I ovules with a characteristic enlarged megaspore mother cell. The cell walls were stained with SR2200. D. Ovule height (n=6), the number of L1 cells (n=6), and the length of L1 cells (15-24 cells/ovule in 6 ovules) were measured using cross-sections of six stage 2-I ovules. Data is represented using box–whisker plots: the whiskers represent maximum and minimum values, and the boxes represent the upper quartile, exclusive median, and lower quartile. B and D. Values that are significantly different from </w:t>
                              </w:r>
                              <w:proofErr w:type="spellStart"/>
                              <w:r w:rsidRPr="00C91A65">
                                <w:rPr>
                                  <w:rFonts w:ascii="Times New Roman" w:hAnsi="Times New Roman" w:cs="Times New Roman"/>
                                </w:rPr>
                                <w:t>wt</w:t>
                              </w:r>
                              <w:proofErr w:type="spellEnd"/>
                              <w:r w:rsidRPr="00C91A65">
                                <w:rPr>
                                  <w:rFonts w:ascii="Times New Roman" w:hAnsi="Times New Roman" w:cs="Times New Roman"/>
                                </w:rPr>
                                <w:t xml:space="preserve"> based on an unpaired two-tailed Student’s t-test (P&lt;0.01) are indicated by asterisks. E. Representative confocal images of </w:t>
                              </w:r>
                              <w:r w:rsidRPr="00C91A65">
                                <w:rPr>
                                  <w:rFonts w:ascii="Times New Roman" w:hAnsi="Times New Roman" w:cs="Times New Roman"/>
                                  <w:i/>
                                  <w:iCs/>
                                </w:rPr>
                                <w:t xml:space="preserve">proWUS:H2B-GFP </w:t>
                              </w:r>
                              <w:r w:rsidRPr="00C91A65">
                                <w:rPr>
                                  <w:rFonts w:ascii="Times New Roman" w:hAnsi="Times New Roman" w:cs="Times New Roman"/>
                                </w:rPr>
                                <w:t xml:space="preserve">expression in ovules from stages 9a to 10. The cell walls were stained with SR2200. All images are under the same magnification in individual panels A, C, and E. </w:t>
                              </w:r>
                            </w:p>
                            <w:p w14:paraId="6E2AF010" w14:textId="77777777" w:rsidR="00414030" w:rsidRDefault="00414030" w:rsidP="00414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0" name="Picture 110" descr="A close-up of a microscope slide&#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169669" y="0"/>
                            <a:ext cx="4613031" cy="5173098"/>
                          </a:xfrm>
                          <a:prstGeom prst="rect">
                            <a:avLst/>
                          </a:prstGeom>
                        </pic:spPr>
                      </pic:pic>
                    </wpg:wgp>
                  </a:graphicData>
                </a:graphic>
                <wp14:sizeRelV relativeFrom="margin">
                  <wp14:pctHeight>0</wp14:pctHeight>
                </wp14:sizeRelV>
              </wp:anchor>
            </w:drawing>
          </mc:Choice>
          <mc:Fallback>
            <w:pict>
              <v:group w14:anchorId="7A3D19F4" id="Group 43" o:spid="_x0000_s1047" style="position:absolute;margin-left:0;margin-top:9.15pt;width:442.25pt;height:610.55pt;z-index:251716608;mso-height-relative:margin" coordsize="56170,7754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rN9du1AwAAUggAAA4AAABkcnMvZTJvRG9jLnhtbKRW227bOBB9X2D/&#13;&#10;gVCBfUtk2ZYdq7ELb7IJCgRt0KToM01RFlGK5JK0Le/X7yHla9Ki3e5DlCFnOJfDmUNfv2sbSdbc&#13;&#10;OqHVNMkuewnhiulSqOU0+fx8d3GVEOepKqnUik+TLXfJu9nvv11vTMH7utay5JbAiXLFxkyT2ntT&#13;&#10;pKljNW+ou9SGKygrbRvqsbTLtLR0A++NTPu93ijdaFsaqxl3Dru3nTKZRf9VxZn/WFWOeyKnCXLz&#13;&#10;8WvjdxG+6eyaFktLTS3YLg36C1k0VCgEPbi6pZ6SlRWvXDWCWe105S+ZblJdVYLxWAOqyXovqrm3&#13;&#10;emViLctiszQHmADtC5x+2S37sL635sk8WiCxMUtgEVehlrayTfiPLEkbIdseIOOtJwyb+Sgb5eM8&#13;&#10;IQy68TgfTK7yDlRWA/lX51j91/HkuNefHE4OJ4NROJnuA6dn6WwMGsQdMXD/D4OnmhoeoXUFMHi0&#13;&#10;RJTo335CFG3Qp8+hwD91S7AVkYlmASfiW+zDdr/vsPlduPJefzi42vXZCWjH0vvjQS/Pz0unhbHO&#13;&#10;33PdkCBME4tGjv1F1w/OdyjtTUJsp6Uo74SUcRGGh99IS9YUbS99TBW4nllJRTbTZDTIe9Gx0uF4&#13;&#10;51kqXEMAvCstSL5dtBGi8b7shS63QMPqbqacYXcCuT5Q5x+pxRBh3EAM/iM+ldSIpXdSQmpt//nW&#13;&#10;frDHvUKbkA2Gcpq4v1fU8oTI9wo3PsmGwzDFcTHMx30s7KlmcapRq+ZGA4AMFGRYFIO9l3uxsrr5&#13;&#10;Av6Yh6hQUcUQe5r4vXjjO6oA/zA+n0cjzK2h/kE9GRZcB8DDTTy3X6g1u+vyuOkPet9jtHhxa51t&#13;&#10;OKn0fOV1JeKVBpw7VHfwo99n10awAn+74Yf0qvF/TJI45VcBxo5om5/y0VD7dWUuunrFQkjht5Fz&#13;&#10;UXNISq0fBQutHxYnM5QByW6IoA9hSRa2Su4Y0JwTJrXjFytDdEUo6ZiLoQbi0MP8jzft/G383IYD&#13;&#10;wni8LIQCJbwAglEpt2TJFbfU8zL04j56lwsuQ7AHzb46ovRNTdWSz53B9OwGNj03j8uzQhZSmP0g&#13;&#10;BXkHGTJ/QbnfQL2j81vNVg1XvnufLJfIWytXC+PQfQVvFrzERL8v0ZcMb6MH3RgrlA/VYEi95Z7V&#13;&#10;QawwkZ+QezeVB0VM+phnqOg7HJSNJqMRKPY1bw9H2aA3CBlAl2fgoMlViH9g3/9IQTGnLosoIqnY&#13;&#10;xPHhim53j2x4GU/X0er4U2D2LwAAAP//AwBQSwMECgAAAAAAAAAhANEABqT90gMA/dIDABUAAABk&#13;&#10;cnMvbWVkaWEvaW1hZ2UxLmpwZWf/2P/gABBKRklGAAEBAADcANwAAP/hAIxFeGlmAABNTQAqAAAA&#13;&#10;CAAFARIAAwAAAAEAAQAAARoABQAAAAEAAABKARsABQAAAAEAAABSASgAAwAAAAEAAgAAh2kABAAA&#13;&#10;AAEAAABaAAAAAAAAANwAAAABAAAA3AAAAAEAA6ABAAMAAAABAAEAAKACAAQAAAABAAAEVaADAAQA&#13;&#10;AAABAAAE3QAAAAD/7QA4UGhvdG9zaG9wIDMuMAA4QklNBAQAAAAAAAA4QklNBCUAAAAAABDUHYzZ&#13;&#10;jwCyBOmACZjs+EJ+/8AAEQgE3QRV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bAEMAAQEBAQEBAgEBAgICAgICAwICAgIDBAMDAwMDBAUEBAQEBAQFBQUFBQUFBQYG&#13;&#10;BgYGBgcHBwcHCAgICAgICAgICP/bAEMBAQEBAgICAwICAwgFBQUICAgICAgICAgICAgICAgICAgI&#13;&#10;CAgICAgICAgICAgICAgICAgICAgICAgICAgICAgICP/dAAQARv/aAAwDAQACEQMRAD8A/v4ooooA&#13;&#10;KKKKACiiigAooooAKKKKACiiigAooooAKKKKACiiigAooooAKKKKACiiigAoooyKACiiigAooooA&#13;&#10;KKKKACiiigAooooAKKKKACiiigAooooAKKKKACiiigAooooAKKKKACiiigAooooAKKKKACiiigAo&#13;&#10;oooAKKKKACiiigAooooAKKKKACiiigAooooAKKKKACiijIoAKKKMigAooooAKKKKACiiigAooooA&#13;&#10;KKKKACiiigAooooAKKKaWA60AOopm8Zxg0ZPoaAH0UzeO/8An9KN3IGDQA+iiigAooooAKKKKACi&#13;&#10;iigAooooAKKKKACiiigAooooAKKKKACiiigAooooAKKKKACiiigAooooAKKKKACiiigAooooAKKK&#13;&#10;KACiiigAooooAKKKKAP/0P7+KKKKACiiigAooooAKKKKACiiigAooooAKKKKACiiigAooooAKKKK&#13;&#10;ACiiigAoNFB6UAfOn7VX7Uvwd/Yy+BGvftH/AB61E6X4W8OxQy6jdInmS5nmSCNY48guzO4wo5Iz&#13;&#10;6V7f4d1/SvFOiWXiTQp47qx1C1ivbO6hYMksM6CSN1POVZWBGDX8XH/B1v4j/aC/ap+GGu/s1/s2&#13;&#10;wHUfC3wU0ax+KHxlls3Zyst9M1tp1iVTIaS3gMl5KhPyxMrkcA194f8ABql+3w37XX/BN3T/AIP+&#13;&#10;Mr+O48XfB+6XwfeJJKGuZtF2CTSrlgTuIEe633dzDycmgD+nOijIPSigAooooAKKKKACiiigAooo&#13;&#10;oAKKKKACiiigAooooAKKKKACiiigAooooAKKKKACiiigAooooAKKKKACiiigAooooAKKKKACiiig&#13;&#10;AooooAKKKKACiiigAooooAKKKKACq1xN5EbzbXcIhbZGNzNtGcKO5PYd6s0hAPBoA/BT42f8HG3/&#13;&#10;AATw/Zy+NMn7O3xut/if4c8bLNbwR+HL/wAG6it5ObtgtsYUVT5qzkjyimQ3bnitzR/+Dir/AIJg&#13;&#10;H4vWnwL+JXiXxT8PPEt9NHBbWfxH8L6t4ej3ynanmT3dusUSseA7sq+9fyB/8HLOu6X4V/4OH/hd&#13;&#10;4o1ub7PZ6dYfD2+vLgqzeVBb6xNJI+FBY7VBPAJ9K6r/AIOaP2tvgL/wVR/ac+EH7MX7FcUfiHxZ&#13;&#10;4fi1CDUfEmop/YtvINSaLyLRbjUfs+Yoijys7EIC5Ayc0Af6TNneWmoWsd7YyJNDNGssUsTBkdHG&#13;&#10;VZWHBBBBBHUVZr41/wCCfHwT8c/s4fsRfCv4DfE3V49d17wp4H0rR9V1SKTzo5p4IACI5MnfHGMR&#13;&#10;o2fmVQa+yqACiiigAooooAKKKKACiiigAooooAKKKKACvC/2kvAGvfE34Ma/4Q8N+LPEfgm7uNOm&#13;&#10;ZPEXhOSCHVbcIpY+RLcQzpGWxgsE3jqpU4Ne6VzPjQf8Udq3/YMuv/RTUAfz9f8ABsh4z+IXjf8A&#13;&#10;4JfSeIvH+s6r4q1z/hZPi2GbVNdvJLm7u5ILhUUyzy72yxHJ5xnpXgv7Zv8AwRd+L/xb+Bvjn9s/&#13;&#10;42/H74m6N8dtM0nU/GWkXPhnXpLPwj4cNgkl1baTZ2KIh+yRIgjebesrtmQnJIPsH/Bq+8Un/BLN&#13;&#10;zGwYH4reMuVIP/L4pr0z9tz9p74Pfty/ELU/+Cd3gb4i+E/D/gK1lih+PPjqTXrG0cWasJG8K6W0&#13;&#10;kq7729UBb2Zci2gJU5kcAAHw78Vf+Cun7VHws/4N0/hl+1rr0otvjP8AE+00/wAE6NrM8SqwvL+7&#13;&#10;mtE1fytu0zGzi+0KCu0yENgA4qT9t7w9/wAOQ739nX9rL4A6v4lfTdf8Y6Z8PPjjp+uaxealF4pt&#13;&#10;dZiBOp3K3UkgF/bzebKkybTj5DlOKb/wcJaT8J/j7/wS40H4g/sfXOk+JfCPwE+Knh671NPCDC70&#13;&#10;+x07SFS3uIoHg3RPHZxTRmTYWVADkgg11X/Bxqf+Gofgd+zH+zF8JzHrGvfFP4weHdV0WzsCJ5H0&#13;&#10;qzgE1zfYjyfs0MUwd5MbQO9AH9VFtMtxAlxH911DqfZhkVNkdKpabAtnYQ2a9IYUiHOeFUD+leY/&#13;&#10;HPwb8RviD8Jtd8HfCXxTJ4J8SahZmDSPFUVlFqDabPvU+cLWciOX5QV2scc57UAet5FLX8w37UVj&#13;&#10;/wAFSf8AgnPc/C340+Mv2m5/iho+v/Gjwd8O9Y8Iar4N0vTLe5svEt4bSeT7Tat5qPEvzptx8wGe&#13;&#10;OD/TuFxQA6iiigAooooAKKKKACiiigAooooAKKKKACijI6V8qfEv9tb9mX4P/tDeD/2VviN4rsdM&#13;&#10;8e+PoZJ/Cfh2dZDPqCRlgxjIUr1RhyR0NAH1XRTVIAwePanUAFFFFABRRRQAUUUUAFFFFABRRRQA&#13;&#10;UUUUAFFFFABRRRQAUUUUAFFFFABRRRQB/9H+/iiiigAooooAKKKKACiiigAooooAKKKKACiiigAo&#13;&#10;oooAKKKKACiiigAooooAK8f+Pfxt+H37N/wa8TfHb4p3sOneH/CmjXWt6pdzsEVYbaMuVBPVmICq&#13;&#10;OpJAr2A183ftJfsifs2/tg+FLXwL+034P0jxpo1ldi/tdM1lXkt0uNpXeUV1DHBP3gR7UAfz5/se&#13;&#10;f8E9/wDgoZ8YP2ePFfxpf44+GfDUH7Sz3njrxr4Zv/A9nr0kdt4htvIisDfzXKtJHDYlI1AUKnO0&#13;&#10;Yr+WD/gl/wDEnxd/wQL/AOC8WsfsufHHUx/wi+paq/w68TantNva3Wn6iyT6Rq3lksEUM0MpGTtR&#13;&#10;nXPWv9LX4Dfsp/s+/sweBbn4ZfADwvYeFtAu5Gln0rTXm+z7mQRnYsjv5Y2jGE2gdhXx14h/4Il/&#13;&#10;8Eo/F+uXHifxZ8CvAmqaldyeddahqNtJc3Mz/wB55ZZGdiOgJPA4FAH6iwSJKgkjKsrKGVlOQwI4&#13;&#10;II7Gp64H4YfDHwL8GvAmmfDL4Z6dDpOg6NbCz0vTLcu0VtCCSEQuzNtGeMscV3p6cUAGR0pc4r+V&#13;&#10;P9tf/goN+1/8Kv2qPGvw+8B+MrjTtH0rVVtrGzSzs5BHGYI3xukgZzyT1Jr5WH/BUb9vLO4fEC5x&#13;&#10;6/2fp5wPr9mxQB/arRnNfxXJ/wAFRP27GHPxAvBz3sNPz/6TYqUf8FRf265Movj26JGM/wCgWHfo&#13;&#10;OLcUAf2mZpM1/Fl/w9G/brX5f+E9us8Af6Bp56/9u9I//BUH9vBE/wCR/usg4H+gaeSf/JagD+0/&#13;&#10;NISB1r+LBf8AgqH+3f1Hj27wfl5sNPJ/IW/FNP8AwVH/AG8UyV8e3J5wd1jp/H4fZqAP7UcijINf&#13;&#10;xUj/AIKj/t3bsDx/d9P+gfYc/QC3ob/gqV+3eoKjx/dDJ4Lafp/H/kvQB/avkdaMiv4qIv8AgqN+&#13;&#10;3fkq3j+7JB4xp9h274+z1b/4egft4ABv+E/umyP+gfp/8vs+aAP7TKMjpX8X8f8AwU9/bpAzJ49u&#13;&#10;yR/04WHP5W9TL/wU7/bn2728eXeM4wbGwz+X2egD+zqiv4x0/wCCnX7cpzv8e3XT/nysP/kej/h5&#13;&#10;5+3L0Pjy7x6/YLAfkfs9AH9m5OBmgEGv4ym/4Kb/ALc55/4T26CjrmysB/7b0kv/AAU7/bmCcePb&#13;&#10;n8LGw/8AkegD+zbcOtLX8/X/AASx/bF/aQ/aB/aB1Xwd8XvEs2saZb+GJr+G1ktraELOs8SB90MS&#13;&#10;McKxGMkV/QIPSgBaKKKACiiigAooooAKKKKACiiigAooooAKKKKACiiigAooooAKKKKACiiigAoo&#13;&#10;ooAKKKKACkyKWq11bRXcT28670kQxuuTyrDBHXvQB/mif8HIOpaav/Bxp8KZZpoFjtYfhz9reRlC&#13;&#10;RAazIzeYScKApyd2OOTxX3D/AMHns/7Is3w7+FEnhiTw83xb/ty4b/iTmE3/APwjzQZY3ZgOQhuP&#13;&#10;LMG/qd+3PNf1L+Jf+CJv/BKbxnrdz4m8Y/AvwNq2pXchmutQ1O3lurmZyc5eWWVnY/U8dsCu4+GP&#13;&#10;/BJH/gmh8HfF8Hj/AOHPwQ+Hena3asr2uqNpUVzcwsn3WjkuPMKMOxXBHagD5l/4N5rT9oWy/wCC&#13;&#10;RHwhg/aZGqL4iOmXr2ia3vF+ujNfTHSxMJfnH+i7CgfBCba/a4VCkQjG2MADGAAMAD6CphQAUUUU&#13;&#10;AFFFFABRRRQAUUUUAFGaRjtGa/K79uj/AIKu/CX9jrxXa/Bbwd4V8ZfF34pahbC8tvhv8NLE6nqd&#13;&#10;vbMQEuNQcERWcLk/IZTufBKq2DQB+qO4Uua/lyH/AAWA/wCC0p1b+2k/YF8Z/wDCOA7zE2tKNY8v&#13;&#10;2tvs+N+P4c9a/Tn9h/8A4Kw/Bv8Aa98Wy/BPxn4Z8Y/CL4qWtu1zc/DX4l2DaZqU0Uf+slsJG/dX&#13;&#10;kS9SYm3KOWVaAP1UrzT4u/CTwP8AHLwDqPww+JNrJe6JqsQgv7SOeW3MsYOdvmQsrgHHOCMjivSg&#13;&#10;QelLQB8R/sz/APBOv9j/APY88Ma74M/Zt8HWvhPSfEtu1trGnabcXAt5ldGRmCNIwR2ViC6AMeOe&#13;&#10;K+Orn/g3q/4I7Xk73V38DvC0ssrtLLJI1yzu7nLMzGXJJPUmv2hooA+dPgt+yb+zv+zv8DIv2afg&#13;&#10;34R0bRfAkUV3B/wjMEIeydL93kuRIkm7f5rOxbdnOa8c/Z2/4Jr/ALGv7K3jc/EX4K+DbfT9aSwb&#13;&#10;SbDULy5uL+TTdPZizWenm6kk+yW5J5jh2r2xivu6igBqLtHanUUUAfhl/wAF7/8Ak374K/8AZ1fw&#13;&#10;r/8ATsa/c2vwy/4L3/8AJv3wV/7Or+Ff/p2NfuYxwM0AKTjmkyK+A/j/AP8ABUr/AIJ4fstfEWf4&#13;&#10;SftD/GDwP4Q8TW1vFdT6JrOoxw3cUU67omeM5KhhyM9RX83f7WP/AAcQ/HP4X/FK0i/Z9+LH7Hfi&#13;&#10;rwf4j8dR+HdCk/tjWJtS0fSbouYtS1wRhY4oYVVRO8ZYKxGAaAP7Pw6k4Bp1fgD+yn/wXP8A2P4v&#13;&#10;how/bb/aG/Zy/wCExGoz7R8N9auJdJ+w4XyctfKsvnZ3b+NvTFfuD8L/AIo/D341fD/Sfir8KNXs&#13;&#10;df8ADmvWUepaNrOmSie1vLWYZSWKReGVh0NAHe0UUUAFFBOOtJuXr+NAC0UgOaWgAooooA+IP+Cj&#13;&#10;2jeEdf8A2JPiPovj74kTfCLRrvw7Lb6h8RbeRY5NFhdlBmUtjJb/AFe1SGbdhTkiv8vj4t/8FGP2&#13;&#10;t/Cf7U3wy8U/Dr4hP8YIPgzYa14e+GXxqvfCt8lxc6XcIy3d49vcFpLs6UkjsjOSVA+Y4Ar/AFov&#13;&#10;ir8Kvh78bvh5q/wm+LOkWWv+Gtfsn07WdH1FPMt7q3kxuRx1xkAjHIIBBBFfkB8Xv+COfh/xN+3N&#13;&#10;+z5+0t8F9W0LwR4F+BOiXmhWvw407SgLW7tr3zhMkZRgiLIsoD7lYsRk5JoA5L/g3vbwhffsfaz4&#13;&#10;o8LftE3v7Rdzr/i2bXtd16/gmtJNI1O8hjaey+y3TNcwgkb8SHaTymBX73r90V4L8Av2YfgB+y5o&#13;&#10;Oq+F/wBnfwjoXg7Tdb1u58RapY6FbrbxXGo3e3zp2UcAsFACjCqOFA6V70owMUALRRRQAUUUUAFF&#13;&#10;FFABRRRQAUUUUAFFFFABRRRQAUUUUAFFFFABRRRQAUUUUAf/0v7+KKKKACiiigAooooAKKKKACii&#13;&#10;igAooooAKKKKACiiigAooooAKKKKACiiigAooooAKKKKACg0UUAfxA/8FGlZv24PiMHBwNbQggd/&#13;&#10;s0VdNqXwM+Gnin/gnvp/7QXgazkg8S+H/FcmheL5fOZ1nhmGYJDG3C4yuMAdayP+Ci2U/bb+Irkc&#13;&#10;f22hHT/n2i9a9t/4Jxg/FXwT8Xv2UZm3S+L/AAk+r6DBJ82dT03LpjI4YnYOO1AHY/BT9hTwD8QP&#13;&#10;+Cd/iD43ahHJJ47mi1PXPDYE7D/iW6U6RyBYfusHIfJx1IxXzd+yr8JfhPrfwF+KHx7+MOny6pZe&#13;&#10;FrDT7PQrRZ2txLqV9I3G5fRF6c464r9MdJ+Jtj8Cv2y/g7+y1qTomk6P8OofA3iC3PEX2/xDCJZS&#13;&#10;4zjIkEefc18qftlfDW5/ZD/ZJ0f9nCceVf8Aizx/rPiK9wcbtO02QQ2IbPba/HagDd/Zv0r9g34/&#13;&#10;6B481ofCXUdOfwP4Rl8TSIfEE0v2vysqYgQg2E46849K/Ob42eOvgR44l02T4KeCLrwXHbrINQjn&#13;&#10;1NtQN1vI2Y3KuzZg/XNfX3/BOi3jj8D/AB88rAZvhPd7mBzn5m/D9a/MNYlO1ySWKjJI6fyFAFlz&#13;&#10;vzg554AHf8OKFXco/wDQevfmq2C7hVYEgdc5/wAAKlw5TYSCM44+bP5UAT8qMoOPUdhTJotwLq4y&#13;&#10;OSFHX8BTEZcFpc5XoMccfTjH1ojZnULFg5zle4Prx/jQBJEg+WRgV6r09fpV+NjkBgxzwuOnHrim&#13;&#10;xFvunB6k9M/kK0oOSqoB94YX/wCsKAFhlBOTjcvytjsfwzUbSbOvIJ44P8qztW1jQNDDT6ndW9oh&#13;&#10;AJ85wqjHXjNZ2ieMfCficmHQNQs7xlySttMrkfgpJoA6PCgADjnJH/1qbJIAN55PTj/CjLRvtUty&#13;&#10;O3H9CaqzPltmduRyB/nNAF4SjAKtjI70YKIZCMAn5Wxyf51nq6/mMf5xkmopJTtKfMAvBOcZzQB+&#13;&#10;z/8AwRJdn/ao1tmxz4NuMH2+1QV/VHX8qH/BEB2f9qrWyMYHguccDj/j6g9zX9V9ABRRRQAUUUUA&#13;&#10;FFFFABRRRQAUUUUAFFFFABRRRQAUUUUAFFFFABRRRQAUUUUAFFFFABRRRQAUUUUAFFFFABRRRQAU&#13;&#10;UUUAFFFFABRRRQAUUUUARyhmTapIJ7jtX51fEq9/Zc/4JR/s5/En9rTxZBeyQJNP4s8a+IZFW817&#13;&#10;W7yeUJBC8xCs4QukNvHxHEmAAOSf0Zr8wv8Ags34u+E/gf8A4JjfGDxD8bfDF94x8Op4WeC68P6b&#13;&#10;L9nubieeaOK1aOfa/ktFcNHIJNrbSucHoQD8zNE/4L6/tc+LtJt/E/g39hf493ulX8SXWnXjyW8J&#13;&#10;nt5AGjk2PEGXcpyMjvX3t+yRr1p/wVZ/ZU0X46ftK+CJ/AvizSfHOqyaFYKv2fxD4VudFv3ggUXL&#13;&#10;r5iTlI/34ACSK2CpXFfnp+z7+0D/AMHM1t8EPCtpf/Ab4JXskWh2kQvPEHima11KaNYwI3u4YJvK&#13;&#10;SYpguEwCckAdB+t3/BLzxL+054v/AGZ7nxF+2Lotp4d+Ilx428RnxBommqPsNoy3zrClo+WMkPkh&#13;&#10;CkhZi+SSc0Afoon3eafnHWivDf2kPD/xV8TfBrXtL+C/itPBPiFrCV7LxKdMh1ZrTYpZjHbXDLEz&#13;&#10;kDCl9yqedpxigD3DcPegOG6V+Bf/AAblftAfHD9oX/gm6/xT/aU8W6n4u8SL8QvE9lfa/rcxklMN&#13;&#10;lOiKoJwEiQA7UACqOAAK+Yv2T/Hnx4/4LR3Hx6/aX8P/ABQ+IHw68MeDvFmpfDr4IaN4E1V9KtoJ&#13;&#10;9HgWY61qccWV1Ca5mkUGK43wrECgXnNAH9SW4Um4e/PSv5KbX/g4A+Icf/BDSX9se9sdOb412vih&#13;&#10;vgw9p5a/YX8YLKIF1DyMj9yYmFy0XTcGUDaBXoH7UPxG+Pf/AARq8S/s9/tBa18TvH/xE8IfEHxN&#13;&#10;ZfD/AONml+O9UfVYWvNXiR4NY0tJvlsHgmMm6GDZE0ShdueaAP6mAcjNFQwSrLEsifdKhlPselSb&#13;&#10;wDg0Afhp/wAF7/8Ak374K/8AZ1fwr/8ATsa/c2vwx/4L2kH9n74LY/6Or+Ff/p2NfudQB/FP8cPB&#13;&#10;vg3xV/wWc/aWPirR9I1TydK8E+T/AGnZQXfl7rKTdsMyNtz3x1xXxZ8ev+CfXxt+MnjOw1nR/F/w&#13;&#10;10PSNB8VxeKPDumQeBbfzomtt4gt7yZJVF1EFb50ZQHIHAxX3l8UiT/wWc/acH/UK8Ef+kUle4jp&#13;&#10;xkUAfGun/Ad/DHwC8UW3xps/AHiXXl0bWbiPV9F8LWekwrD9jkMaLBiQh0IJ3hvTGMV/RB/wQdRV&#13;&#10;/wCCQ3wDCgADwDZdPq1fjf8AFPH/AAqzxTx/zLGrf+kctfsl/wAEHv8AlEL8BP8AsQbL+bUAfrhS&#13;&#10;E45paQ80ARSmRomEBAfadhbkZxxn2zX86fxq+Mf/AAW/+Gf7U/gL9nfT/GX7PkqfEy48RS6Hey+G&#13;&#10;NYJ0+20WIXKrcgaiPNkeJlUldo3AnGOK/FzxT8D9E/ac/bd/af8AEXxb8Q+P7iXw98ctX0DSIdM8&#13;&#10;VavptvbafbwRPHBHBaXMcYVckL8uQOPSvyb+Kc/7Kg/aG8Fajoej/tIT6HocmtW3ia6mbxVNcxu0&#13;&#10;flW5spmuWkVHdTvMTKGXGQRxQB/pv/Ayy+NGm/CnRbL9oi/0DVPGiWgXX7/wvazWWlzXOTlraC4k&#13;&#10;lkRMY4Z2PvXrIOa/zjfjj+z78G4P2HfGH7S/wh1f4u6Ve2fgrUdf0I634r8Q291bz28bNG09ncXZ&#13;&#10;wQy52OMEdsGv77P2RtQ1HWP2U/hjrGrzy3V3d/Dzw5c3V1cMXlmmk02BnkdzyzMxJJPJJoA+h6Qk&#13;&#10;DrS00jnNAEc9xBawPc3LpHHGhkkeQhVVVGSzE8AAcknpXiR/aa/ZuQtv+IXgddpw3/E9sOD6H99w&#13;&#10;a/EP4if8F9/Al14/8d/B7wb+zz8Z/H+l+FvEWpeBta1nRYNH/s67ubT91dRotzfxSFCGI+ZBkV/N&#13;&#10;78TfiJ+wHef8FFPhvqmnfsK+LdO8LHwB4k/tj4ayaToa3OuX7zxGDUkhS+MDraDerO8iuN/ygigD&#13;&#10;/Rd0fWtG8QaVBregXVtfWVzGJra8s5Vmgmjbo8ciEqynsQSK1K/lv0n/AIL6/Cr9lv4QWWi2n7KP&#13;&#10;xu8E+A/ClnBZQiK20KLT9LsQ6xoAkepErGm77oBr+nDwl4isfF/hXTPFumK622qafb6jbrIAHEdz&#13;&#10;GsqBgOMgMM4oA6CiiigAooooAKKKKACiiigAooooAKKKKACiiigAooooAKKKKACiiigAooooA//T&#13;&#10;/v4ooooAKKKKACiiigAooooAKKKKACiiigAooooAKKKKACiiigAooooAKKKKACiiigAooooAKKKD&#13;&#10;xQB/Eh/wUYhWT9tz4iFs4/ttM+/+jRV85/CX4u+PfgT8Q9P+KHwyuFs9Z03zBbTSRiVCsyFHV1PB&#13;&#10;VgeR9PSvpH/gooyH9tn4iZ764gHbB+zRV8UACMBuueew/wDr0Aej+PfjF8Q/iJ8V7n42+KLzf4ku&#13;&#10;dQj1R7yFAircQbfLKL0VU2jC+g610/7Qn7THxb/aj8T2ni74yX0N7d2Np/Z9oLaBbeKOInc2EBIy&#13;&#10;x5Jrww4kB69R14/U/wCFRPGoUEkD36fzz/KgD1T4YfG/4h/B3TPEmleAriC2h8VaM/h/WfPhWYyW&#13;&#10;UmdyoTja3PWvKEX5Plz0HA/xpqMu0+XyDjJIOOO/NWkt0SPzSRtHOT7+9AFR4+R/Fng5wT+GKeQz&#13;&#10;7d3JHygDpj3xxVC41qwtJflZT2DA5OT74qGLVbeRGaFlcAYPPIP4/wBM0AaBhD854HTb6U8jY5bn&#13;&#10;noRzx9O1Z8eq2y8FlJPPBzge+cCrqTw3AJdwEUZJboB69gBQBpQl2O1TntuJGAB9Ow+tfLPxG+Pt&#13;&#10;3Nrb+B/hkcOrNFfa4yboonHDLAOkjg8E9BUvjP4ieKfiFqD+EPhJLHb6dDL5Wra5gyNKVOHgtxwM&#13;&#10;H+J+3arGj+AtLYDw/aQI0+3ImiDbUyfmJ9efzpSdldhP3U3LRHl7eEbKHZ4k1BP7XuyCZn1BmlMn&#13;&#10;XJ5O1T9BUut6BF4l0yLVvAkA0jUYGDQ3MB2SIw6BwPvLnqDxXretX3ijw/qA03Qbe3iRF8hU1CPz&#13;&#10;RKpx831J7V3nhe+h8S6f/YWvaTbaZqkQae1vNO/1F0ADuV16o3cVNCrGp8LM4VYyTcXexzPwk+KO&#13;&#10;s6/v8E+PrcWviOzg80lf9TewqcefEB2/vLng17ZJLgep9Oh/EdcV8K+O/Fh0D4z+E9SVfLgtNVNh&#13;&#10;cXQYsRFeIUKNgYI8wL3619zyodxA2n1OMNk+1WaDEfYAVwF7+/0pwkkaQsMBc9DxzjPTqaYpfiM7&#13;&#10;e4245I+lHzbwE44H4dunWgD9mP8Agh2279qvW853HwXcE9h/x9QfjX9W9fyl/wDBD6Jk/as1xiMA&#13;&#10;eC5x/wCTUBr+rSgAooooAKKKKACiiigAooooAKKKKACiiigAooooAKKKKACiiigAooooAKKKKACi&#13;&#10;iigAooooAKKKKACiiigAooooAKKKKACiiigAooooAKKKKACvh/8A4KTfDL4xfGT9hf4nfDP4App0&#13;&#10;/i7V/Cd7baLZavaxXlpey7ctayQzfITOgZEbgq5VgQRX3BnFeF/tL/CPxB8efgX4l+D/AIU8Wa54&#13;&#10;F1HX9ONjaeLvDTrHqmluXVvPtmYFQ+FK8joTQB/N18L/ANiX/g5V+Hfwb0XS7r9qP4VadZ6NoMCP&#13;&#10;Bq/huW9u7SC3hB8uecWxMrRKNrNyTjvX6+f8Eh7b45w/sa2lz+0d4y0j4heLrvxX4hu9R8ZaBdR3&#13;&#10;em6osl/J5UtqYsLFGse1PJ2qYipVlBBr8x/EP/BBX9r4+H75dF/bo/aK+2GzlFr9tvo2t/O2HZ5u&#13;&#10;3axj3Y3YIOOhzX2D/wAG/GhfCrwp/wAE2NC8O/DTUNV1O7sfFfiWy8cXus3a3s0vi221GWLWJI50&#13;&#10;VEeCWdDLAVHMbqTlixIB+2lcx40z/wAIfqwHfTLr/wBFNXSqwYZFebfF74ZWfxg+HupfDrUNV1vR&#13;&#10;rfVIPs09/wCHbx9Pv0jJ+YRXEfzpuGVJHYmgD+ef/g2U0ebxB/wSK1fw7A4SS++InjuyR8/daa48&#13;&#10;sH8C1cL/AMGv0a/CD9h/4z/B/wAfodM174e/G7xbZ+KrS7+SW1ZYYZQ8obBAKKSD0IGa/aD9g3/g&#13;&#10;m/8As/8A/BOTwdqXw4/ZvuvFcXh3U7ttQbRNd1m51S0gu5SWmngS4Y+XJMceYw+9gZrifjl/wSk/&#13;&#10;Zr+N/wAT/EnxT+3eMvCVz47tIbD4kad4I1q40aw8W29upRBq0FuQJXMZMTSLtdo/lYkUAfwff8KI&#13;&#10;+IN3/wAECJ/2pn068/4RuX9sMfE1yEbYfDiTmwN4FxzB5zkbxx8pOcCv6R/+Dm6GT4x/svfs8fAv&#13;&#10;wChvtd+Ifxu8MJ4dsrX5pZ444i8kkajnZGkqs7dFXk8V/Ryf2aPgK/wD/wCGXD4U0UfDz+wf+EZH&#13;&#10;hAWyf2aNM2eX9nEOMbdv455znmvkr4B/8Esv2cfgT8TtD+LM994w8a6z4Q06TR/AMvj7WZ9bj8K2&#13;&#10;Ew2vDpMc52wbkAQyYMmwBd2BQB+jWlwfZNOt7M9YoI4yfdVA/pXmXxz074y6n8KNdsP2eNQ0HSvG&#13;&#10;s1kV8Oaj4nt5rrSre73AhrqGBlkePbu4Ug5xXrg4FNK57mgD+Pv/AIKdeCP+Cuvh7wr8FL/9tTx1&#13;&#10;8EvEXgv/AIaZ+GSNp/gHQtU07VPtx1YeQ4mu5ni8ofNvXbuPGD1r+wavwy/4L3AD9n/4Kn/q6v4V&#13;&#10;/wDp2NfubQB/GN8Uf+Uzn7Tn/YL8Ef8ApFLXuA6CvD/ij/ymc/ac/wCwX4I/9Ipa9wHQUAcN8Uv+&#13;&#10;SWeKf+xY1b/0jlr9kv8Agg9/yiF+An/Yg2X82r8bfil/ySzxT/2LGrf+kctfsl/wQe/5RC/AT/sQ&#13;&#10;bL+bUAfrhRRRQB/En8Iv+TxP2tuv/Jxut9D/ANO8FfV3229HSaUe29u34ivlH4R/8niftbf9nG63&#13;&#10;/wCk8FfUlAHx5/wUOd3/AGF/i6zEn/igNX6nJ/1Br+vj9jP/AJM/+FP/AGTbwx/6a7ev5Bv+ChX/&#13;&#10;ACYp8Xf+xA1f/wBEGv6+f2M/+TP/AIU/9k28Mf8Aprt6APpOkI5zS0UAfw3fsxxXFx4v/aGtbOZr&#13;&#10;eWT4/wDjOOK4ADmKRnULIFPBKNhgDwcYr5s1j/gnv+0zrnxR0v4z6h+0b4ibxFounXej6Vf/APCM&#13;&#10;aZm3sr5988IQOEYMQPmYEjHGK+nP2Vf+R/8Aj/8A9nC+L/8A0alfYFAH53ft46J4j8Nf8E4PGfh/&#13;&#10;xbrM3iHVLPw3Bb3+uXEEdtJfzLcR7pnhi+SMt/dXgYr+4T4EnPwQ8Gn/AKlTSf8A0jir+Kf/AIKW&#13;&#10;/wDJinxH/wCwPH/6UR1/av8AAj/kh/gz/sVNI/8ASOKgD1aiiigAooooAKKKKACiiigAooooAKKK&#13;&#10;KACiiigAooooAKKKKACiiigAooooA//U/v4ooooAKKKKACiiigAooooAKKKKACiiigAooooAKKKK&#13;&#10;ACiiigAooooAKKKKACiiigAooooAKDzRRQB/En/wUUUL+238RNxAH9trj/wGh4r4pDRjn0BBx/8A&#13;&#10;Xr7V/wCCi6qP22PiLzt/4nSf+k0NfFjLHFxk4PUg96AGqUJ5yOuDj8sk/wCFQGNTzIcN0A9QPfmr&#13;&#10;Pyt65zxn/wCvUsUTSzqoAJzj0/8A10AO+yiKD7Rc4CKu4Meg49a+TviV+014R0iWXQdIaW9vV3KI&#13;&#10;bVDJ8w/2ugr3f4ume809fDlrcmCLaPtjxnbIcjhFPOPevlaDw3pGiMb6GBV8on5mUZbPU5IzzQB8&#13;&#10;7eMfil8TtNt4/EmsxtZWW755FkVxGD08wHhc+tYPjn9p/wAVeG9Lgh8Oo19cSxowlgxLgN0weg4r&#13;&#10;1jxhYaXr+ny+HtTRRDcEo+R8ux+3J6+nFfN3hz4YaVofiW8vMvcWCxrawwvk7Y16nJ/iB6YFAGZ4&#13;&#10;a/a/8V6frK2viO4SF5GUiC6GDg/7Rwv86+xW+PFh41srbwlpU0ivqEZ+3SxNny4+m3d0BY9MV8Vf&#13;&#10;Ev4D+GfHGnuuqRuVVs29xGAHjA6EMcYP4V5p8KfDuu/DSe80/wC2XN4kkiyWU0p3sFHG0lgANvtQ&#13;&#10;B+sfh60m0jTktNPMZ8rbH+5yBJCBwwAwPr1r+rT/AIJ0/sufsX+K/gNpmu+IxZar4j1CMT6nHcXL&#13;&#10;GSBz0jCBlCgD2r+MHwR4o1fVrbShrG6ykhukgWeNiV2M/Ug4/Gv6Hf2dPiX8JdEtDot7ez2GrsoB&#13;&#10;lRysAK9HGcAD14Nfzx9IbEYz+zqdPBTmnfVJNp/4kmmfDcY8SQwChKeH9quqtofu/wDFf/gl3+yz&#13;&#10;8R/CtzYeHdJTTb8xlrW+hdmCvzjcpbGM/j71/Lt+0X8AfFHwB8dXfhbUvPgfTJ32sBhZIypCMvsc&#13;&#10;1/Q78EP26dA+HusxeFfijr9lfae0aCDUbdiTHu6eZnGAO9fnd/wWa+IHgPxv4y8P658MdX07U/td&#13;&#10;mIL5bOQMuwHcCWXox9zX5J4B8VZ9QzKOXZhF8tS9t2vWLe3odmXZjgsTChi8uj7Nt8sofr8j+dfx&#13;&#10;pHda94L1HSph5txFNBPCrr+8VxOmMEYyRX3VunRFt3G07FDA9+56V4PH4ftfE/xC0i1j/wBRbW8l&#13;&#10;/exDk/umAiBYYBy4z9BXvksryysF5B7d+P0r+42j60VAyng5XHPIx+IH+NW1VcDpjsBxxVMIByW6&#13;&#10;DPsB74xVuL5sogJHQ5ORzSA/Zj/giIEH7U+thBj/AIoyfkdD/pUFf1U1/Kr/AMERGB/ap1pRx/xR&#13;&#10;c/Hb/j6g6elf1VUAFFFFABRRRQAUUUUAFFFFABRRRQAUUUUAFFFFABRRRQAUUUUAFFFFABRRRQAU&#13;&#10;UUUAFFFFABRRRQAUUUUAFFFFABRRRQAUUUUAFFFFABRRRQBFK21N3PHOAMmvjXxa3we/4KFfs5+M&#13;&#10;vhJ4Z8Ta9pdlqEt34T1+88N3L6V4h0W9s5x5keSPNtZwUBXcvzRsGGQ2a+zWG4Yr8oP2vf8Agl3H&#13;&#10;8afiTdftG/sufEvxj8Dfijd28dvqfiLwa8Umm66sAxD/AGzpdwjQXTRj5VmGyUKSNxGMAHwhd/8A&#13;&#10;Bs1+zpqFpJY33x3/AGnp4JkMUsM3juZ0dGGCrKYcEEdQRg1z9z/wSP8ACv8AwTy8AeC/CPwc/ay+&#13;&#10;Nfw38D6Z4rtzpHgW2XSb46zqN/cqzWcCQ2kFzcS3LcMH84KuTgAVtL+xH/wcXSaj/wAI5L+1n8PF&#13;&#10;0nOz+2E8G/8AExMecE+WX2h8d92M197/ALJn/BLLQ/gt8S7T9pD9pX4heMvjf8VLS3khsPE/jmaL&#13;&#10;7BovnZEn9jaXAiW9mzKdplw8pXjcMmgD9XI87eafTVUIoUdBTqACikJxTDIoGeKAJKKZvA470nmA&#13;&#10;jI+vPpQBJRRRQB+GX/Be/wD5N++Cv/Z1fwr/APTsa/c2vwy/4L3/APJv3wV/7Or+Ff8A6djX7m0A&#13;&#10;fxjfFH/lM5+05/2C/BH/AKRS17gOgrw/4o/8pnP2nP8AsF+CP/SKWvcB0FAHDfFL/klnin/sWNW/&#13;&#10;9I5a/ZL/AIIPf8ohfgJ/2INl/Nq/G34pf8ks8U/9ixq3/pHLX7Jf8EHv+UQvwE/7EGy/m1AH64UU&#13;&#10;UUAfxJ/CP/k8T9rb/s43W/8A0ngr6kr5b+Ef/J4n7W3/AGcbrf8A6TwV9SUAfHf/AAUK/wCTFPi7&#13;&#10;/wBiBq//AKINf18/sZ/8mf8Awp/7Jt4Y/wDTXb1/IN/wUK/5MU+Lv/Ygav8A+iDX9fP7Gf8AyZ/8&#13;&#10;Kf8Asm3hj/0129AH0nRRRQB/Dv8Asq/8j/8AH/8A7OF8X/8Ao1K+wK+P/wBlX/kf/j//ANnC+L//&#13;&#10;AEalfYFAHw1/wUt/5MU+I/8A2B4//SiOv7V/gR/yQ/wZ/wBippH/AKRxV/FR/wAFLf8AkxT4j/8A&#13;&#10;YHj/APSiOv7V/gR/yQ/wZ/2Kmkf+kcVAHq1FFFABRRRQAUUUUAFFFFABRRRQAUUUUAFFFFABRRRQ&#13;&#10;AUUUUAFFFFABRRRQB//V/v4ooooAKKKKACiiigAooooAKKKKACiiigAooooAKKKKACiiigAooooA&#13;&#10;KKKKACiiigAooooAKKKKAP4l/wDgoqA37bHxEByANbTvjP8Ao0NfE5aTdtGcdfQ/pX2//wAFEo/+&#13;&#10;M2viHt4J1pOp9LaGvilv7vuTxx+HrQBTRmDbcDk5DDgfl1rX0oR23nXrAFYozI5HHI575NZ2MZzy&#13;&#10;x9OMenTmuksLV7nTJbOP70/7vA6nPX1PSgDwnxPbNqStqlszFpj5mSe/55rw/wAQQa5b6fcTIUQf&#13;&#10;8tMEE7fbNfRuvanHpc8ukNZo8aoV3nhgTn8sV88+Ib9l8xkgAyNjuflfBHoev4CgDwxtAaS8jvLN&#13;&#10;/MKNkoD8/HJ5bv8AQVwuo3DWLTvZuy7JWz5qhcjPPzMR+gr0GwWXS9VmkhuYZ40YbNrgP8/HzA/N&#13;&#10;x3xXKa3czieZJ4MLJLhHb7uD0IJ60AZulxt4n0iWLz1inQloQmSCPQs3P5CsG68GaLEqXF6p8+OP&#13;&#10;ErqDlSx6sx/LitbRdfh0XUzEYootxGFkP97+6x9e2BXT6xGLrTJfIkyZMJKwAyQfmyC/8wKAOUsU&#13;&#10;tdOjTSdc2s8jCS3kjlLYKY29QPyFfSNr4vsfEOjHUdTufs9/HCkSFGZWPljG7aDxuPWvgvXppZ5x&#13;&#10;eypKs9o4WNkGWIU5xlsjHHbtWDdfE3UPN/tGBpQA0gdZImKYzyAx/TArgxmBVZ3mro83F5fGtL31&#13;&#10;dH2xP8XfEOjzRx6jLPcxn5BHISxz6Bs4+npXsXhf4kxajJBoequkst06iFATIVJ6buy7R3r823+N&#13;&#10;l/ollFf67p880LKscIhjMhAb+I5G3k9a8x1zWPEnjC5PiXwvrE2n3USkoUz5m4dFYcIB74rTC4Sl&#13;&#10;Ts4wX3HVh8JSpK0I2P320Gw0rQHuG09hLczsFklJzhF6KBwABzXRjbM4+UnuOc4+nFfnX+yJ8XPE&#13;&#10;vjDwW0Xi591/YXDWc8jEEMU53ZIxkiv0D0KY3Ua85Ug4Oc/mOgrrOg1fLPlkkFlz0Oc4qypUgYP0&#13;&#10;Xkn26YFOaNgoAGO2P84qeLcAdm729PwoA/Y3/giKCP2qtczkH/hDLjIPUf6VB1r+qqv5WP8AgiNk&#13;&#10;ftU62pz/AMiZcHk5/wCXqCv6p6ACiiigAoopMjrQAtFFQTzLChldlVFBZnY4Cgckk9gPWgCeivzi&#13;&#10;0z/grZ/wTt17x74p+HGhfFXw1eaj4K0rUda8SvaSPNZ2dppKhr5zdopt2MAIDqrkgnGM19lfCL4y&#13;&#10;/Dj47/C3RfjV8J9Vt9Y8L+IdOj1bSNXgykNxaSjKSrvAIUgE5IFAHqdFedeAfi78K/isNQb4X+Jd&#13;&#10;A8RrpV0bHU20LULe/FpcgZMM5t3cRyYH3Wwfau+eYICzYAAzk8D8/bFAE9FfOWnftgfsoax47T4Y&#13;&#10;aR8Tfh/deJJJfs8eg2/iDT5L95SceWtus5kL542hd2e1fRo6UAFFFFABRRRQAUUUUAFFFFABRRRQ&#13;&#10;AUUUUAFFFFABRRRQAUUUUAFFFFABRRRQAUUUUAFFFFABRRRQAjHAr4Y/bX/4KF/s1/sK+AdQ8VfF&#13;&#10;/wASaBDq9pbW15Z+Ep9Ws7LVtQhuLqK1MltDcSKzrH5hdiFICqea+5yM1+S3/BZL9mz9gD42/sa+&#13;&#10;IfG3/BQCys7fwv4Mjh15fFUVsJdW0xoZkOyzdR5rfaTiFoQdsgfBGQCAD3O7/wCCn3/BPuPQpdSt&#13;&#10;PjZ8I3uFtDcR20/i7S4wZNm4I7iZ9vPBIVsdcHoe1/YR/bM+HX7fH7NmkftJ/DGCa10/U7vUNNnt&#13;&#10;JpEuBDeaZdSWlwsVxF+7uIS8ZaGZMLJGythSSo/j/sPiR/wQ51Wyi1Hwn/wTr+NWs6dKiyWWq2ng&#13;&#10;XUPKuoiBtlQtcglXGGHtX9SH/BI34v8Aw9+Nf7FOjeKvhN8OP+FS+GbTW9a0TQ/AElr9iutKtdPv&#13;&#10;ZIVW7t8Ax3MhBklBydzZJJOSAfplRRRQAyQZGMdxX81f7Pn7Xnx1/wCChnj/APaN1iy+Nd38GH+C&#13;&#10;XjbV/CmheB9HsNJdrew0iHcmta8dUt7ia4jupA+ViaGFEQqCX+Yf0puCRgV/Bl+1X+wb46/4LB/F&#13;&#10;z48f8FDv+CecOn+CtS8A+Jrj4ZSeGPMnhh+LEvh8pPq76wkUkSIlxlLeOBgVuFjzKQzZoA/VrXv+&#13;&#10;C4vxc8Gf8EV/h9+3D4n8L6anxb+JmqR+BvB2iNFLFpGo61NfS2UOqRxMwm+xPFF9r2BzkfKpKkE+&#13;&#10;p/EL9qL9qb/gmH+1l8CPh5+1F8RLr4o+APjzfyeDdU1TXNNsNPvPDPi/ZG1u9lJYRW8Z0+5eUReT&#13;&#10;MHdCAwkPIP4bf8FEP2ro/wBu7/gnn+xp+1+/hJPBWleD/j/YeFPH3hiygMGm6Df6a4s2jjAVRDbB&#13;&#10;lAiUgbN2w8iv0+/4OX9I1D4j+OP2OPhT4MRrrXtc/aE06602O2+eXybRraSaVQvOxEO9m6ALknFA&#13;&#10;H9ViMTxT6gt0KxKD1CgH8q8s+OOrfGLRPhNruq/AHSdI13xlBZF/D2ka5dtY2F1c71ASe5VXaNdu&#13;&#10;45CnkAUAfkZ/wXvP/GP3wV/7Or+Ff/p2NfubX8ff/BTr4mf8FXPFfhP4KaX+2P8ADD4YeE/B5/aY&#13;&#10;+Gcrat4S8Tzatfi9XVl8iIW8lvGCjZbc27IwODmv7BKAP4xvij/ymc/ac/7Bfgj/ANIpa9wHQV4f&#13;&#10;8Uf+Uzn7Tn/YL8Ef+kUte4DoKAOG+KX/ACSzxT/2LGrf+kctfsl/wQe/5RC/AT/sQbL+bV+NvxS/&#13;&#10;5JZ4p/7FjVv/AEjlr9kv+CD3/KIX4Cf9iDZfzagD9cKKKKAP4k/hH/yeJ+1t/wBnG63/AOk8FfUl&#13;&#10;fLfwj/5PE/a2/wCzjdb/APSeCvqSgD47/wCChX/Jinxd/wCxA1f/ANEGv6+f2M/+TP8A4U/9k28M&#13;&#10;f+mu3r+Qb/goV/yYp8Xf+xA1f/0Qa/r5/Yz/AOTP/hT/ANk28Mf+mu3oA+k6KKKAP4d/2Vf+R/8A&#13;&#10;j/8A9nC+L/8A0alfYFfH/wCyr/yP/wAf/wDs4Xxf/wCjUr7AoA+Gv+Clv/JinxH/AOwPH/6UR1/a&#13;&#10;v8CP+SH+DP8AsVNI/wDSOKv4qP8Agpb/AMmKfEf/ALA8f/pRHX9q/wACP+SH+DP+xU0j/wBI4qAP&#13;&#10;VqKKKAGbu+KyNN8QaNrLzxaTd2101rL5FytvKkhikHVH2k7WHocH2r8Xf+Cx/wC13/wUG/Ym0XwX&#13;&#10;8f8A9k7wr4O8WeAdCub66+Kul6/qUOn6jc2gVPIisGnkjAZR5jlkDsWCgpiv4zf+CXH/AAVk/aM0&#13;&#10;X4kfG74R/wDBM3wVa6p8Rvjj8U5PGekXvxC1S2ttM0DQw8zrG6zTos1yZLgoQr4CjI3EBaAP9OwE&#13;&#10;k4p1cL8NLjx3c/D3Qp/ifBZW3iWTSLR9ft9Ocy2seoGJftKwOQC0Yk3bT3GK7qgAooooAKKKKACi&#13;&#10;iigAooooAKKKKACiiigAooooAKKKKAP/1v7+KKKKACiiigAooooAKKKKACiiigAooooAKKKKACii&#13;&#10;igAooooAKKKKACiiigAooooAKKKKACiiigD+J7/gokw/4bZ+Ie9f+Yynr/z7Q18WbSAAxIycEj/6&#13;&#10;1fbP/BREt/w2v8Q1cHnWkwCeMfZoa+KDsC4iPA6kev0FAESxY7YPf398Dmu4tHGlPZzggCUsHb0/&#13;&#10;DrmuQAITzEzn/P416fHolxdaHb67BGWS1V2nVBkqCOOKAPFfH+nWd9csLUglmbftGGz296+fPEPh&#13;&#10;2SCBnk8x3QHgHBZcdD1zivd/Fmpm9nSSyFwSpO87QuD6cYJrw/UNQ1mK9aKMx3HmNk5+RlyfzoA8&#13;&#10;Ou/D3hO90oX62486L5wHPlFip/i/i49MVw3igLqnh+HYggeAlZlT5dyseDzlunWvX9b06wjgk8pg&#13;&#10;o3EyRs+x1J43A9SK89vLfS5LhYkviH8plmgHTOOu7knPqaAPnTxLoVzYfcKyHau5hwV7gZYZ+mKs&#13;&#10;WurS29jAdQd4zu2yI46jIGAW+vWu41a8m0kFbSP7TbyLteYH/VkdixBbH5V8/eJLvU5vEIhQvLZR&#13;&#10;kO0fy4VickK5JYg/SgD1G68P2d5i4tJS+47nDDayr1+8f6VF4i8JsbSO7mh8y22eXjaFzkfL8x68&#13;&#10;9xUcOqSCwOwRtJ5gA8w7G/A9cAV6JpmneLJ7aO4iWGVAQ4VhhmGM/wAf6HHNO7A8J0zwfqMVu9xc&#13;&#10;HbDsK+RjhQ3TJfPP0rI1L4ZyaTH/AMJFbrtSRR5hiPDD1JbjHrivsTQGubiVU1KzSJ9+3DrnGOcn&#13;&#10;PBNavinQvD+qW+y/P2J0P7x4DtyD/Dg8En6UgPGf2YrSDR9L1O+QbFvtReeJeoKDjILccmv078Ee&#13;&#10;ZPbxsBn5dxC9fzORXwJpNnBBqdrZ6ZEYrZF8uNmA7d8njn6V+gXgO2I06Ezjd8gPJyD+NAHcODuO&#13;&#10;QScY9f1PAqBR83I6D/PHSrM0QLbgB8pxg8/lSBARwMZ54/zigD9jf+CI+B+1PreOc+DJz9P9Kgr+&#13;&#10;qSv5Wf8AgiMuz9qjWwDnPg24/P7VBX9U1ABSE45paQ0Afmt/wUu/4KOeEf8Agnr8NdBurfw/qfjn&#13;&#10;4g+Pddj8J/DT4e6KQt7rusTYwu8giKCHcplkPTIA5avhP9nL/gqF+3jo37fHgz9hb/goZ8L/AIf+&#13;&#10;FNS+I3hnUPEHhi6+HGvy6zNYyacEeSDVYZuY8oSA6fIWxtZhmvg//g4W+HXw1H/BQv8AZo+On7ZO&#13;&#10;g+OdU+AOj6L4l0PxJq/gY6ilxomtXexrS5lk0si6jBIjOYyGZY2AzjB+iP8Agnf4t/4I4/C/wt8Y&#13;&#10;f2j/APgnv4F8UQ6h4F8CX2p618UPGdjrjS3kKQPOLO11LX3adiTEpdIgoxjOeBQBxfgr/gut+3p+&#13;&#10;1f8AHf4wfs9/sAfAHRPGd98MfF99po8Va/q8un6ANIst0afaZQQz6hdTIwihiIUINzcc1m/Hz/gt&#13;&#10;L+0l8af+CGviP9uT4G+ANE0vX7K713wF8T9N1jVXtx4bmto2tJ7nTWUbrqXzZofKjYjBYgltvP5b&#13;&#10;f8EiP+Cu3wj/AGHv+CbfiX4ZW3w7+I+pfHn4geIdc8XeGtIsvDt5Lb+LbzxG7f2VdwX6RtF9mjjM&#13;&#10;SuWYN8hKg5GfSf2u/wBkf4ofsdf8EQPgR/wT58cyyH4iftA/HjRrnxxaR/eW/wBau/7SvLdgCd3k&#13;&#10;rFDE+DguDQB5p4mt/wBqj9lb/g2bv/g58Xvhv4N8HT+M4fDngr4f6zod59t1vxEvi+9N9d3OoDZm&#13;&#10;CWQBQVDHI4I4Ff06ftHf8E/rbxp/wT48B/s33vxH8W/DnwD8PPB9qfHFn4ImSxvPEGmaRpe37DLe&#13;&#10;7fMggMieZL5WGfpkda+NP+Cxnw31D4oftLfsS/sG+ENOvZ/D8fxNtvF+uSQQu1tBpvg62RrcTOvy&#13;&#10;oGKlQGPOa0P+C7X/AAVn+C3wP/Z2+Mf7Eng6DxlffFfVvAkmjaXaaR4d1G509W123VFP9oxQm3BS&#13;&#10;3lLsN+Qfl68UAZH/AAajfBPw98Ov+CZEvxS0S0ezT4kePtd8S2scztJIunwz/ZLNGkfLvsSIjcxJ&#13;&#10;OSSea/os+KXgDSfiv8ONf+GOvT3ttYeItHvNEvZ9Nma2u44L2FoZGgmTmOQK52sMEHkHiv5/v+CR&#13;&#10;H7fH7KHwd/4I/wBvP4d/4SWHTv2fPh1ayeOl1rRbvRi2oPDJdzw2rXscSTs1wXjDIxXJXnms79s7&#13;&#10;/gvtf/CD/gmR4B/bT+Cfwr8WX/iv4wQXa+BPDGq2jzR6elv96/1NrTzP3ARkkijQ5m3AAqNzAA/J&#13;&#10;T/gtv/wTc/4J9fs02PwG/Y8/4J/+A7PSv2h/FnxE0qfw1qWiXE0mvppds5+16hql0XaV4y4GHlP3&#13;&#10;gzDhGx/dB4YsdS0vw5p+m6xN9pu7exggurn/AJ6zRxhXf/gTAn8a/jW/4It/tT/sH6V+0tb+P/i9&#13;&#10;rHxP+KX7U/xhvItO1n4heJPBOrWGm6WtwuRpWltPCIrGwhxsMuE3AAYVPlr+0YcjNAC0UUUAFFFF&#13;&#10;ABRRRQAUUUUAFFFFABRRRQAUUUUAFFFFABRRRQAUUUUAFFFFABRRRQAUUUUAFFFFAEU2/wAs+Xjd&#13;&#10;j5c9M9s+1fyHftQftEf8Fsf25fhx8Xf2XL79k74e698Pv7b1fwNdate+KTpMsyWcge2vrcXN1GwK&#13;&#10;AwzLJtCbxgZAIr+vRl3DFfmt/wAFeNR1bTv+CdHxQ0Xw0lsNQ8SaLF4QtLm8mNraWkuv3UOnLdXM&#13;&#10;4z5cMHn+Y7Y6LQB+SHwv/ap/4Oa/Avw50TwXq37LXwt1u40nS7bTn1ZvF9tA159njCLM0cV4I1Zl&#13;&#10;UEhflyeMDiv1y/4JXfEP9on4nfsv3HjP9rHw3a+D/iFdeNfER8SeGLJVEGnyJfPHFHGys/moYlVl&#13;&#10;l3N5gO7JzX5a/s4fDX/goj/wTi+J/wAKIv2i/wBqHQvjJ4W8d6xa+ALrwFf6XaafNYyTWMz2l5od&#13;&#10;zCfMlW1aJRMrqA0JLH5q/Mj9mLX7z4R/8E7Lz/gsJa6pq5+Ldz+0xqH9r67JqFzKfEXh+88QLpR0&#13;&#10;O5haQwyWnkHECBP3TKGTGKAP7qAc0tRxkFAQMA8j8akoAjcMR8vXt9RzX5PaX/wS9vPhF8T/AIge&#13;&#10;OP2Rvip4t+Fmk/FHVpvEPi/wtpFlp2oaeutXKCO41LTft0Er2VxMAC/lnYWGdoIr9ZaTA/rQB+dD&#13;&#10;/wDBLf8AZDn/AGFbj/gnle6HPP4Au7WX7WZp2fU5tRnnN1Jqr3f3zfNdEz+d134wMDFcb8FP+CZe&#13;&#10;l+DPj34d/aW/aG+IPin4ueLPAugyeG/h9ceKILG1tNAtJl2Tzw21jDEkl7OgVJbqTdIyjAxzX6k4&#13;&#10;FGBnNACKMClwDS0UAfhl/wAF7uP2f/gqR/0dV8K//Tsa/c2vwy/4L3/8m/fBX/s6v4V/+nY1+5tA&#13;&#10;H8Y3xR/5TOftOf8AYL8Ef+kUte4DoK8P+KP/ACmc/ac/7Bfgj/0ilr3AdBQBw3xS/wCSWeKf+xY1&#13;&#10;b/0jlr9kv+CD3/KIX4Cf9iDZfzavxt+KX/JLPFP/AGLGrf8ApHLX7Jf8EHv+UQvwE/7EGy/m1AH6&#13;&#10;4UUUUAfxJ/CP/k8T9rb/ALON1v8A9J4K+pK+W/hH/wAniftbf9nG63/6TwV9SUAfHf8AwUK/5MU+&#13;&#10;Lv8A2IGr/wDog1/Xz+xn/wAmf/Cn/sm3hj/0129fyDf8FCv+TFPi7/2IGr/+iDX9fP7Gf/Jn/wAK&#13;&#10;f+ybeGP/AE129AH0nRRRQB/Dv+yr/wAj/wDH/wD7OF8X/wDo1K+wK+P/ANlX/kf/AI//APZwvi//&#13;&#10;ANGpX2BQB8Nf8FLf+TFPiP8A9geP/wBKI6/tX+BH/JD/AAZ/2Kmkf+kcVfxUf8FLf+TFPiP/ANge&#13;&#10;P/0ojr+1f4Ef8kP8Gf8AYqaR/wCkcVAHq1FFMZtvWgD8qP8Agov/AMEjP2cf+CnHjL4deIv2jb/x&#13;&#10;I2k+AL66u5fDGk3rW2m67Hc+Wwgv0HJVGjzuQq5BZc4Nfz7fsqf8G02i/Gm1+PPhj9tbwOnw0a9+&#13;&#10;LbeJ/gx4s8CajajUtP0cmZDbw+QZFjtjGIcQzKCG5ADLmv7IPin8S/C3wa+HGufFjx3Jcw6L4d0u&#13;&#10;51rVprS3mu5o7W0jMsrJBArSyMFBIVELHoAa/HiL/g4s/wCCVlzrT+G4PF3ix9SjgW5k09fBPiM3&#13;&#10;KQyMVSVohYbxGzcBiACe9AH7IfDTwPp3wx+HuhfDjR5ru5tNA0i00a2ub+Uz3MsdnEsKyTSty8jB&#13;&#10;csx6nJruq5/w14h07xd4d0/xXozSPZanYwahaPLG0TmG5RZIy0bgMhKsCVYAg8EAit8MKAFooooA&#13;&#10;KKKKACiiigAooooAKKKKACiiigAooooAKKKKAP/X/v4ooooAKKKKACiiigAooooAKKKKACiiigAo&#13;&#10;oooAKKKKACiiigAooooAKKKKACiiigAooooAKKKDQB/FH/wUSQ/8NqfERs/8xpP/AEmhr4tGACMY&#13;&#10;JOcetfan/BRFMftrfEPkf8hqPgDJz9mhr4sZowwcZ4OGHVqAFiIyQcDj0z/L/Gvpb4PXUl7oWpaN&#13;&#10;GU/f25Vd/JyORXzW5RwFUA88+v5V7H8KPOuL99KsZvLnlKiJ2woV+3SgDxzWtNubO+uYb/5XErAo&#13;&#10;B6GvlvxFBfR6hLcIgVFlBTZwep6mvvX4waV4i8JeInl1iFA7sd+4bI3PqB05r5P8TvZazcPFFGIJ&#13;&#10;HOBtI2D2xQB81+JLG81MNLN8xZWjYDrlR1JHNeEy3YFyto7tHt4Z2GDnpgkc19I+IL28tmm0OWFm&#13;&#10;kUDDqMDHrgZ79zXh2orPJ51tcQgSTLvVzxlvYL1/HFAFbSrDRzazXVxO8LnC4HzI4PUMvXkV5xqH&#13;&#10;gi30rUpL6VmlsmLMGiXhUbnoMtxXRWttLaXhs5oQZUXkISBtPQbQCSec5zVyPVZ7NDZy7trqVUjg&#13;&#10;gjqCOT+dAHnlvHYXsklmuVRZP9HmUbScDPAYEnmtDSvGXivSdQCagpZIceVO0bLx02tjOR6YFega&#13;&#10;Bd+H5oLfSPEUQFw+54Lu3HlDBONjg85561HqvhC4uri5stAuJo+gAYgglu4YEnB+lAHV33irxAhj&#13;&#10;vfDK25uZkMTy3C7UXIwXCsdzY6jiuc8PWfidNWeLxFL9tuDlxLOOMk8kA07RPB3iHStD361NG0kc&#13;&#10;hjWNTmUn1PU49xXTxapc6NALjVrKV4kBO9WCup7nJ5/CgDsdF0j+0/E8EUw+fhtyD5Vxwev9BX3Z&#13;&#10;4bsVtdPQsowFHJzjH49K+WPglZaZ4p3+K9Fkd4pmMW5+GUg8g59DX2EtuumaWkK84GC3f8zQBRd2&#13;&#10;kkZQAPc4xSZ4UP0Hyhgcj86jAcDBOe+enP49aRGG7GWzuHOBgUAfsj/wRHcn9qnWwx5/4Qy44H/X&#13;&#10;1B1r+qRzgV/Kv/wRG5/as1sjGB4MuBkf9fUFf05/EyWS3+HHiC4hZkePRL50dCQysIHIII6EetAH&#13;&#10;a5J7GkOT/n/69fwDSfGT4uSZB8VeIxgnn+0bnnr/ANNBiqq/GX4uLJvbxX4iwcj5dTueD2/5aUAf&#13;&#10;38Xmn2Wo2z2OoQx3EMgxJFMiujAf3lbIPTvXyB+3R+yxqn7WX7G3jz9lHwJrUPgyTxpoUmhLrMFo&#13;&#10;JUs4p3UylYEaMHfGpTqPvV/GS3xr+LhG4eKvEmW4H/ExuCP/AEZQnxl+MB2svirxJtxn/kI3JOf+&#13;&#10;+6AP7fP2b/2efCH7OfwJ8D/BHQYYLqLwN4ZsfDen38kCLKY7OFYi6nBKbyCSFPevzcl/4JX/ABX+&#13;&#10;L37d3h79sP8AbE+LF1470b4ba5qOufCf4fafpMOlado1zeP+5mvJA0j3c1vFhUf5clQfUV/NW/xm&#13;&#10;+MJZUHirxICeQTqFzgfk9CfGP4wA5PivxHnkf8hC5wf/AB+gD+/L7HBJKl1NGhlQELIVBZQ3UA4y&#13;&#10;Ae9RTaZp88hlnt4ZHxgs6Kxx9SM1/As3xm+LqLg+KfEikjJH9pXA5+peqw+MXxiySfFXiMcZ2nUb&#13;&#10;jk+37ygD+yz9tH9h/wCGv7c/w0034KfFi/1iy8HReIbLXfEXh7Q3jtoPEMVg4lisL99hc2pmVHkV&#13;&#10;CpfbtJxX1povhLwz4e0Ky8L6Hp1naabpttHZ6fYQRIkFtBEoRI4kAwqqoAAA6V/AlB8YfjIZ9y+K&#13;&#10;/EntnUrgn8g9aTfGP4wMdg8WeIxxz/xMbnr/AN90Af33xaXp0DiWG2gjYdGRFBH0IFXunHNfwE23&#13;&#10;xm+LsvD+KvEfp/yEbn/4unS/F34wFtq+KvEYxxkajc//ABdAH9+mR70HpxX8BI+L3xejA8zxV4jO&#13;&#10;ScEalc+vpvzTl+LnxWZ9i+K/EYHcjUrk/wDs9AH9+eT6f5/OjJ/z/wDrr+AY/FP4wSn/AJGvxIOv&#13;&#10;K6lcY+v3zUMnxc+MK7dvivxHjkD/AImNxyfqXoA/v/yfT/P50Zb0/wA/nX+f3b/GH4ysxH/CU+Iw&#13;&#10;PU6ncYx/33irEnxl+LUUbb/FfiMHPbU7g8Y9d/FAH9/StlsE/UGpK+Nv+CfOp6lrP7GPw81PWLie&#13;&#10;7uZtBDzXNy5klkbzZOWdiST9TX2TQAUUUUAFFFFABRRRQAUUUUAFFFFABRRRQAUUUUAFFFFABRRR&#13;&#10;QAUUUUARyuI0Lk4A5J9BXwJ46/a3/wCCfHx8/Zq+Ieu+OfGfg/xD8MdFuLzwZ8Rrq6lMmnWc24QT&#13;&#10;2t0duVIZgA68BsFWyMj78kUMhVuh6/SvzV/bE+Ff7CH7Nn7B/wAY3+LfhjS/D3wx1jSNT1bx/aeH&#13;&#10;LGOCe/n1ABHmjRFAe8lmZPKY/wDLTaSQAaAP54vh5+z9/wAGsnw/8S6t4ou/jtF4iub7TLnStH/4&#13;&#10;SbxxfXh8ORXIAaTRnCJJazIAAkm5mUDA4zn6t/ZI/wCCQn/BPv8Aak+FXw58efsi/En4myfAnwb4&#13;&#10;7n1q38Bz6ot94e8U6voF46rqcn2mEToJJ1LNsKpJgNsVuTW/YV8O/sY/tZfsleMPip8Mf2I/DWka&#13;&#10;l8Pdch8P2fgPxtYafp+v6vpcdha3q3e+a0EaXM9vOGijkwkjf8tVDZr9iv8AglT4m/ZC8c/sa6L4&#13;&#10;4/Yf0+bRfAGtarqupWvh25gW1m0bUJrtzqGnvbLlYGguQ4MYJUZypKkGgD9GI8kZPepKKKACio3y&#13;&#10;MkV+Tv7TH/BR7xNpX7Udr/wT/wD2J/DFp8QvjFJpaa94kk1a6ez8L+DNIkPy3mu3cCvN5kmR5NnC&#13;&#10;nmy7l5QHNAH6y5HSlr8r/wBrz9uPxN/wTR/Ysvfj5+1hdaR4z8WvqVvovh/RfBljLpMGq6xqTrFZ&#13;&#10;afAl1cXUgXzCTJMz8ICdoIxXhelf8FBf2qf2X/2o/hT+z3/wUS07wEmn/HOGaz8EeJvh+l/bw6T4&#13;&#10;jt41lk0TUo7+SUyrIrqsF1GU3P8AK0YyDQB+4lFRoDnJqSgD8Mv+C9//ACb98Ff+zq/hX/6djX7m&#13;&#10;1+GX/Be//k374K/9nV/Cv/07Gv3NoA/jG+KP/KZz9pz/ALBfgj/0ilr3AdBXh/xR/wCUzn7Tn/YL&#13;&#10;8Ef+kUte4DoKAOG+KX/JLPFP/Ysat/6Ry1+yX/BB7/lEL8BP+xBsv5tX42/FL/klnin/ALFjVv8A&#13;&#10;0jlr9kv+CD3/ACiF+An/AGINl/NqAP1wooooA/iT+Ef/ACeJ+1t/2cbrf/pPBX1JXy38I/8Ak8T9&#13;&#10;rb/s43W//SeCvqSgD47/AOChX/Jinxd/7EDV/wD0Qa/r5/Yz/wCTP/hT/wBk28Mf+mu3r+Qb/goV&#13;&#10;/wAmKfF3/sQNX/8ARBr+vn9jP/kz/wCFP/ZNvDH/AKa7egD6TooooA/h3/ZV/wCR/wDj/wD9nC+L&#13;&#10;/wD0alfYFfH/AOyr/wAj/wDH/wD7OF8X/wDo1K+wKAPhr/gpb/yYp8R/+wPH/wClEdf2r/Aj/kh/&#13;&#10;gz/sVNI/9I4q/io/4KW/8mKfEf8A7A8f/pRHX9q/wI/5If4M/wCxU0j/ANI4qAPVq5jxjc3Fj4T1&#13;&#10;W9s3KSw6dcyxOOqukTFT+BArp65Tx5/yI+s/9gm7/wDRLUAf5637P/gP9oD44fsqQ/tFav8AGX9o&#13;&#10;XV/FeqW2q6kPD+jeN5NOtby5hupljtYFkjZIVcIFG4lRXxXpHwM/4KEaZ+0LrHxpk8OfH9U1TwvZ&#13;&#10;+H/tNv8AEywTXiba4abZcX3lES2o3Zjh2DY+Tk5r9bf+CZf/ACZF4K/3NQ/9L56+8+nSgD8wfGXh&#13;&#10;T43fs0+Kvgp8VPCnxp+O1xqGqfGrwHoGr6H4n8Xy6np5tNWvUS8tZoRGqS8ZjJztIzxzX+gKORX8&#13;&#10;Lf7bh/d/BMf9XJfDn/06Cv7paACiiigAooooAKKKKACiiigAooooAKKKKACiiigAooooA//Q/v4o&#13;&#10;oooAKKKKACiiigAooooAKKKKACiiigAooooAKKKKACiiigAooooAKKKKACiiigAooooAKQ9KWigD&#13;&#10;+KP/AIKHpG37a/xDyWA/tpAeOP8Aj2ir442q3yBdoxyT6ivsz/gojGZP21PiGR21pMgHk/6ND0r4&#13;&#10;wYhwOTyc55I+uaAGogb5QCRn73/6q6/wzdT6TerfQnDKwdcccj2rkmljPCscZ6jufar1vKZMY+8D&#13;&#10;wwPSgD9D9WvvCHxr8AwXfiDyotSskERkmACvj7pJH9a/Nv4o+ABouqOsaZLMdrQj5cDp0r6k+Dep&#13;&#10;2pvzp+pESQTAJMrHAIxwfYisf42eF7zQzJbrbA26ZIk5ZmU8jB+lAH5deKDd6PrRt9QZY5pFDRuV&#13;&#10;J3IOmAO9eV+JoFS0i1SQTROjbXR0xlTzkKP/ANdfXviTQR4h0pb+ziS4+yBkC9HGfr6fWvl7WYLy&#13;&#10;4VrS8Y7gdqhznb2wcUAeLXV415MJbCcI23IyNrfKe4HJH40qNJE0kVzJA7SoJAShXkHjG35ua3NU&#13;&#10;srSxi2rGpkBKSFTzz32is6RLe3VLti04XaqZXO0k88L2A9aAKUuj3cltHcW0kbhWbDN8o+b+Bu/0&#13;&#10;qS1sbm2v98aSQsAu5eeo7epq3ewavNYNb6cVk+cnCNg/8CVec/jWla2niDUpYLK6d4JCybT1Hyeu&#13;&#10;MmgDr/Deli2sGubKICWSXfIVYklh/CQcmuzhsLbUI5ftaOqNGSODye/XJP0pml2F1YTpFCh+fKqR&#13;&#10;0c+p6k5r3TwN4E1nVdfmj1K3dLKK3RjKFwpmY/dHXoOtAGf+zn4NufCmhTC4iMazXDzovQYc9Rnn&#13;&#10;NfQF/OzSAYC88Hqf1raa2ttFsVtolVflGM8dPTNcwx3yFyRg84Py8frQAxiDncBkn8fzpcbU3YPu&#13;&#10;SOtN3fKQVIx68Z+lLhgQmPwJ5oA/Yr/giIVb9qrWzjn/AIQyfnt/x8wV/Tf8Uhn4ZeIh66Ff/wDp&#13;&#10;O9fzIf8ABENNn7U+tjoP+ENuMD/t6g71/Tf8Uf8AkmviH/sB3/Hr/o70Af5/iiNFLbd3zEE9+tVX&#13;&#10;cFtwXHXB5GMfStRNrg7sAkkcdqgVMPsRc55z70AVYu3mbTjk5HP50r+SMpEMYO4YHSrYVT8j4GRh&#13;&#10;qYsax5A+mPpQBA/zttPfoAKHEyHOccYAPQZqxLGj4Zw4wOPamOgaMlQTjuemaAIpeUyCcDt1yaSB&#13;&#10;Dtbyl3MOx6GrUULSjBIBOBg5wP1rgviF42tfA9qlnaIbi/n5ghHXHTJHpQBv61qml+HrB9T1aaOC&#13;&#10;JOWLkAY/GvJj+0B8NTc+R9p/dj5TKisU/wC+gMV4RqHh3xf8VtVVPF80ptklDLZxNiJiDxvxxj61&#13;&#10;7vB4Ms9N0caJJbRkYA8qTaAF/wB7HNUo9R6dz0rR/FXhzxCsd1oN/byK2OI3BYj6ZrsJzHs8w5YH&#13;&#10;uP8A69fB58DWXhvXGsbXzLRLqbNu8b4aKTHIHTjPQGvpf4U+KbnUmuPCPiCXz7uyXes/TzYj0OT3&#13;&#10;Hek00I9YjZpVEYC/LyKc6sn9DVhLZlyqHJ5Ix1/OnOocDP60gGeahX95nI9O1ReYrAueoHH0NM5b&#13;&#10;ggkDP3R/Om7kPBweD06UAQ+TJuPAIxkDoM/hVC+0w3aiVGKsg7Hg1prMHORgY9u49qY6jazZPQ5w&#13;&#10;PxoA/tn/AOCcqsv7EPw3DdR4fUH/AL/SV9r18W/8E7MH9ib4ckf9C+v/AKOkr7SoAKKKKACiiigA&#13;&#10;ooooAKKKKACiiigAooooAKKKKACiiigAooooAKKKKACvlf8AbS/ZstP2tf2bfEfwIe+TS7rVYre6&#13;&#10;0nU5IRcR2mp6fcR3llNLCSBLEs8KeYh+8hI619SyEKhYnAHJJ6AV+MX/AAVQ/bI8IX/7CXxV8Mfs&#13;&#10;gfGr4b6X8UodBuItEFv4t0iHUYp7eRTdRQb7lSl35KyLGpw3mYXgkEAH5eeM5P8Ag4+8M3/xT8A/&#13;&#10;CX4NfDXT9d+J2sWtxL8TbXxTFLYactvpFpo5ubSzmCSI7x2vnKJM+Uzbdrbef2e/4I6fscaR+wb+&#13;&#10;wl4b/Ztg8S2fi3WNJv8AUbrxfrdhL50EniC8nMt9ErZJ/cuRGd3zErlgCSK/n1+DH/BMX/glJ8Wf&#13;&#10;hL4d+JniT9tvx/qF/ruj22pX11f/ABRsdNna4njDTCS0eVXhZX3KUYZXHXvX79/8Eb/hj8Ifgz+x&#13;&#10;mvwy+A/jOX4g+FNI8b+J7fSPF1xMLqXUEOoyO7PdKStwySM0ZmX5X25FAH6qUUUUAZur3cmn6bcX&#13;&#10;8UbTPBBJMsKfekKKWCj3JGBX8N//AARV/ZW/ae/ba+C37SH7YfhD44+Kvhx488bfFzX7fzPD9lYy&#13;&#10;zNfaUivaLqFxeRyztao0xRbaMxqq5OTnA/uekzwR61+Gvgb/AIJy/tT/ALFvxj+Kmv8A/BPPxR4G&#13;&#10;07wR8YNXl8Val4T8cWF3OPDPiS6j8q51DSXs5YxLDMAr/ZZsKGUANjigD+Vz9qD9uH4/ft9/sI/s&#13;&#10;t+MP2okVdd8CftbL8OfiHqFrH5VpfXmmKv2e7kRQIlkZWZHAGN65UANgft5/wc7w6lfeIv2PdM8K&#13;&#10;hzr837RuknSBBkzZSW2LlAvOB8pOO1fetz/wQ6/Z8uf+CZM3/BOu41bUnnuNUk8aTfEMxxjVH8ay&#13;&#10;XH2xtb2D5A3ngDyhgCECPJ61s+C/+CeX7RXxy/af+Gv7Tf8AwUK8S+ENdf4L2E8Xw98L+B7K6t7C&#13;&#10;bWbmNYZ9d1F72WV3uTGi+VDGBHE3ILHGAD9obff5KiT72Bn64ryv43+MvH3w8+FeueNfhf4YufGu&#13;&#10;v6dZ/aNL8K2l1DZzalNuVfJS4nIjjO0lssccV6yowKQqDyaAP5Cv+CoX7Wf7bHxo8JfBTwb8e/2c&#13;&#10;df8AhdoB/aa+GV0fFGo+IdL1OEXEerDy7fyLN2lzLk4bGBjmv696/DH/AIL3KB+z98Fh/wBXV/Cv&#13;&#10;/wBOxr9zqAP4xvij/wApnP2nP+wX4I/9Ipa9wHQV4f8AFH/lM5+05/2C/BH/AKRS17gOgoA4b4pf&#13;&#10;8ks8U/8AYsat/wCkctfsl/wQe/5RC/AT/sQbL+bV+NvxS/5JZ4p/7FjVv/SOWv2S/wCCD3/KIX4C&#13;&#10;f9iDZfzagD9cKKKKAP4k/hH/AMniftbf9nG63/6TwV9SV8t/CP8A5PE/a2/7ON1v/wBJ4K+pKAPj&#13;&#10;v/goV/yYp8Xf+xA1f/0Qa/r5/Yz/AOTP/hT/ANk28Mf+mu3r+Qb/AIKFf8mKfF3/ALEDV/8A0Qa/&#13;&#10;r5/Yz/5M/wDhT/2Tbwx/6a7egD6TooooA/h3/ZV/5H/4/wD/AGcL4v8A/RqV9gV8f/sq/wDI/wDx&#13;&#10;/wD+zhfF/wD6NSvsCgD4a/4KW/8AJinxH/7A8f8A6UR1/av8CP8Akh/gz/sVNI/9I4q/io/4KW/8&#13;&#10;mKfEf/sDx/8ApRHX9q/wI/5If4M/7FTSP/SOKgD1auU8ef8AIj6z/wBgq7/9EtXV1ynjz/kR9Z/7&#13;&#10;BV3/AOiWoA/hv/4Jl/8AJkXgr/d1D/0vnr7zr4M/4Jl/8mReCv8Ad1D/ANL56+86APiL9t37nwT/&#13;&#10;AOzkvhz/AOnQV/dLX8LX7bv3Pgn/ANnJfDn/ANOgr+6WgAooooAKKKKACiiigAooooAKKKKACiii&#13;&#10;gAooooAKKKKAP//R/v4ooooAKKKKACiiigAooooAKKKKACiiigAooooAKKKKACiiigAooooAKKKK&#13;&#10;ACiiigAooooAKQ0tGM0AfxT/APBQ/a/7avxDDEqRrKc/9u0NfGjKhkBYgAHOOuBX2f8A8FDECftr&#13;&#10;/EJ2A/5DKc/9u0NfF+3LFgvHP1/OgCOUeY23dlSenWpYjGnAPf7vf8+lQsXbk9ud3+GakCs33yOO&#13;&#10;3H/6qAOw0XXnsrlJ0O0g59ce2K+ytC17R/jB4cbwXqQC3/kFLC6HBJAz5bDoc18GRBvK3oAWVuPU&#13;&#10;fSvRPAPiW58PeJLO9jYq0Uqup56g9xQB51qvhHUvDt3dabKJCySGIhl7g9Cor468feHBp+oSzSb3&#13;&#10;ikYOqxZ3I4POcYyPrX7L/FTTfDOv3R8T2f8Ao8l1hnKn5WlxyMe/rXxN4m8AWsk90boZE+drA/IM&#13;&#10;9PpQB+f2s6A1zbrNc28IikYBZ4gwbBHUjpVFfD1pbW8kDSkpJsIQ4KkD0C4/WvpbVPBmt29uNK8h&#13;&#10;nRPlVuqke3/6zXE+JPhrqyNEU3oFAdVON2RzjjjFAHiGseHrjTLqLU7KRhHuVWXoCpHQqvf611sG&#13;&#10;iXz6ejWwLLI/mFQQGB+i85r0aw0BZVhsNSG9Xfa6Ac5PrivZLv4YWGnS2y6ewBba6KOoGO+KAPMN&#13;&#10;E8N6y+lxR28TtcyyhYY3GQhB5Privt7S9Tl0rw1b6ZqHlloY1VmUYy2OeByfrWdos+iW1kH/AHQk&#13;&#10;hiCrtGW9zj3+tczql+17KXBAUZ4/+sKAK+p3bXjlicrn5QBjH4jms4AMduO/JHTP86kLwlcEDGOn&#13;&#10;TP0xVTzCTk7sgc7ex9zQA8K6EsMjnqen+NKP3kpLEgnGdv8A9egFRwTyO49D2oDjcTt+bPc80Afs&#13;&#10;f/wRJUr+1RreWDf8UbPjH/XzB61/TP8AFH/kmviH/sB3/wD6TvX8yn/BEZ8/tT62v/Um3BP/AIEw&#13;&#10;V/TZ8Uf+SZ+Iv+wFf/8ApO9AH+f8AxBWNiBnn86sRLIj7eSGHWqFvMyMxYZ5478ZrVeViyt8oz/C&#13;&#10;aAGNbxN85b7vbv8AhUhEe0O+F4/GhHToygnpjGRxSSqGXLE9ePbHtQBG8oOAozx36YpsYUthM9Dn&#13;&#10;nPNVy3ORjBOKsw/6w784A6g0AdFpMCSSNKVyqjnnqR9a+SPEdlqF3rV3rd8GBuZSkUuPuRr8oUH8&#13;&#10;K+odevrnTPA2oahYBvOEPlRlRnBchc/ka8JuLiWysYbdfMbcoyZz8pOMnJ96qCu7BdLVlCK9sLDR&#13;&#10;4NKvojwm55om2cH+f0rasdd8JQaPP9out2F3osu5mOP7pr7k/Z1/YW8WftHeELPxjEiwae07obhC&#13;&#10;NiMpw27PUV9p23/BLn9na0tf7L1vxSkd2iFZghQR564yR0z6V+e5vxzgMJUdKc9fI+YxubNScKcW&#13;&#10;z+eHWdbt/Fs02h2imNAftFvKwy4degx1wab4Q1p/DPiDSPEkzlrdpTp98rcshY4U/TNfpv8Atafs&#13;&#10;h/B74C6RPqnh3Xre+vlQtbRpKrksv3QQBn9a/LzUoob+01CyvVSCSWJbyNEA4kChiRjI6ivqskz6&#13;&#10;lj6PtaSaR6mW5h7eF3G1j7mJTfhMYK5BHGQ3T8KrOVd8EgAdR79sVyXhfUbq+8I6Zey5Mj20bMc4&#13;&#10;ydorpBI5Uk4HTIX0+tesemRvIYflOBvOR7iqzJkHPOeMZ5p8kmCFxk8jJ6UyTzZVJVcDGOfWgCnv&#13;&#10;KjaRkZwDjPHpx61ppOuwgjsfp06c1msm0DdncMZq0DLs8vGR7e9AH9uH/BO7/kyf4df9gBf/AEdJ&#13;&#10;X2hXxd/wTtGP2J/h0P8AqAL/AOjpK+0aACiiigAooooAKKKKACiiigAooooAKKKKACiiigAooooA&#13;&#10;KKKKACiiigCOQZXaQCDwQemO9fiDp/8Awbvf8Emrzxf4s8dfEf4VaR4r1XxZ4pvvE9xd6rNeRNbN&#13;&#10;fsHe2hS2uI4xEr7mHy5yxzX7hV8eft6ftP3n7HH7KXi/9oXRtEk8S6totnDDoPh6Jijalq1/PHaW&#13;&#10;NtuHRZJ5UDHI4zyKAPh8/wDBvF/wReUYHwB8JAf9fWqf/Jdffv7HX7Inwg/Ye+C0X7P/AMB7aex8&#13;&#10;K2WrajqelabNIZRZJqVw1y1vG7FnMSO52bmZscEmvzZ/YU+Of/BUP47fs9/F3Sv2opPAHgX4xeDf&#13;&#10;FcdvpFtpdi17odpZT6RZ6rb2t8pn3ybluCk0iyKyfwnK19a/8ErP27Iv+CjH7GegftLXOl2+i6rc&#13;&#10;XuoaD4g0yylaezh1TSp2t7g2srcvbyYEkRPO1gDkgmgD9F6KKKACiikyB1oACAetAAHNLkUUAFFF&#13;&#10;FAH4Zf8ABe//AJN++Cv/AGdX8K//AE7Gv3Nr8Mv+C9//ACb98Ff+zq/hX/6djX7m0AfxjfFH/lM5&#13;&#10;+05/2C/BH/pFLXuA6CvD/ij/AMpnP2nP+wX4I/8ASKWvcB0FAHDfFL/klnin/sWNW/8ASOWv2S/4&#13;&#10;IPf8ohfgJ/2INl/Nq/G34pf8ks8U/wDYsat/6Ry1+yX/AAQe/wCUQvwE/wCxBsv5tQB+uFFFFAH8&#13;&#10;Sfwj/wCTxP2tv+zjdb/9J4K+pK+W/hH/AMniftbf9nG63/6TwV9SUAfHf/BQr/kxT4u/9iBq/wD6&#13;&#10;INf18/sZ/wDJn/wp/wCybeGP/TXb1/IN/wAFCv8AkxT4u/8AYgav/wCiDX9fP7Gf/Jn/AMKf+ybe&#13;&#10;GP8A0129AH0nRRRQB/Dv+yr/AMj/APH/AP7OF8X/APo1K+wK+P8A9lX/AJH/AOP/AP2cL4v/APRq&#13;&#10;V9gUAfDX/BS3/kxT4j/9geP/ANKI6/tX+BH/ACQ/wZ/2Kmkf+kcVfxUf8FLf+TFPiP8A9geP/wBK&#13;&#10;I6/tX+BH/JD/AAZ/2Kmkf+kcVAHq1cp48/5EfWf+wVd/+iWrq65Tx5/yI+s/9gq7/wDRLUAfw3/8&#13;&#10;Ey/+TIvBX+7qH/pfPX3nXwZ/wTL/AOTIvBX+7qH/AKXz1950AfEX7bv3Pgn/ANnJfDn/ANOgr+6W&#13;&#10;v4Wv23fufBP/ALOS+HP/AKdBX90tABRRRQAUUUUAFFFFABRRRQAUUUUAFFFFABRRRQAUUUUAf//S&#13;&#10;/v4ooooAKKKKACiiigAooooAKKKKACiiigAooooAKKKKACiiigAooooAKKKKACiiigAooooAKKKK&#13;&#10;AP4pv+CiBH/DafxEGcn+2k9OP9Ghr4xZmCANnHT8fqa+yf8Agoec/trfERR0Gtpg9/8Aj2hr44+0&#13;&#10;jG05K5HufzoADGyKC3zDtnnGfeoyIxJuPIxyQf5GlkZsb4mOPcHv6/SqZkKoXkI5HpxmgC/FOiPt&#13;&#10;jJJ7Z5/PNU/7XUavHGvLbgPlxn8ahdgq7wcnrwK5fSg934rBY8bhjcM9/fpQB9HeLPFz2vglIpSW&#13;&#10;kjlC9eRxwa+fPEfjKSaztpL1jvAwq5zjnI6dau/EU6jeXTQxzIsKEkoWxuI7Y7/WvGPE93ALBWt8&#13;&#10;s8aAsseSQfX0oA6298cmZzatJxHhkOc4Poa05fGC6jYeVq+dq7RGyDd1HOcHFfMl/rV/EsbskUgY&#13;&#10;lXSUlZMHuO1Ti/t7+wZIJNmcnYz7lBB9OlAHteiz6PFrhPms0BbLKSScg8ZB5Fa2ofEWL+0ZNLsX&#13;&#10;BO3YgdgdvPoPavnrw/cMbudr6RpHCfwtjAH+10IrN0q6jm1uW6tMkMSimRtx469MCgD690a9luLM&#13;&#10;3Dkltwbg9V6f5FdBLcEgJzjqQOuPwyK8/wBAnePTlgY8Dgf7OPYVvLdfLkkkflz9BQBvmYkYUDkg&#13;&#10;ZPPH0pryLExbOMjBOeOPYZrnBetkpGSOc5/h/IVMLxlXa7AknkZIH5CgDY+2cbWGT6Yxn8Oc0G7z&#13;&#10;wuNwPC+3sOtYXnMTkHI7f5HWojcA/MMAk9cYz+XNAH7Z/wDBDyUy/tV62Tkf8UXPgf8Ab1BX9PXx&#13;&#10;QGfhp4i/7AV//wCk71/Lf/wQvmL/ALV+toeD/wAIRcZx/wBfUHrX9SHxR/5Jp4h/7Ad//wCk70Af&#13;&#10;5+DxEEkZPzEDHsasuZ1iG0ZOOQeoq8isdwweTjB+tV5UYfLg4PegBbWRyxeViR7H/CpGbe28EHth&#13;&#10;SaYsbAERjPzd6mEKkF2Ugg8dqAIo5zbneAM4K4IJGD9c097i1tbaS5uXWONVy7OcbFHJJNT+UsrC&#13;&#10;OFTub1Oa+S/2gvGF7dm58F6e7RWsPyzKmfMuJcHjI5CDv69KAPYL79pT4NyaLqHhKx1AyXewEyCN&#13;&#10;jCShDYD9M1856n8RNS8Q3SJoym6tmBzxtyoz7HjPWvn/AMKatd6HG9lq1oJVAIO5OAD1wcYFeuXH&#13;&#10;inS7e0ik0dIrcSxnYMYZT2xzzVQlZjR+sP8AwT/+LHivVPBGr/DSXxjJ4chlnC2sDSAKGPLAKcce&#13;&#10;5Ne8+OvgH+0ZeLc33hvxRY6haKMpcx3SZYdcsc4Ar8IfDvj+TStVeSCBkuJY8TOrEAgjkqO1dSfj&#13;&#10;Z8Q7O3/s/StUvI4JQFKtI2Avcda/Jc14ExH12WIoOLjJ3aaPhMx4aqzqOdOR7X8b76/8NXP9heLb&#13;&#10;g3t9O6xPNHLvCtnnDc9/SvnuKBr3VbuCK4ymwxRDG4livTpgfjXnXjDU/EdzG2uSr9qYDaoJOM+o&#13;&#10;PJJz2ryS2+J3jHQxNH5eRzK+UY/MOduR0P1r9LyvDOhQjT0Xoj6/L8N7GjGDP1T+FWotq3gCwmdS&#13;&#10;JbZWtJV7q8Z24P4DpXegs2QvPrivgr9lb9pTS9W8BXdz4oimtP8AibXC/v1I2YOMk/rX3fpmsaNr&#13;&#10;1guq6DcR3UEgB82Bgy/mD1rtOsn+zRKw6jpkGmSLjKljycgYxVlnOd4wQwx9KgZOsjjcR0waAEij&#13;&#10;j2nf19DQ8aooYE5xzntV2Mgoqtxxz60sioFPUjB4P9aAP7WP+Cdxz+xR8Oj/ANQAf+jpK+0K+MP+&#13;&#10;Cd4/4wo+HX/YAH/o6Svs+gAooooAKKKKACiiigAooooAKKKKACiiigAooooAKKKKACiiigAooooA&#13;&#10;a7BVLNwAMk9MCvzY/aN/ai/4Jk/Hr4Y+Jf2ePjN8YPhmNO1eGTSdWtB4s0+0vLWeCQFXjcTh4bi2&#13;&#10;nRXRuGSRAccV+ksoDLtIyD2PQ/WvwE+Mn/BGb/gij+zp4P8AiP8AtUftQfDfw3faZPreoeOfE/iH&#13;&#10;XluW+wR38ieZFGltIiiFZWLKFTOXOc0Afk98Uf2b/HXjefxl8N9I/wCCnXw8svh78QL2CfxYGTQY&#13;&#10;/FF9awWUGmrDJqVtewhmNpbxxu6rH5mCXUljn+j3/gk58Pv2RvhH+xP4d+E37EGo/wBueAPDN7qO&#13;&#10;iWniHzUuP7Xv7a4Zb+9E8ZKTCW534dPlwMLwBX86Nx8QP+DOqC1e7fwz8PWRUMuRputcjGc53V++&#13;&#10;f/BFfXf2UvFH7AugeJP2LdOutE+H99r2v3OleH7uRpH0tn1GbzLdS+XEROJYg5LCORck0Afq9RRR&#13;&#10;QAhIHWvzY/4Kn/8ABSP4Y/8ABMH9lfVv2hPGlt/bWsbXs/CfhKCXy7nWNQCFygKhmSCCMGa5l2kR&#13;&#10;xKSeSAf0D8Y+KdB8DeFNT8beKrlLPS9H0+41XU7uTO2C0tI2mmlbHZEUsfYV/DP+2l+3r+xL+2p+&#13;&#10;xh+0b+2D8Rfil4Ffx34j+Hes+AvgX8NH1aB9U0PwwZV3SPZ7iV1bWZEMs5A3pAI4QeGyAf1HfEf/&#13;&#10;AIKW/Cn4Cf8ABOnw/wD8FBfjtby6fZa54Q0TXbfw3pbi4u7vVNct4pLbTLLft82WSWURoTgYyxAw&#13;&#10;a8k+HP8AwUq+LHgn9pPwB+zT+3d8PtJ+HGofF7S5tS+Gus6Drr61p1ze2yCWbRNQea1tGg1GOJlY&#13;&#10;bA8UhyFbOAf5oP8Ago58e/hj8f8A/gnX+wJ4S+E/irSPEfh3TfiL4F8NeN20W5S5hsNXs9Jh/wBD&#13;&#10;vAhwksfzny3xjHSv01/4Oc59R0rxP+x3rfhIuviC0/aM0kaN5H+tBeS2EgXHODhQQO3WgD+rJTlf&#13;&#10;SlyB1qK3LNErP1IGfr3ryn46fFKf4KfCbXPirb+H9f8AFbaJZG8Xw74WtvtmrX53qnlWkGV8x/mz&#13;&#10;jPQGgD8jv+C9/wDyb98Ff+zq/hX/AOnY1+5tfx8/8FOf+CkerftT+Fvgp8L734F/HD4eof2mPhnq&#13;&#10;J8QeP/D/APZ2lA2+rD9wZ/Mb97Ju+Rcc4PNf2DUAfxjfFH/lM5+05/2C/BH/AKRS17gOgrw/4o/8&#13;&#10;pnP2nP8AsF+CP/SKWvcB0FAHDfFL/klnin/sWNW/9I5a/ZL/AIIPf8ohfgJ/2INl/Nq/G34pf8ks&#13;&#10;8U/9ixq3/pHLX7Jf8EHv+UQvwE/7EGy/m1AH64UUUUAfxJ/CP/k8T9rb/s43W/8A0ngr6kr5b+Ef&#13;&#10;/J4n7W3/AGcbrf8A6TwV9SUAfHf/AAUK/wCTFPi7/wBiBq//AKINf18/sZ/8mf8Awp/7Jt4Y/wDT&#13;&#10;Xb1/IN/wUK/5MU+Lv/Ygav8A+iDX9fP7Gf8AyZ/8Kf8Asm3hj/0129AH0nRRRQB/Dv8Asq/8j/8A&#13;&#10;H/8A7OF8X/8Ao1K+wK+P/wBlX/kf/j//ANnC+L//AEalfYFAHw1/wUt/5MU+I/8A2B4//SiOv7V/&#13;&#10;gR/yQ/wZ/wBippH/AKRxV/FR/wAFLf8AkxT4j/8AYHj/APSiOv7V/gR/yQ/wZ/2Kmkf+kcVAHq1c&#13;&#10;p48/5EfWf+wVd/8Aolq6uuU8ef8AIj6z/wBgq7/9EtQB/Df/AMEy/wDkyLwV/u6h/wCl89fedfBn&#13;&#10;/BMv/kyLwV/u6h/6Xz1950AfEX7bv3Pgn/2cl8Of/ToK/ulr+Fr9t37nwT/7OS+HP/p0Ff3S0AFF&#13;&#10;FFABRRRQAUUUUAFFFFABRRRQAUUUUAFFFFABRRRQB//T/v4ooooAKKKKACiiigAooooAKKKKACii&#13;&#10;igAooooAKKKKACiiigAooooAKKKKACiiigAooooAKKKKAP4mv+Cisxb9tj4hqowf7aQdQM/6ND+N&#13;&#10;fFskrKoVAT3P8P5V9lf8FGZMftsfEQEAf8TtBnOP+XaH86+H5roD7jYUDovGT70AaCXBxtDYI5+b&#13;&#10;NRTOQuPfnkD881jtfhMN0Hbpmqy3m92C8FsYPfJ9zQBqTy+XCxJwcYQj/wCvik8HPC+vB5nXKsCS&#13;&#10;xx09z/hWFeXf2e0keUjcuRk/0JP8qt/DSJjLcavJBETHEWSWRix3H2oAyPGz3Mt7mSTG4tJ8uN4B&#13;&#10;PBGTgj2rxbXgbdVWSRgjttZ1+Vs98/5xXb+O9UurzUnRD8wOVEfTA7Enp+VeN+KtQuzcpaTR5kCr&#13;&#10;KAzbsj68D60Ac/rCq8n2VZcuoYKz/NuXsc8YIrnJ01SwtbZdNHnmTKMzcgkHpzx05q1da3ayoHMU&#13;&#10;fmqSM5baR35OBVC7164s7GKISfu92QYhux2xufjjtQBvaekf2aS+N1Du+4Udhle/XhfwrE8Lw3Uu&#13;&#10;qyTTyLJFLLhGiySpB6HPyke+apaNqFillcSogmLfOk6fvQSQcg9sjPpU/gVVvYHubOXfi6LvEPmK&#13;&#10;49AeP6UAfYOlzCGyCsxZvuknkfXjgc1NLfuigKQT1BBP5elc3FcS+Us0ZUqVyVPc/wAqsR3fmfvG&#13;&#10;Cnjpx+vagDcj1F5AAcckZxzj61Ya7C7mdtx5x3x+Arm2ucbdoAJ5IbB/QU37R5i5H4+g/CgDqYdR&#13;&#10;yPQ45754+tNmuWLrkgDHy7W/oAK5YXKxsSRznIB6EHvirkdwXO0txngf/WGaAP3K/wCCEcvmfta6&#13;&#10;8DgH/hCbjgH0u7ftX9UnxO/5Jr4hx/0A7/8A9J3r+Ub/AIILlj+19r/Ix/wg1xwMf8/dvX9XXxOO&#13;&#10;Pht4hJ/6Ad//AOk70AfwMbGO4FcjJ7VDNCZDuORitNC4GCSeTkCoGCsSIyduec0AZyw8AHPU45oj&#13;&#10;jb/lpkrkjB45NWmwJCVzjOAK5bx540s/hz4NufF9/D5zxqYrWEHmWZuEUf19qAO80eOytLuObVJY&#13;&#10;4Yi4CtMwQZ9AWxn6V8ufF7wxo9j4zuFuArJO32iJ5MgEMeCD0PrXwn4l0T4k+P8AW5fF/wAQdfvn&#13;&#10;Yt59nYxOYra3UnIjUKRnHqea9YsfizrHim3g0bVUeeHTF+zRu+4eag4wGJycetAGT4xuTbSu9giy&#13;&#10;YJiYEfmeuBXl+otM6qsJYBGDxsWIBB6gf/Wr03xLBcyXrXNqHWKUAxknKDjpz/jXkM1xLJdS2l62&#13;&#10;114BXnI7f06UAPu9evobcNmNZISWCsW34Pp6g981zE/i+6ikVoi7hTg5PG1iO/Cjn6mtt3gljaeU&#13;&#10;JuTAwR95cc8delZep2+jy2S3Fo7rgcxbQcnPBAOQBVcztYaZ3Gh/EzTW0sxXrMkjOUMWchCP4gOp&#13;&#10;FJZ+KPC8uoPaQSxP8rNJAVHz7h1IPf8AGvEPDsbR6q19IIoWZwrMyjOf9o98+wrVv/D0sWptfwYL&#13;&#10;SOGXGFB3DoFHX8TScriNSwvfEGn2Elj8Po44ori7klmW4GSxYjJGeOnYV7f8BPHnxG+GXxVsdG8Q&#13;&#10;w27+HtcLW900AZUhuSuYnAOfvHg9K5DwHo3+npp18pXeBhjggE9jzgV9Y2/wv1WTVtMtbCUTRm4S&#13;&#10;Z1XnYq85JpAfZUcamRlPIJzj2pWtF25YkZq5fQyQxC2THmLGoU46EcVGsUyou8ZOBuI6dKAKyphh&#13;&#10;GvT1pXVX+QsOARx9Kcwl3FQKUKNx3ZGVJGRjGBzQB/az/wAE8AB+xT8OgO2gj/0dJX2fXxj/AME8&#13;&#10;cf8ADFXw7x/0AR/6Okr7OoAKKKKACiiigAooooAKKKKACiiigAooooAKKKKACiiigAooooAKKKKA&#13;&#10;Cvib/gov44+FPw0/Yv8AHfxA+N/hi/8AGfhfR9PtL/U/CmmDddap5V7AYLeJf42afy/k/j+7g5xX&#13;&#10;2zXyp+2z8GPEn7Q37Mnif4N+DvEkfg/VtaXT007xRIiyf2ZPb39vcpcIjfK8iGP92rfKz7QeCaAP&#13;&#10;549Q/wCC0HhrX/D82iw/8E9/jve295ZPbLaSeC4Einilj2+WW+ythWVsEgHg9O1fqt/wQ+8EftC/&#13;&#10;D7/gnn4Z8O/tJeGZfBmrDWNbutE8J3YX7ZpHh65vpZdKsboqATLb27LEN/z7FQNgggfM/wC0Z/wU&#13;&#10;e+O//BJTw9Z6h+3drvw++KHhGOaGy/4SXwpeQeHfHBEjBFeTwvcyvDeNzlzZ3QbGWEQ6V+vX7J/7&#13;&#10;U/wf/bO+B+kftC/Am7vrzw3raubOXUbK4065DRnbIklvcokilTxnGD1BI5oA+j6KKKAKOpadY6vY&#13;&#10;T6VqkMVxa3ML29zbzqHjlikBV0dTwyspIIPBFfkz/wAFD/8Aglt8Gv2jf2JPiZ8D/gB8P/hxonjX&#13;&#10;xP4WutK8N6vcaXbWUdreylSkjXEEDyxYwfmRSR6V+ulFAH4TfGj/AII1eFPjf/wSr8KfsSxJoHg3&#13;&#10;xx4X0nw3rOn+JtAtU+yxeMfD9tEgvZNqRvNHM6MkjkCRo2PQ1VH7D/7XP7bf7V/wf+P37fOleEPC&#13;&#10;nh34EedrHh3wp4W1WbWpNf8AFU8aRHU7qeW3t1gtYPLV4IAryb+Xfjn946KAGquKQLzT6KAPwy/4&#13;&#10;L2kj9n/4Ldf+TqvhXkf9xY1+5tfhl/wXv/5N++Cv/Z1fwr/9Oxr9zaAP4xvij/ymc/ac/wCwX4I/&#13;&#10;9Ipa9wHQV4f8Uf8AlM5+05/2C/BH/pFLXuA6CgDhvil/ySzxT/2LGrf+kctfsl/wQe/5RC/AT/sQ&#13;&#10;bL+bV+NvxS/5JZ4p/wCxY1b/ANI5a/ZL/gg9/wAohfgJ/wBiDZfzagD9cKKKKAP4k/hH/wAniftb&#13;&#10;f9nG63/6TwV9SV8t/CP/AJPE/a2/7ON1v/0ngr6koA+O/wDgoV/yYp8Xf+xA1f8A9EGv6+f2M/8A&#13;&#10;kz/4U/8AZNvDH/prt6/kG/4KFf8AJinxd/7EDV//AEQa/r5/Yz/5M/8AhT/2Tbwx/wCmu3oA+k6K&#13;&#10;KKAP4d/2Vf8Akf8A4/8A/Zwvi/8A9GpX2BXx/wDsq/8AI/8Ax/8A+zhfF/8A6NSvsCgD4a/4KW/8&#13;&#10;mKfEf/sDx/8ApRHX9q/wI/5If4M/7FTSP/SOKv4qP+Clv/JinxH/AOwPH/6UR1/av8CP+SH+DP8A&#13;&#10;sVNI/wDSOKgD1auU8ef8iPrP/YKu/wD0S1dXXKePP+RH1n/sFXf/AKJagD+G/wD4Jl/8mReCv93U&#13;&#10;P/S+evvOvgz/AIJl/wDJkXgr/d1D/wBL56+86APiL9t37nwT/wCzkvhz/wCnQV/dLX8LX7bv3Pgn&#13;&#10;/wBnJfDn/wBOgr+6WgAooooAKKKKACiiigAooooAKKKKACiiigAooooAKKKKAP/U/v4ooooAKKKK&#13;&#10;ACiiigAooooAKKKKACiiigAooooAKKKKACiiigAooooAKKKKACiiigAooooAKDRRQB/D7/wUiuIm&#13;&#10;/bb+IscuRt1tDx1/49oq+Dn1D5RtI59etfZ//BS+4cftyfEc8ca5GODz/wAesVfBTXBLB02kDqDj&#13;&#10;+mf50AbL3xlUEHHPQjB/xqus5DFTwPvAjrj+dYBnIbLHvnaTgEfzqJ7/AGLgHvgE8f4mgDV1ebNv&#13;&#10;Erh/L8z52X6V2Xg0R6L4eu9Qyf3z+SgPX3xXiur+IDbxlJC+WJyo4zivR9Ukht/CtnaQTmKVYDdS&#13;&#10;Iw4JfkAk9+aAPJfFGty2OsSyPFKVebLbFO3b9TXnGszW2pXuMedFFkIrlkYFh2J9MdMV2tx4hZ49&#13;&#10;txcbZo+WC5ww7AjPOa8mudcKajPNazQ4d8XEbrtI4IPDDP5UAZ81jJGv7n/VkkSd1TPu39Khm0q0&#13;&#10;eFJHWVtmPmLAjOeoDYH5CmXGpTXFy0aCPyzwVDiNW4755pb/AD/o4TbhASHL84/u88k/hQBL4fto&#13;&#10;LXT76COSTyn/AH2EOACeueODV/4VWt1DeiWNhNFuIRSvPcdeBmsWxt9Ot7W+vvtTRhoSChjYgkHO&#13;&#10;Nx9Mc8V6F8HDbxLbTKwkUtv5OU2t15PH5CgD26TT7T7MvlTur7eA4BU1noZVG0jP0HBHrzxXTatF&#13;&#10;BHO8UTKFBwG6nH16VzsqqxBAJYDg5J4H14xQBClzucq43EZxjnH8hTGlaJtrkkdcA7hT4gCvVmzk&#13;&#10;9iB7dqpXJEp2qCQODySuPrnAoAna5DgBm4B4HX6fhVmG52jfuB7nGeD7Y4rkpL62h/cYLbjhiTnG&#13;&#10;D0HQfrVqC6RmAVSQ3IG7PT6cUAfvp/wQQnEv7Xevj5f+RIuTweT/AKXb1/WD8Ts/8K38QAf9AO//&#13;&#10;APSd6/ki/wCDf+YS/tia+CTuHgS54JHGbu39K/rd+JpA+G/iDPH/ABJL7n0/0d6AP4KrdWCs55IJ&#13;&#10;9u/pUUyYXzR1HtxVxTGylXwdzHDGmxncxiKjAPOc8n2oAzVjkkjIP3gM8+npXAfGDSb7UZNG023h&#13;&#10;R4IzJc3CSLuUnaVXHvk17BBCrnDEj0x0+ldncaHZalpttqdyoddxiZwc7cZNAH5a+IfDljorm6ux&#13;&#10;K0eShQMGCr06EcfhXlMln4Etonu9EvrqFi5c2MnXeO698Zr7L+L2iW2j3s0K42N8xYAMcE5H4V84&#13;&#10;3Vho4vBM6K0WckRDazfQ5zQB4GPFt54nu206RdqxuVVTnaNvA9hn3rLlt0a8Md5KVlQhiRyR04B7&#13;&#10;iu18azW63oOiW6QSA/cj+847ZPTJ968v1DRPEL3g1BgURmJYA5KkD+JugHtQB3lto+n31sZVZoZd&#13;&#10;pKyMOG/3georgL/w/NMfLtVaUxK2GB6Z6le30zWsl/qaqkHls6gB13NhWXPODwfzouL65COluxLN&#13;&#10;8wSMhgCO2e1AGF4Z8PQXUoe+DoAPLlZ3UEgHA56k/Su01PR102yV7RlJUnBfrtH8OM9fesbS4p9r&#13;&#10;alfxtEw4lDYKsPXd6j2rrLK3jvJxA8TpHMAYJm5QOOFyM5Bb1PFAF7RPFtr4X0B/Ev2JriW3Cl4u&#13;&#10;AwTALdeCetfo9+zR4p8DeN/Ah+IHhu7jvI78gQIT+9i2ZDKynoQc9hX5dQajr9ncXXh9o/L+ZlaK&#13;&#10;Vcj078AVyPw08P8Aj/4ZeL/7S8MXBijkvfPWC1YiNc8lXHQ5yc4FAH7o3BE83mSDknA7dBnmon2O&#13;&#10;NnXIBG7pn8KoaRLJqWn22oS8PPDHIwP8LMoJHNapWPIABDA846YoADbpOu77p7Ct7T7TTr2Py7z9&#13;&#10;3GFJdh97IB657Gs1mYICuT3NZl3GXGUz93OM5PFAH9pP/BPgRj9jH4eiHlP7CGD7edJX2VXxp/wT&#13;&#10;1wP2Lvh2On/EhXj/ALayV9l0AFFFFABRRRQAUUUUAFFFFABRRRQAUUUUAFFFFABRRRQAUUUUAFFF&#13;&#10;FACE4r8fP+C4Pxn+AXgL9gPxl8N/jN8T9E+F9540sodM8Pa1qMspu0uILu3neezt7YNcSyQKm5fL&#13;&#10;XAfblhnNfsC+CMHjNfzj/sz/APBOn9nH/gop8c/iR+3v+3No1t8StWbx5q/gnwL4W8RE3Oi+FdD8&#13;&#10;Oz/ZI4oLInymuLiVWmlkkUkZXAHOQD80f+CVGj/8G2niL45WN5bfEy7+Mnxnvpo0tfEnx3kuZbi8&#13;&#10;uwePsMd7GtorE/6tHLP0C81/a9Y2lpYWsdjYxRwQwosUUMShERFGAqqoAAA6ADFflX8bv+CIv/BL&#13;&#10;T48+B7jwV4k+DfgvSmlgaO01jwzYx6TqlhIR8k1rd2ojkjkQ/MpzjI5BGRXV/wDBJ3XPiFH+y5d/&#13;&#10;Bz4n69ceLNV+FXjfXvhcviu8ObnV7HQbgJY3FwRkGdbWSKKYjrJGx6k0AfppRRRQAUhOKRmwMdK/&#13;&#10;nY/aW/4OIvhb8AvEeua34W+C3xi8efC7wnrMmg+KvjJ4a0sHwxaXlvL5NwLeeT5bmOF8q0iuiFgQ&#13;&#10;pPcA/onLAUu4ZxXw/wCLP+Chv7KXg39iyP8A4KBar4nhf4Y3Ogw6/ZaxAjSS3cdydkNvBAPna6eX&#13;&#10;9yIcbvMypxg14T8Dv+Cntn4w+Pnhn9m79pD4c+Jfg94m+IGhyeI/htH4lvLK/tvEVpAu+e3Seydl&#13;&#10;t9QhjKySWcnzhTkFsGgD9VxzzRSA5GaWgD8Mv+C9/wDyb98Ff+zq/hX/AOnY1+5tfhl/wXv/AOTf&#13;&#10;vgr/ANnV/Cv/ANOxr9zaAP4xvij/AMpnP2nP+wX4I/8ASKWvcB0FeH/FH/lM5+05/wBgvwR/6RS1&#13;&#10;7gOgoA4b4pf8ks8U/wDYsat/6Ry1+yX/AAQe/wCUQvwE/wCxBsv5tX42/FL/AJJZ4p/7FjVv/SOW&#13;&#10;v2S/4IPf8ohfgJ/2INl/NqAP1wooooA/iT+Ef/J4n7W3/Zxut/8ApPBX1JXy38I/+TxP2tv+zjdb&#13;&#10;/wDSeCvqSgD47/4KFf8AJinxd/7EDV//AEQa/r5/Yz/5M/8AhT/2Tbwx/wCmu3r+Qb/goV/yYp8X&#13;&#10;f+xA1f8A9EGv6+f2M/8Akz/4U/8AZNvDH/prt6APpOiiigD+Hf8AZV/5H/4//wDZwvi//wBGpX2B&#13;&#10;Xx/+yr/yP/x//wCzhfF//o1K+wKAPhr/AIKW/wDJinxH/wCwPH/6UR1/av8AAj/kh/gz/sVNI/8A&#13;&#10;SOKv4qP+Clv/ACYp8R/+wPH/AOlEdf2r/Aj/AJIf4M/7FTSP/SOKgD1auU8ef8iPrP8A2Crv/wBE&#13;&#10;tXV1ynjz/kR9Z/7BV3/6JagD+G//AIJl/wDJkXgr/d1D/wBL56+86+DP+CZf/JkXgr/d1D/0vnr7&#13;&#10;zoA+Iv23fufBP/s5L4c/+nQV/dLX8LX7bv3Pgn/2cl8Of/ToK/uloAKKKKACiiigAooooAKKKKAC&#13;&#10;iiigAooooAKKKKACiiigD//V/v4ooooAKKKKACiiigAooooAKKKKACiiigAooooAKKKKACiiigAo&#13;&#10;oooAKKKKACiiigAooooAKKKKAP4Ov+Cmt6kX7dvxKT+JdcQdP+nWGvgo3SquSSCOuRgGvs3/AIKd&#13;&#10;3K/8N+fE6Ld8w16Pgf8AXrBXwZJOcbcnJPHfgduKANp9ThbKvlSTjbx/9ese5vV27tuST93OCBUT&#13;&#10;yAjdgZxz35/D/GsjUp00+zM0uAOcAHkt7Dr+dAHMX2sC+8SW2nM4ADhpMHBWNeT712eq+OIJZ5Y7&#13;&#10;h4lEn7qNZONqqMZNeH2F2lm8/iW9jYvI7RxEHftU5yQo5NP1/wAR6ZJaBR5Mrk53kbXB98djQB0D&#13;&#10;aro8v2ieIh2CscREYyOmSckV5ZcajYXbecFZJc5Dqfm5/vBgcj6VmX+oSx2kl7YSBYWABjUfxe2O&#13;&#10;tUYW86JbqKXBddsqDAdT1DEct/SgCCe4t7WaT7axMrOCpzhT6H5v5Vfl1u+t7hEVIpHEWQ8IG8En&#13;&#10;oxP9K4y5nv8Ays3eJ4Nxy0y7OBxweST7VVudatot8kQMeJA2RhCwH5kj14oA7L/hKriLS7yK9kNu&#13;&#10;SpRozznjnluh/CvQ/gn4hifTbWHO5BwhHO5T6k4x+FeAanq1tf8Ahe7vSsKSru8zOVOVGN2Tk5xX&#13;&#10;R/AXU1l0WwuYTlXj3Dkjke7c0Affd1qaGUq/ORj5uufx/lWU9+olClXAJ4JHBP44/SuNl1KWWRHy&#13;&#10;d3BJPBx04zk1pJdxt8zA8dcdvfJ5P4UAdP8AaiFUEE7epI7Z/AVYmUzoHDc457jg+nAzXPvfwzIC&#13;&#10;2MAYyep/Fq0IrnaAWwwxn6e5J7UAcN4g0K4e9+1xSMVzuYY7fTpViG7a3tVt8scnIJ7A+g6Cunnn&#13;&#10;E4bBXCnHX19ziuT1Bvl3ICAOP72R7HtQB+8X/BvPPI/7Z3iKNmB/4oK64+l5bV/YH8Tf+Sb+If8A&#13;&#10;sB33/pO9fxy/8G7crv8AtseI1J4/4QC645PIvLbv0r+xj4njPw28Q44/4kd//wCk70AfwSi4jKbF&#13;&#10;DKQx6DrzQksobYT379eabEmVIyRgk8nNI8bRoZJMjJ+XHJ68UAaqzZjDg8Y79/U16B4TkGpWFzoA&#13;&#10;cKZcPCW6GRen5gmvMIdwXIwevUZABqxo+q3FnfJcxdUbGMdec0AcT8T/AA/JLFNZXMf7+LKs5HBH&#13;&#10;XGa+VdU0pp7Z47NFWXB+4vzgAHPNfql438JWXi/w/D4n8OxqTLFi5Rv4ZEHP6V+d3ifw/HpusSmM&#13;&#10;Mqy5wx7HuBQB8R61tjuzF5LE5+ZSCfmHf8+ea4y7bxFDcJECywbRncMZGevpzXvfxI0y+tZN0EZI&#13;&#10;GMlBnOe/Hf3rxu41GS6ljhPAVceYfmxj+HI6E0AUdQksLa3WVDnbkuoPGD6Z61lafa3ENrJd2nET&#13;&#10;EOowD1/litCa5tZ4ntpo9x3HEY+8McHPfrTorEpp7Q2kjoygnYRxg/7PTrQBhapfahqMKiFJsElW&#13;&#10;MeSV9s9P0rpfCd1a3M3k3zzKp2rJ8pUoR1z3znvWZBbmOVYt+6QkMJUbAUgdDXp/hG31HUbVo5vK&#13;&#10;ZVlxLIqjc+OmT1oA9Aj0LTb6wExiVzhQrhQWYY4JPtXX+BvAhudetLdUUGS5jU/LhmH8WCeOgrsv&#13;&#10;hzotvrmoLZINjcZiblOR19sV9r6Z4R0Xw9FbXaLHJcxRERFAMLuPJJ9SKAGLp8Voq2kIwqIEXtwo&#13;&#10;qt5WZW64I49qvPM2Csv8Rzwe9Vy5KlUz05zQAzgdsjsT0qjLA+4vuC8H8asMwkVucHt7fpVGaWSI&#13;&#10;MCxPy9xQB/aT/wAE+QR+xh8PMnP/ABIV/wDRslfZFfGn/BPRi37Fnw7Zup0Ef+jpK+y6ACiiigAo&#13;&#10;oooAKKKKACiiigAooooAKKKKACiiigAooooAKKKKACiiigBr9OPWv5rv2v8A4Hf8FWf2Afjx4t/a&#13;&#10;b/4JX6fovxN8C/ETURr3jX4M+IWZJtN1zyxHNqGjSB02rdhVM8YJy652nOa/pSIzTCmetAH8gml/&#13;&#10;tl/8HOH7Z05+DPgb4BeHPgBFqYNpqPxE8VNNP/ZkDcST20cxG6UD7gEcnPbvX9JP7Df7KOh/sV/s&#13;&#10;zeHP2ftJ1O91660xJ77XvEmpEtea1rOoTPdahqFwxJJee4kduSSF2jJxX1kYwev4U8DFAC0UUUAV&#13;&#10;rqCG5gktrgEpKjRuASCVYYPIIPQ9q/Mf/goX4u+Dn7J37AHiT4V+FfDVnenxD4fuvh38PPhvpVuj&#13;&#10;y63q+sRPb2un2lpgmT5nMszYOyNXkcgAmv0r1u6vLDSbq+062e8nhtpJYbSNlRriRFJWJXfCqXI2&#13;&#10;gk4Gea/lQTUf+C6t1+1vrP7V3jX9mHwL4qvrQzaV8MbHVfHEUdv4S0aRdsot4UQo19dn5rm7wHZc&#13;&#10;RrtRQKAPg3/gqL+y54y/Yf8A+CbP7Cv/AAT18R6h9qtl+Lmi23jWeJma1nv3lkv5YcnhoY7idxGD&#13;&#10;1CA1+hH/AAcwapf+AvG/7G/xJ8Ft5Gv6N+0NptvpTwfLL5Vy9sk0Skc7HUBWXoQcHivf/wBqH9hH&#13;&#10;9uj/AIKcf8E45tM/aoi8J+DPjrpPj1PiJ8OdJ0qXz9K8PyaTKosbCW8QNJKLqNJDNMclTKABhcVr&#13;&#10;+Pv2XP2oP+CmP7XvwH+Kf7TXgCT4Z+APgPdy+Mb3StZ1G01DUPEfjCRI0hW3SyeWNLC1eISiWRlk&#13;&#10;kOAI1GaAP6E4HZ4lZ+pUE/lXmvxm+LPhr4GfDDWvi34wg1W50vQbM3t7b6HYz6lfvGGC4gtLZXlm&#13;&#10;bLD5UUnGT2r05RtGKTZzkmgD+R//AIKmf8FPf2ef2uPBXwU+FHwy0T4n2GpH9pv4ZaiJ/FngvWNC&#13;&#10;sfKt9WG8fa723jh8w7htTdubnAOK/rjr8Mv+C9pZf2f/AIKnP/N1Xwr/APTsa/c2gD+Mb4o/8pnP&#13;&#10;2nP+wX4I/wDSKWvcB0FeH/FH/lM5+05/2C/BH/pFLXuA6CgDhvil/wAks8U/9ixq3/pHLX7Jf8EH&#13;&#10;v+UQvwE/7EGy/m1fjb8Uv+SWeKf+xY1b/wBI5a/ZL/gg9/yiF+An/Yg2X82oA/XCiiigD+JP4R/8&#13;&#10;niftbf8AZxut/wDpPBX1JXy38I/+TxP2tv8As43W/wD0ngr6koA+O/8AgoV/yYp8Xf8AsQNX/wDR&#13;&#10;Br+vn9jP/kz/AOFP/ZNvDH/prt6/kG/4KFf8mKfF3/sQNX/9EGv6+f2M/wDkz/4U/wDZNvDH/prt&#13;&#10;6APpOiiigD+Hf9lX/kf/AI//APZwvi//ANGpX2BXx/8Asq/8j/8AH/8A7OF8X/8Ao1K+wKAPhr/g&#13;&#10;pb/yYp8R/wDsDx/+lEdf2r/Aj/kh/gz/ALFTSP8A0jir+Kj/AIKW/wDJinxH/wCwPH/6UR1/av8A&#13;&#10;Aj/kh/gz/sVNI/8ASOKgD1auU8ef8iPrP/YKu/8A0S1dXXKePP8AkR9Z/wCwVd/+iWoA/hv/AOCZ&#13;&#10;f/JkXgr/AHdQ/wDS+evvOvgz/gmX/wAmReCv93UP/S+evvOgD4i/bd+58E/+zkvhz/6dBX90tfwt&#13;&#10;ftu/c+Cf/ZyXw5/9Ogr+6WgAooooAKKKKACiiigAooooAKKKKACiiigAooooAKKKKAP/1v7+KKKK&#13;&#10;ACiiigAooooAKKKKACiiigAooooAKKKKACiiigAooooAKKKKACiiigAooooAKKKKACiikPSgD/PV&#13;&#10;/wCCp808X/BQ74p7Acf8JBGOM4H+iQ/SvhqPUo44gq54HTJ7+wr7W/4Kr3cUP/BQ74reY2Auvxt3&#13;&#10;P/LpB+Vfmpq/jyxskcQEOwGAq8kH044/WgD1m/8AF+m6FD516wVRxtODk49AP55+teLar8SYNd1F&#13;&#10;UjYx28eQT6k8dB3ry/VrnU9cP27UWeKAEjGSST26ccj3rT03Rre+8uS3R4Yzh0VTyWXu/b8M0Aes&#13;&#10;QaxYzH7MrtHbIgClTsBY9yBzzXmupxzy6pJZ6fJkAg7cgKT0z3yK0tf2Opt7Zm3gbXMC7s4HRgvF&#13;&#10;cknh/UVnW7trjdChBk2H+E89BzweOtAE17crb25tImihmOUa32gRue/HJ+h4rOvb+4spQzxwIvlF&#13;&#10;drcYwOFOMk+1VLzQri/vZr03AAAwFXoCpz0AP86gktrjawumWRmCq0bHDg+qgc/nQBBba3iBWaIR&#13;&#10;/vQjKg2Ag8kkHLGqeqNbieZIAsayEYkXCHGfU5Y1SvntkRREyqDLh1JwUOOvGSc+uaw5FjeW3to5&#13;&#10;0WG43neTjDZ5GeSfxoA6FtP8PXVg8d3BIfN3KxQ+WFbbj7x56195fsL/APBM/wDbH+LnwnsvH3gr&#13;&#10;QLB7C+hu7rQbG71exttV1Syt3YGa1s5ZfPlTjhgo3dq/Nq6vb7QVv7K7l/0a4RZIyzbgMd1Iy31r&#13;&#10;9DP+CYvw7l/ZP8Vy/wDBYT4+atquleCPAlve2vgHw/cSsLvxx4mEMkdvp2mRuzMLSDeXuZFAj7UA&#13;&#10;fQfwS/Yy/aB/aH/te+8A6ZaW9h4fuE0/VtW16+g0qygu5Wwlubi6ZVadiDiNeeM9K8/+L/wh+Jvw&#13;&#10;C8f3vwt+K+ly6Vrem7PtFrI6uHjlG6OSORSVeN1OVdDgiu8+IX7YyfED/gib4W+OeuWUlhHrf7SP&#13;&#10;iaPxpDaoxW31OSy8+ySVVyQPLfEO4denNbf/AAWH/aU8DeBvEnwW07xpqsNv4jPwA8MXOsQXJYXS&#13;&#10;GeNntvPUgurmLBAYbsUAfMwlIIJ2j+Eke/qx71OdVhjiCZwfUnnH1OMfTFfozFZ/s9XH7WH7Ffw/&#13;&#10;tdG097P4p+BPC2ta1YhHK6y95c3CzzSgks5YIN5XAAHOK0Phx8Yfgn8Fv2aP2ovjhpvhHwZ4i1Tw&#13;&#10;D8YtM8NeGk8TWrT2umJd3t7AAiF1LqoiG1SdrFec4oA/MX7dulJDgA9Nx3bvzOKrPfqd6MylsZIB&#13;&#10;5x9Tx+gr+gHTPiz+z7rH7Z3wL/Ztl+GXw3g0/wCPngXTfEnjORLRzePeavpssxfTWaXFokTxhkWN&#13;&#10;cZzmv5bPH3xc8HeGPGmraHHqELJY6pdWaM7jIWGVkGS2OcDtQB/TV/wbrTo/7bHiNEIP/Fv7s9cn&#13;&#10;/j9tvwr+x/4n/wDJNvEJ9NDvz/5LvX8Nf/BsV8R9I8Zft6+J7TTJjLt+G95LuwSCPt1qMhuB37Cv&#13;&#10;7k/iecfDXxDn/oB3/H/bu9AH8DdtOm8hefn/AC5q9MGwTyc5z7Cs6KNRlvunceDVny0MZLsAMdqA&#13;&#10;JFRhhRypGdqnvU0Di0uN0gw3Qf4AVXxJCMR4yB+PNRksVDcdfvUAe5fDrx1pOj3L6VrrAWV0fvDp&#13;&#10;FL2Y/XpXmnx9+C9/p0M3iHQ909rM5uUZOQFPvXlXinWbeytHBYD5ecHHOeDXruifF64h8Cw2t5N5&#13;&#10;ltLaCJ1Y7gCOuM5xxQB8W6vocc+nOuoxl1ZCCGIyMelfMk+lafM7wRwjZuOO7KR0Ir7aur3RNYu5&#13;&#10;9PVpQHZgjYGBu/lXyf4w0rVPDNw32DbMwc7o+jYHcdulAHhWoeGr/T717xBITcfOsvUjHXnr+lOg&#13;&#10;0i7SQz37GI+4JDZHBAHTn1r1GHVJ7vbZyxOFf+Fl7nn6/kamvLYBSk8LDBBw3Tg+nX86AOM0Xw1u&#13;&#10;aSdmBjk+YAgbunNei6DYWmnj7Jp4k852HzBegPY8cisKN1gkIsiySoQxyMjGemenPtX1z4R1vwcn&#13;&#10;h6BNetYjdbMtOBtbJ5AJ7igCT4e2H9nzRwmNoJSP9d/BtH3ivpnpjNfSZ1IOilshdoCD2FfNj+M7&#13;&#10;XWtYW00ZQlpA2wA8FiOvXtXuolX7OjKOAoBJPGKAOhW4jkbk8DrUpVcbyQB1AzXIrcZGH45zx39K&#13;&#10;um4/dnJ4x1B/pQBrrMvzBMuO4P8AjWJdSjDOMlcZUdwaq/2guSrcBu44qpc3rKrMTxtwDQB/bP8A&#13;&#10;8E7iW/Yo+HTHvoC/+jpK+0K+K/8AgnS/mfsR/Dhwc58Prz/22kr7UoAKKKKACiiigAooooAKKKKA&#13;&#10;CiiigAooooAKKKKACiiigAooooAKKKKACiiigAooooAKKKKAGsobrSbFxj160+igBmznNGzuOtPo&#13;&#10;oAAMDFFFFAH4Zf8ABe//AJN++Cv/AGdX8K//AE7Gv3Nr8Mv+C9//ACb98Ff+zq/hX/6djX7m0Afx&#13;&#10;jfFH/lM5+05/2C/BH/pFLXuA6CvD/ij/AMpnP2nP+wX4I/8ASKWvcB0FAHDfFL/klnin/sWNW/8A&#13;&#10;SOWv2S/4IPf8ohfgJ/2INl/Nq/G34pf8ks8U/wDYsat/6Ry1+yX/AAQe/wCUQvwE/wCxBsv5tQB+&#13;&#10;uFFFFAH8Sfwj/wCTxP2tv+zjdb/9J4K+pK+W/hH/AMniftbf9nG63/6TwV9SUAfHf/BQr/kxT4u/&#13;&#10;9iBq/wD6INf18/sZ/wDJn/wp/wCybeGP/TXb1/IN/wAFCv8AkxT4u/8AYgav/wCiDX9fP7Gf/Jn/&#13;&#10;AMKf+ybeGP8A0129AH0nRRRQB/Dv+yr/AMj/APH/AP7OF8X/APo1K+wK+P8A9lX/AJH/AOP/AP2c&#13;&#10;L4v/APRqV9gUAfDX/BS3/kxT4j/9geP/ANKI6/tX+BH/ACQ/wZ/2Kmkf+kcVfxUf8FLf+TFPiP8A&#13;&#10;9geP/wBKI6/tX+BH/JD/AAZ/2Kmkf+kcVAHq1cp48/5EfWf+wVd/+iWrq65Tx5/yI+s/9gq7/wDR&#13;&#10;LUAfw3/8Ey/+TIvBX+7qH/pfPX3nXwZ/wTL/AOTIvBX+7qH/AKXz1950AfEX7bv3Pgn/ANnJfDn/&#13;&#10;ANOgr+6Wv4Wv23fufBP/ALOS+HP/AKdBX90tABRRRQAUUUUAFFFFABRRRQAUUUUAFFFFABRRRQAU&#13;&#10;UUUAf//X/v4ooooAKKKKACiiigAooooAKKKKACiiigAooooAKKKKACiiigAooooAKKKKACiiigAo&#13;&#10;oooAKQ9KWkPSgD/OJ/4K3aklz/wUe+K1hp8e+RfEUazSYJC5s4OOoGea/Nl/Clroskkt1LLO5O5I&#13;&#10;39CcjPOMds179/wWr+Jev+Bv+Cm/xjezs5pU/wCEqjAkL4Q/6Db9BwK/PLSvjPOdKOq6nCwVtroJ&#13;&#10;W3FF/iU5OMUAfV0WlLczrK1vnaN8aNzHt7gY+X8c5q3b6xo8Ukmm2qbhIu1ywOxW9MDgD8a+Y3+M&#13;&#10;smqpElm+2zJIIBOQrdcdh7VFcePruOaPT7OdUSXDJJL8w46g9AAaAPoC11XRdBujYXaNFP5jOCjF&#13;&#10;wx9Bg459zVPX/EOlw2wliJjkmJZ4zny8D1UAAH8a+eT4uktbiS21aROMqUVtwz6rjoPSsfTvEizX&#13;&#10;+La6knhwSsTHeoOfTpiqUG9gPXo/ENrYwu8UarJIv7yLflWBPUbf8awdWuo7+3EiyKko2bCMBsjn&#13;&#10;+A/zrzTxZYvLuuNNHlRyKCfKORkei9vzrm/DWqzPAi6sr/M5V2JG5So4yF9vU04w1swOq8Sahfaf&#13;&#10;Gl8XjG1wQoTO/PX5VPH1NZF3BFqVh9khmjTP7/AU7lycgADnjvzSatcaaLcWz42liCJMAYPQ4Gc/&#13;&#10;nXM6fZavKkrRFvIUmPzY2BQIOoIHb8a3nRS2As6f4jla3bw/egziORmLsoiVkPBK4O4+mDj8a/TX&#13;&#10;4ff8FPv+ChvhP4ceF/gn8HPF9gvhjw3Yiw8P6XqHh7R71LCJeij7TbSTZ9WY5Pcmvzb8N2Ojw6h9&#13;&#10;mtowY2k+dGypRz94cZPPcHrXuk/wXm8XQGfwgssj28Imu0tnMTpHycZTB7cVj7OzswO1+E37Zf8A&#13;&#10;wUV/Zf8AG/jHxB4G8R2EyePtU/4SHxZo99pOm32jXepo5dbtNPlhligmTPytGi4GB0AFfJX7Q+sf&#13;&#10;FH9pn4l6v8avj0x8Q+LNfbzr7V7wBZZCF2RxgD5VjRQFVECqoAAxX7p/8Ekv+COtp/wUy8N+Oddk&#13;&#10;8c33gKXwVqlhp0cVrYC8a4N5FK7O5eVCNpjxg5zntX7W6P8A8Grlpp1p9nufjNNOwbcJf+EdjViP&#13;&#10;9r/SjmnKCTsB+Av7Rv8AwUq+M/gZfhL4D/Y68YRWvhX4c/D/AMLWVlqA0C1t9W07VrC3ifULWPUL&#13;&#10;i3a7NqblCZI1fy3yV+ZTz+ePx4/am+Pv7SfhXx94Y8TeJ42tPibrWk6/4z0vTtOttPtru70Df9ha&#13;&#10;IRRKYRGZHZhDtDsxZsk1/ZTB/wAGu2lNeJLefFpnhXrFH4fRCwPqTcmpNX/4NafBU919p8PfFOfT&#13;&#10;jtwGXQo3f3O43GRk1LigP4oo/wBoL9sPQPi98O/2iLbX5LfxX8KdDsPDvgXW47C3LWGm6dA9rbxM&#13;&#10;JIyk22KRgWdGY5yTnmvmC98Ladq2q3GueJLi9up7+5kvLm4UeUZJpXaRySR0LsTgDvxX98k//Brt&#13;&#10;5VjcJcfGm5liMZIR/D0XGBk8/aT6V/IZeaX4Q0qymi0/Rbu71C0uLi2lacYt3MTsnBYErnb0BpKD&#13;&#10;3A/Yv/g0y0DR9N/4KHeK7rSnuTn4XXyMk7ORzqFmQQX5P4Cv9BT4nsB8NvEP/YDv/wD0nev4Yf8A&#13;&#10;g1/1LSNQ/by8Utb2cVpdD4cXgkjQHKAX1qNuT1Ga/ua+KzBPhd4kkbougagfyt5KJRswP4F/OALH&#13;&#10;cowTjr/9em/b7dFzKw9ORXhl149toW8qNmPLAkHvnpXNar4/SJcu5XjkY5NSB9Fz65ZWvzhwBjk1&#13;&#10;xOp+Pbe1iZldcDJHpXzJqnxGa4Rkhkxnpt65964LUdd1LUo9qCTG7Jx0IoA7zx98RrzVENrbnfvb&#13;&#10;GBwQP0rv4b+Zfh5Z2TSlJwnJBzhSON1fPOhaJcahOZbxfkTP3v6+9eozxXfPlKWUQeWsY6H0IFAH&#13;&#10;IXWpa5BumsZJFd1+Z+Sp29x/9etKWafXNJGqSKpvEURzAnGcfxAdOlNiRbgfZdRkljUAjYy7Nv8A&#13;&#10;jWZaaRDDNJao9w/mfKiL0YYzn680AcHca1cQTJuV1AkbLrxtP1644qydfngvmlLKUCEF3YkEEZH+&#13;&#10;c1Zbwrdfb0jcvGqtzvHIHoxqvrmmtvaxihZwQQG+7kdvl70AXrTxTo9rMj3cS+azYK5DAj6dAa9M&#13;&#10;t/EulyEyyShMsNsUkbKCMdm7182waFcWameOGZ1TO8upLDjt2ArtLaaa6sdmflK7gJO2P89qAPbP&#13;&#10;Cl/YC88yAgBpj1OAQT0Ht719d2t2r2ab242DGccV+Suk+INZtL6U2REphmLFM4II54HcV9H+Ev2h&#13;&#10;NPu4ksL+ZY5I+CrcHP17UAfZM+pR27A579Ouaki1FbiMsG2g+tfObfE7T7rLR3C8fNuBz9BUcnxX&#13;&#10;sIUK+YAw7/1xQB79d6lFGSNw+XOD1rKl1eJlKyNxggKTXzte/FLT2fPnbi+dpDDaR71z138Too/n&#13;&#10;3ITtJAyOfyoA/wBD3/gm1Isv7DHw0kXofDqkc/8ATaSvuCvz7/4JV6gdV/4J6fCnUTx5vhlWwP8A&#13;&#10;rvKK/QSgAooooAKKKKACiiigAooooAKKKKACiiigAooooAKKKKACiiigAooooAKKKKACiiigAooo&#13;&#10;oAKKKKAOD+JvxN8CfBvwDrHxS+KGq2Wh+HtA0+bVNY1bUJBHb2trAu6SSRj0AH59BzXwX8D/APgq&#13;&#10;r+zf8afid4X+E91p3jbwXqfj/TZ9Z+G8njzRZdHtvFdlbqHkk0yR2bdIsZEnkSiOYxkME2nNflf/&#13;&#10;AMHXnjvxPon/AAT88J/CzRJpIbD4gfF3w54Y14xllEliXe4aJ2H8DvEoYHhhwa47/g5w874Q/sr/&#13;&#10;ALO/xr8DsbPxF8Pfjb4Xfw5cWx2yRB4iskaYx8rrCisOhXg8UAf1YA5GaWqGlzvc6dBcyAhpIUdg&#13;&#10;eoLKCa5L4l/E3wB8HPAmp/E/4p6zpvh7w7otubzVta1edbaztIAQpkmlchUXJAyT1NAH43f8F7/+&#13;&#10;Tfvgr/2dX8K//Tsa/c2v5SP+C0H/AAU8/wCCd3xn+CPwl0b4VfGv4a+ILrSv2kvht4h1KDSddtbm&#13;&#10;S20zT9TMt3dyrG5KwwJ80jkYUck1+wx/4LNf8EoAcH9oj4QjB5/4qWx/+O0Afz7/ABR/5TOftOf9&#13;&#10;gvwR/wCkUte4DoK/OD4i/t4fsU6h/wAFYP2hPilZfFXwLJ4c1/TPCCaLraatA1lfPaWkizrbzKxV&#13;&#10;zESA+Dwa9g/4eDfsJjA/4W98P/8AwcQf/FUAfQ3xS/5JZ4p/7FjVv/SOWv2S/wCCD3/KIX4Cf9iD&#13;&#10;Zfzav5tviP8At9/sPaj8OPEmn2Pxb8AzT3Hh7U4IIY9XgZ5JJLWRURQDyzEgAepr9Uf+CNH/AAVP&#13;&#10;/wCCbvwd/wCCXvwV+GnxT+OPwy0DxBpHgm0tNV0XVdetLa8s7hC26KaKR1ZGHcEUAf00UV+Z3/D5&#13;&#10;r/gk9/0cT8Iv/Clsf/jtB/4LN/8ABJ7/AKOJ+EP/AIUtj/8AHaAP5xPhH/yeJ+1t/wBnG63/AOk8&#13;&#10;FfUlfll8L/25v2MtM/an/ac8T6n8UvA9vp/iT48avrmgXkuqwCHUNPlghVLm3fOJImIIDqcEg19G&#13;&#10;/wDDwf8AYU/6K98Pv/BxB/jQBH/wUK/5MU+Lv/Ygav8A+iDX9fP7Gf8AyZ/8Kf8Asm3hj/0129fw&#13;&#10;yftyftv/ALG3jX9jb4n+EfB/xQ8EanqmpeCdUstP06z1SGW4uJ5YSEjiRTlmY8ADrX9QH7Kn/BXz&#13;&#10;/glx4U/Ze+G3hfxF8f8A4UWWoab4A8PWF/ZXPiOyjmguINOgjlikUyAq6OpVgeQRg0AftdRX5nf8&#13;&#10;Pm/+CTx/5uI+EX/hS2P/AMdFJ/w+b/4JPZAH7RPwh59fEtiP/atAH81P7Kv/ACP/AMf/APs4Xxf/&#13;&#10;AOjUr7Ar8nP2bv24P2NfD3jb423uu/FHwRZw6z8cvFGtaTJcapCi3mn3MiGG6hJPzxSD7rDg19R/&#13;&#10;8PB/2FP+ivfD7/wcQf40Ac1/wUt/5MU+I/8A2B4//SiOv7V/gR/yQ/wZ/wBippH/AKRxV/AT/wAF&#13;&#10;Av22f2PPHf7Gvj3wj4K+J3gnVdVvtKSKz0+w1SGWeZxPGxWNAcscZOPQV/Wp8HP+CxH/AASs0X4R&#13;&#10;eFdH1T9oP4S29zaeG9MtriCXxHZK8csVrGrowMoIZSCCCMg0AfrxXKePP+RH1n/sFXf/AKJavz5/&#13;&#10;4fNf8Env+jifhF/4Utj/APHa5zxf/wAFj/8AglRqHhLVbGy/aG+Ecks2m3UUaL4ksiWdomAAAkOS&#13;&#10;T260AfzMf8Ey/wDkyLwV/u6h/wCl89fedfjh/wAE9v21/wBj7wF+yF4R8J+OPid4K0nVLQXwurC+&#13;&#10;1SGKeLfezOu5GORlWBGeoNfZ/wDw8G/YU/6K98Pv/BxB/jQBhftu/c+Cf/ZyXw5/9Ogr+6Wv8739&#13;&#10;r39tr9jvxavwjXwv8TvBN/8A2T8ffAeual9l1SGT7Np1jqAkubqXB+WGFPmdzwor+xD/AIfN/wDB&#13;&#10;J8cH9oj4Q5/7GWx/+OUAfplRXzh+zz+1/wDsu/ta2Opap+zH4/8ACnjy20aaK31afwtqMOoJaSzq&#13;&#10;WjSZoWYIXCkqD1ANfR9ABRRRQAUUUUAFFFFABRRRQAUUUUAFFFFABRRRQB//0P7+KKKKACiiigAo&#13;&#10;oooAKKKKACiiigAooooAKKKKACiiigAooooAKKKKACiiigAooooAKKKKACkNLSGgD/Ln/wCC1fhG&#13;&#10;91b/AIKdfGKSOG5vI28UQu8URVtv+hW+QAx/QCvzW8PeB9J8ZzzeH5BJYzeSY0N2rRkOBlVJb5QT&#13;&#10;X60f8FjvC+naX/wU2+LfiJtQW2nuPEsbqkU26Rz9jgGNnODkDivylitGvb9NTvZZzcyErILgZckN&#13;&#10;kEsxwD+FAGJZfCPxD4f8vT7y1aRxIY0dSW3Pzwc4A7EcVWn0fUU1IQ6pa/6tSYi5wEbvk8KK9T1r&#13;&#10;4weIvA5s77Tt14Vu44jBIis2egBY4HzDPPtXu3x/0aXxPZaX4l0K3tooLuzFzPA+EdJDgkAthTj6&#13;&#10;1UdwPld/Cy63Ik+utBbRkKXMRzvCDnDfdyRUOr/DrSvDsX2nRmv3SZFlTzxldp6bSPl/KrN8yvpp&#13;&#10;s9TRSwQqiswIUHrnHy59Oa3fgn8Z/N8Sv4C1KGK+t4U+WGT51RRwNuOAB3rolo9APONWuLnS4fN1&#13;&#10;BJZIVBZTgnoOQMDb1610V3omm6posGseHMNbTRA3CMCxWQjLDC4xz0NfeHjLwX4K8W+CrnTtOt7e&#13;&#10;3mmizGnBZXXnj0Br4SvPCfinwrPNb27b1X7uwn5QvYKOPpmrp2buBycunaLqWj3uk2pf7RHAHETk&#13;&#10;85PJHA5HpVfS40tIo9AaQW4YDYY8sMjn5gvHJ65rtfAnhO6u/iXaX3iO3aW1fH2rz3JHkNwyFRxz&#13;&#10;254r771D9mXwd4ohE/g7VNOW3bAiW7JimjH907QQwB/OqckJM/Ou21bwl4b8ewP4zvrSC1e1adyG&#13;&#10;KSbo8AfKvXOcc17h4U/aC8PWl7Jpnh21ltdPuExJdvkyXWfu7duflHp715D8Qf2YVi8YXw8VGO9u&#13;&#10;LfMKqB+62Z4KqMdfU1q/CLwv4Cvbtvhl4wuWsJLeBrjTbiUbYgQ2djbeRj1NZ1kt0M/ST9n39u39&#13;&#10;p39lPSdVsf2VPFKeHV1+4t7jVohDFIZpYFZI2YOrEFA7DHfPNfdVp/wVW/4KXvHDdXfxZ1DMsKF4&#13;&#10;UtLMbJMc4AjPBNfz++K7O78Aaq8HgzVbG6uWBLS+Z5qRr6lEPJ+prd8O6r8QZIz/AGzr6SxspYIo&#13;&#10;8og4/hVOcD3Nct7u7A/cDxl/wVV/4Kf6TAdVs/i/qi20Q3sv2Oz3uf7oAiPWvLLH/gun/wAFM4/E&#13;&#10;B8Pz/EaaTT4wFm1GS0tluS/cRoIug7kivxP8bePPH+lqljp873NsH3qd7HnPXGSTjtzXV+IvD3jM&#13;&#10;aHbeLLZg1vPaLNGRwCX5ZcDncD1rWNmB+wHxJ/4Ll/8ABQ3wPFH4gsvitqd5pfyrcxPa2iyrvO3c&#13;&#10;pERyATg8AivznPxATXIVmeKO3trtzcsGUgyPI2SzH7xJJyRXxl4quo9b8Nz6DqLTTTXVuVNmpCbS&#13;&#10;cHdkZbg88VueFvi/rqaPHo1qNNjez2RhJQfMZV4yOrE/WqqytsB/WV/wbbeIvAOr/t7+KLDS7OS3&#13;&#10;1mD4c3XnyphYpYfttqMleu7Pev7T/jExj+EXipgD8vhzUjz7Wslfw0f8Gvniq18Uft5+JLu7trVN&#13;&#10;Rb4aXomubeLy96Lf2gw2eT+Vf3N/F0r/AMKo8Tsef+Ke1Lj1/wBGkrBu+4H+YVLd67dpughZTlsH&#13;&#10;scnuapw6LqWoOI7iQ/Mec5wDXo0uvadblk8powshVd/APOOTXJ3eqalcXZt7bEUMhz8gy2M9icGk&#13;&#10;AyfStD0JkNyfMcNnCkHJPrWjZW4uJRK0YijJ4Cjsf6VBp+kafHe+VflY5wcK7nfvB6Eg8flzWpqG&#13;&#10;paRar5W/zLnBjMcQ+Unr7/oaAOqSwgsrUK20BfmDdKfbXSXlo6tj5G4c+ns1YtjBrd7Ekk8SrbBW&#13;&#10;ZkA+Ybcdc+tW4Z9PN5uZ2CLwoUAcD8qAHNp807CdZHmQj/VSgcfQ9TXLrod/JfLPbGSEByQHPyg9&#13;&#10;wD2/GvQRLFGyyRSRuADweD689akkubYSeeRmIrvYAfKMdeM0AedawdWtpwI2EhABXHXPuaIdOl1N&#13;&#10;kurtlhXq8eMtkdh3Oa0LltNl8yWMjJy5ZjkjPTgVm6M0ReaG5G4MpYHJDgD0PXBoAff30sSC2svK&#13;&#10;jRck7sZYc5PoPauZeDT5LMXy7UiJZZGLAZIPIzW3daRAZHubZndVGcP1HsOxFa2j/Dmy8aWQgIET&#13;&#10;YZzvbapI9PyoA5jwbpHwOgbUrvxFFcXk3lyNpy2svl7JmXaSV5D4PTNeP6j4BvdWuBeaDbbiQfnl&#13;&#10;/wBZx7DjPvXq3/CvZlU6dpqwAliu5egIJ6nvnHWg6B4lsLgWU8rK6ncVjOdq/TpigDyOy8NeLrR/&#13;&#10;LeFQWBUM7EAY6Z9fpW7bfDOTX9k1/fyK5PzQxHCL6DjP616Ra2s9pqm2ZlIPUtzyRjnJwafdxvoK&#13;&#10;Lf29zGiSMPlQbuc8DA5oA82j+HOleF70wzs8wwTmU/jx1Fa0Pg/wrq9sTdSy24POVyuR3BPU/QV6&#13;&#10;HqOuajGtvfRWDXLbgdz4APQcdh9TWLrN9Z2U39r6zDcqjt5nlDY4U9MHGCR7AUAf6GH/AAShsLLS&#13;&#10;/wDgnZ8JtP01i8EXhdVjY85Xz5fWv0Mr4C/4Jaukn/BPz4VSIqIG8MI6iP7oDTSkYr79oAKKKKAC&#13;&#10;iiigAooooAKKKKACiiigAooooAKKKKACiiigAooooAKKKKACiiigAooooAKKKKACiiigD8lP+C1X&#13;&#10;7BHiT/goh+wtrvwd+HMlvB410bULLxh4Hlu38uFtY0mTzooZH6Ks67oi38O7Nfmx+038Pvjl/wAF&#13;&#10;lvGP7PXwQ1D4a+PPh94L+HHiix+Ifxo1Xx3p39lxtfaTEiwaNpgdm+3NLOsm+aMeUsRDBtxxX9SO&#13;&#10;BRgUARwxiKJY1GAoAA9AOKyvEPhvw/4t0a48OeKbG01HT7tPKurG+iSe3mQnO2SNwVYZGcEGtoDH&#13;&#10;AooA+e0/ZK/ZZj+58N/Ao4I40KxHB6j/AFNN/wCGR/2Vv+ibeA//AAQ2H/xmvoaigD59/wCGTP2W&#13;&#10;woX/AIVx4FwM4H9hWOBnr/yxo/4ZM/Za/wCiceBf/BFY/wDxmvoEqG61+fH7CX7TXxw/ah0Xxd8R&#13;&#10;/idovhjw74bsfG3iHwn4Rt9OvZ7nUruDw/qdxpsl5eiVEiiEzwEpGhYgdT0oA+hx+yb+y2DkfDjw&#13;&#10;Lkcj/iRWP/xmmP8AslfssSNuf4b+BCT1J0KxP/tGvWfEnjjwn4R09dV8S6jZ2Vu1xDaLLPKqq01w&#13;&#10;4jiQerO5AAxya6lSe9AHz3/wyN+yr/0TXwH/AOCGw/8AjNKP2R/2Vh0+G3gP/wAENh/8Zr6FooA+&#13;&#10;ff8Ahk39lvaFPw48DYAwAdDseB/36o/4ZM/Za/6Jx4F/8EVj/wDGa9/f7tfkP+19/wAFkvgB+w1+&#13;&#10;0tH+z/8AH7wv8QorGfw3B4mXxt4f0SbWtHhgmmaBluRZeZcQ7HAy7RbeRzQB99D9k39lwEEfDjwM&#13;&#10;COQRoVj/APGajP7JH7Kx6/DbwIfroNh/8Zry/wDZ3/4KLfsQftW6cNQ+AXxQ8HeIWC7pbODUIory&#13;&#10;LHUS2spSZCO4ZRg19beGPE+geMtCtfE/ha8t9Q06+iE9ne2jiSGaM9GRhwynsQeaAPGP+GRv2Vf+&#13;&#10;ia+A/wDwQ2H/AMZo/wCGR/2Vv+ibeA//AAQ2H/xmvoaigD5+P7Jv7LbABvhx4GOOn/EjseP/ACDS&#13;&#10;f8Mm/stf9E48C/8Agisf/jVfQDHAzX4OftJf8FMv23f+G+fEP7D37AvwR0z4jz/Dzw7pXiT4h634&#13;&#10;k15NCtok1lDLaWtlJICplkRWwWyCwPGFJoA/WNf2Tv2Wxyvw48DD3Gh2P/xmmH9kf9lYnJ+G3gPP&#13;&#10;/YBsP/jNfI+m/wDBUb4SWn7Nni74+fEPw14u8Pap8No1k+J/w/urRJPEfhuNcGa5e2Vx9qs1TMkd&#13;&#10;xbl0ljBKZIKj9Cfhv8QPCvxY+HuhfFHwNc/bNF8R6RZ67pF3saPzrO+hWeCTY4DLujdTggEdCKAP&#13;&#10;Lf8Ahkb9lX/omvgP/wAENh/8ZoH7I37KwO4fDbwJn/sA2H/xmvoaigD5+b9k39ltzlvhz4GJ99Cs&#13;&#10;c/8Aoqk/4ZM/Za/6Jx4F/wDBFY//ABmviv8A4Kn/APBQT4j/ALDfg7wF4d+AngN/iN8Svit4zi8D&#13;&#10;+BfDktz9isWvGiM0s13cclI40GcDGRkllCk1J+zL+3r8ab7xvZ/s+/t9/DZvhF8RdUikl8NSWupQ&#13;&#10;6t4Y8SmMbng0zVEIRbtBy1rNtkxll3AHAB9oL+yb+y2M7fhx4F54ONDsf/jNM/4ZH/ZW/wCibeBP&#13;&#10;/BDYf/GawP2Wf2svhp+1l4f8Q6v8PYtWsbrwn4pvvBvibSNctWtLzT9W05sSxOuWR1KlXSSNmVlY&#13;&#10;EGvqSgDgPAvwp+GHwvhuLf4a+HdE8Px3jrJdx6LYwWSzOgIVpBCiBioJAJHGa7+iigAooooAKKKK&#13;&#10;ACiiigAooooAKKKKACiiigAooooA/9H+/iiiigAooooAKKKKACiiigAooooAKKKKACiiigAooooA&#13;&#10;KKKKACiiigAooooAKKKKACiiigApG6YpaKAPzf8Aih/wSR/4J4fGv4oav8Zvif8ADPR9X8Ta7cLd&#13;&#10;6rqtzLc+bNKqKgYhZQqnaij5QOlc7N/wRj/4JmzHM3wn0JiMcmW6zx7+bX6hUUAflXJ/wRM/4JfT&#13;&#10;XEd3N8JNCd4nEkZaa7O1l6HBmxkV2Gpf8EiP+CdOs6Ymjan8MNFmtogRHC8tzhQeuP31fpJRQB+U&#13;&#10;Mn/BD/8A4JaTRtDJ8I9BZWXaVM93gj/v9Wdpv/BCr/glJo+q/wBt6Z8H9BhusY85Li8Bx6f6/Ffr&#13;&#10;fRVc7A/M5/8Agjz/AME4nuVvH+GOkeYg2q32i76Ht/rsfpUsn/BH3/gnBKuJfhbobD0Mlz/8dr9L&#13;&#10;KKXMwPzIb/gjf/wTXdSp+FeiAHqFlulH6Sirdn/wSB/4J0acwey+GWlR46bbi7/+PV+llFF2B+c2&#13;&#10;t/8ABJf/AIJ6+I2WTWvhno07pGIg7SXIYqOgJEoz+Nef3/8AwRF/4Jc6lJ5178JNDdiNpPn3YyPT&#13;&#10;ifpX6s0UXYH5SSf8EQf+CWjwiD/hUHh8IOgSW6Xp7ibJoH/BEP8A4JcK+9fhLogPT5bi8H/tev1b&#13;&#10;opAflMf+CIv/AAS4MPkf8Kj0EIeoE12PzImz+tddpv8AwSB/4Jy6R4e/4RWx+F+jLp4cyC2Mtyyh&#13;&#10;j6FpSR+dfpXRQB+V17/wRP8A+CXmoMXuPhH4e3EEEpJcqTnrkiauXh/4IN/8Emra7OoW/wAG9Ajn&#13;&#10;P3pUnvAx+v7+v15op3A+HP2bv+CcH7FX7I/jm5+JH7O3gPTPDGt3mnvpdxqFnJO8klrI6yNGfNkc&#13;&#10;YLIp6Z4619parpVjrOmXGj6lGJba7gktriI5w8cqlXU455BIrRopAfndJ/wSj/4J+TEs/wANtHJY&#13;&#10;YY+ZcdM/9dajP/BJ3/gnyyeW3w10gjGBmW5zj/v7X6K0UAfnLdf8Elf+Ced4ix3Pw00dwn3cy3PH&#13;&#10;4+bmo4v+CR//AATvhn+0x/DLRt+dwYy3JIP4y1+j1FAH58t/wSw/YIfhvh1pXHpLcjr9JarN/wAE&#13;&#10;o/8Agn5IMP8ADXRyPQyXHH/kWv0PooA/Ocf8El/+Ceozt+GmkDPXE11/8eqdP+CUP/BP6KE28fw3&#13;&#10;0gIxyVEtzg/+Ra/RGigD854f+CTH/BPeB/Mh+GmjKf8Arrcn+ctH/Dpf/gnr5pn/AOFaaRvYYLCa&#13;&#10;5zj/AL+1+jFFAH5zyf8ABJv/AIJ8yurv8N9Kyowv7664H/f2rUH/AASm/YCtf+Pb4caSnJPyzXI6&#13;&#10;/wDbWv0OooA/O1f+CT//AAT8RSqfDfSQG64muef/ACLUy/8ABKf9gFeR8ONJzt25MtyePT/W1+hl&#13;&#10;FAH50T/8Emf+Ce1w4km+GmjEjp+9uf8A47TE/wCCSn/BPKNi6fDPRst1Pm3J/wDatfo1RQB+d4/4&#13;&#10;JR/8E/8AyBbH4b6QYwdwUzXJAJ78y1m3f/BIv/gnbeqUuvhlo7gnJBmucZ/7+1+kVFAHCfDT4beC&#13;&#10;vhB4F0z4afDmxj0zQ9Ht/smm6fCzMkEIJYIpYliMk9TXd0UUAFFFFABRRRQAUUUUAFFFFABRRRQA&#13;&#10;UUUUAFFFFABRRRQAUUUUAFFFFABRRRQAUUUUAFFFFABRRRQAUUUUAFFFFABRRRQA0tggV/HH+yD/&#13;&#10;AMEhf2Wv229a+JniHxv8Svj/AOE/G9n8VvGkniDwr4f8RX2haZbQTa9eGzuLK3aDymguICjh4nYF&#13;&#10;ic4Nf2ON2+tfhtpX7O37RX7G/gvWfip8Mf2mvD8Oi3PiLX/El/oXxXsrO98J263+pXN4bSzv4pba&#13;&#10;/sIofMMbDz5lDhj5Y6AA8V8Pf8G5XwJ+G/j7wr8VfAHxZ+N2pat4U8Uab4jtdP8AGniqbWdIufsM&#13;&#10;odo7i1kjUNuXO1gQVbHbIr+jJckkn2Nfzofsif8ABw38Gv2hv2l/+GQda8MXus+JPNS3i8ZfB03P&#13;&#10;jLwdO7ttLPdJbW9xbID99nheNO8nev6LVzuwe1AEtFFFAEcv3fxr8R/2mP8AgtV+xz+yP+2Zr/7M&#13;&#10;/wC0D4a8W2OoaR4Y07VL7xtpOitrOnppuosxRLw2ge4giDocl0KE/Wv25f7vP5V+LP7cPw2/az/Z&#13;&#10;e8a+N/25/wBi7wn4L+JE2teFRb+OvAXigLZajImkwyPBe6TqYRy2xeJbCZdkvDIyuOQDxP4ofB3/&#13;&#10;AIN9/wDgpZ8ONX+LsP8Awq7XmsrJ7u+8U+B500zxHpyAZad1sfKvA0YO5vMibABJHFfsT+yP8JfD&#13;&#10;fwG/Zl8BfBjwZqo1zRvDHhXTtH0jWFZX+22VvCq28+9PlbfEFbcOG6jrX8nnjz49f8Epf2gvBmi6&#13;&#10;/wD8FUf2T/iF8FfEGs6VBNN8Q7LwpeWenTNcxjfNDrPh4+csT53YkQgA/Mc1/UX+wv4n/ZP1b9mL&#13;&#10;wl4a/Yt8S6V4l+H/AIc0a10HQLvTNSOpmK2tIxHHFPK7NKJVAAYS4f1GaAPsSimrnHNOoAY/A9eK&#13;&#10;/nF+MX/BU7/gnd+zD/wU78d/8Lf0H4heFPGfhfRNK8LeMPG+i6bNqfhvUtNu4lvNNbVhZLK8TW4k&#13;&#10;cQSOgKguuSvA/o7b1r8Jv25vCX7aH7Et/wDFP9sH9jbwh4C+J2heJtHk17xp4K8RRCy160u9Nsyn&#13;&#10;23T79Vdb+3VE3tYTgNncIXG7bQBh/ts3n7BP/BTb9lLxX8Sf2d/jP4U07xB/wiGoeG4/HXh69iuH&#13;&#10;TTtSTy5bDWbNQZ5LB2YF1kjDQt+8QqQSf10/ZK+HmofCP9lr4cfCvVrqzvbrw34F0LQri806TzbS&#13;&#10;eSxsYYGlgf8AiicpuRu6kGv5Lfih8XP+CNnx90bTrr/gp3+y78Q/gJ4n1rS7Zrvxqvhi+0vTp/tU&#13;&#10;Ss8qa14ebJhfcT++TAU/NX9X37I/iz9nXxN+zx4Ttv2U/EGl+JPAek6HZaL4e1DSL/8AtGP7HYwr&#13;&#10;DCjz7mcyKigN5hD5+8M0AfS9FIOlLQB8/wD7QP7Nnwv/AGldB0fSPiPb3AuPDmv2finw1rGnS/Z9&#13;&#10;Q0nVrFiYbm1nAO1trMjqQVdGZWBBrd+NvwP+G/7QPw7u/hn8UrAX2mXTRzxsh8u4tLuA7oLu1mX5&#13;&#10;4biFwGjkQgqR6ZFfK/7f37fun/sCaF4M8Ua18PvHXj6y8W+JX8NvB4AtE1HUrKYW73SyfYiyvMrJ&#13;&#10;FJkIwICGvKfgB/wWz/4Jq/tEawnhDw/8S9N8N+JDJ5T+FfH8M3hjV0kzjYbfUkh3sD/zzZhmgDo/&#13;&#10;+Cav7Jni79kO3+LPhzxl4xtfHE/iX4n3niqDWQ0f2/yLu1t40j1KOLCJdL5eGIAD4D4BbFfp6CCM&#13;&#10;ivzq/Z9/Y6/Yt8CftC+KP2jP2ZjHZeKdS1O6/wCE9m0TVZru21O71GOO4CX0LySRZQFZYQgXZuOO&#13;&#10;GIr9FF6UAOooooAKKKKACiiigAooooAKKKKACiiigAooooAKKKKAP//S/v4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BCM/hX8Jf7SP8AwTi/4I3eE/Cni342/wDBQj9pjU7rX9b8eeJd&#13;&#10;d8MeH9M1oX2m6JI+tXU32C08PskrXDI2VnQqgZ94GBzX92bEgZHbmvzC/Zn/AOCQ/wCw1+zV4117&#13;&#10;4v6V4H0LXPHfifxJqvifWfGWvWcd5qElzql7LeFIjKGWGOLzNiKgHC5PJNAH4t/8EgP+Chn7Tviz&#13;&#10;4hwfAP4Afs7v4g+CEEkVtp/xe0Xw3F8OYlhB2ma50y4YxTFV5zFJvfstf1ux8HHp6023t4baJILd&#13;&#10;EjjRQqRoAqqB2AGABVigAooooAK87+Lup65ovwp8Tax4YnsrXUrTw/qNzp11qJAtIbqK2kaGScng&#13;&#10;RK4BfP8ACDXoleZ/GjV9O0D4PeK9d1ixk1S0svDep3V1pkRw93DFayM8CnsZFBUHtmgD+Vj9ijQP&#13;&#10;29fib8H7T9rn9jf9rm2+O2srHLN8QPgr8QLWyOkXF3AxN7pdk9t++sJAylLaQr5RG0t8pOP2J/Z5&#13;&#10;+Cun+Pvjh8Of26v2bvD3hT4f+FfFvge8m+JGkWds9lrWp6hcqhtbW6gtlWykNlOJQ87DzQ64VijH&#13;&#10;P4reAv2S/wBkH9pLwV4k0/45/s0r8Kvib4Z8CW/j/wAI3nwY8UzWc3ifwlJ8v2ix1a0EPm3dt9ye&#13;&#10;CdW/eFOdrg1+gv7CH7B/x/8Agf8AEH4SfEn4LfH3xX8Tf2dxo1xqGj+D/Fy2/wBr0211DT2OnzR3&#13;&#10;sQR7iNDIFMMikqxyTlTQB/QWhJBz69afTV6U6gAxmvCP2oPEPi3wj+zf4+8UeAb/AE7Stc03wZrV&#13;&#10;9o+p6vt+w2l7BZSvbzXO75fKSQKz7hjaDnivd68A/ar13R/DH7MvxE8ReI9HbX9OsfBGt3V9oaye&#13;&#10;UdQt47GVpbbzMHZ5qgoWwdoOaAP5nP2PtG/buvfgJpX7aH7I37U8P7S+lPpS6j8Rfg/8QbWxKXU0&#13;&#10;KB9SsNNuLb57G5iYOsCyr5RwOCGBr9mv2YPgZaN+0Dpn7YX7PWleGPBfw0+IXw0tNR1/w1pVs9nq&#13;&#10;Go+IbyRLiG7vLaFVtFkt4C0TSr+8ckhiQAa/C3SP2O/2KPjp8IvGWp/Hz9nuf4N/FHwH4W0zxLOP&#13;&#10;gj4pntRrPg2/ixDrGm6haCKO9EUaSJNFNGW3oOSHBr9RP+Cfn7EH7R37Onxo8HeM9B+OfiL4sfAN&#13;&#10;vhxcW3gzR/E6QLe6QLw2kunkTwBPtcTWqbULqGjx15oA/dUdKWiigD8wP+Cin/BS34K/8E8da+Gt&#13;&#10;v8ZfCnirxMvjvWtQsNFk8KWC6ndWN3p1ssryfZgwmYmGZ8GFWYKG4wa8N079rT/giX/wVP04+APG&#13;&#10;uofDHxlfy4STw149sYbDW4HIwFEOoJFcxuM4+Q5z0NfXv7aX7OXxf+KVx4U+NH7NOqeHtK+JPw9u&#13;&#10;r268OL4usP7Q0XULfUI0S7srpUKzQGQRoY7mFhJEwOMgsK/nv1b9uPXfirB428Lf8FZf2F9f8QaZ&#13;&#10;oXjS+8P3Piz4faHbeKrCwS2gt28tfKVNQcAyGZbkYDLIqjBU0Afu3/wTQ/ZX/Za/ZV+H/jHQf2OL&#13;&#10;uBvA2ueNrzVbTSIJ5bkaReRxx215Z+ZO7y4WaJmVXJ2qwA4xX6U1+LP/AASC+Iv/AASZtfBOufC7&#13;&#10;/gmzrFnYyX2qS+I/EXgnVbi8g8QWd06rE7TafqhF0kaKirlA0a8AGv2lU5GaAFooooAKKKKACiii&#13;&#10;gAooooAKKKKACiiigAooooAKKKKAP//T/v4ooooAKKKKACiiigAoooJxyaACik3AdxRkdaAFoooo&#13;&#10;AKKKKACiiigAooooAKKKKACiiigAooooAKKKKACiiigAooooAKKKKACiiigAooooAKKKKACiiigA&#13;&#10;ooooAKKKKACiiigAooooAKKKKACiiigAooooAKKKKACiijIoAKKKKACiiigAooooAKKKKACiiigA&#13;&#10;ooooAKKKKACiiigAooooAKKKKACiiigAooooAKKKKACiiigAooooAKKKKACiiigAooooAKKKKACi&#13;&#10;iigAooooAKKKKACiiigAooooAKKKKACobiGG4haC4VXR1KMjjKsGGCCO4I6ipqKAP5z/AI9f8ET/&#13;&#10;ANo6y+Ikvif9gP8AaK8RfCrw5fWGr6PJ4L1nTo9fsdDsteeN9RTw/NMwlskkaJXSHJSJhmNlBwP2&#13;&#10;x/Za+APh39lb9nbwV+zh4Ru7zUNM8FeHLLw7a3+oEG5uhZxBDPLjgPI2WI7ZxXv2AOaWgAooooAK&#13;&#10;oajY2eqWc2l6jDHPbXMTQXEEqhkkjkUq6uDkMrKSCCMEfjV+igD+a343f8EMv2lY/GeoWf7GP7SX&#13;&#10;ib4d/D/XtCv/AAlfeCta06PXW0TQtUnSe8sNBvpWE1tblk/cQsSIPuxsFOB+/HwG+EOgfAD4KeEv&#13;&#10;gf4WmubnTfCHhzTvDdjcXjbp5YdOt0t0klPd2CZb3Nes4WloAKKKKAEPQ1/Jr4jh+JP7Un/BRn40&#13;&#10;/Czwr+2/4k+GHxN8G+JYv+EG+G+jvYzeGF0P7FA8SXOm3BjN3c/aTIt4u4OoKsAyspr+so9DX8q3&#13;&#10;xb+C/wCyL+0T+2l4t0r9qb9m3wpP4S134st4FT4u6VrlwvivT/FpsbVbKfU4YEgksbS+RY0tJEnY&#13;&#10;BirEfOTQB9g6N8F/jj+1r8Oxp/i/Rfhh4X/aR+EvxG0fT/EnxLsLCZYrnToTDevfaRcWvl3SHUtO&#13;&#10;dFNtOxhVmkjdSoBr94ogyxqrnJwNx6ZNfysfCv8A4JjfGa00zxo37AHx7+Jngi40rx9DpXxB+FXj&#13;&#10;m6g8RwXEmnT2zMkesyhbyEXOnLG8EgLYjcIe5r+qO0SRLaJZfvLGoY57gDNAFuiiigAooooAKKKK&#13;&#10;ACiiigAooooAKKKKACiiigAooooA/9T+/iiiigAooooAKKKKAAkDk15J8b/jr8Iv2b/hhq3xn+OX&#13;&#10;iDTfDHhfQ7c3eqazq0oit4Yx2z1Z2PCIoLM2AoJ4r1pulf5z3/B5v+1/8RPEP7R3w9/YR0O+uLXw&#13;&#10;ppXh628aaxZRsVjvtX1G4mt7Z5f7wtoIyYwTgNKx6gUAf0mfBv8A4L76d+17r+p/8MF/s8/Gf4ve&#13;&#10;FtIuvst54306HTtD0p5F5ZYG1W4gMjAchPlfGMqM19CfAv8A4LU/s5fHf9rfQP2GbLwv8QvDHxQ1&#13;&#10;C21O817wt4z0d9KuNDi06ATb5pGLQXCzZ2xNbSSK33s4r62/4Jy/s/eBf2Yf2GfhZ8FPh9aQ2lhp&#13;&#10;PgvS5JREoXzry7t0uLqd8Y3PLNI7EnJ59hV/4kfsSfCv4i/tg/Dv9thwbDxj8PtK1rQY7m3hXdqe&#13;&#10;naxEqfZ7p+G227qZIupBZh0NAH2WtOpqcDFOoAKKKKACiiigAooooAKKKKACiiigAooooAKKKKAC&#13;&#10;iiigAooooAKKKKACiiigAooooAKKKKACiiigAooooAKKKKACiiigAooooAKKKKACiiigAooooAK+&#13;&#10;VP2qf20f2c/2K/CkXj39pXXJ/DmhSht+sHTb+9s4NrKpNzNZ28yQAl1CmUruPAzivquvys/4Lewp&#13;&#10;L/wSW/aBWUBlPwx1glSMjKwkg4PoeRQB5fpP/Bwp/wAEetctZr/S/jRpM1ralRdXq6Xq7W1vv+75&#13;&#10;0wstke7HG9hmv0k/Z7/ak/Z3/av8Ej4ifs3eM/DvjTRi/ltf+H7yO7SKTP3JVQ7429VcA+1fxRf8&#13;&#10;GUXh3w/4v+C37QvhjxXY2ep6be6v4ft73T9QhS4tp4nt7kMkkUgZHVh1DAj2r8wfjF481b/ggx/w&#13;&#10;cZalon7Odxd6N8O9T8UaRJrHhS3mYWE/h7xKsUk1q0THa32UzF7dj8yFBg4JBAP9RkdOKWobeWOe&#13;&#10;BJovuOoZP90jIqagAooooAKKKKACiiigAooooAKKKKACiiigAooooAKKKKACiiigAooooAKKKKAC&#13;&#10;iiigAooooAKKKKACiiigAooooAKKKKACiiigAooooAKKKKACiiigAooooAKKKKACiiigAooooAKK&#13;&#10;KKACiiigAooooAKKKKACiiigAr8ev2/P+CTFj+1z4rPxi+B/xI8V/Br4gTCwXV9b8L7LrTtdTSpR&#13;&#10;NYDV9MmIhuXtZFUwzArIgG3cV4r9haKAPz5/4J5fsQ67+xR8O/ENh8QvHetfE3xv428TTeLvG3jf&#13;&#10;W4ktpdQv5Y0gjWK3jLLDDDBFHGiBjgL26V+g1FFABRRRQAUUUUAFFFFABRRRQAUUUUAFFFFABRRR&#13;&#10;QAUUUUAf/9X+/iiiigAooooAKKKKAEYZGK/hj/4O+P8Aglt8YfjY3hT/AIKEfAPRrzX5fCuht4X8&#13;&#10;eaZpsTT3UGmwTSXVpqKRLlnjiaWWObaCVDI2NoYj+52o5okniaGVQysNrK3IIPUEd6APwO/4Iv8A&#13;&#10;/BYD9kr9rP8AYa8C2/ijx/4V0Dx34V8M2Xh/xj4d1/UYNOu4LnTYxbCdVuXj8yKZI1kDpuALEHBB&#13;&#10;r7k+Df8AwUe+DH7TP7S1z8Av2YY7rx5pOg2Fxc+MviNovz+GdIvUZVt9MS9I8u8u5sszLbs6xKvz&#13;&#10;NkgDU+IX/BK7/gnB8V/Fcnjr4i/A/wCGOq6xNKJptQuNAsxNK4/ikKxrvPruznvX2H8O/hl8PPhJ&#13;&#10;4VtvA3wt0LSPDmi2SeXaaTodpDY2kK/7EMCqg98DmgDtoxgZ9cHJ61JTVBHX8KdQAUUUUAFFFFAB&#13;&#10;RRRQAUUUUAFFFFABRRRQAUUUUAFFFFABRRRQAUUUUAFFFFABRRRQAUUUUAFFFFABRRRQAUUUUAFF&#13;&#10;FFABRRRQAUUUUAFFFFABRRRQAV+WH/BbplX/AIJLftBbjj/i2Os9f+uJr9T6+QP2w/2I/gv+3P4A&#13;&#10;Pwp+Pkviafw1Mjxajomia3eaTaajG7I2y9jtXT7QilAVV8gc8c0Afx6/8GQ1xBbfC/4/TXDpGset&#13;&#10;eHpJHchQqC3uSWJPAAAzk1+WH7anw81D/gtR/wAHKOo+DP2agde8M2HiPQ9M1rxDYgyWVto/hqOG&#13;&#10;PUbxph8oQtE8cLfxuVC5zX9m/gT/AINv/wDglr8L7LUNK+Hvhvxlo1lrEawazYaV4x1uzt9QhTJE&#13;&#10;d3Hb3MYmTk8PnrX6a/ss/sQ/so/sUeE5PBP7LPgLw94LsJyHvP7ItwtzduvR7m5ctPMw7GRzjtQB&#13;&#10;9S2tvHaW0drDwkSLGo9lGBU9Iucc0tACbgaAQa+df2r/ABl8YPAX7PfirxJ+z7oT+JfHKaW8HhPR&#13;&#10;1x5c2qXBENs0xJAWCKRxJMxICxqxr+Yj9tG+/wCDjL9ib9mG+/aF8d/tCfCDV7q2utJ0i08M6N4S&#13;&#10;Zru/1TWb2Gxt7S2klhRGYyTZyVAKqTigD+wHcucd6Mg1+DH7ZP7bX7S3gL4r/s5f8E3fg5rOnWnx&#13;&#10;h+Mln9u8aeNp7FLhfD2h6Vaefql/a2LHyWup3jljthIDGjDLKRgVs/s5/thfHP4Hf8FQtY/4Ja/t&#13;&#10;PeIx41ttc8DRfEf4TeO7y0t7HVbu3jd49Q0rUUtFjt5ZYGjeSKWONMx4DAnoAfufRTVYHg9aNy0A&#13;&#10;OooooAKKKKACiiigAooooAKKKKACiiigAooooAKKKKACiiigAopCwFJvX+tADqKjaaJAC7KASAMn&#13;&#10;HJ6CpOtABSbhXzj+1j8XvHnwO+A2vfEH4WeGbrxj4oghis/DXhm0yDf6peyLb2scrj/VwCV1aaT+&#13;&#10;CMM3av5xPj3+3h/wWs/4JhfFT4Z/FX9vhvhH49+E3xF8WWXhDxDY/Dywu7O88K3upOFgWO4uXDTh&#13;&#10;ct8zBw/lsPlJUkA/rJyKMjpX5W/8FUP24PEX7JHwP8PaN8FdU8H2HxQ+JviS18JfDhvHdyLXRIbm&#13;&#10;QfaLq+v3LIRbWtqrM2DkyNGgyWAOB/wTttv+Cvd74t1XxB/wUR8RfBfU/Ck2kxnwxF8Lbe6Ms928&#13;&#10;gzLLcTts8lYwdoQEsxByMUAfrlRUalR3p5YDigBaKKKACiiigAooooAKKKKACiiigAooooAKKKKA&#13;&#10;CiiigAooooAKKKKACiiigAozRWH4i1/RPCuhXvibxLd29hp2nWs19f3t26xwW9vAhklllZiAqIgL&#13;&#10;MScADJoA28gUtfiP+zd+3J+1P/wUr8War46/Yws9A8FfAzRdUm0ew+JvjOwuNS1Lxjc2kjR3Euia&#13;&#10;bHNbRw2MbqU+03DsZD91OCB+11ok0Vskdy3mSKirJJjaHYDlgvbJ5x2oAtUU3evXNOzQAUUUUAFF&#13;&#10;FFABRRRQAUUUUAFFFFABRRRQAUUUUAFFFFABRRRQB//W/v4ooooAKKKKACiiigAooooAKKKKACii&#13;&#10;igAooooAKKKKACiiigAooooAKKKKACiiigAooooAKKKKACiiigAooooAKKKKACiiigAooooAKKKK&#13;&#10;ACiiigAooooAKKKKACiiigAooooAKKKKACiiigAoopC2PegBaK53xL4u8LeDNKk17xfqNjpVjCN0&#13;&#10;17qNxHbQIPVpJWVR+JryPwb+1Z+zH8RdaPhvwF8QvBes6iG2fYdM1mzuZy3oI45Sx/AUAe/UUwSK&#13;&#10;wyM/40+gCJlPWvxD/bi1GX9pH/gpr+zv+xPZItzofheXUfjt4/jHzosWiRta6JDMnQCS/mWRc948&#13;&#10;gV+4Jr4t+En7HGgfDL9rr4nftiahrd9rWv8AxFsNF0SG1u4o0h0TSdFjcJZ2pUbmWWaRppCxzuPt&#13;&#10;QB+H/wC1Hotz4T/4Olv2ePHXizMeleI/gv4g0Hw9cSfLE2p2YvZZoUY8NJ5T5K9cEetR/tR6Pf8A&#13;&#10;j7/g6S/Z4sPCgLS+EfgzruveIZIOfJsrn7ZBD5uPuq8h2rnqTX7V/tqfsIfD39s+38H+ItT1bVvC&#13;&#10;fjb4ceIl8VfD3xz4fMX9o6NqGAkoCTI8U1vcIAk8MilZF9CM1jfss/sAeEf2fPjV4x/ak8ceI9Y+&#13;&#10;IPxW8d2ttpmveNtfjt7dodKssfZ9N0+ztUSC0tEYbyiAsz/MzMaAPrD41/Da++L/AMK9b+Gun+IN&#13;&#10;a8Kz6vafZYvEPhyVYdSsW3K3m20jqyq/y4yVPBNfiz8Dfht8bf2OP+CqHgX9ne++MnxG+JPhXx58&#13;&#10;IfF3iTU9P8f3NvefZ7/QtQ0uK1ktWiiiMZ2Xcgfrniv36AxxX49/Gb/lOF8Dh/1QP4j/APp00KgD&#13;&#10;9gxjHFLSDoKWgAooooAKKKKACiiigAooooAKKKKACiiigAooooAKRuh+lLQelAH54f8ABT+6/ba0&#13;&#10;b9knWfFX/BP/AFDT7P4iaRe2d9bWupaeNSjv7HzRHdQLFuUhxG/mqwyTsKgZNfnLY/s0/wDBxle2&#13;&#10;MN3L+0f8GYWliSRoj4GnJQsoO0n7UOR06V/RI+Dg9PQ45pqjj5eOtAH82mvfsvf8F2YfiJ8NtX+O&#13;&#10;/wAY/AfjrwTp3xM8Pah4q8O+DvDcujahLYQXQLyG4aeQGGI4eRMDcBX9KAIyRX5Fftk/tEftc/si&#13;&#10;ftKfCnU/Dl94e8V/DL4p/ErS/h7rOh6xYm21Xw7LqKFYrrT7y2dFniZozvjuI3YM3ytt4H66quP8&#13;&#10;aAGtweOp4r8Mf2h/Beh/8FWf2sfCvwf0Q/afhB8BPGdv4z8c66i77TxD4wsQTp2iWUvCSR2Dbpr6&#13;&#10;RSyq5SLrux+mf7YfwP8Aid+0b8BNa+Dfwo+IOqfDHUddiFlP4t0S0hu9Qt7R+J47YTELHJKmVEo+&#13;&#10;ZASVwcGvw38F/wDBBH9qjwJ8KrT4DeG/20vjFp/gmC2bTpPD+lWGn2SSWUzlriLzocShptzh5NxZ&#13;&#10;txJJoA/Vj9ub/gmB+xT/AMFIdD07T/2rPCq+IX0e0ubXQdRt7ye2n05bso0jWxicRhmKJyyt90dq&#13;&#10;/Ib/AII3/Dv45/8ABPn/AIKG/F//AIJPal4r1Xx38K/D/grTPib8O9S1pjJeaJBqV19mbTnYlgFZ&#13;&#10;i5CggHyw6qNzAfpj+0F+wp+1V4i+J/gnx/8Asj/tB+JfhXpfhPw1D4Wu/Bcml2uu6BqEEOQtzJaX&#13;&#10;RUfatpCmRixwoxjnP0f+yj+xz4W/Zmn8SeNdR1rVvGnj7xveQ6h438feIvKGoapJax+VbQpHAiQ2&#13;&#10;1pbJ8sFtCqogJPLEkgHs/wAd/h540+Kvwn1nwB8PfF+qeA9Z1GBIrHxZo0ENzeac6yK5eKK4BiYs&#13;&#10;qlDuHRie1fkD+zdc/tbfs0/8FRtN/Y++Lnxn8Q/Fzwz4o+C+q+PPM8T6ZY2Nxp+oaZq1rZRi3azV&#13;&#10;co8c7bwwPIGK/d4DHFfjH41/5T7+Av8As2HxP/6kWnUAfs4OlLRRQAUZor+an9rv/gpz/wAFC/Cn&#13;&#10;7eHxE/Ze/Zf0v4RroXgLTfD109943g1Wa+uZdatPtBA+xXCIFQ5A+UGgD+laiv5Tv+Hjv/BaLtaf&#13;&#10;s4f+AXiL/wCS6P8Ah49/wWj/AOfT9nD/AMAvEX/yZQB/VfuBpdwPSv5AfjT/AMFdf+CwvwL+FOuf&#13;&#10;F/xJpX7PV7YaBZHULu0srTX0uJIlZVKxl7vaG+bjdxX9avgrWbnxJ4P0nxHdqiTahplreypHnarz&#13;&#10;xK7Bc5OAScZ7UAdVRRRQAUUUUAFFFFABRRRQAUUUhOKAFopu4Zx3pPMHUAn6c0APopNwpaACvwP/&#13;&#10;AODmL4q+OfhP/wAEc/ilqHgF5YLjWf7M8NX11CSrQ2GpXaRXJ3DkB0/dn2ev3wrwD9qT9mz4Yftf&#13;&#10;/s/eLP2a/jNaNeeGvGGjzaRqUcRCzRrIMpNCxB2ywyBZI2wcMo4NAH8n37UfwU/bE/4I+/8ABNL4&#13;&#10;Wftl/sp/HPxXrWm/DXT/AAvb6/8ADjV7OyTwxqeh6o0ELxxQQp5kTpJKpMnmOz7mckN1/sE+GXjB&#13;&#10;PiJ8N/D3xAS3a0XXdEsNaW1kO5oRe26T+WTgcrvweO3SvxGn/wCCTf7SnxZ/Z28JfsHftR/FjSfE&#13;&#10;3wV8H6hpkkp03SJbPxZ4m0zQpkm03TNXvHne2WJDHGJ5LeFXmCDJXJz+9NhZ2lhZRafYRRwQQRrB&#13;&#10;DDEAqJGg2qqgYAAAwAOlAH4F/wDBRiP/AIKO/safCDx3+2p4N+P9rqmg+FtRs9Ysvh1f+DbJYJbG&#13;&#10;61O3tjYSagtz52FjmI80R7iR0Ffvnp80l1YQ3L4BkhSQ49WXJr8mP+C8P/KJn4w/9gzR/wD092Ff&#13;&#10;rFo3/IHtP+vaL/0EUAaVFFFABRRRQAUUUUAFFFFABRRRQAUUUUAFFFFABRRRQAUUUUAf/9f+/iii&#13;&#10;igAooooAKKKKACiiigAoopCcUALRX5G/tR/8F0P+CY37GXxr1T9nn9o34ir4f8W6LHazajpbaXqF&#13;&#10;x5S3kK3EJ82C3eNt0bqeGOM818+f8ROv/BFX/or8f/gl1b/5FoA/fWivwK/4idf+CKv/AEV+P/wS&#13;&#10;6t/8i0f8ROv/AARV/wCivx/+CXVv/kWgD99aK/Ar/iJ1/wCCKv8A0V+P/wAEurf/ACLR/wAROv8A&#13;&#10;wRV/6K/H/wCCXVv/AJFoA/fWivwK/wCInX/gir/0V+P/AMEurf8AyLR/xE6/8EVf+ivx/wDgl1b/&#13;&#10;AORaAP31or8Cv+InX/gir/0V+P8A8Eurf/ItJ/xE7f8ABFXAP/C30xnH/IE1b/5FoA/faivxs+F3&#13;&#10;/Be//gmV8bNRTSvhH4w13xHO/wBxNJ8La3cZ+hSzIr661j9vr4H6Don/AAkWq6d4/is9u/zv+EQ1&#13;&#10;psD1IW1LD8RQB9s0V+Hnjb/g4w/4JJfDTWJPD3xB+I99o1/EcS2mpeHNZt5VPoUe0Brjf+InT/gi&#13;&#10;sOvxej/8Euq//ItAH760V+BX/ETr/wAEVf8Aor8f/gl1b/5Fo/4idf8Agir/ANFfj/8ABLq3/wAi&#13;&#10;0AfvrRX4Ff8AETr/AMEVf+ivx/8Agl1b/wCRaP8AiJ1/4Iq/9Ffj/wDBLq3/AMi0AfvrRX4Ff8RO&#13;&#10;v/BFX/or8f8A4JdW/wDkWvuj9iT/AIKo/sOf8FE9X1/Q/wBkXxkvim58MW9tda1GLG7s/s8V2zrE&#13;&#10;2bmKMNuKMPlJxjmgD9DaKQHI5paACiiigAooooAKKKKACiiigAooooAKKKKACiiigAooooAKKKKA&#13;&#10;CiiigAooooAK88+KvinxH4I+HWt+LPCGi3fiPVbDTp7rTtBsmCzX90i/urdWb5V8xsAseFHJr0Om&#13;&#10;lcnIOKAP58PEv/BD/wAPftsaiPjL/wAFZfHHijx/rl1/pkfw+0LVZtH8D+Gkf5hZWlvblZLkxDCv&#13;&#10;dSuGlYE4AIFcp49/4NzP+CF2i+E7vxJc+D4/CsWkWkuozeIdI8UX1pc2UdshkecStcuFKKpbO04x&#13;&#10;0r0//gvp8MdD+I/wL+HMnxn8Y3/hH4L6d8TtOb4zz6ZqR0u5n0O7R7e22zIVcxx3rwNKqZby9zAH&#13;&#10;aa/Fz4yfsB/8GsFl8IfFF3ofxpsI76Lw/fS2Utn8SbzUbhbhbd2iMVm10wuH3AYiIO8/KRzQB/Rn&#13;&#10;+xP8G/2hv2SfEejfCG08Za58Yfgt4h0tr7wj4r8TSLN4j8LMsImgs726G03+n3MX+onZRLHJhHDK&#13;&#10;wI/V2vIPgBDYp8CPBMWmySTWyeEdHW3mlj8p3jFlFtZowSFYjBK54PHavX6ACkwKM4r82vib/wAF&#13;&#10;J/h/p/7QN5+yf+zh4a134t/EbR4UuPE+leFngg0rw5G4yg1jVrgi3tpnH3IFEkx7oOtAH6S4FLjv&#13;&#10;Xwp+1z+3d8Pf2N/AvhTUfiLpWqan4y8eatb+GvBPw88PFLrVta1ucAta27N5cQjhDBprhyscafMe&#13;&#10;oByv2TP+CgHgz9pP4oeLv2c/F3h3Wfh98VPAsVtfeJPAXiKSGa4Gm3oBttRsrq3Zobu0kyFMiEFH&#13;&#10;+VlBoA/QCvx7+M3/ACnD+B3/AGQP4j/+nTQq/YPcCMivx8+M3/KcL4HH/qgfxH/9OmhUAfsGOgpa&#13;&#10;QdBS0AFFITikDZ7GgD5y/ai/aq+EX7H3w4j+Kvxqm1SDR5dSh0oS6Tpt1qkwuLgM0YMNokkgU7Dl&#13;&#10;tuAcZ618j/sy/wDBYz9hX9r/AOJVl8J/gPr2u6tq1/LdW8DS+H9StbQTWQJnikupoFhR0wQVZgQe&#13;&#10;OtfqFKMqTjseOv6V+Mn/AAQ3j2/ss+PQ4II/aF+KHUHI/wCKguB/9agD9n1O4ZpaYG46GlVgelAD&#13;&#10;qKKKACiiigAooooAKKKKACg9KKDQB+Rf/BZn9pb9oD9kz9mLw18ZP2ZtDu/Ffiy2+KHh6xtfCFkZ&#13;&#10;FfXYboXCTWB8pWbDr8/CnBUEjivyyH/BbT/gs+cf8a//ABrn/sKyf/IvvX9VWqaJpOrtay6rbQXL&#13;&#10;WVyt7aGZA5huEVlWWPI+VwGYBhzgmtJW/hGfX60AfxefFT/goh/wUl/ay/aG/Z4+HH7Sf7KviT4P&#13;&#10;eE7f48eGdVu/F2p3Ut3CJYZGENuR5Eax+YzD5mPYAcmv7RwcnFc54itvDV3Zwx+LFs2gW8geAX+z&#13;&#10;Z9qVwYCm848wPjZjndjHNdEOeaAHYB60mB1paKAAUYA6UUUAFfjF41/5T7+Av+zYfE//AKkWnV+z&#13;&#10;tfjF41/5T7+Av+zYfE//AKkWnUAfs7RRRQAV/IJ8eef+CwP7Rw/6gvgH/wBNZr+vuv4fv27Phl8c&#13;&#10;fiJ/wWH+Pr/B/wCI114CjtdB8DLfpb6XbaiLxn0z5GJuR8mwZAC9e9AH1vkHnNHH96vz+P7M/wC2&#13;&#10;r/0cRqX/AITOm/4Un/DM/wC2r/0cRqX/AITGm/4UAdz/AMFDjn9iH4mH18NSf+jY/av7VPhQB/wq&#13;&#10;7w1j/oAaf/6TpX+en+2p8Av2svDv7KfjvXvGHxy1DXtLtdEeW/0WTw/YWyXkKyx7ojLGN6BvUc1/&#13;&#10;oV/Cf/klvhof9S/p3/pOlAHoFFFFABRRRQAUUUUAFFFFABXhf7Rvx58L/s2/CTVfiz4rt76+isES&#13;&#10;Ky0rS4mnvtSvrhhHa2dtGvLSzysqL2GcngV7pVW4toJ8NMiOUYSIXUNtZehGc4I7GgD+cb4h/sPf&#13;&#10;8Fmf2+ol8a/GP9oBv2dNA1EG5074Z/DCwW81LTraQ5ji1PV2kiaa6VSBL5JEQbIAOM1w3gv/AIIo&#13;&#10;/wDBTD9nK/Xxl+z1+3L8QdQ1G3fz/wCyviRpi6vot23eO4jluZWVGyQSmGHYjFe//wDBUzxX/wAF&#13;&#10;CfiT+2P8I/2Jf2QPiJb/AAa0Lxp4b1vxJqvxEk0xdQnub/SJI1Gk2+8qqymGQTbQwLKCeQuK+Nfj&#13;&#10;v/wTB/4K4+EfASeLPib+2hqPjDw7pmvaNqGteF9X0uLRLXUrSDUbd5LeS9ScmPeBhRghjhe9AH7i&#13;&#10;/saftH/Hbxtquqfs/ftheF7Pwv8AFLwzZpfXU2hSPceH/EWlu4jTVNJmcBghchZoJMSQucHIINfo&#13;&#10;EKrG2hacXO1TIAVVyoLKDyQD1wcDjpVgDAxQAtFFFACYFLTSfanA55oA/Iv/AILw/wDKJn4w/wDY&#13;&#10;M0f/ANPdhX6xaN/yB7T/AK9ov/QRX5O/8F4f+UTPxh/7Bmj/APp7sK/WLRv+QPaf9e0X/oIoA0qD&#13;&#10;xzRRQA3cCcUpJ7CvxN/4Lq+LfiX4Y/Zi8G6R8L/FniLwZdeIPir4e0G+1rwvdmy1BbK5eTzY45hn&#13;&#10;aH2gGvxRf4FfHCMlU/aJ+P4wSB/xVD+v+57UAf1dap+3F+x1oeo3Wj618UPAdpd2U8ltd2txrVpH&#13;&#10;LDLExV0kRpAVZWGGBGQa998F+N/CHxG8M2vjPwFqdjrOk3yGSz1PTJkuLadVJUmORCVYBgRweor+&#13;&#10;CHxL/wAEq/hH4y8W23j3xT40+IN/rVncXF1b6ldX0DzCa7GJ5GPkfO0mTuLZNfQnhT9l74i+BdAt&#13;&#10;/Cngj47fHDR9Ls1ZLTTdM8Q/ZraFWYsQkUcSqoJJPA60Af3B5pa/ln/4JD658bfCH/BSzxh8DvGP&#13;&#10;xO+IHjvw63wQtPFUFn431RtR+zai+t/ZWkhyAFzEu3p3Nf1LgUALRRRQAUUUUAFFFFABRRRQAUUU&#13;&#10;UAf/0P7+KKKKACiiigAooooAKKKKACkIpaKAP8iP/g6dP/G6/wCKQH/Ph4b/APTNa1+XP7HP7A/x&#13;&#10;7/boHjqL4CxaXdXPw+8IXPjfWrK+u1tp5dNswTMbVGyZpFAyUHP51+ov/B05/wApsPil/wBePhv/&#13;&#10;ANM1pXjv/BvH+0hY/s5f8FWPhxP4mkRfD3jSa5+HviOKZsQy2euxGBVkHRlM/ljBoA+Cf2Hf2G/j&#13;&#10;z/wUJ/aJ079mH9nSzs7rxNqVpeX0a6lcLaW0UFhEZpnlmbIQADaOOWIA6155F+zL8Wn/AGnR+yG9&#13;&#10;gE8bnxr/AMIAdOdsIur/AGz7D5Zfps87+Ppt56V/W7+wv8M77/gir8V/26P20tZtbea4+Dus23wq&#13;&#10;8CJdLgXV14j1aK5RkJB25shA2QD8kh7V7J4+/ZJ8Dwf8HJtt+2XpcKy/DqT4YJ+1x5rIBAYLPSzc&#13;&#10;bc9MyXcSMT2aSgD8TPD3/BtX/wAFAvEviLWPCdnrPwli1HRPEFx4YvLG68Y2ENwb+2YK8aROwc/M&#13;&#10;do+XJPGK4b9p/wD4N6/26v2RfhX4p+LPxg1P4Yw2ng/T31HWdLsvFljPqqxxgErHZhhK8hBBCAZP&#13;&#10;avjv4R/GLXf2hf8Agqb4W+OXimR5r/xb8bdM1+5kkJLFrzWIpQCT6BgPwr6L/wCDhg4/4LO/H0f9&#13;&#10;Tbb4/wDBbaUAfjIRg4oxmgnJya7LwB4D8S/EzxbY+CfCNtJd6hqE6W9tDGCSzOcCgDrfgn8DviJ8&#13;&#10;f/Hln8PfhrYy32oXkgRVjB2oO7OewA5Jr+hf4W/szfsJ/sLWkN18YtOh+KXj6OMO9lcSldEs5/7h&#13;&#10;CEGYg9R096/S/wDYi/YD+DP7P/7MmtfDzwh4jtLb46XttFcam0+FSOzkj3Pa20gOfNU/fxj0FfhV&#13;&#10;8XPBfibQfiTqOh6q8l5Jb3LQm4UNtds9Rnk/Me/WgD+kn9j7/gpV8d/st1pPwQs9D0DTLeEb4dD0&#13;&#10;23t4oIyuQsYCbuAMbnPNdh8R/wDgsF+1V4B1eO/1PxfeiYS7IbNs/Mo6s5HyEe2Pzr5m/wCCdn7P&#13;&#10;fif4aeBZvG3xZurbw3pPiS3EUP26Mm5lj2/LKsfBVMdCcZ7VW/aG/Zd0X4jXzW3w18Q6drNtp8zS&#13;&#10;Stbg/aRG4yOGIJXI96AP000L9qb9jD/gqF8P/wDhUP8AwUV8FaQ/9oEWOn+P7C3jtr+yuHHyO0yA&#13;&#10;MAMDJAK9mFfxk/8ABZ//AIJI+Mv+CWvx5g8N2uoL4h8E+JLdtV8I+IYQf39ox4SXGQJEBAbB2ngg&#13;&#10;1+9vwY/Z21Lwfol14r8f6hHpvhexJN5PcEvMkqjKpCoIDO5GPTHJrx/9rf8AaZ8K/ty6pZ/s9/F9&#13;&#10;BB4Y0vT49D8L3shDSacEzslY9W3k5f8AKgD+M0ikr6D/AGk/2ffF37N/xP1D4deK0LNbSn7NcgfJ&#13;&#10;NDn5XU55BFfPlABRRRQAoOK/u5/4MgMt8VPj5/2APDn/AKUXdfwi1/d1/wAGP3/JVfj5/wBgDw5/&#13;&#10;6UXdAH+h6owMZz9aWiigAooooAKKKKACiiigAooooAKKKKACiiigAooooAKKKKACiiigAooooAKK&#13;&#10;KKACiiigD+cv/g4s1f8AZN8H/Cr4MfEz9s6O+1jwN4b+Ltpear4Mt7O5vLfxDDLazQPbzC3G0GDe&#13;&#10;LlFkIWTyygOSBX5OfGL9vj/g1LvvhH4m03R/hDpMt1P4fvoLSPTfh5d2F20zwMsQgu2tVW3k3kbZ&#13;&#10;SwCN8xNf00f8FPPjR4S+Bnwh8PeNvF3wY8VfG6O28XWlzZeHPCdgmoXNleW6u8N68Tqy7E5XJBGT&#13;&#10;X8/37Yv/AAWZ8R6/8BdW8G/D/wDYv+JfhvW/EElv4e0i88Z+E7E6Jd3WouIEsLwvGgRLvcYgyurB&#13;&#10;iNpzgEA/rW+AUmnzfAvwXLpMUsFq3hPSGtoZnEkkcRs4iiu4ADMq4BYAAnmvWq8r+Bia9F8FfCEf&#13;&#10;inR4fDupr4X0pdR8P28hmi0y6FpEJrNJDy6275jVu4XNeqUAfnr/AMFV/wBp7X/2Nf8Agnl8Wf2k&#13;&#10;fCQU6x4a8IXk+jF/urfzgW9s5HossisfpX8x37H3xS/b4/4Iz/8ABJvwl+2nd/D74b+K/A3iG5s/&#13;&#10;iB8W7ldV1CXx5qS+J5026pJO0K2mY1miHks8hUZJYEtj+sz9uD9lvw5+2t+yd49/ZW8V3D2dn438&#13;&#10;OXWi/bo03tazSLmC4CnGTFKEfGecV+B+s/AP/gov8X/+CUo/4I9fET4ZNYeLH0ex+G178Vf7Rt5/&#13;&#10;CZ8OadcxMusRkMLprhrSEItqYwfNwS4FAHFfFP4s2P7T/wDwch/spa5YSmbwjbfAHU/iJ4UiuAMG&#13;&#10;41mC7RpVH/PURlAfTb3ArvP2otX1DwB/wdJfs83/AIRJSXxd8Gdd0LxGkX/LextjeTQ+b6hJAGX0&#13;&#10;xX0T+1X/AME3PiZ8Hvi3+zJ+2P8AseaYvifXf2d9H/4QPxB4SM6WV54j8H3VobSZbSaTMQurZnee&#13;&#10;ON8LITjcuOe2/Z2/ZI+Nv7QH/BUvUv8Agqd+0V4Zk8DaX4c8BL8OPhV4K1OaK51dY5neS+1e/wDI&#13;&#10;LRW7y+a8UUCs5CclgeKAP2O+L2v/ABJ8MfDTV9e+D+gW/ijxLa2ok0jw/dXyaZDezblHlvdyKywj&#13;&#10;aSdxUjjHevwX+HvxK/aw+I3/AAWu+E1x+1T8M9M+G1za/Ar4gLo8GmeI7fxCL6N9T0UzM7QRRiHy&#13;&#10;yEADZ3bu2K/oxABFfj78ZeP+C4XwO/7IH8SP/TpoVAH7BjoKWkHQUtAAelfx3/t+WfxQ+MH/AAVk&#13;&#10;+K3w7l+J3xS8MaD4Z8GeDrnSdH8F+JbrR7SOW/tna4dooTtZnKgk+tf2IHiv5Ff2nf8AlMp8df8A&#13;&#10;sRvAf/pJJQB88f8ADMvinofjZ+0L/wCF7f1x/gf9iLTfhlpM+g/Dr4qfHPRLG61G61e5tNL8a3tv&#13;&#10;FJfX0hlubhkRQDJNISzt1Y8k19s0UAfm5+1P8J/iZ8I/2aPH3xT8H/G/4/Jq3h3wnqOsaa1x45v5&#13;&#10;YhcWsJkj8xONy5HK5GfWv7kvgLf32r/A/wAG6xqs0tzdXfhTSLm5uJmLySSy2cTO7MeSzEkknqa/&#13;&#10;jc/b2/5Mj+LX/ZP9a/8ASZq/sY/Z0/5N88Cf9ibov/pDDQB7JRRRQAUUUUAFFFFABRRRQAUUUUAM&#13;&#10;kxtw1fzbf8FEfBH7ZP7TX/BTDQP2VtF/aE1r9n34ZyfC8+KvD914SEKaj4l1yC8aLUbZp5JIiGtI&#13;&#10;WgkEZbHlvuVT8xH7jfH/APar/Z3/AGXLPQb79oPxZpPhSHxRrkHhrQH1V2UXupXJAit49it8zE9T&#13;&#10;hR3Ir+fP/grh+zn/AMEVPiv+3NoXxH/4KLfFuHwlr+meAE0+PwmmrXmlyTrLcu9pqQlgDAYjM8OF&#13;&#10;ALAjJwuKAMHWP+CXHxY+CfxU+FXxW8bftrfED4k2Gi/FXw3cHwT44vojp2quboKsSrb3EjPOCd0Q&#13;&#10;ZCuRzjrX9V4xniv4kvh3+z7/AMG5XhT9pD4Q+I/2PPi7qutfEm1+KWgN4Y0qy1++137VOZ8PHNb3&#13;&#10;SrGsRTJaXdleoz0r+2wZyaAHGmk4r57/AGqP2hNJ/Zd+BOv/ABq1XStS159JgjTT9A0dN99qmoXU&#13;&#10;iwWdlbjpvnndEBPC5yeBX4KePP8Agsh/wUH/AGMfjJ8PU/4KR/APw74P+GnxP8QweGtL8R+DfEb6&#13;&#10;zeaBfXbKsEWpq1vHGzEuN2wgYVipO3FAH9N5bFOBzX5d/twf8FBNV+AXxl+Fv7IHwE0Ww8VfFv4w&#13;&#10;3l0fDun6rcPbaXpWjafGZr7V9RkiR5DDGit5USANK4K7lwTWL+yZ/wAFDvE3jz9sHx5/wTx/ab0b&#13;&#10;SvD/AMVPBel2nifTLrQriSbR/E3h+8Ubb2zE6rLDLC5KTQMXwQWDECgD9Xq/GLxr/wAp9/AX/ZsP&#13;&#10;if8A9SLTq/ZvdX4x+NT/AMb9vAR/6tg8T/8AqRadQB+z1FIDkZpaACv5cf2vv2If+Ciyf8FEPil+&#13;&#10;0X+zz8O/DXjPwt460rwzbWdzqHie30e4gl0ay+zzK0MsbsQXJ2nPSv6jqYYxQB/JBJ+zV/wWARGk&#13;&#10;f4EeDwqgsT/wn1l25P8Aywrwf9m63/4KaftWfDT/AIWz8Ifgd4an0f8AtnVNB8y+8b2dtL9q0e7k&#13;&#10;srkbGgJ2iaJgrfxDnvX9pt7gWs3/AFyf/wBBr8dv+CEuP+GCe/8AyU/4gY9f+RkvaAPxT/aE/YJ/&#13;&#10;4LA/Hz4KeJPg0/wY8HaV/wAJHp/9mtqLeOrOYW4Z1JkKLECwG3oCK/sU8BaVd+H/AARo2g6iFFxZ&#13;&#10;aTZ2c4Q5USQwqj4Pcbga6sIBS7QDn0oAdRXzT+1v+1r8Ff2IvgPrH7SP7QV/cab4V0JrdNRu7S3e&#13;&#10;7lRrqVYYgIo8scu4B9K9b+GXxG8L/F34d6D8U/BEz3GjeJdItNd0i4kQxPLZ30KzwuUb5lLI6nB6&#13;&#10;ZoA7uiiigAooooAKKKKACkNLSHNAH8yH/BbP4CWX7T/7anwE+C/7Qvxa1P4YfBm60/WdSkuPD2qW&#13;&#10;+l6hL4xtSPsIe4ly0KSWzSiKXaV3Iyjk18e/GP8A4I+/8E3fhV4Xs/iL4W/aq+I2o6poviTQ7/Tt&#13;&#10;M8TeObfXtOvLmLUrcx202nQRCSbzWARQnKsQ3avtf/gupof/AARl/wCF1/CXxh/wVVvbmOXT9L1q&#13;&#10;LQdHhs7yeHVLacx5E81nh0FtKC6Ln5i54r8DvjP8Rv8Ag2UsJ/CC/sJeBLrXfiBL460BdNt9Bi1m&#13;&#10;DVoQL6JzcWQud8ErxFcvFIuGTIBU4NAH+iZRTI38xA+CM84PUfWn0AFZ+qarp+jadcatqs0Vta2k&#13;&#10;ElzdXE7BI4oYlLPI7NgBVUEkngAVoV4n+0X8FtF/aP8Agb4r+AniPUtV0nTvF+iXOgahqGiTC3vo&#13;&#10;rW7Ty5vIlIO1mQspODwTQB+HHgz/AIKz/wDBSn47fECz1L9mr9krUdf+FOva79m8L/ErU/ElvYQ3&#13;&#10;2iNc+SmrNbGJnSJ4wZlXklcYzmv6L4/uDJycc46V/Fx4/wD2Zf2sf+Dcj4jfD745fs/fFDxT8T/2&#13;&#10;d/EPi/SfAPjX4ceNZmmn0SPVZVtrO40+TcyKFdtq+WkYDbVZWVsr/aMvyZ9qAPyP/wCC77Bv+CTP&#13;&#10;xixj/kGaR+mt2FfrHo3/ACB7T/r2i/8AQRX81f8AwW38Kf8ABR6D9h34v6r4s8XfCy4+GYfTpH0i&#13;&#10;z0S/i106adas/KiF01y0ImBK7n8vBwcAZFf0qaN/yB7T/r2i/wDQRQBpUUUUAfht/wAF4/8AkgHw&#13;&#10;w/7Lf4W/9Dlr4El/1rf7x/nX3v8A8F6ZYoP2fPhlNO6Rovxu8LFnkYKoG+Xkk4A/Gvzym8QeHvNb&#13;&#10;Go6d1J/4+ofX/foA0qPesj/hIPD/AP0EdO/8C4f/AIqlHiDw9n/kI6d/4FRf/FUAel/8EyD/AMbi&#13;&#10;fFoGf+TbrEf+XI1f1IliOxr+Cj4q/Gb4jfBv4zfHX4o/AfxI+g+JLD9mXQYdN1/SmhnlsnuvGUMD&#13;&#10;um4Om4JI2Nwr6YGj/t9FQx/ar+KxDKCcWeldSM/88fegD+o/xx+3h+xf8MvFl74D+IvxS8CaHrWn&#13;&#10;TfZ7/StU1m1t7q3kxnZJHI4ZWwQcEZr2j4V/GP4VfHHwt/wm/wAHPEOjeKNHNxJaDU9Cu47y28+L&#13;&#10;HmR+ZEWXeu4ZGcjI4r+GT4r/ALA/jT4569ZeKvi38XvEGu6pp+tweIodTvfDmgNdSahbKVilnmFr&#13;&#10;vnADEFJSynuDgV7t4I+Ev7XPwy0b/hGvhp+0b498N6Z5z3H9naDo2iWFr5smN8nkwWyJubAycZOB&#13;&#10;QB/baWwMmlBzX8kX7EfxW/bN8Bf8FL/hV8JPiT8b/GnxC8M+MfD3iq41TRvEcFlHCs2lwwNbyKbe&#13;&#10;JWyC54zX9boGBgUALRRRQAUUUUAFFFFAH//R/v4ooooAKKKKACiiigAooooAKKKKAP8AIi/4OnP+&#13;&#10;U2HxS/68fDf/AKZrSvwH8JeJdZ8F+JtO8ZeHZnttQ0i/t9TsLhOsVzbSLLE45GMOoNfvx/wdOf8A&#13;&#10;KbD4pf8AXj4b/wDTNaV/PKCR0oA/rg/4Lm/8Fkf2Q/23v2KfBvws/ZYF/b+LvG3ifTfiD8bkmsZL&#13;&#10;SNtW0nRotOt4mlc4nIbumRiJTnJrp7b/AILbfsnRf8EO/wDhSUx1Bv2lI/hjcfAmO8FlLj/hFJ78&#13;&#10;S7vtufLCrbbVC53ZTGMHNfx8hsClLseaAPef2XPHPh34XftL/D74leMZZItJ0Dxpous6nLEhkkS0&#13;&#10;s7yKaZlQcsQikgDk9s19Xf8ABYP9o34V/tcf8FKPiz+0d8Erye/8K+KvEMV9o15c272sksMdlbwF&#13;&#10;mhk+ZPnjbg84we9fmvuakJJ60AGM1+83/BKz4daf8G/Amt/tl+JrSKeezZtG8NLOoYC8lXLSgHvG&#13;&#10;Onua/B6FDK4jHUnAHua/pgk8P674H/Yg+HHgWG0ZI9Qt5NbmKI2Ga4baN2BgnAHNAGv4I/aM8UaZ&#13;&#10;8VYPigjG41KO6+1RtOx2tltxDrnle3Wv1x8L/FX9iHxBdx/FPWvBV3aeOZLb7S2nzyrcaR9oPPnL&#13;&#10;EfmHTIDHGa/HT9nD4Q6h4/8AiBZ6EsbmziT7RdkDiNIgSx9j9a9t8R6y0V74i1nTSEt9CTbtQZ+T&#13;&#10;OMbgO3pQBiftY/t++OfiP4hewtrmS2srSQwhYztyqnHRccDoB0Arwj4aftjfED4da0mt+F7hZpU2&#13;&#10;uJZcSAjrhg2cj1FfB/xF8aRapqlzeRsBvkZ3B7knJ+grya08aSW0jxo/sVGQMdgaAP6LPi3+1P4/&#13;&#10;/ah/ZS/4SK/lgguNF1TydRsrGBYYijgFJCkYAyeckjPFfjNrnjK7ttW+2LKS+7JdmIJPbk19J/sL&#13;&#10;fFTRW8RT/DLxSwXTPE9ubGYS4KLOOYG/764z71xHxq/Zt8W6D8U5vh7omm3VzObjNr5Cs5kVyduA&#13;&#10;Aenr0oA9O/ak+H+j/tQ/sIR/Ge3VT4p8AXS6dqzgAyT2MwzDIzYJO3BBzX86MiGNthHI6/Wv7Pfg&#13;&#10;h+w18cPht+wh8avEvxM0wWOkyeFVaNpHRmMgJZP3echvw4r+NHV4TBqE0bdQ5H69aAMyiiigAr+7&#13;&#10;r/gx+/5Kr8fP+wB4c/8ASi7r+EWv7uv+DH7/AJKr8fP+wB4c/wDSi7oA/wBD6iiigAooooAKKKKA&#13;&#10;CiiigAooooAKKKKACiiigAooooAKKKKACiiigAooooAKKKKACmluoHanV598U/Bl78Qvh5rXgnTd&#13;&#10;Y1Hw/c6pps9na65pLhLywmdSI7iEnI3xthgCCDjB4NAHy1+3d+0t+0J+zB8L7Dxt+zj8Hde+NWsX&#13;&#10;WrJY3Phvw9exWM9tbMjMbppJVcFFIC4x1Oa/nY/b7/by/wCCvP7X/wCyN42/Zs8L/sJePtEvPFum&#13;&#10;DTYdc1LWbW8j09hKkq3UUMSRMZ4WQPCwkGyQK3OMV96eOP8Agsj8Tf8Agnpep8Nf+Co/wt8Y2i2R&#13;&#10;+y2fxi+HmnPrfhXxBCnEd20MGZ7CeRcGW3kUhHJCsRiuNk/4On/+CXmsOmmfDIfEvxdrE58u00XQ&#13;&#10;/COoPdTSnoi741XdkjqaAPpf9hf/AIKWfET4jfETwR+xp8Vvgf8AH3w/4ltPBNoviD4heNvDqWOh&#13;&#10;z6lptjGt1LJcLcSj/SJkcocklmAxzX7aV+XH7IXjf9s79q34gQ/tJfHXw7qPwh+H1lZyw+CfhjqE&#13;&#10;0cmvatLcqFOq+IDHuSBUQkW1krZDEySHIVa/UcAAYFADdoGevNLilrKn1nS7SQw3dzbRuOSkkqqw&#13;&#10;B5GQSDQBp7R70bR/Sq0t9bW1u13dSRxxIpkeV2CoqgZ3FjwB75xUOmarp2s2iahpM8F1BJkxz20i&#13;&#10;yxtg4OGUkHH1oA0a/Hv4zf8AKcP4Hf8AZA/iP/6dNCr9hK/Hv4zf8pw/gd/2QP4j/wDp00KgD9gx&#13;&#10;0FLSDoKWgBD0/Gv5Fv2nf+Uynx1/7EbwH/6SSV/XSen41/It+07/AMplPjr/ANiN4D/9JJKAOioo&#13;&#10;ooA+S/29v+TIvi1/2T/Wv/SZq/sY/Z0/5N88Cf8AYm6L/wCkMNfx0/t6jP7EPxbPp8P9Z/8ASZq/&#13;&#10;sW/Z0/5N88Cf9ibov/pDDQB7JRRRQAUUUUAFFFFABRRRQAUHniig9KAPI/ix8BPgr8drfSbX4zeF&#13;&#10;dC8UR6DqsOu6LHrlnFdrZahbnMVzAJVbZKh6MOa+e/jh/wAE5v2Nf2lvjhpf7QHx98A+HvF+vaR4&#13;&#10;Zl8KWQ8QWcF9bLZS3AuQfKmRh5iOGCP1VXYd68x/4Kd/trfHL9hz4S+HPiJ8DPhZefFi/wBd8W2f&#13;&#10;hSTRNPvhZzQS6gGFtICY5NyvIuwkgBeCTzX5vL/wVZ/4LLBc/wDDB/if/wAKe2/l5VAH6gS/8Epv&#13;&#10;+Cetp4i8P+MvB/wl8E+Gtc8L+ILLxLouteGtKtdOvre8sX3x4nhjV9jfddc4ZeK/Q1euTX8z0H/B&#13;&#10;Uj/grR4j+K3w58C/ET9lTWvhX4a8R/ETRNC8R+Nr7VItWis7C7nCyJ5EUXymYfJ5hOEznrX9MIGD&#13;&#10;QBTvrOzvI1W8ijmCyLIqyKGAdDlWAOeQRkEcg9K/Cb9v74caX/wU4/ar+H37Enhdorvwf8JPF+n/&#13;&#10;ABT+M+sJhora5sQX0TQYnHytdXbl5rhM5jhQbsFxX6d/tn+GP2rvGv7P+t+EP2L9c8NeGPHmpRCz&#13;&#10;07xH4qjmmtNNik4luI4oUcvOi/6oMNgbBbgYP89XwX/4Jo/8HAvwO+FZ+Cnw7+P3wU0PStQuZ7jX&#13;&#10;dfsPD95N4hvLm/fdeajLe3Ebma+kBJErg4IUDaoGACx8QYNUb/g7e+HsPiEutjbfs76g3hqNidgz&#13;&#10;HcrMIweBgmXO3vUPx9/tJ/8Ag7F+Do8HlxOPgVfHXzFnBs83u0SY4x6Zr9Q/2wf+Cdvjv4h/ET4L&#13;&#10;/tafs6a3Yw/GL4HJLY6Ze+LHmey8TaLfW/2fUdO1OeFWlRpQzyRTqrbJGOVIY4u/sef8E/vHXhH9&#13;&#10;rzx3/wAFGf2r7/RtR+KvjXS7XwxpWkeHTLJpHhXw5Z4KWVtPOqS3E0z5kmmKIMkqoxQB+iHxy0D4&#13;&#10;weJ/hVq+h/APX9M8LeLriFF0XXtY07+1bK0kEil2ltPMi81WjDLjeMEg9q/Bb4EeCP2uvA//AAXN&#13;&#10;8LWf7Xnj3wz4+1S4/Zt8SSaReeGfD3/CPRWtsNf08SRSxG4uPNZnwwcsNo4x3r+kVV4wa/GTxsAf&#13;&#10;+C+3gIf9WweJ/wD1ItOoA/Z1eRS0dKKACiiigD5e/ap8FftT+OvAlppP7Jfjbw94F8QLqSy3uqeJ&#13;&#10;NB/t+1msdjh4Ft/Pt9jlipD7jwCMc18E/wDBNL9g/wDbg/Ycjj+HfxM+L/hHxn8Pxe65rL6Hp/hI&#13;&#10;6XqJ1TW7t76SUXv2uXEaSyyYj8v7pAzxX7LFQetG0UALTWzjinUUAf5cv/Ba349an8Mvib8ePgV+&#13;&#10;yJ8efG/xk8LeO9RuL/4x+Ctb0aa70vwpPBfRypLb6mxEUbQzokIMcSADCMzcV+qX/BvV8dL/APaJ&#13;&#10;/bZ0Txb+1x8evG2kfFzw14Ufwn4a/Z3n0mbRdBi0C3s1SEQ+YXiuFECJc4RIn3AOWcc1/TN+3N/w&#13;&#10;SY+BX7VX7LHxV/Z7+FNvo/wy1b4vahaar4v8W6Npcct1f3NrcxXJe5G6My7zEARvABJIGc19Q/A3&#13;&#10;9iv4I/CBvBHjW+0TRdY+IXgzwHYfD+P4hzWEcOr3VjZ28Vu4aRckCTygcFmKglQcZyAfYNFFFABR&#13;&#10;RRQAUUUUAFNY49KdXgn7SOu/HDwl8KL/AMWfs+aXYa/4j0x4r+Pw/fMYv7UtYXDXNpBLuAjuJItw&#13;&#10;hZvl34DDBoA+Af8Agpl/wUZ/Yh/YY13wtpH7W/g3xF4pudftLq50aTQ/C6+IVgigcLIJGZh5RJII&#13;&#10;Uda/nL/b1/4LhfsHfEPwx4I1H9h34Y+MfD/xM8OfEXQdc0Xxbq/gxNEsNJs47pU1I3c6eY7wXFk0&#13;&#10;sEkYQghsnG0V/Td8Ev8Agrt/wTy+O0Mmlt8QNB8M+JdPc2ut+DPHEqaNrek3kfE1tc2t5sIeNwVJ&#13;&#10;UlTjKkgg16d8S/8Ago1/wTv+Eugz+IfiL8WPhvp9nDGXcvq1pK5GOixxszMT6AEmgDE/ZQ/4Kofs&#13;&#10;J/tvfE/W/g5+y749svFniDw7YDVNUtLS1vIY1ti6xGSOW4hjSRQ7qp2nOT0r9CxyOa/Mn9hz456N&#13;&#10;+1P471/4+fBT4f2Hhf4X3dktloXjG+0hNL1vxheLLmS8jj2RzDTYgpWNphumc7lG0c/psuNoxQAt&#13;&#10;fMP7YOiftUeIPgDrunfsWa34b8P/ABIKwyeH9R8W2rXmlgxyq0sU0aKxHmRhkVwrbSQcV9PUm0Gg&#13;&#10;D8VdG/ZM/bv/AGzL3wRD/wAFOpfhhpvhbwNr1h4ufwV8NDf3sfiXXtM+eyn1O51BY/JtLaf9+trC&#13;&#10;reZKFLvtUCv2oTOORj607ApaAPyK/wCC8Cj/AIdM/GL30zSP/T3YV+sejf8AIHtP+vaL/wBBFfk7&#13;&#10;/wAF4f8AlEz8Yf8AsGaP/wCnuwr9YtG/5A9p/wBe0X/oIoA0qKKKAPwQ/wCDhXwd4a+IX7K3w/8A&#13;&#10;BHjO0jv9K1P4z+F7W/s5chJomeUlW2kHBx2NfiPL/wAE1f2GRKwHw60bhiB80/T/AL+V+7v/AAXi&#13;&#10;y3wB+GAHX/hd/hfA9fmlr4Klhl81so33j2NAHwp/w7X/AGGv+idaN/33P/8AHKP+Ha/7DR6/DrRv&#13;&#10;++p//jlfc/lSk8Rt+RpTDKOChHvg0Afib8XPgt8Hf2cbz9ovRvhXo9l4d0mX9nLw5ql/HAzeV5i+&#13;&#10;NbYPK5kZiMIoyc9BX6Dn9t/9jsYUfE7wTwigD+1YOwH+1Xy1+1rbJL4x+P1tdRq6S/s0+GleORdy&#13;&#10;up8cW2QQeCD+tfoKPg78HgqgeEPC33F/5hNn/dH/AEyoA8f/AOG3/wBj3/opvgn/AMGsH/xVH/Dc&#13;&#10;H7Hg/wCam+Cf/BrB/wDFV7B/wp74P/8AQo+Fv/BTZ/8AxqlHwe+D+f8AkUfCv/gos/T/AK5UAcV+&#13;&#10;xr8dPgx8ZP8Agrv8CYfhP4o0TxG1h4X8cPero93HcmASQWuwyBCdobBwT1r+0AV/Hh+zF4L8GeE/&#13;&#10;+CuvwBk8KaPpOlNN4Y8dCY6bZwWpkAt7XG8xIu7HbPSv7DwMDAoAWiiigAooooAKKKKAP//S/v4o&#13;&#10;oooAKKKKACiiigAooooAKKKKAP8AIi/4OnP+U2HxS/68fDf/AKZrSv55K/ob/wCDpz/lNh8Uv+vH&#13;&#10;w3/6ZrSv55KACiiigAooooA9W+CPgPU/iX8VND8E6Um+XUNQhtwPZmGSfoOa/pb8Z/tY+OPhPrdv&#13;&#10;8KrCKw1DQ9CijsoLK9hSRVijAX5SeeeSea/LX/gkz4AjvfivrPxf1SDfZeEdIlvA7D5ftEoMcY57&#13;&#10;jJP4VsfErxzN4u8fXusL8gmumAAG3jd1H1oA/cbwh+1R8Prn4Y6z4p8DeFovD+uzw/Yb24tXLQyI&#13;&#10;65LKp4XNfAnhrxfqC+HtdiV5JY9SYx3MZH+sVuGzjv3r6p/Z2+G/h2b4O/8ACG606Q6nrtp59ndv&#13;&#10;977SFLxxk+jDj618ieEo5dE8V6p4B1BXWWWOSKNduNsq5A5POc0AflR45gks9Wnt33LsmZDjjocf&#13;&#10;ma82M8iDhmyeQrAda+jPipoDnX7qK9VlmWRw6vwwwcD2ryzwd4Hv/FWuQ6RZxszZ5GCD7nHpQB9U&#13;&#10;fsi6bBF4qXxd4iVvsWmI107qOkqjManpj5iOK/Zn49ft+eOrT4GaB4m8JWmnWmtXULW1xrscKi6k&#13;&#10;iQlYwW5wQBzjrX4/3mr6P4H8Jj4eeFCz3M7btRnTnLD7qjrwOfxr7E8UeChqf7Eel67eKfOttSlt&#13;&#10;wsihcZKt1zzycUAdn+zX+0j8XfiJ8Jfip4a8TazfX63/AIUuXnhmkLRkAjop7iv5kfEMbR6vOjdp&#13;&#10;GH6mv3z/AGPLnUPBll46u7+2LWVz4Ov4JH2kqrOBtyw4/wD1V+Cnit4n126aEDaZ3II9NxoA5yii&#13;&#10;igAr+7r/AIMfv+Sq/Hz/ALAHhz/0ou6/hFr+7r/gx+/5Kr8fP+wB4c/9KLugD/Q+ooooAKKKKACi&#13;&#10;iigAphJHU/5/+tT6/PH/AIKp/tnS/wDBP/8AYJ+I/wC1Tp0EV3qnhzRli0C0n5jm1e/mS0sVcd1E&#13;&#10;0qsw6kA+1AH6Ebmzjue3fH6UoZjyM1/nNxfBL9o79pv4FaB4n+Fvgn9sPxR+1x4k1HTNa1L4weJJ&#13;&#10;NS8LeEPDs006TSpBHJPHamwhhOxFSHD/AHgVBCj9UP23vA/7XH7bf/BZD4NfsG+DPid4l8Gx/D34&#13;&#10;JR6x8Y/FPhC7ktZ5W1NVjvRb7cKk95hUikKho1ZmXBGKAP7E95GM9zj8f85r+fn4qf8ABRb9u74/&#13;&#10;/wDBQLxl+xL/AME1/DHw+uLP4RQabcfEzxf8Rbi8S3kur9kb+zbBLQEiVYWLFmzyp5GOfgr9jn4G&#13;&#10;6D+yv/wW2+Nv/BPT4ReLvHt78HL79nmDxL4r0nWfEV7qE+k6xeSRI08F7NI00Fw0MhcOrBh5vXCq&#13;&#10;B8wf8EMP2MP2f/h58Cfjb/wVu1m+8YfafCXjrx1d+BprzxFfG0uNH8PwTRW0moxbwt/I2cB59x3D&#13;&#10;IoA/fv8AYB/4Ka+Jv2mdX/aW+Ivxlj8O+G/hl8F/iBfeEtH8SQtIiSWeiWvn6ld3crswKx5DAoBx&#13;&#10;xgmvK/2W/wDgv/8AAr9tD/goFpP7Ev7O/gnxbqGkap4ev/EkPxH1mI6VYXVlZRsVubKznj8+e2lk&#13;&#10;Ro0mJQFgcKQMnG/4NyPglZwf8EkPD/iH4jWNtqUvxZ1fxB491621GFJobyPXbyVkWeOQFZEaAICG&#13;&#10;BBHHSvDP+Cd3h6w+OH/BwF+1h+0FaW0S6R8LvDXhr4Q+HPs6qlvbM0CT3EcQUBV2tHKu0DjNAH9Q&#13;&#10;hzjivw2/a2/4K2ftG/Br4neMfAP7Nv7LnxP+Kum/D048V+MIp7bRNIykC3My6cboNLfmONsMYlxu&#13;&#10;BAz3/cbfgc//AK6/BD/grv8A8FIdV8AWcv8AwTs/YktH8bftGfEuxk0bStB0jEyeF7C+j8uXWdXc&#13;&#10;ZW2jhjZmjEnLY3EBAaAP0C/4Jvf8FAfhP/wUx/ZZ0j9qf4PWeo6Zp9/d3Ol32kasF+1WGoWZAngd&#13;&#10;k+Vwu5SrjAYEcA5A+8a/Of8A4JU/sC+HP+Cav7FHhT9ljR77+1b/AE5JdU8SasMhL3Wr4h7uWMNy&#13;&#10;IwwCR5wSqgnkkV+jFABRRRQAUUUUAFFFFABTWC9TTqY5I6c96AM6/TTLmL+ztREEiTnYILgKwlxy&#13;&#10;RsYHdgDPSuXtfC/w68GSrqdjpuh6S8s6QJcRQW9qzyykKqBwqlncnAGck8Cv54v+Cmf7Pv8AwW/8&#13;&#10;Sfta/DTxb+x145+H+p+DbPxVe6rpj+JdBNufCdy+mzwj+05bZpWvLKVHdEkCBllZAy9Gr5z/AGkv&#13;&#10;2Uv+DiL9on4KeIPhF+0R8cP2ZtI8Fanaq/iHWNP067ivNOtbR1uXu7eU248qaDyhIkgZWUqCGU/M&#13;&#10;AD+uIBWGe/60+uA+FFuLT4Y+HbRdXfxAItC0+Ia85BbUgttGPthI4zP/AKw4/vV39AHEfEXxe/gL&#13;&#10;wHrPjZLC+1NtI0y51FdN0yIz3d01vE0iwwRLy8khG1VHUmv4Ef2Ubf8A4Jrft6fth/8ACN/8FV9H&#13;&#10;+OXw3/aP8deKLrWVsfFuoX+geG9Q/wBIY6fpmnojxqkcVrHFCokUCV9wDlmAr+9/4q/Fb4c/BD4f&#13;&#10;ar8V/i7rWn+HvDehWrX2sa1qsywWlpbpjMksjEBVHHJ7kV/Pn/wXD079l/8Ab2/Y78I+FvgNq3hb&#13;&#10;xp8Vte8Y+Hb34J3nhu6gvNUFymoQSXl1byQM0i2sVkssly5wiquTggUAZH/BS/x1cftD/wDBVL9m&#13;&#10;v/gkR593bfDq+0q9+JfxK0u1lkhGtafo8Mw0zTLh0YObbz7bdKmcSBgGzxVX4c+I7T/gnn/wX6sf&#13;&#10;2OfhWG0v4V/H74aSeKbbwjCzf2fpPivRjMs11ZRElYVuYIFWSOPClzuIzzWF+2n4K1H9mP8A4Lxf&#13;&#10;snftffECQReFvFvgjU/gtq+uynbbWeu/Z5pbMTythE+1yShIskbmBFaPi7wzH+1h/wAHNvhDxZ4D&#13;&#10;ddR0D9n34OXEvivVbMiW1ttb15riO209pVyouPKlSUpnOznHWgD+k3x/8QfBHws8IX/xB+JOr6do&#13;&#10;OhaXD9o1LWNVnS2tLWLIXfNLIVRF3MBknGSK/D6H9pf9nn9pL/gtr8HtR/Z/8b+FfGkOlfAf4hRa&#13;&#10;nL4Y1K31FbV59T0QxLK1u7hC4RioPUAmv3T8SeFvDXjXQLrwv4y06x1bTL6PyrzTtSgjubaePIO2&#13;&#10;SKQMjjIBwQea/FPxD8G/hF8IP+C3fwYtfhP4W8O+GI774DfESS9Tw/p1tp6ztHqehhDKLdE3lQxC&#13;&#10;7s4ycdaAP3LHQUtIOgpaAENfxO/8FCfjT4j+EX/BZT4yjw/4B8Y+OPt3gbwP5v8AwiiWj/ZPLtHx&#13;&#10;532maH7+fl256V/bC3Svw0/ay/4I5+Nf2hv2tvEn7WXwt+OHiH4cX3inRdJ0XVtH0/w/p2rW7ro8&#13;&#10;RihkWS9O4EgkkACgD8ED+2p8RhwfgF8Yf+/Glf8AybSf8Nq/EX/ogXxi/wC/Gl//ACbX3v8AtR/8&#13;&#10;EqP24PgD8N08c/DX41fFb4qag2pQWLeGfB/g7wrDfrDKHLXOb6WGLy4yoDDdu+YYBr4n/Y+/Yr/4&#13;&#10;K3fGjx5bfD/9pHUvjZ8NlvdR1HZ4pk8LeD7rRbXT4iWsjc7bhrgXEqACUJGUDn5WK80AfJ/7Y/7X&#13;&#10;Pj3xP+yT8S/Dl58EvirpEN94L1W1k1XUYdNFpaLJAw86cx3bv5adW2qTjPBr++r9nUY/Z+8Cj08H&#13;&#10;aL/6RQ1/P98Qv+CAHxz+KPgTV/ht42/ar8XXej69p0+lapar4N0OIzWtwu2RA6YZdynGVII9a/o1&#13;&#10;+H3hSDwH4E0XwPaTPPFouk2ekxTyAK0qWcKQh2AyAWC5IzQB2FFFFABRRRQAUUUUAFFFFABSHpS0&#13;&#10;UAfmN/wVE8Rf8FD/AAx8IfDV9/wTgsfC2o+K7rxhZaXrNt4rtWubWHTbvchuztJKLbyBWkIVm2ng&#13;&#10;cV+dH/CL/wDB03v48TfsvEZ5/wBG1H/5Hr+k11G096/k5/4LTWHx6+NP7TviLw6fixrfw48GfBv4&#13;&#10;deGviP4c8GaFcNZTeOdV1DV5YL2S4lV42ltLFII4njG7a0gOBuyQD2S38I/8HHcnxR+HUn7RGsfB&#13;&#10;zUfh9F8QtDm8Z2vw3iuYtYOlpcBpWBuYkXyFIBlCsG2+ozX9MYOTX8y3/BSD9r7RP2av+CoP7PXh&#13;&#10;39kTxVJqPxE+Jfjm38M/FX4e6bqL6hY6h4XeHYl3d6f5kkVpdQNtMNxGkchUMGLKCK/poUYOKAHE&#13;&#10;A9aTYuMU6igBu0UBFBzTqKADAHSvxi8a/wDKffwF/wBmw+J//Ui06v2dr8YvGv8Ayn38Bf8AZsPi&#13;&#10;f/1ItOoA/Z2iiigAooooAKKKKACimscDNfjR8aP+C6X7F/wO+Nviz4A69p3xL1fXfBWpxaPr7eGf&#13;&#10;COparZwXcsEdysYuLeNkJ8qRT170AfeH7VH7Xvwp/Y98Lab4w+LNn4svLPU717C2HhPw/qHiCZJU&#13;&#10;jMhMsWnQzPEmBw7gKTxnNeOfsaf8FOf2WP289Vn039nKTxbewwae+ppqmseGdU0nTbiGKYW7i3vL&#13;&#10;y3igmkWQ7SiOWGDxwa+JLv8A4OEf2JJ7WSP/AIRb415aNlGfh/rB5Ix3hr8//wDgll/wWK/Zv/ZN&#13;&#10;/YS8C/AL4w+EPjFa+JNAXVl1GK08D6tcxL9r1S7u4sSxxFWzFMhPvx1oA/rnor8Frr/g4t/YJ00Q&#13;&#10;z6/pHxc0u2mvLaxN9qfgfVba2iku5Ugi82WSIKgLuoyT3r93LC8i1C0ivrckxzRrNGSMZVwGHHXo&#13;&#10;RQBdooooAKKKKACkIB60tNJ7Z96APgz9rP8A4Jg/sG/txSpe/tO/DPw14mv4hiLV5rcQaio9PtUO&#13;&#10;yUj6sa+evgF/wQg/4JQ/sz+Mbf4gfDD4OeG/7Ys382zvdYEmqPA+fvRC7eRVYdiBXlP/AAU4/bF/&#13;&#10;4KI+Df2ovht+w9/wTm8N+DH8WeOfDereL77xh8QXlGlWdlpMqQy28SRkb5syKzD5mCkYTqa+G/ip&#13;&#10;on/Bz3pHhi31T4oeKPgi3hiHW9IfxHH4BhuYNebTDfQi6W0knRUDeUWDchiudvOKAP6rbeCK3hWC&#13;&#10;FVjRFCIiAKqqvAAA4AHYdqnpB04paACiimE+/wCf/wCqgB9Ffkr+0r/wVs+Dv7P3/BQP4R/8E69N&#13;&#10;0+TxJ4y+Jl80WrSWdykUXhq1aIyW0t0pVi8txtYpCCrbAXPBXP6zoeMGgD8jv+C8P/KJn4w/9gzR&#13;&#10;/wD092FfrFo3/IHtP+vaL/0EV+Tv/BeDn/gkz8Ycf9AzSP8A092FfrFo3/IHtP8Ar2i/9BFAGlQe&#13;&#10;BmiigD5N/bG/Ys+BH7dvwph+DX7QtpqN3osGr2uuW40q/n066ivbIloZEuLdlkXaSeh5r82W/wCD&#13;&#10;df8A4JxD5inxLyDnP/Cb6z/8fr92MY6U1xlaAP5Bf2nP+CMn7HPwy/b3/Zz+BXhGf4jweG/iHceL&#13;&#10;k8U2j+MNVke4GkaYLq12yNMWj2yHJ2kbhwa/SJf+Ddf/AIJxY/1fxLH/AHO2sDn/AL/16Z8Qv+CH&#13;&#10;n7GHxQ+Ja/F7xbq/xhm16DUL7UtNvYfiJ4hh/syXUSTcLYBLv/RUcNtKRbV2YXGBiv01+B/wd8Nf&#13;&#10;AP4X6V8JfB95rt/pujxPDa3fiXU7nWNSkV5GkPn3t28k8pBYgF3JAwOgFAH81/8AwUa/4JRfsgfs&#13;&#10;Hf8ABPv4zfF/4B2XiNfEGueH9E8OX9/4g1y81djp8eu2dysKC6kfYBKN3Fc/3H+6v8hX6j/8F5/+&#13;&#10;UV3xO/656P8A+nW0r8uO/wDwFf5CgBaUdaSlHWgDnPgB/wApcv2ff+xZ8d/+k9rX9dVfyK/AD/lL&#13;&#10;l+z7/wBiz47/APSe1r+uqgAooooAKKKKACiiigD/0/7+KKKKACiiigAooooAKKKKACiiigD/ACIv&#13;&#10;+Dpz/lNh8Uv+vHw3/wCma0r+eSv6G/8Ag6c/5TYfFL/rx8N/+ma0r+eSgAooooAKcozwabXZ/D7w&#13;&#10;lfeO/GWm+EdMUtPqF5FaooBJ/eMF7A0AfvH+wH4Um8JfsC+LPGlpFOtzruuNZu6Rkgw20SEAkA4G&#13;&#10;XJr5n8M+CdS1/wAe2ukzcrLdIrMEJzlgOa/Qj4XftOzfsm24/Z2msLC98J7Fh1XSZ0w80uArzRyk&#13;&#10;fJJxx2OMEV9CeHvg98GNSl/4Xx8KNVt5dJhJ3WEjgXFtcY3eXInsDzj69KAOQ+IWuP4QvtKt9B+U&#13;&#10;6aYnRozgBoQF5/KvRfj38JdK8VW/hz9pfwUYvs2pvH/asEHWG5X7/T+9ycdq+M9X8b2viLxPfLK3&#13;&#10;+jGVwHJ+ZDnrj0r3vw18WdX+H/wa1rSbkx3GmXn723WTBWKZR8rx5x83tQB8/wD7Sn7IfjHVj/wn&#13;&#10;3gW1Oo2Gp7fM+z4aSJyM8r1+vFePeH/gb4j+GXheK3ksbiTxJrg8iyt40JljQ8bgoyfmzgVwqfHb&#13;&#10;xn/avmRaxeW85ulkgdbhlgCc5QoOuQRzX7E/FP8AaA+GXwn/AGb9F+Mnh0xa14+u9KW2hkjU+Vpw&#13;&#10;YbS4J+9Kx5BH3aAPhbSP2Uvhb+z/AGUfjz9q7xXaafezItzH4R00rdatJu5USRhv3Of9rn2r6D17&#13;&#10;46fA74nfsv3tnpWnN4Y0rStVbyYbuYT3F18o2lQqquTjkDoe9fjnaeEfir8fPG0niXUPtd7e3twZ&#13;&#10;XuJNzkFjkfMfT0r7o+N37MHxE+HPwy8PfDm9tJ/PuoxqThEY7/P+6cAHsMcUAbvwA+Mmr+ONE8Uf&#13;&#10;CbwNbW9lo1x4fvpLgMiyTzeVESrM+ARz2HFfzteNLdrTxFd2r9Y5mU/UHFf1i/8ABOz/AIJx/tB3&#13;&#10;eq6x4x1XQL610pNB1Dzri7iaJVjMBIOW557etfy5fHnRj4f+Ket6MRt+z6jNFjnsxz1AoA8coooo&#13;&#10;AK/u6/4Mfv8Akqvx8/7AHhz/ANKLuv4Ra/u5/wCDH/8A5Kr8e/8AsAeHP/Si7oA/0P6K/Fr9tD/g&#13;&#10;v1/wTZ/YD+PV/wDs1/tK+Jtd0zxXptjZahd2lhol3fQrDfxCaAiaFShJQgkZyO9fKn/EWX/wRd/6&#13;&#10;HbxT/wCExqP/AMboA/pQor+a/wD4iy/+CLv/AEO3in/wmNR/+N0f8RZf/BF3/odvFP8A4TGo/wDx&#13;&#10;ugD+lCiv5r/+Isv/AIIu/wDQ7eKf/CY1H/43R/xFl/8ABF3/AKHbxT/4TGo//G6AP6UK+Df+Clf7&#13;&#10;Dnhz/goz+xn4x/ZI8S6vNoC+JIbWWx1u3i89rG/sLiO7tZjEWXzFEsSh13DK5AOa/KH/AIiy/wDg&#13;&#10;i7/0O3in/wAJjUf/AI3Sf8RZX/BFz/odfFP/AITGo/8AxugD6p/Zk/Z8/wCC0nhDxP4Q8M/tBfGf&#13;&#10;4TX3gjwu1rbaqPDnhS6TXNesrRBGI5J57sxW7yKBvkVGOckCvxE/Zp+Fv7f/AO1t/wAFZf2s/wBu&#13;&#10;L9hT4k+FvB934X8cR/CD+z/GmjS6xpOs2OkxKhBeGWJ4nt3QMm3IJJBr9E/+Isr/AIIuAceNfFH/&#13;&#10;AITGo/8AxuvOvh5/wc3f8EDvhPHqkPwz1bUtATW9Um1vVl0nwdeWwvNQuTma5m8qIeZNIeWduT3N&#13;&#10;AHn3xI8GfCP/AIImfstftAftC/tS/FzSfHn7Ufxt8N39893IEsbzU7mSNrTTtO0bTd8kwtIp5FBb&#13;&#10;p8o4AQCvqv8AZm/4Js/FLWP+DeTw/wDsB+D9Ut/Bvi7xn8OIxq2qaxbSSizuddmF9eCaFGWTzPLk&#13;&#10;MZBOQevTFfNnj/8A4OM/+Ddj4reOtI+J3xNH/CQeIdATy9E1vWPA1xeXlipfzNtvNLCzxjf83ykc&#13;&#10;817av/B2R/wRbAwvjTxRj0/4RjUf/iKAP0Lvv2U/2wvgT+xb8L/2YP2DPHPgfwrq3gXR9O0DU9a8&#13;&#10;ZaHcata3tlYWghIgtobiFonkmAfcznA461+e/wDwT3/4J2ft+/8ABNb4leP/AI3/ABr+NPwz1zwJ&#13;&#10;4z8Uan8TvirHbeF7uDVLidoHZvst0906wwxdVQxsQMgcmmf8RZX/AARc/wCh18U/+ExqP/xuoLn/&#13;&#10;AIOwP+CKl7A9rd+MvE0kUilJI5PC+oMjKeCGUx4IoA7r9gHxB/wUp/bK8FfH/wDatbxpdeDfDfxO&#13;&#10;ubix/Zp0TxTpyzL4e0mAyR22tTWwWKU/alKyJE5zgBj1xXyV+xz/AMEXP+Cuv7D2p+KPF3wg+PPw&#13;&#10;a1HxX421N9V8V+N/Fvgq+1bxDqMsmCI5L6S9VxCpHyxqAvTI4GPfIP8Ag7A/4Iq2lulra+MvE0Uc&#13;&#10;aCNI4/C2oKqqowAAI8AAdAKn/wCIsr/gi7/0Ovin/wAJjUf/AI3QB/Ql8LtN8f6P8PNE0r4ralZa&#13;&#10;z4mt9Mt4td1XTbY2dpd3yoBPNDbszmKN3yVUscDua76v5r/+Isv/AIIu/wDQ6+Kf/CY1H/43R/xF&#13;&#10;l/8ABF3/AKHbxT/4TGo//G6AP6UKK/mv/wCIsv8A4Iu/9Dt4p/8ACY1H/wCN0f8AEWX/AMEXf+h2&#13;&#10;8U/+ExqP/wAboA/pQor+a/8A4iy/+CLv/Q7eKf8AwmNR/wDjdH/EWV/wRe7eNfFP/hMaj/8AG6AP&#13;&#10;6UKK+CP2BP8AgpP+yp/wUw+Hes/FL9k3VtR1bR9B1n+wdSn1LT59OdLzyI7jaqTgMy7JVO4cc47G&#13;&#10;vvYUALXG+PvH3gv4X+EdR+IHxF1Sx0TQ9JtmvNS1bU5VgtbWBPvSSyOQqqO5PArsq8w+M/wm8E/H&#13;&#10;j4UeJPgt8SLVb3QfFWi3ehavasAfMtbyIxSAZyM7WODg4ODQB/OD/wAFk/2xf2R/2m/hZ8Pfht4C&#13;&#10;/ab8NeGvAlz8RtPh+LcvgTxNbw69L4fuFeOP7M8Mhk8uO7MLT7ekW5iCFIr89fjP/wAE1/8Ag39s&#13;&#10;/g94ovbX9rTxXNPD4d1CeFG+Ji6nvlW3dkH2Ld/pOWwPJ48zO3POa+7/ANv79h3/AII6/wDBKr9m&#13;&#10;rwL448Sfs5eAvGsP/CR6L4K1BZdEi1DxJqcEkTJPc20SlDdXzFBIwJ28sSAK+bLqL/g3n+Mn7Dfx&#13;&#10;r+OWhfsxWXhLWfhn4Nn1TXfBXiXwrF4Z8VQQ3yvb2F3aE+YAk0xAjuI2YIwORkYIB/W3+z6lnB8B&#13;&#10;vBMVhK00C+EdGWCZk8tpIxZRBWKZO0kYOMnHSvYK/Fz/AIJ2ftyfFDxFH8L/ANnP9qbwlo3g7XPH&#13;&#10;fwosfHnwwufD+oTahp+p6Na2tuZtPuGuESSPU7O3lhlmC7opEYspBQg/tGKAOO8f/D7wP8VfBepf&#13;&#10;Dn4kaTp+uaDrNnJYarpGqQJcWl1byjDRyxOCrKR6ivmb9m7/AIJ7/sT/ALIGp3Gt/sz/AAz8JeDr&#13;&#10;+7jMM9/pVmBdmNusazyF5EQ91Vgp7ivsqkJA60AeX/F/4KfCj4/eBLv4Y/Gnw/pfibQL5ke50rV4&#13;&#10;FmhZ4m3RyLnlJEblHQqynkEVifA79nP4G/s1+FpfBPwI8MaT4Y024uWvruHS4tr3Ny/3priZi0s0&#13;&#10;hHG+R2bHGcV7XkDmlyD0oAK/Hv4zf8pw/gd/2QP4j/8Ap00Kv2Er8e/jN/ynD+B3/ZA/iP8A+nTQ&#13;&#10;qAP2DHQUtIOgpaACkAA6UtFACYGc0bR+uaWigBMCl6c0UxuuP/1UAVL/AFGx0yym1HUpora3t42l&#13;&#10;nuJ3WOONFGWZ2bAVQOSScAVT0LxFoXifS49c8N3tpqNlON0F5YzJPBIM4ykkZZWGR2Jr+TD/AIL4&#13;&#10;/wDBQH9ub9iXWvHOgfEnw14M8S/s3fEf4f3XgrTRpeq29n4r0vWL+0mhN6YZXWeYCZ03Kkckflrw&#13;&#10;yPnPwT/wbz/8FA/2+/jp4Q+C37Hf7HPhvwTp3wy+F0gT4w+IPGmrQvrOsJe3ElxeJp1oHa5RYxPu&#13;&#10;gMcJBkUeZKq5SgD+9+ikHSloAKKKKACiiigAooooAQnAzX88f/BUWX9mn9sj9sz4b/8ABN34lfAv&#13;&#10;xB8VLm4totc8U+P9Cu5NK/4V7perPJFDPJexLub7QbZ3aAuFZYwcFtuP6Gn6Yr8i/wBtH9nX9uvw&#13;&#10;n8apf2wf+CamqeCX8Yat4es/CvjnwL8RknXRfEFnpcs0unXMF3bES2t7am5mjySY5UcK23aCQD4G&#13;&#10;+Dn7H/8AwT5/4Izft2+DLa3+GMts3xf1B/CHgb4yazrk+u38GuPB5p029iukU2pulVhFcRs27Gxs&#13;&#10;Zr+m1c5r+V/wJ/wTt/4K3/t8fti/Dz9of/grPrfgDwv4D+EmvL4q8JfDH4bTSXS3usxcRT3U8gOF&#13;&#10;X+JjK7lcqqoCTX9UC/eJoAfRVe6nFtbvOQx2KWwoLMQBkgKOSfQDmvyn/Zd/4Kl6L+1F+3b8Q/2J&#13;&#10;NP8Ah54w8I3Xw88PWWu3eq+MY0sbi/F9KY4jBYrvdISqllkkcMwP3FoA/WCivjj9uL9r7Sv2K/gP&#13;&#10;cfFyTw7q/jTWrnUrLQfCngbw782r+IdY1CQJBY2SbXJk2h5GwrbY42YjANfM37AX/BQn9pf9sfx7&#13;&#10;rPhf4v8A7M/xI+CWl6Ppi3seu+PJ1EV9cPIqLa28X2eIu+CXYhsKBzyRQB+sFfjF41/5T7+Av+zY&#13;&#10;fE//AKkWnV+zaEkZIxX4yeNf+U+/gL/s2HxP/wCpFp1AH7O0UUUAFFFFABRRRQAEZ4r+DX4vftC/&#13;&#10;Ez4R/wDBRb9qPQ/BXww8XeOLe5+Kllcy6j4dntYoYJP7Csl8lxOysWwM5HHNf3kkkDiv5K/i9+xP&#13;&#10;/wAFPvA/7Znxw+I/wY+Evhzxl4X+Ifjm28UaLq134ztNHmEMel2tm0b20kUjKd8LHJI4+oNAHwaf&#13;&#10;22vj6f8Am3v4n+/+l6f/APHKb/w218fgeP2fPicf+3zT/wD45X21J+z/AP8ABYqONppf2d/Cm1FL&#13;&#10;N/xcew6AZP8Ay7V4j+zfL/wU9/at+DOjfHv4NfAHw/d+G9eF0dNubzx/Z2szizuZbWUvE9uWUiWJ&#13;&#10;gBnkc0Afnr+2V+1V8Y/iB8Ab/wAIeI/gz498NWN7rvh5LjXNWurN7S1VdXtGDyrG5cgkYGB1Ir/R&#13;&#10;F8JAf8Ivpp/6h9tz/wBs1r+NP48fsJf8FgP2hfhtN8JdQ+BvhXQrfU9V0ma51b/hP7G7+yw2WoQX&#13;&#10;UjCAQoZDtiPAYV/Zr4ftJrDQ7KxuBiSC0hhkAOQGRADz9RQBs0UUUAFFFFABXwx/wUW+DH7Sfx3/&#13;&#10;AGVde8A/si+Ob74e+P5JLa60LxFZGMbWhlVpYZPMVhskj3A8ZzivueoZ0WSMoyhgQQVIBBB6jmgD&#13;&#10;+RTxp/wSU/a88XftB+DPhJ8RP28/iXdePtM0i88e+GJV8L6ev2OGB0sbuSK6SdSNzShGibKuMEg7&#13;&#10;RjL/AGvv+Ce/7aX7PnhPwt4i+O37cHjrxT4f1T4geG9Gl0XxBo1lYaNdzTahE8NvqF3bTebBDMye&#13;&#10;WHVWG9lDAKSRz3/BSX/gk5/wSd+E/wC3n4b+LX7S3xF8YfCvw18StC153tbDxA+j6La6xYyQXEsy&#13;&#10;X002bVLhZTi1RWR5AWAXGDrat/wSz/4IQ/sw/AzTv+CkXiH4heP/AIlfDzwrq9jqelNF4um8T6bq&#13;&#10;WqJdJFZ28NtAQLiY3JRREWHzcNgZoA/sPGO1LXyd+zD+2P8ACb9qu11S08HQ69oPiHw+1uviTwV4&#13;&#10;xsG0nxBpIu4/NtnurOQtiOeP5o5UZ0YZAbIIH1guSMmgBa+Bv+Cjf7cngj9gP9nS4+LfiSbTTrOq&#13;&#10;6lbeFvBen6tdLZWl5r2pkx2q3Nw/EVtFzNcSH7kSN3xX3zXiXxz/AGb/AIB/tM+GYPBn7Qng/wAP&#13;&#10;eM9ItbsX9tp3iOyivreO4VSolWOVWUOFYjcOcE0AfxVfGjxj+xx8FP2+P2J/Gkfxl+H/AI58U3Xx&#13;&#10;Q8VeNvjd8RrPV7OSKXWNRtLQB55FkdbayhC/ZrKJn2xxRhRzk1/dVoutaR4m0a08Q+H7mG9sL+3j&#13;&#10;vLK8tnEkM8Eyh45I3XIZXUhlIOCCCDX82/7Z3/BB/wCB3xB/bP8A2cPiH+zx8G/hdp3w78H+JNXv&#13;&#10;fi5p0dlZ2SahYzwwrZpJaCLF5skWQhT938a/pG8PaFovhjRLPw14ctYLLT9PtYrGws7ZBHDBbwKE&#13;&#10;jijReFRFAVQOABQB/Nv/AMFufEv/AAUbf9hr4v6V4s8LfCqP4Z7tOjfVrLWNQfXv7OGtWfkyC1e3&#13;&#10;EHnE7dymTaOcE1/Sho3/ACB7T/r2i/8AQRX5O/8ABeEf8amfjF/2DNI/9PdhX6xaN/yB7T/r2i/9&#13;&#10;BFAGlRRRQAUUUUAJgUAAdKWigD8e/wDgvQR/w6t+J2P+eej9P+wraV+XnXGAfur29q/oh/bQ/ZQ8&#13;&#10;F/ttfs1+Jv2Y/iBqWsaRpXie3hguNS0GSOK/tzBMk6SQPIkiBg8Y5KmvyOP/AAQB0sdf2lP2hfQH&#13;&#10;+1dM4x/24UAfJx460Z9M/hW/4x/4N3/2pLvxNd3PgP8AbF+J2n6O8m6wstT0y0vbqGPA+WS4RoVk&#13;&#10;Oe4jXjtXqnw5/wCDfPxzp3h823xa/ao+N2sar9pdvtmhy6fplt5JA2J5ElvcNuHOW3856DFAHzX8&#13;&#10;ARj/AIK5fs+9v+KZ8d8H/r3ta/roBzyK/FX9l7/gix8Pv2av2l/D37Uep/Fj4sePNZ8LadqWm6Pp&#13;&#10;/jO/srixgTVVRJ3CQWkT7iIxj5se1ftSvT8aAHUUUUAFFFFABRRRQB//1P7+KKKKACiiigAooooA&#13;&#10;KKKKACiiigD/ACIv+Dpz/lNh8Uv+vHw3/wCma0r+eSv6G/8Ag6c/5TYfFL/rx8N/+ma0r+eSgAoo&#13;&#10;ooAK/SL/AIJYfCaf4t/td+F9AtuJH1GGKJjgAPI20HJ7jqPpX5vDOeK/ZH/gmhoWreHdO1/4i6JA&#13;&#10;ZdQsrF5rJwCWSQDYjAgZGCWNAH6L/twf8E+PjR8MfH1/quuabey2zXE3k3qIzQNGrHBYgdcdQa9M&#13;&#10;/wCCcnwDf4m6XrPgTW9Wj0i5u5EOmC/JjguZ1BQxF2wEbBGCeOK9o/Za/wCCoX7ZPwzuIfhP48tL&#13;&#10;Lxz4Wun2XOk+IYheKRKB/qrhT5sZx6EgHqK6X9tL4/fCRNLkvPh9oD+Fbu3KySafC24LJIMlQQAc&#13;&#10;Ang9aAPg39ob9lL4t/s3eOLnS/Fel3NrHK5xIylopVLfejkUEN+Br58+PsereFvg5aWrGU+bOBHG&#13;&#10;RtyMda/V/wDZ5/4KX6hdeEovhR8YNPg8WaGcJFa6oRKYw3B2O2Sp9CDVz/goR+xnrXjn4Y6B8Uvg&#13;&#10;54d1CPw9cRmZY4nF0YX6lQIslQO24fjQB/LadX1C4uFgOw5bGdvI9f6fnX63+HLv4b6b+z3bXfjp&#13;&#10;nuXgto3gtXUhS+Seo6/Q18h23wN1EasbK7sp4rhJQv2Z0YSSMTzgY/8A1V933v7K3xK+Jvh6Dwx4&#13;&#10;N06dUjEYmkuCEhhIXkmRsKMemaAPkCb9qbVrS9jt/AGnwabAg8oFFBI7AgCv6MJ/2+f2d/gH+yn4&#13;&#10;D+JnjzwlL41+JV3onlWKakQmnW0UJISSdxlmGeqqASOM1+Zvgr9iT9nv4Fwr4w/aO8RpqRixLPo2&#13;&#10;ibQmR/C1wxx352r+NexftR+G/A/7XvwI8KeL/gVpNt4d8PeFzNody01wqjajbxLK7so5DfjQBzfw&#13;&#10;3/4LC/ti/tG/Ge08DeI9eGjeHb9pLCTw94cgTT7LypFZQrrGA7jp99j+NfzFftZ2b6f8ffElmzM2&#13;&#10;3Uphluv3j/nmv3D+C/xG/Y//AGZfHtj4h8Qahd+KNXspfNS10iIG1SZRwXuHwrLuwSFXmvyj/b98&#13;&#10;Gtp/xku/H9qP9D8TOdWtyvKDz8vgH6H8DmgD4IoowaKACv7uf+DID/kqfx9/7F/w5/6UXdfwjV/d&#13;&#10;z/wY/wD/ACVP4+/9gDw5/wClF3QB+UP/AAdrf8ppPGX/AGKPhX/02x1/NJX9Lf8Awdrf8ppPGX/Y&#13;&#10;o+Ff/TbHX80lABRRRQAUUUUAFFFFABRRRQAuTSUUo60AJRV+xsL3UbtLKwiknmkYLHFEpd2J4wAu&#13;&#10;TX6cfAn/AIJD/tj/ABu8KS/EGXRoPDHh6HYZNX8SSC1jCvnBCH5z0/u0AflxRX7mj/glD8H/AApa&#13;&#10;iPx78V9OnvhjzLfSLZ3RDj++evPevOPGH/BNDwffWTyfCDxrZ6pcIp2Wt2ht3cjsNxIPNAH480V7&#13;&#10;b8Y/gF8SPgfqEen+ObGS3Wb/AFU4+aN/YMMjNeJkEdaAEooooAKMmilHUfWgD/Sx/wCDJjn9hX4s&#13;&#10;f9lX/wDcRZV/aNX8XP8AwZMf8mKfFj/sq4/9NFlX9o1ABRx1orw79pHwr8ZPG/wL8V+Ef2e/ENr4&#13;&#10;T8balolzaeGPEl7bC8g07UJExFPJAcbwp5xQB8e/8FI/hj+0bqeg+Cf2jP2S/DeheNvHnwp8Q3Gv&#13;&#10;6V4I8RXAs7bWYL+zksLmOG6IYW91FFKZIXKnJUrxuzX88v7YfwJ/4Lrf8FB/gr8R/iF44+CPgTwp&#13;&#10;eeOvBVp8HtN8CR+IE/tnT9MOrwarPrU906iKdBLF5Qt2KMilnUHLZ/aT9rb4S/8ABVq2/Yx+GHg/&#13;&#10;4CfF7QdL+KWk6jYWfxM8fXel2w0y8smidbq9NvOdsaRNtchSC3tmvzZ+JP7HH/BwL4u+Guq+HdA/&#13;&#10;bO+HOu3Ov+GtQk0jSNL8O2tpdavEIGDJZ3KSMy787PPTIQsCSOtAHVfs3aR+1b8fP+Cn37P3gPx9&#13;&#10;8KPE3w68Pfsp/CjVNI8S67q7RzabrOralYQaTbrpF5CTHc20kcCyqwAbaW3KpWv6pRXmPwV0nWtC&#13;&#10;+DnhPQvE6PHqVj4a0uz1COV/MdLqG1jSZWfJ3EOCCcnPWvTqACv53v8Agol/wV78f/BL9u34Ofsa&#13;&#10;fs2WNnqFvrPxF0nw38VfFNzD9otNM/tNGlt9HhYFVF7NCrTOckxIFyuWFfoR/wAFU/2vPG37En7F&#13;&#10;nij44/DTw7rHifxKrW2h6Dp+i2UuoyQ3upyi3S8lt4AXeG1DGZ1H3tgXI3Zr+Mj9p3/goB+x14B8&#13;&#10;N/sp/D/4V+Efjm8vgD45xfEHx54h8X+DLjT9U8U6lc28p1C+iV5WN1fXEz7lhBG2MBAQqigD+tf/&#13;&#10;AIKMft6fEz4J/HD4P/sM/sv2+kXHxX+Nms3Vvp+p66jz6d4b0LTIzNf6tcW8RVp2SNHWCLegd1OW&#13;&#10;GOeW/Ze/bf8Ajl4M/wCChniT/gl5+2FeaNrniRPB0HxD+Hfj7RrJtLj8QaQ8hiurW5sC8qw3dpIj&#13;&#10;kmORleNd2AeD+YXjnxzYfFP/AIOVv2YfjybTVtP0Hxt+zvqt34UtdftWsbyK4K3sksE0EnMc6xNl&#13;&#10;48llr0X9rXTtR8Tf8HSH7NVp4XDmfRfg/wCIdU1toudljIt5Gvmeis/yj1JoA/qZU5Ffj58Zv+U4&#13;&#10;XwO/7IH8R/8A06aFX6X/ABq8C+Kfib8K9a8B+CPE2p+DNV1O0+z2PifRkikvdOk3K3mwpMrRlsAr&#13;&#10;hlIwTX4HfCn9nH4x/s7/APBav4U6f8X/AIv+L/i1LqfwL8fy2Nz4tgs4X01YdS0VXSD7JFGCJiyl&#13;&#10;9wJBUYNAH9Io6ClpB0FLQAUUUUAFFFFABTH7fWn0gIPNAH8/3/BQj/ghx8Af2n/ir8S/217rTL3x&#13;&#10;v8TNR+GN74c8CeEfEN4DoNhra2c0NveQxyttWUs6YDnykdd+3ccj5D/4Jpf8G7/wy8A/Dn9nb9oz&#13;&#10;9oPRL/4efHH4Vv53iiDwfqKLbeIFs7mZ7JNTe3cpI2zyTK0bZkVTG+7Oa/q9JHQ0tACLnHNLRSAg&#13;&#10;8UALRRRQAUUUUAFIelLRQB+N/wDwWI+MP7T3w+8FfC74f/s0+NtI+F0njv4kWmgeJPifrkMU1poW&#13;&#10;nQwSXRUrcK0IkuzF5Kb8AsduRnI+oPC37fP7Ol98ddV/Z1u/Fnh2S60DwZo3ia58SPqtiljef2nP&#13;&#10;d2xhjxLxKhtDI69Asi19afEv4Z/D34xeCNR+G3xV0XTfEPh/Vrc22p6Pq8CXNrcxE/dkicEEZGR3&#13;&#10;B5Ffy7/tf/8ABJz/AIN9P2BfGuqftJ/th6L4I8K+Cdd0Sx0Xw/4MmjuvM/taznuJru6sYbd3nnaa&#13;&#10;KeGN1VNkYjUkjdQB/Ql49/bW/Zp8CSaFZ/8ACX+H9UvvEfiPT/DGk6Zo+pWt1dT3mozCGPbEkhYq&#13;&#10;pbc5A4UE19XJ1P5Gv5IP2EP2av8Ag3L/AGzfit4X8ef8E1ZfD2g/Ef4e+KNP8aW1tai8sdYaDTpQ&#13;&#10;0qGyvivnQSqSrMgbZwTjiv64VOecUAKQD1r+cH9l4KP+Dkn9o7jr8GfB2f8Av9NX9HM7MsRKDJxw&#13;&#10;vqfTPbPrX8/n7PH7M37dng3/AILF/Ev9uDxv4A8M2ngX4heFdJ8Fw/ZfFAudSsItHd2W9kh+xIsg&#13;&#10;m3H90rgrx8x5oA+g/wDgqh/wS28Zf8FHJ/A3iLwP8ZPGHwm1v4cXl7rHhe78Lxqyf2vdxiEXcrLJ&#13;&#10;FKGSHdEuxxhJH67iK+Uv+COv7X/7bul/tMfEz/glX/wUUubXxJ4/+FujWnibw78Q7Ndg8SeHbuVY&#13;&#10;YpplCqGkUunz4DE7lcblyfvL9rv4j/8ABU34cfHzw3ffshfDz4ffEX4Z3GjvB4k07XNbk0HXLfVD&#13;&#10;K22aK4aOaE24j2Hb5bNnd7Vp/sefsg/Enwj8ePHH7cH7T9xo9x8UfiFpmn+Hv7L8PGR9L8NeHdMJ&#13;&#10;kt9KtZ5Qr3LtMzTXE7Km98BVVVFAH2h8crz416f8KtXuv2drLw9qHjJIEOh2fii4mtNKlm8xd4uJ&#13;&#10;rdJZUXy9xBVG+bA6Zr8GPgVq37ZWq/8ABc7wtN+2fo/gHRtXT9m3xINGi8A6jeajbyWv9v6f5huG&#13;&#10;vIIGSQPjaFBGM89q/pDXp/Svxk8a/wDKffwF/wBmw+J//Ui06gD9nF6etLRRQAUUUUAFFFFABSYH&#13;&#10;UClooA+UP2sNR/bI07wnp3/DGukeA9Y1eW8eLV4fHuoXmn2qWhjO1oHs4J2aTf1VgBjvXwz/AMEi&#13;&#10;f2ev2/v2Qvg9pH7Mf7T+n/DR/CXhnTL46PrnhDUb651O5vr7UJbxkuILm2ijSJVnkUMjkkheBk1+&#13;&#10;ytFABgUYFFFABRRRQAUUUUAFNanU1ulAH82n/BZ+y/ZY+HH7TXw4/aU/4KCfDHxF8T/hFpHhPUdC&#13;&#10;02HStOl1rT9E8Sz3KzG5vtOiOXFzbKscUrAopQgjJFfzwftTfGv4S/EH9nDxL4E/ZP8Agf8AE34f&#13;&#10;fCz4p/G/wB4h+Hmkp4cvP7NvE8LSf8VLfwWsIdbLzCsJEGF83YXXksB/VR/wUz/bU/bx8BftK/Dz&#13;&#10;9h7/AIJ7eDPB+seM/HfhvVPF934j+IFxLDo1np2kypBNEqRDdJNukRiACdpHHevh74s3/wDwcz6b&#13;&#10;4Rt5/iEPgbb+G4tb0ca/J8P5L0a+ml/boVuvsXnRhA3lFt3IOzcF5oA9f/Y1/ak+F37Y3/BdT4i/&#13;&#10;Ej9lzUU13wT4e+AGk+HPEmv2COtlPrcmqLc29uxZVzPbwl1ZT8yfMvHNf0iLnHNch4b8A+BvBd1f&#13;&#10;3/hDR9L0qXVro32py6daxW73dxjHmzmNV8x8fxNk12C9OaAFooooATavoKWiigD8i/8AgvD/AMom&#13;&#10;fjD/ANgzR/8A092FfrFo3/IHtP8Ar2i/9BFfk7/wXh/5RM/GH/sGaP8A+nuwr9YtG/5A9p/17Rf+&#13;&#10;gigDSooooAKKKKACiiigApMClooAMAdKTApaKACiiigAooooAKKKKACiiigD/9X+/iiiigAooooA&#13;&#10;KKKKACiiigAooooA/wAiL/g6c/5TYfFL/rx8N/8ApmtK/nkr+hv/AIOnP+U2HxS/68fDf/pmtK/n&#13;&#10;koAKKKKAL2nWkl9exWcX35ZFjXjuxAFfvr8B/Et9+zB4Chg0SS2jvNXjQul0Mo8MORtI77yTmvxt&#13;&#10;/Z/8KP4q+I9nCADHbZupC33RsIxn8SK/py03wb/wTv8A2hfDWifDnXvGuo+CfFum2yWVxql/Atxp&#13;&#10;ksnYttZWTnvmgDpP2XPjv+y/8UviNZ6Z4wsNR8J66p/cS6aVk0+8kbjlSN0bE/UdK8v/AGqdB1jx&#13;&#10;r4o1WLTH8xIJy6yAYdhyBgY5IFe42H/BK34i/BrV7T4m+F/EPh7xr4Xtyt3/AG74euI5tqr0DRhi&#13;&#10;6MOuDivQfil8MdM8WWFt8WfhaxkTb9n1S16kTpw4OD355xQB+Png3wpq8/iSys0LIDdKpUEgE5x2&#13;&#10;57dDxX6FfGL9oj47fs9+L9MPwj8U3enS6Zp0GbdJSYyThsNE+VfnGRtNM+HnhTS/EXiAy2ll5dxb&#13;&#10;SGYjHQqenOOPc18E/tcrqWq/GC+n1a4mtrhmDIpJ2hFGAMjj8KAP0O+BX7fvxY134g2N18X/AAl4&#13;&#10;W8XS3GoRtNNeWIgvCGYFiJICo57ZWvrD/gpL/wAFMtdi8KWvw/8ABfg7RfDdoXkymnJsIKADcxwC&#13;&#10;W55zX4b/AAKGq6PrNtrFxczFY5ElhJZgAEPXrn8K+2f25fAcvxa8G6F8TPCoUo1s0d7BnOZ+N20f&#13;&#10;7QGQKAPyk1Lx143+JHiPzdZuprgTy4MQc9CegU8V+u/xE/Z/1G//AGIND0jwtcT/ANoi7kv9Q02B&#13;&#10;gJGhdQqsyjBxxxxXwj+zD8EZtb+Ikd5rsZjs9NU3l1uHHlxgtj68cV9efsxftg+I7L9q/VdWggtp&#13;&#10;4JLGex0y0vo1mtglvnyAYjwelAHxh4P/AOCfP7RXxNuo18G+GdcvpQ4z9ls5HQccAsBjJql/wUv/&#13;&#10;AGXfi78D/hB4VtPijpV7pt3Z26xlLyPy3ClyFUqee9fSnxx/4Kzft263rsvg/TvF+o+GrOGeTNr4&#13;&#10;cRdNTKHCgeQqnp05r4Q/a4+PPxW+K3wmhh+Lmt6vrd6yNKtzrF3JdTFXYEAtISeuaAPyHNJSk55p&#13;&#10;KACv7uf+DH//AJKn8ff+wB4c/wDSi7r+Eav7uf8Agx//AOSp/H3/ALAHhz/0ou6APyh/4O1v+U0n&#13;&#10;jL/sUfCv/ptjr+aSv6W/+Dtb/lNJ4y/7FHwr/wCm2Ov5pKACiiigAooooAKKKKACilwa9C+G3wv8&#13;&#10;bfFnxTa+DfAdhcahf3cqxRRQIzHJOOcZ6UAefKpY4Ffpr+yV/wAEw/jP+0dpB+Jfiwt4Q8CW6+bP&#13;&#10;4k1GFiJgOfLtoh80rleRjIHevuKL/glRo37FmgaL8Vf2qbi11zUdQiS90/wpbH9woxuBuJQW3YI+&#13;&#10;6BzX2B8VP2q/Gvxy+G2meFvCiNaafp1qtnZaNpoEFvDCi7SAkYAJ9zzQB8gaF4v/AGdv2R1fQvgN&#13;&#10;4cjvtRhYwSeLdZRZryZlPLoHBWEE9NvI9a/RT9iT9oyT9p+w8V/AbxXPqNodctLjVXvhK0iQyWSG&#13;&#10;SICM4AB+6SD3r8lPCH7NPxc+M/ikaN4ftLuUSSZlGxmC8+/TnrX7W/s3fAv4VfsI6BfeIPi9rcV1&#13;&#10;q2q2LWP9h2ShpY0b75aUElSR7ZoA/GXx98PvFkXjC/sI5J5re1unjchiOjYHrya9d+BXgjXfEeqw&#13;&#10;afBDPLIX8o4zlgx6e3TFfqtrP7Sv7J1ncQ2KfDyzmE7eY3nyF5pB/C7kAdeuK0/Af7XHww8LanFq&#13;&#10;PhbwR4fsooLgsLfZvlODwdxyfwoA+o/AX7BX7J/iT4MJeftXaFPdaKkmGeaZlnEsp6w7SCCozznH&#13;&#10;tmvw0/4K2f8ABBbTf2Z/hLL+21+w34gm8e/CJZgniCzkUf2t4ZkkPH2kKSJLfJAEoA28bgByf0i+&#13;&#10;OX7W3ib4kSw2d2722lSkFLe2IWODd224xxXsf7Dn7XegeC7vV/hb49ibW/AvjWyuPDHiDSblgY57&#13;&#10;O/UwOxRgV3qGyhx16YoA/gJcYPb8KZX07+2b8Cf+GZv2o/HPwMidpbbw94hurSwmcbTJZM3mWrkc&#13;&#10;8mFlzz1r5ioAKUdR9aSlHUfWgD/Sx/4MmP8AkxT4sf8AZVx/6aLKv7Rq/i5/4MmP+TFPix/2Vcf+&#13;&#10;miyr+0agAoPAzRSE4GaAPws/4LmfDjwp8Yfhj8Mvhd+0B4n1bwh8ENb+IAtfi9rek3RsALJbOZ9L&#13;&#10;t7u7wRb2s+oiFHkbKglQRyCPwZ/bG/bb/Yo+G/8AwQ0+Fn7P3wj8UWGt/HjTrLRbL4M2Hg67F74o&#13;&#10;0XVLTUUCXSz2uZYAbdWjcMQJ92za2Tj+mj/gq5+2x4S/ZF+Deg+FNX+Ft98adb+KPiBfBHhv4aWi&#13;&#10;QPHrNy0TXEiT/aY5YhHHFGznch6dutfzwWnjz4+fsyWmt/Hz4K/8ErNL8GeJtJ0q81Wz8Tx6tpN0&#13;&#10;+mTRRO4ukt0hLZhxvKw7XIGFIJoA/sb+BNz8QL34KeELz4sosfiqbwvpMviaNAFVdWeziN6oA4AE&#13;&#10;5cY7V6tXmvwb8R6r4x+EnhfxdrxU32q+HdN1K9KrsXz7q1jlkwv8I3MeO1elUAMeNJV2SAMPQjNf&#13;&#10;nd+3H+wFpf7aPjf4OeMrvxHN4dPwj+I0HxBitoLJboam8ELw/ZXYyR+UDvzvAfp071+ilFAH52ft&#13;&#10;1fsB6R+19rHw8+LXhHxDL4I+Jvwl8Rt4m+H3jKCzS/jtpJkEV3ZXtmzxC4s7uIeXKnmIwHKsDnOL&#13;&#10;+yv/AME/bn4TftMeMf23vj94pj8e/FzxnpNr4Zk1e004aVpOh+H7I74dM0qyM1xJGjSZlmlkmd5H&#13;&#10;J6DIr9LaM0AA44r8e/jN/wApw/gd/wBkD+I//p00Kv2Er8e/jN/ynD+B3/ZA/iP/AOnTQqAP2DHQ&#13;&#10;UtIOgpaACiiigAooooAY1fzb/tD/APBZL9r7wP8Ath/FP9mr4EfCr4e63pnwy1bSNJm1nxT4wl0a&#13;&#10;5vJNV0yHUQy2y2UwCoJShIc9B0zX9JLZPH61/Fx+3J/wSZ/aj+Jv/BQz40/Hq3+AWj/FHw/441jQ&#13;&#10;7/wzrU3jP+wpbe3sNHtrOeJ7ZUJyZ42IJOcD0NAHQ/tP/wDBRD/gqt+0X4RsfC/hHQ/CXwuns777&#13;&#10;ZLrHgH4lxw3lym0r5Epu9GmQx5O7gA5rwP8AY9/a4/4LOfs2eJpfFfxg8QaP8X5JbG4sTpfi34hW&#13;&#10;9vpUZlmEkU8cNvpAlWeKNAm4ykNlztGRjkF/4I6ftJng/sb6H34PxObH/oFeGfs6f8E//iD+1T8K&#13;&#10;rT40fBj9kHTLzQL29v8AT7e4vPiNJbSNPpd3LZXAMbISAJoXAOeQAe9AH7BfEX/gun/wUK+FXgjU&#13;&#10;viL4x+CvwjbS9IgW7v1074gzT3Xk71V/Jj/s5d7AHKjIye/ev6pfCmsN4h8L6b4geMRNf2FvemIH&#13;&#10;Owzxq5XPfGcZxX8C3xF/4Io/tb+MfBWoeFfB/wCyfoXh3U72KOGy11viN9rFhIJFYTmFkxJsAJ29&#13;&#10;6/vg8D6Zd6L4L0jRr8AT2ml2lrOFOQJIolRgD9QaAOoooooAKKKKACiiigBrV/Nb+3jq/wCwr8Af&#13;&#10;+CpFn+0f/wAFTNPtp/CN78OdL0f4N+IvE+ny6p4Y0bV7O6u5Nct5UWOWG3vp1mtnjlmQbowVQgg5&#13;&#10;/pSf7pryn4ieFvgx8WbaT4QfFaw8NeI47y2+3P4Y12K2vfNgRinn/ZJwxKqxwJAuAeM5oA/lw+LX&#13;&#10;7eX/AATx/bl/ax+CvwJ/4Je+HrLxd8S9C+I2keJLrx/4Q0RtLsPC/h2yctqjXF8IIfOintwYTACU&#13;&#10;O8ZOQBX9ci9TXh/wZ/Zn/Z4/Z2tZ7L4EeB/Cng6O7/4+/wDhG9LttPMwHOJGgRWcA8gMSBXufHQU&#13;&#10;AFFFFABRRRQAV+MXjX/lPv4C/wCzYfE//qRadX7O1+MXjX/lPv4C/wCzYfE//qRadQB+ztFFFABR&#13;&#10;RRQAUUUUAFFFFABRRRQAUUUUAFFFFABRRRQAUjdKWmt0zQB/PR/wWv8A2XfjZ8V/if8ACT46eEv2&#13;&#10;i7X9nnwh4HfVJda8VXrWai01GWMC0kt/tEkLSNcI0kUsfmeWVRSymvjjxx/wTp/4KEeKdc0r4aTf&#13;&#10;t8an8R9Sll0bxa3wy1XT7HSf7f0SC8huHKzQ3Jl8p40YhlUqcYbg89n/AMHDXwb+Bvinx5oXxV/b&#13;&#10;fttev/hJo/wo8W2HhUWIupNG0/4izRs+nXGqR2mXXzYwI7aRh5YdSrHBr4S/bR/4KSfBL9v66/Zn&#13;&#10;/Y1/4JjLd+NfjRoPirwprJ+IXh61mt4fCljpsMf9oxveNGjtFLHuS5jJEOxTu3HaKAP7mRzzS01M&#13;&#10;7ef0706gAryv40fGP4efs/8Awv1v4yfFa/j0vw/4fsnv9SvZAXKouAqJGoLSSyMQkcaAs7sFAJIr&#13;&#10;1Sua8S+E/DHjGyj0vxZp9nqdrHdwXsdtfRJNEtxbOJYZdjgjdG4DKccMARgigD8Zv2b/APgu9+zF&#13;&#10;8ev2qtL/AGQPFvhD4n/DHxX4ogkuvBI+JehPo0HiCKNS4+yMzswd0BKK6ru6Z3cH9vFYMMiv5Bf2&#13;&#10;7P2v9HuP+C1/7M8H7c/wh8W/D3wV4P13V7b4aeOrma1urbXPE+qeRBbSXEkAJgtICqv5JYyGRg5G&#13;&#10;0EH+vhMg80Afkf8A8F4f+UTPxh/7Bmj/APp7sK/WLRv+QPaf9e0X/oIr+Zr/AILa/tE/tw6r+xN8&#13;&#10;Xvhp4k+AUWmeA2l0+yf4hr4xs5ytjHrNmYrz+zFtVlzIQo8rzMru5JxX9Mujf8ge0/69ov8A0EUA&#13;&#10;aVFFFABRRRQAUUUUAFFFFABRRRQAUUUUAFFFFABRRRQAUUUUAf/W/v4ooooAKKKKACiiigAooooA&#13;&#10;KKKKAP8AIi/4OnP+U2HxS/68fDf/AKZrSv55K/ob/wCDpz/lNh8Uv+vDw3/6ZrSv55KACiigc8UA&#13;&#10;foH+wD4MuPGXjXXhbI7/AGDRJb5kjBLOIyCF9lzgk+lX7nwj4lv9fnlVJdvmkOkfdtx6/iOK9z/4&#13;&#10;Jw+KdU/Zt8K67+0omn2eo/aVk0C1sb9SYZ4yu6XcARkdB+Nen2v/AAUJuZPEs9zF8NvAEHmS4aN7&#13;&#10;eZwOeDy9AH03+wZ4m+KfgDw/rlje3uoR2F5AIlgkmYRNgEklTwMDjPevs39m/wCJEPgzxNqOja0k&#13;&#10;15ourNJ5qQlT5UxxiSMHgnqDXBfAf483nx58KL4cHhrw/piT3TwP/Ylt5eNygqTklv1xX098A/hR&#13;&#10;4E+HnjFtP8YyS6jJF5rtHZr5m3cCeTyBj0oA8D+JXi3R/DuuXth4FR44pQxuXZlSQDk7c5H5V8if&#13;&#10;G7wpp/jhLTWdJVWkAO4uGDlW5O4kkDFej/tVeMvB/gv4hPFoQkk0552lJePbJg/wvkYxnvWv8C9U&#13;&#10;+FvjF5Le81prZFtZHW3uYmKjvxgHt1oA+eksIPCUWmwxsjoYtjbfvAqBnI7Z788V9QfB740aH4c0&#13;&#10;bWNE8U29rqelXLRDyLtt3lumeY8/dOD1Fctr2i+AJdK1DUvDly19JAXYbYiscfqRv5Ir4G1/U7zT&#13;&#10;r2Sys5h+9BZkXGBk9PxoA/dTRvg74T8e/DPVPEn7Pun393Nf2ksd7BbgTeScACJGXnBJyc9K/L+w&#13;&#10;/Zi+N/wn+JWn+NNT0LULBLO6zLJcRPGrIp52kjDZHvX2H+zB8QfHfwd/Y38Qa3pOpJpstxqGVZrj&#13;&#10;Y2Dj7uMNSfBn9vjx+bi58MeJNQTXbORAZINQzcoxPYCTJH4UAfKX7Qnwg0zw/wDEZvFdjbrJBf8A&#13;&#10;l3sKttz8/L9P5V8ff8FF/Aen2fgHQfiT4TRl0vVbVLeUAfLHdwnDpn1xgj1Ffox+1g2sXmo291ok&#13;&#10;sENpcR+dDZ7AREGGSqk9q+WPiLouseMP2DfGmia/Gsn9h6paapYyFBuj3kxyYbrggdKAP56iMUlP&#13;&#10;kG1iPemUAFf3c/8ABj//AMlT+Pv/AGAPDn/pRd1/CNX93P8AwY//APJU/j7/ANgDw5/6UXdAH5Q/&#13;&#10;8Ha3/KaTxl/2KPhX/wBNsdfzSV/S3/wdrf8AKaTxl/2KPhX/ANNsdfzSUAFFFFABRRRQAUuCelGD&#13;&#10;jNfv9/wRR/4JH6R/wUP8Y6hd+Pdbt9EtdMhF1p1neny11J05MUbn+M9AOw5oA+GP2Jv2AvF/7Ufi&#13;&#10;O11TxTcx+G/CCTxrf67fkxpsLYYRDGXbGeF/E1+8n7VPwY+F3/BMPTIfhr+z88N1/aNnFP8A8JjF&#13;&#10;GPtV7DIoY7ZfvIDnouAPevGf2g7rxp8J/iBcfCKWxfRdJ0K7m0+10mBfKSDyj5bEj+JmwCW9+9fQ&#13;&#10;fjS6j/az/Zg0TwpMgbXPC0q2oupR88lq3yqHYjnaBxk0AeT6f438UftlfsmXfhu9abUNY8HTxzWc&#13;&#10;xOZWs5m2urE7mO1ipHt2rl/gl4Ku/gdrlnbfEG2a8M8Pnf2eCwmRTxuJA+XcOMEV9C+FNd8Lf8E3&#13;&#10;PB7eItd+x3firxNpjx6fpUbh7YWz9J5sZBww+UHOSPSvmn4GeM9Z+K/xRu/HviaZrtSXu5WJyMDn&#13;&#10;C9AAPTsBQB+kHiD9qDw/8M/AtxB4I0qy0S5uozslRR9pVSOpbg5r8hrr4keIPiN47mv9euHmXeZW&#13;&#10;MpLl+Tx1PJrzn9oT41za147urOzZzDLO6QopIJUHB4rF0PxTY+FNJF9M20JG08+Opdh8q/hmgDpN&#13;&#10;U8V6RaeIri/1GWSWaKUkRBtqrjgAewHSrvg/xW2pXQurZpVPmGTk5wCfUV8I+IPHJ8Q39zfx/IrT&#13;&#10;OwjBIJU9Dn1HWvd/gP4kgkAgut/mI4AJyM9OSaAP1s0PSbPx14RnnuAfPVFfYoxuIPp3wK5rRPDm&#13;&#10;qP4s0/TfD6vBbLdQs4QFXZgw2gdcsT6d6+u/+Cfd94N8R+PbbTfFdvEtlIpF1Nccx7M8nAGcjr/h&#13;&#10;X6m+Jpv2NYPiTaaD8NIra5jWUC5uxa+VKpViHKvISwO3OCMH3FAH8S3/AAW+Olv/AMFC/E8umHfu&#13;&#10;0rRxdSj/AJaXMdmkczf99qR+FfkhX6u/8FsdSsr/AP4KPeP7XR7MWWm2E1np+lw5yxtIrdPLdmPL&#13;&#10;M2SSe9flFQAUo6j60lKOo+tAH+lj/wAGTH/JinxY/wCyrj/00WVf2jV/Fz/wZMf8mKfFj/sq4/8A&#13;&#10;TRZV/aNQAV4H+0/e/HHTf2evGeqfs1jTm8fWvh29uvCUWrQtcWk2pxRM8EUsaspKyMAnBGCc175T&#13;&#10;SM8UAfyK+M/gN/wcz/tYeAPBPjHxvP8As0+H9W0nUdM8d+G5pbXUoNc0HUUQPsJMMixyNFI9tcx8&#13;&#10;gozoc9a9X+MPhv8A4Op5/hL4mtrfWf2bLiR9Av41h8P2+pDVJc27ZWy82Ix/aWGRDuGN+3OByP6I&#13;&#10;/wBoX9ov4Jfso/CfVPjj+0H4i07wv4W0ZEa+1bUpNkaGRgkaKBlnd2IVUUEkngV45pf/AAUG/ZN1&#13;&#10;Twh8O/iEPFUNr4d+K0CS+B/EF9BNb6dftMB5MTXMiCOGWbP7qOVlZ8fLk0AfQfwQtddsfgz4SsvF&#13;&#10;KTx6pF4Z0qLUo7ofvluktIhMsg/vhwQ3vmvUqRcEZXpS0AY+va7o/hnR7rxD4gurexsLG3ku729u&#13;&#10;pFihgghUtJJI7EKqqoJYk4Ar8k/gT/wXV/4JsftFftF2H7Lvw38a3h8Ta1JNH4cl1bSb3TtO1toQ&#13;&#10;zEadeXMccc+4KTGRgSfwE5FfqV8RPh14J+LPgrUfh38RNOt9W0PVoDaanpl2CYLmBiC0UgBG5Gxh&#13;&#10;lzgjggiv5Tv+CqH7U/7HPjr/AIKefsu/sz/GXQ/EPgPSfAPxBfWY/iHqPh+bTtNmvbWAw6bomnXZ&#13;&#10;RQbWe5MZlkQ+UgUDHPAB/Sz+03+1d8C/2Qfh4vxK+PWtJpVjc38Gj6VawQyXeoapqN0223stPs4F&#13;&#10;ae6uZW4SOJCe5wASOX/Zf/bZ+An7W82vaP8ADC91K08Q+E7xLHxX4P8AE2nz6N4g0eaVBJF9s0+7&#13;&#10;VZo0lQ7o5AGRx91s8V+Ff7ZPifUvjJ/wcufsxfAfxAftXhvwF8ONe+JNjYyEtAdXu4ru3S6252s8&#13;&#10;QiiKNjK4yKk+Pvia++CH/B0Z8G7rweWt4viz8E9T8OeLreElVvE0l7q4s5ZgOGaJ0TaxycKBQB/U&#13;&#10;VX49/GUg/wDBcL4HEf8ARA/iP/6dNCr9NvjD8Q7r4U/DPWPiLZaDrfiiXSbT7Svh/wAOQC51O9O5&#13;&#10;V8u2hJUO/OcZHANfgr8N/wBqTVv2nP8Agtd8J7/Vfht8Q/hy2kfArx/CsHxB00adLfCbU9FO61Ad&#13;&#10;96x7cOT0LCgD+jcdBS0g6CloAKKKKACiiigAowB0oooA+WP2q/gT8Wfjz4QsfD3wh+KXif4U31rf&#13;&#10;/a7jWfC1rY3VxdRBSv2eRb+GaMJnnIAOa+Qf+Cdn/BNL4g/8E/VHhe2+N/jrx34Oit9R+x+DvEln&#13;&#10;pkNnb3uqXhvp7tJbW3jmLmZ5TtLlf3jccCv1looAQZK80tFFABRRRQAUUUUAFFFFADJOVxz+Ffyp&#13;&#10;f8FCfGP7Uf7Nf/BcHwl+0R+yr+z14h+Mms3nwOuNI1VrLWltbZdOGoFTJbLKoitrmGUqku8yCaOR&#13;&#10;dqow3H+q5/umv5TP+Cy9/wDtffFz9p/xB4d+F3xRvvhd4L+Bfw98N/EWbR9Cka31Xxre61q8sEkJ&#13;&#10;njeOQWNslqEkALKJHG5DkEAHqEv/AAVS/wCCrPiX4qfDTwH46/ZM8TfCLw14k+I+h6D4l8cavrFp&#13;&#10;rMNrYXU+14RBbR5Qz8IJG+Vc+uDX9MajBr+cT/gph+1bdfsdf8FJv2d7X4GeK73VfEHxb8cQeD/i&#13;&#10;F8Kpr5tQsLnQjGEi1WGycuLC7tpQm2WIIJBneDjNf0dL94igB9FQ3E8dtA9xMwVI1Lux6BVGSfyr&#13;&#10;86v2cf8AgqJ+yv8AtY/tR+Mf2TfgheavqXiHwJpcWp+ILu40+a0sUWaUxIkMk6o0pJGdygrjoTQB&#13;&#10;+jeR1ozXyD+1x+2p8Hv2OtF8PSfEIalqeveMtci8N+CvCHh63N7rWvanLz5NpbryRGvzyyMQka8s&#13;&#10;RxWJ+yj+3Z8IP2rfEXiz4a6Bbax4b8c+AruGy8aeA/FFv9k1fS2uUElvKYwWSW3mQgxzRMyN0zni&#13;&#10;gD7Zr8YvGv8Ayn38Bf8AZsPif/1ItOr9nMivxj8a/wDKfbwEfX9mHxPj/wAKLTqAP2dooooAKKKK&#13;&#10;ACiiigAooooAKKKKACiiigAooooAKKKKACvhb/goz8ev2jv2Zf2UfEHxs/Zc8G6f4+8VaLJayR+G&#13;&#10;NRlniW5tpJljmaMwfOXjVtwGQMA5NfdNRtz9zr2NAH81eoftSf8ABxN4x0FtN8Qfsl/Be+sb2AGe&#13;&#10;y1DxeJY5Edc7XjeVlP0Oa+ddW+Jf/Bbn4MeHBdeGP2Tfg58L9L1DW9ItvEnir4c6hDd6xaafNfQp&#13;&#10;dTQ2sLKZSIywOQ21SW2nFf1voCOoxWL4k8RaD4T0iXxB4mvbfT7GDZ513dyCKJN7BF3M2ByzAD1J&#13;&#10;oA3AMDilpqfdp1ABXzH+118Y/i78BPgfqfxP+CHw51X4reILCa38nwXol7DY3t3BJIFmkiknBQtE&#13;&#10;mX2AFmxgDNfTlJgUAfzrftDfD345/wDBZS6+EXgPxb8GPGXwg8GeCPiJpXxM8Z638TlsrfVXfSFc&#13;&#10;xaVottaXFxJI1w74muJfKRY14DMQB/RSDmlwB0ooA/Iv/gvBx/wSZ+MRH/QM0j/092FfrFo3/IHt&#13;&#10;P+vaL/0EV+Tv/BeH/lEz8Yf+wZo//p7sK/WLRv8AkD2n/XtF/wCgigDSooooAKKKKACiiigAoooo&#13;&#10;AKKKKACiiigAooooAKKKKACiiigD/9f+/iiiigAooooAKKKKACiiigAooooA/wAiT/g6eH/G7D4p&#13;&#10;f9eHhr/0zWlfzxV/Q9/wdPD/AI3XfFLP/Ph4a/8ATNa1/PDQAUopKUDNAH7AaLbxaV+xf4YtI5MG&#13;&#10;5nnupAvADFyBn8q+d4PBttK5nhJMqqCA2SrEnk8dDX6NfsmfC/wn8bP2QbGLW9RtLOTSLmSKQSS4&#13;&#10;facENtHJrr7K7/ZJ+F1wlldQy6rdR/LI8ZKJI6HGSo3E/mtAHv3/AATs8aar8GLN9XuPDtrdqsEs&#13;&#10;v2nUkZkQ7cZxn24zXca5+0V4u1rx0s0l0bW2u7xpGgscQQ7SeQQo5614/bftSapr8d34P8H6faaV&#13;&#10;o01o6C2hiBmYDuZmy3P90GvmzQfEN3H4wSynlM0bMXjiZMbWzyRQB0v7U9s114qcmTzUlAI3Hgd8&#13;&#10;9etcx8D31S18SWWmuYo/tObZRJ8o2uCBz+Ve0eMNU8KatpcN1rsU7TwOVbZsVX/2Vxk/j615Hca1&#13;&#10;p19rlv8A2DZvaLbKZA7vuc4Ht0AoA/Qf4ffs+/EubRNWNjpzywmNg7h0KlSME/er8q/i94Ll0HxD&#13;&#10;PZ3IELRPt2bg+GB55B4Ptmvpz4ReNfGlzq7abb6jdYkidfL81lQ4znPOc/pXzX4zmsZvGF3baw8i&#13;&#10;SSXDK27Lck9QTn86APpPT9I1K9/ZavtA00vM2+G5wTnJLEED9K8p/Zw8Aaj/AMJRHearazyKm5ZY&#13;&#10;IWBdkPXIGefSvfNR8SeGPA/7PsUUF8iXV9sjkDd0UkgAjv6181fCz4l6npvj6yOgblaScIxi+YsM&#13;&#10;9COvNAH7l/EK/wDglZ+EdGn1rwT4jngNlHuuIp02syfeySu3PHevnX49+Pv2XfFX7Gvj34efCvQd&#13;&#10;a0zXLizF7PJfyrIhigYMUAVV5HNfUx+Cv7TnizwtZ6noy3q295iVbd0R492OBtP+H418/wDxr+An&#13;&#10;xl+H3wf8W67480PyIjolz5t2tsI1bchCgleOPSgD+LG4QJKygEYY9T71BV3UDm6k4x87cY6c1SoA&#13;&#10;K/u5/wCDH/8A5Kn8ff8AsAeHP/Si7r+Eav7uf+DH/wD5Kn8ff+wB4c/9KLugD8of+Dtb/lNJ4y/7&#13;&#10;FHwr/wCm2Ov5pK/pb/4O1v8AlNJ4y/7FHwr/AOm2Ov5pKACiiigApQpPTvRgmvWvhL8HfGHxf19d&#13;&#10;H8N2zmJPmu7xhiKCMfeZmPHA7ZoAm+Cvww1b4n+NrbSLOF2tIWFzqVxj5ILdDl2Y9OnQHvX7l/D7&#13;&#10;9oDUvAd9ptn8OjLpsGizxnTks2KbPKIIlOOSzHknvXsnwT+FHwI1f9nJ/hv8GotviTTU83xDOFAm&#13;&#10;vIk6sp6lAeoFTfC79lhNfnn1ydvKt9PKSPLOPLiJwe74+7QB+zWsRfDf/gpj8IYPijqCQ2PxJ8NJ&#13;&#10;GusERgDU7dcAyuQB8+Bz+tfkT+0n8YvCnwpt1+C/wqvo59Rur7PiHUbc/KuDhLOMj+7/ABkZyeK6&#13;&#10;7x5+0T4N+Anwg8T6d8DtUZtXW1Njf39uSIlWb5WCMPvccEjivwu+DfijVPG/x00+xvWklF1fxSN5&#13;&#10;nzHc7Alj7Z/xoA+hP+CgXjvWfFHxhsfC80jr/Zeh2FpnkkOsQZvyLdOte6fs53114Q+Amv8Ai5iy&#13;&#10;NHELO3kXvJKOTzwBtFfJP7S5uPEv7Qev3topdjqUlvG/Vtse1f0xX6J6J4Mg0P8AZ10rwzqoeOG+&#13;&#10;RtRvFXA3jG1AW9e+KAPzf8L6FrHirxpL4h1FWfyVJhjBzuMh4YYyP61P8cJX0iyi8PxMxndg1w/Q&#13;&#10;bsZwcelfTHwv0K5j1PU4/DcAd1iMkJ2jd8p5xkHkA549K8u8V/Da81rUbyDU0zMwHl7uSDnqD3z/&#13;&#10;AJFAHxjbOsWnzWMWcu652gHoM/nXuHwUhvm1VGEkhjfAKsOepzj0xXVeGfgd5GovFdKJXMn+pHb0&#13;&#10;r9E/2W/2Qdb8Y+Iba3hsZWaeRUiiTLOxY+mKAPuD9kbT5/DXhHVPE08ZYpYSCAY+bMmEGO/Gea+l&#13;&#10;v2df2W/iF491S5+K/iGR9J8PW283OoSsFjPHmFE3Eb3IHAXNfefg39lr4YfAz4WfYviLcwNqMkAl&#13;&#10;k0tXIdYEwS746HPAHGTXzl4o/aC1n9oz4iDw7okR0D4f+EY2On6NBhU8u3XdLNPjG+WTZlyfUDmg&#13;&#10;D+QP/gtRqWkal/wUL8YnRCTDBbaXakucsWjs4wS3uepr8pq+gP2qfibP8Y/2i/GnxLnYt/a3iK8n&#13;&#10;jLD/AJZK5SP/AMcUcV8/0AFKOo+tJSjqPrQB/pY/8GTH/JinxY/7KuP/AE0WVf2jV/Fz/wAGTH/J&#13;&#10;inxY/wCyrj/00WVf2jUAFJkD8OtLXgn7UMnxyh/Z68Z3H7M8lhF8QIfDt7P4QOqQfaLV9UjiZ7eO&#13;&#10;WMsoZXcBeoxnP1APzt/4K6/BjSPHOh/C74zfETwPqPxN8B/DLxtP4j8b+AtLtP7Sub2yuLCezhvI&#13;&#10;tOz/AKa1hPKk5gGWKglQSuK/mY+Of/BQKf8Aa0/4JZ+Gv+COX7D/AMJfiH4r+I3iqwsPDWrS6n4b&#13;&#10;u9I0jwxDaagl35sk1yihGjESgOdqRDJ3EgA/rD4I8Of8HXHjHwXpPiu98X/s4aRNqenW1/LpGp6V&#13;&#10;drd2TTxiQ29wEhdBLHna4ViA2RmuX+L/AMNv+DqK0+FXiWf/AIT39m+Evot3Hu0WxntdRYyRMgS0&#13;&#10;nmgWOO4YsBEzkAPt5oA/pk+A/g3xD8Ofgh4O+Hni6+bVNW0HwrpOi6pqTsWa7u7GzignnLHkmSRG&#13;&#10;fJ5Oa9XrzT4MWviCy+D/AIUs/FouBq0PhvTItUF2xacXa2sYm81jkl9+dxycnNel0AeC/tL/ABrn&#13;&#10;/Z0+B3iL42QeGPEfjNvDtgb8+GfCNsLzV74KwVktYSV3sAckDnAOATxX4Gftq/EfRv8Agt7+z74Q&#13;&#10;/Ze+A/w3+JGmXWreNvD/AIi8ReKPH/hi78PW/gyx0e7S8u5GmvljM93PHGbaKO1Mm7zMsVUV/TUV&#13;&#10;z94ZpoQL90D3A4oA/nl/4KR/s3fET4J/t/8A7Of/AAVE+FOgax4n0f4c2t98O/itp2g2zX2qR+F9&#13;&#10;TheKDUoLOPMtwLSaVnmSJWk2gbVPOKPwF+DvjX9uD/gtFL/wUvuvDuvaF8Lfhn8NP+EB+G934osJ&#13;&#10;tLvfEGs6g8j6hfwWF0EuYrSGOZokkljQyMAygryP6Kdg6YpQpXAHbj8KAFA4561+PnxkGP8AguD8&#13;&#10;Dxz/AMkD+I/X/sKaFX7C1+Pfxm/5Th/A7/sgfxH/APTpoVAH7BjoKWkHQUtABRRRQAUUUUAFFFFA&#13;&#10;BRRRQAUUUUAFFFFABRRRQAUUUh6c0ANY/KdvWv5mf+DgD48f8E2LG98F/s4ftO/Djxf8XPirrtvP&#13;&#10;c+C/CXwy8+HxNbWErbZZftdsfMjglkj4jKuHMZYqAu6v1E/4KY/t1ePv2BvhR4d+JXgT4W+IPivN&#13;&#10;r/iy08JDRfDl1FbXUNxfq32ZsSI5cSOpQYXAOMkZr+eHU/2n/wDgoAv/AAUq0v8A4KK+Hv2Efi0u&#13;&#10;pSfDi5+HHiTS9RvbKaRoEuVubG70+cR/uJUbfFOpGJIyuCCvIB1//BF7w9/wTL+E37VlvY+JPgV8&#13;&#10;Xfg78cvEFvOPCWr/AB7kutVm1ZQmZ4NI1W4AiFz5YJaLCyFQdpPSv7EUAxX8tHj/APaO/wCCin/B&#13;&#10;SD4qfCb4K6z+yj4z+D+i6P8AFDQ/G+vfEPxlfW1xHpljochuHW0MUaMk8+PKzn5lYrjmv6l05JNA&#13;&#10;CuoYYNfzgfsuoo/4OSP2kNvBPwa8GkkevmzdffFf0eTOUjLgE45wOpx2A9a/nL/Zr8E/tH6J/wAF&#13;&#10;zPi1+1J4n+FPjnS/h7488EaJ4M0PxLdwW/lC70eR2kmnhWdpooJN52OU5xyBkUAeF/GLxFrXxI/4&#13;&#10;OxPhT4F8RsX0nwF8CtX1fQbWX/Vpd6jDcLNPGvTzD5gUt6IB2qn8YdZv/hh/wdgfDY+DC0S+PPgX&#13;&#10;cWHimCLhbmO1e6aF5QPvFDEhGem0V9v/ALfv7IfxX8Jf8FD/AILf8FW/2efDt74svfA2n6j4E+Jv&#13;&#10;hTRvLOraj4Y1SORYruwjldFnmspZmd4QQ8iY2ZK1hfsp/shfGP48/wDBV3xd/wAFX/j/AOG9Q8G6&#13;&#10;Pp/g23+HPwh8Ka95aa0bIbmvdUv7eNn+y+c0kiQwu3mbTuYLwKAP2U+O3jT4m/D34Uax4x+DvhF/&#13;&#10;HfiSwhSTTPCceoQ6W2ou0iq8YvLgNFEVQs+WBB246mvwY+AXxk/aQ+M3/BcvwtrP7SPwmuPhJf2f&#13;&#10;7NviODTtMuNfs9fN/A2v6ezzCWyVVjCN8u1hk9a/pGCgrzz7mvxm8a8f8F9fASjp/wAMw+J//Ui0&#13;&#10;6gD9m1BA5p1FFABRRRQAUUUUAFFFFABRRRQAUUUUAFFFFABRRRQAV8C/8FK/2V/Ef7ZH7IniP4F+&#13;&#10;C/GGoeA9bvpLW60nxNp129nJaz20ySYaWMg7HUMpHQ56V99V8P8A/BRD9iXwh/wUG/ZW8QfsyeMd&#13;&#10;Qu9Ii1h7W5tNXsWdZrS5tJllSRdjITnaVIz0NAH4xWv/AAbq/BhbaNLv9qH9oRpVjUSsvjGMAuB8&#13;&#10;xA2dM15d8af+CCHwH+FvhC2+JV7+0/8AFlxoHiDRdVit/HXiRdR0S4mt9QgeO3ubZE3yeawCIF53&#13;&#10;kHBryL9vL/glJ/wbvf8ABM/4e6V45/a31H4kaZ/bE7WekWFj4s12+1HUZoVBlaG1t5S21Mgu5ARc&#13;&#10;8ntXT+Nv+CMX/BGL4bfEX4b+H9DuviX4G8TeMr3R9d+GPizxLrGr3+gX2pwyJfx6czXMjWpupI4/&#13;&#10;9RMyM2f3eWBoA/sDFLTVJIyadQAUZorh/iP8RvBHwi8Cav8AE74lapZ6J4f0Gwm1TV9Wv5BFb2tr&#13;&#10;bqXkkkZugAH49ACaAO3yOtLX47fsw/8ABeH/AIJj/td/G63/AGd/g78QHbxVqDOmjWWt6XfaQmqM&#13;&#10;gLbbKa9hijmZgCVVTlh0Br9h0bcKAPyN/wCC8P8AyiZ+MP8A2DNH/wDT3YV+sWjf8ge0/wCvaL/0&#13;&#10;EV+Tn/BeAg/8EmvjEo6/2ZpH/p7sK/WPRv8AkD2n/XtF/wCgigDSooooAKKKKACiiigAooooAKKK&#13;&#10;KACiiigAooooAKKKKACiiigD/9D+/iiiigAooooAKKKKACiiigAooooA/wAib/g6e5/4LX/FL/rw&#13;&#10;8Nf+ma1r+eCv6Hf+Dp0g/wDBa/4pD/pw8Nf+ma1r+eKgApR60lW7G3e6u4reMbmkkVAo5yWOKAP1&#13;&#10;h/Z1gmtv2fozZvOhnmkVxGxC9sZx781ka9aSHb9mGyQ4Hmup5cjoD0OMV9A/CvwjDpHwKtdLRSwj&#13;&#10;cM2z7wYrz0rBfwldzPFZWgJ3Ou9ZAThfp68daAPcv2cNO8J6npdzdeI7qVLqGIoscMWS+fQk8HIr&#13;&#10;27SPhh4F8ZySDw/cX0OqWkcs8KzwjDgA/KNuK8d+Elr4j8KRT614fsFuH37GiMOVO3uRj9a9r0H9&#13;&#10;qLxxoniZNQuLO1iSDetykUCo2MEZ4APWgDw/WPBmu+H9QhtNTMhjYgkyKQATzk59e9er6d4e+HNl&#13;&#10;Et/dM0s8luUMaEDDHjOa3vFnxw8MfE5WWZLEXccQMkshMbDrxtJwT9K+PvF/iFYoh/ZN0ySrKGaN&#13;&#10;SMMrep/pQB9+eAfhb4T0131zS7oGVYGmMEo68c7TX5w/Ex57zxtK8UKujXDE8nIw38J96+jv2cNb&#13;&#10;1zxB46g8PX18WW7ieGMyNhASMgHOMc8V9CeMP2N/FnhldP8AE/iJY4tP1YTGwv3wLeR4W+ZUYkcq&#13;&#10;SAR2oA/O/wDaTjuZ/hzogt0eOIx/KpO0hgORXxz8MfEPiTS/FVtJDczRATrsO7kZPXNfpn+214Tm&#13;&#10;0DwZo2gWclvczeWJJHtzvx6A1+b/AIJ8FX6eIIXuEkI+0JuYA8EH07UAf0M+CfGfjPUPCNpFqnib&#13;&#10;W7QwwhlSGSRuo7/N2rxz4+/Gr4mv8FPEPhS61zWL/TprSZWW4ldozlTyAc46V5HpnxD8a6frDR6J&#13;&#10;cbRbxIiwuuRgDHeuV+OPxO8UXXhO+0m+VFF1ZSLJuQKMkEggAUAfzj3jbrlz6uTVWrd8CLuRT/fP&#13;&#10;86qUAFf3c/8ABj//AMlT+Pv/AGAPDn/pRd1/CNX93P8AwY//APJU/j7/ANgDw5/6UXdAH5Q/8Ha3&#13;&#10;/KaTxl/2KPhX/wBNsdfzSV/S3/wdrf8AKaTxl/2KPhX/ANNsdfzSUAFKBmkq9p9jd6neRafYRtLN&#13;&#10;PIIoo06szcACgDW8LeF9b8Y67beG/D1u9zeXcgjhijGSc9zjoPWv6qf2AvgJ8IZPgXqX7Pk9u3/C&#13;&#10;VXaec+sxHJ+0suRGyff8sn5QVPBHIr8x/wBkP/hVP7LfjaCTxWltq+qapb/Y9QvH2MNPEwxi3yOG&#13;&#10;Qn5mPXt610njTWvij8Fvj4dT8OXd5DLHcrcWk1nIQCjkMjK68EEc9TQB9Cj4EfFv9nT4+RaLo63N&#13;&#10;tdG8RQVJxMJHC7c/xI2eRX2d/wAFC/FvxX8A3cPw8msDpsNtYw+aiw+Ut1IyAl2xjIycDPpX3t8P&#13;&#10;fi58O/jh+y3P8dvitHHF4w8KtC1jfTKEkvpowdiNxhmVgCWHXHNfDd3+218MPjxGfAv7VkM95PA4&#13;&#10;gi8TW+PMiQk4Vsj5gv4fUCgD8i/AvhjxH8Q/hp4ti8sxsqwSSKw4IyRxn0Paud/Yy+FV5qHx20/V&#13;&#10;dUCoYpTKzADJEPIOOx46V+43iD4Ufspaf8K7mX4B+Jb29uLu6ii1CC7jQGOFTkMhQktnqRivKvhN&#13;&#10;8GfCnhPX9c8aWEsNyttpl6kH2dhvkkuMRRb042Es/GcHg+lAHwV8K/2fNZ+OHx2e10xJGW41OWe4&#13;&#10;mkHyJGHLszNxgBckk19b/thapp3gLT7SLQr+1u9EtrVYLWaD/VlohtcZ9cg5r7jj+E/jP4DfsE61&#13;&#10;8cNF0ea2u9euf+Edt7lF3bYlLefcbwOPN+4hycjOK/CXSfG5+Knh2/8AgjrryRTwXBu9Plm4Bc8P&#13;&#10;Dls8nPA9aAPFYP2jrnwP4qi1vS5E2FwkwR+dp5AwPbv71+p3gSL4NfHfQ7DXtNvo7LUgPOuU4xI3&#13;&#10;YFeMAdOK/BPxt8KvFGl+L5NIntp4PKn/AOWisG+XgE5zz3r9Rv2KfgJ8QfG+u2Wn+H4Z5Y/9UVCt&#13;&#10;yM5JbHPHtQB+knwJ/Y18Q+LviLBZ6RD9obULrbZIoDIVJzuZj0AHc1+k/wAUv2hPgz/wT3tpPhH8&#13;&#10;JZLDxZ8T7qAWep6tDhrPRJGGPLi+8JJFzyc4zXj/AMSdS+I37LXwwk8FfDyzvhrN/aiGfU/mP2VH&#13;&#10;XLeTkfLknGSRX4q+FPDHiiX4tWtx4mui891fAuhYvNuZvmLck5z60Af2Q/sM/sd+P/ir8J7n42fH&#13;&#10;HVraxtddHzalr8o3TROMl0MjYAH8I6e1eb/tn+Ff2Ev2YP2TvileeBvF8PiHxlZeC9UurWPTIdyC&#13;&#10;4eFkXfIp27cn1OK/Jf8Aao/aZ+I0Vtovwstb3UxZWGnwQW1os7JCoCcllBxkn0r4G+Kutala/sp/&#13;&#10;FTxTq7uAfBlxFGV3FWe6liiVSzfxfMc96AP5Sp5ZJ5Wnk5Z2LsfUk5qGnMD3ptABSjqPrSUo6j60&#13;&#10;Af6WP/Bkx/yYp8WP+yrj/wBNFlX9o1fxc/8ABkx/yYp8WP8Asq4/9NFlX9o1ABTSuTTqKAPzc/4K&#13;&#10;OfAn9rH9ojwX4T+H/wCyt8Vbr4OzDxG114o8Y2EMF1cx6dHbSFIYre42pKZJ9gPzDAycnGK/nU/4&#13;&#10;KV/8E5/+ChPwX/Yk8d/FL4kft2eMfFvhzQrCDUvEPhy60fTNOa/06G5ieeO3njn3C5VRvhT/AJaO&#13;&#10;oTI3Zr9bP+C6fw0+Cvxf8EfCTwB+0avxBbwPefEKeXxCfhtDdz6rFFBplzJHK6WCSXP2aNwGmaNG&#13;&#10;ZV56Amvif9nD/g3+/wCCG37RVpa+O/hR4t8U/E7RrO7jlvNJn8bXV/a+ZG2fIv7MOksZyMNFKqN2&#13;&#10;IoA/pa/Z78RW/jD4C+CfFtpqz69FqvhHRtSi1yWD7K+opc2UMi3bQZbyjOG8wpk7d2MnGa9grG8O&#13;&#10;6Do3hfQrPw14dt4rTT9PtIbGxtLdQkUFvboI4o0UcBURQqgdAK2aAG71HXj60FwBk14N+0zpXxz1&#13;&#10;74F+I/D/AOzZe6dpXjbUNPaw0HV9VybbT5rhlja8ZQG3tbxlpUTHzOoU8Emv5KP+CiH/AATy+KH/&#13;&#10;AASF0vwF/wAFAv2QfjX8XfEvjm3+IugeG/FeheOdafV7bxeNfultJVNqFRVd2ckooKhTkAFQaAP7&#13;&#10;UA6npzQHBAI79K/nC/4KW/tAeP8A4/f8FDf2dv8Agkx4c1bVPDWhfEHT7z4ifGCXQ7iWyv7vQ9Mg&#13;&#10;llh0iO5iIlhhuZ7dkuCjKzIQMjnOT8DviHqf/BPT/gttB/wTm8LalqM3wg+Mfw6fxx4K8P6ndy3q&#13;&#10;eHPEemGVbyGxlnZ5EtbqKDeYdxUSNkAdwD+lWvx7+M3/ACnC+B3/AGQP4kf+nTQq/W/V9b0jw9pk&#13;&#10;us6/dW1laW6757u7kWGGNc4y7uQqjJHJNfjN488deCfHH/Bbz4KTeC9Y0vV0t/gL8RRO+l3cV0Iy&#13;&#10;+qaHtDmJm25wcZxnBx0oA/a0dBS0g6CloAKKKKACiiigAooooAKKKKACiiigAooooAKKKKACkPIx&#13;&#10;S0UAZepaTpurRJDqtvb3KRSpPGlxGsirLGco4Dg4ZTyrDkdq/Br9tT4o/wDBT34y/wDBRGD9h39j&#13;&#10;Hxp4P+EOhaZ8MIfiFceL/E+jNrd1r00989nLbWMJkiQLZlU87DFl8xSeGWv33f7pr+Wv/gpz+zR4&#13;&#10;l/bC/wCCr3g74W/Gj45638FvAeg/Cu51z4e3XgzUrXStV1HXp7kw61A97Md0ZW1FvJ5ZH7yLlPuO&#13;&#10;QAegeJP2Rf8AgtL4N+IHw28X/H39pfwl418F6b8TfDtx4j8MaR4bXw1cX1p9rVdovDcSbwGIJhx+&#13;&#10;86c9D/SqOtfyUt/wSo+CfwM+MHwo+K1n+2H8SfG95o3xU8O3Fj4Q8e+K7fW9P1ac3IRYI7W1TzDO&#13;&#10;ckxtgqpGWwMkf1qL940AOYZGKbtp9FADdvORRt5zTqKACvxi8a/8p9/AX/ZsPif/ANSLTq/Z2vxi&#13;&#10;8a/8p9/AX/ZsPif/ANSLTqAP2dooooAKKKKACiiigAooooAKKKKACiiigAooooAKKKKACmOM49c0&#13;&#10;+vzg/wCCsvjvxN8P/wBg7xxqXgXVda0PxFfxWWg+GtW0C8ewu7XVdUu4rS0lE6fMqLLIDIP4lBHe&#13;&#10;gD4M/wCCx/7OPji58cL+1p4a+E8/xogi+D/if4Wr4d06O3udU8PX2sq8lvrllaXX7ufDHyptuJUU&#13;&#10;KyE8ivys+NvxQ/bi/wCCyGj/AAd/YR+C3wJ8ffDDwJ4P8TeGPEfjv4p/Ea2/s97ZvDaq2yxgIVg+&#13;&#10;9TtZXZmOBhVJNf1KfsSfsl3v7JvwntvCvivxz41+Ifii7traTxN4q8aavc6nNd38cYErW8czGO2h&#13;&#10;L7tkcaqAMZyea8M/4KLeLte/ZQ0Ox/b28IatqMCeEr7StI8beGnuWOl674d1C/jtZVaBspHeWjXB&#13;&#10;ntp0w2QY33IxFAH6hJ90DJOBjJ6/jTqjiZHjDxnKsAysO4POakoAK8J/aC/Z7+Gn7TXgNPhj8Xba&#13;&#10;S/0D+2NP1i+0sPtgv20ydbmG3ulIIktzKitJGeHAweM17tXx1+3P+1Fr37IX7POsfGHwd4E8W/En&#13;&#10;XoV+xaD4P8G6fNf3d7fyqxhE3kqxhtlK5lmIO1eACxAIB+Jv/BbX9lXwR+0p+1T+yZ8AvgTo9hp3&#13;&#10;xQsviSvjM61o1vHBNoXgfQkVtRuLlolUrbmf7PHbqxAaUbU5zX9OQww47mv48v2Vf+Clnx2+FV74&#13;&#10;i+L3if8AZG/ac8YfHf4kSW0XiDxPrvhpNN0K18slbLSbKTzZpLLRrHcdq7GdzullJdsj+vrQW1iT&#13;&#10;RbN/EKQR6gbWI30dqSYUuCoMqxk8lA+QpPOMZoA/mT/4La/twfFDxF+xX8XvgNffAT4saZpTzWGl&#13;&#10;N8QbyGwHh9YodZsyt4XW5M3kSbQFPl7vmGRX9OWjf8ge0/69ov8A0EV+Tn/Bd8Ef8Em/jEc5H9ma&#13;&#10;R/6e7Cv1j0b/AJA9p/17Rf8AoIoA0qKKKACiiigAooooAKKKKACiiigAooooAKKKKACiiigAoooo&#13;&#10;A//R/v4ooooAKKKKACiiigAooooAKKKKAP8AIi/4OnP+U2HxS/68fDf/AKZrSv55K/ob/wCDpz/l&#13;&#10;Nh8Uv+vHw3/6ZrSv55KACvcf2dvBU/j34r6XoUKlv3puHAGeIhu5/KvDq+0v2FNbPhX4zt4uMfmL&#13;&#10;p+l3UjgjjDps5/OgD9ZvBdrouhwjwz4gLRRqxJcHAGe/NfYHwz/Z88DeKNaW/wDD+q290otpJXt5&#13;&#10;ny3yoTwT6elfjr4++Id1e3kmtWV4GT7QVQNId2Oucdl7V7H+yh8V9R074u6fcXF0v2ea48mRTnBW&#13;&#10;QbSe3bmgD7L1zxO3gUN4e0OGITRuwZzJw+7PYegrxf8AtdtZuryC4ihDmAyFz/Fgjgk8Y5zxX6RR&#13;&#10;fAT9nfx1pM2rf2rcC7MhlHlMpKf7JBI4Ga+Tviz8DIPAukXmt6Bm905IyjOw5Dduhz0oA/MHxAst&#13;&#10;x4wnSGUJtkwAnG7HYVo2d9FY3Dz6sz+QImLADPzdvxFcx5ss/ih5pFG3zievevW9Q8JWs2nG6lTz&#13;&#10;AzK6bepUDOPSgD1L4R6l4fv7gy2d1IlzGokhO3HI5/SofHv7RXxG1q1g8F69rl9JZ6beO9pbtIQq&#13;&#10;bzhiOeM4HFYXwu0IWXiwXSRFIpoWVR2UD1rwj4o3UMPim58jBCzMCSeBg0AfZXxH+MVhpvw70g3t&#13;&#10;tDcsfke5mQSlscgc/rXhvg346eH9Q8TW0UmlWaxySp5qwwYK9sqSTjNeZeNNVuNQ+E9rJbKm4XAG&#13;&#10;Dz8p4ryT4Vo58Z2pdQu6ZdwbsM9PagD9SmsoLnxZc3dqhWOWTKhCMqp7EH+lcX8eNCM3h3zkEiF7&#13;&#10;NixZNp6cfWvtLwf8H9UguodTurJnWdFeORI925SAQQfT6VJ+0Z4D0KPwY5eaSCUQNi3uWX5z6Lg5&#13;&#10;GKAP5EtXiMOozRnPyyuOevWsyu1+IVq1l4vv7Zl2bbmTC9cDdXFUAFf3c/8ABj//AMlT+Pv/AGAP&#13;&#10;Dn/pRd1/CNX93P8AwY/H/i6vx8H/AFAPDn/pRd0AflD/AMHa/wDymj8Y/wDYoeFf/TbHX80mDX9P&#13;&#10;H/B2H4Y8R6z/AMFovF7aVYXlyJPCPhby2hiZ1bGnIDyBjgjFfhn8Ov2Nfjz8RN91YaQ9pZQIJru9&#13;&#10;u3VUhjPQsASeewxQB8rxxPK4jjBZmIAVeSSfYV9CeBvCGoeA4pPGPiy2mtJBHjTY5htcyN/Hg8jA&#13;&#10;6GvuP4R/Aj4NfCjU4NU8XTya1qcMgcDG2BSDyEGMt719dftH+Bvhh8RfC9t8QPCOlwvE8IhuhCS5&#13;&#10;hlAwSPQdD81AH4uaVqOreKNUe7kvAzCQbkHDAZ6gV+7H7PMnw/8AF3wLPiP40pJLN4WCw6bLFGom&#13;&#10;u425S3djzhT91uynrX5j/Cv9k/xZ4j8YvNKhtII2LeeBtiEPXcxPB6cDNffniDx54W8UfD5/hB8O&#13;&#10;pLdb7SEeaKRsBryQAKykep2nbj6UAWrr9qu78Qa+/gWfybTSXLJaadD8kaLjGevLd8k5r4T+Jdh4&#13;&#10;ysfFVzpyTyeTLLHKNv3HiByGx3x39s+tfOvjbxlqEeurBqUL2+o21yDvA2hcHqa/WP4KRfDj9or4&#13;&#10;axpq2oW2larooE8zMxH2m2GBIqE8AjGcZ78UAbfwK1mXwR4Al1/XrpWjMSEscoXOcbM9yRnt+Nfe&#13;&#10;37OXxa+AkN3Nf+ITrRtNQ8ub7HCnlv8A6PlhmU/KEcnbnk85r4H+MXh5PEU+meF/Ca401NjWwQAx&#13;&#10;zFiF37uM4x/WvQfBGhR+Hb+50rXgGd7cQRLEcBCgwG4/yaAP22/Z/wD20/hx8RPEWv8A7P8A+0xN&#13;&#10;Hpngvxhbx6dpsduA9lpQjG2AheSPL67h159a/Iz9vT/gmj8Rv2VPiZNqaWr3eh38wvfD3iSy/e2V&#13;&#10;5bOd8UscygqAV5I6g8Eda/PH4jTeMdJ8RQ29us7N9paQMhxG0fYgnjsfx/Kv2p/YM/4KveKPgT4S&#13;&#10;b4DfHjSbT4ifDu9i8x/DesyFpLJm48y0nwTGRnG3BBoA+Of2edC+Hvxi1SLw78fx9lli/dx6zBHu&#13;&#10;chFO0OACWLEAA19un9om1/Y/lTwt8Eriyiu41MbatHao8mWzhUZweoPOOlfcPxs8LfsHax+z7d/t&#13;&#10;IfspQ6tpesanJ9lTwjqaCSSOSUEu1vNGMOqtgZYCvyP8E/s2/FH4keILCzt3ilk1uGW/tFgzcXEb&#13;&#10;JIYzDNtBELsUyFbHGD0NAHdfGL9rf9pf41RxR+JL6a5szEHuCqLCrsePn2gZ6fSsD9kP4GeL/jF8&#13;&#10;a7e10S0fUrzY32e1tVL7JG4UAgf3iCa+0Yv+Cf7fDwwP8bPGmlWTKMf2FHcGWYbh0dYgyqfqRX2V&#13;&#10;8Fviha/sLfBzxN8QvhNp0H2vULc2Vnr0iFZ1iAy7wgj5cHjd19KAPfNP/wCCG2uatcQfEb9obxNa&#13;&#10;eHdJjSCS/hublBcxgfNMdzHaBg4Azn2r4C/4L3Wv7AfwH/4Jl654d/Zp1ifUNe8R+J9M8Nq77Sss&#13;&#10;cBN1cspCrkBY1yR6j61+dvjL9p/9pP8Aa4+IMI1zU7y9s5G2yRSzyFAScbtrHBPNfEH/AAXgU/DW&#13;&#10;5+F/7P7mT7TYeH5PEeqB+D9p1AhVyvbCIAPagD+ehvfrTacTmm0AFKOo+tJSjqPrQB/pY/8ABkx/&#13;&#10;yYp8WP8Asq4/9NFlX9o1fxc/8GTH/JinxY/7KuP/AE0WVf2jUAFNLgHFOrkvHXjPw38OPBur/EDx&#13;&#10;fcpZ6Voem3Or6ndyfdhtbSNpZXPsqqT+FAH5of8ABU/9un4u/sI+EPAXin4J/Di5+Kuu+LfGD+Fb&#13;&#10;TwhprNHqFxLNZzSxPbSKr7droDISpHl56da/F/wl/wAEs/8Agqn/AMFC/wBoLRP2wf2vdf8ACn7L&#13;&#10;smnTtdWOk/BK2WLxtcwyrxDq+rodk/HBWcyKOR5PWqfij4d/8F4f+Cx7W/7QXwk+IGlfszfBzUXa&#13;&#10;/wDhtpixSS+Kb7SpMrBqN6Ygrwtdw4kVfOXCPjZjk9X4V0D/AILkf8EdoE+OH7SPxKsP2mPgfpci&#13;&#10;P8QbVoZYvFOg6UzhZdUsfN3PMloCZJY/MbMat8v8QAP6wfDOkTeH/DlhoVxe3epPZWUFo+oX5Vrq&#13;&#10;6aGNUM05RUQySEbnKqo3E4AHFblYvhzxBpHizw/Y+KPD06XVhqVnBqFjcxnKTW9wgkikU+jIwI+t&#13;&#10;bVAGF4h1/QvC+iXXiTxNd29hp9jbyXl7e3kiwwwQxAs8kjsQFVRkknpX4HeHfjX8FP2+fj1pH7af&#13;&#10;xg8XeG9B+BPwfub3VvhhperanawP4m1qKOS3n8T31u77ls7RS66dGyhncmYjATP7QftC/s6fB39q&#13;&#10;n4Vaj8Evj3olv4j8Las0Lalo90zrDceRIsqK/lspKh1BK5wcYORX5pwf8G+P/BHK3uEuofgR4PDx&#13;&#10;usiEpMRlTkZBkII46EYoA/Pj9qKXRvCX/BxD+yj+2HFOkvgr4q/DPW/h/outkMIDqaw3F5bRktja&#13;&#10;biOaMR92J4HWt34y+Frr9oP/AIOi/haPC2bmz+C/wRv9f8VTxfMlnPrL3NvaQSsOFkkMkbhDglTn&#13;&#10;GK/oD+OH7LvwI/aP+FqfBj4z+GdO1vw5A9tNZWE6lDZz2WPs09rKhWSCaHA8uSNlZe1Z37OH7I/7&#13;&#10;P37J2hahoXwK8O22jf2xe/2jrd+XkudQ1K6xtE15eTs807hQFXex2jgUAerfE34YfD74z+AtT+F/&#13;&#10;xW0ix1/w9rNv9k1XR9SiE1rdQ7g+yRDwy7lBx6ivwp8Ofshfsxfslf8ABbL4Q6V+zT4G8O+CYNa+&#13;&#10;BPxCuNXj8PWotVu5LfUtEWFpQpwxQO4BxkbjX9CVfj38Zv8AlOH8Dv8AsgfxH/8ATpoVAH7BjoKW&#13;&#10;kHQUtABRRRQAUUUUAFFFFABRRRQAUUUUAFFFFABRRRQAUUUHgZoARsEYbp3Br+Rv/gt3of8AwQ6g&#13;&#10;/b08N+KP+Cltt4x1PxTH8Nkt4NB8MaXqlzbTWcl/J9kvbifTRuEkRSeJUJGVYE8AV/XCzrjB44zz&#13;&#10;X4Nft2/t/fEL9lb9sm78A/s9fsueKfjf4mvvAmjar4n8S+GJoYms7Fru+isLOfzoZMYdZ5EAIzuP&#13;&#10;HGaAP51/gt4k/wCDcs/trfAbSP2G/B/xB0fxzJ8UNMubfXtRtdct4LGKDcymaPU90csU0uyJ9uDG&#13;&#10;G354xX+gcp5561/JBrnxz/4Kd/8ABQ39qf4Gp4Q/ZU8RfAq18AfEO38VeI/iD4tvbU7dEEbQ32nx&#13;&#10;pGkbSLdRvho9r7sA8Y3V/W+uCcigB9FFITigBaK8V/aF/aF+D/7K3wd1v4+/HzXLbw54S8O2y3Wr&#13;&#10;6xdK7xwpJIsSAJGrO7PI6qqqpJJGBXyR+xx/wVp/YF/b+8daj8OP2SPHcfi/V9H03+19Tt7XTr+3&#13;&#10;W3tDIsQkeW5gijGXYKBuyT24NAH6Q1+MXjX/AJT7+Av+zYfE/wD6kWnV+zikEZFfjH41/wCU+/gL&#13;&#10;/s2HxP8A+pFp1AH7O0UUUAFFFFABRRRQAUUUUAFFFFABRRRQAUUUUAFFFFABXyp+25+zNY/tgfsv&#13;&#10;eLv2e7q/l0m417TSNK1iA/vNP1O2dZ7K6X18qdEYjuARX1XTWG4YoA/kEX/g41/aC/YMuh+zt/wU&#13;&#10;/wD2fPiB/wAJl4cQaVceNvAsK3ei+Ivsv7tdRt/OMYVbkASbVdwCT06Vxlv+2d+1p/wcR/Enw1+z&#13;&#10;r8IPhV4m+Fv7OWl+JdN8TfE/xr4vTy9Q1i20e4S8g0y0C4jHnzRICEaQkcsVUHP9k1zY2d7H5N7F&#13;&#10;HMn92VQ4/Ig1JFBDBGsMKqiLwqIAAB7AUASJt2DZwMDAHpTqQDFLQAVEY+Sc9alooAZtOc5NKqhe&#13;&#10;npTqKAPyL/4Lw/8AKJn4w/8AYM0f/wBPdhX6xaN/yB7T/r2i/wDQRX5O/wDBeH/lEz8Yf+wZo/8A&#13;&#10;6e7Cv1i0b/kD2n/XtF/6CKANKiiigAooooAKKKKACiiigAooooAKKKKACiiigAooooAKKKKAP//S&#13;&#10;/v4ooooAKKKKACiiigAooooAKKKKAP8AIi/4OnP+U2HxS/68fDf/AKZrSv55K/ob/wCDpz/lNh8U&#13;&#10;v+vHw3/6ZrSv55KACv0u/wCCePwlvfibP4sXTpY0mh0o7UyN7DOSAp65x2r80gCTiv0L/ZHuPE3g&#13;&#10;rw5qPinRmkieV41R4yQcryOfb/OaAPXfiJ+zr8QPDIe++wyyW8rEI6qxDEc4PGBjFJ8IdH1r/hMr&#13;&#10;IXMTQLbnzJMrjBXjrgHt6V9MaV+1v4utGW01horq2kZTcW1+N8bOBjcOAQT7V9HeDte+CfxRWe4s&#13;&#10;rRNJ1Uw7biAkmF3x8rK2ARz2oAx7fWp7W9Nxpd6sEhAR4k/jx3xz+JrZ8afFHWrnwDfaRdF3R1KS&#13;&#10;b+QQB2HvXwl4x8ZX9p45uLO1l2NDMV2A5DFTjqDXvPh55PF/w/mluHAPmGMmTJw2MigD4Eur82Xi&#13;&#10;QyfOEaY8D7uM+lfemmeI7Cz8Bafei2haUyFd7AdMdSD6V8lax4TuUvpBchZVVyQ3fBPrXv8AcJcQ&#13;&#10;fD62uNOjJw+xsjI6enWgD1fwd8RLG+8QRaZfRxKLiKSGKWIAEMQcHgCvjX4w6bJZ+K7m38wYaRiG&#13;&#10;6FifWvTdAiEmsWmZFEizIcxZzx0BHGK4T9oWyk07xO015jY/zbxwc+h70Ad94M8Anxl8GbnS4kzP&#13;&#10;DcLOpA6jp1HvXFeB/g5rOl+LLaexiZ3gkBZM5Zjn05JI+lex/sv+KbbRfDXiG4u5WlWHTHmWNem7&#13;&#10;cB/WvEtP+KfiJPF8d74fm8mWO5yxADNjdkDJNAH6N+Lfid4w0PxBDpVtcTGB7aOQQo5IUkAEBe2P&#13;&#10;8ivKfiL4k1TWLSJdRe5YsflWbAwD3IBOayPiNqOqeJb+18T3KP5lxGoZoh0cgYAAwOtdV4O+H7a3&#13;&#10;CJNbvfLIByjKXYduTnrQB/P38YYGh+IGog45uGYDPQE15fX3b+1P+z74j0Lxxc6ppO26tZnZ0aMc&#13;&#10;4z3HWvi2bw9q0BZZYXUo2GyDxQBiV/dz/wAGP/8AyVT4+H/qAeHP/Si7r+FI2F2G2lGzjdjHOPWv&#13;&#10;7r/+DIJXj+K3x8RwR/xIPDmQf+vi7oA+FP8Ag7I+MPjXw9/wVY8ReDdFvJre2j8KeHXURnbgSWSs&#13;&#10;3IOeTX4Sfsv/ABu18eJH8G6vqM4TWLdrB2ZjtLE5j3DOCM8V/Qf/AMHR/wAJ9R8cf8FWvGOp28OQ&#13;&#10;vhHw4qybcjK2Cnr7V/M94b+E/iLQLpdXhZiLdxNuQYYAHqPfNAH07e6T8QbjxNceHorUAxuyl5V2&#13;&#10;7Hz1HBxkjg19R/ADU5/DcElt4nee6SUlLrT2yIyQe/4967fwFBefFvwLH4l0iESavZQx2WqoBl5Q&#13;&#10;y4jm479MnGc11fxH8I6f8HdKg1bxTeQjXLm2VoNPgGZwxJBEozxnryKAN74s+Ml174T6zofhXTbb&#13;&#10;TGsk3FrWVmcIR8pz1we1fgDpPjLxx4f8Xf23b3E0U8FwRu5HKMTj/P8A9av0b8ES+KF+Is+oTXKv&#13;&#10;balE9ncaRK5PyScqU6D5X5x+FdfYf8E5vix8WPGzzC1j0rSZJAbq81AiGC3TgkszbRxn8aAPMR4M&#13;&#10;0P8AaM0Sz8daJYodWd1ttVghXKmXHEgUY+/3GMZ+te9ar8JbT4G/CmO1ykfiC/mCvbTEYjTg4Ofu&#13;&#10;gDjk19j/AAn/AOGYv+Ce3if7HayP4z1ye2azn1A4TTLYsOJI0O4ylT0bgd6+Vf2oItR+IWsv4kuC&#13;&#10;yfaVElnJa/NE6MdwAI4PrkdemBQB6R+xfe+Kb3S9cm8YWiXWhaPbPKqSkl0nmGEFu3XB6kdKzvDP&#13;&#10;iK0uvigklndJJC8pQwS4U8nlNzcZx0r6t+FPwh1zwP8AsuWdjq8sgTWjJeTTQoRNvCjADDJAxxzX&#13;&#10;x9+yJ8K2+Jf7XNh4Qvo5X0u1vjqGrTTZkVbe2beVI4IZsYBoA/Qb4sfsw6BY2ul67dvHHcalZoba&#13;&#10;KTho0OSWK8DHJA9evFePaL+yL4f8QalGtteRGeUeVEQ2VDk9NvUDPau9/bC/bE8LfE743anpVtZ/&#13;&#10;ZbDR8afZiFwyIlsNpC9Nv459hVL4Cap4f1fx/pdv4W1GW5unKXv2d/mXKqXK5B6gDuKAPujwF4g8&#13;&#10;Wfs4eEx8OJtFtNdh03BC3aHzUlPBeN0O4DGeCSMelfOvxo/bW+NWr6Fe+GvBun2/haxjAS4GkxiG&#13;&#10;4fI/ilwXAJ64Ir3H46eOpvDdld/EJ5ooBLEWm5+ZXCjgEkDBPpzivyL0/wATfEz4z+NZRohMlvNO&#13;&#10;iSxxoQ0iyNwCfc8A0AfaHwU/aE8fafawWOoK7yX0ZgkuTtnuC4I+ZncEj88819H/ALZ8vxGt/gt4&#13;&#10;a8O61qN3Oslq1wqeaChWeTIVVHsOfT0r59huPBf7HoeTxhcQ6j4guYy0fh3iQ2yuBkzk7tuOuMZr&#13;&#10;7l/ZT8R+Av24/E1n8LPi2bXSbpHE2kTwsIYY4urR/MQMj1zQBy3/AAT0/Z+0fUda0/xlrlqk1taf&#13;&#10;6Q0UrCKAOhBzK54245OM/Sv51f8AgvH8TU+Of7b2t/FDR5/tGkxv/YVk0Y2xRx2PyKsa9l6471/T&#13;&#10;/wDtx/HjwX+zT8LdQ/Zk/ZZ+za54lv8AdaXWr2Lh4bIPlGKMgIklHTAIAPOeK/ATVP8AgnH8fvj3&#13;&#10;4Bl0fR/D99f6o2+V9TvGC7XxlsJ1YLnk5oA/nCPtSV+kPxD/AOCaHxl+Heqf2Lq97pzXKA/aFXIC&#13;&#10;Edgc/NXjniP9jb4heG/D3/CR3FxbSweY0Y8oHll9Ofz9KAPkGnKMmvTLf4QePb/VBpGkWE15MzKg&#13;&#10;Fupb5m6DpX0fJ+zBpPwf0yLxL+0PdtZmVA0Og2ZBu3Y8gSHPy8dRjNAH96n/AAZMkD9hX4sDv/wt&#13;&#10;cf8Aposq/tHr+Q//AIM89Z+H+tfsV/E1/h1pv9m2kXxO8uVDIZDJINLtPnJIGPlwMV/XgKACvnv9&#13;&#10;q/4S6h8ev2Y/iF8E9InW3vPFng3V/DtpcSZKxzX9pJDGzY7BmGR6V9CUwoGznkGgD+fX9iT/AILm&#13;&#10;fsLwfDPSP2d/2q/FGm/Bn4reAdOt/B/jHwP46Y6Z5GoaRCttJJZ3EqpBcW0wj82FkY/Iw471hft3&#13;&#10;/wDBcT9iXxN8MNY/ZW/Y88Q6f8a/i58SdMuvA/hDwZ4JJ1KA3mswtaefqF3GrQQW1uspll3NuKqR&#13;&#10;jGSP0d/bG/4JS/8ABP8A/b3v4td/ak+GuheItXhjWGHXlWSz1NY0+6jXVs0cjqBwA5YAcDFTfsd/&#13;&#10;8Erf2BP2CLufWP2V/htoXhrVbmJoJ9cxJeak0bdUF1cvJIinuEKg980AfUP7Ofwzu/gv+z54E+D2&#13;&#10;oTi6uPCfg7RfDU90uQJpNLsYbVpBnnDGPPPrXs1IBgYpaACmhqbLIY0LAFiASFHU47Cvxl/Z7/4K&#13;&#10;k/Ev4y/8FPfFP/BPDxx8KbvwMvhnwN/wmker6rqsN5d38E1wkVs6W9unlxJIpYkGRmBHNAH7PUme&#13;&#10;cV+a/wC3n/wUEH7J/jL4Z/AD4aeHU8Z/FT4w+IZNA8EeGpbwWNpHFap5t7qeoXASRo7S0iy7BULP&#13;&#10;gquDXPfsy/8ABQPxR4z/AGyvGH/BPb9prw3p/hb4m+GPDtp400a60S9e80bxL4evG8v7XZGaOOaK&#13;&#10;SCUNHNC4YgqWDEUAfqVX49/Gb/lOH8Dv+yB/Ef8A9OmhV+wZJAzjn0r8fPjLz/wXB+Bzf9UD+I/H&#13;&#10;/cU0KgD9gx0FLSDoKWgAooooAKKKKACiiigAooooAKKKKACiiigAooooAKDRQaAPz2/4KNfD79qf&#13;&#10;4k/C/wAH6L+x5rNt4e8Y23xJ0XUP7d1C1e9sLHT4Y7n7XLe2qPG08BVghjDrlmX5hjNfFH7QOs/8&#13;&#10;FFv2SvhprX7Qn7QH7SH7P3hTQdMtUbVdbvvhvfRs6RZMUKAa75k0hLERRLuYlsKDmvvT/gox+3p8&#13;&#10;MP8Agm5+yzrH7UfxWsNT1ey065ttM0/RtIUNdahqV6xS1tkZshPMYcuQdo5wTxX8WngH4teAf+Ct&#13;&#10;n7Q9l+1p/wAFqfFfiPwr4D8M6lJJ4B/Zv0bwz4hmtI0U4S41O6gsikhkwCxGXkXgNGny0AfrT/wS&#13;&#10;G/b5/wCC1f8AwUr+K8/xH1SHwFoX7Pmlau8UXjXVfCV3puq+J7aF8eVplm2pSiNnAy0rM8cQ4y7/&#13;&#10;AC1/WWpGSAMV+Klp/wAFnv2CtC1r4ffAj4Atqd7f+KPFekeB/D2iR+G9U0KxtIrqQRFxLd2cECJB&#13;&#10;GCyxg5bGAO9ftWvX+tAD6a1OprHFAH4X/wDBaj9nP/go7+0VpHw2f9hfTvhvr2neCPEx8ceI/CXx&#13;&#10;Clc23iG+skKadaPblVhkhiZ3mAknQecIz/Bzz3/BF/8A4KF+DP2rdY8e/AH4mfCPS/gj8d/hvLDa&#13;&#10;/EPwdp9lFbR3MDttivbaRI0doSxGUcttLKyu6sGr6l/bF/4Kg+H/ANin9oHw18HviP8AC74qa74f&#13;&#10;8SaO+oR+PvBWiTa5p1reLI8a2M0NqGlEp2g54GGXAIzjx79iP9nzxf8AFH9v74jf8FUvGPhjUPAd&#13;&#10;l4y8FaX8OvB/hfXIhBrV5pmnT/aJNY1SFSfs0s7BY4bdizrEoLkEhQAfqn8cfipcfBP4Vax8TrXw&#13;&#10;34m8XvpMCTr4d8G2Y1DWLwPIse21tiyeYy7txG4fKCe1fgx8Cv2nrv8Aag/4LoeFvEV58OfiX8OG&#13;&#10;0z9m3xHaCw+JmjDRru8D6/p7ebbRiWXzI1xtZs8Nxiv6PtgYDB6HNfjP41z/AMP9fASknj9mHxPj&#13;&#10;/wAKLTqAP2cBzS0gGBS0AFFFFABRRRQAUUUUAFFFFABRRRQAUUUUAFFFFABRRRQAUUUUAFFFFABU&#13;&#10;Mk8cSl5CAozliQAMdefbvU1UNS0yx1ewn0zU41mt7qF7e4hkGVeKRSrqw9GUkH2oA8P+H37VH7O3&#13;&#10;xY+KviD4I/DHxjoHiDxT4UtIL3xJo2kXkd3PpsV07Rwm48ssELsjAKTu4PFe/wBfy9f8Euvhj8Pv&#13;&#10;hH/wXw/bX8E/DDR9O0HR4vDngG5h0zSoFt7aOSe0MkrJGgCgu7M7YHLEnvX9QtAH5F/8F4f+UTPx&#13;&#10;h/7Bmj/+nuwr9YtG/wCQPaf9e0X/AKCK/mK/4Laf8FMfgr4w/Yt+L37LVh4U+K0GvST6foQ1W98I&#13;&#10;ahBoInt9Zsy0h1Nl8jyDsO2XO1sjHWv6ddG/5A9p/wBe0X/oIoA0qKKKACiiigAooooAKKKKACii&#13;&#10;igAooooAKKKKACiiigAooooA/9P+/iiiigAooooAKKKKACiiigAooooA/wAiL/g6c/5TYfFL/rx8&#13;&#10;N/8ApmtK/nlr+hr/AIOnBj/gtf8AFL/rw8N/+ma1r+fGwsbjULlba1Us7HAA9aANrwj4evPEuu2+&#13;&#10;k2a7mkkAx1/TrX9NP7Pv7N/hL4g/s7v4X8IhLXxbpSfarjTCdn2pNgYtDn7zKB8wr89/2Iv2UX1n&#13;&#10;Uo/FWvQtH5IDiQKSM9gcjj6194+LtG8WfDbXYNb8O3E1jd2kvnW17bMVBIORyvUcYIOc0AfCfjv4&#13;&#10;W6npmvzadq0b2tzCGZoZ1K52nOVPp+Ga+0/2OvhBqvibTdR1N4iYmjA80ZOBz1B6Z7GvpHQdY+Fv&#13;&#10;7YGnjQ/iXBFovjC3TZFqEACQ3xIxl8fdc/rXrn7PmoaZ8EdeuPg5rkSPJqEnkecuCMdFyevJwP1o&#13;&#10;A/I/40/BG58KeMJX4k3ux3r1bPIz7+9dz8LdG1Ow+H2qXdznyI5FwPvMGJ255/Gvu79rX4dQx65M&#13;&#10;xixvhWeIvwWGf0rz/wCDXgTSvFHwx1Lw3dSJDfzXSS2sMrBDcLEDkL6kEjigD86NagnhvJp7d1nj&#13;&#10;kJ+TnK5PfFfVPw303w3qPgJp9QQOqzokse4HA2nJGaZ4s+D8kEt0sUTQzwyeS6/dJJ59MEGuPuEu&#13;&#10;vAvhF7a9dkYyLvj5XPupPp70AfRGn/C34fo8fifRVa4EZXdboAQp7BiK+G/2sNNW88QK7RInLFVQ&#13;&#10;8YIGAfevoL4YfFFdOu1kLsx3AGMt8jj/AGga734/eCvh347Vb7SrqO31RUD3Fo4xtZwOh6UAfGn7&#13;&#10;Lmix6rqGpaBeKAlxpN1GVyRuKpu6dxxXgV3pSeGfEM3lOWHnYwoHOSen096/VH9lD4GWreJPt6TI&#13;&#10;9yIZ4RHgHcrxkZH9c1+YHxe0m/8ADHxGvdPkJCQXsiAnknBORj2oA/SP4PP/AMJv8P8A7dYbZ7mx&#13;&#10;jwY5Bg4Iypx0rz1vEeqQXclhICJFYs+3OVA45r6I/wCCbr+GG1d734hbk0aWNoZXixvztG07W4OD&#13;&#10;XUftT/CLwvoM+peKPha7XVpcZkywAeNc8ghe3cmgD4R1vVzrUii/iSSKNtsrj723jvX0l8EP2V/h&#13;&#10;r8RPC+q+J/EMcMENtCzI9xGNjt2GQM9/Svi5Dc2XhZYpXzc32oBFz0WPOGIOP6V+svhjU7XQP2c5&#13;&#10;rC3Uxeb+83tj50VRjB46nP5UAfmTffsy/DXU9eNpay2zM0jIoSBhx0xk9a/qo/4NO/hx4Y8AfF34&#13;&#10;2HQ2G+XR9DScCPZt8ua5x3Oa/mVn1w2OsW+oo4AWdGIz7k8/Wv6zf+DZ3TIbL48/Gi4tCTDPoegS&#13;&#10;pn/akuDjigD5g/4L3x/A/Vv25/FWi3+pGHxc+h6GrQTgLDHHJZKEIJ+8SuCK/nV1bwP8J/AutImu&#13;&#10;akl9MYmiazsG3Im5OhZv4sjvyK+/v+DjHTtc8Sf8FuPFWk6NJmWLw14RKIuQVzYqSGHcN2Ir8iPH&#13;&#10;3wZ+LE/iHUJjA29ZfMgMfDbhwSxBAPTjI+tAHtXwW+MuheCJdWtPhpYzQXxgkRZrkhtoHLME7kDk&#13;&#10;HmvzS+NPjn4i6v48uTcXk93NLOXkldmL7mb7xzz+HAr9F/2df2a/izrfxg0SZbN0hvv9HuFLDZ86&#13;&#10;4PzduvIr1b4i/sftYfEe50WTT0/tOEtDPcqyvGDyQQBnPvmgD5E/ZLvfCV34mstU+MKPcW1lKkvy&#13;&#10;cO+D0z7DsD+tfqT+1j4g8V+NPDf/AAmfgfUp73w5PBtighYpGiRAbonRekiggc+uea/PJPgLJ4Ve&#13;&#10;WwupHSeNzII4sAjHp6197fszalZaLYz+CteHnaRrUKxXEVwdyxXIHyugOQCQNrYHPT3oA/ELxpru&#13;&#10;oJrq2uoyTG2BCw/achwm7IG4dwePpX6B/sc+NtL8ZeM9O+GWtImo6fJcqIY22s1ux+9tf0I/h6d6&#13;&#10;8G/ay/Z11pPGzy+HA0Nk90yxR4Ozb6nr9OvFfcv/AASh/Z/af43aZKts862lx9omt51b5wBySw6Y&#13;&#10;HrQB+3/7Qvw2T4efB+O3ErxpdxGDQxJhI1Z1GPLxySgJznPbmsT/AIJufCvw14U+H3xP+Jnxttl0&#13;&#10;/UbPSP7J0nXGhWNZ5LgnyhJn7/qWBBxX6tfET4Afs9/GbULTwRqt5ceHJ9J0/Omvdxl7GO+mwP3h&#13;&#10;B8xUwBk8/lXj/wC0l+zT8Rfgt8AtJ+F3iOSO8sr+8N8NQ0nL20pXAQxkZ+TB3Y7elAH813ir9gX4&#13;&#10;gwa9P4x8OyabK8s73Lz3rs0F60rbgqNHnOQflB/CvsH9mj9kXxBD45h1G4j0zQ5xYzG8mhDLsJTO&#13;&#10;NzD7zHgAHJ5HrX3l8EPBeueGy/gb4pW02r+FL1mBeRF32gP8UbLg8dsGvI/29PHsf7NXhaPSPh/c&#13;&#10;TanabEv5NR2OkkICnyYSTzuAyWagD8zvjt8EPix408Zr8MobzUr9DeEW8HzeUzsTgKAOcbuM9Kq+&#13;&#10;P/FPhP8A4JueEbnw3EYdT+Jd7Zg/IyT2uhxuOrjJ33WD8q4ITqTnivcPg3/wUh0TxFpFp5diiazG&#13;&#10;6xLqM+DLEp4YRnrv77iSR2rW+KP7BupftI3yeNLd7Jo9QDzRT38ojaYlj0Zvvn3oA/mnvfi98QvH&#13;&#10;fjp/EmoXlxd3N5dtNPNcszSSO7ZYvnJ6++O2K/Vjw14g8T/2Bpmt6fGLR7eER+ZGxMjMV2hm27cD&#13;&#10;Hua9d1r/AIJFePPhjep4s121lWzhDSbhGXRSASANoOc9i1UPFOnJ8N/BSaNPHeOc71M6ogCnlST1&#13;&#10;H9KAO98A/FTwt8Kvh9rXxCtrf7ZqcKGMz3mTFFKwG5xuz83oMV8M+Gv+CsXj+bxdd6VdXxs4knMc&#13;&#10;Zt2KDnhmLcduB9a6L4gzaNqn7PWtHw/eNf3hl8+5SMMEhbJUBjjBzntX44/Cb4L+MPHfxCjt7Oya&#13;&#10;WH7URKSGKKM5yfYcn8KAPub9qf4t/EjxHdw+KvCk93cSalGJGClnCH+LAOeGHPcivRvCPgX4ieK/&#13;&#10;2WY7m+ZUvo9V8wLLIobZPEHbOTxj04PtXLfGzx74X8C6Xpng+DykNhbZmZSPmm6ZP5dK8k+F/wAd&#13;&#10;m8Q6be/Dyxl+Z4bu9itXPDPDGXJHqcA4oA+3dO+LUX7I37Pw1fQ/C1jf+MNWWUprlwq3SWdumVDx&#13;&#10;opK+cxB+Y9B0Ffgz8SviR4v+J/ia58S+Mr2e7uJpmkLTOX25Ocdf6V9mX37R1+mjWw8R2sosmUxQ&#13;&#10;hs/vNvDL9B3NeLarp3wt+LjgeE0/sbWGPzREH7NOec4A+6fpQB/oE/8ABkx/yYp8WAf+ir/+4iyr&#13;&#10;+0av47v+DNL4f+KPh3+xJ8UdO8UW5gkuPij58HOQ8f8AZVmu5T3GRX9iNABRRRQAUUUUAFFFFACE&#13;&#10;A9a/mi+HSj/iKc+IHH/Ns2j/APpxav6W5N20lOuOB6mvwO8AfsQ/t06R/wAFkta/4KO+ILL4ep4V&#13;&#10;17wNb/DibQrbVrt9St7C0nM0d8CbQRNIzfei3YA4DZoA+V/2lhqGp/8AB1V8AbTxE7DT7D4F67ea&#13;&#10;Cj8p9rf7ek5UE4DbDyRzgCm/tbyaja/8HSf7M7eEywupvhD4ii1zygRu08JelQ+3qu7JGeM1+nH/&#13;&#10;AAUP/YL+IXx++MXwj/bK/ZrvtI0z4r/BXXLm+0eLXTJFp2v6LqMRg1DSLyeFXkiEkbMYZArKjsSV&#13;&#10;54wf2XP2EPjDd/t5eKv+CmH7X82gp421Pwnb+APA3g/w3NLeWPhjQIZDNM0l3Kkfn3t1KzmRkQIq&#13;&#10;MVBbrQB+l/xrsfjBqnws1uw+AV/oel+MpLPb4f1DxLbS3mlw3O5TuuYIHjkkTbuGFcHJBzX4GfCf&#13;&#10;w/8At16F/wAFrPhUn7cHiX4c+Irt/gX4/Ph5vh7pN7pUcEQ1LRRcC6W9nnMjM2zYVKhQDkHNf0jY&#13;&#10;4wa/H34zf8pw/gd/2QP4j/8Ap00KgD9gx0FLSDoKWgAooooAKKKKACiiigAooooAKKKKACiiigAo&#13;&#10;oooAKKKKAPDvjj+z78N/2hdO8PaP8T7Q39n4b8VWHjCys3CtDJf6aJPs/nI6sHRWkL4wPmVTnivX&#13;&#10;l0bScc2tt6f6tOP0rTooA818cfCT4d/EW2sLHxhpNpeJpmr2evWG5ArQX1hIJbeZGUAhkcA+/Q5F&#13;&#10;ekgYpaKACkIBGDS0UAM8tD1AODuGfX1pSoI5p1FACAYr8Y/Gv/KffwF/2bD4n/8AUi06v2dr8YvG&#13;&#10;v/KffwF/2bD4n/8AUi06gD9naKKKACiiigAooooAKKKKACiiigAooooAKKKKACiiigAooooAKKKK&#13;&#10;ACiiigAqtd3cFlbSXl26xRRI0kkjnCqiDLMT6ADJqzSFQaAP5Tf+CdP7Q3wY13/g4F/az1nSvEFl&#13;&#10;LZeNtE8G6Z4Pv/nW11q60m1Ed5FYzsojnaJzghCc4JGQDX9WCHPNNEMY6Accj6+tSAAdKAPyM/4L&#13;&#10;wcf8EmvjCR/0DNI/9PdhX6xaN/yB7T/r2i/9BFfk7/wXh/5RM/GH/sGaP/6e7Cv1i0b/AJA9p/17&#13;&#10;Rf8AoIoA0qKKKACiiigAooooAKKKKACiiigAooooAKKKKACiiigAooooA//U/v4ooooAKKKKACii&#13;&#10;igAooooAKQ5HSlpDQB/kif8AB0Z4c1TVf+C13xRktYnZTYeGfmxxzo1sP5iviX/gnf8AsxfDXx78&#13;&#10;aNOtf2hPE8XgzwzHHJf6hq0lpJeXDrCAVtrSBOHuZicR7yEHJJ4wf3y/4L8/C/R/Ff8AwVw+JOpa&#13;&#10;ouWex8OCM9sLpcAJ/Svhv4Bfsz6v8Z/HyfC/4by6Zb6pJZyX1u+tahb6ZbAQEZzcXLomemFzk9un&#13;&#10;AB/Txqn/AATi+E+lftFWH7OvwFvbq3tFh0qS6v8AU1Rrj7Fe26XEtw6oFUlYyxx2OBXgvxo/ZP8A&#13;&#10;2R/iT8FPiV4n/ZxvPF8ep/DYpd6zYeJ/IaDU9OMnktfWpjAMJDDcEPBXHrx9z+K/jD4c+Cv/AAUv&#13;&#10;8J/FPxxrnhlvBPiGx0vwdDrmja3Z3zpdLpC21zHd28EjyRRJJnErKFyOD3rgfjf4d8F/sE/B34za&#13;&#10;l8SPEGhXf/CfaRD4a8GaVp95Fd3l5bTziaW4McRZkhSMAgvjnIFAH8znwy+C3jXWfEGo+JPCWk3m&#13;&#10;oad4Ws/7Z167tAriys9+wTzZYEIWwMgV734g+BXxX8Y3eg+OdHs5VbxXq3k+CdQcqkeo3MEipNBG&#13;&#10;2eWR2CNnAGR9a/XT/gnn8HPCPxO+HXxm/wCFR3tpdJ4q+Gcej20F5cpbRfbJLoMIWklYLG77SF3M&#13;&#10;OelXPiH+z74j+F3wA/ZpVtc8PSQfDT4p38XixYdUt5mtG1XVLVoYfkYiQxpuaRkyiqpJbjkA4n4q&#13;&#10;/wDBPD9rn4l+BtA8U3vgXUYNVyNJ1LTsxNOk6kqzSqHOyJtpIkbC4+bOCK/MH9qj9jz4x/s+3Nh4&#13;&#10;I8d6Pe6RqSW51KyWNlljljlJ2yxTRFlddw27lJwfSv2U8BftH6/e+Jv20BqXi14o7y+LaDcG+ybi&#13;&#10;JdTMQ+yPuy6m2G3CHAX2r5t/aj+MOnQ/s1/s53F1f2OsCLQdX0/Vl85bi4tyb8+QkmG3p+76Bug6&#13;&#10;UAfido/xV8YW+3SPEdkdQ8kBX+0/LMAPwBOPfmvmz9sDx9cS6jbMYHto40Q7E6En1r7c+K/xd8Pj&#13;&#10;xLNcaBY6fY3KSGCSXywZs/w/fzkkdwBXyl+0Z4L1LxlBbapHA8kslqGkZV5LD0wAPr35oA+W/h/4&#13;&#10;gvDNDPE7ACUMOM5PJx9MV3n7TusaroetWevW7TW/2uxim+TkbtoBH51a+Gnwx8SLMk9zAI4oU+fd&#13;&#10;8gHoTnivWP2s/Cekal8NtI1XTpYr2a1t2hungOVjxjCsRkE+oHSgDxz4DftA+J/B3ivTtde7jDRS&#13;&#10;JuUfxR8Ag/Wvtr4o/sux/GWaL4keGY/Ntb0/aJZI/uIzctubtX4e6BdG01WNUHlsrBdp4JA4PPTH&#13;&#10;ev3I/YW+POrm0f4bXLtdaReRtDdwEfwuMZVj0I6jFAHzt4w8e2nw/c+BvDjbEtx5TSQjjcnXB9/W&#13;&#10;tzwJ8eru2uY7PUZQySYV4pG3JID/AHga6D9of4Fwab4ik1DQnM1tIW8iT/ZboDjpivz7bTvEeheJ&#13;&#10;47e5jZljlIYKOML2HbntQB++HhL9k/4VftHeC5PEHha7h07VbHbdPZO4COp/iDex9qtfHjwBoui+&#13;&#10;BdI8AaVq0DyW9kqXjR/89FHY8A8k1zH7AFtqmsQX0sKyKY7UGbfzkFSRk9+lfNfxk1XxFe+Nr3yZ&#13;&#10;5VgFw6ptI/gJyBxwB6UAec6j8FNMs3Nxe6uisP3gjyAeO/fOK/rL/wCDZiXwvJ4w+J0ek3MtzeRa&#13;&#10;NosV07AbNgkn2bT1+tfxq+Nda1JZkmkeRp1TJO8/dboceo71/Vv/AMGm1u48bfGK7ld5GfTNEXLH&#13;&#10;PHmTnPoKAOK/4Ld/s3+L9X/4KP658VPCdvp6Nqeh6FFLf3H+sUW1osWAc8EdRX5k6x+xL8Yz4otN&#13;&#10;TN2bm1utzmaFmYfvBkDnHeui/wCDkb9vf4sfAD/grd4r+HXhm6aDTrfwt4amXZlmDT2Ku52n5eCe&#13;&#10;9fkRoP8AwVy+POvND4efxRcrAhEjJcIYx8p+6GIIGc+ooA/fz9lP9jLxpp3iufxN441f7PDpsT3F&#13;&#10;qrXAEhaPsF9/SvNfiJL4Q+G3xiuZ9aV3le/a5ilX59wc5KMcjg+/rXz/APBb4t/FPxnejVbTUb6S&#13;&#10;W7iEfkkOC4kGQY3ztYEdcfrU+g/AT9qLxL8S9S0Hx5peq3OmXTB7fUTC25FkPykOcBuoxigDa/aQ&#13;&#10;8GeF/GEUnij4OW0YvoQXure5OQMrkMgHbrn0r4t8GzeOwZrOytIr9sfanXlf3ydfKYfQZ7j0xX7U&#13;&#10;/EP/AIJ9/Fj4E3Vj4m8VahZ2FvdRQvLDcvnzInAbBXIwdvXrzXdfCrwX+xD8GfE9h408Rf8AEza4&#13;&#10;d3l00zrGskjg+YETLNjvnH0oA+Ffhf4UsP2xfB83hTS9ONv4p0pd1xZSkJJLFB97bkfMw/Uc44r9&#13;&#10;ff2PvgV4F/Zx8Eah8TfHdutpqs9mbe0gH7uUsCqRsT02Zzk963/hl8ZfgLc/EKTSfB/gqy0e5top&#13;&#10;Jo9ftyIhBbE5Ek0jYD9s9z2ryXxR+2N8CPiP43/4V544e81XSL6STT9U1i2OJbcxn5JYYRt3RoR9&#13;&#10;3qwzyOKAPsDwH+1/9jtLuy+LnhTSvElhFdbINTkz9rjDEDAkj+8h9+lfr/b/ABy+Hb+BNJs7nwpH&#13;&#10;qVpc2EFzJpEciEWqhfkMccmfmIPqCa/Fz4X/ALB95488U2En7P3i/TPEOhPNHPJPaXak7A3WWJj5&#13;&#10;iNt6qy8dK/S/UPhNr9l8RruPxWtvZaVYyRaafEiXMdmsMMKYB8lmG8jbxtGe+KAPf5fFn7KcHgdt&#13;&#10;f0rQtBRUdp7/AEzUtkF1bKjZkbyuTgckY4r+O7/gst8W9K+LWt6q3w0hs7XTbqbyorO3YBmiVdqf&#13;&#10;dzjIwTX9SmvaJ8K/iJc3vw98A/8AE81G609Wv9dliW08y0jYMURmOGyD87HGOlfg3/wUJ/4J/wDw&#13;&#10;w8Ia7FrOieNPDiXk4LTael9CXh6k7wW2gjpgdaAP5e/2P/2Z/F3xL+NOjeAtHW5F3qepw2/kryAr&#13;&#10;SYLZPoMknsK+u/29v2soG+NF18JvAt3KNH8Hxx+HdOSGbaALMbWkCg5zJJls981+uP7F3ww8MfDD&#13;&#10;/hL/AIu6Zrelalrvh3wrfw6Da2LpK/8AaF5byRQyDaAPkyzAg9cV/J94N/Z++Inx++OjzLsW+v7+&#13;&#10;Rry4eXa6rn5jycHbz2/WgD+g3/gnF8S/2wfiUU+HVtrOtWui37iOJruZpYxGV5dxINoX2PAA61+i&#13;&#10;fxt/4Ju/Cu/WG5+NHxN8M6ZcBtz2drcpdXUsnXJhiJCp65NflnpWp61+z18KrrRNCa7ghskELTSv&#13;&#10;te7CDAJcH7vtwK/GPx3+058QdU+Ik8eo3Tnz5PljaRjuXPO1s5BXPB6UAf06/F/9kr9kjRPgpfeE&#13;&#10;PhH4hsdS1+9WOS7ijt2gtPIiHzsGJJ3HqeMdK/Pf4CfC3w/C+r+EvBlkJb1raVjJbQ7iABj5T1JN&#13;&#10;d5+wb8H/AIn/AB7isrKCKfZcf6Ol0x/eIGIKs/8AfQj15Hev0l174a/BT9lTVp9T8WavFaXuky/u&#13;&#10;VgD7ridfvq5HBjJ4I/A9aAP43/2lP2Z/inf+L797S1lnbzGLWqo7OCpOduBycda+VvhX4R8c/Cv4&#13;&#10;waPqeuWFxbfZbxRdxXERyIX+WRWUgdUJ+tf3JeEtV8CftX+KrnSvCWnaZ4baCJrjUNStbYzi4gUb&#13;&#10;t25jiPIJ4Cmvjr4nfDf9j2Tx2/haPV9Il1CQNEsmryiJQEP7zOMZOR069qAP5xPiD+z74rl8YzaJ&#13;&#10;evLBocFy11arIvJ8zlTCDwNy7c9sdeldP8L/ANm37D4gt1aG2hjEoZ5rhw+B1wGHGPpX3t/wUT+C&#13;&#10;PxN0nwlZ+O/glrtvrmgxQCxmTTdzNYrEANhdlDkEZIJP0NflL8NNT8fzaXFHr97eTt9pV445G7Kc&#13;&#10;9Bg570Af6SP/AAbC2+raZ+zH8SdC1RCi2XxEENsQMK0Z021bKnuMk81/TSK/m4/4NmfGviTxt+yB&#13;&#10;4tufFCxCez8a/Y45ViEcskaWFttaXaBubBwGPJGM1/SOKAFooooAKKKKACiiigApMClooATaDRgH&#13;&#10;8K88+J/xY+G/wV8FXvxI+Luu6V4b0DTUD32r6zcx2lrCCcDdJIQuWPCgck8AZrm/gf8AtEfBD9pP&#13;&#10;wm3jj4D+KtD8WaVHcNaT3mi3UdwsNwn3oplQlo5AP4XAPtQB7RX49/Gb/lOH8Dv+yB/Ef/06aFX7&#13;&#10;CV+Pfxm/5Th/A7/sgfxH/wDTpoVAH7BjoKWkHQUtABRRRQAUUUUAFFFFABRRRQAUUUUAFFFFABRR&#13;&#10;RQAUUUUAFFFFABRRRQAUUUUAFFcj418d+DPht4YuvGfxC1bTtD0ixTzLzVNVuI7W1gXONzyylVUZ&#13;&#10;IHJqj8Pvid8Pfi14Yh8a/C7XNJ8RaRcFlg1PRbqK8tnKnDASRMy5B4IzQB3lfjF41/5T7+Av+zYf&#13;&#10;E/8A6kWnV+zi5xzX4x+Nf+U+/gL/ALNh8T/+pFp1AH7O0UUUAFFFFABRRRQAUUUUAFFFFABRRRQA&#13;&#10;UUUUAFFFFABRRRQAUUUUAFFFFABRRUZfDYPfgUASUVx2l+P/AATrXiG58KaRrOlXep2Q3Xmm211F&#13;&#10;LdQD1kiVi6/iK7AEEcUAfkZ/wXh/5RM/GH/sGaP/AOnuwr9YtG/5A9p/17Rf+givyd/4Lw/8omfj&#13;&#10;D/2DNH/9PdhX6xaN/wAge0/69ov/AEEUAaVFFFABRRRQAUUUUAFFFFABRRRQAUUUUAFFFFABRRRQ&#13;&#10;AUUUUAf/1f7+KKKKACiiigAooooAKKKKACmsSBxz7U6kNAH+ch/wXj1iex/4KofEhbmMuI08OmAg&#13;&#10;f8s20mAnJ/3ga+OfhB+xt+1V+09d/wDCbfs2eCdR8VQ6RLEupLp7wlYfOG4RuZHXkjPTNfRX/Bw1&#13;&#10;8ftH8K/8FVviH4Ka1gW4trDw+z3LAF3MmlwuFJPQYxXhP/BMv/gut43/AOCc+j+K9E8FeE9G8Txe&#13;&#10;Jry2upDrNzcQG2a3QoFiWE8qxOSTQB9r+Gv+CMv7c9lqkniyb4b63BtH2hbcG3Exb7wjyJeqnvXm&#13;&#10;/wAZf2Cv+CtnxNkSz1T4LeLbj7JD9ksrom03CBOEVj53OB0zX75f8E2P+DhXxx+3V8R9X+EvinwX&#13;&#10;4a8O6y2jXF74VFreXLxX99AvmfZJPMOQ0iBtm3qwxXW+Jf8Agtr+1j4a8Z3PhC8+GPhcPDO0Me+6&#13;&#10;vVdipxggsMGgD8V/2Rf2Mv8AgrB+z58NfG/w30r4MaqYPHqaYl/dap5DyWQ0qc3C+QomK5lPytkc&#13;&#10;A5rmfjr8S/2g/wBnV7Pw3+1J8Lbrw3ealDJLYW1zLHtvLaFtjsFXzAFUkDk9TxX7OeOf+C/Px38C&#13;&#10;WzJf/D/wq92qNIY47q8KRADpJ82SR3xX4d/8FGf25PiZ/wAFD/G3hXxv4j0DSNHTRtCuNJt4NHmm&#13;&#10;mDS3kqSFnMxJONmF24yKAOZ1rXfD/wAWfg1qXjnwLon9nvYuI5LdDuI3DHUAcHtivzX8LeP9b8P6&#13;&#10;83hS/hkntvtazm3kG5im4HKk+gBxzX2ToGj/ABZ/Z8+E8str5ol1KRJJbaeJghhXswI/KvEtM+JP&#13;&#10;hjU9egPjLQYZI5WV4dTsm8p1LMTtI+6cEGgDyjWdPTxh8Q5tQ0K3+1aZNcqSFxuhfIx8vXiu+/aJ&#13;&#10;+OPjbwZoyaTpEtvbm1hEEX7ld5wOAfl68d69L+CI+Ak3xWurx7vUtPNzchyDh4kcNwcZxtPfHSvB&#13;&#10;/wBs77Tda9f3N5FDLAlzsdrdCATnOc9gevWgD4sh+IfxC8cyyi71GVyw5hQiMeuMLgV9n/AXwuni&#13;&#10;XwJqXgzxVtQ3QD2yy8hn5yB9eMV8N+CrDT7jWCsTvEzjgbxyvfb6/hX1ndatf+DDZ3KvLEqwZi34&#13;&#10;XcQeSo656daAPl74h/s663oviOSGzt2xHMUzgngtz+frXrcOvr8DPB1ra6SPJ1PUUaSYuf3kURO0&#13;&#10;Aem7nmvq7wD8d/BWrTHR/G8EP2llH2fVD87QseMvHn5hn8q86+LP7MfjHW70+OdNil1WxuGDR30S&#13;&#10;loWQEn930HHcDpQB03wx+NmmeKNGXw74u2yPMfLidjkJuIPoOTyK+kNf/ZTXVvANx8VPCVt9qis7&#13;&#10;rbcK3/LM7dy7uvBA4P4V+aFj4M1rTtajtoUnj8tssfKbgjoMEetf0V/8E9tA8QeJ/hL4l8GeJ5vJ&#13;&#10;stS0WWF5LgbQvkgNE2DyDmgDiv2BfF/gr4faHrk3iS1tzdzWQDWLSeX82GHytg9j6V4X428F/CDx&#13;&#10;PfvqzTX+mTXF00nkvD5sQy3Z1PT3xWtf6P4S+GviGfQLy6jkMLeXJtfewz0YsDnH4V7z4G+Dfh/4&#13;&#10;4JHF8LNbs7rUI1M76VFOvnkAcssD7XcLjnZuxQB+c/xF/Zv8ETRnV21UpG7rCrC3fIc5wSM8Cv6f&#13;&#10;f+Dbz4S+HPhZ4k+JCaLqUV9Le6TpE08cYK+UBJNtyCe9fk5qH7ONxbfDDVvF3xL1BLW3sroRTHAA&#13;&#10;Uk4AHTBz61+rn/Bul448HeIfi/8AFvw14TgYLpmk6KslzLJukkzJOBuXnAGOKAPw4/4OM/2MH+O3&#13;&#10;/BW7xP4ntLy4gluvC/hyKQG1d4kWCxRd4lBx2GRivzS/Z2/4JIjxR8SF0vS9Ys7yYwPMwuRs2xx8&#13;&#10;vwTznpX7kf8ABer9uSH9lL/goP8AEOXUJDcyNo/he30/S5FSVJBLp6O7bHzgAnkivzh/Z1/4Kn+H&#13;&#10;NO8L658Rta0zSbWXU1j0i0mtbdFkiJVmZwc7Rg4BHH58UAfqB8JvB37O/wCy14H+1+ObOMjw5Gnm&#13;&#10;XN/MLa2OzgFACWfJ42AgkV86fF7/AIKx+KfHRudT+H2qRJodpiGDRNIiSJFjQ4U+e4MjcDoelfhh&#13;&#10;+2v8cfiH8fvA8upX95eXFoYhLG1qDHEgRvlHGAWJ6knODwTX5O/DH4s654H8QQtrM91Lp5IiuYCS&#13;&#10;RtB7Anr+RoA/sl+Mv7cGu/Gr4WWfhS6vtwisjLbecWNzFOFyFaYkblPpX4Gp+1Dd614nebV3vri8&#13;&#10;sL37O8dmNqmQNtBkHXAGcc4r1fwV8VfDPxi8IC68IPk2ThJYYiUmwo/Tt2r6j/YZ/wCCaHxc/aV+&#13;&#10;MVx4i0vR00rwtdx+dq3ivWG8mytTnBdpDjczAAgKCS3GM0Ad78H/AIq/Fb4s+IfD/wAGfAdhql3F&#13;&#10;fTpIbW08yW5Z2I7AH5PXJ4r7zvP+Cev7VvhO3vdfXwte2V2b1ma5nTzk8tyDtbb90kZ696+2fFn7&#13;&#10;UP7Dn/BH3w4vgf4QXGnat8RtUsl0ybWruSIXNvC4/eXK7w32cZx5aHDEckjpWH+yB/wWy+Ang7Wp&#13;&#10;7HxH4ikvDqLt/aV1c3K3cIDnLbY/uuxPQnt2oA90/YC0X4q/s1eF/FHxmdbRrrZHo+j2cyPGYriZ&#13;&#10;WDmPk5PTkjHNdZq3w6/aF+LevNq3ifUfEl3qv25H+ywziWGHLbmOH+TAzgjjA719cftDft4/svXv&#13;&#10;wTtPG/wy8PWGpXLSDUNjRmKJHXowiVhub2Ix61+Seof8FHPFfidLmZNemsDcMxn0qzCQSeQxJIQq&#13;&#10;Pveg9epoA/cH4N/stXV1oet6ZrXiKJ5tQ0+axtbK+ukjdTMMFPlO4KW4zX8nX/Bab/gnH8Xvhv4i&#13;&#10;b/hH7iREuGWSKSCRpo1OCSNxYn8Tivt7w9+2rpcCyLo9xqtrdl1nSXVmLXLBD8uNx+X0ByR0r66+&#13;&#10;H/jLTv20Lya1vPMv5dA0+XUUt7iRmS4WIYdJwSeBnjHFAH4D/wDBLP8AZO/ay8L6TqVxNYXWppqD&#13;&#10;QKHgLucLuH3RnIIOAK9a/wCCff8AwTI/aJ1H4n+KPHGreFNYtrTTrm9tUuLqBlGTI+7y92MgKMZH&#13;&#10;XNftvN/wVd+CX/BNrwoNM8fa74TkubqDNn4V8IWUcs8BPBe7mBY+YnaLOc8njivtH9k3/gth8Dv2&#13;&#10;pLFtN0fTn06yu1MUly7KLrfICDI0ZCAk91xn0oA/kV/4KaX/AI88E2cPw/0+1FvZu7tKdmApXgg/&#13;&#10;TFfhr8PvDdnBfnxTq0sU0xldI5bgF4IlTklV7kngV/owftp/8E7tI+I/ws1n4ha1BYapFdiV9Kk0&#13;&#10;9DI0ouDlNsYBKEAnPfd2r8HdF/4Iu6p8NvBUvxO+LFrc6R4bSIzA3aMH8yQkxxxJ1yc/MTjrQB5L&#13;&#10;/wAE5Pj78Yvgq0vj4a4HsLS0a4trSTAjUcBG2gDae3vXovxj/aI0L9qO/u7rUI4JNTQGe6ECndKh&#13;&#10;dt5jX/npn26V+e3j2812z/tL4e6EklgiXC2zJb5w0SEhAOjcjBFdR+zB4fPgj4sabfXKXcl3JJCP&#13;&#10;OeR0VPnG4kDAwAfX8DQB+sfhz4eaN+zN+xQ15pM1xo/jb4lTy2WjshLT2elIB+9YHLAzFuM4GAa/&#13;&#10;Ke0/Y00bwx4nfxD4u1FdRugY5ZrjUpRGu5zyUKljyeW/lX1p/wAFUv2ivHMvxHn13wX5bQaTp0Nm&#13;&#10;TblVR4oU2GTyhgI55J29R2Ffkj8GPGvjz4pSRw688mnaNLI01zqfiC5EUYBOSY2YoQo6/wCNAH7Q&#13;&#10;/DnxDbeO/hlqPwi+GNhY3+qWUsceoWU0Z/0q2bgtG7D5vLz29a8P1z/glzdWuoR+OdbtRodrIWfy&#13;&#10;7hfLjUqpLFWYqMEcjr+Ne9fs5/tW/smfs831pra6h/wkWr2XyW7aeScoediuAAysckZ4HvXd/tc/&#13;&#10;8FOf2EPHvgSLwP4nh8WxeKNVuJLqe5hmWfyYguEgwzhc4ycACgD+gD/g38k8Awfs8eOND8B3K3Q0&#13;&#10;7xt9jv5YxhGuEsbflcdcriv31r+dD/g3FXwQ/wCzr8QLzwDcR3FlceOkn4AWZS+nWxAmCk4kx1r+&#13;&#10;i8UAFFFFABRRRQAUUUUAFFFFAH8wP/BQrxbN+0r/AMF8/wBl/wDYQ8Xp9s8CeFfD+q/GTXNDm/eW&#13;&#10;epatbRXMemtdQn5ZVtZYEkjDBhuY8c03xj4qP7I//BzX4P8ACXw7jXT/AA9+0R8IZ08YaPZqIbW4&#13;&#10;1vQDcPa6k0SgKbjyokhZ8Biuck5rp/8Agph4Fuv2XP8AgsF+zd/wVB1uOVPh9Hpeq/CP4la6Ub7J&#13;&#10;4fi1GOZtMv76VQRDbPcT+W8rkIm3LEZFY/gPw7Zft/8A/BwRp/7X/wAJ5E1z4VfAX4WTeGoPG2nn&#13;&#10;ztH1XxXrDzCWzsLtAYrk2sE4aVonZUYbTzjIB/RJ8YfijpXwX+Ger/FHXbDWdTtNGthdT2Hh+ze/&#13;&#10;1GZd6ptt7aP5pX+bO0c4BNfzg/ET/goj4T8S/wDBTn4YftRad8Lfjq3hPwt8KfGXhLV7lvA9+Jk1&#13;&#10;HWr7S57REi6srR2kpZhwpwOc1/URjPPIp9AH4/j/AILP/AjH/JNPj9/4QOo0f8Pn/gR/0TT4/f8A&#13;&#10;hA6jX7AUmD6n/P4UAfkB/wAPn/gR/wBE0+P3/hA6jR/w+f8AgR/0TT4/f+EDqNfr/g+p/wA/hTSS&#13;&#10;PWgD8gv+Hz/wI/6Jp8fv/CB1Gj/h8/8AAj/omnx+/wDCB1Gv1/596MH1P+fwoA/ID/h8/wDAj/om&#13;&#10;nx+/8IHUaP8Ah8/8CP8Aomnx+/8ACB1Gv1/wfU/5/CjB9T/n8KAPyA/4fP8AwI/6Jp8fv/CB1Gj/&#13;&#10;AIfP/Aj/AKJp8fv/AAgdRr9fjkeppcH1P+fwoA/ID/h8/wDAj/omnx+/8IHUaP8Ah8/8CP8Aomnx&#13;&#10;+/8ACB1Gv1/wfU/5/CjB9T/n8KAPyA/4fP8AwI/6Jp8fv/CB1Gj/AIfP/Aj/AKJp8fv/AAgdRr9f&#13;&#10;8H1P+fwpaAPx+P8AwWf+BGP+SafH7/wgdRr9VvA/iy08d+D9K8a6bBe21tq+nW2pwW2owNbXcSXM&#13;&#10;ayKk8L/NHIoOHQ8q2QeldUenFIFAoAdRRRQAUUUUAFFFFABTWOBxTqQ0Afy//tw/EJv2s/8Agv8A&#13;&#10;fAb/AIJ0+OIRf/DfwV4P1L4ueJ/Dl0BLYazrUUE/9m/brdhtmitGSKSNJNyb2JKnArI8B+MR+w1/&#13;&#10;wcjXn7Lvwzjh0v4d/H74ZReML7wvYIsGnWfibTRLH9utrdMRxyXEduFl2KocsWYEgV0P7bHgAfso&#13;&#10;/wDBf74C/wDBQbxjIlh8O/HPgnVfhD4k8SXhWHTtH1ryZn04XtyxCQrdlo44i5VS6MM1i/DXwef2&#13;&#10;4f8Ag491L9rH4bPFq3w4+BHwwj8FyeK7FxPpl74n1DzXksrW5j3RTSW8dxumCMdhXa2DxQB/Rp8b&#13;&#10;PjP4I/Z6+F2rfGL4kyX0Wh6JCk9++mWVxqVyqSSLECltaJJNId7jIRCQOemTX80/if8A4Km/snaj&#13;&#10;/wAFdPCX7UFp/wALAbwXpnwI17wde6x/wg/iHbHq95rVndQW+z7FvJaGF33BcDGCRmv6rjGsq7ZA&#13;&#10;GU9QRkVF/Z1h08iH/vhf8KAPyGH/AAXU/wCCfH/QR8f/APhCeJf/AJAo/wCH6n/BPn/oI+P/APwh&#13;&#10;PEn/AMgV+vP9nWH/ADwh/wC+F/wo/s6w/wCeEP8A3wv+FAH5Df8AD9T/AIJ8/wDQR8f/APhCeJP/&#13;&#10;AJAo/wCH6n/BPn/oI+P/APwhPEn/AMgV+vP9nWH/ADwh/wC+F/wo/s6w/wCeEP8A3wv+FAH5Df8A&#13;&#10;D9T/AIJ8/wDQR8f/APhCeJP/AJAo/wCH6n/BPn/oI+P/APwhPEn/AMgV+vP9nWH/ADwh/wC+F/wo&#13;&#10;/s6w/wCeEP8A3wv+FAH5Df8AD9T/AIJ8/wDQR8f/APhCeJP/AJAo/wCH6n/BPn/oI+P/APwhPEn/&#13;&#10;AMgV+vP9nWH/ADwh/wC+F/wo/s6w/wCeEP8A3wv+FAH5Df8AD9T/AIJ8/wDQR8f/APhCeJP/AJAo&#13;&#10;/wCH6n/BPn/oI+P/APwhPEn/AMgV+vP9nWH/ADwh/wC+F/wo/s+w/wCeEP8A3wv+FAH5Df8AD9T/&#13;&#10;AIJ8/wDQR8f/APhCeJP/AJAo/wCH6n/BPn/oI+P/APwhPEn/AMgV+vP9nWH/ADwh/wC+F/wo/s6w&#13;&#10;/wCeEP8A3wv+FAH5Df8AD9T/AIJ8/wDQR8f/APhCeJP/AJAo/wCH6n/BPn/oI+P/APwhPEn/AMgV&#13;&#10;+vP9nWH/ADwh/wC+F/wo/s6w/wCeEP8A3wv+FAH5C/8AD9P/AIJ9MQq6j4/ySB/yIfiXv/24V+tH&#13;&#10;hfxDpvi3w5YeKtGd3s9TsoNQs3ljaJzBcRiSMtG4DoxVhlWAIPBANaJ06wxxBD/3wv8AhVpECDav&#13;&#10;A7AdqAH0UUUAFFFFABRRRQAV+PH/AAXf/bM8a/sJf8Ex/iJ8bvhfK9r4puYLfwt4cvoyA1nfavJ5&#13;&#10;AuVyD88MZd0z/GFr9h6/Dv8A4OKf2YvHP7Vf/BJ/4j+DfhpbS32veHxZ+NtP0+CNpZbn+xJfOnij&#13;&#10;RQSzmDzCowckYoA/Jv8A4KDfst+FP+Can/BJ34T/ALd/7M0DaJ8XfhZqfhLxHr3jiNn/ALV8TjX5&#13;&#10;YYNdg1mdmLXcV49wZHSbeFKgIFr+un4XeN7L4mfDTw78SNMQxW/iHQrDXIIs52R31uk6rn2D46V/&#13;&#10;Kp/wV3/aB8Mftm/8ERfhL8G/2fru38Q+Lvj7qHgXw/4X8Pac6z38kltNb3Wpb4EJdFsvIZbhioET&#13;&#10;ffwa/qj+EXgWP4YfCjwx8M4HEi+HfD2naGsg6OLC2SDd+OzNAH88X/Bbn/gpl+w/4v8A2FfjF+zB&#13;&#10;4b8dwX3j3bY6T/wjdvpupPcG8stXtJZ4gwtfLJRInYkORhTg1936Z/wXJ/4JWwadbwSfF3TAyQRq&#13;&#10;QdL1fOQoH/PlX6oTeDPB9zO11daVpskrsXeV7WJmZj1JJXJJ9ah/4QPwP/0BtK/8BIf/AImgD8w/&#13;&#10;+H53/BKv/orumf8Agq1j/wCQqP8Ah+d/wSr/AOiu6Z/4KtY/+Qq/Tv8A4QLwN/0BdJ/8BIf/AIij&#13;&#10;/hAvA3/QF0n/AMBIf/iKAPzE/wCH53/BKv8A6K7pn/gq1j/5Co/4fnf8Eq/+iu6Z/wCCrWP/AJCr&#13;&#10;9O/+EC8Df9AXSf8AwEh/+Io/4QLwN/0BdJ/8BIf/AIigD8xP+H53/BKv/orumf8Agq1j/wCQqP8A&#13;&#10;h+d/wSr/AOiu6Z/4KtY/+Qq/Tv8A4QLwN/0BdJ/8BIf/AIij/hAvA3/QF0n/AMBIf/iKAPzE/wCH&#13;&#10;53/BKv8A6K7pn/gq1j/5Co/4fnf8Eq/+iu6Z/wCCrWP/AJCr9O/+EC8Df9AXSf8AwEh/+Io/4QLw&#13;&#10;N/0BdJ/8BIf/AIigD8xP+H53/BKv/orumf8Agq1j/wCQqP8Ah+d/wSr/AOiu6Z/4KtY/+Qq/Tv8A&#13;&#10;4QLwN/0BdJ/8BIf/AIij/hAvA3/QF0n/AMBIf/iKAPzE/wCH53/BKv8A6K7pn/gq1j/5Co/4fnf8&#13;&#10;Eq/+iu6Z/wCCrWP/AJCr9O/+EC8Df9AXSf8AwEh/+Io/4QLwN/0BdJ/8BIf/AIigD8xP+H53/BKv&#13;&#10;/orumf8Agq1j/wCQqP8Ah+d/wSr/AOiu6Z/4KtY/+Qq/Tv8A4QLwN/0BdJ/8BIf/AIij/hAvA3/Q&#13;&#10;F0n/AMBIf/iKAPzR03/gt3/wS41nUrfSNM+LWmyXN3PHbW8Q0vVxvklbaqgtZgDJIHJr9VYJEmhW&#13;&#10;aM5V1DKfUHkGuZXwJ4HVg6aNpQIOVItIcgjoR8ldSqhRtXoOlADqKKKAP//W/v4ooooAKKKKACii&#13;&#10;igAooooAKY5IGR6Gn0UAfwJ/8Fyf+Dfb/gpH+3T/AMFHPGn7TX7Oek+HLvwvrtnosNjLf63bWM5e&#13;&#10;w0+K1l3RSMGGHQgccivzE8Kf8GrH/BYPTZkn1Pw74RO1wSv/AAklkwIHrhutf6k2BS0AfwJfsaf8&#13;&#10;EAv+Cm/7P3xg0L4m6rpXh2yfSNSt72N7PXbd2XyXDZwrA9q/db9oX/gn/wDtM/EzVLnXPD/hvRjf&#13;&#10;3f7yS8bUYI2WVvvkAnHqc1/QvgUmBQB/GZ8Uv+CIv7b3jExXWmWOi71Uwzo+rQqXDdJAQfvDnvXF&#13;&#10;6X/wQt/bu8N2MFvoemeHjJv3SySarbExgtn92CSN/wClf20YFJgUAfx9WX/BJb/goVf28mg+LtH0&#13;&#10;G+sJYJIcXOr28jRnnYy/McZ6EV8MeMP+Ddz/AIKCzagZPC2keHVt/MLJC+s2w2jk4HPqa/vtowKA&#13;&#10;P86/wr/wbrf8FV/DOttqi6D4WZA4ZB/b9rkjPT71faHiv/ggv+3B460kN4g0XQzcy2/+l276zblH&#13;&#10;m2bQxcE5CnnoMjiv7gKMCgD/ADrtC/4Nk/8AgodpXiRdXbSvDXkpJuWMa1bHgHgda9U+K/8Awb1/&#13;&#10;8FIfE9paQ+HdB8MnyovLbdrdspU4/wBpunriv7/cCjAoA/zbPC//AAbPf8FVLXxSNU1fRfCq224f&#13;&#10;KNetGIGeTjd+lfdd3/wRs/4K9aHeaXpPgfSPC0Wi6VAsC2Nxrdo0U5PMjuhbILHpjtX91FJgUAfy&#13;&#10;M+Df+CMP7RviVkv/AIp+ENA0+7Aw32HU7aRMjnIKn17VwfxY/wCCUH/BS6weTRvgPoXh+10/OwNL&#13;&#10;rVtEZI/QgsMZPav7IsCloA/hG1r/AIIa/wDBTrxXZNJrOheH4bx/9ZJHrtoQ/HQndng9Oa8t8N/8&#13;&#10;EEf+CsHhLxHD4s8O6N4fttSsn32OoReI7ZJoj1ypVxjnrg1/oF0YFAH88nw6/YB/aj/aB/ZD8RfB&#13;&#10;b9szw/oeheNDEjaZ4n0W9t7mDVpIl/dm+ihJ2zAgBpBjcOTzXMf8ENf+CZP7Sn7AnxQ+J/ij472G&#13;&#10;l2tt4rs9Nh02XTr6K7aV7SSYuWWMkoMOvJr+kHApcCgD+DH/AILwf8EBP+Cif/BQT/gpRr/7THwD&#13;&#10;0fw/qHg680DQ7KzOo61bWczXFhZpDOpglYMBvBGccivzv0n/AINdv+CtNp4P07TH0DwWHjuZrm+s&#13;&#10;G1208ssV+TBVip+nvX+m7gDpRgHrQB/mpeMf+Deb/gtTr/wvi+F3hvwN4H0u3Vw73H/CTWLnAA4U&#13;&#10;bsjOO9fFs/8AwaV/8Fm5mCyeG/B7AncT/wAJNY9Tz/fz+Nf6v+BS4FAH+aZ+xp/warf8FOfh/wDF&#13;&#10;PTdR+LB8NaLoUs8Y1V7LWbe6ZId3zMEjJJIXsOc1/S5+2H+xF+33F4U074AfsLeE/Dmk+EvDOmLb&#13;&#10;afrupavBBd6helf3l09tuARyx+Vm5HHGK/pWwKCAetAH+Wn8Yv8Ag19/4LgfFjx9qHjTX9J8NX89&#13;&#10;5OZGubrxTZmSQnksdz55Neq/s+/8Gvn/AAVR+H2mzzeNPCfha5u/t0U8MZ8R2ToY1I3AkPxn9a/0&#13;&#10;2KKAP4u/B3/BGH/goNb6X/ZOoaPoOnWYjby7WPWbeYRnOQoG48Y9MYr5z1z/AIIK/wDBSa21m6n8&#13;&#10;NaLoUkcxJS4k1u0jddzZOBuzX96GBSYFAH+fhb/8EJ/+Cu+jakt7p+heG7phMMPc6/Z42dy3zEnG&#13;&#10;BgZr9jP2Pv8Agmd+2z8FPEdv4u8a6XoUU1/4av8AR9WttN1RCiXEylY5WG4h85z8uAO4r+oTApMA&#13;&#10;UAf58fxz/wCDcL/goX8V/G93r8uh+G3FxcTTRXKa5bxmMlj5bbSSSec49qb8JP8Ag3s/4Kz/AAo8&#13;&#10;R2mvWB8OmO0bbHBb6zBGQnqB5gUHPU4J9MV/oP0mBQB/Nl8Fvhr/AMFvvgjeaRosfh/wvrHh6yMc&#13;&#10;L2p1u0WUR5y7MJH2tyfr71+tfjD9nm6/ak8CLoH7Sel3mkzSRqLiDR9QR4DgchVBfafpnPXNfceB&#13;&#10;SYFAH4d/E/8A4ImfsxDR21D4faRqd9re5Y7eW9v44440UfeclPmI7ZBNfK2n/wDBFLxy15/bkA0/&#13;&#10;TrqG4WaIGWKRpFQjCM6gDBwDyK/ptwDRgUAfxUfH/wD4ILftw/EDV7qXw9L4dntJzMRvvYo3ImJ+&#13;&#10;Vtx5HPT2r81NO/4NZv8AgpfNrq3WsX3h8WqI0SxJq8RAUnI+UkjGOOtf6QWBRgUAf54up/8ABtN/&#13;&#10;wUb8J6fIfh1a+HJbvyhEJZdXt0B65IViAOOPWvnKz/4NbP8AgqR4h8Spq3jHTdCDWTC7t7ldftGE&#13;&#10;zqc+SU3Eru7sa/0yMCjAoA/EP/ghx+wh8bP2CvgJ4n8DfHaysbHV9f8AEsetCCwu47yNUWyhtyN8&#13;&#10;RI+UxkDPPGe9ft2KMDOcUtABRRRQAUUUUAFFFFABRRRQBS1DTdO1ayl03VIIbm2nQxT286LJFIjc&#13;&#10;FXRgVYHuCKr6LoWh+HNMi0Xw9Z2lhZwLtgtLKFIIYx6JHGFVR9BWrRQAUUUUAFFFFACNnHFfkH8T&#13;&#10;/wBrnx/4U/4Kcf8AChvFXxE8FeBfhnoPw5sPF2oWmuwQpqWt6hf3c9sLeC7uLhFiiiWLe+2NmyVA&#13;&#10;xk1+vbdK/nS/aq/Y1/Z4/ao/4K7Pp/7VnwdHxQ8LXHwq0jTdL1jbBd2/hzUlvbmR2vbcTpcQxXMR&#13;&#10;UJMI2Xcm00AfsZN+2t+yBBGZX+J/gMKq7iTrdnwAM5z5npXqPwX+MXgH4/fDXTfi58Lr5NT0DWBO&#13;&#10;+mahF/q7iO3nktzJGe6M8TFGHDLgjrX5dyf8G/f/AARyljMY+AngkbgVysMgIyMZB39vX8a/RT9l&#13;&#10;j9nXwT+yZ8AvDn7Ovw3M/wDYHhW2msNHS4ILxWj3Es8UOR1ESyeWD1IUE80AfQVFFFAHJ+OvEqeD&#13;&#10;PBmr+MHt5rsaTpd1qbWtuMyzC1heUxoMcs+3A9zX84P7GX/BQT/gs18ZvhRpX7dfj/4UfDzxB8GP&#13;&#10;FBl1PTvB3gm7uV8e2WheayR3sUc7NbXsgRd7WwMcrj7oB+Wv6Yp0WQbHGQeCD3z2ry34R/BX4Y/A&#13;&#10;bw1N4K+EGk22haPLf3OqJpFhlLOCe8fzJvs8P3YUZyXKRhUDMSAM0AfGkf8AwUy+Dl78bPhN8NdA&#13;&#10;s73VfD/xottQh8F+MdOeN7ZdX0qNprzTL+2ZhcWs8UandvT5XDIwVhX6SA5Ga/Er9p79ib9m7wz+&#13;&#10;3/8ABL9q4fETQPhxqGneL9RvZPAmq31vZad4s1XUrJ7RrmxtXkjA1Q71WSSNSZlwHBbaa/bND8vP&#13;&#10;60APooooAKKKKACiiigAooooAKKKKACiiigDl/GHgnwd8QvDtz4P8e6VpuuaTep5d5pWsW0V5Zzq&#13;&#10;CCBJBMro4BAIyp5qHwT4D8EfDbw3b+Dvh1o+l6BpFoCtrpWiWkNjaQgnJEcECpGuT1worrqKACii&#13;&#10;igAooooAK/Ov9oD9o79oDw5+2r8OP2YPg9Y+Eo9H8QeG9V8XeLvEHiaWcS2llplxBAsFlFFgSTTG&#13;&#10;U4LsFXGT6H9FK/nV/wCCrP7LfwO/al/4KBfBnwV+0pD8RLfwrP4I8QWdnrngKTVLVLXV5ry18mLU&#13;&#10;LvSwXhilQPsMuI9wOSDQB/Qguv6KF+a8tM47TJ/jWJ4K8f8Ag/4iadcav4H1G21S0tb+40ya5tHE&#13;&#10;ka3Vq+yaLcOCUYYOD1r8H/8AiGq/4J9kf8hz4z8jr/wn2s9/+29fp7+wF+xtoP7Bf7Otp+zd4S1S&#13;&#10;91jSdL1nVb/TLzUnaW8+zahctcpHPK5LSyJvKlzy3WgD7YooooAaxI4Hev5vfhV/wVK/4KeftBfE&#13;&#10;3x18Vv2f/wBnvRvEvwK8E+ONW8EiU66tp4y1dtBuGtb+50+zl/cyssiNsgJUsfkD7s1/SGa8T+GH&#13;&#10;wC+GHwY8Q+KNf+GVgdIHjDV/+Eh1ywtZGFi+pyLia7its+XDLcH552jUea43NlskgHyTqH/BUL9m&#13;&#10;3TvDnw48bp/bU+h/EfxjH8O4L+K0PmaF4nnjd4tL1i1JE9pMTG6NuTCsvJwQT+j67t2Ca/GD/gop&#13;&#10;/wAE+Ph18VPiT8N/2hPDni7R/h3f6B8VvD3irxPa6pdR2OkeKX07zVhWdWZUbUkVyIJh+8Zco2V6&#13;&#10;fs7EwYll5B5B+tAE1FFFABRRRQAUUUUAFFFFABRRRQAU1lBp1FAHzT8Ov2OP2UvhB8SNQ+MPwu+H&#13;&#10;Xg7QPFOqGU32vaTpVvbXjmc7ptskaAp5p5k2bd55bPWvpRRgc/rTqKACiiigAooooAD0rh/H3xG8&#13;&#10;B/Cvw1J4x+JWs6ZoOlQukUuo6tcpa26PIdqKZJCq5Y8AZ5rtz0r8Zv8AguXdaxYfsj+F9R8O+B4/&#13;&#10;iXf23xk8FXNl8P5XjRNfniv96WTNL+7AcgH5/l454oA/YHQNd0nxPo9r4h8P3MN5YXsCXVnd27B4&#13;&#10;poZAGV0YcFWByDWzX8yll/wVc/4LEabZJYaX+wJ4nghhURQwweKNNSONFGAqqMKAB0AwMdK+7P8A&#13;&#10;gmT+2b+2F+1h8RPihp37W/wuvfhBceGJtFg0Twlfzx3srQXlsZZLo3UXySCR+AF+6Bg85oA/X+ii&#13;&#10;igBrHGDzXjfxJ/aF+Bnwb1XTdD+LPjDw14avNYcx6Va63qNvZy3TKcHylldS2CcccV7I2a/Cb4lf&#13;&#10;8Eq/h18cv+CrHiX9pP8Aav8AAek/FPwP4m+G+maH4SfxCI7y08I6lpUkv22H7DO2FF+kiPFPErMr&#13;&#10;q6tjcCAD90ra4huoEurZ1ljlVZIpI2DKyMMhgRkEEcgjOasKc/niv5rP+Cj3w4+Mv/BPf9hz4q6T&#13;&#10;8Hb7xnqvwqPg/U9U8HyaJe3cniP4a+ILWEzWLWlyjm4l0V5lwVZj9kzg5gJC/ud+yP4n17xr+yz8&#13;&#10;OfGPiq7lv9T1XwPomo6jfTndJcXNxZRSSys3dnYkk9yaAPoaiiigAooooAKKKKAP/9f+/iiiigAo&#13;&#10;oooAKKKKACiiigAooooAKKKKACiiigAooooAKKKKACiiigAooooAKKKKACiiigAooooAKKKKACii&#13;&#10;igAooooAKKKKACiiigAooooAKKKKACiiigAooooAKKKKACiiigAooooAKKKKACiiigAooooAKKKK&#13;&#10;ACiiigAooooAKKKKACiiigBrdPxr8Yf2wvgT/wAE89Z/aS1v9oH9oL4par8O/H2g+D9PtYdc0nxb&#13;&#10;N4VutF0sSyvHPE0ckcU4mcsHWdJ4zjGwV+z5zjiv5Qf+Culx/wAESPBX7fEfxY/4KmJqniXxPpng&#13;&#10;DT7bwb4CGn3V5a3sMlxNukt4rR1NzceYcbJWRFwMbieADx+2/wCC43xv8IfGXSvgv/wTx1HxP+2v&#13;&#10;pRvVtNUMvhOXSr6xgX7zJ4ns0t9OuyBj5mscdS0nFf1p/Bzxd408efDHRfGPxF8M3ngzW9RsludS&#13;&#10;8LahdW17cabKxP7mS4tHeCRgADlGI5wcEEV/HF+zRrP/AAUQ17xVpX/Di/4P+NvhD8Ivt5ur6y/a&#13;&#10;CuoYPCl3DISznTdMIm1S3yCCCszKewHSv7IPhD/wtb/hW2j/APC8RoQ8XfYk/t8eGGnfShdZO77K&#13;&#10;1yqTGPGMb1BzmgD0miiigDmfGN/q+leFtT1XQII7u+tdPubmytZWKJNcRRM0cbMASoZgASBkA5HS&#13;&#10;v5+fhv8A8F/V8L+EdJ8Vftz/ALPvxn+EOm6xbpcWfiuPRpvEfhySNukhubBDcxAj5sSW4wDya/dT&#13;&#10;47/EaX4PfBXxd8WoLaO9fwv4Z1PxAtnNL5CTnT7aS4EbSYbYH2bd2DjOcV+Fvwl/4OE/hJe/C3w7&#13;&#10;8Sv2pvgx8Y/hf4c8T6ZBqNj4quNBOt+GZbW5XKyNdae0ksUbA9JYFb1HqAfTuuftD/8ABG7/AIKU&#13;&#10;3Pg3T9U134bfE/Vby/utH8G27LHd6zp17d2zmcwRkfabKURKT5pVCjKCGDAGv1y8OaHbeGtBs/D1&#13;&#10;k88kFjaxWkL3UrTTMkShFMkjks7YHLEknqa/Bvwd4r/4Ip/tW/ti/Cj42fs76x8PT8SYNQvNX8Oe&#13;&#10;JPB8Npa3OqSJbPHc6VfiPypxM8UhlCTw7vkO1t2VP7/DpzQAtFFFABRRRQAUUUUAFFFFABRRRQAU&#13;&#10;UUUAFFFFABRRRQAUUUUAFfnJ+1R+ydH8bP2gPDvxe0f4w+LvhfrnhXwre2VlF4RvLKD7TFd3KSPN&#13;&#10;qFtfw3Fvd2yGIKsckWA2SGBr9G6/nH/4LP8A7MP7BXx+/aB8A+Iv2/8A4ySfDPwj4Z8HavcT6Daa&#13;&#10;q+izeIoprqLfHJcrnzIYio3QorSMW4AHNAHh/wC0B/wXd1n/AIJ7/Ea1+FvxK8Y/Df8AaTaa9jsD&#13;&#10;pXwlhuLHx3bBzjzbrT4je6XLtA+YLcWxJ6JX9Fn7NXx4sP2lvg5pHxk0rw74s8K2+sQ+dHonjXTJ&#13;&#10;NJ1aAf8ATW2cnAP8LAlWHIJr+H/9k/8AaA+Gn7LfxVm8Jf8ABvF8N/GPxtsLvV86qvi3whbWuj28&#13;&#10;Lt+8a38ZSmC9Cr/DHJEygV/cZ+z34q+Nfjb4UaV4k/aD8K2HgzxXdQ79U8PabqQ1aC1bsFulSIOT&#13;&#10;3G3jpzQB7hRRRQAxxkY9T2r8ALP/AIOAvg14C8Xa/wCGf2r/AIVfF34a6Zovi3VvCsfjebQbjW/C&#13;&#10;93JpN3JaySpfaejuiEpuJeEKo6tjmv39lyFyPQ9elfzqfC//AIOK/wBjrxBoFxqXxw+H3xN8AeHX&#13;&#10;1zVNEn8XXnh5tW8JT3On3T210zahpxnABkUlvMiB5yfWgD7I+IHxm/4JD/8ABTf4TaTp/wAQvE/w&#13;&#10;2+J/he08Q2V9p2lXOoJK0ersWt7YPaJIkpkJlZQjrjnkcZr9H/hH8M9E+Dnw80n4Y+GbjULjTdFt&#13;&#10;FsLBtVuGu7pLeP8A1Ubzv8ziNcIpbLbQMk9a/Czxb8Lv+CGP7ZHxH+Hfx/8Ag1qPwsj8cJ440688&#13;&#10;K+NPBH2a3u31S0JuFs7+K3MRzcxq6qLmPJYAAhgAf6GE657mgCSiiigAooooAKKKKACiiigAoooo&#13;&#10;AKKKKACiiigAooooAKKKKAEbpX5T/wDBXu1nuf2bPDL2Gm+P9SvLf4q+FL7T0+F0UE/ia3ubW5aZ&#13;&#10;Lmyt7mOSGcwlN8kLrh4wwzkgV+rB6V+fX/BSX9rzx1+xN+z9Y/Gb4c+Cb34iarL4x0bw7B4Q0rP9&#13;&#10;oX/9qSPBttCAQJVOGyeAobOKAF/Zv/4KGfsp/F+O1+HVt47MXjGygjtdR0HxxaP4Z8QNcKArNNpt&#13;&#10;5HbkOx5IjTZn7vBFfe1vBZmc39usZaZVzMgGXUDj5h1A7V/Eb+3J8bv+Cof7a2rL8J/23fh14O/Z&#13;&#10;e+FWoWSS/wDCceI/Dcnju/topuoXUbWOeLS7iPOWkcRKjH/WDGa/oj/4JGfsqfDn9lb9mi28L/DD&#13;&#10;44+JfjnpN6UuLbxBresQ6paW6jP7uxWJpDBHzyjStz2XpQB+r1FFFABUCXNtJO9tHIjSRgF4wwLK&#13;&#10;D0yOozUj9K/FX9qT/gkAf2iv2rPEP7W3gD41fFH4W+JNT0LSNGtT4C1LyrSG50wzCSe7spt1vc+b&#13;&#10;G8ShXA2hM96AP1H/AGhpPibH8EvFJ+DOh6L4l8VHQ7tdC8P+I5vs+l6jdsm1Le7kwQIZMkPnAI4J&#13;&#10;AOa8n/Y18YftDa78Kl8OftQ+BdF8B+K9BaHTrix8J3RvfDd1AYElil0uZlR/KQN5MkToDHIjAFl2&#13;&#10;sfy08R+D/wDgvz+yZ4Q1W58BeL/hP+0VpWnaZczWcXi21n8K+KWMMTMv7yzjms7mXjhSI95GMjOa&#13;&#10;/ab9njxP4s8a/Ajwd4x8ex+Trmq+GtO1DWIfL8ry72e3R512fw7ZCRjtQB7EvTiloooAKKKKACii&#13;&#10;igD/0P7+KKKKACiiigAooooAKKKKACiiigAooooAKKKKACiiigAooooAKKKKACiiigAooooAKKKK&#13;&#10;ACiiigAooooAKKKKACiiigAooooAKKKKACiiigAooooAKKKKACiiigAooooAKKKKACiiigAooooA&#13;&#10;KKKKACiiigAooooAKKKKACiiigAooooAKKKKAGuMrgV84X/7J/wC1r4/yftNeI/DWm6p4zbRrfQL&#13;&#10;fV9ShS6ezsrd3kVLYShhEWZyXZMFu54r6RooAiiiSJAiABQAFUDAAHYY4qXAoooAKKKKAOR8e+DP&#13;&#10;DnxG8Gar8P8AxhbC80nW9OudJ1K0YlRLbXcbRSpkcjKsQCCCOua/ng+L1v8A8Frf2JPid4D+Gnwa&#13;&#10;tfC/7SfwrmudUt7fStZhi8N+I4LO1sXe3sNV1IrJYSrEozb3JiieWVFWTO7n+k2v55v+Dg/xh8AP&#13;&#10;DPw8+DWmftaePvGXgn4Xax8TH07xlF4GvLnT9R1CF9NufszPc2yOwt7O42XE6dWjDFQSlAHgfg79&#13;&#10;sX/gn/4G/aJ0H4xft2/sjeJ/2c/iLpd4f7J+Iuu+FYtQ0OC5mBjeT/hIdHRoVU5OZpECKuSzqK/p&#13;&#10;28M+J/DvjPQLPxV4SvrPU9L1C2jvLDULCZJ7a4glAZJIpIyVdGByGBINfzr/ALG86fsg/ETwJ4V/&#13;&#10;Z++PEv7QX7O/xW1I+E9L0nxRqltr2u+FtSuYHntpbe/TD3WnyqhjmgmRWi3BgMbq/Yn9i/8AZ01T&#13;&#10;9l74VX3w01bxDbeInm8U6zrsT2FhHplnYRaldvcR2NvaRO6RR26sFABA74GcUAfX1FIOlLQAUUUU&#13;&#10;AFFFFABRRRQAUUUUAFFFFABRRRQAUUUUAFFFFABXwZ+0r/wTi/ZT/bB+OXhH43ftLeGLDxlP4H02&#13;&#10;6sfD2ja3GtxpsE13Mkr3TwNlZJR5ahN4IXqBk1950YFAHNeFvB/hTwPpEWgeDdMsNJsYFWOGz023&#13;&#10;jtoUVeAFSIBQB9K6QAAUtFABRRRQAyRVZCjjcCCCvrntX82X7TkX/BT3/gmrouieC/2V/CXg/wCO&#13;&#10;Pwe1Lx3p+n6X4UuLePTfFuj2epXmX0uS4l3WN3avuaGO8mRJoFKmQvjdX9J5xjmvx9/4Lh/Eef4W&#13;&#10;fsGar4mvPiPqnws0WTxL4fsfFXizw+/laymhXN/HHfwabLg+XeSwllibr2ByRQB+TOo/tAf8EiL/&#13;&#10;AOOnh74if8FDP2VfGH7OPj3RNag1TTfFfibwxNDof262YvE8mt6IDbTIr5YNMnlDGSwr+rnwL468&#13;&#10;FfEzwrY+PPh3q2m65oup2yXWnatpNxHdWlzC4yrxTRllZTnqDX84X7MmmeOv2StN8MfGX9n/APaJ&#13;&#10;vf2mv2cfFup2Gh+IvD3jq9tda1vQk1iRYbXUdP1BAHmRJmjjns50XCuWUZU1+yH7JX7L3iL9m/x9&#13;&#10;8VNR+0+G7bwx4x8Yr4g8KeFvC1i+n2ukWxtY4pfNiZ2j+03EqGSZoVSNjg7QxYkA+3aKKKACiiig&#13;&#10;AooooAKKKKACiiigAooooAKKKKACiiigAooooAK/Ov8A4KYeLP2w/B3wB0vVf2EdE0rxB8SX8caL&#13;&#10;a6VpmvxCTS2gnd0upL18qYYYoiXaVWVlIG3k4P6JnpTCCaAP5lNQ/wCCN/8AwUO/bkYX3/BVL9pr&#13;&#10;XLjw/eYa8+E/watx4f0HYRg2892f3tyoGQWaMOck7q/Z79ij/gn3+yb/AME9fh1J8MP2UfCdt4Z0&#13;&#10;25dJtQkE011d3syDAkubid3kkYA8ZPA4AFfZ6jHH4D6U6gAooooAY/Tj6Zr+Sv8AaU/Z9+Gth/wU&#13;&#10;7+M/xJ+NH7Tnjj9nLxNr1noWrfDW30bUn0vT9T03TtLhhvbtBeNJZamxmjaOe0jRJotgYhhKDX9a&#13;&#10;rZ4xXxf+338Af2Zf2gv2VvGXhP8Aaz0bTdU8IW3h+/v767vbNLufTUghZ2vLPcN8dxEF3I0ZViRj&#13;&#10;NAH5J69pH/Be3wb8D2vP2fviF8Jv2hdK1bSodQ8L+Jrq1PgvxOiuFntJmKefpl2jjaJY5Y4i6FgW&#13;&#10;Vjkfv78KL3x3qPwz0DUPinY2el+Jp9Is5df07T5fPtbbUGhU3EUMnAdFk3BSOor+E/8AZms/2B9G&#13;&#10;8U+FvCf7PHjP9rz9jm68Q29jaeCvF/iwyyeCPFMkkaLb3Btr9rq1ja9OJVjkkjQlwq44Ff1Mfsrf&#13;&#10;Gf8Aaa+E/wC0Ha/sO/tk+K/CHj/xLqPhK78a+F/GPha0bS7660qxuY7WUaxpZLxQyM0g8ueBzFKV&#13;&#10;ZdqMACAfqyCDyKKagwMU6gAooooAKKKKAP/R/v4ooooAKKKKACiiigAooooAKKKKACiiigAooooA&#13;&#10;KKKKACiiigAooooAKKKKACiiigAooooAKKKKACiiigAooooAKKKKACiiigAooooAKKKKACiiigAo&#13;&#10;oooAKKKKACiiigAooooAKKKKACiiigAooooAKKKKACiiigAooooAKKKKACiiigAooooAKKKKACii&#13;&#10;igAooooAK/IH/grJq3xo8n4VeCvgRonwl1XxDr3i7ULfTm+MVm15pEtzBpVxMml22AVivdTRZIYn&#13;&#10;YZwHCgsQD+v1eFftG/s3/B/9q74T6l8Ffjno8es6BqYR3iLvBcW1zCweC6tLiJllt7mBwHimiZXR&#13;&#10;gCpHNAH86+s/sh/8E2f2g9e+DvjHWPhRB8HNV+KMuo6PZeJPhnf3HhbX/D3xE0gSrd6dIdNaKJgr&#13;&#10;W9zHHNty7IARtev2u/4J9fsn+N/2N/g/q/wk8ceM9c8fyy+MdZ1yw8T+JrlrzV57G/n823jvZmA3&#13;&#10;zRJ8hIGDjivhf9l3/ghP8L/2c/2hPD/xv8U/Fz4w/Eqy8E6pqOu+AvCHj3V473TNF1TVC32i+yka&#13;&#10;PcXBDtiSQ7sklixOa/dYDFACiiiigAooooAKKKKACiiigAooooAKKKKACiiigAooooAKKKKACiii&#13;&#10;gAooooAKKKKAA1+aH/BVbW9e0r9mO203wn4O8CeNtV1jxp4d0XStL+JrOvheC9u76NLe61IorN5U&#13;&#10;UmMDGCxAORX6XnpXmPxh+D3w7+Pnwz1v4PfFrTINY8O+IbCTTdV064ztlhlGDhlIZHU4ZHUhlYBg&#13;&#10;QRmgD+YLVf2Ov+Cfnxy+Hfhvxp8TvhFf/ATxrL8SV+HXxAufhRrM/hw+HfF8S+ZYXiJZ+Xb3ljdS&#13;&#10;CNoJniyPMjyCQ2P2h/YC/Y7+PX7IviT4g6b8X/iv4r+Lek63e6XP4S1nxrcLPq1jZ2tqYpbOYxqk&#13;&#10;bBZPmWQAF92W5HPwN4N/4IJ614e+NWka/wCKf2jfi14t+F+j+LtP8bRfDHxM0N491qWjrs05LzWS&#13;&#10;4uLi3tgFCI8e4hV3MSM1/Q+gx/jigCSiiigAooooAKKKKACiiigAooooAKKKKACiiigAooooAKKK&#13;&#10;KACiiigAooooAKKKKACvJPj1oup+JPgn4u8P6JLZQ3l54b1G1tZdSWNrRJZbd1RpxL+7MYJ+ff8A&#13;&#10;LjOeK9brzX4yfD22+LPwn8SfC+7na2j8Q6Je6M9wnJjF3C0W7HcDdyO44oA/lS+Dujf8FbPBv7EH&#13;&#10;/CnvGfh74D/tofCm70W40axn8Oa/b2eqWsuxoxYRySrLp9wLKZvJiKyJLGI1ClSAB+i//BOn/gof&#13;&#10;4e+JnxG8B/sZfEv4WfE3wV8WtH+HM39val8RtEWyZ7TRVtY5vsWpq0q3sUs8oOEfAwGbJr8SvF/x&#13;&#10;+8J/8E57T4m/skfE74H/ABJ8J6h4o+H9tpGkaB8ONElvPCmueOtIzBpHiLwzc2mI7aW7RbWe53Kj&#13;&#10;x3Ebbg7jLf2E/s86R4r8UfBn4eeOfjppVvD4+tfCVmdWeaNTc2N/eWsX26NXwShdlxIAeSOegoA+&#13;&#10;ikGBTqaoIXBp1ABRRRQAUUUUAf/S/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kO&#13;&#10;SOKWigCMp/8AW9qeFC9O9LRQAUUUUAFFFFABRRRQB//T/v4ooooAKKKKACiiigAooooAKKKKACii&#13;&#10;igAooooAKKKKACiiigAooooAKKKKACiiigAooooAKKKKACikJxX5Lf8ABTL/AIK0eC/+CW3h60+I&#13;&#10;vxv+HPjvWfBt5dQ6dH4s8MCxuLSO+nVnW3miluIpoyQrYYrtJBANAH61UV/Pf8D/APgv3pv7S/wg&#13;&#10;j+PfwA/Zs/aA8XeEZpbqCHWdF07S545ZLNzHOqR/bxIzIwKkBeoOM19u/wDBNX/gqF8J/wDgpt4Z&#13;&#10;8ZeIPhn4Y8Y+ErjwLr8fhvX9H8bWcdjfw3kkRl2mFZHZSoGGV8EHtQB+mdFFFABRRRQAUUUUAFFF&#13;&#10;FABRRRQAUUUUAFFFFABRRRQAUUUUAFFIWC0gcE47+lADqKZuPHHWlLYOKAHUU0tRuFADqKbuGM0o&#13;&#10;ORmgBaKKKACiiigAooooAKKKKACiiigAooooAKKKKACiiigAooooAKKKKACiiigAooooAKKKKACi&#13;&#10;iigAopGOBmuN8d/EPwN8L/DNx4z+I+saXoOkWm37TqesXUVpaxlyFUNLKyqGYkBRnLHAHJoA7Oiv&#13;&#10;n/4dftXfsyfF7xBD4S+FXxC8F+JdWntJL6PStC1mzvrz7PCQskrQQSvIqoSAxZRg8HmvVfEvjnwb&#13;&#10;4MFq3jDVtM0kX10llYnU7uG1+03EhASGLzWXfIxIAVck54FAHV0U3dxk1zfivxn4R8CaJL4l8cap&#13;&#10;p2jabAQJ9Q1W5itLaMscDdLMyIMngZagDpqKydF13R/EmlQa74eu7W/srqMS215ZTJPBNG3R45Iy&#13;&#10;VZT2IJrWoAKKKKACiiigAooooAKKKKACiiigAooooAKKKKACiiigAooooAKKKKACiiigAooooAKK&#13;&#10;KKACiiigAooooAKKKKACiiigAooooAKKKKACiiigAooooAKKKKACiiigD//U/v4ooooAKKKKACii&#13;&#10;igAooooAKKKKACiiigAooooAKKKKACiiigAooooAKKKKACiiigAooooAKKKKAA1/LD/weBZ/4dHu&#13;&#10;P+qjaF/6Bc1/U6Tiv5Mf+Dwv4g+BLT/gl9D8P7rWtKj167+IGiz22ivdxC+lijiuGeRLct5hRRjL&#13;&#10;BcDI55FAH44/8Ek/+Ctvhj9mL/glz8CP2Jvhfc+ILb4k+O/j1FpVzfQafcQ6fZaJea/HJdsL+SMW&#13;&#10;8sksGYvKidnAc7guCa/vN+EX7MPwx+CPxY+I3xg8CpNb6j8T9WsNb8SwEoLc3mn2v2RZYlVVIaSP&#13;&#10;BkJJ3EA1/G3/AMEQm/YW+N3/AARA8AfCr4/fE34feD/EXw/+Ms3jyxk8Q6rY21/pt1pmsrqEbCG4&#13;&#10;ljlC3Nvuj3LwyueuMV/RX+xV/wAFUvhj/wAFCv22fiP8Kf2XdUttc+Hnwt8Naemq+I4I8w6rr2q3&#13;&#10;Eu37FNnLW8EMDKWIAdyccDNAH7EDPelpBS0AFFFFABRRRQAUUUUAFFFFABRRRQAUUUUAFFFFABRR&#13;&#10;RQAhGa/A3/g4R+Iv7cX7NP7FF9+1z+xB471bw3qPgi7tpfFGiw2On31neaLcP5U9xturaWRJ4HZC&#13;&#10;GVwu0tle9fvnXlHx0+EXhf4+fBvxT8E/G0STaR4r0G90G/jdQwEV7C0RbB7qWDD3AoA/nF/4Kcft&#13;&#10;E/tieB/+CN3hX/go3+wr8ateS80Xwxoeua/Lq1nol3Brmm6o6RXFxIrWQEd3DNOgURbU2KV2Fua+&#13;&#10;79b/AGlLmT/givZ/tc6T8TfE66hcfC2z8ZWvjWCPTG1S51a5t1kW1MDWhtDuu3+z+UsQP8IbPNfz&#13;&#10;Mf8ABNuHxX+1h8P7D/g3Y+OltqgHwm+LfiDV/iHJKHWGfwJoQeTTrPzBg5m1W6hAQ4/dRAg9q6r/&#13;&#10;AIJaat8SPibe6R/wQB+Igv55vgZ8f9S8SeM7u5Vvs114B8OTm+srctj/AJedTMICHgxSjBwKAP3z&#13;&#10;+G/7PP8AwVr+IHhr4OeHPGfx48ReGlfwHceJPiv4qsNE0Ge9uvEN88TWuk2lvPZmG3gtYy25vLdi&#13;&#10;Ryxzx8Nfsc+Kf+Civ7Tf/BRL9pn9i7W/2nvHOl6R8E7nRLfw7rNn4d8MveXp1WOR3a9V9P8ALIjK&#13;&#10;jAjVMjOccCv6zCf19a/l2/4JNLn/AILw/t+n/qJ+Ef8A0TPQB+5P7DOg/tQ+FP2f7Pwn+2Hra+Jv&#13;&#10;HOlavq1jd+JktoLMatZR3kn2G7FvbgRxeZbGPKADDA9etfYgORmkA9zTh0oAKKKKACiiigAooooA&#13;&#10;KKKKACiiigAooooAKKKKACiiigAooooAKKKKACiiigAooooAKQ8Clrx39obxV4o8CfAfxl428EWs&#13;&#10;l9rOkeF9T1HSrOIbnmu7e2kkiRQOpLgYFAHyr8fP+Cl37PXwI8SeJPBkNt4u8bax4L0l9c8aWHw9&#13;&#10;0W514+H7KNGlZ9Smtx5Fs/lqZBC8glKDcEI5ryL43/8ABar9hT4A/A74c/tG+OdX8RP4N+KsNnL4&#13;&#10;O17TtCvrizna+GYoricRCO2lwGZkmZGCqT2r+Zf/AIJjW3wj+OX/AAS9W0/aE/aOstD0z4geLNZ1&#13;&#10;/wCMPgTwVAG+Ivi3Xb642z6XeSs8l+RJFHHGq21ucxkLvVd2P0G/bg+Hn7NH7QP/AAU2/ZI/4Jqt&#13;&#10;Fovhz4XfCDwZe/GbxB4S1aWKytjbWccVpommywyyAM4dN0sZJPlM5OQSaAP2J+Gv/BXH9kb4n/tM&#13;&#10;WX7KWnv4v0rxNrmk3Wt+D5vEfh6/0rT/ABPaWalpn0a5uokW7AUZXYPnHKbgRn8i/g/+2UP+Con/&#13;&#10;AAW4k+G3iDwf48tvhT8ANImj0vRdf8P3sNtJ49uh/wAhHWonRktTbWwlSxW62tli6gOwrubbU7L/&#13;&#10;AIKM/wDBZfQv2r/hy3mfBH9lDwrrFifG0Q/4lviDxTqEWbm30ucAxz29jEg8yVG2bwyjPFcB/wAE&#13;&#10;ffiK37Nv/BLX9oL/AIKxfFdZPt3xH8UeMvi4JZ8mafT7ESW+lRAtwRKYl8vnH7zrQBrf8EXv2bPg&#13;&#10;ldf8FVf2u/2qfgZ4a03w74Q8MeIY/g14Yh05HaG4v7eT7b4huxJIzMzy3gUsQ2ArhQAoAHX/ALeH&#13;&#10;wJ+FH7Tn/BfT9mv4c6bpNu2reBPDWt/Fnx1qKbi81vaPBbaNbTgkpgT75E4ByODjNe3f8G8WufC/&#13;&#10;wX/wTB0bXrzXbS41HUtQu/iB8RPE9wy2+mNrvimQ6jPGL2QrFLJawvDDOVYiN12E7gQPHv8Agjx8&#13;&#10;R/BP7ZX/AAU5/a6/bj0PWNL1iyg1rRPhV4K+z3Uc866PoUUrXM8aKzEQT3D5Rx8rjkGgD+mXbuyD&#13;&#10;X51/tj/8E0f2X/27PFVp4g/bAXWPFPhrRdHmtdN8F3Gp3FhoNpcyktNqjx2kkLy3YTCJJK7LEoO1&#13;&#10;QSTX0npP7VX7PWt/H/Xf2V9J8V6TL8QfDOhweJNd8LCQi7stNudvlXEmQECEOhOGyAykgA1+CP7Y&#13;&#10;P/BXf9iv9qTxt4i/ZA0T46+C/h/8O9Euv7N+K3jh9VWPU9ZhVd8+jeGxCHLLIuY7q+yAgJSEOxJA&#13;&#10;B0f/AAbJfDjxz8Nf2TviNo1tqWq6n8Lv+Fva/F8GbjWJHklk8N20nkedEz4zDLMjsjKArfeHWv6U&#13;&#10;BzzXzz+yf4r+Fnjj9nLwd4o+Buiz+HvBl1ods3hXSJ7QWLQ6WqgW2LcE+WrxgMoJ3YIJ5NfQwGKA&#13;&#10;FooooAKKKKACiiigAooooAKKKKACiiigAooooAKKKKACiiigAooooAKKKKACiiigAooooAKKKKAC&#13;&#10;iiigAooooAKKKKACiiigAooooAKKKKACiiigAooooAKKKKAP/9X+/iiiigAooooAKKKKACiiigAo&#13;&#10;oooAKKKKACiiigAooooAKKKKACiiigAooooAKKKKACiiigAooooARlDDBr5/+JX7KH7M3xk8Qjxb&#13;&#10;8WvAXhPxLqawrbrf65plveziJPuoHmRiAOwFfQNFAHxw/wDwTx/YRk+/8H/hweMc6BY//Gq9k+FH&#13;&#10;7PPwK+BKXkfwW8IeHPCi6gYzfr4f0+CxFwYs7PN8lF3bdxxnpk17HRQAAYooooAKKK+H/wDgoZ+2&#13;&#10;C/7DH7MerftDpo665/Zd7Y2p09pvIDC8nWEsX2tjbuz05xQB9wUV/G43/B13aKzQP8LofMUkbv7V&#13;&#10;ba2O4HlZq3pP/B1YmoalDav8NLWOGRgjOdTf5c9yTFgAd6AP7GKK/nG+H/8AwcYfAXxF8OtS8b+L&#13;&#10;PDOo6e+nSxQNFBMsqSPKSPlYgHHHXHStzwz/AMHHf7F2rxn+0EvrWQLnymz1PbOMUAf0O0V+Hehf&#13;&#10;8F7v2ONWkEd5DrcCsRsljjjlQg+6tn9K+itL/wCCo/7LnjfTIpvBvjrw7p91cNtgg8QxzwjcR0Zk&#13;&#10;zjB6mgD9OqK+Jl8d/thappVvrnhG1+GGrWdwBJDdQ6rdrHJEeQyN5JB4rc0rxn+2F/aCf2x4a8Fv&#13;&#10;YjBuLmx1aV2T1wjRDOBQB9e0V+d3xl+OP7cHhTWZY/hJ8PPDviXTtwFvctqckMjA/wB5AhxzXgmu&#13;&#10;ftU/8FSdLtzPbfA7w/OwAbyY9YkZyPUAR0AfsZRX84Hj/wD4Kz/8FAfhlNLF4v8AgfpFv5Qy7DUL&#13;&#10;ohfriE14ZY/8HAv7RH9orY6h8J9JJZsEW9/clgM85BhoA/qyor+drSP+Cznx41u6gtdN+E/niaMS&#13;&#10;CRZ5wCT/AAj91+tN+PH/AAWW/aP+DNlpOoyfBsmLUrH7Sxu7udPLcEgrkREUAf0T0x844r+UWT/g&#13;&#10;43+I9vbZuPhXa+cBkol/MVyRxz5XrxX1B+zt/wAFs/GHxa1tbL4heCNL8L2VxGRaajc6hJ5bSjGF&#13;&#10;bMYwPegD9OPhF+wT8Efgx+2T8T/22/CNvKniz4qadpGn64CEEUK6TGULQ4AINydry5J3MgNS/Cr9&#13;&#10;g74J/CT9tL4k/ty+FIZE8W/E7Q9H0PW0wohRNJDAyRYAbfcAQ+bk9YlPrnyyP9uoXEbzwa38NVRQ&#13;&#10;GIbWJCyg9cgR9q67S/2vbfxJD9r0Pxd8MwiY87z724O3jnlU5AoA+6tbsL3UdJudP027m0+ee3kh&#13;&#10;hvrdEeS3kZSFlRZVZCyE7gHVlJHIIr8k/wBlf/gkD4V/ZN/a28Y/tk+Dvi18TtY8UfEW4juPHttr&#13;&#10;z6VNYa15LFollhjsIzCI8kRmBoyq/KDgkV7fqf7dXw20wGa7+JPwthRFIk8y6ueHXrjC8ivB73/g&#13;&#10;tN+xL4XuHsPEvxG8PXc8B23EejWN/MM99jFMH65oA/Y5c7eadX4/w/8ABcH9gmZk8jX9UmRufPi0&#13;&#10;2bYPr/8Aqrd0X/gs9+xRr0ZfT9R1hzv2qn2CTLr/AHhz0oA/WOivkP4d/ttfBH4q6Ve6l4Hnv7t7&#13;&#10;GxbUHtTaukrxJ12Bhgn2r4Y8Y/8ABZTwP4Z1Ke0tPA/iG6jt3KSOXjjYbM7iVOf50AftHRX86viT&#13;&#10;/g4O+HOmho9I8C6jNIM4W4vok5/BTXEeGP8Ag4Z07U9YWy1XwEFhkbbGbS+MrD0LHywPqKAP6YaK&#13;&#10;/Ba6/wCC43g+yzdXPgy9W3QAuTcbXIPOVBTBFejfC3/gtr+zL8TL1tG1Fbzw3cP8sFxqiGS2D54E&#13;&#10;hi5A96AP2jor8r/G37UX7Z93pcvif9n7wz8OPG+lsN9nJZ65NHM69t8ZiyCfbNfAnjr/AIKj/wDB&#13;&#10;VTwIjzap+zzonlKSPNj1O6lQ464McJOfwoA/pLor+XfQf+CwH/BU3xFEtxpX7OGmzxFhGZEvb7hj&#13;&#10;xjBtx3r68+A37fH/AAUX8e/Fzw54G+LXwS07w7pOqatDZatqMN3dyPY2zglpvnhVDjAA5oA/cyio&#13;&#10;0JwAfSv5kf2w/wDgvF8Xv2a/2mfGHwH8NfDrRtWtfDOqfYI9SvNQngaYeVHJuZViYD7+OCaTdhN2&#13;&#10;P6cqK/k08Ef8HC/7R/ijxBbWFz8JdHNtNKqu1lf3UsgRjjcv7jBr6m8U/wDBZv47eHLeK7f4XWwj&#13;&#10;l+ZfOvJVYL2JXZkUxpn9EtFfzm6J/wAFqfjFrU8YHgLQoI2baWl1GUEE9Af3f51734j/AOChn7Xk&#13;&#10;Ph6HW/BngPwdqryxecbddXlV9nt+7pcyE3Y/beiv5qfFn/BYT9uvwpZ/2hc/BTSJIkfZMYr+5k2+&#13;&#10;/wAsRzXk2n/8HAP7RJuXtdb+FOj2ZBKKz3t0VJ7Z/cjFF0M/qvor+Ti+/wCDhn4+29tdXFr8L9An&#13;&#10;NpL5UyLqF0CvcHmHoRXL2/8AwcifHb7QIr74S6Si+ZsLJf3R6jr/AKkcUudCckf130V/Lh4V/wCC&#13;&#10;/wB8X/Ed9aQv8M9MiiugMOL24ZlJyMEeTxg1V8d/8F5P2m/BPiiTw/c/CvQdqlSksmo3K7lYZX/l&#13;&#10;j3FO6BST1P6maK/l70z/AILm/tQak8efhf4ZhR8EtNqtwpx04HlVoeI/+C3f7TukwNdWPw+8GSKA&#13;&#10;f3b6tchwR9IcUXQXR/TpTWVXUowyCMEV/Lh4d/4LpftSapJ5Op/DjwZbEjcr/wBr3JUjt/yxr6L+&#13;&#10;EP8AwVg/aa+JGrT2V74E8JQRQ6fc3YeHVJ2Z3hQsq4aIYDYHWi6Gfq7o37Jv7Kfwa8Xat8dfh58M&#13;&#10;PCtl4qmjmvrvVNA0a0j1a7lwWYRyBULSueB8y5J5NfhL+xF+yD4u/aZ/4KLftGftP/8ABRP4CazZ&#13;&#10;2vjm+0Wz+GP/AAnFppeoWVj4e8PwvbxozW93O1vdz7kZkClThssay/FP/Bfn4w+FWj0/Wfh/4ctN&#13;&#10;QALT29zqFwABnGVIi5rkbP8A4OE/jlcbpJvAXg5VDqm4arcn75+UHEPGetHMhXR+jH7TFv8AtheN&#13;&#10;tC+If/BPL9mr4MQeB/CGq6DZeG/CHxZtdRsINBtNO1SIpq1y2nwlbmOe0UskFukbGZ8MzouTX6Vf&#13;&#10;D39mb4N+Av2cNI/ZRttE0+98E6R4ZtvCg0S/gSa1ubCCJYik0TAqwkC5YEEEkmv56R/wXn+PKS+R&#13;&#10;P4E8GbwCTt1O6PHXvDWp4d/4Ly/Fm6122svEHg/wdbWkpVpp49SumYK38SgwgH8xRzILo/opt/gH&#13;&#10;8FLT4VxfA608K6DF4NgtlsofDEVlEmmpAh3LGLZVEe0EZxjrzWT8LP2Z/wBnr4G39zqvwZ8FeGfC&#13;&#10;1zexLBdzaBp0Fi80anKq5hRdwBPGa/nX+Lf/AAXb/ak+HUg1PRvhn4T1XSLnUHs7C+g1S6+dQMqW&#13;&#10;AhOCR1FQ+G/+C4H7cfii48qw+DvhRlKbwf7YuMlcZzgw5xRzILo/av4WfsKeDfCX7X/xC/bc8cXV&#13;&#10;trnjXxzo1r4Ot5ILJLO30zwzYtuhsQAzvPLI+GnnkbL7UVVREC115/4J5/sJEAN8H/hwcdM+H7E/&#13;&#10;+0q/EOD/AILyfGbTv3HibwL4YiuY3KXFvBqNyTGR2JaIZNY7/wDBfj4861PNZeCPhhpF9MrbYla9&#13;&#10;uuT77YTge9F0F0f1H6fp9jpVjDpmmQx29vbxJBBBCoSOOOMBURVGAFUAAAdBVuv5b9N/4LVft96j&#13;&#10;dQ2x+Cvhe3aV/LxdaxcRYJPB+aEcH17V1X7RH/Ba39qr4C+KdP8ADWqfDTwmrXWnQXcz3OrzgJJK&#13;&#10;uSoKREFQe4NFxn9M1FfyFw/8HF/7Sn9oy6ZcfDLwh5scRkQR6rdlXxz1MAxxXqf7P/8AwcF/FX4r&#13;&#10;/Emx8DeKfh7oWnxXU/kSXNvf3DlWxwFDxAHn3ougP6oaK/lo1/8A4L2/tEaNrt9oC/CvRjNZXstq&#13;&#10;ytf3OSkbYD8Q9xzio9I/4Lt/tZa9ew22lfCLQ5fNcptXULovx3A8nkUwP6m6K/Az4Zf8FSf2r/FU&#13;&#10;Esvj34deGvDCxZdp9S1K4SIJjI5aIHcfpXvXhr/god8RPGujaprHhCy8G3y6JZNqGqJHfz5SFPvb&#13;&#10;fk5PBxQB+vNFfzneJv8Agvl4T0WCVbTQ9Plnh+VkNxIFLDOcEL7V+kX/AATg/blb9vX4R6x8UhpV&#13;&#10;tpK6X4il0IQW05mV/Khil3lmVcEmTGKV+gXP0PooopgFFFFABRRRQAUUUUAFFFFABRRRQAUUUUAF&#13;&#10;FFFABRRRQAUUUUAFFFFABRRRQAUUUUAFFFFABRRRQAUUUUAFFFFABRRRQAUUUUAf/9b+/iiiigAo&#13;&#10;oooAKKKKACiiigAooooAKKKKACiiigAooooAKKKKACiiigAooooAKKKKACiiigAooooAKKKKACii&#13;&#10;igAooooAK/Lf/gsN4u/Zq8EfsOeINc/a10fV9d8FjU9KivdP0KVYbtp5bpFt2V24AWQgtntX6kV+&#13;&#10;G3/BxJ8L/iB8X/8AgmD4r8F/DPS77WNVfXNCuUstPiaecxwX0UkjBEySFUZPtQB/KRH4v/4IDfFy&#13;&#10;4bw1Ba/Ev4d3T5EOt6i8Wo2m88DzEjAZVHfFSeJP2Vv+CVX7Ndzpnjv4ofF+bxxpGqxJqel6D4Rs&#13;&#10;5Ib24tScDz3mGIfyya/Ij4f/APBNj9sT4j+I10bRPBetI5yZZb22kt4olHVneUKqgdyTXvn7V/8A&#13;&#10;wTs+NukeHdN8dfDq803xroej6XBpOr3/AITuRfx6bfwD99bz+XkoyscZ5B5xmgD9Y/Cf7UP/AARc&#13;&#10;+Jek3n7O+j+BfFng/SNbmiP/AAl99qKz3MM8Z+STywu3YCeRnnvXfeKv+CFf7L/hiC28UXvx8sTp&#13;&#10;msWw1TR7mSwVAbaUb0LsZfmbB6KK/lS034U+N9N8trzzd5fb5QJ3Z91OD17Y/Kvrn9rXw18fvDOi&#13;&#10;eDtO8QTa7HZjQLeTT43eZY1jZQRs5wB7CgD9eNQ/4I7eM9Unz+zh8RtB8WMG2x2MVwtpeMD0cRyS&#13;&#10;Fdvrg59q9Ctv+CPPi3w6Ix8VPjx8L/DNwwVfst5qLXE8EoPzIwibAYcgjNfgf+zL4g/aMh+JGk2X&#13;&#10;gi/1dLrzxCpilkViCR1IP4deK/SL48fCf9qL4I3jJ8SfCl9H9s/01bq8tJXEyz5YP5hG1gevGKAP&#13;&#10;2+1H9jbV9b+BHhv4I/CL9rTwaNb0OS4eSOLUri0huIpjuVVZZsgg+ua4v4QfsGf8Fd/g1qMvin4X&#13;&#10;eP7fxUY5N5t9I8TtfQXK5yD5MrkdOua/m8uvHfxD0iYX0GmQwOA2HSLa2OwPcfjX1H8Av2tf2l/A&#13;&#10;HiCLWdL1i70pV4kNpK8UhVh2II4xQB+8Xjb/AIKV/tufs9K/hL4x/D7VNM1ZH+zNq1i80CGX+Jgc&#13;&#10;NFzXgKf8Fnv2gdHmlmv7L4iw+fL+7kcqUXd08uRocOvcV738IP8AgqN4wb4SeItT+NUkXisadoz3&#13;&#10;On2fia2juxJcpjYVdsNj1BNfnjqv/Bxz8XrOL+z4vCfw0v7eIYgtZ9CjC24U4CgBuSO1AH6q/Dv/&#13;&#10;AILMpJ4Wgk+Lnw61PxNaji/1PULdEunX1k2x8/lXyR8a/wDgvKvh3Xrmx/Z1+EfgbRLRXx9s1axj&#13;&#10;u7ubP8RBRQuPQ151+yp/wcEah8S/iX/whPx++HfgnUPDN7FK2of2RpcNtcIijlkIyH44GcVoa/8A&#13;&#10;tSf8G/Xxc8cXUHi3w/8AELwlMbt1eaKGOWzLFvvbYmdwuTxxQBi+G/8Agvb+3J4gmOm+G/DvhNHP&#13;&#10;yx/YdEhJQdgoVD0681Z1j/gqV/wVSS8XW/EWlJqumucpZav4djnsCp/gXdEQB9CK+8fAv7Vv/BHL&#13;&#10;9iX4YXXxn+DA1nxMu/yUtJNOWWeRsZ4Nxs2r6mvhnxD/AMHU2sXHiK40XwP8K9KuNDeYx6fbavJF&#13;&#10;GUTGArrEjLz9aAPtr4KftTr8Y/AeseJviJ+zF4a1TXtO0xr8XGjW7W9rcMvJWWNFIQ4BJAr5c8df&#13;&#10;8FTvC2gWK23jn9n3wZYWUeRCttbupRemPmH3gOteEftXf8F1/wBpqfw54Y8Q/s06dpPw5stRszNq&#13;&#10;1tosMbrc3cbDzAzsmGQ5HGOhNRfCr/gsf+xV8d0XR/8AgoF8OrqwvzEsVx4h8FRRva3UnHzz2BK+&#13;&#10;XIcnLxnn05oA43V/+Cqn7LN9fB4/hppluJCUfy42TYg442nB5r6a+BP7V/7CvxqvrqHVtGudOFtZ&#13;&#10;S3b2Vosn75ol3BU2noe+RTIvg9/wQ6+IkWpfH34e+OjbW2nKs9x4c1GxnYo7HEe6IR7grHAbGcV4&#13;&#10;fN/wVT/Yl/Z71eK4+EPwr+G+sSLG9lf3UNveCaRCCreVI4VfnX/ZyDQB6Be/tA/sBfErUp9KNrpW&#13;&#10;jMF8om4sJCwbOCTtbqB3I610Ph/9j3/gmz4xsD4w1D4pRwieUiSFLR1aInOBtGeOK8d8N/tjf8EW&#13;&#10;/iZby6t4t8F6v4avbxt1zZH51tnc5ZoJk++oPIVsEjivpB9b/wCCXfwu+Gdv8afCeu2/iHQ5LtrK&#13;&#10;LToj5Nx5wTeqSxOSV445wDQB9GfCP9lf/gkpptjBZ6n8RdT1OQtgpZ2sgVmPRSQjflX2drPws/4J&#13;&#10;2/sx+HLfxf4W+G3ivxgk0RnSf7O/kBc4w7FcL1zggV+BM3/BX34H/CmaS6+EXgfQIJi/+j3MqRz+&#13;&#10;UB0coWAc+1eC+IP+Di/9u2w11l8I+INNXT3l3NZPpdo1vszwnlsjYBHU5+lAH9JWkf8ABU/QvB92&#13;&#10;dL/Z2+CEcdkkYS8uJGClUI5yVQHaOhz1ruLP/goVpV9aR6n4v+B+lxRXm4tG1iBPOCcFgGjIwf8A&#13;&#10;aOa/ni+Mf/Bxj+094b8J6JH8PvCvgXQ7/U9JW41HUodFheSW4LEGRVcFVyBjG3rXxrL/AMHEv/BQ&#13;&#10;i7vxf6jrmmTFFwsUmm2hi/BfLxQB/UHq/wC1n+wj4z1aTRvFP7NkTFn2TX9tbWsMe/0DeWh/GvVN&#13;&#10;A+En/BKDWXttYm0ebwNf3Cgpp7fvVX1bbH5igL3JxX8zHgz/AIOUf2qZ72HTvGnh34fa5bOQkiat&#13;&#10;o1uqn3MkQVgPcGvtvxj/AMF0/gZH4J8N3Wh/Arwvd634u8yPVFku3iskuIpAimJE+YIxORk0Afuf&#13;&#10;L8Gv+CV2oyQ/21440J0V/LSK/mFu0rDjADqhcfTiu4vPgz/wSX+D3glPHviD/hFb3Sp7kwrflTdl&#13;&#10;pWy21REDtwO5r+a/x3/wV7/Zk+F3j3U/h98UvgJ4Vm1KwZEuLi0vZrpI5GUMPKkZugz0Bq/pv/Bd&#13;&#10;H9k5dC/4Q7xL8G9I1jw9cEtdWMlwIXXII/d5Hylc8YIoA/dCw8ef8Er557hvgd8Ql0C+lYhLSC8n&#13;&#10;soySfupv2hRmvmvxN4M+N0xu9Q8EfFG6uLF5We3Fpqi3flq2dgysmScd6+AbnxF/wRC+JWh6D8T9&#13;&#10;Qk8aeCV8RFj/AGbBbx3ltZtE+ySNpUYOV7gjtWh8Xfgd/wAEw/A2m2s/h346+IfDMeo2yajpkc2l&#13;&#10;3hFzZycJJEFbDKcYDE9aAPc7L9lb/gpBqvjKx1zRvif4iGnXFyhbZqrRLs3DJaMSYAx1Jr6Y8M/s&#13;&#10;Uft0Xf8AwUC8J/FLVPHviLWfCGjeLrTUby0bWC9lLaxQsJFWHz8ONxyV2mvhbwX8Dv2KfGGnLq3g&#13;&#10;r9pzWmdLUzXC38V2jeWq8hYy5wfQcivqj9jXwp+zJ4Q/aU8DzaF8ZNb12+fxDCmnaTI86R3s7q6q&#13;&#10;u2Q8qRyQeOKAP6zwf51/Ch/wUP8AEUsf7eHxO0a0tNKju28QsYZZbcTzyf6PCQcsCAa/uvGcc+tf&#13;&#10;wS/t5+A/ib4p/wCCj3xW1OyAs9Mt/E6lb6dhCgC20PR2wDz6ZqJmdR2R4Rpniz9opL5dI0cpZ+Wg&#13;&#10;aCeIJAGA5xnjGfSvffB9pr7x3Vz8WPFUdobu2YK7Tm5eOQA4GATxk1ydz+zp8XfiRqcdx8Jte8P6&#13;&#10;s5CI1nHqCi6Mp7KjEZ54GM1ix/sifEttWk034k6zoXh/ULdmFxpur3ojlIHXcnPsayMWmaEvh74Z&#13;&#10;2iN/bnjiFEWX+CJyCSeoweOK7XTbTwlqS2//AAgfxDusrHs8iSR4lK9/4hx6ZrD0z9lv4JXgk0bx&#13;&#10;L8VfCUU8w2GFpWba3pvC4/8ArV65B/wTMi8M6LH4k8P/ABD8H39tIhdDa3Dsz4HHCqex6GgFfqZH&#13;&#10;gTw38XNL1mfTF8cRz6XfoQsl1flfKkHI2/MTiuL8c+Af2mrHSptR0jVrTWrSGQK0kcySfMp3EMWP&#13;&#10;Qjua878f+EdK8AJHq+n6pZXz2rmO5+z3PBHIOEYAgj6c1yfw+/aX8H6VJqXh7WoEmhvrdrZWabbl&#13;&#10;2ORkA4BH8qCj6X+Bvh74x+PrjUNM8QW2n7DZtcSRQSW/nN5YycEd6808W+EPGKR30NtBeIVJMBhM&#13;&#10;Mg3KfUe3vXunhv4aeG/BXweh/aO8MLcfZzqP9mXdul0dojdPmIxnIxnAJr5j8ZeB/hV4s1R7rw94&#13;&#10;q1bRGunGY5m3Iu7vkNwM0EyV1oed+FNR8Y6ZqUUt+PENvIGKyNgBc569Pr9K+54Z9U+Ing5NTnSS&#13;&#10;+1G1T7Os2owoWESDK55BPtkcV8V3X7PCy2s9roPxQg+3IvEEszqsik9Qc4rnfCfwW/aN0PxdBp3g&#13;&#10;rXk1trvbAsVtcGVZMnoAe/Y0Am+xr/tFaZ8Z9KtLfVLO4mjR4VfdZ/IAe+MfT86/P/xF4h+Mf23y&#13;&#10;7jUNQBI3j98+COeoz3r9b/E3xT0vwRpUfgPxxosR1axlaK9F4zZUgZKeWTwB6ivnrVfjT8JLO3aO&#13;&#10;XQdHDhtwmZC7KD2IJOaA5T4B0/X/AIoTEu+tXNuQSPnmIGfTGa9o+Fnx9+Lnw914Nb+JZldoyMvI&#13;&#10;ShXGCDzz6V7lD8SvhJd7510DRpQVID+WAPUgAjg46Guj+GejfsufGL4i6d4K8S6Nc6c+qXUNpa3u&#13;&#10;ksoKPIfl3A9mP5UIpR0tc+qPGXxk8B+IfgjpnxA8Z+DNA1vUGbyLi+kTbKAo6Ap0z1r5S1H4l/s3&#13;&#10;wsmoW/hGSJL0ITHaXRwjjnbhgcCvYv2mPit8IP2ZIr/9mCDRJNRi0HUpFvL+6YLJM+OMAZwMH8a+&#13;&#10;MLT9pP8AZ+n0xftngkp1YTNOWbIPGF4AptWBpo9i8bfGj4Haf4rtdb0/wndG3kt0ST7ReOwVmG08&#13;&#10;Lis+5+NPguOxltdO8HaWyWp3xJcvIzFPQ85x6VzVt8YP2TfFUXlahp+oWAfClBGJFXHdcN/Svrj4&#13;&#10;L/Aj9nj41aw2neAfEObp7Zmt4r23aMmVRkI7fMMHFCVxpXN7wH8b/B/jf4aW3wt8X6Za6Gl1K1zp&#13;&#10;l5pqETQzFcLvBJ3Ke/evOfh/8RtB8DeOxeTT6jfLYXKQ3LrIcPExKn5Rkiu+8Q/s06l4V1lNeeRX&#13;&#10;m0+QJ5DDy4cIcfePP5VRim0PwhNcXPiC70HT1kyVTTohNMSTuO4vnFJiNz4pfDPXU+NT/wDCL6WZ&#13;&#10;NJ1iwGpx37wGQRoU35yRjIOa+cNW+OvjPQLmfRPDIuraNJDbrNbZhncdySozivpHxj/wUY1nR9Ns&#13;&#10;fD2gSTSW1lbG3MrooMkPdQo7fjW34S1L4e/Hb9lb4jfF1Tcrqfht7WaKIJGkipI2GIdQGAP1osNK&#13;&#10;58WTSfFfxHBZ3niLWbyKTLrFLc3TruBOcFd2elfZnjW1+FPjbwh4bf4m+IYrrU7DSVt5xhppNiEk&#13;&#10;DeSc46V+aFh8Utc1BXtbCKK3hBPzTIHKg8fK55z9DXc2vhTWtf05rjSmmnkSM5kkB5PXaq89fpQh&#13;&#10;WPq208f/ALIfhyaJWs769eNhbmV9mSOnGRX1TdfDz9nvwf8ACT/hqHwrfNbQW2tQ2VnYeUqu0uzz&#13;&#10;CuemR61+LHij4TeMtPkS5vjKzybX8pQwbnpgDjj8K/TL4t/C34k+Jv8Agm34X8JeEdMvbnUB4nn1&#13;&#10;fVEhUidIRDsjYr15/HiqUWBY8R/tpaDrN3JqOk6DYGS4DSNdSqHkcjqWbHXA/GvK7r9o3xdf3v2r&#13;&#10;wzONKkCtsNmNqcj165r82tN/ZU/au8RK66NZ6jBBEwSR52MQ56HBwelfcXwS+Ab+D4ZE/aC8Safp&#13;&#10;9nbHexEokuQAOdiKRuPscUrDSJ/FvxZ+IOsg3muavf3MUkWG3zu4646EnOK+2v8Agl/dSt4q+Ifh&#13;&#10;zUzK6XvhC4EaBtwOc8nr6jtXmXwg/wCGPvjJq1/8PPDEWvXVxY29xPDeyNGizfZ13lgoyQGA45r5&#13;&#10;n1X/AIKE2XwTubiy+BuhWmkQzGTTb+eUeZd3cC5BSSTIwM84XFWkt7lKPc+X/jH8GvixP4l1T7Hp&#13;&#10;2oW9vBeyhCUZRIAxAIPcH2r+uf8A4NnvD+seHP2LfFdlrUbxyt8Q7uTa4IODZ2vav5YIP21Lvx1p&#13;&#10;01zqFo8s9tKFS2Ds67ZCecFvbjtX9gn/AAQH8YSeMv2Std1FoGgVPGU8aKVCgj7LAeMdqUN2VDqf&#13;&#10;ulRRRWpYUUUUAFFFFABRRRQAUUUUAFFFFABRRRQAUUUUAFFFFABRRRQAUUUUAFFFFABRRRQAUUUU&#13;&#10;AFFFFABRRRQAUUUUAFFFFABRRRQB/9f+/iiiigAooooAKKKKACiiigAooooAKKKKACiiigAooooA&#13;&#10;KKKKACiiigAooooAKKKKACiiigAooooAKKKKACiiigAooooAK/BH/g5O+NXxV/Z+/wCCWHij4nfB&#13;&#10;nxBqvhjXrPxJ4cjttX0a4a2uY0m1CJJFV0IOHUlWHQg4NfvdX83n/B1wM/8ABG7xkP8AqaPC/wD6&#13;&#10;c4aAP8674lf8FLv25PjBoMnhP4mfFTxrqumTDbcWUupSpFMvTbII9m9fZsj2rh/gB+2l+0R+y74k&#13;&#10;bxP8CvE+o6HNPhb22ifzLO7Rf4bi2fMUo/3lNfHqI5bPrWpb27zMB3+o5zQB+zT/APBbn9qLUc3W&#13;&#10;seGPhZeX20A6lN4XtRPuByHIUhC2e+2vVfDv/Bdv9pDxKkOmftJ+G/BvxG0yBBFa2up6dFaSWkY+&#13;&#10;7HBJbqpRFHQY4r8YPCnw71rXUM1nbtIqDOAOQK+ufhh+xr8S/iBpL67oejXlzbRffliQ4Hv68/pQ&#13;&#10;B+g/jD/gt7NYeG7rTPgT8I/Bfg3ULpNh1aFTcTxNjhoy4G0j617X+xn/AMHMv7S3wW0g/DX9q3S7&#13;&#10;P4r+FMs1vHrEMUl9abjyscjjDRgZAU9PWvxS8f8A7N3jbwncm2vdPmjfJVYypLk9vlxzn6V4T4o+&#13;&#10;Evj/AMN24vdY0jUraFs7Zp7aVEI7YZlA/WgD+3vwv/wXF/4Ip/HF4U+JPwettIu5v+PkvCluA594&#13;&#10;2KkZr6YH7YX/AARQ8V2Au7Cx8K6VapjCyXsIcY6YGST9K/zlLm0u7c5ZWHv06fWs6WSYfL/ImgD+&#13;&#10;+r4/ft7/APBEzwt4dm0GyvLy/huPkubHwtELueRW4ZQ7lEX86/FTU/8AgnB8B/2o9Tu/HH7DXxj8&#13;&#10;GXGkXMrXKeGfiDeDQNbsQx5ifzA8Mu3oGR+RX84kV3JFjYcAVvWOuXNq26KRlJGNysQf0oA/p4/Z&#13;&#10;n/4JR+JdD1DxBb678UPhPa63/ZMkGl6UPEkDy3MzMMrG4AjB/wCBc15xH/wSB/bG/wCEu+yLo0E8&#13;&#10;Ly7mv7e7jntQpP3/ADoyVC96/n40/WtSvJlWOSXfkBWRmz9c5r9D/wBlyx/aH8Z+LLDwR4T13xVG&#13;&#10;L2dIxb2V3dEMpwCAqtjpQB/QH/wxz+zP8EvhHcfCn9p74h2A1jUkH2O38OBr6TT7hwArz/dXaP4g&#13;&#10;CTivjrUf+COVxf2y+KvAfxZ+FGqaS7h/On1n7BcJGeR5sFxGrKwHUDPNfa3ir9lPxB8KvEtt4I/4&#13;&#10;QXU9euTZwyz6pf3UCmZygaRgZZQcKeua8L+Nf7PP7Nnj3wXczXnjbwv4f1kQkRaBb3huriSTHKlo&#13;&#10;VMYOePvUAfol8Nf2Ev8AgmzF+z/pvgL4gfGHRtW1y28yWebQTFeQxPIoDpHvKswDDqv4V+Yvxi/4&#13;&#10;J4/scaFfy6rofxr0G2t45yIkvra4juCo/vRKjKfrur8Ffiv4J8ffB3W2svtE0cKsfs80LHYyjkEE&#13;&#10;GvAtT+Knje6/d3uoXMo6EyuW49OTQB/TL8IY/wDgnX8JdM1LwD4z8dahr8uuxxwPq2kWDLBYGNt2&#13;&#10;7Mjoz8jgY6V83fE/9kL9nXxbqrR/B74h6JepLKWga+3WchQ9BIMFd2e4r+fuXxpr7EsbiXk/3qbH&#13;&#10;4z8QRNvjurgHqCHPBoA/be3/AOCZ3xoe7aLQ9Q8M3ikZWRNViEZU85Vmxj6GvX7r9he28D/Ci8+G&#13;&#10;vxS8f+BdJ1/Wr22vdFsE1Vbpt0Gd/wBoeFWSEFTwWOScV+CWn/Gf4gaagih1W+CY+75r4+nWnT/F&#13;&#10;PxBeSm5uZjJISPnf5mz9aAP1A1v/AIJyfGO1hlu9B1rwtqEIJA+y6tCxIHfnHFXPCX7IGgeDNMbx&#13;&#10;H8a/G/hbSoLeXE+nW119u1Bwe8UEQ2k/VgM1+V0vxY8U+S1vHdzxoe0bsv8AI1yUni/WDMZmncse&#13;&#10;dzEkn8zQB/RFqUf/AATh/aG8C2Hw20nXvE3gXxbo+bHSvEGuW8U2jalbnnF2sbtJbvuJ2sqsAp5r&#13;&#10;znxL/wAEu/iDJolvH4M8Q+A9fVpC0d/o2sRMZUPTKvtK8eoHNfhd/wAJrqr8mVsjofpU6fEDxXEu&#13;&#10;LW/uosdopGX+RoA/ezxJ+wn46f4V+HvCPjeP4c+CoNAuLu5v/Fmo6tEt7qCXBBCSpGXdlhAIjCr3&#13;&#10;qne+E/2L/EcHh3wT4H+KVvaa74bSaK51PVdOlTSLuZ23B7eYEuFGMZdBnrX4L3Pi/wAR6icX99dT&#13;&#10;Y/57Su/H/AjUttqmo7t4fGOPyoA/Yzxd/wAE/PiJ411CbVvAnivwd4plnd5XfT9WQSSE8ltswVuR&#13;&#10;+VJ8Jv2C/wBoDwt40s/EniLQdB1a3s5i1zpGranDBbzKByJGD7tvfIr8lI/EviSzQGzuZYSejRyF&#13;&#10;T9ODVVvH/jhHJm1S/YNndvuJCDn1+agD+hhf2HviZ8U/g1a/Df4d694O1bxRo2p32qTeE9M1SM3k&#13;&#10;VpOdwWJmwsm08BA2a+BfjT8D/wBrDwLPbad8VdF8T24sbZbG1GqRzkQwRk7Y4yQVVOcgA4r84dD+&#13;&#10;Kni3wvqqa14fv7uzvYm3pd2krxSqR3DKQf1r7O0T/gqb+2LYWEekax4w1TWLSGMRxwaw4vFVVGAP&#13;&#10;3uT+tAGj8HvF3xM8OeJJ9PtZLqPFtMuxt3GUPQGvu7/gmD45+I+pf8FRPgZD4ivHu4ZviJYKzkmT&#13;&#10;avlzcc9MdxXwzaf8FNPiWL/7de6N4cllaMxSSNp8YZgww2cDuOtffX/BK/8Abo17xz/wUr+B/g23&#13;&#10;8PeGrCLVPiJYWkstpYosqh0l3Mr9QeOxoA/1T/av8yL/AILIfFv4nal/wUp+L3gsaleLpVl4rFvD&#13;&#10;aW7lVCC1gPReM5Jr/TdGMDtX8Kv/AAUj/YR8d+L/ANur4o/EGDw9qVwus6zHeadcww74ZCbeFQTj&#13;&#10;/dPNRUV0Z1Y3R+FX7Ob/ABD8HfFPRPFK3t9HDaapbXDukjj5VkU4bBHFftD/AMFjP2e/Ht78XNH+&#13;&#10;OnhuWZ9L8X+G9L1FJ4XbBl8lY5OVGMkjpXGeA/hN8HPglbpN+0HqMVjdpGrDRol33EoXoDjO3J9a&#13;&#10;/QbwT+1/8L/2rvCUP7K3iCxjsZVRrHwXeKDIYkYYjhDEZznH41jFWMo+Z/NC/wAAfiFqupMNKjuL&#13;&#10;q6j2ybELksW6DODyD1r9xP8AgnT4Z+Ing/xPB4b+LtrDZ6erLiS+nTDKwI27Cck+leR+PfGus/BD&#13;&#10;xJJ4H1IQWclpObe4by8yv5RI/eMMHcccjpXj3iz9oPQ9Qu4Z7FZDKj+Yk8sh2q691RcA+wyaYSkk&#13;&#10;fU/7bn7F3xQ8L+PtQ13w9pkc+j6jcvc2k9md8LRScgcd/rX5sah+xf8AtA6zIL/RPDGoSIFBLxRt&#13;&#10;sIPfpX6sfsift3+PvFPiZfhN42uJdQsrmGaCxa4UOInK5jJDA4wRXyV8aP22v2oPDPxB1bwromsz&#13;&#10;WUNtctDHFb8AID0OMDFAWW5+gngL9jv9o3Uv2BrP4b6ZpYu9Un8QG/ubKGcebDbpEVBdSQRk9q/M&#13;&#10;P4o/se/tCfDbT2ufFvhrVrLy2+WXynZOOuHAINcCv7bn7R3heRvEWi+J9WgvG+Sfy5mHJGc46Yr7&#13;&#10;U/Zv/wCCwPx2NxbeEvivqFv4g0qS6jt7mDWY/OLQynazAsOozT5lexTaex+aFj4Y8eWd2zLa3LKn&#13;&#10;yOdrcduvPSum8Dy/F3wJ4stPGnhL+1kuLG7julW2EjLlGBOQvHNfsF+0X+31oP7OHiyDS7TwH4Zu&#13;&#10;IL+2jvkuWtUdZlkHU/L90jtXxxrX/BYvVLKaU+FvCXhvSYpuXjtrRADz15FDEfYv7Zv7MOt/th/C&#13;&#10;vTP2qvgxpFzHrL6bEfEuk+U0c7zRrh5Y1/ibIyR6HNfg1d/CrxlDcOuo6deebE5gkSWJ1lDjj7pG&#13;&#10;c19U+If+Csf7Q2o3kOuaPrU1ghYt9nsv3cQXOANq4FfQPwu/bK1b4r/D7XvF2r21nPr2mbZLa9li&#13;&#10;XcX6hmXABOaeg2j4H0P9nP4xXcR+xaBqcqOAUVbdx0OfTAyK774c/s+/H3wf8UvD3jSTwxqcMOna&#13;&#10;vaTzArtUKkqk8k9MV1Gp/wDBQL9oRtRmkstVlicnbLFEAqqvfCjHBr5H+KX7d3x/vpZ9LutZvI4J&#13;&#10;ZCG2sVBzyFzntSTGpeR94/8ABYX4KeJtJ/am1X4m6ZaTXXhzxNa2+owX9r+8hjmkQb4mZcqrKR0z&#13;&#10;9K/ICHS7xU+yujnnahYZAPoP0zX6MfsK/ttfErxP41Pwi8f2sPivw7qCMbrT9XTz1RYxncu7JXGO&#13;&#10;tdt8Rv2+fBPhjV7zwt4W+FXg1bRLl1hma2Jfah27gT64qr3eoSd2fAXw5+EviXxjqKWukWVzNtGZ&#13;&#10;QinAGc5PpX61/DXQbz9mnwVfeJL3SLyO7WPyorl0ON7DPDDsPavmyf8Ab48WajoT6Z4K8OaJo32i&#13;&#10;MmSTT7dUdlxjbuxmrPwa/bY+Kd38UNK8KeMbg6lp19cx2t1p90oeJo3IUgK2RnFUkgi7bmtrHxQ+&#13;&#10;I/jJmhim1GWORGwwLsACcggk9eoNczoXw4+I/irWFtZrO4uDJ8wLK5YkDgmuf+MXx4+JvhH4m634&#13;&#10;b8ONDb2tpfzR2scMaqqpuyATgZ44ryfX/wBuL48eELaER3n2eaTq8aKGGOnIrNiZ95+H/wBhz9oP&#13;&#10;xwi/YNKZHjjLFJwE3KO+SASK+g/gxN8Pf2WPCfjb4a/Gq/WH/hKtDOk3WnWqB2tZNwdHYPgZHBr8&#13;&#10;fvCn/BQv9o7xR400mTVfEt+6R3kSsqSFQU3AY4xkfWu7/wCCluoeL5/2ldT1YyzPDqFjYajHgNtI&#13;&#10;ntUJx6c5q04pFxkkj6+8O3P7G/hSRrrxRr893ACWS3toBvP93I3Yr1W1/bp/ZN8C2tta+FPDl9dx&#13;&#10;w7vN83ZH5nYE7STn+lfzoCfXHnAAlZidyrzgYr2nwB4D8ZeMRPaaTaTyzKN6ogJOe3QdBUqWpDlc&#13;&#10;/p2/Zu/aw+A37TcXjLw7p3g7TrTWdE8K3et+H55P3snnWyFipB4PA/Ovyu8U/tz/ABT8p4bW9vLd&#13;&#10;SWDRRkqgz2CggDHSq37Dljb/ALKPxaj+J/x1vYdJ0e40+40+4gkcNPMlzG0bBY1y3y7s5Irj/Fng&#13;&#10;/wCD2s6rd3PhjxhoV3ZSXEs0DCdEk2MxwGRsHODVyTaBRZwXib9qn4x39rL5V/dKH42tI5OMdRXy&#13;&#10;L4m+IPi/VxJf311PJOQQzO5I2/nX0TrGi/C7wyzza74s0oAEDAuFkBA9kBOcdq+V/Hfx7/ZZ8LXE&#13;&#10;kzXd94iljzssbJPs0DNnjfIQzbc+nWpUGUoH6K/8EuvHfgzwV8U9Q8SfFG8Npoy6ZdWkt+VyEkuI&#13;&#10;yig5wOG5+leQ/Gj9na/sNbn/ALM1rSL+386W8t54Lj5ZY5WLKw49Dz3Br8Zvi5+2J4u8c2Q8OeGo&#13;&#10;INB0ZH3R6dpvyAkdGdurtjqTXz1e/Gj4hXMa28ur3xjQbY185sKPTrxVKCL5dLH7neF1g+Fs0usX&#13;&#10;8tjOWQwyq0qlQuOv1Hav7dP+Da34j6J8Sf2MvFd9oRVo7L4hXdkxTG3ctpbNxj2av8pK6+IHii8X&#13;&#10;y57+5YEchpCf61/pPf8ABmbcS3f/AATj8cSSsWYfFm+OWOT/AMg+yqlGw0rH9e9FFFMYUUUUAFFF&#13;&#10;FABRRRQAUUUUAFFFFABRRRQAUUUUAFFFFABRRRQAUUUUAFFFFABRRRQAUUUUAFFFFABRRRQAUUUU&#13;&#10;AFFFFABRRRQB/9D+/iiiigAooooAKKKKACiiigAooooAKKKKACiiigAooooAKKKKACiiigAooooA&#13;&#10;KKKKACiiigAooooAKKKKACiiigAooooAK/nG/wCDqq3Nz/wR38YxAE58T+GOntqcNf0c1+Cf/Byb&#13;&#10;r+keGf8Aglb4q1bXLOC/tk8ReHQ9tcDcjbtRiAyCKAP8oy30N5GGFxnoO9dnp3h+5hdZPLJGQBx3&#13;&#10;r7U8fat8DprfStV0jw/FZy3duXuRbsQobOMheg4ptm/wW8NtBd6hHfXzzhZktdwWOMHjG7ufwoA2&#13;&#10;PhhpnirStFEej6e8lxMoKssZbGfcV+mPhG6+MfwZ+GNhqfjnVJ9Hs7iMT2mn2rhZJARnc442g+py&#13;&#10;ap/s1/tOfCLSZXsE0KK2jtrdpvPu3WYtsXO0Agc8cV5j+0j+2R8I/i6YF/4R+aKSyh+zridir7D1&#13;&#10;x0weuMUAe5eDf2tPg18O9aHxM1zT5J9ceEJYG7K3IRj0kxICoP4Vaj/4KQfEPxp4omuPiTfQar4R&#13;&#10;iikuNU0S4trd4ZbUD/VAMh2lh8oYYIzX5L/Fd9N8eeGrDxv4Pt5rVI3NhqdmCWWGVOY3X/ZdeR7i&#13;&#10;qvws8E+IvGdjqehQXAhM1kQj3beXG7Aj5d54z+NAH7AeEv28v+Cevxs8Jav4M+Mn7NfgB7WFGewv&#13;&#10;dDkudO1KGHoB9oicM7gcliDz2xX5aftL/sZfB7xF4au/jr+xbfajf+G4JlXVvC+sEPqmjNIcLiRQ&#13;&#10;BPCT0faCOjDvWp8If2R/jbHr08keh3NxbfZZA81sUkQLjliwY4XHOafe/GLxN+yloL+Gfh3fQpre&#13;&#10;rXHma66BJ447WJ8x2jZBRtx+Z/wFAH5Najol7pdwbe5RkZDhgwxzVeCB2OFGc+1fple6/wDDb9qW&#13;&#10;9Gj65pGneG/FN5JiDV7AeRYzydxNABtTdjqvAJrmbD9hL4yazJcL4H0+LxIbRHlni0OQTzIkYy7G&#13;&#10;IEOQoyTgHFAHzl8LPCn9palEHTcCcH2xX6P6H+0h8R/gJ8M5rL4eXj6Rd3d1JaLqFqirdRwKg3LH&#13;&#10;LglSSeoINeK/B74P+Lxr0Vjo1ndm4WbyZYxE2Y2zj5s4x+Nfefxr+Hnj34V/Dqy0C68OWl1BcH7Z&#13;&#10;fLqunrI5nZfvRykZC7cDANAH5+/D39qH4tad8S7TxLfa7qdy5m8qV7i4eVmWT5XGWJPINa3jf4Qf&#13;&#10;GaP4n3v9lwSBHuDdWU1xKsIaGY+ZGQXI4IP4V1vhLTtM17VnsrXwtp1jqhhb7DNAjYE2MqfLJxnP&#13;&#10;SuYv/g5+0N411wyXdrr15cO2wGQSsQOgUE9APTsKAPWf2l/AHxS8MfAHSNa8eQxfv5ysTxTRznZj&#13;&#10;ksUJ29u9fkbqccsh4HGc85r9zdb/AGOvj14Y+Di6X4rtJI21B1MNtdTDcABndsZs4we1fQP7On/B&#13;&#10;G74LeOdJPiD9pf4m2Hgy1S1+1zJHEJZIUPTzD2yOwoA/mXNq56j3xUqWMxyB9a/pp+JX/BGD9m1d&#13;&#10;OPjX9nT45+FvFugQTJb6k93E1veWRlJCs8YHzRkjGQOD1ryvWv8Agi14oufC1x4n8AeL/CGuxWqg&#13;&#10;yJZXLLJk/dXDAc9vTNAH88slrLGSDx61nOkitkZxnjivuzxX+yD8XNJ1m70dtFuvNsnKz7QCuB3D&#13;&#10;ZwR9DXBwfso/Ge8mCwaFeEO2wMygLu9jmgD5OfeeCTn2FAilO0hcjPfNfqR8M/8Aglp+0h4za21z&#13;&#10;xFo15pPh+Sbyp9ZaPfCnb7w4HvmvrLwh+y3+wZ8NtM8UT+JL2/8AE2t+GtMF7b28su22nnSZUkXY&#13;&#10;nBAUk9e1AH4Q6N4Z17xDfx6ZodpPdXEjARw26GR2J9FUV33iD4IfFvwfCLrxP4b1uwi6mW6s5UQj&#13;&#10;13FcCv3R/Z1/a9/ZrsfEl14etfAugaLrBsZI/C2vWkCo0N8vMazcfMr4xk9Ca8r1D/gqB+1Nf+KH&#13;&#10;8J+KbyG/tI7o20mk39vFLbkBsFfLdSpzQB+J9npszTiNlIbnK49Ox9DXq/hzwj9pkUSocEjOBX6+&#13;&#10;/GXxP+xL8a/HdvosXhZfBusNYwRahq+jsFtpNQdRvY2wGxV3HoMdKw5f2Fvib4ae+uNDtodYhslS&#13;&#10;UzaeRJiKQAxyGPryCDx070Afn3e/BW9u9PW70u3uCzA7PkOGIGevavnnxF4S1HSbh7a6iaNlOGVx&#13;&#10;jn0r9etDi8Z6Ve/2RckxRRI4aB1IWM7cFuR1HSvEfjT4Ds73TW1BI8zY3dOcnvzQB+VF5bTRycdj&#13;&#10;wKosJgeetera14bujePHHE+ckfKOlbngr4F/Ej4iajHpvhXSbu8mlYBVjjP+HegDwkeZg4/H61+m&#13;&#10;/wDwRh8w/wDBWH9nsvn/AJKbpv8A6BLX2L8B/wDg3r/bi+MPh+LxjqdlpnhfR3XcNT8R3KWkQ9/m&#13;&#10;OTn2Ffp9/wAE2f8AggF+0X8Gv2+fhd8dJvFPgjWdC8FeMrPW9Sm0LUY7mULCsimMw5DqSWGDjFAH&#13;&#10;+ikP61/BZ/wUI/4KSftCfBz/AIKaeO/C+ia9dx6T4d8V29rFYnaYGtBDCzRspHTLGv70Rlufev8A&#13;&#10;Py/4LMfsWeLNa/b68d/FH4eTQapZ6vqNvealbRTKtxZz+RFG4eNiCRlQcjsazqt20M6srI+Z/wDg&#13;&#10;qJYTeKfi9pXxn8Egx2PizS7fVHgiJ8qO4bHmiMc4Vjg4HH5V1H7Mvgfxh4K+IvhLx7ejyEtL20vE&#13;&#10;mdvkAidXbPsQKo/EL48aP4M+Fvhj4QeK9G0/XJvD1o4kvpDiWAt0iD9SFAr4s1n9u6bUXvvDTzf2&#13;&#10;fBDGE09oDjaq/wAJNZwV9zKnC+rP3r/bj/Z/8P8Ax58cP8XfgxrVjNaa1CJr23uZPLFveqP3kQY4&#13;&#10;HXkeua/N66/Zx8R+H38rXJLa3ZOXhMgYnHXAUnPIr8ydO/b4+Jfw91GS08KayZ9PmfzLmyuR5sDu&#13;&#10;OjbWzg1mfEr/AIKX/GLXVX+z2s7KRxseW2iAfb32k5xg1q4GjpH6+fBnW9O/Z48e2/xZ1qSG106x&#13;&#10;m3Sz6goAlx1SOM/MSeg4r7C8TfEP9gz9qW7fx1bXtv4e1K8Yvdboyg3gcjHTBr+PXx7+0b458cJj&#13;&#10;xHq97fHJYLcTMyqSeoU8CuA0/wCOfjPwxbGHTb2URtzjORTUEWoKx/W3rX7N37PTX0Y07xbpVxaT&#13;&#10;ZG7zFUnHHTI4PvXxr8TPht8D/hLrr3954gt5Yt5kSO2Id8ckAAE96/m51j9oDx/qc++e/uABwAkj&#13;&#10;AD8jUtv8f/FSxRpeTSTqg2r5pLd/U0ciBQSP6qPjP8Rv2ev20/hDoln4T1aLQ/Fvh3TF0tY9SYRx&#13;&#10;XscR+RwScBwK/MLWf2avGWlzlb7ULSUK2DJFMrKR6g5r8h9R+MurX8yS28ssG3n92xXH5V3dr+0B&#13;&#10;rEeli3uby7Z1BVcyN/jQ4IORH6wWf7O+sX3h+eWyv7MmGIko8gBz6g9q9k/Z88VfDX4IyXei/E/V&#13;&#10;baWPV4ltfLtXDyI+flJ28Y9a/B8/HzxilyWh1C78tvlZDK2COuOtUNT+Kcuplbl3cTjkNnLFqORC&#13;&#10;UEf0I+KfBXwnHiWTVdI1OJradWKSSDB2t9O4rkfE3wR+G/i+Ka2i1/SbZI7UzebK4XLKpIAzX4ta&#13;&#10;P+1B44sbH+zLljOoUKpcksB0xXE+Jvi14z1+6E/mXMQIxsRmAx69qORD5Efsh8DfFnw3+Afi2S/t&#13;&#10;J/7Unlgks5ZLYECJZRtZkPOSO1em3Hwy+EvijRLjW7fxHbRzSsfKW4yHG/LHIPOe1fghpvxO8b6W&#13;&#10;2bWabkY5yTW3B8QPihdyGVWuiF+cbScD3FPlQciP17i8J6LZy+TBrlpEI18rjPRsc16d4E8MfDXw&#13;&#10;j8RtM8b6/wCJbO4itHWeOCMEySOhBCY7AnvX4jv8W/Hlmuy5knyRz5gPUVyup/FjxTdMJ5J5FbIY&#13;&#10;AZHvxS5EL2aP30+IEHgnx98QNS8Sw3y2H264e4EcwOAGbdhXHBHp+tYfxA+DfwE1rRxqN741061m&#13;&#10;EQIjlJ+8evA9K/EnTP2n/H2mWP2GadpY8bF8zLEDnoea8v1/4neItemN1eSvnJ4yf0o5EPkR+u8f&#13;&#10;i/8AZW+BN3Bf215N4v1aJvMjSMGGxjlzwzHq2ODgV69r/wDwUg8H/ELZcfGLw7Z6rLDCtvb3luxi&#13;&#10;lWGMYSPHQ7QMDNfz33XiO9lYl3Y4989qoNr+obfmlcLnGMmmkhpI/dC5/b1/Z30dzead4EW4kUYj&#13;&#10;8+4O32zjrXz94z/4KSeP3nki+GNnY+F4ZgVdrBd0xB/22GRx6V+U8mrXbA5ZuDyc1SkuZnYtk47Z&#13;&#10;pjPp/wAaftFeOvGE7XWv6ndXkzggyzyFjz6ZzivHLvx5q0vzG4kBJIyD2/CvOT5rfMxzzmoXR+pB&#13;&#10;NAHT3fie+uuZ5ZHOP4iT0rAlv5HGGJPOce9U/KlPLDjscUhts8jhvSgCMzs33ueoqo7v3/WtD7Mw&#13;&#10;GMVA1s+7IH4UAVW3E8d+mK/01P8AgzAJP/BN/wAc5/6Kzff+m+yr/My8tx8wB9jX+mf/AMGYalP+&#13;&#10;Cb/jjd3+LN9/6b7KgD+v6iiigAooooAKKKKACiiigAooooAKKKKACiiigAooooAKKKKACiiigAoo&#13;&#10;ooAKKKKACiiigAooooAKKKKACiiigAooooAKKKKACiiigD//0f7+KKKKACiiigAooooAKKKKACii&#13;&#10;igAooooAKKKKACiiigAooooAKKKKACiiigAooooAKKKKACiiigAooooAKKKKACiiigAr+ej/AIOg&#13;&#10;bKTUf+CR3i60hGWbxL4b4HXjUoTX9C9fgj/wcoapaaP/AMEqvFd/eI0iJ4h8PfKihmydQixgfWgD&#13;&#10;/NtPwf1vULDTb6UFLeO03zSOMKilj1zWJ4z8LWyXdlcaLcRXVoIvKaaI7k8xThlwO4H511+keN9a&#13;&#10;8TeH/EWlQm4KjTfMijfPCI4JAHrg1xHwc16502LUdMvYBcW8iCdEYZZJk4DDPqOoHUUAeg+DdJeN&#13;&#10;bi2bdHLNbusDE4y+OPr6V475eqNdvbkOHEmx1XnkfhXd6/4lvDqkV3bQTo8TK8Yxgcc9PX1r7F8L&#13;&#10;+IfA+j+H7Txro3h9r7xBeRjdFdRhrJLjuxByTnrjFAHknwfj0Dwdo163xXjlXS9UjWHyFYLKZEYF&#13;&#10;HRW6FT3969x+F/xw+Dmj3msaXf6Glx4ei06b7XA0+y4uNoHlFZMfuzuIJx1Fc7r/AMEfi/8AGjRr&#13;&#10;7x6dKupNQhUi4trWP91HHj5WijQcDHoM18neIfButeAPh5eSa1YXFvd6ndrZxmeNkPlx5Zz8wHcA&#13;&#10;UAfR2l+MNG+IPmW3wy1nVdBuXUqumtcO0Drnld4OcY9RWB4o/Z5bX/DS6notwl1ewMW1G2O3zEx1&#13;&#10;kA7qfzHevk74VaddWN7e+InmeGKwtXkBUkbnY7VUfia91+E9/wCLH1qKGD7TK99L5FvGDmR2c4AH&#13;&#10;c9aAI/A/wlTRNai1nVmEcNurzFlHzHYD/Xiuq/Z6+K/j74W+I9d+KnhPUrvT202zuI4p4pGQiW5z&#13;&#10;Gihu5JOa9XvfBniXRfiZD4e8aQT+Qb5dNuLeNGjdWJ2sSCB0znNfU/xU/wCCeHxB8PfBLSdM8IQp&#13;&#10;qFz4i8QXWozJZSpMILO3UJD54Q5XcSWHtmgD5oP7VvibVTpWq61II7hkVriaNdjXMgP+skK43Nnq&#13;&#10;a/ok/Z6/4KA/s0eN/wBnUaT+1FoNjqVqJ7fSbO6lIEwcrlyhIz8oxntzX85XiX9nTSdFktfCl3q1&#13;&#10;j/aNpAqXOZBsRyTlQ386574teFPGPgXStI8KW7l9PiiM8M0J3wSzScsVYDBOMD1oA/pI8T6P/wAE&#13;&#10;7/A3iWz8W/DyZLmeWFdQt5bgon2bf8yYwDvKntjrX1r4O/bj/Zg8C+FT8TvHvitZS8ps7awl0q0u&#13;&#10;GnwOXyscZUelfxu+LdT8eQR6TcL5zBtNjXCBsfeYc1x/xW8d+KXisPCrlwllbAlEPy+ZJ8xoA/ZX&#13;&#10;9sT9r74eeLPHd58ZPA17LqVkWa20+wu18pYWxySikg+wzX56eKf2ovGvxr+HOpeEpXWG7uLlJppE&#13;&#10;+Q+SgI2ADtmvOfgNoejeOfCGo6L4vkaIvdQGymcHYHYEHOPwzXYH9mfWvAfiq21+7vIjp6ne1zAP&#13;&#10;Mt5ApGVBXv7HFAHm/wAB59b8MaxqtrqDyxWc+lzwXYDMqt0KZ9cEA4717L4S8bfELwh4Pum8H6nc&#13;&#10;D+0dTS2C7mCLFEpfdycZzj0xXoZ0DxP8QNA8QWWmpY2kAt/tMcv2Y2+fI+bIYA5G3I56185eJJNW&#13;&#10;8JfD/wAuCOXdLclYgnzo+Bl3TnjpigD7p0HxL4n8V+FrZptd0258SRq8f9lSne88P3lzj5d3pk1y&#13;&#10;3j3xv4/0vwJpVpp1pBDcyanM0wtmy8YYKoU4PGPT1r89Pg94q1+D4gLq8Ed0Xt4JbgjDFgFQkcV3&#13;&#10;nwt+IevS+OYf7WtL29s5LwTyxuCNshPUZ+h470AfQ0X7e/xq+GHxVtvB2nater4bNn/ZOqaOZC1v&#13;&#10;Mkq4Z2QkrvDndnrXyza+FtS0r4yanpUhklh1WO5jjLHKulwpZOvJ68V9Nwfsb658S/HGo+OrzUdP&#13;&#10;0Pw4Zje3esa1L5CwRyHO0RgM7MOgCjmv0Q8T/sx/B7/hUdv8Uvh3f/8ACZw6asGnW+t6WGR7e9C/&#13;&#10;L9ohYbljAB2setAH86tr8I/Gy+KY7DTrSf7QlwNrRochgc5yBx69a+tk+ByWdzdfErVrq1lvLOLc&#13;&#10;9sjhpGu1TAyo5HOCfevsvwZ4k+JGua/c/DXxVaaVDDeRlI7ixtQkqnPG2UAOSe/rX0p4c/4J1+Pv&#13;&#10;hqsHj3SdNnvEvXMtxeTWc8lokUg4wjgbye/p2oA/nPs012bxaLiZJGma4Ekmc5JJ/Wv1o/Zc/ao1&#13;&#10;Hwb+0bpSa3LcLZG5htLu3DsUkjWPZhlY88flTfj1ffA3whq0x0vQp7fWbe4McsjQiGGSVDgsqeh6&#13;&#10;gVzfw3+E/gvVb6P48eJNThsNPhnJuojxI07q3lpCvfJxnnigD9vf2b/jZ+xz4n8c6lbfE7wpHq+w&#13;&#10;Tz79yRqGRjhAcdGB5yK439o7QP2E/iDrcej/AA60I+HzcEo4vbjzTwCQFKjADHA4HSvzg+DmlfDT&#13;&#10;wbcal4+8Q63ONNkLQR2loQ1x5kxIHGcYUck5rYOh/AXxAdR+KS+M7spobRXR06SJhPKpcAhccd/W&#13;&#10;gCz4F8I/sjx+N1tdasrY2un759SwgJKQnlULY+Zugz3r0K2/4LF+DPhF8WLLSvgB8N/CVv4Z0y5F&#13;&#10;uLWaySWa5jVsM8kzZbeevBAHpXzL/wAJx+zR4jXW9E0GWa3vdYt3SynuDsCOxyQzZ688V5z8H/2L&#13;&#10;NI1HxN5HjPW9N0SGVZDb3F7ICXcDKYVc5z0B96AG/tv/ALeH7VnxS+JurX3iDxPqq6Vd3H2vTrCG&#13;&#10;d44IbWQBoo441woVVOMBe1dz/wAEX/i18YtQ/wCCmnwitLHUNXls73xpbQaqscknlPbNHIWEoHyl&#13;&#10;cgdfaum0Hxj+yN/ZMvhj4x+E9W1y80q5e0TVrOdYl2RcKHjJ5yenPSvc/wDgnV+0KsH/AAUh+DXg&#13;&#10;D4P6FbaF4ev/AIg2VrcMlui3MsBSU7Xl5OOOeaAP9MVRgcGv81f/AILM/tN2fhz/AIKOfFrQ9Pvr&#13;&#10;mGbTtfWzZEcoBi0gZhx2Oa/0qF4wK/yBf+C7GrXC/wDBXX48wbjhfGwAGf8ApytqmexM9j5w8Xft&#13;&#10;L6t4gee180rFJ8pO7Ln2z71876p4mW7mZlLFsfLg+teZ2lpqOoyFbZGbLdhk17f8Lvh3a614ls7H&#13;&#10;XZfKE0yxqzZ+8T8ob0HrWSepnFHA2EGvahdx20CMTM4VAwJLMSMAV7Ha/Ce8kD2/ii4WxkQlHhkH&#13;&#10;7wHtkHkV7pf/AAu0T4feK4pPEOqWqCyuI5GhtTvchWB4PA5r1L9oXwT4Z+Id9c/FDwHeyNbzshuI&#13;&#10;JCA6ttAJO3I5xWjmXzo+Z9N/Zkvdb0ebxJ4anOqWtq2y8FuCzxHqCwx0PQH1rOb9mTV/EGmtcaDF&#13;&#10;cysp+dQhYj9K9i8BfFHVPg9pk9ho02yLUFEV2pwQw7A/jXr/AMZfjje6Hpei3PgxjawahYJM7Qrs&#13;&#10;JlOQ+SOvIpe0J9rrY/L3xZ8FPGPhq78jUbO4TOSpKECvNr/whrOnYWeGQZG4ZB6V+yPwi8bWfxC1&#13;&#10;238N+NYvtkepMtpK0hBdBIceYpPQr1r3f4jfs3/AXxbcp4V8I6jLNqOm2D+c5VVEkkWTtBH3s9M1&#13;&#10;akjTmR/PTbaJdXLYUMDg/LjOSK2o/CWstKYfLZWC7iPQflX6OeH/AIB+FNV8WxQtIbPbc7ZIrjo2&#13;&#10;3qM9snjmvoTwL+zD4j8T6rrC31nbaegjKwXl4wjtwpIAYPjB49KLoLo/IDT/AIf6vdwkwws5LAbE&#13;&#10;BOCeO1ezWfwG1qy063udXtZVa55jVlI46E8iv09+OfwB/wCGVtPttHsTbahJf26Xi63bHfBNnDFY&#13;&#10;2IHC5wfeo4PjVPoHwHk0zW4rW9vb+US293NErSwKDgKjEZCnuKXOhc6PlP4VfsfeJPEOg6n43l0m&#13;&#10;8ksNMMaFxExDSueAeOnU17d4a/Zo8Pzp9p8VT2ejQocM14MP+CcGvRfhF+2n4z+EYj0G7m+16dfX&#13;&#10;MUl/ZgAqyKRgAHjOK4L9sSDXI/Hqa1oExk0fXrdNUsHjJKqko5jPoyHqO1T7QhzPavid8FP2Tvhh&#13;&#10;8KND8YQyNr0urTzQ3DfLCkTwYx5Y5OCO5P4V574Y+C3wX+Kmq29p8JNVFlK0RkuLfUwrKioMvtde&#13;&#10;D09K+d/jZba9F8DvB2myGRyWuZmHPVmH8qsfsd2WrW3j0TvvCy2F3Cq87i/lnHH1qedic2fceifs&#13;&#10;/wD7I174F1PTtb8ZWY1pZU+yNNaHySwJ3ru64964Dx1+w3Yad4cstW1hvDcml6lGTY6lbXKL5qg4&#13;&#10;yBjcCO4xXxx4h8JeI9K1ubTbtLgSmVg2QeSSSK3P2k/H/ifTdI8NeCFuZQNL0xdyh2wryEsQRnNN&#13;&#10;TCNTujzjxh+xjfaRfzNpNwl5ZF9sFxbkyKc9ASBxxxXlHiz9kzx74Ysre9vLWZYr1PMt3dCu9QeS&#13;&#10;OlffH7Ffxrn8Nt4lv/EiLcwWegzTwR3K7084MAh2tlc81+jv7NP7VvhL9oz4heF/hd8VtE0zUtOg&#13;&#10;kaIAwpE4hALMNykVonc1TufzD3vwa8TWr7pbdvL3YLAcD9KSP4Qa5cTrDHFveQ4UAZOTwK/oS+K3&#13;&#10;xd+Atv8AEDVPCVh4b0yDR7e/li8hFyzojkDL5zkAV574/wDh18FPhz4V0L48+B0mubDU9Qki/sy5&#13;&#10;cN9nlhwxz6qe3NMdz8EL34aa7ZztFJC25WwwIOQB1rR0r4MeONZYNaWMrAnqR1X15r9ptK+IPwU1&#13;&#10;HV38X674Xs5LZJzM8BJw53ZK4B6Zr1X4jxfAzUPAUPx9+H9tNa2U14LCfRcjZHKqgkqRzt54qeZA&#13;&#10;2fipoP7KXxN1e2k1A2Eq2lsVFzOVO2PecDPUV6Za/sjeGPsYl1PXkglzhoUQyHPbkfWv08+B/wC2&#13;&#10;14e0rxXP8MdT0jTP+Ef8TQjTL+OSJd6v0SRXJO1lY9a8L+M+gRfDH4mal4e0pWMUJ822fG4ssnzD&#13;&#10;JOM8UnMhzPnvWv2IfD3gnwtpnxF1q/lu9E1KZ7dZo42iKSx9UORgcd63fB/7GXwn+Nfiu18G/CrW&#13;&#10;JINSvX8q2t9RIKSyAbtgYYwSRgV9bfD/AFDxB8bPgzefBWdnmnF0dS0u3kIB8zadwQdckeleDfCX&#13;&#10;w54o+GXjKz8S/Zpbe70jUopw0ildrROCTk49KHMXtDytP2Jvh7Bqlz4T13xFLZaxbzvbzWr2+Qsi&#13;&#10;HaVPfqMU34s/8E0/iB8LNM0fxPrV7aLpevRyS6XeNujEqxEBhgjgjI4r9Fv2hfA9/quv3v7TPhu3&#13;&#10;jks9anedmtiCYpyPnUqPu8jvVHwn8R/EH7Un7LniT4Ua7LJNfeB7lNd0Z25kjhnylxGDycfKpxih&#13;&#10;THzn5KwfsUeK9TvYdP0S+sbuWZwsaQyDJY9sH1r/AESf+DUj4K+IvgN+wl4z8E+K4Zba+PxNvLma&#13;&#10;CZdrKXsLQAYx0wM1/C58OotW8Fa3Bqto0huLeVZk3jJBQ5GBiv8ARQ/4IB/F2++Nn7KviTxpqaKl&#13;&#10;0fGT2tyoQId8NjbKSwHc+tUncpSufu3RRRTGFFFFABRRRQAUUUUAFFFFABRRRQAUUUUAFFFFABRR&#13;&#10;RQAUUUUAFFFFABRRRQAUUUUAFFFFABRRRQAUUUUAFFFFABRRRQAUUUUAf//S/v4ooooAKKKKACii&#13;&#10;igAooooAKKKKACiiigAooooAKKKKACiiigAooooAKKKKACiiigAooooAKKKKACiiigAooooAKKKK&#13;&#10;ACvxk/4L2eFNC8a/8E5PEnhzxE7RwXGuaGEZBk+at7GUXnsSAK/ZuvyT/wCC2HhjTfF/7COr6HrF&#13;&#10;5Jp9tJ4i0Npr+LaTbqt7GTIdxHC9TQB/n2eELXwJ8Jp9R1zULFvmeWyu9MvLQS3DQlcEozD7vpxX&#13;&#10;qXw8039mjxjpt8bDw8WuRZPcfaWjMBjXPIwuFzk88Zr374mfD/4PeLfFmleGPhv43s/EN9pdo8d5&#13;&#10;d3a7EYZDOVZuuB3rqfGPwY8IaV8NLnxd8GfFFv4qv7XA17T9DVN1vGoG1XUDLJ13EA80AfLvh3wf&#13;&#10;+zNqPiO3074yCTTrBysJ1O32m6tD0D7PuuvYhu3Qg1x37QH7NHxL+GqT+IfhHe2viLwfIfN03VdH&#13;&#10;cTbYm5VpY1JaJ8dQw4NX/C3grxF8XtTWfw74QmQKypfBvnV1HdWIAA+pr7w+A3wh+Ofwb8bw3/w9&#13;&#10;+HmrSiYgv9skIsJIx94SIAVZcds4oA/GDxF4z+PPwq0LTbWHUtSsLy7P26TynaN1VsrFnkYyOcY7&#13;&#10;1794l/aQ1+4+EmieFf2htNsvGlpcyPcxPdII7+1jYYPlzx88/wC1n1r7/wDjL+yN8V/jT8TrzX/E&#13;&#10;sGnRJc3ALIbiGGKHn/VJGDnao6VzP7U/7BHjbwNr+lTtDpbaDZ6PAWv45hIqkqGcEAnJHQY60Afm&#13;&#10;B48+Dfh7xV4EstV/Z803V4dGur0y6kdUdJJY51HyxqyAExhTwSMmvRP2Y/2YvjBrfxb0rUdFsZpv&#13;&#10;7JA1BEjBY4tgZCR78Vwd0vinUfiFB4e8G30tnZxTCAfZSypIucM7LgDOOgNe1a18avGnh/xpZ+G/&#13;&#10;h9rN3GNL22q3FpIYZZZW++WdMcZJHWgD0/Rtb+M3xN8d6nb3lswWa7mkv9Vu4xGlpIWOS0jAYweM&#13;&#10;9fam+Erf/hWfxIsrY+OtS1FGucXX9nGV7XaxIKh2IBHJ3Ad/zrjvjb8bfiHrtxD4Mlnup4bRkEtn&#13;&#10;Cm15Zjy7SlQN7E9SRk1798DfgD8WNd0mLxdZeH9QZEcTpb3H7i2Qoc5csOhPWgD85fib8JtRg8cX&#13;&#10;hTU5VjmvZDBHcM3nOpYkHAzwfciv0o+G3wG8Q/Cv9mE+NvitCb/StamCaFY3sW5hNg/v0J5jXIIz&#13;&#10;wDnFfSfjfXP2hvEl7faxpHhj4ZpcrEtsr2dtbzTo8ShTksTl+MkivJ9a8IftxaN4s8N6foWn6vqm&#13;&#10;uXmliS/0e7gFxpktjM7MoaNt0Soo7YGKAPy58S/E9NM1WaG7sDGySbUjLkIgHIHPRc810nhuy/Z7&#13;&#10;8ZaxY658TLjVYbzVJo2ktNNSMIiE7fMDPyB7EV+xPjf4ZfsqXsa2/wC1j4KmtPFkaqt3ceAr6NLU&#13;&#10;KRnE0Uu5BKD1CHA6V4f4y/Zl/Z+mbT/i38P4NnhpX+z21tqk0SSRmHkJIyE8n1A5NAHjY+FHwu+G&#13;&#10;Ws6smhG/Sx0+CS5tGuBGVnfaAjOT05PGB1rwL4bXHxN8ceIbnwn4Zs57uyu4ZFaGKMuNx6MeMAg1&#13;&#10;+rfiD/gov+y+ujN4K8d/D7RNTlmtI9O1OW3kZPOWEbUkSRc4cd+Occ14Jf8Ax0134Iz3d7+zNp8e&#13;&#10;m2+oorR3U6LNIkMg3bVJGAecbqAOp/Z5/ZR/a68LaXrF1pVkmqwS6HdbbOdIyVDYG1lkOSxyQMVi&#13;&#10;/Gfwb+zPplnpfw0+Lqt4e8YrALvUv7Ji/wBFtZJcbY3A4Ljq2BXyX4k/aS+Mkl22ratdXv22QGN5&#13;&#10;Yp5F4bkj5SB9eK/Vr9mjw3+zN+218NLPRvHmjasfHelxE3V5YPHGt1bx4/eSyykFSnctwaAPkLw5&#13;&#10;8Lfh34N+Fnja48Ma1pOu6tZ6db3VpMsQSf7FJIEn35UbcAjpzX5/jWfh3o2qidooJGzmdYdxQv6j&#13;&#10;uOvrX7w6f/wT2+HF5r/iDwf8MtfsUuNX0a501Ir6+hd55WZdsXmK23OegzXxdd/8E3/AfwQ1efUv&#13;&#10;jt420S0ttMmJv9C0uVLq+O04KgA43E8cnAoA+S/G/iX4fWGkRT6rLetY3FohWMSEkSDplT1XFe0/&#13;&#10;sm/HPwb4e8CfEzw34cmkjjvPDMd/GkgCx+bZzLj5eedrEcdq6H4seLP2OdbsYdGj024MJUQwXskq&#13;&#10;rOsScKpRRjPr9a9O/Z2+H/7JXwhSb4l+LWuNS0nU9OvNNhsYSgaRZ02Fpef4Gx+IoA/O/wAMy/EL&#13;&#10;xt40tNW8N3TRzSSqYY0JGMHPGOgFfuX4a8beHdB8HaTb/E/4lrZakln5Gpadb6hPcNEgY4RYwdiu&#13;&#10;V7Gvjaf4i/sfafJc+El04aEl1bNa6dr1lciSW3d/uySx7cYB+8Ac45HpX5t/Fb4FfFnwV4iS9v7O&#13;&#10;TWNO1STOk6xpzG5t71G+4UdeN3Yqec8UAftx8Sf2Wv2Bfj/pz+J/D3xZmhubWJZbix12wwLZpDjP&#13;&#10;moDvzngYJrwH9p3/AIJv+KtA8K+HtN8C6vb6h4Ut9NGqz67Dcww29zLMeCsbEMuxePmwR6Gvm++8&#13;&#10;U3f7PfwXj+GWoOsXiPWLmHUL63dVMttGn+rjYnJHOMg1d+F3wC8bftNXhOh3NzA9rG99qDmc+S8U&#13;&#10;Y+clCSoGOlAHyH8WPCvhnwF4Pg0DwZLb6rdtcs1zcW0jzCMLx8zDCkk+grz34SeHfFWualqfhd7a&#13;&#10;Ytq2mTQBQpxlV3g5+qmv1v8AGHgfxZ+zx4IHhbwn4W0HVf7SK3N5q81s1yAeirE4ZtpH8WT16V8m&#13;&#10;azd/Ha6kHijw+ba2tUlFtaR2FqsLxyEfMAzctgZz9aAPzEn+DvxB0y8kkmsLsPn5GSNiSM/Tt619&#13;&#10;H6D8Lvjv4r8VWOn6ZY63fF44Ht0SKRwPlAPYkDjtX2j8S/iZ+0N4O12yHgPW/LurPTbOOSKO1haQ&#13;&#10;uYwzZV0ORk8+tffHwij/AOCguv8AwysteiUafBfHzJb65szFJJ5i5Xy2RQu30CjvQB5J4t/ZG/Za&#13;&#10;+H3wntPit+0Je6zomv6kirqHhm0CC5kuY8ATDIIRHHXdzmt//glQ/wCxbrH/AAUF+Hk2nT61pmp2&#13;&#10;viKI+G7a7aOVbm82OESQ444yQR6V7DqP/BPr4w+OLZvHHxjeTSdPFu0moatrkoSzPOd0O8hiQcYG&#13;&#10;Oc15h+yH+yL8LfAX/BR74O+Ivhr4gTxILXx9ZXFzdxFUjQiOXIVM5PXrgUAf6GS1/kI/8FvdDN7/&#13;&#10;AMFgPj5NIMJ/wnAyevWytq/17gRX+Vf/AMFlfA1pF/wU9+OviYoZGufG+zy2HynFnb859qBM/Jj4&#13;&#10;R+CV1XVJLaCNmZLeVlRRyzKpPFeyeD/AUsusi8dUhkhjZ4/OITdIBwAD3zTvh9bXtj4ht59Ol8gw&#13;&#10;HzQ0YGflGcc15J488X+ItZ126leVsmR2UKdo654x0/CsJO7MnLXQyvHsfidvEMtvrSSCXJJ83I49&#13;&#10;e9e7fB7Tda1bwTrHh5i4lNsLiEHOGAzwO+RxVv4b+KZdX8KyR+O7S2vhYgfYZbv7/P8ACH6n8a+j&#13;&#10;/EMFlrfhzw34i8Iwx6et2XtL23thjZLGR1wOjD1pEJH593fg3xRqKzQ3sbRSQk4Vl44/+tX0ZZ/C&#13;&#10;e78efDPSNLin3X1ncGIQ5w5jc/wj2zXqnhCw8VXfjG50a9WR7aZZRA+N2flPUgVifByHU9M+Omkx&#13;&#10;P5oj+3KLhJM7cKTk8+gFAFn4UaB4W8GeNLzQp2b+17OxuBZO74Xz0U4GDjJrzD4XfEvVfD/xQhud&#13;&#10;VeQOZ2jk3seCzc/UHmmeMJr/AE/9oLUfEdhK7xx6zJOsg5V08w/L+VfUPiL9mWXx3p8Hxi8IgLZ7&#13;&#10;xJdxhl3IV+Y8cE45zgU0rjPFfjlc3GnfEGa50oFYrrbcxeWDj5wD7c5rrvit44+I8fh7w3osDXAi&#13;&#10;fSUOyPPO5mzu65b61myfFvRJ/iXYZs4nt4JYbU7wDlVIUn5qT43/ABPuvD/xVl0KWIGC2nSS1I6C&#13;&#10;NsMo6dOaQH0n4Lmv/wBoT9nO8+F/i52g1rwzm+0iSdf3ktu5y6euVHNeWeOvgxpes6No+h6ff20F&#13;&#10;9EI4J7W4dUwT0brja3rV740eLtY0fWdG8VeDFawbUdOX7U0B+ZeNpYAcYOa8G+Nmh+MNd1zTbyBZ&#13;&#10;J5ZbGMhx8uQOjEjt3oA6TxD+y5418KarDf61CPKd1aKSJlkTZ3YEZyBX0p8cdEm0H4N+F2tLdb+0&#13;&#10;uUcIwO7yZlPzpkcjI5xWFo/iTwx468Baf4GtPEX2TxHpEQVrW+ysE64wypISeR6dK9SvvC2tR/s6&#13;&#10;3ek6kiHU49XW70zy5FbZG67XIGec0AfNXiiay8ReGINA1uykSDR44/sLqCMeZgnJHJ5r2L9nzwfo&#13;&#10;+u+aPCMTnVtKkiulGAWkhZv3g6dhz9K+XtP+MD/C66/4RvxFbPexyurzlj8yknGAO9favhbXfD/w&#13;&#10;x8Y6d4s8CalaWT6rYb547tTG8QmG0Lzxgg5zQBxHxI+Jn9qeO5NdXQLWeWO/KbBDjATIBIHWvn/W&#13;&#10;vhf4R+LHiW4u7yW4trm8nJRJBkL3bA5OFFbk2v63pHxGml1a7e5tvPd5J7Y5RInJ+bPtX1XffBvV&#13;&#10;4vhTc/E6R4rlCfL0PU7fhJ1f74YDGCo/OgJNs+bPBnwk8M+HPBviWw8Myx3kk4Fs7hSG8oNyw9yQ&#13;&#10;K6T9kz4fRfCrx/F8SvGiTWenwR3UCyyjGHZMAqT1PTGK5PwLeeI/h7Pd+Mf30ZX/AEdIZRmGV+vI&#13;&#10;xzXpvxL8a+LvHvwfl1G+aNIoZ0lKRqFMTMDuAUeuO1CBM+VPjB8IvEep+JJ/GnhrzrixvLqRjJCS&#13;&#10;2CzZ56+vSve/AGnvrnwqtPhb4hQM1vcyXrQXB2lTtIOGPf2rT+CsV74o+FWrWmg3BN3HIlxDBKNj&#13;&#10;ybTl9oPJFXfBGgazevf6jq8ckbWNpKzztwSXXG0n2Jq7IDyH4hfCBm+Fsd/4KRppZWZTCnzFQpxu&#13;&#10;OO1c18JNC1jW/g5q/wAKNWbyZmu0vLITfKPNUbWUZ55Fe9fCfwzcx6/H5GspFFY2j+fFKepOTgL/&#13;&#10;ABU2H4bpff2x4j8PapBf3ttDJNFAjFHjZjjG088VNuoHxb/wzh4y8L+IIrvVotiQuJfMVvl+Xkcg&#13;&#10;8n6V9l2Wkat8cbbUtVS4R5tI0gSF5FUyHycLjJ68HvWl8MdG1/xdYjwr4ymaCaOTfBLMw5Y5GD6i&#13;&#10;vpnQf2eX+Gnwf8SeO7e+tYV1K4j02Nkblix3SfhgUgPzR0sav8N/E1v4lsrt7SYsogdW+bcT1GOl&#13;&#10;fX3xi+HXhe51Vb7VvEs7z3cMNzKipgJI6AtkZ9T6V4bdfDXW/F/xL0jR7aA3FnJdREzYO3G4FiSe&#13;&#10;BxXnH7TNl46sfiZqEstpeR2on8qAbG2eWvAwRx2oA96+Gdnp2nzP8NpddM0GpSlYoZCfLUk4654p&#13;&#10;2l6tD+yJ8TPEWk6ILeSe8tvssqNh45IpfmPBHTnvXwv4Di1W58Z2rSyyR7JlKtgjnOeDXvH7Tvh7&#13;&#10;Wbr4ptqNosjCW1t8t9I16UAz1jwj8VZPiV4pi8IQ2WlQ/wBoTC2t544UV0kkGFIbB5B/Ov7fv+Db&#13;&#10;rwJffDv9kbxp4d1S9jvrmP4kXhuJIxwrfZLYbfrxX8Hf7Knwk8U3fxEl8U3EUqWOj2kuqzHaQoEI&#13;&#10;JH5kdBX9zP8AwbFeI9S8Vfsb+OtY1VmaWX4oX5y3XBs7UjP51pTNKZ/SbRRRWhoFFFFABRRRQAUU&#13;&#10;UUAFFFFABRRRQAUUUUAFFFFABRRRQAUUUUAFFFFABRRRQAUUUUAFFFFABRRRQAUUUUAFFFFABRRR&#13;&#10;QAUUUUAf/9P+/iiiigAooooAKKKKACiiigAooooAKKKKACiiigAooooAKKKKACiiigAooooAKKKK&#13;&#10;ACiiigAooooAKKKKACiiigAooooAK/An/g5Z1e80f/glF4uvLB2R/wC3/D8bFTjKvqESkceor99q&#13;&#10;/Hb/AILrWPwf1D/gnl4htPjot+3h19c0T7SNMCm48z7bH5RUMQMb8ZoA/wA1n4Sa2fDnhTxL46uH&#13;&#10;dpBZrptpydoknPzEH2Uc4rD+H3xN8eeCNUh1/wAFapcadOJt0jW0jIXHcPj7ynkEHg1+wMf/AA69&#13;&#10;bwCPAFvaeMbcNqC3txqMojcuoXaE8oN8o5ySTXUaDF/wSi8H2u+xtfF+oz7PNCGGJE47M5kwNx+t&#13;&#10;AH55/Eb9sH4k3a/2JZzT26CNGZbIeQpYjJOEwOTk1b8E/t0ftMt4T1LwTa+JfEa2b2m9IftM2FEf&#13;&#10;UDnIBHYcV+ouv+Nf+CeF/p9v4vh+HGvtGARdQ291GIjs4GSeVJHcd65iX9tP9lTwZHKPhj8FtHgG&#13;&#10;wwmbWbl752iPDAqSqgkemcUAfi1d/Hz4m3MrSXWp6i5J3HdNJwe4zmvdfhp8c/iT43s7/wAI3epX&#13;&#10;ktvJZbs3Fw5SJIzktljgcfSvtu9+P/7BPjmGR/G3wbhtXf7s/hzVZ7XB6fcm85c1e03xP/wTTutG&#13;&#10;bQvDXhbxZ4aub5DDNq8t7HqLL3CeQBGNme+c0AfnvL4y0PwdaPY+FpvP1CRWWXUJP4Mk58vqTkd6&#13;&#10;9F/Zz8F+F9S1W48e+N5h/ZGjqLy8k/jlZTlET/ac4A4r9CPCXwC/4Jy+QNS8beN9VCxoXkhs9IBk&#13;&#10;H+yC8gGf0r1+S/8A+CX3iHwufhl4XbxHoECzCT7bqCLO99L03yLGV2KOyjOPWgDxGz/4KX/B7wxq&#13;&#10;0dx4E+FnhS1vVdEOp38YvZ2KYBdjIMbm7msT9qn9pP4reJPGTax4dn1ObQtesYtTsrSxd4rMJIuH&#13;&#10;jEceFwjgjbjg19FaZ+xd/wAE0LjWkTUviTdKUiS5uUTTZfk3jdtBYZ/Ovqy5/bx/4J3/ALNHhPTP&#13;&#10;g/8ABD4cTfEPUdFL3Fj4k8UosNvE743JHHne6Z52tgZ5oA/E34faP+0r4i2nwh4R1SWVyoWW3spG&#13;&#10;OSeuQvJNfoL4p8Pf8FRNI+CU13pnhHxtZFT9luLixt7n5rMLwDgbgpPYcf1+i/GP/Bd/9oKfSms/&#13;&#10;A+l+HvDsaARY0qyiSSJcfwnH8I4GM18F+Ov+Cpn7X3i3VBqVp478QwzFsK8dyynaOSNg449KAPzs&#13;&#10;8QfCr9sHU7p7zVtD8TkTE7nntrjO4nB5K8Gvo34Qfsm/tbfFb4S678PdL8MeJp57CL+17NBbTcqv&#13;&#10;Drgjk859a+t/h7/wV2/bo0i4RbnxpLdxI5BN9bxTKc9M7kPXsayviv8A8Fcf21rzUm1DTvGOraa5&#13;&#10;GNumlYEJ7g7FH4UAfjje/s7fHW219tP1bw/q9vJDLsb7TBJEQwOCDvUV+kGo/HrRvCXhyx+G3xC8&#13;&#10;L3Hn6PZxWrXcWFaUKudzL684r2f4Qf8ABYT9rCXVP+Eb+I19Z+JrOVw32fxDYwXh3dRtZ0yCBjnN&#13;&#10;fU0v/BRn9mzxkrx/tJfBrw1rTCQv9u0uP7Dd7h03GMjIxnrQB+Wd/wDHz4GtMkZ0G7kRRkRSoMkn&#13;&#10;6V0Xx2/aQ8KeHfgZpug/BjRJ/DWra7dv/amo2rNFPJYwrkRZXHyu5BPPav1Ab9q//gmHq3hu/wBf&#13;&#10;s/gRFBPZyRNAPtkgEm49GIbr61meI/2xP2Gviulvb/ED4WRpHYQKmlw6Y0cIji/55Occj3JJ/oAf&#13;&#10;zy+Gfiz8SNP1eDUrW/1DdBOs4CyPgsjBsk5619U/HyXxB4w+IM/im2W8uY9d0631JSQ7HzJYwZB/&#13;&#10;30DX2V8Sf27f2OPgd4hjHwn+A3hi8vpYhJNceJZri8iQE8BIVdFyRySa7L4bf8FqPin4wstV8NaZ&#13;&#10;4U+HuiiDQpbfSTpugWvmWioC2IncMxP1JoA/JfSvgN8W/GF3Da2nhnXbtWZSjQ2k7/KxxkMFxjmt&#13;&#10;n4p2fiaDWo/BOlwX1vb6RCthHasjIS4/1hZe5LZr0aT/AIKsftgWfiA39l421eBkmLhLcrCg/wCA&#13;&#10;IAoHtjAr9DPDX/BW7w9ongPQ/F3xl+GPg7xj42vJ2nGvarbGLMCnhpYoGQSSkjO8/rQB+anwj/Yj&#13;&#10;/aN+PGrx6f4O8Lazdq5A81IH8vB4BLEYxX7+/sp/sEfHX9ly1e1+L3xD8OeF9Fltn83TNeeO5+zS&#13;&#10;yIcSwwvu2TJnIZQDWhoP/BTf9n39qrw7D4D8Uar4n+D11MwW3m8G7F0cFhj9/FlZVUnqQx47V86f&#13;&#10;GL/gmR+0f8QLabxl8G/Gtj8TdOkXzkl03Uw90VxkB4JXEm72AJoA9T1f/gkD+zr8VNeuvE2j/tAe&#13;&#10;C77UrqUyTz6jdYkLsec7yC1fcfwt/wCCPWjfBnwTqlpovxL0e8u9e00WtothP8s0JYGTayk4DYxk&#13;&#10;V/OZo/7FP7amjeIGt7f4feM5JI32gw2U5UsOuSF79vSvqj4jXP7UXwa8QaXouvaL470ZtM0mCOV2&#13;&#10;huF2ySDcQMDaeuO1AH6vfDn/AIJt/HTwx/arweKNIu7Gyt5Ht9JWYTK0o+6pjc/exz36V80fGay/&#13;&#10;aN8L2elfDTTtAsHaw3TNrA01F827mOWZmWP7gGEBzzXj3gS+/aE+OUdv5HijxRp89sRKl9LBMB0+&#13;&#10;UuF5yo74r7d1LxZ+3x8LNNtvD/g/xdpfjyOFVub/AE/WbNTkyKMDMqKRtB9RzQB4t8OPD3xk1Pxl&#13;&#10;px8Z+FNG1C5ZlluC1hHMk4hHASTaJFHGCOleR/GL4/fthXGsX+i2en+KrDT4ZWhtdOtxJb2cccbE&#13;&#10;KYEGFRFxwBivSPHP7YH7SHw/1aG71rwDYRakhL/2toS+UQWGCB5bHoD3GO9dN4Q/4Ks/Evw7axWO&#13;&#10;vaWdYVT/AKVbeIraOfcmeQZCA+PTmgD8zvjx8bvidrH7KJ0fxvqevX1zbeJsQpqF1KzKksfzKoY/&#13;&#10;d46V4X/wSWu7u5/4KR/CEzXUhB8a2zGEsef3cvUV+5nir9vL9i/9pzwJqvgb43fCu1srOyDag1x4&#13;&#10;WlFtOZIxzt3dm6c15j+wh+1T+wL4c/bB+HPw/wD2d/g5babq2teJ7fS4fEuv6hJfX9t5yyAyQou2&#13;&#10;NZMDH0NAH9vanI9+9f5jn/BZ2ynv/wBvz4w/2cPNubbx2xeBPvtHJaW+Div9OJN3/wCv9P0r/N5/&#13;&#10;4Kh/DeQf8FX/AIm32pMIIr7xOJoSxyrM1nCEJOe5HQ0pbClsfjv4b8FarY6na69q0sVhFC2Jo7g/&#13;&#10;OUxyMfQ1w+u+FfhleeJpXttVfyZJxw0R+QEjP+cV9NeLPh/4p1TWbrRNVjcXaOyKZ8ohXnBDHjBG&#13;&#10;MVzOh/s0HVtYistZv7S2XeBjeE6/nketYGFjgfiB8ORp/h+CHwTImpWTYkaS3zuyO2PavVPhlovi&#13;&#10;BvhZPpHnRx3Ed/HLbRXUixzuh+8FDYOPWqXimwt/h3G3hTQ7kmSNiC8LEhW7YbptP0rzDwV4W8Qe&#13;&#10;KfG6TXkkjRqRLcS5JCKvJJx045oA+otL8VaJ8FPEEXiTxRqJzar5wsbUgyu7AjDdVxXL+HP2kfgd&#13;&#10;J49m1TWNKv0N3BIiXalQYJJQR5qqABle3NcL8V/hFaeONbaXwRrdncFkVVt7hjDM5HBClvlJ/Gvn&#13;&#10;RvhZ42sPFEGh61ZS28m9Q5kBGUzy3PBAHcHFAH00+n/DT4TeMJPE/irUYPEVlqEHn2dnCCrOGGQ0&#13;&#10;pP3Sp7D864zw/wDFnxbr3jlPFiXUlhoWnybjZxkrbeUB/qwg4YsOOetM8RfCLSvG/jG3sNF8S6UI&#13;&#10;0iWACcSKqbR8wPyevfNP8aaN8JNM0G38Babr7yraEveS29swEl1nkgkrlV7etPYm/mbE3gTwd8eN&#13;&#10;VvfFHw6ZNI1CKY3MmnzNiJsNksh42nvg19D+IP2YtJ+MdjN49g1qzFxo+i282q2sRzJvh+R+/pjm&#13;&#10;vkjxFeaR8LNJh0XwTLPJc6japcXd5MAjhXGQmAT2xXefsn+MNc074iro1zIxs9ajfTrtWJ2sk6kf&#13;&#10;MfqRSKPdn+Jfwo0ODSdLuNOj1O60uOMLPM/y3Ma/ejYHrx29K9Y8SyeG/jTpF2vw7t7CzVtMf7LE&#13;&#10;dsc1tsGWibPPHYjrXw14i+CfxJtvGmoeGrezcQ2106rJcHYiqCcEMeenpmvU/BPgxfh5IdR1jUgL&#13;&#10;ydPKWEZEOCMFSzZGfSgDhvDnwu+D1ldiL4laxeQ3iTFMabGW2nodzMefwr23x/ovhG0tNP0nwTc3&#13;&#10;91JFp0axyyyldw3Ehivr7U3xZoPhzwZq0I124a4+02yXkUEarjy5ORhhn6Gub+IPi/Tdbvba+8EY&#13;&#10;s1gs4opIjyQ68HP1+tAHJ+BvhXe6xqNzrfju2heztcyRfaQFeSbHAy3UeuKo3PjIahJFb+PtNjur&#13;&#10;MXDRRmJgJYVBwoQjPAAHHSvpSPxufiF8O9OtvEU9jFHa/wCjAXa7WMnXeCBkr71j+HfgnfeNNYtd&#13;&#10;C0u90pRLKGBi3YMY5ZmbAI475oA7Hwr8M/CniXwbc3Xw8eO7gCr/AGhHdqEniif5QBn73PXFc34f&#13;&#10;Pxg+G/hO+8IaQJ5/DhZitpcEsskvTKqSQuPbFbvjXxdrfw11S58K+HNMMNjBhbiZ1Hmybf4/909q&#13;&#10;9E8I+KV8V3FtNLO1tK6KTFJh1YdVO09Ae/8AKgDxDw1478Q6/wCC5fD954ak1aI3OVjgixcWxHGQ&#13;&#10;wB45r174XfDS31/RLnStetJ7FpZvOig1SZItxwQFOe2fWvXvjJruh+DPFlrovgYGKaCztpNWhtgI&#13;&#10;Q93KnzH15B+ntXyl47HiXxZqjjTZ5I5orhY57RifMR5ACr5BJwaAMDxH8APjB4S8bPdWM32BLULc&#13;&#10;wTW74QxnoilT827pX6WeAfBfh/4v+AktoryCxv1tVh1nT7qGN1mZP4wVw2Wr8vPid8TvGvh62i8I&#13;&#10;vcSyQWMYjDyNuJcjLYbr7YzXnfgX4l+O11hZ9FuLjejZKoxVhjpzVJsD3z4s/s0/ET4baq3ifSGt&#13;&#10;7m1DkKbJ8hVOccDp75ryGfxlf+D0ae5t4P7QlUrLcQr8zBs/K2Op/OvuqH4ja54w+A+peIdQikTU&#13;&#10;JZhZRtIDwI/vnB55Pevzpg8Ka9q2vn7SkkzvIAwXoQ5/hHepAitdX8Q3ci3Vk8kTuwIaPcp45wc9&#13;&#10;OTX2L8H7L4q6lYXmmalJLNpzW0lxLp14xaKV1GVdFbgH3ArzrUfDvg/4JWUOofECdXu3RZ7ewVgX&#13;&#10;UdRv547cV9HWPx18M+NNKsvHngO2DLY2v2LU7IHZIMjazbVz1Heqi0gPzv8Ajb8R/iZpV22nRJJp&#13;&#10;cUYwi2y+SrDPXK471514M+NXip7uOLX7qS7iJ2lJyZF9OQ2a+4PHnxh8Esrafq8cbw5YeTewB8Z9&#13;&#10;xzzXP/Bv4a/An4ufEPTdBnntbAahcKouIA/y57BcYJqWBe1zwx4V1r4aWPjXS9LhtNZa42KVj4aM&#13;&#10;clsDFcX4D0HVPF/i9dG8au7xfZpnjmkHzAohKjn7vIr9F/GPwbXRbqXwz4d1LSrmwtmNvbK1xGGK&#13;&#10;IeGzIRgk849Kk+H3wD0i61y61ZNX0C1vE02bNnNeRhncqFJG0kdD2NAH5cpcfEnwt4jjh8Oz3yxX&#13;&#10;DfZnhiJ2OCcAFRwVNf3Q/wDBur4fTw/+yN4rga3+zzS+P7qS5G3aGl+yWwYgfhiv5SvHPhe/+DNh&#13;&#10;aSalcWNzJeT4sZbOVJ9vON7EDjHYZr+xX/ght49i8d/sraxLFDbRGw8WTWEkluoTznW2gZpGx/Ec&#13;&#10;1tBWNYI/aaiiiqLCiiigAooooAKKKKACiiigAooooAKKKKACiiigAooooAKKKKACiiigAooooAKK&#13;&#10;KKACiiigAooooAKKKKACiiigAooooAKKKKAP/9T+/iiiigAooooAKKKKACiiigAooooAKKKKACii&#13;&#10;igAooooAKKKKACiiigAooooAKKKKACiiigAooooAKKKKACiiigAooooAK/HT/gu14M8M+Pf+Cdvi&#13;&#10;Tw/4w8SaX4T086zos8+t6vvNvEIr2NwuI1ZmZyMKAOSa/YuuX8W+DfCXjvR5PD3jbTLDVrCVlZ7L&#13;&#10;UoEuIGZCGUmOQFSQeQcdaAP8uq1/ZP8A2dfE12umeDPj74LkuZ3IX+0IL20jJPCqXMRxn3r6bsf+&#13;&#10;CM/7VWpW0Fv4XuvCmrxyxi4t5bPWYMXKtyrR+YVZlxyOK/0Kl/Ze/ZtjOY/APg8H1Gk2n/xuuqi+&#13;&#10;DPwltTG8HhvQ4zCoSIpZRKUUdAuF49qAP4ivgJ/wSv8Aix8M9Plf9pi+0bwfpBTdJJq9yHMyr97y&#13;&#10;40BDZHuK1viD+yT/AMEfrW5lgufjTPZOVzcW1tp7yosmOQhODjPIFf2/6x4D8FeIbJNP17SdOvYI&#13;&#10;zlIrq3jlRcegcHFcJN+zn8Abh/Mn8FeFXY9WbTLYnn6pQB/AZqv7Fn/BMy9lk/4Qz4+2CmRjtj1K&#13;&#10;xuIyM+u1SOfWr0H7B37CNnZJZw/GnT7/AFHYsqrZWsgt8dyZJNvI+lf3uj9mr9nYEf8AFDeEsnnj&#13;&#10;SrXP/oura/s7/ANQNvgvwuBjAI0y2/8AiKAP4ULT9iH9iTXLRdJg+NFjb3LlY1Mtu0i7z8o3lSfX&#13;&#10;qBXNXX/BNf4A+GfEglt/j/8AD3y4bgJL9oNyrqBgkL+6Iziv704v2dfgFDJ5sXgvwsrZzuXTLYHP&#13;&#10;/fFEv7OvwDnffN4L8LuxO7LabbE59clKAP4T/F3wd/Yt8H+Krq1l+J8V885RUuNLhM0RiVfWQoxP&#13;&#10;GenSvW/A/wDwTJ+A/wATdItviefjL4X0rSL4vDaxasksV07KQPuqrcZ6c1/alL+zh+z/ACuHk8E+&#13;&#10;FmYDAY6XbE4/74rXX4IfByK1SzTwt4fWGLPlxCwg2Lk54G3AoA/i71//AIJB+ArSY3Vh8UfB95Yw&#13;&#10;qGuLk3IVth5+VMbt31FeJ67+xd+xJ4C8XW1n4z+Jsc4ZdgOlQPcIjMQCZGIUD3xmv7tz8GfhKclv&#13;&#10;DOhfNw3+gw8j3+WqB+A3wSbh/CPhtvrp1v8A1SgD+Qf4X/8ABPX/AIJ3eOHit9N8e3EMbMXF35ZJ&#13;&#10;+Xlj5TDhcdDmrn/DCP8AwS4+KsT+FfhD8ULqXWIbg20g1O1Cec6ttYRnPc9Ca/r/ALP4Q/CjTgU0&#13;&#10;/wAN6HCMbMRWUK8enC9KzrX4FfBawuReWfhTw5BKG3CSLT4FbPrkIDQB/Fgf2XP+CcfwG8ctoHxa&#13;&#10;t/G15f2E/lyRkR2sbEH74PJKEYIOOlfSmvfDH/gil498NX/jm7m8UaMulvFFdwWskbtI75C7d/09&#13;&#10;q/rU1b4VfDPxBc/a9d8P6LeShQnmXNnDK20dBuZSaxn+BHwSeB7WTwl4cMcjBpIzp1vtYjoSNmDQ&#13;&#10;B/JHp/wn/wCCOHxO8FSfDL4faz4i0HUdQvIja6netFMrMg4MiqflG481yHj3/glD+zh8LIgvib4n&#13;&#10;6cyqgkaKGVC5UjKYzg5IxnNf2C2/wA+Blo4ltvB/hmNgch0063Ug+xCVqX3wc+EupyGXUvDWhTue&#13;&#10;d0tlC54+q0AfwheIf+CU3wC/aF1J9Q8AfFrw3pEthbhZ4/EzPAGxwGSSNHU/Q14lb/sg/sp/sLeO&#13;&#10;Y7j4/axf+NjJZybR4PiJsWimUqD9om2Z25yQBX+hCvwQ+DaghPC3h4bvvAWEAz/47U178FvhDqMC&#13;&#10;2uoeGNAnjQYWOWwgdQD2AKmgD/PC0zQP+COuoasrz2nxBtwknmkLHbuJQ3JU5k+X0r77h/Yt/wCC&#13;&#10;bf7cWh2+ofs/+I73wHPolksN0niGIS2oSIfeMkeSCQMnA71/ZMP2cf2flOf+EJ8K59f7Ltv/AIit&#13;&#10;rT/gp8INJt5LTS/C/h+2ilyJI4bCCNWB/vBU5oA/hGsf+CVmh23iBbDwz8R/AtzbSyCKC7nvvIjk&#13;&#10;OcZO9QR06Yr7B8Afsk+Dv2W/ElprPxB+KGjxTRbZ7W10CaWUO54jdpAFTZnHev68pPgZ8F5sCXwp&#13;&#10;4ebYflzYQHGPT5KsXPwW+EV4ix3fhjQZVRdqLJYwsFA7DK9KAP5U9P8Ah3/wUN8S+JpPEfgv4xve&#13;&#10;6TPN5sSWGv5iEbH5VCZypx1GK/Q/4ReFv27bDSVuPEWqXniuxRtkyXUsNwyjtjzkNftLYfCT4W6W&#13;&#10;f+JZ4d0a3/642kSdPotdpaaRpdhCbeyt4YkyCUjUKMj2FAH4X/EX4ofFD4ZSjVfE/hLxLb2yneLv&#13;&#10;RdPtNhIHO4qgOMdc18weI/8Agoj4hXR5NA0XwjZ67ul3XqavbKLgxEHEY2DOMnnHNf08XFpbXcBt&#13;&#10;7qNJI2GGR1DKR6YNcePhr8Oxc/axoekCXvILWIN+e3NAH8w938Xf2PI9VstI+M3w31LR9Uv4Yrm+&#13;&#10;TQrwiO1ab5l2xTHhtpDFe1eL6l+y7/wTx8ceILq88LfGLUvDF1dyusNr4stgY42zkLvQspA6DNf1&#13;&#10;s3vws+GmpXRvtS8P6NPMxBaaWzidyQO5Kk1j3PwK+C162+68J+HZCTuy+nwHn1yUoA/ko8df8Eo7&#13;&#10;zxN4Mv8ATPgR8Vfhr4h1fULcRWkJvFt2lRmBbB24ztzgZryD9i3/AIIzftjfA/8AbY+G/wAUfiTJ&#13;&#10;4XtdL0DxbaatdsL+MvPFErgrbjGZHORhRX9n9n8FvhDYSrLY+GNChZDlGisoVK/QheK6mTwj4Wll&#13;&#10;t559Ps3ktJBLbO0SkxOOjIcHaR6igDogQcEV/ncf8FY5Lj/h4d8UIUjBx4iEgkB+YEW0JGPev9EY&#13;&#10;DaMDivNdW+C/wh8RapNrWveF9AvLydhJPdXVjBLLI2MZZ2UknA60Af5bHifxv471i3OnamFIhTZG&#13;&#10;5B3gdhuxntXBeB/CviPUPFdtqYNxNsnVm3EtgZ59uBX+qnJ+z58Cpf8AW+DvDLfXTbf/AOIqSH4C&#13;&#10;/BC34g8IeGo8/wBzTrcZ/JKlwuS43P8ALn+LHwq1O38U3Rme2t0kVZo5pJAAY2GckAHvmm+HNOtN&#13;&#10;C8IXVl4a1LS7jVL8iG5DuY3iRRwEJAzuzX+otcfAD4F3p3XXg/wzKdu3MmnW7HHpyh4qj/wzZ+z2&#13;&#10;G3L4H8Jgnv8A2Va9v+2dT7Mn2Z/lIeIfCvi23MVreWbJcRnnZuyR1DAjsfavYNdl8Z2vw1TTLxJb&#13;&#10;m9vYtiP8sj20Q7BsbgT+lf6kJ+AXwPbG7wh4aO0bR/xLrfgen3KjH7PvwKBLf8Id4Zyev/Ett8/+&#13;&#10;gU+RB7JH+TH4M+G3iuODVNShtZy4t3WHAO7c3Ur9K4bQvgwp1RL/AMU6lDAgmVpI1LPIQx6YxgGv&#13;&#10;9diL4BfA6E7o/CHhpTyMrp1uOv8AwCqB/Zu/Z7LFj4I8KZJyT/ZdryfX/V0+RD9mj/J3+MGsfCnS&#13;&#10;PG1xHc2uoSOiRxbGZQpCIMEHsCO1e1fDzWfDOsfDz/hN/hhbWel3mm3HkajLqL72AYfI8f19q/1G&#13;&#10;Lr9mf9na9lM154F8JSucAtJpVqxIA45KVJD+zb+z1bRPBB4H8KJG5G5E0q1Ctj1AjxU+zHyI/wAs&#13;&#10;vVviPoviKT7b4z8USz3IOWEEbOM9OGO3+VLYeJvhZr1pH4P1K71G+825DRTFASCeOD1Ff6lZ/Zh/&#13;&#10;ZwJ/5EPwjz/1CbU/+06sRfs1/s827rJB4H8JowOVK6Vagg/Xy6FDuHIj/ME8dfGfw1petweG10TT&#13;&#10;NR07R7ZbOGa4BW5ZUHVnHPeukvZPgZ4o8EJ41azudCuQvkSLE4aGaTPQA8529+1f6asn7NX7PEzM&#13;&#10;83gbwmzMcsW0q2OfqfLqV/2cP2fnhFq/grwqY05WM6XbbVJ64GzFP2aF7NH+ZF4P8R/BfxvaJ4M8&#13;&#10;R6e8dvZBpbfUrOXYyAL8wkB4J44q38OtX+Elmt54d8Ja5e2Oo3Fwi2N7cp5irGjHKHByA/Sv9NGL&#13;&#10;9m79nyHPk+CPCibhhtul2wz9cR02L9mr9nmGQTQ+B/CauOQ66Vag5/790+RD5Ef5t/xD1v4fXeow&#13;&#10;/wDCTagmoazp7LHex24KRuvH3mOCfTFem6Nov7Pmtxz+IbWbUfD97A0RgUMGhnnPO1T1xxyK/wBE&#13;&#10;d/2c/gBNM88vgrwszyf6xzplsWb6ny8n8ast+z78C2RUbwd4Z2o25AdNt8KfUDZRyIORH+ef/wAI&#13;&#10;xoPjRbzxn4g1SynuLa6it12OYpZZsDCspHYCs3xh4/8AhJ4f8a2HiC906G21CJY7PUTCvm/aHj4V&#13;&#10;mJwOnWv9EX/hQfwPwV/4RDw398SY/s63++Oh+5196ZP+z/8AAq6cy3Pg7wzIWO4s+m2xyfXJSjkQ&#13;&#10;ciP86b4in9kzxNra6jcxavpWpXCCWWK12T2rZ6squQV3dwK9B8IfA79lfS9Bh+LNzf6jdaR9r+xt&#13;&#10;9niSKVbhRuYN8xAHbvX+go/7PPwGlcSP4M8LswXYGbTLYnb6Z2dKuR/Aj4Kx6f8A2TH4S8OC1L+Y&#13;&#10;bcafbiMt67dmM+9NRSHyo/zyta/ar+EfhK8fwX4b0C0vNHS43tHqIMjOT3yMde+KydI/aI+EsmqC&#13;&#10;88OeFtLs5Q3musSF+nTazHIxziv9Dxv2cvgDI++TwV4VJ9TpdsT/AOi6fH+zt8A4TmPwX4XU9MjT&#13;&#10;LYf+yUKKFyI/zbPi5+yp4Y/as1JvGXwl1k6Pdj5r3SfEEjLEZG6mCVQ2V46HFcP4O/YS+P3wmuW8&#13;&#10;UJd6a+nQkC/mtbovEVPGGAA4444+tf6bkfwP+DUCbIfCvh5F9FsIAP0QVeX4Q/CtbZ7NfDeiCKUY&#13;&#10;ki+xQ7WHXkbcGlyIORH+an45+BPwb8ZaUuoa3rRt7ooWltoIt25x0w3FWfgN4O+AXw31e11LSr+R&#13;&#10;9UjnWSze+z5CyRnqVXkGv9Iw/AP4HP8Ae8IeGjj/AKh1uf8A2Sqyfs8fAWNi0fgzwuCe40y2B/8A&#13;&#10;QKaQciP87D4z+DtU8W6jP4o8GJBYq7F5Y47wPE2epQkggE9iOOleLx/C74g2NjBr9/eWVnHMzQRS&#13;&#10;mYtvzjftKg9K/wBML/hQvwQK+X/wiPhvb0x/Z9vj8tlSN8DPgw8C2r+FPDxijYtHGdPgKqT1IGzA&#13;&#10;pciDkR/mr/EHQWbwzb+CNTvTBc2Fz9oS/Kl0w4BAHcDmv7A/+Dd3TtU0z9kPxLDq93bXszeOrhzP&#13;&#10;artBH2S2wGGB83HNftFcfAn4J3ZLXXhLw5ITgHfp9uc46dUrs/DPg7wn4LtJNO8H6bYaXbyS+dLB&#13;&#10;p8CQI0hAG4qgAzgDn2qijp6KKKACiiigAooooAKKKKACiiigAooooAKKKKACiiigAooooAKKKKAC&#13;&#10;iiigAooooAKKKKACiiigAooooAKKKKACiiigAooooAKKKKAP/9X+/iiiigAooooAKKKKACiiigAo&#13;&#10;oooAKKKKACiiigAooooAKKKKACiiigAooooAKKKKACiiigAooooAKKKKACiiigAooooAK8q+Nvjb&#13;&#10;V/hv8K9c8d6FDFcXWlafLexwT7ij+UMkHaQeleq18+/tRfFX4X/B34I674v+MV4LHQTamwupzGZf&#13;&#10;mu/3KKFUEklmHakwZ/OV4+/4L7/HLw1DONI8LeFJJYywVJzdDkHjOHFe2/8ABOf/AILLfHj9r39o&#13;&#10;u1+EfxF8N+F9L0u5s7qb7bpX2oSLJChZQTK5XBPB71+JPxd1v9gLRdUm1i68T32qCS4ZxaxWjxEI&#13;&#10;ecEsPwr4x+KH/BQvwf4E8PT+FP2WNOfw27pJbvrkR8u+KOMHEi4I+oqEpdWZQ5+p/Q58ZP8AgtX+&#13;&#10;3h8Lfinr/gaP4f8Ag64stN1Ke0s7orfEywxuVR2KybclcHiuu+Cn/BaH9rvxf4kstS+J/g3wZpXh&#13;&#10;X7Ts1PUUe6iljiXl9hlk27h2zX8aY/4KOftYaaj2kniW4v8Ae3375VnkB9ncFufrXZ+Cov2uP2nr&#13;&#10;CXUNU1TUho4k8y4Z5WitRnnOwFVOB1ql5mh/Y98U/wDgvt4C8OfEm607wB4i8F3vh+KcCBp7PUHv&#13;&#10;mj4ypEbBN+cjIGK4r46/8HHWheHLY/8AChfCFz4hdrZGjn1O3ntYVlx8+eSzLnpwOO9fjp4K+Ef7&#13;&#10;LX7GH7Mfh34/+NtNtPGvijxRe3sNmmoKJLa0S0OzIQghmJ5ya2fAv7b3hX4m/A/4mQReFNAtdWs/&#13;&#10;D4uNAlgsow0cgmRX24Xg7ScGpdVJmcqqR7v4g/4Oaf26NMjN/F8NPBEVt1BuF1AEZ9SJQP0rx/Vv&#13;&#10;+Dr79tKxcpF4A+HPGOHOof8Ax2vhD9lb4r+JPjh8Q7P4WeMtItbiy1SXyJ7yZFCQRp9+STPQKMn1&#13;&#10;ryj9q/8AYh8Ly+Ldc1T4AaxbaxaWk5R4IRtKMoG4AdhnOKqE0yo1Ez9QbH/g7M/bDkZRe+Avh0uf&#13;&#10;7h1An/0bW2v/AAda/teXVylvZ+B/h0S7bRu/tAHJ/wC2tfyFeLdD8QeFtXk0rVYpbeeKQxur5BB6&#13;&#10;UnhOe+m1iCMM2VlVs9Rwe+aos/0JPB3/AAXV/aG1j9ntviN4m0fwDp3iS4vTFpmmyNdi3mt1HzMS&#13;&#10;Zd2c+hxXy7ef8HEf7eWgi51TX/Avw4XTodzLc27XzblGcHPnV+A/7RPiHWtR+FPgTUvDO8RWunm0&#13;&#10;mSHJHnfeYnHc1V8I6lJrPwc1GTxgJrdI08tmkBLBTwGCnqATyK56lRp2OapUknofudqv/B0B+1Bd&#13;&#10;+DZ9Z8J+CfAkl/ZOxu4Lg3xUwfwugWUHr1HNeY+Cv+Dqf9srW9YitNe8CfDmC3d9ryRG/wAhT06y&#13;&#10;1/NJoGl20Gv3Uvh7U47mOKKVkgAKPJwflKHAb6Zr581HX9Sj1N45CYtsh4HGMH2rNVWZRrTZ/ep4&#13;&#10;i/4L/ftI2em6ffaB4T8F3K3yRneTdlBIy5I4kr5z8Z/8HOn7SXhu/wD7PtfBngh2Egjd5Te4JHXG&#13;&#10;JK/n6/ZD+MGprDFoHiyM3VosTRxyTDcF+XAPOcYz1rzT4zaD4R8G+LjqniqZriBiJYbaBvmlLc4J&#13;&#10;7ZFNVZFKrLqf0neI/wDg5g/a00nw2uu2ngzwCxZd2xze9OueJa8os/8Ag6x/aphufK1fwJ4CIH3v&#13;&#10;Ja/B/WQ1+E3iHUNM8dfC6DU7C3jsES/ihEMI+byXU8MT1xivCdZ8D2Gna9cwN91rQSqW9WHWumLu&#13;&#10;dMJ3P6lNC/4Okvj9rsoih8FeDEyD997vGf8Av5XQ6J/wcz/tJ3WsRWmseDfA8VqZMTyxm9yqE8EZ&#13;&#10;kwa/j60YwQ6nHDC+AJPmx3FfQvii8gfw/BfWGwEqYXReGBU8fnSlKwTk1sf1neL/APg4x/aB0/RY&#13;&#10;tS8KeEvBl21w+2LebvacHBziTjArwX4nf8HOX7Wng+8t7DQ/Bnw9uZXtkkmkk+3FN55ZVKy9u+a/&#13;&#10;m607xFquh/Bq2EjYnuLt5V3Z3iP7vA968iv7mWHwj9uvUZ3YzMrsMkbiOM+9YyqswdWR/TF4V/4O&#13;&#10;lP22Ne1L7JP4G+GqxZ2l1OoAg/jKe9TXH/B0J+3nFrx0eL4e/DiQbgAynUDkHvxNX8qvh/VLhLCS&#13;&#10;4UfPJOI1bGGUDqQfrxXrd5Nc2+vWM9uzjZaK77SewyRxU+2kL2zP7ENL/wCDhr9pKbwW2qXXhHwV&#13;&#10;/asYWaaxt/tjBIiOWI8wnrXyrr3/AAdLftdWWpPaaV4B8Byx7iEkla+U4Hr+9r+fX4G+K7gfEVnu&#13;&#10;p2MBtzDMHY4KnJAI44rxjxlrGkJqV1FalRtuZSCBx944Fb05XRvTnzH9O/gT/g6I/bC8T+K7fR9V&#13;&#10;8DfD22tpHVJJFN8WyTjjMpr9TdZ/4LT/ABi034bWviOLRfCP9pXSvKkR+0tDhf4SA+Qx7c1/BT4Y&#13;&#10;vVtdRjuhIAGAYMvVSO9fcWhftG6k2n2Pg/xsxlsiPLtruJirxt2DAZyDmibaHO+6P6GrL/g41/an&#13;&#10;n1DVLK68IeAoRaW7y287m9WNmVsbGJl6kdK80vf+Dmb9rywhN1c+EPhyIg+Cym+bgjrxNX833xV1&#13;&#10;Hxrq95NpFnaSQwb8oUQ4k7q2e5I71514T0KXSrO5h8XXKW8FzGQWuWAIYcrgVmpSMueR/Uhon/Bz&#13;&#10;1+0vq0/lf8IP4LYdAyfbRn3GZOle/wD7GP8AwcL/ALQ37TH7aXgL9mjxF4U8G2WneK9ffS7u6s/t&#13;&#10;f2qGBLeWYNHvkKbtyAcjGK/kAs/GnhvwvbyySTw4SIrAFPLHkDGBX0z/AMEbvEf9q/8ABWz4JS+Z&#13;&#10;uMvjKT8vsN1W0Xc1g29z/VTUY/lX8hX/AAUG/wCDgj9qj9kT9q/xx8BfBPhDwRf6X4Z1VbOyvNTF&#13;&#10;79oljaCOXMvlSBd2XI4GK/r36V/nQ/8ABWG28M+Lf+CjPxZkvViJs9cMM0ZAYlo7SHBx361RZ7Je&#13;&#10;/wDB1/8AtxQSlYPh98N2A5P/ACEen/f2un8E/wDB1F+2/wCJ9cj0y6+H/wAOY42BLsn9oZAx7zYr&#13;&#10;8D734e2GpzCOK1jhjJ2gkAZz/EPpVaDw7pvgm/FyzACM7XYDtjHNAXP3k1X/AIOq/wBuux1KWzg8&#13;&#10;AfDUqjlV3DUc4B6/66vQvDf/AAc1/t+eIrNLi3+Hvw5Yu20bF1HH/o6v5x9P0LQNYvn1BmR1BLkA&#13;&#10;ds+vSvpHQpNR1HQv7K8LSWlkyKSGlIV246igD+hvQ/8Ag4a/bZlt2ufE/hH4a2Som/BN9k+2DNXV&#13;&#10;aT/wcD/tc+LrsxeDPDnw3nKjLQzNfLIccHb+9APPYV/MX/wrrxNq14kev6qsu8ZwkuenbrX0J4H0&#13;&#10;j4d+Atl9cyi4u0ZSsanPl4PoO5xQJM/pF8Mf8Fmf+Ci3iB47qP4b+DWs2OHnRL4BefUy46c16JrX&#13;&#10;/BaH9qDQoZLO88KeEFvhCHRSbsR7j2J8z+tfhXa/tG/EG+8HGG0vbi002FzGFd2QMhx0GQTxXuuh&#13;&#10;eOvDGofs6az8Q/Eh/tQaTPGqROPnJlHC7uuAPWgG7H6R6f8A8Fuf2wL2fy38O/DpF6Nlr3IPp/ra&#13;&#10;9h8Jf8Fef2nPEmLSTT/hzFdy3CxQQBrwlgTjJ/e1/NXN+0V8MLqNX0GwkikWMGTzRuyScnB757cV&#13;&#10;znh343C18QxeJrVfIWC4V1CfKzYOcCo59bEKfc/rg8X/APBXe/8Ah1p0Nt4xj0FdT83yLhIILkxe&#13;&#10;YBk7cvnA9TXnHjH/AILH/FKTT0k+F2k+E9QYx7mlu2uEjDemA4P61/Nr+214m1nxtpGlfEnRpHaK&#13;&#10;6tEEgXpu24LYHf1r4Z+HPxO8W2d0Lf7fOkZYK672Ax3puWth+0R/UD4r/wCC+P7U/g+zefU/Bvgy&#13;&#10;R0IVVi+1kbj9JDgVleFP+Dgz9qTxEqyyeBfCaRMpJcG8xkdvv1+W/wAJPh7/AG94N1f4neKJo7zT&#13;&#10;bK3UQLKN/nXMhwq7T1IrT8MeJtO+0Q2eozWFipclFKIqhc4B284qikz99bX/AILHfGp/gVH8W5vC&#13;&#10;ugmVNRfT7u3Q3Hlo4UMpB3E8g159Yf8ABcj4w3C263Xhfw3E0il5juuNsY68/N6dq+Ar346/D/wT&#13;&#10;8Nbv4Qa9fWLNc3UV+rFBsXK4HbHPWvm6bwpPr96Z/DF5p2o2jgmR4WUYzzhhn04FAz91vDv/AAWf&#13;&#10;8WeKIZtLhtfC9jqSAvF9qW5aF0zweHBBPbNM1j/grF+0rZIs1rpngIwgFpLiU3QQjHAUCXOTX4X/&#13;&#10;ABQ+DF1oelabdaZNZxXF7YJdNGk6ecGYkDpzjArI8C/s9/EbV9PTxL461f8AszRtpEb3VxtMv+4M&#13;&#10;5oFfsfuX8O/+Cwv7QfjXUZ9Hl0XwWsojcwSqLxYiw7Es9eua5/wUy/aX8L+BI/G3iDQ/BkKee0JR&#13;&#10;WuW3bQD8vz1+Dj/Fn9nD4PRrBe3UmrXcSkeXFI21nXPU98kc14l8Rv8AgoxZa1Guh2mjWo0u2x5F&#13;&#10;oxJGe5Oe9Az9kNV/4Lr/ALSv9prp2g+EPCVwZJDGhYXZz6dJK9CsP+CsX7fWp28d3a+CvAEETtgt&#13;&#10;cyXacHp/y1FfgF4M/bu8H6tfy6HJ4ftLAkAx3Nuo3xkdxkelch8Y/jlrEEwvrXVLwWlzGXtdrldx&#13;&#10;zjkDpQB/R7N/wVg/bW0+5a31PRvhfFhwuBNdsf0lq2v/AAVw/am1HVbbRdA074b3tzKQJI0e8BDH&#13;&#10;sMy1/HfrHxT1rWL2OGzub0O5zvllYnnuea+kP2btJ8bf8LZ0a9jaf7PJcxSvcSFjtXd8xJJ6Ac0X&#13;&#10;J5tbH9UVz/wWK+JfgG5lHxci8EQNAxSSz0tbuWbcO24yFRXM2X/Bdsavcs1vD4esYV5K3UN1JIR7&#13;&#10;bHAzX8137VHg7xNc/FC9udImmubS4kaTzlPyZ4zXgelfB/x7qifuVlRWB2sCcdj+NS2Dep/WTJ/w&#13;&#10;XeS2YiaPQJR1HlWt0OPxkr2X4Lf8Fh7j4y+PdO8F6TBoafbJdr74rhW2DqVy+K/k48O/sx+PdTt1&#13;&#10;mjkA6RncSO2a/Rj9jr9nP/hXnjqz+IXjvVIdPs7EeZLLPIsaruBHViP0pJsafkfrX+03/wAF3tG+&#13;&#10;CPim88HeENI07WLuyu2tZnmeWOLKHBwQea+N9Q/4ORvixErNZ+C/Ded2FDy3BIHvhhX5LftQ/sx+&#13;&#10;MfGHxH1fxd4Sje90u81GSaC4gO8MpOcgjP4V5H4L/Y3+KGuXiLPpd3h2wC0ZBJziht3sJt3P6yv2&#13;&#10;cP8Agr942+OPwX1H4jXfh/R7S+sJZo/s8TzGNwiblPJ3fMeOtfdX/BOL9sPxD+2p8H9W+JPiWwsd&#13;&#10;Nn07xFcaILew8zZthjjcM3mEncd9fin+zd8Evh/+yV+y/eXvxuvbHS7vUZ3ksLC8ljimneRRjCMQ&#13;&#10;cD16V+tP/BJnw34I8O/ATWm8CzWk1ve+Kri8uDaMroszwxZUlSRnAFUij9TqKKKYBRRRQAUUUUAF&#13;&#10;FFFABRRRQAUUUUAFFFFABRRRQAUUUUAFFFFABRRRQAUUUUAFFFFABRRRQAUUUUAFFFFABRRRQAUU&#13;&#10;UUAFFFFAH//W/v4ooooAKKKKACiiigAooooAKKKKACiiigAooooAKKKKACiiigAooooAKKKKACii&#13;&#10;igAooooAKKKKACiiigAooooAKKKKACvzO/4K3aDoHiL9ijxDYeJLpbO2F/pspmcZBeO5RlUD3OPS&#13;&#10;v0xr8Xf+C+muXPh3/gm74l1O1JV11zQ144PzX0QpMTZ/FJ8fPgtca74gstD8M/6q4y0cqqAzMTjA&#13;&#10;56D9a+I/H/7NXjTwvePDOjOkZCyyKpwpb8PXtX7IW1ne6pp3w21i5guUjnsHvLtmRsNskGPmx3Ar&#13;&#10;L+PFxnwzqcVysdpLf38Vxbi4Gx3j7lRgnA/Ws1UMo1bn5Q/DT9lDxJ411GOMRA7Npct8qg5xyx4r&#13;&#10;9zf2mvgl4z+D/wCyb4E8G/Cq3R7fUYGGrX9gwc+cwAKyYJwM5614n8H/AA5psfwi1LU7CRJ54Z4m&#13;&#10;n25yu44HXjrz1rpNb+Jvjjw74UuNNa5lW3hhzawscg+UMkhTxzUVZ9BVammhpaR8Btf1P9m3RPhb&#13;&#10;+0FHJpem2d9Pf2N5et5X2cTr8wUt95SeeDXwTqfi5P2efE1/4N8D2kWq6fd77WaZGWSOe3JBVsrn&#13;&#10;HY5r1D9qv9rb4pa3+xp4bha6a4sp9b1HTT5oy8PkkMqBhyBg9K/Inw38RPEU3hXVruaR2eGHarnL&#13;&#10;EKxxjrXOcqetj90/B1r8MPEHgHUH+CVxaJ42m0mSWTTo2JkJUFpEjxwX25O3qTX51/su/FjXPBn7&#13;&#10;RK6Jr07/AGXUJzZ6hFNyMuSASD3BNfPH7Evib4jRftFaFrnhR5jNZ3a3Uy8lTGhG4P2IbPSvt743&#13;&#10;+KfAHhP4xa94t0PQ7FNRi1Iywy5JVHbBbC5xwc9q0jIpM8P/AG+PC3he38WyX2nonmrcTRO8YGCF&#13;&#10;f5Tx7V+dHgt7S18QxNK6L84HJwBn17193/tCTy+MNX0nxeflXVLIzyRA8LKCQ2OwzmvivxF4bjt7&#13;&#10;37RbFQwO4gcV1Rlc7ou6P090rxhd/wDCn7/RtA8m4YRJdwjAdkaPg7QckZHX1rzj4PfHXWddFx4H&#13;&#10;8ZwQ3VlPmPZKgVkDcNtYDg/jivnTwzqt/puhpcabMYZx02k88cj6Edq7S6t9T1z4cy+MvCFqsN7Y&#13;&#10;XJi1YQj5gjDKOB/dJyD71hOGpy1Ya3LHjb9njVPDfxHOpeHruO3sDIt1HNKwCoDzhuxH41ueNfgL&#13;&#10;4P8AEXiU6x4S1GzuYpREbpFbaiTOBv8AwLZwcV4VovxJ8Sa1L/wjXiGW4ktrlxEVLHKnoCKpeI/G&#13;&#10;q/DTUrjw/bNLLLbvsdn4Xjkccc96zcDI+tb/AF3w98L428GeE8PcRKIr++K5AfjKR+w7t9K8A8cX&#13;&#10;l78U7J7rTT5t3ZSgyoCPmjAxuGc8Duar23xDsvGngvWfGOvQbbq3aGNJoflZ5JSRgjpgheT+lcdo&#13;&#10;E0Gr+G7zTNBJtL19vlLu+/GT8yg+vQ+9JIaVz3iHW7Lw/wDDmPQWmie8kdS8COCyYBzn0615rq+r&#13;&#10;6pfeJrbTbxiPtUEcZc84jYcYP071j20Xh/wRab9fla4u0TAs4TkBvWVv6Vw3iT4gLrmoQ6plIZYY&#13;&#10;0h8tOFCpwpArqhtsdVONjpL/AMOT6Brk+nEkGKQkPzkg9/8AJroINZvkR7CAfuwAwdufmHU8+uK5&#13;&#10;DxJ41XVbSPXBKpuPLENxjuwGM4+grmbLxpdKBERhG7gdvenKFy5RufTXiDxJZa3oOm+ZIiH7MYJl&#13;&#10;BAIdDkYHbI71h+INa8LWPgVPDWqXSQXgnMsRwSDE4BBz9a8H1mea8tUZ2OYxmJcdj3qrrh/4Sfwf&#13;&#10;bJMxa6s3a3ZgOXiGCuT6isnDuc0qbuem21tol7p9nBod5bSmKYzXOMhmGeABVu58faHba+tleRPI&#13;&#10;vEWyIneATyT2rxrwJpcsF07SnGY2CYPAJHH8q56NbTS9Qe7uGaSUPuOWydw+tJQCFPU941vxLH4H&#13;&#10;v5pLObzZbtS8IUYxG3TPoRXgmp+IL+WWS6ZxyxZ89cmuP8aeMbrUNSNw0nIjVFUdAB0rim8QsG2u&#13;&#10;SeMn05/pW6jY6VFLY9a07xpq6sIxJtQNwa9JXxlqv2SK9nYzBGAUdg1fLK63EmXHA6nHXJrfh8Zm&#13;&#10;C2+zkjbnHI5ye9Nq5R9MP8btauiItS1C7RRhSEYjaAOgrh9a8d2FzI0008lyOozk/TOfSvAbzX0Z&#13;&#10;jjp3I9axTrCpuy2VPYc+/wDOi3QnkR6fq3jdbhmC4XPQgZ/PP9K/SP8A4Ib6+Lr/AIK8/Aa367vG&#13;&#10;cgJ9f9AujX44z6h5h9vav1Y/4IRzH/h8J8AI+58ay59P+QfdmhKxR/sCjJGTX+dX/wAFYbfR9C/4&#13;&#10;KB/Fq4lMML3viLM8jnDYNtBwK/0U81/m2f8ABZLTJ9R/4KR/E9IpAxl8RRxxx7uQRawdu1MD88V+&#13;&#10;xzLNPcajCFDhIUjJGF/xNQ6n/Z+oQra3M6hMqGkCFvlz3JxVK48IXuhp5mpqkSr1eQ7jn2AryfXP&#13;&#10;EKy3Y0+3+0zAHb8qFVOff0oA+kH8J+F7LwoLzRruKUSljchf4QvQtzXlFv4q06ynBs3MwUkjPy1p&#13;&#10;+F7i/wBN0C9tr6ERC9iWG2iY5YYOXbr+Fdl4U8EeBrDShq+uxStKDnbdHyox6E9z9KAZT0nxtZFv&#13;&#10;NWwJbG0MXbP1Fd3ofiTVLq5jt9IsVVpGGX2MzHsCcg5NI/iL4frGtto8sEjA/MLOEsN3+8cdK9p+&#13;&#10;GmteDtGsb7xBfFvtMcB+zxzsq4Y/xYHb2rNw1MeXWx6P4V+FviLxWYLbxRcm1s5Qio2MNg9SqkjB&#13;&#10;r269tfBHwt8G638LNXnuGsNTjAaWUFW3oPlcA5r859b8UfGPxV4n+36HdCWJXXyhbtwgB4AHavYP&#13;&#10;ip8P/iP4qmstc8T6gLeKe2jx5spXthiRVRHZtmnpPwN8JWKJNp94bqKR98UqyKFI7jk5yM9K9o0L&#13;&#10;4afCCC9sNL1aZQGuAkha4VSQ5HOOec185TeHrLwp8Mbe0t9Ygmk+0yOTbszSAdMLkV474d1pLjX0&#13;&#10;/s8XLvHPGzzTMcZBGBimpa2Kb6H6gfGfxN4D+F8c/wALfGFvDJpMMP8AonlS5lVXUEPuPbnpXx9p&#13;&#10;Xgf4LeLtWhsvB2t7WnIAgkGHye3Wpv219MvvEfjK2aOQ8afbK5DHqI1JJPfrXlvwC8H/ANm+LLW9&#13;&#10;k8w+Tl3fkKCvI6+9K2pKiz7vvvjd4E+HHhJfhJOh+wQKUnmD4dpzxv4Pavn+0+Huh+OmOu+B9fil&#13;&#10;LPtW0mfEoxknGSemOtfGnxhl1e48WXhkMrSPM7IpHGCeOlfRP7JOj3Wh603ivxDG4t7O0uJnUDgB&#13;&#10;Izjrx1qi7vsewftG/DmWfV9Fjt72MC40aGS7fdyCmQf5UnwivPDnw2stVF1qE1yBp0rrHGzY8zGF&#13;&#10;/nmvKU+OmleJNaTUPFKTNElubGIHH3AxI/nXmPjDUdWsdQZNGwLSTH3Mszp1AJ9hSYpQ7Hslh8VE&#13;&#10;+MHjWw0S/FzC0cQsLeSCVt6omSv617n+0d8RNT1f4b6BN4Ye7kSCz+yzx5JCSQ5ViVyc7utfOX7L&#13;&#10;j6FZ/GHTNU1aMRRpMfmlI2rkHk/jVvxR8X7/AMCz3enRR293am5lZoZTlSN5P3hzjmlFWQ4qx803&#13;&#10;ut65NJHFdQSu4QEME7ZwTipLLwN4p1+7+0w2Vy0ZbDEoR756d67zUv21PCGh7YtS8M6Y0sPyiTd2&#13;&#10;64x6V5L4i/4KUaqwk0jw7penWMbtlZVTe2Rx3I6VRR7f4M+DWvW2q2+s3VubeFZQXlm4AweeuO1e&#13;&#10;rfFvWPhBf2mn6Ba6hbm4somW62HOWZs4xz0r83fE37T/AIm8SaeX1PXJfKbloI22rz2AHT3r4b8d&#13;&#10;fE+9uNWa4t7iRSOVdGIJ+tAH7UWWt/CzwxP/AGpfhrhY8HbgDPtk1ufFb9uzSdL8KWeh/DqK30/Z&#13;&#10;atHNKhBlYZI69uPTmv589Q+NHjO8i+y3Wo3LoONrOTx9K4y78Z6tdKfNmfGDgseP1ovYD9fvC3/B&#13;&#10;Sjx74I1F7bUba31iyyP3NxjcPoxz1+te3XP/AAWTvdOs9mh+ELSGQISGeUNgnuBt/Sv58n1yTedr&#13;&#10;t83U5zzVK416WRcEnp1oC5+y3ib/AIK4fHzUpZB4dkttKjkO4pGobBP1Ar538b/t1/Hr4iIIvF3i&#13;&#10;O9ngBx5AfbEc9flXjNfnIdUbruz3pDrE5TGf6CgD9cPg5/wVN/aU+CFoNL8O6wt3ZLnbY6nEtxCP&#13;&#10;oHyR+dfR2qf8F6/2wrmzNpot1o2kuMBZLGwj3LjuNwavwAbVGYdfaozqMh5RuO/1oA/QL4vftrfH&#13;&#10;H46eJX8W/E7xLqOsXjtu33cpKryDhV6KPYDFf3+/8GjXi7UvGf8AwT88Y6hqc8k7xfE+9hVpGLYU&#13;&#10;WNocDPQZJr/MCF+wXaT74Ff6XX/BmjOZ/wDgnJ44bPT4r3w/8p9kaAP68aKKKACiiigAooooAKKK&#13;&#10;KACiiigAooooAKKKKACiiigAooooAKKKKACiiigAooooAKKKKACiiigAooooAKKKKACiiigAoooo&#13;&#10;AKKKKAP/1/7+KKKKACiiigAooooAKKKKACiiigAooooAKKKKACiiigAooooAKKKKACiiigAooooA&#13;&#10;KKKKACiiigAooooAKKK+KP2+P2+/2ff+CcXwAvP2iP2iry6h0qG6i03T9P02L7RqGpX8+fKtbWHI&#13;&#10;3O2CSSQqgEkgUAfa9Ffhp/wTN/4L5/skf8FNPibffA3wXo/i7wN43tdPk1iz8NeN7SO2n1GwhIEk&#13;&#10;1o8UkiSeWCC6ZDAcgEAmv3IDkjkc0APr8z/+Ct/hjwP4p/Yj8SW/xChkuNNtLmx1SSGIgGR7OdZo&#13;&#10;1P8AsllAPtX6Xg5Ga/KD/gtN4j0zwx+wR4jvdbuPs1lNqelWV1KBkiO5ukjbA45O6k9hS2P4+fgb&#13;&#10;+1j4o1uHxxrF+8f9l2/h+4tLGw2jbaqcCPys/dK47c15R8TdY1r9oLwR4b+JOku97c2VnHoOuwRj&#13;&#10;MkUkLfupcDnY6Ec9yKy9Z8G/CP4K+DdR8MaX4ie51LxDp0c9s0sPlw+VIeUcgk5x3xXgvg/xP4o+&#13;&#10;EWm6iujXH+mXcH2YW0T/ACvFLwGwc5x29KwOWGx94/BHVdA8L+Ibf4baoxmPiOSHT7mGM/6kZyrD&#13;&#10;GQXBx9K4z4wftBeAPEHizVfhA9kNNutMmuNHS/JJ/eITHvIPPzFea+HfBXxF1bQ/Gel+IrvzEu7K&#13;&#10;/iuCWJBLJICeffHQ1Q/bStLiH9pDWPGPh9f9H1i4XV0EecIbtRIQMehY1Mo3Ccep3ctvaXfhOb4C&#13;&#10;+L7OW9thejU4bi1+9HM48vzUIyCCpGVxzXzlo3wdtNK8R6t8PVsdUuVuUe385Y9pQodwY8dOMV9P&#13;&#10;+H/Et5c/CGLxMvknU9P1CKJopcCV7VlJBHchXxnPSvNtV/aB8WWniJ9YETxPuyjCMDtjg45/Oo5G&#13;&#10;ZONjt/2Ov7O+G3ikeH9E00JeXIeG6ubn/WLHggnOBg9OlcF+0H4N1Wx8QX8e15GuLhpdzc5BPXIp&#13;&#10;LX44atZeDte8QW9rF9vkjEUcnSaMSH5mUCvjODxf448U6x9qub64eV22hCxIAP8An0q+XqXGHc7T&#13;&#10;x/4qvxZ6T4atmUtbRsrYP3fbrXkfj25h0u5jtAxMoiVpSx6Fh6+vtXpPxO0HT9PhtJkkf+0EjU3b&#13;&#10;55DH1FeAw+FvEnjLxEbayS4u5JCqqkalzzxjAzz+FbwXVnVT0Om0Tx8tjb/Z4wjMnzJ5nQ1638Ov&#13;&#10;jNeaVd3OkqsMEWqRmKdowOvYkHIIz2xXHv8AsofGlLZruHw5qrgKX2pbuSAOpxjOPwrzi9+FPjTR&#13;&#10;4ZLy/s762aLkNJEwI/TitJRXQdk0elav4qvrXUTdHT7R5Y5siWMbRkHrgHpWH8SNS8O+O5U8T3o+&#13;&#10;xX03y3cIPyu4/jUehrx57zVbG68uaR2AHBb1rU1xbG3tYZLv5pZEEhGegPSsXTZi6Xkd3pet+G9O&#13;&#10;8H3XhkzM73NzFKNq/KfK3cfrXJXficWF0IdMDrJGQFIGK4tLu2igaZWDSEFVPAwKyU1HY4llYNtH&#13;&#10;OeM/U01AuNNJnS6h4kvdRv289jl2JY9CSevNR6zodrpwivI5SyTLuU56eozjtXFSXls8hlVsc4P4&#13;&#10;/j0oufEsgg+zMQyISFBPT1x7VoanR2d3bKpR2I+p4OOlTJ4hW3DfdODxnHSvNJNTiC5HX0zT9LS4&#13;&#10;1a6SwsA0kjsFjReTk/zo8xpXPRV+IE4BiAUkcZPPFVW8c6vbtuDja3O0gY/KvrH4OfsWa941YXmu&#13;&#10;OYlIDyQoMsPY+lfoZoP7B3wEk+CniXxJNHdv4o8NJFdPpcjgJcWjMEeVGGeVJGRXnxzbDOtLDRne&#13;&#10;a3R41LP8HPEywkKi51uux+ITeOp5bcqJCjMOSny9ea4S88S3DyEbzz65r9M/DnwO+CfjBJILy0uL&#13;&#10;FvMKCaJ9+044BU814z8Xv2QLvwoXvNAkM0ZBMZHQ9+T2PsfzrvU0z1o1Ez4MlluLqXGc98e31puw&#13;&#10;huRnJ4ya1dX8PaxoF01vfQyxlWKjIxx161imYLnIyR07UDd+girISVUZwct155oMbIoLE5xg55py&#13;&#10;3RHAJ+gPWnDMrHPPr2xQGpTZsDvkCqjDJJAOSOcV0ttoWp6jg2sLvnOMDPWtBvAXiiOPcbGcqOrB&#13;&#10;CR+NMZwhzg4/EEV+sn/BCAP/AMPh/gA/b/hNZB9P+Jdd1+Y7+EdeU72tZgnUEoa/WT/ghF4b1JP+&#13;&#10;Cu/wHvWhfbD4ykd2KkYBsLoc0Af68fTHfNf51H/BUG68J6p/wUY+MOsvayJd6T4pWBlBLCYraQnc&#13;&#10;vpwea/0Vxgr1yPWv80r/AIK7fEHT/D//AAUQ+M2k2nly3P8AwlbEpnB3PaQDBA64oA/Ozxf8YZZb&#13;&#10;xtOhtIiRuxxn72epPtj9aXwpq9zcWF1qD2UbSRxqygKDtBr55vNX8QTySPBZQpvOQ2OR6da9G8E3&#13;&#10;fia60XVrC8lVBLbfKAQvI7DGM0CsT6prt9Nqy3V1KWZfuKuAFz6npXvfhvQG+JHg65uXlN3LpyGb&#13;&#10;ajZyW4w30r5asfCHiLUZAqxSMCygMcjg8HJziv0N+C6/DH4GeB5da+I++8knO5dNjOwTEDhXx2FJ&#13;&#10;u24r6nifhb4TeLvFKCx8NWczEnaF0+JpMk+rAGvoXw7+w78XTb/2hf6RrflyQZyVKn2GD1rB1X/g&#13;&#10;op4wtLqOz8BWljoGmRuFjtdOiVH2g8bnAyc/Wvqj4H/GTx98bPEd/rPiHWb4Q2oX7PbrOyoMjvzX&#13;&#10;yXF3FlDKMFUx1dNxjZaK71PheOuOcLkWXVMxxEXKMOyu9Twj4b/AnWvBPieVL6LVbQvCySJKuQAD&#13;&#10;yRkcYr51+MGtfE3/AISSXTpLqSext3dbebnG0HjPJ/Gv0F8dfErxT4b8Tz6TNqMl9Zi2M05lVX8k&#13;&#10;E9n65xXzb8Tb238Q/DyXxPoNirRW8ubqWPuOvI6iu/hzPqOYYaniqWimr2e56nCvFGHzbB08Zh9F&#13;&#10;JXs99T5d0S4vktlm1rUAFchfJ2kDJ7nNe86vqfhLwn4JstS0D/SdQlctIXxhemB+AFfmt42+M2mp&#13;&#10;eFZbgJs42jLMCvYduTXk1x+1R4js4zY2EUT20bZRZTya98+pP021H4reKtWnF1q7JMygANLkkBRg&#13;&#10;Y9ax0+K/iMS4sm8gZDF0+UNivzJ/4ap1NlJu7SNmY84Y7cflmsXUP2mtZ8oxW8Kjd2L9B6UCP1a8&#13;&#10;QftB+BrTULV9Tsknu1jCOGYBcjqccnmtPxD+2doOgeHpNJ0qOxgtbgbLhYH3PKpG0gH0Geelfgx4&#13;&#10;k+JfiHXrs3M8hQ842E8CuLl8Q6rcfNLJI3J4ZjjHsOlAH9DPhP8AaE/Zuk0QC+jllniQsEkZFBc9&#13;&#10;yBk4z618LfGP9oGKTX5tQ8MXpt1ZiEhhf5Ao6cV+aX/CS6kqlFkcY9zWTc6rdzriUlvqaAPqqb9p&#13;&#10;Px4LlpE1SaP3jfaa5q8+N3iS+Y/a764kDcsWkYk/XmvmXzm3ZI3AHOaBI/Ucdz+PagD2jVfiJd38&#13;&#10;pMkjNx0ZsmuOuvE87SAl+/r0rh/30jYXj0pTHcBPmUtg0Adovie9cFBKQv171lXWrSXBwWJb1rCi&#13;&#10;gmYbCCM+3Ueta9vpV1OwZFOOxPpQBTScFdx459eaZPfbvkz06VcudGukBwjDjlsfl+tZE2mzRZJR&#13;&#10;hjvz0pOOtwIHujn+76e9SpsbIYgEjp61UeNl65Oe4pF3gZzgjuRTHY0ooHdgp+UY4qi5bcUVc+5y&#13;&#10;OK0LaUs24/eHGDUvmJkkJ1696zc2uhzqo1uiksJbgcYHT1pxiIwEz34HPSpfOZX4B4HUcil+0kt0&#13;&#10;5GCMHrS52HtH0KrxSlckcjn6V/pj/wDBmQrL/wAE4PHA/wCqs33/AKb7Kv8ANPS6jaI+ao5HbtX+&#13;&#10;lz/wZn4/4dxeN8f9FXvs/wDgvsqqMrlQm27NH9eVFFFWahRRRQAUUUUAFFFFABRRRQAUUUUAFFFF&#13;&#10;ABRRRQAUUUUAFFFFABRRRQAUUUUAFFFFABRRRQAUUUUAFFFFABRRRQAUUUUAFFFFAH//0P7+KKKK&#13;&#10;ACiiigAooooAKKKKACiiigAooooAKKKKACiiigAooooAKKKKACiiigAooooAKKKKACiiigAooooA&#13;&#10;K/mz/wCC93x98Hfs3/GX9mT4pfEL4Z6x8XtK0vxX4nvE8DaJafbrme/SwgW1uxbtHKj/AGZmLDch&#13;&#10;wTkEGv6TK/JP/goFrf7Qk37VHwA+GX7Nup+FPDeseJr3xQmq+LPEWi/25cafpNla2s1wlhA08KCa&#13;&#10;diqksSMD2wQD+c34x/8ABbTRviN+038H/wBpbw/+xj8btK1j4aarq811qNvoLQ393pup6VcWP2FZ&#13;&#10;o7QEw+dJHKUfKjZ8uCa/T79jz/gu18Q/24v27fh/+zBpvwY+IPwn0vUbDW9Y1m+8f2jwnUY7GzZ4&#13;&#10;be0DwRAFZCHdgxOBjGCTX6A/En9vv4vfCn9s3wn+xF/wpTxJ4j1Lxbpl3q2h+NbXVdItdKu9P0ny&#13;&#10;k1G8lR5fMtjC0qfuGXe25Qm7Nfo/rvgDwH4g8UaH4u1ywtJdV0GeefRLtxiW2kuYWimMXTJaJirc&#13;&#10;dCaAO+UgrkV+H/8AwcN6Nqev/wDBM3xJpmkq7Tv4j8PFQgycLqERPTtiv3AThcV+G/8AwcTapquj&#13;&#10;f8ExPE+oaNK0M6a/oAV0OGAN/Hn86T2FLY/ic/aH8HWPha/8Mz69dgL/AGHbyS/MGbOMldvavJ0+&#13;&#10;Cfxa+Mfi2x1j4b2suqwXjJaWaWOS0bAfdccFfUk8CvobwF8ItR/aeXwdYqzzXRga0vGB3EKsowzd&#13;&#10;MYzX77/snxfAD9nb42WXwc8LxRXer3mk3Npa6puAWK/WJtq46EEjH1rA59j8evC//BOX4lwW91D4&#13;&#10;/vYor2C1Zo4URpSsygHG/gZHfFfL3xi/Zw/aC+F3iGz1DxFDHrFu0SNCgbc5g42jaxDA47V98ftB&#13;&#10;ftM/FPUPi59hY3MItdREU6xjZtdHw+cdScdfSuS/aJ+KXirxr8U7LxPpQk+zTQRRG3I3CNlUKwIH&#13;&#10;bjIqPaInn1Pxz+Nfgzxrb3MGqWtzeLa3Cb4FUtH5frG6DGGQ8flXL6lpXivxL8K7dopp/tmkXJSf&#13;&#10;azbpYJuVY9ztIxX7x/tY/CfwzB+zR4W1jxRALDxBrdzcXVpdwZVltYxtVnUD5g0ntniv51vHXiPx&#13;&#10;V4N1u50TUrq5QoxVdm7bIo6N9K2jG5rGKZpeAoPEGjasLnUTK2UKypMchk7hge1UpPiTp3hvxPJP&#13;&#10;o2nKoBJQyHgE9CK8bu/HuqXM3mRTz7gDyzY4PWuC1DXNVupvMkYDnkjGeKrkRooI+xPB3gv4g/tC&#13;&#10;eNLPwd4Jspr7VdRdn8qLLYXqzseMKoySTxiv6K/DP7O3w6/ZE/Yj0jxL8NFsNW8f6rdzxeIvEYjj&#13;&#10;naxZHKi2tWIPl7ONzfeyeuK+N/8Agnl4b8Sfs1/sTeIf2s9LtYrvWfE99/YKSXMfmfZtKjx5pAHK&#13;&#10;iZjt3DkAV3Pw5+OFp4U+H2s+JLGJLnw9qs5XUfDN8zMLa6Iz5sD8kBs8Csas+iMMRPRxRlfss/Gb&#13;&#10;4taD+0no+ralqN3eu920EsV1I0yukgIYFWyMc56V3es/G06J8S/Fmr+MdMsNW09b9oYrO/t1khKs&#13;&#10;5DBRjg4z0r5b+P8A8dtN+Gmo2Ufwv06DSxqOnx3gvAxkuT5oOVDH7oGMcVleDvi/oXj34N6pH4mt&#13;&#10;/Ou9IYX5mRtrybjghj1Pc1jGTRzUZOOlyT9vn9k34M3OlaJ8S/gyp0a717S1vrjSAFFskpz/AKsD&#13;&#10;kA+lfg54nm17StTl07V1KTwt5bRv/Dt44zX7i/tS/FC08e+GvCmq+FvNSwttLSxCE/cnjHzr9OeK&#13;&#10;+TfiJ8B9O8ffDvTvE0b+XrM7vHGhGDLEo4Zj7twDXTTqHXCpqfmA+ovIMM2eRkev5YrrPDnh3W/F&#13;&#10;swtNKhdx/Ex+VV7fMx4r6M0L9mrWLTUEg1mzxhsu0oO0DPtx3r6n+OXwm074Q22i2Xh4ILO/0qG9&#13;&#10;DRfdLuCHyeehrRyRpKokjxI/sWPoXw10z4n+PvEdlpthq9xPa2UNqhuJ2e3xv3glQAN3B5rgdT/Y&#13;&#10;z8baz4cufGvwqvrfxLp1o6/blg/dT2iyHCGVHONpPQhutfT2tXGreN/gFoWjLlxoms3Z2HkmKeNW&#13;&#10;zj/eUirfwD8Qat4c+D/xH02ASRSXtla2ygAjP+kqcCoVQxdZn5P+KPBPijwlfnTtftJ7afPCSqQG&#13;&#10;9weQfwNfaH7LfhPRfBaxfFnxRardpa3CpBbOPvvjPH+6Dmvbvh34Mf4wb/hrr0Zupg5NrK43urjP&#13;&#10;C8Z616P4Y+CXiSb4PXtlZW8zf2Hqsom2ofm3YAJx0A2mic9C5z0TPrr4X/EPw2La6Xw6tqY9UBng&#13;&#10;3SCOQP1MbbsYNSXvxWuvhfcXfizXI457fVLO40oWaNuCxyjDmTGcEdR718L/AA68NahqHiS30bLK&#13;&#10;yea7EcAbEZv5iuGTX9Vu5r/wxcTSSeZIZFDndkqe2fUDn6V81h+HsLSxcsbGFpy3Z8jh+EsFSxs8&#13;&#10;wpwtUnu+57P4RbQ7/WZ7zQmCW7gz4PIXBJ5B5r0Lx5qN2wtbnTwDa3SAM4OUbCkOOvXNfKfg6fUN&#13;&#10;E1a5ut5jimXG3+HPdcda774b/Fq0PiafwrrRMumaixhdScNG7fKrrkcEE5+gr27n0ikuhPoGgeE7&#13;&#10;74Y6vqPjCwtbuW6v0sLQzKC8QzlmUnp1r5y1T9ljS/El55HguYJPI4SOCTozNyAMdK+mPG62vh/z&#13;&#10;fhxIrRy2N89ysuciQOBtOPTGDWt8DbPWYfiJpd/OpMZupbh5ei/Ipb9K0jVaLVRo/PTxH+zF4n8K&#13;&#10;anJo/iOWK2nj+/F98g/hXuPwu/ZEtLzwbcfFHX7pbnT7O6W0e1iwJDIy7l3D+7juK9e+M99L4g8Z&#13;&#10;ajq5BzJO7AdONx5rt/hBql7D8F/EPh+QMVnmilCp/eVsfh1q3VbWhpKs0B8N+GdP+FEGp6Jp9pav&#13;&#10;Hdyws6RruwORlsZPFeZfAm+fUfilb2U4WWKW6EZik5UgnHI6YxWqfFy6Bplz4V1ZWkgZhP5aH7j9&#13;&#10;D17EVb+GmqeD/CviC28XRh5V84lYuhSQcgk+gNZNsxcmzD8bWenTeOL7S7VESJLyWNQgA+65H5V+&#13;&#10;tP8AwRutPDUX/BQD4TW9rbwre2/i4MJdgDmNrK5B5+tfmBrvg2I69NqMN3GEmlNwizHD/Od2TjHW&#13;&#10;vvr/AIJEamsH/BU/4PWcMu8S+KWRtvTixuMfhxVxvoXTep/pujj+Vf5c3/BcPwHe6d/wUl+LfjrS&#13;&#10;WZEufFOHkX+GRbWAYP5V/qMjjiv8xj/gsB4mt9S/4KN/HDwNcsW8zxUTCD0RxaQMDXUdh+HFx441&#13;&#10;kMUu7gFlOQx7gdKz7n4jasZRBp0zmRiCWVuMn0rm/FWk7NQe3VsyKcFR0znAAqOwt7LQGinvI9z5&#13;&#10;3Ee47UAfS/hb4jat4TgXVfEd1JczAA29tI5KAnoWB4NbS+K9a+I/nXOp3TlPvEsx2pnvjoB2xXzJ&#13;&#10;qEV54j1BZrFiynGM+np+FeieINQHhPwlDodrzNMoa4K9fpnrWdTsZ1HfQ9M0258C2V5Ha3c8l07u&#13;&#10;BtTheOxJ9xWlD+0h4l8KeJZl0J3tIVxB5cDbQyLwN2DycYr5M8PvdyX63shbZG4zn09q6i5sBf6i&#13;&#10;89q2/fICcdcf571w4zCU60HCpBST6NXR5WPwFGtSdKtBST6NXR+k3g742HxvoskOq7beSeSM3Mjs&#13;&#10;WdkXqefTrR8UPjPaWGi/8Iz4Nk22aY3heDIR13DuT618K/2lfabaR21uWEm7g5weO30r1LWV0u2l&#13;&#10;i0e8JNzPbx3DMc4VnGSD14rnwGV0qM+akrdLdDkyzJaOHqe0pK3S3RfI8h+Jfw8h8dafN4t0ONIZ&#13;&#10;4sfa40+VSf73avi3VtDv7WVlZGJBIOOn51+v0vhLTtD+GEkenTfa77UELNEn3ET1Jr4DvrCcam1q&#13;&#10;YiW8zaRjOecele0z6RO58qy2FxyWVtx7VGuk3cxCqrE9/wDCvt6D4W6cZ/MvXWESIH2sOR7V6h4T&#13;&#10;+C/hWLSpdZlnSaWJgwR1wMfTvQB8CaF8LvEviCRYNPtJ5GYZxg4H1OMCvctL/Zc8Q/Z0kvxHvfA8&#13;&#10;sspb2wBXu3ifxFqfhyD+xdK2wI/JSIAE+hJFN+Gs+u6t4iink3yMh8wZBxxzmi4m7Hkt3+yn4gNx&#13;&#10;Ha/Y5EZmCtuAH3umR1rh9U/Z0m0nWP7IvWkSQyeWBg/eJwMZr7R8a6n4juNe+2NdyK5cNuQ8cdj/&#13;&#10;APWr174fLd+I/td8LaK+u9Pi+2RNKNxBj+bv16VLZLmfn3rv7KUeha2PD63E093lV8qOP+JuQAO5&#13;&#10;r2nwx/wTW+IOuXEEFxe6faGfbtW4f51z2I7Yr9M/hXrE3jP4wx6hqVigW6tHm+WNRsk2+uOCMVxQ&#13;&#10;PizVfijcaLbySySBpNrFio4PbHtSc0HtEbfwu/4IqeDNF0WDxj8VfFuk31vJ/wAuWlzDzMg8g7h1&#13;&#10;r02b9kj9iLQNU/4RKHwTPfNnymu7u4MbH/aUDrXoGkaXq3htdP0nW5blvtGZ0iiJJHHIJNdz8M/g&#13;&#10;LL8YPjCb/TtaMNvZXMVzeG/Vh5MSEbuMkYPT3pe0D2iPb7D/AIJa/wDBJv4SeD9D+M3jc6zrTarb&#13;&#10;G7Hh4y4t42QkFdwwzLkY5rwzxB8Zf2S7LxdB4L+E/wAFvAllpiSiOKe402Oad4wers4Yk1+lX7UO&#13;&#10;ifsjeFNP0rT9Z1y6l0+104R2ttCQud7bnBycjDE49q+DvFegfs06nDDb/Cy4ltLzZ5s11PGJTsHO&#13;&#10;EbIwaXOyJTfY7b9pF/2cbX4D6J4v8M/CzwDYXclzLb3k1vpMOZAACMkqea+J/hn+yb+yt+0899D4&#13;&#10;+8OQeHkij3i+0FBDMSfu4T7pHrkV9EeO/jx8EfF3h+w+DN3Z3862Dbm1eFlRS56s8WOg7mvoD4He&#13;&#10;DPgJ4A8Fj4ma54kSSxuZGgtrWJGWRpIsEg57DPNQp36ijUTekj8bvip/wRx+Hc+qHSPhH4lC3Fyr&#13;&#10;SWEGtSRRGVRwPmGAOeOa/JH9oH9hr48fs7+IP7C8eaLcxRt88F1EPOglQn7ySJlG/A1/T/8AtBB/&#13;&#10;iT4htfGvw1LXWk2Nq1nFJAPmWRjuYtjkZr339m3TY/i8bX4JeOUS406aCRGmul8xrMRoZHmXd0wA&#13;&#10;fY1p7Q19ofwoXWhahYybbmN0bPRgR/SqLQPzlSMdh/jX9pt1+yR+wf8AEjxonhjWnuhBPcG186Kz&#13;&#10;jjkzu25DI2Oe3Feq/EX/AINvP2Z/EPjeTwr8G/FdzdN8p8mVo/tMQZctmMkZC+oNUmmF0fwrlHJ+&#13;&#10;Xuemab5LD5cZx1r+1++/4NRYPE9hql58PfirojS6Zb+c1tdRrw2cbGZZPl+pr87/AIo/8G3f7WHg&#13;&#10;KGSfRdQ0HXE5CLp86yM2ehCqT+tVYdkfzYYZmO0/XrX+mL/wZl7v+HcXjfPH/F2L7/032dfyYL/w&#13;&#10;QF/bK0HQP+Ei8Z6S+nW+3dG7jcGX1yDjmv7bf+DXv9m/xJ+zF+xD4u8D+KHjee6+I95qCeXzhHsr&#13;&#10;VAD75Q0rIdj+lmiiimAUUUUAFFFFABRRRQAUUUUAFFFFABRRRQAUUUUAFFFFABRRRQAUUUUAFFFF&#13;&#10;ABRRRQAUUUUAFFFFABRRRQAUUUUAFFFFABRRRQB//9H+/iiiigAooooAKKKKACiiigAooooAKKKK&#13;&#10;ACiiigAooooAKKKKACiiigAooooAKKKKACiiigAooooAKKKKACvwt/4K8/Db/goP44+NXwL1z/gn&#13;&#10;C2gWfjPRLjxVLf6z4rhMukWen3Npao4m/wCmkrACMDk4OO9fulX4+/8ABShP2ofiX8cvgp+zF+yt&#13;&#10;8Sta+GV/4s1DW9X8Xa5pNva3LDw5o0MDXCxpcxSH7S8k8aQMCFXLFg2AKAPxs8S/sif8HO/in4/+&#13;&#10;FPj1rXj34Bf8JZ4T0HWdG0MLbusf2HWXtvtrPBjL/Nbw4bovTvX1B+zB8Of+C52m/wDBQf4U+IP+&#13;&#10;CjWueDde8A2tt4iW2/4V7C0EFvqkunusLagoG4qV3LGT8gc+uK9b/wCCj/8AwTy/b4+PXxC+Bvh3&#13;&#10;9i/4yeJ/AF14G8N+JbfxP8U9UmkvNQvVuzYrFbXKwmLzprh42c5CooQkcgA+VfslfC7/AIKgf8E9&#13;&#10;f25Ph14L/bI+P998c/A/xbi1jwtFb31q9s+jaxY2xv7WdBJJJkSLE8bEEYzyD1oA/ptT7or8lf8A&#13;&#10;gtj4FsviV+wbrPgq+lEK33iDQolkI4Dm+j25+p4r9a16V+Wv/BYhbgfsU6lPagkweIdDuGx2WO9j&#13;&#10;Yn9KT2Bn8tX7H3w7134J+K/GWhW9lvu9M8P3WwMgLJllBaM+oByK+S/CnivxZp/7RGmeKLIXG+x1&#13;&#10;MXhIJJBV+pJz+PNfqP4U+P2g6z+0VYNcPHFBr2i/2beIoCL5skezGeCTlQa/L/x/8QZdG1260vwL&#13;&#10;DLHePrE1rK8qEGLy5CpOTn72Bg9hmuaexxTlc9Q/a1uPBHif45a3q2n38dpK7JcvZyZiKvOoZtpw&#13;&#10;ARnOMGs+8OiaF+ztH4q15lGpXl9HDDdRYZktIjtD/VuleA/tEX3g3xbrtnqk9zJ/a8VjFZ6js2hW&#13;&#10;ZBgt15I6dK7eKw0fxr+zcvg7wtN9pvLBll2l8lo4wRgerZbOKSiiD6D/AGhfiToXxU+Dlr4l1DLa&#13;&#10;Po4tNF8OTSDLGFIi0hb0YsM+vNfjh+0T8C/7TsdJ8Q6a8Uv22xMrchc5Y7RzznHavuj41afqfhv4&#13;&#10;AeHfhLZJK2oW0L6reRYJbzLjAjG0dwp6c15F8UPAmp6J8KdJj1SYtq/lJcyW5bJgh24AI4wfUVdO&#13;&#10;ZpCpZn4g+MfAuu+G74wXULJgkrt+YfT0rZ+HXwa8Y/ELVre00q2lkMsqxBgPlJY4I4Nfad34Yl1q&#13;&#10;ZVvlQhmC5dgcg8GvoHxRYSfAr4kaVommxslvHa2F6gjAwRMgdmB+ua19ojf2yPUNE/aEu/gnpcPw&#13;&#10;SnAm0G0gTTb6wk5jMkahZDt6ZJ/xrV/aT8PeFPAfwA8O+LPh47tZeJvtV5IHGBE8Umwxj1AxkGvI&#13;&#10;fiZ8ItZ1/wCNBWMGSLXVi1SwZiMSC6AYDOOTyR9a+ividpkmr/s4aR4Ne2eOPQ728tZYpBl45i+7&#13;&#10;0GM9fpXJJ3ZyS1Pzu+Lg1HxZ8MPDHiohneCGTTZsdR5Z3L78g1F8IEvI/Avi8zE7X0ckZOOQ49ve&#13;&#10;vUPFdrdaB4Z0nQUiDQXbSMwlHGcYBAzwfQ1xvwrur3WptT8FWsC/8TK0mtkVOWMgB2k9eMjmpSJj&#13;&#10;Gx6P+zto2l/Fbw1qPwv1iTyp/Ja/sZmJ+WSBcsPxWuA8f6hqlp4gis9K81rG18uxtHTIBSPAz7En&#13;&#10;JrU/Zct9V8PfGmG1ulkRIzLBNkEbQylTnI96+nfCPhfSL3wV4whl2T3elF9RsIwQx8uKYKeev3ST&#13;&#10;xVRTuUO1GaHWPEU+hLEh36JDESQPkmjiDE59+a5DxVb6Z4z+FXhifU4zLNpck9lNA427oVcsHDdw&#13;&#10;PSvna0+JNxpvimTWbklZXm5HJG0ggDH04/Gt/wCN/jeTwT4R8IWum5D3NlPqEoydp86QqAc+oFa8&#13;&#10;1tQPFPG/iPUtJ1Way0UCC2+8kSZCAA/rXsv7OGsaNrf9q6H4lKRW91bkqxXk3I/1QJHJXdya8O8U&#13;&#10;3FjrWkx+KbD/AFTDbPH1Mbge3Ymr3wY8QW1lqV1fyHctpbSXKKRwXUHb+RNTFPcD3D4WavN8IofF&#13;&#10;fxCMtubyys5rHTvLYOftNyfL3j0KgtgmvSf2Zv2mNU+F5i8R6vtv457spqGnXA8yG5gk/wBYsgb/&#13;&#10;AGeh7Hmvnf4P6Afiw2qeC9PlEeo6xKskHmcRl42Lc+nFddpfwbvtIup9J1S+s44E3bpPMH316Yx6&#13;&#10;nOaUld2C59Va4ngPw18VU8VeFVxoWtQXb2zthvJFwh+Qd/kLY/Cvzn8deGta8L+L57ocYm3wyg/L&#13;&#10;IrHgj6ivdPj1Pd/D74eeFLaCYSCZbi8SSIkrtLbMA+2ORXnM/jG38Y/DKe/uU33li6AAHOUbPPT+&#13;&#10;tSoahbUravdWF54Ra60/BurViJo1HOJB976CvBPCgkTXUupAPlmDHt0Peqmja5rGna2J0DskhKun&#13;&#10;JUoeoPauj1yUWF1Hd21uYvMGTg8Zz25qpR6jaPqf4sR6f4zWx8U6Mv8ApFtZw2eo7T1MfAcfyNdV&#13;&#10;428Q/wDCH6PoJ04bJRa+c+zgkSDHP1r558FaxNpWnXOr6pJiIghVc8OSOnNL4s+KekeIrm3ju1De&#13;&#10;TbpbgKeAFPb86cY9xHsgl0bWPD93q17AQ625dWB4JBGcivPfhx45TTvEcNjCqLbzSLFPG+NrjOOR&#13;&#10;/Wn2utaRqPw41h4maH7JFHscnIYyuPlH5Z/CvEvB11o7eLraa/m2x+cACDgYPfP1qmtNBts674iW&#13;&#10;V3Y+KdRE3CPIyxn2PIx+FZMek39potvbQMPMd/PYjsP89q858eeLtbfxVc2l0znZcsFD9eOmOnGO&#13;&#10;+Oaq6r411HTkjRJCSF5x/tDtTQJXPrv4kRyrZ6Lqn8MunJDO684dM9cd6+vf+CO1pexf8FVPgrcg&#13;&#10;Hy28WyEOOmPsNzxX5jeGfHl1e+C7mz1VmkieQFNxwysOhU9q/Sf/AIIm+I473/gpv8GNPDOSvi+Q&#13;&#10;qG7A2VzVRWpvGFpI/wBS7r1r/KV/4LAX1xYf8FbfjtqErNti8YFYlzkMWsrb+Vf6tOK/ym/+C1Uu&#13;&#10;m2//AAVL+OSQnfcnxduCgdM2dvn8a2Og/JK5czeJhK2OZMlevfNZGuW9xfXxEanaHx83YZ96yJpp&#13;&#10;4btndtsgbJOTnjGK7fUtYaLT4Lh4h5jx5DY6sOmRQBNpVlLokA1K4n8tRnagbJJrkdZ8U3VzerHI&#13;&#10;dyk5BYZNaErX+qwpPtZsjO1RwGHpT7Hwmx1AXGpN5FuvLyPjP5fWk1cmUbm0b+2ubGOJU2sFBYqM&#13;&#10;Zrs/A2ja/r0s0lhAI4oYmLSNxk9RycCvNdZ86x1BZbTaYFH7socggep967y78XazrGgJZ6V+4WID&#13;&#10;zYYRjd1BYnHP0rNQMlG50Fxc3eg2RuJZLWa5WQApkOUz3OOK7fw1Y6j4/uzc3I2MseHuGPCKB0Jr&#13;&#10;y3wXp9tBp15fa7DJOihdiIcFn9ye1d3pfxAmS+is2gMdohBFvCMbvTJHJ/lRyajjHU+x9WtdM0Pw&#13;&#10;jpnw/wBM/faheDz7yRf4I+uAfTFfHmvTaVpuvSTxRKVRyFOARwcDmvqe31XUfD1lcaxdJDJfS6eA&#13;&#10;pbDeUZ+FRR2Kr1r5T8SeG9d1S7FzZpv807ZH4AVupGPbrWprfoVruG71HzdUjXeDgbR0B/wrW8J3&#13;&#10;91aSl9VbbC2FZBySTxWRqU8vhawXRY5d7yAGdxjjPYVuaVawXvhC41S2V5JoSGHHHPfjigZtanL4&#13;&#10;G1XWJpoYbuaSNdqxlVVWwOoINcRqPjW48PI6acqWascKkRw23pyetcn4e8P6/PrA1NpXjiiPmGQ8&#13;&#10;L9MZrtE8EaR4ivW2XYjZu02cZ9AecA1E2Q5Ik+G9/da/d/ZLhklMh+UPnOCfU9K+xPDfjr4cfCg3&#13;&#10;Gg6ek2oahqMH2aaRTlYQwwwHqR0rx218B2fw38LtrVxJA01x/qWRw/yjtjrnNQfCDSbqXU7n4j+I&#13;&#10;YSLGzLG3VlO6eY52oue46mpbZkfo1omkt8GNF0nxZGsb/wBo2/2iEzckKTzuzj8q9kl+Kf7PHhXw&#13;&#10;ynxobRHuNUk1I2SwJLtgJVPmfpyM9q+U/idqHiz4j/BPSNXWCRTYPJGYk6qjE4zivPIvhf468W/B&#13;&#10;LTrGyhINvqbrMM4IMoO3IPrUBY/Rz4U/ErwB49iuvHAt5FuLctPF9pKm3t4+/UgnPYCu38IfGr4Z&#13;&#10;2tpNZeDJ41vp5JLrVAF2vdHPyqpP8A9M1+cvxIudN/Z+8A2vwshuFl1u6iSXVdnzCMsuViyOu3PP&#13;&#10;HXiqvgDQbmTwFea7JJHDPPsihLnbsEp7nqCfaplfoZ1L/ZKfx10r4kfGLx5qPii4WUadZxjakbAx&#13;&#10;xqDhVIU9Sa9++DPw31XxrBZXWkq0rLAyXMKOE2EDaS2SABgda0PgB8MNO0bwr4qstQ1S3kvyLfZJ&#13;&#10;ezeTZqWbcVaRupHXGK0PEl34T0Lw7f2z/EPRLS5SDDWugpLMWzxt3qqqffBp7rU1inpcpRfBvwh4&#13;&#10;VstXvda1G2S/nQLAjnO4bvuKcYyfWvSfif8ACrxfpP7NPh5o7d2SWW4vUELhyI5D1IUk9BXz5c63&#13;&#10;qWi2GmSy+de6f9lWaK71CDb5hbkFQ2TivRPDnxL8f/Eme00/RLvyjaFbYQsNsW3OAFByMc1hSw/L&#13;&#10;JyvucFHA+znKd9z6e/4JxeAr3VtI1hPF3mnTJmEHlqOgKsWIz3AHWvoTwT8Yvg38M/FE/gb4eaFL&#13;&#10;Jf6tLcaZJqt1L5kkUUuYyU9OM19deA/EPwh+CPwTh0PxRbQz+IdctisradhTEHARpW7ZweBXGeFf&#13;&#10;2FPhjrCN8TvCHjGxs1to3uXh1gGGQYGeoBAHPJxW7v0O1rsc/wDDv4B/ssaN4mt/FqavcaheW0gn&#13;&#10;ns8BdkiNzlf4hnvX2d8L5Ph3F8RtQ+JOg3eq+YtlcgTXFu4UyyIVUhscKpPFfFsvwk8JfCzwbdeM&#13;&#10;/Ceu6b4k1jVo5IbJ7KQ+TbhG/eOfM2ktk4XHetXwPpPxN0H9mfxJ458TSXRk1bULfSdMQOWysZMk&#13;&#10;hXHpxmmSn3PY4vB3xG8AfBbxKNPW7vNQ8U34iWS13My28Z3nJHTJrV/Yq8I/Fb4e+EviL8WvFEOo&#13;&#10;odO0DyNKjuVZ/wDSrkkZQNkHAGfaul/ZE+MPi/wn4dm0RpBqWsajttrTS58SmNAQWcoQdp/pVjx9&#13;&#10;+0x8UbLxfd+CtT8QSR2sM37/AE2wtl8sP0ALcbsdOaEyk/M+atV/bM/aOXT9E8HyG5mL74JYryES&#13;&#10;CUu3AKkYOAePpX9Mn7H3hKPwv8HLOeTS4NLu9S26hfw28YjEtxJGoaQqOhIAr8e/hrpXg2y8SaL4&#13;&#10;y+JnlvBflpLD7Sh3ht33guMZ9Olftj8CfHOneN7PWX0eXzLXT9UWwg4I2hII2wev96tIPU2g2e+0&#13;&#10;UUVoWFFFFABRRRQAUUUUAFFFFABRRRQAUUUUAFFFFABRRRQAUUUUAFFFFABRRRQAUUUUAFFFFABR&#13;&#10;RRQAUUUUAFFFFABRRRQAUUUUAf/S/v4ooooAKKKKACiiigAooooAKKKKACiiigAooooAKKKKACii&#13;&#10;igAooooAKKKKACiiigAooooAKKKKACiiigAr8hP+Cp2h/tIfC68+H37ev7LHhyXxxrnwgutUXxL4&#13;&#10;DtmK3eu+Ftbiij1FLIgHN3bmCOaJcHdhhiv17qNlPGKAP5jdK/4O0P8Agk4PCMmreNb7xx4b1y1T&#13;&#10;beeEtU8P3P8AaUE6j54WKBotwYbfv4z6VW/YJ/ac+NH/AAWk/bk0D9tXT/Bus+Bv2fPg3aanF4CP&#13;&#10;iJPK1DxV4m1SE2r3uxSUENrblwoQsAX5bccD7F/4LDfAX9l/4Q/sYfFb9tu0+FHw11nx/wCDPDE/&#13;&#10;iDSdV8QaDa3aveROgV7hCqib73O/Ofev0f8A2L/E8vjr9kX4Y+Ormz07Tptc8BaFrNxY6PbR2djB&#13;&#10;NfWMVxKlvbxgJFGHdtqqMAUAfTKHKg1+cH/BVnxN4e8KfsdaxqfilGezfVNMtXUAH5prlEU8/wC0&#13;&#10;Rk1+kIr8pP8AgtJ4n03wj+wD4q1rVIlmRLzTEjRwGHmPdIqEA9wTmk9hPY/l61D4Jy+H/HOnfEvV&#13;&#10;ZreHTFkXU7CYy/fEI3+Uuect0Ffn/wDET4s2PjT4kaje6ZG1k1zqTTLASoxljleB0avtfx1qCfFf&#13;&#10;9l/wf48066lgi0q5n0O8jhxu81x5scmPTAIr4QtvhZbax49sp7OYpI11HuEoGxzuHfjBNcrjc4Ur&#13;&#10;nC/tQ6A+k/EYW0INuWt7a6I53Hz4wxAruf2a/HkHgrxBBbaxH9qtZJ45XttxQsoPKk+9fo/+3F8P&#13;&#10;vhOPHGlSaodLsr9PDtgt7C5K4kSIYbPI+ZcGvkbwIv7OOmeILa88RS2TRQSo8q28jlpEU5OCp707&#13;&#10;W2Ez2r4oeOvAXg/xv4p8WeIJluteuII7TTLNgvkWvmKpWRgRz5a8KPWviXSNL1K90HxLqusTC6eO&#13;&#10;zkmhlLl2fzmHr3Ga93/bF+C1tqvjaf41eBJnvPB3igGfRJuSYjEAslvJz8row5BOSvNfPPwgs7RP&#13;&#10;F+meG9UknFtf39vatCGzuSSRQc46Dmi2twPnGx0qa9hubi1imP2GNDKQpOSW2nGR15r66+M+iaN8&#13;&#10;Qfh34M+IKxyJdwaR/YupKiFi8tmx2EHnBKEDk9q4n40/FnS/hz8fPE3w+8OWVudOt9Ze2EZQHIhY&#13;&#10;gDnqOtfQF1c678X/ANnW5n+FtvHaSaVqKpqcMKhEbzeFZc5IOfQ9KmUdLhc8Sudeu/GFh4VsvtaW&#13;&#10;V5o0xgtyxHmNbr88YLDkAEYFcNr37SWq2OuapoviGA3ttcy5eLeMmUZCyA+uOD61zenfs8/GUarB&#13;&#10;q/lzMyTqGGcAAnke45r3Dx7+xhqhmg1ya9sYBNbLdujTqWQNwFYZySDxjrWYGpq3iT4eeOvCmgXG&#13;&#10;raPsiWEhWt5At0m0nJy3D/Svnaz8W+HPAWtzv8OrGQ3IkkRb26C7o1J52gZBYg9a+qPiH8Hf7M+B&#13;&#10;uh+I/D4e5TTVlS7mI2Ykzkge2Pxr5P8AAcFr4su44bXS186NpVkkd2KAkfK+3px71rCIF9da1hF1&#13;&#10;e80xIbbUEgFz9oVNztGw+bk9zmmfs13+v3er6y1iHeW60qe2fcxCmGQfO3PfgHmuu13VNF0/TZLX&#13;&#10;QpILnV5AtpqUkOCvlp91VHIO7+IjpXqs1j4T8B+FtGg8NHytX1OMXOqgcIg6eWpPb1qpMD4n1rw5&#13;&#10;ba5qX2cxAHzNpMfXepOTj275rj/2jbW38TtpTaBIZk0vT49OYepjJJYe2TX1Tpdl4H0nUdd1fUbu&#13;&#10;Ca3S13CGItvUyNtIBA4Iz681xOvfDnwBrEcbeCNUMtzs3va3g8v7/OASecUooaR8I+Cze6bcvY3s&#13;&#10;cjW9wPImj5IwT19iPWtq0tIPCE+q6fbOZJJ4zBEVwfkJySfw4r3HRPhVqFteaqt1cR5FhLJFtwfn&#13;&#10;UbumO2K8V8KeBb+91pIobmF2nl2tuY5IJ5znt61RorLc7D9nLWL3RfiZDqqAp9ntbq4BORjbC2Dx&#13;&#10;74rz+7+ImpXNzcNcyyfvJmPBOOW+tdZc+ONO8K+L7+0sLfCizfTkaPnAIAZh9aoeEfh/oPiy5nFj&#13;&#10;cZmS3e6jikBG4RgsVHvgUBfseh+LtTn8d/BfQdLLbrjTbmdC7dVjkIYd+mawfD0Nn4Q8H3EV1Ipa&#13;&#10;7IVGb7rBevH19qwtHupdUjk0EIyZY/ZlUkkFf4T9aj8T6ZJZeH4U1iTY8LMvlkEMef8A69AvZt6n&#13;&#10;B3viu5aZrWzgt8r0kCY5HfHanvqGuvb2zbfOLytjzFyMfQ9BTJtI06xsI9aafcswLKm35vl4J/Go&#13;&#10;rvxBPq+nw2tlIUWE7Si4Bbcep70FLXU9K16CXXvBKW1qQbmF2eaOEfKAe/HpXzSbC/guNgySrYx7&#13;&#10;GvfNN10aPo8tnauPMMDb2U5PTpXjulave3MyvchTk9WA+YDuaBnceIbq80j4TwWcYfdqF80kmDyV&#13;&#10;hGFH0yTXg1i2qPdp5BYfP8uPb+VezatqctxoCpe4fMpWBG4CbTz9Kj0q1sDp1zfzqiARAAgYO/PT&#13;&#10;6mgUUZPifVtM1LU4b69jP2hYY47hl5EjIAN31rJ1rS4tdlW5snUR4A+bjB9PwqhLbwXMrAnnPJ6E&#13;&#10;4rY1WxTS9Gt5twHm5l2g9R0FBVjYj00Wfg+ewtpg0qtu2KfWv0R/4IWJcQ/8FWvguj/cbxbL971+&#13;&#10;w3PSvzZ8L5nuDAW3GRgGQdcHJ/Gv1C/4IvRrbf8ABWb4JwxjYB4zlXb0/wCXC67VUdyo6s/1Y+vP&#13;&#10;vX+TB/wW0u5Yv+CtPxyaMfMnjJcY/wCvK3r/AFoO1f5RX/BZmwtJ/wDgrF8cbgoSF8Z/PI5wqn7H&#13;&#10;b1sbH5USRaRaRrqeoIXuZekHG3Pr64qNdU1HW7uG3lMEcPmBFQKDhSegFdBP4UXVZPtUMyPGW5bO&#13;&#10;MAHkVvQ+G/CeiSR3F5ebnQhikZyc55HtQBwXiTWrvR5ns9H2rGT97GOe+MVVGj+JNc05JZ2YRkE/&#13;&#10;OcA/h/WvSbBPCF9qrSxW7XCBj8kmcj3GDg1w/iTxPLPci1s0CgfKqx9FxwBigDK03R/EujyDy0M0&#13;&#10;BHzJjehHuK9v8K6Lo0VjLqc0LxPgEwNgrIe/0rh/D9h4h+zm4md4kwGwf1r0bT9dtLpV06b7w+Xc&#13;&#10;F3A+oOO9AGJe6tOSbGGJYbZiCEj53fXpXp/w+s9JS7R7mDcYiJHd/uqB612Vj8HbW70wa5qctrp9&#13;&#10;uRuE10xj3d/lQ/Mfyrc8Kx+CLbVYtKtZZ9SJYM6QjZEdp6NzkigDh/F2j+JPGWreR4aWaOyeQu87&#13;&#10;ZBkJ4JY/y9BVrT/CkfhPTp4NVuvMmkXEYIzhvU17V4q8eWdyrWUQht0jYRR7PkSNFGMKBjj3PWvG&#13;&#10;jLoOrzF7m4DkfKGTI79hQDdjy+/0fTr6dJLqdTLnGQDnOeP/AK9epeFNA0vw/YTW98JpfNgICgYV&#13;&#10;QwOCc+ld54M+Gmg6tfIsToWGGO5izHucAZroviX8OfEP29tP02G6kjeNQgijZm2444UH8KBX8j5H&#13;&#10;8Ta0+V0/TdkcasVZVHLYPc967Pw14V8VeI7SKTSImIc+WXRMnr64r2Hwb+zZ4pv7kz3mlXjoAH/f&#13;&#10;KYl9cknge9fSXizW7D4WeE7HQvDdhFHcMjC4ktzvw5PPPOcUGUk9z5Q16GLwHYxaXrESXpZvMnjl&#13;&#10;+YrnjCn+Hp2roNY8WT+OzZWfh5Fs7S2jENvp8eFRGPVsdycc5rV0H4Q+NPi7erPa280kkkh+eU7V&#13;&#10;/M9K+sPD37Ongz4RWZ8QeMryye7AUR2qS79r9cnnrQmJR6nafCUad8OfAFxL4wibVZZNrrYFyqIf&#13;&#10;XPr9KS8/aLbS9Lm0fw3p2m6eGuRJIqxeZnAypy3ceo5pnxZ8GSePPC1l408IXqQ6fsEclqgJaOQc&#13;&#10;MxC469jmvH9L8O6KihNW8+6kQhU3/u+g/i9eelYyeoi7qfg34d/FDX01vxfeXVpcvKss8zL5sUhz&#13;&#10;uJzwRkn0NdLr3h7S9YuoPDfha5c6dp8qTXMgUr5iBhycdRVBvBraxZTnS45CUXGwNvyD15Fff/7J&#13;&#10;PwKtrr4a+I/EXiJ0jQ2qLZ29yMNI8ZO7axB4H1qQPhn44anpTeGk8MeDZVaOQfaLsoSjOzDgKO+0&#13;&#10;etfP37Pvwcn+JXxXsvDiQyrpz3Ki7unBwLdOXz+Rr7p8S+AzNrRlttMQ7WJBkQOvvgg4Fe5eGbSX&#13;&#10;TfD4TQdPsdOuHDRSyW4EJYjrgnPXvigZxXi/9saHwjqs+h6/4V8O6jo+mMLDTNOvrJd32ePCgGQY&#13;&#10;PTnNen/sz/tY/BH4ifFbS/h94a+Dvhy1n1O7FmssV3cNK0srYBjU9Oee9Wta/Y58IfFzwrHc6pdm&#13;&#10;w1CcbvPY7oyw7nHT64r6Z/YO/wCCaumfA74nWnxk8Wa7ZyPprm70kBvleUKdrAH7xB6CgnW5H8dP&#13;&#10;ByR/Ey8LxppunWLiBIQWKKkfDIC3JO7PWoLfxhr/AMStOufhl8K7O5ubi+CWkssYJIQ8HOOi19g+&#13;&#10;M/hJoXxhuLu41rxLctatcP5ogtMNI7tz84xzntmvc5/CPgX9m34ASt+zVZNdeIplZb7V7wDz0HAY&#13;&#10;IuSFODxTSKirN3PifWv2Obqx+Fh8DX/iTR7TW7OwW3jtftAEqCSQyS8nhWPArsfFnwa8Q6R+zx4M&#13;&#10;+GXh3WLbVdSsjdzz6dY3plke6u3wu9Rz8qDtXxfpvw5+IHj7xBdX+u6n5l1dSPOold13NnIXcOuD&#13;&#10;1r9N/wBnr4KJ+zj4Ek+P3xcQ/wBszQvDotmuZFRyD++K9enQ1KZCSerPJPgT4B+JHwO1S3tPC1nZ&#13;&#10;aj421Gbyb26lcMmlWPWQBc5MpA5Pau38IeKdMvPivDoniXwamoXd9qawNLbeYM7n+aRuMYFeB+Hf&#13;&#10;H/xI8Q+P38SeG2mgiMrmVigiYhifvMwyc/yr6W0r40/EbwNqaz+ENDD3jMm27H77kH5iCwIGfamP&#13;&#10;zPqb9qe+0mP4oWPgLRdFVRp9lE0IZykUYC7icAY+X0zzX2p/wTsuNSvfhjr97qjwySy+JpmLQDCb&#13;&#10;fJjAA+lfnraH4ua7Yn40fFLSZZE1J3ixduUSNBx0G3g9sV+nP7DGsRaz8MtSurW3trWAa5KkMNqu&#13;&#10;0BfKjPzdyeauG5tCV9T7ZooorUsKKKKACiiigAooooAKKKKACiiigAooooAKKKKACiiigAooooAK&#13;&#10;KKKACiiigAooooAKKKKACiiigAooooAKKKKACiiigAooooA//9P+/iiiigAooooAKKKKACiiigAo&#13;&#10;oooAKKKKACiiigAooooAKKKKACiiigAooooAKKKKACiiigAooooAKKKKACvz9/4KQf8ABRD4S/8A&#13;&#10;BNj4BD42/E7T9X1+61DVIPD/AIX8KeHohNqetatdZ8q1t1PAyASzHO0diSBX6BV+BP8AwWJ/as/Z&#13;&#10;m/Y0/aY/Zm+PP7XE0kHhHRtd8Wy288VlJqDW+rvp9ulpMtvEruXUGQKwU7ck8UAfml8cf+DkX4W/&#13;&#10;Gf8AZ28X/s2/GH9mXx4Pi14kax8PaB8AfGVtOR4ptdVY4mEqWyS+REI90qeTvJ2hSQSw/QP/AIJE&#13;&#10;/wDBVf4mfG74nTf8E/P2uvgje/AL4h+F/CkGqeE/DgFx/Zeo+H7IJABafaF3o1sm0Y3yKVBwwI21&#13;&#10;+aPx1/4L1/8ABHr4lf8ABR/4GftVwazrV3a/D3wx400y/wBcl8MaiJ7WfVobaOxRVaEO/wDy84Kg&#13;&#10;hCxPG7n63+GH/BVj9hv/AIKSf8FcvgBB+yXqeoavq3hjw744bW7vUNKudMlisbywQRwg3MaGRHlU&#13;&#10;NhcgFc8ZoA/qWU5HNfkN/wAFxvBGp/EP/gn34g8L6QpaabWtFcADJxHexsePoDX68L90V+Yn/BXj&#13;&#10;QvHXiP8AYs1jS/h1YahqWqPrWjtHa6bE80xjW7jMhCICxULktx0pPYT2P5PI/hJ4r8Nfsq23gbRV&#13;&#10;Ml9ca0L64SIZ2BEKLu9zmvA9S+Afxp8M3sV/qxSwiaFZ0eR41wRzxk5Ga+3vFvw0/aS074AjRNH8&#13;&#10;J+MV1S71BZJPI0y53jaDzwmQMcV47pP7OH7Tni/wbe33i3wn4ylubFYo7dLrT7lnfcRnGVyygZrG&#13;&#10;zOWUG3sb/wAU/g6v7UHhy08RRaxpS65BpcFhqP2q4EZk8hdqYbgE7cAkV+dmp/si+KvCXiCXQtYu&#13;&#10;beOZMEBZU2lCf4RuzzX6F+Df2dv2g/7MNqPB/i2C4tJUmiSXS7lUkQfeXOzBOACK7f8AaH/ZO+OG&#13;&#10;v+I/CfivSfBviaYT2kKaiItPnZowrfdkG3jgmizJcH2PGPA/gHxNoHwB8QfDn4l332PRNSjjvvDc&#13;&#10;s5GYNTiO0SJ1ISVCyNxg5z2r44+GHwY8ZaP8UNP1TUpIJba2uku3uUcMn7o7gRg57V+xv7UP7PPx&#13;&#10;lu9LtNB0LwZ4ju7X7Bbxx/ZdPmcwvGnJ4XjmviH4Y/sr/tJP8YrG41XwR4wtdItGNzdCTTLhUdIy&#13;&#10;DsHy9Wosx8m2h8m/Fb4E33xN+Mmq+P8ASLZfs93evcyXEziKIuR8x3MQOuTX1B8C/h/aR/CXWfgv&#13;&#10;Y6jpovdYuor4iOfY7SwHKRq5wp3fWpfj54A/aZ17x7qN/wCEvhr4yisZpyIYYdHuwiRg4AUBMdME&#13;&#10;nvXHfCX9n79qc6wt3deAvGdqUvIgWk0e5A2E5YglBS5XYSpvsVNS+DHxU8MLJF41uIdHskLI82oX&#13;&#10;ggQk9NgLFmPA5ANedTfDF/FtwdN8D+LNJ1a+ONlnDcDznCE4VBIQGJPQA5r2/wD4KPfAX9qD4hfE&#13;&#10;+O+8LeA/Gt5appNlEn2TSrqSPekK5+6mM569818W/s8fsc/tap8ZvD+q6j8OvHFrHbalBcPPNpF3&#13;&#10;GiBHBJYlAMDFJw7hKDR69oegeMvCHhTVPAfxKumtILpsbJfmdJQT0UE446153puh6BoNnN4W0TUP&#13;&#10;JuNTQ2/23aFQRv1HqCR94jtxX39+0r+zr8fPGvxOv9Y8P+AvFr/aXBV49KuNhfGGbOyvmSX9jv8A&#13;&#10;aZufE+naDbeAPGMvmXtvHNOdKuVjTzHAOHZcYHc1SiUou2x4dB+y34o8Bn+2/GGoafptjcRrPBeP&#13;&#10;KG81TypUD5iSPyzU+peEtG8S3sS6B4gsJfIiWC3trjcplfHXf0GSe5r6w/4KZfA39pV/iLovwq+H&#13;&#10;fw/8b6hpvh3RLe3uLrTtHupbeS5kXe+140IbHA4PXNfBPhH9mL9r61v4UPwx8exgSriRtEvMAZ94&#13;&#10;6LMcYvaxW1DwlpXhiXWPB/ix3stblMKMjYaNREdw+bOPmyDXn/iD4P8AjN5E17S2zDIm2ORWVVba&#13;&#10;OoOa+xv23/2af2n9Q+PEuo+FPhx43vLWbS9OfzrPRbuSISfZk8wErH1VgQa4Xxd8Af2tZPh7pkGn&#13;&#10;fDbx55kGY5Io9EvN2WBOcCMGizKcPI+O5dA+IHgu2n8S6hNKYrRfuI2/fwcg9ePWvI/CXi6ObWJL&#13;&#10;pLURPOCpePOV39Svoea+4vAP7On7XEs9xp/iT4X/ABDazuozHMraFeZIPoDHivMfE/7In7UGgalP&#13;&#10;b+GfhX8QpYy7BJRoF6CQef8Ann/Knysaiz551T4cwzai76deW08jgMY5Dtbnrknv+NaPw20rVvCP&#13;&#10;jddTvo1EVvDKWaTBQgqcDIPzA9MV2w/ZO/bRjElwvws+Im9xhcaFek5PrmL9a6ew/ZS/bOTQ5r66&#13;&#10;+F/xD3IAkMR0O9JLd+PLo5GHKz5l8QeNdTt9Xd9PjjtgzsQI02gc96reIfFOm6ppYk1NmNy5DsB0&#13;&#10;z3PPPNfSN/8AsnftaahpXm/8Kh+IH2iJwQf+EfvPnB6/8suorhdU/YW/a/15Ptdn8K/iEkw5eNtC&#13;&#10;vUGB2XMeOaOVj5GeB32oabeaLFDbt8yFo8cEAGuOhZdLzdpvflsc8CvpCD9g79tmM7B8LPiAO2To&#13;&#10;d4B7/wDLOupH7Cf7Y0Wmbf8AhV3xAeQjlDod2enf/V0uVhyM+O11rUZpGEagAkAkV2sdnbQ6TFqc&#13;&#10;aL5xlYDHTanJyPqa9sP7EX7YsDZX4UfEPJI+X+wL09P+2ZrtbT9i/wDbBuPKtJvhV8QgqRnJOg3o&#13;&#10;5PJP+rFFmLlZ8i3TQXkscchYICXAUdCevFdB4isgvh+1h0gq/V5T33+4717/AHf7FH7Ye8pD8Kfi&#13;&#10;ESvf+wbz/wCN1dtv2MP2x8RpN8K/iGVQZ40K9H/tOizDlZ84aNo8UmgXF9qifvdojiK8E4PORXMa&#13;&#10;hnVYUjkVlaMeWqkZwB719p6l+yb+2RHZR2kXwp+IJx1I0C9/+N1l2X7Hn7XNwo+3fCT4hjLFsjQb&#13;&#10;znt/zz/Gmosaiz450+V9Fu47xyVfG5OO9fql/wAEXEN//wAFXfgjdeYMjxfJIQe5+w3VfOGv/sMf&#13;&#10;tcXMcT2Pwt+ILqMg/wDEivQwz2x5dfot/wAEef2RP2nPAP8AwUw+DnjHxp8PfGmlaZYeKHlu9Q1D&#13;&#10;Rrq3treM2Vwm6WV0CqMkDJPU04x1KjHU/wBNXmv8pD/gtNZ2h/4KpfHG6166EVt/wmH7uCP7zf6H&#13;&#10;b9h61/q2g8/p+Nf5fH/BXr9lb9pL4if8FSPjNr/hv4W+Pda0u98XB7LV9N0i7ltZ4/sluu+KVEKM&#13;&#10;oIIyD1BrU0Pxb1DxD4b1fyrOxa5tYolCqiKCGx1JPFdNaeB9H1PS/wC15bu4KK4iC7VG4+uS1fQV&#13;&#10;z+xF+0fp93NZ23wa+J021QqTjQ73Bbqf+Wda5/ZB/azudGTSYPg78S418wyZOh3g5PT/AJZ8UAeD&#13;&#10;6FD4F8OOLqVpWdSU2O4bOQQSQopbOH4dPfrPaW0ks5JOXJCgnpxivpGy/YG/aoXTBeL8I/iFJN/z&#13;&#10;zl0e7H5/Jmuj0n9iL9taLKWvwf8AF1qoOVdtFui36pn9KAPlrUbzSpNR+z3FxsiHy+VBH/ietdpo&#13;&#10;lzY6ZFv8KaOJLnB/0iceYwHqB90Gvok/sQ/tb2KfaZfhT40urh+Sf7Du8A/9+6XT/wBkb9te3k32&#13;&#10;3wt8fIT2GjXigfhsoA8Nh+GXxb+Id19svop0iJ/1ly4jjH0B6Ae1e1eH/hLp3gDTpnudasFv7hAh&#13;&#10;ZGMnlgckHjvXoNl+yp+3XdOsNz8OfiA3y7MHSbsBQf8AgA7VtN+wZ+2RqEy/8W68ZjdziTS7njJ/&#13;&#10;3P60AfN9z8LdF1G+y+vW0u7IO0HgH8q2dB8HfDTwsgNzuv5gWO1SQv8A9f8AGvqXRv8AgnL+1dAy&#13;&#10;6hq3gzxbboGy8cek3LPg+mENem6F+wF8R9MuJdS8SeDviFKqg7orXRLsl89hmOgD500L4raF4SsX&#13;&#10;fwpplpb3BXAkZA7D35BrgJvjh8U4tSk1rTrueNnPzCIAL+oxX6VeFf2StP0ci7vPg98UNRcEY8/T&#13;&#10;bmNeDk5AjzivV4vhTqmlotvon7O/ilh97de6dfScr6gIOtOw7H5BW3xG+O/xI1H+x4ZblzKvlkj5&#13;&#10;Rt9SBx+tfZ/wL/ZosBYy+Jfi5qs0cEcMkixRxiRSy+m84JPQ9a+4G0f4+W3hW6m8P/A/U9ISGHCC&#13;&#10;z0G5NzI56AFkJx614BD4U/bH8V3X9nav8MvHDRA4WKTSrlY1B6kfuwKQjxPxD8QvBHhq4bT/AAlZ&#13;&#10;XrrgoLmeTYM/7qAcfjXit54ov9euHSW1V0CjAYZz15+brX7B/Dn9hHxdd+A/+E0+IngPxXFNLI4i&#13;&#10;s4rCUvtUD52QDcOemRmun8Ffsh+GrW8MurfDvxzKhYMqnTbheB2OY+nFTqZ2bZ+c/wAJ77WvEPgz&#13;&#10;UfB8VoqmFPOgCJjJHYYHevJ7bwf4qi1h4tctZYY1f5lOQAM9OcV+9Ft4Z0/4Tym88G/BrxRcSgbA&#13;&#10;z6bdNnHc/J+latv8IbvxL4Xl+LXiz4aa8LuS58gaKumXWMYPzlAu6m4IbhofFvwl0P4EeDPCEHiX&#13;&#10;xjatK0rCKC2LupllI6kKPu19FR/GX4AaLpS6H4ujt7KIRsLaKN3VViforFMdfU00eDbK5vZZtc+G&#13;&#10;vjp9hL20FtpF5shPTjMeCBXgHxB/Yw+IHxm1OWTwf4Y8XwyTHckd9pNxAEx0BLoF/Ws2uiI5GQ+I&#13;&#10;rz4N+IXZvALQSBtwQW9w8hA9dpP9DXm1r4S8RRTvc6RHdaj83mLaDrzxweDgele2/CX/AIJBftV2&#13;&#10;2rrreo6Xc6dGHBVXOCcHrgfrX7SeBP2LPE/w50GzvfEVrZzv5e2UrbyvKCvXPlqTn3pKDGlI/O74&#13;&#10;C/s+/FH4wR2emyWUmkWcbtc6hqV3mGK3gXlssfUDoBX3x4u8c/s3aHYaXoHh83Grx+HUlgS6U+XC&#13;&#10;8x+8x3ckDtXvfijwt8Rvitp1n8IPhqk2iWlwCl5qFxY3MW+NRkje6ADp3r5XuP8Agmf8d7W9lEOp&#13;&#10;6deRySErEVdQMHqePSr5bFcmhdu/GWkWfgL+2tLt0a0w8wtmVVZiuTwR1NeI+Gv23NH0S+OkR+H4&#13;&#10;7gSuFaAovQ8Z5Ffor4K/YV8YR+GLfSPEborW4O5IBkNkdt3Ssfwh+wj4R+FmqXHjHWPD97rN9JO0&#13;&#10;sMEf70Rg/dwBgUlB2I5GmeV+EvD/AIS8Y+IbPXPDHgqOxF2FubuWa6WGGI9WJVs+/QCvrT9o/wCH&#13;&#10;fhTxdodompeJNO0mw8lcNLtASPGDtJzux2wK+cfHfjD4rSa1/YfhP4Z62sUSiJZLi3dYTnocrwcd&#13;&#10;a8R/b/k+Neoav4Y8P6F4E1nWNMtNAhknisbebymnI+ZCYlOCD2JppWWxo9tj3D/hDv2W/CLjSfC2&#13;&#10;struqeSJLeHd5cdwwHCiQjaC3t/OvzU+Kn7VHxmt/FN34V8KaHZ+HUt5GjkAg82dcdw0gOTgDpXb&#13;&#10;/AeD9pvUL6PRX+DT2OnxOpS4vILhXTn+EyHP41+x3jDwT4B8L+DdE8Y+Nfh4dd8QvEqNBawSTNuw&#13;&#10;PvjGDt9WNTy9kTZs+Mf2CJ/j/wDG3Qrnwd8V0vdV0Fw0kV/crtSDIzwSP0r9iv2dvhPpnwh8N6lo&#13;&#10;GlSrLFc6rJe/KwbaWRV2nHQ/Lmvk/V/iv8V49AsdH8NeFNS0izm5+y2NoUMaAdHCjjPFfT/7L+n6&#13;&#10;xp/gu+TXLe7tp5NUeXZe7vMIZE5+bPHFVGBajY+mKKKKsYUUUUAFFFFABRRRQAUUUUAFFFFABRRR&#13;&#10;QAUUUUAFFFFABRRRQAUUUUAFFFFABRRRQAUUUUAFFFFABRRRQAUUUUAFFFFABRRRQB//1P7+KKKK&#13;&#10;ACiiigAooooAKKKKACiiigAooooAKKKKACiiigAooooAKKKKACiiigAooooAKKKKACiiigAooooA&#13;&#10;K/L7/gpj8ev2Bv2PvDHhv9rr9uqW2MHhWe903wnYSWq6lcXd7qqRrMlpYtkSzBIl+c4Ea5JYZr9Q&#13;&#10;a/Br/gsr+yj41+Lfxc/Z0/ao0HwfP8SdD+C3j281zxd8PbKNLm9vtN1CCOH7baWj4F1LYyRrL5Iy&#13;&#10;zD7oJFAHU/sUf8FRf+CWv7c/iy3+G3gDRrfwn4tvoTc6V4T+IvheHQNS1ODaWMunCZGiu1CjcRDI&#13;&#10;zY5KgVtaz8Zv2adH/wCCtfgv9knxf8L5PDvjuz8K6n4y+GvjrQRZjTtS017drbUoLtIkingeM5Aj&#13;&#10;YSIx2tuHb7r+MP7Of7O37cXwXstF+K3hr7Xpl/bwapo1zPbvpmuaNc4DwXVlcAJdWF5btgqyFWUj&#13;&#10;DAjKn8EfC37PX7cXgL/gvN8FNb/aCil8YeDvDPwv8V+F/C/xZhjIm1i3kQTRQ63Gg8uDU4QNjumE&#13;&#10;uQPNAUlgAD+qNfu0hweRTl5GTX5p/wDBWD9pb4sfsj/sg6h8Z/gtNYW+u2uvaNYRPqUAuIDDeXkc&#13;&#10;MqlCy8lGODng80AfpV0H86ADkV/nefFb/g6R/ba8J6vc+FfAk3hi+e3co+qXmmKU3DgqiI4BCnIB&#13;&#10;J7Vsfs/f8HGn/BSL4reIbnR9e1XwvEq2MtxE9tokahZAuVLlpMbR35zU86J5kf6FYx97INHciv8A&#13;&#10;Oqm/4OAv+CskOpXCXvj34dWcSSlY0m0S2ZyvY7VmLdK6n4of8HC3/BTXwpoukWfhHxR4U1S9ubMX&#13;&#10;F1dxeHU8suTyqqZOg9aOdBzo/wBC3cD0oOM8/Sv8734ff8HBf/BV+4uJJfGGveE3CxO8dpHoEMb8&#13;&#10;JkbsSnGDyfauB1n/AIOL/wDgq/FcNJZ+L/AsEPULLoMBwOucmajnQc6P9IHik/T8q/zm/D3/AAcg&#13;&#10;f8FKpfC93qWv+LvCcr2cyKsuneH4G80uM+WwMuF/3hXl2p/8HPn/AAVMj1AfZdZ8IJAZR8jaDGX2&#13;&#10;Z558zqRRzoOdH+lpgA5peoz+lf5xfjv/AIOCP+Cvuh2Vn4p0zxt4FGkapbreWbt4dgZgjDJRsTcM&#13;&#10;vQ1xXh//AIOW/wDgqJFqot9a8ZeEL5S6qILTw3CrOzdgfNJo50HOj/SoyOCetIentX+ct8S/+DlP&#13;&#10;/gpb8Pbk6WmveGLm9eNJGgbQYgsLOM7SRJnI9Kxfh/8A8HNX/BTnxNfNYajqnhbzJI3jtxDocQXz&#13;&#10;ivyZ/eHvRzoOdH+kHjnjP+fWnZyMV/nSaf8A8HAv/BXCDUjP4o8W+C7Gzjk3vFJ4dhEpQHoP3uef&#13;&#10;pXO+Lv8Ag42/4KtajqM138O/FHg42Zf91FJ4eheRB6NmUHP4Uc6DnR/o+cD8e9L1P+f/AK9f5ymg&#13;&#10;f8HC/wDwVuj8O6pqfirxR4OimS2H9mRHw7CpkmZsHjzecCvMbL/g42/4LM3erQ2Nv4h8ISCV1Qf8&#13;&#10;U1D39/N4o50HOj/S5yB1NG4E9fwr/OS8V/8ABzB/wUo8Ja7Y6Fd614Tl2RhNRuU0OPb5hPJQeZxt&#13;&#10;Fcl4i/4OO/8Agrt4b8Tx2cfiDwlf2F4fNsLiDw5GVkhbkYYSnLKOD70c6DnR/pNkjpSZHrX+fp8N&#13;&#10;/wDg4M/4KDxeJI7H4leOfC7vPp73NtpVv4ciikEzD92k0pl+X1IAzivm3xl/wcuf8FYPCfjeTTL3&#13;&#10;VfCEdsk26KH+wIyHiPTDmXnNHOg50f6TufTmne9fwP3n/BeT9vi58I6H8RZviBo2l2etK4+ww+FI&#13;&#10;LrY8P31EpmUZ9N3QUSf8HAv/AAUU1xLXT/h/qHh+5SQlG1C+0q382Rv+uccgRPpkmjnQc6P73yQO&#13;&#10;tJnPSv439P8A+Cu//BSHw18J18V/ESfQI9U1AhdEso9IWOS4APzyMDJxGvY9zXD3P/BZj/goLoXw&#13;&#10;v1H4s+JvFnhKCO1mEUWlx6NC20sDtEj+bkZx0FHOg5kf2sknNH41/n4eIv8Ag5D/AG/9V8IHxB4O&#13;&#10;v/C8E8brHPD/AGOkwAzxIMyDhu9eK6R/wcW/8Fb9ZnnFlrPhb9yxEkR8ORllPX/nr0p8yHdH+jzn&#13;&#10;A5ozkZ6V/nEat/wcbf8ABWnSLZY7jVvCf2gygBD4fizszycebkV7j4M/4Lv/APBVj4g3Cyad4k8J&#13;&#10;WMSqGlW58PwqcAjJBaXoe1LnQuZH+gLwOv60uRX8VOp/8FxP24fDHwvvLs6poWr6ws0cEV+NJjit&#13;&#10;kZuWwiud+3vzXzD4j/4OCv8AgoR4N8JQ6/4p8S+H4by6Zo7LToPD8LNKO0pJk4U9hRzoOdH9+mTn&#13;&#10;/P8AjTH54/rX8BHwe/4OFP8Agot478bWHhrXNU0SOG8maISR6HDlSFJXOH4BPBr1n4T/APBbX/gp&#13;&#10;j4n/AGyvh98GPEeueGpNC1/x9pOh6slvokSu1hd3axSqkvmEqxQkBscdaadxp3P7nGYAAVGsmW4z&#13;&#10;THGDtY4yQPrmv5Nf2y/2+/289E/aa+IHw8+DPi1tG0PwvrB0u3hgsbS4n2+Uj+bunifIUsRg189x&#13;&#10;HxPhcrpwrYyXLFu1+h8txbxjg8kpU8Rj5csJO1+x/WhwTjn8eaQsAACa/wA8zxv/AMFeP+CoHhSx&#13;&#10;nW6+NYW5s7h0a0/sLTYrmRB0OXhKD3xX0v8AsZ/8Fhf24finp00vjj4gS3s8UxTy57GwjYIOrfuY&#13;&#10;V61wZtxrhMHglj5pyg7beZ5me+ImCwGXLNJpypu1ra6Pqf3Oh8DH61KpzX+d7+2f/wAFrP8Agp98&#13;&#10;PPisug/Cr4ki2sBKFaKPSNPnHIzje8TH9a+X/wBqX/gvr/wVk+GuhaK3hj4qi2u57Xzbw/2Jpjhm&#13;&#10;Ps8B/SvcybOKeOw8MTSTSl3PoeHs/pZlhaeLoppSV1c/04xRkV/kYn/g5Z/4LTA/8lgAGCf+Rf0r&#13;&#10;/wCMVesf+DlD/gtJcTpHJ8YhgnB/4p/Su/8A2716p7h/rfnGef8AP40ZXPav8qTRv+Dhz/gsdKRJ&#13;&#10;cfF8ShSHKHQdLGR3HEFfR1t/wcMf8FPrPwqPFM3xKE0zIymyl0fTQu/HJBEIJwegoBu2p/pmsRio&#13;&#10;zg9+nrX+VAn/AAcm/wDBXca0ssnxQUwNIMwf2HpnCk8gEQZz719VRf8ABcP/AIK9wPFeal8Vbe3s&#13;&#10;ryJLm2ll0jSwVjcZ+YeTmuXE4n2ceZRcvQ4sbjHShzqDl6H+lkCAc8j6Cpc/lnpX+cJ4I/4L9/t4&#13;&#10;2Him2tPFnxauNcWSRIGstN0jTYyWY4yHEHSvJ/2uP+DiP/gpP8Pryfw18J/ibIpgmYHUbvR9NeRi&#13;&#10;TnaF8kqAn3c45rShV5435bGuGxPtYqXLa5/pqn1NHB71/kTS/wDBzJ/wWmjOB8X1PX/mAaV/8jVH&#13;&#10;/wARM3/BajOB8X1/8EOk/wDyPWx0H+u7g5pa/wAiUf8ABzJ/wWoJH/F3l/8ABBpX/wAj0/8A4iYv&#13;&#10;+C1JH/JXx1/6AGk//I9AH+uuRnig1/kTn/g5i/4LUDn/AIW+D9NA0r/5HrStv+DlH/gtNcN83xhG&#13;&#10;O/8AxT+k/wDyPQB/riZUcY/KmMw6DpX+UXoP/BxL/wAFmLmFb69+LxaPeAwGg6UMj8LfvX3Z8Df+&#13;&#10;C9H/AAU08aR3kPiL4lLPLFEHjX+yNOQjI+9xCK4cyx0cNRdeaul2PNzjMo4OhKvOLaXbc/0hwwPC&#13;&#10;jr60oxzjt15r/Omu/wDgtn/wVH8TaLrXhrwr8TIrXxFYxNqen/8AEp05vtMEf+tiw8OMqPmFeC6B&#13;&#10;/wAF3v8Agr3FoGoR6n8UUn1ZkxZW6aNpe6MA8uVWHn6VOAzGFenGrFNJ9yctzeniqEK8U0pdz/TW&#13;&#10;wB/hQOmcV/mNfC7/AIL0f8FeNX1op4i+J8ksMTfvE/sLTVx65IhzXm/7QH/BxT/wVj8Oa1La+Cvi&#13;&#10;yluiYCp/YemOQe+S0B5rvUrnpKSZ/qXAJ2xSHaO+K/yLZf8Ag5e/4LURHA+MCt/3ANJ/+R6gP/Bz&#13;&#10;J/wWpz/yV4f+CDSv/kemUf67Gc9x/n8qUKa/yKR/wcw/8Fp2Bz8XxnHT+wNK/wDkamD/AIOY/wDg&#13;&#10;tSwyPi8vXp/YOk//ACPQB/rtZ7dKYFxya/yK/wDiJg/4LU/9FfH0/sHSv/kam/8AETH/AMFp/wDo&#13;&#10;r4/8EGlf/I1AH+uxkAZzSKVzn1+lf5FX/ETB/wAFqdm7/hb4/wDBBpP/AMj1/cz/AMGyv7dH7Uf7&#13;&#10;fn7FXiv4s/tYeJB4n17TviFdaHZXos7ez8uyis7WVY9lsiIcPIxyRnnrQB/SBRRRQAUUUUAFFFFA&#13;&#10;BRRRQAUUUUAFFFFABRRRQAUUUUAFFFFABRRRQAUUUUAFFFFABRRRQAUUUUAFFFFABRRRQAUUUUAF&#13;&#10;FFFABRRRQB//1f7+KKKKACiiigAooooAKKKKACiiigAooooAKKKKACiiigAooooAKKKKACiiigAo&#13;&#10;oooAKKKKACiiigAooooAK/D7/grZ4I/4KSeM/i18FE/4JnazpPh3xXbXPiaTXtY8TQefokeltb2w&#13;&#10;Md0himUu7geUNoYkNgjmv3Br8Vf+Ctf/AAUz+IX/AATZ8YfCbXfCngLxD8S9N8Y3uvaXqvhLwpGH&#13;&#10;1WR7WCCW3uIf3ch2xFmDrwCG5PFAH5M+OdX/AODpTwJ8dvA3wA1T4r/At9W8fWmuXek3EOiKbeJN&#13;&#10;BhhmuPOLWoYF1mXZtB5Br6h/Zl+F/wDwXS8Of8FBfhTrv/BRfxh4L8XfD6K38RJbJ8PrM2sNpqr6&#13;&#10;c4hk1BVt4iVZdyxszFQxxjOK/P74pf8ABer4qfED9q74V/tDWP7If7QMFl8PtP8AFVleWEunkz3Z&#13;&#10;8QW9tDEYyISqiMwMW3diMV+iH7H3/Bc74q/tu/t2fD/9mSL4JfED4R6PqNjrmraze/EC3WNtSSxs&#13;&#10;meG3tAYlwVkw7sHzgYxzQB/S8n3a/Cv/AIONbiS1/wCCWvi6WBhG/wDbehKJScbC19EN31Hav3VX&#13;&#10;ketfjl/wXf8AF1v4H/4Jy+KfEVzp+m6oItV0dVtdWiE1uGe8jUOUbgsucrnvSewnsf5f1t4N8EmR&#13;&#10;7m7GpXjs2WZQFj3Hk8mvpOyvvDPwx8BS6dZK0La/bqksi4MsMQOSFPYtX07oPjLRfjD4k0/wV4r8&#13;&#10;N+HZF1OeK1VrCL7I8JkO3cDFgDHU5FfP/wC2n+z34d8C+LNU0LwbrT6va6ckQuBCp8y16crgkOq9&#13;&#10;MjFYxsYQd2eXfD3w54K1iS/urOO5uJrOITjzOEZS2DkjngGub8cfEbxSk/2DSZPs0KKIYhEoAVB/&#13;&#10;CGIzx65rj/h940l8E6fPpGiJI8MsRjmluMGVgTnJ9B7U+88S6dc3YmvrWSYBw23cEVgfTAJA9aqU&#13;&#10;OxpKPY+uvhFF4Z+Hfw4u/iD8UI57261yN7LS4vMIZUP3rhgeSByB2zXlsngD4a/Ey/TTPC91Fa3c&#13;&#10;6+VEk77AXJ4DZOBmud8b+Jte8QLYXGqQyJG9p5dnaxgBIIV+UKv1x/XrXjsXiG60HUzdWMO2U5jV&#13;&#10;3IBU4xlRgDPvUEWPYbHwxoPwnttT8LeJri2vp5JgkyWMgaNDF0Kt3OK6rwD4L+Evj621vFrcNd6d&#13;&#10;YfbbaBZcecEP7zHfIXkAV4BJpiyaWmt6gsjfaJGVsy/MWU85yCKpaJ4xk8Ca+mr6Fvt7mPcwaV/v&#13;&#10;KwwykAYIYcHmrUAUWevXvjzwGPCk/g1tLurq3D+ZaiST5oHP3ijccEdR0pPhN4m+Hng/Vz4ki0WL&#13;&#10;7dahZ7WbUW8yNJAeT5fQn0yCPavFrvXptWjfVLfyIDI7F44lHyFueCelcpd21/LKt1Lv2qvUknP1&#13;&#10;OT+lUqZp7NH1rrfj3wt4u1q51TxBpGlT+c5kkndmR2ZuTgBsAV7H8HfH/wCz74I1B9a1LSrNJIIJ&#13;&#10;J4EWdnPnov7oYJx97GRX5gXGowWXmJOSfx6nr9a4G+v7z7S89vL8jjOwH7p9M8U/ZhJJH3n448dX&#13;&#10;Pju5udSeRd1xcPKxBGfmYnAI7c12Hwf0zQdI0zWNW8TTQwl7QwWPmt1mY8fyr847XWtTtUXyp3AO&#13;&#10;OMnHP41pTeMdYmiWCa4kKK24Asc7h9eKbp+Q/Z+R9ieNNI8QX0ayW9xHcjPyNbSeZg44GO2K8/06&#13;&#10;38X6fKH33cbK4PAbP5CvBrDxzrOkkS2twwOT0Ygj3rrLX41eMIm3yTuxD7s5JJ/PPFTyIXIj6U8S&#13;&#10;Wml2+mW0niyMTXUyiRlU7ZI+43MO+O1dt4V+LdtB4Di+Hvh/ybJo7lrmC6vkV3TPG2KQglFPcetf&#13;&#10;EOs/EOfWIpGl3LK+TuY55PfNehfA74UfGz4v3ksHw40q91KGyXzbq6ICWtuvHzSzybUjA92qlTHy&#13;&#10;pHplx4W8Z3uuNq6XMbXQfcJRKpJJ6HJNfbfwU+FPhD4xw3S/G8R2yaNp8t3HcrPHCbmWNcxwKxz9&#13;&#10;8gDOOK8u0X9m7X/tFvomu+IfDyX15OkXk2jz3IWRyFAaWOPZgHrtY17jrX7E3xw8EfGGDwBoeoaN&#13;&#10;rs8DQ3NxbaPebpNu3zGAEoXPy5yM1hzRabjK9jmhVhJOUZJo4XX/AIsaxo+j2fg/+yPDyaPpsjy2&#13;&#10;2mecJZPm4JaUHOT9eau6R+0zqng22ij+HPg3wzYXq5aG+lY3Txs38SJKSoI9cGvI/j5reh6R48vr&#13;&#10;PXvDexpL1kSHa0DqOg+ZMDIPU1y/gS5+Hd59uWLSp5Lm3snns4JLxmWSRMEjoCePenZmlmfQnxG/&#13;&#10;aX+N8ngE+NvFV5JqOqXF7/ZyzudywRIoZVRQNqg+gGK4638R/FP4ifstXrX32t4rjxSvnrsIUqsW&#13;&#10;Rk9hnp7188az8d/Gc2it4X0zSbG1tIpRMYDGZWLgY3ZfOTjNeyXPj34teI/2UIG0oyxRW3iV4rzy&#13;&#10;kKs7ugMeAo6KO3rSEedeJ31j4XaHBpWkhku7lFkupioYqDyFAIIwMV2vw4+L/jHUfCOv6dBtXVrS&#13;&#10;BdRsrhYkDyeUf3qM23kFMkfSvD/DV58X7u7VLiCe7B4xdR+aoB/3gf519fn7T8NYNM1nw9o1idQu&#13;&#10;NOY3plj3oplBRsqcqMg9DQB4r8ItRutYu734h+PIJ5LWHcsO/gSTYzgewzzXaWN0Nclk1K5uryON&#13;&#10;SzyJGxDEgfKucd6xNT+LHiJbSDSNY0+1lsoJGaG1SFYYkLckjYOa7TwH8S9S17xXY6Lo+i2CLc3M&#13;&#10;UYiMKsCWYDBznGe9Ow7GTpesfEr4i69p/wAOfDU93Z2JnCvJg7ETPzuxPXAyaj+MfjW/l8V/YdJs&#13;&#10;zd2ukQrY211crueUQHBk2+pINeqftAv8a/h18R9W0PwZIunpbXAAt4YlCqXQEhWAxjJ456V82+Df&#13;&#10;ip8WNL8b2tx4sshNCswaTdbK6kk98L0HU/rSEdZ4D8ZfF97mJ9FtxagFisyQDeABngkZ/KvvP/gn&#13;&#10;frnxG8S/t7fDMeILZXt08d6K73E8eDhbuPkE96/Nf4ifEb4w+C/iOdStbiW3+b7TbCCMLFtbuFHG&#13;&#10;D0Ir7m/4J66v4++KP7dPwj1/wzfXVvLF8RNAn1nTC22IwreRmVo+gKkZO3qKqO5UNz/VHblufWv8&#13;&#10;4/8A4Kg/tDeOf2ev+Cgnxk1bT5pJ4bvxdJ9jsFGECi2gBLNjpuzxX+jkAHbIxjrmv8nj/guJ8W7i&#13;&#10;b/gqf8afCl7NIIdO8YtDEingZtLdv5mvMzzIMJmNH2OLpqcbp2aPG4k4awea4f6tjaSnG97PufC/&#13;&#10;xS/aL+JvxW8Rz6lq1vHEJnz5dun8J688mu/8J/ELX/AvhdL7+1H8P3TKDuBIklQ9Nq968w+Fev6U&#13;&#10;10dUwk/2T544JSoLy4yuSc/KCMkdxVfXvAWoeP8AxBL4t8Y6paxLI5clnBCr6KqjgDsBirWWUfY/&#13;&#10;V3TXItlZW+4ayLDexWGdFezSso20sttz6Z0H46eFfEOkyLNbTX9+j/apdTuzwxiU9B2z3r85P2hf&#13;&#10;i9dfE3xI903yxplI41+6qjoAPpXonxH8e+EPBOgyeEvBEpuJpV23F3t2jHcKvOK+LppTKxdiSSSS&#13;&#10;e/NehQw0KUVCCsux6+HwsKMVTpqyRSAy2MZ7cVYtpJIJN+OgPBPOahJ2sCAfXio5Zv7vBz1z1rax&#13;&#10;uenaR4xuomjgj7naT7V9feHZdD8QeGU0SWaNLpV+QSH5Xz6Hsa/PaCR1fchweldto/jLVtI2tC7E&#13;&#10;KRj1H50nqJq59NaT8J9RufFEaXyeXbRSebNIcbfLTk89OaseLR4i8V+JZY7SeX7KgEMCM5CiNBge&#13;&#10;2K8ig+MGuJJ5jysAV2uoYkMPQgmuZv8A4m6u5Isf3Q+v+c1Hs11IdJM+1PD154E+CXhqXWtQlS88&#13;&#10;Q3CEW0edyWinrJ15c9s9K+HPiV46ufGOqSXcjfKx+Ufjk5+veuN1HXdR1CUyXUjOWIG5iScVgy/M&#13;&#10;STnGatKxcVZWKsgXJ4z9O9NEfAOcZ7Gp1RRyetSYBwOmOtMZVXK59OtWMZIBPbtUfAPGOlSJGWb5&#13;&#10;euO1AEiRZ/nXSWLRxkA8A9vf61ggKjEAEcdaebgoMgc9qdh2PobQPEFrDpxsWwzMQoAGevevR9K8&#13;&#10;UX/hq5SWyZ8bRGXhYqce/TNfINnqk8M6yKxGOcj1Fer6d46tWgQXa4kjPB7H61E6akuVmdWkqi5Z&#13;&#10;fjqfZ1zqmq/8I7DqmhS3Ye+jYT33PmMvRkVuw9QK5Sx8PXFtew6np9zdQzxNvWfJDhvXHv1rznwx&#13;&#10;+0ZqHhvTU0u2ZRDC7FEKhl+bnoc1e1r9p7VdThaJRECU279ihhkewFcNbAX5XTlZLoeZiMr5nH2c&#13;&#10;rJdNj0v4lfGPxFLGbDTpLe3AjCXN1bxLFJMyj5ixUd/avgzxLrNxqN68kkjP82SzHPWtHXPF1/q5&#13;&#10;ddxCnJwOMk/41ws29Wwx5YdDXoKKWx60Y2VkUpix+br61BhgdwHX1qyAx4bkd6UD+InPOMD0oAgx&#13;&#10;g88UKNpwAKtrbhsg5wemahZShznnPSgBpzgE9aYTwT7U9flyR+f1+tBjDZyc9qAGAgHJBNf6Yf8A&#13;&#10;wZmZP/BOLxuT/wBFYvv/AE32df5n3GDj8BX+mD/wZlDH/BOLxyfX4s3/AP6b7KgD+vaiiigAoooo&#13;&#10;AKKKKACiiigAooooAKKKKACiiigAooooAKKKKACiiigAooooAKKKKACiiigAooooAKKKKACiiigA&#13;&#10;ooooAKKKKACiiigD/9b+/iiiigAooooAKKKKACiiigAooooAKKKKACiiigAooooAKKKKACiiigAo&#13;&#10;oooAKKKKACiiigAooooAKKKKACuS1TwR4V1bxXpvjrUrKGbVtGgurfS758+ZbR3oQXCpg4xII1DZ&#13;&#10;Hautr8p/+Cin7TH7Yfwp+Knwg+BH7Edh4K1Txb8SNY1WC/g8bQXclnYaRpUMUt1qJktJomVYPMVf&#13;&#10;LwxkZ1AIwTQB7T8C/wBrP4rfFn9rf4o/s6eKvhT4q8K+H/AIsv7D+IGqlP7K8S/agd/2PHPyYzwT&#13;&#10;xndg4Fch8Sv2gPEp/wCChvgL9m29+DXifW9GXw/e+J7L4wRBf7I0W+aOS3e2Y5GJJIvkbPJ3japG&#13;&#10;SPzJ/wCCvX/BVj9qT9gn4VfDn9lf4Pr4a8a/tQ/FvUI9M0CDQ9Pkj02wgecRfbVsLiW4Y7nPlQiW&#13;&#10;QoSryMNqbT3P7G3xn/4KufsnftH/AA//AGaf+ConiDwd8RdN+LtlfJ4Y8X+E7RdPudC8Qadbm8l0&#13;&#10;u8jjiijuIZYQ/lzKoIZMdMAgH9DS9K/EP/g4WbT/APh2X4ni1QssUuvaDFuUZIY38W049M1+3g6V&#13;&#10;+DX/AAclX9vpf/BKjxfqNwxUQ65oLgj+99vixSewnsf59ng74lWPhTVp5/DrmbUVDQ2UhBGyRhgu&#13;&#10;PcdvrXbfAnw14t+KHxPjS/iknSZmtdQlkYLH5b5D+YzkADJzya+RvhFYReIfG1raTTOFmulLY+8B&#13;&#10;nJ/Suq+Mv7Rmqar4lPg/wCh0jSbS48t4rY7GuJEblpG4JBxXOkckHbRnkXj23svBHxS1jwRIwKWe&#13;&#10;ozWoaMgqVRuDu6EYxiuVn8dWlnO66bGrNGcB3PXnGenapP2p7OfSfie95CSBc2NpM7AdZHhUv+Oa&#13;&#10;+YBe3TyFCxyCM8578V0rU60z7f0r45XHkrZ6wLeYRoBCsiHIHOAMYwKL74j6PdXIlfTrNDsJLHd1&#13;&#10;7EduteLfBz4F+P8A4z6y2l+FIWKxI011dzNsgt4l6vJIeABX1Tp37JHw8l1mLwzfeLp7q7fETS2l&#13;&#10;vstlkbjG6Ql2XP8AFtAosFup80eKfidJcpFaW20rEWYRx5Cq3r+Neb3fjSS8nMt2mXIwoPQD6V+u&#13;&#10;Xxz/AOCQOpfBPwHonjzUfiV4ZdtdtlubPS5oJ0nUScKHcArz6gV+YPxV+APxO+FDq3ivTpFs5f8A&#13;&#10;j31C3Pm2kwHeOVcqfpmgZ5jL4luzG0FqSoPJAJ61TbxPrUY+ztO5GDlSxNc40MgbC9emK+zf2cv2&#13;&#10;WNQ+KFtD4+8eyvpPhOC48t79lIa6kTJaK39SAPmJ4WgDjv2ef2Yfj1+1X4ll0D4U6VLfLaR/aNR1&#13;&#10;CeRLeys4s4Mk9xKVRAM9zk9ga/UL4d/8EyvgVpjJp/xP+IUmqasoH2nT/DFqZYIWHVTO+0OR6qMV&#13;&#10;9m+NPiJ4L0H9iHRfhr+z/pUPh/T7TxDPFrBtDi41FvL/AHUl1ICHckZwOnoK0f2G/hl4m1HVY9W1&#13;&#10;a3hs7R5AXvNScRxhRyxy3JwOeAa8HPsyxNGknhoXZ8vxLm2Jw1L/AGSnzSNP9oX/AIJAfsY/szfA&#13;&#10;Dwp8XPFXijXb3U/GqNNougeUsMiW8fBmlbnAJ4AxX5beIf2F/h94rUp4H1O5sLiTP2ZLtRJEzdgx&#13;&#10;AyM+uK/bf/gp78UdN/aG+MWjt8MpI9Q8K+EdAtPD+nXNuw2tJAD5zBOD8z85ryn9nT4La18RZjJq&#13;&#10;EsOi6PYYl1XXL9gkNrGOeOcuxH3VXkn8a8fF5tjoKm6dPfc8PMs7zKCpOnS33P5cPi38KvG3wb8U&#13;&#10;3Hg3xxbSWt1ByM8q6E8MhHVW7GvM7W5k3bYgxzwMGv6Bv+Crmt/BP9ozxNpmifAK1lRfCOif2ZDq&#13;&#10;k4zNrEkRLzSSbRhSTnYo6DvX4DeDPDWt+MPF1j4Q0KJpL3ULuKyt4+7SytsUH0AJ5NfY0JylBSlu&#13;&#10;ffYWcpUoynufRX7OnwN1v44eLvsV1Kmm6JYOj63rEwzHbQs2AB/edv4VHPfpX7w/tHeN/CDeDPD3&#13;&#10;wr/Y7Lp4C0KwtNPvbK0j8ue41GNNt1dXePmkMr7irHIA4GMV8V/tReA7b9kzwjp/7OPge9ju1s1j&#13;&#10;uvEGp2wKi71SVAZMt3SLOxeegPFeCeGPFWv/AA3+EGp6qZpobjX2jsbU7mB8qM75HH44HHc1NZKU&#13;&#10;XC+4q8VOLhfc+7fAWiatL4v02a9ngt7aK4jnnNxIiGIRnOeucj0rv/AN/rXiP9ozxD4tt52uLOaR&#13;&#10;4YZY5Mny9oTcFznAr8uPhl4ovNU1aP8Atm5nKsfnBc/MBk9/1r1b4La741k+I9mPBUs0Govf+VZL&#13;&#10;Gc4yeNwzggc5z05rx8Bk0cPSnThN+91Pmss4djhqE6Uaj965+mnxD/Zq8KXHgS41f4kXf9kQ3Uzx&#13;&#10;aeZ0Ms8j5P72NSSQo43HpX4a+LtQ8SfAvx62kapaxyrG/m2l2pJjngblJQR1B9K/Zn9u3WJryXTb&#13;&#10;jT9Slv1XT4be/uImPkvcxgLMIOMBA4xnvX5yftFWVj46+Adhq9ugbUPDU5ieRR8zWlz0BPH3W/nT&#13;&#10;4byupgqDo1Krm7t3ZpwpktbAYd0K1Z1G23d9ux8/x/FfWdd1CbUJNRhhWVt3lqqpgZ7fLXT23xd8&#13;&#10;RWFm2nQ68yxeZ5vlCX5Cezbemfwr4WfVHjbKjGDu/Oov7a5Jk6nA4Ne64pn07SPveX4tandtEG1v&#13;&#10;yVXmTEhJY4x/DXbeC/ju/hayvLayvP7SuZoiiW06Fo8f3iX7jsBX5qRa6qNu5HtWvYeKHtZlnQtu&#13;&#10;HPXrQooOVH2lqHxs8V6m7rdQ2UnUIpU4BP0I9a+6Pgj+zl+1f8R/BkXxEtrPTPB/htj5lv4j1jy7&#13;&#10;SKVc/MYVcmWT2Kqa8b/4Jg/s2W37RfxP1T4tfEaB28BfDmwPifxNlSFvPIO6CxVjwWuGAU46DNfb&#13;&#10;P7ZHxt+IPx+8TxeJdBeWPQph5ej6VYKUtbW3GQkKRJgKUGAePeiTSJm7HXWH7CFp8T7O68aeJ/jR&#13;&#10;a6k1vA814sUMzBY4MKzKWA3Y6Ad68t0b9ljQ7W+874UeObLWrwHYNPnZreacdwolwua4z4T+K734&#13;&#10;U+ENW0fxrew20+qadPZ21tI26RWlIwWXqucda87+FPw68b+KfiZp1voiyoJ5iy3IO1FUHJbdn0GT&#13;&#10;WLMjhfjnYfETwP4m/s3WobnFmVjS3v41ZolJ5AyOR7jg19V/sefG7T9E/b0+CHhXw3ai2h1Tx34W&#13;&#10;truYRqPMdryLdggcc5zW/wDtvfF/SfjD4gsfhkRGF0qzg0i11K3QCV5IFAaR3/iBbjnsK+Qf2Krz&#13;&#10;x14L/wCCk3wP+H/jqAeba/Ffw0IDLGFJjl1CIrIp6kHtTgtSobn+vUoOeR0r/Hm/4LtX9vB/wWA+&#13;&#10;PyL97/hNxnH/AF5W1f7DS9Pxr/HA/wCC8XmL/wAFif2geuP+E44/8ArWtjY/PDRPFE1im1WwpJJz&#13;&#10;9KZrHjy9uITa2bMikY+TPftXlEVxIz4JwCcYHpV4SxL9/JOcgcdaAC4mmmJllJyTyT1IquisW5wB&#13;&#10;1zTJrjfwp4ApE3OoA6evWmtXYHoPdCcYOeCMCmW8Tn7wJ46Hjivrv4H/ALInxB+L0aastvcQ2bcx&#13;&#10;lIWeSRO7KvHHbJNftz+z5+yF+yD8LfhJr3i/4j+GL3X/ABHpqQiC11KUxwAyPj5o16k8dTivLq51&#13;&#10;hI1fYOqubtfX7jxa3EWChWlhvapzW6urr5H8yyxBRnGBj3/MVVmmZOF9cgetf0hXPiL4Ba5cyweJ&#13;&#10;Phf4eSxRTmC0jMEixt1KuvUqOmfyr4S/aH/Y6+GOtTPr/wCz3eyK88Qul0K5O6ZBzuQN0LLXVSxc&#13;&#10;J/Czuw+PpVGlFn5RrKzjnJI4x0pTKAQuOcd+1W9X0fUtAv5dN1SNoZ4WMckbgggj1rK3YyxPPSuq&#13;&#10;x2FuNgilh9DjmoyC6jaDwec1LbKu4FuSa1Tc28aEKo5GOlIDAGQx4yO+KCGznt0qdnjdsgd8/lU7&#13;&#10;SRNBtHXPWgDNIKj5h9AOalVcHg+3pTlj8z5QDk8DuT+lfpx+w1+wpo/x0+KGjWXxk1Q6Fod1Mryr&#13;&#10;GN1zMgBfy17KXC4GfWio4xV5MipUjBXm7H5pQwXE/wAtpGWPQ7QSfTmq81tLE7CRGQ45ByDn8a/o&#13;&#10;5+L+tfCXw5e3PhH9n3wjpnhrS9Nke2jaaJJruTyztzNK4JLHH0pPhb4x8Ba98Ntd0f48eCfDviC1&#13;&#10;SCQW109skF3A2ODHLEAxIPqa8qlndCUnC+x41PiChKo6d9j+cWJ1yAeMdCR1qRpDnknPev2O8b/8&#13;&#10;EtfHXxB8AXfxW+Auj6lAtvCb2Tw1qJVp2g27y1sRhmwOQpGfTNfkDeaPc6ZfS6ZqSSW88MjRzQyA&#13;&#10;q6uhwVIOOQetaZZnODx0ZSwlVT5XZ2d7PzLybiHA5hGcsFXjU5XZ8rvZ9mZvmsSQhPXFSRupypJO&#13;&#10;DT5YlX5hwM9+/wDOqJbn5ex4xXonslxpxt2J34B96qZYnkZxU6QjBZiScYwP4fpUjPEjYXnjH40A&#13;&#10;U13gfMMVJEPmLHtTmIwNvXqaYGB46mgC2snGAOveoJpAc9SeoNSLOMHI47Z4qoQCckkc88dKAGHc&#13;&#10;2Me2am3bRkd6UNGmeMnpTMqM0AIzFjycc9q/0wf+DMs5/wCCcXjj/srF/wD+m+yr/M6O5mx3PcV/&#13;&#10;pj/8GZwC/wDBOLxxg/8ANWL/AP8ATfZUAf150UUUAFFFFABRRRQAUUUUAFFFFABRRRQAUUUUAFFF&#13;&#10;FABRRRQAUUUUAFFFFABRRRQAUUUUAFFFFABRRRQAUUUUAFFFFABRRRQAUUUUAf/X/v4ooooAKKKK&#13;&#10;ACiiigAooooAKKKKACiiigAooooAKKKKACiiigAooooAKKKKACiiigAooooAKKKKACiiigAr8o/+&#13;&#10;CjvwN/aK8Z+Ovhr8dP2KPEHhLTfjF4Cl1ltD8OeNjINK8SaJqUUCarZSmH97Gy+XA6SpgKfvHBr9&#13;&#10;XK/Ob9tb9hOX9sf4s/DLxTfeLPE/hPS/Ar65dXdx4N1SXSNVuZtRhgihiFxECfJHlsZFPX5aAPyl&#13;&#10;/wCCdP8AwSN/a5H7eXib/gq9/wAFT9W8OeIfinNayaf4B8I+G5XuNL8OQOjRZiklBRSkTGKAKW27&#13;&#10;nkZi54+utL+Ef/BQr47f8FJvAvx7/aM8FeE/Dnwo+Hem60vhfS9K8QrqOqDWtTgFuNSvUEUaMFi3&#13;&#10;xxxRsdm/cS3Qeyf8OpfAoHy/F79oEMDw3/Cc3v8ALbg15P4L1X9oP9hT9ubwD+zl428f698SfhV8&#13;&#10;XrHVdP8ADMvjAQXGueG/EWj25vBD9uijie6tLq3V8edueN1GDg0AftUmNoxX4H/8HLVgNR/4JO+M&#13;&#10;rcnAGuaAx/DUIjX74r92vw+/4OHdDi8Rf8Ex/FGmXcogtjrugy3cxOAkEd/Gzn8hx70nsJ7H+a38&#13;&#10;A9NLeOYb+Z1trS2k/wBIupeUXIwPxJPFU/DnwM1rxd8Vb60cGCxt75pru/mBEUcW/PUDksPujvWx&#13;&#10;Hr1jq3iKHQvDUK22l20xeOLoZmHAdz1JP6V9nWksVsNNtdaJhtFijlmji48xxyQSOWJHc9KwONK7&#13;&#10;PDv2/wD4CvoWjaJ460XdLpuo6fH9luXXY0jRKEZCPVcc18VfBf8AZ4k8ZvceIfFdyun6VZQG9lXH&#13;&#10;+kTopAKQpjkn1Nfr98Xr3Vfj9deG/C+pkW2l2TStp1pjCQ2SDMrH3O3OSa/NHT/FK6p8bG0fSyV0&#13;&#10;2aeXTbWHkL5OSi/n1qlJo2UrH2foPx28Iw/Cqb4L/B/RLbQ7a9Hl3M8Chry5KDKmWcguc+mQK5jS&#13;&#10;fB2o6Vf6HdxALLOyi6y2WVlk5z+GD614f8PvB17oOp6lrGoyGztLEv5ty2eP7oXPcnpXFfFb4q38&#13;&#10;89t/Ycs0UMUY8kq+2Qk9WJ70m2Dkz79/4KX/ABE8U3/jzSvBd7O5h0rRrFbWNeAqNGGB4+tZU3xI&#13;&#10;vdP/AGNdA8H+JI4dRs73V7i8lgulDfJgIcE8j1/CviPSfi5qvinwvdal4936rd2hggtbq5O6RY+m&#13;&#10;xm6sMDAz0Fe+6xr978bfC3huz0u1jtbHSI3tp7S2GACWzvb13etCdgvY+etY/ZXtofiTpmnp8mma&#13;&#10;4sd9p79/s8o3AfUdK+tLbxBL4n8Cv8LdHUw2fh2ZhYW8fTD43njjJYZJ7mvvh9J8E6t4O8OaitpA&#13;&#10;994S0KEozD/nnOFOQOvDd6+aNJ0bw/4R+M82tXMK/wBiajE91KsXGA3Py49DiqlK5cp6B8P9R/4V&#13;&#10;78M9Q8ReMYTd2EbQyw2jNtBu1zsZh1K4JB/CvFPEP7W3jXxRqCaJp91JZWbnyxDbEqAvOFGP4fbp&#13;&#10;VXVfH0HixPF66vvXSLKxJtLdT8oaOUBT9SDzXw5a+LWh1iK406IKRLujJHqeKycU9zCULn258SvH&#13;&#10;V/4R0mxs9PleONoT8pbAZ2O5mwe59q9K/Zu+J+reMvhL418IeJ7+7stPto4NXnuLdzllhfb5XsWy&#13;&#10;OentXzF8TtP1rx14l0+xtk+aOxhVxnhflyzHH1r6Y+DHge20v4K+NdBZ1S91jTY4LMd2MDiQn15x&#13;&#10;QoK1mJwvueIaf+0Z4a0TxlY6X4Z023Nn9oSNvNQSb1kO1ic+orxL4ZeCbTwb+0f4l8QaeAsehXNz&#13;&#10;LprYyEmkf93jsNoJxivT/g7+z9Hd+MLK917hUnVhEAcuUO7BA5xwM119qLLSE8Uao0SyTz6sxZjy&#13;&#10;TFk7gPQgdCK2jJK5tTdlqeu6Za+Hf2mLGHTvEV3Dp+rJd/6bJctlXjB+aQN347Yr4z+MnxC0jWPF&#13;&#10;t34ECKuiaZObDSmUcxrF8m/t98jLV7pceEpvC/hp/iHpLn7NdvGkEinkEnLqfccfhXyD8V9NWTxn&#13;&#10;cTQrnznMrbehLc8fnWZJmai83hGeOCCRXLL5kcinIYHvn6V9FeHPiTa+FvC0V14XjMeq6rFJDcX3&#13;&#10;8cCDhhGR0LjGSO1eAajoU2oWdkm3MojETLnoc8V6totnY+FLu3TWVjlSzQMtrkEySkZ5/wBkHr+V&#13;&#10;AH6peFfh/bfE39kiz1HW7+zsL3RJJDIdQlKZtJmAVjkEs248L3HSvmfTPF3w+0/Sbn4M6HFFexau&#13;&#10;GstV1SdPmlz9wRA8oitg56mua8M+Ntc8beEdT8LmVv8AS0WZY4+EXyjnZj6V4La6Lr9p4ohtrGN/&#13;&#10;tckypGxzuyxHAx+lA7nwf8UfAmpeBPF194avkw1tO0eW7rngjPXivLHtZSc5yO2fav2I+O9j8N77&#13;&#10;xrYeHdYsVvdSEEFtqVwrEbp8gFQR3Hc1z/xI+Cf7NOieJh4Z0aHUY5njjViZNwWaQDgZzxk1spI2&#13;&#10;TufkeI5UbLHPG059zXReH9B1LXb+Oxso3lkcgBFGSc/nX6CeHv2ePhdZfFOPwNrJuLzJbcyny1BV&#13;&#10;Sw5HXGK9a8P+Dvh58PfAVp4s8PWSre3WpTRTyN8zqkR+UDOcZ70+ZDufcHwM8YW/7LfwGsvhLZXC&#13;&#10;y/8ACRRRz+KLKAY8xZVyvm9NxQkEZ6Yqj43v9U+Afgu9Hh+5LrqIMqcBvLRx8pXOShIxnFfG3huH&#13;&#10;XfG3xDhSaVyZ5UkLE8eXkfoBX0L8Q/E1r4mu/FdrKDcQacIo7ZWP3VRRGce3GcVk5XMps/MzX/E/&#13;&#10;iPXNclvNQmmeWZyzOzMxbnP6V9h+FPiZ488E/DnRtWsryeNxeyw7sjc0RUAgN19utfNMmoWUc8tr&#13;&#10;Lp6k7sxkE5BGeQa+qvF2hQ698O/CmoaOmy2S1kgngUZxNnLMfdqkg9u8H/DJ/EWr2vxZvA9xpcFu&#13;&#10;97K78qSg4GTxnd1qb4K32rfF3/gon8CvijcASzWXxd8MWEzr18hb+Pyhxx8oGK9E/Zp1bVdc+CPj&#13;&#10;L4LWsYeW409buzmY824idWlwe28Dmus/Ym8FL4O/aN+Esd1GTdXfxl8MRQDrlILtGdv19aqG5UNz&#13;&#10;/UAySOPWv8cT/gvJIH/4LC/tAjuvjjAH/bja1/sdAfzr/G5/4LyrKf8AgsT+0DtBx/wnPYc5+w23&#13;&#10;atjY/JgplgRj1NNwwJZPmA7+lKqXJA9+xHfvW7ZeGNd1NS9tbuQBliFOAKAOcjYyHYo5Jr7b/ZP+&#13;&#10;AUXxB8YWGt+NInXRYpw7xkY84rlgvuDiuI+E/wCz54h8VSS69qFu/wDZ9kA87LwD3A+vrX6j/BTx&#13;&#10;X4Z8TeFn8I20MNpeaKvmWyxgK0kI+Y4x1IwDnrXl53jqmHw8qtOPM10PGz/MKuFw0quHjeS6H318&#13;&#10;HvGPh7wFo1xFaQ28DC52BSgXbDgbFAP8I9OxrE+LXxv8H6bouuavq7RpYahbR6cI1ZQ9xMjiQsn+&#13;&#10;76183fETxhPY2FvOLaAy6hbb41fcSzR/xAZ65r81PiJ4w8TeKNaeLWpmKRNtEP3UjGcYVRwK/J+H&#13;&#10;PDyis1nntSb55rVPbU/C+F/Cih/bVXiSpN89WOsXsrq34H2fofxw0fX/ABMtobdY7GWJrRlbGAp+&#13;&#10;UMD2I65rhPEkOoeA9Tu9cZ5PtbSrHY+U3Cof4x7muB8HeGoLDTYr7UGBmupEFuoPJ75x9a9VbWdI&#13;&#10;1LxHpXhzVyZpYZEWUsMgndwp9hX6hg+TWEVsftWA5HeMVZo5z9pH9nPw94s/ZytvjPfXFtZ+KmuR&#13;&#10;Gmn7dsl9Bg7nYAdVA/GvxolR4ZDDMNrKcEHg5Hav3p+O/iK01e1jsrZVuruzBRYl/wBXEmMEAdAc&#13;&#10;DFfin8S7aA+LLua1i8ndKWKDpnvXuRleKR9DS0jy3PP1lOdqkjnPFPLNnknrmm+W6nIzzUYRi2eQ&#13;&#10;M46A0FD+fpzTfM2tk5PPAHSrKWE8mHKMFJ4zXsnws+EF/wCONXj+35gslYPPITjgH+Hp9KEwPqP9&#13;&#10;hn9mC6+LGuy+P/EtvKNB0tigkdcxS3WAVTJBBxnJr9a/DngCLS/FVnregh7U6dMu5pM8SZyrjsan&#13;&#10;/ZQ+MmgfCDwyfhJFZR3PhXVLlLa/tyimS3mKgLOGxuB6ZOea+oPivqPg7wZDH4L8PTwT3s0v2kTs&#13;&#10;OquPkBPoB+tfDcRqtVxVOnFtR6n5vxZ7avi6VNNqFtT50+PXxG+CFn4nl1m60R7m9mjBuoreQJay&#13;&#10;TdSwA5GT1HSvHdJ+MngzW9Gbw7/Zdjpsd26kNAvzLyMEE9wRzXg/xJi1DVfFFxZyKQyKVIPqD2/H&#13;&#10;vXEeBPB+o634rh02AsqlwXY8BVzk8/8A1678Ll9P6uo1F0aPRwOWUVhbVFpZp+h/RV8Mfj14S8Ma&#13;&#10;dbS6xfC01K2s4tlsSV835flMWPvK2OvNfi//AMFjv2bPDF54Q8NftsfD3TrbSx4ku5tK8WabaJ5c&#13;&#10;SX8WDFOFA485c7vcV9FfBrxdpnjX4n23ge8hXUNPsENja+Z/rUdBnKyj5gCR64r70/ax0r4V/tLf&#13;&#10;sr6X+y7fX9ho2vWlzLeXMx5hiYZEAmcclyM5OOK+R8NPDfAZBVxNbBzbVZ3s+j1Pg/CLwjy3hmrj&#13;&#10;MRl9STVd3afT0/q5/Dq8khGDk+npTFcAgHgk1718fP2fvHnwC8YXHhfxdACglK2t9bHzLa4UHAaO&#13;&#10;QcHIxxxXgQfHB4wD9fyr9YR+5l3e7Dpx+tTKoVCXOT6EcVneYV46e2aUyPs5Jx6UAXHkVlIAx34q&#13;&#10;PcBjjjP9KqJJ3XOM1N5igHPfpmgCwRGw7YPTGagADEJ/+o0uSPXHpzTAx6Hj0oAttEGQHGMetVpA&#13;&#10;P/rClMjH5TmoDx07HvQBIPugA4I71/pjf8GZxB/4Jx+OMAf8lYvv/TfZV/mcJhhub0/Sv9MX/gzN&#13;&#10;BX/gnF44B/6Kzff+m+yoA/r1ooooAKKKKACiiigAooooAKKKKACiiigAooooAKKKKACiiigAoooo&#13;&#10;AKKKKACiiigAooooAKKKKACiiigAooooAKKKKACiiigAooooA//Q/v4ooooAKKKKACiiigAooooA&#13;&#10;KKKKACiiigAooooAKKKKACiiigAooooAKKKKACiiigAooooAKKKKACiiigAr8Tf+Cs/7ZH7Zv7In&#13;&#10;xL+Dd1+xp8ONQ+Luo+I7vxFZa34AsJ5LY3NrbW9vIl208ccgj+zsxwzqV+civ2yr8u/29/CX7e19&#13;&#10;8ZvhP4+/YWtfCVzcaC3iH/hLIvGrvFptxY3UFuIbYSwhp4ppZEPluilVwdwxigD8sj/wV9/4LiEY&#13;&#10;j/4J9eIgf4d3itcZ7f8ALj/hXp/7G3w9/wCCpX7cv7a/hT9tD/gop4E0b4NeC/hbpupr8PfhvYX6&#13;&#10;6jqN9rOrxfZptQv5QzECKAsqArHy2AhyWr7htf8Agoz8U/g3pBuf26Pgn468ApAMXPiTwjGPGvh8&#13;&#10;46yeZpHm3cMf/XW2BA64r7P+AP7XH7Mn7VGgDxL+z1448OeLbZiRImk3iPcwkcETWrFZ4mB4IkjU&#13;&#10;j8KAPpBMbRjpX4L/APByXO0P/BK7xWvz7ZfEXh2GTy+ux9RiB/D1r96FxtwK/Az/AIOVpJo/+CVP&#13;&#10;ik27FW/4SXw5yP8AsIw0nsJ7H+dzongyf4c2Z8d63ESk5ePSoiRumf8Av+uF75/Ovrb4S+HG8X+B&#13;&#10;LTUPEt3HDP8AbXaJZz8zwuCWYA8nHOBVX4x6b4b8PfD7whrPiy4SZv7EWaG0XltzMTyB6+9fKvw1&#13;&#10;+J0mrfFnTTqUzmyNzHEkAGESPdgKB+P41gc6R+kl9pVgtprfjixCW2nW2mS6bpclwdhZgpTcoODy&#13;&#10;ST3r8mNO8LN4Lmm+JepMCtpdn7KoYbpJ8Er9AO9fV37RfxI8S3F1c+EbYtFa2dy8cUIGF25OMAe1&#13;&#10;fNvhrTtQ8Z+A9S8Hqhkuop/t9ouMbwBtce+BzigZyniTx54g1v4etPqUr/6deM8i9A23pgDp9K8p&#13;&#10;8TxC48LaVf4GQHt5Ce205H86+hNZ8CxQfD7TdKuZI4r7z5WkgLDcu7pn0rivE3g1bLwtZaUzoZmu&#13;&#10;TIVB4AIx+f4UAcv4f08RfCvULuUAbr+2RTj2Y45xX0/+y/qb2OnauGYjzbWOJQxyNxkGMe9eFyRw&#13;&#10;W3hI+BVYee12lyT67VIwMfWvon4a/DHVDo9to+nSD7Vf3kXlorDdtQhuaAPq3wXqXiXw3pnjCx1M&#13;&#10;tltOSzttxOd8sgJ657CuR8ZJqWleENB0+cEz3kEyow5JhkGU57kEHntXS/tD3HiHwxrkv9lQ/uxD&#13;&#10;BHehCGInjjVG3Y75/Wu11DQrnXPh98OdWvVAn+1NaugGCY2kBw3sCTQB8e6h4SXRfhlrzaihjl1Q&#13;&#10;RW0O4cFgfMI59hXylpHhCPTpk17VAVtbVwzs2ADg5AHTrX6Gftez2VnrTfD7SB+7sbl1do+QZjnk&#13;&#10;Y646V8U/Ezw54js/C1ho9z8xkAuWVCDlG6Zx3oA9p8C69ba3oWo+LIsIfLS3luHwPKX+6uepYccV&#13;&#10;7H8P9Qgn0G9knZkle2dbOAY3bQOMc8Zr5t8A+GL+H4YtLcl44Y7wyFf4ScAAkd8V6X8HfGFjofiq&#13;&#10;fxfqiCWy06I26I4LK0snRff1NAH1d+z5a6J8NLG48W+OQZNV1a2mt9DsJfmMaMDvuHB6ALwK+TPE&#13;&#10;15pGsaHfal4cUect46zRpjBVgcHsOazJ/E3i3xZ401j4gavOEt4rSa2sFP3V8wFVVF7YBruv2ePh&#13;&#10;tHrfhPV31KQKiSRTXcjHlIgfvgfXj8aAI9H0PxM37KuqX3lGS2iv45kQnLL/AAllz0HTNfMdz4el&#13;&#10;8W6Rb+IbWMs8OEvFA+6RwCfYivrew+Lejal8TYfhXpJH/CP3CnSTFk7WMpALnPfdyK4bxh4R1n4S&#13;&#10;WvimxhbylSR7OMYyHyflI/CgD5a8SeEtTtvEsJtQwT5CGToOnvTdS8Oavda48khLFHDOT/dx6113&#13;&#10;ws8StqXm2Gt4mdYXa3lbk7x0BHpX0P4JtPDItLu71geffzqYoYI+QpbGWY9Bx2oA4D4UXdxpfiyz&#13;&#10;trXGZmFuuOnzcEH+pxX2R4S03SLz4wNDY2y7YYGWGd8ECVVOH5P96vmvU7HRPDtnf+MLCQBrBVit&#13;&#10;0AziSQ4J49M9a810v4ua+NfsNN0yZ/NuJ1E8icEAnnnrQBUXwh4h1j46xw3kUzyNqbu2Rkko5JP4&#13;&#10;496k17wtrl98VpdRkjk2JqSKzMp52MOD07DgcV1PxH+OU3hz4n/btCSNLqJUkSUL828jHOOtaV14&#13;&#10;g8S+OrfSdIikU6hqV+J5QgClt7cGgDkdTsNW0j9odr1FzE2obVlUZXa/A5565ro9D0C+1bQde8Nz&#13;&#10;h/Nsr4zQxsCDtD/MQPpXoXiTxlpPgbwzdafr0MU+o2l/F5Mj53qYzzyKp/GXxBfaf4Q0T4iaBDHb&#13;&#10;R+I7KSS5kj53To5Vx7ZGOKAKfgubTfDnh+8mkmRb1Q0cLqPmUHkjPY15v8MfFU+ueIdR0ef5zfls&#13;&#10;hh98g1w/gS+vtfs723OTKG85UBznnHA+vtWx8M9Au7P4nC1td2+1hmuie/yLk9O+aAJNU0Pw3FrB&#13;&#10;tby4QOkzIApHc+g9xXs/hDxVHZeMdL8HhTJpsyiEpt6mTguAOhHr2r5Ek0zW7jX5Lto5mczlm3Dp&#13;&#10;lu3vX23pHh/xBB4Gt/GbaeYPsxEf2twM7W67R15oA+xl8CyfAPwHr/imN1+1eIHg0HQ/LO9pVklV&#13;&#10;52XHYKMH8s16h+y5e6Xof7anwU8PeJXWS/X4g6LcrD/ceW5QDI9RxXlfwm1Sx8eSabfeNLppx4es&#13;&#10;ppLWzlJbHUoUXnnnJryH9lnxhqfjv/gqV8LLlCxjX4oaCOmNsUd7H1/KqhuXDc/1TRmv8nf/AILf&#13;&#10;eDvCQ/4KZ/HPX5LYSXU3j0iZ2GellbD8O1f6wwJxX+V3/wAFktLsNQ/4Ke/HPQ7m8hjluvHKSRLJ&#13;&#10;njdZ24x09a0k7IuTsj8nPC/wc8G6l4E1fxpJar5unpGYkHQ7m5OK0PDzRR+G7mwtYEXzEIztwVA6&#13;&#10;Cu+07W7H4eWl74N1UNJ9ojNtdqwwMdRt/EZzR4Y1TwHDa3ERaXzHTMQI+Unnr61nzsy5metfs/ar&#13;&#10;Zt4S1bwbcMsQuoWnWVv76D7p571W+AfgGax+JM/itriOKHS7Z7q6APEigH5D2IPArlPEAsfhz4aS&#13;&#10;aLebjUIjMmeMKfumm/BrxBeXXhTxRKpbzmtUB28HYWOT+FJ6qwpPSzLXxM+MreK9cjmjKxfZJSLe&#13;&#10;MdFTPSuS1/RNC1XT4PHUoHl3Mhjmj6DzIxk/n1r5wWe5vvEJtISzu821emTk4496+uvEvhCbTvC+&#13;&#10;m6JNgcGe5iDcpI3Cg445Fcs4KKcjhlFQTk0ZfgrUrDWvEkOpXJ2LYQs8MQ5XCjjj1rz8+JZtP8ZC&#13;&#10;+dnY/avNYnnjdz/P0r0fwN4PWzv0KRknfh1UknYfvH8Kw9Q+FHii48Zf2bYRCWCWYLbzIR84kPyn&#13;&#10;v+tcFKu67vDS255FHEe3fNS6M+lNT8OaP4f+IUfj3X+dEuLCK/UMcrNJIOU/76Br5L8YfAnQ/irB&#13;&#10;qPjvQ/LsVFyQsPAXcxyAB6AGvur4u+GNT8T/AAos/Begqt1L4diSO7uFIxuJORu4yFORXzabHXNL&#13;&#10;0PT/AAXpkMjTunnTCPnfLJ0APsBXsRbR9LFtHxhH+zH4ia9+zzH5OqOo+Vh0yDXpt1+x2+iSW51O&#13;&#10;4iUXEKzx8jJU19b+IrPWLHS9F0jS1lkmnt1R0VRu84sflB9eRVz4oaD4hs7/AErS7+Xdci1RZ0HO&#13;&#10;x8kFc9Pwq/aM09ocHcfsX+FfClvoeu6rcRtZajHEXJ5PzMNw/Kus+OXwotfhr4pt/DHhONBpssCS&#13;&#10;2ksQAEisODuHr+hr6N+IukN/wqjwrHqMzMkUU2zY3zfuiOuOOtfOHi3xhf63r+k2aF/slu0AK53b&#13;&#10;V3fNzScrkuVy74Mjk+GfhS98Ya5tlkkuVthaZOVcAMjMK9N+Nni9vEeuaP400qXZbatp0MyNFnCO&#13;&#10;q7ZF/wCAsMGuObwfc3/jfxdoN/Ks9kdt7bfNk7VAIK/gag1Xw7qXh74WnT/EkMgtTcNJ4fuSpA2s&#13;&#10;P3o/3SeR6GuXEYdTjY4cVhFONjmdU8e2GpxG8vCvngiGR2+VmB44q7dfETQvDEcFl4fVTPcxGO4k&#13;&#10;I5A9Bgccda+Q9dvr291KDTrHcSXVQhH3ie5qbxTqPk+IU8tm+QDdjI5HGDScIqPJ0J+rR5PZn3/8&#13;&#10;OPFek/AbXoPiHqCZnuJg9sknI8qU8nbz0BNeq/FvXbW/+JEus+HvMTSL+JdRgcOcytIM4z3wa+Hf&#13;&#10;iHpHiTxl4I07xZZqxhs0jtAoI+dSM5Az2xXsfwv8R3mpfB7UT4jbEejCNbaY8urTZxGPyzWlCmoR&#13;&#10;5Yo1oYaEFywMD44+N/D2ueBI/Bfi61g1DfO048xQWi/3G6jPsa+DPEn7LM1/on/CeeF2aDSXfYVl&#13;&#10;OSj9doz2xXvmu+DNW8TTNrjXkbWyf3idyDGeRXpDaza6x8GrfwFodzHPcW08lzOgO0vu4GM4zjFb&#13;&#10;qVjsU7HwfoH7NcOvWt3N/aixm0tzPICoIIBAwOfeuTh/Z78Rak7Loc0Vzg4Cjgk+g5619m+C/C+q&#13;&#10;RaNrsLRSeadPZUUjBLFgeDS/Cmx1DwnqMF7r0JhVLmKQLIRkqjgnj6VXtB+0PjPUv2cfGmiP5Oso&#13;&#10;ts4+8knUexFVLL4BeJtTu1tbB4Hdm2qCT1Hav0k/aV0vUfF3imbxVoEXmWV5+8gaPgAgAYAzmvAv&#13;&#10;DOm+J9Jv4br7K6NHIpORjKnGTR7QPaHy5qvwA8aaPfDTb21ImLBApxyT6E9q0PEH7NHxI8PXJsr/&#13;&#10;AE9hKFDlFYZAIyOK/RXxtBPqUen69APNkhUpcSZzg7gRn6AV7BperzeMPFuqa/fRL5dtpklxDu6E&#13;&#10;qmEx0o9oP2h+L9t8DviFeMVt9OmIB5PGB075q1N8FfEumsE1WEQknAyc5z9K/RJfEGrWNrNKICFm&#13;&#10;URlv4VJbd/KsTW/Dup3Gnrq2p+XHHP8APDvbGR7DrR7QPaHjPw1/Y1n8VxaXqGr3qW1vqd79i3Ku&#13;&#10;WDcdc9ua/wBFr/g12+FWl/Br9izxt4I0vc62/wATbwvKx5dzY2nzY7cYr+EbSNa1W50Sw8K6HJ81&#13;&#10;pK98JI8KQwXP8q/vZ/4NlfFaeM/2K/FessCJf+FhXMU7f33SxtRu/EYpxlccZXP6P6KKKsoKKKKA&#13;&#10;CiiigAooooAKKKKACiiigAooooAKKKKACiiigAooooAKKKKACiiigAooooAKKKKACiiigAooooAK&#13;&#10;KKKACiiigAooooA//9H+/iiiigAooooAKKKKACiiigAooooAKKKKACiiigAooooAKKKKACiiigAo&#13;&#10;oooAKKKKACiiigAooooAKKKKACvxQ/4K4ftuftr/ALIPjT4R6F+xF8O4/ir4g8c3uvaXc+DpC0Su&#13;&#10;LS3glhvHnUp5UduzHeWdVIbBIOK/a+vw5/4LBftqftc/seeN/hAP2M/hZa/FzxX4vuvEOjr4baFv&#13;&#10;tMKRW9vIt0lzGrPDFGT++GVVwRuYYBoA/AP4+v8A8F3Pjd42uNH/AOCq3jXxt+z78HLuJJbq7+Bf&#13;&#10;h5PENoIZsl7a9vNImnvLZUBAaWeOZPUY5r9sv+CQn/BMb/gjn8BVtfj9+wdq9j8QfEYheO48bz6+&#13;&#10;2qahvlBWUzWyyKttIxzuUwIw54r5Csf2Hf8Ag4N/4KOQLc/tv/GrSf2fPBN8M3XgX4RxsdaktpBn&#13;&#10;yZrxJWZDj5WzdHvlDX6Y/wDBPb/ghH+wF/wTh8Ur8T/g5pOu6z458t1n8aeKtTlu7+RpgRKRHEYr&#13;&#10;dfMJJOYiffNAH7Nr0Ffij/wcB+Em8bf8E2vEWhLjDeIdAlfP92O/iY/oK/a5elfjP/wXokuov+Cd&#13;&#10;mvtZypC//CQaCDLIcKoN9Hkk+nNJiex/ni/G/QZPHtxHqGkTPJaWUKacYmBDRiEYHA7HBxiuT8Hf&#13;&#10;BKz8AeHW+Lvj8/ZrOJ91nA3E1xMp+UIvpnGW7V9lfFz4q/CPRvD0Wh+CbVDfIwl1fUwoKXEw52Qq&#13;&#10;eAuep5ya+efGuga5+0lo+n33h68NtZabCTqVndOFMUUXJkTPVT0wB1rAwPPfCnijW/i3rohvbKGT&#13;&#10;7XcCLzSNrYYgAZ7kD86Xxz4n0T4K65daVoFqx1C2mmszNJg7ecNgDPP1rzG/1jVvD+pw6T4MV4be&#13;&#10;0dSJEB8xyDncT1yT7cV6z8XvgZ4h8UabYfEZ7iOM61EswtZmxIJmADsQexPegD4xudf1TW9cfUJ5&#13;&#10;HdjJnHrngV6d4t8MXdtNY3F47QtLEkuwn16HHvXu/wAJf2e/DnhjxLbzfFG9DBgZ7eytmDs+0ZAY&#13;&#10;9BnsKofETWfh9q3jeS7mN3DFHmFLdkHCrwuDn2oA5C48NaNDrGn6lZRtObiBVVx13gYJNeifCXW9&#13;&#10;S0zx4NQVWK2ytIxY8IVHB9BXlWqLYajLbaro881vFZnEcTuMsR34r0fQdf0YeCJrPSZkl1K5cpKJ&#13;&#10;DtdgT2P40AdInxN13xR41vWjL3EU108kithlfJyM9u1fSvibxJrU9n4Y0eFxBbW8omECckO0gLHO&#13;&#10;M849a8o8J/DK2+H6QP4+laBr+zS722ihnijcblY565FRan440iDW7XU7eRri0tJFEcSHLYQ5y3ua&#13;&#10;APU/GfhGw8TfErxDqj/Nb6X52oyyMM9V+Uc/7RxX5k6j4z1ux16XzG86BpCFRxkjngCv05h8ReE7&#13;&#10;vwZ4ju9WvpYf7bmjCvCm8pzuEch9Oh4r5v0T4GeFPEWtzWt1qkAxbPeWyqjfOYjuZQfUr2oA5Txj&#13;&#10;8Rjp/gHQ9JtoRbw3MT3F2AMFyzYDZ9q9FsvgP4g8QfDvR4vCpzaag7ale3ZO1QzcKhP+yvtUHiPw&#13;&#10;Lo/jbU9J0fw4r3MFrEtvNkEENuzkD0ya+09Our74eeDLnwPd7I1SE7gccMBhcensKdgPkDxr4Htf&#13;&#10;BmiW2l3+pWasifMkR3nA/vYHNZejaxqE/gy80fwJdFpZn/08JwTHjC/hnt2rwjx9Z+PNZ17+zoLa&#13;&#10;5mkuJdsQCklix4r7j/Zv+GFl8B7XUvEnxYETapPpbmw0hjlg742vN6ADt1pAfLvw1+EOu2nxAttV&#13;&#10;v/Lt/LK3MRmcDc6EPhepJOMdK6f4o+ONZ+J3hPUtV1IeWja20e1Rg8KduT68Vyema/q2qfFqbXr6&#13;&#10;V/JsFmu1jB4UICQAM9K639k+zsvjTret/DDVWWI30c1/aztyIpoMvknB6rnNNBY+SdFtn03VjBbn&#13;&#10;LF8Hb1GORivsfVdNsvD1ja2+neUJr23S4uZZCQYw454xXM+M9B8DfC2+cwbdSu4iVEhz5KuOcDoW&#13;&#10;waw/Cupaj4q8Pa34k1NXkkHlQR7R0G7PA/IYrRRSKj5j/EmseD9N0Kfwxc3e43siOXGSF28jPc1h&#13;&#10;/Dn4VtrPiM6xHdW/2e3iaTzi2FA9TnBx3+tcvP8ABDxrr0y6jHBJHbtht8ny9ee9ex3GpeFPg34L&#13;&#10;fS4iuo6tdqFLFgyxdiMD649KOVbCt2PCYfAGp+OvjJOUDfYYmNxLcHhVgi4LH0FepfBmPUfEP7R3&#13;&#10;h6LTYyLOHV7eKKQ8KIkf5mOePevKk+J/ircbOwSK3gnBjuFUY3o38Jbrj2r6yv4Nf8C/CzR/FPg6&#13;&#10;3jil1SGUz3NuvzpsYjAJPHrUuA+VngX7Qfw9+IFz8WNcsxBcSI+oztGEU7T+8JBBHH+RX1v4p8A2&#13;&#10;kX7LHhbwD4mljg17zWnsrBv9aY5Tzu/u57A9a+VR8YPijaymJ9RuSV53tlzzzjJBNbv7PV14q8Zf&#13;&#10;tK+GRr89xemTVYhIbks4IznGD29qgk7j4a/B1/g8Lv4h/FsCx02KB44bV2AnupSMqsaZyccEmvOt&#13;&#10;D8dW3iDUda1Pwjay2uqS2rtAzD/lipywX/awK6r9plvFHjP40a5b6nLM8dnfXS20WSVREfACL0UY&#13;&#10;44rzL4b3t14V8VWlxLEHZXAkGMhwfvIR6EUFxStqcg3j7xUlxvjaLeDgu0anJH4V9b/s/XPir4iX&#13;&#10;9/Z+LJ7mW2SxkmCtnZvUfIoX64qr8TvgpoXh/wAQQeI9KZTYarFHd28ORmMSjlMDurZFJ8QvibH8&#13;&#10;JNHg8F+GFjiupkSa9uF5kBYcJ7Y71XLpcXK9z3X4BfC/4oS+Pob82U0dvJN5SmRSFaMj5iScDAHU&#13;&#10;nFeufs4eCfCHg/8A4KT+BNL8K3sE9w3xV8OhXhbzEKC+iaUKw49q5HUvjR4qvfgFo8dnqc6oitBc&#13;&#10;rEcOS/OGI5Ofc1xP7BFytn+3r8Hbm/lGH+JWicZyzvLdIoz7ZNVCw4bn+qR9a/ygf+C1HhfW9Y/4&#13;&#10;KyfGyaxVyR4zHllc5LfZLfA+ua/1fQe3vX+an/wU7TRfEn/BSj48w+HYUfX9P8VllhYAmQLaW+WU&#13;&#10;+oFOexc1ofjR4/8ADVhPodm/jKTbrX2ZFdUOC6dBv/2uKwPAPw9tNTvlAyeN6quTu29QKy9csPFW&#13;&#10;s+K57vWklLBim1ueQcYFfQ+jaVc+A9PsPEV4TbC2AmeJh80rA7tmD2I4zWRiW/jroen+Kp9I1PSM&#13;&#10;fZVsEtXiX+B4gQysB3Brhvghb+HfCXi+XTfEEpjsNVtZrG6Zjjy/MUhXOeysQenSu+8bXFprdlL4&#13;&#10;78IzfZ4ZWPmWKcmF25BI5GD615L4c8D65461PfuaUIGkKL8u4BckD15oBo4aP4d2vgrxJceL9Sub&#13;&#10;ee2tbvFt5TB/OcHjHoMYqnq/jvULrVZNXhkY+Y+6VDjaT0AA9BUl9f2+mNdeGNQUeTv81BjJjIOM&#13;&#10;iuJk0W++0iS0+aPYGBxxtPc49qTV9GTKKcbH0j4W+JEr6FqLGKNXhtWZ5VA3HIx17YzXn/hP4zal&#13;&#10;pWqxW4kkKZPyoeRng464P41yNjq9j4ctm0YJ5k2olYJEHJKOQOB6mrupfCDW9O1UPpa+c/A8vI3q&#13;&#10;W9j3Heop0Ywb5ephSwsad+RWufor4Njh8ffBTxHoPglpk1V5I7ycF8ubdPvEnpgdT614X8HtS8Q6&#13;&#10;H4iSS8AvWgWSO2AXe7uVKrgegJ654r0Gz1i3/Zh+C2of2o//ABPNbtVtmRuCqSDOPXG36V81fBD4&#13;&#10;tapZ+IVvbSNRHakyM45LZPTmtDpPtXwf4k8G+AvGmk3ni+FZ2huHu5S+SsLHkKfcHmvGPGd3P4m1&#13;&#10;yTxHbuYrWK6kkNzOflJZi3GccDNeG/E341DU/GN7cW8QezkmLjdnOSOcAe9UPjXr9zd/D3w3HoUj&#13;&#10;i3uoZDKFJ5kB5Hv1FAH2La+MvAnj/wAAx+FJ9RH2/RILu5XbnYbYjezHHvxXzBoXxl8GaVrv2GC3&#13;&#10;W7jYiL51yBjHOcV4t8CYNTkk8Q28KSNJPoNxCC3qSuQPriuMsvh54ggujeXAEESOrFmIB65BwOfa&#13;&#10;gelj7f8AEni9dAFp8RXRY7iXckUCMdrKnRmU9RjjFdT8S/jnc+Pfg/oOmWsaFbOCUuqL3Zjvxx6i&#13;&#10;vn/xdaz+LPCtrbaa6vJZ2pjEH8RdTk/mKd8GtCm1HQrvTtelS1S0HnL538UbcsEHc57UE6mZ8P8A&#13;&#10;w5Drfiy2vQEkW3b7S8cuVO1OcE8dRwKy/iEng19dlvba2njJlJERGQOc4HPNQeIPibofh3VG07wq&#13;&#10;FaIjbcXWPm4PTPHavSnu/D/iDR7TWNB0y3nmcBZ4ZgxLsO680CdPS5y3hnx5qs8lrp/lkafbkrHH&#13;&#10;jqSQMkf0xXq3xbEHh7wsPBHhxvLS/EGsXHBDFnGACPQVwF54g1PTkAigt7NlmAaIRDeq+gzk/rXY&#13;&#10;nXjrQn8ValE13dWllHaQw7MqDg/O3sOKBQjY5e60XVR8KRNpsL7pY2EzcBt2cbseh7e1fMfgPwd4&#13;&#10;t1XxpBpsSXSBpgZSmflUHJPHSvQbTxt43m1m4uHnZIXwkkGPkKZxt29MelfQHwW0vX9e8UvqefIt&#13;&#10;9PQ3F5J91GiHbOO/Sg1toeSfG/xnqdp8U5fDXhuVorG3SG3HlABZHVBuJI5OTXmurrr+t+JrbSmk&#13;&#10;lbcFLEE5Ar3fxTqvhHVvEE+oW9rExe5d43yO1emeBvBUWp6Pr/xEeBIm09YYLZ25BaVsACgk+c/i&#13;&#10;T4q1TRpdI8P2csiCJAZEB7bhXE+MvEmvya4rM0whdAVVewr3TWfA+jaxqlvPrN2hlMqxuMjjLc1b&#13;&#10;+KEfh74c6rBoWr2CTXUapJbS5wkkTAbGPHIIoApeA9N1lvDlzqF8JRaNEc7hwWI4xmtvUdXuNFtr&#13;&#10;aDSlkaSfTvLlRcgAEHJJrvLHXbLxzo40LizukVbmxaEbY3XbzGw7t6UaTZ+HorFx42nWOeRfLDKo&#13;&#10;LxqvGaAM/wAO/wDCO33w51GTUmSOZNSs4wHUkAMDuxXmn7Rs2q/8JVFa6en/ABL4YIltTHwhXaOR&#13;&#10;9ai1TwbcSrJZeF9btbm1uZ1lIuH8sgjOCQcDIr1bxKYvhl4DsZvHYt7+4lObFWO8CJf4s9x6UAeP&#13;&#10;fDKSfw9Pca5rmFR7WSGGJyMlpFwCK/vO/wCDVdrd/wBg/wAWSW7Mxb4kXpfcMHP2O16iv4QbjxR8&#13;&#10;NvHtsrTx+TcsVyYn2D5R6V/eT/wa0+F/+ER/Yf8AGWmLKsyP8Sbu4iYNuOySxtCAT61cNzSmf000&#13;&#10;UUVqaBRRRQAUUUUAFFFFABRRRQAUUUUAFFFFABRRRQAUUUUAFFFFABRRRQAUUUUAFFFFABRRRQAU&#13;&#10;UUUAFFFFABRRRQAUUUUAFFFFAH//0v7+KKKKACiiigAooooAKKKKACiiigAooooAKKKKACiiigAo&#13;&#10;oooAKKKKACiiigAooooAKKKKACiiigAooooAKybvQ9GvNVttdurW3kvbNJYrO7eNWmhWfaJVjcgl&#13;&#10;Q+1dwHXAz0rWpjjPegD+a746S/8ABXH/AIKMftWfEH4a/sdfFDTfgH8Hfhh4gbwTd+JYtOh1PX/E&#13;&#10;Ou2sSS3rQiVD5NvE0gjB3DOCcHrXuf7Nuu/8FAf2Gv2ofA37Mv7avxX0v41+EvilFqWneEPE0mkw&#13;&#10;aP4i0nWtLtjePFdJb4S6tZ4VcCTG6NwoPDV8qfEnwb8Rv2nf26fjl4T/AOCRXx18V/Bz4leEL7TR&#13;&#10;8YdA8ReHU1PwPq2qXMBijvbNp0kMV95cQWZ41/ebVbafvV9VfsC/8Enfi98EP2g4f2y/+Cgvxr1j&#13;&#10;43fF2PTrnRfDEl0gstC0C2uh/pA0yxJ4mkQYdwqALn5c80AfvCvSvxM/4OCvDmt+Kf8Agmp4l0fw&#13;&#10;+jyXL6/oLKkec4W+jJ6e1ftkpyuRX42/8F6NQvtM/wCCbviu7012jnGp6QsbK23k3kY68UClsfwF&#13;&#10;Xv7PetabHE+vywqHAKWzyAuXPTIHIya5vVdb+HPwmD2VzqH2jU1DxSw2pPlRhuof157ViDVfGFtr&#13;&#10;MGoXNyCQ6vlpeMg8554Arh/jZ4FsNd8Ry+JtJmgmN1EJJIomBKyH72QPU4rHTqY20udTo+t+C7nw&#13;&#10;9d+J/DvkS3dmRPeRyjdlT12/SvL/ABB+1ZceIIoNM8TwLKlkDBbzR4Rgo4QEdOBW/wDCXwqYNSNj&#13;&#10;cxrFa3Vuy3Msp2xqoXOMn1968xuPgJHq17e63qd1BZ6PbMXa5VgzFc8BAOS7duPzqRHoOn+JrPxn&#13;&#10;qEV5o1xJLJFArKNx38LgjHb612fjDwn4O1rQIPFXiO8g03UUfBRhlbkKOGTHf+9XyFqHjaDQt+ge&#13;&#10;DofslqcoZMZnkU9PMfIJz6dK6fW7+bxD8M7GMF3eyuWjZs9pBnBP1oA7dtE03X9Pe38HyxXEmG3o&#13;&#10;DhlX1x7VN4I8L6L4M1KPXvGF5FFHG28oW+fjtt9wKyPgNoc0d1d3MQkMlxYzwYQbmGRgNjoMHpVX&#13;&#10;xT8BfiRdP/ar2twLJziOe4YKrgd8twefSmrdQPvvxx8S/A/x0l1Hx3oUn9jaTo2l2tkzzgFfkQRK&#13;&#10;B6s+M4r5Nv8AxJ8I7SZ4La5upn2eWrRjAI7kDPc+tdDrnhSPQPgppfgHw00N3dXsx1HXDbOHZJR8&#13;&#10;sURx1AH615v4T+BN/q02y7Cwkgu4mdVbA68Z4pMD6M8D+OPh7qfgeLwjp8LRPFfm5826Yf6QSMBT&#13;&#10;6YrofD1pa6H4jPiHW7iy0+wtZPOt2mk2sVb5ZFAPXIJwK8Asfhh/wjGp2ct40UEDuJFdnA3IOvA6&#13;&#10;k4rpfi34RufHeqxXXhyIyq0McaxRtwpAxnHPWmgOul8RfDXQJr+fQNejmaS7MtqkOQ77jnaSelcj&#13;&#10;Y6/418TeJZLiVncSyIjb23DaehOeO1ed2n7MvjIX0a3DW0DuwYQyzpv9jt3Zr6Q0PRNP8EeFb7w7&#13;&#10;qcsJ1Fp42inL5Efl+uPfpSA77x74qlm+IJl8C2MCrptiiecgUhZQgBfJ4BzmvBtQ13xGNW/tTxJf&#13;&#10;RzyTFlnMsmSc9fyr1bWrhL3wAB4RnjuNRQsuoxRpsL7sfMu4/MRzXwP4i0rxXquo+VNHcIynaVwe&#13;&#10;Pr0qlHUpwZ9Htovh+Pwvq+peHLqC61G+QWkUEbfvAjH5zjv6UfBvVLP9le9fxzrzBdTe1dbbT+Gc&#13;&#10;rMuCXHYYPcV0X7OvwRvtH1M/EDxnbOdM0m0fVCkuVFyU4SNCcfeavnj40eL/AA5468UXfiCC3uIH&#13;&#10;klJNpJysfPQHjI9KvRFKVuh6RDq/gP4h6LqnjfVnuo7TTJRNJEQNzyTk7UDdOx7Vyfhb466Jp2tR&#13;&#10;6d4XshbWBwzCbEruw43Pn06jFV/C/h++1b4I+IrTSrchzcWlx8iHlRuXoPQntXnPw8+D3jG71SK8&#13;&#10;ksbjylJLO42Koz3zjHPtUN63ROrPp7XtR8VX2hz6hdXjPFK6yWq7wq/98jpivGrj4d+KvEFtJriS&#13;&#10;ReTHzJPO4VN3Uqp7n6V2HxAdobK08NWTNNMh2yyJnaCx4VT7dKb8Rb+68OeFLfwuoIMcKltp6sep&#13;&#10;Hv61pdLU0SsrnG+F/CPh/Tka+8QzreOrbo4ImPJHTOK9/wDD3xWngT7DrYjfThH5cen4JAz0A7iv&#13;&#10;mn4SaLf694iKEt5Qj3zleir0z+NfQR8E+D9X8QXdpY38iSWNobrYqg7vJwSOD1pSloD1R2nie48A&#13;&#10;eDPD1jqt7p0ct9qDGWaEuSscZ+4APX3q58CfiNon2jXtW0vTbaPVLLTn1DSp1XDxSwEMT+QNeJ+N&#13;&#10;L/w58SPKTTtR8uWJREolXCHaMYxzjmu6+AHwv8XaX4xiEEYuor1XsbgWzbsxzDa2MVn1MTz21+Pu&#13;&#10;pXfiyXXtXhhlluZ3NwXRW83ecuD3GfrX154g+HHhnV/C+nfETwhoN5D/AGhbvOyoWkUOhGdhxgfS&#13;&#10;vFvGv7Fni3w98SpdNlvLOK1NyWV5Zkwsed3IBzwOoxXuHx/+IHjjwpBpHw2+H0ry6FpekRWcF1aD&#13;&#10;HnyyfPPKSp7scDjoKtytoW5LQ+gl+FfhfXPhHo/jzxfcrpAtnhsLe3vDh5o423SMq/e4/iJHWvz6&#13;&#10;+OPwds774iXPiPUtWtbexvJ2uLGNiWlaAn5SoHGCPWu28J23iP4gzaZZeJLq8ktUu47YxliVxI43&#13;&#10;Y3HAXnJOKz/2rdNn1/4mXn/CKRs1jDP/AGbpyKc7YbZfLBXH09KuLuVzo5ubx14csPCsfw78POxs&#13;&#10;0Jme5ZgHeQDk5OcCvpr/AIJ56T4Tf9sP4UeJdSMkyx/Enw3b2jdP9Ie9jC5+lfG/hv8AZs8d31hF&#13;&#10;ql5C0FrMDIGnby92DzjOCa+pf2NfFPhjwt+2n8EvhlZxzXDr8VfDkkk/3UWQ30Q4/vVnB6ii9dD/&#13;&#10;AFWRnHIr/Ns/4LRQWXwB/bd+KnxK8NxmbVNe8XST3E7DiMfZIVVV4x25r/ST/wAa/wA1/wD4K5fF&#13;&#10;/wAH+I/27Pjh8EfiZInkQeLy+k32MyWrvawMUIPVcmrnsXLY/AC1+N3ifU9ZW7nEeTPu4UHBzzjH&#13;&#10;1NfZfiI3fjHwTba84Fx5lqxMg6xvGOQQOBnGa+SJ/hEmg6x9vt54ptPFxxdI2EIznBx3I7V9GeHv&#13;&#10;itomjaBdfD3Q8Xi3cQVpXyETIx8h4P19axMDz/whdXEXhu81aeQpbxB7cqSFDjr07gZ4rI8KePdf&#13;&#10;0PVbfxBpjeVFaTBwhxh0B5GPccV61pfhPSZfDMfh+9eIJdyGaKSM8RluCG9sivFdV8JeJNP1f7DD&#13;&#10;bySJExiRVBIfPQjHbpQBe+NmjW+uzxePfAce6w1A75Y0GWgmJ+aNvTJORSapqmjeEbW18Mamojvx&#13;&#10;bo0hLYwWG4ofzrR8O3OtfDu6WLV7iC2t5ZVee0nw+SD1K44PvXj3xZ8M+JdW8TyeIG2XMF3KZoJr&#13;&#10;ZvMXaegbHTHpigD0n4c+CYZbvUPitq7rJYaLH5sQc53XLH90nHvz+FcTd+KdXn1iTUbK6m82STzZ&#13;&#10;HGcZbn9K9E8a+d8Pfglo3gAApd6m/wDbV+cgkgriJT34GevrXCfBfw9F4n8ZWNhqZIs2nD3Lg5O1&#13;&#10;fmIHuRxQB9EfGj7V8Sfh14X1vx1dxabfi1+yxNOdvnwREqkjoOfUBu4Fcr8L/h3oNho9/Fa67pRu&#13;&#10;ZExEd5GR35IwD7V5F8e/FGo+M/iDOXVoYLYfZbG16iK3iG1FA/CtnwZ4WFjpKX80byOedpJAJ6An&#13;&#10;GOlAHfa58GtH8E+HIvFvj+6Itr53Nn9mO/zthwQrHA68Vwdn8V/C8+q6foK6ZG+lW0wUQyuWYq7f&#13;&#10;Od3YkelfXuveBtR+MH7JbeHLJC2veEL+XVbOBut1p9x/rlT1aJsNjryfSvzRb4da9ZS+ZPGy8lxz&#13;&#10;g8dcfSgD728X6FonhtjqHhKZk0u+gZ4WjwDGSM+UzDPPvXOeFPDa6wl3dgfZ4p7RIo5Locb85JAP&#13;&#10;PY81d/Z1tZtX0LV9D8T7p7W0sGu4Y2+bDpyu2uO1TxhqD7/s0nlxB9sSoMBUUYyfyoQHbeIPh46a&#13;&#10;C914G1C3k1G15NvuCvJkfweuPSvij/hIvF+neI0/tITpNHIdyPlQT3GPTtXrt94pv7SPfbKRKJ9y&#13;&#10;3Kk7vw7V0Gjahe6tpc/i7xTBBJDb4VHdRukkP3fTdjvQByafCmTxBqltcaayRWmpHcDM20pIRyvP&#13;&#10;XJ79K43xD4u1bw1q7aCJZ7H7EhhSJRgqwPRs+vrWRq3j/wAValeFpSyDd+5CKVVVXoABgV6p4q06&#13;&#10;3+KPhy38WvGz6rbIFvmQDZJGg4JA/i46kc0DSsjqdSudUvPA1j4xiAe4miCSzOvDFevXjIry3wZ8&#13;&#10;WvGGmeKI/sLAmdxEYWUMJNxxjBBzn0FfSfgG/wBCm8Iy+EPFq/6B5Ye2uYFO6Gc9F54IIzmqvgDw&#13;&#10;/wDCT4VfECw+IOuX0WpNp9x9risjt2tNHzFuHcBsEjPagcn1Jfjn4Y0vwZqcOnasqQ6pJaR3epWt&#13;&#10;sdqRPKNwjPowGMj1ryez+NN94d0uTTdNLpbzALMm7lwOzHvW98TRq3xI8SX/AIwWYXdxqdw9wwQ4&#13;&#10;ZmY5AA9hwBXmY+BXxD1WPzLiBLONzkNdSCMsR6KTmgJSud54KGg+ONftNLtz5c0m91h3DDOoztOP&#13;&#10;Wu78RfF3WdD0PUfB1vG2y4ZQ8SL8qSRn5cfTvXOeHPhLrHwr0v8A4TfVYppWhlHktbDcrMD1z+Ne&#13;&#10;7fDWx8FfE+2n1PxParbRJckebysjSbckH60EnwHN4l8T3eph0MgZZQSp6/l619e3lrdfET4c2R8c&#13;&#10;QN9s08GGxv1BWZYOSEYdGXPTPIqTVPGHw68K+Kbi98P+H7R3huAImuyZNxXvg8VwXxW+MWr61JDq&#13;&#10;m0Qbn8s29sPLjHpgLgUFRa6mzpGqQaHAkdvDI8sQDJPK23AX0HrUXjCCTxTby3GiTASBC8kZ5cMR&#13;&#10;k/WmeAfEs3jyVPCl1Ag81DsnUfMgA55FUYdf8JeEr95Bvu51fYWOEjODt5x1oJPm7SND8Z3fiCPS&#13;&#10;oY7hiZdpwCcDJPOOlfUn7QHhnxR4pu9J0vThNLFYaTBbjapK7sfN04/Wt34w+PzYaXGfBNtFYcKJ&#13;&#10;XhRfMkyOctiuC+G/xM1e/vI7HUTJcKQQACS3Hp6dfSgDhtB+GknheD+2Na3yTKQI7ZM8tnoTX+gP&#13;&#10;/wAGpeoanq37DHjbUNUPzyfE+8CqP4VWxtAF47Cv4fbPUJham21GFPJjug6ORliM59+cetf3V/8A&#13;&#10;BrrZ2tl+xF4xWyUpE/xJvJFBx3s7XNaUzSmf0uUUUVoaBRRRQAUUUUAFFFFABRRRQAUUUUAFFFFA&#13;&#10;BRRRQAUUUUAFFFFABRRRQAUUUUAFFFFABRRRQAUUUUAFFFFABRRRQAUUUUAFFFFAH//T/v4ooooA&#13;&#10;KKKKACiiigAooooAKKKKACiiigAooooAKKKKACiiigAooooAKKKKACiiigAooooAKKKKACiiigAp&#13;&#10;jjI7fjT6jkztoA/i5/4KEfCz4vfszf8ABRb4o/tGeL/23dD/AGbdF8awaP8A8I3py6fZ6hfapaRw&#13;&#10;EOt1YRRu5+xy7oobmeMyMjYD7QRX0v8A8E1Pg5+0X8ZP2svh/wDtXQ/ti6Z+1L4B8M2+t2ep6faQ&#13;&#10;2mmPotxqNm0VvdPaQBHYu2UHmoCoJI718IeKvEn/AAR8+E//AAXI/aK8Zf8ABVPxR4b8VarcS6Xc&#13;&#10;/D+TxLa32o6ZoUKwGK70qe08h1S7hzGYX2vE0RJRg2RXq8//AAUh/wCCCPwB/wCChfww+MX7FvjT&#13;&#10;wp4IFza6xZfFXWPDem3+naBe6J9kb7JbXlutsqz3f2ry2gZImKAMSwHBAP7SVOVz/wDWr8rP+CzX&#13;&#10;7L/xs/bB/YP8R/A/9ny1trzxRfanpV3ZW13cx2kbpa3aSy5llIUfKp6mvff2J/27fgX+394I174q&#13;&#10;fs4Xzav4V0fxJceGrPXgskUWoyWqI0k0Mc0ccix7n2jcuTjI4r7JnuEgi8y5dUAHLuQqj8TSbB+Z&#13;&#10;/mY6z/wbmf8ABZrUXcp4O0Ibjn5fEmnAfl5orpfhf/wbl/8ABXfR/Gmn3vibwjokVkt1EbyUeItP&#13;&#10;kIiBG7CiQk8Cv9JhNe0Z8hbu0BHUeanH4ZoGvaNnaLy1yececmcfnWEakJ6xkn8zGlWpzT5Jp/M/&#13;&#10;zgPin/wbzf8ABYXxD4lvLnw94S0R7N53EH/FR2EX7rcdvymXjjtWV4C/4NzP+CvtldPaa/4U0KKz&#13;&#10;mysyt4isJFw3fash6V/pKnXNHU4kvLTrwDMg/rSf2/oo+Rry0Bz3mTr6feqqlSnBXk7LzJqVKcFe&#13;&#10;ckvmf5uOt/8ABsf/AMFM4dUzpHhnQp42UlpjrlknPphnBr1Wy/4NxP8AgovovgFtNXwho97fT3au&#13;&#10;0P8Ab1iixRopGdxcBiTX+h5JrujwHE95bJuGV3zIMj25pB4g8PsM/b7Mj/rsn+NaKCtc1UVuf592&#13;&#10;g/8ABAv/AIKb+HvA1zoWheBNDs72bINz/wAJBYFiPQEScCsjxP8A8EGP+Ct2v+C7bRH8JaMZrW3E&#13;&#10;McZ8RWOwE5LHmTqT3r/Qs/4SHQD/AMv1mT6ecn+NIviDQWJ8u9sz3OJk/wAaXIh8qP8AN5+FX/Bu&#13;&#10;p/wVt8OfESx1vxH4O0NbCOffcBfEVg/y4P8ACJcnnFVde/4N1P8Agr1d+JLvVbLwnoxilmfZ/wAV&#13;&#10;JYAlGbjrJ0x2r/SS/tvRQQXvLUZ5GZk59+v8qb/wkGgg/wDH7Z8f9Nk/xp8iHyo/zfPiJ/wbxf8A&#13;&#10;BXfWhplhong3Q5YbGxjiaRvEWnoWk5LZzJ2JxVr4ff8ABvz/AMFjNCung1bwfoa2si4bb4jsGx+A&#13;&#10;lr/R6HiDQTwt7ade0yf407+3dEyc3lqMdczJ/jxTcUDVz/PDsv8Ag3w/4Kpabdy3MPhbRZJHlLCY&#13;&#10;+ILEEDjAH7ztW34x/wCDfv8A4Kg3+LzTPCeizXMyKbl216xUB8c7QZK/0HB4i0HqL2069p0/xqQ6&#13;&#10;5o4UN9rtcHv5q8/rS5EHIj/Ofi/4N7v+CtcV5CYfCWjBTKGkmPiKx3IAR28wZ717D8RP+CGf/BVQ&#13;&#10;vZ2vg/wF4evfs0Cxy3c2vafE0jY54MmTzX+gF/bOkBS73NvgdW81eP1qv/wkvh05zfWf4zx//FVS&#13;&#10;WlxpdT+CXxN/wRT/AOCtXiLwBoekS+DtEF3ZQy29zAniCwVCm4sh/wBZg9a868H/APBuz/wUO1Tx&#13;&#10;ELn4g+C9IjtSC0jR69YuWPXGA5PJ4r/Qf/4Sbw4Bzf2X/f8Aj/8AiqD4m8NL97UbH8Z4x/WiwH8E&#13;&#10;uuf8ENf+Coen2H/CK/D/AMD+HdP07ePMlj1ywEkgHPzEvk46Yrn4P+CDH/BUU2d5HceE9G3Sw7YR&#13;&#10;/b9l94YPP7zHJr+/n/hJvDhGRf2WO2J4v/iqb/wlHhocf2hZfhPF/jQB/nWD/g30/wCCs8usw3lz&#13;&#10;4M0Axxyq5/4qCwJ2qRgf6yvSPHn/AAbzf8FFdZtoL+Dwlpd3cygtPENdsY/KY9stIM/UfrX+gZ/w&#13;&#10;lHhkDd/aNiP+3iP/AOKpF8TeFyPl1Gw/C4j/AMaAsf54eh/8G/H/AAVK0DRtQg0bwJodtcSxhIC3&#13;&#10;iHT23DPOSJOK5n4d/wDBvP8A8FY9G8Ytq2ueDdEjt5LeaFyviKwcnzFI7SHviv8ARk/4Snwz21Gw&#13;&#10;/wDAiP8Axpp8U+GOp1Kw/wDAiP8AxpOIrI/zZ7H/AINvf+CslvPLOfBmgjfcOygeIdPxsJyM/vK+&#13;&#10;6v2ev+CGP/BR34U6Pqup6r4R0j+1JtPkttPiXXbJ1SSQEbid+BjtX91//CUeGM5/tKw/8CI/8aeP&#13;&#10;E3hs/d1CxPc4njPH50uRC5Ef50+of8EE/wDgsdPqst+PB2iTNKzFpZPElhuw3B6y+lep/Cj/AIIc&#13;&#10;f8Fc/DHiYX2u+ENCW3ldFuA+vafMvl5+ZQnmHgiv9Ab/AISTw6D/AMf9l/3/AI/8aQ+I/DwORfWX&#13;&#10;v++Tj9adkHIj+Ezxp/wQ1/4KU3+uXf8AYXhnTEsnnD2/la1YoFRiCwC+YMY5xWz/AMOJ/wBvm3+G&#13;&#10;upy2Xhq2HiV5lt7BZdZsCEtmDF2EvmcHIUY64r+5tvEGhDg3tmOMj9+nT86ibxHoEZ+e9swevM8f&#13;&#10;fp1Ip27FJH+f3o3/AAQ5/wCCugt7PStc8H6RPHbttFw3iSxyqH28wn8q+kPgx/wQj/bH+Hv7U3ww&#13;&#10;+J2o+DbM2fhjxlouv61rA1qxYrHZ3SSy+XCH3sEVTxjLdq/t3Ov6GwDpe2e09CJk5+nNSjVtMfAj&#13;&#10;uYGJYKAJVJLegHepvG+5PNHuaqnIyfWv87f/AIKlf8ERP+CmH7Q3/BRH4sfGz4TfDWbVvDHiXxN9&#13;&#10;v0bU01bToBNB9mgjLiOWdXX5kIwyg8V/oiRtkdeAK5u68a+C9Puns7/VtMgmiO2SGa6iR0OOhVmB&#13;&#10;H4iqaKP8zbVf+CBP/BWlfB2n+GbD4V3EggZppc6zpYxI5GTk3PJwK8xi/wCDfP8A4LFWl75tl8JJ&#13;&#10;oxu4I1rSug6Z/wBJr/US/wCFheAT/wAxvSP/AAMg/wDi6D8QvAPfW9I/8DIP/i6nkRPKj/N88Gf8&#13;&#10;ELP+CsWmeH7g+Ifhc8txCm2zgXV9Ny7P1JIuMALXWeD/APgiJ/wVPiv57jWPhVcxF4yEaTWdNcKS&#13;&#10;uPlAuTjB6cV/orf8LC8Af9BvR/8AwNg/+Lo/4WF4A/6Dej/+BsH/AMXS5EHIj/Lp8bf8G+3/AAWT&#13;&#10;1vXprqP4S3U8ZkJSQ65pWSM8cNdVa0P/AIIAf8FmbNDEvwpuYQoO3drelHPsMXPH1r/UN/4WH4B/&#13;&#10;6Dej/wDgbB/8XR/wsPwB1/tvR/8AwNg/+Lp8iHyo/wA0jUv+CDv/AAVs1bRLO38QfCSe9ureIoJE&#13;&#10;1rS1YL/CrE3POK5a1/4IW/8ABY7w8Vh8L/BVolV9wlfW9KL5zn/n5r/Tf/4WF4A/6Dekf+BsH/xy&#13;&#10;l/4WH4B/6Dej/wDgbB/8XTUUg5Uf5tlz/wAEIf8Agp/faVZeKPEHwWmudXeRkubK01vS1AVfuuzN&#13;&#10;cbefQE112k/8EYf+CoFva/Z5fgNqERXlMeINKYZ7ZH2npX+jL/wsHwDjH9taR/4GQf8AxdJ/wsHw&#13;&#10;B/0G9I/8DYP/AIuhpByo/wA5u8/4I0/8FioJIrvQ/hbPbyQszQ+XrOmJtVxgq2Ln5uCc9q5e2/4I&#13;&#10;S/8ABVy88N3Oo6z8K5P7U84LDANV0wgx9Sf+PnFf6Rv/AAsPwD/0G9H/APA2D/4uk/4WF4AP/Mb0&#13;&#10;fn/p9g/+LpciFyI/zOtB/wCCIv8AwWk8Ma4uq6d8I5nVflMR1rSQroeqsPtPQjgivVbn/gg//wAF&#13;&#10;JfGMp1O5+EV9oV62GeJdY0ua2LY5xi5JA74r/Ry/4WF4C/6Dekf+BkH/AMXSf8LD8A4x/bej/wDg&#13;&#10;bB/8XVFH+bjf/wDBv9/wUyEIj/4VhdTBF24j1XTF3H15uOKnvf8AghZ/wVLv7Kz0ofB2WC2s4zGk&#13;&#10;SazpbB8/xNm5+9mv9IYfELwBjH9t6P8A+BkH/wAXR/wsHwAf+Y3pH/gbB/8AF0uVC5Uf5pV1/wAG&#13;&#10;/wD/AMFS75xFJ8JJEQnJYavpeVweg/0isCX/AIIW/wDBYnQI7jTfBvwZlihmHlvNJrelMzr7g3WM&#13;&#10;Gv8ATVHxB8Ajj+2tI/8AAyD/AOLpP+Fg+AAP+Q1o/wD4GQf/ABdLkRKpo/zUPh1/wQx/4K/Q302j&#13;&#10;+NPhLP8A2bewPDK41nSv3LEfK6hbnOVPpXher/8ABu3/AMFhV1OWKD4Uz3EEcjeVKNa0vDjPBwbr&#13;&#10;uK/1I/8AhYPgAn/kN6R/4Gwf/F0v/CwvAK/8xrRx/wBvsH/xdHIinFH+ap8G/wDgg1/wVl8D6Pq+&#13;&#10;s6p8KbgaoLbydLg/tnTG+dzgsD9pIBA5zmuL03/ghH/wWam1r+0tX+Fd453bt765pbHOf+vqv9N7&#13;&#10;/hYXgDp/bej/APgbB/8AF0f8LC8Af9BvR/8AwMg/+OUciFyI/gV1j/gjn/wU11LwRp/hdvhhKdse&#13;&#10;64X+1dO+RwOgP2jnJrh/CP8AwRC/4KVweDtb8N6h8MJrWa4xcWEw1TTSPNUY2nFwcAiv9CMfELwD&#13;&#10;21vSP/AyD/4ukPxC8Ad9b0f/AMDYP/i6Xs0LkR/mx+If+CBn/BVS+ZLy0+FkhkK7Jl/tjTBnsD/x&#13;&#10;8VRuP+Dd7/gp5rEEVvqnw4ljhiAZlj1bTmdjjoB9ox+tf6Vf/CwvAJ6a3pH/AIGQf/F0f8LC8Ag/&#13;&#10;8hvR/wDwNg/+Lo5EPkR/nV/Db/ghH/wUl8Caj9qi+E0zRvG0EpbWdN8zYwxuH78jPetzWf8Ag3W/&#13;&#10;bh1S3Nzp/gWeGXORDPqNgcluvIn7Gv8AQ4/4WF4B/wCg3pH/AIGQf/F0n/CwvAHT+29H/wDA2D/4&#13;&#10;unyIORH+dd/w4S/4KTR2f9j6v8M3vYUBVJ4tW05ZMdMYM+CPfrWNqX/BBb/gpR4P0Bpfh58J55dT&#13;&#10;uSVlll1bTAYU9EzcYya/0a/+Fg+Af+g1pH/gZB/8XSf8LB8AL01vR/8AwNg/+Lo5ENI/zXdP/wCC&#13;&#10;EH/BWoWY+1fCy4V2Uh1/tjS+c/8AbxX9fv8AwQE/ZH/aH/Y3/ZO8Q/Dj9pPQH8O61e+NrnVbWze5&#13;&#10;gut9rJa28aybrd3UZZGGCc8dK/ab/hYngH/oN6P/AOBsH/xdbOk6zpGtwG50a7tbuJW2NJaypKgb&#13;&#10;rgshIzTSsFjYooopjCiiigAooooAKKKKACiiigAooooAKKKKACiiigAooooAKKKKACiiigAooooA&#13;&#10;KKKKACiiigAooooAKKKKACiiigAooooAKKKKAP/U/v4ooooAKKKKACiiigAooooAKKKKACiiigAo&#13;&#10;oooAKKKKACiiigAooooAKKKKACiiigAooooAKKKKACiiigAprjIp1GBQB8kXv7Dn7J2t/GLxN8eP&#13;&#10;FHgPw1rPifxdDp8Gt3+tafbX5ddMiMEGwTxv5Z8s4fB+bAJ55rox+x1+yQDkfC/4fZz1/wCEe0//&#13;&#10;AOM19KYFJgUAeE/BX9nP4P8A7Ottrmn/AAY0Sz8P2PiHW5fEF/pumxpb2a3s6KkjwwRqqRh9gJCj&#13;&#10;BOTX59f8FtvFPifwd+wXrGs+Erlra7XXtFVnBKh4WvIxIhI7OvFfru4GCR+Vfi//AMF6ria0/wCC&#13;&#10;d+uTQl1YeItBU+WnmMVa+jDAKO+K8jP51FgcQ6MrSUXZvbZ7nhcT1KsMuxU6LSkoStfa9nufwv8A&#13;&#10;7Qv7XnxE8OaXD4Lj8SanLa30fnWloZXD27MSCjkNkhf4c/hX5Jax+2L8ctK1dzp2v6mrRSFUaS5k&#13;&#10;ZgO/VulfpL+1z8OzpXiWDxhNFG2latZwtZXDrwDGoDRv/ckRskivxy+I+h6c+pG/tH8tZS2QBwSp&#13;&#10;6jnoa+W4PqUFGVOnR5era2fdo+J4DqYeMZUoUeW+rfSTe7T9T6G0v9tX456xpd1Bf65fNLGvmxze&#13;&#10;dIHDE9QQ1frP+xl+1z4h8ReBLaz8VzX19cRXflG6aeT9278eZI2/ofev56NCtUiEmn27BpJgAD/Q&#13;&#10;V+oP7KmgHwJ8LNc1/wAX3M9lp1/EIEVcLNNODlfLzyNp5Jr0OLOFqWb4X6rWule6aurNbHqcc8FY&#13;&#10;fPcJ9QrtpXumm1qttV+R+oP/AAWa8efZ/hZ4O8S+Hby8inVBaNNDdSKzbI88hWGfmzzX4AeDv2xf&#13;&#10;GnhtPJ1K+1G4QH/n6l/+Lr239tv4teIL7w1pPw51G9n1FLa2iuY7mbqqyqWC49eea/LGG2udSvRD&#13;&#10;bozF2ACrzk+1evw3l1bC4Knh68+Zx3Z7/CeV4jA5fSw2Jqc8orV/lufpE/7d+ox6dJb2I1ISvkFz&#13;&#10;dyjcT/wPtXBfDb9sDxx4a8QXN7qGoaq8F0d4jW6myvOCOWOR7VpfBX9jHxH4usIvE3jQNp2nzwyS&#13;&#10;27zjZ5pRcjb3OTwOOteq6D8JPg/pGmXUuqRtKVBjhVOskoONqn+db182oQv717bm1fPsPC9pXs7P&#13;&#10;y9T0JP22RfGCe/1fVZY4V2JFJeSjZHj7q5bAr5Y8ZftieOrrxUt54c1LUI7RG2+SbqYqw/2sPyee&#13;&#10;tern9n3wL4vRNONhLo0kw2xXjMzpvPTfz+dfNl/+zT4p8PfFXTvCGtx/6LdX6RteYPk+SrAyPv6Y&#13;&#10;VefpXRg8dRrpulNOx24DM6GJTlQmpJdj7N8BfHzx1f8AhtfFviG/1LTNNjm8yG4+0TGeeRf4IlLc&#13;&#10;gfkK+o/EHxR1T4pfCW18QfCHVtclmjlaPxMlxdSidJ3zsk2qxyjDoe3SvgT9ovTblfFCp4adZfDt&#13;&#10;kqWWjm1z5SwoAMnHVjgs2eSa+uvhLpl98B/2Zn8Thjb+IPHUwFqHGTb6XbN/rdp4DSydD/dHvXPi&#13;&#10;MdyKXMtDlxWZOnzOSsjzzSvDPx313UFtNKn1+5dzhPKubjOSeOdwAHrX1h8aG+L2k/DLwv4Zj1nV&#13;&#10;Ptun2hmvfIu5SI5X6q7Kw+bgZya4b4TfErx74d+DnjbxDc39xJdXyJo2jscBg7HdI0Z7FV6kV8oe&#13;&#10;C/HnxMTXI7LTri6knupVjMU+ZFd2OMFWGDk06E3KndPcMNWlOktdz3bwJ+1J8a/C+qpoM2papqcE&#13;&#10;7rBNYXNxNJvB4IA3HsetcF+0NofjGDxre3fww1i4vbAol5Lp1tqMrz20jqGkj2h+dh446V6H4k8S&#13;&#10;eBPEHjW/+F+gPb2eutp4tDq9v8qG+xmRI/7uT8uR36V8F2Ft408AeN2S6M0N7azlWBzksG5z6575&#13;&#10;61vhk4K0nc6MJB01acrnJXnxz1y2H2e6vtWjkRiHDXk4P0Pz54Nef6/8aPFN/IBb6tqox2F5Pjr/&#13;&#10;AL+a7b9s/QtO8PfGCdNPWKI3NnbXk8cQwFmmiVnGO3NfHkk5BOT09a6jvPrHQPjZ4vS0WKTWNVZU&#13;&#10;O4D7ZPjrz/HWPrHxa8Xy3RnXV9TH8RAvJwOf+B184WupSQgKDxipZdTkmGGJPPf0ppAe36j8TvFF&#13;&#10;5ACNW1UMBjIvZ8f+h1x03jvxch3JrOrjn/n9n5/8iV5o13IBg8daj88k5cn8KLDsz09fiX41iBi/&#13;&#10;tjVueub2f/45UH/CwPGMpz/bGsHnHF7cf/F15wXZwSCSfwqWJ2zuGfpSCx6Tb+MfFrSYXVtX654v&#13;&#10;rj/4uvo/4W/EzxHpE/8AxM9X1VYpF8rzDdznb743dK+RtPkUygluhAr2fwne2BvIbbUMeUZFLe4z&#13;&#10;0oEfbZ+IEPh/UY59S1vWLlpDHIiQXM+VQnJyS45xzX1Hq3iC1u7mG80nVL9tALJJIoupjMqnGWZg&#13;&#10;/P8AIdq+CvFunQ6yr6pZE7G/1cQ/hUADA78CvQvgP4hmOpL4J8Rq32e8b7NBIRwu84APtQB9i/tB&#13;&#10;aF4216xh1jwjqupTWsVvEun3FrdT7HhVB8hKscOD1BFYXwl1fx9JPDp/xm1C7h0+IApeXl3Mk6oO&#13;&#10;Nu3cC/WsDxP8T/FfwCluPDelyxxLBKV2TbZt207l2xvnGPWmaRrcf7Td99vUH+22B3W5yu8noUAw&#13;&#10;uOegFceMjP2cnBXZ52YqapycFd9j7s+GsktzZap/whniS8v7bT2NxY6bNNK91cQ5yfJDMRuXuMgk&#13;&#10;V+g/7Cf7T1joXxp8GXfxEiuru2vPGej6TptnczSpIt7d30NtHIctjbGZASCDkjFfk/4etfAH7Ktk&#13;&#10;PF37RniCLSry0Czad4c0qUS6pckj5N4UkRIf4t3OOMV8vfCj9tPU/wBoH/goz8EtF8P2/wDZmhS/&#13;&#10;GnwjOYQQZZ2GsW4UyEAYA7KOO/WvAwmTzqThWleLXQ+ZwmQVK1SniKl4OPS+j9T/AF4YuvtX+NN/&#13;&#10;wX41jWLT/gsb8f4LW7uY0HjfhElZQP8AQ7fsDX+y7GMKK/xkf+DgH/lMn+0B/wBjv/7Z29fVn3DP&#13;&#10;yQ/4SHX/APn+vP8Av8/+NH/CQ6//AM/15/3+f/GseigRsf8ACQ6//wA/15/3+f8Axo/4SHX/APn+&#13;&#10;vP8Av8/+NY9FAGx/wkOv/wDP9ef9/n/xo/4SHX/+f68/7/P/AI1j0UAbH/CQ6/8A8/15/wB/n/xo&#13;&#10;/wCEh1//AJ/rz/v8/wDjWPRQBsf8JDr/APz/AF5/3+f/ABo/4SHX/wDn+vP+/wA/+NY9FAGx/wAJ&#13;&#10;Dr//AD/Xn/f5/wDGj/hIdf8A+f68/wC/z/41j0UAbH/CQ6//AM/15/3+f/Gj/hIdf/5/rz/v8/8A&#13;&#10;jWPRQBsf8JDr/wDz/Xn/AH+f/Gj/AISHXx0vrz/v8/8AjWPRQBsf8JDr/wDz/Xn/AH+f/Gj/AISH&#13;&#10;X/8An+vP+/z/AONY9FAGx/wkOv8A/P8AXn/f5/8AGj/hIdf/AOf68/7/AD/41j0UAbH/AAkOv/8A&#13;&#10;P9ef9/n/AMaP+Eh1/wD5/rz/AL/P/jWPRQBsf8JDr/8Az/Xn/f5/8aP+Eh1//n+vP+/z/wCNY9FA&#13;&#10;Gx/wkOv/APP9ef8Af5/8aP8AhIdf/wCf68/7/P8A41kAEnAq/a2Ut06xRKWZjtAUEkk+goGlcs/8&#13;&#10;JF4g/wCf68/7/P8A40n/AAkPiDvfXn/f5/8AGv0T+Bf/AATA/ai+N2nw63ZaVbaHptwFMeo+I7iO&#13;&#10;wiZW/jAlIcr9BXo/7R//AAR5/an/AGe/Ay/E6RND8WaCsq291qHhG9F8LSV/urPGoDruPAO0jPem&#13;&#10;0LzPyl/4SHX/APn+vP8Av8/+NH/CQ6//AM/15/3+f/GruteHNR0K7ex1S3lglQ7WilQo4/BsGucZ&#13;&#10;SpwaNANb/hIdf/5/rz/v8/8AjX+m9/wZf3d3e/8ABODxzLeSySsPivegNKxY4/s6y4ySa/zCa/07&#13;&#10;v+DLb/lG545/7Kxe/wDpusqQH9hVFFFABRRRQAUUUUAFFFFABRRRQAUUUUAFFFFABRRRQAUUUUAF&#13;&#10;FFFABRRRQAUUUUAFFFFABRRRQAUUUUAFFFFABRRRQAUUUUAFFFFAH//V/v4ooooAKKKKACiiigAo&#13;&#10;oooAKKKKACiiigAooooAKKKKACiiigAooooAKKKKACiiigAooooAKKKKACiiigAooooAKKKKAIZC&#13;&#10;Ac5x/Wvze/4KryfDZv2Q9UtfircNZ6ZdaxpVnFeBQywXUt0i28jg9UWQjdjnGcV+khbaTxX44/8A&#13;&#10;BdwadB/wTm8U6xqULXEWm6ppGpeQoJZ2t7yN1AA65OK48fhY1qM6VRXTTTOHM8FDEYapQmrqSafo&#13;&#10;1Zn8jv7SH7P958PFufDPxXjbVdI15WntJrb5rbgZiuLd/wCGTHbIyMgivwD+JPwr8TaL4mmsdEtv&#13;&#10;temo3+gSlBIjJnucHDZ+8PWv3w+AH7ZPif8Aao+EV38Ef2nbdLfStm7wt4httsd3YMBtRVxgsmDy&#13;&#10;Dk1+Y37SWmfFf9mSytPCGjXTXOmxTz3tvqESBvPSRvlYk5Pbn0PvX57wjl7pSr4aOKjOmtkt4+T9&#13;&#10;D8q4Hyr2MsRg6eMjUpx+GK+KPk/Q+Brfwle+G9ch1vxlpcUdpHtZYZIdjO/XapGMc9favojXvF1x&#13;&#10;8QBY6TJ5cUMbp5cCDbHHkjCrj0HevALv49+KvGGsxL4kf7aXkVXikXIIJ5H+FT3HjPwh4a8U3FvZ&#13;&#10;Pcz7WJWFVwI367SxxnB449K+++qOUYxhJ6H6dLBzlTpwhK1jjv2otStdY8W3klv83lulvESe0ShO&#13;&#10;Pbiv0N/4JgfsDeB/G1rJ+0F+0K01r4ZtybXRo41B+06ieY96n/lknLN69K/PPwZoujfEv4iofE91&#13;&#10;HaaXDOJby4k+7y3CDA6nOB7V+4+n/HPwF8N/hQfBWkWcd7ZNZmGGy3FFEzL8k0bDuCM5H0NfK8c5&#13;&#10;5Vw1OFCjdSm7cyV1HrqfF+JHEVfCUaeEw3Mp1dFNK6jbrIufEnW9B+Gmqapp/inbP9mmb7LJGFFq&#13;&#10;8WPl8pegU+navzK1T4h6RrOrxyafBb+XbXc7mBQoAEhB6eo/GtTxz4h8deIfhjqt3rV3JK0WoQxI&#13;&#10;JDuAjdWICk+mMV8SQDU7fVIxbFt8kmB6/lXi8PcM0aaqVp1HJ1Fq76X7/M+d4Y4SoUlVxE6rnKqv&#13;&#10;e10em/kfrn8PZ/BHjXw1Jot/cx2d1PC0kUsg5UIMuBn+MjpjrWb4l1DR/iD4A1yz0G3aOLw54evI&#13;&#10;7GWcAzyycK8pP95hx7Yr5h8D6P4njn0nUrlkyJQywbudgGeg9a+y/wBm7w/r/ibxVrehXxiSPU9A&#13;&#10;1GaCIAfLLFGZFH5iujhuOCwEvYYepfnkzp4QpYDLZ/V8PW1nJ+eq6H53fsqTanqWvatpevQm50q2&#13;&#10;0m5vpLe7UsiSxAbCAcEHJ/GvqPw1rK/Gy1h0fU5Jo5NOiaVrUfxWkIyy2+OmFGdv41ifsjas2tfG&#13;&#10;TUvhh4odPs2uWN3piyFFBinxvjIYYwMrg1N4Pu7n4M/FK38RxWplSwvWjuUbBEsStsmTbnnKZr7z&#13;&#10;FYilGKdXZn6djsVQjFe12ffufMHin4geJPiP8UdP8NeHXksdOtJ1tbKyhYosUW75mKjq7cljyT60&#13;&#10;mofG/VPDXxeAspQumW2pCDy0UA+Wp2Mw9++a9o1/wL4d+Hfxs1jxBYMgtbi1m1HQ0PVhdoXgA9xu&#13;&#10;x7Yr5w8HfCfUFuLn4kfEmF7fQ9MczTMxAe5mJ3CKMZySx6noK6HGKslt0OqMVFKL7aHdD4VeKz8Y&#13;&#10;Iz4ZWeRLq9SSK5GSyK7btzH0xyTW1+0f8d7TTvjDLY+Cra1kjtGhge9lQO08sQCvISQfvEE14h4E&#13;&#10;+MPjvxB8aLS90y4lH26+EH2aE7UETnbsA7AL/Krni/w74N1T4s3rGVvIjvm3eXyXdTyqkep71cY3&#13;&#10;NYwT1Zwf7V0b3fim38TXbH7TqVrFcy59SuPw6V8fucHGehJxXuHxv8X3fivxZLLNkRW4Fvbx/wBy&#13;&#10;OMYAPvXhD8ksvI78VqbDw5bnHy0bmfnJ/ClSN3AUckj/AD9a/WT/AIJ+f8E4b/8AaU8d6PJ8Tp5d&#13;&#10;I8P3/n3KBFH2q6itRukManoueAT3zivJz7O8LluDrY/FztTppyk+qS30/Q8HifiXB5NgK+Z4+pyU&#13;&#10;qUXKT7RSu/wPy90Hwn4o8UXAtdAsrq9kJwEt42f88DivX4/2ZfjY6rnQbxGkXKI/yuc8YCtgn8K/&#13;&#10;rP8Ai5+yr8GP2NvBS698MYxZaTdNBZ6jYXISW4YLIpWZJMeZ14cDt0r5a/aW+OH7Nfifw9pXhbRf&#13;&#10;sf8AakbpJLqSxmFosEEoMcknjrX4nlnj9DNPqVfJ8BUq0a10525eSzs+ZNH88ZN9J2lnMsvxGQZd&#13;&#10;VrYfEOSdS3Kocrs+ZP5Pc/mH8R+CPFvgq8a08U6bd2MiMUK3UbIcjqMkAVyysd3APbP0r9s/Eurw&#13;&#10;XtneW3jWNdbsLt2DWl5iT92eMxufmU7fusDxivzE+PXwttPh14hg1Hw6Xl0HV4jdaVO5yyqDh4pP&#13;&#10;R42yD7YPev2rKM9pY1zjDRxdrM/oLIuJaGPc407qUejPFobjYAgJ9fxrcs7+VZVbcQc5U1Y8F/D/&#13;&#10;AMX/ABA1SPSPCdnLdzzSCJAuAN7HABJIH619Tal+w58afDd6dK8Vto2mXcaKzWt1qEHmAMuVyFY9&#13;&#10;frXsO3c+ilZbnmWg/E7UdLVInYyqB3bOPr/SvQV+L2uGeK50mYWTwkPGyAAhhznJrm/Gn7LHxp8B&#13;&#10;aKnifULCK602QkJe6dcR3KEj2jYkY9xXz/LqN9AfLmLIyk53DBBHGMU0tBrU+3vEH7Qeg64ItT8V&#13;&#10;Wgur/wAsC7lAGJmX+P6nv7/WuPm/a58SeH4zB8PbS00hwCBdxLunAPox6H6V8czXMkjliTVdmc8N&#13;&#10;kZ6gdqNtQTOt8W+N/EnjTVpta8SXlze3U77pZ7iQyMxPfJr6c/4JzkH/AIKFfAouT/yWHwf/AOne&#13;&#10;2r40wBwOT2Br7L/4Jzhv+HhPwKYf9Fg8H/8Ap3tqLiP9uZWBAx6V/jIf8HAP/KZP9oD/ALHf/wBs&#13;&#10;7ev9nAdBX+Mf/wAHAP8AymT/AGgP+x3/APbO3pAfjxRRRQAUVIhABz9BU8cRkYKgyTTt1KUfMqhS&#13;&#10;3Ar074XfB74mfGbxRb+DPhdomoa7ql04jgstNhaeViehwoOB7npX0H8GP2c7W/0f/hZPxc+02Hh9&#13;&#10;JdlrawjF3qMgwTHCD91cHlzwO2TX6jeGviQ2jfs43Wl/sy2mneDpbPU4f+ElutFdzqD2d6uyBZ7l&#13;&#10;8PhHXa4Q7ckVNVqCbfTUyq1IwTbex594F/4IBfti+IY4k8c698MPB13ND5qab4m8UWkN4C3Ko8MX&#13;&#10;msjnoQ2Md6+cv2mP+CQX7aH7MHhG8+IXiTRtN8QeHtPl8m/1nwhqEOr29qT0M4tyzxqeoZgF9SK9&#13;&#10;bs9H1ufVoXglur6/kmjYOJXkeR2YZbOT1rvPCvjb4s/CXxVqeu+DNb1LT9RdpBfW7SF7O5tVA329&#13;&#10;xbtlHUjIIYfSvDXEWH9kq0rpN2V0fPLinDKkq0rpN22PwgZShwabX6N/tu/BPTbTS9C/aa8B6ZDp&#13;&#10;nh/xl5qXFhbkCK11K3O2bZHkskUp+ZM8ZJA6V+cp617iZ9GnfVCUUUUxhRRRQAUUUUAFFFFABRRR&#13;&#10;QAUUUUAFFFW7aN5GCqM5bigaRf0bR73WL6LT7CKSaaZ1iijiBLMzHAAA55z2r9y/h9+wt4j/AGPv&#13;&#10;gPpn7UPx30T/AInGtaiIPDOj3ahvs8awiX7VLG3AYk4QMOMGup/4J/8A7Efij4ZeBvDH7XfxU0kQ&#13;&#10;6X4h1+PTdEvLxBIllbow829liALAMWAjJXHBI6V/Rb+1f8G/2eNW/Zb1az+I3imCz/tG9tZ9D1a6&#13;&#10;la6KXUakbVUEny2jJBwABxXwXEXiBhsuzLC5XUpycq+zS91erPzHivxRwuVZvgsmqUpueI2aV4r1&#13;&#10;fQ/N74N/Anxr8bPCsHi34ma7rMM+pact5b+W2yG2DqSke05GAMZI/CsP4HfEj4t/D/RvGF1pjXF/&#13;&#10;p9hdJpsrzxmS2keJiQXGNpUle/I4NaZ/aM8H/BP4UReFdb8aWniGzs4I7eB9JhlhupYQQBGZCOMD&#13;&#10;C5xkivNV/wCCimgeDU0PSfD/AIc0+28J3yzf2zpGCWvEc7NzynLeYg+YNnrXhcE5TxNQxeMr5ziF&#13;&#10;OM5e5FO6Su9V206HzHh3kXGGFxuOxWfYlVIVJP2cFrypPR7LppY9D8QfDX4O/wDBTbQdS8JeM/Cm&#13;&#10;j+DfF1jZy3tp42swlpap5S/u/tDHCvFIw2sCMjIIr+V/43fBvxV8EfiBqHw98WwhLqwuGi8yLLRT&#13;&#10;ID8skbfxI45VvQ1/Up8XNPsPiv4n8MfB79kzzLfw7rWljXJtSnAikupiT5kUj9hA/wApUdeteIf8&#13;&#10;FIv+CdHjaT9lC2+Odu0V54h8EKq+IbaI5kfSpiAJ1zyywPx7BvSvtXxflscfHKp4hKvJXUep+iS4&#13;&#10;8ymnmcckq4qKxMldQvq0fy4kEda/07f+DLb/AJRueOf+ysXv/pusq/zGnTBIwcCv9OX/AIMtv+Ub&#13;&#10;njn/ALKxe/8Apusq+naPsWj+wqiiipEFFFFABRRRQAUUUUAFFFFABRRRQAUUUUAFFFFABRRRQAUU&#13;&#10;UUAFFFFABRRRQAUUUUAFFFFABRRRQAUUUUAFFFFABRRRQAUUUUAf/9b+/iiiigAooooAKKKKACii&#13;&#10;igAooooAKKKKACiiigAooooAKKKKACiiigAooooAKKKKACiiigAooooAKKKKACiiigAooooAay7s&#13;&#10;V+BH/Byn4q1bwP8A8EtPEPijRWKT2vizwww9GU6nCGUjuGBwRX781+CH/Byfp+j6p/wSw8TWeu3C&#13;&#10;21u3ifw2WlYEgEalEVH4mlJXTTFJJqzP4mx4y+GUPhPTfF+luLRLuES3WmqebS5PJCqOfLc5KkdO&#13;&#10;npXjX7SHxc1zxx8A5fFzoxtdI1ZLKyuJVyHhnjPmREc8BgGGT6153458AxeFNPsYvtizXupQi7jV&#13;&#10;OVS2xtTv1PXHpXIzWOpXvwI8d+HNQull06204al5Z4VLhWAUgevSvznJeG8FhM3rYijzc091fS5+&#13;&#10;TcO8I5dgM9r4nDOSlPdX9273dj4Ai+INtaXhv0tbcMVI3D+HPcD19K5efxdY2zSzWjM7zEly/LZP&#13;&#10;evHLi5k3lSx6nvVzQrSbWdWttOjOWnmWP8CcV+kN33P1qx9l614O8U+G/hdoGrw27tb6mr6nNNCV&#13;&#10;fDMxVEl25KnbyM9c17j4F1DXNf8AAOn3Bled7aeXFvn5vLwBkeuDXzv4g8ReM/D/AI1On6BcXEJj&#13;&#10;EVosQ5QoqgKpjOQQcdMV9la54N8d3VtpesaUtg8os0V00lkjdZQoLBoUP3vXHWvMzDBQrJxmtGeP&#13;&#10;mWXQxEZQmrpnpXiDTtO1b4LzaHdumn6pNex3FvBc/LviijIODx68V4B4G+FviLN/4sFqL2DTrfKJ&#13;&#10;EPMYyv8AKvTnivP/AI6694v/ALUtotYe4WWKJUAkypXjHQ/Su6/ZfufiDrmp33hrw+1xKb22f9zC&#13;&#10;xyxUErwMfpXPhstp0aSpwWiObDZRSoUPZU46I9F8KX2u23iaxvfEVo9jCLiLzmkYcRgjIRM5Ga/Q&#13;&#10;/wDZ78A/Fq2+JX/CReHNKkbStPv5bS5v7hlRPIkyGA3dcqc18dt8FvFXgyaHxH47tJ575JFlstLU&#13;&#10;73kk6gyYJKqO4719M6v+3t4m8JxnwjrC2tmIYYw9nbx7F34w27jlj3zzX5zxPl2Kw1CnWy7DqU1O&#13;&#10;9nppfXU/JeMMoxmEw1OvlWGUqimnZu2jerv6HwV+034ktP2Y/i3daf4Ll8zW/tRvftqqfLtlkYsq&#13;&#10;pnG5sEZINej6Be6p+0f4Dj+I3hi2hivtNYWuvzSyrDBE8p4mJYgfPzwOc18xftK/ETwN8Y/Gs+q6&#13;&#10;tI1hcyhTa3kg+V0AwVfHQgk4OK9x+GOhJov7Ks+ieBL221S6v9da91eOxkDyRRQRhYQ4HODkmv0e&#13;&#10;rhlXpRVaPZ/M/XcThI4ulD20NdG/VIxP2gPhj8RPEPixPFPgsw6xptnp9paKdNmWR0+zxBWzHnf9&#13;&#10;7PIFQ+KfC3ir4ifBPTbV3XT0tJniuZNRlW3jB/iYmQjcfYZPsa8kvtS8X6VdZtPttvIBgFAysDnp&#13;&#10;kYIr2T49XmseOPg14W1C9uVa5trdrWdGdVbg53OO5OfvHmuqNC7Vuh2UsLqmuh5h4HsPhh8GZW1L&#13;&#10;QZU8Q68ox9sKstpak8EQggFm/wBo9q8y8W6h4U8OG+8SRF/tHJgg5wGl5OSe47U+DXPAngrQHfUb&#13;&#10;2K61IpsSKHDCMjncT3PtXyf438cSeIJmWAnyt+SSeWPqfeu5KyPRRxOs6pJqN5JdSEkuxPPuaw8K&#13;&#10;zbRnJH0qw4LDnnvgV6n8IvA0Hjfxhbafqsgg0+IifULlgdsUAPzE47kcY71aXUpWvqfeP7C37HcH&#13;&#10;j9LT4w/EuJY/D39rQ6dYRyEfvpmbmV1znykwRyACxx2r+gv9oP4h/CH4DeG/DGu+AG+x6nauumWs&#13;&#10;dqxjcoRgyKRjH0HWvz5+CvjHwt4b0mO20G5tRpsVu9r9lwTH9nH3BtPXpn1yc18Q/tAfErTfFnxD&#13;&#10;tk0ZrpYbORWMdxM0yrIDz5ZbkJxwD0HFfgGf5Xi89zyCq1JQoULqUGvdqJ6ejW5/MHFGS43iTiOD&#13;&#10;q1J08NhbqdNr3KvNda9GvI9D/aK/ay+JXxQv9Sk1zUrmWK1zHHucsAQ2F4J7deB1r84rjxDfXN40&#13;&#10;80kkjFskk/N9fxr6Y8d+FLuW61CZk8uG7K3EDk4DbhuwPzr5703wldy3rvdIY4ozuZ26H2+v41+p&#13;&#10;5JkWHwOFWHoUlCK6JWS+SP2fh3hrD5dg1hcPSUYR2SSt9yPqv4ZXut+PfCq6JFOsd1aSqtq8oLea&#13;&#10;sp2mI8ckZyK98+N/7MF1ovwLXwp4wtbg6rFqcWsW2pJg20VnKCs8Q7784OCa8M/Zp1LU7f4oaaPC&#13;&#10;cUcz2sonSCcgJK0fOWJ4A4r9u/FkafEb4cavY+MoLizmuIIT9jMTgAyN80qysACvAGFr4bNM1x2B&#13;&#10;zrDww8I+ympc7uk9NrI/Ns6zzMcu4gwlPCQgqNSMnNtpSuk9l/kfkJonwq0Dwv4Wtr7RXktWggWW&#13;&#10;J4yAu7rk45Jb1PNVPjPp41TWbXVr+6VbiSziFwztvcbV2ru9yOo61738V/hVefCfwuusvcSXluGE&#13;&#10;VmjHfGhOTu9zjpXwF4q1C71SZr6J3ZjncHPP0r2OGq+Iqwm61Tm5np5K59DwhVxWIhUeIrOak7p9&#13;&#10;l2PsTwDHp8+i2+n307PpxAH7uTCRyj164yea8W/aM/Zo07xZFd678OoEk1TT7M399BbYIlt1HzOd&#13;&#10;owJF7+tc58ENY1OLXj4cu90tjqK+Rcw9cBs4ZfRlzkEY5r6z0rQ9Q0e21Hwd4fuJLe0XP2u5ZgZr&#13;&#10;xBxhmH/LMf3QcV342nUwmLji5137O1reZ34ynUwWNjj6mIfs9nHzPwimtZIGMTgkhsHPUH0+tV+C&#13;&#10;xGD+Jr3r40+DU0LxhdJaKfJeYupHTrzj8a8Pa0cjnJIzzX3NKqpxU1sz9Mo1VUhGa2ZVy24YAxX2&#13;&#10;l/wTlUn/AIKEfAoEcf8AC4PB/wD6d7avjNYVU5YHI9K+3f8AgnFEn/DwP4Ftz/yV/wAIkf8Ag2t6&#13;&#10;s0P9stTkV/jH/wDBwD/ymT/aA/7Hf/2zt6/2cF6V/jH/APBwD/ymT/aA/wCx3/8AbO3oA/HilAJ6&#13;&#10;UqgnpUkSknGevanYa7ixxs2Bg9a/V3/gnN/wT68d/tR6xd/EN7QR+GtAkX7RfXan7K90cmKBiOSW&#13;&#10;25IHbNfOP7GX7IXjf9rX4pWnw+8MSWtqZA0j3OoTLbw4jG8oHcgF2Awq9Self2TfBX4Jf8MKfBnU&#13;&#10;dE8I67FFpj6ZFLqthqEKvbw3iZCXUJBVmZWbDKx+ZenTn8g8YfENZLhIYTC1VHFYj3aV1dc3n2Pw&#13;&#10;jx68U1w9gKeCwdZRxmKfJQum48/S9tkfif8AG39mD4heFfEa6V8U9U0u9kgvIbq3WzJhto7WZP3a&#13;&#10;LG2NmwL09OaxdBvPBX7NKat4h16x0/VNK8S6PNot5ozSZWZHIdJlZeUkidVdD6ivHf2nPiL4u8R/&#13;&#10;GLUtP1PxJF4gvY7h0udW047bSdhkjyV4wirhQMetfF3jrxHf6nDb2sk0khhiw+8nBLHJNfXcNZRj&#13;&#10;Vh8LXzSrz14xSny6Rbtrofd8I5HmX1TBVs6r82JjBKfLpFytq7Hucv7SV7ouswzeCoobOOGYPH5S&#13;&#10;DfhW4GSc+lerah4i8DfG3xdqHje+1WfR2gsW1DUdFtFZv7QmgTJWHaCEdyPmJ4xk1+dWlxXCQvPM&#13;&#10;ABG+A3Tlj68+le0fBufV7Lxxpt1aRyNDJdKkqZO1wT8wYcn7pP1r6urh6TVpxVlr5ep9rWpUeX94&#13;&#10;lyrXyNbWPFmsfFHwj4s0C9AFidNF1aacARDYmybdGIxn5crncR1/GvzTlQq5HpX7ZfErwF4n8Fau&#13;&#10;LqLQYfD2iazZXKpYud8z2zIzCSYt8yhwCwHHavxXvVVbuZQfl8xsfTNc+X5lhsVT9rhqilG9rp3W&#13;&#10;hx5Vm+FxtL2uEqKcdrp3WhQooortPSCiiigAooooAKKKKACiiigAoopyjJ9qAJI038Y71+vP/BIn&#13;&#10;9hvwb+19+0XY2/xf1SLQ/BWjTRXWt6jccRyNkGG1DZ4MzDbnsuSa/LTwd4Xv/F3iC08PaXG0txdz&#13;&#10;pBGig8liABX9Zn7Kn7LvhL4M+CNN8ONNbeI9JuLCPVNS1DRbgtHHqzY82G5KFWVrfG3B47jrXj59&#13;&#10;nKy/CzxbpufL0WrPnuKc/WWYGpjXSc+XpFXZ+l3jL49aZ8IPFniWw+LuhQab4T0DQxoqeDXXFnPY&#13;&#10;WoIs5bVh8p3D+IcnPNfzI/tOftY3nxo1u5l0uzGjaJDMw0vSYnZ44E7YDH72K/Zv9vLw74p+K37O&#13;&#10;elWMGrQXMOjyvbwRCQSXcNo4BhEr/eaNWyFzkrmv54PHHwu8Q6JpqW15byrMpJZdpJPPUEDkVlk8&#13;&#10;Y4mMMXOG6uuZaq5hklFYmnRxlWG65lzLVX/Kxw8evXeo6FeIzscFTEDk4+bvUOoanfXnhi0d8sbe&#13;&#10;5ZSvoGI/Su+8FfDHxDeeF7+f7Dd/LtMb+Uxzzn054r1P4b/BHy9Kk1r4qv8A2PojTKySSr/pEzg/&#13;&#10;dhiPLk9z0x1r3U3do+oUnc/Tf/gl38TvDL6HD8PfHurR6LqB1F7vwhq97kQwXBXa0MrH7kE52qT/&#13;&#10;AAnmv108aXWvalP4r0b9om40nQdJvvAWuaLa2AuUuH1G5uLciAoIiw2NIFKscDvX8xSJd/8ACXGy&#13;&#10;8NKWt1dIdPkYbCkWRtIUe3WvurwR4I+JfxV8SxadfJeXUn2mCzt5792hgt4kIXcZHIRVA5JPQV8J&#13;&#10;m/BuVSzWjnVWhzVl7qkvM/NM74AyZZ1h+IauG5sRH3Yy66n8uniLTpdK1q60uYFXt7iSBgeoMbFc&#13;&#10;cV/plf8ABlt/yjc8c/8AZWL3/wBN1lX+dN+1l4Bk+GP7RvjPwI8sEx03X7u2E9tIJYXCuSGR14Ze&#13;&#10;cgjrX+i3/wAGW4x/wTb8cf8AZWL3/wBN1lX3sj9Nb0P7CKKKKkkKKKKACiiigAooooAKKKKACiii&#13;&#10;gAooooAKKKKACiiigAooooAKKKKACiiigAooooAKKKKACiiigAooooAKKKKACiiigAooooA//9f+&#13;&#10;/iiiigAooooAKKKKACiiigAooooAKKKKACiiigAooooAKKKKACiiigAooooAKKKKACiiigAooooA&#13;&#10;KKKKACiiigAooooAK/BX/g5Ig0yf/gln4on1xlSztvEfh27uNx+8kOoxMVHueAK/eqv58P8Ag550&#13;&#10;q71r/gkj4w0+zdY5H8Q+HcF2CggajCcEn1pS2FJO2h/nI63+0bN4m1t7vVIkli4hgg2geXCvyooI&#13;&#10;9AKv/tR/Ezwt4D+C2lfDvwNFLbal4liGp+IXlfe32dT+4iXOSoJG4jrivBdN07wT8OGPiPx7cxXc&#13;&#10;sPz22k2rh3lkHI3kcKmQCa+W/iJ8QNa+Ifim48T62+ZZ2wqIfljjGAqKMdFAAFctHDRUnUa1Zx4f&#13;&#10;BxjJ1Gte5ws0pkfOfl7cZzXtXwX0KK71S51q6HyWEBkQkceY/Cnj0614pGnmHIyD6V9eeGPCuoeH&#13;&#10;PhXFqZiYvqsjSEqOiJ0z9c11naesfDhvEfirWrhr6KG5kt7aWeC7KBnXYMjJB5/GjwpfeL9N1Y3C&#13;&#10;tOo8x5mJJyHB6ir/AMJLxPB3hfUNYvElRr2P7FDzj3Yg47itfwn4svbnWPs4QNG2UxIoJAPv1yKB&#13;&#10;nVfEPWJPifdwprASXVLe3SORjhfNQLx0x8wrt/gP4Yv9INxreiXItbmO3kjDhsGMtx94d6+Z9UuZ&#13;&#10;k8WXN6XZdjOVwepHAHFeueENY1ez8ByTWhKv9oy3b5cdfzosTbqexfb7ew8Rw3eq6zey3ZlXzZo5&#13;&#10;mXbz8xyTzivGfi5p/wAP4/HeoXc3iq1uFkn81SySeauQDhsjkivBNY1vX9R13zGaTe021SuccnqK&#13;&#10;y/iL4attY8RPc22pWMbMiNJHcSCNkcr82cgA9M1lWoQqK01cwxOEp1YuE1oZPx/0bwtp/hvRtY8N&#13;&#10;avDqhneZZvKRk8ogghfm5JrwPwp8QvFXg64+0+Hb64tHJGTC5XP1x1r0P4sabb6FomlaHb3VvecP&#13;&#10;cyS22SgLcbckdR614KcKxHPXtVwgoxUVsbRiklFbI+hrr9pX4pXsWy91GSQkY3MqFs9OuM/rXl2s&#13;&#10;ePvFGtuX1O7llznClzgfhXEMxAx1zUqxfKCc/SqKRYmvppVDM3rnuaoqSxyx/pUjoScYpoVh6GgC&#13;&#10;WIea20g+g/Ovvz4MeGPCujeBZLDxNObK715AIrkjKxoPuhh1w3tXxh4L0SXX/EVppcY3GWUDAHQD&#13;&#10;k/pX2bq+nS+Ib230LREMk1jthMY67VGOPoKd9LDTO5uNF8cfCrw/Hcpdhra4Jks7m3YPGyAkcHnH&#13;&#10;0NV/AfhT/hauvpeWp2Xse+e6AwRIsYJLAdASOtVvGdzf6NpcHhy5dtkUY3JklcMMnGfc11fwX1B/&#13;&#10;BFpqfjhEJaKD7NArd2uMg898KKznTjJaoxnRhLdGR4+luNW26CJ2JthsVGOMkdMdOlcxr/hTxDFo&#13;&#10;Vpp9tDM7NGWJAycn6dq72fXdC8ReKobW6sQXuJkIeHIYs55qj8W/EXxGvNT/AOEe0lLqK0tCbW2h&#13;&#10;jU5Cr/eKjJJqJ027kVKStdI9M/Y3sdK+H3xZsfGvxLh/4llhMks9vkNIVyM/J1IHWv3b8VftZ/Db&#13;&#10;x3DdWfhayjvtHtrRo5prsbBL5nVUCkMuzt+lfzSeI4dc8B+EI7fVfPj1HUsSyq+VZIR0HY5NfUHw&#13;&#10;R8X6d4d+Cko11gp1e6mgSVicqI1HPXOM1+ZZ74Z4XHZvRzmpOXtKUXGKvaKv1t1Z+O8SeD2CzLPa&#13;&#10;Gf1Jy9tRhKMEpe7r15e+v/APuD43/E3wJbfCyLS9KiNzp95fyGWCaTzHtZY1x8jHLYPvX5WDwzaa&#13;&#10;prwi00bop2JReeP1r2OdtN1nwbIItTt5UtroybAxaTLDAIwPbnNeJaZealYX6LpO+WcTZgMYJzg8&#13;&#10;V9FlOXPCy5OXc+qyXKXg3GCje57zf+D4fhVNG92BFerbKdrEf6xx8pI7AZBr1rwlr3hTw78OrjXd&#13;&#10;TE2q6lbyBFt4CyRCGQ/MZH6sAx4Ar5a+Nuu61rvjW31XVjIJ3tbfztxJBKoB06YFe+/CWK21vTrh&#13;&#10;deeO00cWbrezTDGc42KgHViQMCvYxVKXMoqF15nv46hJ1IRVPmT3ufMPxm0Wbx7Fcanb2sMJtl85&#13;&#10;IoF2/IevrnHc818B6hatA7Ar0JB9a/YzUT4Z8FWV+Nyajql1CI4VUboYYJBw2e74x9K/Nf4m+D30&#13;&#10;vUH1KMEQTFnVjwC3pXq0oOMbNHtYaLUFzHg4hVhg5znkCvtT/gnFHn/goP8AAteg/wCFveEsD/uK&#13;&#10;29fGZU5Zh2GfSvs3/gm+xP8AwUJ+Bm4dPi94S/8ATrb1obn+2AOgr/GP/wCDgH/lMn+0B/2O/wD7&#13;&#10;Z29f7N6/dr/GR/4L/KW/4LJ/H/P/AEO3P/gHb0AfjyoY/drsvCfhm98Q6rDptmjM0kqrwM8E/Wud&#13;&#10;tYfNfYehI+lfo5+yt8Pf7C1vT/HmuWTXGmQzJ9tbZkJAxwz++BzjvSlU5YtrVhJyUXKKv+r7H9HH&#13;&#10;/BOX9k39nzxD+zLaa1J4aun1vSb0NqLXzywM8yqHS+gIZCYucK2SFIPTJryL9sP46678YZNW+Hfg&#13;&#10;fVZw2gatdabDcKyvYXlnHGg84lf9bLFKXQHO0j5iM1+jFn8df2f5Pgsv9ua5p0ZttGVNIi00MJpS&#13;&#10;ItqkBRgD++p6cgivwB0j44W/iT4j32nanbWFlbtJJaWun2SCK3UT/J8qDpuPJPUGv5C4GyDO80zj&#13;&#10;Ns6zChOE4O1OnNc0E19qDfVr8z+DvDXhfiLOM+zziHN8PUhUg+WlSqpSpxcXpOm5Xs2u1t93sfEV&#13;&#10;34H8Q+FfGNmiTRalDfOwSe3yQJADkNnkGvJta0bVn1AwXCGNmbGAOBzyT+Hav0A8ZPc+AtfnjutC&#13;&#10;lsrbT754ZUmxKxmZMh1wPu7TkHPNecpqfw5vVnnuGlzMwcMUBwc9B6V/UOQ4jGSwkJY2n7/bZn9l&#13;&#10;8M4vHvA06mYU/wB429Nn69kfLGp+H7m08MwwRASSzag3lvjG9I1xkD3zxmvqj9mrwdcWEr+Knhju&#13;&#10;NVsh5+m6c+XM75AGVXjA5yTXA+Lb621bUE03wxGXdIx5YjXcy5PYdvU969y8DP4r8O+A7x9B0+O/&#13;&#10;1i7UW4uJEIe1iYZIVlI2k4716lbDxqwcKsdJLVeu57VfCQxFNwrR0krNeT3R9b/tq/tBaj49+AFz&#13;&#10;q2v6Doeh6tDpzWcn+kpJekv8nyQjlBgnqOB0r+Xicr5pB71+kX7T/g/U/hN4dhj8WCZNY8QW63v2&#13;&#10;edg2yEnAYEE5DY6n8q/NuVSWJPc143DHCmAybDfVMupckLt21er9TwODeCMsyDCvBZVR9nC7drt6&#13;&#10;v1K2PSkqUoQ2e3+frShCehP+fxFfRH1ZDSgE9KnKH3/z+NKqHqCf8/jQBXwaTBHWrYjJPyjJ9qd5&#13;&#10;TZAx9aAKeCKACelXhCScc0eQR2NAFMIe9G0djVzysDJyP8/hSiJicYJ9+f8A69AFVYxj1PcVPFEX&#13;&#10;baQfSriWsnocdOldRonh691G7jt7VHdnYKqqM5J6CgD9DP8AgnX8LPh/4g8Var4t+JOuR+H1s7B7&#13;&#10;bQL64iaSFtUuPkiVyv3VC5JbHHFfc3wp079of9mr44Czc3NvaXdzi4X/AI+LC9gY/eA+ZXRxg5HO&#13;&#10;K+V7T4HeK/BXwK07UrBre6SS4afULe1kDTW0o+75qcEcY5x3r9Cf2I/jJ8fPBvhK+Y2dh4g0mKMR&#13;&#10;21hr1q18kUikAtC3349vs2PbtRyp6MTipKzN1/Ex06TV9Q1yQpDNNKqWhJ2CGQ5ZBnqBnKk8ivmr&#13;&#10;xj4p8f3mgS6J4Uk3abHOZI7k28Uk6xOP9WHdSf14r7S+MHjf9nr9oGb+zL+w1D4ceJnkEcyQRtd6&#13;&#10;LdzP/GBxJACR0O4c16d4K/Zg0W4+D134K8DeKND8Q6rGZLu60ywZU1QsqgbIopgpl46eWaxpUXFu&#13;&#10;TZjSoyi5Ny07H53eDvjt4l8EaUvgPxKgu7fcp+yhBDcJJIAd3mDDcjpzjFcD46msfGPxaku/E14u&#13;&#10;m6YgQQC8LyCJABghVBJP8zXsGnfD34bad4ukPxBm1C0NqzNNa3abLoyx9IwCDgk8c11fxG/Z+8A6&#13;&#10;zZSfEfxT468K+HNMkijkh0yW6N3qCxlclTFEpJl9iRzWyOhFz4SeNP2cvhp8VNN8S+FFbxzqqSBo&#13;&#10;ItSja3sYZIxneIQd0uCBgN8vqK8++K/x4+NPxn1K40zxB4rlhuL27Mx0zSoo7O1aKSQfuikSqMKO&#13;&#10;APbmuV+EPx1+D/wp8f2uk/s8aZJc3l0j2eoeLfFEMc0sUMnyyNa23KQjbn52LOO1Zl78P/C+leKJ&#13;&#10;7TSNYN81y0iR6rH/AKuBJTnKA45x3PTtXl5jgq1WUJU6nKk7vzPGzXLq2InSdKryqLu/M/Nv9tTw&#13;&#10;vDYfGLUtU01xLb3DrideVcqoB/Uetf6CX/Bl6mz/AIJveOR/1Vq+/wDTdZV/D/8AGbwN8PfEkNt4&#13;&#10;T8PahLeahBvEt1MVCMy8FV5J4Pcmv7uv+DP7wbqXgn/gnx430zUYyjP8Vb6ReCMj7BZjI9uK9S91&#13;&#10;uey/U/rKooooEFFFFABRRRQAUUUUAFFFFABRRRQAUUUUAFFFFABRRRQAUUUUAFFFFABRRRQAUUUU&#13;&#10;AFFFFABRRRQAUUUUAFFFFABRRRQAUUUUAf/Q/v4ooooAKKKKACiiigAooooAKKKKACiiigAooooA&#13;&#10;KKKKACiiigAooooAKKKKACiiigAooooAKKKKACiiigAooooAKKKKACv5uv8Ag65vrjTf+CNvjO6t&#13;&#10;jtceKPDAVvTOpwiv6Ra/mw/4OxQp/wCCM/jINnH/AAlXhfOOuP7UhoA/ylbu8uLxy8zszN3Jzwao&#13;&#10;rA2cn0zz6VrXUFsJsWhZlwOWHOa6Dwx4R1zxbqkekaJA9xNIQAAOB9SeAAO9AD/AvhS98X+JLTRL&#13;&#10;RSQ8gaVgPuoPvEn0AFfUOqePtV0/WX0XSsNZW5WCKFxldqfKCAfXrXXeAdN8M/Cy5fw4hS5vbqBo&#13;&#10;rq+7KxH3I/QD171r+Fvg5qPifxZp9rbrIwvLjYsmMAgHPU0Ae9+JdJ0TU/Cvh+712e0tXFpvubK1&#13;&#10;j2EFycF+273qx8MrfwFBfXto9qXePT5Z43UbirKPlPFcl8VdEmbUCsMbo0DfZQCT9xOASD9K5dZp&#13;&#10;/DnhyW/tZWhmu3FshBww28nn0OMUAZmjeCpvEOtz/ZlMhkbjjjrnoec9a9y+GOkHTLfXZfEulSXN&#13;&#10;vawDbG+UWMjoenOfrXMfDPxDdSaHf3eq3kduoQwh1jG4HOM5HOa948M6pCnwC8S3EF1fXTmSK3We&#13;&#10;YAKc5OBjk8UAfLfg3xh4d1Hx0be00i2XYJCz3DgRrwcZJGBzXz94j+FHjfVfEU99DbRyJPMzoYJ4&#13;&#10;3UAngZDcDtXpen6JeaH4I1jxPcIxkmdbeEkf3jkkGvDrE6lpttc+IrueRILVQ5wxw7nlEAz3oA83&#13;&#10;+KkTWOrx6LMQJbOAQyqCCFfqRxxXkTrzx3Faesalc6tqM2oXRJklkLnPbJrPMcjYCgk4yAOtAFZY&#13;&#10;h0cH29qsAkEYGe1OaGVBhgwPuKcIZNmSrdPSgBhpmCSccVahtJZGxGjnJxwM12XhPwRqvibVItNt&#13;&#10;Y3PmOAxwflXPJ6dqAPY/gTpth4Zvbfxx4hjZrZpDCqj7zL0dl+meDX0fZaVYaV4nn8f6BdCaxl3/&#13;&#10;AGYg7XLt0Rl6ggdeKbrvhbw/4s8J21l4HBik0C0FvNaE5MiqTukHHJJyTU//AAjw8O+CrGzuw3nX&#13;&#10;A+2SL0IDjCj8uaAJPBUlp8QPEieFfEx8pXcrHekZ8sEHk9yBXql74Rkn8G6lbaTC5sra+SGCZQCZ&#13;&#10;CoPz8evYV47aQ/8ACJ6BJ4pcf6Tdsbe0TnhTw7evsK9x+H7arJ8H5pbUykHWVTClupjOOPrQBx/g&#13;&#10;3Sh4R1/R/FuqRgNZ3Sy/vVGMpyuQQQcntXsejfGLx3458bvqOpG0iiEr3FxLFbRoVjQkkkhRzU3x&#13;&#10;f8LWU9r4d8J2ms2Ud2sCXV7HcEowlfBVWOO1as1nd/DHwjejSIdK1a91J0gklWRZYooeGc8EY6da&#13;&#10;A8j5O+L/AIj+F/jPxhJeXmparK+djF4gwyD/AAnPQV29/olp4n8FWnhH4Z+fdNotoL6dJBslfz2J&#13;&#10;OEzyAMVydr4j8Kw+JVPiGx0RQZflit7fe7tzgcnGM15B4E8deIrr4vasthN9lmuzJDEsJ8pU2HCK&#13;&#10;vTHAxjpS5UCS7Hr3ws0/VtMudVjvIniZ7J8RSI2Qwww4/CvONY8VeJNNeSGxAt2LH50GH49GxkV6&#13;&#10;FNr3j2HxH/ZGsz3MbXKCFjIpQkuMZJ6mu2074T6/4x8JNrBjSWa1l8uWRGUqy9N2c9aLCSIfhZee&#13;&#10;FfE+lsfGCTXdxZwPcWyqfmYJyyEnrXL+MPiJr3iOVNJsYRaWEbAw2cHCAjoT6sK2vh54Xm8M68Jb&#13;&#10;m5tokjmAky4JwTyABmu+8e+D9M8LamdZ0dY7qyuX8yylYYB7kY9j1ptJ7hZHLWlpqmneCzrWrRgt&#13;&#10;GWhidyS5VucYrzbxxaD4keBo5NHttg0oP57heu453sf0r3v4baVqXxXjvvC5lhgW3D3fmzsVjjRB&#13;&#10;8x6dAPasvRta8CfD433gu3l/tibU4XsZJlUrbw+bwWjXq7DsT9aLLoCSWx+UmpRLbzOi5G04I9x3&#13;&#10;r69/4JuzD/h4T8C1B6/F7wl1/wCwrb184/Fbw/d+GPEtzpc6spSTqwxkdu1e5f8ABOCTH/BQv4Ek&#13;&#10;Hn/hcPhAfh/a9vQM/wBuIdK/xo/+C+Wn3N5/wWQ/aAeGNmH/AAnGMgf9OVtX+y2M4Ff5Nn/BYuXT&#13;&#10;L/8A4K/fHXTNStbZg/jMqsxXBybG3wxPrQB/P74S8Dahf3avdI0cakEk8ZwenNf0Bfsr/E/SPhp8&#13;&#10;C7vwvc+ENK8U2d0ANYsrx9t7Da9fMt2A3Ke+RnHGRX5vN4eg06JdVkxcEO6xqq4QMhAw3qa9Yk8V&#13;&#10;6ppd1YePPBbPblokE6R5KpKnyuuOQUIHIPFO4H3Gt58DfHdrqWlfCbWtQ0RvsjzxeH/ESN5auoyy&#13;&#10;R3KgqcnoTivzufwLrcXjmK7mY5gulYyxuJFJB3ZDKSCK+otL+Ieh6wbfxBqOkJa3m/8Aey2GESTc&#13;&#10;MH5DkDcDz2pvgnW/g/c+KdS8A+JWNjHeyCXSdbUHNtMeCsi9GjOADjp1FDk3uNSdrHVL8WdH+IOu&#13;&#10;aj4Z+IHliO/jjEd2U5SWNAik49Mda+SPif8AD1/AWtpbXc8f2O4/eQXETBhKme2Onv6V9A+OfgP8&#13;&#10;QvDVyt7pdmdWspGLQ6jpjrcxSA9Duj5GfQgEelfKvxkvNVOpWmg36ywS2tvhoJc7o3YklSD0OKUk&#13;&#10;m7sXW53vgXwHc+K9ZMfg+aSOcxhppR/yyhXkkn6enNfR6DwDomm23g//AIT+bTjLKq6mlvZloVY5&#13;&#10;GXcHe5JPYV4H8Afh94k1qWd5r+SyjeErJyYvMjx8wD8CoPFV58IvCSFNNt7iXVku1Pm3D+YkijqS&#13;&#10;PqOKd9LAeJ/t6zaPe/Eq38MeENROr2Ok6bBa21+VYGXKh3fDcjLMeDXwHL4a1Bf3jI/PNfqXd+Cv&#13;&#10;CXjbUovG/iIm1guVCvbQr+9do/lwgOcKcdfyrRTxL+zlo8sWi3nhCS5VX2SzS3DLKVI9uAaQH5PL&#13;&#10;4cvHfLKR9QfWtZfBOp+V5pXK9fev1Lv/AAL8DfGCSjwbaahpNwE85EnYSp1zj6Vc+Hdj8K7WC+tH&#13;&#10;sHu9Vt7VmsZbojyfPTpuTGGX2oA/MrSPg54615Q+jaRqFyp6GCB3B/IVdvPg94x0wsmpadeWzKQC&#13;&#10;s0LJ/MCvsfVv2jfi1p+omzsb42aQttWGzRYkXaewUAV7h8OP2gPiF4onhsvFskep2xcCSO5iViVP&#13;&#10;uR3+tAH5pad8KdYvfkWN8+nrXVR/s7+Obgr9j0+4kDAciM459zwK/QX4i3uoeGfFk03gvTIra1lA&#13;&#10;kTyot20kZ4bH8q9++EF/8RfF3w58Q6fPBMrjT/MinaPBzGwbgkdcUAflxov7JHii8jB1O90zTz3S&#13;&#10;8uURh+HNb95+xB8RhpranpbWmoQpku1hMk+AO5CnP6V634/8O+ITpi30okfD7XYjLA4zg+lfZ/7E&#13;&#10;HhX41WfjHTzZ6Zqs2l3qvbyFbaRonEq4HIXGQSMUAfmtpP7Av7R3iO2a80Dwvqt1bqNzXCQkRgHo&#13;&#10;dxwKvQf8E9P2jFJMmgXZxklY9sjceysTX6KS/E741aHrF94L1TUdVhEF3PA0Zd4zlHK7ccdMYx7V&#13;&#10;5vc/Er4raD4wiuLG/v4jkEbZG/Ue9AHxzpn7GHxHlkktm027WWAFrhZozEEC9SWfAGPrX19+z/8A&#13;&#10;s/fCjQdNu7jW9Ys/+EoEe3TtPdC8If0aUfKGPY19++L5/if8S/gjomuRw3d9EVnttR+yRsG8xSV/&#13;&#10;eMgzzweeCK/LXTPg18Xb3xhDpnh3TNTurya4CQQ20Ury7y3AAwaAPVfA+peLfDfxIbSls2uGe48u&#13;&#10;70+4PyyDPK5PByOhNfsJ4A8c6Z8ILfzNB0yfTdE1DJaGVFuII5yBvwwG5Qp6e1dT8Iv2V9H8Hajo&#13;&#10;XjT4yRqNal077LrmnnY01tID+7cg/wDLQL1r7o1H4IfDLUPBmop4Y17T5tLu7cTYu8W8lncL1Lb+&#13;&#10;MY6kdRQB+W/xYvfDnjvSL3xHpXh9ZNSslW4TULBRIk0Zb5t6rnHrk1+dU914ptfEa+JNLnutPvbW&#13;&#10;4EsLoWjcMpyCCMHjFfpL8T2+IP7KOlWHxq+F11p/iDw1qt5c6LrNzp4FxbQzIFYQTDGELKSVJGCA&#13;&#10;cdK5Tw5+0F8G/ipERqXhnTl1WTH3E2gkHnCqR/KgDAu/j58Ofih8P38Q/tLeGlutc0yNLey8UWje&#13;&#10;VNOyj5BdKABKVAHzdT3r8tviz4B1TxDM2reC5JdV0+4O7zgwGwnqJFP3cZ7192/tkCy1XxHY+CfC&#13;&#10;SWtlZ2tpE00MGFXz2GSSOuQCBXzqvwe8W6D8FfE3jnQJ/PiRIoLyKMkmMOeGA70AeN/D34XaBFod&#13;&#10;1pUN1v1mZNoeMjZGOuzd6npmuc0vw14h0zVJ/D7GWFxlNgbPXjj2Jru/2WdKlfxgNW8VmaHSrYj7&#13;&#10;UyY3uM/dUtxntzX6U6x8cP2V/Cmpx6v4I8JNqV1HhJrnU35BHcKvv7U7sLn5iaJ8FZ/CHiiHXvFk&#13;&#10;ZwoFw9qx+8D8y7vTPp3r/QR/4NnvGFx40/Ys8VX8yRRRw/EK7traCCNY0jiSztsAADnqcnrX81th&#13;&#10;4A/Zp/aP8Jv8QtV8Rw+DZZox/aMGoKJIt0SnBhZfm5HQfrX9Tv8Awb3aD8HfDX7JHiXR/grqtxrO&#13;&#10;mQ+ObkXGoTp5W+5+y24bYuOEAC4zzQ2xtn72UUUUhBRRRQAUUUUAFFFFABRRRQAUUUUAFFFFABRR&#13;&#10;RQAUUUUAFFFFABRRRQAUUUUAFFFFABRRRQAUUUUAFFFFABRRRQAUUUUAFFFFAH//0f7+KKKKACii&#13;&#10;igAooooAKKKKACiiigAooooAKKKKACiiigAooooAKKKKACiiigAooooAKKKKACiiigAooooAKKKK&#13;&#10;ACiiigAr+dL/AIOmtBl8Tf8ABH3xjpUPDN4l8NOD1+5qcJNf0W1+Ef8Awce2Eepf8Es/FltKwQHX&#13;&#10;/D7ZPtqEVAH+Uva/CLU77UV0+zIeWQlQAmMAdSfpX3d8CNE8L+Cob7wHHHBJeatYyRfb3UborheV&#13;&#10;CH6jnsa6nw/oXha4u7zQbQrHfXdoRaXRPPmDnaPrg/jX0Z/wTh/YIsP23PjpH4H8f/EfRPhzbW+t&#13;&#10;2OiW63W641nVNRv2Igt9Os15bpmSZyEjHXJoA/M7UvBepQ+JZbW6V45IJzHKGX5gwP61+lsPhG78&#13;&#10;C/DDw7JfRNHeXMb3cNwTtDW0gGGVuxI6DrX3n8Bf2BPB/wC0f8Y/Eum+PPEcHhvQ/hiNXuPHHiOW&#13;&#10;33yPp2jXBtoZ1hBUGa4YBQp6k89K6P8Abp/Z+8GfBT9nrwz8bvhH4sufGXw+8V32oaBbDV7JbLUd&#13;&#10;F1XT1G63kRSyhSpDIVOMCgD8vL3W72YPodxBb6iskTND5wxMrPwAGHXHvXzd8YtOvLKC2tprT7Ct&#13;&#10;vCMoCR+8bqcGu58EWfjbxX5Pim8sdQ/sWG9a0k1kwOtkLmNPN8kzgbPN8sFtm7OOcVg+Ivhl+0B8&#13;&#10;UfHdz4R0Hwx4n1LVGsDr8WkRWFxJd/2Uo3C6SHbvaDaQQ4BBBGCaAOE0ezktvAcjD5RNMisccd81&#13;&#10;9wfD+40Xwf8AsmeJZfEcUjCe7t5bGUgAq5JDZ+orqfC/7BP7UGmXXhn4Z+JPhd8Qm1/WbVtas9Ei&#13;&#10;0a4E09jFjdKcrgIpIySQRkdyK8j/AGsvEviCz+GWofDCfTJvDv8AZGs/YLjRpoXguIZLcfOswlAf&#13;&#10;fnru5/CgD5U8Na3afETT9Vtr+RrewtAtyETkfKcYP1zzXy/8VvGsPiM/2B4ftxbaXZSFI8cNI54L&#13;&#10;Me5J6elfRvwv8N3MHwi1/U+EmuAogRjhnRcliPUVkeBvh14Z8X2QsdWj8oRv9okki5wq8knmgDxH&#13;&#10;wx8JoZvCg8TvG0jfaRAVYcDILD+VejeHPhXp+p+HdW1GK0/0nTYo7kDHDxs+1sjHYkV9U+AtV8M3&#13;&#10;Gj654L0uNFjttPnubdcbmMkHRvqRVH4F+Iota17VfD6Qbhq3h+7tst2mADg49tuRQB8nab8Iv+Eg&#13;&#10;vre0v/KhW4JVXPy84yO3pWvpPwWt7a0vL/VY82tmTGhQA+ZIeFGRXVeKtQ1TRtkFsm17W6Mu/wDp&#13;&#10;XefCDxdLr6X3hXUIi0d/GXBA+66nIIoA5T4a/BG08eaPqLeSLZbWIyQTgY+Zckpj1IqtINK8GSx2&#13;&#10;2jBARGQz9GYNwT+H1r6a+Heo3tj8N/E62KhZrCazvGUffMayNG+APZgDXgWhfD/VfGniKVoRiGMv&#13;&#10;cGWU7Y0XdzycD8KALvw38M6nF4qt/E+nuyQ/aAtwcfKU+8272xXtHiLX/DXxF8SlsR2aNJ5Uaqo2&#13;&#10;+WpwpGKr+OtR0n4deCrDTfCM4uYrsyi7mdfvuOCBnnFef/D/AEzzjJ4qvYx5FsCzRknHsM9smgDi&#13;&#10;PiCU1XxCLGwdjDZN9nhx3A5JK9OTXu3hHxdpvhSzsPDOlXJjkOLm8iKfI7v079gP1NcJpNt4S17X&#13;&#10;3uZle2MsuG2ZJTJznHfFc3a6W174mvb2N9wRpDGuMHaMqv8ASgD0PVPCuteMfH76xqdxGTsabcHB&#13;&#10;wirlRgdKz/iO95pXhr/hFNB3LGkYlup+S5kk5wT/ACFdX8KNPshovizxBeSM8trYJEhBPBeRVwPo&#13;&#10;M14b8Tdc8Sa7pUVvo5YfaroRgRj5nKjqSOcCgDynwx4HuDqw1XVp/LigzO8knICoM/0rw3whqDar&#13;&#10;4+uHtzlriWVocfeJySuO+T2r2L4qaRrvg+xi8KxGWa+ubdXvmQlxEJP4PQHHWvP/AIffDHW9RuWv&#13;&#10;tIJW6s8XOAPuhOT+VAH0RoPjvxzpbxx6zBPexW8g2rcAuAuencivonwl4mgGu3Oh2NnBawavZm5t&#13;&#10;Cm7lsE4OfQgivj74iW/i/wAD6laajFLLHDfwJcJg5Te2dwGeOMV9Y/D2x1n4keBNI8V2bL9s0O7a&#13;&#10;CQIoVjFIQe2Mgc0AeCXKXegePGhugChk3MGJIzn+lfRHivWJ9N1ix0PX2L6VqNhG0DYz5UnILL6Z&#13;&#10;7itP9oD4L6t4T1fQ/EoRZ7PWbcXEEsfQD+NW9GBzwa7vxt4S0zxL4M0PwvpzCTX7C3a5dQOWhkOV&#13;&#10;U+jAc/jQBxN1qcOg6ReeG/C4NvBJb4u7pv8AWTZAO32X2rz8eGbXwX4fb4hX433DqE063Uc5/vkf&#13;&#10;yr2TQfDA8VaLNI6hnsofLnBGCXXC9eKzvit4YvbO10nwpNE5uZ1W5SAZ4jf/AFZ9+B096APj7xd4&#13;&#10;VuPin4VuNfuD/wATO0YyHeOWQ8kZ74rI/wCCfmj3Olf8FFPgXBKpVh8YvCHbjH9r21fW1j8Or7wp&#13;&#10;pd9rOsW0kVr5AwGGAzykKqfXJr6p/Zt/ZJ0/wr+15+z74zAaS+vviZ4W1R4U6W0UepwOok/2mHIH&#13;&#10;pQB/q3DGBX+Wf/wVk8J+BdW/4K1fG2a6uwl43jUebG3GM2dv0r/UwXNf5Sv/AAWA0SWL/grb8ddW&#13;&#10;WVV3eNcx5OOfsVvQB4Dq/wAC77w8y6DrJDWGqD7bpt8BuVWI5BPoe9ct4T8PXvwnmmttSlsruweb&#13;&#10;zXtJQsiHHGB35rt7nxf4p8e/B+08KwXUhutN1AqjKRlYZU6A4zjI9a8mtfg7Fbo1x4v1doS3LIzl&#13;&#10;m59eTQB9B6tqPwb1bw7H460W1Swm0uZPt2nJIWgmR+6AnKkHtnFfK2seEvBXi7WprvRdVFuXdmtY&#13;&#10;ZV4XJyF3Z/z3zXtVr8EdO8U+AdRtvhbfre39qVuJrIt+8kiOBuVTyQCOcdK8D0r9mv46SXCvFoeo&#13;&#10;g7i6sI3xjOSRx070Ab/h+1+MPg7WIora+urK2zu84yMEwPRgRntXoms+BvD3j/VLzxW9+l3qkxVj&#13;&#10;BJjEkoGCc+n1rjPjbYeM/CnhzRvBeumZJ0gN5PnO7MvAGfQAdK8t8BLrR1EXFgJ3mQDywgYknPoM&#13;&#10;0AdjZalqeieKotF8USTwJHKFCAkKEY4+XtgDvXo1r8FvAvibxCHh1SK5dpFZIFwW25HGK9V8S/Ar&#13;&#10;xx48+EGpeOm0e+S70qFbhmELbjF/EcdeOp4r8y9K1DxFouvrfabdXUdyknBgJVgVPQf4UAfsn41/&#13;&#10;Yo8Y+IxbX3gO0mktFhQRgxMNuB83QY/WvJtS/YC8XX93HdS7VkDDzg0MoAXgdcdq7fSfEX7Zvj74&#13;&#10;L6JrPw28QavDLbTy2d7BAwQ5HzRs3fkGua+I3i39v3wJ8IJx40vNfaG7uBD9rjjVsKmOGlQEjNAH&#13;&#10;v2ifspfCfwNohtdW1JrzWpbYkWsBWPYWyACrEk814N4X/ZGm8HeNB4q8YMiaL5h+0MzeW4iPOeeB&#13;&#10;xXgnwP0L4yTa/H8QNb1C6tIY5A8t5dMXlbkcAPnNfpF4j+EJ/as0ltN8G/EBf7aMIC+H9SxCLjjh&#13;&#10;Y2GBntQB82Xn7J/7G3xA8SPB4d8cXkF3K/ywi0jmj3/3dwlXPPfFfSfgb9jL4VeB428LXX7u7ZUn&#13;&#10;tdS1MrEhxxjYM8EdOa+GW/Zb+InwiuJ5/Ei+VcxM6gJkmMxtjg+v0rG179ofxfpsX9k6nPNeSwxh&#13;&#10;Ea4ckqOCAM0Afe/xG8D+C/gfJHqOv6pBqQB8yGCxG7ch/gP8JHFaPgn9qjwL4m2aNdQ2mn265igj&#13;&#10;tECMM8ZkAUbjjrk96+W/hn8dvC+tW6W/xF08XdvLgCLI/dADkjPPP1r6r8YfAL9nvU/h5Z/GnwU9&#13;&#10;1As921hcWUbH5LmMK2T7OpGKAIPjF8bl+B2lWX/CtfBWia89/B9rOtatYpclck4VIyCowR1INfLd&#13;&#10;j/wVm/bd8GalBNoutz6fHbypLDaW8axQRlGyFEaqEwOOMdK+pvBn7Y9j8P7VfDfiXRbG/srX9xCJ&#13;&#10;bWOVio5xl1yQPauwt/2zf2NNWkMHif4X6SH3b/NNuoYk8c9O9AHrGqftl/sXftYfCy1+O37Tfgy4&#13;&#10;0TxrYTrbarN4YlS0i1iZhk3DRFGVHJGXIHU18sH9qv8AYan8YwWth4GkWyS4RI3v7tmfbnBZpFVQ&#13;&#10;fX7tfRH7R37CEv7WHwZ8J/H79hzRUi0K7Fxa+ItADFPsmoW7cyJuyTHIpBAHFflT8d/2Lfjj4Vgs&#13;&#10;bY6BNAYLf/S5IFZyJBj73HSgD9p/iP8AtEn4K+Fz8Rv2UbB5vD+pBFvbdXWWK1nA4DYAIDY4PQ18&#13;&#10;uTf8FOPjV4hVpLBNP0mdrcxySadbRQSMGOGyyqGJ/HNeVfsS+N5f2Y9A1K+/aihmk8HXtqIX02T/&#13;&#10;AF1zJvUp5IbuvXPbpX6K+Cvgx/wSG/bEv5Nd/Zw8X+JPD/iiOF7ybwdqUajzyoJcW7sdp6cjP4UA&#13;&#10;fm74wvfir4+s28Y+Hr++uJYVVnJJaT52AKk55GTx6VynxFtfjV4n8FxeHWk1FLVGE0udwMjgfqf0&#13;&#10;r7sj/an8C/s76xqmk+Bfh3A2n6GUhvYtdkNxJfSO335CvCqMfKF4zWZ4q/4KofALx2FfUPh1caPd&#13;&#10;Z2sunzJNbkj+6jgMo/HigDxn9gP4zax8BPHV58JvjFob+JPh/wCPII9M8UaBcRkkAkrFd2+Qdk8B&#13;&#10;YspHXpXsfxd/YT8MfDbx5r3iz9nC51HxFbWY82x06K0k3wRyAsPMOCCwHHHFd/4S/ba+H2saD/aO&#13;&#10;geCdPtBbqNuqXgV7pAe0ZIwpOM9M+lfJvxJ/4Kb/ALQngfxl/afwj1h9AiRgf3EUbiQDGd4dW3Aj&#13;&#10;rkUAeNeF/gj8T/H+tz6n4kt59IhjPm395qSNHHGM5bO7HQdhX0Ho/wC378P/ANmGYfDn4SeHtB8R&#13;&#10;6XIBH4gn8R24ul1Tb95AD9xRztI5r76/Y/8A28fg5/wUS8Hat+zL+2bYDT/EepRE6L470aAW8UUw&#13;&#10;U4+1R24VcZ6kjBFeB+Kf+CA/xV1bU5rnwV408JeJLeEPNHDo9yJLySNeeId3XHpQBb+NX7Fdx+2T&#13;&#10;8A/B/wC0N/wT28NiGPUb2W28VeE9KIkfTdQQ7ucnd5RyCua4v4c/8EavitYXsOp/tS+NvBngKWZh&#13;&#10;JBp2ualCt3OzdjGjfJyed2K+Bfih8dvjf+yTFd/BH4G6vrnhkecw1oWU0kEtw6ZXDYwwP09q/P7x&#13;&#10;n8TvF/iYxeIPE2s6vqmqzzSfavt1xLM6qMFTvcnk5PFAH79/HX/gnj+0P8GvE2m2s+lQ6j4XvmJ0&#13;&#10;3WNHlS6066RhtLLLGSu4qeATxX9U/wDwb2fBy9+Cv7I/iXw7fXNtcvdeOrm+X7MdwjD2tuoRj/eG&#13;&#10;3nFfx6/8E3Pip8YfiZ8GPG37P3iHxRdWWjahb2tx4bvdWuWW00/WIpNq7XYnyhJGzK2Plxya/su/&#13;&#10;4IK/A74zfAT9lrxL4X+Nl/YalqN344ub6zudOvYr6JrRraBEw8TEA7lb5TyBzQB+5NFFFABRRRQA&#13;&#10;UUUUAFFFFABRRRQAUUUUAFFFFABRRRQAUUUUAFFFFABRRRQAUUUUAFFFFABRRRQAUUUUAFFFFABR&#13;&#10;RRQAUUUUAFFFFAH/0v7+KKKKACiiigAooooAKKKKACiiigAooooAKKKKACiiigAooooAKKKKACii&#13;&#10;igAooooAKKKKACiiigAooooAKKKKACiiigAr8Gv+DkVnX/gll4oEedzeJPDqjBx11GIV+8tfiN/w&#13;&#10;cJLp6f8ABMrxVe6nsMVprWh3ZRxkOYr6Ngv4nFAH+aKE1TTdYS8smIltboyIcZIKnNfuP/wSk+En&#13;&#10;jz4t/t3fDT41+AvClzeW/hjxbo13421WExpa6Zbs5JuJNxUjcoJOM4Havw08X+PNQ8aeMfN0C2gs&#13;&#10;45ZcLHENoyTg8mvvLVvhtqGtfCLw/wCItA1S90zWEZdK1aPT7iW3+0ANugdvLdd2M7e/60AfuR8G&#13;&#10;f2bfi9N8Wf2rP2YfHNkfC/iX4w+EtTvfAFvq00UP9pNb6s86JA4cj9/Hkqu7J9K8X/blF5+yx/wT&#13;&#10;U+G/7MPxx021fxtqvjLVPFV/4avJka9sdNSBLaGW7WJz5LzEFlUnJA9qx/DP/BKb/gpFoOnWmpj4&#13;&#10;d+JdSeKCKXT7qK9hldY2UOrpI9wXUnr14rzfxN/wSS/4KYfErxi+o638JvFW2YkXd7qFzbTPIuMf&#13;&#10;ee4Zzx70AejfsufA7xX+03/wRe1/wt8H/C15PJF8czeTW9i3mmCAaOImun8xgRCrOFds4UHJ4r9O&#13;&#10;9O+FHj34Of8ABQvR/wBoQXVlY6en7Hc2haHrdleQTCTU9I0hfNa1ZGYSLA6j5xld2ME5r8bv2wfg&#13;&#10;t+3V+zB+wDpfwj8UfCXxN4L8OeGvGupa5rPjgajFHb30OuRQ2cNnNBbzFmG6NR8wIPA9a/Jn4c3H&#13;&#10;izxTp2l+HZNT1W4Md2tnYQteTEw283DQoC/7uL1RcKfSgD+hzU/2hfjlq3/BIjQNbv8A4gatp13J&#13;&#10;8cr60/tI38n264s1tPtEMLTBvNEf2g+YV3BcjkHAx8wf8Fwfg5rPi/8Aad8S/EaVEOl3Gi+FtT1j&#13;&#10;VozmKS4k0a2ErllGDJI4Oe5PWvxw/aV8Z32jeMrz4baNdzf2dpci26wLI/leeihWcKDtDE8FsZOK&#13;&#10;9y/ZZ+PGn/Z7j4SfGe8vNS8K+K4vsOqC5meZ4ZcYhnRnLEeVgfhwKAPiT4a2mpeOvEd1aRf6Jo0K&#13;&#10;tDHMx2xpGvTOfXvXc6Z4e8O+H21k2epW0yPbvbRCI53O3cdK6b9pP4eeNPht4vuvhr4X097fSbdy&#13;&#10;LK4ibct1A3KTBh94OuDXh3hX4M/Ea6lS4MbRQnDuXI4H4nvQB0/wB8K6w/xQ80xP5UlvdpKRyGja&#13;&#10;Mjn8a774V2+ifC3xkfEPiCaNRALlordmyXLKQqnpx29q7r4Z29vodzqUEO6K5i0uZEnQ4JkfAwPf&#13;&#10;1r5H1Dwv4tn8UO2sxS43nBYnawPcnkGgD6f1nwh4b8RaB/wl8ztDZtMyLui3EkfMQhHXGe9UfhJo&#13;&#10;3gt/GR07wyzSahcwSQWa3CeWivIpG4nJ6dq5rxV4/wBKj8JaP4GsZj5dkks02DwZZiN2fXAAxXbf&#13;&#10;BDwuup3F94k0Rla50m0N8o/i8tfvEd+KAOS0i/0v4e317G94JbwxTQXkYP7uQN8pBB6/l1pPj/rd&#13;&#10;nYeDPD994I3xWtzZK86wYAMwyG3Y78d6+avF1nqd34vurtZH23Fw8gHI++c4+lfSnwz8Gy6l4XeL&#13;&#10;4hF7PRLU+ZHfzAsAT/Aozlj16UAeeeBzqHxK+G9zoYDS3mlXi3scY5ZoZPlYgd9rYz7c17j4/sNE&#13;&#10;8HeELTwpZXMaX01ulxqNsR5bxvjgDPDDufSorSHwb4D+Ceu/EL4dSXIvV1mPSPtko2f6PMjMwVe2&#13;&#10;SBXlXibVJPjP4a0zxHbktqFhF/Zt+By5Kn92xzyQwOCfUUAW/AelLD9r129woihMccjElfMJ45FT&#13;&#10;+FLSLU9bPh+5uo43uWVY5+SNucnJXn9K377QovBfwxs9E1VG+1XDG6u4yeVXJ2Zz7Yqt8AvBtz4i&#13;&#10;8Yi9iIS3iilkaR+iAIc7v6UAfQ3hzwL4R0z4V+J7a31a33CeKe8vJA0cMcCnhUyNzMW68V8mWHiP&#13;&#10;wRc+ZaeEWnuLu3UND5owJmB5CL19/evuPxr8I9Q0H9m/x3cWEi3m60tZLeWIgh9sy78DrwM5+lfn&#13;&#10;H+yX4furn47+HLe9iZojqaGUMN2SMnBHcZFAHQ3eoB5Ln7ZFvuJY1iEsq5yxI3du3+fbp/hnbiwm&#13;&#10;1W5tk2tZsryDHLQv8rjHcVheMX8T3PxdvrNYGCT6tNFF8vyoPNPQdOMV7Injjwz4O8aSaNZ2aBLy&#13;&#10;1a1v3I3MzlQNw9MNzQB4xa3Gm+OoL34S68jIPtDy6HeOCPJlOf3ZOM7GJ49DX0D4F+G998PPhTEg&#13;&#10;nDzy3DG5EDAiMj5ducdq9Du/B+g+EPAH/C29Yt1S82G30rK8SMwxvb3U9PevOPh942Wfww2lXTFn&#13;&#10;8xpCvXIkOTQB6t8DPGVxqU1x8LvF0C6jYyiWez89jutrlVLKyNzhWOARXyhD431fQvi42u6gT5Vx&#13;&#10;OEmXnaI8j5RnoABx9K+3f2afAMevfGPThPKsYkvOQylspINuT6Y968k+N37P1/4O8aapZu4mjtby&#13;&#10;VAV4wdxII3YyMUAav7UviGP4GeObHwJ4Zi8ux1KxsdeupsYaZb2NZlCn+6N2PrX1n8NdM8NfGrw5&#13;&#10;rHxutvLa48JeGW1B4iOMIViUHryuc15Z+1L8DvHH7RPwb+FXxY+GmiXmpX40X/hE9XjskMjLPp0j&#13;&#10;LA7jsDFj5unFe7/sD/slfHfwbJ4v8I+N0stOtfE/hK+0eHS5tRtvtMt4wV4AIFkLAllAwQOTQB8H&#13;&#10;av48n8b2emz3RWS0a68y4hJ6OGBXdjtiv1P+Fiah4W/aT/Z80y8AM+r/ABA8P6nczcDakuoQJAgP&#13;&#10;YbF4GOtflt8GP2ffiWPjgfg94k0+4tHh1MpLBdDYyNCSWBHH90193+Dv2jbS+/4KA/CH4cXFihTT&#13;&#10;fif4W0i3Dp8y7dSgjHJ7jqKAP9NgH+df5uv/AAVc+C/hf4jf8FJvizaWmpadaXs/i6MTlpVV0LW0&#13;&#10;HLKSCOPav9IleOlf5Jf/AAXN1Txnon/BXD43S2r3MCt4vje3eNmT5PsVvgjB6ZoAo/HP4V+PP2Yb&#13;&#10;s6EkRa1ljWWPUolLJcKehBx6fzr4K8SeONZ8Q3jAq+XPIXJJ7V+m/wCzP8SfiJ+0X8Lrv4WfFrTd&#13;&#10;Q1GO0spBZa6yZEYVflWZ344PQ5q2v7Ieo/BXwZN8XdV0J9fgimWKCWHEtpFOQWRp2TdjkdDjNAHz&#13;&#10;f8EPh94w8H2UXxX1i4k05IEzapkpJPgdMHHy+prT8c/tbftE6lftZ6X4h1EWTZ2W0TbFCkcLhcDF&#13;&#10;bNw3xf8AjdeNa21hcT7h5Rt7ZCIox2RVGAB7Vq61+yZ8cfhd4Tm+I/jLQr+HR7T5ZJnjIC56bj6G&#13;&#10;gD6P+EEKfF74My+KPjj4U1rVo/DzYGsaTB58ot2wdsq8HCnJBJrx/Xv25f2evhY01l8I/Bb/AGhC&#13;&#10;YxcakixElQeqqSeOPxr5g+D3/BR39on9nT4jw+IPg7qC2mnxMEudDvIluNOv4gcNHdQvlXVhx6jq&#13;&#10;K/Q34r6J+wp/wUf8Dv8AEn4SfYvhF8VoXSXXfCeplovD9/uOGmsrwjy4yzEHy5CCOxIoA+O/DH/B&#13;&#10;T740J8QbPWbW3sVsIplN1pyxgRTQZ+ZHzzyvX9K+1/Gun/speNPD2mftMeDdHe2l17zvtegosYEV&#13;&#10;9AcSFTx8hJyCBn1r4SsP+CZ3xF0fUvt3jDXPDWn6YpPm366pbSxFM8lSjndx6Zr9d/2ff2MPhT8Z&#13;&#10;/hfF8E/BPjnw2+uaTPJPpMZvo4vtgnUb0Bk2jJI4oA/NXWv2g/ijpmozDwJO+j2mBttbQBQAoxkn&#13;&#10;nJ65rufgL+3P8adI8WSeAPHNw2uaDq8ipe6feosiggcOhI+Uj2wK+tfGf/BP/wCJ3wt8Yf8ACN/E&#13;&#10;nS5bWNessoG1lJ+8JBlWHuDXFap4H/ZL+FfiiGTWNbhS+WRfNNvtIjYcHrnPNAH50/tO+MvF8/ji&#13;&#10;5tfDwaGxLk29vDGY0VTyPlHpXG/BeL4u6r4osbq1W5QW04me4QFCApz94V/QF421D9mzwB8Lv+Fo&#13;&#10;eGPDWi+P5/I8xI791WGMfeDSxj5jz/dr4ysf+CjGh+MbhPB+ufDjwl4b093ULN4Ztvs0ynPBLNky&#13;&#10;D1GRmgC18LP27fht4Q8W3Pgf9pHRX1XRbxVhu5yM3sUijYZomJBJx1Ga+h/iT+xJ+y5+0P4ck+If&#13;&#10;7M/ie3uVMavJp97xPGOoB2DcD9V/Gvjfxd8Q/wBmP43+IpdN+IfgDULfWLZmMOs+GJ1SOaIdHmgc&#13;&#10;ZB9SprH1b9pfw3+zO0eifBHS2jmjUStd6llj8/8ACQMZIx0oA7n/AIdl/HZdKafw9plwYYzuNwqS&#13;&#10;GMjsysQPSu08F/tA/BP9k0x/Bz9ojStb1TTJH83U4ra38uQTkbfMjdyMAL7HPNfPVh/wWI/anGpL&#13;&#10;Y3N9bS2COP8AQZI2aIAd1GRivvXW/GnwW/4KZfA7WvDviWCy0rxnpVil9pGoPGI2M0Qy8TSYwVcD&#13;&#10;uaAM7xv8Dv8AgnN+0xoEPjP9nD4rnwvf+eqSaX45tvs8CuegM0ZYLzxuxg18eD9jjw14V+M2l+G/&#13;&#10;ip468J6kdX1S3t7e18L3q3vnCVwM5T5UXHqa8I8FR/Bv4eBvAc80N/I2DqE5QsqbTyo4we/I71b8&#13;&#10;J/FH9lD4ZfFC18UeE9D1bWry0n85BPKIII5EOQVAyxwfWgD7I+JH/BRb42/sn/Em++GvwqtJtE0T&#13;&#10;SNQNlZWF1FtD28R2LJICMHcBnI/Svsj4Gf8ABcO1l162h+O/hLTtYsrglZbi1VY2WNuCCjHDZ/Cu&#13;&#10;08K+P/2D/wDgpn8OW+EXx82+DPFUEbS+HPFaw/v4nVCPKmkVf30PqG5HUV8AJ+zb+xt+zj4z1HS/&#13;&#10;F/ijTfG2oWsqpp8FhK8dhGi9XmZgGZm/uL+ZoA+hP+Csv7H/AI0+OOg+Gf2xf2PNPm8TfDnXrCWI&#13;&#10;6TYwtNLo19ys8U8KAlRuO5GHavyp/ZF/Y3/aI0H4r6F8R/ENje+D9H0O8jub/W9VD221EOH2hlBb&#13;&#10;I4xiv6PNO/aE1H4GfBLRL/4Refpsc+m/2nFDaEx2rswIB8sdQFwAG5Pevxg/aS/bn+Ofx8s5dO8e&#13;&#10;X8y26yuZIbVBEM9DuCAbsUAftn4U/Zm/YO+J9tfya949vb+fULZbW5v3hUQI+dyMxXHAYDqenevy&#13;&#10;i/aa/ZS+EP7G3xvtPDfxHvv7SsdSs01PQ721jK2l7aSMQrCY8cEEN6Gvzh+DXxo8aeCPGLSedcTa&#13;&#10;ddqYby03kI8Z7lc4yOtffv7aGtTfEL9kHwLc+I7qSWXS9a1BNHu7ht8o06aJD5fzEnasgG3t1oA+&#13;&#10;pfD37GHwV/af8PWN7+zj8SvCWkX27bqHhnxFqcNtOpOCGjbdhwPzrU+IP/BLX4RfBrRRrn7Q3xF8&#13;&#10;OMFXzUi06dJd64ziIKS7k9BgY+lfhx+yUngRfjDZWfxBvDZ6fNMsQ1BlJSJyeC+0ZCnuR0r9vf2i&#13;&#10;f+CaPx4+IFnZ/E/4N3EXirQ5oUjX+zrpJzAYxwFUNnb04xQB+f8A+0B8b/Dnww8MXHw8/ZW0dND0&#13;&#10;mRNl9q5AfUL4D+IyZJjU/wB1SK+Nvgd+0P8AHL4Z/EPSfHHg/V9RgvLS/hntZoppMiRWBG4ZwQeh&#13;&#10;B4xX6s6t/wAEqP2mb/w2viDxhY21gjRjzGup4bfao7sHZRnrnNeX2v7JX/CMeIIPDXhU2erXVvIv&#13;&#10;mRWdxEwDgckyEiMe3zUAfpL8Wv2mv+CZP7Z2sRav+1v4X1vwx40SGMXWt+FQgtbyTaAxli4ZSWyS&#13;&#10;QDzXl837BH/BLfx54c1Dxn8MPG2qXM+nIss2lXSqrujdMF9uOeDWR8TP+CZVxP4KtfGizCyeaESy&#13;&#10;veypEqnbkgShjG34NzXw/wCC/APhb4PJqwm1+PUbk/u7xbZ/NhjhDZwWXgsSMAA0Adv+1r+zv8QP&#13;&#10;h74M09fg9YGz8IXqxyrd2jM+9gpH79lBwynqM1/U/wD8GulrrFr+wz4qGuPcyTH4iXfzXLFjgWdq&#13;&#10;PlzyF9vrX8zHws/4K3eLPhpBd/C7TdC0bW/DmObDWrdZY9yjG5cjIzj15r+yP/gh38YNF+Nv7J+p&#13;&#10;eM9I8M6X4WLeKbiG5sdJXZA8gghPmbexKkUAfs/RRRQAUUUUAFFFFABRRRQAUUUUAFFFFABRRRQA&#13;&#10;UUUUAFFFFABRRRQAUUUUAFFFFABRRRQAUUUUAFFFFABRRRQAUUUUAFFFFABRRRQB/9P+/iiiigAo&#13;&#10;oooAKKKKACiiigAooooAKKKKACiiigAooooAKKKKACiiigAooooAKKKKACiiigAooooAKKKKACii&#13;&#10;igAooooAK/Az/g5ZkuY/+CUPi/7IGLtr3h9AF77tQiFfvnX5S/8ABaD4NeNPj3+wZ4i+GvgDwxqH&#13;&#10;i/U7vVNJli0XS8C5dYbtHaRM/wDPMDd+FAH+Wz4C8JapNrUCNES0koMQYdST/jX3f+0JrcHw6g8P&#13;&#10;eCLeaRboWsWp3rRH5Y5GIIjLD0xzX6ZfDj/gk1+2jHcvJF8H/FlrNFG89pc6tEg8h05BUIfmbP3R&#13;&#10;3rzrxB/wSS/bn11WfW/g94zurhXZmu7iDzHcFs4Cq2Bz0FAH6mXH/Bz9480f4R6BN4G8K+C21Wzh&#13;&#10;j0/V7LV570DEUYWOSBon53BTlT374rgtD/4O2vifF4iXSfGfw38Lw2suFS7sp7w7S3G4q0h4z264&#13;&#10;r83NK/4Jdft36NJHo9h+z94int3dTNLeaejbQO4+YYqh48/4Ilfts+Kb4rpfwm8R2kU8e9WS1CmF&#13;&#10;j0I57elAH1r/AMFG/wDgtf8AFn9s39mjVvgP4z8L+DdO8OaxLa341jTri6N2n2OVZ0/dzOUySozx&#13;&#10;9K/mW0v9q3Svhf4jjl8G2huntpQ5upMY3KOsa+nqa/Wvwl/wRz/4KXWEiaL43+EfivX9OhkIjS4t&#13;&#10;wAI1PRSrglWHY16Jr/8AwQz+PQWbVPDnwJ8aLcXAO2waI+VCSQSQ7Pkg+lAH4AXPxPT4k+KbrxFq&#13;&#10;aqs97cvcTBeoZ+9eraYsOleQ0BLruXawOAmT0P0r9i7P/ggN+2hcpJqPhv4TazpJdAZXu2Ltkjok&#13;&#10;f/164jU/+CF3/BSfRZGSHwB4muwi5WO0svkJP3eWftQB5B8ffjJf3vgTwxGojeTT9LjszKVDSNHG&#13;&#10;oALd6+P18d+K9ekFtFNMwlO5kiBUAAccj27V+nsP/BDv/gpHdeG5m8Q+AfFVzdMVZYVt+Vj/ALoJ&#13;&#10;fHHpXqukf8Ecv29PDHwxt5PDfwp8T3Oto7R3MF1bLHIFPR1JbBGOKAPym0H7Zp10uoPdC0ccMZBz&#13;&#10;Jg88GvZ/jBrFj8R/gUNX0C1t7HXNHu0sNRa1jCmezmUmOQKP4gwIJ9xX1t4W/wCCKn/BSS415da8&#13;&#10;a/DjxPGHcZiWASbVPsG7V7h4r/4JAf8ABQSNI4fB3w68Q+XO6JeSGARSbF7hScGgD+eTTPhF4t1n&#13;&#10;Ubez0+KWV5MAZB4J65Pb6mvtT4Y+F3+AGsLqPiubzJfIeG5sbeQPvgkTDqcdiDzX6ufDz/gkP+3l&#13;&#10;p0mu6X4p+HXibY9oz6fOsIyZY8FFXB68V5QP+CTX/BRjxPq8k0vwo8XW9z5Rt4pbm3VYzuOCSdxx&#13;&#10;mgD81dA8EfDfxRquo+Ll+0zW1hGJhpmFUvk/Iu/PT146V5D8Y/HuseI9Ch0+Mm3tYm2W1jANiRjH&#13;&#10;AAHU47mv2Z8Ff8Edf2+/h94ukjv/AIa+K7+3vIBbX6WltmDYeOHJ+8OuRxmut+JX/BGT9pWE28ug&#13;&#10;/Cf4gXcbRiSNYLZGdD3VwW6j60AfiKdG1EfsiSRTqQLzxUrBmzz5UJyD+fFQ/sp/DbXZPHD6sZCm&#13;&#10;lWdubq+kXlMIAQhB45PrX7Aaj/wSw/bw13wHY/CWw+CfxDs7O21SW9/tKe2iO5pgF5G7gKBXQeLv&#13;&#10;+CYv/BRLwX4AHw9+F3wd8ZNBLg3twtoBNO6/3ju+77ZoA/N/WB4W+IuuXEesSmzkZyFnfhCBwu7r&#13;&#10;ivY/CPwmuvgn8JNb8WXpiuG1i6t7Gxkt2EgFvnzJGyOhO0D8ahu/+CUX/BWIXJaP4J+OWG4YJtV4&#13;&#10;5/3q/T7wL/wTI/b3f9kLVfAniv4Y+KE1sala6np8DQBpcISssf3j1VqAPxR8D/GHxb4g+LVrpU0j&#13;&#10;w6JG/lXEEy4t2tyDuDqeG3D1rovE/jfwL8Lvif8A8Jt4F8PJbLa3JubdN2QADwwBHAPUV90r/wAE&#13;&#10;3f8AgpT4ZuVXS/gf4xvED4ffYIcjvyGzzXufhj/glH+1h8YbpIPFfwX8X+Gb5o9s81zAUtZRGMhA&#13;&#10;2TsZugyCKAPwnf49abc+NI9dutNTHnGcxhQclmJI3D69a9wsvC3w08Yyy/FfRpD5cOZ7nTrkYkR8&#13;&#10;dARkMufevtfxd/wSQ/bH8BeIJbHwt+zf4z8SLE+BdXZYQk/7IjZdwHrnmvrbwR/wTj/bN1P4RT6X&#13;&#10;c/ADXPDt/JbyO0EFszusik7APMZiQRgkUAfk/rnj3w18SPhXpPg69YLDY310wUKSVErDAwB044rr&#13;&#10;PhZ+ys+r2F14t0SRBaWKeZdmYhFSI/x5bjivsbRf+CTP7b/iVlTWfhJ420m5OUN5FZYQk8BiFavp&#13;&#10;P4lf8EsP25vBfgDQtL+H3gvxhrVzc6XJHqEKRFYomMhBWZC3ORgjrQB86/s+6n+z+mthLHVo4tfs&#13;&#10;Ldkt7pI/3Nw2PuSHtk9GAxXwz40+PHiPw54+v/DnxUsE1Kxur1i7Mo86H5jhopONwx0ByDX6I+GP&#13;&#10;+CNn7cvhZNP1y8+HniWW8kf7TcwWcQRIl7KQD8x9Qa9o8Y/8EvPj38U47b/hJvg/4/0rUdptpL+2&#13;&#10;tUuIQuflZhuBH9KAPnP4v+PZvAX/AAS78Pa/8H766sH1LxddQajdQBoZzD8xjjJHIAA6ggGvyX/Z&#13;&#10;r8X+ONT+MOkXWm6jey315q0EcUpld5N7uoyGJyDX9FFr/wAE5/2y/Ffw81L9lv4ifC3xVZ+DvOW7&#13;&#10;0nXbWFbiaK7jjAWXy1b/AFbgneOoP0rG/Ze/4IefHT4DfFjTPiR4m8PeIdUt9NvFu7OzhsiGlZDl&#13;&#10;Qx/g5HJ7UAfJP/BZH9pzX/gh+3lAnw2S0tb3S9C0G51W4jhUvNqP2VHlMh6ktkbvXNdN8FPg14B/&#13;&#10;a4+NHwe/bk+EyRade6T8VPCVv8QfD7sB9lvn1KFkuYT3hmOQPRuK9m/4KMf8Ecf2+fjl8bNX+PXh&#13;&#10;/wAF3uuJ4luftcsNoV+0WpVFRImjYhgFVQoIzX15/wAEuf8AgmB+1n+zBZabrvxh8J6mln4g8RaI&#13;&#10;l94dCeZLZjTtSgu4ryUqSFERTJPpmgD+08HPJHf+vFfwYf8ABQb4z/szftR/t6/F/wDZX8e+CNDg&#13;&#10;+JHhjWp4/CXil4VU6qLe1inWzu2Uhmk2kiNuScBSOlf3nLgdO5r/AD/v20/+CV/7YHjz/gp78Yf2&#13;&#10;ivDPgzxSdK1jxb9u0PV9MsZbjzIRawIJYDH33IRkdMUAfzJ/HD44fHaW7u/h9D9p0GwtZ3t5NL05&#13;&#10;Gt0yhK4cAAk8d694/wCCfnxl/ah8D+Nbjw5ot9qE/h7W7d7PVtH1JWmsbzKkRgxyZVnDfdI5Br+k&#13;&#10;TUvgF+1JFHGvjj4E/FTxrdJEEF5HoNlA5YDBLzSoXfnnLZNZ0P7CnxF+MMMMut/BT4xeA9UsD59n&#13;&#10;LLbLcWbzKco3+jKjROCAQcEUAfgL8Zv29/2m/hrqt/4E0LTdO8KSRyMsxsbBIJSc9dxXPOOMVB+x&#13;&#10;7/wVF/a38DfFaLRvE143jzw3rRNh4i8HeJR9r068tJchwVYHy2VclXXBU1/Sr41/ZD+KnxJ0xPCX&#13;&#10;x8/Z91/x+1rbrbW3ildLn07VYwowpeWEp5+O5YbjX5ayf8E4f2+fh98f4NB8Dfs56tZeAp7g2uo6&#13;&#10;lotjNdTz2V0u0ytNcs0qvEGztUL8w70AeI+O/FH/AAR28La/feKrj4feNNTvprhp00HTNVSDSomZ&#13;&#10;slBK6NMQOgCkDHSuKuP23f2O9a0RvDFn8ANAs9FEmz/R9RvEvHQdC827BZQc8jr2NN+Mf/BEH/gp&#13;&#10;R4a8c32keDfhl4s8QaXFcGTT9UsbNgksUh3AkMQysAfmB6GpvDP/AARh/wCCkuvTrZa78H/GGk2U&#13;&#10;f7yVjZlsleygEk59M9aAPEP24PgBo8vwz8J/tEfsvzarP8P9Xgktb7SLtzNc6BqcZzJbTsnDROMG&#13;&#10;KRgMjg81+dngSb4jW2uQSeGWvorlXHlm2Zw24dCGByOea/fDwX+w1/wV++C3iHy/hD8HvHcWjrEb&#13;&#10;O406901bmzvoGI3i4t5d0bhvdeO2K971r9lb/gpneaTElh+zbc6VdSkNPe6N4fSG5UZ+bb2B+mKA&#13;&#10;Pn/4b6z+1t+0p8E5vgm3iK7vfFmnwm+8O6ZrVwwnurcAiS3hmkP3xwURj83IBr8HPjN4M+MPhDxn&#13;&#10;e6F8UtM1LTNVtpmiure/jkilRwe6uAeMdelf0L2P7HH/AAVR0LWo9c034EfEKS7inE0d7LaN9oDA&#13;&#10;53gqw2H6HFfevxN+CP8AwUS/aB+E0I8a/BDVLrxXptmEii8XeGherciPosN2rCZJP9mRmQnpg0Af&#13;&#10;zRfs0fEbX/DHg+607xfBeX+k3pSwtLPLBpZpGxiPuQo6471+pvw5/ZP8O/EbQRq2oaHdWgXDsC6R&#13;&#10;7PQLn52P0GK9B8M/8E8/+CkGpadd+NPE3wW12z1S2C2ul6ba6SIVi9ZYUT5VAHy4H1NZVx+x9/wW&#13;&#10;d0N/tXhf4ffEmGUcg21kFI9MMeeO1AG54C/ZDPw6+Ilj8Q9C0nWL6GzuVa5gktppILi1H+sjP7vB&#13;&#10;3LkZB96+/wD9oH/gkD8HP2wPA0/xo/ZH1e1TVZYl/tDwrrMgtLmzuF5kXY3LKegNfmVefs5/8F+7&#13;&#10;qcT3HhX4xybflUAyKMDthWC4/Cvb/gl4K/4L5/CnxfY65B8O/iFdLBIDP/aWnRz7oyfmTc3zcigD&#13;&#10;8mfEf/BM348eFPG0/hnXrSG0lglaKeZpVMSBTyCw/l1r7q+BX7IOseDbSb4f6FremT+JNYgfzLcz&#13;&#10;iExEqRGqluCx/u5zzX1n+2N8J/8AgsN8SvGz694H+Dvii6FzaxySXUOkhJBMeoblRuHrivyrk/4J&#13;&#10;1f8ABbNtffxR/wAKg+Iv2ySTzTKtqQwbPUYb9f1oA5zxT+wP8ePCnjm90XWtN+yX6M7C2uyIXfnP&#13;&#10;y7sbvUYzXnPhX9gH9qafUW1WPQ1sWu3aGOS/YIMtxkLjd+OK/Zv4N/s9/wDBWD4l6KPCP7WfwZ8c&#13;&#10;X9zodm954P8AEl1Zt9ptL6BSYYJmQ5mhcgLtfpwQaxbDwr/wXKv7CS08YfArxZdynlbyKw8mUZP+&#13;&#10;w2OBQB+Vfin4I/G/9kbxDHa/EjTpYr8xCe2uAC1u8LDIeOTGCCM/yNfFvjL4pHxR45m1q+j2F5AX&#13;&#10;8vHIXjpX9nfwG+Df7T/x9+Ed18Df26PgV4v0+2gjcaPr0NjK93CJhhlLLuY7SQw9a/En4+/8EQP2&#13;&#10;w/DnjHULD4P/AAy8aa/p4uC1lqSae8QliPIDI+CrDODQB+k/7D3i34I/tGfA3R/BF3rVvpWv6dZL&#13;&#10;apBqZCQzxDIChzkZ7dqwfiX/AMErPEXiLxbe+ILS/wDDWgaLLmS8v7u8RbVNo5kjADNnHJCg1+bn&#13;&#10;hj/glP8A8FQvCSrqPhr4WeOrZxs8uJLVgUH8QHOK9pv/ANjf/gshf2//AAjl18NPiJcWCW77Umt2&#13;&#10;ZN7LggAnvQB1mkfsufsLeHZpdBh+KOgaz4jWTyrRRBKljLKcgJ5m0dT3IxXyV8dPiF8KUuYfgz8Z&#13;&#10;bLUA+l7orQ6bIqLAPMJ+UcqwYcj8K8oT/glF/wAFZ7DxBZazp3wR+IAe2uI7jP2IY3I24EfNyPXN&#13;&#10;fpR8dv8AglN+1B+0BHonjqP4W+PdE1mbToYtesJ9NcolzGNrNGyno55x9aAPy+8AftN/se/DTV5/&#13;&#10;Dmm+ALvxHaysI31PXLnypoiOCI44flxnuxzX2/qXivXfC3gW1+Jn7MuveJPDum36B5NKhv5PJjbH&#13;&#10;IDISM+xxXd+Cv+CMfxW8InyfE/wf+JGvuGDSPDp5gR8DkbySwH0r7H8KfsI/HXR7Y+DPh38I/ib4&#13;&#10;IAiItru+szqujzyD/lleQsNyo3QOmcHqKAPwF+Nnxb/aW1kRah401fXtQim+eH7dczPG6g+hbB/I&#13;&#10;1886r8W/izqWnsdU1q8WMsFEFu3koAvXITH86/p28Gfs1/tW6PoRs/jZ+zB4h8Uyx6gyW9jpdlLH&#13;&#10;bJGPvyk7wSH7BSK+sj/wSU/ZA/aA0FR4h+Dnxb+GOpyR5dobOa7t1kfqSjBuAfRqAP5hf2IP29vi&#13;&#10;D8KvGMvwt+JtzeeJfAniSJtL1jQdQdriNUnG0TQByfLlj6qy19Vfs9fs6eNNB+Nmv6OnhfUvE3gj&#13;&#10;VmmtSsDJ9sS2kJaG4hR2Ul0B5Gea+v8A48/8EG/iN8BNWPjv9nrSfFnxEmKn7Lp0eizWskLgnaZP&#13;&#10;MwDjqMGvjrTf2M/+C01l4oj1eP4S/EZUibdEotTGgC9BhWGfxoA9U8Zf8EnPENjr7eLPhpe2N1Z7&#13;&#10;vMSy1ZvsV5FkZ2SxSgHK+2RX9Xf/AAb8/BDxl8Cv2VvFfh7xiQ0t947uNRt3SUSr5T2lumAwyPlZ&#13;&#10;SCO1fzx/Czwx/wAFdNAaOx8f/Ajx5qlozKZQ9u5YYI6BmYdPav64P+CYmjeJNI+At2fFvhLWfBd/&#13;&#10;c61JPNo2txNDMCYowXVDxtOMZHBINAH6R0UUUAFFFFABRRRQAUUUUAFFFFABRRRQAUUUUAFFFFAB&#13;&#10;RRRQAUUUUAFFFFABRRRQAUUUUAFFFFABRRRQAUUUUAFFFFABRRRQAUUUUAf/1P7+KKKKACiiigAo&#13;&#10;oooAKKKKACiiigAooooAKKKKACiiigAooooAKKKKACiiigAooooAKKKKACiiigAooooAKKKKACii&#13;&#10;igApMc5paKAExS4oooAKTFLRQAYpMClooAKAMcUUUAGKMd6KKACkxmlooATAPFLjNFFACEZ9aMDr&#13;&#10;S0UAFGKKKADFJgUtFACYoxS0UAJijApaKADHekxzmlooAMd6MUUUAJijA96WigBMCk2jGOadRQA3&#13;&#10;aKXaKWigApMUtFACY+tG0dOaWigBAAKWiigApMDpS0UAJiggGlooAKKKKACkwKWigApMUtFACYox&#13;&#10;7mlooATFGPrS0UAFJilooAQjNLRRQAmKMUtFACBcetLRRQAmBS0UUAJgUYFLRQAUUUUAFFFFABRR&#13;&#10;RQAUUUUAFFFFABRRRQAUUUUAFFFFABRRRQAUUUUAFFFFABRRRQAUUUUAFFFFABRRRQAUUUUAFFFF&#13;&#10;ABRRRQAUUUUAf//ZUEsDBBQABgAIAAAAIQAz9vfe5AAAAA0BAAAPAAAAZHJzL2Rvd25yZXYueG1s&#13;&#10;TI/NasMwEITvhb6D2EJvjew4Ka5jOYT05xQKTQqlN8Xa2CbWyliK7bx9t6f2srAz7Ox8+XqyrRiw&#13;&#10;940jBfEsAoFUOtNQpeDz8PqQgvBBk9GtI1RwRQ/r4vYm15lxI33gsA+V4BDymVZQh9BlUvqyRqv9&#13;&#10;zHVI7J1cb3Xgta+k6fXI4baV8yh6lFY3xB9q3eG2xvK8v1gFb6MeN0n8MuzOp+31+7B8/9rFqNT9&#13;&#10;3fS84rFZgQg4hb8L+GXg/lBwsaO7kPGiVcA0gdU0AcFumi6WII4szJOnBcgil/8pih8AAAD//wMA&#13;&#10;UEsDBBQABgAIAAAAIQBYYLMbugAAACIBAAAZAAAAZHJzL19yZWxzL2Uyb0RvYy54bWwucmVsc4SP&#13;&#10;ywrCMBBF94L/EGZv07oQkaZuRHAr9QOGZJpGmwdJFPv3BtwoCC7nXu45TLt/2ok9KCbjnYCmqoGR&#13;&#10;k14ZpwVc+uNqCyxldAon70jATAn23XLRnmnCXEZpNCGxQnFJwJhz2HGe5EgWU+UDudIMPlrM5Yya&#13;&#10;B5Q31MTXdb3h8ZMB3ReTnZSAeFINsH4Oxfyf7YfBSDp4ebfk8g8FN7a4CxCjpizAkjL4DpvqGkgD&#13;&#10;71r+9Vn3AgAA//8DAFBLAQItABQABgAIAAAAIQCKFT+YDAEAABUCAAATAAAAAAAAAAAAAAAAAAAA&#13;&#10;AABbQ29udGVudF9UeXBlc10ueG1sUEsBAi0AFAAGAAgAAAAhADj9If/WAAAAlAEAAAsAAAAAAAAA&#13;&#10;AAAAAAAAPQEAAF9yZWxzLy5yZWxzUEsBAi0AFAAGAAgAAAAhANrN9du1AwAAUggAAA4AAAAAAAAA&#13;&#10;AAAAAAAAPAIAAGRycy9lMm9Eb2MueG1sUEsBAi0ACgAAAAAAAAAhANEABqT90gMA/dIDABUAAAAA&#13;&#10;AAAAAAAAAAAAHQYAAGRycy9tZWRpYS9pbWFnZTEuanBlZ1BLAQItABQABgAIAAAAIQAz9vfe5AAA&#13;&#10;AA0BAAAPAAAAAAAAAAAAAAAAAE3ZAwBkcnMvZG93bnJldi54bWxQSwECLQAUAAYACAAAACEAWGCz&#13;&#10;G7oAAAAiAQAAGQAAAAAAAAAAAAAAAABe2gMAZHJzL19yZWxzL2Uyb0RvYy54bWwucmVsc1BLBQYA&#13;&#10;AAAABgAGAH0BAABP2wMAAAA=&#13;&#10;">
                <v:shape id="Text Box 12" o:spid="_x0000_s1048" type="#_x0000_t202" style="position:absolute;top:50243;width:56170;height:273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wonyQAAAOAAAAAPAAAAZHJzL2Rvd25yZXYueG1sRI9Na8JA&#13;&#10;EIbvQv/DMoVepG5UbCW6irT1A281tqW3ITtNQrOzIbsm8d+7guBlmOHlfYZnvuxMKRqqXWFZwXAQ&#13;&#10;gSBOrS44U3BM1s9TEM4jaywtk4IzOVguHnpzjLVt+ZOag89EgLCLUUHufRVL6dKcDLqBrYhD9mdr&#13;&#10;gz6cdSZ1jW2Am1KOouhFGiw4fMixorec0v/DySj47Wc/e9dtvtrxZFx9bJvk9VsnSj09du+zMFYz&#13;&#10;EJ46f2/cEDsdHEZwFQoLyMUFAAD//wMAUEsBAi0AFAAGAAgAAAAhANvh9svuAAAAhQEAABMAAAAA&#13;&#10;AAAAAAAAAAAAAAAAAFtDb250ZW50X1R5cGVzXS54bWxQSwECLQAUAAYACAAAACEAWvQsW78AAAAV&#13;&#10;AQAACwAAAAAAAAAAAAAAAAAfAQAAX3JlbHMvLnJlbHNQSwECLQAUAAYACAAAACEALrcKJ8kAAADg&#13;&#10;AAAADwAAAAAAAAAAAAAAAAAHAgAAZHJzL2Rvd25yZXYueG1sUEsFBgAAAAADAAMAtwAAAP0CAAAA&#13;&#10;AA==&#13;&#10;" fillcolor="white [3201]" stroked="f" strokeweight=".5pt">
                  <v:textbox>
                    <w:txbxContent>
                      <w:p w14:paraId="485C6C2B" w14:textId="77777777" w:rsidR="00414030" w:rsidRDefault="00414030" w:rsidP="00414030">
                        <w:pPr>
                          <w:pStyle w:val="Caption"/>
                        </w:pPr>
                        <w:bookmarkStart w:id="47" w:name="_Toc171602896"/>
                        <w:bookmarkStart w:id="48" w:name="_Toc174601138"/>
                        <w:r w:rsidRPr="00C91A65">
                          <w:t xml:space="preserve">Figure </w:t>
                        </w:r>
                        <w:r>
                          <w:t>1.8</w:t>
                        </w:r>
                        <w:r w:rsidRPr="00C91A65">
                          <w:t xml:space="preserve">. EPFL1 and EPFL2 promote early ovule growth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9</w:t>
                        </w:r>
                        <w:r w:rsidRPr="00AC2F79">
                          <w:rPr>
                            <w:color w:val="FFFFFF" w:themeColor="background1"/>
                          </w:rPr>
                          <w:fldChar w:fldCharType="end"/>
                        </w:r>
                        <w:r w:rsidRPr="00AC2F79">
                          <w:rPr>
                            <w:color w:val="FFFFFF" w:themeColor="background1"/>
                          </w:rPr>
                          <w:t>)</w:t>
                        </w:r>
                        <w:bookmarkEnd w:id="47"/>
                        <w:bookmarkEnd w:id="48"/>
                      </w:p>
                      <w:p w14:paraId="1CAE84D7" w14:textId="77777777" w:rsidR="00414030" w:rsidRPr="00C91A65" w:rsidRDefault="00414030" w:rsidP="00414030">
                        <w:pPr>
                          <w:ind w:firstLine="720"/>
                          <w:jc w:val="both"/>
                          <w:rPr>
                            <w:rFonts w:ascii="Times New Roman" w:hAnsi="Times New Roman" w:cs="Times New Roman"/>
                          </w:rPr>
                        </w:pPr>
                        <w:r w:rsidRPr="00C91A65">
                          <w:rPr>
                            <w:rFonts w:ascii="Times New Roman" w:hAnsi="Times New Roman" w:cs="Times New Roman"/>
                          </w:rPr>
                          <w:t xml:space="preserve">A. Epifluorescence and DIC overlay images of aniline blue stained ovules undergoing meiosis. B The mean height of ovules undergoing meiosis. n=10. Error bars=SE C. Representative confocal images of stage 2-I ovules with a characteristic enlarged megaspore mother cell. The cell walls were stained with SR2200. D. Ovule height (n=6), the number of L1 cells (n=6), and the length of L1 cells (15-24 cells/ovule in 6 ovules) were measured using cross-sections of six stage 2-I ovules. Data is represented using box–whisker plots: the whiskers represent maximum and minimum values, and the boxes represent the upper quartile, exclusive median, and lower quartile. B and D. Values that are significantly different from </w:t>
                        </w:r>
                        <w:proofErr w:type="spellStart"/>
                        <w:r w:rsidRPr="00C91A65">
                          <w:rPr>
                            <w:rFonts w:ascii="Times New Roman" w:hAnsi="Times New Roman" w:cs="Times New Roman"/>
                          </w:rPr>
                          <w:t>wt</w:t>
                        </w:r>
                        <w:proofErr w:type="spellEnd"/>
                        <w:r w:rsidRPr="00C91A65">
                          <w:rPr>
                            <w:rFonts w:ascii="Times New Roman" w:hAnsi="Times New Roman" w:cs="Times New Roman"/>
                          </w:rPr>
                          <w:t xml:space="preserve"> based on an unpaired two-tailed Student’s t-test (P&lt;0.01) are indicated by asterisks. E. Representative confocal images of </w:t>
                        </w:r>
                        <w:r w:rsidRPr="00C91A65">
                          <w:rPr>
                            <w:rFonts w:ascii="Times New Roman" w:hAnsi="Times New Roman" w:cs="Times New Roman"/>
                            <w:i/>
                            <w:iCs/>
                          </w:rPr>
                          <w:t xml:space="preserve">proWUS:H2B-GFP </w:t>
                        </w:r>
                        <w:r w:rsidRPr="00C91A65">
                          <w:rPr>
                            <w:rFonts w:ascii="Times New Roman" w:hAnsi="Times New Roman" w:cs="Times New Roman"/>
                          </w:rPr>
                          <w:t xml:space="preserve">expression in ovules from stages 9a to 10. The cell walls were stained with SR2200. All images are under the same magnification in individual panels A, C, and E. </w:t>
                        </w:r>
                      </w:p>
                      <w:p w14:paraId="6E2AF010" w14:textId="77777777" w:rsidR="00414030" w:rsidRDefault="00414030" w:rsidP="00414030"/>
                    </w:txbxContent>
                  </v:textbox>
                </v:shape>
                <v:shape id="Picture 110" o:spid="_x0000_s1049" type="#_x0000_t75" alt="A close-up of a microscope slide&#10;&#10;Description automatically generated" style="position:absolute;left:1696;width:46131;height:517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kQ0yAAAAOEAAAAPAAAAZHJzL2Rvd25yZXYueG1sRI/BasJA&#13;&#10;EIbvBd9hGcFb3WixSHQV2xL04kHtwd6G7JiEZGfT7Fbj2zsHoZfhH4b5fr7luneNulIXKs8GJuME&#13;&#10;FHHubcWFge9T9joHFSKyxcYzGbhTgPVq8LLE1PobH+h6jIUSCIcUDZQxtqnWIS/JYRj7llhuF985&#13;&#10;jLJ2hbYd3gTuGj1NknftsGJpKLGlz5Ly+vjnDLwd3KXf7s6z6e/PeV/XNttsPzJjRsP+ayFjswAV&#13;&#10;qY//H0/EzorDRBzESBLo1QMAAP//AwBQSwECLQAUAAYACAAAACEA2+H2y+4AAACFAQAAEwAAAAAA&#13;&#10;AAAAAAAAAAAAAAAAW0NvbnRlbnRfVHlwZXNdLnhtbFBLAQItABQABgAIAAAAIQBa9CxbvwAAABUB&#13;&#10;AAALAAAAAAAAAAAAAAAAAB8BAABfcmVscy8ucmVsc1BLAQItABQABgAIAAAAIQATtkQ0yAAAAOEA&#13;&#10;AAAPAAAAAAAAAAAAAAAAAAcCAABkcnMvZG93bnJldi54bWxQSwUGAAAAAAMAAwC3AAAA/AIAAAAA&#13;&#10;">
                  <v:imagedata r:id="rId49" o:title="A close-up of a microscope slide&#10;&#10;Description automatically generated"/>
                </v:shape>
                <w10:wrap type="topAndBottom"/>
              </v:group>
            </w:pict>
          </mc:Fallback>
        </mc:AlternateContent>
      </w:r>
    </w:p>
    <w:p w14:paraId="0A993F0B" w14:textId="4D59FDDF" w:rsidR="0067061A" w:rsidRPr="00C91A65" w:rsidRDefault="0067061A" w:rsidP="00414030">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Overall, these results indicate that EPFL1 and EPFL2 regulate ovule outgrowth by promoting cell proliferation and they are critical for funiculus elongation.  </w:t>
      </w:r>
    </w:p>
    <w:p w14:paraId="3414350E" w14:textId="68B15421" w:rsidR="0067061A" w:rsidRPr="00C91A65" w:rsidRDefault="0067061A" w:rsidP="00C91A65">
      <w:pPr>
        <w:spacing w:line="480" w:lineRule="auto"/>
        <w:jc w:val="both"/>
        <w:rPr>
          <w:rFonts w:ascii="Times New Roman" w:hAnsi="Times New Roman" w:cs="Times New Roman"/>
        </w:rPr>
      </w:pPr>
    </w:p>
    <w:p w14:paraId="06442C70" w14:textId="77777777" w:rsidR="0067061A" w:rsidRPr="00C91A65" w:rsidRDefault="0067061A" w:rsidP="00C91A65">
      <w:pPr>
        <w:spacing w:line="480" w:lineRule="auto"/>
        <w:jc w:val="both"/>
        <w:rPr>
          <w:rFonts w:ascii="Times New Roman" w:hAnsi="Times New Roman" w:cs="Times New Roman"/>
        </w:rPr>
      </w:pPr>
      <w:r w:rsidRPr="00C91A65">
        <w:rPr>
          <w:rFonts w:ascii="Times New Roman" w:hAnsi="Times New Roman" w:cs="Times New Roman"/>
          <w:b/>
          <w:bCs/>
          <w:i/>
          <w:iCs/>
        </w:rPr>
        <w:t>EPFL1</w:t>
      </w:r>
      <w:r w:rsidRPr="00C91A65">
        <w:rPr>
          <w:rFonts w:ascii="Times New Roman" w:hAnsi="Times New Roman" w:cs="Times New Roman"/>
          <w:b/>
          <w:bCs/>
        </w:rPr>
        <w:t xml:space="preserve"> and </w:t>
      </w:r>
      <w:r w:rsidRPr="00C91A65">
        <w:rPr>
          <w:rFonts w:ascii="Times New Roman" w:hAnsi="Times New Roman" w:cs="Times New Roman"/>
          <w:b/>
          <w:bCs/>
          <w:i/>
          <w:iCs/>
        </w:rPr>
        <w:t>EPFL2</w:t>
      </w:r>
      <w:r w:rsidRPr="00C91A65">
        <w:rPr>
          <w:rFonts w:ascii="Times New Roman" w:hAnsi="Times New Roman" w:cs="Times New Roman"/>
          <w:b/>
          <w:bCs/>
        </w:rPr>
        <w:t xml:space="preserve"> show cell-type specific expression during ovule initiation</w:t>
      </w:r>
    </w:p>
    <w:p w14:paraId="006969B5" w14:textId="38708BBD" w:rsidR="0067061A" w:rsidRPr="00C91A65" w:rsidRDefault="0067061A" w:rsidP="00C91A65">
      <w:pPr>
        <w:spacing w:line="480" w:lineRule="auto"/>
        <w:jc w:val="both"/>
        <w:rPr>
          <w:rFonts w:ascii="Times New Roman" w:hAnsi="Times New Roman" w:cs="Times New Roman"/>
        </w:rPr>
      </w:pPr>
      <w:r w:rsidRPr="00C91A65">
        <w:rPr>
          <w:rFonts w:ascii="Times New Roman" w:hAnsi="Times New Roman" w:cs="Times New Roman"/>
        </w:rPr>
        <w:tab/>
        <w:t xml:space="preserve">To understand the role of </w:t>
      </w:r>
      <w:proofErr w:type="spellStart"/>
      <w:r w:rsidRPr="00C91A65">
        <w:rPr>
          <w:rFonts w:ascii="Times New Roman" w:hAnsi="Times New Roman" w:cs="Times New Roman"/>
        </w:rPr>
        <w:t>ERf</w:t>
      </w:r>
      <w:proofErr w:type="spellEnd"/>
      <w:r w:rsidRPr="00C91A65">
        <w:rPr>
          <w:rFonts w:ascii="Times New Roman" w:hAnsi="Times New Roman" w:cs="Times New Roman"/>
        </w:rPr>
        <w:t>/EPFL signaling during ovule development</w:t>
      </w:r>
      <w:r w:rsidR="00B31784">
        <w:rPr>
          <w:rFonts w:ascii="Times New Roman" w:hAnsi="Times New Roman" w:cs="Times New Roman"/>
        </w:rPr>
        <w:t>,</w:t>
      </w:r>
      <w:r w:rsidRPr="00C91A65">
        <w:rPr>
          <w:rFonts w:ascii="Times New Roman" w:hAnsi="Times New Roman" w:cs="Times New Roman"/>
        </w:rPr>
        <w:t xml:space="preserve"> we asked </w:t>
      </w:r>
      <w:r w:rsidR="009D5D80">
        <w:rPr>
          <w:rFonts w:ascii="Times New Roman" w:hAnsi="Times New Roman" w:cs="Times New Roman"/>
        </w:rPr>
        <w:t>which</w:t>
      </w:r>
      <w:r w:rsidR="009D5D80" w:rsidRPr="00C91A65">
        <w:rPr>
          <w:rFonts w:ascii="Times New Roman" w:hAnsi="Times New Roman" w:cs="Times New Roman"/>
        </w:rPr>
        <w:t xml:space="preserve"> </w:t>
      </w:r>
      <w:r w:rsidRPr="00C91A65">
        <w:rPr>
          <w:rFonts w:ascii="Times New Roman" w:hAnsi="Times New Roman" w:cs="Times New Roman"/>
        </w:rPr>
        <w:t xml:space="preserve">cells produce </w:t>
      </w:r>
      <w:r w:rsidR="009D5D80">
        <w:rPr>
          <w:rFonts w:ascii="Times New Roman" w:hAnsi="Times New Roman" w:cs="Times New Roman"/>
        </w:rPr>
        <w:t>the EPFL ligands to induce signaling</w:t>
      </w:r>
      <w:r w:rsidRPr="00C91A65">
        <w:rPr>
          <w:rFonts w:ascii="Times New Roman" w:hAnsi="Times New Roman" w:cs="Times New Roman"/>
        </w:rPr>
        <w:t xml:space="preserve">. We observed that </w:t>
      </w:r>
      <w:r w:rsidRPr="00C91A65">
        <w:rPr>
          <w:rFonts w:ascii="Times New Roman" w:hAnsi="Times New Roman" w:cs="Times New Roman"/>
          <w:i/>
          <w:iCs/>
        </w:rPr>
        <w:t>EPFL1</w:t>
      </w:r>
      <w:r w:rsidRPr="00C91A65">
        <w:rPr>
          <w:rFonts w:ascii="Times New Roman" w:hAnsi="Times New Roman" w:cs="Times New Roman"/>
        </w:rPr>
        <w:t xml:space="preserve"> is expressed broadly in </w:t>
      </w:r>
      <w:r w:rsidR="00A07E93">
        <w:rPr>
          <w:rFonts w:ascii="Times New Roman" w:hAnsi="Times New Roman" w:cs="Times New Roman"/>
        </w:rPr>
        <w:t xml:space="preserve">the </w:t>
      </w:r>
      <w:r w:rsidRPr="00C91A65">
        <w:rPr>
          <w:rFonts w:ascii="Times New Roman" w:hAnsi="Times New Roman" w:cs="Times New Roman"/>
        </w:rPr>
        <w:t xml:space="preserve">placenta before ovule initiation (Fig. </w:t>
      </w:r>
      <w:r w:rsidR="001659A5">
        <w:rPr>
          <w:rFonts w:ascii="Times New Roman" w:hAnsi="Times New Roman" w:cs="Times New Roman"/>
        </w:rPr>
        <w:t>1.9</w:t>
      </w:r>
      <w:r w:rsidRPr="00C91A65">
        <w:rPr>
          <w:rFonts w:ascii="Times New Roman" w:hAnsi="Times New Roman" w:cs="Times New Roman"/>
        </w:rPr>
        <w:t xml:space="preserve">A) but with the onset of initiation, it is repressed in the subepidermal cell layer (Fig. </w:t>
      </w:r>
      <w:r w:rsidR="001659A5">
        <w:rPr>
          <w:rFonts w:ascii="Times New Roman" w:hAnsi="Times New Roman" w:cs="Times New Roman"/>
        </w:rPr>
        <w:t>1.9</w:t>
      </w:r>
      <w:r w:rsidRPr="00C91A65">
        <w:rPr>
          <w:rFonts w:ascii="Times New Roman" w:hAnsi="Times New Roman" w:cs="Times New Roman"/>
        </w:rPr>
        <w:t xml:space="preserve">B). Later, </w:t>
      </w:r>
      <w:r w:rsidRPr="00C91A65">
        <w:rPr>
          <w:rFonts w:ascii="Times New Roman" w:hAnsi="Times New Roman" w:cs="Times New Roman"/>
          <w:i/>
          <w:iCs/>
        </w:rPr>
        <w:t>EPFL1</w:t>
      </w:r>
      <w:r w:rsidRPr="00C91A65">
        <w:rPr>
          <w:rFonts w:ascii="Times New Roman" w:hAnsi="Times New Roman" w:cs="Times New Roman"/>
        </w:rPr>
        <w:t xml:space="preserve"> expression is reduced at tip of the ovule and in the boundaries (Fig. </w:t>
      </w:r>
      <w:r w:rsidR="001659A5">
        <w:rPr>
          <w:rFonts w:ascii="Times New Roman" w:hAnsi="Times New Roman" w:cs="Times New Roman"/>
        </w:rPr>
        <w:t>1.9</w:t>
      </w:r>
      <w:r w:rsidRPr="00C91A65">
        <w:rPr>
          <w:rFonts w:ascii="Times New Roman" w:hAnsi="Times New Roman" w:cs="Times New Roman"/>
        </w:rPr>
        <w:t>C and E).  During integument initiation</w:t>
      </w:r>
      <w:r w:rsidR="00B31784">
        <w:rPr>
          <w:rFonts w:ascii="Times New Roman" w:hAnsi="Times New Roman" w:cs="Times New Roman"/>
        </w:rPr>
        <w:t>,</w:t>
      </w:r>
      <w:r w:rsidRPr="00C91A65">
        <w:rPr>
          <w:rFonts w:ascii="Times New Roman" w:hAnsi="Times New Roman" w:cs="Times New Roman"/>
        </w:rPr>
        <w:t xml:space="preserve"> </w:t>
      </w:r>
      <w:r w:rsidRPr="00C91A65">
        <w:rPr>
          <w:rFonts w:ascii="Times New Roman" w:hAnsi="Times New Roman" w:cs="Times New Roman"/>
          <w:i/>
          <w:iCs/>
        </w:rPr>
        <w:t>EPFL1</w:t>
      </w:r>
      <w:r w:rsidRPr="00C91A65">
        <w:rPr>
          <w:rFonts w:ascii="Times New Roman" w:hAnsi="Times New Roman" w:cs="Times New Roman"/>
        </w:rPr>
        <w:t xml:space="preserve"> expression gets further restricted to the basal side of the ovule (Fig. </w:t>
      </w:r>
      <w:r w:rsidR="001659A5">
        <w:rPr>
          <w:rFonts w:ascii="Times New Roman" w:hAnsi="Times New Roman" w:cs="Times New Roman"/>
        </w:rPr>
        <w:t>1.9</w:t>
      </w:r>
      <w:r w:rsidRPr="00C91A65">
        <w:rPr>
          <w:rFonts w:ascii="Times New Roman" w:hAnsi="Times New Roman" w:cs="Times New Roman"/>
        </w:rPr>
        <w:t xml:space="preserve">D).  Previously, </w:t>
      </w:r>
      <w:r w:rsidRPr="00C91A65">
        <w:rPr>
          <w:rFonts w:ascii="Times New Roman" w:hAnsi="Times New Roman" w:cs="Times New Roman"/>
          <w:i/>
          <w:iCs/>
        </w:rPr>
        <w:t>EPFL2</w:t>
      </w:r>
      <w:r w:rsidRPr="00C91A65">
        <w:rPr>
          <w:rFonts w:ascii="Times New Roman" w:hAnsi="Times New Roman" w:cs="Times New Roman"/>
        </w:rPr>
        <w:t xml:space="preserve"> expression was detected in the boundaries after ovules have initiated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xml:space="preserve">. Our analysis indicted that </w:t>
      </w:r>
      <w:r w:rsidRPr="00C91A65">
        <w:rPr>
          <w:rFonts w:ascii="Times New Roman" w:hAnsi="Times New Roman" w:cs="Times New Roman"/>
          <w:i/>
          <w:iCs/>
        </w:rPr>
        <w:t>EPFL2</w:t>
      </w:r>
      <w:r w:rsidRPr="00C91A65">
        <w:rPr>
          <w:rFonts w:ascii="Times New Roman" w:hAnsi="Times New Roman" w:cs="Times New Roman"/>
        </w:rPr>
        <w:t xml:space="preserve"> is very weakly expressed throughout </w:t>
      </w:r>
      <w:r w:rsidR="00C45572">
        <w:rPr>
          <w:rFonts w:ascii="Times New Roman" w:hAnsi="Times New Roman" w:cs="Times New Roman"/>
        </w:rPr>
        <w:t xml:space="preserve">the </w:t>
      </w:r>
      <w:r w:rsidRPr="00C91A65">
        <w:rPr>
          <w:rFonts w:ascii="Times New Roman" w:hAnsi="Times New Roman" w:cs="Times New Roman"/>
        </w:rPr>
        <w:t xml:space="preserve">placenta before ovule initiation (Fig. </w:t>
      </w:r>
      <w:r w:rsidR="001659A5">
        <w:rPr>
          <w:rFonts w:ascii="Times New Roman" w:hAnsi="Times New Roman" w:cs="Times New Roman"/>
        </w:rPr>
        <w:t>1.9</w:t>
      </w:r>
      <w:r w:rsidRPr="00C91A65">
        <w:rPr>
          <w:rFonts w:ascii="Times New Roman" w:hAnsi="Times New Roman" w:cs="Times New Roman"/>
        </w:rPr>
        <w:t xml:space="preserve">F). During initiation, EPFL2 is </w:t>
      </w:r>
      <w:r w:rsidR="006F77F6" w:rsidRPr="00C91A65">
        <w:rPr>
          <w:rFonts w:ascii="Times New Roman" w:hAnsi="Times New Roman" w:cs="Times New Roman"/>
        </w:rPr>
        <w:t>upregulated,</w:t>
      </w:r>
      <w:r w:rsidRPr="00C91A65">
        <w:rPr>
          <w:rFonts w:ascii="Times New Roman" w:hAnsi="Times New Roman" w:cs="Times New Roman"/>
        </w:rPr>
        <w:t xml:space="preserve"> and its expression is restricted to boundaries between </w:t>
      </w:r>
      <w:r w:rsidR="00B31784">
        <w:rPr>
          <w:rFonts w:ascii="Times New Roman" w:hAnsi="Times New Roman" w:cs="Times New Roman"/>
        </w:rPr>
        <w:t>initiating</w:t>
      </w:r>
      <w:r w:rsidR="00414030">
        <w:rPr>
          <w:rFonts w:ascii="Times New Roman" w:hAnsi="Times New Roman" w:cs="Times New Roman"/>
        </w:rPr>
        <w:t xml:space="preserve"> </w:t>
      </w:r>
      <w:r w:rsidRPr="00C91A65">
        <w:rPr>
          <w:rFonts w:ascii="Times New Roman" w:hAnsi="Times New Roman" w:cs="Times New Roman"/>
        </w:rPr>
        <w:t xml:space="preserve">ovules (Fig. </w:t>
      </w:r>
      <w:r w:rsidR="001659A5">
        <w:rPr>
          <w:rFonts w:ascii="Times New Roman" w:hAnsi="Times New Roman" w:cs="Times New Roman"/>
        </w:rPr>
        <w:t>1.9</w:t>
      </w:r>
      <w:r w:rsidRPr="00C91A65">
        <w:rPr>
          <w:rFonts w:ascii="Times New Roman" w:hAnsi="Times New Roman" w:cs="Times New Roman"/>
        </w:rPr>
        <w:t xml:space="preserve">G) and the base of ovules (Fig. </w:t>
      </w:r>
      <w:r w:rsidR="001659A5">
        <w:rPr>
          <w:rFonts w:ascii="Times New Roman" w:hAnsi="Times New Roman" w:cs="Times New Roman"/>
        </w:rPr>
        <w:t>1.9</w:t>
      </w:r>
      <w:r w:rsidRPr="00C91A65">
        <w:rPr>
          <w:rFonts w:ascii="Times New Roman" w:hAnsi="Times New Roman" w:cs="Times New Roman"/>
        </w:rPr>
        <w:t xml:space="preserve">H).  </w:t>
      </w:r>
      <w:r w:rsidRPr="00C91A65">
        <w:rPr>
          <w:rFonts w:ascii="Times New Roman" w:hAnsi="Times New Roman" w:cs="Times New Roman"/>
          <w:i/>
          <w:iCs/>
        </w:rPr>
        <w:t xml:space="preserve">EPFL2 </w:t>
      </w:r>
      <w:r w:rsidRPr="00C91A65">
        <w:rPr>
          <w:rFonts w:ascii="Times New Roman" w:hAnsi="Times New Roman" w:cs="Times New Roman"/>
        </w:rPr>
        <w:t xml:space="preserve">expression does not surround ovule at its base as </w:t>
      </w:r>
      <w:r w:rsidRPr="00F553DA">
        <w:rPr>
          <w:rFonts w:ascii="Times New Roman" w:hAnsi="Times New Roman" w:cs="Times New Roman"/>
          <w:i/>
          <w:iCs/>
        </w:rPr>
        <w:t xml:space="preserve">EPFL1 </w:t>
      </w:r>
      <w:r w:rsidRPr="00C91A65">
        <w:rPr>
          <w:rFonts w:ascii="Times New Roman" w:hAnsi="Times New Roman" w:cs="Times New Roman"/>
        </w:rPr>
        <w:t xml:space="preserve">does but appears higher on the apical side of each ovule (Fig. </w:t>
      </w:r>
      <w:r w:rsidR="001659A5">
        <w:rPr>
          <w:rFonts w:ascii="Times New Roman" w:hAnsi="Times New Roman" w:cs="Times New Roman"/>
        </w:rPr>
        <w:t>1.9</w:t>
      </w:r>
      <w:r w:rsidRPr="00C91A65">
        <w:rPr>
          <w:rFonts w:ascii="Times New Roman" w:hAnsi="Times New Roman" w:cs="Times New Roman"/>
        </w:rPr>
        <w:t xml:space="preserve">I and J). In summary, our data suggest that </w:t>
      </w:r>
      <w:r w:rsidRPr="00C91A65">
        <w:rPr>
          <w:rFonts w:ascii="Times New Roman" w:hAnsi="Times New Roman" w:cs="Times New Roman"/>
          <w:i/>
          <w:iCs/>
        </w:rPr>
        <w:t>EPFL1</w:t>
      </w:r>
      <w:r w:rsidRPr="00C91A65">
        <w:rPr>
          <w:rFonts w:ascii="Times New Roman" w:hAnsi="Times New Roman" w:cs="Times New Roman"/>
        </w:rPr>
        <w:t xml:space="preserve"> and </w:t>
      </w:r>
      <w:r w:rsidRPr="00C91A65">
        <w:rPr>
          <w:rFonts w:ascii="Times New Roman" w:hAnsi="Times New Roman" w:cs="Times New Roman"/>
          <w:i/>
          <w:iCs/>
        </w:rPr>
        <w:t>EPFL2</w:t>
      </w:r>
      <w:r w:rsidRPr="00C91A65">
        <w:rPr>
          <w:rFonts w:ascii="Times New Roman" w:hAnsi="Times New Roman" w:cs="Times New Roman"/>
        </w:rPr>
        <w:t xml:space="preserve"> have unique expression patterns but their expression overlaps at the base of the forming ovules where they promote cell proliferation.  </w:t>
      </w:r>
    </w:p>
    <w:p w14:paraId="2FD5D37A" w14:textId="391EC38A" w:rsidR="0067061A" w:rsidRPr="00C91A65" w:rsidRDefault="00414030" w:rsidP="00414030">
      <w:pPr>
        <w:rPr>
          <w:rFonts w:ascii="Times New Roman" w:hAnsi="Times New Roman" w:cs="Times New Roman"/>
        </w:rPr>
      </w:pPr>
      <w:r>
        <w:rPr>
          <w:rFonts w:ascii="Times New Roman" w:hAnsi="Times New Roman" w:cs="Times New Roman"/>
        </w:rPr>
        <w:br w:type="page"/>
      </w:r>
    </w:p>
    <w:p w14:paraId="7D79BD43" w14:textId="7C4CC87A" w:rsidR="00414030" w:rsidRDefault="00414030">
      <w:pPr>
        <w:rPr>
          <w:rFonts w:ascii="Times New Roman" w:hAnsi="Times New Roman" w:cs="Times New Roman"/>
          <w:b/>
          <w:bCs/>
        </w:rPr>
      </w:pPr>
      <w:r>
        <w:rPr>
          <w:rFonts w:ascii="Times New Roman" w:hAnsi="Times New Roman" w:cs="Times New Roman"/>
          <w:noProof/>
        </w:rPr>
        <w:lastRenderedPageBreak/>
        <mc:AlternateContent>
          <mc:Choice Requires="wpg">
            <w:drawing>
              <wp:anchor distT="0" distB="0" distL="114300" distR="114300" simplePos="0" relativeHeight="251718656" behindDoc="0" locked="0" layoutInCell="1" allowOverlap="1" wp14:anchorId="4200AA7A" wp14:editId="19F01302">
                <wp:simplePos x="0" y="0"/>
                <wp:positionH relativeFrom="column">
                  <wp:posOffset>-216997</wp:posOffset>
                </wp:positionH>
                <wp:positionV relativeFrom="paragraph">
                  <wp:posOffset>171450</wp:posOffset>
                </wp:positionV>
                <wp:extent cx="6276975" cy="7235017"/>
                <wp:effectExtent l="0" t="0" r="0" b="4445"/>
                <wp:wrapTopAndBottom/>
                <wp:docPr id="58" name="Group 58"/>
                <wp:cNvGraphicFramePr/>
                <a:graphic xmlns:a="http://schemas.openxmlformats.org/drawingml/2006/main">
                  <a:graphicData uri="http://schemas.microsoft.com/office/word/2010/wordprocessingGroup">
                    <wpg:wgp>
                      <wpg:cNvGrpSpPr/>
                      <wpg:grpSpPr>
                        <a:xfrm>
                          <a:off x="0" y="0"/>
                          <a:ext cx="6276975" cy="7235017"/>
                          <a:chOff x="0" y="0"/>
                          <a:chExt cx="6276975" cy="7235017"/>
                        </a:xfrm>
                      </wpg:grpSpPr>
                      <pic:pic xmlns:pic="http://schemas.openxmlformats.org/drawingml/2006/picture">
                        <pic:nvPicPr>
                          <pic:cNvPr id="111" name="Picture 111" descr="A collage of cells under a microscope&#10;&#10;Description automatically generated"/>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116378" y="0"/>
                            <a:ext cx="5943600" cy="5905500"/>
                          </a:xfrm>
                          <a:prstGeom prst="rect">
                            <a:avLst/>
                          </a:prstGeom>
                        </pic:spPr>
                      </pic:pic>
                      <wps:wsp>
                        <wps:cNvPr id="13" name="Text Box 13"/>
                        <wps:cNvSpPr txBox="1"/>
                        <wps:spPr>
                          <a:xfrm>
                            <a:off x="0" y="5918662"/>
                            <a:ext cx="6276975" cy="1316355"/>
                          </a:xfrm>
                          <a:prstGeom prst="rect">
                            <a:avLst/>
                          </a:prstGeom>
                          <a:solidFill>
                            <a:schemeClr val="lt1"/>
                          </a:solidFill>
                          <a:ln w="6350">
                            <a:noFill/>
                          </a:ln>
                        </wps:spPr>
                        <wps:txbx>
                          <w:txbxContent>
                            <w:p w14:paraId="425EB258" w14:textId="77777777" w:rsidR="00414030" w:rsidRDefault="00414030" w:rsidP="00414030">
                              <w:pPr>
                                <w:pStyle w:val="Caption"/>
                              </w:pPr>
                              <w:bookmarkStart w:id="49" w:name="_Toc171602897"/>
                              <w:bookmarkStart w:id="50" w:name="_Toc174601139"/>
                              <w:r w:rsidRPr="00C91A65">
                                <w:t xml:space="preserve">Figure </w:t>
                              </w:r>
                              <w:r>
                                <w:t>1.9</w:t>
                              </w:r>
                              <w:r w:rsidRPr="00C91A65">
                                <w:t xml:space="preserve">. Expression patterns of </w:t>
                              </w:r>
                              <w:r w:rsidRPr="00C91A65">
                                <w:rPr>
                                  <w:i/>
                                </w:rPr>
                                <w:t>EPFL1</w:t>
                              </w:r>
                              <w:r w:rsidRPr="00C91A65">
                                <w:t xml:space="preserve"> and </w:t>
                              </w:r>
                              <w:r w:rsidRPr="00C91A65">
                                <w:rPr>
                                  <w:i/>
                                </w:rPr>
                                <w:t xml:space="preserve">EPFL2 </w:t>
                              </w:r>
                              <w:r w:rsidRPr="00C91A65">
                                <w:t xml:space="preserve">during early ovule development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10</w:t>
                              </w:r>
                              <w:r w:rsidRPr="00AC2F79">
                                <w:rPr>
                                  <w:color w:val="FFFFFF" w:themeColor="background1"/>
                                </w:rPr>
                                <w:fldChar w:fldCharType="end"/>
                              </w:r>
                              <w:r w:rsidRPr="00AC2F79">
                                <w:rPr>
                                  <w:color w:val="FFFFFF" w:themeColor="background1"/>
                                </w:rPr>
                                <w:t>)</w:t>
                              </w:r>
                              <w:bookmarkEnd w:id="49"/>
                              <w:bookmarkEnd w:id="50"/>
                            </w:p>
                            <w:p w14:paraId="45ECAF50" w14:textId="77777777" w:rsidR="00414030" w:rsidRPr="00C91A65" w:rsidRDefault="00414030" w:rsidP="00414030">
                              <w:pPr>
                                <w:jc w:val="both"/>
                                <w:rPr>
                                  <w:rFonts w:ascii="Times New Roman" w:hAnsi="Times New Roman" w:cs="Times New Roman"/>
                                </w:rPr>
                              </w:pPr>
                              <w:r w:rsidRPr="00C91A65">
                                <w:rPr>
                                  <w:rFonts w:ascii="Times New Roman" w:hAnsi="Times New Roman" w:cs="Times New Roman"/>
                                </w:rPr>
                                <w:t xml:space="preserve">Confocal images of the placenta at different stages of development in plants transformed with either </w:t>
                              </w:r>
                              <w:r w:rsidRPr="00C91A65">
                                <w:rPr>
                                  <w:rFonts w:ascii="Times New Roman" w:hAnsi="Times New Roman" w:cs="Times New Roman"/>
                                  <w:i/>
                                  <w:iCs/>
                                </w:rPr>
                                <w:t>proEPFL</w:t>
                              </w:r>
                              <w:proofErr w:type="gramStart"/>
                              <w:r w:rsidRPr="00C91A65">
                                <w:rPr>
                                  <w:rFonts w:ascii="Times New Roman" w:hAnsi="Times New Roman" w:cs="Times New Roman"/>
                                  <w:i/>
                                  <w:iCs/>
                                </w:rPr>
                                <w:t>1:GUS</w:t>
                              </w:r>
                              <w:proofErr w:type="gramEnd"/>
                              <w:r w:rsidRPr="00C91A65">
                                <w:rPr>
                                  <w:rFonts w:ascii="Times New Roman" w:hAnsi="Times New Roman" w:cs="Times New Roman"/>
                                  <w:i/>
                                  <w:iCs/>
                                </w:rPr>
                                <w:t xml:space="preserve">-GFP, proEPFL2:H2B-GFP: EPFL2term </w:t>
                              </w:r>
                              <w:r w:rsidRPr="00C91A65">
                                <w:rPr>
                                  <w:rFonts w:ascii="Times New Roman" w:hAnsi="Times New Roman" w:cs="Times New Roman"/>
                                </w:rPr>
                                <w:t xml:space="preserve">or </w:t>
                              </w:r>
                              <w:r w:rsidRPr="00C91A65">
                                <w:rPr>
                                  <w:rFonts w:ascii="Times New Roman" w:hAnsi="Times New Roman" w:cs="Times New Roman"/>
                                  <w:i/>
                                  <w:iCs/>
                                </w:rPr>
                                <w:t>proEPFL2:GUS-GFP</w:t>
                              </w:r>
                              <w:r w:rsidRPr="00C91A65">
                                <w:rPr>
                                  <w:rFonts w:ascii="Times New Roman" w:hAnsi="Times New Roman" w:cs="Times New Roman"/>
                                </w:rPr>
                                <w:t xml:space="preserve"> (green). The cell walls were stained with SR2200 (white). A-D and F-H. Cross sections of </w:t>
                              </w:r>
                              <w:r w:rsidRPr="00C91A65">
                                <w:rPr>
                                  <w:rFonts w:ascii="Times New Roman" w:hAnsi="Times New Roman" w:cs="Times New Roman"/>
                                  <w:i/>
                                  <w:iCs/>
                                </w:rPr>
                                <w:t>EPFL1</w:t>
                              </w:r>
                              <w:r w:rsidRPr="00C91A65">
                                <w:rPr>
                                  <w:rFonts w:ascii="Times New Roman" w:hAnsi="Times New Roman" w:cs="Times New Roman"/>
                                </w:rPr>
                                <w:t xml:space="preserve"> and </w:t>
                              </w:r>
                              <w:r w:rsidRPr="00C91A65">
                                <w:rPr>
                                  <w:rFonts w:ascii="Times New Roman" w:hAnsi="Times New Roman" w:cs="Times New Roman"/>
                                  <w:i/>
                                  <w:iCs/>
                                </w:rPr>
                                <w:t>EPFL2</w:t>
                              </w:r>
                              <w:r w:rsidRPr="00C91A65">
                                <w:rPr>
                                  <w:rFonts w:ascii="Times New Roman" w:hAnsi="Times New Roman" w:cs="Times New Roman"/>
                                </w:rPr>
                                <w:t xml:space="preserve"> expression in ovules of different stages viewed from the side. E, I and J. Confocal z-projections were used to show the expression of </w:t>
                              </w:r>
                              <w:r w:rsidRPr="00C91A65">
                                <w:rPr>
                                  <w:rFonts w:ascii="Times New Roman" w:hAnsi="Times New Roman" w:cs="Times New Roman"/>
                                  <w:i/>
                                  <w:iCs/>
                                </w:rPr>
                                <w:t>EPFL1</w:t>
                              </w:r>
                              <w:r w:rsidRPr="00C91A65">
                                <w:rPr>
                                  <w:rFonts w:ascii="Times New Roman" w:hAnsi="Times New Roman" w:cs="Times New Roman"/>
                                </w:rPr>
                                <w:t xml:space="preserve"> and </w:t>
                              </w:r>
                              <w:r w:rsidRPr="00C91A65">
                                <w:rPr>
                                  <w:rFonts w:ascii="Times New Roman" w:hAnsi="Times New Roman" w:cs="Times New Roman"/>
                                  <w:i/>
                                  <w:iCs/>
                                </w:rPr>
                                <w:t>EPFL2</w:t>
                              </w:r>
                              <w:r w:rsidRPr="00C91A65">
                                <w:rPr>
                                  <w:rFonts w:ascii="Times New Roman" w:hAnsi="Times New Roman" w:cs="Times New Roman"/>
                                </w:rPr>
                                <w:t xml:space="preserve"> in ovules from the top view. </w:t>
                              </w:r>
                            </w:p>
                            <w:p w14:paraId="240E65A2" w14:textId="77777777" w:rsidR="00414030" w:rsidRDefault="00414030" w:rsidP="00414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200AA7A" id="Group 58" o:spid="_x0000_s1050" style="position:absolute;margin-left:-17.1pt;margin-top:13.5pt;width:494.25pt;height:569.7pt;z-index:251718656" coordsize="62769,7235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OoyBCkAwAAVwgAAA4AAABkcnMvZTJvRG9jLnhtbKRWXW/bNhR9H7D/&#13;&#10;QGjA3hpZdmwnWpzCS5agQNAaS4o+0xQlEaVIjqRseb9+h5SUL2do1z1EuZef55577qUv3neNJDtu&#13;&#10;ndBqlWQnk4RwxXQhVLVKPj/cvDtLiPNUFVRqxVfJgbvk/eXPP13sTc6nutay4JbgEOXyvVkltfcm&#13;&#10;T1PHat5Qd6INV5gstW2oh2urtLB0j9MbmU4nk0W617YwVjPuHEav+8nkMp5flpz5T2XpuCdylQCb&#13;&#10;j18bv9vwTS8vaF5ZamrBBhj0B1A0VChc+njUNfWUtFYcHdUIZrXTpT9hukl1WQrGYwyIJpu8iubW&#13;&#10;6tbEWKp8X5lHmkDtK55++Fj2cXdrzb3ZWDCxNxW4iF6IpSttE/4DJekiZYdHynjnCcPgYrpcnC/n&#13;&#10;CWGYW05n80m27EllNZg/2sfqP76xMx0vTl/AMYLl+Bs4gHXEwbe1gl2+tTwZDmm+64yG2q+teYd0&#13;&#10;GerFVkjhD1F6SEwApXYbwTa2d0DnxhJRoBSyLCGKNtA85sO1JA4V3DHob02YlpJWnOiSMC6lI60K&#13;&#10;pUBJn0uGcH79pVv/Fj/XYZcwHlVGaOs1qkEwKuWBVFxxSz0vAusBT4DQA6KBsDvNvjqi9FVNVcXX&#13;&#10;zqAkgC6sTl8uj+6LaLZSmBshZRBBsAfeAP+V/N6gvpf2tWZtw5Xva9VyCdxauVoYlxCb82bLwZX9&#13;&#10;UIAshj7hQZexQvleQ85b7lkd7i+B409gD7hp/jgRQT/hDBE5iPkN+WbZYrZENzrW8Pz8dLaYoDsE&#13;&#10;Dc/PJ/M5nP6esQSMdf6W64YEA4ABBOmnOd3duQHSuGTgtUcR4QFUqC00ODdSCO+IxP9Uw/c1NRwQ&#13;&#10;wrHPRDcbNfcQCvR33ZFsFkIZloU6J77D+CCBMP4vfIGPSEd2tlhM+3S8WfTZDMTO5/+HMORTS1GM&#13;&#10;UovNn19JS3YUbVv6Xq2vVklF9ug/6DgxE0qH7X3WpEISnkILlu+2XazLs5GOrS4OYMNq5BOxOsNu&#13;&#10;BJJ7R53fUItHAIN42PwnfEqpcZcerITU2v791nhYj7xiNiF7PCqrxP3V0tBx5AeFjJ9np6c41kfn&#13;&#10;dL6cwrHPZ7bPZ1TbXGkQgNoAumiG9V6OZml18wXv3zrciimqGO5eJX40rzw8TOD9ZHy9jnbfyO7U&#13;&#10;vUH7yyJ3QboP3RdqzaBvj0x/1KPGjmTerw36V3qNblSKWAOB557VgX7oPVrx9YL14nl87sdVT78H&#13;&#10;Lv8BAAD//wMAUEsDBAoAAAAAAAAAIQBUp0F/XroHAF66BwAVAAAAZHJzL21lZGlhL2ltYWdlMS5q&#13;&#10;cGVn/9j/4AAQSkZJRgABAQAA3ADcAAD/4QCMRXhpZgAATU0AKgAAAAgABQESAAMAAAABAAEAAAEa&#13;&#10;AAUAAAABAAAASgEbAAUAAAABAAAAUgEoAAMAAAABAAIAAIdpAAQAAAABAAAAWgAAAAAAAADcAAAA&#13;&#10;AQAAANwAAAABAAOgAQADAAAAAQABAACgAgAEAAAAAQAABZagAwAEAAAAAQAABY0AAAAA/+0AOFBo&#13;&#10;b3Rvc2hvcCAzLjAAOEJJTQQEAAAAAAAAOEJJTQQlAAAAAAAQ1B2M2Y8AsgTpgAmY7PhCfv/AABEI&#13;&#10;BY0Flg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wBDAAEBAQEB&#13;&#10;AQIBAQICAgICAgMCAgICAwQDAwMDAwQFBAQEBAQEBQUFBQUFBQUGBgYGBgYHBwcHBwgICAgICAgI&#13;&#10;CAj/2wBDAQEBAQICAgMCAgMIBQUFCAgICAgICAgICAgICAgICAgICAgICAgICAgICAgICAgICAgI&#13;&#10;CAgICAgICAgICAgICAj/3QAEAFr/2gAMAwEAAhEDEQA/AP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D+&#13;&#10;/i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R/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0v7+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P+/i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U/v4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muSBkdcigB1FfkD8Xf8Agu9/wS3+APxEvPhP&#13;&#10;8aviW/hnxHZTtBNpGseHtdtrhisjRB4lexHmxuynZImUfGVJHNcLf/8ABxd/wR30qH7TqvxfgtI8&#13;&#10;48y60HXIlyeg3PYgUAftxRXyV8Cf24P2af2mv2d7j9qz4D+I28TeBLYagX1nTtPvXdzpZIulitTA&#13;&#10;LmVkKkBY42LEYUMa/PvUP+Di3/gjto+tzeGNY+MNva6nbTNb3Gm3Oha5HdwzIcNHJA1iJFdSOVIB&#13;&#10;HegD9uaK/Nj9mr/gr9/wTZ/a78cw/DD4BfF3wrrHia4LLbeHLl5tM1OcqASIbW/jgklODnCKTjnG&#13;&#10;K+tP2gf2ivhb+zB8OLj4tfGS6v7HQbSVYrq807TL7Vmh3Bm3yQ6fBcSrGqqS8hQIg5ZhQB7nRX4h&#13;&#10;ab/wca/8EcNaLjRfjHaXvl48z7JoetzbM9N2yxOM4OM1HqX/AAcc/wDBGzR3WLV/jLZWbuNyLd6H&#13;&#10;rcJIHUgPYjOPagD9waK+CP2mP+CmX7Gv7H3hPRPH37RXim78O6F4i06DVtL1t9E1W509re62+R51&#13;&#10;zbWkkUEkm4bYpmSQ9lNcz+yl/wAFYv2E/wBuDxUPB37LHjG78X3WZVkubDQdYj0+F4IjMyTX81ml&#13;&#10;rE+wZVJJQzcBQSQKAP0dopiklMk9utfkp+2r/wAFxf8Agmf+wB8QV+E37SHxItbLxSBG914d0Sxu&#13;&#10;9YvrJJQGRrxLKOVbfcrBgsjK5XkKRQB+t1FfOX7Lf7WX7PX7afwksfjr+zF4q0zxd4Wv3eGPUdNZ&#13;&#10;sxTxgb4LiGRUlgnTI3RSorjIJGCM/RtABRXDfEr4h+GvhR4G1L4i+MGvU0zSbc3d62n2VzqNyIwQ&#13;&#10;D5drZxzXEpyR8scbN7V+S+gf8HBn/BJXxV4zT4beGPim+o+IpLp7GPQbHw5r1xqTXMZIeEWsdg0x&#13;&#10;kUqQy7MjByKAP2hor5h/aB/a++Bn7Lvwrt/jX8bNR1LSvDU6rIdRg0bUr8wRvEZvMuobO2mlto1Q&#13;&#10;fO8yoqn5WIPFfGvwE/4Lh/8ABMz9qP4hWfwq/Z6+Isvi7Xr2eKCKx0Xw/rdx5fnOI0eeRbLZBFuI&#13;&#10;BllZUXqSKAP1oor8sf24/wDgs/8A8E5/+CdXia28BftSfEO00zxJdQpcr4a0m0udW1OKCTlZbiCz&#13;&#10;SU26MOVMxTePu5r6j/ZA/bZ/Ze/by+FSfGf9lHxhpvi/QPPNpczWYkhuLO5UbjBd2s6xz28m0ghZ&#13;&#10;UUkcjIOaAPquivz3/a3/AOCpH7Ef7CniCLw9+1X4uufCLXEUUtve3mh6tPp8hmDFY0vre0ktmlwp&#13;&#10;JjEu8Dkivm3w3/wcHf8ABH3xPf2djb/GvQbIag4js7vWrHU9MspWPTF1d2sUAB9S+KAP2aorA8Me&#13;&#10;KvDfjbw/ZeLPB1/ZarpWo26Xen6lp06XNrcwSDKSxSxlkdGHIZSQa36ACikJA618F/tZ/wDBTv8A&#13;&#10;YU/Ygv4dB/aT+I2h6Hrd2Eay8L23m6nr1yJDhDFpdgk92wY9D5WD2NAH3rRX4mJ/wcD/APBN3SdU&#13;&#10;tLL4p6v48+HtnqEoh07XfiH4H8QeH9IuWPKlb27s1iUHsXZRX6E/s2/tl/AD9rb4Rah8fPgBrT+I&#13;&#10;fB9hqmp6SNdtLaY295LpDbLmWyGzfcw7sqjxqRIQQuaAPqqivxa8Qf8ABwn/AMEj/CHiu48BeLfi&#13;&#10;sdM120l8m60TUfDuvW+oQybd2yS2ksFlVtvOCucc9Kz7/wD4OKv+CPWlW5u9V+L0NrECAZbnQNdi&#13;&#10;QE8DLPYqBmgD9taK+Efh/wD8FKf2Ofit+y/dftl/DTxVca/8ObO+m06fXtI0bVLthPbuscoW0itW&#13;&#10;umWNmG91iKqMkkAHHxTbf8HH3/BGe9na0s/jPYTTJnfFDoutO429cqtkSMUAfuJRXwz+yl/wUs/Y&#13;&#10;U/bfvbnR/wBln4n+FfF2pWcP2i80azuDBqcMQ4LvY3CxXAUHgtswDwTX3KDkZoAWiopW2DOce9fk&#13;&#10;L8XP+C8X/BLT4CfEC6+FXxn+Jb+GfEVlMYZ9J1jw9rltcEhygaNHsQZI3ZTsdNyv1Ukc0Afr/RX4&#13;&#10;j6h/wcWf8EeNJh+0ap8X4LWPIHmXOg65EoJ6fM9iBzX6CfA79t79mn9pT9nWb9q74FeIn8S+A4Fv&#13;&#10;nbWtN0+9kd/7NYrcrFaeQLmVkZSu2OJmY8KCaAPrSivxH1H/AIOLv+CO2ka1P4Z1X4wW1rqdtM9v&#13;&#10;c6bcaFrcV1FKhw0bwtYh1dT1VlBHcV9Jfs1f8Fe/+Cbf7XnjeP4Y/AD4u+FtZ8TT7/s/hy5ebTNT&#13;&#10;mKYyIbW/jgllIznCKxxzjFAH6TUV5Z8ZPjH4G+Avw9vvih8SJNQh0fTQhu5dM0681W4UOwUFbWwh&#13;&#10;nncAnLFYyFGScAE1+Stj/wAHGf8AwRy1G5ksdO+Mdrczw586G30LW5ZE2nB3KliSuDxyBQB+3tFf&#13;&#10;iFqX/Bxr/wAEcNGVf7Y+MVrabzhDd6HrcO7HXG+xXNfZHxy/4KW/sc/s3/CTw58efjJ4pu9J8G+K&#13;&#10;tLi1nR/EaaJqt3ZNZzrG0UtxJbWkotfMEqbBceWWJwASDQB960V+ZH7MP/BYT/gn3+2d42h+H37M&#13;&#10;Pji58YajLKYGbS9A1k2cDiNpcXN69mttb5VDt82RNxwBkkV+mpbC5Pp3oAdRX5Dftm/8F1v+CYX7&#13;&#10;BXxK/wCFOftEfEq2tvFMe37foWhWN3rNzp4cAj7YLKKVYGwQ3luwkI5Cmvvr9mb9qL4B/tifCTT/&#13;&#10;AI7fs1+KNM8XeFdU3La6ppjkhZY/9ZDNE4WWCaMkB4pVV17jpQB7/RSbhnFLQAUUUUAFFFFABRRR&#13;&#10;QAUUUUAFFFFABRRRQAUUUUAFFFFAH//V/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EJwM18nftIft2/sdfsfm1j/AGofiT4Q8Cy31ubuyt/EeoxWs9xCrFDJDEx8yRdw&#13;&#10;K5VTzx1r6yPTmv5Gv+Dv74j2UX7EvgH9l3wlpVnqfjf4v/EjTdC0WLyI5L82umuJ3S3cqZE33ktp&#13;&#10;H8hGfMI6E0Aftn8Qv+CyH/BMb4U/C/wv8Y/iH8ZPCGlaD41s31HwrPcTSm51Kzjme3a5hs1ja68j&#13;&#10;zUZRK0QQ4OCa+qdI/a2/Zl134CW37UumePPCr/Dm7tEvoPGrajBHpDQyP5Sk3LsqKfMPllGIYP8A&#13;&#10;KQG4r8UPCn/BMT9jv/gmp/wR78faP8dtF0DxbrOn/B3UW+IfjLxHbRXl5fXNrpciRWltNcB3gtbZ&#13;&#10;9sFjDEVVMK4HmMzH4O/4NjNeP7PP/BAvx78d/wBoSCO68G6Z4p8X+N9JstXjWa3bStJsbbzPLSUF&#13;&#10;dr31rPtGMeZlhyc0Af0j/A//AIKU/sIftK3Xiy2+A/xT8IeKE8C6bHq/i++0u8D2GlWcpkCzXF4w&#13;&#10;Fuq/upCcSHAUk4Fdt+zj+3D+yb+1z8OtZ+Lv7OPjzw/4r8L+HtTudH1vXbCfZZ2V1aRpNKs0kwjC&#13;&#10;qsUiSeZ9wowYMRX8Of8AwbY/sO+J/wDgoL8I/iH4q+Oeky6Z8FvE/wAR7rxN450uy32MXj3WIVLa&#13;&#10;fou63ZHXRdIeea5njRlE9xLFEQVhYVV8Z/sf+AdS/wCCj/hv/g27/Yc1fxRpHwU0vXZPid+0NqU9&#13;&#10;+W1TXZpbaC7m0+4uII4V+yW1ilnawRhcedMXk3sgNAH9gqf8FoP+CWknja18BJ8bfBH2u91I6PaX&#13;&#10;puZBpM18H2G2TVDH9gaUN/CJ81+mizRXMKywMrq4DIykMCCMggjqCO9fzkf8HFXgL9nD4A/8EG/i&#13;&#10;L8LdM8O6Doeg6VY6BoXgTRbO1iigstQGp2q232RAPkkWNZSXX5yu8sTkmvqX/gkV8X/Efgf/AIIh&#13;&#10;/CL44/tBXlw0mgfB8a9qt9qEjGY6XpkM0ttJI8nJP2KOI5PUY5oA/n5+Ommaf/wUe/4O6/CPw5ig&#13;&#10;ivvDX7PXhy0vtYfYHjNzokLan85/2dTv7eHB6Mhr+tj4oeLv2YP2g/iX4k/YH8e2Wk+J9dm8BN4m&#13;&#10;8Q+H9QsUvbS30jUJmsYDdO6skc00m5oozhyqmReBmv4pP+Dd7/gn3qn/AAU01j4+/wDBSD4u+Pfi&#13;&#10;x4E1Dxl8QLvStL1L4a+IZfD9zdLcu2pajHcTRo7SwxtPbJGmdqlD1wK/od/4Imf8E7Ne/wCCfniT&#13;&#10;9o7xv8WtY8TazeeK/iw+m6F4v+IM5l1jVPC+i28aafdXF1Kf3iyT3VwiPkBwikKAQKAP0d/4J3/s&#13;&#10;e+G/+Cd/7Engv9lrTr+3u7bwZplyb/VoozDHcT3FxNeXM+1iWA3Sn7xJwBmv5MP+Ddnwzpv7fX/B&#13;&#10;Yr9qv/gqF4i062udGttWutG8KPcRrKiS6xeHyHTII3xadYopYc/vc9zX9JH/AAXQ/aq/4Y8/4JXf&#13;&#10;GH4tWd39k1S78MS+FPD8inEn9pa+Rp8Jj77oxK0vHICE9q/Bn/ggX/wSU/aq0D/gmd4Q+Lvwa/aN&#13;&#10;8e/By6+KH2jxfq/h3RtC0PVrJ4ZZWt7G4j/tG1aeOaSzijcnzSnzAhaAPAP+Dw/T/g/4T8efs93X&#13;&#10;wMsLTT/j5deJ7m70688MRLb62+nRtClkZGtwsrOdQKfZC3zbhIE71/VZ+29+0f4i/ZI/4JXeOf2i&#13;&#10;fio0aeJfDnwmea+X5Qr+IrmxW2jjHUHffyqoHv6V85fsof8ABCj9ln9n/wDaFP7ZHxn13xn8cPjJ&#13;&#10;5ong+IHxTvUvpbGVQVRrGziRLeAxqSIyVcxf8sylflZ/weGftB63pP7Ivw2/Yi8Au03iD4xePrdH&#13;&#10;sYj+9msNIaMpHtHJ82+uLYDsdpFAHb/8Gf37Ln/Clf8Agmpq/wC0d4lgEGp/Fnxdd6wt1MAmdH0b&#13;&#10;Nja5J6J54upAeBhs9MV+k37WX7PP7L3/AAXO/ZGtYPh02ialpVj8TLNbHxnqWnHf5PhbXEi1oaXc&#13;&#10;bC7xXUUFxbxyKfJlzydvNfmt+0d/wb56v4A/4Jkav8NfgX8av2km8TeF/htIdG8D6V4ruLvQNR1S&#13;&#10;1tPNfTYdHSNB9nurjdGsUbggP1bBB/oI/wCCen7Ndr+x9+w98K/2a7eFYZvCHgnS9M1FVwN2o+SJ&#13;&#10;b5zjGS908rZ75zQB+EP/AAdz/tCaf8F/+CUyfAvRUQaj8UPGGk+GLCzjUFlsdMYajcFF56G3hiGB&#13;&#10;x5gxziv2L/4JI/slab+xN/wTp+FH7PVtawWmoad4Ss9S8RmFAjTa3qaC7v3kIxvYTSMm487UUdAK&#13;&#10;/mB/4LEIf+CjX/Bx7+zf/wAE9LYte+G/htBaeJ/Ftqh3xq8x/tu/WUDGC1jZ20fPTzPciv7nAqIM&#13;&#10;gY4xxQAyaJ5Ld4Y3aNmQqsiAblJH3hkEZHXkYr8i/Cv/AAQ8/wCCa+jfCnWvh98Ufh3ofxA1PxTP&#13;&#10;fal4w8feObeHUPFGrahfu8s97LqbKssEgLnyhbmJIgBsAxk/rLpOt6N4g09NW0G7tr21lLCK6s5V&#13;&#10;mhcoxRtroSp2spU4PBBHUV+Hv/BR39qH4zftE+Prr/glT/wT0vVPxF8QWKp8WPiJB+90/wCGfha8&#13;&#10;GyaaeRSAdXvYi0dlagiQAmU7QFagD8bf+DQP4W+Kfht4v/ass/CN1e3fwrsfiJbeG/CN5cMWhvLv&#13;&#10;S5r5JJ42HyO/2NrXzWTruTPav6tPHP7dv7I3w1/aX8O/sdeOvHmg6b8TfFlqt74f8H3MrC9u4nMg&#13;&#10;jK4Qxq0nlP5auys+07Qal/Ys/Y8+C37Bv7N3hn9l74C2AstA8NWfkiWQD7Tf3kvz3N9dOPv3FzJl&#13;&#10;3PbIVcKqgeffEv8A4Jr/ALGXxf8A2wvCn7eXxA8GW1/8UPBlpHZ6B4ia5uUESwGQ27yWySCCWSAy&#13;&#10;uYndCyE+y4APsbx14u0T4feDNW8e+Jplt9O0PTbrV7+dzhY7eziaaVifQKpNfxKf8Go3wjH7TX7T&#13;&#10;/wC0l/wVh8b6fGbvxL4yvtC8LzTRKTbtqtw+p6i0LY+Vlie2hZl5ILDua/Zv/g5l/ar/AOGW/wDg&#13;&#10;kT8RH0u6+z6z48Ft8PNIKNtkJ1dyLwp3ytnHPyOnWvjP/gj/AP8ABCfwV4a/4J1fDHXPGPxL+Pfg&#13;&#10;/X/Ffh+Dxlr2i+BvHF9oGlRXOsD7RHssrYBFcW7Qq7HJZlyfYA/XD/gtr+03Z/sjf8EtvjL8XpJE&#13;&#10;S9fwhc+G9HWTo+o67jTrcYIwcNPvI7hSK/Nv/g05/Y/039nP/gllovxf1Cwhg8R/FnVrvxZe3jRg&#13;&#10;XDaZE5tNNhL43eWI4mmUZx+9Jxkk1+Gv/Byt+yVovwZ1z4GfsQ/Br4l/G/xr4m+LXiwNc6D8QPGt&#13;&#10;/wCI7BbZJorKzkWznIUStczsUcgnEbYr++n4DfCPw78Afgp4R+CXhKNIdL8I+G9N8N2SIMDytPt0&#13;&#10;gVu3LbNxPckmgD4B8K/8EW/+CettaeL734wfD/Q/ih4k8f6xf634w8afESzt9V1y/mvpGYIly0am&#13;&#10;1it42WK3S2EQjRFx8wzX85H/AAa2fAu7+Cf/AAUa/bG8IfBm5vrr4P8AhjX28I6RcyyGW3mvrPVb&#13;&#10;gWirIDslkhtEkVnHJVlJ+8K/e/8A4KSftlfF7WPFcX/BOH/gnw0Op/HTxpp2dY1xSH0/4ceHLn93&#13;&#10;Pr2rSAMI5ijEWNuf3ksmGVSAM/Yf/BPv9hP4Nf8ABOv9mjRv2bfg1HLPBZF7/XddvQDf67rFzhrv&#13;&#10;Ubx8ndLMw4GSEQKg4WgD+bb/AIO9fiprHjr4ZfAz/gnV8PgLjxF8WviRbXrWqKGkFvZMtlbYHUb7&#13;&#10;q8HI4xG2a/R3/gsB4P8A2Mf2R/8AgiB4m+B3x4t/D0mjeHvhhF4M8C2GoRxfa7jXbW0W205tPVgZ&#13;&#10;FuBcBZS8eCq7mYhcmvw2+M3wosv+CzP/AAdEa98LdX1fxJp/gT4AeEfsU2reEtQfTb+zvtMUHfa3&#13;&#10;kWWglOqXmC6/NiHHbNfJv/Bd/wD4J9Sf8Egvjv8ACT9u7T/EWs/Hzwbe+JJ9JvPA3x/upPFKQXUU&#13;&#10;QuTEsspUNDcRJJtOzdFIgY78gAA/fz/g0Z8J/Hrwv/wSdtLj4y/2imk6p401XUfAFtqW8NHoLxwJ&#13;&#10;ugD8i3ku1uHjA+U5LLwc1/UVX5B/tA/8Ff8A9j39ib9iz4V/tYfF6z1vS/DHxH03Sh4X8P8AhjTV&#13;&#10;vLq3W804XqwiCMxIkNvENhYYUHaAOQK+Yf2Yf+DmH/gnj+158f8Awr+zZ8H9N+J8viTxhqqaRpQv&#13;&#10;fDvkWySspdnnl89vLiRFZ3fB2qCcUAZv/BxV/wAFfNd/4Jl/s1aX4I+A7xS/GD4mzTaT4OUoszaZ&#13;&#10;aR7UudU8lgQ7o0iRW6sMGVwSCEIPS/8ABE//AII+eFf2MvhfZ/tK/tNQjxr+0X48gXxF418ceJD/&#13;&#10;AGjqOmTXoWUafaT3G9ozCuFmlXDSSAjOwKo/nb/4LRKnxX/4Oo/2e/hV8UXaTwxZTeAbaytbk7rd&#13;&#10;0n1Ca5dVHIxLcAI3uPpX+hNIPkJQgNg4JoA8M/aU+BXw/wD2lPgV4p+B3xR0XT/EOj+I9Eu9NuNL&#13;&#10;1ONZIXeaJljcFwfLdHIZJBhkYBlORXzN/wAEqf2RNQ/YR/4J+fDH9lrXkt01fwzoG3XjauJIjqd3&#13;&#10;NJdXZEi4D4klZdwADAZHFfzQ/wDBV/8Abl/4LAfsdf8ABRz4U/sJfsu/HbTfF2pfFwWslrZ614M0&#13;&#10;WKfQ31DUGtIRK0ETedCI1aTcVVgsbZz1r9+/2tfi18Xv+CdX/BLT4qfGj4+/EWX4ieLfD3hLUriy&#13;&#10;8S3Ok2Ohq+pXsK2ljbw2dkBGEF06ldzM53YLHAoA/ng/4JJWOl/8FA/+Dk/9pX9vDyxdaF8MVuPD&#13;&#10;nhqfYDG07f8AEktpVYcbmtrO4kHfD+1f1geP/iD+zL+1F44+IH7Bmsw6V4o1zSfB8F/4u0TUbFb3&#13;&#10;TrK31wSw2cd07K0YnfYZFi/1gQBxjg1/JL/wbtf8EYYvjP8A8E5E/aY8Z/Fb44/DzXPijrmpah5f&#13;&#10;w18UyaDb3WnWkrWltcXMSxOJ5WkWdw7k/KwGOuf21/4IH/8ABOfxl+wT8OfjFdfFS68Q6t4j8ZfF&#13;&#10;3WXi8QeLd7axqehaPIbLS7u5eQs7G4QPMGyQwcMOCKAPpL4C/CPwP/wRp/4JNN4T1G6spLX4T+A9&#13;&#10;X17V7+zDRwXeoATXkrp5mGxJM4RC4yRtzX4O/wDBnr+zRDf/ALPXxV/bt8f6baTaz8TPHU9hpt1N&#13;&#10;ArMtnp5aW5MW4HCyXdw4OOvl19W/8HcP7UU3wS/4JgN8E9BnZNZ+Lfimy8LwQRH95Jp9mwvbzAHJ&#13;&#10;DGOKM9vnwetdF+w9/wAEYf2xPgv+xP4A+EPw3/az+KPw50ubwtZ6hrPhTR9C8P3A0+/1KIXN7DY3&#13;&#10;01qt1ComlfBZ3cHkMKAPxs/4K52vhXwr/wAHMH7PGj/sC2VppnxJ8/RP+Fgp4VRbdJXuL1zML1Lf&#13;&#10;apc6XvNzu6xFS9f3B/tNftY/s7/safC+b4z/ALTvivTPB3hiG8hsG1XVGfY1zckiKKNI1d3dsEhV&#13;&#10;UnAJ6A18N/8ABP7/AIIw/sd/8E9/GGqfGPwRBr3jP4na+Jf7e+KHxAvTqviC6a4IM+yUqscCykfP&#13;&#10;5aB2HDOwr64/bJ/Yk/Zt/b5+DcvwD/an8Or4k8Myahb6qloLme0lhu7Uny5op7d0kRgGZThuVJBy&#13;&#10;DQB9BeBPHvg74p+CtK+Ivw81K01jQtcsINU0jVbCQS293aXKCSKaJx1VlIIP9a/iN+Mml6f/AMFJ&#13;&#10;f+Dt7w34Ftoo7zwz+z3oVteaq2wPG11oqG9ZXPfGoXcMYB7oe1f2PTwfCX9i/wDZnuF8OWVtoXgn&#13;&#10;4beDppbSwiYiK00zRrVnWMM5JOEjxliSTySSa/hg/wCDdv8A4J66t/wUqu/jv/wUT+LPj74seBNQ&#13;&#10;8Y+PLvS9M1L4aeIZfD9zeLcO1/fLcSxo5lijeaBEQnapU8HigD+1f4reJf2Y/wBor4g+KP2CfHVn&#13;&#10;pPibXZvAra/r+hahYJfWlrpmoyNZwNcuwZY5ZHy0SHEhVd69Aaxv2Av2SfCn/BO79inwf+zHYX1v&#13;&#10;cWXgnSbk6hqsaGGOeWWaW7ubghiSBlzyxzgc1+b3/BEv/gnZ4g/4J961+0P42+LWseJNYvfFfxXm&#13;&#10;sNE8W/ECcyaxqXhrR41i0+5uLmZv3izSzyhH4D4BAHAr6Q/4LuftTL+yF/wSp+L/AMUrG5+y6rfe&#13;&#10;G5PCWhODhjqGvEWMZT/aRJXkGOm3PagD+cX/AIN2PBemft3/APBXj9qj/gqB4k0+3u9Lt9cu9F8L&#13;&#10;STxJJGs2q3RKOmQV3x2NpGCQM/vM9657/g8DsPg54U+I/wCz7c/AixstO+Ptz4mmu7G88NRrBrL6&#13;&#10;erRJZGU24WRmN9tFuW+bIcLxkV9A/wDBBP8A4JJftX+G/wDgmn4P+K3wf/aO8ffB25+JyzeLtV8O&#13;&#10;6NoOhatZmKZzDZzx/wBo2zzxzPaxoxPmsvzAhRX7Ofsm/wDBCr9lr9nn9oBv2xPjHrnjL43/ABja&#13;&#10;TzofiB8U7xL+aykGQr2NnGiW9uUUkRna5jH+rK0AfoF8TPjbe/s3fsT6t+0B8Z5Fiv8Awf8ADd/E&#13;&#10;XiNmO0G/s9P82dAegL3AKj3Ir+Xf/gzv/Z9vrn4G/F79vfxnaKNX+KXjqbTrCfZjNlYO1xclO217&#13;&#10;y5Ycf886+rf+Dtr9qGX4If8ABLaf4OaHOyaz8WvFFh4TghjP7ySwtW+3XuMc4PlRxn/rpg9a8x+E&#13;&#10;v/Bvpd+D/wDgl3pPgTwx8bP2jPDHio/DZtZm8L+E/Fk8OhDXbuya8mtYtISMKY5bhvLaNXDMSfmy&#13;&#10;aAP1Y/a6+Ev7NH/Bab9j34ofs+/DuXQdXk0rxLN4Ji8W6pY+bbabrulT28l7Lp10qs7NCjNCZYTt&#13;&#10;8zchJXcK+JP+DnH44+H/ANkX/gixrvwi8PiJJvGTaJ8LtDtmAyLVNs07KvT5LW0ZfbcPav0a/wCC&#13;&#10;MX7JWpfsSf8ABNT4V/ATxTZSWHiG20Aaz4pt51KTrrGrO15drMDyJEeTy2B5G3B6V/Nf/wAHFl/N&#13;&#10;+3j/AMFhv2Vv+CWHh+Q3Nha6nb+JvF1sg3KiancB5vMA6eXptlK/0lGKAP6D/wDgg1+yNY/scf8A&#13;&#10;BK/4T/Dp7GKy1rWfDsPjLxMyoElm1LXQL1vOIALNFHJHCN3IVAPav151K0nvtPns7aeS1klheOO5&#13;&#10;hCmSFmUgSIHDKWUnI3AjI5BFGn2djpNhBpliiwwW8UdvBEvCrHGoVFA7AAACotK1zRtdtmvNEu7a&#13;&#10;8hSaW2aa0lWZBLC5jljLIWAZHUqy9VYEHkUAfkboX/BDX/gmTo/wS1f4VfEb4caB4xutfF5e+K/i&#13;&#10;B4wt4r3xVqeoXhaW51KbV3UTxT72LqYWjSPGFUDNfhB/wZ7+EfEnwt+G37S2uyX0/wDwqyy+IUdh&#13;&#10;4Z1O/fZayyaTHc/bbtXbCY+ym1Mrg4456V+vv/BRn9oz4w/tcfEW/wD+CUP/AAT6vzF4r1a0SH42&#13;&#10;fE+2/eaf8O/Dd3xNbmRTtfWb+LclvbK2+NCXbbwR+oH7Kn7KvwK/Yf8A2atA/Zr+C+m2+l+EPC2l&#13;&#10;G22zBS9wSC93d3jY/ezXDFpJnbqSewAAB/Ov+09/wcf/ALM3jD9vr4V/skfsz/E3RNE8EWnig6z8&#13;&#10;YPi1fFI9HbTNPgllXRNPnuYysjXkoRJbhFwMqsbHLMP6vtH1Kw1nTINX0qVJ7W7hjubaePlZIpVD&#13;&#10;oy+zKQRX8Wf/AAbu/Dvwv+2t/wAFIf2tP+CmviPRdNuNBu/FcngTwNbzWkTW0Vr5/nMYUK7AUtLe&#13;&#10;0UlR/G3rX9raIiKEjACgYAHQAdhQA+iiigAooooAKKKKACiiigAooooAKKKKACiiigAooooA/9b+&#13;&#10;/i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Q9DX8In/AAU7/aO0f4t/&#13;&#10;8HMPwu0jXvDPjTxr4D/Zi8P2XiDxTYeAtHm168sdRuVN/wDbZLODLtDDcT6ckxRS4CHCsRiv7TP2&#13;&#10;g/jU3wE+Gl58RIvCnjHxrLbyJDD4e8Caa2q6tcySA7QkAZAEyAGkZgqZBJr+UP8A4IAeCP2pvAP7&#13;&#10;e37Qn7TP7cnwW+LPhHxv8c/EcdzoGs6joMr6Np2lefdXktpcXysfs+3/AEeMF1CsIkAOeKAPef2+&#13;&#10;rv8Aa1/4LuR6P+xH+y74R8dfDL4B3Wq2uqfFz4v/ABA0ifw/Pq9naSJNHpWh6ZeiO7uMyKHd2jSM&#13;&#10;yKgYhFbf6x/wXM/Z8+LPwa/4IrW/7A//AATj+HXinxEmqy6J8OrXR/CGnz6jc2Ph+2Jury5ufs6l&#13;&#10;gJzbiOaVhh3nYty1f0sjBAJ9KXAoA+LP+Cd/7Kfhz9iP9in4bfsu+GreO3HhPwrZWepMgUG41WVP&#13;&#10;O1G4cjq013JK5PvjoBX87F/8Dvip/wAEtv8Ag4D+JH/BQvx94G8ZeMvg58bfB02nL4v8D6Rc6/c+&#13;&#10;GNWlOnySQ6hZ2ay3KxPJYFUkWPaUlTH3HA/r6wB0pcDrQB/It+2x+zJ+1l/wcJ/tCeCvhzrHhbxd&#13;&#10;8I/2Tfh/qq6/rOreNbV9H8ReOdTH7six0mUi5ggSEvFBPcogUSSS4ZtiD6M/4L1fE/42+Hv2BvEv&#13;&#10;/BO/9g74L/FjxXrev+HtM8Gw3ng7wrqFx4e0fw3tjE8SajGnlSObWP7KIYixXed+MHP9LmBS4FAH&#13;&#10;8hX/AARv/at8bf8ABOD/AIJw+Cf2YPGn7Jv7WMvizRDqV94j/sTwBLcW19qN/eyztNFcPNCCpjaN&#13;&#10;BvVSoUA9Kl8UftC/8FKP+Ctn7dnws/Zz8Vfs8/E74H/s4eH/ABXb+O/HOp+PdLubS78Rnw6xvrGx&#13;&#10;vJti28UEt1HEPsqPKZG+ZnKpiv678CjAoA/hv/4OcvG37aX/AAUH8G+Ev2Rf2Q/gH8edZ8MeH/Fd&#13;&#10;x4h8a+IG8Gana2l9dWava2cNiZIgZ4lEk0vnbQjEx7CRur+tr9hfxR4X8Rfst+D9N8G+EvGXgjTv&#13;&#10;D+iWPhi28OeOtDuPD+qWqaZaxQBWtLlVYxgDCyLlHwSpIr62wKWgDmvGPia28F+FNR8W3lrqN9Fp&#13;&#10;tnLeyWekWkt/fTLCpcx29rAGlmlbGEjQFmOABX8FX7cOp/tb/tqf8F1/g9+174z/AGbP2iG+A3wj&#13;&#10;v9Lt7FJPA2pNf3Isppb6S/8AsBjLhZL1osxn94YYhkBvlr+/ojPBpMAdKAOX8G+JIfGfhXT/ABZb&#13;&#10;2mpWMWpWcN9HZ6xayWN9As6BxHcW0oWSGVQcPG4DKcggGvKf2ifj5p/7Ofw7k8fX/hfxz4wxcC1g&#13;&#10;0T4faFd+IdVlkaN3XFtaKxSM7NplkKxqzKGYZFe/4FJgUAf57H/BNvxh+238Ff8Agr58ZP8Agpt+&#13;&#10;2R+yf+0hfv8AEGw1O08LxeGvB1xeXGkJd3Vv5UUqTtCMJY26Qb42OCDxhuP10/by/wCCuf8AwUr+&#13;&#10;MPwqvfgZ+wB+yL+0T4b8ReLE/sB/iD8QfDEunW+hQ32YJLy2ht2nzNGrbllmkjSIjeVbbiv6s8A9&#13;&#10;aWgD+Zr/AIKLfGT9t3/gmX+w78Pf2GP+CWvwZ8f/ABB8WQ+CrbRJPHvh/RLjVdM0CG2jENxds0SO&#13;&#10;suq3UxkmRZBsUsZXDZCn8n/2aP8AgoX/AMFZf2OfgTcfBT9l3/gnf8SNO1rVJ5tQ1Xxt4tOtatqG&#13;&#10;sa9djE2sa1MdNge8neQ723TRoq/Ku1Biv7xNq+gowKAPhbR739pv9nP/AIJ+HXvEMV78V/i94Y+H&#13;&#10;Vxq97YkpFLr/AImjtXupLSLyFAWNrkmGFUUsIwqjLcny/wD4JOftcftVftl/sgWvxw/bE+GM/wAK&#13;&#10;/Fsmt6hYjw68F1bG5sLbZ5N5HbXn+kRiQsyBXJ3FCynDCv05wPaloA/gk/4OMNY/bJ/4KVfGX4Uf&#13;&#10;CP4E/s8ftA6p8K/AGuPrXizUpfBOp2bard3E0UUos4ZY1Z1htEkEcjhQ7ynbxyf7RfAnxy8Kt+zb&#13;&#10;bfGHRfCXjzStI07SS0HhK+8NX1t4migs/wBytumieX9qMmFHloqHcuGXKkGvpXAo2r6CgD+Ar4m6&#13;&#10;p+1v+0v/AMHDXgn/AIKC/Gb9mv8AaHt/gv8AD0x6V4WDeB9Snvo47C1uDa30tisbMBJfzGYopLou&#13;&#10;0kblIr+kf/gsD+3b+2v+zT+z/p+l/wDBP34KePviV8QvGmnytp2p6ZoN1f6d4XhKLm41GKJGb7WN&#13;&#10;/wC5tXCgspLnC7W/a/ApMCgD+Cj9kn/goH/wVj/Yt+FGq+FvhD/wT0+KmqeNPEty+s+MviP4v/tm&#13;&#10;/wBX8Sa7MDvv9TddMiaRVYkRW6SRxxR4RNoyT/TVon7QX7Sn7Gn7AvhXxb+0X4Z+JPxi+MWraFc6&#13;&#10;rquj/D/w3cavKmvXqvejTmW0TyrKztXlW1jeZgAsf3mbr+tuBRgDpQB/AZ/wQy8d/tZf8E8fFXxx&#13;&#10;+O37Vn7J/wC1D4k+JHxb8SR6x9r8MeC3mthbGWe6lhaa8nt2Rnubhmb5du1V5J4r1X9r79jP/grN&#13;&#10;/wAHEX7SPgjT/wBoP4YXv7Of7PXgnU5buOz8V3cMniG9E5UXFw1mh8xryWFRDCpjSGHLEu5Jz/c9&#13;&#10;gUYFAHAeDPhf4G8B+A9D+Gnh7TrdNG8O6VaaNpNnMiyiC1soVghQbgeQiAE966O38NeH7Kdbuysb&#13;&#10;KCRMlZIoI1YfRgoIrdooA/l9/wCDhf8A4I2/GX9uK48D/tq/sSXMNr8bvhTJFJpthLMlr/bVja3A&#13;&#10;vLeOGdyqJd2s+Xh8xgjqzISPlNeqfB3/AIL72+g/D+x8N/tufAP9oLwF8TbKBLPW9B0vwNqOt6fe&#13;&#10;30SgSS6deWiMjRSsCyCTbtBxuYAOf6LsA9aKAP4y/wBhr9lT9rP9vj/gvZrH/BXf9oT4XeLfh78L&#13;&#10;vD2gNY/DKw+IUEWn6vLLDZrY2ZOnmR5Y8ebc3RbGwOy4YnNXP+Dnv4kfth/tgfAW2/YT/Y1+B/xt&#13;&#10;8URDxbFqXjfxNZ+ENSTR5oNLDG2trK5MeLtJJ2WUyRgxYjXDEnA/snwKMCgD82v+CUGo6HY/sKfD&#13;&#10;v4V6L4I8e+AT4F8K6R4UvdD+IGg3OgXwvbSzj+0yRx3CqJ42mLnzo8ozE85yK/Q3XdWj8P6Nd65N&#13;&#10;DdXCWltLdPBZQvc3MixKXKQwxgvJI2MKigsxwACTWxgUuAetAH+f5/wWVvv2vP8Ago1/wUs+CfjX&#13;&#10;Sf2bf2ibv4E/CnVdPudTefwPqUN7qbS30VzqU8VlJHu2eXDHEofDuqtwMiv7yfhn42sviR4D0vx1&#13;&#10;p2na1pEGp2q3UWmeI9Pm0rU7ZTwI7myuFWWCQY5R1BHpXc4FLgDpQA1iQMivxo+AX7dv7dfxJ/4K&#13;&#10;qfEr9jr4kfA668O/CHwppT3nhz4pOl2qajIoh8ljPJ/oky3W+TZHD88ez5icHH7M0YB60Afzgf8A&#13;&#10;Bw1+0D+0p4i/Y48bfsVfsf8Awg+L/jrxj43srbRdQ1zwx4V1C60Ox0i5ZZbwjUkTypZZI18ny4tx&#13;&#10;G9t23HPyj/wR4/ay8Z/8E5v+Cc/gj9mDxj+yZ+1hJ4p0Nb678RjRvAEs9teale3Uk0k0M8k0IKsr&#13;&#10;Io3hSAoBziv67MCjA60AfyL6/wDtE/8ABSf/AIK0ft4fC39n3xf+zx8T/gh+zl4d8Tw+OfGupePN&#13;&#10;MuLS78RPoGbyws7ubYtvDC90kWLVHlLtyzkLgfKv/BzZ42/bS/4KD+GfCH7Jf7J3wC+Pes+E/D3i&#13;&#10;ibXvGuvjwZqdta39zbBra2hsfMjzPGivLIJcBGJTaSMmv7ksCjA9qAPkT9hjxT4b8Rfsu+DtM8Ie&#13;&#10;FPGXgrT/AA/oll4ah8PeOdEudA1S2Gm20cGGtLlVbZxhZFyj4JUkV9U6vqaaPptxqksc8yW1vJcN&#13;&#10;FaxNNM4jUsVjiQFnc4wqqMscAVp0YB60AfwEf8Fl9R/a4/4KLf8ABSn4JeLNI/Zv/aKu/gR8KNYs&#13;&#10;LrV5JPA+pQ3mqSS3sVzqNxDZSRhigihjiRX2s4DcAEV/dt8LvHGn/E7wDpXjzTNL13RbfUrUTw6X&#13;&#10;4l06fSNTtlyVEdzZXKpLA4x911Bxg16BgUtAHkfxt+LWm/A34e3fxD1PRPFfiGK1eOP+yvBWjXWv&#13;&#10;atM0jbR5VlZq8rAHlmxtUckgV/Bp+yn4w/be8Of8F2PiB/wVT/am/ZP/AGkb7QNa0/VNL8Fadofg&#13;&#10;+4u77SYnSCz08yxT+Sh22MTq+x8rJISARmv9CekxjpQB/Lh+23/wWZ/4KF6/8ItU8C/sE/sbftI2&#13;&#10;/jLWLZ9NsfFfj3wnLYWOkNcAx/ao4Ld7hppY925PMaJFIDPuUEHjv21Pit/wUL/4Jn/8E/Phr+wV&#13;&#10;/wAE6fg78S/iH4/ufBkDeL/ihoei3Op2ekXt6zS6rcRTRxyrLq9zdyTyqZFKw7hKwdiFr+sHApMC&#13;&#10;gD+Eb9nL/goZ/wAFbP2TfgKP2ff2SP8Agnh8QPDmp6jNLNc+MfFY1nVbm/1y++WbWtambTrd7y4k&#13;&#10;kPmStLMigcAqiha/px/ag8P/ALU3wx/4JHeNfCvhq61j4h/F+z+D97pzXltGrajquvXFi0dzLbxQ&#13;&#10;qo3h5HaFEGcKqjJ6/qRgUYHpQB/JN/wbEfDX9sD4X/su+D/hZe/D7Vvhl4B0aTXdd8e6l47077Nr&#13;&#10;njHxPqk2y2i0u2dllttPsLeOPzLqZQ00gEaIFVmr+tlRgYpaKACiiigAooooAKKKKACiiigAoooo&#13;&#10;AKKKKACiiigAooooA//X/v4ooooAKKKKACiiigAooooAKKKKACiiigAooooAKKKKACiiigAooooA&#13;&#10;KKKKACiiigAooooAKKKKACiiigAooooAKKKKACiiigAooooAKKKKACiiigAooooAKKKKACiiigAo&#13;&#10;oooAKKKKACiiigAooooAKKKKACiiigAooooAKKKKACiiigAooooAKKKKACiiigAooooAKKKKACii&#13;&#10;igAooooAKKKKACiiigAooooAKKKKACiiigAooooAKKKKACiio3lSMZcgduTigCSioftEHHzp9Mij&#13;&#10;7RCTgMp+jCgCaiovOh/vr+dIbiEc70/FhQBNRUPnwn+NOmeopfOh/vr+YoAloqIzRD+JfzH+NBng&#13;&#10;HV0/MUAS0VD9og7On5ij7RDn76fmOtAEmxd27vQVBpnnRdmX86DNEP4l/MUASZA4parie3z99PXq&#13;&#10;P8aT7TBnIdP++hSuhXLNFQCdD1ZPzFO86P1X8xTGS0VEJo/7y/mKXzY+xX35oAkoqITIR1X8xR5q&#13;&#10;eq/mKAJaMgdajMqeoHpzTPNToxX8xQFieiovOi6Bl/Mf40vmr1yvtyKAJKTI6VGZlHUr+Y/xpgmj&#13;&#10;J6r+YoC5YoqPzU6ZGfQmkMqD+ID8RQBJkdKWoN6jqVPvkUhmjzhWX8xQDLFFQCYZxkfmKBPGMjen&#13;&#10;5igCeiozIvqB9ab50f8AeXPsRQBNRVV5o843L+dIbiLoHU+nIpNg9Ny3RVQTxkcsh+jCpjMgGcr+&#13;&#10;YphcloqHzR6r+Y/xpPOUHJIwO4IoHYnoqEzwdCy/mP8AGkM0Pdlz7kf40XET0VWE0Y+bKf8AfVIJ&#13;&#10;4j0kX67hQwbRaoqsLiID76n/AIEKd56EcMvvyKEBPRUImiH3mUfiKXzof76/nQBLRVc3EWcB4/zF&#13;&#10;DXEHXch98igZYoqqLqA/eeP8x/jSi4iP8aH8R/jSuiU0yzRUXmp6r+BFKJVIySB9TTGSUVC0yg4B&#13;&#10;X86T7REByyfmOKAJ6Mgdar/aI+hZPzH+NHnwf3k/MUBcsUVF58OMqy/mKQ3EI4MifmP8aAJqM1CZ&#13;&#10;ouPnT86iNxCCMug/4EKALdFVftMWflZf++hUvnRdN6/mP8aATJaKrmdM4DL9cinCeInhkI9iP8aA&#13;&#10;JqKi8+Ej7y59Mim+cuMlkH4igCeioftEP99PzFHnw/3l/MUATUVCZ4gcF0+hIpfOi671/Mf40AS0&#13;&#10;VF50XUuuPrQZ4R/Gv5igCWioPtMWeWT/AL6FO+0Qf30/MUAS0VB9phzjcv4sKPtMA/jT/vof40AT&#13;&#10;0VAbmLgBkJ/3hUqncuaAHUUUUAFFFFAH/9D+/iiiigAooooAKKKKACiiigAooooAKKKKACiiigAo&#13;&#10;oooAKKKKACiiigAooooAKKKKACiiigAooooAKKKKACiiigAooooAKKKKACiiigAooooAKKKKACii&#13;&#10;igAooooAKKKKACiiigAooooAKKKKACiiigAooooAKKKKACiiigAooooAKKKKACiiigAooooAKKKK&#13;&#10;ACiiigAooooAKKKKACiiigAooooAKKKKACiiigAooooAKKKKACiiigAooooAK/F3/gvx9vP/AATc&#13;&#10;8Qpp1zLaSN4l8OL58MrwsqnUYt3zIQ2MdRnmv2ir8YP+C+trd3f/AATc8RR2Sl5F8SeHXCjuF1GL&#13;&#10;NAH8L/ir4Y/EjWhFc6Hr+uPBHDv+2R6jcjIx0I8zAFZHhbS9b8CI+r6l4h12RkjQgNqNx85JO7YD&#13;&#10;J2NdheT/ABAsfCw0KOKeGCV9kgQcsp7E9x6VyT/Bfx18QNWhs0llkt4IcvHK4VlRDnPGMDk9qTlY&#13;&#10;l7oo+Lvj747vNFkhj1TVokQfK7XlwpOTx0fmvjK58WfErXbtp31nxAsULNvlm1G5BYD7u0CQV+9m&#13;&#10;jf8ABFL9qz47eGv7e+BEPhPxBbxRxCYaf4k06UQyOoZUuEEhaNyOdr4PBridc/4N9v8AgpHbXgtt&#13;&#10;d0nwjpSzjCreeJdNj3Ip6oGlBODVWKPyh8B+JPFOh2y/avEutsN/mssupXAVk2/Nt/ec59K9KuPj&#13;&#10;f4qkkJ07VNakj+9ExvLhUDdg3z88V+vPh/8A4N6f23m0KC6i0LQdYkXcsjWmv2BiJ7JvWQgEV+Cf&#13;&#10;xs8fXXgPxHrPwaubGGz1Tw/rd3pGpBGWQRXNhK1vKm9SQwDoQCDg9ajSOomrK56dL8dfiJp9pNG+&#13;&#10;uazCWn8wP9vuDHk49X4APaq7/FLxD4ojEGreI9ThkY+X5iXtx85zyVKye9fFljql5LlNQbzSd3+s&#13;&#10;YjIYEjA6Guj8NXVxp00MCyLtc7huJznr0FCkmrgnfVH1LoyeOZ9VNjZeKdbeDzBl3vrnI+bA58z1&#13;&#10;619HeK7XV/ANo2t6x4h1d1dVYQW9/cuHfIyR+84z3r5A0HxJDDGslzcIszDzJY2O3bGD1z6+1fd/&#13;&#10;w+b4f/EjwmYIwHuIkAiM7jLfKDvCnrz2q9HsylY+YdR+NXi22nS80nUvEJy0hVTf3JUcYwcuMdax&#13;&#10;9T8c/FnxXpslq2sa4rtFuhWO8uWdWHbIfv8ApXuXjPxb8N/h+jWOv6ZbTTF9pDbhuBbqMdCe+K0v&#13;&#10;h18bvh54din1Wy02C4viMJ5q5UZPCqB2x1JqJLuRL1PC/AEvxqsI5Yde1DxN9rePam+7uh8h+6Rl&#13;&#10;+cYFber+NPjbo+LG11PXIysOX3XlwwWRWHH3+QRnmvXbL9ty5bU2/tbSNNZUZ/kli+6FPCkjqDWR&#13;&#10;rH7dtv4hnNnqWh6baW4PAitU3FSDhQcZx0ryK2WwdT2jmzwsTlMJVfazm7Locj4F+LfxZ0bV01TU&#13;&#10;tV1YwxoXjSW9uPmJXJUr5nvVbxP+1N8Ujrkg0jWdRf5BuY3U4EWDyAN/YcVD4p+M+hT239rW9lEb&#13;&#10;aUNGrAKHDOvzZXt9a+b7Txj4a1eSV7izCTSMycYVSAMjn3rvqTtDmienVrWheOp+hPwj/ar8Rq3k&#13;&#10;XOo6g91DiTe91L++HTA3Pxz3rqfH/wC3B8S/DF00ehahdxmRMP8AaLiWRVYjgEB6+DvBmoW6uk9t&#13;&#10;biHZH5fqzDPODnkdwan+IOpQXFo8zWEqynIi3gybgvQg+/fNEJNw5mKjfk5pNn0fa/ttfHTUbQQW&#13;&#10;GpXzT3RZcrPMqs0h+8MtwFrQH7Xnx70GOBrzWb1Ht8FiLqVudvB+/wA818V+HdQG17uSKRXUKFQK&#13;&#10;VRexzmuzs73UNbMLQ2sUcETCOXcQ2FQ43IRyfXrXymM4hnTqyUYaI+JzDimrRxDpxj7qW7PtSf8A&#13;&#10;bs+NVoE1SbWtTaIkI4nnl+ZFOGIBYH24q5/w198QY3h1DWJr2WGbK+W08scjKfut9/ge9fC+uare&#13;&#10;3d2dPt0WVopDDCAOGXv19cVwPjXXNdkgEUa3LtlQ0UnysuACMH0Fc2DzfE1qkIOyv+RwYDO8XXrQ&#13;&#10;jLS/5H7Faf8Atcw6XpIuoTeyXVuw5lvZ3U7+cDL4OO9dF4u/b98eeIfAlnp+lXd3GsIkjhihuZCq&#13;&#10;seWY/Pk5r8pfB+jSeJtFhjtJZpJUI+Ug+mWPHU9q6W00PxJoljcabISkm1s71AQRjuO+4+lfW1pS&#13;&#10;UG47n3larONPmjqz6MvP2y/jf5Czahqt+zwzOYPLupTkN13KH4Oe1eseFv23PiKmjI9rqF4N037y&#13;&#10;V55izHpndu6V+bcVv4l0iSTUZYd21Fijd8kP5o+/jr8or2z4X6VceIml0mDYomt8ReYQivLGxB+U&#13;&#10;88+9fPZrja8aNtmfKZ1mGIhS95WfRn1xqH/BQD4t+Ho71vt+pSzK21ZTPIVXpgEFsHg16xZ/8FCP&#13;&#10;iJJ8NrT+yrm4a+ldxORPKSqY+X5N3BBzmvzL+KGg6yvlwSxPIzzeXNCU2qoQfMc9e3Fdr8CtAhu4&#13;&#10;bq21JxCEi8xQFJZggz365716+V4uVWglPc9zI8wnXw0ZTep614k/bK/aP8datDox8R6laqjAhYrh&#13;&#10;+5+797ivffD3xF+MOlWu5PEWq3VxMFXBu5sp5n3ip3Y47V8TanosNlfyava2zbvN5KoQwQnHA/rX&#13;&#10;1x8Lvinp3hl2XX9MtmtlKiGSdtzrKBgsFzkcc4r5zjOli5UYywt3bc+U8QKWPeGU8Fd8u9ib4ufE&#13;&#10;r9orStKgMeramWUEzsbmQyNETkbsNwcV0f7OPiTW/HevRX3jfUdYb7HKryTC7n5jY/3S4B+gre+I&#13;&#10;XxT8J+KtP+y+RHJNceWElU7MkDa2cdgBxXH/AAt+Itr4Qup5dEZdpmKsny+WDjbjJ5NTwbVxSwkI&#13;&#10;4qLUr9SPD+tjVgoQxaamn1PqP9pT9oXXoNSbSNI1XVbOyt4jEjyzzBmGABsRW7/Wvz9n+LmvzTSS&#13;&#10;ax4g1gzDKfLqMysyk/wjfhfpX1b8Y7+38cWMGpbElYIh3RDexkGPyxXxze/AiXXLr7dvyEcsETO9&#13;&#10;mPfHoK+1d76M/RZ3vdSPTfA15ceI7gyWevauGVwIknu7iRWfsWO/pzzX1/pfhvXrW3E+u+IL23sl&#13;&#10;CvBN9tm3gtwcBX6Bhx7V8/eBIfD/AMOvD4tb1hcXEYG5JFDOd3TB9e5Fag0Dx/8AEG+GkaUs7iab&#13;&#10;zbYwpsH3flUnpjP61+f5hXrKu41E7H5dm1av9ZaqbXPeNI8ReFfBT3I1/wAUandxOwZ7pbmdUIBy&#13;&#10;FOX+Yj2r0nxf+0J4Xs/hfBe+GUvnkhnMcTz3soScA/eGXyMA1yWh/sJ/FfxhYQWV4oRJGSOeC6QJ&#13;&#10;kMDyrex71+jD/wDBL/wn4b/ZumbxFrUSX8FxFO1krhyse0nAGc59cV9LluJ92MIQtfc+tynGpRVO&#13;&#10;nTtd6n4t6h+138QSpgtLvUIoozIbG1jupSWZuN7Et0z05r0/4R/Hz48eNPB+seH7rU9ScXZWSCFJ&#13;&#10;nZ/Mz93l+MV9S+Jv2Ufgno+mLq2q31tqMsSxv9ngk2tH5fO0gYP4V678G/Ff7Lvwev4r+TTnuUmV&#13;&#10;GlY4RVkRQcY9AQMmvWlU/mZ7kqkklzux+NV98Kf2kdQ1aWawn8TvK9wYzC1zcHa/PA+fGCKr2P7P&#13;&#10;f7Smu3Ult53iae7hkVJHa7uUWMk8KMvj15r9ufjt+3NoKXMOt+B9B0uOKJis0cfMjOcAPyMHA6Yr&#13;&#10;5D1D9tjx7qsw0LTrBrYTs042KPM8sdGOOpBqabT1Ugg48/MpHmnwU/Yk+MT3Qt/HWr6lZrMp82ST&#13;&#10;V5k8lJO5YydR71F4p/Zis9D19LGTxteoyXLQvFFqUzFlUY358zHTr61pa/4t+L3jeWMWP2sR3CkM&#13;&#10;UDqr4OW8wjoc1yHhz9nj4zeJtTGoLZ3MVipYsZGzvyepJ7Zqa2CU5czZGLy+NSftJSex3Vp+zP4J&#13;&#10;8QWAku/G2rLJvEqKl7Op68Z/ecD619Q+Cf2Y/BGifZo/+Ew1Wa5mhbcY76Z4SoC4BO/HrmvlzWPC&#13;&#10;1x8NbExSLK8sm0X8cRLjJznDsMAj2r5s8QftI+K/D7x6D4atpraG3YrFcOS8zRk5bOMjk96mjh1F&#13;&#10;Wb2M6GHjHli29D9JP2nP2VPAp0S08R2fjPW4gX8iS3tby4witjJAV+e/NfnNF8N/BfhHTdTkude8&#13;&#10;XXjQZdJvt1yUbDcLtD5zivqDwv8AEPxf43+B41HVmWUW9ybjyW5faAMflXxB8Uv2gYYtIbw7aC2i&#13;&#10;uJ3aWaQpsdMNgrxwfxr0I17u1j1YVpO2m5laF4T0G81iS/S68WPbzMEj87ULlQwbr8u/PFekaX4X&#13;&#10;+FNjqEq30/iERxsQFXU7oKXH8RBkzivlPRPi1rur3Edk15i1gKlGjJbLZ5PygckcYrtNQ1/xDNus&#13;&#10;NIiD+ZJuaZCSfLY8Z64569xXh4nNKVOq6NRnzOOzmFOs6NTV+R9Sax8EPhx4z0ci21nxNp7zTj7L&#13;&#10;ONUuMNkDGFEnKjpT/hn+wR8YINXGv6L4i1PVY4bvfBajUp2Kpj70g8zOK+YrHwj8X49Xt9PivGW2&#13;&#10;lC+ZHvJjRGOflY9PfFfsb+yrY614Tv4Ytf8AEMCI1pIIow/zFFXgls8kdq9XBxpyheD0PdyxUp07&#13;&#10;x2ufKFxZ/Ez4Ta3NL4u1vUIrgSmZEkvZSkSR/dCjf1JrzP45ftT/ABA8balZGz8S6hDNbR+XG0d3&#13;&#10;JscRjaeNw5rzH9qvxlr7+NtTtmlM8UU8kK3csjCRs8q2Ohr82o9d1q81jM5EjNJhOcFWzncB0Oa0&#13;&#10;qzcacmlqiq85KnOXVbH6GXnxx+Lp04QL4j1GRtxK+ZczqSW6Z+avNLv9pD4reHNZSDWL65uV2Bsy&#13;&#10;3U2193UcP144rwyfxhq0zvcSt5xYCIFPl3sg4wvbHtXjfjD4hXdzdJa3CwKZTtnJBbaUzt3MTwfp&#13;&#10;XzeXYyvKryVNUfK5Zj8TOr7Oqr3/AAP1S+C2o6B8ZNVuJPEWr69pbsokkaDULjCEZ3gAv3Aq1qsv&#13;&#10;wefUbzTbHxN4p+z27vGzfa7ggt0BK7+xr5U/Z8+JD6D4b1O6v4mk8uzZ0MKggsRgZPsDk15BrXxV&#13;&#10;tYbi41SBg0u4eeML82TkAAd+xr6aWEje6Z9f9ShF8yP0V8Nj4BeGIjfaz4t8WyXDRMLdIrq5RFZh&#13;&#10;gFhvPFebXvwQ1/xrqst98PfEWuamHuFSJE1G5ydwGMjzBXxLb/FXUdQt1l3RSEEI6BMyYAySueym&#13;&#10;u1+E/wC0L4i8EfES11WzuMFJ4wnkptVmHPKjsOhNCxK5uR6EPGx5uU/T61/YB+Mum+HH1vxh4r1S&#13;&#10;yjKL5UL6lOuGccqf3nvXyJ4++DXxX+H0kl3p2t+IGjWMxNcW2ozyoWJxyN55x0r6t/aV/a41rxH4&#13;&#10;O0++upxamdFeUHIBK8bh25r8wtb/AGw9VN3PpFlPujllUy474PT6U62HjUXKzXFYKFePJU27HNHU&#13;&#10;fidL4mkW71rX4ooF3Znv7jc5B6Y312ngCfx1qN7Jqt7r2t2axsBiW9uZN3lnPygPWx4Y+PXgXxVb&#13;&#10;R23jTT0mnludu8DGxy3B3DHAFdv4xOh+J7Nx4P8A3TkqmYG+cN3YY7Huawjho0k1T3MI4aNCnKNL&#13;&#10;fyPLfid8cvH41CIQ61q6WEMrRRj7bOpIIG4kB64fRPid4q16S4jv9W1iKHPlrKdRuAxLcAhfMrgf&#13;&#10;Geg+JLOZLLULecxBt2Jc4YDgnP1Fb/w/07+0/ElvolxbqrH94skacq2OM+tc6q1FFStqcSrVYU1N&#13;&#10;q7Z9e+DrRvDmhW2r3PijWWnhkDxF7+5ycjvl+celfPvxe+L/AI01TVj/AGHrmsmGZ2Us9/Omxh1x&#13;&#10;h+Qa5v41/EnUReDw5ZRqBarkSR/KxPQZb+leH6brtrqU73fiKIMFUHzWP3DjoPfNdqqc0ddD1KeJ&#13;&#10;biuh1Vj46+IFxEgudV1kk7gpi1K5JUDoSA/U17h4G1Tx5b2r6vceINaSJEWRzLqNwFYEHod/XgcV&#13;&#10;5z4Vi8L3LLa2sqQ3Dxho17spHJB6ZNdv8XPEWj6N8NI/Dcaut6UVpQxUFV5x061ujpj9588eM/i7&#13;&#10;8Tda8UPBD4h1kL5wEKi+uR8qZwd3mY5rqfDXxP8AjBaXMdt/wket7T85aa+uDuBOG5L4B7CvmnRr&#13;&#10;Zmug1hJi4kmUI0vIVM88nj9K9C1J2v5YdO0vzPMLhJEC/ec9cdeO9cM69RVFFLQ8yriqirqCWh+h&#13;&#10;PhX4k/ELxVoElrfavq/lxceab+cIx/B8n8K8e8Y+IfH81z9hg17V/lZtm2/uAG4H91+eldfo+i6r&#13;&#10;4a8DqZI2gRFURMqgh2YYyPU5rzptW1XRrkalcxxNa5wBIv7xZG7g+/evQ6HpI8W1bxH8Rre6maPW&#13;&#10;9dyqABP7RusHJ5P+spY/FXjY28PkeINexhnZH1G5B5PK58yvXNW8Qaf4juGWKKK2dQIzsIOT64rx&#13;&#10;7xTpjPOv2YyjIYM3CqBSAwde+InxKnuIxe69rKQ4CJ/xMLg4KHAUYk61gN8SPiDA8gj8Q6+zKwfj&#13;&#10;ULnPHH/PQ1ALd4w0F1lwwRo2xuCknk5qSXQb/SYv7cdFILHaSOWGfT+eaAPpb4M+JvGt98S/BWpa&#13;&#10;rr2tx+d4z0AbTqFzu2/b4Mgr5mCD39q/1xYgBEoH90V/j6/Ad9S1/wCOngcXkzrC3jbRArMOAUv4&#13;&#10;eMdhxX+wXF/q1+goAfRRRQAUUUUAf//R/v4ooooAKKKKACiiigAooooAKKKKACiiigAooooAKKKK&#13;&#10;ACiiigAooooAKKKKACiiigAooooAKKKKACiiigAooooAKKKKACiiigAooooAKKKKACiiigAooooA&#13;&#10;KKKKACiiigAooooAKKKKACiiigAooooAKKKKACiiigAooooAKKKKACiiigAooooAKKKKACiiigAo&#13;&#10;oooAKKKKACiiigAooooAKKKKACiiigAooooAKKKKACiiigAooooAKKKKACvyG/4Lj6x/YX/BPnXd&#13;&#10;R4wviPw+GB7g6hECPxr9ea/Ij/guL4Pk8cf8E9/EGhRSiJv7f0G4DHv5N/E+PxxigD+HjUvH2q6n&#13;&#10;HdiC9hTc7NFvAAjXjCs2ePavML/x54o1i3mOn3M0CKxhuDAuN4UHbj+IgeuazNd+EPxGttduPt8M&#13;&#10;lrp3kl5GdcRkxnqD6n61Vto4tPuoYApgRTuldjg5HGTzyDWM0zGV027n9OP/AAbT6vqmofF34lxX&#13;&#10;z3Bz4U0ppRIflZlupArY9QCa+Y/+DsbUfEq/tI/BnSNBknVZvCGrvKsBI+7ex8n8OK+ov+DbLxRp&#13;&#10;es/Gf4m6TYtE0tr4X00u6Dkq12+M19Rf8FpZv+CZNr+1X8Jrj/goC/j+Kf8AsK+j0iTwzsOkC0e8&#13;&#10;jEo1ERq139/HMOPlzWsdi47bn8zn7FHxn/aZ/wCCXnxp+Cvx48TeKbyz8EfE0Jq2s+HGu7ma0m8M&#13;&#10;jUG027kuLWQGMSoENxA8a7vlHPJFfjX+0frej+Nv2qPid4u8LzteabrfxC17U9KvUVgk9ndX80sM&#13;&#10;gDAEB0YMARnmv6ff+Dim7+Fk3xu+BGm/B0aZ/wAIpJ8J/P8AC0ulBWsf7N+1kWwgxkbPLwR39ea/&#13;&#10;n6g0Lw/ot89zc27SnkNFtGQV43ZHUUp7NDcE002fKtlp8gsJ1eNJGVw6lVYt6fQV22ieENblih8i&#13;&#10;3dArLK77cs3Hbr0r7D8A+CvhvBY3Wqaiy+X5Yn8pzhtxOdvHvVrxR8cfBfhlX0/RNLtxgbEmZhlS&#13;&#10;QOR6n6mnCNlqKnT5ep8g3ema89/PYTWMrBpUzIIyJNuOK7Hws2qeFr46tqjzx20arHGoOxlfHynr&#13;&#10;2p2p/tHXq62bk2kXmRny1UKuJewLH6V5543+Itx40t1uZV2IcL5QwEDDk5xyanmSbZDklds9qudM&#13;&#10;k+I2oySzTSXEsTIN8r5Gzv3x+NdDHovh7w3/AKBotjOZJUKyyyYTaOCx69+xrwHwhqVtp/h2TVJA&#13;&#10;yJKXKoJCO+FI4/rXNa94+1ryxZwySsAu6UsSCCwG0Z/CuarOzTZzV61nFnYePNGtdJ1FNSjkfFz8&#13;&#10;8UIfcysDjnpxVHTPCt9Ppf2/VLgczKdufvDO0FeOnPNc1o3iKTVLrf4ok2GMpGr8OOe3tXpmt6nY&#13;&#10;jSHkikbIPm7F/gTonPTHGTXkZtUnKKlTPDz2c5JSot76npfhT4bx6/bS6TJKrzOG+zxI+5ME5baT&#13;&#10;zuFeZ3/w6u9AvHsNkciyzFWD5Qpt+XI45461j6D44urNUurKaSKVpGHmKeSc/MRg8e9d9qXiObXI&#13;&#10;v7UW5AaSMQugJ3rgckdcbiaWXTqcslMyyupV9nKNT5HsfwW8JeG7m5jj8SlfJhnxAXk6pGOdp+tf&#13;&#10;TPiC1+FGowJaOIVgKO8clvhsSdNu717mvzk0XR/E9l/pMPnLawyFP3jna7EZbaPoRnmu5vdatLTS&#13;&#10;be0W5lG6ZvLjQ42kqcn6ZxXXWxU6cdGduIxs6UeSO7PYdQ0L4Y3l1ua4fG8LdD7qbOv8PriuobwD&#13;&#10;4SjszNZsTCIQ0AVvldS2doK9D9etfK2m3hbU5FLh4o5FeRCQqSBRyN3rnjFe0ReOtFttNntI4Bay&#13;&#10;eW0gVnOCMcBR65706dsQuaSVwoOGIjeUU2vI6STS/hfb3s1xNHOjsQFiTBGTnJOcHrW/a6R8O9Wt&#13;&#10;01rZl9/lSCRPkAACjPXkdK+aZfEUt/f7LyEA7UUzADeB1BPtXpWl6gw0eOa2MjoPMdhGMlypHzAZ&#13;&#10;xgHvmvCzXEvDLnpwTZ87nOLeFXtKUE27H0b4B+Jnw+8DrcomlI6KpSEBwTkDDMOMgj0qCDx38MPH&#13;&#10;GoHVZ4ViZHLyMGwAwOBxn86+cYZ5NUinuCkcbKpkZguWAkwpIK9SQenrXnUcdla3MBiUxZkKGGTL&#13;&#10;CYlgR0xzxk1wYLiWrVcoShax5eA4uq1+aDhZrsfbWqeHPA3iq4h0yyvHjmjdfNZyDjnqoHUMOK+3&#13;&#10;vAvwa+CnwttrDxBdyRTO7R3MkrkBtrHJVVPHyjrX49+HrrVTrZghcWzkB45ghJKxjgKDz14zXvnx&#13;&#10;O1Dxpd6NYyobhAIleJ5G2xrsXDYBHU45/SvrKc6c4801qj7elWp1afPOKuvmfoh8QW+E/jjVr288&#13;&#10;Ow6YLCcMIVkCths7ewBGfWrnwL+HHw0s/G9zpOrDTLdZLDymvJHxBEWHAHTBAr8SLrx1r6yQR20k&#13;&#10;8TZJCBysS4xg8deeea9K8H+K/GtxqHnX19KIpysdwxJIJOBnnrjtSjVjDRKyCNeFOStay1P0o+Nn&#13;&#10;w3Ol6zKnhtrSS12C3C7Q28IwG5CATyOc+lfOLfD2WXX47e+htkBjLyXgbcAWHJcY49M4rWufjDqy&#13;&#10;aJbLKzebauy7zuAkAG0/N0/CvN7fxp4iN7LcXp/c3EzAfKUDrnIHr7Zrzcyx7VNzpnjZzmc/Z89D&#13;&#10;Us6t8NbnQLwavYyvGTHiHBZ13N82QBgYIIrtvhR4Un16Z9U8R20jw+eYcQqVJdRgvuPHBPrXY/D7&#13;&#10;V5de13S42jeXlfOjcBz8uQFIJ/u4r6O+IPjTTvB+knwr4Mt7e2TzWMpkbO9zgHGeM57jiscgzKVa&#13;&#10;PNXVrGXC2bSrxc68df1Nbwdc+FNJjj0TVbR9kk4WN3G071IA3HgkEdSK7/XZtDmVrrwtawRRyAwZ&#13;&#10;LiRSAOcEfMDnpXwUmpeMvFN4k8sjmDzwmC5+Y4IGOeCCOTmvsn4P6XqdtHb3V7PbypZsHBBB80sO&#13;&#10;CR2I719Cqsdon1kakOZRjL5HpE3wHs9c0bT7vyZHmuUMzyBNoz93DLjJAIr6c8GWvg34E6FFdaxB&#13;&#10;b3uonb8qqzFNoBUgt0/KvqHQL7wJqPwfsvF7Nb/aIPNjlljfa8ez76noMGviHx7+1z8HdJvr23ls&#13;&#10;PPWL5dxIkV8jCBfvc1NXB03G8lsZ18voyV5R0Rt+Mf2nfiv4s1F7uVFtbOGNvsohjKBFYAnfjBz7&#13;&#10;9K4T4k/tm22lfCaTQJJZZdVlufO+1GVtroVwVxknAr4x8d/HTUvEV1cNocstuNxZEbg7XUjaSBjC&#13;&#10;+mK+H77TfiH4q11lujczqkw34TblcgEA9AOfSsaFSlKTUdLHNhsRRc2oaH1FN8fvG/i/V0XSLdTa&#13;&#10;psGwhuXzgkNnPzH24rv7jxDrJMOj6u8MBkf99HGu/wCc/wAJ+v1rQ8G/Bm50bQzdTRyQwyW4lgWI&#13;&#10;F5CQwJH1Haup03wleaxdxrpljMjeYP8AS52+ZSq8l0cDAPqOlePmmWVKs1OFzwc6ymdacZwu09be&#13;&#10;ZwNxHbKI7jUSyiYMkUCkeXsTgE55Vj1711vhO18G6FqVtcaHM17cPGxcSjd5II6E5z15wK6Sf4eQ&#13;&#10;/Y5fEfiKSOSKI+VFGjKyoF6vheSa8zudc8J+ANT+3WYikWch2nVvlErBsBx78fLUZe1Q96bt5XIy&#13;&#10;yUcNK9Sdrdz6p0f4veIFRdL0tUa1WbBuFQpG0mQWx67jxWzq/wAc/iRf7PDdkXht4W8namEdi7ZG&#13;&#10;5hgFBX5d+MP2o/F+n38umaYseDCrARRkKrbiCwwABwc1B4C/aR8WQ61bWt7MJA0yI7uFKgBgQCTn&#13;&#10;ivo3V9rT5on1irqtS5on6RfEKbXv+EYF1fOxmjmUuEzt+cbjgdWNfPOm6l8Ob2eCHWYhLPKdzTPE&#13;&#10;E3NtA27unHTmvUviH+194VtfCUOm+ILe1EqyTG+WBVbqPk2sBwR9a+NNP/aB+D+rX1tJFGkdw8rn&#13;&#10;fyyrnoXU4H4imoq+o48sviWp93Wes+CNR8KapoPhmxkQWtu3lPGQAjBc7cd/m5r8e/Gnht9b8TXW&#13;&#10;oXkfmNHPsKrGys24cHt0r7svP2rvhP8ACDRJbvSLaS/vJk/ehCvlYcEcjnJ75r4m1r9sLw9qFxLd&#13;&#10;PpFuqSZLFV/fqx+UbccEA1pVSUdGbVocsOxyOk2F74ZnMdpaf6LDIqkouHMmeG2nqK+pPD9zpVpb&#13;&#10;xR6bbCC4jhP2uZc5lZwTt2gkcE5r5sT416DaallbcTmYJMzSqNoO3O0YIwSa2bf9oqSysxFYacqP&#13;&#10;C7kgYAYyDJBLDJIzgc14GMymnWam3qfLY/I6WIaqOVmeu654+8Y3MkPhm182XGUU2gCmNfRumc+t&#13;&#10;ew/Anw78RfGPi6G88Ryy22nWmEuJ55SiBO6nnucdK+HLz4+aha2Ul62noqsrIUOBIrjuDzkZrFf9&#13;&#10;pf4k31i1oszW0BUIiwYAYHuxA/WvZwuHjSpxhB7H0mAw0aNNQgz9EPjv8P8AwX4ikv8ATNJuFkv5&#13;&#10;ZP3EqykxSRL0CkHGc+1fm/8AEH4TeI/CiQRwWuGY7rkopYIMfwsfesfw78QtS0lrrWrm5ncKgMMb&#13;&#10;u29S5z8oOcjPPStKP9pa+1K+XTtaknlDny2gkztI4yTiutSW8j0G9PePC9c8NeONDvlsLYugSPzV&#13;&#10;ihG4/Nyc4PJI7dq4668P6nravP8AZWm2Ksk7EFSC3QDp0r9PPF3xC+Gnhz4YWPidbC3TUrlCC5G7&#13;&#10;Kk4BBPQ18+aN8Wvh8RNJdRxlXIklG0ICOuAO+MGqXItUhRUV7yjY7f8AZw8Ca3qPg/Up7qzkSD7I&#13;&#10;8tzKxAjRFXqfQ8V8E+MHinu7m6tY0iiaaRVUfMwCZAPPriv1Ktv2qfhlH8Obnwd4agiiN3D5E5jw&#13;&#10;C4b157nFfIGr/C/QtcsprmxvI9xcrGjFQwZucdMcH3olB6SJne6Z8h6DrT206JIjqS+EDnAGeSc9&#13;&#10;a7nwp4imuNejinjWWQ3K/ZVHQknqK9Si+B2qT5iVwpRQTOVUnGccYz2r6C+C/wACtE8Ka/Z6hq8s&#13;&#10;c6JcK2WCLhQeOWPr7V5lfCc8+ZHj4rA+0bcTF/arv5dH0TRfDU5cNFYRO5U5Dbhu6dsZr80ra6Ed&#13;&#10;+890Si7jtQrkvz1Jr9Vf2+tMtPE2txa14bB2C3S3aKIgx4C4+Uqetflo2i6tZs1rcwNHlSS8meB6&#13;&#10;c16s4tpRR7kuZtWPc/hHpGmXl1I8xeePO5AVbZuYdn56V7b4W1WbwP4stNZ0p554QTHdwyYCRsOn&#13;&#10;XqK8q/Z4iD6XehmIEKsFUN8pZuhK5HGfSvTdUtooLdLN5I1uMCZlcgHa3YZPNfmbzOus2lTUn0Px&#13;&#10;+ed4iOeTpKXXbofRnxD+KFhrmkiS9sIJE+URmFQrKeD97j34rofhFdfDO+ttQ8Szg2t0sLGLzyvD&#13;&#10;rjGMDOBXyn9vW4tlgmDMMhgM4A7e44rsNF0LX9VsJdO8PqWjMDSFliB2lgRtL8fWv0urWUdGfrVe&#13;&#10;vGDUWr3PEfHfh6/8RavqGs6Y63S+a8sixN6HsK8r0fwzqgtZZ5LeRY5FOwuwOWORwPXNfVXhn9mb&#13;&#10;4n32pRzEzLC6F2AyAy9MnHOPT8a9ui/Z5PhW2Enji5wVBaGFMKgXb1HGSQayq0eZXi9DOtQdSLts&#13;&#10;fFPhzwHMBbzFpbq5TCJFHgFWHGSfY+9erXvwohvVePxHqMQu5Qm0B95j3ZwGz6V6zc+ELDSrG8uP&#13;&#10;CSC4WWBSLh/lwT97GDnd714DqVpqcGom9ndyqZSV8lh8vPSqhOySsbUqjjZWJtd+At5o9t5mhTQX&#13;&#10;kTtgMNoKkjBwfqciux+Cvwcji1pdS1u2ZliXZt37SWXgs1fPeueM720vH+z3d3LCwVoSGKbTnOFH&#13;&#10;4VtaH+0T4jsbwLAku/ZhjKc5P95gMVo5Jbmk5pas+1/i78WPDWgaevhiOBi8a+SIpBt2f7Sc8/zr&#13;&#10;4n8Q+PptQh+z3J3RoAqYAAZR0PTJI9TmuY8c69eeK9QGr3kxEx2PtZuXJ6qMnrXl95p18b8MGLOc&#13;&#10;q5kyFUHoCR0qk01dMcHzarY9C+0X2d9o5CsCTKgxx2B69K1ovEttNdhNTYSeTs3sfl8zP8Pvil0i&#13;&#10;zXZDbZ/dx4Eiqck5zuIPpivL/GU0n9vytZoREjr5bg53BemV7ehpc3QfMr2R9P8Ah3w/4P1pm1a4&#13;&#10;dkUQs8cfQZB7+wAxXmPjzxbBO/8AY2grGscUp8wq/LI3PfPQ1b8M6xc33hO6s3+SUlSipwCM8gH6&#13;&#10;da8F1+D7JaJvLLcSnIA/hyeBnvTGfUX7M/2J/jd4PViwK+MtFkKs24MWvoen0Nf69UX+rX/dFf4+&#13;&#10;P7L+j3M/xj8IN57hR4v0OXfg4+W/hJH51/sHR/6tf90UAPooooAKKKKAP//S/v4ooooAKKKKACii&#13;&#10;igAooooAKKKKACiiigAooooAKKKKACiiigAooooAKKKKACiiigAooooAKKKKACiiigAooooAKKKK&#13;&#10;ACiiigAooooAKKKKACiiigAooooAKKKKACiiigAooooAKKKKACiiigAooooAKKKKACiiigAooooA&#13;&#10;KKKKACiiigAooooAKKKKACiiigAooooAKKKKACiiigAooooAKKKKACiiigAooooAKKKKACiiigAo&#13;&#10;oooAKKKKACvx/wD+C6HiqPwZ/wAE8fEHiCWMyiLxBoK7FYKfnv4xnJ9M5r9gK/D/AP4OHUtZP+CY&#13;&#10;fiZLwExnxL4aBx/2EocGkwZ/FR4i/aVl1/STptxGJYsfvxIS2FbpgY5Jr5P8efGNr+9TT7MRxQIp&#13;&#10;ztj3NlScAn6VieJtcXTDNZ20SzlmWOFoemEHAbH1rzmLwxrXiHzIorYi8mnEEfJ2liMMQDg9CDnp&#13;&#10;XLUm20kefVqczSR/Vh/wai6w2u/Hj4wXexiYfCukxTyAfIGe8kKKSO5Ctx7Vr/8AB0reNp37TnwW&#13;&#10;nnhSSOXwprESCUEo8i3kRx+AYE/Xmvzb+DP/AAVO/br/AGMvCsvgv4H6X8IfClrcRwC7XRPC1rBN&#13;&#10;eTQptSa7kSQNNJjOS3ckjGTXnnx5/wCCzn7cP7RGhwaB+0Rp/wAI/F9nbSSnT01TwjbTzWbyrseW&#13;&#10;2mMheGTH8SkcgEg4FdULWO2nTtGx89fH34+a78WfA3w28H6xp1tHH8PPD154ds50kaSSSzu76S9X&#13;&#10;cCPl8sylFC/wgV8a6z8UrQwXFraQrMyYKMrFMFevbJ+lZvjb4zyS23kz2yn5lUiPjAHUEjmvGbzX&#13;&#10;dLv4SsMMcjTKrEBtuwscH5h3rJbO5lf3Wmz0jwv8RSI7i4uUAMyjc08h5OehHavGfFmt3Fp4lnkt&#13;&#10;y8ybd55LIcnPy/StPwtoRbU5TqOXt1Xcx6qQOg+uMCnazb21qZftMWUf/U8n5SatN2NE3a5zWoQX&#13;&#10;ZaG/t4vMUuZNzAgHPG1s9DXc6H4MvTbTaneDyYZW3IjnIxn5iorL0vVEe2kmvpSbaLO9GHO4jj61&#13;&#10;0dl4x8zTodPU71RnkLFdxZT0HsR2rGM0lqc9O0bvc7+40tX8Hx6OssahWAYOQuccj8BXjer+HtR8&#13;&#10;5BL5p8xiZWRhtIXlQBWxLrtp9ljRHedGJVi3BCg9GAz1P8q0l1E6hJJNYsloHBSOFvmDFQMNyeKU&#13;&#10;k56xRE37XWn0PNEn1GxvFWNPMYA+YoI8vHbeecGvVUury904QqzkSW4CrHyrbT057VmQafBaaeLi&#13;&#10;4aFhdEq7KuSrD+tdrpOq6DBHbW7O5fOWAx8q+3oPWphScYuMkRTw7impLVnj3iC91uwnEiw+QvEc&#13;&#10;MSYBywwzDGRit/4feJJk8QQwuDdIJALgkkgY6DHtXda5o+nXO6RWklXfnfGfkHcADrW54V0eyhjm&#13;&#10;1W3SJBtMcisoDL2BOMcmqjSXLsbU8Olax6F4l8Xo0b2GhECdIx50kR+UBgd3B4zzya4trS7bSprf&#13;&#10;buitpCxYD94RKoxhvb6VlPq1rFNPCYGVUVrdbhAdzBs8k+gIoXXYdLdTaTho2AR/MY/M+OSfp+Ne&#13;&#10;JjqLqTSelj57H0JVKqT0aLSaVLbKHjuYhGzEO/G5COTuU9T74ruvDl3b6/fWttcB3fBAmc8Ng4/A&#13;&#10;HHSsbxBogXTo9QyN1wVkLDHMYxnrx+HpWpa6zBcxw3Nr5QliBjiaPCrjPyk7f1oo0lKnKVKpe/yM&#13;&#10;cHT5qUpUql7326H1r4d8P+GLBv7T1CzhlaeJYGjX5jhe/wBa7Txn4A1Dw7o1vPoGlmG3lJlKTENh&#13;&#10;ducAjgDI9Oa8I8B+LdJ32+n+JZH8lJNwII4k+vpmvovxN8atJsdMGktL9qLMvyF92OCFA74HOR3r&#13;&#10;8uxGDx8cZFcrkm9e1j8axOAzGGYQXI5K+u7Vj530C08U6ndXGmrpwG+dHjYRlAATye3y+leiaN8F&#13;&#10;9V1/Xpr2a2eWGNgtvDHH84PTKkHsefWneFvG8trrcOqSI7QBsbYxgY5Pc9Pav0u+Gvxq+DV5olrp&#13;&#10;OsKYL/DlTCighyPkDE4455r9SwmU01B1IqzZ+0YPIKag5wVm7fkef/CX9mfR4dZhu9Qg8yR7Y4Dg&#13;&#10;lnC9dhwcEjtXtvxd8O+Arq6/4RXTbTda28JJaeP51c/MVBxzzxXsPg7xB4audJm1bSkFu1pj7h3b&#13;&#10;S3VyScjcOwr5L+JPxIsfEHjGZ7KQlIJ2killJKsq43AqvTPUVwyw1eF3FHmywmIg3y7Hyz4m+DHh&#13;&#10;LU7VnjEFrOs/mwxuANoLDg+ozV2x+BWjQfvdPljmubdt00PVd4G4BSTzz2FaPxH8QSXcsd7pM0LN&#13;&#10;MWeaPGAoU8qF/IiuL0PxBc6VLJcebJtkQyuofDRs3GcHqPaufMPayi1Jfd+Ry5tCtJe8vuOt+IPh&#13;&#10;O40+KC3srJ/KuQJLhBt8tS3c46EtzgGvPp9L1G5jOl26qywyPGhb7mB0IPJPNXtM+JPiEyjRdXeJ&#13;&#10;reYk78liT2LZ6fSvdPBGgPrfjextFiDKmfKMEW4FCBuLHpwecV04Ck1TUWrnXl1DlpQhJXe5kfCD&#13;&#10;wHr3gtJdR16KVbibddW6EDIUDAOey4FZus3Opa7C95rhgVNsn2eQna5G7JbuOOxr6o+L15c+E5Hu&#13;&#10;bp5E8u2B2PhE7qIz6jHOBX5yzfF4a9r8thdRLb2NshSJcEZBJGzAHI71rmseWk3TVjozuCVK9JW9&#13;&#10;D14ax4ZSK0it7hxOSXfeflUjgdMZ+tdqPjL4J0OO50+NZPPZlEU8BBDsO7DIAyMjrXyfo99ok+qX&#13;&#10;ms+I7eeygmtphpjSlmQMowuV4+92x7V5Fa2moXUUFxIX8tpm8zy3wwK5PK+mK7MrhBUYu71O/JYU&#13;&#10;o0YyV7s/Yey/aa1TUvhVd+CNKWBLYqZYvMDYJZfuluM5zmvgSz8aWdpr72OpB3uEf5xGwcHBzk/T&#13;&#10;tXTfB4alL4Xm8PeS0jANteZuuR8uD0Bx0rxvxVoVra69NOshi80/Z0cDDbz94/hXoOraLXVnqvEc&#13;&#10;sXGx9f8Aw4bw74l1Rr1Xh8vzzD5bvgsGxu3qeOa/Q/w/4N+EPwy8LtrGu3FnK93E5ltQwBDHlMMw&#13;&#10;68dq/HL4R+CtSvrcJaSyyT+cQzqmN0RJxIH7kY5A5r7S8U+FpJNCtLCe4+1CVEZd7nCBByGB5z2r&#13;&#10;loYaM5OVrWPPwuDjOTnazWh7X8Xv2wPC+g+ELaDwJYxhHi8ldygzbk4LADpge3Nfn9qXx3+IvjjX&#13;&#10;PvXcEMcTykh9m7HIJIx9MVoeJPCGhJdW9vqM6eUifNFGdrJlsHnsKxta/wCEZ0PVjBbyiWGLagDk&#13;&#10;7WDjnHdsV3KPLG1z11R5YKN+hmeLPjP401Dw9b2SyNGJSfIngJGyPoSx7ngVFoWjXr7ZJZgyPbpM&#13;&#10;8bncZZQ45GcgHGeeDXDat4r0Dw9bw27wo8yFmWLB2RnAIODjJPPFFj8WdPj0GS4tIoQZJV4VcsvX&#13;&#10;OK8avk1GpJST9T5ytkFGraSl6novimw8L2kjxRWzNM8gC787RGB84wD9e9SeAdI8GJ4osoborAiq&#13;&#10;T9llUBSScDPqO/WvlDxJ8Ydc1zWZQWjjSKPyFKgKS5+6uM5ya5HVviFrVpeJcQXm6ThvMH8HbnHA&#13;&#10;5r16dOEVyxZ71CjTpxVOJ+s/7Q/wCtNS8PWVxY3NpBaXzAwlGVSZD1zjLYHpXy34P/ZX8xHsr64R&#13;&#10;rhJDFHciTkrzjgCvia9+P3xL1ueOxvr+4eKz+aMmThl/vAk9KyH+PnxAtVP2G/cKEAYpISd/c5HX&#13;&#10;FaOpSTs2ayrUlLlb1Pu/xL+ybPE4L3Fu8b8TktgblGQOvU59K891z9nceGJpJLuS1PyRkIGBO49R&#13;&#10;gf418fJ+1F45bFvBeOwXJLuxPmSY5YA9MY4zXrnw6+KviLxTdyX2sXTS/uixIwCT759+K6ZQi0rH&#13;&#10;U4xlFHbeKPhDpmhMIdXVAZds8Cq3GAMnNcLcvo+mzLAT5scrhpd3zLHjpg49sZNYPiT4javdiZLi&#13;&#10;XZLGx2ZO5goPoeOlebwa3N5MtwXJedgsiggh16/d7fhWTgknYylQtdpanrXirxJo8NxBp+l2zrI6&#13;&#10;chmVw7v/AHTzivH9c1V9MDR20UqPb/u5F3Y+dj0x3qK7urm6vGmtwu0FXWMrkADoVOeDmm6rZ6pa&#13;&#10;uk8gd7iRvMU8ADPJLDpiuVxcWk2cPJKEopvUm+FNt448aeNg2gQpPLHE8kv2kHCxoD69cemK57V7&#13;&#10;LxFceMZL27+7HKyMIxgSMpxheK3tKj8SadMdW0iWS2keMmQxFs4zyARjg10mi+GtRvtcgu7udPnc&#13;&#10;EbjwcnLH6mu+K0PX6anoXxsvFtfh/o9tcw+WvljehcgKWAKgV80L4dvLkR/2eWZxGX82XAAXHOPW&#13;&#10;vq/4/wBrpvim003SdF2kWNoDcqzAjIwcjHXFeFf2Fq+jWourYL5AgYEyv8xUjtRZC5UzyoaHfIsc&#13;&#10;EHmyMzfMYjgkdTgAZPNbr+MfEOk2g02OR225SMy9OD1PuPWuj8Oa7d6PqaaoiqksCHEjgEeXjkAH&#13;&#10;iotX1WB7iS6sI1Z5dx2zJjJY8gDHXHcVw4zpY83MmlZRd2i7H8RvGumWqSwkxSKnMbk7XQ/xJjPN&#13;&#10;UJfi/wCOopFkubid/nUgg84x24FcZi51KGYM7xYQACQ/IpXpg+lPstDvTdeTcsduQ8SSLkuSMna3&#13;&#10;XFefh/bLVni4WVeLcvM+8tM+LOhwfCQahr9tHdu0px5vOTgcBSOoNea3Xjz4O63J5mrWMcBmjEbB&#13;&#10;wT82cAjHSuH+KWnalo3gfRdNu45EEsIlEeAhy5zzj2r5Rxq19fOtqXf5eTJwq7MnIxXte10R9RKp&#13;&#10;pqtz9CfC3hnwhp97dX2kTxtakKoAYBR/slRz1r0DSvhPo3xA1TZc6jCzuTGNn3Yz12gkDoOtfnDp&#13;&#10;/iLU7Z4QpljjYZmZGyxKt7eor07w58StW8PXhmsJpxFMh+TcA+T9047eleTDDUfrHtnH3j5+GEof&#13;&#10;WvrEoWkfqB4L/Yl8V+IbKWWwzJAm992DsRMcOw5PzDpisHV7TU/hO7aIlnGrxps8yJWKvHjbk7sf&#13;&#10;N6da8c+GH7afxa8HuIZL+fywhjaE42spHyhs9hivp6L4zx/F3wDd6/rlnYzSIpijjjbaw287uec5&#13;&#10;r2LKSPopqM0fO3iz9pzxjoqrpOhzlVMSW4cR/Mv+z74+teGr8SfE3jm/jbxJqd2/2TKyLuPVzgFv&#13;&#10;Qe1aXia9W6S4PkhQkgy6gE7cZ4Pb0HevJ9PEFta3UlqjiW4bcRJkHYvOc9TXlZxGqsPJUNGeJxFG&#13;&#10;rHCSWHdmfV+keK9J8K6ZFdTnz5oY8Swx5ETkEkFifQeleDfErxLbeM7BtV8JBUA3m5htAQBkHqfq&#13;&#10;eTisa4vNQ1+KaW3lmi8m1+RNvybQOdx9a434eafe6JqH9p36S/Z50w6ZwjHPOccYPHFedwvVqulN&#13;&#10;Vnex5HBtSs6dSNeV7HGaJ4SvNQAvbovFCu1fLZGI3D/bNbeo+A1aaNrcu5jcieNMElT2Xp2PrX2L&#13;&#10;rXh3w/4y0+G200C0mC5khThTgZJAPFeL6hoEvhcRw5zJF5ko7HLdDn6dq9+vSlJJJn0+Jw85RspH&#13;&#10;htzoLmSO33NCFcGPcQXZ/wBcCu0sPCLa5c3GlxOEmkaPy9nHzY/ixnNTzWV1qEcOoxwSx4B3SMuS&#13;&#10;ABlmX61ueCYNSfxPZ6gkhe3DsxuJFw2B03BaijXhG1O5NDE04WoqWp3OnfDO68NR3C65LEmxBtdz&#13;&#10;gZ4yfx9K8B1vw8t3dyQadLEzvJxKpGG/A8/pXpfxe8XSaw8mycNjKtEhODt74r5m0t75rr98GC7d&#13;&#10;6S5K7eec12s9A+j/AAz4E1C28LXOpXqAqqsiPGcjeBgfSvmrxHa3+raxFbaWzybFC8/wsDj06V9J&#13;&#10;abrupTeEpNLfe8U+5oxHJtY8ZGTWZ8J/DqT+IJpdURQ8UbcBSwA7A985602B1fwHhXwh8UfA+nXz&#13;&#10;ozyeL9C3IOMs1/DkZ9jX+uvH/q1+g6V/kCeFNUurj9pbwXZMv+j/APCbaGFTrsxqEGfzIzX+v3F/&#13;&#10;ql/3RSAfRRRQAUUUUAf/0/7+KKKKACiiigAooooAKKKKACiiigAooooAKKKKACiiigAooooAKKKK&#13;&#10;ACiiigAooooAKKKKACiiigAooooAKKKKACiiigAooooAKKKKACiiigAooooAKKKKACiiigAooooA&#13;&#10;KKKKACiiigAooooAKKKKACiiigAooooAKKKKACiiigAooooAKKKKACiiigAooooAKKKKACiiigAo&#13;&#10;oooAKKKKACiiigAooooAKKKKACiiigAooooAKKKKACiiigAr8Zv+C99l/aH/AATd8SWu3eW8QeH9&#13;&#10;o/2hqERBNfszX4jf8HCeoPpn/BM7xDdxkjHinwypx6NqUQNApbM/h1j+E2g6hp0Wo6x/o8ojZgis&#13;&#10;BukHcCuQh8R+H9AgZ9N8v7ZGGiM7tvK4wD9MgDmuT8SfEHUbrFhFcTEJtxlFCow6847j3rxDxBHq&#13;&#10;NvFJqNoBMDlsI+5TvIJz71jdt6IztdcyR2vjj4kpr6T3DktIsgVD0DAbeVPUjGa+d9c8TSTXGdNV&#13;&#10;QyqIjk5DMT/Dn2rMe+ub5ZbiPAuDNsjA+YKhxkAe/Nb9v4Nu5fKvHIUJIIzKVO059j0x3rKrJ32O&#13;&#10;WpJ8y0seRakJ7m/mfT5WVmzExPIEmMkH/wCtWBonhDXb6cRWMbszF13EfLuJ7Dt0r6f0Xwf4fik+&#13;&#10;zRweeA5eVlOeowGNfUvhjQ/g54M8h3YmVkEkonYDaR1z65NawV9WdEKel2fJfg/Sb3TNOktry13X&#13;&#10;HlbHGxmIIOc8da5PxBpl3Bel9QOGeQOileM9gB2r7A8T/FvwJ9u+y+GRCjBSWIXAIyf4u/XrWdof&#13;&#10;hTTfH3mX91p0snyiRgG+XrgNntWrjob8qeh8J3dz9nR1niDRsrFwuPkcdMg9QOlcwuqwwLJHAzx8&#13;&#10;CTCj7x7DI7etfTfxS+GWpWnm2+l2k8fzFhtBZmT0OO+a8Osvh54nN2sH2e4jEKbWlaI/KSMjJI/C&#13;&#10;sqlJJmNanyrQxY7mIaZLJFEzvnzGYsMR7+mO/HXFYZ1uG8byX3RyJ8/mddxGQPp0rq9Q8CeI/Llg&#13;&#10;NnMs2N42pgNgDDHHY803QPhxrZnBv7OX5Y1IJ6MCTUcttjGL1dkS6hq9zb6FDb2hYySjPBz82Ov4&#13;&#10;iuGt9UuYhJqF4zJDbIAz7sGUseq+uK9os/CZikaW8jEYRCoDZ43cDFY3iDwjo+l20WoTTo0eWVFx&#13;&#10;u2beq+7VjisYoSimtWc2Ox/s5RjY4HT/ABHeG5yssrrvEkYxy0YHU574r3fwwdU1SIyaQrbJAjgM&#13;&#10;2PMK8kHPoePpXC6D4NstUkfU1kSGO2GXZ2GSE6HHoa9N0rWE0KCOKTy1hDvGmV+YE5KtkH7tZwxS&#13;&#10;ne26MIYuM+d7NHU63bX95ostk4MNwkbSIojzuJ4I3dMDHFfOs19qEt9BHd2glaGZEZDktnOM4HXN&#13;&#10;dd4n+I17aqumQPIIlkVpTHld3JJA6nGc1V07XNMu5ZtShK5ilWRSR8z57BvVfSppVIzi3IilUjUg&#13;&#10;3JeXqey+LPE81z4cgtLXT0jCRRWzk5Rw56t7AjivJNP1nUv7QiSLzLfy+EQ4c7Tzn5fT3r2PWdG8&#13;&#10;U2XhK31O7tbkxXZV4bmQHHl5yDj1PavPbO7tYY2ukRlwGeR2GZMj7oxjgY4xXz2RewjCXsKid336&#13;&#10;nzHDfsIwmsNNNXez+89e8I6vK1/GuvCSaPGN3CA+4r2TUrvwrY6orzCZZ1ZZY5wBIh+UFVzVr4Ef&#13;&#10;BHVfin4K1DXo3Ux2EeY5GYKVcLu+bP1PFeUjxJc2F9Lod1B5j26lLVlcbAAcbz2NeJi+JPrGJqYf&#13;&#10;Bz5pU/iS89j57F8W/W8ZVwuAqe0nR+OK0avt6+Z69D4m8P6ZeG9uJJZ5LnG1MBojngAMOh5Oagt/&#13;&#10;EOrS68HtBHH9ok3mFiwwqLnO7sKyvB3hW3127XVtX3R20aeasZHHmjoQB2J5rd1jw6dW1Bp9HO14&#13;&#10;FZnER3ErH1UfUnFfY4GtJUYxqP3ux95leKl9XjTqO02ey6D8WvF2mA2Oi3M8djezDIL7wGVc4z6e&#13;&#10;lavhrVtZ1pZ2kjZjIsru+NjF1OSu707VyPwx+Geuapp8d3PlYg7GYknGWHyjH8OK+m9a1bwn4D8P&#13;&#10;i0aaCWWaPy5Y1xlGcDgnt8wIzXW60laMjveIktJny/q13r95cpJAk8CoXjZ5wNoXuQT3OOMVPp6t&#13;&#10;JELdIozADxLMf3jE8kjvgeldNfTXmt2cd3bNmIZxb+YzNuRvlz14AJrZ03wN4r1sLqmn2qxwWg8x&#13;&#10;kmXBLkYA9xW9ZJr3kdGIUXZSR5lf6DqGpyy28J82G2VXm6qXUcjB/Sv08/Yt07T/AApejxX4uiR7&#13;&#10;OJSwjuJPljAXLKWHI+hr5En8Ma1o9imnSfZTcykSsFAUsRyw+g9KTxb8Udd0PwRcaVYskQlQ3GE5&#13;&#10;R2I+YetZUoU4K6RjQpU6a54nt37VXxXT4p+PZEtY4o9PndWjsYSDEmz5QTjqCBmvirxF4Lh0WU3W&#13;&#10;nXw/fSmVxLgLtX+FMdPpXmll47+zqbyzZ3DOiumMF06kDPpWDd/ES6k16GXUnU2yuywrK2cAnHKj&#13;&#10;8BzRU5eRuWgVKkXTk5qx7Rf30NpbiWZ4rmO3w6wzDIBI45I7GsTw/dWN9bT6nNGwdJGK7V2jIPO0&#13;&#10;d65HW/EMT3QitonyGf7UZGOzauMYU1hJ4haO+K+HRvjhbaSRhtzDkc8GvHp51TirQjZHh0uIKMFa&#13;&#10;NKyPr/w98SU0u0SzSzSPzpAz3JAUksm0YHcisfR9Eg1DUJdQ1uJrvaxaN3I8sjJzuB9OuetfLEt5&#13;&#10;qN1Zm0mldhEy3B2D5jzj5c9PwrvYNR8QRyLJayXKxRxiOKENkyLkg55+6e9exRxHtI3Pbw2KVWN9&#13;&#10;mfevwW8e6HfavLosCJHHEjuIyg2sYxwylfudK+PPG3xk1Kw8V3kcUywx20r4hRy29ucc9s57V6d8&#13;&#10;GdOfU3mhvLtLIRANII/lch+CvHJGK+Nfit4OZfHd5Z6NukAndoXkyq9cnk/1renO8WkdVKo5qxm6&#13;&#10;38VvEfifxERA5jkmkAmU9AOnGe1Q6n4mu7tLnTrq4nc20gA64C4x1HI5rB8P6Uj65cTarEZJUwga&#13;&#10;P7gUg4beOleiw6TZ6fKJNFeGQo265jfL+YOv449a+SzvMZUqtlsj4niLNZUa0eXZL8T501jxB4nn&#13;&#10;v5IL2Yui7dixtuBDc5Gf4hXuGi6ff68kWl6XE0dqIVuEicEPIxXDY2+/NeaePNOkOrHU9LtvLiba&#13;&#10;FEQyqyDgsK9c+ENl4sutbtFnE5h2sZrgjHlKAM8+hx+tfS4F89KEu6PrMrk6lGnLutTzfxF4J1O2&#13;&#10;vfLulMaF2l8zoW29B6/jXAeNNHk0eOGBZGW6B3SRxuCGVui//rr6B+KkGsTeIVXTQHjQFbeQk/Mh&#13;&#10;yWLeueleO674H11r5b+0CiV2DrKxIDD0wemK3xVNxtFI6MZGUbcqPHopZ/Oe2u5HZ7fhywxweNnv&#13;&#10;xjpWRa3EMUkqlT5KSKVAUr8vQ4Pr616j/wAIDrs935UzBvLUymYg7d/U898dqx/+EL1bUUeyllRm&#13;&#10;25QsNo556gc1wQwk1KzPNjgZKok1e5xPio+HDJA+giVA64lKjDAnjHvmve/gbbXlsH1WZBJBbxkK&#13;&#10;m47tw7EVi6b4Gt7aKOPU4kG5CUXHzGQcZ/LmvUvAN9ouh6fd2EjQ7rhfJREOCH5yTXsc0npy2Pcp&#13;&#10;ym/datY8Q8X/ABAsbvWbw21sPmmMe8n5zg/dP9MVwfiDxhrAZAbYJEyghdvKEY6muy1/QoI9VmQo&#13;&#10;GKu0plLbQT2rBv3S401vK4uEcLKWYbWQjqDVxjrdm8YW3H6D4z1KeUS+R5sb/LlcBQQO3fOeta13&#13;&#10;4m1aAjy5EJLHDTsSVU9gK4pLS9tXQSFUCENCIip2p1y3vUU2pK3nTXoSRT8kTHaJCc84FctWhJz5&#13;&#10;kziq4STnz3Oz1D4lanEWggxgARg4xk4564zWBe+OdQ1KVPtE8sZi+VVU8e3OfWvNtV1ue5JjmRfk&#13;&#10;AbeWI2rnv9K5KTWFeyWGLedzF9/fHoK6IRsrM7KceWKR9PeHPihcaHeSteh71UJCZYHGRySOeleh&#13;&#10;p8avDF5bH7Va7pWyrnjaQOigc9a+DY9TubYGaWQoJSE3AZyM11VvdDyh9nZiFXcr8Ak9+Kss+rZ/&#13;&#10;GPhHxLp4hk8m2EJ3RxgFS+eqsfY1zduNOv7lRZ3PmoZTtLsD5ajnt/KvmSe4JnjXzWyz556g9wa6&#13;&#10;fRY7uWfZauVQyEmI89B1rOdJS3M6lJS3Ppm98KavqKR/ZWSOJ5VUoPmHX8+fSvRoPhtLbajZy6sr&#13;&#10;OIpVVWOF+UnPA9PrXh/w18UapfeJLSO6nkMUc+wxnhWIOM7fpXunxs8Zf2XeJJpM0wAjR25IVT9K&#13;&#10;aoxWyFGjFO6Og/aCI8RTQSaCoQQQrAIcA4MfGePWvky+ivdDd1kRozJmNlbjO70/Ct3VfH+rxz23&#13;&#10;iJZUZpYxuiU5KnpkjpVeb4vx6tLHb69YLuGAZVUHIPr/ADq+WOmhpyq97GHMLSysoE00535eZcc5&#13;&#10;ByMZ/lW9F4b1B1NxapNuVklEu04AkPAIYcgV9QfBL4OeG/ivry3M13HawRRBkDKCj5HQk+/Fd947&#13;&#10;+FPiLwrqFxp1u0v2WICMTH7uCPlXPrjmuNYRt3e558cAt3ufFmoaXNpsGbgu48wEkEgljnOAO1e/&#13;&#10;fCnVNcsvBmuBQ7IsGbchiArZwAffFdPbeHvCXltYaiXN1Mqt5hHyYHBZc+9e66d4D0Cz8FSeGLG7&#13;&#10;YXGoKJfKRch/Qt6CuqNHl1O6FK3U/P8A0z4o6hHeT6YUaVhhWZhndn2PcGvvXQPh54K8TfDGG41G&#13;&#10;2kjv5VWRjIMKoAxkEcj618ex/B/UbfxNOlwN+bkCALtIPPYivs7Q7HxhbeGp9Huw5jtEDbiANgH8&#13;&#10;J9vWiW2pUkrankmt/Duy0m6ez8L38txH5YeS2YbwFIyenJxzXKaelzpd2FuYzKIG3oWU7cscALnj&#13;&#10;gV5TrXjHxBpPjstZtLGGdt2zO1VJwQT/AHcDmvtKHxr4IMdjpV/aMzfZxJO8RbB+X1yR3rnqyjSg&#13;&#10;3GNjjxDhSpuUIpGv4dXRfEWrafpcREc05RSZAMbicHO3nFYPxq+EmqeDtfkvCy3dkyhxNGDw5OFU&#13;&#10;gjjBqzoNz4W0HxEPEHhuaGMNDvhabLlHAx34B69a4LW/2gLvSXuJNSkkuFlk2FZmLIqg9QBnvzSw&#13;&#10;uJlVg3ymeX4t1oOUkDatoB0uPT54IxcxxJHvRivVcEEdCa8Yl13RV8Rfb9PQFARbwo6ngjhi2OK9&#13;&#10;+8JWkPxSlW28P2YhaU+dMxxnIHXPbrXr1z+yppC2sGu6tfWkEkCnbGpBdmHY9uexrzcvyb2NWVWb&#13;&#10;vc8rLeHVRryr1HzXPzB+I9xEbl7hf7+BsTavI7AVz2gtfSnFrbuVZAXMq4B9hmvrD4jfCR9T1N4Y&#13;&#10;PK+Y4jZGwCSQe2ea5WXwZqnh6JEuA+WbapkI4KdAR74r3T6a3kcrHLLY6SkNwnlrOzRLJ1Kk8cAd&#13;&#10;Mete3fD3RdHYrbw7pTJGVLdGJx1Y9eteF69JrN1dRyW4QFF+eJezbsH8fwr3v4d+Hr7w9ZJr3iWU&#13;&#10;LGWA8pjsO1xkHHUigDC8G/DuXS/2gPCJu4tsn/Cb6KwmjBZWQ38BBxX+tBF/q1+gr/Mn+BUuieKP&#13;&#10;i34RutVVHMHinSXtdpGABdxY+uTX+mxGMIB7DrQA+iiigAooooA//9T+/iiiigAooooAKKKKACii&#13;&#10;igAooooAKKKKACiiigAooooAKKKKACiiigAooooAKKKKACiiigAooooAKKKKACiiigAoopKAFoop&#13;&#10;u70BoAdRRRQAUUhPIFLQAUUU1W3UAOopCcUtABRTWJHSora5gu4RPbOkiHOGjYMpxweRnvQBPRRR&#13;&#10;QAUUmfmxWdFq+m3Fy1lb3EEk6ffhSRWdfqoOf0oA0qKrJcxSSPFGys0ZAkUEblJGRkc4yORnqKsZ&#13;&#10;OelAC0U0tinDkZoAKKYWxnNU7TUrLUEZ7CaGcI21jC6uA3odpODQBfoqC3uIrmMSwsjqejIQyn6E&#13;&#10;cVPQAUUVn3mqafpyq2oTwwBjtUzyLHk+g3EZoA0KKqtdwIEZ3QLIyrGSwAct0CnuT2AqyDmgBaKK&#13;&#10;TOKAFopASe1HNAC0UgOaWgAooooAKKKKACiiigAooooAKKKKACiiigAooooAKKKKACiiigAooooA&#13;&#10;KKKKACiiigAooooAK/Cn/g44uYLP/glp4ouLlHkRfE3hrKocH/kJRYJz2Hev3Wr8HP8Ag5H03VNW&#13;&#10;/wCCVviiy0bJuG8U+GCgXvjU4SR+NTJaMiorxZ/nxvr2nataLNalBKsfl7JuEcEjlMcZHqeK6zwv&#13;&#10;4YvfEElxBp8V1HCzb9jrhdyjJI7Y965/4ffAXxF4jM1xqvn2ds4aV5dhVcoRuXBxgj2r3XWPit4a&#13;&#10;8F6APC2gyiWRMwiQkAuu3kcfSuam7M48MktGjxKbwzovhC7Y4gv5ncFbdfnjjbBOdwxhs9ulRXZ1&#13;&#10;rXYkkvVaIZHkWmQg29yQOTzVOK61rUZynh+wz9pPnZwWKMQeP61u6N8L9fu9Rj1TxFeTwywxlo4Z&#13;&#10;Fx0/hB6fNW3s+bVnU6Slqz0L/hF9O+HOg/8ACQXrxXFxe2ZbyF+ZkDfQZOO1fHvinxDqut3cg85c&#13;&#10;MhEhCcrydobPfFfSPju28TPaJc6PcyyPbkI8YAcBD0XPTivlqbS9Surl47WMiTePPkXJZn5yCBkC&#13;&#10;savMmktjjxDlFpJafmVtPsbK2ntlYSeYwAkkPCE46DNfQNx8VPEOg6X5egyNAFjWHCdgOuMdvrXn&#13;&#10;vhzwB4jvb0x2lnMJWiyE5dWOOTg9CRXTr8OPF9rbG+1nyoLTawaFuGOOnuR1q6MpG2HlLlGWf7R/&#13;&#10;jmOWO1vGVoBHjc0aszsTjhueAeagv/2iNZkSTTHKKVAmOVBYoPTjrmuNi0Lw1pkq291M06NkqsR2&#13;&#10;+W2c47nj3rD8QJoNjfPObd9ypuLYwjhhgc5PPtxXkVcTVVTl6HhYvF11WUXseraj8dNR1DSFhMER&#13;&#10;Yoiu8KfvcFeMn09a4Cw8daxq6O120kEQIiVzkDOeTkDoM1xHhdCJ3kiWQb12iNeTsHB9fwrpYNS3&#13;&#10;O3huzhWNS+fNmkzgMfTFdmYYmrTpXhG7O3MsXWp0faQj8ze1e/CW720luBMyZWSRj+8QDAKCvC7/&#13;&#10;AFJGRbVndyS8LMxyY274yO/rXf8Aie8gtYhbPJJcPG/lq4GdvTg+grC0uzE8D3mqBBnKIwXPz89R&#13;&#10;inl9d16alUWoZRiniqXNOPzM7TdNjit1WQTK5lAVZOVdQcHpgGvUte0WY+GpZ5J1aR8BY1TaeemF&#13;&#10;9h3rkLTULiGNvLeMAB440cblKxjls9mqo2t3Mt3HCkkC75NiMjEk8egzito+zUuVo67Uovkluypa&#13;&#10;+D7jfJJexOW8kNG2Rke57dzxitHTtCsmgS1mCABgHijIBTb/ABEY7+9egeDtHj8RSRxXshOZhC3z&#13;&#10;EOdpwT06V3mq+BdCv5bm88PTCK7RPKmEp/dy7c/KP9rgcV8Vj+KsFhKssO7u5+f5pxpl+DrTwru2&#13;&#10;+vY+qb220jxV+zvb20cyXZtJ1+0p5mHWNRwEPquMkV+c/iLWVi1J0hinWDPlvGPvbV6MRnB+tdd4&#13;&#10;R8Sa34YF74c1BniSUO7xMeQ2OFC4wM+v4Vl+VpNwJ5L5WMpCxtvXBORnAHGfavK4R4NeXOs5VeaE&#13;&#10;5c0fnqeFwPwOsqeIbrc1OpJyj89bH29+yr+0D4X0rw/qHhPXkjht54FjuWgUq+5M8g5xlhjnFeTz&#13;&#10;654QuddvtQ0eIyWvnH7KWGXBLYIY9MV4bpE/haXSnWynlt7jjeowuEQAj8a3ZfEtlZaQ0dshKykF&#13;&#10;nAzuIPBGPrXVk/BWHy3M8TmMJP8AfbnZw/4eYXKc2xWb05OPt91f8T6e0zxXb6zaQ6UbuOFIjgwY&#13;&#10;zyoycsOcV6P8Ptd8P6T4ptmW3P2dnK3HRgxY/wB30NfDXhPUYLkTXmpXggaJArKRjJBznI9q9u0T&#13;&#10;4seF7IRXEqtcTWj/ALmQDBO0Z5wAPzr6ilkrVf26noz7OlkLWIWIU7pn6G6xr3iPXkOi+EraeJXl&#13;&#10;CZgQqCCMAYA6D1rA1/4P614m065SbzhM0YUI6gYMfoe5Jr5+8MftWeIbeeW9EkMERCmBfuk5OTzV&#13;&#10;fxv+0vq3mR3Ed0xDyqTtcqUx1wcY5r1ZYO8uZPY9ieC5pNpn0t4F+FnjNZ4tP0yPC/ekkHQbeP1z&#13;&#10;X2n4Z/Z18d6v8kl7Z27ySJA0hmAQbgMBsnrxX4++HP2n9W0+aNdFupVjkYiaJ5m37V54LDpmvZ9R&#13;&#10;/ar8QX1ilol/5bbjJ+6DDDDnJPdula1FfRHXUp+6opH7F+I/2VPg74WsbrUviN4isWvraIt9hs5h&#13;&#10;I6443BgPuk+hr8lvj54p8N6pcLoXhdI1gid7ZZEUIDED37kkdDXjUfxQ8aeIr1Ls3dwHdzG4nbBZ&#13;&#10;W6A8++cV4l4n8ayfbzA7SFocmV5NuN46qOe/rRCg1ozLDYO14yRp6TPZaNd3kkhIiCOLYkZ3uV46&#13;&#10;9MV5rYqP7TkleUlnk8x2QFtqLyfzJFZ138QdIup5JZMKyglFTPl8DauMg5bNVR4l0cxeXqMyRbYf&#13;&#10;n8oHJcAcHAFVUi53T6m9Sjz+6z3exvNC12a6vJ5JJJII8RhSVD5HvnnI5607Sr2306GOXS47cyMh&#13;&#10;EoUHaox3B6tXiGjeJ7TVfL07TnfaZTgxjlj7816Tf+I7HwzGtpHAJ7jgFlbO3nlj6V4/9gwi3roz&#13;&#10;5/8A1apqT5neJ6c+kRpZrLCxb7QhJyNoLqfug5Ociq1vbXVjEb21DmZogVhRz8gxnGT71y2j+MIY&#13;&#10;IP7QhRCVf7TBDMQBvxyAM9etYms+P783jG0GRIgd1kbYqP6AYrvoRglyxZ6mHjGOnMmfR3wh8QMm&#13;&#10;tSyQi4KpC8jmQ4VXx1LH0rwrx74g8QX+v6hNBunUyGSJlH3V6NwRz9aZL8Sda8O+CpJ7JIonm3wS&#13;&#10;tkMG7/XtXhsfxU1CUrvZW3LuaMngkn7ob0PpXd7GMdT0HQjo7anXW+ka3Z/OwnxLCske1tmHPX0z&#13;&#10;9K1/AkfiITzPrMk62yRMbiWQAYXpjOelULL4vXN5FHaaikciIQfLVciJR1+YdcV3Euvadr1gbRTG&#13;&#10;q+WQTGMK3faTkc4Oa5p4OnUvzxuctXLqNXmc4p3Oc8Q/FPRPC6RwaVHJeEhhGzgeWo9PpXGaJ8ev&#13;&#10;EpkcSySwwShwYrZQEBPp0roPEPwvmdIY7ULLG0WZEX5jz0AIJ9O9ecT/AA/1KxngjjhOFY70IztK&#13;&#10;/pWs4Pk5UrGroONPkgrHUwePvFst5FDbGSeNHLkMu6RlznByOB71p6h8SfEM6Lcyqrx787cZVCRy&#13;&#10;uPak0jR9bub1Le8E9uqhBKYUO6RBkkA+mKj1LSfEe4tY2U4sTEUid4j8zA/MWGO/TrXkQnXdVcy0&#13;&#10;R4NGpiHVSmnZGXbeJtalmiuJrpZt67UjQDaBu/iHGKr+NdQ8QaPfxXGnbpIiDghQI1DDJP1B6fSu&#13;&#10;ZGi+JrKf7ZNayRCVN7x7SCoB4GOleqfZdb8SWNvp5sZFDKI0PZ8ggH6176ifVXfQ+f8AWPE2vEKf&#13;&#10;Olbe+Y3LHO4jBJ7iqKS6rb3K3KXLoZG+Y9cHHTjvX03afst/FHxDKsNpaSCPAU5XLL2Ugjp1r2m3&#13;&#10;/wCCb/xjjtrefUhHG0jKYIZZFRiVHJYnAHNT1uTy63PgOW9dozFNmTHLl85Y1jeJIGht7eaFQCVJ&#13;&#10;3E4GD04r7C8a/sP/ABa8Lxz3ir9o3ttMKSCQBupKlCeBXzVrfwz8cm2Gk3Fswljyuwggkj3NUvUF&#13;&#10;rseFtql08mzzHRSxjJGcgj0qpPqsEr+S2/G8KrJ1yBznNe9af+zT8R9SjUiwuMPjZsRid3rVrUP2&#13;&#10;Sfi8WW6OnXJYtsYNGRyozlR70eQHzZcXEl07LccKmAQe+eeTWKJLcyFEYffATH3vwr1bXfg34/0M&#13;&#10;SGewmD72Urz82O+32rya60XWLCaOO8heMjO5iuRj2xSAl1LySkjEZVSNqnrxx/Ose2u3WPMmY1DK&#13;&#10;BtPJz1zS3H2o2riRH2pHgEjHU1zyXdyCYo1Ygfe3dAPUGgDqrfV3t5NiAfeyof7x/Gnw+J76xke6&#13;&#10;DyJl8bkxn/8AVXIO0aYZVwMZyTk570+CUJLuG45wOnyn8+9AHs/hnxzJZXy36ygSQsG3FjuNd/4m&#13;&#10;+I7a9PEdRk810GCWICsp6dBXy9PO4TfCBGgO75uDVK71Qx7XiLuvbB70Aet6j4lgnjYRyPG7MQI1&#13;&#10;bPHsDV/TNb+0uUy3loCpRcZOBjOa8AiupZ7gXActJtJAfjbzW1YavcWMrFCclc8HHJ9aAPuvwZ8U&#13;&#10;5/CWgzWunXIjcY2+WxDAZz8xJ5rSu/2mviPf2xF3fTywvw6zHcTjofyr4dOqXO4uz4Qj96M5J7cd&#13;&#10;K6DSdegVHjmcsuVDZHK+1AH214O+Lr69qXzoZJliL+Y3RU6+9d3oXxXk8XOY7zUxatayCPcSULrn&#13;&#10;AxXxloeq6dFLNcWiu7mMpGYmKMM9F461JYaTqUeqNL5EspUiYqNx2L7/AEoA/W7wR4MurC7f4hX0&#13;&#10;5uNGswFWT73mSN1C47r3NcB8Uv2kLiC+mtvDUa2kbK3zOuTIpOMHnFeXf8LZ8Rw/BePwrYwCCK0l&#13;&#10;LrcBmWRw3OCK+Nb3x5q1zNMuquJU5B3n7gBzwAKlxuJq57mnjHTNa1pJvEJaIOmOD0YnqMDoa+lt&#13;&#10;PutH1vSox4cKvcxxBCoY713bhkdAcjB4r82rjxLaeRarbozy8ytvHQMecH2r6I+HetvcxzJZzlWk&#13;&#10;hWON87QpB55PSvGzzMJYelzQjc+d4izGphqSlGN/U6HWtG8aaNcSJ5tw/lq6sA5+6OpI79eOapeH&#13;&#10;ptR1KU6FfxSu7lShJ2yY7Zz+teh6Te3em6tZza3I8ol3fu8biccADsd3Wv0a+EHwM+CPj3UbbV/E&#13;&#10;mpJZXXyzNE4AUYHCHkYzXo5fWVSlGVrM9TKq6q0IzStfseFeCdMg+E3gGXxZeOTcSxgx8HzFJ69M&#13;&#10;cZ/Svlnxb8ePEut2dwkt5cPH9qJAXjjJ6fhX3n+3BrGj6XpsWj+GVDR2MQt43GNvl4wDhep+tfiT&#13;&#10;r2v6pZL5bxAISyhucbm6/wBK6jvd31PffDnxv1SyuBPdTFIUnb7PHIcso9T1zmvrf4X/ABT8NfEH&#13;&#10;VU03xAY9zkKk7jABc9eRX5W2k08l6spdcMu8ug5AGMjFfZv7L3h628S+NEklnzBYq107M3yZB4Bx&#13;&#10;x+FFyFJ3sz7t8aeBfhT4Wurm8SWJ5nRZotmFBbIyD26V4b4wv5/HMkCeHifIjxEqLySQdoBz7c15&#13;&#10;X8YfFL32rzWEMy+ZCzYkiBYMg/i9qw/h78RbjQ7oQQJJI7/ISegBHBIPOfpQWfoT8M/A1r4J1rwb&#13;&#10;HdM8V1P4t0hlfccx4v4Tj6Hmv9NmP/Vr9BX+W18K/Gd74r+M3gaPUHVUTxTpC7XlJ63sPY9c+9f6&#13;&#10;ksfMak+goAfRRRQAUUUUAf/V/v4ooooAKKKKACiiigAooooAKKKKACiiigAooooAKKKKACiiigAo&#13;&#10;oooAKKKKACiiigAooooAbvXqOfp/k0oYGv5tf+Dnr4meJP2ef+CdupfH7wB8SfiH4D8VW2p2Hh3w&#13;&#10;xa+CtabSre/vNRuFaQ3kca+ZL5dvFKRtkXaK+N/2J/8AgnR+3F+1P/wSj0Lxf+218dPi14Fki8E3&#13;&#10;2veEfD3hTWprG9jaZZb6PVvEmoS77u+mnLB1tjIkUEG1B8xJAB/YgXAOOaN44znntX8c3/Bv3+1p&#13;&#10;8dP20/8Agkh8UrL9qz4leN7WP4WeJr20tviPoupLa6++jWVgmoNG1/PHMWEfzJvYF9hA3cZr89v+&#13;&#10;CIHxr/4KRftpfB/4pfDb9n/4qeLb7xt471meXU/it46v7nWovAfhTTo5Y7CO2imcp/a+rXEjpGEA&#13;&#10;EUMTTMPlQUAf6Ee4DsaTePQ1/DZB+1v/AMFF/wDgkt+zd4A/4JWt4lj+KP7X/wAavGl9e6dqGp6j&#13;&#10;Nr1p4R0bVJ1t7a4kmuRumdjHJOiOPLjHmMwIUA/d/wDwUR/4J9+P/wBk7/gmd45/a0f4+fGnUPjv&#13;&#10;8P8Aw3/wmMvxEfxXfQWd3qdu8bzWiaMjrp0dhKSY0gEHAwSScggH9UhIZD1wRj0r/Pw/a0+Adh8f&#13;&#10;P+Dl3wz+wR+z14u+I+g+Ak0y11z4paToXjDWo4Vkjt5tR1AQubtntzIjQRkIwCu+VAr+r/8A4JJf&#13;&#10;tweJf2xf+CX/AMPv2v8A41m3tNYuvDd3P4qu41EMEk+jySwXN0q8KiyiEykDCqSQOAK/jz/4Im3v&#13;&#10;/BRH9qD9vD9pL/gqt+yD4M+HXi+78QeItQ8N29x8SNYvdKjtY9QuBdxpZfZYJvMZbaKCN9xUIpAH&#13;&#10;U0Af0b/tHf8ABvx+zT4h+D/iKx+CPxB+PHhXxdFot3d6DfWnxF17UcXcUTNAJLS8uZlljeQBGA2k&#13;&#10;g8MDX13/AMEq/wBlbxx8Pf8AglT4B/Z6/awuPEWqeIdV8M3E/jca7qN5/aiz6tLJcTW73YmW5iMK&#13;&#10;OsY2yKy7eCK+Pv8Aghz4j/bQ/aR+MHx//a9/b0gsdM8Y2njFfgzpHhzRHY6PpFh4VLS3kVll3Egk&#13;&#10;u7nLTFizspJIGFH6Uf8ABVT9p21/Y4/4J4/Fv9oUzrBeaJ4Nv49IJbaW1O+T7JZKv+158qHj0NAH&#13;&#10;8VX/AASS/ZL03/gpX/wVS/aH8NT/ABA+MUfwG+G+pX9v4c03TPHGswu8s+oNb2EP20XDStGIoJ5A&#13;&#10;N2WG3J9fpT/grXdfHz/g3g/aE+Dvx6/Y6+LvxJ17wH401m503xN8KPiJr9z4kspkszC8xtzeM8iL&#13;&#10;NFIVDj95HIFIcg7ah/4NuJP2/wD9jb9g+++KHwh/Zkvfinb/ABb1+XxRZ+K7TxppGizTQ2ubKGO4&#13;&#10;tdQUSpErpK6upbcHLBea+6Zf+CPf7d3/AAVV/bi8Lftm/wDBXuTwz4N8D+Apo5fBfwP8JXx1ZsRy&#13;&#10;LPtv75QIcSyojXDKWaUKIwI1FAH7Zf8ABSh/gr4y/wCCc/jn4vfGhdWttG0LwFfeNbOXTdVvdHvb&#13;&#10;S8XT3ktSk9jNA/mCSRVCsSu48qa/lt/4Nvv+CbMX7e/7F2t/tQ/tq+NPjBrL6r4vudK8IJZ+PPEG&#13;&#10;lrHp+nRolxIRa3kYk8y4ZlBbp5Zx7/op/wAHc37S8vwb/wCCZ9j+zv4ScprPxc8W2Phq3tLbAd9O&#13;&#10;sCLu5RVBztZ1gi44+fHevmhfEv8AwXU/4JP/APBITT/DPwh+FnwSs/D3w78CfabvX7TXL3UNeto7&#13;&#10;j99cX76dPDbwSXSvMXaMSOAwwA4GCAeuf8FHf+CE0Oh6d8NPEX7CfxD+OunanefFXw94b8UaYfGu&#13;&#10;t61YtoV9cEX93KZ7h5LdrSOMsX3hDnawyQa+mP8Ag53h+GPwq/4Je+I/jdc3/iLR/GmiyaV4Z+H2&#13;&#10;saFr2paZcRXt7dxblZbW4jjnBt45WfzUYkA4I61+pn/BK/4K+KvgP/wT/wDhh4I+Il5eaj4puPDc&#13;&#10;PiLxbqN/I0tzda3rpOpX8krMclvOnZfYADA6V/MX/wAHV3i7Xf2pf2p/2YP+CUngCV3u/GHiyHxJ&#13;&#10;rsEJyVjvbgabaO6jnEUX2yX6DPagD9Lf+DeH/gn+nw9/Yn+G37XPx+1rxv4o+KHjDTH8Vi98TeI9&#13;&#10;Vu4NNsNTV1s7eGykuTb82jK7GSN23uTkYGP6Tq5jwT4R0TwB4N0nwJ4biEGnaLpttpNhCvAS3tIl&#13;&#10;hiUY9FUCumyD0oA/kA/4O3bjxb8Kv2SNF+Kfw/8Air8UfDviXxL4v03wdovgjw3rbWOh38LRTy3j&#13;&#10;y2tskc8khVUyzTMu7aNozX9E3/BN39n+9/Za/YP+FHwI1iWefUtA8FabFrM9zI0ssmpzxC4vWd3J&#13;&#10;LE3EknOa/mb/AOCvBf8Ab+/4OEP2Xf8AgnrY7rzw/wDDWMfEvxrbLzGjM4v2WQdBm3s4E/7b81/Z&#13;&#10;0ownAx6CgA81cZ5x618w/tk/tffBT9hb9nLxL+078fdRGn+HfDVn50oT5ri7uZDst7O2Tq89xIQi&#13;&#10;KO5ycKCR+fHiv/gnj+2Frf8AwWB0b9vvTPjlqtn8KdP8Prpt18Ila78iWVbN7dohEH+xmKSZhctI&#13;&#10;y+aHGBkYI/nI/wCDxb4ueNviL8c/2eP2A9Du5bfSvEdz/wAJLqcUTkLPeX98uk2RkUcHyFEzLnOC&#13;&#10;5NAH2d+xLoP/AAUG/wCDg6a//as/an8Z+Lfgz+zTNfT2fgb4WfDq+k0fUfE9vA5Rp9Q1WILcvbBg&#13;&#10;Ud1KiVwwiVFXcf1G+I3/AAb3/wDBO/X/AANPpPwq0/xl8PPFSwH+yfH/AIV8W64mt2d4B+6uGknv&#13;&#10;JEn2tgskikMMjgnI/Xj4IfCTwh8Bfg/4Y+CfgC1istF8KaDY+H9MtoFColvZQrCvA7nbknuSSea/&#13;&#10;Dv8A4KR/8F9tO/4Jc+MbDQP2l/gN8SU0nX9Qv7Lwn4k0rUNEurPWF09lDvGiXZmhLLIjiOZEfDDj&#13;&#10;OaAJv+De34A/F/wz+wd4t1b9qXxF4g8ZeKvHvxF8URa1r2vX91Pe32naVKdAt2W4kkMyI8VmzxlW&#13;&#10;BUPwQQCP509O/ZdtP2rP+DlXxP8AsPfA3xx8UdE+DPgC3TVvGmjab4y1uSMyaZZwfbLWK4ku3liS&#13;&#10;a/mSFhvJUbwpBxj+zX4Nftp+JPFX7KHiP9qv4xfC3xN8ItE0Hw3c+LbbSvFtzp0l7d6bDZvfNO0F&#13;&#10;hNL9mJAwY5tsm48qDX82/wDwaI/C3X/isv7QX/BTH4jxySa58TvHs2jWd3PyWgjkbUr0ox52tPdI&#13;&#10;hPcxY7UAf2AfCT4R+Bfgd4Bsfhp8NLW4s9G08P8AZILu9utRlXzHLsWuL2WadyWYn5nOOgwK/mJ8&#13;&#10;afsE/Cz9pH/gvhqnww8Ma38Q7D4f+AvhfbeOvil4c03xhrkWnal4q8Q3s/8AZ9uVW83QRtbgzyRQ&#13;&#10;sinaoAVTz/V5eXVpZWct7eSJFDAjTTSyEBURAWZmJ4AABJNfhn/wREtX+MmkfHD/AIKHaqrNN8dv&#13;&#10;jDq9/wCH7iUfMfCXhhzouiqhPPlskEsi/wC/+NAH4/8A/BWb49eLPjl/wWG+B3/BEG18ceIPhh8G&#13;&#10;ZdJ0yfxXN4f1Key1HXmngmltNObUWczbGS2jt03Od0kjM29goH0Z/wAFPf8Agjt8Pf2Lf2IvHX7U&#13;&#10;3/BMrxh8TPhF498BeHJ9cm/sPxXq11Z6/YW4/wBLtr22u7iVWmaIs8UqYYSAZzkY9B/4OKv+CJOv&#13;&#10;f8FCfBmnftafstSS6f8AG/4c2G7TILWTyJNf0+0kNzHapMpUx31vJue0kzySUJGVI4L/AIN5f+C3&#13;&#10;V7+3/wCHL/8AYH/bctlh+NPg+wmtZW1eAL/wlOnWH7q6NzbyKAmoWuMXURXEi/vAAQ4AB/QH/wAE&#13;&#10;+vg3qH7Pn7Efwp+DOsz3NzqOgeAtGtNVuLyRpppdQe2SW8d5HJZma4eQksSea+wnztOK81u/jF8H&#13;&#10;tJvZtN1DxV4atp4HMM1vNqdrHJG6HBRkaQFSp4II4r4x/wCCl37WcX7PP/BNv4y/tN/CjUrDUL3w&#13;&#10;z4H1N9IvtOuY544tSmjFtbuJIiy74pZkfbnqB0zQB+H/AO3F/wAFcv2rv2y/28j/AMEiP+COd3Za&#13;&#10;frmnyyw/FP41SxLd2/hyC2YR3y2KsDHutWYRvNhmeciKIAgvX6H/AA3/AODf79iKz8PrcftN3fj/&#13;&#10;AONni+7RZNZ8Y/ELxXrEtzcXRX5pYLa2u4YLZAc7ERSVHG5utfkv/wAGZX7POh6H+xj8Q/2ttYjF&#13;&#10;14o8e+Pp9Dm1Sf8AeXB07RYYpNpkOW/eXVzM78/MwBOcCv6Zf2z/ANqL4jfsm/C+4+LXhH4XeJvi&#13;&#10;ZpmlafqGreIovDF/plncabZafEJnmMeo3EBn3IHIWHcw2HjJFAH8/nhj/glf4p/Zh/4LdfBfwZ8H&#13;&#10;/iB8SdR+B0PhzxH8V/8AhXXiHX9Q1TS9E1vRI00yARfaJX3QvJqUckKyZZGRhkjGPVP+Dqy7+H/w&#13;&#10;s/4Jtap8eBqXiDQ/iHDrOj+GPAmseH9d1HSpo5ru7E9zGYbW4jhmU2sU5bzIywA4IwK9u/4Jp/8A&#13;&#10;BdzTf+CqXjKeP9nP4BfEmPw/pGoW+l+JPHOs3ejW+m6T9q+fDH7T507hFDtDAjvt2kgZWvxY/wCD&#13;&#10;p7xJ48/bO/b4/Zq/4JT/AAVitNW1i+vT4q1LSbu4a3tJLrU5Tb2q3csas0UcdpbXMjuFLJHIWANA&#13;&#10;H6Hf8Ewf+CJ/wl+J3/BPz4W/Fj9rnxT8Z9R8feKPCkHijX7uP4i+JNOjQamWuraMQQXqRp5Nq8Ss&#13;&#10;cckEnrUS/wDBG7xL+z1/wV3+AXxB/Z18f/Ga9+FosvEPijxtoniPxPqms6VaXWiQQrpsZuZ5W3Le&#13;&#10;z3S/uJi5YRMykqGA8I/4KafFj/gu/wD8K5+Hv7HfiHwN8K/h74F+MPjPRPg1e+JvhhrV5quqWdnq&#13;&#10;n7uS1j+1R27WqPZxTBpo4nIRWG5CQa/sA8K+GNI8HeGNN8IaInlWWlWNvptnFknbBaxrFGvJ5wqg&#13;&#10;UAfwy/8AB1/p934O/aD+BfgX9lnxD418O/Ff4ua/c2err4f8SarBb3doZLPTrDdYpc+RGzTyFVMS&#13;&#10;JkI2cnmv1A/aa/4IS+Bvg9+yP4l+I37Pvxt+Png74keDvBt54gs/Fsvj/Vry0uL7SrRrmVbu1nl8&#13;&#10;sW85jZW2bCgIPOMH8W/2kfiH8cf24/8Ag6XufGH7PHgL/hbFl+zLp8EUXhV9Yt9FhkfRFxcSJeXa&#13;&#10;SQLMmq3pZEI/eGEcjBI/Zv8Abctv+C6H/BTf4Waj+yP8O/hD4f8A2cvBniuL+y/G3jjxd4tstd1W&#13;&#10;XS5Di4trO20gPsWZflc8s6ZXcgYmgD0v/g2S/wCClHx1/wCCj37CWqa1+0lcnVfF/gLxS/hO78Sm&#13;&#10;NYn1e2a2iuraedUVUNwiyGORlA3bVYjLGv6PK/O7/gl7/wAE5PhB/wAEuv2TtJ/Zg+Es02pGC4l1&#13;&#10;fxF4hu0WO51jV7oKJ7p0UkRrhFjijBOyNVGScsf0RoAKKKKACiiigAooooAKKKKACiiigAooooAK&#13;&#10;KKKACiiigAooooAKKKKACiiigAooooAKKKKACvyd/wCC1Z0MfsEa4PESB7Y6/oQKkAjd9uj25z71&#13;&#10;+sVfiT/wcI6v/YX/AATM8Sap5nlGLxL4bZXzgZ/tKLGTSk9GTN2TZ/Eb8dfEV7rzppNjHNZ28H3D&#13;&#10;bKETy2AG7I5OQBXz9ZfDXwdp981/ew3MjSRlysoBVpGPY16ve/tD+FfskUPiazMtxBAqFgfvfKME&#13;&#10;Z7CvMfGn7RPh7XrcjQdPTep2JJHym7PYdc+9Yxa3OeFrczOim+INh4J0lf7OsFgZGYtIBh0yMZ56&#13;&#10;8Gvm7xp478Ra3qTTQ3cio+yV1lbHyHgjA/OuS1vxl4g8QXM1tN5+xXaVgBuDYxxzjArinsri61Hd&#13;&#10;JuczECMuSpBXqAK55VXzOxzSrNyaR7ZoHiqXRrA32rSSRwlNoXOdxPIOD613vh7xD4M1i5kkS2VG&#13;&#10;lMU26IdGXIOT79a8m8J6M14h/tx3MS4DnlmJHThuoFdmuqWfg6EweHo0mZztLlSRhuxHY1rCbehv&#13;&#10;QnJ7no2oePLjQYJo9LjMjZO9owd0I6ZB9K+efFuteM/EzOt3LM/lsNioxAEbc57ZzWtrOu6tdb5X&#13;&#10;tiMkx+Vgjk4Hy+hBqSSDWZLIXklu4BGWZQxYBRjbWy5kdLjI80TwrqdyWjlPllgNpdhkL3BPbPWu&#13;&#10;s07wvHdaf9nupFO2X5RJyXUjAKnvWdNZa5czLMIpYnlJLSODgqvbHY1tLHrBsnfSsk/Z+CwAIA6b&#13;&#10;V9Sa5sRKLactzzsZOKcXI9Y+Gvwq8ER3sepzahH5SqVlSXhgOADn8a6f4pfC74UrrcOpWN4ZICih&#13;&#10;vJUA7lGcfj618w6drXiYo+jb3id13s2MAAc4471i+Mde8SRWsVncufNhJ2yLjJz3OOTXTUd4XO+r&#13;&#10;JNHYaw3w90NZb1o2kR2ZhFK24ccL9e9eO6r418PNDNNYQSI7N8kajKbeAB9RXG6ql7cMLjUPPJEB&#13;&#10;eRxlVzn5cLXP2Gm3VzJD9o/dtufaT9wgj19aVGqtkjOjiFflSPSkljv7RvOx9lPK7eArMckufSun&#13;&#10;0zw69zrX2yLyooQ37mPC4MmODn0xWT5E1npAgtwu7Z0cdR3IBrX+HtxLd63FY6+JTb7yEcg5DAZX&#13;&#10;ivOzCUKSdeX2Ty82VKjfEyu+XWx13hbUrzwxrk8eoWskrhsxnHIeQ5yuK1tQ8a6Rp00j2PmF1naT&#13;&#10;ftyY5SATjpnOPSvY9Y0m/FlCy25Ex4j8lQxdAOshHT29K818aaBa6NL51rp80snlAyhPmGGGefUj&#13;&#10;NfnVPCZfmeJVVRacunp3PymjgsszjGe0cGm9Pu7nldzeLaWf9vaozPcXMu9ZD8zhSemDwMmsC41P&#13;&#10;VvMlukQkfNgkqQu84LfgPeuhmYa3OI72F7dRtVIcYLBR6VxN5b3KTy2tkZ4zMxXylBwN3Bz68dq/&#13;&#10;RMXksZKMIaJH6jjchhVUYQ0jHoUtQk0xtRVLDiJYwrE8k45JBB6GsyfxmlvaIUjkaRH8tXJygdum&#13;&#10;V7DbWrDo8CJyJGbYMBoyMnuMdOtcLq+nvJmQ28qIjc7AWywGCK6Z4GEoKEuh6Msrpypxpz1seg+H&#13;&#10;pVntcXTlWkZkk3Hdgdfl7d66aws4JWWzSZmTzVyX4O1uByK8c0vRPEN9Jiyt7hkHA2rgkNjBP0r6&#13;&#10;2+C/7LP7QPxTmWHwBo15eKWTEka/LgngFsAZFdigrcp3RppRS7FvT4rWzD3N7tIUiGAS42j8u9cD&#13;&#10;478So7ppcRYxAkrJjIbJxzmv0S1D/glP+0vAss/iafStLighEzve3aLgsOFZc/eFcfd/8E0PElqg&#13;&#10;/trxj4bLIvEdtMJd56DjOM8VeysikraI/PrS9Vghgku4CN0YzlTyg6HAPU10Vr4yeWJE5YE7Awbo&#13;&#10;TzuI4r9FfAv/AATF1vxbrSQ6d4htnjBxK6xlVA43Dngcd/avsd/+Ce/7JXwT023j+I2vDWr3z/Ma&#13;&#10;OykUIYxg/MR+VFyku5+IZ8b6/p1j9o+0STqko5Vepxxz6CvPNQ8T6rf38rsyyEkSlmBHI69K/ezx&#13;&#10;H4O/Y+05ZrfRdAsngjZY/MMu47X7kZ61x9p+yb+zX8UdYfL2ehQWkQluFJ+ZoxyfKGeTjt3qfaJv&#13;&#10;luQ6sXLlTPwegvtRP/H4jFDKxhEbHAB5yBjNSzebcGRIWeTzMHByCOPWv2w1H9nD9luXVX0rRLS4&#13;&#10;MbgxRz3LCM4HdRn5d3rXeeHP2Ff2edSigsL+cQT3O3yP3rEbeQFyD8zbupqW1fVkSnHds/EjwEs1&#13;&#10;tck3EzRtsOQo6HkDBrqHnvJbkqZD5RDBnbkrju3sa/YnUf8Agn98I9N1t/Dtrq0nmgpjZjardxu/&#13;&#10;iA9K9s8Rf8Eyf2Z/hzo9t4j+IXi15PtFssktmmA4Vvx+mKcppLVmkpwS1kfhRH4j07SLl5riIN5i&#13;&#10;+UqZwFGMBlHuKytU8V3WrSCykjjjTCiKXIIIU5AyO59K/YW+/Z+/YruoJSJL4FIzJFPdOIwNo4U9&#13;&#10;y3bitn4T/sh/sfeOdUntGvnhEQE8R8zartt6KWOc81y0o0uZyRw0qVDmdRM/Gy81U3Ph6XQJ5A/S&#13;&#10;VVUfMc8kA+vNeev4O1SWZHtUlKyEZjZeQvXoOpr9yNa/Z8/Zc8M6lcWdpcpcbZDG0kjcrsIPy8cd&#13;&#10;ce9Vtb8GfAiztBqNhaTosMAKM0iovmEHJIzk4rSeOoqajzFzzKgpKDmrn5MaD8PPEUkUv2WzuGY7&#13;&#10;SmeMhvUentXs2kfBPxjf2Ed5fxi3iRQWZ8rwvB4GMn3r6Eu9b8H6fqDw+GbgeVIFZhGyyDj7xOeQ&#13;&#10;RWjd/GTRbHw9Ja2aPIUPybuXL7eev8OecVq60E2paGn1iK0kVPh/8O/AHhba/ijULlo/4zApbDL1&#13;&#10;U5+vavdtM+L/AMAvCCeTp3hhNUYuHW4ul4BA2nIxnPJNfnvH8cJ9O1eaVwjSSIXVJABGGdiNwHTO&#13;&#10;OtcLrvxE1K4uru4tI1jeNhtZufMZ15KegxzXkV82UZpHiYrPfZz5bXR+3Pgj9oz9ne08L6hqVx4L&#13;&#10;0jzoFby3kBYgkY2lAM85r5o8RfteeEdOv3tNB8LacHO4RxT4ZBuHXBA9eK/Kzw54w1q4nuJ5rkIX&#13;&#10;jDlpCSrgc9O9ecT+KtRu9fuGmFvcDmEMuVIycg59q6auKaoucdWdVbGuNFzWrtc/R67/AGkvDd0X&#13;&#10;j1rw5pURcyLLKvBG49F46eldn4U8Y+E9W2po+yMJtcWyKG2r1zvIr8rbW5v5IJnv8v5kZEaoPmQ5&#13;&#10;xjJ4xXdeC9X8QWOoi0up7gBADGkeMAEdj09zXFl+MqVI3k7M5Mqx9aonzn6ueIv2m9I+HGkvDoT/&#13;&#10;AOkMhQCVcAso556buf0r4w8fftZfEXxlqMbWesXDQ/Iskau+I2Y7cbhx0r5f8TXtzcTlG824Wa5f&#13;&#10;cWYlg56H0HA7V53dPHoqf2OtrJuuJS8il2Vc5yBgcVz4rGVHeNPc4cZmFaSapXufXupfFnxfeumj&#13;&#10;HU71ZMf8sJWOxTzk+ua3Ph/8V3XXRoviEm7TDfaHnIcsGxtyDyPqDXyBPrl1HZLbzKYp/MEnzZAy&#13;&#10;OinHr61mxeLdQlv/ALDdlfOZgscoxn5T90HuK5ctliqcv3jujiyh42nP95do/ZDWP2n9G8JW8Fj4&#13;&#10;ds7OJ7dEiBnG9SSM7lx6CuOuv21PHkyPaafaWsplWRRIseCV9TnpX55aFr9zc6W76hazy7m8lJGO&#13;&#10;djHgN9BivWfh4LC+vpIPEN3sdWC/alz5cinkBQK4s04ueGjOThex5+dcfSwcKs3C/Ke3+JfjZ4g1&#13;&#10;pY59U0q1uWdMfZhGoO3v055+teJ3LeHPiTdwaUNPg02RpSM4AA9jxX0Dpy+Fo9Il1hmWXarQrK6j&#13;&#10;IIPylV6gn6V85WGoTeIviXHb2kapPJKq4VQS4HU4Hc1x8NcbzxCn7aNktb2Z5vCPiNPG+0lXXLGO&#13;&#10;rbTWiPQY/wBifT7hFvpblcSx7yiYAwWxnJ7cVz8/7FehpGRc3MC43BfLHBZecEnFfZnjDU/FOg6R&#13;&#10;9m+zxTr9k8tfM+QxgHqMd8mviTW/iNrL36aF4heRF87CTwttaPccE7f4q+iy3i3B4tN0aidj7DJu&#13;&#10;OMvx8ZPDVVKx4L48/Zf0ywuPJ0VwzheURzgnPJrwO8+A/iD7Q1ppscszgDZGqng9Sc96+xte1RUu&#13;&#10;pGS6mYQxFSZAQ2c/Lkf7XavfP2db7wzFY3U3ip42eMb7cyA7g3ZM+9e5QxkKivFn0eFzKlWV4s/I&#13;&#10;DWPhp4ws5WtbuCRPKHVlODXD3XhnWrZkhaGQgkk7Rg+9ftT4+8W+ELa7mebS7WRSyhcAEjPPGOc1&#13;&#10;4zqOleBtVke9m06a2iaR5EYrldpGDW0cTT6ysbvFUkk3K1z8ojHJBK1xAMkLswRyD3zmr1rIxcyy&#13;&#10;qCpGBgn+npX6GWXwI8M+M7+SDRXg3h8sj4QjPOAp6Vk+Lf2W5dDcKjxL5imVe4OP4Bjoa2kjdeR8&#13;&#10;HyeU0Bw2cDoOf51R8wszSkbcYIPHJPtX0prfwJ1Ozgjntoy27JfaeMr1HNeXal4D1q2kyIyMYG1g&#13;&#10;fwpDscpp2uXFpIrREllO47e+OB0r6A+GXxcu9Auzd3sInkC7f3ucFB1HbJrwiXw9rWnYe4hZA/CE&#13;&#10;g/jilhkWMDfuVlbcqg8jHr+NAmj9D7Lx94T8QaFJEBHFJNvXyT05xnntivHfEngm1h1GJtHJmSVC&#13;&#10;SqYbr1zj9K+cbK8umIJBID7id23gjk/WveNN1Kz06yTUtMmmkl8sZiPJxnnmgDz++0vVbSU2ZSQD&#13;&#10;dtX5QCAOM59qfpGqa74evhb6e0lzE8ZL7s7QfavrHQbK28UeGJdfkURIisjfKN2e+TXlmi2Gk38+&#13;&#10;9HESbzbqW4weRn6c1FanGceVoyr0o1IuM1c9w+FurwHwjd+L9awbhGEUAc4PA6gHsKxf+Fy3ui3L&#13;&#10;XMU8gZMSuckfL9M+tcp4witY/CC6FpdxG8kKMuA20s3rx16elfNV1e3axhb4SuQVy5ycgjHJ9BSU&#13;&#10;OVJIXs1CKjTVkfbcnx7sPGbi28VylgVHQZwVOQDzWPJ4L8KfEi7uRoreX5BHlx/xsSDyO2K+KoZD&#13;&#10;9oE8DEgsS27v/jX2J8MNauPD3hwxW7DM7JL5oC+aijBA9cYq0za6exx7fBbxTpF6YZlRG2LjJ+8v&#13;&#10;PWvqz4G+DL3Q/DOo3bBbOaY8cddo57188+IfifqQ1OW5uJ9xUgxlxkLg9Me9b2m/tD39jBJZTbsu&#13;&#10;oAPUbW68HoaqwrdSv4pF5baldYl8xCzEzIdrGMdgOeppmgQXupxZs1DOo4lVhuAxyD712+gSeEvF&#13;&#10;tiuqXkphHmDCSHcS3c4HUe1fRPhXTPhVZ+HJpYplkvlBdREgVJEJ6HBwDj3pDT8jn/2cPB3ijVfj&#13;&#10;H4ONqZHEfivSJC0gDFFjvoSQSPxxX+sFGMIo9hX+Vx8O/jVpfhb4t+CPDvhaFI3k8WaLHIp5Zlkv&#13;&#10;4VJ3d+tf6o8f3F+goAfRRRQAUUUUAf/W/v4ooooAKKKKACiiigAooooAKKKKACiiigAooooAKKKK&#13;&#10;ACiiigAooooAKKKKACiiigAoorO1TVNL0Wyk1TWbmC0toVLzXNzIsUUajqWdyFA+poA/jN/4OLfF&#13;&#10;Giftaf8ABTr9kb/gl1qF/aQaLf8AiuHxt4yW6nSGEwSz+VDFIXIUs1vb3IRTyxkAHLV+kn/Bd/8A&#13;&#10;b1T4Hfs0N+wh+yen/CR/HL4zWh8B+CvCHhtlmvdO069X7Pc380cZJghjgJjjZwo3NuyFRiPxl/YJ&#13;&#10;+Hf7MP8AwWq/4LsftP8A7RPx/wBO8PeN/AXhLS7fwT4K0bVpFkS4WGZbOG9tlDrJ8q2ssiSx/dMw&#13;&#10;KnODX9d/7N3/AAT7/Yt/ZH1a78S/s5/Djw34Z1e/jEN7rltAbjVJowMCN765aW5KY42+Zj2oA/lo&#13;&#10;/bi+Cdp/wQt/4NqLz9lHRruK58f/ABKuoPDGuXtmfmuta8RsJNTEBHzNHBaQtboecqAeC1fvf/wR&#13;&#10;J/YC8M/8E8P+Cd/gT4Q2lpDD4l1fTIPFPji9VAJbrWtSiWWVXbqRbIywIM4Cpnua+8fjt+yt+zn+&#13;&#10;0/Z6Pp/7RHgnw540g8PakNY0OHxHZx3qWN8owLiESAhJAABuHOK99jjSOIRIAFUBQoGAAOgFAH8U&#13;&#10;fhTwnFpX/B434g8Q/tBvHaC5+HLX/wAMZdTIjgu3GlW1tGto8mFaRE+1javO8N36+/f8HIn7UnjP&#13;&#10;9pXQ9A/4IwfsQQt4v+KHxQ1OyufGlroz+dHoPh+1lWYHUJYyVt1mkVXfeRthRifvqG/o7/aX/Yk/&#13;&#10;ZP8A2xLPTbT9pfwH4f8AF7aNKZtHvNShK3tg7dTa3cLR3EOTyfLkXJq/+zx+xx+y9+ybp95p37OP&#13;&#10;gTw34R/tKTzdTutJtVW8vX/vXV2+64nPA/1kjUAfgD/wU58ReAP+CLv/AAb2T/st+EdbtB4h/wCE&#13;&#10;Jt/hjoTrMqXN/qesZGqXcUZO/aFkuJjxhQVBxXc/8G2dn+zZ+yj/AMEhPh6NX8ceC7LUfFhvfG/i&#13;&#10;J7vWbGB4brUJdqQzb5VKvFBHEhVgCpGK/Xv41/8ABNH9gL9pHxzP8S/j98IfAfjHX7lUSfV/EOlQ&#13;&#10;3ty6xqEUb5Q2AFAGBXkR/wCCKn/BJQrsP7O3wl2nqv8Awj1pj8tlAH58fEn/AIK0fAfxJ+2T8Of+&#13;&#10;CbH/AASv1Pw1rHivxn49fxH8TPFHheCC80bRNGhke+1uUyJ+5uNRvAhRmUsIy+5m3ECvzo/4PGv2&#13;&#10;vNAtP2d/h3+wd4M1ixOu+PvF8Ot6/aR3CbrbTNNPl2xucH92kt1MrDdjPlE9jX9QvwG/4Jv/ALBn&#13;&#10;7Lnjc/En9nT4ReAfBXiA2Uunf2z4c0i3srv7NPjzIhLGoYI+0bgDzivMvEX/AAR4/wCCW3jDXLrx&#13;&#10;N4s+Anww1LUb2Z7i7vr7Q7eeeaSRizs8jqzMSxJOTQB9HfscfB3wf+z1+yv8PPgZ4De3k0rwp4O0&#13;&#10;vRLWW1ZXil+zW6K8qsuVPmPuc49a+kJp44UZ5SFVRksxwB9Sa8u+C/wM+EH7OvgS3+GHwM8OaT4V&#13;&#10;8O2ksk1to+iwLbWsbzHdIyxrwCx5NdV468C+EviX4S1DwF490+21bRdWtXstT029XfBc28gw8ci9&#13;&#10;1I6igD+Ef/gql8V/h9/wUa/4OUv2ff2MINZ0278HfC7UbOTXH+0xtaS6ojHWL633FijSbLeC3Zc5&#13;&#10;3ZTqMV/dn438EeCPij4OvfAfj3TLHW9C1a3Ntf6XqESz2l1CSCY5EbKupwDg8Gvz6X/gjB/wShju&#13;&#10;vtsX7PfwqE2/zPOGg2ok35zu3hd27POetfo/4e8P6J4U0Kz8M+HLWGy0/T7WKysbOBdsUEEChI40&#13;&#10;HZVUAAelAEt1e6XoGnm4v5oLS1gjy0szrFFGiDnLMQFCgfQCv4CP2MP2ifgj+31/wdR/ED9qvxx4&#13;&#10;s8OWvhL4X6Jqdh4ButW1CC1tr0aVGmjW8lq87qjhmnuLobDzuDjua/uo+OP7P/wW/aU8Et8Nfj34&#13;&#10;Y0jxb4fe5jvH0fW4BcWrTxBgjmNuCVDMBn1r4iP/AARS/wCCSRxn9nX4ScdP+KdtOPp8lAHG/t//&#13;&#10;APBab9hP9gv4Jat8QvEPjvwx4l8SLYzL4Z8F+G9St9S1PVtSKkW8AitXkMUTSYEksm1UXJyTgH6j&#13;&#10;/ZJ8Z/FDwt+xZ4O+JP7Z+u2EXiybwrH4m8bandeTYWdjNdo19NAPuIkVnG4hBPJWPLEnJrxnTf8A&#13;&#10;gjD/AMEn9G1GHV9K/Z5+E0F1bTJcwTxeHrQOksTB0cHZ1VgCPevrP4+/srfs7ftUeG7XwZ+0b4M8&#13;&#10;P+NNIsZ2ubTTfENqt3bRysuwsInyuSvHIPFAH8iP/BvB448M/t7f8FgP2tv+ClF/eW07vdQeF/Bl&#13;&#10;rNKhuI9IvZ3WGWOMndt+yafAu4DHzMD1r+wv4/fHz4W/swfBfxL+0B8atSGkeFfCWmS6vreomN5T&#13;&#10;DbxYHyxxhndmYhVVQSWIAr51+Df/AATB/wCCen7PXj6x+KnwN+DXw+8JeI9NLmx1rQdIgs7uAyI0&#13;&#10;b7JIlB5RiD7E19Y/Er4YeAfjJ4B1b4WfFTSLHX/DmvWEumazo2qRia1vLWYYeKSNuCp/MdRzQB4/&#13;&#10;+x/+2D8Bf27PgNpP7SX7NmrPrXhTWXuIbS8mt5LWZZrSVoZopYZlV0dHUggj0IyCK/lH/wCDuf8A&#13;&#10;YX+MnjTT/hh/wUh+BOm3Ws3fwkl+weKrKyR5ZrfTlu1v7O/CRjcYoLgSLMw+4siscKCa/rz+A37P&#13;&#10;/wAGf2YPhjpvwW/Z/wDDel+E/CmkLIunaJo8flW8JlcySNjkszuxZmYlmJySa9aurO1vbeS0u445&#13;&#10;Ypo2iljlUMjo4wyspGCCDgg8GgD4J/YA/wCCjP7Nn/BQP9m/w98ePhJ4l0WWe/0q3m8QaF9siW+0&#13;&#10;bUfLX7VaXUDMJEMUm4KxG11wykg1/J9/wVu8Q+G/+Cpf/Bw9+zj+wh4H1Gz8Q+D/AIeLBr/ip9Ln&#13;&#10;jvLQTGQ6rqMcjxFkyLW0ghcZyC+04PFf0ufEz/ghf/wSW+Lniu58b+MfgZ4NTVL2f7ReXOjLc6OJ&#13;&#10;37mSPTpreNs9wVwe9fVn7M/7BX7Gf7HFtLb/ALMHw08IeCnuAVuLvRdPjjvZgeoku2DXDg9w0hFA&#13;&#10;HG/8FKvgz47/AGhf+CfXxk+B3wqTd4h8T/DrW9G0KFTgy3Utq4ihXsDIcIvbJHvX87//AAamfty/&#13;&#10;s1+EP2GW/YS+JmuaZ4J+KPgDxVrh1nwv4nmj0u7uo7y7MwnhW5ZDI0bOYZUHzoyjIwRX9g+xccfW&#13;&#10;vzj/AGmf+CRP/BNn9sPxq3xI/aL+D3hHxF4hfBn13yZbG/nK9DPPZSQPMR6yFjQB8Y/8FXf+CgOj&#13;&#10;+IvAVz/wTx/Ya1jT/Gfx6+MFs/hDS9O8N3CXyeF9J1AGHUdd1aaAulpBa2zSFPMZWZ8YBwa9U/a+&#13;&#10;Xwv/AMErv+CInjLw38Np/skHwx+DMvhbQbtD5bvqMtqunW9wCMEPJdzCUkc7iTnIr7k/Ze/YR/Y9&#13;&#10;/Yr0y60n9lb4deFvBCX5H2+40WzVLu6xjAnun3zygYyA8hAr1j41/Af4R/tF+CD8NPjboNl4k8Pv&#13;&#10;qFjqk2kakGe1muNNuEurYyxggSKk0asY3yjYwwYcUAfnj/wSD/b0/Z+/bE/YB+G3jjwT4t0y71TR&#13;&#10;/BmlaL4x0+9v0/tHTdV060jt7oXiSv5oLPG0iyMcSIwYMc1/Mr8Bvhx4E/a1/wCDuDW/2gf2Jo4b&#13;&#10;jwJ8PLWTU/iN4q0TnSbnWjpMun3QSaMeXI91dyqh2kiRo5ZASATX9Rvxh/4Ipf8ABKz47eJ38Z/E&#13;&#10;X4H+CZNTlx593pEEuitPjp5w0yS2WX0+cGvs39nj9lz9nj9kzwDH8L/2a/Bnh/wVoKSecdN8P2iW&#13;&#10;sckuMeZMyjfLIRwXkZmPrQB+GvxE/wCDVX/gk/8AFXx/rnxP8c2XxFvda8R6vea7q123im4zNeX0&#13;&#10;zTzvjZxukcnHavs7UP8AgkB+zr8Pv+CW3j3/AIJjfs8RXmjeGfFOga5b2Vzq1297crq2p5niubid&#13;&#10;hudUuEi4xxGgUdK/XekIB4NAH8OP/Brj+1zpf7Et18Sf+CQX7bbwfDv4g6D41uPEPhq08TSiyj1L&#13;&#10;7ZFFBd21vLMVjdla3SeDa2J45SyZ2mv2q/4OIP24vBH7K/8AwSr+Kf8AZPiDS4/FfjDQv+EK8O6d&#13;&#10;Dew/bZW1xxaXMscQYuVhtWmcsFwMAEjNfpF+1B/wT9/Yr/bQjt/+Go/hl4S8az2ahbS/1eyQ30Cj&#13;&#10;osd5HsuEUc4USAe1fNPwo/4Ie/8ABJ74L+J7fxl4G+Bvgs6nZy+daXmtRz600D5yDGNTluVXB6YA&#13;&#10;x2oA+Wf+DcD9mvSv2N/+CPPw6uPFwt9Jv/GVrdfEvxFcX5W2Cf2wfMtjM7lQBHYRwZ3EbcHPSvwl&#13;&#10;/wCCS/j3wb/wUn/4Obvjj+27c6rY3eieANK1Cz8ApLMhNxAhTQLKe2VjlkNsk8xK5wZV/vCv7aPj&#13;&#10;V+zb8CP2jfAcfwt+OnhLQ/FXhuKaO4i0PWbZJ7JXhVkQiE/J8qsQBjABxivlzwP/AMEjv+CZPwy8&#13;&#10;Waf48+HXwL+GmiazpN3FfabqemaJb29zbTwMHjkjkjVSpVgCOeooA+3vE/w98FeNr7R9S8YaVY6l&#13;&#10;P4e1Vdd0KW9hWVrDUUhlt1urctzHKsU8qBxyFdh3ryz9qf8AaP8Ahx+yR+z94u/aD+KWoWmn6V4T&#13;&#10;8P3utzG7lVPOa2iZo4YwSC0k0gWNFXJZmAHNfRIr5W/aK/Yg/ZF/a3vNPv8A9pr4deE/HUulQvb6&#13;&#10;c3iawjvhbxu29ljEgIGWGenWgD+T3/gzo8HW/wARPDv7Qv7dHjW8trvxf8QfiAumXKmZHuooow+q&#13;&#10;XLuud4E9xejqMHygR3r+2lDlRXxX8Cf+Ccf7CP7L/jVfiR+zr8JvA3gvXlt5bQar4c0uGyuPJnXb&#13;&#10;IheIDIYcHNfaijCgUAOooooAKKKKACiiigAooooAKKKKACiiigAooooAKKKKACiiigAooooAKKKK&#13;&#10;ACiiigAooooAKKKKACvwp/4OOo4Zf+CV3ixbggJ/wkfhssT2xqUNfutX4J/8HKLSj/glP4qETbCf&#13;&#10;FHhcbuwB1OLOfapnJJNsipJKLctj/PEv/D+lTWMt9q+qs1u2Aibd7Nx8oB6is6B9GjETWMKB95jy&#13;&#10;vygGPq31PpXm1rrNzfXEttdoojijDJuPyk9zj+VWLOw1eaCO8sonWznkaJHbJQ7fUdVJ9c15ylyy&#13;&#10;Xvbnkc3JJe9ZPY9Dk13RbFrp7xFEqxvmNQOhI5YjrkVl6p8R7AeTbaZCJh5Q8hwqgqmPmY8Zzmsq&#13;&#10;00Nbu9lmnaTymjC8dc9MdORV2w8K6Xp3l3ErLu5XnqUPZvoK6nFvVnpVYSaTbN3Q/iJ9qd18pgik&#13;&#10;tJmPJYZ4wewAr2DS9V0ueVNQubcGKIksowoYY+Q+7V4ZD4z0vw7qMixrA0WGiaTbuG3HQehrT174&#13;&#10;n6LYKp06FGQKDGwHG4DOW9fwrSLVtRznHludPr3xNmt712jslQsGjLhAy4zxj0J45pt78ZdRTTEV&#13;&#10;ooSQuTlSpAXsw9+1eW/8Jz4l1J/tNlbRmO5CvkqFwCeFwc9W/Q1gp4p1CbUp9Pv7aEXWDEUkUfIC&#13;&#10;D/KsqWIhUlaMrtGWHxVKq+WM7s7y5+Mt9kCe3Um4XZtYEhQPmLAcY44q9p3xFuZ44iIINgQmHMe0&#13;&#10;/eJ4J6+teNSvrb6kunYhPPyuFHAHuM9cYrQ07W7uac6X5aB0jErIy8qV5wM9zWOISc7NnLiacXUS&#13;&#10;udfqvixtM1Wa4vswrIE8vYuQQ/XPuTWB4muZblkvxtAkj4ABY8jg+oqe+g1TXpjHeRlE8rMaIuGE&#13;&#10;mcrn8Knj0PUJQlozchgvJyuMc8Ad+ld8VFaI9OPKm0kccbW9v7iCyCzyEsN6Ae3X3HtXrvg/4Iax&#13;&#10;qsRsQgOJmmIlzgR44HsfpXf+GPhr4kuVW5t48TKRx0UAn5QSfWvTZtE8XeH7Ke4uF8vy5WWVQ/ft&#13;&#10;jBrKNOz0JVFJ3iSaB+zTe6tbRSPIH8p9yoB823Gevf0Ir3PQf2Y/DskVwNQEUBWVfLYkK27AJUt2&#13;&#10;xXgk3xN13w3YbVM4mEY+zruIJLLy+M9O9eNr8cPGt7qJj+1OodSjKzMd7k/e+tZYrDwqfEcuLy+F&#13;&#10;bWTP1s8FfDr4ZeC9An1nxLdxedGGRLeWQMXVPTPJPOK8s8UfFf4RRaput9O04FWPnyyKG3IAOgHA&#13;&#10;Pbmvgn4gfGK7m8KQRLJvmV9xck5QqoyAOOpr5XHja+1Bns7i4Mcsz/ad0qkABe3uTUUsHSw75qcU&#13;&#10;vkYYfLaOG96lGx+5fhzXf2YbrTbnxt4p0qCR1jDW1nAgj809QQ4xXz54i+LvwG03UpWg8OadFHuM&#13;&#10;jOy72Xc3yjJ79q/PzS/Ht5q2ltpksjqiRAogbtjAz6c1xt/r4gnZ7n96GVYF8w7g4PfAx0rs9paO&#13;&#10;p6M61lc/UzSfj38Dr2ArF4Z05SRxG8SuVPqT3B9K5jW/Gnwgu9eRP7E08RFBIyxRfeIGeVGAM96/&#13;&#10;OjwZrdqb5obCYxksDiXruXtz1Uelb3ibxfeNqaSrvjmjJjuG7HPAZR6Vi6xnKu+x+i+m/FP4R6NL&#13;&#10;DY2Gh6fGS7yyuiLuHfbg+hxX2FJ+3M3wm8Cf2R8MbW10qHKSXDBRvZwp5BAyB9K/APSfGd6+sBLG&#13;&#10;ETvIrHcxwgbuSD24r0vxlrmoT6LBHOzNKW/eKEIQgdFB9OtUqza2F7fRtnu/xS/bR+InjHXJpdQ1&#13;&#10;O8MMzh5RJIyxls/L0INec6f8ddcgY2cN5JNOred5MjE8ckgHPGM18oa9dz39qLdIMhpfMKl+CUb0&#13;&#10;wD9Oa2tAS1hvkmTcrSsqk7QzAEfMPocV5uJrPc8vHYp/Fex9+eCf2ovHum3Een2N/dLHKpEkKSFW&#13;&#10;VRjIB77s1zvxL+MevaxNLMLppZtpikgZsgAZ79B7+9eQfDzwf4l1m+mnsLfaUjaVZAudqA9SeQPp&#13;&#10;XLeKL6x07U7pr3Mx4DrGNhLZIJ+bGfwp4rETVFNLUWMxdRUFKKO2g8dXsdvvt3m8zh2lTkKQMZx0&#13;&#10;IAr1Dwj8QNennWQXEyMiFj5pwXVjgH15r5MF3Zzash08yC32MdrPtyB9OCa9Z8G3t/4k/wBGsreR&#13;&#10;rpGWBXVTvMScgBfU+tcWGq15TXKtzzsLOvKpGUY+p96fDjxSmo69BJr5iljmjeASqSTblTj5mOc5&#13;&#10;x1r0Dx94gk0zWdOvdMkuLZrbcD9mPylWzgjOf0r4VsfEevaHfNo2qWL+XH5bRD5lywyWxtI/HPU1&#13;&#10;6IvizxH8SNetreK3kaIQso2O6sMKcAgdDx1r89xOV5rLOeZSfs769j8sxuSZ5PiHnhJqlrdX0seq&#13;&#10;ab8W7zV/H7XF1qExto08woQXcMPUDHp1rX+K/wAR9c8XTWmmajcuwGfKknyCY8fKufyxxXzR4I0f&#13;&#10;xRFrDRT2UpeN8F243R8rgt+Peu8vfDXjm8u4pNNRoo41xG0g3JhnGc8E8DpX0mLw2Njzuld22Prc&#13;&#10;XhMxhKp7G7smd/4QtNI1BF03WpgXeUSNGXLsxB4bnoNvJGKzvigx8IatHq3hK/KWnnIkrQlgwOeG&#13;&#10;GO2OK7D4dfD68n8TGfVpIbhg7XCCFQjMq8EJ06dSTSftEfD3WfFEFtpnhFTGokMl1AvzSbEwRuYY&#13;&#10;DdTnHSvx3I8XnKzynS5pOL37H4Lw9jM/XElKi5TcH8X8q26nn0Wtah4g8WW2nXF0kolVXVIyNzuC&#13;&#10;DyR1PNekfEjVo9EsI7bVzKYZkaJl4Zo5R3wB39K8e8UeAfFnhaXTbjTrZnnsBGbeWELuLMMnI68c&#13;&#10;c1758O/hh8RvitbK3iJVtHRsPPduBbs2CSpcnCn0r63ifhzNK2OjVptuH3H3nFvCuc4nM6VejNyp&#13;&#10;rzsfnr4j1PS7bxJNd6Z5kTDdDJGilVzj72PU10XhHT/EvjCO40i0tp5JXy6q3DBT/FkdBX1iv7NN&#13;&#10;jrfxE/sWXU9LhlFwzNHJKsiyMOpyM9uleyav8Q/hN+yzbXnhiyto9V1lbcJJeZV+CfujAPA7V+n5&#13;&#10;Vh6lCnGNXsfsOR4erhqUIV227dT86D+z/wCOD5z6lFIYkPzsTuYbuBtArO8V/C7xZpGjQtqFjtjk&#13;&#10;jaITBj5jHoPlzjOBivqN/jjrXjnVH06xUWUczbYmbAI2jcM4x1PWn6z4Y8T61LFJq2oRDyYvtZRn&#13;&#10;OwHBzx0FeJnWJwVKvH29Sx85xBjMuo4mKr1kvI+avhv8Fta8S3kHhuwtZztiZCVj+bJIwTnrX0Iv&#13;&#10;/BPHxxdJJeTT21ms/wDrJJ5RHjjrtq78GPjLrvgbW5rq4ZESEeWrBg8hO77x9sCvd/iF47u/HNs2&#13;&#10;t2+qiQFd2DnbEcZIIGK+0wtODppQdz9AwdKlKkuR30Keh/sA/C3wl4cjX4keKLS2eQq6PG/mMcnp&#13;&#10;gHjP0pE+Gv7KnhO4Ns2oyXuEMMMpjyA+dnzKpycH3r46+IHivVPENqLtLyZkiAhljJyW5wCBxjnn&#13;&#10;vXl11rtzoksbIJHkgj3NIzdSDkgr61wf2rT5lHRdDz55vT51Sna/5H6HH9nj4QeE7FdY1qR7uCaZ&#13;&#10;pEMOEAR+AcHoRXgWuaD+z1pN5dT6Ta3l7CV2/vXDZYcEjGBkdq4zxl8XLvUfBmkTamz7rgNEeeVA&#13;&#10;I/h7fXFY51XwnpyW0gaPa4Cs8nIDE4JA4/lXFnWawwc1aN7o87Ps5hgKkVGF+Y0dG+HPgLx/rQgU&#13;&#10;G3jVjFiUhWm28jr0IzXGa98GPAvhq7limvAZYZmaJXGWCE8jcvTHrUaarr6+ISmnSQTpFL5n7raO&#13;&#10;Dz1HU4qvrs+pXeryu481IEWbB+84Ycq5HXk9q7FndL6rGtPqdlPiKk8JGtKO5LNpfhjTAlrpVwBC&#13;&#10;GAIdyVHHXcuO9cDFo3irV9aS18Mq8kZk2Mo4GM4GPauhvrfS7TSykttlZXzGAxwTkEgg9vSvun9m&#13;&#10;bwl4S1Xw5d+JNRtxE8CbYYDnG8chs45rhy/C4TFOVXlOPK8FgcW51uU8kvvgL4n/AOEGOpXxlgmV&#13;&#10;hIoRwwXIwcjp+dcH4I+DfiLSdag1exEjXj3EajccMinq2Rzk+1etfF341aXp159kiu5JU81Y2jQb&#13;&#10;Y9wPQgV678I/FtjoOiHxndCJblNj2EdwM4V/vFl9u1dU8qoezdGmrKWjNauTYaVJ4emrKWj9DvPE&#13;&#10;XgfxLcaI0l7ciXEZjcE7X+fHA3Hn64r85PiV8OfGV74jf7BbyMttIBFCoJcnPduODX0J4o8ffET4&#13;&#10;l+LZNP8ADINw7PtxHknOfvdvyHSvSo/2e/2gtDj/ALYulE9vKPMkkQlpEVBk568e3avz/B4LKMjx&#13;&#10;Psa1eKlPZN/kfmeBy7IeHMUqFbFRjKpeybt+B+ZPiqHUrPVJre+gdbyNlMihC3KjHY87TXS6JqOp&#13;&#10;6RoZvLmSS6aWEqFClSHJ4JAxjFe+S6DD4l8az3F6rGZZyhWEBjgfeHGCCa7K58J+FtNhk0h4mVyX&#13;&#10;llZ+ZNz9FHYCvva+W2h+5bs/1P0zE5S1TToS0Z8m+HoLQXS6hdyPLdja09vN88Rb+8D1wBXvlh4y&#13;&#10;8NQQyafIsMkspPkxEF0BBxhA3Q5rOsvhv4btZ/8AhIoH8tomCqN2XPts5BFcZ4rsdHu9ZM8sgQuW&#13;&#10;ZPLHlsW759Oa+dzDhqrUs41WfKZpwnWqWlGs389jjtT8Vw23j9LfTFjtTHKHlePLMzHjHHTmvUvH&#13;&#10;PxD03XJpPLaUXFvEG8wN8u5RjCr6mvDdO8L69/bMsumhBO4CiSPBYgnvnPNevSfAPxtPY3lxZwTO&#13;&#10;xgXzCMEA4zncOhPavs8sVSnCMJq5+g5VCtClGE3dWPHLzx7czWYdHUMhChJQOC5y2fQ1X0/xJHeW&#13;&#10;Ms+qWYZSQBsGWUDuazIfhdr9o8zLFMFYSIN/Kseucnvnoa87ifxDY3P2BWkU+YRIpGTkcYP5V1Uu&#13;&#10;dXudlBzgmpd+p9keKPhn4Ju/hdaeKrtYFacKVD5BJx0/GvjrW/AGkvdtNZyx5yRGigEgHsf8a92+&#13;&#10;JPxFvj4A0fw3fFUDR7TERnJxwfY1414d8ParqrLeTyiCJnK4c4wOxxXTzW3O72ierOA1bwZcwofs&#13;&#10;qOygBm46YHt2rK0NpbSWRL0uMKNoOf09K9zvfD2rQE5bKRqwmlU/KyZ4wBWFpelWOo29xceUzyoS&#13;&#10;qhRwoHQnPaqKTRveGfGcx8K3ujJIsZkXBVjtGF54xivLr1pbiT7Lay7Gc5j252kk9c+vFaqW9ncS&#13;&#10;m0MTKykliedx78elaGl6VAZkt8hTGwZQcYI54zzigDl5bm70F0i1HfJPvAGWJ2oOc8etehx6t4Qu&#13;&#10;oI4NajMc0kY2SKM4GcdM81r+JPBcen2jagxyzxCRRJyRnt/kV5hr9qwtYl+Xcse3cq4PWncD1G++&#13;&#10;F1hOiXWjM0+AJN0a5UKegxnrXs+m+EpdJ8OG4kiO4r/y0UDaMYPOcdq+RfDeqeLfDcfm6ZPNEFGS&#13;&#10;rElSueuPWvsXSfixqmufDh9E1a1Bfb5juE5IXPVjSA+ePE9vpjlLiBI1bfhscmRvWuR/s570qzr5&#13;&#10;Djkhic4HcD1qzq2oabfgSQyPE0eF8lz/ABknnp0xW5oa3l6BF5sEohHmK5OG91Lf/WqGn0E+51Oh&#13;&#10;G6tNB83aApkVfkbkr64/pXp2n69cweHLlbIFUwqo4+UsWGCK831HUINP01IMK9x5ofcTtGMev/1q&#13;&#10;ntfGOm2tuLaSLcpQyfLyd/8AhVjPS/gg8mo/HnwNctCS8XjLRIydxO4i/hx27V/sAx/6tc+gr/Hy&#13;&#10;+BXxGtx8ePBFiITCD400PmMY3FtQhHPvX+wbFjy1x6CgB9FFFABRRRQB/9f+/iiiigAooooAKKKK&#13;&#10;ACiiigAooooAKKKKACijOKbuAouFh1FN3rSeYvv/AJ/CnZgPopm8UoYHpmkA6ikJx60m8DqDQA6i&#13;&#10;mbiegNG8dOaAH0U3cB14o3A9OaAHV558U/hL8M/jh4Ju/hr8X9C0vxJ4fv8AZ9u0fWbdLq0n8pg6&#13;&#10;eZE4KttYAjI6ivQdw/8ArUm/nGDQwPif4c/8E2f2A/hB4ysfiH8LPg78O/D2u6ZOtzp+raPolra3&#13;&#10;VvKvR0kiRWBGTivtlRgYzmjeD/n/APVRvHT/AD/Wlcdh1FM3Y6g0bj2BphYfRTN4HBzS7vY0CHUU&#13;&#10;gOeKCwHWjyAWim7xSFiO1AWH0U0ODRu9jQkA6im7xRvWnZgOopNwNJuA6g0noA6imeYvv/n8KN4o&#13;&#10;Cw+im7vY0Fh6GnZgOopufY0bxRZgOopu4GjcOlFmA6imB8/5/wDrUbwex/z+FIB9FMyewNLn2NAD&#13;&#10;qKbuxyQaTeCeM0APopMj3oyPegBaKbn2NGfY0DsOopu72NG9aLCHUU3etG4UDsOoppYD1o3rSuhD&#13;&#10;qKbuB6ZNG4f5/wD10wsOopm8D/P/AOujeD/n/wDVSugH0U3cP8//AK6Nw/z/APrpgOopu4f5/wD1&#13;&#10;0oOaAFoopCQOtFwFopMn0/z+dL1oAKKTJ9P8/nS0AFFFFABRRRQAUUUUAFFFFABRRRQAUUUUAFFF&#13;&#10;FACd8V+Ff/Bxhpaa7/wS78S6ZK4jSbxT4aVnPOANSiNfup3zX4a/8HFFjJf/APBL3xRbxyrDnxL4&#13;&#10;cJlbjao1GLODzz6Vy46EpUZxju0cWY05ToVIQdm0z/OM0jwnAniPUFWISxWjrE5JGCoGMgfrW3a3&#13;&#10;8Mmm/wBkGdNuZnhiUffcEck9OmcVBFaW/g+5eDVpykd8jYmlG9/k4GdufveteXprPhqxeaFWeYoV&#13;&#10;Kqn+siAJyx9s/p1ryKkOanFOW2p8/WoynSjBy+GzI9f8Zf2UWW3eYER4hXjO4nB3EcYH1ryy68X3&#13;&#10;eoBmvnaOST5I2AOCemcD3rY125j1Cc30UW1pZCjAKQvHII6jnFSymKOxiiMSebFF3AJ39a9alTco&#13;&#10;7n0FGDlC/NqcJYy39/Jks+Rnf2Dp2IH9a9D8NWdrceJYDqzQsioY44C42NuHGBnmszSpLlrjz7ZE&#13;&#10;HlLhm25HrtrYt7O7Gqw6jHHHI4k3hGGOAA2dpHHXtXNiqLnRlFaM48dh5VMNOlF2bR9N2Vnosk0F&#13;&#10;tZQBongYZRWA3hgMnIxgc4+leN+KNDuLnXDf2bfaFbf+/AwzKnGMDkY6GvX7bxDBLoXl2EUvmiJX&#13;&#10;iBXhM8nHuCa6HwP8Or3X549SYMkgciUSL8oTOWORwAc18fwllGJo1pVamx8DwPkWKw1aVSstPzPF&#13;&#10;f+EdUyo0anayLtQ53AdW6city503StJU3UsaAhVVWkBLMGGAAcHmvd/GXhy08Ny/ZIDGG6POeC/c&#13;&#10;AN3A715F4gn0jLNqa7VlxtiUkjIwAVPua+0xOH5pKd7M/QsVhHKfPewtzrOnukNjHCYpgMtJuO91&#13;&#10;UZwc9+a6/wACNpT+Io7ZQZo2AkcBcjywOcnrnNeP3Vxp9vcILcZHBKbtxGTnPqCMc16N4N1aKPVZ&#13;&#10;ruEHy1hYxE4B4GSAe4z2rqpuTtGSsdtFyk0pKx6Z4y+KN7pV+umaVGIFU+W+wbVwvPOfvHFeVT/F&#13;&#10;nUmhmhnm89JCzs3RWHrjtj2ryzUtXvLzWJLy9fhnLoWBC/Nxg846VjNYyXiSTqpkUsUVRwSOpwBW&#13;&#10;x0S8jsda+IN5MjfJGymNY1yclSOnvzXGedPqckfloEOTl8Ywepxn06VPDopvZhJdI0Lu24FuA57Z&#13;&#10;9K9N8M+CrGRUuZZXaXdvCqQRz6A47elZLfUzjfc43+yopNMLT+aYiCd7AHLMTkc88V4de+Gbua9E&#13;&#10;KKQWfMPl7mO3kYOf6V+h2vXfhSy8L/YYlCSQqWiEgG1iQDnPXGe1eDaB4og8OXsupWkNsXZdwcgE&#13;&#10;EYJI5zggitJeZU5WRe+HnwM8WLoVxrOoxMFa2yFbjeBzj3xXiPivT5NG1CWFYldSu0fLgAg9cnnN&#13;&#10;e3QfHDxCy5e4jt7VZmdmLcjIx+R9Kk/4WN4a1uaNbqz80pl3lCA9u47g+1cspxm9WcblCo7XseN+&#13;&#10;CtLlguUuY0DNJmSM43YGQCDnpW9P4c1fXdae2gR90v7uMle47ZFe9+E/F/w1tyRJavuY7V24GMno&#13;&#10;BXtPhTWPhvpFjeeIdTiilFujSQxggs0oBwCPUVqoKS5TedD3LJnhPgf4JW1tarq2vySJJCT0UbSB&#13;&#10;yV5r0HXR4E8RywaDCAGP7uWUqRs7LjHGTXlifF7UfGvjNLDTgF0+Jw8kWDjDnkH3rubO1s9SvEPh&#13;&#10;4yKsnmi8WYfKWB6qevHbFfOZlxBSw1WNCUW/PofKZtxVRwWJWHcG+76GbF+zJFr6+Xb3gRI5zCsj&#13;&#10;YbaM55x69K7jQvhZ4M8DRpLqkguvILR3KJtDlh0yMnjrXmzeNPEXhPWJrXXLtZCPl2oSBxyGPYms&#13;&#10;vwr4rutW8W3t5clnghX5gVDlnkJ55444xXq4/G06eFeIir6HrZjmFOlgpYqEeZJXS9T3HUvjVpvg&#13;&#10;u0k0zwnaFIGjfzPlUKVY8Zbr1rx3wv4X0T4y6m97dSQ22z5XyPu4Iz35zmm6vosmrxyW88YaNioK&#13;&#10;YKYRNxJIHUDA6GvNPD0lroWkXDwybWku3W2MYKjb1bI64+tebkmfwxUXZWaPK4c4mhj4tctrH3p4&#13;&#10;Y/ZE+GGk28eoarrP2iB1DSRKo3iPPzFec5r33U/EfwG+D88cvwr08zuyrtur5FaXKgA/TP1r8tdH&#13;&#10;+LeveeAbqRrePO1VwN2P4eTVo+Idd8So1rJLn7XKFgZmwPMPzbQw9q9ieK5G2ke7VxXJJu3Q+zta&#13;&#10;+Jvw+17XHvdT09EurlCr7DxubPI9OK9O+GPxA+Gvg6Rr1LcSN9neJZgQyEkHAxjIPJr80rqea3uh&#13;&#10;JYTGOdG8tQzZy6jnn65p5124m0xjNd3BkR8yCMApvJ4x7dc1zfXdU0cizJu0j9S9K8W+Cr+4YTyx&#13;&#10;RRysHkBOzeCckEYzW/8AFD9q7wF4V0JfDmjabapbwskJuFQbgD/ePXJPFfmr8PLrUb27CW00swkB&#13;&#10;maRNu5dmcEbj0/ziruu+ErjxT4gZNRkLlSJZFYlldsYUjA2/hWeZZnDD0JVGZZrnNLC4d1JI+jbD&#13;&#10;9oUX1xJfQWyW0IVw6RE5w4xtXA/Gq11+0sbXVGSCP7SiQCFWIAUbhlwMkHODzxXkifDHU/DXh+2g&#13;&#10;8+V7u9usGMrk7ewOPu9elbPib4FXLQiw/dWchBky+WZ2IH3cfdz05r89qcXUaNROT1l+XQ/KqnG9&#13;&#10;DD1YOTtzXt6Ho1h+0ToGqX9umogh41KRMrjb5Q65HHNUPiN+1RJYaLH4b0p94L7kS3ciMbhgFgMg&#13;&#10;n1r5Rsfgp4ptPEsMMJO5yY1UMONzFW69u9fQ2lfCbwr4N0oXPi24WeeQlNqgYPXKqSM54zX6Lg8T&#13;&#10;CtSVWnK5+tZfi6dejGtSle6PFfCXxJtrfxbDqmppPv8AN82SMMwZzjnB96x/jB41i1HVl17R7R97&#13;&#10;RFS0jEswJ2kHPf3r6J0rwt8M7M3V5BbuWSRVVXy+1XGQc9M11vjn4eeANW0OCRLIwKqZOfnHYljj&#13;&#10;kZ9BXBWzeMKihJ7nmVs9hCaozla58K/CXxaV8R3R1wupMYaNpeQq4O4r6nngV9TeB9W1LXUGjXMD&#13;&#10;x/wmSZmJeHqu7dkAHFcKvhT4fYlWFmSVbshCAdoC4/Gu6n1LTNAt4rmwnV1ULHIrjy3cc859RnIr&#13;&#10;xc54Pjiqkq299/8AgHzfEHAtPH1ZYpO99/8AgHAeM9M0+x1ee701gZFcJKd23lep2jt2rutM8Paz&#13;&#10;J4De4vp4VV9syRhmG/f6kZ6V5h4l8S6FBfvc37eZLcMJxjDZx0VgOOcYr1a0+IZ1HQxo9q0MNu1u&#13;&#10;ZEjjI+XA5A9x6V24upPD4eNOmrWW56WOxM8JhoU6UbJWVzzTwd4Rkk8Qi4j8+cOCrQPnauThWOe3&#13;&#10;cV9E+LfhT4R0XSIZNeMUsskoKNG/l7s5z8oBJ54P0qj8LYJtV1KUzLPC0VqlzJO5XJReAPTn0rlf&#13;&#10;EfxC0271650y7DTSoZGWV/4OTj2HFcGEyiWJlHGVNGvxPPwOQzxLWNqaNfjYwvFWj6RP4bskntoI&#13;&#10;ZYpdqoc/cHQg9T+NeS65cRTI8+WhEgW0y6AKSOTtGOMjvXtN/wCM7W9sl0uaIy2sUHE0pV3c5GcA&#13;&#10;YwB2rx7xJpdpc6DHJp7MVeRmRuRt2kjLA/pXpYutRqTh7VWsetj8RRrVafto2tsed+ErXVY/ECzw&#13;&#10;I5jjY7oiCMBef1XvXsVr4wisro21zCHt1cysU4kUEcKD1Ye1dD8KhEuox6HebbhLhD86oGkYnggH&#13;&#10;9OtfSt5+zMdGgTWNWQW8Nwm2GNGBZcj5d39a9LNcppYmgqcFoernOQwxmHhTgvdR84aLpCfErVII&#13;&#10;NNRmjTb5wYeX5WCDyPp3zXv3ibxdb+DNHn+HmiMFdot0stucr83y43DoT3ro9F+FV9oXh6603SZo&#13;&#10;o7xoyY5iQOH6ZPrgV514Y+BviOd9Q1O68qcgSDyWcl8t0P4HpWEcq+r4ZUqKMHkbweDWHw8bvvc+&#13;&#10;VtUlLL9mkiVzv8zy5OHYJkZOc/WvePCaavqfg+G8ufkRWy8asSDuPyA9eMdq8h8T+CvHOja2tlNb&#13;&#10;yFW3RlkGd685OfX8a+4vhn8NtWt/hS17bWd15zEMIFQswVDljzzjHSvLw+X1aUbzR42EyzE0FzT3&#13;&#10;ua/7KehafpvjD/hKNeeExwq6+ShZWwGOSBjoBiv0D1H4xWUdpL4YnmtHt7t/9G2qVl+cYBBBzgeh&#13;&#10;FflNdeG/FngqwTU9KFw0txLuRNp+VHbJ3k9MVzUnxH8bpdyJPAxuY38kPHCSwDcAr9BX4bxt4N4n&#13;&#10;Nc3eYzneNlZdrH84eIv0f8VneevNJ1Lxskle1rPoes+APsGm/EnVLqa1R7MTzSCWXbjKthiD3IPa&#13;&#10;vOfFnxE8O6zr15HeW0UMZnKCSInzNn8JI5GPxr0nSNE12+8Ky31vCi+WhEyTt5ZMhGRJk9mPWvl3&#13;&#10;WLKTRYLmC8KOPK3TSJhyskucYcZ4H8q/YcLnboUaeG15lZfcfu+Ez14WjRwkX7ySj3en5nRweMPB&#13;&#10;Vpos8NhG7zxI1yjhc7G7HNfK/iC+jm1hb17sySzfv4025AU/XHQ+1atxcT2VoLCVChcGaN0zh1U/&#13;&#10;LyPX0rk7zT/tFhb6xcgeWwZB5pw+5Se/GAK+pwUKrfNLZn22XqrJ809n5H19+zL4b8OSeI21DWbq&#13;&#10;Jk+yM/73GPM65P0r0X4j/GC10Czl03wqyi3Li4ujGfvPgjC88ivm74GJrtvo+p3UEXlxiEgO7eoz&#13;&#10;8vr+FfP+s61r66obcySIBcBG24wFJ5HNe9SSSuj6aKira6I+irP4o69fQTpcRFo5yqxIFHykcdff&#13;&#10;1qNodNd2vNY05A28L5sPPzsOjYHPrmvPo/EJ0qwjjsCftLQHznGDsUHOfTcfSszT/HKXF8Z51kyN&#13;&#10;ypG3Az3JXjketfLVs9qKpJJaJ9T4rEcR4j2kuVJRXc7HXPDHh/xuDDa4hFu4YYGcg8cZGa53xB4M&#13;&#10;/sC3j06zJZ1PygD+HbwCD9fWs+x1i6sdea4Em9NylFjwUCuOS2PTtX1N4M8LDxHi5uWMksn3PMOA&#13;&#10;QOmM9PavpKNb2seex9Xh6/toc1j4ivrvV7WYwzRskfylircstXbHXFtLQoIPlO4xtjBYH+9716h4&#13;&#10;78Lalp2tXENzYyRRK5A4DbQDnIPfNczb6VFqEcQ5VpJSmEGDheuR05HvXRHZHZBaI8tt9Ht9bv2u&#13;&#10;Ii8Uu7J3EqNo6nPatnwppJj8QwNJGDbrOGZx/EAehyeRX23d/CLw74a+HsWqzbmnvyMwy5TEeMg5&#13;&#10;PP1r5zi8Fp5rvYuXAfaoj6ohPQHuOOtHM0yjlPip40N7qE1jZWyRQIuyRnHJI/ujpx2rxzRtUsZL&#13;&#10;8W10pbzMhQ3IB7YFev8AiTwfqWo6oIlE5IYb1cblKMCMg4ri4dAstI1l1nD/ADJtVcdCO/4VGrdx&#13;&#10;WujtfEbaFokEMsyjY6CN/L9cZPB9K6fw14w0EWbwZ2HyyQjAFSnv/hXnPiY3usafbWgaJvK/eQF+&#13;&#10;CSw5Ge9c7Y6Vq2lSDUooJZflPJXI3PwQO2BWhRs6tonhjXLrdLMkfBbKYX5s/wBBW9ofwxisY2vb&#13;&#10;W6DRBldY5GG2TcRjHevJJxcGdmhVeXMcgII2k9TmvUdIvrqbw+9u0ieVDxGrEljxgncBxg80AaHx&#13;&#10;B8LXFrmOBPNbYsjbTkBT0GTXlE+m+IbGRJEjD+dISfl6gDoPT3q1e/EDWdPuBALiRkjIRHAyAvbr&#13;&#10;1wK1dG+IWpPeqlwd24lZGChs7uRj0zQB1nwR03xC/wAefAtw9rKB/wAJtoIKqM5zqMBr/Zci4iUf&#13;&#10;7Ir/ACNPgx44tI/i94Jjjs4VmXxhoZTep5zfQDP1r/XMj/1a/QUAPooooAKKKKAP/9D+/iiiigAo&#13;&#10;oooAKKKKACiiigAooooAKY77cD1p9RS84+tAHwv+23+3/wDB39gzQ9A8Q/GS01u7t/Ed/Np1guh2&#13;&#10;y3LrLBGJWMgZ0wMdMZr4m8P/APBfb9jLxDE0tppvjWMK20iawiU/rNXxL/wdDXklj8I/hFJGSufF&#13;&#10;up5YdsWQOa/kd0fxvHeAosjbs7JEXI3Z/ir874m4oxODrShC1lbp5H5Pxhxji8DiZ06LVkl08j+9&#13;&#10;sf8ABdL9kJmZBp3jL5W25+wxYJ6f89q6nR/+C0P7L2uXklnp+leMnMahywsE24b382v4WbTxJcGz&#13;&#10;EkkkoABI55J4r7j/AGTvH02o3c2gzPukuISsbyDkEcjmvz2p4q41PZfcflVTxuzFStFR+7/gn9PX&#13;&#10;jn/gvv8AsafDzUG03X9M8b+YuM+Vp0bD/wBGivA9a/4Ogf8AgntozslzpPxDYg7fk0qI8/jcV/MJ&#13;&#10;+1/ol3b6tcyj5n/1alP7x6k1+RvijwvrF3O8cquVV+ZOuD1r3Mq47x+IerS+R9VkXiRmWKd6kope&#13;&#10;h/fZp/8AwdA/8E99Qkjjh0j4iKZOhfSosf8Ao+vUdA/4OJP2IfEknl2Gk+PNx5XdpkYz/wCRq/zz&#13;&#10;vCfhS8t7yJbkPIpbHIIxmv0c+G9lovh2zia7jkdmULySNvfPbilnXHeOoL924/cZZ94k5nhk3SnH&#13;&#10;7j+4R/8AgtP+youkprTad4tEDjIJskz+Xm15dqX/AAcBfsXaY7RyaV44kZW24j06MjP/AH+r+XTW&#13;&#10;Pip4Tj8HR6NdIFkGQkkjZX6gcdPrXzHrV9b3cbX9pIlwsZOdvBJPQ4FfO0PEjOJSsuV/9unyuG8W&#13;&#10;8/n73NG3+H/gn9feo/8ABxr+w9pe4TaN8QDtHOzS4j0+s4rlB/wcz/sDl/LfR/iGpzxu0qIf+16/&#13;&#10;jU1KyvdcRrh0yiocAZBJrwHxP4dv4L4G5i8kBiwOa9HDeJmOm+WXKn6HqYTxfzKpLkm4p+h/eZpn&#13;&#10;/ByD+wtqzFLfSPHwA7tpcYH/AKPr1DRv+C8n7G2uqHs7Dxgu7oJLCMHn282v8+3QNaMW+MsW2EDA&#13;&#10;baOvevYvBHj2/l1MRPuIXIQxnlcdOe9cua+IOcUk3SlHTyOTOPFPPqScqE4ad4/8E/viu/8AgtR+&#13;&#10;y3ZWn2yTS/GBTGflsY8+v/PWuSu/+C7n7H9pg3GmeMgCpbJsI+APX99X8pvhvxffXPgiQ3Lq5Qce&#13;&#10;aPnwF7V8dfFHx1e3QltLZ2QY27VH6kjtXztLxWz2UopuKT/u7fifKR8bOJHOKvGz/un9p7/8HBv7&#13;&#10;ECXYsjZeM9+cZ/s+PH5+dWJrv/BxT+w74euvsd9pXjzdjPy6bFgj15nFfwKTeJ9bWQokkhbeSvGR&#13;&#10;gYrq/Hc+p6zoVpr6sxLQ7JCDg5HTg19jlvHeZzV6s4/+An32V+Jec1FerOP/AID/AME/uZh/4OVP&#13;&#10;2CZrkWp0rx+hJADNpkW3n3E9esv/AMF8P2NF0T+34NN8aTQ7d2ItPjLY+nnV/nseHLTU5bQuwypI&#13;&#10;+d+p75B7V9I+EfHUOi6QNFuJfvIYyWJ4JGeteZi/EjNo1PdlG3+H/gnj5j4s57SrJU5Rtf8Al/4J&#13;&#10;/Zxqn/By1+whpMmyXQ/iG47mPS4iB9cz1hQ/8HPf/BP+afyE0T4jA5wWOlRAf+lFfw++JNRinuHe&#13;&#10;Vg2HzhcFtoHtis210yF4mlgjVsned/AI9/Svbw/iNilTvUt9x72H8WceqfNWtf0P71vDH/Bxl+w1&#13;&#10;4t1FdN0/SvHkbswXfPpsSqM98+eaveNv+DiT9hvwHOLfWdO8cvn7rW+mxup+h84V/BlonipND1eO&#13;&#10;WVwsalXU5wAR2rtNe8V2XjfUFnLKzoMADnn6dP0rkl4jZhfm0s/L/gnNV8WczTi1az/un9nV3/wd&#13;&#10;Gf8ABPizO2fRPiQOcDGkxH/24rQ0X/g56/4J/wCs3K2ttovxGUuMqX0mID/0or+E7xTpFk10Tcna&#13;&#10;c5AAA4rndM1LQtJdiLjdIowgGOp7VtPxIxfLZJN+htPxcx3JaCTl/hP9Au8/4OO/2GbS2F02keP3&#13;&#10;UjI2aZEf/a4rlR/wcz/sFtcraDQfiOXY440mLH5/aK/iK8MeIYfEWktp14Qu3hduASazZ/FOj6Pq&#13;&#10;EUMaxuF4YnhgR3zXmVPEzNEmrRv6Hmy8XM6inH3W/wDD/wAE/vHT/g4k/YlOlPqzaR49WNBkqdMi&#13;&#10;3/l59cLN/wAHMn7BsE3kPofxFDY4/wCJVEQf/Jiv4mv+FnaTHZrao5kWXCuuB17da6C9sPD8enLq&#13;&#10;8+3JACsegyM+ldFDxKzBJOrb7i8H4vZooqVe2v8AdP7K5v8Ag6C/4J/wRvLLonxH2xnDf8SmLr/3&#13;&#10;/re0/wD4OY/2C9Ssf7Qt9F+Ifl4z82lxZ/8AR9fwmXy+GLppIFkUBm3EHjP09awr+9/sjTGjskk2&#13;&#10;xfNEG43e9dX/ABEfGyfu2XyO/wD4ixmEvhaX/bp/eg3/AAcxfsEr9/R/iGP+4XF/8frctP8Ag5I/&#13;&#10;YKu7Q3Q0/wAcoAdoV9NiDHjPTzq/zoNY8c3cDPG7sCzDgE7efTFcKfidrthI32Vnx75we3HNetge&#13;&#10;KMzrWalHXyPey/jLOa/vKcbf4f8Agn+kNL/wct/sFxyiL+yPH5JOBt0yIg/+R6vX/wDwcj/sKWFi&#13;&#10;L+bR/iCVboqaXESfoPPr/OF0Dxzr9zIu95GUkgNwcFutev694v1i1sITPMxCxbYkJPI9TVT4qzGE&#13;&#10;mm4/cTX42zinNwlKLa8j++A/8HQ//BP1HKS6F8SUIznfpMQ6f9vFdr4c/wCDk/8AYL8Tp5lnpXj1&#13;&#10;BjI83TIhn6YnNf52cnxHtg0LX48zJ2sBg9TX0X4U8YaBpunRa6IgYVY8D6en415uN4yziMbwS+48&#13;&#10;nMPELP4U+anGKfof3pat/wAHHP7DOkWi3k+j+PnRskGPTIz0/wC29cfa/wDBzf8A8E/7m4W2Gj/E&#13;&#10;NCxwC2lRY/8AR9fwa+JPjjpt+gTzisK52IBjPtiub1rxhYQaTHrGkrI7Ou7cRwOe5rDC8Z55yv2y&#13;&#10;jf0/4JjgePuJHC+I5fuR/oLt/wAHIf7CKusR0rx98/3SNLix/wCjq6zRP+Dg/wDYp1+XybHSvHAP&#13;&#10;OfM06Ncf+Rq/ziLP4x6xPcrDKpIVlw+en5V9YfDzxrqkvhu61Fpf3pXA9QKnMeMs6pWXNH/wH/gk&#13;&#10;5px/xDQs4zgl/h/4J/eDef8ABwr+xNZyNC+leOWZW2nZp0ZBP/f6vOPFf/BzP/wT/wDB8Pm6npfj&#13;&#10;9znGyDS4mb8vPr+DjxD8VdQtJJbd70o55KHpz7ivG9cu7nxJbtePc75MnjOePwpZXxtm9STdWceV&#13;&#10;f3d/xJyfxFz6pO9epHl/wn98R/4Ot/8AgnIh/wCQJ8S/f/iUQ/8AyRWto/8AwdQf8E7tcvhYWWh/&#13;&#10;EouV3c6RF0/8CK/zsJrWeGYwuC28blx6V7H8HtOIvnuJAVdUK7vQY719f/rRiuTncl9x91HjPF+z&#13;&#10;55SX3H9/F9/wdKf8E8tNl8mfRfiOGzj/AJBMX/yRVvTP+Don/gnrrBYW2j/EX5ecNpUQzj/tvX+f&#13;&#10;Z8R9TNpetFblWZT8z9eO9dJ8Hdlw95eSoZNqAkHsQO1RHinGuHPp9xNPjHMHTdR2S9D+9u5/4Om/&#13;&#10;+Cd9ncG3uNF+JKkHGf7IiwT7f6RXYaZ/wcz/ALA2sWj31jo/xDaONdzn+youPb/j4Nf5zHjHUrv+&#13;&#10;3SWU5WYnaD0XNfR3we1ll0a+s0IZWwxTbyKwxvFOYRgpxa+44sZxrmsKSqR5fuP7wl/4Og/+CfLX&#13;&#10;DWZ0f4irIvZtKiGf/I9Zl5/wdKf8E+NPXdPoPxKAz1/siH/5Ir/P98aX407U5JxI/DliNucfjSab&#13;&#10;rUXiaze2Jw44Cn+IVyrjDMXBSVvuOWnx3mrgp3j/AOA/8E/vbm/4Owf+CccP3tC+Jx7fLo8J/wDb&#13;&#10;itPSf+Dq3/gnVrE6Q22h/EwF2wpfR4gM/wDgRX8Clt4K0NP32pzAuAWEadaLDVfDmmTrb20bB9ww&#13;&#10;XIzz6Y9K75cY4nkVrX9D0H4gYrkW1/Q/0D9V/wCDob/gn/o7+Vd6D8SdxGdqaTETj/wIrnW/4OqP&#13;&#10;+CeO7YNB+JpPcLpEP/yRX8TPhC8tPFwkXVIY3CQ5VyADx0Ga8O8W6ha2WuS29lbxgL8oQjpipwvG&#13;&#10;OJqO2n3CwnHmMq3V1f0P75T/AMHTX/BPRLYXM+h/EuMMCVV9Jh3HHoBcVz03/B19/wAE5oWIbQvi&#13;&#10;dx1I0eH+txX8CkviCz1S1Fmyr5sSng8AVwl1poeJwJPvnKlR19sV3x4mxK+Jr7j0o8YYpNczX3H+&#13;&#10;hTB/wdef8E5LiVY00T4mgN0ZtIhA/wDSivRb/wD4Ob/2B9O0uHV7jRfiL5U6hk26XETg+3n1/nHa&#13;&#10;TYwxXgQHJyArAZGf8a+sPFJFr4HtJYkZ9kalssD14/Ct63EOJVuVr7joxPFeLSTg19x/clP/AMHU&#13;&#10;f/BPGAbm0P4lkHnjSYf/AJIq4n/B0p/wT1ks/t39h/EnZg8f2TDnj/t4r/PbuLyP7PhRhXkJGeSp&#13;&#10;7103h+9giszaLjMnyhWAOB61NPiLE3tK33GdHi3F3Sk19x/e9/xFcf8ABOQZ3aF8TRg4OdHh/wDk&#13;&#10;ium8P/8AB0l/wT48TTi20zQ/iQXYgKr6TEM57/6+v86zxPbO+ovbwldgBZiOOfTNe/fAWySG5Nze&#13;&#10;KCY4ySemFGea9P8Atmq1pY9t8QVuVO+vof3la5/wdNf8E9dAuWtL/Q/iYHRtp26RERn6/aK5O6/4&#13;&#10;Ozv+CbVrgTaJ8TTn00iE4+v+kV/A38VtbS61GdYXwBnJI5zjqK+a5fKm3NL0Y/MCcYPrXRTzOq93&#13;&#10;+B00s4ry1v8Agf6Mcv8Awdzf8E0oU3tofxQx2xo8PP8A5M1Rf/g72/4JoRp5jeH/AIqbfX+xYP8A&#13;&#10;5Jr/ADiJYZbpGWzzKQ2AP8Kpz2arAtvKo3Z+brwa7VjJ2PRjmVSyvY/0eP8AiMC/4JjlSx0D4qYH&#13;&#10;X/iSw/8AyTSQ/wDB4F/wTCncIuhfFIE9CdFh/wDkmv8ANgEKwTHIbYOCMY/nWfeJGAGiyoZsjPb2&#13;&#10;rSOKmzaGNm+h/pe/8ReX/BMnIH9h/FHHr/YsP/yTV8/8Hc3/AATNW3NwNF+Ju0df+JNFn/0or/M+&#13;&#10;t5treXNuztyPpSSa0sdu1vKRhstj2raNaXU6YYiTdj/Wu/4Ju/8ABdz9kH/gqN8Ytb+CX7PGm+Mr&#13;&#10;PVtB8PnxJeSeI7CO0ga1E8dvhCk0hL75F4IAxnmv2uU5UH2r/Nc/4M0ZhP8A8FEPiWev/FpX49P+&#13;&#10;Jra1/pRqNoxXUmdqFooopgFFFFABRRRQAUUUUAFfgl/wcqy3cX/BKLxX9ibY7eJ/DKBgcHB1OHOK&#13;&#10;/e2vwf8A+DkTTr7VP+CV3ie103Z53/CU+GHTzCAuV1OE8k1lWvyStuZV03CSitbH+a5qH9q3lot5&#13;&#10;dGZ2kVTtYjBRT3HY+1crYeHru8jutXs1ZGVXZo2AzyTlSe4719C2+jXKJI0yxiORQGjCb9pIw2D9&#13;&#10;R2NcRrHh4WMSrpsYVgxUoh+UnO7cT/tZ4+lfKUKNa1mtT4XDYbEJcs1ZnjMWm3vnIZJGR1VmjY4C&#13;&#10;hSOCR9M11mi+FpdRAWUvLKSZkY9COnXtVu88IalrEwyj7ioR9xG8jOcqAPrXr/w50Oy0+8U6hKBF&#13;&#10;bwl3EnUgnG3k19Phk1D3j7TCU3Cn755npejt4fnAaMPGwLvj58HoK9DsrnQms1uboMwUKoCj5goG&#13;&#10;Cc9PTivRNXX4f2E5s7ZkdHBV0UjJ9wRXnl5qPhIo1ppTyYjQ+cq4OAOhznsa3lFW93Q2qJW57nT2&#13;&#10;+u6baXE1xb2wkZo1SCSX5VxgFsDoSK9m0Lx5IPCFz/YsMkL+XgSA4U+vHXrXzJJ4x8M6RbkNAZmi&#13;&#10;+RWmbOxyM7gKyrv43arNoq6Wnkxq7bV2Jk5wSMkDoaKUrPUKUn3PbtLvfEGv3bS6qrlbcb5pmcbd&#13;&#10;rDkCr15pHg3xBFDZ6y6wsiOI5d+QoB3A7h1J9K+e/C/jHVbQz3N55ktlOii4cbhh84+UA9BXQWF/&#13;&#10;ZRR+dGslwYpQElmPADdufb1r83z+U54htSem1j8n4ndSriXySaa2seaax9n03X2gWWSR0nZRjHKk&#13;&#10;ZUk+mOldZ4Uu/wC0LqSRGaMJHgxtkpg5B49T61pLocOqatPrcjfusAbjx8oXgAHvXQ6HHokCG6mj&#13;&#10;Zbpz5cMv8CL1OVHXivuadSUaEJ1XrZH6Nh6844WnOrLVLUfqfgf7Farc3KtcRyKpVTyAOcjjmsyy&#13;&#10;8LeI4URljMC7TMpXkBOg6969Jne5lie4dwyW6bVYHZG7EZODjPQYqx4y12y1LwqJVU+XHFhRHlXi&#13;&#10;IGQG6ZFXhcwpVW1F3NcHm1Ku3GMrnAf2Y0NmGvHUI7ljzklgMce1bem2OlWMkTpcSYiAw6kAHpkZ&#13;&#10;ridFtItYtv7dtgX2bjFESVJGO4JxUcwvZrOVSmJi5VCv3Q/90Y44HWvPnn9JVHTa2PMq8TUY1vZW&#13;&#10;2Oj+JGl6bNaLJoN2907TIXjZmZVz7njPrXynrEOu2DmLayqJX3nAHyke3XnpXvXgtbiWdorlzIYi&#13;&#10;XkAYBeuCM9OK0vEk1tO0my2TJfbEyLuGByCa96NmuZn0aXNqmfL11c6ijR2SqroWygkXjPX8/rXc&#13;&#10;6VFqtxClxGdhXKiIH5CR6jvXoc3hue+knmuo4UbakkQU/OHGM/KPatJPA929lNLOf3UgKI0WAwJP&#13;&#10;Q+hPrXmOHNeSPInSclzIpeHPDzSzm91CR9x2GVVOEVGPXn6V6tBY6RFo1zaMZZFDm5wnQg8bSw71&#13;&#10;x+3VHiXSgAmIzkSHKhE6EkDrXY+ErlUsW0xwWW5fHyMAxZR1Gc8e1P2rSbY1iuS7lpfY818NXWma&#13;&#10;V4m8goI1Y7t7Ak5/hUAfer2qz1FbSdgsUKbMSBVzukVeSARwNx9a878U/C+1u7+OW3e4xN++DE4K&#13;&#10;EH257V0lt8Pbaa7M95qhAh2Nt3j7nfg9a+QzXh2WJrKspb7o+GzvhWpjMSqsZ2vujlNUvrnX/Ekm&#13;&#10;uTxRxvNlktyjYLA8Kew4rhNO8QnR9dIaMYlyskI+VVYnJ574r7Z/4QnwSPCqalbanGZX3OzlQGVw&#13;&#10;OoHYV8yazo2gxam0yXAm+d03gDaecNjH0619diMtp/VvYPZKx9vicqpvBrD9LJHZ618S9K0/SrBN&#13;&#10;OcSzRoY40izuVH4YMemea828XX+rrYQNb2hSOZyVyB/EMHfjqPQ11fhrwL4bvL5JYbmJLQKzHDfN&#13;&#10;v6bcH6VB4/8AFWi2ckWlWzpOLceTHJtxgg53ZHXHevHyfhylgk/Z6uR4eQcJ0MvTVLeXX5nlOi6R&#13;&#10;JISsUEriXlY0UqCQdpOTzxXrtv4VGlWsRuFeOUoXUMMhWUfeUDoa8vtPHUz3yzCzYgKDlSASQcsc&#13;&#10;ZPXr1rsbj4rwXECG0SVwECuGIXacfN7mvcnhr9T6Krgne0pAbOOcmF5G3J+8VlX5wpHXPQkmp7bS&#13;&#10;riO333qhHIZdrqqOWABOc9eO4qmmt6IkKJOWSSSLzFG3BY545P8AKuq0vxXoEZjOoWM15cPwMtuI&#13;&#10;GCCceg4rza2GtJpPY8ithHGXLzWsdP4JGiafJHPO0tvI6iNEVsEp0bjtmvrXTtE8O6HH/wAJK721&#13;&#10;xG0a4codu8c7ST0wO/rXxhHp9z418Rq+kIiMNsUWMKAtfUo+Cms/8I4n9p6sluJQGa1aTgh+SQDU&#13;&#10;Zhk0sSt+mphmfD0sVG8Z6NbFmy+MFrrfxQisAsMVrFwVQL5QKjk7upP869qvNUbU7k3sclrdxvJ5&#13;&#10;cUrcgow+bg9Co6V8H698KNMs9ZaaLUYpmglRmZWKDGPmyVIzXv8A4CuoNP09Y9U1CMRIqiO3i+YJ&#13;&#10;z98k84I96/MOLfD+vXqwq4FrRdT8f448MMViK1OvlzSaVte5Z+Juo2+kalZaXaKZG80b5D8m0HOA&#13;&#10;uOSD6187/Fjxvq8WqCzSNpkiIki2fwZHv3HNfUN9rXwxs9cbVJWmvJHjAt25K+YTgZB7Vvax+zvP&#13;&#10;8UUPiWxAsgYFM7y7Yo8+ue/Br9K4PyipgsDChV1fU/W+Bsgq4DLqdCv8S3Pgzw54vv7zUCsqODC4&#13;&#10;fa7YEu45+YD+72Br6Qv/ABdE+mQxpOsrxsN4VeEbsCO+Kcv7MmiaXevqY1q1ZozuKq+RhOMqT1r0&#13;&#10;60+GHguy0wXGq6vaQvcp824lcDqCwHc9K8HiLh2pWrRnTR87xXwtVr1lUpxZ8C/E6S4h11b3RBM0&#13;&#10;lxGZJwgKDcGILD0H0rorTRPFPiPRvJs4WnmaNPKfBO49Ov0zzXt1/wDCr4YPqAmu/EULrHINsZB+&#13;&#10;UK3ODnkc19UxeMPh38FPB41TwsYr6RV2rcyAMqBv7kZPrX2WUUZUqEKbZ99kOFnSw1OlUd7b3Pz9&#13;&#10;T9nr4k3cCXLQTqit+8ySc7cE8n+VepfD79mrxBfXR06diX3MpVW5jRhnP0rzPxz+2J8QtdvfsemS&#13;&#10;COKSSWVEiQLu25yWHQcVn+Cv2iPGOlaPdXC3IlaQctuwQGPRSOuO/SuqUKc1yzR11KdKp7s9T7O1&#13;&#10;bSPCXwl8Faj4S+3x3OpzqsT+WckKpyc+hBPNfF+paLZ6hA939pXcSDGhB5xxy2M/nXiHiv4l+IdX&#13;&#10;vW1qS6kkuLiVo3DdYwfb0rnNM+J/iWNmhO5I0wplQAhgvPTtWiSiuWKsdHKoJRjpY9/i1ePRvLtp&#13;&#10;is6GNkl2L82/ov4A1bxc6vHFBbwshCGKYgEoTnhse4ryDwv4j1zVb8XTwSS5YOVljzx14IFfUnhe&#13;&#10;TxG19DLLaeRC+wnI+U+3NcX9l0nP2j3POeT0XU55anr/AMMfhVaeEXt/Fnihvs9uqrIkofaCM9hW&#13;&#10;p8W/j7d69qkdhpN2y2sLYALHb8gwCR36V8+/tIfEu+s7Sw8K2c8kTxRgu5b5MZ6Y9a+V/wDhY09+&#13;&#10;6WN+7ySxg75QoAZf4do7/WvTm1ax6rdo8ux9Tah8ZfFsWps6TEGUKF2g8KBwSM1o6N8XvH2qXDxr&#13;&#10;cPAXADHdtDkdTj9a+UtO1zXb/VGliIcRbYndsA7W6EfSvrv4H/CnxB8VfEYt4Y5XW2T/AEiUcoEX&#13;&#10;OSW6UklKKuJR5km2ffHwo1fTPCPwc1Lx341igvLhGVbM3hU/I55YK3Oc0nwy/a1ksr5reS1tjHvU&#13;&#10;MGwSEPUA9MV8nftf+OtL0rw3a+AvDs7Tppqqt00GcNIOAgAOCR3r4n8F+Ptf+2y2tyWhjkiYqHAU&#13;&#10;5XjrWE6iuo3MquIhzqN9T9SPjV+1Npl1rdzYWNpGIkAwT0PQnGOoryqx/ax8GaVB9os7CJnMe4PN&#13;&#10;EAcqeefc9K/M3xn4v1G51jE0UgAjClySPm9Qeh4FRaH4102/s2t7uFJ5lBCuz4Cr0wB3JNFWonK3&#13;&#10;YitXi5WtsfoJ4q/aZl8ZtLb6O32W0uNqy27qXLKc5Kkenas+NJrzT45ijKJGZN5wVaMg8fgK8j+E&#13;&#10;PgfSfG0Ob6N7OWJeN+5Vx26gde2K+ytQj+F/w08OPp2pzS3DTJh44tuIyy8Nk+/Ncscpoc/tVH9T&#13;&#10;jhkOG9qq0Yq5812Vh4OvtWXS9RddyKkO5OGIz90Yr7MsvgR8BbTwRFqGtSS2+GabEz5WRW5HToPW&#13;&#10;vkzwNH8KbzxIrS3yKqHfEpwNzDPU+tY/xl+MmmwInhjTd8sCoUZSzBgAcgqc4P0r00la1j2YQS0R&#13;&#10;9H+Ifit8G/C+my+EvCNks1syiNnzuTBHzYJ968JXwT8M/FNyyaNKltcSyq0MUpxkNwyk18pyappC&#13;&#10;xCSQ3BnRWZ0TIXa3Jzk8EcVoaF4l0oX0V+JZ2kJI2pyVGOOPrzxXO53klE4ZVv3iikekeO/hR4t8&#13;&#10;La88USrc2h+79ncMAxGeo6V5ZNFqmh3Et3bWLkTQiJ8q0n457HFfq/8ACLU/Bvw2+Et14u8eKNVk&#13;&#10;vFEsCzKC3HRcHkV8t/ED9qf4f6vqEtlF4etrSGRiJBCo2gqAAcd81z4jK6NSXPKJz4vJqFWTnNHx&#13;&#10;x4c0zVZL6WOUj9426RCpwoByAD719Y/DHxHdRG8NkyvDZxYaNx8w4Iznnofxr3r9lz4Pan+2v47i&#13;&#10;+FH7P3hnUNa16SD7VPBaxqkVrEvBluJmwkMWeN7kAngZPFffPx5/4Ir/ALZf7Mvwc1X4g6r4WN7b&#13;&#10;pA0+oTaJdRX7WsXUtLHEd+xP4nCkL1zjmu2HLGNkj1KMIxgkkfkP4P8Ai/4sv/GsWj38EV/p3nlb&#13;&#10;nzkBG0LyAfTFd9a+M/hrb/ECMxaPALZZQzAY+70O0D+ted+Efgt48vdW8jTigkmUdM87hyM+ucCv&#13;&#10;v7wr/wAEX/22buTTdVv7Hw1p2r63avf+HPC+ta9ZWGvahAoLBrbTpnWZ8j7qnBPpRFtpuxnGTs2z&#13;&#10;x39pnxH4V+IlvY6b4NCpLb20USbRtJRhwvHHHrXx1N8MfHlhbxzo0sJ6xnBZQi9vck19P3fwH8R/&#13;&#10;CPXrq/8AiItzp2saVI9tf6bdgxSWssZOUaN+dwPUYxXhPxH/AGjJ7i5a302RYzsMYY7RvGOuB09q&#13;&#10;vpdm32bs9O+HXw11lNKu/EfilH+zIjNhhuYkj5APx5r5a8WWemWN2by5HlSJOQqDgMG55rT8H/GX&#13;&#10;xFftBYpNcizkchl3fMzKcMfT9K0/iPH4LnuS8NwyT3CgOhzy3TkjgUlYSkrHLeCdC0DxtqhW6jMV&#13;&#10;tboWld2O0MvQjHrXS6suj3OpGx0ucCzhQpEsQJ3EcFm9hWLoGl6fp3hq8fw9cKLmZtgSNmJ2r94n&#13;&#10;JxXF6F4b1u5vGswzl5CwWTknB52ge5600CknselajoXhW10+S2MMLOcM8sYx5jDrweR2xXnSQ+Gb&#13;&#10;ae5snAy6bEVDtC5557c1rPp08EotLndlCVkJ/vY6fnXnOoOYr37ASu/HzHHOahT1sQqmtjnz4QsN&#13;&#10;Uug1syhRgPgEhdx6e9bOjfCnXNM1OO6hi8yNpMowU4245P516R4E0ETxjgqrN8jAZb5edxHpXVXP&#13;&#10;jFrW6a1tpEUxBYwrA9VAyOnc1ZaZa+GPhHxNcfHbwRGls8Qj8baEZZexRL+A8gdBX+vjFxEo/wBk&#13;&#10;V/lN/s8/FTRp/i74PsvEUEckz+LdFiLg7U2m+i2kkdwcYr/Vli5iU/7IoKuPooooEFFFFAH/0f7+&#13;&#10;KKKKACiiigAooooAKKKKACiiigAqOQdDUlMft6UAfyof8HTttcXfwX+EUFscMfF2pjP/AG5Cv4+/&#13;&#10;D+g3OnSebdAs+3P5dK/th/4OP/Da+I/hL8MVdQfI8S6jJg9s2YFfyJT2OmadPJHdSIoiVW5Pt2r8&#13;&#10;K47xPNmFSnbSy/I/mrxIxreaVaC2tG/3FDRNCuri3S8u3cIEztz2Ne+fC3xjpHg7XodVhlZZbd1y&#13;&#10;g6H1/SvmLW/HUkdibaxIjj/1ZPcknpXPWfiB94tYN53hS7fxDPX+dfn88BCSc4qx+YzyulL97BWP&#13;&#10;0h/aYew8VaVH4p05MRXcG/AbOWxye2DxX5snQZp9OuERc878ty3HrX3nouoxXPwlh0bXFYlQRAWx&#13;&#10;uzjjP514nJ4YfZII0wzN+9JwMrWdPE1KOqZisZUw7eurPlTwjZ30WqA3q/uwxZdxIxj1r3fT/Eb3&#13;&#10;14011GzLaLuwjFeO3HetK28Am5uvNKbFckKrEVe17QtP0DRppfMElxgA+WcYHoa6aFWFb3qjOzC1&#13;&#10;YV9a0j5s+IXjS/1G7+y28sm55S6Dnao7cetbXgvU9YSdppGbyNgJLngkdaxjoovLt72UFsFVUDkj&#13;&#10;1/Cto6lY22IJJFjhZ1AyuMHvSr4iMH7i0CtXhGScFoj1+18TwFFSSPy0c4UYPze4qbX9I8N69Yqt&#13;&#10;yf3u45IOSo4/OrOv6bpMPgqHxRaYJjUhXRsh+OeO1fHdx481f7Ysonfb5pKR9OM15cI1KknUpo8O&#13;&#10;nCrWk61NHvGr/DKHQbRZWT5JfnDMfvA96u+HtT8M+EZpJLvaR5XybcEhsVa8SeKDf+F7GQLvkaBS&#13;&#10;ATkE+gr5otIfEF1qN3cX4MKyKUCtzt9KIzlVqclR2NITliK3saulj6nsPjGLy9/s+Cb92w2jcdvX&#13;&#10;6VgavJueZomV3MRO3lsjPPevmWx0O/OpK8chZt6554x619ReErCBLxZLtxI7KY8sfl5WubMYU6Fa&#13;&#10;LvdPoedmtKnh69O0rrseA67fNal0TYNpKIO4z1ziuJ1Dx3NaaYNKY7lHzbnb9BXaeP8ATDZXt3Ba&#13;&#10;OhMDGRkU8HJr5C8VX08upRJGMf3wDmvpcDPnemx9hly9o/cR9ceC/E1rfhbDPDjAwenc1heM/Ft3&#13;&#10;ocrRRNuz8vy9RjvXJ/DpF8+N4yN2B8uORwKl+JllI935m5gQCFGMc4qKFKM69mGHowqV1dbM4/Tf&#13;&#10;GOp3t9JJKWRhwGfHK/4173JqLDQP7UgfZwI9i/xjHrivlLT7G6muIJeQ27LBuRjpX1ToWm6hd6FL&#13;&#10;p8Ssyou4NjAHHavUzvB0kkr2PV4hwlGEY2e58weKvFmpXt+8AmdUTAAGc5zXd/BzW9RfxdbWjysy&#13;&#10;PIFPfn3ridc8G38101xKJFUSHLL3617B8BfDRuPFccaqVSHMpduta1pUVhtNbGuIq0IYP3bOyGfH&#13;&#10;u61DTdQZ7eTa+SNg44Jr5Sj8T30EjFCd+7Zzya+sPj1pButcmAcsmBySOtfKTaI9lcsqqzMXyr4/&#13;&#10;U1lklSk6D5tyeH8RSdBtrU+vvgdeXN7bndyyfMTJySSK83+JHiG603VWghyV+8WHYk9q9Y+Aul3d&#13;&#10;nbSz3ClkaJiXAzj04rxT4n6Yy69cSKcoJCAzelYYSMJYl9jlwipyxjlujkNN8UTz36uXfcCNpJ4A&#13;&#10;z6etfZWqardXPw8tpmwR5e5jk9BxzXw3pGgXTakrQEnBB6Zzk9K+3vEls1j4BjsGJDNbJxjpnrXo&#13;&#10;ZvRpOcHG2h6ud4Whz03DofL2o+KLq01ImJtwAypPKge1e1eG9Zbxl4U+x7wbuONlVgOo9K+UNTW4&#13;&#10;juDtZtochuOgzXsvwm1GbRtUjG4NEQwcfUV3YvL6TpKUVqd+Oyml7FTjuZ+teCJk+a4EqsCCNh7Z&#13;&#10;6ms2w8GtKBG0JcgFlZ+dwNfQmt6rotvm5lw24Y28dxXjXibx89lHHDYrs2ggORwB71hldWorQ6mO&#13;&#10;R168X7JM6DTPBVraW6eXtEm4FhkfLk+lW/itawWumwQ2ci8xqGbbzxzwa+b7j4jaq947xyvkn5hn&#13;&#10;AzntXoGr+LrnUdIhWQqWCDlsfj3r33geV81TVn0zyrlk51Hds87sNMuNR1ZWjbBB+VfXHWvrRtOT&#13;&#10;Tfh0nnKTJICybex+lfOuitDCyTsFOSCsjHBLZ6CvcPEevM+gW9nKApUAcHGM1hiq/MrLoc+OxDnF&#13;&#10;cq0PmPxG7RXKs3yqpPBz35Net2bzXXw+VLdCSn8S9ME1wuvRwySui7W+nI59TWp4e1w6fpE2mrIG&#13;&#10;RwduSCFNbSqqdNJLU19tCdKKS1MKKGSFcb8OWyxXnHpX2N8NhJF4OuLlQspWM8t/UV8i6PAZrpmu&#13;&#10;WG3d8xGMda+r/AWq2GmeHZIIGDGbKsODxXh5xVbi48t2fOcQVrxdO17Hyl4tuLufUrmaZwp8w4AP&#13;&#10;v0xUug6lLA4uZQ2Av3VPGR6123jDwwlxeNOG+85I4AHNcq6WWiQhpwNqA78dzjjFOjjKcqMI01qF&#13;&#10;DGQq0YRpLU6GBNP1OVXlIWVzuwoxt9q9t8B2Fto7SXCbvmOG+h44r5+8Jmy13VkmgYIFXLKTwc19&#13;&#10;MSacllpwe3YAGLaSOcE9K5sbjo0KihK5zZlj40KipzueEeOLeK+1u5SABR5h4J9/Wt34b3semW95&#13;&#10;HJgFQVUDvmorjwtquoSXM8eHaNdxKnOcc15vHPqtjqGFBV5H249uhyK9fDVeeleL0PoMFX9pRvze&#13;&#10;6aevaMLi/eXereY5K7fvDPT8K+jPhzpFppnhG6vPNAlKqrA/T1ryybSZotDivPLDM52+YPUdT+tc&#13;&#10;lZ+M9Y0+0n0S1UFGYggnnis6kKlS0Uzmq061VKClZIq+I0udTv5rcZYiTgg9fqKq+EpvsuqhCqBt&#13;&#10;hU5GM4+tRDVLm0u0lubfBJB9Mj1zSrqMP9p+aVMYXJ6ZAzz1rSftEuVrQ0qOpFcko6F3xRqF7IQS&#13;&#10;GRlDRkLjtXmltLdvqBLOcgfKPQgY/nXo0krXwS+mKbd2Dx29fxrX1bwBJp0dvqkYfZOC4IHOD3rp&#13;&#10;wk4JOLR2YGtSinFo92+Ecl3Y+GLi6kYE7SFzzya8F8e3EqanLcp992LcnOPeut0bxsPDelHT5InY&#13;&#10;g4YE9M1w2r3Gn66s88UW6ZBgqDyAOanDwftOaOxVCnH2vtIbdjx6a5ukvfOXLEuATnH516Auqxvt&#13;&#10;mXIwuBGvQHua4a9CeTI9uvlbuSG7YruPBdjHeQj7TyxTAJ7j1rtxNVKF3G56GLrpU+aSv5GpZ3Ed&#13;&#10;njYOQ+TkdM+9elat4otF8ImJJlcqANmckEc9Kval4R0228EQ3twf3khO3dw/4ivn6SxtIHCzN83m&#13;&#10;EFVPHzcetXQqR91tbhh6sfdc09ehljxTJJeeShLLzlccD0qS18S3FrKszkJlsNk9Melc74g8P3um&#13;&#10;Tu8Mn7vIxg5OD9K5y9iSCFdxYgHkkk5r6KGBp6SPqsPl8NJJHc6z4ijurvejglx0B7jvXtGhePLX&#13;&#10;RvCeLWQLdMhjeQdSCP8AGvlWx0C3uWWbc2N2Tz0r2vw34VlubCWV22xxg7c9zjpXWqS6HoyoQclp&#13;&#10;Y5fW/EcmpgyyMPMCksD3Gf8ACvG/E2prbxrZoQH9VPaun8UaVewO720jEHcowO1eE6xHfw3Iub9y&#13;&#10;e4x3Ga9ChRPSw+FXR3PQtB1K4sH3MwKsM/Q13LG11KHzLYEvjLLnH1PNeD2WticGKEnJ6VuP4kTS&#13;&#10;rVkDZnYZznoK6/YHa6J1us29vZt+8HzkHqa4u41eBVWKXbgGuIuPEU9zcvLNLkEeua5q+1Xd93kk&#13;&#10;9Sa6KNKx20qNjvb/AFoM/wAjgKpwMdSK5K51jgksSWGD2xXKzX0jIIwce+aovI0n+sP611wpqx3x&#13;&#10;pqx/Zh/wZa3Mk/8AwUK+JbP/ANEmk4/7ilmf61/pfqCByc1/maf8GVJ3f8FBfiWT/wBEml/9OllX&#13;&#10;+mbWpoFFFFABRRRQAUUUUAFFFFABX4l/8HB2m2+rf8EzvElndHEZ8S+HHY+y6jEa/bM9K/E//g4H&#13;&#10;laP/AIJp+ImTBb/hJfDm1DyHP9oxfL+NZ1pqMHJ9DKvUUISk+iP86jxdqDaPdvb27K0cChgR0K98&#13;&#10;DPFeDDxydWneOCIly4lZm4GOmxe3A5r134j6XBewX88cn2ZoV3XK5P3T/Cuccj2r5W07UGgv47eJ&#13;&#10;Q6LINkuTuwMDleleZh8wp4iD9l0PDo5xRxUJKjq4nSnxr4idpdOtmkHlsojUKMld2c7+DyPSobrU&#13;&#10;tTgmW68+QiZNseWwAzHncPQVHdX1oHM4UsqzZjA4J6qByema42WYXt8FgldXKkMJRyFJ5C9RXZSk&#13;&#10;3B853UnOVK8zqre11KTzbyW9SeRomVBn7vsD2rD0hTbG4ug7NlGjfyzhScjPB617zonw90BbSS6s&#13;&#10;ZmYyQ7384BVDnjAPvXG3fw9vbMySxtFFHMrrFIhGcqeSAevNeXDMaVaLp0panl084oYhOjTetzj/&#13;&#10;AO0Y5WmtzGcJtnZhwApGOQelZVpoF/q265tWfBPyDPyjnjI+le2+H/Aem3lqEAM82wJOActOT0B+&#13;&#10;mK6FPDMOio9uibAsRZnxgA9gT6jNdmDrRptqpJI7cHXhTvGrJL1OE8O+EfEEllmS42EcLDjcpRTn&#13;&#10;JBIr02LwZcNLHdIDdLKqtKApVQdvUjPavPp73X1V7jTrtQ4JUI45Kr/Q16J4Y8Z6hZae8d2qSXB+&#13;&#10;VJegTeMBeOo9687Na2Gw0o1nG7f9XPJzathMLKOIlFt+RvS6VHq1hNZSTyBkcK8XTGB8oX16U7wr&#13;&#10;oEqJDeXc0JHJNqQVO4cA56ZrjPEU+pvfRXTTy+bMPmRVymVJXkjkdK3dOsfEWp2EUbyESNKVkEn3&#13;&#10;CM8EdxiuqNenjaCcVY7aeKpZhh/ci1fa56rq1no+n6dc284YLPCz4ZshQcfnmvM5LmfUtGu1t7OX&#13;&#10;JiVMk/KdoxuzXRS28VxaiCQmYwkpsD7kB9fXFdb4X0LU7TRbiKSN4lnU+UBzuDdwTTyzKVhk76tm&#13;&#10;mUZJ9Vi3KV2z5w05rjSI9sjtHEoBLRtyzsc459OnSt3+0tCiZrMw3JLnmfcdjlxzkAfxdK6WP4fX&#13;&#10;etXiW8wG2R2WPeQN20/eB+vFb9x4Pt/D3nWt0qsqqr4RtxUhc/zrm/sinOvzu9zkWR0amJ5m22eb&#13;&#10;yWX9mWBl0+NVLSGNImPVc5P5dhUceqLdym2gcbi4AgCfI2ONw9Otbd5ol7ekXk7OkJXzI2I5Uddx&#13;&#10;ry/UtRjstTMi/u5hz5sfIPI42+9fRTho0fTTg1FqLPW7zW9LN2Vv4lhvXCjegxGpPCA/h15pum+I&#13;&#10;YUlktdpwGRXYMCM/eJwMmvItMumZni1AlWuHxvd87mByC2egGK29JtLq5vYZZ3CpKQHcjqRwMAY4&#13;&#10;rxaWL5ZuPQ8OhjXTnySeh7Ze+FpdUiN9FKFWR1IZOCqkchhUmjeFLrTb1b0nNunzBCfmztABz6Vy&#13;&#10;lt4gu9Em/s+cyzPJkExYyB2ytaqeIhO7TyySQNtCgsw2lBx0/CvSlGnPY9R06NRLqch408QeITrZ&#13;&#10;s9LWVAvySSPkqMchce9edPP4l1O5QlJs7miO5SPveh5HFfevgDSfC1/pN54h1QJLJHHmN5cFJMjn&#13;&#10;j1Havnz4o+LtH8M6wbSwXzk2rISgA2gjp9a1jRS3OhUUvM8yvvEcmmbYbu4aRI4WhkVSV28Yxjv9&#13;&#10;a8+07W2uLaeEh/3at5CqMkhzuPPPNdLrEseu3W+xVY8LvRyAFZgMncTmuT0hLXQ9Qka6maOQny3K&#13;&#10;7cH1PPpXJi5Ka5UtThzCSnHlhqzo/Cy3MFykiyTJayMztu+8CAPlq/qUCSakcGMQSDMTtg7Se7D/&#13;&#10;AGqh0CKD7YZIZPMPnjazE4YHrnHFRak+k2l263DqCHbJB5+Xpx3xXRSvy2Z0UoNQszndantLGJot&#13;&#10;4DuVyCNmGA6Y9MUeDNMsr/xGmnT7z9owCMZHPQg1FLENTv2Lp9pDjeXbghQOOvtXa/DDS7y715Jr&#13;&#10;eBjF57KAp3PgHjGOaiMb7mcIO+p1GvW9pYeI5dOtDC/kAQNM3OAvXg9MdKtaEbSS8kMSZR1eNdp3&#13;&#10;EF++ccdKyfGWjpH4llmuoZYi0hPloDuYfew3pUmqafGEimt0kggliBQrkHcOSTisZ4d817EVcK+d&#13;&#10;ytc9z8AW62+qPLKmzyUWZSrcbU6/ifSvPPGnxR1DUrwi7ubryhKfLw+DnoAB6d67X4T+BPFOp6NP&#13;&#10;d2O87SVlcn5csDxz6iuX1j4PeK5LlYri3ym8sxBGF59a6+W60OqVOTikmctp2vljsvJJW3zhZFGS&#13;&#10;WH8II7D3r0LVNWu7eylggikSKdBMLgEsoRhjaKteEfgb4gdjealJIIFBdEjGWB/h3HuPzr1vTvg5&#13;&#10;4pttHk1DVEjcNCUt4bp9gKnkEKOuBzXzONlWhVj7PW258dmTrU68VTV+55H4ARdRu2a6MqwwYdY3&#13;&#10;PXHb+tdr8Vv2hfE9p4Zg0LSppLeB5REqxjn0A4zmui8TeE4vCPhcy27iSZo/JlbbtAZhuGO/AzzX&#13;&#10;zD4T0dvFeoTaXZyNNLBJ5qxyYwDn7wJ9K9yVWSSdj6mrXnGKlFHe3fxQ/wCEU0+K0uFa6upEV9zE&#13;&#10;g7iuQNpzjnvXh/iv4qeJ/F2twtqa+SCQhihJGFHX2JAqL4gQR23iNbTzGlMJCTFTuI5weapfDWze&#13;&#10;z+IdpqF3Z/aYYbiN5IZRvUKx4GPeqpV3zcr2ZOHxclJRa3O80nQ5vFHiKxsdHeZJ7q5WCSD0VfvM&#13;&#10;PqK9L+PnhnXtD0ZPD25gI9u+QPhsL93ivsT4NfCzVJ/iBcfEeWzjs7aNvtCGdAkI3DogIrgfjv4a&#13;&#10;1HxJ4rurixggZGb7gYNubuMZrslHoejNX0Z+VX9jX5na5uZvK8g7UjUkM4Y4Oc9civTvB/hGa+j8&#13;&#10;rTEMty64CKPlVBznrjNffHws/ZMh8Z2Z1/xIBFAp3SCXCkAc4UE17ZqXhH4F/DKyFuqbJBGBG0eG&#13;&#10;ckdyRXLCgr6nn0sHZts+ALb9n7xlrsAu206YyMGaNlTCyEcAcV6n8PP2NtWjvXl8WxRWcIjDXH2l&#13;&#10;tmwsOCVPWvuDwj+0vpdpps8HhfT45LeIi3SWYAmMKPmfpwTXxt8bv2ivGfiK/m8iZpVkPl/ux2U/&#13;&#10;Kp/CuiceZandOCkrDPETfCf4VNPpscsNxLEvlmC3bowB5yfWvHdV/aD1FZU/4Ra3Uq+FMM3zAAHr&#13;&#10;XgXiPRPFXiVhrt1E2XlIdISSeOhNdn4Y8EWEdxCbyU+ZGR5kXJyD0qJ3T91HPVbWkUYPxWu9S8Ti&#13;&#10;PWL9F3lVEwHACgdu2c14zZaPqV3Ks2z5l4VG3ZZCcYUjpjtX6taT4N8H3nw7xrllHJcyOjJIyEYj&#13;&#10;Y+g61554l+DRRUm0yNcN5Z2DGAh9KKiuXVjzJWZ8g6F4X169ube30NN0sk8aLCwJbrySf8a/WzwZ&#13;&#10;P4o/Zt+BN/q+rOltq2rxFLeNNp2xH7xJJ64rw34daPY+AbuTULr7OTFFvSOTa3OQOe9eU/G7xT4/&#13;&#10;+JN6m13ktRJ5dvbxZCbR6fhSjBqLQ6VJwi0ePeLfEaX8rR30iG7uD9qmKlXXDHPc8NU2haMvia7S&#13;&#10;ylV0nBTyxHzvDDk8V7Z4c/ZvZ7OPxF4wlitLd4C6CfCnnovua6ca98Mvhbd295YoL+SFQrySP96T&#13;&#10;sF9q+a/smrGrzp2PjIZNWjW9pF2dz4a+JHhbV9M1k280cxBO3cFOQQc8gkdRVvwF4Eutdnjlu7cQ&#13;&#10;wRzF2u9oUlj0LE+mK+o/iN8YvCnikI2p2UcDxgbkAAYE/MF3Drx0Ncpd+NtI1bRzpeiRhEmVSVGA&#13;&#10;QenA/rX0fso2utz6+OHhbXUl1r4mad4Vtl0W3cIYflM+4kucfxfXHFeOap4n1TxtEEDPvuJfKcPJ&#13;&#10;npwD7Cs3Tvh7rXibVJ765DSRLN5crnPyKOmOxxXoOg+HtL8No0hOVi+faexXoWJ65rSMrq1i4Nta&#13;&#10;Hc/C74E6tdXUVzqUwsx5o2+cBh/oa90+JnwU+DyT2yS6oHvVCrKq5wsnp0r5N8a/Ge+nYWOnzPFi&#13;&#10;Pcm1uAc4J98V4Lrvj7W9RuFvWknk8sqXfccM3r1ocrLUuVSyuz6b8Y/B7ybxJfDt5G6ygRlhyTt4&#13;&#10;xtGetXPAnwPfTGl1/wASTmOOCUMIHG1vfk9q+UNO+LHiCyv4gszqFkJwPm468knIr6d07xR4i+JN&#13;&#10;rJYWkrOcKCJXCgBSOpzRCUeiFzRWx0Px+8aatPpsenaLcFraGIZ8jhVXAABwefSvlbVPAvju08En&#13;&#10;x8IpV0+4laKF3ySZAPmOe4Ffot4A+Gvgu/8ACcieN75UlyItwxtU5yR71z3xE0PUbLwQPBXhKQX9&#13;&#10;nHO8yQAbhEpPX8RTlC+5Tg5NHm3wZ/4KW/FL9lj9j3W/2fv2cJdQ8J+MvGnig3vjHx9prpDfS6Ha&#13;&#10;26RWOl2c6fv4F84zSzsME5UKetf0Rf8ABrt+3/8AtR/Ev9pvXP2TPjR4n1zxt4S1Xwhf66qeJrqX&#13;&#10;UX066s3iVjHNcF2EMySskkbHYTggV/JdrXwg1+3X7abSZhLIwaNEJZWY4UKBySSeK/o4/Z/8I+IP&#13;&#10;+CRf7GGv3skTQ/tFfHDw+unW+nKQbnwR4LnG/wA66HWO+vvvJGfmRQhIBHNxSV7Iu1tj6I/4JLfC&#13;&#10;zwj+0n/wWV8X+H9KEV34C8A694i8Sadapta3mt7K/aDTQV6FBJIj46HYBjFfmD/wUC/bF8dfED/g&#13;&#10;qt8QfjqNTvFvfB/xCm03wtJHKcadbeHrjyrYRHjaD5W4gdSx9a/TH/g1dvbTwb/wUD8e+D79lNxq&#13;&#10;/wANJZLdmb5mkttRtpJcZznKnJwfev5rf2nI/E3h79qT4saBfRtJdj4ieI45yR87SC/nGOe9Z1W7&#13;&#10;WRlV57JQP6vP+DjXwdafYPg7+174OgSBfin4distcWBQFe9htory3nYdNzQzNGT1IjGelfyC+JdM&#13;&#10;1Aa0zunmCSXEg2nb8vTiv7TP+C6lvZWf7A37JXwn1x1XUDbWd9LAx/erHZ6JBHIfXAaUA+pFfzA/&#13;&#10;FDQNBlvI9O0Ge3SUr5itENrqq4HOeDWiequa69Td0v8AYY/aS8BfstaF+2/4g8P21r8NtZ1A2Gla&#13;&#10;u19bmaWZppYdptA/nqDJDIMsoHHoarfAH9jD9pb9u/xPrnh79mbw/a61faDpbazqUVxe29gtvah/&#13;&#10;L3A3EiKx3cYUlvav6Df2pbWS3/4NivhJaQvvceNbdA5I+Zv7T1L+tcb/AMGvugXWnftB/GS8n80N&#13;&#10;L8NFDh+gc3WeO1ZujGyMJUE0lc/n/wD2Uf2N/wBqP9rHxfe/D/4DeGtT8RXtnP5V/wD2eVS2tBuK&#13;&#10;A3FwzCKNdyt8zMN2DjNfrv8ADb/gjD+2ha/FXWPgxFoWmvqvh4aemr6xdahFDpEVxf2yXMdvHdyF&#13;&#10;VmmEcg3RxBiD+BPyj/wSs8ReMvBP7efwwttEnvLKK/8Aifaw3a207pHPG926ssgQgMNrEYbPU17/&#13;&#10;AP8ABxr+0B8aLz/gp94y+GUPinWbXRfCemeH5vD2mWl1Jb29nPc6bb3MsyLEVBmaRs+YctwBnAGM&#13;&#10;6FJxvfqRhqXLzN9Rmu/8EvP2uNO/ajtv2Z/Fvw8uJPEk+mvq9tdWE8TaW2mgmNr2S9yIkjRvlYuQ&#13;&#10;Q3y4yRXkn7dX/BJ/49fsV+HtJ+IPxd0nTU0HWr5bG21/TLyO+tUnZC6wyPGMozqrbMrtbBwSRX6n&#13;&#10;f8HFv7Rvxv0/9hz9lfS9F8T6tp0XxA8LSX3jD+z5zby6rJa6dpssQuJo9sjIslxI+zdtLncQSBXk&#13;&#10;3hfxD4i8cf8ABqL4yfxTf3eqzeG/iLbWuiXF/K1xNbxLr1hsjV3JYKouJFUZ4ViBgV0dbnTbW5+B&#13;&#10;c/g26s9BaTT2VoVjKpIrHIA9+o9a+ddU0fxFYXT5jkddwYHaSSCOoJ619b/DfxVpnhvwaINbjWe6&#13;&#10;DeZGrHKkPyck9fYVHp/jfwTf61HLr1vAd7EBATkBenA4oKR5v+zJ4M8Ua98dPBfkh2VvGWiuXdTk&#13;&#10;BL6FiPbAr/X8j+4v0Ff5nv7M/iP4UWfxA8PXfhoRfbW8SaSgjZRklr2INx2IFf6YUZzGp9hQIfRR&#13;&#10;RQAUUUUAf//S/v4ooooAKKKKACiiigAooooAKKKKACo5DhfxqSo5Bkr9aaA/m+/4OMnuG+E3w1ht&#13;&#10;DiSTxLqIH/gIM1/HTd+FtX1G/ZW3MzRkFX6HHpX9gv8AwcdB0+GnwpnVtqx+KNSZz7fYxX8psnxL&#13;&#10;0fT9RXTVVCXB3v3r+b/EXEOlm07PdL8j+SPFXFOjnlR33UfyR4Ynw/vbmZo7l0yqjKDkbs8Ae9en&#13;&#10;eE/h7pmmzDUtYGUUhiz/AC/MB933rPj161bUZJgdp83zFZuh9KofEvxtJPp6zWr7BuysQ6HAxn86&#13;&#10;+QlmkpRdOC1PhHnDnH2NNa3Oz8afFDT9Kvls7Zsx/KrRluOe4+lf0zf8EfP2F/CX7Q/7Nvj/AOLH&#13;&#10;xHs4/s3jXSrnwZ4akkQMYIkGZr2MkHDC4CBSO8bV/G58O/Dfjv8AaE+N3hr4F+Crf7XrPinWrXR9&#13;&#10;OVQSfNupAm5v9lAS7HsoJr/Qe/4Juftp/AS7+O3jH/gmF8J1t1tPgnoenaPpGpREf8TaaxQQazJ1&#13;&#10;wWjvGBJHXLE1+h8CcNKpXVbF6paJd21+h+q+GvCUKmJjicc7xs0k+sn/AJI/hb8Zat44+FvxV8Rf&#13;&#10;B74kwm217wnrd5oWp2vI2z2spj3gH+GQAOp7qwNV9R1m7m8P3N5sIJQksxP4DFftj/wcr/sVXPw5&#13;&#10;/ar8Nfth+DLYRaN8Q7WPQ/EzxfIsevaan7mViOB9ptQBnu0R7mvwC8R3V7Y+G2shlyeuxuePXNfH&#13;&#10;cUcOvB4yVCm9HqvQ/P8AjLhJ5fmE8NSk7N6ehnaH4ts767FtMQyFgDGmc7u9eU/EueW01VY7AyKu&#13;&#10;/O3Nc/Gt7Dcpd2ySbw2TkYxz1z3r17xFpNtq+mQ3TFBPsG7dwc/jXK1Cio8zv3MY04UFDmlfueue&#13;&#10;C9Qu9Y+G1ppKbt+WLZ5zkV8ueL9OltdQltTGVEb/ACbuOpr6q+Fet2ukWcekXsayMiMRtPzZxxVv&#13;&#10;xJ4X0nULk3koHmSpuCAZ6fWvLec06FVqOzPCnxJTw1VqmtGRfCi1XVPAJjvYEMsbBYm7jaM/rWf4&#13;&#10;js9M0PR7meT95LJzz09x+FP8PveeGPD1zZ5aBGfcjn09MV5XrV/e+IVFqsi4IB4PLZ9q894iNbEK&#13;&#10;qpaM8eeJjXxCre0tE82HjhLLVDD5DbTgbs16r4Y8RzX9wkwkKBSpUk8KT3NYifAPWdavY7phIqEg&#13;&#10;5OcbcZrqZfBX/CE24i8ovLu2tJ/CMdM1Gb5jl6cacal5roXn+b5VzQp06t6i6HJeLY5f+EjvJWj3&#13;&#10;m4Uqz5O1gR1GK8Yf4b3M1zHdHLDk4/HgV6rr3ia9uJlkkZMIdpCjbmux+H+oXviLWIdLgSNo5HUB&#13;&#10;CMtuPFb1M9rUqPPTirG1biatQourTSstzyXw/Y6hpOqolxAyAsApA4r0rxT4Y+2NBdzGMoW2sVIy&#13;&#10;MjPOa9y+KHg+y8FhIZl8uQDJQAZ3nH1r4o8Z+ONRgvDEWI8sttLcV6WVZo8UouCs2exkWcPHxj7J&#13;&#10;WbO9XwPaTXSRWIQmM7m8sA8diTX0l4Z0hbDT1hXCiUYLMOa+UfgFrM+u+K5C0jM8gOU6gjvX1N4s&#13;&#10;kurYfZ2YwtE28sOhUdBXJxVia1BQgtWzh41xdfDKnTTbbPLfG2i6DaebHeTR+azEqmAO/PSsX4ee&#13;&#10;INE8P6j+6Makgp8vB5rx7x74guNUmeQZdlkPlH2Pr+VeS6e+q3d+r+aY9rZIU816WV4GtPCpzlY9&#13;&#10;nJ8vxFTBJ1Zan2V4utdB1EvqF0zESk/pXlV9pnh6zYRBC+VwpfrXTWen3Evhfy2YtvYfOetcT4li&#13;&#10;vrWzzbxM84bhz90AVpSwDhyx5tzahljgopSep0kfi208M6WbG2kZFlXYwT865a+vNH1uAwyHLnjD&#13;&#10;dcY614JfapfSX26aR1Zn2kN27cCvof4X+GLGWyfVtQ3SfOAu4cHFe+8nVHl3dz6P+xPYKLvcwfD1&#13;&#10;haac7Xt5IFjjb5M98Guv8SfEm3vrFbS2O7ZF5alu/OM1yXjuCS6umi0yNlQy4U5GD7AV5xfaHfwW&#13;&#10;O8YEhfBUnB49K6Y0lJpy6HbClzyUm9fxLKppN7eH7S4LlckDp19K0Rq+n6QWaPYrAEh8+natGHwc&#13;&#10;llo0GrT7FaQE/eya4TVrX7VN9gt4s5b7/bmvTjh1JrV2PZhhE3HV2KF343fULgvK4QKDtHPrXN63&#13;&#10;4huNVIhKhwBgYHauc1PS302d0c4OTjPvUNqGjnEhDHC4JQnAPvXrf2c01On0PZllTb56S2M6UyWV&#13;&#10;4JZA4XI+XrXXwahDfShHORtwVzgj0rmdZv4HsDHIpDGQYLCuc0i9uLecSHJUA44r0KuGnUpJ7M9a&#13;&#10;tg6lWir7nvFrZbpU8uQgAcRjt6V2esaLqP8AZMN08jFzH5mCfQ+leb6NqqidLhDh+rcV2mueMp5Y&#13;&#10;1s1wzImSfQHtXhyw9aM7wsfNTwmIjO0dji2tLm6mciV0yhYr61mvoFzHpTXAZxucDOcHArZi1C5u&#13;&#10;MPEAx2k9Og9K2bSRruzlhLYO3oRxnHatsJCrGWqOjAwrRnZs8+tHmilEhd9u04A7mu807WNUi8qO&#13;&#10;3kKsf4cnp69a42+026kli+yph1DBm7EZro9J0m8eRCoJwNrDuM12YjD8yvGzPRxeE51ud82o3+oE&#13;&#10;W020NjG7qSfcV5rrw1CNjaygCRcjHYmvQrI/2TH9tugD83Ru5Ws3VJ5NUkfUCIlA5Ix+FZYTBKmt&#13;&#10;YnNg8vjTXNy2Zz3w9WWPUXlnbyw2AwPQ49K+ob3XIEsAI2Miom1wegOOPrXzFZLJb3gAIXOCR/hX&#13;&#10;VarqspVkjViFYElen41xY/LYV6vNI87NckjiK3tJI9k8C+Ircm9iuCrF0baPrXi99qgt9fkgxwXJ&#13;&#10;DfjXH2fiuXTriWPOcg7WwRya5CXUru+uXmHzMuSRz617GFyuMafKj3sHktNU+WKPrax1+2u/DTxI&#13;&#10;6sEOVHU89a8espoIPEitNhUZxuJ9M1Q8P6tc/YpYwp5Q8j6dKw5v7UMpmkViGYFSfoOlaUcDbY3h&#13;&#10;gIxfKeo+P5dN+0wfZmBO3dx6V5Nrd+8WGDqo9Qev1q1rV5fS3iyvnOwIMjj6VyFxFcXTJ5sRKksC&#13;&#10;cHqOlP6irq41lq9pZ7HU6PLPqUscIlIXj5e3FfZPiXW9Oj8G2Vq42SrbBQwHHr/Svi7w3puqR3SP&#13;&#10;BG7bT8644wfSvcNa1K9n0kWUauSiAKCvp1Fc+JwKcrIxxeWK/LFaHlHijxNDJdt5bMc+vc1m+FPE&#13;&#10;LDU83SjbLmNq5HxNJKZ3TGw5ChDxtI/xrEsbm7guA0ETPuYAleelerg8sUYI9XA5RCMEzsfE1zbx&#13;&#10;6i5gbcoIAA6Cup8D6xFPqUFu3pj6CvEdTur6S+Z9rqpLBlINaOl6w+kn7Tbh9/llQMcg1tLLItWO&#13;&#10;2WUwmrH2B8WviDp62sGjW8isLcCMbfl3E9zXzM/iBTeG5Z22rwFHqP515RqOv6ndI810Hbe2dz9a&#13;&#10;yJtckjAml3AoO3celdNLKouyR0U8jjo2e/8AiTW7S601ZVLFiqs5/kK8wu9dWVHQPkK2R9K8wvfF&#13;&#10;1/cr9lO4JgFRjse1YH9sXzllQNgKT9T+Ve3Swqij38NhVFan0RpGswSJs43HHzDr+VfSttr9lpfg&#13;&#10;0JP5SvINwJ69K/PLTvEN5DICVbdxuL8AVuat8RtSuEWxMu5FAxW7w0Xqdf1aO6PW9c8SRmPAcHqc&#13;&#10;dzXjHiS+tpypYgAgqF71w95r91OpKnlTnk1z1zfz3OGb7/XNdVKjbY6IUUtmTSalc2Up+xnYWJ6c&#13;&#10;nFZzXFxK/mFiWPWhEOctySetXAoGM1pKajobzqJLYoL5rsc/jUUsEh5962SIicoOnWhfLf8A1mQA&#13;&#10;O1TGrqrGaxGuhy0qFW5qKtG9QxttIwDyKzq7Yu6PVi7pH9lP/BlN/wApBPiX/wBknl/9OllX+mfX&#13;&#10;+Zh/wZT/APKQT4l/9knl/wDTpZV/pn0AFFFFABRRRQAUUUUAFFFFACHpX4nf8HBFrJe/8E0PElrF&#13;&#10;gM3iPw6FYnG0jUI+e3Ir9sTX4vf8F9bdbv8A4Js+JrcxtKW17QgiLwS325MfrXjcRVnTwGIqJ6qL&#13;&#10;/I+e4trOnleLqJ2ahL8mf54njrSrPSba7eNo7i0ljLSTycSCUDaQQ2TnPTFfH95pkNnpR1ZGhLuz&#13;&#10;KqtgMGHIH1r9DNS+Gui6Vpjalr8Z82aERmGc/KXxgE5OAR1Ffmv492yajNaWaF4o5GaN1GcLGcZ4&#13;&#10;6lu5r838NsxVaFWUJN269D8k8IM2WIhWcJuTW+i7bGh4c0+DVNLiv7hzvR2WVQfu7ckdfetO48MN&#13;&#10;PCuuWqwy+Um/YQAy885HGa5zwj4g/wCEf1GGza0+0I0okcMSNpxuGc9q91vdV03U3imUrtkjCsUG&#13;&#10;B5mfu8dq+kxWOxNPE+zdO6fVbH2GKzLGUsUqUqbcH1X6nF6N4vi1DTTaasFtyjGMALtjOfunPsam&#13;&#10;8ZS6re6VDouk/v7hAJZLkEnI/wCeYA6DvmodIu9FstUaXWxBhWLKPvZJPce1eo6B4z8IWcNzdWHk&#13;&#10;vMqndwAVz6j3r3MPw7Rp1fbpvufR4XhehQrLEwk7b2Oa+GiQ6OWutbAiLwsDM0mAhX72R3B7VreJ&#13;&#10;Nd1LU0mt4XtGM65nuIyCSkZDY6DHyjtXI33i6y1ODFxaxFJGYK3TBY9foOmKybG5M92UT92kYeN3&#13;&#10;27VIIwDx9a87M+H5Vazrxn8jyc64UnWxEsTGrbyMq5tLSO7b+z5bhoGZcSk7sn0r0zS7+GaaCzKL&#13;&#10;GkjLF5hGWBAycgDvjvXOCziuJFu7VlktA6AliQyyE4BwD6UajaalaXcl/BLCQWBh4AOOxI9a9Pkg&#13;&#10;6UYVffPV9lSlRjSqpTR2vjfxjDo7Cz021UqAMu/J3PzwPUVV8M6p4t1TTLi1ZooXmjLJIxyY064A&#13;&#10;9xXl1z4otbWExakyyykfLIwBG9l5PPtXXeCNXsf7OMVsxIV8vkkFt3H4Aelc+bUa8MOoYRbHPnlD&#13;&#10;EU8LGngY2t2/4cxLFPEFizatc3RgiD7UgLndIpP6A1683iLVIoElhkkMZRUjAbJRe+DVRvCureIY&#13;&#10;oLOwtQWE+WncE7hj5cL6D1rWu/BGueGkaW+hkcCEKFQHevPJIx0rqyXE1nRviFZ3OvIsbiHQviU+&#13;&#10;YyNJ8ZeJv3U+nmQJCGKtJ0ATlhnvn1rQk17XdavVuZiGXhy/U4zyGx2riWbxHFYSWeJI7YPtWXac&#13;&#10;bc5zz0JrM03XZLFzDIx2eaIZXyU5xgkfTFd8qjheVtT0HX5by5dT1bxBqsttNGlqA7NH+94PlPvH&#13;&#10;QDtjHSvBdWtbqVjLeJFIsg3KmcbVJIAHoQa7nVvEd8GGp6fGwS3cqjvgq2QAc/XIrzaTxRc6ek0y&#13;&#10;gl5JQ3ky4OO5wOeM9KKWK51cqGYqpG2x0EVkH0wzW2xnx+7iuFy4Zj0Hqua7/RNB1d7hAxDXEiFZ&#13;&#10;4AgUQ46eWRXT/DzUdP1C1a91SGOTaACrfwEnrjpirmu+PdHtLrytMtlSXzWHmYyX29FP1NZPBQin&#13;&#10;OUjGrgKcbzlIopaw2dtIsaf6RHKFBmVtxaQDOT3APSvOdasNX1+4i05V/fibymaMZVzkdMfSpv8A&#13;&#10;hPLmbUt11zKHLi3UjIB6qR3I7V2vw68cafpeuLqGuQgxpJ5oRiFJUNn/APXV4V03JKLNMJOlzJQZ&#13;&#10;6D4k87wV4P0zQo0WC6SHzrh2ydpJ4DL34r5Pvo9W8U6nNeX8md65LBcZAPGB9K+l/jB8Q4vFN016&#13;&#10;sCRQMmYSvJKMcAEmvAHsdTMqpbuoiljDRALjheuTXdy2u73PU+HW5z2nx3KKQkG6LHlGQsQoVTwc&#13;&#10;die9ZHiqxWPTlu42Cyichl74wCw3d69ci1HR1hn0yaJw08exoo8gNsA53dsmuQaBtZvAbhBFBnYr&#13;&#10;KuBwMZbPUj9a8ClRrOtzPQ+VwuFrSxF5aK4eDNJl8hkDvMHgEituHyk8+lY95oU9zeiHyjltyxyZ&#13;&#10;5GDyTX6U/svfs46b4m0e4vdZZYoFt2KOfkLcnBxiqGs/CPwbbXtxJdyeXiX7PBcAKVIHBPHT3Jr6&#13;&#10;DlPrVFn55adomuRWLWKxcbw6unXA4IJ9K+rfgT8ONWv3v7yxtWAW2kIlQ/6sjknJ6V2tx4b8O2V6&#13;&#10;ts1xbsgDIsqgbcqOOnXPWvQvAnxi8F/DzRb3RYJ1dZzullwAcj+Ej+XrSTjHdktxirtnyJ4shuZr&#13;&#10;6SadXZ4WEeQSCR04HfNel6VZeJfG9lZ6XbWvk2tjbsskwQLj/eHXmu2vb/wR4iv4rsXTH7UAzMY1&#13;&#10;zLzlVAxxivSbPxb4d8N+GZbbTkt5bqZ3CIRg7+MZA64Apqor2ixKrF7MwdR+I3hb4ZeGbfSbuVm2&#13;&#10;qHdYkwQe+SOSB715rP8AtFeFHnLSLcbUlARJDgFG7k9MHtXz74x0zVNR1O61LV3MkUs+NijgDPYV&#13;&#10;lW/w5vdbmECxlIvKzCCuA4HT2yO1c06kouyWhx1K8ovyPpyx/aX8KPIzwWkyqSFSJHwmPqOvFdDd&#13;&#10;/tEaVrFpClrbvLJGqxQLKxwr/wAWMdcVxfwq/ZludevhcX0DKlvJunY/NtjIxk4yc19b2P7POh+G&#13;&#10;rYa99mhjgaYRLdSDcAcdlPc+9VSpX1NaNCNr7s8h1C18RfEXw45uLfyW2jEpG1GB7D6DvWJ8Nvgu&#13;&#10;fC1/Pc3ctuGmOFVeSmOTnv1r27xnrGgQiC08OW88xjYK5BKrleAAq8da4ieD4jayC9vpiQsG3I+D&#13;&#10;k4I4JHr71u1fc6ZK6szxXU/hrp934pngnzPvbBeNcHLdSeOma+mPhb4I+DnhKMWOrxKuovIjNcFd&#13;&#10;5bGWAxWVb/CzVJVGsa1ci3dAvnKr4cluQB7ZrDnsvDunaodRuLkTTRHy1UuwdCOpIX1HSsalNPfo&#13;&#10;c84LR22Os+M3x3immk8P+HriRbWKFVKxqFXj1FfJmn+PnfUPNv3lDFgpdGLEc43Y6AkV2+pDwrc3&#13;&#10;c1xdEG1mdYpZIz83mN/CufTuTXd6Ho/w8a4ju4o0kED5m88lQdo4+7j8abqroweIitGy9rnxvWy0&#13;&#10;6HSvtrNaoNyxo2N5A6Ntr5/1f4kvrloFmiZ0DEPz85z0Bz2r3K80b4Za5fvBY/ZB5h3SI77RGSec&#13;&#10;etXZ/A/wog1Mrvi3qm4kyZWQ+i44J9KvnR0c+h4/4I8W6TpuktYfZfLimY7rhQSQxPTFez+B/APh&#13;&#10;vxrq66frluLa08xSbnZ/CCSSQa9I8Cf8K3UW0UemQbzOCUkAywQ9McivT/i3Z2t9DGmmC302IQHJ&#13;&#10;gwhUdByO9Uo6titrc8Y8SaP+z/4VkljaKaVo5ML5JymGP3mX0rxLxR4u+E2kMz+G9MkkkT5WnfPl&#13;&#10;8jPyr6g1wHjKxj0zUI9PuZ5ZROShkjbODnIJ+tcBL4V1fV7uSfTXxsziKRhgqONx96UnoRJ32NqX&#13;&#10;4n3+qXHlRTyQKmBuOOCrcHHarfib4h66LC1sFuWU7WZWHDP83XPpXH3PgCdIldp44XdT9pk3YXdn&#13;&#10;ouOua9IsNJ8A2Nis2pStdtEhKb2PykD7o56E1zyk1YzdRxPPNO8W67fTpJHC080jfP8AKTkAZ57H&#13;&#10;pXaeE9avm1uSHUFEcEDCSRMYDM2chfY1wkvjkzzLPZeXBmZoo414EKdM5969M8BeItDjmE2qx7/m&#13;&#10;2gnnJ6j862jJ3uXGTbuXP2gPHviDV7eCCKIRWcKR+VHGRnAGMjHU18P634iFzdJDFIXRDw7MW9uK&#13;&#10;+9fi/o+n63pdvrNquyMuVQqpGxlXOK+Q9P8ABMc97LcLEJEiXJdxjdg5OFFOq9LMupLSzOAkkvrp&#13;&#10;Hhc+Y5bfuJ+bbjjnpwKtaVb6jb38UHlS7Gxtj5If3yK9fsdEidntY7ZQeY/LK7UKEZ69civTvD+j&#13;&#10;6Xpl3DaXVqkjS/cc54AHQE+471hFNHJGm0e3/B3w1H4k8MTaffQSWxhUTswXPHHU15B428Drb3l8&#13;&#10;0Vwpi84mJQMMeeQCe1fRGkagmi2SWpTy47kbEIYrnPODjrivIvifrWmWOlxwyyxebuOFA5PPPNdF&#13;&#10;tDtS0PkTVPAdxqINwixx+XGcSYyMZzx715nd6Lf200kEoHmQp5gVxgED+IDoT+NfRl/4g064h+xW&#13;&#10;00PkeUGU7sMD1+btjNZs1zoV25jvZo5HKAvLFgrjsoB9q46kHJ6s86uuZ+87XPlbT9Oubu6S0gjZ&#13;&#10;2kfG9R1BNfodoHhnT/h94CS8IRLy+AEjY+ZRjgL681zfgq48J6HcprNzZ2zOkZERbsRxyB3qTxvq&#13;&#10;8Xiuz+0adKI5LctsjB4wBngfWuqET0IwS2K02n+Nde8PXmr6Zh7S0VjJKD8qM/Bz714/pvj7xFpp&#13;&#10;l2T3AmBUIFJYHH0r03wX4o13SvDeoeFjI4hvF/fqRklm5yB71yOl+Ebi5ufJaFmeQsY8KSRj2705&#13;&#10;9Am7H9Kf/BG3/h3z4U8Ir+0h+278X/AOieKA88fg/wAJa2yyyaXPAxSPUtQglXZLIHG+CInbgBmJ&#13;&#10;JAH0d4s+Cv8AwRx+J3xE1X4hfET9t2x1jUvEV091rE0hsVnumkPzYkKsU44XAwoAAGBiv5b5vhpp&#13;&#10;1ppn2rWIWDS4KDbnI9welYQ+EPh600iXV9kCkqfLZuWXdxtHpVlK5+qGkftafBP9lP8A4KlRftDf&#13;&#10;sSWlv/wgfgfVItCsI4rhnHiHR4oBZX9w8zkFpL4F5gxAXftO0DivsT45/sY/sX/tX/tvX37c3hv4&#13;&#10;z+A9E+EnjLUrfxh4p0jV7prTxFpd2wV9Rsl00oXlkmkRijIcAuevGf5Z5rS50rUy0BYRq2FVQQGK&#13;&#10;46n1969i0/xjq1xpcWmxfvQikxIUG5VHJ+fqcU7Mex+zX/BVX9uzSv26f2lP+FheD459N8CeCNJH&#13;&#10;hfwDaygLJLCjbpbx0H3TOwG1eqoqg85r8GfHXjPxBcarKIJfMZSRuPB65IHT1roL/VdasZwQxCsu&#13;&#10;9Y2LMgUDgY9c1x01veaq7PLEA8gJQ7SOT680hNH9wPwV+HX7Nn7Tv/BAL4P/ALJn7QfxT8PfC7xH&#13;&#10;4hsr/wAZeEtQ1+4ihWR9K1q6JfZM8ayxFZdjqrh/nBAOMHA/4JJfF3/gl9+wz+0nrfwBs/i5b+L/&#13;&#10;ABR4n8NS2GtfEIKNN8JW8sEiuunWkkxJllcMzGd2CZTYpJNfk3/wVC+L/wCyR8Vf2FP2TPhB8B7+&#13;&#10;LXPFfgDwjc6d4hsRC2/TFntbYTR3BdQokku0dgATkDd3Gfxo8H+FbnTrs3EkEQ2Hkj5lYdcEe3Sg&#13;&#10;D+jL4Y/C/wDY+/Z8/b4+Hel+HvjN4Fm0j4fawPF/j7xle6h5GmXdwb6ea3s9LQK/nSxWwiSXa20O&#13;&#10;Sc4FfN//AAWT8JfBH9sH/gotqvx2+A3xi+Fmr+HPHFvpGnref20YW0i40zT1glN+DEfLhbyQUkG4&#13;&#10;MWC4zX4oeLPElpDqjwxW0KQ7gsixDCkDrXdfDbUtBvdKktha2p/ebw0aANtz1b1zigD+hb/guR4q&#13;&#10;/ZY/aT/ZJ+AvhT4B/G74XeINZ+C+izaXrmlJqrQ3V+stjZW2+wUxkSsJLU/uyVJVgexr0H4bH9mS&#13;&#10;x/4IT+Kv2CNZ+PXwjh+IfiTXV8TWsMess9jC0eo2l6lrLcCEfO0dsVLbNqswBPGa/nk0f4f+FvEF&#13;&#10;pLqUsVskMUxl2EYYyZ4/DHavUn0zwLo+mmLSoreQhA7MsYLe+08H2oA+ZtbSCCNdFaeKdoHaDzrc&#13;&#10;5R9jFd6v3VsZHtXkuoLLBcSpHPISz5TYORj37ivbfFEcF/dzRJGy72IV9uBg8Dgc5+tcC/gvULW2&#13;&#10;a5iUuxQoqOOSeuQf0oA2/wBnLxRq+mfHrwZhpAP+E10RQ4bAO7UIM7hnoQa/2Hov9Uv+6K/xvfgh&#13;&#10;aX9l+0D4LadnDDxroKsu3OSdRg9PSv8AZDj/ANWv+6KAH0UUUAFFFFAH/9P+/iiiigAooooAKKKK&#13;&#10;ACiiigAooooAKawBGfSnVHISF4oA/l1/4OftRvdO+CvwuFgSGbxPqmW6YAshzX8PU2r6zqfiFLK3&#13;&#10;dWk2ld6kg4HJJr+4r/g5vtry7+GHwhhtgrA+LNUWXcMjabEV/HJc/D1rLVBNagb3yQwABA64Ffzb&#13;&#10;4i4mjDNqjrPZL8j+RfFrGUKedVXXeyj+RkXt9qUcMcUj5dYssB146Guog0jUNe8PLKyM4ThWNdj4&#13;&#10;W+HjalMk1yWkUrh8D5wT719X/DzwB4Gs9Y07RPHmqPo+h3E3+n6xHatey2sIGSy28ZDSN2Az3zX5&#13;&#10;NjOLcLzqNJq7dlfRfe9D8Ux3HGDU408PZtu3b776I+l/+CSPwt+FX7L8Hjr/AIKWftK39xoHh3wb&#13;&#10;preDfCGqWll9tuU8Ra4hiNxbWxx50lrAxOCQAXyTgGof2Fvid/wSS/Y1/aW0/wDaZ8I/Hn4satrc&#13;&#10;Oo3N3qceqeDvKXUI74Mt1HO6TFtsm8szDJz82DivYv28v2gf+CT/AMWP2L/CH7Ffws+Jvi/wifB2&#13;&#10;strkl7P4TvL6DVruSJ0mkvFiKHezOWQqTt+7jAFfzPeD9G8Ma74tsNG8Qar/AGPoz3qwXmuLZyXP&#13;&#10;2aAnBmNtGRJJgc7FOf1r9wpZw8Nh8PCnyTsk73v7272f+ex/RdLPJYPC4WlT5Klkpcylf3nq9U+m&#13;&#10;3y8z/UQ/4KA/s4+Fv2+f2GfEPgDQGt76XVtGi8TeDL5CCP7Rt4/tVhKjdhL9wn+45r/Po0r4e2Xi&#13;&#10;LwlPc3tq9pd2r/Y721kGHhniJWRGHXcrAgjtiv6mP2Lf+C2X/BO39lb9l7wb+z94y8feLvFt/wCF&#13;&#10;tLGmPrcXhe9iEyK7GJVQliFiQiNdzElVGa/Kv9s74ufsN+O/iHrPxe/ZQ1fWSPGOpHVNU8Oaros+&#13;&#10;nx213KhM9zbzSYUrLIAxjxkMxIOOK8jxarU8VhqOOwVePtIr3opq+vb0PD8dMRSx2Dw+ZZdiI+1p&#13;&#10;r3oqSvZ/nZn4U+LvDkPhC0a6K/K+cZHzDn/PavANS8V3k0Li4XaqHMfX5h+dfcHxEtp/FrPp0MEi&#13;&#10;mRflLL90j0/pXyvq/wAL9Qu9TEEcUzKh2lRX5Tw9mqnD/anqfiHCWexqU39efvGh8MtW+26rbG3L&#13;&#10;q0zhWBzsLHgCvtLXrO30vUraeWEPtgw2GypZhzxXlPwD+B94NUN9qwaOCyHnsrnk85FfQHinVNPK&#13;&#10;SWcYilfJCt6Dp+leRn85SUpUFe587xPV5lOWFXMnofF/xJ8R6jFcMtvkRqWj8lRxivK/Dl3qT67D&#13;&#10;EsTMEI347d8mvonxDY2WpTll+Rl+VsAEM9dF4T8LeFrCBNduHDSg4ctgDP0rrwdV0cIk6TbPSwGI&#13;&#10;+rYBQnQu+nqffPhbwzY6j4Us7+8jws9sm1AAvO3k/jXzd8U/BtvLeNpeno0XO7ceSencV7hF8UvD&#13;&#10;Wn+FLcxY3wwbUYHK49MV8o+NPjRdS3bQw2wK53K55r89ocJYypmTxUXZS6dD8vw3AmYVs1eNg7KW&#13;&#10;tuiPOJfhJe6jcyWv2Vtx53Djaex+lfQfws+D0Xgm0Hi7xB5MSwZZVJBLkdDkV4lpvxN8UC9+0NKh&#13;&#10;iKc7sAn2p3xD+L2rXPh6Dw9ZyswB3vsPQH1r9Fw/DuNrVI0pSvHyP1GhwpmVepChKa5N35+Rb+Kv&#13;&#10;jzStb1Ca4uHSSQsSFbB3Z7ivl7V/B8fiRyLZFXzBnJI3YPoaw72LX7+ctPHJuz8jAHoeldT4dn1n&#13;&#10;T7xFnRphwCCDx75r7nDcOPCx5qT1P0rB8JrBrnoPU9O+CfgCHwPe3GrS7ohFat+8kA+83A+tJrvi&#13;&#10;bS9Rkkt7mSUlm27+uev5VvSzaleaA32UkMzY2nIIPYVxU/gzUGRbuVcOX5AJAPrmul4BVNcS9Wd7&#13;&#10;yqNWzxL1OS1vwjpd26ppLK25MvkcZ/8Ar1maD8LLW2vX1G83LFGpdwOgI/xr3HRvBOnC7T7RceWG&#13;&#10;GVGc5PfBr1bUfAX9s2v9j6TIvmzDbIEGflHpWzlRpyVN1LItyo05Kk6tovufD+seL4YL2SysCRbx&#13;&#10;DIQdSR7VVg8UQ38Zjlj++B949fXIr6P8U/s1QeG4Eu7xm8x+SQOcnpn2rzm9+G2i2USXBYBlOSWb&#13;&#10;ByP8a9mGMwTSXOnY+ihjsukko1E7Hh+peHtN/tFp4I0eMAMXPOCeeK3rLX5LMJpdmoMf3hjI5/Cv&#13;&#10;T/7C0DbHZW8mQ5/ec/dz3zXZeG/AGg6neLDatG8gIVTj5WH+NW82wtJWctzeec4OitZ3fmeSHT31&#13;&#10;RkmC4eM4IzgHPJPPpVLU/B8k0f2hM8Nu6feB719U3XgjQtA1D7HqTISynKg4U59/Wrr3PgTTrcwX&#13;&#10;ARyvCJnJFfLYniuiqvLSTZ8PjuNcPGv+6i36LQ+OJNIvL4/2asDPHEowwBIAPb61DH4C1KZmto7e&#13;&#10;UBmLRyAf3R7190eFD4JkuZomEShhuDADHHP517T4C0rwzqz3N4wRkjQ+WFHHTnOK6H4gYeL5ZQaN&#13;&#10;34p4OEuRwd1/XY/IXV/hjeTSgywucKTjbnJHauUuPhnqohkCWzcZcMBtP0r9T/FOreE7OWe3dIF8&#13;&#10;hHZWXH3s9814rf8AxL8F+atlLGGBYjgAZB613Ybj5T92nB2PVwnicqr5adOWh+XviL4f6xNIQ8Uy&#13;&#10;BvurjPIrBt/h34ok/dxxScDuDX7DaRpXw58YKZLNIwyKc8jIbHTmqnifwPZ+FrdtUsY4pFYEZ2Ag&#13;&#10;Ae9e1S8QaduRw1PoaXijRaUHTd+zPzK0b4e+JbYeb5EjFlHUHGa3Ivh34kZyDA5d2wc52fSvqy7+&#13;&#10;JOkWeEePaijlMAEmq+gfE3TL+6aKWAKpk+UYHHpnNd8+Jv3bqSpnpPi/3HUnRaR8823ws8Tw27SW&#13;&#10;1ozAt80gyQB6L6V0lt8OdcS2+eHEgGGXbgnNfsL+z94f8K+JfBOpXV+EIt1LJhBwTk18T/FHxfYa&#13;&#10;J4kc2UYWJXIOF6c88V5C4up1HaMdTw/9fKVZ8tOGp852fwZ119srofmAKjPT612GnfAnxFIfPCFV&#13;&#10;DZLLySAfQU8/F+1mlK2ob5TlmJwT6H8PSvevhH8Qb251G2iadHMvBQkYyOo5FclXiCtG8nT0OSrx&#13;&#10;NXh+9lT0tc8nvvhJN9k+zXFu7GNwQzDrnrUUnwpgt7V1ZFCbRvKnnPZenX1r9O/GVvoVv4ettZjg&#13;&#10;3iYBlK45cds18UeLvEsu+WJbUQkTGVsrx+VfLQ4vxVatyXsj4mjx5jK1dU1KyPELf4d6FLeC0u4S&#13;&#10;SOQYx0GOld5afAzStQYlYnO+P5QOOe2ax4fG5knMoiCGMld+MZ59K9V8OfFmSCQG5G1QNoCjr/hX&#13;&#10;q47NsRCKdObbPazPO8ZCMZ0qjbtc5fw5+xJrPim42TQCHep8t2O0HPSvOvil+ylrHwlytxbBlck+&#13;&#10;YMNkDrzX6BfD/wCL32qeMedtUOBtY5PtWl8W73/hJ7kWk0nnhlBXHQZ6/wCRWOQ8d4mdV0K6sYcN&#13;&#10;eJeMrV5YXERa8z8grbTSt59lSNMk7duB6c19H3/gGwt/CsOqS2kUWY1wSoxk96wPHfhGPw/4gYuA&#13;&#10;rO2Y9hxg9OeK9k+LFnqVt8L9Ogik+aa1RsDjpX1lXNaspqMZbn3FTO8RKcYxkfKL2HhvULg2k8cA&#13;&#10;AOAD1LA8Yr6Nm+A3h9fA9v4gEERR4skgA4k9K+O9F0vGrBLkSu/mbhvJ6/XpjNfqjo405PgjbwX+&#13;&#10;W+YsGB7jpVYrH16UfjHmGa16Kb5z5J8G+A7LU9Xi0+1RQZJduwqBgj3r6F1f4U+CdItGl1ERyS5y&#13;&#10;4UA5I7Unwm0Wy1C7ub5z5csSnyiB8vGenPWuW+ImpzJK9urlHTJVT/E3NfPVs4r88XGo2z5Wpn+J&#13;&#10;VSPLVd2eaat8GPAPiS6aRESF2YDaV4znAr5s+IPwqbwjNM2lxxO0EhDCLkYHT+derv4z1C3mE8rY&#13;&#10;UkqcH73rj3Fe4eDPDuneMtOu7maLEiwkswOdxI4yPWvpsNnuIgl7aR9jh+IsVTilXeh+bJ8Pz3+H&#13;&#10;eAljk7QO4xXvHwx/Z8t/E2kXur3lrKdi/u+O9eia94cHhjUjDLHtDEEN/EPoK9q8FfGWDSfD99oU&#13;&#10;PkfKmFO0BjgeuetKfEsqc/duy6nF04SvSu2fBXif4P29jvSawdNpwCBxivIdX+HOmyARwxsDzhR6&#13;&#10;+9forD4/sbmX7NqcKP5gYAMOK0tU8AaLbxQarbWqnzkFwqsBgA/UVUuMakI889Alx3Vpx553R+e+&#13;&#10;k/sw3VxpP/CQXkZ8pmAXP06c1l/8Kc0a0LF4XOOM/wD6q/Y3WV8IjwPZ2cDRAGIM6oMYdea+cZ9O&#13;&#10;8KSWjQPboWcsAx46Z5zXLX8RZO3Jc4avirOTtTZ+dNx8KNGnBEaEOWx6mt1v2WZLrQH1ZAApyEZh&#13;&#10;/F6V9xWPwwsZITrEce3krheR7Gvo6W78L2/g220hrdDKqfPnA+avQo8ezhFTcrnqUfEupTipud7n&#13;&#10;4R6v+zzqULM0r9ATkA9fSuSl+CutwRFkjds/Lj6d6/XfWP8AhHHWacWayIJ8N06CsbRdB8MeIdXS&#13;&#10;ztkcNIVGwcqAete1h+OZyipPU+gwviROcVOSufjnffDfX7Esz28mwd8Zrnrnw/qNsd00b4HqMV+6&#13;&#10;2qfC3wlp07fboC642kN90Y9a861f4L/DbxAVWKPy2LkOExjr1FdlHj+hOTjJbHp4fxKwtR8slsfj&#13;&#10;Q+m3TR/JEwPTkVmPZXSHJQk9MV+teqfs0+HvNf8AsxixUMSrDOAteM6h8GdLgkIeJdysPbI9a+hw&#13;&#10;vEeHnqmfR4LizC1F7sj84buG4DsHViBxk9qyyu3PH41986t8KNGnt2gWLYd/3gM55rgL34EwXDkw&#13;&#10;BtpPysvH517FLO6D0bPoqHEOHejkf00/8GVGf+HgvxK/7JPN/wCnSyr/AE0a/wA4X/gzv+GOqeAf&#13;&#10;+Cg3xGnuQTFL8JnCv6sdUtM/yr/R5DA169OpGa5os92lVjUipQd0LRRRVmgUUUUAFFFFABRRRQAh&#13;&#10;IFfhb/wcX+I7vwl/wS88S6/ZY82DxT4a2bjtXLalEOT6c1+6dfz6/wDBzu7R/wDBI/xYUzk+K/Co&#13;&#10;4/7CsNc+Lw0K1KdKorqSaZyY/C069CpRqq8ZJp+h/nveK/i/4s8SafeLd+XFFdPvbn5VZBgbAe9f&#13;&#10;MkFzd3F+yagFZiPMfHygBsZ5Pr6VnPq15qd60cayfu+HCsWVRnt716dqPhmzsdAimkJUyqoaSQen&#13;&#10;/wCuvLynJcPg6fssPTUbnjZDw/hMBRVPCQUe9v1Kkd14clgSCKNklYqyMGAxyRycVYj1nRdKkaC6&#13;&#10;3x3GduJPmwP7w7VxWseG2hgT7BJGUXG/y3+c7jxkYGPWuS1DRdURhLeTxFDgLh9z4H45r0JL3tXc&#13;&#10;9Ka1tJp+R0fitIfMN/ZM2ZgdiDqQOAeenPvXGQG406wa4uZEWV5VQpnkhckk4rtk0lL21j1S2lU+&#13;&#10;TGwe3mJ/gPYc4zXLx6Pc6tdHykLwxR7wFGTkc47du9Z4yu1bXQyzDFOPKloiaz1i4unhsJpF8vDS&#13;&#10;DYRuxyfu11V/NctZQX0BlcSEkIASGCjkNjvnvUFv4dOl41lFREUeU6qN8gUjORn613Xh1w2nra2+&#13;&#10;8yJKZVaQDPT7pX0Oa4qVVYhtx1scUK/t25Q1scva3GuyxyW6Rk7mWY4IUqkY/LHtTYn1SaJbhPN8&#13;&#10;scOpPzFewIzgY9a9t0rw8mqzNHEkYkMJIKjbuY9QT7Greo+AxYul1p7Qyq+YZFUkDzMZwcjse9eX&#13;&#10;QxKVbkZ4dHG2rOm0fO8XhHWNRYSN+8izhVPG3PAzXcaN4K1TwhDHcy5k+cvLHnJCg4x7+tei+FPA&#13;&#10;uueIJzZxL5YaUAuWJVGB/WvfdcT4f/DuyTQdVlGp3yh/NIyMZxwT6dq+slJM+3U01vY8a0j4ga7o&#13;&#10;UEjQrMFK8SI3IOfu9yM16FD8aLyS1Lv5hQrsKznDBT15PXmuFk1XwVJdy3WlJLbiKMu1qxDDf1BO&#13;&#10;TyK4TUY01C0lu4ZI90mWyeRhuSAMcY7VlTpXlKW9jOlh1KTk3d+R634l+Lk2o6ENNsYYCrsPNjQY&#13;&#10;dGHTOB04rxifxRb3cIOpWkLDa24AbcPjBA9+9dJpug6fd2DXKTf6SVXowxx3x61zl34elkMenCRb&#13;&#10;iJAcADblz1bOecHivKq5i5y5OXVHhVsydSfKo2toc1easZ4JEeMkeWZxa7jwcAflgCuG0yyTVNZj&#13;&#10;tvmi3fPnrgHsfoa9eb4eapHK3nSKXki8kTAg7QOce2K3fC/we1SG4a51K7WOPYpjkVgcksBziuvB&#13;&#10;Umk7no5dRdnIm8QXWmeHPDKWtlKxuPKG4/dy306EV4jpPiDVpb8yzBwHjbyZTwGOeeMcfWvePGvw&#13;&#10;u8R6ncx2qxiXOGiZcndGB1455rhdf+HOsaPEq71ZIlCmJc5UjqDn1rsxFHnp8h6GKoe0g4NHParo&#13;&#10;uoXuqR3Fpbp9plTzoNrY38c85NRyxXskSmIMZIo9rxf9NM81s2+m65p10koiljkBBtyQT8v+znp1&#13;&#10;55r1D4feCbm81o3mp7su6sm75UDfxMSeo44rycHhpQkkzwMuwk6dSLl0PN9YvtRj8Mpb3UYCgiTI&#13;&#10;B3ADkAntzXGaN4y8RQakscTkK2QoI3hcnkda95+K+t6ayDR9NEUqAsrtGMfKp7mvLdN0gWsoMCEy&#13;&#10;zozQlMOqgj+IYFeniZSikke5jKkoJW3ZJq+pakJ5NRt1kKSRkoAuATnDAfWun8Dz6vqOpJYSRgRB&#13;&#10;Q8hnXcrD+6vocd61bPw7carpkVwWx5QCshz16H069a6zQv7J0bxDG0sjiNTj5OcN0z+lU4OpG3Ud&#13;&#10;Wm5wS2Z2GvfFjxl4a0lNC0Ce5giiV0jlDsAygjIYcdOa5zR/EMR8KXX9tX10k584wl/mVmZcgZHT&#13;&#10;JPFdJ4g0d/EMCyabulZ7ggCVfnXd3AHYnNc5qvgHVrF4xcRRRqyYPzcehPPGaqjCaXvlYZSS988X&#13;&#10;t9T8RXciaYl2zB8MwyS0bDjAPqa7uHQkiuE026ZpnmG6bd1DZ+UE9iK6aXwlZ6Rfwzo8KH5XeRyP&#13;&#10;XP51eFhp9oqalLdwh3k+0M4fcRjruBxz7V52Yuc5RUdjyM5c5TSp7IxRpktlILKKVS4kYxgElowP&#13;&#10;b2q94e02+guhcXssrNkuMEjOeuM9MitS21Kyjl/tW1iMgMjKxkHDFuRz268U6VtUeQWlnEVk6Jxn&#13;&#10;73vzXVltNxheep25VhZRp3mz1/SLvwJZutvrMEskJQnGfMbew6cY5PvXquiyeCU06BLSwnWOMhVe&#13;&#10;bBGf04rE+FfwiupZrXUdZt/NkykskXzFbgdMZHQgntX0dL4P8QarPJZW2kiOQspiiSMlF28YzgDO&#13;&#10;O5rskek/Q6LwJ8Y28ITDS/D+j2ojmVkllkJO8SDCgnngda9qn1PwLf8AhcJ8R7pEcSC+ljtFOQ4O&#13;&#10;ABzjoK8MsPhB40Fz/aN2BbxiMHyiABlfTFZGs+GdJ1GVk12+S32vjYrYLZXnrTirbh6nomv/AB1/&#13;&#10;ZR+HkUNxoegXN1NMjbXnf5Q3PzFfXNfPvjv/AIKAeFV0Qaf4d8MQWbo37wn+Nued2On0rifEvhv4&#13;&#10;Msbe3mv3lIcxy87lTGOT+VYt7p/7OsMhTXna4Rl82GaAcKE6qRjvTB7Hz546/ag8Z+PJmNvA8Csf&#13;&#10;LfYdu7IwAuPT1rxj+3vF8UeGa4MkqE4YlpG5xyR8tfYf2r4DxP8AaLSOVlaTMRAAOxfb61trq3wp&#13;&#10;3t/xLyqI4jZdw6t39ga5Kt+55tZ/ZvY+RdPh8S6hFutju+zPsUKNpyQM789Tk9a9EsfBHjWO2JtX&#13;&#10;lkbyyjLISOGIyffBr6s8Paj8NJtSj1OKyMi237p4l2rkEcvnGMj3r6V02PwlqccE/h+yiki+VN0j&#13;&#10;hZIVOQVIxg5rGNNJpMilQit9Wfm7pPwW8QrFBiaeSecBXRAc8Hsema9FX4bXllaIdTDpyCyS7sqB&#13;&#10;97BHFfp5cePfhH8PdE/1du93bxB93yMyOevGTmvjXxz8afBnjq7Nu1lPErBlJtuDyedxHTNdzlFa&#13;&#10;s9NzRxPhHQYmvWeOZpVQqsW8bVQEDPPr713/AMVdY1a4t/7Ltre3VbRVcuCSzZAwOSc8jNeFj4o2&#13;&#10;ejLLdaQrvbQuGW1l53EcbSfr0NR6t+0heTgx/wBnRSB1K4WMGRc9VBJ7c4rOWJgnZnM8ZDVM8H8b&#13;&#10;2Wu3moreELC4bhACXLEfxdh7Vn6Inii08rUNSjTGGj2BQW54yQD0Ner6p8XbHVkgieztIzHlZsJ8&#13;&#10;zj/b9xW8njPwoJQbWCNN6A72Xgt1wSeh9KhVlaw44ql0Z5fLpeqtpsMc9qynLsxYHZt7EHtXKzeG&#13;&#10;NQvbUC6VVxE7FWb06ADvX0zf+M9E1XT1ZCEW2jBkiY53sT7dq5GHxdouqqLOS2t5GDbg2MEAkYH5&#13;&#10;VotVYv3ZxcUzxfw98O0vkCSJICTuQ+X+7JHUNgcV3ejeB2w8/kuTFKvleX0OD1Ix0r6s8OXPgoQe&#13;&#10;VbiJIZIypQuMllHJPoM9qm04eGtY1L7IrqDHhlhjbaHQDscdvrV+xbV0ynTvGyZwviXSReeDUtZy&#13;&#10;pEbxspwAFYjBG3vn1rxm8utG00rps0ELMmB5iAfKG5OR3zX1hq3hPRZtLWzjeaQDCrsIZlyfrnNf&#13;&#10;LXxL8AR6RNJJbSSNiTcsPqAOzdeKT21KbVrXOK1rWNOtJ5Nixtv2lFIwoB6Y7gk1zmreMrZDb2jo&#13;&#10;/m+Z5suz5wApyQPSuV1bzbeeN7uOaTy8RpjuO2cdQK5CW2vrq8Zba3aMM7SvM5Yc/wB0e3tXNOs0&#13;&#10;7HnSrzUrM+xvB/jXw/4g0mO81eQIbLds3jnngYHTNeNfEsLq1+yWIPlHJaWT7pXsfauD07RNf15W&#13;&#10;msI54QhVDC4wrP7Hj617loXhm9vdNOl6nCxmWPyhJ1YlT+NaQqHXCvsj5BGizWc7Qu2V670IwRnj&#13;&#10;g4zUcEOpXsfnooUK5VsKB90+te5+Mvhz4htLpbu15RchYpl7decCuWj+HvizWs20UDJuU7kRSAmR&#13;&#10;1A4q6kdVZGte102jzawudUjd4pBI6O7kkYBBPQjFd7o09xNcL5ymPah2qDuGB6n3rW034S+K9KhY&#13;&#10;yJuRl2RJJkknIySRz9K9JsfhLrMrJbygqtwAAoU5GPvAH6c1pK6dgUnfU0NHvvDcFhLc3MeLxhmQ&#13;&#10;sBjpgDmk07xlYwwNeQGOARSlVnjXJVScHrW3q/weuo4JX8wgCPakeeW45Jz0xXlet/DzV9Kt0VCj&#13;&#10;2+0u20hjj3weuetKfYqUrHWav4stbi9DzvNIpPyBm4YdenvXK+KfGU0CxQvGR9oBaMBeI0B4XHrX&#13;&#10;MNqumaIq2V1FLK6uW2qOx960L+zfUYI7lEO51GAMsqA9xzxikk9gkna7Z+kv7Df/AASF/al/4KG+&#13;&#10;AdZ+I3wXn8Mf2Vp9+umzJrN41nKszJvOFEb5HTmvtjTf+DYn/go1p9q1rDN4AVlJEcg1h87T1yPs&#13;&#10;9fs1/wAG1Xi3wX4E/ZT8WQeMta0rT5p/EkcgF/dRW7Moixna7Dj3r+jQ/HP4Jhtp8YeFwRnP/Ezt&#13;&#10;s89P46vl8x8qa3P4SZP+DaL/AIKQG6UOfh49vsUHGsSBtyj1Nv3rqdd/4Ntf+ChT6dCugJ8PzcBs&#13;&#10;ymbV224I7Yt+xr+45vjt8EEIP/CZeGFz/wBRO257/wB+pD8cPgtHiT/hLfDK5+7nUrbH4fvKdrFW&#13;&#10;P4OJv+DbX/gqfDCkWnT/AA3DIdxL6xIT+f2eqZ/4Nr/+CqT+dH5/w4jEy7ZCmtSZP0/0fiv7zT8e&#13;&#10;vgaDtk8ZeFsnqP7Utv8A45Sx/HX4IMPl8Y+FyP739qW3/wAcoA/z9bv/AINcv+CoUqs0N38OlYnJ&#13;&#10;L61KRz6/6PXU+DP+DYH/AIKVaNJt1C6+HyISN8ltrMpP5G396/vtX40fB5kMieK/DhGNwI1G3xj1&#13;&#10;Pz1A3xz+CsZxJ4v8MqepDanbd/8AgdFxXP4eL7/g3D/4KNJpn9naJceAUA5LHWJAWYdCcQUnh3/g&#13;&#10;3F/4KP6ZE8d3cfD9yQzHOryMCTzg/uM4Jr+4hfjj8FZm8tPF/hkngFRqVsTkdvv1am+MfwggG+48&#13;&#10;U+HkJU4J1G3AI/F6Bs/yifj3pep/Bj4ieJPhh40jszrGg6pLpOpf2e++FLiFvm8pyBuX3wK57wB4&#13;&#10;5txq8cN3aiZCwKggBie2f519Lf8ABQaLwBrX7ZPxMvLaaK6jm8Y3pSSBwySB3yroy5Dc968j+G37&#13;&#10;NXjvxRqJuPD8Ms0JIlE2MeWM8jcfagSR7Z4B+DOl33xg8H+I9OiMUU3izRbsFB8m5b+EkKe/I5r/&#13;&#10;AFRo+EA9hX+dJ8E/2dPGWk6l4autUl8v7F4k0t445eR8t9FlQPev9FxPuD6CqcrjTHUUUVIBRRRQ&#13;&#10;B//U/v4ooooAKKKKACiiigAooooAKKKKACopOlS1HJ2oA/m6/wCDjSyW5+Evw2uShcweI9QcAe9p&#13;&#10;jNfx46hqH2dUubo7Nzsirj5sGv7Tf+C/eiXGt/CXwHbWi7pP7evCox/07Gv5AvFPwh8Q310ymJ12&#13;&#10;DcrqnAPpX8U+LVfn4ixFGpKytD/0k/zw8c8VGfF2Jw9R2Vofc4oyPh/4qsl1JbOEgbsBjgnABxjA&#13;&#10;r68vNLstR8Ji8uYNylSkTLjJIz2xXz/8MPg7r0Vz9odCiiRd26PDPz2r7z1TTvDVjodvYzZiliTz&#13;&#10;CrA4yByDivx7PMtpVZezovVdj8E4kyelWk4YaWseqPzL8efC60ispLuSAGaXB3FNx57GvG7D4KTX&#13;&#10;xlkVI4kA3b8bTke1foxrL6pqLSWtpbRlJPmR3HUeozXhHiDwj4iS8e5upEgjA+UBgAR619bw9RxM&#13;&#10;abo1Kh9vwnQxtKk6FStqZXwq+HnhXTykOux27fMDKWHzDnjn/wCtXufxL1/wfpE0Flp1tbyx28AU&#13;&#10;7VBU8ZGMDrXzGhfTrlLhrxSwLfKvIIHrViI614pv5IEAKME24IwoHUn613Ybhep7SdadS/zPSwfB&#13;&#10;lV1qmIlUevmee678Sg2reRBGEUu42kdMH5TntTvDnim0l1Npb1WViASMjJI9OOa7VvhTPbtK18kB&#13;&#10;YOMPu6buaY/hrTNKvku9Xdf3f3CuDx7V9BDBYSVqVlc+spYDAzSotK9rfM9I8ReMRp/g1NG0obZp&#13;&#10;j5zSnGQOwJGCa+RNUn8QSXRvGkyyswO7Izntj3Nexah4g8PS20iGQyKEZQCcYOa4myv9E1LUhpr7&#13;&#10;ipbIKnOa9KnhKNC0IvRHrUMDhsPFwg1ZW6f8A8QjfV4LkNMx2Alg6t03c4PvWxfeJrgWC2FgpmU8&#13;&#10;u205JPavqP4kfD3TfDtvaPbQgxyRrcbiMsSw6Y9K+eNe8QRWOxLaONQvDDAGK7/rNCcklG56v1nD&#13;&#10;VJxShdo5+fVvGFxpy20aNGpbjHQCo4fDHjC/kaaSXaRg8HjH+FY9/wDFK6WE20AX5/kyvY/lWVpP&#13;&#10;xE1BrwiRuCuGyT0HpXqzxXs4LkoLQ9qeM9nTThh1ofR3hb4A6p4gs/7W1C4KqqlmWNs8D2rSm+H/&#13;&#10;AIW0e8AjckRgFjIevqOf0r1T9mPxXpmrNd2N4T/x6uyK7f3Rz/Ovnf40+KI7HW5k09/vyYXBx61w&#13;&#10;/wBuVJtQhFRPMlxLWm4U6UVF9Tsb7W/AVhCXkWAsvZm+YY9hVPw54x+HV/KyPCqHdkY7kH1r4Q1v&#13;&#10;XdVlkmkcsc54XrxXB2HiS/jvI54PNyrEH5v6V6tDLMRUjzuoe7QyjE1Yturbqfqn4k0rTZ9O+16M&#13;&#10;VVnIkWFeuPevlbxl4x1e1m/s9ZWARirDv7/pXsHw18VvrOnQwSqTIY13sTnAArg/iR4Jm/tv7Tbq&#13;&#10;Bvbe6+q+tfPUK3sqsliHc+Rw2IdKtJYp3Z4bH4s1xZRslbYhJj5OQPzr6Z+DnjPxBdagkoldJFcY&#13;&#10;cnOQfavEbPwtHe35VUWMgbVXHXscV9X/AA18DLYab9vVMSJtwzdzn04rHiPG4aWH5bamHFuYYR4X&#13;&#10;lStLoei/tCeKNU0/SLTdh3kt9zk8ZwBg1+bGvePtVlbdIdh3EnB6g/Wv0Z+PavqEVnblS7LEsZ2Y&#13;&#10;OA2Aa/PfxX4JdtSls4UPzNtDE8AVzcM+yUl7VanJwd7BO1bRs4XTvFF59oaUlmVztc55U19K/B/X&#13;&#10;GTxVZXkzOVWUZjU4BA9RXgmkeDrmK7ELocx5VlxjPvX0n8NfCMmmXQeeInndyOQG6YNfQ8QToKn7&#13;&#10;i1Pq+J5YdUrQWp7n8arSEP51nn5gsiJuHAbrj6V8Y69FeW1yBMzqCcqWJywHpX2zceHJfFkkUMPD&#13;&#10;JhH8w5IXPaszx58DNSuNIg1BFR3i3hUQdVzwTXj5HQpUpWq31PneGsPToztUu2+58h6VrN5bgwku&#13;&#10;qsflA68/0r77/Z9thDZS2t1MGEkBYpH1JxnkfjXyXd+Bf7LX97GJHDAAL1FfSnwYlls2nGnIwm8s&#13;&#10;lWkPy46HGa4+IsEqil7GNjj4vy/2qvh4Wfex8/fFHT5l13UWs4mVC5LnOeAelfN+oaHqUrh4mZlw&#13;&#10;CO2MDnntX6F674KuNSvZLllGW+eRexXvXlusfD2L+xrk23yjL52eh5AqsixNSHuSjqHC2KqwShOO&#13;&#10;/kePfDDGl6okMhz93zAOgye9fZvijSLTUfBE90rL5UcTSeWhOSxHT8K+KbdL7QSpUSGQjawTB79c&#13;&#10;19EeGfFsk/httK81wdpVldeST3zXfi8jq1ajq20R6mK4ar16zxC0S2PgrxNpEkl8ZYVJUZJHPH1r&#13;&#10;P8P2NzBcx+QPNZ2BbB6c19TeLPhneTTm6KN+8O5Rg4IxmuO0zwVbaa/knKPv3N7Y7c9q+khiJOio&#13;&#10;tH2CxbdBRkm3Y+1P2W9a1CLwzq2kuhCtGHUE9SOor4q+N16114imjVMlGfhemfQ19SfDj4heGfBG&#13;&#10;kytOQkk0flYB5znrXj/iix8LeJdZedZvJM37zc3dv/r14+DwjjU9pJdTwcvwU4VlVnTsj4IebUHl&#13;&#10;aND5eVIcY6fjXvPwa1O50TU457lnePzMq3Xr1wa9B1f4YeG4syQPuL4D+hzV0eDpbO1txpSjygMl&#13;&#10;j0619diqsKlPkUNz7jMK1OthfYqD7H6pa7rWjXvwf0wWiwrIV3KXPK5xXxp4xs451Jhw8m3B2chv&#13;&#10;esrxF8QF1Hw/Y6BHK0Js4NpdDxu/rUHhWG31byQ91zn94Oq/iTX5hieFalKsqsWfjmO4Knh8RGvD&#13;&#10;Y83v/D0S2pN3NHH8xJAHA781yV59htyvkTIoPJQHGa9k8d+E/wC0ra6bTbuPao28ccmvMNJ+DOs6&#13;&#10;np48mQTPkMp3dvSvrcDTjyr2jfofcYClFwjKbfoW/DXiN7G6ja1cEMQo5ICkmvsTwK1xrcy28wWS&#13;&#10;YplTyc/jXzBofwxvdGczanNBE0S5ZZX4x14969m0L4u6N4PtPs2jgtdLGVjuFAwWPXivEzDCNVue&#13;&#10;mtD5rNcvl9Z5qMdPuOD+IuiKPHTw3W1jvJWM88V3/wARdLtdU8IWNjMMOsIUAk4AxxXOWSy+Lb6T&#13;&#10;xDMAzfxuT3NVvEnj6TaulXSwl4QF6ZyqiuugqlWalCWx6eH9rVqKUJWseEXfgeSK0j1b7hjlKYPQ&#13;&#10;7TX1LquroPhxp+jWwCKEXeEPrXJvfaTe+DboSlI/Lw0eeevXinfB+G38a+KYtAvLhnhAwQBj5VGe&#13;&#10;K7sRGdSDjJ6npYuTrUuSUrs9E+Dej3CNIkpLReZuT+8R3yOteV/Gexmg12doQfLcMQDwR1wRXSeO&#13;&#10;PEtz8OvGTWelzkRx4UKByAvb8a8o+JfxVbW5Fvo0UARjhhyT3rzsPgqkWnc8bC5XWU1KTu0eF3Wg&#13;&#10;3kskVwD+6DDcuePc/jX118HtTg03Qri5VX3A+Xn16civm7RNVn8SRGC0jXcjEuq9h7iu88Oa5exX&#13;&#10;Y0+2BWFDuPcHpX0+JwDlGMqj27H2WJy2c6alUmlY9F+NWjJe28eq2MW6TyQWnzg+tfn9Jfalo2qS&#13;&#10;mTe27cx49frX6ealqGnappiw3HCNERs6c4xXx544+H+m7y8LGRi3yHP3VPTNePlVV0pyhU1ueFkt&#13;&#10;f2E5Rn7yfUb4QjOuy2cQUNJ5ikEZ+YMehr7h+LWiR+HNOtLZDE0cdrHujz85+XpjtXz7+zb4KW+8&#13;&#10;cWcF8jeVFKDKo55AyDXuPx9vo9e8RT2too2gGNcdPk6n61nmVD2sdGZZvho1tFqkfH+sfECee1Oh&#13;&#10;SEoivsj2jkevNYulPdXxMfLQuOh5IbuKl8ReArhPLlgZi+N4QdyO9dj4B8HSvct/aBCRIDIxPUE4&#13;&#10;FdGIw2HWHSWjOvEYLCrDJRVmfT/grw3Yal4DkhtJBG8KqxYdc88d68P8Z61DYwLGVKSnKYZcsCOM&#13;&#10;/jXtXhOe08PCaxWQFCuU77if5Gvn34tQ3NxcR3oBZBIVZR1DDpn615mBydyWjbR4eX8P8yW9jz+9&#13;&#10;sY71UuJJQGI3FExzjk5FelfA3wot54xDyPkhGZAOEyFJ5ryVLqeZkW5gCqsQwHGc7hgYx3r6F+AO&#13;&#10;nLD4h+1yv5SxRsc5xyenBqq2Gqwi4o6q+Eq06coJnJ/Gi8udF1Ce2KYLSbAqnO4H0NfNFl4g1e0u&#13;&#10;TAAy4YEA8naDX1Z8Y4v7Q1wpNvYbwxkTkYFfPk2hwx6mGAYgsAvupPWvTympGEZJx1PTyCrToxkn&#13;&#10;G7PoDQYHTwXNrlwNrSsVRsYJAHP518h+I7u4vNQdpNyqrN8wODgngV9u6zq2naX4PtfDaRbmVFk5&#13;&#10;PqD+tfHfiWytEneRyEZyxPPQV7OXUGqjlLZn0GW0ZqvzPZmHpR03DxPtfrw3JB9zVPS47Oa7FvCN&#13;&#10;w8wbgPrzXUaD4VR9CkvLbmRmxnPrVPSPD97p9+J5flXfjB4zXuqpL4Yn00a0vhR/VP8A8Gw0WmWf&#13;&#10;7b/jC204Yz8K3dj3P/Eytq/usXhsV/Bf/wAGujyTft+/ECR+n/CrmUL2H/Eyt+lf3npyfwr9V4Zb&#13;&#10;eDi33Z+z8HybwEObu/zJqKKK9w+mCiiigAooooAKKKKACv57P+DoEoP+CRPi7zHeMf8ACV+FcOgy&#13;&#10;Qf7VhxxX9CdfiH/wcMfBT4pftBf8Ex/Evwy+Dmgap4l1y68S+G7iHStGga4unit9SikmdUXkhEBZ&#13;&#10;j2FTNXTRM43TR/mEeHV/sYSTOsc8sjKYlU4D7uMkY6+1avji9vWkS0ZjhW8wpvwFx2zz0PtX6I3H&#13;&#10;/BKr9vrTrCKLTvgx8Ry0aCVj/Y0pJI7DFeW6v/wS7/4KT6jcyzD4I/Etg7EYOizKSCfX0rj9k1C/&#13;&#10;U86VJwpykk7s/Pie7+yX1xGjOEcBzKpySxAGMdMVSu47tLT7ZPJKAMeUny7yO5A9q/SO4/4Je/8A&#13;&#10;BRiS0EUPwH+JEbZVW/4k8xGFGDyRnmtaz/4JZf8ABQy+u45p/gh8SkaOMxpJJo0o2swwcjoRXlRl&#13;&#10;VvpFniU61a6koPU/NfQrXUZJ0tLjzJzM4DKuS2PXjtXW6hdXehQJAbOXyssxfawbpjBIHQniv1i8&#13;&#10;Ff8ABJz9uTwpGdY1X4QfEK7vZGLxGPSpR5fH3SuOag8Tf8E3/wBvrWJPO/4Uh8Rt64AK6LL83zEj&#13;&#10;NezPDKcVGoj6KphI1YJVEfkRcazfapbPbWRCpGPtDA5zgBRt6fhXd+H7e5k0ttVg810B4BXC9unf&#13;&#10;iv0T0/8A4Jm/t6KhMnwI+IqEgo5/sabLc5yPr6V6VpP/AATh/btl8PXOlJ8DfiJHlh88mkzIzZ9B&#13;&#10;jtWeHwcKd1BGGHy2nR5uSOh+S2k/EDVbG5MM7EBLnHzA5JB46dsV12u/EGS/itobFHjlSXMjgFdw&#13;&#10;6tsA4+ua/RfTf+CVf7bV/qcTXXwU+Ilupk+ZxpEuenJJPGKZqv8AwSK/bguJCth8JfiGhilDsG0m&#13;&#10;UAk8ZGOvNcc8mpe09pFNM4Z8PUnV9pFWPinwV421SDT5prSVSSGiBT727nBA55461U060u9dnS71&#13;&#10;TM7Hc8m87yUwM578fpX6KJ/wTB/bt8N6G1npnwb8fzTpGV886RLly/cDHGOma8di/wCCfP8AwU70&#13;&#10;K42WnwT+JJABbfFoszFmYjgnHTA6U8zoVHSap7k53hKzoONF6nx5Jb6fNuuNQiNukspS3lJGXAGN&#13;&#10;pPp6Vy6Wtlokp82VcscmPzNyge2M19seJP8Agm//AMFIL1dw+CHxLY7Q4WLRZcBs4PB6E5zxWBN/&#13;&#10;wTC/4KQ6iRK3wP8AiTGGjVQr6NLuBHUmuDIqGIhP95sefwzh8VSqfvFo97/ofHTtBFcNLYM4UjzC&#13;&#10;qn+JffPf6VabV7ZIMlxubLK4P3Tu5APX619NTf8ABLH/AIKYNiEfBL4lBQ+2MjSJgMdiaxG/4Ja/&#13;&#10;8FPfmtpvgl8SiUyCx0WYh16YFfRVacH0PrKtGL97qeArqDNA8RuH3SS8Sk8NuHABrtdI1K40+MWN&#13;&#10;1e4cLvUNyAeuK9Ig/wCCX3/BS0i3t4/gT8UYkgbdsbSJypP94eldJN/wTF/4KWSXOB8EPieW4ff/&#13;&#10;AGPNyR/Srovui6EnpdaHI+H/AIo6fpEi2c+6a7TKxsx4ViOGz6CrGr65Z6xIdSuwJSyfPkjlhwcD&#13;&#10;jivVfBP/AASl/wCCjeqaoJPEPwZ+IsEZXaxm0mVMZ757/SvdtQ/4JY/t1aXZLZ2Pwm+IkzRRFY9u&#13;&#10;jSbeeepqzQ+Tb+/0YLb2EXmuQNrlVOcYHHT3r1Dwrf8AhrTbAafEzDMUjSySKG2dMKM16da/8E2f&#13;&#10;+Ch+UuL74PfENnVx8o0eUcfhXph/4J8ft7aboM1qvwU8eSO+Gj2aRNlfXPc0cqe4mk+h+eeuaT4T&#13;&#10;M8jwMs6xEsm4AFpGJPSoYtA097V9Udmi3AbIoiFWLB59/evp7XP+Cbv/AAUW1K5S9h+C3xIWHOHC&#13;&#10;6PMHJHQgDsKyLz/gmv8A8FKri3DTfBv4lOrL88S6TKobsMisqictjCunK1keB/8ACXeHNHsWtXjM&#13;&#10;zyEYmfoB64rCPjLQDMLq3s1Ugs8b7SQe3H0Ir6Ij/wCCXv8AwUevImMnwV+IULhvkb+yJSAPQA11&#13;&#10;fh7/AIJh/t+28MdvqnwW+JDlGwS2kTdDycY96cU0WoWtYs/CXT7DVNF/tMW5+0sRj5PmIyCCB0wM&#13;&#10;mpvGXwb1zXrqW9jvYJt4UrAp2kKCchV9h196+hNC/Yf/AOChGl6dFp+hfB/4j2rqcecdKlBAX6+1&#13;&#10;XbH9gP8A4KMXNybdfhb4+A81R5kmmyJt5yxznnNaGiR8Hy/s63qxfabi5QB+m9/vEg4GG6cV2vh7&#13;&#10;9myfWJxa3LW5SXaI7ubhRIRxnHUY4xX2DP8A8E4P+Ch093Jb3Pwy8cGHIO86dIRj/ZHQGvdH/YO/&#13;&#10;bwtdAi0LSPhh40VHwVmk0+TzEKDvj17UuSPVClCL6HyP4E/ZK0a5kMviTWrK2QEfaYi6qshXI3AH&#13;&#10;tX0v4R0H9kH4Ezzaj4xmGuP9l8z7JbL8yP0ALc8dK8W8bfsIf8FCUkUWnwm+IlwBDsBTSp2OSTnB&#13;&#10;XjFeTa1+wX/wUX1vThpdz8F/ib5mwqLr+yJt3/AvahJW0BRUVofb2n/t6fBTTYVsfCvhjT4xF8iR&#13;&#10;3C7pdjA5KHjvivcdP/bb+GfiDwfcRW+gWUE6SpiZUHmb+hOcjPpX5JaB/wAE1/8AgoHp/m3tx8Gf&#13;&#10;iS1yq4QnSZeT9K9btv2Af+CiFtbxvb/CD4gmVmVir6bKoXv09c1N32JVW/Q9m8U/FWy8U+IJZzdz&#13;&#10;wqj+ZHEAUT5uQhA9a+afHvhWbVVm8TSXc/keafIjg6YI6HuPyr6f8M/8Ewv+CgeuILu/8AeK7T5w&#13;&#10;wWWxdXB7Zz6V9W6P/wAEpv2sB4EkgvvCniEzFXlMbW0nmM3YYHeh3e47uW5+FEfguwNxJdh53iKG&#13;&#10;KcS4wOeMdz+VcZ4p8NzRP9isEzDA+YTEpOQQAN5xX7S6l/wT8/a90F447L4V+NLsJtBZNKkIwDzn&#13;&#10;1PvU15+xP+1580WmfCHxrZB02SNHo0jtKT3bcMDHtVNXQSV1Y/BufwbqNqzFN90/+s2xblaNSfmy&#13;&#10;Dx+taRstRsdTXT2glVVRHmXcDkjlSzetft4n7Bn7WMk/2G7+Dvjlbdohvmj0qUyFh+HSoLf/AIJm&#13;&#10;ftB3126v8LPHqZkKh5tLl+buCT6CvMqUZync8irg6kp83Q/L/wCHt7PqV5BplmSkjTK7EgEB+mM4&#13;&#10;9PWvqAeF/GFoLiWwSWFAjKsqkCKTuGwOtfeng3/gmR8d7HXPO1X4a+NY4RJ9okKac2Qy9NnTNfRA&#13;&#10;+Av7RGiWaeHNO+C3jq8s0lyFfTJF+bnJLDOQc1rTw7XVm9HCNPdo/Dq58CNrTB9RmkjkbcsihMEu&#13;&#10;DkckdGrjL34e3Wnyk2cMo8shJnc/LvPqa/pa+GP7DPjzx7qC6p4t+G/ifRhxC8F1prdU5yD6GvTv&#13;&#10;iF+yHofhrTRbWPwk8b6u+xg/2LSnYMQOAfriux000d/s017x/I7e/C7UltZltoZQ6fPNKMlG5yMY&#13;&#10;7CvMbzwx4ikuIrBYZBdOfNRlO0478n2xgV/RB48+En7R9nbSxfDv9nLx+DMGiAuNJkKqB0OAM4Nf&#13;&#10;MWr/AAT/AG6J7yS5079mzxut3GgEdx/Y0wXdtAJAx6jiuaeGuzjlgrs/J3w18DvE11qMmqTW93tC&#13;&#10;lgrKQWB4YkH0Neh2vwNvV0108QfaYYmkAieV1iA9SOufTmvpXxR+zj/wVg1h/smn/BX4i2MecStb&#13;&#10;aLKCyMckA/WvDdT/AGCv+CpGsE22ofB74oTI8pLvJpdwTtY5/SsJU0teXU56tKMWm1qvuMTU/AXg&#13;&#10;3RYFtDq8O4ICFQltxxyr46Edq4q00Dw+sqXGhymSRyIl87hCdo5+oPSuwvf+Cav/AAUkeZ9Ng+DH&#13;&#10;xJkgz5nmS6TMCeckZ9abZf8ABNf/AIKZWsLWVj8GviXEgG5FbSZiAc9jyaum5dh0Ksm3Frcvnwfe&#13;&#10;Np8l7o8sq3C/NLvAddqj5ilep+G5rTRoRJc3VtOpt1eOV0+Ycc4PY+3NcXpf7CP/AAVS0O2aCw+D&#13;&#10;nxKDPkOy6VNwD6bvWkt/2Af+CoAgFzqXwb+JExyMQrpMwAGc9PWupR00O+EGtE9C9rGsxXGpRz22&#13;&#10;Y4l+b7QxMe7/AB/KuRu/Gr3s/wBkv4PtMcEreWMDB3Dux9a950j9hn/gpDJbLEnwX+Ii7owmJ9Ik&#13;&#10;IQg8kA116f8ABN39unVLaKxufhL4/hQOHkc6VICSOuMUcrKd10Pl/R9b+CssRufFEdzFJG4HlRoG&#13;&#10;2knlR7Ad+a+ifBvhf9nXxPFII5zHEzosAuosb+eefrXpU3/BIr9snVdMmuB8OPGKyrEHjVtPkRiS&#13;&#10;PfHNcVZ/8Evv+Cgejv8AZLP4YeN8QhRCRp8jKMj37jFLkfYUou2iNDxvqv7OvgnzLW1il1KRSURE&#13;&#10;XbHux83AHsMGvj3xb8WtEuI7iz0K0FgZB5kcSAhl2jIOTnHT1r7af/gmN+39qNp9nvvht4zRlw0Z&#13;&#10;OmuQWI5LEc15HqP/AASa/byaF73UPhj47lnaXIji0yVsrnAOR0GKJU27BKLstD4F1H4n3bPi7uXA&#13;&#10;Tb8shB5PX61pJ8V7uZVMNxJHOXI3HgFAOPpX1Pq3/BKX9vqGAGP4QePpMSlsJpUjEj0yayY/+CXn&#13;&#10;/BQZmkNx8F/iERt2Lu0qbgfh3pSTSTE6dlc+R734k+I1kaZrgTC2cL8h+bDDqAOuK1bf4m+KZJ1n&#13;&#10;iupdijekjttOSMErnkYr6Xuf+CYf/BQXa8T/AAX+I6rEymIwaPKxYnrkntTD/wAEzP8AgoI0kU9x&#13;&#10;8FfiXJtDK0Q0aYKQe/1rCVSo2cU6s38J8hax8UfFd3dx2P2iZ1Lu/n7id4PrxWrpPiy4hm/fq7wM&#13;&#10;o82J8Ebu5P1NfTJ/4Jef8FA3uML8F/iSiplB/wASSU5DDPUflXT2H/BNn/goVbQlJfgl8Q5XKBIg&#13;&#10;2jTLjH949PpW8Zaao7ad/U8D8OW3hO9nOranAWjMmZLQkAgHgHd6e1XD4w8MaTdNHaWKYgJKbiCp&#13;&#10;QnnPQHFfZH/Dur9vyDwtJaWvwY8eBiA+waRJvLemepr5yvf+CdP/AAUfmvnlm+BnxKdFXYkf9iTb&#13;&#10;WBPrWsm7XNXJ3ukbep/EDQPF2gxaTpTPpzY/fNbTtEpx/e2sAT6V4Xrng7xhEZL3w3rl7drI2D5d&#13;&#10;1L8gBx3avUbb/gnX/wAFNUv0ik+B/wATBChZyP7Flwo6gA9T9K9L0b9hj/gppayhJPgp8RhDMdhB&#13;&#10;0WYABeQ3qKzVW6szN1VLRo+D9WtPHtjKl3c6hqzByF2vcSgbl9Oe9dVr+r+Lr/whE6ajqOYFyQtz&#13;&#10;IcN6Zzmv098IfsJft2eKzHZ+Mvgl8QIRCoIkbSZkUnPTp6V9pP8A8Eqfinb+AJbq7+GvjhrycK6W&#13;&#10;EWluzK2Od1VGmuhSpJdT+YOF/GX2sO2oaq4Y5DfaZevpjdX1d8KPA3jLxNEw1K6v7S2iKlmkuJfm&#13;&#10;B5yDur9GdX/4JyftTaU8jWPwN+IMxO7yzDpMx6dM5FbD/sV/t0XHhyK2sPgz8Q4GAKSA6TKsnAOM&#13;&#10;AcY+tamp8feMvGFvpOjnwvpl/qMphi3zyJcOQxXoAdwx0r4h8W/EXxJc3jS/btTCKQsga4kBxnjo&#13;&#10;3av06m/4Jx/t4TaZMsfwf+JBeUMWD6TLnJPTivnDxN/wTF/4KM6jPmD4IfEdQvC7NIl5A6BqLE8u&#13;&#10;tz4rtPH/AIysryNl1XU0RlZty3Mh6d/vcV6pr/xf8U69o6f6fqW63tym43UuAvbjd1zXpl1/wS//&#13;&#10;AOCj8zMZvgZ8TmZmVlK6NNgbe30Ndpp3/BNH/go3JA9tcfBH4lKrJt+bRZcY7flQUfn83jHWluJ7&#13;&#10;+WZ5JflZWk+Zy+eSWPUnvmvtv4LftEeNvCmjZS7k2MB50ByeM+lXbv8A4JYf8FE4kkij+CvxJ3MN&#13;&#10;xCaNKcnPrXuPwk/4Jkf8FBre/gGu/B74g20IyjI+kSgEdec0AevfCf8AaP8AiZ4n+JfhHTDNJ5Ev&#13;&#10;ivRxGrAhGSS9iycnrgV/p0xZ8tc9cDOK/wA874Q/8E8/2vtI+IPhG8u/hn4wgt7TX9Me4efTJFSG&#13;&#10;KG8jkLnPTaASx7Cv9DGMYQD2FJRS2JjGw+iiimUFFFFAH//V/v4ooooAKKKKACiiigAooooAKKKK&#13;&#10;ACo5On41JUcnanF2YH5Kf8FYfD2m654C8LT36I5tNSuZIlcZ5aHB/Sv51tc0XwXNduLuSGJlYPJG&#13;&#10;oGfyr92P+C2/i2/8H/CTwnqFgxRm1W7ViO48jpX8YWvfG7XG1G6DysZ5myzsCSvPH8q/hDxsymri&#13;&#10;OJa0qL2UfyR/mn9IvIK+L4wrug7aQv8A+AI/UvV/HHwy0ixSzs/3kyEucALjaRxxXzj4nvr7xWl3&#13;&#10;rmj5MYdv3RJyqjqa+LNF8bXU179vupPu/NIWJOSeehr3zwV8V7XTbxF2xvHcE7omOMo3BOK/P8tn&#13;&#10;Wy+uoyV09z8ryedfLMUo2vF7s8j1/wCIutaRcvM3mQRxjYwYEE4+teLeLPihqNxCjRMzO7eUiEkg&#13;&#10;g9817D+0nbEtPqmhFRZ3S8becEdq+CIYdQJKyyF3Qgp3IJPJr9gyrDYWqnU2P3rIMFg6qdba+x6j&#13;&#10;P4ruri++y3I2FgBjdwOPavpj4Emzn8RLDdXUYlMbbo+uRg4/Kvi3UtO1C0khuIhITKoOcHkfrXvX&#13;&#10;wgt7611f7cxeNxCXY8YAx6mjH0IO0YSLzXCwTSpyPaPiD4ht9H1C8gNymIT5SgfxMDxj86+PPG3j&#13;&#10;+6Nq3nTSSK45wQCvPavTPiXGb/zZJ5C5Z8o4PX3rwKfwjPqttPFbg/LGGUEZ3epFYZPg6LrOUzk4&#13;&#10;dwGHVZzlujlb3xkYbERRyNtZiCxznBx3rf8ACniSay1G3vLQkbdrF1+8ee4Nc9/wgepCTyrhARw4&#13;&#10;V1PHXvXU6L4WEbpvBRuF+XJ6dq+izKpTcLQR9dnEqMqajTgfVnxS8daprWi2F1D8wFuiE/dwB69a&#13;&#10;+KvHt1qkF/55J2suQByDkZr6Rv7qS+s4tNhD7Y0COc8cetV9a8I6deaJDcSBN5BySMnGK8rCNUav&#13;&#10;vI8PLpRw9a7R8MWX2u7nDPvUE4wB1PrXonhnRbu/uFj2Nl32DCnjHevXdM8B6aNQWKM+aXPpjBr1&#13;&#10;+HQ9O8L3EXnKoITLuRxivdxuZtpKKPpswzbniuRdBfgbp50DxE5uSyhonjLP8owfcV5h8VvD9xqW&#13;&#10;vuloocrIWGG6V0V/4qt7HVJPLYxrvKqw5DcZrjNX8aRPeloJgjHJcg53cV5GEpuTul1PnsDT53zK&#13;&#10;Jwdj4G1W4umeWASIVZfkBbnFc/pHwynXViDbv8rlvmGBX118C7u01zUJo9QV8RoWAAyAT61leMdc&#13;&#10;tNB8RXFuyEIpbLEfyr2KmPnTi43PeqZnUow5LmH4T0OTRpBNIQmcfKD0rtPiGY44jLMu1fLA83Oe&#13;&#10;vT86+ZNb+IG+4CWDoUL8qWxwDX03of2b4o+CYbt5P3tvCTNEpHROhBrleF56d6i1OaeCU6SlUWp5&#13;&#10;9od7p0EyXssQYRhgjA5HTPNes+HPixpttFJBMYgGjxGCcYIr5Z8VXFxpQlS1DiGN8Hn0HNeVjXdQ&#13;&#10;F3DLGVEUhO0A4I/Ou3C5HTxS5rbHfhOGKONs5RvY+5dY8dab4iuUuLog+VJskHcj1Br1KD4deHtQ&#13;&#10;0GLxG6ufMbADYORjrX55aHrGpC83EOy7ipBPGDyPwr9PPgW8fiP4TXsDOsk1tudRJztGOwrnx+Tq&#13;&#10;lLltc58xySFGe2x5F4v0Hwfo4XU7GMbFRfM7Et7183a18d00tpI7ARRsmUyRngDivRfiNrUeiafN&#13;&#10;Z37gySPwAc9fQdq+PPEWlLqMrpEpTcchgM5OK9TJcDSnrUVrHs8PZdSqe9iD27wH8Y9Vvbx7id/m&#13;&#10;k+VWU4wT09K9v8c/GbxBZ+BLaGORzJIzEMntgYNfE3hDSXs58gkjAUZ+vJr6FvNPudT0i00/ZvHz&#13;&#10;Ar0wCev1NermFCkp80Fse1mWFoqqnSSKvhbxfqPiy+S01DcsrgBHU9SfWvavCt9d+GtQuUlcuRFu&#13;&#10;j+bBVgemPQ1U8CfDe08N27eItRZI2BVI49wJwQeetVtQsjeajJdxMW2jAPTOTxz0rixGMVOi5tXP&#13;&#10;PxGYRo0HO17lXxr8YNTs5/JSQxSsgEgGMYycgfhXExfFLULuzuIPNka3ZSVwOcj+lZnj/wAHSa66&#13;&#10;Pb/JIoHmSdQSOv8AOvO30VdBsXtYZHZwWDt1GPSowtanKMKierZz4PFUpwp1LrmvsVtf8e3k8ckh&#13;&#10;KIzHjPYDipfBvjieWZZJJjtKgMM45zXkF/Z32yV5uWyQMfpVDQ7C+jkWS3DBgcYzxmvqKOH5oP3j&#13;&#10;7OlhozpvXY/R9tZm1C8s4YZCwlRRErHgZFeX/ErTNQ0u/MUkjIxXORxya47SdYvppLSW43q8Dxgf&#13;&#10;7wx6V9TfFnw59p0ey8TSLvM1mHOORuAr5DEYydGbi3ufC4jHVKE3G6PiXUbw6bZk3bvuBGCxODn0&#13;&#10;rnLLxvZtqkSIPmG3JlOc89qf4rtNSu7lY2jcKSUYDgA9R9a8qvNKu4tRKLGVaPq2OuK9HLsPCvHm&#13;&#10;nI9fLMJTxMfenqfXa+ILPUbhPLAXLAlc9QPavpHSvDlhc/C641obvME5jjHQA1+f3h1tUuLmGW3j&#13;&#10;d3j5bjPy49K/Wzwx4NuLf9mOPUpYlMj3LSMzL/jXJil9UqaS0PPx0fqVW3PdH5n699vtwbZnMYR2&#13;&#10;J9Saj8M/EefRpRFI21ACAAM5I6H/ACa2PGchS5lVoHcs7jcOleHNbvA5kmDbQ2QrcAe9d2XKGIje&#13;&#10;sz08rVPEwcsRI9wufiNLfpLCsnlKwU5Tnfz6dq+sPg9Kb3w95i5JEBSMDrkdzX59WFtv8vyWUgqR&#13;&#10;nuK/SH4P3VlpvgQNcrtcIULHnI214ub1Y0JR9nseDxBiKeHa9itj5L+Inji90/Ury1vTh/tDALkt&#13;&#10;3ryrT/G7C9iLKu4OOR3GeeKPjddyS+M7yGA5QTF1dRwd3+FeTWH2reZ7gsijhH2jGc120cHCtDmf&#13;&#10;U7KWXRxFP2s3ufqP8NRb3nhG41KPIDHByOMivk74l6yNK1yWcsSwkA2gc8/Svpb4GX1wPhPOs4zt&#13;&#10;cvtk6kYr4u+Ldwl/qzRouSxLM6nndmuHLsPTWJ5W9DgyvA01i1TbsipffEyaRorG2kwkp2SLnp9a&#13;&#10;+0/2JbD/AISP4hSTz5byLaVlXJB4XivzHs9LmjujL5UjjdjJr9Mv2D9X1S28W3eoBd8UVg4GBjG4&#13;&#10;Yzkdelezm2Gpxj+7Z72fYKnTj+76HGftBzXMHxIu4VXc4kwD6Z7V8+6nqS34ZCE3Ku3Ge619D/G+&#13;&#10;8W++It3eNIzbpGJJHG7txivm/VdHNud0m0s+TvHGfUD6V8zTxF2j5OnilJtHoXwe8M6rea/K+mAn&#13;&#10;fHj5eTlvauw1/QdS8La0Rqbsm1twjxyxHPUV3P7IFrJJ4pnhsRuaOAyBW5+YdjTvjnJqEGrTLOSC&#13;&#10;ZHfBGD9K6q+Pd0jrrZi3ywtoeL638RI5r5TKzRKCDs9MccfWobTxhYaxdCzIGdnzsuOQOn414F4q&#13;&#10;a4S9WaSOTbnkluvNaHgNWTU8xoxZskAivXlllN0HNaHuyyWH1d1IqzP1X+Duj2HhnRpfEEkgyzAx&#13;&#10;yj6cgn1r5/8AH3imdtWlcEbTM7An+62a9p8Lazb2Pws/sE7jcQn7Q+QMkuvSvjTxpqztPIoZljRs&#13;&#10;7mHYjIrwcDRd1c+XwGFk9PM6y38Q2lxEzyJt2ggSMeR06VsWXiPR7aORpZVB3KVjQ5DAev414tDd&#13;&#10;y3nhhCBvZJjEzJ15rzCXVL37VJCpcImQR0PBr6qpk1KUefqfa1MgpSg59T6p1LxHPe3KvE3khh+7&#13;&#10;MZzyDnFT6jbXet2i3twWNvs371HzCRfUe9eA+Eby5v8AUbeCCQkK3mYb34719bPaPp/hqNpXLeYA&#13;&#10;DGp4BP0ryni/q2540sX9VuePz6a9zJGqsUDEGHedpGeMV0mkaje+CPOtpELTS4ZX6nHtXG+Mr+6+&#13;&#10;0QrGPLVG4xx9KreJdbnv7KB4XLTAIk4T+EDtmtME1iNXHc2wKWId5R3PSLjVXuNLfUL84DZ5Izye&#13;&#10;3tXzzfeJfsesYO4bX3H6Dp+dexaJp934st3shuhgiVsYOdzDua8Z8ZeEr+G5ktlIbc2AF+8R9a9r&#13;&#10;B5fT6nvYPKqV7yOn0vxNceK/EEci+Y67gCo6AAVwPxGt9up7VyCcgIFJJOa7n4W+Er/T3887gvJJ&#13;&#10;bqu30rjPifdSW189yzB3Vt2U/h55/Ou6NGnKV4npww1KVR+zIdJ1lLbTINPYsZGbkZwDXp3i5ILT&#13;&#10;wnBMy/vWIYBeoFeF+GL631PUYo3zywUknON1eu/Fe5i07TYdNt3z5MQbdnrnt71uqCjI6YYZQnpu&#13;&#10;f0Nf8Go2rf2j+3b8QFc5Zfhg/wD6c7ev7+IxzX+ep/waSXaS/t8fEOJOn/Crnbn/ALCdvX+havAz&#13;&#10;61+mcPwthIrzZ+v8Lw5cHFebH0UUV7R9CFFFFABRRRQAUUUUAFFFITgUAJznGOPXNNIb1pd3/wBe&#13;&#10;nBgelO40xgVsYyaQq5PGfzqWihyuFxgDDj06Ggg9ufxxT6TPOKQhuGx70jh/4KkpMii4DMPnPvTu&#13;&#10;fT9adkHpRQBGQc4GceuaNretPJApA4P4007DuIF/3vzo6eppwIJxS0riEI44qPa57mpMrSF1HWgB&#13;&#10;oDAj6+tOwR3/AApQc0ZHSi4CENnrSYI5/TNPpMigBNuB3/OkAOPmOTT8jrSZWgBhQsAMkevNDB8g&#13;&#10;L07nNO3rTs9qAGgcck0YOeP506igBCMn2ox6fzoyB1pcgdaAGEN2/LNNAflj+WaeWApdw/OgBp3Y&#13;&#10;OP50gDFeeDTi2Dzx70nmJ60AGG9aPmx+NAkU9KduH9aAIx5nX9KNrZxk/WnCQH/OacGB4oAZh8e9&#13;&#10;LhjzT6aWA4oAMN6/hSYPXn0xml3AUb19aAGlfrj0pxBIHUUF1HWkD5//AF0ALjHqaaA+eemP1pfM&#13;&#10;XOM+9O3LjORQAgGeTSkZ9aMj+tNL46+lABtPYmj56b5q5xxn0zSiVOmefSi4XFwx9qXHPf8AOjcM&#13;&#10;ZoDKRmgBMHPU0gVgc5P0p+4CjIzigd2Jg+/50mCKXeuM0BgeKBCEEcDnnPWkAbHen5xS0ANGcc00&#13;&#10;BwMHn36VJSFgOtADQGJ54oIOBzTgQRmjIoAbg9BmjB9TT6KBqRDtfPJPWpSCfalop3EM2nIOTTsD&#13;&#10;1NLRSAjKsT1NAVxjJz61JRkHpQAmMUm3I5z+dOJxzSAhhkUAJz6frSYJ9vxpxIFKTjmgBpB5xS4+&#13;&#10;tG4UtACYHvQQexpaKAGYbjn60hDgep+tSUUAR7WOCSfpUgGOKQsF60tABRRRQAUUUUAf/9b+/iii&#13;&#10;igAooooAKKKKACiiigAooooAKZJ0p9MfkYoA/An/AIL0MZPhT4E05WCm51q+QE+1tmv4vfG3gvV4&#13;&#10;76VmRkYy7jIo4wvTnpX9f/8AwcUaxPovwp+G15bMFdfEt9yeBj7LX8vOmeONI1qAaVq6wyNlS8g5&#13;&#10;Yhj0r+KvF2vWpcRVqlHXSN18kf54+PGLr4fizEVKKv7sNP8At1Hx5qNhrMbm5ZpFQLkqOM0WGuXK&#13;&#10;tHJGXE0DDyQPQdc19heN/AWmy2i3umbQoAZc8Db6V4VJ4Wtop3utyI8ZJbB+Viei8V8hhsTCqk6s&#13;&#10;bHwGFxtOtFfWIWZcbxhfeItBbSrs7wM7BjgZHeuQj+HGnSlZp2zKFAKD7wz34rL1TxFHo0gaNCsY&#13;&#10;bkjjPrXoHgvxL/bzS3TDA7EYzgCvs6cPZ4bnpo/RaMI0sF7SlGzRvXWi+HNO8GxRfu5JreUkvNwd&#13;&#10;ueB7mvMIPG1hYXn+jMCzAoyrjHHHPtXG/FPxRqGm380DKfs38GeMGvjXX/G09vqbyB3XtuDYBJ+n&#13;&#10;pUZVgMViHd7nNkmWYzFzVRvU/RHRIbLxHenS5/KZ5QzKRgr64FZniQWXgxfJkXyz/q03jv8Al0r4&#13;&#10;2+F3xJvv+EotpYXZSsojb5uw6nnpX3j+0TpFvfeENO8T6cHcToHcseAQMfzrpeBqUanJU3bPQeW1&#13;&#10;6FX2dXds8bmv4btDc30iquzcuOm70pfBmqWEmupbakImjlBRQOozxzXzlqGvTpCLVGLRscqCe9P8&#13;&#10;J+KY7HxBBMAXKOrNzyOfWvp8JlcormbufZ4LJ5xXNLU+nfFDp4Zuri3i2JGfnXf1P0NePan8RJ5W&#13;&#10;itvNUJjY2Dnj2r2T45ac954YtNdLMi3cQdUQcMPQmvz71uZrK5WEGTcR8oXjB/GuTAZZCtUk5Hn5&#13;&#10;blMa9Wcm9T3/AMKeNYLLxPApmeTE4GHPOMjtX118dNLubfR4Nagwkc8CyIwBycgcYr8w/Daedrsd&#13;&#10;2xYGLGGY8setfr34u0y58Zfs9ad4htmDzWtv5c3GTtx/OlmdGNFpRY83gsPKNNM/LTW/Edw100nn&#13;&#10;PuXI5/wrzqTxXNHucHcwbIYjoa6HXfD96upys6SuC+Dnt+VcPL4Xu5HwoZEDELnPzGvq8qp4dUrS&#13;&#10;Wp9nklLDRo+9Y+7f2YvFUt80qPuLFfmIOAc1iftD6tcWuqNaojD5D8xPPPasD4DWNxouswRSkCGT&#13;&#10;aC59fTtXsn7Q3gi93LqCCRzMoKhRgD0GK+YxCpfWlKWx8hXdJ43meyPzO1LVLyK+3QIVJBG0nIr6&#13;&#10;X/Zl+I82g+Lo9O1LJtp2Ak3ElcHtivJJvAutXNycxvvBI5X1r2/4Y/CzVDdfaCgVkIYMfUGvp8bm&#13;&#10;FBULOx9hj8xwqw/K0j6Y+MXw2up7ptQ0iNpLZ088rEMLg+vHavmq/wDA9wTFJIpUbuMDn8K/Uz4Z&#13;&#10;qsvgxvDmunLhMBnXnGOmT2r5d+IWqeGNL1MLHh2gJACYxkHAz+FfK4HM6itGGx8fl2b1V/B2PBPD&#13;&#10;/wAPL6R9tuz/ADN8/mcV+g/we8KXml6M+k2XyC7TazY7/WviG58fyIzLYqsan7285z+Nfe/7P8t7&#13;&#10;4k0rTbmfPlje25G64ycVz5rjKqfPzaHJnOOqp+0lK/keC/ET4T2lvq0k+tlSDJ0bvx6V5ZeeGfC1&#13;&#10;kpjfkxqcFcd69t/aRa6S8MsLuJI5CNnPK5618z6jPnTVmckkkAqOgyO9YSqOUE4Sdznq126XNCTO&#13;&#10;m8L+FtCnulWFFYH5uoz7132s2Fr4aOyOJiHAMQYdK84+HTIuq2oY5bzcEDuM17j48s0vpGuEJCqm&#13;&#10;3ac9utZ4LMa0k4ORy5dmleV4NnzFrXi7VZLtoLiYiEPxGDgZB7V1nhTxpCdGurq4CsqghVbrxXnv&#13;&#10;jPTJLeIpbxh03EkY7nvnFQeHvDc40O6XDKVYM5U5JB9BXvYOlCpF87PqsFCFRP2kjv7Hxzo+rRt9&#13;&#10;tPkFevHJya6XRvC+h+IbK7mhfdGfmLFec9a8Hi8K3M64tQAAB5rE43c19O+CPD09h4eneSRVi2hA&#13;&#10;M8tuHavFqwjTqJRejZ89WhGnNRpuyueCan8LGiWbaytEzErhvX6Vj6b8KLtCMShWU5BHQj0616xr&#13;&#10;AttKmfexMbN8ignqODk15vqPimS0U7WYRIxO4N69BmvSjmlVe5CVz2KWcV9aUJXN7S/Bl+l2lvcv&#13;&#10;zvyj9APXNfo5deEz4g+EmnofL81E8ooh3MwUV+V+n+LrmSVJBc7fMcHyySc819reBfHkUWmxRW91&#13;&#10;JkjDxZ+YH2HpXiZi5xu5N/cfM5rOrC7m22eGeJ/Ad/PqUluLYfK+xWAJrmdE+AviLxZrBhtbdiUy&#13;&#10;EY+nPJr768fXtppVnZTQRw7ZUBfI+ZiwBzXE6X8SZPDCShd0TyIURlUMeeD0Heow+YVqUU6cjHDZ&#13;&#10;tXowh7KVtDJ+D37L9pab7jUwA8RxIeMEelfb/jS/8O6H8JYvC26ONYsoExnCjqeK8P8Ahv8AEz/i&#13;&#10;X3NjM/zSNlcEAnP1rxv4w+JrxLd7dJ33SOQV789Dn2rgx+PrVJxu73PNzTMa1arGTd77nJ634P8A&#13;&#10;DPiNxLsUIzYTy+rEd6881X4L6XeRGWIIwIP7wL8o56GuQk8aS6MQvmStIVIDdwvqK9H+Hvi3WNfj&#13;&#10;eylTYGHRujD+8RV4jMK+GhzU07F4rNcVhYKcFaJ5yPgm+lQQasmBAHPBHGM19E6Hpcg8LSafFEgV&#13;&#10;VYsV5yMelfWlr4Csovg3DqF0iSupMhG3I454r5Qv/EM+nK9vp0axBs5AXrk1jLOlVs3qznqcS+2W&#13;&#10;usn5nyDqXw2PiDWGt7ZC7O+Co+9jPesnxr8JhoN+sHQKE2Roc4JGTur9HPhR4U0230648Uamq73i&#13;&#10;OwuvOe9fMvxI1GwufEEjqijDHAb2PGK9TCZ1U25j18Bn1Zy5HLQ6P4fPYab8P/7PTAcDMnrn1x6V&#13;&#10;89+I/h7FqupO9m5KSNuLoucjvXsfguI67fPYWgUIqZYp2H16V0Pim8svA2keZMqIY0YllIySegx+&#13;&#10;NP2dRT5oSOpUpKqpwkz5T1H4crpyLANxLPgIV6g9a+0v2af7C8L+FdZunxHK8Hko+Md+xr4ivPiC&#13;&#10;t1P5107kCUsqf7Neu+BPiNEuiy6RbJtSWRegHpXuVfazik2fQVfbzUVKTMn4h2V1catJLb4mEkrS&#13;&#10;KepwDXIReCdZ1ax/ewyllJwX+UKD3r3+f+zPCehS+ItTi80kFokYZ6189+Ivjxb/AGIw2Me0buQO&#13;&#10;AOa6aOWWtNHTQyiStJdT6f8A2cNI034aa3Jr+uy4ZoGVsNjOOnBrR8aaXa/FTXbqfS5o5N2WjiwA&#13;&#10;Tk+or4FPxsn+14ndiNu0qW4x+de3/Ajx1bSeJofOfAlkVSpPGG6U8Tlrj7zRti8ncbSlEreLvg7H&#13;&#10;pd6n258uoKnvjPbFXPAfhLQtL103F3H+7giJaRjwTXrPxzd9G8SCSKTb5o3bm+6QQMYH418v+Nvi&#13;&#10;FbaZpbaZpbMZduJT6k+lduHdSp+7ex2YZVqjVO+jPeLr4paRpMt1o6HzN6PyMfKSP6V41qq6XqAZ&#13;&#10;7eTzT98x/wB4V8o6b4huJ7pmm3I2SST3z1ya9M8G3+q3uriytdzB2VMcnIY11VsHGmux3VsujRWj&#13;&#10;tY+nPCngf+1fD89jaALMo83ngc/SuA134fnT72SS45OB5mQMc+lfSul3EHhllkgYcQYlJ7YHpXxx&#13;&#10;8VPiTcXmqn7JKMo5I5yDW1OnVnZJnTQVapHlgz1PwXpeh6PqUV5lZWZSY4OOv516frGsXGrXQtoh&#13;&#10;5MaRjKj7qn1r4p8DeIdW1PXEedsSGXC7T2r6yvtR/szw481yN0k4JX2Cj1rz8xwGqU9WeXmmWyuo&#13;&#10;1Dx/xW+oXOp+Yiho4yFC5x3611Pgi3h1UnSpVO+RuSB0HavINU8UIbgTDO8YDE/pXq/wW1N7zXfN&#13;&#10;eWMI3O0jnitZRdOCcVaxrKk6NJNRtY+jbfRYvCmlMHxFJIp5A6rj+deAazd2E1ysuV3A7d7H8K9i&#13;&#10;+LHjJxpyw2CKwTLEn+7jiviqe81i8mF1EW5YuVJzyTW1Cr7RO0rWNcNVdZN89rH1t4dZodGeXKq2&#13;&#10;wqGU5NeMeJPCE/iATylV3Abtx6NisfSNd8RxjhjgrgqeBmvfPCMkdzaH7WQokUq+QMEY+tdGDlOE&#13;&#10;rnbgJVKU3Y+afAvgY2niER+WCA+5lU9DiovjLaPPMcZzEoAx3r3vSBoum6zNLjcjSkI3QA+p5rgv&#13;&#10;Fi6VPeSSlg25ycdRivc+suU9D6NYtynFo/dT/g0g0ue0/b0+IN66Miv8LWA3d/8AiZ2xr/QvXhQK&#13;&#10;/gx/4NZRD/w27488raAPhmwUAY4/tG3xX95iV+l8PTbwqfqfr/C028FF+pLRRRXtH0AUUUUAFFFF&#13;&#10;ABRRRQAV8R/8FCf2u7n9h79mbUf2grXQf+Ekew1PTdPGlG4+y7/t9ylvv8za+Nm7djHNfblfi3/w&#13;&#10;X6Z0/wCCbXiJ42VCPEvhwhnO0f8AIRi70nfoJ3tofnXH/wAHJHi653rb/B6B9iq2P7ex94A4/wCP&#13;&#10;fnGa5nVP+DnDxRpMohufgsSd+0lNbyAPX/j3Ffy3WY8X3VyI7ScDaDnY4PUAjmvVfDdr4s1a1Oma&#13;&#10;zDG8p+UTEKrYPPrg561nBzvqc1P2vN7z0P6Pz/wc5eIpNDl1ey+DYlMTYMI13B/P7PXm7/8AB1Z4&#13;&#10;wUqrfAzlnKgf8JBg8d8fZq/Enxh8DPEPhLw3b6/bT26W13ESSjBySf7y9uprxx7IrcxQSSWSMHHm&#13;&#10;SqFy3HO3P61sdTP6XvBH/Bzf4x8Y6pHpq/BUQ703M39u7ipHUEfZxXUal/wcjePbO7lgh+DMLpGS&#13;&#10;N7a9tJx3x9n71/Ox4P8AFvhDR5XbUbuJJkTCpEqpv29ckDvXG+Jrvw3fa4+qRX+0XBPyg5wB0Ujp&#13;&#10;xmkB/SM//By54rgEYuvg9bI7gZU6+OM/9u9XJf8Ag5bv4DH9p+FVom9gv/Iezj/yXr+YJPD9vqF4&#13;&#10;WN0sjbMq6EY3g4XPvimWvgu1ku5Fv7mIQFmjwvXd1Hb1rjxOL9m7I87G472XQ/pcv/8Ag59utPvZ&#13;&#10;LR/hLbuI8jK69zwcDI+z96zLn/g6WitVHmfCeAE44OujjP8A271/M/dfDHw2Nakurm8ggVoxI0ZY&#13;&#10;Hc4PqM81wut/CnwtFFJcSahEUf8Aegkk/LnAUHnt0rljmTcveicNDN5yklJaH9T+jf8AB03pGqXq&#13;&#10;2U3wtiiJfax/tvOP/IAr7O0L/gu9a+K9Bi1bwz4FtbiWRCRbNq20/KM4H7mv4Nl8D6Fb6nFMblTl&#13;&#10;+uQBgDgEetfVHhPVtZ0KzgutDuwBFjy/NORgn+HBzmvWs7anv2P6zfFH/BwH8TfDVkbsfBkTqHCD&#13;&#10;ZreOp6n9wcV4pqH/AAc2eNNNuZba5+Cg/dKWZhrrBcDrybavwl8BftCeJ9InjXxbAt7bRyEhJ1yj&#13;&#10;9flbPNfd2t+Bvgd+0F4PXUfCdvFp+riFTc2i48vDLyAec0Afb1v/AMHQ2sXNuso+DfLLuA/tzv0I&#13;&#10;4t6xtQ/4OmdasRj/AIUzHnOMPr2M/QfZia/M/Q/2Z/g1pVx/ZHiXVILNwrbd7BWVl5wD71x2u/AP&#13;&#10;9nG2uZYtT1q2aWJj5LKw+dRweQetZyUm9GTaTeh+tdn/AMHSmo3MeT8GipC72A1vIA+vkCtHTv8A&#13;&#10;g6KlviS3wiEag4ydbz+nkV+LNj8G/gTLMttbaqi28smGDY3bec9ulWtf/Y9+H19On/COa/bgTy/u&#13;&#10;2QhMDbgA/nRG63kRGb2kz9yf+InLRY0BufhhtPQhdXzj/wAg1q2X/Bzd4NvCPL+HbcYEmNTyVJ/7&#13;&#10;Y9PevwN8QfsCeJdNsyumXNldI43IEkVy7Zwec+/SvJZv2QfHfhqdoRbIzY2uowwkI44HsaznXsZV&#13;&#10;MUo7n9UOj/8ABw94T1jS2voPAyrIp+aBtTAbHr/qq9M8D/8ABd/wN4pnNvqHhuzsSDtUvqeck9se&#13;&#10;VnJr+N/UvgP8RvD7x3MFlOY8jMgJbkjkYU54+leZR+APiJpeuNcSJeQM75VvmIbrjaOSOPyreEk0&#13;&#10;mjohUUkmj+9e7/4K2WSeGm8R6b4UhuF5KL9vI3Ipxnd5Zrw3V/8Agt54m06F5YPhzaS7SSFOtbSV&#13;&#10;+hh6+1fzG6Z4y+Iel/CdNKDXUrBEGAGOxT3PHrXkMHjrxrdTypdC5keAqGR1PzK3AYdT+lMo/p41&#13;&#10;T/g4D8b2sL3WnfB83KI4QsNYwMn/ALYGqFt/wcF+PLixa7PwfjVw4RIjrfXOf+mHavzYXwb4j0L9&#13;&#10;jiTxitmj3MsyyMzRbmQkZHzEA9K/KnUfGfjUGedxMCyllQKQAOxAoA/p6uf+DhDxxZPsuvhHbrhV&#13;&#10;Z/8AiegkbvbyKdbf8HEGozuiH4Y2yAjLh9bIKnn/AKd/av5PPF/ib4g3n+pt5EM20PICRJgDgAc1&#13;&#10;yen+F/iDq6Jqt1JOP3mx0OcYBAyfoOtcuLrOnDnSOHHYp0oOR/X3df8ABxRo9jAzT/D6JpdhZYYt&#13;&#10;W3E49f3I4/CvPZP+DmC0hkwfhcduCQP7Xyx/Dya/mV0rwJqcd1vuZAyOSGfduLc4wB6YzxXO+K9E&#13;&#10;0vTStysiDI2o6Ha2Ac8ntXz2Gz2rLEeylHQ+WwXEdapivYyjoz+szw7/AMHF2i61O9tefDiS3cIJ&#13;&#10;FxqgYY9z5QxXsPg7/gvZ8OvEWpQ2Wq+E3so5iFMxvQ4Un1+QV/J74Ki8MQRWVzGFvHuQEZIztfPo&#13;&#10;x6GveE1T4a+Fbk6brOlk3JK7WQ/MAfb2r66cbOx9y1Y/t7+Df7Znhv43aDe6z4PtIWe0tTcrA05y&#13;&#10;+0ZIzt4r8rPit/wXnT4feKrnwvpvw9XUXtZjDI/9qeWcg45HlGvn3/glD+0X8NtH+LM/gW8im8nU&#13;&#10;LNrQvMcrGxHG7PZvWvgH9vfR9L8F/FnVLrT9Ht/skt/IUeNtxbe5yQcDOK83MKlRUpex+I8zNKtW&#13;&#10;NGTw7XMfpXrv/Bw54h0a3NwnwlWbjcUGs/NnOAMeRXnl9/wcr+M7WZI7b4KM46uza0Rtx/271/Oh&#13;&#10;42+NcGjbUtSgj3NG5VAZRgnDc8celei/AnxbJ480fWdT1IG4itrVmUMg5YqRnOBzgCvNyKeMlf60&#13;&#10;zxOHKmYTv9dlf5H766Z/wco+KdQu0s5fg/BFJKwWNH18bmz7eRX058HP+C7I+IXxT034b+LvANro&#13;&#10;4v50ha4h1gXLRbu5jES9PTNfxCa4NYv/ABQdU01pkeO5AzzkEHjBr2f4N3Gs6Z8VdM1m6muEnGpR&#13;&#10;SNN8xfIIzk+lfQvZs+rlKybP7K/2v/8AguKv7Mvju58GeHfAKeJRb4ZbhNT+zlkIyDt8psV8bS/8&#13;&#10;HM+vQ2B1OT4OIItjOP8AiegN8vXjyO1fjn+2RqEnivxw2rWxjaSW1jaWfjlox25r4Yudc8GaaDpN&#13;&#10;9cIyyAI6oM4kXrk84ya+fljsRKbjBWPl3meKnUcYKyP6P/D/APwdMavrviCLQI/guEaScJu/t7JC&#13;&#10;njcR9n7dxX2rrv8AwXhu9G8FT+Km+GwaSCJZXhOq4XDejeT/AEr+R/4bfCi8j8SweLZNPkS1kQ3N&#13;&#10;i8uB5oUnLKe4r2b4w/ESfR/h1NZXAMUs20ln+7tJ5Ue+K6c1r4inhnKn8R2Z5WxNHBupRfvn7oal&#13;&#10;/wAHN2qWb7rb4RwTIDtfOuFSvGen2euO1X/g6rj0m4+xv8I4mmGMoNd6Z6f8u9fyZ3vicX+rXFzc&#13;&#10;TnbGCERjjOBla8Ah8Urd+KDq1xD58McpJjz8rgNn614/DuPxlapas7pHz3C2ZY+vVtXldJdj/RK+&#13;&#10;G/8AwXGufiT+y/d/tDaP8PAtxZ3LW82iHU/mAUZLeZ5X9K+F7v8A4OhPEFtcsrfBqLyl/wCWn9vE&#13;&#10;fn/o9fD/APwSHvbb4+/BX4i/s/WiRi9utNl1vRbQsuXe3Qs8SZ5PHavxz+KHgXxf4c8U3+halBJF&#13;&#10;B57xLGECY5Oe/UEGvraqlZqLsz7rERbg1F2Z/TRN/wAHSE0UCzSfCS3yxwQNdzj0/wCXevTvCv8A&#13;&#10;wcnN4iulVvhYkakJub+2QT8/90eSM81/EBqWj+INM3iNZpI2chXI6819ZfszWPi/XPEdnHrlqzRY&#13;&#10;SJXA2hee/rXzVLCZmqqc6/u32sfI4fL82VZOeJ93tZbfcf3o/tE/8FZr74G/swaN+0Vp/gqHV5NV&#13;&#10;Te2i/wBpeVJF77vLbI/CvyKH/B1R4hlt3lh+CSs6PtC/28cHHXH+jcYrn/2zpvDB/Zz8G+B9G1C0&#13;&#10;naLSt17CGGY3dQdp54r8cdE+BHge509Z7zUbS1Y3C+YhdS21hk4wT3NfTtH2TP6BfBf/AAcv694q&#13;&#10;ubeK8+D62azEBmfWwcZ9B5HrX0/4Q/4Ly2mpeOIfDXjPwJb6RYTqCmqf2qJVGemV8oH9a/kJ+Jl7&#13;&#10;8PfA3iZ4dE1O0WGALufzVKu6Dkjnvjmvm34i/tU+GXIt7/V1CxoVkhsuWYDphv6ZoQI/tI+I3/Bx&#13;&#10;Bp3grxFcaPpvgC0v4IpTFBdrrIRZVHcfuT19K6LwT/wcN/DbWNGnu/GHhSDSrkIXtbZNTEwkPoWM&#13;&#10;S4r/AD3/ABP+1d4QWMyWUVzPOrb1klb5Mf7vY18qeNv2jvFOtXQms5pIUV96ojn/ABoA/wBDH4if&#13;&#10;8HPt94OvJbXSPhCmoLG21ZBrixhge/8AqDXjz/8AB2Zr0O77T8EY1wcZ/wCEhBH5/Zq/gUn/AGkv&#13;&#10;Hk67ZrmVwFA2nmuZ1f41eKNUYo80vCZ2biOo9qAP9Bz/AIizJUtzcXPwdt4l25yfEQx9P+Paumk/&#13;&#10;4Oy/h7B4Zk1Ob4bp9uXGLIayCGB9G8iv84qbxp4jlhAE0uOThnJxn0FZ8+ua66hpZJDuOW3H+tAH&#13;&#10;+gFqP/B5XpljIUT4LqygkEnxAB0P/Xua5O9/4PS4rfKQ/AxWbsG8Rgcf+A1fwRRR6je5kdn+9lW5&#13;&#10;A/EGt2Hw3fun2i5VsMvU9fwoA/uuP/B6jfEBx8BYTk8H/hJQD/6S1mTf8HsGpRNtT4Aoe2R4lzk/&#13;&#10;+Alfw6W/h9kiAYvnOPnHSnppFsrLFOcjdkkdce1AH9vZ/wCD2jWgdv8Awz8mf+xm/wDuWnr/AMHs&#13;&#10;euMMj9n+LH/Yzf8A3LX8Ttx4HuoNKOsQKJbcrwy9R/vVl22nQyQiJgqdPmAxx36+9AH9ujf8Hsvi&#13;&#10;BTt/4Z8i+o8T9P8AyUof/g9j8QpH5p/Z8ixnGR4m/wDuSv4hb3R445EIO7b+Jaujg8PpNo8t5CBt&#13;&#10;UYYE+tAH9q6f8HsniE5A/Z9hAxnP/CT/AP3JSL/wey64dyn9n2L5eSB4m/8AuSv4gorC2VQ8Cs4Q&#13;&#10;kMp7k1gXoSKfyyjfLy2PSgD+6BP+D2DxDJGJU/Z9iwTjnxNj/wBtKlj/AOD1vX5ZPJT9n2Ik+niY&#13;&#10;/wDyJX8K9re+bdCMOvOCo+tPmv7qG48k4QBsbh1oA/u0T/g9N8TjG/8AZ8iUn/qZx/8AIlQy/wDB&#13;&#10;6rr0YzJ+z9H0z/yM3/3JX8L6S3jyeW7MwkHPPtUd3BLFHsZmLEdSelAH908P/B6prsx2r+z8hbbu&#13;&#10;CjxN/wDctZMv/B7RrUcnln9n+E46/wDFTH/5Er+GWz1KOzKKzHeudznuKoajd2uoXxkgGM8YHA5o&#13;&#10;A/uq/wCI2XWei/s/RcruA/4Sb/7kqpN/we56lEdr/ACL2z4lP/yJX8OR8O3slv8AaowVVvlVj3IH&#13;&#10;IrHi8I6pfzqwT51BAXrkdKAP7nx/we8atk4/Z/hwBn/kZj/8iVMn/B7j4glTfD+z5CR6/wDCTH/5&#13;&#10;Er+F+TwjqdiG8yGUFWwylegHvWrp+kLI6pKDHnOARxxigD+8H4c/8Hn3iDx/8RvD3gGb4BRWg1zX&#13;&#10;tP0Y3R8RlvJ+23EcG8L9k52784yM1/eFGcoD6jP51/iFfAXR1tfj54BIjVwfHXh7nGDj+07fmv8A&#13;&#10;b0i/1S/7o/lQBJRRRQAUUUUAf//X/v4ooooAKKKKACiiigAooooAKKKKACmOSOB3p9MflcCgD+Zj&#13;&#10;/g5WuzafB34YnIG7xPqC4Pf/AEQV/JD4WMdnff2jIQvmHAQ4I+U9x71/WF/wc4WE2o/Br4VrACSP&#13;&#10;FWo/KOvNmBmv5G/sGpMkFpbea0+QHUDjGc9v1r+WfE7LIVM4rTvZ2j+R/FfjFk8KufV6qlZ2j+SP&#13;&#10;cvjD4lvYPCNrdaZKY2YBmSPgflXzPF4i1HUbdIJXwwQOVDYOf519V/FXwvNF8KLK7khdbqSDt06d&#13;&#10;PrXyD4c0XVJIt08bJkBCzDLfga+BWBpcnN1R+ZrL6Xs3UbWhyfiZp7nJJdchhtZi4OPT3r1D4MzT&#13;&#10;pJ/Z8g+8eD0YnHFeheH/AIWTalanbk4yR8uW/Hiuv8PfDG/8NXyajLHICjB2JXGExj8a66OZ03Tc&#13;&#10;LnbQzqj7BwWp5h+0H4TvbbSYb8wGSOZFyy4+8R0r83vEfhi8numO1gMj5On8vSv6Hdf+GFr8QfAD&#13;&#10;WUMTO0QFwHI5IxXxHq37Mt4bmVfszliOFYZGfrjiu/KM5+rpq256mQcQwwiaaPzS8E+HL2HUEkhQ&#13;&#10;53gZHXPvX7O2Pg288a/syyBlWaa0hO3P8BHvXjnhX9niWykZWt2jbcAM8rx3zX338Km8N+HPhvqv&#13;&#10;hDWZYB9qiMcUWed3sa58zz2VWvGUYaHLm3E1Sviac6cNFuz+f6/8O6tHdyROCCspTYo6Y64rd0Xw&#13;&#10;RqN5f5ijOBtBKAgqD3NfqPY/sk6j4jvpdWskH2cTMfMU5x7V32i/AHw9opa+1W4tYTDFtwT8zgZy&#13;&#10;T+PFfRV8+/d8sIn1Vbin91yRjqeNReCH8dfA9rIoTd6TH5W4jjGMj8a/MjxJ8NdQhvfs10rtJ5uG&#13;&#10;Y9R71+3Hhrxn8Nfh7Bf6Vq97CYLiItIg5+bt+VfMurX/AMJdb1B20+9t0EsmVMg+bk815+ExWIp3&#13;&#10;qRgebgsbiqV6ipnwJ4Z+GFxEDeeX8kbktuB7egr9Sv2cIv7W8K3Hg3W0VLK+gKQhxwGA4I9DXV+F&#13;&#10;/hV4QvNMS/jmjnt9u5mUDFb+v+PvA3gjw0+i+H7VFvIcGKYkdOprkr4hyfNWW5w4zHyk+bELc+O/&#13;&#10;GX7O5tfEbxWsA2AybSoGMZ6tXmlp8G7F7821yI2LN8qkhQCOM5Ndb8SP2grgQyvb3IEpHTdyWHav&#13;&#10;HvD/AMQdU1kxfaJ8yM291J4AznilRqTUXNt2Jw8qsYSqOTt0Pon4e/Bu0i8QW1xIYykbjMCnIHPB&#13;&#10;NfRvxe/4QIWMVpeyJJJEQgAXIGOMVwfwfnubdZ/Et25aIJtiXglsDp+BzXyV8eviCbbXy1rMQrkk&#13;&#10;IRghiaVCXtHaCbuXh6jrSUYK7Z7XY+GPh9Z2s1zOvmAyb8lR0P8AKt3RdS+Hdlc+fpsMZKDkOcc1&#13;&#10;+dl98WdVuYDpcUoPy4ZgSDkdjjtW14V8S6xfNEIn6uBlzxkdQPrXp1MHUpxcmj1a2Eq0oc0on6P+&#13;&#10;INeutX003PhmNYlVApVBlie/Svzu8ZeC/Gd14hlCo5MjGR87umeTX6ZfBvT7m10Bb2dAzsN8m/7o&#13;&#10;QivJviR4w8J2N5LFAQbjftkI4IGf5VjlWLlNSsjkyPGVK0ZStu2j5K0vwXcxov2lBsKfOCMnAr9L&#13;&#10;fgLe+GdC8O2lpI3lLDbuxxxy2a/PTxJ8T7G0y+nBQUXLZ/iGelZ2i/HaeNWBZlwvyJnotepiMplU&#13;&#10;hdns4rIpVY3bPpT41z2uqa1PNaO0sbEsVU/NweBn0r5ybw9qWtzFogIY+D5OQd2PWs258a3XizUV&#13;&#10;+xNtLt1zj6iu80XR9Ws4WuJpHZt4wo9PrXiuhKi1Slpc8L6rLDtUXLV+RpeF49J8Gs1xqC73PEcf&#13;&#10;Upn6d69T/wCEs0O/sAZkVF2HJLck9ga8E8RutlO63ZXcx3AZxgkd64rWPFNrbwizEgUMRnZz+tGE&#13;&#10;ws+Z2QYLCVFUdlZHba3c2Mtw0duUZHy+By2favUfDXhaxg8HXOq3KhGZFMav1OetfMukM9xcwqhL&#13;&#10;5OFIOO/evrLWpJofB8dvIQVVMMQeox2FbYhypRvc6MS5UY3ueAX99oul6s0EuzDruK54HNcn4u+L&#13;&#10;jw2qWWkMVhQEFAep6c1594rnuI9QlCRt8zbF3dQPXPpXm9zpGt3UjIQvLblI710YGNGorykdOXQo&#13;&#10;VIOU3qz6v8Iznx54UIct5qxtnHGCK+dvF9tf6ddvp0nyq33cZxkdz716r+z1qV5pusSadfQybJgU&#13;&#10;yTxuPFdd8SPCscuqTxhBndgA9j1renNUKl1qjphVWHq88dUfKPhpb77QUuFbKN94njr2r6S+H+u3&#13;&#10;8mrQ2irtYvt3+oHPNeTT+HptNk3rHIzE/eXpn8a9c8Eq+kyxXt6sgkkIaPpgEnH8q6s3xiqUnyo6&#13;&#10;s8zCFSj7i3Pvz4kxwan4B0rUbceWzQGN2PGGHp+VfFPiLxjcadIIIJPMEHXd3x15r6d+Jnj3SpPA&#13;&#10;Wm6DEf8ASFIfCjhVx0NfC+vlr2aS7beqHKnaMDPvXmZXhVp7RHkZRhopRjVjuekaF8UpI9TjuzIE&#13;&#10;XYWKc8nPc5rqdb8XXWthrxzvRgAm3k5J/wAK+VrN5TJHGE4yRgDAPua990W6sYdNitZSqsp6KckM&#13;&#10;fWvSzDA0qSTpx1PXzTLqVGMXSjdmDe2U15qK9SVOcj+76V6h8PFGmaul1LuUF9vz9McdRS6Votu9&#13;&#10;59ohbeQpb5iOvvVO9upPD2pF7102MMtGPb0rz6+V1MVTa5dDy62SVMbSUZQsl5H692Wq2eo/CFrG&#13;&#10;F1JCjymXATpz6V8M2Gnx3Xix7a5+ZASVzjk5/lXjd7+0VJFoS6bpl1iKNgFUHAHrkGuR8G/FFjqg&#13;&#10;1C8lTG/77HtXhw4GrwvJHzNLw1xNNOcVuffniBZNF8KvGBhHUABTkDI7V8L+NNEeeTe24pyQwPJb&#13;&#10;GcGvXvFHxWM2mA28wkU9D2/KvIJfEFzqkQe5wwMmQv0rGOQ4mhNuxjDhzGUJ8zR798AvB72emz3L&#13;&#10;xxMCGZi+M8e5r5T/AGj9RuNS1KSG2ysduSCFYckHvX2f8N/FugWmhTaakqR3Uinbmvj74n+DtQuN&#13;&#10;WuLqaRQHZmx619Jh8PVbTkrWPsMHRrScZzhY+HrlrkzkEuVA2grX0H8E9Nm1jXILYqzfvclRyOPW&#13;&#10;szTvAF7cXqRyfKrNznGOe9e7+Fp9H+G9yL5CjyBTvK9jX21HCOpCMUtWfoNLL3VhGKWrNP8AaVuL&#13;&#10;mx0aHRtOBXbH+9C9sV+aGp3Vx5EkSh2Ln7uDkkd/pX2H8RfivaeJrmUbwXDHB6n6nPavnhYNP1GZ&#13;&#10;hCcuxbeR7+grrpYOdJ2ktD06OWzoNRqbI8GkW8ku45ZA3K4w3AB6V9ZfAooPEtlNMqhYp4mJz/dO&#13;&#10;OKyfDHw106+YxXTcxoX+fk8U2XxDYeEf+PEKJonyCvAGD1r0cVQ9pHlR6eOwvt4csEfZn7SmtWOr&#13;&#10;alHc2oBCoMgHngAV8N6xbtqVw2zO6Qja3Ug+1ReL/jJqmuK0kxHTBJ5zkCuZ0LxS1/cRLG2NvJx6&#13;&#10;96ww+UVIK7OTCZBOm+ZsuR+F5hIftLDrjdg19J/CrS9H0CYahqRB2LvRu/tXzh4j8UeRIfs8h6hj&#13;&#10;tHf0rS0TxbdeUTPuIY8fWrrZdzP33oa4nJ/aSUqktD3fxT4ueW7uJEmfZICiDd/P2r5g8UX8RuV8&#13;&#10;mP5j8oO0/eNeveEtHm8SzSz3AxFGR5zN274Fch4sNl/ahFsRtjOU9ARXVQoqPwHZQw6hdxI/hRE2&#13;&#10;o+LoBOSsaHbI2MCvovx7q8F3D/ZdjICIM4UcKa8N8G38NncySRlMvjtwpPtXeG1lkMs1y6pG4KqT&#13;&#10;1LGuHFYaU5KVjzsbhnUmpI8w1C3nRGCRjLFSxyOh6V6N4Cv7fwtcLfzguoGTzznuK5PVIlg/1zAI&#13;&#10;QyjnuPu1wzeIZVZ7ZZsbG4x3HpW/9l+0jym88l9rGzZ9V6p43ttdc28SKsUq4wcZAPAra074cWUd&#13;&#10;mt47pEoXJ3HO7H+Oa+XPCcFzqd/HJuLEyZcZ/h7V7h438Q39hpyW0DOgVFUnt9a46uSQoLmT3OCt&#13;&#10;w1DDR9opGvdWelWLpLDl2JxtOBg98/hWtFqkEkbQmRYWwVUcd+K+U9W8cXUMrwCVW+YPufOeB2qv&#13;&#10;p3jOS6kUKC3JZsnuOnNbU8O+W7Oqlg5qLb2PdtZsr+1JED7425+XjHrXN3Fs6xeeSV+UgbfT8e9e&#13;&#10;g/Du5fxFcLbXgLxNhVZuQCR9K6vxl4V07w/A4A3uwOxVORj0x2rTDe47MeDShOz2P3S/4NTJLj/h&#13;&#10;vL4gwu5dB8MSVP8A3ErfrX9/KcqDX8D/APwauwqP27PH8yjaT8MWG30/4mdvX98EZ+QV+ncPxthY&#13;&#10;n7Pwwl9SjbzH0UUV7J7wUUUUAFFFFABRRRQAV+E//Bx1dvY/8Es/FFxG4QjxP4ZG5vfU4eK/divw&#13;&#10;O/4OWVJ/4JQeKyvVfFPhdhzjpqkNAH+e/Z+NLmxYXNncNGxIACFuueOPWvvXw9DdeJ/hOniaG8K3&#13;&#10;dm6mURffXacZb69K/LC0s3lvoVmuRluGVlPGPpX6vfslReF7DwxqOn69fRyGe3YYc5jkONyj8DRc&#13;&#10;LnIfE34ha5eeA9Ot4nmy4YYDFSNvTIH51qfA/wD4J+f8FEf2ptHi8SfB34a+INS02SUums3CJp9n&#13;&#10;IucExT3kkSP9VJr+hP8A4Iq/8E0vCH7QWqXv7V/x40+DU/Cmlas9l4R8P3SBoL7ULU/vrucHiSCB&#13;&#10;vkRMbXkDbuEwec/4Lvf8FEviRrf7Qx/4J1fADxLdeD9C8PaVay+NbzQmNrPeXV7EJY7ASxYaO3gg&#13;&#10;aMsiEbnYhuFxQ1d3Cx+LnjD/AII9/wDBVDwBY3OvXvww1XU7S0iWa4bRL+x1WdVHL4htp3lJA64S&#13;&#10;vkPXvhF+0NpHw11v4v6l4X1jTPDfhrW7Hw7q9/q8D2jw6lqCyNBbiKYI7ufLYttBCcbiMivrb4X+&#13;&#10;B/i78CPGVp8R/gB8RPE2j+IIilyL6y1CciaVQCRNEzNHKjfxLIrBueK/bb/gpB+2rb/tl/8ABGb+&#13;&#10;2fGsdraeMvDPxN8NaZ4wgtE2RzXHlztHfRR9o7gZOP4XVlHAFAH8o/hq48Y3FnL/AGf56gnegCnc&#13;&#10;OuST7k10ulan4tN8YpvNcYBKnjB6c57mve/B/wAd/AvgyRNN1DSoZ1kWOSR3wrYHbGMc1veIfjx8&#13;&#10;N/7SbVdH0+FUf5xFlR8x7Egdqzq04S+JGdSlCXxo8auPBfizUIxfRpMYYkModCdq4HOc9j0rh5NK&#13;&#10;1uG2XTIVkm8yJmC4JxwPX0r6/wBF/aH0WTSJ4jbxCJ38toSoKqo6/N3Bz0qDxv4psvB+k2/iy0s7&#13;&#10;ZoLqPzFlddyhv4gAfzrkWBh3OCnl0Hf3j5O074KeNdSilk+zSooYy7lBIPXH+RXYab8I/iNpKKEt&#13;&#10;b0LIuUOG4/DtWveftoa9pUTxWhhBjcBJCqiMqTnjPpViw/bk8aapuT7RbHLhA3lqFA6YzW0ZKPxP&#13;&#10;Y3p1Y01ectEa2meEfil9pMM9q+1HCqkmeQBya+6f2Xtb1nw145t7DUYRH9pXIV+MEggA+lfln4k/&#13;&#10;a98Wwa+0KXioFUAuinAPfGD6V7x8K/j5rUnw/wBV8eXlwr3NvKjWsrdUcn/6/FdEGnHmR1U6imua&#13;&#10;LPof9rbwJ8SLTXH1yJbmJGkBXy8kNglTg+lfnBL4k8SNfOt21wuZHGDnIHbA619kaR/wUau9aeLQ&#13;&#10;PiBbw6jahPKUv1UD7xz9a8p8Xal8Mdfu31TRboKspaSNePkGN2PwonHmjZMivFuLSZ57pGv6paeV&#13;&#10;e3UkuZP9Wck7WXClj2r3Lw54g12/WOS3vtrRn5XQ5O/ptwD0PWvKtIi8CeILKG1ubso5bGTgKcEH&#13;&#10;B+tayfC+dLk3/hS6CsjibEbEgAEnO3pgCvJ+q1FK9zxPqlXnTPYrb4x/E7RLzyGurjy45MpgliGz&#13;&#10;k4BNeixfFn4jXVuupiS6O8csueSx5wpr5hfxXqfg+NjrE0VwQ2DuxuGOnHpmvqT4SftReCJrf+wv&#13;&#10;EWm2MjiMlHjADEnpXpyoK+p7LwsHuc7qP7QnxLsJE0x2aIq/7zK5DnjHTtWjo3xk1/xH4gh07UJo&#13;&#10;cvJ1ZRhBjA2/Wr+sfE74Q6zc+dPatayMCrK3IIx/DmvP9HPwlbVRqMF+E2OsibMYChuTj/OKvlUV&#13;&#10;oaxgoqyPqb4g/Eu88Lx29sqKNsClQBgSNtIIOPTNeb6T8aIoZ0kWxjfcwMkrDO3acYJ7j2qx4+8V&#13;&#10;/CHxFZW5F+onjhCwkngt03E151pF58LNUiaJ77a4IL/MAAeR0PbNO4076o/bW+/ahgi/ZRTw9LBB&#13;&#10;LHcKgVRGAvBxgDqCK/OA/EkW2sQ6kunafdQSYAEsI2/LjcrcZ5Fcr4v+NPhzQPhVHoMzidEdWSUE&#13;&#10;HheP16143YftPfC3TtHEV6iSXCbWt1IBIfGKEM+h/wBpX4j6T4ou7XXfBfh6106zuLdFxaR8LKqh&#13;&#10;WKn6jNfEP/CXeONOuxbRRyywM53bhjJxzk19Nap+1v8AD7xH8IFtdMsrT7TpV0TgxYZo5uufZcV8&#13;&#10;3Q/tW+F9bliT+zoB+9CSCPrj7uRj29abgnpIipTUlyyRgale+I7g3F3pxnAKkmIHID57Ec1laZ4O&#13;&#10;1vxFKq6qZcFQQWPDEc9fxxXr3xd+I+nfDpbWPToYwNRt1vYgQAT5gxt6V8Na5+0z4h02XbaYiaNj&#13;&#10;nvtGcgCuCOW0oz9pFanBTyulGp7RR1P1t/Zk+Cz6h4ltdM1G8hifcJCJSCRzxgegFeyfGr4YeG/B&#13;&#10;+sz6nqNyt1hiIlwSSM8uR6Cvx++FP7VHiy18R6X4kjl+dZ0E5HJwx6fTFfpl8dvFOraroNn4pguH&#13;&#10;nivLISq4UkAN/B9RW1eqmrI6MRXUotJ6nMfDj4/Xfwz8bC88LL9lZJFAuCF5xk5HfoO9fTXxF/aT&#13;&#10;8GfEPRfsHjS5SaV48+agyQOTu3etfiv448WXHh3VWvNRkCs4CKjk5dW4yB0zgmvHfEHxieRY7S0k&#13;&#10;LqWWNi3ysFbp+NeFhKNb2tp7HzGBoYh1vf2PujxdqHwPe8nEk0zGXd8gGU+8f4q/QT9gm7+COoaf&#13;&#10;4k8HWlmLia403FtFIwUZb7wH4c1+EPjLXdK1yz0zRdEZkuBHm4HQHLYPPtXs/wCzR4i8SfDn4t6L&#13;&#10;rVg10LQXQiuyWYo6ucHv05r6RSV7H1qqxb5Uz6D+PHifSvBHjrUtJ0jSLeOCKQqiE5KsrEZP0xR8&#13;&#10;PvE2k614auPE8Bitru2b5/L4yf71S/tV/D/Ur/44G50hZJLe8tVdS+RHl+c555OTXRfs4fs2+I/E&#13;&#10;Wpax4fjkH7yzYKi8jIG7t/OmaHzR8QPijFqVleXOq6jLJfR3CpGhZtqoRgcjrXy3rN1qF5fPd2Xn&#13;&#10;SCRd7CPna3qfavt34p/BbwRoN3dw+Jy1rdQ25GzzFKtInAz9TXk3hr4o/Cf4e+GrjRb+GOaaeMKZ&#13;&#10;FAYjnOFY9KAsux7v+x14q8Z+K/FNj4VvJp7i3gHkww3LlhH6hQema+nP2s/AN7feHF0y0tfMmQne&#13;&#10;kJJMRXnvxX5Pf8NiyfDzxFHqXw+tvsjLIZFncKS2OhPFemX/APwU08Wa1CLrxDaWlyzL+8JGDz12&#13;&#10;4xjNKSUlZhKKkuWWx41qHw88Uf2hIstjd5d8bU+4BngsfWu38K/AHxZNqPk2unyRh0ALT4HDGqGv&#13;&#10;f8FFbCMDyNNsYyAD5YUMM+/rXy/43/4KA+MdcuJJdNljtiPlUW42HAIwBShTjDSKsZ0qMYK0FY/f&#13;&#10;b/gn/wCLZv2N/jzoXxE1vULG1t7S9U3bM43NHkhkxkdiRivo3/goB+0x+wZ4l+LN/wDEXwlcs0V+&#13;&#10;v2p7W32rH50mN6gL0+bNfx7a1+0V4k8QOf7Q1W4eRcuGkckKTz+deZ6x8VNRvYcTzGQg5OT39etU&#13;&#10;aH7u+Mf2yP2YfD9u50zQRcyEsoMx3YbI5FfEnxD/AOCh2tRF7P4fQQ6VHvAWWL5Xx05IxX5U6n4s&#13;&#10;vLtzl2+Yc55P51xUmpIJGGcAn5uc/wA6LAfdXib9tP41eIHLX+uXbEEAZlZsj8TXlGo/tHfEm+md&#13;&#10;pNVvNwOCyynNfMj6iChVeg5H1phuOd4AyVwc9SfWgD1fUviZ4n1SfzLi9lm3Zz5jHcSfqa52XWru&#13;&#10;6BM0jbiP4Mj8zXImQ4CcD5foc/rV+G6JgI53fdYDpntigDet/OkmEhOdn97nNNuELghMY35yOoFJ&#13;&#10;bOqJtYfNtz7iolZ8gMhbn7y+lACxI7CQLtY9RlsGnvaEP5qLkMACT/So0cBiYkKuSRnGTmrpMhb5&#13;&#10;lbDY25BoAtQRJHN5MwxuXhgOMCu6sba0kUFthVsdeeQMVx0drd3oQIMFcqJDnGK1op7yzC2+3kZA&#13;&#10;yOvrQB31vpCwojkqyj52AGSB2r1a70+2u/CiXdurfuZD5nGDg15Lpmo3MqGCXAG0YDZyK9AsNVms&#13;&#10;bOaznPmJPEcDtnpmgDgLsW8JKguW/iOexPArGklzL0GecKO2O9dFJpxkdpIJYk2qWwRzn0rMl8OX&#13;&#10;s6iC3dXcjko2Tn/GgDe0fxWmmQC2vDvt2G2VRg4B9q5HWr6BL2RdMw8X30bBJAx0wKhOlTLMbW4w&#13;&#10;pDFWOCOR0zXW6R4TfzdzkswOVMZypycA4oA4E6qYv3pikAYcKwPU9e1bmka3cDT5bfGA54UsOfqO&#13;&#10;1fTngr4WaN4mlOm6gAZJUMcb4PEmDivL/Gfwb1Xw1qM1ncqRsbaPLBGSOM5NAHj8N/c2kL7o23bs&#13;&#10;9O3tXL6zIJyHZijnk59PSvRpNPurU/Zw5A+6DjOQB3NbGn+EbfxHM1qWjWdmAgJ4UkDpQB88tBcy&#13;&#10;SYtSwc/3R+tdrpXhq9vGHmqzljnPfjGP516Fc+Em0ieRLmLZJFtUA87tvU/Q16X4NYtqEQEKqm9Q&#13;&#10;pAznPUZoA85u/h1qenWEWozow8zoMdBkZrkrrQdT3eVCRJvXG1hz17V+jPxP0+2awtIbWPZstwWC&#13;&#10;AAZYc49a+YtY0GCRvMsxkxkEM3UGgD5il8LagL/ZMHjG4Btx2nkV0Vl4bt4J4hMN2ck/UHFfa/h3&#13;&#10;wNp/xZ8HSxaXHjXNLXeVTGZY1PJ29zivEm+HviK0dY5oWR921M/LwDg5z3oA9Y1T4fWth8K7K6KB&#13;&#10;i7GQdM84PJrwBtGNtKJbNgm3dwp7tzX6Hap4F1TUvgbpz2oV5lLJIm7kenFfKkHwk8bSK9zHZvhe&#13;&#10;WCqduR3yPagDkfDWr3eqxnSNdgheFU3GXjdx70xdU8JRzrbz2PPmDMi88A9hXrfhf4Xa9NoOp34s&#13;&#10;3VorRlywI3beQR6mvBraxN3feRIxRwSEUjoQOc/Wi4Nn1j8A/APh3xz8efA9z4WuWjli8baBPJC/&#13;&#10;BxHqEBIAr/Zdi/1S/wC6K/x1v2F9Ikg/aP8ACasikf8ACU6O645PF9CcMB3r/Yqj/wBWv0FAJj6K&#13;&#10;KKACiiigD//Q/v4ooooAKKKKACiiigAooooAKKKKACmt2+tOpr4wM+tAH84X/BxQtsfhJ8NvPXcf&#13;&#10;+Ek1DYB6/Zev0r+X3wZ4Bu5VlvyCwdCFOMn0z9B61/Ur/wAHCtrYT/Cv4bjUCQi+Jb4qAcEn7L0/&#13;&#10;xr+ZmX416R4Zs5LKyWOQxJsBGMqD2PrX8heLtOvLO5qk7aR/JH8IeOtHEy4hqqhs1H8kbXjK3e/8&#13;&#10;FRaU2xpIQRGrNk4xXzLB4V1S0vTIylojgKBjANZl/wCMta8Va8GtJJR5hyiR8gDPQ4r3PVrPVNC8&#13;&#10;Mx3NzH5czLyrjj659a+Mp4GTvHmPzuhgalnDnOj+HmsaToGroNWIePysmM+pra+JXxa8C29y0FhE&#13;&#10;krMQBGCD+HFfA+s/EmTT9SnnkmxKgMag8D8q57wlqUOs66+sag5lVPmLbsL+XtXpZfw/K6fQ97Le&#13;&#10;F5KUZH7GfCvx3Lb+HpdQhs1WCSMAK2ScKMn8K+a/jN8bfE9oJry2gijSQHy/LQBvQdK5Xwp8U7eP&#13;&#10;QRY28rRCMBDjhSvfk15P8SfFGnarG0G5CpOYzznb9K0xF4VeTl0LxdScK/s1HQ8Y1n44eLdQZU+1&#13;&#10;TJg4fbkA556D8q57wn8Q/FesamRJPKHEuEXcevqPWsaXQk1CR4CoBaTcpBIOK9v+CXw+WLxVZi6A&#13;&#10;kbzvlVRnK55znvXp1sXRjS5Vuz2MTiaEMM4r4nsj9HdP8f614U+AyWCwMt01vvmmYYJLe/vX5qeM&#13;&#10;fHPjHUbiZfPmXdkNlj065Ar7h+OvxV8OeDfD0mg2kQeQIqOZPuhR2Ar8z9b+NGl3F6HmtVUpkEqe&#13;&#10;CDW2FpVXFXib5fRqyjHmhseDeNtX8VtfvJM853DHA4Pua4Kyn1xLpJ3ZmAIPQ8en619U2fjLw1q8&#13;&#10;3k3NiWQ8KeOcnOM11cGh/DzUiJpbUWmxgGy2QcdMA96+opYlcig46n2NPGLl5HE+q/2a/EN9P8NH&#13;&#10;F0WJA2qrZxkfUV8ifHbxlPa6pcTxSktuKBU46V9Oy+MPB/g/4cx2mmT4uXLMMHnawxjivgvxwLnV&#13;&#10;riaYqWDkujH1I/8Ar142KwK9vGo1ojwMfl18RCrNaI+X9W165u7x1O/Lsfvt90+vWu0+H2oajfat&#13;&#10;HDCzZQ7WOTjA/DvVCLwlqF5ehFjxlvmyOtfYXwA+COoXertqd5ECjKDuIKjA9K9qvVpex5VE+hxN&#13;&#10;WgqDSXQ+ovC9hq//AAikNrFK6RvCQgUADcfeviX41+Gs6vLnfIwO0Z9R1r9CPFPinRdAeHwxo8Il&#13;&#10;ZcIzZyA2K5PUPDHguawN34hlj83BLA84z6HivioTq4atzyjoz8+pOvhMR7Vx0PyRg8M3/mmZIpBl&#13;&#10;ip/HvX158B/hPqPiPVYZphmG3AkRSOM+hrpvEni/4TeEpZINNiN3JjbknAHv3rI8IftDXNrrUVjp&#13;&#10;EaWlqZFEhA52Z9a97E4qtiI8sY2ufS43GYjGQSpwsfoF421vTPAXgmPRLQ4mlXYznggHH4jnpX5i&#13;&#10;/EK7+33st1DKzSO5UlTnNfWXxW1Q+I7EavblXQQbkKnOeOpr83vG3jBdKk2gEtlunbHetsqyycEo&#13;&#10;UzfKMmlFRp0dP8zO1uWaOUWhbzGOQwPX2HvXS6D4djkiMrhtwXnkccV4Tb+PpZb0D5Coky2/rg+l&#13;&#10;eu+GNblv7pYYUkPmDjvmvXx+HxEEoHuZlg8VCKj2PSPAnhbVtS12CC3Eu55fkABxwa+yvF19pfww&#13;&#10;8JSXOqsn2h4TsQkZJHsea3fhFpuh/DzwSfHXiKIGfaUtFYclsda/PX49ePNU8ceIbi480kFsRJn5&#13;&#10;Qvp9elZ0cOpzi6i1M6GHVScXUWpxniL4ti/1Z2lmbEjFhuOR7Dr2rBh8RnVZCzTjrjCmvm+/s79L&#13;&#10;+ZUyWB+Yds1paAmpmZQiyZ3DgcZ/Svq55PSUbp6n28uH6KheL1PtnwxLJHPE5J2hgQWP+FfWQv4b&#13;&#10;vw0PtDBQUChQec44NfCvh+41S2jSMJLkrnn1xXpdlNrk8AE5kC+hPTFfJ4nI3Ulys+GxfDyq1GpP&#13;&#10;c9uTwZo2oIf7VkjDuPkdudoHrio73w94G02L7TJcQh0Gz5c9q+ZfE/iTXNPR4fNfcrZy5+XHtXju&#13;&#10;sfEa8nuTDO7KVGBjoTW9DgCMWnztm+D8Mo05KXtWz7ZPifwn4cf7fp5EjgfIFOMN61xVz8UINUuT&#13;&#10;eXnBeTa2Bz1POa+TYvGPnxGKXJPAHrWlpjS6hejYXABzjHftX0+G4doUabjKNz7XCcKYSlTlGUL+&#13;&#10;p99S3Om3PhI6zZLxGMZYDB+p9a+cL/4hzW1z5h+UxhiiDtg17d4NsZtQ8BXmk4MrbDKqDoCBkmvk&#13;&#10;/wAR6HeIpRW2ugLMT9elbwyPDJpqB00uG8JCzVM0Lr42X9/drayzE7ztI5ytevWXiFH0mO5vXViy&#13;&#10;4CkYGexr5Di8M3p1qK4yu1sFs+/4V7rdW722kw7SjOnO3t6124rJaTV+U7sXw/QkuZQ1NHWdVliu&#13;&#10;yVMWSoKuODn0xWZJ4mvoj5MbjexU5XPrVy40601CCG4ndUkyM9/w61fsNG0mXUFt5zkMV+cHBHua&#13;&#10;5KWAjtynn0MsVrcp634S1uSz0i4vL5m5Tgk+1ebeJ/Ec17Ot2syHDEDGDx744rt/Ew0m10IWGnXa&#13;&#10;k8hgME14OtlFcllUqozkjdxkdT1r2qOE5Vy2PosPgrQUEjjtW1S4eaaKN9qgB96nrnnpWFput6lL&#13;&#10;5kqTM/QFFPvirus6XcBJ2hAYY42+/auZ8LaBqRvBaRA5c4QjnB3c5rqp4eMT0oYOCiro+7vhzO11&#13;&#10;4Il1HVixW3hLRk44b3rxy/8Ai5rLLNb2c0abCQOOa9C8UalD4I+F8WmQljPMn70D1+lfD9/rk0Ez&#13;&#10;yYIYHcBjrUVsHTf2UcuIy+lJ/AvuPovwt8WdVttRSW4uHJHBIJHcf0q58RPj/qjq8fmho9wEZJ+Y&#13;&#10;V8m2mu3O9p267s7emK43xbq9xeSgzDCsc/Kc8e9bxy2i4q8TppZTRlZOKPp2z+M+s3c8f2eYjCkD&#13;&#10;Hau5XxFfatatHPMdzL94HvXwzp9/cQYaLPUBSP8A9Ve7+E769uQEBYszAFPerWEimlFGscDCE+WK&#13;&#10;OL8T6nrVjeTYdgSzZI9Aa1fBvia/WVoWJ3Effwe1dr4p8LXEZF1cw9c5I68965Cy0KS23yQKyl+c&#13;&#10;nPQVhiHBXTRjjJQs4tan078JZpdXvroOrySLbH5sn/P6V4v8Qd1rrE7KhA8xkb8fSvbPgQsiSXf2&#13;&#10;dSpNuQWc4ya8H+JhmutanJDLtkZSR0NeVSp2lc8SjTanzdDy/wAyOXcpO5WHAPY12fgbTgNQWO3B&#13;&#10;VmPVq8+tUl88pGjHd8noee4r6S+GGinzRdXke1Yh95jkH9K9VuLievzRcdDs/gN+zZ4+/aq/aT8K&#13;&#10;/s2+AZLaHUfFOrrYLe3bBbazt41ae6vJzxiK2t43lfnouOpr+lr4Afsw/wDBs3qfxCtf2QNS+JPj&#13;&#10;XxN42uLqPRZPHrzXGnaHd6ru2bbWdIzaxq8nypu3IxwN5Jyf5f4/ib4s+Hviy71z4c6jd6RfXOn3&#13;&#10;+jTXunt5cjWWpwNa3cO/GQs0LtG2OdrEAiua+Cfw58YfE34heH/hP8O7OW617xHrVromj21sjNLJ&#13;&#10;c3MqxxEYGRgnJPG0Antx04WpCKtyXbO3B1qcfddNNs/a7/gqT/wTp1b/AIJk/F5vhRb6pJrXh/xF&#13;&#10;ZNrvhjWpkEdxNbI5jlguEU7RNA+AxXhlZWAGcDO+A/7A/wACfhL+wjff8FRv+Cga6/d+EdQ1RdB+&#13;&#10;Gfw38P3Q07UPE9/K7os894yMYbTMcjDYpLJGzZ5QN9U/8HM37VOhfET9p3wZ+zb4Rvo9UuPhF4Pb&#13;&#10;R/EupxsCsmuaiIHuIgw6mJIIt/8AddmXqDX1N/wc66Zpfwg/Ya/ZK/Zx8OIYtOsUldLeP7rDSNHt&#13;&#10;LZWYdzm4Y59WJrZYClCpVnFaJbG8MqowrVqiWkVovM/NfxN+wn+zv+01+wVqv/BR/wDYG0vxD4YP&#13;&#10;gTUpLH4o/CrXr/8AtiXTYY0WQajp96VjeSAROsjJIudu8ggoc/jLrni5JoBPvDA4wFPykegr+tn/&#13;&#10;AINX7ZfHvg/9oj4K+JkFzouveF9KW5tJBmJ1uI7+0mBB4+eOQKfUAelfxg+IbafQ7y80KMmRdPv7&#13;&#10;mzYtjk28rR7sj/dzXLi8DCUIVYq1zkxuBpunTrRVr6GprXip2g8lc79465wG9MmuYtb2eWQMW6n5&#13;&#10;jX6wf8EPP2I/g5/wUI/byt/2ef2iP7ZPhybwjrGvMui3X2K5NxYmAQ4m2SYX942Rjnivjb47fDPw&#13;&#10;x8Kf2l/iH8K/C63H9keGvHWs+G9M+1P5s/2WwvZLeIyPgbn2IMtgZOTiqeCcaSku9iXgnGkpxW7s&#13;&#10;cl4Dmlh1S2XJYE5z0z7V7D8SJJJtOCgDc+Ao9MV+rv8AwWc/YM/Zo/4Jy/Ez4PeGPgs2vxWfjTwh&#13;&#10;J4g12fV7sahKksc8KM1uu2LACuxCZ5OBkV97yf8ABOf/AIJfeK/+CTX/AA3HZ+OfF2m2k2u2dvqn&#13;&#10;jXxXbGO9tYLXURaXlnY6LZu8T3N1gx24kkcZdWZ1ANZYnJqlX3X0JxWR1at6el1qfxza+ssdyzyk&#13;&#10;sckLt6YHWt/wTpdzf30O5flc/KOufriv68P2Z/8AgnL/AMEi/wDgqh+y74/tP2MLXxz4D+IHw7to&#13;&#10;5l1vx5fCWK5EsckkFzdxxGSE203kyLL5Sq8J5wwwDlf8E7f2av8Aghf8efirY/sTaPJ8QfF3jjUd&#13;&#10;Pu1tvicztpuk3uoWsLSzDToFcmOLYjNAZ4zvC84LDOLyeryKKa12d/8AgHPLIqvJGCa97z6/cfz5&#13;&#10;aRqFn4G07fMyofLDRAYPJ6frXkPiH4i3mpag37xiSQzZJwSOwr1T9uT4X6r+zj+054+/Zu1C5+2y&#13;&#10;+CPEl1of2tV2/aIoWDQTED7peJkYjoCSO1fE63U1w5aLIVDwF5Oa8+ll+rUt0eVhsqXM4z6H9eP/&#13;&#10;AAapzC5/bd8c3B+83wvY/nqVvX98UfKD2r/P7/4NLDPJ+2b4+efJI+GZUEjp/wATGDiv9ARPurX3&#13;&#10;2Tw5cOl5n6fkFHkwqj5klFFFekeuFFFFABRRRQAUUUUAFfiF/wAHDPg+88df8EyPEnh6xXdJJ4n8&#13;&#10;NSgf9c9Sib+lft7X4ff8HDvjC/8AAv8AwTH8R+JNOYLJD4o8Mrk9Nr6lEpH5GgD/ADwtZ+Geo+Dt&#13;&#10;Q8i/lKzFAAWxgH8axdG+JjeCpXED5VsI0ecZ2eg9yfyr6G8Y6zD8VPDo12wVXnWILKAeQwzg8V8Y&#13;&#10;an4dlSQxyjDgsS33iAe351lVv0MqzlFXSP8AU+/4JFWuir/wTY+D15oZjMN74Pg1GRogAr3F5JJP&#13;&#10;Oxx/EZGbJ9a/zn/+ClvxV1lP+Cpf7QF3qEji9HxM1O0j3k5EVq4hiAPYCNFwAelf2Ef8G0n7cHhb&#13;&#10;4ifso2v7FfjO+ht/GHw+a5/sS0ncK2peH7iZp43gBOXa1eRopFHKpsboTj+Y3/g4t/Ys8d/AP/gp&#13;&#10;/wCKvistlOPCnxXNv4t0fUkRjAb0wJb6hbb/ALolSaIylc5KSKcc1pHbU0V7K5l/sbaB+0v8U9B/&#13;&#10;4Tn4f+B/F/iTSRK9smpaVp091atPFgMnmxoVyhIDDPFQ/tHfsw/tza/r1/YaV8KfifcWV7KlxPDb&#13;&#10;aLfGFnUkoSoj2koSdvpzjqa9l/4N3PEvxZ8E/wDBQPwFoukaxqtrousX2oWWr6ZHM62VzG+n3DgS&#13;&#10;Q7vLOGRWBK5DKCDX9Q3/AAc5fFD4kfC3/gl5fXfw017UfD9zrHjvw9oN/eabO9tNJY3DzPNB5kZD&#13;&#10;KshjXdgjIBB4zTGf5y3jHX9a0PXbnQtY+0297ZTPa3tpcBopoJoTseKRTyGQgqwPQiq1l41kMY3N&#13;&#10;8rL0JzzyP4q878VeHtdiuReStNO8zeZJOSXaRnbJYs2SSTySTmuJuP7SE32Sbcqfdywxk9RiuTGw&#13;&#10;k6b5ThzGnJ0m4bn1bp3imW/tgtnKwEo8vykcYBz6V+j3hDQta+KH7Mt1p8SlrnT3e4g452qMOBnr&#13;&#10;gcmvwn1bWLqzn8qKQMERR5iPjBBGcYxzX6m/sMftAX/hW8k8O+IbjdYXtu+8yfMU7HOc9R1qMDzJ&#13;&#10;e+ZZZzqC5j4k8VaNfW73FtcrLmNmRQBjgnIOe1UtFvL2yQWsiu6uW2Bvu8DJ3EetfVv7Qvw6+3ap&#13;&#10;Prvhe8jmtp5ip2HGO4r43u9L8S2N82nxFzlgSp6g549etGLwzmvdY8fg51PhZmX13ey3jSIVKA79&#13;&#10;oztUEgEZ9DX2loo1Ow/Z5vtRtiREQgldeqnPGM9a+GL+28RBhBLuVkO11UcOPQnFfoz4aih1H9lW&#13;&#10;8hmO24EqReQvZRzn3rbB0XBWkb4GhKnG0j8+fDGqTatcTM87iRHcjvnHb867u28Tata2irLMdjq6&#13;&#10;hivBYgcDH5V87RPfaDr8yyqQof8AdtyOQf4vY12C68tpCTcsHDptRcZIOc569R0rw8wjWjVvTPms&#13;&#10;1WJhX/d3Z3tp428Q2N6RC7hhJlQoyAAOvWvvz9kL4kz+KfFVtp91LIXk3xMG5U5B7H196/KiXVtV&#13;&#10;1bGl6bbknzGYychifr6V9xfsoWup+GvFVnqs1u5EcgLMAe3QcV7eFcnBc259LgnN017Tc6L4y67e&#13;&#10;6H4rvraYSALcSQsScgZ6EA/WvGfD/jO+tvL1RHZjDLhn7Fc4xivqT9ozRLbX/F1wtpDtMxUh2BKl&#13;&#10;25zk46V8Xy+Eddg1Q2wT5i/WM5BYDsPSulytqdUnZXPrM315rRtdUh/eRbdrurYZckdee1b+w2Mh&#13;&#10;ZWCqg8vyy2OCcls9814z4L+06HBLJcGZQIyHR8kE9SPr6GvUbj4haE+mqlzYuspIUsWB+UjIGPUA&#13;&#10;Zr5TM8TWm+WB8Tm+Ir1ZcsCfxgb2PS18qWQOYyVRjjOBwFNfP9h4uvdP1UbJW+YiMhmyBjnPOe9e&#13;&#10;qfETxTpmsaQEslk8yMAKqZ6Y7V852Z1G11QObMMpAG1jkfX611ZBDEckpVjs4WpYpQnLEdz9KfCm&#13;&#10;nTfEr9nDV5pS731nKzqysBujb5en4V+cEl9qcP8AxLmEyyWz5VgCcLnAyK/T/wDZM1Uw+DtUsdQj&#13;&#10;hENxbSF0PVWK9Me1fmx8UNabR/Et1b2ZZFEzZKLkHDZAz6V78r9D6io3ujotB8XXfhH7Q2qu3kXV&#13;&#10;u0Cc8M3ByegzVPwtNeSasBGwKzTKQqnOMng+nSvm7xff+IvEMxs55QYQQURBgKXPc+tWNAj17RLu&#13;&#10;IfamMavkgEkjbSgnbUKKbjdn7zftWfCbVdf+BHhH4kWqxqyaaLRiilVLJ0JPc9q/HXUYfsN7NDqs&#13;&#10;gyThgo3fP3/AV+zzfEfS/iv+xZouhWN5JDe6KXhms5GwZtwzvXnpx0r8iNa8JrNqkyX8MqnqTKeM&#13;&#10;9quxUo3ViLw5rmh6HcwymR5o/kEjRrtCAHqPU5r9Z/hn+0H4D8V+HLL4fa9OUWDy7aIMBh1Ygjr/&#13;&#10;AHe/rX486pDa6FF5YlgVNvl4OMoezVd8CeNfCWg+I7a81e7V/Kbc3ltxXm0MHOM3JvQ8nDZdONRy&#13;&#10;m9D9Qf2g/h98P5fEGFu4fkj81U4GfYD2FfHt34L8JaPcHUI7yN2DLMTNySc4HA9O1cZ8RPilous6&#13;&#10;odQt9QUoUADFtzYHSvDdZ+JehO5iM4ZCu3JbAyPxr07nsI+ybO/8DwtLcXV0jSxgt8owSOuBXHeL&#13;&#10;vj3HpkUUXhG1kBjYOspOWVuvGPeviLWPi7pWnIz2DBm24A4IP1ryjWvjBcXAZo2aMYwhQ4AHcfia&#13;&#10;lRRKSWx+jk37W/xOunW51W9wysGDs4dgqgDjPp6V9EfCH/goVq3w+v7q5vb0uJoGjymFA7DBHNfg&#13;&#10;bf8AxCv9Q+VmbIJwc4IB/LmsBfF96JG/eSYweCeKYz9O/jL+0yfGfiOXWLiZ5TJI0oJbOAfWvl+/&#13;&#10;+LVvu+XYMZZdzZz718tv4nmmixIzEmsa71R5QFY56YzigD3HX/ijcX5MgwAAdqivNrrxldyOVlkf&#13;&#10;g4wD26159PcO7EZ4qtvbOSaAOqk8Q3Du/wAz5bgZNZj6rLIMZwcgk/SsgMR0p4/eMR+NAF+LUZUb&#13;&#10;cCQcAe2BTn1KSQkDPPWs/wAorg5BGamEDu27acZ7UAMllfcGyfzqInzOvWtRLB2w/PBxhvSt2x0C&#13;&#10;S95gUs4HAAoA5OOKRsgfhVqOznlxsGWBA5zz+Nd1aaPLDIEcIDyGHfPpXXx6XBsMDKuTgjIPb6UA&#13;&#10;eRx6dfEsyI3TByORj0HetGz064UqzDDD5ghBG73r1yHSyrieFWbaCMkd/THpW/YWejXFxHBq0Xlk&#13;&#10;fKkyngHvkelAHD6V4aN0qiMuJGxvGAR+dehaf4TG37O2FUAfPwevXtXaap4OvfDsUcunN9ogkAki&#13;&#10;dO4Pb9adYzBNrSg5CkOo+6QTjpjOaAOt8F/B618R2115YVpLeEzKUXPTvXDax8PodMnd5yWAbAX0&#13;&#10;5r7O/Zn1vSP+EuGl3bxmK9tZLVk6EErx+WK8i+KbxWesXem2cZ/dzlW38dCRx1oA8EsvClo7iZ3C&#13;&#10;LxwRwc16ZofwlXxJYOdOjZ54MylByWT29684TV5kmaKIjhQF74OfcV9J/AfX7uy1iW9hJMkcBLdT&#13;&#10;xjHagDndF+BmrSyiDy1IwWxMO/oDXQ3Xwc123AgW2BVPlBQdz1zWxffFXW08QtY5ODcErtIwBnoe&#13;&#10;ld5B8Qrx2WRZ2di4ZlGMcepFZ1KsYtJsyq14QaTZ4NqHw+OnxlJ4yrDIORjn39q5/RfB11Jqsclg&#13;&#10;PnVg2V+6BnnNfpz8LvDnhf4uaLdza4Uh+yoZRLwclf4TXB33/CA+HjcQ6NChKnClgAd2Dk/hWhqf&#13;&#10;N3jX4D3N3BF4o0cR/vY1aa1z0fGD75NeJ6hp8mhIYryFoGi+VlI2nGfevpP/AIS2803UvtMMm9A3&#13;&#10;Ksc5A9R0rodUs9F+K9mWtY1S8VDjHIc+/rQB8q+HfFkmh6hHdQmTI5iPGPxr60+IMFt8UvhHaePL&#13;&#10;CI/a4H+w3/lYIDAZV8ds4xXyfffDTxLHrD6YIXDK5jy4xtJr7k/Z8i0vwR4a1LQ/GRVrW7twhgyD&#13;&#10;85PyyDPpQB+ZF5p+p3F80aQncrZJ5AOfQVr6J4G8RyalFeyIU/eKfmGCuD96v0o8K6f8MLrxYdF+&#13;&#10;zRs1wGWMjGCx5XJ5/Gvnb4oSXelaxfWFnELdbeUoQO+P7v8Ak0Pa4Nmhqfw50vxNZpdW06m6hhUT&#13;&#10;R7QdwA61xGmaP4Y0XUI3ucsI5AAiHhSDyCKz/hh4iuLDx5b2t1KXWV/LYbuCG4wTXEfETUpdJ8cX&#13;&#10;unRuNsNy+O2AW4B9aAPpz4gWGkeKLi1utEu1t/3ZXawyBkY4rzy0+Fck9zsW+j8zjg4wcV5jp3iu&#13;&#10;6IUmUBVXj0yc9K35/FNyu2SFj5e0kDP+eaAPd/hb4M1LwX4iXWdInjM0SsxQOAXznIx6V4/8RvH7&#13;&#10;6h4luIiogCzsfJBHBY57+9ZPhD4m3WmeJLe8lcYRyCJOTg9Rx1rnvjukOk+LX1C3TCXarcwyHoQ4&#13;&#10;5AoA7ax+J2r2WnHThctGsowgznBGc8fSvevhl4u1GTwPql07qzJAQjDPI9RXwVo18Lq0U71LqxO7&#13;&#10;G4/N2r6+8N20umfBG81QFlExMO1fXrjHXtQBz/h/48avo/iUJfOktpv2zwEcMDxjFZXxe8F6Zp99&#13;&#10;B4u8MAJaXg85ZY14Vz/CQfavlvXp54pWcbyAdwGDwfUHrXu3w/8AFb+KPAl14f1d3KwAPDv7fSk1&#13;&#10;cUo3i0fY3/BPSH+1f2hPC8RVC/8AwkGlMobsVvYsEY9q/wBeSMYjUewr/IZ/4J/Xvhvw7+054Okv&#13;&#10;rlVU+J9JgBJ+8xu4gv4ZOK/150+4PoKErBFWVh1FFFMYUUUUAf/R/v4ooooAKKKKACiiigAooooA&#13;&#10;KKKKACo5eVx71JUcnIxQB/Mn/wAHL2qjTPg18MQZDF5vijUE3jqP9DFfxlWerSS6sYrJ55ZGfbyC&#13;&#10;VYnvX9nn/Byh4H1Px38K/hVpemKXZfFeoMwHp9jr+W2x8B6P8I9lzrCrcXDKCynB8s54FfzV4lVo&#13;&#10;QzOrzLpH8j+QfFvFwp5zXUo62X/pKOm+GfgmbQYbTxDrIEUUnUyDr24q98YtfuNSuVgtATb+WBGA&#13;&#10;cD8vwrxXx18SvFHia+SOwdo7KP7sKZAAHevTI9C1HWPDUWoQsSMKp8wE84OcGvzXD0rybS3PyXC0&#13;&#10;nzOUVufnT4vguL3xHLFFuPzMWXOcfWuw8OaJqkdkoO9lbk4449K9lv8A4TXR1O4u3bYZARmQckk9&#13;&#10;q9W+GXw5/ssmPW33W5JYvJgbQfSvrcDjJRioxR9vl+OnCChFXPPPD+m6tLZgxxOEA5Vh2Fc14jeS&#13;&#10;1uBJc7lG0gqOT+VfWOu+MPhl4dtW0TSpfPlIwZBjg9xnNfL/AIo13Qbm63O5KIefl65962o5dKc+&#13;&#10;aaOihlEqlTmmkcvokjG6jdlZWI3sWHG0HjAr7C+CZ02zvbvxFqcsaxwW5eFgeQe3y18a3Os6W0qs&#13;&#10;GchxtBXIGAPWtrRfG1xZTppNlGxibCebnsTzk08Tw9BtTelgxPCsJSVVq1jK+PHi298VeIJLnSmY&#13;&#10;xeYVkU855618t3uiak8h3F+T/EOMn0r9GvB3wjsdaefxBqDBIRzKjDG/6ZrzbxN4f8G6fqJ2r9pw&#13;&#10;7Msa8EKDjBxX0GDpezglOJ9ZltL2KXtI7nhfhrw80Gnp5CGWYkE7uAOK3NYsrq2jM1wQzAeYmAQc&#13;&#10;nsBXo914lsoLAjw3YJGVboeSCO/NeQ37eNPEat9sLRsuVRhhRgdq6Y04ObcUdlOjB1OZRPPLzX79&#13;&#10;Zit5JsA6Ixycfj0rrPD+rxalNDDdyAxEhQ5IrntU8KxWcSz65NCXbbnLZb8gaseGtQ8GWd6tresW&#13;&#10;JZdoSqxWCdWNlEMfl/t1ZI+tfCPgLQkgHiDVWgNvGC8eMZfHIGK4Lxj8ftY0Xz7Pwntt0b5HdVDE&#13;&#10;J0+Udqfca/E2iDTtPVhCcqPN5wG78V4JP4WuLvUvstt5gjd/nlGSpOenrivnq8FQaptXZ8piaSwr&#13;&#10;VO12e3fCbUtX8Ui71DUZiZpGGzd6+31rqvGmkX6WAkmnbKrtCqe/oa4nRNLn0W6trPR5QhR1EjA4&#13;&#10;Bz1NfR0/hq2u7Rbi6mjfncV3A5Pr1rycZSq1HdQenkeNj8PWqPnjF6H506/pT2RbzR50jg5JPQV5&#13;&#10;fpI1e7v1jhOMnBUdetfoprfwt8O6qWNzcRRuGyNhHANcTf8AhL4b+FZojbyLNMCokbjAyea+qy9V&#13;&#10;HDlVLU+yylVJU7Ki7+h6T8PLS7k+G7pqPzHaURP4un8q+RPiL4Os9Ru2iTaMbixK5/4DxX1/H8UP&#13;&#10;DXhvw8RaBdwk2gNjkfSrfgay8EeLreXxJq1soil3MqqDkEdeK+kwWT1ILm6n12WZDVprmejPy5h+&#13;&#10;HUsU5ljh8zOflCn8K+t/g58F7jUGtL6aBo4TIN8pXheecZx2r1vx54g8AeDJDFbW6Ald6A4yVz34&#13;&#10;r531T9prUfm03RwtrBGcqseep4r0K2CdXSpseviMvlWXLU2PuX4wXujRaRb+FNHO+K3iIDbgMsBz&#13;&#10;gfWvgbVvhndXmo/aLdC5bqvGM+tcL4j+KerX14lxLcykgB+TjPtXH3fxe1ExhIpplwCc7sc/nWVP&#13;&#10;htN8yZz0+FIN80JHqUHwNtpNTC3flZJ3yYII57Zrbufhp4c0QmNJImIlAGw5IJr5svPi9rVxCy2k&#13;&#10;kobgFgeeKrWfjjX3hLYkZid+W56c168cqUd2e7HJOWKTk2fbemaPo9tZiNyGCrjdxnOKyp7/AESz&#13;&#10;SR5nZ1xhBkDmvl6D4h63Ja7Gic/NndyP8KxLjxdf3YZJVPC/IBnnP1ojhnB25dO5Kwfs5KKjc9W8&#13;&#10;dWkOpxC4tsgN0UNuIA69K+btQ8KavLOyEO5L7l2joO1dVp91rEzM5eQLjgHOK9U8B+GPFPijUYrT&#13;&#10;T42wRlpCpIx9a9KildpHrUYxWqR5z4E+DviTxDP5s8UoiUkl2GMD1zXtlp4e0rwezx3rxFl2gsSN&#13;&#10;2K+1Yvhxc6F4DubaKeNbp4l4XBbJHPSvzS8d2GqaXrs0GqO7vvwvOetdjw8XByep3TwsHDntc+gY&#13;&#10;fitaeGh5OkkN5kfzY6YxzmvHPEHjSx1CdrmcfI7/AHa81tbOVjtk3MCuBj2NWtWs9tmkMUeXbOPw&#13;&#10;ryot3skeRd/ZR0s+r2YxcW7AjouO2OawrzxzmI2swdmXOCPTt7VDottLe2xjcBPL5C45681i65Yn&#13;&#10;T5VKKAJPXnj3reN3ozaF+ZRkQSfEO7jQHOACFXj8O1Ubz4oajAzPE+1iNrFc9q4TVY1SYqPlGckL&#13;&#10;3965G8k3RvsJPse9dEaCO/6nBapHrunfFi7eN0uJTuyAGY8n6Vo23jCW8cuSxw+cg9c184QRs8+D&#13;&#10;kc9BXouhlywR1YggdODV1KVndDlSt7yPoNdcBX7S20AgFlI4JrtfDGqfZ7tb+IIRlicjbg4rxEhv&#13;&#10;JTflcD7vWu70Z5BpEjOrffBHWlCtfdEwr31aPYviHfzeIrKNUcMfLzwPavlrUdBvRelWZ+mBgZAr&#13;&#10;0WHWr23vxLBuZTj5X5HoeK+mPC/w8sPEejf8JHcxeUUTDY4DH6YquXndkW4xnrHc+CzoGqQz/ZxG&#13;&#10;WVhk8c1Rm8KX0kzO8LdNuMZr7XurDwlYSPEiEsCQxOOo964jUNZ0W2lD2UK7lbkHBq1G2jYWtY8q&#13;&#10;8JfBbXdTSOQQ4jZhjdgda+uPCnwm8NeHzHNqUyCSNfmAOea81X4iJaxo8LCNiCCucD2rlNa+Jt3P&#13;&#10;KCp3YOX2tjOKukkpXNadNJ8z3PaPGWkaXNKZ4ZVKEfIfYdQRXmGoSabayCNEXJTC56YFec3vjuS7&#13;&#10;mVQ+0AEjJz17VzE/ivz5wbosVC8qMdT6UpqDd3EUqVNu7ies2/jC68NySf2Z5eJYtrD8OcD1rmCy&#13;&#10;eJpYoZQGaYklTwevf35ryyTVt0o2nJJ43dvSvoX4Q+E4tUvk1nUS+y3PmFu2RWU6EJdAqYWk9LFG&#13;&#10;2+HVvpkhmvoyoT5trdx6ZrafXdOtNKaw0/5MnYzDnk+ld9481rS7nzIraXZhdihuma8RNgxj8/YF&#13;&#10;jycgZ+Yt3rixOGUfhPNxmFjT+BMw100m4a22vLJI6pEiHzHd3OFVVXksSQAAMmv218GXOif8EXfh&#13;&#10;VH8Z/Hlta3f7UHjPQ3/4V94WuVWY/DzRdQjKNrepochdUuY2K2tu3zRIS7jkivz9/Ym/ajtf2Kfj&#13;&#10;9a/tCSfD/wANfEPUNItXOhaX4qknSzsb4uhjvlWE/PNEqssYcEKX3DDKpH7W61/wdQ/HXxDrEure&#13;&#10;If2cfgxf3kxHnXd6bqeeQqNo3ySIWOAABknjiuvLaMPjnLU68pw1NJ1Jz1P51dX8A/GPxh8NtY/a&#13;&#10;V17TtavtDk12PTNY8YX4Ywz6xqSyzpEZ5CDLNII5HYpu24y2MjP9WX/BdjX9O/bC/wCCW/7JP7ZX&#13;&#10;g9xcaZbSjQtalzua1vr/AE2OKeOQjoUutOkjIOOcV+Lv/BSf/grH8b/+CmHhjwV4D8aeDPCvw+8M&#13;&#10;+DtQvtVi0Xwi032a9vLtI4xNMsmAGhRWVNo/5aNmuI/Zb/4KXeLv2c/gp4k/ZO+J3hHSvin8IPE9&#13;&#10;yuoX/gTX7iazNnfoyut7pl9b/vbWbcgJ2gqSA3BzneUqcHOLekkdEqlOEqlPm+Jb+Z/Q5/wQC1/w&#13;&#10;/wDsq/shftN/tieMnS20Pw/4etLSG4lPlrPdWFpd3RgRj1eSS4gjUDPzOB3r+NbS/DOoeJIWv75G&#13;&#10;WW8lkupl5+ZpmLMPzJr9Pv2lP+CjXjr9oj4D6N+yh8JvCOmfCb4N6Vd/2pL4P0C5nvZ9VvtwYXOq&#13;&#10;X9x+9unDAEAgLkAkHauPi/w/reiW91HZIwZAm1T3GK5K1aDUKSd0jz8Tio2p4dbLqfuX/wAGxfhe&#13;&#10;PQf+Co1g2G3D4feI4jkcAA2vevxm/bQtdfj/AG/fi/4KtrC6l1ST4w+I7aKwjiZ7iSSbVJvLRI1B&#13;&#10;ZmfcNoAyQRX7e/8ABvnH4wsv2tfiH8ZPh9Zx6lf+Bvgv4o1iys59winvZPJW0gcrg4lkQA4525x0&#13;&#10;rwj9qH/g4H1v4z3lx8SfgF8B/hz8N/ifrVn9l1f4qpFDqviCFinltJYSyW6CCfb8qzvvlQAYYEAj&#13;&#10;0aai8NFyfU9ahGLwseeVtWfW/wDwda+HPEuo/Gn9nix02xu5ri3+FOqT3EEMLvJElnLA9wzqoJCx&#13;&#10;KNzkjCgZOBWbr0yR/wDBpDcTOScfFa1zn/sY4a+T/wBp3/gvr8Sf2nf2YNI+DnjH4XeGJPiFbeEZ&#13;&#10;vA178VZrt5tROkagsUWrLaxMgMEmpRQqlw3mMBuYqASMcBrX/BbPSLf9ib/h3vJ+zj8Pp/heDHPJ&#13;&#10;pX/CQa0Lo3S3IvPtX2sP53n/AGgb92f9nGOK3nXp88p826OmriKSnOop7qx+kP8Awa73rS+H/wBp&#13;&#10;uHnanw1smxnj/V6hX5mf8G9uuRXX/BTD4MIpy73t+px1P/Esus5/KuZ/YD/4LXP/AME6vh9rnhD4&#13;&#10;LfBDwVqepeLrdbPxVrGuavqsk+o28ZlEUJjDGOKNUmZdseN33myenG/sS/8ABQf4efsi/tIXP7R3&#13;&#10;wb+AXhGLWYXDeFrC+8QaxPZ6AJrdoLkW4eQmXzg7EGXcYwdqYFeepU3GleXwu55jlScKKcvhf6nR&#13;&#10;f8FjtAOqf8FXvj/KM4HjVQcZI5sbWvzA0/wVi6lgdCW8zqMjiv1G/ay/a6079tH4x6j8fNb+HWge&#13;&#10;BvEOuz+f4nudBv7y6i1S4SKOKKZ4rpmWJkSIAmMDfnLDIr4QXxBpsOvhLaZX/e4z2H+NeZVjKVWc&#13;&#10;oO6ueRXhz1qk6bumz+nf/g1Z8PS6L+2D47km4aT4ckY9hqEFf3hJ91a/ih/4No7rTr79qnxbPbqB&#13;&#10;KPh0yuQMZH2+Cv7X1GFWvr8thagkfc5LFrDJPuPooortPUCiiigAooooAKKKKACv59v+Dna6ez/4&#13;&#10;JH+LbiMZK+KvC3/p0hr+gmvwF/4OZGs1/wCCTPiz7coaL/hKfC24Hp/yFIeaTWgmj/PN/Z/8cXFv&#13;&#10;qBF6WW2kXy5YnO3zeMcVX+Imo6Vo3iGW4jzCZJNyxSd1PpWV8OdS0j/hIo9KulQQsRscEDbmuq/a&#13;&#10;F+G9/pFwupNH59vcRjy7yPLKSo3YBHTHSplG0dCZX5fdMD4f/tBeKfhd42sPGnw+1jUNI1PS7lLv&#13;&#10;T9W064Nvc28y8b1kUgjnjHQjggiv3wtv+Dirxb8R/hAnwg/be+GfgL416TEFcTasp06/MijasxaN&#13;&#10;JI0lCkjzYkRvfrX8mGs6ZqC3aNkorEhVcEFF6liO/Nbml6VOIjPIxf5sHnqPoe1YTxUaavM5a+Ph&#13;&#10;Sj75/Wn+z7/wWr/Yj+A/iaDxv+z7+zNoPhvXoZWa11G/8RXmom1eRTGzRK8S7QVYjIIODXgH/BR/&#13;&#10;/gpr+0X/AMFEvBlr4G+LGu6JpvgZdVi1aLwxolmsafa7Xd5Ek1xLvmkZA5wNwXviv5xYdf8As1wg&#13;&#10;tCyyK22TaAdqqe9fVvgnWLfxh4al0K4ZPM2ZgLA4D9sDrmumnLnV0dNCrzxU7bnp7WXwzudDS086&#13;&#10;N5I02rnAztHUmqsvwn+CviC2i0+fUo7a/lKDcGymW45J6V8neL9J1rSpzbCR1dARtJ569OK4n7Zq&#13;&#10;kNx9mhMisseZpWLDHpyazq1oxdmZ18VCLUWey+Lv2ZY9JvJLjT7i3u4IyXd43yMjv9K8l1jxjD4J&#13;&#10;s30vw4u2ZvlkuPp2X0o0X4n6xoOobXlmkhbEckTNkEen0NdnrvhTSfG+nLrvh9Qs33pYhjj14rSL&#13;&#10;uro3Vt0cj4Z+P/iDSYP7K1dftUWd7JJg5yOfy6110Hxo8L3lypmiaHLZjfG5gPUk18z6/o9xYXJE&#13;&#10;gO8DZ06k9Oa5lSAmMjqE5520ykz7l1TxJ4cm0RtZgBlUOP4cE5/i/Ok8D/tDwWAfw1qiH+zHUo6k&#13;&#10;8h+gNeD+HNUNt4auLWdt4ABUkcDHYfjXkmqS+RdOeQST9CW5oEfWni3wn4a1zUW1LR5IpIrhfNGD&#13;&#10;yuB0I9jXP2XgDR8Nc3MkQxxg4OPUAe9fO1nr99AUgaUlUG1R93g9eRityXxMbiBFeSROc5zgcdc4&#13;&#10;pWHc9zNp4a0Mm586NPLG0pkBm79q9D+HP7TPhrwPcf2b5fmxMDuY5+Vu3OK+DdV1vz7hnEu5Scly&#13;&#10;cjmuN1S7EQZ2lIOeAD2+lCVhWP2il+OfhbxZZi4ieFxnlJSBgEYHNebyappV1M89oYSygjCt+ORX&#13;&#10;5IWnja9swYY5WAzggMRnFblv8TdZiTZbXMoIALKDnv0FMD9ML/4lrbT7WhWWNmKttGARnGfqKo3/&#13;&#10;AIu0XWArSEwiJsoGbOAeMH14r883+J+sm2MKSuQrZySBx/8AXrnrjxprVyXLXEvzZOAe1ZqjBPms&#13;&#10;ZLDwT5ktT9U9G8W+EbeD7O3llFwUJYAhvXPofSuml8TeCMSvG0afJkcj73XFfjwnjfUo1x5zkIQP&#13;&#10;mJOelXY/iPqxjKGZyu7o1at3NT9YtM/aJ0XwS0+madJt+0/fZDkgEc4rw/xjrmi6/fvqnnxgO3AB&#13;&#10;7HnIHrX59y+LZ7i4EiyNuAJ6/wA8VSm8Y30W6GN5DlRg55B+lIEz7cGpeHYJxcNdJtL7iD+n8qwN&#13;&#10;c+I/hnTbdoogksoLPye/QV8T3HifVJkO6VyWTaxPX61jy6hcSqVZ2YnuTzQNs+xD+054ptIPsOmy&#13;&#10;SxwNhdiMVA57Y9a43U/jv4hvXMs9xIxbJBZj06Ada+YzMxOfp3NM3nNAj2LUfibrOoTlnm2kqVYN&#13;&#10;zkfnXInxbfO7MzsNzcgGuMZ88gYPrSbh2FAHef8ACb6kEKec4HA25Pase68RXUzhlYkg5JPeubyP&#13;&#10;SgHAoA1mv7iaT98xweg9qqm7mdPJcnAO78ar4OA/oMVIuw/M1AC+a2SSTlqYruzdKtBAq5UZYgnH&#13;&#10;0qMgl+eNvtQBW/eD5ucZpxy20seCelWF67cjg8j61IbV0c8bjwVx0oApGJiT7UCEtgDr1q5tO8kn&#13;&#10;JxkAevpTZA4csMdPWgCkU/TrU6Rjhk57ZwasLbtKu5Mc9q2LWyLqNoAzyRjkUAVLSzTdsfJGA2MV&#13;&#10;00VpHH98YI9sirllAjMd6HITbitCK1e7KRREq3cN35xQBnwwwyKxlGMEcAVp2aBHEts5VlO9Nvc5&#13;&#10;6UxNLu2nMSsNpJDHnjFa1r4cuoYvtLMoCkiNu+fWgDubzRotSsYNatigk481B3Ye3XNTRaNKpVyG&#13;&#10;yBneOMe1c5aWepuSqO4yFJwDjP1rrvs/iOwgHmtuVyAFHY1POr2bIlUipcrepmvDc2EzOCwHXB75&#13;&#10;96oxwzXTIwQgkYKnPOa9g8PWMmvaNc3EsYaWBSF2jkgema4+OTVJLvbZRDIUYwNzZB54HcVo4pbs&#13;&#10;uWm7Nezk1u2gi0iFCQw4EhJA+hz+legz+FtUg04zxJFKIwJMqOeB1BrpPh/bWevRLZ36+XdRIQxP&#13;&#10;DnPcLXo2o3uj6VZmGSQRqitEIW43H/az1zXyXEOY4ujVgsPG8T4nifOMbh61NYaN4vtqeJfDvxHB&#13;&#10;Z+IrW5hidLmGTJ5xgDk/Wr3j3xjomqazLNdxOJJXbeV5wT0/OjwPpEV/4lutSgiyUR2XClevA256&#13;&#10;0mvfC/U5ElvHJWVwJxGRg5HOPyr6GeMpwUfaOzZ9TVzKlCMXWkot9Dk7LwnpmsaS2o2UvyxE7t/G&#13;&#10;Celdf8P/ABFpfg2+865bcrgoy+qn6Vu+B/Dty/gzUInhKsXWRgcY4J4B9815NLYTLdGOQEFWMe3g&#13;&#10;fL0rpujr51ufUGjfDXTfiRqkmseGG54laIHkAdj3qnL4DudPu5bGFgGGVVVbrzzn/wCtXd/s26dc&#13;&#10;6RDqGpqpUQ25BOeo7c9K8E8feJvEun+Jri709tytNuXaRxgdvxNZVaEJayOfE4SE2pTPp+11PVvh&#13;&#10;t4MNzC0kT3Gd7p90qOzds5/OvnN/HcmqXYfPzOSxGcD/AGs9q6z4bfFuDxBo9x4I8cgOs5IXI5Dk&#13;&#10;/eyemK8x1fwJqUOtPp9jsMS5aNlPLL2xXRZWVmdStZJEupeMfJd4IQG42g+tReE/iNP4f1eO6gl8&#13;&#10;soythTngduaytb8HeIIbQlI2eNDnK/Lgd8mvK2s721vlV43YqxDEg4qQP1X8a+M7PV/hjp/jDRIY&#13;&#10;HuJTi7kAGd4HSvk1vHd7fSs0hIlI2BDwFJPB+lReF/iTb6R4Zi8G6ooe3QmbdwcMe34VDrHhmz1y&#13;&#10;xbVvCs4mS3Xe0A++Fz7dsmkyZ3todj4X11bLWbTVZ3fzw6vIy8LkHnbXp37Q+k2lzNB4m0uMiO+h&#13;&#10;VpHU8hgBk/jXzXo8+oXECfaoHBjwg9M7ucfWvqHUruz1r4VQ2N40cVzbM27c3Ownjr9KcY3TTC11&#13;&#10;Znw5ZQT2XiS3MhcYull+QZcAN1J/pW98XvB2sz+I59btkd4Jh5hcL03DjOK9Dt9KsJpZJrNA7eXj&#13;&#10;zDyfUAU3R/H99pt82l61EJ4X+Ro5um0dzSjZe7fUVNr4b6nyhp9zeWha1kPKnMYbI5z79q669ubl&#13;&#10;rBZkYDJAYdR0Of1r6U17wD4H8fzm88MypDcxxb2jk4B45C444rySPS/DFlJ/Yl5IWZD+8dOVU9qb&#13;&#10;LaPDPt09vM0mB1xx9a+rrXSbX4reCbKC4mVLuxARN+PmTtzXna/CxdcvGfRJhcxqC7BQfu461Lo0&#13;&#10;eoaJepZZeFVzgn5cYyD70AfQnwc/ZbuvGOuz6Ha39mkix+YwZvm+UZOAK+iNa8IeCtI+F7fDX+0o&#13;&#10;Bex3heVicMSo+leMfA/xHq3hD4pWOp2Tv+/IRsgHKsPmyfoazf2g/DWpaJ8TLqWASGG4xdRshJPz&#13;&#10;ckD2oA8+uv2fbnVLGRdFu7e5fkn94Nwz0GO9eaN4Xl8FRDS7j91cODuLcZ47VraLqGv6BqxuxPIi&#13;&#10;cAYc8885H6V9BfHrwdJqvhnSPGFvEDLLbrExXuVGMn8qAPCvgDrGoWH7RPgBEcoR440KMrjJKnUb&#13;&#10;f+ea/wBp6L/VL/uiv8Xn4DWS3fx08BzzKPMj8caCA2Ofl1GDgn+Vf7Q0X+qX/dH8qAJKKKKACiii&#13;&#10;gD//0v7+KKKKACiiigAooooAKKKKACiiigAqOTp+NSVHJnigD+d7/g4P8bweCPhl8NriUZa58Sah&#13;&#10;FGcZw32QH1HX1r+U6WfS/F90W1e5VW5J3525PQZr+k//AIObI7yT4W/CEWcbSY8X6kWC+gshX8vW&#13;&#10;l6HNp+nm71NgYmBZwTjBI4/Kv5x4/oc+cVFJXVo/kj+TfFHCKee1lUjeNo/kjotQ0TwR4essXmo2&#13;&#10;6lG+Yjrz6V0dl8ePh/pminSbFTcCE52IuFYqOTzXx94xnW+1UwWsolSIZyw4rl9K0rW7l2Hl/Kmc&#13;&#10;SgYyv4V89iKEKfvwhoj5TE4GNKN6dPY+rNR+MOheIL9JdItAQ7DHmEcEdq8c+IvjTxpK8mnqrRxF&#13;&#10;uEQ9PYYri7NpdOvXktceXDnL4GAfx71xnjDxTqtyQY5nADFiVIz+Yr1MtoKrBStY9rJsPGtTUmrM&#13;&#10;w4I9cGo4kWUvLLuZm7Af410mqJZW0ixalcPGsoBEa9CD2NeHahrniQXsZjmcbyBnOcitGfUrqW7j&#13;&#10;W5Yvt+UHkncevWvqqWBtq3ufaUssjH3rn0no134Lt9OWBkknYqADkY6V1S61o+kWkM2k2KbmOFlf&#13;&#10;B/Cvnjws19PdAyQt5aDeFHcg46V9S+HPBuoeJLeGLTgQhcNhl+774r5jMoVlWjTprS58bmtHEe3j&#13;&#10;Spq6ud94a+Js2n6LdXutw7o+gRWwK80v/GHha7dtTawPzE4ww6E5zXrXib4dahDpH9miSLGCCxP0&#13;&#10;65rjtM+Dult/x+3qHIDE5Bx9a9SpRrJKmo3Pbq4fEKKpqDZ5brviiEReXpVvEgK5Oeueua8J1jXv&#13;&#10;EuqXu8FwozlIwcE19ReK9I+G3hOKSLVLp7hWYYWMAEHHY+leNXnxV+HPh6LztOsWcBih8w5z6d69&#13;&#10;LLsprJq56uUZFiVJc+h4RfeF/E2p6is1zFKQzKRGc4A7dc11WkfB7VTqkd/fSi3j4IB9q1r79oRM&#13;&#10;OkFvBE7kFGCA9Og9awtO+IfiPxHqEcbzELvOU29BX0kMs0sz6yOT6WlqemSeMtC0KM2t5LHKImCM&#13;&#10;p74/CsW++N+lWMbw6bbxJIRgMOwP4V87+MXlXU2nL5znI681w84vLtliG9XY/eQbhiqllFBSUpI1&#13;&#10;nkeGTU3G7Pan+KmpXN2ywTBMnBbvgd6bL8YtUs5lt1uJssSrIWOD714nGs9pcvJztJxluuPpVN9J&#13;&#10;uL2+FzP5j4OQQOgr0qWW0kvhPUp5VRWqjue7wfE2+jYvNK/zDLsWJ57d65S58ZzyXhv5pGclshc8&#13;&#10;fWuDs/DWvajdFbSJtgwST0IJxXZ2/wANPF9zF5Sxt8rc7FJyOv5VSw0IaxRu8JCOsSta+JdZ1zUU&#13;&#10;swHbLgFVOeCeOPavtLR9T1Xw94OMF+fIiSPbg8O2BXD/AAy+CGu+Fo08Z6rACkKb2RgSST0xx2rj&#13;&#10;PHvijxtrOuSWS2sk0AYgRBTit0tFodS2u0cd4q1geIL7zYwzZ/vnd8o/xrkLTwnE0jTynIk+bYvX&#13;&#10;P416Tp9t4+vQbe10gW6rtzKYjnA/A1FfeB/ijqHK2jhQxJfZtAzzxjBrGMVfY5FCN7JHlmpfD3Vt&#13;&#10;T2jToJX3H5HI6fXFYc/wX8aF4zJEU3DPI/Me1e/6R8N/iJYWy3Mt5Jbs2SmWwBjtg1IfAfxE1O9a&#13;&#10;TWL9gj7Vx5mOPwrSPuOyNoLkfKjwSx+E0+mXDT343DPzKTjbmtiTSdFgn+z+YoIH3V5P41t+MPhn&#13;&#10;8QYtQ8q1mmkh4CsrEqMeuOTXmkvw6+IGnal9shhmfAOWIPJreLvudcZprU2tTjubWL7MWVEPKHHV&#13;&#10;awYLNbyWOZWDYyu1RjituTSfFF3ILfUElLoOExnb+OK9S8KfBrxfrSC4tbWXyl5JYbDn+tEndWM5&#13;&#10;rSyOEstPt7maO2C+WpYKxJ4H1Pavb7P4k2Hgq2TSNBBknVdskg6fUEda2B8A/GF5p3lMYYBu534H&#13;&#10;5nvXovhP9nzwJZ6SJvFGqKssR+fbkrkHkZ6UqZNOLd7o8a8PeN/HniHW5Z5JJvs5XC/ORnHbFP8A&#13;&#10;GHgG78SIL21iIkf52AGSSOvWvrGK6+EnhTTFstGWO7mRv9aSCB+n9a5eP4mGwdsWUKpI/wAoOM/h&#13;&#10;XTQw7W8jrw1CVnd6HyN4f+FHiFrsottKRzkFexrc1b4N66JISlncMI5DhsHBUjoenSvqmb4t6qko&#13;&#10;S0ggCEbcKACPrUsXjjXb23YyXAUbScYG3J/Cs3hYrW5n9Ugm3c+aPD/7P3imaT7RbwPIWfGMY4rR&#13;&#10;1T9mfxVe3GGtwi+ZhRIw/wAa9ysfiF4js0WxsCXLyfeTIIx3+lV/HXxE19Y4Le4R0uGUHPPX/wCv&#13;&#10;VLDx3D6pCTvc+T9d/ZT8TxvM8UO98FfkYHH4V5VqX7L/AIutocyWkpz9whTj8a+l4PiB4ptJxdNc&#13;&#10;OpBbKBjz9c12+nfGvxFbIFmk3EA+WoAbP1zmlKCS3KdOy3PztvvgB4m01zJJbyttGeAeK2fD/wAO&#13;&#10;tQtVDTxNubjkYxX2pf8Axt1y9un8+1gnLEocxgFcVyR8f2hmaa60+NnPzbVHQ/nVwwyl8TLjhFL4&#13;&#10;noeCReFrsId8bBE4BIyTXqen+GYbjQxZshWQruMidsjuDWrc+NtLcedPpmzPOFJGfpzXTeHPG/hy&#13;&#10;W68uSyIU4BD9eeoqnhILZjlgacdib4efBGbU5G1DUXURQp5nzDhgPTNdj448Xw6Fpx8O6LHsiUH5&#13;&#10;U4ycV6fD4i0fVbMWWmyC18tNoTp17V5j4o+GviDU0GoW5WUyNtLR/Xg0vZqN7DSjDZHxZ4j1K4lu&#13;&#10;JpWUoGwCD6815tf6jOgIjfcQPf8AGvpXxL8P9aiZka3kDFurL6cdfSvNLzwLeC2kEsZRx3A65rGS&#13;&#10;15jBQ+0eAalrd3I5K5dQOea5+fXruIqrbtp7H+leoaz4Du4mMKq4IK4KDqTyc1zL+CtY87yViJ3D&#13;&#10;G4j/ABrS1mbpW1ZhQ6tcYAcL0yBnmnRi4udqKxGHzya6uP4dass2fLxwBkjjpzXpfgf4Ma1q14Dc&#13;&#10;RusancW2nmkyankcj4I8H3WsXYmmDsqv9/qBz3r6EufGlj4W0qTSNPdQ2WEm09eBUni59P8Ah/oB&#13;&#10;sdPH+kYP3epOK+Q9Qu9Wkl+0TM5aV93NZVJcrstWzmr1VF7nfa14vnvJyyyE4Yfh+tOsfHMkNsbc&#13;&#10;FmI6D6dK8wm8/Z8y5JOWAFYl7dzpGfs4KEdCKiN2yKVRzfKe72njgom6VAxxg55Nf0Df8Eof+CJu&#13;&#10;vf8ABUL4Naz8atK+IVj4RGka5/ZD6fcaS18XOzf5m9ZogMjtg4r+X211K/RiZe43celf30f8Gsv7&#13;&#10;XH7OfwS/Y58Z6F8aPG3h3wzqNx4zW4hstXu1t5Wh8naHAbsTXoYbDw5lzHrYLDU3NKaMvUP+DRzx&#13;&#10;xen/AJLdpipgYU+HZTz6/wDH1WM//BoL42lZTJ8c9NITgKPDkmP/AErr+rAf8FF/2FHw6fFXwZhu&#13;&#10;f+QhHirkH/BQT9iS8z9l+KHg5x0+W/Q16EsDh27tHovLMHN3aX3n8rU3/BpD8QZIxDF8c9LSMKFw&#13;&#10;vh2XOR/291jwf8GhfxCgu0uR8d9Nyhyv/FOS9/8At7r+rmT/AIKGfsOwMFm+KPg5T3X7elRD/gon&#13;&#10;+wuSR/wtXwX+OoR5rP8As/C72X3k/wBkYO/wr7z8Vv2HP+CH/wC11/wTm1Lxz4t+A/xd8H6vqPjT&#13;&#10;ws3h24h13w5chIHVme3uYmiu874mdjtYFGz83QV+afhv/gz++JCadHLrHxt0mG6f55Y08PyuFJOS&#13;&#10;Nxuhmv60l/4KJfsLufk+K/gv6f2hH/jT0/4KI/sNSMscXxU8GFvuhft6Vq8Fh3FRdrLzNpZfhuVQ&#13;&#10;drLzP5Spv+DQjxvLIGHxy0sDuP8AhHJP/kqrl1/waF+MLyDypPjbpe7GCw8OSDP/AJNV/VrN/wAF&#13;&#10;A/2JolHm/E/wep975Koyf8FFP2FoeZfir4LX66hHSeAwzVmiP7KwttvxZ/KCP+DPfxcjbo/jjpn4&#13;&#10;+HZOD7H7VXwl/wAFFf8Agg7r/wDwTT+BNp8bNS+I1l4sF1rcOjpp9rpUliymbPz+a00n3cdMc1/d&#13;&#10;Of8Ago3+wgUyfix4JwP+ohGa/BX/AIOH/wBqX9nT44fsX6N4b+EPjbw74hv18X2c5tNNuVnkESg7&#13;&#10;n2j+EdzXNWy7DKDUUjlxWWYZU5OK19T+GnV/EN3p2nSwtJtJO0sTyAK8j0O8e61xHhQmR5R8o9D1&#13;&#10;JrrPiXpjRRyb2yC2RjoeapfCXTHv9bRuQA4Xd34rx4QjGNkeBSpqEbJn9j3/AAbCRSQ/tR+LVkyd&#13;&#10;3w3LFj1z9vgr+4AdBX8Rn/BtU8sH7aHjLTWUqq/DNiPouoW4/rX9uQPSvpcEn7JXPrstjaih9FFF&#13;&#10;dR3BRRRQAUUUUAFFFFABX89H/B0PfPp//BIXxdPH1Pizwon4NqsIr+hev53v+DpIwL/wR+8Xm4Lh&#13;&#10;f+Es8KYMYyc/2rDj8PWpmrpoiom4tI/y/wDUPGd9FqqzB51dOCiMAcZyv6e9fcHwS/aNj1HRJfBP&#13;&#10;jKFb+1bd5Syc44AJHoRivz0hmGqZh8o70OMgckYGD+vSvSdNtz4XgD2pU3EoVX45XjPHB/GppfDY&#13;&#10;zwz92x9oa/8ACTQNdma/8OXURc5dY5cAkN/B6cV4B4j+HfiPQLpluBsVDvZmBKNnsO1V4/HUmnod&#13;&#10;0jjhW9ApJAPPTqcdK9M0n4z2Fyseh62FlhwBll3Fs+9TOnTno1exNSnTqNpxufOEMFzHeGSZdu5u&#13;&#10;GCgBQTyc16j4a1Z9LvorqzMkiowzzxnPJGK9z1z4OWGo6FbeI9Ik8uK5dmWKQcDuR7Ka53w98Gtf&#13;&#10;nlY6eyMGXcqKV6HpjPvW0KdlodMIWSS6HpOsx6P420BZioMsI/fGMAHA7kjnrivmPXtNhnuJgSUW&#13;&#10;NSixMeHx+HavqTwf4WufDuppomp7xJcnYo/E89MH8a9IvvgDp3iGDUNSktZALZTJN9nIEgGOigH+&#13;&#10;LnNfMZ3mmCw9WMa9dQb77nx3EGc5dhK8IYvEKEpWsmflJr9ibYrJ5hJUZCgdM9K2fCXi3VtAuQy/&#13;&#10;cchXBYjg19Y3Xwn8A6zL9msGmi3MMbuWG0c7q4zWPgVa27j7HJuZnBiUjqvY19LSjaKSdz6yivdV&#13;&#10;ndHlHjM2GqOl+jJGJAAFI7jrXl66XYzXW6MjYD2HU16r48+H+v2DERxu0cOMMoyoJ9a830xbyxKx&#13;&#10;uEJRvmJBznvVtW1Zq2krtmvPpt3HZtb2KyMGGcg9/oa4eezuNrR3KkbsFg2d34V7Pp+uTW8peZS0&#13;&#10;f3W8wdfpX0F4F0PwR8QmWz1CD7K4RnM8YwCVwOh9s0Rd1oCaeqZ8AXUU0K4YZIbGMdPWua1C/wDs&#13;&#10;swaJiAFI6Hn9a+/fGf7Nhlnc+HLqG4jR/usQGx74r538XfAvxbpEbzXlo6xKwYEDj5umDQ1YD5Ou&#13;&#10;fPluAysSoOcg8HPbHaqtwkzEh1JAU7nHc+1e2j4cmGXypRjH3j79xXQW/wAOLWWMFZEG0j5Gx3pA&#13;&#10;fMMWkTOd0ykBsEMOgq9beHXeYOjfLnhRwe/Wvqay+DWrXcjPEkciZGQpzx1/SkuvhRrVmNttbOxU&#13;&#10;kE443Z4FPl6gfNI0CeSJWYE4GBxzwOKbN4ZvYiGaJssuWAB/xr6CPhbVNPmKPbfN0YsPalj0iUp+&#13;&#10;/jKhmwoxz0P9aQHy5/ZN4HyUbH3R788f0qWPS76UgKpOSWAIr7J0rwPHqaohj254D7chW9auXXwf&#13;&#10;vLWI3MEQcMuUUeo6k+lAHxjBol1NmONCCOSVX+tOuNFmVS0wcEHBOOa/Qfwr8FbrUke6a2bEUe9m&#13;&#10;IAz9K4nxP4Ot7FJInt84Y8lcHJ6dqCnFo+FJ7B45CGB6AjjiqIhckgg8V9G6p4atfOCSqY+BgH1H&#13;&#10;asBvBkVzIZYA28HDK3T/AOvQSeKC3c9PXGcVIthctyqkjv7V7HJ4RmtZwjBmDfMoA4OPT3q9D4Yn&#13;&#10;hRFwxY5L4X+Htn2/CmlcDw02NxjIBI9qr+VJnGO+Pxr3hfD0gJZ4wT6DpzWZfeG4BIp2KpJ7dQfa&#13;&#10;hqwHjjQTK2wqc+lTCxuCAwHXpivV28KQPKZVzv4wTjp3qdvA1wZPLjQ+XyRu6HHakB5LHZzFdxU+&#13;&#10;hHercOk3BUttznkDFezReFtkQcrhuBkjp7VtQaD5UnlNHuAw4wORj1oA8Kj0+bIMqMvylelWZNNA&#13;&#10;HGeRwB6+9e3TeHXVA0igln+THUZ9qB4b4MbKd+cE4HFAHhT6fPAzSNyWAO0DB/rVuGye4l+dmAC5&#13;&#10;5xj6cV7o/g5ZLf8AcbVfopXBB9feptG+Hk08xKxkeu8dx14oA8Wj0MzRCRI+M8sMVHJoGXG9cDoM&#13;&#10;+tfdOg/AfVNRs1kgj3b1yIlXORjrWbe/ADxO3mKLXBX5imOeBnAoGlc+NLbQJYnWKRQoJwHBrsNG&#13;&#10;8MNdS+SflOd25eCw/wAK+hbf4WX4U2+o2zKwI2hlPBPQHjitx/hdeWlkHs1zv5ZhjcoHYc9DTtpc&#13;&#10;R8+voyLcfZ0QbdwAIHp3zXT+GfCpuGvJpsfJCzKduT2r1SHwjJbQhiqh2OMHkivV/D3hRYPDt5dO&#13;&#10;jAmMKGVeDn14pBY+S7PRlEbBlXcTjJHqe9ev+GPh5JrGnSWaKZHUgqYxux/9etiPwVO83nxREKG5&#13;&#10;VeMjPXmvoT4aG88NxSajZQFmTPBjGB9TgVXIwPCbD4S6lYXf2mWCYoCMjacHHbGKn1bwbqMKYlgk&#13;&#10;5YGEbTlAOufwr64PjvxHqAzcwRxsSA67OMHkYxXRR6vr95ZmW9sYZQQ2CB93OBznPYVzVcLCUlKU&#13;&#10;jlrYWDlzt2Z82/DLwiZTeQzxOkbQMWAHIIB/DmmaR4M0u21B0VEBYM2VXBGeuDX2H4L1a21SPUIL&#13;&#10;nT44WFq6IUXjOPyPrXh0djcQXDuqsys7fKV2gAnoOvNebneHq1KXLSZ5fEeErVqKjSep5DaeHZ9L&#13;&#10;8XwT6YXZpZSmAM5GemfavefE3wR0nx+iXnhu5gk1CCItcWSj5zt7jnk1qeFvCt8858UXC7ocsoUD&#13;&#10;nOOB9Qe9Y9p4d8SeE9fj8WaRcyw3isZ41fhD9fU1vgpKhQjHEfEPLan1ahCOJfvGJ4Z8IR+ANln4&#13;&#10;jgFtNOeUlX5iATgZPrXaarCiPPc7Y0tDmQBsdwOATXr3jSO3/aK8J/8ACUQLLb65psQW5jjACsRj&#13;&#10;DkV8uXngfx1qm3TY/OljZNsoLElQMjIx614Wf8P1MbWhVpztY8LibhSrj8RTrUqlrFnw7bafc6Lr&#13;&#10;9hp3754Y1nG8EfdOSoHtXyxqDIt5cTJGGLZ424GetfbXgD4U634du7iXUkkEd3bvA/2hh0IwB9TX&#13;&#10;nGv/AAH1uOeRLWMSFhuRVwVx17frX1NPDckYxb2Ps6GG9nTjTbvY7z4D2M914H1GUKAyxElAeMY7&#13;&#10;18h+MphFqctuwUKd3qcHOT/Kv0A+Aehx+H/D2raX4lcWe+02xiXgFhwQOnevLtG+CWm+MNems/OU&#13;&#10;4LNuUbjgZJ71pVpXSKq0OdJI/P2wtbq+8Qpcqjgbs5jzgAdq9PHiG9Oo/ui21JAi8Hj/ABr6j0b4&#13;&#10;Z+HPD2qbb8FVD+WGccdxyBVbxt8BJbKM674fDGCX5mi+8cHncPSiEbKxrGmopJHk9j41vHcRXKrK&#13;&#10;BlfLI2jb6mvfbX4ceGfiP8OWv9IiWLVocyyEAEMgHTA75FfO9t4auxefZmXOwYffwW9BzX0h8Hrr&#13;&#10;UPC2qQyW5HlsdsqsDswGOaoD4sv/AAne6TevY3XDr8jDJPX3rq/hxY6ppl/d3cW4Qx2jmQjoPQGv&#13;&#10;1m8Yfs7eEPiloq694YENrqJH7yLG5XZieRxXkGsfs+Xvw98Iz29/Ftu7hSGiCEDb2Ocd6pR6g2fn&#13;&#10;fo3jDWbbV2M2xo3cHymGRtB7V9L+L/Dl/rHhqLXbCHFtPGqsI1OFYDOCQaWy+DCvcsIoHWQnlCNw&#13;&#10;DH0PavuHwPpfhnwP4St/h942i+1Raiwj34yYd3O7PTI9am66MSknsfBngvwoqQJb6n+7bjJwTgHA&#13;&#10;GfQ5rL8X/Cq+mnlktIAxdm+8vTB7Y9vev1j0v9lrwb4dMerJqMFzp11GJUkPLBRzhge4PHavW/DX&#13;&#10;h/4T/ura6hEsqMSMqAGC5GVFcywqU+eUtTjjgkqnPKR+Mfwo+EniSW/ud9vNCqWzsCQSOF6YGMZ6&#13;&#10;9a+avFngO8t9bmWVXA8xgFXht/XJz2r+pLwpB8OtM8Vpo02nbLe9geH5wm0ySLhX5HOK+BviX+zd&#13;&#10;PqHi+50ywtjJKZykRjAOQxIB6cCulnbe5+TPwPTUNB8YRSTRyfZZplil8zkFTwcCvoX43fs9an4X&#13;&#10;1OLWLODfY3kf2izlUclHA4BHU819Zz/s26B8N2TVfFZwyTCXy1zvX1UgAda+7vBXiD4b/Gjwxb/C&#13;&#10;/VrSGCSzAisblVO7GMN07cUAfh54E8Mah9stXuI2R4ZVIZeoUdCx/Svr/wDaA+EGt+KfD2jeNNLt&#13;&#10;xMHRYGZFJbeFzg/lX1drXwd8I/DDzZnjinhR/L/dHIZeeuRkHmvN9e+P+r2ugSeDdEtoxA06shdd&#13;&#10;zLgYBBoA+Q9I/ZQ1O00iHxv4uC21rIcAS4BODk8Zr1i28cfCTxT4d/4U/q9oIyFIg1EN0lPYV698&#13;&#10;VLPxF4t+Deka7JveNZ3ilVcY3Yz9AMV+fB8Kagt4kiK7Rq5ZDnDBx0AxScrA3bVnrPw8/Zsv9E+P&#13;&#10;Hgq80xWmt08ZaJLvxuBX7fCc5Ff60MX+rX/dFf5iv7JXjC/fxd4e0KT95KPEuj4MvLEC8hBC5GeO&#13;&#10;a/06o/uD6CmmHmPooooAKKKKAP/T/v4ooooAKKKKACiiigAooooAKKKKACo5DgVJUcnagD+cD/g4&#13;&#10;tWMfCv4Y3Mq7ki8TagzAjOP9EFfxtfEzxVr98WtNJk+UMAqgFcenFf1v/wDBzl4pi8M/Br4WrMXx&#13;&#10;c+KdTQBDgnbZg9a/jytvFNnqMDOsZB7K/wAxP4ivyXibJJ1cfOrHql+R+HcY8OVa+Z1K0eqX5HE2&#13;&#10;2heLNRvAqLIwdR5xHtXv/wAPvBXi1ZlE8kK26sAqy8FgetJ4R1u6+UwQCJNm0cZya3Z5/Fk2LRcI&#13;&#10;sedjHK53dfyry3w1UlZyZ4j4RqTa5pKxd8Z+FbprMDSoI97E52jKn3J9a+VNa8D6zBcsl3IvBJYZ&#13;&#10;r6SvvEOpaFYmxuLqIkrgqGyc15LrXjfQNMspLjWLkPMDlYRjdg+/SvZhkMbaaH0EOGqaScdDkNM+&#13;&#10;H8arHdXw3IejsucYrtbD4eeElkNxqTpGhG/ewA59vrXjNt8YNc1C6MNhFttgxUNt6jt7flXa6dLr&#13;&#10;evO8VyjsDtYE5wAa7oZVFKzkd9HI19qR65J4k+HHhOEC0jW4ZVx1wfrjrivPdX/aJ1qC8Nj4fVLa&#13;&#10;GToIx8w+hFOPwau7u5juL+cW8En3Wzhj9c8Ypl/8JtIstSCR3fmKF4kXoD7GuuOX047RO6GVU4PR&#13;&#10;XOD1v4xeMb+RlluGbcxXazNxVGw+IOqaSTe3kzPIy48pSSAc/jXqmg/BLRNYujifgPuIZsE/nXYn&#13;&#10;4BaHcyizNykbbwMuRgr9TxW8aNnpE7aVBI+bL7WbjxSzregjzDk4P8OK44+Ary5mWKxilkJchAQf&#13;&#10;SvvuX4T/AAr8IRxi6vUlkByxU+nUZrhvHHxW8H+E7No/C8MSzbcJKwDcdDjPeuiWD5ndaG9TBRb5&#13;&#10;kfNOk/APxJeEXklidsbAhpDtGT7GvoT4Y/s7a7dalLc6i0McCgsPmAKgDpXzbqn7QGtSXSstxI0Z&#13;&#10;GWizjDdO1XNI+O+vRWk6i5kCSxYByQQfSrhg36mkMC073O/8Q/CKxXVpxLc24VHPBI55xRpfwg0q&#13;&#10;BWIuYQGBLDIP5GvEo/iakskjh2dTwXkP8Wc1l6t8XtQtrZLaFxGxY9uorOeBctTGrl7crnvz/DPw&#13;&#10;iInkvrpD/cVAD09eK19J8K/DmBzHcOz/ACgALhVP/wBevlNfiLqwt92QN3BJPAz/AJ7VSbxtfkrF&#13;&#10;K0jKwJzGx49xj+tdMYpKzPQpwUVY/YP9lzwp8DvEnjRNJ1mwiuLeIHfv6HZ/Out+M3xm+FfgrxHc&#13;&#10;aV4R0mwt7e1lZPliDZCnHevzf/Zq+IGpaN4sLB2IkiYA+7DivPPinNrt741vBtmkBnZyOcfMc03F&#13;&#10;WukU4p6n3Dq37YSy2K6Jp9jaeSD1kjA4NeYWPx+W51KOUWdqp3sr7IV/wr5d0jwTrF8BuWUliMDk&#13;&#10;AA+ua9u8F/CtrSAzXUjKM9+eSexqZI5pNvQ9tuvi/fw6dJcwW6fP8vCjAx+FfPfiv4sePbq7VNNf&#13;&#10;A7iMenrXtNz4Lv7SH7HYkTb2U4xlQD1+teZ+I/BeqaTeEanPD87ZG1ccY7YxWNlHdmThGGsnY8B1&#13;&#10;Xxj8RNWvfNuJWEZUjYxwFPrWVqHiLVLZktZrqSRsbn8tiMfjXvtzofhKDTwt8zM5IO0nAP41z15B&#13;&#10;4MS3Zo7VGOQFBIP1qfrFPqweJp7XPOLHx3qdnpsn2MTs4Hys7ZqlYfEX4gSXojTzbhG5COCQPYep&#13;&#10;r2DT7/QLaAAWkQXGApTIJq1fXr2kI/syKBB9/eoAPPaoqT7GUqqei2JvDuqeKHha8ktFfzFGQ8Yz&#13;&#10;j8s10OseNvGtrbIlmsiBkHCoQB2wMVQ8OeL9VaN4S6hSMDcORV6HX4pbZ4tUnyY3O3nAxWHterZx&#13;&#10;Kst3IqaLr/jDVLKTT5W+dyMtNJgD1rS1DwVfXWjSRXGpx7zlykcgIx3715sJJJLppbZvkckPg5JH&#13;&#10;saSafUBax2+nI7EOVbjk57EirTi9bmyqwet/xOz8I/D6JPMmlv8AzVjUyhR7DgEmvNLuHVbrXJJr&#13;&#10;tmURsNqg8BecYr6x+EvwW8SX/hy+8W3zSJa+UECScJk9BnHNcVq3w906zuWmvL2CMlyCQ4OAPSuy&#13;&#10;Oi3O6E3bc8HuL+Rn22xYbD8x71lHWtbglMETShM5YE54+le/6Pa+C9OvzBPcW05cEgFhjA9+1N8Y&#13;&#10;T+BLdoorS4tEaZcK3BP09qLN9TSFNp6M8RPim7ivVNq8pYqFOOO9dzd/EHUP7NRr6x8/YRh5chgo&#13;&#10;qtp1r4BS7+1XlwJChz12gmu3uPHnw1njNjdohj2CMbOoat0nY3Wm7OK/4WF4I1G0jtptLVGYsryD&#13;&#10;rmsPUvEuhwt5VvpgDKcpweR0613MHgLwxr8LXGiXMKqZPkDHnP0xXS6r8Lrx9M3QvG+wBSsPzNn1&#13;&#10;PtWMnYwlPY8al8R6NDAjXWmxr5hJ+U8/jVJfFHw/89Fv7Dy9i4Jjbr+Ga3fEnw61fTbRDg5bJwea&#13;&#10;8gXwBrN5qTvLC/yZzjJrohVVkdVPFRtqe6XWpfB3UNNQQwXCE8MwwcY9KoaR4T8B61eY0rUHiCc5&#13;&#10;kGMDOOfwrzTTPhz4jOSscmH/AIOeKuaf4d12wxbLDIXMpAIB+6PX/GqdTuVKou59F6T4D0lYjDPf&#13;&#10;ZUNu8xc7jnoK9n0rwhb6dbiS11LeuABuyOMdP0r5lh0vV4BHBumjYFXkc5A47Ct60vPEi3f2RDLJ&#13;&#10;ExyOv0rGVS7OV1E3oelX0S3l89q86O4iIKuvBGfX1qtpnwvg8RuizRW0IUHc5IyfeuKtPD3iA3D3&#13;&#10;RaQk/dUn9K0hZ+LoLQQb3VY2LSuOAB6ZqozTRpTaa3PctL/Zk8KXoBlNoWfByZAcECvNPFfwY0TQ&#13;&#10;L0xx2tvcRx5BKOpzXhPjH4mXdpaPpWh3c4MS/MRJklu+MHNfJ+qePvEEl4ym5uNzSEtuduuat1Vs&#13;&#10;aOqtj9CfEtv4G8PeFw40qIyqPn8wDJPY5HavNz8V9BtLFodNtYrdn+QPE2a8AvvGt1F4YZ7m5cll&#13;&#10;GQx3Acds14C3iO6ll+1xyHYrEcU41Rxqdj6D8TabF4tuWuJpFYFSxJPOa8jvfh9cXcmyFWIB+Xvh&#13;&#10;R3rmoPFVzFc7GdhlSchscVdXxk9lEjLJKXY/3s1kqMb3aMZYeN+ZoZqfw3unRljyD3JrmY/hzPCp&#13;&#10;tMCV85OTj9K7S+8aai8cbxncCeTjkVZsvEWpurSRJ8394qKnkp9whShFXRwH/Ctr1GXeMfP869yO&#13;&#10;2K61Ph/cvJHalA7uPMPUcfw9COlbv9pa9ds06ouVPRamk1bWEkidCRuQBz3GPSqm4WSbFPlavzHZ&#13;&#10;aD8GvEesaZItlBJ+7dVyWPyj869b8JfDm08Owyx6jKxkbPCncVx3613nwr8TXOjeDX1bUlLCeTBw&#13;&#10;DwvTP1rxjxZ4uEGuXDwkgbSqYJX5fU/nWUHFapmcVCGqerGXPhDR7/UpCLmRACVxzk59s1zup+Db&#13;&#10;DRpS7yFgxKg7v1xXFR+NhFJJPk7t2Q2eoWoNc+IUOqWMZYr5gkPTjr3oVOLd7Fww8Xr+p0UXh/T1&#13;&#10;QtK+cnIKNzXoPw98F2F9qP2wvnym3sCSfpXglnr5jkyzLk4I9K9g8Ka5cLBI1u6KXHJ29ah8vUiU&#13;&#10;afNaxk/ErVblNWdLclkjcjaM4xXz14h1hpwuVOGbGQTXuOvyma8ZnZQXYhsCuTPgqTUHM+0rEhyX&#13;&#10;xkYqlHswSV9DyaKyu5JQ37xVOAMEncO+a+o/BUAhjiDtk+WNynOF47da4OTSdI0W0D8yMWBHtXde&#13;&#10;H9a+w2/2oqjK4+7jJFaOi2buk2rHovjXw5aaloSSPHlljGWHQiuk/Z2+G322+DTR8LIZAB2AqTT/&#13;&#10;ABVpWvQRafcFE427cjkn1r9Kfg94T8IeF/h4+uK9u04OU5GSWHTFcsqEk9UedKjKE7o/WH/g3Otb&#13;&#10;rTf+CgXji0myFHwvkbB7f8TK3r+2xf4fxr+K/wD4N1YNVvf29viDr2oY2SfDoxR46c6hA3av7UVH&#13;&#10;Ar6TL23RVz67LL+xVx9FFFdZ3hRRRQAUUUUAFFFFABX4Cf8ABzJJpsf/AASb8VNq0bSw/wDCVeFg&#13;&#10;yr1ydUhAP4Gv37r+ef8A4OiHMf8AwSD8XupII8V+FSCP+wrBQDP83zwr4e8HeIL0afpERjuJN20u&#13;&#10;Bgtjgk9K5fxZ4B1bwvqT2uoRMGZPkaQ53E45Vhx+FecjxXqWiXUVxZHYykbWHc19j+BvFumfE3Rh&#13;&#10;4f8AFqKLpF2QTy8bH/hJPUih7WB7NHye+m+fbtDKgWQ53dWBXIPI69qp6foU82sLptqd4MsaF+Q3&#13;&#10;PYV7F438LXfgzVJYbktIzyAxtEAAR26V2XwlsdOiuX1/UUULArMm7GS46HmuahQlGTZw0MNOE22z&#13;&#10;e+IXxCu9D0C08HWLEPbWyrNgEkt1GfQV4d4c+JXiXTtWa5SeTYTgAHGSD0XHQV0nxD06XW9Tn1FE&#13;&#10;klaZ1G8Y+6rcYIrxuBZIJAlwe7KuB84brz2+lZTrz57mVXFVL2Wx+pHwG8c+C9Z8T2jfEZI5YHAB&#13;&#10;LnLqz5AOR2zXv/x80S5+D3w+uvFfhq6jkW+RkCplh5T/ACg5z1Ga/IT4deJ9viGPTN0wGA3DH7vH&#13;&#10;J+le+/Ebxp4h1ixg0k3MjWaIAsUkjHO3PGD2Nfm3Fvh6syzGhmHtbJWun1SPyHjvwr/tfNMNmirc&#13;&#10;sY2vF9bPQ+Z9D8f6pDq817OzJ5bMJMdmzxge5r6J+Fmp6l8QtacW8iQLDlpZZCQmBx17V80azps5&#13;&#10;gMFrsWa4JLOo5OOQMV9w/sy6O3gnwPcwXtsk97qXKrKMYC/e59Ca9Xj/AImqZVl/PQ1k9I+nX7j3&#13;&#10;fE7jCrk2Ve0wqvNtRir/AHv5GH44lsPCGtmASmdXQjyWAy2/qWJGMV59qnhnwX4t0/7RbbILpj5R&#13;&#10;2AAFjzg8VU+Pms2c2pQ22nO6ygFJ4423E44IGegFeZaFrllFdC2kM+MbVQEcOuAScV7XC2NrYrAU&#13;&#10;qle/M1qfR8G4/EYzLKE8X8bWpy3inwzrfhtjDIpkAclJcZDAjkEemOleh+Cby68MeGZ9Ql3RyTlU&#13;&#10;hJxxu6fl3r2TV9Cn1mCO30uJp3VUfBXIx16mn614ank0K0tdVtPIUhg7gY+b3Few8bRjeCmubse8&#13;&#10;8woU26SmubtdXPEY/E2t2NxJOJpemWd2C/6w8N/SvaPBfxUub+WPQ9UUXilyM7Q42DjnOe9eI+M/&#13;&#10;h/f2qRarE6yQTsVVOTmNW7H2PStXw0H8O2xt5I5I3YAurddnrntmuHDY+bd5nmYLNqjsqj0PaPiH&#13;&#10;4H+H+p3qXNq62rzDLYIUA4HUfWvn3xJ8KtSsZ0l0mZblCuQUYY68ZNavirxBPrFtut1ZQI9sbPjG&#13;&#10;Fz+J+tWfBHiO71LUl0y5PygIBt/iKjOP0r14YiMl7p7lLFwnFuGpwSNrWiSeXcCZXIYGOM9PT86z&#13;&#10;38fXEF19naRiPMGTnofc969v8dJdw6oYLyPcg+4rKM4K5JB9ulfPXiKwthZy6npUIV4nCvAcZznr&#13;&#10;9KiFdSnZGUMYnU5E7n0h8Nby18UXE76xHG8UcLHdKApBHQgd68s1rxNoGi6jPDDFFJtDMyFQfyry&#13;&#10;3wV4r1P7S6rIQI1cEKTjB9++K8r8S6pIdVlmkk8tixErHo3stdE5tI66s3FaH2D4S+LnhyOdYZLO&#13;&#10;Jtozu4G2vrbQND0b4k+DZP7CRoLk9GXGDnnrX4+aLqV42GDLtLZUL1OTivvT4MeMtQgsltxI4AG3&#13;&#10;DMdp3CiDuXB3Qtv4p8e+AfEEvh9lLM0oiUACTcAeQMcdK+qfAHg/UPiNEH1vQA6SMdxUBGCjjd70&#13;&#10;vwD8N6X8QPHn9keL7dHaNXW3lUZKbuhzxwBX0Z4x8Rz/AAv1FLSyjwsIXy5I+m0HaPrnFfh/H/ip&#13;&#10;iMtx8cBhKXM7Xdz+b/FDxtxWT5lHLMBQUpNXben3Hzf4h/Yw8I+JtF1TUNFnaOWzHmSW7rkqw9fQ&#13;&#10;DtXxjN+z1cRo72M3mBZvLUYIJbjrnt6V+yXwP1pPiB8TbXwqm6KbxAjW92AQdxHQnPQV90fEL/gn&#13;&#10;f4c8O+E7690O5mOrQxvLkgFZe4AX1HY0s+8fslyilg3mkuSVbSy1t5vyK4p+k7w/kdHAyzebhPEW&#13;&#10;srbdLvyufyp3Pw/vtN1ddPv4HEjEsIgMheMZB7da9A034WSsh+02EjIE+/t27s/wj1r9JPBXgfR/&#13;&#10;Efia60bUrZI9RsGa3ZZk+csvTIrU1m2sfBeoN4e1COGJhOse9vlJIbtnnnPFfQcQ+IrwtenChDmj&#13;&#10;JJ3T7n0/FPis8HiqNPDUueE7NNPo+qPgn/hSnhmDw+dZuGa33KCqtgnPcnPIxXiOp/C3Rr+WSPSn&#13;&#10;DALk7wASc9s1+inxz8KyC6h0jTleOF13SKBnaAM9fQ18wS+GtOtN02myM92SVRJCDg+wBOa+4lxJ&#13;&#10;hIezU52clf0P0SfFmCgqXtJWc0n958g3Pgd9Gv3hnhG0rgFmBHWu/wBF8HW17cqDCZJFQM68bSPW&#13;&#10;vq3w/wCE9K8WRPZ6okYnjRhkD+Ida4G0vYPDeqT2EsSqVBjVwOWweuen4V68q0LKUXdM9361TcFO&#13;&#10;Lun1OWj+F1ncwHFsrR5KkKPm3Ee3pXTRfs5SJ4Ql8SXEDJErDc+OenAPpmuouvFF1DDHPbzL5O7D&#13;&#10;byAc45/xr6t+FXiSDxP8Gte0edpJSkRIdTk5UE5x2wKVOrGaumVSrRn8LPzitPA3hy4vo/MUsGwB&#13;&#10;/dB3cn8K7vxd8IvDGiQQ3VuymOZPMyT1z1z/ACrx/UPEZTXGSZniCSOFTpxn39RX2zp9pp3xQ+F0&#13;&#10;NzFtFxp8R3MSMEdApFUplKpc+WtG8JaReSmytoBvVMn04PXNdJYfCfXheJLYW7iDBYsRuHWvZvgz&#13;&#10;p3hSy8cfYNUiMnyMcudo+729ea9K8UePbHwdq02jS4jGCYiq5ADHj8xzWVeUuRuBjipv2cnA53wr&#13;&#10;pGoabHHM6N+5iGxVGC+DzkDNep6HMt1q4lmgBidsgOPwOD0rM8OfFvShPBZ39tavEXx5+35yG69a&#13;&#10;6LxUviOTxTa6H4St3db9VaHy0+UDB+8V6CvGwmOeHpyrYiVox1d9j5vL8f8AVadStiZ2itW3okW/&#13;&#10;iZ8DrfWbi31Pw2m1bjHnqCBhvp3xXkqfs7eI4XbT2gbcilSnLLuboc+vtX2hd/Dz4reGPDMOsayu&#13;&#10;LdAryMG6leuBjjivR/gh4v8AD+uePbHS3dZWRtzGcjaVTghwO9fK1uOaGLm/7MqqolvY+NxHiVQx&#13;&#10;0m8prqol/Lqfj74g+GfiHw9cvb6ja7HUsoLLt5TjP5V2vh7wrd3Xg28tLWKRi8aMqjrxnPB5Ffev&#13;&#10;7THizR7/AMe3kem2qtb+cYThMquOnPocYJrzfwT4k8Ma1atod9bxRvJlN6fIwB4AX1Ar7HL82VWg&#13;&#10;5y1aPvcrz11cL7ST95dOp8n6B4RNzA008ePKbnkAqMY5r6K+HHg7Qb24ksLiJg7oEWTGQxJxjH41&#13;&#10;3XjDwlpfhNVuZAjQuQY5Y8cBAOCOMknrXIeFviHouj+I47mA/MhAVlww3Z5HPX3NbZZmTrXUkdGV&#13;&#10;Zs8Q5JrY9cu/2ajp9n/atirSR7A5TaG2qOoJGa8f8TeHrTQ7R5HCW7GUhUGew+UkevtX3l4N+LLa&#13;&#10;koZWhNu+BskX5OeDmq/jr4eeDfE+mN4mhkgjkVPMnijbcCee34V87jIVamM9yeh8nj6Vatjvcnof&#13;&#10;D3wu0WJ5LiadFUvFIsZJwGJHUA9zWn4U+Fzal4sg0+eBxFLMU+fjLN6cV9HaJ8OtT1nR/tHhyKG2&#13;&#10;XkxybSzEjDZFeifDi38V+G/iLp2l+MEiu0EoCSkDbvY/dOOhA6161LinBfWPqvtlzLoe3h+McteI&#13;&#10;+pRrrnXQ868c+CfCXguaPQ7hAEg/1+AQAWGOmOeteQfEPwLoI0Ia/pDxzbY8vCASFGOvGa/Rn43e&#13;&#10;F/AniLWru81Ii0upWAQAlkwAORXwLqGhT+HtRfS4plmsLkOoWUEbh6Ke9fPyzzDZhi/Y05ap2Pmf&#13;&#10;9ZMJmeM9hSnqnb7j5L+CGq3Gi+MrjUYWKRSyNBcITujcHtiv0H+DOu+Hb3xLqHh9dJtA8trKvmMi&#13;&#10;7wQrMHGe9fJ+n/DlLTxHDcWKbYjN+8Q8fNk54+lfY/gfwFJc+MItZ0hyjsoRYo2BGApBBFfezvCG&#13;&#10;h+mK8Kdl0R8bfEbQ9T1G/luFyI4ZTt7HG7ocGt74KaJa6l4tgsr8syyo0T2rE4RtvGM9fWvafH2d&#13;&#10;E1C8sZoWDmcJPI/3SScY44HvXk3gLXLbStcLLIiPEztEWIwFGT19e1cWAxsqspRktjzMqzKdaU4S&#13;&#10;jsfNXxP0fUD4kubGcOoV3IQHbnDHjqKv/Cj7R4f8SwSSh1R8IVK4bLdt3OQRXpPilLTxRrMt9EwX&#13;&#10;zGyTyMN7E+tcrbWl5a6sjeUS0UyuD6BRjg16B7DPQPGHg2y1W1vmRV8mEl1AG1g7cj34ry3wL4ok&#13;&#10;0a+Xw/ri+fazsIlc4LrnjHXIxX0e9hqEviB5rhXaG4t1+U9N+PQV55qHwxk+0te+S+zflXI2jdnn&#13;&#10;kUAeVfED4f6J4f1v7WE228j+dG7EZPfFZ9nb262/n26rvztHIK7T6j2r6i1j4XQeLtKW0VpWaAfO&#13;&#10;IgWI7e9c9onwX07VbkaZZPcxShSSWUciPOc4OaAMHwX8QNb0W7t4rF9w3hWOODjgY5719HeNtbv/&#13;&#10;AIgut3qWMx26xZ+4FOOw9a+fNC8J6fpHiYwTyXG2F/MkYqNoAHy89q9Ht/FfhmSCZIp9rRkkhs8n&#13;&#10;POTT12QNHrfwv+FllqDTSayyw2wYSu0uOR1Of6Vm+NfCug6pqAuFmX91tCoMKNo4BWuv0C/0jxD4&#13;&#10;YB0XUId0u1iZCQ2F6KpOBzXgXxR07xd4ZnW7IYwsSzSqdxBC4AJ6DNfPxxtP23soy1PllmNL6x7K&#13;&#10;M7vse16l9rs/B5sbaRp7V4zs3EFoHUeo5wa8X8D+K57vWk02cMzW7ERbhyAp5bccevSuS8C+NvEO&#13;&#10;oXZ0uUmVXVkkjJ/hI5YHuRmrdjqOk2viKe2kMyuD88uAPu/X1r168Wldnv146Xeh9x3fhvUdd1vQ&#13;&#10;tSsCcSCMoyfeV9wBA/nXU/E74vW+g65dRsLZZ7fbEzCMeYQBg+nOe9eV/Dvxilt4hsb62u95tQFW&#13;&#10;0I+XHrjrXAfGXTbDXPEt1rn2lLYSTkPlsct1BHf2raDTV0zpg42vF6HR33xE0z4jXceleIkgdJBg&#13;&#10;yMMOO/BFcX9p0r4VeKYWjBCtMs6MSQSOwBHb2rznStOgsryMWt4rABW++VckdcfhXsPxQ8PLb2ll&#13;&#10;rd/EJGWALISxAUAfLjHfGeapvqDdlc0/ir8RZbnVJJdPtInhuUE2dpMYZgD7815PaXunTQm51HTg&#13;&#10;7uglk8tM8jnggGtPRviZaadZtpl3bQSIUAjSaPJwR0J6nAqZviBZWkK2r2Fug3ny3hwD9M9azVVG&#13;&#10;SrpvY+kdV0PQ9S/ZevJtHt3jktbyO5ZGOVVW43AHnI7ivzXnhiidyEYzBixQgFSSMZAHYnvX66+A&#13;&#10;/i74Ttfg9ewa9pkL2txi3uN3ViWGAvvXA6T4Z+EXjGxudR020aO6sozuVcFSrDI45xjpVzgmXOCZ&#13;&#10;8ofsuaaLL4y+Gr+5jdA3ibSk24IUE3UWOenX3r/TpjOUB9q/zrvhl4g0iz+LPhzTobOOMHxPpKLM&#13;&#10;xUfN9qiwckYr/RRjGEA9qErFrYfRRRTAKKKKAP/U/v4ooooAKKKKACiiigAooooAKKKKACo5FLYx&#13;&#10;2NSUUAfCv7bP/BPT9nX/AIKA+H9C8MftE22rXVn4cv59R0tdKvpLF1muIvKk3tGDuBXoK+DtO/4N&#13;&#10;1f8Agm3paeXa6V4sxnPza5Of6V+7dFZTowk7yiYzw9OTvKCZ+LNv/wAEFP8Agn3bW4tYdL8ShR0/&#13;&#10;4nE2fzxWbqX/AAQC/wCCf2qZ+1WnjAZGBs12dcfkK/biimqEP5UR9To/yI/A29/4Nv8A/gmzfzed&#13;&#10;dWXjhmz1/wCEhuf8KxZf+DZ3/gmDcFvtGl+NJNxyfM8Q3Df0r+gyih0YP7IfUqP/AD7X3H4JaZ/w&#13;&#10;bf8A/BMzSImisdG8WKD665OSPocVu2X/AAby/wDBOqxn86Kx8ZE4xh9enIx9MV+6FFL6vT/lD6lS&#13;&#10;6QR+Jt1/wQF/4J8XsccdxY+LWERGwHW5+34VlSf8G93/AATtlbc+n+L8Zzga5Pj+VfuPRTVKHY0V&#13;&#10;CH8p+HVv/wAG+P8AwTutWLwaf4vBP/UduP8ACpn/AODfv/gns6COSy8YkL0H9uz8fpX7f0hAPWq5&#13;&#10;I9g9hD+U/CO+/wCDdf8A4JxajIJrqw8Z7h0H9v3GPyxXG6r/AMGzX/BMLWG33mm+Nsjps8Q3A6/h&#13;&#10;X9BuwU6hU49UH1en/Kj+cqT/AINbP+CU0riR9K8dZAwSPEdzz+laUH/BsB/wSvto/Ki0nxtt6YPi&#13;&#10;K5P9K/oh2ClAA6UciHGlFbI/nWH/AAa7/wDBKrzTINJ8bAHnb/wkVztz9MVYuf8Ag2B/4JX3O0Ta&#13;&#10;R4zbbjH/ABUNx/hX9ERGaKORA6MW7tH87z/8Gwf/AASvIAOjeMyB2PiG4I/lVqP/AINkP+CWcfC6&#13;&#10;N4w+7t/5GC46H8K/oXopezj2F7CH8qPwN8M/8G3X/BMzwleLfaLpHi5JF5BfXbhufxFdje/8G+f/&#13;&#10;AATmv7k3dxo3iYyMRlxrM3b8K/cGij2cew/Yw25T8SU/4IAf8E8IxtXSvE4HTA1mb/CoP+Ifn/gn&#13;&#10;jxiw8XAD+Ea5Pj8sV+3tFNQj0RH1an/Kfi1Z/wDBBb9gGywI7HxYwHTfrU5/pWVqf/Bv9/wTv1i4&#13;&#10;FzeaV4oZwCAf7anxz+Fft1RUSoQe8SZYOlL4o3PwSuv+DcL/AIJr3jFptO8Zc5wBr9xgZ9PlrMuP&#13;&#10;+Dav/gmVdKEl03xpgcfL4guB/Sv6AKCM8Vk8FR/kRH9n0P8An2j+fs/8G03/AATIMfl/YPHGOBx4&#13;&#10;iuO34VG3/BtL/wAEzHg+zGw8c7f+xiuM/wAq/oIoq1hqdrcpawVJfYR/P/af8G13/BMy0UrDp/jc&#13;&#10;AjBz4huD/SrVz/wbbf8ABM26CiXTPGfy9/7fuOfrxX77UVP1Kl/IiHl9D+RH4HR/8G3v/BNGKNYo&#13;&#10;tM8YgKcg/wBvT/8AxNadn/wbp/8ABN2wZmttM8XgswcltdnPI/4DX7vUU44OktoIqOBoraCPx/T/&#13;&#10;AIIifsPQ+EX8FRWvihbFz8yjWZt5/wCBYrxC/wD+DcL/AIJr6ln7VYeNckk8eILgdevQV+99FP6t&#13;&#10;T/lKeEpfyI/nuj/4Nmf+CYUbb00/xxkd/wDhI7n/AAqvc/8ABsd/wS7upUln07xyWQ/LnxFc/wCF&#13;&#10;f0M0VUaEFtEr6tT6RP522/4NgP8Aglo33tO8d9c/8jHc9fypo/4Nfv8Aglip3LpvjnOc5/4SK5/w&#13;&#10;r+iaij2EOwvq1P8AlP5/Lb/g2q/4Jl2aLFa2XjpAvPy+IrkZPqeK7XRv+Def/gnfocbR6fa+NgGB&#13;&#10;DF/EFwxOfqK/c3aM5paX1en/ACi+q0v5Ufh5L/wb7f8ABPSVQtxZeMXA4+bXbg9fwqxaf8G/f/BO&#13;&#10;yzYPBpPifd/ebWZyT9eK/buim6EHvEPqdHrTR+LsH/BBb/gn3BnGleJGz/e1ib/Cmw/8EFP+CfEM&#13;&#10;plGkeImYrt+bV5iMD8BX7SUU/Yw/lH9Vp/yo/GL/AIcMf8E9M5fRNfY++rTH+lOsv+CDn/BPWwuj&#13;&#10;c22ia8WJz82qykD6DFfs3RT9lD+UPq1P+VH5An/gh7+wTvD/ANi61wc4Gpy4/lXPa1/wQb/4J+65&#13;&#10;aS2VzpfiWOObO/yNXmQ8+hAr9n6KFTj2EsLSW0Ufz2L/AMGyn/BLpJGmGk+MyzMWJ/4SC46n8Kwb&#13;&#10;n/g1y/4JU3kpnn0nxvuJzkeIrkf0r+jGih0oPeJSw1P+U/nVvP8Ag15/4JXX9l/Z9xpfjjysYwvi&#13;&#10;O5B/PFYkP/Bqv/wSbgjMK6T46IJzz4kuT/Sv6RaKPZx6IaoQW0T+bmX/AINVP+CTEkglk0jxyWxj&#13;&#10;I8SXI/pSyf8ABqz/AMEmpEEZ0fxyAp4/4qS5/wAK/pFoo9nHsXyR6o/nItv+DWj/AIJR23CaT44x&#13;&#10;6HxFcEfyrdh/4Nif+CWMCbI9H8Zgen/CQXH+Ff0NUUeyh/KQ6EP5T+fuH/g2j/4JeQDEejeLx/3H&#13;&#10;Z/8ACqcv/Bst/wAEuJ2Bk0fxiSORjxBcDr+Ff0IUUpUoP7Ivq1P+VH4Ot/wbnf8ABNk6VHoq6X4u&#13;&#10;WCL7qprs4P54rzzVv+DYH/glprUjS3umeOCzdSviK5H9K/olop+zh/KL6rS/kR/N2f8Ag1a/4JOk&#13;&#10;Ff7K8djPp4kuf8KiH/Bqn/wSYAx/ZPjv8fElz/hX9JNFNQj/ACjeHp/yn83sf/Bq5/wSdh2hNK8d&#13;&#10;Db0z4kuf8K6C2/4NhP8AglpZrtt9L8bgZ5/4qO5/wr+iEADpS1nLD027uJDwdJ7wTP54G/4Nhv8A&#13;&#10;glm8gmfSvGzMDnJ8RXP+Fbz/APBtT/wTDktvsjaR4w24x/yHrjP54r+gGimqEFtEqOFpLaCP53Lj&#13;&#10;/g2D/wCCWd0/mS6V43z6f8JFc/4U+P8A4Nhv+CW8S7E0zxvj0/4SK5/wr+iCir5Eaeyj2P569O/4&#13;&#10;NlP+CXml3YvbbS/GpkDZG/xDcEfltr1GT/g32/4J7vp40yO28aRQgjCRa/cL0/Cv3Dopezj2E6MH&#13;&#10;0Pzo/ZA/4JffstfsN+NdQ8ffAu312PUdT0s6Rdy6tqMl6pt/NWXAV+Adyjmv0VXoB+lOpMDOapK2&#13;&#10;iLjFJWQtFFFMYUUUUAFFFFABRRRQAV/P7/wc2hW/4JK+K0ZdwbxX4WUj2OqQ1/QFX8/v/BzZewWH&#13;&#10;/BJfxVPc/cPizwqhPpu1WEZoA/zYbP4br4onij0tArSZxE3G0Hr/ACqa70PV/A9x50sbKsMnD7sE&#13;&#10;n0Fd94O8R6Fo2o77K4YvDtIG7hsqCPofavW/EKL8TvDMkm3yvIGC4A6Ak5PvigD4+1L4hf27qKQa&#13;&#10;uzkrh9yHJCLxgk169cPbXHhiKPTSFjkVRHKowSzeorj7b4OaJrF4lp9rMbMWQEjgnOcDmu+8Q+C4&#13;&#10;tKhttK0S7WT7MArMOc7emR9alN9SI3d7lTw9YTSW32TUQSi/JkHLDPcYrzzxV4HvbXUfLEbeXJzG&#13;&#10;wXpx39zXpDazP4VvYIrxVkkYqQ4AA5PXrWX4z+MenDWntuscRB3KoHQDPXjrSnSJlQi9zZ+DvwYv&#13;&#10;NRvrjVZYm/dW+5weCQvQDnvXrb2lnLb/AGC+swWjyDMxHQZyenGK6z9m346+H4dZSDW7aKW3nHk5&#13;&#10;3BSVY/zHrXq/7ROjWeg3Q1fw+sD2VzGJYiCclmBJXI47V+ccW1MSsVTVNNR8j8k44qYxYymoXUFt&#13;&#10;bufHVt8LJ7i9lvIuYLdWlIX5tpPSu68LeMPE2k6RPpsqCVijQxShRmMA4GTV7w74ivbLwrd6hbxu&#13;&#10;5uZkt1jPI2YyQe/Udax9B1UpeS77aOQOWYld2ASe+DivVxeHwmLhToYmF3ue3j8Pg8dSp4bGR5nu&#13;&#10;ecaX8GtR8b3l5qju0ZSSSTzWwc5wTyegqWf9ni70e4TVLFmmhwHZlb5cs2dpB6nNfT1rql9BoqLp&#13;&#10;ixoCHO4gbmyfmB/DpXoXhSz1C48Jahqkm8wQoflbGEPqPXqK+GnxLjKONVGOkU7WPzmpxbj8PmH1&#13;&#10;eGkYvlS8uh1ngfwFe6D4Tg8RW9vFIRGsWHRSGOBgH2xXF/Ha5sH8FTjUEjiVADF5eCN2cYUntXH+&#13;&#10;HP2lv+EX0m48PavCZbYTbQwbcF/3s/0r59+JvxQvfir4gtNJ0u2a2sIZCuOQHBI4x6elfIYbhzOc&#13;&#10;Rnzr1laHNdNdux8HguDuIcRxR7euuWmpc3Mtrdifx1ZXI0nTNGtA7sLcjaq8HPzZyBWTregSjRVt&#13;&#10;dQtJftHlK0YdWGdo689TzX3r4b8MWUnhqGWGKGeeO0Vo3mXLBwMFRnnpXnXjGVNd0WfTfEcIWOGN&#13;&#10;3t7lhiRWA/hyegr7qvx/CWOeBp0vdTs3c/RsV4pUZZk8BSo+6nZvrf0Pyy1qx1DTJnnR1ESHYyEl&#13;&#10;gmMcD8694/ZztLXXPF0Ru4wVt4nk8wLkAAH9ai1LwG2qvDKk2YpGI9ix65Hp/Wvsn9mP4W6Xo+p3&#13;&#10;l3JsbFswcNyeBzgCv0rCSjCynuz9hy9qGs3vseS/GSz0RruRIIxGJF/1gHOMj5j718rHwfBcRy20&#13;&#10;cgeSaNgjq3LAHK/lX1X8XrfRdRvb2HzmjZSSidMuTgAZ9q+PotVGja15aP1by9rdQfbqPrV4Og41&#13;&#10;HJ9SsFhZKrzPQ4Wx8IJo89wJZY0ZcoSOmD1wKytb+HO+5BiO5ZBlM8sDgZr62uPhtB4g8NnxJpyZ&#13;&#10;h34lxg+WSOckdPUV49q+m2uiRyL9qZ1Q5DscgH/PBr0JyPYm7WkcJ4D+DN/d3zG7xsMW4Hpt2nIr&#13;&#10;2vTvD9x4VcvKhWAHDDHy4xnOaq/Dj4vaV4OllgvI45RMojZj1ULySK+sNDl8H/FvwZONEnSKdlLC&#13;&#10;GTAOV7Cim73aJu5JuPQz/gZ8RNGTxvBfvIsRDKgjVtoIzyD7Z719x/Gyy8IT6NZ+K9QuFCeU0riL&#13;&#10;DJvXkAgc9+K/IWbwZqXg/wAQ/b7qIxnzN6qjcnnGT7HrivsfQfifJfaFb+GfEDgxrxtl5yp6Hp27&#13;&#10;c1+ccWcBYDNK1PEV5OElpddj8k488NMszitSxeJm4Tjo2uq8xP2ePiu3h/8Aac0jxDC4+zQzxeX5&#13;&#10;wKJhjglvoa/rm1qS21uxtPENq8bw3VskiyoQ0b7lBIyTyOtfyWa58MNE06dPHGi7pWilUO0ak4IG&#13;&#10;4ADu2RX2tp37RXj3xT4DtPAtreXVpaJEYyBKUCFgOVxz07Zr8A+kH4DUs/wWElhcQqbpe7d9u9z+&#13;&#10;YPpU/Rno8T4DAzwOJVJ0fdu+zd0/VHJfH9/CngH9qK8uPBDqVklT7QFZW2u33sBe3vXg/wAZvHmj&#13;&#10;3nimKeRJSxmVtzDJIBH3R/WrGoaTB4P8dW+r6tMt+85ys8hJOAOQ2c5596/S39mL9k74QftUanP4&#13;&#10;u8QQlYdOhMjwlipd8Y+XBzgGv0TD5fl2UcO4fF4yo6qoRS5usv6+8/V8NlmWZDwrhcfmFd1lh4RX&#13;&#10;MtXJrTb9T80dcjTxL4kjt2nUR3FrndIzZ+mOnevk/wAW+EPEPg/xXJA0Mu1JA8Nyecxg8kHp07V+&#13;&#10;2/xE/Z9+GFxrWp23ga2uYb6xZo4FZhkrCOvrjivzF+M2u6lbWw0G+jBuU81TuJOEXoxrryjMqed1&#13;&#10;5VsuelldPtbc78lzShxDiJ4jK3oopOL0a06anh/hvxPaw+L4VjlCuVZJMnAfPY9s157q99pdz4xm&#13;&#10;aZnXM0pCn5lH0ra8F+AJ77W11q4d40wZHUuNpb/Z4yM0/wCI3w9lsbpr7TbgHym3bG4wX5OT3xX6&#13;&#10;dh8TQo0oYNz94/X8HmGGw+HhgHU99af0zntW015maLTXjuOQ65GFHHQj1r279nvUtS0bT9VttSTy&#13;&#10;0lspRgYCgFepx7jivANG1HVLfw7eXUEZknjkRS4+YFvYV6F4U/4Smz086/DC6CXdHIGT5MnqPpXr&#13;&#10;4GhOm25uyPby3D1KDcqr0Z8u+K9FuX143DhH82ZgFJx8pP3sV9SeC7rUtG+H1xptoyxR+Wd23lmJ&#13;&#10;9e9eFeNYbuPWPtlzFG3lsACpORyMnivb9C1K6bRja2/lpv2ebIRuDFzgda2r1eSm5R1O/FV/Z0nO&#13;&#10;m9zN+GSatJ4zivZovMhjlUu+DlFPFej/ABu0mC7vYteiz5SZWMrlVLAd/p2ri/D19f8AhTUZp5iH&#13;&#10;VywZWYAjGQD0719DeNrTT/FvwaXVoSglifZIkY/vfTvXkQzCrUo1IW1R89DMa9WjUp226nyp4Z8Q&#13;&#10;2dyPIuowo/1e7OGJ45561+3H7GOo+E7vwy2o65Db3d5p6JbxBipKx4Jzntz3r8EYrWTR0juJZN0M&#13;&#10;cnEbYypbg56njHrX2T8CfiHqmkWtyulSlYXj2uwPJccjnrivmOI+Gp5vleJy6NRx51v2Pi+LuEam&#13;&#10;eZNi8rhUcfaK1z+izxJ4+8DeMvB8mn3iQRSRwyKZGIwGRehwOhHrX4ufB7T/AO0/jLqOoWSs1r5z&#13;&#10;xQzxHg722gkeleD638efihcNN4atilvHIfmkXd5jFm5A9eK+o/gzrFr8MfC0eoNCHvLm+SQs6jlV&#13;&#10;O7AyOhr+fPCzwpxPCcMZOdXmlNPlV766n8veC/gljOB4Y9zrc0qifLG/XWz+9n7LWX7MngVPAkdt&#13;&#10;qdjay3Rg8wSTjdwRk8juc8V+G37U3wyi+F3j2FfDkbQRPhhAM7kY85APOK/Z7VP2zvhRZeCEbULm&#13;&#10;X+0I4B/o4QZ3gdMenvX4nfFH44a78Xvi9/ad/bSvbB9sA2gZXt970+tfC/RywnFD4ixE8xclSu7q&#13;&#10;V7Pty30aPzH6J+B4znxViquaynGjeV+bVN/3bnF/GbxVcy/D7SDdebhEbzDtw+WAA4+tYnwE+GV1&#13;&#10;4vvI9Wv3UQmQCNHYZORjBXqAa3vizpB1q08iWF/KjChkT+IZ+8cHjFewfCHxv4HsdItLe2Jiu7RF&#13;&#10;Bji+6wHDBj7etf2H4iY3FYbCJYCLvLTRH9+eKuPx2EwMYZdF3no2lqj1bxzp+g6L4Yaz0tN3kR+W&#13;&#10;rW8ZRRJjPJ/ixXnfwn8anWrHU9H1VJTEkf3iuDGowQQB2J71y3xb+N9hqsVxHo8yp5bkyQYJCnGN&#13;&#10;g9c9TTv2WtXsvEa6u93Bsk+wujAD5SMniuPw4yrF/VZTxkneXfc8vwkyTGxwU5Y+b5pd9z7c+Guo&#13;&#10;kBYbJfOXCpESuOW9Sf5iu18X3um6JrulaVKC140xuZCG3uGA5yT0Wvz+0P4o/EX4eapNpOnMq2zG&#13;&#10;RovM5MeckEetaejeK9Z8Q+Iz4i128MsxtzDIHbBGemMetfO4PwzxMc5WOqVPcTb31fkfK4Dwhxi4&#13;&#10;gjj61RckW3o9X5M+ptS8Y+H/ABdcX1zJcRboLgqUztICjpz1ywrwrxp4r0O/iFvp7eYbWUyzRgZd&#13;&#10;ip4P0PbFeHS2Fxf68HvCIl8w7grbRJzkcCun8L6bb6P4p3XEkYhuW2KrAuy49O2DX1GE4Gw+XYip&#13;&#10;mSm2ldpep9pgvDbC5Ti62cRqyla7Ueiudv4e8NXep2qasJvLeUjZD1OT75616joWs3fhXVzdT5hd&#13;&#10;I/MR5o8q4Xgj68Vzc3hLUrPUIU0lQWlkR2GeAh5Pt0rt/iLpTXWjWdkhH2uNgFVCXL7zzgcce/vU&#13;&#10;5Rxy62LhReql+BnkfiPKvjaeHbTUrnaeMdGHjX4ZXPi25tVBEqqlxkKCCRyQRnJzX5tanod3pV79&#13;&#10;rsgFkErREKc53HBr9qLSy8I+Gv2dh4R1tlE8rC7dXO6QDHQe1fCvibwt4IunQ2Eu1mmU8/IAM5JJ&#13;&#10;z2r9O9lGDbifslPDxptuHU+OLOwa3vl+2W7AMu4tkKM/h1r7g+HnwwtNf+E914rjsVmuLRyizMMg&#13;&#10;DBOcdTXGax8PdNu7lZluIJPLJBEfIPOQAQPSv0A/Y90zTtQ8BeIPBWsL5JeM3NvIwBGQMfePGK0h&#13;&#10;LqaQd9z8xo/7XlmIknBeHJTblMqD90e4r6F+G1nY+MLK48M3p3q5U2siH5/M6Ec+9T+L/DvhHRfG&#13;&#10;Vxpq3CojqdroQc4PzD6/Su58D+F/C8Opf2hpF8kM6Sx+VGx2nJ7nk5zXLOtLmtY4pVpqXK0ej+DP&#13;&#10;AWmeBvAWq3WqiNL7Y6IGxuKnjJavmTw7pivq2o3kMzRGK2lKsx798V+mX7T3g29g+EMHiHT4wfNs&#13;&#10;445TAvBIHLV+R9hqN5dwXFuU3TxQusjlti4IwCPU4HNGKqygrxRePrzpwvBHHaFKV1x7a8aJ0umZ&#13;&#10;C0nBOOOc9K8d8e+AtT0TWZ0ty5hd/NQIflZcnH69q7zTLW91LVQ6ozr5vlr5a5ZG/wBoenvXv3iK&#13;&#10;GyvtGhtbhS0oDxl2x/CB3wO9PB1XODbIy+vOpTfMeXfDbSrw6Kpss+cYCZPMwoTHZT7VqeJrO+aw&#13;&#10;LSzrL53Aw+CGC9z9aw7bStTtLuR9Kby8Jtk4JyT24zXMwwavZ30EmtyFjG4MYiyVJ4JJ/Ovmv9WX&#13;&#10;HEqupHyUeEpRxf1hS0vcxvhvZ3Fjrr3Wqfdt4JWhbbkb+cdev5Unh3TtT1HULzUwGUyylgu0EkDn&#13;&#10;Pt1r7I8X+CvCdv4UsvEEU8X2yeLLYUqBlRnmvD/Duqr4e851gg8uWTaHGTwPXAPWvdzmNWdDkoq7&#13;&#10;PpM9pVZYdxorU2/Atlq41Jby3XzGSVfuks5DEbsknFaHxvim0m/WOS3JSVQ7N2Viv8TYrL0jx87a&#13;&#10;9DY6fBDE/m7nEZ4wGG3B9T1q58UPFF/rHxFTSL1le3WSOOVc5GOMH9ayyejVjQ5aujMshwtaGGtV&#13;&#10;0Z4nZ6ffTsmqTqsXP3T35yxVvcV+luh3OgfEn4SWnkxI13YoYrhAMu6AAbt3Y/hXxx45sbbSbqWE&#13;&#10;Q5jRFAfIUYGOVxXLeHfizc+AL+O4sN4hOS0WdygNjJbFeqo9GexGGlmewa14U8MGRrmeEKXbAaQ8&#13;&#10;qB8uR+VcE/gPTdWkaPT34MpaE5JyvTIHrmvW7zXvDfxKtf7cgP2eUYFyiZ2Y/vBTyP5UttDa+Fr1&#13;&#10;P7LEd3nDljxt78+nOKzjSSegQoqOi2Oi8S+D9T0n4KWVtLCVxO00jMeCicZI7HvXl3wf8b+BvCl9&#13;&#10;Lb6veMY518l2Yldw5BwRXs3irxXfa1Zx2UytcWzRKvkBsopPXnuM14j4x/Z/gvdAHiTTIzDCXz5g&#13;&#10;BATA6DOP0rSSurFVIOUbI9Q8PeFrPTviz4Z1zQna40ybxTo3kSrJuIBvIvlP09a/0a4+I1HsK/ze&#13;&#10;P2cbN/C3xU8K+HtUu/tVvL4g0sFScnK3UZDegOTX+kQn3B9BWdJbmNCFr6jqKKK1OgKKKKAP/9X+&#13;&#10;/iiiigAooooAKKKKACiiigAooooAKKKKACiiigAooooAKKKKACiiigAooooAKKKKACiiigAooooA&#13;&#10;KKKKACiiigAooooAKKKKACiiigAooooAKKKKACiiigAooooAKKKKACiiigAooooAKKKKACiiigAo&#13;&#10;oooAKKKKACiiigAooooAKKKKACiiigAooooAKKKKACiiigAooooAKKKKACiiigAooooAKKKKACii&#13;&#10;igAooooAKKKKACiiigAooooAK/nL/wCDqqWWH/gjh4xkgzv/AOEu8Jbcf9heDiv6NK/nS/4OoYvO&#13;&#10;/wCCO3jBeOPF3hJvmOOmrQUm7K4m9D/L8h1y/tmhQsRvVX3HIwTwF4r9B/BOuvpPwPuL+7L4llCv&#13;&#10;IVORkdvwFfnnYLZ3F4v2mFmVGDjGSQeQMfhX6Janp/2X9ny1bc7JPMAsXTO1e5NRGpe9yI1L3bR8&#13;&#10;wQ+MXSd7jzf3Ee+aNRkEEnC5PbNdFofjKSXUYVvXIM5Ugk4QDPX868yv7RLG2d3YHegWRgwYZyPl&#13;&#10;wP0rF025MF2lwrFQJAolKgkD0OTjr7V5/wDaLU7W0PHecPms1ofZHinQbPUvDr65NsaaFB5Z3BlJ&#13;&#10;PbjmvhbxEgn1Cd7xmiO/bsXGMMc46elfYAvpp/AAmYszKwEjLwP/ANfqK+Steiea/EwXKg5H8XzD&#13;&#10;6dR9a66lZtcx3VsQuXm2N/4Y63qFjr8RQjywxWIN6rkk/wAq/QbTtd1X4j6anhm5kmXaquMn5RgE&#13;&#10;cfnzX5z+F5EubyIwOf3Ug8oBDnJJ/Sv0Q8L2F1Z+HodQ08SNK2GZjjIjPVQfYivJzTGShS5rbniZ&#13;&#10;rj5wpKTjfpr0OqmsdI0OBPDCzODDtRwpXG4DJYE9a8b1HX18PXpjgl2r5nEmM8dDnHc17RpXgLzS&#13;&#10;2r6xOyi4bzFJw7KmckV5Z8U/COkPcSTaC4dVYvjqGfGcH0PpX5NlvF1J5lKjN3+R+H5Nx1QebSw8&#13;&#10;583nbS56VBrMOoeDnuLCQRv5O4njzNyZx14Ga8u0D40+MNIs7vRxInkSoUZgN33gAQQfXjNbPwq+&#13;&#10;zeINE1G1vJXISJsxyfIFIBBGc9K8C8H6Rb6l49e3uZpPJjZkKZ+Vl45/AV+o5hicLToyxVSmnyq+&#13;&#10;x+zZnjcHSw88ZWppuKvsdLp2uHVZ5RqUJ2sx3HbsUAdvevYvDGj6NHayazZqpeBS6Qs3IK84H4V6&#13;&#10;roPhrwBpVofLjWRHGA8hDKSBlvl+905NczH4c0pfGEem6QA0F6shO3cNofgAjsSOntX57kHiZSxe&#13;&#10;LqUJQcV0uflXCvjBSx+NqUJUXG2zfUqeA/2nZvCU0tjqVuLq0admAKbnTdwcE5wc1F8Wvik3xQ0O&#13;&#10;WHwrALVEBdV/5aMo4PPXr71xHxM8Kv4Ub+zv7PSFtroztlXkwchgOflBOAK5/wAI3V3bst3JEqRK&#13;&#10;6xPnIwSMEDjv1+tGVQyitjlivZcspPTXf5GmSLI6+Z/XvY8s5PTXR+djyvQfF1/oltuuyXAlXcXz&#13;&#10;hR35PcnFfQXw2+L2rQ63DJpm+LzoyrhCcEHjLc8188eNNIhttb1DScybZJRNHgDBUHO70713/wAJ&#13;&#10;raEWMVzbxKLuGbcwlzll3dscYr9EziSpQdSCuz9UzuSoQdeKbaPorx78PrjU4pPEYlhZpsSMA4PP&#13;&#10;cke1fnX4vSTTdYa2cIGaY7Qp6lumce1fqPpPh+78Rz3dwbjdFCgfbHgbVAyQc46mvhj476FZSeKH&#13;&#10;bSYTESiEsB8jSAYGNuefU14fD+dVq1eWHqPmsvuPmeFeIq9fEzwtWfNbrbbyPWfg9rX2/wCC+u6X&#13;&#10;YZVpNsrfNn51JHUAY4r4/wDEFzcpLNYTAvGXK/Kc8DJH617p+z3qD6bY6ho13kxznyzgkY68n15r&#13;&#10;y/xP4fvxq9xdQhSquVjwCV+uO5r7OtRcVdM/QcRQagnc8he0iMnnqsku1ShxgDB/nivSPhb4p1jR&#13;&#10;NbH2GaRGJwFYYUn06msK9082u62jjaM7wrkj5WA9uMAnrT9Ojkh1INCRGY02jAAGT/EefSuKnOaq&#13;&#10;XPMw9Waq36H21LqV34v07z7hY2miTOVx8/l9RXOaLqCWt3FfI+9lbY6t0xn7mOxHrXKeGtUltrSF&#13;&#10;gUY7QTuJBPrjHrVTVICmuGKydhFnzfl+8oYnIz9elePxFl1Ss1KLPI4pyupWcZLY+/fBni2w1rw3&#13;&#10;c6WxKS5EioWJBZQQRx619+fsy/CLwv4s8EW934wiWSCa4fgkK52kHaT157Yr8V/BPiO20eN76S6M&#13;&#10;PKwx78lmOPm49+etfrd+z38X/DPirRYtG0y5W1jWLEXB8wSYwzAdME9Tmvx/xpyrF1cljhsPNwf8&#13;&#10;y6H4B9IPJMbV4fhhcLUdN78yvdM9u/af/Zd+Hv8Awi0Ot+BbsLIhAa2Zid6lTkj0A71wH/BPv4wH&#13;&#10;4UfEf+ydTeOG0liFvcs8m2MYJx/30etN+Lvi7XPCGmXEuuakhgnUhULr8pYZymM8H0r8/vhl43jl&#13;&#10;8YuDI2yVSxLEEKoPDD6V8V4JZHi8bkmIynN6zqQbdpPzPgPo7cOY7MOHMbkefV3VpyvaT1f49j7s&#13;&#10;/ap/as8Inx7qOn+H1jtdTkkeOWbTH3RTLuIBJ42tjGa/Pn4t6T/wkPhyw8SpI6yzEiaV2y8jDjJx&#13;&#10;xisvXfBVtq/iS78QrdFybkmQgYHfJ9q67V9P/tHQF0uwDTxQbVMiEsTn09B6mv1Phng+jkUXhMFJ&#13;&#10;69WftHCXAOH4aUsHgG2nbV9Tzrwjc28F9ZLDJGzY8uRHxyw4yewFaPxr0i30HTHu7iRJEZj5mwfP&#13;&#10;uI9ehWuS1nwEsN6lzHIIzu28EfKT1U4I/CvSvF3gyy1n4fQJfXiloogoYg5IPG1m5wa+kwvDvPUj&#13;&#10;UdXfdH1WG4V9rWjVda191bU+IYHu4/DDzxAIJ7jcvOAiA4GB36V9aaPK8vwHdmAdkn3mXcxbCjBH&#13;&#10;bqa8M8e6Amm+GbCG1fcifuyY+vBJBbjmvoH4Sajp+pfAzVNH1EsskUqN5uMHC89O9fb4vDylBWWi&#13;&#10;P0jMcLOUIqK0R8g+J737VZedOWWOP5drgK2c5/EVs+AL9tXu4IdLZpJty/ux/q2APcc+nFO8V2em&#13;&#10;3iSWtnMNrMAduCCCdxz6Zqn8MNP1DQfFNoYQRFHKWGPTsB6g5rbLcPywakjoyfCuNNqfXoN+J2qa&#13;&#10;uuuz6VcB4jJKHO0YUADoMc1peAPigdB0e68F69MTBeEPwcY//VXT/Gq11K/vpJY41jMv3XQYLexr&#13;&#10;5RvPD2qR3HneVKzDchIzn27Hiu2FNQb5T0Y0o0rqC3Pref4RSeIE8/wm63UbFpjmQPz17dK9U+DP&#13;&#10;w81jRdQGl6kGhO4s7MM4DdyM8e1fG3gabxp4evVGn3E0IbGQHI68ZAr9Q9CF5a+CV8V3rtNcRRoW&#13;&#10;LcknouT+FZ4qElRqOHxWMsXRaoVPZaOx9e+EP2cPB13aQXdr5E4kYyRtMwlLN7nOVIrZ8W/CuC0l&#13;&#10;sfsg2qnzCNQCAFPJ6eteSeFfi7HpvguKe+kFvMoBMUZC7lU9OD1966zQvifrXizWYbi2eSS0s4Wd&#13;&#10;YnxsYE9CvXP41/MeQ0MwxOayeIlaKb1ex/HPDOHzXGZzL61JqMW029rfeeGW9qL/AMV3uoGNbpYb&#13;&#10;gLDAQemcHcQPu+lfengH4YeEfEvw5vfEPivToEewjYW86ptKPjjkAZWvjPwV8VPDWkeN7qTW7YRW&#13;&#10;4uSJTGvOCcNgc/hX178aP2nPC+j/AA9bSPBoJtZ0WOTgKwDIORjvknNd3FfCubLG03gou10+ZP8A&#13;&#10;rc9LjXgjPfr9OWXQdrpqSdrLqfndq97oF9oviCLPmz2Tsp8vJ+TcMY6cV5l4XstCXSYdTV8mRfnj&#13;&#10;GRgg5wQuD9a7zwpo9ifCWv6tPuC37KJA3O7c2RtI71zPhbQtIs9PNlZNG7STeYN5bI3HA4HtX7lj&#13;&#10;6OJWFppaysrn9I5th8UsFS+1JWucV4zl0xZm1iKFREcJtQEKABySMfrXvP7P19a6d4cn1m0heOC4&#13;&#10;lETBW6BvXI6GuR8R+HZG0U6ZeW5jimyfOYbgdvYg+vY1754f0/R/AnwgsbExxpJeSmUu7r91BgAj&#13;&#10;Peu/IqdX2TVXc9Xh9VlTftjzjxfq0erXs0lmUieJSiswwDjrg/SvCE8SXVpfvCC0SsSwKg8k5x3r&#13;&#10;6Du/BMmr2j6hYbCpX50z8uTXl9z4fvP7RCLExbYFbb8xUj+77cVFSFVVLcphVhW9q01vsaXgTxVe&#13;&#10;614jghviAZmMMO5NwOOAMZ4+te0azpw0fVLeK68xLmNy8UXGMt0znAwa574T/D7UJdckvriIJEh8&#13;&#10;1H2EYx+fP0r0b4l+J/Ct04uL2RY7mAhC6L1wMA4PPNenCm5QcKmzPap0nKDhV1vudBe/Fy10eySM&#13;&#10;25+2iMLG20bSTwenoK2NF1BtUns/Ek0nmQjhVJw6+pBPPFeCyarpPit4zaMrBNkcQZMYOeSMf/Xr&#13;&#10;6E+Iekt4D+GunXlr5geeNnaVB0HoK8bLeEsFharrUYanzeU8DZbgq8sRQp2ky7428cxaxePYwXEr&#13;&#10;FVWKMA/KcDvXyrr1/qjzFZvMXZ85+fbnJ68elcjH4g1KO4k1OF1mHlkhWJbMmehH0qja/Eyw1mVt&#13;&#10;L1CNQ+MysvLZz93I/lXvztqkfV8zk9D0m08V6naSRrcFlRRu2qxBfnp2Ffenw98Tv4a8LxXLkxLd&#13;&#10;W75kB5w2cBsHHWvzwu9Z8NwzxWJuN7SIjxRHOMkcjPOK9Y+K/wASrbQ/COi6DpRJlkjKuRxjPc+w&#13;&#10;oSsjSEbaHTeL/DepeI9dXV43JYhjx90rk56eorl9AOp6Rq3kPJ/qm3rJlsgg8bsdqq+DvEfiOfwb&#13;&#10;NfoWCIw8uQDcTzyAe9fO3iXxx8QdL1eV4t+6YmUPkE4PUEDOMDpmolJ7WMpVJ3tY/Zrxd8ade0jw&#13;&#10;BokUhma3mj8uSOZ98bD1AOevvXyb4pttC1q0ur6yUWl5IryxuuMOT22ivmnwj+0Hrms6QmgeJg11&#13;&#10;Dbvt8tjkqAexA617b448c+GfD/g7zbRP39wnCOeQO5GOTVx1Wpe6sdf+y4nhiD4hrpXiuCO5hut0&#13;&#10;LSg7Am4g55719mfHr9lnTzDOPBcwESlZ9jH51EnIC+ueK/H/AEP4yvDqUJASFlw0TDjO3H+ea/Qn&#13;&#10;wJ+15rtzaiz1pFv4ltjGTKwBGPundx68VS2sNdkaPwL+C2peIr/UNC1K2uI5YVeZAQTuAHOMe1fP&#13;&#10;HijwPc6V4qu/D16TEyXTLH1LBSMD86/Vb9jX9pX4X3etalea3FLp0ttFJmWcBlww5HT19+ldj8U/&#13;&#10;g98K/i5Hc+NPBk9q7+W1zNPayDfuTkkr16cDiq5ilKx+L3xj8UXGkeH4vD9zvMscWFMa8EAcHrXx&#13;&#10;XafGTVLZmS9SVAjFNrAYYDjtX3L8Rfs+q+IpNHuYgxt3aAMF+Vgp6sSOpr4o8ffDd9N1eRYlMaSt&#13;&#10;kFvu4Y5ypH0qU33JjHW53fw58VaZ4j8RyDT2JmGGEXQAqAR/L8a9LshFrfjKO+KsHVwm7byHJzjn&#13;&#10;6Vyv7Knwim1f4krKscnkJKpYqDlgASSOOK+hfiNrKeA/H0sGkWe4rM0m6RQoIGOGHrTbuNnQ/FT4&#13;&#10;beNrmOw1BLYpYzKqjCqSwYY69a4ST9nTxZclTa20/lMxWN1TaMDAGPWvo2/+MutfEnwNp+n21xHa&#13;&#10;3EaFdkCg7COma6LXviHqOj+DLTTr3UvtDRxqMRH96DnJPHTFIVjz/wAL/BLUPAXh6eTXpvJ+0fL8&#13;&#10;/wB4bRlhjHp6VURfDCwW0cZupo2fy3JGAwH4Zwa7r4jfE7wrN4MsftTXEswXzHZ5MHcRyefWvly3&#13;&#10;+OFnp+lS3EFrlYZjJGkvzDB4OCKBtH0Fp2vadYSw2qw3DujFY48DABOQenTFfV3xytNFH7P1hceH&#13;&#10;mlEqE3FzC6jowyMcdj7V+d2l/GmfXdVtI0jhjWXyx5iJkr83zDk198+KGfW/Cx0aOUCG40wELknh&#13;&#10;eNy8cNQKx+fHwn8Xx/8AC5/C0NwXYp4r0lQF25w15FgEY96/0zU+4PoK/wAyX4Z+GI9O+Nvhue83&#13;&#10;BY/F+kLIxH33+2Q4r/TZj5jU+woAfRRRQAUUUUAf/9b+/iiiigAooooAKKKKACiiigAooooAKKKK&#13;&#10;ACiiigAooooAKKKKACiiigAooooAKKKKACiiigAooooAKKKKACiiigAooooAKKKKACiiigAooooA&#13;&#10;KKKKACiiigAooooAKKKKACiiigAooooAKKKKACiiigAooooAKKKKACiiigAooooAKKKKACiiigAo&#13;&#10;oooAKKKKACiiigAooooAKKKKACiiigAooooAKKKKACiiigAooooAKKKKACiiigAooooAK/nn/wCD&#13;&#10;onTpNU/4JBeMLOL7zeKfCpX6rqsJr+hivw9/4OILDT9R/wCCYHii21NgsX/CSeHGJYZGRqURFFgs&#13;&#10;f5YWgeE7yfUkDgplkG714xwK/T3xP4Bu739mzSZ7RWaS1uHFwinLEMAM/Lz2rxSXQfDlgfNhVQyq&#13;&#10;NuDyeeCfTFZ8/wAb/Efhi+l0y1djArBY4gwdSAOSw7D6iobj8Jk3FJxb3PnHWvC95cX0kTxNGmV+&#13;&#10;WT5BkA46dxXBXemXzByYiiq/Cr1LZxnAHrX1JqPxq8PamzT6lYW7fvAzEIO3v0NYd9rfgTxNtvtF&#13;&#10;AtpQd/kyNwWNcdPAxTbuedDLlzXuS+G7Oax+Hk8eoDe9wAQO3HU49fevlzXrVre6mfbt2yEBRx1P&#13;&#10;XNfc+kQRy+GGttQ/dRxH92wxtIPJFcLrGh+BGDXWoTIDuK4bAOD3rtdNONrHpyppqx87fD/THt/E&#13;&#10;EE6M5CksdoHQjpjPIr9MLXSrmx8LwyQ7SJIxJJChwcHow9OK+PbLX/hx4eJmhRrkpxAUGMfjXvPw&#13;&#10;2/aG8JSX407xBbyfYvMWPaMMQOmc/jjFclXBxqRcZM82vl0a0ZU6jud7L8QtNufD0el6NMu63IWQ&#13;&#10;SHDBz97cew9K8N8Vahd6YlxezBQzMWQsS7sJBgFR3+teg+O/g9pV3qUuu+EtQhltpV+0SQ7wpVWy&#13;&#10;fmU4INed+E7jwOPFlpovi/UJHjWdYDznAzgD6Zr82wPhvHDYmVWnP3ZO7Vj8owPhLDDYuVenP3ZO&#13;&#10;7T3Oj+EKN/Zt8mqTRK727KGJIHqoHqWzz6V55pegX2g+J5NR1KP93OWjDHOVywxjHA4rqfiP4R1P&#13;&#10;T/G8/hvw6jm2ikWWAofldHPDHpWjF4X1m0hMGqyGWVgTIJDwD6qenFe9n2OwPK8uqVEpPQ+j4lzL&#13;&#10;LuSWVVKiUpLQ9KihsklhuNPmxuAO1mBA3fI2Ce/NcRf/ABDtdE8d2MVtKZBFcrJIzAZbb8uDjivC&#13;&#10;PG0/i/QVI0qc7GDHrkKfQH14rzXQPDGuX2q/agGneRlYsGbKk8+nOa+OyLgL6niniK9ROPQ+A4c8&#13;&#10;L1gsU8ViqqlC2n/Dn6h+O9U8O+KtRhu4rlN92iZEzbs4GRx2JPXmvmn4hMfCc5sYJo2Milhk8Bgc&#13;&#10;8V4543svFOmX0eZ5YAI0aMAlVaQDPzehx2rpIvA/jDWfAa+LNSaW4DSmElxnaSPfse1dGV+HvJi/&#13;&#10;bwq3gnsd2SeFvLj1iI1k4Rd0jqvE2m2viqC11tXCy+WPMY8ZwvK/Qiuf0OwvrXUBZ2chILAZQ8+X&#13;&#10;1H88V1+h2t/pmim3lg3f6OTlz0wOP1p2kXMVtqcDIUcSkxDZyVcLnaCccV+lvHUfaezZ+uPMsP7T&#13;&#10;2UnfoWbTxb4n8L3ElnbvIY5GaPkE4JGOfX1rzLxZPcG2R5mZ5QxYiUcbz39q+rvB2h6P43l1CDUk&#13;&#10;aOWBfNXLAh8Dtj07mvG/Hujw3AuNK02Bo5yhLFzhQBxuBI71KpUYSbprVk+yw8avNSik3ueG+A/F&#13;&#10;sGl6iYdQWNS4xuxgZXuPrXqUlrcay8cNqgMcx3hUI+b8f5V8s32l6jpOrqP4cbS5JJJB5XGK+jvh&#13;&#10;dr1xpfiGwguUjId0Lhjk/MeBg9OM13VK0YqzPVrYqEVaWpxGqwXPnTRxrsXeUBIBIIOMe54ryrWV&#13;&#10;u7aN7tVxlgHUnBBHGBgc+tfYfx68LS+GfET3Wkn5ZD5wRFGNrDOQD1xmvnAanZ6xEftvylFJf5ej&#13;&#10;fSnSlTkroWH9jKPNFHWeAtc0+60V4ZmVWVMxtLjO49ODXS+DtM1bUdXulDI0YidiEAJ4HA6nvkiv&#13;&#10;m3UtQvLa5MdkFjhb93z1wvQjHevq34JJfyaZ9uMfnFm2FnO0cDrj0raSTR0SUbeh4yJdRtdUktbi&#13;&#10;QrGzmLbIfmLAkAYxx9a+hfhr4r8UeDL3ztFuXg52sqnKhQORz05/OvLvihp93Y6/I0QVFaUSKEXG&#13;&#10;1yAThj94H2rP8AeJri9vlt5w+fO8tN4656ZH9a+Pq1PrVSVKrBOPZnwOIrPGTlRrwUo7WZ9T/Hrx&#13;&#10;p8RfFi2b6o7uDbqnylmQ9MNgd8da5D4cx32j3C7mYh2I4B6Y6NjJGTX0rKmjat4etbW7Rm8mI8Dg&#13;&#10;jgZ/CueGi6X9uWOwP2bzsvzwSP4QK2nl+EwtqVOPKl0R0VcuwODtQox5IrpEbY+A/FGs+A9a8Q6V&#13;&#10;Iw2yoFc5BB749Qa8r0XXfiT4Y8+OcsYjh+hA6cj156V+iPwntrvUPhXr/h7am63g89T/AHtp5IHq&#13;&#10;K+IPF2ryvPJb6m8awllUsnDNjpjHNbZlXoqcLQua5xi6HPTajc2dAaw8Uq+oajOFkn2q6qCqqw75&#13;&#10;PVh7VteKfDltP4QCafdr5xPzl2KkFe5HTNfM3hyS+svE8bxTn7JLc7u/yDPQD1r6T1fRNKvG86xu&#13;&#10;iY5GLSMh3R5boSa78LhoVLVUengMLCty1kfPl09zc6Q2nXJZfJDbpWwS/OOh6Vt+BtQNv4av9Mk2&#13;&#10;iO8ADKWIOE4PSvZ9O+D/APwk6yRRXI3leDtO0kDNRRfs++JLczG1liZXPljYcgcZ2gevrXbi+aMf&#13;&#10;dPTx7nGCcWfGusz6dYXvkoqhC7Jz0KcYz719efCb4Zv4w+Hlx4k0cIbjTmUlIgGZlPpXmniv4Ca/&#13;&#10;eyzLbQ4cIQV2k/Vse2K+3f2XPh74q8BfALXtT1eOUQNMsSyKNv0Prj2q8M5ctpDwE5yj7584XNqm&#13;&#10;uDZqkRVo22tI2PlK8Ac+teZ654U0+Eie627QST0ypHY+1et+IfElhJdmG7hXy2ZwxCgHOPlY/Q1z&#13;&#10;+raVpl1axeVJgSjeXY5ByOcj8K25dbnZyp6ngXkb7pms4ydrCNAoBIBPbPUV+q/gf4Z3Wo/AmDVL&#13;&#10;lmZ7hlwSMAKo/Hoa/P8A8J+GV1DxGkEIUoZwvmAdx2A9K/YbX/B2s+HPgTpv7uWFG+VfKHZehx1N&#13;&#10;TW1g13Jqr93Jd0eFL8IG8QeHViEcYlixtKDJJUE+o9q+gfhx8I9L8AaZc634puoEzDhTKcBmYYwA&#13;&#10;Owr45s9Z8eaZNKba6uETcZWiyVDZ4+bPTj0r1TxH4216/wDh+0s8TYkULIpJcHjj6H3r8UxHCeY+&#13;&#10;1lClP3ZO5/PGK4KzX2/JRn7knc+cPFem+HIfiDPd29whtWm2SBRnjPYDrXqPxmtfAemfDmyiju0i&#13;&#10;mZBIgkU5O/nHc/nWN4C+HR8TXlmQkjNJKjyKBnHPIBPYe9Xf2wfCst8YPD2ggn7FCkZaMfMSADz6&#13;&#10;81+y4GjUp0o03q0j99y6hUpUYU5O7SPnOy8c6faeEo9EE0kf2iUsGcbVbYO2e1cfoniJtG1jzbW5&#13;&#10;jnhkk2hgdu3B6c1yup+EdX1DS7XS7eJ2aBzuZwQGJ/2j0xVPT/Cd3bamdI16NgDGFibB2K/fheuO&#13;&#10;uaVebTFi60otH6c6lpmneJPhJbahbSJHeoolkyQSQo657/hXyl8R7/VdW0CGz0qUTGBA4jhO5hk8&#13;&#10;k88V9F+GfAusx/CCWGEF/Kj3Fl4O0jg/Svi+P4c60urzX9o80OZQ0yBmxtI46cY9q3pybszopTlJ&#13;&#10;Xeh9gfAXQ/EOr6RHp99BLIGUmd3U8jGcD+VHi3XPBngyXKwM19EzJ5asFX0wfUZrY+AEOqabYXcd&#13;&#10;zLMX8vMQY/dB+UnArxP4peBtQe9mv47kkbiMngFjzg+tbOVzc988H/Eu38ReCL6206IWkkJ2kIpJ&#13;&#10;z/s+oNfC3xY1LWv7Za32lhgZ56d+nB4r6Z+F/hS8fQZrqAD7QpUMqkncwPDCrmvfD6fxTfLbX0JE&#13;&#10;h+WQgZ5PHX6VIHyF4FGoXV9ZzWksobzg25s7c9wBnsRX69fFNbjxB8L9Os7ZY3NrYRmXzck7mUls&#13;&#10;Yr5++Fn7Odno3iuBNTj8tI3EoGMqQOevSvTPiV4jGj6tcxaY37hGVfmbcr7QBgL+lAHxl4M8Oas+&#13;&#10;stZakAbeVWDbF+ZGBzu57V7VZfsvx6VdT+L5AssMCC4+RRj5jyGzzn0r60/Zs+E2p/GnxrBY2MMM&#13;&#10;YkcuPLVQpGBgn0r6d8afCi+8PQa14D194re5bCx5kXbgcZ465osFj8J/GY0q21NrgeQrLLkA8thD&#13;&#10;wcdq7KzvfDvjS4sbvUrmPzB5cPUBVXsMep9K9E8c/s42+mavdDVr6EsZW8twxBb6Dnj61xPwx+Bl&#13;&#10;tf8AjO1SC8jXZdrlC53MoIH0H1pO/QTbvofoL4n+F/gbwz8BLLWC6wXVwTgL8uOuOB69favhqTVP&#13;&#10;Bd3b+XcSxholZJGkADcdvce9fX37VWraJa6JaeD7eZtljEFd1kDKJMbcdvSvy0uvAuu3sxuraR5I&#13;&#10;5CyMxPTd3PoDTGfVfwz8G+BtRubi8t5EVI90zOF3AjoBk8V458X799N8aC2nheW03eXFJgrHtPPA&#13;&#10;xx1r2z4BfC3xDqXgC9t445BMW2lgp+7n+9z0rsvtWgyXb+EvEenm6a3CxLOQXlZ+nAIyc9gOaBJW&#13;&#10;Pj/VfBul3tiNS08eTDtzLuGSD6D/ABrS8G3Wp6RqduTE7LNhdxB2FQcgEDqa/ZrQv+Cdv7Seq+A/&#13;&#10;+ExsvhT4tl0yaJbiFmtESV4iNwcW7MJiuOfuZ9q+ZdK8M+HNN1dPD91o0631rP5ZguIyhjlVuVkX&#13;&#10;G5CORgjPtQM9H0Xwld6D8N5PEUMEi/bo95kC9cDkAY9Kwfgr4n15fFFzo7TPDHNayCFYvlYL157H&#13;&#10;iv1h0z4WfEX4o6RZ+Dfhv4Rl1NoLJJbxLdSIYlK8F5HKxoDnjcQTXxn+0J+zB8S/gTEt5r+kXui3&#13;&#10;d2jDyXQY2k8GN1JDKRyCpIoA+HJ9C13TvGdxDrbRzW9xKbhJJl/unkk/pXPQeANP8XeIfsGoCMBA&#13;&#10;fKU/N8uc8HpxmvStJ8KePNd0l7zVPMeSNDGG6qwY5yR7VX8FeCrzw18S7aXUriEW052M0xA2g4yA&#13;&#10;poAy/hfHbfDT4htp+nxNcQgSNI69WCjjgdMda+L/ANpX4n+IL74i3RgRIomk2K/qOoOBX6vfGseH&#13;&#10;vgbaya3YWouxcRf6/YU2o+ASG79TXw7rfhv4U/Em6GpSSNbysVDZj+Ubx6+tAHwv4Y+IXiSznnls&#13;&#10;J3WWJRJsyQWXOB9M19m/Bbx3p3i7xBZaf4jEjRy7BNO3ADr1B9qtWX7LGh3+oAeH7iIpOFCs+75j&#13;&#10;2JJ7V1mrfC3R/gnqUS3EqThnzJLb52oCOC2PX0oA9h+LWofAjVtWTRtP1CCKIIIpEI6uBgkHtXlG&#13;&#10;meB/hB4ojl8N2erQokh2pIWAxtHcHGATXg3xK+HtxqN+PE/hucy+YAcIeMnuPpXPWvwz8Y6paA20&#13;&#10;MqTNl22DBJxx07Z7UAfXf/ChtA0PULO/07U7NfIdXZmlXkLySBk5GelfpBP4P8D634U0w+HtZtri&#13;&#10;9e2jiaKGQb0cjjK91x1r8Sm8A/FNrVblop28s7GySMEdhk16P8OtT8V+H/EcQtJp0lRD5fz5yy9i&#13;&#10;M+/FAH2J4m+C2t+Hfi54TfSl8+NfFOk3lzNECclr2EnP4V/oPR5Eag+gr/Pu/Z3+I/xIs/i3pcPi&#13;&#10;lX1C2fXtOhDOoZV33MYH/fNf6CSfcH0oAdRRRQAUUUUAf//X/v4ooooAKKKKACiiigAooooAKKKK&#13;&#10;ACmsyqPmp1QTDOAfWgDzr4h/GT4T/CS3tbv4peJNF8OxXsrQ2cutXkNms8iDcyxmVlDEDkgdq8uT&#13;&#10;9tL9kSRWeP4neBSE+/t1qzOPr+8r+cX/AIOtpp7b4Q/BqS3CFv8AhMtVHzdf+PEcgV/Kf4L0J9R0&#13;&#10;3fDBbNLIiiTagO4H+Jq+G4i4vlgK3s+RNadT814q49lluIdH2aa01vY/04H/AG4P2OYv9Z8U/AC/&#13;&#10;72uWQ/8AatbFr+2D+yneJ5lp8R/BUq4zuj1i0YY+okr/ADFrv4A6jq+uLMlshWRwhVIwFPcHOBX2&#13;&#10;PcfCi28JeBVlt7dd7IftHkqPlUADHANeDifE2EVD2cU233PnMX4w04Rp+yhGTk7NX2P9B0/tkfsn&#13;&#10;eYYh8SfA+4dV/tm0yPw8yrS/tc/suSJ50fxD8GFScbhq9rjP131/mY22gTw6/wDbbWFXBLIR5fKk&#13;&#10;8/MTXvviLxN4f0vwV9m1CONLk7UgO1QOnOQBzXbiOPKlNcypJ+jPQxviVWpRUlQT+Z/ooXH7XX7L&#13;&#10;FqnmXPxF8FovYvrFoo/WSsK4/bi/Y4s3Vbz4p+AIi33Q+uWQzj0zKK/zEdf8TW+uWwivHWLYGWMl&#13;&#10;QFIXrke9eC+PrfSjoIISIyRB9k20ZOevXtiuvIuMq2MqckqHKjr4b8Qa+Oqck8Nyrvc/1Vrj9v79&#13;&#10;h20Gbr4u/DiP/f8AENgP5zVTX/god+we/wBz4x/DQ/TxFp//AMer/G88aGydmCRxynO1xtHGTXml&#13;&#10;nb6XaysZLaMEkYBRa+7o1OaNz9No1VOPMj/aZX9v79hx081Pi78OCucZHiGwI/8AR1NP/BQL9hoc&#13;&#10;N8XvhwPr4hsP/jtf41Wn6hphEVlcQpGpyJGRRtORwa9P0SPR10i4le1tpRs2xF4xxj3pOsk7Mzni&#13;&#10;VGXLI/2BV/4KB/sMOhkX4v8Aw3IBwT/wkNh/8epV/wCCgX7DLY2/F/4bnJwP+KhsOv8A39r/AB5V&#13;&#10;t/DsmnLcSWsIcSkPGqDBH0x2rPW18ITXQWFYoxuzyo4z1xxThVUmaQrRk7RP9jNf29f2JHj85Pi1&#13;&#10;8Oig6sPEFjj8/Opo/b4/YhIyPi38OfT/AJGCw/8Aj1f5Cd14i0Ox0qPRtGsIXi7uyDLMe+cVmvPJ&#13;&#10;d2/lSWVogh53JHz+eK0NT/X6b9v39h1Rlvi78OAB1P8AwkNh/wDHqrN/wUK/YSQ4b4xfDUfXxFp/&#13;&#10;/wAer/HO1+eZoGSCGNY24ciNT/OvItU0yzskAliiLHnG0Z5oA/2iG/4KJfsFoSrfGX4ZAjrnxHp/&#13;&#10;/wAepv8Aw8U/YI/6LN8Mv/Ck0/8A+PV/ibzpbAO6RRck/wAIzWdJBbMokKIpA6bRQB/tsf8ADxf9&#13;&#10;gf8A6LN8MeP+pk0//wCPUv8Aw8U/YI/6LN8Mf/Ck0/8A+PV/iPLHaHBESZz3AxT/ACoIVL+UhJPG&#13;&#10;VH+FAH+29/w8V/YI6f8AC5vhj/4Umn//AB6l/wCHif7BP/RZfhl/4Uen/wDx6v8AEkSKA/OyRcj0&#13;&#10;FKq220rtjI/3R/hQB/ts/wDDxX9gjO3/AIXN8Mv/AApNP/8Aj1PX/goj+wY52r8ZPhmT/wBjHp//&#13;&#10;AMer/EjWK2DB1jjI6cj/AOtXTWItGyxhiXbjJCjNAH+2DD/wUB/YZuTi3+L/AMN35x8niGwP8pqt&#13;&#10;Rft5/sT3EnkW/wAWfh27/wB1dfsSf/Rtf4wvhTV7S2uFit4gDkjcyjaQfwr3Dw5qen292slwkEY3&#13;&#10;g+aqgHPoeMYrlxOIdNXscWLxbp/ZP9h6P9tf9kCVtsfxP8BMfRdcsj/7Uq6n7Yv7J7SeWvxJ8Els&#13;&#10;Z2/2zZ5/9GV/ksaV8Q9FtlMssaptG5ZMAlsnHA4r1bw54t+3X/2w+YbcrkOACwIxgHgVisa3G6ic&#13;&#10;yzCbjzcp/quL+1x+y4U8z/hYfgzGM7v7XtMfn5lVX/bF/ZSXr8SPBAxyc6zaf/HK/wAvq4+IqTWr&#13;&#10;6feFURY8qQozx9K5RviXYWDC9LwKqqUIYA5TBGee9YrHVX9g4qebYiUrKmvvP9Rq4/bi/Y3s133f&#13;&#10;xT8ARqehfXbIfzlFYsn/AAUH/YUhO2X4w/DZT6N4isB/7Wr/ACIfi349/tGVkQxyRM2EwoHH0xXz&#13;&#10;bfWunzx5kjQ5XPKDH58V6dOTau0e/Tk2ryR/s0n/AIKI/sGLyfjJ8M//AAo9P/8Aj1N/4eKfsEk4&#13;&#10;/wCFy/DL8fEen/8Ax6v8V7UbKwjZtsEXt8o61izW9oqgSQQnd6AfyqzQ/wBro/8ABRX9gkf81l+G&#13;&#10;X/hR6f8A/Hqcf+CiX7BQGT8Zfhn/AOFHp/8A8er/ABP/ALHYRxZ8qPI6jYOabJZ2siqEWFfdlBoA&#13;&#10;/wBsL/h4n+wUOvxl+GX/AIUen/8Ax6m/8PFf2CCdv/C5fhln/sY9P/8Aj1f4nAs7QOdyINvfaMH9&#13;&#10;KlNraOzMI4gezADH8qAP9sIf8FFf2CT/AM1l+GX/AIUen/8Ax6m/8PF/2B84/wCFzfDH/wAKTT//&#13;&#10;AI9X+JwLeAph4ohjg4A5zUYsbYg5jjwOcgDNAH+2Z/w8W/YH/wCizfDLj/qZNP8A/j1J/wAPF/2B&#13;&#10;sZ/4XN8Mf/Ck0/8A+PV/iXtbQxMCEVlb/ZXgflUrRWbL/ql49VWgD/bM/wCHi37A4/5rN8Mf/Ck0&#13;&#10;/wD+PUf8PFv2B/8Aos3wx/8ACk0//wCPV/iYPDb7TiJTjodq0iQQAAhF6f3V/wAKAP8AbRH/AAUU&#13;&#10;/YJPT4zfDI/9zJp//wAeqRP+Ch/7Br8p8ZPhmfp4j0//AOPV/iaILGPBWOMk8cqK17aWxEm1oIRj&#13;&#10;73yjH8qAP9rxP+Cgn7C8n+r+MHw2b6eIrA/+1qU/8FA/2GQdp+L/AMN8/wDYw2H/AMer/Fms9Qto&#13;&#10;1/dRRLzknA6flU0urRPNulhjKryMqBnFAH+0qP8AgoB+w2V3D4vfDjHr/wAJDYf/AB6kP/BQL9hl&#13;&#10;V3H4v/DcD1PiGw/+PV/jBw6zDs2qkODzggcD0qjd39u48tkj2ntgUAf7Qb/8FC/2EI/v/GP4aD6+&#13;&#10;I9P/APj1Rn/goj+wYOvxk+Gf/hR6f/8AHq/xTryW1aQrIiNjphBx7ZrFXyJHKtEh752qKAP9sr/h&#13;&#10;4n+wWef+FyfDP/wo9P8A/j1KP+CiP7BhOB8ZPhn/AOFHp/8A8er/ABM1htTJkQocewI/lUu61Db/&#13;&#10;ALOoJ5A2DFAH+2S3/BQ39g9fvfGP4aD/ALmPT/8A49TD/wAFEv2Cwcf8Ll+GX/hR6f8A/Hq/xN/N&#13;&#10;tXyTFH75UVVWez84qYYQMEE7RQB/to/8PFP2Cf8Aosvwy/8ACj0//wCPU0/8FFv2Bx1+M3wy/wDC&#13;&#10;j0//AOPV/iVS/ZByI4m+iiqP7mQncka+nyigD/bi/wCHi/7A/wD0Wb4Zf+FJp/8A8epw/wCCiv7B&#13;&#10;B/5rN8Mv/Ck0/wD+PV/iKskBJ3ohb0AGKtQrZsBlEyO20UAf7cH/AA8U/YJ/6LL8M/8Awo9P/wDj&#13;&#10;1L/w8T/YK/6LL8Mv/Cj0/wD+PV/iRE2yuP3UYGeu0f4U4GLzOI4yP90UAf7bR/4KK/sEKMn4zfDL&#13;&#10;/wAKPT//AI9TP+HjH7Av/RZ/hl/4Uen/APx6v8SeaGN22skYX2AqqkNvFIVkVCO2VHFAH+3H/wAP&#13;&#10;GP2Bv+izfDH/AMKTT/8A49QP+Ci/7Ax6fGf4Y/8AhSaf/wDHq/xFntodjMUh4Py/KKaiRMoXyo+n&#13;&#10;90CgD/brH/BRf9gY9PjP8Mf/AApNP/8Aj1KP+Ci37A7cD4zfDL/wpNP/APj1f4iZ8otjyo+B/dAq&#13;&#10;WF4UVWWKP0O4D/CgD/bpX/gon+wSx2r8ZvhkT7eJNP8A/j1OP/BRD9gwDJ+Mnwz/APCj0/8A+PV/&#13;&#10;iLvJaK+5Y1JPcAY/lViO6SM4WNOR3A/woA/3Mvhb+1B+zj8cNXn0D4N+OvCfiq+trf7XcWegapbX&#13;&#10;00UG4L5jpBIxVNxAyeMnFe7Dmv8ANY/4My7iOf8A4KD/ABJSNFTb8JGyO+f7Utc9PrX+lKowoFAD&#13;&#10;qKKKACiiigAooooAKKKKACvwM/4OXL6TTv8Agk94suYiQw8UeGFUj1OqQ9a/fOvwK/4OXrG61L/g&#13;&#10;k34ss7NHkZ/FHhjKoMttGqQk4FAM/wA2Ky165ur8tcSFWZd7e+eMD0xWTr1mLxHnlfe7OVJ45+oH&#13;&#10;OK0LDw1rMUxuLi3OVJO0g85HCgDpjvXbQeHLy5iRZYJFj2bijKcliO3GcAkVyTptO9jz6tKXNsfM&#13;&#10;2uaSYYxbIAY5cr8vTd/s1R8LaHfXurRJHkhnUfICCNp5J/xr3rUfBOp2kyqlpLsDDAcn5T/EQMen&#13;&#10;Ndx4E8BtbRvrk0b/ACAg9mHcE+tdEFJXujroqSVpDPENrPp2iQQXJILJ5i54yB068ZJrwy4tbu/j&#13;&#10;cthlU52tjBUc/gcV7trdxNqQeORAUbIiJ6KMdx2+lcwuj/aofLt/lA/ibI6DBJHp2FTONldE1o2i&#13;&#10;5I8FOnKsckUilYvMG12bhSQDgYrU8N6LcXuopb2rcqoldQffArr9d8P6hayyRQDYysrDfyD2wMcd&#13;&#10;ORXb/C7wh501xqJEhaOJmd3GCNv9PSsqPxXMcNFymmT6Fe3BleCKSVgP3ZJP307g+4PSvNtc0meX&#13;&#10;VhcwRtBKjpKJB/vdfwr2ez0iCHTTHHhWDtnHzOWJyB7D8K5O7s5IFkl1eTZ5fMWxuCSeAfcV8nme&#13;&#10;KrRxHNFnw+bY6tDFc8Hoj7X/ALEvdf8ABuh/ES3CmQ2yW93IjNhpI/734djxXi3iy+nbUJXnkby4&#13;&#10;lLSOThxu5wF6EE8V75+zH4hi8U/BfxL4VkYvcWZbULVl+YyJGMOFHf6Yr5Xl1+0n8QNb3ELEzSbC&#13;&#10;R6Y5wK+Wz/hWtisx+uRhpZHxnE3A1fGZqsdGF7pFLSrSDWc2E6oQW80KRg/MeOR+Ne6+GtB0bTbe&#13;&#10;a1SBFkGGjVc/Ow+7lugHvXIR+CtR0adLoQuFKKyttK/Lzgd8112j+ILhrd7G7t8Ihynlli2x+CGr&#13;&#10;3eI8FXWEhGHQ+i4twGKhgKcIX0XQx/Gnh6LX1M92wcn91+9AGRjg49fevrP9nrwTpHxC+AmveD2Q&#13;&#10;vfxDzrSMnY5aPnAHXmvnPV9ZsPsLR2MZkkkhaFUUYHB4Bz3x3r6D/Ym1y+m+IFzptiotzMqxhHXJ&#13;&#10;yRgHJPfpRwPWrcsoVVoX4cV8RadOqnbpc+eYPDsi2s2iX8ZilgHlYcEkhjjn0I9K8x1LwW2kaoIb&#13;&#10;XzCsbgoSPm3MOW46DH519gfGzwlfeGfifqdsRJtimLP1ypDbsYHBHNef+Ko7HVwk1u8MJb5XkPGd&#13;&#10;3qfXrXpV8nq+354vRnq18ixDxPNF6Md4Pni0LwxqeqMhR9iQo4+8Vzzgn19K8a8V3reJZTfWYcHP&#13;&#10;krs+bev3iPyr6ptNG0az+ErT6jKgjmuvLjY5bp33V5Zo2geHLi1Z9MkYBH3rz05weOvSvfWAUWn1&#13;&#10;PqoZTGOt9T488VeFrq51ATPGw2tkKq8hmxweP1qXwhot1Jr1pNMg4uVUsxK4KtyMnsfWvuWw8KaH&#13;&#10;qLy2001u07SBcMSCR+PFYOp/BTUIrpLmNGEQZXZegXnrkE9aueEcnqOvgvaW0sV/2kPDd0i6ZcLG&#13;&#10;T52nxtuOcjggbSeoNfDt94SGlxSXqr82zG3G0An1r9cvj9o9pB8K/D+o20ZuHhgVHcsOD/c3YJwM&#13;&#10;V+ZHiCy1LXdRkjddsTsMpHyCD6H2+larDKMWo7m6w/JBxh1POfC/gmTXNQWzEZ5+YeZgiM92z719&#13;&#10;a+BvDdx4ZvbTT4YmZZFydoyDzyW7VufDv4cyjRJb+2UTTxQfPEfvbQe2cZ4rtdK1K3t7+AXsTpEJ&#13;&#10;vK+cFQG4x0OazowcpW7GVKLk0ux8ufGTTIo/Gl3aX8BwCDCxUgDK4IFcv8G/h1dan4jSW0hchHLl&#13;&#10;tpAAjyfmPpX2F8WPhLq/iDxhBqFkgkjnjXbKSSPxJ4FfUH7Pvwb8NPFcadrEsUV5dwNEiF9oDEde&#13;&#10;Kay+EZOcQp5TTjN1EfJ1lqVp+/0q7K+ebjy42j5G0ggjH9K65/D+obft7s3mIuxQoyq5+7gDpxXo&#13;&#10;Xir9mvxJ4e8QSagkMjbGGJbdSwaNcksO3Hrmux0TR9ems4rSWNgSTukCbd4QbSGBFeXisuqSq8y2&#13;&#10;PFxOT1ZV+fcT9nTVI4vGz+H9Sdnt76JrV1PGGcHB9+a+Rf2iPDup+EfE95pgiTYJnwXGfLIbgDvz&#13;&#10;ng1+hnhb4Yajd3FrrOnsivbNkIBg7jjngZJ49a9O+P8A+zLqHxVtrDxXZtia4thbXGAS2+PHLCuq&#13;&#10;WVxdRTt0PReVRdWM5K66n4s+D9CN74X1DX5piXtEIRMnO5xyf+A147p/jbxH4c1cLHK0icbbcjcj&#13;&#10;J6jHA/Gv1cP7M2vaPoF34a09HWadWDBEJ4HB/Ovk/UP2ZvEulaovnWcxEaknKkDHTJBBr0KOHdO8&#13;&#10;Yno4XCezThHRHo/wf+Ln2KJL7WrYMqxbQVGDyMDp/KvZ7v4ueEnaO3SFUkeVZA+CAAw6kDuPSvLv&#13;&#10;CfgDWdJ05A0CtuIzEEyxwcA4x0FdlD8KZNQleJYDmXdh0Q7Uz0545PpXBVhVcrHl16dduz2N7TfH&#13;&#10;XhW715babaRcHrGT3GP1zX6JaXY6BrvwKvfC2iw43Q/aCwBJdl6D9K/Oaz/Z58eXVzDOkfllZAVm&#13;&#10;RMIo4GCT/jX3zfWZ0Pwja2uk3qw3sVuBcLEwXJUYPfv6V6q7HuwvFJH5i6/8NddublrTydqGXftb&#13;&#10;0B71Um+FE/2dJbgtGeojJwCh9CK948T6F8T9Q1gvpM8TK/3chDyffrzXlmu+FPijcQub24wFAByS&#13;&#10;AdvB27T+FAFPw14L0Tw7r9nf6verCgnAZE+Y7eDgV+qfj/x/o/jvwRoXhzw/cAQW8SIquRvycDn6&#13;&#10;1+R2nfDbXU1SK5upXKRy7ish3KT3/wA5r6Q8G+GLrxP4stbLQ7h423ogG44UgjgA+vOKEFj3Tx94&#13;&#10;T8PeEr5JXvow10qtPDJgjAG3qfeuR8VeMPhxoOkGweeJgSjOyNvOVHAGOMVm/tSfD64tvFNvYSTn&#13;&#10;dHaIu1T824jqxr5xvvhbPHDDLPkoyqXXJZjnoPT8qSSQuVHvHgb40+Fzctb+HbNmmjDOsjgKo4PN&#13;&#10;fHnxG+I+pap4gnn3st39oLk84KD09RXs3gn4a+KLDxAlrptpKxlDAuVJUp6En1Br3nxh+xtq0tnb&#13;&#10;+KTCkTSsrGJQMtkcKcfrzVXGfJnwt1PVfEOr22kzQ+dHdsFuEwM4z94ccHNfS2q/Ae0n16JDaXc4&#13;&#10;Jyix8Ak++O3evdfAPwm8JfBW0h8Y6/ZyrdeUfIjQZDTdcjdxiuS8TfHd5taN5nY/VIASApHbjHNR&#13;&#10;yxWrRDhHex9baJ8K77wx8EI9OWxijnvF2IsrqGJHT3496+cV+DQsrsXGuz21vGrOZ0U7icj2rM8R&#13;&#10;/H3XNe0+zhkEoEYCsob7p6DB561neIdS8SeVFJMXNtcjPm85yRzkgVbdy07ntfwt034AeDfEkjyX&#13;&#10;d1IZtsdw7hdoz1C5FdR8Ufgj8GPFglu/CGqiJZclI5kDZfGRgge5r4JtNHmi1aZBI5jcO2+Q8EMc&#13;&#10;jHeof7T1/SYfIaSZ47a4yieYSw3cj6A9KQH278EfgFBo/iDdPNHcWKxnzAB0YDp+deJ/FCK08F+P&#13;&#10;bqSxEUVuswBHIcAYJ6+9fZHwf0/VH+D58awiZ5BMkb7T8qE9QzfjXw1+0xoV0fEE13Kjs7AAsxyM&#13;&#10;uMgnmgCj4j+KsWh61FrswVobqIxkseFYqB24r558Q+ObG8nKXrHbczEINu0hu2D2BHeub1DOreGD&#13;&#10;aRy+ZPHLneT0weQB7iqsvhxLyxjM0alocFmZuT3GcZ6UAfsn/wAE8PGdp4V1rTdZs2RPLuBC7OMr&#13;&#10;sPXcPatn/golqWq3XxCufHOiSjyW2sZtpKsy8bQB049K+Uv2Or/UdFWW42mRySVEXcYweO1fVfx8&#13;&#10;0bWPEXwbXXYVae6NwwMa7iyJyBkEUAfmJ421A+K9Oj1uN2M+wiQAcqw9fxrjvhHqlyviH+2FEiy2&#13;&#10;/wC9zGefl/vZ4wa+hfAfwj8W6jHc2MtlLJHcOCwjjYhSeMg4/Ovoj4d/snX2mm8nuI0iaSAxb5MB&#13;&#10;MntyRg+1AH5YfG3xhrXii8n1CJ5ZBNOVMQBG0jgkCpvhPp3iURpBcQyTLMdgMikbgO3Nfrx8Lf2F&#13;&#10;PC3iXxtBpuu6lYozA7onmBG4Hnp0zX0Zqf7JXwx8CeJUtRcgRh2iVI1yCx75Pb3oA+Afh58YrX4Q&#13;&#10;281lPZptkQiRWG7ex4PXpt/WvQP2fP2qvgb8NfjBP8YviB4fTU77w/p95qfhzTzDuhuNZVQtkJwC&#13;&#10;AI45D5jHnlQOpr0D42/scXtxor+KvBMDXtthmaSJScFeeR6k1+eWqfB7xdHdPeXNvNuDsFgweCow&#13;&#10;Tx+VAH6hfAb/AILOftdaX8cbD4h/EfxffazpOo6rDFqHhOe3t0042txKsbRwKkYeF0Dfu2Vs5A3b&#13;&#10;skV9Hf8ABZ/4geBvgZ+3dozeDNOtZ9Q8W+DLbWtXt41Csbv7VJbQyuvZ5UUZPGcZ5NfnF+wV+yzY&#13;&#10;SeNrn9pj9owS6b8LvhpKniDXbicEPqV/A3mWWk2qNjzZp5Qu5QeE64zXzH8SviH8a/21v21NV/a1&#13;&#10;+J1pPawa3rtjHpdgxJjsdHs51FtaIeMhIlyx/iYs3c0Af0c/8FRPi94g/ZK/Z0+Df7Nnhcz2l/4/&#13;&#10;ml1TxhcWbeVLOLWGFpImYfNsMs+AvTEYFfYU/haz+LH/AATB1n+xImvdX8FaFd61oRvi0siyWMLX&#13;&#10;DQFmyxSRVdMDjkegr4X/AOC7Hwv8Q/Fb9qT4IzaJKYbCDwvqsyODhUZp4CTkkD7m2v09/Y70yy0P&#13;&#10;9jrxppl1exXq2/h+9iumWQMvNlKSG9MigD+LbS/2qdV8Z3r6ZJH9hi1CDfC1uu0KSOn51N8Lvg/+&#13;&#10;0T+0X4mv/Dfwf0rVfEOtaZE9+1hp6bp47VXVDMckALuZRnPU19oeEf8AgnP4h8E+AtL1rXYvN+02&#13;&#10;C3MZUcqr8g568ZFfr5/wRo+EGn+AP2gvEGsxw+XPN4PubZ5W+84+1WzcZ6AYoA/EjwX46sPGPw2u&#13;&#10;/hB8Z7WaS+QtY280gVpln3+UIiD1ff8AKAO9fKPxQ8MeL/2UfGf/AArH4ueCta0XVby1/tDTbLWo&#13;&#10;fKuJ7UuY45URS2VLKQO5IxX0np/wm8T6j8YILqaGVoF8etKrsT86/wBpbuT6ccYr7Y/4L7+CvEeu&#13;&#10;/wDBRvwT4h8LT3Frf6Z8ObK6srm2cpNDPDfXEiSRsD8rowDA9QaAPzmf4eftjaF8MdH+LetfD7xJ&#13;&#10;pXhnVdattB0O4ubRobi9v7lXe3it7UgXEm8RttZY9px1r7n1j9jT9oCx8Ax+Nv2q/Aer+G9KIjL6&#13;&#10;vdNG3lbuF+0pE7NGzcABwOeOtfe/x8+O37Tujf8ABFD4U+M/DPiW9l8e6t4qs9An8X34F1qsEMh1&#13;&#10;CN54bmUM8Vz5UYj89f3gQsARnNdb/wAE8viV8X/D37Afx9j+IuvXHjabwd4cvfEWjf8ACXE6rHHd&#13;&#10;xadcXOyQTlvMh8+3STy2yM5x1oA+HPA3/BLH4h654dufiZoOg6yvh42T3dlLNBsaWIDcJI4WIlZS&#13;&#10;OQQvI5FfmR43+B/xF0jWZ5fBmoiSHfvRllDcEn5cE8Yr9Mf+CC37XP7WPxr/AG4LmX45eOvEniS2&#13;&#10;8SaDfT3WnalctJYK8SiaMwQHEcPlkEKIwoCkrjGK/Kb9q668e+Df2vfiXofhJriLTNM+Jmv2trDD&#13;&#10;u2wQJdybQFHGFA6UAc2vhv402MJGrLcyxMxbrksy9xj+VeJ6pofxA0PxhHNpguY41bO51LMGbk7j&#13;&#10;6V+lHwN8TeKh8Pdb8d6psdtNhxF5ke4vIe+1hXxvH+1Prl74um/4SDSYJ4DPhv3flnjuD0oA/UH9&#13;&#10;nrxhD4W8CeHNb8YWMJur7xDptvEWjAbebuJQw/Ov7nE+6Melf55/wq/al8O+P/F3hXwZrVt9mtU8&#13;&#10;V6WsG0DCyG7i2jPfmv8AQwT7o+lADqKKKACiiigD/9D+/iiiigAooooAKKKKACiiigAooooAKicZ&#13;&#10;IB9eKlqOQZGaAP5Yv+Dojw6Ne+Enwi5AFv4w1N23dwbIAge9fy3fDC88P+DvEiWMhgW2lQLI8j7m&#13;&#10;VyvpX9MH/B1/4rbwx8EPhCoBP2nxdqi5BxjZYhvxr+JXRvG93e3p8qSURsd2XOCD+NfmfFmRLEV5&#13;&#10;zlqmj8Y434d+tYqpKd2mrW+X/AP6G/CsXg6G0a4vZ4TCp+5vU5BGd2faq3j/AOM/w2ttPbSbHULW&#13;&#10;JVj+ylYgpDH+9nvX5Aab4u1VtCBguHjCLukUybi4x0wP8a8fvvEcl1IbqLc7SOXIJ2hdx9DXwWV8&#13;&#10;EUkm7Nn5zk3h1hoXk4tu/wBx+luq614W0yCa5+3wMdwkRg3zK7A/eA618T/ELxkmo6j9ouJ5WjgY&#13;&#10;pEAww3vtrzK112do5xez7jL8gycBcDj15rnpf7HvZt0tz5uz5TuO0c8cHqa+uweRqOko7n3uC4dh&#13;&#10;B2lHVmzPeNqdq4jXICHbKxxlvxr55+Kfiu68tNEtSysqAOwPU969d1fxFY6RZuLJsqikInU7u+a+&#13;&#10;b9Wm/tq9829QbyS3A55NffZZlipU2lE/SMkyhUIO0NzyS+DtDIYtziR+QfvZUda5QWUsjMJI29CR&#13;&#10;717df6bZaYGuoULPk5z0G7iuBOoywSFXjQ/NyRXs0oKMbI+iw9HkhZ7mTYWEZ2hi5KkfK31r1KLW&#13;&#10;YrTRhDGgjd3KqMZBHTJrhbm50lGHmCVGZc5H17Vbk1Wymj8m1VTwBmU4zROkpblVKUZbj05vMSyN&#13;&#10;sL5DDp1qORVurwiBCE3HaOePXn3pbeFmdUO0LknBPBNR6rJJJJGtsVVVySVPX8KmnRSblcypYWMZ&#13;&#10;856jZxRrbxqssasMDaeorrptX06y0/btSRkwH54Y+tfO9prL2jkyTBiDnBpl/wCKXnWRIjxwDjpW&#13;&#10;x1WOj1/WFuJJHQLGqc7U+6fzrxTXdUe4dppPvE4rVvtVNyDCH28YOa5K6ikdTt5I6ZoEYUzAgYNU&#13;&#10;HZi/POOMVfNu+Dv4bniq4tn538c8MaAKnmRseARj1p++SQYXpwKkMAUZx7bqEjw2xOPegBwXu1Ik&#13;&#10;eEZvarLxFWy3p/DTYgW3BeVI5z2oAihKygDOG7+9b0KRRkIDz7c5rGSJFbC4J9QK1rb5cjHzYoA7&#13;&#10;ix+ZUKtyozgdvrXZabq0tvG0Q+ffw28ZGB3riLCdciKYYDL94etdhBHCI/8AWcVMoJ7kTgpK0jpY&#13;&#10;L+7mm3E5RMbULHnHSvcvDXjDXDbrHu2gYYhchRtr5vtNSEMvyx/dIwRXseha2iQA3DBYgA2B1qPY&#13;&#10;xtYyWFglY9jsr7VL20NwkhiZ2Jds5yPx6V4V4+8VfYLrytPkYkf60ZyCe9dBrHxAa7sjYWMYihAw&#13;&#10;WH3j9a+fPEuqtJJI6Kw46ginCkk7o0p0Yw+FGdf+Jp9Rk86YBixxg9BjjgVk3mrfuihOB2HvWDPc&#13;&#10;CJuGGcDAPvWNczGVTG553HNaGhPNLKZvMc8NwMmqly6NPg4+VRVZsFxzwB+BqCWQ789QeD7UAWPt&#13;&#10;LRod7fLkYqXzDJ8inPpVQBGXyyBz3qeKIqdoIz655oAseYvlnaefcVCZWPysFz60wt5p2gY7f56V&#13;&#10;IFMQBbIagABi4QnOfSpZfJSLCbsng1VlViAxOD2pYtyqGkP60APfawAUNwtPSISxYk+XByKFaQ/d&#13;&#10;AKk85NSGcjeoQ/L0xQBEyZVvLYYHDGljjzg57elSSM8nCrjPWi3jx+5PJU5oAbKu/C7SM9T6UMoj&#13;&#10;4GSHIwe3ArVFsxYyqR83GDUwsykX8BI+YDOKAKcBfzAse3I5wDzU0jbmYy8YHOep+lWYIkkPmMEH&#13;&#10;pjmq0sZ4aVsfMR+H50AV/tpj+SHA45JqKWeeX5920ds1akht3dXUYznLdjUJixwvzgn5RQBQLFsK&#13;&#10;Dyeppm9d/wAvpzVl4pIvlcfe7+hqthYyVcfd5+tADQwZ+oHHP1psssyn5TkEYwKiYOQZYwAD6ioW&#13;&#10;kcIBnBB60ARu5dDGOoHNVBJuXYMZz/KrWxicsDn+9UDRENlevXigBis+5jUTsxq4Adu7v6UyWNiA&#13;&#10;2NvvQBC0ahQzn8B1oQ44AFT7N0fqfWn7doDDsKAKxO/jgc9Samfew3btoHWlQ4iIYYOaQI7g4FAA&#13;&#10;7OsirGC2SKklWWWYhMcU6KKQImeSDVkwhSJAO+eKAKyx7VKyfeqiwWNt2R15Fazpgvv7npVYW4zn&#13;&#10;GAexoAzzIy4JHXv7DpTWfcPL/h6lj2rSZGMjKvbFVpYsA7+FoAqPtA3Eg47ZpskjbxjjpT8RkbSD&#13;&#10;z0IpGgLLuU8jsaAP7Cf+DL4f8bDPiX3/AOLSvn/wa2lf6Wtf5o//AAZebx/wUL+JQP8A0SST/wBO&#13;&#10;tpX+lxQAUUUUAFFFFABRRRQAUUUUAFfjl/wXh13w74d/4Jy+JNR8UxedZ/2/oETp1O6S/iVT+Br9&#13;&#10;ja/CD/g5DRX/AOCVniosSNnifwy+R6rqcJoA/iCl8R/B65X7VHasQwJk8tRtBzxn+tc/rfiD4eoE&#13;&#10;vLLDFEwGIAHrj8BXx1bLcAefAwUr823cT7njv96uihikuItsOJNrEkLySQAOnpU86Ic0eu6h428O&#13;&#10;FmWaBHKlVBY54YZyMe1ep6Z4U0Lxl4NluvDpRbgIpEK4UtjrivjW/hbTrqOC6G2Ts453g9AR7Zr6&#13;&#10;q+DnhfWrC2Pi60JFmiOPKwzYk/u88e9NMIVL6WOfsvgj4gmileKzZO7RyAkEgdRgVm6L8KdURgk1&#13;&#10;qEILKpYZ2qvUMPqeK+6NC+NfiCyV9PENsV8k4xGNy4HAP1NfJ/xO+M3iG21qdICURpP4FA5c7ugq&#13;&#10;tOpcpR2OHm+A95qN2IZo2IzvZgMKc5xgevtXo/h34MQeF55EvmCM6BGV+Mqw6H6V414f+LXirUvE&#13;&#10;lojykKJAGZSTwSc8etaHxR8Za/YakZrW5mU4R8uMjDHAHJ/OocoIyVWF/dMz4zfCHWvCsguNJjZo&#13;&#10;5R5oulG1eeyt+NfO+oeA/FuoWCSC1lf5dxKqTg+xyDz34r9H/hf8TdT8dWln4F16KK+ZmVUVl+VV&#13;&#10;Yfez2xXs9ve+GtKvr3wGumxJIj/6PI+M7z2Pop7VzypUvimjnq0qC9+okfF37KGg6h4B8VwX+rhh&#13;&#10;ZTRyRXCEbMo64Yc5z+dfROqfs/eArb7X42jcPF9oLQxBAXVSxIHPQ4rgPF+neJdK8VQW7RxNbvIC&#13;&#10;OCNgQ5IGMZHPWvq+Pw2dU0PUrd5f3E1jHcRGRgjRGMYycdQc/XFdFOcUm4s3p1IODnB3PIvFreHN&#13;&#10;f+H9vqGlW8iS2w2fKAcFT3Uc18w2HiHwxb3UttdRyLJIDy4wpLdc+gFekX3jR9HsbjRbZCsccoEm&#13;&#10;5TtlPT5WPPOa8O1DVtFlvVkvLNCwdS0YbIA7DI/OvHWOhVn7KaPBnmkK0vYyR094mmadbM8SS3MT&#13;&#10;g7cdeucp6c9q9i/ZT1PUo/irY6tqMBs7Yy8zyAAHauBnjgDHWvMx4+trPw+fsunRSKgDRO6sSB+W&#13;&#10;K4WT4keIryKVY5REUQvBFEcEBu3HXpXf7OlQTcUemqdPD6xR+ofxK0TTfGV3rviX7TC6KT5c8ZDH&#13;&#10;nrhuhzX5geLNU8JLdrAk880lvIVIwM/e469ceor6c+B/xBtvEugHw3qUywySRloo5cHf2PQjnnoa&#13;&#10;+Zfi98KdV8PeLpms0R9375CgOSrHPHpRDEt9CYY1tpWub+h/E7S/EmljwfrDGKBSohXoFKnGSeeS&#13;&#10;a6zSPhhePEdSsp02nIGH4AHIJ96+cLfwBr1xetfRxTFigIWEdBwen1r74+Dvwp8Y+JPhff3FjG/2&#13;&#10;u0YtGeQzZGMvnpius9S17nnw8N6bo5d9RuI4hkmNpH+bcDye/wCFfQvww8Q+FpoBo17fRyJcoy7W&#13;&#10;GWDHIxn0r5z1D4QeP7twk8FxOzKw3bS2X45Gex968p8RaDqfwt8pNWjcTSYYbSR5eCTkHPY0WJSs&#13;&#10;fQXxT8S+IdJ0658HwWUd1bW7MYnYZIyeP0r88NX17xZ9te2tLLyAG3mFFIGM4znGetfSDfGrxVMV&#13;&#10;WBhI8bBAJeWcAfxcH865LWvil4gjaT7ZHbR27LgMkY3/AIE+9Q5rYn2iW56V+zL/AMJdP4jWDV0k&#13;&#10;a0l2o8jnKLu68mvsb48fA3wv4b0keItJmVzO/wC6KsMBznqAeua+Qvgp4muh4hHmtvSaLahPo3cr&#13;&#10;04r2b4ua9q83hpoPPci0l+RN2FYE/fGepHSrTVti01uj531/X/iBp8Z0Vb2ZwUOQCPlHp3rjfDHx&#13;&#10;M8Y+FNYVWvJGl2gLIc7j833ev610lzfR63bAW7+VMJdszP8Ax4x0A9a8G8UG+OqmOIAp5rZXGNmD&#13;&#10;1J5xivIxWKalaJ4OMx8+a0Fofrh8Gv2m9Q8TynS7gSGfY6FZCGQIVOev0roPEnxZuLSEXemiB5V5&#13;&#10;JEQAGedpPfd9BXzX+yTbaX4X0m7+IevoEh8v7OscpDFpGYAMvt3ru/FGpadcSXf9li3MN1skVozk&#13;&#10;tt5I56GvWhrFS7nuU5c0VLuNvPj18Qjcjbcw2altrW9uoDADtxmuy0X4/fFPRJsNqnmJI2IU/vbg&#13;&#10;M/TFfIWuX066mXiB3b/3Z7DPr3zitzQEvb6RDbyufLcMGckgk5B/+tUOT6EuT6H3f4X+NfxCfUI3&#13;&#10;MiyhJlLMwXlWPbqTzwa+i/jT+0F4VTwbFZXmn2ouZIAZWRQp3DnBPBPPavlf4c6A0OiNqZjDSg4U&#13;&#10;hdp4Geh96+Zvjxreo2qXNotwzs7Fv3gAAjz1UfpRVm0rk1pSWsTt734+aHFcvd3tkfLUbESFgMA8&#13;&#10;Nk9q9y/Z/wDFvhr4n+PrfTvD13FCXlT91cckgdmzwfqa/JPWtRdtLMgcBnQ5Ck43YyMj1r3D9iKP&#13;&#10;VL3x5ceIcyYtYXnBycZTqB/9elRm5bk4erKWstj9DP2tvHviPwZ47n8M2F6ltYwkIqxMFDMR32dw&#13;&#10;TXxBdeMGvrxLs6q8kcshXIcn5v4iDnselQ/G/wAdT+Ndcubq8YvPBO7ENk7QWOAcDpjFfMWtXZsh&#13;&#10;9thOFbC4Bwm4HIpTr8ulhVsUodD7j0jxF4deJpZ9XYsrFBiYoxwODjGOtelR2vhe90611e41aJYJ&#13;&#10;HERjeXIcd/fNflt9uub62zaybJ1xux0Jz05rsvAOo6xqe7Sm3MUY5Tdkgk9QK2i7xudEZJpNH76+&#13;&#10;Hvg58JfEfgi01KK/TEzKpjjBPJ689q8s1vV/hj8BfG8GqRb5vKOWAjIQhT8uWJ5yeteU+B9Y1LRv&#13;&#10;COmxfaEgNoyv5e7ZyOMtnrXC/tJXU93aLe3ILpPh43i5Uk9SM8Y5oY2na50/xb/aU8OeKNau/FEt&#13;&#10;jvmfEhU8xx46ADrjFeVWX7UOmXum+XbWFrKGxsScDam04ypz3618mtDcpNJud3gkTA3YBbI7fSuL&#13;&#10;0nRr6yvWs7QM+5wVAAYEHoOetJO5Klc+6/Dv7WHi2PU5bPbbI5JW3AA+UZwMDHpX2H4d+Pfi3xt8&#13;&#10;PLjS9bmC3Ft++hkQAcrgAAY+avx4f4deKTew39tE74lCyITh1f0FfoD8B9Ju20q5t/EckUUYgZli&#13;&#10;ncI8YbPTHemUfoddav4f+KH7Pqtq7suqaXuUE8bvl4YAdDX5c+NdCdbU3jKrKJ1MjoG3568n6V9g&#13;&#10;fDXWNC8P21x4c128822lG15d2FRQeOT3Nen/APCF/A680Zx/aGVnbDAlOrenPahoGj4p8H2EmrWh&#13;&#10;lsTK8DbBs44bvya+t9R8PJdfDtGdXEkCfuVl6hc4Y4yM8dK7Hwd8IPhrpsItrTUSYpJhtZWQFTng&#13;&#10;9a+9vEHwn+FVz4RtbbSdUiF08SZBddxCjLAgdqAPxgTww2qJv09ZI8DAdz8xUdQRz+FdlafCDxL4&#13;&#10;ltvPt7aVSpXJRTlh05O3FfdvivwBZ+D7WbV/D+kC/fyxJuXlQ3sFznpmvlXV/wBuvx/4Q1L+x7TT&#13;&#10;LfTIoW2TlIlJbnGRu9O9AH6YfsqfCDxBL8JdV+H2sQTZYLLbB0UIXHJzzkn8K+TPjF+yr8SfE2oX&#13;&#10;ST6PdSxxTFFmjG1SCCBkg84r5MuP+ChvjltYSZ9X1GNHfMvkOojPb+HkV2+uftr2+oeH4o7zXdQk&#13;&#10;3KGaLeRk57YPv1oA8gtv2LvHem6k0mvXllaW6vh43mRHUDPVOvf0r3LwB+yn8I/D0Zh8ZeKYUaZi&#13;&#10;iRwxNM249s8DvxXmsfxm8A+LYprKXUbtbiZBzuDMv4k5pNW8a+Ak+yXE013JJGw3MnPyp04Hc0Af&#13;&#10;qh8Evg1+zV8NrdNaMup3ixsVZ2CxI2O3U9/avd2/aK+EkWrPp+n+F7D7HCm6X7Tl1YqeOOATXypo&#13;&#10;3ijwbL8LbHUrKO4kG4u1vIwByFBPv/jXyF4l8YjVNUvbXw/FcoWfgyHCgHnA96B3PsH43ftDXa+B&#13;&#10;5NS8CWdlZKjGPdaRKhx1OAAePxr8kH/aP8V6xeXK6ldXDI0hCAO2DIT1KjHNfUerXV/dfDq4sZ96&#13;&#10;SKeNzchT2I4r8/bzwfqGlalFEow0zkuVHyhux9elAj7F8GeLNe0PXo/F1ld+WIIfNZHJO5sZ55/S&#13;&#10;vpm8+Ny+L/DyX96Qt8HESymQliAeeOnI6V8QvZ3R8CwTywzoVkUPLCcFgMg11PwZ8Fa/498cW+j2&#13;&#10;AmNutwruSx4QYyD2zQB+6Pwxi1nSvgLJrWtTi3gvEKwgYcAEcsoJGD/jXzn+zh8GtF+MXxkm0HVN&#13;&#10;e0bQNEtx9r1fUtduIrZlt2bG23851DSueBtzt+8eBz5F+0X+0Hr/AIS0618D+H3aG0020WIW4yRv&#13;&#10;VeSwxzmvzobxlP41Z73XBbyNLLteCTIVQCevORn6Um7Cbsf02ftP/sffCT44XGj+AtG+N/w08MeA&#13;&#10;PDo36X4TivbZnmuWH727vJftiedPIeSxXgcDjr+bX7aR/Zk/Y30Xwd8J/hvr+j+PvFmvvdahe6jo&#13;&#10;s8Mtlp+nwKI40CQSSgO8hLbmbOBwMV+Ovxi8AeFNTu01bSLGwIW3Vp0iALlgOdv4GuS+GHhbQIJ/&#13;&#10;7QtbaKCZS0S7U2k+hJ9famM/fv4kfG1v+ClX7K3gW3+Euq6TB8ZPhbqLWWq+GdV1C3sLnWtIljWC&#13;&#10;S4spbh445T8kUjIWyCHBxkZs/F79o61/Yd/Ynk/ZP0nXNO1z4vfFDVVTXLfR7qO9j0DTbjZE6z3E&#13;&#10;LMnnGJdiqrEgux6KCf5zotFsj4juIdUhaQNJIIeNrbh6Hr+tfT3wO8M+Gh4j066aweO6S9iVJHyx&#13;&#10;JDAYOSfzoA/rs+IE3grRv2TtAh1byTf22gWsbSKmNshjAYFmx0OSc15X/wAE0PiN4Ju/iz4kkluL&#13;&#10;eCLTvDMsl1fzMsMMcH2iEEyOxCrz3YivMP8Agofq914U+Cvh3Q9KXe15p0ErqoLcugDdx0Ar41/Y&#13;&#10;Q1j4WeHv2d/2h774z65Y6UdU8A3Gm2S3zrC00TwXBZYVYgyOZRGu1cseKAP0Yu/g1+zn+y002q/t&#13;&#10;AeMfCQ0iHW59Y0Nre4SXVLyO4mM0KJbKd2UyAXBK981F/wAFAfgZ8EPjD8VdG/ag17xpoNtpF14O&#13;&#10;tvD2hRx30BuL7UZbwyQpEpbBjMUrFmB+UjnHWv48tIi0Mafpnim5t280RBfmLNhQByc5xiuo8fQ2&#13;&#10;Oq2Vj4mhUfbI3VbddzbMDkEehJoA/qy/bU+FGgW//BObwl8BfAOu+GLzWfDXiSy16fSW13ToLk2o&#13;&#10;N00vliS4UO6eeDtUkkA4z0rlP2C/hxp+kfsb/GPw74h1vw/ps3xF8N3Wm+HoNV1qwjlmM+nXECsy&#13;&#10;mbMSs8wH7zB65GBX8nGo37ax4gS68WW0k+dqlpTvZSB/D3GK/Sv9nNPB3ja0bRryzhumjjKxK4Xa&#13;&#10;q9MknJJ470AfUn/BH74M+NPgR+2db+LPiTc+F/DnhrwrpWoaVql7fa7pkaG7nt1WKKIC5Jl3bt29&#13;&#10;MpgH5sjFfFH7Vvhvxb4E/bR+Il1e3ejalpPinxvq3ijw/qGjajaanb3Nhd3DyRsXtZZfLYB9rJJt&#13;&#10;YEHjHNeCfth/Dbw7pniWazgs5Fg4fCA+WSAeOOOOuK+M/Cq2fhi6+1aIr2uQWJRcIwUd/c0AfsnL&#13;&#10;460fw/8ABpdLiWENfXDSzpt+YoOMHAzj0r4K1HRvh74n8QT6fHGVmOHdlyg/KvA2+NXiW2fdFI3l&#13;&#10;xbnZJWJTk9AMfpTrfxnYa1dpqvlNb3O7c8iMVG1j7dRQB9cfAv4MeGNW+Kvh2aNmheHxTpjqpc4b&#13;&#10;ZeRMpwRxjFf6Q8f+rH0Ff5sP7P3xH8NWPxi8LWRnlaSTxDpSFXJxua6iBPTOOlf6T6fcH0FADqKK&#13;&#10;KACiiigD/9H+/iiiigAooooAKKKKACiiigAooooAKa2DxTqY9AH8Y/8AweQ3ctr8CfgdJG5T/it9&#13;&#10;YztP/UPFfwn6B4xvoWUiUNgjKMfSv73P+DvnTNN1T4E/BhdU/g8ZauUwccmwFfwUWXw/kvtVMVix&#13;&#10;EbHPmEcY/DmuWtOk3yVEefiKtC7hVR7p4e+IM0Vgyh9rghgBXWeBfFEun+L7LxJNpVtrkFndx3E2&#13;&#10;laisn2a8RGyYZvJaOTy3HDbHU46Gum+DX7MmseLNUh0+OGZnkI24Xgr681+//wAC/wDgmF4I8I29&#13;&#10;n4j+KGpwxWtzCJkijUF8gA7T24r5TNOJsBgU+rPi864vyzLYtON2tT9c/wDgkt+wX/wTg/4KB/sn&#13;&#10;23x2+J3wD8N+H/ENvrl7oWoW2majqzWsrWoRknhEt2zqHWQZQscEHBwa+afG/wAN/wDgmV8Pv25f&#13;&#10;FX7JXij9k6K68M+HNStrKbxrpGv6jJOI7i3imNw9m8qjahkIISXdgZHpX9Bn/BK7wr8O/BX7ON14&#13;&#10;c+GQxp0PiG6JJxnzmSPd0+gr8nvjz+yJ+3Z8Uv8Agoz4+vvht4Rn0/wfruq2JXxpqU8MNiLVbWFJ&#13;&#10;ZYwHMshQhgEVMkjHvXXUzmpUwNLF4SlzOeyO2txFUq5ZRx+Coc7qWsvU4r/goV/wbW/sr+Ovgjqn&#13;&#10;xN/Yejv/AAx4n0/Tn1ey0WW+mvtK1aKNPN8hftLPLBK6A+W4cruwGXHI/mE+HP8AwTF8U+I/D8Ou&#13;&#10;6ndww+fHnY0gDIR2PuD1r+/D9uP/AIKH/s7/APBOP4Jw+D/GWqHUPF7aAuneFvDMEckl3qE6w+VF&#13;&#10;JKwUpFFuAZ2ZgcfdBNfwteMPjX408L+HodTe6mjuJN1xHApKxhpyXY89snpSz7PKuGUIUkuZ7oji&#13;&#10;biOrhPZwoJOct12PKPiV/wAEy/Emh6PJf+G7iK9wnzJvByevH41+YfxK/Z/8WeCppI9atJIXj3bl&#13;&#10;Ck5I+lfopp/7XnxBbVY4767lkV5AmI+I1Puv9a+s/FHi3wl4t8FQ6/rVjbTzSJiTjLEAYLDPevDf&#13;&#10;GNWhZ4iFrnzz4/rYazxVPfsfzPahp9zBdsGJZUO0Kw5FY/lyltx+9kkAjpX6xeNPgh4H8XX82q6Y&#13;&#10;q2yklwmACe/TpXhl98DtEkn8vzdp37MBeefWvq8HxDh68eaDPt8BxVhMRBTi7Hwmt3eYMTMRg9R0&#13;&#10;qeGJ3w25jzg4FfXV7+zNrs3mS6SpmQHDGMHIPp+VdB4H/Zw1W9vxDeoIggO/zFYdO4PQ1WM4hw1G&#13;&#10;HtJS0LzDinB4al7WVRWPh28sJpZjBFnI6L3/ADqAWF4yOiwys4yrDGOnf8K/Uu5/ZZjt41e5Quc7&#13;&#10;w8IGQM/LuPauF1z4DXOkxNqMkXlopLFXPL+o+leXQ41wtb+CeHhPELC13+41Pzlbw/qSW5uZYuO2&#13;&#10;ev6VQaydtokBx3Ir638RaGtvHNHHbFQvKAYC8/r0rzq08GPNKx2kr/cxkD8RX0eDxcqq95H1eXY2&#13;&#10;VZNzVjwKfSV++Qefunn/ABrNm0+6cbUHAHSvqBfAatMkLqWLZKBcED61JefCm8aQvEjfd/hXOPpi&#13;&#10;upyR6LkkfKH2KdQFwCCcEjtVyHRpAwyeD3Ar6bt/gN4n8syrCygsSvy547HHWtXTf2fPiDq1ytjY&#13;&#10;aTe3DswCCKFzu9MYzS513DmW9z5Z/sqa2+aPJ3dSw5qhJpRjzhSA3p1r9sfhx/wSd/ay+IGirqen&#13;&#10;eE9QNs2NrtA3Oe3TOa9Nt/8Agij+1fBM8d74S1EkDLERHv02/wD16wnjKUZcsppP1OSpmFCEuWVR&#13;&#10;J+p/P+bB4EVSpOf5VVeKeN/3QPPBr9gfiz/wTD+PXw0LNrnh7VYygLbVt3OPrha/PLxr8JPFnhS4&#13;&#10;ePUrK4t9pP8ArImU9fcCtadWMleLNqeIhP4ZJnj9vcvwkrMCoz+VXPt8kp+Zm44B9KbLaSxS7MHK&#13;&#10;/fzjH17UNDOFP3flOdorQ3asatlqTWzH5s88kmuhh10wAyXDlz1BHp2rz5onVvMQZ3dVPakmW4A8&#13;&#10;tSASO/agR2V/4luJYcxMQO+OBXLTXyTgxyPg4B+tZe+ZnMQYAYyfeqsiKRhwfZloAdI+5clQQrDa&#13;&#10;T14quRJcM0r8dt1SfOA3Ocj8qYXO07z1IyB0xQAwRKeWOcd6aLZfLcx5x3HvV1QgQHAOeAPalWPz&#13;&#10;EPlqeOoJHagDM2q/y9wOgp65x5sZwe4q0ltJ/rY+4ySf5VC0ZEny9+p7UASR4Kb2wDmiSQO4RsHj&#13;&#10;sMVajh2rtA3D1FSx2kzsQEHUHnrRYDN54L/dPQ+9KI9vMjB/7vatIWku/dIMZ6A8gY9aa9qxm3rg&#13;&#10;4/KgLFCV9qAA4B6ClgPmDaGIOexq2bPc5JB+bpnoKZFbMkitjqPwoAeJJEl2KmfXNOWNg/mH5T0I&#13;&#10;FXBbSGZQGIJXPTgVorZvLjIUnuRQ0BnSmddrdAOcU1W+0S9SeOwNarWVwcoCxyPpTYNPuI0XyuST&#13;&#10;wGoGlcjQukAZABtOD6k1DIiTwFm+8eoPar62srM/XaP4h2P0NSiwZUUv6ZYjr+NAONjHtzH5Qhfn&#13;&#10;aeM1KNkbeY3K9APerrW5XdGqAg4w1atrot1Im5V3AcEe9Ajm7tGaMYIYYyfUGsqWB/4ec+1epWHg&#13;&#10;7VLtGj8iTJI6DrXRwfCrxVeAi2spWVR1VcnOaaQHgT2rlQAWTkcAdRVv+y7hkDIAyk5GRX05pX7O&#13;&#10;fxL1S4S0stKuZnkPyBIyzHjtgdq/Tn9m/wD4I6/tJfGi3tryLSHtYG27pLkBAN3rmlNqKvJ2FOSi&#13;&#10;rydj8Mrfw/dzliEcAe3ep18LXzFS0bYxuLD+tf3O/Bz/AIN1/hT4W0SPWvjz4ntLW4YBmto2RmX8&#13;&#10;Oh4qh8VP+CYP7A3gi1n0jRtdilnjfc08iBQBtzjj1Nc08ZSjvNHJPMKEdXNH8L11o08BJK/d4wPa&#13;&#10;qMdjO43BM8fdav6KPjz/AME4fBMz3Go/Cm+tr1Y/3hgiP7weo9OK83+DH/BGL9pT4wWjanpOlyx2&#13;&#10;wl8uKSSM4Yk49OnvV08TTmrxmjSnjaNSPNGasfg6bNomxtyD0HTFRbNu4AYYH61/SX44/wCCAv7U&#13;&#10;XhXQrjXL+yjWO3jzjABYj0Gea/Kn4t/sN/Fz4WXwg1fT35yfukEfSrjVhL4ZJl069OekZL7z4HWB&#13;&#10;nG+XJI7Ac1ZjiDDggdsdzX1Ppf7Nnj3VED2tnM5OPuqT+GQK57U/gF4806fy3sJ9+4KSEJ6/hmtO&#13;&#10;XY2aPAY7XAG0EgdWFXhGVQsMY25A969M1D4e+JNIk8u7tJIl/iyp6d+DzmrelfDTXdclBs4JGBBx&#13;&#10;hD2HpVOHYdvM8lmt5nQbyvI7feqh5DFiuGOB3GK+lLn4H+LoojPJbuqAcfKew78VyMnw714yCDyS&#13;&#10;c4VVVSWYnoOlSkDR4x/Z0qb3YDORg57VF/Z0rFjjJHbrX3V4X/Yr+Nfi2zS80zRLqRJPmBWM5Aq5&#13;&#10;rX7D3xs8PZlvtLni4ztKnIxz6UONhuJ8AfY/MbbITkdBjvTHspVOGBz619CeIvhZ4v0Cf7PqdhNG&#13;&#10;ynk7OD7j2rmW8LXf3nicAHnK01BvUXKz+qH/AIMyoDD/AMFC/iSf+qRt+uq2v+Ff6VI6c1/nDf8A&#13;&#10;Bnbp4sv+CgPxFJTazfCV+3GP7Vta/wBHjINJqwmrC0UUUhBRRRQAUUUUAFFFFABX4d/8HEVhPqf/&#13;&#10;AATB8TWdunmM3ibw2duM8DUoia/cSvyQ/wCC3baSv/BPrxE2tFhAut6GxKjJ3fbo9v60CbVtT/NI&#13;&#10;NjqNq5aRCkhBB3rgYzgn8OK6rwjYKim5V2Hly4OeN244IA96+4JvBvww8R6nFcG8CFuSDxjHUHtz&#13;&#10;xXsGi/sveEfFepRRadqVskpj814VIX5MYU59c1PKm7pkxiviTPzO8T+FDryQzWSSuRL5YwDu+8M/&#13;&#10;lX2joEUfg/4dW+kIduADLk/MznleK9u1j4R/D/4O6nFp/iW6UuZQ4HDL82MnNcp418N2N7aNcaY0&#13;&#10;UtuNs0Pk8kKWwDx35q2rFNaWPEo9U0rUb+KdSTuX5vl5+Q8n8+a8W+K9jpphmtwzIxLB5ZBl/YjH&#13;&#10;avUbfSIND1KVtSLLB5w2vHksFXkgjHQ96xPHkvhzXYzDZyiQyR7Q8YU/MBgbj2rKpTejTM6tNy0P&#13;&#10;lnwvZNp5XULciePzAA6HBBHIPHPevQfibp2palFFcYkkYxqz7lzgbegqv4d0Ky0HUIluUndXY712&#13;&#10;4BYc5yOMele1QasPEltJK9lIIoQVT5Sfkxgbu2aXsPebRn9XtJyRyX7OdzqOl+LrSeSJljLhfmB4&#13;&#10;QdQSR/Kvo74t6uLbxNJqFlbhn83MoT5QTj5ORg/L1rzPwL48/sjxFYzS2mLOGcEiTgccHg19KeLt&#13;&#10;KbxnqDa34bsobu2uWMpRCSyZHUbfTtXHmGDlVjZM8/M8vqVaaUHseYyeJ7rXdADXcaPcQsBlcYx2&#13;&#10;Jr3jSotT1vwE5tj++gtGZ0G351wML7jjpXzdrnw/+LlizmDT3tYtp3M6nlGAxhe1fQnwG0u4sbqb&#13;&#10;TvGt/aWkEls6q8kgwMrhc85Bz2rDK8vnSg1Ue5jk2V1KUGqr3Pz68a+K7e686C4RreZFCkgcBs88&#13;&#10;e+K8W07UZJNdjjCFkZixZen5H3r7z1z4H+Fk8RTS6prFrMsk5JEZG0qhJHf0Neg6F+zx8IdQniWH&#13;&#10;VbRJ2GYycMGB7eoOa3pZZCE+dM6KOS041PaXPk3WNN0QeEGs/MSK5lfKeZzkg4wc9ARXiumRaRaX&#13;&#10;Yje4dWhYq6qQwXjAOT2r7e+IH7J2pahqbjS74yQxkkJjnanfuSDXx147+E2q+FL542ZioQbvl3Lj&#13;&#10;OWyecV3VaSmtT0q9FTVjpdM1zwr4dn+0J5kk64k3Qt3/AL3btirWp/HHXNdeK3tpQ4Vdse4Avgdi&#13;&#10;e/OO9eS6eNKt5w0wnZVYEq425ToNvtXb2ll4V+zhvs00T7CUPAzglic9e9c9PDqDvc5IYVUmpXOZ&#13;&#10;uPiV8R3vJIo7iZFL7sIoUc8nkV9U/AP4s+O/+Ed1HT766mVrgcBGIbgcZxXhFlozTQNrlpCGtVAR&#13;&#10;iuV/edNuTnHrUvhXxrNpGrPaWyxjJIwB90jjGe9de53RlzH0JZ+LfFuk3lxc6hqF0+fuiIn5fwr3&#13;&#10;vxj4Zsfjv8Glv44UfVtJQblTaGeE/wB4n9a+Nda+M01uTFc2EbDafm25Ynt04r6E/Zl/aT0iw8SN&#13;&#10;4Z8QWgS3uo9k0cYz97gMT2FFhpHx3qXhO/0W9ljjRfOUHzDwRgjAx64rGl0t9T0XFwplngKhgF/d&#13;&#10;jHB3ce9fa3xQv/DeneK7qO3tHC4ZoNrBlaJ2zke+KwPBGi6J4lF55cTwxpu3E8ZVRkcdzXlzhUc/&#13;&#10;I8WdGq5ng3w40+WK+ihWPDqcLgHCgHDDJr6x8dfDm/uvD66tB5jxXA/diMZ2uvXn0PB/GvnbXLh9&#13;&#10;Fv3TSoZAqh1OPlBKnAP417T8G/2h7+SGTwN4ttWS3dh5E0igLHgDnd6HGK9NLQ9x9j47k0XX9C8Q&#13;&#10;sl2jiAsdshG4g8k5+hqjNp95r97b2VlGJi0wL7FwzKSeT719s/EfRfBerzpJb31rbmaQyMFfO0H1&#13;&#10;5465ryFPD/w38C+Lra40+/m1FUeNnYDYmXOSo65ArB4SDfMcssHTvdHq/wAQPDuo+A/hrpXhya1n&#13;&#10;t5rqIXRj2dOmOR1IFeOeEI9S1MSW8Zdl3BhHtJ5Br9btJ8S/AH4z+F7XQ/G95JaXdrbJDbyMBlTj&#13;&#10;jJOM5/lXleufsst4UtZdW8JalZSoZGnjIdVcgjpnnFdLfQ6ErKx+e+reDL0XYkKEGUguiZDZB5b8&#13;&#10;a9x+Ffg03eqxaaYHd3l4kUc7QP4seld74t1nwf4PtpLjV9lxd24wyR8EMR0YnjFfJ17+1BqVhcfa&#13;&#10;/DMS2ghdsvEvzE9sn1pWGfuDafs/31p8ObzXoIGZjCrHy+PLAB6DPWvzR+MfwA+IXjC4e+stNuHt&#13;&#10;kj2KYkJJA6jNYHw4/bD+Ld1oQuL2+ne3DruiMpXO7jlQea/TX4LfGy2n0yPWdcvpQ6RhxbpgxsTy&#13;&#10;dwPeplFMUo3Vj8BPFfwT+Ifh+ZmutMv4Y1bdh424UcAdOtfe/wCxd4FjvfD+qRWmm3Ud2LYnaEHz&#13;&#10;lgfmYdvav2T+IP7aXwVn8PW3hHxHoWj3pchp71ok875xjnjoDzVv4EftC/sn+DfE0V1f6VDHayyI&#13;&#10;bh7MjcUPy4IIxwKoo/l5+K2l654a8dXRuoriFDPIkq4Iye4x9OK4W2sLfxKrW87rAyfuxD2YDkHO&#13;&#10;etf1xftn/safsZ/HrTD8VvgT4jt7ae7w9xp9+ApLMQSVYcD8q/FjXv2N9C+FskmpapcLeI8obfar&#13;&#10;vTDHG0EY7VEqae5n7OL3Pzh8P/B681C/KRMBE+3fwSMe59c1+i/7PH7Jegz6xbX2q6nFbZALQup+&#13;&#10;Yde9eU+JPHvhjwRIdPtrVC8TlV3AIWA6H6/WvH9f/aV1iHVkS1uZLbaP3fkkBVI9cVa0Vi0rbH62&#13;&#10;/EX9l+O90C61bw/MzQ6ciiTG0sw/vBepr4e+IEnibUNMXQZ7RybZNsG9ccLkc5r6L/Ya/bP1HXvi&#13;&#10;XB8L/GhguINUjW3SaRRkE8A89a8Y/wCCiXifxT8M/jVeaXpxEVnn5Xh+7yMZI7CgDyLRdB1fULZI&#13;&#10;rjS7fIQBE8sdAfmG/PBNZV38O/HNrqKf8S1WhLLJEETLLk+oFfNXh/49+IFuXtobmQsB5YZiflPX&#13;&#10;5VPXOOK9l0r9o/Wrof2ZdXlxDKygRMeu7P8AF6UDufpH4b/Y18c+JfAi+L/Cod0n/wCPqPIJgcDO&#13;&#10;W/8Ar181eL/BWv8AwxgbTJmJYEsWTOFJPzY7V9d/sN/H7xhLNfeENXvPOS4j2RrLKf3nHQDsa7z9&#13;&#10;sbRtI0nR4ry3079/IC0kj9NzLwEz196BH5eQeG/FuvQvJYiV1AEhB5DA5xk9a8zutP8AidohNvIL&#13;&#10;pFD+bhs4BJ5A9q63SPiv4v0C9MEIxFuMZiyAePp6V7KPiVrmo6cl9LtkzjzMp9wr2PFAHhul/Ejx&#13;&#10;lpzR219dyrsYAlnZdpY19HL8a9Tls7aytdSm3oNryq53BgP5HvXO3V34X1vTmufEGlIUmwRLHhHX&#13;&#10;346nuKgl+Dek6roset+C7923Kxezdf3hyfbHTFAH6Gfs2ftOeVfnwl4wkFxY3AKO5Yh1IGAVP161&#13;&#10;774p/ZU8AfGm/WfRrqNxcISEBUFXJ557571+L3gXRfF1lr6wxwttikBklJYFUzjJJ4FfqZ8Kfidf&#13;&#10;/D+wh1DTpzcahCiuQj4RVJ45PU8cigDzj4k/8Eq/ij4ZllbQ7dpLfiVRAhkBQepFfOtx+wh8S4iI&#13;&#10;nsb1omlCKxt2zkdVAx096/cYf8FHfGUngVbnTLlUvI0MM2U3D5QRyB1r4H8Y/wDBR74ozamYVu1R&#13;&#10;ZMk4wrKR1xQB4H4F/wCCbvxnuIJfFNvo+oNAisZGCMVGwd/TitP/AIY7+JJ3XFzp0trbxyZMlyvy&#13;&#10;4+lfanw1/wCCm3jjQPAkmlXmoyg3jNB5O45BfjI5wcivij41ftR/EB7qWMahNJFMxxGGJx+FAH2t&#13;&#10;8Cvhr400CxHhvW9He9tZmUC4kztCnrtP4YFfWnhf9k7wYPGMc2orZwQ3jALbXD4K7+hwa/Cr4aft&#13;&#10;MfEVNa8+5vJ2ihAypkcAD/dr78l/aB8V+NvB3/CaNeYl0/apVXIZgvXnr0oA/Qv4tfse/DnwvqaR&#13;&#10;xatYss0gmeFZV+70Iz6CvG9e/Yy+E14F8Q6dqFpcQuWidIJUDocdDn19a/F/xd+1z421jxDNC99c&#13;&#10;LDFK7FRIT8g5Iz1FcZf/ALXXjOwvJDZX0/2e6wVDbuw4AA65oA/ZjxP8FfDei6PFZ+HLBdRFupSW&#13;&#10;AfvC5PU5Xg1yvwI+Of7OnwM+Jstn8R9Gu7cXVs9uwRWzDuGN4B4znpXxt8AP2otfe6tJdUmClJBK&#13;&#10;VmySQGycgdjivVfjl8efht8XvFVvo+p6LZRtMVhNzbKFY4POSOQMmgD7q8X/ALANj+0rpE/xK/Z1&#13;&#10;8QW2p2Vx+9FpO4jniBGTxIQS3avzd8a/sJ/GH4ayTpr+lXtuwcyNM0R2YB4G4cc17t8QNQ1b4I/C&#13;&#10;CKT4V63c2ayKs0MQlIwwO4gYPSvGvh9/wUq/ag8KadLpPim9k1iyJEKLfATxlTzuKNnP40Bc+cdY&#13;&#10;8I65pmqpa3VrJ5q4G0qOcdhj1r1/R/2e4p9MXxDp7xWtq3LLO20Kx6sc9Rmvb/FX7cHhzVNBS88W&#13;&#10;eFdLlvXBdru3jEWVPcKvGa+Q/iz491vWvhvP4j8IySrp8zkLGPmKgnJ6HjFAH378Df8AgmD40/aE&#13;&#10;0qXxl8NLvS9Vhs7j7PelbmOMJM3O3DH0r7P8B/8ABH/4z+Gte0+51WysZreK6inuZReR/KoYH5B/&#13;&#10;s1tf8G33j23u/wBnLx0viy+traeLxaiql3cohK+SeRvYHFf0d/8ACZ+DGA26xpOT0xdRYP8A49QB&#13;&#10;+V37Yn7G/wAXvjjaaboPgO3tY7Kxs0tme7uUVmK/xAV8Eap/wSH+O978OLjw1fW+l3t1cHPlvcIq&#13;&#10;jb0w3qa/pN/4SnwwpI/tPTgx5ANxFnHt81LP4p8LW/FxqemxkjP7y4iU4/FhQB/Hprf/AARI/bJ1&#13;&#10;LTRbQaXo6eWxaGP+0IQF7ADHH51wx/4Ikft7WsP2b+yNGuEj+eMPq0Cjd/hX9nY8a+CWYbdY0rOO&#13;&#10;P9Mhyfp81L/wmfgt2Cf2vpbH+6buHP8A6HQB/GP/AMOUP247S8F43hTSbxTtd7dtatxsfuULHvXr&#13;&#10;nhT/AIJR/t7/AA712PxJ4O8KaKHjXItp9XtThvQnODX9ccvivwvbgfatT01VbBQvcxKMeoy3NQP4&#13;&#10;18HJkHV9LGem67hGQP8AgdAH801t+wf+2d44tnsfjB8LPDl9uA2TxazZiQA9emOlcT4j/wCCGXjH&#13;&#10;xXbNd6Xo8GhXEgO63kv4ZkyOMZSv6jf+E38EE/PrWkfT7XD+X3ulKvjbwZM5Rda0osQRtW8hOTjG&#13;&#10;MbqAP8774+/sAeP/AIPa5daDJENTSG6kgma0cTJHIDhgQORjvXzlpv7OfxIWyeXSNIuJZYJNpymR&#13;&#10;sI65Ga/Qf4+ftCa9oP7TfxH8O6fdGWIeKb6KBo5AyMrS575GB0yK/PfWf2zPiT4R8UXdlpVxJD1V&#13;&#10;1THAHbPuKAL/AMOPhv438JfHTwjqWraTcRt/wlmkDf5bEAG7hyV9hk5r/T0TGwY9BX+bh8Af+Civ&#13;&#10;iLxP8UvCmha9a2NwX8S6VaSNcxBjtlu4k3Anvk9a/wBI9PuD6UAOooooAKKKKAP/0v7+KKKKACii&#13;&#10;igAooooAKKKKACiiigAqORgAM1JUUoyAKAP5NP8Ag668LL4o+CnwgVwzGDxfqjAA4+9Ygc1/Gn4Z&#13;&#10;+G1rYzpewgeYnHlSjvn1r+2n/g6Glhj+BPwwM2efFGpcgZI/0MV/E5Z66ml6sbeZnMLEMhbLEn86&#13;&#10;/PeJcbWjWnGG1j8u4vzHEQr1KdN6afkfp3+z14j8N/D/AE5dTCRyXLL5ZPUqQMnr0FbHxh/bR1RV&#13;&#10;TRLbUiqQoWjjYH7zdQMZ4x0r5p8Oy28ng0yW+93kyBnIxuHUH2rwU/Du98ReMbHQJr2w006hfLZr&#13;&#10;qGsSmK0tlcgebPIFcpGucswUkDsa/Lp4WGKqunJ2PxapgaWNqulNtX7n98H/AAb++M5viB+xNfeI&#13;&#10;bqUyO/jO/iZ2GDlYoe3brX8s/wDwVP8A21P2sf2dv+CvvxUv/g38SPF+hQ6RrmnNZaVZ6jMdOH+g&#13;&#10;WzmOSzdjA8bEkspQg5Pc1/Qv/wAEi/2hP2J/2EP2Srf4LfFD42/D7UPEFzrl5reo/wBj3NxLbQm5&#13;&#10;EapCkjwo0hVY8s20DJwOBX5zftb/ALA37CX7Zv7enij9p68/aR8J2PhrxVPY32paPbWlxLqkL21v&#13;&#10;HBJHDIVERVxGCrNyufunAr9dpYZwy2hh6EleNtmj93w+DlSynD4XDT1hbaVrbn9MH7PGqfDv/gpJ&#13;&#10;+wn4L+IXx68L6TqUPjTwvDdarpt5brIkV4QYp3t2YF4iJEZ42Vgy5GDkV/n/AP8AwUQ8Iad8I/2g&#13;&#10;/GfwC0u5lu4fBviC80WG4c5eSFXDQ7yOrCNgGOOSCa/sN+Lv/BXL9in9iH4D2Hwa/ZeiuPFd74e0&#13;&#10;OPSPDemWUMkenwiFNkb3VzKqFuRucRqWck8jOR/Gzrl1/wALa8TeIvil4/uheeIvEup3GualPKD8&#13;&#10;01zIXfC9gCcKOwAFXxBSjOnTlo5xNOJ6FOdKlO3NOPVH546fo0736yvuAeVdqKeo/SvvLwxo8j6C&#13;&#10;sWsTSwQxKNsZBII7jPvWFpnwyhvtbgt7O33gDduCkDnvz0xX1r4s8M2ei+GhprqrGRI1depwMelf&#13;&#10;nOYVpVqiU17p+SZti3iKnLKPuo8t8C/DrwvrGm3d/eNJiNv3XncZHtjrXhHjfwlp58VrBpB3JvVX&#13;&#10;QDAGT14r6n1zxFpfgPwRAjbI3SN5AW4LL0VfevmHw74503xR45S9hfJeRTJD1IA+g4xXnzxlWjKT&#13;&#10;op8h508wr4ac3h4e7Y+yfC/w20jw78Mft88A3XjgQs4JJ4+meegpPCvwnvtSu0bUNPMcDkeW5XG3&#13;&#10;PfkDPpWjcfESy03ZbuDJBawgwQOMrvHOQPXt0rB1r9pDUdMjEQVhKoZ0J6gE5AHbpXxlbD4mqpNS&#13;&#10;bvsrn59isPjMQnOMm79Gz1rV/grpNrp0l7BM7PHOFEQAweehAr5g+KvhW21MfZ0gWIR/JIR19MAf&#13;&#10;zrb8L/tG+J/GupTWsIEi+aCo6E+2RXuk1raaVoD6t4rjRJZmEqqy7uvvXhYDEY7BVJLFaJdj5rKa&#13;&#10;+ZZdVmsV8Kd9PyPyP8VfDy8WB4UtASOjEHLDtgYpvhL9mbVLuzbWL9WhhmYLGSCBnv8AlX6CzeKv&#13;&#10;Cb3cliYIbgIw3kjDD/ZH4V3mm6fFqOniJ3GnwAkxRyDem1u+elfodLxFqUYxVNO77n6rS8WauHhG&#13;&#10;NO933Pibwd+y/wCG3ux9tvYvNPyhVK7RnuSelfpB+z3+xd8Bdb1eCz1/UBLHgSXvlkbFYdVyCe3p&#13;&#10;Xw5478Q2PhSdrewuozG2Ul2jaSMnn8frXSfDL4s6nDB9lsZGVSVZHhYrwOu4d8ivRzfjTHfVlOk9&#13;&#10;/I9XOPELM3hlUoz3XY/X7x5p3/BPr4JWSaVpegnU7lCubi6wwJPB247fWsv4Y/tt/ADwp4nRfC3w&#13;&#10;/wBBLJKsEUs0SFlPQMeOnrX46fEq91zxPqJiie4Uuu94lJZVVec5xW18FfB+ta14iW1aB5meVVRY&#13;&#10;gckMcZI6148M/wAbWw3NOq7s8DD8TZjXwjnUrtyZ+5vjb/gqj4+8Ixz6Z4d0lLOJ2aUNAoCK/ZRg&#13;&#10;fd9K5v4c/wDBY/4r6UyJqFraXFxOj7WnIKIe2QeuK+c/FX7N/imW1WWWC78qKEKq7CwBxzk9+K+U&#13;&#10;Yf2ddeuPEa6LZK63Dz4ii2ksQfbtXlZTVxFap++buup4mSSxdeovbtp99T9y/hT/AMFPfGXjXVpZ&#13;&#10;PGvh/RdatzG6zR3FsmwD0UkGvQdO8Jf8E9f2yrO80H4n+B9O0Ge6EkJ1SxQDbIe4GOOa/M+y+A/i&#13;&#10;P4WeAb/UtVZ4bhYlCQNkc45rxyT4seMfAWn2traRyRRtmR3wSXHf5u1fe4DF42hBu3pc/T8txmPw&#13;&#10;tJvXvqcf+2p/wQp/Z/8ACF7LdfATxfDe+dmRLO4GyRVPbPQ1/P18c/8Agn18ZfhKXuZNPnurZSzC&#13;&#10;aBSwwOnIr9pde/aQ8T+KvHkcVvJcRLHIqIHckH5huLc1+lTfH34b3Pwvh8LeJrCC7uhblZb5lBAX&#13;&#10;3GK+wybjLETnyV4po+34e48xNSp7PERTP4QbrR7uylNrewyROhwQwKnI7YNU59OmnbbsZWC55Ffv&#13;&#10;L+1v8Bfhd8Qr65174fw29rMzs7IuBuI9AK/JzWvhV4n0LU3sLq3dGRCQ2Dgr9cY6V9vhcyo1o88J&#13;&#10;H6bg8yoYiPPSlc+Z5bdo2yI+nDL3/lWfJblWBX5Uz0969i1/wneQh7iFWHIVs4GM9a4CbSZkJtwr&#13;&#10;HBzuYda7k09jtjJNXTOba3DjP8qrtY3KkbEJQ5BNeoaJ4Tm1B1EYbnHJHFejj4ZuUDSCTcAPujjm&#13;&#10;m1YZ83R2cka7pCVPO3jNXLW1nb5pQRx6DNfU2g/BC/1y8js7GJ5mZgoULnBr7H8B/wDBPbxh4m2y&#13;&#10;zxCEHkkjoPx4pNpathJpatn5NHT5mjwuV3cAHr+Nbem+DdQ1D5LSJmx1AGc/jX746H/wS70nT5Em&#13;&#10;1+9hVGXd5g+vT0r3vQP2MvgTobG2+0q8iBchcH26fjXnYvOMNQjzznZHlYzPsJh481SpY/n+8Efs&#13;&#10;8+O/F7JBpWnXExZsfu0LY9zjNffHwr/4JK/tM/EGGC70bw5qVws4JBit3OB2ycV/Yt+xx8Lv2PP2&#13;&#10;WfguvxE+I2naY9xKRPH9rUM7gc4APr6Vxnxa/wCDgr4dfDGf/hG/gvoFlawW5dMrAOeeNuAK8Gpx&#13;&#10;rh7tU4OSR8vU8QsI5SjRg5NH8yuq/wDBD/8AaisJPsMvhLWDO+0RxrC2DnrnivVbD/g2/wD259d0&#13;&#10;s6zZeGjawbPMC3EgV8Af3Sc1+9vwI/4LdfEf4t+NYWv1hiVvl2zJj73AI+lfN/7ef/Ba34teEviI&#13;&#10;fBng6/vIEiVVklt5dqZGDwBjqa+fpeIzqVZUaWHd0fL0fFd1a06FLDScl0P55fi//wAEc/2sPglJ&#13;&#10;JJ458OXfkRDc0tupdUB6ZrynQf2DPEepiC3NtP8AaJDsEQX5g3oR1Ffsx4f/AOCyXxR8Z6l/Z3ja&#13;&#10;Vr+F2zOtyfMDKB0YV9maV8XPhzB4ZPxS8BWAlv8AUVR5ozBuMbkEkIK68Nx03JQr0uV9PM78J4kS&#13;&#10;U1SxNHkl08z+Z3xh/wAE3/jJ4dtTqD6bcKmPlLYBI9hXx74o+Dni/wAE3JttXtZEIcoCQecV/TF4&#13;&#10;9/asv9Q1A2WuK8QLFlV12MGPOMEdMV4a3gDwz8b7lorqKGaaQieNk42grzk4r3KXFNG9pqx9DS41&#13;&#10;oXtUVj+fODwlq02GFtKTnkYPyj3OKfJ4bcAiVWTsgIP3s81+7viP4J+BvC0smmJBCxCBGDd2zzg9&#13;&#10;+tfPPiT9mew8QXTP4YCDyyZCkZ3YBwT24pU+KKE3a9i6XGuFqScU7H5Y2Ph4o8u+FzjBQbTjHc0+&#13;&#10;88J39wXuIo2fDhMKCAQR2r9R7b4FWWjLHp13buOMSeeu05P8QzX1H8DP2S9A8X61tuY4ls4JAzzy&#13;&#10;jIx14J47VdTijDU1rK5VfjbCU4+9K5+D2jfDHxBPOjSWsoRsksy8DtzX1b8N/wBnOfWDCPIlmLkZ&#13;&#10;CDp71/Rh4j+CH7OHhnR4rGwgiubggicoqkL714Tq/i/wV8B3jTQIbeN5ZBJFLMgbIJyRg158eOsN&#13;&#10;sk7nlx8SMHNe4nc8J+Bf/BPLxX40tg2n6NNISyMS4CgK3fmvr/xr+yR4a+A3h4TeLbG2ikdlVYiV&#13;&#10;aTBPzEgdvesiT/goprdpps1hosqW8kmEDxKE+QdcYIr5V+If7UfjL4g6z513K06sRGXdtyhe/Xmv&#13;&#10;CxHHdacpRo0tj5vE+JVecnGlRdkfeGk/GP4KfCTwtBJ4T0uzkvSBJJcTKjHHoua07f8Ab/1lbhrP&#13;&#10;QrlLe2MaI6xgpg5ycAY/SvzQ8U+HtZ1iCxsrQSzo6o+2MblGc4BPauv0X4MazBcxi/YFQcBc8qTj&#13;&#10;t07ivCdavi05VJs+YlPFY5SqVqktPOx+hXjf9ub4h61Y+bZ3TNDGjBVfnefXnsK/M/xJ+074o8V+&#13;&#10;JZtO1bypEubgbmJK/NuwAPpX2VY/BWyvdOuLm4uYhClpllz8ySdATjt618n+B/2VPEXjf4y2+i+F&#13;&#10;Y/7Qd71fKiCkqAH5OcYrrwGXzjSbk7ndleXVI0G5t/eelad8Wx4U8SQ6TYwRrbtsWdmyW5+8c1+p&#13;&#10;U/8AwUh1P4ReA9N8OeChCqxxZkaIc/KM5Occ14D8Vv2HbHw145ddbvbeFwPKkCOuxDgbgee1fKHx&#13;&#10;Y+CLWOh3SadcRXKxK0QeNwevQrjtiuWeX4iVO8LpdTir5di50nyXS6+h1HxU/wCCsnxk8XXvkwaj&#13;&#10;ILRWKSQsW+ZupxXmGhftJ2nxH1x9F8bWiXnmbQPMGSyuOQPzr83te8Iaxa3ZlutoG4oikkZ5xuFe&#13;&#10;0/CvTb+HxJbC4idbgKWSXHGFGM5964p+2or9zJqxx1qdbDr9xNq3nqfqVdQ/DHwDottDpGjWg+0R&#13;&#10;+bExXLZPUE+1fInij4keAG1Tb/Z1nBOsgPKZXK85z6VH8YfFOvDTrOws2KpFES/mZDA9Tg8da+BP&#13;&#10;iPrdw8cUsQKyldxHOcHua3wOYZhiJcrqMvLs4zLEycXVdj6f1W6+FHxGvJLa8tbVLkl5H8sAE+gH&#13;&#10;Fe/fs/fBP4J+G7e71fxt5YhBDW/3emOnNfl54FluLnVjczysksrALgcjOABX0t4y1jV/D2nfZI5C&#13;&#10;TFHtlBJKgnofevUy3OsdRrOnKpf1PcyjP8xoYiVCVbmVtL9D7G8f337NRkex0yJBgk7NoLEn5cem&#13;&#10;RnNc58Jfgl8B9f8AFSa1qckcgtlFwluGTDkHPTOK/L+fXNVfVPMMq3EzE7jk5HOc19E/B/Wb23Sf&#13;&#10;UGaYt2D/AHB6AY717jzDF0rSdT8D6Oec4+j+89rfyP1l8X/tZ+DPhTcDRvA1tYRwQ2/7xxEud2Oh&#13;&#10;z6V8v3v7WmueKydTuzaGFyw2zRLhgew4r85/iRca3qPiOe8Ecjh2yQM4x3612Ou+GvEMXhHTIrKJ&#13;&#10;8mNJGZQNo5zz+FcUcxrt80pvU87+1MSpqc5vU/Rbw1Y/Cf4qajBaeKbDT386PLsqgMB3AwKj8U/s&#13;&#10;7/snWerS2jRRBPNY71HAGOn1r4L8JeJr7wnqsYd0GE27gT8+eorrbnx1qUrzzwKJVYO7RycqpBwS&#13;&#10;TzjitJ59i4KMYvVs3q8T42nGMIy1uf0m/wDBvF8F/gp8Pv2yfGfij4YXKtcz/D1rOe3B6R/b4X3d&#13;&#10;OmRX9lMZzX8J3/Br9qN/f/tw+PZJ5Gkim+G7yqCcqhGo242/rX92Ea7fxr7vJ606lBSqO7P0nIMT&#13;&#10;Uq4WM6ru7slooor0z2QooooAKKKKACiiigAr8Sv+Dg6+Onf8EzvEtznA/wCEk8OKx9A2oxAmv21r&#13;&#10;8RP+DhaPzf8AgmV4kUjI/wCEm8NlvYDUYufwrHERbpyS7HPi03Sml2Z/BF4d1aO51RLa9lby1Rix&#13;&#10;XoQT8uQMYJ4r2f4XfEDVbHWHmnncJIdpIOcBSQBz2rxzwrZeUkt/ZQ/PHHIlw0wJDYOQDxySDx6V&#13;&#10;a8JI0emy6nDktuYEsSQoDbgCMVyZXSnCPvnnZRSqRj756Z+1Z4211fElvb3rqym0R4lAJyrDr3/n&#13;&#10;XzL4f+OviLwrJvtLhmRXUskp3Kqj+Haav/HPxLqOpajHcao6zXCQ7QuThUABXAGPWvkHVbqfes8i&#13;&#10;u6lwznG3bjpyBjFbVcVJTN6uNanY/UDwp8eNA+ItzBpOtafbrPIdrSgFc/7XXFeX/F7xmvw21URe&#13;&#10;HtPthHIxG5lDADd9PSvkj4Z+Kl03xJBJK3BmVtx4zztIJz0r6g+LFumuaNDOjL80Zd5JGBAOeQOc&#13;&#10;j2rf2zaudsKzlHmOAtPjdqF1tW3igG1yXYxhuh6A44GK+jV+JWsJ8PJbhI44F/hZY1BZXH0zxjiv&#13;&#10;zr0gDSr6R5ZgYTlgrDg8+oNfU9he3Ov/AArup7ISSGAYYbuiqMnZ+IGa5qmJm4vlRw1q9VxtBHk/&#13;&#10;iXxn4k1NTI1ww/ekKsXBGD1bGO1fS/7OXxw8QeEozZ29yzu+BGSQ5Bz3z0r4Gu9Ymt9QkmKOsZkx&#13;&#10;h+oIHI+lep/CXxFa2fipIZ1ja2nZQhUAlCO/51OEqyn8QYSvKb97ofrr8ZfiF4s8WeGLPWrO42sY&#13;&#10;U+0qsmxcqANxA/i9QK/MXxNd+J5dbuLNbmRnaYhBCzMu4+vP0r7U1j+0tS8G3lvZMRFEfPgkXOHO&#13;&#10;3kdOCa+G7241c3sd0U8qUyeZsPUsRg5/AVtjK0owvFGuOrOlC8FdswNRl8UaY9xb39zOhDblV9wb&#13;&#10;cRzhvwqz4L+IniW1fy4pfMnR/wB0xY5GD0o8R65d6qXnumIKDa6EYAYcZ+btXhWmahd2Xi6NncCI&#13;&#10;SncB0bnqKjCV5TXvEYDEzkuWSP3f+GPx2v8Awv4T0bUNXijme7kEFzI+3KAnA7dCK+fPj18WdFsP&#13;&#10;Gd9AbG2aOR98W3oVPJBA4rgtD1u3uLW000yYgKo4XhvmPHH0NfPXxbMx8WXUOoNKNsahF5HDjnBP&#13;&#10;eumcrHfKVjn9c+LXh46l5lpYW4KvtWNV+UcZ57Y9q43Ufj9JbSM9vaQKrAoqFexPO30964O7tV82&#13;&#10;RbVXLAsArHrkYB6c+9eZ6npOozB4fLZ95y3HAPQ49qxhVu9UYRxDlo0fdPwt/aH0m5srzSNY0+ye&#13;&#10;GZF2Bckhxzux61ctvir8OL/UJLX+z1gkL/JJE5U89Tj618g/DbwHqlvfwywjyhkIVc5Ue/sa901X&#13;&#10;4CeKHlW+8PAOXZSSjAkhuuM8V0o6TvNSg0e3k/tBn228xwgLdM465rgL3x/aeGtXBtowpzjMa4Yj&#13;&#10;69/pXvHg74D+K/EfhVtF1SEpInzpJJjjsASaPEf7JXxCVP7UuolO1isZQ5jAUDnIFZz5r6GVTm2R&#13;&#10;5/b/ABWvdWtA+RK6REo0hKsMdF/Kvsj9nPxtY6xpk8U8MZmjlVsYO8nHIOK+IrH4IeMLOd2m2iHz&#13;&#10;GaWYnIU+3Tivrv8AZ3sE0DXItKksZLeScgSTyZ2uOmQAO/1rRaKxqtrM8v8Ajd4lu9P8aXFpZqsU&#13;&#10;aqZFDfMd56cdMH3rn7i4v9V8B/2lbEhwQH2rtYEdRxXvH7U3wdtrTW4tQsWjVrmMSu3O1ufu9cjH&#13;&#10;rVPwP4e8F2Pw4vm8SXzo8aN5iR+oOFAz7VEoticW+p8Da54h1fTp8Xk7kyY+U5OcEDB/Cu/8DeMX&#13;&#10;0LXYda1SKO7jgmykE+djHGecYrpdV8R/CGC6LXNnJcszBPNfAC+pA9a6Gw1X4O/Zgwhudr4BAO4D&#13;&#10;PdfcetJqXQlp9Dzfxj8SfE+r64+uWcsluxl3CKFyEi7Dgnpjivrj4S/F/wASXPhq7F5dysyw/vHm&#13;&#10;YsQVPYcjmvmfVT8HQsrWst4XzuZWUE8duK9y+CGkaH4pgudA0GWUz3EZ8tpgqqPQZz1rSO1y4eZw&#13;&#10;niHxpcaxLLdXO6RJ8qUJztZf4iD0rwLX3nE7WiDfFIwmB/h565/DpX0p48+EuseE9TnS5aJRK2WV&#13;&#10;jyOP73Tmvn7WtISa6Ftayq5BywOVDP0AwAfw5rhxNKcpJxZ52OozlNOOx2fwmLzJcQ5yg5XuQw6E&#13;&#10;AivqzwRr+r6RYS3ssz8Fkw+Vxjv6dK8X+GXw+8YXWiSz2dk+A2SY0bLcdBgGvRdV8FfFa20TZbaZ&#13;&#10;fu8zBfLWNnBGecA11WcYq53xbUEjwvx38UdW1HU5YTdOdhwVycjDdu1YWn/GbxFp99HNaXLtGMBs&#13;&#10;k8j3HtU3in4R/EYSma50e+Us/wC8SSJlwT2HHXJ9a8/uPhR4wkkjgaznhO8ht6sNoJ44/wAawUJ3&#13;&#10;vY4rTbVk/vP1y/Z5+MOueK/h80N3cSIj3ARWHRCDwCevJr1i78T614e1GTS/E80jqUZ0WQ7lViMh&#13;&#10;h2xX59/CTw1N4atY7XW9UWwiJUvaq+A5HsD1719b6x8Q/Ax0KHTr6dr6ZM7Z8guqDgAn0rsaPQaP&#13;&#10;gz48W8vi3xHNf6dIpGcsqgKBjjPFfI2v2+oae8M4GdmevLDHr7V+q9zpvgLxFCb+w+wq7OQ9u5K7&#13;&#10;XztBJ/pXnGv/AAAsfGEgs9BgWWWZsKbeRXOR7DnGf0otuI+X/g34+1Pw98T/AA9r1mY/3E0HmSIN&#13;&#10;pUqw/Hiv0z/bH1Ob4m3kks8Inu1hE9vIi7vNRxyCSO1fBMPg7wR8JvGVtpvia3uHminU7ugDK3Pt&#13;&#10;zX298Z/jfoqW2l6h4fhtoglmiqFwzcdcn8KQH5Ma/wCB/E1mr3ek2txHLFJzGVyR5fOeeuap2sOp&#13;&#10;6reiS8SSOTIJBBU+YvOM1+oPgv4seF/Gc8cdyLZbkv8AvvNVMNggnAPUEV99/Hj9mH4b/D/4Y+Hf&#13;&#10;ibdaVZeTrFr57TRptUtnt7+tAH5a/AHxzqXhfxRpt1dpJFILhDn7oIBx1+lfpv8AtifFHUbbwJpp&#13;&#10;vbeOe3ulDpK5yeR69q858N2fwE8S6LHJZ2lsl3bBQZTIFhHfkdc19YeJPDXwt+Ovwsi8BXixw39m&#13;&#10;MW88UoZQAo9uMkd6APwR8SeO/CsNybm+heOQADdDwm5R39SO5rvfBHxHstXvW0KK5gaGSLBd2Ckj&#13;&#10;0wOM9q6340/sweCfhvdyx+MNcMTMm8JBGWI54wT8pzXE/Ab4G/B/xj4lksbHXJVnUPJG0gC/MOmc&#13;&#10;GgD7K+H/AIOvvF8c+hW9mbmQRB7aOEH5TjqTg5+lX9B+GnxOF/HbWGkXUYt5G+1fIwVghx049K4D&#13;&#10;wp8dvFH7LXxBi06e9+0IpIgnCZDY4Bye2K9u/wCHmmrJqMiXT23ls+/fJGAPXBOO/NJyS3CTS3Z1&#13;&#10;nivwH4p8M6PLc6lA9ubpBPNmIqE4+VQMcivKPB/ifUReQ6XenlnwIjgFsdPyr9M/hZ+3j8B/j5o0&#13;&#10;Pgn4naVbTzXCRxxT2uxXYkYXaT0x3FW/G/wn/Yi+DvipdQ8c6jeMQouUs7RlLDeMgMxPHBpgfF2v&#13;&#10;afqbeGLhtIWRAXyjBCSAR8xYfWvgfxv4a1STVIgYpPNdwWkcHB5xkDsDX9IXwx/bU/4Ju6P4RvtP&#13;&#10;bwfLeyAeX513cbt3YDBA25715hdfta/8E3Nf1hBq3gdbaILtkmivFfIznBXaSMY/Ch9guj+e74lX&#13;&#10;l9o8lppduzRRwbJZFZeVZfcY71zum/FOTW4G0/Wdryof3coGCCcnGTzkjmv3r+Jfwm/4J4/H95tQ&#13;&#10;8A68+hXt0wKQ3eHhQYJC7x2/Cvzr+IP/AAT9034e6o+saZ4k0u9tJhvhlgkKqxXn5VYA57GgGfP2&#13;&#10;kTHTbOS/sVwsqg7pO5/HvX1n8OvGTn4R6xabI9whZgqgFxjoVP15ritT+HHhvS/h8bn7SbprQjes&#13;&#10;TBvmHJzjt7V4L4S+LZ0bVpNG0a0+12lwpjcBMgBuGJxyMHpQB4N4j8X6ldalPDEN6Firny1BxnGC&#13;&#10;eOayLTxPd3MEh8vy2gfKEY4C9SBjtmvrTxn4T+EeoxG/LCC74eSBDtBY9SehxmuO0P4QaJq8ss2j&#13;&#10;XkEzsjNHFnGCfx5qVe+okn1Mz4Q+NmnuDJcExvEGQHjG3HU9D+Fa/gzxnNN42iljmYxx3LFurMMH&#13;&#10;JP0q1o/wo1LQdT3zW0gYk5bbtAOMAjPrXofwu+B/iifw/r2v21vJvsgTGgXLZZs8Ed6oZT+Nf7VG&#13;&#10;uu0fhnUDDLBDHtiQgKME87uK+aZ/2jbIWCQzwrJ5ZKIoO0FR1B9euK8/+JHww+I2qazNfGxmkVmZ&#13;&#10;g65PzHqBXy1r3gXxvpgZprS6iVcuQ0bEDn1wMUAfrCPiN4U8YfD5da06yIIOyeFZc7CgGNvp3r0P&#13;&#10;4K+PvBXibw5feA7hDBJfW8ot/MkwokXkjnjmvzU/Zh8Y614a1a68L6/aO9neKI2baTtfBw2Tn19K&#13;&#10;+sF8CWeksmvXkxgCuXhEZG9sAkc9gaAPmH4oN8QfDWq6hbeCdT1TTY/Pz5Wn3MkClgSMtsIBOPWv&#13;&#10;NdE+Inxvtri3MnibxG0lu4k2/wBoTkNz/vV9u+JLvw9PciU26PJMQW3EMCSO/XBFfP17bWena6Z1&#13;&#10;CNEAWKou3djoAaA8j71+Gvj74l+NptEupNR1vcNkFwwu7gBmUg8EsQTXQ/8ABR3xJ8S112yTwrre&#13;&#10;tRuNKjSeOO7mUgjrwpA/rX0B+yZ4x8Oa7+y5rXjW3s7c6n4Zvkfy9gLGNu54/h718W/F39oHTvid&#13;&#10;rU0N9AiTOWEMoHzAEYbrxgdvSntuF+5+SN/8TPjjo+opHJ4l8SHypsKft9wN3c5+fpXSX/xf+M0u&#13;&#10;p2+px+I/EMSgAyf6bcDkenz17L4z1MxXRtbS2t5AG8tpBGCTxwwP868n1DxdIspt7m0jlREBJAHT&#13;&#10;IGfwpRkpfC7kQqRlpF3P0r+J3xh+Jfjv9mzwt4sg1zWRfWMbWshju5QXX+Hfhskivlrxf4k+OWr2&#13;&#10;um/YtW8TEtbcsl7cYJIGOA1dlo/xQ0/RvgjEjRK+Jy3luOFLdMV8yeLv2jfFWs2ws7KUxLbDaFif&#13;&#10;Z8p5XBouU3ZXZPq3hP8AaxgT+0rXU/FrwKeXF7cYz6ffOK9E+E0vx7trmS51DVPFQmYgfPe3JwR3&#13;&#10;HzcV4NpX7TXxD0q5iFxqN1LBnftLM0XPXIzj86+iPhJ/wUC8XeBPEiW+p29ld28+N6TRqdyluTkj&#13;&#10;rip9pF7O5Ea0HsztG1bV9AutQ1rWjOXkjMheYs7l/Uk8k+ua+TdY8dW+qyyTgZmd8eYxIOR14Nfq&#13;&#10;r4sj+HH7Uvhe91j4dslpqKwGW4s4uFB25b8O9fkx4g0/wn4U1eeyvklup7eX5wvyoD0wD9atmli5&#13;&#10;8Cb+9tfj74Qgldg0njXQlCj+62oQHt6V/sVx8Io9hX+WZ+wJZfCj4mfHjw7ol/pcI1JNb0yW1dzw&#13;&#10;skd1E2QT1Hy9K/1NE+4PoKPMY6iiikIKKKKAP//T/v4ooooAKKKKACiiigAooooAKKKKACo5O1SV&#13;&#10;HJ2oA/lL/wCDqk3p+AfwttrFipk8V6krbeDj7GK/hy8M6Nf6j4hhtd7Psm+YufQ9K/ur/wCDoO1F&#13;&#10;38FfhRBuC7/FupAknnH2IZwa/kj+F/woi1jxDHPYFFFtyU678dyeea/NeJMwjDE1INdEfkPF2aQp&#13;&#10;42rCS6L8j3jwpoltquj22i2bNELeIO5PGSB39qydY0vwX4dv47/Wp4pHGWlyOVB9Dk+lXfFF3eaJ&#13;&#10;BNEoii8tSjMCRuHpxXwF458VX+s6s2mzTyoEfOCpORnpXyOT4OhXqOctWfCZBgaGIrupPVn6BeD/&#13;&#10;AIjeAb/XGv8ARrWKJbaMMrsoO7B7imfEn9qrW9ALy6ekUH2hvLjMMYVuB3HPHvXg/hHQrTRfBv8A&#13;&#10;azruEke1j9wg44I+lfLPjjxM+qXUcU1w2IGKFmyPXAPqTX1+By5RXLF2SPvsvyxpcsXZLod5r37R&#13;&#10;Wvapqcl1dXEpLPjK4+Y1haf8WdVvrjfbyIJZHzGjNjKg9G9zXyxfX0v2l4Cm0KGkz0IJP410HhwP&#13;&#10;JfwNagbww3JnLKW6EDFfTPBRjA+reXwhTR+mur/E2XwV4Bi1+Vo0vpAu2MMeD249K+XLj9prx9qm&#13;&#10;tb55jLGpHmqegHt0rk/jdqOqWOgadZybvO8oOc87h6N7185fDux1jWvFEdtIrOJ5gjcn5QxxXP8A&#13;&#10;2bTndtHPPKac03GKX5n6CeKvFOp+OPCqanaNLJEkOx1JOAc5OK8++HcV/Y3oubD9xIz4kdeSy9xk&#13;&#10;+teweKY9C8C+GIvBdu5eSUKWwuGXjOCa2PAuk6c6JeTwiIJ84VhkEgevp3r5fE4PlvGMbpnx+MwX&#13;&#10;s24cl0z6k8B+ApdTtW1+4lXYUyY5GyQvf9a+f/iTbyTXs9vbqwQy+VviGS0Y6cnsa7SLxnqnh6wj&#13;&#10;WOSFophvELSYJB46+ntXWx2ltrehl7uFN6gSeYpAUAchfevisZk9ShiJVXfbRH57jshq4bEyrO7X&#13;&#10;RdjyP4P+EfL8YWkVrG6RC5jZpNx3HaRnIr6E/bF8eWunxWPh3SJZ4mjC+c7HIOccAD3pfgz4burz&#13;&#10;xP8AbUZGgiBk27gqq3qTg/lXnn7TXhSbxFffbjNFGdp6sTnaeucV89i8um8VTnWW58xjcrqSxlOp&#13;&#10;XWjPlzQfEdrHrBfULh45HbiQnK57Zr6z8H/Ea91m1g0q6uS0TkwM2Bs2AHmvjLS/h1fzSPODiMqo&#13;&#10;VUJIBPH619o/BT4JeLb2waezjC28ERE0s64CkkcZrXPsup8sHCGpXEuT0/3cqUdT5v8AidoWoHXH&#13;&#10;inVXt97bdmCx9P8AGup+DPgnXby78y3SQjOwrnOCelff3hT9mjwh4iuGu/FWowpbwsC2XClT0I5+&#13;&#10;lamvfEL4J/BeJ/Cfw9hSa8mYk3zEMEYHtnORX0GEyXE1sKqahp3Pq8Dw7jMRhFThDQ4vwx8JtS0z&#13;&#10;V3t9UiZmlhBXDDJDdAOtfqB+x1+y54Q+F2qSfGf4wP5FrHgW9vMwDShueF44A78V+Ptx+2FZ/DHW&#13;&#10;jLxqepSgcy4ZYOchhjgEV4b8cP8Agob8U/H2i/2aLqUo6vbhQ+xUA64219BgvD+EZR9pO63Ppcs8&#13;&#10;LqcJr2tTTdpdz98v2tP+CvvwX8HWsvw7+F2haaZomfz7uX95g/dH4fSvmn4K/wDBSz4U3MUvinWd&#13;&#10;Cs5dXEeFmiQBY3Tofmr+WDxPrN/rOom9mmkkkl+ZsEnn8a+ifgnd29xot4LkmKT7O332OHIzn1x0&#13;&#10;r7+jk+Hjq6d+x+n0OH8NCzdJWtp5H776h+3j4M+Kfiqb/hYEipBIWTCnABJ4XAPavoT4l+Dfhx8V&#13;&#10;fg4uvfCyeFp7K3xccYYqe4HQmv5KW1s3HisxTzzRbJRuCsdpwa/dD9jX4karpXhOeC5uGTT44He4&#13;&#10;WcZR1x8vf1FcWbZG69JxjKx52ecOTxFF04Oz6f1qeDJ8FvFY8TS39rHNOTMfMRRkr83DcDgYro/i&#13;&#10;zq8Hgnwa/wBulKusJRk5Lk46V7xp37Y3wk07xHfQNb/ZwGMdxJB/GRxhQc5FfAf7TniqDx5rtvee&#13;&#10;HZZJNOuJPMEUww3XGMCvlMsyKphXL2+vmfE5Jw5VwLksRr5mh+x74eh+M/xbgGuCZrGLfctHIdse&#13;&#10;xOWDHB6AVc/aS8U/CyTx3d6NolraiKCZojt5GxTgDI713fwL0aP4N/CXXvH2qyNamWB4bTactl/T&#13;&#10;nI461+UfiDX7291eW+tpSzTTM0hI5zuJz+NehDD1JTfsXZHpQwdR1n7Gbse633wMg8eRltAhiVYw&#13;&#10;XYR/NnPIr508V/sweJ4D9rvVRY0fAG3DEdjX6Ifsh6tc6jfkShnjFszSK2Pl2g5asP4ufFe3fUn0&#13;&#10;yKG2mRGYBh3UevNXgs1xFKfJLU6MvznE0KvJJXZ8LeFvgxqlkI0uAQd25UY84HfH/wBevpvwn8G5&#13;&#10;9UgF19nmxtZH+XAwe/fpUPhHWbDxPr6RzRyx7eSUwUK56A8fzr7Y1rxdo2ieDRbaO/kSeSI9mNzA&#13;&#10;DrzkV1ZlxVWpr4b+h15rxjiKaso3fkP/AGe/hTonhewn1XUIFlud4S2E2Dgdz7c19L6r460zQNOa&#13;&#10;BpfKlGVSGIDaoHO41+dkXxa8UxM1lY7kSfCFv7qjqe3X1qeXxrqmpBoZAbk7iwwCrKMYznuK8DG5&#13;&#10;ziqkoX0TPmsx4gxtSUHJWTPbfiP8b7iHS3jW88tzKCVQli4PTjPy15N4F+OM2l+KobuwkGQ4kkMi&#13;&#10;7lIz8w5Jr5q1x9R1bV2hkhl2qxRFUHHHO4mvov4J/su/Ej4vawtv4StZEBKSS3G3EaJ6sa58TRU4&#13;&#10;8k5bnLjsMqtPkqSu2fUn7Uvxz8X+M/AVvD57C1ith5MUXyRgYyCQK/HDV59U1S9WWV5JAqsPMJAI&#13;&#10;OemOvFf0BeO/2b/Ceg+Bx4K1vXbGTUNgh8iNwzmUDGM4wB7VR/Z6/wCCNviz4zK2v63rOj6Powbf&#13;&#10;cXF1cJGVGeWA69K5sBluIot+49TjyrKMXh5NOne/U/M79kibXLTx7b3dq0kmCGRwN445xjiuZ/bn&#13;&#10;8L6i/wAT5devI5I/tOJHONoY9hj8a/pQtPgn/wAE3f2KIJYLnxIvijWrWArFLYsDCJR/DnjNfmX8&#13;&#10;evHH7P37TXj37NbSx2B2CG3VvlVdvQlueRXRheH8ZDESxXLo+h2YHhfHU8VPGW0fTrofgv4Rg1S2&#13;&#10;1JJpYUEe8qpKn5fXOcV+4nwV1+PwT+znc65K0jX+7Fv5jZA3DAK9uK2PhH/wSz8QePNZivn1W0i0&#13;&#10;F5hK2ozTDygoyTuPvivpn9sL4MfCH4R/B+w8B/DjX7DWroRlLtbKQZRwemBzwDRj8LPFS/htJa/c&#13;&#10;LH4GeMndQatv5n4c+LviHrGvXd5ceIJWuSXwpKDKbTjIIx2r6P8A2Vmmt9YmmgupHtTA7bc85xnG&#13;&#10;a+avEXw11m41M2WnpKgwqbcE71HPU19S/s4+Hf7Bv7rT9h80QsNsmdoJHqM/StatOHsdNzXEUofV&#13;&#10;9Nz59+KPxN1lPF9y0ERKfaDGolk6e4FemfCX4hXNpZJcakojnefAzkyOn3cfQZzXgfj2zkvfHN/b&#13;&#10;rEdwn2IR/q1OeW9civWvC/hjUpGifzGVVicPIUxtIHXJ/SsVhISitTnlgYez+R63418f6Zqd8uo3&#13;&#10;0kbSR4jklbhmX02jg112q/tFP8OfBMdloLqgcrIxUcspHTB6V8Y6jLIl+QoF0qkgqhBYc8kitTxv&#13;&#10;4bvdW8OWV+6+YgT5wG+f/ZXFcTwKhZVHZM4Hlqo2VZ6Hs2n/ALSep6rcp9oYhnnR9wOF2nqCMVzX&#13;&#10;7TOrz+ItRsjYAvvtldmQHHI981534V8C3Q1CNI4JRGHQKzoe46V+kvhb4D2nivwvHBr6FJTCDDJw&#13;&#10;Nqe5rgr4SnQqxnRi2zzK+Ao4atCtQhzan5R+D9D1jVL2Oym8yX58KTx8nTb3r6l8M/CS082ETNKw&#13;&#10;Bbcqj+PPTIFfUdp8Ifhj4F1Ei/1CKRS7KVhILR47Zz+teu+GYPCd2INL8B2wupjKdjbt3Pdm/wD1&#13;&#10;19Bhcqxtaoqijy+p9Ng8mx9WaqRha5ZtLTwr4U8EQ6LpFoftjQqXm43hnHTBGeK9f/Z+/Yg+Kvxa&#13;&#10;ni1PUNRs9L0+YszXl/II9qjHJyfpxXlXiwaF4RvjqGqXDyXqqv2jYMRLg/dXHWvm39pv9sr4jeGt&#13;&#10;DtvC2i3clpFKm9I4GZMIRx3r9BpZLG1pH6fhcgi1yz7an7Y+O/2GfCWl+HoNBtviDod1clglzJby&#13;&#10;qmEHJ3c8iovBfgn9lL9kKyvfF9/47tr7xDBauYLS0IePeR1LHv8ASv5A9T/ab+IkupvdjV7okl1k&#13;&#10;BnfJBPTFcXrfxy8Za3AYbm6klOdpDMSdnfk13Uclow2R61Dh7D01ZI/Tf9pr9oTxX448d3+r6TrV&#13;&#10;xIlzdeasqyEKA5/ujtXz3Z/GrxbpupWmlSXV1cwD97Jn5h7j8a+Vfh3r+parqkkgeSVVXc8bdEUc&#13;&#10;jJ716pa+Pbe3zZ3FvFJIS2HQYO3P0rZ5fBJpI3llVNRaR+jXw3tPAHxy1Ow8PSWjRXckiQMcjaGY&#13;&#10;gEnj3z1r6y8b+A/2d/g5fzWN3cRXF1pkipLGGySdoB6ds18I/ss/EfwX4P8AFbeJb6BllWNnhjbO&#13;&#10;zcBjOfrXzT8WvEmt+NvF+qajpcsjvcTyFju+UkseOfQV5VXh7DuXNON2eJV4Xwsp+0nC7PrDx18V&#13;&#10;Ph5438UeXpeyGJGEURwCF3cc8dOK8q+NHwx8E6w4n0q6QTPbqDDEBtJH8Rz0/CvmDwf4W1k+IftW&#13;&#10;rSKkdrEJZdpyHKkmvP8Axz8RdZufFL2+mz/Ju2kgbcDOABk0S4fo/ElYUuFaD96K5X5H3d8Df2QN&#13;&#10;f8Q+J1lgRXtkCNKxOcDrxXVftAfBfXdPuv8AiWJHPGMp5cRDMCvHHesn4ZftDeKPhd8M/ttpM8kx&#13;&#10;gaLLYORj73XqO1fPp/aV8Yax4nguPtLOvnZdVHytuOe5rzcNwly1XWnUu+h5OC4H5a7r1Kl308jl&#13;&#10;W+B/jFb1rq5tZQ2B5fGMsfYDpX058Ofh9c+C7GJdQVWlmYO0P3id2B3OK8c+KH7YOt6LcfZbGCFM&#13;&#10;AIrNgNkc89eOK8P8I/tAa/4l1+3h1O5cGWcfu4ydo5yCDXrLJpOPvu57q4dbXLKWx9neI7S1h1KV&#13;&#10;DCxj5BbaCyn06cD8a8h+KvxTvrBILSwiMUVvCAqIBl8DvXpnxe+OWieGNPtbGytopbhog00jdSSM&#13;&#10;8+tfJ+keIrTxx4glutVLRwRhzIwGV2t0UA1tHJ463RrRyGKTUol3SPHsuqSK32MurkAkgfKzHGRX&#13;&#10;6H2H7KviSf4Ow+Jr3Fv/AGkpMBl+RnLjOR6147+y34Y+EXiPx+reMHMem2X7941HLiPkDjpmu/8A&#13;&#10;20/2wNU8U+J7TwT4BuRa6PpMcUVvHH8oAQYBz64rGtk8KkbOOxhXyCFRWcdj9q/+DbT4NXvwy/bB&#13;&#10;8Y3V1ICZPh5JCQCDz/aEBz+lf2tDoPav4Wv+DYP4laj40/bZ8caZcXUkyQ/DN5GEjZ/ef2lbjP61&#13;&#10;/dIibQPXHNepl+G9jSUD28pwvsaKpsfRRRXaeiFFFFABRRRQAUUUUAFflp/wWP8Ah/rfxN/YZ1rw&#13;&#10;f4f0PVvENzca7ojjTdFt3urpljvY2ZxGgLFUA3MccAc1+pdIRmgD/PMsv2C/2irDw7MdD+HnjVpL&#13;&#10;iNsQXGjXAZXbjcTs6iuf8Lf8E6v2rNP8MyxXPw98XmaQt5i/2ZMoIx2G32r/AEUgOOtBB7U2wP8A&#13;&#10;LJ+N37BP7bUviK5m0P4R/EGR9giSWDQ7uWNlxjsnavnu7/4J8/t2XsSW7fBv4mqDwyjQbwISP4iP&#13;&#10;L5r/AFucN3NBDetc88PF7nJUwUJO7P8AJD07/gmz+3xcXUctt8HviHG55bzdCu1VSD2ygr7c8Jf8&#13;&#10;E2f20dc8Jxab4m+H3jSzmVSTG+jXJ38AYyEODX+nBtPUH+f+NJsbkgmtYQSVjppwUY8qP8vO8/4I&#13;&#10;8ftlXDGfT/Afip0iZwd2l3ETYIyCMpk17X8MP+CY/wC1Vp3hnUNI1vwF4zDSwts8zSLgbmxjAwve&#13;&#10;v9KILznJpQuBjJqkktkVZLZH+Vr4y/4JFftty3El5pfw+8auxJO1NKueh6DGyvFn/wCCaP7ffgu+&#13;&#10;hu4fhF8QpzC+WEGiXTlvxVa/1s8HsaNp9aSSQRVtj/LY8L/Af/goPp+lTaBqnwX+JjxOvyqPD16B&#13;&#10;jsCfLrBl/Y6/bgvL7z7j4LfEmQthw/8AYF2u1v8AvgdK/wBUQqTxk0oXb6/ic0WE0mf5Zw/4J/8A&#13;&#10;7ZmuTr/aXwk+IirkHb/YV1wPQ/JXU3v/AASv/aJt7WLVv+FafEE3BLO0S6JdMRxnHEfrX+oSRmkw&#13;&#10;exosCilsf5n/AIM/YK/abtZbKG5+F3xFQQBVMkuh3Z+XdnoU7Vynxw/YB/apuvEYvNB+FPxCurck&#13;&#10;Yki0O7J+XrwE71/p2EccGm7SO9MZ/lcxf8E4v2qb1lun+EXxLHJyX0O7yM+nyCkm/wCCef7XVurQ&#13;&#10;2HwY+IsjKu1ZH0S7GQTn+5X+qRt9zSgY9aXKgSXY/wAquH/gnf8AtpySs9l8JfiLBcyZDI+h3Qj2&#13;&#10;47Ns4NdBof7En7f+izYuvhZ8R2jjICD+xLps/TCV/qZlc9z+FAUg8kmmDP8AMWtP2bP28dEkiSD4&#13;&#10;S/Ep1BHmEaDefN9fkNep6B8G/wBu26ZYNQ+E/wAR/ILBdkmg3aqMkAk/JX+ksQexowfWkkJI/wA3&#13;&#10;T4pfs0/tk22y30L4ReOpfkUu0GgXLkZ65+Tmu7+EPwA/a9k8KXlxrvwc8bJfR4Nq0+hXKN8v+yVz&#13;&#10;X+iht6cmlxximM/zNvjH+zj+3P4hgS+T4PePp3Vihih0G7ZgO2BtwK+Yj+y7/wAFApLaXTLv4JfE&#13;&#10;w20xG7b4evOg6Y+TNf6suPegBvWgD/Im8T/8E9f26726a6034L/E9Q7H5P8AhHr3C56/wdeKg0T9&#13;&#10;gz/goHYS7W+C3xPMW9f3b+H70g9ifucV/rwYzySfwowcdaAP8pS1/YF/bAiszqD/AAY+JUcrLu8t&#13;&#10;fD94w3Y6Y2Zre8I/sffty+FdH+2Wnwc+JyXxuAyNH4fvV2rnj5dmK/1Tse9N2kdD+dAH+ZyP2T/2&#13;&#10;3PF/h0S+JvhL8QJJIzny5tEuxIQfQ7K85uP2OP21LK+BtPgt48csdxY6Bdnp0wfL4r/UNwc9aCp7&#13;&#10;E1SlYD/NUh+GP/BSfwfYrpeg/Cn4gxKIQ7C38PTjI/u8Rnn3rGXw7/wVBe6W6Pwp+JCpEf3Rbw7d&#13;&#10;lwDyf+WXNf6YhX0JpNpx1pJgz+Gr9mjw1+1v4p0KTR/i18J/GD7wHSTUtBnRsg9clBzV39qL9hL4&#13;&#10;3azaQa78OfAfidZLiMxyQWmnSZVup3KFPB659/av7iNrdz3zSbTng0N3BH+Wp4x/Yd/bo0/VpJLP&#13;&#10;4T/Ea5KuT5keh3Tg9RkELXDn9jP/AIKBWUwMPwd+JjxOAHxod3kH1+529K/1ZQvqTQR7ml5gf5XV&#13;&#10;p+xn+3R5skn/AAqD4lKNuAv9g3ig9+Rs65969P8Agz+y/wDt4eGfiFp9/c/Cf4mRW4kUSsdCu0VQ&#13;&#10;TgnOw9q/09wPc0hXnIJouKzve5/mTftX/sQftqa34rfV/DHwu+IN3byIHUW+i3LsG+gTNfJ3iD9j&#13;&#10;P9v+fQbOC3+DfxOcxKVdP+EfvMnPtsr/AFisNjrQQfWgZ/kk6D+xN/wUK03Vhew/Bj4ooy5ZW/sC&#13;&#10;96+gylf0IeJvgz+1r8bP+Ccth4Q1/wCHfjq28R+HrndZ2E+k3K3MiMPmwhXdj6V/dKFPTJo2ZOST&#13;&#10;xQJLzP8AK28Pfsm/8FBtJ1GaP/hT3xNaKRTydDvF5zwR8lfX/wCzt8Cf27tD8XiDxL8K/iJa288L&#13;&#10;xM82iXeznoSdnWv9IsLgYJNJtx0J/GgaP8779pj9iX9qr4m/DuaeD4beN7m/tMRxRHSrj50GeVUL&#13;&#10;kmvz9/Zy/YF/bm0TxibjUvhR8Q7WJlxum0W7jywPclMAV/qhFGOOceuKCrYwGpNN7MUlJu/Mf5mH&#13;&#10;x8/YZ/bY1SO3ltvhZ49uTA4kzbaRcytgDgcLz+FfLWp/sL/tv3sqmf4O/ErZjH7vw/eDGfUeXzX+&#13;&#10;rqFOMEmkCEDqfzJrKrR5t2c9bDKbu2f5X3wR/Yc/bx8PfEvT9cufhT8SLayt5xId+h3S5wccgpx0&#13;&#10;r7F/bA/Zi/bW8aeKrb+xPhl8RruM20Rk+y6PdMgIHOWCckdMZr/R+IPc/wBKNvHU1oo2VjVU7R5b&#13;&#10;n+YP4d/Yz/bc0m0luLn4WfEiSVgSYm0O6CkdhjZ29a5TU/2N/wBt+5DXX/CofiP5jMxITQbsAA9M&#13;&#10;AJX+pFhhgA0BeOp5rzlllp8/tGeVHJ7T5/as/wAr23/ZD/4KBwyhbP4TfE6HL72CaHeKPrnZXbfE&#13;&#10;D4Kf8FHJtF03w/b/AAn+Kdytuh3sNCvXwxPTISv9Q4D1NMKMe5r0UvM9eKa3Z/md/CP9mz9vG4sp&#13;&#10;NH8RfCn4kWsV2eTPol0OR3IKdD710dx+yB+2R4aaS30f4U+OnZy/mSxaHdHcvYfc61/pQeW3rShX&#13;&#10;xyamMJJ6y0FFSTvzH+XH48/Y2/bp1iM3EPwm+IxcnaijQrs/KPolbfwN/Yl/brtPEKJrPw0+JFrb&#13;&#10;iTfuuNFu1Xj0+Sv9QLBx1/OmhGHf+ZpqMk78wlGSlzc2nY/z7/H/AMG/2ztJ8OrJo3wu8cXNxAfK&#13;&#10;XGh3MrnjGR8leCeHfAv/AAUatrS5+w/Cz4lWazZyn9hXY3L3yPL5zX+kaA3c0oB7mtJO5pLU/wAz&#13;&#10;KT4Wf8FEJTPGfhB8SNpfepbw/dnOOvGzvXfeB/Bf7eOlqNM1r4J+O720ZsEXnhm5kAB/7Z9vrX+k&#13;&#10;jSYOeDUpCSP8+LxB+xx8cfH/AIUbX9N+EHjXR9QjTcY49GuImZyOTs2Z614LqX7I37Y974KmhPwt&#13;&#10;+IAuLdwiq+i3RaRO5X5M/Sv9JbB9abhvWmNn+XJP+x7+3LdGWSL4TfEiJ1JeLOgXY5IxjOyuGn/Z&#13;&#10;D/b0+y/Zp/g38SncDCy/8I/eFieuSQnY1/qqeWf7xpQuO5/E1EYtNu+5jSpSjJyc7n+b9+xV+zZ+&#13;&#10;234U+GPj/wAOeJvhd8QLQ3+ks9tFeaJdR+dLnGEBQZJ9smvjwfsY/tzjWJtTb4P/ABHDFWjiP9g3&#13;&#10;nAJ/3K/1Q9hOOTSFGz61ni6HtYcl7GeOwvt6bpc1rn+Vvqf7F/7e/nmC3+EfxFMLKu4LoN0T7jJj&#13;&#10;ryHxP+wd+3jBM1xp/wAGviaVYFU2aBeMwJ9cR4xX+tII27ZHvTlRl5JJxXnYTJ/ZTU1U+R5mDyP2&#13;&#10;FVVI1H6H+VW/7B/7cLfDqCOP4R/Ek3TIBLGNCvN4Pc42YzXziv8AwT8/b8Bma4+CvxOkaNWSPPh6&#13;&#10;75B6fwV/ryYPrS4b1r1alNSjys9mtT54uPc/x6Lj/gnt/wAFDbi1OnzfBT4peWSSPL8P3g6/9s6z&#13;&#10;JP8AgnT+3+siq3wT+KhMbnDf8I5enC/UJX+xQY938TD6GlCkd656WDjBaHJRy+MFoz/LV/Y2/Y5/&#13;&#10;bv8ABHxFjutX+EfxI0+za2MUhuNCvFjfcO+5Bz7GuM+KP/BPb9uPV/G19qOmfCP4gFZJmljZNCuv&#13;&#10;LOTxghP0r/Vd2kjDE/hxSkHHBNdFSN48tzrqwcoclz/LE/Zg/Y1/bs8E/tF+CfEs3wh+JFlb2nif&#13;&#10;TPtt7NoV3HHHCLuPzGb5MBVGSSTwK/1Oov8AVrnPTvUbRu3O49McGpVG1cVlh6DpqzlcxwuE9lHl&#13;&#10;5rjqKKK6DqCiiigD/9T+/iiiigAooooAKKKKACiiigAooooAKjk7VJUbgHANAH8sH/B0VPGnwj+E&#13;&#10;VtKyqJfFuprubqMWQORX8svgabVNPi36dMqIYwyydA23qPqa/rl/4OOPAv8AwmXgH4SyPGJI7LxV&#13;&#10;qcr8DOGsgoHNfySePr9fAGnGynCfxskIwdqj1zX5RxW+bGuCerSPxDjh82YulHql+R1/iXS7vXoZ&#13;&#10;odLty5fErDcdxPU4rlPBH7NR1WM+LPEFsoskPnyPcMV+YHpu715d8Of2hrix19bdlEySS+VASARu&#13;&#10;b+8PSvsL9oP4ty/8KrstPheOz/c5kit1C7nPOSBXkZTgVhptt6s8XJctWFleUtW9D4i+LnxRtH1d&#13;&#10;/Dtr5UNrCxijRBgHbxkH0r5R8RQjXrVriy8t2Q5IXHzN9Pauc8deJ7vUb1bm4YAA7TgAnHPFU/C3&#13;&#10;iJoJEWGPZngHOM4PUj3r6icZ0/3l73PtLTpN1UV7bw3c3c4umyG2kTZ68e2K9X8Eaaw1qFljXzWk&#13;&#10;AT5RzjsfrXtXgjwums28rhBcvIBIAq8gkfd9zX0d4A+DVh4Rvo/GXipIo2VgYrSQ85xkEge1djzG&#13;&#10;c1FNaHQ81lPlT2Pj747+B9SjO+5Y8RpJGDliCxHHXoK3v2avCEOhabqPj3xFHExtFk8hH48w4OMe&#13;&#10;/pX1zrXgOb4l6+zYjeISbhgbdozwOa8e+POjaj4B8Mv4atVwjrubaMEn8KvB4z2m51YDH88tWfEH&#13;&#10;xK+Jt7q3igSSKUmmlPfkAGvon4deNdTXSJmuVkmJg2BcfdKZP8q8v+Bf7PWvfFbxQ06wyvHnczy5&#13;&#10;OMHPBPSvuzxd8N9C+GOit4YtjG+pywhZn3YAHrn1r06taklyydmenWxVGCjGW7PjC013W/FPiiK2&#13;&#10;aR4oQ/ylyRt5z+XtX6SfCT4SeKPEXhibxdrkpGhWzeXJctxuLD+E9yK+bvh58DvEHjzxhb6LpUJk&#13;&#10;klK7WQEgJ3YmvtX4+ePU+Dngyz+D+k3SGC0VftSKRtaUj5sn2NYVcL7Vc0kZVsEqyvJXR5T/AMLE&#13;&#10;0fw54im0HwwSLIYQXDLgv6896wvi94x0G5iiW6nWGBlAdyOxHOPrXwx4m+I9xp14JkkJMkhKKp3Y&#13;&#10;GazvH+tahqXghL8S79rqSjZJJauSvkFGTvJXPPrcN4eWtSNz6R8NeLtK1rWY/DuhSbljIlaXPWNe&#13;&#10;nH/16+k/F/x/fwp4dXw74ffyoTjziuFLMB3Pevzb+AV3fpLPqNwoklSErwNuBg8cU3xtq80Vq094&#13;&#10;ZRI07MEXOMYIrbC5Bh0r8tzpwXC+HVny7HtmvftNayrnTEu5I1kJjkfOeOo/GvOLP4kXOt6rIHjf&#13;&#10;CQts3nOcDqT7+lfF+qahetdNJOWK9VA5PHTPvXqvwZll1DWzbR7y8sTYB+bPHcV7lHBU6esVqfSY&#13;&#10;fLqNGN4oXXvFGozXc0DH95I+47eoA9T7/WuJe+mRmVmfcX2qMfKM8nIrs9Y8NXtlq0kkqsJGkIAH&#13;&#10;3eDxUll4SuZbd7m4UySAjEeCOT71vo1zSOqMoOPM2Ymn2QvzH55AJYDHJ4/Cvv34SfCRZfAF9q1o&#13;&#10;jKI4GJYjGBg8j1ryT4J/C2a71YTatCPI8xVVmJILN259K/Y+28I6T4b+CN1c21sEE9uLaEsQv7zn&#13;&#10;JC9wa4cROafLFnk4irK6jBn4FQeBJLvxOkERlPm3QVGderbsdPxr9rPEg8O/Az4DW/gySRTq19ai&#13;&#10;W4KDLoCMqD6CvFfg3+z1d3XiZPEWvstvCk4mRZQAODkDjvXJ/tcavPp91exX10XnZikBY7T5fQe5&#13;&#10;A7U6M3JWnuXRquStI/NnxDrN7N4nmubGZ3Jd8oMAZPHQ19j/AALF5401O08EPbPcTzlPIbbvCnv7&#13;&#10;5r4A0XTtSudWea5bJSUuDgYYdjmv2S/4J8+HdPtPGf8AwsHV5Q0ekwm4wFBIboMk9vaqxmFUqdmX&#13;&#10;mGBU6XKzq/2p/h14p8MeGrP4cWdtvYjf5MfzBmcY5xX5pan8GPEWlX8WiXlvLHev+8ucoQioeRz1&#13;&#10;BNftB4h+MFl4y+IN94t8V+Q9jpwMluzqArsM7eOnFec3fijwT400+78a3Txxs2VOVBYgcDB+lfNQ&#13;&#10;pzjzKJ8hTjUp8ygj58/Z78I3vgf4e65rWqQgSLbm3h/hJDcEjv0r5O8Z6Lb6vqMmqW0YXY6jZ0LL&#13;&#10;3Ar7X1PxvDc6cNN0VRKjEsy8AGMevPWuU8MeCD4w1dZ7OxHlnB291AOAawjlk5zVaUrHJDKKk6v1&#13;&#10;icrM80+Fnwzs9TVJrTzUZkBMmz7u44xt7mvZPFvhjwd4O8L41Tz577cUQODjb6nHQ+gr9PPhF8Hf&#13;&#10;h14H+HE3iHxYkMU0i+VukbDK2Dg46Z718GfEYfCzU/Estld3wa1MpJZypyAcYz1qaOBlLmvqTTy6&#13;&#10;c1K7cmu5+dus69fm9a1to8RbjiVvvAHtX6Pfs2/s+6d4l8HHxn40/cW7Qq0MzDt3/DFUPDvwo+B/&#13;&#10;jPxDZaB4fO5pGXfIxDgnOeK9I/a4+K+n/B3wonw98JtIIobVYZYozsAGOTj3rvhlSrRSqK1j1KeT&#13;&#10;xrRgqsbWEs/Dn7NHgfXW/tOQX++TauSDGOfavWvj1+134M+DHw+S1+F+mW+n/b7dI3e2bEjLg9cc&#13;&#10;jPFfz06h8dpF1gff8tW3FATz9TXV/tKfEx9f8NaNcWSyQ+XbIJRuPORwSfrXsUMnpwesT3sFkdGm&#13;&#10;78oeOP2rvFWveL472zuZUaNyTuc8sT3zX1xe/tbfEo/B0WllqtzFLuBdklYAKwxjg96/F6G4k+2B&#13;&#10;pwrtJLu3cmvpbwVdXOqeF5NHA+R/mYAMSQh/SvWVOMUlY91YeEFojX8S/FrxT4g1B7q9vptoxkE7&#13;&#10;gx7/AImua0nxld6bfx3Frc5k8zLBSwZc9jivONX027t7k2yB1ZmYBScjAP6UzS7R4r5SpIklIBCt&#13;&#10;6HnNX9XUle5bw0ZK70P2Bsv2j/iB4V/Z4+zWurXUMDxF4YhIRuHTkA+9fGPgX42+Itc8UWsl7dXM&#13;&#10;hmucyO5JJ3Hkc+1avxOuZdK+CVhp8WxHMG+VCR19q+e/gLb3mo+NbV2cGOJhIV7ZPArOeGUlZmdb&#13;&#10;CxqJJ9D+h74oS/BjwL4E0LVtShE93c2ccsjqQCC3PIrm/hv8YfhtceGtR1PT9LS2aK3aGFlUZmkb&#13;&#10;7pJ9u9fnd+1b4u1WeDS7ODcHW2Ty0WQ4wn8WP6V5X8OPHWs3d1Y+GrOVish82dSMhmPFfN4zLFqo&#13;&#10;xPkMwyiDbUYn3Bonwjj8U6vJqsUCq10Wmc4yoctkscdBXWfFDwtLpWkrb2MYzGqpMUYbSCMEjvzX&#13;&#10;IfE34q/8KvtrHSdGZI5ntQ1yUO3JK9K+fLH423epX5u9QllaFEBkDElevQk14lPIUpXUnc+ZocMe&#13;&#10;9zc7v+BLJ8Kb9nguLKJ1M8x3suckD1x619O+A/hK1npK3niuN4YVbbGsi/eJ6HBrzv4c/GTUNc8X&#13;&#10;2WmW9vHcJO6x4j6YJwuMele9fto/GFoNTtPCOnqtq8VrEjJHx8wXk8d810QyVN/vpXR3w4dU5ONa&#13;&#10;XMek+Hfhv4S1GZY/tYitkHmNhhuSQdiK+ZPjv+0XqHg/UZfCOgyyfZYQIWkDYkYkdsY618hTfGnX&#13;&#10;ra/MdldTRsiZd2cgSE/w4/rUDLP8VJYorhUkuC4PnDJAPbIxz9a6KGSUaPvJas2w/D9HD3cVqMv/&#13;&#10;AB54s8WXljpGlieS4mB3MvpngHrX62fBfT5vgX8OJ/FniZis6ovUAEqRngnue9eXfAb4DeH/AIa6&#13;&#10;anizxHHDcSsN8isPli4yCD718pftj/tJf8JDct4d0WZo7e2yPIhIVRjgZx1r6fB4V3Tk7n2eX4GS&#13;&#10;tKT0Nj4mftFaVq2qyTxShle4MgjVhjrkDFeCftMeJG8daLp/iyEZkNuINg6Lt+nevii88SXd3fBZ&#13;&#10;Xxg7t7ck5r7G+EGhXfxQ8L/8I95fmESHa/ocYzz2rvUJdT1oxfU+Ebq1u33hYiOOx7msu30q9uZV&#13;&#10;DlgS4456V+iniH9l3xPp9y6WduNi5RpG4BbAwfpWz4G/ZD8TXGrRT6oIY1dlZJHPBx14quZD50dT&#13;&#10;+y58I/DGneEbrxl4qCbBAVKPxkYr0jSrH9n+K+bUrtUJDnMLf3AfujFZn7RfibS/AfhKP4beFDh1&#13;&#10;hXznjxtB7jI9a/OuO8177Q295VYplTvPIPtVDTufplqHir4PmK50vw+drzRusabfueg3etfNs2i6&#13;&#10;l4V8MXGv3IkML3Dqr9jnPQ18++ErrUbjV0MrMDvxhBkk5xzX6AftJX9poXwK0Dw+sCpceR58792L&#13;&#10;+3bipSs7hbW5+dWpfEXVbZWIdwqHAweWXnAOK5DSrc+LtTieCHeZJ15zgg5rGfVbO4YJcQjbI2xi&#13;&#10;T905r7F/Zq8FaNJfT+Jr4IbOxhZmbG4Mw+7x9abYpSUVdnY+ONATR/AttpayiN3iIZT1zjuO1fOe&#13;&#10;n+GbS0ufNDqWVVOCe479a9k+L3iq08Ta0Bay7goZJPL4BKn0H0rxXX9L1Gy2TxI6B1VXyT1IySP8&#13;&#10;KwhiISuY0sVCbstDwv4i2Ny+o75G3F2bkHOOfxNXvhHpMkviq1aVhtWX7oycBelaPiLSZpZllV2z&#13;&#10;KwKlgfQ5Fe6/A7wbIt1NrEiYjhtmky2eWxjmtlNWNovS55/8R9fS78QtbI3mqkmMg5w3+elTaffW&#13;&#10;8dnI9snSMrJzjJNeba4Zj4quBLu2+cXwucBQTj611QvEj043CoMsfLZunvkirfu6s0bZ618KvE1x&#13;&#10;oVpe3MMrRs0brke46Zr5w+InirVb/UpJXm3Ox2ug44GfevbfB1tb6kTpcXzl1OxgduSew9a87+Kf&#13;&#10;gqTQ7tY2hZZPmaZHHPPp9KhTRHMtrn9Hv/BotcyXH7fHxELKwH/CrDyen/ITtq/0OgcjP86/z2/+&#13;&#10;DR+wntv25fiBcPnaPhcUOfX+07c1/oSDkZpjvcWiiigAooooAKKKKACiiigAoor4B/4KZftyQf8A&#13;&#10;BOv9k7Vf2oLnw63ilNM1bStMOjpeLYmT+0rpLbf5zo4Gzfuxt5xihsD79BB6Utfxz+D/APg7Hs/F&#13;&#10;jv5HwQuoUQZZm8SxHtn/AJ9K8+8Sf8HgMOg6jLYL8A72bymILjxRCuQO+PsZp2Go3P7WaK/ih/4j&#13;&#10;CdPNi14PgNelkIzGPE8WeR/151F4f/4PE9F1jUhp138Cb21JAIZ/EsTdf+3MUmgsz+2LIpA6kkDt&#13;&#10;1r+Oy8/4OvJraD7Xb/Ai9mib7rp4liG7Pp/olVrH/g7Dnu5Mz/Ai6t48bjJL4niGB3JH2Om1YVj+&#13;&#10;xwsoGaNwAzX8ck3/AAdueDIbz7Gfg5eF92048QRYOe4/0XpXaQf8HT+nX6b9M+C95M2Puf8ACQxg&#13;&#10;/QYtTSA/rn3D3pQQelfzHeE/+DiLU/FHhS88Zf8ACnbi2tdPTzLoSa+m9RjsPsozXx/4r/4O6fDn&#13;&#10;hieS3/4UneXBWYxIE8SQqWAPJI+yHFAH9mOecUm4Drx9a/h41n/g8x0nR5gj/AG/cEZDL4oh6fT7&#13;&#10;HWBaf8Hqfh26mELfAG/XJwD/AMJTCQf/ACTp2Y+Vn905YAZJ4oDKwyK/h2k/4PLbfyhcw/s+Xzwn&#13;&#10;hZD4qhGfw+xUxP8Ag810ReJfgHfqcfMB4niYg/8AgGKGmFj+4wkAZpvmL7/5/Cv4jYf+DyHQruwa&#13;&#10;7tPgPfMU+8h8TRD/ANs60NH/AODwzS9UKqfgPexsy7sf8JNE3GcZ/wCPTtXNiMVCir1HY5cVjKdF&#13;&#10;XqOx/bFvGM0/Oa/ir1H/AIO/9KsbhIU+Bd1OXUtlPE8Qxgnt9jNcB4j/AODzrR9AK/8AFgr2UEZw&#13;&#10;PFMQI/8AJKtaVSM4qcdjWlVjOKlF3TP7k6TPqK/hHtf+D1/Rp8H/AIZ8vgMkEnxVDx+H2Ku00z/g&#13;&#10;8t03VCAnwBvVzjBPiiL/AOQqs0P7hfakJA61/HBp/wDwdnQXtoLo/A26QsMhP+EmiJ/9I64rVP8A&#13;&#10;g7+tdPujaL8BL9yDtyfE8Sj/ANI6TYNn9qXmKOtPBB6V/G/H/wAHZlofC7eI5PgZeqVGTF/wksR/&#13;&#10;8e+yV5Ppv/B5Bpt5emzf4BX6cnDf8JPE2cZz/wAudU0NxZ/bxnFFfxMT/wDB4jp0bbB8BL9ju2jH&#13;&#10;ieLv/wBudVb/AP4PGbLT3RG+AN+wbuvieI4/8k/WkI/twyB1oJ/yK/jI0H/g7n0zXb9NOPwMu4pH&#13;&#10;QPg+JYWAB55P2QVQ8Rf8Hf3hjw/dNZn4JXcrI2z5fEkQy3p/x6UAf2jZFLkHpX8QI/4PL/DZcgfA&#13;&#10;i/4JBP8Awk0XGOv/AC511dp/weC6JeWwuofgbeFWGePEsX/yHQB/amTjmkBBGa/i9s/+DvfQp7xL&#13;&#10;e6+B17FGxAaQeI4nxn2+yCvrWf8A4OP9Qu/B1v408N/Bm5vbWchST4gji2tjJGTanoKAP6jN3saU&#13;&#10;kYz/ACr+Yf4W/wDBxXqPxK8T23hxvhD/AGeLiQR/aJvEkTKpPqPso/nVz9vn/g4b179g/wASaX4d&#13;&#10;8VfBa+1U6rZpfWk6a6ltG8Tjqpa1YMB7GgD+msMDS5GM1/EJF/weOxzk+T+z5fkA4H/FUQ5we/8A&#13;&#10;x504f8HkWlQzC3ufgJexsxx/yNER4/8AAOgD+3kEMMijcK/h717/AIPLdL0ONZl+AN9LG3Qr4ohH&#13;&#10;6fYzVDTf+DznT9Sn8qH9n2+XkDJ8Uw5/L7FQB/cluHSnV/EvJ/weN+FoiEk+Bt5vH3wPE0PB/wDA&#13;&#10;Otmy/wCDwbwze4z8ELxARkZ8SxH/ANtKAP7T6TIHWv4x5f8Ag7v8OJAJ4/gneNn+H/hJIv8A5Erz&#13;&#10;vWv+Dy/wvpEjxN8Cr6QqeMeJYsH/AMk6AP7fMj+lAOa/hOvP+D13w3anCfAG+k4zx4ohHP8A4B0m&#13;&#10;l/8AB7B4XvboW958AdQgBIy//CUQsBn/ALcxQB/dlkZxS1/H74J/4OxfBvjjTo73S/hHMHZQzwnx&#13;&#10;FFuTP1tea9Jg/wCDnzw5IreZ8JrlWXGU/t+LPP8A27UAf1cAg9KQuBX87Pwk/wCC91j8VlMln8Mr&#13;&#10;m3B24xrCSn5u/FuK+itW/wCCvnhfwvbibxd4UGnr5Yd/M1NCQSM4x5WaAP2cDA9KCwBwa/mR8e/8&#13;&#10;HK3wa8FX32O08E3F8SWVWTVY4wdvoDCa5bwT/wAHPnwf8V+I7XQ734fX1mlxMITONVjk25OM7fJX&#13;&#10;P0zQB/UurhjgUbhnFfh5+2N/wWy+G37LHg7RfHmheGJfFemazapMJ7fUEtTDKwyY3Vo35Xuehr8w&#13;&#10;tP8A+DtD4WTX/wBlv/hXe26mTYJP7diYHn0+z0nJLdkuS2P7ANy0pIFfz0fBT/g4A+FHxsvRpej+&#13;&#10;FBbXrDMcEurRsXPoCIhXQePf+C4SfD7xI/hzW/hlfI4AZZW1RAjqehGID1p2KTvqfvtuApQc1/N9&#13;&#10;f/8ABwdoNpJsT4bu3IXLa3Gv6fZ6wbr/AIOGpYQXsvhQ06Bgu5fEMY6j0+zE0Af0vFgOtLuGcV/L&#13;&#10;zff8HGutWrCP/hSt67dePEEePbkWtfXnwS/4LMJ8V/hj4i+I+t/D2XQv7CtzPFZz6skzXWDjCuIV&#13;&#10;xz7UAfuXkdKK/ji+I/8Awdin4f6xPpw+BN7dpFIyLcf8JLEisFOM4NocZrxW/wD+DymCyVmb9nvU&#13;&#10;GC9f+Koh/T/QqAP7hsjGev0oyK/jR+Av/B2nL8ePiZpXw30r4CX9rLqV0lt5w8SxSmMN1YqLNcgD&#13;&#10;J612P7TX/B1rof7PHjq68Fw/Bm71g20zQi4XxDHbhipwTtNo2PzoA/r+pu8D1r+GhP8Ag8/0xkLD&#13;&#10;9n++64A/4SmH/wCQ673wX/weGeGvE8yR6r8Dr2w3zLFk+JIpMAnG7AtBxSlJJXYpSSTbP7Wd4xnB&#13;&#10;pdwzjmv5ndc/4OK/DujfBLUPjQvw0nlhswDFajWVUzZHQObfjr6GvzotP+DyLSbq/FiPgNdqT1dv&#13;&#10;FMWB/wCSdEWmuZCpyUoqSP7eC4HWgyKB61/EZL/weMWUetroq/AO7ZmIDSL4piKjPuLI19AQf8HU&#13;&#10;VhJZR3118F7mPzRiPHiGNlJxnGfsorycyz7CYNxWJqct9jxc44kwWAlGOLqqLe2+p/XiJFA7n3py&#13;&#10;vk8V/IVP/wAHUdnbyRrJ8Fp9jsAWHiOLjPp/op7V9u6t/wAF5NNsf2fYfjzpHw3nvI3m8mew/thE&#13;&#10;8o4yMy+QRzz2rqwGY0cVD2lCXMjtyzNcPjKftcPPmR/QyWAGTQHU96/i81v/AIO9NA0XUTp8vwPv&#13;&#10;JGViNy+JIsZHXraV6FpH/B194R1m0F1bfB+6Riqs0b+II889cEWuOK0xWMp0Y81WVkaYvHUaEear&#13;&#10;KyP7AN60u4dPwr+SPSf+Dpnw7qk/lP8AB+7gUgESSa/HtPc4Itewou/+DqLwfaTPFJ8JbkgNhWGv&#13;&#10;R4Pv/wAetGGxlOtpTlcWFx9Gvf2Ur2P63QwoBB6V/O/ef8F5oB8AIPj5o3wyuL2zkk8qayj1pBJE&#13;&#10;3uTBgj8K+PI/+DqPw2ysrfCG5R0Ygo3iCPOBwT/x68/Sumx2H9ce4ce9BYDrX8lej/8AB0jo2rak&#13;&#10;mnL8H7hNxwXPiCI4wcZI+y/jXT3n/BzXpMF99kX4R3ToADI416Mbc+xtuaAeiuf1VmRRT6/mP8I/&#13;&#10;8HGmheK/G+ieDIvhhJE+s6la6eHOuRloxczJEX2/Z/m27s4zziv6bIjmMH2pKSexnCpGWxJRRRTN&#13;&#10;AooooA//1f7+KKKKACiiigAooooAKKKKACiiigAqKXO3IqWopQTjHrQB/Pb/AMHAviWHw38LPh3I&#13;&#10;4Rnn8QahHGkn3SRaA9fX0r+IH9oa/nv5pbmUnc4GI87lGeCAf1r+v3/g5+1y+0L4TfCJ7ZC6yeLd&#13;&#10;UWXaMkAWQIr+TDWrKy8WaItsEjhecEgsPm6cdenSvx7ixSo5n7d7afkfgXG6lRzj28l7umvyPhzw&#13;&#10;VaXEHie1tbYPC9xcqjSdcE4GcV+iHx28MLaaHpKC4Mjm0TzI2yvzgc/LWd+z78GNDfxhZ+IfE0ZN&#13;&#10;nZTZec/MHZTnBr7Z+MPhX4e/E8GXwnMRdwqAkUgAA4wSAO1Y4nHuVp00YYzNOdwnTR+GPivwidTn&#13;&#10;YQoIJA3G0DB4rJ0r4YawZorm3UuEwG6hm+g719i/Ez4bSeF7xoNTKfuyZA/3M4/nVXwr4h03T7u3&#13;&#10;86LzUGCd4xg44K569a9Kri51KFup7NbH1KmGVmtD1P4L+BdZtdH/ALduI5LJbeEyBJAR5hA6nPep&#13;&#10;PGnjO71vV4rOEvHKEEbsHyGPYkt0/CvarfxnqHibSp9K0pYxDDaAvEMAkbex9a+bb3wvcQXf9pRS&#13;&#10;RpJP8ixM2fmzgZ9CK6Mkp3V6rOvh2gpJOrLY9w+Hk11pd/btcb52jYOw3DDMOex5xX2V/wAKb8Gf&#13;&#10;FnT59X8Rr5RtYTJNhQcYGcV8ieEtCm0r7K1+4dUc+a0DZzu4x065r9BPCn2mx+H2oPoqF7iaMo/G&#13;&#10;RgjA/SuLGYt0qqdNnmZjjfY4hOkz8vPi58TrX4Lzv4e+FZitVhJM1wg+aQHsK+Mdd+MeteJ9S+3e&#13;&#10;IZ/PTKs7r98kH7pJr1v9oPwj4hn8XXbNjDsPKjxxuPXke9fIZ8Ga2l+tvLBIy7i0nlfMq49fSvWw&#13;&#10;8I14889z28HSjiKanKWx+lPwT+Our+FjFd+H1eO4MZ2XLYJ2H6dK+b/jn4v1vxHr0s13cJObmdpi&#13;&#10;/JZQT3Neu/A34ea1qz2dtplpPK8qi3lXByu4cHHTFfefi3/glX8YNK0GPxTqlj5sd9bC6VEZSyqR&#13;&#10;kD6+1d2BzFRupuyR6WWZnGN+eWiP5/Y9I1zXtbWO2QsfNEcaoT61986d8JdL/wCEMt7XVCwuGff5&#13;&#10;Mv06/nXv3hH9j3WPBPidLvxVB9ht0BmEkgK4Kn7p3Y+avKvi/wDEuwsvEVzY6LJCY4l+zq6/Mfl+&#13;&#10;mRk0s2zunTjFU3dsWd8RUqEUqbUnIpeDvBsGgXrW+kWsboymORgB988ZwevWvO/i18OrmzjIuEyr&#13;&#10;Mdr8p168H0ru/hH428y/j1bVt82FJhiPGQT1P0xX1J4jbwt8UYDG8KM/liNFAyRIRgDrXkYLib96&#13;&#10;oTjY8TLuLm63s5x2Pw88S+HEsbkiJTtQnkZ+b869x+AOkP8A8JDEI4AXl4BPAAr7cH7CfxR+J3iS&#13;&#10;Ow8O6VK4ZljjjQHPzHAJHPBr9UvhV/wSV1j4AeCH+Mvx73aTZ26lrO3hKvNPKo6FRnAz619His9h&#13;&#10;GHO9j6zFcRwVLnloj83NP/ZF8W+JdN/4SGLS8RXE5Nt5rBd4I6gntXMaN+yl430/X2uvFYitbS3I&#13;&#10;O0yAqMewPNfavxW/aIuYbRdBsXdoIm8uGJcoYlXvx3xXxR4o+JWu317/AGfazzyNKR8vmE5U885P&#13;&#10;WvnaHF6m2lDTufIUuPFK6VPQ9j0fQ7Dw4vnz26Jptq+5JsbTK4NfTNl4vtPi5bRWyfZ4bXT7fZDA&#13;&#10;zbV34xnjqa/Pzx1461u20nT9Bty7GRMvAzZ3E8Vy417X/CqGJbl7VWXc+Hxj/ZFerPE1JJuPY9ur&#13;&#10;iqkrOHY+u7m8vdHjupNb1G3trC3uA4QMcnbnGO/avzJ+PXjC0+I3jGa+sLp7i2kkEEZJ+6O+M16T&#13;&#10;8RNb1nVPCzX1rLOyuxGJeVfA5I71478LvhrqnjDUxDFD94GQB8gkjqRTy/EStzTZeV46aSnUF0P4&#13;&#10;cCcCay+aLABYDceOufSvuX4a+MfD3wm+Fl9ZK4NxqDMrE53ogHIAFcPqXhvUfA3h9bB43kmkJRFX&#13;&#10;Clc+3f611+i/BkXvhQ+KvH90NOh2Fkt5MrJJx0RSOp96+hjjofaPq4ZlTl8TPn74gfFm+PhiPQ/D&#13;&#10;+5hdy7p9w5PsM8CtLRLprbwQ8szTxjaFkVuRn2FYT+H7e71XdpUJlR28qNJegB4BA456Zr6T8TeC&#13;&#10;BovwvhtJbOKe63As0bcjIzyBXNWcJJWe5x4lU58vs2fM934xstEtItPgeYytGZZH2fKq49ff0r7F&#13;&#10;+DfxmsdJ8JlLKJZZTEN0hQbiCOnPTmvzauItZvfFEtmYpiJ5PJUAHPmdNoHpX3p8M/2b/ibB4Luf&#13;&#10;GGuQy2liq/I0ylA+0cYPFaVOVaFVXFWSdyf4o/tT6/Nof/CMWk/3gTPFKDwSO2BX52eIfiChlFq8&#13;&#10;xeXzGdgpIzn/AOvXtuteF77F1qOoRFyA3lsCTk5x2FfKE/gLW5r4SNBIJZZGk4BztB5x7VtQw8Ur&#13;&#10;nXQwsLXe59m/s0eKr8fETTNP0u6bzJZ1PytnJyDtJ+veud/bs+Lupa38Sb3SXOxYB5PU/Pt4b9a6&#13;&#10;79k34Wa3F4yt/EEcU0EcJLPJMCOByCM+/tXgf7QnhTVfEnxD1G5eNp2EzgTYwOp9acLRbuZ0pRjL&#13;&#10;VnxJFLMM3EyhjJJn1Iya+i7zTz4n8CxeYTvjjxvILYCk8Yrzu38DXC3QVlYIpIbvtPoa+4v2fPAc&#13;&#10;fifUbfRZVP2VpVimlYEYyeTgiuqpiYxR6NXFwhG6Z8W+DfhbqvivVha2kLZJxlQcDoK/VX4SfAPw&#13;&#10;x8O/Bt3qHiHYZjbnY0yqfnI5GRk9a/SfwX+yt8JvC2mSalpd7ZzHyslBt37wfce1fBH7U/jez8NQ&#13;&#10;S+HtGRwQ/Pk45B79a+bx+fNNwpvU+RzLieS/d0nqfF3xE+Gel3cxvUhEbTNuVoeRj2ry/QfgZff2&#13;&#10;9FLPLi3kcEsAdyCuwtvFtxqtyYVcyOdscYdTtB7819BfDPRdV1DV4oNQhYMDuG4HbgHg5p0c/nCF&#13;&#10;qqVwwnE1SFPlrWujxf8Aac020svB9ppVtvaGGJQGIOWKjv8AWuR/ZJ8DSa1rSSWsZ83zg5X0Cj3r&#13;&#10;7R+NngvSNWmg0O9eKScrwnG0Y6Diur+D/wAN7H4YeCtS8drGYZIrV2QMQMueOBXXgM/hXdkz0Mt4&#13;&#10;ghiG4pn5r/tieOPN+Ib6RZTsVsUEI8skZOeap/smXV7qfxQsIpHZ1V13hxkYHIFeeePra68eeN7+&#13;&#10;7Ub5Z7hnUAZJz0HGTX6I/scfs16hoGnS/FTXd8SQQN5dpIuJGk6AlSPu16NerS32PTr1adrt2OI/&#13;&#10;aL8X6NP44mF3BJI8A2KBwCB9K+cNV8cLeRiwsoDHGcBsDnp3x1ruvi99mvfFN3LMzxzNK7AE9cng&#13;&#10;CqfhLwjpuIGZHmlmztTIz+Vc+Hr02ro5cJWpNaH2P+wr4Rm8V/ETT7eGIyOjb87cBQgzmt79r270&#13;&#10;fRviLe/aJhe3wfy4o3bofX0r7c/YK8HW/hk32uSQKirZP5UmDySp+6cYz+NfCPxu+HcniD4h6nrO&#13;&#10;ovKI/Ndl8wfN1JBH9K55Vaanuc0q9KNR2Z+c1/LrE/iBvsyAP03kbgpY9h9K+7/2adJntNW87MXm&#13;&#10;xEApIoOUPXIrx1dFh0d5c2z7shvNC9+1fTXw/wDh74qtoU8ZX0UlvAcMXbKGRD3HStq2KpwinNnV&#13;&#10;Wx1GME6jPU/2mPizfaN4V/szwvNiLy/3vlgglu/PtX4peMNSvLt5budpDJKxZi/OQ3NfsF4z+Hd7&#13;&#10;4q0prkkx23At3PRgPvbvavkXxN8G/CsbvI84SfBBV1wp29x1rqoZjTmvcdzsw2a0qkPdZ+f8NtcX&#13;&#10;lwGKkMCCVGCMe2a/SX9n25l8CeEG1sOxudrOiKnC8cA18923gnRodRWzs4xMFbBbjlj0xX6qaT8D&#13;&#10;Lzwp+z1a+JdVtJYp9QnxEXA2iIL145rXEYyNODlJ2N8XjadGnz1HofJmv/tC+OtbKwMhY5LKFXaS&#13;&#10;wAxXK2/xQ+Mv9pwT3BuFhLlWYglAp6BQO9ek2Gmabp7yreJAfLfJMvGAMnj9Kv6d4lsrh0vbkI0c&#13;&#10;UhCBeEXHQD3ryXm1KHvOR4X9uUaesnofMvxO1nUZLqfUb4bvOdS6uATx1xXAeHBaapZT36Wd7Ilp&#13;&#10;/rpEiaSNEPQuyghRn1Ir9DfCvwD8H/GD4x+EtM+KmqQ+FvCmsa1br4g1e4dIVs9JT97eSKz8CQxK&#13;&#10;wjHVnKgAkgV+xPwG/wCC6ni7wT8Rrb4Sfsm/s/eBdI+Buh3P9m2+nSeZFrl3YRvsN006N5H2qVR5&#13;&#10;hWSKTJOGdj89e3hq/tYKfc+iwWIVamqi6n89PwJ8F6J4t8X2enWqSn7RdIquFJUMWA296+h/22dB&#13;&#10;tdPkXw+UJniCpEFHBbG1VHc8+gr+qf8Ab8/Ze/Y9+H/jPwd+114I02y8NWnjzT5dSubSyhS1gnu4&#13;&#10;4o7yC4FuuFjlkSXEwXALKCRuJJ+YPEeneEP2Jf8Agn3q/wDwUrs9P07UfiZ491WHw78MbzWYEuot&#13;&#10;Ct76V1W8t4ZQyfaGihmmDkdBGvALBtebWyOlXbsfxZ/8K01iK4FhqdvcQXRY74J4nide6sUYA9On&#13;&#10;rX6N+FPhXe/C79mS91zVXEEupk+WjAbigHUV/Qd+w/p2vf8ABWn9nX4gfAv9qS807xN8UvA9nD4q&#13;&#10;+HvjkQxLqqRzb1awupUVGmt/PRUIbPyy8copH4w/tQ6zB4h8Dab4a0W3ML2qNDLbk8rKhKupA7qw&#13;&#10;II9q58RU5VdnLjq8acHJ7H5B6dJqNxrqiEyNumXcSvOGPJxX0d8QpdOURw3UZxHbhhtXALBQOoqn&#13;&#10;4Z8Ay2viGO6vIQ+07W8tWxkZ68GneO7h5dV/sxppCpPl+QYzlf8AgXbpXkVcQuZOJ4FXFRdRSjsH&#13;&#10;gLwLpHxDEUsTRxusyI0bfe4POB9K+yv+FWReGfDL2kcKRx3ETBsna5BOOPzrpv2GPgGfFi6h4hur&#13;&#10;cyQ6cPNEp6bscfXFe4eJfhX4w8V6rLqRgujptlGzyzFG8uABsFjt6DOOWwPejF490tVqRi8ydFXv&#13;&#10;c/KK/wDgJcf2/MlpKrR/ejBBO72B6E+teU+MPhvf6VL/AGUFIYkZUDnPev1uvfDuh+E2jvNPgvL2&#13;&#10;2dRCNSeJjamfJ+USY25HQjOa8T8ceCdQ1XUm1nRNMu75IQJbhra3aVYWHOZGUHYpx1bFZYPOvbpt&#13;&#10;bojAcRxxMXZWaPnz4QfC3RfDzw+INbfzVhQSJAAwO8dBz0r2DxN8Hrz4wrJruhwGSVOHj2gkZHQG&#13;&#10;vQfhr8K/HnxI0Ga9itHRUmC56Jt9m7cV9l3us+GP2b/AltpqolxqF0iy3RYqdm4ZUA14VTMK06t9&#13;&#10;kfNVc0xE6109EfX/APwbK/BfXfht+2J4+1fVomijn8AfZ1Vlxhvt8LEfpX9vCnge9fydf8EBfGL+&#13;&#10;NP2gfF+tCMrHN4UOxiu0HF3Hmv6xV6Cvt8vrqpSUkfouV4lVqCmh9FFFdh6AUUUUAFFFFABRRRQA&#13;&#10;V/Op/wAHT8jJ/wAEdvGAXPzeLPCaEjqAdWg5Ff0V1/ON/wAHV+otpX/BG/xferj5fGHhHOfT+1oM&#13;&#10;/pRbuB/nnfs0TXFjfyrq53wPDtaUscYC8HBry34nQvqfim5TT5G2tMwjlQbiMdBx2rG+GfxStJbH&#13;&#10;7DI6wylcIVPXjvVXXrOaW4fU7V2HmuP3m7jk8njpjFKtL3GoirSlyNxK+kQ30EKx2cizIpYyBzjL&#13;&#10;AgMOa7fS9I0vVYlurJWjkRgHLcd6x7fUbfTtKlKRwMssZAwQSGHfn+9W94B1O21nVZERJIkyuDjA&#13;&#10;JA968fK8ZXnOcKkdF1PnsnzGvVqzhUWiPti61OL4e+B9PWeFLsXEG9HmX7rMOOc9BmvknxP4m1jV&#13;&#10;Loly6RAsgCMQNmBnivrzxRHJ4y+EET2sUj3GnkxHA5KHj7vfHtXxRNoXiNp3s1ikUKu1Co2hh6kG&#13;&#10;vTqqbkkj3ayne0NjzabWH/tlRF91ZCV5J446/lX298BfE8rzrkozF8njoMjk59K+fdH+HGg6Iv8A&#13;&#10;bnxB1CG1g27ggdSxx6LnOa5bx3+1j4a8JaZL4R+EVt5amMrNqcwBmYEj7g6DpzWsVZWNIqyVz9A/&#13;&#10;jj+2VP8ADaC88NaNPHm4tXtpLePBWRiMZNfk/pfjC78X+MBeXmNu5mjiHCgn196+YtW8Zatr2oPq&#13;&#10;WpTyXEsjHfJK25ufeum8E6w1rq0UwYHDZw3QVcXZlI961jSpr3VTaHYiqduDySScgf41wOr6CtjM&#13;&#10;myMIznaETomTgnP1r0O71WJbwXcLbg2JGC8f/XqrJqumajOkNxIY9rklWH3l64z714+JjWVRNPQ8&#13;&#10;LMIYj2sZR+Ehkf8Aszw6bVid+wMpBz069TXl1t9quJJJWZk5LfMSev0rtfEd1KIzgFF/gVugHsR1&#13;&#10;rk45ZreNiCUXy8Flz8xbseK9GUmoo9epUcYKx1HhvWJdPvvJiZpFcmN17DI7D3rU1cXOnXwms5Z0&#13;&#10;jmOPlcrtx2/OuGsXlF3uQAEBQNp6MorrLa5e+Ro7oFgX27n52mtY2a97UuykveVzq9LupEhLzyMW&#13;&#10;VflfOWA968i+IGqLJebIySAAu4967q7lOnaPJPuBJUqSPUV8/a9qT3zksW/n0+tBXRJFuwu2jutp&#13;&#10;K46nNfSfw+uI7kKFcLJ/CSMgY9favku2dSd+7IBGa9o+HPiNrO92A4yNqnPbNAH3BqhvY7WOWAyK&#13;&#10;rsmGibHzdPwr6a8OfD7QYtEtpdcFtO85M26TiU78DZkZGB1zXzRpZ/tzQUxu3ryqjJyfwr0W3+If&#13;&#10;iy+0iPwveWcrhCvly+WzfdP8B7HGK/PfEHAZjWo0vqEmrPW3Y/LPFHLc2xNCjHK5NWfvW3sexT+F&#13;&#10;rKaG48PaYyfZ7mJvKUHcY3H8PSvhC98H3em+JTaQqx8mZ0ZdpwTnFfoX8K9BuZ/HFnLq8/2C3aRc&#13;&#10;C5GHJP3sj8qyP2wdM0H4WeJHk8OwidboeYlyo+VpCMsBivq+H4VoYKnHEv3j7bhiliaeApRxjvNL&#13;&#10;U+TNG+HV/quoRwyGNRJJ/qmOOB3rf+LHhbRPCN7FaSkb9gDunpjNfPNl8TNevPEtpLNOiFXGYsFd&#13;&#10;wJ4zj0r0H4ia7d+KkkkYkOmY2VTkYx6nkV6qmnse1CpGXwnSeDYrF7n+2dPmLMEYTKeCBjj6Yr5/&#13;&#10;8dTXEesTzyEuGlJVs5A7g/WpfAniibQL5oNzCOVgHVjwMf0rpPHmkx3KNf2GSkrbgoGRn2qizwVr&#13;&#10;x1IkRmyGw2Rnr17V634X1IiMI5ZyxwF6cDk8V5ZDYTTzBWBXDHIxkk+9ejeE9K1GW+itXJ3SyBRn&#13;&#10;IPXigD7e/Z5+BWr/ABc8WJYWcP8Ao2RJPK3REXqxPsK+xv2tv2jNE8AeFbD4J/Cwra2WmQ+VNMB8&#13;&#10;1xOBtZycn09K9a8KWtr+zf8AsvDVZEH9ra1bsd6rho4gOpPX5sV+G/xB8X3fijWJ7+6dm3yOVycd&#13;&#10;SexoA9m8E/GvxrZ6/b3FpfSAIyuwyQfvZwO1f1NftreEh+2R/wAEVND+NXijN54l+G+pwW9vfSkN&#13;&#10;J/Z842tCW+9tU8gn6V/Ih8LbNrvXbQTIzDzVUR85PNf2VeKTJ8Kv+CEPjFNZOyHWruzitI5urSMw&#13;&#10;YLn2oA/jhSKK10BpPKXcGZCw/TH0rwS/mmbUm+9kdGP3Rivojwsf7V8NXCptLQzP8hO4KCK8E1WM&#13;&#10;2175fQEspK9xmgCQsbu0SG+bcN2AQMZz6Y5rfsPDkmj2cmoSEn9zlSVyRu6e9YttaebdxJG+0DkE&#13;&#10;cmul8Uay1qVtQSFWMIxz1I4oA8cGqyQ6l50rFjuyc/X3r0rSL+IXHlo45AbJPGT2FeW6rYlJ/tUZ&#13;&#10;3Ie574qXRtYMco3fcDDg9PzoA+ldPk82QxNErH7rkZGK8f8AiDpD2cpZxtByRjmu88PakksbAkbg&#13;&#10;QVUH5fb8ay/iXJGIDKR91QfzoA+V73Ebdd31XFZOZATJIcc4wver+q3XmuS3HJ6Gs+1kieVV+9jr&#13;&#10;n1oA9D8JeJfEmjTqNMuJUOQ3yEj8DzX1r8M9T+K/i+/iihnuG3MFPG4EE+9cH+z38J7n4i66kMcB&#13;&#10;lVzs2R9ST6V+11j4D8Hfs5+BE1HU4I/t8sX7v7p2cH7/AKHigD9R/wBjD4O+JPh58E3+Leqv5kll&#13;&#10;CpOSBgkdSBnpn0r8pf2xv2pfFHiPxHeQxXc+3e0ZbBG7aepr6V/ZW/4KLP4bsJ/hb4zC3Wg6uTBO&#13;&#10;rcrbqw4YEjk039oX9heD4k3S+L/hg4vrS+XzoTGdzEPydwB4IoA/C/UvFmreIAEkkeYK3zHk7Sen&#13;&#10;Ir0/4Pad4gvfFlrfyxMsVtOjtuOdwBHQ+tfYGofsgp8HYzceOx5TqNz25YLuzypYV4z4l+KXhLRJ&#13;&#10;ls9K8lju+WOLAI9sjkn3oA+4P28PEHic/AnSI5QwtvKRo40y5dCODjkCv5+b9dX+0tJAJEjzmIDJ&#13;&#10;YknnOelfst4L+NGo/GzwfJ8MvE0P2i1tYi1vcuNxiRDnDdyBXy/4g8C/DCw1doWvYWVVwu75eRyT&#13;&#10;xWNSi5O6OXEUpNqUTjP2YJviFpfjmzv9JnlRoZUlaRWY/dIJGR6dOtftF8Zf299N8Sa/pNl4kw09&#13;&#10;jarazyR4LsyDGScV8q/s9+CvBkvhbUB4ZuI57v7OWUjAMfBxjHXmvz08d2utaX4qvo9eDjDu4nVT&#13;&#10;t68DNVKr7OPc0q1fZw2uz9vtP0jwf8dvDb634TuYku2QhFTALSEdGOeDX50fEDXfGfw612bR726u&#13;&#10;bdopCjAuQBt9iPXpXlf7Onx/1X4W+J4JDOXtJZFSRXYrtDdCo6cCvuf/AIKBeB4fEvwR0/44eF4w&#13;&#10;TPgTTQfMpyARnH05zTpT5o3HRqcyu1Y+OI/j34vRPtiapcbY8EkvwAOMY9a+sf2cv24X0Xwz4g8G&#13;&#10;6xqVxINUtBHGskmVzuBOOMCv56dd+I2uRyyQxyuoY/MFPX147VyNl471q2uku4Lh43ByADgg+tWa&#13;&#10;n9DGt+BLD4jaZc6lbRQziRtyheSvucV8a+KvhALaQ21xFsZGDKSp4BJ/SvAvgx+2v42+HqC3eQzR&#13;&#10;ZBdZf4h7V9i3H7YHwy8fWi3WuWq2120YEjoRj3oA+0f+CTvwh0C1+Od14s1HyxJp+mzi0eRTjzSp&#13;&#10;+bHqPWvz2/bbsdU8XfGLWr1Q8ix3sixsOQ3zEEjIr3n9nv8AbZ8CfBDxbNqOmt5iXUUsO92ACiRS&#13;&#10;vP516JPaeBfi3BLrmm3VvJNdGRiHdcqzZPP+92oA/IbRfhvreozELAW2KNwOBXd+D/CL2PiS1aaM&#13;&#10;7hOvykZX9Otfd6/Ciy0u7aeQxRLyrEODwDzXDa1J4E0a5hdpY8xNyyYG0ZxyvXPFNOwH6G/tIW82&#13;&#10;g/sP6cIiqNqzooiCEM2wDlR1478V/PI/l6XqDTyRhzk+o/Sv6HfDPxg8EftHfBPT/g9c+XEdKlkF&#13;&#10;r5jbXfIHPPP4V+anxt/ZM17wxetqMNvM0RYyIiDI29KQH52S61Lb6tHqMA2HcrEDOAM8/L3Nfemi&#13;&#10;fFTRdc0u3ubWXfFDCkbRiMK6vjDZHPJr4w13wheWGqvZlJN2MY2+lFp4e1mykaOF5Y1AUsgGAXPQ&#13;&#10;8V8xxNwxSzHkk2049T4vi/gylmqhK7U47M+1dd+IejW8EVhDGWklI2OeW3evA4r9T/CHxPiuP2Cv&#13;&#10;EOk6iZFMdzDIqknbgDGcfw+3rX4afC3wVqWt+KbSDUWZ4/PVSHyONwP65r9s/jx8PdV+G/7NkPhW&#13;&#10;xglik15UkXdjDQqOCPWuzIckhgaHsou77no8LcORyzDfV4yvqfhJ4g1E6nrDz2wMsm9l3d9vToOt&#13;&#10;d14R8VX2izLDPF5lqQUw4wwPTPOK9c8JfAvUr29EdxE5JwAdvJJ54r6q0r9l1ltFlu7fKMvGRjj1&#13;&#10;PXvXqYrDQrU3TmtD2cbg6eIpOjVWjPlLTfGHhu1a4FxPcb8nyooFJxu5zk/0rzvT/EmqTa07Sq7i&#13;&#10;5IXDHdnHFfpfpP7MWhm2f7QuyXIWM7cqXB+7nvXs8n7Gnh3QPsd1eqhe4CS4RQPn3Dj6EVz5dl1P&#13;&#10;DX9mcmVZNSwiahdvuz6t+AOmXln+wX4o8JeJYkMkUMOrWCybuI2TDds45r+evX9d1XV/FyeHtMQJ&#13;&#10;51yIdsXVct97Jr+t/wDaE0rwd4c+CmjeD/Dvlwz6l4ehs7kR/KVVenA6k49K/C3xR+ytc6T4kTX7&#13;&#10;a2YxxXEdwksfO7ad3zZ+ldGKc/ZT9nvZ29TszBz9hUdH4rO3r0Pni3guPBT21vPapMyElnCMzFjx&#13;&#10;83Q5J59K5vxt8V5PCt2U1+DazEb2fO7y/wCEADjNfoLqmm+FYLJRcNF9sBVpVEauo3HAAOeW/lXw&#13;&#10;j8cPhm/i7V/7StGnWGDEgDp2U/cHrk881+McFV87nmH+1Umove/6H8+eHuI4glmjeMpOMXfmbv8A&#13;&#10;KyPoL9lL4jeEPGnxm8FWMpZbv/hKNIERYfMAbuJuTnPWv9VmPHljHpX+P5+w74M8Z6t+1n4SuNIi&#13;&#10;nKW/irSp5oip+WL7bH97HTpn8K/2A4+I1B9Bmv3Go7s/o1yuPoooqBBRRRQB/9b+/iiiigAooooA&#13;&#10;KKKKACiiigAooooAKjkIAGTjmpKhlxgZ9aBxV2fzD/8ABzV4e1TxH8IfhVDpasxi8VajJIy/wqbM&#13;&#10;cn2r+TvwX4J1WfWt8+XNsqlstwVzg4HrzX9uf/Bb3S4dZ+G/gfTJFhLya1feW0oyVH2b5tvuRX86&#13;&#10;3h34M/DXRbL7V4jmlS6aRpQsXB2Z6k+g9K/FOM8bCrjqlDm1il+J/O/iDmdOpmVXC81nFL8Vp+Z4&#13;&#10;f4q0/wD4Vx8Lk1gRwwTSrwBjcxYccY6mvyF8SfFrxtouvTanpNzMm2TBVyRgZzwa/XP9ouFvHtrJ&#13;&#10;ovhiCf7HaQm3tnALiQj+InqD6V+ZWofs0/EK8uJIru0uAGkGyPawz6HJq8nwtOEU5yua5DgoU1ep&#13;&#10;K5dsvidrPxwsl0zXUiluILfyreZhndj1PFc9Z/DrxVZ3CR6ip3BysZTOG2noOO1e/wDwe/Zl8aWe&#13;&#10;pyw6jZyQkD5n5wY/fpzX61eDPhH4At/CUCeMoRBNZxmWC8kQbc4zx0OT+NRmWJs5Qpqy6GObYnlb&#13;&#10;p042Vz5a+A/wD8X6x4Mmv7W2nhurm2UWw25Z+OcgisT/AIUV4j0++Mer6ZcJKZi4kmhPLA44zXs0&#13;&#10;X7VOs+A/GckvhvcttYhIY5SOMJ1YJnHNfengz/goRZeIPD8V7rWgaJehGVVNzEpLMerEjpmsKmMd&#13;&#10;ON07GFXMZUoK0mj8/fh18B9c8T+IIdJt7SYSyXCq2xDgknj8a/RP9qfwz4T/AGRvglp2n3rbddvb&#13;&#10;Pd5br91m9vx54r3PwV+3BoGh2w1vw/4O0dJ0zMNqB9xB5A9Mdq/Db/gon+0x43+P/wARp9V8Ssyo&#13;&#10;g2w28YPlxxn+EGuWjL2tRcsr33OKjL29aPs53b3PizxJcy+Nr1tX1VUJabJ8gnaDn7xr07wl8NNP&#13;&#10;TUE/sOzFx5qgSwY3CVj+dfLmka5c6de/ZYI5mSSMR7F5G4nqe9frn+zLYtomk2/ie7tVkbYAisMu&#13;&#10;G9uOte9jI+wpqNOR9JjqTw1JKlOy7H2B+zD8GNL+HGgL4+8X2FvbxRI1xKr7QRt6DBr40+NX7d3j&#13;&#10;TxN8SdQfTNVkgtrd2hsrZGPkoq8ABc4BxXtX7TnxSuNL+GT6fI82/VFQQpnYyqw5GF96/FSDTdRX&#13;&#10;WlmaOV925CWXORn+deBSiqvNznzGHpfWFP2jsj728X/E3xP478CXOualePdzOpADPgITxjkd6/K/&#13;&#10;xV4W1bU9TaaFDHArnzFT5txPcHjOK/TT4R+AdT8c6PJ4aSCeVGlQPGBtyCenFd18Uv2aNO8GWiTX&#13;&#10;Fxa2iRELLBIcsvHNc+CcqdRRktEYZa3SqqDje3U/Nfw34Q1OKxtptJMj+Upjc7cYx1z+dfa/g22t&#13;&#10;vCejW2o3EYU7Vlk45Zh/EfrVTwbqvgTwzJLpsBW/mkUhAo4yePX2q94glnurDyNQlSHfIJoYtvZe&#13;&#10;i/pXTjsTy1b2OrMsao1ua1v1PrL4RfHrxLeeKra7sbmWyt7UjzDb8FghzyR04r9APj7+1t4N+Mnw&#13;&#10;f/sHUr2fz7KMokRlyr56k4HXvX4pWV9B4P8AAlxrM7ust0WXy0O3g+9ebfDrxvLqOqS2V0W8x1Mc&#13;&#10;cPUY7E+tcn9mzmnUlN29ThjlU6kZVKkm12uYvj3X/h9cC4bUricyiZgh6kdu2Dtry7wp4LXWrxtW&#13;&#10;s5izkYiDcHaOR+dd38Q/g3q32t9X1CISByWjKZAGT0bj0rH+Gt99k8Ti2SOQQxhRNtBO0qeij36H&#13;&#10;2r1HOh7JRo7nsyeG9jy0N0epeIPhro/h/Sf+Em1iMy3XkE2vnHADEZGPxr4h8WjUP+Ei23LMyvEs&#13;&#10;hRTlVbPPWvvH49+JLDWdGWOE+XtQIFycdP518L3GjzXRhkvJjtB2NxzxyvPWvo6FedrI+rw+Iq2i&#13;&#10;4q2h9GQ+GtL8ceDNM02wjkS9jlBG04VgOufqK+6/hr8G9G0XRYfsnlRXssW7zFxgDH3SSK+JPhRe&#13;&#10;Xmja1pjXSl4GmVG8kZAycfN9a/U7xtr1v/wg6L4PsY9+NktzIMFDgDjFceJrSi+U48ZWcJuOp8u/&#13;&#10;GjW/DvgB7bVr5Yby6tlG0SKrRo/Qd6+GPF/xp1/40+LLfRbv7iSgARDAXHAVQPWvUfjXa+IvHPiW&#13;&#10;z0OxWR0jiUSyJzGSvUn3r1n9jT9krUvGPxciudQR1tIrpJ53QAbUQgk857V7seR0Lz3R9PTUPq/v&#13;&#10;vY+nPgr+wpqWk/D2X42eNLWWOycEWMd02DuI4Iry/wAe+DILzw//AGZpcts11O+JgrYZeeMk8Z71&#13;&#10;+mH7eHx9v4/Bml+DNEKW2j6av2aBYvuy7RgsQuASfevws8CeJ/EPjX4qppsKvFZm7UAYPODzzk4r&#13;&#10;yo4mq3psj5+GIrylvZI/Qv4Nfsq/DT4X+GW8f/E64gn1JSslvbzAMhVsdPVqyv2iv2g/tllH4ZVY&#13;&#10;oNMiiMUVsvCnjqQB1NeK/tF+MdUNxb6Mt3KVjYKGiJA+Xop5wMYPavny6uNb8eyYmX5VQKFwRISO&#13;&#10;/JOa5MfiK7ceWWhw5ricQ3BQnoYtnqdpq0zJbW6wAH5EI+Un8u9fcXwE/Zv8JeLvhzr3jfU4o2vF&#13;&#10;VUtnx+7j5+bt1r89PEDHw3/o9rKzTh/LIHLZ9wc1+mfgbxlqHw2/ZBaRgsc2rv8ANIcsw5x68cV6&#13;&#10;31+rTj7rPf8A7TrUoKMNjy3TvDvh/wCH2nPd3k6i4V2OGI2bF/hHIr5D8aeLvh1c+IrkbIklmO/5&#13;&#10;VyGOfWqWv+L9Z8T6ReXlwjzrGrqhjyFx0zj1r5Xms31O/wDLHmGQuBt9s9OK4HiK7qc7e55f1jEy&#13;&#10;re0c9D6Qf4VeD5rFtXtZkUTfOwYDBZ+wNfQ2heDfDPwu+HcWsaPLBLPPl2duWz9BXzJqGhavb6Na&#13;&#10;aTDDOvMZQNk5x3rv/FttrsHhWzsbhH2QxhmJDD355rv/ALVnJOLPQecTnGcXsiPT/i3rNtqUmmtc&#13;&#10;OXmJV8uV27j1Arwn44+HvEWtaiuoLIbk7CVUgnPPA/Gjwx4X17xj41jtdEhlcs4dfLBYcHkknNfs&#13;&#10;d4V8H/s56d4Ii0X4j3G7XTFsKQ4f5vc44IHFeLFKE3V5Twk1Sqe15bn4BaX4e8QfbYbRYhGXUsI0&#13;&#10;GMH39/Sv0H8FaXqnhfwgmpTllC24kkeYcZHbnmv0i8C/sX/CzxajeKrfUIYLJTuiicqGxnOMnmvl&#13;&#10;v9o3TILC4k8JeEwfs1v+68xAHVu3JxU1cTKvUXQmriXiquqsj4M13xPf6l4imuZ5SC0wdWOChU4w&#13;&#10;FPWvt/4S/D7Xvi7oC+G5JGCJmaeQJneoXBU9sYrwjRvgz4h1+OFGtYy0qDaAMsSG4wO+a/bD4E/B&#13;&#10;yf4V/Cz+0tcCWN7eQ8MWCbVwMbhz+Nd2Jw0aCUqT1O/EYSOHip0tGfmJpH7Fvgbw74tbUYLdMJEr&#13;&#10;B3HDuM7tv519VaUug6V4Gn8EabDFmRAhfGCu/uCecc+tRfG/4gQRagdD0Zo50ih2XF5nYhZh/Dtr&#13;&#10;I+E3hC/0vw8/iHXmMstyXSzibMmf7vXkV87xRmFd0vZKT13PleNM0ruj7KMmr2ufnr8VP2aH1nxP&#13;&#10;Fp2iwtNIZwqzKufmPUGvQNG+Avhv4ZpGPFLrLcRSFowAC27HToMCv1d0v4Zj4ZfCK7+I3iuEDUr5&#13;&#10;pTp8Mg4ClfmY8k59K/Hbx1Jr+s6jdeJvEN9KkKh5EVshlGSNoz1/nXVhM8n9XUY7nVguJKkcLGEX&#13;&#10;736H1frnx7/4RX4enS/h9bx2e75XaMghlC88n6V8weIfi3ot7psOoaxCv2koDIJDhpMk5IH/AOqt&#13;&#10;vwb4Wu/Hfhr7FpjOYYXDSEoS3HfI7Yrwb4p/D/UY9aBEDzQ258mMAFRk+uMdK7sBzOo3UPUyz2lS&#13;&#10;peqz3v4cap4R8QwHX30+2NvaMX8ph87HH8Wc1s/Gj4tWuu+HrLw1BshWFdkdtb4wo/2mXFcd4W8L&#13;&#10;6x4f+EEmr6lD9ja6BgjkXp5ZyMnNeOJbWOo+HxJcKrSwuCxiY7tqnjPua58x55Je/oc2aKcoqLno&#13;&#10;eneMPHV5p/gLT7aKB1PkkKQ3BKjgc8k46iuZ+HmnaH4ymaLxFZnynRis3+2T9329q9M1T4PeJPiH&#13;&#10;4b0m38OQsEaJpJGkB/dnOSwOD2qzqXgWD4daDHpsblroTIrtn73HJAzV4XEzhdRlob4DE1KN4xno&#13;&#10;j3r4J/AD4B2rS+Nb14W+yDzEspV+X5OTx3yRXnn7R/7Un/CTXcfhuxtxb2FiBBbpB8kYQccqB3HN&#13;&#10;ch8O9dNhq0mg3zqzScxtIrBfn42nk/nXjnxl8D6o1/JPNDNESpKgDKMmeGHT0roxWaTrxUJ7GmKz&#13;&#10;aWJUIVHofOvibWI/Ed21po833JcyHJyQ3cdOBXaeC9OayvLezvwJLYyeeB13Ade46V5wnhxtLuJJ&#13;&#10;QrEvgPKrYJ+nFem+G9TvpZ1sY4SwjUIn98FuDzXtVcFD2au9j3v7OpOkrs/Q/TPD/h74teG7bw/H&#13;&#10;bOyRQKfVxGOp/Kvtr9l34W/DvUPiVo3wV+FWii71zVbpYSsyZjt4oxvmupT/AARxoC7MemPXFZv7&#13;&#10;DfwZ1XWvh/e33h7Sr3Vda1YrpmjaZEnmO878csSAqKOXYkKqgk8CvuP47/8ABOz/AIKB/CH4G3fw&#13;&#10;q/Y48LWupeMvHlkB8R/iONVsbI21jIc/2FpC3FxHPHB3uZ9qtMcKPlGB72Vqcaagk2kfS5G6qpck&#13;&#10;dUup+e//AAVu/bM8J/tN/HPS/gb8GdSSbwP8KtJk0Sy1K2/1N/qW1I7mdCODGvlLHGRkHaWBw1fT&#13;&#10;P/Bc6K5b/gjn+zD4Y8LPttLy78Mu8qcDdF4dlcE49XZvxr84/iJ/wSi/aB/Yr/Zz1T4xftUXuk+H&#13;&#10;J7jWLDRvD3h61uItRvNUuLl2e4Z3gcxwxQwoz53OxOFIUYNfpf4x8Pap/wAFCv8Agi1pPwc8KP8A&#13;&#10;2h8QPgtrunaidKs/nu7nRrZpLdJo4l+ZwLO4+baD88JHBIFejRqTjKUprWx7GHq1FUnOemmh4L/w&#13;&#10;a2eC/F+iftX+Otd1aSRrefwE0DhicEi/tihHPfBr4v8AiXoPg+5+J3xEjtWieFPH3iC2sl6MFN/N&#13;&#10;sCY6DtX7qfsG+FtF/wCCYP7J3jr9sH4yyrYvJ4YTSfD9lOPKn1C+JeZIYUbBYvKIhkDgBmPCmv5x&#13;&#10;/gZ4U1r4w+JbfUJrqRpr/UZtRvwON808plZj6ZLE1w5virYfTdnDnuLvhuVaNn6Zf8EivgNfaT+3&#13;&#10;94G8Ua/aB4JG1OTZOoki+fS7oDIIIJBPHvXwD/wUi0aG5/4KMfGiGS3j8oeOru1tIIUACBUTHAAw&#13;&#10;Otftt/wT78bS2/7eHgDwLFHtt47jUoEmQ5V/K0q6Yj9KyPjp/wAEyP2hvHv/AAUq+IPifWPDFw3h&#13;&#10;HxL4jHiew8U7kGnraSxxtIJZSQI5I2DK6sAeMjIOa83B4q+E5oRv71jycBjefBKVGN/esfSH7efj&#13;&#10;ab4Lfsq/s9aZodhZxjVfBYs79Y4VR2MWm2RHIwSdxPrT/CH7UOiX/wDwRv8Ai78ZvHvgPw5dxeFN&#13;&#10;QGnv4d0dG0i31OOC4097ZbyWItKw82UGcht0iAqCpbI9l/4Kl/s8+N/ir8Mfg1b/AAxSO90fw3pe&#13;&#10;sPqXiFedOsbW00yKaO4uJV+5FILdlRscuVXqRXwR8Mvh78SvE/8AwQC+PlhNpd7Ne6zrFxf6fBBB&#13;&#10;Iz3Frbzaa8ksSBdzoqxOSVBHynHSvQVOf1ybWziejyT+vy00cP0Paf8Agjh+278U/wDgoDqnjj9m&#13;&#10;f9qHQPBk3haTwx9u0fS9E0qGxhsbcyrbvbJHHuQx7ZVaJj+8RlzuPGPnv/gnz/wUx+LXiT9qvw58&#13;&#10;A/hL4K8JeGPhC/iN/CtxoItBPqUkTM8AvbnUGO+4ui4DyMw2tyu3GCIf+DcjwtrFj+0Z4o1NLC6W&#13;&#10;0t/Aa211etC6wpcSXkOyIuQF3kRv8ud3ynIr5V/4JY/CP4l6Z+1follr2lataXmn/EiWW9tJbWWO&#13;&#10;SFIL1y5mVlBRQFJyeOKxrVZ04UZR3crfI58RXq0aNCSerlbbofS3/BSbx94E/Zv/AGhPH/wR+HOk&#13;&#10;2WniW+stWENtGiRoupWkVzIiqANq73YgDgZ4r8F/itc3Ouyw6hrjSSEuoCs5wFHQAc9K/ZX/AILB&#13;&#10;fDnx3rv/AAUr8b31tpGoSWtzpfh6XT7gRMIbhBpsMblHK7WCyI6nB4IIr448G/sYeM/FXimK/wDi&#13;&#10;Fd2uk2SoJVFwwBZfTHr+Fefjk/rEovRI8zMm/rUk1omfrp/wb1y6UnxZ16ws4XWWLwe7PITkMrXk&#13;&#10;RGOwr+tCPPFfzo/8EgPDXwm+H/xz8QeDfh/cLeXY8LNNeXCAgYS5jXAyT3Nf0Xx/cANfS5H/ALv8&#13;&#10;2fX8NxSwundklFFFese4FFFFABRRRQAUUUUAFfzV/wDB2iSv/BFnxqR28WeFP/TpDX9KlfzU/wDB&#13;&#10;2n/yhY8bf9jZ4U/9OkVAH+T5Ya7f6fLutZHA+temaZ8XNcgTy5ZNyhSNsg4PtmvFKXLe9NMLn9Uf&#13;&#10;7EX/AAQ4+NH/AAUF8F3fi79kv4yfA3xYulpa/wBvafDfavDf6XJdoWiju7efTkdd21wHUMhKsFY4&#13;&#10;NbH7ZH/BGf48f8E3fCtr4v8A2qfjF8CfC0mpw3UmgaVNf6tLqOqyWaBnS0gh012OCyKXbbGGYAsM&#13;&#10;19vf8GQE0n/DQPx7iJO1vBvh1iO2RfXIHH4msT/g92kc/tUfA+Ik7V+H+rsBnjLaiAf5CgF5I+I/&#13;&#10;+CfX/BOz9oH/AIKSeHv+MV/jP8GrrXIdGh1fXfBF9faraa3pcUxCn7TCdP2SbHIR3geRAxA3cjPq&#13;&#10;P7Z//BDD9sX9in4axfFf9qz43fAzwPod3fDS7C7v7/V2e6vHVpFgt4INNkllfYjMdqkKoJYgc1zv&#13;&#10;/BmvKy/8FW9aRWIDfCTXMj1AvdPr9kP+D36Z1/Z6+AkIJ2N4z8QOVHQlbG3AP4ZP50h3P8+nxp4x&#13;&#10;1/UdWubW91MagkM8kMd1CW8mZY2KiSPcFbY4GV3KpweQDxXnJkZjuYnnPrUWT70lAiZXZc7TwOa3&#13;&#10;NO1CSBxMDtC9R65rnaehIPBxQmB9S+ENag1Z1trhk4Tar4yRjtmuquW8M2MgWRtrqQWduQTXyvof&#13;&#10;iK602dVDYUnkivT5tVh1G2Qqd7EgnP8AWnfqB2HiW70q5/dWLFwDuBJ4H4Vw0pn8wJ5hA6gdqwLq&#13;&#10;c2kivEW6jcSAc89K07G/+0HM+OOjnikxqz3OssUMoSRm55ya37a5XTrVth3SMfut6GvOrnXobZvI&#13;&#10;tmUqCeQO/tVWz1kSSnzJGbHPJBx9KBHp+sXkZ0V1J4b9DXgmoyRySs4OFHHy9TXWaz4jeW2FsDtA&#13;&#10;4wetecSXjA9QeSc4oA0YjEIT5bMASM5HpW/4fvGivFRGZtx4A964qS6SSMfe6/St7w9dH7ZGx2lQ&#13;&#10;/Q9aAP1h/Zk0n+2L+CyvXLLlUKnnO4/nX6v/ABh8A6b4M+F39s+CLG2guzahpptvmyOPUHtX5Ifs&#13;&#10;r+KHt7xA2YuVBbPofz6V+6WmXdl8QPhm9j5isyRmCJCQQRt6mqjKw7n4bDxH401nxCb2a5kBgl+V&#13;&#10;ju57kCvuDU/BFv8AtHfCdNOScDVNMhBtZCpdpOOR254NeL654BHh7xHc6PCZMedI4TA5zkkKx547&#13;&#10;VW8N+JNW8BamLuCaaKS2O/y0zk7OoOMZr5N5zUeLdKS0Pinn1b65KjNe7c+I/Enwhv8Awnrklrqc&#13;&#10;dyj2U5DLtICFep/P3raXSLnUdRiKK5W4wcynqcd/Sv0f8V6Zp3x30i48RWX+iXSxr9sfbxKGABLH&#13;&#10;ORg15r4d8J/CrwVCIvGN8HijkLbI8cn/AH+v4V72Gw8oSk29GfSYHCzpuTlO6Z+bHjHSJtA1SQTJ&#13;&#10;5brkYByM+1QeDfHtzDAbO+QPGuT/ALQ57Zr61+Jmh/DXxlqr3vh66CIWwqydADwME8GvHNL+Ad1q&#13;&#10;crSacwMSNgyg8ZJ7/wD1q64yTbSO+Mk3ZM5e70Swvr0X+ikyKWAaMjLYb6e9fY37Pnwel13xbp13&#13;&#10;rCrFbfao97SgDgH7uW9aw9E8AaD4B04Tl47m7xhSeVQjgHHQ89a5iy8eandazIllds0ySFoZI32D&#13;&#10;cMHIHbbXBi82o0HaZ5mYZ1h8M+WpLU/Uf/goTNq1v4e0vTNLcS6TbWSQBrbiPAHPI9a/Ce/g8u8k&#13;&#10;gjjJjaTKscfd+pr9iPhN8V9H+NWhT/Cjx/ceXeONlvLcYxlehz1IPevmrx9+xh8S9K8WvoVnp80q&#13;&#10;vKskLhP3TRvjDAgcDnNdtOopxUovc76NWFSKqQd0zzf9kf4Y6p8T/izpvhvS45cmdJZpBn5Ap5A5&#13;&#10;9K/oG/4LffHvSvhf+y34H/Y28MzwPcw20Ou69DEf9WSm2CFwf4gOTXyl8HIfhN/wTm8Ev8X/AIlz&#13;&#10;211r7Lu0zSmKtcTTlf3YK/wxA/ez1r8PPjz+0P45/ab+ImrfEDxletd32qXTyyO7FhGjH5Y0BONq&#13;&#10;jgVZqUvAGo/ZfB17IuWeSU7T0U88/wCRXnWrorXJkjUZfk7cnB7cHpUmla5p2h2iaVfMwG4nb0AP&#13;&#10;0rdsray1+ZRYSI7lgAvfrQBV0Wxkt7I3kwRSRgbuCPxrh/Elw93cFIjk5Cv749K9u8bWw8KadFZS&#13;&#10;AB2G45HqK+dnlkvHLMM/OcAdf1FAGpoptpFewvgSrHC7uxrO1nw3No8vmwDMQGQcZHPSrdrZSR7W&#13;&#10;UsSAWYE8gdq3rXVZZMWVyQ/TcrHOQelAFDStRXTYDvwPkzkdd1cd4m8Tz6mMOWKg4b0wK0PEy3EV&#13;&#10;8Y4zwRny+w+tcfeoRbln4PXC8igDzq/kKSFxzl+M1Jp8fmSiJm+UsOfeob0KXEm0jDHvTNPZ/tik&#13;&#10;c/OBt7UAf0Jf8E0fhiNZmt9Q8hXwA2WHAwep/AVi/tv/ABJW7+IVxoUDr5NrO6lUJKnAx09K9z/4&#13;&#10;JQ+IrfVvC+o6NYuqXUVpu29yuMHGe4xxiviH9orw5q918WtSM0TszXLkL83IyQM59aUttBPyPM/h&#13;&#10;+up3OsQwW65bIHy4+ZWHBxX7lj49337OP7MFqjTbdS1IEQKHIZVYdAD/ADr83f2b/hDeT3kOo6hb&#13;&#10;sFLoikDaSf4j+AFeWfty/FY6949Ph3Tp1ex0qBLOAJwqlcbuPXPemgXmecfF/wDaQ+IPj3UZrjWd&#13;&#10;QuZDJlP3shchPQZzxXyyLyeabznZy4Jw+eg9TVMXQvl8liHAOSQORn396ks7e4k1LyYTyCAx6ACg&#13;&#10;Z+k3wAhh8L/BDWvG291uJoTEkqjHUcg/Wvzg8TeM7qTVppJJAzGRt6Z4AOcGv0Hu71tO/ZjNlAfn&#13;&#10;mk2u/wB3IXPIAr8mtdimN9JHtZl3FiwPcHvTTBn2P+zn+0Trnwr8XQ30VxvgYhZkLZ3ITyMGv1p+&#13;&#10;Ifw5+Hn7UHhePxR8M8LqjANPZ5AwxXn6/hX86Wkzy28iqjMXUg8gZH09a/aH/gmbqusS/FW2sZJH&#13;&#10;EO0zSRZyhwvUBs4pcqe4W7jfD37IEuia6j/EO+t9LhifMvmcsyjsAa/ZPT/GP7P/AMc/2dYP2SvA&#13;&#10;ckb3cSsPts4y8kuONnfAr8bf2pfiP4g8Q/ErVbG3kYRJdSJGWJxu+6OMcDvXkPwG+I+t/Cr4jaV4&#13;&#10;xtpzIYLtBNt6ABhuHBHWodemp8jepzvE01JU76nxP+1j8DdV+BvxL1HwpqcLL5E7ohIwevXPoe1f&#13;&#10;HjfuZSrDLBcbs9a/pQ/4LaeAdDvZvC3xi0SMrD4k0SO8LKAAZABu6e5r+ai/dTNuHXJ/KrOg2LK8&#13;&#10;BIUnlflNddY3zQKUBI7ep+tecwXUZxsGec575rqtOuAJQzBuTg5oA6mKaWU8sQx5c9B7fnXomh+O&#13;&#10;PFOkIsWlXVxDt5OyQj6Vx+jr5iNcYQ+WRnd159q7CK1W4j2QKeu8sg5Pt9KAO/X4xfEi4thBPqFy&#13;&#10;2flYM5HXrio7HXtWvbn7VfyzTO+MtIxIyK53TvD2r6nMBFHITyf3ny8+ld0NGvdC2C6UjcvK5zzQ&#13;&#10;hpHoPgzxz4j8M6jb6lpU8kMqOZAwYkkfSv1V+GH7YK6zpz2njexhvVgtTlpcbiTgc5r8edKiv7m5&#13;&#10;D2kbSFW2Knt2r1TTbTxRp2m3Km2kQsoEh4yF6nb3NZ1q9On8crHNWxdKm7VJpH3j408S/s0a/dtq&#13;&#10;Mumtb3Usu+ZUwMAHn5h61zGvr+zrqH+maIywACMIkmc7l61+YGu+Jpmu5AGdCzY5PJ29ea5X/hMr&#13;&#10;5HZTJ+7PBQnJDdM44rZ+TN076o/WXTPFPwt8OTrNaRx3LiVZY2jbAG0DPp1xX2JrH7TGmfGax0zR&#13;&#10;PFdqhtLCFLS0A6qq5PBxz16V+HPgTV7rWnttNs9zvkp3OfWv0j+H/h9dLsoy+fMVlkOcZ6HPXNSO&#13;&#10;5+gngfw98MEiikuxOAELlokyMfhzuqn49+LHw58GLILBrk8ht864woGMD8favlbSviXfaJqEWlRs&#13;&#10;yxzyMZVfHGeD61wPxxisYIhem4WQTqCUibgjHv0oA+w/hH430z4meLhDHLstbZTcv8/CIBn8yRWN&#13;&#10;8Zv2orKPXyTcNLFA+yKPOAAnyjb6ZIr4y+AfjSy07UbnSrMNazXMLRKWPJGK8B+Nct/aeILm1l81&#13;&#10;SXLHA65YnigD728R/t333jG4t7fVHMktrAkEGw8KF6L+VdL4T/aO1HAd7naC5LQyruUk9ya/H6F5&#13;&#10;bCJPsPzF8NuHVc/1rsNI1zV7aY3DStsRVd8v6+1NAf0O/Dyy8E/FTTZNVu3tVngiMksanaJD9Dzn&#13;&#10;0Nc7eaP8P/E80+jmO0RWLZ2jEoOTyB3Pavy7+Evxa1abSZbDSpZHlUkPtbBxjocdqs6/8RvEfh3V&#13;&#10;luJLgQzZAZSOp9c0XBabH79/8E0/2TtD0T9pCLxFZ2fmqklvdxiVRgskqlWyfTrX91w6Cv8APG/4&#13;&#10;J0ftp+IfCXxW8ORz+XKt9q1npzSl2IxPMqDI9OeK/wBDlfuj6UmwFooooAKKKKAP/9f+/iiiigAo&#13;&#10;oooAKKKKACiiigAooooAKikA4NS0xwCOaadhp2PxQ/4LL+HrjX/BXgNUYqkOuXcsrDjAFvxX8zHj&#13;&#10;3xDY2F3LcT3O1WDwFHfDLxjO2v6m/wDgrbcxaf8AD3wlezLvji1S7do8/eKwZH1r+NT446pqF94o&#13;&#10;vdZMPmS3LApEVICc8AV/OfGWVqWdYipKVrqP5I/k7xAyjm4ixVaTtzKH5JHsXw3+LnhLwvKsUMiT&#13;&#10;bJMyidckkdcA5zxX6E+D/jl8GvEVrHea3p9qj42I4jGWJ7g1/P1Bc6msjXf72GXzcAICDn0zzXv/&#13;&#10;AMN7vxC99HYwRyYZhIPMGVRc8jmqxuWT9hzU6g8bktSOF5qVV3Wp+yut+MfBW3Ok2FtFbyMdglVT&#13;&#10;ID6jAzg18P8Axg+LB1fUpdHtdsMCkLlRgArxivcvhrpHjS/1Oz0u8spJ1nDRozx8ruHy8449q6Lx&#13;&#10;J+zNYapqk0Pii2ks7ncSWU4TaeAxH415eR4z9651pX6HlcOY9uvzV536H5g2nhC78QX89zcxM8Ms&#13;&#10;gEc0fG5zxz9K9/8Ah78FbW2u1td1xKJGAjt4hkrjliAM19/eBf2Ibx/L0/S9Xje3kjOTIRsBIyPo&#13;&#10;RX2r8FP+CaGqtctftqkcilQokgfJBNfc4/FUp0eSELt9Otz9HzbG0alH2dON29l1Pg3wp8E9Vaz/&#13;&#10;ALN0mK4SSdwmJeAobj3xmvl/4mfsF/F7V2uJLywuF3XDeUyKWJUdMcetf1geB/2YvBfwetEtbhV1&#13;&#10;G/mxgzKHIfHbg19DWPhrQPDVqfEfxDmt40jAeG3cKAoHSvkcsyrEQrzTtFLdt2S9T4XK8mxNKvNO&#13;&#10;0EtZNuyiu7ffy3P4u/hH/wAEyPibqPim3N3psglysjqykDj1OBz7V+jni39nCy+C0Fna+IDHbmFY&#13;&#10;bgxoPlYqMMMHvX6//EH9uz4ZaV4jl8LeGoIJXj5kmTaFGTjrXjXir4o/CL4iZvfiDYQ3KQsHHmnJ&#13;&#10;x/smvNz7irCUWsPGvzN9bOx43FHGeBw0vqscRzN9bOx/Ot8c/hz4x+M3jlpvDGmXJtLNjDa28UTE&#13;&#10;DBI3cetHgb9gX4i3cU97r9tJZHH3blSmFzyQSOM1/TDZftOfs2/D/TE/sPSdNVkj3HyY08w+5POT&#13;&#10;9TXyt8TP21vgt8S7n+zb9WtbdyysYmCMwXjacdea4XmtCnFNV+bySZ5889wtKCnTxXPbSyT/AFPy&#13;&#10;ZsfC1n8F7KbR/Dzxz6w+CvknfjdwenUivhb9pq1+IdtplxHq3myXNx84zuz83Qc1/RV8Avht+z3r&#13;&#10;PxHHjWdPtVtArSskmCmWztRh2571Z+MXh39jnXNTu9V8RorCMlsRYBwDygXrxX0GW5nRqUlVUr36&#13;&#10;H1OUZvh6lKNaM7t9Ox/Ip8L/AId+KtU8RWlwsUqKMLIhzzk8gV+xGo/sq3XiDwRZ61psbJMixgu2&#13;&#10;CE9Vwe5r7YuB+yp4es4/EHh3Q2AUMLd2fAyOjGvzh/aN/a81Lwjqtxa+HpzFZSSIyHdhVxn3/Wui&#13;&#10;rXp4h+zjudFfEU8TJRp6yW1uhzXxE/Zyn1bw/b6XpFxmRGKSo/Ks56818yaX+ztrvgfX4tT1kzRF&#13;&#10;ZM+amCNu7OQB2rKt/wBsu/gnla1eVJZ3DkEluAclh7mvqD4d/HW18WeH3XVbXz0mbYzYzIRnnB64&#13;&#10;qeWtSXs29+5NR4ihH2Dfxd/M7bxroljrvgxF8Nxi6njAZ5cbgMLySoGea+YfDHww1ZtQea1syk0w&#13;&#10;dd2w45HDN6AHpX6u/Czwv4Z+H/hmXxufKY3MZC2U/JZH9q+SfiF8QofOvF8H26Wchfa0YC4Yk9Ae&#13;&#10;texlnCslNSlM97KODJKcZe0StvqfH/xY+FF/q81vpOkJ5l3CgEqxn5DIBjOa9Z+BP/BOvXvGNnLr&#13;&#10;vje+h0+3TBVJOgHU5J55r0TwZpuqa9qY1xnEMhXzZBgY3L1Ar1fxH8RPHmp4sbiWSQOoitoDlYwM&#13;&#10;Y3fLX30cJBWlfY/T1hIKXProVNT/AGb/AIQeGtVs/C+nh5I4HUXF7E2ULHoQOtfb2s+EfgD4G8DN&#13;&#10;pUsk15c3kSiBwuAjbcbiCO1fKfwr+Gmtarqr3esXZLqgONxx5nYAHrXvnxG+Geta1pA1rWHSGGKN&#13;&#10;UzP+7nZVH8C+9eHm2bUaL96neTPm87zqhh789Lmkz5P1P4IaDC8l7YRyvHOCI7gABQNxywI711ej&#13;&#10;T33w30c+H/BkUk2r6ovks0Y3MsBwrcL3r61+DegeCNL0tND12Ke+lu1UhZhkxqRkBOwya++/HXw6&#13;&#10;+B37LvwIX4xnTfJ1+9jJsYblg7IHGN20+1c2BryxCbXunHlteeIjKbVup+D/AO0b8HviJ4n03SdD&#13;&#10;0qO6nkMA8yIR5Clh3z0Oa8t8Bfsm+L/DOp211LClqY233jS/KfUn6123xT/by8SPrx8mVYF3Mm1F&#13;&#10;AZm7E+orwew/aB8U+JtXW/vdUuJ1Lg+XuIy2eVNaOlOn7zW5ty1ab577m94m+BPjHxz4sk0uyi89&#13;&#10;IWYvdkYRUz1NYHiL4e23hCwXTlkzdBmC3SD5RtH619jaN8b0bwvcwaXbx29+YQGmAAypBzuJxmvz&#13;&#10;98VeLdSvtTkS9uopWZtqIhGFyeoH6VjGi4xel2zCGHkovm3PPNP+FereJNbjea3kuN8gy6LjBJ+8&#13;&#10;TX3p+0Z4R0nwZ8C9D8PO0ayG1WXYCNx4xzSt4q0j4Y+ALQ3ojS7v4Q6vIMFVXHfpXxp8dvjUnxA1&#13;&#10;CK5XUkljSMRpb5BClOAoA7GsoYaone+pz0cPWi+ad2zwTw7Y6yLK9t4UVfMLLEjAcA969K+CX7O8&#13;&#10;KajP4y8dskWnWrC4Z2z+87hRjjnHSnfDjw14n1PV7a8sDGyuTDKrtuAz35r9BfG3gbw/N4Fs/Bd/&#13;&#10;q0NkiMpm2OoZmbv9B29K6MQpTjaC1W52YhSqQaprU+N5/iZba140WDwzp9rJbGcC2UopYKDtwcj2&#13;&#10;r1b4o654f1NoPDuqaXDDJJGkYjtwA5DcMT9K5/Xz8N/gsUtvCkqajOAQbpsMIh35HXJrxjwv8dJN&#13;&#10;Y8fLfzwxOIscTJ1BbGAeawjl86dPmc9exyLKpUqV5VLPsdb4u1DSPhTaPpvhS0axdoOZVH708dQ2&#13;&#10;O9fNFndeN9b1QXRDiKRgZ7pzyvp+PrX6n/EvVPhD40sLe2utPiiv3tIyPvZBA5x6CvgD4viLw1Zr&#13;&#10;pvhqUKkkZkZDgACnhpTndVOhWCbqX9psjp/D/wAU9e07W7PRkv22LMkXyuTnHsDX1mlteyWqTw2E&#13;&#10;dxcTEPJ5vzKd3QnHSvzk+Cvw38S+KPF1jqV7EdkkyjzEc4C564z1r9059d+HXwy0TTrKC7gkmmjB&#13;&#10;uEZd7hkXoR1HNayoqTulsdM8JGVpRR5L4R+HWoaAyeNPFs1tH5AH2ezh4QHPAIHPFL8Xfivr2uv9&#13;&#10;it3/AHaoIQI8kFcZO05rk/G/xT0vxNIbS0t57jy5cobYFBk9NwHWu5+E3wO+Jnxg8QwLp1hPFbIN&#13;&#10;6+chRFTHPLUJ7Sn0Eqj0lPocF8J/2fbz4tamW1DzLe3UGa+uJTtUJ1Cr0yfevunwH4Z8JQJMdctw&#13;&#10;PD2gIjtcP8u/ZwVDdSeK+qNQ8E+D/gl4LttJ1HVtNiLxodQS3nV36Dgf4V+M/wC2x+1V4n1i7Hwm&#13;&#10;+EsQgtTlC1vHkTbQBliBjJ7mvBx+JhVq8stj5jMsZHEV1Ca09D7r+Iv7VP7P/wARI49F1DSnW10t&#13;&#10;GgtVWQqXzwCRXwJ42HwQ+IUk6wabJArZSONiGDMD1wMdq+cvhF8MfiTqWnf234mt5WkMmGSbIypH&#13;&#10;f2r2jRvhRrFvdG+MZSIndJ55/wBWvfZ9RWGIwMmlKgtjlxGVVHBSwsbanvvgmw8JfCnwHeDSNOhk&#13;&#10;nv490buPuLxgjPevB28VeGtQeHRdT0u2u55LjIlQHeCx9O+K961nR/DMml6fDdakZw2wJHERlQe3&#13;&#10;4YrzK9n+G3gbx3/wkV+zyfZnWRYtwVQMcEhfet8NLE1p2Z2YWeNrTs9zB/bC+LvgDRPD+n/DXSNI&#13;&#10;jRLC0i+17PlYvIMtn86+fPgF8NPhl49Ja3ElurSrJM7ncgXoQK8p+Lxu/jN8XDfaVK00WoXflF1U&#13;&#10;nC9APwr68t/Afh/4T+ErHw3pk3+lnJuBGQzE+le3GDgnzLbofQKEqaaqLY+s/ir8V/h18PfhhB4J&#13;&#10;8BQRFreMRFyAJSQvzHd12+xNfip8TPF2o+KbtplmCFG3KIm5GW9R619/6J4H1LxGH1jxSv2e0VP3&#13;&#10;bEYzjI5Hevm3xr4G+HXgq5e9uHjmVZSXXOAQ3PPt6Ct8FSVVt7G+AoKrLVWOL+FWnS+IUP2p4keF&#13;&#10;dxmf7zAc9a90+I0un+JPCcLWOZbmGPyTInz8L1XHvXzN4c8TSeJNWl0TwynkSRqZkMRIBX+ED1z0&#13;&#10;r1bwFqWsaDrP9n6lAbiBpM3OBlgD14rDHZco+4pbmOZ5Wo2gmfOv9iR211i8ibbLIrOjDaqgds9Q&#13;&#10;a+h/hT8KPD3ifX7c20Ezy3EgUpE2No/vkn0r6Hi+H3wfs/8Aip9dv4USY+b9mm5kQAdUB6EVtXH7&#13;&#10;U/wf+GFpj4b6fBe3CIqJeXABb0Y7evXvWqwlebUJPQ2WAxFSMYSlY+yPjVqniH9mj4U6J4S+FfiH&#13;&#10;UtKvZ4DcPqeiSyWt1C9wuJEEsTK68HB5r8v/ABz8eP2ztNL3sPxx+LEe/c4W38Sajtx24E/Fer6T&#13;&#10;8R9b+MF+n29XurhxvjDfcUsclcdzzX398AP+CRvxH/aw8L3XjvQ/EWleH/s1ybCS11a3mlaQkbtw&#13;&#10;2HgelfS4adSEo06SvY+twNSrCUYUU2ktj8BvGPxK+P3xcvbRPjJ4+8aeMrLSLg3FnZeJtXub+KCS&#13;&#10;QBGkjS5kcKxAAOMcV7R8MviZ8T/AvijTPEXw31bWPD2opKFtr/RLh7a5UEkOC8e3KsOqnIPcGv6A&#13;&#10;I/8Ag3N+Id1L9o1Xx94df5s7EtLnAwc8Zr3LwT/wQZ1vw9rltq2q+K9En+zyh/LjtpvuD0z0Na4v&#13;&#10;C4qrUXufO5tisJjas4tU2vn/AME/m9/bl+Ivx9+ME+mx/GzxhrPiWSyRWhtNQmLBFf7zBBhAfXAG&#13;&#10;atfslajceC2uPFtvZT+TFGIhzgA9c9MV/RF+0F/wQf8AiL8X9cGp6H4w8MadEqbEeW1unlKDgZI4&#13;&#10;7VD4X/4IU/GHwv4PXw1a+OvDBlwQ832S6AZsccZrycTlmOkrezuePjspzGV7U+b+vU8b/wCCVVlp&#13;&#10;fxc/basdUR44X0Xw1rGqxqpxKJLmNbNT65UXDHjpjNfGfwo+OX7SniqPVPBvxf8AjL4q1bSNC1vU&#13;&#10;NFhtby982GSOyuJIF3MuGmyEypkLdjnpX35pX/BBX9p3w3qNzrvhH4t6Ro2oXFtLa/btLS/tbgRy&#13;&#10;jayiSJlbaRwRmvEdJ/4NyP2uvDdhHpfh/wCLfg+GBZTMfMsb53ZmOSS2eST1NejhMorwwsadmnfo&#13;&#10;epgcjxEcHGkouLTb37nyP8dfF37S3jDwUfgx4O+IHiOHwVcQulx4cS7b7NMpbd5bZ+cxk8lN20nt&#13;&#10;XzRN8RP267Ozh03Sfi18R7LTtOtxBBb2mv6hBHGIgFWMBJQAqgAAAYxX9D/wf/4I0/tE+ClitPH/&#13;&#10;AI28GaxHETuMdneLL8wwMMx/KvpO8/4JH6fdWv2V9X04bly4EUxBPfHsTXiyyzM6U7wu16nz39kZ&#13;&#10;zRleknJev9fkfyn/AAs1f9uF7U+BfCnxN8eaVHc6hLe3D6Xrl5bgzXjmSWZxHKu55HJZ2PJJJJr9&#13;&#10;ffgN8If2wrnQruXSPiF40vtTkhhsbvXbnULue8lEZY7GuHkMjBNxKgnjJx1r9efgh/wSz8CfDXWX&#13;&#10;1vxRcwaiQwaBLdGj5HZi3UV9U/FPVfht+yt8PJPF9zElvaRzCKGCNfvzy5A3Y/U1NfLsxkueq3GK&#13;&#10;13IxGV5vUXtKjcIrXdXR+JXxH/Y5/bO0z4XQ3y+L/E/iu+vCHEGu381/9mL8FolmZ/LJHHy/SvjM&#13;&#10;/sA/tceJnWa6sNXnvZVCndnbhfQngc1+ifxC/wCCr4utZhh8K6es03l4t44xvXercZ/wr9I/gX+0&#13;&#10;N488Y/Aq8+IXieztrS6Bl+xIuclVHG73zXlrHUZV5Rq1mlHV6Hjf2nRliJQrV5Wir7LpufEv/BKP&#13;&#10;9hf4y/s1/FPWviZ8UNsS6n4ffTI4JG/fK5uI5clfTC1+9kbFgB6V+Wf7HPxL+Injv46a3F40vnuY&#13;&#10;xoTSxQNnajfaEAwOnANfqXHwfrX6HwxjaVfCKdHa7P1TgzH0sTgI1aHw3diaiiivoT6oKKKKACii&#13;&#10;igAooooAK/mp/wCDtP8A5QseNv8AsbPCn/p0ir+lav5qf+DtP/lCx42/7Gzwp/6dIqAP8l2iinKu&#13;&#10;6gD+5T/gyCH/ABkP8eh/1Jnh/wD9Lriv0i/4OgP2p/8Agnv+z98fvhfo37Zv7OX/AAu3VNR8H39z&#13;&#10;ouq/8JbeeHP7NtUvdj2/lW0Mqy73+fexBHSvz3/4MgPD+tH4z/HzxULW4OnL4Y8O6e195beR9pe7&#13;&#10;upBEHxtL7FLFc5A56GsH/g948P6yv7R3wN8UPazjTpfBOs6el8Y28g3MV8kjReZjbvCOrbc5wc4x&#13;&#10;QB9U/wDBt3+2D/wTN+O/7fupeDP2Q/2W/wDhTnimP4e6rey+LD40vfEG+xjubRZbP7LcQRIPNdkb&#13;&#10;zN2Rsxjmuh/4Pf8A/k334B/9jj4i/wDSK1r8iv8AgzO0HWL3/gqP4l12ztp5bOw+E2rLe3SITFA1&#13;&#10;xf2IiV2Awpcq20E5ODjoa/Y3/g920PV779mf4HeIbW2nksbHxxrdteXSIWihkurGEwrI4GFL+U+3&#13;&#10;OM7TjpQB/nF0U5lxTaACiiigAz3rWtNWntF2p0rJpSc80AdM2t7o1Gz7pyPrVVtakwVVcbutYm5s&#13;&#10;Yoz7CgC8LtkYN1Ocj0zUi37BWD4ye+KzMmkJzzQBYa5lYbc8ZzzVeiigB4bjaelaOn3BhcZxgHNZ&#13;&#10;dOVmXpQB9b/CL4hHw7qUEyNgk5IB4HNftX8Dfjlbx2/npOsxMCK0IIwcnkeuSK/m0sNXnsyCDkDt&#13;&#10;Xu/gz41ah4akT7PMyHIO7r07UAf0X/EHwXpnjS3/AOEq0B0hlLCVUX76+vOe1fLniX4XeJdQgWaw&#13;&#10;xKAWMu0kuzngt649eK+MPBv7ZOo6dD5dxMeTkkHj0r6J8Mft/aFp0SxT2ME0wDBJnYHBY88CspUI&#13;&#10;SlzNamE8JSlJSlHVH1t4K+Fnizwj8C9W8RSxSx+aCm4g7iQefwPvX5SfFLXLqKeW1ZnLh+YycbVP&#13;&#10;JJHSvtGy/bm1vWtOufCmpzBNOlYvGsXCjJ7qcmvJvEmkeBPH0r6hJNBHNI2Wy+3g98YrWxu9T4k0&#13;&#10;LXL6Wc2rncgGBwQWxyMdehNfc3wpk1g6c1taj92qrzknYxAyeeO/cV59pvwe8Jvf/YhqUa7HULKp&#13;&#10;ACM3cZP519gfDjXf2Z/hZpV5pPibVZr68njVi0JUbXBwcdcjNckMO41Oe559HByVZ1OayPmDxbqE&#13;&#10;tjcSbi4EisiyMAw3YOevTI9BXjPh62nttfEkgOxNrDPCFTxgkD+VfWHxI+KH7O2tb7OzbaDJlZFf&#13;&#10;dhc+3Rvwr5z1T4vfAvweWk0aG4viybmS4cBdynt/QV5ma5M8S3JStc8fO+HfrLcoTtdWd0et+AtD&#13;&#10;1Cbx1Hr2mqYord2klmYEAcAjBJGAOa9Z/aA/4KjfEPwjbJ8OvBWoW139ltjFJeMittf7oAYjOQPf&#13;&#10;FfmF8RP2r/FPiCybQ/DuNOsST+6tuGPP8TdT+dfJF5qFxfXLTzsWLEnJ569a9PA4NYelGknex7eX&#13;&#10;YBYWhCgnflPbPiX8dPG/xS1iTWvF+oXF7cSdWkYsFA7AHgCqvgbW9t6ElYtwWUA9z1rxOMH357Cu&#13;&#10;w8OtJBcK8QKgHHSus7T3PWYTKvm5DMTwcZIBrBhvLzRLpJ7SR0IwVYMV6e1bEEq6ivln5XwQCe+M&#13;&#10;elZmoaS8oKNzk5BGRj86APaYPEF18RdMSCZy1zAuBzyQMVwRsZbB2t7rG4ORg9c1m+CpbzR9bW4i&#13;&#10;IAXknOQfbiu78S+JPDt5cSNcALKTu+UZ5xzQBx8V75Ybaf3mzGfY1XtZYxKCxOUI4HvWbc6roQXM&#13;&#10;Jl3Z57D6ViXuvQROwh4IX5eeaANfxPqyy3vmAAAfXnHrXF6lqrOBEOQBziubutW8wlpGySe9YM+o&#13;&#10;MTkN7YoAmv7oSExvzg1p+F9PW+1WOPoCwPX/APXXJmcs3+yefevTPhwbU63HvwcMuN315oA/YX9g&#13;&#10;ZPEXg/4gxa9p1w1vbWtu8sy5yJEUEkAV7z8Y/wBrz4W694wlkv8Aw7aGdbjY0gYqzlf4mx6nJrkv&#13;&#10;2VYYLbQdY8hFJ+w7oyOcdemfXvX5a/Eu9vF8X38km0E3bt8oOAM46AmgD+lj4AeLfhH8XvCR03w9&#13;&#10;F/ZmqLbt5Ow7hnbwetfgB+0x4U1bwb8UNW0fV3y/2mRyzD7/ADnIPvXsX7HvxfvfCXi+ygecwo8q&#13;&#10;xvKp6AeuT0NfdP7dn7PCePf7P8f+D7aSdr2IGVuMFiMDkevWgD8RNOiml2w2q4Z1+Q7hgj36V7h4&#13;&#10;T8CZQ3lwAiA75HbOAAOa9r0n4TeBfhwI7Xx1dobxUL/Z0YYBbjafp1rlvin4zSXw+mmeHY4UtixX&#13;&#10;zogPmCjvz0oAk1L4haRb+Fz4cLM8AcxxKD1Y8ce3NeTXPw+8NBGub4ld4DPuBGCecdea43wzGfEH&#13;&#10;iO3t2DCKIeYd6kfdqL4heJlN9JDASNh/hbIPHpmgDrLKz+HHh+dbgw+axOC5OR+XNfqh+wLL4a1T&#13;&#10;xl/xKQkLtbSbJF4IG0+vNfg5DqstxdqW55+UlgP61+tf7BniKbQPH1rcTkrH5W0yEfKMjnmgDk/j&#13;&#10;xC2nfFHVLcXBQGd8buRnJ5/KvBJ79bOdLaMn5eSQCAS3Qj1/OvrT9srwi58XTa7awSGF3KrOc7ZP&#13;&#10;ckYGP1r5w+Cnw11zx98RdI8G2ZaZ7m+hi253AqzDI57AV5lXLuauqrZ41bKefEKtc/UP/gqBem8/&#13;&#10;Ym+DllqmPtqeG2YM5BfaSMA49q/ll1RlS6eJARz8wNf0C/8ABYT4paePEWk/CXSJAYfDmmxacEBy&#13;&#10;EaNBuHB9RX8+N5Ks0+/JJ3HJr0z2fQhidC21uuMD2roLCdgygEjDZY9eKwrO1M8yxn+MgDHJr0OL&#13;&#10;wjcwFYJWKyMAQCvGCehx+FZVsRCn8bsc+JxdOj/Edjq9CcuPJjbIkIyfXH4V7hpgg0OwilIV5pVw&#13;&#10;qL2I9RmvN/DWm2WmXSxaky5wPLXcUyfUjB4r2qy1Lwu1xF9pmhUqWKDbnc2Pu9KwrY5RhzRi5HJX&#13;&#10;zOMY80It+hh33ijUIHZWG0FgPlUjnrnvXZaBdQ6hpgvtVk3rGTuTOSwx+dZWppoN8rHTrjLAkuh+&#13;&#10;8G7cd6o6dPBDFJAm12bPHGFI4xxWVLF+0XK1YzpY32y5GnG/yPUvD/ijSoYlhsLIKxy5HzZyejdf&#13;&#10;0rp5/iIml6dDcX6fLh2cyDDFh0GegrwOPT7q4njjs2/1kqxyyoW3Jj0GavfErSbnS/DrulxPKiJ8&#13;&#10;3m7QrDuwXORXxmPwuHlXVKpLVvuz8/zPDYWWJjRqzu2/66nhfi/xxDrOr3N1Eqx5lbCx9ua4BdSe&#13;&#10;Z8gnjkHOK5DULxxL5iEfMO1R2s4ZwseR3YnP4V+hxpqEVFdEfqlOkoRUI7I/Sz9lHRIdT1VL2QON&#13;&#10;nIbk81+knim5/srShd2w8tYkBaT+PGcdM4r87v2S9RBtVtowqMw2knIwfU4r7R8aay408WUtzvMa&#13;&#10;/M2wnf8AUY+YD1pV5csbpCrSlGLkkeP2Pi65u9Zmlifcqo0gJ+9uB9Oa2LDXrjxNb3SX8nmqF+RZ&#13;&#10;R8w9h04rxCDXdNN5eLYTN57bugwAMgdK9K8P6tDoHhGXWLmRZGd/LkcgAdO2azw1aU481rHPgcQ6&#13;&#10;icpKx53/AMJVe6HrPlacxjkjbqDg5/Wu78Q+KtD1WKJ/EUhacxHdKSCd/bpXmER0zxFqzTQssThz&#13;&#10;uGQMk9MVwvj3TtUimjggIkKkcxnJOPwrY7DqLLX9OGp/Y1HmqZNoQDL4/litHWtHvdQkZhiGHAB2&#13;&#10;EKeKyvhl4Te7sJPE2rRMpgwFL/KQe/cVkeIvFFtqE1xDPcMAgfbtOQSp9qAPpb9nnWvCvg7XfK16&#13;&#10;5TZMCHIwXBNe9fEjw3oviArqejXq3AIYICOdvXAr8abjx/eWVxm12qEOAwPze/X1+tfQPwv+NN7D&#13;&#10;NFHIzYU/IhOefXk9KAPvD9nDxRr3gz4/eDLXBVT4u0eMgMeVa+iXp04zX+uIn3B9BX+T38ELnSPE&#13;&#10;/wAQfA2v3y7WHjDRN0y4VSRfQ8c4zmv9YOL/AFa/QUAPooooAKKKKAP/0P7+KKKKACiiigAooooA&#13;&#10;KKKKACiiigAqOTtUlMcd6APxR/4LM/E7Rfhl4P8Ah/e63AtxFda9ew+W4yMi2B5r8QNAh+C/xhtD&#13;&#10;Nr2mQJLIzPFJbvtEatx82MZPoK/T7/g4d8O6r4k+GPwyt9JR2ZPE9+zunARTaDkn0r+fX4T+HPFN&#13;&#10;tavpryyiVCFLRqfKPPy/MO4r+bvFLMfq2OnKL1dtPkfyT4z5w8HmFScZq75dPkfvn8FP+CWf7H3x&#13;&#10;C8Ow63r+pXpM8eXgUKqgjnOc19e+Hf8Agnr+wx4KiEdod2whWknIYnb2yelfG/gjxvq/w2+C8F4s&#13;&#10;0iMLMB3mO1d+ByCeTXx34h/at8a+JNQlsLeeVH2/KSdkb5PY9a+Bj4p8klhY4NSfVtv/ADPy+l41&#13;&#10;Km44KOAjKz1k3Lr8z99bD4Hfsx+F4FOlXMCMyjy5JCpYBeAQSa5iX4NfAfxhq0u/U49xwsrLtJK9&#13;&#10;hnPGcV/NLc/tFfFCx1W5sL66mjRFIRTIS4HXAyeK9i8G/tBeOdN0Br9C3mPjOXZnZx34r2MRxHCD&#13;&#10;hOGGj6Ju35n0GO4upUnTqUsHD5XS/M/pO8Nfs8/Bl74Jp00bKqkOpIw59c17Hp2heGvA1qdI0B4Y&#13;&#10;I1YNgMCxz1r+cP4LftM/FWPxHbJbzXRhYPJM8sm4E5J4XkjBrpZv24PE3/CR3dv4m1CQRxytGh3F&#13;&#10;SDu2g/QV9HR4vpwwzqrDpNdU2fVYfjunDByxEcGlJdU3sz94dd+IOheG7svIVkvHDPDJJggHt1r8&#13;&#10;n/2m/iv8TfG+tTW1vcSJaMN6bDtHynB4B9e1eJaj+1gmo3kKPezOYGy7OFYbQc5BJ79uK462/aW0&#13;&#10;PWpzdarZIwSTcXdtrkOx6jpjHtXx+MzuvmfuOXLC+3T59z4HMOIK+cJU3Llp726X8/M8s0/4a+O7&#13;&#10;2+m8QOBP8haTAPXJ+THc9+K4/wAceN7vTbY6SfNgkQFX2DkkcYwf0r9APD/j7wT4r07yPC6taSRy&#13;&#10;7o5JPmXz3HcjqMdq88+KP7M+vfEO3W7ntop7hmSSOa1O1umfmxwc+9fFYzDSeJSrbfkfn2Y4Wf1q&#13;&#10;McRtfS3Q/GLV/i3qWmI2ntNcR5uGcMSSXwcYYj7ozXFwmfxRq1reeXLtinZp9jllOeRxxwPWvtrx&#13;&#10;n+xV8SY9TnRdIuLmIZGbRDIMt2OMmvoL4H/8E5vi+0UdtPpk9lazwiX7VOpHB52EHkce1fT4rlVF&#13;&#10;Sw1Ntvsm/wAj7TF04+y58JRcpPsm0bn7PNprHh34T65qlo7Ifsw82bBJIxk4Privzc+LXxm1CHxG&#13;&#10;tlYbp3DGSR5V3Y4IKnPQGv6PIP2TbnwJ8Db3wsby3trq7jIL3T7U9yDjrjoK/E74hfsh6tFqcl9p&#13;&#10;8kd3DLI0YlXJZ27gH2PSvY4fwlajGLqU2r90e5wxl+IwsEq1BpvWzR8CP8QPEuoWs+m3k85gK+cp&#13;&#10;VtgTd/CB3r5R+JHhfVPGFwbD7QZFWPO2XnrnrX6u3P7J/i2CRLG7tZUe4YxhgCCiHp2wB75rAf8A&#13;&#10;Yu8X3urjTfDVlNfXErAExjcUKA5BA5/Svs8sm6NZyatc/QMmbo1ubls35H4WWmh3Wjak2n3bFyP3&#13;&#10;W1Tz+dfsX+w5+ztqfxQ8T6fouk30UQv2SEpc7isZPU8da9x0H/glB8WXuzqviHwzetM6maPbC5BB&#13;&#10;9eOCfSv1y/Yo/YP8cfCKyPxF8R2f2AWiiS0t5ARKRHzkqB/Ou3MY1a1eMVHS6b9D1c0VTEV404w0&#13;&#10;um+q/wCAdx+0D/wT3bwj4OsYbDVLJ3t7RVmQt5UshA52j096/En4kfCvQvBF+zeJ76GMRyMrIp3F&#13;&#10;vxHB471/QR8Uvi9B8Wrm58u6jEttm0ePeFwVH3SMjOfavzW+Mnw4bW7PUItR0dZ8ZFupAKlAMsQT&#13;&#10;jJ4r6KMlCrzUrqPY+nvGFdyoyajpufmQPiH8KtNjFhpt/du0a718sckjsa9c+GPxW8K+KCNP+xXE&#13;&#10;8qHEc12VCbc9M/yrxS/+Hun3OqyWOheHYre5VyPm3fNGv+yAcfWvRfDnw31+Lf5Nk6QRhY/LhUoA&#13;&#10;/fBOG/SvpIZpRhFts+spZ1RhHVo/QHwp48+HnhK2e5s7JLi7QeYJCwMMRx3UfeIz1rkby28d/FTU&#13;&#10;YYnd5jdTAQryQRn5S2egxxivKvAnw/8AFlzIIPsM8e7EQTaxD5PfNe5az4H+Onw48L3WppZT2sck&#13;&#10;LNZXBcbkJ9uvHavIrp15OXLseHiIfWZufKfc3wq8CfBT4OSQa/8AEfUm1TXIo0KaLF+8ii2jozqe&#13;&#10;5r83P+Cl/wC1FffEizea4uHtrC2PlWenRZVIQOACO4PrWF+zxaeNNTfWNc8Wz3NxP9nZgz5L71Pc&#13;&#10;k8Zr4c/aR0zXPFF7cxXYkdmyqearAcHoOOcVyuqqaskczrxpRSitLn5O+K9X1DXdd3w+b5jSmPcC&#13;&#10;XxnPIr64+A3gbVbuO2W+jed5TvlPIyAeQB64r1T4JfsZeN/GurwzadYS4klLRzFG27jwCOO/av0v&#13;&#10;8U/s96T+yD4Ek8V/FaWK3vBbE2FgCrTs78hyoxgZ7V6eLxVJ00kz08biaUqKPzE/aq8d6L8GvD//&#13;&#10;AAjmlSOt/PHvAUBCFYcAkfWvy30L4g+ItRubae8mx5023OcsAG/ma9L+PGr3vxT8a3/iPUrttshI&#13;&#10;XA3KB2BHbpXn/gvwzNeeI7RraIMInQH5ThhjHHvmpoVaPK1fUVCrh3C32kfUH7SnxP8AEF1p2mwQ&#13;&#10;SObe309ESIk5A2gE/U18R6X4s1Oa/h+zREuzhF9Rnnn1r7k+Pfw21qz0q0v5g/leRGH8xTgZGABj&#13;&#10;PQV5Z8Kfg7qN9rAuTbiYBt0ZYcAZ+8OnFehh3T5Gz1MK6Ps229T6N+EHiTUtJsxeSQSiRULSbTgb&#13;&#10;segrqPFviC+8Z2ZudSnuInlbyoXQkMjdhjuK970nwFY+APBbatr5jj3IdzMuBt68d814l4B0uf4p&#13;&#10;/EJr212RaNb8SXBYCONVPJIP8RHFeVWoxpRlUeh4dehGnCpV2Oe8R/A7xz4f8AReK9SjmuYJFKxP&#13;&#10;GDJ5gPfHT3r5/wDBuieMPC98dc8iUgzYEJRlO31Ge1ftj8c/j14Y8OfC2y8K+FoYvsFnbrErhVZm&#13;&#10;kAwT681+Xvjb9oLxLPY+ZBBAIkYBGeMK4A9PWuKNOOKiro8+NGOMglI9g8IaXr3iPUINQjjZEmiC&#13;&#10;yZRvMVuBgH0Jr79t/wBj+fxt4Wtr2308XAKAPIRhkIPJbPUV+MejfH/4j3GrQLpM8mDIke2L5AAx&#13;&#10;z/Wv6AfBnjjxvF8DNJaS6uVuzasLjyzuyDzyQeuPXFck8t+r83LszhllEsKpW1R8+XvwD1v4aX0T&#13;&#10;lIRFC2QsG0vj1wOa7bSP2ffCev6nb69rutQRfaInedJXGVHYDnjNdV8LpNVm0rX/AIo+K/tMsdpb&#13;&#10;m2sVnBxJM3y8jPYdK/Pbxv4w8TTXkqW8siRrKzMCSANxJ9OmfSu7B4ylKnyzWp6eX4ulOlySVmz9&#13;&#10;C7zSfgT8L/I1KznhvJUG+QIASHTgDd3ryLx1+294ujkGlfDVTGjKLdVVgjHdkY+X6V+f8s/i3W5o&#13;&#10;VhacIGIYZJUn1z3Br9Lf2Kv2N9U8YT/8LW8Y223Q9JjN1JNOfllmXlY1B6mvGzN1Pawp03ufP53K&#13;&#10;v9YhTpu1zY0P4ReJ/iVpNl4u+KGotFIUS4kthIW78AA4rbPwJ8HaBrX9owWMWxpN6Sl8u2eoJqD4&#13;&#10;9/GJPhlBe+J/EklvDJcq0OladCy4SNPukjOR+Vflfqf7Zfje/M/9nTNEJSx43cD0Gc9fpXo/2EpL&#13;&#10;nktT1Z8PKSVWS1R+yFxo2iXF/b6NYiKPzpFiYGXAQNyD+A61478ctc8D+HozA+rAx2yqkot3CfcO&#13;&#10;GAx1zXwT4G+KnjbxLqdtrFzeSb2i+YNkkqBivlz40+J/EMk89nCXlMjvISWOUxnkVyYF80nTX4nH&#13;&#10;ljTm6EdvM928UfF/TrnWpJtAvViEYxBG0hyy5OGx0BzXyh4w8X+Ita1aWVbi5m3yACRSWI25yCO4&#13;&#10;ya8B0641ObUt0uXWbG1mbkMAfQ+tfpd+xv8ABTW/iJ46063vbcPAXDTPsyPLBy2a+kqYFU0lDc+q&#13;&#10;qYCFCypr5nU/ss/Az4uaxqEPju20y6WxjKyG8mjYxFeAQOMDNfsEf2KNc1DSR47nsxPvXK7cPjdy&#13;&#10;cDqPyr0D9qv9pJPh94H0f4E/CWzt7e2ggRL2a2hVCr4GclRz07mvhvXv23/jF8J7GLSNN1WSRdiu&#13;&#10;8kw39RypAyOO1c94Si4y3RjKVOUXGWrRy3xs8F/ELwjbz6JaQTLbx4CiX5cA9ACOy9DX55+Lfhtr&#13;&#10;3i+4TS7lnDx/vWLBv4ePofxr6U+IH/BRPxjqVu/9tJBeq7s2JYwrcnn8DXzh4q/brv7lXexstNiY&#13;&#10;qFYxplsFfXGODSwGF523zak5dg3Nt82p9Jfsufsj30Pij+2PE08Nrbog3m6IUkEfwr2Fcd+0V4q8&#13;&#10;IfB3xDe6T4V2Xd1LLhpY/uRrg9PWvn/wT+1J4t8V60s97fmPcRGicnCkY5A/rVX4g2ep+IdbBu4D&#13;&#10;MZgJoXx8uMnJPfiqnRUL9Wa1cMoNtO7R8ra34x8Z+K9YWK4kuHSSQhFHQgmtqz+H+uzahBDbLMZX&#13;&#10;fbujyQFPbNe9eFvhu9/df2fpYIl3iWI7P4u+D6V+oH7Lf7L7eIPE2n21np99qc09wqTssTCJHbHT&#13;&#10;I5A71hh8dWnLlaOHA5jWlK0onHfsT/s+eJvEPjzS1trO5MdqwklAVpExjJZvwr+v79kzxZ8JvDvw&#13;&#10;/u7GwvbTTnS+8u/F7KkG6ZVxkKxHWuP0Dwb8Jv2LfhD9surWzGsXUAN0UCiR2Yfdjz2XpX4V/F/4&#13;&#10;7+AfGvjWXQ7iU2nnXDSMtpwQxJALYI5Ar0J5qsPioRjq7ar1PV/thYXGwgneVrtdrn9Uw+K3wvVS&#13;&#10;T4j0TBODm9h6/wDfXFOT4qfC+ZN0PiLRSqnlheREY+u6v5ErPw34YjjudU/tKMQRbyPtM53NuB24&#13;&#10;UHH615T47+IEGiWJsvDExCTQqZHLE7tncAN719As6klflR9UuJHb4D+02D4h+AbhA9rrulSKWO0r&#13;&#10;cxsCfThq6G11rSL5PMsLu2nGedkisP0NfwoeFfGXjCW6Sx06W+jTeXjaKSQKQfvZFfp98BPGev8A&#13;&#10;gHSn8T+JLq/CJG0qwPOdrlexDN3+lY0s/rSdvZWXqc9HietKVvYaep/TBe+L/CtgcalqWnwEc4lu&#13;&#10;EQ/juNUbX4jfDy/cRWWt6RKQD8sd1Ex/Q1/HP+0P+2r4013V2W3nliguN9u0cB+cYJGODXjvhv4m&#13;&#10;/ETTvDv2vSrma1uL92kidGbcsQ75zxmueXFfLJxcDlqcaNScXS2P7cLr4m/DWyJ+1+IdGiIOSHvI&#13;&#10;gRj6tUFv8W/hZOfKtfEmhs2cAJeQknv/AHutfwfeIPGOtSxNe3t7fvKkzPP5s0hZ9ynHfpmvp39l&#13;&#10;Pw5aa3q9v4p8T3cqxwHzRbGVwemQ3PB+leXiOOpwvKNG69Txsb4kzhrTw/Ml1uf2bT/Eb4f2x/0j&#13;&#10;W9JTI433cY/ma/Kz/grT8UPB99+zTBa+G9Xsb65l1m3jWGyuI5W5BBJVSTgV+Hf7RvxKvL/XJE02&#13;&#10;8uAJvktUWRl2heDxntXz3oelXvjvVLHTZ5p1W23zTO8jFCF75JP3sV49bxBWKpSpqna/meBifE/6&#13;&#10;7QnRVKyd1e+x03w18N6X4dnt5NZxLNP+9VU5eJic/rX9D+pfFD4cfDP9lPSv7Ya4eO7sW2hP3bM5&#13;&#10;BODnv+Vfz3afpKX3iE3Ud35bpP5MefuFV/vHoAK+uP2z9T8RR/BjQdIM5ZZdPikWKJ8xF8cMmK+F&#13;&#10;nNSlU5Wmmj81q1ozlU5ZJqSs7o+7f+CX3xv8M/Eb9prxJ4d0CKbdaeE2uDNPKXkZTdxKMr04zX7+&#13;&#10;RZGB7V/KB/wQj0G7sv2qfFt9e5Dt4HMWCc/8vsR596/rAh5/LFfsnAlOEMuhGG13+h/QXhxRhTyq&#13;&#10;EKeyb/Mnooor7A+6CiiigAooooAKKKKACv5qf+DtP/lCx42/7Gzwp/6dIq/pWr+an/g7T/5QseNv&#13;&#10;+xs8Kf8Ap0ioA/yXakjYIct6VHRQB+wfw9/4L4/8FbfhL4Yt/Bfwu+MF74f0m0jSKCw0jQtAtYQs&#13;&#10;aBFJWPThubaoBdsscck1B8Sv+C9H/BWb4y+ErvwJ8Wfi9eeItHvoJbe40/V9C0C6iZJkMb7fM04l&#13;&#10;GKsQHTDDsQa/IOigD9UfgT/wWu/4Kdfsv+AbH4X/ALP3xSufCmh6dZwafbWek6HocbGC1XZCJpjY&#13;&#10;GadkXgPLI78nJ5r0rxL/AMHCX/BYjxro8vh3xn8adR1fT5/9dYaroWgXdu+Om6KbTnQ47ZFfjJRQ&#13;&#10;Bpavql3repXGr6gwe4up5Lmd1RYw0krF3IRAFUFicBQAOgAFZtFFABRRTmGMfSgBtFFGDQAUUp60&#13;&#10;lABRRRQAUUUUAFFFFADgcelIST1pKKALEd1NGAqngVPHqFxG2VJxnOKoUUAd5pnjW9s24ZhyT6mu&#13;&#10;utvi9rFogML4I498eleLAkcikyaAPW7z4ueJZ1ZI55VDnJO7n8/auKu/Fer3bl5JZCTnksSefeub&#13;&#10;BA6im5oA021a9ZdpduDkEHmqzXM8y4kYtjnJOTVWnBSRketAD1OTycH3rR0zSbzVrpbWyQs7sABz&#13;&#10;3rrfDHgTUdaIuZUYQhss3Tivqb4I+EdK03xlYyXUKSQrcKsjOOgJoA8u0H4GajFbi61nEORkK/Gf&#13;&#10;p/8AXr0DTvh54dtlH2hwzAgnBGRivpP9o3QdZ0G8e5s0xbFty+VyrIe4Ar4hGvX6Sb4y4ySCHznj&#13;&#10;2oA+j9G8CaU6DyniVS+Qrc5PapdV+HerWlkz2REpztAQE44rlfAOtXN7OIrpsICCcj0r7X8D6z4T&#13;&#10;uJFt5eSzKWcIGBI6j8qAPzJ8RT6v4dna3v0dT6KuCD715teauk7F2bBPzHdzX7aftDfs4eD/ABh4&#13;&#10;bh1rwm0LXwtt8sUYALAg4wB3r8Y/HfgLWfCt1JbXUZARiDkc4B6UAcn/AGjbwhl+Y5GS2e+azri/&#13;&#10;WRTJnuOe+BWE8rxMQw6jv/hVZpC2QenpQBNJcbyT78VEZc9aiooAkiGXx0ru/B98bPUI2TAOcZJr&#13;&#10;gt2BgVbs7loZQcn2waAP3H/ZA+IFnNqS2F0yN50H2R4mJyeoBGP6187/ALSfwc8QeE/Ht3LPA6w3&#13;&#10;DmeEtyGU54z9a83/AGP9Rubnx7ZpvZRG4YkHrg8D86/Yr46eLvDs3g/+2PEmnJey2kYSLYvO4Dk5&#13;&#10;PGOM00B+WPwJ8CeJdR8S29tp0E0kqsjR7VOM/lX60fEzxz4u8LfAP+z7qZjdWu+GVe6Bhxz7dq/P&#13;&#10;Twh+1NpXhbXIbvwtaC0O4hyQPWvpaP4lWHxKZl1ZlktdWjMEyt/BIeAxHoKS1BPWx+TPj7xNrt7f&#13;&#10;y3c8rli2SSefrmua0Tx7dQRrpupMXhZwME8jua94+N3wr1Xwfrk1u0Ye2ywiuUO9HHbBr5K1LT57&#13;&#10;a4AAwV+YnGPoaAPuT4W2+j6ot7qNi3nFYjtVsbuQRgfSvkbxjPPDq85bhhKVKnvg+p4rovhN4yu/&#13;&#10;C3iSKaYhopMRMuMqVPfFfQniz4Dat411VdY8IRLPb3SiUjAG1u//AOqmlfYqPc+XPAPhq98Q69b2&#13;&#10;VtGXd3RVUHPzMc9q/Xe28L6Z8A/A9rPdOh1W5h811DgmHcBj5c8muw+B/wCyQPgV8M5/jp4ztlub&#13;&#10;sD/iX22PvN64PQCvz++L3jjxF4s1+TV7+5JkllbEOCUiCk8HnGK8/MqzppRWjZ42b4t0kknqz7WT&#13;&#10;9rfwzf6KnhP4jacl7EHAa6iYBlQHjg98V9r+DvBnwg+DXwXm/a28DStNOzPaabbuozBM653cddtf&#13;&#10;gZ4e0O/124isI4pJZbmYeV5Y3FmOAAMfyNfrp+1sZfgX+yJ4W+Baec+rvbHVb+PoYWnHyAgHIOPU&#13;&#10;VpgcRKpFuXQ3yzETqwfP0Pwq/aB+KWt/Evx3qPiPV5mnknnky7Z53N15r5vXLZx1+tesar4O13Ub&#13;&#10;kmOJzuYkZB9ea4698Ia1YsTcROBnGcHius9FOx6D4FtvC0dm15cyH7SiGTdgfKQOmDTdS8bhBLZ6&#13;&#10;PGAJPv3Dnc3H9305ryUx3EBO3OejdvwqW3BTPG3PP4GvLjlNN1ZVakm77I8RZJB15Vqsua/R9Du7&#13;&#10;XVbme5E947PIQFJPP0Az0r0Cz1NpyifLkgqSMY4/rXjEbkEMW75P1Fddpl80EQMfUknHGACefxr1&#13;&#10;YuystD24+6rR2PWyt9JgRcsAuxvT/wDVTJPECaRc4lfcxBVxGBjGOuD3ribfWbqyuo7xJGIBGQD0&#13;&#10;HuDRr86X8ov4wAXOCV/nUyjFrbUmUU90d1pfj1tHSee3jWRpQAjOS2B34q94z8bf8JDozW29lEUP&#13;&#10;3F+YM3uT/KvMNi21vlMcAcdK4zUL6QKRHIVOTwOhz7V5VfI6NSoq3Lqup4WJ4bw9StGvZcy6nL3D&#13;&#10;+cxePHoCagjbEucDlieOtV5cg7Qe1RRyGNs9TXrydz32ktj7I+AnxEvvD16pi/eBSBID2A4yPwr9&#13;&#10;AIfH3h3x3YtHDKy3W0IoLHI7Y+lflj8Gbq3OtfZ7jaBKMA96+kPCl0PC/wAQbcXr7rd5hl2yAC3Q&#13;&#10;/hSFc+p9B+E0OiX8mvarcR+UU5XOTg+1R+LL3Rr/AMLnQtNxsilLlhxvPat7XdSkUzGFx+8jL+Yv&#13;&#10;OVI4+lfNcWptb30ltcllJJ79/pQNOxgxzXOhXS3TI8mWYDBHXtmuHj8YXc+rKpPKTB5M/wAvyrsf&#13;&#10;EIvIbF3QM0bgqzL1GTXJ+HfCf2m9/tORX8nvnrn3oIe6Po3xP44vbX4dtbWsaRB8Hev3iex/Cvhy&#13;&#10;71K7EhuMyqWJJA5znrmvUfG/i7V9LiW0hBSLG3aeVavFZfFtnIuLmDa7ZVtmenrQUZF3N9olYAE/&#13;&#10;X1x1ruvB66jLdwwQIvzSAIpXJLZ9a5u2XS74/upAFPC5+8APWvuT9n34eaVJbP408RSYs7cApkD5&#13;&#10;jngD8RzQFr7n2/8AB2Cy8L3nw8tvEMoFzc+NdBkWJeCM6hAAMfzr/W1i/wBWv+6K/wAarw98QLnx&#13;&#10;H+0j4FggYiNfHmgLEqj7iDUbcDFf7Ksf+rX/AHRQA+iiigAooooA/9H+/iiiigAooooAKKKKACii&#13;&#10;igAooooAKilOBgdalqOQMR8tAH5zf8FDfCnh7xZ4Y8NW3iKGKWCLULg/vSqgFocZBNfm7Y/BD4Da&#13;&#10;fYC4t5LITQv5k6o4x8ozg4r9Of27/wBkHxx+114a0Dw54M8WL4RbR9QmvrieS0a7FyssXlqmBIm3&#13;&#10;afmr82H/AOCJ3xsNx50fxjiCtzIi6PIA59/9Jr8V474Br5jjfb043Wnbsfzz4keF+IzbMXioRurL&#13;&#10;trYi8Y/BTUPj5oNrZ/Cy/sWht2VGtWfnC9QoB/pXMaP/AMEufii1nPPrBDyGIRW82MkKDuHIxj06&#13;&#10;V9PfA3/glh8aPg34it9ei+KcFyLXPlxR6U8fJ9cznNfd978G/wBpm7iWGH4g2aKOCRph5H082vmY&#13;&#10;eDdKcpVa8Jp9ouP43Pjo/R+oVJyr4inNS6crj+Nz8V5f+CWniafVIpL6ZT5TKWZxngcke9em6p+w&#13;&#10;5/ZGlCLREjiuIgVIC4Dnp34r9Kr39nL9qG4h8i0+JdlbnOd40ksx+uZa5wfsn/tMy3In1D4l2FyB&#13;&#10;/DJpBH/oMwrDMPCKtXUeVSVvNfoc+a+BNfExi4KScdrtfofnH8Hv2K/FOla1c32uz28UYhfyYwfn&#13;&#10;Vic8np1r4Y/aB/ZA8fweJrnUobSV7RJnQyx5ZX3NnORX79yfsffHqa/+2yfECxwwAeFdMkVMD0Hn&#13;&#10;8Zr17wr+zV4o0yJ7LxPrltqds5BMZtChGOuDvP8AKvQwXhxjqcOTkt80enlnhJmFKn7N07P1R/Kl&#13;&#10;rvwO16DwylwY7hiLYkeWCrYXs/pivkHVbnXdP1YpYG6IjXYyy8KxTsSeMV/eFYfAH4Y2dq1sdKtZ&#13;&#10;A6lJA0YIIPXg+teJeKv2Av2aPFCubjw7aRs5J3RjGCfYcV3Zf4aY2hCXO1K/Q9LKvCDH4WnLn5Z3&#13;&#10;fzP4/wDTvjDq/hqDTrXw28zXTTLLOuS2MDHAGOmetfon+y348/aF8Z+I30awu5JbaUo21hkIO5yQ&#13;&#10;Ogr9a/8Ah0l+zy2rQ6skUoMW47QSAdxzj8K+g/Df7Hml/DnS5rD4YXNppjSwPGJLm2acq7jAcHep&#13;&#10;4r5zNPC3McTWThHlj6o+TznwWzPGV4unT5Ip66r8Dw7VP2ovgb+zHokejeKp4tT1sQ+bdLb7cKe+&#13;&#10;4nOK/Lz9pn/guJe6XDPoPw3021tY5YiI7iQbpF59unFez/FD/giN8W/if4lvvEWqfFq2H22RpHR9&#13;&#10;HkbBJ6Ai5HA+lfK/if8A4Np/HniCR3/4XHZASfe8zQpWx9MXY4r9DyrJc0pOND2ahTj2tqfqmTZD&#13;&#10;nVKUcL7FU6MVoo2V/Xqz8lPip/wU2+J3izWI9O1HV7tY1JmnBkbYWPIAHp7VoaD/AMFFNW/s21ju&#13;&#10;ZIz5L/u48nqOmfc1+jMv/BrV4znuPPn+M2nuMAFW8Pydun/L3V1/+DXfxzLPGT8ZdOSJG3FU8PyA&#13;&#10;njHX7XX1f9kSVn7PY+3eQTtzez1R8jaL+3rceIPKvvFE04VyFaOEjkDt7DFfrh+wR+2R8NDa65rr&#13;&#10;6bEy6ZA1208ijzCw4ChjmvCdO/4Nq/F9gEUfF2zZY/4V0SRQ2P73+kmvrXwF/wAESPFPgHwHqPgz&#13;&#10;SviPbK+o/fuYtKdMe2PPORXhV8oxjqOUKO22q3PnMTkOYOs5U6FrarVbnHfFD/gs3cact0mlWFpC&#13;&#10;ULJBtG8jBwM5Ar4N+If/AAVn+N/iET3K3pSzjiMctvCdhBPdRjmvqjXf+Deb4ha3em5l+L1qqli2&#13;&#10;w6I55+v2msS5/wCDczx7c6a1i/xgtdzk7pP7DfJB7Y+01wyybN5zc5tu/S6seZLhzPJVHUm279Lo&#13;&#10;/NvRv+Cgvhu9mNjrtjFHLcSBnvEyrecf4z26da7DT/i/8VPG2pvB4f1830M8ois7bhyN/GAB6V9k&#13;&#10;n/g2j8ZIALb4vWCDcCwOguQ2PrdH9K+1f2Zv+CJcnwD8Rx6/rnje113y+UgGmPAoOOoPnNXorIcS&#13;&#10;4crp/ier/q1jHC3sdfVHefsm/sIab4v8J2Pjz4utalmg2vHbkCRiD/G3G3HpX2i/7L/7JPhOI+fF&#13;&#10;Yxt5nms8lwCSw/HFT/FT9lz4leMfA1v4G8C+LofDsEJy0lvaSO7k9clZVr4g1H/glL8aNRJEnxXD&#13;&#10;EnJMumzPz9DcCuv+z6tKmoUsJzPu2j0JZVXoUo06WBUn3bR1Xxw1b4f2Wo2+neBdW0aKK1fMaxqm&#13;&#10;9cHuR1xXjWs2GkeMLN08ceONMt9OT5jCpBZ/XBPb6Vz13/wRW+Nt7ezXzfF2yDS5A/4ksuVU9v8A&#13;&#10;j5rz7W/+CDvxv1mP7NN8aYEizkKuiy5/9KazoZVjFeUob+aMsPkmPs5Tp2v2aK/i39qn9jX4B2y6&#13;&#10;B4UaPVHkjKahdvtZ3IXlV9BXk9p+3p+w9repWs174OtZY7bOI5CMO7ZySTUGqf8ABtn8SdXupLm6&#13;&#10;+M9md5+7/YMpA7f8/VV9J/4No/Gmn3Ikn+MFlKm7cUGhSD/26rvrZTV9n7sLs9KrkmIVFqELv1Po&#13;&#10;LUP+CknwM8N6NDpPws8P6dpjtGQlxFGrGHjkgkEZ9K/Ln9o7wj8WP2udcuPFegakt3CZVVPtUoGA&#13;&#10;R0UHt+FfpLF/wb8eNYBDFB8VbRIomyUGjOS31JuT/Ku90v8A4IffF3RdYjvtK+LdrFbR7StuNGk6&#13;&#10;jqci4A5+leVRyrFzi1WoW+aPFo5JjqsOSvh7W80fz9eF/wDglR8fvEUsk72MTw7yZbqFgUAxkE9v&#13;&#10;wrqdL/YM1PwFqFtdai0XlQzqjOuPldDyOnPev6vdI/4J9/Erwp4Dfwj4T+IBt7mfm6vZrJ5Fc4xw&#13;&#10;nmjbXynrn/BHL4z63qQvn+LkKqZvNlQ6Q53ewzcYH5V1YfIakZczh+J2YXhmtGXO6b+9H42fGX9m&#13;&#10;HxJ42s7YaZHEsLwoFToHbAHzZxg11Xwk/Yfk8HX8F1rr2scclvuFqzAuGHOOT6+lfsuP+CSPxXRI&#13;&#10;gnxSjfyiDiTS3ZTjpx5/Fc1qv/BHv41XmqQ6pZfFi3iaLO4SaVK+c+n+kcDFdFbK60XeFO9/M6K+&#13;&#10;SYiMnKnSvfzP52P2rfAnj+81n+zAqpp8coUiM/KI1bAJ2+1fPelX3/CKeGpNF0mJIEjfBYLteZh6&#13;&#10;+2a/rQvP+CMx8Q6IumeKvHJnkK/vZILFkDNnOcGUn9a4/Vv+CE/g7UtN+y/8JWglBzHM9iSQfoJe&#13;&#10;a8fMcmx9aioRhb5o8TN+Hszr0HShC3zR/LVoEUvjDRruDVUkdoxt8l+Md8gcdK+V/GXhe5n1KS1t&#13;&#10;V3xq2whT9wdyc96/sR8O/wDBBWDQtUfUW8fRSBxjyzpjYzggH/Xdq5rVv+DfcahPJcRfEG2iaUks&#13;&#10;w0k5Of8AttWuGynHU0lGn+KOjCZJmNKMIqlt5o/lV+DvwystY8RWs1xkRJIjMScA4wecfSv1J8D/&#13;&#10;AB0vNF8Un4c6YsD2c0sUciyKRhQAp6jPT0r9pvCX/BCjQ/CdlLb2vjCGSSRcec2nNkN64EnFXfhp&#13;&#10;/wAEOrbwX4un8Ya944j1WVj/AKNC2nlFiIHHWVs4966MZluMnSsqevqjbMMlx9Wjyqnr6o+V/jT+&#13;&#10;0t+zZ4U8C6Z8NNN01X8qKOXUpYyQHuDgnAA5HWviW51n9mvxfP8Aao4TaAsQ7vjAyfQ4zX6veOf+&#13;&#10;CFmueNPEUuty/EiOASzeYYV0o8DsAfN7Vv6R/wAELPD1hZmDUPGIuXY5aQ2G3ke3metTRyXFXTdN&#13;&#10;Co8PY1crdNXR+bXwY+EXwD8U+JE0ex1IKjcsrryy7ucfyr7f+PXxq8F/BT4Mp4E8E232ax0yMpAN&#13;&#10;uPtMrgfPvPoe1fYHw/8A+CTHh3wHfQahb+I1eSHaNyWe0kDr/H3qP9pH/glM3xrtbXT/AAt4w/sa&#13;&#10;3hDeZFd2Zuw5bqR+8THPNdFfJcQ4yagrs7MRkWKlGUvZrmP4l/2lPGfjL4keKpNZ1ORpCSyxqD0H&#13;&#10;PA2njH0rybwT4M1e+iW5PzFfkKHOeK/rqtf+DehluDd3/wAQ7OZtuFxpDKAT1P8Ariea7zTf+CBv&#13;&#10;h/To9yeNIvOH8Y05gM/Tza3o4DFKlyThdm1DLsaqXJOnd+qP5k/h34b1W31O3Nt5gZY3VIQPlYN3&#13;&#10;GfSvTJ/gFrnxA1SK00iwuLiWQHAjU7mbuMAHj0r+kjQf+CHdvpuuLqOo+OUnt9yM0EWnmNvk9G80&#13;&#10;4z9K/Vr4N/sm/C34K6RHB4Z06yl1JIBC+p3MAeRtvfGeOfSuCnw3Xc7uNjzKHCOIdS7XL5n8f3wT&#13;&#10;/wCCMPxe+IHi+2h1DTZtLgIVppbyPaiJJySCcciv6B/2cP8Agm38Mf2etInPiXUYBNGqRRyq6guq&#13;&#10;g7s5I68flX3t44+Gv7Rvie3urHQfGej6RFMhji8jSZGZFIPOTMOa+DtY/wCCbn7TGu6gNQ1L4y+Z&#13;&#10;tlWXy20tyMr7G4rvq4LEUrKlTc/VpHqVstxNGKVKk5vzaS/M+Of2kPg38NbW71PWfCyzTnz2V5nP&#13;&#10;Q+oGDxX5J/ED4ISTzsl1G37+MFXYFkx2bIHWv6ofCP7E3xT0i0ubXxb4v0bWvPiMaNPpDJtPZiBN&#13;&#10;zivE/Hv/AATQ+Nvi7zJNM+IehWDsNqBdALoqjoAPPFeZHKsbe/st/NHkU8kzDmu6X4o/kt8cfs96&#13;&#10;KiyRXdo2EIy4z85I/hP/AOquO0H/AIJx+Mviw32rQbZ44FjLLtyGbH0r+n2X/git8ZNV1OC+8RfF&#13;&#10;TSLtI5TLLb/2A6I+e3FzX3L8Lf8Agn3rXwz0mTT7XxDprNIhQtDYSRgA+xlb+ddtPLcXB8ypfij0&#13;&#10;I5XjYu8aOvqj+Tf4W/8ABMyPw/qyW/jG+SyKlVaJ8F+a/Xvw1+y5+w94K8G2dp8Q9SOpX8KYMETK&#13;&#10;n3fVuvQ9K+8vH/8AwSv8T+O9WOrHx1FaOAdgTT2IH1/fc18+6h/wRH8eXjSzRfFCDzpMkSS6VI+C&#13;&#10;f+3iuinlteT5pQsdEMpxctZQt80cpo3xk/4J4fAnw/5mj+GNMv7uN/3X2lBI6p3BbtWj4d/4KdeB&#13;&#10;rtVXwboWl6OIizWxs7YKVx0JIAzxXn9//wAEAfiTqN0bi5+Lto4/55voj7c/hcirGkf8EAfiBpKS&#13;&#10;/Zvi1bL5o/h0aQY+n+k8Uo5fi1K6ggeVYxTdqat8iL4vftSaD+0tdLZ3t9Hbm3hiZBISuZGHzYyR&#13;&#10;1r4W8TfB/wAKanrMmt6ZdQwX6SCMyMdynK5wuOtfd+u/8EBPiDq08M1r8W4bYxAbymkSZYjv/wAf&#13;&#10;NeseA/8Agin8SfB0Zju/ila337sopl0hhhj35nNcVXJK3Pzqnd9zgxHDdd1OdUrvvdXPxC1j4G/E&#13;&#10;Hz5bW3knmgVvPG3O0t1z9MCvRfAX7N+sX0h1nxlL9hsbeIkTXA2hs4JAB61+6+nf8EofHllMJ5vi&#13;&#10;LBIVHAOmMBnp/wA9+lWvFH/BKzx74osv7PvviJB5XlmPYultjDD/AK7da6v7JxPNqtDqeRYvmu46&#13;&#10;H4VfET49/Dz4T6OdF8DxQXl35L+XqITjeg+6oxXzR4T/AGkdc8TX5tPEE7ebMNg3nCHcewzgV+4W&#13;&#10;p/8ABv7LrM4nvfiLBkMXGzSnHPY8zmtbwl/wb8eF/D+qxanqfjh7sxSK+1LAp8uckDMpHP0reWXY&#13;&#10;jldomryjFKLSh+J+D2vaFdapr0dzdHLvLlIE7knIIP0r658efDl9B8DaZPyLmSKMSwbgrxxkbsY9&#13;&#10;DX9LOh/8E1f2bNItLVbnTpLi5t41QzkgB2XvjFeUfFn/AIJgaH8RvEDaxp/iD+zkeMRtb/ZvMBUc&#13;&#10;AZ3ADHsK8XMuH8ZJc1NXkeFnHCuOlHnpRvL1R/MtZ+DF1JJV+dX2EGN8MSq9gD9a+jvAHh238L+G&#13;&#10;Bc6qzRStCSYoztztHDegJHbNfrvp/wDwRyWw1RdR/wCExQqG+59jYErjBBPmEfpXqt9/wSy0HVLB&#13;&#10;dOu/Ek3l/wAa+Rw3GOMMCOlfHf6tZvf2Sp2i+t0fCf6n59d0Y0bRe7uv8z+cVdHPijxEPO8wg8RK&#13;&#10;2HcEscH2HNfXuieC9E8K/DC51C+s3S4uJfsQmACs2Rxg/Wv208A/8ExfhH4LhRLieW+deWkdQp9c&#13;&#10;DHNfSOsfsmfC7U9Fg0JdOtvs0JBKyIWLEcA5zXFh/DrMVKc5rToro8zCeE2bKrOrPp0vqz+WLwz8&#13;&#10;K9b8TbWs7CVS8u2KHG4ybTzkD1r7X/al/Z68Y3nw28OP9iljMVlCkUcKljHgcjHIya/brQf2U/B3&#13;&#10;heJRocNlG6H925iYlQT04YV0viz4L+IfF0Eem3OpWkdmqbXjS2YPkdCrb+K9bD8BY1QmpaN7HtYL&#13;&#10;wyzBUqkZrV7ao/HX/gk14DbwZ8e9dnlgkWWbwmY3dxjcRcx4BPY9eK/oYiGK8h+G/wAHPC3w2ke7&#13;&#10;0WAG6ki8qa7dVEjjIOOAOMjNewICFFfp3CuVVMHg40ar1uz9l4KyWrl+Ajh63xJv8SSiiivoj6sK&#13;&#10;KKKACiiigAooooAK/mp/4O0/+ULHjb/sbPCn/p0ir+lav5qf+DtP/lCx42/7Gzwp/wCnSKgD/Jdo&#13;&#10;oooAKKKKACjFFPUFiFXqeKAGhSTinpE8hwo57e9d14c8H3urTfKpYY4r1GD4fmzIEkXKjOcUAfPy&#13;&#10;addsR8jcnHStu28LajcoWSNjg4r6AtPDVtHteVQ3O5RxzX1v+zd8GdN+IXiOPQyIwZMvsbkkdwMd&#13;&#10;xQB+bS+DNQY4WJtw6r3FV7nwteov+rkznGNvPFfq18S/hhovgbXrzRXtkV4JjCd/385/ya80fwt4&#13;&#10;c1FtkkWQD94ABQO/NAH5nXOny25w3GDg5/z3qgVIr7q8cfBG38iWXTjuAGflPBxyP8K+N9c0SfTL&#13;&#10;14JVK7Sc/WgDm6KMUUAFFFFABRRRQAUUUUAFFFFABRRRQAUUUUAPRQx5r234S/Cy78a6klxeI0dq&#13;&#10;jZZ24H61zHww8CX/AI+8UW2i2KljJKFbA7Gv2rT4XeBfAHgaHw9Coe68pRM6gEbiPpn9aAPgPV7P&#13;&#10;TtOb+xdDiPlrgZUfezxSahqB0Cyhi09gWBDuPf0J9q9C1fwutnfNPpm93U7kjI3Hn0+mM/jXLy+H&#13;&#10;Vs7knV3XbPMp2kYO38fc0AfQela9b+M/AQsNXlKyIm5JLg5+U9l71883Hwgl1G9AtXiO6UFSBg4P&#13;&#10;fFek/EjSbnRvDeny2ZeOKePcjjkEfpXlnhbxtc2WoR+ZM+2MAMzZ+6fWgDsI/h5LoMn2WCRG2EBs&#13;&#10;NwT9a7XQ7qHwvCLi4fdIWDIiHivO9V1y4juZrguzRFtijJyQeQe9Ythqly84gjbLPgsWOMA5yO/N&#13;&#10;AHv3hX4z6pF4shu5m3xZAMJPy7Qeh59K9M/aR+GHhjxhoEXjDSoolN0gL7VyFfaSQCD3r5MudBms&#13;&#10;L2O6t1ddwB3g8YA6A/8A1q+5/B93H4v+D17AhLtp4EpjxnBHHJ560AfhR4y8P3GharJbTKwwe4x+&#13;&#10;lccQRwa+0v2gPBymI65CrAPw4A4VvTNfFzIVJHocUANooooAKAcc0UUAfUvwB8b2vhPxBa3AZQ+9&#13;&#10;Qx3bcc1+1PiGSw+JHw8SS0m89Z4h5vQ7G24Iz3NfzgWN69lKs0bFSpzx3wa+9fgN+05eeFlTStWf&#13;&#10;zbNzho25w3qM9KAOC8W+F9Q8FeK5LG8/1azFo3Q5wO+Ox4r6Q+A+uajf36+Hp43VHbbG3O1Q38We&#13;&#10;1e5G9+DnxQ0lr+8YBvLL7QASpJxnNS+AvCnhPwvpWo+IdBuVuJEjZI42+8B2wP8ACoUNeYjk97nO&#13;&#10;g8d+K/D+l3qeH9Yezv4IkCsq/NsOPmIPrXmutfAH4b/E2NbjwVdKk7j5omO07vTFfF3jC816PX5p&#13;&#10;5xLvkZ3Uhum4mvob9mJ9QuvEUJlMrPGylnyeuemBn1qyz0TRP2O7PwUv/CQeN76FLaIq+3jGPTnP&#13;&#10;NfUHgybTrOOKDw+ogtwn+izOVw5B4zkHHSuf/aRvdTl0yEz7xFjbtxgKTxkjFeJeHvHtqsVtDAGj&#13;&#10;YjZ5L/c3D+Lt1x0r5XivH4ylRjHCbs+I43zPHYejFYFavqfqb8JfirP8V9O1D4GfEN4kFzG/9lXD&#13;&#10;oF2yL2TpkH1r8yvjB+yr8UfC3iOaxi06a4hacrHciInO9uAOOp7V63+zz8BPj5+0H8arW58Aw3gi&#13;&#10;tLpWjugGWOEIfm+Y8BQByTX9JH7Zn7XH7PP7OH7Onhv4YXGn6TrPj3TEB1jV4wpSRwvyqDg5ZD1N&#13;&#10;erl0KlXCQ+tL3j3MpjVr4Sk8Yk5W1Pwz/Zh/Zc8Ifs9abb/Gn48JuuIVM2j6NMwBlnI3KXXOdqnr&#13;&#10;ntVb4uXfh34u/b/iJ40laae4leVYQcEjoqjnhVHAHpXx18W/2oNd+LfjGbX9ZuWkiLZEcZIVPm+U&#13;&#10;BemAPzpuleNdY1i0eObHkvCUXacKOMdK9WCjFWij2acFFcsUef3eteC9N12O3t7GLYgdWUDJ3Hpz&#13;&#10;ivVYfA3ww8S6ULHU7VYbi7UNvUDCDrkk96+U7azu7nxGyOGU+azbie+a9XEutrfgRGTeFztZsq2B&#13;&#10;igo8C+M37OEnhW7M9qu6CRm2MvIbn5SMV8W694fu9GvGSVGAydv0FfubHp9941+E+oWeo24eeyRX&#13;&#10;Scg5UkcjJ7CvgPxJ4DtPEOm3C2ygzxA7uOfw9aAPg1TKq5Y4wcc10em3UDKRJg9hzWfrel3Gk309&#13;&#10;neBl2SbSpGP8ax0nVVyfXgdBQB3EtysjBo1IwMH0OKcmrJ5Sxvjj8QPxrizqXG3uPfg1Ue8kDcd/&#13;&#10;4R2oA6y/1cynlvu8fLxXLXd2ZZQVPTqaotOw9+elR7weTQAjnHAOe9MQgHmlbk5FNwaAOx8LapJp&#13;&#10;moxXKNt2OCfzr7Pe4tvEGkRaqg3mMKW2/eBHRu9fA6El12HBznivafAHjyfSg1tct8rsAFz2pONx&#13;&#10;NX0P0w+FniG38XeH5dIv9st3aDjdhmKn7ozxXm/xD8HX9jfnU0UlScME6gn+leWeFfFVxo2pxeId&#13;&#10;DZewnA4BB696/QPwnpWlfEXw22oRkMvQ8jcpbsadrDR8i+GrmC6ga1vVBMQLNu6HFfQnhHwj4cfw&#13;&#10;NP8AZUCXMjbyFIKAnngHnkGqNv8ABe7s/EcVpZBpIrmT52A+6vc11fxX0R/BttHpXhO43KkO6VkG&#13;&#10;XL4H3j2oA+Efit4YuWtXgZDnlwwHIye31r5Lu9Nu7aYo6OJC21VI6j1HbFfprocmn+NZW0rW4Nj8&#13;&#10;rJJGem0denrXAeONC+GPhA78G6nzyrcJnsPagD5X+F3ww8R+MtXS2tLdliz++nfhVReetfpBr2gx&#13;&#10;6X8Oo9B8P7JI4lHniLGRIPX8a+Pn+MWox2LafoSJZIz7CsI5K4xzjH419F/szS+IvHnjqy8K2itc&#13;&#10;PqF2kM8XJDAnrjnketAEv7K3wx8S+Lv2lfBFpa2k0kkXjPRJ244VIr+FiT9AM1/s0x/6tfoK/gr+&#13;&#10;FvwP+B37H/irwj4p8RQxtq17q+lx24YDLSz3MSA4IOdpbgHjvX96kedgz6UAPooooAKKKKAP/9L+&#13;&#10;/iiiigAooooAKKKKACiiigAooooAKKKKAGlQTnmjB7n8qdRQA3b/AJNGPw+lOooAYVJ70bT60+ig&#13;&#10;Bm0nvRtPTNPooAaF49/WkAPc0+igBmwHr+gpxGaWigBmDnrxSsuadRQAgUUmPTFOooATAHSm7fQ0&#13;&#10;+igBmzPUmjb70+igBMDvz9aQqpp1FADPLX3/AM/jTscdTS0UAN2+/wCdJg9jT6KAEwT1P5UYPTNL&#13;&#10;RQAhUHrSAHHJp1FADcHsfzpfmpaKAE57/pSbcdzTqKAGeWPejYKfRQA3YB0JpNg65NPooAbj3NLg&#13;&#10;UtFADdozmlxnrS0UAJgdqTBp1FACYWk2inUUXAQjjApNp9adX5q/t0f8FZf2K/8AgnH4l8PeE/2q&#13;&#10;de1TR77xRZXOoaRHYaXdagskNq6xylmt0cIQzAAHk0AfpVzimbT1zX89H/EUb/wR6BCt428RDPr4&#13;&#10;a1L/AONU9/8Ag6K/4I9pgHxv4h56Y8N6kf8A2lRcD+hTYM0bcdCa/nlb/g6L/wCCPUfLeN/EQ/7l&#13;&#10;rUv/AI1UQ/4Olv8AgjrnaPG/iMkdf+KZ1L/41QB/Q/hvU0Yb1r+dl/8Ag6c/4I4A7W8b+JBz1/4R&#13;&#10;nUsf+iqlj/4OlP8AgjpKD5fjnxF8vJz4a1L/AONU2wP6IiGPelxjpj8q/nZX/g6b/wCCOLDK+OPE&#13;&#10;Xpj/AIRrUv8A41Th/wAHTH/BHMnA8ceIvX/kWtS/+NUgP6JACO9Jt796/na/4im/+COR6eOfEX/h&#13;&#10;M6n/APGqsQ/8HR3/AAR5eLzh458Qsv8A2LWo/wDxqi4H9D3PfFGFHpX87q/8HS//AAR0clV8beIy&#13;&#10;RwR/wjOpf/GqcP8Ag6O/4I7s23/hOPEJPofDWpf/ABqi4H9EGF9qQZ7Y61/PI/8AwdF/8EeoztPj&#13;&#10;bxF03ceGtSP8oqi/4ikf+CPIOD428SDdyP8AimdSHX/tlRcD+iEjNIAc9a/nek/4OlP+CO0Mgjbx&#13;&#10;x4jJbpjw1qX/AMaqNv8Ag6c/4I4p97xx4j64/wCRZ1Lj/wAg0Af0TEZ4oxgYFfzsxf8AB05/wRwm&#13;&#10;zs8c+Ijjrnw1qX/xqnSf8HTf/BHGEgSeOPEQz0/4prUv/jVAH9EW3JyaXb7/AJV/O03/AAdOf8Ec&#13;&#10;VYIfHHiPJ6f8Uzqf/wAZpB/wdM/8Edd2z/hOPEmffwxqX/xqgD+iYrkYzSYPr+dfzvn/AIOlv+CO&#13;&#10;qgFvHHiIZ/6lnU//AI1Tj/wdLf8ABHULuPjfxFjOP+Ra1L/41QB/RDQa/neP/B0l/wAEdUOD458Q&#13;&#10;nPYeGtS/+NVDJ/wdO/8ABHCP5W8ceI8+g8M6mf8A2lQB/RMBj1pa/nVf/g6c/wCCOCoZG8ceJAAc&#13;&#10;H/imdT/+NUo/4Omv+COO3zB448R4Pf8A4RnUv/jVAH9FNFfzqn/g6f8A+CN4UP8A8Jz4iwen/FM6&#13;&#10;l/8AGqB/wdPf8Eb5XES+OfEWTnH/ABTWpdv+2VAH9FVICD0r+dT/AIim/wDgjdPuUeOfEeVIHHhn&#13;&#10;U859v3Vfpr+wd/wUj/ZR/wCCkXhLxB43/ZP1m/1nT/DGqx6Lq8l/p9xp7R3U0XnIqpcKpcFDncBi&#13;&#10;gD73ooooAKKKKACv5qf+DtP/AJQseNv+xs8Kf+nSKv6Vq/mp/wCDtP8A5QseNv8AsbPCn/p0ioA/&#13;&#10;yXaKKKACiiigArrfDGgvq1wu7hVYfnXOW0HmyhOfwr7B+FfgqOTRmv3TcqYJx1B9aAPWPh5oWg6Z&#13;&#10;ZwxTxEtjJwue3rXqMvgXQ9YUiNtkmcqWPAPYEe9eKm7udBnYMWCq2FA9ewr2Dwz4mOpRC3jI8yQB&#13;&#10;dxH3WXqT788UmwueF+JvDl14Z1B7eWHpPnCjjBHXiv0n/wCCX3hl/F3xwsQ6CNYWcM78KRjpnGM+&#13;&#10;1fKWq6DNqzCx1SKR9jcyYwSG6H14r9Ff2KfDS+Fte0+6sw0flTb2k5HBHUj1NMDw79sbwvb6N8Xt&#13;&#10;bja7SSZNQkR/m4PPHFfGtvaanZTF32tADkkHjBOTkmvv79uLwTdXfxBvPEGkbXhnYS+YhOWOOc1+&#13;&#10;eFjc6hZTGG5DPE4xjqCcnkj0FAHrGnS2OrR+RAQCwx5J6A9q+Yfjz8LvsSrq8UQXzucL/eNfTPw8&#13;&#10;8HX2r6qjaJ5js8wMkIGWUAj5h7V7d8bfh3Bc+HotJvpUivGLOUOBtJx2PPFOw7H4L6jaNbXBRwRz&#13;&#10;g8dCDis4jBxX0T8WPhrqnhq8ka5iIXl1cdD7188MjBjmiwNDKKKKQgooooAKKKXBPSgBKKXBpKAC&#13;&#10;iiigApyKXbavU8fnTa9G+Ffg658b+NrLQoFZhJMvmlRnamepoA++f2avCa+A/As3xFvrdTI37u1d&#13;&#10;wOCRkkZ9q7TRvH91rd7LDfzsySy465JU4wcdsV13xjvLLwdoFj4B07aIbaBY32HAZiuCxHrmvDfC&#13;&#10;WhvdziSBssP3rAEdF9fagD3y51vQdCtJtQlMcsyxME3HA3BfbsK+KPE3iebWdRe6d8fPnAzgZIPF&#13;&#10;dj8SNYuNM3W0ZO1jz9c/yrwFb5pLok85OfbrQB+hXiGY6v8AAaw1G9UsYCYYpM8n5Sfu8V8FS6iY&#13;&#10;L1k+cK2Q2DzyePyr7U0B5dZ/Z5ntTtPkXgY5PI3DHFfD+sQtaXz9gjZ4744oA72LXZJUVXOSg27u&#13;&#10;xA78V0mhSPcXTFDgDGf9v884rzrRNGvbhlmYP5YY54619K+B4tGtpFnvoyqjhmAzuGeQR60Ae3WX&#13;&#10;hjTZPAX9oairJswMk7mwQentXafC34naD4E8Parp2mL5huofL2MPnJx6fhVP4reKdMtPhlp9t4bg&#13;&#10;SNS3myP96TZjnr05r4x8Nald32sG6u3bazMevzc0Ad18XfEdv4r8LXFjHbKjJmU+X/ETX5k30fl3&#13;&#10;EinjDng1+jOr6eYtZudPjzskVkVG64xnIr4C8XWYsdbngGRiQjB+tAI5aiiigAooooAKtQTSRYMT&#13;&#10;EH61VooA9q8B/Ei88PXKCQnaAI2UsSHHXB5r6y8IfFWyW5F5pE8cD5LvAx+Vu+3JyOa/OQMw6VpW&#13;&#10;2q6hbY+zyMuOuDQB+r8urfD3xti81zyba5++zIBwQP1r6c/Zul/Zr+G/iOLVvGmthbeYkuIyN3GO&#13;&#10;wNfgt/wlGtlfLNxIfbJqP/hIdTBHmTOeO5JP86AP6rPir8Rv2QviIBpfh6/jS2YgLPcsA5PqFz/S&#13;&#10;q2g+Hv2D/hf4ej8Syr/wlWssyyRadBKURnGSQxbhfwGfav5bIfFGp7x5MsisOjZII+mK/UP9kbSr&#13;&#10;hhYeK/Fe+a2tZ1nZJCCJMdASa8bN6GIm6SoTsr6+h4GeYbF1J0I4eokr6ryP3N1v9sfxj4V+HqnS&#13;&#10;dLsfCGmz2ZFjpGmqElljx9+5lGGbjp09xX4MfGr4q674/wDEtzqF/NNMxkLiWRySQfQYxxX6/wD7&#13;&#10;Ulr4T+LXgiy8XeAm2yi1jW7tMDKMvGAB0x29a/IO+8Bancaq+mNDIWkJCuwz1OPavZUUkl2PeirR&#13;&#10;UTxzw7pt7rOqLaRFmaRwMcDnOcEV9hn7D4K8PJpF0qvdSD74P+rJHQ1yOsaLofwi0f7U6rLq08e6&#13;&#10;P7pClehx+NfO9z8RtWvNSEt3KWYkF/N5BbrxQM9xt/A+rXdxFrJDMJXYrsON3pX1L8M/Cujaxarp&#13;&#10;+pGKOU5OXIG0f7xyTXy5a/F/VYtFTR4lhBVMxSbeQT7/AEryrTPiBr8OuLNJdSZjmyUV+GUdRQB9&#13;&#10;l/ELxRqPhLW/+EW0WbNpECJ1Q/JJkfxeor5q0yCCbxT/AGjYzA/vcvCWyhyeQK918bJZeJfhqvib&#13;&#10;SVzM6/vyMs+Ow9RXxTaveaXqMdxBu37gxAzkc8A59aAJv2qvhO+hTReL9OhY292u4kLjDdxXwZOZ&#13;&#10;EYo3bvX9Dq/Dab45fso6lNctE2oaTCZo4x/rHXHUfSv58tcsTpuoy2jAqY2KkHnkHFAGMHycH/P6&#13;&#10;UZ5LE5NR0oGelAAQR1p6oz/KuSew610Ph/w1rPii+i07SInmlkYKqKPWvu7wN+zfo/w/0+LxR8UC&#13;&#10;I2Zd8dtuG8r2LDqMmgD5D8J/CTxR4lIlSF44SM+Yw4I+lfQvhD9k7U/El/Bp1q7tLKQCwGRgn0Ge&#13;&#10;ldz4h+Ilr55sNDhWK1XhURgvPTBI9a+qP2XdWFrrkzxuTMyCN0xuwHP8J9qxdZc3KYKuudQ6s+IP&#13;&#10;iB+y/F8PtTbS7y8RpFbD59CK82l+C2oMfN0xlctwAPbpj3r7U/aYNyPGspd3lbJ68/T8a+aNL8Ra&#13;&#10;xZTGSOQ7VkUhWBJDLWxueTRxeJ/CN2YdRikiCnCl84NfavwP+J2NJm0pZngecAgBv489BXffD/w/&#13;&#10;4W+O9m3hDxVbxW106s1teLwPM/hB9s18i/Ez4Z+Nfgb4km0+6UiFZT5U0LHYwHcN/SgD7dtfjT4l&#13;&#10;8GahEsz+eiscBskgHvU6/EDSPFV7JM9yYJJZcyRPgqxbsCcdK+HNH+MX2mNbTXSXCxFNzdeOM5qS&#13;&#10;Pxp4Za5NzbXDx/P3HT3696AP1w0/4GPqfgGbxR4cltJXEZLeQQTuIyRkfhmvzE+KXgXxNBq7obee&#13;&#10;Ri4O4DIJ/M19A/AP9q7R/heLnTdWuHuLO6b95GG+7weVB49q9e1n44/AnxBOuorqDRI7DKMvK5HP&#13;&#10;bFAH57eEPhR8QfFOsLYafYzNIzbV3J+Yzxn3r+mL/gnr+y54E/Za8Lt8fPjJNbDUIoTJp9gSMrIA&#13;&#10;TtIPr3ODX5MxftYfCzwbcxxeB7aa9vA6iORlGxnJ4yBz1617P8SP2h/HnjX4bStrVx/pFwgWGJDs&#13;&#10;VV6/Kvb0oA9G/aD/AGr/ABF8eP2rvB999tc28fjzQUhhjYiNIhqUACgd+P0r/Vqi/wBWv+6K/wAY&#13;&#10;D4FXt7e/tCeC7O5X5v8AhOtBkbzAc/8AIRg6Gv8AZ+i/1S/7o/lQBJRRRQAUUUUAf//T/v4ooooA&#13;&#10;KKKKACiiuI+IHxL+Hfwn8Ot4v+KGu6P4c0lJUgfU9dvIbC1WSQ4RDNOyIGY8KM5PagDt6K+UP+G7&#13;&#10;v2Ju3xf+GP8A4U+mf/H6P+G7v2Jv+iv/AAx/8KfTP/j9AH1fRXyh/wAN3fsTf9Ff+GP/AIU+mf8A&#13;&#10;x+j/AIbu/Yn/AOiv/DH/AMKfTP8A4/QB9X0V8pj9uz9iY/8ANXvhl/4U+mf/AB+g/t2/sSj/AJq/&#13;&#10;8Mv/AAp9M/8Aj9AH1ZRXyh/w3d+xN/0V/wCGP/hT6Z/8fpR+3d+xN3+L/wAMf/Cn0z/4/QB9XUV8&#13;&#10;pf8ADd37Ev8A0V/4Zf8AhT6Z/wDH6Q/t3fsS9vi/8Mf/AAp9M/8Aj9AH1dRXymP27P2JiM/8Le+G&#13;&#10;X/hT6Z/8fpf+G6/2Jv8Aor3wz/8ACn0z/wCP0AfVdFfKR/bt/Ymxx8X/AIZfj4n0z/4/Tf8Ahu79&#13;&#10;ib/or/wx/wDCn0z/AOP0AfV9FfKH/Dd37E3/AEV/4Y/+FPpn/wAfo/4bu/Ym/wCiv/DH/wAKfTP/&#13;&#10;AI/QB9X0V8of8N3fsTf9Ff8Ahj/4U+mf/H6P+G7v2Jv+iv8Awx/8KfTP/j9AH1fRXyh/w3d+xN/0&#13;&#10;V/4Y/wDhT6Z/8fpy/t2/sTH/AJq/8Mj9PE+mf/H6APq2ivlL/hu79iX/AKK98M//AAptM/8Aj9H/&#13;&#10;AA3d+xL/ANFe+Gf/AIU2mf8Ax+gD6tor5T/4bt/Yl/6K/wDDL/wp9M/+P0n/AA3Z+xR2+L3wxx/2&#13;&#10;M+mf/JFAH1bRXyl/w3d+xN3+L3wy/wDCn0w/+16D+3d+xL/0V/4Zfj4n0z/4/QB9W0V8of8ADd37&#13;&#10;E3/RX/hj/wCFPpn/AMfo/wCG7v2Jv+iv/DH/AMKfTP8A4/QB9X0V8of8N3fsTf8ARX/hj/4U+mf/&#13;&#10;AB+j/hu79ib/AKK/8Mf/AAp9M/8Aj9AH1fRXyh/w3d+xN/0V/wCGP/hT6Z/8fo/4bu/Ym/6K/wDD&#13;&#10;H/wp9M/+P0AfV9FfKX/Dd37E3f4vfDL/AMKfTD/7Xo/4bu/Yl/6K98M//Cm0z/4/QB9W0V8pf8N3&#13;&#10;fsS/9Fe+Gf8A4U2mf/H6P+G7v2Jf+ivfDP8A8KbTP/j9AH1bRXyl/wAN3fsS/wDRXvhn/wCFNpn/&#13;&#10;AMfp3/Ddf7E3/RXvhn/4U+mf/H6APquivlT/AIbr/Yn/AOivfDP/AMKfTP8A4/R/w3X+xOOvxe+G&#13;&#10;f/hTaZ/8foA+q6K+VP8Ahuv9ic9Pi98M/wDwptM/+P07/hun9in/AKK98M//AAptM/8AkigD6por&#13;&#10;5W/4bp/Yo/6K98M//Cm0z/5Ip6/tyfsXSf6v4t/DRvp4l03/AOP0AfU1FfMkf7aP7IMwzD8VPh03&#13;&#10;+74i05v5T1dtf2uf2Vrt9lr8S/AUhPQR69YMfyExpSklq2RKpGKu2fR1FeHf8NL/ALPAwT478HkH&#13;&#10;kH+2LPkf9/aa37TH7Ox4Xx54Nz6f2zZ5/wDRtc316j/z8X3o5f7Rw/8Az9j96Pc6K8hf48fBNLUX&#13;&#10;0ni7wyIDyJ/7St/LP0bzMVXi/aG+BEzCO28Z+F3J6Kmp2zE/gHrKWa4VaSrRXzX+ZlUzrBx0lXiv&#13;&#10;+3l/mezUV5T/AMLs+E7koniPRW+l3FyfTrXpNpf21/bR3tk6yRSoHjkQ5VlbkEEdQRV4bMMPWbVG&#13;&#10;qpW7NP8AIrBZthcS2sNWjO2/LJP8mXa/gA/4PJ57aP8AaJ+Bkc5bDeENd6dP+PyGv7/xX+fp/wAH&#13;&#10;miyf8NCfA5owCR4O17/0sgrsavojvavofxxrJZPA8QBDq4CNjOfQVkmSVp/s7OAVHJIqmLiZWXyx&#13;&#10;jd1wc5I6VXe7dpPOufll3YPoayjTavcxVNo1nula48gjPAwx4xWeZJo5GZ+N3QA9KqS3C/O8hILH&#13;&#10;jd0/CqTzQea27LY4Az3q4qxslYknVUG1SXXO5genNFrPLc/v4kG0Nsx3IHpUEMkqLJEV2k8nIzxV&#13;&#10;pSJgrRFIzlecc4FUMluBHnfGpXLZZeCcVEgIuAYWZQRyrY6UpWOMFdu5ic7zUR8ojcvLgYyOKALP&#13;&#10;mxq7KV+qjv2q0SUcxxJgYBCg85qvaNG8gnZCF6MD1NdLYWUd3eIIImB52nrz2qXG5lKF2Z1rZlmW&#13;&#10;Ziff5sV0Vpo32m4BmUooJGOSx9Dmvpz4PfsweKPHrl7hTHEzhtxyCM88dq+y7n9mzwp4MghhiC3M&#13;&#10;hdDPvYDaOpA/GpnOKW4VpxSPz18M/DXUdXn8mK2L+YoAfBYgH6V0ev8Awc1HTI2t5rV08tOWORk/&#13;&#10;TFf0v/svR/se6H8ILu41Swg/4Si2kOYZUDCRRjhK+Vvjp4o+D3iW8nnjsoY2kBxEmF2A9PTmuSU2&#13;&#10;3ZHn+2k5JdD+dDWtEGlyBXB3IDxjmuRNgJ4PNhBCEnnvur9J/H/wk8I6+09/oMwDqGcxnHGO2K+I&#13;&#10;9c8JX2jb2vFKbs+VGoOMDvWkajSsdUarszxWSMRybI8qR97NMuWWJVkck5PA5bGK6jUbCe1g3Oqn&#13;&#10;JO4ng4rkrm4jJiEaFueWHT8q3pyujelqrksCebdpJlgNpOT0rVgxPbyNLJ8wPy1Qk3tHlU5xgMKW&#13;&#10;2to4wNpJ74PrWhoWUimfL5OF4Hvmk8zAMUvzZPPOMYqKO68nOTiQH5h229uKi8tNxcOHD/wntRYL&#13;&#10;EzmG5cC3Lgr1xVOTy0mVoSRz85bOaejC2tm8piGLYwfSo8JvX+IDnFAJD5Jby43RfKfnD/hVmZSV&#13;&#10;YsxwDwBxk+lLb3Oy8d5kVVKYXFWgTJL5crKAy5Ax1FAFTy42jVgoBKcjrg1mxMsU5V4i6k8upxit&#13;&#10;qeOONQiIysRtGeh96zHlX7MwZcsGx/kUASSTWrSKUXaFBAA7/Wv9B7/gy6XH7Mfxv5z/AMXH00/+&#13;&#10;UtK/z1FV95QghSRnjJr/AENP+DMLZ/wzJ8b9nT/hY2m44x/zCo6AP7PqKKKACiiigAr+an/g7T/5&#13;&#10;QseNv+xs8Kf+nSKv6Vq/mp/4O0/+ULHjb/sbPCn/AKdIqAP8l2iiigAqSNGlcIo5NR10vhfT/wC0&#13;&#10;NUijwSAeaAOw8K+F7i7xcIjbcfPgfqK/Rz4PeANSufA812gR1QDK9GX0+tfNWgbdHsPsixtvwSRg&#13;&#10;Zx9fSvsj9nDxm9haXsF0CysmQsg+Ut2Gfp0pqzdrjemlzx7XPCV495JHOodw25VHDKDwDWPplnq+&#13;&#10;lXbPaMVYEMxxsY/j+Ffe2o+DPD+veE7zxbpOPM3BUDNlt4+97lR2zXzPp/hjUtQu2mATeJepblk9&#13;&#10;x09aio0tGzCtUUfidjvfA2pSa4sWna8FDZA87G0emCO9fpnbeGoPhp8Fxr+f3l5IEVycAKPukEci&#13;&#10;vzJ02xvNJ1CKO5aGGPeHGGBOQc4/+tX6DeKdYh8QfDCDQrNmZoLdJAzHhjjJwOlUtdUaxaa0PnbX&#13;&#10;PGepXOpMmqt9pt7sqCJssq9BxxXnfjPwL4cF1FNoUYQsflABy2Sdy9PWr7R391dtHdIyeXwgbCjK&#13;&#10;9/wqc69ptjL/AGdqCl1KnYByeTksD2qI1YNtcxksVTu482p9of8ABOT4CR+JvihdXPiEpHaWcEkz&#13;&#10;+dtCuuwlVGep3Yr0r4/fs+abfapqMb2ReE3P+iyx/eVifmYEcgY4ryX4TfEefwDoq+PvBAuLgW8n&#13;&#10;+kWzthdhHHIOQARXtGufttx/ETRFs9H0OW41J4Y7aHylORK5w7NnJxX8v+NmI4qhmFGpkycqNlez&#13;&#10;tZ9Xsfxz9InE8bU80w9TIKblQSV2mkk+7PzDu/gXL8XNK1zwUYYo9S0qSSO3RCMyiMZ4OTnpX4i/&#13;&#10;Efwpe+EfE11o19GY5beR4pF9GU4Ir+pq48D2vhTULe5F1aR6zcyedK1nuXE0g5DN0z2NfkT+3n8H&#13;&#10;LuTxafFVvbbLq5O248qP5HKj73Hf3r964S4lhj8PH37zUVf1P6W4G4tpZlhKcefmqRiub169j8mO&#13;&#10;vSlUZOK+iPBv7N3xI8b3q2Wk2MzEn5gUP3fUHHavo3wr+x1cPdnTb5GkuAxDO4IXjt9RX0WLxVOh&#13;&#10;TdWtKyXU+sx2Oo4WjKviJqMV1Z+d20t2PpxUqwTzHZHGzH0AJr9FfFX7My+GoCYoIphGQZQBjHvk&#13;&#10;19Pfs5/Br4XjS7u81WyWa6jiMkblFdRgZ+62R+NZ4HMMPiaftKE1JGOW5thsZB1cLUU15H4zxeE/&#13;&#10;Ekib4rG5YH0Q8VDJ4Y16MbpLO5UDgkxlQD9TX6Y+PPGC6ZNcTaKGijhmeMlMKq46dOteWW/jLxDq&#13;&#10;VuJBN9qiwcJcxKw9+TXSppndGaex8HS2lzbkrNGy465GKpmv0Z8L+DfCXxLuVsdSslgkY7TJGAu4&#13;&#10;/wCFeafGL9le++Hl7ss5xNFJ+9jZccKexqij4worf1jw9f6RO0c4JVRncPSsCgBwGRwMnOK/T3/g&#13;&#10;nl8O9Nn8eL4n8V7La38l1inmzjcwIXj61+f/AMNfCk/jLxZa6JAGJllUMF64zzX6WXmlatoOmJo3&#13;&#10;htHtoYFCFj8pcrydoHXJHWoq1qdOPNUlZGNfE06UeapKx2f7THw+1zw14snF3G7CQrIlwMssisfv&#13;&#10;KemK2P2ffAC+IdLv9VuFWMQR+WJZehyTnivZ/g/8T9I+K3hxfhJ8YIxHNb7Rpt8yjdGW6KzHqtW/&#13;&#10;HVzZ/A7TZvDNlseK5gw06nBbd1wB604zjJKUXdM0pTU4qcHdH50/G3w1JqGuSmwOYw5jRF6ZjOCV&#13;&#10;+teHaV4XmF5vnQx5PzB8g5/lX1FN4i8O6uxjlDRSeaSoP8SnuM1geI5PDNhH5qMWJQEbMZqij6F+&#13;&#10;G1jpsHwxl01iJRcygDvgha+dL34TatrniE6fawSkPLtI28Hnk/gK0vh/8WbbSb+LSpUJthLwV4C5&#13;&#10;6Z9a+6rjxl4d8I+HIdQ2x3F1eASJIg+aNT6n0NAHxt4p8F2PgW4TT9ykQR4ZnPVgOcCvLrvxglqX&#13;&#10;h00ANj5jnIP5034oeINb1nX2utR3ESSEJt6Yzx+FcLZaPNqN0FT5AzDJxxgdSTQgPrzS7u68T/D0&#13;&#10;3l2issERSPjOCBzwPwrxGxt7q0uRPIViRnJVSuDjjGPavsH4FaNYal4O1a2vGTyrC3GV5w7P0AwO&#13;&#10;a8zv/hhr+qapN9le2wOMZyVQjjjrxXJj8bRw8eavNJHn5jmeHwsebEVFFeZzUL6Z4vvIba1RVu4V&#13;&#10;2YJwWx3z3zXwT8ddBl8P+Orm0uEKFsED0PcV916P4G8SeEfHVkNRSeONWRwyglTg9QfevmX9sLb/&#13;&#10;AMLIkIGGIBParwWKpV6XtaM1JeRtgsbQxFJVcPNSiz5CoooroOoKKKKACiiigAooooAKKKkjxnPW&#13;&#10;nFXYHTeENKfW/ElppcYLCadEKg8kE84r9mb62g+H/gXTbSxQbXQNt+6/b7w6cda/M/8AZn8Jf8JN&#13;&#10;8TLON0ciI70KgcuDx19M1+kvxq1Sx0/U49B00TTNDArSBiSrMOWI54KnrXkYnGclV8vRHh4zH+zr&#13;&#10;N/yr8WbXhb4t6x4d1ZPJeSWKUDesmWQqeMHPevoDxPe6bbfD6Xx3DYrHKeVlPALdflr4Q8L+Jkvb&#13;&#10;mXTrtW5YSq5HdR/nvX3/APFHSJ2/ZS0S7iQmF53IODu6dM56V2YXFe1TutUd2BxrrKV1qj8x/FXi&#13;&#10;dfGN/JeTEF1kKbXOPyry258PyPeRRMpVfMBVxyPWrGqWcqX8zKGVlcnPOcg16F4I1Wyu7qGz1lN4&#13;&#10;Mg5Y4yBXUdxkXdrJaIGlAYqNqgfTr6V5U2rTwagW5UbtrjOPbAxmvrDxl4ftoLcXOnqwQjOwgYAw&#13;&#10;efrXyjeac63e6El139wPxoA+/fgPqkeueGZPDt05McqZGedvGOK8l8bWNhoeqSQWAEjhsb5D8ox7&#13;&#10;V0/7Nd89pqn2NiTxlQ3QbvpXP/FK3jh164iG9mEjMSTxkHIAobA+qv2LPF91c61qWhXUpeG7sZo2&#13;&#10;Dk7HJByuPQV+N/7Q/hs+HviTqdmi7UW6k245H3q/TH9mPUptF8aie2LM3lOir/eLdjXx1+2x4b/s&#13;&#10;/wAcnVSoxdsZd4GBk9RQmB8L13vgXwNrnjzW4ND0KF55ZnCBVGMfU/1rjrW0kurlbWNWZ3YKqryS&#13;&#10;TX7T/C74Lxfs7/Bm08Za7Gn9u+IIS9srA+bbW5H3j6E9qAPZf2GPhb8FPgt40S7+IMcOpaskR8uN&#13;&#10;mBijlIPHPGR0rx79sTQTqXiq51eGKeGEysREW3ZTkgr2/CvBP+El1nRNYTWom3S+cJlbPJHJJr9I&#13;&#10;/D9v4X/aY+GcdlalW1mFfuuAvPGc1KmiI1FJH4fahFdWt0saRExh1B4wR6Mff1r9GP2F9FutQ8YX&#13;&#10;HiLXV2aVZW++V5TknHI2+pzWT44/Z30HwHembxjdx70bcLZDuLAHpj0rib74qix0/wDsHwag023V&#13;&#10;tpC9ZB0+bvTVGN+ZMFSgpKXU9G+NNhp3ibxJcy6eygl3Zfl7BiQQRntXylceHpY7oxxIBLzntnNb&#13;&#10;938Qxb34ivGCyFwGkVs5+ua9C0S8k1a6jknUSxl1KtHgEgdjTLJfCUUngXR21iX93ORuRtxyV9R/&#13;&#10;9auXm+KKeN0l8P8AjL99ayS4RpT8yBz95fetH42apqElxHp1opjhA+WNeMKRnj0FfKV/f7dQRI5C&#13;&#10;SvIPI2n3z1oA574qfDq+8EXxuIcy2NwS9vN13IemfQivDp724Zsbmr9E9IbTfGPhM+G9dcSK4zCS&#13;&#10;oLxsemD6V8K+PPCl34Q1ybTLpWTY5wSMgj1BoA5RdRuk5WR89/pU41i7VQpbPFZB608AYz3NAH2J&#13;&#10;+yd4G1H4g+PY90bSxwnzGCnHA9fxr6b/AGg9e1DR/Er6fpm6KGPCx45BA/OuW/YxFx4bs5dZRTh1&#13;&#10;JLAYIC8/jWv408T2niDUZU1e33KZGUSkkEYPFAHQfsi6ta6n8f8AwRPqwcmPxnoeXI4JGoQYFf7Q&#13;&#10;kf8Aq1+gr/G6+AXhq0sviF4EvNNCEzePPD5fB5UDUYPWv9kWLiNR/sigB9FFFABRRRQB/9T+/iii&#13;&#10;igAooooAK/mK/wCDucA/8EbPEOQDjx14YPP/AF9Gv6da/mK/4O6Dj/gjZ4h/7Hrwx/6VGgD/ACi9&#13;&#10;sWfu/p/9ejZF/doGaWgBCkXZaQIh6qAPWnUueMUAMZI88AUBEHVR7U7AAyPyFOClh8vNAB5MWM4H&#13;&#10;603ZEOig1oW9rNcOIo1JbH3Rya6nT/APirUYhNZ6fcyKf4lQ4/OhIbWhw5WP+4KbtiPVRXfSfD7x&#13;&#10;ZGSslnKCBkgqf8Kwbzw/qVjzdQsgxncRxVcj3FY54qvTatJ5a+g/z+NSsAKbkHpUgNCJ3UUuyL+7&#13;&#10;S0UAJsi/u0bIv7tLRQAmyL+7Rsi/u0gYE4pTntQAbE67RinCKEkcfgKcsbudo4ycDPrX0V8C/wBm&#13;&#10;r4ofHzX4vDvgDTZ7p5GCtKqny1Hcs2MACgPU+eBbqTtAX1AxzVuDSbm4l8qCIuc4AC55Pbiv3O07&#13;&#10;/gmz8L/g5YC++Nuv291fhFZtLsjwjejtXf8Awk+HPwEn+Ithp1to9v8AY0uAzNgF5FHPfrWM8TTj&#13;&#10;o3qc0sZSTs2fiLpPwM+JWtwi403Qr+VHGY2SBipH1xUGr/A74kaGC+p6NeRYGTvgYAY/Cv6XPi1+&#13;&#10;0VofhvVZ9A8G6dZ6fbWaiKNIo1XGzjnHrXyZe/tBXPiGKT+0Y0lDMVO5AVxmrjiKT6gsZTex+BV3&#13;&#10;pc9m5S6iMbDqjJg59qzyiH+Af1r9ffiJ8MvCfxdi8vTLWK21BlyjxAAs3bgY/lX5gePfA+q+AfEN&#13;&#10;xoGsIyTQyFW3A84q009joTT1R5/si/u0bIv7tPbhiB+lNoGJsi/u0bIv7tJuGcU6gBNkX92jZF/d&#13;&#10;FLRQAYi/uCjEX90UUUALshPQD8qPLi9FP4Y/xpuSOvT1pQEBycD35oAf5Sei0uxO6r9aniiaZtkY&#13;&#10;5xke9d74b+GPjXxYwTQtNvLnPQxxkr+dA0rnn6xwgcqDz1xTtkA6qv5V9M2P7JfxsvU3R6FegdlK&#13;&#10;8/lWPr37Mvxl0BDNqHh/UVRf4/KJA/KmkFmfP+yAchF59hTgsBH3U/75H+FbGp+H9U0qc2+oQPA6&#13;&#10;kgiRSpz+IrDKOjBm49Ae/wBKQh5SIDOxf++RVyCSNSrhEG3tgc1nliSd3GD34pnmEHigDvrTxfe2&#13;&#10;S+XAwXnjAFd54c+L3iHRJRJbyDcD8rYwRXg6yc5OP8/hU5c9/wCdY1sNTqJqcUznrYSlUTjOKdz9&#13;&#10;NPAn7bfivSrZYdXEdwETahY9u/rXtn/Dfdh5aTNYW6yBR2GM+p6V+MYunVduM8fjUqXc5Uc7SBjr&#13;&#10;XgPhDAOXP7NHzH+oWVuXP7FI/oN8Pf8ABQzU/F+nx+GL90W1GBGi/Io/CvoLwL8ZvtN6NUt7yGNv&#13;&#10;l8rc+Mc9h3r+YS0169glV1kYFehViP617L4Z+Ofi3Q1RY7l3RTgrk1+e8UeDeCxzlOmrNn5Vxr9H&#13;&#10;/LcylKpSioyf9dj+0/4GftIz3evWVreyqYIpN1wryBt4xyc4r+7D4IXlrqXwe8MahYAeTcaFZTxY&#13;&#10;6bZIlYY/A1/jIeFf20fFXh8PeCSTesLhSWIx8v1r/YK/4J/6/N4r/Yc+EHia4JZ9Q+G/h68dj1LS&#13;&#10;2ELEn864/CTwhp8M4jFVqf8Ay9SX3O5weBngVS4QxeMr0npWSX3O59fV/n5/8HnMpj+PvwP2qCT4&#13;&#10;Q13k54/0yCv9Ayv8/H/g82laL9oX4HPtLr/wh2vEqO/+mQ1+5n9Jn8W8pkg2rEw6DJ+tUrqTzmKs&#13;&#10;NzZGe341LNdfaW85VwCceWOSMVTllSNjJg5PVSMcUAOdpZQsY6L2PNf1O/8ABBD9m/8A4Jj/APBS&#13;&#10;/wCK13+yh+0H8EJ7fxNoXgdvEqeNdH8V6tEmqtZXEFtc/aLHzAkMjm4R1MTbOGG0cV/LNteaLKoQ&#13;&#10;RzkV/U7/AMGg0kh/4Kka+hBA/wCFPa5yR/1EtKoA/RX/AILE/sE/8EQ/+CQfhfwF4n8YfATxd41t&#13;&#10;/HWq6hpYXSfG1/YS2Q0+KKUuRM0ol3iTAXKYI681wP7M3/BE3/gjF/wWD/Z41X4sf8E5fFPxA+Gv&#13;&#10;ivSG+x6v4a8T3Q1caVfyIXiS9tJi0jwS4/dz29ztIDYG5So90/4PURu+Ev7P4/6mrxJ0Gf8Alzta&#13;&#10;/E//AINV/jrrfwo/4Kz6J8OrWeWPTfiH4Y1rw3qsAOI5WtLZtRtXZehZJbYqp7B29aAPyY/bv/YL&#13;&#10;/aC/4J1/tB3n7PH7RdjDDqUFut/pmqWDNLpurWEpIju7OZlUshIKspAaNwVYAiviyG4EGQVJByBj&#13;&#10;+E56+9f6Y3/B2t+zH4X+KH/BNuD9oU26DXvhf4o0+7tb1UBc6brMyafd27NjPltJJBJjOAyZxzX+&#13;&#10;ZtaGCb906k88KPQ96AOm0Wyubi7S2t180Mce+fpX6F/AD4M+HrSRfEPi8gxpkpGy9Se3Wvmf4VeE&#13;&#10;bO3vIrqeUKJyD8+MqPavrzxD4htdFtV0nRZcRpCv7wcndjvWOJxEYROfF4pU43Z7VqXxgtdHMeka&#13;&#10;IBFAjMuyLgDHAye9eb6h8TdSur2O3g3zM75OScIB2/CuCsZNGmsRqc3you4MM/fb1rgNX8Ur5hjj&#13;&#10;kCqZWUSJ8pXPrXgzxEpPQ+Xq4yUpaI+iT4812wmbUrNCrxKxW4jbgjpgj2rzu+8VahqkpgnmLb5A&#13;&#10;XnJ4OeeTzXn1n4oktY1sZGMiPlQ317t7V6ZHb6TquhKtmI/PyFJThTxzV0q0tbo0o1ppMq6fq2n2&#13;&#10;980jq6bRjdgjePbk5zW/qnhvwn4osprZvlkdQ0chAIBx0z2rx+/0fUbKdiPOaVf9XgFl59Kz4rzV&#13;&#10;bO1EUXnE7i8gP8LCulV1ex2QxD2Z4t8U/hlr3hSM3zwO9sXYLL1UjtXgVyBbyJLIMAcOBj5f55r9&#13;&#10;FdX1ZfHHhh/DreZPcKCEReRk18I+NvB+r+HNVfT9SV48c4API9816FGzR6mGaexyKpISZEOFI3Bs&#13;&#10;5z7VNuYQ7l2hj1Gaoq80cbxcsMDGf881ch88w4QoMjnf2roOwTAjd7qXaysAp9RTd0AjMcSnqCrZ&#13;&#10;7U9FnMUkWVxgHOPSlhS2kgV5Bgr8pIoAzw0iSvGRxt49/emW0y/MUzu3beeKGWWZ90JwQCMn0qGE&#13;&#10;rlmK7t3ce3WgDVWeSCZhPvO4bV9/etpLtLRtrqHYJgHFYqzSThIZjt8vuRUpy6ZRiwU8sBmgC1cX&#13;&#10;qtHvdjvxwp7VSuJACHzhSoyAM5JqjJIv2j5gxAHORUBmkjkWMjKtknPYDpQBoJFKkgAP7pgSw7j0&#13;&#10;r/Qu/wCDMVFT9mP43BBx/wALF0zBznP/ABKo/wAq/wA8gXCSTbYiPmGCc8Cv9Cj/AIMtz/xjD8b1&#13;&#10;DFgPiNpoB/7haUAf2k0Ug5GaWgAooooAK/mp/wCDtP8A5QseNv8AsbPCn/p0ir+lav5qf+DtP/lC&#13;&#10;x42/7Gzwp/6dIqAP8l2iiigBRX0/8APh9d+K9RJVQyj51HcAevtXzVZ2zXVykCclyBxX6HfAXwP4&#13;&#10;ga7tZ9IEkaQNvmlT5cBeoOetHMlqxNpK7Z3F18ItU0HOoa4gAYYhBU/MCePwroPAOuR6LqraVdqs&#13;&#10;MLfK42jBB4GVJ7HmvvWbUrPxLoS23i+2j3RL5MLRfLuHZnA7D2r518d/AZ9SjfxX4fZHihnQlUUg&#13;&#10;qp4zknlc+1fGVc9pyx3sovS5+fYjiOnPHqjGWl7H0LovwtvIfg5c63JJILeVmlRlBxIg6YI6DNfH&#13;&#10;8E8VlIwjllUBvnjXOWLduDwBnmv0w8EeKbfT/wBn9/AGqMkkflCUTD78eeNuT2yK/K/4jQ3eh+IJ&#13;&#10;fsZVdzEnyySpJ4I/EV9NjcKqsbH2eZYFVYavYxtd8TrZarHAYWPlBWcKchiDkc9a/Q74V+IbTxD4&#13;&#10;GtNSjTfMqmKaN+QBjPIzX5Mard3EOpETsp8xxIpDDIHocZNfa37JGvl9bHh++f8A0S6fqeNpOO3e&#13;&#10;ujCwUaaizfB0uWios7b4iX2qeHvET6rBE8sbPIsiFiqKCcbSCT0rhvFE51DS5b64Z4n8nJKYU/L9&#13;&#10;3ae/NezftUx3Xh3VFttE/wBSR85Cj5sDJJGO+K+W9E8Q3fiHTTp19iVyS0bYxsJOcH2Ar52WVVFV&#13;&#10;c09Nz5WpkNSNfmTsr3O4+C/xW1LwzrsllczKbW9VYJS25lAB/iU8Dmvvfwnd6N4I1qK/0OKOXzJP&#13;&#10;PkvJBnzAR9xVHQc1+S8Fvc6RrZll2uBKCgOe/wBK/QG8vdQ03w3pFxITCJdPdlA5B24wx7j8K9HM&#13;&#10;cFGthqtKbtzK3/BPTzTLaeIwdWjVdlJNNn15ptnoPibxXb6pbThY7kqWtFw5EkZ+UYIyM9eua8U/&#13;&#10;bT+HGvWWgLr8JjuFXzDsUZKJgEAj2rD/AGfDqniTxLb3NlIImW4VlWPcysFPTBPX3zX0n+1+raR8&#13;&#10;Ibu61fy4pZhIluscuWfdkH+XHoOK/lOrxXV4dzjDZdganPzvVPc/iatxvieFM9weUZfW5/aOzTTv&#13;&#10;a5+ff7LXiiHVvFNlY7RHKWaGQhcdB0x79K+kdcttI0yDU5LNw168pEZCqMbCeTnp16DrXwf+xvb3&#13;&#10;cvxDkmvd22FJWKF/mGDkHPr64xXo3xV8aa3omrXzae7CJWYtHkEKCT0Yjnkiv3rjnBVMww0cJTla&#13;&#10;Tadr7n9P+JODq5rhIYCjK0m07M8w8XeIvsurXEE8jMz5aXC/KF6fh6074faxJpPhTWtWsmywV1jK&#13;&#10;4xsI7ivnnWfE3jDx1qH2KIHypG/5ZAK3AwckdR9a277WLvwppX9kW7jaRtmHY8dK9ng7IamBouNS&#13;&#10;yb7bH0HAnDFXLaEo1tJPojybXQ1611NGN5ZumcKSeTwc5NZlhpt1ovhM3l0cee7FMd8+1bKa5pd3&#13;&#10;ffZCPMMh3gIOFYkAn5ccV6Zq3hNLjw3HcwrHsVwpijJLbuScKRnoK95uFOVpVFqfRc1PDy5atRK5&#13;&#10;d+AWnbZ/7XmIVcY345GPSsv4w+Opr/X3hiCvEo2bnPGE6/nXc2Fzp3hL4eyXdsJTNKDGqMuApfuR&#13;&#10;6Cvj7Wb+5vdVkSdt3GThscj616Dkkrs9XnSSfQqeJPC6eI0lex2EspOB29h+NfK+p6dNp149tOu0&#13;&#10;qxHPFffHwV8NT+IfEAi4ZIiCWz8rZ5OR6Vb+IXwb0Txt4pvINGWO28mPLOj9cDntitFBtXsaJNuy&#13;&#10;Oc/YO8BQeLPiLPezOiLZWctxuc4UlRgDP1NfV2r2OsWeqSx3rGSQysISmSFC5zgD9K8d+B3w58Te&#13;&#10;CtDvUhWa2lupkiiuBwrx55I9cV9O2WkSXDKbqWdpA4QzzHaMdCRgdDXyvEeLwjUcPXnZs+I4vx2A&#13;&#10;ssHialpS2ONNitpdwagquC8kW0hQQTjJYdCK9l/ak0aPVtC0vUtNDPssItyqMMDtycDvjvmuC1n4&#13;&#10;Z+M7rWbW7ikl+zMqmXB+WPa2MHHXPavoX4g6DPcXWl2d3IBBPYiJZCOcjggZ/EmuvIcOsLS+rzmp&#13;&#10;Pod3DOGjg6Cw8qik7/gfkVHaTT3JjIUuWyoY8qO4qPxBaSSRiOMeX5S7R/eP59q+mL7wd4ct/Gf2&#13;&#10;GUzLmVxvVcqV4wR+NL4s+FM8Ekl3bATRsjMrgcgKQOgr3LW3Pp2j4ysLO4ST5Qfv8gHuD1r6U0Dx&#13;&#10;Kl5Yt4f1Bt0kSB4H7+6/jWPc/D9tHkFxdABwCwU5A/LFcFpdw9t4lSaFcqsjblf8jz6UAeg6pow1&#13;&#10;vbFAqpKp2q2dxPOMY7VNL4dOj2bWsREkshPm8bRt7gk16b4Y0O7vdYiltFZ3k6qq52993T0r2vQv&#13;&#10;h3o2rzJDqGPmkzcbuWIY9h0x9a8vM82p4aKctTxc4zylg4pzV2+xl+DodS8J/Ci31SxQA3d5iQ8j&#13;&#10;McY6DByfxrPm+JkBaa8eNIFhcLvxgH+9lvvH6Zr3z4heFdG8O6ZB4cjkVbG2tRcJLjGN55IAPevn&#13;&#10;nWI/CF/YXGmWrx+WJGZJV3DaCuc8rzk9q+C4rzLB4nkg1ddfK5+Ycc5vgMYqVOSclpfyuXW+Itp4&#13;&#10;+1610fRl3tI6u8ij5Qe2Cec1+eX7ZBWP4rXFnuLNEqxuD/CVFfXHwTu9H0DxTJqE5Mi22+Rzj+Fc&#13;&#10;sPp0r87/AI6+L5PG/wAStU15zkXF07r6Yycd/SvvMiyjD4HDqjh1ofpXDXD+Fy7CRo4RWi9Txqlx&#13;&#10;xmpUheV9iAk+g5NeleGPhd4m8QTRiOAxxynAeTg4PoK9U9/5nmCgscDmr0WnXkjcRORj0r9SdO/Z&#13;&#10;N8GfCPwPYeNPiekl3JqMXmQW6HA9ev8ASuTm8Z/Dm3VrWy0KzhQfKp27nOenJ4oHY/N6S1lX7yMv&#13;&#10;tVfYR1x9K++Zbrwjq+oR2r2VoAxAwqDOD9K534ofC/wjp0qXGmQhUZQTtI4JoCx8THrwMUleraz8&#13;&#10;ObhLRtR0hvNRT88fAK57454ry+SF4mKPwQcHPqKBENTRVEMZ5rc0Gzju9RiSTJUyBdvfmjmtqJys&#13;&#10;rn6r/sDfBLVfEVhd+N7W18w6fbPdAjaQcDIJyM8HBrkviDquqx+IbtNUEkTl3feOrybujEjOK9L8&#13;&#10;M/E3Wv2e/A+m6f4OneCW8jV7yPj95GwHynjoaZbfEj4b/EzUyPGEf9mXM52lwA8RYnA57D1rl+pR&#13;&#10;lC01e7uedDARnTcai3dzyLwObjWtft9ItPMLSyYkk/unOB2r9o/Ew8PeIPhDp3wljlE1zY2nmOQQ&#13;&#10;VMjjDLx3FfJ/hz9n9fh74Zb4l2bW93p7jbFMrgsCDzt55PpXH+DvFE+oX7TwSmNvNwrytlnYHn7p&#13;&#10;4FSnToy9muo4SoYZqkt2fPPjT4Z3Wk6xPE6Iu1mBReCPxNUfBngeLUtStkgALI4blSx3d84xivav&#13;&#10;i7a3EWufbzKy+Yo3bTknOBk5HFcP4CvdMs9UlVJneYqVQA4/EdK7ra6HpJXPXPip4Q0vSvDJSF1a&#13;&#10;YoWYgZ2nbyODXwJqmnQLyoG9M4G0ge+ea+lta8TS2/nQagZHWQt+8dtwAPp71wsljpWq+ckSlkk4&#13;&#10;EkvDKQeoAxXFiMdGlurnm4zMoUbXO1/ZYt0m8eW+nXBXEzAD1Df0GOK6z9ojw7PpPj69sjGgKysS&#13;&#10;yjk56HFcj8CLS90/4naYIH2f6YqNIcAOC3OOO1fVn7efhqXwx8StvmBXmt4pS6nACvGDljXTF80O&#13;&#10;ZHb7ROCn0Pjn4bahJpev29+JNhhYM/OCBnr2zR/wUB8PMnh/w/rvlqVuo38vH8RGM1zGk2k2oXSJ&#13;&#10;bBiwkEaEcNMzdAOvFfXv7Y3w21rUf2a/C51S2Md4l6ghX+JEYYwT7mlTlzbDoT5o3sfnJ+wv8Fbf&#13;&#10;4s/H/wAN6Rr2I9POqQ/aZZRxsVssPxAr+gH/AIKdfBq88OaxDqfh1WfR/s0KWi2ozHHCqjy1yDg8&#13;&#10;V+Yvwv0qw+BGo2IlCfa1jDOQ4UrKw5BHXNfdPhX9rSHxH4fm+HPxOWS/0xiRbTcGW2LEjAznIrRo&#13;&#10;s/Kqxga6l8uVDJhSoPRtuSc9OME19Y/A3wtqvh7ztfgnktxEnyFGOQz469umaz/iNo3gDw3qMt3o&#13;&#10;U7SRq5bDqEIVuccGvRfCeu6dqfwK1K+06PbNAyskjdWJyACRnOKztZPl3JUUk+Xc8Y+IHi+DX9au&#13;&#10;rXUXhdolESysm5iAcHB6189654WV72OXThv3nd8/A4POK7W10e01K5bW7W6LSIrifzXABI69ffpX&#13;&#10;s+k6FpGv2lvaQSwyTYEsnl8sB6cdK+XyvHP6y6LufEZNmz+tui73PhTxppFta6m3mgE4A46B2A5/&#13;&#10;CtvwTqV/b3McAbopwM457Vr/ABV0ea18SzWgUqQ5GGbHGetY/h9Gj1B5UXISEgkc4I719bJWPuZO&#13;&#10;2jPU59RtvGlmbTUG/fxgocgZwOnNeC+I/h9eaXeATLlHcPG7ZI2t0rd0bUrxNXW4tycecQSvBwD6&#13;&#10;GvtbXfhpJ4x8HW2q2EXzRxh22n5jnsV/rWVWdmkupjUqpNI+ZfAHhJL+aDT48l9v7sc5B9/ar/7Q&#13;&#10;fwV1HUvDZ1lIi91YLtmdR99PU/SvpfQvDR+H+i/2nqcWbyVCsKsvJjHfrxj1rE0T4q2V1JdeHb8r&#13;&#10;cJeD7NIzjcBu6Yz6Vsopu1zdWvY/Ei5gNrO0EikMrFTn2plsnmSqnqwH5mvpb9oX4ZzeEPETzW6Z&#13;&#10;imYupxgYY5yPpXz5o0RbVIgUziRc+3PWoFc/Wv8AZ0ttF0TwEbHVcAvbM4d+MFx6n1Fc7rWieHbq&#13;&#10;9eSObdyS0SHIUZ9epNdX8ObIXvh+byIg+6xXHPC4X0r5w8WafPBeG70e5eGTlWU9cqaAP0e/ZU0D&#13;&#10;T9e+IHgu1sU8xrTxno0gU8Plb+DJ9xxX+uvH/q1+gr/Hm/YV+JGsaB8bvCEeolGeXxRo8IYrwd99&#13;&#10;CK/2Gk+4PoKAHUUUUAFFFFAH/9X+/iiiigAooooAK/mM/wCDub/lDb4h/wCx68Mf+lRr+nOv5jP+&#13;&#10;Dub/AJQ2+If+x68Mf+lRoA/yiqKKKACjtntRkD7xwPWv9Fr/AIN/f+DcX4I/Df4NaH+3l/wUV0K3&#13;&#10;1rxNqlj/AMJD4b8DeJI430bQdLKebBe6lbSArPeSRjzRHLmOBCuUMmSoB/Av4F/Zh/aV+KGjDxF8&#13;&#10;NPh5458RacQSL/Q9B1C+tiB1xLBA6H8CayoPg38Q7TxmngLxRouraPqjOiyafq1pNZ3K7vuloplR&#13;&#10;wPqK/qe/4Ka/8HUv7XPxL+LuqfCX/gnDqVn8L/hdoF5JpOi6ppNhavq+tRWxMX2vfPFJHaW8mA0E&#13;&#10;MMaOqbd7k5UfYH/BHH/grH8af2nvHFn8OP8AgqXpnhX4u+EEngGm+KvFWg2Eut6FdO4EcwnSFRNB&#13;&#10;ux5gZfMA+YMQCtTUmoq8mTOcYq8j8R/hf+wL4Y+EVkl98ZLKWDVFjjnls7+N4pF8xRIm6NwrDKsC&#13;&#10;MjofevU9S1j4W6HA1hpdlaKEAAWOMDivsX/gul8V9Qs/+CmvxU8LQny7Wwu9PgtVi4Ta2n25XGOM&#13;&#10;AHA7YFfinZ6/e61qQ5dhsO7J9K8+pip8z5dkeVUxk3JuOyPs02Hw/wDEWlyo9lAd6H5wAuCe2RXw&#13;&#10;18Zfgqyu154fVJ4CSDGg3YGec49K9f8ACc96VkGdiycKS3HFfV/wt8JxjTprzV1+SUbAHG7Ct1bm&#13;&#10;vGxWeLDU5VazukfP4viN4OnOtWlpG7P5+/G3w91PR83Mts6DP90gf0ryOSKSM4cc+1f1G3fwR+G3&#13;&#10;xOguPDjIkkzRtHuKqo54yvFfib+1V+yl4n+A3iWXfC8mnu2YpxyoB6DIrzuFPEPA5pUdGL5J9n1P&#13;&#10;J4L8VsuzqcqFN8k10e79D4fpMip2iK4Ld+QarsmTX3slqfp8lZ2FytLUZQAZH+f1p69BSJGop3mp&#13;&#10;47eR8KoJLHinRI0smE716t4E8GXet6hFEsZfc45PTFPRayFKSiuZnsX7NX7OWs/GXxTb2IOyzDBp&#13;&#10;5mHCqDzk1/Qxe/EPwN+yJ8MYPAHwit7S0u5bXN3qagedI+3nDdcZzXin7N/gDRvAHwPbVNPgC3sh&#13;&#10;O6QYJzjpXy/8Z9W1HxBdk7wzgbCpOAp9AD0r47H55GpU9lB2Pgc14jjVrfVqTsup5745+KuueM55&#13;&#10;bjWp5pmdi25ickk9/Wu4/Z5e4fx/ZuzEoJVbLEjjNeMaD4fvLu9Wy2SuZG+YxgEjnHHWvv74a/CG&#13;&#10;1+E/hv8A4WX8QpDZkArp9rxvfuCRXnczlVVOLPLlUbqqnTkfKnxvubhvFuotAJUBlbPOc8188w3t&#13;&#10;9by7oSQDncj5x9a+tPEy+EviPrU8+n3xglkYk+YOBzWR4e/Z48U6/qIitwPJDbDcrgqUzyTzX0eF&#13;&#10;n7O6mfWYKfs01LU6X9mbwxL4g16PV9QVlghcbTg/M6nO0HvXOf8ABRb9nnUJ9Ui8faXZtHFPADId&#13;&#10;nQ8cmv0L8BeA9L8A6PaR+Qqw2QEs7g4WZh6msD45fFPTviZp6+HVjUQYCGEgHbtGPlPpXnzzl066&#13;&#10;XQ82efTpYlL7LP5Wb21e1naOUEEEjnjpVI5xxX0T+0V4Oi8HfES90yFSqiQuoI6Bua+eOh4r69NN&#13;&#10;Jo+4jJSSaGbccilytLVekMnytLVepk+7QA6iiigBwXcdv6VuaJol7rFyLWyjeWVjtVIxkkmodE0S&#13;&#10;81m+SyskkklkbCRx8liegFf0GfsT/sU+GPhb4bi+M3xmSETyRCaytJACUBGQSD3rLE4iFGPPVkkv&#13;&#10;M58TjqVCPPVlZfceBfsr/wDBOTU9X8LH4t/FmA2+kwL9ojtJQRJNgZPBwcV33xD+PGgeBs+GvhjZ&#13;&#10;Wum29sMYhiUs2OnzEHtX1v8AFz9oLVfEVlL4X0HbBpgQxlYzhQAOOB61+N/j2G8j1i5ViXV2OGb6&#13;&#10;9BXnU8xjVfuao8ujm8K0/wB3qj37Qv2jvG3277Y93IMndjOTXv2hftMeLJSsl7Ms8ez5knwRj6V+&#13;&#10;ZunC/EyvGmcg8KDXrOkQ6rcJEI0bP3SAOvtXTKtLoddSpPmTiz6g+KvjH4RfEHbBruiWQaRB5lxG&#13;&#10;oRgT1YYr498efsmWl9aNrnwwuGvYT87WbjLqPbHal8YPPb6rHbsxV8cqTwD719f/ALMlzqSamtvM&#13;&#10;qNHOArH7y7R160pYmpF2ZNTE1ITSb0Z+K+t+G9R0C8ksNUgeKaNiGRxjBzjvXNsNvJ9cV+0n7UHw&#13;&#10;n8IeNdXum0hIYL2PIV0AAfaOfxNfkP4s8Kah4a1GSxvYmGHIrqo16dRNxdztoYiFRXg7nIndjjil&#13;&#10;V2280pxuO3mkrQ2FMpXrTgSTkmoH7VJkDrQBKpxxmpllwMDNVNw6cUb/AHoAuzXO6Aqo6qetf7ef&#13;&#10;/BMc5/4J1/Aw/wDVKfC//pthr/EFkH7tj/smv9vn/gmL/wAo6vgZ/wBkp8L/APpthobKbPumv8+r&#13;&#10;/g89uUg/aA+BwYHnwdr2PT/j8gr/AEFa/wA+f/g9CeFP2gPgYJeSfCGvAf8AgZDQSfxa2twJMbdo&#13;&#10;OOuaryokjmaR/unIxVOOMrcAJjaQSPrUEU8qgxBc4JzQBrTXAWQ7dzbwPav6mP8Ag0DaU/8ABU/X&#13;&#10;w2Co+DuuYx2/4mWl1/Kgz3MQJny6noV6iv7Bv+DZHwZ8Hf2Nf2hdV/bG/aj+NHwP8I6NrHw7l0LR&#13;&#10;NEvfHGjtrUsuqXVpdFrqzWffZ+SltteOfbJuYDaMGgD73/4PV2KfCP8AZ/xn/kavEnI7f6Ha1+CX&#13;&#10;/BsV8N9X8d/8Fh/h1qlijSW/hzTPEHiLUZlU4igi06W2QtjoGmuI1z6tX9Jv/BwLp37FP/BWr4Yf&#13;&#10;Dnw58Cv2qv2cdB1TwP4g1HUbpPE/jGyW3ubbULeOE+XJavOyyRtGDtKYYHqMc/Kn/BNz46f8EXf+&#13;&#10;CAfw48UePvFPxw0b43/GHxNZpZ3q/DGzk1CGCyhPmJp9hLnyEjkmAeaaedCxC/IoXBAP16/4Osfj&#13;&#10;p4Z+Fv8AwSS8RfDvUbmNNU+IviTRPDOk2u8CV/s92mpXMiqeSqRWpDEdN49RX+Yr4W8Ptqcq2oH+&#13;&#10;r++2DnFfor/wVn/4Kv8Axq/4K2/tD2vxK8Z2f/COeDvDsM1h4H8FwTGePT7eVg0txcSYAmvLjavm&#13;&#10;yBVACqijavPxD4Isr7yftCuqiUcr0JArKtWjTi5SMa9eNOLnI7C0H9jSpbRO28gqjP0B616l4ag1&#13;&#10;PxG8azRuVcEPj+6veuC/s+CWJZbyQMd+EjHJGK7zSNck8PWW2xkVgy5PYhW7V4FfHxrSSiz5atmt&#13;&#10;PETUYlzxjdRxRppum4VANgUHnI7mvJpYbpfkvHRmdvlXPv1NdvNq+myuNQmkRsMSRn1rgNZ1iynu&#13;&#10;3lghXgYUg1vTpu+x1U6XS1jbS+js4RJMGKxsFLDvj+lJD4qv/OP9nOyopyVXsDXn9xq1zd2hgTAz&#13;&#10;w2OgFSW95JDsZCFHCHHO7610qFr6nTGnbZnunhvxlrt5dq2fNWP5drjrmujXUdS1me4t4rfDP8oe&#13;&#10;PnJ9K828MaxaMWjffCT8u7HH0r6H8HeLPCnh2U3MyoJJhsQyjIB/vYrnkne8Uc04S1cUcNL4f1Dw&#13;&#10;LYfa5fNhnc4hcH5iDyTXJ+LfCU3jjSjqd1ukZI+ZFJ3Ejrmvbzpl5461qXVWm3W8Qyhk+WPB9BUD&#13;&#10;arpel2yeE7Auxmd1eULkHPoaMPXle0i8LiZqXK2fmTqNjNpd6bXHETk4PesB5HC+aT8pfA9//wBV&#13;&#10;fUfx0+Feu+Ep4fELWtxBY3O7yZp04k9wa+XpTEsZicAFs4x2Ne2ndXPoU7q5aF23K9Bx71AZBErB&#13;&#10;+Fzx71mSSNBDsQk+rDrV20kjntsMzM47MOMfjTGOO9CzQsCpHDdRk1FC+24UhSNqZZxz19qLmGJV&#13;&#10;BQliDnFVwHllJiJBC/MBxkUAaXnRjKYLVBHNJbhkRDz2JxmqscxWZ2UZ9OankmmkO+QjA7dxQA1p&#13;&#10;yCGKHB49cEVNuBVHyvmc4z0x71DLAsu2QsVGeQDTZG8ogxbiF64oAlaQybk2qm3kso4r/Qx/4MtA&#13;&#10;i/sv/G9U6D4jaZ+ulJX+ePK7MsjZIU4z9K/0Nf8Agyy3f8Mv/G/PT/hY2mY+n9lpQB/abRRRQAUU&#13;&#10;UUAFfzX/APB2ZE8v/BFvxqiDJ/4Szwnx651WEV/ShX88P/B0faLff8Ef/F9qy7t/ivwoAOvP9qwU&#13;&#10;Af5IJ0S7kfbbozEYGCMc+lSDw3qmMlMc4xX6Da58NoNM8MW99FaBXIw7bTwcA53dOleeaV4P+0XI&#13;&#10;lVPkZwvI656n2ptJbsfL30PLPhp8Nbu6uItQuYy3zZXj061+vPwH0jSNG8Oy6fcFPtRjyHC4GMZI&#13;&#10;OeCSOteSeBfBlreaSk1rGYli4cAkZI9D0+telXLJ4Zgk1BJTEE2kKRjgEZGR618nxPm6p0406b1Z&#13;&#10;8JxhnapUuSk9XodmnifRdEifTtUMgkSQFXYhcqTkYz2Oaval8SdK8PeGZrdZIpLeSMIH8wHG4kFW&#13;&#10;B5GDXz/401G28bJ9n01AZY4iJShwpI/iY9TjtXzP40e9sSmmOXCiNdykZOQT1HQ+ua+ey7giE5xx&#13;&#10;MpvXWx8zlXh1GdSOLnUabd7eZ+hPgXxILrwQ8kqPKjh0IlYbTydu0/rivnT4i6LcX05+1yj92pzI&#13;&#10;xAD49xj7ua9a+DPl3nwy2xz7vLfcqDGSQATgdse9ee/EqJvMMs5jVZhhdwLE5/iwOlfc47H+yXKm&#13;&#10;fo2YZhKkuSD1sfKlzompWcwVk3Ev5iPglnB7D0FfVPwbjGjLHrdzIVEQ/dMuVO4ckAkc47187eLU&#13;&#10;d1+0WjkbCqZbJJIPYdq9i8HQXs3hNIBJho2O3bkLyOTzxk1pl2O9rC73LynMPbU05bn0n47+Idv4&#13;&#10;0mgOr4ZgnlGTPylfrjrXlNr4KvrHVorywO+0a4/fJFg4HbB96k0HRY/tKJqUh2OjYtXAPzKSM7j3&#13;&#10;78Vct9dXSJY5rCQHyZDFJCpJDFTjPoc9q4I8SYaWI9h1R5y4uwssT9V7M9P1X4TSv4hsDFCxjvNh&#13;&#10;DMuAu7jk4r6F+MC+HbXxvo/gXLzRWenww3AjIUgsoyM9OvNfKOs/G/VdCu7fVIidjptjjJbnbyTn&#13;&#10;t9K2x8RofE3jWw8Qagrs1/5aMsrF9jgdSD2FTxPVqLA1FR3t0M+MqtZZdWWG+Jp7H2V4VTS/Dmmz&#13;&#10;6do9wunvb4a2kKYdjj+Jz3Hr0r4N+IHiPx58QvFs2j6xe3Go2dsXcszkohIOAenGfSvoL4ueL5ZN&#13;&#10;Pk0GybyuRIJEchgOvzD0I6V89eCLuE2mt64cyCZPs1uzHDCTtivxvw04WSxMsbjYqUltda/fY/Bf&#13;&#10;CPgtLF1MxzCKlNbcyV16O2hnfDnSZvBsX213xNIGVmhJDEO3B/pXAfE7VrmWa5ieTzGlJxDH944O&#13;&#10;c/N9Oa9wsLyCw8Gz6lrAw0H72BZTjdKDnaAOeMfSviPxj4yk1jWpdXBzhXY8jgjPb0r9joYS+IlV&#13;&#10;mr6aH7zh8G3iZ1aivbY9B+D1ob7xT5d0EhCwPNHvwM7QTxj1ryn4qwXQu7meJ1OZGCDOAD1rY+HH&#13;&#10;iP7ALvWJpV8wwmGFScBgfT/aJrlvE3iK4uA9rqSNsLZC/wAWT0b6ete1TqTk0fR4evNtNo4/4OQx&#13;&#10;z+LJF1BPNItmaNQcAse/4GvpS51a7urqK10xFSRFCuyHAypxk+ufzr5d0W3n0XW11GEIpjyy7CRu&#13;&#10;Xrj616n/AMLGZ7IGG0xKEkQNGMMGbuT3xXxnEuSVamKjWpq97LfY/PeLcgxFTGQrUlzXSXodn4ru&#13;&#10;l+zfYIdwO/ZKGO4fMOoGeg9a+b/Eelz22qbHZWQKSchiSe1e3+B7G/v72O7vCrtI3DMckqfvA/h0&#13;&#10;rK8a6LZXniWSO3dFjEuNuOfyr7ChhnGlCEnqj9CwuGao04SeqWp9qfsM/BbVvF9rcazAiIogAY4A&#13;&#10;BL8ADd0Nb3xv+BP/AArQvqHh0m5+2yGNYYiWkDOee3qK+mf2Q/E+neEfhVL4ZtpIVuLqPccHDKB9&#13;&#10;xt3UN3Ir6h+CHw10T4tfEvTNF8RyJc2+nQvqNzDuLs64wBu7ZJ71/K/Hvi5i8mznFV6zth8NBtqz&#13;&#10;10/z0P4q8TfHfH5BxDjsTWlbDYSDbj/No9b9NfvPgz4T+FtV1/QLjwx4u09oontWe2uijKY2ReFB&#13;&#10;4xk9/auKtrCDRjI2phTFFGcKzZBZcgcD+71Jr+kj49eCvB2jfA/UpNOtLax+w2f+iyRxjcpyBjd1&#13;&#10;yRxzX8qUWi+MvHXxJu9AhvZY7UTumWJ5Xdnbu79ay8M+MZ+ImDlmUKfsuSXK1vpujn8HfEGt4qYC&#13;&#10;eb0qXsPZz5Gm76aO6duzPsH4d602q+Cb6axuPOzIfLLxsQBjgqwG3g44JrsIvDp8TfDFr6/k33un&#13;&#10;SNNHvxkjoduOw9K+WbDV/Efw41OXwruljgaJtwI2pgHIG36jqK9O+HvxB1V3lS6bdZRbyIVBBIIP&#13;&#10;OQcYz61+vyybGUcygoS93TU/epZBjsNm9P2c7w01Z8Ya5Dct4xv9c8whoGdkT+AL1H0Oa5nTviFq&#13;&#10;Ud35iu2wnbLEeuSe2fU17n450zSLDTrnUbZ9q30jtHEykk7Tn72OBXx5baZcSeIolhYt58oK5JAA&#13;&#10;z0r9Tp1E2z9mw9dycj2b4nHU201L95MeYm4BRnb7HGa+btKttRlvlRlcqrfuztwB65PfNfaHxN0S&#13;&#10;Sz8JWck/K4DhWBySOx9c9q8N8G2dvLr0QmRlG7dkfdBbpxzk1q4N7G0kmfT3wk1mPwboizanCrSz&#13;&#10;RFEcjc3TIbI6A+ld9Z2N/q11FfNcrgtvCopUAZwBx94cc13PinQtH03wjpq2ybrqaPc6qF35PTI9&#13;&#10;6wrv4f8AjgaJbz3sJjhwxVYlIfbncCccjivzfi3HYejiKarVVFy0a7n5HxvmGEpYykq1ZQctLN7o&#13;&#10;zfjHdygaffaXG0tmyCIdFLEDBPP8IbtXiUnws8R3Fr9rtQGjuFA3qMFXPOBngg/piv1G/ZB+E9p8&#13;&#10;frqy8M+IowEspXW4DgEpECSc565Ar9l7r9nP4I6d4al0WDR7WGzgtGHmqmXARfvZ9c/nX86eMnjd&#13;&#10;lfDWa4fBeyc5Ste3Y/k/x/8ApF5PwhnOFy5UnOUkr27PqfxyTeH4/hzot7ps0Ye9uIZVZuchW7fX&#13;&#10;3r82JPAd9q+o3N1IRFEtwyk9Tye1f0ifGv4FaDrnijUprZy8UG/y3QkfIueB24HHNfm/q/7OXifx&#13;&#10;Lfy2XheP7NZLOUid8FnY/wARx296/qrK+KMJUy2hj601TjNJ6+h/bOUca4KplGHzTET9lCpFNc2h&#13;&#10;8seFvhHpdhY2+qaUDdXEj4w6nO7OOnSvuPSf2Y9e0zw3D4i1G5KNPGstvEqZG3tzxjp0ritN+Fvj&#13;&#10;X4K61YjXQjpHMsqkHdHISehbtgV+vNt4ai+JPgy01PwzekySWoIttu5FcgggZ/TsK/OPEbxIngFh&#13;&#10;MTgqidKT1l+R+SeK/i3VyyOBxeX1U6NSVpSWq8rvofm78dNW1DxJ+zlptxeMwudGuHtXQoCAnQFf&#13;&#10;8a/LdZZDE0JZMs/mqSTk8fdPpX7f/Gz4WXWgeD5/C2tEI+oxFTCcFlmTk5Hv2NfjZrPhxNOvZrKc&#13;&#10;pncY9mC3Tvz3r9SyPPKeYYGljKTupI/aeGeJqWaZdSx1B80ZL+rFDw63namkk+c+YuQTyMDtgCvU&#13;&#10;dY87VLaWyYjK88jccY4rzzwDpbjXtkfKKGI44PPHXpXrsGnzgTGFDvJ3L0ALN/DnrXqyq+yg5s9m&#13;&#10;rW9lT52ea6Lo11ZXn2aBQ4uMfLyd2729q4n4lfCu8t5W1G3iEbFuVwVA45/Gv1U/ZW/Z0134s+Jl&#13;&#10;t7W1aUYUyKql2G0E5QjjHGCa9D/ao/ZfuPC9vcBY/IMDK7712jHXaexJ9K+Nr+IuXUsTHB1Ki9o3&#13;&#10;tfU/PMT4s5Vh8VDAVqy9pJ6K+uvzP59rvwfrNohmMe9Fzkod1bvw30pbnxnp0F0NivdIvzcHqO1f&#13;&#10;eWvaPofhu1jLwhnlUOpZR1IwRgA968f074YalJ45t9WtUEUfnxywsPu5J6Z7V9zTnzRUj9Noz51c&#13;&#10;+k/izYadLr8UF8rBIYI7eIKOOB3PvXmw8F6TeWu2wZ1mQ/u1bP74Z54+tfTfibwempTiO8eOW5kA&#13;&#10;LBiQEYDoGxg1xWlaOujai66jEUESsFZG+Zx6c9K+XzLF1IVG6cnp07nxGcY+pCpKdKTvFnsHgDVN&#13;&#10;Xt/gHLo97JJJ+/Jjgkf5VYcYHpXH/CGRLXVYotROxS3BdQSCeozxxXuEnhjR/wDhTDC2cpNNNujk&#13;&#10;HBXK9GHf6ivjXw3F4qsPFy2kZab94yK0fPB6kfTrXXi8vrVpQqxdrpHo43LMRiHTxEHa6Vz1z45a&#13;&#10;/pcWrrAW3nGC0R4X864j4VaLpuo+I7WCSVw8021ZJDgKp7HjvWN8Y7O7FxGLiJyxiG5nBDD8utec&#13;&#10;6Frk/h+S3ukUu2/eB83t2r0K9WcHGK1PVxdepTlGEdT6T+MPhKbSNXXTNMQFgcM4Xcefr2rziWCD&#13;&#10;R7RnjAN1uJKE/Lz1Ir9Gtb8PaJqnwt0nxpamIXd5aRidXGcNwGyBz+NfGvjrw/odjbi3mkLyEBts&#13;&#10;QxsbqefTFRmDows6rM82lQp8sq5jfAqFLv4jaZJAiyGS8Ej8Z25YZxnFfon/AMFC/hdf/EHxhYaj&#13;&#10;4Zlt5PMsLeKSEnkYTHKDkn6V8hfsn6DdXHxZs5Ic/Z42R0nK/dxyUI/TNe7+LviPqeo/tRXN1NG5&#13;&#10;tYNRit9oJ+VQwBbnoAM5rWvj6VKg62lrXtffyNcRmlKjhZV07pK9rn1l+yN/wS78T3/gqHx7r91Z&#13;&#10;WM0oxa/bFd2bGCWRApwBniu7/aQ/ZX8eeA7LTB4/vIta0qe7Co0S4SNkG5Qcjjp2r97tDi08+EtK&#13;&#10;udNwtsdNt/JCcjaYw3696+e/2hfDNh4u8AXNvfBQltcRXK+Z0BBwT+Xev87eHfpRZ7ieMaGCqtfV&#13;&#10;6lTk5LJNJtq9977H+VPC/wBMriXE8fYfLazisJVq+z5OVXSbave+j28j+Tj4jfADxF8SLHU/G+mS&#13;&#10;zSXYvHWOCGPjYvHPcdMV8reEn1vQvEcXhrWlMdykxil3ZOVDenr71+uPgz41+CPhj8e7y01uN5tK&#13;&#10;jvnPOGRcsc5U9RXZftFfBD4P/FHX9M+J/wANHS3mun3zgMqrknnbGOeOtf0/HxMzLAcUrJMww7dK&#13;&#10;rrCaWib2TP7IpeL2b5dxmuH80wsnQra06iWivsn/AJn40fGWC4i1WS2jl2Asu4s+Aq8HOP6V7V+z&#13;&#10;slxqPgfVfD/meYjl2jy25cgdQPpWD+0J8JvE+ja5d6naL9rtkLCWS3O75Ome+Pet79l7V3sp59Jk&#13;&#10;gkH2lkjG7G7JHY9PrX7rKnJVLx1R/SU6NVT54u9z501jw3qkGr3tnatt+ZxsGcHnqQelex/sq2t9&#13;&#10;Z+L7qzvg8iXEZTDZOPXAIqz8Vnm8NeKLoxAx4cqAwABOc9K9e/ZZudN1LxBf3DhBLb28kgfgAEDv&#13;&#10;XW4RTvbU71GKlzqOp8vfGbTVPiS9lmCyKlw5iBA+6OMGvP8ASNMtzDM57Q7hh8AZHGTXqnxRQz69&#13;&#10;qEKDBSZpWZuN2T2HpXnWgWUd1pc4iGHaQAsxxgDr9R6CsnTvuc9SlzO7I/DPhe0vL2N5ApcyfLES&#13;&#10;Q7AYztPHc9q+8/D+qXHhHS7PS48eWyjzFY/OAuT82eceteD/AAV8BHVvEcF7ON0dsjn5vQfMpwe3&#13;&#10;FeheMdRuLyO81GMiWVY3hUgbjGucdR7VlSoW95yMsNh2vekza1i/8QfG++uItPiS0sIh9nM8KHIQ&#13;&#10;cHDDvnvUGq/ssWOk2YuNLeT7SoSdyzk/Ih+bPoPevSP2TdPsNQ8IXktyyExyOsiMG3kg5zg4yB61&#13;&#10;75aTQf2rdS6vMyieUInO6Mo/8O5eQv8AKv524r47zGGbThRbiqb2tuu5/KXG3iTmsM7nTw03GFJ7&#13;&#10;Lqj89f2ifg3r3jTwRBf29vvltFEWxVwxUDqPUV8G/Cj9m7xF4j8TSSXsBSGy3zyg5XekfJAzjJr+&#13;&#10;xHwx+y3b+Pvgws/h+GIX1zKZY1Y5QKg+6X9T1Ffnl8Qv2MfjF8IdWTU9at4G0y9zHLdJL5hRpM/u&#13;&#10;8d/YivsMk8b8kxGJjgsRXjCq9LN2/q593w99I3h3FYtZfiMTGnWenK3ZvS/49D8yPDmqnw/eW8+n&#13;&#10;5WKLELhUJHl9BuBHpXNfFrwbpOstDrOjqSspYkKNpB7jb6ntmv6Cvh9+yV4Btfhysmp2pvL6aADz&#13;&#10;Hi2xkyfdKk8A4r8xP2oPgufhD4ggktEdre5m8kFlwA3XI7dOARXm8IeO+WZxm9TKaMWpJtK/W255&#13;&#10;nAn0msmz3PKuSUouM4ycVf7VtNj5P/Z5trqw+M3gGNtw2+M9BC7gQSP7Rgzmv9lqLmNT/siv8hb4&#13;&#10;UeDH0r44eCby4YeW3i7QZIF6khtQgP6V/r0xjEagegr92asf0m0PooopCCiiigD/1v7+KKKKACii&#13;&#10;igAr+Yz/AIO5v+UNviH/ALHrwx/6VGv6c6/mM/4O5v8AlDb4h/7Hrwx/6VGgD/KKoopMe5oA+9/+&#13;&#10;CWfwX8NftE/8FHfgl8FfGaJLo/iD4k6HaarBJjbNaJcrLNEc8fvEQp+Nf62X/BZbx9rvwk/4JR/H&#13;&#10;zxp4OaS1vbL4Y6xbWktr8rw/a4fspZMfdKJISCOmK/x2v2S/jvqH7Ln7UPw8/aP0qH7TN4G8ZaR4&#13;&#10;pFtkjz1066jneLP/AE0RSv41/s2fHTQ/hx/wUq/4Jy+LPD3wl1Oz1fQPi78MdQg8N6nBIrQu2qWT&#13;&#10;/ZXLDIBinKh1PKMpVhkEUID/ABUfhzoEmu6/b2cK5JYcY5r9+vgLqUXwU+H32GZlSXUl2/ew2ByO&#13;&#10;nI+tfnV+zB8CPEug/EXXNA8eadPY6r4avbnSdSsLlSktve2khinidTyCjKw59K+mPEkfiTxN49s/&#13;&#10;DfhS3uLy+u7iKw07T7NGmmuJZGCRxxRrks7scBQDmvg+N8e3BYam7Pf/AIB+YeI2YtxjhaM7Sdnp&#13;&#10;+R6/8WX8RftFfEDUfir421W+1nWr/wAldQvbtvMnkW2jWGLce4SNFUewFcDZ/DNo7oW1qhiXGS7D&#13;&#10;r3r3GL4dfEH4IeNfE3gD4jWMum+JdAZrDWtPkeNzbT7QzRM0ZZSy7gCATg8dRXn138Stams/sYRL&#13;&#10;YB9pcjGVrTIatapSSkbcOVq9aj7z6nb+CPhVDdXXlakVVXOxAqgjnufSvqPVPBs3hfwnJpWlXiOU&#13;&#10;iyWTBbBFfn5rfxzj0aGWOCfa+4A+WcA4rS+GPx+u7rXooNQut8UkmHWQ5BBPfNcXGWTVK2BnGk9V&#13;&#10;qcPH/DtXEZZONGVmtfU+oPCNj4h0C2N1EGlaWQoWY7WI619P+Nv2d7b9of4OXOi3Vm0ssdoHidss&#13;&#10;Y3APIbvXW/DHwtofilBrLSh02rMkIXKnPoBX6GfDR9P05Vtre3SKDySJGXjIIxjHtmv4izXizFYX&#13;&#10;MofVaTUqT1ex/nXnfHWMwOb01gqLjUpSV2fwDfGv4Uat8L/Gd94WvYWiNrMy5bqQDivEHT/9df0S&#13;&#10;f8FTv2cJk8ZXvjTRYd9s8jSKy4JYHuT0r+fbUbF7S4aGRWA3HJI6V/f3CXEMMzwNLFRd20r211P9&#13;&#10;PuBuKKWcZbRxlOSbaV9dmc+UPb/P608LkcirvkJ2LVds7ZprhYeuexr6VH1yR0/g7w3c6zqaW0ER&#13;&#10;fjORX3h4I8H2nhq3jWWA73UBnP3lY/3awv2dfhwq6hBf3gDBwuCvUk9ua+9F+EV9Nfy6pcbYrRCo&#13;&#10;RCvOccc18NxNxRSoqVPmsfm3FnGFGgpUua1vM+mfgxcRL8HJ9GMm24YjbKwyyRnnGPXP6V5TcfCc&#13;&#10;+IdVXTrmMgSEMs+MKzdiT611Hwmln8K311J4hLrbKu1VboB6ivpnwr4y8CW9ldazbMGSwieUNMmQ&#13;&#10;zYyK/GaGIxOIxkZYeV4s/n6hjMZisxjLDyfKzjNO+GHw5/Zm8Nv4x8Wol5qUke+FZei55UjPpX5W&#13;&#10;fH/9pfxH8QfENxLcXG+0Epjgt1f5VT2Fdt+0X+0JrvxX1OZJ7h/3bEKgPyhF4HFfnvqU2ZTNGwaQ&#13;&#10;k5DV+85VlsKcLy3Z/TeR5TGlBOerZ6LpfjOSO7BtmKyFxytfdXw/+JMnhzToZNQkKiYhWG/rmvz9&#13;&#10;+HWjS6hfPqVxt8iHLSZHTFe76rqrai0NhbjEYZShXjkV6NShDdHp18HFfCfot8VPi5Ivh+1Wxm8t&#13;&#10;XhTCL0Zcc5r5H07xzc6rr6tDhVE2cN0re8R2d5qGgWulrGHlMKZ7MQB2NdJ8Iv2b/ib8Rdat9M8K&#13;&#10;6bdTI8i+Y0KFyoJ6lsY4r4rMKtCkpSrStbq+h+fZnVw9GU3iJ8uu7dkfnt+2rpyReMk1A7W8+ENl&#13;&#10;RXwU5UyZAr9Yf+Cj3ww1X4WeKbLwzrOPtEFvskz1+XqT7+tflHKOcnrnFfoGX141KEJ03dNH6fll&#13;&#10;eFXD06lN3TSs+5WlyG/DtUdSSfe/AU/aBxXSdpBUyfdpcLS0AFOQAtgkfjUTkjpVu2UNIFY4ziqU&#13;&#10;rID9Ov8Agnt8INL1vxDc/EbxNB5llpagxCQDY0ueOvoK/Q343/HK48Qyw6Vo5dIYk8sRx4xheKxv&#13;&#10;2PPhbe2H7KkWsRIUS9uTNK6cbuPlBrB1j4bX1vfSTSJhtrFQzACvwTjniSjLM3h51L8ltL9T+ZvE&#13;&#10;fizDTzh4eVS/s9OW/U4rwrpep69BJJOGS33b3bv1rE8ZeE/AVzdiWe4gcowVkzz+Ner+L7qy8AfD&#13;&#10;A3e8RT3J2AYAb8DmvzV8SeLL3UdTdyzAls4zX6BwlSf1VSfXY/TeCKE5YSM5Lf8AI+zdKT4PeHrZ&#13;&#10;muQjScnAI4xWFrnxj8DaVZtBoFvB5jDAdgM8elfFWuajLDbMELZYcnPXivL5dXuQBGxb5Tlea+yj&#13;&#10;SR+jQoRS1PsK2gt/iJqySSbVlkk2fJ054HFfdnh208KfCXwmblrmKa/a38hFBGVkI61+Wvwh166/&#13;&#10;tyJoS/7oGV2B6ACvXNI8bS+I9ae2v3co0hIZjkjngj61y4lXi7HnY2N4ORqeJfGN9Prknlv83mH5&#13;&#10;ieDk81wHxc8CJ4k0aK/MYF3s3MFXr3r2Ww+Deq69qtu0PmOhcvnHABOea+qn+FFrdaWjKVk+zR+W&#13;&#10;8e3n68dq+Up5tCjUXK9ep8NQz2lh6yipfI/n71vSrjTLho5UKFW4HtWE3v1r7Q/aS8C2mja/M+mg&#13;&#10;CNeGIHfvXxvPbyK53Yr7mnNSipLqfplGopwU11KY6k0tKBzUasSeas0H0UUUAI+dh+n9K/2//wDg&#13;&#10;mJ/yjq+Bv/ZKPDH/AKboa/xAH/1Z+lf7f/8AwTE4/wCCdPwM/wCyUeGP/TdDQB91V/n1f8Hoys3x&#13;&#10;2+B42j/kUddw/oftkNf6Ctf59f8AwegASfHr4Hwy5C/8IfrrZHqLyGgD+Jwk3LIsbfdGH3etUpUa&#13;&#10;GQyRtuzwTnpReF1nGPunnjrgUyWSLbsXoRzQBKzpIuQDwOG96pGKNX/ejc56Z7ilR5URYkOVJ71a&#13;&#10;hdmLHaCyjaM0AJFYW6/INqlucdzVlLC3gO51GaqpbhcSzMyuxzxUzS7t0KOQ4ORv9KAL9kEF2sMZ&#13;&#10;wZPkxnHU19LWVlPpOn20DROQE3buo5NfOPh1mbV7fzNihZFJcj0PavvvSvEGhXmlW1vqCxlchfNV&#13;&#10;ecgfyFfOcTYtUqaj3Pk+LscqVOMF1PExfSJeNL5MiE8KU9fWrOpSvFE4iYyFoss2OV9v8ivRpvBj&#13;&#10;a7PL/ZLiWMHO0ELjFZPiHw/q2naG48opHynzAbs+x9K+cwdTmqwsj5LLK8XXjGJ4cJrkubVtoLfM&#13;&#10;r9sDtVWC9iLuQpD7iuD0q/aS2sGbe4j8zOQX6FD7Vp22iPqEhfTTCH+75ch5J9a+2l1P0WKMCWBx&#13;&#10;/onG7qQvBxU9o6Q3rRvxxtzjNdcvw+195YvtCgEyAs6nI2nstdtH8OtSt9Qj+0wstruHzEZZiPUk&#13;&#10;DFNK5cIaGfYafNa2qOSSXG/58bQeKnu9XT7XEb2NjiQquw8Y/lXQ+JLddPCwliFCnC46EdK811GC&#13;&#10;RnMjbmw2VyMDP1pqkOFPe57ppWu3eoQ/YNHmMa+X+/B+6QOx9a+o/gn8ELm+R/iD41aP+ybNRKdx&#13;&#10;AEgXkKBmvkf4YTW326G51YFYY8741GSw9xX2X8R/ihaX+g2ejeF2MNpHCFaMfLkj1A615WIqODsk&#13;&#10;eHi3yTujh/2y/iZd/Frw3YaDptvBb6bpEO2BLdBgBeMZ+lfkBqlrDaTDDnnOB171+s2k6fY6nos9&#13;&#10;pq0mRdlgsHU5I6/SvzP+JXhefw14jurKdTsSUiMkcYJJ49q9jAVuenbse7l2J56djzJWjRioO/Jp&#13;&#10;rOwY4wB2x61ZmVo2zEo6c1Slk3FY3XBzksPaus7y3J5kqrIeHxjFSGB43W6Q7m4yKhErBsrzgYq1&#13;&#10;cPbLiIsQWHPsaAK8iBw4c59wNtMjC+eI4QCQRu3dqMrADF13H5S3NN+7Lt4JPJI7UATzyIqP83K9&#13;&#10;hVYys8flxnrhtvTpTDKBIYlX5jwCehNMmIhfzZiAyjbtX9KANHzkkVlm54B5r/Qs/wCDK+Nk/Zc+&#13;&#10;NxJJB+I2mkf+CtK/zxYG3w7WPzsentX+h/8A8GWihP2Xvjco6D4jab/6akoA/tKooooAKKKKAEJx&#13;&#10;X4P/APByHoNz4m/4JV+K9MtAC/8AwkvhuXBzyItSiY4x3wK/eA9K/Jr/AILT2elah+whrNtrYBtz&#13;&#10;r+iswYZBYXalQR9a8jiDMXg8DXxSV+SLf3I8LijNXgcuxONSv7OLl9yuf5yd18KJ9Y8GaRpKKZJZ&#13;&#10;3OBj5iSoHzZ9OmK+lND/AGLfAWi+E4216aWG+nSIReWFyhb1Xr2Oa92+M+neF/AOkeF/Fnh6ISJF&#13;&#10;fEXsScK6Bgd3fGSc5Ne++KdE8K+NvBlp4u8N3yxSYeV45HXKqgDKQSeACWGMV/LHiH4nY+rTwVbB&#13;&#10;ylTp1G07d9bJ+R/Fnit4y5lXpZfisBOdKnUbUmlf3lsn2XmflVffD+3+DHiW50fWdjwTRmWKRlG1&#13;&#10;g3AIJyOM84FfOvxbWeyv7m205/PtlBkh2jK4YY2k9xnpX1V+1Z8S/Dut2NtFabZ9QtlNvOP4Qoxj&#13;&#10;H0x2xXxrpeuXWuTP5iGZREgAALEbOvy1+reHaxWIw8cXmUdGtWz9r8LljcVhYY7Nk1eOreztt6Hn&#13;&#10;3gC6utKvJNQ1EEI67QRyME421zPxBMuoTS/Z4syKxYOjcEMeK9q07wcl3PvuxIhJBhUFkyx6HYOC&#13;&#10;DVa/8AzRS7LqRFkY4CjrgDnI9a/Tcuz3C1qroU3tsfsWW8UYPEVXh6MtUZ3wp1RvDPhNprrduMwM&#13;&#10;fzbVKnhuD96uq1XWm1GxlupUQDkou3LAAdiPfpWTe+HBPo0NlpmGmhPQ9s9Rj1Ncx4mJ0nS4tMJk&#13;&#10;Zim/b05ZhwfavRng4z1kj1quXRndVEeXa1aa3rF1GlrESI23HOdzMD364+or3zwKlvpWhSRzSLwA&#13;&#10;ZBJkFdp7E8jmvIz4nttGh32Z/fMwDomcBj6e1ezfD+3bxR4eu2mVVYKW8wsOpOelb0sPCEeWKN6e&#13;&#10;EhCPJCJpXs94llbX0UuYXZ9p2hyTyADjnH1rir2QnTZLm7VR5D/L5GVAY44Y9ifpTdRvbjTYjZTg&#13;&#10;bY5zAsnI46jcRnjPaubS/vNYmxqmTglW2fcboM8e1fAUeHasMRzuOl73PzKjwnWp4v2kldX3Oo8W&#13;&#10;ac+seH4bqCPcIEEigHdlgM4J98V3n7PuiXXjXUY9LkU5tna4DkdAvOGyO/pUVhpL6nov9k6U5QNz&#13;&#10;MD90Y6AHrk/hXvvwWtdJ+HnhvULjcZrmeJ0L5+bkeg5r7SlQfNKUtn3PvqGGam5z+F9zwXx9J4mv&#13;&#10;fH0ojmYR7jCY4V+8q8KCB2FdbZaPDa+E5YomM0kqiOOMD7j5yx4I6fSvKrnWdU/4SiSe6Lfu5iyE&#13;&#10;7g2PSovFniC9Mnm2k3lxA5DrkDOORx7152PytTnB4dpHl5tkzqSpvD2Xc7P4sW95YfD2J9qKm0sS&#13;&#10;T0GMNknOT6V+f8dvJqF6LezIZMYI9ck5zmvvzS72Hxz4IuvBmqtmYxB4HkJ+Xj7v1rwzwp8MLTw7&#13;&#10;ryXXiZ1ESPkcgE5zjA7171OLUFF7o+low5YKLPnvUpotHAhCiJ/mwxLfhx0BFb2nxL470P8Ah+1Q&#13;&#10;HDs3Up7HrW38SNI099ZkChyFZ9yKBgDPH41Hp9mfD3g1tb018Mx2lMAsvoPxoiuXY0hFIzbNbGCA&#13;&#10;WD5eRCAMr8oHck1148NQzpCm1SitiMEZwdo9PWvKNN8QRa/eKsbmGdM54wJDjp+den+DZtTOopZD&#13;&#10;dMrKGIB7dl7YxXn1sPOco2PFxWHqSqxcWer+HdJW2ura1iiCspVyoGTlvl/LmvFfGaaha+LNQVX2&#13;&#10;gXDICoyuRx9a+g/D2oTWniFFfCxx4G7GGQE84bnJzWH4g8MnUPFEh06OYzT3Cy8rwAe7YOMVzYzN&#13;&#10;XSqqMloupjmGduhV5JrRHS/CXU/FF9biz0J3VvJzsj+8CByTz+lfbn7OHx/vv2bvixaeIvFyXM2n&#13;&#10;3MH2TVEC8tA5BDA88qecVwPwxHg/4YaDLc+KbKO6uriKQP5LYZC3G5SMZx6YrmPCGpzeMru9ttQt&#13;&#10;1EaRSCCRlw/A+VZM5BPvX5vn+SYDiJ4nLMRh/cqR5ZPZu/b0PyLirhzLeK3i8nxeF/d1Y8s5aJu+&#13;&#10;33WP1s/aZ/bn+Hfj34dz+AvhdLPc/ayoubqZCoYKR+7x/WvzX8EfB/x1fkeKfDieQfOaWNLkFQxH&#13;&#10;XBrwT4da1ZxePV0+9USwpLsMagYHzHJxjH6V+2rjR9J8D250947Vnto9lvICyukozuwmPm/Kvy+r&#13;&#10;g8J4cYChk+R0/jbk5S1d9tfQ/GsRhMD4S5VhuH+G6N/aPmc5atvTf0Py0+INzqVhembxrabbgy+W&#13;&#10;8siD7mOMH61meJbTR/CHwrbUNIlVG1KUIuwhjjqenSvc/wBpmPTbzwv/AGbqb+XdSyBVk8vd5jEg&#13;&#10;IF7gfjXy941tEh1DQvBlzNHHBFFG0yL3djls/hX75wBxHLN8uji60OWWzsf034Y8WVM+yuGOr01G&#13;&#10;Wzt180eQ+Nry8NhAhQtGkIVY3zySMkj2PevOPBlrE2vWlzdABTONoPAGOmfzr6L+LHhTyb0rYA+R&#13;&#10;tHlsgPC/j/SvAfD1neP4mtdNt1LKJV8zjlHyMdx2r7SEVHY/RqcFF3R9h/HLwjcT6bp8/lf6H9ij&#13;&#10;kaTOAGfGcelfNVjoMeiazHdrCFSORUV5sbGOeCMZ6etfW37ROoXOo6LpenaQrrDb2SQTqBlSQPm3&#13;&#10;e56ivmKz0e5tprfbJJLE0qlc8NgHJOw5xzxXztLMK0sX7O1lc+S/tXETxqp20TPpKLxFbXXizSJb&#13;&#10;14hGI1VfNOVM+3gAd69+k+JlzfoNAaOR4kfdIQhQqg7jB6Z6ivijxlJNp2nW2u3biMWs4QqAFOMY&#13;&#10;DYxyffNem+GNd0Wz0tdR1G6jcmBmSPeOWb5gODycYPtX5Z4p8OxrYqnibN6dL799D8X8Z+EYYjHU&#13;&#10;8bKDdl07n2z8Avi1bfBT4vQ+IYfLkh1JPLIfKgoR82APunnvX6L/ABb/AGoNL1Lwq9r4PYxfalGZ&#13;&#10;yTkIQc9CMjIwa/ACfxYmu3EVvoiOpVABIu7JYngK2D64NfTdzF4g0nwtm8DyXRjSJF5Plp0OcfWv&#13;&#10;y3OfA3A59icHmOMi+ena976peTPxnPvo55bxLi8DnGYK1Sla9/tJdGM8V+MNJbUU8ORTShr+VluZ&#13;&#10;o3ZnbJy2Fz0NdJ4yaz8D2cNvDEggeP8AdsQc7sfKPlJFfAvjm81e38QHVLyWRJLQCWMpwFz0/Ova&#13;&#10;Ne/aJg/szTLbV4XjmMSFpVXAc45LjOOBX6Fx3wnjcV7CGFjzUoRtb8j9P8SOBswxqwtLBR56MI25&#13;&#10;eitsbnxMEWqfD+ee7SNXmX9wxJLEnJACnP446V8v+GPjx45+FGmWMmm3Mhh8sl4Mny2CtwM8YIPe&#13;&#10;tH4j/FybxjdRaZ4XV3tlAiLA5CMeSyjIwa+c/i/rqQRxaDEzhkQSNjbkyY+YnI/QGve4D4FUcslh&#13;&#10;8zpJxk78r6f5H03hl4bqGSzw2cUU4zfwvoraHrXj/wDad1PxpfLrmvySLc7WCFpOGJOePbjFfOXi&#13;&#10;CTR/HFzJc2vlRXEhDsu3ow6gEeteIxT2V3+7vpCDu4cEsOemf/rV7H4M0yxtntTaZxK+FaTDbskd&#13;&#10;eM59K/TsJ9WwFOGEw8LRWiR+wZdLCZdSo5fhKfLCOiS2Rm3+mQeFrlJiyp8wXB4OP/r17P8AC6Gy&#13;&#10;8S6yLUSQpFK6pmcZBPGcen1ryj446W661HZwfKfLG4AEYI+gr1v9mvQRqmlXgvgQYo96OCSVwevT&#13;&#10;ivRzPBvEUJUk7N9T2s2y/wCtYedGLs3omf1w/wDBP/4FeHPhh8Jj4uggtFu7mIosqEEJFgFvm56/&#13;&#10;pXyx+3JdeGfGnh2SSG2SGK2aTDxuCsxB+82P4s9B6V8U/sr/ALb/AI18FzXHwU1e6R9O1C0e1tWy&#13;&#10;SVkcbcgn+LHHSvnH9of9pCfQLm48KaQZvMtHK+XMBtdgerAjmv8APqh4F5/S4rni8TV55RfNFpuz&#13;&#10;Xp0P8t8F9G7iajxrUxuLrOcoNShJbOLe/qfNNz8Irrxx8RLTw9oiSSPJcibcRkRpkZTHcepr9fvg&#13;&#10;9+wNovj77OHtg0Fpz50RKRZB5y+evtXwp+ydHqmttf8AjS9MbajqLi3tV+6V3Eg7R/LFf0s/s8eA&#13;&#10;NW+G/wANrSy1XC3c7C4liUkoARwGz3r9L+kj4pZhwnkWHp0Ktq9R/NLr8j9d+lp41ZpwPw5hKWEx&#13;&#10;NsTVfztbU/Fj9tT9hrVfgbZR+O/Csnn2UpVSQ28KwHOfSvyp8YLPrWr21zBEYnuXUOACOUG0/Lzw&#13;&#10;epr+p79tr4m+Ab/4Oap4L1Fmlv5AYIYIuSrNzk45zx2r+fjwJ8MtQTxrBBqMMxt4SWKbPulvm5bH&#13;&#10;pX1P0cuNswzvJ1is8+K+jenMrdD7T6JviLmnEWQrG8Rr307Rk1bmVt9d7HjXj/xtL4Q0q18PpIoS&#13;&#10;JBvTacHcvfPcfSvPvht4w01PGdizliRcLjcNpO48jgdPet743+FRf+IJLicttEz4wwVsHgcn6V45&#13;&#10;4N8NXFhrtnqNlcSuq3KF1boqhgOT/hX9DUM6oSkoKXkf1ZR4iw06ns0+tj6+/aL1/R5L6SK1tIMw&#13;&#10;KuVKglfUnPUGviKfxJcIdy28EYQeWh8sLySOSelfSH7RUt7pvisw3SHZcwRYZlJCoVGc4I4NfLUl&#13;&#10;+jTJYpyhbbEvb5ugOcnt61jVpVlVclqjmrUsRCtJrbofpHb391rfwL02edwZYchcPgEADjjHTrXy&#13;&#10;Nq90vnyTu8zsNyYyx+b157CvpPwdqKXfgGPQtSKouQ0JBBIbGPu8Dk188eMdG1SDX5NPm85mbLEI&#13;&#10;Mptfpj0rOOEnVk25bnHDA1K9STqSufqv/wAEsvBum+O/i9pGlatbCWBzvn+b5WWMc5r91/Hn7K/w&#13;&#10;I1u61Kx/sCwt2vHJe4gQCUSdjv8AvcHkivxZ/wCCXOqaT8MviXpOq6w7xpPII2ZQSqhhjJPbPev6&#13;&#10;DfE3ibw9a3cuq319bRW+8FZmddpBPBz3r/Pj6Y+ZZpgcxwNLA1JxjbTlbs38ux/l19PzN86y7Nst&#13;&#10;o5dVnCPLdcrdm7+TPmXwL+0J4P8Ag34euPhT8Wr5rK50R/s1vfXAyk1sf9WOOVwuOtfHH7QX7Z/h&#13;&#10;f4hzT/Dz4T3X2mCPi4vl5juHJwFQ8YVe9fWviz9k7Rf2jrnVvF3jK5NhZX7qbaK3XdI4iAAl3N03&#13;&#10;DpiviH4yf8E/z+zp4L134neB7r+0reaIw20cqZktyykEkDuT0NdnhPlHBWI4iwOOxFd/Wmubk+xz&#13;&#10;ta6976+p3eB+S+HuJ4qy/McVipfXeVNwf8NVbau9tXfpe1z+fv44a3cXHjW41KzYmV7t/kXPUHof&#13;&#10;UV9N/ALU/Hd9oT61rU8q2tsM28ZH15XOOteKy/D+8u9cjvtfLRqshOyYbCXJ5r9LfiH4X03Qv2d9&#13;&#10;K1TwfGgeCAQ3jLywz0cj/Gv9D6+BpSmq0oJuOz6n+qmKy+hOXt501KUdm1dr0Pgp/Hl7pWv3skoN&#13;&#10;xDKzx3NrcMBG3Pof519C/ADwP4G8calJHpkcen3IUOUzu5JGQnufXtXypLDbDUjfXgN3IwLuu3lg&#13;&#10;e34nmvev2ab8WPxPtJtOIT7UwQxpwsbBgCRk8dcVx4LNVVqum18zgy/P41azo2OH/bM+Gl54d8ar&#13;&#10;b4R0eONiw6jjge/vXnPwf8U6T4H1IWMo2i8jKXDgcAsMfnX0V+3X4wf/AITCXSbVR574QudvyjG0&#13;&#10;mvzfs9XlsYvtUtzukRyBjncc9q9VyR77nFaPc+hPif4XaS+fVYUNwuxSJc/e3dB74rA8B+HtK1SY&#13;&#10;6Xfx7WYDBRScNnr+HrXZeFtbv9XMEV+okglhXzCc/J8vPFdt4Xt9Cg10WWnxGN3wiOe2/wC9nOOK&#13;&#10;4MxzWGGS50eTm+bwwiXMr37Hq1l4bs/BfgK4uIw/n3+Io5Rg/KMhsY5HHStX4Y/DfT30X7Z4kjkE&#13;&#10;N0wZIt24sM4J49q9qTw34d0L4fy2d3GJryJftCLGfuqBnp71598PvEMGuSi6aWWOO1BBicYwSeq5&#13;&#10;9vevlOMs3cMAp0W/ePhePc6nTyr2uGbV+q3Oa1H4eal4U1ldR8IJIkVw4jn8piV2DnBUcc+tb+v/&#13;&#10;AAs8fWdnD4i1bekAcSqVDDIIBC4/rX3b8MtX8Fa14eudR1NI2jtckIoAJKnGfrXzr+0L8eNNi0uP&#13;&#10;R9ORkKIWXzHCbg2QOBnO0da/G6NfF1HSk6Kd9G3vY/BKOKx1SVGqqGt9W1q0ftN+xP4og1r9nC2t&#13;&#10;4vLEsF2y3CpzgbQBlu54Oa6H49rpEXws1m+1hkWO1tmnh3YZfOX7mM981+Fn7O/7ZPj74T+EFg0Y&#13;&#10;Q3Fo8rPNbcgNjoSTitf9p79q74tfFbw5bKsH9nWEkO4W8BISR+OSQSWGOnvX838YfR1zvGcYRzKh&#13;&#10;ZUZSUua+qS3Vt0fybx59FDiPMOPqebYRqOHlOM+a+qSs2rLU+sfhr+2x4C0LwPZ6L4kEkDQBi8kx&#13;&#10;O0lW4bBPP0r8vP2xfjnp3xu+ItnF4V8ySwguSvmtlFZj1wh6Z7c1xdz4ZuPFWjQfbNquQQwZSC0Z&#13;&#10;OTj6Hitz4ifBu78N6dZ+JLSEeR5KyMqfMxYD5iQOOK/rPhPwCyPJ85efU7+0d9G9Lvd/ef2/wP8A&#13;&#10;Rm4cyLPpcSUb+1lrZu6Te+vqeoW/g9IvHPw6urKMDZ4p8OjcOvy38G7Jr/VEj/1a/QV/mG/sy7vH&#13;&#10;2teGLCSEl7LxbpM0e/ONpvoeT1x0OK/08owRGoPoK/eoTUldM/punUjJXi7j6KKKssKKKKAP/9f+&#13;&#10;/iiiigAooooAK/mN/wCDuX/lDb4h/wCx68Mf+lRr+nKv5jf+DuUZ/wCCNniL/sefDH/pUaAP8o3Z&#13;&#10;3/z/ADpuc9BVp0IwAO/Wjyx/n/8AXQBXCZ5/z/Ov6Av+CQP/AAcEftb/APBLC1X4U2Npa/EL4XT3&#13;&#10;cl2/gbWJ2tpLC4mbdLNpd8qSPbGQ5LxskkLMS2xWJavwEUBztHHvXo/w60KXXfFVjpqru8y4jRce&#13;&#10;7UNpJyeyFJpJyfQ/vn+J/wC3L/wRD/brjl/ac+Mnwp+MPw/8Wa/DE2u6t4SgsvNv5kQIGuGWdoJm&#13;&#10;AUL5xhSRlA3Hjj5DP/BQX9hv9jm4utT/AOCY3wg169+IN1E9va/FL4vSR39zpCTDBk06whzAkwzx&#13;&#10;IQh7NvHFeb/Dvw7o+g/CfTPCOqWlqbbyIyfNUfKwUcVxniL4cafbW0uowwxxxgF4BEAARyefpX8u&#13;&#10;5v4r+0zWWHpUYqSfKpW1tfufxnnvjaqudvC0KMVNNxUt5Hwd8RfGnxAex1bxp8RdSutY8U+JbyTU&#13;&#10;tX1C9ffNNNKxdnkY85J/wHGK+Jdc8X6xd7fMm24yXAPQ17J8cPG63fiuWyWRC0P7s4yORgV87Npc&#13;&#10;eq+ZJ0+b59hxn+ea/d8lpSp0U57vU/pXh+hOlQTmtWcxdalc3rOl0xlG7INbnhOW8S7+TeDwwb09&#13;&#10;Kpv4d8q4/wBEEjjHzAdQfSvY/AngW+1e4yEkBRA6gc5/SvZqVVytH0NfEJw20P16/YX+MA0a5t9F&#13;&#10;8STBjct5a7+qqwx0PWv2K8Q2bJ4cgu9FeMrKMSXJfaQDztIAr+YTwrq1z4X8aWt6sio9mFbB45HW&#13;&#10;v1v8PfGrWPFPg1ZGuIpIBGoaNHIIOOvHHSv468eOBq7mswwL5b/FofwP9Jjw7xPtIZllkuVS0nof&#13;&#10;Qfxj+HPg/wAe/Da40LWGtpJGtppXlyGYOFOADngV/HT8d/hpN4P8bXelRR/KLh/LXB+Zc9q/oJ8b&#13;&#10;+PNcsLOcWtzMqXbhSEO7atfBnxw+F9x4/wBPPiGFAbi35Bx8xr3fo/4qtlUHhMRX5o1GmvI+k+jB&#13;&#10;iK+TUngcTX5lUel/+HZ+OsugXUILSxFQD19K6jwF4Yk1jxLbWigAPIFLV9F6N4HuLxp9O1KPEgBM&#13;&#10;iEd88CvY/hD8CL/TtXj1y5iCxLIXXPPFf1Njc1VOlOVTSybR/aGOziFKjNy0aT3PqT4A/CDUdR8R&#13;&#10;2mkWFoZygjkBUZ+VcZNfqt4o+B2ofZ7JJY2htIYxJJJtwNwGfmNYn7K/hrSbNV13TNv21j5SMwwA&#13;&#10;MfXmvV/2qvjxqHgP4eyeGbVI0eYFJHUgt+dfwDxlxjjsdncMuwsbp2cmf5f8fcf5nmfEVPKsFHRu&#13;&#10;7fbXoflz+0J41h0fVG0rSJBFDFuEuDkuehzxXn+j+LriL4T6jJaujtdbkDZwAq8/nXyt4+8W3uuX&#13;&#10;01/fOzTNIQo3ZBBNej6lLNonwls7WIfvbkvLtOemOa/qzhXJHSpQ5uh/bPBXDjoUafdHyvq+phdQ&#13;&#10;a7HG1v3iHuKztV8Jw6o8V9pgUJLguAOhNc5rE1ybzzFA64x0/Ovoj4B2LazeOusRGSBB8oUYCn61&#13;&#10;+nUaM7XbP2XD0KqSZb0nwtHoGiRWjKu903yEdMe9c3EXn1yK1sFBXcMEepNei+O9TgtbmS3tGATO&#13;&#10;zbnovSqHw60ZL7xHZqsjJG065duc89BxV1anJFyfQqtiVSi5yP21/ZY+AfwqufB1v8QvjHcokFrD&#13;&#10;vMJyTMAMgdK+q7D9pvQ9JcaB8HbWx0fT1RhvgULK7KMDcSM81+fHjDWtVbwzZeD9OFy1sIUYDkAk&#13;&#10;+4HrXrX7Mvw1v9b1VG1aKUu7gCOQZUovfd9a/gzxdz6tiKuIr1a3LFOySe5/mT468S1sZXxVfEV+&#13;&#10;WEXaMU9H6n43/wDBU/Ub/WfHFvqmtsWuJ1eUknJO8nmvxpuM5JHrX7i/8FmdETQfjRb6ZbQiGMWS&#13;&#10;H5TuBOOea/D2YkMVPrX9reHNZTyLBVI7OC/r8D/Q/wAJcTTq8NZdUpu6dNFErk5zS4Yd6k2heOaX&#13;&#10;bxk5P419kfoRHUbMQcCpKKAI8FjhuK2dIjMl7GiHkuvbNZVdP4St/N121Vjw0yA4HYmgcX3P6y/2&#13;&#10;b7/RvD37L2haHKgkEsPmOHYLhtuelc74q01PFFzbi2sPs++dUL78kqT1FeSaBez2nwr0y10Ys0UF&#13;&#10;tG5Rjkj5e3416l8HdSub3XQ2sttjjZfKZ+VBHtX8FcVUZSzrE4rn+13P8xuMsLN8QYrHKd3z9/Ps&#13;&#10;fDP7cuqrpOvxeD9PYC3s7dQwOOXYdeBX5jK01zP5YfLZ+Y/jX6EftZQx+IPivf3Ujli8xjYH5QMZ&#13;&#10;wRj6V896P8MJYlk1SVA0SkFQB1x71/YPDGLSwlFeS/I/vXg3HRWCoRe/KvyPFNRtZZrAFs4UY/DF&#13;&#10;eaS2kjTDIIPb0OK+lbh9ObUJLS8VETO1WzwPesPVfDNqbtPsC+chOxSnIJPSvrHWktD7tTmrK1yT&#13;&#10;wNpw0Xwfea26481fJiYcZz1wawvDepxQamqEOCJAW4/CvU/HelXHh/wvYeHFQKxj82QEdyM/nXmG&#13;&#10;h6bex3rMMh+GwF4I9O9ZVoXiznxMU4NM/X39mWC18QWfkSvh44v9YxwMcdK9R8VX1n4WSW0BV5pS&#13;&#10;8a9Oh9xXn37Pfh2Hwx8IrvxRqwaJ5lEUG7hiSM8CuWu9btdXKSSs7hWIZc8jHfvX4ZnMZUcX7WLP&#13;&#10;5t4gjKhjVWi76n59/Hvw5qk+q3clzGRHJ8yY+YHPvX59+IdIn065ZZF28nIr+gHxZ8IJ/GmhT65c&#13;&#10;IttZW0Zd5HIBKhc5wa/GP4vW1hJrci6bgxhyu71A7/iK/YuG8xWJw8ZdUfvXCmb/AFvDKXY+Z2BH&#13;&#10;zVAoIatO4i8rOfXGKoHg8V7x9QFFJ82e1LQBAzkqR7V/uDf8ExRj/gnV8DB/1Snwv/6bYa/w+3jw&#13;&#10;hIr/AHBf+CY3P/BOn4GH/qlPhj/02w0AfdFf58//AAejyeX8evgY2f8AmUtd47H/AEuGv9Biv89z&#13;&#10;/g9MZj+0D8C4FIG/whr3J9ryGgD+KGSaIyNkc4wv41TIjDMFydp5H1pZGjkTDMNw54OaqFimZSwU&#13;&#10;g8+9AFlJN0OUByvRRUTTzO20/ICQRjr71DC8bEv8wP14pyTRSlVkBypOT60AWruWSRA4Dbl6HHFD&#13;&#10;yMkqSkhmZecVC00plKxkbFOfXOafJMhuAYwMD7x9KEB6T4HtJtWv47eMb2B+53+lfUJ0fUdMsoYZ&#13;&#10;Q0MYBdlkXPNeO/Ba0QX76tblQ0LDLHv34r7jsfE0V/H5erQwzKAMMQC36V8HxTi4+0jHsfmnG2YR&#13;&#10;VaNN62PnyC9voJd2mFwoYFsAjr1o1rU7rVGi024uHJjBYIxxivdtS0/wdcYMfmQMw5KkbePUV8ve&#13;&#10;I7pLXX5V+/Hkqjng49a5+HYXk5W0OXhim5zc7aGxL4WivNkJMay8AlVyDWX/AMIX4ksZme3T5Qdy&#13;&#10;uFwT7AGtLw9d3USloS+5ZVZWbkAD619IeHNVs9SuoY9eiE8ajzPOgyCCOoOOK+5TSaTP0VNKyscF&#13;&#10;4D0bxVZWza54hPlW9u3mAyYy2OwBrrL34sjWdUMGoQL5MhCogGOgwCCBW743+JWjTQLpWj2hECko&#13;&#10;4lHVj1NeD3uq2Udst7boBOshKqnfn0qnHqjeMfdN7xO1jqAVbFceZxiRuhz3ya4j+xlaX7PcbhuO&#13;&#10;VVfmOf8A69blmk12PtF1Fkg7pEB5A9a900XTdEiQajYkPlQHSUfMWA/hPtQiYq6RufC34ZWNiY9R&#13;&#10;1ySNJXXKxSH7g7Fs+tdfr/he0l1RtItokZtuVlQ/IC3p61y9zqaw2IkvpFdH5ypJcAfw8V6T+z3r&#13;&#10;GgS/ESC9110ljtzlY5z+7HpkV5uPoe65HjZpQdnOJqeAP2f/ABbqWoJHqatawlgTeTLtCx5/hBry&#13;&#10;/wDbm+B3w48JaRazeELqfULsKDdSvhVzjoB7V9ufF/416fpuqyW8FxG7SxlYo4ThF+mOMV8VeOjD&#13;&#10;8SdLubXUJXkkEZeNgemO3evNyzGOM+Vnk5NmEo1bS2Px11Vdm6M5BHUE8isRt+wIx3Ekda7Pxrps&#13;&#10;2kavcW12MESEAd+DXHlpEAkwDx69K+vl5H3kkKLhbWbauTkYqOcEriJCxzksaZM4t4vNJBJ4x1xV&#13;&#10;QzM42lzg+lSSWzcZIjjAAX88+9K87lAU5Yn5vpVFCPMJJA44BNTQzAuyLj7vINACpcyb8twv8IPr&#13;&#10;Ui42MJGySwyfb2qtKyTIQeCvJ+venWo3PsQ7gQDk9qANJRFHdZVh90Y/Gv8ARB/4MtW3fsv/ABvO&#13;&#10;Mf8AFx9N/wDTVHX+duhBfG5NwIOPYV/of/8ABlcwb9mD448/81H0w/npaUAf2pUUUUAFFFFACE9q&#13;&#10;/Fv/AIL6+JbHwj/wTf8AEGt6iHMMfibw8jBOD89/Gv8AWv2k71+GP/BxTpUut/8ABL3xNp1uzK8n&#13;&#10;ifw3tKjJyNRiP+TXm5zShUwlanU2adzyc+oU6uCr0qvwuLT9LH+fR8UP2krvVN/h+1lklsBIGjaT&#13;&#10;o2eO3piqV/8AEjVfEnh/+ytIupYHVBgQMc/d5zzzyPpWTL8ILQeHJ/EN+r7Y3IJHQJk/MR9a878G&#13;&#10;eL7fStYSykSJljm25wAccjvXzOTcOYL6vShGCajrr+Z8Xw9wllywtGhCmmo+V7+ZBYeHPEEsEt5q&#13;&#10;bPK7tu824JYk/TmrHw9ubODULkGaNbgRnyxnhvUD3FetW/iXT9R1W40eW33AKHiOCo2nr/Wvnzx5&#13;&#10;ox0/xDHPoJ8tslVlUMqgHjJOPevoM8y14jCSw1J8qa6H1nEWTPF4KWGoy5E/u0Pc11DT9Pkiu7ib&#13;&#10;y0bgoW5JI3e5688Vs32jRXuly+IdRkYSIrfZggCFnYcHHUg9q+VNPn1y91uGOaYysrxqIyMgshAO&#13;&#10;DjuK+i/G3jjR4NBitJJ4hFawERo+N2/ccgEdx05r8px2TV8s9m6V3J9j8QzTIMTlHsJUW5Sl1R5J&#13;&#10;8N9b1yy8cwaffsjm6udkqYzhc57+1VfinrFnqPiq6js0b92z7MLkDbn+orD+D91e+KfiX58Af7Lb&#13;&#10;h33Y+ZCVOMt0zXD+OoNRj8XSs26JW3B8Pgtkkbuvp6V+vZfWqvDRlWXvNH7zllatLCQnX+Kx5pfi&#13;&#10;a0lkleVy7DfjHypjkD6+gr2n4SeIriCO4t3faJVKqnXdjrnpivC9ZtdYlP2mHJj2kKc5EgBwSe+R&#13;&#10;XqHwnsr5ZZJpVZ32kBegxj39a6MFdptm+Ak5Jzkz0PWJpFkd7hwBM+5h6cDHAJ61jQPeW8yray7c&#13;&#10;n5lQ8EEj+L1xXJ6zqkEF+29ySr8BTltuOPyNeh2lo+o6S0mMDylZCV+ZCo5PHeoxWOhTa5icZmFO&#13;&#10;jbn6n1J8IrNW8PXV/OyuFGBJLgbCc4Lc5OK9CgXTbXR7WDSrhXuriYbpCgZU3cbRjkDrya+XPD2p&#13;&#10;X9p4VkWOaRBuCeY4IDZ+nrXpHgn4g6NpcKWGtFDNbyIq3O7GTnIC8ZYHv7V8hx5VxKwPtMIm/JHw&#13;&#10;/iXWxccu58DFt+XY9E+JXgdr1dPWyULd3EKJ5OPU4BJ7475ryTWPhNrK2NybhgFt8mIjBUnOG6e/&#13;&#10;SvYP+F1eHfEXiqDTxseXef3j4XacYJGCeCfWvRdet7RrCOBhtjlj3Mwf94wJ4K7eq1+VYLivNMJD&#13;&#10;DYOrBqUu61PxPLeNM6wdLB4CrSalPutX6HyFounW2h+E7nxHfKIQm6JGBIZnTgen418a694vvLzW&#13;&#10;WupJiy+d8qsST77fYV9XftAeKhoUFr8PdKALoWnuC2OS/Ixg18Yro0GpSpfgu0kb4njBOAWOMc9M&#13;&#10;1/Qv1qFKnH2u9kf1DPHwoU4us9bI9J16NNbs5L+3/eF0UNjrkgHP58Va8IW0mo+F77wpPtB+aVAM&#13;&#10;ZDKM4q5oWnxQ6aZQuVY7dnDYI75rX0XSJbbVV1G2IDbg0nOQU9PTmtaVWNRc8WdtCrCrBTg9D48u&#13;&#10;9Nv7HXDDEr+ZFL/FnOc9jX1f8GYZ7rXXlvmkjRYQwcAcH+7z3rq/F3hvwhceJo7ieMIZdgfy+AHI&#13;&#10;yCcVv+GLOx057ia1xkHBHUkc4O3p+NZY2rKNKXLuZZhWcaEuT4uhiaxc3ej6+7W4ldbgN8pXkc9l&#13;&#10;7cd66LVte/sm3M2nSYjkiB8sZH3euWyWzWh/wj+r6vqEd1cW5yihi8ZByvJ289ayPGWht/YZvrZf&#13;&#10;KbcY40PRh3J+ledhsH7Slz4haniYDA+2pc+K3R0+k6pbSWy69MpcyHaI/ncIHP3jk8ce9eueD9Ut&#13;&#10;NPMlzFAzCVDE7Z+7E/AJHcjqfY1866BqGl6Rphtta3oxj2ROWHluWGTwfQV1ukamNeea10tndYo2&#13;&#10;ZpYzwykDHP0Ar5DB4OrVx7nBWSe/Q+HwGXV62ae1hflT36F+48OaxY+Mvt+ijzjLN5uC2Bsz2I6e&#13;&#10;mK+9bL472vhjwtb6Rr4nMpASSI/NiI4HB6/LnvXxp8IPHMGmGW51KP7QQxjRHPVtx253V1HxC+Ia&#13;&#10;Xmm7jbqZAr+cigAhW46duffmvB4+wVHMMfTw9ahzJdj5nxNyyhmuZUsNiMPzRjszsNT+INt4s15d&#13;&#10;e12JIrK2bhXbLZX7pK15H4mu7LV/FS6ijqC8yyJjLYGcjOegxXK6NZ3MeifO+xrptxib5lbJ6bv8&#13;&#10;KzrewhinS3uwiysxSQqWYgqM9fpX6NgqeEy2lDDUYWXY/WMtWCymhTwWHhypdD7N0IaL498KSaDc&#13;&#10;jN3HG3kzk5YY7D3z0ryKH4W3XgS2uvFWtRMnkoy27d2btkGs7wY99perhreTZJlVGG+8cAkjNe8/&#13;&#10;F3VLy58J2a63IDujD+UhAZxjqfUivoI1IyipR2PqYVIyipxehwfh7ULfxR4ZOpeInUm3iLJEWYEk&#13;&#10;Z4wOtfOPibXNU1/xPHZ6XbtbxIy+UGwBkH09KoeJ/FVzp2pQ21kz+Rs4VerDuWx6V6Vosc2raD/a&#13;&#10;1tbwLOMIHY7WIPOeemawlhqSl7d/ecssLQUvrD0t1PUvih4SiT4W6fayDzbmZRO5JyQT2PsK+Gr/&#13;&#10;AMOazLdw6baZCghUjcEFCeD09fevu/wdrF7PrNno/iNYZBsUqqZlHzDpnNfZel/DL4Trqb6tcSRg&#13;&#10;RxrI4VMq7BclenByK+czfi3CUKkKLXNfyPks745wOHqU6M/f5tmkeCfCHwtpvwH8GwfEPx48ReSM&#13;&#10;tp2nTEFpZDj5yp6AY4r5p8U/tU3mp+L57xSiwyyv+7DkHjsB0qL9qfxTr/if4hCwid2s4YxBZww8&#13;&#10;KqEfJj39a4bwj8FbO3kivfF1wRK2xwiBX4frkHqRWOeZ3gcBRjXrac2y6sw4k4gy3LcPHFYj7Wyt&#13;&#10;qzr7rxH4T8b3RvLphFJKMrHIS278Rx1qzefDOXxPAurXELQWNrnCscM4zjKjpS+O/hnDoluusaDO&#13;&#10;3mQSgFSoQKFOUJB45Hp1r9EPBPwqsviZ8BrXxHo80AlSAvId7BUl2gurDGCN3TmvzjizxVoYbKY4&#13;&#10;3CSsnLlb3sfk3G3jRhcHkcMwwMnHmmoyf8t+58G+GPhaNFtLnxDtH2WK3Zo3EeSrAcK4/ve/Ffl9&#13;&#10;8Tdaub3xRci4lLtvceeQCeeVCiv2d8SQah4Z0JvBkE8zmRHafcRgSkEHI64PavxP+Jmh6lp/iOcy&#13;&#10;xkyLIcKB278V+i8CZnWx2WU69eV276n6r4bZviM0yani8S7uTdn1aT0ONgtL2NCViLLAwbzVwSoP&#13;&#10;U5+736Zr6n/Zt8OjWdXufFWuzEWOlxfaVicY3PjgA8jPsK+VZ9Qu7pFsoTKiOEYhcAs/TGOlfXcV&#13;&#10;9/wrv4eWXh+32pcXkgmlBJBO7jDe2K+nw9CUHKdVXsfXYTCypyc6q2IvEWjL471u41adipkkbbE5&#13;&#10;IIy2QRggdK+oPgZ4TfSvBmsoFbebVnAfIYYzwMdfxr5a0291LSNYFzKEmSVxhR821CMBsjjH1xX3&#13;&#10;d8JvGXgR9P1W3mmlilOnFJeCSXC844wM5ry8szmNfESjF3PIyfiBYnEyhGV0fAk/ivU9F8SLqNg5&#13;&#10;S5tXLRMMfK2evHeuj1/X5/H2nSapqzJ9teTMrgF3fHc4Feb+OLY2+uzyW+DG0r+Uc4JUHOT71BoW&#13;&#10;uzKPlww3AcA8KOT9ee9e+4K/NZX79T6l0YufPy67X8j9Q/2L9Q0jwx410HUteDPZxXcXnAHCoNwy&#13;&#10;xHNf1nn7Dqum2uv6FKJbS5jM0U46Ffx4wMV/F18OfiPC9lb2aL5NxGwUIAADz945Nfq14E8efFS2&#13;&#10;+EMkviPWrzT9GiDSw23nbNyk4CqTyB6AV/L30ivo81ONZYarh8R7OdNW1va1/Lqfxt9Kz6LVXxBn&#13;&#10;g6+FxSpTpaPmvblb3Xn5H0fqvwjtPjD+01r3iOa58zR7dlW3AZfL82MDOzJAbJz0Ne++Hvh14Lsh&#13;&#10;qGj3VtbEpbSSC5+UyEuNuABnoOlfjZdftt/8Irdw+G/DrrDDbyM6ODuYnuHatrwn+3tc3HjaCXUL&#13;&#10;hgl0VtJig+XymBzzjOc+1aZj4TZhTp5fgMPV/d0Uk7aXt1sVmfgdmtKllWVYWv8AusPGMW17t2tG&#13;&#10;7efmfK37T+mW9t401C1sIt0LzNHFJwH4yoDdl/CvDvhVpsOreJLHQZWdVMkahR/Ewb5sk9q+u/2o&#13;&#10;vht/wkZPjnwyZHgum81sMScHkHArwX9m/QJdH8TXHie83tFYRu5llXcpOMbfYg9/Wv3LKeGPYqmp&#13;&#10;yvyn9J5Lwc6MYOpK/LY+k/2jvBvhXxiYreyMf2uzgW2WRCcllUDBr8+9N+Duq3Grm1jZlZZM4Ayf&#13;&#10;lzz0r07xV8S9VXxDcKoZo5ycJglgT0bNdR4Z8U6pJHm1QK0gKbySWHHORxX16SbPuk02cH4s1O48&#13;&#10;Ix2ulzRyCSHapjyMZ/vZxz9K7nwjd2HjSaIXDFbsFQWJwCp7EZrzf4jWeua14gie4VmO0B5GGAPe&#13;&#10;vXfhb8O9Vm1qzmOyJGdN75xkZrGPKnZHPCMYO3c+zvC32b4VeEpbi5mjMt1EVgjDHCkjgjHSvC7X&#13;&#10;4ufEHV/Elvaajqt21hb3AYWjSsQUyMheua9n/aH8CailhpWl+Gv3/wBpiWJvLBY7zx2r2D4FfsI6&#13;&#10;t48trez1K9itLvcDcyTB1IXOdq4XrX5d4p8R5HgcNzZw15XSbXp1R+MeNPFnDWWYVS4gcbW0bipS&#13;&#10;Xmj9zPgl8QdI8cfCXTdY0qVGSO1it5olfJjeNQuGzzzitbxL4l8O3ml/8IDr8sbza7MljbWT5Zju&#13;&#10;YZk2joFHIJr84Pid8F/GnwJ020s/AWrXFk+1E+02bEqpIIHmRjIJNcP+yLbeKoPjNN8TfiFq0mt3&#13;&#10;OlQSvE1xIcA4IAwOBg+1fxxwF9G6njs8o59gswU8KpcySvzd7P5n8C+GX0SKOZcR4biTLc1jPBqf&#13;&#10;PFJe+9W+XpZI/Ln9tGax0/8AaQ1Lw54PBfTrfUpI7WNF6JE2O3rXqHw31u9GgXnhTWmWe01SApLb&#13;&#10;yt80ZUccH3ryH4sLLrvxK1PxSrM+dTnLu38AdicscZIzXcpYx3qWeoWcqJNJsHmLhQxHUDJ5J61/&#13;&#10;eOIzyVOusOttEf6YY7iVxxSw0dEtD4j+JWla3onjGfT3UBlYmIZKKI1bIAxjdivpT9kHw7b33xBt&#13;&#10;pJzGzLKZ59v3Bj5sD8q5T9ozwvcxa/Y33ysJIw7ENkkP16Zr6d/ZQ8J2/h+CXXr1mgjnQw27yj+N&#13;&#10;1I4Jx6179LBRhLnsfT4fLadOXP8AM+Sf2trjS9e8c6lqjfu5FdkXHThuCBXwZY6lZwStbkoy7sEn&#13;&#10;nBHfpX2t8Y40t/FepWupbpW+0fO20EjB6A5718V+MJootSA0mEOrOQm9cY5yR9auOIjOfLFGlLGw&#13;&#10;nU5Yo+/fhr4fs7jw9aa4ki/Zx8kikYz2AOfWvd9N8AaXJI/im8MMFnaxtMGBGHwMAA85IPavnv4M&#13;&#10;xg/DubSdYk2G7tjLbqyk+WR0PtivWfhn8NvFOv2TaFPJK8TqxjweFVzxkE+/614fEGULFyglV5Gt&#13;&#10;D5zinIljKlJRxHI1pZvU9a+D14/j/wAeTPcqXtrgfZS+T5CgjC46cmpfGHgWLwdLqGmfvrcqJPMk&#13;&#10;i5znlfl7A+ta8+q6R8D9Mj8Dp5UOsMBKJdpyq45PGcZBIrwzx9471fVtMGt6VLLdXKFUYlyUI9M/&#13;&#10;xcZ618bmOT4l1o0U3ZM/P81yHGTrxw9naL2e1j1D4I67cSeDL+3uXUb5tgbJOYx3z2J9PWvWfB/7&#13;&#10;LY8bMuua9EZbVcyEzgs4Q8h2OcfMMcDpXgvwD8Lai/he6vZkf/Sbgth8lQM8AV+tHwZ8T+CrTTod&#13;&#10;GM4tpSUEn75dxPA24Y4OPfFfHeOeLx2X5XCrgE01vZHwH0ksdmOV5JCrlcWmrX5Vt3Pg34rfs7W3&#13;&#10;gG0sDaW4hiYgySLkwOS2VyeTnn/Oa73xroXhWPV/DmmzRiSCHSxM7IoVDJyMdh1/Ov2I+Ifwz+Hm&#13;&#10;ufDp/wC0AJIUj86EyuoiVmH3iB6n0P0r8ofjb4Rl0nVtG1jR7hZ7JrdrebYOF2H5eWGOD6V8v9H3&#13;&#10;xWhm2FnhcZfng7Xa3/4J8h9FvxvpZ5gamEx0mpwdlKS3/wCCeAnwhYalqc8NvaIYo0af5CwAxkkY&#13;&#10;7EjjBFeyeCLGPxp4bm8L3g+aFAArqCu3pt9TjsK8D8TeJ9Q8Fa0ZAXYvGwmSIHLA8jI4zgelewfC&#13;&#10;H4y+A7PVmM0qLHPCm4yEKdxHKKvXdnmv13id42nOdoOUXtbofuXGDzCjVqr2bnGStG3RlP4W3Wlf&#13;&#10;B34+eHPDeoSxSHUfE+mBY/mV1BvYgXPbA7Cv9L2LiNc+lf5k+s2lj4y/ac8KeIrBnFjY+KdHMrlh&#13;&#10;hib+IgDqcdK/02IxiNR7Cvr+E8LWpYKHt/iep95wPga9DLqaxPxPVj6KKK+kPrwooooA/9D+/iii&#13;&#10;igAooooAK/mS/wCDt9N//BHDxCv/AFPXhfP/AIF1/TbX80n/AAdl2j3n/BHvX4Y+SfHXhc/+TdAH&#13;&#10;+Us0DR/KRmozFtIBBOfSu3m0uVGbeuCOxFSad4V1HWLkRWysc4HyjpQ3ZXYSdk29LHE29g0suxBk&#13;&#10;gZ+tfd37F3wf1jxd8XdKeaIrbwSLOzY6bDnnNcX4Q+EEem3MVxri7htB2dx9RX6dfs3Xen+B9SbV&#13;&#10;bCGNEaIDtux3OO1fAcacYRwmFqRoe87H5d4h8brBYGrHCx55NfI/VTXNDe90/wAm2nVlTOVcjCgA&#13;&#10;YrzTVb65sPA+qxSyMM2jiKTIZflBz1ziqmj/ABU0PWbWSYmTyShNx/CFI4BrR8Q3Fnqnwyv2t5on&#13;&#10;QW7t5iqM9On+NfwrwjDF4nO4OrHedz/NngqjjcVxBTnWg/enf01P53fiPPcy+IrqQybiJchlOd3z&#13;&#10;f0rvvBeoxQRQ22oRKYeGlkIw4zXN+NNEuR4mlmiXJefeV28DLYwBXRazZ3OhaF9ouUbzJwNi45AA&#13;&#10;r/Q2NWSpxSR/qlCtONOMUtj6e0LQ/hWlmdXkmUyFgViJ5NdfH8RbK1Y2Ph6wjH7sIJMAHnjPAr4k&#13;&#10;0LxIryRi7Voo1Gd2cg8V3um/Eu4luxBZxRiPoXHUhehra7aSNbt2Tid5r9ndWckmrXDbZZGPDdRm&#13;&#10;vefgj4+m0uwfSDN5hC7jj1PavnzUmm8R2H2+OYsynAXrg12fw/sl0+4E87puz+8ZTjAx3r5/iTL6&#13;&#10;eJw8qM3ofN8V5XTxeGnRnsfYWnre6y5UwCVslgr5XIPuTXsk3wstfDXwjvPFmphYnvT5cULnLbv9&#13;&#10;nPQV89/DbxjZah4mhskkc4k8oDtXq/7YfxVtfD/hWw8G20jFYxvcA45I6D1r+aMryDGRzmPIrQi7&#13;&#10;n8gZFwrmFLiKMacWqcbs+bfh/wDCHQ/Ev9p+KJkANu2zIxhj7Vt/EHT7nwh4esr1YxGQGG1RhWFQ&#13;&#10;/Bnxha2/w2uLt4JTE938xwChPavSvjLpy+JfhraXVmfNMaEsqjPDduO9fe8TZziFjKWGqy91n6dx&#13;&#10;fn+Jhj6WDry9xnoH7J3jq+ubvycIykbyrH5k2f3a80/ab8ZTa7rF2bjc8e8pEr9iDV/9lfRtU8Oa&#13;&#10;iup3tsyRFuGkOflxjGKrfGj4f+IPFOv3s9pbqqyy74ViJBJPUYr8rp5fhqecSqQtrbU/FqeWYSlx&#13;&#10;BKtG2qVndH5d3ekX134ijgWIMrzlVQdMk16F8V7y/wBMitPD1nkGC2Cuo6jPJxX0Zq3w/svhlbJ4&#13;&#10;g8TxRi4xvhhGCxZh1I9a8M8Q6bb+I9SPiK4l2L5WcngKa/qLIZudKKsf2Tw3WlUpR90+VruGea6e&#13;&#10;Vo8kAZBHevqf4S3ZsPDt4kMA8x4cr2rxPV/GnhqxuGsLeE3Em4qXHqRXo/w08R3cutizjjPktFta&#13;&#10;PbkkYJwPyr7BVnsz71YmStG1jm9ZgKzTahreI2Ujy4iPvH36V3X7OMUuufFCwF2pMUdyp8tc7Quf&#13;&#10;SuO8ZxX+v6tLHMD5QYpFEB0x719Yfsh/DK4HjKz1ma2kVI5F3GQ4UfjXm5zWjDCVZNX0Z5fEWJjD&#13;&#10;A1Wt7P8AI/YrQfhRaeKZIxHFLbW0hUNLN90hRn5fx96+7PgT4K0XRtTksDZfuraMLDcgZRz1JJz1&#13;&#10;roU0Xw9D8ONNF1borLaAyCHPGR61zujeL20eRLTw7byGLydkBzkNJ7iv8buNc8r5jisTTV/dlJWP&#13;&#10;8A/EHibE5pjcVRTklGTWu102fzCf8FyII5vjjvgUiNY9sZPAIGemK/AC5idTlhzu7V+//wDwWcu7&#13;&#10;y++LMEOosGmEO+TaMAHHT9a/BC9hcOflI+br9K/1s8HqMqfDOXxnvyL9f8z/AHL8BcPOlwhldOe6&#13;&#10;gv6/ExGXPIpNvODVpkzytNMZAz3r9JP10qnB7VEyHORV3yiT0NMePHBGKAKyqR1ruvAiqfEVoW4A&#13;&#10;mQsT0AzXG+Xuxt9K9B+Hdv5/iK2hYHBlUccd6mbtFszqyahJrsf1GfBHwpe+MPB2lWFhDDLm0QlV&#13;&#10;/jGOOa9w0L4Wa5oWoz35tkQW0LNPBL8vAHODXsX/AATe8FaPeeBLPUNeiUMkCrEWclwCOSOcZ+tf&#13;&#10;fXxZ+F3hr/hXGtSaGH+0G0kbc/JbIyQW7V/lnxxxnSwvFNXCzqLWfX1P8XvETxAo4HjStg511/ES&#13;&#10;afTU/lP+L3hmPxj8RZUh2Kss/ILYKAHn/wCsa8e+NGtt4NtIvB/hpN6pGDPdLg5OOma9Z8c6Jqll&#13;&#10;4wvBarKJVd4nC5AAz6mvn/xv4ibTT/ZmvbHgK5Ix8+c/3j1r+8uEM4hUoqzuf6W8C59CpQjG93pb&#13;&#10;0PkvUL26vmLSsI85wByfrXrXwxujbkSz4kjiG9g3HC9TQ/g+x1W7OqaFIZEZOI48AqO4Oa6Sy8M3&#13;&#10;mkeHp0SMxk8ZPDZNfosMWm0fq8MZzsva74u0bxbfNOUCuDtw7ZAA6Yrr/hV4K/4SXxhHaxIZNzD5&#13;&#10;RwABycntXzWujzLMFiznJDNnng9a+t/2fbrU7O6ngtm8ybysMTw2AM4Bqq9Xmg2zfF4heycpPY+1&#13;&#10;PiJ4001NHi8JaU6KunxgYUAguOCMH+dfPPhfxRHo+sC6vIxIjEluMDrjtW5qcEvnGeRSs0pBAxkc&#13;&#10;+prpvA/wF8Z/Eq+T/hF4nkctsl2/dXJznHTFfkGLrUbzqVXofhGPxGH/AHlWs/dZ0niDxJ4l+Jnh&#13;&#10;248OaHF5UHkGPfHnaVAHU9BX4+/EbwfqOh6jdadeRnekhXPbjjiv6atO+F2k/CbwP/wisnlSahOm&#13;&#10;biX+6W4IH41+R37T/wADtUtnfXdNhcxs374uMck8bavw24tw9XF1cFB+hfhNx1hauMrYCnLToz8b&#13;&#10;tY09kdt6lSpxgiuWmjbjjHrxX0B4t8Lz2SOrqxcE7iev1rxu7sZEYnBwOlfuK8j+jl3RzpTAzTKv&#13;&#10;SRY4xUGxaAKrE7Dwf8iv9wL/AIJi/wDKOn4Gf9kp8Mf+m2Gv8QF1Ijb6V/t/f8Exf+UdPwMH/VKf&#13;&#10;DB/8psNAH3TX+en/AMHqeF/aD+BMnHy+ENePP/X5DX+hZX+ef/wesn/i/wB8Cxjr4Q17/wBLIaAP&#13;&#10;4kZxHG4lQgNtxgVCGeYbnAwPfmobp1GMgADv70mWGJF+4OvvQBKbkL8qLx3zTwxkO6MDHvVQOGfK&#13;&#10;/wAqlRmIKR9B9/tQA4yv5jbBgggsR04qxAk08u9vmDN8o6VSjkMZYR/dqzDII5FlyCBjIGeoqob6&#13;&#10;lQ31P1N/Y8+Aq/EjQ7vUYLu3tVjYBhMwHJHv1r6kuf2ZNVivvIg1HTHGzgLIAxwelfFv7OGt32me&#13;&#10;EzPpbSIqndL5JPGTwW5r6Jf4p63DclXZXVMDzicfhivxfijFS+uyilex/P3GONbx80o3sesa9+xv&#13;&#10;8QnhW80D7LMZYy6qk4JwAM4Hc18O/En4WeJ/DOsPp2qRBZo28t8jrz2r7F0b46eMkjhlgmMZhR9m&#13;&#10;4nlce1cv4j+KkMtxFq+r2sE/mnM00oO7PfrXqcIYublKlJWPW4EzKpJyps+UdP8ACOvybI1il+bA&#13;&#10;BC4X8K93+GPhq+jdY9RiljtFlImfGGx3wOten2Pxg0iN4RHBbrGQ2xSM4PbFW3+I8d3atFpKRs0r&#13;&#10;Ycuu0DPXGa/QtT9Ui21d9T6On/Zp/Zv1zS7fVB4jkhM8RZ7XA3+b/F+FecSfs+fsxW8FxbT+Ipg6&#13;&#10;HEDiPPI6gmvlrxtcazZzm8tH2xpHuEqtgqx6gCvDtR1y9vZUjjdhuHz/AHuGJ9jXRTi+51U4WR+g&#13;&#10;w+F37LUEccY8QXzMrKsreTs8zHXBrgvF3hr4a6NfxQ/C2W+u42YvMs+SCp9D2r5u8NaNrepFGbLw&#13;&#10;xsMYJIb1HPevv/8AZ2+FD/FPxJZeFUu4LKIyAzTykKEiz83J64HbNEl0KlblaR4Bo/wv8VfE7Uf7&#13;&#10;D8I6fPueM7WjDk7u444Nfpz8If8Agl5Z/C74dS/Fj9pjVo9JM1pJPptmHCXUkgXKhl49K+xPHP7R&#13;&#10;v7K37Bnw6/4RD4Sw2/iTxOp2S6peKpSJ2HOzjkA1+Dv7Qf7cPxV+Oviya68X6pM0AmAS2SQiOFCe&#13;&#10;NqZwBiuOrCbi1HQ8+vTlOPJHQyfHHh27u7yV9KZDA8sqxEnLqgOF/StXwH8P7zTdAkmvWDTSAhiT&#13;&#10;g7T3Ar6J/Ze8HeEfHMbX/iW7iBhgJjV+hyM5aud+Mnjrwl4Pvbiy0s20zIChePsOgxXz9OhKNR9z&#13;&#10;5SOGlCs12PyR/aa+Hx8Ma7JeKAUk+fcvPWvjG4MSyZBzuXI7V+hXxwvZfFdqXjbzVKkpk8j1r4Cv&#13;&#10;rZIbsxy87eCuOn419jTqc0Uz7+jPmgmYvku5CSMAuMioCMncvAHHTmrrtHLIy9hwKqjOWVv4R8p7&#13;&#10;VZqN8lVm3kZB75qeIiGXO3OecegpFVpIwoBK/wAOOx96h8xoZWRuSFIzQBYZBcys4JGegpzEJhxx&#13;&#10;j5eDVWG5wpQg/Mp+bGcUyIT/AGd84bJG3OKANIOpfI289Qetf6I3/BlYqj9l74344/4uNpn6aUlf&#13;&#10;51cZEzl3ABVe1f6J/wDwZTMT+y18byxyf+FjaZ/6a0oA/taooooAKKKKACvwd/4OQfEieEP+CWXi&#13;&#10;bXZFLrF4q8MDaOM79SiUdPrX7xV/P/8A8HNdutz/AMElvFcT4x/wlfhY8+2qQ1lXoxqQcJbPQwxW&#13;&#10;HjVpypT2krM/hA+DPjaz8d6NqOh3REYntJsAlCu8ZY4HUde9fGg0GHTdTe4yreXckYZDllVick9B&#13;&#10;yc5r039n/UNL8LeILhr6ZFwhjlUA4JIOAO2cVx1/rVjJ4yudHVpFS7uDsmyWIXOAMV5tXAezpWo9&#13;&#10;DyK2Wuhh1DDs7S8v0l1W08QSMhaSEBpI8EHYcHj6CvQL/QrTxQqpat5gMLHdGmR83vXi/iC4Twxe&#13;&#10;/wDCNOySLbHEZxg4kUEc/j0rNsdR+IXh9vtSF2SVv3TPny1U/wA+KrK1WvJS+EMmVdN8+xb8U+H5&#13;&#10;/CcbzTqQyfcYcncRwPavGtB+HviPxVrW6aSWOJZDLIzk7Mn5ua9b1bx7c6081jqKxyliu8jja3Tg&#13;&#10;Dp7ele46Jp1rbeG7SbTPkWQ7p3cgDC9QTj3xW069N39pG9jtqYmn73tI/DqeC3Gpt4C06ey8JqxM&#13;&#10;Z33N4O5znCn8a8j8ReObTxBMy62hSVcszZHQ/wBa9i8Zy7pLgpCrIxLpGg2hsHAH/wBevky7t7vV&#13;&#10;L2eORFAVtzAcAseoI744qcuzCVdu60RhlGZzxDlGUbJHuXhnS9B1/TGjsrx94xkH+6ONoHfmu68O&#13;&#10;z2eias2mukjrLEULfdOfb3rxzwrpl14f/eK4Clcuw6/Nzge+a9l8K39lqesw22peajyyIQxAzjPb&#13;&#10;616Sile2h7Cpxjokcjqnhzy72e4khk/eSZjQ4IC56kY9+ldlZ6LcXU0Gk2iyxKyqrlW3NvHOcdgQ&#13;&#10;a+g9bs/D11qEdvp0kbo2EdHbDBgOc+1c9P4u0zwSzNJH5lyW2wiIgKFUY54rirZfCTU2zzquWU5y&#13;&#10;55M8w+I8v/CLxW2l6e7OIk8yRjzkt25+lO8PaJa+PNGSCEMbiKPMfHzbu4rB8R+KJ/FiSXstip4Z&#13;&#10;3YnA46AH14rvfhHrtr4b1KHUrqBIskK5Dbtp7j64PWtfbUo+42bRq0oP2UpLU8YuPDmq+FXN1KZI&#13;&#10;mjl/cuww4IPTPpmvqT4ZeKvEXiDTLnW9bkeWDTrc/Lgt+9YdR6YOOK3fGfh+1+IupJd+H7cLBHkG&#13;&#10;MkszEnO5iemOoqzaah4R8H2A8OSXKSm8JWZE+7nuTjrg1niMuw1WrCrUppyjs2Ticow1atCtVpJy&#13;&#10;htfofn3471K7v9auNU1R2ld5myiZyAeRgjn8K4+HVJIZVkhaQCUmNpCRu7bVA649a+lPil4F0yDG&#13;&#10;oaHJGYzuYNjO0n9favn+9sdNEq3EBKFcBxtySx7j0ziuLM8C5yuednWXe1kpbne+EL15C0FzsIdN&#13;&#10;vlhyGJJ5PHcGvTr1f+EL037TKxM7RAqCTkdwDkcmuN+GWgf27q3nvDwJhtZlwPc88ZNeu/HnT2jW&#13;&#10;3itoyuFDKckg8Y/AV2YHDunCx6GWYd0oWf3Hzq93e6/KbsSv5glGIVzgDGS2a9I0G4u0tvKGzagJ&#13;&#10;VgcOOMkZ7cmvMNDtby2la3hOVYkGVQchv4j+Harces6lBdtpESY81siY8tnIxkfhXl4inWnWcUzx&#13;&#10;MXTrzxDjE+pvh/4hvptUSwkUyRGQbwTuYZHbPJ59q9R8b6vYWXji00BoIT+6ihaMjKqsgwSAOp9a&#13;&#10;8E+F9pqlhqkOq6hJ5flyq0k0nA+9n+VfSXxdHh648T2PirTpB9lkVD5gBYttxuI9BWueU5rA1Ix1&#13;&#10;duhvxFCccsqxhu18zxz4s6DoEli0UVuibwyh40xtIHP4Z71k/s93/h6HUZfD1/5ZkurYpAjPhWcE&#13;&#10;jaT1GeKueP8Axmmp2T2Ng3yywlFJVF/dHoVxzyOorxLwPpV//wAJFDHpUbtMZEEeAwOVPX2rwvD6&#13;&#10;GKjhX9Yvvpc+Y8L6eMWBl9bTTvpe53/i37T4G8TParGzPJOZPKUYVGGcEFq7Lwdpus+M5RcXyi2s&#13;&#10;uBc3ch2sy5yFA6HvXefGbxn4U037CLyzW61OKFFuZW5zLnjA9hwfWvDdX1vxNfhUhuPLhkO/yIFK&#13;&#10;hPY/nX1GJw+FjP2tX4j7LG4XBRqqtVilI9u+IXhe40e4sb/RY2fTvJby5EHKkdchep96+Zpb6/S9&#13;&#10;MmZRKXBUMCmQTg59P617t8IviDdPv8K+NgTZSgrFIxORzjK5rtPGXww0iR21Dw3cLPas30YYHQ98&#13;&#10;ZoqYJVair9Aq4KFaqq0bNM8f8F6ze6n4ls9LiUl2lADqc53nB5r3f4oS30WrJpMgRkgjyqZwThef&#13;&#10;vVQ/Z58K6aPGg1TXNsVlp++aRgCeR0Ge/wBMVH8UNWsb7xLdX1o4ceYUVXxhR/eUDnPFa4mPJRlG&#13;&#10;mdGMg6dBxpHj954Vt1jjvI2aNWZgVbk4OM4/OvpDTtEtvDPgSOa0QtLMwLMy8fIOR+NfP2n+JLy5&#13;&#10;uIbC7CnY7BJyuRjr0Hr3r7N+K7WnhP4HeG9VaNv9LmYTOoAO0DGeeeK8mnhazw1SMnueJTweIeEq&#13;&#10;RqO7aPn3QTeX14mrRl1u0ud65Qgn0A7YWvcbLxJ4z0+4bVtVb/Q4o1M299oLHkKMcEk1qaX4d8O2&#13;&#10;uh22qaMN0t9EotzEPMYljxgdQfWuz/aBbR/CHgHSfDUahJIoVur2RV3F5GwQGz3FeDwzlsMQpTrU&#13;&#10;/hfU+W4Ryuli+apiaXwPS58i/GKwF9PbeMISyedcI+/GAOTx+Fem6JZXGpiO+jkeSFUQiXHyZ+o5&#13;&#10;Brgta8R2XizQYdEkVQ+CYW6Fs+pHTFefahpPxW8IWEv9i308NsFykDHejbfTvWXiFwZVzShCOEmo&#13;&#10;yjffzMPFDw9xGc4anDBTUZRutex3/wC0P4xh0TwLJbTXLPcS/Jbw7/m3g5DZ6nHoelSfCb9ov4m+&#13;&#10;BfAFvoGgSh49Q3PJAzbc7TnPHbNfEOq6D4o17VRqXiOSZm8zLZbA69h3r6m+HukabHrOm28hXakQ&#13;&#10;jZG5JDfXpXPwx4a4KhlzwOOgqnM7tNaX6W9Dn4R8H8BhconluaU41ud3kmtL9PuLMniHxLq95d+I&#13;&#10;/EckyXNxIVVY8kj2Ck9PfNeGeL7bw9qCy3OqRSGYMASpD/xEEE9jX2P8RfCsdvZz6lZIAIZdiKnA&#13;&#10;A654r4q8Zaxb6NZfZ7dRI8rl5QBnDN1yf/r19HiIVcNKnRwitBaJW2Pr8VTrYKVLDYGNoKyStokj&#13;&#10;l/D3grwfqWr20UOzzTcByrEFuGGRis74221yfEK28CtsgH7lnHGB25q78PLa6k8RwXDq0UVtP57S&#13;&#10;dV8vqcnrXt3jfTPD3j21+2ae6LMjssgHCsVPB9enavqISfJefU+tpzbheppc+XtE8ValOnk2cZXK&#13;&#10;qrNgY44x7V9R+BA+l/D/AFK5AiW6uMLG3BJDcc/lXlPi610Lwlp8WkaV5LMU3yun3ju/z3r2HwL4&#13;&#10;ck8QeHNPsYmZIpJ1M8zrhSp4wcdcZryY5Vh8Kp14q1k3+p46yXC4OM8RSVt3+pwOpfDvWPEltBbw&#13;&#10;WcsjTKSJY0JB9TxXnbfDnWtBnkF7bvDF5nlbmj27vcA8ke9f2cfAD4M/Cn4d/CjRrnTtEsJrhdKj&#13;&#10;aa7uI1Z2+XcdpcHGT1rjvjp8BPgl8cfBV7qMGm6Tp89pCzRXghEZR8fMTtxkZ9q/jnDfTRwdTNng&#13;&#10;VgJezU+Rzvrva9rbfifwLg/2hWXyzueXPLpexjPk57q972vy2Wn3s/mh/Zk+DV74r8ewRXO/7MoW&#13;&#10;WQbTtKgjAHpX2H+2F49l8P6VB4H0h3jhtolUQ9QzKMD0r239kPwf4d0HWdUhguBcPaGSJX4Knbwp&#13;&#10;x1xntmvhf9rPVZG+M76fKRJFG2WZ8FSx9P6V/a1PGKpQ9vT2auj/AENhjYzw6xFLVNXR8u2fwy1z&#13;&#10;Urs63NNhZvmcJ8uMgcHv1NXovhR4q04ya9DGz2qk4WIEjC8kk+uR1r7DtPC1s9natdRooaISuQo5&#13;&#10;JAxhu3vX0v4O+GEGq/C3VEtyGwhZgj4G09VB9PWvxej4h4lYv2bjdN2PwGj4n4xY72bV1zWsfI3w&#13;&#10;c+MLxWS+C/FmXsSdkTSHcYs9F49a9K+JS+F/Cmjrpfhc/u7pt80icZJOSMeh9a8E8H/C+9fxxFYp&#13;&#10;bzSQ+eThFLcA8HHfFdv4yubafxLLot+h+0w7ljQADKjoOBX7dTqc0Obuf0TCq5wU1pdHzl4p0aXV&#13;&#10;XaazWNWaQJy+F2Y5/Gvfvgp4Ct7tVgaMiOIDdLLyHYnnHpxXmF/a21pqYQZCOchVAJ3H+Hvg19Ue&#13;&#10;BI30fRYDpwdYp2AdpFK7WPBwO/pxWOHg+rOLDqafvHn3xXg8P6Hq7MqkvGg3Qxj78Xrnp2rndI8d&#13;&#10;RvFE9vE6Rqo2BP8AWcc7iM8YrrPjd4H1M+KILW2iANwqkrnBKnB5PYV6x4Q/Z70670VLu7SVZTCq&#13;&#10;E+ZgMc8jd6V8txPxLhct5ZV5bnx/GPFeDyjlqYuW/RHsPwV8Y6Dr+mQjX281baVflkIZztOeO/5c&#13;&#10;1+x/wQ+LXwPvdPMGh6jYWt7bZjmgu28qcKPmJw+Nw569a/no19Y/g1r0DxygWrSNCvzAqXz/AA1o&#13;&#10;S+HPEfi2KTxF4TluBEzl94YgqR13Edq/JvFHwgwfHOEo4mliXTlbS2z9Uz8O8ZvAbAeI+AoYyli5&#13;&#10;UpJe61s/Jo/Zf9tD4yaTfeHbXQtJuQYpZEKvCQzYGck98emK+ZPCfjvSfA+qQ2sjFft1s0fl4VRk&#13;&#10;rwT3596+O/Ajte6jHH49vQ0UZVC0x83LDgcEn8K6b9ol4fCOuxXkwkSY2MctqXYEeWeBgDpxXv8A&#13;&#10;hn4by4bwFPARnzcvVdT6Xwf8KJcJZXSyqNTn5Xv3Z8t/FSLUfDnjTWXWORra4uHuYmjOW5OcDPGK&#13;&#10;29J1fUtV8N2tytu1tDHIDNNM24synhh/d49K5DxL8SYJ9Cjur1FlmDBNx+8pPr14Nb2rXmsa14Eg&#13;&#10;WCKMNFGZGBcAkH2GK/VMVh8HCca1eyfmftOPwmBhOOJxFkz6C8VaF4M+Kmp6Xpel30TGOGK2kAI3&#13;&#10;AjltvrUPx81k/DfRLLw1okcsS20AVEiIDll53+hr5T/Z3i8Ty/GjTdJu4x5cl6vluPn+8exzkZr1&#13;&#10;79uy8fSPEZ0JSzmCUsX3ZYDHAJFelBwqxvTeh7XtI1oXpyvc+LvFnih9SDX2vAhzwZs/O4JyNwry&#13;&#10;Y2drrWqWqQJthjYYD/eLf3iRRq/m6lfQ7yssZQMWyQUYHHrz+NdBo8NvBdR2asrlyMS9G+Yjj0Ht&#13;&#10;XPRhGm1dXOOnThRspK7PtDRNPTQ/CB1cRsZ3tzDFAfu7duQ4J4rX+Gnxs1fRtLuPtMiRKQUjY7RI&#13;&#10;XUDAA9D6V1HxM+EfxP0T4YaX4p8MWc11Zm3RmXBYZxzleh+lfNXgrwF8QPHOp/Z9Vt7bTIy6jzzk&#13;&#10;bSvc88V8XnPDFbEYxVovS6e+3yPz/iHgyvjMwWJi/dunfqrdrn2NdeG7f4px2Wv3Sq99eyeUC5Gx&#13;&#10;CRyzH+Y7V3mu/BjQfAvge41LUJ45biO38sRqWCpMRj5Sud4Jr3X4bfDvwDoPgu38Kx6nBc3zjzH+&#13;&#10;YNh1+9g9Tuz0qj478MabqFja2lxMttJJ8strIpjXylB2sCc/eI9a/N/GDjPNstxmFoYSTUHu0tXb&#13;&#10;pc/JvHTj/PMozHA4fAzcKb1dle+x8kfs7/Fa81LWG8IXMVsqpdbcFeGyec5r6U/aMtNc+EXi6y8S&#13;&#10;6bE0ENxDE0A/vK/B+lfK3wu+H91f/FOWTQIxHHFcDMkZxGTu5POc1+kP7ZPjnwe/hrTtH1t1aaws&#13;&#10;YbaWRVA3OACd3GO9freCrQzDBRWNV1NLR6brsfuOWVaOa5fCOYW/eLaW+q7GLpXxy8beNPB8Wm2t&#13;&#10;2rQxxo0287lRduCWJ9AK+IfiL8YdTsb2LRFnSaBbv57h5CSsRbGzaOOvTFfRnwt0rwXr/wAI9TXw&#13;&#10;zPHb6ywdkUbSrxMAAqY5Ffkj8SLTxH4P8UOniBXeUSlFDA/eBzyD2HtXy/DfhZhMtryqUYJRbvol&#13;&#10;c+N4T8GsDlOInOjFKDd0krM+z/jnr+kamlpqUbJC7wJtZx8pyOOR2HSvIvBnw+vvEFsfFVuqi2s3&#13;&#10;LNPGTtBznAHoa+bfFHxbi1wR6X5zlIoljSM52n161+l/7MdnLr37LfinyESWSEq4Cr86DGevoBX6&#13;&#10;vNK+p+2yhG97Hg8HxUurv41eCvCmhbyP+Ey0AXBXGP8AkIQZyT7V/q/QnMSk8fKK/wAkD4X6Fc6R&#13;&#10;8Z/ByzlWefxnocrOThm/4mEGACa/1wIjmNT7CuHC4+NaU1HaLsebgcyjiJVFFfC7D6KKK7D0Qooo&#13;&#10;oA//0f7+KKKKACiiigAr+dP/AIOk4oJ/+CS+vJcEBf8AhNPDR59ftdf0WV/OP/wdP7j/AMEkdf2j&#13;&#10;P/Fa+Gs49Bd1FSfLFszqz5YuR/mO3Wiw3l39lj2kswz68mvqzwj8L00XSY5zaqztHndjuO9eP+Av&#13;&#10;CQv7ttVmyUQggntjmvuzRvilpCQWul3sMXkQqEyFG4gV+c8Z51Xp0VGg/Wx+S+IPEGIp0IwoO93r&#13;&#10;bseFw+DHAW+vHQl/mUOcEKO1e1/Be8gvbi6sFZdwTbHu5B+lM+MmiWOnRw6/p8R+yzQ74QDyqlSc&#13;&#10;EcV4t8LPEuq6f4siexj85ZyEZU7E+tfmlfmxWCqts/JMW543AVuV+h9w6AdQXUbkxptgTAJGNrcd&#13;&#10;K6D4nahfeBfhPc3STBHvn2rtJ4UdRjt/Wvf9F8G3l/4SjOmW0C3UiqZcKWPPOce1fAf7XXjpvOt/&#13;&#10;BquSIF2zFRhdw68V8V4b4V4jH+2SsoM/PfCLAfWszeIjG0ab182fNC6/p+rXK/aUDyBwytjg88VV&#13;&#10;+LOkag1lbz7woZAFQ+lcX4bvre41KNSyxp5gHPVQO9fQPxJsLaePTBBJmM2y5IGcj1r+rKFeKjqf&#13;&#10;2nhsVFwbZ8t+FvDmpXlw9sVLNuAiJ5AHT+tdLrGiXGkT/wBlWkaido8ySqcAZr6L8M6Jonh+3jut&#13;&#10;yyPJ0Zux60s/gmSfVPtkEAm8zknrXTCpzK6O6lWc1zRRzvwQ0l7iZtIvdzLLnG/sfrXqPibRLPwh&#13;&#10;DOjiMzkkKAeWXp+lXNFsINAtftEbql033Yoxk8Hpin+NPAer63pcWv3LNCXTzPKY8nbyQa83Mb8r&#13;&#10;seLnDvBs8o8HatfaRrS3iu8bKcxd93fNT/GHxLr3i6zjMrmSSIk7mIyc8V2/gbwmmo3iTgCclvJK&#13;&#10;qcFd1ezWvwJa6muNZ1dWgsYflUS9wPQ+pr4rKsbSlOousT4DJsxo1KtRNe9ExPgxoniL/hSk1wtu&#13;&#10;ApuRIJSOMAY4/GvVPhYh1TQbzwteSyLOGMimXJB54A9K9r0S70gfB+LQtBURqbjb8g/Ag/zrU+Hm&#13;&#10;kaN4d1CS41yPAjAww5LZ5r854txdOtWmorVH5TxzjaVatVpxsmjsvg38PvE8+h3MkSmRUYx4Xgj6&#13;&#10;Zqb4q+OtG+F9m9mIlfUvJ/dCfDFWA+Yk1o+HvjVBoN9Kls6JCJgoTpnee/5V81ftRX1vqWvTagke&#13;&#10;5ZhmB1Py5Yd6/G8NRnVzNz5fdVl8z+fsFh6tbOOeS91WPzi8aeOde8ceLppb2SWRMs6BvurzjiuV&#13;&#10;8aWt3beE928q7HBXpwe1dZdaaNCvDdzYErsS6EdFJxx6Vq+KtQ0rXdCjsTGY+5lAyOB3r+w8g9yl&#13;&#10;Bx7H97cMPkowaVtD4mtNLlvdSEMKEMCM9z15xX238J7vwdourxyatZPI8cflsS235sVwvhX4bXUV&#13;&#10;3Lq/lj7LBFvSaQ/KzN6AVjyebZXL3Fu+1d/AU19jTaauz7mjLnV2fcnhu58B674hNtZWEAZxhEZt&#13;&#10;5LZr6I8U+P8ARdDk0/wV4StES5BQXckGVy3GQMDtXxn8IfDi6Locvj/VPMGyQraDPLOw4OOpAPWv&#13;&#10;oX4HRJqfjJL3VlDI0rTeZcHK4HYe9fLZzV91xWx8fn9ZqMoPVH9B+g6j4d1H4M6Dq2sNun+xLAYt&#13;&#10;xBBA43euaveHPC32ZLfXdOeSGG3iaaVXXcjAAk5J6D3rwH4G+LI9Y0ObT0t42SzctG82dmPUjntX&#13;&#10;jn7dH7Vtz4E+FV/4P8LXax3FxCI5J7bhVQjlFIPTNf5kYXw3xWZ8V1sFQjanztt+R/jxhvCTG5xx&#13;&#10;tXy7DU+Wk6jcn0s2fgT/AMFM/Flr8UvjXquo2EkbJHcNBEIzlBsOCBivx41fRLi2uWRl5Ddulfa/&#13;&#10;im7udev5NSuGeWSVjJJv5DNnrXl+v+D7+6tk1COILuzjjGa/1fyTBQwuDpYWmtIJL7kf7c8O5bTw&#13;&#10;eCo4Sivdgkl8lY+W30uY5wMD6VmNbsrbH5Pc17Xf+HL23X99ERk/eA4rCl8NyyKZCqYHXPWvSPZP&#13;&#10;OFtpCnQ+tQmzJbLH8K9LXRI0i2qv41Yt/Day/Ko57cUAeV/YnCn9OK7z4apHH4pshcM6g3CDK+5r&#13;&#10;rr/wabaxWZsBmwMYqDwPpjL4xsYY+WN3EAAOp3CsMUr05+jMMUv3U79n+R/Xh+yL4wXwR4B0y4xK&#13;&#10;1s8QLu3AAxj/APVX31qXx2trmC60nSGWVhZ4lhlHDK69vcZr4O0j4Za9D8KdFkst4jGnRTSQxkKS&#13;&#10;xXrz6Vw2h3fiIeL0sVMsTKTuh3bmkBIG7v0r/IDi7IsPmOfYnGKfvRk/wZ/gzxxw3hs14lxeO9ou&#13;&#10;eE3+DPk/42QaE/jqSK5gxJ5zu5iABBJ4B596/N/9oLRrSO8DeXIpx6fWv1M+KXw+1Kb4gXU670QT&#13;&#10;YjlYDeWYZz+leD/Gz4Dahq+kpdRkTTKm90DASEY64r+xPDDP4rkpxnfQ/vnwb4ohaFJVOb3Uz8mf&#13;&#10;D2oT6ZdB7dnDRncpYnj8Ohr7HEN94r8DvJLAhfAYuAAzADGeK8SuvhZeQ3rRRxPlJNp67ge9fRGl&#13;&#10;aNqXh/wo6hJgBEpywPzD1B7Yr+gsJmKdX3D+pMFmilWtBnzz/wAIX4lG2OztmAdvvMMcFq+nvgR8&#13;&#10;PPE0GrtPHAqR7SZGHOCB3NeLT+N/Flvd77eZVRTtIIyM/XFdl4Z+KXjTT7tbVLghJPkkMPAHfn8q&#13;&#10;+hnZ07XPpK6jOlKNz600PSodRuJrBow0ivkO3PQ5P4V9+fCHVW8PaC1pAsVuioZ2lhyHJHUdK+Hf&#13;&#10;ANpcX1tBdQIJTcyqdwALAd8819+aho9ppPwmklmmSO7ZVCO/BVem0Ada/mjiWM51J0HdRufyPxdG&#13;&#10;pOtUw+qhf+meR3njaTxT4r8lpWkghky+QCdoPfn1pnx48MQ3/huz02WABpFBw64yD0Oa0fgr8NId&#13;&#10;VuRcvEzjJeSVTwVBy2c+tcf8XfivYW3iu4sdn7m0+S1TdkDaMfrXyeRy+rYpzwmrR8Lw01hcbKeC&#13;&#10;1afofjN+0J8KIPCF9NcHgSNuAJyOecCvhTVtNg8x8AY7V+tH7QjzfEDw9calIi74/wB4gU/wj1Ff&#13;&#10;ltqVjPI7R7DnnOASeK/sjh3HrEYSMn8SP784UzN4nBU5T+JKz9Txq+tQkjAfhWX5Ge1dtqtjJE5B&#13;&#10;B/EVzfksDgjNe0fRGVNARA5x0U1/t3f8ExeP+CdPwMH/AFSnwx/6bYa/xK57Ui0nfB/1bfyr/bW/&#13;&#10;4JkjH/BO34Gj/qlPhf8A9NsNAH3NX+eN/wAHrxf/AIaA+BKqcZ8H69k/9vkNf6HNf54P/B7CWb9o&#13;&#10;H4EovDf8Idrx/wDJyGgD+I5y0b4I3Aj9aQONhCdT1U9qgjZ2iL4OAvQ+uaYH8wMDwSvGKALnmr5W&#13;&#10;I2UHoRVUlkBRScY5NLGVEgLcYHNDx+YdxOB296AIxIgAEZyD14rQgEaAhGzkgms9y5AhUdR1FLbn&#13;&#10;yN6RdcAkVpCwI/TL9jTw2PGaXOhNei0BA3bhkEd8/jX2ze/su3l6JP7HvIJCjHcGON3ofpXwT+xh&#13;&#10;qs6rqFrYxu10y5VkGSBnmv0Q0Lxjr+nX5bBBRhGQ/Lc+31r+feO82qUMwqRgk9D+XvEvO6uGzOrC&#13;&#10;jG9raGrof7NvjmxtFnmtUuECkDy+c8V85/F/wLqOnuum3CCIopLx9+K+8vDHxC8YJehNSYKn3Qy8&#13;&#10;csOOK+Ifj/r2oXeryyakJBtlxnkZBPrXF4e579Yx0oy009Tz/C7iX61mNRTVtOh8421vdwXKiMlV&#13;&#10;U8B+w9q9QtjbRRRguvmMxBGcfjXG210km540E5SIEj0bvitHw1O51B544BJsGF8ztnriv3eC6n9N&#13;&#10;qTex6ufC99runfZ7gsNq71Ck4kU+1cXoHgsWMjXLIylHO9mXhTzmvoLTb24s9DN3qcc6AoFix/EM&#13;&#10;dFxSWNnqOuaDJaaRZTRl2ZjIwLPXQqhvTqux4VqmvW2jJ/ZWlfIWUsZscZPUgCtH4dfFfxTot40N&#13;&#10;lOQJQUWdG2YPcfjXMeJPCviGy1NYb5PK+YjdKDkj3rV+HPg2bU77yJFHlzSqoUDB355xmrT6lQmr&#13;&#10;8xynxK1zxJr9/NFqclzcOwyrMckAnse9bHwx/Ze+I3xIljvI4JYLYNue5uV2oY19CcZr9T7/AMD/&#13;&#10;ALPPwV0m01vxJbtq+sG3jniE4xbxkgHDDHNfN/xW/a2kvrdrLw0EtQiGOOGDEUSg9goocmwnNvY3&#13;&#10;dVi8J/Az4dR+HPDt3JLqsmWvLhsbcY/hBOcV+eHjLxPJf3krTucyq2XHJJ7mr+teJ9a8aXhl1S5M&#13;&#10;iyKViXd90t7V5beWSR6sLGdlUR5VifU9a56lFL3u5xVKMYtS7m/p1n/aNo0c+G+XCSMecY618efE&#13;&#10;XRDomuTW4lDg/Nge9fov4XsNCs/DMsnnq8mCflHTjivi34y28SagLsRF/MAYsR6V0Yd6WO7BO6aP&#13;&#10;mxhsXDcE9PrUasUGG5qd13OySBgGOQewqF2EQ2Lyf71dJ2DD5vmZGVXd2pyi2dg27PUEVPtKoHlX&#13;&#10;OO9U3KOmxcAnrjqKAGruEjdlB4p7lVj3g7ST92oRu+4gPH8R9aQAzEpjB6EmgCysvlOVVQd2K/0T&#13;&#10;v+DKX/k1r4356/8ACxtL/wDTWlf51qN8vlyDnja1f6J//BlGCv7LHxuycn/hYumcn/sFrQB/a/RR&#13;&#10;RQAUUUUAFfgd/wAHKzH/AIdSeKMLv/4qvwsCvt/akOa/fHvmvw2/4OJbOO8/4Jf+J4JSAD4l8Otl&#13;&#10;sYyuoRnuawxWI9lTlUteyuc2MxHsaU6tr2Vz/Nd1VfskYn0kbFkPmSGT0bj9K4vwXbW0/j+zvtTX&#13;&#10;dbrdqS8eTkKV4xXsWvrbHTN9jHueRmddo6bvu89M9eK5nR9LuJbqO2UlJFLTb1IAU8HBFeRVzuSn&#13;&#10;CLja9jwKvEEo1aceWydvxNr9pqGz0fxUPEunIGtr1A1vsHHyKAcgYOTUPwi+K+g67os3gvxjgxXA&#13;&#10;xBKVIMbgcDccVL+05b3f/CJ6EqLN88Ug5XgtkdTnpXyTokc2nwR3b+ZhH3RRD+AEcEdc8+tevisQ&#13;&#10;4Wa1ue9i8Q4JNK9z2rxh8Pda0XVBcaKxlimJHmREOCM8ZPfivcdakuvA/wAOrPRbgk3s26ZwMj5W&#13;&#10;6A4x1rzL4U+INVbXbdL55JLczBtkowME9zwB+Vew/GHV7PX/ABI4tFXYiJEHQg42ryPStVCM1rHc&#13;&#10;15Izj70dz53F9qd5Dcz7CrTYJYqCAgxwOw5zzVHSvCctxejVZY8LKc7TjG4dTgV7poHhq2ksSl3I&#13;&#10;ih1B2r1G7nOM9K43xLdX2myLb2OGjTcEK7Rkrwx4zwc+tcqoRopygjklho4Zc1JbnMx6T9u1GW2j&#13;&#10;kjby0Lk+X0K9K7D4YfDvW/F2sT6zDERDaoqRsD/EO/bitT4Q2Z8Q6nd2ciszvG5QAjJYA5BJ619a&#13;&#10;/ALXPCHheaXStfSNElBeZtw9SMYI6j615+eY+th8I6lGN5Hk8T5viMJgva4aHNI+VrDwP4gt/HqL&#13;&#10;fqTEZNilTnHIOTyTzmu4+Kvg8JqUjzgRqkKnCggKDzu4HPpX0J4ibwzZ+KbeXQ3gmaeYNvUhcDgH&#13;&#10;K9c4xzXY/G3RtDkSyv5GhDTWqhvLOQxxgBvxrlyTG4rF4dVK1PlZy8OY/HY3BqWJp8rZ8IWU2if8&#13;&#10;I5Jp2nQ+dPKpRy4CoOvQHnvUOnWEdnatPeRJCqyklWIIL8YPbtXSWngyHVvEcEOjsWlMuDb54Yjp&#13;&#10;712ej+D7y+1QprkDfYbeViqOv33HXaMDnPSs8Zlyoy9vKV7GWOypUJPETldL7/kdN4S1B7Xw0LCG&#13;&#10;PZLcjDFc7gDwG5/hI96+dPHvh8WOpmW2lOBvijHRVJ6kYGeSO9d38StQm0jU47rQ2lEEo2LERsYK&#13;&#10;owQT2HtXF3fiW0bwsWmjc3LuhgmcbkwowffHP510454ipKnUoarsdWYrE1fZ1sPe3br8zx9fFN7E&#13;&#10;o0mUIQJjEsspJBLE449BUN14O0u9VLtm8qUoWIXlWYdRzjHNUdQMgl/tCSNY8yBwoJyCv1ArptIt&#13;&#10;l8QW8UdozOWuN21mJILdRnpj2rsxuIq03BJXPQzDFYinKEYrTS57z8G/C4bRZ5NoE9q5IVhhXGOP&#13;&#10;WuM8VeN9Qm1NrXUrMyRLujClTwB2XOT+VfU/hLRbL4bfDq4vddiZZ7v5kAILMMdjXzxdeIdK1a6d&#13;&#10;LZ0SZOI1lxuORnPPTrXrKdtWe1zaJyPDdQvLZ5JIbSKWJJAoVTwc+n5157fa1f22rRMtuBIqkZUD&#13;&#10;B2kDOfWvoyC50+G8Y6pDHgjGQM7yBxz7ViRWnha91CVJY0UjJUxqSNxxjP51yKKdZzWxw0YXruae&#13;&#10;hz2mXuvamBCsrSCZQEhDcb8deBX0Jreo2mg/Dy10bxAzSXPEkG7qqnqBnnrXp3hv4Qp4R8IweL7t&#13;&#10;Y1F0pMLSj5QR096+OPi3qep6p4qjjmJmSI/Jszzjn6CuirVUIuTOrEVVCEpMlS90aS5lndVJBDBw&#13;&#10;OBxkj616H8KPFlgfFMVvaqib2O6R+oJOABmvl23QJHIlwXCPucxqeWbpg/St/wAGLqFt4iR4nK7G&#13;&#10;AJAxwPYk15mWY6VVyS2PLybMXXbXY+tvjh4MmF8niCNH3RFXkLncpIxjgVd8IaM2tWDXlvGs7unz&#13;&#10;FuBHnAJ9z6V9ar4S07x78LV1O2lhkuVgClMfOxUYA4zXk/wc+G/jltX+wpaT/ZpJcEMOjBuCDjnp&#13;&#10;+Fc2e5P9cS5XZo4uIeHvrvLKErNHmfinQtFtdJuGjRopbYlVVNp2lhkc9evNeZaHf+KLKJbazed/&#13;&#10;3mWHYgHk57ivvfxn+y/qfhC4ubvxDIWW4XzDHnAKnsT618065Pa6En2LTrcKFGzzGHzLk84ORniu&#13;&#10;/L8KsLS9nKVz0sqwKwlBUnO56fpcjHwC8MJjFwn7yaKJSGbjj+dfN2+NtbMd2ojZmGCFBZRnHOa3&#13;&#10;/DPjG8tddSezeSZEBeZX4AVD0I7k16j4z8HWHibyvG/hwrjgzxIpLIT1Bx612xnF7HpR5ZXPG9Q8&#13;&#10;IyWOq/2mxcwOC0ag8MPc+5r68/aP09ZvgJ4RsbZ1JWJpRKyncA38OPf1rofBfwwTWfBsV74ghNok&#13;&#10;B812k43RLyQM+1eY/FD4saF4g1Kx8MsqnT7Ty4ImUYwFbGcZxnFWtNUV5Hu37O+k2nhr4XyfEDxU&#13;&#10;S0mnxbNMim4wxHGO5GT0rzr4xaxF8VvA8mqSBY78NuEcZADqCQMZORx7V1+r+M9N1my0vwtpGRYw&#13;&#10;QJGokAO49MkL35618seK9el0HxFAIoyYEuTHzgj5WIORxxgZrHmVPSK3MHKMNIRtc8v8J/Zo9ctv&#13;&#10;DsgaJmYh23c7s9D+Vewa9q9xqPjKXQVbEVtGqKi/d4GCfx715tr3hn7F44i8V2bN5EkiznoFx1wO&#13;&#10;nrWhr+t6Sms3l9ZSKZ5SpZ+c8jgEnGCK2pp2umbQppfMwdcutPsNTMMYUsZPnlYjyyM8jBHBArm7&#13;&#10;v7YPEK6xCpiVJMK6HgjqBgAHntXJ6g0VxqgmmYTYkDFZT1PcHkcGvcvCPgzV/FaLqdyGgtI8AoDz&#13;&#10;x6HnHtXl1cJUdS8WeNicBUdZTgz6f+E1lafFrwpf+H5iftnlgfOCCzAdj2+lfKHxG+B8PhO/mg1l&#13;&#10;1BWcjBB5J+lfS2keNNE+GujCaCUw3JL+WSRvyPX2r4e+Lnj/AMZeLtakvry8VEeUvHGrfMQcHPWu&#13;&#10;jF5hQovlqzszrxeZUKDXtpq7O/tPAOlRaYLPSM+ZOwMyKMsq4659K7LRrPSvDM/9nadBFlQASyib&#13;&#10;zGAzu3EZHPBxXlPwu+IKW/iFLe8eRzJai3eRRuJb+mO9fXNl4d02e4iM95Ag81ZMqccNz0x09vWv&#13;&#10;zPjbMpvExpOTUbaW6n494h5xN4uFJyahbS3U+efiH8GbrxjeL4stLdbcKUS5wuxMZzxtxgdjmum1&#13;&#10;m2ttL8CQeHfCWC1nIJriRWJaTPPyewr3Txlrki6XL4B0dY7qWU7VlQ/LknIYsD2z6VL4i+F2ifD3&#13;&#10;wDHeXuoA6lPEFZF+bbnBPpjnv6V9bwiq8sFy4laXdr9n3PvOA1iamX8uLj1dr9j7f/ZN/b40pPA4&#13;&#10;8DfF+3nmFlCLe2uLdcyPGBgh8nHHTjFcf+0l+27ba5p914V+FMiwiZDASIfLPlH+EDJ+Y9zX536Z&#13;&#10;oEr+Gp7yyuRIZJBHvQfMu7PAwOOlfQ3wU+B2kw6DP4h8QFmnjiyJ3wFkLHITLd/fFfzvxT4GcI5D&#13;&#10;jJ8RVKDbcr8qenNvsfynxn9HLgbhrH1OKq2Hk3KV+RO8eZ9UrFD9mHxzo3gLxn9q8RXYBvmKtE+c&#13;&#10;jfx8wPp1zXln7Yng24tPHF5rWlus8YIkSRRn5CMg57itL48+E/Dj2f8AaPh+VLeexyHdTgll5bGO&#13;&#10;q/nXrnwQ0qTxz8KJ/EfxLf8A0WIi1gkIy0inldzH2r+heCOKqOa4SNelBwS0s+h/VHh5xrQzzALF&#13;&#10;UaTglpyvofI/gP4h6pf+HotHv8tJGPL3Y3bVPAyG4Nfe3wF8faDZsmkaxc5DKY2tzGPLQYxg54OT&#13;&#10;09K6rUPgf8L7P4IP4+0GJY2adokZRuLCPn8OvWvy18X/ABD1uxuZ7XTD9kiV870b5mAPUnj8q6af&#13;&#10;CWEVf26jrudMOB8CsT9ZUNb3P11+Hl54Y8KfHiz1OFYJNNuJvLlAw/kgnnpx0zWJ+3D+yUfC2uN8&#13;&#10;R/Csfm2d8vn27x/MAH+bqO/qK/Mb4XfFDxNZarbXsTTzp5is8hbnGepxnIr+iD9mf40eA/2hvALf&#13;&#10;Bv4hqouWU/Y5wcPHJjpuPrX0ceXZbn1ynH4Ys/n48H/DbxH4r15La3EqgybpFYccfmRyK/WL4MfB&#13;&#10;DwzrfguUeIZo4Gsl3QyXR2bpFySo3epqfxp8NfC3wD1e/ju5QXicssiEHeM5A474rw/W/ilquveE&#13;&#10;by+hfyUaYJG0RyCo6EDHWqRV3scB46ub/wAO/EMXWvYa0iby3KIpUqOV5P8ASrPjT4kabqdtb3Om&#13;&#10;zLbxMVeNYmJ3c/d29vpVzw1qF9rFii+Kil3CcgiWLLDHQ8Z7V5H8Wvge0sZ8QeBLoD95vARiAgI6&#13;&#10;KOOnSvy7iLh7D5tilUU9VpY/GuK+FcLneNVRVNY6Wa0PAfj341Piy/sYJ3O2F8RoGIwwPdCMfjiv&#13;&#10;ur4XaVJ4d+CslyWKtPAZNwGGIxn1r85/CvgjxF4m8fQaJrMNxPcPKF81xyCDxnJFfpF8YtesfBfg&#13;&#10;6y8DWLNE9uiedIQN24g/KAOetfc5DlccDho4eHQ/SOG8jjl2FjhoPY+O786taan9vWUyAzLJNGpO&#13;&#10;cA8EdgRX0t+174UmvdN8N+IrX7l5pkfm55O/aBtB9DXzf4Ntdc8UeKrXR7OKSQSXO04yTjGfmGK/&#13;&#10;Qvxr470DxX4AHw5vhbC902PbZTsMbigxjkde3WvYU9T3b6n5WeG/DzjXfM1oxrFEyvGCA25s8ZGM&#13;&#10;Guz8T+Kr8aibXSZBgAwx4TaAOM5AGODWL4od7LVjldssJ3ZQ4QnPA96l0/T9S8a3gj0vT3IxtdUZ&#13;&#10;t5cY7jg9818TxFkFfGVozjql0Pzzi7hmvjcRCcXzRtt2PY/gPI9r8QdM1nUI47eQX8UQmwOETJBJ&#13;&#10;HuTXoPxm+C/xS/aB8ZazqXwt8OeIPEUdnLIbqbQ9Nur2IFeSC0Ebqp9jzXAaMml+CPE/h/TvGl9a&#13;&#10;6HaT6ra2mo3lxnZaW08qpNcPtDNiKMlzhScDoa/T/wAYf8HHPxk+D3xSg+E/7AugeCfD3wg8LznT&#13;&#10;dGtNT0xrq91yG1bY17eTrLEySXe3eSgVhuG5mOc/R5LgHh8Oqctz6nIMulhcKqUtz+dPxH4P1vwz&#13;&#10;rF3oetWkun30LNHNaXkLxXETf3JY3AZT7MAa7P4YfCzX/FnifStN0yzluHuJo41t4ULNK+7hVQBi&#13;&#10;xz0AHev6tP8Agugfgd+1p/wTc+EH/BUrwlolp4f8WeItT0/Q9VSLaJbmG+juBNbXDKB5xtbi3PlS&#13;&#10;N8wRiDwcDM/4JUfDHQ/2S/8Agmd4/wD+CoGt2NrqHi+Q3OgfDb7VD5iaexmWx+1xKwI8yS5dvn7J&#13;&#10;FgHDNntlSu0z0p0U5cx+TX7XfjH48fs8eDNM8MeKNC1/QLW6gU2f9sWE1okgVRu8tp0UH1IFflT/&#13;&#10;AMLz8d67cSwWRMYbiVoFI3Z6njiv6oP+CXnxh8Sf8FEfiJ8Sf+Ccn7cuuah450Dx94VvvEehTeIJ&#13;&#10;Te3uha3Yuu640+aXc8LBJfMCoQuY+BhmB/mR8S/BrxL8CPjL4s+Cfi9jHq3g7xFqGg6iQoAaXT5m&#13;&#10;h3AcfK4Abp0Nc+Y410KLnHc5M5zJ4ag6kVdnqHwp8eeIfDV1Fca8ZQZCpg80naGBBGCectiv0Hvv&#13;&#10;BWt/E3RLTxJBfSeRsDzoOcBTuK544GK+AURtY8Piwjt2uL15IjYwwxvNK8jnCoiICzEn7oAPpiv1&#13;&#10;u/ZImk8J/CLUNO+JOmXNrfspis7TUoHgkQyD70kUgVsMDkZFeXltSlmNP2mIoptP1PIympQzWl7T&#13;&#10;F0YtxfVXPOf2YvCkEHjO71oRQrbWqmRbZmwnmKcYOexNeE/tbePZPEPiS90/zI/JuISCVjAOTxgn&#13;&#10;qcYxX1b4f0vVPCdxdahq1hfWGn3cm+0uvKlWG5OThBKyiNgcE4Vj09q+Uv2i9B1vxBbahqvwl0LU&#13;&#10;fEc9lp1xd6wul2Ut8LCCEM8087RKREiKpYs5AABJ4r8T4nhmVTiOFOMG4WSVtl/Xofzxxgs1qcWU&#13;&#10;qEISdPRRsmkjxD9kXUNUutR8QadBLJttbFmjkx9wqeg6eleW/G3Ttb+ImppPfFYYoCwNwVwZCoO4&#13;&#10;DjuO+a+jv+Ce3wd+MHijwv4k8d2nhfxJcaHc2bhtbi065awBT7+LlUMfqCd35V9MWP7OXjv4h6JN&#13;&#10;YeAvDWuarc2UJnuo9P0+4vjGM4D/ALpGCgqeh9M1+x8U5piMFg1Uw8W5badPM/fOMs7xmW5cqlCP&#13;&#10;NLZ9bH4fXvwY1aPT21nRrv7SiZLQuc5AP3Qe2a/Vr/gm94pt9R0LXvhLeW3l3eo2Z8sHqCF6Y75q&#13;&#10;54R+FuiaRcXdl4mtlRhG8E8csbxtG44IdGAKspyNpGR3rzv4Tabq3gH9oaDV/hwpltba4RndifLE&#13;&#10;fG5W5BIIr5bw+41xGYV62GrRb5Fe/R/8E+H8L/ETE5riq+DxMH7qupWsvQ801rT4PDP7SvhPw/cx&#13;&#10;NDND490SMkAgfLqMAHX9a/1iIseUuP7or/NT8f8Aw28A/GP9qXw74m8KanZwynxdot7Lal9pEsd7&#13;&#10;C0ijPuOAK/0rYgBGoHoK/SsPgoUZTcPtO5+v4TL4UHNw+0x9FFFdJ2hRRRQB/9L+/iiiigAooooA&#13;&#10;K/no/wCDnKwutR/4JVa5aWaeY/8Awmfhs7DzkC75r+hevxF/4OAtPtdU/wCCc2r294VWP/hKNCYl&#13;&#10;+nF0D6GvPzWryYapPsjy87rezwlWdr2R/my+HfCl8PCt5MsLo6sURFU4LGuQ03wR4kW/WadXZwQc&#13;&#10;AEAEevNfp/rNr4K8MaEsEZjKu6yPt5P3fwrxY6l4VtpvtVvFIGkIkjRujEnnNfiWOzbETuqcLpn8&#13;&#10;6ZlnmJqXVKnpIyPBNlbeL9ETwb4lYrLKdsErk4RiD8vT0r1Dwt+zvZfDfWknv5Y7ksweOSFgUGe5&#13;&#10;PapPDWkaFqt1LfWrNE0CBtoPDP1OKveJvFWrEmwtY2SIBcvnAA//AF18TjfaxUqc52TPzzMIYilC&#13;&#10;VGVTli9z7E0L4hDwz4SltE2NOYXWKZsZVyMda/EH9ojUPt/iSSeVzJmYkquWAPc+tfoloTww+Bb4&#13;&#10;3k7T3BYEKMtsz1Ir5C1n4dQ+Irqa4bcAjlt4U5PPuetdHA86eGrttWv+J0eGs6OExDVrX/E+VfCe&#13;&#10;lSRs2sXS5Vm+QEbfpXsHjm8u2020mgQKiQqvB5o1jwxc6ddJGqEIpAUHIJ9/SqXjG0uwyxb2ciIO&#13;&#10;sagc+1fuuHxEZM/pfD4qE35EHhbUb3UbcriQ+UxaMdck8V9beBfCPjnWNIhlhttkZyDO3C4/HvXh&#13;&#10;HwW0ya21R572IyJ5e5Yxg4I5r2Lxr8S/EEWjpbW0z26AsFgjO0ADv1r3Iyi0kj6ClNcqUTtxZ+DP&#13;&#10;AF4lzqMy318gLpCmCqt1+bmsnW/FY/se68SazgQMGSOFjhRuH8I+lfItn4hudT1UQmSSSSaQAkHl&#13;&#10;vWu6/aB137HZaf4RtiyLDbp5i8ZZnXOTjr1q50+jRU6PSS3Pqj9mzXPCOo+KbX7dLDb26yKztxuO&#13;&#10;McD3r6s/aF8c2mv38el+DLZVtI1KIIx/rD0JPvX4nfD/AFDUrCeJLOV8hxwrFQBn/wCtX69/AbQZ&#13;&#10;PEc9vqmpyx+TbNuZWBJfAzjJ96/Ns+yVYdyqUZWcj8n4l4fhhXKtQlZyep6H8O9L0fRfCVpZ6vgy&#13;&#10;NcebOoHQHj8MU3WRH5+oSWBx5kuIWB427ePpXH/EbxXZT6w9l4e3QOrMWU4UbEPP8q8p8E/ER9T1&#13;&#10;acTNhDL5cmTkkdMrX5jnOTKdKrVpSvPofjnEWQe0pVqtB3qHndzrOuWNncz3yqGS7JGR95geAK9p&#13;&#10;kij+JfhSyvrpPKlhT96HO0ccZwe9dr4j8K+G9E0UeIPET/umcyRwORliejV8keP/AIpG1tJbXRCb&#13;&#10;aNQW3KeqA9Pxrm4byzn/AHlenaxx8I5LzpVcTS5WfO3xwubjQdcntUwUztRl7gHj8K+fNC8TaqdT&#13;&#10;W0nyI3bDJncCK981S6s/HEH2a/cG4K5Rm5YjNU/AHwpF3rMdqInwZPmdQc8nrzniv3TCZhCNJJI/&#13;&#10;pLAZlThQUYqx9BeG/Dujw/DiW5v7tYkmf7jc44968g8N+HdF8Y+KDo1krsokAZwPlCg819U6x4a8&#13;&#10;Kaboo8F6tIJXHzLKjKuCR347ViW2keHPhz4TvrnR3826lHyMQOAfcfzrtw+aOa5Yy1O/CZ0qi9lG&#13;&#10;aueS/EbxktlqCeC9IH+iaegVQDgP/eNer/CvxBJZx2cqMC00gIVuq84r4Q1O91KfxIZ7hm+eUswU&#13;&#10;E8enOOtfoD8CfDkC23/CV660YihwI4icn2wK4eIJezw0pX1Z53FU+TCSknqz7o8M+P8AxH4Jsr6S&#13;&#10;yuPLhurVkKkZG/GP1r81fjv4t1rxCbmwu2aTcpLoecnNfVfxD+J+m2yiytm2wg7yVHPTIBrwq+8L&#13;&#10;f8JlcxalpgDbxliQQWUck9a/IuH6CoY32vJq+p+G8MYZYbMPbuCTk9WfmxYadc3mpOJlYRhtuzGP&#13;&#10;rXQ/ECVNHt4LJAIlWMMFfqc19UzaX4b8Nz3ElzHBujdyTkFiP/1146/gyb4sa8XtI1MAyAeQFX3J&#13;&#10;r+icPjLK0tD+rMDmC5Upu1j5bXWUu0+z4D7uDwKlfRrKbT55owFZR0IxXp2t/DW00nWJLW0lDfZ2&#13;&#10;IcouQcDPauv8E/CLUvFMNxJIHjixncV6nPvXRDMqbfxaHTDOKS5veVlufH0igkRxRkAnGR0FdDoO&#13;&#10;nJcanHAyHDcEkZ5HvX1HqXwLtLFjFAZJGH3sLgfQGtnwd8NdMi1RY9RTZtORvOOnpXFUz/DJNqoj&#13;&#10;zqvFOFUXKM07HzL44tSjiwhAARRtwPSn/Ab4bat4v+KumWdpESBdxu7dsBgefyr6x1nwtodzePbx&#13;&#10;xlMSbeVyGz3yTX63fs9/sf8Aw+8LfDCx+JGoTxre3GJI0jxvLA8DHXFfmniX4uYLJcrqV5O8pe7H&#13;&#10;R7taH5F4u+OOA4cyipiqjblP3Y2TerR+svw58P6b4j+GdppixrA0FrFBJhSQxQdj7muPvfhL4ast&#13;&#10;Zj1DUkEE0akR3EJy3sOnrXTfDHxEunaLGkUjN+7BW2Ax8qjPPXnFe83mmS+IPCr39lDH55i3wrKA&#13;&#10;Cp9/XFf4zSz3E182rSUnHnk7/Nn/AD9PiTF1s7rTVRx9pJ3t5s/L7xx4B0/xn8QfO0+4k3RKGa3Y&#13;&#10;YjZuVyfyr5i/aY8Da14Qto7+NZIXCAoFOAcf3j6V9GePfEes+A/GN5rUDxyzIys6ofmLA9FHTbXz&#13;&#10;Z+0v4r8XfFLQIryTMaqnzIMkkkdDjtX9w+GeBnDE06sK3upJNH+jfhFllSjjKNWniLwSV15n582/&#13;&#10;x60nQ9WL+JtCs75w/wDrlXYAP9rHWtH4j/GEePdGht9ItbSztXQ48hACBn7oz1r548WeFvENpeHz&#13;&#10;gZX+6qhcHA9jW9bQX8fh62Fxbxq8a7izcg7T39K/svJnF8s6buf6BZFKLtVg7nGW+hNc6h/Z2x1j&#13;&#10;UklwAck85Ne2+BvhO+o3ce65jVXYABwBnPBNePT+JmZliCeW+cM6d8nvjtivcfhG2q6n4htjuzGH&#13;&#10;G7OT8o54r7StJcmjsfe4qUfZtX1Z9pWen2HwsS20218meVYwz7m6N24+nNd/Y/EmX4mzxaJrCpBF&#13;&#10;bDy9q/KXUHgivivx/wCJXn8S3aifOzds7Hjj86qeFfEeoxeI7V7WRpAUD8ngY4xmvzriTAwq0pQW&#13;&#10;jfU/LeLMthXoTglaT6n6+Xms6H8NvhLeapaOZGkQxQDOChxg9K/Gb4oa7quoapNLbjEpl47hw3Jz&#13;&#10;X6E+JE1P4naBZ+GtDgkiggCSXchzwcfMT7V8dfEbwVNo+pSC2KGOJsI+CcsetfkeUYehhJJNpzTd&#13;&#10;z8KyHB4fAzs5qVS92cD4D0yXVtOu9O1JPNYwsCpAIwQe59K+RJ/BVvL4nn0tYDjzmj+XHAB9a/WD&#13;&#10;wf4EsvDPw3v/AB3q6EebAY4IgOWfHJxjpXwZd6LeS6pcS6co3NIXEYyHwe1ftXCWZSdKcou1z+hu&#13;&#10;Cs5nKhUcHa58kePfhNbRhmAMZ52ADOa+cpfBEttfvDMjBVbgnn9K/UHxH4dv7DT7e7vodsxG1YiM&#13;&#10;nHqc14H478B6vayLqscPki5O4ORkADnmvs8szeU+ZTPv8lzypPnhN3sfJN54QhFtJAu4lom4Bxzt&#13;&#10;Nf7P/wDwTZtzaf8ABPv4J2p/g+FvhlPy06Gv8lb4UfC6y12ebXteKLawxO8pfgHAP3RX+ul+will&#13;&#10;H+xb8J0005tx8PNAEH+4LGLb+le3QxqquyWx9FhceqrcUrWPrGv87z/g9mYp8f8A4EsOD/wh+vdP&#13;&#10;+vyGv9EOv873/g9kVD+0F8CN+f8AkT9d/wDSyGuo7j+IWCZ5F2E4yeTTmUq2U6/lTliQHJz6D60k&#13;&#10;rsFMS4z6+lAFeRihBkPpU5M8gONoXtzVVjtzj5jjvQrjyW3jGfSgC2GkUAjGcdRSRKzMWOQcHIHt&#13;&#10;VeN8xgcg449KnVgpDZPpj3oA+9v2GLq9uPHf9h2AZ57v91FFHyzMenFf0efCj/gnt8YPFd2dcudG&#13;&#10;urYMA5+0gKGGPvDJr+Yf9jPxzJ8P/j5oGsrMkCpqEXmOwz8m4ZxX9xK/tcStp9nJpdzJeA2oYtK5&#13;&#10;CqpXoMcV/JP0g85/szEQqRp3dSJ/D30p8/8A7HxVKtCm5OrHoL4Y/wCCY0Mmhw6l4p1rTrQpGHkT&#13;&#10;O7bjruPFfkJ/wUq/Z/8ABfwnvYn8P366kJ1HzooChl4JGOoFfqdqH7Qmq+JNOexV5owxGUD/AClT&#13;&#10;14GDivi/9rDw7a/ELwrGHUzTxxkKy5wg/wAa/BvC/wASpUc4pQrU7KWn3n8w+DXi9KhntGOJhyqe&#13;&#10;n39T+fnS7kiVLuxIyW2OewI74NfVfwy8Dx+LYdulAPMx3zDHJB/u14vr3gldKv5JoWEZjZhswRlQ&#13;&#10;eMj1r0L4beMPEPhPX7W50MbDvCh+zc8cfzr/AENwtVSgmf6p4SuqkE4s/RLRvg3H4a8LjV/FShY0&#13;&#10;ULFHMpywH1rtbH4heE/BWhGw8L6ZbidlDNdvhxg/exnofSvOPFnxH8ReOdJgTXJGCwr+9C8ISOwA&#13;&#10;rxDWJ5tQsg2l3MlsgPzJgtn8z0r0onr00u52vxQ8PWXjPZrEEYxIPMLFQSfbHYV3Pwc/ZZ8R/ES6&#13;&#10;gn8LWkshhBkfauFUdzmuy/ZU1v4a6brEll8UQ93p7Rny16Mzj1JOMc19keO/29fAPwt0dtF+GNjb&#13;&#10;WdvbIQkUWA7EEjkgUTlZ2QqlSSukj4Q/bR+AkvgixsLa7v0kvZ7VM2qtuMWOoc9q/IPX/C+pW07Q&#13;&#10;zkZEm4S56gdK+4fi78eNc+MXiyfxBrV4yyMMqhOQQf4SBjivJtI+GmqeNpReQxuIGyj4z82TxtBq&#13;&#10;oVGka0pNo+eLLSHtVa4h3GQDdLg5HsRXX6N8A/FfxAZdd0vAtmbbJcT4VVPHc+lfZumfs+xeGtPN&#13;&#10;tqKRvMy7iG+8BjgGvNPixca38PtITTdHlkFpgM8CfdJPXpWeJqNxujnxlZqPu7kOm/BDwX4DiKeL&#13;&#10;dchkSRQ0sFuMkgDkbvWvj79qXT/BNzbR3/w7Eq28S+Wy3GCxz1zVTUvGmrajdBLp3aNjtVASSD7n&#13;&#10;0rI8SWKavpc8YIkdYyHAOBu7cU8FN68w8unJyfMfBl/CJLho8MMdT2/Cs37NHJCU3EkcnNb2sieG&#13;&#10;5lhkCq4kwoz1x1rE2mN5Aw2nbkZ6V6J7BGyPIpjhYFR1qn5SK/HDGrbJEXWJfl5+YjpVeZI0cNkn&#13;&#10;b096AJZGaJSc8Y4HvVOWQYDZx6ipEbM2X9cqBTPs+WaZsZHQdqAHlwVD2/OOx71/opf8GUS5/ZY+&#13;&#10;N/Of+Li6Z/6a1r/OpinTlsHJ61/oqf8ABk84f9lj43kdP+Fi6Yf/AClrQB/bAOBiiiigAooooAK/&#13;&#10;CT/g49voNN/4JZ+Jru4Z1jHinwwH2feIbU4QQPrX7t1/P/8A8HNV0bL/AIJL+K512g/8JV4WHzDI&#13;&#10;51SEUnFPRoTino1c/wA/Lymu7RY9HtT5O0vGZRhiCvDe5PSvP002/wBM1VHkEpeRVEgUZHurehGa&#13;&#10;z9B+JAtbBNKuWTeR5YJILBFPHJ6fhXsmnXtp4o0e71Cyjhd4UZ0lI5U/xdOOSOa+ZhiqzxEuemrH&#13;&#10;xtPFV5YqaqUtOmha8Wa14c8TeBIdN1Bkiks5CkSNhnYE8kflXzfc6N4et7OWbTIjIynguQMY9Fz+&#13;&#10;VTa9dzrfZtVRXQclSOc9So71XgjvLuPzY4m+V1VyoJOf4ef9qvoa85Rhe2p9TjMS40+aK1OE1rUd&#13;&#10;YhuPNty0SwYCx4CAkAdfXNZMuua3dSqk053ykfID09cnrzivRpdDgMqm6BZwWcRMTng8EseD9K5W&#13;&#10;28PXuo6i9+8ZDhQwHYgEjOPSubA1qkv4iOPLcVVqX9orHVeDr3UvNie98w7m2qCx5GTwPavd9T8P&#13;&#10;+HdaLX19KluojVNrEDdngke4rkPCfh2z0jTF1XWtoMWWUBhwvrXK61qb61qH21mzbryiqcDb2Nd5&#13;&#10;66Z2/h29tPCV/INLcCIq5R26scEAZHatf4caTe+I/FU2oMd20lihI5J64AxjFeB69qkgliezG9MB&#13;&#10;Dj/Z5r6Z/Zitb+98QGZUxG/30Ckk/nTv0YmeXeKdY1Lw7rdwGC+aGZAu7LDnqT7e1c1H4+8Ta5AL&#13;&#10;e8uJXjx8iFidoX69O9d9+0JYRaT4rvAgQETMcDsevfk5rzDwtpR1LbNcRKflVzsXk9eOP1qW7K43&#13;&#10;VUUe3fCDxZp+jePtKvNQZ1RLmJn3/MSN3OTX2z+1Pc+GfCPiBbnTgYre8gS9iChh/rRkYPTr15r4&#13;&#10;W03w1aRtFKkxWVQQ0ZATaR0HPX8K+7tU0mw+OfwTghZ2Op6Eohlx87eSvQ5Pb6ZxXBWpU8THlfQ8&#13;&#10;qtSpYyDi3sz4RvroeIJmsZ2klVmLoxOBnPJHU/hWJ470VdL8LQ2sY+fzCzBvlygHGK6Cx0HULDWJ&#13;&#10;tIu4mUCTy4yvBx3JJp/jyCPV4l01XVfIjG0A5Knrg55OfavRilFcsdj0aNJU4qMTyKxt7XWLSOCZ&#13;&#10;kEwYLEoH3x0yfSvtf4M/ADRtH8O3HxK8XusFhakbUbH79uDhfevl74b+FLnVtfithHvLSoh4+6WP&#13;&#10;Bx6c1+iP7WlvJ4O+Ffh/4c+G5M+TbfarzyTj98/RWB68CgttdT4n+O/xW/4THUhYaTCbe0h+S3tm&#13;&#10;J4QDqCPWvmRZ5FvHviMEFVZzzjtjGM81e1ye7acC7VVZOoUYJHpj1z+FVpJb1FDJ1kA3bePoMGon&#13;&#10;toZ1k5R90xNV8UyWtubcuxJdmXavQKQB19a2/h41/wCI/FNnZWe4FplMgH93rya5O60e51WdYZFU&#13;&#10;KMkdic4GM19H/BfwqNAv4tTdHVgRtGMkkdvXB9aVGHKrDpUuWKR9ZfGzxN9s0K08PW00aPZwpGYl&#13;&#10;OSTt6+h+lfD2qWjy3hQj5ypEYC5Oe5JroPj9q2t2+pLNEdpODGFOMM3Zvwr5sTx/4htAsCOGY/eX&#13;&#10;kf8Aj1NqM00xSjCpFxeqPZdH+GXiXxFeD7FazSrHGS4j5Lg8ntxXQeHfh9qdvrXkmJ4pEdhMkg5A&#13;&#10;HGDgdc16V+yh8QvGuoeIVi0xl35IMcuGTBPIOe2K+sPjlrvh+11dP7Lto7G4mXfevGMKrgE8gdie&#13;&#10;wrGFKlh4OUEc0MLSw8G6aseS6f4q1b4e6FHJ4dlkTaQsq5GTgnop9a+8/wBjz4uajqkOpNqQjLfY&#13;&#10;ZdoZEYgspwwPqDX5N3Xj7e8luIlcMu1ZAcDf3I7/AKV9g/sgX1++o3TSKI0eCRG285AXdnj8etTh&#13;&#10;6tScbzjYrCV60k+eFj3/AMfeJtd8f6YZ7p7gtbyMkmT8uwnAOOO4r4b+KiX2neXIXRXjzuBAbHH9&#13;&#10;RX0X4Z8exf8ACXXvhyRRJamSX5nwfbp7VwHxW8M3+oSSx2kKyRKTHkjbkYwCPr2rleEnKqnLZHnL&#13;&#10;CVZVk5LRHxDd39za3LX9sVVpFHmq4yCT06etfWn7Peq6xb6PeajO6rbOgyrjjOfcdK8k074Zx3Wq&#13;&#10;J/axCRq/lFidqgE5PJ7jtX1V8UPByeBdMsbDw5gWLWEM0sity0jZ7d+tdtapGjBz3PVrzjRhKq9j&#13;&#10;yv4v/HHW9Q03+zNOkYWscZiZo+Ac9QBxmvjC58RPqDxI8jbxNu2jt9RmvT9R1+2vhcWVwHEwQqu7&#13;&#10;vufG5cccV4XDYwv4mSwLOkiSg7gMbue+K58Bj41/U48uzSOI921mfoT4U8Q2Phzwda3WsFS2wSK4&#13;&#10;64z254A9K8s+I3xE8Pa+0h0tNrf6xmXH0J79a474u6hPaeGrXToSFLhEDDOCvU4x2NeM+Foop7w2&#13;&#10;4lcPJgklQR09+a2xeLjRjeSN8dj4UIc09D3+HWrrVvDFrp1vL5kuXYMy854A+uKx7fRTpV6dO1iO&#13;&#10;SWeQbt7sFXPdsH+VVfBNnfIZNAZZGMbF4JXHLEn1HGPevUr3So7+5a71KCR5lQIkSDcGbHXca8nN&#13;&#10;1XqQhPDu8TweIJYmrTpywusXvY+WfGNm+l6+2mQSpKHbecnJTHcEdPpX3T8Jdc/sz4RXq3b75HjD&#13;&#10;R5OQAP5H8a8E1v4K6xqlz/b2wJDK2WUdQQMjn0r6T+Hvww1L/hEJ9KV1Z3UM4XnHPGAfX0r2cDCS&#13;&#10;pxjUep9DgYTjRhGo7ux8F+JfFd1qXiCWC5Z5PLjJhjf5lDZ615ZPf3Msr3F4Uf7OWOwn5dxxjPcc&#13;&#10;dq9e+O/ww8R+GdXl1CCGZEPG8Kw5Ge3Gc4r4917W1it53U3ENyQAB0Xp0I/rXz2d5XUrVuZPR/gf&#13;&#10;I8Q5JWrVuaGqf4Hsdn4nVNTiktcweXl0CnDA/wAWDz+FfS/whTxh4s19IFubhoVZcIckfMeOgJr8&#13;&#10;0PD9zqr36zSs7ZbocnDegr94v2QfBI0fwJJ421fyySQIwcFs4yPyr2MLgKcKcYSim11Z9JhMqp06&#13;&#10;cI1IptdThtRnj8FapMkpYfZ9ynOSGJOc+vFeT3vj7WfG+vSGefbED5SSuWwx6Yxg8jP6VX+N/iZt&#13;&#10;T8VXcVpKUX7Q7vsyMjP5VwOieKbbQrv7TKofIFvHjnDN1Yj196MxxU4QtSWpOaYydGnairs+hPC8&#13;&#10;Or6VN/Zc7q6TOI1Ykqu4ZOT+FeyeBPjrqfhG3uvB2po0kEreWjld6rtORwev1rwi08RaX9kjkE+5&#13;&#10;dhyh4KEZ3cnvz1r6C/Z58N6H8XvEMenXSTRRxsSJ4VJ3KvI3fWvmlgaWcYeWFx9O6PkHl9HP8LPC&#13;&#10;ZrRul+DPM54NV+MXj1fD/huCc280weeYr5aopPz9f4R2r1X9oT4w+FPCGiaf8HfBkqeTo8f+lTQM&#13;&#10;uJJzwxYg84rA/ab+O/hf4GC58DfDoodRkVor2+yfkJONq4GQR3zX5GXfizVtTv5bq7madpC0j5GR&#13;&#10;69TX0WR5FQwFF0MNGyPqeH+HMLlmGWGwkbRX3/N9T9/vgX8QdK8VfBG78NXE3EMhd0ZsINw6g/7W&#13;&#10;K/Mr40aMmn+ITp8Rd7eRiV/iHJ5Ax3FX/wBk3xrq0HiB9HnI+zahbtGq9i6r8pA6cGvcvij4MN9a&#13;&#10;rqkMbeZE5M5UHaSDyfYHvXoybtoe1NNJ23PH/CtpFYWMEtizGBYwUVkIO4HBDHgV+nP7GmgSXety&#13;&#10;+IolktjZw5ldflER7kkn8q/OfS9Wa6tI4bOKLEI/1BXdjnAI7Y+vNfqX8DdWu/BPwD1HVtSjKS3/&#13;&#10;AO6SRl5HHU45x6V81kdOt7Wbqq2p8fw3SxHtpzrLufJ/7Tvxql1bxhqGlW08su24KRysx7eoPXdX&#13;&#10;m3gbxRczaOdAbzFtpiWkODtDrz1PQfSvDPiQ97c+IJ7uWQFZJDuY43bN3XPUV6n8P7KPWLWC2tJW&#13;&#10;yrrv5L9Dxz/FnvXq5xmMcLFTa0PXzzN1g4Kc1oewTePV8L20trMUgUR7kG3CkcYKtnknPSuHt/iR&#13;&#10;q3iTU4tM0aXEAxJtK/vDuPzBuf1r2nxto3g+/srY3gQyJLsMuMshA+7t6YzXFeA/AVra6zHq6bfL&#13;&#10;EgDmT5GfnkAHoK+TyPNMHiJ+1jCzkz4zhvOsDiayrwg1zM1/Gmo6f4Iv7L+yWCXWIzNPjkEHs3X6&#13;&#10;18+fFj4iXWqeI3ur2WWSR2VZGxk5HQr26V7B8ZoAniUav5Mq28cahlzhdw/i4r5D8Z5vLkzlfLil&#13;&#10;l+TjlvVvX6V9rLFU+f2dj9Aq4+MansrH2L+zItsbqfxlMdo06JmiduHD4PU5rxb4t/EyeC9vNRSQ&#13;&#10;/NIxGCAT34Pb8q9HfVbb4a/CC20fTmYXN+iyXRxhiCehXr6V+f8A8RNR1zxVqTafbI8rudwReAvP&#13;&#10;XI/lVyjCkvaTloatU6KlOUtDlPEHxg1rVb7yrghcEqD6L25BOa/S39gjxxnx/BZ69BFeQXFuB+8H&#13;&#10;8Q7+or8+vDHwuSFRJeWS3MjKHV2GRx1Jbp+HWv0Z/ZQ8JQ6R4kfWo4zF5cDGRcYC45yCfbmuHAZz&#13;&#10;SxNWVKmr2PIyniShjK0qVFXsfK37e2pahpXxRvrG2ASL7U/l7SWC56D8vWvlj9m/4QfF79pv44eH&#13;&#10;fgD8FbGbVPEXinU49N0+0jBCqx+aSeVhwkMKBpJXJAVFJJFfd/x1+E3jz9pf44Wfwz+DWmXOv654&#13;&#10;j1JNM0vT7Mfvbi6c8KvIAxyWdiFVQSeAa/ph8Ef8EAP28P2Rv2QW+HX7GU3gUfF34jaY9j8UfiZr&#13;&#10;erz2Nxomjyj5/D/h0Q2kzIs3H2u83K8mCqgKQR6Z9A3fVH4vf8Fgf2vfh7rmn/DP/gmF+zbq8Wq/&#13;&#10;Dr4A6dHpus+IID+41/xWimK9uIWXh4IXMixnoXdyCRtJ/ejXtetdE/4NjPhjc+GozJC+oabb6go6&#13;&#10;hjrF0ZCf+Bha/HT4i/8ABuf8Xf2J/wBm/wAWftH/ALYPivQLU6TaRWvhjw/4Mnk1K51TXLyZY7eO&#13;&#10;aa5toVjgUF3k2KzkLxjBNfpd/wAE9dXH7SP/AASx+IH/AATJ1+4tk8c28c3ir4XadfOLc37RSpff&#13;&#10;YoWcgeatxG4C/wBybI4U4BHx5/wQXsNXm/4K5+GNQiiYIfD3iFppBjHkm06H8SK+I/8Agqzr3hS1&#13;&#10;/wCCqPx6WLdGh8bSIz5+Xzlhj8/HbPmA1+5n/BL74cyfsDP4x/4KDftkaFqfgLT/AAz4autA0Ox8&#13;&#10;TWr6dqWr6vdlN9tZWsqiaXhBGGVSpLZBKqxH8/3jX4f2nxm8SeJf2h/ibfSLq3jPxFeeI7offIe+&#13;&#10;naVlJ6/KrbRnsK5sZg4Yim6dR2ucOY4CGJpOlUdkzof+CcWtX+v/APBQn4JxaYjGGL4j6DJNcwgF&#13;&#10;SFu4yBxkLxn8a/XT/gtT8RNU0v8A4KW+MtAWYmCHTNBk8ndjJaxjI/Cvhf8A4J36R4e8L/tyfCCz&#13;&#10;8LxExt4/0hGfbtUr9pT5sd+O9fuV/wAFX/8AglL+1J8df269U/aM+GFlpV54W17QtPiutUvtQtrK&#13;&#10;DS5NPg8mZrz7Q6FIgiCQSIGGCR1GKzy/Aww9P2dN3sRlmCpUKfsqTvYy/wBqzxFcX/8AwRk/Z0vr&#13;&#10;8lvtviyxSVQSMgpfcD+lfRf7B3xn1Jv2JP2ivDPizTtG1vRPA/g26ns9Aewh06O5tn0m6kmtbyWy&#13;&#10;SGWZZ/Kw8js0p3N89aPxU/ZIv/j3/wAEwfgp8Iv2fvEGjeMLHwX41s117xRp8oj0+3tLI3kOo3it&#13;&#10;MUZ4rR3JOMM6jcowRXlH/BOf4P8Axc8TfshftW3OkaFqtxbeMfDV7ongi5a1khXXpIdJvYEkshIM&#13;&#10;ypI8iKrLlSxxknNdklZXS2PQns2lqeYf8EPP26f2v/2gf2jk8FfFrXdKuPA2q+HrmCx8F6bpdrZa&#13;&#10;ZpC20Ya3jsYoUUxRKimMoxbcpy2W5rx/x5/wVT+Pfw4/4KBTfs7/AAGuNG8FeC/B/wAUX8MXPhjT&#13;&#10;rCKWPWYY9Q+zXT3c8qNM0kyliCHHlnGzAXnb/wCDdj4QfFbRfjFPqvjbw1rukP4dt7jTdUXVbC4t&#13;&#10;Gs7loAPIm81F2THcD5bfNg5xivjnxd+xV+0frv8AwWP8Xvc+DfEccN38Vb7xZYyfYJxDd6W+prMl&#13;&#10;3FJs2PCVZd0oO1ejEHiuHLMTOpBua1u0eblOLnVpt1N02j3b/gut4U8K+Av+Ci099aSJZQa/4I0r&#13;&#10;Xr+zgG3zrzzrq1eXAwNzpAm49yCSck1+EHj34tx+F0msNCjSJrrJE8RIKqox1PqK/db/AIOWPAfx&#13;&#10;N8Pfts+HvjZP4f1d/B9z8OdP0KLxJHbSNp0epRX9872rzqDGk3lyIwRiCVORkA1/Od4vsY9d8PQa&#13;&#10;jNG7hYRyBwmOR7cmi1KjO8adm92upT9jh53hTS5t7Ja+pzPwP8Z64f2mfBl3FJK3m+MtGSXcxOd1&#13;&#10;/CCcZPUV/r0x48tcegr/ACEP2U/DV/cftT+DwoeSEeL9GlbPTcL2I5A9K/17ov8AVL/uiu2Mrq53&#13;&#10;wldXJKKKKooKKKKAP//T/v4ooooAKKKKACvxH/4OAdM1DWP+CdGradpmTNJ4q0EJj/r5r9tz0Nfk&#13;&#10;P/wW51PTtK/YQ1K+1LHlx+JdF256bjccfrXlZ2m8JVsuh4/ECk8FX5d+Vn+fZ8TNAvbTS1s5EdJU&#13;&#10;2tLvGDnHSvC20XW52WxWJnG9dknLEA9hj0r7a+JNxbeKXN7BLbgtgMrt0x3yK4fQdQ0bS5lSREZl&#13;&#10;bht3Vh0xX4zRw83Bzb26H8+UsPKVL2kltuv8jL8KaVFp00anzPMj+SRsHbyOpHavrjwp8HND13TG&#13;&#10;1LVpFFurbS6gAklcjr15Ncd4K8S6J4lvG8P/AGaQyudvmQjkZPBNdn8RPEWs+D7VdDjnSGGBRK2R&#13;&#10;gksOK/L8ZgauPrzpxbSPxXMMtr5nialJSaR5l46u/DfgpnsNH2ugwjMFUrj1Yj6V5frR8Ma94XuN&#13;&#10;Q0thBMoMk7Rn5do9hXlHjH4gQKJ4kxO8rkOM8bj1rG8BeLptSh1Dw9HCpT7E5cL2xz1FfacP8IYi&#13;&#10;Lg6ktEfo/DPA+Ji4OpLRfiecT+KNLub8WN4S4U4WYeh71NqfgjW9TQ6np0IuF2AxtGckoe+O1eE+&#13;&#10;ItQu47+a0aLy1Ukh92CR6V1Pgjx94k02cSWdw6xhgiJu+XHoc1+oU6Eoe6j9ipYd01yvc9w+GGi6&#13;&#10;1p+ufYliffN8mwD5vwrhfjvpl9Y6wulh2j8osHGOTkV9xfCDxBpV/aS+JNXtk+129ufIlRcYPcmv&#13;&#10;kPxu0XjHxncajdMkhaZm68DB717eDny6s+jy6slG7Z5l8CfA2oa344tbi8jK20LbjlecDmsr48XU&#13;&#10;OpeOLv7Ir5eQRx5HChcgdK++PhBfaH4f0e6kvIIvOaFo4nPVcjGQK8Y8ReANH8R3xe0CJK0hLSty&#13;&#10;G59ulVLM0nZlTzeKk7nyf4T0z7DfW1nHlnZ1Zwozn8a/a7wwl18Pvg3YFYleW4iaRmPB4XINfn78&#13;&#10;Nvg/Lq3xCtrC2LeWLhVf5cr15Nfqb8bf+EX8K+FLbTb750WBbZVBxtIHJrws9l7TlT6nznEVT2vL&#13;&#10;GS0Z+XvjnxpqcWo3GqbiH2lSrH1PP4Gs34YXcuo3TX14UQtIrwonAznFdfrtp4EFywdGkMg+ZAwI&#13;&#10;A7EVT0PUPDtx4mtrHTIzGtvMuVXHzcjFfOV8rpzp2jufIYvJKdSjLl3PtL41aFBqfhXR7fUI5GP2&#13;&#10;BVbaeDk8fjzXwp478CWcOns1vM6qo2MgILHH519R/GT4lxzy2VjKr24hjVSQflAUYya+WL/WRqN1&#13;&#10;KouopQzblU5XGeeteXQwGIppc2qPGwWXYqmrzV0fNc+hX+m35u7SXMqAIhAwTz06V+iXgrR9R0v4&#13;&#10;VR+K7e3C38sWxHcfewOTXlnwk+FN14+8X28HLwNOplJBCqO/Jr7y+K+h6fpa2fhbw66La2kXk5jH&#13;&#10;DEdTx/Wu/MK8qcFM9TNcRKlGM46M/Kq+t/E2oao9xfs8O5z984JbPRSc5r1Lwd4R8TeIidOCOEIw&#13;&#10;w3dfxNevav4B0nw95ms6hGblVbzQjtklj29hVHSfG+uRTxJotmkSO2FUckEHjNcWHxlR+/SjucWC&#13;&#10;zCrzKph4as8P8S/A7xBZ6s1olqruJAQc5JB9K+jfhb8K/E17A0d9G1vFGmV3HaowO/WvpbwJreiz&#13;&#10;yJb67Gs99OQJGTB8sY7emK4P4w/EhPBtsdC0xi6SuS7qecD1I6V3VsfKsnTkvePRr5pOvGVGStI+&#13;&#10;efGXhSSDVxPe7pIfMEZCgMBt9fXNYvibW9T+H/hefVLBghkQx26EYIUjqK6Sy8fR6ncK52SlF8zt&#13;&#10;jgd68y+JH9pfECI3FmFMajKxdPyAp5XljdRYiXToPJ8oftKeIqapdD40k1y61a9mkumkkMjlmySq&#13;&#10;9+K+mfBrTeHvhze6nG3kvOmxBggkeg57Vx/gz4TaprmsfZriAxKrZZ2HBPbBIr68+KHwo0/Sfh7Z&#13;&#10;eFo5yk5TcWznlhng+9fU4nFx50mfZZhjPfimfm5p2oKNSZGl37nLMzZyQeo5r7c8B2WPArX9urES&#13;&#10;y/u9uflA9a8C/wCGdtbSSKeKcMhk6Z+bkV+gPw5+GkvhvwTpdnqKS5Icy7+g9M/WvC4mrunh5TpP&#13;&#10;Wx89xliXTwdSrRevY+RvFcWs3cYOmxMAq/vmAryGwg1a0nZ/OAYnMbyAk8+ma/TTUPh9p2sI1vZw&#13;&#10;IWijLklsFsV4DqHhi1snkju7aIFGVUWXjgc8fjXweU5pKVFrkPzHJM8lOhJKB81WemXGralDs+d4&#13;&#10;5laQKclsdcnpX9Hv7P3wu0jV/gPp2uwJJLc/Zj5aA7grjgce1fjBomlaLa6qkFnBEryyZ4YMSzjG&#13;&#10;B6V+un7OXxasvg38LZLHxJvMe8y28Ujc7e+M+lfgPj1gsfmOVqnhE7xknbv3R/MP0mMtzPNcojRw&#13;&#10;CfNCadu/dE/gbwp8QdF8XXE2ru6xsSQkvQgHjAJ4r37xl8V9b8H+BrjU74eUwiaGGNsLlzkbhx37&#13;&#10;V8I/Fn9s/TpdVOqaLEXQMI4lX5T65J6HpXgPiz9ozxL8T9JMV/MzQoGPlsRxxwK/KeHfCXF4urTx&#13;&#10;mMoqG2nofiXCXgZmONrUcfmGHjTtbt0/zNzxX4jj8Y3S6zYXCx3anEiStgsW9jXoT6J4gj8PwXd5&#13;&#10;ZlkMIDs4yDnvXxDNq8qbI3iaO4LKdwJJKehr3G2+KXxB1bQ7fRNK80wRSqm2YEkjPc+lfv2ByWpG&#13;&#10;zoR5Wtz+m8u4eqxt9WpqDXnoek23wU+Ffiu3W61uZ9PvM7X3Ack+3Wvk/wCO3wm8A+BIptJ0a/S5&#13;&#10;Kjfjkfe5r7w8Navpk1uLLXBFJe53KxHQAevtXyb8S/Bth4w8RzTJKnlu7JjPIwOcV+i8AY7F0p1H&#13;&#10;inp0P1zwyx+OoVazxktOh+ZepaLDHqB8kZy2MKOCuOOa+o/gjpFyt41xbBStrbF3cnGODVfxR8JJ&#13;&#10;9EmkRY5pM48tgMgg+hFfSfw5+HS6T4CfVtjxvJGUcvkcDk1+ryzi9k+p+2Q4hU+WLd7nxzrljc3O&#13;&#10;rXFxLy80jCMMOcE8Zr3j4ReEPDtld2uoeI7q3Gw5kts5bJ7Yz2xXH+LfCWmQy+VHdsTv8yVurtn+&#13;&#10;EE9MV6T8PvCfh6eSKSVn80YwzOW49++aWeUl9Xu97EcR4WLw/M9z7U174n6D4b09bDw1CsIlCi4Y&#13;&#10;L/rI8Y79q8q0nR9H8YzyqxiaPzGkEjkAD/8AVXjXxp1H+xrOGysgGnK7Yvm4I9M8Vi/DvxVr2j6B&#13;&#10;PHIoLzRsfmJG3jtXwFPhunX5aiVmz8wjwfSxUY1dm7X+Rq/HLxtdy2MHhTS7v9xbMYmRPuuSO2K8&#13;&#10;v+Fnw6bxFr8dxEJCvMk38WCvOM4ro9c8F6g3g9dduVlaW5kLxkAjgnrk/wAq9Z+BBvvC/hXU9Tt1&#13;&#10;RpRE8fzd2YHsf519PXtRio0tLH2ONSw8FCg7WPnL4qXt9qni1raKJYre3ZbchwM4HceteUeJvEFr&#13;&#10;q+oJ4at/LmQKI2DdRj0HvXS+KJtZ17WriW5WVVaQtjB4I96seBPhXqet+Kba4ETPIWyZAh4H1row&#13;&#10;9SpyqTO7D16vs1J7+RxvijTrjwz4QuorG3ZEmt2QYHDHaa/1QP8Agnurp+wt8Hlk4YfDbw6CPf7B&#13;&#10;FX+bd8XbGDQdKXQ7WHc0ds7u8yjBJHIr/Sm/YQOf2KvhOcAZ+HmgHA/68Yq+94alN8znG10fpXCM&#13;&#10;6kuaVRNaH1fX+d1/we0KzftCfAjHT/hD9d/9LIa/0Ra/zvf+D2YgftBfAnP/AEKGu8/9vkNfVn25&#13;&#10;/ERngKvZsmq8xDSkscAj8alkzHjcQAemKhYsPuAnHQmgBqF3XEYxt4y3cVOgdvlyM9hTS/mDZIMZ&#13;&#10;644qIIYl80Mcj5QPagC5Jbsse085ORjtUGVA2LnOM/jU0e8gENggdzVdnwvyuDzzkUDR0fhnV7nR&#13;&#10;dXt9TiJ327iQEdODX9Q37KPxosfid8IbTfNCtzboFuTkbzheOK/lbjLhPMj4zwT6ivrv9l343ax8&#13;&#10;NfFUVusjLb3MixSKMkYYgZxX5T4u8AxzzAWi7Shqvl0PxHxy8MY8RZY1B2nT1R/Q3pXijW4/E5uI&#13;&#10;pvLgDhBvHOM9cV9r+HdAl8c6a2jo4fzU4fBGcD1PavCvgX4Fl+JUkeoaNAJUngQ7jhsk9QPQ1+zv&#13;&#10;we/Zh1Y6fDdahF5SmILGMFSMDnOPWv8APfi6hLD14wo07Sg/xP8ALXjvBvCYqEcPStOFtt9D+cX4&#13;&#10;g/s/3tx46eysoPPV5DHgDIODjAPfNei+Hf2EPGNzPHrl5YvYWqSxqPPBXbn7xIOOK/Xb9qjw74c/&#13;&#10;Z31e21qa3hmef/SQhUkxkEHgmvgT4xft73vjyKXRLSZraCOIRbVULu28YOMc1/dnhnntTGZVh5yW&#13;&#10;ttT/AEn8IeI62Y5Jhq1VWly2fyKXxq8C/D74V+HrTwbozw3mo3MajejZUMRknvXwGNM8Ttr7+HZY&#13;&#10;QDK3lqoyCCeRius0Dx8/jPxJGt/NuEbAQljlgSecZPav3l/ZB/YW8M/GPQB461iWO6BcuEQ/OzgD&#13;&#10;gBeRiv1qFRKF2fuOHn+7UmfhnovwU8ZtL9gu4bmBGw0LMpYbj34ryT4oeB9c8MKbHWiSQWKyhcZ3&#13;&#10;ev0r+0LXP2cvgl8FfD0mreNbSOCxji3RNIyl2dR0BPIxX87v7YfhXwf8RdeGv+GI0i04FtkULZYK&#13;&#10;CfmYgdwOlaQqOWppSqynsfirp2htcat98lldfMfHAHpiv0L0vxp4Q+H3g6107SLYXlxFGsjSyYGX&#13;&#10;I5A+leFvbWGiW0dvpkB3CVZJWZck9gDV/UvC1zeaQ9z+9HmuZBtXlQRwMUS1dh1W3JHQaz8XhqUz&#13;&#10;uxjXzcEvnLKSehrzn4ueIrbxJpBRxE3kwgIE4OeOT714vqkckOqSabZowVX2o2fvEd677wT4avNQ&#13;&#10;vp9IvEWUSws5JIYg44H503DuS6N2fBt+rxalLBY7VDPiRs/yrrbPQYfs6bSpaQgnn09a9Z8VfDJ9&#13;&#10;F1kLGi5ALzb+mSccfStzRPAgSTZdoWZ13RmP7gHr+FKjO8k0KlWtJPzPy8+LWix2Xie5iKBQp3Lt&#13;&#10;6jPWvJ2MBIBYtj1619S/HbR7eHxBdy2uWAPJ+nWvl+RY43V2A+bpzXqHvXMw/IpWH5gGySfSmKC5&#13;&#10;BHQmrDBJczr8oPBWqizNGTGB8o+U0CGOTHNnqAe1TSMZV3Yyp42+lRKUmBVOuePpUsUKxSIJGKg5&#13;&#10;z9aAI1dIg0XOfpxX+ih/wZNNn9lT42j/AKqNpn/prWv861mMW7awdc88Yr/RT/4MmyP+GVPjcR/0&#13;&#10;UXTP/TWlAH9sdFFFABRRRQAV+AP/AAc06bcat/wSX8WWdqCWPirws3HoNUhz09q/f6v5/wD/AIOa&#13;&#10;/EM/hf8A4JLeLNWtsbl8VeFkGenz6pCKaYH+ZRdaFrijzJF3bSVTqCBk8mvb/hhrt94Xtvsd8cLK&#13;&#10;rZTnG3gHOT615jJ8VIpp0a8RAN3y7ATnI9a9bh13SPGeiW9noqATJjz8kB245xxikkr3Yadi/q8O&#13;&#10;hapf+daSg+W2NpAySRkgY7Vo2NvDZQmbzQiPjeMADI4GR6itnxJ8JD4V8MWPiGJZma7OWKEjpk5O&#13;&#10;AO9eL6411c2jLHuUFjyCcHAxmiST0auJxT0aOk8Ra/4VsNUX7RIHRFVSqkbWx3wPWp7L4neFrZtt&#13;&#10;nBmJGwXkwFCkZ25+vNfKmr6be+Z9p3NsTqrEnnrj8Ky4LfVLa3cwJKVf5lBHGfp9KT01SC6XkfWu&#13;&#10;oeNdC1icRhx5UmFCA4VQ3PpzmmRyadLbNbwuFB3bunHtj2r5LbU7+1CSXAJ2qQxXAG5TgHHpivQP&#13;&#10;C0l7etHDbkySO+GHOQKa1Gtdj3RPD1pdW6xxB2kI34QcD3J9xX3Z+yb4aibxMFYlY7a3MrYbgkL1&#13;&#10;z3xXyLoo03wlbi51+YrIy7vKOAdp/wA9693+Ef7SHhHwbqV5ZMEY3kBtwRjam48YPrigDyT48QXP&#13;&#10;iTx7eGCN/KEzbTu4Jzz+dcVotiNMbzI/uR4aRWBJ6AEAd+te4654g8C6nriW8MzB7hgGfOSvPXHv&#13;&#10;mu68S+D/AAh4c0aO+v7ohpATHlcFhwe49qTjdWJnHmVmfOl3e3b3KC0jVXKrHuXLBjkEMFPTA619&#13;&#10;jfsw67qXhzxOPt0ZexuAFvV6RgY5Ynp+FeE6ZfeBr3UoozcKVGVXoDhhz7fSu1+M3ja48FeDoNK8&#13;&#10;IoltFLGTNcDIZ+g65qIUox2IpUIQu47nUftA+LPh5onimSfQZYdlwzS/6P8AMV55H4V8eX+s6NqE&#13;&#10;0lxHKysXcbmPzY9cg4FeLS65davJPPqc7SLn5mXOV54APrWJq+uaTb2xsoi3mIu2NouS57bsnriu&#13;&#10;eri2pcsY3OWrmElNQjC59U/Dz4hWOja/bwaOGaRnV2uJCBuK/XOcEV7b48+JGqeJ45/7ZKzzD958&#13;&#10;xDc+nHYdq+KfhZbSS3f9olPliUlc9Mjv9a9SS/uLi4e4ZsNKSqRkEl/UV1ykkrs7pSUYts8r1LV9&#13;&#10;Oa7ZtRV43djtzkgc9QcdK6nRdDh1Jj9mdXT7zNjLAD071kfEDwZLf6ampWGRuUlVQDnBxjGMj869&#13;&#10;B+BXw68a3s8t/s+S3G3JyA27pntwamjVU07dDOhXVSLt0Om+Hvwdm1/XVtkRpdrZXPAw3Xr3r33x&#13;&#10;p4Bs/hbfJJqMu2MxCUK7r1AOB9DWVolt4j8D2cniTULyTMkpXy4gdgYHjmue8Ta5/wALIf7F4luZ&#13;&#10;PMKYjmX7gUHv+FVKaS1LlNL4mfLXjvU4/HWuvLZCMgDaoGFQBcfNn3rkr74YSLpUWoDBHU7e4+te&#13;&#10;6Q/B/wAMwai7NqsaJv27TwdvrjpivoLxDpvwz8GeD7fdJ9tudq+XEuFjCjn86zjSlfmT0M4UndNS&#13;&#10;0PN/2TNJXwpq8mvauqQQRR7UeUYDEjqvrWp8brifXdZkuLBmbLliAeDkf1HavNPE3jy4S8CWxWG2&#13;&#10;Od8SfczjjPvWv4V1u58RwyJJFE+zLLvblj261u19xvqeZ/8ACIakN08ULsqgEY52gtzmv0L/AGHd&#13;&#10;D1G88aS6ADt+0QMm+TG0q+RnJ6da+L7/AFvUbBnhlMcSzhlfaRuwvI4NdP8ADv4xXXgO4k1DTWMU&#13;&#10;+0MHJ529unrUtib7nrfjPwjrnh34q3Wj6eGcpfyQo6fNkk9sdQea+kvih8SPCnwr8B2+i6hAza1I&#13;&#10;gkmDEERIV4BznJr5B0v47uviIa5c4Nw824blBGW9TxWj411V/Hzy3WqOJWnVtrcbwF6AEds0x3Z8&#13;&#10;zaj8Sn1LzL4zBV8/d5QyBy2c4PQ+9fdkXij/AIWR8LoLdXVJ4rcxieT77YHyj3x+Ffm74x8DXGmT&#13;&#10;o0TZjik3kAcnHJDEV6l8IviVqXh7xNa6XbxPNbyyBJICM/f4PPsKyr0ueDh3MMTQVSm6b6lLVrT+&#13;&#10;yI5o5leXa7BGwCoZTnaDjJya8v8AAWi32r/EKCQqYxNMHIbJXryBX6S/Hb4S+HPDXhzTvFOg3Fs5&#13;&#10;1Iea0O/50c8sGXtivm/wneeEvBOprrt5KjyKN+xCG2t7D0yKxwmBVBtp6s5cBl0KGqd33OW/aQ02&#13;&#10;+0bWo7OzQGO3t4yGUHaG6nnpXI/Dvwu1zaDVJwZHlbfI3A2gE4A49K+kb3xp4R+Kl3N/aYVJZmVx&#13;&#10;hRtAHy4re1rwD4Q8G6UviG3MkkRTaQRtXIFRj8Eq8OVuw8yy6OKp8jdjkfC+kyanqkUdpGdvmqsc&#13;&#10;hYkg9wPb2r6Y+I+paB4d0+G0sbVTcJGPOkXbvDYHOD+NfJ3gL4nRL4ois7ONY4/NCJvHQ+2a9n+L&#13;&#10;enahp1219dFy8sYkBK8HIyMmuqlBQioR6HXh6Sp04049DudK13S/EHgm5skXypFXzYxnIGOcAjuT&#13;&#10;1rxvw98Qb/QPEK7HJWKTLZO4E9AMHjjrXmGm/EaLw7qKWpUqjwyIyQEk5dcDIz3615Fr3j22061a&#13;&#10;8jkYfvCJC6ZBdegzntXPisdGm0n1OPGZjGlJRtqz9FvFnj74d+ONMXR9YEfnxLiV22/Mx6Aema+L&#13;&#10;viT+yqPFMgvfCNu9xvUyusQ+UZ5618uaP40vdX1hp2lx5jlnAHHtiv3Z/YX0u4sPhtrnxX8X3A/s&#13;&#10;+2tTHbeYMh5MYAAPfNdrk97WPRjJ2Pzs+A37D9/q2tJN4oCwQICW3fKDgcr9cV+uvw80D4X6X8Mt&#13;&#10;T+Fltcx2+oQxv9mkdlbgLj2OSa+KdX+O+sahqWopYO0UcZcAxoFUHngcZz+NfKHiX4qXOnarLrJm&#13;&#10;kjZeFkUnezHseakTZ0XxF+A3iiLWrprVTIqTNKvlnJCv7855/KvH9e+FfiuytIkNtKiZJaR1zk4w&#13;&#10;wBAqrL+0d4nkmSWS4fcWLKQTu56DjPSv0X/ZB+JOqfG3U08HazZW9ykaO0k78OQBz14yPemkuouV&#13;&#10;XufBnh/4Y607xQSRTSbzlosElgB29/av2O/Y++GGtfDz4ba7451K3Fs6ae/2SOQBZN+DtAU9hXz9&#13;&#10;8S/i38M/hNrdzpWj6fFPcRSGNbiXny3UnOMfT0r5ruP27fFc/wBo8PmYfZ3cIFGQF/8ArULToCSW&#13;&#10;x8Z/Grwt4u1X4h3smtwyefd3LSMx6cksSPzpngT4QlrtGviXDRbmC9c+n0r7G8ReLdA+IGmR36iJ&#13;&#10;rxh++KYG8KMdT0rQ+Ftl9p8XWemWVqu9plSVmyQysRjP0rgxtKpNrkdkebj6Nao7U3Ywvhx8HfE1&#13;&#10;l4htptAsJFjRkeF2DYyfQ9K/THxB8GLODwE95r0iKJolLRqfny3XI7DNe/8AxRTwX8NfC9jpGhRp&#13;&#10;57W0LTlipIfbk7fxP1r4B+IXx43D+zJZm8p8hixxtdQQB1rqoxcYpM76MHGEYyZzjfDTwloGsCPT&#13;&#10;diyeYr4ODvX0/D0r1S4+IS6haL4HO5bCNhC6Jx2+8a+B9a+KhXW5JjeFiCPkU5Jx39q7Dw58UNIF&#13;&#10;4mqLK5aQhnLNvGR2Na3NLdD0b4hfBK5trOeS1QTLKDJaTKQQyjkKe+cV80eG9f13wfqkWn3EU5jS&#13;&#10;QEfwjjufxr9DvA/xG07WLSCzvPJuv3oKqDgrvOCFx6iua+OHwXEWptfW0XlLKvmohIAAIBHIP4Vh&#13;&#10;isNCvB06i3ObGYGniIOnVWh5TpOtWWstb36O5cqd6kZOTyQOwB9TzX1j8L9A0nWp4QgCSTzJ5vmM&#13;&#10;TjHfjggV8YWmgnw9GwvbgMX4EUYwVB+or0HSfHN74ct2ug6IsEWYF3YbngE4r5nL+FoUK3OpaLZH&#13;&#10;yGU8FwwtdVFUulsj3v8Aak8BaKm6x8N4njEGyR4vuOydRzkgivzYh0m+0zU7OHIZftADo2Wxg8Y3&#13;&#10;ZGTxXuFt8ery51gW93Mjwytu5PAY9T+Ves6LoWg+MruPUYE2Ko81zt+RgDy2R6V9TOjCTUrbH2VX&#13;&#10;Dxm02jjfih4J1i8FjqKxSlJbVDIQOhI5GR0FfGuseHNUsbO8gtIzJMsrYYdEHYr/ABE1+2kevfDj&#13;&#10;XvB6+DtLurb7csfl7ScsAqknBIzzXxfdeB9DilWO+WEgSNt+cAsGPPWscdhVWp8knZGOYYJYin7J&#13;&#10;6Hy/8KfAfiG+1OK0uiQHVdwVz8+R3B9+1ftZ8Nvgv4c0r4HX9xPNBHqkqlURmCyIAu3D55I618Y2&#13;&#10;ni3wP4Ju7PV9KhSb7KQ8kRwQw+tVfjN8WvEGqWMfjnw/cyQWs5/1C7gUx/BjJBxXNgMvp4eUnBbn&#13;&#10;NluUUcLOTppXZ45qvw18bab4nvY7Lz96TKYbyzkaGaMnIDLIpDJxnkH2rT8F/s//ABX8cyanZ2Xi&#13;&#10;Hxbc3UERkgEerXqheeRxLzip/D37QmpTW0NtI8V2zBixkjX5cd89TX3b+yR+0LaaP4y07WJ7SHZc&#13;&#10;BrSWViGBzxyuBWdHMZTrOKjoc2HzepUruHJZHlvgn4baN8IbHQtX+IepazrVwk8d2+napqE9zCXX&#13;&#10;oWjlkYBgcgcZrlvj/r+kfE7UZ/E3gB5NOnWVHgitnaGSCRfu+S6EMG7grjBr6M8cfsf/ALXX7TXx&#13;&#10;G1vxF8BfBGteJ9Dtr4RS3mj+T5cUzfOqsJJEIOOwrkV/4JVf8FNtPvJ9TsvhD4w+V90SL9lDscfe&#13;&#10;x5+K9PE1OROSV/I9rEVfZwlJK9j8wvH3xF8ceMvElpbfFTX/ABF4hubNlt7dNd1K4vTb84Gw3Dvt&#13;&#10;HsMV6rrHjAXsEOg28iQRLEoLE/oTX0P48/4JO/8ABU7xZdJdy/AzxeZRMJfOX7HvOB32zr1981d0&#13;&#10;3/gkx/wVCmuIXvPgj40j2gb2xZjPoeJ+orDCYj21N80eVnHg8VLEQ96Lj6n0T/wSN8DaZr//AAUf&#13;&#10;+FNn4klhtra21ibWLdpJSokn0+1mmgiG44y0gUgd8Yrg/wBpLXPH2vftm/Fz4EQ+PPFOq+FNO+I+&#13;&#10;tjT9HTWbyfST5l20mI7fzTCApYrjGMgj2rST/glP/wAFPYvK8j4UeLI2QBorhGt/NX8ROCrD1BzX&#13;&#10;0L+zv/wSd/ba+H9m+reIPhd4mS5SU3KwZhLPIzZO5vPJJJ5PNcuXYWpTvF9zky3B1aN4S2ve54Pr&#13;&#10;+l+Lvh78Kbnwbpev67pGlXzeZeaPZ6jcWlrdBwATLbxuqS5AGdymvgbxraa/a2lrplr4k8SWtqUE&#13;&#10;NvBaancxRxqPu4USYUeygAV+tvxp/wCCf/8AwU0+IV9HcWvwl8UmGAtHGq/ZVYIOmP33PHvXgl7/&#13;&#10;AMEo/wDgpLfaZGx+EPi0XELjZu+ytuUDHzbpzj8K9Tmse3zWR8gfCX4w6r8FIb/w23iTxC66pIGv&#13;&#10;lGo3GScAb3kV8uSBjJ54AzivtbwB4l8I3fgWWHS/EOvxa3rAeE3c2oTvJFbZDFFcvlFbGTzgnFeC&#13;&#10;65/wSC/4KezXf261+DPi/wA/YS5Q2jI2T0H78c4r1D4Tf8EtP+CoeharEdZ+EHi6K3EiEeZ9lO3k&#13;&#10;ZORcZ6dqVLlvflsY0FHVqNjx/wAf/sw+NtZ0s69rOt6xd6XcXZMaXuo3FxE2wfK2yRymRzzjIryi&#13;&#10;X4ciy06bQA3nRqQke35VQAcnPev3v/bJ8G6N8OPgH4X8J6lanT9YitiL60mKrKk6Ha4bAweewJr8&#13;&#10;IfEHiC9m1SXQ9zR7lZo3iA646E9QMUpQT3Rc6cZfEj0T9nDwP4F8BfFTwvrFxN9ovh4q0hliLAJz&#13;&#10;eRDOe+M9K/064v8AVr9BX+UZ8J7jVD8dvCdtI0twi+L9GUnPCn7bDnAzX+rnGcxqfYVbZS7D6KKK&#13;&#10;QwooooA//9T+/iiiigAooooAK/Bn/g471VdG/wCCYuuX3PHi3w+oIOCCbrrX7zV+H/8AwcGeCb/4&#13;&#10;gf8ABOHV/DGnIXll8V6C2AM/duc5/CuXGySozctrHJj5RjQqOe1j/O+0/wCIVte3XltG7BAPl3/f&#13;&#10;z/Eaki12YXEcahx5jDawBJUk19D6D+xP8QLW9hvcKqgkMRz1Pyg19XfDD9g/XfEF5HPqcsERRkYm&#13;&#10;XAGRX5xiszwXSS5ba6o/IcdnOBd2pJRtrqjzP4Py2nhu1bU79WWdULCXON/p+dfOXxn+Jd3ruvy3&#13;&#10;itM0Z+VUOSAF4x+Ffqh8Qv2ZdZsY4rWzAlgVPKzahcsy/Q18geIf2YLpbl2mtLyFJWKhnXoe5718&#13;&#10;xgeIsmjUkqU0fH5dxZkEK0o0aqb7n51mC/11BAymMFs71GOvSvePgz4CuNGstQ1dgZD5TqzHPTFf&#13;&#10;XGgfs0QNm3tQ05jUIpKnBA9MDGea+rvA37IPjLUtAX+zbS5itJgVkZI8c9s+orqxXHOCox/iqx1Y&#13;&#10;vxEyyhFr2y7a6H4GeNdJa71l5VQ7Q53Ig54qrpvgq7uXT7OCsTENzzjHXOO9fq/46/ZCk0XVribW&#13;&#10;XEUyvje6FVIzjAHrWXa/s1Q2pV2uBFbuw8wkAAce/rXfl+eUalqkaqaZ7GWZ/h61qsaqcXseEeAv&#13;&#10;A2sW3h7OltI6GPEgzkMT2Arz3UvhsnhmSe/vQ0Yd2aVGB789+lfrl4Z8NeDPAngqOy0+3FxLtZt/&#13;&#10;DDcMYr5R+JvhbWvEl0VaHaGbftOAGBr0qGce0qOEY+73PTwufqpVdOMPd7nxKviW2t7WG3giLqG3&#13;&#10;DnqB2rt/DV1ZalCwiiMRZfn3nqT6Vi+LPhxqmhziOxgd/MDMdoztrT8B+C/GVxqEVr9nuWVXRiwU&#13;&#10;gAe+M16E40aiTT3PXnToTjzp7+Z9xfCTQND+HGhHxdqcPm3AQNDvXoTXyp+038Srjxhrm6A+VH5e&#13;&#10;WVORmva/H/hvx21vFp8JlWLYquF3BSvHXNfHniDwbqcV7MWhmJyQQc8kehPavMxNeFWrCCkro8bF&#13;&#10;YinOrGEJ7dDyW91mEWKzEsWXgEckfWvQfhbFdXGoRa20UZVGw8uedmc1kT+HdTBUrZgIR8rrjaSO&#13;&#10;1e1/C/4b+OfEDo2kWkoQFdyiNtrc+3WscfFQo3fQwx/LSw+u5a+Omitdi11GKElXh6E/fyOp/Ovm&#13;&#10;/wAJeHrCbVQl2WY7/wDVZ5U5xj6V+nfjL9nLxdr2m2lnIpidEy/mJjAPUdewrz6X9m7/AIQh/t7y&#13;&#10;xMrLtfgbuB1B5P6VyYXiHCxXJKWpyYPifCJKlKauzY0fxj4a+FXg+Oa3by7iZMqBjPTFfKfi347e&#13;&#10;Ib7XBIsjkF2wkZGdo7mqvxEtfE2oahI1wpEEClLePBbgHGa8fl8P6nvF1fQnsMIMHmuFyhUqv2mx&#13;&#10;5Mp0qtZ+11R7Q/jK71OZJVeR3K5MZzg+x613ug6pA/JXZPIuxNgztOOoz3ryjwl4e1e6nWS1hbBU&#13;&#10;KElU/Mc4r7L8B/s++MdeeC6trNoSwUqQMKGHas58kLxYuenSdrof8ELG9g8RS3t9FLhFaTewBLge&#13;&#10;pr5y+NGptceLbiC55WaRmxGRx6Cv2M8Ofs+3ng/wHdaje+d9rkgZCJMBemeDX5N/Ej4ReKLXW5Lx&#13;&#10;7VseYzJJIeGyeMZ7VeV4yjUq6SXbc0yXMaFSs+WSeuuqPmLxLrtp4V0JbHTQGu5Rl2UYwp7Gs/4a&#13;&#10;eI/FGrXiwTKrBnIdl/hUdunNdgnwh17ULqW6nJLsSFDjIU5wMeteyfC/4B+KLDUEa8b74Jwo5fI6&#13;&#10;Yr6mrUhGm4RPsqtWCpuED0/UPEOlaF4QhuYbHfMCCc4UnA5JryLV/iLpfiTUlfX0kTCqI41yQAvQ&#13;&#10;Zr6i8Z/CfWYvCUdo1sGJQl2YnKhuOK+dLX4EazA5v70jyl+7tfoPxr5WpWqOpZnxFbE1nUtI6fwl&#13;&#10;caFZrP4uvUfZEuEic5TA71qW/wAV9Y1+W4mh8r7JGuQgzgAdMVuX3he0h0+x0eSSJowu6ZVIYtnp&#13;&#10;nHWur+H3wGt9XE0enghbgY2kEIRn+EVx43MJX9nNqyOTHZrO/s57Hhvg74vX174nksZEbD5j3AYA&#13;&#10;BrgfHd5fLfyjdK2ZGHln+IZ6j0r9KfDn7KVh4d1SPVdUSJm2AckKoUdqvePfAPwq0KKUSi0aTZvT&#13;&#10;zAC24dhXy+NzOEKkXT69j4nMc3pwqwdJ2TdnY+B/gv4Yk8RSLdX6OY4plYpg+Zn1Uj0r6c+M+gSa&#13;&#10;la/2b4bunjjijXDS5HUc/lV7w3rmneG/NvoIYoflxG0OFBOOMZq/pr33xOv2tbcJiRTG+eG9c8cG&#13;&#10;vl88rzVWKTerPiuIcZNVYtN/Fp5HxtF8MdTnlijuZ0mjBYj5dw3Y4PGa908JfBW6GlBb8RRAtkEf&#13;&#10;KXx65r650z4f6L4YihtUiju2CDzGb/lnnrn+VeoWc/w+sLSO5vbbzkyGaMHnPeoq0nKPMp3Y50ZT&#13;&#10;XPGrzNHyLb/Brw3lNSvd9wSu1xEQxB7dPTFdJZeB9JNwfKZ4bc4jzDktn/ax0r6Gv/iZ8NLGOcWW&#13;&#10;lx2sUXzbgw3H8Pxrzub45eD7ONXsbCJUkmJ+YcnAzmoWHxLTvsYPCY1p81jzG88K6Xos11Lb+bKQ&#13;&#10;hRWOWJGOT2xXgp+HepapcNdabM0KguIRjkMR3J9a+vNR+N3hrxBYOs8FtHKWwuF2kn/PWuK8P+Pf&#13;&#10;CN7cP9st1EkbE7hwm71HTIr1Mvxc4QfLG1j3Mtx1SFNuENUWPAnw2MuiwaX4mjjuMgtvc4dQBnJz&#13;&#10;XM/E3xF4Z0uxPhe0VovKBV1Ixwe9fQXg3xxoVzE0lxEmwMTl8knqPkr4r/aa1ey1XxTNqFqka4iK&#13;&#10;pEQFJxxkkf1r6bhXG/vZqufX8H5i/bVPrTS7HxD408QadBq0rW53fvcqSeoFU/AvxCZtfjtlk5Mw&#13;&#10;4i+6RnvmuG1bwXrF9dtdRQymJsvsT5mGfTnivpr4Jfs7eJNfMOrG1eGNmGwzLkkjpX6vKpQr05Nu&#13;&#10;y7s/aalTD16Lba5e70PSfHP9jyTQ6x4pYCKJA6QsBlsjPHtXnng67v8A4l+N4tM8LWhFqnO5cgBF&#13;&#10;PIPFfR/xK/Z68XahapNqQaRYYgqRgAAY9ela/wALPDNn8HvDMlxMiJI253kwNwz6HmvIwdfCSlyY&#13;&#10;WabWm55GBxWBk3TwlSMnHtqcV+0F4q0bwd4ch0bPz7EihRecED5jjtzXkPw3+I41Wxj8MQARidj5&#13;&#10;r/3hzxmvOfi/BrPxD8TvcBJ3DEiBh93B9K92/Z2+Cc88rQ3S8xKHMjEZUDk4Jr1ZUqbhyzR6k6NK&#13;&#10;VPlkj2u58GfD7SNLh1DUwI1mG0Z53N9f51kj4veCfCGlzWXhuzU3CnKzegHUfSsr456/HdXdv4U0&#13;&#10;1RFBaIU8wDBPHJ3V8fXC6gLkaaiySKj8yEghlbOM5rzaM481raI86jUiqmi0Rz/xv+IureKpbu6t&#13;&#10;WZU8pwI89Tg9K/1Cf+Cfsksn7DXwgeb7x+G/h4tj1+wRZr/MX1X4cXGoWctxGOXhdgi8gnac1/p8&#13;&#10;/sKWxsv2L/hRZkEGL4e6DGQe2LGIf0r7PIa3NzI/QOGq3M5R7H1dX+d5/wAHsyq37QfwJD9P+EP1&#13;&#10;7/0sir/RDr/O+/4PZl3/ALQPwJH/AFJ+vf8ApZDX0Z9YfxFBUjBwufY1G7gOCnBzwO1TMm9cOSDj&#13;&#10;GRUJhEcOFO7n8aAJblSfnJH4VVCEgMegpG83AUcfWpQ37rbigCJfIDGLJJzkVbELdW+UHjI6VSij&#13;&#10;VW3PxnmrJDzrsO71H4UWAjBiRyhPTkV13g3UDHrMDORGBIOW+tcnHbFicxsSema1tNOLpWKmMg43&#13;&#10;E4B9qfKnowai00+p/Wn/AMEwf2hbbwQkFvrMMt7BBHujCtklh/Sv3l1j/goDq17aeV4H0+2jMYUP&#13;&#10;vGTjvjjHFfzIf8EotL8M+MYEtr/UTaXMMg3ufmVhnpya/sT8Afs+/sm+H/A9rc688d9LchZpZ4pA&#13;&#10;pD45XA6e9fyH4j5Dg6eOldKLZ/CHivwzl9LMakklGR+Df7THjnx58ePEP9pahJO0Q/ck4+SNe+BX&#13;&#10;5RfErwZdeGdfuLcu8wV/M3BCNwPev7K/Eeh/sl6Vby/2VpYaMo8UqNjBU9HBNfjl+1Z8I/h9rkL3&#13;&#10;Xw10ghotzkL87SRnqfpXseHfElGlJYNvbQ+j8KuLcPRksDKex+A0NxJDqgu7dTC6sFUEkEEHr261&#13;&#10;+3/7DP7dfir4LWQ8MaUnnCbKAsd6LlfmfIPBzX5sW/wMvIT/AGlqG63mE7JHblcnYcneRzXrnwt+&#13;&#10;GGoafci6t5S++QbJkJ7njAFf0TSjCUT+rKFOE4qSZ+jfx++P/wARfixZeffXt3LBcOwjto9wjHPO&#13;&#10;M/rXlXwU03RdY1STw7qtsojaJid54IUZIO71+tek+FfBHiXV9Tg0R0XyrWBpFW44BBGWIzjmue1f&#13;&#10;4ca94X2eLrC0lFpLcGJ/JPO44BI56V1Sso2O1pWSWh82+NfhN4Ug8UzJbBx51yJCQoERC9Np6Ffp&#13;&#10;WVq3grVD/wAekcLpOxjhiUgdBX6KzeEYPFei2euRaekdvCoJkdcbFj4IPrnFd237NmreJ7+TxjYx&#13;&#10;RQabFbG6g2xDylKJ0+prFSOSVRppH88HjX4VaxpHiry7yBopZCBHGvXJya+ofCfwjtPhn8OG8ZeI&#13;&#10;IwmpXqlLYH/WKCeCQ3avs8fCjR4PEtz8RvGdvGYLENLHCzZEpTOM+ma+Dfi38W2+IviUapcuIrAO&#13;&#10;YzZjKiJFJChQKKs7aFYmtJ7FOD4XSeM7aXV76Desal5pdoGR14IyK8U8YtpXhq1a1tExEkbMjng4&#13;&#10;A5H/ANavouw8b+INP8HTDQzJcQn5MxjISLv9cV+enxQ1bVdQ1Od7iaQRHKgHPyKT6Vwc953lsjyo&#13;&#10;Pmndnxl8UBFq2qPPIoMbAkbOpHvXxhq9nDb6g+3IG7hT1HNfoJL4SiPnPMGmcqdg7hT/ABAV8X/E&#13;&#10;LR5bLV5EjVlBYnJH1r6GjK8T6vD1FKFzy2WIiQKxyo5FRLLHlgg4FXTt37n42jj3rPAUhmhUg561&#13;&#10;obD/ADFTDYH1zUciNP8AvA2PY0jJJcADGNv3sU5klwPKwO3NAEe7fhFHHRj71/or/wDBk9Hs/ZW+&#13;&#10;Nyj/AKKLpfT/ALBaV/nUxPHGSozknmv9Fv8A4Mocf8Mr/G4r0/4WLpn/AKa0oA/tcooooAKKKKAC&#13;&#10;v54v+Do6NZf+CQXi5W/6G3wmRxnn+1oMV/Q7X8+X/Bz1aG9/4JH+K7YDdu8W+FMj2Gqwc0Af5fdz&#13;&#10;B5qssqOqjjIGMP8ASun8LfbtPv0ulLR7cM0gJAOOnpXfN4ejbTlUo4EkoBZvy/nW8nhE6TZCYhvL&#13;&#10;L7fn5GcUAfaOn/Ey58X+D4dMvI47i0htgoZ/lbI4OPzr5d8T2trp+oK/lSLFIf3QyNpyelenfB7R&#13;&#10;tT1FGsII3Ly/KAfu7D/dHrWT8UNPh0/xUmlIrlrFRHMvJO/+5jsfegDkV0HTbuwW5mhiO89AOrdw&#13;&#10;OmMetYFn4NhuryS1aMqVOY89MHqDz26V3Wt2M9lp0C27HDk9weCuep561xela5rFk8twzhpUZQd6&#13;&#10;BiAQfu+vSk9h3MO0+Dcmtb7aOEJJKxEYbJbGcE5Nbtz4W0v4W2LGV1a9MRjQLwUOD8x969S8Capr&#13;&#10;Os+KYVVm2rHkLgDrz05xyK8A+LKanfeK7xL5sESZI6g+mf8A61OnsJyb1PLfEni6/wBVRkkdmYqG&#13;&#10;MrjJJXjBJ4Fcfpmp3R1BL2YFQDlQM4LDjNdGdPm1JGtY4suG2sDkKR0yBXU6V4Kjiugk4ywU4Xnj&#13;&#10;8DWVGEtbmGHjKN7ntvwU0uXxt8QLDTYo/MM5Xew+8W6/hX0h+1leHR/EcXge12qLO3jVw3Iyy81W&#13;&#10;/Yx07TNI+JNpqE6+Y8ALKjDhiBkAkVxX7QHiA+IPiXfXE2Gka4cbyMFQGPyYPUDpWpufOmiR6hpm&#13;&#10;txXKyniT5MD5PpXvnxN8Ry+I/CsNhIOY4twk75JyR+GKS18L2F3oUeo2Nuf3bBbhj1VieCBW/qmm&#13;&#10;aLrtiNNs5RFdRrtAlGAxI9qTlYG7aHw7rem3sc3B+WTB+X1Hc1gSKry7inz7sAdd3Hf0r6U1b4f6&#13;&#10;khFlhFU8EkrgY+93BqLTvhX4X0qf7brF9CzkbhEp5IPT1qumw0up0Hw90lY/DqyRqwdlAAXpknk1&#13;&#10;6L/ZlppsclxdBWl2BYR1+frmsSLxb4W0awitLMS7UO0kD1weB34qLV9TudbtzdWflKgXIYNiRt3H&#13;&#10;3M8cZrz8xrShTslueRnFeUKTUep5xrOvXWosbFWeOeRgvlq2AjdyPXivonw7qmoeF/AY0yK6k3uM&#13;&#10;u2edq884HWvl+waODUv7UulDSKwjSMffxng89iO9egya6803yNsVwXAYnpjBA6104OPLC73Z14GF&#13;&#10;qav1Pq3wVqEfivwndeH9Rk81fL85Au7KsuSCvvxzXy9q097Y3zq8hjjVmYumcHzOVwMdegNeo/Cb&#13;&#10;Uja64qQnbG6tGTgjrx3/AKVynxEtLS31++tt27a26FQTjPr9KuUL6M3q0uaxxekJe6zqw3lvlZVC&#13;&#10;uOufU17DfaRpd6sdjqb75ApjkVQQqKB97JzznjFeMQ3badpBnYKJtyjcudwDZOeuaxIvEGpC9LpN&#13;&#10;ITj59z5zk8muPG4WrUSVKVjgzLDV6keWjPlPRvG3g7QYtGkaCWeQqWyrEDlegzj+lY+krJ4f8KG5&#13;&#10;tUMclyNiuSeAB19awItb1S8kaK5JcPtHm8cbjjOPau8+KFjJo3gzT1PyfucnfxlfXjrmjLMPVpxc&#13;&#10;aruY5Ng61GMo4iXM+h846zr91JL5+8FhlEYn7p6H86wLXWFdERssCxbIPzgdOueORWMbyxHmJcM3&#13;&#10;mZ28jofXNUtOtjeX6xqercEE8gnnPXniu+STPYaue2aXb/aRHK7bUTDOWbGQ3417foHjHTLDTxay&#13;&#10;4YxZQMW5P6V5HqViul6SsAU4Ea435z09cDisHRLp727SQgNACsQRuAzu2ayr1Y0oc83oZV68aNN1&#13;&#10;Jn1R4Qn8KavepH4hjZY5WYcNuBycGvSb34aeCvB8i+KbHesUm54nAwAAcnJzxXznpvgzUtQuxNpz&#13;&#10;v8g80wkHHynhhnGAenWvfvilrd0PgXZWvliG4LPv2453Dpye1cuW5lRxSl7J7HDlWdYfGxcqD20Z&#13;&#10;8ifEz43azr2pSabbysLWPcsUeedvTOa+f7zxVeOHjuG5Y4YkkBcdOe9Y2ql/t5klkYnBJ4/u1mX1&#13;&#10;xI1sWlyQxCxhQRu967z1D234TeJNQfXY4A6yKDllIwSBznPevvTUPE9rrXh2bR5SryfZzwCDu7gg&#13;&#10;HuPQV+dXwktprfVmueSwUkZXsa+yrGJSgvZlcGOJzlfcenFAHgWhyXSeKTPNHiaOfcRu+UgEc+1f&#13;&#10;oV4t8VN48+HdvdLCfMt4hGTH0Xt83HOa/Piazb+3mu4GZBKrHcenXnv1r6N+FHiqSxkk8P3OJYnK&#13;&#10;od2cfN9PSgD5r8T397oF7tuDsaSXc0+Mgdvwryjxc4gtPs8U7PukaRgWGG3DGcdc1+kXi34MS+PN&#13;&#10;EuJ7OBWaOMtlF4DDsT9K+NvEH7P91pV2q3rtulcDy25C/wC7XDVwXPUVRPY87EZYqlWNS+x4x8PN&#13;&#10;CuNW1aDTbGN2kuJkjQk8kk4GQQa/f744+INL+EP7P3hf4P6G3l3f2EahqmzjfNIMbTjHAGTX5gfB&#13;&#10;Dwnonh3x1p8upRFkhnR38z5RlTX2h+1LoS/EK+/4SzwvcB4beOMlUbcI0RcEda9Gcru56V09nc+J&#13;&#10;IPEskmmy2eXBllcBj14Oc9a8A8da9FI8vkSERE7SOxZeuetey/2Zd3kAvQpUhyqxgAAk8Zx1riNb&#13;&#10;+GVwsRlitnkYy5ER6kHqT7VlNvoZzb2R8/2jIBHIAUCyeYpPAAY8c1+5/wCwPpWnfDn4LeKvjBqp&#13;&#10;HmLZyRWLnGA7Ajvjn0r8kNL+HV7c6qiCCTy5ZBnC/IB07e/tX7AeMdEm8OfshRabpAaKNl2SKp24&#13;&#10;OM5YY5+bNW1Ys/KH4s+PbnxPq17eeaZGnlZy7EdyeMjvXz3HNcNN5ceQxwVHUH1ye9dxq+n3xeWe&#13;&#10;5T90uN6r1Gep7dTzXJ6RBHPqpnkICxLtI5LH2AHWsq1VQjzMyr1lThKb6HeeH/Hz6RGlsAySSS/f&#13;&#10;ycAegFfef7NuonVPFlnrb3ZlDFQ0Jcg5BHGO1fm9rsLX8iyxxiJ1P7tgMB8fyAr6L/Zt8SHT9W/e&#13;&#10;sRJ5iMjMM4bIBC/Wow1dVY3Rlg8SqsOax+qH7XXxKvFtrVdMB+ZtrtkhQEHc96/KTxh8Qb+9ujbI&#13;&#10;4V1PzHryeeM+tfo/8b/CXinxt4XtLrR4JbiaSAv+6+cBRjkjsa/OnW/g744gZrjVbCcOCYwSpGWx&#13;&#10;wfwFdFjrseGaprd4t3LcPI++Mbi2evtW9ovji7tbfEu51IBGzjtnpVLUfCF/BvS5DAJ80mVOWI7V&#13;&#10;QGi3X2aFrYOWVxu2jOVPQUhH6RfsYi/8b/EOwti0j25lV5Gwdqj0PWvfv2svjk8fxHu/DujPGsFu&#13;&#10;BAkacrlMKcH3xmua/wCCfujt4Oa48Qa/E0TNAY4iRgEyA4JyRyK+avjR4b8Sr8S9Se6gnYtctJG7&#13;&#10;D5WD9GGMjGDTjuNF+L4nXF6yvcYPOwg4JyemDWb4s8USQaYCBJ+8UJInt7da8bii1CzuUkMZGyXP&#13;&#10;PQonAOK7fxJ4N8WeLWtZ9GhYBiAxB2DDDj7x5/CsK2JpUouVSVkjDEYmnRi51ZpL1OT01rnS9ThS&#13;&#10;c77a5G0HOSmfw4Nfof4TvofDHwUv9StWk8yWPZAzHBCkcjpXg3gz4Fa1BorHXUZnDjy0APJxlsE4&#13;&#10;5FfUHh7wrb6l4Tn8MyzJG5i8qCGTA+duB36n6VnhMdSrpyoyujnwWY0sQnKjK6PiP4SeMNbt/G95&#13;&#10;eXUhVI7aR1DFgxJU9/fNatt4vubm+Z3mlLqTu5yQ27gAmvR/HXwI1j4Tar5eosQbiLzGcg4we2a8&#13;&#10;30bw3ZLfxJdNlbiQtjtgdK6nG+lztmuaLiaK6lqj65LaalKyxTRK+5sfNI5xtUDOMd677W/FVhpH&#13;&#10;h5vCWpYktJiHwRxGxGPrWi3gC0vWF0lyoWJgu8KFjU/zz2qgnwmPjs6lf6fLJK2lqhkiU7sovU4r&#13;&#10;GjQlF8zZz4bDunLmueZ+G/hLrOoa1Bd6dvuLaUsVWHJQr7+hr7O8LQ+HvhTaQalqboHibJPI25HH&#13;&#10;XkYPpWB8FtNvvCNmb95XWPEmbZsPgBgAeemf6VS+N2s2XiHS5bndHFKEIt84Bcc9j3NebVzvDQrK&#13;&#10;it2eLV4mwlPELDRV5H9gn/Bur4xg8dfADx7qduxbHi5QzZyCxiPf0r+iUxsEAI9O9f5GvgT9o/49&#13;&#10;/BHw9caL8M/F2u+HIr25+0yw6XdvbpJKBjc4Q4yFrvo/2+/2zBeW8cHxP8aM8rqBu1KTHOANuT0z&#13;&#10;Xs+Vz6Vs/wBY0pIO+PwpRHIeevPrX+cprP7cf7R3hn4NwR6j488R/wBomHzHu/t8hkbcoxk59c1+&#13;&#10;f1//AMFIf2v59SFnZ/EzxYvlyDcP7RlOc9OlDdxNn+raY3PUUnluOxr/ADLPAH/BQL9pHXzHpms/&#13;&#10;EbxJFMQoVm1CUEn869Q1v9pj9rmy8u80b4ieKbi23MWdb+U8Ecd/WgR/pB7GPGD+VLtkPav88HxT&#13;&#10;+0r+1FYeEtBvm8f+KEaYGSQf2hMHbB/i9RXGn9qL9p68ujcD4geLBC2fLMd9IQOM8/NzRYaZ/o2m&#13;&#10;Nh2oCtlvl64HHv7YFf5rf/DRX7Xd1dExfE3xaQSZCn9oS/dPQYDV+hH/AATw+M37RuqfGaLUfiL4&#13;&#10;78R3unwRO8cd3eyG3UoDw4J5yaAcmzZ/4K/fE+4vfj7feEtM2mLSb54QiICS6tksMnue9fhDq899&#13;&#10;PqkhusxZDMZlbMhB5wa+5/20fF2r+IPjdq+pSC5uXlu2aSdskFs5OH5z9K+Wvip4B1S3TTdQs1mR&#13;&#10;b+1W42lCoGQM5YdqE/IRwPwut9nx08HSaau938XaG0pJ5/4/Ycnd0r/Vpi/1a59BX+WN8CtOg0j4&#13;&#10;1eE7eRkXf4q0cbZD6XsROCcd+lf6nMf+rX6CojBK5nSpci1Y+iiiqNAooooA/9X+/iiiigAooooA&#13;&#10;K/M3/gq9qMGl/slzXNxs2nxJpCYkGQxafgD3Pav0yPPFfkx/wWc0XU9b/YpuLbSA5ni8WaHcgIOc&#13;&#10;R3IJ/SvnuLGlluJu7e6z5bjeVsoxjvb3JfkfyTa78Wdd8P6/c6ZaWwXZM7Ku0FlDH7xHoK7Pwh42&#13;&#10;8Ta7It69w8gkVgpQbAXB+72Gab42+GeuRa5eT3FpJNOLdZPkzyrjr9RWd4S8P6joHladrUU5sN5c&#13;&#10;SkEMHf1xzgGv4KzzF1oQq0qd1JL7z/M3iTHYmEcRSp3TSd/MWf4ja7pazadpweaOOUyTgZdoz9e1&#13;&#10;Q6L8ZJddijtJo5GIdm3hcksOu4HgV03h/wCGEy3uotpzxypcIXk81mVFGe3PWqng74W3Vlrz2Els&#13;&#10;bh7lvKt/L3KFz/EDXxOBxML+wu+a62313Z+c5fiYOfsHdS938dz6D8IeN20VV1qHTbJ4ZIg3lsAG&#13;&#10;zxk4xX0NF+0vDo/hXeIlhJ8xY4xgKrV43d/CXxAujTLbxkeVB5UKv94MvUgjA/Svmf4l2P8Awi/h&#13;&#10;gLqE91IxJcLj5Q6jp09a78TQhmFRYWcmmnb1PSxWHhmlZYJzekkvU8+/aA+I2reOf9NhkeKZrjhj&#13;&#10;jDgDqoHYV4m/jC//ALPisNRmyUUM5OMnHQD1rzPUPFerazdSLJGQUf5VX7ygen1qmbebULXzZPMW&#13;&#10;RXB2DODxxX7Zg8J9Vo08IpWUT+iMvwSwWGoYJTson0No3jJLCW2eZg8JYDaSMYyPvelfXvwk+HOi&#13;&#10;ftD+JodMtokiHlkSTJ92PHbNfmPYpNfavFYPExlAURwqDyxPJ981+7n7Geiw+A/CL3dzFHBPcxfJ&#13;&#10;vXawyMnFPOs5rZdhamIpTd0mXxHxDXyrBVMTSqvminp0Ov0f9hj4L6ffQt4haKWONQzxkddvv711&#13;&#10;PjPQ/wBlz4Q6OsnhjQLa4u3l2kOQfk/vcj9KtfEvVNYZbddJkaEshMk03CkH/aFfnF8S/EWt6jdy&#13;&#10;aJbTJdSxHbLKrZULzgjv+tfjuQ+Jma4336tblR+CcN+L+dZhapVxHKl20Z9l6jf/AAJ8U7ZZdFtR&#13;&#10;50QCoTyXxjKgDtXhPiz4RfAJFW7urAIoyZg5wJD3x9M8V4h4Bg17VNYtLCSR8oDHIUyPl/2R6+9J&#13;&#10;8QLfVL7xGvh23kuZIUYZBycbT3rnw3GOZUseqEMVd6s48Hx5nFHMlh6ONbbu976FTUPg18Db+KeW&#13;&#10;K1ZFtG86MEYTHpmu+8L/ABX+C/wl0C6tNKsLRJxEY1mcB33EcYBxWH4ntrDQNJGnuxZzatI6Jzlm&#13;&#10;6bv8K/K/x7rmoat4gaysxcbBLibHQuCOn4e9frmGz3G42l9XlUa7s/dMDxJmWZ4f6p7Vq2rfU+zP&#13;&#10;FfxquPG2p+fYTSLJ5ZiV0ICnPT5cVq/DH4BfEL4p+IYINQ802G9ZDuyN2DyM15/8BfANvf6/ANSY&#13;&#10;PuZX8o/eG44GQcniv2v+G1tp/hfSBYBoQyEEELtPA9c1+f8AGPHKySL9m+ab2uflniD4k/6t05Ol&#13;&#10;79SWye/qecQ/sF/Cu+0sWl/IqT4JJCBtre5pdI/4J0/Aa2nSbUr0Ngkyr5QJY+g5r6C0vxZMLa51&#13;&#10;OaRGSEMDGx5wvOcn8q/P7xl+0h44g+IMhhmMOn7pNuB07AA8CvzjKPE7iXEJ+yqX9T8ryTxg4vxf&#13;&#10;N7Cre3f8kfePh79jL9lnSAiyWYkZcHcQAOPzrp/G978HPhNbfYPDOjWLtHGZvMnOApxxXxjoHx38&#13;&#10;d6jZx3uhwfbYI5THO+Ms3ucdMUn7Ql9qOu6J5tszrPLEquu0lSQPmGfat8Px9nlevHC4mrZydtGP&#13;&#10;D+J3EeLxMMFja/LzO2j1X+R8/wDx1/aluNVnm0RFiWOZynkQD5UHqCK8l07WT4vskTWLRZbaOAYV&#13;&#10;sBh7569O1fLGq6Nrt34h8qeK5Ro5yEYg4bB+n0r6T8C+FNUku4F1SQwwsdjI2dz5Ptiv2jDYSdCk&#13;&#10;o0arUrXu31P6GwuX1MPQXsKrU7Xcm+p5/c/DCTUdQc6JbsEL7rUqMhO/zGtQfC/xlaTm+umVPJI+&#13;&#10;YOVDem3Ffqn8NvBvwr0zTzdzeYzohjHmsFVgevy44xmuQ8V6D8G1aW21S9hiZmyscUhJ4xxjtXoY&#13;&#10;bj7F0KscPOfM0j1KHihjsNiI4SU1Ky1Z+V2t6hrWon+wC80kyZUbWz7V5AnhPxhHdSWr+a8SlndX&#13;&#10;PBA7Yr9NNRsvgJo+pStFJi4bKRXB7e56cVS0GH4MajeuVnjM8Q3OCp2kd+fevqZ8Vzt7XQ+0r8cz&#13;&#10;s60bPY/NTw14Sv7m/Nx81qqOWkjJJO3sBmvq/wALaw/h3S4ri2EySbgiSNgqRn0xmvqGCD4F6Jpb&#13;&#10;6re7XDtuXylGQcng5zxxVC6+Lf7M1laGP7AZZFwW3NjBHWuilWq4uDctn1OiniauOpty2Z4nqWva&#13;&#10;rJuvZ55XIG7EakIfx5r5j1P7f4v1+Sa5QJbw7ncuxycV9ReLP2jvhY1s2i2FtDbBnK71GTtPQE1x&#13;&#10;9r40+Hus2ItY4QA/LiPGXHY1lQyNU5XqSvfYywvDSoz5qktXtc+SNV8PeLPGdyllo0E3lRSHyAhO&#13;&#10;GbpjgdK+sfh98M/G3gjQP9NjCXkqsYskbxu6ke9ejaP8dPh78P8ASkg03TUaWJAI2KKSHJ6HjvXx&#13;&#10;v8W/2kvGWqa4z2EphDs21E42AjsfWu+hhoe0cKr22PVw2Dpur7Os7tbHb+LNU+KfhuZluxIWbJIW&#13;&#10;PLmIHgHBxXhc3xc8ZadckW8cu2N8YnBUeuDXMab+0546/tIRaiBMMBAbjlsDrg17LbfGPwl4vi+x&#13;&#10;eIdPt43mIJeJMElenNd8chpxd3qmenR4YpUn77vf8Dw7xN488R3F4ZtQTDzgPiPONpPTHFZuna1q&#13;&#10;l5HIw2KY5DtVzg8exr7BHw4+GHjKwEsDPb3CYI3t0r0Hw3+xIPEpjvdFuorgByzrncTxxgjHescw&#13;&#10;xOGwlJRqNI58zxWGwOHtVkon5/2upaxeXz/2jiMNxCcbcEcZxXX+GF1m0uFt5pVnQyvhB1OfwP5V&#13;&#10;+m/hb/gnT8QfEmpxwNCFgR/vnow9/wA6+3fh/wD8E1vh54SX7d40uoo3Eql9vzEDPb6V8viOLsDG&#13;&#10;D99Wtc+NxfHWXU4/Ekmt7pH5f/C34Y+LfE8tvHpkLxxTjEcfJJx9a+mLr/gnR8QfiBeJqetQwW0I&#13;&#10;QBjNwzDuR61+oOtQ/Dj4NaCieAbGG4u4sLau4yWPcgc4r5z8X/td+INM00R6rPFbTOzKsbqV247A&#13;&#10;k/0r8gzjxWhTcv7OfNLay1ufhGd+NSp1HHKXzzvbu9P0PnuL9jH4L/DPOja9dRy3johkjUAgKfc9&#13;&#10;6ztJ8QeBfBt5J4Y0uwjEYJRJ3wdsa8fnXRa98TbPxAy6pLsu3ljV1mC5KuOc4x05rxue21TxH4h+&#13;&#10;1W1muzJE8igpkf59K8ZeKmcZo54ZxcYtbeaPnl4zZ9nU5YOcXGLTVlpqupta5p2leI7eOB5ZTKZW&#13;&#10;AK/KvllvfrXr9t+zV4X8T+Fm1vUoiLFEKSYGAxAzx/Wtvwd4B1fULGFZbMsVKAJgMHHGDnqPzqT9&#13;&#10;o74jax4J0208DaIj/Z0w9xbR5GWcZYg8civZ4OzivhqjVCr+8W+tz6DgPPsVg60vq9f96r31Wj7H&#13;&#10;wT47+GWgaE+7RoI8rKFhTYOAOhrxbTPE17oV1PbhwsioxfKBVJHYcCvavHera+1qJra0k84BZSHY&#13;&#10;4VDjAJ9cV8eeNZNfuJTKiqk0SEyhGOGBHWv3LhnijF1lH6xUP6O4P4zx+Jt9YqXZ5/4t8dy3ep3M&#13;&#10;t5bh9p+U4/rXE2niLRdQlEZs5Ufed0vUdOn0zXCX8nix9UlkuHbyo/mZSuc46e9eufCSbUL7Vf30&#13;&#10;PmrwzYQAJ+GK/WViYQhzNn7k8XCnS9pKW5p6XN4ht4mv7aCR7eON8hgAuP8AIr/Sy/Y2nW5/ZN+G&#13;&#10;twAF3+B9FfaOgzZx8V/nIfFDWZodMu7S1QRRPayKoTht4B5wO1f6LX7DO4/sZ/CsyHLf8K/0LJ9T&#13;&#10;9iir6fg7FxqqpZ7H2XAmPjX9rZ7H1TX+d/8A8HsW/wD4aE+BG0f8yhr3X/r8ir/RAr/PA/4PYlL/&#13;&#10;ALQPwJA6/wDCIa9/6WQivtz9EP4g3aSInLZ54H9KeJN6hnG0+nrUxLDCuobnrSG33SZU49RQBXCy&#13;&#10;SIWzjHUGpbXzZZPs0K7yWC7SP61Zj0+SeZVhyUZ8FvQ17h4W+H3kTR3U5VlIyT7+vFefj80p4aLc&#13;&#10;nqeXmeb0cLGUpvVdDK0P4R3lzZi6uwV8wBlXPTNc1e+H4rC6NuN2UO3JHXFfWdprEOiRNBKySyxR&#13;&#10;7o1JwDx0NfOGtSRajqzXhPlu7M7x/wAK56V8ZlGd4mvUqSqaR6H5/kfEeNxVSpKrpHoYFtplokrT&#13;&#10;xfeI2kc4x+NV7rQpZXSaIEbjznpiu4iihlcKCrKybdw4P8q2bKxju5l06f5kJJGeDivYjmDhK57n&#13;&#10;9q1IyvzH2x/wTu8S69o3i+TSbOfygjeYQTjcAa/q3+GfxQfUlgtLGd2jWCMTIMsPMwOlfyffsaaI&#13;&#10;1p8SrWVmMcKkiX/aAPev6mPhB4Ru2it5/D6/aGEiSzxRYyYwO9fjXibhaNeqsRbc/AfGDCYfE1Y4&#13;&#10;qUdT1q/1HxHFJKbh544iP3CTJ8hz6HmqmlW82qXKLayRRyRyeVIzjasiH7yjPHSvu+y+AsnjXQYL&#13;&#10;w38ELGPAglIDxyHqoHpitK0/Ym8R3mnxwrcWZXzi7yB+dpHWvx3LsVSjiFyq0k+h/P2VYyjDFxcI&#13;&#10;2kn07HxBqH7Ofw+8dKbjQLm3e54SeNW4UnggH61Q0/8AY/T4Yu2q61eWq22POiVJQNp981znx3fx&#13;&#10;H+zpqFxoXhgg3MDkPNESUYZJyTX5VeOv2wfHnibWWstWupmt0fa0bMR05PHpX9j8Oz9thYS8j+/e&#13;&#10;EKjr4SnLe6R+6f7P/htfi/4tuLC4gXbCwjjlByZEBAwCMelfoN4j/Zp0m98GSaLqcFtCPOBKRkKy&#13;&#10;oPUHpX87v7M/7ZutfDf7JqOn3McSRSeWBEpORnIBPf8AOvsf9pD9uH4yeJ/h7L4vglWCzQqge2BV&#13;&#10;3JHVsGvacJX0PpZ0JXtFnuXizxV8LPhrDf8Agxrm2wIykcWdyK3qSPWvDfEn7QnjF/B8fhvRnFpZ&#13;&#10;SxybEtufPHv6V+RfgL4r+LfFPjyA+JHluI5rncTMpOwNz3PIPvX378a/hl4g0vw9p+t+HftFy+o2&#13;&#10;cTW8kalY4y/3tmOM/WonRtrcyq4ZQ1bPEviDqWvR+B7n+1RM5uNwijEm1h655/GvgXS9H0Oyvks/&#13;&#10;ELr5U0hIZgSAx56k81+nUXhe2svDkUnju6UmOEhILhgzMSOmPUmvkb4jfC4eIobY6XPDHGXaQ20Q&#13;&#10;+aPJ+UNntUauNjJe97pY8M+KvD1n4Tu9Bsoo1tyzL9oRPnOeuBXx145+FGv67qYHh+0lma9YLErL&#13;&#10;lyuepHYV9BaEdO0+6bRS0sseRHJLbqSsbL94ehr6p8FeO/g38HfD0uvXiz6trFyp8qaY5ihUchQO&#13;&#10;xrgqUpJpo86UJxfMj5I0P9kX4e/Cjwm3xG+Pl01u5h2aZpSH52Yj+LvjPvX4kftMJpOq+KJr3QYI&#13;&#10;4rXeyQwr97YCcZr9Hf2oPj14s+LniS4uryTbbLIY7eCMkBUH1OK/OnxBob3NvcNcjDN90sQSMdcV&#13;&#10;35fiXKTUj0cpxUpScah8PXkCJKFIwR2rFfJcKoxnrXo2uaS0N4xxg7vlJ6kVyF3YbFbbuEhO48dP&#13;&#10;avXPoGjDRygfcCCPu46HNR5JZUGM/eGOoPepmDMR3Cmq+4LJ0+bsaBEiANuL8EtxX+in/wAGT4A/&#13;&#10;ZW+NwU5H/CxtMwf+4Wlf51pUvETGMdv/AK9f6KX/AAZPD/jFX42/9lE0v/01rQB/bBRRRQAUUUUA&#13;&#10;Ffg3/wAHJFk2of8ABKzxRaBgu7xT4YyT6DU4c1+8lfjR/wAF6/gz8X/j3/wTh8RfDf4G+G9V8WeI&#13;&#10;rnxF4euLbRtGiE11JFb6hFJM6oSuRGgLHnoKAP8AOM8N+DtPvbGK0vp4FVtrgsc7WA4yDXWfED4Z&#13;&#10;3WqQRN4YBmtInjWYRkHLkfMw9siva77/AIJQ/wDBUBBKlv8AAv4nYZN0Zj0znd6Z319J/AT/AIJs&#13;&#10;/wDBSzRormLxV8EPiFAZU/dmTTsAEDuN/rQB8xfDfQovAlzBqupPFGY03xwMwywHQcHrmvn3xpYn&#13;&#10;UdevtcklDSXM7S7gwJ5P59K+8PiX/wAExP8Agple608mn/BL4k3UW8uvkadkDA6ff9a8sH/BLr/g&#13;&#10;qFeQP5nwD+JiOqNtL6X1z/wOgD5c0fTNO8R3dvpEV0jOqtCrE8gnpkVT+Ivwjm8E3wi1GfJnVWHk&#13;&#10;8ou7kZPfivsT4Mf8EsP+Cn2meMIbrXPgT8RreCO43B7nTMDH13mvoX4x/wDBNb/gpF4lh22PwS+I&#13;&#10;NzIvQxad0x0x8/YUAfl/8JH0PQNXU3twuZGIDnnk8j8BWB8SPh1PruuXF5ZtHKHbcvln+DOcfWvo&#13;&#10;TVP+CVv/AAVft7tm0z4AfFAfPkPHpnP/AKHUcH/BMb/grlBM5H7P3xUztwr/ANlZbJ9CXp3A+PbH&#13;&#10;wO+m3TvdQkKpDJ1OATzk9sVWk0SeDVXu4lCnoqgYzzkc/TrX65/Dv/gmV/wUh1fwpqVt4x+BPxEh&#13;&#10;ukt99r9p0zDM4XBC4fk145P/AMEvP+Cos7G3T4CfEzgk5/svAJB4530XYHg/wMvk0bU5JpCqyKzF&#13;&#10;P4RyMAfTg14f8Qb+21Tx5d3igMTKWZ8dCfRe9fb1t/wTB/4Ku22oC6j+BPxOBYAMBpnAHp9/oKJP&#13;&#10;+CU3/BUG8cXM/wAB/iWkgOWP9mdee/z0gPnD4OX32vUbrSZgXjmtyIxncrOPVT3/ABrktWurnS9U&#13;&#10;nSWIo0EjKjZwQPfPYV+kfwc/4JO/8FIbPXWv9c+DHj+wCDdH5mn7VJ/76rqPGv8AwSZ/4KH3uuyz&#13;&#10;WPwc8dyRTL+9MViPv8E8l+RQB+OHijUbv7NtjwZMfvGDZyzelec2btJskklZzIduw/eGMjINfrJ4&#13;&#10;j/4JLf8ABSc3W21+BPxFmXGFKaXlcds/Pya8z/4dA/8ABT24u5JE+A3xJQAExs+lnv1H365cS52t&#13;&#10;A5Mcqlv3bPz1N1LZoyA+YPLAy4yQV6cfhXPWHjC/iVrUttklckuvYHtjsK/TYf8ABI//AIKfJCkJ&#13;&#10;+AvxLdV+V0Gm4Hpnl63vD/8AwRZ/4KK6nqscmo/BH4g2keRuMum/dHoPnqqP7yP7xBh26kP3kT8y&#13;&#10;5Ljz2N4/yyEKqgYw2O554rs7WxkvBG6OMqoJwMYz6V+hPjX/AIJB/wDBSuK/it9B+BPxEmgjJXKa&#13;&#10;f17ZOX6VT03/AIJGf8FRF1qGRfgZ8RY4TgSFtPG1fyeuj0Ov0Pmn4aaXeyawluyujja6ueSTk421&#13;&#10;o/GjSZbHXpLmY+WDEu/cOc9/pX6t+Bf+CW37ffg+2t9Vvvg548uLlBu8oaeDgnsfm7V4r8Vv+CZP&#13;&#10;/BTHxhrj3P8Awo/4kSIcgFdO3DH/AH3QB+Sy7pw3mA7ASFbP8P8A9ftWZpNjPfar9lh6ebsVhwRn&#13;&#10;61+qWj/8EkP+CkmoQ/2bc/BLx/bJuw8s+m7CwA4wd/HpWxbf8Egf+CguiwnUtO+DPxBlmgORE1hl&#13;&#10;n4PIy/NY1sTGE1B63OStj6cJqm73Z+e934MGhXltLMrMrIpYr8qsy9QSeCc16X8ZtGi8d+CrK70X&#13;&#10;Ba3hEcuCCQR0xt9q++9a/wCCXf8AwUY8T+ErWF/g34+s7iKUsBNpu5sEYXID8c9awPD/APwS1/4K&#13;&#10;ZabfxWVz8GvHzWxO15Bp+5G5ySRv3fnWsa0XL2aepr9Zh7R0r6n4cXHwz8QqzSG3kMZb5d4K98Zy&#13;&#10;R+laWgeDWg8QwROHyjhyqkZyOvPfpX9GXxD/AOCYP7cdt4esI9G+Cnji8nwJLkW+nqSMkcEbuo9K&#13;&#10;8Fuv+CSv7e9xd/29Y/A34hRTj5RGdP2hQ3dRv5+tM1k7LRH5b+ONJvZEiktYjLtTj5c57n8a4Xwz&#13;&#10;o13oWrCTXIpFgWMshCbijE5DbfXtX7Xap/wTX/4KJXdvDHa/Az4gxtszI7aaD0/hxu4571yHij/g&#13;&#10;k3/wUQleK/tfgv8AEC4d48yINPHynPThqwxOHjWpOlPZnNjcNDEUZUZaJnwj4f1a+8TQLb6BHPbq&#13;&#10;cRSGTH7wZyTn+Hivpj4u/D6y8R/DCwXRyHmtIwL23b5Tkj7ynvXsvwj/AOCZ/wDwUm0nVrmPV/gf&#13;&#10;8Q7eARnyzNpwwx9sPwcV9M/Db/gnd+31qWp6wvib4OePbS2itJfswuLAKZm27UVPmwTnmuTKclw2&#13;&#10;Ci4UFvvfqcGRZBhcupOnho79Wfzta18I54rksYX2hixZTn5fStUfB6G8FtHPhd+CAwwQT+NfrZrv&#13;&#10;/BMH/gpHdyXBX4IfEMIGLKq6bndjIGMPXk9z/wAEu/8Agqg9+MfAn4kNEAME6cDwOn8WRXpHsnxT&#13;&#10;4e+FOkeC737Zql3Gq7Rjr3P5V6NrltY65pzab4aYTbolzKpGSR9DX2H4q/4JXf8ABSfxB4QhlHwR&#13;&#10;+IqXsJ2GAaaQWA6H7/8AOvOvDn/BL/8A4Kq6CyzxfAr4moyNjA0sHcPwfFAHw9ceCvEFvEtr5WJV&#13;&#10;fYJTkAknrz9a9b8DeA5NLvhc6uXllZtiFMHLEcflX6wQ/wDBMv8Ab4vPBVpdXHwY8dfbGT97A+n7&#13;&#10;ZVOOmA1ed6Z/wTb/AOCkMOrxSTfBD4ghIZcozafxk85PzdKAPFtP1KbwtoUkl7G6yOqxsXyAQRxx&#13;&#10;XzH428RWkF40l5+8DY8kxBcA9Seua/Wv4k/8E7v2+vG3hpYbP4KePIbu2QA/6AFVyAOVG6vljxF/&#13;&#10;wSi/4KO6xpsKf8KS+IDSxESMDp2GJxjjD4orLmVrszq0+dWvY/N7WPGCSCd7fBcsqxsNudoHHP8A&#13;&#10;DX1D+zr45XxLHNpmqRiZUhMbxgYDcYOSOvPer9x/wSL/AOCnrzOW+A3xH2sxUsmnfw5443819Y/s&#13;&#10;8f8ABLb/AIKKeChJqWq/Bvx9ayCJ3WKXTdrEn+H7561z4ah7O+pjg8P7LmV73PibxNBpvhLV7i8S&#13;&#10;2Rrd5dkUTEYUnqc4zWDpniKIglYYnyp+Z8AqBxjgV93eL/8Agmf/AMFIvFtjJIPgj8QIrkTu6N/Z&#13;&#10;/VTzn71eZeH/APglb/wUz05fs978E/iFMXkYlzpuAATn+/W8m0m0dE5SSvHc+ShORnUXtW/dsdoi&#13;&#10;UY3EnaOa9u8JfELxHq2lyeF9YdJrIxiRLeUAqG9CB7cV7l4p/wCCX/8AwUhuLFbaw+CnxE3Id++P&#13;&#10;TiBn0xv5rW+H/wDwTS/4KTaNbn7V8EfiInyFWjfTsk5999ZUpSd3IxwzqSTlM+H/ABv4J+GetsbB&#13;&#10;Y/sTu26UJwoOevv1r55v/gsmjPPFoc8VztdmEpYZCDpj1r9CvGv/AAS5/wCCnl9eG40v4FfEtnG7&#13;&#10;5v7OyDk8fx1wNl/wSv8A+Cq8V3uuvgX8TGTZtwumkcHk/wAdVWpRnHlkViMPCrDknsfnbP8ACnxb&#13;&#10;eTsyqoRHCA5GeelfZv7OX7M8dukninxBdxx29mouJkA5xn7oJ7mvbtG/4Jdf8FR0nZrn4FfExVMg&#13;&#10;250w9vrJX278Jf8Agnl/wUSsfA+q6DrnwZ8f2j3EY2JJYYLMucAfOcU6VGFOPLAeHoRpR5Ynw74x&#13;&#10;/aT1XQL82PgcxxWcKiNUKqzuE4Ofau78PfFO68S+GjqWtpYyOXEo8yNduAOhPrUXiz/glN/wUrbU&#13;&#10;2EHwR+Is8a9Nmn7g24567q9h8Nf8E1f+Ch2naJEj/BP4gwSmEK6nTsEHB4AD4Hua8PiLE4qFOH1X&#13;&#10;e+p8zxZisZRpwlg976ni/gbwN4A+O/idPC76attJK58yaEBhnrkelef+JvBfwl+Gms3ekaXFDdT2&#13;&#10;0xiZXwQdpxx9K/VX9kb/AIJxftzeHvGdzrviv4VeNdMWC2lZJbqz8tpXCHaincQSTXxP8TP+CZ//&#13;&#10;AAUo1vxjd3tl8EfiPNHLcSOJ49PypDH/AH/xr18HVnOjGU1Zn0WArzqUISqKz6nyTf8Ax11GG5Om&#13;&#10;6WFgtYcdF2fcHY966LQPjdouuRrb+J7NLuGNQfMPDYPXNd+//BJb/gpnJdh5Pgj8RmXBzu04dD2+&#13;&#10;9W2n/BKX/go/BarGnwO+IbFxj5NO2kDHf5uadXEcjStcrEYlU3azZ5hdQfDLWtaiv9Bt41S5dfMt&#13;&#10;2Zd646lAfUda+gLvwZqVt4eW807TRBpiSDZMEAyyjoX9++K87sP+CXX/AAU1tr5PK+BXxJREc5aT&#13;&#10;TfTjgh+lfs3L+xb+2hF+xbo3hVvhR42l8S2+ovJPpxsP3ogKnAyGzjPvXkZzlFHEw9pOLbWqXQ+f&#13;&#10;4g4fwuLpe3rQbaV0r6X9Op+KPivxJ4kt9E/s7TmESxkvvQlmRhzjpnH86+UI/iZ4v/4WhYaXqkkg&#13;&#10;2Tq+SSN5Xnp61+lviD/gnV/wUk/sm4vLP4I/EN7pnZwsen7yVzwvzv2r5n8O/wDBL7/gqXe/Eiz1&#13;&#10;vV/gL8TfJD/vbifTAAuT1+9nivC4Tr4uVWUJU1CC8tz5jgivjnWnTlS9nTXla5Z/aW+LmvavY2Fw&#13;&#10;qrIfJXzSDkgCviGx+JF1KymRxlcqCnDZ9BntX6jfFv8A4Jd/8FHtW01P7M+CnxDuXXIeKHTSd3p1&#13;&#10;evk2z/4JJ/8ABU/zJPP+AXxMAc4G3S8AA/R6+wVKXtG76H6HChN1XK+iOe8I+PjqOlC0dGkLrjdn&#13;&#10;J61+if7Di+HJfiReab4hOY9U0+WxjzgqrlTtBz3Jryn4ff8ABLD/AIKQaPZSLN8EfiFDO4xGzabj&#13;&#10;ZgdOWNeueAv+Ccn/AAU18Ia3a6/afBzx9HIswklQWBHOfvcP1rsudia6ni3xG1M/DPxNqWhavBJH&#13;&#10;9lupI0LcLIm44UAe/Svjfx38QW1q1lt7WKRgVGDIoBXJ6A9eOlf0EftG/wDBMv8Aa5+NfhDTfH2n&#13;&#10;/DHxfBrjW8cGoaa1oFfzEHL8nqcDnNfEaf8ABHz9vm/UpefCvxjCF28/YS271/irynkmG9p7VR1Z&#13;&#10;4b4cwrq+25dT8b9V0S5bTHuGVnLDCqwLIp9QM1D8KNBu9Y+IumaXcln/ANIRPKAzwSOg9q/dLW/+&#13;&#10;CQ/7Zw0a306z+FvjeQ7WMjDTc4I7csOtXfBP/BI39tf4W+MtM8WXHwt8YanFC8dxIltYbnVe6FQ3&#13;&#10;WvVbPcbufm3+29qdx4R1K08I2/3xaQmTnaNhXIyvbGa+F/A+jzeINaIIJjwPNlC8YU8EeoHev3L/&#13;&#10;AGvv+CX3/BQr4tePrrxl4W+DHjm4geNRHA1hhlAXG37/AD9K8D+HH/BKf/gpLpA8q9+B3xDtnB8u&#13;&#10;Njp2Au0Zzy/Q55FeZnVetRw96CvJni8QY6tQwspYeF5HyjD4M0Gz07zNOmR7mVyDOBkjae39z619&#13;&#10;X/CDxfLp3g+7XXpzM1pmIREj5x1r0F/+CVf/AAUQnmlYfBn4hRs27ZjTto3EY6hs4qe8/wCCZX/B&#13;&#10;SfSNFNlY/Bb4gyyygbxFppIyBjBJfnPrXncOLEKEqlZt+p5fC0cSoTqYiTbfc8B8V/GG88U3EENq&#13;&#10;6xxQIUSLdkkk88egosvF+p3Fm1rFNGv2Yjz/AOHfkY4r0LR/+CYX/BTTS5HvD8CviMLgup503IA7&#13;&#10;gYfp612en/8ABM//AIKXzQh7n4J/ENXWYysr6cfmHXH3692M5t22Po1KpzJLY+b7jxedHtmmuJpG&#13;&#10;YDzfLjbkYOME16F8O/2i/EXh+Ge5S+aJ40yQW+9zwPl716Lqn/BMn/gpJfQtNJ8EPiNlmbeiad8x&#13;&#10;9P4+a4i1/wCCWX/BTJHcx/A34kRNJLuYrpxUED1/eGt2jqH+J/jpq/iA/wBoX9yjkkGMtzmPI9QC&#13;&#10;TmvoHxj4/s/iF8PPDkMdtbreJbiHzl/h2/T+tedaX/wSl/4KU3lpHHcfB7x1GeFIlsMFQD676+sf&#13;&#10;C3/BNb9tnw14PhmvPhR4/u9QsQTFZrp5Akz237untSA/LPSJrrSf2kPCFhclmlHjDRVAzn/mIQA/&#13;&#10;hX+sDH/q1/3RX+dj4V/4Je/tp+KfjH4U8e3nwj8eaW1h4m0q8vPt1gBGkcN3FJIxbfnaoUkn2r/R&#13;&#10;Oj/1Y+goAfRRRQAUUUUAf//W/v4ooooAKKKKAEPIxXyN+2hb6RcfBWS21xPNtn1K03R+pDZHX3r6&#13;&#10;6r4k/b21O10f4BT6jfHEUWpWhY/V8V8J4n1qlPh7MZ0fiVOVvWzsfmvjHiq1HhXNatD4lSm162dj&#13;&#10;8sLmy+Gjymb+zYtxQIW6naOlcnfeCfg7q7G41GJUQqqtGAijjp2/rXjN18WNEu7t9N04qXVAytuB&#13;&#10;DFuw75rwz4rSeOLbUYTpcheJ1RyEBGRu5r/LSjxJnH1n/aZ8rffqf4u0uLc+eI5cXPlk/wCZM+2N&#13;&#10;O+GfwDFusZQPEBzGCASM9yMGvQLOw+CGnWcX9iaXDuthsSQrkgfUnmvz78O+Mbx5bYX0bwvt8kqi&#13;&#10;k5Y96+mNHV1sPKU7mK/N75rgzLj7HYeai0rtPoeVmvidmWEq8vLG7Wjs+h6zqOveEryNra3soIwc&#13;&#10;r90d+/c14F8Tvgt4B8eaXHbXMiQRQKzkDaMk89wa07iB1fBVhz1rltdvrrT7feFkcMcHaCQPqK+N&#13;&#10;wniBjo4qNWUbyufB4HxTzNY6FWcbyvvsfL1p+yP8G5nnv45oxckbAgIALZx6Vuv+wVpE3h+41nTL&#13;&#10;i3lTy8Q26kcke/rXIeJ/EFxBqVzPA4tnDMwB54znt/TpXjGl618XrPxHJdaNfXjWc3DoGk8lF/iZ&#13;&#10;Rngmv3/JOM6mLqt1ajja2738j+n+HuP6mPrXrVHGzWjej8kfSHw//YHWO5j8U30lvEsDBlEki5+U&#13;&#10;ZI79K+sfFHwueK2tv+EYurU/ZkDBHmXGVHPQivhzRPiL4h1zTpdKvL94gSVjZnYZOQDXm/j7WPF/&#13;&#10;haQvZ30kiBCN4YgfN2x1r6vF8ZYbHV5Ze1yt6an2uYcf4XMcTPKpxUG9L3vofpT4w8KaxrPhmKxu&#13;&#10;pICnl7GeKRTyR1x6V8V6X+zn40upHh8PQRXYdnaZyCu3BOAGHOfYmvmRv2m/FWjaN9mS4fzFUjeW&#13;&#10;JK44xg+tfcf7N37Qsh0ZL/UCRG5Xc27dvLdznjNeHieFf7PwtWrSqJpvax83jeCY5Zg62IpV7q97&#13;&#10;WNn4V/s4eNdOJ1DXrVBIbgRxyFwPKX156/Svp21+APhyxkm17W4VIMRYuQvztjjaQOKp+I/2gNCW&#13;&#10;yX7PLFJJvGI1YKTgZxXm8H7Q6ahFeWOqMlpHF8ixgkq3HUZ/pXw1KWHnOWOUZcy8tz82p1cJOpLM&#13;&#10;VGXNHsrXPnjx18I7G9vp7VVDq8h3SFgMBjkLu6YxXxD4/wD2dxLqDW/hyW2clsNDEQzROTwSw6iv&#13;&#10;061H4m+B77w2lmttFcxoxwI+Cw6sXY85rwzTtQ+Ht9Lc3PhK3P23fiVGOcjPGMHpX1+R8Q4pyliK&#13;&#10;U+RL+Y+/4b4rxkpyxVKfJGOnvK33+Z4P+z7+z78SfCGvpq5+zXQVuSDvfA9ic1+r2j/B1teEOpXf&#13;&#10;7t0Ilmy3lgHHcHtXwcPiXqvw51bz7SFY3dGeZnGQmT6/4V82eO/2y/HXju7u/CulT3FlEjNbebFI&#13;&#10;QZCeM5HOKzzPhpZ3jY4jG1b2S1j2FmvCVPiPMI4nH1r2W8FpY/Xzxf8ACqytvDl7pn2+2MV1lVeG&#13;&#10;VC6luueelfKS/sp+G9cCtd61Y28cb7WLzgEjHXGe9fgX4o/ae+JPhPWJ9COqXLmCR1Ilnck4OOcm&#13;&#10;uKH7VfxAvpxu1KYqDuYGT7hz6dxX7Xh/BbCUqMFRrtJ6p21P6Awv0eMDQw8VRrtJ2d7a6n9P/hX9&#13;&#10;ney0GZdE8Fa3bxWoG69uPMDg5OTge/Sveofg74K1HSZNIbUIrtSNpkZl3gnrj61/M74M/aj8d+H/&#13;&#10;AANNrUWpXEsty4jXcx4GcZxmtnw/+0l8WNdvY59M1e4+dggWGQ53Dv1r5rM/Beh7SKjVvLu+/mfK&#13;&#10;Z39HrCupBU63vJ35mtb93Y/b/wAafsv/AA/8J2T30VylzOjm4VJSOB6DntXx5qfhPxBF4rGruoNu&#13;&#10;rh4IY26DoODnjFfHXif9rbxr4dn/ALN1y8ku7iJMAM7Nw3XPrXFXH7T+o63cQMLueNlO75TggDsT&#13;&#10;npX1uXcI1cNR9jiJc6XVH2uWcC1MNQdDEzc13X4H3L4v8QzafqDxozAOrRhuQMnGce+a+UtU0TxP&#13;&#10;rXiN5oDdPE0mIHG4kk9enarPg74sXHiW5mbxBNGyDM0W/kk9ulfRfgL4raaZ4rGNbdWAYh3jB5PT&#13;&#10;B7V5VHw/WFbxnPzOWljxqHhb9Tcsaqrk56WZ8p+Jvhd41uYvJMVzIH4MjbuAeg/OtjwT8J/iPpdr&#13;&#10;9ne3lUHCs4Ukkdvw9a+/bvxr4W0LTVuvEdzGskn70qgUkgnIz7VUg/as0PwRD5dtb2t1kBw8qqQw&#13;&#10;zxheT0rvWHcqDh0Z6ksIpYR0rrU+J/id4M1rw/o6aFJJObi46Mq4Cgj9K8G0r4FeKdUJmmdgiZDb&#13;&#10;sszZ6V9aePv2utC8eeIZvtWm26yhCkZCBVGeK+aT8Z/GsHiYWtk628LsEY8FdoPGK+vyzKowwaj7&#13;&#10;Ro+7yfKIQwEaftWrCTfsw+JdTjE8NsxkfaPm6eler+Hf2XPiB4T0X+1rsRNLgrFCGXdt7YGM0y7+&#13;&#10;NniC2hzFeSr5ec7RzmuY/wCGlfEy3CNLK87x/JHJMxGQfbOK6sM8MuVNuTR14aphFy3bm4s8q8a/&#13;&#10;DLxZotxPe6pDO0jkOUCttGTnPFfK/wAQdH1m0f7RCJBGxzl1OQ3fntX6MJ+00NUC2WrtHcyiMh45&#13;&#10;B8uB2JxzWrZeJvhn41so7zUNIiWHd5c4jUEgg9R9a1dOm5yrvT1On2VKVaWIelu/Y/Knw9oup+I7&#13;&#10;8RW8cgAUI7FS2Oeue1fUnhPwTe31zB4b0WyafUJ3jtrZdvzNK7BFUf7zHFfqd4Gg/Ze8Lxhn0dJZ&#13;&#10;LgKpjJCsDjIzgYr3uK//AGdFt49d0fS/sWoWssctu9u4jlWSMhkKOMEMrAEEYIIr4/iLj2hRtTi3&#13;&#10;ZNbH5/xX4nUMNyxjdpPdduv3kuk/8Oi/2KtcsvgT+03p3jD4lfEEJHF4x1Lw8k0ukaNdyKPNtohF&#13;&#10;c2u8QE4coksgIPIb5B9SftD/ALHPw5+A9z4I/aS/Zg8QXcnwy8V3NvG9pPcPcrZtdx+ZbTQSy5ka&#13;&#10;GUKVZZWLo+BnnA/N2+8HeDLjxRdeJIbE3FzqFw0huLoeZLJLISWO4/MxJPJyck96/Rz9sjW5PhH+&#13;&#10;yB8If2Jorhj4im1C38S6xbyPh7O182WaKFu4O+Xp6IexFe3iOIsvzjJ8bF0FFQheLtqpdNerZ9Ji&#13;&#10;uLMrz/Isx5sPGKpwvGSXvKWiSv1b7Psfa3w+s9FfwJr/AMV/HFy9p4R8JWEl5qElsNst28a7hGh7&#13;&#10;Z4BxgkkAV5V8EvEGgftp6Drmn+HPDk3hDW7S1fU/DZ+2SXEGp2y9YrhZPuy8r86nHzZwMEV2P7RQ&#13;&#10;0zwh/wAEmZkgb5Ncv9NtLiROd5lv1ByfTEeK5D9hXXPD+k/Hrwr4e0mVvMnsriEpGpAIW3LsG+gG&#13;&#10;a/MJ8OfVamQ5VWwyqxxcU6za19+/wy3i46Wta+t9z8cfCywFThrIa+EjWhjop124py/eNpcsrXio&#13;&#10;Jq3K1tqfAHiTxGI4JLqWC5W5jla0MbfehmhYrIjDsQwIP0r5G8U/C/xD8SNaMF1bSzZjDq7gKq88&#13;&#10;8/jX2Z+018evhh8H/wBsP4q+A9ZjVls/E32mKLblEN7DHO+AOmGc8Yp/wn/aj+F/jf4xeE/AUFor&#13;&#10;2Wta7YaXKFATct3OkRG7r/F2r8dj4U5tluaVsJhVH43GMpPz0eifS1z8BXgnneS51XwOEUbqbjGc&#13;&#10;30vo9PK1z5X8GfA7xvpl3FpmpnZYDGxpAQAAem4Y9K+uPDfwssZbY3USpFh/KCBdwdR3z71N/wAF&#13;&#10;JPjf4G/Z8/aO174A+DdPFqul6Rp2pIzzPIX+2xeYcb2J4+tereP/AIy/Dv4M/wDBMr4bftZXeltP&#13;&#10;qfifWbbRLuYzOEHnPcgv5ZYqP9SOgzX22K8FuIFTxko1IurSvezeqW/Lpvr1sfouK+j7xRGlj/Z1&#13;&#10;qft6KfMouWqX8nu6t30vynS6FpcHhqxa4dNixR5AGMfWvkj46wWuvMCtsbiSR9wO0EAflu61+jX7&#13;&#10;IHjv9mn9pf4J+P8AxndR6jaXng3QZL3VdQ1MiSytg1pNP9phitjvdYfKYlWyxxgcmvn79gr9sX/g&#13;&#10;nx+1/wDGlP2Z/C3g7xHJqOoaZdT6T431p0jkvZLRN8mII3P2bemXjX5hgbW5o4S+jlnT+rYyVenF&#13;&#10;TTespb9n7u/4C4K+iVxDN4THzxdOKqJtXlK9+0rR3f3LqfkN4h8OeILu6nj1SRra0wFSMA5IUY25&#13;&#10;bpXl2taFoOl6Y+oywNIpBO3AZjg8D8a/UTX/ANs//gnb+zl+1Bdfsn/FTwp4h+KGuW3ixvDfinxD&#13;&#10;DGtnpGizyXHk+Xb20jpJcGDcvnSDaCwbyzgV43/wVH8BeBf2TP2p2+EXhK0I0HW/Dtr4o0WAkyNb&#13;&#10;xyyyQTRFm5KrJEShJJwcHOK/oTJ/DnHYLD+3xlSN47pa2P6nyLwkx+X4X6xjqsPd0cY62frZH49a&#13;&#10;p/Yt1q0htdNdFZ/3YcEc/wC0BxivQPBMt/4cgkg/s2FpJZAxaNTgA9Ac17p4IvfBOoXGbmxSWQku&#13;&#10;HUE7QPUV4V45+MS6b4quNH0iBYrdTwzIRkgnA5r6elUVVRjzuy3PsKXLX5YOo+VHsV54R8HahZPc&#13;&#10;eKLCQSC3fdIgIBVgc1/en+yPa2Fl+y38PLTSwwto/BmkJAG6hBaR7c/hX+c/4k+Ivi7xQkPlzyRg&#13;&#10;wMfJTGDtzwfrX+ix+x80jfsp/DdpRhj4J0YsPf7HHX3nBHs41KtOHZM/TvDh0o1a9Omuif4tH0fX&#13;&#10;+eR/wetwmT9oP4FY7eD9eIH/AG+Q1/obA5zX8EH/AAeJ+Ap/GPx++CM8Jx5HhPXFJ7c3kJr9FP1g&#13;&#10;/g/jjLJgL830/wD1U+GCSSYw7BuNeya58NLzTS8ckgDhwEGOtcTN4evLPUFlucgIASVORgfShuyY&#13;&#10;nsdboOl29npaFomdi27GO4ru9J1MqphkIUngDstU9Jb7Ram0G7ao81GQdverlrpNzdSi4WCUjpId&#13;&#10;uF9j9a+Hx+F9pKSqI/NszwntJzVWN9dDI8TNPv8ANLq0aryFHzH/ABNcDM0kaGSMDLnIDDPFdX4i&#13;&#10;tbq2kVGSRAOV3A/rWfBpVxqLBIkZiV3s2DgZ/wAa9DAYP2UEj1cpwTpwXMtDK06d7mQRxg7lBZcd&#13;&#10;/XFdbpdvqltfpc3CpjAEeScg+jVoxeGLjTpY1lwocZVo+oPvW3Z2AuL77MGzM7ZDE/LxW2IwvM7I&#13;&#10;6sXg1K/Kj9Hv2Ofh1c+Ibk6nbSAPbfvCnTe390E1+xnw78U/E74S+KbbXftJt7SVVldZmyDGOq/p&#13;&#10;X5p/AK0uvCXgq01OCRYjJtM4HB4I6mvva38Uaz43iS3uoPMtYQAJAMggjA/CvxviqnT57N37o/AO&#13;&#10;NKNL2nLe9tz9evAH7Znw88QwfY31G0tboSIN8jAbc8Emv0S8D/Em58U6LdDw7rem3SRWoYeXOinB&#13;&#10;GeOc9K/jW+L3ho+H4pV0l2S5ZWYeWSCCPUiuN+Fvxe+LvgrWUaz1CeNZU2GFGY/UV4GUcBUsfWU6&#13;&#10;U+WzR8vkPhnRzTERnRqctnfY/Yr9vP4xSw3MmmWipNK87R3KQjLZHU7jmvwo1q7lufEs3mxkRk8r&#13;&#10;KvHzZ7ivZPif458UtcLqdw08ocCR0mYlge5Oa8Hm8SXF5d7bwNGsgyjHkFu2T2r+lMtwEcLSjSTv&#13;&#10;Y/rzJMqjg6EaMNbI+kvg9e2Uuo2ugXoMYknXy3RcoM8fNX2D8QLq10mKD4em+ZmuZcypjMSAjjiv&#13;&#10;m/8AZ78Pa3rd7Hfx2+SpUsODkL3Wvtz4h/C7xC8sOu29hPJIyEsyISV44BNeg+XoepeNz4NvPFc+&#13;&#10;n+L1GEiNrMiB41wHUcfrX9Cnwrj1b4p/sbzajFaXc0emW73KagkEhGMHaqMFwR9DX5I/s9+Bvhbp&#13;&#10;fx10/Xv2pYNvhHRYrvxFqViwZZNWfToXmt9MT5T813OEiIOBsLZIr9aP2Vf+C437TXiz4qMfGfhf&#13;&#10;wdpXw4glFra+EdFsJIbmy09W2DybnzNrOkfO0xBGxgBR0zqwUluZVqKqRsz8p/iZFpn2PT760vGu&#13;&#10;NSV9stu5JwW4APUZrlvDmk+LvEerx6FoukahqWoSSbWtNPhkmlZcckLGC2O2cV+pn/BbX4X+HvhB&#13;&#10;+1N4Wm+Bum20Z+JmgSa3PplnGqqL+zmSIzQRqMRi5SVCQOGdWbqTU3/BQzxZ43/4JYfsofCv9mP4&#13;&#10;B6nNoHxJ+KC3HiH4heNbFzFqjR2Kwl7WG5U74ohNOIkCEfJESOXYnldB3aOOOF5ZNX0Pxk8W+GPF&#13;&#10;vhC7urC7sJ9BlgkdpotRjaGZfXKuByfcV5dpugz+Pt0GnJm2hQs87A7Nx4LZ6Z71/Qd4h8Jv/wAF&#13;&#10;LP8Agk7e/G3x9c/2p8TPg9e3FpqXiBABd6rpFssdxIl64wZHW2k3hjzuiJ6u2fyY+IuteHfhP4At&#13;&#10;PAfgtYGle3D3cjqMu0q5XbnnvXBisO+Y8zE4V3s+p+dPif4C6Vb6iEuNQGXdsFyShPPAxXgHxN+C&#13;&#10;7WG+XRpPNR4yQVHfv7CvojUX8a6sxttLtLvUJYy0zQWMUkrRAn77CMHAHqeK8zivdR1u+j063e6u&#13;&#10;p53CLawAs5l6BQByTmqwtJxkmXgsM4TXMfmH8QvDzaNqGy8Rg+fLXPY14/qVtK8peN9zKMHPTFfp&#13;&#10;p8ZP2aPHlvrM0er2l3ZXIhF19n1CNoHIPoJAp/Gvl3xb+z18UfC/heDx9d+HtYGgXt2NLtdd+xzC&#13;&#10;wlvGVnECXJTy2l2qSEVt2ATjg17rPoz44nt3jdlKg+Ye3r3rNe3dgWGB2b1zntX0p8RfgL8aPhZo&#13;&#10;1jrnxM8I+J/DtlqWf7Nvde0m7sILsdcwSTxIsnHPyk1Stv2d/jVfeAH+MFt4L8Wv4TQZk8Tpo94d&#13;&#10;IGO5vRF5AHvvxSA+fktjEoR+Nw4+lf6J/wDwZTReV+y18b0HQfEbTB/5S0r/AD7ZNNee3LeXtKcF&#13;&#10;SOQK/wBCP/gy3iMf7L/xv4wD8R9Nx/4K0oA/tIooooAKKKKACjAPWiigAwB0pMLS0mQelACFQetO&#13;&#10;oyOlFADQoBzzz60uBRlaMigBaKKTI6UABGf6UAClooAKKKKAAjPBpNq+gpaKAGbfmzQV9zT6KAuN&#13;&#10;Kg0BQKdRQFwpCM8UZWloAQAClwD1oooAiMQPrTfJGcip6KLjuRGMUCPb93AxUuQOtFO4rjdoznik&#13;&#10;CKOe/rT6KQDNueD+dOAxS0ZA60AGAetJgUZFLQA3aM559KXaKWigBm0Zzk07aKWigBAoAx6Um0Zz&#13;&#10;7Yp1FABgUUUUABGeKbt9M07I6UUAGBSY5paKAGFOOKVVwuKdRkDrQO4mAOlLSZFLkDrQITAowO9L&#13;&#10;RQA3aO3H0pCmfWnZB6UZFA0xuzv1p9GQelFAhu0ZzSGNT1p9FA7jQoAOO9BRT/iKdRQIh8kdqk28&#13;&#10;YFOoov0G3ci8sZyakCgUtFAXCkIB4NLRQITA6UuAetFFADQoBzS7RS0UANCKDkUFc596dSZHSi4D&#13;&#10;QgA5o2Cn0U27gJgHrTQgxjmn0Uh3GhQKXAzkUtFAgowKKKADAopMrS0AFFFFABRRRQB//9f+/iii&#13;&#10;igAooooAK/Ov/gqA1wf2VL6O1Qu0mr6fGcNtIDTcnPtX6KV+Tv8AwWb8cy/D39hzVvE1udrJr2lQ&#13;&#10;BuuPMmxmvB4owTxGXYihH7UWj5rjLL3isqxWHjvKLR/Oxp/xM8MeDtYl0zV4oMxgA3Skbl989+a9&#13;&#10;z8GfFz4R+LL02moX6CR/9VJcuCgAOAPxr8J9Y+L9r4kvJdUurh8lSH2HJ5PUVz2l/EbTCsL6Y1yW&#13;&#10;jOTJ06N69K/kDiXwtoYxqNRpNdT+DeMPBahj5ctdqL2uf1FeCfhb4Z1u7GoeHpY7mMv5gaJgUB/A&#13;&#10;171D4I8E+HVLeI9UtrRgu5zLIFUZz3Nfz1fBL9pvx3o2juPDN5NI4hOYS2AB68V8/wDx0/an+KWu&#13;&#10;PNp2p3kqlZPLkdWOAp9RXyOVfR6wSqqdap7TWy7o+EyX6LGAVaNTFVlV106tI/pg1bxJ8D7dsRa/&#13;&#10;YPklNyyqQSPcdq4G98W/Cm7t5ZNM1O2mZP3agMMkt+Pev5KNQ+OfiLT410u1vZJZF/5as3G1sn8K&#13;&#10;m8L/ALTHjaxwl1cyMzOF+Rz93tj0r38X9GbA1LzjPlfTT/gn0uN+h7ltVurGry66e6j+qO4+AXhn&#13;&#10;xvIL1b6K3XzM+XIy7drDkgg1zHxD8KfD74S+DdQt4dVtZbplYQoPmxx0zX5beB/jvr8fg+2utQu5&#13;&#10;Q80XAeU/hXyv+0N8SvHNxYmZbwqr/vPLLtll/wDr10ZZ4C4VVY0a03JJp7W1O3Jvoy4FV1hq9RtJ&#13;&#10;p9tuh+vnwwsfCHirTrWRLuxklcER28TLvLdyQO9X/j58MdTtPDa3Fq8RmgHmMHXl19Bj0FfzqeBP&#13;&#10;jd4t8J6vBcWd20LHLwnecKe+cV97+D/24/Ht5e28OvTQ3kfC7HBdGAGME18/xF4A1KGarGYKem9r&#13;&#10;nzXFn0X62FzpZhgKj5U72bDX/BM0+lzaj5cm45P7oDJwfbnFfWf7JtjcxxT6VfxApJETG0v8LegB&#13;&#10;71x2nfGz4T6/FPNrKQ2ZJ8ycW+PLVVwSMHpmuN1X9sv4M+BdWSy8JSTXQjJdSMKN4OQK+yh4Z5lj&#13;&#10;aDpJrlfmffR8Hc3zCg6F0ovZ3/yPubxB8KtRkklubeGSO4ZtyMh2kjsSOg4r591nQfFUF3Ml080R&#13;&#10;jyyiXO52HQYHY+vSk8O/8FUvhlHE767ZIHlZUlctgjjBwPbFd1dftT/Af40aYIrHWbazvHYDdKQp&#13;&#10;2Z4HrXx1PwlzjB88JRVSL6rdHwEPAziDL1KEoxqRfbdHktvrFs+ljSppDHJJcF5nXO4N3C17n4f8&#13;&#10;M+FLHRmbT3aO5dVDSO7B3IHX65ry/Tfhnpmo6ikmk6tbGGSUu0okDAg8/hmvddG8P+HLW+jtHvrX&#13;&#10;Yi5Zmc5LL/ez/Svn+IfDTFxpqNJS7tHy3FPhFj4U1GhGXdpHnXiDw5deI9AmjnjEzomFOGZgQe7d&#13;&#10;/wAK+ctE/Zxutc1K41OSJbMRMZWRgwMjdsZ9a/V3Rrz4anSRZXOoWkWEaWWFSPm3DsSfXmvDfiZ8&#13;&#10;d/hl8Or0R6bbQ38UcG1ndhlZfXg818xw9wrxHiHPDYTDODvu+x8hwvwXxZi5SwWDwkoO9+Z6KyP5&#13;&#10;xP2mfhF4ktPG95Fb20qsz5KgHPX1UV4PpXwm8X6hIsP2SdScM+1ScV+y/wAUPjB4P1/XJNe1G2t3&#13;&#10;uJyAUQDAU+/sK84Hxn8G+HrDZFZwh5ScKoG4g+9f3NkWWuGEo0cRK80kn6n+kHDWUungqFDFSvOM&#13;&#10;Un6nzp4I+D/ib/hF102OBj5Z8ySOcZJHUEdK9E+EHwg8T6f4nn1W8jZba0D3MYwAuccDP9K9i8Of&#13;&#10;HjwjqRW0vIhaK+cuRk4X0Iq1b/tC+Hxcy6PYtbRwcL8wP7wZ65x6VrVyNKUpymb1+HY806kpo+Hf&#13;&#10;i62rXXiG61G6jUksVX5eoPHavKITLpEKzS+YEdcBHHIJPUe1fpp458O+HPEltDcQqjGVQytEo2+u&#13;&#10;N3X9K+YfEPwsnn1GK2MDIisSH6bscgYripZfLlaaucOGyyXIlKNznPAN7MC0U7kEwHax4Az0r3Dw&#13;&#10;kdTt54GWYSB8YxnqKvaF8Dda1yGFLWNUIjDGReh9K9h8GfCy50FvM1yWKNY84MpwQ3avDxmUYnEU&#13;&#10;akKat2R81mGR4rFYaoqStvZHiHxU1/VJLmMyiadgFi8nqMH0x3zXjd5q+oDUjb3UcqqEwiSSEFT7&#13;&#10;Cv0O8QfC6e6t2vY2WZU2urxAE4xn+deEeLfhLqMijV30+RGBBViDvb6DFfmX190LUa8LW0+Z+OU8&#13;&#10;a8Ilha9Plt1vuz5N1CIX2prc+cRMgAURhscdc+tep22iXs17b3yyl4Sivv2gfMevX9a97+Hf7Mfj&#13;&#10;z4g6kVs9Pkt42IdZ5Fxjkdc19nQfsYarpegiPUpUjMY/5bMBgE8tnHv0rtjnLgvZc2jPRjxDyWoX&#13;&#10;0f4XPznu7GOW9JaNlUruxHyGYepHSvN/EukObppGhkjDAqAePm9j0r9ltE/Y08I+JLEnSdWto7mA&#13;&#10;Kpd2GxlJ+YYPevO/in+wD4xntYrvRYvtUSMWLwHhgOQcnipwuJdOsoJ6PqZ4TGeyrxp82nc/FyLT&#13;&#10;r2JZJYFAAfAY8jrzmvsvwZaR2PhKF4F3SSkM8iLjHrgHvXpmn/speNpdVj0i7sktYFJV2Y4JPuMH&#13;&#10;mvqSx/Z78K+HYbSxv7hvN8siWPfwOOMLxj619BnGJlKlypX06H1WeY2TouMdW10Pm7w7pNvey/bn&#13;&#10;QqmGWN5ACwbBG5j0FUW07xBL5t1bSZWNzkE/eXoW54Ga+qb/AMHeE1svsOg3aNcANHHHGwUhgc5Y&#13;&#10;9/yql8P/AAh4o0bxBYeJL630rULjTb9dQgstUj86zmMXKrOgZN65wduQDjnivxbOsFjKdeC5bR06&#13;&#10;Xt3fmfzxxBlmYUcTTiqbUXZPS+l9Xbroeg/C6zuP2Wvh7bftaftIaZdXd25P/CrvAXkyyS6ldR42&#13;&#10;anexopMdlC2CgbDStjHy9fnvwxpP7Rf7QHibxP8AtRePNK1LUbu2t59Z1m+1INbW1jbRgEASS7Ix&#13;&#10;xhY4lOcYCiv091z/AIKWf8FPLWy+3eD7L4TR2SusNvFd6Zes4UcdE1BfTjAr58/al/aY/wCClP7U&#13;&#10;Pwauvgp8S5fAmmaVrMkD3k3hexure6lSBxJ5XmTXc6hGZVLDbk4HIr9ixmFyOWCjhqeLaSWsVCzl&#13;&#10;K27d/wDhkfvmY4PhuWXxwtDGyjFK7ioWcpW3bvp28lofT+ifFS2/ap/4I++OvCXg4g698Or2HUri&#13;&#10;yU72e2trlLzzFA52tEZRn+8hFdn/AMEy9nir4oaJ8QNWlQWnh/Qb7WL+/kBSK3haHygXdwAAAzHP&#13;&#10;oCegr8pP2VfD/wC0N+y74nm8Y/CaWL97avpmqWV9H9ostStnx5kN1ATiSMnpyGHYjnPsnx++LX7T&#13;&#10;GtfA3UvgT8LvDPhr4feH/EMLrrv/AAicNxHPeW5OXgM00kjxxP0MaMFwSo4JFfP/ANr5fWx2VV6l&#13;&#10;RqeF05Un76V+Wz2t39NLnzrzvLa+ZZLi6tSUZ4T3eVK/tFG/Ik9klfXrppdn4l/tR/tFaf8AtD/t&#13;&#10;gfE345aLLu0vXfGN/JpTJuCPZQP5Fu574aNFbkd66/8AYj8e315+2l8LtHmMjR/8J9oKON26P5r6&#13;&#10;LGPSvGR8CZtAnlsYUkjWN9rwkYVNoxmvtf8A4J3/AAEm8V/t2fCrT9LXcYPFtlqty6cbY9Pb7SxP&#13;&#10;4R4r9IoUKdfHRqzjdyd9trs/V8LhKOJzGNepTvKck9tm2e3f8F99M8UaD/wVC1rVGjeG31fwXocm&#13;&#10;mtKjBbgRxNC5jOMPtdSpAzg8V9dftufD34gaR/wQM+BXgzWNF1KDW5PHGixrpFxA8V20t8999mTy&#13;&#10;WAfdLvXYpGW3DA5qn+2X/wAFe/2z9C+OPjj4GDwb8IV1TwX4t1PR/D/i/U9NkvtWsbVZmFtNDBcy&#13;&#10;PCk5hKEuMqTzs7V4d8Of+Cpv7Y3gP4ETfCDV38F+P9Qm1OfXbHxL41gkvr/Tb+eUzrcQrv8AKeS3&#13;&#10;mYvbsyjyjgDIAFfoOIhhaeKxFR1LOomvQ/TsVQwVLF4urKs/3qa22Pd/+CMA14fsn/tZ6V4hikgu&#13;&#10;LXwRd2UttL8rwyxaXqCSRsp5VlYEMOxr4S/4IO6K1l/wUK+HVwoKpFpmqkjtlrGUD9K90/Z9/bV+&#13;&#10;O37IvwLv/B3w30D4W3Z8SebJ4svtW0+8u7rWJZlZZHv2+2xq5dXZSFVEwTheSa8u/Zp/bZ1n9mDx&#13;&#10;bffEf4YeAfhhp2tTNJHY3EdhqEsWnRyRhJIbRZL9mjjfbk5Zm5YBgpC159PFUadPCQU7ezeuh5lD&#13;&#10;G4enSwSVWypvXTzufMP7U/h21uP+CpHxfvFJEzfGrUGA25/5iC8Zr9OP+DhZ2b9uv4fREOY/+FSQ&#13;&#10;OxAOBjUrzqPSvmxP2udA8afHW8/aU+Jnw9+FcniaWdtQvJbbTr+K2vtQZkZLu5t2v2V502DDKQDk&#13;&#10;llY4NWP2r/21/iN+2v4j0y9+LHh/4bzXemw/ZdO8Q6Np97aaxbWZk8x7YSyXskTROSSVaI4JJUrk&#13;&#10;mt/rEK1PF04zu5O60N6teGIo42jCpdzd46W8zw/4E2fnaDdakYhgK5DImRjtk9s18v8AjrbqfjK6&#13;&#10;hgtGI807i+WUY9B3/A193aJ8VPhX4G0STQopQwVFQllAO4jleO1c5pfjz9ny+1WVryI+aVGwkDCH&#13;&#10;OfxzXx2FwGIhGTnFeR8LgsuxUY1HKKPjDTodXgu3LQlVyfK+X5elf6Pf7Iauv7LHw5WT7w8F6Pux&#13;&#10;6/ZI81/DBfeMfgRDfOYg25MyMFACquO2a/uy/Zcu7HUP2bvAN9pf/HtN4R0qWD/rm1rGV/SvtOA8&#13;&#10;PXjWqyqxsml+f/BP0Pw1w2Ihia060OVcqX4nvI4z+dfxy/8ABzx8Oj4w+LHwv1h0Z47LwnrAIX1a&#13;&#10;5iIr+xuv43P+DoD4gah4M+LfwosrVykV34b1fzs9wLmIV+mTnyq7P16pNRV2fxG+Mvh5qq6m1xDH&#13;&#10;IdzFQh54PTNanhr4B6jdGLU9V2Bdpd7cdXA7V9X6Fq1jruthTB5yu/C479a+iJPh1plwYZl3QRtE&#13;&#10;CQ2Qd/8Ad+lYyxUVsYPGwWh8A2XwlS3nSeysGEQYhkfC5HpzXT+NfDFraR2wtYhFH5Oxkjxw3YnF&#13;&#10;fZjeHNAtbO5e9vo1MTYSNz0es3x14F0a60PT5IjExuslivUD1rkqyU3do87ESjUex+YGreDxfMYZ&#13;&#10;STMhyJDznJ4XFen6Z8OE0rwpH9ms5mll+YsU5Occetfon4B+BfgPwvo6eJ/FFpLevdN/ogVQyhk7&#13;&#10;E1ufEHxrp0tlF4fsdLgstoKo4Ubl2+v1NcNbMKVNWkzzK+bUaK5Js/N5fgxr+uWCvfRLZRMNy+Z9&#13;&#10;8j2A6VftPgHDFqVtPC+/YyjAGOh5NfS+vzandqbdmDBQEEuSCPwFdL8P/D9xrd2NPEM8syyKN46b&#13;&#10;M88+9fP43iTlT9mfOY7ixwj7mxLcQpp+i2+kMr4LquyE/wCFfa37PsuoaFbsviSOZLZowqpKMZXH&#13;&#10;XJFdM3wn0mxhtbq2so2by1D/AMRD9fwr3XQEttB0DzfE1qkwIAiglIBK9AQfQV+J5jmUMRNwbtdn&#13;&#10;88ZpnEMTWlBvVvUg1r4O/Dr4g2Uuq2rsYZLdl8wN8wcdtvWvHPhX+yvB4x8fweHdIG6COb55m6gZ&#13;&#10;796+u7jS7GbQ7bVPDjGGDGWS3HByOc/TvXnfwq+JN34B+JqpojF5Z5WRju+UEnp9a/QuAcqq8zrc&#13;&#10;zsj9O8M8mqxqfWFJqKPprxt+wz+zhZWI0/xXqkj3aqpkS3I4A7EmvkP4hfsGfD/xfCul/DLUFjkw&#13;&#10;37u5KjP91c9jXdftE/GLU9C8QTy6nlJJPmkIGT83I4OK+U9N+O/iK61SOa4mkji84Krx8FuPlPbN&#13;&#10;frc68mtWfus68lG9z9Fv2Pv2MPFnwe1LT7j4iRiSwhmDBmxIGXqF3DIwcV+6Fj+1d+zb4N+z+Fdc&#13;&#10;8OaRlIiZXkhUkgdOtfAP7L3jPXB8HJNf8VXT3gB/0dZuQg28A+n1Nfmj8WviLNrPxHm1LTrWWSBJ&#13;&#10;/Lu41c8Jn5ttcPt3Ldnm/WL6tn7qeKfix/wTw+P+j3mj6r4fsba7J2k2e2Jxn7xyuOnp3rwbwP8A&#13;&#10;8E2Pgtrnj618UfDzXj/wilpONR8Ri8ygtLCH95J844JZQVHPfPavxm+APwW+Mf7U37RJ+G/wKspA&#13;&#10;89ybq5nnZ1t7CyiZUe5upAPljUkAAfMzEKoJOK/pl8W/sU/tTaJ4S0z9nv4LPotp4LRI5fFHiDUL&#13;&#10;5hquvXbAeazRLEwhgTlYogxwOWJJrpjGXxLU66calueOp+IvxL/ai1j9pD/gpnH8c5tLeXwj4ev9&#13;&#10;M8G+D7K7h4g0qK8VXudpzh5nd5T6Ahe1dt/wcj6FrXiX9sP4Y21vBLLbWfw8vbqKSNS22V9RcSf+&#13;&#10;Oolfrv40/Z1/Zt/Zc/4R2L4ovp41XVbrydJsIsfvvIw0srnAY7GdTkcfjiup/as0rwR8dx4S+PHg&#13;&#10;zTE8XT+GhdeG/EFlYQNe3VrFebJIpHt0DSbBIh+YLjD59caUsRN8ylGzNMPiptzjNe9vY/OH/gjP&#13;&#10;o95oX/BPb9oo+KUdLOS31CRgyFBt/sN/MIB9ttfh1c/BfTLjwDpfjDxPqrPcTWMb4LKxxt+VfWv6&#13;&#10;Rv20/wBoXwz+yR+wtefBya0s9N8cfFOZ7K18MwAQ3NrpdwFimubqJfmjzbqUAcAsz4/hbH83Pxx1&#13;&#10;W7XwvBothttha26Ewxn5j8vyjH4060naKKxFRvk7n6bf8G9EM0H7U3xaW3B+zx/DMrFJ3Lfb4/8A&#13;&#10;Cvyv/wCCVn7NFz4x+Lth8b/G0ci2mmeNLdrad+ENwL9TGB6k1+rH/BttEmr/ALQXxKt5FlWWfwDH&#13;&#10;DNLIDx5l9GBxx9a9d8O/sVfF79krwlo/hj4sXmgeAvBHhnxnDq2u+M9Yv4vsl8i3wkgW0ijLTzzT&#13;&#10;qAqRCMEE/Ptwac78keUqpzTpx5V1PiD/AIOBPixqvw//AOCp2m3lkunXD6Z4A0HU7W21W0hvrUzp&#13;&#10;c3jKJbedXilQlRuSRSp7givsT/go1+358R/hX/wRh/Z3/at03w94Q1Lx5q/iHT4dI1LUdMgaw0LU&#13;&#10;jpupK+qWWmKq2f2kRxOsIeMxRNIXVMquPBP+DiH9h/41fED9rTUP2tbJUtPBll8OvDOi6XdAfaJd&#13;&#10;c8QXOrzWi6NZQxEytdeTN9pHyFTEjYyxFbH/AAVD/ZZ+OOqf8EFf2cvAdp4T8RTan4S8Q6bq3iTT&#13;&#10;rbT7iW70y0l07Ux513AqGSJEM8YkLgbCwDYrqi2m7nerqUmzoP2N/wBt7xt+3p/wRQ/aK8b/ALf+&#13;&#10;i6D8Yp/hCbrxRpln4htls4tSbS7FdYsYbw2IhIEVzCyM8QRpIGMb5Bbd4p/wb2/8Fav21P28P2yv&#13;&#10;EH7MH7Vl54e174da94A1OSx8KWWg2Om6ZpC2TQxpa2sVtEn+iNbSPC0MpkyApzkEt2n/AASb/Zb+&#13;&#10;PFz/AMEWv2sfCP8Awievx3vj7w/qdr4Otbiwmhn1nOhvErWcbqrTo7uqxugKueFJPTzz/g21/Z1+&#13;&#10;Inw+/bRudcvPBuvWFjonhXVdL1zW77Tri1gtr+Qwf6FLJKiqtxk58oneByVA5q1I0Uj+WX4y/sia&#13;&#10;34Q+MnxJ8L+GbKRNG0Dx74g0PTkyWYWen6jPbwD1OI0Wv7av+DRv4eN8O/2bPi5aOHU3fjzT7jDj&#13;&#10;BA/s1K/mi/a38FfGH4SftifFPw18R9P1rw5JefEXxLq9hBqtrJbLd2N1qlxJb3UBkUCWCVGBSRCU&#13;&#10;PrxX9a//AAbK6ra6n+zz8SEi+aaHxlZxXEo6O32FcEfhWaqpy5TCOIi58qP6aKKBRWx0BRRRQAV+&#13;&#10;YH/BYL/goPrf/BMH9h3XP2uvD3hm18XXOj6xpGmLol7ePYxSDU7tLZnMyRysCgbcBtOenFfp/X82&#13;&#10;P/B2Su//AIIveNFHfxd4SH/lVhoA/A8f8Hv/AMXe37Pnhv8AHxTc/wDyDTf+I4D4w/xfs+eG/wDw&#13;&#10;qbn/AOQa/hsNnOV6cdSB1/CovsDrw2R359utAH9zH/EcD8Xt20/s+eG8en/CUXP/AMg0f8RwPxdP&#13;&#10;T9nvw5/4VFz/APINfxYL8CfjM+JF8HeK2VgGVl0i9IIPQg+VyPcUk/wO+M1tC95c+EfFMUcaNLLJ&#13;&#10;JpF4qIiAlmZjEAAACSTwBQB/aiP+D4D4wlto/Z88Of8AhUXP/wAg0h/4PgfjCMg/s+eHOOv/ABVF&#13;&#10;z/8AINfwy/YwW3pz7ikNpKrFUG73oA/ub/4jgfi4Tgfs9+HP/Couf/kGnL/we/8AxgJx/wAM+eHM&#13;&#10;f9jRc/8AyDX8MyWbD5tvI61L9ilbDqOM9qAP7lv+I374vZx/wz34c/8ACouf/kGpR/we7/GE/wDN&#13;&#10;vfhv/wAKm5/+Qa/hoNnKrbQmRjnjpUq2zyD93jg8g9RQB/cof+D3X4whtv8Awz54b/8ACpuf/kGr&#13;&#10;cf8Awe3fGGXGP2fPDmSef+KpuTj/AMka/hsWDGSylh7VtWUUSIGYHP8AFmi4XP7k7X/g9V+Mlwhb&#13;&#10;/hn3w8D6f8JTcf8AyDU8v/B6Z8aFj8yH9n7w0eejeKrgH/0hNfxLaUAZl3fdNWdSSFX2gEbgR7Zr&#13;&#10;NzZk6h/abJ/weufGlZPLH7Pfhv8AHxVcf/INW7f/AIPU/jVcJuH7PfhvuD/xVVx2/wC3Gv4hDC5I&#13;&#10;yGOO69K3tOTyCGYZP93vS9oxe1P7Zf8AiNJ+Np6/s9eHeemPFVx/8g0j/wDB6T8b0yG/Z68N/h4q&#13;&#10;uP8A5Br+Lrzp3TCIoIPUDnFAsNRvW+VGxn7wU8/Wj2jD2p/Z7P8A8HqPxqgQO/7Pnhzn/qarn/5B&#13;&#10;rJl/4PavjLC2x/2e/Df/AIVNz/8AINfxnv4e1i5LsIpMIe4/lWDqPhXVpOTA2Bjpyc1amVGof2gn&#13;&#10;/g91+MW8oP2evDfyjJ/4qm5/+QaaP+D3f4wk4/4Z68Of+FTc/wDyDX8ULeFLxdwKPGf4tymsqbQX&#13;&#10;jbaikN19eKd0XdH9uTf8HvPxgXg/s9+HPw8U3P8A8g00/wDB718YB1/Z68Of+FTc/wDyDX8RCaLP&#13;&#10;KAFUbs45OOa0l8Fa3dRCSO2kYZxmNTTC6P7Zv+I3j4ycbf2e/DfP/U03P/yDS/8AEbz8YP8Ao3vw&#13;&#10;2T/2NNz/APIFfxVw/DPxLcDMVpL8v94Y/pUk/wAMvEkDFWgbhd2QDxQF0f2nn/g96+L6jn9nvw5/&#13;&#10;4VNz/wDINN/4jfPi/wAn/hnrw5xxn/hKLn/5Ar+JebwhqduD58D5A54PSssaVcBfLCkDv1oHc/t8&#13;&#10;P/B738YOv/DPfhvGOM+Kbn/5BoP/AAe+fGEDI/Z78N/+FRc//INfw/NYEjDA9M7R1qL7GHQ8YwOn&#13;&#10;egV0f3Bj/g9++MR6/s9+HMd/+Kouf/kGnj/g98+L5/5t78Ofj4puf/kGv4cv7PZI95B5qYWZ245B&#13;&#10;GAPxoC6P7kof+D3D4yTNhP2e/DfXB/4qm5/+Qa7TTv8Ag9A+NV/CZl/Z/wDDihRk/wDFVXP/AMg1&#13;&#10;/CNZW7JOowcg45r2HQPktZEOW3YCipk7BJ2Vz+0+f/g9I+NcRO39n3w42OP+RquP/kGq8P8Awenf&#13;&#10;GyaTYv7PnhvHqPFVx/8AINfxg3xiwdq7SvJHqaz7VYnba3BP93pzWUqrRg6zXQ/teb/g9G+MYQH/&#13;&#10;AIZ/8PbicEf8JTcf/INRj/g9G+NJbC/s/eHfTnxVcDn/AMAq/i1WzklYCFckDB596l8lxlguTkYH&#13;&#10;oaXt/Ij6w+x/aLJ/wejfGmI4k/Z98PcdceKrg/8AtjUU3/B6X8aYyAP2fPDxHqfFNx3/AO3Gv4yR&#13;&#10;aTXByyHc2BwCRVz+yLmbK+U5A4ztPbrT9sP2zP7I2/4PUvjMiMT+z74cyDwP+EpuOf8AyRrOl/4P&#13;&#10;YfjPHGW/4Z78Ocdf+KquP/kGv49F8C6rextKYJPLLA7vUHpWdq3w++xAyTgkYz1wCaftS1WP7F3/&#13;&#10;AOD2P4zooY/s+eGuf+pquf8A5BqtL/we2fGWHh/2e/Dg9v8AhKrn/wCQa/i0n0qF1H7s4XP41jPp&#13;&#10;kRzvB5Xqe1XGfcuE0z+1k/8AB7z8XwcH9nvw5/4VNz/8g1E3/B778YV5/wCGe/Dn/hUXP/yDX8Pk&#13;&#10;1hJvOAPbPpUKWEpXpyOpqy7o/uJX/g99+MTDP/DPfhz/AMKi6/8AkGmf8Rv/AMYckD9nvw5/4VFz&#13;&#10;/wDINfw5TWUwUEg/hTRYyAbgrE9T7UDP7kf+I334wfxfs9eHM/8AY0XP/wAg0n/Eb98XicD9nvw5&#13;&#10;+Pii5/8AkGv4axDITnoTxzSPasflAJY8ccUCuj+5U/8AB7/8YQPm/Z88N/h4puf/AJBpB/wfAfGA&#13;&#10;nC/s+eHP/Couf/kGv4bk02UAMR14wf8A61K2mzqu/YeemBigZ/ci3/B7/wDGADLfs+eG/p/wlFz/&#13;&#10;APINOH/B798XSMj9nvw4f+5puf8A5Br+G42U4XCqSPzqMWUgOSpHtzmgLn9zC/8AB718YGGR+z34&#13;&#10;cH18U3I/9saaf+D3z4vgZ/4Z78OY/wCxpuf/AJBr+G7+z5HAZgeuKlXTJGb5u/OR60Bc/uPH/B7x&#13;&#10;8YT0/Z78N/8AhU3P/wAg0D/g95+MBO0fs9+HM/8AY03P/wAg1/DudP8AIHPzMalj05VUSup9uKAu&#13;&#10;f3Cf8Ru/xjPT9nrw5/4VNz/8g0D/AIPdfjL3/Z68N/8AhU3P/wAg1/ERb6RLM+5F3Aj5R6Vebw5c&#13;&#10;o25gCeuB3oFdH9ti/wDB7r8YSM/8M9+G/wDwqbn/AOQaf/xG4/GUnA/Z68Of+FTc/wDyDX8Scehv&#13;&#10;ncFI9sVpWvha8A81VP40m0HMj+1pP+D3H4yPnb+z14b4/wCppuf/AJBpR/we4fGUnA/Z68N5/wCx&#13;&#10;puf/AJBr+MGz8CyOAJWVSG3ZOe9aY8BRlhIpUEHn04pc6Fzo/ssP/B7f8ZVOD+z34a/8Kq5/+QKV&#13;&#10;v+D2z40IMt+z14ax6jxTc/8AyDX8btx4Rjhg82RE+tYb+HklbySFOeML60+ZE+0R/aEf+D2v40Lj&#13;&#10;/jHvw3gjI/4qm5/+QaUf8HtXxpPP/DPXhzP/AGNVz/8AIFfxer4ahVT5wbKsMAelacXhyIxsCPvD&#13;&#10;Cgdc1POgdRJXP7Lj/wAHtXxoU4H7PXhzP/Y03P8A8g1Mf+D2b40gZP7Pfhzpn/karn/5Br+MaDw7&#13;&#10;CJSHAxja/sagudItLRlaMFt3ykGhVEJVUf2fH/g9m+NIXcv7Pfhv/wAKq5/+QakH/B7F8aiAT+z3&#13;&#10;4bwf+pquT/7Y1/FsNLhZwXTqOlTLplpA7FFOB/Wh1EHtUf2mx/8AB6x8bJBlP2efDjfTxTcf/INX&#13;&#10;Lf8A4PSvjnM+z/hnnw3zwB/wlVxn/wBIa/jBsrKJkwFb2z3/ACq/HbYfzGyMHjb1qVWRP1hH9mkv&#13;&#10;/B6V8aoSd/7PvhoAf9TVcZz/AOANVf8AiNT+NZcf8Y+eG9p5z/wlVx/8gV/GDe20m/dGd6lsFccg&#13;&#10;ms8RgyeVOnVeQO3vUOuQ8Sj+1M/8Hp/xnxkfs++G+mcjxVcf/INakX/B6F8YWAZ/gD4dwRn5fFVw&#13;&#10;f/bGv4jBaxxt907SPxzWhBbTqoWBTk0Ks2T9ZP7g/Av/AAeS/F/xd8QvD3guf4CeH7eLW/EGnaK1&#13;&#10;0PE9w5iF9cx25kC/YhkrvyBkZI61/erEcxq3qAfzr/ED+DdnOvxl8CSvjKeO/DoP/gyt6/2+4hiJ&#13;&#10;R/sj+VbQldHTTldXJKKKKosKKKKAP//Q/v4ooooAKKKKAEPAzX4/f8FwdMj1f9gvVNPkQOJPEmjA&#13;&#10;KTgZ+0cZr9gT0Nfhp/wcN65feHP+CbWranpzlJl8W6AqsDtPzXOOtcWYxboTS7Hm5xG+FqryP4Xd&#13;&#10;Z8Oy+GvGc+jakCgfcYwvAwew9eK25vCk9tp4vtCZjHt2smOAfWuMtvGF/wCMrcSaqC9xbPuil4JO&#13;&#10;Ogz1r2b4UeILnUNX/sC8hLNKcbXGBX4xjcL7O7eqP59zLCexblL3kUvhl45vNA1NbaMhAiCN03ck&#13;&#10;j1GK6DxVpkXj5J7wSGOcP8yryGOfaut174IahHcyavosRAkk81twxgkHjNet/CnwlaxRMNXMETEl&#13;&#10;ZYzgsT65xXz2Lx0aUoyw6vdny+MzGFCcJ4Vatnyv4Z/ZH1nxP5ep313a2kMjE4JO9lHtXf3P7PHw&#13;&#10;20SW30rUdTRnEozIqhjn06ivYfHT6nYu9loEislu2ERG+YKw7cV87XPhDVdav0gsjJPNNLksWYlW&#13;&#10;J54/Gv0jBYyVRx54n6xl+OlVcOeJ+lHwq+D/AMM/GWjpYDU3WKzjADnbtG08nAJrw/4/fAPQPFmr&#13;&#10;Gx8Pa9poWKP7PGkjYLY9ag1zVLb4MfDc6DpsrLqUsO2aQ9VDD5q+Cp9Z8Uanqf2iOaTmUlZWJySf&#13;&#10;Y17OHwiUnI+kwuXrnc+ozXv2VviBo91NJo7w3aKcCW3fzQB34WuW8M+HvFnhm7a21GKe3MbEMWQj&#13;&#10;rnnawz+NfX/ww+H/AMYJ4BdaJM8Ku6SSTs7AFWPPBGK+/wCDwz4J0/wa1t8RZ7G6nePc1xOo3bj2&#13;&#10;Lde3rWWJwSrNwa3ObH4CFduMup+MXhXVtaS41fQfIWUzW7MszE18L+NvEF3pGplSZCwmYFoieD0x&#13;&#10;X7ifEb4f+C9M0w674Au9MeWQlZIFf5mHPAOa+L9b8C/AjV03fEK1uNIuAT+9tm3JI3T0NVkmXqlT&#13;&#10;UGPIcsWHpxpN7H5pv4mvpommWaXDfd3/AN4fnT9A8b6zbaor+dMjr82cn/61fdVt+yx4J8Y3TW/w&#13;&#10;18QWlykp+S1uGVZFPtnGc1l+L/2I/HXhLDyxhpmHKrg5HYjFerXw6jdyPer4eKu5I+mP2Zvib4k1&#13;&#10;7THt7S/mzCg3LvwcDngetdD4y+M3jPS9ZMcV5cxqwJG4/hXjPwH8B+KfhnqKnUbZ8TcSdetdR8br&#13;&#10;K+0m5kuzA0QcCVWZCevOMn1r5jMMvXtk0tD4zNMtXtuaK0NGT42eMYVYvdXTCQff3dB3rI0L4qa/&#13;&#10;Hqf2jVMXkJYlY5CSWH4181weKbmdNjFQ8QbceRtB6Z5rufB9neeJr+N1kZUj/doiA5Y56n61xVo+&#13;&#10;y95aHBVpOiuaOh9T+J9KsvGukG/0iFkmeHiJGwUb6ehr521631Wwu0OqK6NAnzqxHygcd+9fqJ8C&#13;&#10;/B+keBvh5qnxK+IFtCILW0ZbcNyXkIwo5r8/PHfiXSfihd3FxFFHbSNI22NeC27p9eK0yWpGpF1J&#13;&#10;LY0yCv7WLnUVj5/u/HkFmVEU20IpUDnJOelXvh74ymvtYFu0DS7pMbiOFJOfevGvHfhrUrK9bToR&#13;&#10;uKsG2bTuH0PpX0f8BPhfq1zCdTDOqs4LkgnHFe5XwsZ0+ZH0NfC0p0uZM+v/AAt40OjLDBOBJsDF&#13;&#10;iSQu4DIHQivV7L4yeAdft1sLyyMd0pz5u4DB79cV85fEe4sfBmgky3CK2MgHgsa+IYPisq6n9pgK&#13;&#10;thixBY9QelctGlJK1tDmw9CSjY/XWT49+FvA1rNJFIbgbD5MefumvkL4kftVarrkrpZSGCGQ7iH6&#13;&#10;8elfPXiHWrnVtAbWECxhl3Eg7gD6Y7V8eeIvE8t3qGDI+xcgnPyf/WqKWCXM7mVDL7ztsfpP4H/b&#13;&#10;G8SeHZszTEwBdu5zlcfTnNfc/wALP28fC3iKG2t/F1pFMnmhTK2MbT3IzkV/Protw5LpE0jgL8jH&#13;&#10;GwE+vHNevaVDeRxqtsoRwiuSucMeucivFzDIsHWk6dWF/M+ezPh3L8TKVLE0736n9kmj/tJ/CO3+&#13;&#10;H0UPg91W5dA7MIwFHHGTmvl74nftE3Wqw7r24CwErFhOpYYyeD0r8ovgp8QJLzwTFY38sjzxkx7u&#13;&#10;h2npj1xXo3jnU7zULS3gt0ZwEBLHh9o9h3r+f8/yFYfMPYq/Lc/l/ifhmGEzR4bXk6M7fUPjrr2i&#13;&#10;6vIdIvWSJ5Dsw38utezeBv26PiJDc/8ACLi+kMYCqOchsdBuPHWvzKvpbm5ubgXWyJLbGyJso5zz&#13;&#10;nOTWt4NsLFtY+021wXkLZEMjHBI9PpX1H9m0oU3Koumh9m8moRoe1qdVp6+Z+0Uvx8v9T0ltdvmC&#13;&#10;TWuWlTaGHTrn1r4i+IH7SU2o6m9/AzKwfazHqcemD0xXeeGND/tL4cXSmZpGkiaadcf6tl6c55Ff&#13;&#10;Eep+H7T7bIgBaUMdxbODn0Ar0siq01RVS1+h6vDVel7CNVxu1p+J2cXxV1ye8We2LrKZfMLRPgbC&#13;&#10;c5z25r21Pij4o1bT4L21nkiaFtsjbiTnHcCvj7T/AApf2khaBZneJS7AnEe0H0PFehaB4wstCSSx&#13;&#10;lwGmChEOWbOea+kpt1Jqcopo+uoy9pUjOSTXax9o6V+0Jf2VklvqEiOY1z5hbjdSS/tfa1K/kAQO&#13;&#10;keWaTdtPoducdq+YLrwtdarp4vtLiDuzKskI6gnpgCv6TP8Aghz8HPB+seD/ABgPiF4d0bUZY7q3&#13;&#10;MDanZQ3DJkHIXzVbAPtivoMryHD4irZQVn1sfUZLw5hcVX5VSi0/I/FO2/b002zuHhKhxECTExCo&#13;&#10;D7kHPNVr/wDb/wBa8YA6a8kQjEQCxoUwox0Br+5U/s8fs+sCR4F8HHcMM39jWWT/AOQqbH+zr+z5&#13;&#10;C2+LwL4OU+2i2Q/Xyq+hl4dYT4oxV/Q+oqeFeBu5xglLvbY/gh1D4lWOrWDWWpRws9xueTdgHLDg&#13;&#10;5XOa8B+GXxq+LX7Lnxt0j41/By7gj1bRrh7i0+2xi4tXWaNo3ilQspZGRiCAQR2IPNf6NA+AvwNH&#13;&#10;I8GeFQexGk2n/wAbqJ/gD8CnGJPBXhNv97SbQ/8AtKuWhwJVpzc4V7N6nJQ8NK9Gp7SlivPY/wAy&#13;&#10;fxj4r+Kfxs+Mniz4y/EvU7WfxB4u1ibV9RuYgIYPOmI4ijBIREUBVXPAA6103hr4f66Y5IpLmSaT&#13;&#10;7iMjjDDHY1/pVH9nX9n8nP8Awgvg/wD8E9n1/wC/VaCfAv4IxALD4O8LIB0C6VaD+UdXjOBq9Ruf&#13;&#10;1izfW1zTG+HOJrOU/rWr62uf5vNjaapp6/YNWdTDEu1kZ88kcD8K8t8S+JbXQNUFus1qojBY5fC/&#13;&#10;N269q/01pPgN8DZc+Z4M8Ktk87tJtDn846zJv2bf2dbnP2nwD4Mkz1L6LZNn84qvDcE1YayrX+RW&#13;&#10;F8OasHeeIv8AI/y/bnxxa6ggt1u7aIKxcmRwQ345rpfA+vNd6nFHHcxgPuDuHB5HQgZr/TXH7Mf7&#13;&#10;N23B+H3gk/8AcDseP/IVfkz/AMFrvgt8IfBf7BWv6t4H8IeG9Nv/AO0LCOO60rTLW1uFBnUELJFG&#13;&#10;rDI4ODVYrhmpSpyre02Lx3CFehTlWVZe75H8WnxL07UdIuIrlWZ4LyMyNIB0b0rx37TqOnOtxbTB&#13;&#10;GLDbvf27ivvTVvAE/iLwFYILdhJAOQ55wR1PfivnTWfg3JpszTyyeZIxBzwAx9MVwYbEU3KMmeVh&#13;&#10;MXScoylrc8d1DUtQ1GCYJcLG7wtlsdwDz16V/px/sOLIn7G/wsSVg7j4f6FudejH7FFyPrX+Z94o&#13;&#10;+F+t6dameABPPjYDvgFe3Nf6Yf7D9rJY/scfCyzl5aLwBoUbfUWUQ/pX2OTez5pOB+gZCqfPP2fY&#13;&#10;+pq/i+/4OmfD99r3xc+EsNnE8uPDmrBlXoB9qi5PBr+0Dv8AlX4i/wDBUz9gvxN+1/8AFLwR4osb&#13;&#10;mCy0rw/pF9bajd3LhVjE8yPk568Ke9epjpWpSZ7OZTUaMmz+I/8AZV/Z513xr4ut9NmsJBCvRvLO&#13;&#10;DjvmvpP9q/SbX4Ttb6VZ27mYBYmVhgDPGQeelf0EXs/7I37JQsfAngK4sdY14xbJ9S3AwhsfN+Nf&#13;&#10;l7+0vL4d+JeoT+Jb22trw+a3lvAQQgGe3TrXzqxDtd7I+TeIW7PxH1rQYLcFL5zPNdSKzRKcsoPO&#13;&#10;ea6LxBNJdXFppKEeUluvVuhA6cc17nrfwgvvEOvRDT7X9596Mqp6dgSK+lvhZ+wP488V+KdLkutO&#13;&#10;uZIZ5FlZ41ZgBnOOnSuSvmMbaM46+ZJapnPHTtJ8K/s9aXHLG5upHeZi2TsDDIOe1fB3inRdR1W+&#13;&#10;ivbcYQqCVZsliD1/Gv6Sfjl+w81l8O4fD9vIImSIHy34Zj0A9ua/K/xR+yj8T/BeqjTLuxFxLtI2&#13;&#10;wKXLZOVAA9q+PxGJ9+Tmz4OvjV7RuT1Z8PeHPh3quu6rCwjJj3EMhOA3vmvvDwT8Gbrw9pS6wtuV&#13;&#10;XaHQkbWBXp9a+8/2Zf8AgmX8U9Uto/FXjiybT7AkSeZOSpjTht2DjOK+3fFvwY+F2j6VH4Pgv0uL&#13;&#10;izXaJHAHmHH8q+YzTFSqRSh0Pjs5x86r5Y9D8cm8faLoOmM91EWYhhLMgwQ56cGvMtS8b6p8SJ4I&#13;&#10;olHk2sgt1QcM0Z43cV9mfH34S6DfG20rwxA7agfkkihUGNge4I657V9XfsOf8E3Nb8Q+Io/Fvj/S&#13;&#10;ntNKiKyN5pKu+3naAex+lfPQowqTtShebPlI0KVSf7mDdT8EjkfhL8ENTb4HTLLbSR2627NDcTA4&#13;&#10;ZmH97FfPvwa+AVz4Z8ejxl8Q4Ui0iyeSVpd2VkdSSnJ9+tftN+1fqusx6fbfDv4fiHT/AA/Yr5dw&#13;&#10;UQIWdRg/UcV+WHxp8TXvizRh4V0KZYIIxsUxH/WMowSc8cmv2fhaVWlh+WZ/QXBU6tHCckz84P2q&#13;&#10;fE0Hibx7dancyLt87/R1jI2sp6Dj0Ari/hX8Kh418TadYXW7E0o2qinAUHJOenFXfiX8NfEFnrMM&#13;&#10;2p/v43UCRlIOSOgHvX33+x98GddeR9dtvNIhhzsc5WPcO4PrX0+JrWWjPr8XiOSCaPorw/qOo6R4&#13;&#10;N1PwvpZVILMrD5Xdyg656V+cHxD1KH+01vNNiLXMs7pKwJXYenTvX6iXvg27sNL1m5u0QpMnKAkD&#13;&#10;cP4uvWvzb8baS9trBe3dFZZGM7v05+6gFeep31PMhPmRR0eDXrNng0ea/tZry32SzafNJaSsCwO3&#13;&#10;zImViOAcH/69dpF8M/FV9bQ22m674wtooyZppm1q+MjHHKkebwBXun7P3hSDV7u2bVUYiHDTyY3R&#13;&#10;lRz1PSvsfS/hH8ZPijZatqnwc8LXerWli7WgktRHzNjp8xXPFdFCcpS5VJnTh685S9nFv5H4++Ol&#13;&#10;m8K+PV1K21jWdQnsYcRvqV3NdmAkZIjaZmKgn0715Rr3xs+I1jqj+J/BXibWdB1IkRyXOkXs1pdF&#13;&#10;e6h4WQ49icV9sfEb9gH/AIKA65rFxfWfwp8UkO4YGD7Md2PrKK84i/4Ji/t8Xk73V18KfE6hhuZG&#13;&#10;W2ViT6HzjXpRozXvPU9mNCafNJXPkbwH4e8Q+MPGZ8XeK7zU9Z1qeYSi71OaS7lmB6bpJSzMw+tf&#13;&#10;ojoH7APxd+KmhR69pGnyypLG0hllRv4eqk4xx2r74/Yj/wCCa/xtk8Y2F38Y/DGo+H9NtCjsmoJG&#13;&#10;HyvUDazZzX9C3jDS7/4d+AToPw20S5u5o7cpbJZRoVDdMtkjk1z1FUu7I5asKrTcV95/OL+yP+yX&#13;&#10;rXwo/ZH/AGldW8Q3h0TVR4LW2027gla2uITYpNfhkkUhlLzRxIhU53DFfjX+0f4L8Z/GHT9A1n4j&#13;&#10;+IvF/iS4TRkmH/CRajcagkLbeQgnkYLwe1f1FfGz4B/EP4xaNPo+u/D/AMSu16yG+aBlijmCkNhg&#13;&#10;sgDDIzgjg8185+Of2HviV430iPw7F4A1/T4bSz+z20iLETkDHJ35IqozqOEYqLRcatbkhHkasfzS&#13;&#10;ahovxG8YWOkXfxI8YeL9RsfDRWbw7Yahq13dWth5ahUa1ieUiFlAAUoAR2xXzH8ZPGHjtZJrybxj&#13;&#10;4xInRoxbnWb5lMZ4bcnnYIYdQRjFf0Y+P/8Agml+1HY+CPsXhHwRrtzcpC37hI4TuJ6Dc0g61+U/&#13;&#10;jX/gk1/wUf1LWpdTh+D/AIrlWQEBYzbE/rNiuqHtHumddF1HpK/3H5y/CrxL481LxLb6bfeMfFsN&#13;&#10;vEi29pBDrd/FEqxgBAqLMFVQOAoAA9K7j4s+NvGXhq8m0vQvF3imzjuFa4vPJ1a8jMlwQAZXKSgu&#13;&#10;7ADLMSTgZNfcPwz/AOCRP/BRG38R2t1q/wAIPFNpEtwpkM/2YrtHO7ImJFeVftv/ALCX7T/wVhXx&#13;&#10;n8VfAOt6Boct0tomsXQi8p5W+7GNjsefpVzc7XsbVZVFY/KjxBrvi/WbsS6nrOsazKIvKjutTvZ7&#13;&#10;ySOMHdsV53dlXJPyg4yc9a/tw/4NQLt7j9nP4sxuxby/HVgOTnGdPSv4y9I8C6xJcxrptrMzCQgx&#13;&#10;hCAPqe9f27f8GxPgbUvBPwK+KsWowtAbrxtYSKrDGdmnop9O9bUmnI1oVE5n9PlFFFdR3hRRRQAV&#13;&#10;/Nz/AMHX6hv+CM3jFT/0OHhD/wBO8Ff0jV/O1/wdMW8Vz/wR88XxTKGH/CXeEzg9yNWgxQwbP8pi&#13;&#10;2sImcIhyQcfjXY2fgYX8G6dlXcOjY5r2vSPDGkwrFcSQKXYZ21Lr+m6b5HmJGVwQMI3rWTqoydZI&#13;&#10;/t7/AODRT9qn9p74t6/8Xfgx8bfHniPxjoHh3RtA1Hw5Z+Ir+XUTpbyS3MEkdrLOzyRwuipmINsB&#13;&#10;UEAEnPE/8HdX7V/7U3w3+MHwq/Z2+DfjvxL4R8LeIPBur6t4hsPDt9Np41OVrtbUJePbsjzRLEpA&#13;&#10;jYlMsxIJNcL/AMGb1jBafGz44tBuJPhfw+Dn/r7ua5D/AIPA13ftpfBNSMg/DvUw30/tKrUtLlqW&#13;&#10;lz+NaD4SWdtEFabeMYJVcU2T4UWrykqzhcZG70r7C03wtZ3dtstY8sW5z/CCOKzZvh/fTzLEqtyx&#13;&#10;IHOTjjFR7Qy9sj5OX4Uq4ZYHHQ/erI/4VrqEahofmXkjHH519pyfD42lk8Tq4dGJUgfeHU/lXB3t&#13;&#10;h9l+fDBORz6UlVD267Hzlpfwo1fVLoRw8M3G0DNdp/wzn4pkuBbkRgyDJOeAPcjoa+ivA9xp8FyS&#13;&#10;keJNoALH1PFdnquvTW15IFYR4QbyaftBuqfHlz8BtQtJGjmmiG07dwyRmsSf4Tm3bMlyhx2XIr6V&#13;&#10;1DVSwZ+WRssc9689Rn1Sd4YASGPFZSqmTrXPMo/Bltp0O9p84+6D7VSudISYxeYw644r2O58MzQw&#13;&#10;KJFGQCHA5681zt5pmXWNtqleVB44qPaMzlO5xljpdhb/AHsMAee5rVfT4N3mJEo6deP0qxY2qNMS&#13;&#10;/JHGR0rqrez+2QGPbnYM5A5zQ6hnKokctBp8cbAlOc54GRXokUUSW4Q+WrL823Axge9Q6f4flO1T&#13;&#10;krJgPx92tu50h49sCLkk4LelZ+3vsZKumzKO9x54K7WOAAB/Kqt5A0jAINuMcd8102naFfXswtFw&#13;&#10;ADkHFdFD4PnkV57rO7BXgUe30CWLfQ8TuczFiF3A8EY9OtYF7Y28zLH5IGSAHxz719CN4Ws2hcy4&#13;&#10;+T5cL15HesKTwrNLItppdtJdM6jasYy2fp7VMK92FPEtsyfCfgTw8XjW6gSRiQfmHY19F6DoGkQ2&#13;&#10;klvDHHHEHUiMAZIHWvL7fwf8QNLi864067ihyNrvGRkD613Oi6ldWrn7dHJGxHy7hitvaM6JVHYk&#13;&#10;1iyjtIZJIUUK3AyOlcTFbB38oFQShfkfw13moapBqFk6XKcp90L6Z4zXLC8hQRxTRhW3bd56hal1&#13;&#10;CHWdjldd8NW91YJclUBAyxx1FeKa9ounLLhYFxjqBjrX2O+lC607ZZR5RV3gHnrXi3iHQryUFhBw&#13;&#10;rEsQOwrleKfMc315p2PlLUPCkktw8saEKhyoArHl8H30wMkcTYzyQK9/ktjBHukQ5zyPUCmQzIpM&#13;&#10;K8IxHyn1rshiTohir7HgSeDr0HaUb5RkEita28Dz3qq0rbADhh0r6DFiJIBGgzkHnFU7u1EMGx1I&#13;&#10;Y8Dj9a09vc2VW55lp3wpMrJvbZGWyXzmu30/4Y/ZJWdblCpbapKngetdLZF3t9ryMvl8EHgVdTUQ&#13;&#10;5Ma9Mj8amVYupX916GfqXwpjeORo7yFgNrLhTz61yDfDO4t5POhnUgHnCn616uNSCYCtnPJOa1Lo&#13;&#10;utklzHj5hyO9Z+0uc/trnk1j4TvnfbCQ2fl6Y9673RPh1NO6/a1h27wDu649qntorue4SNQVYt1H&#13;&#10;pXc6Ol2l2LdmIweSfakNzVje0f4TaNY3bYfeCu5cDoT2716F/wAK5sktnt0hHAALMMcEZNd58L00&#13;&#10;G+uR/bb7FzhTxzivU/E8emWcKhMfNli2eoBO2gjnZ8s6j4XtLOx/0dcIPl+Trke1eJeJPDkDo07L&#13;&#10;9w42t1x9K+sNcvLK2Z4kAJOGTHfivH/Elt9tmkMgQBogXI7n2+lBpF3PibUtDhkmkaHI6gAjArS0&#13;&#10;z4bNqFt50rkJt6+9el3vhpmleOEb+Tktxiu2trNbbQhCoUEHDt6fWtYz7msallseGRfDvw8sLCbc&#13;&#10;ZQO/Q+lcrf8AgrS4f3ccRAz8x9q9nvzGp8tlwQPvCuO1Z08tCCx55AqlWtoTLEdLHH23gTSGUMx+&#13;&#10;U8AEDNE3g3QI4nwvIyNucE13GliOeRYkBIUg/wCNX9d0SO3sptRiK7lcDYTzz3pSrsJ4my0PED4N&#13;&#10;0Z5yIy6gjOP8mqzeD9OXMh3sB03Yr0nToYmV5pMEgYIPaodStVjRJIjkE8qOxNH1nuT9ZXUyNC8B&#13;&#10;6JdEy3StgLnA+nrVHVfD+nWhEVvEcZ6NyTXpOjNmLAPAXkVyet3LSO0kYy6naD7U/rKKWJ7HFJol&#13;&#10;vG21UVQcdap3ej2jvu2gMvVegruFtG+zLMTuY9T1rHaHzpX54xzWXtTOdaxy8WjRSsUCjBxuPpRB&#13;&#10;oFszgPnhjwB+VdHHDIn+rPGOe/ArY062WUDAxj7xNVDEPsKnibmHb6HZzOCYwSF5yK300GxmKxiN&#13;&#10;BxySMiul0+3sjMS6/Lsxn3q7O8C/Iic4CioeJZMsVZ2OOXRVYvHbRqSPulR1p0mjmJl+Q56YIr1n&#13;&#10;RLS3iXCADauckdatPoyXZ+VTyepGDms/rAliuh4wto2TGIduAcHGa09gW3jLrgZ4I9a9Fi8OzRSY&#13;&#10;lTOc7TTT4Silt2mQvsjP3W6Bqv2pTxBwsdozyBpTx1Of0rvrHw/bGPzJMAFS+MH/AOtWbLpjxkSA&#13;&#10;ghhjb0xitaHVHS3SJVPC4YH+KuedQ46lWT2ZhXlpbTwFTgqK4K6sUhn3xjbt4GPWvVo7G+v48JFt&#13;&#10;hz261OfBUk4zJ9wkbTnJ9+KHWtuxvFW0PGrFT5jK4Dcd66WwslZ8kDkZX2xXbx+CLeKJ1gyzr1bG&#13;&#10;OPTBpY9Hi8vZK/llTtzjNc9aq2rxZy4mvKSvF7HHXdlaCNmGPmGW9zXCXlri4KsDtA49c/SvcU0S&#13;&#10;yDeU02VbAztqra+FdKkunmXMiqcFiMHFRQrtX5mRh8U1G7Z43aWa+X5i/MAvIxyOfSlNlcTSeWiH&#13;&#10;nrj+gr3DUNAtorWOa2SNFx0HVj71zMaQx3hMqkHsVroWJTR1Rxl4OxwiaZdwqDKrADgEjmnm2nWT&#13;&#10;y1BzjJ4xxXoGoyh7dY16g5564rn8qtwXcnfiinW30MYYpsy7TQJpVL3BwHbj271L/wAI4EkaRm+b&#13;&#10;btA9q30lkCxojZxzgDHaliuNlz+8G4HqvoKdOs3c2oVuZu5ltolhaplgJPlB4HrWdHbKsoZBgZ4A&#13;&#10;54rqLjy5lKxBlAOSOlZBgeKYBASjDBI7Vrzs6ZSsjrvhdGsfxg8Ebec+O/DhyP8AsJ29f7bEX+qX&#13;&#10;/dH8q/xOPhlbiL4q+B2Cn/ke/DnJ6jOqW/Wv9seL/VL/ALor0KLvE9DCSvAkooorU6QooooA/9H+&#13;&#10;/iiiigAooooAK/BL/g5Ct5bv/gmNrFvCCWfxj4dAxgcfaq/e2vxM/wCDgHTrDUv+CdOpxakwSFPF&#13;&#10;egzMzdPkuc1jiKblCUV1MMVSc6UoLqj/AD7PDNpqNtCkGySAGQFX2ljuHvX2l4T060097fX7mB2e&#13;&#10;IYeTlcsBx+deY2XxG+HMV7HpOlW2/DAlycr8vU16lN8VvCumSq07R+SeAknO5scEgV+X5lw9XcJU&#13;&#10;+Xc/G844WxDi6aW59m3Ot2Eng0XchEbGHzFEmeo6cjivivxF8Y7Dw3NcrGfPnwQViO3APckmsH4v&#13;&#10;/GiIaVb6bpjvGGiUqqNgMp46e9fDXiLVdUlVnvlLSSKTtz/D6H/61ePHhylSnGM46o+fjwjh6NSM&#13;&#10;JrVHuOo/HPW01FrizkeU7sFmJJxnpnvXoHhH9o+/0x1EvlDfMNzbBlR9cZr4H0u41uaYqrOkecIM&#13;&#10;YyT2Feox2otIrfTJyftEzxhmXk4b+or24ydFJXPooTlRsrn6WmRPiFoDeKru5BEzFW8w/wB3sPrX&#13;&#10;W+FfBXw50qOPxP4rl/cQgSxhCG3kdRjt+VeL+PvFCfDXwbpOgaSF857dZJtwH8QHNeZ6L8V9O1xG&#13;&#10;0zxHEZF2ZXyiV25619BgW5OyZ9Jl7c3am9T274jftaazLdDwv4FjWxs4mKK8WC23tg46mvnb4yfF&#13;&#10;zxfpPg6Ky12+mMtyBNmR8MBVg/E74M2Mn2KzsJJ7nP3ZiCN6989a8P8Aij4H174l63HfrLiEjCxZ&#13;&#10;yI1PavVpYeXxTPdp4WXxzR59f/FfV7Pwskcd3LJ5khbzN3I49a5yy+Ll3exx6Vr0hmjJyzHlgfXP&#13;&#10;Wl8X/CPV9N0qFrbMwjZt6x9seoFfPl5bXOn3zzXSlDxyQTj2ranVvsjooVU3ZR2PpTw1c3eleKIN&#13;&#10;f8P3B8sTq/3iCvzZNe+/EH9ov4h+FPGcVw13JPC0MZWOZiy9OnevkH4f30qanFED5imRSxwdvXoK&#13;&#10;+jPi3p+j3aWuoRsm94wCpPIIHaizcryE7yldo9q0X9ujWYrVo5dMspZOMPIvKleaueKvi1rPx0sH&#13;&#10;1G9jKXEUe1bWLiMjHBwK/POPTJTcebCPlcnG3nJHc17X4G8Wal4b1WK7DFTgDBXgjuCBU1qSnHle&#13;&#10;xFaiqkeQtjT9Qt1lkuY3j+baVUdPqcV9CfAOS+tdfgvtSV/JzuEcYyxOcAGvJ/EPiJtU1f7ZYunl&#13;&#10;yNl4MfKSePrXsPwkjuNK1Rtd1I4t7UiaQM20EDkcGvAzPLpy0PmM1yqcvdkfWn7UPxqTw74Ds/Al&#13;&#10;nMTJcZurwMeemFXA4GBX5e2fxAngYX0sixRq+C+ec9B9Oa2PjH8Qn8XeJbzVbhwxJaOLDAKEB44r&#13;&#10;wL7Pcatc21mdpViMqCNuSeM4rowOXRUOXodeX5WowUWfceh634c8R+HpfEutcSIxjhfs+B05r6X+&#13;&#10;HfxP8LeC/h1dX08ce9kPlc55x1r879Xnn0rTotGiJ8qBd+4/xSHr04rL03xZqF9YHRZGY/vBlj/q&#13;&#10;8ehz3+ldX1KK0O/6hG6W6Qz4z/FjxF43upNmUtxMQq9zzXhVvYalcsktujsScsOi19HN4LtbmFfO&#13;&#10;XG5t6t+PbFel+H/BmhFQjKEQ/MV2nPHXFeksPFLY9f6rHlV0Y3gPxFb6T8PppfFNtHJb58va5547&#13;&#10;14xqvhj4e+NWkm8K3X2WZ2yLaXoTnnGTX0b8W/hu7fD2TVfCxBUEmS3PXHrjsa/OSKabTpUdWaGR&#13;&#10;ZTkE5II9K82vS5ZaHk4mjyTvY9qsdCuvCl61tqC4DMqhv4e3TtX1/wDDzwMPFdzHb2c2JZFXbC2F&#13;&#10;BwOenHNeGfCXVo/HeoxaT4pAeJQNspX5gegxX1r4t8S+H/gZpivoxE94U3LIwztBHGBXlV8trVpr&#13;&#10;lPBrZRWryXIjj/Get3Hwf8RRQxPmWNt0sMbblGK978OftFeAvFOjw288C212DtaUjk/nX5PeO/in&#13;&#10;qviTWZdS1CTe78kg8nJzVjw143X+0bYQElh95Rxk08y4Rw+NpqNeK5lsys34Hw+PoqOIgrx2tofs&#13;&#10;dpXw+TxpqE1+8sKRMoIuOrY7AD6V1+g/D7S/DrPLHNbmTzSMvgtj+8v9RXxK/wAU/Emn/Dp5rSdr&#13;&#10;aZW/dAnnGO+O1fOU/wAdvHFxuihuZ2uMnem/t3xXz/8AxDuPJyOr7vY+X/4hTHl5JVdOx+6Oh/Fj&#13;&#10;wz4f8Pz6VqCQfvcRQsGUElf731rh/EXi/S5FW50zTLNVdwXdMHPHJzz+VfhZqfxU8XSqk089yBnK&#13;&#10;o+flIPPNfZn7N3xM8S6va3Ud8RPZ26F38znHHvXTLgilSp8lJ2Oqr4d0qVDkpaH0H408S3UOpCKx&#13;&#10;kQo3BijIyA3XJH5V51ofhvX/ABJ4kjZFKKzkhwTgAcVxGpfFDwfqOryqkywMsm0KMKCc8jjrX0D4&#13;&#10;M8b6DNobW2ksouWXYHB7H0r52tgamFhqr/I+XxOW1MFT1jf5H2X8LPFfhf4R2AXXzDqNyhZxA4B5&#13;&#10;A4Ga+lfgz/wXRvv2Y7zV9H0XwRa6gL5omRfM8oqI8j+EDNflrpmgapfagLy7fdk5Lueg98muCuvA&#13;&#10;Giv44+3391DJBuJk2csMDoO1enw3iq1OPY9fhHG4inG6Vj+mHQ/+DibxNceHB4h1zwBZWyyAtFH9&#13;&#10;qYMwA61yFx/wcmeJnlKaf8PbEqAGBe6Y5B+hr+b3xRZy+OdZi0HQ2aONH8sbOixr3x0+teqeHfCX&#13;&#10;w4+HaxrdL/aWokgIhPybifukYwa+0eZ1due1j9BecVmtJ2sf0L+Dv+C/3x58aX6w6b8L9PEMh+SV&#13;&#10;p5MEZ65zjpX0Lof/AAWb+JV5I41zwv4es0RdzD7SxbjqPvV/PFrfxQPw/wDBZudVxDd3MZNrZ22A&#13;&#10;YUxwTivhO4+J+v3kN3dPeTIWZpFDvzz2qYZpVV1UkSs5r3adTbyP6kPG/wDwcTah4T1OXToPB+m3&#13;&#10;DRkjd57KCR+NfPut/wDBz748siYtO+HmjTuMkbruQDI9fmr+UHxX4o1HW5Fupi0jBjuY4x145rzK&#13;&#10;91eEgR3B3HcSdjc5/u100cwquKfN+B0Us2rOOs2f1m2X/B078Yp7oQTfC/QkUvsD/bJMf+hV7r4Q&#13;&#10;/wCDjv4w+KrmKzHw50SOSVdwP2qQqPTJBr+NXwusd7crbvuIEmQhxkHOB0r7ObxFcfCTwhFq18wg&#13;&#10;vLhP3aSDgp2NeZWzDFOdoz28jzMTmmNlU9yrZI/p31v/AIOHfjdobhbj4caGxBIfbdv+GPmrxj9p&#13;&#10;r/gshqf7UfwIu/ht8QfC1hosN7JDcCaKVpCjRNvHDHGOK/lPu/jB4s1jVpNQF2JFLk+XywwDxjPS&#13;&#10;uq+JHxD1DWPA0Wp2UzKUBSZc8Lx6fWuepWxVdyhKfuvoc1WvjMVzU3W91n2j44/apt9NuDBoEsDF&#13;&#10;CBJt27Sh7YP41d8NftIeCvGqqmu2VvJhwrSxDnjjPYV+H8fiLUr29Y3DvKQcYUkfMa9w+FF3qVxf&#13;&#10;GIOVUup8vHVTwRxXXLK4wpx5eh31cpUacFHofrN8Q/iN8JYtHY35mi8sEqBg8bcdq/0M/wBjG6tL&#13;&#10;79kn4Z3lhnyJfA2iyRZ67Gs4yM/hX+Vb8TdM1MWt1cXwmKmBjEFJHTgV/qX/ALAAP/DDvwi3Dn/h&#13;&#10;XHh/OfX7DFX0GWYVU/uPo8mwSpXaW6Przv8AhX4F/wDBbv4/eLPhP4b0Dwn4fu7mzg1iwu5bmSBy&#13;&#10;iny5FUBsEZ61++ZYA1/N1/wXo+FfiP4i6n4GuNEjuJo7awvUmjiBKEtKhG4j6V24x2ptnfmbSoty&#13;&#10;2P5YbLxPqOt65Le3uoNO5cqgJLEFsnI9+1fsr+wp+xz4m+JepLqnjnfb6HdoGIucKsuMHgk8ZFfC&#13;&#10;fwd/Zc8R3niBJNS0aUJ5ql8oVBxz8pbjtX7L2nxGm8KadB4Q0vzrM2NqrRIMqu4Lggt0rwMRCMld&#13;&#10;bnzGK5KkfdP020r4C/sH/BnTUu9UsNKZocNJcXJ3lSOT36V4j8Yf+Cjv7LPwl0K70r4XWFlPeQRG&#13;&#10;O1lhREjVj0OcZr8IvjL8dPHHie9vdPtbu5Kn90sYJdS2ewr4hfwd4r8Tai63CSKZHWFC5O4n1Irn&#13;&#10;p4OLj71rHLTyyDWtrH6w6D+0XbftGfEJtb8W669iFUo9tGSFPzdEHGfrX67/AAetvgr4A0hfFGqW&#13;&#10;smq6mUzA98ASEK4BG4YOR+Nflr+wF/wTa1rxLd2/jnxNNLFY27GRnkXIZyc/KTzX7I/Hn4SeGfBH&#13;&#10;gUajZSFnt1WBEznHYNivFxmHoKSsfP5lg8MpW7H57ftSf8FAPFBmn8J+DrFIUjL28kUXGVxyD68e&#13;&#10;lfnJ4d+Lvir4ha3cQavazzXMsXkwLCpXymPQcdc4619b2nwWTxt4ijufEVu0URkaSaZspID649K+&#13;&#10;y/hn4H+Evw9kM2k2EGp3sS8NtGQ3bPevnMXh4JtW3Pl8Zh6a05dz2z9iz9lOwTwna+N/idp0RvWx&#13;&#10;LbLcgExxEcZ96+nPj9+0P8P/AIPeE59G0d7c3gQxCKIgBePUdDXn1l8SPiF4k8KyaRpdjNayH92h&#13;&#10;ClQqY/hP0r8v/wBo3w140toZRrNvczTNKXVjyXUc/Nn69q0yt0qX7qELN9Ssl9hh17OnDV7s+T/j&#13;&#10;b+0zrPjDxC8VhIVWOUiS3V2beO54OP0rxLQtL8Z+NBLqNnaSkrIqRKB82zoWwPWva/hp+zt4h8Z6&#13;&#10;19umt1VAxL+bk5Qnkema+4tD8PeCPhfcRwQhI7pQFMZTJA9BjA4r6B4qUbKC0R9UsbKmkorQ+HNM&#13;&#10;/Yg+K/j24guI4isLnzmMi/dx6/WvuHwF8JPEnwX8E3EWpQRMwh2uygK/oWHrivZNN8c/ECWKSbRW&#13;&#10;K2xi8xXEZ3Hb/Dgf0rX+FXw2+Nfxf16e68WJJBpEm5UeRSo2kdBnsa0WP51Y1eYuorNnwzrmt+IN&#13;&#10;W8N3eiaRb/aYZCXNxIvIb+7n0z6V86+Bf2W/iz8QNUmuP7EvJCWHl7F/cvzwckV/T18Pf2WvhZ4O&#13;&#10;04WZtY7nKgyNLyC/fiveNI8P6LoqKthDbW8Ma4RI0CgEduK2gpKx1qlKys0fjF8Gf2OPFvw60BpN&#13;&#10;etlc3cL+bbvx5ORxj15r9LP2MfA7+CPBOp6cYjCZNSEmFAGflxXZfEjxGumacr24QM7FQ57beT1r&#13;&#10;86fi78bPEqxyeGfBHiW80S437hNA+3c59ccY9K6MtzCFOt3N8nzSNLEWep+2BRgcjd19KYUIzkA5&#13;&#10;5GRg7vxr+YmbVP2yNcvS+ifFPXUhilCsgmyWB9geBX67/sqaD8S/B3hVvE3xi8XX+sSTDfELyfKI&#13;&#10;oGScZr6j+1KR9as7otI/QAKzZ4PLdAf60GLnO0g4xwK/ne/4KH/8FHPF/h2R/DPwK1aaye2ysl3a&#13;&#10;EAucgcZFfkHP/wAFE/22Wt1uLjxrr0CuDgiTBODjjnFarHweqOqnmUH0P7nGU7lbHA6jFNIO7axO&#13;&#10;eo4wM1/En8Pv2+f23PFHiaOwTxtrjQFdu5m6t71/R3+yv8VvH2l/CBfE/wAWtXur+5uG3eZcsCyr&#13;&#10;3IWorZgo7omrmsIaOLZ+mZU7sbSfmznPFPEaqMgEHOTivw3/AGjf+CkWueFNVOmeB7gxgIcYTceO&#13;&#10;5PvX54eNf+CpP7ReozNb6Jqk9qNuEkjwCSP0pRzGL1SFHN09FFo/rWVcrkAg9Twa/L7/AIKs/s9+&#13;&#10;IP2kPgho3gnQNPk1CWLxFb3UsKKGAjTOWIPT2r8tv2ef2o/2svif4uttX8ReKdWGlpJuaNThHUep&#13;&#10;FfS3xM/4KB+LPCEzaEmpLJOjjgYJ2ngZY9+KK2OTVkY4jMlKLjHc/Mfxd/wTw8feALD7ZF4VaD7H&#13;&#10;CrySJFueTd1UYHXvX7S/8EbvCWv+E/hl41ttdtvszzeI7aSKMx+WdgtQOR6joa+XdI/4KB+ItfYa&#13;&#10;HPNBNI5WQM2JOnUE9uK/XH9jfx9ZeP8AwjqmpWsFvC0d9FHMLZQoLmIHLY71zYNyc1c5sulJ1Fc+&#13;&#10;xxRRRXrn0AUUUUAFfzv/APB0iJT/AMEgfFohBJ/4S7wnwPT+1oa/ogr8Df8Ag5atY7z/AIJQeK4J&#13;&#10;cYPinwucHpxqcNTPZkVH7rP8wbTdTZQodWJX5TwaS9vVnYxRxnk4JPYetd9LZ2sM4t4I1dd3zYqS&#13;&#10;60HH75UCkjI9K8+Mr6njqrc/rU/4M6JV/wCF2/HGMD7vhfw+d3TObu6rh/8Ag79d/wDhtb4KYUn/&#13;&#10;AItzqmPTI1OvHv8Agmb/AMFfP2F/+CWWmeIZPhD8Hfin4i13xbBp8Wva3r3iLSGyll5hjhtYbe0h&#13;&#10;SKHfK7fMGc8ZY4q5/wAFN/8Agql+xT/wU1n8PeLviT8GfiloXijwrpt3ZaBreieIdKMXlXhEgivL&#13;&#10;ee1lEsSyqG/dlHwWAbkY6udclrnoRkuS1z8JvBdnc3X+jRwyFmTcAo53DtXtukeFdbWOIvbPvRyN&#13;&#10;rDnHcVi/C/VZLi9gLbUdZFHQdcZNfUz6pax2puVlR5W3Fxtzs/KsLnJzabnzD4r0++DeZbWUiqSV&#13;&#10;J7ZPB614JrHgi8ubuPzF+WQMAAenPevvvUX0WXRXi2ieSSMfNyNjH8a59PDGmxpBLdKsIVSygDOS&#13;&#10;PXrSb6iU7anwxB8Ndb8PZ1S5VfKTD7QSTgdKPEMNpf6aLuY/Pt6jjI96+x9R8ODVdPuCZmaQxtuj&#13;&#10;YfKB2AxXyb4o0t7G3NlcxlWUHp6Vl7VdCY4mLPCZnkaQRKSF5RQa0/Clm9rODsDbmIPvg1BKsNxN&#13;&#10;5Wdmz5T610FhazyP9gLbVxvEi9V29vxok72HdM9B1TRbCTTH1O2QAthcZJ5+leFa1aD7eQOAnG5u&#13;&#10;mDXvNhfWy2yWTv8Au0BLsx715vrKQXtwxiDhd20AAY4rCrXUTjq4jkdjgl06BZZIUGCw+U44re0u&#13;&#10;6BuBbRooChVbtmt+PSklETvG5BbY5XqO1bFz4Av5pRLbOqop3Db1Pfms4YpPcx+tKfu3NI2cBLyL&#13;&#10;ghFHyA4//XWlo+h2l/qce5tiyrnHvWhpPh26l8q1RWBlbYzt7Cu50Dw6ts6m4x+7bO49ucVF3a4k&#13;&#10;+XW51GnfD+1hkzbIOUUBvVq3m8Gwm18kqVnVtw4449a9V0W1iTTYmDIxeQFB7A1rXwe0nSdo0IYE&#13;&#10;P0zk9f0p0ZN3Ck3JNs+Xde8KNBYOIFbzWBkf5QOR0xWv8EQmm+IozqIQSpIUG6Mcg+p7V7hd6Pca&#13;&#10;pJHdLCwREZlc42kDk5rgNJRL3xB9sSJYiZQybe+DzUqTi7jjK0tT6O+I1tHc2QFsRMo2h0XJWPP9&#13;&#10;K+FPGsqaXctbso2u/DleBg4619uXpuZoVkhjYqpIm/Livm/4iaFJqtufLiyEdy6gcj0NdNPEx2bO&#13;&#10;mGJjseQWl34buYibmIA7QpAY5J/DmtKTw14QkIvng/dlgoG4nnt3zWR4e8IxBJry+LgLOAM/7vSs&#13;&#10;++1q20y9eFSZEVyAOvPrROqrhPEJaHXz2FlYI1rBuhTHGWPzZ7c1iLZZs2kul2xL8ig853c9ayv7&#13;&#10;YbVLRYZWyfMBJPXrXVywTHThG0i7CcqvuK4a9Rbo8vEVfdujy/xB4RtJoR9nQqcZrwzWNEnsLtZC&#13;&#10;SoBznHBx2r7Zt9JuNYQLGFWVVA2dM15F498NOjtbXCgFSOnUetZYXE62M8Fj1ex59pccSWKCVuZW&#13;&#10;wDjkZqyvgTXtWuxFYMj9CpZq2bnRbAaaHtmZWjwx3duK0PCutGO5QQ79yc5Br1I1Ee0qyudTpf7P&#13;&#10;+r3iB9Wuo4PMTcVxWhffAvR9EzPcXDytgFOCo2jrmvTrLxFdatpxN6/MSDG373BrD13X7y/gMMr7&#13;&#10;wExgcVu3dG1SroeO3/g7QkUG0j5VCMljz781yB0mSwUg8qvOM569q9NlZxaJGImDYIJ9qLbRlvYR&#13;&#10;aXCOrMQS/rjoRWUG7s54VTl9F0yUSrctgswyARXV2Vo7yiSNQCrBWJHqalOnJa3qrAWDIcbmPH5V&#13;&#10;v2DyrKUkCY3glmGBmug6E7nSWekXVh5FwgJQSEuoGcjP/wBeut8b+Jo9kcaGXHlgAEbQOK6nSFOo&#13;&#10;eRFGijDD5/4eveu68e+BF1C0k1KWFVUIikxjgEDqMdjWc52InUUT47gW71KdkZ2JY7l56Ctez0eG&#13;&#10;cSmZCxXIbn0FdTZ6NJHPJbRrtwPkYjrzXaab4Ml3b1IAZg5HrUKsR7ddjxu78DxPAr2gyz/OVP6V&#13;&#10;5n4g0ebSIGSYMI2fMiAdSOlffEfhk2EvmOA58vOzA+UGvn74paLA3mLFERuQ7hjoSa2UrmsZXR8n&#13;&#10;apoF5PCLyPCoznHQYGK5BfDcEkRNxIyFzjdgHkV9I3nhp4vDpkvMt8mYxjgEdK8nlso3jKO21h84&#13;&#10;UdOazvZk85l6H4Qh0qc3EUhlUrl8jFR3ujXmtrINOUHC/Nv9q6Mb4rLyCWPIPynn8a1tE2ztsGVZ&#13;&#10;s/MvAIFTOqrak1JLueG/2LeWDG3YI29uSOOR2qX+x7iZ8OuF29Qe/pXd6/YOZjJGRkSEFB1GO9c/&#13;&#10;DLcPcG3Y45z6Y96wqyujmq1FYwYdKvole3h+XeMZYdMe9Zx8L3UiEXJxg5B55rttQknEQPI+baW7&#13;&#10;moraRp42gkffhgQ30opVEo6k0atonOjQpLaHKHleSvtWf/Y9lEods5frXoV3G+792vzEAfpXN30I&#13;&#10;h4lOGXsaKeIi3YIYlSkkVLbT7KCMeUozg89f510NjpUFzch8R7cEEYxzjuBWTaxm4zLIGAx8oB71&#13;&#10;6totvYW1hNcPEA3GO5PHWt4zOuNRbHIQWGmRRvE0QJUjAFUjb2krNIVClSSi+3vWy0wkuH8uPgc8&#13;&#10;evatK00R5ImeQAA4O73zyKT1KnFWuc/pryFhhDn7q8f/AFq7S3vI7RlVCCzfMwP8J6VK+jMiibIX&#13;&#10;LbRj0xWLdsLZtxAyF2gn09a5zjOpEX2qMCRwSD2HQGrc2mGaGNICTGzhJBjqa5a11Z4pcoVxGAM8&#13;&#10;c5r0aK+kK+QFBy3mMARUzqNEzdkeez+FwJ/NKsDuKMp9OxFc3qehSWJVwz7s8gV9CXQF4qyBNhVQ&#13;&#10;rKOTnsayZ9AhkSS4f5gBjcf4vpRGVwpttHlPhueR53QqxVFGQT3r0C1tLcP5kK8ngBueaoaFoDwX&#13;&#10;5w6oJiUUScgA9K9Abw01hCt60qSFSRtToK4MU2pHl42pKM2jnr+0tLW2bzAM7dzN7V5HqaiRSIl/&#13;&#10;iwrDv7161qcUurQrFZox3AhqxbbQJQVsmhbhiSc+3vW2GrxSakbYbFR5HzHis9zKpABK7eOneu28&#13;&#10;NW5uITKD15bPb3NQ674YEEjLkqT8wBz19qj0mU6cVjYk9n9DRUd4Wh1CtaVP3DS1eNZtMk+QAIC3&#13;&#10;mdzg14z5l286kY5PHPNe3Xt7bv5kUiK0TKBgDgVl3/hu0IW9s4I154I9MVOEfLdTJwMuVPnOBETs&#13;&#10;ysUyx7GorXRLi71Y+R34YEdBXoETtHEGaJASdu7FVbW5nt9RM6MF7A47V10tmd9C1mbml/DaGMJJ&#13;&#10;LJ8wOWX2rrIvB/hkkyvHu2gKW9R3/Gr9rdzpFGcEbxjcec8Vl6jqbq3ksQMfM4XjA9KWHnZkYeaV&#13;&#10;0QahpHhx2FvbwAZJAYdwea5j+ztK01Czxjkng+1LNqvyuYTlShKE8lT2NclNJfSzHO6RRz83fitq&#13;&#10;lZLc6KtZWOg8GXFo/wAVfBQtQMt488Of+nS2r/ajh/1KZ/uj+Vf4pPgPC/FfwMFXr468On/yqW9f&#13;&#10;7WsP+pT/AHR/KvQwDvA9bLXemS0UUV2noBRRRQB//9L+/iiiigAooooAK/Av/g5T1L+yP+CW2vXi&#13;&#10;syY8WeH1ygyebr0r99Ky9X0XSNesjp2tWttewFg5gu4kmjLKcglXBGQehxTTsB/jleF/EbRxSaiz&#13;&#10;OFziIlWGSeuRimeKviDc6rrdvDbiQYCIVCNj88V/sIj4X/DQLt/4R3Qsen2C3/8AiKb/AMKu+Gm7&#13;&#10;d/wjmhE46/YLfP8A6BUyV3cmcFLc/wAn3xVaAWWia3JuJ+ziMxurEfyq/eeC/wC0YhNcPksNyDa3&#13;&#10;y59CBX+rzJ8OPh86bZdB0VgOgNjAcfT5KB8OvABHGhaNx0/0KDj/AMcrwsxyNV5KSnZo+Zzbhv6y&#13;&#10;7xnyv0P8pa28DxQRRwTQsI1IIkIOQfbIzWj4W8PR6z8RLESKwCXSgLtbGz1PHtX+qx/wr7wERtbQ&#13;&#10;9HI7D7FBx/45RH8O/ASMJU0LRlP95bKAH/0CuKnwzZWlUv8AI4ocIWSj7XbyP8tj9onXPtniz7PG&#13;&#10;p8qALDG6o3IXjGcV8vX0txp1tLfwvIOCqgqRgflX+uO/w58BTOXl0LRW7jdYwE5/74NL/wAK2+Hb&#13;&#10;LtfQNFI97G3x/wCgV7WFy9U9ea572DylUftXP8dzwjfy3/iJxck8EkMUYck/Svrqz8SHQvDss1rm&#13;&#10;WaQgcg5A9uK/1ZR8L/hspynh7Qh7/YLf/wCIqX/hW/w9Zdp0HRfxsYP/AIiux0tLJnoTo3Vk7H+S&#13;&#10;hcfEfWorbzduxdpDoVJY5/A1h2unaP47uU89Y4CCBIxQgkHg8Y61/rin4ZfDvGT4f0P/AMALf/4i&#13;&#10;kHw0+HakY8P6J/4AW4/9krGOE96/Mc6y/wDvn+TX4+0DwH8NdBD6JHJPdLHuEjRttPGeMCvkWf4l&#13;&#10;anrN3tlDtHn7jo2Vx6cV/spyfDX4fTDEug6IwxjDWMB/mlQj4VfDEc/8I5oI+mn2/wD8bq54dtWu&#13;&#10;aVcLzK3Mf5Dnw3Da5qah4XaNeCRGwUA/hW3r1zY2GpS2sCncjHYHVhwfwr/XOT4afDuAfudA0VfT&#13;&#10;ZY24/klI3w0+HLfM3h7RGPqbG3/+IopYflWruOjheRau5/jjX2t6jb6sqW7PuL56PgYP0r6StfHm&#13;&#10;rL4SeC6Mm6SL94sY4xj35r/Wkb4X/DUsP+Kd0I+5sLfI/wDIdO/4Vl8OMYXw9oY/7cLf/wCIor4Z&#13;&#10;TWrFicJ7Tqf462p6jbapK8MIkWQLnYI2yT+Vew/CPwb4l1EyanLa4jjQmPzo2UfXkV/rij4W/DZW&#13;&#10;3Dw9oIPr9gt//jdWk+HngWMFU0XRwD/CLKAD9ErFYJWtcx/s1bcx/k9ReCNW1GOZr5XwSd0iK21f&#13;&#10;pxXj11CsHi6DSdM/eRrIFZCrDcwIGTxX+vKfh94IC7E0XR9p6j7HD/8AEVXHwy+Hm/zD4f0MN1Df&#13;&#10;YbfOfrspvA9eYj+zG38Z/laahYjw/FGuBhgjMZFbamQMgcVk3/xP07TIWsNK8yeQtkOIiArDt0r/&#13;&#10;AFaH+HfgKX/WaFozf71lAf5pUI+GXw7/AOhf0P8A8Abf/wCIrqVNHoKgkndn+VL4U1HxB4mmmt5/&#13;&#10;OkSdMupRtpNfK3xI+HNzp3iaSRraVYzJuVVQnP6V/sEr8OvAcWPJ0LRl/wB2ygH/ALJSSfDnwDNz&#13;&#10;JoOik/7VlAf/AGSsauGU92c1bAxnuz/Jr8H3nh/4T+H49WvLfN7PHlFKZMfHU8da8u8Z/E9vGM7T&#13;&#10;3ZeRckAGM8D0HFf68TfDL4cyH95oGiHHTNhbnH/jlNHwu+Gg/wCZe0L/AMALf/4inSw6itDTDYZU&#13;&#10;lZM/xh/EWlFrr7VbpMAeuUOP5V2ngayt7S3Op6oJCsXzxptILN27dK/2RD8Lvho3DeHtDPsbC3/+&#13;&#10;N0v/AAq/4aY2/wDCPaFgdB9gt8D/AMcrVQNlTS6n+ST8PdN1Hx7Fei/lktoXizGXzhQPQY61xF3p&#13;&#10;vh7ww0tlp4kuZw5LSOjZ4PY4r/XuT4b+AI12poGiqPayg/8AiKT/AIVl8OT8zeH9Dz/14W//AMRU&#13;&#10;+zJlQ1vc/wAb+5uDd3yvIsp3vtClWwD9MV9oIbD4Y/s9tqpkeO81aYxgQqxZUAzngAgmv9W5vhd8&#13;&#10;Neo8PaGTn/nwt/8A4ipX+G3w8lj8mXQNEZF5VWsYCo/DYaHSTE6Ke5/jEX/ig2UpuZpZpGMh+QK2&#13;&#10;cHnPI619jfsw+N7nUNTka+8xoI4WkAZSDlRkdQK/1pz8KPhg3LeHNAJ/7B1t/wDG6mj+Gfw7gBEH&#13;&#10;h/RE/wByxtx/JKxq4OE1Zo58Rl1OorNH+St8Vf2pNeK3Fno5kgWJinyqwOOnNeMfDn9pDW7XxAqa&#13;&#10;tNPMrt8wIY8N6cV/sFn4V/DKQnf4c0A59dPtz+f7umD4TfC8EMPDfh/I6H+zrbP/AKLrkhlFNHDS&#13;&#10;yOnHRH+ax4Q8WeH4PDQvdKUzXFzGNsyox2buoBwOauWl9pHww0+Xx/43D3lyx82w085+92yCOg/n&#13;&#10;X+lKPh54EiUImh6OFHQLZQAfkEpZfAPga5AFzoukOF6B7KBuPbKVyLIpe0c/aadrHCuGn7VzVTR9&#13;&#10;LH+WX4v+LU3jOS61vxVNLAS5a2tUViQp6DOOg9K4vwv4g0j7X9onjmux3VcjAPqCK/1Zf+FafDxv&#13;&#10;vaBop+thb/8AxFOT4a/D2M5j0DRF9xY24/8AZK6FkUFf3tzojw1BX9/c/wAp/wAXeOfh5qUp019K&#13;&#10;awTJQSRK55A6nj1rzK1+E+qeJLlLjwhatdxP8hdE+6CepyOtf61rfDP4dtktoGiE+9jb/wDxFTw/&#13;&#10;D7wJbqBBomjp7JZwKP0StFlaW0jRZDFacx/lf+CvhHceCdZt9U8QRRtFajzWMgPLdcNxXzz+0b8W&#13;&#10;bnxj4gk8zJhVjHHCiEBETgY4r/XIfwB4GkyH0XSGB7NZwn/2SqLfC/4bucv4d0In1Nhbn/2nToZT&#13;&#10;CLbuOhkcIXu9z/Fqn8UapoupHyzMUZsqNjHg9ulfbXwstx4z+Hl3a6uH3FDIn7snp7EV/rcH4U/D&#13;&#10;EnJ8N6AT2P8AZ9t/8bqzH8Nfh7CMQaBokYxghbGAfyStf7OgttzpWUUuh/jva/oh0mR1tI2cByWP&#13;&#10;lsp/ICvTPhLNaWd1DNtZZGkTduQ4HPOcrX+ukfhj8OSfm8P6Gc/9OFv/APEUsfwz+HSD5PD+hrjp&#13;&#10;tsYB/wCyU3gU1Zst5cmrSdz/ACuvjB4x0e9gFjZxpIRAyS4U9h24r/TS/YU2f8MW/Cnyxhf+FfaD&#13;&#10;geg+wxYr3M/DT4ek5bQNEOep+w2//wARXZ21rbWdulrZokUUahI441CoqjoFAwAB2AFdFOio7HVR&#13;&#10;w6hsOfrx6V8Iftf/ABJ+HvgbV9EsPiHYJfWl1FK+GTdt2uBkHnHWvvBuSBX5Mf8ABRb4a6z8QPGX&#13;&#10;hdrO7+y21pp909zk4UjzU5P4V5nEEmsLK3keRxPNrBzfoWE+IXwR8VxQ6R4S0qN4tmUEcWCp6ckD&#13;&#10;gYNfmN+0z8EviFHrD6v4ZiUWEkheKJVJdBkjBI619v8AgPxd4L+GumyeG/BrWV5eJbh7qSXrtx8x&#13;&#10;U+ua95+H/wAXLS+S103VrW0ntpSSXdA23jPVq/P6Gdqm7SPy7C8RRpy94/n48Ifsj+PfG88t5Hp9&#13;&#10;0jQSq6OyMBnuTiv1W+Af/BPbwvY29t4h8YW0UwZVldpAdwdevBr9JdM8QaddxPDoFvaQJ2O0KDn6&#13;&#10;CqmoatrEiyRpf29rCIiiJwuT6g5xWtbPIyTUTSvxHGaaXQ848f8AjzwX8HPC8Oi6A8kcdrGypBD9&#13;&#10;znjcwFfKngv4qwfEPxPb6PqzDUoJnbbjhd7cKpB/umuU+Lng7X7TxGNUnnbUrNmxcxyNxlj0BHHf&#13;&#10;1o+HHw7l8N+KrTU7QNbwzz7lhYcrk9QfavjsRmjc2j4LE51KdWzejPvKf9l3w7rix3N1+4EsZFwY&#13;&#10;vXsF6V6r4O+BPws8FAvZ2cDzMoDSS/MxI+tF58RdI8KaAkWsXSpIqLtRj87Z4BxWno2qxa9Ct1HJ&#13;&#10;lH+ZGBHPTuK+oo4mhFQ5IXbXU+0w+Mw0OTlhzNrqbtzY2ce6PToEXHCBAAa8c8cfCnRPFQlu9TtB&#13;&#10;NMUKk446Yr1zVde0Lw1bfbdRkCgHbuOTz+FZlv8AEO0vbZ7rT7d7hAQAIV65Ge9KtClKV5Ss/IVb&#13;&#10;2F7yqcr8j5k0X4BJb6BdWSW6qxO6HyhsP0zXF6V+yva65rian4sL29qpDGHILSv6ZHNfoBY3Et5Z&#13;&#10;mTyzGWGcPwRWTpvgiWXW113VruR4rcloYc4QE9z9K7aOBnNpQd7nbhsDOXIoyb7lXwp8JvBOhafE&#13;&#10;lvZQxJEhVVkXcSD659a7UaPpqIkVphFj+6qfKPpgCvE/iP8AGPR7R5dG0y8iFysZdUQ5+6fXpXik&#13;&#10;X7QV74b02bWdXcSKsgBRyeFYfeB9B/WvQqV6EPcjDbqerPFYeHuxhdLqfR/jax12aP8A4kkwhaMk&#13;&#10;7s4GeteB23xH8Xw30mlasPPVZMjyuGYDjAOa+YPFX7Zl1dXCxeckCzExwbAcPk45+ueTXQ/CT4ja&#13;&#10;n4q1SU4Wf7K+fJAzkdSQeteFiKjbdj5fGVG3KUdEfUf/AAjepePYvNafERzmNs5TcOfxrlE/ZL+G&#13;&#10;z2s7eJTJPJJ0lD4Ma+x9a77w9PrK389zDIvlORsjQYxnrn1xTvHvjSw0bTB/adykLSjau/PzNjpx&#13;&#10;XkSzWnQpyqWbaPEeeU8NSnPVuP3Hgen/AAI+FXwTmufE9n5+o/aDiK2nkGBgZ/E1i+IfjLpvjHSJ&#13;&#10;vA+iWVxbzFTFFDEcFNw556Gq+t3fiXxhdnRdKlRrZVEzBiM5yPunPpXo/hjQ9J0iU3nkRNdQsN8j&#13;&#10;Y3hiO/qK8WhxlUl+9srHg4XxAnJe2cdP61Pxq+Lf7F/irV7qXxLY5vWELyNE5+6Qc7cepr5auP2R&#13;&#10;/HviuwhjhsbrMRZiix4A2nOOlf1DaVceDL2VV1C2iMiPuHA+c9xivQ7PUdPCIuladapG0oj3oiAB&#13;&#10;SeSeK/Qco4oo1YKV7vsfqOS8Y0a9JTUk2fzvfstfsIfE681OS58Q6dJaQW06yo7KclV59K+8Pj5q&#13;&#10;Xivwh4V+xaJCY102IxxrGpAfjuPWv1k8R+NvC/gzQJdSv5IIVij3MvyqTjtX4x/Hz9oxfFXixNNW&#13;&#10;KC13ysYlPO9CSAxxxz717dTMKcZrVM+jqZpTU1aV/wBD8XPit4mk1zWH1DVzNE0gLbFHlnK9QBXh&#13;&#10;+hxjWLt7a1kLAsXQyjHXsD61+zus+GfhB41gEuvWpWbz2SOW3TiNvfjpXBWn7HfhXUtda78PzyXA&#13;&#10;kXIVRtG7/wCtWyxieqZtHMYN3izu/hbpP/CuPgPDrFiUSUWwlcswO7dncvH0Ffid8ZfixLr3iu/1&#13;&#10;S2uUjhhlbcI87lYMcg+tfvB+0l8N/EPw6+ANppmn6ddRSunkFk+beGH3uOhr8LIv2bfFHiPVhNJF&#13;&#10;LE1y58xQh6k4GccA/Wrp4mK1mXh8TBNuZh/BjxdrOveJYhaF5NrKfOQFRye/tX9f3/BK7Tbmw+F/&#13;&#10;iOS5ikjM2sxNuc5DkQAFl9s1+Jv7Nf7AHiq8uFK2t0isFUzRoAgb/aNf0pfsnfDXWPhV4GuPDerh&#13;&#10;c/aEMRXqVVMZOPWvQwWIjOouVnrZfXhOquTzPqqiiivaPoQooooAK/An/g5fkki/4JO+K3iGSPFH&#13;&#10;hj/05w1++1fgz/wclxGf/glR4qiC7s+KPDPH/cThqKnwsyrO0JH+a3o+mpLJ9omOCylj9M102o2a&#13;&#10;z2YazLFkHyqBnNOhtI4QWQEk8Bf5iu50O3MlqYrQAOXIQkck45H0xXiqbVrHzSm7niiagbabywhG&#13;&#10;35ePfr19K7a08QXjQRxwv+7VvLwepT1zUGvaNDHN5jRnKjnJ96paeun7vKaNnMgGDnG0ZxWjlpdm&#13;&#10;/tbbnouh6zHotzJdbSS5DR54GR6V7Jpvjh5LUxxMBK0e33KnrXC614Qml0KxdpAriPyY0XglnOVJ&#13;&#10;PfHTNULHQJobiGG4kZZ1Gx1J4Jzng+lL2q7h7Vdz3fTr43AWO2RgwQeeTznFbGmeJ9LuJjbXm0sm&#13;&#10;4bJOVPAxXMIU0i3RWmVmmADIp+YAf415T4wldNU8203bJSM7ByCKidS60JlUbTR7j4r16R4/NgSK&#13;&#10;3RAF2RcBh618yfEPUYJC1zacqEw4PPXrT9W8RTw2iXKysxcbf3nKgjjpWJeTWes2sCW0bB3UrPu+&#13;&#10;6TnqBWMYtM5aVNo8KhsvM1IxIhw/Ib05rt7JFt2MJwHO9W9cjp+dbqw2mm3YnvkCCM7AiDqPXFdc&#13;&#10;8drLdI6iLLbTHxgEHofrXa0etGOh5hqDeXshH7o/xZ6GoYLR/kmlZgWckPjhq9G8UeF2vNRtrS2h&#13;&#10;Ds5BJB6V0N/4Yn8P6edRmiWQkKpj2cD6cV5eYTStc8LOKkYvU5jRUhlj2OuHeQ7W9vWvYvDvhmCZ&#13;&#10;XidztQbwy4PJ7GuRsEiubb7VbxIm0hUDLggVt+HtevNHvH0tCHM0iZbHQZ5rhw8rptM8vDtNOUWe&#13;&#10;g+F/A2p3NyZZYwIt+9HB549R6VpeItGljQWqxRo6ZWVkHVeua9c0Im20plTl5VKHsRnnNcfeQX8c&#13;&#10;jveBSr5VRjkDjOaxjmauzKOcRtZso+AoLG/hdA7RvGRuHfrgYr6A0fwLb6jPHa3W5Y3xh8Z3OepP&#13;&#10;tXlnww8LXt/rk0nksse5dj9AQD1r758M+DXNkERlZkUvIx649BXqUsTY9enjTwLxz4Lj8L+EQunA&#13;&#10;P50TBVAyVGeeOetfKmjeGtSl1GS2tbZ2VMurBe/Wv1H8N/C658ca8tu8wSFV3Ih5BK9jnqK3vEHw&#13;&#10;/i0FZTLZW0W2HDuihXIyQCPU1hPHU27XM5ZjDm5bn5RTeKda0eQ2t/b3UaIpUuwwMtwM/wCNcl4o&#13;&#10;1Kea1i1HTcZlG2ZF5OF6mvuL4p6JpXiCzbQoYow2zKkcEsOoNfGGreGtU8GzeReW7MnzZdV+UA+p&#13;&#10;rqaVr3Opq0eZHl0UMsNlNCY3kV23ADrnFcvpXgvTryQyTxNISS2W+8PrXs93qOm30Pm7AkgTYmBj&#13;&#10;n1rM0EpatPPGh3SYz3G3vXKqjehwuszw7xL4YtNO1GBI4ZIwrA7Qcbq77SdB06WaJZGdY2GQCc4J&#13;&#10;9a7PxdpsOrXsN4QvlhAsSr7dTXI3cTafcLjlcBQB1BPSrUObQ1jHnXKeoaUmi6QRHahJZVI+brwe&#13;&#10;1cZ470RNZmmu47YKpHD9sitz4ZaV/bHjUWLKW48wL/CxH8NfcGofD3RBo6x3Cw4uV3xqFy8bDrmv&#13;&#10;iuJuKqWVTjCW7PzvizjLD5PVjTnuz8ffFET29t5EAWPJAPHJPSsrS9Knit1uY/lUf6x1619S/Gz4&#13;&#10;Yf2IY7qTEcbuWO0dOOM14yscVvbC3txhAR5zfwmvoMvzeGLw6rUpaM+pyvP6eOwscRRejN7w7od1&#13;&#10;ebT5xjaRQMn+7W7L4CtIpm+1XpkyuMplVyfWsGz1eQwiLP7yM4ULx8naus0/7TfTRbF3Ixw5J6V9&#13;&#10;Dhq94ptn02Cr80byN/TvhhoV9psrwTXKmIL95uD64rnItE8iNhZxpKkM37xpzz6YX14r6JsItMtr&#13;&#10;EADCrGUmz9ODXP6BZaTPfRQCDc812qRhuhByMjPeuiNWN7XOyFVM8W1rwVPJqEX2RMJNghgMhR1N&#13;&#10;XdN8IXt9cPbIuyBCCZCM7j6/Svu29+F8tno9wtzGttBgMbh8FtvrntXz1qC/2bFNpenyeZGspRmh&#13;&#10;4YqMHgj9ats6VNWMvw5pj+H9YjW9J+zkI2AerDqcehr2HxP4qsn0FtPWULLJEXhjQckA8D8a+ZNU&#13;&#10;8SJfR3DXDmKS3XZD85yVHTI71Zsb241DS11K5LuVCojrkEdKmSuiKkLq6PTIbTRZBFd3JnjKQb5o&#13;&#10;yDgMSe5rOOr2VqgaNC+3BYNxkZ6e1RHxDbX+lzQbpJSsI3rHnd255rzPW73U754/LieHZGqsx4aT&#13;&#10;Gfm4rBxaZxTbTse3SeJrOSNWjKt5jDKKeV9ia8i16K51K9ne5TEJbakgcc+xFSyaZ5cFtIzNIrEN&#13;&#10;dODgANg4A9ar6QbqTV8Rxq0CMWdX5IHYmrjN9TSlUdzN8WaIkWixW9rt2iJmwx4r4+1GwvrOcm7A&#13;&#10;SPJKFfbmvoj4neJ7iJ5bKHcVzxtHQegr58u9UuL0C2ldVjVtygp82fTJrScrJs2qTSVx1tBc3aFI&#13;&#10;1UEjJY9cV1OkWD6YoWYDzMEgg+ormk1NYLlJJWx8u1wvAHpWst696pSEMyrk7++MV5k6rkePOvzS&#13;&#10;0GL4eLBppHBZjkhuorIvPCJScXEbp83GF68132lieTT0QjnnLHqc9KW0kK3P2S5Csc4BA+b8K8nG&#13;&#10;ZjKCseNmOYyhseaX3g7UpLXzyhwD/CK4u30qSLUQhjbavB7ZNfXk1o+n6Q7/AHgyfKh7V4u2j3c1&#13;&#10;0fOT/WZbjtV5VjXOEnJjyrMXOnLnZlaV4butTDJJIsW/OQ3XjpVDVvh3PZyLIZUcg7jmu2tLefSQ&#13;&#10;Jpdx2cvk81PqeuLqB82PlAMnPXFeim0uZHqU4NJzTueUppIimEQchkPUdOe3SuitQsP7pjwzZDPy&#13;&#10;MCo5X8+czQlRG54B/vVuyWxO6GJAQQMsfpShVd7hTxUnJF238PQTFZrY53gBs9zXpGj6DHdx+TPG&#13;&#10;GUZwGHcVyfhpGcC3AK4yd3f5a9r8NiKa3lSB13xqZMt19xXqSqJrQ9d101uc7eaLEtoGtVQSKpbA&#13;&#10;XivC9W0m4fzbduTGcuD15r6Mjv4Lq2lhjXy2jk2lh1ORzmvObvSJ1u5FdgDICxf+WaxcktGzBzW9&#13;&#10;zxe8037KAI1BXKhlPXivUNEtRJGDDGhwuST1rLl0+RLwTXpwrnlh0GP8a7LR9Y0y1tiHUKp+QuRj&#13;&#10;p/jWkUmbKz6lzSbXVrfzI3QujtgbefmPQ9OldHLpAtrQWEm95dwYJ057iqdl4jayYSw5JRTwudpB&#13;&#10;6VDbT3dzM2pSzNuJbZycDPqDTUEOMddDnPEFj9nQ36ffD/LH6D/61bujGO/s5BdbTvxj8etQy6XP&#13;&#10;JavcsG4Rlklbnntt965OC3urFo5kcqrvjBPT/wDXWGJh1Rhi4XV1ue66ToGjQn7nGfkI9MZ5+prJ&#13;&#10;l0zTri7xdLyfujptOec/4Vkab4hLWZFs5JHLHn+H0rntU8S/2tOt1CSrIw5YbQSOM189yTcpanyq&#13;&#10;pT5ncu6lpOgy6m8ExDxxnYpxzXknifwxJabrm24jDdPQGvQ5fESpciTUYVKvgs6Dpjp+dZ+u6jY6&#13;&#10;xDO9srxBYxvV+h+g9678JNuSiz0sFN3UWePR2yyKvkuxL8AHoa9EutOltNFUJzwu8elZNrpMllbW&#13;&#10;kyrlpm3AdsZ4xXqM1hG2kM12CGcg4+nSs82qezlGxlndb2UopHlh05WsMkHk1y39nsbxcAgofu+1&#13;&#10;exxWhktWWMF/LPp2ritMsL+5u3vYcMElIw45wOorPB4xuDuTl+OfLLU2Yyv2URW/oM56j6VyWvff&#13;&#10;yN2X4J6V6tYaBcTOZrgKBjAwnfOazdf8KSpZfaR/rAx25Gf0rkoYybrWTPPw+YS9vFJnixt4xEUX&#13;&#10;AIIUq3eoILFg3kl9qFsN6jvxXQiwDxEOd3lAlmIx82e30ps1t5UP2kbnXrkfezivcxMWmfT4pPoM&#13;&#10;8JWsEfxQ8FLATIB458ODef8AsKW9f7SUP+pX/dFf4v3hBoV+IHgpRhWbx14cPzD5hnVbev8AaBh/&#13;&#10;1K/7o/lXs5VJunqe5kbfsXfuSUUUV6Z7IUUUUAf/0/7+KKKKACiiigAooooAKKKKACiiigApMClo&#13;&#10;oATC0YFLRQAUUUUAJgUYA6UtFABRRRQAYB60UUUAFGAetFFACYFLRRQAmBS4A6UUUAFFFFABRRRQ&#13;&#10;AUUUUAFFFFABRRRQAUUUUAFFFFACYFGFpaKADA6UmFpaKAEwD1paKKADAPWkwKWigBAAOlLRRQAU&#13;&#10;YB60UUAJgUtFFABRRRQBE5wwr8kv+Ckdj4y1HxN4Xh8Ou6Whsrn7WI8kufMXavHrX63sP4h1rnda&#13;&#10;8KaDr8kcus2kNyYgRGZUDFc9cZrhzLCyrUZU4uzZ5ec4KeIw8qVN2b7n80/w++HPxE8R+K5olsxF&#13;&#10;NI3lxoAwyh65NfpN4a+F+n/DXRVu/EcEjGRANi5do2xgkDFfo7b+AfCFlN9otdPt4n3Z3ogBrR1L&#13;&#10;wtoOqR7L+3WRf7vrX59W4EryvL2qv0Py6t4cYqalP2qv0WtvyPxc17x9f2WsPZaHHfJa7mBupAVB&#13;&#10;I7V5zqOt+M/FckenJq8qp5m2JSOQD61+2118FvhjfwGG70iB0ZtzKdwy3qcEVQtPgH8IrGUS2ehW&#13;&#10;iMOjjdkfmTXm/wDEPsck2qkbv1/yPKfhdmSu1Vjf/t7/ACZ+bnw9+HPinUtOXSvEa3F9bod6Mq/x&#13;&#10;Z4b3r6v8L/Axo5lurxvM2EGHd8pjJ5zivrnT/C+h6ZGIbK3RFUYVVHAHtWy9tG0XklePavSyzw5j&#13;&#10;D38TPmf9eh62T+E8Kd6mLqc8vI/Ln9rfwvqs9jbQaIpNyI2jeRep7gCviOHxl8dtMubXw6ZJre10&#13;&#10;yEuVVvmkY9MkGv3p1f4ZeC9ekEusWKTMpyC7N1/A1z8vwG+E8032qbRrZn7sWYn+dejLhCpze7JW&#13;&#10;6HrvgWsm+WUbdL3Pxm0H4l/FrVbiKC6W6MO4mVpjuXGexNfTrfH5fCmgi10yzee+ba5DfdGeOQK/&#13;&#10;Qh/gt8MJY/JOkW23phdyj9CKZH8E/hekvmro9vu27dx3Hj05NZrg2qnzcy/Ex/1BrKfMpr8T4v8A&#13;&#10;DHxv8VTae9z4rhitkZxJFJC2QyemM187fGn9uHWtPY+G/BqoIhlbq9HIUE4wMcV+qOp/An4UazEI&#13;&#10;NR0eB0VdgUM6jB7fKwrgf+GN/wBmvY8Z8K2RV23OGklOT6/fropcMYmL/i/mddHg7FRveovxPxjt&#13;&#10;tU1XVr6HWo2kldjzMCSCH5JAPXPevVNQivtYsJbK7geNGhCqZMlTnr+dfrhpX7N3wU0VFGl6BaRK&#13;&#10;g2oNzkAewLGujHwc+GgIYaTbnbgKDkgY6d63/wBXMRZLnRt/qlirazj+J/PPafA34reP9ebTrbT2&#13;&#10;SKC6VInSPConbt3r9RfgT+zlefDTSzrHiFd9+Dy0eQGU+or9BbLw1oNg26ztYYjgfcUDpWnNZW86&#13;&#10;7ZlDAdsUpcKTnBqpU1G+DKk4NVKnyR81aXYb7uQzLty2Rn5RXgXxP8B6jf8AiF9b1pHntreEi3th&#13;&#10;jZn1x3r9BH0DSHzuhHtiqF74O8O38YiurcOPcn/Gvn8f4f1qtH2UaiUu/wDSPmc08MK1XDulTqpS&#13;&#10;7/56M/Le2DS30FuVa3gK+Y0MagMWyMAHrgV6lb6c+pTM8AkTGF8wjB46j3r7Wk+E3gB5VmfToyyf&#13;&#10;dYFuP1rUt/AHhG0GIbNAMep/qa+VoeEeLTtKtG3z/wAj4ah4FY5aSxEbfP8AyPjHw74QfT70tdES&#13;&#10;L5nmxyH72T1zUvxZ+Ilj8NPCcl9G8Mc3SJCQSW65xX2mPCPhtU2C0j29sZ/xrz/xZ+z78H/Ha+X4&#13;&#10;p0WK8GQcPJIOR0+6wr6LB+HNfDxcac1+J9TgvCfE4aHJRqx/H/I/Djxv8VfG/wAUQZ0d5laTyTFF&#13;&#10;kgehKisPwz+zx4t8e+IYp/EBhhWKPy4LmUYBT0b0P1r92vD37NnwQ8LLjQfD1nb+4Lk/mSa1Lj4E&#13;&#10;/Cy4DLJpCfNydksi5P4MK9Wnwfi4R92pG/z/AMj3afA2OhG0akb/AD/yPjv4dfs9fCXw/pcFzqqQ&#13;&#10;3s0I+cgDyy69TjvXtumwfCvw+fO03TrSJmY4O0d/TrXt+nfCnwFptkNPtNPRIh0Te5x+JNJJ8Ivh&#13;&#10;7IwZ9PQkdDub/Gpnw9msf4UofO/+Q63CudL+DOl8+b/5E8M13xJ4P8T2x0nWLaKe3A+VZUBAxxx6&#13;&#10;Vw1n8OPgJDepdwaNaGUOGyeBkHPI6fpX1G3wf+HPIOnLyefmb/GmQfBj4cQndHpy9c/ff/GuKlw7&#13;&#10;nqd3Om15uX+R5cOFeJub3qlJ/OX/AMicbN4x8MaPaR22lJFEowAkKhRwOnFdX8KfGlt4xi1BLfIN&#13;&#10;ncrC4PYsu7+VW5PhF4ALeYNOQkdPmf8ALrWx4N+H3hXwM1yvha0FqLub7Rc4dn8x9u0E7iexr3cq&#13;&#10;yvNYYuNXEzhyJPSN/wBT6TI8lzunj4V8XUp+zSaaje+2m67nfmlpFJI5pa+5P0kKKKKAD2r8Wv8A&#13;&#10;gv5pi6z/AME2fEenMpYP4j8O5AGemoRHNftJ3r8o/wDgtGltJ+wdri3eDH/buh7gf+v1K58ZLlpT&#13;&#10;a7M5MdPlozl2TP8AM88f6IPCuuPaJG5QnCZBzz3re8F2087NMoEaxr3/ALx6ivoz9qXS7Sz26rYo&#13;&#10;hQTKpfbnCn8a+VvB3iKzuGmtRISZW3D/AGWHUmvmMPjlOCk+p8Xg8zU4KclqybxBDbXokgdAJN+0&#13;&#10;uO9chZaA9neQtKMFHDDOMe2RXvD+HY7iHKD5yBJ7YryzXEaG886cOu1hsbB2kL3Irtp1VPQ9KEo1&#13;&#10;Op66+taReW0EtxtEsMflxkn+Icg49q56K9W4T7XeNEh84lM8OQBxXkOj3k2s6k0DMQkCMN4GMlz1&#13;&#10;r0nUPDaXdlbXMUz7kXbIOgyD9KWJp6FVqdloa19ra7oZoSGl8vEgf1HQ1i2s1z5Mmp3LDZAGY8Ag&#13;&#10;7q3bbwm10wuguSqfMF6kE8VxfirUdK8OO9sjzMGAWS3bHykenHes6EG3cyoxlfU8X8ca/PDLHaQK&#13;&#10;Xikbzfl9c8fSr3h3Vb9Ss94j+VghAo4FYl3Z2+talJe4xD0SMnla2Ira6tbXGnmTy0IDA88/jXc3&#13;&#10;Hsd7kkWNYvvNv/NiP3k2HcBjmt3RL3zQun6hAsoUKkcucYx0Ga8vvr5pbtY8MPmyd3rXV2dzcefD&#13;&#10;5eAInzgng1hVq2Whz1qzWzPYdMvPsNwLrPnTLII0Unp14r03U9RtfE9kLC4Ty5SwRSM9a+YEnbT7&#13;&#10;wXNvvMgl3hSeK9t8CapcXb5jiIYSeZvl6Yry8bOMoXm7WPEzPlcFKTsaXi3Rp/BiJarmRpQSHxnL&#13;&#10;N2ArntB8N61q8wvIwYmjHCEY59zWh8RbzWNc1BHSR7eKFvvYP3vUe1e//DXwVqNzoscl7NJIsiq+&#13;&#10;4gAnPpXzeY5zRwFH2rle58vnHEWHy2h7WTum7FWym1KzsY4r24gWdQMhSS5/DFdLp3hXWtft5ZpJ&#13;&#10;DAhRtkkg6ntgV2PiDwpDoMtnrNsqyMI285OrDb0zXmWk/EjUE1WaK7dhDLlEjXGEI9uK87A5hh8T&#13;&#10;D2kJHh5bmmExkXUhK1j2Pw7cr4e06C1nkw0a7ZJVOMtXuvh7xbLc6VNFdXQTETMdpwcAcD8a+VPC&#13;&#10;FzceKMafeKFZnlcSA4+6MrmtLxFNd6BpCeTuSZpUAbP3lzz/APWr6PCZjSqv2aep9dgM1o1/3Udz&#13;&#10;9HPCGq3kWgRz6SjlfljDdGy3zEg16t4ssxr+jQ3k8qyXTptMKscRgc/NXxv8J/iJHa+GjarI3moF&#13;&#10;Xy5O5PUj6V6dZeNtTk1KTSLcpLFkO7lsDjkjd3rSOCa3NVgmn7x594q8MwaZZXVy7AXBI8rHO1Tw&#13;&#10;TXh2t2+nX+nJa6k5RpFYb2HBINer+NNas9Q1GW7810RUX93kEYzyK8R8SuWsxHIA/mSFIS3Qd8ki&#13;&#10;u2Ensd1OpK3Kz5s8YaHaWVlPPohw8UwGH78c4rh4roQ2CXsZzNyjDoB+FewazFJd2zWdrDvl80El&#13;&#10;RkHFeGeJIp7B5mVCMqdyHjGeprrwnvtxZ3YP33ymk2qX1zYxgqvyByir1ckcCubu/wC2bRk1DULO&#13;&#10;WAyR87gei4xgH+ddN8EGtdR8SQadJsmkDA88kEHPAz6V+h3jb4beGLz4eNdTIouEkMhfGXOOQAPS&#13;&#10;uLH5pDDz5GtTz8yzanhalmfFPwO1S0/4SMxt+6ITzEkl4JIP3RjvX6BSeKNKlt4+I/mRQzY5HYmv&#13;&#10;zm0TTL/TvEX9q6esaQxMVaOQfNgnG7rxXtfh/wAVX7ao13clGt9xjKtwQFGf1r8g474eq5hXjiaW&#13;&#10;1vxPwvxH4Ur5pi4Yyi7qx6N8afhjfeLtHL7giTZELx8lgo4r5XT9n3xvoejyXksEj2ykbvNTk7hx&#13;&#10;X3Z4T8XzeKZ7XT4B+7U+VHHIRtyTziv0l0PwLY+NPC50m8hgjkmiSBCy8blXFefmmcy4fwFCm9XJ&#13;&#10;6nk5xnsuGMrw9F6ub1P5rrr4TeJdNnW+sbeWWNpPnePJ4IyfwFej6NpNnYaUt0v3uSckHBx9a/ob&#13;&#10;P7JujWnwsubCG2Rrsh281cccEYH1zX823x20TW/hX4vvvBDkhlmcI687Tn7p9c1+h8E8URzHCuce&#13;&#10;h+r+HfGdPN8JKrD7JcsvFen3EksNxIwO4bWHTK9Riu38Ea1YW3ijTrm7U+Tb3YnYnnjPAHrXyPp+&#13;&#10;lauYg8xdTvD++fevS7O8udGuLbUN5c7xgN0DDtj0r72gm2mfpOHg7qXQ/Vr4jfFDRZ/D8mmFFEDx&#13;&#10;BNw6sCAc49q+EZvEVvay3EqgRxQvJJFJx8+77uc15cfEF3d35u9UuppERvu9vpj0rB1TWDrEi2Ns&#13;&#10;TIGbaEC5xk4B4ruPUSub0um2/iS+TUb6e1tPNPzpnBJz1HXkmvpfQPhtE/h+KK+ugqbhLEyYO8ds&#13;&#10;/hXz3b+Do/C8sOrXxa4JAdU9GXseOlfUFulzJ4cGpvOy280a3AVuAoCjKr+NAR7I4nUfD+n2U80t&#13;&#10;vIcCHy32gDgdxj3r5/1vxDMs0kILb8+SQRyq9sV65rOu3EKT3FnLE0Pl4VWbo1fLOsw6zqmqm6aN&#13;&#10;3laZhJFB90oOQRQKUO56YNUsUsG+yzsZUGXiJzkjpUGmeLIDMRPMI5EXD5GNx7c9x614DqtxqFle&#13;&#10;Mw84LuxJEeCB9ak0jVLq4laVWOA2wFgDx+VRKCsZShY6rxfoetarN/aNmWnE7nAi6AVm+EfhvJqe&#13;&#10;p+XrryW6gE4ABfI9ua9AfxP/AGbpsNtCMugJO0Y+8Kp6V4geGdb4knorN3XPvXLXleJyYl3g7FPx&#13;&#10;x4B0nQbG3tNNjJlfmad+WYHoMdBUlpY6ZpOhxQSW4M8zGMPk5Ax6V31quoeMNZi+yoHiQgSMQSCD&#13;&#10;/UVN8UPCE3hi0CuwJJyjj1IzxXjU6vK7SPBp1VB+8eG2ZuftTabbngtw+ORz0r0qHw1HpFqL5ovM&#13;&#10;cgM0p/zxWt8JvB0l/di+lUTCbaI/qTzX1jr3w6s7vR0062YI4bZJnocdf518JnvF2Gp4pYd9T8y4&#13;&#10;l47wlDGLDSPiy6ll1KaOziYEsMnaM49K65fBc+VYRgttHzt0+tdj/wAIpD4X8SzW9wicRg7P4sDv&#13;&#10;XY3ms6fDYqUGfk+ccdO1eRmmeyioLD7M8rOeInBwjhtnqfGXjzRZ9PmkLHaGJBweMV43HqtzC/kJ&#13;&#10;90Ljpmvoj4sa/Z6gr2NvEAFAIcdRivnA2su0TPhQ2c561+ncP4uVTBp1dz9a4Uxs6uBUqujNSCIs&#13;&#10;u9S2QMsMdj2FemeDdLlvJWkHMedpJGSa8701JmnjjZ93zBSnTjFfW/wp8Ns+neZJGCq/vOoHHvmv&#13;&#10;Rlfoes/I4HUtD/4RrbOTIfMbOeNoGK5ix1m5sXkMEylmJbB9DX134h8O6NqlrKZkj3eT8qg5A4/n&#13;&#10;XwPr66hYahLGNpVG8tAB69K3w3W524SW6Z6Jo095ql2yRMArcZU9x9K7qa3NhYxbwJGkT95n7xXP&#13;&#10;T2rI+FNraXVm1tJblLl2wp6cd+Oua9kjsdK06/a41VXARdqI68Ej3NYYhO9zjxafMfPuuw3M8SwA&#13;&#10;HYPnCgfdx71xTpNDbTQICY5Bu3EZI+lfQeoSR6tqN3e2USwxeWU8uTjaQOo9jXnL6TANLmvJTIu3&#13;&#10;DD5eCT6V6VB6I9ei1ypMo+DtQ0dWjGoLJIq9Rzu3D1rvbzyX3XioQshLKq9l6dK85tXiimjuCyDz&#13;&#10;Dt2AfMvHU1t2aX95eywIH2RqBGVBw3PYfzrSTaKkranXiWR9HS3cAfP8wPbPc1V17w6qWMMsagyI&#13;&#10;N2QeBkelWLLTX89owXZsbvn4T6fhW5MT5Gdw5Gxu+KIal04cx43psuoXd19iV1jVWx8gAyK3rnSv&#13;&#10;sQxH85bJAbt74rWsmttP10x3cKRJ5e5Xzy2fxrVuBbTXq3LthQdqjHGPevmc1xMqdXlj1PkM7xjp&#13;&#10;V+WKPM9R84yJ5xRPl2AHoT6kV0Fvo6piG9O8GElsdDUdy1mdQa0uIRN85YSHhVB6AV0un6VDNo/E&#13;&#10;rF2ds4IOMHGK3jO1ps3h7vLUOQgsYwLaEs26MsFzyOvFd/HCs0IS9xu4LD1x6+lczeWQhhDR8gHG&#13;&#10;49cj8BVO21qVMogOXB3MeSMV5ebSdV3T0PFz1zrWlE2L2ZdGZ0VF2TZZMdlxyPeuktvDtlaWUPkR&#13;&#10;bBcJvZzzgtXMpP8A2vbRrH83l581mH3c+gr1rRBfQ2SsyGSJFULuHH9axhXVKKhfVnPRxEaSUL6k&#13;&#10;emeC7+/YCAhFRtw3jGeOxroNc8Oyf2Q8V2IxKjDBwSSAOhr0m2l+06XB50ah0A3EccZ4qHxiqzwG&#13;&#10;7tSBi2CMuOCQev1rswripKUtD0sKk5Ko9D4g8WeGDCDco22Nh9xByGIzzXEQ6DqN1YTOjlfKIChf&#13;&#10;4vUj8K+i7zTTLNNPMcq4xsPXI9az10BLJPtMBxkZ2fw5r6Wu7xUj63ESUoaHg3hzQbqw8f8Ag+5u&#13;&#10;MceOvDTKe4B1S2zX+zjD/qV/3RX+OxJZtF438LTsMn/hOvDIHpzqttX+xNB/qU/3R/KvQytWgz18&#13;&#10;mjam15ktFFFemeuFFFFAH//U/v4ooooAKKKKACioZWYDC9a/J79vP/gtZ+wF/wAE1fiXpXwl/a08&#13;&#10;Sazo2ta1o417T4NP0a81GN7MyvAGMlsjqp3xt8p5oA/Weiv5t1/4Ow/+CLDDjx54m/8ACW1X/wCM&#13;&#10;01v+DsX/AIIsD/mfPE//AIS2qf8AxmgD+kqiv5tP+Isb/gix/wBD34n/APCW1T/4zR/xFkf8EVx/&#13;&#10;zPfif/wltU/+M0Af0l0V/NqP+DsT/giuRkePPE3/AIS2q/8Axmk/4ixf+CK/X/hPPE3/AIS2qf8A&#13;&#10;xmgD+kuiv5tP+Isb/gix/wBD54n/APCW1T/4xR/xFjf8EWP+h88T/wDhLap/8YoA/pLor+bT/iLG&#13;&#10;/wCCLH/Q+eJ//CW1T/4xR/xFjf8ABFj/AKHzxP8A+Etqn/xigD+kuiv5tP8AiLG/4Isf9D54n/8A&#13;&#10;CW1T/wCMUf8AEWN/wRY/6HzxP/4S2qf/ABigD+kuiv5tP+Isb/gix/0Pnif/AMJbVP8A4xR/xFjf&#13;&#10;8EWP+h88T/8AhLap/wDGKAP6S6K/m0/4ixv+CLH/AEPnif8A8JbVP/jFH/EWN/wRY/6HzxP/AOEt&#13;&#10;qn/xigD+kuiv5tP+Isb/AIIsf9D54n/8JbVP/jFH/EWN/wAEWP8AofPE/wD4S2qf/GKAP6S6K/m0&#13;&#10;/wCIsb/gix/0Pnif/wAJbVP/AIxR/wARY3/BFj/ofPE//hLap/8AGKAP6S6K/m0/4ixv+CLH/Q+e&#13;&#10;J/8AwltU/wDjFJ/xFj/8EWB/zPfif/wltU/+MUAf0mUV/Nr/AMRZH/BFj/oe/E3/AIS2qf8Axik/&#13;&#10;4ix/+CLH/Q9+Jv8AwltU/wDjFAH9JdFfzaf8RY3/AARY/wCh88T/APhLap/8Yo/4ixv+CLH/AEPn&#13;&#10;if8A8JbVP/jFAH9JdFfzaf8AEWN/wRY/6HzxP/4S2qf/ABij/iLG/wCCLH/Q+eJ//CW1T/4xQB/S&#13;&#10;XRX82n/EWN/wRY/6HzxP/wCEtqn/AMYo/wCIsb/gix/0Pnif/wAJbVP/AIxQB/SXRX82n/EWN/wR&#13;&#10;Y/6HzxP/AOEtqn/xij/iLG/4Isf9D54n/wDCW1T/AOMUAf0l0V/Np/xFjf8ABFj/AKHzxP8A+Etq&#13;&#10;n/xij/iLG/4Isf8AQ+eJ/wDwltU/+MUAf0l0V/Np/wARY3/BFj/ofPE//hLap/8AGKP+Isb/AIIs&#13;&#10;f9D54n/8JbVP/jFAH9JdFfzaf8RY3/BFj/ofPE//AIS2qf8AxikH/B2R/wAEVx/zPfif/wAJbVP/&#13;&#10;AIzQB/SZRX82n/EWP/wRY/6HvxP/AOEtqn/xmj/iLG/4Isf9D54n/wDCW1T/AOMUAf0l0V/Np/xF&#13;&#10;jf8ABFj/AKHzxP8A+Etqn/xij/iLH/4Isf8AQ9+J/wDwltU/+MUAf0l0V/N3H/wde/8ABF6SMyx+&#13;&#10;OfFJUdSPCuqkf+iKrn/g7G/4IsD/AJnzxP8AT/hFtU/+M0Af0mUV/NoP+Dsf/gix/wBD34n/APCW&#13;&#10;1T/4xR/xFjf8EWP+h88T/wDhLap/8YoA/pLor+bT/iLG/wCCLH/Q+eJ//CW1T/4xR/xFi/8ABFc/&#13;&#10;8z54n/8ACW1T/wCM0Af0l0V/Np/xFi/8EVh/zPvif/wltV/+M0f8RZH/AARXH/M9+Jz/ANytqn/x&#13;&#10;mgD+kuiv5tP+Isn/AIIr/wDQ9eJ//CW1T/4zQf8Ag7I/4IsY/wCR78T/AIeFtU/+M0Af0l0V/Np/&#13;&#10;xFi/8EVz18eeJx/3K2q//GKX/iLF/wCCK46ePfE3/hLaqf8A2hQB/SVSYFfzbD/g7E/4It5yfHfi&#13;&#10;fB7nwrquP/RFXI/+Drb/AIIwTKZE8d+JiB6eFtV/pBRcTaW5/R9RX827f8HYn/BFhflbx34mH/cr&#13;&#10;ar/8Ypg/4OxP+CK//Q++J+f+pW1X/wCM0DP6S6K/m2/4ixf+CK//AEPviX/wltU/+MU0/wDB2N/w&#13;&#10;RXB/5HzxP/4S2qf/ABmgD+krA60m1etfzb/8RY//AARYP/M9+Jv/AAltU/8AjFJ/xFjf8EWP+h88&#13;&#10;T/8AhLap/wDGKAP6SsClr+bUf8HYv/BFg8f8J54n/wDCW1T/AOMUn/EWL/wRX6Hx54m47/8ACLar&#13;&#10;/wDGaGgsf0lECk2jvj8q/m3/AOIsX/giwBn/AITzxNz/ANStqn/xmk/4ixf+CK5/5nzxP/4S2qf/&#13;&#10;ABmgD+koqMYoAxX82v8AxFjf8EVhz/wnnic+3/CLar/8Zo/4ixv+CK7f8z54nH/crap/8ZoA/pLw&#13;&#10;D1pMD2r+bY/8HYv/AARXx/yPvib/AMJbVP8A4zSH/g7F/wCCK/8A0Pnib/wltV/+MUAf0lAD2pcA&#13;&#10;9a/mz/4ixv8Agit/0Pnif/wltV/+MUD/AIOxv+CKx6+PPE//AIS2q/8AxmgD+kvAowOwFfza/wDE&#13;&#10;WL/wRWzj/hPPE/8A4S2q/wDxmk/4ixv+CK5/5nzxP/4S2q//ABmgD+krb7Cl2rX83af8HYP/AARc&#13;&#10;c7R468T89P8AildV/wDjFaaf8HVP/BG6Qbk8aeKyMZyPCerf/GKAP6MsA9aK/nJ/4irP+CNG3zT4&#13;&#10;48UAdMf8IrqwP/oiib/g6t/4I0QIZJfHHicD/sVdV/8AjFF0Tzra5/RqMdqWv5vG/wCDrr/gjBGu&#13;&#10;5vHPigD1/wCEU1X/AOM1HF/wdf8A/BF24kEMXjrxOWPAA8K6r/8AGaZS12P6RSq96XjpX861t/wd&#13;&#10;L/8ABHi+bbbeM/FRP/Yp6sf/AGhW4/8Awc8/8Eiotqv4x8U/P90/8Itqv/xispVoR3kYzxNOPxSS&#13;&#10;P6DcD0pB7jFfzwT/APB0d/wR+t38mXxn4qDdh/wimq5/9EV+lX7Bv/BST9lX/gpD4T1/xv8Asq6v&#13;&#10;qer6d4a1SLR9Wk1PTLnTWjuZofPRVS5VWcbDncvHalCtCTtGSYQxNOb5YyTPvXDZ68U6iitTYKKK&#13;&#10;KAE71+J//BwT4jl8K/8ABNPxHrEIJZfEvhyMAf7eoxrX7YHoa/GL/gvf4Lu/H/8AwTi8QeG7LPmS&#13;&#10;eI/D0ufQRX8bk/pXHmDSoVG+zODNZRWGquW1n+R/n/eJr+9+IWiLZh9m5x94g5IB4xXybomnz2Hi&#13;&#10;Ka2ZNjiVkbI7j+Vfenhn4Yaho+qS6RqMMnlwMJBKwwc4zkfnXzH8StO/sT4jTfZI9wmUyMAOARxX&#13;&#10;wFKE1BWWh+YYanNQ026HeaVrCrYGUsoZFEWPXntXI+Kl/tON7tnUbISvljua4/T7uSSV4JWYR7lY&#13;&#10;c8jvxW5qctvplkzTPu3liDntirU5qSswpyqRmpJnzzoni290fVHEsIkjO5WA4PHrXqlh8VbJiLOe&#13;&#10;2cIBlQW4BPPavEL23kj1aTyQHjdixI5xmpU2AkxttK4GSuT16V9SptxVz7SLukz2lfiH4iNnssXj&#13;&#10;RSChKj5sZ4GfbNVJNPvNTtGn1OUyNySXOT+dYsV1Dp9sZm2FCVKjGKdo+tPqN1LZ2Y3sct5fX5QO&#13;&#10;elZOfKS5Wehz9jbCNj04JA5zn8K7jTLS4WzNuyn5pDIQB2xwK8ibVha6yxkyihyhU9iDXrWk6ut5&#13;&#10;BujcqTj5vbvW8npc0cro4S50a7vtc+z2q85DBT9ema9H0nw1d39zJYG3CyrgnPT8D61J4c+x/wDC&#13;&#10;RNPIdw2nA9K6218ZaSuttbRSLlGUPkYJ/Gs5QuiPZtqxzdv4E1eGYXFzCVjjbLEntnrX03ovg/Tb&#13;&#10;SJZ7rCRPGpTZ3OOvFeW6j4lguNMm2vjcNnUk1794Xls77S7IwyKRsCtuOR0r4bjLEyoQhbZn5tx9&#13;&#10;i5UKcOz7HI+ONJtb3RCbRMOCNpXjp619FfB6af8AsCG0ukidljRl43fdwOcV514p01IbNbeBS+4Y&#13;&#10;btzjrXQ/s7azZw63deGdTkZdgXac8kk9BX49xNXnVy6rNa8up+CcXV5Vsrq1I6qGvmew6va291E5&#13;&#10;KKfPVjvC4xgkYr5I8e+E4/DWuxyQSRDzlEm1R1z/AIV+g/jpvDum6jFHaKDbkLvz2+TJP518SfEW&#13;&#10;wuNX1wajp4L26DARu3PPv09K+S4AzCtWquTdoNa3PivC3M8TWr+0npTad7nS+HbG6jjj0q2TyY5U&#13;&#10;EjTbcswHow6ZrvNU0eDWNOs4WVHSGcLIXGcbT8vp0rndC1bzIoY7ZxANgRVk+9HjjJHpXQ6zrdzZ&#13;&#10;2UMEaiZvNHnTKPlx71+vYGq4Vbwkfu2XycK6lRlseeWGox+GNUlguJ23b22Mv3Qmeg613fgrU21K&#13;&#10;9vNduptsEGZQshIVkPHA9a8P8S3TX7+bsGzzCsSxnk+vNaviPxBPo3hpV8OpukMapsIyc5Gc+tfp&#13;&#10;2EqylTUpbn69gqkqlGM29T0/xFrsclsb+0jjFuCYhv6uScD9a8N1DW9dnuQJpZfKEhyoPyx7T6Cu&#13;&#10;g0nxRA1iLa+jVkaJZGeUYKSDrgd6jtVtNXtZbrTnRiXZCo4APcGvRw+GUtT1sNheZXeh0P8Aa1xZ&#13;&#10;P9s0SGN4VhyruBksRy1eEeLJGv4pVvVjjkZS24cDHpx3rrE8RPpt1JYX0bqvCD+5z2FeXeL7r+1Z&#13;&#10;2tLZtsaZySM47YBFdFGnGm3dnVhqKoyb7mb8DUTSvElxreMG3bG5RgnPYGvvq68ZS3Noq2jF3kiw&#13;&#10;Uf5tpPQkV8EaXMugqba2f5ZMbpD2r6d8BmKK1a7vpS8kxRYyzYyMc18pxJgZVJc8T4vizLZVJe1i&#13;&#10;cHrMPnaXc6j5oS4DNnA+VwD92vdvhJpWleJrOzsriCIzTxCPe/Qtng14T4wm091l0vT1fDuSCj5+&#13;&#10;XOG/WvqL4GWdpJpEa2Q3/Z2CeawwynrnNfDcQzxOFwCnHo/wPzriyeMweV+1h0f4HQXXw61fwPrI&#13;&#10;lidPLiuWdgeAg9q/RL4T+PtK0bRIrrUbofu1VvKbklj0Cg+tfGvi/UNOvdIvH1aYp5CbVLHGW5FY&#13;&#10;n7N0mr/FPxe+l3bCO2sPkWZmwpI+7+lfC5pjcNi8qniswdlT1PzXOMxwmOyOeLzd2VPU/RrxZ+1l&#13;&#10;pPhjQrmxkCA3MDeVxjGPf8K/nG/aU8bWfjbxs+sEq00lw0jEHPBJwfwr9S/2pvAV5ceBC9nvhuLR&#13;&#10;3UvH/Ggzzmvw81XRr5b6S8IJaHC/P3BPYGvo/Bupg5YadTCSumfV+ANbAVMHUngp3UnsdZZ3sFvY&#13;&#10;GW8kABQbQRgk/lWXrWtWF3ahU+ULh0x3NZepG7ltlub87iqhURVwMdhWRp9qt1FifggkhemADmv3&#13;&#10;ani+WJ/SEcSoU1c29Lnlv714XcrvA5A4GfX0r3Pwv4e0fw66TyOkssib2ZiMDHOR9K8z8MWsRmuZ&#13;&#10;whYBcHbkDBFct4r1W/0q9UWz7CFaMRu24EHjj8KvC41TfKzfBZipux9KeJ/iBpg0/wCx20aTYDLN&#13;&#10;KmDjJ4I+tEniO9fRhb3V5GEnCtHER9yLb0A7V8q6NrUi6WFlTCBsAMMM2T39aW51W/tbo3ZmLBgA&#13;&#10;Aeip6V3NHpLR6Ht1xomk3dlJqF3KYgE2qgOd5J9B0rf8PwaHpc6MZxGioxRtpJbj19K8CsfGuo3k&#13;&#10;jRtgQg5IUc8Dg1sxeKpmCIDkBdo3e/FQpJic0z0vUNH8MXV08xeOYTg5BXnJry7xHZ6DohFrYrnc&#13;&#10;wdhjGMV1FpfKWAAKkDLHP8q5Hxs9ndRxm1ZvO3BHzznNKoroiavoc1ZwXGs3TyWeBDFwS7Dr7Vv2&#13;&#10;WmQWqRR38istxId6o3APYVh6Rpl/Y2cv2ZMtOuAWHGexq1JoHiB5Vt4wXPyucL0Oea4lJdTiurWu&#13;&#10;fY3ge50PRIAT5McbIAAoBPArkviv4isNbjOnRR7hszHvHIPSvFJE1rQmS6u2d16MW4C/hS69r8N3&#13;&#10;bFmlwI15kHtXh47DTc/dPmcywlR1LQ2PpL4GQNeXMVnYIM2vy7cAc4r6M1WDUrK+E0qgxNllXuD0&#13;&#10;5r46/Z38TXel6m90ST5jq0QIGDzyTX6L67out33hC48WsEdCoYrEoyCR2xX878YZdWWabaPRH8o8&#13;&#10;f5RiFneqtGVlc/LP4oeK9Rn+I0mpGQxouYHAHBXpXI+KvEF39nE1k5Xcew+8Melej+ONEW4vpbu7&#13;&#10;h+bduyRjOTWNJolnHaJNcQ/Iy4X5iT9ea/bYZJTjhaLktkf0ZQ4fowwdDmWqjY+bp7S7eRrq4cnz&#13;&#10;eeelYuvaZJJCW248pQwIPaveNW0G2jiZIhlCepPI71xF1pyyKzRjKMhRh15Fehg5crUUergZ8jUV&#13;&#10;sjmPh7ps+s6/bSzMmPMA2/7IHFfbhhh0PTlsrWM5AO516Yr5k+EOis/iHcykquWBAxhR3r1T4oeL&#13;&#10;LrRVW30uXeokG4A5wK+g2Vz6VS5dTeXxUrW8kLYPVeBggV45e6Bput3rNAh8xNzt2O4dK4VNZ1mT&#13;&#10;U5ZBKxMkgKIOnNex6Ah+zNdagjRybSOOpNctSo3NJHFWqzlUtE7jw54dbRrCbxEuzfJDiEZ+ZSo5&#13;&#10;/WpPFHiCLWNEjl1D53REkAX5fmzipUlu10SSaZQq2+WVe7BhyMV4xq/iAXTQ21oDtVv3ynrj0Fe1&#13;&#10;CDa95H0NKl7quegNpdvr0w+0MwUY2KhxuAGcNUWt2Mb20KbwI41ZSq4GR2qGyv47OBJLcM7uASB2&#13;&#10;zVWys9W1q6kldxHbxnJG0VqqdjXksefXmmWktxJLcsyjICEHB49q6zwtPLaToFY7Ih8qt1Ib1q54&#13;&#10;m0aG2tUupEE4/wBYuDjcB3BHH515bb+Ibq41AzWnyqCE29KbVzWS0PpGy0q81OzO1kVWY7W7gUp0&#13;&#10;OA2RmJVfKOM5615pN4xurK3S0t2AMi4JB4BFGka/qGqTFLk/uPukL3IHWs2mtjBpoi8WW8I1KN7c&#13;&#10;hhswpxwPxrmtZ1JbO2aK2Z2mx8wI4/AV0Wo3Opwt9m8pPL+ZUY8ckZBzXDWllf3NwZLpstt3Pnkf&#13;&#10;QVwYvCRqpN9DzsbhIVPel0LmgJ/wk0cenyZE7vwOhyOR6V6ToujaloVvFp+oRneZHZwvPB6cjpXL&#13;&#10;+DbO30/Wo7+VCdzMIWOQuR617vLexSwGeWMhpnUAgcDA5OK8/FRvojysXC+iPJde8P3ccw8x8LLJ&#13;&#10;xH3A9a6Xwp8PoNQuVRTu3Ashx1q34gma91Sz04iM5k5kzyRivp74SeBr1FS9ulxCxKbSORnrXwnE&#13;&#10;+Lnh6fLex+b8ZZhUw9Pki9T5/m+Gl9p92sjRFV35LqPlx6Y75r26Xw9HF4SjSxCeY3z7OCW29c17&#13;&#10;h47sdOt2gtEdFj2gFhwcr1Nec3LeHre1b7JK25UZ1PXBz0OK/PaOZYytXptX0Z+U085x1fFUpK+j&#13;&#10;X/BPJFv5r+3zYgqsS7ZVA7g1ma7qgsrERSHfIWGBnoPSu80SOxsNPuCuxmlcoxJ+bnnIrznx3Zwp&#13;&#10;pMtzEclE3KR1LY6V+6PCyk1I/pZ4NuzR5dq11E0pnhwDIRwpzjA5oszHdWYmJJQNtPqW9h1rjrfW&#13;&#10;oLW2kuoVcyLtJ3pkBj1NdRBd3X2trW3RcPseGdP4HYc8CvUlidOVnqwxqUVAqalpsr+IfC+ox4EI&#13;&#10;8d+GNoPBB/tW24xX+vpB/qE/3B/Kv8jDWdSsJ7zwtaGQPct458MsCOA3/E2tgTj6iv8AXPg/1Cf7&#13;&#10;g/lXvZU707n1GSz5qTfmS0UUV6Z7AUUUUAf/1f7+KKKKACiiigBrLur/ADOP+D1jC/t+/DNew+Fa&#13;&#10;f+nO6r/TIJxzX+Z1/wAHqqNN/wAFAfhlHHyT8LE/9Od1QB/GpFLsbOSMHPFTXEbf6xAxB53VrWWh&#13;&#10;ySy7JsYB5xXS3emQfY/sqjn1FAHnGT70oVmr2b4Q/Bm7+MXxIs/hxba/4U8MveRzOmseNdUi0bSY&#13;&#10;jDGX2zXkw8uMvjam7G5iB3r98vCn/BqH/wAFbvHXhyw8aeB7H4aaxo+qWsd9puq6X4wsrqzu7aZQ&#13;&#10;0c0E0QZJI3UgqykgjoaAP5zbezc2fnP8o54rm2wGIU5Ff0g3P/Bs9/wUgjupPDEmp/BiPUYZntZr&#13;&#10;BvH+lidJkO1kaMncHDDBUjIPFeB/tq/8G8n/AAUm/YD/AGd9W/ag/aG0nwna+E9Ensra/uNK163v&#13;&#10;rhW1C4S1g2woAzAySKCR0Bz0BoA/DfLe9GW96SpoYHncInegCLLe9GW962G0W5UAgE5praPcom5x&#13;&#10;igDJy3vRlvetWTR7tRlRn6VQ+zTmTy9p3elAEOW96Mt71pRaRfSoXVDwcY71SlgmhbbIpBoAiy3v&#13;&#10;Rlvekq3b273EyqBwxxQBW+b3o+b3r0MaHBHBtZRkjr1IrFGgmRyCCAehpqI3E5XLClBY+ta0uj3M&#13;&#10;SFyDwcAevvVWGxuHblSADTcbCKmSDgmty18PX91CLg4VCereldF4f8K/bpd04OAeCK73XYYrTTxa&#13;&#10;wKQVHUetSB4xf6aloQglVz3rLwRwc/hWldQTyzsTzjmtCx8P3N2y+YSoagDHtbK7vZPKtUd29BWl&#13;&#10;P4d1e3XdLGwr0/wbop07UhluFJyQOtekamtvJk7QQT3oA+TmR0OJMg+hppzn5Sa9v1jwpa3cjTIm&#13;&#10;OOPrXnl14ceMsoG054FNK4WORBapFSRyduTj0reutDlt4lcAnJ7Ves9LuVKJHHu3HLZHao50Tzru&#13;&#10;cytvPIB5aufoM1A6SRtsbIPoeK+j9B8MfaYxchQmFwVx1NcR418IT21yJY0CMxzjpmlCopNqPQil&#13;&#10;XhO6i9jybbJ15ow2OtdBbaFdPKFlDKDnOenFa8/hbymBYsVzzirua+ZxSxyt93JPWmHI7n3r2rSt&#13;&#10;EsLMrcsm5SMEVgeJfD0Edz9pgUqjnt05pqOlxJ3PNMt710Wn6F9ti8wSY46CtDTtCN5cbNuYx1Nd&#13;&#10;zbaRp2noFizwcYPvSGeRT2LxMVUksDzVLndjnrXpkmlo2q+XIu1Wb9OKv+IPCdjYRpcWCk87mzQB&#13;&#10;5J8wGcn6UqoWPy5NdedPhmmxOAueQBXSWGnaRCoVkUNn7zUAbnge9s20x7CRM7hgkjmuM1nwbqP2&#13;&#10;iW5soiY92celeoaDp9vGwa3C4Jxur1uSG2OmNEEXcRy/f+tNqwHxpJ4a1mGETPEwU96rf2LqYbYU&#13;&#10;bOMkV9LXm77MbQIxQ8D1rk7m3lCs0SkuBjgUKLB6aHhTWlyhKurDHWt/w54cn1u8W2JZdxArsv7I&#13;&#10;lmjedxhh1Brc8JWc1tqMdwqn5W9OKGrDsyjrfwmutNYhC2Am4EdzXBP4Q1BXK9we9ffmiWEXiNdt&#13;&#10;wqllXn1x+lcLr3w+2aiXWM7DnBHY0rhY+R7XwhdM+yTG7PatCXwo8a+X5bcHJb/Jr6e0L4Z3k92X&#13;&#10;ETMMnB9q6HVfhlq8SBmhKqx2q2O/5UroTsup8wweEbGZMNFgleTXZaH4CtHUK0KsBzuYc19E6f8A&#13;&#10;B3WEjEMoGCgYEDmupsPAF9p1s6GMsyqSAR2/Cr5Qfc+RvGuj21nBFawIoHVgoAIrn7HTk8nyYV4I&#13;&#10;wWNex+MfC+pyXpZonyf4QOlcXd6NfaXbhHUlsZ96zuiG4y0OB1fwnaEZQcnqTx/SvN7/AEW5tHdR&#13;&#10;llU8Yr3h3luwIZ0Ax19a7LT9K0O4shbPCm5l++2CaqxS8j5h07w7dXtv5zkoM4waln8I6ohVoQXV&#13;&#10;iQCBXrmveGZ7NzHZ52k8BTmuk8NQTwKq3UZYDue1Nopo8Fi8CeI5txSI4Xqa1tK+GniDULhYmjbB&#13;&#10;POBxivsTSYdPkuPs0q/K5XkY9a9jOi6DpFiJbRN8hTnpxS5rah0uz4YtfBdjazNYSxLnGC3uK8e8&#13;&#10;QaSmn6zJZxAlVORxxivvDUfDGmy3y34byxITuDV5T4q8B2t1LJNagO/Yj9K51UvUaucftV7Tc+cb&#13;&#10;PRo72Iww5LY44pG8H3lux+0sE7ge1e++G/Cwt4jJLEcocMcU3xZoUFwvnwjLBRxWU8ZySSZjWzKN&#13;&#10;OfK0eKWujaDt/esxYDnAPX8K3NN8F2l+WeNG2DnJB71pDSp7ExpIu0MOvbNeyeGls77Tfs+ACqkF&#13;&#10;iOM4rGvmip2925zYrO40kny3ufPtzoNtYy+VJCB6Ej3qO0tdPaQLOiEFsZx0FeleLdKuJCYkACgH&#13;&#10;DDjnHvWJo2hXUKCGeHzAwwH7EkfhWsccnByN6eZXpczWp0Vz4V0eDS1m2xtlcghfasKHSdLjkVRA&#13;&#10;jF+EwK7TUdPvILKNZVKgdh0xiq2jWIm1COW2Vnw4X2ArNZioptnP/bSje6M6+0HR4dP4tkE3pivM&#13;&#10;tSmsYZkhSFA2SPlHf619gaj4VtYbTz51LO3zYHTmvBNe8MwR6j9qWMAE5HpnvWdHN4ylaSFhM8hO&#13;&#10;Ti0eW2z5ufPQkHdjb1FfUfw7eC90wi9ww2Y6c9PpXmen+F7EXqqEJ3kZ47+1fVHw80Tw/Aw024jI&#13;&#10;bGT6HFdn12na62O6OZU1qzyi98Bm9ujc2kbOmeFUV3Nl8IYLmx8y+hdWePcARwa+0fBvg7RbSKR1&#13;&#10;hU+aPk3duM5FS65qGk6dZtDcqhljyiAY6V84+IKE60qceh8lPijC1sROjC94nxfq3wg0Kw02OG5Z&#13;&#10;Tv8AlAB5HNWtC+AOlRzJLEUXgMAMV6PqSNeb72aQFS37pD2P0rq/DDK5P2vduQDHXFe/hcXBwbUr&#13;&#10;n1ODx1F0tJXscZqPgVNKjjtbGNXdyAWx0/GuuPhOyuI4ojt89VAYehxWb4r8TXmm3O2zXAU5z19f&#13;&#10;6Cud0vxXeS6vBdOcB2G6vmp14zk35nxlatCo5Kx6CfBWnagRZXFsnndpCO1f28f8GmvhaPwv+z78&#13;&#10;YLKLAVvHmnOMcjI01QT+NfxyaXG95HNPcKArRZRwOQQK/tB/4NU5Af2efixEeWTx3Zbm9c6epFRk&#13;&#10;kksTy3Hw7JRxnL1dz+qpTkUtNT7tOr7Y/RAooooAQ9cV+YX/AAV81EaT+xDrt+8PnrHq+kbo8Z+X&#13;&#10;7WoJx7da/T0+tfn1/wAFO9F/4SH9kHX9L3Km+5s3DOMgFJgeleJxLiFSy/EVX9mLf4HzvF+KVDK8&#13;&#10;XWltGEn+B/C98WfGXhRbpprJ1WU2wC44G8jp7+9fC3xHufD1rpk2o3BRrv7Pnf1+8ema+2vjv4Us&#13;&#10;dG8K3T2C7XDYCDlie5zX5X+PNbhmmhtbxDsdMMDkEkV8hwxm1LHYJVafTRnwHBmd0Mxy2NWj0Vme&#13;&#10;bvqQMzkMFc5xzWd4i1e6hs0iJYkLu9eorI12e1Fwbi1BxnZt+lc/quqPGixq2QSCN3vxivVhSXU9&#13;&#10;unRjZSejMi11Bnn2oWDsSzZGAfWuzGm3MdiLpcMpYP046dK5KDQdVhk+3ujFCCQe2Dzx7V67p6R3&#13;&#10;XhRggbIPzAjocda64VGj0lXaWxxF7q1rLp32aXaGXJweue1UPAuuy6Tq0t4CUEsRRWx+dcBqt3Kl&#13;&#10;2bfaSwPJ5weaisb+7juSsILBeG54XPStYx59TXl5kjRYTaprryM7sDMzDI4Jz9K9eto/LiRQRGFX&#13;&#10;BA71w1lpflzQ3CcZG5x6EmupvDPNcxtk+Wuc4HWuXH4xUbQ7nHmeYKjaHc24ZmiLLYhleRtiyDtj&#13;&#10;rmuFv7eSTV2uJHdDH8zheMkHjmvSdJtbo232tATEgJbj7re9cp4gVQWvlwdygYHrnmscLmHPLkOX&#13;&#10;A5oqk1TZ23haV9cu0t2BKP1zwOvf0r37wit3o8kFs84aHzMHLYAwc4zXz/8ADB54777KwzIwDoRy&#13;&#10;pHofevYdQsGf/SJJCgV/uDoX9a+S4orOdb2PRnxHGVd1K7wzWlj6O13XhquyG2bAkGNyjhfTmuSs&#13;&#10;dQPgb4iWOu25BjVf3qN3Ixkn+dct4f1vyIIrMNk7RtXqeO1ZviLXpr3WpHTZtEWwrJxjA5r4DLcg&#13;&#10;qKo41VeLTPzLKuGKqrShWV4NNM9g8X/Gq81nxB9ht5IxbsdzEe/YVq6h4gt7PSLHUFZVl8zZKh5+&#13;&#10;Q9xXxZPdXWsaqF0xMYVW+Q524PevUtRtvEt5pgMoJ8tVIAHUgcEVyY/hqjQdOjRmop7o87M+DsPh&#13;&#10;3So4eooR7Hrc3jey1LxRcabYlAzxLuOORtHOK9E07UIrfw89nGrzfaSY2YnLJn+LFeO/BD4Ta94v&#13;&#10;tNS8ZTRhhAHVSflZWHet+NtQ0u6NrG67VkCujNyR0OK+4WQ06cIuEr2P0ePC9OnCLhO9rFrR9PW2&#13;&#10;vpY7gh4Iv9W5OcEe3vVM29zql/DNC6eWzECMH06VdvvErDUY9P09CQqFmXjgd8+tamhaxodxNeBy&#13;&#10;nmQSGKLouSBnI/E4r6XKqsrqL2PsMmrS5lFvQqah4Q1rXJ/totUjhs4ZCZCdqnYuckd68f0zxpon&#13;&#10;hHUltLed7i1dmku9o/5an09hXvviT4nQReGZ9Gtn8m5EDrOF5zuGAa+Eb0q1wtoS0j5Lvz69yBX1&#13;&#10;EZPY+xhUk9D1Pxh4/tNViudO00RsJJB5b5IdOK8t07U9SNtttsN85zk9W/Gt23Wxkv1hSMrKgDOF&#13;&#10;/iHsKlk0q8t9ZEka7LaSTIJHSsqqM8TG7VzzS81TWTdgX+7Yx27B0BB9a++/g1oSeItHinuLhRGs&#13;&#10;QVUPOOOa+NPE+n28Ukku4OqHIx0r64/ZsstRv7eGAxsYpAEHPr0NTiqsIUfaVdiMbXpUcP7Stsj3&#13;&#10;+f4c+GPJhu7kKVVirInDY75PvXo3g608NeDdLm1G38tCF4Vn6DPBI9a5XxfHPp6GCLO5P4F4PAxX&#13;&#10;zRfeNdQcXNpukdygCgt93nvXz9XFYPHYeVK6sfLVMZgcywk6XQ7/AOKvxVh88O6LIGDZhX7pwOpF&#13;&#10;fYH7AeoaX4ihu5ImRSGR2gUZzn1Pavylez1LVNTkkuPLkUgqRISSM+mK/Sb/AIJyeItL8L/Eb+yd&#13;&#10;XiEUV8PsxRSRyDw3WvxXxV4e9pw7iaOEWqV/U/nrxt4UjU4UxeHwC1jG+nWx+onxP+HOn614NvZm&#13;&#10;AaaGMAQAZDg9MCv5p/2htCvfDPxEu7ONBEPOIaAIQFUGv7Q9L8MaPbW7zW8UckJTeGOCCuOuTxX8&#13;&#10;6/7cngPTvEHxKup9GtlE0juFdUxuYE5GQK/FPorZlio42rhaz93lf330P53+hVm+OjmOIwdd+5yv&#13;&#10;776H5HTaNeajp4LLKeP3YUcEt05NZuqaL9k1COxVSG2JkE85xz+FfWmkfBbx8lkJbyz320TAEqMg&#13;&#10;Ke/4V8/+MbuPT/Gslhb24Hk4UtzgEDmv7wfvJqJ/pY0pxaiegQfD2fSfAbaxDIyyyRBvLPAOT1r5&#13;&#10;evtKl8RanJYzNiWNiVmB/Svtnwz4yt/E2jSeHrtclYisH1A5r5Y1LT10DVLm6Y4AlcqSeTWeHg4y&#13;&#10;uTgKDjK5zGq+HL7R0jlnJ8s4C/7x4FY2s2s0UaRoN3mcEZ5ruLTxFea7A+nXuzkAqxHIx0xXpNv8&#13;&#10;Ov7Rsor0oQQq4bqd/p+Ne1CreJ78Kl1qfL2kWt488iwvsI+XDdgO9Xrd9QIZC28Rjkjuc19KTfCu&#13;&#10;XTtMedIiZgwXLDrnk1k3HgGSSVWt4seZEfMQDGCO/wBKUdxR3OF8NveSTqVVpYwMsSMc/wB2t2Ww&#13;&#10;kuDDP5YVRKd5IznngVseFvC14moF8YhBKqFPyFh6175pngq4uLYwmJQoIlyBmnWrKEHJ9BYnERpw&#13;&#10;cpHjC2VnbKJZQFUEDn0+lejeHptKEDYeNnCEoDjnHapNc8KWaXsU+5XDOA8Y4xXBeL7R9CjkksNq&#13;&#10;DJ5zyBivn6OYUpz5D5qlm9OpPl2M3x19ou7NLK0Ta0jEswOcVw/hvw5b6jLHBqIASNjG4PG89RXv&#13;&#10;HhTwzeeINH+1SAt8ikNjuR71d8NeAmtruW2v5GAlZtqqOjdRn0+tcGMzi03FvY8nF8QRhOUFsjjN&#13;&#10;LsLfw9d28du6oQ29+cbR6fpX254I+NNh/wAIrc+H7j5oZlVAxPClB/I18DeObqHT7h7JWXzA5jeQ&#13;&#10;Ajj0NZXg/UL/AFK6XTbGRmEh42k4IXqa87E4SlVh7aqttTysXgqFemsTWiny63PpTx9cWGuW5FmI&#13;&#10;8IDlh1BzXy/qPiRDmzEgCREgn9MV9l6b4EWTRmTq4Cq2R7c18X/Fjwu/h7VHuIVRYy2HX3rmyTi3&#13;&#10;D4ys8Muhy5Bx1g8fiHgY9Gco98004jQsVbGPzrRTS1+xmHOdzlsHjH4iuK0PVIzKwujgKD5ZFdbp&#13;&#10;9wI7YSv5j+cWIz0AFe3jYqjO8D6bMYexqLkOp+Ekc1n4qktQNwaF0Ct0IPpUHxp0uTTvE32VY0TM&#13;&#10;PmEdmP8A+qsrwTemL4gWPmAKHbaACcsDXf8A7Q6Z8XxywKfLW3VQOvYZFe7QpOpTUke/haXtaSmz&#13;&#10;wzwDo51rX9l2cRqu7I42kdPrXuEy7LlIkIZOVwOpx615T4OSeyuPLIKuzFt3+yele1/2esNrFeSM&#13;&#10;ASckHqcnmtFh1F3ZtHC8r5mZfjDUhBoBjVHw+B5gzxgY6+teWadaCKJHnZ9rN8xfnr716z47nsE0&#13;&#10;+20S3dVLgyMD1rgtTjhtPDo844YN0Xqa6IV9Tqp1b6HR6KJre48u3jDeYDtc9gR1r0/RrG1ht9l5&#13;&#10;yyxknI4YnkfWvGvAmqRLOwlySq7RIxztBrvb7xXY6ckjyTmTaoUdhzXWztRy/iaZ1vpNNhdxFF+8&#13;&#10;KMBtwR0HtXmEHg1o2n1WFwqy/Msa9vfmup1jxbZapegW4OceWzjvnvVDVtau9DWKWJBPBjB9h6Ug&#13;&#10;PJjJq9xfNpkiT7oXJ3Kucj616Pbu+l6UZnGDjy9rEg/N61u6T4j029mjvFjSElGZ/ovUe+K4DxLd&#13;&#10;jUxMI42CSsPJfOBgd6G7akT2NaG9l1FghfBK/dcnClfT14rstE0u0aGXUJ920LlN3Rvb2rz7QNIv&#13;&#10;pLhLO3KFmAYlj+gz617RZW32e0l025Zgy54GCDntXBWq30OCtLoX7jXPC0ukR2drFH5yAHap6E9T&#13;&#10;mvN9T8a6odQNjpuFh2/LKc9uoFJc6b9i+YM6s8qgEj36fSsWPTneaRolB2SFWPYH2+tYKMbe8cqh&#13;&#10;C+r0OgstWvn12OXUAxDBBbg4wGyMD3zX6f8Aw9sNXurW3tdUQ2iXES/ZpMYVnAyQDmvzZ0XR7rV/&#13;&#10;E1npkH7xiyKo7Bhzj8hX7geCfhw9n4X0trwKZV2TQxgZdf7x61+JeMvE9PL6dKMX707n87/SB4vp&#13;&#10;ZZRo04Nc07o/Pr9orV9S8K3UGl3/AJkPlpmN+hcN3/8A115N4c8V6Je6WsM80vnv8u1mA69P0r7K&#13;&#10;/bq8H2Wt+Fj4ghjdZIHjjAIwxUdSPavzq+Fnw3vNV16AzhnjaMyIQTwRWnhtnGHxWURxdRe9G9zT&#13;&#10;whzzDYzIoY+rFc0bp+qPo/TPDGnGaM2lywSQGSRWbvj3ryP4ja1FoFtPYopmllkKQHOQARyeK9c8&#13;&#10;QfDrWLJWkjkfZJGI4wDjAzyM+tee+IvAdnHYvJfMxdARknOGx619Pg+NeapGyuj7HA+ICqVYu10f&#13;&#10;NlreWtggaWMPsIkmUM2HyPQ+tdXbeNNC0ywBs4MsyO7FiciTPyj6Y4rkr/Q5Ed1UtsxtY9/lrlJL&#13;&#10;AxJt554A9vWvtqK51zI/Q8NFVVzI6MeKv7X8ZeCLJVACeO/DeOxGdVtiRnv9a/2OIf8AUp/uj+Vf&#13;&#10;421lpUlt418GXLqAB468NY9f+QrbV/slQ/6lcf3R/KvqMrVqZ9rksUqNl3JKKKK9I9cKKKKAP//W&#13;&#10;/v4ooooAKKKKACv81f8A4POYg/8AwUH+GUjdvhQG/LVLn/Gv9Kiv81j/AIPPAx/4KBfDQj/ok5/9&#13;&#10;OlxQB/IfC8UEDTMoyTxxVWW9RQHGDVe2gnmQxsTgZzUq6FerEbhclc8Z6UAZkcMl/cZYdR0r/YI/&#13;&#10;4N0/PH/BGD4FRXBZjH4dvo13HOFXVLwKPoB0r/Il0vRXklVz94c9a/16/wDg3qiMX/BHP4Ix9xoN&#13;&#10;/wD+nS7oA/zf/ip+xt4i/bs/4LjfFj9mvwldnSJNa+MPj+9vNcS1N19gtNMur6+nuGiV4ywVYcff&#13;&#10;Xkjmtb4Zf8FUPFfjD/gi58b/APgnV+0X4wvtWuo9U8H6z8JINYee8uRDBq8b6rp0VwwfbBDHGk8S&#13;&#10;OwVP3gTqFr+z/wD4J9fEj/gkJJ+3b+074J+AvhbxLoX7QM1945/t/V/HEiXX9qRwXVw2pjQZo5Hi&#13;&#10;hhMw8x4fLjmMQUsXCNj/ADFJNEW7/f7AoLHnpQBwMdvLK21ASa6rRNEuZHZ5CV24OPWu10LwmS+F&#13;&#10;U5IP3vrXVNoMlgB6/wAzQB5zPIYdqAMO2a1oH81VEiggHnj0q1fabe7GnIHLcD0rofCmkT3Ewa4X&#13;&#10;jk9OKyqVlFXMKmIUYuRtxeHFu7EXkcexSvBNcqvh2ya4D5AYNg+9eytayHTzGCQuQFUA1zbaJKJB&#13;&#10;NswvGOO9c1HGqexy4XMoVN0Z0mipaWZAQBiMqfXNeO654buHnMnI3HrX0XcWdwFUXByqKCKdc6fp&#13;&#10;18i/KAQOSa7r9j0Uz5htvDLqnnzA/Q+lTTwQxBIIhh85Bx6V9At4bZV+RNy56+1cVrnhuVGN0yAI&#13;&#10;hyKxqVbaGFeuoWXU4eynmSf7PP8AMHA/Ct20tZpFcxDLhsKp7isaCGUs9zIrLghV4rurKCZIVaL5&#13;&#10;sgfN3rD2sr6nLKvNWdiHTvDxuN80q5IHI9K5y40sLKUiwAWINel2s1zpkLySZBYccZyK5a5aCS4V&#13;&#10;txyxyRXRGsn1OlYhN6HZeDrKAW7RMBnaea5vXbWRpHh6ruLA+1d94Pe0kfD9Bw2BWtr+jW00y3Vq&#13;&#10;MAjoPfmtFK5vzI8at/CtujrcMNwbk5rp7jw2gsvNtx8w6AV0VvpDqSZs4HTFenaJpMLwiOVQdy4G&#13;&#10;aYz58tYWtB5j8H/CrySGcqo6Mf5V6TrfhCKKOXcoJLEqQe1YemeH50JZlAXB2gmoqy5YtmdWfLFs&#13;&#10;5i/inlwIDlRx3q3p+gW15EZLgZcdFIr0V/DVsINkbbXJycCui0nw/byy7IjyAB06kV59fES5bnlY&#13;&#10;zGy9leLOHPw8h1DSd+zaYz3xWfYeC4hbG4ACAcH3I4r1APfWxki5CJwT71asNPnkkSJxlHBbHTrX&#13;&#10;mRcuVuTPFU5yhKUmcxoWm6fbxgyZznBX39a6TWfBNveOZ7mISB0Gw+lT22lNbX5lZCM4wCOMCvTL&#13;&#10;XVbKO0WIqMgcAjODXNTjVjJOL0ZyUqdeEk4O1z501DwJBBbCGSAB2U7GH1rgj4PugrRyApg9xX03&#13;&#10;e3rXF2pmIKBhgY6e1d3DoGja4sVs6oJHXIxj9a6Yyq078+p3QdeGspXufGtj4VXcqyI3DAZPeup8&#13;&#10;QeEbN41tzHxs4b3r6dj+HSRo67RvU9B1xXD6raiInTyozC3Jx3FZ/XqkXdGX1+rCXNE+Ubbw7DYJ&#13;&#10;KqKxJzxXNSQFbhYyvAYZz9a98vZraG8f7UgBPoOM1yOp6bayyiaEYBOc4r6WjNyimz7ChUc4KbPO&#13;&#10;NYhSW7iZQFAHJqzd2f2nTdzE8fyroL2wa5fyowABjn1rQ0/QmnBtZD823pmtTU8ii0eCK8WQZYe/&#13;&#10;NdxpHhA6veCQDbt5x61LPoNzYs6tgsW+XtXonhqGe2ZCPvcE0m7K4pOyuc5e6ELUqoygjcEqOM12&#13;&#10;ttNZ2WnlAMueQDXo2q22n3FgkyRr5h+8Mc15dfaJPLcLJEwCKckZ7V4EsZKT1ep8o8dObd+hmrJb&#13;&#10;yzIZtq5OD9a6Kx8DLes1xFyCMj0OaxpdE/tG7jMMZUAjODX0d4U8K6nb2qC3OUbBG79amtmbpepe&#13;&#10;IzidOyR40nwvuthZoTzgNx61PH8NnsogY43DZ7jgV+j3hfwDFqVjHKiIxKjcTjggVq6p8MLR7GW5&#13;&#10;fyyVUqAAOtKjnUqliMJxFKqfnnplhJo8q3UBIPRxivUNLTTrxCuoLkyLnvxXs2n/AAbbULxUlXy1&#13;&#10;kbIBHXNdZq3wSTT+bOQlofkYAd67cViZKFrnfi8ZJwvc8v0mPRLG1ijtwGkOd2Rz0+lekvpvh25s&#13;&#10;FnlGZgASjDj6+ldppHwTvP7MXUHikMhOABW34h+Hd1pejM7oTJsyFxk9K8D61UlLTofM/X6sno9j&#13;&#10;wVbaK83SQFQsbHbz716L4OstLmn/ANLRWDAH1yR161514d8PXtjqUraohMZOQmCMd+1eh22nXdvO&#13;&#10;smnEpHuzjn/GuueIqTThe2h11cZUmnTk7aHlfjn4ei/vLrU4kEajO1e+M9q+RPF1nYNP5FsMMnEh&#13;&#10;PfB5r9UtU8M6hqCpcEBgYzuQdxjrXyt4k8IWVi08N3Y4Z3b94QOBz3wKMsk5O6eyLyduc73vY+E5&#13;&#10;dPgugRBHhx1468muz0HwJYXsCTqzbscgV7LfeHPDVnpct48ex8+nsD/WuZ068sbfTWmR9h3YGBzX&#13;&#10;q1cQ0tD2a+NktLann2u+DY4I3iVisijcD3xXH2NtdSRyCKM4GBk9K9NvNb+134gtP3mBh2Ydfzq2&#13;&#10;LP7FYjbED5jbiQK6oVWondCvJQTH/D3wmdZ1RLGTl2KnI7cZzXrPjLwhc6M/9nWrEyY4+mORUfwz&#13;&#10;lttP1pZpUMZKYDY4JrrvG3iWzm1GN5G+dWxk15mZ1KkpRUTx84qznOMYs8Rv/DeuwacLqZDsyPT8&#13;&#10;adocemx20i3SBnIwo4+lel6p4ou9R019PtEVgo4wOpNcCmhq1oJc7Z924rnHU0U61o2aM6WIfs+V&#13;&#10;o1LXwhDqHmQQqAZVLAD6V4p498E3dmP9FLbojyvrivqXwLZ3k8zgkGRY/l54wB0rqfEWgWUli8t9&#13;&#10;EBK2dp7V41atJ1NDwa2JlKr7p8N2/gWXW0iilDGQEPtFew+EPhdFYWE810fnBzEp4GK0vLNjqm2y&#13;&#10;5Kr1HSu18OTSXbmd5Cyr99CK3r05yhdo6sXQnOmeceKfhpZT7JD8wZOg6bqr6P8ADRnREvIx5an5&#13;&#10;NvY4r2TWLy0ChQv3vun+deufC23tb2F45Iw/PBIzisFJqGqMZSkoPmifMHiz4e6xptlG/wBlDQ4z&#13;&#10;kjnFcJoPhLUtPlkWOJfLdwORzzX6G+IZ49VnNhOiiKLcucelcnL4MjupFurfYsQI3AAetZUp3p2O&#13;&#10;SlUvBrqeE6t4MnhsYZbZCwMY3KfpXgPiXw8tokk5TDBujdMmvvDxBE1qsVpabZAx2vx93Bx/WvPN&#13;&#10;S8MaXcXjxTRiYlQxB4AOa5sEm5tnPgKc3NzfU+R7fS5JLiBhGqMoDdule2eCNNik1xLi/QMjDaMc&#13;&#10;dcc1neK/Dzvfj7KPLVGHyjjAHatvS7bWLOdLuYYgiGRjvXqY1WjbyPZxtNqDgtmj7c0qx0Dw9apc&#13;&#10;XDB1dfkOR8vtXmnjTSNAut+txBW2HOMg9vSvGdd8ePe6e/2OVhsH3SeleXz/ABKu4NI+xqf3jvyT&#13;&#10;k+1fF5bkVaMnJdWfneU8NV4TlJdWew2ngi08QXKX1xujiaUFY1Ne36Z8PoLHy2AXy5Pl+YckV8le&#13;&#10;BviFemRYp5OU6D6CvqrRfHd5e2DeZGsm1GMbZ5BHSvRxPtqGsVoj2MasRhrOmtEc9498L+FrexYy&#13;&#10;bRLuAIx3ryfTdK0C1mwiowUhgcelU/iH4skm1AWiks4k+YdunNcXZ6lI18kqA5yAw7Y47V6GFwFX&#13;&#10;lba31PSweW11F366n0bc6xb3tgsNkTHtAVseh5/lX9on/BqKE/4Z3+LLRsWB8dWBJP8A2Dkr+KTT&#13;&#10;tEvr8NPDHiNouO3Kiv7XP+DUi2ay+AHxdtHGCnjuwH/lOSurKVF474dVc7sigv7RWmqT/U/q5AwM&#13;&#10;UtFFfdH6UFFFFACGvzu/4Kj3t3Y/sga01lnfLqGnwcdhLOFJ/Kv0R71+Xf8AwWF8Tf8ACJ/sOa5r&#13;&#10;W8IY9Z0dA7cgb7tF/rXhcUYd1cuxNJdYyX4HzXGeEdfKcZRX2oSX3o/jJ8ewTPpN9pWofPLtZVYd&#13;&#10;gO9fkp8bPCJt5IZrNXZkyMjvuPt1r9C/id8Zodf1SS2tJUUmHaQUCblwNxzmvzo+Jnj6a51kwx4a&#13;&#10;2hdduwZ/zzX5ZwZlM8uwzg95H4pwDklTKcH7O+stTwS50m8jmW1kAVnBySP881s6Z4YtNR1HF4Mi&#13;&#10;JB7ZNdtClxrFzBP5SBAdxLCmX8c8F69tbo24HflR/DXp43M5yqOKlZo9vMM6nKryRlsil4pW2sbI&#13;&#10;x7QiwRjauOoIrlPBviG2up8RL5aE7XU85P0p+vHULy2eS8DyZcRqMfhisjT/AApq9vDLqtlC3lx/&#13;&#10;eVeNufcV7eX5lGpFJvU+gyzNIVaUVN6lvWfAF5dK9/aorrLIwGeORz6V51feG7rRpUniTO/PmDtx&#13;&#10;6ete+6Pe+J7yCLThDgRjkkcHd3/Ktuzsjer9gvkjJSRlOR03EdPSsamZzpVG3sjGec1KVRuWyPnu&#13;&#10;0t9UjgWeEbESM7yedxJ6flXpOk6eb2FUlyNwDYH0r1nWPhwljFC8JXEmC4z2P/161BpOnxadDZWw&#13;&#10;jEsQP73+9nt2rrzOiq9KFaDsdmaYdYmjCsnYyfDekTSxLp0+Ugdvm4546V5Z4x0eI3ssS9IXYgLx&#13;&#10;+lfXVo2lafois6h5vLOSvtXzH4nuDDqru8LFWfcxxn5GrnyuNNVHJvU5cojT9o5c2qKHgC4ttFuI&#13;&#10;7y4B2CTovJf29hXuuoapYT20RtyPKLZfIGef8K8w0XSYTG7wr8uzemR90GqU82oQLgqUjJJO6uXM&#13;&#10;sNDEz5oPVHJmuEpYyonB2aPuT4Q+BNE8VWs2oxxpKtumwSKRwfXiqPjD9m/Ur+GW7s3klIO9tvQb&#13;&#10;ug4r3f8AZF8J6pN4HZ9FVGS6++SBtyOvrX2TZ2NtoWjXdm0YJj/eYznJXO4Zr+Z+LvFCvgsfLC0N&#13;&#10;oOzP4+478ZcXl+ZzwWG2pys/M/JL4Q/CxYdJupbyMLcee0JJHQA9s/SvfJPDGiafpymWMsrv5W7t&#13;&#10;ms/wL8V9Cn8eazpd1CiRJeHygRwnPp9a9c8Q+PvD1npjIVtvKfOFKAHPY1y5/Ux9fGwfK7ys/vOT&#13;&#10;iutmeJzCm502nLlennY5nwBrtvo+jappFhCI1uWdFDAADHU8etfGPx30vVfC/iC11jR5dwuCu9V7&#13;&#10;HvXo/jL4sR6TY/aLFkiZmO3AAD4rwvXvH+oeLEi+2sjgurR5AByOcZr9m4aw2M9quf4Xuf0DwlhM&#13;&#10;d7WEpfA97+h0fhDWYNK1SK41bBeRdxkyOAaheK78S6pqt5pq4iVlSNouMYwWY/gK89k1LTJLpJpO&#13;&#10;jNsdT0A7n869A8K40/xDbwJMVhuJQXjVuGRhjkd6/U8HgI05c0T9lwGVQhPniy1FBps1yHZ/NjTa&#13;&#10;kzHuM1zet6VoYuw9kq4RjhFIBbPQVo+PdN1Dw9q8tzECbR5R5bKMLjPfFefreQXN+ptmD7nX5lHQ&#13;&#10;n0r1FDW7PejTN9tPubS8imuoFGBwy84XsK9JvtHtituskyyRvF5igYBD+lcnqOpyWktvYXjxoxT5&#13;&#10;BwC3XGa9t8BXV0pgutT0yK4gTKlyOoI7cUqtLZojEUb2PEb3wydfeLTIoWdy5DMn3ce/0r7y+AHw&#13;&#10;7uPD2iW8sOcwMXjB9fevLPEl5LLLDNZwwWYh3+ZFAuGwemeOTX058ItasE8HzWOtTlZl/eQsvBK9&#13;&#10;SD+NfHcdRqzy/lop38j4HxJjXnlcoUVdnB+MNUN7rU1rqKLG6Mxyv949q+UfHmiXVhrf9quVjSXa&#13;&#10;dqng4r68tdNutQ8UTWcqxzrN++BI3NknAGe3FP8AG3w51G28QR2lxbLIjP5qYTcFQ+v41+WcM5di&#13;&#10;fbShHZo/GOEcpxnt5QWzR8+eGfBmmXOn/wBsQbRPK5IizySB716j8I9I1fw18VrTUZ5lRPKMx8vg&#13;&#10;gqRx/jXo3h/RPDWl6g9wTCrxz7Wgzkg56hfSu8sdAbV/EaxWMUIuIpVAJ4/dyc/rX0eCj7FVJYyN&#13;&#10;4JO59Xgqbw6qvHRvTSd/Rqx+pB/ab0zwR4GjsEMMryQ7Pn6hWXn8q+H9b1bTPGOtx38UH2nzV8wj&#13;&#10;jCI3evW/Dvwf1HxVrp0mRI7iJdr+VgMSNvIFekeOP2ctQ8H+GBqmi20sLKUaQquMx55A9q+F4Oxe&#13;&#10;Q4TGyhgoNSqP/hj808P8x4awOYzp5dBxlUZ5R4p0XwXb/By91e02W97FFt8lRw2B97P9K/nZ8deI&#13;&#10;YW1W6kaPzLj7TLlgOqAkV+qf7WfxL1zwxoEmhaXIY0nUJhBzz6gV+NMl3fDV1XVjv8x2AzwcE9xX&#13;&#10;7/lspJybP6gypuLlJlrRfFF9pDrJaLIrj7pXJDDJyDirXimKHxIx1KdHhIjX90OQT3NdRE1kLcGN&#13;&#10;I0WEZLDrVa/uPLsTc2KrLGwyQ3AwPet4zlGZ0UqklU9Wcv4W0B7y9BZcR7gihutfeXgPTYorOKBb&#13;&#10;ZpAuC/GenoK/P/wt4okfVGeF412SbjFnPyjrivddP+LWs2d0v2KXy0Ljd7enFezVkoo+hnNRV2fc&#13;&#10;uk6ZpOpSraarB+7ZzJ2BXjHOfpXQRfCzRJYxexJEImlMWGxkKe5r5i0T4q6jeMDYMstwoIdio+td&#13;&#10;DffGK6h0th5mZGYtKucduMVNGak9xU6yZ6H4u8B+FNFsZJLGGIiB9p8vqSepry+bWrHQbI3RO4gF&#13;&#10;NmfXoKq+HfjA+u2klgwVnLjquWrmNa0e/lza28Xmia4Bz/dNeDxFiVCKpp7nzXFmJ5KaprqeWX2p&#13;&#10;SvrVzNO52vhggPTJrI1ySHUVe5jCtEgIPGWLY/lX0CPhjdQQSy3USmTAVWI9aj1P4aXEVvHHaAAS&#13;&#10;ptdlHQ14eD9+okj5rA2q1YpFXwN4iQ+Hre0s3RZflEqHBUD+hrudcutN0+zSSdh5sgyQBgfUfSvE&#13;&#10;r7QbzQLAyQSJBOkgZBjHmAdeO9cvqeoeLdeeNHd2IbKYXAXtitM3yaSqc3Na5pnvDspVlNSsmeOf&#13;&#10;GC/z40YWLGaLJaTb2Ujoa9v/AGftIstT1SSdY1RxEm0nGRnoK5bUPh+Wtp9TvXPniTDDHPPXPFcv&#13;&#10;pHizVfBFx5ekkKzMPm/2R7V15hlzqYCdGj8VjszfKnXy6eGofFY/Se/0+G208SRErJEpErZG0k96&#13;&#10;+L/jRYWMvh+VJVLOoZjKO7E8V0+mfGr+1dIW3Mh83pIzjhmHavnfx94x1bXLh4VBAbKhT0NfjfCH&#13;&#10;C+Lo4tOqrWe5+B8DcIY7D49TqRtyvU+bAlxEgMpChCGXB6jPSt618SzXEf2aJ5AoLKOy81XudDv4&#13;&#10;UMk4zlSEHuan8N+Gr6ZS8ifcIr+gquFhUtKx/U9fCQqWbO3+HXmXHiK2iIbzY51+bPUD3r7r8efD&#13;&#10;iLxLb2moGJS7oFJBzg9Ofwr4p07w/PbTJPFIYZTIDvXIxgf4191fDDxDJrfgOOC8kUXaM0PmscBm&#13;&#10;XOCD7gV2UVy6I66NoRUUjkdM+EVjpkP2fUkLTceVtPy4NX/G/h7S/DumQTSR5Z3WFAOSGbiuft/i&#13;&#10;bMdWbQbm6w6lgHkH909Axr2rwVosXifWY31xlZVKvEkrbgCOhwa5a9aWyOTEznqos+MfiF4cbRp7&#13;&#10;S7EBbHMkznqeuMGuS1GS01BTIwZlZei19qfHPwpdaxqKnTEAhj+QKozuI+9Xj9v4KisbXfKI2YSi&#13;&#10;MIV6cd66KVPRM6MLTainI8GvNAm0XSY7y2DoT1YnAJPIryO+1TUb26l+0ktGmFYN1ye4r6p8YzW4&#13;&#10;g+ypIJURwgQD5Sf7w+hrxvWNIWKeOLyyXclpAFyBu6c13HpnCeHbeEXrs0hCnDyBjn5c9q9h1LRt&#13;&#10;MZ7WdG3Iy8xk+o9Kr+GPC9rPOpvFRFHGR1616gugafBdq0DF1RBHGWXjNTKViJyseH33gnUXkPlB&#13;&#10;o4x6D+Hv+Yq/Y+FF+WSH5mBCoCO3pX05p3hm6vEiUruLyeSd3TA9vxr0PT/hPK0Ut+kIWNGwpAz9&#13;&#10;3g0udMnnuj5gPg6G38t7HBlI3yEjds555ro7bQ7m+kX7Mofc2d4GCcdyBX03bfC2/NsNV04FgG8q&#13;&#10;dCnHPNR+FfDPl+JE0y7jWNuYYiBtAXryK4cRJI4cTKKtc8ItPhpPd3JudXKkRspjROhHeuA1nwjb&#13;&#10;6TrUtuvEEp3KqsCR+Ar7b8RazovhG/Gh3aRkXSEJIVyAewB+teQX2m2N/fiwvVVZZenlqMtnvu7V&#13;&#10;xVotwZ5mIg3Tdij8DfhvBrXjWG6gI22gEkgY4ZsjrX7W+AYNNheC3ZizR2gKO5GBxjGK/KzVdWtf&#13;&#10;hRY2moaEoQ3EKxzsVyzH6/hXo+i/tGXw0s2kchW7McQjOPRsn9K/mLxi4KzDNatL2WqWnofx54+e&#13;&#10;HeaZ1VpewV47eh9t/tL+DtO8XfD1poo4/tMO0BuNuE5Oa/L3Q9ItvDXiBBGyxiP7446HrX1n4w+M&#13;&#10;V5r+nW9i8wKOsZkMY+XLD5t2K+OviHqdrZa6dWtmVsDbt7V9Z4XcE18uy6WExL+Jt/efaeDXh5iM&#13;&#10;qyqWBxL+Jt+h7h481fRdV0NLvSXVhbxAttPUg8186a/p6apaILdyHZvMlQ5wcCtbwz4kkgsZ12LM&#13;&#10;kyEJ8oOCeT+VPF7dXLC7giPmIhSVNvH+9+VfTYPA0MJUdK12j7HL8sw2Aqypct2fKXiS5t7GO4jc&#13;&#10;7vmbPHzArXkekwX+r3DSuAFHA47elfZ+u+C7bULqK4aJCHy5bH3s9c8UL8NrfSDBfwIoSdi2wLkb&#13;&#10;Rx1+tfo1OtGFKMorc/V6NdUsPGcVufHdtFcweNfCkU7A7PHvhpRk84/tS24r/Y8h/wBSmP7o/lX+&#13;&#10;S34k+F1vYSeH/EEgXz4fHvhpzjGRu1a2x+lf60cH+pT/AHRX0mTVeeldH2PD9fnot+ZLRRRXrnuB&#13;&#10;RRRQB//X/v4ooooAKKKKACv827/g8mh8/wD4KFfDGEgnPwox/wCVWev9JGv853/g8B8KX2tf8FBf&#13;&#10;hrfWjALF8KtpJ9f7UnoA/kDu9KhsIWfyyC3TtWno9uLiMRMcr3UV6RfeF5r5Y4Lh0UqRkeoqpHpG&#13;&#10;naZcSCNgVQbjz/8AqoAyLXwuIR9pKsFz25Ff6zn/AAQDspbD/gkH8E4ZY2j3eHryVFYEZSTUrp1Y&#13;&#10;Z7MpBB7iv8vn4KfHjVPgx4ls/G3hzTfDWqXtiJRBa+LNHs9e01vNQpmWxv45beRlzlCyHawDDkV+&#13;&#10;vWhf8HHP/BXrS9Dg0Pwb428I6Xp9hAltaWNn4P0WG3hhjACRxRJbhURVGAqgADgCgD5S+PXx1+K3&#13;&#10;7FX/AAWh+LHxl8Kadu8QaJ8XPGNxb6XqUcyR3Vtqk93EY5VjKyGKa3uMjb95SDyDX2V/wRu/4JJe&#13;&#10;MdX0rxn/AMFBv2qfBcll8Lvhp4G17xNolh4v09lg8S6pHp87WpitblAJrS3Yea7spRn2Ku7nHBn/&#13;&#10;AIOCf+CuWt6wPEN54q8Bz6lx/p0/gfQnufl4AEptS3A4HNcJ8ev+C9n/AAV4+O3wp8RfA34peOtA&#13;&#10;uvDXifSZ9E1q2svDWmWsslncrskRJooFkjJXjcpBHagD8iPDnhWK7KXrsmJBuAXoM89ABiutn8AW&#13;&#10;lzE8k6hh/CRXF+Fryewt0tHJY5wWFewzXksFjDLEcx8liT3qJvQmc7I8Iv8A4dm1Zp5PmUHKrXX6&#13;&#10;F4JH2dbgpgBMFVron15dRuzbOo28jPHNd94RvESCW3dVIHQmuLEaxsjzMdD3HFHGapoSTeVBpluc&#13;&#10;4+Yj1rI1Xw7cxCMCItsHzcdhz/Svf7Y2sUe9MZPUr2NZt4FkvA6KdsgIOemK86hT5UrHlUaDitj5&#13;&#10;Y1i8iDkTrgcKO1VZYIZpY4LZRtI3EmvU/EWi2U95LuQeWD1xWdb+GrNd8tuSQF/Ku5ymldHoqpVS&#13;&#10;I9NsNPjt9kjK7MOnpWfquh6RPE1tErSs3r0WsJZhpl+YsMQW79RXqGiwwTWXmhSzNyfWroe9Zt6m&#13;&#10;uGjzyTmzwO48L29tI4nT5cYBxWtoOnaOqtHIBjdge1dV4ima4ma0A2DJGG9q4Keb+zpQsZ+Yg5X6&#13;&#10;V3VKUZXVzvrUlJWNbXbCxkYJbAEqMYHpXmuoaOwm89Yzt4zXrnhyCDUZPMk+V/Q961r/AE1Y43iC&#13;&#10;KXKgiop0lFWQqNFRVjx+xF3p9yFjQgMBxXpOmebqE4hcEEDpS6hZRwWqXjYVkAyDyT7VR0fV4l1a&#13;&#10;OdjsVscHpTlT1uhyoJu56lp+i6eztC0eW24Nc3rDHQiSpIU8c9q9N0G4sJDJdKRux+NZWv2lprBK&#13;&#10;Tx4CqSpx3Fc0r31OSSldng2o+Kc3CW8wYq54c9q0tK1C1hdmuDuHVc965zVtLbc88hYRqxVFxWx4&#13;&#10;Z0ifUiMnC8ffHYVFWTSszLETaXLI9Csp7eZ0uccAZK+td74dsRqsjTWSbSDkduRXnBt54bjyLReQ&#13;&#10;Mc9K9D0HV7zSLVXRcMGG4jrWE3eNjhnK6sy4ugJbgDUGBaRzuU9+a9P0rwtpVxcRSPHjC/LjtXkV&#13;&#10;94qtrvUoWGNxOWBHevpn4azW2pXkbzlSvGR9a8vm0UbHmKoorlPNvGfh9ozvsYSFjHOO9eO/2g9v&#13;&#10;M0UcXz5bcD7Cv0H8RaZpN5bTxwKu4IQMDqcCvlq/8A3L3ktxCmGwTtHp3renUSVr2sb0aqjZ32PF&#13;&#10;rhbu+QXVvGgEZzjHUiu28O7hEs0ibJuCDnr7V16+FvM05IrSNk3HDHFb+jeBl3oHZgy8EfWorYuP&#13;&#10;K+Zk1cdBXbkYEviCTT9zsMuRgiuJ1S6t3vVuGjO6UZYGvZLrwRFDq4tb0htxJVh1rjPFvhS5027a&#13;&#10;RF3xcABeoGKmjioyfLy3M6WMhJqLVzxXXNIs7weWiKCfmH415pq+hXJgkFifnjHSvoC00+2+zm6n&#13;&#10;jfIfaA3XFY+p6VHEHvLVcrINpHXFetQxCeh9BhMWvhR8i38WtadcRtL0Yg7R7V6Jp19bPaG6XCzY&#13;&#10;AOfWu5vPCFveJ9okyfLGeRXIt4WnZXZVO3+HaK73Poeh7S6ZzV9K11MhmIwT1FeqfDfS1ursC+Xf&#13;&#10;yQpPTHNebXnhbVI2RxFJsUZBA6969e8ER3kafa4ldmRcbduOSMVnOrdXZlKtdHZal4bt/PeWM52j&#13;&#10;7vYD2rz3V/C1ysAuYnwCf5V1M+q6xJdNbSoys7bj7AV1lpZR6tHHA24BjjGPWvKdFJtnhypKN5M4&#13;&#10;nw/YW9pb+ZcLukK8H6mvVNI1V7CMea5wzEKnpzxW7pvw8mkvmhUbwigrgYGBXr/hD4InWojfXxwy&#13;&#10;A7VA9OlefWxdFrY8nE46hy6ozNB8Zapa2TWtru3feGBnNel+CvEesa7C1ncQvgHncMcivT/Avwjt&#13;&#10;ggDAhw+w5GeMjj1r7y8PfAzwtoHhKDVbi3VmfDOrLySa8yeLoRi+WWp5FTG4aEXyyVz5B8HeGNb1&#13;&#10;3UodSitQIocKy46jpn9K99i8A6IdSW5uY12sf3sffOK968F+C7Y2lwdOVYjnCI3BUemao+Jfgp4+&#13;&#10;0G3TxfLKPIn5VccHn+deRDNp1JOMdkeJTzurVbhF6IitvDvgOWKG1i2wuBwOKydR+E+ja9MAzqMH&#13;&#10;uc5Ark9M0DxNq2rSXDwv58WREgBAbB4r1bSfD/jtWVpbR/MDZG0YAA7VE8bKj+8MqmY1MP7/AH3P&#13;&#10;nLx3+zrpkWnT6nZLmSIMdqg4PH0rxnQPCAVkR7QEhim0jk9+OK/XzRdJtrnTZ7bXofKIjG3jhmbr&#13;&#10;XwL430LxTpfiSSextiqsxaLaOvPb04r2IY1VYKV9z3YZlGrTjLm3LWh/CuHULuO4uYyqEYWIDGTj&#13;&#10;pzWX4u+A+j3FvPp19p5bzSdkqrnge/41t+GviF4hkb7LrUaw3NtkoG4yK+w/AfiXSPFGkxW2ptH5&#13;&#10;rOA4yPUf4Vvl+Op0r36HXl2Y06Kbb2P5/PjT+z5rXhMtcG1kFtkhMr2FfDeo+Gr15pI4o2RU3HB+&#13;&#10;tf13/G34Pab4j0GS0nt1li8smJkUE5P/AOuvwk+NXwPXwxqF3DZIYlUNu3DHX0r6DD141Y89tz6b&#13;&#10;CYmOISm+p+W0Fk6TvLIzKFOOa9ZeCJ/Cr3dnmQDt3BA5qbW/CqZ+zKG5O4mreieFtTPh+8gtGyqq&#13;&#10;WC816C91I9dQjGyZ5zpXxDisR9kuk5VQFcewq0/iu01Gczz7WXHGe3rXkGraXrr3RiWMlg20hRUm&#13;&#10;naTrhvVt3j2quC/0qp04rVCnRp7o9w0e/YS7bJhtJyQfSsfWbu7t9SA8zbu55qe0kMl5b2VtGFJA&#13;&#10;DMB6H6VseJ/Beo3ziSNMbBlW9axmovVozlKmvsnd+BNRZH3yyhGBwM9817Fr0UusaNDbt8rE5z3I&#13;&#10;r548PeG9WuJ43YgCJhuHrX1HomjahdxrcygARxgKp9hXkVqUIyckeFiadOE3JLU+fJ/BuojUjHYg&#13;&#10;4UgsfautTw5f6PZMYIWdyvb1NfUnhn4Zaxq1u+p2qbsHDbfautXw2bXfYXcIEmDt454rz8XmNko8&#13;&#10;x5uPzNWS5j45t/Amt6vaQJPGYtwJyeDXunw78M6joWiTFEy0ZOW64GK7+6sp7WWGeVDtgByu3ANe&#13;&#10;g2c9q/h9ooI1Qyt856du9ctTEtJHnzxsnZM+bYbTV9TM8kq7dhOAucnitHw/Hqdhpk8VxCxU9C45&#13;&#10;r2ey0cwTO1iqODgnjqcV2kPg6TU44kdDh/vgDr9KVOad+VaGdKrDVRXqfG9vdreancWJibzM5RhV&#13;&#10;46OJLsG8QJjuvfpzX3voH7OWkXN4mpqywoyDcGHOc13eo/sh6dPB/a1tdDjDBDkjqailjoczd0GF&#13;&#10;zGKk22rdj8ltb8FajfXzTxRnyS+FPfqat6t4OvtP01FlSRo2QAgg9dtfoJ4q+D15pOo28htma34D&#13;&#10;siHbxnJ46VneKtC0S/sImUIqwx4KqMkkDvXfDFqbtI9KGOUnaaPx/wDFvgXW7CJ7yxD4YElQK8Lv&#13;&#10;dM1ZY/MfcrK3yhsiv1z1/R9Gm09reeIqScK+3BNfLHxL8E6WrPd6eAygEsFHQ5xmvapYhNK6PeoY&#13;&#10;2KjHSx8t+D7ie3uVLoZGZgMn3r6x0+7ubCKBcFd+A49R6V84acsml30kbL8iNlSR29q9/l1ayksr&#13;&#10;Vo2J5GfyqqtKMtHqaV6VOUXpe5yfjFdDk1RpHYRyEjGfU1V+2WFrHF9lVXl45z1NReK/Dp1yYzW+&#13;&#10;4MASrf1rzbTrS9tLx7e4Zso3G72r0KdNRjc9jDUko3sfZ+keJLe50mCNSI51xvQegr+1n/g1px/w&#13;&#10;or4t/LtP/CcaeT7505a/hO8BSwvrkIviSjYyR0yK/vB/4NekYfA34tPxtbxzYFMeg05K8vA4CNOq&#13;&#10;6i3PCy3LY0sQ6nXU/qLooor3T6cKKKKAE71+Ov8AwXY0+41H/gnX4js7YEs2v6Efl64F9GTX7FHi&#13;&#10;vyi/4LSNZD9grxA1+T5f9s6P09Rdrj9a8XiTEOll+Iqx+zFv8D57izEujlmKrJfDCT+5H+dJrq6x&#13;&#10;PrE4VZVCDyWSQZPHQg+leUeJ9GHktc3a/iB3r7h8e3OgXGp3EtogV9sfTHZea+ZfFVne6hbSrDFi&#13;&#10;POQBjqPavyrD5461OFSWmiPxLL+JZV6VOc9LpXMf4SaPb65aRFm+aO5Me30A55rufir4Glt5TdWO&#13;&#10;QdgJ8sdQK434RyJoGtz2VznbL+8IA5DV9V393ot54bZJWDSSbgvPOOnNfDZzUr0sx9rFNxdj86z+&#13;&#10;ti6WbSrU1eL/AFsfFtrYxtbrcSBX2yZcN6qMGqt14yttM0ueF1EQz91QCDWt9q+wX9zoZiMg8wiL&#13;&#10;aM5LnOK4/wAZ6HaQXiMiMiHh8jPzYr9JwOEl7SN3ZPofrOAwbdSLel9TktN8QavJINVg3GJ2G1Bk&#13;&#10;Yx3IrXsPGezWXF6AoznI6Enoa+vfgt8N9B13wMmpXkKmQkmToMDPp6VY8f8AwS8HWrvq9sEaGOLd&#13;&#10;lRxuI47VdDO8JWrPDT3TsaUuJMFiMTLB1HqnY4l9WW90WCXYGZlHzDuhro7PS7S8tICAmWUrkdga&#13;&#10;8Zh1b+ytOaHqFVlT/ZHbiui8A+Nrb7ZDYzSFGJG4k8Yr2s9pyjhoqj0PouJac44WMaC2PSND8P2s&#13;&#10;sqrek7EZi5OcEjoK4fxD4Wt9a8TyzagfJg2jy4UwASOnNfScvizQo9Oks7Xy5Sz7w3B6jFfL3iHX&#13;&#10;/wC1NbNrDuKxbsbepYHA/wAa+bymnVlVk/I+UyOnWnWk2uha1SCz0+NbbTIyWiTZgkfNnpxXAawr&#13;&#10;3VkxjUmV+WX0x7V2V1p/mNHK7nzfMUgs3zHjpj0FB0a5s5C9xjJXoOpP/wCqvQoYSV7p7dD1MNgp&#13;&#10;po+4f2JfiIvh3R00bVXZIdu2NQf4zxzX2d8ZfiF4M0TwpeX8crROIW2gH5jJg81+RPgu41fTHK6Y&#13;&#10;kmGfK7Mgqa+gp/A/j34k6Ey3peRSwVjg5Cn1Nfi/GHhBSxWZvG83LFu7P55498BYYzOY5gqnLGTv&#13;&#10;LsfANj4q1P8At691yESb5rpmVx0ILen0rq9f8X+L7jRTdkhwsgQDBztPINfXFj+zhF4WghuJ4DMG&#13;&#10;YscrnjJzXI/E/wAFWWlaakNrGIfMXBGPfrX7pRyfCS9nNRvZJJ+iP6ToZFgZKlUcU3FJJ+isfFOq&#13;&#10;S6h4i8mC9Z0WIZ4P3iR2ruvDWlRIAgjciGMtG0vOWFMv9HupLoQWWz/nlk9OK6jTNPurJDC0TsI0&#13;&#10;Jdhwv51bqKEuWCNJ1YqdoxKd9LoNzvSGBVmkAWZ89O5xVTQLqSBftFk7bo2wmRkqPSm31lBc6uGs&#13;&#10;EOHX5kXgA46muz8IeCPEcaSybT5cgDYGSeDxn2r6CMXFI+ppJwSZ3djZXfivTJdOETPcTxgB27H2&#13;&#10;Bq3bfsp+M4La31XTo5zIXBfauR83TivfPhjoxsbq1m1KNQUVeg5weOK+v9W+JHhHSfDraA0wF0gM&#13;&#10;xuBwvHRePSt4zb0N4Su7H5+2XwCvLW9C6qzSG2K7SVGRu5OfpXWeJrt/B4Gm24jYCMJyowp7FsdO&#13;&#10;a7jUfHunW0U8qSF3YEqfvBxjjP51xnhbxFo+oaZqUOv2zT3F2Nq5XJAHT3wDXLiKlnZnFjKiTszm&#13;&#10;4tEjk0n/AISC+LqJEO8jorf4V51Z+Mtejm+xaS+W3FFYt1A71634iupbvwoul2kMgQNtJXqc+v0r&#13;&#10;zfQ/huloEvZiX3lwATyo65I96zhTU1Z7GVOnGa11R9F/CTxTpRnF7qLyfbCuHXPy7Qf8a931/wCJ&#13;&#10;NlqV1EEXb5KqkygZJTuc1+dUGuv4b1gxywSEKm6Ap0POORX038N73/hJGmlt3G5gA/ncjpyP8Kyh&#13;&#10;g6NKTlCO5jTwWHw8nKnDc5TW9f1CH4sRXehmV7Np18zeAQxbpj6Zr9RfhJ8I9S1r4mabcX8Ucdvc&#13;&#10;wK7TxHLA/KQGHTFflRf6hb+HfFz2F+vkhr/zIWHKhS3Xmv24/ZQ+KPhW71Cyl1S4hIt9iO7EcKcd&#13;&#10;PrxXzHFMaVTB14VHyprc+L4wp0p4DEKr7sWtz9U/AXwabRZ7TUJktvtIG93jXDbcYXP4Vo/tLal4&#13;&#10;V8JfBzUbnV2hjuTblbcuQGU4649K5rxX+0hpfhzwzd6rp6k3Ii/d7WXy9gOAR3ya/mN/b/8A2+fi&#13;&#10;J8R9Zn8KQGW38sGHapODH2OPX1r+cuCeF44nHqdCalZ337H8n+HHCNPFZnGph6ilyu7a3Vj4n/aY&#13;&#10;+LL+OviT9ks2Mi2jmJiMhWycdvSvm7V9D1GS+WSdcMSHG3nHpn61Q8Mz3F1fyalqcbsVbbvH+0ea&#13;&#10;9tn/ALLu2QRM6tIoAOOMjiv6Wxk3SklTP7Bx85UZKFI8pg06708PkAs4KsGGR0rd1bwpPdaVbSxi&#13;&#10;VUaPDhOme3FdbYw2ZkliutxMZPPHJre0vxFoVuraZwSwx854H0rvwFZz0lud+WYrnfvbo+RRpC2c&#13;&#10;7wTp5ZVztZOCQTzW7b6f50TvaSS5iAO09z6/hXsWr+DrPVZvM05sF3ZsYyobPrU2gfCzWW1+KF49&#13;&#10;8cije8Z459QPSvVcr6HuTqXRi+HbiSzcxXZ8pWBLNzzkfhXT30dmViFqz3H7oKQeisT1/AVc1Twx&#13;&#10;Na64dCuCX2n5Nvr2zXpfhbwPFpqs88qyNJErgHgB88j8qulC6ubUqK+I5L4WLYz+NItMKLHjKMQO&#13;&#10;Sf8A69fpZ8Ofhd4a1ePzfEJEawKZCpO0kg/L1xX5w6Te23hXx+dXijJkQ7lRRnnPWvoHWPj2zI14&#13;&#10;bhlZ5E/ddD8oxisMzy+Nez6o4s3yqOJSlfY+2fH3hnwHhJGiEYLARuh5OB3+tfLPjjxRomkTrZ2M&#13;&#10;e1EkPmkN2rwvxN8dPEWtyQCxuW2J91Dxt4xXiXifxBfyxtdajJIS5ZjtPUmvFwsKdKTbep4WFpUa&#13;&#10;M+a5e+IHieDU/EMUULMYxMduCDtU+tdmZLe10uO4ulxJgbWU8EDvXyrdX8iSrqCoQiMc7j2Pepp/&#13;&#10;G99exCFJGAjwAM5rszaPtFGcEd2cr2qjUgj27WfFVuqGBmQCTn5j1r5m8W+I7Z3MMAjWQM2GxW2x&#13;&#10;M5M+oFioXCZ65riodBfW9RmmLFEBIUY5NRl0XFOc9BZWuRSrVNjofB14lzhL+UosZJyBjOa9u0HR&#13;&#10;LGe0+1A7jnAL4+tfO2paBdWKJhmEa4LYyOldTZeM47eAQQOQvGOeFI4zXdOMJRvBHdVpwnDnpLc9&#13;&#10;Q1XQNPKu8oXzHO2NfQjqax9G0+3sm3/eYMQcjiuCXxi00/nyuzOucOCMYNdV4Y1+IyEthhKjMS/I&#13;&#10;BzVYSMuezDARkpqLO7Nvaf2a5iUNKSWYEcBe9dp8PviMfCfhy4tI4YLjdPuhjPOH6ZPXAxXn8fjB&#13;&#10;rKZo4lEu+AxsD0GR0rl9F8QQ266hZ/d+0QgoepDgjIx9K9f2Pc95UkJ4m1P+2defXY4grPL5vlJn&#13;&#10;aD6LjtX0x8P/AIiqqwz6gkqz70ikjVcFR0B5FT/DD4U6p4svtPvtyCA7XiQD5iB0Uj0zXSyfDzWY&#13;&#10;/G93/a1t5b+c6BEO4sOi8Cs/ZK5Hslc2/H/j7S7JYrWyVZ7hgziQnkAnofevm+/vXv7xp2eQb1LG&#13;&#10;MHq2ecfSvbdc+Hms2kIN5A4hDl1DAjYMc4b+lfKPjaDxXoV39vMUi25lKWsmc9a6FZaJGyslojUv&#13;&#10;rKJrlrrSl3xEZbccgN3/AFrnYbi5luwt1GZtw8tcDGCenSsmx1hrDbM4kZJc+ZGOoY9/pzXtvgbT&#13;&#10;/NP2t7fzioMkasPTkZqbiUyj4H0KCe/Wz1OCSIyEqshyBk9K9VPww1C21ETrHIYIcMC2SrN9fSvT&#13;&#10;/C2n6FqMZn1poonModYlH3QBjjPvX1DpNnpmr+E7aC2khIVj5sffaOorGvsiKsep8w6B4Subn/Sr&#13;&#10;tdrREuMHA5//AFV9kfCvw3bajFH4fuoAo8oyPKx4IbnH415lqNloNrqTQWheNH2BVfoQDzjn0r0f&#13;&#10;4Z3eseI/Gtr4I8Hxia9v5Ra2qTyxQIGALfPLMyRooUElnYAAdainroZQPpW1+FWjGLOzyopW85ee&#13;&#10;DtXHze1fFviXRdP8NfEJtR+zi5QyEsyn5YgO/wCPvX7JftFfsl/En9nP9lzTfjz4r8Q6PqUl/f21&#13;&#10;jbaXoTfbbdYLmN38z7creXIRsxiNWU9Q5r8bm8Jaz4r1F7/z5yNQYJBbICzyPIdqoqrySTwABkk1&#13;&#10;GKwrbXcxxeCcmrnzf49PhvxFr0upSJvhhmOI5TgRoO4Irg9Gtzrfis6xpI82OJ0jWJCSu0e59q/Z&#13;&#10;vxX/AME5fhF8Frjw54S/aw+Ktn4D8X+LrVJLHw1baLLq66bBcHbDLq91HNElsGbghQxXkkkAmvjL&#13;&#10;9ob9l/4mfsafGOf4I/ESzX7TIsV9pmqacGksdQsmJCXFvIQCytyCCAVYEHtXPjKE4UpM58ww06WH&#13;&#10;k0fNvxivtMuUgsbdDtjCsu4c5H3h24rwBr3Vk1QSQIiRuqhTjoDxj2r62+ImkWF1HHeRGE4XapY/&#13;&#10;PjGCceua+dNflijhFjZYbfIkTMDjAB9a+XwE5uaUlc+Ky+pNVEpq6Z0mg217fT+XIX2xoSyqTjit&#13;&#10;nU/B0mqeH5r65Xa0aO8eV64PFey/DjRrBdOguY4o5XKmOQuec17TqS6CfBr2lxbKshRgki/yr5/H&#13;&#10;ZtP6wowXU+XzLPqyxcVBWsz88vBNx5cQQhWWFyqk8ck4rsH1mKL7VZ7cTb8hh0K9xWL4j8I6jo7T&#13;&#10;XViAIUYyBRxk5zXP+HxqF273UqhpS2/j+E19ficmg/36PvMZkFNP26O00/T2vImkiUsok5DEj73P&#13;&#10;Fdjp2o273UVvdsiraKQynoSe4rmLe/nswkE21S4OMccj1rjbm6nkvjdjKqrlZF/ve9dGBTqR5Gde&#13;&#10;BXtounP5Ho3xs/siz0Tw+lkyF5vGfhZ8Ke/9r2vWv9RaD/UJ/uj+Vf5T3jeW5vdK8PzXCcr4z8Lk&#13;&#10;N/s/2va4r/Vihx5K4/uj+VfVZTQ9nS5T7bI8OqVHlRJRRRXqHshRRRQB/9D+/iiiigAooooAaw4z&#13;&#10;6c1/nw/8Hbk6Rftz/DsSdvhifzGpT1/oP5Ff5/X/AAdm6G+q/tteAJk6p8MDjjqf7SnoA/kP1ecJ&#13;&#10;MLlGb6npXBXU11LKT2YnJHevRdbtrt3j0u8i+X++vsayW0q2WZ7eJcBRjJ9aAOLtblhcrCMnB7V3&#13;&#10;sOs/ZP3IGNx5z7Vl6XoMy3QBUO2evoK1tS0OWe/SBFxn+IdRQB3/AIb1KEz77len3cV31zoVjqcB&#13;&#10;kRtxIyw+leWQQJoVp5twM4xj1rf0zxklpF+9BDNkBPUUMTHTeG/IxdQRsEXG7A61fsQ11bNblZAq&#13;&#10;nIGOADXuPgmwPiGxVWVfu7mB716BpngGzvLg24RVDHbnFceIqxjqzz8TioQV5nxpeeH762n+0RRO&#13;&#10;VzkcYzmujsJn0tBayA5kwxJJ4z2NfZ03wkPmp9oACIPlI6H61U1X4Ey36x3EMis7jAQAAAD1NfMV&#13;&#10;8+pRly3PjcZxRRjN3lY+Y4je2Nm92qeamcg5z0qb+0brVNJSeIL+7wpwBx7V9LwfB+80u1ksZ0Mq&#13;&#10;FSAWGMZrySD4Va9o3nxRgrHJKSqt7GvQwuYU6kE4O56mBzaFaClTdzzKO1n1iXbJH9B6kVow+GdZ&#13;&#10;04eZ9nkyx6BCcj8q9Gg0h9N1u3tGAPzDcwHQk819reCho8rx2N1bx3O4IPM2g7eOa9J4mFkpI9NY&#13;&#10;6LilJH5TXnw9u9Q1gX0eVdmAMbL0yfevQpfh94p0NY5Ej3LtyHX/AAr9N/FHwt8JyWs2oafAnmqu&#13;&#10;85AGMc14ZfWk5eETL/o8bYKjByO4rkxONXNywVjnxOYx57Q0sfBkvhsX125vUMboCd2OprxXVfDs&#13;&#10;/nzSSq3yswVgPTpX6EeKdHje5ku7GJUjfhY2HJIzXg/izS2sdFeJ4wszZyMV0YPEt6M7MBi5O0Zd&#13;&#10;T5Z0OV7W9jilLDn73pXreoabeTbZEYYcAqe9c7Hp0ptiZEG44wcV6npGnfa9K2N8rKgxnvivUPak&#13;&#10;rM8d1nw5r1267RuTt2/OuC1PSdR0m4X7QCRn8q92k1BrdWt33GQZGa4LVsak3kFW3E4yTQSZ3h7X&#13;&#10;5Le4QMGIzg4r2K7vRLDH5RyGPKjk814Yml39pcrtPCnOPWvQNMuJUkGARIBja35UpK4mkzrpNIsb&#13;&#10;8raKinHLZ9a9N0XwXpF9aBYkEToMHbXlWni+W5eQH5sflXV6b4/TRrN7e5G6Qjgg1jiKal5nLi4c&#13;&#10;yvudZL4G05rpWtnw6dcc5NbKaJZfZhuUb0bBBHBxXM+HvGFjeH7SzYYdj6mutee5u7BrqBc7j1Fe&#13;&#10;ZOm3pY8ipRknsef6p4FWOWO+iUEu/UdhXoXhKwvNNnIikIGQqg0/TrgPpy211w6uSCecA11BiS4V&#13;&#10;J7f5eRnFefOm2eXVouTbPQ5EuIbRGZssBlmBPesWOQ3d60dm29s4XHv2qrZ6vFDFJbzvu3jarH1r&#13;&#10;Y+H0sEN86zxFmMnyt646VniEqcXzGWKUadPU0NGt5rgyaU9uNyj72K6nTvCk7zAMjZPCgDnNfT3w&#13;&#10;8+FV14i1OPUlhwZOxHGBX2j4N+B2hvKl3c2yLNE2GyMgj/GvzDH8R0uZqctD8dzHiumpy9pOyXY/&#13;&#10;JTU/hvr2lXcWo3cMn70nZkE44rKsfAz3+oSWl+pkkb5lAPAHpX79yfAzSvF2zTTaQyRggFsbSg/K&#13;&#10;vCPiL+xr/wAIZdz3mjfPDIu5XUAEE9uea9PL8/UmmpI9fLOKYTtLmWp+DPjTwYLSSb7O6oITzH/F&#13;&#10;j6V56dEuDpcclpG8gZvm4zwa+/vjL4Bt/C+tNa6hauQVbfKB1xXnfhfw/Bd2vmaWEVEViY3HORX3&#13;&#10;mX41TpxlfU/ScszGMqUZvc+HmsFVZLaeJ4wTtGcg5NdTp/hHTrCwHn4w65AY969x8W+DZLq/Wbyx&#13;&#10;98M2BxgV5/4oWyS8jtlJRFwM9s17PtE9bn0irxlpLqcjdaM1qn7iFXDKQvGeK5zwnILOaWC4Tblz&#13;&#10;kEen4V6b4Y1DN5JCwMqR/LjHFb8ngp5oJNXSIgMeOPWuLF4+FOyb3POzDMoU48j2OQ0LTI9TvGuX&#13;&#10;ijLk4OeuM8n8q970D4Q2dxcxXtqAQw3BDxzmvHtCtPs+sRRzlkaSTYOPwr9NPht4LgkNpZTlRKqq&#13;&#10;yM3Rq+H4h4mdCNqbPzrini14amlSe5534b+FUTpJPdoqb12FUHI969C0T4ZSWI+z27fuj1b69q9F&#13;&#10;1DUrPRtfGgjaZJF+fHTg9q6VtZtLTTWAwI0OWJ4Y49K/Pa+a4irBuMtz8sxudYmvByhK503hT4Z6&#13;&#10;Xa6dHdrGxdvmIJzz2NerHTPEUWgFtSfEAyEQ9vTirPw78QWVx4aGoeIIxANuLdmPUDnv1qvqHiq5&#13;&#10;uJZIrzi1JIAxx9c1xcOV6860ozle55XC2IxNWrONSV29z0fwR4r8IW8n9iaxboQICXlUYJOPavTv&#13;&#10;E3iPT/F/w9j8O+H8yLHKwijf7y4IxxjmvmvSYtGtbr7U8sb5xsAPJB7V7VpuqpoRGqwxKGX7iHAB&#13;&#10;JB55r7XB1p05qJ+hYKpUpVPZvY5zQ9DbQrxpbqxMkoABIUZBPPSvUdE1fQ2u5ILqA2w2MVJQDL9u&#13;&#10;a+cLz4latd+Lf+JtOtuzyA7BjDADtivRtFvheeIoEeUTQF1Lg8FQTg8fQZr08TSdSPLHU9rF0fax&#13;&#10;5U7n0L4f0Dw5qzQahqj7VD7Vg7PtbA4rt9b+BnhjxZr1nd2EQiG/LgrwEPXivH9L1qxj8aiSbbHD&#13;&#10;byL5cRIwSDu5ORX1LZ+P7PX9Du5dMZEuIIiPMUjAwOnGf1qqVJ8sYtalQo2jCEoa9bH5Z/tBfA+D&#13;&#10;w98RJTpH72KTbHtQfdJJJNeE23h7XfBl2t9EshUSZ+8PU9utfeF1czavqcusXcqyjzTvTOSMZ6Zr&#13;&#10;yfX/AA213qbyXLSpAfmiVvuk59K2hTUbo6YUoq6Wy0O8+FPjJfGmmLp2tTCJosiNXOOMfrXxH+25&#13;&#10;o2i6f4Vl1G2QGR5djSDivoLwM2j6d4vt4pw+0P8AMBwDzivIf21oNP1LwvdWcP3V+fA55r2MkxyU&#13;&#10;3T7Hv8O5oud0ktj8N/EWmoArQAcjBYc1f8KWthp0DrNl2dDuT3xXQ6npKxaK18o2sGClTzntmuR0&#13;&#10;bUUjuXedDlkOeOnHGK+sp1uf5H21Ks6jb7HnF1psC6w9w0SiPfkjGay9S8M2k+oi4gbZG4zkcf55&#13;&#10;qe91i2kv7pUkPBIANa9jeR3ejxwXHIU8cckg5zXUpaHoqWnwk+ieDVeYuiD93gq3qK7u/tYbFbeM&#13;&#10;ciTjDeo612vge3tdUhltJQIv3fyM3HI5/WuH8U2d2tyltK/yxPgFfQnrXLUqpLmkeXVxEYpyk7Gd&#13;&#10;p4t49ee22g7uiDtXtNve+VD+8GxVQJgevauZ+H/gK5vNYbVIW87y1L7iuc57V7m3wz1rUIVuoYSx&#13;&#10;mmDeXjrt9PrXxedZ3CjCVRvRH5/xDxFToQlVlJJI9O+D2uTW+j3A09TPIRv8siun03T7rU9RbU76&#13;&#10;BlnckKmMgdetdv8AAj4f3ljrIa4tyI/KEci44B5r7Th+EdpbarDqBiTZJghewDdzxX5XW8QcKqlp&#13;&#10;a3PxbE+KuCjWUJa3PjOb4XSavZtPsy7cbFHHStjwz+zF4v1vSbi9htGaG3zvKgjJ/wD1V+h6+AfC&#13;&#10;/gq+Gq62nmI0WUj6LkjjivefAXxP8MaP4QhsbDT2ZJbgtK5GNy9MYol4ge7zwjdIUvE+KjzU47H5&#13;&#10;meC/2SvEESx3tzGG8v8AeSJ/s4zzXo2qfA6bQLZddhCNAzBUjHO096/WuXxF4Bl0WS20eIO11bbZ&#13;&#10;SuCY3Zc4NfKXj3Sraw8D3GlwRzfaTKZI0YdVxnArrwPGM6/PpY7ss8QJ4n2ilGx8weHvAaGUz6n8&#13;&#10;ltGplU4OM8Yr2Tw98Ib7XYftVo++1ZCyE9j0xgelTeHNTsNTht9D1KNoxHsWcNzkL6A19m+AtJ0J&#13;&#10;bYyafIPLdFSCEbVAY5PI654rpy2lVmvap2O/K41qqdZKx8/R/s7SW3h9LnUrYXUTAqY0XJUYPJFf&#13;&#10;n5+0B+y5L4cabxF4NVzb7S0kWOPmAzx7V/RBoWnXMWmRRsmx54wg3DKkAc14l8WPhpZ6j4bfyYBJ&#13;&#10;KCd6qMZPQn0r0cNnPJV5KjPTwnEM4VuWs9T+XKbRtO1a1bSriLyLlQVLOOenvXx94m8KrpNzd2Ez&#13;&#10;GQsfT/Pev2M/aJ+B8fhTXJdZsmSPzEJEYP3W9K/OLx1pU+oWct7awgTQ4aUnvivsaOYxqWUGff0M&#13;&#10;2VVpU3ex+fWv+HkW6IQbVC7myPXrVVV0yJPssbsT97JPSvZbqRNRunku4/L3IVC4z0rlLjwdDcXa&#13;&#10;WwQRqxyZR7ivqqWJvZH12HxKaSa1HeEJF/tyK3vQGicEBfUHoa474iaPHpWrz3ToFjb7navYPC/h&#13;&#10;y3k1+CG2BYxBUP0FO+OXhmNtO/tCMHKr86+vOK7VX6HrfXPsHj3gD/SozK7cQndj2r+8j/g1g1eP&#13;&#10;V/2cfihIigeV43sojjviwSv4I/CV00CGO3UglcFc9Sa/uy/4NOGkb9mr4rhxtb/hPbMkemdPStKT&#13;&#10;vI1oP31ruf1i0UUV2HoBRRRQAh6V+OH/AAXf1RNH/wCCc/iO+kbbjXtBUduXvkAH61+x56Yr8Yf+&#13;&#10;C+VtDd/8E2/EkE+Nra/oAGfUX8eP1rzc5jF4Ssp7cr/I8jP4Qlgq8amzi7/cf59d34qkm1t47s4J&#13;&#10;lCnbzlfeqXjDWrXS422yZ8xMgZ744rz/AFeyFnquJZCN7kyEe3QV5n4y1pxMzFt+1O/THbFfns8h&#13;&#10;o1nGdJ6H5V/qxh6/LOjK0f8AI3pta1QajBe2JO/aGkK967+LxXfnTJLgGQORgBugrkfDtvE1nbyN&#13;&#10;Gf3ihg55Fe06XpFjq1u8BCFSucj1oxOFw1Ncs47FYnCYWl7tSO2hzPhKCS6uob3Cu5y027qPSvSd&#13;&#10;T8KxanageWPMeNtrH+leXAx+EteT7Q8gh3fPgdB7V7ZZa9HqcCTxvmNG8uMnjOa+Lz5YqnWVWg24&#13;&#10;9D8+4l+t0cQq2Hd4PYh+EWrvo0snh+VN2w7ABxkZ5X8K9p8ZahaWenz2BTckowAxyAT0/KvknWte&#13;&#10;u/D/AIkN9p642P8AvDnjPrSeKfiRrGvWbWbAMuQUkGB9a73wpOriaWMp6Jq79T0Y8EVK+Ko4+krc&#13;&#10;yTl6nl+tW9/caxcWsGf9bjCcjGe1Z9/o2p2bGWxBYAhVbHPA5+lezeB7XTIybjUg4ZsMkuM8+9eo&#13;&#10;y6doU86rpKGYoRJKNmck9cV9tWxjUuTofo1bHuMuToj5x0m28WnTzOwaNAdryZPA7VY8O6RPc6sL&#13;&#10;1Zc7G3Mff1r64lm07TLJlvIYlguU+UMoGCv4V43aWtjJeSzaeyKkgwe2K68JWj7OdWEdjtwOIp+z&#13;&#10;nWjEyj4KudTnkvhJJ5kWFiA+6F6kj1rZg0PxBBdwpcQO3mYAY8/0r0jS72CNI9NkwI0KgyLyWB6i&#13;&#10;vdfDGhx65qsVtC2EiCkBzjK+or5OWeThieWS0Z8NPiSUMXGm1oz2j4B/ASDXdS0+G/2q8sfnMhHG&#13;&#10;0rkZPtX3lffDjQPC6y6HoKo8QCmeTHIPORXjHw51DTfCWr2d5NIdttHsnGc4OMAc133jD40+HtNu&#13;&#10;5rtZFQ+aueRzzwCKfGCrz5ZU1oVx5Sr1FCVOOljivFXhXTV8PGRH2i0idRIV+VsnIU8dTX5TfHPX&#13;&#10;GimMYTO0FHP91vQfhX218XP2l4IvD0+kWSZSRizSAY+9zmvzM8V+NIPFmoma6cKXk3OQQRmvX4Nw&#13;&#10;9T6u1W76HucAYaqsK1WVtdDzjQ9UjgLqyYBYg7jySfrXpGgi51e3k0JJGYOcsoODjsM15Zf2X2u6&#13;&#10;Mls6MGcRpt479a+kfhB4Mm1h4rqzDvcqxEoXnAU+1fQywcU7o+teXw5+c5mx+Gt7DcFZOZWOxIwO&#13;&#10;eD1r6EsdJOk2iTzDDZ8pgvcAdMV7roHgz7M7S3cIMoGCxGdvHBNc1f8AhuSK4ELE4DEmQn5VI5zX&#13;&#10;Wr7HYl0Myytbi6uIjLG0UjIhQAYCp2zXkHj5dSgubl2ZD5ZIwO4Jr6M/taHTrNrqZo3l8sRPjoVH&#13;&#10;TArwDxF4j8OyNeG4wjqM7TzuJ/nW0I2ZrTVtzzLwZq9td6iLDWighikyCT/D6fnX3V8P9B8FatqK&#13;&#10;3o8vabUfKoGC/avzb8T2sF95Op6OrR71JcLx0PpXcfDPx34n0S9On+YSN25QXwwx2rzcXhXL3keV&#13;&#10;mGEc3zRP1k8LfBHRtagbbFuVt8pVlHO3qK+Wfif4Y03wvbzfZlSKQTuIsj5tvpip7H9oHx9pWjQS&#13;&#10;We4SeY5TByNrcNmvDfHOta3411P7bqspjRlLjJzk/SqwUOWPvBgaTS95nIPolrBAl9exyyyOSyE/&#13;&#10;MB/+uuW03x5e+FNYittBt5dxlZyQw2hn+XB+nWvozwD4Z0vVtN3a3l4lXYiKTndkHPFa8Hw80rw+&#13;&#10;016qQyRSyBl8w7iue3NY1Vq7mNeLc2mfKt4fFOua5eXHiFG85F+VsHaAec5NfTf7OPxAstJ8VHRT&#13;&#10;PiN413ySOCMj0rzr4o3EGj2rrYyBJZZiBnsuP1rw3wRANHmGreajSiU/N/eyc14vEGSLH4Grhk7O&#13;&#10;XU8Dinh2OZ5ZWwsZWckfvVqnjO21nSYdK024jkjmcCTePnRV649a/If9tbwzplp4sTW7RRvmY7ig&#13;&#10;9F9PevYdA+Ka6Fpw1O7lAuvLLxJjg8dK+OvjT8TL7x5JNdsmxo+YwzcEngjFfh/hrwBjMqzX2s3e&#13;&#10;Kv8Amz+dPCXwrx2TZx7eq/c2f4HiNis+m2XmxriAsHdsZOetaGp6ul0Ug0tiWJGznBXI7/jXDaz4&#13;&#10;gmXRY9OgyrHKt1xupfBGmXMuoNLOSzNGApPqDzX9B5pgo8ymnqf1Dm2CUp86e50EUesR3iJPu3t+&#13;&#10;8Jzxgdc1d1HSoZSsjyHMvzNg4HHNdQiD7a8V5xtGAx+lc5DLp7NLZ3ThzlhEx7D0rfLqEdWzbKcJ&#13;&#10;CKbe5raLrl3ayR2lpKhUuuR1IA61754B8Q7NZc3DbEQZyRxjPSvni2t9OhuAVVWZE3ME46V6t4c1&#13;&#10;WwuIla1XY23bKjHqeuaVfERpp2VysViYQi5RVz0LVLvT9S8U/aBHtGSEdTjdxVwa1YST28SW8kan&#13;&#10;90ZM8b+xNcWk7Xd/5duAHbAUk4ArS03TptYkk0gGTzEk3cHOfpXgyzWSZ85Wzmd1F6HN/EiPT9Dm&#13;&#10;ivHlCXJD8R4OTkbAa87m1CwuLSO+1JUSRX+Y9z+Fei+LNNtrOP8AerJLMGw3mL029M18o6vHqd7d&#13;&#10;Twq+xN+4tnC/hXu5djPbQt1PpcqxHt6dmeizeIoYb1m08blLgIoHG01S1LU7/VZjbqv3xhB3X61T&#13;&#10;8K2sJlWwuzhEGfMPUn616msvhrSrcXwAMzDaP5V49Wh7Oep4NfCOlUaZ4Z4lebS/Dkltd7QyncWJ&#13;&#10;5Irz3w7bX7qZznY/Kk+teq/EJ7DUUghOPLdzvIIz1r1Pwj4W8HT6FCsrhmZhyB04r1HPkoR8z1pV&#13;&#10;Iww6sfP0sc7SFJ3Zt5woz0rrtAWK3QM+A4bHzYwcV7J4p+Ctu+ivq+l7vlB8sA9f0ryvw9pIhupb&#13;&#10;PV0KPGnynnJxXNVqSnhpcqOWvXdTCyikS+Kb22m0tzgKQnXAr5jluHUHCnGSG9+fSvefE2q27Wj2&#13;&#10;qhWfkAHgYHtXkz6W8wDRK2W5KEZ//VWnDsJKL9oXwrSnGnL2nUWzEf2bYoGdvB/pWz4XeQ6kGZnV&#13;&#10;SpG3t71jadp97HcJGqlmYklc5r07w3p9291EPKAZd27cMYx0r2+VJ3R9K4pPQ2CPIuQ3AQ5LE9ee&#13;&#10;gqO5Szsr1bkBdzpkqfXtWnewW9sLmF0EkoxJkHgd6ydY0y/vbWGZlVWaMMoAxkCtG27Fas+5P2dv&#13;&#10;iVFJENLu5Y457Y5WPozFem2vsXQbzwxr3iRvEd+RaSuQrSNypkPA/OvyC8E+GtcspV8U6OZRJb8G&#13;&#10;RV68civsv4JeM/7E1Ca+1S2bU4Z4WM0Ny5VVZx95c55XqKVV9UOb6n0r8Y/H3hPUbG58MaczPcQB&#13;&#10;V3CParMfvc56V86/EnwzZXegaZoogWWQp9sS5VgVJ6YGOtfW/hT4U+GPiB4h03XfB7WgtDIP7Ut7&#13;&#10;qXdKpPXg9RV3xt8DIfDnxdstCnl8zQfIaRXfA8oSZGF+hPStYvTUqLsj83oPg2+r25vECorKxVwM&#13;&#10;nco5GB61t+E9NvPD08sN1HnEeGB+XAP4V9t/ET4a3fwhtHuNGH9oWLYET9CWkOMqPxFeVQeBPEGu&#13;&#10;+Hm8QW9rtwJDIknDZU4FZSqxvoZymrnMWFvo8umv9ohUTbBGhwCRn/69aunCfTLI/YJJlCOVkU54&#13;&#10;9T+VVtMt9St1XUtXsZIot4I3DH3RjJ46Zr2PwYdDu38h4As1yzKHuCRGBjBY8dPSlWV1dEV03axy&#13;&#10;lraNeWqJMpklClrds8kGs/xD4furLQ21SFsS7C8gIPAWvWbHRtPTU2itImeSJjAmxv3ZHZlbHSq3&#13;&#10;ijw+91Aum3rGETP5ZYnA5zxWUYamFOC7n7NfGXX7/wD4cO/CTUpZT57axbRRM3IJ829VQfbFfFf/&#13;&#10;AASo+FU3xF/4KJeC/D/iS7hvbHRbO78VyQIN0TS2MeYQw6fLM6N+Ffe3xVk8N6F/wQ3+FkF6BJbx&#13;&#10;6xHbwmb/AJ6+begH+eK+Iv8Agin4t0LwL+3n4efWLlIjrelajoVsXPBnuI/MjT2LNFtHqTXoVH+9&#13;&#10;gmerWl++gn5Hlf8AwVCj8SfF3/goh8Rri7vENtpmrR6TZWqnLutlBHFtz2AIY+mTX7CftoaNZfEv&#13;&#10;/gmL8GfjX4mSOHXdP03T9Ka+l+Z0W4tWjdC3cGSBTz71+Wv7fF3p/wAPP28viRbeI9NaSY+KJtRi&#13;&#10;kYYzb3iLOrA9wQ/6V+jP/BRvxLF4T/4JHfB74eXhaHU9efS76K1Hyv5VvbSXEhx6KZUH41Fm/aJi&#13;&#10;auqqkj+WbxhrlxHvtrqSN5vMkRdjDn5iM47V9eeD/wDgnzrPiz/gnTrn7fg8TwQwaPrkmknwubBn&#13;&#10;lmaK5itvMF15wVcmUNjyj0xnnNfJUvg+zlaO5QMSwLSvwSoznp65r+h34XWMFt/wbyeNrbkp/wAJ&#13;&#10;jcliOv8AyErXmvPweHp8zutkeZgsLS5mmtlc/NX/AIJjfs/yftffF5vgTa6tDolyulXWsfbp7Y3a&#13;&#10;4tygKeWHjPzb+u7jHSui0P4G3HxD/aBvv2aG8X+EvDU1prk2jx6z4nuGtILqWO6+zIlvGqyM80jY&#13;&#10;KxA9+TXs/wDwb9MbX/gokbQr8reC9ZZXPU4aCvi/xlqpm/b11GRstLB8YJAuTwB/bHFcGJyLDPlr&#13;&#10;8mrZ5eN4cwd4Yhwu76n6CftH/wDBJXwZ+z58VrHRvjl8ZNA8H+CLjS7WabxLrlt/pd9qMrOs1ppu&#13;&#10;mxSPLJHCqKzzuQiBwDk8VxXxs/4In+Kfgv4w0Px94W+J3ha6+EOvWB1i++JetyJp1jpFsBGyeYqy&#13;&#10;utw1ysg+zLC2ZTuB2gZqX/g4+1lYv259JsbhzsX4d6cyBicAtdXecemcc461pf8ABSa61CX/AIIX&#13;&#10;fssmSR3zrFuJAWOGSOxvggI77QBj0xxXuqFO86fLoj6SMaU3UpcukThv2k/+CWvgvw/+ybc/th/s&#13;&#10;n/FbTfin4Z0W48nxAbe0+zPbqHWOWSIiRz+5Z0LxyKrbGDgkdfxHsr5pbv7KwVmDZODng1/Qb/wT&#13;&#10;Qu7jU/8Aghr+1RFLlQs2omNeoUnTLbke52g1/N5aW15E8bQFgXYfP6j3rjnGFFwcFozgrxpUZQcI&#13;&#10;25j1Px/qdpY6J4a0qBg7XHjPwwHPUrjV7Xiv9VmAYgQf7I/lX+Sx4x88XPhcEhh/wnXhhD3x/wAT&#13;&#10;a1r/AFqIf9Uv+6P5V6+BT5Wz3stXuskooortPRCiiigD/9H+/iiiigAooooAQ57V/Aj/AMHXf7z9&#13;&#10;tfwHGrMhHwxLDHf/AImU1f3357V/n/8A/B2C+39uX4fDOP8Ai2GT9P7TnoA/kau9Ym/tJluW4DHl&#13;&#10;h2zXoUH9jappO+JUSUDBI714n47WUagJogQCOCPY1JpOtzWMSOxxuGAuetAHudjp9lYq08m0kjAA&#13;&#10;xmun8O+Cv7YV7tUYgH7xrySw8RJa7J77LFyMLXvPhXxdHYuqxnELjLLmgDxX4jaNPpE4cPlQCduc&#13;&#10;9PWvKrbWWOpJPcjcqjAQD+VfU/iXTIvFUdy8WNoO5SeeteI2Xgif7c63EZ/dH06ioqS5U7mVWpya&#13;&#10;s+pfhNrNnZQx3bNneB8h6+wr690my8yw/tQpsklIMa+oNfCvw80aW/voYLIO37wD5RxnPAr9CtH0&#13;&#10;TXtI0pLLUBulCgwqR0Ar8y4szqVOMYRe5+PcccQOlGMYPc7aG7trvQ0jZV89TtKn+davhvRTb327&#13;&#10;VCBHKMqQOF/OtTwxo8N3pElzqMCowAGenNYuo3iiCOBnIMbYJHZf1r86acoSvJtn5PVpucG1N6s9&#13;&#10;F8R+GNKn01LlZgvAJC4/pXzZr2iLfXBe3l3ImR8p5616x9us7zRXkMzNtAUAHr1rg9V0mNbyC902&#13;&#10;UgEjcp757V9XwlNxXKnsfc8EVGqdlLZnhOqeDjaM+oPuUHoz+v0rpPho2vWeoKksogRyFUv3zXpX&#13;&#10;xC0mSTTorkqVUKGZQOOK8yaa702W31OEbkV1Gwngivva0na6Z+lV5y+JH1nrel7vCslssgaefO0o&#13;&#10;cnB6V4tcfCu/ttMhvb+d0JcMOcgivUPDVvql/ZQ61CVkLkbIjztUV6//AMI7q/iCxiudRT/RUwgY&#13;&#10;KQCeeK86rVqOVjx69aUpNPc+E/F+g6fbASRkMV+7gHr6181fEPwy1zJG5k2lwAuTX65a38E0sLaT&#13;&#10;UZLczR+UZNoH3RX56/GPw29ndrdTx7IozmMdMjtXuYDdH1OWpqcT5HuPDTaXJHFL82Tn1HNWddgO&#13;&#10;jFZCAAVBHPFekaroM99pqapGerBgOuAK4z4g6bLcaVDds2McHt2xX0T0Pq2urPJXube9vS5xg8Gs&#13;&#10;y50qVLn7XHGQgPLdq52K5a21QpncAw3V6vqdxb/2aPsXO4AFTzj8Kzc+xi6hxN1pEmUu4zkE5qxp&#13;&#10;+lyzXxvZPugY46cVnzaldBhE33AcEjivYvBFjY6xZ/ZYmy5bvVKfcpVF1OW+1RICmz5geijk1xWs&#13;&#10;2dtJL5tvGSwGdh4r6g1HwTpuiSRtKvmPJ34wDXmOsWNjpt3JdzBcgYC8c1jOeraMOdSbaPDdOe/W&#13;&#10;YNDGyhWyw5r6Th8XG18PxW+wKSoByOc1ieF9Ms9TuRPNEQrAnHuas+IdK2rKLaP5YwTt/CsFiEmc&#13;&#10;UsWoy5WZWka/canqBsYckE8kdq9bnlvbSSGxswSz4BAOT0rwTwnZXq6/G1ujjz2GAB1FfoP8OPAd&#13;&#10;vNqUVxrEZXcv7qRxwDjjrXlYvGUqD5qstDw8fmFLDe9VlodR8JvgbD4z8Pzy3Mcn26JfMiVs4Ixm&#13;&#10;u38N/C+e3uo7Z4TFMkg3Hbwf0NfX3wPt20/UFWKESq5ESyKAQRjFfe2jfs8ReL9Nk1LTrcBo8SMy&#13;&#10;qMjjPNfkfHvGDhS5MO979T8P8TePZ0qChhPtX1Plj4caPNpzW+mTERlFDkjvivqXwzLfJceVPbkI&#13;&#10;0o2SYxXZ+GfhJpMd2IQjyTqAHfHQ9wa+ufDHwms9egt7COMRsmApK5y3avwP69OT953bP5jlmlSc&#13;&#10;mpO7Z4ol3oTiOXTt0E1vt85ySAzBSPT1qfW7i31TTy2pq0kj4+ZM7dvXkYr6Z079mnU312S0vYHb&#13;&#10;CeZuXhQQ2ea0v+FQwWsUunXG7O4xhh0Bz0r6fI6s6C9pufY8L4iphkpy1sfiz+0L8H7DxvY3k9jC&#13;&#10;ivGCUCgcDFfjRriX/wANPEBhkDSncyGIc4ycV/TP8afBt14Mv5rSOEt5427F9K/Fz9of4Z6SNbub&#13;&#10;2NSs+Nx3DgE5r9h4a4ghVXvS2P3zg3iWFdJc2q6HzDe67pGtaakSKkcrDMvTgfnXD+MPhho97oJ1&#13;&#10;KyYuyruwvqOSa8917RtY0Od5I5CfMY7QOuAa9J8H+II5tNXRL0tukUqWPQV+hQxPMkj9TpYxzVj5&#13;&#10;z8NiO01/7HA4EbNhvXI4r6m0i3J09tNvcruXdGwHXjpXyzrFtb6B43kt7YlgZty5PqetfSGm6g0c&#13;&#10;tvJqL5jbAU9McV4ueUW3FNnznEuGc3GDejPLNP0LWR4xjF1GTGs4CM3pmv1ibTHHgazvbdlhnWFV&#13;&#10;3Jjf9RXzgnhS3vGt9VsNsiY3fKMnIHTivZtD1i/1YRWX2d8QLsKgHA471+acVvmh7nQ/JON5c8bU&#13;&#10;3ax5lpmg+ItT+IltHa+ZcSnc2T1xX1/o3wOv/Hen3lnqcckctvGTuU45UZGBxWb+z54L1jUviQ+u&#13;&#10;XC+SEOxAy5ySMY/Sv03j8DatoUDm8Zo0uPnaVNvT6Y71+QY7j/D4TFwwkt2fhGZ+KOGwGMp4Gpuz&#13;&#10;8gH1HXPC9ufDXiESSRWjsqAnsvyjNcY/xb1TUNRfRYY/3Tt17hO+Pyr9JPip4D8JeWsup2+xp28v&#13;&#10;zmXA5xyTX5d/E6ytPCPi57TSdrLDh1lQ5BX0r9p4OnRxSlUpM/oHgCphsZGVWg7to9whvPJvLLUv&#13;&#10;NaKJSN27jnr0r6L8a+OUt7LTbmECRGTEgQgZwvXpXwf4b+Kmk6igtL4FwMAR453eor6mv5tPPh7T&#13;&#10;NTEZEcwzuznbnjoa+vr0I3V1qj7zE4aCak46o8k1zXbmPVrnVnEjQIGkt/MGcHaMDIq18M/jXewX&#13;&#10;hXV4nha5n2xXLAgYJx39K6HU7W21vT7mBv3SIhKSEbS30FfNaa553iCxtXQSQWUmGjPBJz1r3csg&#13;&#10;n7/JY+iymkmueUD7Qv8AxXNd3cjG9clXDblbg56HpVJfin4p8IyTWlhd/u7lSWUscvxz0rznSr+b&#13;&#10;xBLLp+mW/lKzDDdcD61xfiPRLjSfETXF+0rKifIOdua2q4FTqPkOzEYFTqvk00Pu34HeK7bxHavc&#13;&#10;3sR3QMXkRec/UGvZ/Ed9pWonzkTfuIRIUHKgj0r88f2efFDQ+LLlb2Z4IpAflzgNj2r7x+Bd3a+I&#13;&#10;fEV9cXzbsMVtlb1HH8q+Zz6rHBUHVm/+HPkeJq0MBh5V6rZ49J4e1rR9dbUhb+XCSCjYwQAc85rx&#13;&#10;H4u6PPrVzM1x++gk4fuFI7Gv028UeCrbWr19JlZwHjJLHgLzxXzP8Q/AWk2FhLpmnXW9hu84tj72&#13;&#10;K/GMPx9Uo4pVGvdbP55wXidVw+NjOSfLJn4tfEv4bwOJLqyjdQqtsQfdJFfLEui6hBLLHcRFQBgn&#13;&#10;HAFfp/4osrfTdW+yXW9kEoUhh976ZrxL4t+Eraz0O61WwjBVoyw2jpX9MZFmMKtCNTuf2Dw7msK+&#13;&#10;Hp1dlI/KrxV4RubK/wDtcQba3znHStjwvqLSSQx38e1EcKOOCfWvoHRtPTxb4ck0x4v36AhWxzkV&#13;&#10;z9l8HNWXTl1eeQJGh5JHFepjMxpUY3kz1sdm1KjG85WuZOralcS3aW2myBRkYMZwcV7haeAo9d02&#13;&#10;yO2YzSjLkj1ArI8AfDvTLvOoavIMRSZBPfFfdujy+HLPRrCe0SJRDIpY9TgcYr47OuJ4QXLTV2fA&#13;&#10;8QcXwpxdOgrs83+CXw6vLHWW0jVCY4gmASMZ/SvtgeG7PSLe21Kwh3vEdigDKnHHNdX4S0bw7r12&#13;&#10;l/aCJN0cZX1HHJr658EfCmLVgtjCFljKkvgDg4xwa/nrjviB1E/au0T+WfErir2kWqz5UtWj5++G&#13;&#10;PgbVLGeTV9XjMNtP+8dsDAyM8e1eheIdc3XMFppKSBmAi3HgEYPPGa+stb8Jjw94djtfs2YWj2EH&#13;&#10;GMqD0yK+bxo2tz3aPZxkzRuwUFQVUD8K/IcLUjUre2eyPwnBYqFbE/Wm7KJ5h4xOpTXsen61PIsE&#13;&#10;MOVzyxJAAH516j4fM2leELOy+0IJJpSUQ9SvvkGvLf2hBf8Ag/T0v7sDfNsBLdjgfpXH+CvG7azq&#13;&#10;UNqZopRHal1O7o2e3PWv1nh3LJYmlzpaH7hwtk0sXRVXl03P0m/Z5k8Of8JQNO1+I4u2CybiSoO0&#13;&#10;AdRxXp37VPwtvNJhj8QaQimFVbytmDu+X07180/BS91z7NPqdnOhuIX83LMGAA7YK17P8S/2kbI+&#13;&#10;DvsHih1eOI/JMSvVBjGMV9Rl2WSVflij7TKcmqLEqmlo0fDsniiGwt1ur638u7jkO92UgH5hxxXo&#13;&#10;Pw1+K8upRr5EQBjm8yQrxjYSOPzrBubzwv41ntL0kLbzzBiQPveveo9W+B8svib7d4MvDBAyF3RG&#13;&#10;2jr3HNfpEsDPDw5D9UhgKmEpqHc/SWD4y22qvp9iy7dsYEQ6ltgXOPTOa7TxhqN3qlq+q2AWMqjR&#13;&#10;vGCMYIGTivlf9mzw3pt74gbQfFl0s15CS1vIzAhRgDj8q/R628G+H5j51om5fLKFT0ZuhOD61+P8&#13;&#10;V5xLDVGorU/CuN8/lg6jUPiZ+Q/jz4SQ+P11C41D975AyqjBLNjgCvxb+Mvw51DRZtTWGF4QS6BG&#13;&#10;GMjtX9XmteCbCwjnSOBIAzMQcD5s/hX5C/tUfDu11iK9t1gRXhRs9iecZr4Tg/xaxFPNPYYmNos/&#13;&#10;OOAvHHFUs4WGxkLQb0P5uPGlhaaNoa6qFDzbmDBO3B615Vo/jWzubGS3uFBk6xjGCCOK+u/F/gmC&#13;&#10;HxU/h2/OIZt33ug5x/WvjD4h+AL7wJ4mMlv89qpIyPQ88V/Z2V1YVKUasXuf3/k9WFWnGvF3TPVP&#13;&#10;h3r9t50cUuxZ2YKZO4GTXX+PNPt9S0y6SSQSbVzxznnsK+Y7G5u4boTxAoqtuGevrXv9vd2V54cS&#13;&#10;63MLhvv56DjvXqOrF+p7kqtkeEaZptnbaskCMFYMQR9K/uo/4NYdLXTf2ePinsJKy+OLFx+GnrX8&#13;&#10;X/h7w7od/fJc3gAkKknZ64r+23/g2Shtbb4C/E+2tsgR+NLIHP8A14LXTg+V1G0zpy9J1U0f030U&#13;&#10;UV659AFFFFADT1Ffil/wcCzTW/8AwTU8RSwfeHibw9k+39oR5r9r6/GD/gvnC1x/wTe8RxDHPiLw&#13;&#10;9nPp/aEea8/NqLqYWrTXVNfgeVntB1cFXprdxa/A/wA4jxffXi6w5kXKyH5CB71mXvhaLxLapboj&#13;&#10;LIgxKQM5Ocmuv8S6XFNfvKGRvs7E7ec4z2q9omsG3dAyrncXY9M/jXzeDofVsLFPofI4DCywmEgp&#13;&#10;bkOneHb6DR2Qo5igIiTscev4Zp+my6nZ3ZgtPMdt64VOBg19C+HpbDV/D7tdBIijgxrkHdk85xXm&#13;&#10;+rQwaTq/2mFSVVjkKcDnn0rxMXhI122up8/jMFDENyT1ZzniK2vbmYfbV2rt5J68VVstTuoLdLGF&#13;&#10;z5aSbuB+taHiu/t72KKZn8hZOWLcgH0OK8y1DXhasWtmLLjZnHGMda9jA5LH2ahUVz3ssyJex5Kq&#13;&#10;vY3rldR1e/fT4f3mJPMMpPUH19q6u08FzxxKwdctkcdDj1rJ+HltqeukTWMeMAEuPrivrvwz4Qg3&#13;&#10;rbau4D8MQRgAGvdVBRgorY+ghRjCKguh5T4S8PpPYpBcRplW5yTyT+FfVHgX4Z7UbUgIQPJDd+Pa&#13;&#10;qMFj4csxbRRFNysxbHUkHgflVmbx/beHoDZLciMvlW+gPbIryMXlCnK6Z4eLyRVJXR85/tH3jWsJ&#13;&#10;0/TF2eUvmHBIO7vivkXRvEGoada7phId0ZIznBP1r6W+M3iKw8QXf2hp4ypbaCePzxXyrqF+zXR0&#13;&#10;+OVXRMKpUfLgntXdRwEY03TS0Z6eHyyNOl7Ox9MfDu/h1C0E2qTiLZ86P13H0FfR2leLk0q3EjB9&#13;&#10;4j2K69z2r5p8DaTqOp2URsoQ3kKDtXGBn+I17Zp1gl7pklpNcpG0OZyW65HavnsRw1GVT2h8tiuE&#13;&#10;ac63texc1z426ok4MTuj7FjfOcHYep+tcd4q+Kd/qCFWnMgk2vIoPO4d68S8V6q0l3IrjI6bunfG&#13;&#10;a4uXUpMtAilQyjaQfSvoLQcVBrY+odOnKKi1c7LxL8S72a0lsXYyb12hjzj2rwd9fntSdoIbO4Ht&#13;&#10;XajRbm42NESWZvungmuZ8R6RaWCkyFvOY7TH1GRzmuqlTSVoo7adBRSUVoaOi6xcrcRJuBdm459e&#13;&#10;c1+iH7PuoQ6bA88UrxSStlmHHTqPxr8qZNTuILmK8s/kaNcFcf0r6k+G3xYt7G2khupdkqRbk3HG&#13;&#10;Xx0xWjhfoaezP1ks/HWl2N25vZlxLEWeNjgnnpXgPxB+I1o2qvFYzr5MjNuAPBwOB+dfD+ufGK/1&#13;&#10;G4zESZWUq/P3V71x0HxAFvPunkfbz5ZcZ3FuOvPSj2YvZn0RefGp2vvsFyEDqSpG4449OKj1/WPD&#13;&#10;/iHSE+zN5VwoLTOP4u9fNWuwQNpT+I1kQyRyYVARn61DpHit77TJBKNzMuFCcY470S5noiZwdj1c&#13;&#10;+NrKyxpdmpfgqzNzyfStXQ/F+jQ6hBcIv79mHmFhxx2r540d57zWPIVCGdsMSe9d1qejrpVmhJKO&#13;&#10;zbml9PpXNOpaXKzmlXSkon29p/j7SbvQ5LWNF88A+X7eoFcDeeI1Cs7uN0akjf0wfSvmPRvFt0kf&#13;&#10;2eWX7uQrjgkZ7571o6j4ke8VbZfnDHG71x0+oryqkZKTseNUhU5m0emx/F3xF4auzY2lziJyXOMc&#13;&#10;DHc0v/Cx/EusK1vdaiWguDkjOCP5V87+LLe7lBu7XcAMZA4HpiuIs9ZubO/jDvn5sEZOBXbUpOUE&#13;&#10;+p6NSk5U42ep9F654ltbBAtzM0gUsWLksTntya8ytvijFHfiysFLlWLRoxOc/wBa848WeInnUFFz&#13;&#10;uIAbI6irnh6yhtLhdRZd7kAoxxkE9qWFpOKdycHR5VLm6n0J/wAJrrlzpwe+UjfCdi8nH+FcZq3i&#13;&#10;+VI1s5Nh2rk8AnisC78TXsUTxygnC7VIxjJPOOK8/uNVQ2ZLY3Dn/a5rlp4FxndHJDL7T02OvfVr&#13;&#10;e6tdyKJHwXCDryetdp4P1O2a7hhncKwZcle3rXjOgzswkZgyEgru9BUWk3V1HeSSWzHoVX8O9eli&#13;&#10;cF7RK56eMwHPFWPqPxVqWlpcNJHIpfPy4/iFeFiQQ6tKzyA8llKnIye1aukBrxUurpslcrhs9fes&#13;&#10;fUdKQXflW5KgNuDDPJrkjQ5E0cdLDKEWr6nWWs0MkhEUrhyNrqOTg16BaaFqI077bYuwRVw7Hjmv&#13;&#10;Cvsl7p1zFMwk3AhmOeor2Cy8SagbE6XBPhXHmvgZwPT61hDCSlI5qWXtzVjqPDFzqU2oIdOZpJ4/&#13;&#10;uoT94Dqa9j8PS69G0upKh88yB1Xp8vc546V4Z4P1BNN1Lz5QcoNqsDjrXv8ApPxE8K2KJFduBIQU&#13;&#10;dO6leRXRiMmpy1sdWM4fpzadtSfUrfV5re5heEO8yGUFuTz9a8P1fSoLK08qVVEkjZ5AG0j1rvtb&#13;&#10;+IIBkv7RslZAE9OfXNeMahqj3t6BPKGMjliM9AaWHoKg7JBhcPHD6RRw2qahHpd1unYL+9+Yr0Jx&#13;&#10;1rjNb8YJNDsilcvvI2npx05r0rxL4ctHKtbyCYbt36V5xqmk2trphXYmdzMSDk05YRVHdl1MFGs1&#13;&#10;I5w69HfyKLgkAjGeuK+hPAXibS1s/sV45XaB5WB6c18pTSPbyj7MFK5zT4/EUsMrKx291wehq8Tl&#13;&#10;nNTUUPGZPz04xj0P03034jad9kFpG/yJFgb+VryXWrXSNbla8t7nyJY94LHuG7V8h23j+eKEadKx&#13;&#10;AXLeZu4x2HWtW68dwy2/lFSvyqd2ev61eCwns4OMtS8vy/2MJQnqe4ad8JVvSb/UbjgHK7DksD35&#13;&#10;Nb1p8JLW61Bba1eRtxAR2HUY5rxXwz8RLyDUIftMha3jQlkJxkfnX014C+IFvqV9HOsnlxMdqKQP&#13;&#10;l7da6HRS20Ox4eyVjc8L/BTTLOZ75QrfZzh3Y/41xviHSx4Z154cqY5zu39sN9K+gdU8W6JpOnSw&#13;&#10;l0ds/O6HAJNfNXiO8l8Y3JjsFZo1UIsmRwVrSnCz1RcKDRx11NFJqjyTHy8r93+8B04q+17He20a&#13;&#10;8KQDGpzzVDTfD+pLrJn1BGkjiYI3cgGumu/BWpQOt1C2yOSQj5eflPSt3FG6gj6x+G1mG0WBWjVo&#13;&#10;ooovtEcSgsST94ivW73Q/D1l4WlbV5BFG80rx3EAGQr8iMYHJHevBfhb4E1nR3S+ivZVSUKjDcTu&#13;&#10;XPfPpXsXja90nR7ePTY5He3hJkRDkqWOct+dQoK4uRN2scx4R8cXvw68TPqmgSi4chVhRywAXb1K&#13;&#10;8812GufELxj4/wDEieONTLkWqjbCjsEGOApGRkfhXzJrOsSf2t/aFtKFGAWx056fpS6Z8Q73THls&#13;&#10;4JU8puWZhnvzxTceiE6Z9/6R+0npjWbaT4vsPlSEgNjKh0GVAz6kV9c+CPFHgjxV4c064kaDTYZy&#13;&#10;pnRwA7fVffrXwx8H4PAvxFe1huwjKrKssjAckkZB+lfS+t/A/wAM2c0D2m0xST70w5GxY+B3rjnQ&#13;&#10;aZyOi7nWfEW/+E63kFhpVxbXcMNjKDOwwJJNxIXaPTgZrw7wt4/8N+LPFdta3dglperC0SptAjcR&#13;&#10;DJ2+9db4q+Dmi+FNN/t62uoJo3jYsgySO5XBPWvk3QrvTz4jl1C5lMa2rvLbSgHLcdB/WteXSxt7&#13;&#10;N21PpfUfE0eWtdFtpbXUC7ogVQI0X+97mvKtZktr/VrPS/iHdajHpzyD+0r7TYo7i8ggH3mhieSJ&#13;&#10;Hcdg0ij3FbC+NtLvYUC7ZJmgJwOpOOx9qy9ZJmMZkCB5VRSuRkrjkZNYOTizkleGp+pHxG/bO/YE&#13;&#10;+IP7CHhb9iUx/Fu3sfCl3a3dp4jbSdKeae5gMrsZoP7RACSGZgQrZXjkkHP5IeHvHusfDzxjaeKv&#13;&#10;BTtYXWmammo6PdIMSQSW7b4ZG5I3ZAyMkdRkiuf8VXNpJpp0SC38p9+Uk4yecfyrlVvPJupbKfb5&#13;&#10;RBj3t0Ax1FdXO52udvM6msj9nfi9+1T+w7+1z4y0L46/tKL418N+MbPTbaz8V6B4Usba907xD9kH&#13;&#10;yNBdSzRvaF1+Vy6ttXAGSAx+OP2+f24vEX7XnxN0zxPBYpoXhzw7ZDS/C3h6J96WNmmB+8PCvK4U&#13;&#10;biBgABRwor86dS1+4spFgI8zqsbjnCjpnPXNcrr/AIne4t/tM6ukP3ZD6H2FaT5ndGlTmaa7nqWq&#13;&#10;+Jba74aTblQcR/Lz+HrX9IP7JP7Qn7MHwA/4JDaH4X/bS0zXrrwX8TfFfiXTTLpNq1w8XkyK6Odj&#13;&#10;LIp3xExvGGw68jrX8l3/AAkcDXDLFIWVSNrkV+mX7QX/AAUQ+HPxT/4JofDj9ijT/Dl1Ya54M1hr&#13;&#10;/UNdleI2syIbjBgCnzN832jMoYAArwTmvLw81SlKTPFoVVRnOTfTTzPsz9mr/gp//wAE/P2Hv2mN&#13;&#10;Muv2b/h74ll8G3i3Fn4r8eeKnW98Uz28i/uU0+3DLFbW0cgDyKP3sw6gYAPhnx2/a5/4JmeOP2qt&#13;&#10;G8T/AA5tfH1n4M0zxTe/EHxBrVtp1nLrWsa1fXcFz9gRbme38jT4VhKxlmd1Z3wpyDX4aeI7lTpc&#13;&#10;VxYusjGPGBxjHrXnenX5uZ1XaFAyJAPUetdyqupGzR6sarq07M/fv/gq/wDtm/sRf8FBPix4d+MX&#13;&#10;hKf4m+H7+CytPD2sWd3oumTwHTYZpZWuIWXUw32hBIQsTDY/eRK6z9qr9vj/AIJ2/tBf8E//AAR+&#13;&#10;xf4T/wCFxabdfDIx3Hh7W73R9IkW/vILaaEpdxJqmY4pmmyWQsYxjAfGD+AnnTzqLeMHO/cijrUS&#13;&#10;add2dyVvdscrHciHnIPfitoXTbfU1gpR5m1qz+if9i//AIKAf8E9f2e/2GPHH7GniFPi7qV18Rbe&#13;&#10;5l8R61BpGkRRWU91aR2xSzjOpkyRwlMhpMNJnkJ0r8NfFWs+F7PxXqNh4UvLq40yO5kXT7nUIUtr&#13;&#10;qSAH9280MckqRyMuCyrI4ByAxHNeLXofSp/Pt2LSMT5vPGPauZd5Lu7/ALQk3KxU/JnrzgVlVoOd&#13;&#10;r9DCph/aWUuh7DresW0v/CKRI+9pPHXhjkc8/wBr23Wv9cWD/Up/uj+Vf4+du0i6v4Xtyv8AzPXh&#13;&#10;gZB7HVrb6V/sGw/6lf8AdH8q9HDxSjZHr4ONoklFFFbnWFFFFAH/0v7+KKKKACiiigBpYKRnvX+f&#13;&#10;D/wdpTCP9vX4dKHKj/hVp3D1/wCJnPX+g+cd6/zmP+DvzWjpf/BRL4ZxN9x/hMcj3/tSegD+bXUv&#13;&#10;D6a3YAQoHYng/hXkep+Gb+31KK1WM4zjrXoGg67cvbO0LYTt6109ndaYLb7bfZaZW+UUAeG60ut2&#13;&#10;9/HD5R8sELnmutsfEU9rjJIK/KevFd/qNxFcTC9EalXGAo9fpXmmp6ZKZJGRT13HFAPQ9s8NeL7a&#13;&#10;GeC137hcMAQfU4r6Nk8Go4jnVQTOASMcnJ7V+bmjrqH9vQzI5VUkGAvsa/az4A6EvjG2tZrlVleG&#13;&#10;EbFbu3bivMzjFxpUnOT2PEz/ABsKFBzm9jjPAXw+fwzrUN5akeXJIpaMDkE1+nGheCdL8TaHDcLG&#13;&#10;UmQYLkEDpmuj+Gn7JfiXxu9tdzWMkUk04jjREKjnofyr761/9ir4p/DPwTNdXVmfs0MAd3QfMVHf&#13;&#10;1r+X+OeIZT1T2P438ReK5VFzRfws/ILxF4PutH1KS0W4PkSuN3OR68VgarpeiWskenxo0nmLy45r&#13;&#10;2Dx1oBtLwG6EmY2+6SfT0Nec614j0uysv7OnjRJxwCpyQCK93ht/WKUZRd7o+i4O5sXRhNO+lzyG&#13;&#10;aDTdPinhgYxeW5KRtyCBz/OvPIPE8l/cXAmPkmP5ovotbPiG8L6gLfT8MpAyx7k965lNGupSYJkA&#13;&#10;V/8AloB0JPQ1+m5PlTo05Ta3P2bJMklh6LqSjue0LrB1jw/bpdoJFwUc4PPH1rxHX4bSK5aBWKLn&#13;&#10;KxnHb8K9m8G6LfPCbG6KMoAKsOQB0rQ1H4WfaYm1FgZQoOfx9q9KtXVNJyPUr4xUox9otyX4S67p&#13;&#10;drYwWE0hRjKFy3TB7Zr9GdE1LQbyztNLm8nyBsGR91mPfNfkg8a6fqR0eVvJtymdw67q+w/h54ja&#13;&#10;7sbHR2lDRQOjrKXxyPrRzwlHmQOpB0+dM/S+PwNFd6ZdJaxK5lg+VO23HOK/JL9sX4XpbrGIFaPa&#13;&#10;GLqOF+XBx+tftB4K8YabF4R/tDzEa6S22kEgjCgjtX5d/toeIYPEXhbzbeTyZWmfIPBPA7mtssx0&#13;&#10;d2b5TmS6s/FrTdeutNuZNHu8CISMAGHXBx3rR8Tm21Pw00MqbUVw24Dk/SoPE2giW6E8oLCNclR/&#13;&#10;Ga1fDsVjqOjSWt+jxtgsgIOB6CvocZirxutz6fG4y8LrfyPlzxVpFnpFq+olfKYrlQe/pXJaHrH2&#13;&#10;qEfeV3yOemK9r8ZeHL3xPZNp7jcYmIXb6CvILTQL3SLmKBoJPlfBOOMetc2FqT5OZnPl1So1eW52&#13;&#10;lr4Km1fTjcRNghvm9a7vwjBP4RAmTDNux6+lWdKv5NNjaNUO1gCw+tXYJRqt2XsxwMKyntWkq/Vn&#13;&#10;ZVrOKbk7not34o/tm0igmhHmHo38q8j8SaOby/BAPHynPQ17Fo3h2GSQai5y6rwo7N0Fb2o+Bmu9&#13;&#10;PF63DZyckZH51yVcSuU8irjOWF10PMdF8PXaQJ9lIyuMgdaml02/snlkvIyUfkn2r0Xw1A2l3i8F&#13;&#10;twAzya9qfQtP1e2SCNA5dgrqepz1rgqVGtWefOs4rmZ5R8Ofh/Brs0dxZxsHOCjY6V+gnw98G6dc&#13;&#10;6K1tft5xiGDxgrXH+AtDt9E26VaxKrgK6v2UelfRnw90lLHX4prkb7aU/PGOj49a/DuJM+qVMROE&#13;&#10;m7LY/nHi3iipVxVSnK/Ktj6O+FOi+F9L0GCeyIQ2zhn3nsO1frD8K9W8NX3wo1DWNGmRJxGqOhxn&#13;&#10;7uDivyyuLHSX0a8ktZlt027iNw4+XoK6b4I+OZtB0We2tLpp7edvLkDE/L64wa+UqUnXfY+LxGHe&#13;&#10;JtqfQHhPWNR0vxLdSW8p3uxbnpnPTmvqv4dfFZU1a0t7+1ZCZAN5OAWz1r889bbWbxLnW9IuViMO&#13;&#10;SynOTnk9a7L4W/FKYytceI+UtkZ0C8bmHp+FZS4bnSk6so3t2Od8IVKU3W5L2R+9WgeLbO7tRc2K&#13;&#10;rI7DbKQ3SjxnB4dsNCm8UIqxiBWMygdT7V+THwy/ae+1a/b6Ho7usck22RGJPGRivtHxL49utR0C&#13;&#10;40SPy5UkHzKvJweTmuHEU3SpTdXTseZi4SoUakqya00Pmjx3psnj/wC0azZlkgidnEz84xjj9a/J&#13;&#10;T9pDw5bXrXU93GqMin5lH3tp68etfrt441JvDvhEy2qeVbHPmAKcknBr85Pj1e6CNDa4hYujxEk9&#13;&#10;wW5Ir804S4ixcMzV78t7JeXc/IOBOLcfDN02nyt2Xp3Pxd+JHgvTDpC30bbZFbnrxyTXh0NoomWS&#13;&#10;zfdt5JHrX0946ubCaCS2Bch23Lnjqa4TwZ4asbi9c3SL86/IB9a/tilmChCNWb0P9EaWYRp0YVnI&#13;&#10;8HHgSHU/EB1q/bDKN2D7V3l/oF34i01Y9K3AwnHy16rLoNuJZ49pVvuqM4wKsaBplhoMDpNdgSyc&#13;&#10;qhrLGZkq0bx1fQwx+aqvC8HeXQ9x/ZcjhktRoPiQBZUciMtzk9hX3R8Ofh9a2Him7TUYkj87/UqV&#13;&#10;+9nFfA3g+O80zUbTVrYk7ZQdyjg8iv1m+G91b+Pvst1NNHFNawgEqck4Hf8AOv5+424jdLne9j+W&#13;&#10;/Ebiz2M5Lex9PfBr4B2Vs0+uXqxlWYGJAB96veNW8K2iQML4GRIkPHAAryf4d/G3w5pN4ng2+kBn&#13;&#10;Rsbx0OOK+kbvUNJv4QYJYpDKcBM5zx7V/JGdqeKxLxVmn09D+GuIlUx2NeOs1Po9dj86v2qoFn+H&#13;&#10;qz6fGu6JmJVPvYHfjHSv59vH0mqzatcX1xIyIrlVRjyQD3ya/pq+OXhrTbXSZJ75jllIaIDAVWBr&#13;&#10;8B/jh4EsdY8UzwaIDl5Dx0wCa/rzwSxU4UoUlfVdT+6/o6Y2caUaKvqlqfJFh4msrXV7eWGI43Kj&#13;&#10;DsTnk1913XxFjOi6bowiIXYu0V8b3mi2XgrU1i1DErI+7aRnpXqFh4rXV45bu3KFoocIjDG30xX9&#13;&#10;HTwyb5mrn9bSwUG3K1z6M1TWoFszApAuEiLhBznHb9K8c8FWtv4p8Vea0iwGRiobHyg56V5r4G8b&#13;&#10;i7vbuXVZA0+CgPtk10fg6TUhetaaeufOkMqyLj5O+a5MZjJ0XGKZw5hmEqHKk7H21puir4auFjeZ&#13;&#10;NpwJGGPpkV1Gq+FLTX7IT2wEsRbaJCOvrXjAvF1DSFlv7nDxv5b5PXBxXuXgXVrbR9GOmJcrcIVD&#13;&#10;BP7uelddLNOSKlPc7cPnShHnqa6/geKQ+HdO8L+LGkVgm2IjBI65r6u+DN95mls6uIpFdpEkHUj+&#13;&#10;tfNvxI8KImopd2kplkmTeQDgDnpX09+z7aNfTxadfQIkUcJ3HP3ioGa/K/F7O6dHCxnzWTZ+MeOv&#13;&#10;EVKhgoVOeybPWdE8Walc+IWe6lyQuAdtdh4g0HQ9S01xaRCaaRdzOF6/nXh2tQXGmeNLkSyJHEpy&#13;&#10;sYPUV7D4R8T2WmlDdbfKmUruP/1q/H6NWhioR5Hqz+fqE8Pi6ceSWrV0fnr8b/h3cvex6pbqESPl&#13;&#10;ugwa+VNbvp9Q8NahoJjMjCPjA6Cv0i+N+o6fBJNcXvzW8jFoVXPfpX5v+IdROla5NcKF2XCsFQdS&#13;&#10;PpX7/wAD5gp0VSqv4Uf1P4b5o6uHVCs/hWh8reBtKm/tYRWsbxsrFZAe+TXY+Kr1003/AIRbTw0h&#13;&#10;Zvn46YP/ANeu7tmttLf+0orcCRicqevPOa9E0Lwfpl7Gmp3WwTzEMFP+favW4jzSnRhGE1c9virO&#13;&#10;qdCMYTV7Hm9z4Ugh8Iwzxp5YVdrgA5LVW8AQ3eoagNIvmaODdkEmvYfiHZ2duLTRi5QSbf8AV9Mm&#13;&#10;tPUvB9npOm213BxEUBaRfvZFfmizOU5zU3vsfj8c3lUqTU3vsdj8Ntanl8cLoEEwWOEAFs/fAHav&#13;&#10;2j+AmrW9kkDzEKCMmLGS2Rtr8QPh9oyWvjOG80pdxkX5nNftf8KdKez0az1KM+ZPHzIehVcdP1r8&#13;&#10;Q8asZRo0YwU7SZ/PP0hswoYbDwhGpZtr5n0/qes6Nrs8VvcCMw72XycfMOMdK8z17wTYeDdLu/FP&#13;&#10;noYWZmjgY8j07V4n4/1DxPoGpr4rsgwtxNyxJ65BPTtXyt8Z/wBrLU7a7XTtQVPKYgIRnk5wc9K+&#13;&#10;M8NMixGY1KcKesZPU/OfCTIcRmtanTpSvGctevy8j5a/aT+Mt14k1290q+XATcsKbuwOAcYr5X+B&#13;&#10;2s63PrraJDK0bSTrtlbsCxOM8V13xF17RPFniy7v3Yb2hLo0bDG7rjpXkMWvab4Wh+2rMVuVbIBJ&#13;&#10;JOOlf3vl/C1PCYWNGCtpqf6cZVwhSwGEjQppRajbufunD400j4YeGRp9rdRT38tsrNH6n86+dNb8&#13;&#10;Taj8QNGnGsqEhR2EaLjDHrXwN4f+KDfEDWbee6vQWiAR13DkccV9P3P9o2NtbzadvmhEql0Tg/Xi&#13;&#10;vWy/IYUqS5dX5nt5TwzTw1BKFm+7O58J6t4p0vUbLR2h2QIwcD/YyOlfZnhDWobySW2tZJMshVyT&#13;&#10;0z6V8VaL8SLSy1Jn1FI5ZUXCjPzKvXn34rt/h98VtOspL65v5PIEjMYw4weOeO1bYqD+CVkzpxdB&#13;&#10;2jTvY+sLeK+8BeI7XW8TvatKrG4ibOMEkg81+sHw8+Kmh+K9Ngezk2s0IADYGTjnvX4h2XxbsfE2&#13;&#10;lp4XinVnMgYnI5z09+lfS/gn4hx6DqOn6LZBv3bKm/PBz0J7da/nbxSwEniIyT2P5S8a8sk8TCal&#13;&#10;Z+Xkfpl49nuofDkmu2CifysBoxyff8q/Kz4+3lhdXxs5PnuruJmZh0XJr9MrDxBJL4Ju7e4+aQQt&#13;&#10;M5XBUh+cd6/Jv46zrazS615Uglf5IcDhQe/0r8GeWUvrMaq36n80PKofXIVU9U9T8W/ixoNvL438&#13;&#10;uQf6ufMjjsCc14B8X/C1tfaqjWymVHQBUAPyn8K+2vHGgJJFNquoBvKMxbcByW968lvrnT0tvtE0&#13;&#10;asWQRx+3Nf15w9nVRZdScdbaH918M8Q1lldFweq0Pzm8T+EtR0ZhfrHkYCsvYKKms9V05NPFuCV3&#13;&#10;IdwPGDivffEttAhmadslywGSMDn0FfHniua403V3tnKiKQheO+a/UcvbqRUmfsuVzdWnGbe56BpP&#13;&#10;iIadBEsTEt5nLHrjNf3B/wDBrxqUOpfAr4stCd2zxvp4b6nTkr+IrRPCkd7Yw3dz8q4AB7civ7Vv&#13;&#10;+DVq2Fp8DPjFEowB4808D6f2clfQYaMVNJH1GCUY1El2P6rKKKK9I9kKKKKACvxG/wCDhbV7TQ/+&#13;&#10;CYvijUbwkIviHw6vHq2oxAfrX7c1+Cn/AAcooJP+CU/ihDjnxV4XHP8A2E4aiovdZFVXi0f50HiH&#13;&#10;VdRvdR+2W5KRyZPXGfrWFDqN8LuN0lLDO1gx4zXo2maAL6LypmJ4AU/3RWT/AGRomk3DCR/OYvvO&#13;&#10;052gV5dWipRszxMRh4ypqLR3GieNLuxsDYQx/LI+GI9AK2tY1ZprbMbt5hTc+4YxXlR8Q2tlO8cC&#13;&#10;CSNsbM8EE1h6p4pLiZHZl3IVHsR2rzqOXRi+ZnlUcrhGSZ6M1wuq2gi3EuhKOmeM/WmR2VlBbo0g&#13;&#10;cg5jljyDtB74714Imr3KrtErZbLDacZIrutF1G6js21Hcf3Z2lGOc575r1+VHuKPRH2N8KdS0WyY&#13;&#10;xQbPLjgxInQ5HSvXLnxBpXlLdfaQHkdEbI5Cg1+bmieNF03UdsrvGCpLbT171v3PxE+1TqI5W2gk&#13;&#10;jcec5qZR7ETh1PsTVvHNh4e1Np/MLoG+XnoD6V4T8Qvix9v/AHMMvO4lcdefpXiPifxw0yKyHO5e&#13;&#10;/wDSvKX8RAXxnc/MOQDzihU7bjUbHf6hrmoalc7ZX+UHAJPc1eim+w2r2Tnc2fvkZ59K8xg1wzTy&#13;&#10;C5JO47lxwc+lS3erTK+5d4Y84PtVNjufdPw0+IqaD4dubO4VQzRKnm7hkZ7Vzvin4m28MqnT34Zx&#13;&#10;5gB6j0/Ovkm31DV762LB2RM7gV4Bx61k6jqreYZXk27TnGT2pOmnuRKjc+kdT1+XWbh7gKVPGYxz&#13;&#10;8p6E1t2t7FapFJNGp+U8n0+leI+EvEFvc2k9wWJ3LtBPXj0qSbXrq9kC7trqAFBPG0dTWMsN1MZY&#13;&#10;a3Q9K1HxY6Xy22ByeCh+7muM1jVr1bwwld+OQ7HnkVjW0lpvM+pSMDklSnqOmT6VFf6xbXt625AC&#13;&#10;EVCwPUetbRVkdqjaNjlLzzEuUe4dlJOPl6Z9K6u0+xW55QtIyctnpXnPiTUIxMY0ICq3LZ7eorkB&#13;&#10;r91ED9nkkcFjnJqhKB7rpF2sF25vJMRs+Ap5yM+temzXOg67ZRxRBIXQBFX17V8uWV5dSxo5B2Fs&#13;&#10;Zz0rpY57t3ZIMjb8ykHrj8abg+g1TZ7zq+kRyWiWkDBFUhWUN1rM0bTRYXzQxuNrKRye9eerrc8D&#13;&#10;IbhgHYfxsetZV94nu9PdJGmVnyc4NPkZXsj6B8LzWOmayLmcguHJ+Y8dK9Kv9Qtdejj2shLMyGEc&#13;&#10;4X1r48stc1PUxv3BQnU+vfFa2leOLmFvNY7PLfHoTXmV8O3K54+IwLlPmPZvE3hNo2iuIZDgyFWj&#13;&#10;Xg4FdJHpwstPgeeMjZ/qz14b1rgbXxs+s/vS6IB0Lev/ANetjX/H8X2VLbI3ogyc8cVpOl7ljWdH&#13;&#10;3PQ9j0m40e40u5sL0RlmjBjJHIbPSvFda8L6XBeNvz93OAcZPrXnlx42nt1+2GUbQ3C55/KuD1z4&#13;&#10;n3k7tNGc7gVX/Cpw9OSdmLDRdzVvja2t2LSUFvmJB6966Cx1sQKIQyqg4Yn0rxG68RX9xMxcfN7j&#13;&#10;HWqkurSiPEj4IBIPY10zonVWoanvGsa5HNLFMkgMYXawX19a4W81eCO7WXd8u3mvO21u6KbSVG4c&#13;&#10;VFDqCXN6tszE4HLAelKFLUypUHc9v0/WGdTHCATIwBB4wK1NFb7PLNGmGXna2RwSa4Ky8wsskDBm&#13;&#10;JGG9hXR6fMkLm2kfO5yxPfrXVyvc71TOlufEl3pkC20YwrNgsBk5/Cl/4Sa9BT7WGB6gnqfSucF3&#13;&#10;i5d3IOH+TeeKhupWutSDyMD0Ax93msXRT1Zyzw0bne6h4se+O54CHSIL9RVCDxpJZushTCygK2e2&#13;&#10;Ky9YntjOtxEwUpAsbIvfaOted6zfRm03xluWyD2ApwpW2LpU0noj0q9+JV/E5dTtReBg4qCP4mkx&#13;&#10;iZwxcE72zyTivmy9113AgkJwHyT6isy+8SQrMqRfd3Ybn1Fbxh3OyNK59YS/E26vLYQRuQARJzzz&#13;&#10;WLd+L4VmVoJmL8FsnH4V85N4pjh/49v4V571Pb+IkmkOWySPTpWc8Mnucs8Inqz6YX4iShy+z5Cu&#13;&#10;wnPTNcVqvie4kLR+a2HPfpivKxrCfZvLU/M7gH2A70X90VKpndkZ49KiNNR0ClRUdLHVx6mqyb3k&#13;&#10;JYZ+XoMfWiPUYHvEeVThzhfQ+5/GuIglW+Ro1BHGBjvWzZ6ff3myBFb5eAa1lBWNpLQ15kkeWS3K&#13;&#10;gBW3hgeoNStMVgxGweRcbgOwHvXZWXgWa8hD3kpQbQDx1NaVp4ItrR1tw7He2xieMCslFGDRwtpe&#13;&#10;XU7l4yVPQZOP517X4R8QSaWijez89O3vXFxaLpsc0luqsSj7A3qKvMsFmx+z52phdvqT0P4U+TW4&#13;&#10;4RZ7hfa9JrCyxQyMqsm4Dvkdq0vD9/Do+nmKSYq2zzjk9G9DXlOk3jvZR+ScO2QCe/tWbNdTKks7&#13;&#10;sfMDeU6HnJ7EVfKzScLHqdr421mOWRIiGjkbczLycCva/D+oDxDGzLNIFjQSOT0BxxXyTpSTWr+c&#13;&#10;XxkbiBzg+9em6Dqd/p9q1xBMFaUguqngr7ipI5GfT+k+Lb/QtOMd3I7MHOwZyvOMYrn/ABj45vb2&#13;&#10;NRa+dl1IIJyucc46V57o/iNr4yR6k+7aweIYxgL2FXtX12yvrQWylUUNvUDghvTNBNg0JJtZnVtS&#13;&#10;YhVOFTOCcetUPHs8Au0j0xfLUxhCFYZJB5zXLSaq9qhuFJxv+8T936nvWDqviCyinEsu2Qfwupz1&#13;&#10;qbaibPp/4Z3WreGrKDW7W7aLEhzHv7jHJHvX0Honxs+I/iO8ksVud0YyVfP3AOpr8/NJ8bTfJYgH&#13;&#10;5yBtB4+o7V7b4C8Uf2TevA3mLIAXJPIKmmyuY+yrnXvEmpGP7beTTFY8vGuQEOOpGec1xF5qElva&#13;&#10;SKwj2rl33Y6N6Vwdv4/snWe5E8yzKfMO/guo7Y+leb678QLC/LQ2JZvMcAoxx+FcdSTTRx16jukz&#13;&#10;0vVPES6BPDJpsq52EgdPv9eaib4oteywi4IbyF2AscYb9K+aPFHilHn2SAxlSiY9MVz2kaibzWxb&#13;&#10;zsRGXLdevXmteTm1Y3C6uz6WvvihDdSJI5kcwsdq9zxjr6CtnS9eh1OCSeYMQybVDdcmvLZdG0nS&#13;&#10;Zomc4BjLtmnW2r2Qs2u4pFDRNkJnBwOatJLY6IRtse92umafa2yTXDK7FPPAb+HHavSPhJ+wl+1j&#13;&#10;+19oGpeIv2c/DH9vWGnXn2O8kW5jhCykbsYbrwRXyVL4/g8kCQgSTIWWRSSUr+wD/g2QuVvf2e/i&#13;&#10;DdxyFt3ixMluoxCueK6KUeaVmb0YXep/PRp//BET/gqI9y8d18O3WI5K4v4eoqN/+CGH/BT+6kPm&#13;&#10;fD0hc5Km/hPI981/pF7nYcEYHcGkc4xhjn61VXLactQq5PSm9T/Ncm/4IU/8FTZh9mHw8bYG4P2+&#13;&#10;AcfnT9P/AOCDH/BTiOSOR/h6V+YtKft0PP61/pPqwJ+X8+aQ7h3P5/8A66qOEglZHR/Z9OKSR/nX&#13;&#10;D/giD/wUjht0MHw9xKmMsb2DP061i3//AARH/wCCn08uX+HO4kAEi+gz9c5r/RuEhIBP4mmnc79/&#13;&#10;f/61X9XgafVIbXP8hP44eEPGPwY+KWvfB34jWn2HxB4Y1GTStWtPMEnk3EQG5A68NjPUV5LYag11&#13;&#10;LttiXIwT1456V9l/8FankH/BUf49uCcD4j6ko/HZXwhpeqpodyOdwZcsO+TxXDOfK7HkVKvLJxR6&#13;&#10;7ZSONb8LSXDMHfx54YGOxA1a2r/YXg/1Kf7o/lX+PDZajb3WreEIgGZv+E78M4Y++q21f7D8P+pT&#13;&#10;/dH8q76HwnrYVpwViSiiitToCiiigD//0/7+KKKKACiiigAr/OE/4PCrGS8/4KKfDQJ2+Ep5PT/k&#13;&#10;KT1/o9HgZr/On/4O9Ap/4KH/AAzik4V/hVsLeg/tWfNNAfyu+DodQnujYwruP8PHVh7d69efQNa0&#13;&#10;+M2upWcm9wTGNnJ+lfd/7H/wM+F3iPUY7mZ/tFwhUCPGfvdc1+uOv/s9fCLQtEl1a/to5JFhxboU&#13;&#10;5DfWuPE5hTpPltdnn4vNKVHRptn8ymp+G9aspIYp7eSJZgAuRgjkV0+o+FZNP05EMR3lRuZhjP0r&#13;&#10;9RfiB8KvBmmeKLLxXrGyTTzOIniUcjJHSvc/i5+z38OvF3h1J/CS4KWInQR4Gflzg+9eBLiS2K+r&#13;&#10;zg0u58tLi+2M+qVINX6s/BHR/C1qmuRujcs33VGeT7V/Q3/wSa+EEHxF+P8ApOg6zBJLp0DLLdbh&#13;&#10;tTA6DIHf3r8m/Bfw2i0nxzDHqNu2Y58GFwT36/lX9U//AAShm+FXgvxs892yW11dxqixyDAJ7dfe&#13;&#10;viOO89jGn7OUrJn554kcRwjBUZS0fU/o8svgX4G0BILnR7G2iCFfLCgHaAAOOO9eo+J/A1l4j8M+&#13;&#10;S8SSKU2sjDIIx0NZNvrNsfKjRgYtmVC9Meua968JNa6jaiFFyoGSa+WyXLMLjpVKNl7y/pnxuQZN&#13;&#10;gsylUw9laSsfz0/tYf8ABPXRvFa3XiLwwTZyjc4gjUDLHsMCv5dfjn4NvPh38Rr/AMO6nvMtuCM/&#13;&#10;7oIr/SM8ReDNImB3puLA8Gv5pv8Agob+xb4K+IfjiePwvb/ZL5vnnkZQd2cnNe3wnw1LLsT7CT06&#13;&#10;H0XA/CM8qxjwrd09mfyYy69bxagrxSELjG1uv8qm1X4gzfZmstNiMaBR5kp6nr0r7/8Ajf8AsWy/&#13;&#10;CHwzL4gvgLhImId48fKB3r8l/Gvj3TY746NYjbHG5QuRgnbkda/WufT3on7fKa5VGcLn2v8AALxn&#13;&#10;pksLW+qzCR2YLGM5Oc96+y7aLQ9I0p59TYM86/uhnPB9q/EL4f8AjJdO18i03DLAoc8Zzmvs64+K&#13;&#10;t1pthbSalN55ICqF/h4r4biBzVWMYLRn51xQ6ka8IxWjPR/iN4Ksp4W1i2QkHJ49KreFLmTTtHjN&#13;&#10;syrPFtbZnnaKdp/jh7618mQKYZUyFOOCRzycV5Tquvw6MJLjT5DJJJJ5bIDllU/SuTEqdlE48X7S&#13;&#10;MVFK1z7l+EvxP8VeLvO0e1YpFFgMWJ425z6cV4R+0rH4m1mNdMgg3iPLK6jhj3zivoT9luwsNL8O&#13;&#10;XF9qsTZvF3RysOhbrXovjnRrPzI47NFuNyHpgkDAJzivyqn4jeyzSWG5fdXU/EoeLXss7nguX3Vp&#13;&#10;c/FeSyvomjkvExJHlJIyCOnsa6XRNNtL+2lDxEI2QWx0r6C+MfhfT9MuXuoEKGRznHYnnpXzbqOv&#13;&#10;yaVFHZW+E3AgtjvX7VkubSxl+U/obIM8njU5R0ZYg8E2FlfJd2hBjkHz7zn9KseLPhjp93ox1LTQ&#13;&#10;hUfeIHfvXi1x4x1hNWe33NtDYXA4NfSnhjVf7S8GTwSttYpkDPfrX0dNShrNn1kY1KcuaTPLoPAG&#13;&#10;ly6SrNkyYyT347VxFlpaaXfS2sVuGlc4Ueuf616PpuqjTT5d+zBQxAz/ALRrqtb8Nw6ksGsWYZN2&#13;&#10;PnUc8GuXGV7JzOLG1eVe0lLc43TfD2oWcX2osVIIPlE96v8Ai3XL4aSlrYhkl43sDwf/ANVe/wCt&#13;&#10;eFfDk3w/W9nkIunjPzKecqOM+9eM2Phe6m8OR3tzllQkKzfxAetfP0s2hOF0+p8tQzuMoXjK92zi&#13;&#10;dL1G2t9PW4kkBlJ2gd8mvo3wDaK+pQfawUklO6M9BxXifhvQbPVNZihChQknI7ECvun4W+CdQ13x&#13;&#10;DJHb2xkit4t28jgECozHM4U6DcnsY5tmsKVGUqsrHUReHNUs5I9fCeXBGwDFujDv/Ovb/Bt5BeeH&#13;&#10;rvUPJMJjYhGYdcf3aY2kX83hoWhfdEsgZoOQwweeT9Kszaitj4cl03Yo/dlkQnBH0r8LxWJjNuol&#13;&#10;q3sfzhj8UqrdRK7uYl/4ksWtZdNll25VjuBA3HA46+9eaxeOda8M6fNp2kA7WlJjcjpjpnHFect4&#13;&#10;2tm8Sw+HbyCR/tE2FlUEjHp2619Y6v4K8Nro1ne2JRJMKuwjBYk8k8+le/l2TV703yfEfU5fkNb9&#13;&#10;2+T47EGkfEq1g8KNd3ly817OWFzGGACkcjj0rb+F3xDs7zVpLS9mV2IJjRugGMY4rl7rwDfWNnco&#13;&#10;VTYY9zNxwCORXivhi5ttJ8aHVY4z5MDKJcfxcY4r9Onl8F+65d0fsNXLI39i49NT9AfAeqT23jW5&#13;&#10;vNKgXdGhdCgJAPqK/QD4B6xc+KLee4vpy1yz42N1GOtfFXwe1fQLXVBqsKktcwgBJDnqO45r3q01&#13;&#10;W8+HttNrcw8nLm4Qx8ZTsPxzX4hxlhJ1qs6VNWsfzjx9gKmIrzp01blR9G/FW+1KTQTb3qRR2kSg&#13;&#10;v5gwW/zivys+Ls8Wp6ZLNY26eQz87QSB/QV9h+NfiBc/FHwrDdNMqwSS/vOcEKAAc9q+MfipdQID&#13;&#10;oPhu4EcLABtwwOByQc18fl+VU6dWDSs7n59lWT0qWIpJLW5+YfxHjgXWZIXj+SMYXH0ry7RfFkOk&#13;&#10;O13GpzHkjeeABmvWPHvki5ubcyGWUMecd+lePeHPDc+rGWGRWZ5FbtxxX9AV6ipUYOe2h/U+Kqwo&#13;&#10;Yak6j0ZfsvEUniaWW8STnPGztitC0RdQ1oWE29nRAQ/Ude/4VD4S0aw8O376PcqVYs7N+NXrTU7W&#13;&#10;x1eQwDaRJsD9zRLGRhDmhH0HWzCFOPNTj6H214L037B4UVnga4ZMAcdD617r8KNZk0eS6dYXSW7Q&#13;&#10;rDyVAyf/AK1N/Z2vPDPiDQRBfN/pAYbtwwp6Yr6n8PeB7C88cwadEVijVfMCgE9+2BX8u8SRf1io&#13;&#10;qkbXbZ/GPFlB/XKyrRtq3c8o0O3m/wCEjjnmJ85m2ytk5G44GO9fqn4Q0m10bQNPm1AKszR+YrEn&#13;&#10;kEDn8q+Sdf8Ag3DD4xttYsGc24YGVeudp+ma+zrLQ11PTrUwMSsUYQBjyBjtX4xnmb03Ulh6O6R/&#13;&#10;PvEXEFN1ZYfDrVI+V/2kvHMdj+4uUV4ZgqI2eeBivxi/aWuLPQtWttT0phExXdKV6EEZr9A/26vE&#13;&#10;kPgDVbWGdnkhzk8n5Tj0xX5JeM9ffx+l5M7M6LH+5HfoeDX9V+A+WVZUaNeadrH9sfRnyavLD4fE&#13;&#10;VE0rHiX/AAmGj+I7+c3+GdR984q3plpJPb3dxpkysRGSI19Me1eK6za3Pg92l1CHYkuRlv4u1eof&#13;&#10;CTT9Vl0e71e0VisilMdcg9Mda/p6pHlbcWf2NXaTvFnk9np3jA6o2oaWjCIvsfHNfW/w+1268OSp&#13;&#10;FcxfPJFjL45/OuJaC80GxF3ZRE9Xki7huKgl8R3msac13HERJDkYAIxXzWbYOWIu7WVj5HOsFPFX&#13;&#10;utFsernxf/ajHT4V2Jv3uSRk89sVz6fFpvDniry4JiVlxG0eTlQBjIrj/h1o99qOpPFfTbTN/q/m&#13;&#10;wRke9UI/h4dL+Jiy6qpkjjYFnOCMEZHevHxuPp0IxhOV7dDwcxzCjhYxpzley6H6CSXMnifR7G8t&#13;&#10;XKLKQDk5OMV9gfDbQr3w1c2rWys42BnJIA+bFcX8KvCHh7UPCdtdyqIy5UQpwMjA6V93+H9L8OL4&#13;&#10;eWa9ZEugohRB7DHSvwPxd4noYnDxo046pn8weO3GOGxmEp4ahFtp3Z89/FTw0sd6urMGDywklyc4&#13;&#10;6GvkTXvGHiGxn8kkG1iYqCGx3PpX2P8AFnVJNA8N3elSK7XCxF4ySD/Wvyn1vxHqrabdvMzACUna&#13;&#10;/qfQ+5r4/wAMMHPE1Oeo7JHwng7l9XFVeetPRWtc9R+JHiqXV/C6x28u+SJQ+Dg4x2r8+vEHjKZv&#13;&#10;EcDXLAsJCAGwRz6Yr0XWPiJfaVbIdSVo3kwoU9CrHGa+f4IYtT8eRPI3nQlhLkHhM8/pX9Z5Lk3s&#13;&#10;kpI/ubIch9jH2tj1WObVf7Yee5jEqS7RH9DVjXPGepeH9TtLNkIJkVcHjAb610Pg2yk1jxyltC2b&#13;&#10;ON19+nvXT/E7wpHq3iJri1j+SAqEYDgYr5rivESWLcHHSx8fxpXl9d9m1o1b7zt/HVjp13p2l30Q&#13;&#10;YNIqGR+DjIFdjBpv9p6G9jBIZNsfygjPUV5Jo93f3CweH5t0rllWMt0GTiv0K+EPwU1zUrOLULOA&#13;&#10;Sw/L5uOTxXwubSjgqSqTlZn5vntSGAoxrSlZo5j4E/Bm61PU9PluBsWYjJcc4+vFfrfpPhHT/Cti&#13;&#10;umwgAeX85J5bjBqDwZ8L9C0zw3aSyReXOg3Ag42kdKva/YavrNmsEQEc8TcSDqY89Tmv4+48zKWc&#13;&#10;46XM7WP4J8Tc5ln+ZSjOXKlseFfFtT4i+HNzJojIJbWbDRYz8oOPzr+eH9rrRfFOl+I7a5F0/wBm&#13;&#10;PzNglVU+lfuZ41uPFfgu9vbCwVp0eMtKFB2nDAk1+R/7QV5aeNx9mvS0ZhuXVgRznPPSv6O+jtld&#13;&#10;TDU+W17O9z+tfopZNVwVP2XLzWfNfrqfHfwIaHVvEq2+tSEwzTmPzGPTJOa998aeCdCbUryGyAuV&#13;&#10;jTERAzyRXgN3ZQ+F9Vhj0IsqIwYsTgfWsR/jVLonjUxGY+SygSFmyCelf2tG1RLnW5/oQqarL31u&#13;&#10;aK+C9e8BTpr9skrJLKHEa8bR1r71+Dvx60eC2Sw8QKqSlVUK55rxfwb8V/CXi1VsJ0STP3s/N+Iz&#13;&#10;W140+F1hexLrWkIUkJJj2DGR2NdFScYWjJanbWqQpqMZbn0P4j0zQL6JvFejPmWYqPKXp156dq8n&#13;&#10;8fy3Ufhmby4wlygLpjj5eprL+HXjOTw/f2nhq/AkAB3M+CQ3A5/WvN/j149urbUZLNflMxK5UcbT&#13;&#10;XHicLze89DzsVhee02eveCfEEem+HLPxJayMbhJkE245K7TzX66/BXW/CHje+0tLyYQGRUG/gBzk&#13;&#10;nqfrX4EfB/UP7Yd7IS7ieDD0BJ4yPyr9Qv2cPE8vh+/jsNct8C2lWSBmPQDtX454p5Wo4OWKtqj8&#13;&#10;H8Z8qjHL3i0veif0D3GiWeh6G2lWsmbeSNUaQ9WHrxXxn8YfDGizaQjTRh1TKkEE9B3r3h/iTpDa&#13;&#10;BBrN7KjRJbDMakcHaMV8R/Gz4urcWI13Td7WkjFWAxgZGBX8i5XTq4rGuKeh/COTYeti8c4J7b+V&#13;&#10;+h+eH7QWmXdpHdaNoVv8rEygY6HHQCvzF8aazqekNiZmV1chkPTPFfqpomp3fjfxq9x5qyxgMzbi&#13;&#10;CMnjGK+WP2g/hzpUerM0qKsjSM7RqOor+xeBsvhSwMaEnd7n9+eHWVU6GXQw7fM9z84tekv9R1FZ&#13;&#10;Gk3I5Vtqnoe/FcVqXhUavqKS3cI2Bxyw9Dwa9713Q3O5dLi27JNqZ64Gaz7qMeZGt8EVo0VnPA7D&#13;&#10;+tfqNBqnax+x4XlpRhFM6SDwrYwaHZxTsFxsKIvAbnvX9jX/AAbPaRY6X8EvilLY/duPGdhI31/s&#13;&#10;9Riv4vNQ8W+Z5Kt/q4cBce1f2o/8G0LWk37O3xCuLQEeZ4ssi+e5+wrXo4Gresj18vr3xKXqf0sU&#13;&#10;UUV9AfUBRRRQAV+Dv/ByL5X/AA6v8TGb7o8V+F+v/YUhr94q/n1/4Od9TOkf8EkfFd8oJK+LPCoG&#13;&#10;P9rVYRSktCZLRn+fLcX81ncm3sjsQoI3yeu7nINc5FcpFJNEF+aVMPI38OPSvKG+IE11aqZCS0i7&#13;&#10;VbB4x+FcpqXjW7T92jSFlxkDOMd+1cc6T2OGdFs7/UL6BNyxy/Pv4A7Y5rkb3W45Im+0yfMysR9a&#13;&#10;8vvvEty05lVXTL54BPasCfX5LlPmDPtJGCpHH5ViqWpEaXQ9O0m5a71KO13M3zc46DNel6hLfafa&#13;&#10;eRCziEnG0H+deL+EteitLvdKrcjcBg8Y/Cuy1vxjELMwMr/M2c7TW3s2aRosqapq7xucAgqoOfUV&#13;&#10;g/29Ojq6MQCwz/nNcrqviLdJvjDYKgdK5qbV5GjLANwc9KORjcD1DUdXN4oa3cllGMH61HZx3mqX&#13;&#10;IjVW7KcDnNcPpetxq6o6MQ2MttPFe2+CvEGlQ33lzRseRhiDziqlTegOkdRa+CAIoyindnkt1rux&#13;&#10;4Jt7RUhkG6WRdwz6tzirieMdLiBZgu5ZflUqeRj6VLq/xKsIk/dqhlGGzt+4E6c+9T7Nkeya1Keo&#13;&#10;eH0stNcpGFaLIIXjINfNviC5MkssKEAo3Iz2rqvFfxBu7+OV4WcK3J2g14WmvP5rSOGJOR0P9aPZ&#13;&#10;lqDPZvDN41pZhZTkMfXpmtQ32Z/Mhy2Ny5rxUeKPssWza2H2tkA9vwrS0zxSpbO2Rg7kcA8ZrVF+&#13;&#10;zR6vJq9y4EDBVT3/AKVmTagYgzysOfk+WqOkX9rNOivkBc8OD15rnPFes28Vy+1cgdsGs3DUjkZB&#13;&#10;q84urnyo2yMnJrEl1GKxPnA5wNoU+tcvd+IQsnmopHHQK39a5i51iWUglW5bIyD/AIVcaepcKbPd&#13;&#10;9C8QWkuYrj5F6nmuhbxLaQQs9qc7emcd6+brfWpiQqIwfdySD0rcOto8eCrcJ/CDyfyq5RsaNWPW&#13;&#10;r3xMboIu/BHGawLnWhNIwkYnHU15e+qSECdCykNwpBqvLqFyg3vuIb0Bq/Zj5Ge9ab4x/s2IQjnP&#13;&#10;JP4Vz1/4rkVg0Z6mvHU1e5jUkByuehB/wouNbuJwIirY6/dP+FQ6KYnBnutl48mtgRk/MAOvTFWN&#13;&#10;R8cfaSqmVyyjCZ7188x6jKGLDec8dDx79Ka2pTiQEB2x0bBqJUuhk6SZ73P4sSVeW+bHQ1wt74k2&#13;&#10;lQGxyT9K88N9ctLuTfnvwahlnkKB0DMOSw2nqPwpww9tRxppHtFl4ra9iRshmPDj0xVy41C3lco5&#13;&#10;+6CfavELbWJrWLywjcnJ4NW11qcZEqSEv0yDVSVjTkuegX+v7CPMXCj5c5rJs/EbxXIkHQnaD3ri&#13;&#10;7vVJZo9gVvy9KzEmmx5pR8YwOKIwJ5T6O0/xvJaoY1OdvOetb9r4sW5hafzCrO2QB1GOK+ZYdWmT&#13;&#10;5XV/xB/pmtSPV51XKMy5YBTtP+FX7NF8rZ9FPrsThkmkbdjIIPWpk8QtAwlYnaOme9fPS+IJmYsd&#13;&#10;xPqVP+FW5/Ed2IwCXYfQ8fpUTpIl07nul34xkkmKh+HU5z24rldU8WNHbG3dtwC4QDuDXkra5K7H&#13;&#10;5X+6f4fase5vZplV2DZ2+hqIx6Exp66HU3urMT5oOOOhrmrvV3kIJxg9axZLqd87w59AFNZxe4OT&#13;&#10;tbBPHFbezRdrHXJrBAwpO0feB61Zg1l0Quh259K4lp5OZNrfdx0NOV5Sn3X9c4qmrhY9Kj1vzSql&#13;&#10;jxySPWp/+EgLNt3Z2jA+leai8kChY1fpzxQbuZsFEcHvx/8AWqfZonlPVbHxE0cimNwoUk16xonx&#13;&#10;EkgUR7UZeDu6HtXy3Bczjllb8j/hWxZaxLHJhgwA4xij2aGfbVn8Qrfb5lwp2q/ynPfFdDB4v0+7&#13;&#10;UsZPnIOGB5r4ph8UXPk+X8xUdAQetWV8VXMUhSMSKR0YA4/lR7NE8iPpifxhDDJLb7jjkqT1zXMT&#13;&#10;eN1tpvOP3mOMZ4AxXjt14g3weYxYvjB4P+FcjcazdNIpYOR9D/hR7NByK+h9jeGPGFnfMsTEp5Z3&#13;&#10;qxOOa6TVNWtUgkkzvYkEv718Y6T4kmQ4lEgbORhTXoUHjB2t/KkZmOPmODmolGxUodz3TTPFSW10&#13;&#10;InbC/wAKnue+a73TfEti0kUTNgbwWGf0r4ybXJ5pfP8Amzu44P8AhXVWOtXiyfaG3cYwMH8+lYzj&#13;&#10;1MnDsfWGpeJ0iu2mhbygpKqwPUVz0vjQiNm8wYByG7815NZ6yL1BFeAsAT83I69Khmt7cW7OrOWZ&#13;&#10;sbRk8UlBmDps9mtPFDyWUltcOWzhgWPXPaucF3cSSFJSf9lO1cDHMsEStA0jux5JB6V0en34efM+&#13;&#10;4NjJ4PSjk01BU+59WeBbCzW0t4riMFZCH889VYV3ms6yllIDEQSkigkdZBXzzovjWxstAV5Hfz1l&#13;&#10;2+UAfu+tZ+s+ORct5kTsu5gzLg/KPQcVDIqwdtD3+fUodZuZnW4EKheoHIHpXIX6WlreRSiRixG7&#13;&#10;eDxn1rxz/hMILbc5MmZAexFM0rWbnXLqJY2baW/iB7VPIhey0TsdBrmq3U+rRrlsmT5sj+db2ja1&#13;&#10;baTfqLkpJKX656fjXD+IZruIpLKGAMhy2Dz/ACrz99YlN8xYMABjgH/CnboVOCtY+pr7xdPrU50+&#13;&#10;a42RAHnpWLr0y2tmLiOYlpUCgK3HHWvnufXpt6O7vtXrgHP8q2v+EgWYJGDIVBJyQentxSjDUUYt&#13;&#10;6JHdDxNeFPLJ2plcFu4B/rX6O/sj/wDBXH9qP9gvwTqngz9ny40SG21i9XULlNStPtBMgXb8pLDs&#13;&#10;K/Ju+16OaNIURh5b56HkH8KpR+ZND5vIKsQFwea0SZsk0tD9/P8AiJ7/AOCmpZo2vfCCspxzpf8A&#13;&#10;9nWq/wDwc2/8FMo40P27wgWbqDpf/wBnX8513YXD/vmQr83JIPT8qYyXc8kXlK7AsFJAOBmnzz7l&#13;&#10;e0n3P6I77/g58/4KZWsqxm98IcjtpZ/+LrL/AOInz/gqJK+6G/8AB20euk//AGyv55vF2nXOmX6w&#13;&#10;sp2qEOcHvXC3WpzWyZiLYYYbg1SlLvcpSm9mf0iSf8HQ/wDwVHifd9u8HFeh/wCJT/8AZ1NB/wAH&#13;&#10;Q/8AwU+kuUjkvvBqo2SSdK6bRkdX6Gv5mJNduHuMqGKp/Dg/4VbW6vJ4POUNnr0PI70nOZEqk+59&#13;&#10;XfHj4+eLf2gfjL4l+P3xEaBtf8VaxLrmrtbLsha6mxu8tcnC8cV4XceIpZ9S/eNw5529BXnl1qM8&#13;&#10;sYSMOFDjjB6YrNS9u4Z3lAfA44B/rXnyhJttnkOk73Z9a+CtemvPF/g2IEOjeOvDMf0K6rbc1/s5&#13;&#10;w/6lP90fyr/FB+Dd1cyePvByTbsN468MsuQef+Jrb98V/tew/wCpT/dHSvVwytE93BxtBEtFFFbn&#13;&#10;UFFFFAH/1P7+KKKKACiiigBrLmv8+r/g7R8OQaz+3Z8O5pGw/wDwrAxr/wCDKc1/oL1/nt/8HbGu&#13;&#10;PpP7e3w3xkL/AMKwLe2f7SnotfQT9T8TP2StQHw61V7lbsGaVSsYZsY2jOOc1+tPws+KVv4pgufC&#13;&#10;Hi+VJb7Ba3TOcAen4V+HnwL8S6Fqfje0i18mG2f5TNjAG4dfwr6+tIrjQfHb+JfCt+9w1m3nQLu+&#13;&#10;+rHofwr5/FzVGq6k7vsfKY+tDD1nWqan0z48stD165ufCt3IY7iAmQblIGcEg10P7NpvNG8RiLxv&#13;&#10;cMbWVxHCwywI6AYPHar+g6z4V+Il0lxe20UV5NFtnmzyrrjOea2PBukaT4Qub2/12WKZLL54UZm9&#13;&#10;yuAfpXzXEebyq4ZxpRvLufKcW57Krg3GlG8vQ+hvi/8AsZ6ZHqlr8StCvIbW3cLcOZAPmwSTx7iu&#13;&#10;Xfx3aeFr6z1DQJFgltk8s3ELfecY6cVx3jX9qTT/ABzoyaQ8oREhMcWHIHoARj614H4W8RW0NpLe&#13;&#10;yKLrystsLArjPUV+LYfI8biKqljpNpbI/n3CcNZljKynmUuZLZWP23/Zf/bt8S6Xq9rpXxE1GSSL&#13;&#10;zgplZjhU3Y/lX9IPwR+O/gLxfpsdzomoW0qzINoWQFgSPSv4iPhvNo/i6PEDeXLnLKwOcZ6CvsLw&#13;&#10;L4z8TfDSZtS8NajdwywruEIkOzIGOnNeHW4rq5Vim4x95aW8j5evxvVyTGuUYe9HS3dH9n5uE1BP&#13;&#10;PifeuDhsjFfiJ/wUG1rxD4K1C58R6ZGW3Q/wjJ64zX5zat/wWR+Mnwc0VotXsbe6aOPCFiQxC9z7&#13;&#10;1+PHx/8A+Cwfxu/aO8T3Fi2yyssmJgORjdkDoPSv2bgriL+2airKk4uO9z9/8POLP7eqxrKhKHLe&#13;&#10;97a+lj0H4+ftAeMvElneeGdQcG1nUhovfkHmvxw8YfDB7y+mu4UIRAWJA4OTnPfn8a+1tPOoePJ1&#13;&#10;vHYMM7pJPXccmp9b8M6fJa3On3ZWFSmVcdWFfp/LFPV6n7JyQVo82p+dOleHV064Bjby8Z2k884q&#13;&#10;tq3jU6UYra9kZxuzxyePavUfF/h8W8cjRH93G5UOOuK8QtPA11q+pKZifLDH5m6ivOzH2a1n0PLz&#13;&#10;SnSjLmm9j6U+G3jB9ZuRe3PmC3Csqgg5PHpmn6XqaX/j02nzAPOqRlh8uCe9XP7F0nwh4VjNqGd8&#13;&#10;fNIuc5P0FY3wyvoJ/Fq3lxEcpJ8qFSd3414eYVYxw05JbJnzuaVYxwtSouidj9sPBOi2em+ErGJ7&#13;&#10;mNYCmXIPQgD/ABrA1fxBo2na3Lp2kztIzLkSnkZ5zWZY6Pfa54NS5gPlBogdqkYXj/61R/DX4T6n&#13;&#10;r2nX1zd582IMyM/UqO45r+TZ4ahGtKvXn12P4bngcPTxE8Viqlrv8bnz741TT9eke3uGUzg5+b15&#13;&#10;r4j+I3he7mkkjtPldDyR0wBX6K+KPhY9lKZkbLiQgn8a+ZPHGmxQeZHIMsuRwOuK/feC63LC9GV0&#13;&#10;f1B4d4hwpqdKV0z8+ZodUttVjt7ohlBGSOo9RX0x4Si023iSSabhwB5W7rXi3ieJS0n2RJBKkpJG&#13;&#10;PSt3wwrX9/EzI+4AZXn86/Sq1WTaUpaH6/XxEnKPNLRnqXjS20nT5Ibnqi/O2en04r0vwP4s8N2G&#13;&#10;lW+sTATIZArQHlcZrkNR0L+2NMltJBt/dfK/So/hp4ZhudCnttQbHk7lVSSTkcAivJzegpUt24rc&#13;&#10;8PPcOvYyd215Hvmv+M/BGqzrDpcRjjkiLNGFyAzD61wuianpYsr7TNUbcNjG2Q/KOnFct8N44NP8&#13;&#10;S3EN/ClwgyiKQeM9PWvprwp+zT4u8fW0/i62s2gtY84wMcV8Bja2CwFFTqz5Y+bPzPH4nL8soqpX&#13;&#10;q8sd9X17HzH8Lb/w/B4kitL+VGuDI2EPav2o/ZW8HQ+LLyawtAI3JCH5eGHfmvx2174FXvhzx4ms&#13;&#10;W6zBoZuwOPfkV++X7Hfm2N9ppsoUYXNviV15wRX5n4pcY2y5zwLvzLvsfjXjRx81lUqmWS5+Zb9j&#13;&#10;tPij+zp/wjmni4i2Q74yzOnI4r8dvjR4vsfBfihlWSWUxl0fuv8Aniv6Mvj7NJf+EJUWVY/IU7D3&#13;&#10;bI6V/OT+1NBHpbDT7Cy8+a5fdLO6jKjnPJ+tfEeDmcVczqShXfMk2fnngFn9XN606WIbmtfLY+d9&#13;&#10;I+M2iW2ox3uu7FSJ2KybfmXnI/nXvlx8Z/DviHSxP4Yv1lljYmKMEfe4AHt618R614IRrAWuolJJ&#13;&#10;JUP7tT2x61ynhPRo9Cil0vTN0c6SGQkZ69etf2XlOEpezslsf6AZHg6KpWS0Wx+rGmePPGE2hiyv&#13;&#10;5Fmnu4BtCDO0HgAmvKpINas2SO6lWP5syA4HPNfJnh/4sa14RuJL25klkZyI0Mjfdx6V3C/FSDxF&#13;&#10;pzS6gx8zIIdDnOTzTxcGpq70Hj4TVWMm9D7M0n4haz4c1G2nGoLHFwq54Tt1/wD119Z6z8e7XxNo&#13;&#10;iaQ0vnzIqoSh3Ajb6Z9a/M2+m03VPh9FNYu/2raPKDH5s9jjOK+zf2UPgR4g1C1s/GPiKTdDK3Ik&#13;&#10;AOPSvybxExeHwdGWPk7dLH4f4q4vCYHDyzOUuW2lu7PVtI1yz06xl0/zZI3mTeu8navHp0rzb4w+&#13;&#10;K0vdCtdM08xvIFCvNCBu3Aeua+1JfhZps2r3NxdxI8YjYRgjC8AE4r41g8CWDeMLxpXVbSKViAxB&#13;&#10;HHYV+C8KcS4fH1qtVys4a2P5n4J4twuZV6tdy1hZ29T5E0zQYdU19rfU2OWB3Fuv4it6z8LweG9X&#13;&#10;ZdNkjkXLNsI5/PtXtPi7wJawawdc0PaQMgjgd688l8N6xqOtJdabE3IHm9lGDya/Y3mP1ugm5aLo&#13;&#10;fv8ALNVjsMnzWilseN+KPCE39oT+IIk+bDbQBxXzDFLcWetKbtWYy3GSB2wa/VzTvB+nXlmLPUJE&#13;&#10;dyuPLH96vkXxj8LbbSfEElwFK7HMi9+9dmU51TquVOWyVjqyTiSFROlJXUVZHe+AviTPoepW9kpF&#13;&#10;qNqM2R1Ar9DfA3xDa+1i11GznDnAJlPQD04NflnfaY98HuI1zPHF8ir1244r3P4Fazq9xqdtpksi&#13;&#10;xpyJFZuQOPavyzjHBU6sZ11O3KfjPHuX0q8Z4mM7OPQ/oW8H2z674Ti1QuHaRCcjnFdjYE22mvbq&#13;&#10;/l7FJY+gHOa8n+D2tronhCKN8yQhQVbtzz3r1IatpfiaRrWyBVSoeRSMEqe1fyTj8L/tDrp7ux/C&#13;&#10;+a4D/aZYrZttH4Pf8FEvEk/irxEtlo8juIAUaXGQxUH39a/MLw3qmv6BqH2XU+fMbA4HIPqK/pd/&#13;&#10;aO+C3g/VvDU2taTYIbmBm3ADPX8K/G7VfgrfXnimVPs5DMd6gqCACD0r+3vCDxBwLyunh4Pl5NNX&#13;&#10;rfuf6MeBHiplbyeGFjaLpq2r1b7nzV408HHx3pUj3Dp+7AeIcDk9qy/B/jK98JaOnh6e0EaRPtMm&#13;&#10;BhgO+a+vNJ/Zq8c6hdtFbRsE3gFguRjH5VT8T/s+ahp9jNZXcJZk5L46Yr9kw3FuBxCdKNRNrzP3&#13;&#10;/D8cZZiFKlCsm1vrdnlMTWeqTC+s5I2WWJWaMjOK5S703StMHLKGlbayg8HntW4PAlzoMDpC7B3V&#13;&#10;gefuj2rxe107WL27kmudzJBKVQ8nP4VvKq21UTtE7J4ibftKbtE9q03U/h/4fuPM1CRkZRuV1wfm&#13;&#10;Xms/VPEul21x/aLr9oim+WN2P3gO3SvPZvDc8qG0ltJJ7iTqMdBnt+Feo6X4BfxDbWOiLCyNCwLK&#13;&#10;chhjrXxGe5xhaTbqH5txHnWCpO9WT03PtH4MeMNS8baNY6Xat9lNs2+Mv8uF/rjFfoR8O1sPFPiO&#13;&#10;PS5LtfPgCkyKQF3LjOR05r82ovh3H8PvDdrqBuJBcuFXYcgqP/rV6Z8PvGEfhK8+2GXHmqWkkzk8&#13;&#10;Zr+fuI8HTxkp1MO9Hsfy7xbgqWPqTxGG0T2Vj9FfiD8P4761vIpyLlip2yggDA9/wr89vjn8LfDi&#13;&#10;+EWNmEibeWfAzht3tVPxF+1N4kt7OaGyuSbUSGMMSCevPHWsfxX4nuNe+FUt356zzyEuFX73Xdzj&#13;&#10;FfV8AZbWoKDrd0fZeGGUV8PyOutLpHwT428LWt5CdN1QqzKuElHpmvnf7E3hpJ0tUJdV2iVsjr6V&#13;&#10;6l4y1jXYbkXN0DtLDMfrz19q5q58T2N/aS29xGrlU+6BzxX9TZVfk5Xqj+1cobcVDcpfDz4gQeHb&#13;&#10;0280p3SMCW9P85r6ktfEsOqwD7DKkilSXz1zjrX51zXVr/aJuynlAPhcnsK+pPhBcR3ySeS+4Z5H&#13;&#10;oMetcueZBSxFRVLHDxHw1QxdWNRrU+idB0O91i/t/sBjVjIGLnsOK/YH4M+MZPAljYx3kqZhjBli&#13;&#10;AHzDpzk1+RHhBrmLxXDa2QbIIO08KeOPwr9PvBnw8uvEXw71HxDcH/TlgPkBT0AXPH/1q/mTxyrL&#13;&#10;BU4e126H8dfSRxUctpwVbRdPO/8AkfbsHxW8NapdmO2mDow3ZGCAenrWlpl3pmpiTVJGJBUxtjpg&#13;&#10;fjX5Z/BL/hI7K+utE1FycsZFMvGAOwJ96/RjwlqET+Eg5jEaqjLu9SOK/jjiH2MK9OpRd0z+C+Kv&#13;&#10;q9HE0amHlva/zPnr47+OfBulaK8VjdEXUSneSoGQeMHn1r80/il4eiuvBkXiu4VVW6lycADJOMHj&#13;&#10;1/pX1D+0bouiv4V1K6klT7YjllReSwBz2rhfHfhNbj9lbTvGsyoy2BDSxqf4QPT1Ff2n4FYflw7q&#13;&#10;cz1aP9Cfo24Rwwsqzk/efU+HfCfwUsvG3iuK8lultrMLtkEn8RH17HNfPn7WX7LNv4ZvJNQ8JzpP&#13;&#10;nBKREYQHnOa+wPBOp6dqkSsoYR3Ue6F0zx0J/pXQ+LvDy3tl9immjleT5SrD8uvWv6dyzHRlUVN7&#13;&#10;o/sHKMzjOrGm3qj8J/DGpeMfCWtCOHzCijnPIzkcV+r/AMIfipe3XhGO88U27rHGoijcrnP51q+H&#13;&#10;/wBnDSDrguryOOS2Ygkbepznj/8AXXrniP4fadpPhNtPkjht1VjJEoGCQB3r5/jLP6lDEU4U6be2&#13;&#10;p8vx9xPUoYijThTbTauzwfSNd0e9+IAjWIRKzGTMnHFcP+0h4bbV5otQspFWFcHI9qm8caNPZWkn&#13;&#10;jO0YNJZKy7U4yMgV5/onxMsPH2LLUSW2ttK89vUV9bgcfGrQU7fefdZXmUauGjUaafmR/CzRdTtt&#13;&#10;ViutKk+cYCADkkc81+ivgzxI+nalbL4gkMbyMkbHHTmvlv4d+GobDxINT05W8hNoZADwQeuPxr73&#13;&#10;sPhhYeN5bIpG/mF13DGM/jmvynxLz2DprDvRM/EPF7iOEqCwsl7rPoLx54qgTwEmnaHqQW5MW5dp&#13;&#10;yHGM4xmviT4x/EDxPbeGbbw/8yrj94BkZJ78113jjwlrmj+N4/DtgsjQQuHKcnGOcfTFeSftGfEv&#13;&#10;SVu4NDgtwlxBDslAXuBX5PwdktJT59HqfinAnD9BSdRpNSd9NzjvgvrEekX002qXrROTmMEg5Oen&#13;&#10;Wu9+M2k3WtiLXra6V5HOGAOcDjFfLHgvU9IkMuoT7d0chG2Tjkele+eF5p/E2lSuqZ+bK4Pyj6fg&#13;&#10;K/X403h7VKbP3SnGWFSq0meEeIvB2o6ZpMmoplnyWYD374r5a8V+YiP5zkM69Twfyr9GNR0e9naV&#13;&#10;nHzRcRw5zvOK+CPjL4c1C81Z4o4WicOfMUZ6da+vyrHOsk2fe5LmLxNnJ2PJob+KWOKxaTDAg7u1&#13;&#10;f3Xf8Gz0NrD+zT47FrJ5mfFlpuPoRZKK/hV0zw0bNZGdGcr0Zh178V/cd/wbE3MNx+zn8R0gJwnj&#13;&#10;GzXHofsKk19RlqtiVyvTU+xyj/e48u1mf04UUUV9WfchRRRQAVk63oGh+JdPbSfEVlaX9q7K7W17&#13;&#10;Ck8RZDlSUkBUkHkHHBrWooA83Hwd+Eg4Hhbw2B2/4llt/wDG6D8HPhGf+ZW8N/8Agstf/jdekUUA&#13;&#10;ea/8Ka+EP/Qq+Gsf9gy1/wDjdH/CmPg/38KeGv8AwWWv/wAbr0qigDzYfBv4RKcr4V8Nj/uGWv8A&#13;&#10;8aFKfg58Iz97wt4bP/cMtf8A43XpFFAHmp+DPwfP/MqeG/8AwWWv/wAbpP8AhS/wf/6FTw1/4K7X&#13;&#10;/wCN16XRQB5r/wAKY+D/AF/4RTw0P+4Za/8Axs05fg58I1OV8LeGx9NMtR/7Tr0iigDzv/hUHwm6&#13;&#10;/wDCL+Hc/wDYNtv/AI3TT8H/AISnr4W8Oe//ABLbb/43Xo1FAHm5+DnwjPH/AAivhvH/AGDLX/43&#13;&#10;TP8AhS/wf/6FTw1/4K7X/wCN16XRQB5p/wAKZ+EB6+FPDX/grtf/AI3S/wDCmfhCOnhXw2P+4Za/&#13;&#10;/G/616VRQB5uPg58JB08LeGx/wBwy2/+N0h+DXwib73hXw2f+4Za/wDxuvSaKAPM/wDhS3weP/Mq&#13;&#10;eGv/AAV2v/xuk/4Ur8HP+hT8M/8AgrtP/jVem0UAeZj4K/B0HP8Awifhr/wV2n/xql/4Uv8AB7t4&#13;&#10;U8ND/uF2v/xuvS6KAPM/+FK/B3v4T8Nf+Cu0/wDjVH/Clvg9/wBCp4a/8Fdp/wDGq9MooA8z/wCF&#13;&#10;K/B3v4U8Nf8AgrtP/jVJ/wAKV+Dv/QqeGv8AwV2n/wAar02igDzL/hSvwc/6FPw1/wCCu0/+NUn/&#13;&#10;AApT4Njp4T8M/wDgrtP/AI1Xp1FAHmX/AApT4Odf+ET8M/8AgrtP/jVH/Clfg5/0Kfhr/wAFdp/8&#13;&#10;ar00188/Hf8Aaz/Zk/ZgXTm/aK+IHhDwONXMo0s+KtUttN+1+Rt83yftDpv2b13Y6bh60Adz/wAK&#13;&#10;U+Dn/Qp+Gf8AwV2n/wAao/4Ur8Hf+hT8M+3/ABK7X/41Xx0//BXL/gl5Gdsn7QnwdU+h8V6YD/6P&#13;&#10;r034Sf8ABQn9hj49+NrX4a/BP4vfDnxZ4hvY5ZbPRfD2v2V9ezJChkkaOCGVnYIgLNgcAZoA94Hw&#13;&#10;U+DY/wCZT8M/+Cu1/wDjVL/wpX4OH/mU/DP0/su1/wDjVeQfGv8Abm/Y2/Zu8UQ+CP2gfil4D8F6&#13;&#10;zcWi38Gl+JtatNPuZLZ2ZVlWKeRGKEqwDYwcH0ryrS/+CrX/AATN1vVItF0v4/fB+a6ncJFCvivT&#13;&#10;AzMeg5nAoA+tP+FK/Bz/AKFPwz/4K7X/AONUn/Clfg5/0Kfhn/wV2n/xqu30PXtE8T6PbeIfDd5a&#13;&#10;6hYXkK3FnfWMyT288TjKvFLGWR1YcgqSDXxl44/4KYf8E9vhn4t1DwH8Q/jZ8L9D1vSbl7PU9J1T&#13;&#10;xHYW11azxnDxzRSSqyMp4IIyKAPpb/hSvwc/6FPwz/4K7T/41Sn4LfB0/wDMp+Gv/BXa/wDxqvjb&#13;&#10;/h7r/wAEuTwP2hfg5/4Vmmf/AB+vbPhP+3H+xz8d7bW7z4LfFHwF4rh8N6edW8QSaBrVpfLp1koY&#13;&#10;m4ujDI3lRAK3zvgcHnigD1z/AIUr8Hf+hT8Nf+Cu0/8AjVH/AApX4Of9Cn4a/wDBXaf/ABqvkJv+&#13;&#10;CtH/AATEU7W/aA+EIOcYPinTc59P9dX2r8O/iP4B+Lnguw+I3wv1nTfEGgarCbjTNZ0e4S6s7qIM&#13;&#10;ULwzRko6hlIypPII7UAY/wDwpX4Of9Cn4a/8Fdp/8apR8Ffg4P8AmU/DP/grtf8A41Wh8S/ij8N/&#13;&#10;gz4Jv/iT8Wtf0fwz4f0uHz9R1rXbuKxsrZPWSeZlRc9ACck8DmvmP9mz/go7+wn+2F4mu/Bn7MPx&#13;&#10;Y8EeNtYsYmnutI0PUopb1YUOGmW3JWR4gTy6qV96APov/hSnwb/6FLwz/wCCu0/+N0H4KfBw8f8A&#13;&#10;CJ+Gf/BXaf8AxqvTaCcc0AeY/wDCk/g538J+Gf8AwV2n/wAbp3/Clfg5/wBCn4Z/8Fdr/wDGq9Ja&#13;&#10;SNEMjsAoBYsTwAOpJr84PjD/AMFgP+CYPwE8Tz+C/it8dfhxpur2rBLrS4tWivbqBj/DLFZ+c6Ed&#13;&#10;9wGO9AH2r/wpX4Of9Cn4a/8ABXaf/GqP+FKfBw9fCfhn/wAFdp/8ar5Z+H3/AAVB/wCCefxZ0/Sd&#13;&#10;S+GPxm+HmvLrmt2vhzSbXStZt7m8udTvG2wWy2iMbgO5/vRgAZJIAOPX/jn+2N+yn+zHqFjpX7RX&#13;&#10;xG8F+B7nU4XuNOt/FOrWumvcxRtsd4hcOhZVY4JHfigD0gfBX4OD/mU/DWPT+y7T/wCNUv8Awpf4&#13;&#10;Pd/Cfho/9wu1/wDjdfPvww/4KK/sG/GzxrZ/Df4P/GL4b+JvEGosyWGi6F4gsb29uGRS7COGKVnY&#13;&#10;hVJOB0Br2P42ftGfAf8AZs8MweM/2g/GPhrwVpF1diwttS8TahBp1tLcsrOIlluGRS5VWbbnOAT2&#13;&#10;oA3z8F/g8f8AmVPDX/grtf8A43Sf8KW+Dvfwn4aP/cLtP/jVeS/BP9t/9j79pTxHceD/ANnv4n+B&#13;&#10;fG2q2lq19c6d4X1m01G4it1ZUaV44JHYIGZQWIxkivnf4o/8Fjv+CXHwX+Idx8Kfid8d/htpXiC0&#13;&#10;uDaXunyatHK1pOuN0dy8IeOBl7iR1I70Afcf/Cl/g928J+Gv/BXa/wDxuj/hS/wf/wChU8Nf+Cu1&#13;&#10;/wDjdcB4J/a0/Zo+JnjLS/h78NPHvhPxHrWt6FP4n0qw0HUoNQe40q2kjilu1Nszr5SySou4sMk4&#13;&#10;GcHH0UOlAHmn/Cl/g/8A9Cp4b/8ABXa//G6d/wAKb+EQ6eFvDf8A4LLX/wCN16TkDrXzb+0J+2J+&#13;&#10;yr+ydpEeu/tLfEXwb4Gtpji3PifVbawkmzx+6ildZJP+AKaAPS/+FO/CUdPC3hv/AMFlt/8AG6Uf&#13;&#10;B/4Td/C/hz/wW23/AMbr4O+Gf/BZv/glZ8X/ABKng/wB8e/hrdanIxENpd6tFp7TY/55G98lZPba&#13;&#10;TntX2L4G/aU+A3xK+E918ePAvi3Q9T8F2Rvxc+Kbe5X+zEXTJHiu3+0thDHE8bBpASnBIJHNAHW/&#13;&#10;8Kf+Ev8A0K3hz/wW23/xul/4VB8Js5/4Rfw7/wCC22/+N18bSf8ABWv/AIJgxAmT9oH4Prg4JbxV&#13;&#10;powff9/UUf8AwVy/4Jdyttj/AGhPg4x64HivTCf/AEfQB9n/APCofhOOnhfw7/4Lbb/43SH4QfCY&#13;&#10;9fC/h3/wW23/AMbrzmw/a6/Ze1T4JzftJ6b8QvB1x8Prcstx40h1W2fRYykgiYNehzCCJCFPzcMc&#13;&#10;da+en/4K2/8ABL+IZk/aD+DwHqfFemj/ANr0AfZX/CoPhMevhfw77f8AEttv/iKcnwi+FKfc8M+H&#13;&#10;l57abbf/ABuuU+DX7Sn7PX7RWmS6z8AvHXhHxrbQKrzy+FtXtNUESuSFMn2aRzHnBxuAzXtwoA8/&#13;&#10;b4S/CxxiTw14fYf7WnWx/wDZKiPwg+ExPPhfw7/4Lbb/AON16LRQB51/wp/4S/8AQreHP/Bbbf8A&#13;&#10;xul/4VD8Jv8AoV/Dv/gttv8A43XolFAHnf8AwqD4S/8AQr+Hf/Bbbf8Axul/4VF8KP8AoV/Dv/gu&#13;&#10;tv8A43XodFAHnh+EfwoIwfC/h4/9w62/+N01fhF8KU+54X8PD6abbf8AxAr0WigDzp/hH8KZDmTw&#13;&#10;v4eY+p062P8A7JTD8G/hGevhXw2f+4Za/wDxuvSKKAPNf+FNfCH/AKFXw3/4LLX/AONU4fB34SDj&#13;&#10;/hFfDf8A4LLX/wCN16RRQB5t/wAKa+EX/Qq+Gv8AwWWv/wAbpP8AhTXwh/6FTw1/4K7X/wCN16VR&#13;&#10;QB5zH8H/AIURMjxeF/DisjB0K6bbAqynIIIj4IIyD616KowMUtFABRRRQAUUUUAf/9X+/iiiigAo&#13;&#10;oooARuhxX+fR/wAHZ3hWbxJ+3f8ADpIgwYfDDAI9RqUxxX+gsxwM1/CH/wAHSUttH+278PzKwVj8&#13;&#10;OMKT76jNRp1E3bU/l68PfD3U9AsvMmQyBRuBHUYPSoLPx14i07UcI8kTKQoAxyOmK900/wAY6b4X&#13;&#10;Q2FztufNQ5Dc9TmuSv8ASNG1ktqoUIWYEAcVzVVGUEpHLiOSpD31oYl18VvFekL/AGlos80bsd0j&#13;&#10;A8En6e9Z+t/tJfELxFbpY+a0crALNIHblV4wRmtCXw5ZTQG2j+Xocn/ermNS8O6RpunGR13SsxXe&#13;&#10;B71xydOKskjzZ+wjFRgke8fDS+udbske6nIGRuO88EDkV7d4U8RNo2tx228vbAiORjjADZ5r4w8P&#13;&#10;a/H4fsgs25d7nb2HNezW2palc6Nuto2VX+bzT1xXzmLi6jk1bQ+Sx9NVpSbsvwP048DXem2mrwz6&#13;&#10;dMCrorfLlQSRkjPSvq241nTLXwgJbsMJLnEYnJ4zjHJr8ifgv48n1PW4PDF3KWjTCgk8+hr9C49X&#13;&#10;i1TR5PCs0yRxxAPApI3HHWvwDiThqpLFSqVVe5/L/F/CVaWMlUqK99T5e+OsF4ljd6bqsolfYZIH&#13;&#10;DZBB7Cvzq0Lw+dJ1Fr7UhtWSTITGOc+lfpV4/wDBl5r6SSXc4lKgLCFP3Rg9a+P/ABh4T1Kwvraz&#13;&#10;1FBMhcD5Bgrk4zX6rwdVp0aSpU3r1P2/gCrRoUVTo25up6z8GXnuQ7eb5S7cJG3AbGRXMfEHxVPY&#13;&#10;X8ttNIoZfk2seMV674V8OaT4fsUhsd0jvCCzj+H2rB8dfCDTdc0M3tvIZrmUnAB5Ar7CliXKu5t6&#13;&#10;H3eFrueIlN6JHx1d3v8AbLtYEgs7fIqnjmn2oGhXqpdoFxjBPvxW9ceAdU8L3KwxwyFy2dx5x+ND&#13;&#10;aSdVkW1uklM3oOvBrox8lPTub5nNT93udXrV9ajS47NjnzPmBx0r0v4VeDrp4G1QRJOu4FG28gVr&#13;&#10;fCT4RSeNLl4tRiYG0UtFuzlgPXivq34e6BpGk/bNNkURiJSAOgyOa/NuPs2jhcB7uuqPyfxOzmOC&#13;&#10;y33Xd/od/o99Y2/haGzYtFI2BIvHOOK988LSTvDDa2I2b49sjLxkH1x618J3uszR3MnluSpk2Iue&#13;&#10;gzmve/AnxMTTbyPT4xvkMY5bnt68V+AZll0sTRTp97n8w5pk88Vh1KnrfU7L4geGbzy7qeyIYD5h&#13;&#10;znvyK+T9c8Dx3tt9pVFEpc71bkgk4r7L8QXd9rcKWts+3dGWcBupHzV8+a74gt7DVTpssZ3gsGIO&#13;&#10;c/Wv23gat7Kiqc2r6H9C+G9f2OGVGVm0kfLWpfBNb25llW3B3EF9g9a8d8SeEf8AhD79JYoyA3yr&#13;&#10;gc5zX3/o2ryiCeWY4DcHI/h618NfHDxNd3WssunguLZ+ABwa/U4VKdSNkftccRTqw01sdzo9hcXW&#13;&#10;nQyxohO35ozjLe1YZ0SPTZJL0B4QzjfGcjr+NcP4U8fTNFFGFZXzhyc8V3OsXl7fXHny4liZQPl2&#13;&#10;jnmvhc/zn2UeW+x+a8T8QuhFxjLXsfQnwB+Glr4x8WW11YQiZfOHmouSSB9a/oF0L4faH4Z+Ho06&#13;&#10;zh2K0WZkwARwOwxX4p/sRXM2ka1/aRIjCPkhh2z0zX7H/Ev4of2D4FbW7cqnmJsXcQc/TFfwZ4yc&#13;&#10;RY7GZp9VhJ8mmh/mf4/cT5nj86+qU5PkVrLbU+Iviz4M8OQST3VhAm2Ryrk5yMntjvXqf7NGq6V8&#13;&#10;PYIRFMk0UpACMT5iMw7ZrzDUru68QaBc+Irkkr80mO1cJ4P1W6t/K1C2BkgtpiWYdcoe9ZUcPVr5&#13;&#10;e8POpqtzmo4WtisteEdZ366/qfbHx58aTeItMfR7aR7ZlQSZXnIHOTX5SftG2bW/gWK4VhPdSqyt&#13;&#10;MBkgema/Utb628V+FptUMSMJotm9/wCE4HFflv8AtSalceF9Ik0u3iy2WLN0RVPOR61+r+BFOOFx&#13;&#10;MKXW7+Z+3/RrpRwmLhRa1TfXufmtH4mtbXWra41KM+XEpRnYZDY4/OvuL4O2HwO8QAXN+IkmmJVh&#13;&#10;KADg9+cV+aPiLW0kBj3Apv6t6+1dpo15c6VBbX9i5lRly2wgEV/c0KsFoj/SKhOnFcq0Or/attvD&#13;&#10;Gn+NRoXhby1Eb5KxdCM4ya8m8CTJfanDoTRncSAGI4PPWrvinRNX8Ran/wAJG292yOW543cg16X4&#13;&#10;U8P6Re39lcWcDW0owsxI5JB6iufHYylyOEXqcuYY6j7OUIy1PQ7TSZpdZh0CKYjaAFMeeMV+uvwY&#13;&#10;8R39hoFj4Zsbhmt7ZF3knO5uK+D/AId+AYr7xHFqJjICnDbucr68/Sv0a+E+laJpl7KZYWSL+B1x&#13;&#10;y3uK/kPxi4jVS2D7fn3P4S8fOL41WsuT2s36nc+KPiSmjWM8LybpWiLKM4wCOv6V8s+CfM1fVLrU&#13;&#10;55RJaSHLAHOGY8123xp0XWr6Se3RgiAYBQYO3HFfP/h7UB4R0dtPtmZi5IfPWviMjyalh8C8RhdZ&#13;&#10;S3PzfhzIqWFy36xglec7J/idb43u4rC9NlpDl4iCW2ndgVylt40s9OtDpzKwlfKkr1A/KsjwvfwD&#13;&#10;V5P7QZvmz9/pzXD+JdXs9P8AHEcNxHuhmJwQOmRX1eSZpOnWWGqrdH23DWc1aeK+qV10PoHwzfab&#13;&#10;DcpNCGMuOsnJBIzXoPiv4N3/AIt0NPEaqqkHcxIwCv6V5p4In0+W7ljIAV48oWPT8K7a++K93/Y5&#13;&#10;0a3nKRwgxgDuelfQ4qvVgrUEfU43E16do4Ra3PAdS8G2hu3ms28udRsKpjkdK73wj4YXTGsdStoX&#13;&#10;3rOElYH73POa8zu/E+vwavFILcMrtsyBwQTXsGh6vrMd3atJHi0MqO4xz15rzOIcJUlh5eZ5HFGB&#13;&#10;rPDyu9GtT9jfhdLb6x4PXS5ESJUjDAdx+dem+BPBk9tdPcCTI+6PcD6V4N4Ml8PatoNlqmhSyRZR&#13;&#10;UkXPUjrxX0z4W1UW7R2kh9Mn1r+PJYiH1vlqvq0fwVLGU1jvZVXb3mrEeq6HHunsL9EMcowRjgg+&#13;&#10;ua8Itv2e9DbVpdQuhE5eXMYVeQvpX2bqWk2+qWpmiPz44/KvObWO7026Pmjdg12V6dbB1L05O0uq&#13;&#10;PTxVOtgat6TajPquxyGmfD7RdFsjB9hjK/xfL8x/Gvnz40fBvTNR06bVNIQjdz5KjJz/AJFfdces&#13;&#10;2F5GIbhQvYkipbrw9pOoQYtyCevPrX0WU47GYap7fCV7vqn1Pp8jzDHYSt9Zy/E80uze5+Dt1+zz&#13;&#10;d6tqkRVP3kmTJDt+ZQeuR6VxngT9mbTtG8biTxTAHspZxGkfQBy2Mmv3itfg9oVnq58TyAPdNkbW&#13;&#10;A244/wAK4Dxf8JtK1a9M1vCsO6QO20d85yK/XqXitjqVPkqy+Ja+R+80PGvMaNNwry0kvuPzEvP2&#13;&#10;QrrTPHz+IZEiWxdR5A7HI4xSTfBCDw3qc2tIsaeVklTgEcV+qbaFaWlkljNGJViUBcjJ4ryfxR8M&#13;&#10;BrVxJdrIyxyk5iXI6+uK/Lcd4h43FSdOtKyufi2P8VsdjqjpVpWR+WPxK0LWvENyp06RJI0XYAOc&#13;&#10;Ma860b4R+KtZvXsdzjCFs4OPmHGT+Ffqq/wf8JaXpc82oEZ3lmOTmvnvx34g0zww5tdCjEavhRKB&#13;&#10;8zcdM/jX6PwbmdTF1FS5dj9b8Ps4rY2rHDcrstm0fmr8SPhnc2ckOjWkwSctucZG3PB5r0Lwr4Un&#13;&#10;g0KSz1WZY9ke7qMH6Vx3xC8VagviSSTUbZhucrFKe/QfhXLabr+owal5Gszu6eYP3QzkLk8H2r+p&#13;&#10;cgy1yox5YfM/s7hrKZToxio6Xvc4Lx54POozM9q2/L7Qo549eK+ZfF/hzVfCizS+WBGwyGxyc1+g&#13;&#10;upWFnPdK9kXJkAYD0JPNeNfFD4e6v4jsNlsrCRONoHX04r7nD11Tny3sj9MwtdUZ8i0Vup+Xx1Ke&#13;&#10;dprC5B3vJuAPVR/9evs74K6NPDZLNAflH39vbp1rR8OfsrX+q30dzqYMcjZOSPQj0NfcHwd/Z2vN&#13;&#10;K0+ewCiRXdk3nPAx1rjzrOIUoqaloeZnueU6cFJS0W5k+HvDc+qLHqlsQrlhHhepye9fqx8Ck8rw&#13;&#10;g+l3rKkoj/i53LzX51T+GL3wfqf9h2RDDcAG9DweM19XxfEO28H+F4trFpFjHnMSAcqOnAr8X8U8&#13;&#10;n/t3BU4U977n89+NeRf6x5fRoUvivo2efeOJr3QPGj6gZVitd+SEOCea9Zl+KmqzfD+ez0W3naAk&#13;&#10;kSuCCGPf6V8NeKvHuo+PdeW4t1ZLfzQjY9Qea/TDwTdeHv8AhV50iSOFoHtsHA+ctt/xr+cMbwth&#13;&#10;svr0qeJhzu/3H8l5hwZhssxNCljaSqO6XpY/Hj4h/ETxVqviP+zJ5GkYhhlicEE9MZ7V6n4T+Ifi&#13;&#10;LTfCdx4L8Yr5ui3kJWOPaSASp55qt4/+EMg16bVrCFwUYyR5/ukZA4rq7Tw1ceI/D6QzxxxukXlA&#13;&#10;d92MZ7elf1RwrmmBWHjSw6UWraH9r8F5zl/1aFHDxUGuiPjU/ETRtBgbwtZDy2gnLxO2RhM+30r0&#13;&#10;ZbufXtPi1q5uPKWNh+8BOGA/Gsbxl8BI7Im9uDJ57Kd7Y9ScYrT8L/Dy8fw99oy8ixrsMOflx619&#13;&#10;dWxkJyUsPOz6n3eJzGnVlB4WpZrc+j9KSK70uK50kq8USZdy3IIx1xXlXxZ0nxv4k1i1fRUaeDy+&#13;&#10;Y48k4Pfj2rjNJHiGzVtG0uaRYgG3KrEe2K6TwJ8TPEvhPxIVvoy1uIymHG4gYwK9zL5q18RUUrXP&#13;&#10;fyuajZ4qqpJJs9BsP2Y7vxp4LXTrMTxXN1GfNzyB/Ec+3FfD+mfs5634A+KT+HpMTKZyoCj73PUf&#13;&#10;nX7k/AL4ozeHNSsbi7tPtltIW86N1H3SD04rvvFfwU0Txt4juPilp9utrm5zAvHyjvwea/HuOvGv&#13;&#10;DYKUsLSauk9u5+C+I30hsHgJTwlKSbSf3nz/APs4fs76XcXUsmvwiNFQF0k4OTgjj6V9x2Pwe8NW&#13;&#10;VqU0/wDdOmfKdccHtVvw34UXR7hLq7naaV0CsqYCjjjp14r1+0SCaARxrgYx+VfxLxL4mZpmOK9+&#13;&#10;rZI/zs4r8Yc5zXFvmrNJPRdz4L+KHgS+8J3S6vO0TvMr4nI6gDpmvyF+PfhS01bXbnVtPYGdSVYZ&#13;&#10;/u1/R7498C2nj3wvPoF2TFvUiOZeqEDtX4OfET4aarD45vbKxJeG2kZH3Ec/Njmv3PwS4hqYycoV&#13;&#10;pW5Fr5n9KfR34rrY6pOnXqWcF/TPzNuTqKSPptmkgYsSWHOWI/xr69+FV1qOi+GDY6qXjbgx7uCe&#13;&#10;PWvVdO+FVvbSSu0Ecki/OxwPl96vXvh7R9UtRp8bCKWLgkd8fhX9GVc6jVXJHZH9ZV+IYV48kdkt&#13;&#10;TyW78Uas2tpMil/JH/6qwfHPhPWNXi/4SH7OQ05G5ivG0AZr6D0L4eRyXcQhTeeA8h6HkV9Lw6Ro&#13;&#10;r6BJoM9qstzsITAGM5rKhxOsOtjDCcZLCQVon4+Xugxf2NLe+UwaFcbCORzg/pX9eH/BsdDbQfAH&#13;&#10;4mx2/GfGdkzKexNgtfgpZfBI6vq0mnTWwUklmTHBB55r+nL/AIIPfDuP4e/Cz4iQQxiJbvxXazBQ&#13;&#10;MfdslWv1HhTPIYjEQprezZ+x8F8RQxWMp01vZv8AA/egHIzS0gxjilr9OP2MKKKKACiiigAooooA&#13;&#10;KKKKACiiigAooooAKKKKACiiigAooooAKKKKACiiigAooooAKKKKAILm5gtIHubl1jjjUu7uQqqq&#13;&#10;jJJJ4AA5JNeJaP8AtPfs4eIvHEXwx8P+P/BWoeJJ4Z7iLQLHW7G41BorVfMncW0crS7Y0+Zztwo5&#13;&#10;Jr1vxDomi+JdCvPDniS1t73TtQtZbLULO7RZIJ7adCkscqNlWR0JVgRgg4Nf52X/AASk/wCCfvgD&#13;&#10;/gpV/wAFk/2j/jv8P7GLwV+z34W8Q3/he90DwaP7Ig160mmFvBo8UlrsaCzvI7M3N+IGQyxv5XCz&#13;&#10;HAB/fR8N/wBqr9mb4x+Lr/wB8JPiF4J8Ua7pas+o6N4f1yy1C9tlQ7WaSC3leRVViAx24B4PNX/i&#13;&#10;B+0v+zt8J71NM+KHjzwb4dupJUgjtNb1qysp3kkYKiLFNKrszMQAoGSTX8R3/BQP9nL4Efse/wDB&#13;&#10;yL+x54H/AOCfXhnSPAOr6q2kzeMdE8HQiys5dOl1KeGd57aHag83To7gT8fNGis2SMngf+C82m/B&#13;&#10;PUv+C+XwC+EHwD+GOi674203yvGXiLSdEs47e48VeJtUuzd6Xa6tPGozAjWsUtxNIcx28srZ4FAH&#13;&#10;952vfG34PeFfiDpHwl8UeKfDuneKvECSS6F4avtSt4NU1BIQWka2tHcTShQpJKKRwfSmfFT43/Bz&#13;&#10;4F+H18V/GvxX4b8IaY7mJNQ8T6lbaZbu4G4qsly8as2OcA5xX8pn7VX/AATH+E3/AATo8U2n/Bez&#13;&#10;9rr4meKfH3xN+F+g3OveJtIuNkemeJfGOoB7TSrXT2Z92nafbTXSW0FtHG37qNXYht+70T/ghf8A&#13;&#10;se+J/wBuvwfL/wAFgf8AgpzDa/EXx/8AEa6upPhzoniW3ju9F8J+GoZWii/s3Tpg9vA9w6sUcJvE&#13;&#10;Kq24vJIxAP6d/hd8ZfhL8cPC6eNvgz4n8P8AizRpJDEuq+G9Qt9StPMABKedbPIgYAglSQeRX4Qf&#13;&#10;8HSvxo8E/Br/AII8eP7DxNZWF/qPjO80zwZ4fivoo5Wju7y5WeWeLeCVeG2t5XVl5VgvNfmh+xVr&#13;&#10;2hfAH/g7I+Mv7M37K8FvoXw58ReBv7R8YeE9FRbfSINZtdLsbuS6S1TEUUq3crLlFXBncYwa85/4&#13;&#10;OhdS179uH/gob+y5/wAEkvAN80Eus6xH4k1+SJRKbU6xcfYoLh42+VjbWdvdzANxhueDQB+pP/BI&#13;&#10;r9g79iv9jv8A4I3fDr4i/tf+Cvh153/CHH4g+NvE3jPQrC9ltk1pzfIs09zbySkQwSxRKmScjCjk&#13;&#10;Cvpn4Rf8Ec/2dvgf/wAFWbf/AIKF/ATwt4a8I6DJ8Krvw9JomgQrZQyeI7+9UtqEdlGixQhtP3RO&#13;&#10;U27mIJXO4n8xP2yP+CW37dV18fv2Zfg14/8A2kPHvxa+FutfFTT7Txb4F1HQdP0XTrbSvDNpJrKT&#13;&#10;TnRoooJYALEW6x3KY8ySPaSc1/XmqoQDgD0oA/jf/wCDyr4k+FbH9jf4bfs9WGlWGo+MfiD8QoDp&#13;&#10;MrW8ct/b2mlxnzfIkKmRPNnuIIsKQGBI9q/YH4M/8Ea/+Cd/gL9gfwz+zz8cvhR8OtRXSfANnaeL&#13;&#10;PEF/o1lHqMl7DZq19evqQjW4SVZd8gl8wMuM5GK/mz/4KjaL8Rv+Cpv/AAcvfD79j74K69YaOvwT&#13;&#10;8PQ6i2s6lpw1iw07U7NP7buJbixaWFZwZWs4GQyrnHXIxX7pftBf8E0v+Ctn7a/gu5+Bv7Tv7U/h&#13;&#10;nw/8PtUjNp4jsPhH4GbR9W1izYYe3mvb3ULkxRyDIdY/lYcMrLlSAfkV/wAGd3xc+KWpa3+0F+z7&#13;&#10;oup6prfwh8I65bXfga6v5Hlhs5rm6uohFbs3CC5tYo5njUhQy7toLEnzr/gur8PfB/8AwUD/AODh&#13;&#10;b9m79g3w/pdjMNDs7G/8d3ltbxmeSyu7ptTu4rh1Xcyx2FqCFfIXzicYY5/r4/YX/YN/Zh/4Jpfs&#13;&#10;9wfAf9m7SRpGhWbPqeranfSCa/1O72Dzr2/ucL5khVQOAqIgCoqqMV/FN/wSo+B/x9/4K4f8FbP2&#13;&#10;mf8Ago78IfiprvwmGg6/NoPhvxVomj6brVxLa3zvaW9okeqxzQxqNPtELMq7xvAyAxyAf2b/ABB/&#13;&#10;Zt/4Jm+BNa8OfD/4ifDT4N2F/wCN9Sl0DwxpV14V0nztTu47eS4kggjW1LNsgjd3bhVUckZGfmH/&#13;&#10;AIJf/wDBKT4c/wDBPD44ftB+Pfh9oOkaBofxM8a2Nx4R0bTX86Kw8PWNkhEIVv8AVK97PcsIckIo&#13;&#10;XHGAPz//AGKv2BP2v/Bf/BcnXviV+198XvFHxt0j4a/COC+8DeIfEWnJpkNhqHi64ltJbaG0tv8A&#13;&#10;QkmS3tJy724yyuu8KcV+4X/BST9pax/Y7/YP+K37SNxIsU3hfwXqV3pu4436jLEYLJByOWuJIxgc&#13;&#10;mgD+OH/gmt8Bvg9/wUl/4OZf2gP2pLvw5od/4C+FOo3cmm2bWUT6fdaxbsmjWNy0e3y3kLW9xdqz&#13;&#10;KfmVW+8Aa/vxs7K2sLcWlnHHFEowkcShFUegVcACv5RP+DQX9me9+F3/AATl1j9pTxYkra58YPGl&#13;&#10;7rT3U/MsunaWzWduxYjJ8yf7TJ153A9a/rFLKOffFAH5jftsf8EwPhJ/wUM+K/hPUv2q9V1TX/hr&#13;&#10;4Qs7i4t/hRbyzWOlanr08g26lqk9vMktwtvAPLggGxVZmYs2dtfx3/8ABVP/AIJsfCn/AIJcf8Fi&#13;&#10;v2UPHf8AwTTtb7wtqnxC8Y26N4Nsbq4uYoJbO/tbe4e2MryTC2ura5dJ4ndk4OMKSB/e3+0V+0P8&#13;&#10;Hv2Vvgzr/wAffjtrdtoHhbw3YvfanqNweQBwkUSD5pZpWISKJQWdyFAJNfib+wF+yl8W/wBsf9sG&#13;&#10;b/gs3+2/odx4f1GXSm0L9n/4Zamv+keFPC0u4rqeoIThdU1BJGcpjMKyEHkqEAP6AvEvibw94M0G&#13;&#10;98V+Lr+z0zS9Ot5LzUNR1CZLe1treIbpJZppCqIiAZZmIAHU1z3w7+Kfw4+MPg60+IXwn13R/Eug&#13;&#10;agrtY61oN7DfWNwI2KP5c8DNG21lKtg8EEGuC/aj/Zy+HX7XP7Pfi79mj4tJeN4a8a6LPoWsf2dM&#13;&#10;be6WCcffhlAba6sAykgjIwQQSK/NqT9lD4bf8EeP+CPPxP8AhX+ylNrs1r4L+H3jHxTp19rVwt3q&#13;&#10;EuqTWc9wZ3aOONBhwu1UjVVC9M5JAPwg/ap/bL/aP/4Lz/8ABSjUP+CUv7E/inUvBfwG8DTTSfGH&#13;&#10;x/4elaO71u2spBDeRR3EZ4t3mP2a2iB2zPmWTdGoUf1Xfsof8E8f2NP2JvhvZ/DD9m/4feGtAsbW&#13;&#10;3WCe9FlDPqd+wUK019fSK09xK+MszsRzgADAr+V//gyf+HPhy2/Zc+Mnxmk8qbXdb8d2Oi3dy2Gn&#13;&#10;W1sLPz40YnnDy3LufU89q/rF/a5vP2oNF+El34p/Zd1vwFomr6RBd6pfS/ELTb3UdOmtLa3eTywb&#13;&#10;G8tHgbcoLSkyALn5DQB+W/x7/wCCQPwY1z/gr38A/wBuj4SeB9N0P/hHY/E2ofELUdEt4bSzury3&#13;&#10;s449EmuIY9gN0Zppf3oQs6p85+VTXCf8HS/xc8AfCH/gkD47t/FOn6Zf6r4tutO8HeHRfQRSyw3N&#13;&#10;5cLLLPAXBZHighkYMuCDjkZr5Y/4Ib/8FZ/+Crv/AAV68Q+IfGut6T8GfCHw88E6vY6brmowaRq9&#13;&#10;zf6pNPmWS0sC2pCON1gXcZpFZULp8jZIr5Q/4OaNU1L9sb/gpN+yf/wS20Ny1nq/iCDxL4hhB6pq&#13;&#10;V2tqCwPB8qzguWGf71AH7Wf8G8v7B3gX9jT/AIJmfDeZ9AsLPxn4z0WLxp4r1RraMahNcasPPghk&#13;&#10;mKiTbBbNHGqE4U59Tn6n/wCCxPxR8H/Bj/gml8YfHvjDS9O1lU8GXmlaXpep28dzFc6rqy/2fYxi&#13;&#10;OQMpc3E6beODX6P6JoumeG9Es/D+jRLBZ2FrFZWkKDCxwwIEjUeyqABX4Z/8FZbq2/aN/aq/Zj/4&#13;&#10;J02Ja4i8UfEQfFjxvbJ0Xwz4FQ3aiX/Ynv2gQZ4JXpQB8tftL/s/+Jf+CVP/AAbY+JfBX7MWmx6J&#13;&#10;420P4W6eviPWtGgWDUWvtUkt11u/kljUyNKiTTfOTlFUYICjHOf8GwfgP/gnx8X/APglfoVn4C8L&#13;&#10;+Dtb8WxT3ll8XU1rT7S/1SXWJZpGBvWuI3ke3lgKG3B/d7MgfMGr+lnxHf8Awq+IV7rPwG8Sy6Nq&#13;&#10;1zcaEs+u+FLsxzSPpGomW2D3FscnyJzHJGCw2sVYDpX+eL/wUE/Y4/ae/wCDZH9tnS/+CgX7Alze&#13;&#10;XvwV8Vaothqvh66keSzt1mcySaBqg/igkAZrG6I3xsMZ3r84B/TN/wAEyf8Agk14F/YV/wCCpH7S&#13;&#10;nxt+FfhiTw34F8RaR4asvAtssPl2MZv1kvdYg04kYEENyka7FOE3BBgKK/ojzhcmvyR1H/gtf/wT&#13;&#10;78BfsifC79sr45eM4fBvhr4s6at34aivra6u7g3EUYa7tmjs4pmDWz5R3Khc49QKr/s6f8F2f+CW&#13;&#10;f7Wnxi0b9n/9n74oQeIfFviCWSDSdIt9I1aFpmhiaZ/3k1okaBURmJdlHHWgD5m/4OAP+Cxl3/wS&#13;&#10;/wDgTpPgj4I28Gr/ABn+JEsmmeBtNkQXC2EYZY5dSmg6ybXdY7ePGJJTzlVYHm/+CT//AARL8GfC&#13;&#10;Xw3Z/tff8FDoB8XP2jvGMEWu+I/EPjsDWE8PyXA8xLDT4bkNHFJArbZJVXO4FY9kYAr8A/23XP7T&#13;&#10;P/B4V8OfhR8UD5+heEdU8M22l2F2B5RjsdMOsqqqeD5l05Yn+LA9K/0INRS8NlMultFHdNE4t5Jl&#13;&#10;LxrJg7C6qVLKGxkAgkdCKAPzb/4Ka/8ABO79n39t/wDY88b/AAp8ZeBtG1nWV8L6hN4OurWytotU&#13;&#10;sdYgt3exaxudqtExmVVKh1R1JVuDXf8A/BNP9m0/shf8E+fhR+zjr9ulrd+FfAun2muQyBdqahLF&#13;&#10;9ov9/wB5c/aJJM8ke5r+dT9tj/gsF/wWM/ZW/wCClXgr/gmj4D074B+O/E3j+30250XUrfSNbsEt&#13;&#10;V1KaaLF9C2qSmMQrC0rMrMDHyADxX7If8FGf2lvjd+xD/wAEjvil8b/2gda8L6j49sfCl9ptnfeE&#13;&#10;LG50vTG1LVz9isEt4Lu5upt0bTBi5l52ltq9AAfzI/8ABEv9n34Of8FFf+C6H7UX7bPiXwh4e1b4&#13;&#10;f+GdV1PT9B0u/wBMtrrS5b7Uro2tvN9mljeEyfZbWWUttzuk3Dkmv6jP2hP2Ev8AgmN+1B4T+In7&#13;&#10;I2n/AAz+El74ysPCYu7vStM0Ow0/UdJm1SGYaVcG8tbdJLV3ljLxkOGAXcVKnn+dX/ggH/wSa/bS&#13;&#10;k/4Jq6Z8bPgr+0r4u+C8/wAVrq68TTaHovhfRNVhlRHa0s7qW5v4zd5kjj3bUlRQDleSSf2F/wCD&#13;&#10;dr9lr4yfA39nj4l/Fj9pfWtW8U/EP4ifFrXZ9b8Va6JvtuqWfh+dtJsp2+0fvBHJ5EskSnhUcBfl&#13;&#10;xQB9r/sPfs2eDf8Agmr/AMEuvC3wS+I8emyWfw88BXOp+MmISa1mu0jkv9SclhtkUys4BIwQBxX8&#13;&#10;tv8AwagfsH/A79pDR/jj+3R8dvAHhTxDYeJfHMmheDbDxHo9pf2dlDG8l9etaw3MbpGN1zDDlQMC&#13;&#10;Mr2xX7d/8HPn7VP/AAzD/wAEjPHdlpNx5Gr/ABEntfh5pgVtshTUmL3pXHPFpFKD/ve9fK3/AAS4&#13;&#10;/wCCdf8AwV3/AGZv+CeXw6+F37Pfxs+Ffg/R9a8PReKptP174fS6lq+kXevoL2dBdpqUcN06NKAH&#13;&#10;mgHQArgAUAfk3/wVh8BfDb/gnR/wcBfs46p/wTS0218HeLfGM2jjxz4M8HILXTruLUdW+xsk1jAP&#13;&#10;KRby0MhkjCBfkWXAb5q/0JK/Bz9hD/ghP8K/2Yf2kr/9uz9pXxt4g+Onx31R3mfx34thitbbTZJI&#13;&#10;xEx03T4i6QsI8xRszt5cfyxrGDiv3jFABRRRQAUUUUAFFFFABRRRQAUUUUAFFFFABRRRQAUUUUAF&#13;&#10;FFFABRRRQB//1v7+KKKKACiiigBj/dr+Bb/g63kEP7a/gAqCT/wrTgj/ALCM9f31PyCPav4VP+Do&#13;&#10;fTLO9/bS8DNcwhyPhttVj2/4mE1ZVpWjcwxVTlg2fyU6jr16qLNtZyhxjuK9t8E39rr0cNpIGMzg&#13;&#10;EDPStDRPA2nNf/ZroDZIN+SK+i/h18H7CxkfXLZd4QDaAB6V8zmOZOCaifG5pmjgvdRxFx4Gazj8&#13;&#10;6NiW7xnoeK4BvDF5Nqr2F5FiN+V9jjtX1T4mgTThGUCl3ADqf4a4HUYY2vY/LG+RsFAvXNceExEp&#13;&#10;JPqedg8XJpOTPm248A32oasLC/UiJW+QjsO1faPgnwxpdn4MmilRpTHGQGYcDiub/s/yowZYSX4y&#13;&#10;yjP5n1r3VNT0HTfhpLv2pKoO5c4ZgetebXUqjSvoeZioSqTsno2fnrpXjU+CfidFLCoRPPHPTviv&#13;&#10;1+8KaHa/FDwhDr+juVvyijaDhjxnFfjr4l8KWPinU7i/sAVZD5kYJ/iXmvpv9nX463vg69h0PVpn&#13;&#10;jZHULuJA446VHEeUwr4dxp/EZ8U5NCvh+WHxI+w7jQdV0XXk0zVllQA5YnnNcT408D6zfXj3dgjM&#13;&#10;mANzD396+r9P8b+FPGFzFql4yeZGmdwA+Y+5rm/iLq9pa2Qk0p1BdsSheqivyTh/E1qOPjGz/Q/D&#13;&#10;OF8TXoZnGlytPr2R8h6LpOsaFfNJdlvJ5LLx0P1r17wzo66y0kehku7DCoRnBP0r2Dw74T8Oa+sX&#13;&#10;25vMaVQpZfU9a+7fgv8Asp6RpMseved5SYVzuGCQc/56V+k5/wAW0MBSnUnu1ofrfFXG9DLMPKrU&#13;&#10;WrWh+eUXwG1m70K5k1dcSqDIh2nP6V5DpP7P8Vz4ht9QgSVnRiZuDgY47iv6AZvhZn7RJbpDPbLG&#13;&#10;QpY5Ykr2rwXRfghreoa1cT6bbCGLzDvcJ0XOeTX8/Zh4uYqovdaR/L+aeOWKqRvCVrHi3wz+DVlp&#13;&#10;Hhl9eSARsY3BdgBnIr8pfjh8SZfBfivUrbSpg8guCUiB/Ov6HvijJ4e8DfAi8QzJ9qtIiu0cFmA+&#13;&#10;vvX8nvxB8P8Ai3xp8RbrWbVG8lpGbcc+te7w1iJ5xH2tf+HHdvqfR8JYurnt6uIX7uG7ezZ7Bo/j&#13;&#10;+2v4/wC2NX3BzgCNeRn1r1z4f6zLea2moWwzHuBcHsPSvKfBfw6upNG3XcW5o2BPvzX0T4X8JJHp&#13;&#10;0kUEZixjcVzmuvFU6aclHRLY9HFwhGclBWSPTLzxqsNzLJYxv8icuOg9a8v1Hxz4VMjXmqtunboT&#13;&#10;2IOea9FsvBX/ABKZU+Z964y2euK+UvH/AMP7m0gZy2B5wXB9Aa1yOnUlNqaaTK4cp1Z1JKd0n2O3&#13;&#10;tvHF14jW5SH90qKyIF/iGcCuC07TY9Tmlj1C2LGQkBsc9cZrT8F6p4b8NvnViDGY8D646fnXu/gy&#13;&#10;Xwpd2T6kFDHcWQd8A1+v4WrP2fJTi9D93wleTpOnCm1ypfM+SE+Hmo6V4hMUEZaN2yF9Aa7/AFrQ&#13;&#10;ItDiR5gWJThB69uK9T8U+L9F0/XEmtYxHvAQ5FcH4i8T6Jquo5uHUOuAfx6V8BxPGca8ZyjpbU/N&#13;&#10;uNMPUWIjJp2tqfTn7NttJNpJNlhLlzvAxg7Qfev0E1yOTxP4YsNH1eMiSRwm1sdB34r8tNI8S2Xw&#13;&#10;0s7e+s5PMnmwwAbgDrivrLwF8cl8VLateblYOoVgnAP1zX86cc8MzrzljYx0R/JfiPwfPEVZ5nCG&#13;&#10;lvuPu25+H2m+HPAlxo0qRzNdwiNF7KTXgfwW8B3un61qvhHWLZJBdB2iVcnAbvX0x4Y8Q6brOjta&#13;&#10;6mhO2IMkw7YHFeYaRdWWh+KpNftr7c+CNoznaO3SvwbK8diKaq0FK/mfzVk2Y4mCr4ZPV6/M7/w7&#13;&#10;4cW28PtoNkB+5kYyRE5yVOBx9K+C/wBsLw9BqwGlLGkOyM7iTtdq/RqLVLC8lXxDEdkAOJtvB3nv&#13;&#10;2PNeF/H3QrPxyiiKNcSphXA54r7fgLOK2DzSm6rbV/xP0Twyz+rgM5oyqt8rafzP52PF3wZsb+Np&#13;&#10;LEnbGxLE88961fh58Mpba8S3u2LxHAwSBwfav0n8U/BPSdKtIdOkidZZ5QjyL0APeu38F/s96cL1&#13;&#10;rmCRXVFUIrng5/8Are9f2LLxKjSpc0+p/e1fxhp0KSdTrsfMHh34E6TK5kPyRAB1Lcg1y+vfDjVL&#13;&#10;PxHFd6TbFYFYR52+/UV+m3h3w1O7to1xZr5UJ+/g84HGMV3bfA6XxG0OoBkhhiYfuEA3DkZJ74r8&#13;&#10;ureIVeniKk3LufjmL8VcTSxVWc533t2NP9i39mK6ubWXxl41tQ8RiAtUcfeBByTx2r3fxH8OovBW&#13;&#10;tyXVvbxHSg4cRgDcHJr6q+HWq6R4T8GW1lCyqkcIjXd3IGK8a+Ifi/Tbu0umkYKqk8kYGB9a/l/i&#13;&#10;/iariq8cQ5Nyk7W8rn8a8d8YVcbiVi5zbnJ6rsrnxF8XLzRzqEcMSRvvGSxIyBnpXgWo+HfDI8y+&#13;&#10;SP5jE2CAOtcr4x+IvhvxJ8QLrS7CYnyXxtznkHmvWlbQX0FWUhnaPGPfFf0ZwblsXl9KLi033P6v&#13;&#10;4AyuDyujCbcW+h8GeOtM1y21KO401ZPLDj5VHavFNVfU73X4buESiRDhldTngfyr9JvDF34ei3y6&#13;&#10;/CJjCzAY5xzXLrq/w6XWL2eTT4t2GEbkDHIwDX0+Fx0KeJqKWHvyLfufX4PM6dLG1KcsJf2atzdz&#13;&#10;5j0/XNR+1okLOkseFZV4Ax1Ne76F4eu9Xkiit4zIrL87A5+Y96n0rwXpljaXOuQQmQ3UjeVx2I4r&#13;&#10;68+CHg2S2jt5bqMbCwbLAY5Hv6VhmWcU1UTUkv8AMjN8/oxqqakl5HhX/CnvENrcWyvbs6Fwd5HQ&#13;&#10;E13Oi+C9SuvGcfhzywxIXYuOK/Q0+HIdWmW305kcQgFwcfj0rxWbRF0H4gR6guEd3CKRyR81fMf6&#13;&#10;xyr06qbT0eh8VHiidaFbmknZPQ7/AEn4S+JrSxt4LR1j2yAsFOMZ47V7O+h+IdJt3ZSwaMcM3cii&#13;&#10;7uvEFv5UGlndhQ5lPB9asWXj7XbSKWLXwJAozFxkse9fzjnmS4fF1FiE7NPofybxHw/hsbUjiE7S&#13;&#10;v06u56P8OvEHiG+iMer27QkDCsejfnXaXtu/mOwXqO1fPEvxl+0T2tlCskbrJlwvfHY1r658d2it&#13;&#10;9/kiKRWCqoGSceua+whwpWnRjG93+h95h+CsTLCwgnfsr6noF3pl7MGVQU56+1S2LarZRlQ549fS&#13;&#10;uCtfjFFeyRvdhFhdcM6ryp969J06+F+gmiKsjDcpr4zMMklhayUrps+AzLh6WCxC5m1JmxZ61csf&#13;&#10;ImOeMkGoNSllhtjdSfc7c9c+lcj4qub2xhe/smK4QI4GOCTyelfP3jT4u2fh62hg1q7LiJ0POAcY&#13;&#10;5HX1r18twc8Tane9j28py6pjZey5nI+m/sqT20cxO1pR8qvwSB1ptzatZwDABPA9uTXyNL8d38QX&#13;&#10;1tf6YQLeCEKCDkucc1Prfx01Gxja1vXVEuGPl5GCgyMV34jgqqveitz08X4f1V71OP8Amjq/ivLe&#13;&#10;RQvDo8APBeTGOnB718YazpF94lm83UQkIgHBbjnr9K9j8RfF+1FotnaP50twdoJP4V80fELVr9bs&#13;&#10;2eqyNCHG9FU8txwOK/oPw5ySaw69orW+8/qjwmyCUMKvbaPo3ufL/jDwFqOseMTpu7zEdyc9ehyK&#13;&#10;7x/gu1sn9pXVvukVNgB75r1P4UWUs2sv4i1BFkgXhVbk8V9GeIWh1OCOSCPajrzxgA11cTcfYjCY&#13;&#10;9YTCP3Y6HVxn4nYzBZlHBYL4IHxF4J8AT3fiSL+0omRBIOCOnzV9cWHgnwFC5jv4I2uCPkDdxnFc&#13;&#10;HqniW2tN1taQFpomwsi/3lasiLxFqGrX8OpTHZ5TBWA+7xz/ADrPFcb4rExbqXSRnjfEjGYuF6t4&#13;&#10;6dz164+G/gy5hNzpscImjI8xMjAXNby+FdD0C3XUNJl/dsTvVefmxjAx2rzvWNUtTssdIlZZpIt0&#13;&#10;sjdDn/8AXXqfhyK4NlY20wRg5Jbf0bkV8rmHGkoYfnlJ2R8PmniBOGFVWUnZHxF8W3n0DxrFrN/b&#13;&#10;v5LyAggHjAFY/jm50zXfD/2q0uNizLgKf19K+sv2htMtbrRRd/Z1LwMVfK8AdzX5yPriz362N422&#13;&#10;1WUbcdB9Pr3r9X4QzunmuDp1qfQ/ceBeIaec5dTr0dLfoegeG/BtvbzWqAZR33sVAP3q+2PCF5Y2&#13;&#10;Fja2lviSSTamxh8qjHUmvMPAtrpv2C1uoNsoLAZByBzX3bovwt8JS+CTrLIRLJFuLJ/DzxX4f4ix&#13;&#10;9jiY1J9Xofzh4rP6vi41ai3dl6nz/a26Ta1cW93aQ3Ucq+XiMZwcHnNeNeNPhXfaUZNRsg0MUWZm&#13;&#10;TcM+o4r6R8C3Wl+G9fufl8xI/vBuTgV63aadoPjZpdQusraSwPGd2APxzXJhcZiKChVSa2OHC5hi&#13;&#10;cNyYizj3f/APzsg1LTtY0qKxliDyZ+d2P3vXrx0rkLjw/ZafbzW9qGQSDIT+8B0xXpnifTNN0i1v&#13;&#10;Ikgbda3rGFo1GCg5xwfSub1fWrXxHYQtbIsEkaqi4ByCtfq2UZ4ptb+Z+2ZHxGptKK06tngGk+Do&#13;&#10;x4jUP5hXfgKenX5fzr6W8CfBnw9qnieNPEFuIo5mHGOMVv8AhPwDBq0UV4rL52Vx8oznd1617Gth&#13;&#10;qOh3EdzqQyLcKFZRycV3ZjxU1GVKnLfQ78044sp0qEt00fU3gv4D+E9F0+NUiUquGibb1H1xXb3+&#13;&#10;nW2l27WscYMOOFA/pW34P8S2er+F7O4XJzCFYDrnGKgu5I712iPCg/LX8U8U1lOrUnKXvNs/z243&#13;&#10;re2r1JSdpNs5CxtIzB5MahBnKjvWmYp7RME1RlLWkpOeAcKf8axPEXiW30PTG1TVmCwxjlicZNfC&#13;&#10;YdTqVFTirzbsj8zwsJVKipRi3NuysemwrZ2ehzazqbBIoUMjA98Dp+Nfk1rtlo/iDxZf6/br5TXE&#13;&#10;0nlwHgNzwa+o9T+OFr430qTw5YERwB/ncHkj35rws6Hp95K72bgSqdy8dhzxX9ieHPBlbL8HKtWj&#13;&#10;yzkvwP748JfD+vleBlXrw5akkrrrY+NvE13qun3d5b2Y8kyDau/6dPxrzjSotb1G7iZkCYbaxXuO&#13;&#10;9e5+PPDEKayJ7ucmFnOYwVB3e9egfD34SwapeG5glDI2XAJHHQ4647V+qUMWqFGT5dz9rw2NWDoS&#13;&#10;m43v18zjdL0fV9MLsiYVotyNjPPFdxYQ31hdWjumfN/eM5/h5J619OaZ8NYb/Q5VV0jW0UuWJHPB&#13;&#10;yP5V4XewXFvHcW8y+YEG2Jh1A7YPFc+Ebx0ZJ6cpzZfD+0lUi3blOh0G/s73Whc3TJGw/dhmIGQa&#13;&#10;/oH/AOCRe7/hW3jGYkFH8QQFAuOALYD9etfy5X9trpkUrMUUuNuTg8V/Sv8A8EVP7THwo8apqb72&#13;&#10;XxFahD7G1FfrPAWB9lmNKXk1+B+2+GGXexzShaX2ZL8D9rk+7TqTP60tfvR/TYUUUUAFFFFABRRS&#13;&#10;ZHvQAtFJke9GR70ALRRnFJke9AC0UmR70ZFAC0UUmR70ALRSZHvRke9AC0UZ70ZzQAUUUUAFFGc0&#13;&#10;UAFFFISB1oAWik3CjIoA/Oz/AIK1ftQp+xt/wTf+MP7QkNwLa/0bwXe22iSbtrf2tqSixsNp/vC5&#13;&#10;njI+me1fzGf8G+X/AAUR/wCCfn/BO7/glHbeG/HniDVrv4p6zr2qeLNb+Hul6Bqdx4l1a/vmWHTo&#13;&#10;LC3W3IulmtYYDHOr+UN53OuDW/8A8HU/7Xn/AAvv4beGf+CeXwH0vxtrhb4hW198WNU0fwvq9zZ6&#13;&#10;VY6YcRQCdbYJcuZZfPIgaQYhAzlhX9Zv7J2tfAXxb8BfCOrfs+sLzwxpWiW3hzQb250640+4FrpU&#13;&#10;S2ixmK8hguE2iPaQyAHtmgD8Ff8Agkp/wT5/aJ+Kv7anjj/gtj/wUY0NvDnxB8aK+n/DD4eXh33H&#13;&#10;hHw4YhBE90pz5d21qFiWM4dA0ruqvLtX5d/4IX/B3X/2yf8Agrl+1H/wVo+LujalbR2niafwL8Mx&#13;&#10;rdpNbvHaSZhNxAs6IRs023t4gQOBO46k1/ZLx6fpTvegD8Kf+DjX9kX40/tn/wDBKfx18Jf2frC5&#13;&#10;1fxNYahpPiq00KzybjVIdKuhLcW0KAZkl8otJHGOXdAo5IB+UP2Vv+C1v7I/wU/4JjfDX4f/AAh0&#13;&#10;7xJ4o+MHhz4eaP4KsPgXo2hai/iVvE+nWSWb21zbLb/uLdrmNpHuXIQxksCWO2v6hMd6ow6fp8F1&#13;&#10;JfQQwpPKAJZkQCRwOgZgMn8TQB/Kb/wSD/Ye8Qf8Ey/D3xQ/4Kwf8FYdbttK+K/xd1A3OuIscuo/&#13;&#10;8I9Yajci5+xstnHO7XdzOU3xwh1ijjjiBJDV+IH7Jv7ffwW8d/8ABxR8QP8Agpp+1tpfjzQPA9tp&#13;&#10;Op6Z8L7278JaxeFRDbw6XYtLBa2ss0DSWQuJRuTCvIVJBr/R+wOvOaXIHrQB/M1+1d/wc7/sffCf&#13;&#10;4balf/sz+Efih8UfF32eWPR9Kg8IazpGmC62/u3vbzULaBhAG5byI5XIBAA+8PX/ANh/9qn/AIYd&#13;&#10;/wCCZehftZ/8FIfEetjx18Xb/VvifqumtY6hf3f27V1N1Z6Lp9jbxTyW6QWMdvDHCVREbIY5yT/Q&#13;&#10;NkUUAf5+3/Bs78bfCPin/gpz8ev2mf2qrfXPDfxI+L+ofZ/A1hrejagi3EWqX817dwRXX2cwo6LF&#13;&#10;bR4kdMqvBIzj/QGUgR7geMZzUlNyo4oA/Cj/AILof8FKvAf7IP7H3xB+FHgyfVtS+LfijwhcaX4R&#13;&#10;8OaFpd9fXCHV1e1+3SywQNDDFAhkfLuCWVVAJYV+fH/BonqvwS8AfsGXfwJtZdQsfijeeJdV8XeM&#13;&#10;9B1XSb6wuIrcvFZ2brNPCkM0fkRxkFJCQzkEcV/W/ken6UZHvQBG0YPTtX8Pf/B1x/wUW8L/ABi/&#13;&#10;Zmh/YF/Zaj8Q+LNdu/GUc/xDfRNG1GS00610RnK2clybcRSyyXYRisbOAIskjIz/AHEZHvS0Afy5&#13;&#10;/sVf8FuP+CXn7JX7Efw0+AumS/E1ZvB3gXStHuNHt/h54ka5N9BbL9qG77CIC8lwZGLebsYnO7Bz&#13;&#10;WD+xd/wUo8S/tr/tJ/Fv/gpx8YvDXjjwD8CfgB4Jm8N+A/DWoWF4+qapf6q/2jUtWm0+BSZ7preC&#13;&#10;KCGFBIIhLjfuLGv6qqblTQB/nheK/wDgvZ4N/aR/a+Hx+/bR+Afxt8TeCvAeqi5+DPwt0jTE/sS1&#13;&#10;nj4Gv68lzt+3arni3j2m3tR9ze5L1/TN/wAEn/8Agpd+0L/wVH+KHjj4xN8P9U+GHwd8K2Vp4b0L&#13;&#10;R/FVuTr2t+Irhhc3N5JLsRYre1twsaxR7gzS5ZyRhf3YyPejAbrQB+N/7RH/AAVqu/gL/wAFRPhh&#13;&#10;/wAE3YvhT4s12L4iabFfSePrFsWFgZzMo2xeUwmjg8nNy5lTywwOG7/q58RfAvhv4ofD7W/hr40g&#13;&#10;W60nxDpF3omqWzYIltb2FoJl545RyK61raJpFlZULICEYgblDYzg9RnHNSggDaaAP4KP+CeLfG7/&#13;&#10;AINi/wBrj4jfAb9sHw34r1b9nL4i6jFqHhX4seGdLn1Wwsbu1Z0tZr5bVXeF5LZhFdREeYrororx&#13;&#10;5NfpV/wVJ/4Lx/sX/Gr9hn4hfAL9gDxdqnxR+Kfjzw9P4Q8OaF4H0DWby4R9UK21xJK/2NFiKW8k&#13;&#10;hCk7y2ABmv6qZ4ILqFre4RHjYYdJFDKw9CDkGsfS/DXhvRJGl0SwsbN3zva1t44mbPqUUZoA/FL/&#13;&#10;AIN3P2IvFv7CP/BLjwT8Nvido9zoXjLX7q/8Y+LdLv4/Ku7a81GXbDBcL/DJFaxwqVPKkEHByK/K&#13;&#10;f/gvh+yx+09+z5/wUW+DP/BbT9nTwhqPxE0f4bxWem+PvDGjxtPf21lZSzH7QkKKzmGSC5lRpFB8&#13;&#10;pwpcBCSP7IRjuP0oP+zx+FAH89XhT/g52/4JYeNvBUOreF9W8eah4omiVU+HGn+D9Wu/ErXjD/jz&#13;&#10;WGKBrdpd527hP5ef4sV6n/wTa/Z7/aK+Kv7S3jr/AIKo/tpeH5vB/i3x1o1t4O+Gvw5vpFmvPCHg&#13;&#10;i1k8+OO9K5VNQvpj51yi/c4U4OQP2ns/DPhzT7xtRsNPsoLhyS88NuiSMT1yyqCfzrcGB/8AqoA/&#13;&#10;jen/AOCp3ib9l3/gud8dvjN8Y/A3j68+Ac2naL8ILv4laDoF/qmk6DrPhtDcMZpbaJ1MRnu50nCE&#13;&#10;sjbSFPNZ/wDwWv8A+CpP7O//AAU2/ZHn/wCCeP8AwTLh1P45fED4k6vptoV8N6Nff2fodra3KXEl&#13;&#10;1eXd3BDHC4MYUEnCKWZ2UDn+yWGwsoIpbeGGJI5md5USMBXaT7xYAYJbuT171U0rQNC0MudGsrS0&#13;&#10;8zmT7LAkRbHTdsAz+NAH5c/sO/8ABLj4F/BP9gf4S/softJ+D/BPxB1L4f8Ahz7LNc+JNHs9Xhg1&#13;&#10;K+c3N/8AZDeQybEMzlcrgsFBNfYnw6/Yt/Y9+D3imHx38I/hV8OPC2t20ckVtrPh3w1punX0STLt&#13;&#10;kVLi2t0lVXXhgGAI4NfTWR6fpRke9AH8cH/Bfj/gmX+1T4Z/bO+Hf/BaD/gn9oNz4q8XeAbjTp/G&#13;&#10;vhDTIjNqF5DpL/ubu2gQb7gPbs9vcRoDIE2soIDY/Sn4af8AByl/wSl8V+ALTxD8T/G2o/DzxL9m&#13;&#10;H9q+A/Fug6tDrlleKv722WGG0lWcq+VVomO7g4ByB++2R1x+lc9d+FPC+oXo1LUNN0+e4U5W4mto&#13;&#10;3kB/3mUmgD+LT/glR8Lvix/wUS/4L4/E/wD4K3eMvCXirTfhdoul3OmfCnWvFGlXGmR6iphj02za&#13;&#10;1S6SN2K2ommbC4QyANhuK8e/4Ouv+Cgfhj9pT4UeGf2Ev2X08SeKWtfGR1r4kX2i6HqUllZDTA8E&#13;&#10;Fn5zW6pNKJneVhEWVdi5OTX95ahQoUDAHAAHAp2R70AfDP8AwTk8dfs9+NP2N/Aej/sx6g+o+FPD&#13;&#10;HhzTvCltLJY3WnSRS6ZaRRSRyW95FDKjg8sNuMngmvtbUb+10jTp9U1CQRwW0L3M8rZwkcalmbjJ&#13;&#10;wAD2NaGfajI96AP86f8A4ONP26Pht/wUJ/a4+B/wG+FUXirXPhB4I16DVvHvimx8O6sbNri+uoor&#13;&#10;oQo1qkky2tkjZZEILOQucc/6A3wV+Ifw2+Kfws0Hx38HbtL/AML6hp0T6HdpDNbrJaxjy0xFcJHK&#13;&#10;mNuMOgPHSvUs/wCcUmRnOP0oAdRRnNFABRSZHvRke9AC0UmR70ZHvQAtFJke9GR70ALRRnNFABRR&#13;&#10;RnFABRRnvSZHvQAtFJke9GR70ALRSZzS0AFFFFABRRRQB//X/v4ooooAKKKKAEJwN3pX8IH/AAdN&#13;&#10;avPaftoeArO3bDSfDnIP/cQmr+72T7hr/Py/4Ox9fj0n9u/4eQyPtz8MC4+v9pTCuLMKihScmedm&#13;&#10;tXkoSkfgtol7c2EayXDCRpME9SRkdq/QL4J3DX3h+QlBgIchuDwK/Lrw74z0fUbKNp51Ro+evJwa&#13;&#10;+uvhl8X9K0GwcyzZWclFjDfdxxn3r4DF4pz2Vz8wxWKlNuyuzZ+J897ZanO9u2/MpAAGQK5qxNzZ&#13;&#10;mLVsB2xnZ3Hr0r1ex1TTfE2nTTRxo25929+pyc8Zrz7xDoE1tEb6xl2pHkhMjgfnXHSxU5S5ErHB&#13;&#10;QxlSU1BKx3+ifELQLq1S3lVROz/PGcdeh64pviDQNP1t3KyssbrkoDkcfSvnTUtB1by4tdtVUAEg&#13;&#10;txnPNc9pnxA17Q3kju5Xlz0UcYB7V6MaTpp33PXhQlHrqd3deCI7O/Emmzcl8bSe1P1TwZDaH7eq&#13;&#10;L5w+bevXOfpXWeEvEmja3Yk3SFZ+CpPXP1r23wR4Jbxdbb9oIL/Kx/3q8TGYuU1KV/hPnswx9SpG&#13;&#10;Ur2UTkvh149udIt/7I8l2fHMj9vXrX0l4YhXxRJ/aF4xKNkbD0yeua4XxL8DNU08HxFp+AsYIMaj&#13;&#10;H8Qyeta3hzXLzSrVdFu49kTnAmTrn0zivnsFVguadO131PkcDWpwlKpDd9T2rRNasvC+vWukQbDv&#13;&#10;nXL5JAr9vNP+L/gOw8D6akbwyTrbKk4XHoB2r+crX0v9O1aPUIy5VhkMOeRXaD4qeI4dJGnwTSqz&#13;&#10;FQ3zEEDHWvhePsnnmPs0qlkj828Tcjq5qqUY1LKP4n7fz/GfQbbfbRzeSrFmTaRjk9K9e8B/Ebwi&#13;&#10;fCt5I90iiSAu8zYznaeO3Oa/nCb4o68tjPLLNK32fDJyc7h65r0Pwd8edVvdJg0t5XKO26XDYwc9&#13;&#10;x7V+cVOA404+0m7pan5PX8MI0aftar0Wp9OfH740W3jOWXwVpkTKvmMJHOfmBPUGvlXU/Aq20Nvb&#13;&#10;x220yNuYqM5FeyyQ6F4ihm1+2KiS3XLSerY4BFeXXPxt8N6HMyaiwknUYVT0AHpX2+V4qq8M6OCi&#13;&#10;+Vb9z9DyPF4j6m8Pl0Pdjv3NIeGoNMnithGijbkr3/HNQePdc0fwxo8dtYYW4nPLZz19q8X8V/Gu&#13;&#10;y1DWY5tHZiz8k9QPwrwr4nfEF9RiZ/tKq8QJKcA8c162VcPY2vy+2dke9kvCuPrcrxGiZ9FWvxoM&#13;&#10;cVzYyHHlx4Vs4yeteL6945k8VStO42pGGJyeCR0P5V8a3HjOfVdyrOUcHBAbk4PNWrzxNf2enopm&#13;&#10;IDr5bjPqOtfp2TZEqLXtGfseRcOKg71XqZ/xM8azXNzHaaZJtCOSxDccetavgD47arp8g0+5lxt+&#13;&#10;QEE8V4B4l0yVVlQSFtx3hs9a5/RNJ1TzwFiJGdwcZORX3PNTVO70P0eUqMad3pY+4fF+qeKNZiGo&#13;&#10;xl3hZQwfH414yPFmqRX6yagW4+UlvY19GfDrxFa3PhyLSdR2nZhSrY4qTxv8JtO8RWEmq6VsJTJ2&#13;&#10;p3714nsadaMm1c+elhqeIjOUlddDzW6+J2q6tYxQWkuVjOz5juIB4r9Tf2SdIsLvwsLzW90nAcZ6&#13;&#10;59q/GqHwXqWm6rEbcNuMgV4s9MV+1f7NV/DB4ftreVgpEIyAQR06GvwrxowU45TOnhlZt7o/mn6Q&#13;&#10;OW1IZHOnhI2be6PsW5+JWleFbAiCUtJIvlxQN+VeYaR41mvNXuLJwu65jbaAMFCa4Dxl4B1K7ibW&#13;&#10;rW5BYSZVSw4BOeOav/CrQxJq7X+ryBjCwUDd1JIr+R8HkbwqlXjK9z+Gsv4aeCUsUpXvufoP8HfC&#13;&#10;t1e+HTNds88MhP3iPvAiuo8T/DvxVq1qLKxgjAdwqyIDhBz/AErtfAVtGPCcc+msBhSfLUDAIHJ/&#13;&#10;Gvor4dN/bHhSaC6mAuA5JUAblyf8KjBZpGvXqVLrmhsZZdnkMTialRSSlT2Pkfx38E4NN8FW8V0o&#13;&#10;vLsKu4qPmU4x1ryvwH4NS21KDRL0EzI6gAZBKkcZNfpFraabDYRw3QVSWALv3HvXwr8WfH2leFfH&#13;&#10;S3lpHgwRq4khHB2/SvUoZ9i8TNQqyv6HtYXiLG4qqoYiTaW1j1jxJ8J4bDw7c6tYERPEhIDDnOOM&#13;&#10;V8tfD/xl4j0vxHfNqkocMxjQEcBQaz/FP7ZNhNbHSUufMkkZhMhYfKv5dhXi8nxx8FQaqt9p8qyz&#13;&#10;yZzHu4zX308oqSoSk09du5+l/wBh1J4aU3F+9blPo7xZ8abfwxaGHUJA0KMZAUPzAjtXxP8AGv8A&#13;&#10;aN1vxtZNpOhmSK2fK7kGGPHr1qTUJ18eXNze3K4DFhszkYxniuC0nwlZQW7i6+Yh/lQfjXHk/CuX&#13;&#10;YX9/iafNNbX6HHkfB2V4J/WMbS55rvscJ8OfA02k6qup3qtJcysZN788e/0r2B/HFvpqXtheooKF&#13;&#10;irjtXT3WpaFpmi/aFKQuqeWAxG49O9fK97eR/armXUHzFcSEIC3OT05r9O4bxLxEnUqx5Utj9i4T&#13;&#10;x31yUqtWLik7HXeC9TGo6pc3Ms5EQc7oyeHrp7BbMXU8l4iYlfYqtyFH5ivCrRX0+8+zrMsYkOeD&#13;&#10;nPPrmtLxVcT6RClzJcjO0MvPJ/HNfWZrQpTlJQVro+3zvC0qk3CndXPsnQtUt57WPSoWjHlP+7QE&#13;&#10;c19v/DNpY/DzW91HuCYYOoAxjtzX5GfDLxVYXOoC+e5VWiUbix4zjFfpN8KviZaSaSIkkV1XqrY+&#13;&#10;bPWvx7ial7CqmoXSPwHjChLD1/gckj6g8NeOtC0y2uJrz92HJhhKfeLA9D9ai1W3soNSTWZ0Uqyg&#13;&#10;gMRxz9a8p+Kej2T6Vp0umNs851uCin7rElv6V83/ABh+LniTSRYWttJ5caBElYkfN1/KsqfB6x1J&#13;&#10;PAz5XNu9xUeA1mdKH9nVHCVRtSvvp28mfe/i74p6R4W0UPks5wGUHkLjPXPpXG6n8QtD8VabDdab&#13;&#10;PzDEHkVeuOpzX5p/E34/WuqaPbrHKHbKpJhhnp346VN4R+OEWmeHmuYokxt2yA4yQVH+elebT8E8&#13;&#10;bh6SqJuTueRD6O+ZYWipxk5O/T/hz9LfCXibwpqkZ15njQW74boCcHGTW9q6+ENe1lJxcxeUybkO&#13;&#10;Rw2M+tfknrHx602FQNNcpbznMoRh1IPX8a5Vfjnqk3lx6fPJFgh43J4OR0NfomQeGOOqx5uZxktr&#13;&#10;n6lwv4MZjVTqe0cJbJP+u5+nfiDxd4W8OeKBplrcQvCwAmJP4jHUZr2fwz8ZvCVto+/V7uOFICSE&#13;&#10;VsErkbTjNfzgePPi3471HxW7yyNtDcuhI4H41yU/xy8WrrcV1NNM8TnynQsQox6/iK7M68GsViYp&#13;&#10;VJ+9E9LP/AHHYymo1ai5oo/qU8e/GrwRpPg+TWzeRkXEZEMeRubGea/Jrx58WdK1LUGvNYuWZJyR&#13;&#10;HCOe/GD9K+HNT+MXjHxkEgnuMW8KGJcNhcNjp6Uzwfp19rmsqdVuRIsbny9zZ2jtXm8K+E1TAznO&#13;&#10;tO7Z5XBHghXy6c516mr/AAPsnQ/iJc29k0VizopkBBY8gV3Pib4vWGqWkemXw8y4KhUlFeHjwp9u&#13;&#10;vvItLhFQrtbDd+leXav4Y1q31mMPK3lxSKS4bqAc191U4Xp+77V6rX1P0WpwXS5YqbSlHX1Pujw/&#13;&#10;dWg0e0k1iLDsQ6MOozzmqXjtf7Tv4dREiyKpChW6gDFfPsPxUn0Sxf8AtPEgii2R47fzrybxt8cY&#13;&#10;IbVcyPG0jZiH4V8thnX9o6cV1PjsJ9ZVdxgn2P0N8NeJfC3hm0lt7hkCuueCODXe6f8AF/wZe+GL&#13;&#10;qyQKZocmMkjJr8Sb74xamYFkjmbaWyzMenNVIvi5q7T+QkxBZdzbG616kuAYV/em/evc9Z+GNLEy&#13;&#10;VWb95u7Z+ud3rmgvpDanarG0so+Zf7p7/WuNs/FXhe00WRdRUp84w3TJr4W8K/EXWZEP9ozbEOMj&#13;&#10;dzt7fSqPiTx3NdyeVBIxUkAKDwcHr7VwYrhOHtHG90jz8XwPCNWUW7qJ+lfhq98N6vpL3Jf98qgL&#13;&#10;syMAHj1rrNO+JVjpN1ZWep828UhxJnpzXxJ8GfiBZ2AaznlMj+Xl1J4FeP8AxR+N1nb6xPFBcbkt&#13;&#10;3yNh4JOeO1fP0OAP7RhVo81kfL4Pwy/tanXoKTST3P0Q/aQ+MthqHh2W008xRxOnDgjLfhX5W6j4&#13;&#10;u0dpRE8shXG5sf3ga4rxN8fLHW7WOK/ZsclEJ/lzWNo/xI8D/wBnsJIldtxyxwSK/Z/DrgKlleD+&#13;&#10;ruTbuf0F4UeGdDJsuWGcm3dn014T+M8fhrRtsVwVwxKpIxxw3FfTeh/tmalp/hZ7KKdnE0flxdwD&#13;&#10;3r8stb8ZeFtdhZ7UJHGoXoepPNU/DeoahbwK0Kg22/5VPJA3dc19NnPh9lmKgnWjdrufWZ74W5Pj&#13;&#10;YRniYXad0fqX4Y+Od8ki65qciKjtmRT1IbOM19B+BP2j9M1CxfRrOT5pwVK44GM5x+lfj0tpqWrS&#13;&#10;K0Vw4gQDeoPAxX1p8KdY8O+FrOCWcLLL9wuMH72Mk18VnXCWCowlNQu47H55xFwNgKNOdaNPmcdl&#13;&#10;2PvnS/Hnhu1064stStmmkueVJAIyeD24rxk32nR30vlxYQzN2+7nHNdtp/ifw9a6H9ntI0lnkYSK&#13;&#10;z4JC9Tj6VZ0r/hHr9pru7CRpyXzwM/5FfkVCOGjOpJJpyPwmjDCwq1XyOLk/x8jjJNT1jw5qX9o2&#13;&#10;czeUmGVF43elfoj+w98O/hp+1H8QLbwf488cW9nqdzbXN9b+FdPgla/lhs2HnNJcPH5EQ5BCgu5X&#13;&#10;kAV+ffxDvfDdpocM9hPG8iyAqqnPB5r6k/4JNWwH/BQDw9fIEcS6Hq+50/hJg5Ga+l4EyWlUzKjH&#13;&#10;F01OLdrO/wCh9l4Z8OUKucUIY6mqkXK1nfr6WueAeOf2jNT8CftBeO/hR4TaWCw8K+LdR0C1WY72&#13;&#10;aK1naMFmxyeOuK/Rb9myb/hN/hD4k/aI+Ml4dI8D+EYXl1G9hUfaLyZVB+zW275d2WVS3PzOAO5H&#13;&#10;4xfE24s/+G1PjLHqLRxgfE3Xym4jkLdycc+tfsP+3Pqeg/Cj/gh14MtLCUQW/izWtCNy6EL5zXs0&#13;&#10;t84JGM5WID6L7V3Zf4WZXmGd4pV8MnCipSt0bvZJ2tddfzPTyrwXyTNuIsasVhYuFBSly9G72int&#13;&#10;onq112Ot+E/jj4U/te/CjxR8QP2dtM1yx1fwfEL+98NatMlzJqGnkMRPayRqp34VgUI+9gc5Br8c&#13;&#10;/wBpP9p4eO7GHRvCsnl6ex3mQfebHYnsa/Qn/gh/rum2v7WUmmeHbnFrqHgq9hltF5U+TLBKrH/d&#13;&#10;wwH1NfiR+0l8PLnwj+1L8Xfhz4e2LY+HviDrVvp8HQRQPdPJHGo7KisFHsK9Cr4L5NRdHOaVBRmm&#13;&#10;4tJWi7bStsn3tv6np1fo85BRdDPqeGUakW4ySVotraSitE+9tNL2N3wn8TtW8NRvGJjhjkAnr6Vs&#13;&#10;6h+0DrdldedDhU5SPHU845rwj4K/DzxD8Q/jj4I+HXi9riHTvEPjDR9DvXtHVJ47W+u4raRo3YMo&#13;&#10;cI5KkqQDjg16f/wVo+EXgH9iX9s3UP2bfhbd6vd6XaeHtK1iObW545rky3qs8gLxRQrgbflG3p1J&#13;&#10;r73BZA6tGVay5bn6fg+F51sPLEJLlvYsX/xSbxBaCRlZ5C+GJx36V7T4c+NMPhjSUthIkMigN82O&#13;&#10;cjpXYeLv2dfg/wDCz/gk/wDDn9u+O51uXxR4v8UxaFqFrPPEdNRHuL2LMUIiEinFsvJlPJPHNfXn&#13;&#10;7Pn7D37FP7Rv7E/xE/aJsvG2ojWvCWk3KXepeIY20bRNAvorRLpriVYvOlubeFWJLbvn2kCMEivS&#13;&#10;nwYqslTstVc9efh+6rhQcU7rm3Ph3Wv2pppraTT7RirPHhlU7TnjrzXhWvfHzVriH7JFIIiAQHz3&#13;&#10;PPPNfpb+xJ+zr/wSV/4KB6j4k/Z7+CHiT4mN8RdJ0KTU7HxjrUCWFjqQiZYnuLSwBdfJSV0LQTbZ&#13;&#10;vLbIYEHb4D+zj8PP+CSfhT476b+xV+1H418V+OPilrPiE+FtS1XwSrW3hDQtZkk+zrYLenE1w6TA&#13;&#10;RSTmMxLJ8pACk134LgCNGzVrPzO7AeF0KNpx5fePg4/FvWLiFLt5vMMLjcVPOCa/ra/4IJeLZvGH&#13;&#10;wS8c383VPE9rGM+n2NSK/lH/AG6P2eLX9hz9s/xP+zTDfSahpllBZ6zo99dBfOl0zUYvMhE20BfN&#13;&#10;jYPG5AAYpuAG7Ff0wf8ABt7r9vr/AMD/AIkvbMGji8X2Uaken2BTX0eRZX7DFxXLtc+t4cylYfHw&#13;&#10;XLa3MvwP6Q++O2KdRRX6AfqYUUUUAFFFFAH8u3/BW7/gth+1J+wZ+1zL8A/hD4b8GatpKeF9L1sX&#13;&#10;OuRXj3fnXrzrIuYJ402ARDb8ueuSa/LW9/4Ok/25La33L4L+GnmDqpt9R/8AkusD/g41u/sv/BSq&#13;&#10;YpF5jH4faBnjt5t5X8/+seH59TzcCAqOuMYoA/ojtP8Ag6Q/bongEr+CPhrz/dt9R/8AkutG2/4O&#13;&#10;gv25ZT+88EfDfHtBqH/yXX88/ghNKSUWuqR7ADgFhgV7bZaV4TWdppTHtzx9KAP3XsP+Dl79ufU4&#13;&#10;Gms/BPw4O3jBt9R/+SqVP+DlH9vxX/f+BvhuqnoRBqP9bqvxhtta8G+HrcQw7Dv5q7H4v8KXA2yK&#13;&#10;nHagD9nE/wCDlD9vFWHneB/hyAejCDUP/kqqyf8ABy7+3Oty0U/gr4cKoPB8jUP/AJKr8Z9a8R6J&#13;&#10;d2AgsogWXABxWPDo8uqQCRIN2V4wKAP3qj/4ONf22X0s6g3g/wCHZwu4Ygv8f+lVfNGo/wDB0r/w&#13;&#10;ULTXH0rTvAPwyZFfaGe31In9LsV+c+l+H7+708aNbx7pH42jqM1658Nf2S9Lv7tLjVQjXDvvcYB6&#13;&#10;84rD2/vWOVYr3nGx+o3w+/4OEv8AgpN40RZG8C/DVVbtHaaln9buvYl/4Lv/ALeen3a22v8Agz4f&#13;&#10;xBiPmFtfjr6ZuTXnHwk+FvgfwDbxJeQwggD7wHQfWvF/2sbvwt5ltdeHxDmN1WTy8Hv7VudR9+2H&#13;&#10;/Bbj9srU4la08K+BWz6w3v8A8k17r4W/4Kq/tl6tpYv9S8O+CYmb7qJb3nP53Br8cfBctrbeF01y&#13;&#10;TZjA6Y4xXsVn8dNLTT47BGVSqgKaAP0w8Q/8FY/2sNHsTcRaF4LaQLkq0F3j9Livlvxv/wAFyv24&#13;&#10;fDto91p/hb4ePtzxJb35/ldCvzb+KH7QNraiRLmRU5I69R+lfJ2ofHrQtYjeKSRSQeEJ60Afd/xY&#13;&#10;/wCDmn/gov8ADuD7XaeBvhfNGSeZLbU88fS8r5yT/g7h/wCCiTFV/wCEC+FIJOMG21T/AOTa+Bfj&#13;&#10;pLpni7SY0SNY8jcF9a+LLn4Sae8LXOFEgPH1oA/efUf+DtT/AIKE2dosyeAfhYWxlgbfU8f+llYc&#13;&#10;P/B3H/wUSlAz4B+FQJ4wLfUz/wC3lfz+Xngq7uphahAVXjJ71r6b8M5Vfz2jHHTigD+kHwZ/wdRf&#13;&#10;8FB/ErMbrwJ8LkVf7lvqef1vK6y//wCDo/8AbrtZmgXwT8MyQM58jUf/AJLr8EvAPgqKzs5Z0Uby&#13;&#10;pBBqr/wgjTXjzyjJz81AH71f8RS/7eSxh28EfDMA/wDTvqP/AMl1Cn/B07+3eWJfwP8ADMAHg/Z9&#13;&#10;S/8Akuv5+detI7EfY4YyzDjpXAXNyIYwnlkEH0oA/of1/wD4Otv2+dMbba+BPhg3fLW+pY/H/S68&#13;&#10;/vP+DuD/AIKGWsZceAvhWf8At31P/wCTK/CJdKg1aPfcJ1GBxWbcfC77bnfEBH1zigD93YP+Du3/&#13;&#10;AIKISKZG8AfCrb/176n/APJlaVj/AMHcf/BQi7fa3gH4Vge1vqf/AMmV+ANv8LLWFzHKn7sc4xXV&#13;&#10;eH/hVp15qSxWsY28buKAP6BbL/g62/4KIXh3R/D74Xlf7wt9T/8Akyuii/4Opv2/UlWO78A/DMbv&#13;&#10;7tvqXf8A7e6/HbQ/BPh3S4VtL1Y1479a2td8LeCLewVrYRNKOeMZoA/Vfxx/wdZ/8FBPC8CS23gT&#13;&#10;4XMXGQJLfUv6XleOH/g74/4KNi48n/hX3woOTxi21Tp/4G1+RnjjwvpWvlLVQp2jjNeSat8JrS2g&#13;&#10;MqRpkLwcUAfvdZf8HcX/AAUUu158A/CkEdhb6n/8m1qP/wAHav8AwUPgI8/wB8LcHnIt9T/+TK/m&#13;&#10;2j8P/wBmTlpIz8p4GDXbwW1hqsSwvHtY8ZIoA/oeP/B2v+3sSBH4E+F3vm21P/5MrTtf+Dsv9vGZ&#13;&#10;sv4F+GCqOuLfUv8A5Mr+d618C2UmpLBAiliMfSvZNK+DWnOALhFGRu//AF0AfuTD/wAHXP8AwUAv&#13;&#10;Vd7LwH8LyFH8Vtqf/wAmVhv/AMHYv/BRhAzN8P8A4WAKcD/R9T5/8nK/I7R/hXo1qxhRU3FMbV7/&#13;&#10;AK17r8Pv2TLTxbaNe6hsjhBOAcCgD70i/wCDsz/golIfm8A/C0f9u2p//JlXl/4Oyv8AgoGXVH8B&#13;&#10;fC7OcH/R9T/+TK/PLX/2SfD9o00VsYywzg5A4FfI/ib4e6V4X1RrKdASpwG9cUAfvu3/AAdQf8FA&#13;&#10;RpTakPAvwvAAz81tqWP/AEsry7WP+DuD/goVZYjs/APwqZj/AHrfU8f+ltfh/wCKdS0uLw42m2qA&#13;&#10;sw49emK+b4vC2p6jcfLEWJbjigD+kGy/4O3v+CkVwx3/AA/+EwUd/s+qf/JtdFY/8HaX/BQeaTZc&#13;&#10;eA/hYPpb6n/8mGv55v8AhAr61sVkmg5IGeKq6Z4JvrjUAfLwmDnigD+gi+/4O5v+ChdpeNCvgD4V&#13;&#10;lAeot9Tz/wCllOi/4O6P+CgbyKsvgH4WAEgHFvqf/wAmV/OZr/gu5g1N0jjyM1nTeGWsoAZIctjP&#13;&#10;SgD+oiz/AODqz/goNfxrLbeBfhYQRk5ttT/+TKu3H/B1D/wUJhAP/CC/C0+wttT/APkyv5otA11d&#13;&#10;Est8keTkADFaE3jOG6mBWPBPbFAH9LWm/wDB07+3/eXC20ngX4Xgt2EGpD/27r1Fv+Dl79vWCxN/&#13;&#10;c+C/hmFC5IFvqP8A8l1/LppWqWLSG6mIRh90+9d3J4jvNU0xoGkAToCe4oA/oBuP+DrH9tu1uZIZ&#13;&#10;vA/w12pnDCDUe3/b3VbTP+DrH9uTU5PKh8D/AAyB3Y5g1Hp/4F1/OfN4Rt7qFrl2BPORnrWZonhC&#13;&#10;GO5aVn8sD7tAH9RFv/wc+/tutAZJ/B3w0UgZAEGof/JdcXL/AMHTf7ehvja2/gj4Y4zgE2+o/wDy&#13;&#10;XX88r6LsGfO3LjpmudunsLGTzpeSpz9aAP6Xof8Ag5x/4KEyQfaH8EfC8DPT7NqR/wDbymx/8HO/&#13;&#10;/BQFpPLfwT8Lx6f6NqX/AMmV/OdbeP42gjtoUwq43MRUt94pWVR5A+YjqKAP6FLv/g6I/wCCglqx&#13;&#10;B8D/AAvIBxxb6j/8mUsf/B0h+3sYDM/gn4YDH/TvqP8A8mV/O/5r3kO9+Tnniq8tg72p2jAFAH9G&#13;&#10;Oj/8HRn7eepX/wBjbwT8McZxlbfUc/8ApZXosn/Byv8At0Iu4eDvhofY2+oD/wBu6/l60PSdRgvP&#13;&#10;7QiJGOQK6S+1LxRdFmiU7QCCRQB/TBB/wcvftvt8svhD4a59oNQ/+S6dP/wcx/tqWzYn8JfDYZ6f&#13;&#10;uNQP/t3X8tP9ra95xX5gema7KxurR9NI1IsZugJoA/psh/4Oa/2vsKsnhT4c7j1xDf8AH/k1VO4/&#13;&#10;4Obf2zFmCw+EfhsUP8Rh1D/5Kr+XmUCSVhbFtxPAqjf6R4jEImXzNo5AoA/qrf8A4OUP22RbLcxe&#13;&#10;Evhs4PbyL/8A+S65/U/+Dmr9tuzi8yLwf8NWPoYNQ6/+BVfzSaJf6xHZLDcOwPHBrde2muAqytnJ&#13;&#10;yW7UAf0had/wcx/tx31obg+DvhqD6fZ9Rx/6V1kTf8HN37d6T+VH4L+GZGQMm31H/wCS6/n3vXFj&#13;&#10;pAhsTmQ8Ej3rzrzdYscTzEsuc80Af0mSf8HNv7eELhZfBnwy5PGLfUf/AJLqWH/g5t/bskm2nwZ8&#13;&#10;M9vf9xqIP/pXX8yl7r2q3l2CVIAIxWyJdTVPOdiq9aAP6cLP/g5m/bRZ9l14Q+HC/wC7BqH/AMlV&#13;&#10;1tv/AMHI/wC2TdKGh8J/Ds+v7m//APkqv5WbnULu5XNrvLL1x7Vb0vxnqunu1tco64HBPrQB/Vzp&#13;&#10;P/Bxh+2PfI5m8K/DxSuekN8P/bqsxv8Ag4t/bdnaQWXhL4cHYcANBf8AP/k3X8s1t8QNVAdlL8np&#13;&#10;iuj0n4ja1FhijKM/MT3oA/ppi/4ONP26HuRbv4N+HOCPvCC/6/8AgXUs3/Bxb+3ckpK+DfhyYx/E&#13;&#10;bfUM/wDpXX86Vl8R4zMJpZEX5atX3xd3L9ltSpQ8E+vrQB/Qjrf/AAce/t12OnNfWHgz4bybQSS1&#13;&#10;vqOP0u68X/4ilv25kd0n8E/DRfL4P+j6if8A27r8hrPxlp114YlsPlLOpGfrXzHqnhi3uLmVUZcs&#13;&#10;2eDQB+/Gof8AB1X+3ZaQyXEfgn4YMqIzAmDUew/6/K/ub+AvjvVPil8DfBnxN1yOCG98R+E9I168&#13;&#10;htgRDHPqFnFcSLGGJOxWchcknGMk1/kV6r4LvnhmtowCPLcD8q/1pf2Q4Tb/ALJ3wvgP8Hw78OJ+&#13;&#10;Wm24oA+h6KKKACiiigD/0P7+KKKKACiiigBkn3DX+dp/wd86VLfft3/Di6iYgp8Ljkc8/wDEymr/&#13;&#10;AETWGVIr/PW/4O49a07T/wBuX4eW11t3yfC8spP/AGEpxXHj6LqUnBHBmWHdWi4RP5GjDqdlcpAG&#13;&#10;dAwzk9ME8V634D1W8G2O8nZtj4Vc/wCe9cB4r1+yWwF0kkTMEICqwyMdK8e0fx7Na6pE6yDCSZZQ&#13;&#10;a+fWTSer6Hyq4fqTcpbWP1i0TxzfadpsMMMhMjYwF/rVHXfiLrlrK3nh2jI+Zf4SDXyt4J+Ktvd6&#13;&#10;ov26aNUJCgZ6V7lqOr2LXKzCSOSKVcAEjA/OsaWSOE3JLc56HD0qc3Ll1epZuvi9q0EEYwRCDwvb&#13;&#10;NcVL4ulu7n+0TgOxxt654/8ArVyPjW8tra1YWzqGTnaSCD9MV4mPGCLeIkr4I6bTxmuueWTlBykd&#13;&#10;dTJ5ypynI+3/AAf49ke+a0GVZR8gHOcdRivqv4cfG/UtEthYyKV8tgWz3r8zvCHiK1s7v7cJN824&#13;&#10;EKD3+le/2HiH7Ta/b5zs3nD84r5OrlkvZuMY7nxVfKZez5Ix3P1Rh+PttrenjT3KhTGMhjwec1s6&#13;&#10;RqmlalYrc/LI24gqvRea/KAapqlzeRXGmySFBwQufwr6V8IeMdd8O6el+shljcYaMnOD7ivnMbg/&#13;&#10;YUeWMdWz5TNMu+q0PZxWrZ+mHg/wVouvaRPf3lwAsOT83TI9K8C8YarpuhrcXFhEkxWT5TnqAa5T&#13;&#10;w/8AHlNM8G3sd2oWZBhY8jDZzXxp4x+KutXsLMpMXmNu2qQMZr4TG4bEPESjKNkfmuNw2KnipxnC&#13;&#10;yR7V4v8AirYtbvb2irFJtBkQcDGPWuC8I+LdWudUV9MdtpkwcdME18ra34rOpxmGd9shzlgcEioP&#13;&#10;DvxZj8EHbBKHZT16812RyatOHs+W9z1I5BiKlN0VFu5+mfif40v4D8PyaY0mFul3OScYwK+Jb74q&#13;&#10;6ZreqyXZuMjlCueev1r4j+Nfx81fxHqjedcbURcDk459q+e9G+Iup/bi0M2RkE/j1r9M4X4PeCwz&#13;&#10;bXvSP1ngzgaWXYK8o+9LVn7N+G9as5IG1GN/lVGPJHHH0r578V+Ibi51iVp5A6OzYO7rXkHw48ca&#13;&#10;je+H7lBKxBU9+ea8W1nX9Uu9UP2S4O5JM7M+9e/Rw/LHlktT6mhh2oe8tT7EistH+yLqkkoRwM9e&#13;&#10;ufWqOueJbfUrZdiYaMj6EDvXzkuv6jNZ5vZMoTtIU9CPWvUdNtINW0qKO3nCuoHfk1z5lh6kqalD&#13;&#10;c482w0nRTp73Kuo+NbeLz1mBfHAB5xXQ+B/iNHHcIxjJRFwcrXH3fga/W/8AsjFW89cqTxzXY6H4&#13;&#10;PbSbYxXwCfMR6ZGRVUMHKpS5JGmHy6dWjyy1bR7LovjOyv8AUT9hVkaTooHGa+p/CfiG20iyjhv5&#13;&#10;S4k+8G7bq+YfBx0Y3fkLGiBFxvwM5r0W98SaVaW7W1xMhA5Dkjivn69fEQqKjCFrHzGIr4inU+rw&#13;&#10;gdd8R7+10qxfXNNXMmSdwHGPrR8FPj8NCUx3c7kmTAXPGe1fPPxE+INr/wAIqLa1mEiSHZwef518&#13;&#10;kt4yfR7pRZuQS4YBj+dcmaZHLGYeVGvHc8/NeGZZjhJ4bELc/fc/tCaffW6K0+Wk48vI7816xonj&#13;&#10;S20uKKaKYf6Q4fCtnr61/PRovxYuItSiu5J8iMKCM8A+9erXXx/1sQtd2l1JlSNi7uPwr8qr+Dsp&#13;&#10;RdOMk0+5+LYrwDlNeypyXK9z+sL4afHjTrPw7LZG5iEnlEqpIPPT1/pXnPiT9seXwP582n3Do0+V&#13;&#10;co2OR6AV+AnwQ+OevXtwLjXrxlVhsjTfyf1r17xT8QoL/wA2LVcskcmVbcM4Nfn8fBangsauZc13&#13;&#10;dn5dT+j1Sy7MPejzJu7sj9a7b/goq+veHl0HWWcyGT/j4z8w7DvXhnxD/ansp7SZY5g7n5eTlmX8&#13;&#10;6/NSTW4Xt3vbBVZFG4EDp6VgQxXWszjVXlCOOfL7EV9m/C3BKosQ4cqXQ/QP+IL5fGqsXycqXQ+l&#13;&#10;Yr6XxDr/APatjJPidwXjQ/wnk16CPC8N2XubKSRGj2sHY5+owO9eK+D7vxBZQtqWnRqY9m0l8ZHY&#13;&#10;4zmvoDwz4j03SdPU6kSzzjc2AMA8mvB4in7OcY4e6S00PmuK6kqE/Z4aNktDudI8Tf2BpbW7ykEQ&#13;&#10;tvk6E7etecz/AB20+yvBZIrM+4qxB9Pz9a+L/jN8f7HSvEk2hpdhUDN91ufp2rw22+OumSX5vb91&#13;&#10;jAX5RnJfivp8t8O6uKoKvXjdPU+xyjwrrY3CrE14cyep+kfxJ+JcsehpPKxwx3jYfx5r531n4sXX&#13;&#10;kRTXP3UAKKDzntXy3e/GWy1OL/SZT5QYnyyewxXmvjH4pWMNsZ0cbs/uxu7dq+7yjhRU0qUo7H6b&#13;&#10;kPBSpRjRlT2R92aV8SJtTvli1B2BlICMccV67r2o2V0Le3urliUjz1xnjNfi94c+Netalqe6R8LE&#13;&#10;cqVPH+ce1fT2ifFq91WwEjTq5wVHzjIxxXsYrhRQ/eyPZxfBKpJVZH3tpGtRaPp8rwNhpOhY8YH0&#13;&#10;r2fwH8erLw5aeV54Yq2X+b+72Ffj7q3xf8Xt5lokuEiZlIJ/hJ+lV/Avji/ub8x30p2htxOeDmvO&#13;&#10;xHBUKtN3gjzMX4dUq1Lm5Ez+hC6/a807VLO1eR2/dKu0E84UH3rz34h/GDQvE9iLsz5yvQlcA81+&#13;&#10;SGu+L4b64jW1uDAoBXCnGcCuIu/iLd6YDb6le5jXlUDc4pQ4Hp0qidJcvLrb8xR8NadGqpUlyWV9&#13;&#10;D9Mj/Y11Gmoy3K7F3SOpbjpkV5Z40+L0KLJb6Odifc3qRggDA/Svzc8SfG3VreVVsbl2tSpDfN6V&#13;&#10;iaR8ZrG4tzZai4UMchmbpX1/D+TSladR3PueGMjm1z1n6I+zdM+KFxGZYZZyUPGN3fp0r0zTvjBY&#13;&#10;WmnrYXTbmbAifPIx+NfnRp/izR74ykTbTv4w3tXoXhi503WYfLWUmTcApJ4FfWZhhYxXMlax9vmO&#13;&#10;DjBKT0sfa0nxAS4UHaHZuCwOTj3rI8QalpMtpBfOxQk5wPU+tc54f8OWdppQkeXc7/JlT0rzb4sa&#13;&#10;na6HZrHYMXVR8wznDf8A66+RrYmU1KSZ8NPFymnKOtvxPa4PFVvYWUdoGIVhksvJzmsbSfihe6Pq&#13;&#10;rrFM+SSV3EjjFfCN/wDFHVotLjWJyHVwuSeorodG8fadqU8cmq3QV15+U9eBxXl0qLqXb6nmUKLq&#13;&#10;80pK6Z+lnhn9pC70e5b7d5hy4w+eDk16on7Q9vcFptSVGjK5JznHHFfmJr/xBs9QtI7OzeJVVhzx&#13;&#10;mt2DxKk1hHEkocsuCuTx+VPEZG6nvk4nhqVT32foXa/GXw5dLML0I0Er/KWPIyRXjnxi8ceHbm3j&#13;&#10;/slAZIQFQqcjk18so4e5VLuVo4eCACcE/jXCeNPHUGi70WUtG3C555H5V5lHhqEprljdo8TDcHQn&#13;&#10;WTULtHpuo+M7y4h2JJsQH95ng9O1XbLxuj2Tm3kVXRBgk81+f2v/ABdla7MNvIw3HoD6VyrfEXW8&#13;&#10;+fFI4TvgnFfZ0shVl0P0Onw5olax+n2kfFC8Fs8zzs+SIz8xzkGvSD8QrSLQQIJszMu3JOSCe/Wv&#13;&#10;yBT4tXltAH3suXx1xuINa1h8V9WnkEFxNtLcqCSK8/F8HJvnWx42N4ETl7S2+5+tGh/F9/D7pp8s&#13;&#10;zB5esoJycjFeQeLfGNtDqVw800jbpN/zHqCPSviOH4uXs2oQW91uzERz681J48+KE19qEV4rqQi8&#13;&#10;opGa3wHDPsYtwja525dwd7Cm+SFk9z6nm1vSNUvFjurlVwu6MZGc+hp6Txs7QW8wifsQQcg1+eEn&#13;&#10;xJeK6e+mLKzn5cnGK2LD40X3mCeR8sOFAbtX09HLmkkkfYYfK1yqy2PuS40vWILovHcsIm2sqg9c&#13;&#10;V6p4c8a+IYNPNmR5cS5XLE5PNfCsfxnvr2KFkb/VYLZPWq+sftB6paL5gyVGdyr6fhUYjAyqR5bG&#13;&#10;VfLZ1o+zSsfoDrfxrvvCsX9n2kwP2kASYPK5716P8PPibqELxwyXJdWIZstz+Vfj/dfFe41tmvgu&#13;&#10;XYYXJ5x7V7P4P+IepW9iJEDiQYJzn0rzq2QRqwaZ5eJ4WjVpyhLTv5n7/wBn8ePDmmabbWquWmAV&#13;&#10;ZXJ5APUDmvSPE/xS0688MbdBndftEXzOTjBx16+tfgFH8RtehCXM7H98QRzkj+VemH4/SaVZLZXN&#13;&#10;2zMsfMef6V8FivC+nVlGSdrM/Mcf4N0qzU4taO59523xT8UQ3Utle3gYRMCu45BAPrn0r9m/+CIv&#13;&#10;xGufEn7d/hrSWC+WdG1k7h32WxPFfyOan+0DYRRv5kvEjY4JyM1+nH7AP/BXnwD+wFeQ/EfQvhfZ&#13;&#10;eM/GMMF5aW2v6p4jurGGC1vAu6NLGK3kj3hV2+aSSQTgA8162X8FSoY2liE7JNP7j3cs8PJYbMKO&#13;&#10;Jg7Rg03p2O8/bV+LEHhn9tX40ae74ZPiX4hCkHkH7XIOlfrH+0l8S2/am/4NlfDnjTwizXGofCfx&#13;&#10;bpNn4liJy8A027ksy3fg299DICexPcV/LH+3f+3V8Pv2tPirqXxy8F/DOD4da7r+r3eteKG07xFd&#13;&#10;6xaajd3W0tJHb3MEItSX3MwjJVmY4CgYrW/YS/4KvfFT9i//AISj4f6joGk+P/hn8QdMbSPHnw38&#13;&#10;RSyRWOp27IyCWKeLc9tcorELKqnjqCQpHvZPkVPC4rEVf+fl7/N3Ppsg4apYPHYrELX2qd35Xuf0&#13;&#10;u/8ABtLr+peKf2qfFfj7XJUh0Pwl8Obq61C+lbbDbm7uIVUu5+VR5cMzH2UnpX44eL/2lr74wftI&#13;&#10;fFL4yaPG66b4n8a6vrFjIxzi0uLqR4c9ifL2/wBK8Z8ff8Fh9L8K/s269+yD+wH8Lo/gv4U8ayg+&#13;&#10;OtYuteuPEfiXWoFUqLJtQnSHyLQIzJ5caZKsw3Dc+75m+F/xs8M6H4aTR7ttrtFtYHn5iK7M2y5P&#13;&#10;CqhB31ududZfGWDWGp663v6n6x/sr/F0+If2vfhFpUUh3D4k+GEPbIbUrcH9a9k/4OTrq40b/grX&#13;&#10;qstyNi3PgDw7NB5mQroI5kLD1G5WGfUV8C/8E3bg/FP/AIKKfBjwT4fVWubn4j6LdjaP+WWn3K3s&#13;&#10;rewWOFia/V7/AIKwf8F9/gxpn7SHjb4KfF79lLwD4x+JXwn8X6x4V8MeMvGN4L2yitLW6f7JcSWf&#13;&#10;2ZZpEkjKTm3afytxyMda1yvKLYSdJu12dOTZGlgqlHa7/wAzu/2zLnV9K/4NivgRey2tyk8nxM09&#13;&#10;0h8thI6z3urGMquMkSAgpgfNkYzkV2f/AATa8Urr3/BDL9saS6hkge00fVILmGQFXSRdG+ZWBGQw&#13;&#10;PBB5B61+ZPwt/wCDm/4gX/7LEvwU/a/+E/h74xeItL8VDxj4J1/UrtdO0/StRtbg3el+ZpsEBXyt&#13;&#10;MmwLeOF418lRGRgEnz79mn/gvh4T+Bf7NHjH9lu4+AeheIrL4ovf3nxO1bVPGOoJd6/qGrw+VfXO&#13;&#10;EtCLRZMlo4oW2xE8EnmvWpYeKqQq820bHs0sJT9tCqpfDHl/A+1v+DZrXLWb/gpjbaVASn/FAa4y&#13;&#10;xg8ED7Oef/r1+OXg3xHawf8ABYKa0im2N/w07eLhDjOfFUgxXtH7FP8AwV0+FH/BNT4p6t8dPg18&#13;&#10;B9O1zxPqMN5p2m3ut+M7510rRrt43+xxoLNlkkHlgNcuBI44wvOfkDTv+CmH7Luk/t0yftwRfs36&#13;&#10;eL6TWT4uHhNvHOqHTF8UNfm/bUw32TeYi5/48z+63fNnB2V00cLekovo7nbQwKdGMH0dz95f+Dir&#13;&#10;WptO/wCCu+q2wICP8MvDRbJ5+/eV+3f/AAa8vaP+z78UDasGx41sd2D0J09OK/jJ/wCCj/8AwV58&#13;&#10;Pf8ABS7x/Y/GvXvhHpvgTxxa2drpF34m0nxJeahFe6Va+c8VtLYzW0MQdZJiyzBtwUFSpByP6tf+&#13;&#10;DPrxJd+JP2bPjNNduHMfxB04IQc8NpiNWlKh/tEpmtLC3xTrH9g1FFFeoe0FFFFABRRRQB/B/wD8&#13;&#10;HC01qn/BRueKWMMzeAtBwxHT95d1+IupTotuNka49vev2n/4OJVlP/BR+Vo+v/CA6Fj3/eXdfiRH&#13;&#10;p15clY5W2gjIzQBHH4Ug1CMTsAmOmPSv0U/ZH/YX+Hn7Umo6V4Bt/il4X8M+LNZu5LLTPDmu2moC&#13;&#10;S5deUEVzFC1uXkAJVDIGPTBPFfAFpZulykMk/wAuRu545r9Df+CfFrp9r+3L8HlWVZG/4T3Sth6k&#13;&#10;Hze3pWc6iTSMqlXlaXc+7Pi9/wAG7Xj74N+BNT+LHxT+LPgTRfD+iW5u9S1G7h1Hy4Y9wUcLEWZm&#13;&#10;ZgqqoLMxAAJOK/HPVvgh4P0zxZeaX4P8R2niTT7ZlEGs2cFxaxXAKgsViuVSVdpJX5lGcZ7iv7cv&#13;&#10;+DgO7msf+CUXxLuISQftHhxePQ67Y5H41/AW3xI1bSLOKLSwFBjUPtAHbvWlzVbn0svhHw94etGu&#13;&#10;L1kO0cZ//XXD6j8YfDfhRSqqj9lAAwK8H1P4ma1qSCC4DbTwWz61i6N4Zt/Ed28twd/OSpOetA0f&#13;&#10;YngXxte+S3iNU3PcnbAvpmvvf4deMLPw/wCGkvNWObxyZcntnoK/PLwJLp/hvSil9yIx+6B5we1U&#13;&#10;Nc+NF9qMj6VpasWxtXHOKh00zOVJSPqX4sftYeJdb1r+y9CLwpCChZTjtjtXEeB9S8SeJbhm1y7a&#13;&#10;5t5HyVdi2DXgPhPSNded9T1CLcsmc7vU/Wt9vE2seCtUiQLshkcKAPQ+tUmUpLqfYN94kvvDkR0e&#13;&#10;KXdauu0L6E1mtd28WnH7O2+VwSOeRXm0mtteKkp/eb03YPrXKX+oeI43ZdNidnOdqqM1HM27Iy52&#13;&#10;c9D4I1j4leJpUvpysKPtIY1geMf2ZtQ0u8N9plxtReQM9cV6f4S0LxlOwuoVaN95MvbvXqfiyfWL&#13;&#10;6yFk2Y3ROffiiE9bMqFRJ2Z+ffi/wN41t7NXmO4DAzz0rEi8F6jcaFJeNKA0Y+YZz2r6xlttV1Ww&#13;&#10;k0y8DEZxu5zXnOr+CLrQrRppHYQseQT1rQ0PkbT5IILox3mMg9T7V7po9rpV/ppuIyikD5ga8/8A&#13;&#10;G3ha2jt5NSgBHHRRXhtl461LSH8uNm8tTgrk+uKAPtzw3pUEwb7INwPGK9Hn8PaTpmgSTSqomIIG&#13;&#10;QOteJ/Db4j2d9ZxxrFtlPJ4r1TUb+fUFMsm7b/d7UAeLHw5b3t888oBLHpj3rivEXheyt7nbsCgj&#13;&#10;PI/z6V7i2l3YuEubdflLc+lcZ4utLu4v0jMZAYYzigDl9B8N6L9iNw5GVByKx5/GWlWkr2Rjyo4z&#13;&#10;x/OtO4s5tIk8iXcFYZPpzVXT/A8WqzCYgYbJJoA44ana6rcNb2wK56Guu8P2t9pc/wBoXAPYnj8a&#13;&#10;6S38Badpd6s38K5z0PNc14nvpbm+/s3TSeBt3A0AYnjHUdRM32szsF9icfzq14aeO8tWv7i4ZyP4&#13;&#10;Sf8A69dfL8OtUvtEiBG8sck1u6f8KptLEYlbCyDlemKAPHdWuIpLrdb7lOevatLT7UahGI5pNxHU&#13;&#10;Gvpy2+FWgPaH7S8e/r2zXOXXw1tcsmnsqn1HFAHiGo+CbB9okCkMOOB1Nc9f+CrW3YeUArLzwMV7&#13;&#10;rdfDzVLOBpQ7SkH5QDWjonggysLrXWAUfw/yoA+YrXTL/T7tbmFGY5znB5r2PRW1u/tjK5ZT0Qd8&#13;&#10;9q950rQ/CrytG3lcD5c47V0XhjQtH1HxBCLRV8mOQF8DjgigCh8PPBeoaHbjV/ENtJI0i7oxt4wf&#13;&#10;XNe8w+LS9h9k0o+QFzuReDnHtXqvxc8b+DdA8C2w0swPcRoF2LjPSvjzQjqGrCXV4FcPIxZIhxQB&#13;&#10;3lnHr+oXssk0zBG4AY818t/FX4a+I7y9ku449yDJL819I+T4wsYftzQybQPu4rg/FnjPUp9KeznH&#13;&#10;ltnkHIP0oA+U9C+EkmsKftgKtnCg+tQah4Ev/AeoxzXUO+Pdycdq9r0/UdT8yOWFQAH3Z9aqeO/F&#13;&#10;D6tILaUKSF2tnvQBxeu+JPCdxYxBNgfA3L3zWFp99oDfvImjGR+NeWeK/DTi8SW1ZgHOSAeMn6Uy&#13;&#10;z8I6nFafaI2c9utAHY60dCNx5jbSST2Fef6xBYzx5jZfQA46V1aeD9Qv7RZYw2R96kt/AUiSebdb&#13;&#10;sY79M0AedWGlafJN5E4BB56Vu2/gnS7uYxQIA+OO1P8AEuivZSIlgdxz8wXtWlo0evRstwEYbQAD&#13;&#10;igBrfD6EYUnaB1qC60+2tZvsuTgHp2r0zTob7UY/Lugwf1NdXB4M0Se1aa6ceaOQtAHlttBp9vCu&#13;&#10;MsD95T2roV0zSWtvOkG0fhUGp6PBZT7Y1JHrimSyxC2+zzA8nigDC1qyggj8yykyD07ml8D+C7fx&#13;&#10;RfA35GM8hh1zWxFZ2ap5k7cDsa6jREs4nMunyhGODxQBoeKfhroml2JW2CjjGRXhT6WLdzbJzgkA&#13;&#10;19DX7yXVqYZ5yxxwPWvKtaEFnMsKYLFqAOZsNN1LzBGuSvrXpFloEPkhL1j7mt3RYVnVFSDJx6e1&#13;&#10;eq6V4JGoxCW6Xy+/NAHkelWFgt21uFJGDg+tVNYvjZxyWdtEOeM47V7NqXh2z0KfdgNk4B4rmr7w&#13;&#10;nc6h/pdtGSrdPpQB4VaWKXdztnXb3BA6moZfD85dsr7rkV7JL4Hv43UmNgcgjArUvvCd7bWYllUg&#13;&#10;dzigD5503Tp7W/8Atl0hZFOcY9K9MfxJoc1mqGMbgMEYqzqNpJHbFAnOCAfWuf0jRcAzXUe9s5C+&#13;&#10;lAEcx0++bMEZXnqK6D7NajTzDGjF8ceoNdcBocWnhLaICYYLCrumXunou54lLgcDFAHjZsdXitS8&#13;&#10;oIUN364rbshZSWvkzRM5C88Zr04eH5tcdugBPCV6N4X8IWlhZMt1CrO3G4rmgD5EmhtllkUQkEEg&#13;&#10;cVQvre+8pY2X5TyDivpTXfD1pBqLs8aAHqMCuGl0qRpSyKGjGcCgDm9Aj8P2cMQuVCufvE4x+VdJ&#13;&#10;e6f4V1JWkKxLsHBHf61k3WixmB/tMe3OcVzMOjh4nxIQAcAZoAv6BYeFxqbxzmNhnAHpWtrltoUY&#13;&#10;e3tiue1cJJobQXAa2JyfvNW1Z6LLc3PzMW9c0AcvL4Rj1TKxzMhzxiqcXgS9STyo5XyDzz1r1ceH&#13;&#10;pbNQ4znOQR710Nlpk2ftDrnjqRQB5vptjdaJE63TMUHHU1z9495NdEaaGYnniu71q9cSPDIm7HAF&#13;&#10;W/h5d2lpqZk1OMBMY+YZoA85+x+KILCedkcsYm6jpxX+rZ+yaWP7K/w0L8Mfh/4dyPf+zoK/zW4L&#13;&#10;nwdqEMtsfKQvG3Ue1f6W/wCzOiR/s4fD9Ivur4I0ILj0FhDigD22iiigAooooA//0f7+KKKKACii&#13;&#10;igAPIxX+aL/wemajd6f+398MzayMn/FqgOD66ndf4V/pdV/mbf8AB61/yf78M/8Asli/+nO6oHc/&#13;&#10;jnn1rUrj/WzyH2ycVQS5uEfzEZt3qDVeigVzo7LxJqViQ6yMW3ZznmvS4vjR4iiRYpHchB8vPb9K&#13;&#10;8RooC56vqnxU1zUyWnd+mACa5pPF+pLIshJOG3Vx2SetJk0/IaPedB+Irx3i3bSNG4ABHbgV9MeF&#13;&#10;fjFp0kMFveSlhvywzX54oxU8cVft9Su7ZswyEYqPZU0rKJzfVae3Kfs9pnxg8H6baC6ikQptG5AV&#13;&#10;zWXqv7SGiJlI3EaOMiP+tfkM/inWnXy/ObHpVWTWtVlP7yZz+NeNPh/DSlzzVzxqvC2FnL2lRXZ+&#13;&#10;lGuftMxiUxQODCRgkn3qKH42eH9RZHuJlGEORu9v89q/NB7y4lOJHY/Wj7Rc9nNTi+HMNVak47EY&#13;&#10;zhTBVmpOFmux936l8XNBuJneObhGI+bgda8N8V/E6K4ucWDjYT8zKea8ANxORjdn1FVTkH3rswuU&#13;&#10;0KW0TuwuR4ajbljsdfqGuG/nd5Wdtx6n3rW0uWFrhVtAeQAfevOskdKt213cWzb4XKmvRtG1j1rK&#13;&#10;1rH3B8OtftNKsJBesYkdCoPvXnmrajaw6s93ayBlZz827FeCHxZqjWRsN2B61htqmoHje3PpWKw8&#13;&#10;FK9jnWFhe9j2iTxz/Zd3IPNLhjnZnI+teg+C/jPb2M6C4Y4DZGewr5IkkkkctIST6mmBiOhIrT2c&#13;&#10;P5TT2MNuVH6K6p8fbeZhdxyK3l/d21Bd/HO1uLQXt3cAszY2cZGK/PdZpMbQxApC8h/j/WkqUFsh&#13;&#10;wo042tHY+94P2gorFzcxzZjzyoxmuc8UftEwX2nGLT2Icn5hnmvife2MZP50mTT9jT6xI+rU9+VX&#13;&#10;PpC++MlxLFBaWzOQrgsG6c11HjjxVpyWNrqEZ/emP5gK+SAxGCO1XXvby4TZI+VAxg1lUw0Ju7RF&#13;&#10;bB056tHuOi+MraXzHkcqcdCe9dJD8RIItOMDyZlB4z0xmvmBWlX7pIzSmWXqWJ/Gso4Ckuhgssop&#13;&#10;3SPvL4c/GuxsrlBcuMx9CDjkV9meFPjHo/i2FbYSIXPyvuYf/Xr8Q4Zp4DvhJB9R1rsfDvjjXPD0&#13;&#10;4ltZpcezY/wrnxuT4estY6nPjsiw1e3NDVH7THxtb6MzWkjjYx4AO79K9+8J694d1G0gkBAkaM/K&#13;&#10;xA5x9a/Dey+ON+Jka5ZnYEcknivQLD9o2bTrlbgTyMydADgV4+N4Up1U1FngZhwVSrR5YysfvV4Y&#13;&#10;8ZaXp2jXemXO1pMMy4YfKPzr5u+IX7TfhvwzpE1rcMBNGWUbiPQ+hr8nNX/au8Ty3TTafJIgddrA&#13;&#10;nrXzv4p+IPiDxPO8t9MzbmyBmvn6XhjhnV56qur3Pkqfg9hJVvaVmmr3PW/iX8V9R8TeKJNVik4k&#13;&#10;kJHPY1wkvjHVIL0TPIXVRwAeK8ieSRiC5JIqwl9cKNq+mOa/QKWX0oQVOK0R+q0Mqw9KkqVONklY&#13;&#10;+3vB/irTNS0LzdQwJVHLZ4xx6/SvMfHXjJXuhboyeSpwCp7V4JF4m1KKD7OrYXGDWNLdXFwSXJPO&#13;&#10;TXPSyilCTl3OGhkFKE3K+56ynjuC2mb7LlVC9u9dj4V+K0djGytI6sxwOa+bCSTmnLuxxXRWwFOc&#13;&#10;VBo7cTllKpDksfXY+LdrJE9n53mBhkvnnNGn/Fh7SNmt5/KKdG9a+RVLE8Ej6U/z5l+UE/nWCyqm&#13;&#10;k0jnp5NTjdX3PriX40z34+0STssiDPzHg1m/8LSW6uRcahcFkK9DmvlkvKev86YZH7k/Stnl9Psb&#13;&#10;Rymjq32sfQ2v+PIJwj6fMWGDlO1cpL4muprTYku1wSc+1eTCeUcg0CeVTkE+laYbCQpKyRpg8BTo&#13;&#10;x5Yo9r0rxhqVqhdZWwcdTXrPgr42HSJxbXGeASTmvkAX10BgMaBdz53hyDWmIoQqJxfU2xWFhWg4&#13;&#10;S0ufqhoP7Wljp2hyWauWmz+73HIH514j45/aIufEiynzdu7sD7mvh5r26f5Sx59DULSyfxV5eH4f&#13;&#10;w9NPS9zxsLwzhqScbXTPerb4kxzmSO9dtnRCDWdaeOSNRQQytsJx16V4juanfMvzA/jV08moRbaj&#13;&#10;uaQ4dw0W3GO59HH4p3NrcSGOdiewJ/8A111fh342ataSGR5+i8g96+Rsux3ZJNLukUdT6V0Ty2m1&#13;&#10;ytHVLKaTjy2Psi8/aS1KOLaJGds8cmuB8Y/G7UPEEUUcZIA++c98V85FietJToZfSpu8UPD5TQpv&#13;&#10;mjHU9GsPFgW5NzdHcT3NXX8YsYGUSDYW4THPNeW5NGSOldvLG9+U9Fxi9eU9IHiO0SM+ZucgblUd&#13;&#10;jU1t42LHzrj768L+FeY5NGW96enYrTsesT/EOX/WKP3vZhXO3XjPULqYSyFs9xXEUoJFTyrawkl2&#13;&#10;OrvPEk92Ck3b7uOKS18QJD95STjArlck9aSnFWHddFY9EfxrcIVWAkAYzT28Vx3EoFwWIc/Pnpiv&#13;&#10;OKKcrMTiux7zod7p8t0jRTbEU9D9RX1ro/iPQobJNpViQAcAHtX5rxTzQtujYj6Gujh8X6xDGIlc&#13;&#10;4HTk1lUowkrMznQhK3MfefiT4nWPlLa26j90OMZrwzXPFU2oz/bmkMbZ24BNfPp8V6ycsX61nS6r&#13;&#10;qE/LyHrmnTowirWJhh4R2R7PdeKLaCI287qzjnP+TXOnxycCNWO0cEZOK8qlnlmbdIcmosnpWq5e&#13;&#10;xsox2aPZ/wDhMLc4iDEjqc9KsWXi+2gYtKVLZ4+leIZb3o3E1nKlB7xMJ4WnLeJ7feeLrbm4d1BP&#13;&#10;Cex/rWMPHt3bjzYpyWByBX9SX/BpZ+yB+y/+178e/ij4a/ae8C+HfHNjpfhrT7rTrfxFbC5S1lea&#13;&#10;UM8YJGCwAB9q/uuH/BEP/gkWzf8AJvfw09v+JYoz7/epKjBKyiV9Xp2tyn+TF+xH/wAFAPiZ+w1+&#13;&#10;1h4N/aw8D2On61qPg+/lu49I1YuLW7jubeS1midozvQtFK211yVbBwcYrzz9sv8Aa68bftr/ALVf&#13;&#10;jr9q74g2Vjpuq+Otck1m603TN32W1BRIYoYy5LMI4o0Xc3LEFjya/wBeP/hyB/wSM6H9nv4af+Ct&#13;&#10;f/iqP+HIH/BIo/8ANvfw0/8ABWv/AMVVpJK1jWCUVZI/xmx4zvhYizQBSDw4qhb+JLyG488sSR6H&#13;&#10;Ff7Of/Dj/wD4JE/9G9/DT/wVr/8AFUf8OQf+CRn/AEb38NP/AAVr/wDFUoQjG9okRpQi24x3P8aO&#13;&#10;/wDG99eWxiLHJ9Sa5cajcsxbcM9a/wBoT/hyD/wSMP8Azb38NP8AwVr/APFV/PL/AMHO/wDwTS/Y&#13;&#10;F/ZU/wCCXV38Vf2c/hL4L8HeI18feH9OXWtDsRBdLbXBn82MOCflfaMjvVNmjZ/nPJr2oRrtVyO3&#13;&#10;Ga/0cf8AgyVvri//AGUvjbLcsWYfEXTOv/YMUf0r/N4ckgvwOcYFf6PP/BkR/wAmofG7/soel/8A&#13;&#10;ptpAf27UUUUCCiiigAooooA/g4/4OIoJf+HjDTQgk/8ACCaGP/Il3X4tafM7/POh6belfvF/wXvt&#13;&#10;bfUP+Ci9zBN1TwHoTfnJd1+QlloenwKJioKA/NmgDw3U7ECSOO2c/MwLGvvn/gndoRX9un4PXKyF&#13;&#10;vK8eaWWX0KyjPHtX3T/wRZ8NfAG7/bnsrP4vWulXc1zoN9H4Tg1dI5LZtX3RlQFlyhmMAl8oEHnO&#13;&#10;35ttfcH7VnhrRNS/4L1fCb4f/BPwTeacNJTRtW8YajYaY9tp88qPLdG5V0RYmEVttSWQdXwpO4Vl&#13;&#10;VhezXQwrUeZprofoh/wcIgn/AIJM/EzBx/pHhs/+V2xr/PheKU6Wqqu5/LXHHtX91P8Awcj/AB48&#13;&#10;FeB/2Dv+FE6hew/8JB8QvEmlWum6WGzO1npt1HfXVyUHIjjMUaFjwWcAc5r+Pvwf4D0q7skjnVd3&#13;&#10;lr1+lanQj481C21CLTluGiOM8n0r0XwJoerxQpqMQZhMQqJjrmvc/F/hjR44f7MjQAKQGIFeh/s/&#13;&#10;aVZa98UNK8LyW/8AocUiNIx6cGgRzHijwDreg6Tb3OpAp9qjDIMf3hXE+GtGt/DqTX81v51wx+Vj&#13;&#10;0AzX6Uftd+HNMv8AXbSy0AALaRBAqjg7ePWvkay0a5mR4bhANn3s+lKxKWrMjTNRufEd5b2SqIIk&#13;&#10;BaTt0rzrxtFcat4pzE26GHCqB0OK7a8Mlrdi30bO9jtJUevB6V7XpPwHuv8AhGofFTNmR2BlQjnk&#13;&#10;1M2TU6Hz1HF4ji8uRA6qvyjj1r7/APgn4XMelw6p4ntdzTcIWA6Gq/w/8C2PiHU4tFvLby4olEjP&#13;&#10;t6kcV9XJpOoo0GkaVaq9tbqF8wdQAMZrFzb6HPOTlpbYx7n4beEzps11aMsZZN2Qe9fBXxKXVNB1&#13;&#10;aW2mJAz8hPGR2r7A+Itv4u0hhPpUTso5YAnBHpxXxR8TtR8R+LtViubwBPKYK4XrSW+glGzsnuU/&#13;&#10;CJ1jWrxdJgtMLJ1m9q9G1L4NyXkiwuxm3ffTGAua9R+EVnoktslqZEWVRjc2B+te4aXp1gb2Wwle&#13;&#10;PzHyI3Vgcmoq1+VJmWJxPIlJI/LT4qfDyw8M2FwJ4gdqEbeor4Dj8F209w87wkbnLAAZ4zX7L/Gv&#13;&#10;4cJ/bBsry4ysp5HGOa8Rk+C+k2t3HZ2hWVmGeBnqKxlmsYrU5pZ1GHxI+Wfhx4FeWRZLaHG3B4Ff&#13;&#10;Qb+GridfIaPawGMYr6Z+H/wjh0QCa4ACuemBmuw1nQdC0+/DtGDk4BIrvVWLSserGvFq6Pjy08Da&#13;&#10;rHCSikheTnpUs3gdL23+1ToCycfjX1XfHS4o/syIoyOD9a5PxFa2Wn6V5UeN7nP51P1iF7XJ+twv&#13;&#10;a58e+JPhzLcWpu2AwD0OK8P1uXUvC04trIF93QDnFfX3i69fS9Mxcf8ALT7qj3NU/Cnwqj8VAapc&#13;&#10;hTu+dQQDW2nQ6D4pW38aajIHmjYI56+grptE8J6fDqAk1J9rnBJavuPWPAUGlxeTbxAkDlscV80+&#13;&#10;NPBl5PO7RjY38OPagBZ/FOkaHbeWkyybBhVz6V4p4k+Kl/eah5kb7YU+6Bx0q2fhlrtxM09xIwU8&#13;&#10;cmuV17wJPZReScux6H60AW/D/wASNR1G/wAXMxWMfdya9EsviItvO0TfNz8pz2rlPCfwZvr9Furo&#13;&#10;+VHjOO9Y2qaJY6Hq0llLIX2nAJ6cUAe42nxFt/L8uYZJHB61jXmq288on87JIztzXl9hFaR5klf5&#13;&#10;M/Lk9qqXckUsuLdycenpQBo6zdarJfK9hIyqDggZ5B619Cw67H4W8BRW9kf9NukyT/ECeK83+F3h&#13;&#10;8+MNbW1KFlhBeTjqF5q54wkll8XGz09SyW7bVX0oA9M+D/hfV/GviFbbxLKzpuyQ7Z7+9fo14V8F&#13;&#10;eENHuFh8uLYigNnB6fhX5/eEdROi7NSjkHmYAZVPT8q9lPjq/TSZL1JWyVJJB6ZrkxGJ5FpucONx&#13;&#10;fs1Zbn0v4r1zwZb+ZZ2/k7QMMeMV8eePvD3hbxJKGimiQlsjYQO/tXgfiTXfEl3Z3V4LmQKCT1rx&#13;&#10;XRvHGoR6nHG7u3zYPJqsPW50r9CqFb2nyPXfHHh59KaNfD8u8KMEVzOi/DXxDrxa8nyc+g9a9v8A&#13;&#10;DvhxtbhF84djKM4IrrdKuz4Vle2uB0BxkY6U4YqEpOMWEMbTlPkjJaHyB4+8If2Jp4aTPmqcYNeI&#13;&#10;XGu61pCCGXlW+4AK+yPGWnt4xlmuIhwCcD6fhXk+k/CfVNWvBLdqTGvTI4roR2J3OZ8M32t3lspE&#13;&#10;LDcM+1besajdwQi0kiO5hznnFehT3ekeDbxNOnCZT5QPWnTJpniC7LxIFLdfxqHP3uUhz97lPC9G&#13;&#10;8J32r6oGckqWyc+hr2rUPCVzo9gJYoQYwoO7A/wrprPQ7WwISIgMehr186Vv8LDzyHwvOOass+SJ&#13;&#10;dQvDHvihIK5B46Vo+GLZ9YuyZcqoOGNe12ugaY0L4jHPfFN8HeF4311rZgEjILbvpSexMnZGFefD&#13;&#10;+C5h3243cdxXm3ifwxaWLxLOo/DivpHWNet/D9y9mybgvFeY+Ixp/iOBpQwRx0FRzbJPcj2i0R4x&#13;&#10;LYaNM4tCcMcVtw+BbeAG5hfAC5BH+GazofCF0HZg5L5yM12unWE9tARdu2cYC1Sb2aLV9rHjVxo+&#13;&#10;pvenEjbd/AzivYdJ+FMN/on9sXhy6jIJ78VtWPhb+0CZV+VRzlq9S0GJFsZNKVwxC8iqLPKNHjsN&#13;&#10;KVXn27VbGMeldI/jOyvZfs0OFCDPHGcfSuJ8T6Vc29+0fzKmen41f0bQleLzrQksB8woEXbqe61b&#13;&#10;UMf8sge9e3+GbOzaKK2BVhgZ4FfPtxBeoT5TMpJwa+gvhDZ/2jsglcbwwUmgLHVXGjaWL1VdR2wa&#13;&#10;seN/CNrN4f3W0YHA59a9m13wLaWqpc5DMQDgc1l3VqXs/s10B5YGBQB8Rah4XUrHGV5HBOO9RWPh&#13;&#10;VbRJZJEBBGRxX0jrfhyzEbOq4H8Jrjru9srLTXi2AnBG7vTsNo+bj4XvGvzexq3ll8dOK9Ss/hxE&#13;&#10;YlvDj5lBPIyK6wahZ/2OkCxg5IJPvWZdaleQp59uSFRfu9sUhGdpnhq4huCsWevBruhZ3ZgNsylX&#13;&#10;XgYFc54W8UsWMl1GDgk5NeiW3ijTJZPNcKDn5aAPHr7wNrOoTSSE4B6EjmsN/BWoWwHlAsc88cV9&#13;&#10;NfbkucNEgwe9UklUymEx4B6n/IoA+bbzwjcXMRWYAMByOleTa3oS6OxbBKk9K+6X8JSXiteEgJ2F&#13;&#10;cBr3w/hv4j5oz1xigD4mmvDbn/V53dO9dL4fjnuU8iGP5mOQcd69Zf4ab78xygLGnOMc4FaFsuka&#13;&#10;Ld+SUUFOAe5IoA5LTLEs4j1PK7Tgg1219BapZCG1Axjrjmsy9iu9Yvv9GjPrlRyRXYPHYaVaI1zj&#13;&#10;eMblbrQB4fe+H3S5E8keV7nFc1fRW8coij4ycHA/+tXtdzcx63cC3tFxk4471i694OGnstzIvLdC&#13;&#10;fWgDx2V7glkgLKQhCsPpX+pr+y1u/wCGZPhzv5b/AIQTQMn3/s+Cv8wG4israGRpv9ZsbGO4xX+o&#13;&#10;B+y6d37M/wAOm9fAugH/AMp8NAHutFFFABRRRQB//9L+/iiiigAooooAK/zNv+D1r/k/34Z/9ksX&#13;&#10;/wBOd1X+mM7hOT0r/N6/4PJvhH8V/iN+3j8N9R8A+GPEWt28PwvSGW40fTbm8iST+0ro7GeFHUNg&#13;&#10;9Cc0AfxH0V7r/wAMw/tKf9E78c/+CK//APjNH/DMP7Sn/RO/HP8A4Ir/AP8AjFAHhVFe6/8ADMP7&#13;&#10;Sn/RO/HP/giv/wD4xR/wzD+0p/0Tvxz/AOCK/wD/AIxQB4VRXuv/AAzD+0p/0Tvxz/4Ir/8A+MUf&#13;&#10;8Mw/tKf9E78c/wDgiv8A/wCMUAeFUV7r/wAMw/tKf9E78c/+CK//APjFH/DMP7Sn/RO/HP8A4Ir/&#13;&#10;AP8AjFAHhVKCR0r3T/hmH9pT/onfjn/wRX//AMYo/wCGYf2lP+id+Of/AARX/wD8YoA8LJyc0ZI6&#13;&#10;V7p/wzD+0p/0Tvxz/wCCK/8A/jFH/DMP7Sn/AETvxz/4Ir//AOMUAeFlietJXuv/AAzD+0p/0Tvx&#13;&#10;z/4Ir/8A+MUf8Mw/tKf9E78c/wDgiv8A/wCMUAeFUV7r/wAMw/tKf9E78c/+CK//APjFH/DMP7Sn&#13;&#10;/RO/HP8A4Ir/AP8AjFAHhWSetLkjpXun/DMP7Sn/AETvxz/4Ir//AOMUf8Mw/tKf9E78c/8Agiv/&#13;&#10;AP4xQB4VRXuv/DMP7Sn/AETvxz/4Ir//AOMUf8Mw/tKf9E78c/8Agiv/AP4xQB4WDjml3tXuf/DM&#13;&#10;P7Sn/RO/HP8A4Ir/AP8AjFH/AAzD+0p/0Tvxz/4Ir/8A+MUAeFUV7r/wzD+0p/0Tvxz/AOCK/wD/&#13;&#10;AIxR/wAMw/tKf9E78c/+CK//APjFAHhVKSTXun/DMP7Sn/RO/HP/AIIr/wD+MUf8Mw/tKf8ARO/H&#13;&#10;P/giv/8A4xQB4VSliete6f8ADMP7Sn/RO/HP/giv/wD4xR/wzD+0p/0Tvxz/AOCK/wD/AIxQB4VS&#13;&#10;5J617p/wzD+0p/0Tvxz/AOCK/wD/AIxR/wAMw/tKf9E78c/+CK//APjFAHhWSOlPB45Ne5f8Mw/t&#13;&#10;Kf8ARO/HP/giv/8A4xR/wzD+0p/0Tvxz/wCCK/8A/jFFxp2PDSxxgHNJur3P/hmH9pT/AKJ345/8&#13;&#10;EV//APGKP+GYf2lP+id+Of8AwRX/AP8AGKrnYNnhgYjpSE5OTXun/DMP7Sn/AETvxz/4Ir//AOMU&#13;&#10;f8Mw/tKf9E78c/8Agiv/AP4xUiPCqUEivdP+GYf2lP8Aonfjn/wRX/8A8Yo/4Zh/aU/6J345/wDB&#13;&#10;Ff8A/wAYoA8Kor3X/hmH9pT/AKJ345/8EV//APGKP+GYf2lP+id+Of8AwRX/AP8AGKAPCqK91/4Z&#13;&#10;h/aU/wCid+Of/BFf/wDxij/hmH9pT/onfjn/AMEV/wD/ABigDwqivdf+GYf2lP8Aonfjn/wRX/8A&#13;&#10;8Yo/4Zh/aU/6J345/wDBFf8A/wAYoA8Kor3X/hmH9pT/AKJ345/8EV//APGKP+GYf2lP+id+Of8A&#13;&#10;wRX/AP8AGKAPC9xxikr3X/hmH9pT/onfjn/wRX//AMYo/wCGYf2lP+id+Of/AARX/wD8YoA8Kor3&#13;&#10;X/hmH9pT/onfjn/wRX//AMYo/wCGYf2lP+id+Of/AARX/wD8YoA8Kor3X/hmH9pT/onfjn/wRX//&#13;&#10;AMYo/wCGYf2lP+id+Of/AARX/wD8YoA8Kor3X/hmH9pT/onfjn/wRX//AMYo/wCGYf2lP+id+Of/&#13;&#10;AARX/wD8YptgeFUV7r/wzD+0p/0Tvxz/AOCK/wD/AIxR/wAMw/tKf9E78c/+CK//APjFIDwqivdf&#13;&#10;+GYf2lP+id+Of/BFf/8Axij/AIZh/aU/6J345/8ABFf/APxigDwqivdf+GYf2lP+id+Of/BFf/8A&#13;&#10;xij/AIZh/aU/6J345/8ABFf/APxigDwqivdf+GYf2lP+id+Of/BFf/8Axij/AIZh/aU/6J345/8A&#13;&#10;BFf/APxigDwqivdf+GYf2lP+id+Of/BFf/8Axij/AIZh/aU/6J345/8ABFf/APxigDwqivdf+GYf&#13;&#10;2lP+id+Of/BFf/8Axij/AIZh/aU/6J345/8ABFf/APxigDwqlz2r3T/hmH9pT/onfjn/AMEV/wD/&#13;&#10;ABij/hmH9pT/AKJ345/8EV//APGKAPC8k8Ule6/8Mw/tKf8ARO/HP/giv/8A4xR/wzD+0p/0Tvxz&#13;&#10;/wCCK/8A/jFAHhVFe6/8Mw/tKf8ARO/HP/giv/8A4xR/wzD+0p/0Tvxz/wCCK/8A/jFAHhVFe6/8&#13;&#10;Mw/tKf8ARO/HP/giv/8A4xS/8Mw/tKdvh345/wDBFf8A/wAZoA/Y3/ggZ/wV1+GH/BJH4reNviD8&#13;&#10;TvDereI7fxTo1rptvDpLRq8T28juS3mMBg7v0r+on/iNX/ZP6/8ACrPGef8ArtbdP++6/wA+ofsx&#13;&#10;ftKD/mnnjn/wRX//AMZpP+GYv2le3w78c/8Agiv/AP4zQB/oLf8AEav+yb/0S3xl/wB/rb/4uj/i&#13;&#10;NX/ZN/6Jb4y/7/W3/wAXX+fT/wAMxftK/wDRPPHP/giv/wD4zR/wzF+0r/0Tzxz/AOCK/wD/AIzQ&#13;&#10;B/oLf8Rq/wCyb/0S3xl/3+tv/i6P+I1f9k3/AKJb4y/7/W3/AMXX+fT/AMMxftK/9E88c/8Agiv/&#13;&#10;AP4zR/wzF+0r/wBE88c/+CK//wDjNAH+gt/xGr/sm/8ARLfGX/f62/8Ai6/JD/gtj/wcg/Ab/gqL&#13;&#10;+w9P+y18O/A/iLQNTk8V6T4gW/1OSFoPK0/zd6nYxOW8wYr+Vj/hmL9pX/onnjn/AMEV/wD/ABmj&#13;&#10;/hmL9pXGP+FeeOf/AARX/wD8ZoA8SYfKR7flX+jz/wAGQ/8Ayah8bv8Asoel/wDptr/P0P7Mf7Sn&#13;&#10;X/hXnjn3/wCJFf8Ar/1xr/Q7/wCDLv4fePfh1+y38aNP+IGh6xoc9x8QdMkt4dYsprJ5UGm4LIsy&#13;&#10;IWAPUgEUAf2jUUDnmigAooooAKKKKAP4W/8Agvtq32D/AIKUXMS/ebwBoOPxku6/INprq606R7dv&#13;&#10;c81+u3/BwtYxv/wUIkvEYLIPA2iLnPYSXVfkz4P0VtS07dv2hfve9AHlK3utTXYlS5nge3cSQzQy&#13;&#10;NFIki8q6OpDKynkMCCD0xX2DpP8AwVd/4Kl+AdCHhnwl8Y9alsYoFtoX1a2sdRu4414AF1dW8k5w&#13;&#10;Mcl8mvm/xjb2emti1I3nqBXiZV21I3E7t5f8S5oAPEvj34pfFj4lz/FX9oTxPrHi/wAQ3ACvqmu3&#13;&#10;L3MwQEkRoXJCRrk7UQBR2Ar33w34haBxJu/dMOvpXzF4suLFwE035pAOvpitP4feOAqNpmojcV4z&#13;&#10;6UAfR17fxaprCQxkkZyxr6K+E93pPhLVf7dcqjxodhbjmvkTQvFOm2GpmRlDbuma7ybxrBfwMj5Q&#13;&#10;fw4oA948bfFLVPEOsy3Ue07XO0+v0rKuvEGj6bpCT6jOkd1dErtYgYFfOf8Awk9vb6rDFM5CMwGa&#13;&#10;xvEvhnxDrWv/ANp3pddPgQSIQSMj2NQ9mQ7tNHuepCLw5qK3Vs6TxSbW3A5IJ9K/RP4E3GleN9CS&#13;&#10;zvXJfZkIenFfj1Za3qNxexTQpK9vEdu1uQQK+0Phh8d9H8GusoheJ41yRxzjmoSbM4K6P1R0fw1p&#13;&#10;OjFre0gYzyHYGC9B9a0NG07XfBN3N9vzKl2MRqOcA8isv4D/ABn8LfEjTVvQqxuSAQ2M5NfXthou&#13;&#10;m66xd9rsiZU8cVLvYiV7Hh/g/wAM/wDCRXl3FrA2RmL93Ge5NfIniv8AZf8AE0Hi9rmK3M0M0hKo&#13;&#10;oyMZ+npX6LfD3SoNU164eViqwPsA9QDX0fb2Gn6U0V/Knmx8gs3O3PFEb2v2EnpfsfhZq/7PXi7T&#13;&#10;9cb+yYpYUHVEBAHHtWfZ+DvE2nXTPm4e5gOGAySMV+1mqWFjrHiFlso1CSjlsVraJ8G/C1jNcXU0&#13;&#10;CPPcKeWAOM/hXl4ibaZ4uLqSaaPwF1rTdS8Q6qE1bdJIj4wfvDFWNL8HNpviGFZ8qGIGW9K9b/aS&#13;&#10;t3+GvxTuBYR7Y927pgZOeleGa18RkuGS4uGCnGa8XGV6cdLng5hiacLXZ9Y6h4ag0qKK6PzR7QQR&#13;&#10;yMkV4B8RfEOjRyLa7fn6k+gzWzafFWO88KGKSTdIqHYuefyr4m8Y+IfFGu6081nE5UMd3B6e1dWU&#13;&#10;4+NSKi5HXkuaQqR5ZSPapfEulSxi3JAboGrmL/ULLUb2O1ik3Mpww9q8S+2XNl++1Eum3kk15bJ8&#13;&#10;ShpniJ3tyzFjgN2rsxM05JQO/EVI8yjA9a+MiCW5tbPT2JI+8K9a+FOtRp5WmXDFCo289+lfMMnj&#13;&#10;ldT1Bby8XOPXvWhB4xvLS9F+oMaqRhh6V6+HdoqJ7uDl7vL2P0J1axtGs25VmIJJr5s8b2Gm6bam&#13;&#10;+mkQE5KgkA15frX7RMUFgILeRmlCYb3r528ReNfFnj+48kF0iBHT0rpOw73UvExnv1WB8wKTuI9a&#13;&#10;5i71CLWNWFvCUVQwz2PFaFp4Rlh0pULElhkk15D4k0290/UD9hkIfoTmgD1zxd8ULDQoV0m0cAom&#13;&#10;Cy85r50vr278S3JukOGZs7s8kVmQ2KX2ov8A2mxZsEEmqkpbT7hrezYqA3FAHZx6f9mCW1zIdzAY&#13;&#10;wa9G03wpZ26Ruh82eXCoo5/SvE7M6jNMLi4ywQ8EV9Sfs8eFLzxh4tFzcN+7tV8wBj1PagD3fwD4&#13;&#10;btfhhot14m1crC80ZCIRg/MDXzrruuWen3kmuwZYzsST1r2L4oaV4j1y5uv7VlMdpEcIAflwtfGG&#13;&#10;tXeryXDWMK/6NCduSO1K6E1c9r+HuoxeI9fkiimOxzlg3bHavrWLTdOstPFizK4YY9etfnT4Y1eL&#13;&#10;Q3a5sGIk9K9B074u6xJOXuHPyDKg55IrP2a1ujCpST3R9FeL/B08+nPY6VH/AK3H1rL+Ev7N2t+L&#13;&#10;vFkOkm0ZiXBLbTXl2l/GjxBc6rHcXIxEjAYx2r9z/wBgX4nfD28WbXdWiiaaCLdukxwQpr53iXGS&#13;&#10;w+Eq1KXxJaHynF2OlhcBWq0fitoexfB/9izQPDGlw6l4miQIsY3o+P14r88f2sfh/o58dT2XgyEL&#13;&#10;DECDsHHB9q+zfjV+1zq+qeIrnSvDsyRWe4oBHxx7YrwG01HStXjnvNSkV5nBYs3Xn61+IZVxBiKF&#13;&#10;sRWlqz+dMk4oxOFtisTLV7o/OfRtKvrC9MU8ZC5w24ce9fRekaHpn9hu2xQwU5OMda3vFmg28lvL&#13;&#10;fW0XRjjaPevKrXxrJDcHTLhfLXaVIbgniv2zh/PoY2mpwfqf0TwrxRTzCl7SD2PgP9o211LQfEC6&#13;&#10;5BlofN/rVLwX4ludSVL6PhdoDH0r03456ZqGvW0tsIiYVbcpA5rybwDok0MAtFG0Zww719O9XzH2&#13;&#10;SSk+Y9Vl1S6vY8RlgFP3q9l8M6jcy6SsDOWUrhhWDHoulw6J5ERBZk5Poa1vAlxBbwyQ3IBUcDPW&#13;&#10;rLOj0UqJ5LeVT5YGc4qe1u7ezuJJ4TtC/dzxyKv6zPpdho7ajbMdzA5H0rxC+16fWLdbXS92/OGN&#13;&#10;Ow1udD471G3WJLuV1Lseg964OBrWb7r7i3IKds9q4bWzrc9w2nSJI5X+Idq2PDMDWkY+0btzHHNZ&#13;&#10;yjrcznTVzaM95Y6gmFcqTj1r2nRvCR1XGqXSlUC/KDwKxLubTbPSEkdFeXAxjkiuq8KeKb2/K6dD&#13;&#10;F8o6Ailyu9w5Hzc1yrc6HdW8UxjDBTlVC/pXHaZZa5oOpC6lVmjY8k9hX0PZ31hGZY9R+UjnacdR&#13;&#10;XH6z4i0eBXGVYZIUdeKqD1YQk22+hi6rYWOqwJJGqs7cnPauR0GwFpqsluPlzxt+tav9sWc0cktr&#13;&#10;IARk49K4i115YNVWeRj97k/jVXKbR7xbfDyLUNOLvgSN0IrMtNCvfBFyrxMQdwOK9D8FeJLa8tV8&#13;&#10;sh2x09K3dRs4tXuxLcqCOVHrmsqtVRi5PoRVrqnFzeyPRvCupNr2mrJdksQvJ9OK29W8N3UuniSI&#13;&#10;ZUHO72rF8O+E9a0jSjPEMxuSQD6Vq3fiXVtOsfInU+WvHT1r84zjiupe1JbH5JnvGtRNqjsef6to&#13;&#10;Vxe22wqQqDgjvivG9Z022mglghiO+L/WHFfSnhfWLLWrlreVgFwfk+tTa1oGnWdlPsjUM4J3Eda9&#13;&#10;vh7P1XfJM+g4U4nWJ/dyep8Xx3Vp9jdAB8g6dxWfHqlpdR/ZoiD6+9autnR9MkuI2bDsx4FeJTve&#13;&#10;6fqH26Nv3RbI+ma+ysfoC2ue4w2+nQWYUgKT1ArAtI4zeGNTuweKw7TXl1FDHGRuAzWl4YSSa7OT&#13;&#10;nDZxSEe1eFbe8km8uX7uMgGvUdL0lbxijJ04zXhet+LNT8PLFJHEPLGNzAc4r3D4feONM1O1SRmA&#13;&#10;JxkHGc0AdLF4faRjYZA46fWqM2iWOnW4WT5jyB3NdMdTi+0y3CEdOD7ViSzW93C00rjf2BoA8u8S&#13;&#10;+G99o17ZA7hwcdea8T0j4dXniDxOglQlVO5wfQV9K6zq8dtaCFCD64rgLP4l2PhS/aWSMGR8oDjs&#13;&#10;aANW08K6Zpkr+SgLKdvPtXhPxG8L3KXQuYZSVZvuLXutn4vstQvisZX98dxPpmsH4hWFstoLi3bf&#13;&#10;g5AFAGN8O/AEckC3kyjK/Nk+1c/8RXtbvUodKtiMgjIro9K8WaomjG0sl2MVwSev514J4rfWbLUF&#13;&#10;1STLcnp160JAYninQ5oLlp3X93HERkdOlf6cn7L3/Js/w7/7EXQf/TfDX+aedSk13RpoJIcsImLH&#13;&#10;uOK/0sv2YV2fs1fDxPTwNoI/KwhoA9yooooAKKKKAP/T/v4ooooAKKKKACoxFGOQBUlFADdi+go2&#13;&#10;L6CnUUAN2L6CjYvoKdRQA3YvoKNi+gp1FADdi+go2L6CnUUAN2L6CjYvoKdRQA3YvoKNi+gp1FAD&#13;&#10;di+go2L6CnUUAN2L6CjYvoKdRQA3YvoKNi+gp1FADdi+go2L6CnUUAN2L6CjYvoKdRQA3YvoKNi+&#13;&#10;gp1FADdi+go2L6CnUUAN2L6CjYvoKdRQA3YvoKNi+gp1FADdi+go2L6CnUUAN2L6CjYvoKdRQA3Y&#13;&#10;voKNi+gp1FADdi+go2L6CnUUAN2L6CjYvoKdRQA3YvoKNi+gp1FADdi+go2L6CnUUAN2L6CjYvoK&#13;&#10;dRQA3YvoKNi+gp1FADdi+go2L6CnUUAN2L6CjYvoKdRQA3YvoKNi+gp1FADdi+go2L6CnUUAN2L6&#13;&#10;CjYvoKdRQA3YvoKNi+gp1FADdi+go2L6CnUUAN2L6CjYvoKdRQA3YvoKNi+gp1FADdi+go2L6CnU&#13;&#10;UAN2L6CjYvoKdRQA3YvoKNi+gp1FADdi+go2L6CnUUAN2L6CjYvoKdRQA3YvoKNi+gp1FADdi+go&#13;&#10;2L6CnUUAN2L6CjYvoKdRQA3YnoKQRxrnaAM9ccU+igAooooAKKKKACiiigD+AL/g5E1u9sP+CkbQ&#13;&#10;Qsdi+AdCcqPeS7r8c/CnxM1CyhNmjbd4xj8K/Zz/AIOM9Jjvf+Ck8tzIeF8AaCMZ/wCml3X4FK1p&#13;&#10;Y6qYnYADoc96APab/VBNukvHJc8iuIvbyOW2kjU4Zsiq1/rEUturwSKSvGciuMeGW9nW8D7UDZbv&#13;&#10;mgCS3s7h7v7Lbcu38q3v+EWl0iBtSfhjywqlb6ta6TqEV0o3HOCRXod9qlvqmlF2/iH3aAPN01mZ&#13;&#10;5cqD8pODXTeG/Fnn3LG/kCxxZDKT6VQu49M0zS/tlwyhm6IOtcVKbK6jMtnld/DYoA+2tG8Iad40&#13;&#10;02K+0ICVcjcw5KnrXreo6Nea3YReFIBtMSAOfXjp+lfOf7Onj8+F9Qj0BeY5GAJbtniv1n8M/C/T&#13;&#10;vEfla5pe0yOiswHesXJttMxbblZnxFpHwr8TWdg0KWodV+csq9hWxpHw+hvtKutUvISWhyqKRyxx&#13;&#10;X64SfDjTfBHw/k1/UlXfIpUq+OvSvm/SPDsN/YSywRKUmfG0YwPftS16Ci77I+RvhV4u1rwxqqwW&#13;&#10;O6ElvmiHHGetfqV4Y+M+pWPgtpbUlrtk2Ju5OcV8lR/CLSbbU2uuFmbp7Zq5f2mqeHESKGQlVbcA&#13;&#10;R1qnF2VhRi0lY+ptM+MWseE9txqUirLN87oODzz619Y/DHx7rPi/T/Km3NDNg/SvzM8PW3/CT6vb&#13;&#10;3Gub3XIUjnAH4V+svw6bwpoHheG2hKLhRz3PArnrc1rI5MVF2smer+FtDuVuUWCMsocAHFezaxr/&#13;&#10;AIU8HW6rrbKlw6fLuI614dffHzR/D+lfY9OtxvjHEnfNfFHxe+Imr67u8R6pdYiQFwC23GK8zEy5&#13;&#10;YuTPKxc/Zxcn2Pnz9sa+0Lxf8Tba0tNrs7gsEGSRjvXxl4v8D2ul6wi3YxGQMRmp7z4zwXPxNOqy&#13;&#10;RGZYm2qWPXBxmuh8TaheeMdV/tu4t3SEqNnBx0r8SzTOGqruz+d85z/9/JykeM63Npuka9bwwZ2k&#13;&#10;gMgPFfS/hDQPDd1D9rjjjbepLDAJANfN3irwrcF1vkJZs8H0r0v4fm801VeeXKiMl1JxXS80Soe4&#13;&#10;9TrecJYf91L3jk/jf4Y0WFSLJFwzHIAr4i1/w5o9nf8AmsqqcZ7V9ofErXrLVEkt7L/Wqx2jNfC3&#13;&#10;xMstYtj9skztxyK+1yTPFKMaU3qz9C4d4h5oQo1n7zOJvJmvr9hZkBIT27imP42S5jbRpwFI4BJr&#13;&#10;yGTxTeQs8dnuBJIbP5ViTLqF0puQ373Pav0DCU5RSuj9QwNKUUn3PVBFYxzlx85U5OK1bXxhb6Uz&#13;&#10;MU2KBnOODXO+EtHvr22LTnD4ySe/8q6fXtOs9Q0b7BbBfNGVYjGeld56Zlt8VbvULjYsgSIZwBXM&#13;&#10;SeLP7Q1Us3IwcselYcXwr1kSpPEzbd3OOc13mqeDrTTtE+0wqRKo+ZuaAPOle4n1R/s67yzYG3mu&#13;&#10;/wBM+F17cRtrWqkoMb1B47U74bCwTXVlu8OoyTW/8UvigbTNrbBYoh8oA7igDG0WyjuLprCJAEU4&#13;&#10;LHjpXqHw3+IZ8B31xZWQDyOdu8dua+eo/H1sdCd4SBI38Q60/wANeLBHEyIoaRuSx60AfUXjL4ja&#13;&#10;trrDRHGFflm9v1rxfxQsFjpjAHLFTmuQTxncy3RVBuYNjPXmtHVNG8TavCkHkvuYdcZ4pNEuJwGh&#13;&#10;6vHb3TPKm4L1FaltqNrrepsEHlj06V9afDz9n/S18PfbtYQiWRcsGGDzXPa78G/D1tI02lttkXO3&#13;&#10;A60WfUUk7HlTKX0r7JAo3Z4I6+lfbv7NNzrulaLJo9r5kTXXylxnp0r5T8M+CbrUtbXTIS5dXHAH&#13;&#10;Xmv3f/Zg/ZmsrjwKmtarhZkThSACTivzDxE4kw+X4OTrP4tkfjfirxdhsqwE5Yl6y0SPn3Tvhtp2&#13;&#10;mSpJrEzMXbe245NejaZ8O7HUNT+1WbMtsi8rnqRX1DpP7NGr+IdTnurpHMMbkRdeR2r3S2/Zm1pd&#13;&#10;Hit9NUK7kBwOuMda/lXMuNMPiZKlTlqfxPnXiJhMXJUaU9VofGL6D4X0rQZnu0U5BCjrj35r80vj&#13;&#10;X4fudN1htds+Ic8Bew/Cv2Z+OnwJ8SeFtC+0W0Tsu3DEc845r8/PiB8NdTu9NSy1Ndvm/dB61+l8&#13;&#10;F5q8Avaqd1J6n7F4d508sgq3PeMnqfFs+q6Tqfg+We8VWKrycc5xXw/rXi6fSZbn+z8Lh2wMc4r7&#13;&#10;Y+Ifw+1/wRvsHjc28oJwPwr4U8UeEb68114olISQnoPWv6TweKjUpxrRejP65y/HKrShiIPRq56D&#13;&#10;8Mvij/a0hsLs8ggc171barY2M5nJCpt+YCviXRPC8/gvW1muSxLHKqK9qstT1PWLiOyVSu5hyfSv&#13;&#10;YhVTime9SrKUbn0JHHd+J7djACkC5+ZuBWn4Z0iysy9q6rzwJfeuQ8Q+PofCukQ6BAATgeayiuYi&#13;&#10;8c20lgzW0mSBnZnk1MpPmsiJ1HzWT0PZ57XSdPR4mWN5HOd5wTivDPGN/Fptyv2RByf4fWodG1i9&#13;&#10;1GdrmYnLfKq56Vj+J9WW1YRXUZ3Lzz0Nc8pv2nKctSpJ1OVdDR0PxNPZ86mN7HlFPXnp613vh7xk&#13;&#10;YLxr1/3QHC14Tb36mY6nKMIB07V1EGtaZc2YVcAtxkdq7G00eg7NdzuPFPxJZ5jAhO9sncDXJw+J&#13;&#10;BfOschb5uGaq6eGIb60a53huM571gTWM2k5luSNmcKOM0mrLQGtNDqJbmWGVobDJVxywrzjVZddt&#13;&#10;9RURMSpYZH1rudIaWK2a4uRtQ5Kt61xd3q0l5rZcEBVPH4UpvQic1Y+lvhVqd7pcYnuWOSMFW9K+&#13;&#10;vfA2oW2o3+25GQxyvtXwt4Q1rT2ljkupVBQjK9M190fDXXNAldWhI3beteHmGKShKKPn8zxyVOVM&#13;&#10;+tLGVLmzXSs8ADaSK6W68H6ZP4dnmnjDsqEjA74ryH/hNdGtLcBmUOp9ecV6z4Z8Ry6lYbbcF4WH&#13;&#10;PfrX5HmlRU07n4Tm9SNK7mtD4Bk1c+HvE8sjExokhAX2BrC+InxYmntiti+AFKnFexfHLwxZQzSX&#13;&#10;0EWFJyxX3r441zR3vLYnopOefSuHCZl7OrBwZ52BziNGtTlB/ceC+L/G00l+pmJK9SR7mpdU8bWU&#13;&#10;2gpHDy/QDvXLeOdG/wCJkqQn5Rw1cxHaHTY/N5Zc4xX7vl2NVWjGfVn9L5TmCrYeNTqeqeENb8iE&#13;&#10;yS/6xxxn0r2/wtr1pYkRMuZWIwa+XtLnSK9+0s/7tFyRWl4L8ajWfElw+QscJwpzXoxv1PVjzfaP&#13;&#10;sHXNZtJ7JrW9+YEbselcBpF7LayZsJCseeMGuN1nxXp9jpM11dtmRgdozXj/AIX8cX9xqW2DLwFj&#13;&#10;n2qhn6U6ReMukpNPMfmXufavCviD451TQtRWG1m+Rj1BrkI/HeotYi1jfaVUd+gq3Dp+j6hp5vdY&#13;&#10;kEkvJznpQB1Gi/EO3liEd+5bONx9Kj1u90u4ja/LBlx8nPNfNVxqLw609rZqTESQp5/Ou9s9L1M2&#13;&#10;ywyMWVueewpNXE1c7DSNcj+0rJE5Vt3HPavqexg0PU9KhmlmV3x8yn/9dfM//CN6bpOkreOd0h7Z&#13;&#10;56VQXWdUgzFbO6RlfvZ71La2FdfCeq/EG5i0WEf2ay4OSQv/ANavn/WfH0BsyL5MGPoD3NVb3Wb6&#13;&#10;G6BmkMwJGPesvVrSLxK7RtGRgZbA6U2+iHbW1x9p8RTFYzm3KgTRMCD24r/T8/Zck839mX4dS/3v&#13;&#10;AmgN+enwGv8AK8m8LSKJ1tS2xUf+Rr/U+/ZVTy/2X/hvH/d8BeHx+WnQVQz3qiiigAooooA//9T+&#13;&#10;/iiiigAooooAKKKKACiiigAooooAKKKKACiiigAooooAKKKKACiiigAooooAKKKKACiiigAooooA&#13;&#10;KKKKACiiigAooooAKKKKACiiigAooooAKKKKACiiigAooooAKKKKACiiigAooooAKKKKACiiigAo&#13;&#10;oooAKKKKACiiigAooooAKKKKACiiigAooooAKKKKACiiigAooooAKKKKACiiigAooooAKKKKACii&#13;&#10;igAooooAKKKKACiiigAooooAKKKQjNAH+e1/wcoeIrnSv+Cnc8CsRH/wrvw+xA95Lyv58LzXbe5n&#13;&#10;MyNvJ681+9f/AAcxh3/4KiXUJ+6/w48Oj/yLe1/P9pfhuQO0i5x1+akmLm1sb4untIRKJDtc4xmv&#13;&#10;T9NtppfDZnRc55BP0rxi68u7v4dOjJJ3AHaPWvoa9ul8OaBFpzY+aMcj3FNSW1xOcb2uebJLPZMb&#13;&#10;y6G5VPCn1rnNa+IV5HKY7MbV7KO1TalcPO7fvCA38FcFc6Jdi6+1AM4GTjtim0XYp/8ACWarrN6I&#13;&#10;JS2N3fgV634euYFkjszlmcfN6Uzwn4b8PaoFLHZIeGXoc16bfeBU0iNLmyG4gZJ68UhCaNct4c12&#13;&#10;O8UsAGBB/Gv1n/Z7+M+ptHaw2zEx5Xdz2Ffj9c6jdXSiArkxnJ9ePwr7p+AeuadY28LRvsYAbg3r&#13;&#10;S5VuK3U/Yb4y/ERda8L2+nx3AQbAWTPtzxXlHwv1lJUdC25I2HvmvkXxbrer3twupyXWbc8CNW6d&#13;&#10;q9M+Hfjmw0uVNOHDPzmlJ22FK/Q+5xp2lzMmoOu8k4xjoan1X4cLrlk1/MNuBmMAdfasTwn4z0KZ&#13;&#10;I7eZMnIPPIJzXoHiv4q6ZYaaIoUVDGPlUDqahu2qM3LW/U8bhNr4GtmvL6MFkb5VI6816L4Q+JMn&#13;&#10;iOWNvMMMQ6rmvn/xb8SdF1e4EuqYz/c6gYrmrD4iWOmQmLTbdiScKcf4VE2uRtkVZJQbkfeF54sj&#13;&#10;uDJaowKgZD564r8+P2g/Het6lfHRrVpI4VO1gM4btXqvgpvGXi6/EkKuIAcvgEcCvT/HHw/0nxBB&#13;&#10;a6PZ2Ja848xwvOe9fCcV5oqdGUaerPzHjbOY0cPONLex8C/DXwjpmoa/HLqCfLuyxI5Nfa3ie00Z&#13;&#10;fC0dppYT5OowM103g74B6foRmvtekELIu5VOBXB3OlWs2pzDT5d6RsQ4B4/Sv5R4jzaoqu5/EvF+&#13;&#10;fVlXu5Wf4Hzl4xuHsIhbW4U5O4+teUjxFc3LPDATHtUqSO5r1/xnoxk1F47Zi23OMc9q8PW1nsrl&#13;&#10;0vUABfORXqZPnU4RStdntZDxHUpxinHmZTu9NbTbc6ldneztuBNeR/EWOz1fTtkWA5B617vr9o+s&#13;&#10;6X9mtXAwOAT0r5C8fXs9sjadBJh0ByQea/R8kx/PNT6o/XOHsyVSSn1TPl7XEg0u7ltljUtknd9a&#13;&#10;gsryKO0Y7ctnjFefeJ9bv7PVntJ23An7x5pdB8Qql0sNwCwPSv6Nwc+alCXkf1fl9TmoQl3R7X4V&#13;&#10;u7ucMN2zrx3xitS92aW32iN8k8nOK4uHUjHdFoMIMZ4NGq6ot3DhW5xz710nYb83xSbSwsbANWVf&#13;&#10;+OrzWYDDDja/UZ6V4dqpkS8d5c4/h/8ArVY8MakttqCpdN1PANAHqujLqOlxzXLkqACdx4/KvBfG&#13;&#10;vi24127a3BbKMQPQ1714m17+0dLNjpsfIX53H0r5uvdEnS9RQQWLc469e9AGfod7qKzeXL9zPIz2&#13;&#10;r0PS7zUJbkx2GV3DFdPo3gMwwx3Mp3ebjjrt4r0dNB0iwWKGFdsmfmOMdaAPNPDdhrkGuRpPl1Mq&#13;&#10;s351+r/gbS9G1a0sZZYFLKgDnHU18maJ4MsYIk1RmUtwcZFe72PxNstH02O102MCWIgEnvSlsTLY&#13;&#10;+tdWuPCumSw2kicMACoFc1e+GPC+oSLNpsO4E5OBnn8DXlei+LX8WyBruMI4A5IIr23Rre4sIYls&#13;&#10;yoJ5+Y9a53dJs5WnFOTZ6l+zP8AdH8X/ABTtd8CKgkzJkdQPrX7heH/h1pPhvX4tBgQLbbVx2BIF&#13;&#10;fmz+zFd3Wn+OLO7I2FiAxXp6V+xD+H5tRuotReQ/IBj8RX8WePmJq/2lCMruLjoj/PT6TmKr/wBr&#13;&#10;04u7hKO3Q7nTvDumW1uqqidMAAdK2LPw5FbzieNvwpNKtZigJJOK6+zspBJuc8H1r8sy/Lac1Fum&#13;&#10;fi2U5TTqKL9nY5bxV4J0rxXo39nXqLjJJOBX5ZfHn9mbU7fxtHrlkd2mRjLoB93Ar9fr+6trSIrn&#13;&#10;kDnFfLvxc1+KPSp7ZxuWUEc84r38ZnrwkqcFLRtKx9NjuI5YKVKlz6XSt66H87/7StpY3l+9taR7&#13;&#10;UhGM4x0H/wBavyK8T+L9I07xPNE4ACErnjqK/Ur9tv4m+Hfh9Be2qtGbmXKxgfeyR/8AXr8A9X1T&#13;&#10;VNWv5tSn3EyOXANf2/w5SUcHSjHayZ/o5wpRUcBQjHayZ7nc6lDrWofa2A2g5QH0r1jww9hqlq72&#13;&#10;4AkhAyyjpXzjpOqWtxYImdkgUDI4Oe9fYvwf8N6TZeG5L3U5F/fA/ePNfRxqWsfVxrPS6PNPENtB&#13;&#10;cATXOCo+8zVz2maHayXXn2r/ALp1wq/yr1zxP4Ek1S6Yaed0B5CjpXI6nosXg+zF3eEKEXCL70pJ&#13;&#10;9CZxeliS10e70ixkuVbPUgCuLu71NRLRX5HmHpu9KafGlzNYu8TfKWICn0rmp5bvWosQoQ6nIcd6&#13;&#10;1lZptLU6J2lG9tR1xqMcK/2U+1c55rGhiksleSSYKnUfN0rmL2z1ie9+z34dRnhx/wDqrMvtK1q4&#13;&#10;uBYwNKy55at4WSSN6a5YpM9C0f4j31mzWMTFkGRntUja3Lrdz/pDkpu4X/GuYuvClzpll9oYHJXb&#13;&#10;z1zWhZRRQ2KKuBK56+9TuwSuz3CO0mfSES6IWADr+FcnYeH49S1Bv7OzIx4Ax1+lTSprV/p8OkQs&#13;&#10;WB5bHXmur8Habq+jakgto2ZkPORnrWFdu1jlxN7aHfeFfhQLqwk+1kxTr8yg9eldT4T1W88M3E+n&#13;&#10;ybjICQh9K2bJ/EuoeJLcLHIC/wApVAcc4611mt/D3VrDV9gRnkmIyQM7c18rjac/edz4rH0Ze+77&#13;&#10;i+HtQ1bXbvyZmYknBwc4Ga/Qz4WXtrpvh4rM3zIu3nrXwjoGn6j4RuniuojvcbgSOxr1jwzr+uXq&#13;&#10;ySozRxAEEHgGvwTxJzepTn7OGiR/MXi7n1anU9nS91JHa/Ey/g1FJLOM7g7EE9cV8m+NdPttOtAE&#13;&#10;kxgfNivR7/WbiS/a1BLOxIJzkda+f/iNd6oLl7Yq2wt82Aa8XIMTVqTppyPnuFMVXrTpKU9zxbXr&#13;&#10;Bbu8Z1+ZSOteba1pz2ti9wzHC54Nem3mooN8EKEFFycjivBPF/ihZbeS0bI2k8fjX9HZPjJaRXQ/&#13;&#10;rbIcdK0YrVHPJ4hu5rOa3tFI7bjVXR5G0vyTvKvI4Lkd+e9P8O3VgbTynI3u1enaf4GiN1Hql0Mw&#13;&#10;jDbT/hX3UJ3Wx+lU58yTseeeKdd1TVNai0y1DGLAVieAc17Jouj2Wg6Wk8uASMkd84rnPE7aNaXi&#13;&#10;SWKhW4Ax2Nadja3msW485wVHbNWWULnVr2W5eQSbY+QMelQ+F9c1afUXiMzGAEAJnqTXRHwvFcQM&#13;&#10;FbBGcjNZ/h3w+2mXRuwRtQ/MGOM0Aes2enaZZY1fUiqHGVQ9zWRrXxAhhQm1I+UYAWvGPHXiPXNW&#13;&#10;1JLO3JEYyAV4HFbHgTw79rvSdUfdGpy5fpgUk77E8yex6p4b1HXtZYXN1ITGeET/ACK7B49XuP8A&#13;&#10;iWiJmL8BgOmeldJ4G0CLUdbt7fQ4zLDuAbaMivv7w78Frcw/ap7fkoCGK8g1lKGtjCdPXVnw74e+&#13;&#10;COsPpgW++eZ/mj717P4M/Z+1YWLG5tx5kjAZx26V9waH8Oo9LEf2wBySBEMc4r6b8K+E9Mt/KW8i&#13;&#10;XJGQMVrHY1p7Xufib8WPgx/wr/ExUETRtvT3INf6MX7MShP2a/h4g7eBtBH5WENfw5ftd+AtQ1F7&#13;&#10;rWY2K29tC+1emcCv7jv2ZM/8M2/D3P8A0I+hf+kENOxpZdD3CiiigAooooA//9X+/iiiigAooooA&#13;&#10;KKKKACiiigAooooAKKKKACiiigAooooAKKKKACiiigAooooAKKKKACiiigAooooAKKKKACiiigAo&#13;&#10;oooAKKKKACiiigAooooAKKKKACiiigAooooAKKKKACiiigAooooAKKKKACiiigAooooAKKKKACii&#13;&#10;igAooooAKKKKACiiigAooooAKKKKACiiigAooooAKKKKACiiigAooooAKKKKACiiigAooooAKKKK&#13;&#10;ACiiigAooooAKKKKAP8APA/4OXGt0/4KkOZ+n/Cu/D2f+/l5X4c3Op2qItvEo2lRhxX7N/8ABzuH&#13;&#10;b/gqbOC+1f8AhW/h3H1829r8LvCl5ZPcC3mfcAO/PNYVtmc1d6Ms29sba7N5ApJDj5m5rQ8TeKpL&#13;&#10;qBYZ/lZBwT0NbU09vbSMq7WTGc+9eS+NbkSL55HT7uK8mlJyk2zw6MpSk2yrda82UwRuz2716d4I&#13;&#10;1u3vbpbK7QBCMZb/APVXglgHvCrSg9RyOMV6lp9rIIg9qclQDnv+detRqcyPewlXmiz1y+sLLS9U&#13;&#10;+1WPRSDgcA16hY/ELSjaLbXcfzY6HvXiFmZHshLcud4HIJrOjvoPt6rIBt6Emtzc+mNBg8NavrME&#13;&#10;4AXc43r7HrmvqPxb4a8J+ELaxvNKYq8yAkIcAZFfDWlKlpElzp5y2QxA9K9S1L4o/arGCzuAWMah&#13;&#10;cnsQKiXciS2Z7Nc+JneJ7a3mZyoBA7Vm6N4v8T2N19uCBgh4BHYV5T4e1s3MjPAQZD0UmvaNFma3&#13;&#10;2m+jBVwc9KU2Koj7S+Fnxdj1W3hk1CDYseN8nHWuh+I3jmLUgU0ZizHhcHIr598D65o1rZSWTldj&#13;&#10;N0HWtPxBr2jaLtS1JV5PuFs9/rXMpWONyOy0XQri82z6m4LO2SCelfX/AIB8E+FraKJdQKuZMHPp&#13;&#10;Xw94S8NeM9c1+3nkci3kYFQM4IPNfoz4L8G6VpSIdbuwjBQVUn29K+Z4kzb2cVTW58dxfnipRVOO&#13;&#10;+59AeDrrwx4USRrdE2he4HNcpB8c9A03xhKLq1jVzkR5A5+leZ+KPHmhWaSpasGFr1A6tgV+f3i/&#13;&#10;44m68atfyxBI4OE+gP0r8ixGKqYrENJ3R+FYnG1cZipJbWPuv4hfGWTXNWmjtkKpyCAe3SvA7DxR&#13;&#10;Pp085UYMxOAe9fK6/E7VdYvbrU4S3kkfLgYHWtLTPGkl6n2q6mAKZwD3r4HO+HJ1q2kdEfmHEnCM&#13;&#10;8TXvy6I9K1/VNU026+07S6yk7j6Vh2n2TWzJ9qZFx83NeceJfiOgsysp4HU57V89X/xiSzuXhhlx&#13;&#10;GVPIPf613ZJwZiK+ijZnp8OeHeLxKsoWdz0v4g+LotAvpbazk427cg9K+NviDrs8Di9jO5n5B9a1&#13;&#10;Lzxe2qXUr3JLxuxOTzxVDWNOTWrYPCRtUfKD71++cOcH08PG0tX1P6d4U4CpYaC9pq+p8166g1D/&#13;&#10;AEu4Hz56AetZFrp7xyi8BIC813vinw7qGnyDyxuDEZx71zt7Z3iaeLdM7icnFfoUIKKUUfqcIKKU&#13;&#10;V0N4axbPH5ydcc1xuoeKgCbaEc7uormUe6huSDkDbgjPerem+FdXuLkXqoSmd3vVWKO70jThrX7+&#13;&#10;YHgcCmap4F1XzUurdDyeABW3o/iiz8PBoryMEjjp6V0C/Gzw/FA1vsXPPUZIoAwBrS+HNNaxuox5&#13;&#10;hXGSOtc9o2lNr14JYlKlmB3YyBVXxV4qtfEMYnhQAZzn2rS8N+ONMs7PyIxh1GN3A5oA+l9J8GLp&#13;&#10;miG9u5VYRpu5PtXjs3iZL28eJQNqtgN9K4O9+I2tyXn9nxSMY5P4Oea7HQtNtJLU3t0fLJ557mgE&#13;&#10;jsl8T6tZRxi3DvHwCfavQdDMGpyJLLJtG4FhV7QoND1Hwx5EO3zVH4mqlnpE2mzC4df3QYH696lK&#13;&#10;+5KV1qfUvgeGHUruK0gZVVcDcO+K+rIfh1qbvBMk5KDDDH0r4w8DxJqV5DcWUhiYnBUHPP4V9Ian&#13;&#10;4j8VeFbRbiaQmBBw1Y1djDEWskfefwmj1PQtdsmgXzBHIN7V+4/h2eO98Pw32RtaNd3pnFfy3+C/&#13;&#10;2mY9JmRbhtpPOSa+l/8Ah4T4ti8OTeFtEYgbcJID/Kv5w8WOGJ4+rGpS3ij+RvG7gypmlWFSha8U&#13;&#10;z+iOw1qxhjZQRuHTFTr4haQER8V+RX7Jv7Umq+MtFbTfEgMlyjYVy2Dg19dN8W5oNQG5ljRTymeT&#13;&#10;X8z1Pr9KboyhblP5AqLMqFV4epTty9T6fvtTWOGS4u2+RVJOT2Ffnx8W/GN3r1nqWp6VOBBbI525&#13;&#10;7qD719A6n42uvG2iz2ehRsGaMrlefr+dfn5+0dqH/Cn/AIRalNev5d1PG/7tup3ZrmynBvG42NKe&#13;&#10;6aOTI8B/aOY06E3rGSP5dP2rfHmteOfixeLfyvJHDOUC5OOvvXksegyS2QKgY2jmui8XXCan4jud&#13;&#10;TnGZJ52Yk8456161oWiWWoeHGWLaZFXjHWv9CsBVjSoU4dkj/VDL6kaOGp027aJHzP4S0+2/tqSP&#13;&#10;VSwUH5QDwa+loNZu7SxEcCv5C8LjOCBXJ+GvDemx61JLqOBg45/wr6A1W68L/wBhLa6cqMwHzYHe&#13;&#10;vXlK/L2PdnPm5V0Oe0vx9Pp9vHd2ytIBjeh5rg/iHr9149C20SeWq/hyK0bSxaVGaP5ccle2BzVy&#13;&#10;LSILtF8llSTdjPAr06UEttj2KNNJabHhGrWWp6FZAmJmRR8xHPFTabr1/eqtrp8ZQnvivfPEFraL&#13;&#10;ZDTLpVZwOcdxWDbPoujwJPBCNy9cCmk7PQ0V7PQ52CF1eOz1BQ3A3N35rtrdNG0uz+03Krv7V5/e&#13;&#10;6jPe3zX1pExzyMDpiqOjpdazrIOrOVjDAbc4GM0pLQJLS7Oh8Z6zp2o2KhEI56r3rzdNPnmlS5iV&#13;&#10;tinPSvp620bw1Kq2I2SDj0yCK1dX0fSYbBYrCJSwwcDFD02ElbY+fdJ1bUtK8SWi4Pls43ZyRg1+&#13;&#10;tPwv8EeDdbWDV1RJGeMeZjGASOtfCGl2OiXKEarGsUqqBFxzkV9W/APUbvSZxYTMfJJ5JPbPFZzl&#13;&#10;dbGVWTaaSPr/AEbwV4X8P3EmqLCJHj5XAHGPwpZLjT5Vl1lbVWy2csM4rLuPiJpWjPJZSFCJOCTg&#13;&#10;9a8n8XfE+HSbI21uuUlOEx7183mjUIOTPj86apR5pHnvxa+I+j6SGuJlVWf5VHp/KsPwX45iu9FZ&#13;&#10;9yjd93n1r5y+LOl634qvUubkFY8hlXPb8KyPDFrqlpMnzsIlAyCe461+D8eZP9eipwdrH80eJvDq&#13;&#10;zOPtKbsz7I0jS31HVF1MIPLH3ieh96p/FzT9AtNLW9tlBkwGYHHauO0vx5eW9stu4KAcYx2rzf4k&#13;&#10;eOTcWD73AGxgBXy+SZHWp1qcpX0PieHOG8TRxNKU+nY+fPEviDSnklaMrHjIYdMmvCdZg0vUxKTt&#13;&#10;3YJBHQ+lZ3iG8TUrqR2ZlAc8g133hPw/p2o6ftmOWI4OeeK/ofKKTjZpn9YZLQ9nblZ4z4Zihk1F&#13;&#10;Y+cK3J7DBr6TtdQluYDDbYKIn4dK5O58Dpp0/mQDard/Sut8G6VZ2k0w1OT90UOOvJxX6BTlc/T6&#13;&#10;Mrq55Tquo2kd1JHKMtntXonw6jn1NjCWwoGc9sVVHhnRLq/knzkM5Kqepr02x0i20vSmmsB5bYwd&#13;&#10;w7Vqbmbq6rFKbKx5Yfeb+deea02ou/kQEjPB29810El2WdvMb5yTyOprSgSFYVkZN+w5ZjSv0F8j&#13;&#10;E8MeCdUvszXoyvUMRzj3NenWXgBvK2W7ERMfnYdia5DV/HcljZfZrTCrt5PbFZOnfFHWQYtMjQCK&#13;&#10;VwpkPvRbsJq2x+sP7LPw1tdKs1mki8wN8yvj/Gv0j0jTLVLQiRAAw29vwr4i/Zi1uTQvBccWqsjm&#13;&#10;VQUfuAQK+xYb+GW1iv8AT51k6bkBzjmns2VF9TVs9Bhi1hZJ/mGcxhugr3nQPDUS/wCl6ooC4+TH&#13;&#10;A5ri9JXSNRhja0bdcdSCeRivVrFJLuBYb2VYo48KS1K3YmTv1PDfi38Jrbxh4cvppAwiWNj9eDX9&#13;&#10;UnwKtEsPgj4OsY+Fg8K6TCo9ktIgP5V/Ovqai60ybS4JkdHRgWHQiv6PvhTEsHwu8Nwr0TQNPQfh&#13;&#10;boKS9Ro76iiiqGFFFFAH/9b+/iiiigAooooAKKKKACiiigAooooAKKKKACiiigAooooAKKKKACii&#13;&#10;igAooooAKKKKACiiigAooooAKKKKACiiigAooooAKKKKACiiigAooooAKKKKACiiigAooooAKKKK&#13;&#10;ACiiigAooooAKKKKACiiigAooooAKKKKACiiigAooooAKKKKACiiigAooooAKKKKACiiigAooooA&#13;&#10;KKKKACiiigAooooAKKKKACiiigAooooAKKKKACiiigAooooAKQnAzS0hGRigD/OU/wCDoBrX/h6F&#13;&#10;OszAH/hXHh3/ANGXlfgf4Is4pA4ye+DX7rf8HRVhNef8FTp8A7R8NvDm7Hr5t7X4a+BZgVW3cBQB&#13;&#10;gE9awnRvddzkq0HLm8yjdahfw6i1pESRnp7Vy/iS8nuCLefjaflI9a6rxVGdJv8A7TAclj1rnTbP&#13;&#10;qSteXH3QN20f/XrGOFaXKc8MHKKSQmk3gEaWMqqWboQK9S0mwvNyxS/KhGQc147pd1El4Zm4CkhR&#13;&#10;9K7WDX7+6lxC5wpropUeRHfQpKmtOp6XLYTMwijJYegrI1bR5/I8wZG0HA967vwy1t5SXU5G7bS6&#13;&#10;1exTB2YYXkCtTQwPD+oXdjZqWYsTxtrs9HmTULjyroBSeRmsLw9or3MTTHhc8fStSLRZ7e5LO+CO&#13;&#10;Qc9qTVwPRbHRbnTbj7ZZt19+K9X0hdQu4QWmyepU15J4cfVdQiNshB29M+lfQPgDwjNq99FbSFkY&#13;&#10;EFz2xmpcCHTR6P4HtViulmljL4OSAa3vGOj6lr+qQymD5I8FEQ19DaD4R8G6HpTSXM6hgvViOtfN&#13;&#10;2tfF+x0PxukWnjzYopNrH+HGcVCjFRbM+WKjK/Q9v+HGt+JdKuoFVHdVIUIVOV7V7breh+OPEGrR&#13;&#10;XWn+eysvKjIAp3w8+L/wsu7eG6lhjWf/AJa5HGa+jj8b/h5pWlSXGmeU0mM9uK/KOLk5Vo1I7H4f&#13;&#10;x179eFVS0tZnitz8MNV0jwzNrWtTEPtLNGT1xzzXwZqen2era9PM44VyNvtX0h8UP2kbnWoZ7KAF&#13;&#10;I2yvHQ18a65q7QWn9qrLhpSeM1+eYWM4Tly7H5dhIyhUlybXPQtdk8O6JpBtrdh5jLwq+tfOtxr9&#13;&#10;+xkt4SVw3HOMisjWPF0VsxuLp9zY45zXn194mV421NCATnFffZFgVUlzVFofpfDmXKtPnqR0J/ih&#13;&#10;46n07TRbRS/vNp3YNfIcfjW9lvC19IfL3ZHNaXjXxJJqt41spLbzy3pXiGo2t1FNJa7iVI6+lfpW&#13;&#10;AwEKd+WJ+vZdltKl8ET6etviTpMenmCLaWIwp71yd18S9SsLhfKkO09RXiWhwfZJB5zF8HIHpVjV&#13;&#10;riOW8UDOPWvVpw5U0z26MOVNH0rpXjhtbb7PfEMCODV7Wbm0tLUyAAnHA615F4PS0ERkkYbh05rs&#13;&#10;rm9V4JHPzRgHOasts4HULqOJzcS8FuQKs2fxTk09fsYC4xgdK4i9vDeXzEE+SPUVzdzpczXBlI+X&#13;&#10;OUpLYUNj0nUfFFrqRyyYc5z9K52x0qPUZna1PJPA6UljaxGaNXGSeDn3r2lvBUWnaUL+0kUFxkjv&#13;&#10;mld3sPqcla+GdVMaRKvykYJFUI/AOr2GoGSVG8otuOM9K6m18R6rowHmYkVDXr/hzxpputp5WoR7&#13;&#10;d646etUNnm8fh/TrtkltztkjABz6ivV9F/sm+0prXUk2yRgBT64qe48NaDuNzFLszyFHvUD+Hr8z&#13;&#10;JHaMsiMOuecYoA7/AMO3PhyzsWkdiuwH1qGPxvp+rXTaTathCcDPr0rzK9aTTIZba6TAzioNA0C9&#13;&#10;kePULOMkscqRzmgGfR3habxB4c1VXBZ4/vJnpXqniz4narrGlrpt2vyqMZWuA0jxetnpq2Ou2rIA&#13;&#10;oXft5/Ous02/8I3t1Dbu6mN2Gd3UA/jXNiI+7ocmLh7raOf8KySXsxW6+5wATXs+neH9Tt4/M0uF&#13;&#10;pA3Q46V9L+BPhr8Hr7SFuZJkEnBzxXb+KPGnwp+GXh2Swtwj3LIVRsZwcfWv594uzCXt3RpvW+p/&#13;&#10;LnGuazeJ+rUd09S5+zJ4c8RRXpnjnFtyCykgdK/QbQfBk2ra3Hdatf5TdyMivxq8F/Gr7BLLfWFw&#13;&#10;wLuThfSvoPQf2ldTl2JHJIWHU81zyyWlXp3cfesck+HaWJptyh71j+hTwNY+EvDmgZ0xkkCLukf0&#13;&#10;wO9fgF/wVC+O2m6zrL6Fp7q0aAptU8HjByBXqU/7bz+EPAN7YoxErxEFmz3+tfzp/Hj49aj458bX&#13;&#10;WozStIrythSeBz6V8Zwl4fYiObOrVhaKeh+fcC+F+Mhnkq1WFop3Wm5554gvmW+Y24BJYnHbmu78&#13;&#10;H+MWsV3t8p+6V9a8Ju9QudQUSxDDHmqlvdapHlpSSQOOa/pqWGSpxcuh/YLwS9lFyex9KalrdjNf&#13;&#10;iZwArjdx71Qh16SwLTw5aM52g814J/buoQRjDAscfKTyK7Cw8QtNpP2Ux5lz1xXr4JJw1Pdy9x5L&#13;&#10;yPQ4vE2oBmeQ4DnjHpWPrfjJrCWF1kztIbArlr2x1i8jS7tRsUYDAcfWt3RfBLeILpBNkADJJr0a&#13;&#10;ezPYpaROpsPiBLr1wDIh27duT1rrtKlsJpgk+fL/AIsitS08CeHtBsxMXDNj7o9aqHT3uc/KI4+2&#13;&#10;e9Wti4u+pDf67pce/T9JiUKOrEdfzrjw8Zfz/mDD0HetcWNkJxFKcbWxkd+a9UsdB0GWFEjQyFh0&#13;&#10;A5pvawNXujxq0/tGGb7bayMdx+bPY102ga34o0/UWupFMsKjJzXoUmhadao8OxlGd2COelGlQBtW&#13;&#10;SK4RorcqBnHBHpWcerZEbanI6v4ouHb+2IoG3ZOEAOK92+F3inWdUthMoaOQj7o7VWs9Jsdc1E6X&#13;&#10;YQRoFwMt/F2r6x+EPwq0rT7kXF+F2EcjsKSW9hR2aPL7nTvEWv3sZlWRlQgswBGce9dTrnwz8Z+K&#13;&#10;1t4dKicRLgcDNfbNzonhzS7JLbTYY/mIzxzXrOiX+keH9Kt5Vt0wANxx3r5ziKgp04tHyPFWG9pT&#13;&#10;jY/Njxn8IfEHhrw+LrVmUGNAxDYBxXzVa3VtHHJdY6E19+fteeOLG50nMMixh127Rxn2r8+fCmht&#13;&#10;f2jzPKDG2TtB5FfjGMlOF4yP5+x7nTcoy016nL6h4yZ53jh4UAgf4V454i1G/wBYWRJiwBGFAPav&#13;&#10;Xdb0K0huXeL7inJIrgtWTT7O0a7bkHgAV1YLlXL3OvASiuWXVnhtnpPkTMtzGSWOBXWaINR0eUwh&#13;&#10;DtPzj/Cu20abTLyHa0QJzhWPWvarPwZpk2jNfNtMmzIA4J9K9mpjpwqx5T6KtmVSnXhy9zySbWY7&#13;&#10;/Sx5pCuOvqK5F9UtrcN5pGwLyR3rQ8R+G7u0Elwx2xck+1eM3+t2sET2QO4E4Br9fwEm6abP3fLJ&#13;&#10;N0k2ep6L4o0SK8+2XRG1T8ors77xfa6xbstqQq9hnrXyNJPcTHyoTweB7V12lyXloUiYn1B/xrtP&#13;&#10;QPddA8JX+saiNVuWCW0ZyVJ7CuyvLVrqSWDSdvlqAD74FeOWGu61fSpotpJtDnB2nkivpLwt4Wl0&#13;&#10;+KNrgnL43bu9S+4n3PlvxRpOpuGskRgC33uR1rlrSDVbCeOC8k+WM5BHY195+PfAovrOKS12RZwe&#13;&#10;TjNeG3/wZ1qdlltwZMnJ2/yqhn1P8HfiHq8nh2HSjMYwAoVyeSAK+2fhzrviBAU0+5ZlJG7PTn61&#13;&#10;+fHw0+Hmp2V3DJqzskUbAeWO9faNprtr4at/IsyFyAR2NJibP0K+F80+jO1xrs4eeQboxnivVtU1&#13;&#10;66urIoWO0sM7a+B/Dnxa0g6fb/aJl82M4b5u1eu6B8ZdBub77IkgO7oW6ZoZLtdNnu3jXxz/AMID&#13;&#10;4Fn17JwluxAJ6nFf1X/AnUG1f4IeDdVfrdeFdJuD9ZLSJv61/DR+1p8Y/P0JNEs5EWLysSbTweDx&#13;&#10;X9wH7NLrJ+zl4AkXo3gnQ2H0NhDQrdCrroe2UUUUxhRRRQB//9f+/iiiigAooooAKKKKACiiigAo&#13;&#10;oooAKKKKACiiigAooooAKKKKACiiigAooooAKKKKACiiigAooooAKKKKACiiigAooooAKKKKACii&#13;&#10;igAooooAKKKKACiiigAooooAKKKKACiiigAooooAKKKKACiiigAooooAKKKKACiiigAooooAKKKK&#13;&#10;ACiiigAooooAKKKKACiiigAooooAKKKKACiiigAooooAKKKKACiiigAooooAKKKKACiiigAooooA&#13;&#10;KKKKAP8AOX/4OgZzb/8ABT6Zk6n4c+Hhj/tre1/OjY6vNC55KYPB6V/Q1/wdDwO//BU6V92F/wCF&#13;&#10;b+HRj3829r+cnUFW2kIY/SgDpr/U5NRhxK4yD3NWrbUhBYvFMCMoQD2rza31A7zHycHNdtaRnUY1&#13;&#10;8zhO4oAwrW6ga8aJxxnOR71rx6obSX7PGcMx4+lb7aDYrlY8BgMiuKubN3vlT+NW4IoA908MavcS&#13;&#10;hIJ+QB2rvfsdxckTYLKD90V5n4a0+4CJIOgHJx6V7xoerWq24hcAn7v+eKAHW91DHpe4EKYxynQ1&#13;&#10;lXHiaHyfOmBKgY965XxTqcFnqbsp2p1I7VwkniVrmX7PEg2E8EUAfQvgjV7p7tru2crnotfQ+ifF&#13;&#10;G/8AC585kV2OcEg9a+H/AAjfzxaiojkxn+HtzX1XBBa3Vokc33yo5oA3/E3xu1bXS1sXkiDHJ2nH&#13;&#10;BritP8a6Wt0IpgJCTy55OaZcaRDdh4LaMNICVH40WnwQ8VXdm2o20Tf3uBSlFNNMipBSi4vqd9F4&#13;&#10;y+xSiLSeQ+NxHpXrmn+Mo7CONLmZlDgEgnrXg+i+DbrQ7Rp9aYRyICVVu+OlYMWpzSXZlvjwhwo6&#13;&#10;Cvk8x4bjVTjc+JzbhKNaLjc+qPFut6Xd+Ht8OBIR1PWvmLxb4nfTtKEl3KNobgZ6AVBr3i0PEsMz&#13;&#10;lUB4we1fOPxZ8UwvZrHayBgeozXlYLhKEYNS7njZfwRCELS7ml4n8WjVFU2ko5xznpXH33i2eKH7&#13;&#10;M0oJI24B9a8bk1opbqYCc+hqbTyNQuBJcEgnpmvqMHlsadox2PscBk8KNox2PTX0+eaJZolG5jnP&#13;&#10;868+8TXi2EjJIMOM7vyr16wuUgsdg+cqODXkHjqO2eM3BI8x+2favbaXQ+hsY/hu8t74SzSsBsGB&#13;&#10;z6VXuriO7kZYhuHqO1eaLNPEzLExGT24rptEuTu8lwcnkk/Si4HoOi293bzIFk+Vv4c16irPNGbJ&#13;&#10;x1HbvXC2EMcdusqsCw5xmug03X4llX7V1FICjNpkcJKuu1Qa6TSdCttUKKFI+orcdtL1WPeSoDc9&#13;&#10;a0rB7fTITHHIvXKnigDnD8MdTOpCW2BYZ4Ar1OHwD4hubAW8hK4GQM1taL4606wjC3BQkfxHFdvJ&#13;&#10;8WvDUMIuPNTIB4FAHy1d2cvh7VjaakCwB6EcV6ZpF74OliRUYRyY57HNebeLfE1p4l1+S4slzluK&#13;&#10;84vtG14XRuVDKuc/LQB9fQaZpmrALBcDOeOajvLm58H3KvHL5p7Ln/Cvm/Rb3VdMCzeY+4YwCT1r&#13;&#10;u5/EFxeMkl/ls4zj25oA9hPhy98ehLqGTZk5YZ9K9E0jR9W0OARwBNsHOT1/OvMNH+JGn6TZKLQq&#13;&#10;rAYxVK++I+pXyyMGYBhxtNAHr998R7TVoH0y5gUyR5G7HcV5sdVsILre5MZLZXHFeUaZPrl1dNcI&#13;&#10;vDHPuRXUx6Tq9xOA8TN3Ax3pNXTQnFPRn2X4I+JEGkaN5VxIcsvykmuP8XeMj4maQM+/AO3JzXzX&#13;&#10;4mm1qzsUluSYgn3V6E1xuk+J9aeQyHdtUcj1r85xPBUJ4qWIZ+TYrw+p1MbLEye59M+CvGdtoF59&#13;&#10;nvwfL3ZbNfScPxv8A6XYNNAUMgX5elfnHqnjCytrMm4IDtkYPWvE9a8a3A+W2bAzXtUeGqcZcyPo&#13;&#10;KPCEIvmSPsX4r/tAXfiaWXTtO+RGJHy18catb3H2z7UwdieScVzJ8ZGxDXE4DYHeudPxTujlDEGU&#13;&#10;8e4zXrRyxRkpJHt0snjCakuh6Lb6zcRzrz8oIBxXpWiRWt/L5hIYvjg9q+ftB1IX1x59z8qscge9&#13;&#10;fTnhWbQba1WW5cIeoJrteEi1ZnoPARcbSKOp+DFAN2pIYfdApmn67p2gWjNeBTKOBkflWt4r+I+i&#13;&#10;2Fv9nsCJGx2NfMOs+JGvbxprjIDNwM8VpGhFKyOmnh4RVkj3+2+JUtzfrFjEZO3A6V67ea2bOygf&#13;&#10;RCWklA347Zr4/wBHkivGTcwTkYJr6Fn1ex8P6FCbZvNuCBjvg1ctFoXK6Wh63o01/Cy3eotvUnJU&#13;&#10;nOK6bUXuPEnyaOdgRckL3r53svH908flXgAYnk133hrWNSvLwHR2O8nlR0IqkVHY7jT7O6tZs3ED&#13;&#10;vs++cZrufD3j3TtOvFAt+U6hhiq+hfEG30q/FhrkKc4DsRjrXaXXhvwT4gvPtVrMsCyjrnAzTHcx&#13;&#10;9d8fWutaiqW9uqEsASBgc1LruqXDWKQW8aELg5GcithfhdplpIrW15HKrHJOelSeIbCx0W1Xy5UY&#13;&#10;AYbnNRUVtDOoM8K62YtQguHjw4wpZfavtvwzqF40aSwOBGVBJJ6V8X+H9d8MwWp+1lQVXcDXWaZ8&#13;&#10;dtF0e0ayhIYHI6isKNXV2OXD4jmbSR94Q+ITZQefO+8Y4qnd/Eua10p7i9bbbp82G44FfBkn7Q4g&#13;&#10;tnWEFhgldxBr5s+IH7QPi/xBBJplhkROSh2e49qKq5tGtBVUpu0ldHqPx7+NVj408QC1spt0ULlW&#13;&#10;UH061zvhnxlHp6GKN87kxtzXyfF4f1Qyi+n3AyHc2euSea6Sw1RNKvGBJchecmvlcy4apVk7Hxmb&#13;&#10;8I0cRd2PoK81e71CNo7fBBJyB1HNeU6/fS26NazNwDnHWsC2+I1vpgcZ5ckVx+reJZtVuvMU5BOR&#13;&#10;mvEocK8s0fO4bgpwqao6Kz8WyWk3kBeM8N0r0e3+LU0FutpA+5umD2r5s1qe8jjDkbSBkH1qnpcs&#13;&#10;iyC7Y9Bk19BT4cp8ym+h9PQ4To8ynLofUUkfj74s31p4C+HGl6jrWtalJ5FnpmlW73NzPIf4UijD&#13;&#10;MfU8cDk17J+0n/wSx/a0/Y3+B/hv44/tIabY6FH4s1STS9P0GS5EuqwMsJnD3McYMcQKgjb5hcH7&#13;&#10;yjpXxl4T+Kmv+G9ZOp+D7++0u88qW2+16bcSW03lzKUkQSRFWCupIYA8g1/V1/wVY8Qaj4w/4I6f&#13;&#10;ss+IfE9xPe3tzb2bzXV05kmlddLK73diSzEKMknJr6ylCySPuKFNRikj+TDQdBuhKsaI80skixxx&#13;&#10;Rjc7MxwAoAySScACv2E0D/gjV+0/q2m6Dp3jPxD8N/BfjDxZZi98K/D3xdryWPiLUo3GYwLby3WF&#13;&#10;5OiJK6sTwQCCK9N/4IMfs56B+0D/AMFD9FfxjaxXeleDNMuvGUltMNyyXNoyRWe5TwQk8ivj1UVg&#13;&#10;/wDBRz4heJPiN/wUA+JHxckv5RcaP4xms9HmSQ77WHRZBFaiI/w7PKDDH8WT3qzU/OSw+C3xT+DP&#13;&#10;xtvPh38XtGvdH1nRLxrLU9NvY9skMqfmCrDBVlJVlIIJBr6W8a3dpoNv9oU7n2gpHnkE1/Rh/wAF&#13;&#10;j/BHgnxd8E/hP+21cW8EGseJPC9nZaxcqApuGktI7qAuf4mTfIgJyduPQV/MX/a2keMr9rqWZTjc&#13;&#10;ApPYVM3oRO1ibw3qd74znSy1OdonLDauen519aaN4D1GG2hi0/8AeZUAsfWuduf2K/jN4I/Zc0/9&#13;&#10;uq5/sb/hBdR1X+yLQpeMdQ8/7RLbfNb+XgLvibnf0wcc19J/sS/DX4x/teeKtS8AfA1NJm1HRdI/&#13;&#10;tm9XWLs2sf2cSCL5GCPltzDjA9aav1KV+p84ePLuTwCim7AZ2ORketZOkrqfiqIapK22PrtPfFe4&#13;&#10;fDX9mf44ftsfEGfwb8MtLS91CznMN6ZrmK3tbXDtHveSUqCCVbaFBJxwDX2Pa/8ABIL9qrRPipP8&#13;&#10;K9Q1Xwvp1np62S3HiXU71rPSpLq9iWVLS2eVBLcTqD8yxoQPUZFJNhG/U/OiLRrOBfNnd489ATjN&#13;&#10;I+sT6VdLKCREnQgnNfo341/4JYftbaB8cLX4Oahp+n3KyWB1X/hIorkx6LFZI+x5p7qVVEe1sKUY&#13;&#10;bySNoOQap/tYf8E0/jR+zp8PNP8AiHrF3oWueHLyZIG1fw/cNcwxSuDsD7kQ7XwQrrlc8Ejihp2J&#13;&#10;kuh+dHizQ5fiLp5u7hyIVjIXP8TAe9f6GP7NlsLP9nXwDaDkReCtDjB/3bGEf0r/ADz9Qju7eyFr&#13;&#10;BKI4Ic7+euAa/wBDb9nVg/7PvgRxyD4N0U5+tlDSj1CPU9koooqywooooA//0P7+KKKKACiiigAo&#13;&#10;oooAKKKKACiiigAooooAKKKKACiiigAooooAKKKKACiiigAooooAKKKKACiiigAooooAKKKKACii&#13;&#10;igAooooAKKKKACiiigAooooAKKKKACiiigAooooAKKKKACiiigAooooAKKKKACiiigAooooAKKKK&#13;&#10;ACiiigAooooAKKKKACiiigAooooAKKKKACiiigAooooAKKKKACiiigAooooAKKKKACiiigAooooA&#13;&#10;KKKKACiiigAooooA/wA5T/g56RJ/+CpU0P8AF/wrjw7/AOjb2v59JfCcd9E93LxtFfvR/wAHRupS&#13;&#10;WX/BVK78psMPhp4bIz/11va/nDXx/qyhraaTaCaANjUNMgsDsjKjcetbVgypZKC4XHBNeb6nqc16&#13;&#10;iyNJkZ4INZlxqOoPGIUY47YoA9tiu7ZzgyjPrmsq88iG9SaOQElucV42ragF+RnB9jXV6PaXZUSS&#13;&#10;lmGOMmgD620DUNKj0tfMlRfl+YcdcVj3WuwxyNHpkgJJ7Gvne+S/RPMV3Ax93JH9as6FqcllKZZm&#13;&#10;O335NAHo2t6rPcz/AGa7JweC3pSaG1rFPs3jAPGawr/W9GuEE0jruPXJrh59Zto7s/ZnO0+hoA+h&#13;&#10;1vINMuluUZfYjFdsnxOgtY1VpfmHbNfL9vqPnRiTf+tLBJHdSs08mOKAPrXTPi0NNvY74ZZc5bJr&#13;&#10;6r079rrS7Tw79ls4VMmzaeBX5iwX+lrbBJ5RiP36/wAqli8W6Pp0e+MZzwfSgD6w8S/FbVPFt6bx&#13;&#10;2McZYtsFcHqfxAaO4Eb9OK+fr74kxqQ1mMqPvc1yuqePRfsHQEY6/WmDR9B+NfHUlzpixxja23GR&#13;&#10;XiOmzNq0pTUi3B4ya5a98YverHFcDgDA5p1r4gihyQoDe1ILHXXumImXjxhRwO9cqPEJs5Djgrxz&#13;&#10;XD6t441KOZlGdp9+1Yp1O4vlaZAST1oFZHsS+OdUllS3tzw3BrNv7PVdRvPMuGbaTx6VwGl3cqzi&#13;&#10;U545NegJ4z8tRAke9sck0DGx6IlvKpfoT9akvbQ2p+0REDj6Vi3Xim/nBWJAADwe9Y1xqGqX4CNn&#13;&#10;3HrQB3nh3VWu9QW1kYgZwT2rtdT0OeCb7RbyEq2M9eK8Z05ZYZ0kfKkHmvRpPE7Kghd/zoA6CBbw&#13;&#10;OMSHaBnrVh9ZS0jYyuSw6ZNeY674pmtrf9xJj6VxkWtXN2xMkmd3cnNAHu//AAk1vJaMTJz255qx&#13;&#10;4VvdPubwRXznDHoT618+vFOf9W5GT611OjxXVuvmRyDjnOfSgD7KuvA9tHbR6nphXJ6Y9DXe+EI9&#13;&#10;Ju4mstd2qQPvtjHFfJmlfFq70K2FrcS7lA6E1FffEaTXonFpIY2IJUg4oA+ovEmj+EbNzMlzHjnC&#13;&#10;g15hLrOmwSFbeRH7AcGvmeS612VmF1NI4zxz2ptpBqkVykyu2AckZzQB7lqGuWiT+YysPYV01jq8&#13;&#10;+pacItPQk+/WuX8Ox6frDql3w3HWvXTpujaPZbrR1EgXORQBb8N3uqabsnuovlUAEHFe2aV8XvDm&#13;&#10;n6Yy3MKebnAOBmvjXVPjLa2DtYAqzLkZ+lY0XjbS76E3F1JGpY8ruAoA+gta8f6T4l1Rpb7Cwr9x&#13;&#10;egzV03/hWx0h74su7HC55r4j8X+PtKs51it5Rg9dprkpfitbJAYi5dfTNFwPXPGXiRNUv/LhBCZJ&#13;&#10;BFchchJ48iTkeleQ3/xOsrktGBgjkEH1rBg+INsjZyfzoA9X1W3YRGRnDIMc1wMutWtjJu4J9O1Y&#13;&#10;l943W6ha1L4DVzD31jJGGlkHWgD05PiN9mAWKIZXpW/Z/ETVdSXIZlUcYzXhDajpw5LAg963rLWt&#13;&#10;NtIfkkxzkigD2611HUb6T5skZ6mti2SS+PkTpgLzk+oryOy+KmjaZHtdcgDAGP8A61XD8Y7GZC0C&#13;&#10;7Dzg/wCRQB7tpEQa8EG/hMHivRRrVrqhWxsm/excENz0r5J0H4gQzzs4kOW9a9o8GNJJdDVIBuIb&#13;&#10;cfpQB7BbwgL/AKYpDV6l4Ku59IuUvLVs4bp7Vn6H9h8RukdyvlsAFzXu+k/Cq6a3WWwAYdQQe1AH&#13;&#10;seneAvDXxC0Q6nAQl4iZYE9TXhmp+GfEXhS/dbtpPIU8MMnFekaRovizwaPtNgzEueUB/pS6zr2v&#13;&#10;Xtk6anAGLg4LUAeZ3PjqLRtLeZLpif7pJz+tcPH8WGvY/Lm3PuPc54rzzxdYR3uq/ZDJsfdnYDwa&#13;&#10;mtfAmqoqzWI3jgnkUW7hY7abxXbX1wIRIUBHK+lZLarDFL5UcgY59aW28CatcMSsD+aRwwFdX4f+&#13;&#10;D19c3yvqLeX3Oc9KXKuiEopbHBa9c6pfxBNMZ0AHzMo4P4isvSvE1vpgFvcAtIh+Yn2r2D4j6z4S&#13;&#10;8BaQdJgKPcMNoYdR27V8sXd0kimdSAzc8HrSUEL2afQ9bu/GJ1Z9iERoBXJS69o2mM7XU6ksME5B&#13;&#10;NfP/AIg1a+QeRHJsHJyDivGtYv7mW5/eTsQemWpKGolE+i9T8a6UL1lhfIY8YqlF4mmtp/tUbkrk&#13;&#10;EAmvCNKEbMPPOeR3616DKgmtVgX5AFyDnk1XInoV7NPSx7pD4z03U7QNPIpYdF6VwupeJtRjaSG1&#13;&#10;XhgR+FeW25htrkN5nOcAZr2bQorWfTnmutisF3biR0rmVN62OWNJ6l3wtexRR+feEJjnJr+u3/gp&#13;&#10;5qdvH/wRH/ZOvAch7S0KEf8AYMav429AtNH8efESw8Dav4m0fwlYXkrxz+ItdW6ewtAqlt8y2MFz&#13;&#10;cEEgKPLhY5I7ZNf1q/ttfHT/AIJ7fHr/AIJl/Bj9kj4VftDeELjxR8I7K0+1zX+j+ILa01cwWDW8&#13;&#10;62z/ANnMUZpCDH5igEfeK5reCaWp0U423M3/AINhviVaW/8AwUA8Q+FdQMaS6z8Or6GzDEBmktry&#13;&#10;1uGVfU7FYkegzX4t/tp+KvGfhL9rj4ueFb1pxLZ+PvEEUqSAhiReSkcHHUEVlfse/tA+Lf2XP2jv&#13;&#10;Cf7Rvw5KPqHhjVEvfsrsVjvLdgY7m2cjkLPCzIT2yDjIr9uv2k/hv/wTa/bV/aoj/bbHxk0TwZ4X&#13;&#10;8ST2mveP/AWs2F8fFEN/AqC6trKKCF4ZxdGPHmiQBWYtzwBZZ9Nf8F0PH0/w3/4JRfsw/C6eUJq2&#13;&#10;q6Xpdy8Gf3oitNFi8wkdcBp1B96/l9+EniW3sbpIdXydxzvB9a/Sj/gqt+1lP/wUJ+O9p4r8M2k2&#13;&#10;k+CPCOmjw94F0e5wJI7JMb7iVRwsk5VSVBO1FVcnFfmtpngi5s1/druYHGR2xUThdpmVSldp3P62&#13;&#10;PiBp2keIf+DejwbaxMogk8ahkbtn+1L36Vl/8G+ngmy8PftI+OtRt2DGTwKYT9PtUZ/nXq/wFi/Z&#13;&#10;G1b/AIIrfDn9mj9r74hWfw4PiwaxrnhzW78lAk2m6vLKJFZx5TYEqhomcFlY4rwf/gnF+2v/AMEt&#13;&#10;f2JP2mrv4U+H/H2qeLF13Rp7LWvi7rMD6ZoME0Tq8NhZWgDyGKT5i91KcblUL8vNWanx9+y3pv2H&#13;&#10;9u/wRfaZc+W0HxGttio204a9KsOCOxI/MetfW/8AwWx8Z+K7z9uPVvDF5eXc9hpWjaUdKs3lYw2r&#13;&#10;T2qSyNCmcIzOSzEDJPevkbTdf/YP+FX7ffgi/wDA3xm0hvC/gzV28W+MPHV5Z6lJDrdzNqMlzb6b&#13;&#10;plvaQ3ALW0HlxPKdkbkswYkYr0r/AIKT/H79lb9pb9ruH41/BT4v+ErvRfENvp+lXy6hY6zbvpMl&#13;&#10;lbFGnnU2BLwtsUL5W59zgbMfNSYmfpl/wVc1z4l+KP2QP2f9JtNWvooNd0Q3niCBJmEd7NFYWLRN&#13;&#10;cKD+82NI5G7PLE4zVb4W6Xd2n/BDvxvoet3LTrpviJktC5LeSh1GzfameigyNgD1NeUft7/tbfsa&#13;&#10;fGX9mv4feEfg38XPDt/q/wAPdLa0nsrjT9Vt21NfssEJFq72exX3QcLIyghuWBHKeBf2lf2JrD/g&#13;&#10;m54n/ZF1n42eFx4s8SXUmqxXUWm629hbTfaLeeOB3FhvIxb7XZUIBbIDAcsEj8CfiTd2gn/s6G5C&#13;&#10;RlCXwcZ4r/Rh/ZpCr+zl8P1Q5A8E6GAfUfYIa/zAvFM+tar4wvbaOT7RbQSzRRXcCusUyRkqsib1&#13;&#10;Vtr43DcoOCMgGv8AT2/ZgBX9mn4dqeo8DaCOf+wfDSSsFj3OiiimMKKKKAP/0f7+KKKKACiiigAo&#13;&#10;oooAKKKKACiiigAooooAKKKKACiiigAooooAKKKKACiiigAooooAKKKKACiiigAooooAKKKKACii&#13;&#10;igAooooAKKKKACiiigAooooAKKKKACiiigAooooAKKKKACiiigAooooAKKKKACiiigAooooAKKKK&#13;&#10;ACiiigAooooAKKKKACiiigAooooAKKKKACiiigAooooAKKKKACiiigAooooAKKKKACiiigAooooA&#13;&#10;KKKKACiiigAooooA/wAyP/g7Bub2H/grHKLXP/JM/DR4/wCut9X80Vzc6hPhpFI4xX9I/wDwdg+K&#13;&#10;4NF/4K73NrcqGU/C/wAMEfUy31fzXz+PdGuf3flke9AF22u75l8hydvUE16boWntfhdzcKPm9zXi&#13;&#10;11410xQFgXPHHSm2nxMuLUBbYEHPJoA+lotAcM5jGR71q2lu9ggaTpngV8z3Pxe1JIzHCxDEcnJr&#13;&#10;AvfitrjpkMT+dAH2ZqJs/sf2mZhnbgAEV5jf3KOm2EYBr5vb4h+IpwC8h2+hzVb/AITPW3b7+QO2&#13;&#10;aAPevJkc7WbjrxRHG0U6qzAKTgmvAD4u1xCXDnn36VRPinWGfDSPnOeTQB9lWMmmWsao8yc5zkgV&#13;&#10;janfQRXOLaRSvcg18ly6/qbjLyv+dR/8JBqMkeFlbuOTQB9LTaxChKGQbSc5z0qNtSt9u0yAjtzx&#13;&#10;XzINS1E58yVvpUn2/UANxlbB6DNAH1BFfaXt2+cu4nkA1EbvSRL+7lBzwa+ZI5r5suJG9aW3vL5H&#13;&#10;Jjdic9zQB9HT6rpsbeWZAWHTmop/EGkx2+N4398Hmvn7N/LIZCx3dOtNBuhHluW6c0Aey/23pcs5&#13;&#10;+0MBHjrmiHxXotmhSMgjJxxXiEr3DAI/FUZICcFsigD2p/H1hGWEa8HoelVrP4hwxSM8qjOMKa8l&#13;&#10;S3bGQOM4q49nHjbGefSgD1ofEezUkYB3darzfEeC1w8QBPbmvLPsIEe0D5j1qq9g3GRntQB6u/xT&#13;&#10;uJQMRge/vWVL8R7nBMh5PGe9efNaSQpwPw6U1rSR2B2+nWgDpbrx7fTxED5snHNQ2njW5hG9eCa5&#13;&#10;2W1iDkAj5e9VXgBORQB3CePNYJ2k/KelaFv8QdZVPs8bED3NcAqE8LVwSyQjcUAzwpoA6q88Wagx&#13;&#10;BkyT7c1GvjHV4Qv2dyPm5GccVlRvvjGQM96gmhV8FR83tQB3tv8AFPWrMCN/nHqTzW3/AMLbv02N&#13;&#10;sA78H2ryO5gwg8tcE9apeTKeoP8An8aAPorTvjKzSZYmNh3zWzqPxmvZ7doI3Y7u+a+YRanG9wcD&#13;&#10;kVfjy8ecY+tAHZ3nia7vJmndm3ZznNZEmtX7oVMrAdqxnVmXap5pY7WeQF5RgDtQBXuNQuZjtdmJ&#13;&#10;7NmqTzXCNgsT+P8A9ap5LR9zFOnWoRbSgeZIpAzgmgCuznJLN+feoUHJ+taE1m2Q6rwRVdopAeQa&#13;&#10;AIizsCpyPQ1WeOaRdpYmrZBHWlEcrEbBn1oAzvKlQYycCrQViRknGOauQ2chcls49atvpswj8xeR&#13;&#10;QBkSQpKuGH40oXaQqj5cVc8qZYyx6elZrLIsu5eRnmgDb024FtLu6fSvorwD8QX0tRA+duMZJr5f&#13;&#10;ZnDBQMj1rTtr64gYKpwM80Afp74S+KOjW9pucKZB827/ADivWtE/axHh0iLcGQDbjmvyTi8T3kIC&#13;&#10;RyEcAnB7VYTXpbrMsjnI7ZNAH7I/8NgaXqDqOEz3qLVPjSviG2Hk3Cpx2Ir8frfX26ZK456kVunx&#13;&#10;lqUCBYp2APHU0AfpRcweHbx/7WnvVaY8kbhXdaF4qsNPgRdOnEjD+9X5MW/jDWkYu00m0n1PQ16z&#13;&#10;4W+Is1oqvPKQPrQB+weneNreCwWSJA0jDDHHSuN8XfExNJsXu3cJtQlhnmvh/S/2joNMtWswocEf&#13;&#10;eOc9MV4h8QPjDd66HMTHyzwQOKbeg2HxZ+K9xr2vSTWbkoGyNxNeXf8AC1fEAh8nJ4HBzXneoXrX&#13;&#10;BMyjqelZbs8hEXQleQKQjpdc8da9erv8w7uh5rlP7b1SSTzJ3PHPU1SkhaKT5iTTltmlPlscfWgD&#13;&#10;RTxVrCOJFYlVPGD6Vup418QPGJGlOOgGegrmlsTHGdx4xUCEwoVAJB9aTvbQUr9DrbnxZfqivFId&#13;&#10;/XPoaim+IHiuWP7N9pdVx0U9q46VnBBA78/SnU4x5VYIxsrG5H4r1BG+0FmYqcZPr1ruNK+LmoWS&#13;&#10;rHKvAxXlv2KR1EmCF/nU76dI4DKMgc0DPqnR/wBoiWwMeE6cdTzXodh+0jdyz/veFPoa+EjbXDLn&#13;&#10;YcDvV2zmlQ7CGGOc0Aft98ONC/ah+MPgmLxf8Ivh54z8S6SZ5LZdU0LR7u9tTNFxIglhRl3KT8wz&#13;&#10;kd69q0D4C/t0mzIf4Q/EhHI6v4e1Af8AtGv7CP8Ag0umaf8A4JCaU7dviF4oX8riOv6YsfWgD+B3&#13;&#10;/gpTofjb9on/AIJ6fs4fBD4H/DH4nP4s8C6bND4qtJvC2pQfYPMt40liMjwBJTNOpkUxlhtGScnF&#13;&#10;fhjpH7Bf7btjOrxfCj4hE5yxbQb4Z/8AIVf61+PrS456mgD/AC1PC/7Dn7WV1xrXwr8eRttA50K9&#13;&#10;x/6Kr0jRf+CeX7TdyzSTfDzxtGRkru0a7H/tOv8ATkooA/zTf+GA/wBofQdHuNe1/wAF+LbW0tIZ&#13;&#10;Lm5mn0u5jjiiiUs7uxQBVUAkk4ArwnwZqvw48O+KhDqzxyKDgg4I/Sv9H/8Abm1B9I/Yt+LWqKeb&#13;&#10;f4b+I5gf9zTpzX+QddfF2a4vzcEv5j/Nx70Af0M3XiX4MfYHumS3A8onoMYxX+g9+zrLaz/s++BZ&#13;&#10;7L/Uv4N0V4cf3DZQlf0r/HfvPi34guNMkhSeTaIm/i6DBr/Xz/Y3me4/ZD+FVxIcs/w38Mux9S2l&#13;&#10;25NKwrH0hRRRTGFFFFAH/9L+/iiiigAooooAKKKKACiiigAooooAKKKKACiiigAooooAKKKKACii&#13;&#10;igAooooAKKKKACiiigAooooAKKKKACiiigAooooAKKKKACiiigAooooAKKKKACiiigAooooAKKKK&#13;&#10;ACiiigAooooAKKKKACiiigAooooAKKKKACiiigAooooAKKKKACiiigAooooAKKKKACiiigAooooA&#13;&#10;KKKKACiiigAooooAKKKKACiiigAooooAKKKKACiiigAooooAKKKKAP8ALQ/4O6kV/wDgsDNnt8Lv&#13;&#10;DHP/AG1vq/mPW1jZyIuR61/Tx/wdyxeb/wAFgJ8HGPhZ4Y5/7a31fzFJN5IKIOSck+tAGilkY4Og&#13;&#10;+ven/wBl7oAO45Jp0brLEMsBz0q6l/EZfKBzx1oAzRpI2hX6nkGqk1lbwnbIfYVvXEgVhJG34VQu&#13;&#10;VjnOTQBRSE+RsXBB61LHbpG24f41MiLGu1elSBWPQUAQyRxupDdKrx2KZ3tkkHit+202S4GQfrW/&#13;&#10;DoUxACr2FAHEtbJKPJxgnpVGW0Nuvl4OSe1eo/8ACK6lIplWM4HoKsweEbm6bO05zigDyeSyOAIQ&#13;&#10;fcUklrIFCrzjsa9lXwNqwnAMTFfYVR1LwfdWbeYyEZ6A0AecrERGnHb9atQ2Lk8LgE84rZSwxKYw&#13;&#10;Oa9H8F+CdS1q7CwxlhnGBQB5munyIcxKSSMYp0OjSyuwlDAj9a+39E+Al/PP5k8XBXjjvXWP+zZq&#13;&#10;iRm6SDIbtigD89pNFMY3OhIHrVObSgq7ZR16V+hN78ArhLXM8eCBnGK8d8Q/CC5twzomdtAHyjNp&#13;&#10;32SIMDkVSWBuJVHJ4Ne53Pw9uiRjOQfu4qIfDrUpV3LGcZoA8ajtXZvm6ZrQ+xRRgPkV6xcfC7V4&#13;&#10;YPNRWOQTivO73wtqVtKUdW696AMv7JDdOFPWrFxYxIm0GpINPaJyjHBHapIrJ3ynLUAc39kiaQxy&#13;&#10;9ByaxriKNpTHbfQ12s+izRjLjrWamjyCQtg49aAOfjtXifg5HetuOyimQPJz6CrsWj3DyAKM89q7&#13;&#10;nS/Bt3eAFQQP60AcVBpsRIY/d9KlNmFk+ReBwDiva9K+HM0rhJQQe3FdnH8JbyZDFEhPHegD5hls&#13;&#10;muBtjGPXiqkuluYMoMMDivrLT/g3fSsRs6HHermo/BLUYVDRIeeTxQB8kR6fJcosbgD9Kux+HJnG&#13;&#10;FGTXtNx8NdTtbkxzIRg+lez+BfgtqGtypGI+GHLGgD5Ah8LzIgZ15JwDW1F4cQpsl6kdK/RVP2cY&#13;&#10;baAi5KnHTtg1zGpfs8PHF9qtjknOBQB+fUuhSITGiZx0NH/CNXk0G4x4Fff+jfs83eqSi2AG8nkn&#13;&#10;tXdax+znJpWnqcoxVeQMUAflfc6W8aeTjDVjT2RHzKOe9faXjL4PTWUxubcZ7HHavE5vAt3NeFVU&#13;&#10;jacfWgDxVNPV/wDWD9KU2Lpwo4r6N0v4W39zNkoeB6Vpx/DC4M4hkQ7OucUAfNY05wmF6mn29u8I&#13;&#10;CyZ5P1FfSkvw0eyfziuV9PSt/Q/hH/b6t5IxgZ6UAfJN3awxAkDJYdK5ybTbh5tyLweeK+sNW+DW&#13;&#10;qNK4hiICkgHmsu1+D+tPGY3jbngHBoA+Y30xkALcetJLaAQEqD9a+j9R+E1/ZqEkUljWRqXww1W1&#13;&#10;st4TjgnFAHgcSTRrjbkN1zzT7WKRGLHj2Ndpd+G57ZMyAqR61UXS3Yjd09qAMgRySjcBwKm+yzmP&#13;&#10;eQcdq7/TNLhUjep210y6TDKvlIvXpQB5KlrI8QQk5xkYqC4W4gbYCcfWvW30JhIBEnzYwOKrzeBd&#13;&#10;QuHDIDk8kY6UAeWQyThC7E4I6ZP+NVVWR1OCcZJOa9bk+H95Gmdp4qvF4E1SZNkKEgnqKAPMIbWS&#13;&#10;ddyCtKDQ7l2DuhIPevc9H+EmsSQhY0O4njivatP+Cmrm0TzY9oxktjvQB8Snw7LLLgjOKvweFZbl&#13;&#10;gqKcjuK+5bX4FNJb+ao+c/w17X4F/ZI1nWrT7dFAVQfMSRQB+W914bu4B5boT65Fc7eaV5RG1cH0&#13;&#10;r9Y/Ev7MU8F60TEfKp6D0FfIfxD+GD6LLJFGpO1j29qAPkaLSpHm/eDr0xWnY+HxNMQVz1GK9U0L&#13;&#10;wVqeq3qwQoeDivqvwp+zTrF7Cl28ZCths4ptgfFVv4bupyIfLIP04xW0fCTkbY0OVPzD1r9QtA/Z&#13;&#10;N1W6tTfNAV2d8H+VXNL/AGb0OqfvowBn5sikB+ZVr8Or+a2MojIU+1cXq/hG403946kYPI6V+5Ft&#13;&#10;+z/4ajttrPGrDqpxXx98avg7pljebNOdWHfHTIoA/UT/AIJR/wDBwV8Zv+CcP7LVp+yt4C+Gnhzx&#13;&#10;RY2+valro1XU9RurWcvqUgkaMxxIygIVwDnJ71+umlf8HWH7VeoWpuj8E/B4HGAur3x/9pV/Jl8E&#13;&#10;vhU1/rscG3B39xxjNfpde2Xg3wZo0em3XlmcL83T0oA/aq9/4Op/2pbeESw/Bbwe57g6vff/ABqs&#13;&#10;mL/g6/8A2o/OWOb4JeEQG7rq99x+cVfhAfE/haCViyRsHPHA4rb87wHb6Q+qXqxBmGVHA7UAfudf&#13;&#10;/wDB1/8AtKWIHmfBfwkc9v7Xvf8A41XH6j/wd3ftC6dGzyfBnwgMdm1e9H/tKvwXu9R8F6zKI4WT&#13;&#10;jjkdq8++IHwy8NatZGXTpIwQvPNAH7T/ABv/AODsD4/fHn4M+LfglefCDwjYweLfDepeG5r6DVr2&#13;&#10;SS3j1G3e3aVEaMBmQPkAnBI5r+XfQvhprepzJJHCSpAxxXunhD4SWX9oNM5BUPjnmvuvwf4Q8G6D&#13;&#10;YRfb5Y1wu88jtQB8SeGfgJqF+ki6irKrRMMAYySK/wBcL9kyy/s39lb4Z6d/z7/D/wAOwf8AfGnQ&#13;&#10;L/Sv8wrxD8V/C2n3j2Wl+WRGhAYY5IFf6gH7Lc4uv2Zfh1dL0k8CaBIP+BafAaAPdqKKKACiiigD&#13;&#10;/9P+/iiiigAooooAKKKKACiiigAooooAKKKKACiiigAooooAKKKKACiiigAooooAKKKKACiiigAo&#13;&#10;oooAKKKKACiiigAooooAKKKKACiiigAooooAKKKKACiiigAooooAKKKKACiiigAooooAKKKKACii&#13;&#10;igAooooAKKKKACiiigAooooAKKKKACiiigAooooAKKKKACiiigAooooAKKKKACiiigAooooAKKKK&#13;&#10;ACiiigAooooAKKKKACiiigAooooAKKKKAPzY/am/4JC/8E7P21Pisfjb+038NdM8VeKG0y20dtVu&#13;&#10;7q8ikNpaFzDFtgnjTCmRuduTnkmvnJ/+DdD/AIIzyHLfBHQv/A7Uv/kqv20ooA/Etf8Ag3Q/4IzL&#13;&#10;0+CGhfX7dqX/AMlUJ/wbof8ABGdG3L8EdCz/ANf2pf8AyVX7aUUAfigf+Ddb/gjWevwR0L/wO1L/&#13;&#10;AOSqT/iHV/4I1f8AREdC/wDA7Uv/AJKr9sKKAPxPH/Bur/wRrH/NEtC/8DtS/wDkqpV/4N3P+COC&#13;&#10;fd+Ceh/T7dqX/wAk1+1dFAH4uRf8G83/AAR3hOYvgroi/wDb9qX/AMk1qRf8G/8A/wAEiYDmL4M6&#13;&#10;IP8At81D/wCSa/Y+igD8ff8Ahwh/wSV2lP8AhTui4PUfbNQ/+Sajg/4IF/8ABJK3OYfg5oo5z/x+&#13;&#10;ah/8k1+w1FAH5FL/AMEIf+CUKDC/B/Rf/Ay/P/txWfdf8EDP+CSd6d118HNFcn1vNQ/+Sa/YWigD&#13;&#10;8Xx/wb1f8EehJ5w+C2hhs5z9u1H/AOSa7DQ/+CE//BKXw25k0X4Q6LAT123d+f53FfrhRQB+YEf/&#13;&#10;AARm/wCCakI/dfC7SV78XV7/APH61l/4JBf8E6FQRj4Z6XgcY+03n/x+v0pooA/MWf8A4I2f8E2b&#13;&#10;nif4X6U3/b1e/wDx+uduf+CIP/BLi8JNz8JtHct1Ju77/wCSK/VyigD8iJf+CD3/AASfnbdJ8ING&#13;&#10;J/6/NQH8rmrcf/BCz/glTFH5Ufwi0YL6fbL/AP8Akiv1sooA/JRf+CFv/BKtenwi0f8AG8v/AP5I&#13;&#10;rCuv+CBP/BJC9kMt18G9EZj1JvNQ/wDkmv2IooA/GCT/AIN6v+CPUrmR/gtomT3+3aj/APJVOi/4&#13;&#10;N7f+CPcB3R/BbQwf+v3Uf/kqv2dooA/GWb/g3w/4I/z8SfBfRD/2/aj/APJVRD/g3r/4I9gFR8Ft&#13;&#10;Dweo+3al/wDJVfs/RQB+MsX/AAb4/wDBH+H/AFfwX0Qf9vuo/wDyTWxbf8ED/wDgkrZjbbfB3RVH&#13;&#10;teah/wDJNfsFRQB+SEf/AAQp/wCCU8TBo/hFo4I6f6ZqH/yTWnH/AMEQf+CXMRzH8JtHB/6+77/5&#13;&#10;Ir9XKKAPyrT/AIIl/wDBMCNt8fwo0gHOeLu+/wDkipj/AMEUv+CYzSeYfhVpOen/AB933/yRX6nU&#13;&#10;UAfk7c/8EOP+CWV2++4+EmjMc55u77/5Irc0r/gi7/wTN0VPL0z4WaTEMY+W6vv63FfqNRQB+Y0n&#13;&#10;/BG7/gm1KNsnww0sg+t1e/8AyRUa/wDBGn/gmugwvwv0oD/r7vv/AJIr9PaKAPzItv8Agjj/AME3&#13;&#10;bNi1v8MNKUnuLq9/+P1Ncf8ABHj/AIJw3SlJ/hlpbAjBzdXv/wAfr9MaKAPykuP+CIX/AAS6ulK3&#13;&#10;Hwn0hweubu//APkisb/hxD/wSiDbx8INFznORd3/AP8AJNfrpRQB+Tsf/BDn/glnFwnwl0fpj/j7&#13;&#10;v/8A5Ipv/Djf/gljnP8AwqTR/wDwLv8A/wCSK/WSigD8lX/4IX/8ErJAVf4R6Mc+t3f/APyRVnT/&#13;&#10;APgh3/wS20ty9j8JtIjJ6kXd9/8AJFfrDRQB+Vh/4Imf8EwWJLfCjSDu6/6Xff8Ax+oj/wAERv8A&#13;&#10;gl4QAfhPo/H/AE933/yRX6sUUAfkrcf8EL/+CVt0/mT/AAj0dj/193//AMkU1/8AghZ/wSqkjMT/&#13;&#10;AAi0Yqeo+13/AP8AJFfrZRQB+Nl3/wAG/X/BIa/ybr4M6K5bqftuoj+VzVIf8G9P/BHpenwW0T/w&#13;&#10;O1L/AOSq/aCigD8aU/4N9/8AgkGgAT4MaIMdP9N1H/5Jq7H/AMEBv+CR0QxH8G9EGP8Ap91H/wCS&#13;&#10;a/YmigD8eh/wQN/4JKBgw+Dui5HT/TNQ/wDkmraf8EGv+CTkZ3J8H9FB6f8AH5qH/wAk1+vVFAH5&#13;&#10;Dt/wQd/4JPMu1vg/op/7fNQ/+SaWL/gg9/wSggTy4vg/ooHteX//AMkV+u9FAH5QW3/BDz/glrZj&#13;&#10;Ft8JdHXHpd33/wAkVut/wRi/4JoPEIG+Fmk7RwB9qvf/AI/X6hUUAflvH/wRa/4JmRf6v4WaSP8A&#13;&#10;t7vj/wC3Feg6T/wSt/YI0KzOn6X8O9NihIwUFxdn+c2f1r9B6KAPzXu/+CQf/BOm+kM138NNLdm6&#13;&#10;k3V53/7b1weq/wDBDb/gljrbmTU/hJo8rHqTd34/lcV+slFAH5Faf/wQh/4JRaVJ51h8INFjbOci&#13;&#10;7v8A+tzXpVn/AMEf/wDgnNp9utrZ/DLSo0X7oFzecY+s9fpXRQB+fdv/AMEsv2DLW3NrB8PdNWM8&#13;&#10;FftF1/8AHqwm/wCCRv8AwTxZzIfhtpm48k/arz/4/X6Q0UAfmlJ/wR9/4JzSMXk+GemEnr/pd7/8&#13;&#10;frl77/giV/wTB1OQy33wp0mRm6lry+/+SK/VWigD8tNE/wCCK3/BMjw5MLjRfhVpMDjoy3d8f5zm&#13;&#10;rWrf8EY/+CaeuSmfVfhdpczHqTd3w/lcCv1BooA/Kb/hyL/wS86f8Ko0n/wMv/8A5IqxP/wRP/4J&#13;&#10;i3Nt9jm+FWlGLGNn2y/x/wClFfqjRQB+S8H/AAQx/wCCV1s++H4SaQD6/bL/AP8AkmtBv+CI3/BL&#13;&#10;508tvhRpJHp9sv8A/wCSK/ViigD8qbf/AIIk/wDBL+1XbB8KdJUdeLy+/wDkirFx/wAEU/8AgmPd&#13;&#10;R+VP8K9KZcYx9svx/K4r9TqKAPyNP/BCb/glOZDN/wAKj0jec5b7bqGeeD/y81+qnhXwzongrwxp&#13;&#10;3g3w1Atrpuk2Fvpmn2qEssNtaxrFDGCxJIVFAySTxzW9RQAUUUUAFFFFAH//1P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X+/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W/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1/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9lQSwMEFAAGAAgAAAAhAJNZipHnAAAAEAEAAA8AAABkcnMvZG93&#13;&#10;bnJldi54bWxMj0trwzAQhO+F/gexhd4S+RU3dSyHkD5OodCkEHpTrI1tYknGUmzn33d7ai8Ly34z&#13;&#10;O5OvJ92yAXvXWCMgnAfA0JRWNaYS8HV4my2BOS+Nkq01KOCGDtbF/V0uM2VH84nD3leMTIzLpIDa&#13;&#10;+y7j3JU1aunmtkNDt7PttfS09hVXvRzJXLc8CoKUa9kY+lDLDrc1lpf9VQt4H+W4icPXYXc5b2/f&#13;&#10;h8XHcReiEI8P08uKxmYFzOPk/xTw24HyQ0HBTvZqlGOtgFmcRIQKiJ6oGAHPiyQGdiIyTNMEeJHz&#13;&#10;/0WKHwAAAP//AwBQSwMEFAAGAAgAAAAhAFhgsxu6AAAAIgEAABkAAABkcnMvX3JlbHMvZTJvRG9j&#13;&#10;LnhtbC5yZWxzhI/LCsIwEEX3gv8QZm/TuhCRpm5EcCv1A4ZkmkabB0kU+/cG3CgILude7jlMu3/a&#13;&#10;iT0oJuOdgKaqgZGTXhmnBVz642oLLGV0CifvSMBMCfbdctGeacJcRmk0IbFCcUnAmHPYcZ7kSBZT&#13;&#10;5QO50gw+WszljJoHlDfUxNd1veHxkwHdF5OdlIB4Ug2wfg7F/J/th8FIOnh5t+TyDwU3trgLEKOm&#13;&#10;LMCSMvgOm+oaSAPvWv71WfcCAAD//wMAUEsBAi0AFAAGAAgAAAAhAIoVP5gMAQAAFQIAABMAAAAA&#13;&#10;AAAAAAAAAAAAAAAAAFtDb250ZW50X1R5cGVzXS54bWxQSwECLQAUAAYACAAAACEAOP0h/9YAAACU&#13;&#10;AQAACwAAAAAAAAAAAAAAAAA9AQAAX3JlbHMvLnJlbHNQSwECLQAUAAYACAAAACEAw6jIEKQDAABX&#13;&#10;CAAADgAAAAAAAAAAAAAAAAA8AgAAZHJzL2Uyb0RvYy54bWxQSwECLQAKAAAAAAAAACEAVKdBf166&#13;&#10;BwBeugcAFQAAAAAAAAAAAAAAAAAMBgAAZHJzL21lZGlhL2ltYWdlMS5qcGVnUEsBAi0AFAAGAAgA&#13;&#10;AAAhAJNZipHnAAAAEAEAAA8AAAAAAAAAAAAAAAAAncAHAGRycy9kb3ducmV2LnhtbFBLAQItABQA&#13;&#10;BgAIAAAAIQBYYLMbugAAACIBAAAZAAAAAAAAAAAAAAAAALHBBwBkcnMvX3JlbHMvZTJvRG9jLnht&#13;&#10;bC5yZWxzUEsFBgAAAAAGAAYAfQEAAKLCBwAAAA==&#13;&#10;">
                <v:shape id="Picture 111" o:spid="_x0000_s1051" type="#_x0000_t75" alt="A collage of cells under a microscope&#10;&#10;Description automatically generated" style="position:absolute;left:1163;width:59436;height:590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mKIyAAAAOEAAAAPAAAAZHJzL2Rvd25yZXYueG1sRI9Na8JA&#13;&#10;EIbvQv/DMkJvulkPrUQ3Ilppe+hBWzwP2cmHZmdDdqtJf31XELwMM7y8z/AsV71txIU6XzvWoKYJ&#13;&#10;COLcmZpLDT/fu8kchA/IBhvHpGEgD6vsabTE1Lgr7+lyCKWIEPYpaqhCaFMpfV6RRT91LXHMCtdZ&#13;&#10;DPHsSmk6vEa4beQsSV6kxZrjhwpb2lSUnw+/VsPbaTi+f675VVKbq8EVf+rrtNX6edxvF3GsFyAC&#13;&#10;9eHRuCM+THRQCm5GcQOZ/QMAAP//AwBQSwECLQAUAAYACAAAACEA2+H2y+4AAACFAQAAEwAAAAAA&#13;&#10;AAAAAAAAAAAAAAAAW0NvbnRlbnRfVHlwZXNdLnhtbFBLAQItABQABgAIAAAAIQBa9CxbvwAAABUB&#13;&#10;AAALAAAAAAAAAAAAAAAAAB8BAABfcmVscy8ucmVsc1BLAQItABQABgAIAAAAIQCqSmKIyAAAAOEA&#13;&#10;AAAPAAAAAAAAAAAAAAAAAAcCAABkcnMvZG93bnJldi54bWxQSwUGAAAAAAMAAwC3AAAA/AIAAAAA&#13;&#10;">
                  <v:imagedata r:id="rId51" o:title="A collage of cells under a microscope&#10;&#10;Description automatically generated"/>
                </v:shape>
                <v:shape id="Text Box 13" o:spid="_x0000_s1052" type="#_x0000_t202" style="position:absolute;top:59186;width:62769;height:13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8yQAAAOAAAAAPAAAAZHJzL2Rvd25yZXYueG1sRI/LasMw&#13;&#10;EEX3hfyDmEA2pZET0wdOlBDyprvGfdDdYE1tE2tkLMV2/j4qFLoZZrjcM5z5sjeVaKlxpWUFk3EE&#13;&#10;gjizuuRcwXu6e3gB4TyyxsoyKbiSg+VicDfHRNuO36g9+VwECLsEFRTe14mULivIoBvbmjhkP7Yx&#13;&#10;6MPZ5FI32AW4qeQ0ip6kwZLDhwJrWheUnU8Xo+D7Pv96df3+o4sf43p7aNPnT50qNRr2m1kYqxkI&#13;&#10;T73/b/whjjo4xPArFBaQixsAAAD//wMAUEsBAi0AFAAGAAgAAAAhANvh9svuAAAAhQEAABMAAAAA&#13;&#10;AAAAAAAAAAAAAAAAAFtDb250ZW50X1R5cGVzXS54bWxQSwECLQAUAAYACAAAACEAWvQsW78AAAAV&#13;&#10;AQAACwAAAAAAAAAAAAAAAAAfAQAAX3JlbHMvLnJlbHNQSwECLQAUAAYACAAAACEAQfuvvMkAAADg&#13;&#10;AAAADwAAAAAAAAAAAAAAAAAHAgAAZHJzL2Rvd25yZXYueG1sUEsFBgAAAAADAAMAtwAAAP0CAAAA&#13;&#10;AA==&#13;&#10;" fillcolor="white [3201]" stroked="f" strokeweight=".5pt">
                  <v:textbox>
                    <w:txbxContent>
                      <w:p w14:paraId="425EB258" w14:textId="77777777" w:rsidR="00414030" w:rsidRDefault="00414030" w:rsidP="00414030">
                        <w:pPr>
                          <w:pStyle w:val="Caption"/>
                        </w:pPr>
                        <w:bookmarkStart w:id="51" w:name="_Toc171602897"/>
                        <w:bookmarkStart w:id="52" w:name="_Toc174601139"/>
                        <w:r w:rsidRPr="00C91A65">
                          <w:t xml:space="preserve">Figure </w:t>
                        </w:r>
                        <w:r>
                          <w:t>1.9</w:t>
                        </w:r>
                        <w:r w:rsidRPr="00C91A65">
                          <w:t xml:space="preserve">. Expression patterns of </w:t>
                        </w:r>
                        <w:r w:rsidRPr="00C91A65">
                          <w:rPr>
                            <w:i/>
                          </w:rPr>
                          <w:t>EPFL1</w:t>
                        </w:r>
                        <w:r w:rsidRPr="00C91A65">
                          <w:t xml:space="preserve"> and </w:t>
                        </w:r>
                        <w:r w:rsidRPr="00C91A65">
                          <w:rPr>
                            <w:i/>
                          </w:rPr>
                          <w:t xml:space="preserve">EPFL2 </w:t>
                        </w:r>
                        <w:r w:rsidRPr="00C91A65">
                          <w:t xml:space="preserve">during early ovule development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10</w:t>
                        </w:r>
                        <w:r w:rsidRPr="00AC2F79">
                          <w:rPr>
                            <w:color w:val="FFFFFF" w:themeColor="background1"/>
                          </w:rPr>
                          <w:fldChar w:fldCharType="end"/>
                        </w:r>
                        <w:r w:rsidRPr="00AC2F79">
                          <w:rPr>
                            <w:color w:val="FFFFFF" w:themeColor="background1"/>
                          </w:rPr>
                          <w:t>)</w:t>
                        </w:r>
                        <w:bookmarkEnd w:id="51"/>
                        <w:bookmarkEnd w:id="52"/>
                      </w:p>
                      <w:p w14:paraId="45ECAF50" w14:textId="77777777" w:rsidR="00414030" w:rsidRPr="00C91A65" w:rsidRDefault="00414030" w:rsidP="00414030">
                        <w:pPr>
                          <w:jc w:val="both"/>
                          <w:rPr>
                            <w:rFonts w:ascii="Times New Roman" w:hAnsi="Times New Roman" w:cs="Times New Roman"/>
                          </w:rPr>
                        </w:pPr>
                        <w:r w:rsidRPr="00C91A65">
                          <w:rPr>
                            <w:rFonts w:ascii="Times New Roman" w:hAnsi="Times New Roman" w:cs="Times New Roman"/>
                          </w:rPr>
                          <w:t xml:space="preserve">Confocal images of the placenta at different stages of development in plants transformed with either </w:t>
                        </w:r>
                        <w:r w:rsidRPr="00C91A65">
                          <w:rPr>
                            <w:rFonts w:ascii="Times New Roman" w:hAnsi="Times New Roman" w:cs="Times New Roman"/>
                            <w:i/>
                            <w:iCs/>
                          </w:rPr>
                          <w:t>proEPFL</w:t>
                        </w:r>
                        <w:proofErr w:type="gramStart"/>
                        <w:r w:rsidRPr="00C91A65">
                          <w:rPr>
                            <w:rFonts w:ascii="Times New Roman" w:hAnsi="Times New Roman" w:cs="Times New Roman"/>
                            <w:i/>
                            <w:iCs/>
                          </w:rPr>
                          <w:t>1:GUS</w:t>
                        </w:r>
                        <w:proofErr w:type="gramEnd"/>
                        <w:r w:rsidRPr="00C91A65">
                          <w:rPr>
                            <w:rFonts w:ascii="Times New Roman" w:hAnsi="Times New Roman" w:cs="Times New Roman"/>
                            <w:i/>
                            <w:iCs/>
                          </w:rPr>
                          <w:t xml:space="preserve">-GFP, proEPFL2:H2B-GFP: EPFL2term </w:t>
                        </w:r>
                        <w:r w:rsidRPr="00C91A65">
                          <w:rPr>
                            <w:rFonts w:ascii="Times New Roman" w:hAnsi="Times New Roman" w:cs="Times New Roman"/>
                          </w:rPr>
                          <w:t xml:space="preserve">or </w:t>
                        </w:r>
                        <w:r w:rsidRPr="00C91A65">
                          <w:rPr>
                            <w:rFonts w:ascii="Times New Roman" w:hAnsi="Times New Roman" w:cs="Times New Roman"/>
                            <w:i/>
                            <w:iCs/>
                          </w:rPr>
                          <w:t>proEPFL2:GUS-GFP</w:t>
                        </w:r>
                        <w:r w:rsidRPr="00C91A65">
                          <w:rPr>
                            <w:rFonts w:ascii="Times New Roman" w:hAnsi="Times New Roman" w:cs="Times New Roman"/>
                          </w:rPr>
                          <w:t xml:space="preserve"> (green). The cell walls were stained with SR2200 (white). A-D and F-H. Cross sections of </w:t>
                        </w:r>
                        <w:r w:rsidRPr="00C91A65">
                          <w:rPr>
                            <w:rFonts w:ascii="Times New Roman" w:hAnsi="Times New Roman" w:cs="Times New Roman"/>
                            <w:i/>
                            <w:iCs/>
                          </w:rPr>
                          <w:t>EPFL1</w:t>
                        </w:r>
                        <w:r w:rsidRPr="00C91A65">
                          <w:rPr>
                            <w:rFonts w:ascii="Times New Roman" w:hAnsi="Times New Roman" w:cs="Times New Roman"/>
                          </w:rPr>
                          <w:t xml:space="preserve"> and </w:t>
                        </w:r>
                        <w:r w:rsidRPr="00C91A65">
                          <w:rPr>
                            <w:rFonts w:ascii="Times New Roman" w:hAnsi="Times New Roman" w:cs="Times New Roman"/>
                            <w:i/>
                            <w:iCs/>
                          </w:rPr>
                          <w:t>EPFL2</w:t>
                        </w:r>
                        <w:r w:rsidRPr="00C91A65">
                          <w:rPr>
                            <w:rFonts w:ascii="Times New Roman" w:hAnsi="Times New Roman" w:cs="Times New Roman"/>
                          </w:rPr>
                          <w:t xml:space="preserve"> expression in ovules of different stages viewed from the side. E, I and J. Confocal z-projections were used to show the expression of </w:t>
                        </w:r>
                        <w:r w:rsidRPr="00C91A65">
                          <w:rPr>
                            <w:rFonts w:ascii="Times New Roman" w:hAnsi="Times New Roman" w:cs="Times New Roman"/>
                            <w:i/>
                            <w:iCs/>
                          </w:rPr>
                          <w:t>EPFL1</w:t>
                        </w:r>
                        <w:r w:rsidRPr="00C91A65">
                          <w:rPr>
                            <w:rFonts w:ascii="Times New Roman" w:hAnsi="Times New Roman" w:cs="Times New Roman"/>
                          </w:rPr>
                          <w:t xml:space="preserve"> and </w:t>
                        </w:r>
                        <w:r w:rsidRPr="00C91A65">
                          <w:rPr>
                            <w:rFonts w:ascii="Times New Roman" w:hAnsi="Times New Roman" w:cs="Times New Roman"/>
                            <w:i/>
                            <w:iCs/>
                          </w:rPr>
                          <w:t>EPFL2</w:t>
                        </w:r>
                        <w:r w:rsidRPr="00C91A65">
                          <w:rPr>
                            <w:rFonts w:ascii="Times New Roman" w:hAnsi="Times New Roman" w:cs="Times New Roman"/>
                          </w:rPr>
                          <w:t xml:space="preserve"> in ovules from the top view. </w:t>
                        </w:r>
                      </w:p>
                      <w:p w14:paraId="240E65A2" w14:textId="77777777" w:rsidR="00414030" w:rsidRDefault="00414030" w:rsidP="00414030"/>
                    </w:txbxContent>
                  </v:textbox>
                </v:shape>
                <w10:wrap type="topAndBottom"/>
              </v:group>
            </w:pict>
          </mc:Fallback>
        </mc:AlternateContent>
      </w:r>
      <w:r>
        <w:rPr>
          <w:rFonts w:ascii="Times New Roman" w:hAnsi="Times New Roman" w:cs="Times New Roman"/>
          <w:b/>
          <w:bCs/>
        </w:rPr>
        <w:br w:type="page"/>
      </w:r>
    </w:p>
    <w:p w14:paraId="4432FBAC" w14:textId="6C406543"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lastRenderedPageBreak/>
        <w:t xml:space="preserve">All three ER family receptors promote ovule initiation </w:t>
      </w:r>
    </w:p>
    <w:p w14:paraId="72EDD7F0" w14:textId="52674753"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Previous research exploring the role of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receptors in regulation of seed density studied siliques at maturity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xml:space="preserve">. Seed density at maturity depends on spacing of ovules during initiation and the subsequent elongation of the carpel valves. To gain deeper insight into the role of receptors in ovule initiation, we analyzed flowers at stage 10, shortly after ovules are initiated. Measurements of ovule number and placenta length in </w:t>
      </w:r>
      <w:r w:rsidRPr="00C91A65">
        <w:rPr>
          <w:rFonts w:ascii="Times New Roman" w:hAnsi="Times New Roman" w:cs="Times New Roman"/>
          <w:i/>
          <w:iCs/>
        </w:rPr>
        <w:t xml:space="preserve">er </w:t>
      </w:r>
      <w:r w:rsidRPr="00C91A65">
        <w:rPr>
          <w:rFonts w:ascii="Times New Roman" w:hAnsi="Times New Roman" w:cs="Times New Roman"/>
        </w:rPr>
        <w:t xml:space="preserve">flowers showed a slight reduction in placenta length but no changes in ovule density (Fig. </w:t>
      </w:r>
      <w:r w:rsidR="001659A5">
        <w:rPr>
          <w:rFonts w:ascii="Times New Roman" w:hAnsi="Times New Roman" w:cs="Times New Roman"/>
          <w:color w:val="000000" w:themeColor="text1"/>
        </w:rPr>
        <w:t>1.10</w:t>
      </w:r>
      <w:r w:rsidRPr="00C91A65">
        <w:rPr>
          <w:rFonts w:ascii="Times New Roman" w:hAnsi="Times New Roman" w:cs="Times New Roman"/>
        </w:rPr>
        <w:t xml:space="preserve">A and B). Out of double </w:t>
      </w:r>
      <w:r w:rsidRPr="00C91A65">
        <w:rPr>
          <w:rFonts w:ascii="Times New Roman" w:hAnsi="Times New Roman" w:cs="Times New Roman"/>
          <w:i/>
          <w:iCs/>
        </w:rPr>
        <w:t xml:space="preserve">erf </w:t>
      </w:r>
      <w:r w:rsidRPr="00C91A65">
        <w:rPr>
          <w:rFonts w:ascii="Times New Roman" w:hAnsi="Times New Roman" w:cs="Times New Roman"/>
        </w:rPr>
        <w:t xml:space="preserve">mutants only </w:t>
      </w:r>
      <w:r w:rsidRPr="00C91A65">
        <w:rPr>
          <w:rFonts w:ascii="Times New Roman" w:hAnsi="Times New Roman" w:cs="Times New Roman"/>
          <w:i/>
          <w:iCs/>
        </w:rPr>
        <w:t>erl1 erl2</w:t>
      </w:r>
      <w:r w:rsidRPr="00C91A65">
        <w:rPr>
          <w:rFonts w:ascii="Times New Roman" w:hAnsi="Times New Roman" w:cs="Times New Roman"/>
        </w:rPr>
        <w:t xml:space="preserve"> had a small but statistically significant decrease in ovule density (Fig. </w:t>
      </w:r>
      <w:r w:rsidR="001659A5">
        <w:rPr>
          <w:rFonts w:ascii="Times New Roman" w:hAnsi="Times New Roman" w:cs="Times New Roman"/>
        </w:rPr>
        <w:t>1.10</w:t>
      </w:r>
      <w:r w:rsidRPr="00C91A65">
        <w:rPr>
          <w:rFonts w:ascii="Times New Roman" w:hAnsi="Times New Roman" w:cs="Times New Roman"/>
        </w:rPr>
        <w:t xml:space="preserve">A and B). When all three receptors are disrupted the ovule density is reduced to the </w:t>
      </w:r>
      <w:r w:rsidR="00EF0F27">
        <w:rPr>
          <w:rFonts w:ascii="Times New Roman" w:hAnsi="Times New Roman" w:cs="Times New Roman"/>
          <w:i/>
          <w:iCs/>
        </w:rPr>
        <w:t>epfl1 epfl2</w:t>
      </w:r>
      <w:r w:rsidRPr="00C91A65">
        <w:rPr>
          <w:rFonts w:ascii="Times New Roman" w:hAnsi="Times New Roman" w:cs="Times New Roman"/>
        </w:rPr>
        <w:t xml:space="preserve"> levels (Fig.</w:t>
      </w:r>
      <w:r w:rsidR="001659A5">
        <w:rPr>
          <w:rFonts w:ascii="Times New Roman" w:hAnsi="Times New Roman" w:cs="Times New Roman"/>
        </w:rPr>
        <w:t xml:space="preserve"> 1.10</w:t>
      </w:r>
      <w:r w:rsidRPr="00C91A65">
        <w:rPr>
          <w:rFonts w:ascii="Times New Roman" w:hAnsi="Times New Roman" w:cs="Times New Roman"/>
        </w:rPr>
        <w:t xml:space="preserve">A and B).  This analysis suggested that all three receptors promote ovule initiation, with ERL1 and ERL2 playing slightly more prominent roles. ER is more important for the control of the placenta elongation, but again all three receptors control this process (Fig. </w:t>
      </w:r>
      <w:r w:rsidR="001659A5">
        <w:rPr>
          <w:rFonts w:ascii="Times New Roman" w:hAnsi="Times New Roman" w:cs="Times New Roman"/>
        </w:rPr>
        <w:t>1.10</w:t>
      </w:r>
      <w:r w:rsidRPr="00C91A65">
        <w:rPr>
          <w:rFonts w:ascii="Times New Roman" w:hAnsi="Times New Roman" w:cs="Times New Roman"/>
        </w:rPr>
        <w:t xml:space="preserve">A and B and Fig. </w:t>
      </w:r>
      <w:r w:rsidR="001659A5">
        <w:rPr>
          <w:rFonts w:ascii="Times New Roman" w:hAnsi="Times New Roman" w:cs="Times New Roman"/>
        </w:rPr>
        <w:t>1.5</w:t>
      </w:r>
      <w:r w:rsidRPr="00C91A65">
        <w:rPr>
          <w:rFonts w:ascii="Times New Roman" w:hAnsi="Times New Roman" w:cs="Times New Roman"/>
        </w:rPr>
        <w:t xml:space="preserve">). </w:t>
      </w:r>
    </w:p>
    <w:p w14:paraId="6DBEFEE2" w14:textId="77777777" w:rsidR="00414030" w:rsidRDefault="0067061A" w:rsidP="00414030">
      <w:pPr>
        <w:spacing w:line="480" w:lineRule="auto"/>
        <w:ind w:firstLine="720"/>
        <w:jc w:val="both"/>
        <w:rPr>
          <w:rFonts w:ascii="Times New Roman" w:hAnsi="Times New Roman" w:cs="Times New Roman"/>
        </w:rPr>
      </w:pPr>
      <w:r w:rsidRPr="00C91A65">
        <w:rPr>
          <w:rFonts w:ascii="Times New Roman" w:hAnsi="Times New Roman" w:cs="Times New Roman"/>
        </w:rPr>
        <w:t xml:space="preserve">Previously, it was shown that </w:t>
      </w:r>
      <w:r w:rsidRPr="00C91A65">
        <w:rPr>
          <w:rFonts w:ascii="Times New Roman" w:hAnsi="Times New Roman" w:cs="Times New Roman"/>
          <w:i/>
          <w:iCs/>
        </w:rPr>
        <w:t xml:space="preserve">ER </w:t>
      </w:r>
      <w:r w:rsidRPr="00C91A65">
        <w:rPr>
          <w:rFonts w:ascii="Times New Roman" w:hAnsi="Times New Roman" w:cs="Times New Roman"/>
        </w:rPr>
        <w:t xml:space="preserve">and </w:t>
      </w:r>
      <w:r w:rsidRPr="00C91A65">
        <w:rPr>
          <w:rFonts w:ascii="Times New Roman" w:hAnsi="Times New Roman" w:cs="Times New Roman"/>
          <w:i/>
          <w:iCs/>
        </w:rPr>
        <w:t>ERL2</w:t>
      </w:r>
      <w:r w:rsidRPr="00C91A65">
        <w:rPr>
          <w:rFonts w:ascii="Times New Roman" w:hAnsi="Times New Roman" w:cs="Times New Roman"/>
        </w:rPr>
        <w:t xml:space="preserve"> are expressed broadly in the placenta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xml:space="preserve">. </w:t>
      </w:r>
      <w:r w:rsidRPr="00C91A65">
        <w:rPr>
          <w:rFonts w:ascii="Times New Roman" w:hAnsi="Times New Roman" w:cs="Times New Roman"/>
          <w:i/>
          <w:iCs/>
        </w:rPr>
        <w:t xml:space="preserve">ERL1 </w:t>
      </w:r>
      <w:r w:rsidRPr="00C91A65">
        <w:rPr>
          <w:rFonts w:ascii="Times New Roman" w:hAnsi="Times New Roman" w:cs="Times New Roman"/>
        </w:rPr>
        <w:t>appeared only after ovules were formed which is</w:t>
      </w:r>
      <w:r w:rsidR="00414030">
        <w:rPr>
          <w:rFonts w:ascii="Times New Roman" w:hAnsi="Times New Roman" w:cs="Times New Roman"/>
        </w:rPr>
        <w:t xml:space="preserve"> </w:t>
      </w:r>
      <w:r w:rsidRPr="00C91A65">
        <w:rPr>
          <w:rFonts w:ascii="Times New Roman" w:hAnsi="Times New Roman" w:cs="Times New Roman"/>
        </w:rPr>
        <w:t xml:space="preserve">inconsistent with our observation that it plays a significant role in ovule initiation. Expression of </w:t>
      </w:r>
      <w:r w:rsidRPr="00C91A65">
        <w:rPr>
          <w:rFonts w:ascii="Times New Roman" w:hAnsi="Times New Roman" w:cs="Times New Roman"/>
          <w:i/>
          <w:iCs/>
        </w:rPr>
        <w:t>ERL1</w:t>
      </w:r>
      <w:r w:rsidRPr="00C91A65">
        <w:rPr>
          <w:rFonts w:ascii="Times New Roman" w:hAnsi="Times New Roman" w:cs="Times New Roman"/>
        </w:rPr>
        <w:t xml:space="preserve"> and </w:t>
      </w:r>
      <w:r w:rsidRPr="00C91A65">
        <w:rPr>
          <w:rFonts w:ascii="Times New Roman" w:hAnsi="Times New Roman" w:cs="Times New Roman"/>
          <w:i/>
          <w:iCs/>
        </w:rPr>
        <w:t>ERL2</w:t>
      </w:r>
      <w:r w:rsidRPr="00C91A65">
        <w:rPr>
          <w:rFonts w:ascii="Times New Roman" w:hAnsi="Times New Roman" w:cs="Times New Roman"/>
        </w:rPr>
        <w:t xml:space="preserve"> is downregulated by active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signaling </w:t>
      </w:r>
      <w:r w:rsidR="00D03A80">
        <w:rPr>
          <w:rFonts w:ascii="Times New Roman" w:hAnsi="Times New Roman" w:cs="Times New Roman"/>
        </w:rPr>
        <w:fldChar w:fldCharType="begin">
          <w:fldData xml:space="preserve">PEVuZE5vdGU+PENpdGU+PEF1dGhvcj5QaWxsaXR0ZXJpPC9BdXRob3I+PFllYXI+MjAwNzwvWWVh
cj48UmVjTnVtPjk0PC9SZWNOdW0+PERpc3BsYXlUZXh0PihQaWxsaXR0ZXJpIGV0IGFsLiwgMjAw
Nyk8L0Rpc3BsYXlUZXh0PjxyZWNvcmQ+PHJlYy1udW1iZXI+OTQ8L3JlYy1udW1iZXI+PGZvcmVp
Z24ta2V5cz48a2V5IGFwcD0iRU4iIGRiLWlkPSIwdnRzemFmZjR0NTUwZmU1dHJyNXhkc2J2c3gw
MDUyZjJyNWQiIHRpbWVzdGFtcD0iMTcyMjAyNzMwOSI+OTQ8L2tleT48L2ZvcmVpZ24ta2V5cz48
cmVmLXR5cGUgbmFtZT0iSm91cm5hbCBBcnRpY2xlIj4xNzwvcmVmLXR5cGU+PGNvbnRyaWJ1dG9y
cz48YXV0aG9ycz48YXV0aG9yPlBpbGxpdHRlcmksIEwuIEouPC9hdXRob3I+PGF1dGhvcj5CZW1p
cywgUy4gTS48L2F1dGhvcj48YXV0aG9yPlNocGFrLCBFLiBELjwvYXV0aG9yPjxhdXRob3I+VG9y
aWksIEsuIFUuPC9hdXRob3I+PC9hdXRob3JzPjwvY29udHJpYnV0b3JzPjxhdXRoLWFkZHJlc3M+
RGVwYXJ0bWVudCBvZiBCaW9sb2d5LCBVbml2ZXJzaXR5IG9mIFdhc2hpbmd0b24sIFNlYXR0bGUs
IFdBIDk4MTk1LCBVU0EuPC9hdXRoLWFkZHJlc3M+PHRpdGxlcz48dGl0bGU+SGFwbG9pbnN1ZmZp
Y2llbmN5IGFmdGVyIHN1Y2Nlc3NpdmUgbG9zcyBvZiBzaWduYWxpbmcgcmV2ZWFscyBhIHJvbGUg
Zm9yIEVSRUNUQS1mYW1pbHkgZ2VuZXMgaW4gQXJhYmlkb3BzaXMgb3Z1bGUgZGV2ZWxvcG1lbnQ8
L3RpdGxlPjxzZWNvbmRhcnktdGl0bGU+RGV2ZWxvcG1lbnQ8L3NlY29uZGFyeS10aXRsZT48L3Rp
dGxlcz48cGVyaW9kaWNhbD48ZnVsbC10aXRsZT5EZXZlbG9wbWVudDwvZnVsbC10aXRsZT48L3Bl
cmlvZGljYWw+PHBhZ2VzPjMwOTktMTA5PC9wYWdlcz48dm9sdW1lPjEzNDwvdm9sdW1lPjxudW1i
ZXI+MTc8L251bWJlcj48ZWRpdGlvbj4yMDA3MDcyNTwvZWRpdGlvbj48a2V5d29yZHM+PGtleXdv
cmQ+QXJhYmlkb3BzaXMvKmVtYnJ5b2xvZ3kvZ2VuZXRpY3M8L2tleXdvcmQ+PGtleXdvcmQ+QXJh
Ymlkb3BzaXMgUHJvdGVpbnMvZ2VuZXRpY3MvKnBoeXNpb2xvZ3k8L2tleXdvcmQ+PGtleXdvcmQ+
RG9zYWdlIENvbXBlbnNhdGlvbiwgR2VuZXRpYzwva2V5d29yZD48a2V5d29yZD5GZXJ0aWxpdHk8
L2tleXdvcmQ+PGtleXdvcmQ+R2VuZSBFeHByZXNzaW9uIFJlZ3VsYXRpb24sIERldmVsb3BtZW50
YWw8L2tleXdvcmQ+PGtleXdvcmQ+KkdlbmUgRXhwcmVzc2lvbiBSZWd1bGF0aW9uLCBQbGFudDwv
a2V5d29yZD48a2V5d29yZD4qSGFwbG9pZHk8L2tleXdvcmQ+PGtleXdvcmQ+SG9tZW9kb21haW4g
UHJvdGVpbnMvZ2VuZXRpY3MvcGh5c2lvbG9neTwva2V5d29yZD48a2V5d29yZD4qTG9zcyBvZiBI
ZXRlcm96eWdvc2l0eTwva2V5d29yZD48a2V5d29yZD5NdWx0aWdlbmUgRmFtaWx5L3BoeXNpb2xv
Z3k8L2tleXdvcmQ+PGtleXdvcmQ+T29nZW5lc2lzLypnZW5ldGljczwva2V5d29yZD48a2V5d29y
ZD5QbGFudHMsIEdlbmV0aWNhbGx5IE1vZGlmaWVkPC9rZXl3b3JkPjxrZXl3b3JkPlByb3RlaW4g
S2luYXNlcy9nZW5ldGljcy9waHlzaW9sb2d5PC9rZXl3b3JkPjxrZXl3b3JkPlByb3RlaW4gU2Vy
aW5lLVRocmVvbmluZSBLaW5hc2VzL2dlbmV0aWNzLypwaHlzaW9sb2d5PC9rZXl3b3JkPjxrZXl3
b3JkPlJlY2VwdG9ycywgQ2VsbCBTdXJmYWNlL2dlbmV0aWNzLypwaHlzaW9sb2d5PC9rZXl3b3Jk
PjxrZXl3b3JkPlNlZWRzPC9rZXl3b3JkPjxrZXl3b3JkPlNpZ25hbCBUcmFuc2R1Y3Rpb24vZ2Vu
ZXRpY3M8L2tleXdvcmQ+PC9rZXl3b3Jkcz48ZGF0ZXM+PHllYXI+MjAwNzwveWVhcj48cHViLWRh
dGVzPjxkYXRlPlNlcDwvZGF0ZT48L3B1Yi1kYXRlcz48L2RhdGVzPjxpc2JuPjA5NTAtMTk5MSAo
UHJpbnQpJiN4RDswOTUwLTE5OTEgKExpbmtpbmcpPC9pc2JuPjxhY2Nlc3Npb24tbnVtPjE3NjUy
MzUyPC9hY2Nlc3Npb24tbnVtPjx1cmxzPjxyZWxhdGVkLXVybHM+PHVybD5odHRwczovL3d3dy5u
Y2JpLm5sbS5uaWguZ292L3B1Ym1lZC8xNzY1MjM1MjwvdXJsPjwvcmVsYXRlZC11cmxzPjwvdXJs
cz48ZWxlY3Ryb25pYy1yZXNvdXJjZS1udW0+MTAuMTI0Mi9kZXYuMDA0Nzg4PC9lbGVjdHJvbmlj
LXJlc291cmNlLW51bT48cmVtb3RlLWRhdGFiYXNlLW5hbWU+TWVkbGluZTwvcmVtb3RlLWRhdGFi
YXNlLW5hbWU+PHJlbW90ZS1kYXRhYmFzZS1wcm92aWRlcj5OTE08L3JlbW90ZS1kYXRhYmFzZS1w
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PEVuZE5vdGU+PENpdGU+PEF1dGhvcj5QaWxsaXR0ZXJpPC9BdXRob3I+PFllYXI+MjAwNzwvWWVh
cj48UmVjTnVtPjk0PC9SZWNOdW0+PERpc3BsYXlUZXh0PihQaWxsaXR0ZXJpIGV0IGFsLiwgMjAw
Nyk8L0Rpc3BsYXlUZXh0PjxyZWNvcmQ+PHJlYy1udW1iZXI+OTQ8L3JlYy1udW1iZXI+PGZvcmVp
Z24ta2V5cz48a2V5IGFwcD0iRU4iIGRiLWlkPSIwdnRzemFmZjR0NTUwZmU1dHJyNXhkc2J2c3gw
MDUyZjJyNWQiIHRpbWVzdGFtcD0iMTcyMjAyNzMwOSI+OTQ8L2tleT48L2ZvcmVpZ24ta2V5cz48
cmVmLXR5cGUgbmFtZT0iSm91cm5hbCBBcnRpY2xlIj4xNzwvcmVmLXR5cGU+PGNvbnRyaWJ1dG9y
cz48YXV0aG9ycz48YXV0aG9yPlBpbGxpdHRlcmksIEwuIEouPC9hdXRob3I+PGF1dGhvcj5CZW1p
cywgUy4gTS48L2F1dGhvcj48YXV0aG9yPlNocGFrLCBFLiBELjwvYXV0aG9yPjxhdXRob3I+VG9y
aWksIEsuIFUuPC9hdXRob3I+PC9hdXRob3JzPjwvY29udHJpYnV0b3JzPjxhdXRoLWFkZHJlc3M+
RGVwYXJ0bWVudCBvZiBCaW9sb2d5LCBVbml2ZXJzaXR5IG9mIFdhc2hpbmd0b24sIFNlYXR0bGUs
IFdBIDk4MTk1LCBVU0EuPC9hdXRoLWFkZHJlc3M+PHRpdGxlcz48dGl0bGU+SGFwbG9pbnN1ZmZp
Y2llbmN5IGFmdGVyIHN1Y2Nlc3NpdmUgbG9zcyBvZiBzaWduYWxpbmcgcmV2ZWFscyBhIHJvbGUg
Zm9yIEVSRUNUQS1mYW1pbHkgZ2VuZXMgaW4gQXJhYmlkb3BzaXMgb3Z1bGUgZGV2ZWxvcG1lbnQ8
L3RpdGxlPjxzZWNvbmRhcnktdGl0bGU+RGV2ZWxvcG1lbnQ8L3NlY29uZGFyeS10aXRsZT48L3Rp
dGxlcz48cGVyaW9kaWNhbD48ZnVsbC10aXRsZT5EZXZlbG9wbWVudDwvZnVsbC10aXRsZT48L3Bl
cmlvZGljYWw+PHBhZ2VzPjMwOTktMTA5PC9wYWdlcz48dm9sdW1lPjEzNDwvdm9sdW1lPjxudW1i
ZXI+MTc8L251bWJlcj48ZWRpdGlvbj4yMDA3MDcyNTwvZWRpdGlvbj48a2V5d29yZHM+PGtleXdv
cmQ+QXJhYmlkb3BzaXMvKmVtYnJ5b2xvZ3kvZ2VuZXRpY3M8L2tleXdvcmQ+PGtleXdvcmQ+QXJh
Ymlkb3BzaXMgUHJvdGVpbnMvZ2VuZXRpY3MvKnBoeXNpb2xvZ3k8L2tleXdvcmQ+PGtleXdvcmQ+
RG9zYWdlIENvbXBlbnNhdGlvbiwgR2VuZXRpYzwva2V5d29yZD48a2V5d29yZD5GZXJ0aWxpdHk8
L2tleXdvcmQ+PGtleXdvcmQ+R2VuZSBFeHByZXNzaW9uIFJlZ3VsYXRpb24sIERldmVsb3BtZW50
YWw8L2tleXdvcmQ+PGtleXdvcmQ+KkdlbmUgRXhwcmVzc2lvbiBSZWd1bGF0aW9uLCBQbGFudDwv
a2V5d29yZD48a2V5d29yZD4qSGFwbG9pZHk8L2tleXdvcmQ+PGtleXdvcmQ+SG9tZW9kb21haW4g
UHJvdGVpbnMvZ2VuZXRpY3MvcGh5c2lvbG9neTwva2V5d29yZD48a2V5d29yZD4qTG9zcyBvZiBI
ZXRlcm96eWdvc2l0eTwva2V5d29yZD48a2V5d29yZD5NdWx0aWdlbmUgRmFtaWx5L3BoeXNpb2xv
Z3k8L2tleXdvcmQ+PGtleXdvcmQ+T29nZW5lc2lzLypnZW5ldGljczwva2V5d29yZD48a2V5d29y
ZD5QbGFudHMsIEdlbmV0aWNhbGx5IE1vZGlmaWVkPC9rZXl3b3JkPjxrZXl3b3JkPlByb3RlaW4g
S2luYXNlcy9nZW5ldGljcy9waHlzaW9sb2d5PC9rZXl3b3JkPjxrZXl3b3JkPlByb3RlaW4gU2Vy
aW5lLVRocmVvbmluZSBLaW5hc2VzL2dlbmV0aWNzLypwaHlzaW9sb2d5PC9rZXl3b3JkPjxrZXl3
b3JkPlJlY2VwdG9ycywgQ2VsbCBTdXJmYWNlL2dlbmV0aWNzLypwaHlzaW9sb2d5PC9rZXl3b3Jk
PjxrZXl3b3JkPlNlZWRzPC9rZXl3b3JkPjxrZXl3b3JkPlNpZ25hbCBUcmFuc2R1Y3Rpb24vZ2Vu
ZXRpY3M8L2tleXdvcmQ+PC9rZXl3b3Jkcz48ZGF0ZXM+PHllYXI+MjAwNzwveWVhcj48cHViLWRh
dGVzPjxkYXRlPlNlcDwvZGF0ZT48L3B1Yi1kYXRlcz48L2RhdGVzPjxpc2JuPjA5NTAtMTk5MSAo
UHJpbnQpJiN4RDswOTUwLTE5OTEgKExpbmtpbmcpPC9pc2JuPjxhY2Nlc3Npb24tbnVtPjE3NjUy
MzUyPC9hY2Nlc3Npb24tbnVtPjx1cmxzPjxyZWxhdGVkLXVybHM+PHVybD5odHRwczovL3d3dy5u
Y2JpLm5sbS5uaWguZ292L3B1Ym1lZC8xNzY1MjM1MjwvdXJsPjwvcmVsYXRlZC11cmxzPjwvdXJs
cz48ZWxlY3Ryb25pYy1yZXNvdXJjZS1udW0+MTAuMTI0Mi9kZXYuMDA0Nzg4PC9lbGVjdHJvbmlj
LXJlc291cmNlLW51bT48cmVtb3RlLWRhdGFiYXNlLW5hbWU+TWVkbGluZTwvcmVtb3RlLWRhdGFi
YXNlLW5hbWU+PHJlbW90ZS1kYXRhYmFzZS1wcm92aWRlcj5OTE08L3JlbW90ZS1kYXRhYmFzZS1w
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(Pillitteri et al., 2007)</w:t>
      </w:r>
      <w:r w:rsidR="00D03A80">
        <w:rPr>
          <w:rFonts w:ascii="Times New Roman" w:hAnsi="Times New Roman" w:cs="Times New Roman"/>
        </w:rPr>
        <w:fldChar w:fldCharType="end"/>
      </w:r>
      <w:r w:rsidRPr="00C91A65">
        <w:rPr>
          <w:rFonts w:ascii="Times New Roman" w:hAnsi="Times New Roman" w:cs="Times New Roman"/>
        </w:rPr>
        <w:t xml:space="preserve">. For another project, we created transgenic lines expressing </w:t>
      </w:r>
      <w:r w:rsidRPr="00C91A65">
        <w:rPr>
          <w:rFonts w:ascii="Times New Roman" w:hAnsi="Times New Roman" w:cs="Times New Roman"/>
          <w:i/>
          <w:iCs/>
        </w:rPr>
        <w:t>proERL1:H2B-GFP</w:t>
      </w:r>
      <w:r w:rsidRPr="00C91A65">
        <w:rPr>
          <w:rFonts w:ascii="Times New Roman" w:hAnsi="Times New Roman" w:cs="Times New Roman"/>
        </w:rPr>
        <w:t xml:space="preserve"> and </w:t>
      </w:r>
      <w:r w:rsidRPr="00C91A65">
        <w:rPr>
          <w:rFonts w:ascii="Times New Roman" w:hAnsi="Times New Roman" w:cs="Times New Roman"/>
          <w:i/>
          <w:iCs/>
        </w:rPr>
        <w:t>proERL2:H2B-GFP</w:t>
      </w:r>
      <w:r w:rsidRPr="00C91A65">
        <w:rPr>
          <w:rFonts w:ascii="Times New Roman" w:hAnsi="Times New Roman" w:cs="Times New Roman"/>
        </w:rPr>
        <w:t xml:space="preserve"> in the </w:t>
      </w:r>
      <w:r w:rsidRPr="00C91A65">
        <w:rPr>
          <w:rFonts w:ascii="Times New Roman" w:hAnsi="Times New Roman" w:cs="Times New Roman"/>
          <w:i/>
          <w:iCs/>
        </w:rPr>
        <w:t xml:space="preserve">Landsberg </w:t>
      </w:r>
      <w:proofErr w:type="spellStart"/>
      <w:r w:rsidRPr="00AD69B9">
        <w:rPr>
          <w:rFonts w:ascii="Times New Roman" w:hAnsi="Times New Roman" w:cs="Times New Roman"/>
        </w:rPr>
        <w:t>erecta</w:t>
      </w:r>
      <w:proofErr w:type="spellEnd"/>
      <w:r w:rsidRPr="00C91A65">
        <w:rPr>
          <w:rFonts w:ascii="Times New Roman" w:hAnsi="Times New Roman" w:cs="Times New Roman"/>
          <w:i/>
          <w:iCs/>
        </w:rPr>
        <w:t xml:space="preserve"> </w:t>
      </w:r>
      <w:r w:rsidRPr="00C91A65">
        <w:rPr>
          <w:rFonts w:ascii="Times New Roman" w:hAnsi="Times New Roman" w:cs="Times New Roman"/>
        </w:rPr>
        <w:t xml:space="preserve">ecotype. This ecotype contains a knockout mutation in ER; thus, we used these lines to test the expression of </w:t>
      </w:r>
      <w:r w:rsidRPr="00C91A65">
        <w:rPr>
          <w:rFonts w:ascii="Times New Roman" w:hAnsi="Times New Roman" w:cs="Times New Roman"/>
          <w:i/>
          <w:iCs/>
        </w:rPr>
        <w:t>ERL1</w:t>
      </w:r>
      <w:r w:rsidRPr="00C91A65">
        <w:rPr>
          <w:rFonts w:ascii="Times New Roman" w:hAnsi="Times New Roman" w:cs="Times New Roman"/>
        </w:rPr>
        <w:t xml:space="preserve"> and </w:t>
      </w:r>
      <w:r w:rsidRPr="00C91A65">
        <w:rPr>
          <w:rFonts w:ascii="Times New Roman" w:hAnsi="Times New Roman" w:cs="Times New Roman"/>
          <w:i/>
          <w:iCs/>
        </w:rPr>
        <w:t xml:space="preserve">ERL2 </w:t>
      </w:r>
      <w:r w:rsidRPr="00C91A65">
        <w:rPr>
          <w:rFonts w:ascii="Times New Roman" w:hAnsi="Times New Roman" w:cs="Times New Roman"/>
        </w:rPr>
        <w:t xml:space="preserve">in the absence of ER. This experiment confirmed that </w:t>
      </w:r>
      <w:r w:rsidRPr="00C91A65">
        <w:rPr>
          <w:rFonts w:ascii="Times New Roman" w:hAnsi="Times New Roman" w:cs="Times New Roman"/>
          <w:i/>
          <w:iCs/>
        </w:rPr>
        <w:t>ERL2</w:t>
      </w:r>
      <w:r w:rsidRPr="00C91A65">
        <w:rPr>
          <w:rFonts w:ascii="Times New Roman" w:hAnsi="Times New Roman" w:cs="Times New Roman"/>
        </w:rPr>
        <w:t xml:space="preserve"> is expressed weakly and broadly </w:t>
      </w:r>
    </w:p>
    <w:p w14:paraId="1CB16B8E" w14:textId="4A5D4E1D" w:rsidR="00414030" w:rsidRDefault="00414030">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720704" behindDoc="0" locked="0" layoutInCell="1" allowOverlap="1" wp14:anchorId="788A9D20" wp14:editId="6287948F">
                <wp:simplePos x="0" y="0"/>
                <wp:positionH relativeFrom="column">
                  <wp:posOffset>-96520</wp:posOffset>
                </wp:positionH>
                <wp:positionV relativeFrom="paragraph">
                  <wp:posOffset>171450</wp:posOffset>
                </wp:positionV>
                <wp:extent cx="5943600" cy="6784340"/>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943600" cy="6784340"/>
                          <a:chOff x="0" y="0"/>
                          <a:chExt cx="5943600" cy="6785226"/>
                        </a:xfrm>
                      </wpg:grpSpPr>
                      <pic:pic xmlns:pic="http://schemas.openxmlformats.org/drawingml/2006/picture">
                        <pic:nvPicPr>
                          <pic:cNvPr id="112" name="Picture 112" descr="A close-up of several cells&#10;&#10;Description automatically generated"/>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5166995"/>
                          </a:xfrm>
                          <a:prstGeom prst="rect">
                            <a:avLst/>
                          </a:prstGeom>
                        </pic:spPr>
                      </pic:pic>
                      <wps:wsp>
                        <wps:cNvPr id="14" name="Text Box 14"/>
                        <wps:cNvSpPr txBox="1"/>
                        <wps:spPr>
                          <a:xfrm>
                            <a:off x="0" y="5149277"/>
                            <a:ext cx="5847080" cy="1635949"/>
                          </a:xfrm>
                          <a:prstGeom prst="rect">
                            <a:avLst/>
                          </a:prstGeom>
                          <a:solidFill>
                            <a:schemeClr val="lt1"/>
                          </a:solidFill>
                          <a:ln w="6350">
                            <a:noFill/>
                          </a:ln>
                        </wps:spPr>
                        <wps:txbx>
                          <w:txbxContent>
                            <w:p w14:paraId="5D77DA23" w14:textId="77777777" w:rsidR="00414030" w:rsidRDefault="00414030" w:rsidP="00414030">
                              <w:pPr>
                                <w:pStyle w:val="Caption"/>
                              </w:pPr>
                              <w:bookmarkStart w:id="53" w:name="_Toc171602898"/>
                              <w:bookmarkStart w:id="54" w:name="_Toc174601140"/>
                              <w:r w:rsidRPr="00C91A65">
                                <w:t xml:space="preserve">Figure </w:t>
                              </w:r>
                              <w:r>
                                <w:t>1.10</w:t>
                              </w:r>
                              <w:r w:rsidRPr="00C91A65">
                                <w:t xml:space="preserve">. </w:t>
                              </w:r>
                              <w:proofErr w:type="spellStart"/>
                              <w:r w:rsidRPr="00C91A65">
                                <w:t>ERf</w:t>
                              </w:r>
                              <w:proofErr w:type="spellEnd"/>
                              <w:r w:rsidRPr="00C91A65">
                                <w:t xml:space="preserve"> receptors redundantly regulate ovule initiation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11</w:t>
                              </w:r>
                              <w:r w:rsidRPr="00AC2F79">
                                <w:rPr>
                                  <w:color w:val="FFFFFF" w:themeColor="background1"/>
                                </w:rPr>
                                <w:fldChar w:fldCharType="end"/>
                              </w:r>
                              <w:r w:rsidRPr="00AC2F79">
                                <w:rPr>
                                  <w:color w:val="FFFFFF" w:themeColor="background1"/>
                                </w:rPr>
                                <w:t>)</w:t>
                              </w:r>
                              <w:bookmarkEnd w:id="53"/>
                              <w:bookmarkEnd w:id="54"/>
                            </w:p>
                            <w:p w14:paraId="59F8495B" w14:textId="77777777" w:rsidR="00414030" w:rsidRPr="00C91A65" w:rsidRDefault="00414030" w:rsidP="00414030">
                              <w:pPr>
                                <w:jc w:val="both"/>
                                <w:rPr>
                                  <w:rFonts w:ascii="Times New Roman" w:hAnsi="Times New Roman" w:cs="Times New Roman"/>
                                </w:rPr>
                              </w:pPr>
                              <w:r w:rsidRPr="00C91A65">
                                <w:rPr>
                                  <w:rFonts w:ascii="Times New Roman" w:hAnsi="Times New Roman" w:cs="Times New Roman"/>
                                </w:rPr>
                                <w:t xml:space="preserve">A-D. Mean ovule density and placenta length in stage 10 gynoecia of indicated genotypes. N=20 A one-way ANOVA using Tukey’s test with multiple comparisons was used to determine significance with a P-value &lt; 0.01. E-H Representative confocal images of the placenta in </w:t>
                              </w:r>
                              <w:r w:rsidRPr="00C91A65">
                                <w:rPr>
                                  <w:rFonts w:ascii="Times New Roman" w:hAnsi="Times New Roman" w:cs="Times New Roman"/>
                                  <w:i/>
                                  <w:iCs/>
                                </w:rPr>
                                <w:t xml:space="preserve">Landsberg </w:t>
                              </w:r>
                              <w:proofErr w:type="spellStart"/>
                              <w:r w:rsidRPr="00C91A65">
                                <w:rPr>
                                  <w:rFonts w:ascii="Times New Roman" w:hAnsi="Times New Roman" w:cs="Times New Roman"/>
                                  <w:i/>
                                  <w:iCs/>
                                </w:rPr>
                                <w:t>erecta</w:t>
                              </w:r>
                              <w:proofErr w:type="spellEnd"/>
                              <w:r w:rsidRPr="00C91A65">
                                <w:rPr>
                                  <w:rFonts w:ascii="Times New Roman" w:hAnsi="Times New Roman" w:cs="Times New Roman"/>
                                  <w:i/>
                                  <w:iCs/>
                                </w:rPr>
                                <w:t xml:space="preserve"> </w:t>
                              </w:r>
                              <w:r w:rsidRPr="00C91A65">
                                <w:rPr>
                                  <w:rFonts w:ascii="Times New Roman" w:hAnsi="Times New Roman" w:cs="Times New Roman"/>
                                </w:rPr>
                                <w:t xml:space="preserve">plants transformed with either </w:t>
                              </w:r>
                              <w:r w:rsidRPr="00C91A65">
                                <w:rPr>
                                  <w:rFonts w:ascii="Times New Roman" w:hAnsi="Times New Roman" w:cs="Times New Roman"/>
                                  <w:i/>
                                  <w:iCs/>
                                </w:rPr>
                                <w:t xml:space="preserve">proERL1:H2B-GFP </w:t>
                              </w:r>
                              <w:r w:rsidRPr="00C91A65">
                                <w:rPr>
                                  <w:rFonts w:ascii="Times New Roman" w:hAnsi="Times New Roman" w:cs="Times New Roman"/>
                                </w:rPr>
                                <w:t xml:space="preserve">or </w:t>
                              </w:r>
                              <w:r w:rsidRPr="00C91A65">
                                <w:rPr>
                                  <w:rFonts w:ascii="Times New Roman" w:hAnsi="Times New Roman" w:cs="Times New Roman"/>
                                  <w:i/>
                                  <w:iCs/>
                                </w:rPr>
                                <w:t xml:space="preserve">proERL2:H2B-GFP </w:t>
                              </w:r>
                              <w:r w:rsidRPr="00C91A65">
                                <w:rPr>
                                  <w:rFonts w:ascii="Times New Roman" w:hAnsi="Times New Roman" w:cs="Times New Roman"/>
                                </w:rPr>
                                <w:t xml:space="preserve">(green). The cell walls were stained with SR2200 (white). All images are under the same magnification. </w:t>
                              </w:r>
                            </w:p>
                            <w:p w14:paraId="2522FD54" w14:textId="77777777" w:rsidR="00414030" w:rsidRDefault="00414030" w:rsidP="00414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88A9D20" id="Group 15" o:spid="_x0000_s1053" style="position:absolute;margin-left:-7.6pt;margin-top:13.5pt;width:468pt;height:534.2pt;z-index:251720704;mso-height-relative:margin" coordsize="59436,6785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dB9nOYAwAASAgAAA4AAABkcnMvZTJvRG9jLnhtbKRW227jNhB9L9B/&#13;&#10;IFSgb4ksx5dYjbNwkyZYINg1mhT7TFOURSxFsiRly/v1PaRkO463l90+RJnh9cyZM0PfvGtrSTbc&#13;&#10;OqHVPMkuBwnhiulCqPU8+ePl4eI6Ic5TVVCpFZ8nO+6Sd7c//nCzNTkf6krLgluCQ5TLt2aeVN6b&#13;&#10;PE0dq3hN3aU2XGGy1LamHq5dp4WlW5xey3Q4GEzSrbaFsZpx5zB6300mt/H8suTMfyxLxz2R8wTY&#13;&#10;fPza+F2Fb3p7Q/O1paYSrIdBvwNFTYXCpYej7qmnpLHi7KhaMKudLv0l03Wqy1IwHmNANNngTTSP&#13;&#10;VjcmxrLOt2tzoAnUvuHpu49lHzaP1jybpQUTW7MGF9ELsbSlrcN/oCRtpGx3oIy3njAMjmejq8kA&#13;&#10;zDLMTabXo6tRTyqrwPzZPlb99jc7x8PhJKQj3V+cnsAxguX46zmAdcbBv2sFu3xjedIfUv+nM2pq&#13;&#10;PzfmAuky1IuVkMLvovSQmABKbZaCLW3ngM6lJaJAKWTDhChaQ/OYD9eSOFRwx6C/BWFSO37RGKJL&#13;&#10;4jhKiErCuJTu55/axS/xcx/WCuNRW4Q2XqMGBKNS7siaK2zwvAiMBRTh4g4GDTQ9afbZEaXvKqrW&#13;&#10;fOEMCgGYIr+ny9PgnsSwksI8CClD6oPdswXQb0T3FcI7Qd9r1tRc+a5CLZfArZWrhHEJsTmvVxwM&#13;&#10;2fdFBt2gO3iQZKxQPuCjufOWe1YFswSO34G908VhIoI+4gwhOEg47Phm0Y6zyWQ2G59IDxxa5x+5&#13;&#10;rkkwgBUYkG+a082T69Hsl0CyRwDRhBuKCR3N7dmDd8bfNxXtc0UNB4Rw7CuVjfYiewkV+atuSTYK&#13;&#10;ofTLQmET32K8z34Y/0eqxtloNpxOu0wcqvx6NB1c91WeTa5Q9bP/QxhyrKUo9iqL3Z7fSUs2FH1a&#13;&#10;+k6ob1ZJRbboMVfjQcyE0mF7JwypkIRjaMHy7aqNhRiBhpGVLnZgw2rkE6E4wx4EkvtEnV9Si66P&#13;&#10;QZSh/4hPKTXu0r2VkErbL18bD+uRV8wmZItXZJ64PxsaWox8r5DxWTZCPyQ+OqPxdAjHvp5ZvZ5R&#13;&#10;TX2nQQDKAuiiGdZ7uTdLq+tPePAW4VZMUcVw9zzxe/POw8MEHkzGF4tod53rST0b9Lsschek+9J+&#13;&#10;otb0+vbI9Ae919iZzLu1Qf9KL9CIShFr4MhqTz/0Hq34XME6eQ9f+3HV8QfA7V8AAAD//wMAUEsD&#13;&#10;BAoAAAAAAAAAIQCfbQhliIEGAIiBBgAVAAAAZHJzL21lZGlhL2ltYWdlMS5qcGVn/9j/4AAQSkZJ&#13;&#10;RgABAQAA3ADcAAD/4QCMRXhpZgAATU0AKgAAAAgABQESAAMAAAABAAEAAAEaAAUAAAABAAAASgEb&#13;&#10;AAUAAAABAAAAUgEoAAMAAAABAAIAAIdpAAQAAAABAAAAWgAAAAAAAADcAAAAAQAAANwAAAABAAOg&#13;&#10;AQADAAAAAQABAACgAgAEAAAAAQAABZWgAwAEAAAAAQAABNsAAAAA/+0AOFBob3Rvc2hvcCAzLjAA&#13;&#10;OEJJTQQEAAAAAAAAOEJJTQQlAAAAAAAQ1B2M2Y8AsgTpgAmY7PhCfv/AABEIBNsFl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wBDAAEBAQEBAQIBAQICAgICAgMC&#13;&#10;AgICAwQDAwMDAwQFBAQEBAQEBQUFBQUFBQUGBgYGBgYHBwcHBwgICAgICAgICAj/2wBDAQEBAQIC&#13;&#10;AgMCAgMIBQUFCAgICAgICAgICAgICAgICAgICAgICAgICAgICAgICAgICAgICAgICAgICAgICAgI&#13;&#10;CAj/3QAEAFr/2gAMAwEAAhEDEQA/AP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D+/iiimlwDQA6ikByM&#13;&#10;0tABRRRQAUUUUAFFFFABRRRQAUUUUAFFFFABRRRQAUUUUAFFFFABRRRQAUUUUAFFFFABRRRQAUUU&#13;&#10;UAFFFFABRRRQAUUUUAFFFFABRRRQAUUUUAFFFFABRRRQAUUUUAFFFFABRRRQAUUUUAFFITjk0oOa&#13;&#10;ACikJxS5zQAUUUUAFFFFABRRRQAUUUUAFFFFABRRRQAUUUUAFFFFABRRRQAUUUUAFFFFABRRRQAU&#13;&#10;UUUAFFFFABRRRQAUUUUAFFFFABRRRQAUUUUAFFFFABRRRQAUUUUAFFFFABRRRQAUUUUAFFFFABRR&#13;&#10;RQAUUUUAFFFN3jtzQA6imbvr9aVWDdKAHUUUUAFFFFABRRRQAUUUUAFFFFABRRRQAUUUUAFFFFAB&#13;&#10;RRRQAUUUUAFFFFABRRRQAUUUUAFFICD0paACik3CloAKKKKACiiigAooooAKKKKACiiigAooooAK&#13;&#10;KKKACiiigAooooAKKKKACiiigAooooAKKKKACiiigAooooA//9H+/iv4iP8Ag6i/4LD/ABA/ZI+P&#13;&#10;PwU/Zx/Zx1aS28QeEvEWnfGLxittM0YlSymKaVpdzs+9FcATyzxNwyeUcEGv7Nfiz8T/AAV8E/hh&#13;&#10;4h+MHxHvI9O0Dwtot74g1q+lICwWVhC08znPoiHA7ngda/zlP+Cqn/BNL4o/tQf8Er9Q/wCC3/jv&#13;&#10;Tr9Pih41+INx8Tde0qTez6b8NNZWLT9BsRHk4Gn20NpcFscJPKWPy0Af6Hv7NPx88B/tS/s/+Dv2&#13;&#10;i/hjOLjQfGvh2y8RaawILJHeRLIYnx0khYtHIOzqR2r3Cv4iP+DM79v0fEP4C+MP+CfPji93ap4C&#13;&#10;un8X+DI53y8mg6pKBfW8YJ+7a3rCTjtc+i1/buDnkUAFFFFABRRRQAUUUUAFFFFABRRRQAUUUUAF&#13;&#10;FFFABRRRQAUUUUAFFFFABRRRQAUUUUAFFFFABRRRQAUUUUAFFFFABRRRQAUUUUAFFFFABRRRQAUU&#13;&#10;UUAFFFFABRRRQAUUUUAFFFFABRRRQBzfjHwno/jvwrqPgzxB9q+w6pZzWF39iup7K48qdSj+Vc2z&#13;&#10;xzQvgnEkbq6nlSDzX+U//wAF8vid+0t+wd/wVE8a/s5/s6fGb406T4PtrPRNV0vSrjx1rt2bP+07&#13;&#10;GGeaFJp7t5WjEjMU3uzAEAk4r/WEr/Ja/wCDr4t/w+x8bleo8N+FNoPc/wBmQ4oA/ff/AILD/wDB&#13;&#10;Pf8AaK/YM/YEsv8AgoL+xf8AtM/tFabeeH7fQbzxV4c8TeO9S1S1uoNXeG3861kaRHR4p5kLRSeY&#13;&#10;joTjaRz91/8ABrd/wWI+P/8AwUg+Fnjf4JftVXY1zxl8NV027tfFvkpDNquk6l5sSLeLEqxm5glg&#13;&#10;IMqqpkR1LAsrM34q/wDBwB8Zf+C33i79hXwp4N/aP+FvhnwJ8BiNDk13Wfh9qa+IpbuSGOL7CNTm&#13;&#10;Z45LeHftZI/JjjabarSkhQf2F/4NOrr/AIJc6L+z14p8LfsWa94j1T4l3bWWp/FCLx3aQadrgjiD&#13;&#10;R2v2W3tpJoDpsTySBDFNKwd8ylWZFoA/roooooAKKKKACiiigAooooAKKKKACiiigAooooAKKKKA&#13;&#10;CiiigAooooAKKKKACiiigAooooAKKKKACiiigAooooAKKKKACiiigAooooAKKKKACiiigAooooAK&#13;&#10;KKKACiiigAooooAKKKKACiiigAooooA+CP8AgpT/AMFA/g9/wTN/ZN8Q/tT/ABiZriLTVWx0HQYH&#13;&#10;CXOtazcg/ZLGFiG2lyrNI5BEcSu5B24P8Uv/AAT7tf8AgpX/AMHO/wC0B4t+Kf7S3xY8WfDf4D+D&#13;&#10;dRht7vwp8N7uTSrae6uVMkOlWYU4lkjhAkubu7EzqHUKo3gJ6J/we/8AxD8ZprnwA+FKPLH4eltP&#13;&#10;E3iF0yRHPqMb2dspI7tDE7Y9BKfWv1//AODQXQPD+k/8EetO1bSkjW71X4i+JbzVXRQGa4jkht0D&#13;&#10;nqcQxR4z0FAHtfiz/ggJ4a+DvgO61j/gnL8aPjX8IviJZ2jvpGq3Pi++13RNQukUmOLV9LvzLBLC&#13;&#10;7YDGNVKZ3BWxtL/+DbrxT+1H4r/Za+LU37aOqahq3xPsf2gfFOkeMLjUWUumoWFtYQSRxrGqxJCu&#13;&#10;z90sSrHswVGDX9EBAPWuZ8OeCvB/g+fUrrwppen6bLrOovq+sS2FvHA99fSIkT3VwY1UyzMkaK0j&#13;&#10;5YqqgnAFAHTUUUUAFFFFABRRRQAUUUUAFFFFABRRRQAUUUUAFFFFABRRRQAUUUUAFFFFABRRRQAU&#13;&#10;UUUAfzlf8HJvwYTRf+CdvxF/bI+HPi34ieDvH3gjTdJfSdT8IeLNY0m1khk1S3tZIbjT7a6SzkDR&#13;&#10;3L/OYfNyF+fAxX8vn/Btf8NPi/8A8FXfHvxZ8JftO/Hn9oq3TwhoWj3+g3XhX4hatp80M99PcRyt&#13;&#10;JvkmWTiNdoZcDn1r+uz/AIOUf+UJXx2/7A2jf+n3T6/l9/4MfP8Aktfx+/7Fbw3/AOld3QBX/bX/&#13;&#10;AG3f+CvH/BuF+23o3gXxP8U9e+PHwe8TWbav4btvibKb24vtPikEd1aPfHfc21/asVHmRuYmDo5i&#13;&#10;IYoP7qP2I/2wvhL+3p+zD4T/AGqvgnPJJoHivTvtUdvcYFzZXUTGG6s7gDgS28yPG+OCRuXKkGv5&#13;&#10;K/8Ag920DR5v2X/gh4nkVP7QtvHurWEEmBv8i509ZJVzjON0MZxXrf8AwZVeMvEut/8ABPr4keEd&#13;&#10;Ukmk0/RPitL/AGYHYlI/tmmWks6ID0+cbjjgls9c0Af2T0UUUAFFFFABRRRQAUUUUAFFFFABRRRQ&#13;&#10;AUUUUAFFFFABRRRQAUUUUAFFFFABRRRQAUUUUAFFFFABRRRQB//S/a7/AILgftCfDz49/Ff4Pf8A&#13;&#10;BFfRvFNrp2q/HfxjZt8TXtb1ILrTvA+kk39zal8/urnVmtxBbq3LhXG0hgD71rX/AAb8/sZeIvBE&#13;&#10;/wANtb8bftDXWgXWnHR59Eufin4imsHsTH5X2drWS5aFoQgC+WyFNoxtxxX1b4z/AOCPX/BLz4ie&#13;&#10;NtR+JPjj4FfDfVfEGr6jLq2p6zfaRFLeXN5O5kknklPzF2c7s5619nxfBH4UQfB8fACLQrFfBi6J&#13;&#10;/wAI2vh0KRZjTPK8n7KFzny/L+XGelAH+Qh+zn8UfG//AAQo/wCC0wl1u6a7tvhd8Q77wh4sNmwY&#13;&#10;an4ZuJTbXTbUyCz2brcIh+7KqgjK8f7C3gPxz4Q+JvgzS/iH8P8AUrPWND1uwh1TSNV0+QS291aX&#13;&#10;KCSKWN14KspBFfnFcf8ABEb/AIJH3c73V3+zz8K5ZZHMkksuhwO7sxyWZmBLEnkknJr7a+AH7NXw&#13;&#10;F/ZV8B/8Kv8A2cfCei+DPDn2yXUBougW62toLmcKJJBGvAZgq5x1xQB7hRRRQAUUUUAFFFFABRRR&#13;&#10;QAUUUUAFFFFABRRRQAUUUUAFFFFABRRRQAUUUUAFFFFABRRRQAUUUUAFFFFABRRRQAUUUUAFFFFA&#13;&#10;BRRRQAUUUUAFFFFABRRRQAUUUUAFFFFABRRRQAUUUUAGcV/khf8AB1P4h0PXf+C1/wAQJNHu7e6W&#13;&#10;x0fwzY3bW8iyCK4g0yDzImKk4dMgMvUHgjNf6zPjHwf4Z+IHhXUfA/jOzh1HSNXsptO1KwuATFcW&#13;&#10;06lJI3AwSrKSDzX5sT/8ERf+CR13O91d/s8fCyWWRmeSWXRIHd2Y5LMzAkknkknNAH5kf8Fn/wDg&#13;&#10;ot+xF4C/4In+JPAer+NvCXiTXPiL8LLPw54Q8NaRqNtqF5e3d7bQrFdCGF3ZIbRv37SuFVTGADvK&#13;&#10;rX85n/Bmt+yR8fdY/bX1/wDbGXS9Q0/4eaF4K1LwxLrdxG8Vrqup6jNbmOztmYBZ/JETSylciMqg&#13;&#10;Ygstf3A+H/8AgjB/wSc8LapFrWifs7/CSO5gcPFJJ4cspgGHT5ZY2U/iK/Rfw74Y8OeD9FtfDXhO&#13;&#10;ws9L02xiEFlp+nQR21tbxr0SKGJVRFHYKAPagDdooooAKKKKACiiigAooooAKKKKACiiigAooooA&#13;&#10;KKKKACiiigAooooAKKKKACiiigAooooAKKKKACiiigAooooAKKKKACiiigAooooAKKKKACiiigAo&#13;&#10;oooAKKKKACiiigAooooAKKKKACiiigAooooA/m2/4OZ/+CVXjf8A4KT/ALF9h4j+BNgNR+JPwuvr&#13;&#10;nxD4e0tFzPq+nXMQTUdNgP8Az3kEcU0Kn77wiMYL5r8Dv+DTr/gqX8Jv2TU8b/8ABNz9sDV4fAF5&#13;&#10;eeKm8Q+ELrxa39mW8eqSxx2eo6TdPclBbXBaGJ4ll27m8xSQ20H/AEOGUMOa+Cv2nf8Aglx/wTz/&#13;&#10;AGzNYHiX9pr4ReC/FerYKtrV1Yi21N1IAw99aGG5cAAYDSHHagDsf2jP+CgH7GX7KXwyufi18dvi&#13;&#10;V4R0PRreAzRs2owXF1eEDIisrWBnnupX6LHCjMfpSfsK/tMePP2vfgFbfH/xt4E1r4d22u6pfS+F&#13;&#10;tB8RjZqk/h9JNunahdwYBt5LyIed5J5RWUZPU/PPwA/4Ik/8EpP2YPGNt8Qvgv8AA7wXp+uWUons&#13;&#10;dU1CKfWLi1lX7slu+qS3Rhdezx7WHY1+paoFOf50AOooooAKKKKACiiigAooooAKKKKACiiigAoo&#13;&#10;ooAKKKKACiiigAooooAKKKKACiiigAoooIyMUAfg7/wcxa9oui/8ET/jZDq93b2zX1holjZLPIsZ&#13;&#10;nuH1qydYogxG9yqM21cnCk9Acfyr/wDBlj8VPhj8Nfjh8dbf4ieItD0FrzwloM1p/bV9BZCZLa7u&#13;&#10;fOaMzugYR71L4PyggnrX93/7Q3/BPL9iH9rPxND4x/aY+GHhHxxqdvbx2kF14kslvGjiiLFFVZMq&#13;&#10;Nu9sHGeTzXz4P+CIH/BIcHcP2dPhP686Dbf/ABNAH8Vf/BzV+2hbf8FYv2w/ht+wP/wT4huPimfB&#13;&#10;D3sl1ceDU/tG2v8AxBqjRRPFbzRExvDZwxAS3G7yVaR8thCa/so/4If/APBOK5/4Jf8A7APhn9nn&#13;&#10;xRJbXHi6+uLjxV45urRg8J1nUQm+CKQffjtYo47dWHDFC4+9X378DP2Vf2aP2YtHbQP2dPAHg7wP&#13;&#10;aSKEmi8K6Raab5qr0ErW8aNJjtvJr3wAKMCgBaKKKACiiigAooooAKKKKACiiigAooooAKKKKACi&#13;&#10;iigAooooAKKKKACiiigAooooAKKKKACiiigAooooA//T/v4ooooAKKKKACiiigAooooAKKKKACii&#13;&#10;igAoooz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pG4r5&#13;&#10;E179v39iPwv8a4v2b/EnxY+H1j49luEtF8J3Wu2cepfaZPuQNA0gZZn/AIYmw57CgD68opAc0E4G&#13;&#10;aAFor5C8O/t+/sSeLvjXJ+zh4X+LPw+1Dx5FO9q/hOz12zl1L7RH9+BYVkJaZP4oly691FfRvjrx&#13;&#10;/wCCPhh4UvvHnxI1fTNA0PTIvP1HV9ZuY7OztYywUPNPMyxopYgZYjkgUAdhRXxN/wAPKf8Agnl/&#13;&#10;0XP4Rf8AhXaT/wDJFfUfw8+JPw/+LfhK08f/AAt1vSfEehX6u1jrOh3cV9ZXAjcxuYp4GaN9rqyn&#13;&#10;axwQR1FAHbUUUUAFFFFABRRRQAUUUUAFFFFABRRRQAUUUUAFFFFABRRRQAUUUUAFFFFABRRRQAUU&#13;&#10;UUAFFFFABRRRQAUUUUAFFFFABRRRQAUUUUAFFFVL6WSCzlmiiaZ1jZlhQgNIQMhQWwMseBkgepoA&#13;&#10;dd3tnYWz3l9LFDDGu6SWVwiKPUsSAB9adbXVteQJdWkiSxSKGjkjYMrKehBGQRX+eN/wUl/4Lv8A&#13;&#10;xj+Mv7Hf7QP/AAT2/wCClPwe1/4MeO9Zt2u/hleQWl2tpdx2OqW93a2N2ZC26QwxELewO9tMeojG&#13;&#10;Ce3/AOCc/wDwXk+M/gX9nX9m/wD4J6/8E3Pg54i+MmveGdI0tfi1rEtpdGC2ju7l7nULKwZSixvE&#13;&#10;JmBvbp1gRlwqOvzAA/0CaKjiOV6Ed8HrUlABRRRQAUUUUAFFFFAH/9T+/iiiigAooooAKKKKACvi&#13;&#10;7/goT+2p8Ov+Cen7IPjT9rj4nRvdWHhPTPOs9LicRy6lqVy6wWNjG5B2m4uHRC+DsUliCFNfaNfy&#13;&#10;Of8AB5vq/iKx/wCCWPhmw0gyiyv/AIwaNDqpQkKYY9O1OWNXA6jzkQjPcCgDpPFXx0/4LJ/DL/gn&#13;&#10;Ba/8FhvEHxJ0fUtSTR7T4ma5+z03hyxg8MReCrxkmNjb6iiHVF1CGxkW4a5edhuDIUIAJ/os/ZA/&#13;&#10;af8Ah3+2f+zR4L/aj+E8kjaB410GDWbOKcgzWzvlZ7abHHm28yvFJjjchxxXyp+1FoPh/T/+CN/j&#13;&#10;zwy7Rtptt+zfqtkHIG028Xht0U88Y2gV+bn/AAaS6jrt/wD8EYfCMWrs7Q2vjHxTb6bvOcW329nI&#13;&#10;HoBM8vFAH9GXj688a6f4L1O8+HFjp+pa/HZyNpFhqt09jZT3QU+WlxcxxTvFGW+8yxOwHRSa/nD/&#13;&#10;AOCUH7f3/BQP9on/AIKzftKfsl/tn6j4Rjs/hTo1hBpPh7wNbMukW8812CLiK6ukF7O0sEi7jMQP&#13;&#10;RFxiv6a8A9a/kn/4JU5/4iTP27/+wboH/oNrQB/WuTgZr+Q3/goP/wAFtfjsn/BV/wCBP7Hn7H13&#13;&#10;JYfDj/hcVl4B+JPjOO1guLXxDrSz2i6noNnNOjjZp0FzGLqSHDCeXZuHl/N+rX/BXP8AbpvPgPon&#13;&#10;hb9kD4K+KtA8K/Fr40Tz6NoXiTxDfW9jYeEdBhX/AIm/iW6luZI0BtISVs4s7p7pkVQdrV/Ot/wU&#13;&#10;wsP2Iv2bv2lv+CcHwT/Zk8beDNS8J/D74p3cuuavZ6/YX7LJNfaPNdapq91FMwWa8mEs800xAZtx&#13;&#10;zhcAA/vBFLXOeEvGHhLx94dtfF/gXVNO1rSb5DLZappNzFeWdwgYqWinhZo3AYEEqxGQR2ro6ACi&#13;&#10;vzi/bt/4KZfC79gDVvDej/ETwF8X/Gb+J7a8ubWT4YeFpfEUVqLFoldbxo5Y/JZ/NBjBzuCseMc/&#13;&#10;NX7Nv/BeP9kf9o/9oPw1+zTJ4Q+M3w98R+MftcXhV/if4Qm0Cx1S7s4xNJaW0zTSlpxGS+NoUAHL&#13;&#10;AlQQD9sqKQHIzS0AFFFFABRRRQAUUUUAFFFFABRRRQAUUUUAFFFFABRRRQAUUUUAFFFFABRRRQAU&#13;&#10;UUUAFFFFABRRRQAUUUUAFFFFABRRRQAUUUUAFFFFABRRRQAUUUUAFFFFAH5b/wDBUf8A4Ki/DD/g&#13;&#10;mt8LNI1C/wBLvPGXxF8b6kvh34YfDXRnA1HxBq0rJGoyAxito3kQSy7SQWVFDOwFVf2Sfgp/wUg8&#13;&#10;T3mkfHL9uf4tx6Zqk8i6lL8HfhrpGnW3hnTI5ASthealdw3epX8kYYCWSO4hQuCEyuGP8x3jvwt+&#13;&#10;0h/wUa/4OpvGmjfC/wAXaP4U/wCGe/CaQ+HNW8Q6SfEEWkJHa28M1xY6bJLDA9615qMksTzN5alV&#13;&#10;Zlcoq191+Gv2/f8Agoz/AME2/wDgsP4D/wCCfn7efjux+Mnw0+Nsca+AvHf9g2Ogapp99dStbxRS&#13;&#10;xWAjhIS6VYpozv8AkljlRl5jIB9afF/9uT9pP9tD/gqTrH/BLf8AYa8XR/DvQ/hh4cHiP4z/ABTt&#13;&#10;dNtNX1VLqcxLb6JpMN+klrFJmZPOnkjkIIkCqDHh+k/YR/b/APjz4L/4KLfED/gkJ+3Lrdl4q8Ze&#13;&#10;H9Ih8afDD4j29hFpUvinw3PGsrQ39nb4t0v7VWIZoAqSCOU7QUy35cf8G2A1PxB/wVZ/b/8AGPi5&#13;&#10;3Otf8LHNlIsxLSeUdc1rHJ5wBGg+mKuft8T3mkf8HdX7LV34VJW8u/h19m1Py+C1o0Wvq4bHUeXu&#13;&#10;6+lAH6JfEn9uP9pb9ur/AIKjeJv+CZ/7EHjJPhr4V+EWgrrHxj+KFjptpq+sy6ncFEt9E0mLUI5L&#13;&#10;SAq8mJp5IpGykiqBs+ftP+Cfn/BQT46aL/wUB+Jf/BIr9uHWLHxL498GadD4t+HnxDtLGLS28W+F&#13;&#10;7mOOUfbLOD9xFf2yTL5hhCpJtkIUeWS35X/8Gv6Xuv8A/BQD9vPxv4rkd9cl+KSW10s5LSbW1fW3&#13;&#10;OSeTgqBU/wC13c3+j/8AB4d+z9ceFGK3F78LTb6ssZxutWsteVw2Oo2AdfQelAH9n1FApGOBQAtF&#13;&#10;fz9a1/wcT/s26Frd5ok/wR/asnezu5rN5bb4a3MkLtC5QtG32kblJGVOORzX6cfsK/t3/Ab/AIKG&#13;&#10;/BJvjr+z/JrKWFrrl94Z1nSPEdi2m6vpGr6cyi4sr61ZnEcyK8bkK7AK65IbcoAPs2iiigAooooA&#13;&#10;KKKKACiiigAooooAKKKKACiiigAooooAKKKKACiiigAooqlqV/ZaVp8+qanKlvbW0L3FxPKwVI4o&#13;&#10;1LO7MeAqqCSfSgD8jP2r/wDgtn+xx+xz+3V8P/2Afiy+uHxd4/Gm+VqVhDA+k6QdYuntLEajNJMk&#13;&#10;kZmkTPyRvtQqzYB4/X8HNf5w/jvwz8D/APgp5+yf+2z/AMFFfGHjjwbpfxJ8TePoNT+Ben6rrtja&#13;&#10;a1aaB8Nvns0tYJ5kmR9Qt98KqqjfKgZeSK/t6/4Ja/tgaf8At3/sA/C79qCCZJb7xH4Xt08QKhB8&#13;&#10;rW7DNnqcZA6YuoZCo4+Ug96APv8AooooAKKKKACiiigAooooAKKQnFAOaAFooooAKKKKACiiigAo&#13;&#10;oooAKKKKACiiigAooooA/JL/AILk/toeJv2Cf+CY3xN/aB8AXBtfE8enQeHvC92Bk22qa1OllFcL&#13;&#10;/tQLI8y9tyCvzd/ZO/4JifAzx3/wbrRfC/xboWn6h4m+I3wqu/ibrniq+hWfV5/F+p2z6tbam95I&#13;&#10;GnM9vMYlR9+di46Mc+uf8HVnwx8SfEr/AIIxfECbwzbzXL+HNa0DxPeRwAsRZ2d8iTyMB/DGkpdj&#13;&#10;2CkngV9ofsh/FfwnP/wRR8CfFazngGlWf7OdnfSToQIkXT9ACzZPba0TBs9CCKAPmX/g2o/bd8e/&#13;&#10;tw/8EtvC/ib4tX02p+K/BOq3vw+1nU7py9xerpixSWdxMx5aRrWaJHY8s6MxOTWH/wAHN37cPj79&#13;&#10;iT/gmHrV58Ir+fSvFnxC1y0+HukaraM0dxZQ38cs19NDIpBSX7LBJGjA5UvuHIr5Y/4M6vhvr3hH&#13;&#10;/gldqnjzWoZIYvGPxP1rVtN35AltbWG1sjIoP8JmglXjutcz/wAHknw517xP/wAE4vBXxJ0uCaay&#13;&#10;8F/FrS9R1cxjcsNteWd3aLJIOy+dJGmfVwO9AHqf7aX/AATO+B3w3/4N2rj4dfDzQrDSvE3wv+GV&#13;&#10;j8T9A8UWMK2+rweK9Jt49Uu9SW8QCcXFy4mV335w4HRRjtv2bfDOsf8ABwP/AMEdfghF8e/ElzY+&#13;&#10;H9WvoW+NVtpRaDUfEknhWWe3W0juF4t0u72GC6uGA3bBtTaTkfdX/BSH4peGbf8A4InfFb4pW00B&#13;&#10;0y/+AV9dWUqEeU66npIS2CHoQ7Soq+pIr5o/4Nefhfr3wv8A+CLnwsj8RQvBNr82t+J4IpOv2XUN&#13;&#10;Sna3bB6CSJVcezA0AfmF/wAFmP8Agij/AMEgf2G/+Ce3iz4mfCH4Pwr8QNWn07wP8Oc63rFxLJ4j&#13;&#10;164S1tGWOW8ZZWiDPNtZWB8vBGK/qN/YJ/Zg0T9jD9jX4a/sv6EqKngzwjYaRdvGABNfiMSXs5x3&#13;&#10;munlkPu1fkb+3Uh/bP8A+C1X7Of7E1uBd+Gvg3pt9+0Z8QIAN8X22FvsHh2GYH5dwuC0oU8lWzjH&#13;&#10;Nf0VjpmgBaKK+J/24/C/7e3iv4daXY/8E+vFPw98KeKo9bWXV734jafdajYS6UIJQ0UMdoC6z+cY&#13;&#10;mDH5doYdSKAPtiiv5ifFH7Sv/BbD9hf9pD4E6T+2v4s+Bnj3wX8Xvivp3wpn03wLpGo6XqVpPqsE&#13;&#10;0iXonuF2lYBCW2YO84U4BLD+nUDAxQAtFFFABRRRQAUUUUAFFFFABRRRQAUUUUAFFFFABRRRQAUU&#13;&#10;UUAFFFFAH54ft7fHL9rzwRp/h34N/sIeDNN8S/EnxpJd/ZNc8WmeDwl4X02xVPtOpatPCN0jbpY4&#13;&#10;7a0jPmzOSQNkb1+H/wAAv+Cnv/BWH9k7/gqh4F/4Jxf8FVNK+H/iXTPi3BI/gbxz8OraS0jSdRKV&#13;&#10;JVypeNZI/Jljkhjlj3LIGdTz/VV4t1LWtG8N3+q+HNNk1i/trOWey0mKaK2e7nRCyQLNMRFGZGAU&#13;&#10;O5CrnJNfxHeK/wDgoP8AFr4c/wDBwV8OvHP/AAVt+BF78P7C80p/h98Br+HVYdW07QZ9WufKn1aS&#13;&#10;6t0NvqE9y8yW8zRtGbNGBEbZ3EA/q0/4KIftdR/sUfsoeIvjZpliNZ8Ssbbw54C8NjJk1vxVrMq2&#13;&#10;ekWCKCC3m3MimQA5ESu2RjNfjH+zf8Tf+Dp/xN8dvCOiftJfD74GeGPANzrlp/wl+t2E8F3d2mlB&#13;&#10;w9yYIIdXld5mQFI8IwDsCw2g195/8Fdf+CRulf8ABWPwV4R8HeIPif4w+HkXgvVJ9e0xPDUNvNBN&#13;&#10;qsiLHBd3KSbJWe2UMIfLmTb5jHOSCPwe/Y8+PX/BTT/gib/wUd+Hn/BOH9vvxndfF34M/GG9GifD&#13;&#10;T4hahJNcXNlfyOsMEaz3LPcR7ZniiubSaSREWVJYX2ghgD90P+CrH/BS/wAZ/sh+Jfhj+yd+y/pG&#13;&#10;k+I/jp8cfEK+HvAun66z/wBlaTah1judZ1JYWSR7e335WNWUuVc5xGwPzzrP7fX7YH/BOX9t/wCF&#13;&#10;f7MX/BRPxJ4T+IPgH45mTRfB3xQ8O6EfDFxoniuBo0bTNQshdXUMtpO80SwThlkXeC+QrGvzj/aU&#13;&#10;l1Lxx/weOfBXw/4ilc2Xhv4VPdaNFMcopOl6zO5jHYtLI2fcfSuj/wCDyotpP7IfwS8X6Uxi1bS/&#13;&#10;jXbS6ZLHxKrnT7l/kbqPnjQ8dwPSgD+xpelLXP8AhK9vdS8K6ZqOpDFxcafbz3A9JJI1Z+nuTXQH&#13;&#10;pQAUV+Y/7Sv/AAWW/wCCZX7HvxbvvgP+0r8WtE8J+LtMgtbq/wBEvbTUZpoYr2FbiBma2tZY/nid&#13;&#10;WADE4POK9T/ZD/4KV/sLft63us6X+yL8SNC8bXfh+OGfV7LTxcW9zbxXBKpL5N3FBI8e4bS6Kyqx&#13;&#10;AYgsoIB9y0UUUAFFFFABVW+W4ezlSzZEmMbCJ5FLIrkfKWUEEgHkgEZ9atUEZ4NAH+cV/wAFSv8A&#13;&#10;gnd/wVv+Nv7LPxm/bl/4LEfEyG00T4Wef/wrH4d+F2tv7Ovr+4vodPtr5ILfMNtaOku5DIZLyUcO&#13;&#10;UHLdr/wS5/4J3f8ABXf9nb4FfAn9r7/gkh8TIb/wJ8XrbSb/AOJ3gLxYbdtP0e9MptNRvZLafalz&#13;&#10;aJ5T4e2aO9QAIN/DV/f18V/hD8Lvjr4B1D4V/GXw/o/inw1qqJHqeg69aRXtjdLFIsqCWCUMjbJE&#13;&#10;V1yOGAI5FWPhh8LPhx8FvAWm/C34SaFpXhrw3o0BtdJ0LRLaOzsbOEsXKQwRBUQFmZjgckknk0Ad&#13;&#10;1FnYM4J7kdM1JSAAdKWgAooooAKKKKACiiigD//V/v4ooooAKKKKACiiigAr8rP+C0X7ANz/AMFK&#13;&#10;/wDgnj45/Zm8Om3j8TywweIPBc90/lxJrulP51tG7nhEuF8y2Zzwqylj0r9U6KAP4/viJ+358Xfj&#13;&#10;1/wSCi/4JweDvh38SZv2qfEfgW3+CniHwHd+G9RtE0qdYV0vUdavdUmgXTo9Oe1V5kuBcMGLqOzE&#13;&#10;ffWpeILv/g3e/wCCM/gnQ/B/gTWPi3qHgiPTdG1nS/DDNbm51TWp5LjUdQklSC4eO1W5kdUYxMTm&#13;&#10;JTjJI/oGwMYowKAPEfh58arLxV+z1on7Qfi/SdW8MW2p+EbPxbqOialbSy6lpaXNol1Laz28CNK8&#13;&#10;8AYoyIhYsCAueK/ks/4Jd/G/TdA/4L9/tSfHHxV4Y+JGj+DPi8umaV8P/E2reCfENpYalc2cttDt&#13;&#10;aSSwH2ZZNrMj3AjQqMkjgV/aDtFLigD87P2xv+CU37Av/BQPxjpPj/8Aa8+Hlj4y1bQtNfR9KvLq&#13;&#10;+1C0aCzeUzNEFs7iBWHmMWywJGeDiv5VP+CtH/BCf9jf4Sftp/si+Cv2UvgfqK+DfF/xGuNN+LS6&#13;&#10;F/bWp2jaQtzpqoL+4M032OLy5LjEm+LI3HPy5H93oAHAowPzoA8c/Z/+AXwk/Zc+D+hfAP4D6PFo&#13;&#10;HhHw1avZaJo8Ess6WsLyvMyiSd5JWzJIzZZyea9koAxwKKACv56f+Csn/KVX/gnuP+ql+Ov/AExQ&#13;&#10;V/QtX89P/BWT/lKt/wAE9/8Aspfjr/0xQUAf0LUUUUAFFFFABRRRQAUUh6V+Lv7Sf/Bcj9kv9mH/&#13;&#10;AIKOeCf+Canjy116bxT4xOlwy+IbQW39j6Rda07pYW96zyrKHmKofkQhVkQngnAB+0dFIPaloAKK&#13;&#10;KKACiiigAooooAKKKKACiiigAooooAKKKKACiiigAooooAKKKKACiiigAooooAKKKKACiiigAooo&#13;&#10;oAKKKKACiiigAooooA/k4/aP+CfxJ/4Jdf8ABc9/+CquleHNf8SfBP4y+Fx4O+Kt34X0+41W88J6&#13;&#10;mI7aOLULmztEknazd7SCRpERtu6YEZEYbpPij8Pk/wCCxX/BX74DfH74NaRro+C37OFvd+JtW+Iu&#13;&#10;s6Rd6TZ+IfEVzNFPZ6XpKahFBNdRwSQQyTzrH5Sjeobdt3f1RbRnd36ZpNqk5NAH8ocfw41L/gjb&#13;&#10;/wAFqfid+134y0fXX/Z7/aR0JbrVvFXh7S7zWIfC/jG2lW4ZNTgsIZ54be5c3LxzCMpunC8bGx2f&#13;&#10;7Ff7PPj/APb1/wCC0niv/gsj408N674b+GfhHwjF8OvghD4rsJtM1PXWETw3etLY3SJcQWn7+68h&#13;&#10;pURpBMpAGxhX9RQUA5FG1c5xQB/J34U+H93/AMEWv+Cynxe/aQ8f6Rr3/DPP7SWmR6y/i7w/pV7r&#13;&#10;Ft4Z8X20xuZrbU4NPhnngiuHlumhl8sofNRM/I230H9gv9nL4i/ttf8ABZLx9/wWf+IXhrXPC3w/&#13;&#10;0jwxD8OfgbY+KrGXTdV1i3SAQXettY3KLcW9s4e4+z+aiO4uDwNhz/UFtXOaNiZ3Y59aAHUEZ4oo&#13;&#10;oAK/nk/4N1CW+FH7ThYkk/tm/FDJP/XSyr+huv54/wDg3T/5JP8AtN/9nm/FD/0ZZUAf0OUUV8Uf&#13;&#10;8FE/2zvC3/BPv9jHx9+1v4rtV1CPwho/2mw0l5vs/wDaOpXMiW1jZiTaxXz7iWNCwViqktg4xQB9&#13;&#10;r0V+Q/8AwRn/AOCo/wDw9R/Zq1f4q+JvC6+BvGHhTxZe+EPF/g77RJcPYXMCpLA5aaKKQCWKTBDo&#13;&#10;CsiOvOK/XigAooooAKKKKACiiigAooooAKKKKACiiigAooooAKKKKACvzx/4Ks+Cf2pfij/wT++J&#13;&#10;vwn/AGMdNt9T+Ifi3w8/hbSI7nUINMSG31V1tr+4FxcMqK8Vm8zINwJfGOa/Q6sbxDr3h/wpoV74&#13;&#10;p8V3tnpumabay3+oajqEyW9ra20CGSWaaaQqkccaAs7sQqqCSQBQB+F/7Lf/AAbv/wDBL74Xfs4e&#13;&#10;B/h58Yvgv4E8VeLdI8L6dZeKPEeo2rT3Go6skC/bZ2k3DcHnLlcAALgAYFVP+CIf7CX7Tf8AwTf1&#13;&#10;H46/szfEDTrNfhDJ8TLjxZ8EtUg1GC5mbS9U3ie1ltkZpbfyUitz+8A3SGQjIOa/S8f8FD/+CfwG&#13;&#10;B8c/g76/8jnov/yXX0D8Mvi38J/jV4bPjL4N+JvD3i3RxcvZnVfDOo22qWYuIgC8Xn2skke9Qyll&#13;&#10;3ZGRkcigD0SiiigAooooAKKKKACiikJwM0AfhJ/wcMftM/ED4K/sIp8EfgVe3Vn8Svjp4v0j4P8A&#13;&#10;gd9OleG9im1qdReXELxFZEKWyvH5ikFGlQgg8j5x/wCDcv4x/F/wNpHxu/4Jf/tO+Ir7xH4+/Z6+&#13;&#10;I1zY22r6tczXF1qXhvV2aWyuVa4Z5TEZEkkTLHbHNEvTFfHP7fWrftlft/8A/Be3w/8ADn9gmL4e&#13;&#10;alcfsg+EY/Et6fibJf8A/COJ4o8ShQ29dOBle5iga3MKgrtkgkJPy4rySXUf+Chn/BPP/gu/8IP2&#13;&#10;zf8AgoXB8KdP079oy0k+CniG8+EkupLpDXMCQLps2oLqg3rc+ebQK4Yq0MT4wVbIB/cXRSCloAKK&#13;&#10;KKACiiigAooooAKKKKACiiigAooooA4f4mfDjwX8YPh5rnwq+I2nwatoHiPSrrRNZ0y5GYrmyvIm&#13;&#10;hmibHOGRiMjBHUHNfz3aP/wRe/bI8G/svan/AMEzvAXx70ux/Zx1K6uraNp/Dkk/xCsfDd/O1xc+&#13;&#10;H7fUzeCwMEjO6faWtTKEdlC4OB/STRQB+Y/7RX/BP7xBd/8ABNa7/YF/YM8X3fwWn0/w9YaB4O8S&#13;&#10;6U8xn0+GyuIpZFeeF47gNdojrNNGwkzIz8ng9h4f/YRtfiF/wTnsP2CP21PEN38Ujd+CIfCnjLxT&#13;&#10;el4bzVLhFB+2o7s8izQyBGhkdmfdGrOSxNfoRRQB/N5c/wDBGH9sP4l/s2eHP+Ccn7Qnx40rWv2d&#13;&#10;vDNzYwPBovhyXT/HPiHQdKmWWw0TU9Ta9ltIoIdkaNNb2wlkVFBxX9C3gXwR4X+GvgzSfh54FsYN&#13;&#10;L0TQtNttI0jTbVdsNrZ2cawwQoOyoihR9K62igD8xv2Pv2EPGHwM/bE/aB/bM+LuuaZ4g8RfGHXt&#13;&#10;Lg0JdPilQaL4V0O28ix05mm6yFiZJig2MwBr9OaKKACiiigD+f7/AILif8ln/YfH/V4HhX/0iva/&#13;&#10;oBr+f7/guJ/yWj9h/wD7PB8K/wDpFe1/QDQAUUUUAFFFFABRRRQAUUUUAFFFFABRRRQAUUUUAFFF&#13;&#10;FABRRRQAUUUUAflt/wAFAf8Agr3+yN/wTP8AHngnwX+1Qni+xt/HAuHs/EWkaLNqOkaetq6I5vp4&#13;&#10;jvQkuCEijlfb8xUDk/kV+3l4h+Ef/BeD43/s/wDwS/YrjvfF3hP4d/E2z+J/xE+L0emXdnoOi6Xp&#13;&#10;6f8AIJtLy8hhFzf6g20eTAH8sIrSYAOP6qtW0PRdetfsWuWlrew7g3k3cSTJuHQ7XBGferVpY2Vh&#13;&#10;bJZWEMUEMY2xwwqERR6KqgAfhQB+RH7ff/Bab9lv/gmx8f8AwX8Fv2oNI8cWGl+M9Lk1KLx9pmkv&#13;&#10;feH7BlmaEQXDxMZ2lBXc6wxSFFZWIw3Hxj471Lwp/wAFuf2xvgP46/Z/0rW5vgj8BPGMvxQ1f4pa&#13;&#10;zpd1pNp4h8QW8aJpui6HDfRwXNzEkg869ufLEKhVjUs54/o61TQtE1y2FnrVna3kKuJFiuolmQOO&#13;&#10;jBXBGR64rQighgiWGFVREUIiKMKqjoAB0AoA/lj/AOCz/wAA/Gv7NX/BSL9nf/gtV4F0bVNY8NfD&#13;&#10;68/4Qn4zx6LbSX13YeGr0zwpq32aINI8NvHe3AmZASuIiRgkjyD/AIKPXngX/gvT+2b+z3+yt+yD&#13;&#10;fJ41+FXw48UH4nfGP4i6THJL4fs4UEa2ukx3jKsU19cRLKhhjZmTzlLAbJNv9frxo6lXAIIIIPQg&#13;&#10;9c1R03SNK0e2+xaRbW9pCGLiG2jWJNzck7UAGT3OKALsaqkaogAUDCgdAOwqSgDAwKKAPN/Efwb+&#13;&#10;EPjDVX17xb4V8N6pfSKqSXuo6Za3M7Kg2qGkljZiFHABPA4r8Cfg14Q8JeC/+Dnfx9o/g3StN0i0&#13;&#10;H7IGlS/ZdLtYrWLe/iaPc+yJVUscDJxk4HoK/o+r+eP4f/8AK0R4/wD+zPNH/wDUmSgD+hyiiigA&#13;&#10;ooooAKKKKACivMPin8bvgx8DNGt/Efxt8XeGfB2nXV0LG11DxTqlrpNtNclGkEMct3JEjSFEZggJ&#13;&#10;bapOMA14Uf8Agof+wAOvxz+Dv/hZ6L/8l0AfYlFU9P1Cw1axh1PS5orm2uIknt7iBxJFLFIoZHR1&#13;&#10;JDKykEEHBByKuUAFFFFABRRRQAUUUUAf/9b+/iiiigAooooAKKKKACiiigAooooAKKKKACiiigAo&#13;&#10;oooAK/np/wCCsn/KVb/gnv8A9lL8df8Apigr+hav56f+Csn/AClW/wCCe/8A2Uvx1/6YoKAP6Fqa&#13;&#10;HUnANcf8RfHnhj4W+ANb+JvjW5Sz0fw7pF5rmq3chwsNnYwtPM59lRCa/kE/4In/APBYr9uz9oP9&#13;&#10;vqP4a/tzXCweB/j94P1n4ifAGzks7W1FpaaVql1CLJJYY45JN1rbzH96zuREjg/vOQD+y2kyKFO4&#13;&#10;bhX8t/7Znx1/4KX/ABt/4LcN/wAE6v2Q/jXZ/CLw5afBK0+IbXE/hew8QedefbJYJVYXIWQbwUwR&#13;&#10;JtUL90k0Af1IAg0tfzsf8Epf23P25tS/by+Nn/BL39vPW/C/j3xL8K9G0vxRo3xH8LWC6Wt/YakI&#13;&#10;T5F7aRfuo5gtxGyhQrAh1YvgNX9E9AGB4r8T6H4J8Maj4y8TXEdppukWFxqeo3UpwkNraxtLNIxP&#13;&#10;QKikk+1f5uPik/s6/t1f8E+P2rv+Cinjf4keANE+OHjX4tp8SPhXoup+IdOtfEVjongOTy9Ms4LW&#13;&#10;edbhJLi1edI0CAyMkRA+6a/t5/4LB/Bz9qz9or/gnp8Qv2fv2NINOl8a+NrCHwysuqXy6dDb6XfT&#13;&#10;ImpSCdgRuNr5iAdTuOOQK8a+An/BB3/gl78MPgX4R+Gvjj4HfDDxLrOi+GtP0rWfEWqaDaXN7qV7&#13;&#10;BbpHc3ctw6GRnllDPuJyM8dKAPrn/gm5+1rpH7c37DXwz/al0t0aXxX4WtbjVokIPkatbj7NqMXH&#13;&#10;TZdRSgD0x619wV+E3/BDr9g/9p3/AIJu+E/i7+zD8VY9Mm+G8PxMvvEfwbv7O+W5uG0XUyxkguIA&#13;&#10;A0Bj8uJsN1d5COOT+7NACEgcmjcOtc/4t8UaF4I8Lal4z8U3EdppmkWFxqmo3cpwkNtaxmWWRj6K&#13;&#10;ikn6V/nvfsW/tYftU/Dn/go18Kf+Cv8A8avEWsp8If2s/it4w+GcWgX1zcDT9I0vz4rTw/KYncxK&#13;&#10;PNjBQhVwtvIcncaAP9EKkyKauQmO4r+R/wD4Le+DfCPxy/4LGfsn/s3fGnxn4k8J/DvxJ4R8Yz+I&#13;&#10;20TxJP4bjaS1TzYHe5jkjRW8yNFBbkg7R1oA/rhLgHFOr+O3/gm5Pd/sxf8ABdPWv2Iv2LPi54y+&#13;&#10;L3wIm+FMnijxnaeINebxVZ+E9fEhW3ih1Ibo0kcrGNikMRMVfcY8j+xKgAooooAKKKKACiiigAoo&#13;&#10;ooAKKKKACiiigAooooAKKKKACiiigAooooAKKKKACiiigAooooAKKKKACiiigAooooAKKKKACiii&#13;&#10;gAooooAK/nj/AODdP/kk/wC03/2eb8UP/RllX9Dlfzx/8G6f/JJ/2m/+zzfih/6MsqAP6HK/j+/4&#13;&#10;OVP2wP2frX9pr9mX9g79oTxLD4e+H9543tvi38Xbxre4vFGhaHI6afaSwWkU8zrezJcJgRnDKjHA&#13;&#10;Ga/sAbIHy1+PvwM/4Ji654Z/4Kj/ABj/AOCkPx617RfFs3jbw/pfg34faCLBv+Kc0KyEZnikacsj&#13;&#10;yzSQxtujUcmQ5+cigD8CP+Cb3/BQ79juy/4OLviR4c/ZC8ZW3iH4ZftPeF7bXAYrO902Kz8d6RFJ&#13;&#10;NLF5N9b27FriOO6k3KpDPOq5JFf28I24Zr8ZP+Co/wDwSs1P9tjVPg58VP2edd0P4d/EP4NfEe08&#13;&#10;baHr82nNJDPZoVa6spFtTG5ErwwsMkjCsvAYmv2aj3bBuGD3x0oAfRRRQAUUUUAFFFFABRRRQAUU&#13;&#10;UUAFFFFABRRRQAUUUUAFct458EeEPiZ4L1f4c/EDTrTWNB17TLnRta0m/jEtte2N5E0NxbzRtw8c&#13;&#10;sbMjKeCCRXU0UAfx2ftk/wDBLX/gnR4I/wCC1/7HPwL8JfBj4f6f4P8AGmgfFG48WeHLbSoksdVl&#13;&#10;0rRo5rF7qIfLIbeQl4yfusc1/U/+z3+zJ+z9+yd4Cb4W/s1+ENC8E+HWv5tUbRvDtstpam7uFRZZ&#13;&#10;jGnG91jQE+ij0r8Vv28/+Vgb9hL/ALFv4wf+mKKv6HaACiiigAooooAKKKKACkIyMGlpDnHFAHiH&#13;&#10;wy/Zr+AnwY8deL/ib8LPCeiaD4h8f6jFq3jTWdOt1iu9ZvIQ4jmu5BzIy+Y+OwLE4yTUHx5/Zj/Z&#13;&#10;9/ag0XSfDv7QnhDQvF9loWt2/iPRrbXLZbhbPU7UMIbqHPKSoGYBgehINfmD/wAFJ/GX/Baj4T6p&#13;&#10;4r+Mv7Fmo/s9RfC3wr4Kn8R3dl8QrTXJ/EUlxpdtNdX4j+wstsUZI1EILA5zuIHNeC/8Ervj7/wX&#13;&#10;K/a+0H4V/tVfHe+/Zwi+DXjbSv8AhINT0vw3Y69b+LEsri3mFskXnyS2azC4EZkzIy+Xuwc4oA/o&#13;&#10;uAwKWiigAooooAKKKKACiiigAooooAKKKKACiiigAooJxzTdy5xQA6iiigAopNyiloAKKQkCgMDQ&#13;&#10;AtFFFAH8/wB/wXE/5LR+w/8A9ng+Ff8A0iva/oBr+f7/AILif8lo/Yf/AOzwfCv/AKRXtf0A0AFF&#13;&#10;JkDrS0AFFICD0paACiikJA5NAC0UA55pNwzigBaKKKACiiigAooooAKKKKACiiigAooooAKKKKAC&#13;&#10;iiigAooooAKKKKACv54/h/8A8rRHj/8A7M80f/1Jkr+hyv54/h//AMrRHj//ALM80f8A9SZKAP6H&#13;&#10;KKKKACiiigAooooA+eP2kP2Sv2aP2wPCVl4E/ah8EeHfHejabqI1ew03xLaJeW8F6sTwieNH4DiO&#13;&#10;V1z6MR3r+Xb/AIJof8Esv+Cc/wAUv+ChX7bXw3+IfwY+H+saD4F+JHhbS/B+k3+lxS22kWl3pMks&#13;&#10;8Noh4iSSQB2A6tzX9iFfz0f8Ek/+UoP/AAUF/wCyr+Df/TLNQB/QHoeiaT4Z0Wz8OaBbxWlhYWsV&#13;&#10;lZWkChY4YIEEccaKOioihQOwFalFFABRRRQAUUUUAFFFFAH/1/7+KKKKACiiigAooooAK5jxp4x8&#13;&#10;MfDzwlqXjzxvqFnpOi6NYT6pq2qahKsNtaWdrGZZp5pGIVEjRSzMeABXT1/Lr/wd3fHzxP8ABr/g&#13;&#10;kjd+D/CtzLaP8RPHWjeDdQlhco7aeI7jU548jqsv2JY3HQqxByDQB9O23/Bfz4F/8IXYftHa18MP&#13;&#10;izpfwA1TxCPDVh8fL/TrNPDzTPcG0jvpLIXR1OLTJJwY1vHtQhbAIBNfu1o+saZr+l22taLcQXdn&#13;&#10;e28d3Z3ds4lhnhmUPHJG6kq6OpDKwOCCCK/Gf9pT9nHwfB/wQF8Ufs6myih07Sf2ZXsre0VVCx3O&#13;&#10;laCtxDJ0xuW4hWTP94Z6145/wa+fHXxV8dv+CNvw1uvGVxJd3vhW61fwQlzMxZ2tNJu3FmpJ5xFb&#13;&#10;PFEPZBQB+8Xjvxz4T+GXg3U/iD48v7fS9F0ezl1DU9Ru22w29vCu55HI5wo7AEnoBmvy+/Yb/wCC&#13;&#10;y37Kv/BQ/wDae+IP7NP7Nlt4nu5PhzpUGo6v4i1jT20yzupJbprVoba3uSl5lGGS00MeR0B6n9ap&#13;&#10;I1kXY4BHcEZzX8kn/BKKCG3/AODkr9vCOBVRTp+hSEKMAs/2VmP1LEk+9AH9Ef7bP7bvwA/4J/8A&#13;&#10;wJvv2hP2i9TmsdFtbmHTrKzsITd6lqmo3RK29jYWy4aa4lIO1cgBQWYqqkj8Yf2a/wDg6F/Yl+Nf&#13;&#10;7Rmk/szfGDwd8T/gzrfiS6is/Dd58TdLhsLK8luXCWySvHM725nY7UeRPK3YBkBIr91vil+zL8J/&#13;&#10;jL8WPAXxi+I1k+p6j8NbzUdU8KWlwUksbfUdRgW1N88DKQ9zBDvW3kyPK812HzEFf5tP+Dq/4E+G&#13;&#10;f2lvhp+z58BvAOnQ3nxl8YfGey0bwDNbqv2+HTTbTNq0pk+8tnCTbzTE/KpVW4waAP6zQcilrI8P&#13;&#10;2E2laHZ6XczNcSW1rDbyXD/elaNFUufdiMmtegAr+en/AIKyf8pVv+Ce/wD2Uvx1/wCmKCv6CrrU&#13;&#10;bCyKreTwxFuVErqmcemSK/np/wCCrWoWF9/wVX/4J8Cynhm2/Evx1u8p1fGdCgxnFAGD/wAHPX7R&#13;&#10;vjP4ef8ABPm2/ZS+DNte6n8QP2g/FVj8MPDmjaWN17d2s7rLqCwrkZ82MJant/pAycV+Av8AwUb+&#13;&#10;MX7Wnwk+Ev7NP7RHh/8AZC+Jnwcsv2QtY0byfGGtalp19ZyeHAttYXFjcpaASL9rkjiUucrmR8/f&#13;&#10;zX9qnxt/4J8fAL9oT9rj4XftmfE5tdu/E/wgi1AeDNNjvFTRorjUV2yXc9oYy0lwnymNxIoBRSQS&#13;&#10;or339ov4A/Db9qf4FeK/2dPi/ayXnhnxloV14f1mCB/Lm+z3SbS8UmG2SxnDxvg7XUHHFAGn4P8A&#13;&#10;jX8MPGfw78LfE/Sta02LR/GdhYaj4bubq5igF9HqcK3FskO9hvkdGBCLkmv5IP2xP2Vta/a+/wCD&#13;&#10;nS7+FmifEr4i/CuWL9mOy1RvEnwx1BdL1aRYtRljNs87JIPIfzNzrt5KrzxX138df+CT/jjx9+0V&#13;&#10;+yP+xJ8OtN8SQfs9fszEfE3UfiD4kvILu/1PVbG6xpOgW7xmJ2ePy8yv5CokDAKdyAH7t/bP/wCC&#13;&#10;If7Jn7cf7ScX7WfxA8RfFTwr41j8NW/hJ9R+HniZ9CEunW0kkqI/lwu+S0p3YcK2BkEjNAH4rf8A&#13;&#10;BOP4XeLf+CTP/BerW/8Agnto3jFvi1ofxv8AAUnxD1zxd4nhim8Z6bqGmpcPCmpahGS8sbiJ8K+F&#13;&#10;bzkcKrAlv7Nq/MH9hP8A4JB/sV/8E9PFutfE74IaVreqeNfEcP2XWvHfjbVZ9d1+5tsqTB9quCBH&#13;&#10;GSqlhGi79q7i2Bj9PqACivkL9tbRv23Nd+EMNl+wHrPw+0PxyNZtnmvfiXa3l3pJ0sJL9oRY7EGX&#13;&#10;zy5iKHG0KGB6iv5yvgr+0/8A8HG/xx/bC+MX7GHhzxp+y5a+IPgvD4cm8Qane6Dro0+9HiW0a8th&#13;&#10;ZlGeU+WikSeZGnzfd3DmgD+vKiuB+Fdv8RbX4a+H7X4v3GlXfiyPRLGPxPd6FHJFps2qrAovJLOO&#13;&#10;b94tu028xK/zBCAec131AH8+v/Byd+0l4m+En/BOu5/Z/wDha7N47+PXiTTvg/4VtIiRNINZkAvm&#13;&#10;UL82PswaEkDgzLX4y/tyf8Epf+C2kv8AwSmi/Zg8Waz+zbeeA/gz4etPE/h3TvBOn69B4pV/Clu8&#13;&#10;6tZ3VwvkG7lQSeYxVRKzt90tmv7Q/iJ+z98Efi74p8MeN/il4U0DxDrHgvUm1jwjqWsWMN1caPfM&#13;&#10;ADcWUkisYZflX50weBzwK9Xu7O2vrSSxvESWGVGimilAZHRwVZWU8EEHBB4NAH4o/skf8Flf2X9c&#13;&#10;/wCCb/wI/a3/AGkvFdvoE3xMfTfARkMFzeGbxkge1urUraxSmPdPbyyb5NqKhBJGa/Kf/gud4T/Z&#13;&#10;N8b/APBbH9kPw1+3EfCw+Gdz4N8ZjxH/AMJnepp+kfIha3+0XEksSp+/EezLjLYHOcV+ofxs/wCC&#13;&#10;NHw7+LH7THwVg8N6b4M8H/s9/B3Vb/4ij4X+GLD7E+tePbiQfZry5iiiW2FpAihzhzI7llZdjZH6&#13;&#10;YfH79iz9kf8AatutNv8A9pv4a+CPH8+jxzQ6VP4u0a01SSzScqZVga4jcxq5VSwXAJAPagD+Ovwx&#13;&#10;ov7C/wABf+C8v7PHhP8A4IY65ZT2PiaHU4Pj14e+HOrTaz4U/sGFN0c11J51xAsqKZH2q+EdYiAr&#13;&#10;ON/92C9K+ePgT+yL+y1+y9BdW37OHw68E+BEvQFvP+ES0Wz0tpwvIWVraNGdQRwGJAPOK+iKAAkD&#13;&#10;rRkUhAPBr+Kn9jPxh/wW2/4KC/Db40ftJ/Cz9q618Fj4f/FDxX4Y0XwfrHg3SLzTJbfRH86FJr0o&#13;&#10;rxRlGEZYxuVA3NuoA/tXor8iv+CHv7fHxK/4KRf8E9fDH7SXxj0+w0/xSdT1Tw3rr6Shjsb260mc&#13;&#10;wm7t0JbYky7SVDFVfcAcYA/XWgAooooAKKKKACiiigAooooAKKKKACiiigAooooAKKKKACiiigAo&#13;&#10;oooAKKKKACiiigAooooAKK+Tv21/21v2f/8Agn5+z7qn7TP7S+qTaX4X0q4tbKR7SBrq7uLm9lEU&#13;&#10;MFvbphpZGJLYHRFZjgKTX52fsR/8HCP/AATv/wCChP7QGn/s0/sy3XjXU/E+oWV5qKJfeH57S0gt&#13;&#10;bGMyTS3FwzFY0HCAkcuyqOWFAH7iUV8A/tc/8FH/AIB/sgeO/C/wZ8QWnifxl8RvGoll8K/DX4fa&#13;&#10;d/bHiK+t4Axmu2t98Udvax7TunnljThsE7Wx0n7G37fnwB/bi0zxEnwml1jS/EXgvVjoXjjwN4ts&#13;&#10;X0rxH4e1AZxDf2MhJUPtJjljZ4nAO1yQQAD7aor8/P2tP+CkfwE/ZK+JHhr4EapZeKfHHxK8YQy3&#13;&#10;nhz4a/DvTf7Y8Q3NnbhjLeywmSKG2tU2tma4ljU4bbna2Oz/AGM/29f2f/25/Duu6j8HrjVbHWvC&#13;&#10;Orv4f8a+DPFFk+leIvDupxlgbbUbGUloy207HUvG+DtclSAAfaFFFFABX88f/Bun/wAkn/ab/wCz&#13;&#10;zfih/wCjLKv6HK/nj/4N0/8Akk/7Tf8A2eb8UP8A0ZZUAf0OVSOpacrFWuIAQcEGRcj9auEZr+JT&#13;&#10;/gvP/wAEXv2AP2fPg5on7Rvws8OeINP8WeN/j94W0jxFfP4m1meKe18TajK2pIlvLdtDF5pY7TGi&#13;&#10;mP8AgK0Af2xxXlpcEi3ljfHXYwbH5VZr84v2E/8AglF+xR/wTe1jxHr37Jvh/V9EufFdtZ2mtvqe&#13;&#10;u6nrAlisHleAIuoXE4j2tM+SmCc85wK/R2gAooooAKKKKACiiigApCQOKWvwY/4ORv2h/jn+y9/w&#13;&#10;S38Q/FT9nXxTqvg3xMvi3wzpkOvaJIIryG3vNQjjmWNyDt3rwcc4yO9AH7zbhwPWlr+Mf9sq+/4K&#13;&#10;I/8ABGrxT8CPj34f/ai8b/GrSPiH8TNE8CeIPhV8SbWzuLjULXVV8yWXTnh/eq0YUpuQKUkkiJZg&#13;&#10;Sh/s2Xpj0NADqKKKACiiigAooooAK/N/47/8Fev+CaP7MXxR1L4KfH34zeCvDHivR/J/tXQtQun+&#13;&#10;1WhuIlniEqxxuFZonVwpOdrA45r9IK/iv8IfDL4a/EH/AILOftwSfEDw54f19rTxN8PhaHXNNtr8&#13;&#10;wCXw78/lm4jfZu2ru24zgZ6CgDe/bF/4K3/8E1/Hv/BaP9j79oLwh8Y/B9/4M8C6D8T7bxf4hgmm&#13;&#10;NppUur6PHBYJcN5WQbiUFEwDyOcDmv20H/Bff/gjceB+0J8P/wAbicf+0q/mh/as+CXwV03/AIKz&#13;&#10;/sreGdN8G+ErbTNS0T4iPqOmwaNZR2t20GmI0RnhWERymNuULqdp5GK9a/4K6/An4GeGP+Cavxe1&#13;&#10;/wAM+CPB2m39r4bhktb7T9EsLa4hc31sN0csUKuhwSMqRwT60Af236LrGmeIdItde0SeG7sr23ju&#13;&#10;7O6t2DxTQTKHjkRhwVdSCCOoNadfPH7Iox+yl8Mcf9E88OD/AMpsFfQ9ABRRRQAUUUUAFFFJkUAf&#13;&#10;KP7ef/JjXxn/AOyUeLv/AEz3VfI3/BCL/lDz+zx/2TTTf/Zq+uf28uf2G/jOP+qUeLv/AEz3VfI3&#13;&#10;/BCL/lD1+zwP+qaaZ/7NQB+tFFIGB4FLQAUUUUAFFFFABRRRQAUUUUAFFFFABRRRQB8+ftWftIfD&#13;&#10;r9kD9nPxl+038Wpni8PeCtBudd1ARYMswgX93bxA9ZZ5CsUY7uwr+dHwN+0X/wAFlfjj/wAE8dT/&#13;&#10;AOCvnhHx74c0Atpt98QfCP7PX/CNWl3ot14N09nk+zX2rPt1JtQurWJ5o5opEQEoAgDEL6x/wdpa&#13;&#10;zr2k/wDBGDxjDorypHe+LvC9nqJiJGbVr9ZCrY6qZEjBH0r9HP2OPDuh6V/wR1+Hfh2NkfTx+z1p&#13;&#10;cbnA2mOTQEL5B4x8xzQB7P8A8E8v22/h1/wUQ/ZB8GftafDONrSy8UaeWvdLlcSS6bqVs5hvbKRg&#13;&#10;AGMM6MobA3ptbA3Yqh/wUe/bn+Hf/BOP9jzxh+1p8SoWvbbw7ZpHpmkRSCKXVNUu3ENlZo5B2+bK&#13;&#10;w3tg7EDNg7cV/P7/AMGZupa1df8ABMjxdpl2zNp9l8XtWTTNxyAslhYPIF9BvOfqa5z/AIPPNU12&#13;&#10;H/gn78M9As2kXTdS+MljHqoUnYVj0y+aIOO438jPcUAet/Ef9o3/AILIfs4/8E+tK/4K7/EHx54d&#13;&#10;8RBLLTfHXjP9nxPDVpZaNZeENVkjIt7HVkJ1JdQtLeaOV5ppJEJ3goQo3f0J/A/9rb4MfHf9lTQP&#13;&#10;2yPDOq29l4H17wnH4x/tTU5FgjsbHyTLcfanJ2xtbbXSbJwrI1fJv/BRPQNCs/8Agjf8W/DcxRtP&#13;&#10;t/gFrFshwNpjh0V1QjP+6CK/iE8bftM/FT4Z/wDBoh8M/hVoF1c28vxI+Kup+AvOSQqzaHHqN7fz&#13;&#10;W4YdEmliEbDoULDocUAf1Nfs7/t0ftu/8Fg/HuueKv2GdRs/g1+zt4c1afQ4PirrGixaz4q8Z3ts&#13;&#10;ds39iWF6fsVnZoeDPPHM+SAF370j/fH4Z+E9d8D+CNO8LeJvEOqeK7+yg8q58Q60lrFe3rli3mTJ&#13;&#10;ZQ29up52gRxKMAcZyT/JB8Zfg1/wWa/4JG/8EvPC3xt/Zx+LvgDUdB+D3hbTrrxB8HtP8DwRaY+k&#13;&#10;KEN7OuqXE0uoXM4eR7i5cmAtmR49hAU/0gf8E4/2zfD/APwUF/Yr8AftdeHrH+y18X6N9pv9K37/&#13;&#10;ALFqNtK9re26t1ZEuIpBGxwWTaSMmgD7door4t/be/4KBfsuf8E7fhzpnxY/aw1270DQtX1pPD9h&#13;&#10;dWel32rPJfPDLcLGYtPgnkUGOFzuZQvGM5IBAPzQ/wCC4n/JaP2H/wDs8Hwr/wCkV7X9ANfxjftx&#13;&#10;f8FhP2Bf+Ci/7VH7G3wt/ZM8Wal4g1vRP2qPC+v6la3ugatpKR2Kw3NuZBLqFrBG58yZBtVi3JOM&#13;&#10;Akf2c0AfLP7YngT9qn4jfBa58M/sa+O9H+HHjh760ltvFGu6NHr1pFaRvm5iNnL8rNKnCsfu1/M5&#13;&#10;8NPFX/BwT8Sf+CgfxM/YEtv2o/h5a6j8NfCHh/xddeI3+G+mvb30evjKQJbhQ8bRfxMWIbsBX9hB&#13;&#10;6Gv56P2Wv+Vj79qf/si/w5/9AoA/cP4HaD8VfC/wi8OeHfjnr1n4p8Y2Wj2tt4m8R6dZLp1rqWoo&#13;&#10;gE9zDaJlYEkfLCMHC9K9VoooAKawyPWnUUAfxy/8FxP2TP2r/wBjP4B+Kf20vhL+1x+0jBdar8R9&#13;&#10;JtLXwePEIg0TTbXxJq6wPb2iQIkiRWscu2BdxwFUNmv3k/YT/wCCffxL/Y68W614t8b/ALQvxr+M&#13;&#10;0OtaXDYQaV8UtVi1C0050lEpuLVERCkrD5GOT8vFfDX/AAc//wDKKq//AOym+BP/AE929f0LQf6h&#13;&#10;P90fyoAlooooAKKKKACiiigAooooAKKKKACiiigD5S/bG/bT/Z3/AGD/AIPTfHD9pPXV0bRkuo9O&#13;&#10;soIIZLvUNTv58+TZWFpCGluLiTacIg4ALMQoJHwH+wn/AMF8f+Cf/wDwUB+Ntz+zb8Lb/wAT+G/H&#13;&#10;kUUs9r4Y8faSdGvL9IFLyC1/eSo8iRjzDEzLJsywUgEj9MfiX8Gvgb4g8feH/wBoH4q6fp0+qfD6&#13;&#10;z1KXQNY1mbFroyXyR/bLtElcW8UvlQhftDDfHHuVWVXcH+VHxH42/YU/4KVf8HJ/wo8efs5+PvBn&#13;&#10;2r4JeEbu/wDEes6ZcxJP4z1tXnW00zTJFAW/FhE7yXMyswEZMa7gCVAP6kP2sP2u/gD+xJ8GL/49&#13;&#10;/tIa/BoHh2weO3WQo9xdXt5OcQWdlaxBpbm5mbiOKNSx5JwoJHzD+zb/AMFVv2e/2h/jbF+zXq+i&#13;&#10;eP8A4Z/EC/0b/hJPD/hH4r6E/h6/1zSeS13pm6SWO4CBSZIg4mjAJZAFYj8FP+CsPju+/aM/4OO/&#13;&#10;2Pf2IPEAa68IeEkT4k32kSEPbXGqMb25imljIwxiTTowuc4DP/eNdV/wdpaxrPwB+Hf7OP7dPw7k&#13;&#10;ay8YfDL40QjTNRh+SX7LeWr3U0DOMExyPYorLnBVmB6mgD+lL9rz9sj9nz9hr4PXHxw/aO11NG0a&#13;&#10;O5i06yhhie71DUtQuDiCx0+zhDS3NzKR8kcak4yxIUEj53/Zp/4Km/s+/tF/G6T9mXVNG8e/DT4j&#13;&#10;toy+JNL8EfFbQ38P6nq+ktuzeacGeWK5RNp8xEk82PDbkG1iP59P26Pixc/tgf8ABzB+yP8Asz6q&#13;&#10;j3HgvwT4UT4px6RK2+3k1e8s73Uo7mSP7paJbS0C5zjBxwxrs/8Ag678Qan+zf8A8Mt/t5fDxvsX&#13;&#10;i74d/GL7Ha6jDhJHsby3+1zW0jjBaKT7IUZCcFZHH8RyAf2BDkZpazNF1O31vR7TWbPPlXltHdRZ&#13;&#10;67JVDrn8DWnQAV/PH8P/APlaI8f/APZnmj/+pMlf0OZzX88fgD/laI8f/wDZnmj/APqTJQB/Q5RR&#13;&#10;RQAUUUUAFFFFABX89H/BJP8A5Sg/8FBf+yr+Df8A0yzV/QvX89H/AAST/wCUoP8AwUF/7Kv4N/8A&#13;&#10;TLNQB/QvRRRQAUUUUAFFFFABRRRQB//Q/v4ooooAKKKKACiiigAr+bX/AIOsf2XfFn7Sf/BI3xHq&#13;&#10;/ge1e91D4b+ItN+Ij2sSF5XsLJZrS+ZAOf3NtdvO3+xG1f0lVT1DT7DVrCbS9Uhhuba5ie3uLe4R&#13;&#10;ZIpYpAVdHRgVZWUkMCCCODQB+Cn7VX7aHw81D/g3T8RftWW2o262Pif9nZLPTpHlXLatrelrpkdq&#13;&#10;DnmVb2YxMvUMrAgYNc3/AMEOPCngj/gl9/wRO+Gmqftea/o/w/g1CO48W63feLruHS7eyl8TXj3F&#13;&#10;lbyyTsqrK1u0I2E7t2Rjg4+p/DP/AAQ4/wCCc/hbxXYaxZ+FNZuPD+keIG8WaJ8NtR8Q6reeBdM1&#13;&#10;l3MhvbXw5Nctp6Sb2LBfKMaknagr6v8A24v2Ef2cf+CiHwFn/Zu/af0q61XwxNqVnrCRafdy2FzB&#13;&#10;eWJbyZYpoSGUhWdCDkFWII6EAH1doWvaN4o0W08R+HLq2v8AT9QtYr6wvrORZre4t51DxSxSISro&#13;&#10;6EMrA4IIIr+Tr/glRLG3/Byd+3eikZOmaCQM/wB0WgP5E1/UH4Y+CngHwR8FdP8A2ffBcF3pHhjS&#13;&#10;PDcHhPSrbS7y4tbmz061txawpBdxSLcRyRxKAsqyCQEbg27mvz7+Dv8AwRV/YB+AXx3uf2m/hNov&#13;&#10;jTSfHl/dfa9X8Sr468UTXeqsZVmdNRM2put7FI6KXjuBIjY5BoA+uP2w/wBsX4DfsMfAnWP2hP2i&#13;&#10;dZi0jQdKQRxRgh7zUb2TIgsbGDIae6nYbY4x7sxVFZh+Pf7JHxD/AGeLz4q6z/wVN/4KF/FL4V6V&#13;&#10;8RNR0KXTvBngyTxZpN1Z/DHwecy/2fE63BEuq3YxJqdzGDlz5EX7tfm/Rn9uL/gld+xJ/wAFHrvQ&#13;&#10;br9sbwtfeK18MR3EeiWqa5q2m2tuboqZZPs9hdQRPK2wDzHVnC/KCBxXwOP+DXD/AIIgA5/4U7L1&#13;&#10;z/yNPiL/AOWNAH7dfBf4veCfj98KPD3xr+G01zc+HvFOk2+uaJdXdtLZyz2V2gkglME6pKgkQhlD&#13;&#10;KCVIOOa9OrD8M+GtD8G+HbDwl4ZtorLTdLsoNO0+zgG2OC2toxFDEg7KiKFA9BW5QB+c/wC3T/wS&#13;&#10;k/Yf/wCCkWq+HNa/a88LX3iK48J297a6E9nrWp6SII9QaJ7gMun3NuJNxhQguGK44xk5/ns+PX/B&#13;&#10;Kb9h/wD4Ju/8Fav2GtZ/ZD8LXvh248WfEPxda6493rWp6sJ47DRFeAKNQubgR7TM+Sm0nPOcCv7K&#13;&#10;6/np/wCCsn/KVb/gnv8A9lL8df8ApigoA/oWoor87v28dZ/4Kg6TD4Z/4dtaR8HNWlkkvv8AhLh8&#13;&#10;W7rVLdYlAh+xfYP7NILEkz+b5nTCbe9AH6I0V/Jp+xX/AMFBf+Dhj9tl/GGq/D/wZ+yrb6V8Pfil&#13;&#10;q3wr8WHULrxHb3B1HQJIlv3sgs8qyRbZR5LvtLHqgr+saLGzjOPegCWiimuwRdzdB+FADq/nb/4J&#13;&#10;5f8AKen9vT/rw+E//pilr9928f8AgVSQ2taSCOCDeQ5/9Dr+ef8A4J8eLPC1r/wXe/bv1C41PTkt&#13;&#10;7iw+FHkTNcxBJNuiShtjFsNjvjp0NAH9ItFc1aeM/COoXKWenapp1xM5wkUFzE7sevCqxJ/CuloA&#13;&#10;KwfFHirwx4I0C68WeNNRsNI0qxi8+91LVLiO1tLeMHG+WaVlRFyRyxArerzH4y/Br4Y/tB/DHWfg&#13;&#10;x8Z9Gs/EPhbxDaGw1rRNQDG3u7csG8uQIVbG5QeCDkCgDy//AIbb/YxPT4ufDD/wqtK/+Sa9y8F+&#13;&#10;PPBHxI8PQeLvh5rGl69pN0XFtqmi3cN9ZymNijhJ4GeNtrqVbB4IIPNfx7/EH/gkP/wTT0r/AIL+&#13;&#10;/D39l/T/AIO+EYvAOq/s2614t1Hwwsc/2OfWLfWjbxXjAzbvMSIbBhsY7Zr+sr9n39nT4JfsqfCv&#13;&#10;Tvgh+zv4c07wn4S0mS5l07QtKVltoHu5nuJ2UOzNmSWR3bJPJNAHtVFFFABX8BH/AASh/wCCROif&#13;&#10;8FE/gJ+0JrfiT43fGz4d2M3x38a6DceHvA+vLZ+G7hEkV2nvdPeMpcMwk2y7nUNGAuR1r+/Ygnoc&#13;&#10;V/PRq/8AwbLf8E5NU8ReIdcttV+MOmW3inWr3Xta0TR/Gt7ZaXPc6hK0twDbQqoKMWIwSTtwM8UA&#13;&#10;eV/8Gv3xs8a+I/2WfiP+yV4jl0HV9J+AHxLv/hx4W8W+HLOKytNa0yMtIs7LABHJLv3O8oyziRS5&#13;&#10;Zss39NlfM/7Jn7H37Of7DnwbsfgJ+y94YsvCvhewke4SytDJLJPcygebcXM8zPLPNJgbpJGJwABg&#13;&#10;AAfTFABRRRQAUUUUAFFFFABRRRQAUUUUAFFFFABRRRQAUUUUAFFFFABRRRQAUUUUAFFJmloAKKKK&#13;&#10;AP5OP+C9Uv8AwVIk/au+FPxT/Zl/Z9tvjH8KPg/Dd+Lr7R9UeHULPWfEV/by2nnSaVBcpeSnTbVm&#13;&#10;+znynAmld9j7RX1r/wAESv8Agq3+xj/wUdTXfD3gP4caR8IvjH4UtDF4x8Ef2fbW12LXzVjlmtLm&#13;&#10;KCCWa3WcKksciJJFJtDryrH96bPxp4Q1PxJe+C9N1XTbjWNOiin1DSYLqKS9tYpuY3mt1YyRq45U&#13;&#10;soDdq/mZP7Ofge5/4OmtO+M37NlrBCdE+B97qXx3n0kKtpFq2qmez0qK8KfIL67jWGZoz87JAJTz&#13;&#10;yQD5w/4InePL/wDa/wD+C937a37UvjgNe3Xg2WL4aeFZJz5g07SrfU7izEEGR8gdNMVm24yWc/xG&#13;&#10;rfxr8aX/AOyh/wAHdPw9Hg53tdL+PXwng0jxhZxHZFeXMEF/HbTOgwGkjfTbbDEFgNwH3jU3/BE/&#13;&#10;wVe/shf8F3v22/2UvGifZLzxhdW3xQ8MK3ype6TcajcXYliz97auqorY6Mrj+Gn/ABa8EX/7WH/B&#13;&#10;3V4Ju/CKm60j4BfCODVPF13EPMitLy6gvmtoHcHasjvqduQpOcK3HynABmf8EHfHOqftf/8ABar9&#13;&#10;t39rzxyGu73QtWtvh34ZmnPmf2fo8Go3dvHbQE/cUxabCTtxk7j/ABGrPjLxte/sqf8AB3voeg+E&#13;&#10;Ha00f49/CW3tvFllDhIbu+tbK8+zXDoMBpEfS4vmPzYd/wC8asf8EHPBmofsi/8ABZj9uH9jnxsv&#13;&#10;2TUNa1yz+JPhxH+Vb3Rri+u5454t2CwEWqQBsZw24fwml8Q+CL39qr/g7z07xR4SU3ei/AH4RW0n&#13;&#10;im9hG+G11C9s7sW1szjhZXfVEIU84jk4+U4AP7C6TOOtLTSueaAHV/PH/wAG6f8AySf9pz/s834o&#13;&#10;f+jLKtDXP+CB+r61rt7rg/bF/bMtPtl3Ndi0s/iAI4IPOcv5cSfZDtRM7VGeAAK88/4NjPBx+Hf7&#13;&#10;Mnx9+H7apqutnQv2s/iFox1rXZvtOpX5sl0+H7VeTYXzLibb5kr4G52JwM0Af0nZHSv56f8Ag5R5&#13;&#10;/Yq+G4/6uR+HH/pfJXiX/BR/9vn/AIKa6H/wVHX9g/8AYZ1/4Z+F9NsfgzZfEu+1Dxzo9zqUlxNc&#13;&#10;arPYSRq8DErgLGVXYB94k5IFfih/wV0+Jn/BZzX/ANnTwnB+1F8QPgrrWhRfF7wfNpdt4X0C+s7q&#13;&#10;PW0unNhNK8o2tbxyAmZPvMOBQB/oZ0V/ItffG7/g4ss455H+K/7OREKyOQPCup87ASQOPav2L/4I&#13;&#10;j/tkfGD9vv8A4JrfD/8Aam+PQ0oeK/EE2u22qtotubWzc6XrF5YROkJd9haKBSw3Y3ZIxnFAH6vU&#13;&#10;UUUAfI37UP7en7HX7FJ0Zf2rviL4Y8BN4h+0/wBiJ4huvs7Xos/L88xKAxYR+am44wNw9as/s0ft&#13;&#10;1fsd/tkw3037LPxJ8H+O20sK2pW/hzUobq5tVc4VpoAfNRSeAzIFJ4zX81f/AAcQfE34I/Br/gqJ&#13;&#10;+w78Tv2j9NOr+CNIv/HFx4h00aS2u+fA1vYoq/2ckcrXH7xkO0I2MbscV8vfsP8Ax4/Yl/at/wCD&#13;&#10;kjwt8UP+Cfujab8J/DXh/wCEurab4u0zUbCLwjdeNdRuFnCx2OiYjaVoQ0MsjGNWK2xdl+VSQD+6&#13;&#10;WikHQZpaACv5r/8Ag7EhS4/4I5+JbeQkK/jrwijFTggNqcYJB7Gv6UK+aP2tv2Qf2ff25fgpf/s8&#13;&#10;ftPaCPEnhHUrq0vbvS/tVzZFp7GVZ4HWezlhmQo6g/K4yMg5BIoA/i6/4LAf8E0v2Sf+CYX7Mnhb&#13;&#10;/gpD+yl8VvGGkfGfwFreg3vgaw8Y+JI/FKapPczRR3Fvb2d+kkgaOJ2mJjOwJGQyjIZf7jvgn4s8&#13;&#10;R+Pfg34S8deMbE6Zq+teGdL1fVdNKlTaXl5axzTwbW5HlyOy4PIxzX5T/BT/AIN5v+CP/wAAfiFp&#13;&#10;3xS8AfBvS5tb0m4jvNMuPEOp6rrsNtPEwaOVLbUru4g3owBUshwRkc81+0irtHXNADqKKKAPkX9v&#13;&#10;H9rrwx+wb+yP44/a58ZaRf67pvgjS49TudI0ySOK5uhLcxWyJG8pCL88wJJ6AHgnAP4r23/ByBp/&#13;&#10;w907wd8Rv2vf2bPjV8Jvhr43m0+LSfifq0NpqOhRrqkYltJrh7d1ZIpIzvBUM5TJCNg19a/8HF3/&#13;&#10;AChU+P3/AGK1j/6drKv5gP8AgoT4t/4K6/FX/gjz8MvBf7RnwX8N6N+zXo3h/wABav438T/DzXLf&#13;&#10;WvFdz4W0yC1e3nFpcyxrasyCOWQiNxG+A7LGHyAf6Ednd21/ax31lIksM0ayxSxkMro4yrKRwQQc&#13;&#10;g1Zrw79mb4nfC/40fs8+CPix8E55Lnwh4h8KaXqvhqaZSsp064tka3EqsSVkVMK4JyGBFe40AFfx&#13;&#10;zfCL/lMz+3R/2M/w6/8AUcNf2M1/FvoXjnw78MP+Crv/AAUC+JPi+SaLSfD+o+Bda1OW3he4lS1s&#13;&#10;vC7zTMkUYLyMEU4RQWY8AZNAHnP7XP8AymC/ZJ/7AXxJ/wDTWlev/wDBZD/lGB8Zf+xZg/8AS+1r&#13;&#10;8hP2hf8Agqv+xv8AED/got+z7+0P4W1PxNP4V8AaV40tfE96/hzU45beTWbBYLMJA0Ikl3uCCUB2&#13;&#10;9Tivvf8Ab2/ah+D/AO15/wAEdfjN8W/gfd397og0s6SZtSsLjTpvtNrfWTSDyblEfaBIuGxg8gdD&#13;&#10;QB/Zb+yN/wAmpfDH/snvhz/0229fQ1fPP7I3/JqXwx/7J74c/wDTbb19DUAFFFFABRRRQAV+B/8A&#13;&#10;wXs/a4/a2/Zg+HvwT8Jfsc+LLDwR4j+Kfxq0r4eXfiW/0m21kWlnfWtw5Zba7V4jiREZuNxUEAjJ&#13;&#10;NfvhX8zv/Bx5/wAhL9jz/s63w3/6S3VAH54/tI2f/Bcw/s6/ED/hO/2tPDOr6GPBGvHWdKj+G2kW&#13;&#10;z3tiNPnNzbrMi7omli3IHXlS24civDf+Cbll/wAFnj+wZ8KZPgT+1F4d8I+Dn8HWjeHfDNz8PdK1&#13;&#10;OXTbLLhLd7yZTJOVwfnbk1+s37VxP/DK/wATv+ydeJf/AE13FfOv/BKD/lGt8FP+xDsv/Q5KAPsz&#13;&#10;/gh1+1p+3J8ZP2jP2lP2ZP22PH+m/Ee7+Eeo+DodE8QWGg2eg7hr1jdXdwpgs0QFRsjA3lmBDEHB&#13;&#10;wP6Oq/lu/wCCG3/KUX9u7/sM/DL/ANMt3X9SNABRRRQAUUUUAFFFFABRRRQAUUUUAFFFFAHwH/wV&#13;&#10;D/Yu0/8A4KC/sI/Eb9k+4kgt77xPobf2BeXORFbazZut1p8rkchBcRoHx/AWr+fv4K/8FG/H3wb/&#13;&#10;AOCQQ/4J8eLfA3xBk/at8OeC734MaX8Mrfw5qM1zfXoifTtP1aG9jgNi2mi1eOZ7rzwnyMM8jP8A&#13;&#10;X+RkUm0ZyKAP5zf2WPh1q3/BvB/wQ2j1bxJ4R1T4heK/CluPFfjLw74UcGa61rXbuKOdEnWOTFvY&#13;&#10;xvGkkwR/3cJcAitz/go5+ztr3/Bdb/ginZav4F8M6j4R8beINH0z4l+B/DXiY+ReWWr2gZhYzyFU&#13;&#10;A+0wNLCkjKoPmI5Cjgf0LMoYY7dMdqAuM5oA/kD/AGhP+Chnjj9r/wD4JKQf8E9PhF4I8e3f7T/j&#13;&#10;rwhp/wAJvFfgC98PalYt4euVWOy1jU9Tvp7dLOCwMMcrxz+cQwkXHRseu/t2f8ELPEvi3/gg14N/&#13;&#10;YC+A8tvf/EH4QW9h4u8PyoVhj1jxBbiabVIUZ9oX7W11ceQXwN4jDEDJH9T+39epxS4FAH8rfxl/&#13;&#10;4Kn6R+1H/wAEp9a/Zh8O+BvHl5+0l408AyfDC/8Ag1L4a1OLUrLxBeW39nXd1dSzWyWsGnREvci6&#13;&#10;klCeXgZ35A/ZP/glF+xjdf8ABPz/AIJ/fDT9lHWbiG81fw1oZfxBdW3MMmrahNJeXojb+KOOaZo4&#13;&#10;26siA96/RArk5pQMCgBarXNna3i7LuNJQDkLIoYA/Qg1ZooA/nz/AOC3dhYWfxp/Yhe0ghiZv2v/&#13;&#10;AAqpMaKpx9iveMgCv6DK/n+/4Lif8lo/Yf8A+zwfCv8A6RXtfvxeXlrp9rLfX0kcMEMbTTTSsEjj&#13;&#10;RBlmZjgBQASSTgCgCwehr+ej9lr/AJWPv2p/+yL/AA5/9Ar9bH/bt/YiQmOT4yfCpSOCp8W6RkH0&#13;&#10;P+k1+C/7NH7Vn7Lmmf8ABwX+0z8RdS+JXgC30DU/hB8P7PTdcn8Q6dHp93Pbr++iguWnEUjx/wAa&#13;&#10;oxK9wKAP6lKK+b/DX7ZH7IvjTX7Twn4O+Kfw31bVb+Zbaw03TPE2mXV3czP92OGGK4Z3c9lUEmvp&#13;&#10;CgAoor+Wv9vn9vv/AIKi/wDD0XxF+w/+w94h+GHhXRvC3wy0bxrd3njnR7nUprqbUrh4pAskDErt&#13;&#10;+XauwDAJJycAA95/4OfyP+HVWof9lN8Cf+nu3r+hWAjyEP8AsD+Vf55v/BZP4m/8FmvEP7Ed3Y/t&#13;&#10;XfED4La54Q/4TLww0th4T0C+stQN8moxtZussw2eWkwVpF6suQOtfqevxr/4OLPKDf8AC2P2ccbd&#13;&#10;wH/CK6l6dPu0Af10Ag0tfkD/AMEN/wBs/wCOn7ev7AOkfH/9o5tFk8WnxR4i8PahP4ftWs7OZdI1&#13;&#10;CS2ikWFnfaSigHnnGcDOK/X6gAooooAKKKKACiivyV/b8/4Ka61+zj43s/2Wv2Sfh7q/xs+PGtae&#13;&#10;uqWPgPQ3EFjounSEqmp+IdRb9zYWrMpESuwebHy7R89AH61ZFJmv48PF/wCzZ/wd1/tJai/iPW/j&#13;&#10;B8Ifg5aTEmHw54aaOQ2yls7WmTTr+R2UcE/anB9q3/h/8Of+DtT9kC+TxFq/ij4RftG6HbnzLzwv&#13;&#10;qFzDp2p3ES53LbXjWemskhH3S8sgz/yzPSgD+vGivz+/YP8A2/PB/wC2l4b1fQ9V8N+IPh18S/B8&#13;&#10;0Vn8QPhZ4yi+z61oc86lopV4C3VjcAE213FmOQA/dYFR+gNAGLrMGg6pbt4f15bSeG/je3eyuwki&#13;&#10;XMZXEiGJ8iRdp+YYIx1r+Nb/AIL6f8E+/gd8L/2vP2T/ANon9jPQNK8G/GXxH8dNH8P/ANneELeP&#13;&#10;T21myhdLqa/ltrYImbIR4mnCjMUxEhIC4/fD/goh/wAEh/2cf+Ckfi3wZ8R/irr/AMQvCnifwCLh&#13;&#10;fDPiH4fa4+kXdsty6SP1jlTeGQFZFVZB03Y4rtv2Zf8Agl7+zz+zb8S4/jrfap45+JXxEg01tGsf&#13;&#10;H/xY1+48S6zp9hJ/rbbT2n2wWUcv/LQwRIz8hmIJoA/A3/gqV4MvP2dP+DlD9kD9s/xCvkeFfGto&#13;&#10;/wANJtUPEUOrYvbSOKVjwDIupRFe5Ab+7W7/AMHZ+iaz+0B8P/2bf2HPh+hu/FnxM+NcH9n6dCPM&#13;&#10;l+y2lq9rNOyLyI42vUZmPAVWOeDX9JH7YP7GH7P/AO3V8G5/gb+0Xo7apo73cOp2FzaTvZ6jpepW&#13;&#10;pJt7/T7yEiW2uYSTskQ9CVYMpIPz1+zz/wAEs/gV8DfjlD+0/wCMvEPj34r/ABIsNIPh/QfGfxW1&#13;&#10;ca1e6JpZzuttNjjht7e28wMfNmWLzpMndIQzZAPwK/bV+Gc/7Iv/AAc6fsnftFawpi8I+PvBbfC6&#13;&#10;01MjbEur2lleaakEjEbQzi8tNozzuP8AdNdP/wAHW/hvUv2jrj9lj9hLwAPtnir4ifGQXdvp0I8y&#13;&#10;WOwtIBaz3MiDkRRC7LsxwNsb8/Ka/pG/bK/Yi/Z6/by+Eg+Dn7ROlT31jbajBrei6pptzJYavouq&#13;&#10;2pzb3+m3sJEttcxEna6nBGQwYEivEP2dP+CXfwK+A3xyf9qTxZr3jr4p/E9dI/4R7TfHnxT1Yazq&#13;&#10;Ok6XzutNNjjht7a0V9x8x44RLJlt7ncwIB+iukadb6PpNtpNp/qrW3jtov8AciUKv6CtGkAIGDS0&#13;&#10;Afjt+19/wSW8V/tX/HPUfjTpX7Tn7Svwygv7Wztl8I/DbxUml6FbG0gWEyQ2zW8hV5ivmSnd8zkm&#13;&#10;vy0/4J1/sq6p+x3/AMHEnxC+EesfEv4j/FaZ/wBlWw1f/hKPilqa6trKrceI4EFqLhY4x9nj8vdG&#13;&#10;u3gu3rX9alfzx/D/AP5WiPH/AP2Z5o//AKkyUAf0OUUUUAFFFFABRRWP4h8Q6F4S0C+8VeKLy20/&#13;&#10;TdNtJr/UL+8kWG3tra3QySzSyOQqIiKWZiQAASaANiv56P8Agkn/AMpQf+Cgv/ZV/Bv/AKZZq+3x&#13;&#10;/wAFpf8Agkoev7R3wcz/ANjTp/8A8dr8PP8AgmZ/wU0/4J5/DL/goh+298Q/iD8afhro2heNviV4&#13;&#10;V1Hwhq2o69ZwWusWtrpEsU81lK8gWeOOQhGZCQG4oA/r7or4P+EX/BUP/gnT8fviFp/wm+CPxt+G&#13;&#10;fivxPqzSJpmgaF4gs7u+umhjaaQQwRyM7lY0ZyAOFBPavvCgAooooAKKKKACiiigD//R/v4ooooA&#13;&#10;KKKKACiiigAooooAKKKKACiiigAooooAKKKKACv56f8AgrJ/ylW/4J7/APZS/HX/AKYoK/oWr+en&#13;&#10;/grJ/wApVv8Agnv/ANlL8df+mKCgD+ham4HpXwp/wU0/bA1b9gX9hP4jfte6Dotv4ivfBOjw39po&#13;&#10;13O1tBcy3F3BaIJJUVmVFM+47RkgYGM5r8MtB/4Kv/8ABdPxFo1jrul/s3fBlrbULSC+tS3jl1Yx&#13;&#10;XEayISCcglWGQelAH01/wbt8+A/2qs/9HpfE/wD9G2df0Pj6Yr/Py/4JK/t5/wDBV34T+F/jja/s&#13;&#10;9/BT4ZeJoNb/AGjPGviLxTLrnit9PbT/ABDevbm+sLYZ/fW0BVRHN1fJ9K/fb/gm1/wVf/bK/aU/&#13;&#10;by8R/sM/tj/C3wd4D1fSfhivxJsr3wlrkmrrJbtqMNgsUhYFBuMjNwwK7OQQ1AH9DFfPH7XU9xaf&#13;&#10;so/E+7tJHili+HniOSKWNiro66bOVZSMEEHkEHIr6Hr5z/bC/wCTSPil/wBk58S/+my4oA/hC/4J&#13;&#10;x/8ABIL/AIJ5fHv9hj4ZfGT4s+AP7W8SeIfDg1DWNSbWNWgNxcG4mQuY4btI1+VQPlUDvXlH7NH/&#13;&#10;AASl/YJ8f/8ABRX9o34G+LfAgu/C/gS18Gv4W0z+1dTj+xNqtg012fNjullk8xwD+8dtvRcCv2C/&#13;&#10;4JB/8oyfgv8A9iev/pVcV4X+xuR/w9v/AGu/+vP4en/ylvQB4Z4q/wCCfH7I/wCxP/wUM/Y48Y/s&#13;&#10;x+FX8Malrfx+sdJ1O6i1PULsz2ggLeUVuriVQCSQdoBIJByOK/0Ba/jJ/bT/AOT5v2I/+zjrL/0m&#13;&#10;r+zagAopCMjFfyG69/wVX/4LR/Gr9qL44fDr9j/Rf2eLXwh8KPilqfw4tm8exa7/AGpOdPxtmd7O&#13;&#10;48p96kMSFTBO3BxuIB9ufFL/AJWePhb/ANmmeIP/AFIGr+hev89Txl+0v/wWwuv+Cyvgvx/q9p+z&#13;&#10;p/wtu2+BWradpEUC67/wjB8ONqZknM4Mv2r7b5+dm1vL2dRmvtf9pX/grj/wXy/Y6+FzfHf426J+&#13;&#10;y/feGrDWdJ0/UrTw7D4ie/kXUryK1Ai8+5RAcycsT8o5w3QgH9qlFVrOUzWscxGN6K+OuNwzirNA&#13;&#10;EFzMYIHmVGcqjMEXqxAzge57V/NB8Wf+Dib4h/A3VdD0n4rfsb/tIaFJ4p8SQ+EfC51OxsoP7W1e&#13;&#10;5LfZ7O0DS/vZpQjFEXJYDiv6Zq/nb/4L6ADx3+xXj/o8TwZ/6KuqAP0r/YR/bM+Jv7Yei+I9V+JP&#13;&#10;wQ+KHwVk0K7tLa0tPiZaxWs2qrcpIzy2gjZtyQlAshPd1xnnH3zSAAdKWgApCcDNLXzX+2b4h8S+&#13;&#10;Ef2QPip4q8GGRdX0z4ceJL/S2izvW7t9NnkhK453BwCPegD8ZfiZ/wAF/bnxZ8fvFf7Pv/BOX4Bf&#13;&#10;EP8AaPuvAV0bDxn4k8LXMGl6DZXcbMklvBeTxzC4kVlZRwgcqfLLgZr9KP8Agnj+35pv7fPw61/x&#13;&#10;Jc+APHPwx8SeD/ED+F/Fvgvx9ZG0vrG/WJJx5b8LPC8cilZAFz3UcZ/Mv/g1U8JeBdA/4I1+BPEH&#13;&#10;hVYXv/EOu+IdY8TXSgGafUxqMtuTM+SWZYIolGf4QK/o4+XPuaAHUUUUAFFFFABRRRQAUUUUAFFF&#13;&#10;FABRRRQAUUUUAFBoprAkYHFAH5Cft3/8FCvjb8PviaP2N/8Agnv8Pj8V/jhdabDqupQXs32Twr4M&#13;&#10;066J+z33iK/3II2mCs1taKwmmUFhhdu78bvGv/BJL/g4+/aev38WfHf9tDSvA0l0C/8Awj3w2j1C&#13;&#10;1sLMMc+Un2NNO3BegZ2dyOrGv6wfAvwh+HXwy1LxBrXgfSbXT73xZrT+IfEl7Hua41HUZI0h8+eV&#13;&#10;yzMVijSONc7Y0VVQKoxX8ynxF/4OOP2g/Hfx08bfCv8A4J1fsnfET44aD4A8Q3XhbWvGdjcT2tnJ&#13;&#10;qVlI0c6Qx29jdgJuUlDJKJGTDGNQwoA4D4ff8Eyf+DlL9jy/Xxf8Cv2svDHxaitf3kvg74qR38tr&#13;&#10;fqDzF5tyt3JEWH8UdxEQf4u9fuR+wd+3l4v/AGitT1f4CftP+Bb74S/G/wAI2cV94m8B6hOt1Z32&#13;&#10;nyuYY9Z0G+QmO+02WUFCysXgkxHLyVZvwW+IP/Bcj/gr3q2o+DfCHjP9j7xn8FdF8RfEnwf4c1j4&#13;&#10;i63Ld31tptlqWtWlvOnly6dDEGuUY24eR8L5nHzba/rQ1/4TfD3xT8QdA+Keu6Ta3HiHwrHfQ6Br&#13;&#10;DblubOHU41ivIkZSN0Uyom+N9yFkRsblVgAekUUDjiigD8RP2k/+CBv7Gn7SH7W2ofttp4g+K3gD&#13;&#10;4ga1HDFr2q/DPxVPoB1AQQJbAyNHG8sZaKNFfynQNtBIzkn9Hv2Vv2PP2ff2MPh/J8OP2fdBj0m0&#13;&#10;u7ttS1jULmaW+1XWNQk/1l7qeoXLSXN5cv3kmkYgcLhQAPp2igD8/f2t/wDgm58Bf2u/iH4a+OGs&#13;&#10;33ivwR8R/B0M9n4c+JPw51M6L4htbK5DCaykn8uWK4tX3EmGeKRQSSuNzZ7L9jn9gr9nv9h3Q9ds&#13;&#10;/g5aand614t1Rtc8aeNPFF7Jq/iPxFqLEn7RqWoTfPKV3HYihY0ydiDJz9oUUAfnr+1h/wAE1fgL&#13;&#10;+1j8T/D3x+v9R8XeBPiX4UtJ9M0P4kfDbVDoviCPT7kMJbGaby5orm1bcxEU8ThSSV25OfQP2Ov2&#13;&#10;EP2fP2G/C+saF8ErG/l1LxPqsmveMfF3iO9l1XxF4i1OUktd6nqM+ZJn+Y7VG2NMnai5OfsqigAo&#13;&#10;oooAK/nj/wCDdP8A5JP+03/2eb8UP/RllX9Dlfzx/wDBun/ySf8Aab/7PN+KH/oyyoA+Of2r/wDl&#13;&#10;ZM1b/s0fTf8A1Jpa+Wv+C3X/ACap4NH/AFXHwN/6VS19T/tVru/4OT9UQkAH9kjTBk9s+J5Oa/Jv&#13;&#10;/gpN8dv2rf2nvAlp8FPAv7MvxjjPhr4oaN4lXXZLWKWzv7Tw/dSlmgCfN/pCkNGTxg80Af0e+I/+&#13;&#10;PTUP+uM//oLVX/4Nbf8AlCV8Jv8AsI+MP/Ul1Kvjb9m79qr4m/tIHxRa/ED4NfEL4VR6Zp63Frce&#13;&#10;N0iVNRa481WjtzF/FEFBfPZhX2T/AMGtn/KEn4TZ/wCgh4v/APUl1KgD+g+iignAzQB/Kt/wXZ1z&#13;&#10;xz8GP+Cl37Fn7XNn8P8A4ieOPCnw61PxpeeJ1+Heg3GvXtut1bWcMK+VCAis5YlRI6BgrYJxXz18&#13;&#10;U/Efxh/4LO/8FRv2Z/jH+zv8BPih8MPC3wP8VyeK/G3xV+Kmg/8ACM3l5ZrJbyrpVtGzNJcK3kMi&#13;&#10;qHY5mYlVQMx/d/8Aao/4LW/8Exv2KPjFd/AL9p74o2fhXxdY2lrfXejzaVq928cF7GJoHMtnZzRH&#13;&#10;ehBwHyO4FZH7Nn/Bcn/glf8Atf8Axp0b9nj9nb4r2PiTxl4gNyNH0WLSNYtnuDZ28l3NiW6sooV2&#13;&#10;QQyOdzjIXAycCgD9ZR0paQHIyKWgAr88P29P2M/j1+1zD4Xi+CXx9+IHwNOgyag2pP4Fht5TrIvB&#13;&#10;AIRdeeRj7N5L+Xt6+a2e1fofRQB/GB/wS/8A2Wv+CiX7b0fxb8SeLP22PjjpSfCn9oPxT8Jbezt4&#13;&#10;rOePVLLwxJbFLqcu3ySXAlIdFBVccE5r+z1QQOfXNfzw/wDBu/8A8in+1t/2e58Uf/QrGv6IKACi&#13;&#10;iigD87v+Csf7KPxF/bi/4J3/ABS/ZT+EtzpVn4j8ZaFDYaRca3LJDYrPDe291iaSKOV1VlhK7lRs&#13;&#10;Ejivw28W/sEf8HDH7R37IWn/APBOv4s+KP2avAHwyk8K6Z4E13xJ4RXXdU8RT6Fp8EVs0Sx3aJbm&#13;&#10;SeKICTb5W7JAZATj+iL9tT9rnR/2KPg2vxo1zwT8RPH0B1e20f8AsH4YaKde1nddLIwn+yLJEfIT&#13;&#10;y8SPu+UsvHNfjDpP/Bzn+zl4g8Z6v8ONA/Z7/azvvEPh+O2m17QbP4frNqOmx3qeZbNd2qX5mgWd&#13;&#10;BuiMiqHXlcigD93f2XP2fPBv7KH7Ongn9mr4evcS6J4G8Maf4Y06e7IM80VhCsXnS448yUgu2OMk&#13;&#10;44xXvNeM/s8/Gay/aG+Cvhz42aboXibwzb+JdMj1OLQPGNidM1qxWQkeTe2hZzDKMcruPGK9moAK&#13;&#10;/jm+EXP/AAWZ/boH/UzfDr/1HDX9jNfxzfCL/lMz+3R/2M/w6/8AUcNAH6L7E/ur+Qr80v8AgsgA&#13;&#10;P+CX/wAZQOP+KZh6f9hC1r9L6/ND/gsh/wAowPjL/wBizB/6X2tAH9VP7I3/ACal8Mf+ye+HP/Tb&#13;&#10;b19DV88/sjf8mpfDH/snvhz/ANNtvX0NQAUUUUAFFFFABX8zv/Bx7xqP7Hn/AGdb4a/9Jbqv6Yq/&#13;&#10;md/4OPf+Qj+x5/2db4b/APSW6oAxv2rRn9lj4nY/6J34mH/lLuK+dP8AglB/yjX+Cg/6kOy/9Dkr&#13;&#10;F/a0/YP+Kv7UHjHUdX0P49/EjwD4f1TRF0O+8G+G0gfTJYmieK4ZhIwJNwjkSAj/AOtwX7J//BND&#13;&#10;4k/speJPCh0r9oT4neIfCHhONra08AapFbRaNNbeVJHHA6RuSqRs/mKAPvKKAPsz/ght/wApRf27&#13;&#10;v+wz8Mv/AEy3df1I1/Ld/wAENv8AlKL+3d/2Gfhl/wCmW7r+pGgAooooAKKKKACiiigAopD0r8RP&#13;&#10;jh+2B/wUu/Z7/bH+Ic/h34Ea98XfgPp1l4d/s678I3VlZ+JtPvJbHzdRbTrC6MZ1iDeRvVJFkjky&#13;&#10;qluVUA/byivzo/ZT/wCCrH7D37X+tyeAvhv4wXSPG1s3l6j8OfHFtN4a8WWcv8UcmlaisUzle7Qi&#13;&#10;RPRjX6LBh0oAWiiigAooooAKKKKACiiigAooooAKKKKAP5/v+C4n/JaP2H/+zwfCv/pFe1+oH/BQ&#13;&#10;l5Iv2CfjdLGzKy/CPxeyspIII0e65BFfl/8A8FxP+S0fsP8A/Z4PhX/0iva/T/8A4KGf8mC/G/8A&#13;&#10;7JF4w/8ATPdUAfxz/wDBOL/gm1+wR8Tv2DvhP8RPiH8JvBusa5rHguxvtV1S9tGe4uriQNukkbeM&#13;&#10;sfXFeH/Bb/gnz+xFrv8AwVh+Nfwb1n4YeE7nwroPw78J6no2gy2zG0s7u8A+0TRJvyHl/iOea/Un&#13;&#10;/glR/wAo2/gp/wBiDp3/ALNXzz8Af+U1n7QX/ZLvBX8loA8P/bA/Yq/ZL/Zp+Pv7KfjP4AfD7w34&#13;&#10;S1a9/ai8Fabdahotu0M0tq0zyGJmLt8pdFbGOoFf371/FN/wUw/5Kx+yR/2dh4J/9Dlr+1mgAr+R&#13;&#10;X41f8rFvxZ/7N48Kf+l9f11V/Ir8av8AlYt+LP8A2bx4U/8AS+gD5d/4Lu8f8E+r7H/Q++Ef/TpH&#13;&#10;X7EJ/qB/1zH/AKDX47/8F3v+UfV9/wBj74R/9OkdfsQn+oH/AFz/AKUAc5/wa5f8opNP/wCymeOf&#13;&#10;/TzNX9E9fzsf8GuX/KKTT/8Aspnjn/08zV/RPQAUUUUAFFFFACEZGK8T+FH7Pnwt+CuveLfFvgbT&#13;&#10;/L1jx14gl8S+K9YupGuL7Ubx1WKISTyZbybaFVht4QRHDGoVFHOfbaY/T+lAH8tXxj/4OlvgX4e+&#13;&#10;NXij4Rfsx/BD4yfGiDwjqk2iav4k8F6bv003ts7RyrDtSWVkDqQruiBwMqCpBPlB/wCDlv4vfFL4&#13;&#10;l/Dr4N+Ef2aPix8NZ/GvxL8L+FLnxd8RLCSHSrWy1HUoYrpFDWyK880BeOIF12k7hkqBXyH+y1/w&#13;&#10;XF/YV/4JIfHD46/sX/DDQPHfxV8EQ/FPVPF/h/xH4C0iKWW0vdWYDVdJu/Pmh8+OxuYSltdpkSxn&#13;&#10;bgbAzfT3jH/g5i/Zo/a78Y/Dv9mjwH8G/iPa6n4x+K/gzTLe/wDiPpFtbaRZldZtZjcAxXUjm5jE&#13;&#10;e63AHEgVicKQQD+qfV/gL8M9b+Nui/tE3Nh5Xi7QtHvvDtrq9rI0Mk2l6gySS2d0EIFxCssaSxLJ&#13;&#10;nypAWTBZs+zUg6UtABRRRQAUUUUAFFFFABRRRQAV/PH8P/8AlaI8f/8AZnmj/wDqTJX9Dlfzx/D/&#13;&#10;AP5WiPH/AP2Z5o//AKkyUAf0OUUUUAFFFFABXwT/AMFUv+UZP7Q3/ZEvG3/pku6+9q+Cf+CqX/KM&#13;&#10;j9ob/siXjb/0yXdAH8xP/BPb9jX9kTxd+wj8HPFXir4WfDvU9U1H4baBe6hqOoeHdOuLm5uJrKNp&#13;&#10;JZpZIWeR3YkszEknkmvmr9hX9k/9lzxT+2x+1p4Z8T/DfwJqOnaB4/8AD9poVhfaDYT2+nQTabK8&#13;&#10;kdpE8JSFHYBmWMAEjJz1r9J/+Cav/KPP4If9kt8Of+kMVfK//BPj/k/T9sr/ALKP4a/9Nc1AE/ib&#13;&#10;4B/Az4K/8FhP2Ip/g74M8K+FJNR8a+NUv38OaVa6a1ysOhAxiY20abwhdtu7ONxx1Nf291/G78c/&#13;&#10;+Uv/AOwt/wBjv46/9MKV/ZFQAUUUUAFFFFABRRRQB//S/v4ooooAKKKKACiiigAooooAKQsFGTS1&#13;&#10;+GP/AAcRf8FAvG3/AATs/wCCaniT4mfCO8Nh438U6laeBfCOoJjzbG71JZHnvIgQR5tvawzNET0k&#13;&#10;2HnGKAP2NtPiz8LL/wAazfDWw8S6BP4jt0MlxoEOo2z6lEgGSz2gkMygDuUr0AEEZFfyH/tN/wDB&#13;&#10;JL4J/Ab/AIIVD4xfCPS49H+PHw48CWfxqg+MVkfL8XXPiq1gj1TVZ59Vx9qmS4UzxeVI7IF2DblR&#13;&#10;X7m/8Eiv209Q/wCCg3/BO74ZftUeIUgj1zXtEe08SRWwCxjWNMnksb1kUfcWWaFpVXsrgdMUAfpI&#13;&#10;TjmsGDxV4YufEFx4SttRsZNVtLeO7utMSeNruGCYkRyyQA+YiOQQrMoBIODWR8RfBx+IPgnU/BJ1&#13;&#10;TWdFXU7R7NtW8PXX2LUrUScF7W4CsYpMcBwNy5yMHBH8gv8AwQN+FmnfBP8A4LfftzfCjR9T1zV7&#13;&#10;LQbjSbKyv/EuoT6rqbwNeTyotxe3LPNOyBtu+RixAGSTzQB/ZfRRRQAV/PT/AMFZP+Uq3/BPf/sp&#13;&#10;fjr/ANMUFf0LV/PT/wAFZP8AlKt/wT3/AOyl+O//AExQUAewf8HHP/KE/wCPv/Yt6b/6ebCvnn4Q&#13;&#10;8fCrwkB0/wCEa0f/ANJIq+hv+Djn/lCf8ff+xb03/wBPNhX5afFj4xftbfCX4R/DaX9lj4RQfFV7&#13;&#10;3w3Z/wBtpP4jtfD/APZohsrU25BulbzvOLSD5fu7OeooA+av+CMn/Io/H/8A7Od8d/8Aoy2r7G/Y&#13;&#10;Px/xEeeL8f8ARplp/wCpJDX5EfsS3H/BV79lCPxroNx+zPa6pbePviprHxDuryTxzpNudNXXJIvM&#13;&#10;txGpkMwtwhIfKl+m0V+vH7CIC/8ABx74wAOR/wAMmWuD04/4SSGgD+s+vnP9sL/k0j4pf9k58S/+&#13;&#10;my4r6Mr5z/bC/wCTSPil/wBk58S/+my4oA/jo/Yc+NPjr4Ef8Ehfgn42+Hvw88T/ABNv30K3sG8O&#13;&#10;eEjGL1Ipbi7ZrlvN48uMoFbHOWHbNfHvwO+Pn7ZXwn/bO+NX7UOo/sq/GO8sPijB4ah0/S4Et0uL&#13;&#10;E6FaNbyGZyCj+YTldo4HWv1H/wCCQZ/41k/Bf/sT1/8ASqev0fz3oA/J/wDaZ8Q6n4t/aw/YM8Va&#13;&#10;1pN7oN5qXx70i/utD1HabvT5riyWR7WfZ8vmwsSj443A4r+1+v4yf20z/wAZzfsRj/q46y/9Jq/s&#13;&#10;2oAK/i+/YI/5Ou/bSP8A1dN4j/8AQEr+0Gv4eP2Zfi14B+BHxh/bs+MPxSvjpnh3w9+014kv9Wvx&#13;&#10;DLcGGACNS3lQK8j/ADMOFUnmgBPG3/Kd3wH/ANm6a3/6dWqf/guwSf8AgnJ4hz/0NnhH/wBPVrX5&#13;&#10;w+Kf+CsP7BWo/wDBWXwl+0xZ+NnfwVpnwY1Twlfaz/Y+qDy9UuNQaeODyDa+cd0Z3bwhQdCQeK+u&#13;&#10;/wDgq58ffhR+07/wSP1D41fBPUzrHhvVvF/hlLDUDbz2hka18QW8Eo8q5SOVdsiMPmUZxkZGKAP7&#13;&#10;1tM/5B0H/XFP/QRV6qOmf8g+D/rin/oIq6elADfMTuQPrX87v/BfR1Pjv9ivBHH7YvgzPP8A0yuq&#13;&#10;/Jf9tf8AZM+Ev7bf/Bd349eBv2hJfEt/pXhP4deBbzQLLS9cvtMjtZLy0XzsLbSKCHOWIxjcSepN&#13;&#10;fnF/wUZ/4JX/ALH/AMDNc+A9n8PrPxXEnjH436H4S1v7d4k1K8LaddpKZVhM0reTISoxKmHXsaAP&#13;&#10;9KcyoOpH5inAg1/n1ftrf8Eff2J/gv8AsjfE74t/D6z8bWuueGfBOr61pFxN4s1aeOK7tLd5ImaN&#13;&#10;5yrgMOVbIPev7J/+CXOqanrn/BNv4C6zrVzPeXdz8IfCc1zdXMjSyyyPpduWd3YlmYnkknJoA+76&#13;&#10;z9W0yw1rS7nR9UhjuLW7gktrm3lG5JYpVKOjA9VZSQR6VoUEgDJoA/k2+Gn/AASj/wCCwv8AwS4+&#13;&#10;IXi7w1/wSO+Inwq1n4OeLten8Q2Xw/8AjFDfb/Dt3dcSC1lsky6qAq7hKu9UXfEWBY/uD/wTz+C/&#13;&#10;7dPwn8A+INW/4KBfE7SfiP418S66NWjt/DVh9g0Lw9aLAkSadpyskckke5WkaSRFYsec/eP6Dgg8&#13;&#10;0EgH60ALRRRQAUUUUAFFFFABRRRQAUUUUAFFFFABRRRQAUUUUANfO3iv4WfgL/wWY8LfsE/tgftG&#13;&#10;fs6/sE/A34q/Hj4Z3PxQv/FjTeEtPm36H4svT5HiC1hkgt7rztNknt1ktWkEUineAGj2NX90zZxx&#13;&#10;X8IP7L3/AAXW+Af/AATN/aS/aL/Zm8KfA74yax4Xm+MmteKIbfSNLs5dT0nX72TydZsbnZOUlszN&#13;&#10;As9hKXEgikMbJhFZgD6a+LX/AAcKftF/GU+D/gxqf7IfxV+G9r4u+Jngvw/deMPiTpk0mi2ENxrt&#13;&#10;mXZo7rTUhadgu2As4KSEOp3Ktf2Sjj86/jY+KH/Bzh8J/wBpOXwl+zx4W+AXxQ0m98a/EfwboEWp&#13;&#10;/ErSbeLQ7US69ZO00ipK7PMgQtABjEoV8/Lg/wBk47/WgBaKKKACiiigAooooAKKKKACiiigAr+e&#13;&#10;P/g3T/5JP+03/wBnm/FD/wBGWVf0OV/PH/wbp/8AJJ/2m/8As834of8AoyyoA+OP2r/+VkzVh/1a&#13;&#10;Ppv/AKk0lfcY45FfDn7V/wDysmat/wBmj6b/AOpNJX3HQBQ1Yn+ybs/9Os3/AKAaP+DW3/lCV8Jv&#13;&#10;+wh4w/8AUl1Kk1f/AJBN3/16zf8AoBpf+DW3/lCV8Jv+wj4w/wDUl1KgD+g+kIBGDS0UAfAX/BTP&#13;&#10;wN4J1P8AYC+PPiDUtH0q5v4/gv40ZL2e0hkuFMWh3ewiRlLgrj5eeO1eJf8ABEjwT4Lg/wCCVP7O&#13;&#10;niaDSNLj1JvhJ4edtQjtIVuSz2SBmMoXflgSCc5OTnrX0t/wUm/5R1/Hz/si3jf/ANMd5XiH/BE3&#13;&#10;/lEb+zl/2SLw5/6RpQB+odFFFABRXnXxb+Lnwy+A3w31j4wfGTXNP8N+GNAtDf6zrmqyiG1tIAwX&#13;&#10;fI56AswUDqSQByRX5nf8P7P+COZ6ftDfDr/wMk/+NUAfKv8Awbv/APIp/tbf9nufFH/0Kxr+iCv4&#13;&#10;0P8AgiL/AMFZ/wDgm5+z14c/aUtfjT8ZPBfhyTxZ+1r8Q/GvhxNRuZEOoaFqbWZs7+HCHMM+xthO&#13;&#10;CcHIFf0mfsx/8FKv2Dv2zvGN98Pv2Wfin4S8ca3punHV77S9DujJcxWSyJCZyjKpKCSRFJGcFhnq&#13;&#10;KAPuOiiigBMDOa/no/YTZj/wcE/t1gk/8iv8Hf00GTFf0MV/PL+wl/ysFft1/wDYr/B7/wBMMlAH&#13;&#10;9DIAFLRRQAV/HN8Iv+UzP7dH/Yz/AA6/9Rw1/YzX8c3wi/5TM/t0f9jP8Ov/AFHDQB+jNfmh/wAF&#13;&#10;kP8AlGB8Zf8AsWYP/S+1r9L6/ND/AILIf8owPjL/ANizB/6X2tAH9VP7I3/JqXwx/wCye+HP/Tbb&#13;&#10;19DV88/sjf8AJqXwx/7J74c/9NtvX0NQAUUUUAFFFFABX8zv/Bx7/wAhH9jz/s63w3/6S3Vf0xV/&#13;&#10;M7/wce/8hH9jz/s63w3/AOkt1QB7FRRRQB83f8ENv+Uov7d3/YZ+GX/plu6/qRr+W7/ght/ylF/b&#13;&#10;u/7DPwy/9Mt3X9SNABRRRQAUUUUAFFFFAAelfy6ft9f8Frf24fgJ+3r42/4J2/sa/AmT4veN10Xw&#13;&#10;9rXg69tXmSy0qDUrMvdy6wseA0aTYMbtPbRhSVZ+Mn+i/wCOfxbt/gZ8MNV+KV5oHinxNBpMKzza&#13;&#10;N4L059X1iZCwVjb2UbK8xQHcyod20EgE8V/Id8KP+DoL/gmt8Of22/jp8RPHcPjCw0PxND4Os9Al&#13;&#10;h8IeVrT3ei2V1a6pFqeZFmAilMSwpISF+fABLZAOp8Ff8G9P7Zn/AAUW+L2lftXf8FzfizJf6rp4&#13;&#10;D6J8Nfhl5NjBpULMH+zNqUMaiIBgu4WwkkOM/aSea9z/AGi/jp8UP+CEX7W/wD+E2gfErxv8UPg7&#13;&#10;8bvF0vgqX4f/ABFl/tzWfCxEtpBFe6PrrBbuWCOS7QG0umlJQHa+fmX57/bV/wCDsz9ifxX+zvrW&#13;&#10;nfsPa18SrT4qxyWt14Njl8KwvZXl9FOhFnfpdSOGtLhd0cwiAmwcxMHAr+qL4Y6RoH7Rnwj+G3xj&#13;&#10;+O/gbR4PFK6JpXi2DTNbsYbu58N6ze2ccs6Wr3CNJbzQuxj3qVcbcE5FAH0kBgYpaAMdKKAIppor&#13;&#10;eJp52VERS7u5AVVAySSegA6mvxp17/gvH+wNoeparqsU/jrUfAOg+Il8J6/8Y9J8L3934A07VWkW&#13;&#10;Iwza3GhjKrIwR5o0eFSRmTBBrg/+Dkj9pjxf+y3/AMEgfih4t8AXM1lrHiGOw8EWt9buY5bePXbl&#13;&#10;La6dGHIY2plUEcjOe1QfsWfsmfD1/wDg3r8K/sz32m240vxH+z3LLqcBjUiW91zTJL6a4YY5kNxP&#13;&#10;5gY8ggc8DAB+5Oia5o/iTSLXX/D91b31jfW0d5ZXtpIssFxBMoeOWKRCVdHUhlZSQQcg0zX9f0Tw&#13;&#10;vot54j8SXdtp+n6fbS3t9fXkiw29tbwqXkllkchURFBZmYgADJr+aP8A4NLf2jfGHx1/4JO6d4O8&#13;&#10;c3c17d/DbxfqngeynnO9xpkaQ3lpEWPOIVuWiQdkRQOBXP8A/B3P+0d4v+CX/BLVPht4JupbO4+K&#13;&#10;XjfTvBV/PA+x20wRT311Dxztm+zJG47ozA9aAPvnw3/wXg/YJ8R6tpOomfx1pvgPxD4jbwl4d+MO&#13;&#10;s+F7+y8A6nqyu0Ygg1qVAm15FZUmkRIWIID8Gv2WjmjmQPEQysAVZTkEHkEHuDX4O/8ABQX9lD4f&#13;&#10;Rf8ABvZ4z/ZvtdMt4dN8KfAOC40q2SJcQX3h7T4r6CZRjh/tEG5mHJJY9zXyP/wT4/a+/bP+Of8A&#13;&#10;wbXaJ8Sf2atE1Lx18abPwpqHw50COK5t47k3dhdyaZBqMkt1LGrNaWeyYgtud0Awc0AfTfxh/wCD&#13;&#10;nX/gj98Dvir4i+Dnjbx/q8ms+F9XutD1Y6V4f1G+tReWchinSK5hiaOUI6ldyEgkHBNfuF8JviX4&#13;&#10;c+M3wy8P/Fvwct6ukeJtHtNd0sajbSWdybS+iWaEy28oWSJmRgSjgMM8iv4RP+Cdn/BSj9n79irx&#13;&#10;L4F/4J3f8FfP2SvDnwm1NLO20fS/iX4g8PwXo1G5kbDX+rSahbyyyC4ncvNeQ3E0au/zIiDI/vys&#13;&#10;FsksoV03yhbiJBbiDHliPA2bNvG3GMY4x0oAt0UU3cM4oA/AD/guJ/yWj9h//s8Hwr/6RXtfp/8A&#13;&#10;8FDP+TBfjf8A9ki8Yf8Apnuq/MH/AILhc/Gj9h//ALPA8K/+kV7X6ff8FDP+TBfjf/2SLxh/6Z7q&#13;&#10;gD+cD/glQM/8E3Pgp/2IGnf+zV88/AHn/gtZ+0ER/wBEt8FfyWtD9jf4sePfgr/wSK+Dnjz4a+At&#13;&#10;d+JOqxeDNGto/C3hyWOK9ljnLq8ytKrLtiAy3HQ18KfDn47/ALcvgf8Abs+JH7Xl1+yh8Vriw8c+&#13;&#10;EdC8N2+iR3Fqs9q+kY3yvMUKusmOAFBHfNAH6E/8FMP+Ssfskf8AZ1/gn/0OWv7Wa/hr/bg8W6/4&#13;&#10;81D9i3xr4p0G/wDC2p6r+074Bvr7w3qjq95pk0xkZ7WdkAUyRnhioAzX9ylABX8i3xoGf+Di74sD&#13;&#10;/q3jwpz/ANv9f101/Ir8av8AlYt+LP8A2bx4U/8AS+gD8sf+Co/xf/a4/ak+D/iD9mL4e/s0/Fgm&#13;&#10;z8a6deWninZbzaffW2h6h5vnQonz7LlE3RZPAYZr9W/2Vv2qfi9+0Dr2raF8SPgl8QPhXb6bp0d1&#13;&#10;bal4xMBgvpGcRmCHysHeo+c54xX28Tg01jlW+hoA5n/g1y/5RSaf/wBlM8c/+nmav6J6/nY/4Ncv&#13;&#10;+UUmn/8AZTPHP/p5mr+iegAooooAKKKKACmOCRx60+o5Pu8etAH8JX7AX/Bdb/glT/wSs8ffHD9l&#13;&#10;7WbLxrFpTfFvWvE+ia9B4Z26tIdRlxeaVqkbSpJ5mm3ETRQy5KyQshwjqwP258Qf+Dln/gmN+2n4&#13;&#10;l+H37M/we0LxV4p8SeKfit4LtNJt/FGjNp9hYzR61bSC/adboSCS3C74ggO58BgULA+4ad/wWD/4&#13;&#10;N2P2Wfi58S9El8aaNYeJ9d8f6nrXjpLrwlrF6/8AwkK7LO9CTDTHGzfbZKo7J5hdlPzGvkX9rP8A&#13;&#10;4Lvf8Es/jF8XPg18OP2YovCXxYttY+KXhq01Pw3aeFdZ0TxDpt4moxS2Os6XqstvbwKbWdUElq0T&#13;&#10;NOjMokRS2QD+yYDA/GlpiZwc+pp9ADWYL1qta39lfRmayljmRXMbPE6uAy8EEqTyO4r8n/8AgpH+&#13;&#10;yJ+0P+314q8H/sxaH4v8RfDr4MzWl/r3xV8ReD7uK01zXJIXih0/w9bTZaSCCXfNPdSGNlZY0Tkk&#13;&#10;iv5bv2x/2IfHn/Bu3+3N+z/+0J+wL4/8cah4E+KHj608BeLfh/4o1A6gLtppoRJE+xYY7hJ4ZXaJ&#13;&#10;nj8yCZAyuQ3AB/f0XUDJNKSAMnivwa/4OD/+Cg/hb9h/9i1PBL+KR4T8SfF7WYfh9pWvRJJNcaJp&#13;&#10;d4yrretxwwK0zmwsnYx+WpbzpIwOTX5k/wDBMb/gid/wTf8Aix448JftffswftUfFL4yaP4O1+z1&#13;&#10;ifQ7jXoTZyXlqRNBb6paLFFdwr5iq5ikVC4XBypNAH9jO8e9VrPUbDUIvPsJopowxTfC6uu5eoyp&#13;&#10;IyO4r+XT/gtF+0z8Qvjv/wAFC/2ff+CKfwv8Q6p4b0n4pXY8U/GDVPD109nqU3hi2M8g0qK4i2yQ&#13;&#10;LdR2VwZWRgzAxj7pYN4Z/wAFFdP8E/8ABAf9sL9n39qn9kKzk8I/Cf4i+JT8MPjH8PbG5uH0S8iI&#13;&#10;je01ZLeaSRY7+CIzOZkAeTyQHJ3vuAP7ChzzRTI3WSMSIQysMqw5BB6EfWn0AFfzx/D/AP5WiPH/&#13;&#10;AP2Z5o//AKkyV/Q5X88fw/8A+Vojx/8A9meaP/6kyUAf0OUUUUAFFFFABXwT/wAFUv8AlGR+0N/2&#13;&#10;RLxt/wCmS7r72r4J/wCCqX/KMj9ob/siXjb/ANMl3QB+Df8AwTV/5R5/BD/slvhz/wBIYq+V/wDg&#13;&#10;nx/yfp+2V/2Ufw1/6a5q+qP+Cav/ACjz+CH/AGS3w5/6QxV8r/8ABPj/AJP0/bK/7KP4a/8ATXNQ&#13;&#10;B7B8c/8AlL/+wt/2O/jr/wBMKV/ZFX8bvxz/AOUv/wCwt/2O/jr/ANMKV/ZFQAUUUUAFFFFABRRR&#13;&#10;QB//0/7+KKKKAPj79rz9ub9nf9hjTvB/iX9pjWo/DeheMvF0Xgy18QXm1NOsL6e0ubuKS/mZlEED&#13;&#10;i2aPzTlVdl3YXLD6c8I+MvCPj7w5a+MPAuq6drWk30QnstU0m5iu7S4jbo8U0LMjqfVWIr49/ba8&#13;&#10;SfsN+G7bwJJ+3WnhP+yLrxdPa+FZvG8UUmjRay2kX5Zrk3WbVd1kLlEacbd7KF+cqR/GB+1p+2J+&#13;&#10;xd4L+Oknw2/4NurT4vy/GW8vla6tPgfLKPhlcSBxva/0S+iuLG5TqPNtoIIR18/FAH+hKGB5FLX8&#13;&#10;3/w0/wCCif8AwVq/Y2+Ben/Fv/grV8CtL1DwtbWAvfFfjn4NalDqGpeG7Zfv3Gt6AzHcka/PNLp8&#13;&#10;8qRrklBgiv6APhV8UvAHxu+G+h/F34VatZ674b8SaZb6zomsWD74LuzukDxSIcA4KnkEAg5BAIIo&#13;&#10;A9AooooAK/kG/wCDzfwbret/8E4vAXjKxSV7Dw58YdNutV2KWRIrrTr+3jeQj7o8xlUE8ZYDqRX9&#13;&#10;fNfLn7aH7Jfwp/bl/Zi8X/sq/GmCWXw/4w0s2FxNbYFxaToyy213blgQJredElTPBK4OQSKAPkz/&#13;&#10;AIKJ+OfDNl/wRj+LXjmB4hpc37P+r3NqQwKNFd6IwgCnod29QvrkV8Wf8GrfgbXfAv8AwRX+Gsuv&#13;&#10;xywnW9V8R69aJNwfstxqs6RMo7K4j3j1Bz3rzjXv+CYX/BUn41/sbeH/APglb8dvH/w1tfg9o8en&#13;&#10;aBr/AMTfDY1F/GniPwnpEqPZ6Z/Z08Qs7K4aKKKK4uPtEysqZCtlt36Cft6fsiftcr+wJof7MH/B&#13;&#10;JHxZpPwj8Q+F7jRdN0a7usxQp4f05Gils45lguDHI/7uQyeUS+xlJBcmgD9awQeRX8kf/BHX/lYO&#13;&#10;/wCCgB/6iGjf+jnr+nvw1p/xn8N/AnTNI1K80fxB4/sfC1rbXmo3vmWOmalrkNqiTTyeTHLJDBNc&#13;&#10;BnISNmVTwpxivwN/YK/4Jk/8FIv2Uf8AgpL8Xv26PHus/BXWNN+OOowS+K9A0m71yO40mCC482M6&#13;&#10;fJLY7Z5I4iybZtgkODuTpQB/SpRSDJ60tAH5v/t36B/wVZ1vV/Dbf8E3tf8AgtotlHb3o8WL8WLP&#13;&#10;VbqWWctF9kNidNDBVC+b5vmckldvev57Pjp4f/4Kr6J/wVq/Ybb/AIKQeIPgtrdlJ8Q/Fw8Jr8J7&#13;&#10;PVbWWGZdEX7Wb06kAGRlMXlCPkENntX9mdfz0/8ABWT/AJSrf8E9/wDspfjr/wBMUFAHsH/Bxz/y&#13;&#10;hP8Aj7/2Lem/+nmwr52+E3/JJ/Cn/YsaT/6RxV9E/wDBxz/yhP8Aj7/2Lem/+nmwr52+E3/JJ/Cn&#13;&#10;/YsaT/6RxUAegZPevi79hDj/AIOPPF4/6tMtP/Ukhr7Qr4v/AGEP+Vjzxh/2aZa/+pJDQB/WhXzn&#13;&#10;+2F/yaR8Uv8AsnPiX/02XFfRlfOf7YX/ACaR8Uv+yc+Jf/TZcUAfy2/8Eg/+UZXwX/7E9f8A0quK&#13;&#10;/R6vzh/4JB/8oyvgv/2J6/8ApVcV+j1AH5k/tp/8nzfsR/8AZx1l/wCk1f2bV/GT+2n/AMnzfsR/&#13;&#10;9nHWX/pNX9m1ABX8XX7B0MFz+1R+2pb3MaSRv+1N4jDxyKGVhsTggggiv7Ra/i+/YI/5Ot/bT/7O&#13;&#10;n8R/+gJQB+lP/CO+HAMf2bp//gNF/wDE1+R//Bc+2trP/gm94gt7OKOGMeLPCW2OFFRRnW7UnAUA&#13;&#10;Cv2Ir8ff+C7H/KOTxD/2NnhH/wBPVrQB/bppn/IPg/64p/6CKvVR0z/kHwf9cU/9BFXqAP5CfEv/&#13;&#10;ACsFftO/9kw+Hf8A6SrXzB/wV5B/4Sb9l/8A7OV8Nf8Aoqavp3xT5g/4OBf2nzFguPhb8PNgbpu+&#13;&#10;yLjPtmvzR/ag/Z+/4LUftPax4Fv/ABNoHwEs0+Hfj+z8f6ILHV9TU3N1p4dYYrnzFfMbK+WCbWz0&#13;&#10;agD9UP8AgpYR/wAO/PjZ/wBk08Qf+kklfux/wSl/5Rk/s/f9kc8I/wDpqt6/lu+POqftwap/wTk/&#13;&#10;aFk/bY0r4eaVer8O9Y/sBPh9c3dzFJAbGbzzcm7JKsG2bNvGCc1/Uj/wSl/5Rk/s/f8AZHPCP/pq&#13;&#10;t6APv6kYBhg0tfmf+3h/wV0/YW/4JueJ/D3gv9rDxRqGi6r4osrjUtGsNM0bUNXlltbVxHJKwsYJ&#13;&#10;dihzgbsZwcdKAPwq/wCDg3/gm94T+A/7Inxn/wCCinwy+LHx80vxqNVsNat9HtfHF3D4ctpdW1a1&#13;&#10;tZ4oNPijQxwLHM/lxrL8pxyQMH9k/wDgnh/wSw+FH7F3iKL44+CviJ8avF2pa94Ti066074i+L5t&#13;&#10;e0uJbowXTyw2skSBJg8YVZMkhGYfxGv56v8AguN/wX1/4Jnftmf8EwfiV+zj8B/FfiPUfFfiFNGG&#13;&#10;l2d74W1nT4ZDaavaXUu64urWOFMRRORuYZIAHJFfp/4K/wCDoT/gj1o3gvSNIvvG/ixZ7TS7S3mU&#13;&#10;eC9fYB4olVuRZkHBHUHFAH9JFFfNX7I/7XHwJ/bj+A+j/tJ/s26vJrnhHXXuotPv5rWeylaSyne2&#13;&#10;nR4LlI5UZJI2UhlHTI4NfStABRRRQAUUUUAFFFFABRRRQAUUUUAFFFFABRRRQA1xlcV+CF5/wWx/&#13;&#10;4Ia/snfGL4jeEJfibovhzxZqPjS6uviFbwaXrEpm8Q2MUWmXDyNHaPEZFS0SNjGdrFN3JJJ/e5/u&#13;&#10;1/Nj8aP2v/8Ag198N/GDxR4f+OR+AJ8a2Ov39p4sOq+DVu73+14p3S8+0T/2bJ5kvnBt772y2eTQ&#13;&#10;B4b+2Z/wcbf8E4/HGs/Dr4efBjWvCnxn0DxF4+0LSfFHgptN12z16JzqEE2n6rpd09vHaFrC5iSV&#13;&#10;reUB5jtCOuGB/rCH9a/g1/bm/wCCgX/BEX4afHX9n/4wf8EqNP8AhxqPxa0b4s6Vp1xZeD/Cyadp&#13;&#10;l34Z1VjbanDqDz2dvCswLRPZzp++glG9WVd+f7SPB37WP7L3xC+IrfCLwB8RvA+ueKVt5LtvD2ka&#13;&#10;3ZXmo+TF/rH+zwytJhM/N8vy9TigD6DooooAQkAZNJuBr5g/bI/ax+GH7E/7O3iL9ov4rvK+n6Jb&#13;&#10;qlnplmvmX2rancuIbHTLKLrJdXk7JDEoB5bJ4BNfzP8A/Bv9+0v+3L8dP+Co37W+g/tu6zqK67pF&#13;&#10;voEp8DJqEt1o3hmSeaYrY2MJbyozbw7IZHRQXdCzFickA/sAyBxSb16V/LrrX7RPxS/4Ktf8Fj/H&#13;&#10;f7Angvxp4s8E/BD9n7QRceP28CanNomr+LPE9xIkK2U2pWjLcw2VvI0imOF4y7QPuJ3Ls6X9in9q&#13;&#10;/wCL/wCxx/wWH8Y/8Ebvjt4t8QeOfCPiDwzF8Q/gb4m8YXTX+u2dq0LTXWi3V9J+9vI4xFc+RLKW&#13;&#10;kUQEFjv4AP6ZSwBxS5GcfpX8t0P7QnxQ/wCCuH/BYL4l/sU+F/GnizwX8Cv2d9JWDxhB4C1SfQtU&#13;&#10;8XeKrmX7P5Fzqlm63MVlbSLMoihdN5hJYneNvafsF/tbfGH9lT/grn8Qv+CMnx/8Wa9468P3Xh+L&#13;&#10;4h/A/wAV+Lrk32ux6ZLAJ7jRr29cCS8ECibyZpCXxbvuY7gFAP6XqKKKACv54/8Ag3T/AOST/tN/&#13;&#10;9nm/FD/0ZZV/Q5X88f8Awbp/8kn/AGm/+zzfih/6MsqAPjj9q/8A5WTNW/7NH03/ANSaSvuOvhz9&#13;&#10;q/8A5WTNW/7NH03/ANSaSvuOgDP1f/kE3f8A16zf+gGl/wCDW3/lCV8Jv+wj4w/9SXUqTV/+QTd/&#13;&#10;9es3/oBpf+DW3/lCV8Jv+wj4w/8AUl1KgD+g+iivyl/4Kp/8FN73/gmz4X+Hlz4a+HGrfE/xF8Sv&#13;&#10;Ga+CvD3hzSdSg0t2uzbvOCZ545Vy20Kq7RknlhigD6G/4KTf8o6/j5/2Rbxv/wCmO8rxD/gib/yi&#13;&#10;N/Zy/wCyQ+HP/SNK/DL9sv8A4LW/ty/Eb9kH4q/D3xJ+xb438O6brvw38TaNqHiC58Y6VcRaZbXu&#13;&#10;mXEEt5JClurSLbo5kZFILBcAgmvNv+Ca/wDwWS/bY+C/7APwd+FHgj9jnxp4y0jw/wDD7R9K03xX&#13;&#10;ZeLtLs7fVre2t1RLuKCW3Z40lA3BWJI6GgD+1mivyD/4JY/8FUNc/wCCjWv/ABW8A+OvhZrHwn8U&#13;&#10;/CXVtH0rXtC1fVbfVndtat5riEiW3iiVWVYDuXDDDKQc5A/XygD8TP8Ag42/5Qo/H3/sWtP/APTx&#13;&#10;Y18DfCL9mb9mu7+FvhO5uvhz4Blll8NaRJLLJ4d01nd2tIizMxt8kknJJ5Jr75/4ONv+UKPx9/7F&#13;&#10;rT//AE8WNfOfwb/5JP4P/wCxY0f/ANI4aAPxW/4JD/Av4HeLPD/x+k8VeCvCGqNY/tM+N9NsW1LR&#13;&#10;bG6NvaQtbeVbwmWFvLiTJ2RrhVycAV90f8E+PAvgb4f/APBxzrGieANE0fQbJv2QXuXs9FsoLCBp&#13;&#10;n8VW6tIY7dEQuVVQWxkgAdhXzV/wRo/5Fz9on/s6bx5/6Fa19ffsTf8AKybq3/ZnZ/8AUsgoA/rX&#13;&#10;pCQBk0tV7xmS1kkU4KxswPuAaAJwc1/PN+wl/wArBX7df/Yr/B7/ANMMlfz+f8E8PhP+15+3H+yv&#13;&#10;pP7TXxJ/a2/ad0fWNf1rXorrT/D3i+SDT4hY6ncWqeTE6MUBSMEqDtBJCgDAHkX7OX7HPxf8Q/8A&#13;&#10;BTH9o34c2P7Sf7Q+j6h4e0bwLNf+M9J8TeTr+vre6c0kUerXXlnz0tF/d2wwNicUAf6PJIAyaWv4&#13;&#10;Vda8GftUfsV/tp/ss3Wj/tM/tB+OdO8efHrRfBfiLw/488USahpdzplz800b26qivvGVIfIwcgBg&#13;&#10;CP7qqACv45vhF/ymZ/bo/wCxn+HX/qOGv7Ga/jm+EX/KZn9uj/sZ/h1/6jhoA/RmvzQ/4LIf8owP&#13;&#10;jL/2LMH/AKX2tfpfX5of8FkP+UYHxl/7FmD/ANL7WgD+qn9kb/k1L4Y/9k98Of8Aptt6+hq+ef2R&#13;&#10;v+TUvhj/ANk98Of+m23r6GoAKKKKACiiigAr+Z3/AIOPf+Qj+x5/2db4b/8ASW6r+mKv5nf+Dj3/&#13;&#10;AJCP7Hn/AGdb4b/9JbqgD2KiiigD5u/4Ibf8pRf27v8AsM/DL/0y3df1I1/Ld/wQ2/5Si/t3f9hn&#13;&#10;4Zf+mW7r+pGgAooooAKKKKACg0UEZ4oA/Nfx/wD8FO/gh8Pf+CkXg7/gmJrGjeL5fG/jXwtP4r07&#13;&#10;W7WwV9Cgt4UuZPKmuPNEocraS5ZYmRWKKzAtivx2/bC/4Kz/APBJD/glx/wUD+J/gv4ofCPxxL8R&#13;&#10;/GVr4e1bxfqOi+HrC90zVxb2shtL62We6jPmMlw8dxKsamR48NlkzX9T8mj6XJqCaxLbwNdxRNDF&#13;&#10;dNGpmSNyCyLIRuCkgEgHBr8c9U/ai+Bdz/wVj134N+Dfgj8QPFPxQ0PwdoPhrxZ8RNKtdPbw/pnh&#13;&#10;vVJjqVmb25uL2PZskllcJ5RuGAcIrLigD8dvFn/B2R/wSw8K+GNR8Q+APg98Rf7ctLKabSBdeFdL&#13;&#10;soTeKh8kS3C3ZMce/G5gCQuSATxX9XX7NPxG1r4w/s6+Avi54kit4NR8VeC9E8R38NoGEEdzqVjF&#13;&#10;cypEGLMEV5CFyScdSetfzP8Axc/4OJPhh8SP2ifiR+zV+z7+zd4w+OPwx8AW15pvxV8ceFo4p4be&#13;&#10;wXfb388FkLeRZ7ZAsoXfNG04RmQBQGr+mv8AZ5vfhZqPwF8FX/wNkjl8EzeEtIk8IPEzuh0U2kRs&#13;&#10;MNIS5H2fZ98lvXmgD2KiiigD8D/+DmP9nvxX+0X/AMEdvihongm3a71HwyNO8crbICzyW2iXKT3e&#13;&#10;wKCSy2xlfHfbiu8/ZI/ah8DTf8EB/Cn7SlzexRaTo37OhmvZ5GAEc+iaO9nPEx6blnt2jx3bjvX7&#13;&#10;UahYWWqWU2m6jFFcW9xE8E9vMgkjljkBV0dWyGVgSCCCCDzX4oSf8EFP2PRpV/8ACvTfEPxR0/4P&#13;&#10;6rr7eJNR+BGn+I3g8DzXrzC4dPsyxfa0tHlUO1ol0sBbnZ2oA+Jf+DUH4RXf7Nv/AAR/g+K/xZlg&#13;&#10;0K28deL9X8crdas6WkMelFYbG2nkklKqqS/ZmkViQCjKe9YP/B3D8GdW+OH/AASt0r41/DsRata/&#13;&#10;Dnx5pHjS6msXEyNpV1FNYPcROm5XjVrmJiwJGzLZwK/d79sH9gz4D/tm/seaz+w948t73Q/BGq6d&#13;&#10;YaZDB4Tkj0+Wwh0uaKezW1ARokSJoUAjMbIVG0riuu+B37HXwQ+Bf7JOh/sTaRp8mt+AtD8Kjwd/&#13;&#10;Z3iVlv2vtNKNHJHdllCyeYGbcAqqAcKAAAAD85P+CkX7TPgqb/ggV8Qv2h7O+gbTvFPwERtKnLqB&#13;&#10;NP4k06K1tUHPLGW5VcDnr6Vj/wDBvD8GLr9kz/gjj8H/AA78VpIdEv8AXbW58UzQ6my2hRvEN5Ld&#13;&#10;2cTCUr+8e3eLC9STjHauo8Nf8EHf2RNGs9C+HPiTxH8UfFPwp8K60PEHhb4J+J/ETXvgrTrxJGmi&#13;&#10;H2TyluLm3gkdmht7m4lhTP3SOK+vP+Cgf/BOP9nH/gpN+z/D+zp+0LDq8OjWOqW2t6RdeG7v+z7z&#13;&#10;T760jeKGWBgrx4VJGXY8bLg8AEAgA/PH/g5j+C/wM+Ln/BJzxz/wtKxtrjxFpc+nS/DKRYw+pN4p&#13;&#10;uruK3tLPTwB5ryXm9oXijyXQkkHaCP1y/Y38GeO/hz+yP8L/AIf/ABQeR/Emh/D3w7pOvtM25/7Q&#13;&#10;tNOgiuQzfxMJFYE9yM18R/suf8Ea/wBmb9nLxV4f8feL/EXxM+LuveEFH/CGX/xi8S3PiSHw86ja&#13;&#10;JdLspQlrbTKvCzCIyqOFZa/W6gAr4l/bj/ZF8YftjfDrS/APg34t/Ez4O3Gna2ury+IPhdqCadqN&#13;&#10;5GsEsP2OeR0fdbkyCQqADvRTnjB+2qKAP4wP22/+CdPxG/Y3/ap/Y38deM/2i/jl8Y4NT/an8L6R&#13;&#10;FoPxS1iPUtOs5GhuZvtluiRoVuAI/LDZPyOwr+n3/goZx+wJ8b/+yReMP/TPdV+YH/BcT/ktH7D/&#13;&#10;AP2eD4V/9Ir2v0//AOChn/Jgvxv/AOyReMP/AEz3VAH84P8AwSn/AOUbnwU/7EDTv5NX6A5Nfn9/&#13;&#10;wSn/AOUbnwU/7EDTv5NX6AUAflN/wUw4+LH7JP8A2dh4J/8AQ5a/tZr+Kb/gph/yVj9kj/s7DwT/&#13;&#10;AOhy1/azQAV/Ir8av+Vi34s/9m8eFP8A0vr+uqv5FfjV/wArFvxZ/wCzePCn/pfQB91nqfrTW+6f&#13;&#10;of5U49T9aa33T9D/ACoA5n/g1y/5RSaf/wBlM8c/+nmav6J6/nY/4Ncv+UUmn/8AZTPHP/p5mr+i&#13;&#10;egAooooAKKKKACkIzSNux8vWvAPg/wDtK/C/42+L/Gnw78KXFxb+Ivh/r7+HvFOg6nGLe/tZCiy2&#13;&#10;10ItzF7O8hZZbadfkkUkcMrKAD89/Gsn/BBNvGOrH4hN+yr/AG//AGlc/wBt/wBsHwsL77f5h+0f&#13;&#10;afO/eed5m7zN/wA27Oea/Gf/AIKA/tIf8Eq/2TP2sf2Z/jZ/wTy/4U5qnxLn+Kll4J1rwv8ADG30&#13;&#10;i9Go+EtfIt717ldPV1t7m2nMEllcfLKH3IpMbOK/Vzx3/wAG4n/BHH4l+N9Y+IvjP4Q295rGv6pd&#13;&#10;a1qt3/besR+feXsrTTybI7xUXfI7NhQAM8Cubs/+DZ7/AIIwaVeRaloXwnm029t5Fmtb/TfEuvWt&#13;&#10;1byocrJFNFfK6Op5DKQQehoA/dmLUtNa7fTYriFriNQ8kCyKZFUnAZlzkA+uK0K/nf8A2S/+CWH/&#13;&#10;AATK/YT/AOCm1prHwA1T4k6j8WL7wbqmrXeh33iG51vTdH0acrbm61Qz5mT7S7iK0W5llLuGZV+Q&#13;&#10;uv8ARBQBWup7Wzt5Ly8dIookaSWWRgqIijLMzHgAAZJPSv54fBvghP8AgsD/AMFC/C/7Yl7EZf2e&#13;&#10;f2dtQvoPhXNOh8nx144ZhFea9bg/f0vTDEsVpLyJ50LoSgNdN/wW8/Z3/wCCu/7X3hnTP2e/2CJP&#13;&#10;h5o3w/vreO58e33ibWbux1HXMStu0do7W3Zo9OkjUfaCkqyThzGSqA7/AIZh+BH/AAdcz/Dy1+B3&#13;&#10;hzXv2ZPh94ZFjB4fhuvAsE1rd6LpgAhP9mo9q8UTww58oKoKkDaVOCAD+mL49fsofsxftSaVDo/7&#13;&#10;R/w/8H+OYLaKWG1XxTpVrqLW6T481YXnjZot+0Z2FckA9hX8fv7QX/BPvTv+CIf/AAWJ/Zy/aS/4&#13;&#10;J/z3+hfDn46/ECD4WeNvh0tzLPaRPqEiBki8xnZ7do5GuIUkJME0GVbYwVf3M/bS8Of8FqfhF8Qv&#13;&#10;hlff8E35fh9488BaB4ag0Pxr4U+JF0bbV9Vvrf5DfyarLmQmSIKSyyBhJuZkkDcdN8GP2OP2rP2i&#13;&#10;/wBpPwh+2d/wUrfwfYaj8Oobxvhf8JfAc0+o6LoWp6gixXGtahqV0kT32o+UDFAEiSG3Ull3OdwA&#13;&#10;Pxb/AGi9Kbw5/wAHkHwa1vxQrfZNa+EzjRXk+VTLHpesw4QngkSI3A7mug/4PJ4pNd/ZJ+B/gTSU&#13;&#10;abVdZ+NdrBpsMQ3Su/8AZ9xHhFHJJeVBx3IFfrp/wVe/4Jr/ABC/au8Z/Cj9sL9lfUNH0f43/Arx&#13;&#10;Iuv+D219pI9K1ywd0e70a/mhV5Io5wmElCts3OpGHLL4brv7BX7W/wDwUa/bg+Fv7U3/AAUL8N+G&#13;&#10;fh78P/gfJLrXgr4VaLrY8TXWseKJmjf+09SvUt7e3jtoGhiaCFFZyYxvwGYUAfvv4S0+50nwrpml&#13;&#10;XjbprXT7e3mY9S8caqx/MV0BpF6frS0Afj1+13+1b/wV0+Ffxy1HwX+yZ+yxofxS8EW9rZy6f4yv&#13;&#10;fiHpnh6W6mlgV7mM2FyjSx+TKWjDE4cDcODX5Y/8E7Pil+1f8X/+DiT4heLP2yvhfZfCPxev7Klh&#13;&#10;aJ4VsPEFt4lifT4/EcBhu/ttqqxgyu0imPGV2ZPWv606/nj+H/8AytEeP/8AszzR/wD1JkoA/oco&#13;&#10;oooAKKKKACvgn/gql/yjI/aG/wCyJeNv/TJd197V8E/8FUv+UZH7Q3/ZEvG3/pku6APwb/4Jq/8A&#13;&#10;KPP4If8AZLfDn/pDFXyv/wAE9/8Ak/T9sr/so/hr/wBNc1XP2fP2v/gX+xj/AMEvPgB8Q/j7f6hp&#13;&#10;+l6n4C8NaLZy6dp11qcjXTaWJwpitY5HVdkTHcRtzgZyRX5qfsg/8FYf2K/hF+1f+0l8VvHWseIb&#13;&#10;XRfiL400XWfCdzH4d1SZ7m0srGSGZ5I44C0JV2ACyAE9QMUAfr/8c/8AlL/+wt/2O/jr/wBMKV/Z&#13;&#10;FX8ZXxX1mw8Sf8FYv2CfEelMz2moeK/Gd/aO6lGaG48PRSISrYKkqwyCMjvX9mtABRRRQAUUUUAF&#13;&#10;FFFAH//U/v4oorN1bVtL0WybUdZurezt4yoe4upFijUscAFnIAySAOeTQB+In/Bbv9lv4DftqaX+&#13;&#10;z3+zJ+0de6za+GfFXx5s7We30FR9ovpYNB1e5S1acsPs0UvlESTKGdVyFAYhh+mX7Mf7H/7MP7F3&#13;&#10;w9T4afst+B/D3gzSI0G+30a3WKa6dRxJdXLbp7iQ93md296/ne/4KSf8G1XwH/aW/aO8E/HH4NeM&#13;&#10;PEPw50m98UyT/EnRLHXZooXt54J3OqaJ9sadLW+E5RZIkHlPFIxUIwO/hz/wal/sVn5j+0X8cz7f&#13;&#10;8JPp/T/wHoA/Z6D4lfBj/gsT+x58Z/2a/D2oa94Mv/P174OfECyIt31bw5qyIYpgDDJLb3ETo6yR&#13;&#10;SRyGOaNiuVbcF+if+Ce/7G3hf/gn5+x34I/ZA8HazqPiDT/BdhPaR61qqrHcXcl1dTXkzmNCyxp5&#13;&#10;szCOME7ECrk4yflj/gkd+xd+xD+wF4C8d/s0fsc63qfiS90jxbFdfETW9bvEv7+bWr6wguYY5p4Y&#13;&#10;4oP3dpJEQka/KWO/Lsxr9dKACiiigAooooAKKKKACiiigAooooAK/np/4Kyf8pVv+Ce//ZS/HX/p&#13;&#10;igr+hav56f8AgrJ/ylW/4J7/APZS/HX/AKYoKAPYP+Djn/lCf8ff+xb03/082FfO3wm/5JP4U/7F&#13;&#10;jSf/AEjir6J/4OOf+UJ/x9/7FvTf/TzYV87fCb/kk/hT/sWNJ/8ASOKgDv6+L/2EP+Vjzxh/2aZa&#13;&#10;/wDqSQ19oV8X/sIf8rHnjD/s0y1/9SSGgD+tCvnP9sL/AJNI+KX/AGTnxL/6bLivoyvnP9sL/k0j&#13;&#10;4pf9k58S/wDpsuKAP5bf+CQf/KMr4L/9iev/AKVXFfo9X5w/8Eg/+UZXwX/7E9f/AEquK/R6gD8y&#13;&#10;f20/+T5v2I/+zjrL/wBJq/s2r+Mn9tP/AJPm/Yj/AOzjrL/0mr+zagAr+L79gj/k639tP/s6fxH/&#13;&#10;AOgJX9oNfxffsEf8nW/tp/8AZ0/iP/0BKAP1Br8ff+C7H/KOTxD/ANjZ4R/9PVrX7BV+Pv8AwXY/&#13;&#10;5RyeIf8AsbPCP/p6taAP7dNM/wCQfB/1xT/0EVeqjpn/ACD4P+uKf+gir1AH8hPiX/lYK/ad/wCy&#13;&#10;YfDv/wBJVr72r4J8S/8AKwV+07/2TD4d/wDpKtfe1AHxN/wUo/5R8fGv/smev/8ApHJX7t/8Epf+&#13;&#10;UZP7P3/ZHPCP/pqt6/CT/gpR/wAo+PjX/wBkz1//ANI5K/dv/glL/wAoyf2fv+yOeEf/AE1W9AH3&#13;&#10;9X8p/wDwVPjjk/4Lw/s4pIqsP+FK+NjhgCP9cfWv6sK/lR/4Kmf8p5P2cc/9EU8bf+jjQB8ef8Fz&#13;&#10;7e3j/wCCXPxMaOKNSF0TkKAf+Qvad8V+nnhu0tf+Fe6dmKL/AJANv/Av/PsvtX4+ftzfsS/8FLv2&#13;&#10;wtB8Z/BeL4o/C/T/AIa+I9QSSw0i40O7GqW9lbXKXNtHLdxod0itGu9hkNg+tfWX7Lnw1/4KG+A9&#13;&#10;avIv2sfH/wAPfFXhiDw49jpmn+E9Fn0+8jvI/LWKWSaVVDRiJXUr1LEHjBoA+7P+DW//AJQ5+CT/&#13;&#10;ANTb41/9SC9r+hqv55f+DW//AJQ5+CP+xt8a/wDqQXtf0NUAFFFFABRRRQAUUUUAFFFFABRRRQAU&#13;&#10;UUUAFNY4FOpCMjFAHyz8Lv2tPhv8TPjn42/ZpuPN0Lxz4Iu4pLrw7q7xpdajo13GslnrWnhWP2ix&#13;&#10;ny0ZdcmKaN45ArAZ8f8AF3/BJ/8A4Jo+PvFWo+OPG3wL+F+q6xrF9Pqeq6nf+H7Oa5u7u5cyTTSy&#13;&#10;MhZnd2LMxJJJzWT/AMFBP+CZfwJ/4KCeH9KvfGF7r/g7x34WMk3gf4oeCLttN8SaDLJyyw3MZHm2&#13;&#10;7sAZLeTKHqu1vmr8DvGP7DH/AAdX/AK+fQ/2cv2nPBvxM8PRuVsbjxnaWltqoiHCCf7Zp9zlsdSL&#13;&#10;p8nmgD93rv8A4I1f8Epbu3a2m/Z7+FG1hgiPw9aI34MiAj8K+OP2ev2Dv+CPH7Ln/BS3TdI/ZD+F&#13;&#10;un2/xe0zw3qOsa9f+GL67n03wZptzEbVHvoJbp7a1udRMjwW0Kx+cyCR9qxqWPwN8Pf+Cbv/AAcr&#13;&#10;/tIagumftqfta6b8PfC0rCPULH4W2tudYmgYfOkU9tZWKwsegczPjrtPSv6If2IP2DP2e/2APhI3&#13;&#10;wo+AlhdA314dV8TeJdana+13xDqjjEl/ql9J+8nnbt0RB8qKooA+z6DRSEZoA/jp8d/8FfP+Cbn7&#13;&#10;QH/BT/VvFP7Z3xT0bwp8PP2bfEV1onwy8DanZ6jO+veOIN0GoeKb6O2tpo/K0/5rbTI3O4OZJ8Kd&#13;&#10;uflD/gj9/wAFLP2G9F/4Ln/tYeP9U+IWmQ6P8bPFWg6T8Lb57a92a/dz3jxRxQAQFoyzyooM4jHP&#13;&#10;XrX9kWsfsQfsY69ql1r2u/CP4Z319e3El1eXl34Y0uaeeeZi8kssj25Z3diSzEkknJzX4Gf8Ezf+&#13;&#10;CVPiT4Lf8Fd/2qPjz8Yvg/4c034ea9rWl6j8HdTubHSp7WJraeSRpdMt4y72TJ8jZEcRyBjpQB8n&#13;&#10;/wDBtXplzp//AAVQ/b/i8VZGuR/EopIG6+S2ua0x684+5irP7fUN1qv/AAd1fss2nhnd9rtfh2Lj&#13;&#10;UTHkkWqxeIGfdjoPLDdfWvu74g/sk/tAf8E7v+CuXin/AIKVfs1eAtc+Jvw0+NXhldF+K/gzwUbU&#13;&#10;+IdI162aJ4NXtLO6mt0vIZjF+8VJA6vLKxGCtdj+wp+w58fPjB/wU48e/wDBY39sXwxJ4G1HUPD8&#13;&#10;PgP4QfDe/uYbvVdG0GGNY5b/AFV7WSWCK7ugH2wJI/liaTcfu0Afmz/wa86dJYft6/t5R+JCRrsf&#13;&#10;xUSO4D/e8v8AtfWyx55xuxipP2vbe71b/g8O/Z8t/DBb7RZ/C3z9UMYJIt1steZg2OgKEdfWvunx&#13;&#10;J+yd+0B/wTW/4K0eOv8Agob+zn8P9f8Aif8ACr466DHZ/Ezwh4H+yv4h0PxJauskWp21ldT26Xdv&#13;&#10;cMrlwkgdHnlJGAufQv8Agn1+wt8eviP/AMFI/iV/wWI/bL8OHwVr3iXR4PBHwp+HN3cw3mo+H/DV&#13;&#10;vFHG91qcls8kCXt0I8+TG7+V5koLHcKAP6FRQcjpS0UAfz7a7/wVE/4K46brt5p2lfsA+M760t7y&#13;&#10;aC2vU+IWgxrcRRuVSUK0OVDqAwB6Zrzn/g2M8QeJfFn7Mvx98U+NNFm8N6zqX7WfxC1DV/DtxMlz&#13;&#10;Lpd7cLp8k9k80eEka3kZoi6gKxXI4Nf0n1/PH/wbp/8AJJ/2m/8As834of8AoyyoA+OP2r/+VkzV&#13;&#10;v+zR9N/9SaSvuOvhz9q//lZM1b/s0fTf/Umkr7joAz9X/wCQTd/9es3/AKAaX/g1t/5QlfCb/sI+&#13;&#10;MP8A1JdSpNX/AOQTd/8AXrN/6AaX/g1t/wCUJXwm/wCwj4w/9SXUqAP6D6/mc/4OGv8Akr37Fn/Z&#13;&#10;yNp/6RSV/THX8zn/AAcNf8le/Ys/7ORtP/SKSgDhP23v+TMfi7/2THxT/wCmq5rzH/gl/wD8o5/g&#13;&#10;l/2TbRf/AEQK9O/be/5Mx+Lv/ZMfFP8A6armvMf+CX//ACjn+CX/AGTbRf8A0QKAPbv+CEn/ACkM&#13;&#10;/bx/7Hj4ff8Apnva/p+r+YH/AIISf8pDP28f+x4+H3/pnva/p+oA/Ez/AIONv+UKPx9/7FrT/wD0&#13;&#10;8WNfOfwb/wCST+D/APsWNH/9I4a+jP8Ag42/5Qo/H3/sWtP/APTxY1+VvxUuP28rf4N/DRv2H7f4&#13;&#10;Zzy/8I1Zf8JJ/wALGkvkUKLG0+yfZPsXJJPm+Zv/ANnHegD5v/4I0f8AIuftE/8AZ0vjz/0K1r6+&#13;&#10;/Ym/5WTNW/7M7P8A6lcFflz+yr+zJ/wWi/ZWfxXYeFI/2fbuy8cfEXU/iJr7X13rEksN3rLxm6jt&#13;&#10;dkcYESrH+6V9zA9WPb9Sf2Ktv/ESbqwjJK/8MdnGeuP+EsgxQB/WpVW+/wCPKb/rk/8AI1aqrff8&#13;&#10;eU3/AFyf+RoA/iH/AOCD3/KMnwZ/2H/Ff/p8vKp/sl/8phP2tP8AsAfDb/01tVz/AIIPf8oyfBn/&#13;&#10;AGH/ABX/AOny8qn+yX/ymE/a0/7AHw2/9NbUAep/t2f8ne/sT/8AZ03h7/0A1/Z3X8Yn7dn/ACd7&#13;&#10;+xP/ANnTeHv/AEA1/Z3QAV/HN8Iv+UzP7dH/AGM/w6/9Rw1/YzX8c3wi/wCUzP7dH/Yz/Dr/ANRw&#13;&#10;0AfozX5of8FkP+UYHxl/7FmD/wBL7Wv0vr80P+CyH/KMD4y/9izB/wCl9rQB/VT+yN/yal8Mf+ye&#13;&#10;+HP/AE229fQ1fPP7I3/JqXwx/wCye+HP/Tbb19DUAFFFFABRRRQAV/M7/wAHHv8AyEf2PP8As63w&#13;&#10;3/6S3Vf0xV/M7/wce/8AIR/Y8/7Ot8N/+kt1QB7FRRRQB83f8ENv+Uov7d3/AGGfhl/6Zbuv6ka/&#13;&#10;lu/4Ibf8pRf27v8AsM/DL/0y3df1I0AFFFFABRRRQAUUUUAI3II9q/nG/wCCgn7Ov/BXX4dfEH4z&#13;&#10;63/wTH0jwL4j0/8AaBsNKTWNW1/VBpWveDdVsNMTRZ7mzMzLDcwzWkcbw5bfbzB2CMCM/wBHLZ2n&#13;&#10;FfyO/to/CX/gpf8A8FFv+CwHj/8AYu8C/H3xD+z/APDf4e/D/wAP+LvDtv4WilS98RwaqPKubuNo&#13;&#10;JrV5xDdrJDK7TFIdsaBNzFiAd78Dv2Av20/+CQf/AASxm/Zd/YZ+HegfEL4r+NtK1PWPiN8R9V8Q&#13;&#10;afo2jaTq93D5JkKXzx3F5HZW52264WMlGkkK7yp/ev8AYA+Hy/Cf9hn4O/DRXilOg/DDwzpTSwXM&#13;&#10;V7FI9vpsCM8dzAWimRmBKyRkoykFTg1/NH8Yf+DcP9vPUfhV4jsh+3l8ZNV8zRL0f2ZrT3yafdjy&#13;&#10;WPkXTf2sdsMn3ZCQQFJJBHFf1A/sYaJfeGf2QPhV4a1PyPtOnfDfwzY3BtZo7iEyQaZbxv5c0TNH&#13;&#10;ImVO10JVhyCQQaAPpaiiigAooooAKKKKACiiigAooooAKKKKAP5/v+C4n/JaP2H/APs8Hwr/AOkV&#13;&#10;7X6f/wDBQz/kwX43/wDZIvGH/pnuq/MD/guJ/wAlo/Yf/wCzwfCv/pFe1+n/APwUM/5MF+N//ZIv&#13;&#10;GH/pnuqAP5wf+CU//KNz4Kf9iBp38mr9AK/P/wD4JT/8o3Pgp/2IGnfyav0AoA/Kb/gph/yVj9kj&#13;&#10;/s7DwT/6HLX9rNfxTf8ABTD/AJKx+yR/2dh4J/8AQ5a/tZoAK/kV+NX/ACsW/Fn/ALN48Kf+l9f1&#13;&#10;1V/Ir8av+Vi34s/9m8eFP/S+gD7rPU/Wmt90/Q/ypx6n601vun6H+VAHM/8ABrl/yik0/wD7KZ45&#13;&#10;/wDTzNX9E9fzsf8ABrl/yik0/wD7KZ45/wDTzNX9E9ABRRRQAUUUUAFflT/wUC/4JiaT+1xr1h8e&#13;&#10;fgd458SfBn42+H7FtO8P/FDwa5WaezyXXTtYtNyx6jY7ySscvMZJKHBKt+q1FAH8d3jC5/4PCP2e&#13;&#10;bxvDPhtfg38ZdNt28u28RRQafa3Nwg6PLBJLpjqx7jy2Gf4jXT/Dv4Vf8HZf7Vt9HoHx1+IHww/Z&#13;&#10;/wDDU7BdQ1Lw1YWGpa55Dff+yRQm8Akx0LXMODzmv66q5rxV4w8MeCNNTWvF1/aabaSXlrp6XN7I&#13;&#10;Io2ub2ZLe3iDMQC8s0iRovVmYAcmgD47/YT/AGAvg9+wb8PL7w74Fu9a8SeJ/Ed2ureO/iH4suWv&#13;&#10;/EXibVAu03N9dOSdqgkQwpiOJThRklj900gORmloAKKKKACiiigAooooAKKKKACv54/h/wD8rRHj&#13;&#10;/wD7M80f/wBSZK/ocr+eP4f/APK0R4//AOzPNH/9SZKAP6HK+JPjt/wUk/YI/Ze8eH4X/tGfF/4f&#13;&#10;+CfEYs4dQOh+JNZtrG8FtcbvKlMUrBtj7W2nGDg19t1+af8AwUd/ZH/ZZ+J/7NfxX+LnxM+G/gTx&#13;&#10;F4qsvhb4j+xeJNb0GwvdUg+x6XcyW/l3c8LzJ5L/ADR4cbDyuDQB2Pwm/wCCp/8AwTi+PPxE0z4R&#13;&#10;/Bf42/DTxR4o1qV4NJ0DRNdtbu+u5Io2mdYYY3LOVjRnIA4VSe1ffQORmvwH/wCCB/7I/wCyxa/8&#13;&#10;Ezv2evj5Z/DfwJD45PgS1vz4yi0GxXWzdS+dFJMb8Qi48x0Yqzb8lSQTg1+/AGBgUALXwT/wVS/5&#13;&#10;RkftDf8AZEvG3/pku6+9q+Cf+CqX/KMj9ob/ALIl42/9Ml3QB+DH/BNiOOT/AIJ5fBASqrD/AIVb&#13;&#10;4b4YA/8ALjF65r7W+yWnTyosf7i/4V8Wf8E1f+UefwQ/7Jb4c/8ASGKvtqgD83fjkAP+Cv37CwH/&#13;&#10;AEO/jr/0wpX9kVfxu/HP/lL/APsLf9jv46/9MKV/ZFQAUUUUAFFFFABRRRQB/9X+/ivg3/go7/wT&#13;&#10;3+EP/BTb9mm5/Ze+NuqeI9I0W41mw1z7b4YuY7a8W409maNSZY5Y3jYOwZGQjOGGGUGvvKigD8Q/&#13;&#10;+CtP/BKPwF+3f+x38O/2YrXxJc+Gl8BeK/DU+m63d6iYLx9FsVXT9Uh+0uGElzJprSPGzowa4jQs&#13;&#10;ACTX5Q/FP/g2F/4IvfAXwOnxG+Nnxo+JnhfQHlW2i1zxD430qws5pX+6iTS2SI7nB+VTng8cV+kf&#13;&#10;/BdvwP8As6+LbP8AZ91P9tWFovglo/xka++I+tYuFgsYzoeoppaX81t+9g0+61EwQ3LgheUViA1f&#13;&#10;zv8Ah3wL8Bf+C9P/AAVJ8nSY7TQv2GP2V9CXTrCFGbQvDuo3BbcVRm8lYVv7jLOxZXFnAuSjSigD&#13;&#10;+nT/AIIvf8E6PhF/wTs+GnxA0D9nHxonjz4bePfGFv4z8F68+oQapcvbvpltaXKT3dpGlvNi5gk8&#13;&#10;t485TAbDA1+0dfz2/wDBDHW/2Y5fiJ+0z4J/YJuYZPgP4e+Jmj2Xgm00+7ku9Kt9Xk0WF/EB0tpX&#13;&#10;dhZSXPlsmGKM+90JVhX9CVABRRXx9+3r+2T8M/2AP2TfGf7WnxZEk2k+EdL+1R6fA4SfUb6Z1gsr&#13;&#10;KFmyA9xcOkYYghQSx4BoA+waK/lK8Q/tR/8ABZn4bf8ABO6z/wCCxPinxh4S1C2/s60+Ius/s6J4&#13;&#10;cgg0238DXrrIIYNcDNqH9pQ2ciXLyvmP7y7OAD/Rh+yj+0p8OP2wv2dPB37Tfwkmebw7410K31zT&#13;&#10;vOwJofOGJbeYDgSwSh4pAOA6GgD6For80/8AgrH/AMFGvBX/AAS9/Y11z9prxJYjWtWFzBoHg/w5&#13;&#10;5hiOra7fbhbQMwBZYkVHmmYDIjjYD5iK/JP9oz9qL/grb/wTN/Zi8Gf8FHP2ofHHhz4leHZ9S0f/&#13;&#10;AIXL8ItN8NW2kx+G9O151RH0LUoXa5lmsJJI4pBdF1mY7jgDNAH9TFFfiz/wVS/4Kv6P+xV/wT88&#13;&#10;Pfta/AqHSfEl/wDEvU9B0D4b3OrSPHpHm+I4WubfUL4x4f7PBbI0ropDFgFJGSR8oft4fGj/AIKZ&#13;&#10;f8Eo/wBmK2/bx8d/GfRPjJpHh3VNGj+I/wAP9Q8KadoVld2Oq3EdnI+gX1iwuYJYZJVMQuGmEi5Z&#13;&#10;uRggH9KtFcv4H8Vaf468GaT430gSraazplrqtqs67ZBDdxLMgdT0YKwyOxrqKACv56f+Csn/AClW&#13;&#10;/wCCe/8A2Uvx1/6YoK/oWr+en/grJ/ylW/4J7/8AZS/HX/pigoA9g/4OOf8AlCf8ff8AsW9N/wDT&#13;&#10;zYV87fCb/kk/hT/sWNJ/9I4q+if+Djn/AJQn/H3/ALFvTf8A082FfO3wm/5JP4U/7FjSf/SOKgDv&#13;&#10;6+L/ANhD/lY88Yf9mmWv/qSQ19oV8X/sIf8AKx54w/7NMtf/AFJIaAP60K+c/wBsL/k0j4pf9k58&#13;&#10;S/8ApsuK+jK+c/2wv+TSPil/2TnxL/6bLigD+W3/AIJB/wDKMr4L/wDYnr/6VXFfo9X5w/8ABIP/&#13;&#10;AJRlfBf/ALE9f/Sq4r9HqAPzJ/bT/wCT5v2I/wDs46y/9Jq/s2r+Mn9tP/k+b9iP/s46y/8ASav7&#13;&#10;NqACv4vv2CP+Trf20/8As6fxH/6Alf2g1/F9+wR/ydb+2n/2dP4j/wDQEoA/UGvx9/4Lsf8AKOTx&#13;&#10;D/2NnhH/ANPVrX7BV+Pv/Bdj/lHJ4h/7Gzwj/wCnq1oA/t00z/kHwf8AXFP/AEEVeqjpn/IPg/64&#13;&#10;p/6CKvUAfyE+Jf8AlYK/ad/7Jh8O/wD0lWvvavgnxL/ysFftO/8AZMPh3/6SrX3tQB8Tf8FKP+Uf&#13;&#10;Hxr/AOyZ6/8A+kclfu3/AMEpf+UZP7P3/ZHPCP8A6arevwk/4KUf8o+PjX/2TPX/AP0jkr92/wDg&#13;&#10;lL/yjJ/Z+/7I54R/9NVvQB9/V/Kj/wAFTP8AlPH+zl/2RTxt/wCjjX9V1fyo/wDBUz/lPH+zl/2R&#13;&#10;Txt/6ONAH1eaqX3/AB4T/wDXCT/0E1bPWql9/wAeE/8A1wk/9BNAFD/g1w/5Q5+CP+xt8af+pBe1&#13;&#10;/QzX883/AAa4f8oc/BH/AGNvjT/1IL2v6GaACiiigAooooAKKKCcc0AFFfgJ+1t/wWc+N/wZ/b61&#13;&#10;v/gn/wDsyfs6+JfjL4n8P+DrDxpqdxouv2Wl7LK+2jcI7qIgiNpEQnfks3C4rtP2Kv8AguH8L/2j&#13;&#10;/wBpmT9iD9ov4d+N/gN8ZTbNeaZ4M+ICRmLWIUjMrHTr6PakzbFZlUqu9VbYX2kAA/ceikBzyKWg&#13;&#10;AooooAKKKQnHNAC0mfWmk54wa/hs+Av/AASP+NX/AAVp/aP/AGg/H/7fPx/+LXhfxZ4J+L+reE7H&#13;&#10;4c+GL77HBpeggJc6TdxRSlkFnd20o+ytFEqusbMWdy2AD+1f4k/FHwB8IfDP/CZfEnU7bSNM+32O&#13;&#10;li7uSdrXep3UdnaQqFBYvNPMkagA8t6ZI74HNfxp/Ff/AINlvgj+y/8A8Ij+0Z4b+O3xJv7/AMGf&#13;&#10;ErwXrNtYfETVIJtFu2XX7KL7O+2NWSWQPtgIzmXapGGJH9lgoAWiiigAooooAKKKKADAooooAKKK&#13;&#10;KACv54/+DdP/AJJP+03/ANnm/FD/ANGWVf0OV/PH/wAG6f8AySf9pv8A7PN+KH/oyyoA+OP2r/8A&#13;&#10;lZM1b/s0fTf/AFJpK+46+HP2r/8AlZM1b/s0fTf/AFJpK+46AM/V/wDkE3f/AF6zf+gGl/4Nbf8A&#13;&#10;lCV8Jv8AsI+MP/Ul1Kk1f/kE3f8A16zf+gGl/wCDW3/lCV8Jv+wj4w/9SXUqAP6D6/mc/wCDhr/k&#13;&#10;r37Fn/ZyFp/6RSV/THX8zn/Bw1/yV79iz/s5C0/9IpKAOE/beP8Axhj8XT/1THxT/wCmq5rzH/gl&#13;&#10;/wD8o5/gl/2TbRf/AEQK8o/bR/Zt/wCCh/x+1fxL4R+CPxZ8E+Ffh54k8OvoFz4e1nw8b6/Ed5am&#13;&#10;2vj9sVSw83exQqcoCMciuS/Ym/ZK/wCCi37Ms3gn4cfET4u+BfEPwx8I6X/Yp8NaZ4cNrqM1pBay&#13;&#10;RWqreuu8NHKY3ZiSWVSO9AH3l/wQjOf+Chf7eP8A2PHw/wD/AEz3tf0/V/MD/wAEI/8AlIX+3j/2&#13;&#10;PHw+/wDTPe1/T9QB+Jn/AAcbf8oUfj7/ANi1p/8A6eLGvm/4Qf8AJIfCX/YraR/6RRV9If8ABxt/&#13;&#10;yhR+Pv8A2LWn/wDp4sa+b/hB/wAkh8Jf9itpH/pFFQB6HXxR+xN/ysmat/2Z0f8A1LIK+16+KP2J&#13;&#10;v+Vk3Vv+zOz/AOpZBQB/WvVW+/48pv8Ark/8jVqqt9/x5Tf9cn/kaAP4Af8Agl3+0Tp37L//AAR7&#13;&#10;8GfFDVPC3jLxhF/wmXiPTP7H8C6adV1TNxrd+wl+zhk/dJsw754JX1r52+Bv7fOofDX9vX44/tQa&#13;&#10;98Df2g5NA+JWleELLQbW28GztfQvoFkbe5NzG0iogZzmPa75HXFfoj/wQcZk/wCCZXgxkJB/t/xZ&#13;&#10;yOP+Y5eV+wvnz/33/M0Afjv+0X8Sbb4xfGv9gr4p2ek61oMWvftLeHNQTRvElsbLVLMMrjyru3JY&#13;&#10;xSjGSuTwRX9wdfxi/t2kt+19+xOWJJ/4am8Pcn/cNf2dUAFfxzfCL/lMz+3R/wBjP8Ov/UcNf2M1&#13;&#10;/HN8Iv8AlMz+3R/2M/w6/wDUcNAH6M1+aH/BZD/lGB8Zf+xZg/8AS+1r9L6/ND/gsh/yjA+Mv/Ys&#13;&#10;wf8Apfa0Af1U/sjf8mpfDH/snvhz/wBNtvX0NXzz+yN/yal8Mf8Asnvhz/0229fQ1ABRRRQAUUUU&#13;&#10;AFfzO/8ABx7/AMhH9jz/ALOt8N/+kt1X9MVfzO/8HHv/ACEf2PP+zrfDf/pLdUAexUUUUAfN3/BD&#13;&#10;b/lKL+3d/wBhn4Zf+mW7r+pGv5bv+CG3/KUX9u7/ALDPwy/9Mt3X9SNABRRRQAUUUUAFFFFACHpX&#13;&#10;8nH/AAUn/wCCUv8AwUF/aa/4KlN+0V8Jv2ite+DfgTSvAEE/hrxKZWdNI1W7cWOp6PaBLi1MUVzH&#13;&#10;BFeOGco7MeNy5H9Y56V/Dn/wWn/ZQ+J3/BQ79oz9p/xx8V/iPrPh/wAEfsqeAdC1PwN8NdLZdmra&#13;&#10;jqWl/wBqyaneROdnkSSiSAShWc7NisgjO4A9n+Kv/BDH/gsP4i8C+IPBNj/wUF8aeIdQudAunHhe&#13;&#10;9jvbYX8EsboIpGTUnkjinOY/MCEcnryK/qf/AGRfB/iL4efspfDL4feMLVrHV9B+H3h3RtVsmKsb&#13;&#10;e8stOggniLISpKSIy5UkHHBNfg//AMHH2r/Bz4D/APBPm2/bEsdYTwT8bvCE+hxfCLxjos4s9fkv&#13;&#10;nuYjPpyshD3Vk9s07z28oeEDLlQev7lfsU/Frxl8fP2P/hd8cPiLZjT9f8X/AA+0DxJrVkqeWsV7&#13;&#10;qNhFcTqqfwrvckDsMCgD6dooooAKQnFfDv8AwUk/bN0H/gn7+xH8Q/2tdbt471/CWhtNpenStsW8&#13;&#10;1S6dbawt2PB2vcyxh8chNxHSv55Pg3+xJ+0b+0R/wSYuP+Cl3jL4r/E1P2nvEvhG8+MfhjxLpviL&#13;&#10;ULPS9IESPfadodtokc39nfYJbVEikieBiTIST8ooA/r+HNFflV/wRg/4KDS/8FMv+Cfng39pvW4Y&#13;&#10;LXxJJ9o8O+MrW1XbCmuaWRHcPEvO1J1Mdwq/wiQL2rL/AOC2f/BRG7/4Jjf8E/PFf7SHhiG3ufFU&#13;&#10;0tv4Y8FWt2okhbWtTLLDNLGSN8dtGkk7J/F5e0/eoA/WkHNFfyA/Hj9ij9or9lv/AIJP2/8AwUw8&#13;&#10;C/Ff4mXf7TXhPwxp/wAXfFniTVPEOoXul60kwjvNU0S40SSY6cNPitZHSOOOBSpiBBGSK/oo/wCC&#13;&#10;d37YOg/t6/sWfDz9rXw9AtmPGXh+K9vtPRty2epQM1vf24Y8lYrmKRVJ5KgGgD7VzS1/Bt/wXc/4&#13;&#10;KNftCfHf9oL4U6T+zLq2oaN8C/CP7Qei/DvUfFOkXktqfGHjK3lWbUIrZ4WUz6dpcYNu7bvLkuZH&#13;&#10;GG2Aj+8mgAooooA/n+/4Lif8lo/Yf/7PB8K/+kV7X6f/APBQz/kwX43/APZIvGH/AKZ7qvzA/wCC&#13;&#10;4fPxo/Yf/wCzwfCv/pFe1+n/APwUM/5MF+N//ZIvGH/pnuqAP5wf+CU//KNz4Kf9iBp38mr9AK/P&#13;&#10;/wD4JT/8o3Pgp/2IGnfyav0AoA/Kb/gph/yVj9kj/s7DwT/6HLX9rNfxTf8ABTD/AJKx+yR/2dh4&#13;&#10;J/8AQ5a/tZoAK/kV+NX/ACsW/Fn/ALN48Kf+l9f11V/Ir8av+Vi34s/9m8eFP/S+gD7rPU/Wmt90&#13;&#10;/Q/ypx6n601vun6H+VAHM/8ABrl/yik0/wD7KZ45/wDTzNX9E9fzsf8ABrl/yik0/wD7KZ45/wDT&#13;&#10;zNX9E9ABRRRQAUUUUAFRuCw2/nTm6V/Jv8Yv+CRX/BXj4+ftr/GLxJ4R/a8+Jnwv+G0viG21T4f2&#13;&#10;VrcXeoRTWmqQC4ubaGOO9tlgjsLgvbqhXlQpHrQB8h/s3fsT/wDBU/8A4LBeOPi58cfjT+1n8Qfg&#13;&#10;23hb4sa94Atfhn4NW5g/sePSpFMayww3lmsSPFIhiYrI0y5kL/MK9s8Zf8EDP2svgR40+G/xy8V/&#13;&#10;td/Ef4oab4S+LPgzWb3wZ4/u57fS76JNZtkJV7nU5YftEe4PCrIxdhsT52WuA+B//BBn9tT4kajr&#13;&#10;37QnwE/4KG+OL678Q30ug+JPEujaZeRzaheeHJ5dPeG7kGqo0slnLHJBlwSu3aDtAql8Vf8AglZ+&#13;&#10;3T+z9+0P8DLH43ftpeMPis998WvDes6b8NfF8d9p9lrsWiajb3N4ILqe/ntHu7WDdcx2shEkqxuY&#13;&#10;lZl4AP7ZV6fiaWkU5FLQAUV+YX/BSH9vrx/+yHp/hT4X/s3/AA61L4t/GL4i3V5beBvAmnzC1g+z&#13;&#10;6ciPfanqV23y21ja+bEruxXc0iqGXkj8afhP/wAF9/22f2ev22vB37G//BYP4F6d8K0+I15FYeEP&#13;&#10;GPhe+a9077RdTLDAJW824imh810ilaKYSQsys6bTmgD+tOivy3/4Kgf8FL9A/wCCe/grwnoXhnw/&#13;&#10;L44+KXxP8SQ+Dfhd4Bt7gWx1TVJ3SMzXU+HMFnAZE82QKTllUDksPmfT/wDgpb+1D+yZ+198OP2U&#13;&#10;f+Cnvh3wBpVn8Z0ks/h58Q/htdX7aPD4ghKCTQ9Th1JRIkjGWNYblG2SM6gouWKgH7wUV+Vf/BTn&#13;&#10;/gpfp/7Bum+Bvhn8O/Dv/Cd/GD4t+Io/Cfww8BrdfZI7y8d40kvL64Cs0FjbGVPMdVLMSFGBuZfn&#13;&#10;nQP+Cln7S37L/wC2p4A/Yw/4KZ+HvAmlD4wWsq/DP4jfDe4v20SbWrdlE2h6hDqSiWKfMkawzq5S&#13;&#10;QyICqljtAP3aopFORS0AFfzx/D//AJWiPH//AGZ5o/8A6kyV/Q5X88fw/wD+Vojx/wD9meaP/wCp&#13;&#10;MlAH9DlfLX7cv/JlHxh/7Jb4r/8ATTc19S18tfty/wDJlHxh/wCyW+K//TTc0AfGX/BBb/lDp+zz&#13;&#10;/wBk5sf/AEOSv1yr8jf+CC3/ACh0/Z5/7JzY/wDoclfrlQAV8E/8FUv+UZH7Q3/ZEvG3/pku6+9q&#13;&#10;+Cf+CqX/ACjI/aG/7Il42/8ATJd0Afg3/wAE1f8AlHn8EP8Aslvhz/0hir7ar4l/4Jq/8o8/gh/2&#13;&#10;S3w5/wCkMVfbVAH5u/HP/lL/APsLf9jv46/9MKV/ZFX8bvxz/wCUv/7C3/Y7+Ov/AEwpX9kVABRR&#13;&#10;RQAUUUUAFFFFAH//1v7+KKKKAPyj/wCCvH/BSL4J/wDBNr9nGz8Y/FzwfqPxFu/G+uR+C/DPgDTb&#13;&#10;eK4fXNQuY2k8iVZlkQQhU+b93IzMVVUYsK/CLSP+Ctv7c0fwzuPhX4e/4JdeJIfBept59x4XSx8j&#13;&#10;Srjcyvum0/8AsVYGYsqsd0ecgHsK+8v+DmX4m3nwQ/ZP+Gnxq8MeA9Y8XeLfCnxp8O658P8AVtHk&#13;&#10;Vjofii1Z5dPN1aeXI95a35V7OSFCrFpVKsHCV806d/wckftrPp8DX37Afx6acwobgwJfeWZNo3+X&#13;&#10;u0jO3dnbk5x1oA+5f+CD/wC0J8RP2iND+N+tfEn4NaR8A7rRfiTZaJafDLTdIh0qbTLePQ7KYNdG&#13;&#10;O1tHuJJ3laYSPHgK4VPlAr9+K/Dj/gi3+3R8TP8AgoBP8c/jH8Uvh1c/Cy/sfiPp2gQ+DtWtzFrF&#13;&#10;rBaaDYlW1CZ7e2lmlkLF0Lp8kZVVJUCv3HoAK/ke/wCDzbXvEWl/8EsPDelaQZVs9T+MGjW2q7CQ&#13;&#10;rQxadqU8auB1HnRoRnjIHfFf1w1+TH/Bbn9gLUv+Ckv/AATn8cfs4+ERD/wlapB4m8FG4cRxnW9J&#13;&#10;bzYIWc8KLmMyW5Y8L5u49KAOm/ah8M+HrD/gjX478IS+W+m2v7N+qWIbA2GCHw26KfTG1QRX5w/8&#13;&#10;GlGr69qn/BGHwhBrLO0Nj4w8U2emlznFr9vaTC+gE0knFfLHxM/4KTeIvjt/wRwi/YD8D+FPGt7+&#13;&#10;1V4o8BW/wS1r4WNoV/b6hpmo+Qulalqd9NLCttBp4tlkuFuWl8s71Gc7tv3pF4s0n/g3J/4Iu+Bt&#13;&#10;PuvB2s/Em88Grp+ka9p3hUiJrjWddnkudQu3mMcvl20dxI6K5Qlv3akAtkAH5sf8HdbahrWt/sg/&#13;&#10;D66d00PWPjFcHUsn90ZUfTYIi46ErFcT4yOhb3r9nf8Ag4WsNOvP+CL37QEGohfLTwbFKm7GBLDq&#13;&#10;Fq8WM996rivlj/gt7+x58Rf+Crn/AAS48HfGv9nrQNTs/iX4VfRPjH4I8M6mvk6pumtVmu9JdCQB&#13;&#10;deTICqH700Krxur5P/4KPft3XP8AwVo/4J76N+wJ+xdofijVPjJ8XptC0nx74c1DRNQ05PAlrZXE&#13;&#10;N3rE2vXF1DHDbJFNB5SDeTKDuQMMAgGL8OPgt+y/+1B/wagfDvQ/29/Ew8G+GdG8CJrGn+MXHnXG&#13;&#10;kX+l311b6RNbwD5rh5EK24t1+aZJDGpBII/C/wCCX7Sv7QPhb4hfAP8AYJ/4OFZfHmm/s/W4svFX&#13;&#10;w9m1GzS1t9eIMY0P/hKLsM88+m2Sth7fInty6i5BVQV/o4/4LO/8E3Pit4W/4JHfBj4HfspaPqPj&#13;&#10;Ww/Z58T+EvEGueDdNjLXfiXSPD9u8F4yW6/66UyObgxAEkM5UFgAeW/4K/ftKfsXf8FdP+Cdc37O&#13;&#10;v7N+j6v8SPi54nu9Lk+HfhGz0K+g1vwzrXnxm4uNTeeCNNLhtrfzku2nkVGXKjdlTQB/WBppsmsI&#13;&#10;W03yvs5iQ2/kYMXlbRs2bfl27cbccY6VerwX9ln4Y+Ifgn+zR8Pfg34tvv7T1Xwn4I0Pw3qWo53C&#13;&#10;5utNsYraWUMQCQzxkgnkjrzXvVAH5w/t3f8ABUL9nr/gnlq3hvRvjho/xC1SXxTb3t1pzeCPDd1r&#13;&#10;yRpYtEkguGt+ImJmXYG+8AcdK/nr+O3/AAVB/Z5/4KG/8Fav2G9H+B+j/ELS5fC3xD8XXOonxv4b&#13;&#10;utBSRL7RFSMW7XPErAwtvC/dBGetf2Y4zX89X/BWQ/8AG1X/AIJ7j/qpfjr/ANMUFAHsH/Bxz/yh&#13;&#10;P+Pv/Yt6b/6ebCvnb4Tf8kn8Kf8AYsaT/wCkcVfRP/Bxz/yhP+Pv/Yt6b/6ebCvnb4Tf8kn8Kf8A&#13;&#10;YsaT/wCkcVAHf18X/sIf8rHnjD/s0y1/9SSGvtCvi/8AYQ/5WPPGH/Zplr/6kkNAH9aFfOf7YX/J&#13;&#10;pHxS/wCyc+Jf/TZcV9GV85/thf8AJpHxS/7Jz4l/9NlxQB/Lb/wSD/5RlfBf/sT1/wDSq4r9Hq/O&#13;&#10;H/gkH/yjK+C//Ynr/wClVxX6PUAfmT+2n/yfN+xH/wBnHWX/AKTV/ZtX8ZP7af8AyfN+xH/2cdZf&#13;&#10;+k1f2bUAFfxffsEf8nW/tp/9nT+I/wD0BK/tBr+L79gj/k639tP/ALOn8R/+gJQB+oNfj7/wXY/5&#13;&#10;RyeIf+xs8I/+nq1r9gq/H3/gux/yjk8Q/wDY2eEf/T1a0Af26aZ/yD4P+uKf+gir1UdM/wCQfB/1&#13;&#10;xT/0EVeoA/kJ8S/8rBX7Tv8A2TD4d/8ApKtfe1fBPiX/AJWCv2nf+yYfDv8A9JVr72oA+Jv+ClH/&#13;&#10;ACj4+Nf/AGTPX/8A0jkr92/+CUv/ACjJ/Z+/7I54R/8ATVb1+En/AAUo/wCUfHxr/wCyZ6//AOkc&#13;&#10;lfu3/wAEpf8AlGT+z9/2Rzwj/wCmq3oA+/q/lR/4Kmf8p4/2cv8Asinjb/0ca/qur+VH/gqZ/wAp&#13;&#10;4/2cv+yKeNv/AEcaAPq89aqX3/HhP/1wk/8AQTVs9aqX3/HhP/1wk/8AQTQBQ/4NcP8AlDn4I/7G&#13;&#10;3xp/6kF7X9DNfzzf8GuH/KHPwR/2NvjT/wBSC9r+hmgAr4G/bE/4Kg/sJfsB69o3hf8Aa5+IWmeD&#13;&#10;NR8Q2k1/o9pewXc8lxbwOI5JALaGXaoc7fmxk9M1981/Lr/wUM8O+H/FP/ByD+x1oniewstSspfh&#13;&#10;z4182z1CCO5gfbDclS0cgZTggEZHB5oA/Z39lH/gpx+wP+3DqVxoP7K3xS8K+MNUtYTc3GjWNwYd&#13;&#10;SSEdZPsdysU5Qd2VCo7mvuwHIzX8e/8Awcr/ALKXwi/ZD+FXgP8A4Kv/ALLGh6Z4C+Kvwx+JOhRy&#13;&#10;ar4Wt49NGsabeyOjW97HbhElw4C7ipZo3kRiVOB/XV4U1k+IvC+m+IGTyzf2FvemP+6Z41fb+GcU&#13;&#10;Ab9IehpaDzxQB/ML8Hsf8RXXxe/7No0T/wBKbGvMv+DkXSNK0j9p/wDYb+JXgpY4fiFD+0Lpuj6T&#13;&#10;c2oxfS6RLcWr3ceV+YwrJsyDwN5/vHP0F+1N/wAE2P8AgqHY/wDBVTxL/wAFHP8Agn/41+DejnxR&#13;&#10;8OtM8BXmnfEm01S7liis2R5WSOyiKZZ4UKt5nTIK966v9mT/AII7ftHeKv21dD/4KH/8FU/ivp3x&#13;&#10;X8feDLeSH4d+FPC2mnS/Cnhp5Vw1xDFJiSaVSSyFkU78O7OyptAP6GR/WloooAKKKKACmvnHFOoo&#13;&#10;A/lO/aG/4N6/jH+1Z+3j8XPjZ4g/aE+L/wAP/AviG90vWvB2k+D9bmZBdXdu39rRPFJcYt44bmMN&#13;&#10;CixhSkvB+XFfLvwK/wCDaz4F/H0a38YPg/8Ate/tFXlza65qfgPW9a+1G1vXvPDN7NZXNnJLJslk&#13;&#10;itrlJBHyY+SycHNf1C/tvfsiXv7YXwlk8CaB8RfiH8LtbtfOuNE8V/DrWbjSrq2unTapuooXWO8g&#13;&#10;BA3Qy9s7WRjur+Sz9h7/AIIT/wDBRfxJ4I8XeGx+3N468Ga54c+I/iPS/E/hzwTfzanarqEl21z9&#13;&#10;vuGg1WJornUopUvZIp41mXzRvBPNAGx+0b/wQm8Mfsd/FT4L6/rX7Tnxl8T6pqnxe8LHw3pPxJuZ&#13;&#10;J/Ceo3+napbXb6ddXgcxWl7PbJM9h5oxNLEYl+dhX9xC88+9fySQf8G8vxD0fx/4T+NX/BQX9s/4&#13;&#10;j/EXwJ8N/Elj45fQvFsr2Ol/a9MlWWCSe7vdSnigQOAGcJvKkqrKWzX9UXw6+Jvw5+LnhWDxx8K9&#13;&#10;e0bxLo10WFvq2g3sN/ZylfvBZ7dnQkdxnI70Ad1RRRQAUUUUAFFFFABRRRQAUUUUAFfzx/8ABun/&#13;&#10;AMkn/ab/AOzzfih/6Msq/ocr+eP/AIN0/wDkk/7Tf/Z5vxQ/9GWVAHxx+1f/AMrJmrf9mj6b/wCp&#13;&#10;NJX3HXw5+1f/AMrJmrf9mj6b/wCpNJX3HQBn6v8A8gm7/wCvWb/0A0v/AAa2/wDKEr4Tf9hHxh/6&#13;&#10;kupUmr/8gm7/AOvWb/0A0v8Awa2/8oSvhN/2EfGH/qS6lQB/QfX8zn/Bw1/yV79iz/s5G0/9IpK/&#13;&#10;pjr+Zz/g4a/5K9+xZ/2cjaf+kUlAHsh6mkyaU9T9aSgDwH/ghJ/ykM/bx/7Hj4ff+me9r+n6v5gf&#13;&#10;+CEn/KQz9vH/ALHj4ff+me9r+n6gD8TP+Djb/lCj8ff+xa0//wBPFjXzf8IP+SQ+Ev8AsVtI/wDS&#13;&#10;KKvpD/g42/5Qo/H3/sWtP/8ATxY183/CD/kkPhL/ALFbSP8A0iioA9Dr4o/Ym/5WTdW/7M7P/qWQ&#13;&#10;V9r18UfsTf8AKybq3/ZnZ/8AUsgoA/rXqrff8eU3/XJ/5GrVVb7/AI8pv+uT/wAjQB/EP/wQe/5R&#13;&#10;k+DP+w/4r/8AT5eV+wVfj7/wQe/5Rk+DP+w/4r/9Pl5X7BUAfmJ+3Z/yd7+xP/2dN4e/9ANf2d1/&#13;&#10;GJ+3Z/yd7+xP/wBnTeHv/QDX9ndABX8c3wi/5TM/t0f9jP8ADr/1HDX9jNfxzfCL/lMz+3R/2M/w&#13;&#10;6/8AUcNAH6M1+aH/AAWQ/wCUYHxl/wCxZg/9L7Wv0vr80P8Agsh/yjA+Mv8A2LMH/pfa0Af1U/sj&#13;&#10;f8mpfDH/ALJ74c/9NtvX0NXzz+yN/wAmpfDH/snvhz/0229fQ1ABRRRQAUUUUAFfzO/8HHv/ACEf&#13;&#10;2PP+zrfDf/pLdV/TFX8zv/Bx7/yEf2PP+zrfDf8A6S3VAHsVFFFAHzd/wQ2/5Si/t3f9hn4Zf+mW&#13;&#10;7r+pGv5bv+CG3/KUX9u7/sM/DL/0y3df1I0AFFFFABRRRQAUUUUAZ2q6tpehabcaxrdxBZ2dpA9z&#13;&#10;d3d1IsUMMMSlnkkkchURVBLMxAAGTX8RX/BZD/goL/wb7/tXeMbmz1f42+PvDvxAttFm8G6l49+C&#13;&#10;NneXMGo6LM5eTS9UbYtnqlmjszKu5tjM2xxkiv03/wCC/vhf47ftk+MPgZ/wSV+Beuz+Gbf4363r&#13;&#10;Gt/EbXbYEvbeEPCcUE90jAMu5JJbiPEeQJZFRG+QtX0P8A/+Dcj/AII/fAbwFa+Cx8HdA8XXUUCx&#13;&#10;XniDxv5mr6jeSY+aV2lYRRljk7YY41HQDigD8E/+Cdn/AASm/wCCXn/BUb4t2Hx7+IH7WnxA/aku&#13;&#10;/CHk3beA/GTS6Td20KODGt9ZXkst41pvADiDZE/3SxBxX91GnWFlpVjDpmmwxW9tbxJBb28CCOOK&#13;&#10;KMbUREUAKqqAAAMAcCv47f8Agpx/wRC+GP8AwTz02P8A4Kz/APBJy1u/h342+Dcq+L/EXgrTrqeb&#13;&#10;Rte8P2pDapCkUzyPCfsokMkSsYpY9yhFfa1f10/DbxvpXxN+Heg/EjQt32LxDotjrlmG6+RfwJPH&#13;&#10;n32uKAO1ooooA/mg/wCDtbTdZv8A/gjD4vl0oMY7Xxh4Xub/AG/8+4v1Tn2EjIa/Sf8AZBuvDln/&#13;&#10;AMEevh7e2ZX+zYv2etKlYnBXy18PoZPw4avqP9sT9mDwF+2h+zB44/Zb+JoZdG8beH7nRLi4iUNL&#13;&#10;aySrmC6jDceZbzKkqf7Siv50Phv8OP8AgsF8Gv8Agmzd/wDBITRvhGdU8WWmi3/w08OfHZNf06Hw&#13;&#10;avhK9aSKPVJ43nOpJeW9nIYktBbM25UO7qCAc3/wZm6Tq9p/wTJ8XaxdK62F/wDF7VpNNDAhdkVh&#13;&#10;YJIVz1G4YOO4xXNf8HnmmatdfsB/C/UoN39nWnxlsTqeOgWXTL5YyT6ZzX6oWH7Kv7RP/BKT/gjs&#13;&#10;n7PP/BMnQ9M8dfE/wZo0MmlQa0qxxazqt5eJLq96YmmhVnKyTSQwmVfuom4456r9oH9jH4s/8FWP&#13;&#10;+CRcX7OX7cFhpfgz4n+K/ClhqerLpgFxaaD4rtGE9vLGFkk+RXULMiyMQjyIrHqQD0n/AIKM33h7&#13;&#10;Tf8Agjp8Xr75RpqfATWfKzjHlHRXEY/VcV/IV+yZ/wAFE7P9hP8A4N+/gR+z34g8WXHw91L48+Lv&#13;&#10;F2lL8Q2srq6HhXwfBqkiaxqdvFbRyyyXhRzDZKiH97J5hICZr9g/iT8NP+Cu/wC1R/wTp0b/AIJJ&#13;&#10;eLPhK3g3xDc6Tpfw++Inxw1HXNNu/Cr+GdLeOOS/0yGCdtQubu+t4UU27wRbCz7mAPH7/wDwK/Ye&#13;&#10;/Zy+B37OfgT9me08MaJrug/D7w/b6Boj+INPtr6ULGgE0/79JNslxIDLLtOCxNAH8Fv/AAV7/wCC&#13;&#10;jv8AwSP8bfs6fsr/ALOH/BPzxat54d+Dnxa0jWtTsho2qWb2mj2ifv72V7y1h+0TSyFpJSu6SSRm&#13;&#10;YjJr+/r9kv8Aa8/Z/wD24vgrYftDfsya4fEfhHU7q7s7LVTaXNl5ktlKYZ18m7iilG11IyUGeoyK&#13;&#10;/C3/AILsf8EqPHX7VujfAe1/Yw+GXhOeXwn8ZNO8SeNPsEOk6Nt0OFMStIZvI+0JnrEu8n+6a/pE&#13;&#10;8K+D/CXgbRo/DvgjS9O0fT4mZ4rHSraK0t0ZzlisUKqgLHkkDk9aAOjr4p/bg/ad+NH7LHw50vxp&#13;&#10;8Efg34v+Nmo3+trpd14d8GXNtbXdlbNBLKb2VrnKmIPGsZA53OO2a+1qTABzQB/GL+29+3R+03+1&#13;&#10;R+1T+xt4Q+N37NHxI+Cmnad+1P4X1K18Q+M7yzubS9uRBcxCyiW2AYSlHaUE8bUav6ef+Chn/Jgv&#13;&#10;xv8A+yReMP8A0z3VfmB/wXDAHxo/Yfx/0eD4V/8ASK9r9P8A/goZ/wAmC/G//skXjD/0z3VAH84P&#13;&#10;/BKf/lG58FP+xA07+TV+gFfn/wD8Ep/+UbnwU/7EDTv5NX6AUAflN/wUw/5Kx+yR/wBnYeCf/Q5a&#13;&#10;/tZr+Kb/AIKYf8lY/ZI/7Ow8E/8Aoctf2s0AFfyK/Gr/AJWLfiz/ANm8eFP/AEvr+uqv5FfjV/ys&#13;&#10;W/Fn/s3jwp/6X0AfdZ6n601vun6H+VOPU/Wmt90/Q/yoA5n/AINcv+UUmn/9lM8c/wDp5mr+iev5&#13;&#10;2P8Ag1y/5RSaf/2Uzxz/AOnmav6J6ACiiigAooooAK+Hf27v2bv2hP2i/hI+jfsv/GHxN8HPGVgs&#13;&#10;9xo+taLBZXdhd3DoBHDqdtd287SQbgMGFo3TJPz/AHa+4qY+O9AH8L/7Cv8AwS7/AODif/hSl5pn&#13;&#10;hD9q/Sfhm9n408TQ6x4On0631GW21R9VuJbu6aeK2kBF/K5vIxkfu5lO1c4H2L4a/wCCJP8AwVV+&#13;&#10;Jvxz+G/xJ/4KQfteQeOfAfwx8aaf8Q4tA03Tf7PaS/0lvMgYzBLaKIZyrSPvKozBQCc18q/s6fsX&#13;&#10;f8Fy/wBqDxz8U/2wP2KPjZoPwJ+GnxK+Lnifx14V8M6pEuo3erE3ZsRd3ipZzeXHMtmoCO5IXny+&#13;&#10;QTB/wVw/ao/aQ/aT/wCCen7PPwB/aGNto3i/xR+1Nb/BX412Pha5ZNO1afw7dy2l15DxEH7LdMYr&#13;&#10;ny84UkAjK4AB/cBpupafq1lFqOlzw3NvOvmQ3Fu6yRSKehR1JUj3Bq+a/nl+D9t4W/4Jz/8ABZPw&#13;&#10;3+wf8A4n0f4TfGv4T6p4y0/wLHNJJp3h7xT4anKz3OmRyM5tob+zB8+FCEM0YcDJNf0NUAcbJ4A8&#13;&#10;Gy+Oo/idLpli3iGHSpNCh1lolN2mnyzLcSWyycsInlRXZRwWUE9BX8z/APwWf+Eenf8ABRf/AIKO&#13;&#10;fsv/ALBHw8j+16j8P/Er/Gr4n6xANy+HvDNu8K28M8gz5c2pSxFIYzySqtjbzX3F/wAFkP8AgtB8&#13;&#10;Bv8Aglb8NbTR9U1DTL74neK4xD4P8M3TStFbRyuYTrGqrbrJNHp1swLMEUyzlTHECdxX8iP2Tv8A&#13;&#10;guh/wRW/Yj+E3iXxNo3xQ8R/GD4zeOLw+I/Hev23hfVrbV/GPiSRdkFtbm6tYoLSyhJFvZW5cR28&#13;&#10;WOCxYsAZH7f+r6v8Tv8Ag7W/Za+GGtMX0rwn4I/t3TYJceWLiSLWLqSRc8Fi1vFz1yi+grt/+Dyi&#13;&#10;J9B/Yh+EXxQ0dzb634b+NdhdaReRcTxO2n3kmY2GCDvhjb6qPSrv/BYTwL4y+An/AAUB/ZE/4LZ+&#13;&#10;INDu9K8N+HZdP8HfGa1VvtY8L2OrBwlzcyxqMxW4v7mKWUKF3Rp03jMX/BdJ/B//AAVz/aN/Zu/4&#13;&#10;Jq/sr61pvjRD41X4ofE7WPDVzHqOn+H/AAxbRC3jnvLq2Z442uIprjyULBmYR4HzqSAeL/GjxX4k&#13;&#10;+O//AAdl/s26R4vYta+Gfg1b6/YWkwxHFc3ej6rfTOinjcZZBz1yg/uivT/+Dxqafwp+zB8Bvi1o&#13;&#10;Lm313w18bba40i7h4mic2M0/7thyP3lvE3HdRXc/8Ff/AITS/sU/8Fe/2X/+CvH2eWL4caTJH8Kf&#13;&#10;ijqqoz22gWV2tzaWWoXJUEx2/l30geRvlUwqCcuM8/8A8FtIvCf/AAV1/bL/AGav+Ccf7MWq6f4y&#13;&#10;stE8XH4p/FrXfDlzHqGm6B4ehWOKI3V1bM8STXMLXCwxltxZouMOKAP64fCupXGteGNN1i7XZLd2&#13;&#10;FvdSpjG15Y1dhjtgmt6obeGK3gS3gUIiKERR0CjgAfQVNQB+d37QX/BWj/gm/wDsp/FG9+Cv7RXx&#13;&#10;f8IeEfFenQ29xfaFq08iXMMd3Es8DMqxsAJI3Vxz0Ir8df2LP2qf2d/2w/8Ag5C+IPxc/Zi8XaR4&#13;&#10;08NJ+ybpukPrGiu0lut5b+JIXlhJZVO9FkQnjowr+ivxv+zH+zb8TPEUvi/4j/D3wP4g1adI459U&#13;&#10;1vQrC+u5EiXZGrTzwvIwRRhQW4HAr8H/AIB/Df4d/Cv/AIOa/H/hb4YaBonhvTD+yHpVydO0Cxg0&#13;&#10;+2Mz+Jow0hit0RC7AAFsZIAGeBgA/pQr5a/bl/5Mo+MP/ZLfFf8A6abmmfti/to/s4/sE/Bib9oD&#13;&#10;9qbxAPDXhWHUbXSTfi1ub2R7y8LCGGO3tI5ZnZtrH5UOApJwAa/CP9qj/g5T/wCCPXxK/Zh+JHw5&#13;&#10;8IfEvU7nVtf8BeIdF0y3fwp4giWW7vdOnggQySWCom6R1G5mCjqSBzQB+iX/AAQW/wCUOn7PP/ZO&#13;&#10;bH/0OSv1yr+OL/gkt/wcJf8ABKX9mL/gmz8G/gD8ZfiFqWmeKfCvgq10nXLCLwxrt4kF1GzlkE9v&#13;&#10;ZPFJjI+ZHYe9f0L/ALCn/BUb9ib/AIKSL4mP7H/i2XxM3hB7JPEEdxpd/pclr/aIlNsdl/BAzrJ5&#13;&#10;EmCoIG3nHGQD9Bq+Cf8Agql/yjI/aG/7Il42/wDTJd197V8E/wDBVL/lGR+0N/2RLxt/6ZLugD8G&#13;&#10;/wDgmr/yjz+CH/ZLfDn/AKQxV9tV8S/8E1f+UefwQ/7Jb4c/9IYq+2qAPzd+Of8Ayl//AGFv+x38&#13;&#10;df8AphSv7Iq/jd+Of/KX/wDYW/7Hfx1/6YUr+yKgAooooAKKKKACiiigD//X/v4ooooA/HX/AILU&#13;&#10;ftn2/wCx5+zZ4fTwv8OF+LfxC8cePNH8OfC7wFJC80d14mtZP7StLyRYgZNti9qJwU2nzAg3ICXH&#13;&#10;n3/BOj9oj/gpf+2V+wR4o8S/FeTwX8Pfjz4d+I+u+FZ7C90aS80S0fRZISLC7t4L0yYkDmN54p2Z&#13;&#10;Qd6qxGD9Tf8ABRv9mz43/GTw74E+N37Kz6I3xV+DXjH/AITnwXpniVmi0nWlmsrjTdS0i6mUbrcX&#13;&#10;lncyLHOP9VMqMflBI/m00n9tr/gvn8E/C3xO+EHwA/Yu8T6T40+InxP8R+NoPFuq3sWraPoza8Yv&#13;&#10;lgeJYrWdoDGSkstwIzkFkIBUgH79/wDBJD9vnwP+334H+IHi688I2Pgj4p+EPG0vgf4x6HYuLmJt&#13;&#10;e0iIWkdzDd7Ve4tnih2QNIN6CMxnIQMf11r8EP8Ag34/4Jd/Fn/gmv8AsweI7n9pPU4tU+KfxS8U&#13;&#10;P4z8cm3nFzHZy7CkFqbheJ5VLySzSr8pklZVJVQx/e+gAoxmiigCLyYt5l2jcRtLY5I9M9aJYIZ0&#13;&#10;MUyqyngqwyD9QalooAbsXNMWGJWZ1UAv98gYLY4GfWpaKAG7RUa28CMzoiqXOXKgAsffHX8amooA&#13;&#10;QADgUtFFABX89P8AwVk/5Srf8E9/+yl+Ov8A0xQV/QtX89P/AAVk/wCUq3/BPf8A7KX46/8ATFBQ&#13;&#10;B7B/wcc/8oT/AI+/9i3pv/p5sK+dvhN/ySfwp/2LGk/+kcVfRP8Awcc/8oT/AI+/9i3pv/p5sK+d&#13;&#10;vhN/ySfwp/2LGk/+kcVAHf18X/sIf8rHnjD/ALNMtf8A1JIa+0K+L/2EP+Vjzxh/2aZa/wDqSQ0A&#13;&#10;f1oV85/thf8AJpHxS/7Jz4l/9NlxX0ZXzn+2F/yaR8Uv+yc+Jf8A02XFAH8tv/BIP/lGV8F/+xPX&#13;&#10;/wBKriv0er84f+CQf/KMr4L/APYnr/6VXFfo9QB+ZP7af/J837Ef/Zx1l/6TV/ZtX8ZP7af/ACfN&#13;&#10;+xH/ANnHWX/pNX9m1ABX8X37BH/J1v7af/Z0/iP/ANASv7Qa/i+/YI/5Ot/bT/7On8R/+gJQB+oN&#13;&#10;fj7/AMF2P+UcniH/ALGzwj/6erWv2Cr8ff8Agux/yjk8Q/8AY2eEf/T1a0Af26aZ/wAg+D/rin/o&#13;&#10;Iq9VHTP+QfB/1xT/ANBFXqAP5CfEv/KwV+07/wBkw+Hf/pKtfe1fBPiX/lYK/ad/7Jh8O/8A0lWv&#13;&#10;vagD4m/4KUf8o+PjX/2TPX//AEjkr92/+CUv/KMn9n7/ALI54R/9NVvX4Sf8FKP+UfHxr/7Jnr//&#13;&#10;AKRyV+7f/BKX/lGT+z9/2Rzwj/6aregD7+r+VH/gqZ/ynj/Zy/7Ip42/9HGv6rq/lR/4Kmf8p4/2&#13;&#10;cv8Asinjb/0caAPq89aqX3/HhP8A9cJP/QTVs9aqX3/HhP8A9cJP/QTQBQ/4NcP+UOfgj/sbfGn/&#13;&#10;AKkF7X9DNfzzf8GuH/KHPwR/2NvjT/1IL2v6GaACv5X/APgrz/w0H8Ev+Cw/7NX7cHw6+DnxP+LP&#13;&#10;hXwL4H8Uabrlv8NNIbVLqK51HzIYo25WND+9D/O65UHGSK/qgpgCjof1oA/kF/aX8Jf8FFv+C+/x&#13;&#10;M+H/AMCPGXwR8Wfs/fs5eF/Ftj4z8d6n8SpIYPEPiOTTy3l2Nvp8ZLIpVmVTyoZt7P8AIqN/XpZ2&#13;&#10;tvY2kVnaII4oY1iijXoqIMKB9AKnwAc/hTqACiiigBCcep+lLmvzU/bq/wCCWXwD/wCCgvinw/4t&#13;&#10;+MXiP4m6HceHLCfTrKLwH4nudAgljuZFldriOAESuCoCseQOK/m5/wCCJX/BIj4F/to/sqTftBfG&#13;&#10;r4gfHOXxBpfxR8T6BbjTfHeoW9qbTQdSMNorw/NuOxQJDn5uelAH9uAIPSlpFUKMCloAKKKKACii&#13;&#10;igBGGRiv4kPgz/wSh/4KOft4/FD4sftxfCT9pbX/AIAeEfiJ8XfFGveHPBvgx7y4mlk0q+k0Vb3U&#13;&#10;xDc2kayyCwXMTCQqvXbkiv7bn+71xX8wP7ZX/BCH4x+MPjJ4k8c/sX/tWePfgH4V8faxc+IfF/w/&#13;&#10;sLm5fSW1G/cvqF3pqw31p5Bu3LSSpggyMx3YIUAH5Zf8FdPjn+0Z8Xv+CWvwq/Zj/aZ8Qaf4k8XW&#13;&#10;H7X9v8EPiFr+g/urDxZD4fM5iumiUKAZkltnnjAwtwjAgFcD9pmsvAX7An/Bc34WfAP9nTTLHwx4&#13;&#10;K/aF+FviP/hKPBehxLa6TFr/AINUXNjrMNnEFihuZbTzLWZ41Hmqql8soNfAX7QX/BvZ+yr8JfBf&#13;&#10;wsitv2nviB4R8C+CPF2l6xcaLeT2uuSan8QdVuobO11yxWZmFteXd5JD50QimiKqSFTMjH7q/Y6/&#13;&#10;4Jq/8FF77/gqhP8At/8A/BSnxz4K8XL4B8D3HgH4UDwVbS2CXMV87faNRu7F1K2szRSSiVFkcNJJ&#13;&#10;8uEjXIB/R1RRRQB+PH7cv/BVDxn+zv8AFC6/Z2/ZI+C3jn9oD4jaTpUOueKtF8IFbXTvDlldgtaD&#13;&#10;Ub+RJFW5uVBeG1RWkaMbzgFQ2X/wSR/4LOfCH/gqrY+MPC2n+F9e+HnxD+H12lr4w8BeI2EtzarJ&#13;&#10;I8KzRTBIi6iWN45UeJJInGGXBUn7o/aQ+O3wK/Yf+GfiD4+eNdG1Zbe8vBe6svgrw9davq2qXyW4&#13;&#10;jR5IdOhkkkcQwLGJpyqIqqrSKAK/my/4Nvfj/wDsg/tf/tfftQftkeFNQm0v4wfErxU2oX/w6voD&#13;&#10;by6J4RtZ/LtJI5M7Lua4l2veyJjypSibedzgH7R/tY/8FOk+EX7UXh/9g39mTwTc/Fn41a9pEniW&#13;&#10;68M2+pw6Npfh/Q4/+YhrOpTJKIEc4EUSRSSOSvA3Ju6X9hX/AIKUeGf2ufiR49/Zp+IvhfUPhr8Z&#13;&#10;fhddxQeN/h5q13DflbW4Cm21LTb6ALHe2M6spWUIjLvUMo3KT+Af/Bv94n1f9oT/AILV/t5/tG+L&#13;&#10;v9I1Cy8TR+D7GeTJa3sIdWvbaKCMtkqgh02FcD+4KuftaeI7/wCBH/B3p8Cde8IMYF+JfwqXw94m&#13;&#10;ijJxdxNDq0SGQDrsa0tmH/XIUAfuL+1P/wAFPW+Gf7Vuj/sDfsq+Brn4tfGbUtFfxRq2gxapDomj&#13;&#10;+G9EQDbe6zqc0cwh80soihjieR9ykhQybuz/AGDf+Ck3hL9sfxp48+AXjTw3qHw5+L/ws1FNO8ff&#13;&#10;DjWLqG9lto5ube/sbyALHeWNwCDHMqqRuXco3KW/n9/4NzPEus/tA/8ABVz9vH9pzxl/pGpyeNrf&#13;&#10;wzazvlmgsY9T1GOK3TPIQQ2UChfSMelWPjz4mv8A4E/8HhfwuuvCRaCH4ofCFNG8TQREhbtVstSW&#13;&#10;NpAOuxtPtmGenligD+yqiikZgoyaAFr+eP8A4N0/+ST/ALTf/Z5vxQ/9GWVfvefH3gRWKNrWkhgd&#13;&#10;pBvIcgjsfnr8DP8Ag3NliuPhF+0zcQMrxv8Atl/E90dCGVlMlkQQRwQR0NAHx5+1f/ysmat/2aPp&#13;&#10;v/qTSV9x18OftX/8rJmrf9mj6b/6k0lfcdAGfq//ACCbv/r1m/8AQDS/8Gtv/KEr4Tf9hHxh/wCp&#13;&#10;LqVJq/8AyCbv/r1m/wDQDS/8Gtv/AChK+E3/AGEfGH/qS6lQB/QfX8zn/Bw1/wAle/Ys/wCzkbT/&#13;&#10;ANIpK/pjr+Zz/g4a/wCSvfsWf9nI2n/pFJQB7Iep+tJSnqfrSUAeA/8ABCT/AJSGft4/9jx8Pv8A&#13;&#10;0z3tf0/V/MD/AMEJP+Uhn7eP/Y8fD7/0z3tf0/UAfiZ/wcbf8oUfj7/2LWn/APp4sa+b/hB/ySHw&#13;&#10;l/2K2kf+kUVfSH/Bxt/yhR+Pv/Ytaf8A+nixr5v+EH/JIfCX/YraR/6RRUAeh18UfsTf8rJurf8A&#13;&#10;ZnZ/9SyCvtevij9ib/lZN1b/ALM7P/qWQUAf1r1Vvv8Ajym/65P/ACNWqq33/HlN/wBcn/kaAP4h&#13;&#10;/wDgg9/yjJ8Gf9h/xX/6fLyv2Cr8ff8Agg9/yjJ8Gf8AYf8AFf8A6fLyv2CoA/MT9uz/AJO9/Yn/&#13;&#10;AOzpvD3/AKAa/s7r+MT9uz/k739if/s6bw9/6Aa/s7oAK/jm+EX/ACmZ/bo/7Gf4df8AqOGv7Ga/&#13;&#10;jm+EX/KZn9uj/sZ/h1/6jhoA/RmvzQ/4LIf8owPjL/2LMH/pfa1+l9fmh/wWQ/5RgfGX/sWYP/S+&#13;&#10;1oA/qp/ZG/5NS+GP/ZPfDn/ptt6+hq+ef2Rv+TUvhj/2T3w5/wCm23r6GoAKKKKACiiigAr+Z3/g&#13;&#10;49/5CP7Hn/Z1vhv/ANJbqv6Yq/md/wCDj3/kI/sef9nW+G//AEluqAPYqKKKAPm7/ght/wApRf27&#13;&#10;v+wz8Mv/AEy3df1I1/Ld/wAENv8AlKL+3d/2Gfhl/wCmW7r+pGgAooooAKKKKACiiigD+UH/AILd&#13;&#10;/wDBQqX/AIJo/wDBUf8AZ4/aGHgjWfiFFN8LvHvh2Tw3oD7L5/tt3pjrNE3ly8I0I3fLyprwn/iL&#13;&#10;1b/o0j4yf9//AP7hr+tK++BvgDU/jpp/7Rl9atL4o0rwve+D7C5dg0cOnahdQXlwFQrkSPJbR5cE&#13;&#10;fKNuK9hwKAP4Qf2u/wDg65k+K/7LHxG+FUH7MPxQ8Py+KPBGteHIdb1qcGxsX1OzltluLgfY0zHG&#13;&#10;ZNzDcMgYyK/sT/YRUr+w/wDBpWJJHwq8JDJ7/wDEotq+h/GXhHQPHvhPU/BHiq2ju9M1ewuNM1C1&#13;&#10;lUMk1tdRtFKhB4wyMRWb8Mvh94d+Evw48P8Aws8ILMmk+GtEsfD+lpcP5kq2mnwJbwB3wNzCNBk4&#13;&#10;GTzQB29FFFABTdijkCnUUANKKRggUu1aWigBAqjpS0UUAJtWloooAKKKKAP5/v8AguJ/yWj9h/8A&#13;&#10;7PB8K/8ApFe1+n//AAUM/wCTBfjf/wBki8Yf+me6r8wP+C4n/JaP2H/+zwfCv/pFe1+n/wDwUM/5&#13;&#10;MF+N/wD2SLxh/wCme6oA/nB/4JT/APKNz4Kf9iBp38mr9AK/P/8A4JT/APKNz4Kf9iBp38mr9AKA&#13;&#10;Pym/4KYf8lY/ZI/7Ow8E/wDoctf2s1/FN/wUw/5Kx+yR/wBnYeCf/Q5a/tZoAK/kV+NX/Kxb8Wf+&#13;&#10;zePCn/pfX9dVfyK/Gr/lYt+LP/ZvHhT/ANL6APus9T9aa33T9D/KnHqfrTW+6fof5UAcz/wa5f8A&#13;&#10;KKTT/wDspnjn/wBPM1f0T1/Ox/wa5f8AKKTT/wDspnjn/wBPM1f0T0AFFFFABRRRQAU1+Bnv2p1N&#13;&#10;fpz/AIUAfy1ftDf8Ecv+CsXhH4ja7ov/AATM/aql+Gvwm8Uazea5L4G16CWebw5carO9xfpo90kE&#13;&#10;8gt3mkeSOISQeWWIDfxV8x/HD/g3i+MXwzs/g3Z6b+1RNYeBPh142t/G0S/EPRItUupPiVq9zEq3&#13;&#10;tvKrI80GpakYt1tcyuY977XYuSPHf2a/+CWv7Yf/AAVv+JXxl+MX7ZX7T/xb8B+J/CXxa1zwQfhx&#13;&#10;4NupLKLRLKzZJbJvJM6RpBcW8qPbFIcSRgOXck4988Xf8G5F1+zH40+HH7Q9t+0x8T/GJ8H/ABY8&#13;&#10;F6u/h74makr6PeL/AG1bRGNWebC3J8z9x8rb3wgGWBAB9gfsVfsYf8FOvit/wVw1H/goV/wUx07w&#13;&#10;VoFv8Pfh7N8OPhtp3gS9N3p2pPfSE3WpRRyySXECSI8rMs+yTdIqBdseT/SzTFUHk+tPoA8l8c/A&#13;&#10;L4FfE7V08QfErwV4S8Q38cC2qX2uaPZ39wsKEssYluIncICzELnAJJxya5W0/ZI/ZS0+7iv7D4Y/&#13;&#10;D2CeCRZoJofDmmpJHIhDKyMsAKspAIIOQa+hKKAMjW9A0PxLpFz4f8R2drqFhewtb3ljfRJPbzxO&#13;&#10;MNHLFIGV0YcFWBBrzf4Sfs+fAf4BabdaP8DPBfhXwba3032i9t/C+lWulx3EvPzyraxxh25OC2cV&#13;&#10;6/RQBi+IfDXh3xbol14Z8V2Flqem30LW17p+oQR3NtcRP96OWKQMjqe6sCDXnvwk+AHwL+AWjz+H&#13;&#10;/gb4N8L+DrG6m+0XVp4X0u10yKaXn55FtY4w7c9Wya9cooAKKKKACv54/h//AMrRHj//ALM80f8A&#13;&#10;9SZK/ocr+eP4f/8AK0R4/wD+zPNH/wDUmSgDnf8Ag59VX/YX+HCuAQf2jvh+CCMgjz7muB/ap0jR&#13;&#10;0/Zt+JrJZ2ikeAvEpBEMYII024wQdvavQP8Ag57/AOTGPhv/ANnH/D//ANH3Ncf+1X/ybZ8Tv+xB&#13;&#10;8Tf+m25oA+T/APgk3pOkzf8ABNX4LzTWtq7t4ItSzvEjE/vJepIzX0B/wRAhht/+CsH7c8NuiRos&#13;&#10;vwuCpGoVR/xJ7zoBgCvD/wDgkt/yjR+C3/YkWv8A6Mlr3T/giL/ylk/bp/66/C7/ANM93QB/UxXw&#13;&#10;T/wVS/5RkftDf9kS8bf+mS7r72r4J/4Kpf8AKMj9ob/siXjb/wBMl3QB+Df/AATV/wCUefwQ/wCy&#13;&#10;W+HP/SGKvtqviX/gmr/yjz+CH/ZLfDn/AKQxV9tUAfm78c/+Uv8A+wt/2O/jr/0wpX9kVfxu/HP/&#13;&#10;AJS//sLf9jv46/8ATClf2RUAFFFFABRRRQAUUUUAf//Q/v4ryr46fGLwT+z18GPFXx3+JVw1r4f8&#13;&#10;HeH7/wAS6zOg3Otnp0D3Euxf4nKoQo7sQK9Vr8ef+C/eow6Z/wAEfPjnLdyPDbT+GLWxvZY/vLaX&#13;&#10;epWkFwR/2yd6AP5jfDPwR/4L7/8ABw55/wC0y3xHn/Z3+BmrXUsngPw/bXt7YveaejlI51ttPMdx&#13;&#10;e7l+9c3UyRyNkwqExXQal/wRr/4ODf8AgllayftD/sR/tB3PxbTQx/aGq/D+/udQY6nbQfPLEul6&#13;&#10;jNcW10WUY2xyxzn/AJZHfiv7BPh5+1z+wR4H8BaH4N8HfFX4VWGkaTo9npmlWMPifSY47e0toUig&#13;&#10;iVftA2qkaqoHYCuvb9uD9iw8j4wfC/8A8KrSf/kmgDx3/gl5+3n4Z/4KRfsZeFv2o9D05tE1DUPt&#13;&#10;GkeKfDshZn0jXtNkMF9aEuFbaHAePcA3lOm4A5FfoPX4d/8ABHfW/hZqPxl/bAsfgbfabf8AhH/h&#13;&#10;pCfV9NuNFmjuNPa61Xw5o9xqLWzwloijXhlYlDjcWr9xKACiiuf8VeKPD/gnw5f+MPFt9aaZpWlW&#13;&#10;c2o6nqV/KsNta2tshkmmmkchUjRFLMzEAAZNAHQUV+Fdn/wX7/ZXl0Gx+NWqeDPippvwR1PxGPC2&#13;&#10;n/HzUNDSLwfLeNObZJ2P2g38di84MS3j2oiLjBIr9x9O1Gw1ayh1PS5obm2uYUuLe4t3EkUsUihk&#13;&#10;dHXIZWUgggkEHIoAu0V5p8Y/jD8NP2f/AIYa38aPjHrNj4e8L+G9Pl1TW9Z1F/LgtbaIZZmPJJJw&#13;&#10;qqoLMxCqCSBX5KeAv+C6v7OPiDUvBGt/EvwN8U/hz8P/AIoakmkfDf4qeO9HhsfDWt3U+Tao0kdz&#13;&#10;LcWQvFBa2e7hiWVfmyBQB+21FMDgj39K/Lv4kf8ABWX4AaP8fNQ/ZU/Z+0Pxj8afiPoqg+I/Dnww&#13;&#10;sYb220DccAavq13PbadZsTx5b3BkyCNmRigD9R6K5nwZrWs+I/Cmna94h0q50K+vLOK5utGvJIZp&#13;&#10;7KWRQWglkt3khd4z8pMbspPQkV01ABX89P8AwVk/5Srf8E9/+yl+Ov8A0xQV/QtX89P/AAVk/wCU&#13;&#10;q3/BPf8A7KX46/8ATFBQB7B/wcc/8oT/AI+/9i3pv/p5sK+dvhN/ySfwp/2LGk/+kcVfRP8Awcc/&#13;&#10;8oT/AI+/9i3pv/p5sK+dvhN/ySfwp/2LGk/+kcVAHf18X/sIf8rHnjD/ALNMtf8A1JIa+0K+L/2E&#13;&#10;P+Vjzxh/2aZa/wDqSQ0Af1oV85/thf8AJpHxS/7Jz4l/9NlxX0ZXzn+2F/yaR8Uv+yc+Jf8A02XF&#13;&#10;AH8tv/BIP/lGV8F/+xPX/wBKriv0er84f+CQf/KMr4L/APYnr/6VXFfo9QB+ZP7af/J837Ef/Zx1&#13;&#10;l/6TV/ZtX8ZP7af/ACfN+xH/ANnHWX/pNX9m1ABX8X37BH/J1v7af/Z0/iP/ANASv7Qa/i+/YI/5&#13;&#10;Ot/bT/7On8R/+gJQB+oNfj7/AMF2P+UcniH/ALGzwj/6erWv2Cr8ff8Agux/yjk8Q/8AY2eEf/T1&#13;&#10;a0Af26aZ/wAg+D/rin/oIq9VHTP+QfB/1xT/ANBFXqAP5CfEv/KwV+07/wBkw+Hf/pKtfe1fBPiX&#13;&#10;/lYK/ad/7Jh8O/8A0lWvvagD4m/4KUf8o+PjX/2TPX//AEjkr92/+CUv/KMn9n7/ALI54R/9NVvX&#13;&#10;4Sf8FKP+UfHxr/7Jnr//AKRyV+7f/BKX/lGT+z9/2Rzwj/6aregD7+r+VH/gqZ/ynj/Zy/7Ip42/&#13;&#10;9HGv6rq/lR/4Kmf8p4/2cv8Asinjb/0caAPq89aqX3/HhP8A9cJP/QTVs9aqX3/HhP8A9cJP/QTQ&#13;&#10;BQ/4NcP+UOfgj/sbfGn/AKkF7X9DNfzzf8GuH/KHPwR/2NvjT/1IL2v6GaACvww/4KiWv/BX/wCG&#13;&#10;9l47/aV/ZB+Lnw08LfDnwb4CvPEz+E/EfhdtU1WafRrKa7vAt2RsHn+XiMHhe9fufXxR/wAFKf8A&#13;&#10;lHZ8ef8AsjnjP/0zXVAH5af8EnNc/wCCzv7R3hP4TfthftIfGD4X6x8L/GvheHxTqfgrSPChsNa8&#13;&#10;nUrF3tYVvVxGrwzvGzkcMqso61/RCM45r8u/+CJf/KIz9nP/ALJH4d/9I0r9RaACvlL9uH9rTwb+&#13;&#10;wp+yl41/a1+IWnajq2jeCNKXVL3TdI8v7ZciSeO3SOLzWRAS8q8swAGTX1bX4rf8HFX/AChW+P3/&#13;&#10;AGKtn/6dbKgD420z/g448caxYW2qaX+xv+0ncW13BHc208On2TJLFModHRhNgqykEHuK/Jf/AIIp&#13;&#10;f8FlvGP7K/7HGofDTSf2aPjh4+in+Jfi7XTrvhKytZrFH1HUGma0ZpJFPnW+dkoxgN0r9lPgUCfg&#13;&#10;94L4z/xS2jdP+vOGvy7/AOCGak/sSX+M/wDJU/GfT/sIGgD9zf2Af+C1/hn9uP8Aan1P9kLX/g98&#13;&#10;TfhT4t0/wVJ48ig8fQ20IudNju4rMlFhkZxmSUbSV2nawzkV+3or+Sb9i/8A5WRb/wD7NJf/ANSS&#13;&#10;Gv62aACiiigAooooAa5AHPTNfw5fs7f8ESvCv/BTb9qf9ovxR/wU5+KPxRk+JXhL4uanpVn4M0jV&#13;&#10;47G2svClyFudCv7ZZop82d3A7Lb+SEjURMpzIHx/ca/3c+nNfwbfE3/gif8A8E3ZP+Ckfjr4WftK&#13;&#10;/tL+LPDXxD+J/wARJZvhj4B8E62JtUGi6rGt9Db6hut7qS2ZLuS6SJJ3jTykR1zvoA+uvjD/AMGy&#13;&#10;P/BPf9kuHwl+0j8OfiB460rXfCHxK8F6ppcnjXWYr7Srmb+37KIWkkUVmJfMuA5jiKHIkKlsJuI/&#13;&#10;sQBz1r+InSf+Dfv9hzQv2ndJ+H37Ov7Q3xE1b4x/DDxr4a8bS/Dv4lakqw32naZqdrdXU0MElnbv&#13;&#10;cRC3Enl3NqZYxKArEc4/t2BzQAtFFFAHzfon7Xv7LHiP4y61+zxonxE8G3Pjvw6FbXPCMWr239rW&#13;&#10;QdA4821MnmD5WBI28AjOK/m7/Zp/Z/8Ahp48/wCDoD4g/tN/sfQWf/CE+EfhR/ZXxX1nQQv9jT+O&#13;&#10;dWIjOnxywjyZLr7OkNxcqhJWWNi+HY5/Zf48/wDBGL/gmD+018Y7z9oD43fB/wANa34w1GRJtS1z&#13;&#10;fd2c15JGgiD3C2k8KSvsUKWdSxAwSa+5vgv8DPg7+zp4Bs/hX8CPDOieEfDdhn7JougWcVlaxs33&#13;&#10;n2RKNzseWdssx5JNAH8sX/BL/wABT/sAf8HC/wC1L+zH8QP9Asvjjp0XxW+HF5cjyodWiF9Nd3Nv&#13;&#10;bscLJNA19cIyqd37hmwAaNN8Byft3/8AB1dL8b/ApGo+Cf2ZPhvb6Fr2u2h32X/CS3lveLHYLKMq&#13;&#10;06PqMhdFOV+zsDjpX9J37Tv7E37K/wC2ZpGmaN+0x4L0rxUui3LXmiXd15tvf6dM42u9pe2rxXMB&#13;&#10;ccMI5FDYG4HFdl+z7+zN8A/2U/h7F8Kf2dPCmjeEPD8U8l1/ZujQCJZbib/WTzucyTzP/FLKzu2B&#13;&#10;luKAP5fv+CRvgS4/YA/4Lw/tZfse/EA/YIPi4kHxb+G91c/uo9Xsje3NzNFbE4EksH2+RHVckG3k&#13;&#10;JGBS/DfwFJ+3R/wdT+Jf2lPAp/tHwL+zf8PLbwjqWvWx8yyk8T3dpcRfYI5QCjyxNf3BlVTlDAQ2&#13;&#10;MjP9I37T37Dv7KX7Zmn6XYftMeCtK8Utoc73OiX1wZbXUNOkkG2Q2t9aSQ3MIccOElAbuDXoXwB/&#13;&#10;Zw+BP7LHw7tvhN+zv4V0bwh4dtZXnj0vRbdYY2nl5kmlbl5pn/jlkZnbuxoA9spCM0tFAH4Oa1/w&#13;&#10;bPf8EXfEOt3niLV/hE8t5f3Ut7dS/wDCTeIF3zTuZJG2rqIUZZicAADtXi3/AAbI+AvCvwr/AGaf&#13;&#10;j/8ADDwLbGy0Tw3+1r8Q9B0azMjymCx09dPt7eLzJCzvsiRV3MxY4ySTzX9Jlfzx/wDBun/ySf8A&#13;&#10;ab/7PN+KH/oyyoA+OP2r/wDlZM1b/s0fTf8A1JpK+46+HP2r/wDlZM1b/s0fTf8A1JpK+46AM/V/&#13;&#10;+QTd/wDXrN/6AaX/AINbf+UJXwm/7CPjD/1JdSpNX/5BN3/16zf+gGl/4Nbf+UJXwm/7CPjD/wBS&#13;&#10;XUqAP6D6/mc/4OGv+SvfsWf9nI2n/pFJX9MdfzOf8HDX/JXv2LP+zkbT/wBIpKAPZD1P1pKU9T9a&#13;&#10;SgDwH/ghJ/ykM/bx/wCx4+H3/pnva/p+r+YH/ghJ/wApDP28f+x4+H3/AKZ72v6fqAPxM/4ONv8A&#13;&#10;lCj8ff8AsWtP/wDTxY183/CD/kkPhL/sVtI/9Ioq+kP+Djb/AJQo/H3/ALFrT/8A08WNfN/wg/5J&#13;&#10;D4S/7FbSP/SKKgD0Ovij9ib/AJWTdW/7M7P/AKlkFfa9fFH7E3/Kybq3/ZnZ/wDUsgoA/rXqrff8&#13;&#10;eU3/AFyf+Rq1VW+/48pv+uT/AMjQB/EP/wAEHv8AlGT4M/7D/iv/ANPl5X7BV+Pv/BB7/lGT4M/7&#13;&#10;D/iv/wBPl5X7BUAfmJ+3Z/yd7+xP/wBnTeHv/QDX9ndfxift2f8AJ3v7E/8A2dN4e/8AQDX9ndAB&#13;&#10;X8c3wi/5TM/t0f8AYz/Dr/1HDX9jNfxzfCL/AJTM/t0f9jP8Ov8A1HDQB+jNfmh/wWQ/5RgfGX/s&#13;&#10;WYP/AEvta/S+vzQ/4LIf8owPjL/2LMH/AKX2tAH9VP7I3/JqXwx/7J74c/8ATbb19DV88/sjf8mp&#13;&#10;fDH/ALJ74c/9NtvX0NQAUUUZHSgAooyD0ooAK/md/wCDj3/kI/sef9nW+G//AEluq/pir+Z3/g49&#13;&#10;/wCQj+x5/wBnW+G//SW6oA9iooooA+bv+CG3/KUX9u7/ALDPwy/9Mt3X9SNfy3f8ENv+Uov7d3/Y&#13;&#10;Z+GX/plu6/qRoAKKKKACiiigAooooAD04r+bD/grl/wcEH/gnx8bH/Zg/Z6+F+rfFfxxo+h2/irx&#13;&#10;zLC88GkeF9IuuYpb2W3gnfc0ZWRi2yNEZSz5baP6TsjGa/k3/wCCunhX47/se3v7T/xA8F/CbxL8&#13;&#10;SvBX7Tvw/wBP02fxN4EtBqGs+E/EWkaa2liDUrQfv30q5h8uZJosiKXzFZfmBoA/YD9vr9v74if8&#13;&#10;E/PC2kftLePvBMHiL4Jxpp9t4913QLxz4j8My6hOIY7/APs2SIQ3tgrSRJJ5c6zoSW2MtfpF4K8Z&#13;&#10;eGfiJ4P0rx94LvYNS0bW9OttX0nUbVt0N1Z3cazQTRnurxsrD2Nfwg/8FCv+CoX7ZX/Bbf4WW3/B&#13;&#10;ND/gnV8AfiVo+i+K7nTbPxv438daa+nxw2dpNHKY3ID29pbiSNJJpZJzIypsSPLc/wBsP7JnwMh/&#13;&#10;Zj/Zh+Hn7OdveHUF8C+CtG8JfbzkfaW0qzjtmlAPIDlCwB6A4oA+hKKKKACiuV8b+NvCnw38Har8&#13;&#10;QfHN/baXouh6fcatq+pXjbILWztY2lmmkbsqIpY/Sv58YP8AguL8efFnwA1r/goP8K/2fNT1r9mv&#13;&#10;QdRuY5fFs+vxWfi7UdFsZ/s93r1hoD2xRrKFgzbJLpJWRGbACnAB/RxRXk/wK+Nvw0/aR+EHh347&#13;&#10;/BzVINZ8L+K9Kg1rRNSt8hZra4XcuVPKOpyrocMjgqQCDVb4/fHf4X/sx/BvxH8ffjVqsOi+FfCm&#13;&#10;lTaxrepTAsIoIR0RACXkdsJGigs7sFAyaAPYaK/nJn/4Li/Hjwb8BtB/b/8AjF+z5qPh79mzxHqd&#13;&#10;pBB4uj8QRXnizTdH1CcW9lruoaAlsqJZTsVISO6eVUdWIIYZ/XL9pH9t34Nfs5fszxftP3DXvivS&#13;&#10;tXi09PBmleEYjqGpeKL/AFgL/ZllpUKf66W7LApyFVNzsQqkgA+xKK/lgtv+Di741/Af9qLwZ8Dv&#13;&#10;+Ckn7MXi74HeHfiNqUem+FfF13q8OrRJJNIkUZu0hgSLCvInniOYyQhgxjI5r+p+gAooooA/n+/4&#13;&#10;Lif8lo/Yf/7PB8K/+kV7X6f/APBQz/kwX43/APZIvGH/AKZ7qvzA/wCC4n/JaP2H/wDs8Hwr/wCk&#13;&#10;V7X6f/8ABQz/AJMF+N//AGSLxh/6Z7qgD+cH/glP/wAo3Pgp/wBiBp38mr9AK/P/AP4JT/8AKNz4&#13;&#10;Kf8AYgad/Jq/QCgD8pv+CmH/ACVj9kj/ALOw8E/+hy1/azX8U3/BTD/krH7JH/Z2Hgn/ANDlr+1m&#13;&#10;gAr+RX41f8rFvxZ/7N48Kf8ApfX9dVfyK/Gr/lYt+LP/AGbx4U/9L6APus9T9aa33T9D/KnHqfrT&#13;&#10;W+6fof5UAcz/AMGuX/KKTT/+ymeOf/TzNX9E9fzsf8GuX/KKTT/+ymeOf/TzNX9E9ABRRRQAUUUU&#13;&#10;AFRyfd56d6kpjjIx37UAfwtS/wDBFbxqn7dHxD0T4p/tz+Nfhb45+IPjq7tvh54W0vxEbjxJ4i8M&#13;&#10;RR/a9NecDU4rmT7Osk8EcbxgIsLFflYV694X/wCCJ3xO/wCGgPDN/wDDb9tbxv8AHLXfhH8VvC2v&#13;&#10;eNfhR4v1d5PIttP1OCW4kuLeTU5jFLDFuliMkJDldqncQa8Y/Yw/Y4+Dkv7T/wAK/wDgox8S/E2r&#13;&#10;+Iv2itf/AGwfEfhP4iWmpX+1fDUMNprsUelNYH5lxBbW8scsnWNlEYCYz7z/AMFxP2uPhXp3/BVn&#13;&#10;9kjwr+xJqun6l8f9N+JNvpXi248KSpNMPC+pT28EukavJbkiRZlMsgglJMKK7kLuBoA/s2U5Gfc0&#13;&#10;6kXpS0AFFZms61pHh3S7jXNfuraxsrSJp7q8vJVhghjQZZ5JHIVVA5JYgD1r5a/Zn/bs/ZP/AGx/&#13;&#10;EXjDw3+zF410nxrJ4DvrXTfE11obPPZW9zeK7xRx3QUQz8RvloXdQRgnNAH1xRXLeN/Gnhb4c+D9&#13;&#10;U8f+OL+20vRdE0641bVtTvH8uC1s7SMyzzSMeioilifQV+WHgH/gvP8A8Ej/AIqeONH+Gfw6+Nvh&#13;&#10;vV9f8QanbaNoul2lrqLTXd7eSLDBDGDagbndgoycc0AfrxRXjXx7/aF+C37Lvwr1P42ftBeJNK8J&#13;&#10;+FtHRX1DWdYmEUMZc7UjUYLSSOx2pGis7nhQTXzx+y9/wUm/Y5/bD8X6h8Ofgf4sa48T6XYx6rd+&#13;&#10;Fte02/0HWf7Pmx5d7FY6pBbTy2r5GJo0ZORkjIoA+7KKQHIzS0AFfzx/D/8A5WiPH/8A2Z5o/wD6&#13;&#10;kyV/Q5X88fw//wCVojx//wBmeaP/AOpMlAHP/wDBz3/yYx8N/wDs4/4f/wDo+5rj/wBqv/k2z4nf&#13;&#10;9iD4m/8ATbc12H/Bz3/yYx8N/wDs4/4f/wDo+5rj/wBqv/k2z4nf9iD4m/8ATbc0AfL/APwSW/5R&#13;&#10;o/Bb/sSLX/0ZLXun/BEX/lLJ+3T/ANdfhd/6Z7uvC/8Agkt/yjR+C3/YkWv/AKMlr3T/AIIi/wDK&#13;&#10;WT9un/rr8Lv/AEz3dAH9TFfBP/BVL/lGR+0N/wBkS8bf+mS7r72r4J/4Kpf8oyP2hv8AsiXjb/0y&#13;&#10;XdAH4N/8E1f+UefwQ/7Jb4c/9IYq+2q+Jf8Agmr/AMo8/gh/2S3w5/6QxV9tUAfm78c/+Uv/AOwt&#13;&#10;/wBjv46/9MKV/ZFX8bvxz/5S/wD7C3/Y7+Ov/TClf2RUAFFFFABRRRQAUUUUAf/R/v4r4F/4Ke/s&#13;&#10;seIP22/2HPHP7KnhuVbefxpHpelT3JdIzBZDVLSW8mRnyu+O2jkZAfvOAO9ffVFAH8sdn/wZ8/8A&#13;&#10;BH6K1SKeD4mzOqhWmk8SKrOR3IW0VRn2AFWT/wAGfn/BHn/n0+Jf/hS//c1f01+M/GvhL4deFr/x&#13;&#10;x4+1TT9F0XSrZ7zUtW1W4jtbS1gjGWkmmlKoigdSxAr5h0P/AIKC/sWeJfgRcftQeH/iT4Vvfh3a&#13;&#10;awdBu/Gltd79IgvlkWJo5LkAogV3UNIxCLkEsBzQB8g/8Ekf+CXPhf8A4JT2XxY+Dfwsub+78CeJ&#13;&#10;PHNp4p8Hy6xcx3Wox28mkWlvdQ3DxpGD5d1FIIyVBZCpOTk1+wlYfh3xJoHi7Q7PxN4VvbTUtN1C&#13;&#10;3S7sdQsJkuLa4glXcksUsZZHRgcqykgjoa3KACv5gf8Ag7j/AGhPFHwR/wCCR+o+E/CdzLaTfEbx&#13;&#10;rpHge+mgco509o7jUbmLI5KzLZCKQdCjsDkHFf0/V/NL/wAHYP7M/iv9of8A4JGa/wCIPBlq15ef&#13;&#10;DfxRpfxBuLeNS0h0+1SeyvXQD/njDdtM/wDsRse1AH0/+0l+zH4Mt/8Ag328S/s2ixih07SP2Zzb&#13;&#10;W9qEULHd6Toa3cMuCMb1uoVkJ67uetec/wDBsT8f/Ff7QX/BHL4Z6l42uZbzUPC02q+BjdTMXke1&#13;&#10;0e7dLMMxyT5dq8UYz2UV0H7Vf7X/AIBvv+DeLxN+1PbX8A07xJ+ziI7CdpF+bUtb0ldPht855kF5&#13;&#10;OIivXcCMcGuK/wCCCHgTw1/wTo/4Io/DPUv2o9Z0jwNFqqXfjLVrzxVdQ6Vb2f8Awkl489jFNLcu&#13;&#10;irI9u0GFYhsnGMjFAHwp/wAHenxS8Uv8BfgV+yHoM8sNj8W/izBb69HCxVrq00o26x27gdUNxexy&#13;&#10;YPG6JTjjj9Ef+Dir4IeDdd/4IefFnwlbWkUVt4M8PaNq/h+KJQos30S+tRD5XHy7YQ6DGPlJHQkV&#13;&#10;8B/8HY/w01jxH+y38EP25PASR6vpXwg+KOn+IdUn08+ep0fV2tyl3HIm5WiM9tbruBx+9Ug4r7b/&#13;&#10;AODi39oTwZZ/8EOviH4m0O6S6T4laT4f0LwkICJH1CTXb21niWBVyZC1qsjgLk7QT2oA/Lj9rb/g&#13;&#10;sr8YPgV/wbUfBT4y+D9TuU+LPxd8N2Xw60zXo2JvLaWwjmtNT1RG5JuPKtcI/wB4TTq/Vee8/YH/&#13;&#10;AOCjP7Df/BFz9l34ZfAv4s/C344eDdG8ZNBdeJfjn4p8HyWGj+IPE99GJry8nmnm/tB4lZmWHzIA&#13;&#10;4t0DBCNxr4H/AOCvH7G3xF/ZD/4JD/sG+JvHOnXMunfBHxLo83xLso0z9gl1029/N5yjgBLiKS2L&#13;&#10;Hje6j+Kv6GP+DjH/AIU38Vv+CHfxX8YeIbqwvNLm0LRfEfhDUd6lJb+S+tX02S1b+Jplk2rtzlHb&#13;&#10;sTQB+8ug67pHifRrTxF4fube9sL+1ivbG8tZBLDPbzoHiljdchkdGDKwOCCDWvX5v/8ABH74f/Ej&#13;&#10;4V/8Eu/gP8P/AIux3EHiLTPhnosGo2t2CJ7ctAHigkBJIeGJkjYHkFeea/SCgAr+en/grHn/AIeq&#13;&#10;/wDBPf8A7KX47/8ATFBX3x+3d/wTT8A/t86t4a1bxl8SPjL4Cbwzb3ttbw/CvxTJ4civBfNEzNeq&#13;&#10;kUvnNH5QEZONoZvWv56vjr/wTU8BfsC/8Fa/2G9W8F/Ej4y+PH8TfEPxdb3EXxU8UyeI4rMWWiKy&#13;&#10;tZK8UXktJ5pEhGdwVfSgD9ff+Djn/lCf8ff+xb03/wBPNhXzt8Jv+ST+FP8AsWNJ/wDSOKvon/g4&#13;&#10;5/5Qn/H3/sW9N/8ATzYV87fCb/kk/hT/ALFjSf8A0jioA7+vi/8AYQ/5WPPGH/Zplr/6kkNfaFfF&#13;&#10;/wCwh/yseeMP+zTLX/1JIaAP60K+c/2wv+TSPil/2TnxL/6bLivoyvnP9sL/AJNI+KX/AGTnxL/6&#13;&#10;bLigD+W3/gkH/wAoyvgv/wBiev8A6VXFfo9X5w/8Eg/+UZXwX/7E9f8A0quK/R6gD8yf20/+T5v2&#13;&#10;I/8As46y/wDSav7Nq/jJ/bT/AOT5v2I/+zjrL/0mr+zagAr+L79gj/k639tP/s6fxH/6Alf2g1/F&#13;&#10;9+wR/wAnW/tp/wDZ0/iP/wBASgD9Qa/H3/gux/yjk8Q/9jZ4R/8AT1a1+wVfj7/wXY/5RyeIf+xs&#13;&#10;8I/+nq1oA/t00z/kHwf9cU/9BFXqo6Z/yD4P+uKf+gir1AH8hPiX/lYK/ad/7Jh8O/8A0lWvvavg&#13;&#10;nxL/AMrBX7Tv/ZMPh3/6SrX3tQB8Tf8ABSj/AJR8fGv/ALJnr/8A6RyV+7f/AASl/wCUZP7P3/ZH&#13;&#10;PCP/AKarevwk/wCClH/KPj41/wDZM9f/APSOSv3b/wCCUv8AyjJ/Z+/7I54R/wDTVb0Aff1fyo/8&#13;&#10;FTP+U8f7OX/ZFPG3/o41/VdX8qP/AAVM/wCU8f7OX/ZFPG3/AKONAH1eetVL7/jwn/64Sf8AoJq2&#13;&#10;etVL7/jwn/64Sf8AoJoAof8ABrh/yhz8Ef8AY2+NP/Ugva/oZr+eb/g1w/5Q5+CP+xt8af8AqQXt&#13;&#10;f0M0ANZ1QZY4HvxXxN/wUoljP/BO748KrKc/Bzxl3H/QGuq/JT/g6JjutS/YH8C+E1vNQs7PX/j7&#13;&#10;4I0LVv7NuZbSWaxvJLlJovMiZWAYYPXggHqBX4s/tV/8EaP2Hvh1+zX8RvHXhm18dLqGh+Cdd1Ww&#13;&#10;N14u1WeEXFnZTSxeZE8xWRNyjcrDDDg8GgD+qP8A4ImSxr/wSN/ZzDMo/wCLReHO4/580r9RkkWT&#13;&#10;lSCPUEGv89f9g3/gkD+xX8YP2LPhb8VPGtt43bV/EHgnTNV1JrLxXqlpbm4uIgz+VBFMEjXPRVAA&#13;&#10;7V+uH/BuJ8PdH+CP7Uf7ZPwA8EXesyeF/CfjPwZBoVjrGo3GovbLc6ZdSykS3DMxLtjcepAUdhQB&#13;&#10;/V3X4rf8HFX/AChW+P3/AGKtn/6dbKv2pr8Vv+Dir/lCt8fv+xVs/wD062VAH4+/Ej9j7xr+038M&#13;&#10;/hprXhP4w/Ej4YLpHgfTbWW08C3McEN+0ttC4luA4OXQDapHavmb4U/8EWtY+CdhDoXwz/aQ+Nmj&#13;&#10;6VFqj6tJpFhdWsFpNczyiWdnRFGTMw+c9Tk1+vHwU/5It4N/7FPR/wD0jir0ygD4m/Yu/wCVkS//&#13;&#10;AOzSH/8AUkhr+tmv5Jv2L/8AlZFv/wDs0l//AFJIa/rZoAKKKKACiikZtoyc/hQAN0yfWv4PfgX8&#13;&#10;AP2O/h5+0loP7Sfxf1m1f9qW1/bquLP4mTeJ9VNvfaNolxcas9ittaTSon9mXFgtpNHclGVshVdQ&#13;&#10;oQf0s/GT/gun/wAEov2f/ilrvwU+MPxj0LQvFHhrUZdJ1zSLm01BpbS7h4eJmjtmQkZ6qxHoa/I/&#13;&#10;9tj9r3/g1L/4KF6tb+KP2rPGHgTX9dtLdbSDxHa2+t6ZqwgT7sT3dlBFJLGvO1ZS4XnbjJoA+Xf+&#13;&#10;C8X7efwa/aO/by/ZU/Zx/wCCfWu2PjD43eEvi/aanJ4j8GyreLo9nO0cU2nSXtvuWRJl3TXUSsyR&#13;&#10;wxEyY3Yr+3sV/HN+yf8AtV/8GzH/AAT88V6Re/8ABOhfDfiT4neLPEmi+CdHEI1e+1lxruoQWMpj&#13;&#10;v9ThkW1hijlaWTYY/MCbDncK/sZHFAC0UUUAFFFFABRRRQAUUUUAFFFFABX88f8Awbp/8kn/AGm/&#13;&#10;+zzfih/6Msq/ocr+eP8A4N0/+ST/ALTf/Z5vxQ/9GWVAHxx+1f8A8rJmrf8AZo+m/wDqTSV9x18O&#13;&#10;ftX/APKyZq3/AGaPpv8A6k0lfcdAGfq//IJu/wDr1m/9ANL/AMGtv/KEr4Tf9hHxh/6kupUmr/8A&#13;&#10;IJu/+vWb/wBANL/wa2/8oSvhN/2EfGH/AKkupUAf0H1/M5/wcNf8le/Ys/7ORtP/AEikr+mOv5nP&#13;&#10;+Dhr/kr37Fn/AGcjaf8ApFJQB7Iep+tJSnqfrSUAeA/8EJP+Uhn7eP8A2PHw+/8ATPe1/T9X8wP/&#13;&#10;AAQk/wCUhn7eP/Y8fD7/ANM97X9P1AH4mf8ABxt/yhR+Pv8A2LWn/wDp4sa+b/hB/wAkh8Jf9itp&#13;&#10;H/pFFX0h/wAHG3/KFH4+/wDYtaf/AOnixr5v+EH/ACSHwl/2K2kf+kUVAHodfFH7E3/Kybq3/ZnZ&#13;&#10;/wDUsgr7Xr4o/Ym/5WTdW/7M7P8A6lkFAH9a9Vb7/jym/wCuT/yNWqq33/HlN/1yf+RoA/iH/wCC&#13;&#10;D3/KMnwZ/wBh/wAV/wDp8vK/YKvx9/4IPf8AKMnwZ/2H/Ff/AKfLyv2CoA/MT9uz/k739if/ALOm&#13;&#10;8Pf+gGv7O6/jE/bs/wCTvf2J/wDs6bw9/wCgGv7O6ACv45vhF/ymZ/bo/wCxn+HX/qOGv7Ga/jm+&#13;&#10;EX/KZn9uj/sZ/h1/6jhoA/RmvzQ/4LIf8owPjL/2LMH/AKX2tfpfX5of8FkP+UYHxl/7FmD/ANL7&#13;&#10;WgD+qn9kb/k1L4Y/9k98Of8Aptt6+hq+ef2Rv+TUvhj/ANk98Of+m23r6GoAimmjt42mlZURQWd2&#13;&#10;OAqgZJJ7ACv5BPgb8XP+CmP/AAXo+NnxI+Jf7Ofxn1X9nf8AZz8A+KrzwT4Su/CGnxXPiDxTf2IB&#13;&#10;ku5Z5ihWLYySELIFUSLGEZleQf1veLtJn1/wrqehWziOS90+5s45D0V5o2RW/Amv5Rv+DTz4z+Bf&#13;&#10;h/8AsoeOv+Cfnj68tNF+Kfwu+KXiGHXvDGoypb6hPb3Ekai7SKRg8qrNHJC7KDt2rnhlJAP2q/4J&#13;&#10;zfAj/goN+zta+Mfh1+2z8WNL+MmiQ3tjL8OPFx08ab4g+yMk322DV4o18pijiHyXWSRmG8s3QD9M&#13;&#10;a8q8FfHH4O/Efxt4h+HHgDxPoWt694TFp/wk+laVew3VzpZvxIbZbtImYwtKIZCqtgkKTivVaACv&#13;&#10;5nf+Dj3/AJCP7Hn/AGdb4b/9Jbqv6Yq/md/4OPf+Qj+x5/2db4b/APSW6oA9iooooA+bv+CG3/KU&#13;&#10;X9u7/sM/DL/0y3df1I1/Ld/wQ2/5Si/t3f8AYZ+GX/plu6/qRoAKKKKACiiigApCMjFLRQB/O1/w&#13;&#10;VD/bz/4K/fs9/tqeEP2av+Cf/wAHvBfxJ0vxh4Iu/E1jd63NNbXEdzpNwIdTilne8tLZViWe1ZBn&#13;&#10;c3m8ZwcfKZ/bf/4OuP8Ao074Vf8Ag+tv/l3X9Ycun2c10l9LFG00SusUrIC6CTG4Kx5AbA3YPOBn&#13;&#10;pX85/wC3P/wVb/4Kc/B79tHxd+zH+w5+zAfjNo3g7SdCvdW8SQajNaeRda1am5W3kGzygwUZADFt&#13;&#10;vJAyMgHxH8Yv26f+Drex+FHiS8f9l74daSseiXryappOqQXl7ZoIW3T29uuss0ksQy6KFYlgPlPS&#13;&#10;v6hf2MdZ13xH+x/8KvEHii5ub3U7/wCG/hm81G8vWZ7ie6m0y3eaSZm+YyO5LMTyWJzzX8hH7bX/&#13;&#10;AAWd/wCC/uifs+appGvfsk3HwlbxBdWXhvTfHy6vJKdL1DULhI7VgSUijMsmIlad1i3OFY/MAf7L&#13;&#10;vgD4q8Z+OPgh4Q8Y/EfQJ/CviHVPDOm3+u+GbkKJdK1Ca2RrmzYIWX9zKWTgkccUAevUUUUAfzqf&#13;&#10;8HUfxX8S/Cz/AIIyfEOPwvM0EnibVtB8KXciZDfY76+R7hMjoJI4ih9QxHevrX9jH4N+HNO/4If+&#13;&#10;Avg1eWsP9nXn7OdrZ3dsQNjrqWh+ZOW93aZmY9yTVL/gvL+x54r/AG4/+CWfxR+CXw+gku/EkOmw&#13;&#10;eKPDtjCu6S7vtCnW+W2Qd3nSN4kx/Ewr4o/Zc/4KOfB3w/8A8G4mn/tHeKNZsLS78HfBu58B6nps&#13;&#10;06pdxeKdLs30iHTTCxEguJ50jKRldxVwcY5oA8a/4M6/iZ4k8Y/8EsNU8Ca9NJPD4N+J2s6PpbSE&#13;&#10;kJaXMFremJM9FWaeVgB03Gud/wCDyT4oeI/Cn/BNjwj8L9EmeG28dfFbS9K1XYSPNtrK0ur1Y2I/&#13;&#10;h8+KNsHuo9K9e/4IYeD/AAX/AMEbf+CH1h8bf24NQ/4Qi01jUrj4i+J5dShneawi1ySC00y3e3ij&#13;&#10;eYzyQpbnylQuHkKkZBAj/wCDh74S6X/wVC/4IuQftEfsj3R8XW3hq+034t+GJdLhkd9T0u3SWC98&#13;&#10;qJlWUPFbzSSlCocGJlIzQB+g3/BQ/wCEPh0f8EO/ib8H7m3hSx0r9n26soLcABIm0nSFktyoxx5c&#13;&#10;kCMvuBXy3/wbJeNJfjX/AMEZPhDqfxBtoNSu/B19rei6PdX0Kzy26abfXMNtJAzqWR47eXyVZMEJ&#13;&#10;lQcEiuF/b9/4KHfCLxz/AMG7F/8AHDwlrFnfal8WPhTY+B/DGkWMqz3t54j163j06fT4IELSPcW0&#13;&#10;jzeYgUsvlnNe9/8ABNOD4I/8EX/+CTnwX+F/7bXi/wAP/Dy+vIMajJ4lvEtY/wDhINelm1KSxDN/&#13;&#10;y0gSTY/ZfLJJAGaAPxX/AOCyv/BSr9iD9qP9v/4AfseftS6T8QPAvwx8D/EJfGviXxr4o8M3mlJq&#13;&#10;moW6/Z7GytY71Ip10x5GzeXojICYCoQC4/uDtLu3vraO8s5ElhmjWWKWJgyOjjKsrDggjkEdRX8v&#13;&#10;/wDwcr3v7M37WH/BPHT/AIEeCLrQPHfxW8beLdCt/glpHhu5t9T1W61Oa7iFxPa/Z2d1tBZNN9ol&#13;&#10;yIgpUsfu1/RP+zx4B1n4U/AHwP8AC7xHc/bNR8N+D9G0C/uwdwmuNPsoraWTJ673QnPfNAHsVc54&#13;&#10;k8YeE/Btol/4w1TTtKgkk8mOfUrmK2jZyCdqtKygtgE4Bziujr5K/a+/YX/ZS/b28Cad8Mv2ufB9&#13;&#10;l400HSdWXXdO0+9uLu2WG/SGS3EwezmgckRSuuCxXDdM4oA/IH/gs98Rvh94z+OP7Edl4P17RdVm&#13;&#10;i/a98KyyQ6bfQXUip9jvRuZYnYhckDJGMkeor9cf+Chn/Jgvxv8A+yReMP8A0z3Vfzaf8FAv+CUn&#13;&#10;/BPv9gX9qD9jL4k/si/DfTfBet6z+1X4X0PUr+yvdQunnsWgupzCVvLmdAPNiRsqoPHXGa/pL/4K&#13;&#10;Gf8AJgvxv/7JF4w/9M91QB/OD/wSn/5RufBT/sQNO/k1foBX5/8A/BKf/lG58FP+xA07+TV+gFAH&#13;&#10;5Tf8FMP+Ssfskf8AZ2Hgn/0OWv7Wa/im/wCCmH/JWP2SP+zsPBP/AKHLX9rNABX8ivxq/wCVi34s&#13;&#10;/wDZvHhT/wBL6/rqr+RX41f8rFvxZ/7N48Kf+l9AH3Wep+tNb7p+h/lTj1P1prfdP0P8qAOZ/wCD&#13;&#10;XL/lFJp//ZTPHP8A6eZq/onr+dj/AINcv+UUmn/9lM8c/wDp5mr+iegAooooAKKKKAEJwK+A/Gv/&#13;&#10;AAVS/wCCbvw58W6n4A8f/HH4Y6PrejX02m6tpeoa/Zw3NpdW7FJYZo2kDI6MCGU8g8V9+EZGK/DT&#13;&#10;xd/wb1f8E0/i7+1T8Tv2ov2gfAmneNL/AOI2qWGsR6ffS3tpFpVzDaiG9aL7JdRLJ9tlUTuWTIct&#13;&#10;yQaAPhH9u74Qf8G0X/BQX4it8Zfix8Z/AXh7xpMsa33ivwH44tNGvr7yU8uJrxVaSCeSNCUWV4jI&#13;&#10;FO3dt4rif2Jvh1/wbif8Eyfijofj79kzxp4f+JnxT8WeJtK8FeH7qbxNb+I/EEc2v3cdk8lpFGEh&#13;&#10;t0VZS9xMsYcxqy7/AJsH9P8A/iHM/wCCKX/RAvDP/gw1f/5OrCv/APg3a/4JY+HPE/hb4ifAb4b6&#13;&#10;f8P/ABZ4Q8YaJ4v0fxFo93qFxIsmkXsV09vJDc3bxPHcJG0TZXK7tw5HIB+5q8DFLSDpS0AcL8Rv&#13;&#10;hl8PPi/4TuPAXxU0TSvEeh3jRNeaPrVtHeWVwYXEsYlglDI4V1DYZSMjpX8on/BsH4O8M/D39pb9&#13;&#10;ubwN4MsrfTtJ0n45DT9N0+0QRwW1tBc6okUMSLhVSNQFVQMAAAV/XrX8l/8Awbbkf8Nhft8f9l+k&#13;&#10;/wDSvVaAPo//AIOVfi3+0toH7JGg/BL9n34VeOPiZpXjLxLbT/E2LwjaXUqL4S0iaK5vdNlubWKZ&#13;&#10;4G1MhYNwjbEIl4PAr5d/4Io/tO/8EMP21vjDbaX8G/2ffBvwX+PXg1pNStPDOq6NaxalG9spSa40&#13;&#10;q9WNDK8ALeYjJHPGPmKYBYf1v7gw9Cecd+K/k6/4LC/sg+CtD/4K+/sVftO/s6WUOl/FjxJ8WBpP&#13;&#10;ipNIVY5tV8N6ZGlzfahdpHgstramaGWZuWjmCMTtUAA89/4KlfEG5/ay/wCDiz9lP/gnb4oVrvwF&#13;&#10;4Ng/4Wnr2iTAPa6hq6Q3t3bNcRniRYUsYlUMCAJZOPmNbH/Bz74u1P8AY6+K37Kv/BSv4YE2Pizw&#13;&#10;T8Tn8Lajd2+UfUNBv4ftU9hcMPvwskM6bGyB57GuY/bP8MXvwH/4O0P2cPjx4nTyNA+JfgO68KaX&#13;&#10;fvzG+q29lqNi0Gez7p7YAd/NX1Nan/B3HoupfGb4ffszfsl+DEN34l+IHxuhi0zT4gWkkSK3+xvI&#13;&#10;VUFgivfR7mxgDJ7UAf18aXf22q6bb6pZEtDcwpcQsRglJFDKcfQ1erJ0DSotC0Ky0SA5SztIrRD6&#13;&#10;rCgQfyrWoAK/nj8Af8rRHj//ALM80f8A9SdK+lf2vf8Agl98fv2m/jpqXxf8BftXfHf4V6Zf2tnb&#13;&#10;w+C/A19BBpFo1rAsLyRI43Bp2UySZ/jY1+Wf/BOz9mjx1+yj/wAHEfxC+FvxE+Kfjn4v6i/7Klhq&#13;&#10;g8WfEGaOfVEin8RwItoHjwPJi8ssg65dqAPpb/g59/5MX+HH/Zx/w/8A/R9zX59ft9ftG/tK+GP+&#13;&#10;Eu+AXwk+Avjj4g2Gv+D73TofF+g3NsljFcaraz27RmOUby0BYF+ee2K/Qb/g57/5MY+G/wD2cf8A&#13;&#10;D/8A9H3Neh3X/HzJ/vt/OgD8MP8AgmP8Z/2tPhn8MfhZ+x58Vf2ePH3h2y0PRxoOqePNRubUabb+&#13;&#10;Qk0wmeFcyBXbbGBnOWHav0w/4Ijf8pZf26f+uvwu/wDTPeV9MV8z/wDBEX/lLJ+3T/11+F3/AKZ7&#13;&#10;ugD+pivgn/gql/yjI/aG/wCyJeNv/TJd197V8E/8FUv+UZH7Q3/ZEvG3/pku6APwb/4Jq/8AKPP4&#13;&#10;If8AZLfDn/pDFX21XxL/AME1f+UefwQ/7Jb4c/8ASGKvtqgD83fjn/yl/wD2Fv8Asd/HX/phSv7I&#13;&#10;q/jd+Of/ACl//YW/7Hfx1/6YUr+yKgAooooAKKKKACiiigD/0v7+KKK+Yv2tf2x/2c/2GfhQfjh+&#13;&#10;1H4ii8L+Fhqdto7arNb3F0gu7sMYYyltHK43bG5K445PIoA/I7/g4C+FHhH4++DvgH8Cvj94k1Dw&#13;&#10;l8FPFfxvsdL+LGs2Vx9jjNuNNvZdJtLu6b5ILe71FIoTLJ8qSNG2QwBrE/4JueIv2GP+CdP7Fvxu&#13;&#10;8EeNdb8NeFPhL4N+OnjzR7C38R36XcEukp9mC2yi4eSS9MqsVWMCRpM7QGzVr4t/8F+f+CAvx5+H&#13;&#10;Or/CL4yfFDwz4l8Ma/ZtYazoesaFqtxaXcD8lXRrPqCAysMMrAMpBANfz66l8Ef+DMbU/F3/AAks&#13;&#10;vxF8QpZ/ajdDw8mp+JDpgLHJUK1q04XtgTA44zQB+rf/AAaX/Ezxp8Sv2d/jheaNbajZfCOD40ak&#13;&#10;/wAINM1Dds03TLtWuZ7C23cLBAr2/wAi/KsjSY5Jr+s6vyR/4JE/tc/sV/tMfCfxX4C/4J66JYaT&#13;&#10;8JvhX4it/BXhq40y2lsrW+L6fb39zLHbzoky7Z7hkaSTc8zAyEktk/rdQAVnavpGl6/pdzoeuW0F&#13;&#10;5ZXlvJaXlpdRrLDPBMpSSORGBVkdSVZSCCCQa0aKAPxx8O/8EJ/+Cf8A4c1bTrNdN8X3/gnRPELe&#13;&#10;LNB+EWq+JdRu/AOm6sztL9pt9CkkMHyyMzLFIXhUk4jGa+uP28P2A/2d/wDgo1+z1N+zJ+0nZ6jP&#13;&#10;4Zk1Oy1iIaLdtp91b3dgW8mSKVVYDCu6FWUqVY8ZwR9rUUAeF6d+zb8F7H9ne0/ZRu9BstR8AWfh&#13;&#10;SDwSPDmqqby3m0a2tltEtpvN3GQeUoBYncSM5zyPgH4R/wDBEz9h74SeMvCficQeNfFOn/D26a8+&#13;&#10;G/hHxz4n1DXvDfhOcnKyaTpl3I0MbR9Imk8wxD7hXAr9cqKAPOfit8JPhv8AHP4caz8Ifi/ouneI&#13;&#10;/DPiGxk03WtE1WETWt3bSjDJIh/AqwwysAykEAj8yfh9/wAERf2J/Ap8LaFqcnxA8W+EPAupJq/g&#13;&#10;j4c+N/FWoa14S0O7hJaCS20u4cxv9nJPkrcGVY/4QK/XyigBkabF20+iigAr+en/AIKyf8pVv+Ce&#13;&#10;/wD2Uvx1/wCmKCv6Fq/np/4Kyf8AKVb/AIJ7/wDZS/HX/pigoA9g/wCDjn/lCf8AH3/sW9N/9PNh&#13;&#10;Xzt8Jv8Akk/hT/sWNJ/9I4q+if8Ag45/5Qn/AB9/7FvTf/TzYV87fCb/AJJP4U/7FjSf/SOKgDv6&#13;&#10;+L/2EP8AlY88Yf8AZplr/wCpJDX2hXxf+wh/yseeMP8As0y1/wDUkhoA/rQr5z/bC/5NI+KX/ZOf&#13;&#10;Ev8A6bLivoyvnP8AbC/5NI+KX/ZOfEv/AKbLigD+W3/gkH/yjK+C/wD2J6/+lVxX6PV+cP8AwSD/&#13;&#10;AOUZXwX/AOxPX/0quK/R6gD8yf20/wDk+b9iP/s46y/9Jq/s2r+Mn9tP/k+b9iP/ALOOsv8A0mr+&#13;&#10;zagAr+L79gj/AJOt/bT/AOzp/Ef/AKAlf2g1/F9+wR/ydb+2n/2dP4j/APQEoA/UGvx9/wCC7H/K&#13;&#10;OTxD/wBjZ4R/9PVrX7BV+Pv/AAXY/wCUcniH/sbPCP8A6erWgD+3TTP+QfB/1xT/ANBFXqo6Z/yD&#13;&#10;4P8Arin/AKCKvUAfyE+Jf+Vgr9p3/smHw7/9JVr72r4J8S/8rBX7Tv8A2TD4d/8ApKtfe1AHxN/w&#13;&#10;Uo/5R8fGv/smev8A/pHJX7t/8Epf+UZP7P3/AGRzwj/6arevwk/4KUf8o+PjX/2TPX//AEjkr92/&#13;&#10;+CUv/KMn9n7/ALI54R/9NVvQB9/V/Kj/AMFTP+U8f7OX/ZFPG3/o41/VdX8qP/BUz/lPH+zl/wBk&#13;&#10;U8bf+jjQB9XnrVS+/wCPCf8A64Sf+gmrZ61Uvv8Ajwn/AOuEn/oJoAof8GuH/KHPwR/2NvjT/wBS&#13;&#10;C9r+hmv55v8Ag1w/5Q5+CP8AsbfGn/qQXtf0M0Afzgf8HO//ACZZ8LP+zlfh/wD+jrmvJf25P+TO&#13;&#10;vi9/2TjxP/6bbivWv+Dnb/kyz4Wf9nK/D/8A9HXNfmJ/wUz/AG7fB3wy8K/ET9lV/A/xP13Xde8C&#13;&#10;ajY2Op+GfD02oaR52sWU0MCvdRtwUZh5gCnb70AfRn/BL3/lHP8ABL/sm+i/+iBXtv8AwQh/5SE/&#13;&#10;t2f9jz4F/wDTRdV+WH/BKr9uzwnd/CP4R/sX6r4C+KmkeJtL8I22hXuq6z4bntNEjudNtHklLXkh&#13;&#10;GEbyyqEqNzEDqa/U/wD4IQ5/4eFft2f9jx4F/wDTRdUAf1A1+K3/AAcVf8oVvj9/2Ktn/wCnWyr9&#13;&#10;qa/Fb/g4q/5QrfH7/sVbP/062VAHy58FP+SLeDf+xT0f/wBI4q9MrzP4Kf8AJFvBv/Yp6P8A+kcV&#13;&#10;emUAfE37F/8Aysi3/wD2aS//AKkkNf1s1/JN+xf/AMrIt/8A9mkv/wCpJDX9bNABRRRQAUUUUAfl&#13;&#10;34n/AOCOn/BPz4kftOePf2qvjL8OPCnjbxD4/j0f7dH4q0u21CCyl0i2a1MtoJUOxrpPLM/95owc&#13;&#10;8muj/wCHPP8AwSt/6N6+EH/hL6f/APGq/SBmCjJr8SP2mf8Ag4j/AOCSv7Jfxi1j4DfF/wCJjL4n&#13;&#10;8PXLWOt2Oi6PqWqx2d0nElvJcWlvJD5sZ4dA5KNlTggigD2Lxt/wRR/4JmeJIdLu/CPwg8C+DtZ0&#13;&#10;PxDo/ifRvEnhLRrTTtTs73Rr6G+i8uaKMHZIYfLkU5DIzDrgj9VQMV/Lh4t/4Osf+CeWt/Gv4W/D&#13;&#10;r9m/U9Q8b23jHxrbeEvFFsdF1TTr/TYNTxDaahatcwxwzrFclFngPzsj7oyCpDf1HL/WgB1FFFAB&#13;&#10;RXn/AMQfit8MvhNoZ8T/ABU8Q6H4a00P5f2/X7+DT7cvjO0SXDohbHYHNavg7x14L+Imgw+Kvh9q&#13;&#10;+ma7pdwSINS0e6ivLWTb12zQs6NjvhuKAOrorhvH/wATvhz8KPDknjD4o6/ovhvSIWCS6pr17Bp9&#13;&#10;ojN0UzXDogJ7DOTWl4R8aeEfiB4etvFvgTVNN1rSr1PMs9T0m5iu7SdM43RzQs6OM9wTQB09FcH8&#13;&#10;RPij8NvhH4efxd8VfEGieGtJjcRvqev30Gn2qu3RTNcOiZOOBnJrZ8KeMPCnjvQLXxX4J1LT9Y0u&#13;&#10;9j82z1PSriO7tJ06bo5omZHHupNAHR0UUUAFfzx/8G6f/JJ/2m/+zzfih/6Msq/ocr+eP/g3T/5J&#13;&#10;P+03/wBnm/FD/wBGWVAHxx+1f/ysmat/2aPpv/qTSV9x18OftX/8rJmrf9mj6b/6k0lfcdAGfq//&#13;&#10;ACCbv/r1m/8AQDS/8Gtv/KEr4Tf9hHxh/wCpLqVJq/8AyCbv/r1m/wDQDS/8Gtv/AChK+E3/AGEf&#13;&#10;GH/qS6lQB/QfX8zn/Bw1/wAle/Ys/wCzkbT/ANIpK/pjr+Zz/g4a/wCSvfsWf9nI2n/pFJQB7Iep&#13;&#10;+tJSnqfrSUAeA/8ABCT/AJSGft4/9jx8Pv8A0z3tf0/V/MD/AMEJP+Uhn7eP/Y8fD7/0z3tf0/UA&#13;&#10;fiZ/wcbf8oUfj7/2LWn/APp4sa+b/hB/ySHwl/2K2kf+kUVfSH/Bxt/yhR+Pv/Ytaf8A+nixr5v+&#13;&#10;EH/JIfCX/YraR/6RRUAeh18UfsTf8rJurf8AZnZ/9SyCvtevij9ib/lZN1b/ALM7P/qWQUAf1r1V&#13;&#10;vv8Ajym/65P/ACNWqq33/HlN/wBcn/kaAP4h/wDgg9/yjJ8Gf9h/xX/6fLyv2Cr8ff8Agg9/yjJ8&#13;&#10;Gf8AYf8AFf8A6fLyv2CoA/MT9uz/AJO9/Yn/AOzpvD3/AKAa/s7r+MT9uz/k739if/s6bw9/6Aa/&#13;&#10;s7oAK/jm+EX/ACmZ/bo/7Gf4df8AqOGv7Ga/jm+EX/KZn9uj/sZ/h1/6jhoA/RmvzQ/4LIf8owPj&#13;&#10;L/2LMH/pfa1+l9fmh/wWQ/5RgfGX/sWYP/S+1oA/qp/ZG/5NS+GP/ZPfDn/ptt6+hq+ef2Rv+TUv&#13;&#10;hj/2T3w5/wCm23r6GoARhkYr8fv2zP8AghV/wTY/bu+KJ+OPxs8E3Np4zlVEvfE/hPU7vQr6+CKE&#13;&#10;U3bWjqk7hQF8x0L4AG7AGP2BYEjiv4zv+C4v7CXxg/Y/+BeufthfCf8Aad/aSh1TxD8VdHsR4cfx&#13;&#10;a8ei2Ft4o1fy5oLSCGNHjjtklK267yFCqDkUAf0rfsQf8E6/2Qf+CdfgbUPAP7JfhG38NW2s3Md5&#13;&#10;rt89xPfajqk8IcRyXl5dSSTSlA77AW2rubABYk/blfmh+wf/AME4r/8AYd8T+IfEl38bPjT8Vl1+&#13;&#10;wtrFbH4qa8NYttPNvI8nm2iiKPy5JN21zzlQBX6X0AFfzO/8HHv/ACEf2PP+zrfDf/pLdV/TFX8z&#13;&#10;v/Bx7/yEf2PP+zrfDf8A6S3VAHsVFFFAHzd/wQ2/5Si/t3f9hn4Zf+mW7r+pGv5bv+CG3/KUX9u7&#13;&#10;/sM/DL/0y3df1I0AFFFFABRRRQAUUUUAIRkYr+bT9t//AIK7ftkfsy/tueNP2bP2P/2Sta+M66Fp&#13;&#10;Wgat4l8XeGrqe3drjVLQyQQ3fk6fOC8cabY90pbYOABiv6Sz0zX4l/Ej4M/8FVfhd+2r8VP2mP2T&#13;&#10;bj4aa54J8TW/hhR8NPHMlzY3GsXGlaYttc3dlrFoJTYTAgQhLiCSKTYGO3AJAPxE/bF/4KDf8Fv/&#13;&#10;APgoZ+zX4u/Yu8O/sH+I/Cg+I2lP4YvPEXiO/lmtLC3u2VXnxc2tnCjx/eSR5cRsA+CQBX9cX7Hv&#13;&#10;w3+Inwc/ZR+Gvwl+LupjWfFPhnwJoWg+ItVDmUXeo2NjFBcyiRuXDSISHPLdT1r4E8H/APBZn4B+&#13;&#10;E/HOn/BX9vHQfEP7OHjvUtyafpvxN8ldB1V42Cu2leI7Z5NOuowWAy0kT8gFAeK/XjSdV0zXNNg1&#13;&#10;jRLiC7s7qFLi1urWRZYZopAGR43QlWVgQQwJBHIoA0aKKKAEPIr4Q1H/AIJg/wDBPjV/jY/7RWqf&#13;&#10;B/wHP4yk1EavJrMmmRsX1Bel48B/0drodfPaMyZ53Z5r7wooA8h+OXwF+EH7S3wt1b4J/Hnw9pvi&#13;&#10;rwprsKwatoerRmS2uFjdZY8gEMrI6q6MpDKwBBBGa3fhn8K/h58GvhzpHwj+FWj2GgeGtA0+PStG&#13;&#10;0TTYhFaWlpENqRRxjgKB1zkk5JJJJr0GigD4R8C/8Ew/+CfXw0+Mn/DQPgT4P+BNL8YLeSalBrNp&#13;&#10;pkatb3kxzJc20JzBbzueWlijRyeSa9o/aT/ZP/Zw/bC8AD4W/tO+DNA8b6Al0l/Dpuv2y3EcNygK&#13;&#10;rNE3DxSBWI3IynBIzg19DUUAfFH7M/8AwTi/YV/Y31OXXv2YfhV4L8G6nNEbeTVtJ09Pt5ib70Yu&#13;&#10;5d84Q91DhT3FfawAUYFLRQAUUUUAfz/f8FxP+S0fsP8A/Z4PhX/0iva/T/8A4KGf8mC/G/8A7JF4&#13;&#10;w/8ATPdV+YH/AAXE/wCS0fsP/wDZ4PhX/wBIr2v0/wD+Chn/ACYL8b/+yReMP/TPdUAfzg/8Ep/+&#13;&#10;UbnwU/7EDTv5NX6AV+f/APwSn/5RufBT/sQNO/k1foBQB+U3/BTD/krH7JH/AGdh4J/9Dlr+1mv4&#13;&#10;pv8Agph/yVj9kj/s7DwT/wChy1/azQAV/Ir8av8AlYt+LP8A2bx4U/8AS+v66q/kV+NX/Kxb8Wf+&#13;&#10;zePCn/pfQB91nqfrTW+6fof5U49T9aa33T9D/KgDmf8Ag1y/5RSaf/2Uzxz/AOnmav6J6/nY/wCD&#13;&#10;XL/lFJp//ZTPHP8A6eZq/onoAKKKKACiiigApGOBmlpjnA6496APzM+Nv/BZn/glx+zj8SNS+EHx&#13;&#10;q+NvgjQ/E2jTfZtW0eS5kuLizmAyYpxbRyiOQA/MjEMvQgGvj/xf/wAHG3/BNWD48fC74QfCPx5o&#13;&#10;Xjy2+InilfCF/e+H5rn7Tod5eBV0+4mt5bZEltZpz5MjrKHjZkYI67iv89Pwu/Zj/wCCefxy8GfE&#13;&#10;/wDYLuvhg0n7dHhfxJ4n+JV9L430ee5j8UXmha7JqsdvHfuZIG0/VrAxwCL5AyTFvmI3HK8U/tm/&#13;&#10;8EZtY/aw/ZM8Xf8ABOX4OaRo3xpT4t6dovjj4eL4Q+xnTNP1H/Q9TgvlliWI6hp9ztmsriDc8Rjd&#13;&#10;iVUkEA/0H1OR+NOpiDAP1NPoA4f4j+HPFfizwXqHh/wR4guPC2q3UIjsvEFpa217NZSbgTIlvdpJ&#13;&#10;BIcAjEiMOc4yK/Hn/gn1/wAEYZf+Cd3xx8ZfGn4b/G/4geIP+Fka4fEXxC0TxHp2iyWutXxeeUTe&#13;&#10;ZDaRzWziS4kbMDoCCFIwAK/b6igD8cf+Chn/AASW1r9tr48eC/2mvhf8cfib8GfGfgnTn0myu/Bk&#13;&#10;6zWM9s8rTHzbKV0jMhLsrMSVdMK6NtGPeP2Sv+Ccvgn9m/4gXnx/+JXjDxf8XvixqGl/2FcfEn4h&#13;&#10;TwzX9rpe8SHT9MtLaOG00+1d1DyJBGGkbmR2wMfotRQB8Gft9/8ABPX4Nf8ABQf4c6P4T+I91q2g&#13;&#10;a/4S1238V+AvHXhqRINb8N61akNFd2crq6EEqvmROpRwBkZVWHhnwU/4JX2WiftS6X+21+1x8R/E&#13;&#10;Hxt+JvhjR5NA8Eanr+nWGj6T4btJgRNJYaVp6LCt5OCRLcuzOcnaF4x+s1FACAYGKWiigAr+eP4f&#13;&#10;/wDK0R4//wCzPNH/APUmSv6HK/nj+H//ACtEeP8A/szzR/8A1JkoA5//AIOe/wDkxj4b/wDZx/w/&#13;&#10;/wDR9zXod1/x8yf9dG/nXnn/AAc9/wDJjHw3/wCzj/h//wCj7mvQ7r/j5k/66N/OgCCvmf8A4Ii/&#13;&#10;8pZP26f+uvwu/wDTPd19MV8z/wDBEX/lLJ+3T/11+F3/AKZ7ugD+pivgn/gql/yjI/aG/wCyJeNv&#13;&#10;/TJd197V8E/8FUv+UZH7Q3/ZEvG3/pku6APwb/4Jq/8AKPP4If8AZLfDn/pDFX21XxL/AME1f+Ue&#13;&#10;fwQ/7Jb4c/8ASGKvtqgD83fjn/yl/wD2Fv8Asd/HX/phSv7Iq/jd+Of/ACl//YW/7Hfx1/6YUr+y&#13;&#10;KgAooooAKKKKACiiigD/0/7+K+Wv2z/2RfhP+3T+zd4l/Zf+Ntu8/h7xNDbpcPCEM0E1pPHcwTxe&#13;&#10;YrKHjljUjIwRkHgmvqWigD8bv2jv2XP+CGf7FHw/svH37Tvwx+Afgbw/dahHollqeu+F9MjhlvHi&#13;&#10;eVIA32ZyXMcTtz2U818QN+0v/wAGoKqSZ/2WOnbw7px/lZ1+i/8AwVe+Gf8AwT2+Ifw58Baj/wAF&#13;&#10;LfEXhzRPh54d8fJrMWneLLhbbStb1Q6XfW1vZXDllYhBM1wFU/MYgCCuRX5KXXh//gz/AFtZGmb9&#13;&#10;mXbsO/y7tN20jnbsk3Z9NvOenNAH6Jf8EVPHn/BPb4r+DPi/8T/+CdemadoPhm/+LF7pus6JoiR2&#13;&#10;+lC90m0t7ODUdPtkihMFvqVokNyEKDDs47E1+2Vfy0f8Gw3ij9mu/wDBf7Qvw/8A2TtBsF8B+Evj&#13;&#10;DNpPhLx7a2clrc+J9CeOSbTxfNJgz3FjG7RCYqrvC8RddxJP9S9ABRRSEgUALRXCRfFH4Z3HjJ/h&#13;&#10;zD4i0JvEMaebJoK39udRVAM7jah/OAxznbXdBgelAC0UhIHWuF0X4pfDPxJ4kvPBvh3xFoeoaxp+&#13;&#10;ft+k2N/bz3ltg4PnQRu0kfP95RQB3dFNDAjcOlc14g8beDfCdxYWnirVtN0yXVbxdP0uLULqK2e8&#13;&#10;unGVgt1lZTLKR0RMsfSgDp6KM5ooAK/np/4Kyf8AKVb/AIJ7/wDZS/HX/pigr+hav56f+Csn/KVb&#13;&#10;/gnv/wBlL8df+mKCgD2D/g45/wCUJ/x9/wCxb03/ANPNhXzt8Jv+ST+FP+xY0n/0jir6J/4OOf8A&#13;&#10;lCf8ff8AsW9N/wDTzYV87fCb/kk/hT/sWNJ/9I4qAO/r4v8A2EP+Vjzxh/2aZa/+pJDX2hXxf+wh&#13;&#10;/wArHnjD/s0y1/8AUkhoA/rQr5z/AGwv+TSPil/2TnxL/wCmy4r6Mr5z/bC/5NI+KX/ZOfEv/psu&#13;&#10;KAP5bf8AgkH/AMoyvgv/ANiev/pVcV+j1fnD/wAEg/8AlGV8F/8AsT1/9Kriv0eoA/Mn9tP/AJPm&#13;&#10;/Yj/AOzjrL/0mr+zav4yf20/+T5v2I/+zjrL/wBJq/s2oAK/i+/YI/5Ot/bT/wCzp/Ef/oCV/aDX&#13;&#10;8X37BH/J1v7af/Z0/iP/ANASgD9Qa/H3/gux/wAo5PEP/Y2eEf8A09WtfsFX4+/8F2P+UcniH/sb&#13;&#10;PCP/AKerWgD+3TTP+QfB/wBcU/8AQRV6qOmf8g+D/rin/oIq9QB/IT4l/wCVgr9p3/smHw7/APSV&#13;&#10;a+9q+CfEv/KwV+07/wBkw+Hf/pKtfe1AHxN/wUo/5R8fGv8A7Jnr/wD6RyV+7f8AwSl/5Rk/s/f9&#13;&#10;kc8I/wDpqt6/CT/gpR/yj4+Nf/ZM9f8A/SOSv3b/AOCUv/KMn9n7/sjnhH/01W9AH39X8qP/AAVM&#13;&#10;/wCU8f7OX/ZFPG3/AKONf1XV/Kj/AMFTP+U8f7OX/ZFPG3/o40AfV561Uvv+PCf/AK4Sf+gmrZ61&#13;&#10;Uvv+PCf/AK4Sf+gmgCh/wa4f8oc/BH/Y2+NP/Ugva/oZr+eb/g1w/wCUOfgj/sbfGn/qQXtf0M0A&#13;&#10;fzgf8HO//Jlnws/7OV+H/wD6Oua9JmmmSZ1R2A3twCQOtebf8HO//Jlnws/7OV+H/wD6Oua9FuP+&#13;&#10;PiT/AH2/nQAjTzOu13Yj0JJFfPP/AAQh/wCUhP7dn/Y8+Bf/AE0XVfQNfP3/AAQh/wCUhP7dn/Y8&#13;&#10;+Bf/AE0XVAH9QNfit/wcVf8AKFb4/f8AYq2f/p1sq/amvxW/4OKv+UK3x+/7FWz/APTrZUAfLnwU&#13;&#10;/wCSLeDf+xT0f/0jir0yvM/gp/yRbwb/ANino/8A6RxV6ZQB8TfsX/8AKyLf/wDZpL/+pJDX9bNf&#13;&#10;yTfsX/8AKyLf/wDZpL/+pJDX9bNABRRRQAUUUUANY4Ffw+/DP4IfAHx7ffGH/gkF4x+BuoeHf2mb&#13;&#10;rxP4z+Jnhn4zaz4cttQ0nXr601qbxD4f1GTV5AZVtbiL7PbSwsvkld8R+ZyK/q3/AG3P2v3/AGKP&#13;&#10;hO/xn1D4dfEP4haPZ+bLrcfw6srXUbzS7WFN7XU9tPc28jwgZyYQ5XBLALzX8tv7I/8Awdo/APTP&#13;&#10;h3rL/Hnwh8aPFupXXjrxPe6Jqej+H7GWGDw7c6nNLo9kzx3MQMtrZtHFJwTuXlmPJAPl34yf8FSP&#13;&#10;2Zvi9+0b+zP8Ov2Tv2eL7wH+1X4O+Mml2Xjnw1D4UsdPtdOtZt1h4h0+SSBM3UMwbzbeYxqbcRiY&#13;&#10;MhX5v9AAYxgV/FV42/4OB7L9rH9rL4K6b/wTj+EnxVtfHN98RNP0jxoPEvhmxt9P1bwlfYg1CO8u&#13;&#10;IzcXKPbIFmgnWWNYQj79ysVr+1RQAMDtQA6iiigD8Jfjv/wRY+Fv/BQj9qfxl8ev+CkT6h4y8PWc&#13;&#10;0Ph74Q/D2w1i7stH0TRILWP7RqE62jQPJqN9eNM7EsRHEsa5Ygbfxl/4JZ/s+eMP+CWP/BxR8QP+&#13;&#10;CcH7PWva5qvwY8SfDWTx8+g6nO1yukF0iktJJD0E0M7NbCXCtLFKm/cQCP6zP2wf2uPhZ+xd8GLz&#13;&#10;4xfExrm6bz49K8PeHNKTz9X8Q63dnZZaVptuMvNdXMmFVVGFGXYhFY18U/8ABMX9iX4hfCbxB46/&#13;&#10;bo/a7S1k+PPxuvYdT8VQW7ia28L6LAqppfhmyl/ijsoVjE8gOJphnkKpIB+Pn7N3irw7/wAFgP8A&#13;&#10;gv58aI/j1bWvin4WfsuaYfDHgDwTq0a3eit4hmujZXWr3FpKrQzXBe3ugjSK21RFjBStv4BePIP+&#13;&#10;CZP/AAcc61/wT5+G6R6T8Hv2g/Bsfj7w/wCD7b5NN0LxQkFxJPLp8AwltHdNYXIkijUKTJHgDYBX&#13;&#10;mP8Awbq+Hbj4Tf8ABXb9v34Q+L1aLW/+E8j1qJbkbZpLGbWNVmWQA9UZLuBgw4IZT3FS/tnaLffF&#13;&#10;v/g7z/Z28P8AhZGmbwV8L/7d1ySE/wDHvAkOtTfvD2B82IY7+YvrQB1n7IXifw3/AMFif+C7fx48&#13;&#10;V/H60tPFfwz/AGZ7YeC/hp4M1eJbzRI9YnupbO71eWzmVoZrl2tLgqzqSqtGBjYMdD+yn8QU/wCC&#13;&#10;bP8AwcVeMv8Agmp4Axpvwf8Ajh4Sj+JPhDwlCdun+H/Ef2WW4u/7PhHyW8N01ndh4YwFyYsAba8v&#13;&#10;/wCDaTQLj4Uf8FIv29fgv4ujNvr9r8S4dR8q4G2d7N9U1dkkAPVHWaJ8jgh1PQil/aT0G++LP/B4&#13;&#10;f8GtO8MoZR4G+EY1jXZIT/qIRZasw830BN3Ao9fMX1oA/sxooprAkcUAOr+eP/g3T/5JP+03/wBn&#13;&#10;m/FD/wBGWVXdcl/4OeRrt7/wjsX7IP8AZ32ub7B9rbxL5/2befK83Z8u/ZjdjjOcV5//AMGxZ8fn&#13;&#10;9mP4+n4sf2YPFP8Aw1n8Qv8AhJv7E3/2d/auzT/tn2Tzf3n2fz9/lb/m2YzzmgD5r/av/wCVkzVv&#13;&#10;+zR9N/8AUmkr7jr4c/av/wCVkzVv+zR9N/8AUmkr7joAz9X/AOQTd/8AXrN/6AaX/g1t/wCUJXwm&#13;&#10;/wCwj4w/9SXUqTV/+QTd/wDXrN/6AaX/AINbf+UJXwm/7CPjD/1JdSoA/oPr+Zz/AIOGv+SvfsWf&#13;&#10;9nI2n/pFJX9MdfzOf8HDX/JXv2LP+zkbT/0ikoA9kPU/WkpT1P1pKAPAf+CEn/KQz9vH/sePh9/6&#13;&#10;Z72v6fq/mB/4ISf8pDP28f8AsePh9/6Z72v6fqAPxM/4ONv+UKPx9/7FrT//AE8WNfN/wg/5JD4S&#13;&#10;/wCxW0j/ANIoq+kP+Djb/lCj8ff+xa0//wBPFjXzf8IP+SQ+Ev8AsVtI/wDSKKgD0Ovij9ib/lZN&#13;&#10;1b/szs/+pZBX2vXxR+xN/wArJurf9mdn/wBSyCgD+teqt9/x5Tf9cn/katVVvv8Ajym/65P/ACNA&#13;&#10;H8Q//BB7/lGT4M/7D/iv/wBPl5X7BV+Pv/BB7/lGT4M/7D/iv/0+XlfsFQB+Yn7dn/J3v7E//Z03&#13;&#10;h7/0A1/Z3X8Yn7dn/J3v7E//AGdN4e/9ANf2d0AFfxzfCL/lMz+3R/2M/wAOv/UcNf2M1/HN8Iv+&#13;&#10;UzP7dH/Yz/Dr/wBRw0AfozX5of8ABZD/AJRgfGX/ALFmD/0vta/S+vzQ/wCCyH/KMD4y/wDYswf+&#13;&#10;l9rQB/VT+yN/yal8Mf8Asnvhz/0229fQ1fPP7I3/ACal8Mf+ye+HP/Tbb19DUAFfzz/8HOA/41nW&#13;&#10;5/6q/wCAP/TzFXB/8FNP+Clf/BRv4T/8FH9D/YM/YO0n4USvc/B9fihqWo/ElNRIOdVn054YnsZV&#13;&#10;27QkbAFDnc2WGAK/CX/gsd+0x/wWp+IH7G6aJ+1lZ/s+xeEx4+8LXKt4JGsf2l/aUOoI9iP9Kdo/&#13;&#10;IMwHncbtmdvNAH+hdRX8lE37Z3/ByDFIyNp/7J/ykg4HiHt1/wCWtfr7/wAEWP24fiz/AMFEP+Cf&#13;&#10;fhf9qD44WGiab4m1TV9e0rUbbw7HNFYZ0nU57JHiSeSWRdyRAsC55yRjpQB+rVfzO/8ABx7/AMhH&#13;&#10;9jz/ALOt8N/+kt1X9MVfzO/8HHv/ACEf2PP+zrfDf/pLdUAexUUUUAfN3/BDb/lKL+3d/wBhn4Zf&#13;&#10;+mW7r+pGv5bv+CG3/KUX9u7/ALDPwy/9Mt3X9SNABRRRQAUUUUAFFFFABX8of7bvxF/4Ly/GD/gp&#13;&#10;R8VP2Rv+CaGr6DoHgC10Pwleax478WQRNF4YudQ08mWLTpZVlLSXAXzWjjtpnVhuzHuyf1B/4K3/&#13;&#10;APBRzx9+xB8P/DXwx/Zk8JTfEP46fFTULjQfhf4Jt1MivLbRh7zU7xVKkWlkjqXyyKWZdzqgdl/n&#13;&#10;Zf8A4JKf8HSX7SV9J8T/AIzftQ6d4A1O/kF22gaDrd7aJbE8rE8Wi20Vt+7GFA3y4AxuNAH6F/s5&#13;&#10;f8GvXwBn8aRfHf8A4KafEDxj+0n8QJXFxdnxRe3MGgxynkott5r3EyA9FkmEZH/LIDiv6cfBvg3w&#13;&#10;n8O/CWm+A/AmnWWj6Lo1jBpmk6VpsK29rZ2lsgjhghiQBUjjQBVVQAAMV/HL8O/jn/wXm/4IoeIL&#13;&#10;Hxr/AMFKdTsvj7+zxJe2+n+KfGugzfb9a8JQTusKajIXgt7toI2IMomWVCpOJEbGf7KNA13SfE+i&#13;&#10;WfiTQLmK8sNQtYb6xu7dg0U9vcIJIpEYcFXRgwPcGgDXooooAKKQnAzXzjrH7Yn7J3h/4uRfAPXf&#13;&#10;iV4Fs/G88iwxeE7nXLKPVWlflY/srSiXzG/hQruPYUAfR9FIGDDIpCwBwaAHUV84aL+2J+yf4k+L&#13;&#10;U3wE8PfErwLfeNoHaKbwnaa5ZS6qsiffj+yrKZfMX+JNu4dxX0Lc3tpZWsl7eSJFDEjSyyysEREQ&#13;&#10;ZZmY8BQBkk8AUAWqK+Zvhv8Ato/sg/GPxvP8NfhN8UPh/wCJfENuWEuiaFr9he3uUGW2wQzM7bR9&#13;&#10;7aDjvX0wGDdKAFooooA/n+/4Lif8lo/Yf/7PB8K/+kV7X6f/APBQz/kwX43/APZIvGH/AKZ7qvzA&#13;&#10;/wCC4n/JaP2H/wDs8Hwr/wCkV7X6f/8ABQz/AJMF+N//AGSLxh/6Z7qgD+cH/glP/wAo3Pgp/wBi&#13;&#10;Bp38mr9AK/P/AP4JT/8AKNz4Kf8AYgad/Jq/QCgD8pv+CmH/ACVj9kj/ALOw8E/+hy1/azX8U3/B&#13;&#10;TD/krH7JH/Z2Hgn/ANDlr+1mgAr+RX41f8rFvxZ/7N48Kf8ApfX9dVfyK/Gr/lYt+LP/AGbx4U/9&#13;&#10;L6APus9T9aa33T9D/KnHqfrTW+6fof5UAcz/AMGuX/KKTT/+ymeOf/TzNX9E9fzsf8GuX/KKTT/+&#13;&#10;ymeOf/TzNX9E9ABRRRQAUUUUAFfF37a37ePwF/YC+HcHxZ/aOHim28NSTPDdazoHh/UdbtrDYAQ9&#13;&#10;8+nwzfZY23YV5dqscgHIr7RrJ1zRNH8RaPdaB4gtLa/sL63ktL2yvY1mt7iCZSkkUsbgq6OpIZWB&#13;&#10;BBwaAP5H/wBlH/g6d/4JeXHg248b/tXeKBafENtf8QafHqGk+C7/AM5vDiarcf2KjTwQSElrAQNI&#13;&#10;m/8A1mdyg5FeXeJ/+C5f/BNP4i/8FBfgp4r/AOCbXhrRvGHj7xz8QYPCPxDR/h8unardaTrAELan&#13;&#10;FrU9vDeR3dm+HwpeOWIyCXGFYcJB/wAFY/8Agi7+xr4o8Q/smfsi/sueKvjHpnhLxPrKahrWheE9&#13;&#10;P1W1gvrq+mnuba2uLuN7h7aCV2jg3gKsaqqEoAT23gH/AIL3/BTVPjN8Ovhz+zr+yD4k+E/iHxl8&#13;&#10;RfDfhE+NfFHhWw0mzs7HVNQhgvFWa3gRzNLbs6RqGABbcc4wQD+0lBgY96fTEXaMD14p9ABRSZA6&#13;&#10;0bhnFAC0UhOKM0ALRRkDrTd4B2mgB1FFFABX88fw/wD+Vojx/wD9meaP/wCpMlf0OV/PH8P/APla&#13;&#10;I8f/APZnmj/+pMlAHP8A/Bz3/wAmMfDf/s4/4f8A/o+5r0O6/wCPmT/ro38688/4Oe/+TGPhv/2c&#13;&#10;f8P/AP0fc16Hdf8AHzJ/10b+dAEFfM//AARF/wCUsn7dP/XX4Xf+me7r6Yr5n/4Ii/8AKWT9un/r&#13;&#10;r8Lv/TPd0Af1MV8E/wDBVL/lGR+0N/2RLxt/6ZLuvvavgn/gql/yjI/aG/7Il42/9Ml3QB+Df/BN&#13;&#10;X/lHn8EP+yW+HP8A0hir7ar4l/4Jq/8AKPP4If8AZLfDn/pDFX21QB+bvxz/AOUv/wCwt/2O/jr/&#13;&#10;ANMKV/ZFX8bvxz/5S/8A7C3/AGO/jr/0wpX9kVABRRRQAUUUUAFFFFAH/9T+/iiiigD8Ev8AgvJp&#13;&#10;n7PGr+DvgNZftV+BPEfxJ8BH42pJr/hHwrZXOpX9zHH4c1p45vsdmRcTw2sgWeeOM7jEjcHofNf2&#13;&#10;Yf8Agm1/wbc/th6PJrn7N3w2+FHid7U41DS4Hu4tUsJB96O9024nS7t3B4KyxLzmv0O/4KWf8FF/&#13;&#10;2e/+CZngXwX8cf2l9PvJ/DWq+Mj4abV9NtReXWj3E+l3s8dzFAFLv5nkG3byyrBZSSSoYH+TX9p/&#13;&#10;9p79oX/guh4zW8/4JVfsnXGgXdvP5dj+0/4seTwvq1ltbImtNQsJLcdB9x57wkdYc8UAf3J/Az4B&#13;&#10;fBP9mn4eWnwm/Z/8LaH4O8N2LO1rovh+0js7VXf77lIwNzt/E7ZY8ZJr2CvzX/4Jgfs//t6fs6fA&#13;&#10;BfBX/BQL4t2Xxb8UmWJ7LULPThbHTbdY8PbSXrBJdQYtz50sSMMY+bOa/SigAr8YP+C+v7fXin/g&#13;&#10;nP8A8E0/GXxv+Gs62vjLVZ7Twb4OumAJtdT1YspulBBBe1tkmnQEY3oueK/Z+v5K/wDg8s8E6/4l&#13;&#10;/wCCVGh+JNKWV7Xw98W9F1HVPLUlUgnsdQskd8dAJp41BPGWA6kUAc78V/8Agkn8I/hn/wAEIj8c&#13;&#10;fBdk9r+0H4X+HUHx1/4XLDK48XTeLYbVdavZJNUJNxJFIhkthCzmPZt+XcM1+3P/AARw/bd1T/go&#13;&#10;b/wTn+G37UPicQr4g1XSpdL8UrAoSM6zpE72V5IqDhVmeLzgvRQ4A4xVD9q/xx4Ys/8AgjD498eW&#13;&#10;7w/2S/7N+p31sykGNoJvDjmIKehDBlC+uRX5+/8ABp14J13wZ/wRg8EXuvRSwjXvE3ibXLFZhjNr&#13;&#10;JqDwI6/7LmBmHrnNAG1/wcx/t9fFL9i/9hzSvh78AdRm0jx78Y/FcHgDRNYtWKXOnWcil7+5t2HK&#13;&#10;y7DHArjlDNvUhlBr5I/4Kvf8E0PhJ/wTo/4JYaT+1N+xLptv4M+L/wCz7LoXie3+Imlgx6zrhe6g&#13;&#10;tdYXV7kEPfx3pnaaWOcspI2gBcivPP8Ag7n0W4sr39kf4samrtoGgfGaS01h2BEEZu2sLhPMbou6&#13;&#10;OzmxnsDX7Df8HEHiLTNC/wCCLfx8vb549lx4St7GHJGGkvNRtYY8ep3OCPpQB9tfse/tg+Dv2lv2&#13;&#10;F/Av7amtzWehaT4k8B2vjDWpbmQR2umlbfzNQDyOcLFbyJKCzHhVya/iv/bs+PP7QP7ZP/BUn9iz&#13;&#10;9sjxVLdaN8IPF3xxTSPgf4QuUeK4uNC0bUNOWXxNeRsRtk1iWfdbqRuW1jjP8Zzc139o3xv8Cf8A&#13;&#10;glJ+xf8AsMfE74f/ABX8QfC3xn4I/wCFg/F+X4caPLqWo6roR1Ce80/w2pVo0hgv3eN71mkDG2wi&#13;&#10;g72rxX/gqh/wWM+EP7Q37XX7HPxB8D/Bb4z+DNJ+DXj99Wbw74i8Nx6Zd6nZpPphis9EtkmZZpI0&#13;&#10;tdgjBUDcgHWgD/R8or55/ZR/aH0n9rD9nrwx+0RoWg+I/DFp4pspL6DQfF1oLHWLNY5pICl3bhnE&#13;&#10;bkxlgNx+Ug96+hqADIr+en/grJ/ylW/4J7/9lL8df+mKCvvT9vLxb/wVO8M6t4aX/gnR4R+FHiaz&#13;&#10;mt70+K3+JOp3unyW8ytF9kFoLXIdXUy+Zu6ELjqa/nr+OXi3/gqb4m/4K1fsOJ/wUY8I/CfwzZQ/&#13;&#10;EPxcfCsnw21O91CW4mbRF+1i7F3wiqoiMZXqS2egoA/YD/g45/5Qn/H3/sW9N/8ATzYV87fCb/kk&#13;&#10;/hT/ALFjSf8A0jir6J/4OOf+UJ/x9/7FvTf/AE82FfO3wm/5JP4U/wCxY0n/ANI4qAO/r4v/AGEP&#13;&#10;+Vjzxh/2aZa/+pJDX2hXxf8AsIf8rHnjD/s0y1/9SSGgD+tCvnP9sL/k0j4pf9k58S/+my4r6Mr5&#13;&#10;z/bC/wCTSPil/wBk58S/+my4oA/lt/4JB/8AKMr4L/8AYnr/AOlVxX6PV+cP/BIP/lGV8F/+xPX/&#13;&#10;ANKriv0eoA/Mn9tP/k+b9iP/ALOOsv8A0mr+zav4yf20/wDk+b9iP/s46y/9Jq/s2oAK/i+/YI/5&#13;&#10;Ot/bT/7On8R/+gJX9oNfxffsEf8AJ1v7af8A2dP4j/8AQEoA/UGvx9/4Lsf8o5PEP/Y2eEf/AE9W&#13;&#10;tfsFX4+/8F2P+UcniH/sbPCP/p6taAP7dNM/5B8H/XFP/QRV6qOmf8g+D/rin/oIq9QB/IT4l/5W&#13;&#10;Cv2nf+yYfDv/ANJVr72r4J8S/wDKwV+07/2TD4d/+kq197UAfE3/AAUo/wCUfHxr/wCyZ6//AOkc&#13;&#10;lfu3/wAEpf8AlGT+z9/2Rzwj/wCmq3r8JP8AgpR/yj4+Nf8A2TPX/wD0jkr92/8AglL/AMoyf2fv&#13;&#10;+yOeEf8A01W9AH39X8qP/BUz/lPH+zl/2RTxt/6ONf1XV/Kj/wAFTP8AlPH+zl/2RTxt/wCjjQB9&#13;&#10;XnrVS+/48J/+uEn/AKCatnrVS+/48J/+uEn/AKCaAKH/AAa4f8oc/BH/AGNvjT/1IL2v6Ga/nm/4&#13;&#10;NcP+UOfgj/sbfGn/AKkF7X9DNAH84H/Bzv8A8mWfCz/s5X4f/wDo65r0W4/4+JP99v5151/wc7/8&#13;&#10;mWfCz/s5X4f/APo65r0W4/4+JP8Afb+dAENfP3/BCH/lIT+3Z/2PPgX/ANNF1X0DXz9/wQh/5SE/&#13;&#10;t2f9jz4F/wDTRdUAf1A1+K3/AAcVf8oVvj9/2Ktn/wCnWyr9qa/Fb/g4q/5QrfH7/sVbP/062VAH&#13;&#10;y58FP+SLeDf+xT0f/wBI4q9MrzP4Kf8AJFvBv/Yp6P8A+kcVemUAfE37F/8Aysi3/wD2aS//AKkk&#13;&#10;Nf1s1/JN+xf/AMrIt/8A9mkv/wCpJDX9bNABRRRQAUUUUARyIHQqRnIxg1/HNpH/AAXD8GfBP4m+&#13;&#10;P/2av+CVn7Hnj74p+FvCXjzXR4h13w3HLb6UfEF5eSTambWOKzuxFE9wXaNSyfLgrGqEV/Y4elfw&#13;&#10;hfsy/wDBYf4nfsBftX/tK/Ar4H/so/Fnxf4Ln+Mer69PpXh9WvJ9D8U3BWLWIzdW1nLE9neeVFd2&#13;&#10;0bYkhEhXLIVIAPqTxh/wXn/4KQatrPg7wVc/sfeOfg3Y+JviN4S8Nap8QvEInns9NstS1m1guFZH&#13;&#10;02GPdcRs0CtJIApfI+bbX9jIGOBX8a3xa/4OGfj78a38H/BHVv2SPib8Prbxh8S/Beg3Piz4i2Uk&#13;&#10;2jWMM+vWRd2imsI42mYLthLOu2QqwO5Rn+ykdKAFpDnHFLRQB/LV+2f/AMElP+Cx/wC0v+3Iv7YX&#13;&#10;w9/aR8B+EIvDD39j8MNB/wCEbl1CHw5p12dhlSK7WeE6jNEAJ7sL5hyyRlI8KPT/ANm3/gl1/wAF&#13;&#10;b2/ag8B/FL/goL+1Nb/FDwF4H1d/EyeBtD0n+xY77V7eCRNPkuTbRwLNHbzuJgkm4bkGB3r+kaig&#13;&#10;D8UP2kP+Ca3xm0L9vi2/4KdfsB654V0H4jaj4ZPgz4i+FfHEF03h3xXpahPs80k1jm4tb23MMQEi&#13;&#10;o6usaggYbd2n7B//AATT8UfA39pD4h/t9/tW+ItM8b/HL4mxw6bf6jolpJaaH4d0K1Ea2+kaPFcM&#13;&#10;83lARR+bNIweTYuVHzFv17ooA/Ev4/f8E1vjd4K/b+l/4Kaf8E+Nd8JaL478ReGf+EQ+Jng7x3Bd&#13;&#10;Hw94osohH9muvPsP9Itb2AwxDeEdXWMAgZbd6B/wT/8A+CafiD9nf4+fEf8Abo/af8R2Hjn45/Fa&#13;&#10;SG317WdJtJLPRtD0a1VFttH0eGdpJhBGsUYeWRt8vlpkDHzfrpRQAUUUUAFfzx/8G6f/ACSf9pv/&#13;&#10;ALPN+KH/AKMsq/ocr+eP/g3T/wCST/tN/wDZ5vxQ/wDRllQB8cftX/8AKyZq3/Zo+m/+pNJX3HXw&#13;&#10;5+1f/wArJmrf9mj6b/6k0lfcdAGfq/8AyCbv/r1m/wDQDS/8Gtv/AChK+E3/AGEfGH/qS6lSav8A&#13;&#10;8gm7/wCvWb/0A0v/AAa2/wDKEr4Tf9hHxh/6kupUAf0H1/M5/wAHDX/JXv2LP+zkbT/0ikr+mOv5&#13;&#10;nP8Ag4a/5K9+xZ/2cjaf+kUlAHsh6n60lKep+tJQB4D/AMEJP+Uhn7eP/Y8fD7/0z3tf0/V/MD/w&#13;&#10;Qk/5SGft4/8AY8fD7/0z3tf0/UAfiZ/wcbf8oUfj7/2LWn/+nixr5v8AhB/ySHwl/wBitpH/AKRR&#13;&#10;V9If8HG3/KFH4+/9i1p//p4sa+b/AIQf8kh8Jf8AYraR/wCkUVAHodfFH7E3/Kybq3/ZnZ/9SyCv&#13;&#10;tevij9ib/lZN1b/szs/+pZBQB/WvVW+/48pv+uT/AMjVqqt9/wAeU3/XJ/5GgD+If/gg9/yjJ8Gf&#13;&#10;9h/xX/6fLyv2Cr8ff+CD3/KMnwZ/2H/Ff/p8vK/YKgD8xP27P+Tvf2J/+zpvD3/oBr+zuv4xP27P&#13;&#10;+Tvf2J/+zpvD3/oBr+zugAr+Ob4Rf8pmf26P+xn+HX/qOGv7Ga/jm+EX/KZn9uj/ALGf4df+o4aA&#13;&#10;P0Zr80P+CyH/ACjA+Mv/AGLMH/pfa1+l9fmh/wAFkP8AlGB8Zf8AsWYP/S+1oA/qp/ZG/wCTUvhj&#13;&#10;/wBk98Of+m23r6Gr55/ZG/5NS+GP/ZPfDn/ptt6+hqAP5Kf23P8AlZJ0X/sz8/8AqUz18l/8F0v+&#13;&#10;TEE/7KV4N/8ATktfWn7ba7v+DkvRB/1aAef+5pnr8fP+Cp37U/xf/aU+Eerfs1/D34AfGp7zSPiD&#13;&#10;pl6mvNonmaXe2+gagWklt3jZnZJ1TdC23BBBOKAP6YLz/j4m/wB9/wCtcv8A8GtX/KHfwZ/2OHjb&#13;&#10;/wBSC8r5F/ZS/bQ1n9qnxBr2lap8KPiZ8OF0m0ivY7rx9p62MN758jIYrcq77nQDcw9CK+uf+DWn&#13;&#10;/lDt4M/7HDxt/wCpBeUAf0RV/M7/AMHHv/IR/Y8/7Ot8N/8ApLdV/TFX8zv/AAce/wDIR/Y8/wCz&#13;&#10;rfDf/pLdUAexUUUUAfN3/BDb/lKL+3d/2Gfhl/6Zbuv6ka/lu/4Ibf8AKUX9u7/sM/DL/wBMt3X9&#13;&#10;SNABRRRQAUUUUAFFFFAH4ZfH3xh8P/g5/wAF3vg/43+Nc1vp2n+NfgJ4k8AfD/WNSKpaR+KYdatL&#13;&#10;+6s0lfCR3N3YkCPkNJsKLknFfuWMCvg3/gox/wAE8PgL/wAFMP2cb79nf47Q3MMf2hNV8PeItMKp&#13;&#10;qehavACIL6zkboy7iroflkQlTjgj+TrXf+CP3/B0T+zldn4d/sr/ALUf/CUeDrc+RpVzqviG4tbq&#13;&#10;G2BwivBqNvdGJlXqsU7j0NAH9Zn/AAUt+Nv7P/wC/YZ+J3jr9pW90238LSeDNX0y6stRKE6nLe2k&#13;&#10;kENhBE3M01w7hERQTk54AJFr/gmV4W8a+B/+CdfwL8H/ABGSaPXdN+EvhWy1WG4JMsVxFpdurRyE&#13;&#10;8l0+62e4NfzsfsWf8G5/7U3xD+Oug/tQf8FqfjLqPxjv/DF5Hqnh/wCHw1G81PR472Ih45LyW7Ec&#13;&#10;bRowBMEECo5ADuyZU/2EIoUYHHt6UAOooooA/Kb/AILZftreIP2AP+CaPxM/aM8ESrB4ltdMh0Pw&#13;&#10;tOy7vJ1bWJksrefHQmDzGmAPBKAGvyn/AGXP+CVvwI+Jn/BveukeONCsNT+InxF+Gl38WdW8f6hC&#13;&#10;s/iF/GGoW76tZ6h/aUgNyJLeTykUh/uKR/E2fdv+DrT4deI/iF/wRi8ez+G4JrhvD2v+HvEd8kIL&#13;&#10;FbO2vkjmdgP4UEu9j2Az2r7i/ZD+JfhSX/giz4C+JtnNbjSrT9nSwvpJVI8pUstAAlyenytGwPoQ&#13;&#10;aAPnP/g2/wD26PHf7ef/AAS98K+OPi1eyal4u8IaleeAvEGp3Dbp759LWN7W6lJ5aSS1miEjHlpF&#13;&#10;Zjyaw/8Ag5V/bu8e/sIf8Eydd8QfCG/l0vxh471i08AaBqlsxSex/tBJZby5hcYKypawyLGw5V2D&#13;&#10;DkV8cf8ABnL8P9c8L/8ABLPWPHGrxSQweLPilrWpaaHziS3tbe1s2kQf3TNFIv1U1zP/AAeU+ANc&#13;&#10;8Rf8E5/AvxE06Gaax8IfFzTL/V2jUlIre8sru1SSTHRfNdEB9WA70Ad1+2J/wS2+BPwh/wCDfaSx&#13;&#10;+F2hWGkfEL4YfDux+LOjePbCFIPEC+K9Nhj1S+vzqCAXJluW85G3P91lHRVx7l+zxqPxU/4Lu/8A&#13;&#10;BIP4JP4p8S3GgaP4uvYrP493Wi3D2WqavYeHmuba80+zkjU+V/al5BA07ZXbA7hc5Ar7Y/4KP/En&#13;&#10;w1a/8EVvix8SYJYf7MvfgFqNzZyKQY3XUNI2W4U9CHMqBfUkV8p/8Gu3w91n4Y/8EVfhjN4oVrY6&#13;&#10;3ca94nh884C2d5qU5hfngK8aBx7HNAH4tf8ABwn/AMEYP2M/+Cf37HWk/t6fsCaXd/Cjx38OfFeh&#13;&#10;w2s2g6jeP/aK3lwsCN/pE0rLdQyFZFdCNyh1YMCCP7V/2dfEXjbxf+z/AOBfFnxKhNt4j1Twdouo&#13;&#10;+ILcrsMWpXNlFLdJtwMbZmYYxxivxL8aeGoP+C137V/hyS0Uz/su/Azxb/bkupc/ZviV4801mjih&#13;&#10;tc/LNo2kMWEswylzcEohKoWr+hOF4XXMJUgEqdpBAKnBHHoRigCWjNFfE/7cmhft96/8NtMtf+Ce&#13;&#10;eu/Dvw/4rTW0k1e7+JNnd3unyaX5EoaOFLP5xP5xiIY/LsDDqRQB+a3/AAXD5+M/7D+P+jwfCv8A&#13;&#10;6RXtfp//AMFDP+TBfjf/ANki8Yf+me6r+X/9trwp/wAFefD/AO1T+xtcf8FD/FvwX8QeF3/an8Lp&#13;&#10;ott8NdM1Gxv49U8m5Ikne8OxoPJEo2r828qegr+oD/goZ/yYL8b/APskXjD/ANM91QB/OD/wSn/5&#13;&#10;RufBT/sQNO/k1foBX5//APBKf/lG58FP+xA07+TV+gFAH5Tf8FMP+Ssfskf9nYeCf/Q5a/tZr+Kb&#13;&#10;/gph/wAlY/ZI/wCzsPBP/octf2s0AFfyK/Gr/lYt+LP/AGbx4U/9L6/rqr+RX41f8rFvxZ/7N48K&#13;&#10;f+l9AH3Wep+tNb7p+h/lTj1P1prfdP0P8qAOZ/4Ncv8AlFJp/wD2Uzxz/wCnmav6J6/nY/4Ncv8A&#13;&#10;lFJp/wD2Uzxz/wCnmav6J6ACiiigAooooAKa3SnVHIDtyKAP4J/2GP8Agu1+yX/wTF+Kvx6/Zg0L&#13;&#10;4R/F7UvCn/C3tZ8R6TLpmiWj6xp+oXsnl6npWoqtwEeO1uISbOXeXMLhXRSuW+1fG/8Awcr/ALM3&#13;&#10;7XPjD4c/s0+Dfg18SbbU/F/xY8Gada33xF0mGz0qyKazbTG5DQ3LSNcRBMwBcfPgnKggp+zt/wAF&#13;&#10;VPjT45/4Kfw+Av2SPgjp/h/9nLx/8eNW8J+Mfi1q9pcS3HiXxbBp04up7J2lSGESNpy4VI5RhWZy&#13;&#10;ruQP0d/bj/az1D9lv9rX4afBP9ufw54R8UfBf4weP7HT/h34u0iCaw1bwp4r065gu9Mt9WheWRLm&#13;&#10;Jpwhju4GiZSGEkRUHIB+9K9/qadSDpzS0AeZfGDwv8QvGnw+1Dwx8LfE3/CHa3eIkVr4kXT4dUey&#13;&#10;BcGR47W4IheQpkIZNyqxDFWxtP8AMb/wbW/En9ovxr8ef2xvCf7SXxA8R/EXV/CHxWs/DMGteIbh&#13;&#10;nLRae2oWwaG3B8m2WRYlJihVUHQDiv6v6/kx/wCDbf8A5PC/b4P/AFX6T/0r1WgD6E/4La/tt/Gm&#13;&#10;1/aR+BP/AASc/Za8R3nhDxd8edejPi3xlpJC6lonhOKUpcfYHzmK5uFjn2y4yqxELgtkfNf7dHiL&#13;&#10;V/8AggH+1B8CPjp8GPFHjbUPgj8SvEf/AArb4ueDfGWvX/iKCK6kVHtdetJ9Smmlt7tY/OkmEbBJ&#13;&#10;BFt2jdx4z+27pc9r/wAHff7Nmp+Js/YLr4cD+yc9PPittdXjPfzSOld3/wAHnUsFx/wT++GOiQjf&#13;&#10;qF78Z7COwRPmcuNMv87R1J5A49aAPrH/AILJ/tpfGTxT+2X8Bf8Agj1+y/4ov/B2tfGnUF1j4g+N&#13;&#10;NBkCatpfhC3aVpYdPmBzBcXUdrcnzh8yqihSN5NeA/tm+Lta/wCCB/7ZvwG+Jvwl8T+MtQ+A/wAX&#13;&#10;Ncb4cfE7wZ4w12/8Qw6fqX7o22u2NxqU080FwUkeSdUcJIIWG0F8j5h8ceH9T0H/AIO4fgDF4+3F&#13;&#10;3+BVmtg0nGbiDQtWhfr1PnJJmvV/+DzEC9/Y7+CugWKltTvfjVbJp6qMuXGm3SnaBz950HHt60Af&#13;&#10;2Nocj196dXO+ELS9sPCel2WpEm5h062iuCepkSJVf9Qa6KgAr+eP4f8A/K0R4/8A+zPNH/8AUmSv&#13;&#10;pf8Aa8/4KFftxfs//HPUfhh8Ef2SPiD8WfD1na2c9r438P63p1lZXclxAsksSQ3AMgMDkxsT1Kkj&#13;&#10;ivyy/wCCdvx9+Nn7SH/BxJ8QviJ8fPhPr/wb1xf2VLDT08I+JL23v7trWHxHA0d4JbUCPZKzsoXq&#13;&#10;Chz1oA+lv+Dnv/kxj4b/APZx/wAP/wD0fc16Hdf8fMn/AF0b+deef8HPf/JjHw3/AOzj/h//AOj7&#13;&#10;mvQ7r/j5k/66N/OgCCvmf/giL/ylk/bp/wCuvwu/9M93X0xXzP8A8ERf+Usn7dP/AF1+F3/pnu6A&#13;&#10;P6mK+Cf+CqX/ACjI/aG/7Il42/8ATJd197V8E/8ABVL/AJRkftDf9kS8bf8Apku6APwb/wCCav8A&#13;&#10;yjz+CH/ZLfDn/pDFX21XxL/wTV/5R5/BD/slvhz/ANIYq+2qAPzd+Of/ACl//YW/7Hfx1/6YUr+y&#13;&#10;Kv43fjn/AMpf/wBhb/sd/HX/AKYUr+yKgAooooAKKKKACiiigD//1f7+KjlkEUZkJACjJLcAAdST&#13;&#10;Ulfkx/wW98dePfBX/BN3xvpXwz1OXQ9W8Y6l4a+G6a7CxR9Nt/GGuWWiXdyrggq0dvdybSCMMQci&#13;&#10;gD+e/wD4LIf8HAH/AATZ8dfFvwz+z54T+Gmr/tHXvwu8dDxW9rYyRReE59asrW5skhlZoLqTUI4G&#13;&#10;uWk/dxCEyxr80igg9P8As0/8HfvwUs/E+k/Dz9r74F+K/g9oc7x2VrrmmFr7TrBOFUyWj2tnKsK8&#13;&#10;ZMKuVHRDX9QX7HH/AAT/AP2Sv2EPhTpnwk/Zt8GaJodpp9rHBc6mtrFJqmozIoD3N7eMpmmlkYbm&#13;&#10;LNgE4UKuAPfPip8E/hD8bvB174A+MXhjQfE+iahA9veaXrljDeW8sbqVIKSqwBweGGCOoINAHQ/D&#13;&#10;34g+Cfiv4H0r4lfDbVbHXNA1yxh1PSNX0yZZ7W7tZ1DxyxSKSGVgf6Hmuxr8Mf8Agj18M7T9kr4u&#13;&#10;/tJf8E9/A97c3fgH4WfEHRtb+H1rdzNcSaPpfjbSU1WTSBI5LeXa3IlaMEltsoLHJzX7nUAFfNf7&#13;&#10;YP7LPww/bX/Zo8Y/stfGOGSXw94z0eTSr14MefbyEiS3uoSeBLbzoksZPG5RnjNfSlFAH8vmof8A&#13;&#10;BNX/AIKvfEX9hvSf+CSHxH8W/DSy+Fdhb2nhTWfjFpM99N4q1bwXp8ytBpsWiywC3t7x4I47eWdr&#13;&#10;qRCgOFJJJ/RD9tX9kb9rLwT/AME5dI/ZU/4JA+ItK+GnifwouiaR4evdS2Kg0TT/AJLiBZngnVJ5&#13;&#10;flkeVoiXIccF81+udFAH5cfthf8ABO0/8FDv+CcMP7G37WutRXHi258N6RLfeNNHg2LbeL9NgQnV&#13;&#10;baH5P3bXHmbo/l3RSMny54/Oj4u/8E5f+CnH7ffwN8CfsLft2a58N9D+FnhbUNKuPiB4p8C3t/ea&#13;&#10;/wCP4NC2/Y4Ftbm2gi0xZyiyXLGWY+YAUAAxX9L1FAHPeFPC+geC/DOneDvClrDp+l6TYwaZpthb&#13;&#10;LshtrW1jWKGKNR0VEVVUdgK/Gr/gqD/wTU+Mf7bn7Xn7LP7QHw21rw9pmlfAzx/P4s8S2msvcLdX&#13;&#10;ltLcafMEshDFIhkxZuMSNGMleeuP22ooARfX1paKKACv56f+Csn/AClW/wCCe/8A2Uvx1/6YoK/o&#13;&#10;Wr+en/grJ/ylW/4J7/8AZS/HX/pigoA9g/4OOf8AlCf8ff8AsW9N/wDTzYV87fCb/kk/hT/sWNJ/&#13;&#10;9I4q+if+Djn/AJQn/H3/ALFvTf8A082FfO3wm/5JP4U/7FjSf/SOKgDv6+L/ANhD/lY88Yf9mmWv&#13;&#10;/qSQ19oV8X/sIf8AKx54w/7NMtf/AFJIaAP60K+c/wBsL/k0j4pf9k58S/8ApsuK+jK+c/2wv+TS&#13;&#10;Pil/2TnxL/6bLigD+W3/AIJB/wDKMr4L/wDYnr/6VXFfo9X5w/8ABIP/AJRlfBf/ALE9f/Sq4r9H&#13;&#10;qAPzJ/bT/wCT5v2I/wDs46y/9Jq/s2r+Mn9tP/k+b9iP/s46y/8ASav7NqACv4vv2CP+Trf20/8A&#13;&#10;s6fxH/6Alf2g1/F9+wR/ydb+2n/2dP4j/wDQEoA/UGvx9/4Lsf8AKOTxD/2NnhH/ANPVrX7BV+Pv&#13;&#10;/Bdj/lHJ4h/7Gzwj/wCnq1oA/t00z/kHwf8AXFP/AEEVeqjpn/IPg/64p/6CKvUAfyE+Jf8AlYK/&#13;&#10;ad/7Jh8O/wD0lWvvavgnxL/ysFftO/8AZMPh3/6SrX3tQB8Tf8FKP+UfHxr/AOyZ6/8A+kclfu3/&#13;&#10;AMEpf+UZP7P3/ZHPCP8A6arevwk/4KUf8o+PjX/2TPX/AP0jkr92/wDglL/yjJ/Z+/7I54R/9NVv&#13;&#10;QB9/V/Kj/wAFTP8AlPH+zl/2RTxt/wCjjX9V1fyo/wDBUz/lPH+zl/2RTxt/6ONAH1eetVL7/jwn&#13;&#10;/wCuEn/oJq2etVL7/jwn/wCuEn/oJoAof8GuH/KHPwR/2NvjT/1IL2v6Ga/nm/4NcP8AlDn4I/7G&#13;&#10;3xp/6kF7X9DNAH84H/Bzv/yZZ8LP+zlfh/8A+jrmvRbj/j4k/wB9v5151/wc7/8AJlnws/7OV+H/&#13;&#10;AP6Oua9FuP8Aj4k/32/nQBDXz9/wQh/5SE/t2f8AY8+Bf/TRdV9A18/f8EIf+UhP7dn/AGPPgX/0&#13;&#10;0XVAH9QNfit/wcVf8oVvj9/2Ktn/AOnWyr9qa/Fb/g4q/wCUK3x+/wCxVs//AE62VAHy58FP+SLe&#13;&#10;Df8AsU9H/wDSOKvTK8z+Cn/JFvBv/Yp6P/6RxV6ZQB8TfsX/APKyLf8A/ZpL/wDqSQ1/WzX8k37F&#13;&#10;/wDysi3/AP2aS/8A6kkNf1s0AFFFFABRRRQA1gSpAr+OjwB/wUl/4KAfFD/gphp3iz9mz4f6H4E/&#13;&#10;ZZ8S/tHD4W+J/F0llbPqnjfXrWCXTri+MkzmXaw00RLJbRgIsSK7l9wH9jB6cV/JX+2F+yf/AMFX&#13;&#10;/wBkPX9G8L/sS/D3wx8a/hF4d+OX/C9/B+jSaouj+I9AvrmW9ur7RJhMyxXNg93fTTW80eZY1Oxg&#13;&#10;QAaAPs//AIKTftjfEb9gH9oz4cP+05NoXxF/Z6+NHj6w8Hy6Pf6bFbax4J12KSK6067hmi+TULFZ&#13;&#10;oRMwmQTwsm5ZG+Va/oFFfxL6L/wT8/4LH/8ABZb9uH4efHr/AIKr6Bonwl+Dnws11PEGj/DrSb2G&#13;&#10;4nurqCSObyRHFNcO8k7xRpPcXDpthDLEgLGv7aRQAUUUUAFFFFABRRRQAUUUUAFFFFABX88f/Bun&#13;&#10;/wAkn/ab/wCzzfih/wCjLKv6HK/nj/4N0/8Akk/7Tf8A2eb8UP8A0ZZUAfHH7V//ACsmat/2aPpv&#13;&#10;/qTSV9x18OftX/8AKyZq3/Zo+m/+pNJX3HQBn6v/AMgm7/69Zv8A0A0v/Brb/wAoSvhN/wBhHxh/&#13;&#10;6kupUmr/APIJu/8Ar1m/9ANL/wAGtv8AyhK+E3/YR8Yf+pLqVAH9B9fzOf8ABw1/yV79iz/s5G0/&#13;&#10;9IpK/pjr+Zz/AIOGv+SvfsWf9nI2n/pFJQB7Iep+tJSnqfrSUAeA/wDBCT/lIZ+3j/2PHw+/9M97&#13;&#10;X9P1fzA/8EJP+Uhn7eP/AGPHw+/9M97X9P1AH4mf8HG3/KFH4+/9i1p//p4sa+b/AIQf8kh8Jf8A&#13;&#10;YraR/wCkUVfSH/Bxt/yhR+Pv/Ytaf/6eLGvm/wCEH/JIfCX/AGK2kf8ApFFQB6HXxR+xN/ysm6t/&#13;&#10;2Z2f/Usgr7Xr4o/Ym/5WTdW/7M7P/qWQUAf1r1Vvv+PKb/rk/wDI1aqrff8AHlN/1yf+RoA/iH/4&#13;&#10;IPf8oyfBn/Yf8V/+ny8r9gq/H3/gg9/yjJ8Gf9h/xX/6fLyv2CoA/MT9uz/k739if/s6bw9/6Aa/&#13;&#10;s7r+MT9uz/k739if/s6bw9/6Aa/s7oAK/jm+EX/KZn9uj/sZ/h1/6jhr+xmv45vhF/ymZ/bo/wCx&#13;&#10;n+HX/qOGgD9Ga/ND/gsh/wAowPjL/wBizB/6X2tfpfX5of8ABZD/AJRgfGX/ALFmD/0vtaAP6qf2&#13;&#10;Rv8Ak1L4Y/8AZPfDn/ptt6+hq+ef2Rv+TUvhj/2T3w5/6bbevoagD+Sn9tzn/g5J0X/sz8/+pTPX&#13;&#10;2yJHHAJ/Ovib9tv/AJWSdF/7M/P/AKlM9fa1ACuzMpDEng9T7Vzv/BrV/wAodvBn/Y4eNv8A1ILy&#13;&#10;ugb7p+h/lXP/APBrV/yh38Gf9jj42/8AUgvKAP6Ia/md/wCDj3/kI/sef9nW+G//AEluq/pir+Z3&#13;&#10;/g49/wCQj+x5/wBnW+G//SW6oA9iooooA+bv+CG3/KUX9u7/ALDPwy/9Mt3X9SNfy3f8ENv+Uov7&#13;&#10;d3/YZ+GX/plu6/qRoAKKKKACiiigAooooAKKKKACiiigAooooA88+LPwt8DfG34Y+IPg/wDE7T4t&#13;&#10;V8O+KNIutC1vTpx8lxZ3sTQzIe4yrHBGCDgjkV/PL4f/AOCP/wC3/wCBf2SNT/4Jc+AvjX4TtfgB&#13;&#10;f3F5ptt4kutGu5fiFp/hTUJ2mudChYTLp77hJJGLpl3CNiAnQD+l2igD8uPjz+wT458O/wDBMy4/&#13;&#10;YO/4JxeLX+D+qaToFhongzxPG0vm2aWlxHNcGWeH98st4iyrLOgLh5WcDNdbY/sKXXxn/wCCbdl+&#13;&#10;wh+3d4hl+JN9qPgiDw1418WANFcX99GAy38LuC4mglVHikf5maMM4ySK/RqigD+anUv+CQf7fHxa&#13;&#10;/ZW8N/8ABND9oP4zeEr34B+HZrGwv9Y8PaRe23jvxH4b0mVZLDRr2SWZrK2VFjijkuIQzuqD5euf&#13;&#10;sr/gpR/wT4/aV/aT/Y80P9ib9hL4jaJ8EvCMOmr4e19k0y4urufQraCOC202zlgmiNvCyqwuCMvI&#13;&#10;uF3AFw37GUUAfyOeEv8AgjH/AMF6Ph/8PtP+FfgH9uiw0Hw9pWmx6Tpel6L4NgsobO0hQRxxQeTt&#13;&#10;aMKo4KkNnnOea/pA/Ys/ZvT9kf8AZc8F/s8yatdeILzw3o0dvrHiK+Z3uNW1WdmuNQv5WkZ3L3N1&#13;&#10;JLKdzEjdjPFfUdFABRRRQB/P9/wXE/5LR+w//wBng+Ff/SK9r9P/APgoZ/yYL8b/APskXjD/ANM9&#13;&#10;1X5gf8FxP+S0fsP/APZ4PhX/ANIr2v0//wCChn/Jgvxv/wCyReMP/TPdUAfzg/8ABKf/AJRufBT/&#13;&#10;ALEDTv5NX6AV+f8A/wAEp/8AlG58FP8AsQNO/k1foBQB+U3/AAUw/wCSsfskf9nYeCf/AEOWv7Wa&#13;&#10;/im/4KYf8lY/ZI/7Ow8E/wDoctf2s0AFfyK/Gr/lYt+LP/ZvHhT/ANL6/rqr+RX41f8AKxb8Wf8A&#13;&#10;s3jwp/6X0AfdZ6n601vun6H+VOPU/Wmt90/Q/wAqAOZ/4Ncv+UUmn/8AZTPHP/p5mr+iev52P+DX&#13;&#10;L/lFJp//AGUzxz/6eZq/onoAKKKKACiiigAprAEc06mt0oA/jt/aJ8F/8FGv+CceqeAPg98MfgNq&#13;&#10;/wAbvhN8M/jZqHxb8BeJPAN2g1ZNM1OPVGk0PVbDy5JFnt7nVG8u7RWSSJBkb68Ks/gB/wAFbf8A&#13;&#10;guz/AMFAvhb8ZP20vhde/Ab4C/B/xFD4s0vw3rJZL/ULq3mjnC7JfLnnuLhoI42lMMUMMW7aCxO7&#13;&#10;9Sf+CQGgf8FC/wBpj9ojxf8A8FLv2iPi8Zvhn4un8SeF/BXwS00yPY6PBpWsPY201wrYihuYltJN&#13;&#10;20NK5kJkf+GsP/gpr+0l4q/4JT/tzfAr4ufDLxdrN/4W+OvxH/4Qj4jfCfWdQl1GycXzRKuvaNFc&#13;&#10;PJJYTW8sqiZICsEm5V2AkmgD+lpTkZ6Zp1IvSloA4f4j+Kdf8F+CtQ8T+F/D+peKb+zhElt4f0iW&#13;&#10;1hvL19wHlxSXs0FupAO7MkqjAPOcCv5kP+CHn7OH/BQP9kT9rD9oPxT+0r8E9W0Dw/8AHX4it410&#13;&#10;vW7TxBoOoR6LGZ76byb+GC8MzfLcIoaBJPmByoHNf1T0UAfhL/wWL/4J1fGH9o7xr8H/ANuT9kGH&#13;&#10;Tp/jL8AvFUXiDRdG1KdbOHxJozSpJe6Q12flhkcIfJZ/k+eRSRuzXz18bP2UP2pf+Cw/7YHwY8d/&#13;&#10;tM/DLVPg98E/gjqr+NLrw54uv7G917xZ4pJiMMCQaZPPFDp9t5QBmklDSqzgIN3y/wBL9FAH4M/8&#13;&#10;Fdv+CeHxq+NPxr+C3/BRX9jmz0/Uvi98BvEIvU8NX9wthH4p8OTvuvNLW7f5IpwplEJkOwiaQEgk&#13;&#10;V4b8Uv2Sv2ov+Cu37cXwb+Mf7T3w21P4RfBP4E30ni2z8K+Lb6xvPEHirxW7RPHvt9Nnnht7G2aC&#13;&#10;P55JS0oDgIBJ8v8ASxRQAikkc8UtFFADdo96/nl+H/H/AAdD+Px/1Z5o/wD6kyV/Q5X88fw//wCV&#13;&#10;ojx//wBmeaP/AOpMlAHP/wDBz3/yYx8N/wDs4/4f/wDo+5r0O6/4+ZP+ujfzrzz/AIOe/wDkxj4b&#13;&#10;/wDZx/w//wDR9zXod1/x8yf9dG/nQBBXzP8A8ERf+Usn7dP/AF1+F3/pnu6+mK+Z/wDgiL/ylk/b&#13;&#10;p/66/C7/ANM93QB/UxXwT/wVS/5RkftDf9kS8bf+mS7r72r4J/4Kpf8AKMj9ob/siXjb/wBMl3QB&#13;&#10;+Df/AATV/wCUefwQ/wCyW+HP/SGKvtqviX/gmr/yjz+CH/ZLfDn/AKQxV9tUAfm78c/+Uv8A+wt/&#13;&#10;2O/jr/0wpX9kVfxu/HP/AJS//sLf9jv46/8ATClf2RUAFFFFABRRRQAUUUUAf//W/v4r5Z/bZ/Zb&#13;&#10;8Jftq/sqeOP2XvGtzNY2fjDQ5dOh1S2GZ9OvUZZ7K+i6fvLW6jimXkZKAZFfU1FAH8RGof8ABwl/&#13;&#10;wUS/4JLain7Mv/BWP4Fap4xu9CUWGk/FjwlcmztfElnB8kN6WlgktZpZEAMhWSJ92d8atkVlX3/B&#13;&#10;3H8bv2qL2L4P/wDBNn9mTxT4j8c6ufsmlza3dG/gtpZPlEslrp8QBRCQxaS5ijGMswGa/ty17w34&#13;&#10;e8U6e2keJrGz1G0fBe1v4I7iFsdMpIrKfyrM8K+AfA3gWJ7fwTo2k6PHJ/rI9Ls4bRWx6iFFBoA/&#13;&#10;M7/gkX+xd8aP2TfgPrvjP9rLW4vEvxr+LHieb4hfFTWICrQR6ncQx29vp1sygKbewtokhQIAgbds&#13;&#10;GzbX6vUUUAFFFFABRRRQAUUUUAFFFHegAooooAK/np/4Kyf8pVv+Ce//AGUvx1/6YoK/oWr+en/g&#13;&#10;rJ/ylW/4J7/9lL8df+mKCgD2D/g45/5Qn/H3/sW9N/8ATzYV87fCb/kk/hT/ALFjSf8A0jir6J/4&#13;&#10;OOf+UJ/x9/7FvTf/AE82FfO3wm/5JP4U/wCxY0n/ANI4qAO/r4v/AGEP+Vjzxh/2aZa/+pJDX2hX&#13;&#10;xf8AsIf8rHnjD/s0y1/9SSGgD+tCvnP9sL/k0j4pf9k58S/+my4r6Mr5z/bC/wCTSPil/wBk58S/&#13;&#10;+my4oA/lt/4JB/8AKMr4L/8AYnr/AOlVxX6PV+cP/BIP/lGV8F/+xPX/ANKriv0eoA/Mn9tP/k+b&#13;&#10;9iP/ALOOsv8A0mr+zav4yf20/wDk+b9iP/s46y/9Jq/s2oAK/i+/YI/5Ot/bT/7On8R/+gJX9oNf&#13;&#10;xffsEf8AJ1v7af8A2dP4j/8AQEoA/UGvx9/4Lsf8o5PEP/Y2eEf/AE9WtfsFX4+/8F2P+UcniH/s&#13;&#10;bPCP/p6taAP7dNM/5B8H/XFP/QRV6qOmf8g+D/rin/oIq9QB/IT4l/5WCv2nf+yYfDv/ANJVr72r&#13;&#10;4J8S/wDKwV+07/2TD4d/+kq197UAfE3/AAUo/wCUfHxr/wCyZ6//AOkclfu3/wAEpf8AlGT+z9/2&#13;&#10;Rzwj/wCmq3r8JP8AgpR/yj4+Nf8A2TPX/wD0jkr92/8AglL/AMoyf2fv+yOeEf8A01W9AH39X8qP&#13;&#10;/BUz/lPH+zl/2RTxt/6ONf1XV/Kj/wAFTP8AlPH+zl/2RTxt/wCjjQB9XnrVS+/48J/+uEn/AKCa&#13;&#10;tnrVS+/48J/+uEn/AKCaAKH/AAa4f8oc/BH/AGNvjT/1IL2v6Ga/nm/4NcP+UOfgj/sbfGn/AKkF&#13;&#10;7X9DNAH84H/Bzv8A8mWfCz/s5X4f/wDo65r0W4/4+JP99v5151/wc7/8mWfCz/s5X4f/APo65r0W&#13;&#10;4/4+JP8Afb+dAENfP3/BCH/lIT+3Z/2PPgX/ANNF1X0DXz9/wQh/5SE/t2f9jz4F/wDTRdUAf1A1&#13;&#10;+K3/AAcVf8oVvj9/2Ktn/wCnWyr9qa/Fb/g4q/5QrfH7/sVbP/062VAHy58FP+SLeDf+xT0f/wBI&#13;&#10;4q9MrzP4Kf8AJFvBv/Yp6P8A+kcVemUAfE37F/8Aysi3/wD2aS//AKkkNf1s1/JN+xf/AMrIt/8A&#13;&#10;9mkv/wCpJDX9bNABRRRQAUUUUAIeeK/mh/4JF/s+/tC/H39rr4if8FW/jn8Zde1Y6n4n8b/DXS/g&#13;&#10;3ZvImj+HLPRdak0+3gu42mKC4hitFkCLCpzKJC7Fjn+l1+FJr+X/AP4KLf8ABOv9ntv2ifEPxr/Z&#13;&#10;s/a8f9lD4jeLGjvvHWi2HiO0ttM1u6KBU1C60mS9tHjunQDdKpxJ94jcSxAOb/4LNfHjSP8Aglx+&#13;&#10;2J8Bv2nf2bNauNO8XfFL4lQeFPib8MrW8klsPF+gXm2ObU5dMLMkV7aymNIbuJEd3kCsXAIr+qRR&#13;&#10;gY96/hG/Zv8A2HP+CZv7GH7dPwt/ab/bd/abH7TXxC8UeMovD3hXWG1ewvtM0PX3Qvpl1qdv9vvb&#13;&#10;10eUbLeTPkQT7C4BKsP7uV6UAOooooAKK/Nr/gqJ+2h8cv2Gf2YfEXx6+CHwtuPiTN4d0K/1/Vnl&#13;&#10;1W20vTtKs7BUaSe5MhNzcHaxZYbeJmZUfLLgZt/8Elv2sviL+3N/wTx+Gv7WHxXttLs/EHjLTLy/&#13;&#10;1G10aN4bKJodQubZFiSR5HAEcS5yxJOTQB+jVFfht+0d/wAFIPjp8Qv+Cg0X/BLr/gnrZeFJvHGi&#13;&#10;+HT4v+KXj7xpHcXuieE9OcR/Z7aOys5YZLq/nM0REbSxogkXJPzbeo/YK/4KT/Er4jftb/Eb/gmr&#13;&#10;+2lpWg6H8afhzbQ67ZX/AIXaZNC8XeG7pY3i1PT4blnmgkQSx+fAzvtLfKx2sAAftDRX4X/Hv/go&#13;&#10;98ffi3/wUKn/AOCYf/BO208Jt4r8K+Hf+Eq+LHxF8axXF/o3hi2lEf2axgsbOWCS6vpjLHkNKiRh&#13;&#10;+ckNt7X/AIJ8/wDBSf4h/F79qL4l/wDBOb9sfSdC8PfG74XCHU2n8NNMuieKvDt0sb2+radFclp4&#13;&#10;SFmi86BmfYZBhjhgoB+zdFFFABX88f8Awbp/8kn/AGm/+zzfih/6Msq/ocr+eP8A4N0/+ST/ALTf&#13;&#10;/Z5vxQ/9GWVAHxx+1f8A8rJmrf8AZo+m/wDqTSV9x18OftX/APKyZq3/AGaPpv8A6k0lfcdAGfq/&#13;&#10;/IJu/wDr1m/9ANL/AMGtv/KEr4Tf9hHxh/6kupUmr/8AIJu/+vWb/wBANL/wa2/8oSvhN/2EfGH/&#13;&#10;AKkupUAf0H1/M5/wcNf8le/Ys/7ORtP/AEikr+mOv5nP+Dhr/kr37Fn/AGcjaf8ApFJQB7Iep+tJ&#13;&#10;SnqfrSUAeA/8EJP+Uhn7eP8A2PHw+/8ATPe1/T9X8wP/AAQk/wCUhn7eP/Y8fD7/ANM97X9P1AH4&#13;&#10;mf8ABxt/yhR+Pv8A2LWn/wDp4sa+b/hB/wAkh8Jf9itpH/pFFX0h/wAHG3/KFH4+/wDYtaf/AOni&#13;&#10;xr5v+EH/ACSHwl/2K2kf+kUVAHodfFH7E3/Kybq3/ZnZ/wDUsgr7Xr4o/Ym/5WTdW/7M7P8A6lkF&#13;&#10;AH9a9Vb7/jym/wCuT/yNWqq33/HlN/1yf+RoA/iH/wCCD3/KMnwZ/wBh/wAV/wDp8vK/YKvx9/4I&#13;&#10;Pf8AKMnwZ/2H/Ff/AKfLyv2CoA/MT9uz/k739if/ALOm8Pf+gGv7O6/jE/bs/wCTvf2J/wDs6bw9&#13;&#10;/wCgGv7O6ACv45vhF/ymZ/bo/wCxn+HX/qOGv7Ga/jm+EX/KZn9uj/sZ/h1/6jhoA/RmvzQ/4LIf&#13;&#10;8owPjL/2LMH/AKX2tfpfX5of8FkP+UYHxl/7FmD/ANL7WgD+qn9kb/k1L4Y/9k98Of8Aptt6+hq+&#13;&#10;ef2Rv+TUvhj/ANk98Of+m23r6GoA/kp/bb/5WSdF/wCzPz/6lM9fa1fFP7bf/KyTov8A2Z+f/Upn&#13;&#10;r7WoARvun6H+Vc//AMGtX/KHfwZ/2OPjb/1ILyugb7p+h/lXP/8ABrV/yh38Gf8AY4+Nv/UgvKAP&#13;&#10;6Ia/md/4OPf+Qj+x5/2db4b/APSW6r+mKv5nf+Dj3/kI/sef9nW+G/8A0luqAPYqKKKAPm7/AIIb&#13;&#10;f8pRf27v+wz8Mv8A0y3df1I1/Ld/wQ2/5Si/t3f9hn4Zf+mW7r+pGgAooooAKKKKACiiigAooooA&#13;&#10;KKKKACiiigAooooAKKKKACiiigAooooAKKKKAP5/v+C4n/JaP2H/APs8Hwr/AOkV7X6f/wDBQz/k&#13;&#10;wX43/wDZIvGH/pnuq/MD/guJ/wAlo/Yf/wCzwfCv/pFe1+n/APwUM/5MF+N//ZIvGH/pnuqAP5wf&#13;&#10;+CU//KNz4Kf9iBp38mr9AK/P/wD4JT/8o3Pgp/2IGnfyav0AoA/Kb/gph/yVj9kj/s7DwT/6HLX9&#13;&#10;rNfxTf8ABTD/AJKx+yR/2dh4J/8AQ5a/tZoAK/kV+NX/ACsW/Fn/ALN48Kf+l9f11V/Ir8av+Vi3&#13;&#10;4s/9m8eFP/S+gD7rPU/Wmt90/Q/ypx6n601vun6H+VAHM/8ABrl/yik0/wD7KZ45/wDTzNX9E9fz&#13;&#10;sf8ABrl/yik0/wD7KZ45/wDTzNX9E9ABRRRQAUUUUAFNYZp1Nbp/SgD+af8Aa4/4JYftW/DT4xeJ&#13;&#10;viv/AMEtP2novgSnjnVJvEPiv4beJlhvPDcmr3fNzqOnxyCVrKS5b95KqQlWclgQMAfnX+z9/wAE&#13;&#10;tPCPwO/4KK/Cj9qD/gsd+0mvxp+IeveI30v4XWVuzzeH4fEVogubOG6uJZMxMSC9nbpbwwvMnzMW&#13;&#10;2q3wB4p/4Jo/sl/tu/s9/FD9sj4jfE/xL8Qf2m9H8aeIfGHxB+E9vr0VvqdnoXh3X5Y9V0e00xkN&#13;&#10;0rppUZNtKMoGMYVQpAruPGn7CH/BC39kv9oX9kX9qz9mDxpefELRfGnxT0fTpvBtz4pTUNSH9obX&#13;&#10;03V/Jt1WeD+zL5YhdW8ygSByhKsuCAf6GaggcmnU1M4OfWnUAFFFFABRRRQAUUUUAFFFFABX88fw&#13;&#10;/wD+Vojx/wD9meaP/wCpMlf0OV/PH8P/APlaI8f/APZnmj/+pMlAHP8A/Bz3/wAmMfDf/s4/4f8A&#13;&#10;/o+5r0O6/wCPmT/ro38688/4Oe/+TGPhv/2cf8P/AP0fc16Hdf8AHzJ/10b+dAEFfM//AARF/wCU&#13;&#10;sn7dP/XX4Xf+me7r6Yr5n/4Ii/8AKWT9un/rr8Lv/TPd0Af1MV8E/wDBVL/lGR+0N/2RLxt/6ZLu&#13;&#10;vvavgn/gql/yjI/aG/7Il42/9Ml3QB+Df/BNX/lHn8EP+yW+HP8A0hir7ar4l/4Jq/8AKPP4If8A&#13;&#10;ZLfDn/pDFX21QB+bvxz/AOUv/wCwt/2O/jr/ANMKV/ZFX8bvxz/5S/8A7C3/AGO/jr/0wpX9kVAB&#13;&#10;RRRQAUUUUAFFFFAH/9f+/iiiigAooooAKKKKACvkn9un9sL4ZfsEfsp+Mv2sfi6ZH0bwjpZvPsUD&#13;&#10;Ks9/eSusNnZQluBJc3DpEpPC7tx4Br62r+SH/g808ReI9I/4JXeHdI0cyrZ6r8X9FtNW8s4VoItO&#13;&#10;1K4jV/UedHGw/wBpR7UAdrr/AO2F/wAFkvhz/wAE97P/AILC+Ltc8DXejNY2vxA1j9neDw+IIrXw&#13;&#10;NeyKyeTr5lN4dTitJEuXZ08rG5dnGD/RZ+y3+0d8N/2uv2evCH7S3wiuHufDnjTQrbXNMeXiWNZ1&#13;&#10;+eGVR92WGQNFIvZ1Ir44/ai8KeH7H/gjT478FzeW+m2v7N2p2AOBs8mDw26KQOmMKCPSvzm/4NKt&#13;&#10;b17WP+CMPg+31p3eLT/F3imx00uc4tRftLgewlkkAFAH6ff8FVf+CivgL/gmD+x1rv7T3jGy/tjU&#13;&#10;Ip4dE8J+HFk8p9X1y+3C2tt4BKxqFeWVgCRFG2MnAP5KftC/tff8Faf+Cbf7M3gr/got+1l4l8H/&#13;&#10;ABA8I32paQPi/wDCfQvDi6VJ4V07XmVIpNG1RZXmuZrGSRIphdArK5yCoyw+Uf8Ag7tm1LWtW/ZE&#13;&#10;+G107poetfGKdtTyf3JmjbToIi46ErHcz4z2Jr9mf+DhfTtNvv8Agi98f7bUFXyovBsM0e4DAlg1&#13;&#10;C1eLGe+9VxQB3n7cH7dnxY8MfBL4dWv/AATz8P6b8RfiT8cSg+GC6nKYdDtdM+xLqF1r2pyqystn&#13;&#10;aW0kZKggvLJGnVsH8B/jZ/wVD/4Lnf8ABHb44+BfE3/BUy2+HPxE+DfjnW00S+1/wDafZn0meTDS&#13;&#10;JHII7d1miiDypFNGyTIjhZAwO39uf+DfW4vPEf8AwRy/Z68QeJ4kkv7XwPLp9rdTKGmSzhvp4YlR&#13;&#10;yNyq0MMQIB5CjPQV8f8A/Bbb4fQ/8FNv2gvg7/wSN+G6/bDa+LrH4v8Axo1e3USR+F/CemRzQW8c&#13;&#10;75xHd6o88kdtGfmIXcRsJNAH9K+n3trqVjDqNi4lguIknhkXo8cgDKw9iDmrdU9PsbbTLGHTbJBH&#13;&#10;BbxJBDGvRY4xtVR9AAKuUAFfz0/8FZP+Uq3/AAT3/wCyl+Ov/TFBX6Gftvf8FSf2KP8AgnZqvh3R&#13;&#10;v2tPFVx4buPFVveXWhpBpV/qPnx2DRJOSbKCYJtMycPjOeM4Nfz2ftDf8FR/2Kf+Cif/AAVo/YY0&#13;&#10;f9kvxVceI7jwr8RPF9zraT6Vf6d5Ed9oirAQb2CEPuMLjCZIxzjIyAfrP/wcc/8AKE/4+/8AYt6b&#13;&#10;/wCnmwr52+E3/JJ/Cn/YsaT/AOkcVfRP/Bxz/wAoT/j7/wBi3pv/AKebCvnb4Tf8kn8Kf9ixpP8A&#13;&#10;6RxUAd/Xxf8AsIf8rHnjD/s0y1/9SSGvtCvi/wDYQ/5WPPGH/Zplr/6kkNAH9aFfOf7YX/JpHxS/&#13;&#10;7Jz4l/8ATZcV9GV85/thf8mkfFL/ALJz4l/9NlxQB/Lb/wAEg/8AlGV8F/8AsT1/9Kriv0er84f+&#13;&#10;CQf/ACjK+C//AGJ6/wDpVcV+j1AH5k/tp/8AJ837Ef8A2cdZf+k1f2bV/GT+2n/yfN+xH/2cdZf+&#13;&#10;k1f2bUAFfxffsEf8nW/tp/8AZ0/iP/0BK/tBr+L79gj/AJOt/bT/AOzp/Ef/AKAlAH6g1+Pv/Bdj&#13;&#10;/lHJ4h/7Gzwj/wCnq1r9gq/H3/gux/yjk8Q/9jZ4R/8AT1a0Af26aZ/yD4P+uKf+gir1UdM/5B8H&#13;&#10;/XFP/QRV6gD+QnxL/wArBX7Tv/ZMPh3/AOkq197V8E+Jf+Vgr9p3/smHw7/9JVr72oA+Jv8AgpR/&#13;&#10;yj4+Nf8A2TPX/wD0jkr92/8AglL/AMoyf2fv+yOeEf8A01W9fhJ/wUo/5R8fGv8A7Jnr/wD6RyV+&#13;&#10;7f8AwSl/5Rk/s/f9kc8I/wDpqt6APv6v5Uf+Cpn/ACnj/Zy/7Ip42/8ARxr+q6v5Uf8AgqZ/ynj/&#13;&#10;AGcv+yKeNv8A0caAPq89aqX3/HhP/wBcJP8A0E1bPWql9/x4T/8AXCT/ANBNAFD/AINcP+UOfgj/&#13;&#10;ALG3xp/6kF7X9DNfzzf8GuH/AChz8Ef9jb40/wDUgva/oZoA/nA/4Od/+TLPhZ/2cr8P/wD0dc16&#13;&#10;Lcf8fEn++38686/4Od/+TLPhZ/2cr8P/AP0dc16Lcf8AHxJ/vt/OgCGvn7/ghD/ykJ/bs/7HnwL/&#13;&#10;AOmi6r6Br5+/4IQ/8pCf27P+x58C/wDpouqAP6ga/Fb/AIOKv+UK3x+/7FWz/wDTrZV+1Nfit/wc&#13;&#10;Vf8AKFb4/f8AYq2f/p1sqAPlz4Kf8kW8G/8AYp6P/wCkcVemV5n8FP8Aki3g3/sU9H/9I4q9MoA+&#13;&#10;Jv2L/wDlZFv/APs0l/8A1JIa/rZr+Sb9i/8A5WRb/wD7NJf/ANSSGv62aACiiigAoopCQOtAA3Sv&#13;&#10;88O5/wCCfX/BOX9szw58ddP8aanqHiv9uey+IXjbxfqfgDxDqN/ZXV/F4c12a7XSbK2HlxSW1/o0&#13;&#10;SRRSI7SKJQylQgA/p1/aE/4OLv8AglL+y78avEv7Pfxq8c6tpXinwlqcmka5p48P6nMsNzEASFkj&#13;&#10;gKOpDAqykgg5BIr4fj/4OAv+DcaD48n9qO31HTY/iM2ntpT+Nk8E366w1o6hGiN2LUSEFAEJJzt+&#13;&#10;XOOKAPxI+KHhT/g3X+Efj79lj9pz9h3SdL1vxPqvxb0HT/EnwgvdT1PUNRjstSIilkv7SeZ5LW90&#13;&#10;a98l4kfEc7hkKyIwI/0XgMV/E4v/AAUe/wCDaS9/aw8PftAfsq+ANE8UfHjxZ8QdB03Rrh/D+p6f&#13;&#10;Amo61qcFrcamy3CpZQzwxzSTCVYvMaQDHJJr+2QUAFFFFAH50f8ABXkKf+CWv7QgIyP+FQeKcj/u&#13;&#10;HTV8tf8ABuJn/hyn8Bv+xe1H/wBO97XrP/Bbz4z/AAo+E3/BL742WHxJ8RaNolz4h+GXiPR9AtNT&#13;&#10;u4re41O+nsnijtrOJ2Dzys8ijZGGIyCcDmvln/g2X+NHwm8d/wDBIP4SfDvwd4i0fUfEPhbRtQtP&#13;&#10;EmhWt3G+oaZK2rXjILq2DebEJFZWQsoDA5BNAH5jf8G5Go6x8TP+CuX7fvxe8Xu0mq/8J8NGzPjz&#13;&#10;VgXWtWREHoqx2sS4HGFA7Crn7cWpX/w+/wCDu79mjWvCJaO48R/DT+ytbSHjzrZ4ddibzcfeAVVP&#13;&#10;PTYvoK9D+AWieHP+CPX/AAXv+NV/8eLy28K/CL9p/SF8W+DPHOtSLa6LF4ltbg3V3pVzeyFYbebf&#13;&#10;cXbRiVl3IYsElq3P2Yfh6v8AwUz/AODhbxD/AMFNfAcb6h8Gfgj4Lj+Hngjxf5bCw8R+Imgniun0&#13;&#10;2Q4FxBam+ut0yZQkR7Sd3AB4v/wbM3ur/Er/AIKPft6fGfxfIZdYuviXHpsrTYMqx/2trJCeyqsS&#13;&#10;LgcfKB2FT/tUapqHw/8A+Dw74Gah4TJSTxP8Kf7N1xIePOt2staQ+aB94AQxEZ6bF9BXoH7Kmk+G&#13;&#10;P+COH/Bc/wCPXh39oK/tPCPwn/aVs08d/D7xxrsyWmi/25b3El1eaVPfSlYYJ0a7uiqyMu5FjIzv&#13;&#10;FdL+xt8OH/4KQf8ABwL44/4KpeDYJbv4OfCbwjF8NPh34reJ1s/Eut/ZngvLjTXbAntrc3N2DMgK&#13;&#10;MWj2k5OAD+tIdKCcfnilooA/CzWf+Dkv/gjh4f1q78Pat8WGiu7G7lsrqL/hH9bbZNA5jkXK2RBw&#13;&#10;ykZBIrwj/g2T8deF/ij+zX+0B8TPA9z9t0XxH+1t8RNd0e82PF59jfrp9xbybJArrvjdW2sARnBA&#13;&#10;Nf0GN8KfhdI5lfw3oBZmLMx0+3JLE5JJ2dSea/Bz/g3Lt7e0+D/7TFpaRpFFF+2V8To4oolCIiLJ&#13;&#10;ZAKqjgADgAcAUAfHv7V//KyZq3/Zo+m/+pNJX3HXw5+1f/ysmat/2aPpv/qTSV9x0AZ+r/8AIJu/&#13;&#10;+vWb/wBANL/wa2/8oSvhN/2EfGH/AKkupUmr/wDIJu/+vWb/ANANL/wa2/8AKEr4Tf8AYR8Yf+pL&#13;&#10;qVAH9B9fzOf8HDX/ACV79iz/ALORtP8A0ikr+mOv5nP+Dhr/AJK9+xZ/2cjaf+kUlAHsh6n60lKe&#13;&#10;p+tJQB4D/wAEJP8AlIZ+3j/2PHw+/wDTPe1/T9X8wP8AwQk/5SGft4/9jx8Pv/TPe1/T9QB+Jn/B&#13;&#10;xt/yhR+Pv/Ytaf8A+nixr5v+EH/JIfCX/YraR/6RRV9If8HG3/KFH4+/9i1p/wD6eLGvm/4Qf8kh&#13;&#10;8Jf9itpH/pFFQB6HXxR+xN/ysm6t/wBmdn/1LIK+16+KP2Jv+Vk3Vv8Aszs/+pZBQB/WvVW+/wCP&#13;&#10;Kb/rk/8AI1aqrff8eU3/AFyf+RoA/iH/AOCD3/KMnwZ/2H/Ff/p8vK/YKvx9/wCCD3/KMnwZ/wBh&#13;&#10;/wAV/wDp8vK/YKgD8xP27P8Ak739if8A7Om8Pf8AoBr+zuv4xP27P+Tvf2J/+zpvD3/oBr+zugAr&#13;&#10;+Ob4Rf8AKZn9uj/sZ/h1/wCo4a/sZr+Ob4Rf8pmf26P+xn+HX/qOGgD9Ga/ND/gsh/yjA+Mv/Ysw&#13;&#10;f+l9rX6X1+aH/BZD/lGB8Zf+xZg/9L7WgD+qn9kb/k1L4Y/9k98Of+m23r6Gr55/ZG/5NS+GP/ZP&#13;&#10;fDn/AKbbevoagD+Sn9tv/lZJ0X/sz8/+pTPX2tXxT+23/wArJOi/9mfn/wBSmevtagBG+6fof5Vz&#13;&#10;/wDwa1f8od/Bn/Y4+Nv/AFILyugb7p+h/lXP/wDBrV/yh38Gf9jj42/9SC8oA/ohr+Z3/g49/wCQ&#13;&#10;j+x5/wBnW+G//SW6r+mKv5nf+Dj3/kI/sef9nW+G/wD0luqAPYqKKKAPm7/ght/ylF/bu/7DPwy/&#13;&#10;9Mt3X9SNfy3f8ENv+Uov7d3/AGGfhl/6Zbuv6kaACiiigAooooAKKKKACiiigAooooAKKKKAPCf2&#13;&#10;m/2hvhx+yf8As/8Ai/8AaQ+Ldy1r4d8F6Hc69qkicyPHbplYoh3lmfbHGO7sBX86Hg79r/8A4LIf&#13;&#10;Gv8AYB1X/grx4C1zwRouiR2V9468K/s+3Ph9buPUfBemu5f7ZrvnLdrqNxbRPNE0SCP7o2fNgen/&#13;&#10;APB2dr/iDQv+CMHjODQ5JY49S8WeGNP1ExEjNo1+khV8dVMkaAj6V+in7G/hTQtK/wCCOHw78KDy&#13;&#10;3sP+GedMhk4GwxzaApkGOmPmOaAPf/2B/wBs74Zf8FAv2TPBv7WPwnEkOl+K9N8+bT52Dz6dfwMY&#13;&#10;byylK8F7edHTI4YAMOCKz/8AgoT+258Mf+Cd37JHi/8Aaz+K6yXOn+GbJTZ6XA4jn1PUrlxDZ2UT&#13;&#10;NkBppmVSxBCruY8LX89v/BmfrGtXv/BMbxXot67vYab8XdWi0sscgJLY2MkgX0G85+pPrXPf8Hne&#13;&#10;t69bf8E+fhr4XsXlXTdY+MdhDqoUkIyw6bfPEH9Rv5Ge4oA9i8e/tgf8Fjv2ff2CNH/4K5fFDXPB&#13;&#10;Gt6G9vp3jPxf+z/ZeH1s10zwdq0ieX9j13zmu31G2gmjllaVDEfmG35ef6Gvg1+0V4X/AGkv2ZtB&#13;&#10;/aa+AMf9v6Z4r8LReJfDVpLMto10Z4fMjtZZWDLC4k/dSEghGDdcV8bf8FFPDOhW3/BGz4teFLjy&#13;&#10;2sLX4A6vaqcDZst9FYRkDpxtBFfEP/BqlrniDXP+CK/w5TX2d1sdZ8S2GnmQ5xaJqs7KB7B2YCgD&#13;&#10;mP2C/wDgpb+358dP+C1fxX/YL/ap0XwZ4U0LwB8PRrdl4e8JSSakrXNzNp8lvcyarPHFLOxt7ray&#13;&#10;rDEgbI28ZP8ASxX8mP7JGB/wdn/tKY/6Ito//orRK/rOoAKKK+Ov20v29f2X/wDgn18PNN+Kn7Ve&#13;&#10;vzeHtD1bWF0Gwu4LC71EyXrwyziMx2cUrqPLhc7iAvGM5IyAfmH/AMFxP+S0fsP/APZ4PhX/ANIr&#13;&#10;2v0//wCChn/Jgvxv/wCyReMP/TPdV/Mz+3d/wVw/YN/4KE/tS/safDL9lLxfc+Ita0X9qnwvr2o2&#13;&#10;s2kajpwislgubcyCS8t4UY+ZKg2qS3OcYFf0zf8ABQz/AJMF+N//AGSLxh/6Z7qgD+cH/glP/wAo&#13;&#10;3Pgp/wBiBp38mr9AK/P/AP4JT/8AKNz4Kf8AYgad/Jq/QCgD8pv+CmH/ACVj9kj/ALOw8E/+hy1/&#13;&#10;azX8U3/BTD/krH7JH/Z2Hgn/ANDlr+1mgAr+RX41f8rFvxZ/7N48Kf8ApfX9dVfyK/Gr/lYt+LP/&#13;&#10;AGbx4U/9L6APus9T9aa33T9D/KnHqfrTW+6fof5UAcz/AMGuX/KKTT/+ymeOf/TzNX9E9fzsf8Gu&#13;&#10;X/KKTT/+ymeOf/TzNX9E9ABRRRQAUUUUAFflP8S/+C4P/BJ74P8AxA1r4U/E343+ENG8ReHdSuNH&#13;&#10;1rSrs3QntL21cxzQybYCNyOCDgke9fquRkYr+SL/AIKtaJ/wQP8A+CcH7Qfi/wDaW/b08C6b8RvH&#13;&#10;3xmurLXLHwUmkQarf2o0+2Flc3kKzSxRW8F06B5HlYF5Q2zdggAH0H4e/wCCgH/Bsz4T/ar1L9tz&#13;&#10;wx8QfhTYfFLWLGbT9U8W2q38dxdRXKqkzSRCLyDLKihZJfL3svBY5NfBXhGf/g1o+Hn7aHhX9pD9&#13;&#10;ll/D3jb4s+J/iPoun+GPCmhX2pNptpq+s6hHA2owWEsYtIBamRrgA/IGUCNVbaR9Mf8ABMbSP+Db&#13;&#10;X/gq7Zaxafs4fAfwDY+IvD8Md1rPhLxP4btrPU4baRgi3MYjeaKaDedpeOQlWIDBcrn9RNc/4Ia/&#13;&#10;8Ex/7Y8O+L/hj8JfCHgbxF4W8VaP4t0XxJ4UsI7O+hudHvIrtY9y4DRTCMxSKwI2sSMMAQAfrmow&#13;&#10;MUtIBgUtABRRRQB8o/tu/tWeEP2KP2XvF37SXjGGS+j8O6du0zRrc/6Rq2rXLrb6dp0AAJMt3dSR&#13;&#10;wqACfmzjg1+GH7N3/BV3/gtp8Zfjt4R+GPxF/Yk1LwR4f1zXLWy1zxdrOpXcdnpGnu4NxdyFrcZM&#13;&#10;cQYqhxubC96+wv8Agtb/AME1P2pv+ClXw88DeDP2dPixY/DEeC/E6+NcXNjPOb7WbLadMmNxBKrQ&#13;&#10;izbzHX92/wA7BsZUV+T37AH/AAU4/wCCmf7DP7f/AIa/4JVf8FmUtfEZ8fN9m+GPxYsghF9cuSlt&#13;&#10;HJcRJEl1DPIBCS8aXEEzIJNysCAD9tf+CjP/AAUvk/ZF8f8Aw5/ZX+BHhmH4gfHH4v6o2n+BvB1z&#13;&#10;dmxsLa0hJ+06tq90iyPDZQKGJCIXk2PtwEYjzb4Lf8FMfjP8O/27tM/4Jxf8FEfDfhPwx418Y6A3&#13;&#10;iT4YeMPA17dXHhvxNFDvFzYBL9EuLa+hMb4RiyyAAggsgb8ePCes6p8W/wDg8z1+08Rnzbf4cfB8&#13;&#10;22hxzDiGKXRbV2MYPQmXVJmyPU1c/wCDqTU7z4XftKfsR/HrwgWg8Q6J8XbiG1uYMiZ4lu9Jn8vI&#13;&#10;5KkqQR33kd6AP7KgcjNLQKKACv54/h//AMrRHj//ALM80f8A9SZK/Wn4rft5/sT/AAJ8a3Hw3+NP&#13;&#10;xY+HvhTxBaRQzXWi+IdesbC9ijuEEkTPBPKjgOhDKSOQcivxD/Zf+OPwa/aD/wCDlr4gePvgV4q8&#13;&#10;P+MNEX9kfS7BtW8NX0Oo2guYvEsTPCZrdnTequpZc5AYZ60Adn/wc9/8mMfDf/s4/wCH/wD6Pua9&#13;&#10;Duv+PmT/AK6N/OvPP+Dnv/kxj4b/APZx/wAP/wD0fc16Hdf8fMn/AF0b+dAEFfM//BEX/lLJ+3T/&#13;&#10;ANdfhd/6Z7uvpivmf/giL/ylk/bp/wCuvwu/9M93QB/UxXwT/wAFUv8AlGR+0N/2RLxt/wCmS7r7&#13;&#10;2r4J/wCCqX/KMj9ob/siXjb/ANMl3QB+Df8AwTV/5R5/BD/slvhz/wBIYq+2q+Jf+Cav/KPP4If9&#13;&#10;kt8Of+kMVfbVAH5u/HP/AJS//sLf9jv46/8ATClf2RV/G78c/wDlL/8AsLf9jv46/wDTClf2RUAF&#13;&#10;FFFABRRRQAUUUUAf/9D+/iiiigAooooAKKKKACvyL/4Lj/sB6z/wUi/4Jw+OP2ePBMcT+LYFt/FP&#13;&#10;goTOI0k1nSWMsUDOeFFzEZbfceFMgY8Cv10pCAwwaAP4+vih/wAFO2+Ov/BGSP8AYb8B6B4r1D9q&#13;&#10;bxZ8P7f4I6p8JF0a9h1jT9XaBdJ1O/vfNiWG3sVgWS4Fy8gjIZRnO7b94aP4v8M/8G4P/BFrwJZ+&#13;&#10;LPC2teP7nwgthpXiCw8JKivPrmv3Et1fXDSuGVLaOd3RZGU7sRrgFq/oLWwslumvlhiE7qEeYKBI&#13;&#10;yjoC2Mke1Ld2NnfwNa3sUc0T/filUOjY55U5B5oA/m4/4Llfsi/ED/gqp/wS68FfH79mzQtUi+If&#13;&#10;hGTRPjL4I8NajH5GqSRz2qzXWmPEePtfkyKyxn70sIQfeFfLn/BSr/goDp//AAVe/wCCd2j/ALCH&#13;&#10;7E2m67r/AMZfjPLoOkeLvCculXlm3gm2tLmC71ibX5Z4kjso4JYPKG98yA7kDDr/AF4+Wo4HGOmO&#13;&#10;1V4bCxt5pLm3hjjklIMsiKFaQjoWI5P45oA/nS/bo/bb8O/8EFP+Cefw4/Zc+A/hrXPHXj+y8F2n&#13;&#10;hXwXZadpN1d2UZ06GOC61rUmgUqsYmYyi3DiSZ22gqu51/K/9kb/AIL3fsd/sV/CbW/+EW+C/wC0&#13;&#10;v48+Jniy7fxN4+8b+IfDFva33izxFImDLczrcy/ZrWP/AFVrBGjJbQAKqk5J/uGCgHIpxoA8W/Zy&#13;&#10;8XfE/wAf/AXwf46+NWk2eg+LNa8O2Gra/oentJJBp15eQrNJaK0vzt5Bby2J6spNe00gAUYFLQBi&#13;&#10;6r4b8O66yNrlhZXhjBEZu4EmKhsZ27wcZwM4r+er/gqd4c8PaD/wVX/4J9NodhZWZl+JXjkSG0gS&#13;&#10;EuF0KDG7YBnGTjNf0X1/PT/wVk/5Srf8E9/+yl+Ov/TFBQB7B/wcc/8AKE/4+/8AYt6b/wCnmwr5&#13;&#10;2+E3/JJ/Cn/YsaT/AOkcVfRP/Bxz/wAoT/j7/wBi3pv/AKebCvnb4Tf8kn8Kf9ixpP8A6RxUAd/X&#13;&#10;xf8AsIf8rHnjD/s0y1/9SSGvtCvi/wDYQ/5WPPGH/Zplr/6kkNAH9aFfOf7YX/JpHxS/7Jz4l/8A&#13;&#10;TZcV9GV85/thf8mkfFL/ALJz4l/9NlxQB/Lb/wAEg/8AlGV8F/8AsT1/9Kriv0er84f+CQf/ACjK&#13;&#10;+C//AGJ6/wDpVcV+j1AH5k/tp/8AJ837Ef8A2cdZf+k1f2bV/GT+2n/yfN+xH/2cdZf+k1f2bUAF&#13;&#10;fxffsEf8nW/tp/8AZ0/iP/0BK/tBr+L79gj/AJOt/bT/AOzp/Ef/AKAlAH6g1+Pv/Bdj/lHJ4h/7&#13;&#10;Gzwj/wCnq1r9gq/H3/gux/yjk8Q/9jZ4R/8AT1a0Af26aZ/yD4P+uKf+gir1UdM/5B8H/XFP/QRV&#13;&#10;6gD+QnxL/wArBX7Tv/ZMPh3/AOkq197V8E+Jf+Vgr9p3/smHw7/9JVr72oA+Jv8AgpR/yj4+Nf8A&#13;&#10;2TPX/wD0jkr92/8AglL/AMoyf2fv+yOeEf8A01W9fhJ/wUo/5R8fGv8A7Jnr/wD6RyV+7f8AwSl/&#13;&#10;5Rk/s/f9kc8I/wDpqt6APv6v5Uf+Cpn/ACnj/Zy/7Ip42/8ARxr+q6v5Uf8AgqZ/ynj/AGcv+yKe&#13;&#10;Nv8A0caAPq89aqX3/HhP/wBcJP8A0E1bPWql9/x4T/8AXCT/ANBNAFD/AINcP+UOfgj/ALG3xp/6&#13;&#10;kF7X9DNfzzf8GuH/AChz8Ef9jb40/wDUgva/oZoA/nA/4Od/+TLPhZ/2cr8P/wD0dc16Lcf8fEn+&#13;&#10;+38686/4Od/+TLPhZ/2cr8P/AP0dc16Lcf8AHxJ/vt/OgCGvn7/ghD/ykJ/bs/7HnwL/AOmi6r6B&#13;&#10;r5+/4IQ/8pCf27P+x58C/wDpouqAP6ga/Fb/AIOKv+UK3x+/7FWz/wDTrZV+1Nfit/wcVf8AKFb4&#13;&#10;/f8AYq2f/p1sqAPlz4Kf8kW8G/8AYp6P/wCkcVemV5n8FP8Aki3g3/sU9H/9I4q9MoA+Jv2L/wDl&#13;&#10;ZFv/APs0l/8A1JIa/rZr+Sb9i/8A5WRb/wD7NJf/ANSSGv62aACiiigApD0paKAP5Y/+Cu37Wv8A&#13;&#10;wSQ/4JPfH3W/jt8e/hlYfFP4v/GOx0q6k8JSabpt+0Nlocb2Md8019C4s0nGI2xvadoRhRtZq1f+&#13;&#10;CRv/AAUY/wCCQH/BWnxHrHwr8GfAjwT4G8e6JZHVZ/CfiLwzokzXdgjIklxZXMNuFlETuokRkR1D&#13;&#10;BsFckeD/ABe/au/4Jdfsx/8ABev48fFr/go3q2j2PiHRPBPw+0T4XSeIdLuNWgtLWfT57rU5LRIo&#13;&#10;J1im814suQGAY7D8zV5b8cv+Csn/AAQxf/gpt8AP2zfgj498OaRf6Cvi/R/iP4j0jQtQs/tOjXuj&#13;&#10;vHYw3qJaI07/AG0oInCMyjcCQuKAP6ZviV/wTU/Yb+JekWOnXPww8E6NcaXruleJNM1fw7omn6bq&#13;&#10;VpfaNexX1vJDcwQCRAZIQrgHDoWU9a+6h+VfzufEX/g5a/4Jp6o3h3wH+y549tPHHjnxX408OeFN&#13;&#10;F0NNL1OGJl1fVba0uZpppoIUjWG3kkkUl8lwoAOTX9EgoAKKKKAOf13wn4W8UrEnifTdP1EQMWhF&#13;&#10;/bx3AjJ6lfMVtpPciotD8F+D/DEsk/hrStN055gFmextYrdnC8gMY1BIHYGulooA5Txh4E8D/EPR&#13;&#10;X8N/EDRtK13TpHEklhrNpDe2zMOhMU6uhI7HFa2i6DofhvS7fQ/Dtna2FlaRiK1s7KJIIIUHRY44&#13;&#10;wqqPYDFatFAHJeM/AHgX4jaM3h34haLpOvaeziRrDWbSG9ty69GMU6umR2OK2tH0TRvD2mQaLoFp&#13;&#10;bWNnaxiG2tLOJYYIY16LHGgCqo7AACtOigAooooAK/nj/wCDdP8A5JP+03/2eb8UP/RllX9Dlfzx&#13;&#10;/wDBun/ySf8Aab/7PN+KH/oyyoA+OP2r/wDlZM1b/s0fTf8A1JpK+46+HP2r/wDlZM1b/s0fTf8A&#13;&#10;1JpK+46AM/V/+QTd/wDXrN/6AaX/AINbf+UJXwm/7CPjD/1JdSpNX/5BN3/16zf+gGl/4Nbf+UJX&#13;&#10;wm/7CPjD/wBSXUqAP6D6/mc/4OGv+SvfsWf9nI2n/pFJX9MdfzOf8HDX/JXv2LP+zkbT/wBIpKAP&#13;&#10;ZD1P1pKU9T9aSgDwH/ghJ/ykM/bx/wCx4+H3/pnva/p+r+YH/ghJ/wApDP28f+x4+H3/AKZ72v6f&#13;&#10;qAPxM/4ONv8AlCj8ff8AsWtP/wDTxY183/CD/kkPhL/sVtI/9Ioq+kP+Djb/AJQo/H3/ALFrT/8A&#13;&#10;08WNfN/wg/5JD4S/7FbSP/SKKgD0Ovij9ib/AJWTdW/7M7P/AKlkFfa9fFH7E3/Kybq3/ZnZ/wDU&#13;&#10;sgoA/rXqrff8eU3/AFyf+Rq1VW+/48pv+uT/AMjQB/EP/wAEHv8AlGT4M/7D/iv/ANPl5X7BV+Pv&#13;&#10;/BB7/lGT4M/7D/iv/wBPl5X7BUAfmJ+3Z/yd7+xP/wBnTeHv/QDX9ndfxift2f8AJ3v7E/8A2dN4&#13;&#10;e/8AQDX9ndABX8c3wi/5TM/t0f8AYz/Dr/1HDX9jNfxzfCL/AJTM/t0f9jP8Ov8A1HDQB+jNfmh/&#13;&#10;wWQ/5RgfGX/sWYP/AEvta/S+vzQ/4LIf8owPjL/2LMH/AKX2tAH9VP7I3/JqXwx/7J74c/8ATbb1&#13;&#10;9DV88/sjf8mpfDH/ALJ74c/9NtvX0NQB/JT+23/ysk6L/wBmfn/1KZ6+1q+Kf22/+VknRf8Asz8/&#13;&#10;+pTPX2tQAjfdP0P8q5//AINav+UO/gz/ALHHxt/6kF5XQN90/Q/yrn/+DWr/AJQ7+DP+xx8bf+pB&#13;&#10;eUAf0Q1/M7/wce/8hH9jz/s63w3/AOkt1X9MVfzO/wDBx7/yEf2PP+zrfDf/AKS3VAHsVFFFAHzd&#13;&#10;/wAENv8AlKL+3d/2Gfhl/wCmW7r+pGv5bv8Aght/ylF/bu/7DPwy/wDTLd1/UjQAUUUUAFFFFABR&#13;&#10;RRQAUUUUAFFFFABRRRQB+ef/AAVX/Yri/wCChH7AfxI/ZThaGLU/EOiGbw7c3BKxw61YOt3p7Ow6&#13;&#10;IZ4kRz/cY1+BXwP/AOCobfCD/gjaP2I/G+geK1/an8MeCb34LWXwhTRb2TWr3WEifTNPvYBHCYns&#13;&#10;TbtHO90JPKAVuc4z/YARng1W+wWX2sX/AJMXnhdgm2jzNvpuxnHtQB/OF+x34HP/AAbs/wDBDCHx&#13;&#10;V8WPDereLvEXhuL/AIS7xvoHhbZLcyaz4gu4YXgSXDJ5VlG8UUs2CoWJnAIrb/4KZ/AHUv8Agux/&#13;&#10;wRNsvGHwd8P6rofizWtJ0z4o+AvD3iELb30WpWgYmwmPChri3eaKNjhWLo3ANf0ST2ttdQNa3UaS&#13;&#10;xupV45FDKynqCDwQfSpEiiijEUShVUBVVRgADgAAdAKAP5Av2kP+CmSftcf8EfYf2HPgvofijVf2&#13;&#10;m/iF4NsPhLrnwt/se+t9U0PUikdjrN5qZmhWK1skijlkW4kcIwdMH723+gP/AIJx/soaF/wTn/4J&#13;&#10;/wDgD9mnULy3ceBvC3meItTiUiKXUJS97qVwMZJTz5JSpxkqBx2r7zWwsUuXvEhiE0ihZJgoDso6&#13;&#10;AtjJH1NWQgFAH8Tv7JP7W3wRT/g5y+Nnx/ub/UYPAvjT4ead4Q8LeLp9J1GPS9Q1WCPSUMEU724X&#13;&#10;5nhlVGbCsUO0nIz/AGxg5GaCM9zS0AFZeqaJo2twi21q0tryNW3rHdRJKobGMgOCAcE81qUUAfzx&#13;&#10;/wDBa/w14b0P42/sQz6Lp9jZyP8Atf8AhVHktbeOJiv2O9OCUUHGe1fq1/wUM/5MF+N//ZIvGH/p&#13;&#10;nuq/MD/guJ/yWj9h/wD7PB8K/wDpFe1+n/8AwUM/5MF+N/8A2SLxh/6Z7qgD+cH/AIJT/wDKNz4K&#13;&#10;f9iBp38mr9AK/P8A/wCCU/8Ayjc+Cn/Ygad/Jq/QCgD8pv8Agph/yVj9kj/s7DwT/wChy1/azX8U&#13;&#10;3/BTD/krH7JH/Z2Hgn/0OWv7WaACv5FfjV/ysW/Fn/s3jwp/6X1/XVX8ivxq/wCVi34s/wDZvHhT&#13;&#10;/wBL6APus9T9aa33T9D/ACpx6n601vun6H+VAHM/8GuX/KKTT/8Aspnjn/08zV/RPX87H/Brl/yi&#13;&#10;k0//ALKZ45/9PM1f0T0AFFFFABRRRQAV/H7401n/AIJT3P8AwXM/aK+Ln/BT3xD4Bj1jwXpXgXwx&#13;&#10;8MtD+JEsTadDZTaR9rvrqC1uA0MsnnvjLq3l7yQMvmv7AT0r8Fvit/wb8fsO/tYftbfFD9rD9szw&#13;&#10;0PGWq+MtW0z/AIR6CPU760h07StO0q1s9jx2zwgzSTxSuzEuNmwAjkUAfmdrX7Q//BDj4C/8Fbvg&#13;&#10;v+1t+yX8R/hH4St9T8NeNvD3xTl8L3lvZaNJafYreTS3uIIAsMVw918qFVHmBeQSgNfsN8Qv+C6n&#13;&#10;/BOizv8Awt4M+B3xR8F/EDxZ4u8beH/B+keGtA1H7RcyHWdQhtJrgmJHCJbxSPKS2ASoXOWFeQf8&#13;&#10;QxX/AARU/wCiPxf+DvVv/kuuD8Vf8G03/BOfwN4p8FfFr9kvwavgzxt4J8f+G/F1hqkmrajPby22&#13;&#10;l6jDcXlvLFNJOrebbrIqfKCJNp3AZoA/ovGe9LSCloAKD0oooA/OP9qL/gq/+wl+xb+0D4X/AGaf&#13;&#10;2ofHFt4P8ReMNKbWNIuNXtp49KFuJWgU3GobDbwF5EZV8xgOPmIBGfyw/a1ufg//AMFeP+ChX7N/&#13;&#10;hH9k+/sfGWgfALx7J8VfiP8AE7QSLrQtNjtVhay0C31KPMNze39xHG8kMLt5UUe9yOBX75/G39lz&#13;&#10;9m39pS2s7P8AaD8B+EfGsenuZLBfE+lWupG2ZuT5RuI3KZ7hSAe9eg/D74afDr4S+FrfwP8AC3Qd&#13;&#10;H8N6LaZ+zaToVnDYWcWeuyGBUQE45OMmgD+VT9uHwM37AH/Bxf8AB/8A4KUeM8WXwu+L3hmX4V+M&#13;&#10;fE9ziOw0TXfsjWtl9rm+7DHceXZ7HkIXKS5IC1kf8FPPD2j/APBWH/gs3+zL+yn8Cry08T+Fvgdd&#13;&#10;zfFL4t+INFlF3pukrNc2s9tYT3UJaIXVwLFESLduxOCRgNj+sfx38OvAPxS8KXngT4maLpXiHRNQ&#13;&#10;j8q+0jW7WK9s7hM5xJBMrowB5GRweRXK/B74A/A/9nrwy3gz4EeEPDfg3SnlM8mn+GdOt9OgeU8b&#13;&#10;3S3RAzY43Nk4oA9bGcc0tIBgYpaAPiX4z/8ABNz9gj9o34gXXxX+PXwh8AeLvEt7DBb3eu6/o9ve&#13;&#10;Xs0dtGIoUeWRCxEaAKo7AYr8WP2Sv2d/gV+zD/wcofEH4a/s8+EtA8F6A/7JOmak+j+HLOOxtDdT&#13;&#10;eJYlkmMUQC73VEBbGSFFf1A1/PH8P/8AlaI8f/8AZnmj/wDqTJQBz/8Awc9/8mMfDf8A7OP+H/8A&#13;&#10;6Pua9Duv+PmT/ro38688/wCDnv8A5MY+G/8A2cf8P/8A0fc16Hdf8fMn/XRv50AQV8z/APBEX/lL&#13;&#10;J+3T/wBdfhd/6Z7uvpivmf8A4Ii/8pZP26f+uvwu/wDTPd0Af1MV8E/8FUv+UZH7Q3/ZEvG3/pku&#13;&#10;6+9q+Cf+CqX/ACjI/aG/7Il42/8ATJd0Afg3/wAE1f8AlHn8EP8Aslvhz/0hir7ar4l/4Jq/8o8/&#13;&#10;gh/2S3w5/wCkMVfbVAH5u/HP/lL/APsLf9jv46/9MKV/ZFX8bvxz/wCUv/7C3/Y7+Ov/AEwpX9kV&#13;&#10;ABRRRQAUUUUAFFFFAH//0f7+KKKKACiiigAooooAKKKKACiiigAooooAKKKKACiiigAr+en/AIKy&#13;&#10;f8pVv+Ce/wD2Uvx1/wCmKCv6Fq/np/4Kyf8AKVb/AIJ7/wDZS/HX/pigoA9g/wCDjn/lCf8AH3/s&#13;&#10;W9N/9PNhXzt8Jv8Akk/hT/sWNJ/9I4q+if8Ag45/5Qn/AB9/7FvTf/TzYV87fCb/AJJP4U/7FjSf&#13;&#10;/SOKgDv6+L/2EP8AlY88Yf8AZplr/wCpJDX2hXxf+wh/yseeMP8As0y1/wDUkhoA/rQr5z/bC/5N&#13;&#10;I+KX/ZOfEv8A6bLivoyvnP8AbC/5NI+KX/ZOfEv/AKbLigD+W3/gkH/yjK+C/wD2J6/+lVxX6PV+&#13;&#10;cP8AwSD/AOUZXwX/AOxPX/0quK/R6gD8yf20/wDk+b9iP/s46y/9Jq/s2r+Mn9tP/k+b9iP/ALOO&#13;&#10;sv8A0mr+zagAr+L79gj/AJOt/bT/AOzp/Ef/AKAlf2g1/F9+wR/ydb+2n/2dP4j/APQEoA/UGvx9&#13;&#10;/wCC7H/KOTxD/wBjZ4R/9PVrX7BV+Pv/AAXY/wCUcniH/sbPCP8A6erWgD+3TTP+QfB/1xT/ANBF&#13;&#10;Xqo6Z/yD4P8Arin/AKCKvUAfyE+Jf+Vgr9p3/smHw7/9JVr72r4J8S/8rBX7Tv8A2TD4d/8ApKtf&#13;&#10;e1AHxN/wUo/5R8fGv/smev8A/pHJX7t/8Epf+UZP7P3/AGRzwj/6arevwk/4KUf8o+PjX/2TPX//&#13;&#10;AEjkr92/+CUv/KMn9n7/ALI54R/9NVvQB9/V/Kj/AMFTP+U8f7OX/ZFPG3/o41/VdX8qP/BUz/lP&#13;&#10;H+zl/wBkU8bf+jjQB9XnrVS+/wCPCf8A64Sf+gmrZ61Uvv8Ajwn/AOuEn/oJoAof8GuH/KHPwR/2&#13;&#10;NvjT/wBSC9r+hmv55v8Ag1w/5Q5+CP8AsbfGn/qQXtf0M0Afzgf8HO//ACZZ8LP+zlfh/wD+jrmv&#13;&#10;Rbj/AI+JP99v5151/wAHO/8AyZZ8LP8As5X4f/8Ao65r0W4/4+JP99v50AQ18/f8EIf+UhP7dn/Y&#13;&#10;8+Bf/TRdV9A18/f8EIf+UhP7dn/Y8+Bf/TRdUAf1A1+K3/BxV/yhW+P3/Yq2f/p1sq/amvxW/wCD&#13;&#10;ir/lCt8fv+xVs/8A062VAHy58FP+SLeDf+xT0f8A9I4q9MrzP4Kf8kW8G/8AYp6P/wCkcVemUAfE&#13;&#10;37F//KyLf/8AZpL/APqSQ1/WzX8k37F//KyLf/8AZpL/APqSQ1/WzQAUUUUAFFFFAH5J+Pf+CMv7&#13;&#10;Dvx8/ak+If7U/wC1V4E8NfEXWvGU+jQ6UviC2kmXSNP0nTILLyI1MnllpZkklZwucMq/w1d/4cW/&#13;&#10;8Egf+jefhp/4LB/8VX6v0UAfiV8Wf+CBH/BNrW9O0XWvgP8AC3wX8P8Axh4b8XeHvFmh+KNFs5IZ&#13;&#10;reTRdUt76WJljkUOlxDFJCQ2QC4bGVFftoDmlooAKKKKACiiigAooooAKKKKACiiigAr+eP/AIN0&#13;&#10;/wDkk/7Tf/Z5vxQ/9GWVf0OV/PH/AMG6f/JJ/wBpv/s834of+jLKgD44/av/AOVkzVv+zR9N/wDU&#13;&#10;mkr7jr4c/av/AOVkzVv+zR9N/wDUmkr7joAz9X/5BN3/ANes3/oBpf8Ag1t/5QlfCb/sI+MP/Ul1&#13;&#10;Kk1f/kE3f/XrN/6AaX/g1t/5QlfCb/sI+MP/AFJdSoA/oPr+Zz/g4a/5K9+xZ/2cjaf+kUlf0x1/&#13;&#10;M5/wcNf8le/Ys/7ORtP/AEikoA9kPU/WkpT1P1pKAPAf+CEn/KQz9vH/ALHj4ff+me9r+n6v5gf+&#13;&#10;CEn/ACkM/bx/7Hj4ff8Apnva/p+oA/Ez/g42/wCUKPx9/wCxa0//ANPFjXzf8IP+SQ+Ev+xW0j/0&#13;&#10;iir6Q/4ONv8AlCj8ff8AsWtP/wDTxY183/CD/kkPhL/sVtI/9IoqAPQ6+KP2Jv8AlZN1b/szs/8A&#13;&#10;qWQV9r18UfsTf8rJurf9mdn/ANSyCgD+teqt9/x5Tf8AXJ/5GrVVb7/jym/65P8AyNAH8Q//AAQe&#13;&#10;/wCUZPgz/sP+K/8A0+XlfsFX4+/8EHv+UZPgz/sP+K//AE+XlfsFQB+Yn7dn/J3v7E//AGdN4e/9&#13;&#10;ANf2d1/GJ+3Z/wAne/sT/wDZ03h7/wBANf2d0AFfxzfCL/lMz+3R/wBjP8Ov/UcNf2M1/HN8Iv8A&#13;&#10;lMz+3R/2M/w6/wDUcNAH6M1+aH/BZD/lGB8Zf+xZg/8AS+1r9L6/ND/gsh/yjA+Mv/Yswf8Apfa0&#13;&#10;Af1U/sjf8mpfDH/snvhz/wBNtvX0NXzz+yN/yal8Mf8Asnvhz/0229fQ1AH8lP7bf/KyTov/AGZ+&#13;&#10;f/Upnr7Wr4p/bb/5WSdF/wCzPz/6lM9fa1ACN90/Q/yrn/8Ag1q/5Q7+DP8AscfG3/qQXldA33T9&#13;&#10;D/Kuf/4Nav8AlDv4M/7HHxt/6kF5QB/RDX8zv/Bx7/yEf2PP+zrfDf8A6S3Vf0xV/M7/AMHHv/IR&#13;&#10;/Y8/7Ot8N/8ApLdUAexUUUUAfN3/AAQ2/wCUov7d3/YZ+GX/AKZbuv6ka/lu/wCCG3/KUX9u7/sM&#13;&#10;/DL/ANMt3X9SNABRRRQAUUUUAFFFFABRRRQAUUUUAFFFFABRRRQAUUUUAFFFFABRRRQAUUUUAfz/&#13;&#10;AH/BcT/ktH7D/wD2eD4V/wDSK9r9P/8AgoZ/yYL8b/8AskXjD/0z3VfmB/wXE/5LR+w//wBng+Ff&#13;&#10;/SK9r9P/APgoZ/yYL8b/APskXjD/ANM91QB/OD/wSn/5RufBT/sQNO/k1foBX5//APBKf/lG58FP&#13;&#10;+xA07+TV+gFAH5Tf8FMP+Ssfskf9nYeCf/Q5a/tZr+Kb/gph/wAlY/ZI/wCzsPBP/octf2s0AFfy&#13;&#10;K/Gr/lYt+LP/AGbx4U/9L6/rqr+RX41f8rFvxZ/7N48Kf+l9AH3Wep+tNb7p+h/lTj1P1prfdP0P&#13;&#10;8qAOZ/4Ncv8AlFJp/wD2Uzxz/wCnmav6J6/nY/4Ncv8AlFJp/wD2Uzxz/wCnmav6J6ACiiigAooo&#13;&#10;oAKKKKACiiigAooooAKKKKACiiigAooooAKKKKACv54/h/8A8rRHj/8A7M80f/1Jkr+hyv54/h//&#13;&#10;AMrRHj//ALM80f8A9SZKAOf/AODnv/kxj4b/APZx/wAP/wD0fc16Hdf8fMn/AF0b+deef8HPf/Jj&#13;&#10;Hw3/AOzj/h//AOj7mvQ7r/j5k/66N/OgCCvmf/giL/ylk/bp/wCuvwu/9M93X0xXzP8A8ERf+Usn&#13;&#10;7dP/AF1+F3/pnu6AP6mK+Cf+CqX/ACjI/aG/7Il42/8ATJd197V8E/8ABVL/AJRkftDf9kS8bf8A&#13;&#10;pku6APwb/wCCav8Ayjz+CH/ZLfDn/pDFX21XxL/wTV/5R5/BD/slvhz/ANIYq+2qAPzd+Of/ACl/&#13;&#10;/YW/7Hfx1/6YUr+yKv43fjn/AMpf/wBhb/sd/HX/AKYUr+yKgAooooAKKKKACiiigD//0v7+KKKK&#13;&#10;ACiiigAooooAKKKKACiiigAooooA80+MXxh+GnwA+GOt/Gb4ya1YeHvC/hzT5NU1rWdSk8u3tbaI&#13;&#10;csx6kk4VVUFmYhVBJAr8qvhl/wAFxv2YPG/irwNZ+OvCnxO+HXhb4p3g074YfEP4g6GuleG/ElzI&#13;&#10;M28UNz58kls10vzWwuo4vNUgrX5L/wDB3D8U/Emo+Av2df2KtInli0z4u/FmFfEMELFftdppc1nB&#13;&#10;FbuB95DPfrJg8b41Pavvf/g5W+C3hTXf+CInxL0zT7WO2XwJb+Hte8OCBQn2KTS9RtbeMwkY2bbe&#13;&#10;SSMbcYU46cUAf0Hqc9adX5z/APBIv4++KP2oP+CZvwS+OnjidrrWtd+H+mnWLpzlri+s0NncTMec&#13;&#10;tLJCzn3Jr9GKACv56f8AgrJ/ylW/4J7/APZS/HX/AKYoK/oVJ5r+ev8A4Kxgn/gqt/wT3x/0Uvx3&#13;&#10;/wCmKCgD1/8A4OOf+UJ/x9/7FvTf/TzYV87fCb/kk/hT/sWNJ/8ASOKvon/g45/5Qn/H3/sW9N/9&#13;&#10;PNhXzz8JYpv+FTeFMo3/ACK+k9v+nOL2oA7yvi/9hD/lY88Yf9mmWv8A6kkNfanlTf3G/L/61fFv&#13;&#10;7CKsP+DjzxhkH/k0y0PI7f8ACSQ0Af1nV85/thf8mkfFL/snPiX/ANNlxX0ZXzn+2F/yaR8Uv+yc&#13;&#10;+Jf/AE2XFAH8tv8AwSD/AOUZXwX/AOxPX/0quK/R6vzk/wCCQUch/wCCZPwXIVv+RPXHH/T1cV+j&#13;&#10;/lS/3G/L/wCtQB+Yv7af/J837Ef/AGcdZf8ApNX9m1fxmftqRyL+3L+xGWUj/jI6x6j/AKdq/szo&#13;&#10;AK/i+/YI/wCTrf20/wDs6fxH/wCgJX9oNfxg/sDxSn9q79tPCk4/an8R5/74SgD9Pq/H3/gux/yj&#13;&#10;k8Q/9jZ4R/8AT1a1+w3lS/3G/I/4V+Pn/BdmORf+CcfiIsrAf8JZ4R7f9Rq19qAP7cdM/wCQfB/1&#13;&#10;xT/0EVeqlpoIsIAf+eKf+girtAH8hPiX/lYK/ad/7Jh8O/8A0lWvvavgvxIrN/wcFftO7QT/AMWw&#13;&#10;+Hfb/p1Wvvjypf7jfl/9agD4i/4KUf8AKPj41/8AZM9f/wDSOSv3b/4JS/8AKMn9n7/sjnhH/wBN&#13;&#10;VvX4Uf8ABSiKQf8ABPf41kqR/wAWy8QdQf8Anzk9q/df/glKCP8AgmT+z8CMf8Wc8I/+mq3oA+/q&#13;&#10;/lR/4Kmf8p4/2cv+yKeNv/Rxr+q6v5Uv+Cpas3/BeT9nHAJ/4sp42/8ARxoA+rj1qpff8eE//XCT&#13;&#10;/wBBNXvKlP8AA35f/WqrfRS/YLj5W/1EnY/3T7UAZn/Brh/yhz8Ef9jb40/9SC9r+hmv55v+DXAE&#13;&#10;f8Ec/BH/AGNnjT/1IL2v6GaAP5wP+Dnf/kyz4Wf9nK/D/wD9HXNei3H/AB8Sf77fzrzv/g52Un9i&#13;&#10;z4WY/wCjlfh8P/I9zXpFxFL9ok+Rvvt29/pQBVr5+/4IQ/8AKQn9uz/sefAv/pouq+hfKl/uN+X/&#13;&#10;ANavnv8A4IRqy/8ABQr9uzIP/I8+Bev/AGB7qgD+oCvxW/4OKv8AlCt8fv8AsVbP/wBOtlX7U1+K&#13;&#10;3/BxV/yhW+P/AP2Ktn/6dbKgD5c+Cn/JFvBv/Yp6P/6RxV6ZXm/wUil/4Ut4N+Vv+RT0fsf+fKL2&#13;&#10;r0zypf7jfl/9agD4i/Yv/wCVkW//AOzSX/8AUkhr+tmv5KP2L0Yf8HIl/kH/AJNIf/1JYa/rW5oA&#13;&#10;WiiigAooooAKKKKACiiigAooooAKKKKACiimsMjFAHyf+1J+3J+yz+xjZ6TP+0X4ts9CuvEFw9r4&#13;&#10;e0eKKe/1bVJYxmRbPT7OOa6n2Dl2SMqvGSMiuv8A2bP2q/2e/wBr/wCHg+Kn7N/inTPFWiC7l0+4&#13;&#10;uLBmWW0vIeJbW7t5VSa3nQ/eilRHHpjmv5eP+CQHxEn/AG/f+C8/7Wn7XPxEVtQT4TpF8LfhtFdj&#13;&#10;fHo+ni/ubSVrZTkRyzLYO7svJ8+TnBq74b+IFz+xD/wdfap8D/A7fYfBn7Snw5tvEGv6LBlLT/hI&#13;&#10;7O0uZI79Yx8ond9PlDsPvfaHJzQB/X7RQKKACv54/wDg3T/5JP8AtN/9nm/FD/0ZZV/Q5X88f/Bu&#13;&#10;n/ySf9pz/s834of+jLKgD44/av8A+VkzVv8As0fTf/Umkr7jr4c/au/5WTNV/wCzRtN/9SaSvuOg&#13;&#10;DP1f/kE3f/XrN/6AaX/g1t/5QlfCb/sI+MP/AFJdSpNX/wCQTd/9es3/AKAaX/g1t/5QlfCb/sI+&#13;&#10;MP8A1JdSoA/oPr+Zz/g4a/5K9+xZ/wBnI2n/AKRSV/THX8zn/Bw1/wAle/Ys/wCzkbT/ANIpKAPZ&#13;&#10;D1P1pKU9T9aSgDwH/ghJ/wApDP28f+x4+H3/AKZ72v6fq/mB/wCCEn/KQz9vH/sePh//AOme8r+n&#13;&#10;6gD8TP8Ag42/5Qo/H3/sWtP/APTxY183/CD/AJJD4S/7FbSP/SKKvpD/AIONv+UKPx9/7FrT/wD0&#13;&#10;8WNfN/wg/wCSQ+Ev+xV0j/0iioA9Dr4o/Ym/5WTdW/7M7P8A6lkFfa9fFH7E/wDysmat/wBmdn/1&#13;&#10;LIKAP616q33/AB5Tf9cn/katVVvv+PKb/rk/8jQB/EP/AMEHv+UZPgz/ALD/AIr/APT5eV+wVfj5&#13;&#10;/wAEHjn/AIJk+DP+w/4r/wDT5eV+wdAH5ift2f8AJ3v7E/8A2dN4e/8AQDX9ndfxift2f8ne/sT/&#13;&#10;APZ03h7/ANANf2d0AFfxzfCL/lMz+3R/2M/w6/8AUcNf2M1/HN8Iv+UzP7dH/YzfDr/1HTQB+jNf&#13;&#10;mh/wWQ/5RgfGX/sWYP8A0vta/S+vzQ/4LI/8owPjKP8AqWIf/Tha0Af1U/sjf8mpfDH/ALJ74c/9&#13;&#10;NtvX0NXzz+yL/wAmo/DH/snvhz/0229fQ1AH8lP7bf8Aysk6L/2Z+f8A1KZ6+1q+Kf22/wDlZJ0X&#13;&#10;/sz8/wDqUz19rUAI33T9D/Kuf/4Nav8AlDv4M/7HHxt/6kF5W+xwp+hrA/4Naef+CO3gw/8AU4eN&#13;&#10;v/UgvKAP6Ia/md/4OPf+Qj+x5/2db4b/APSW6r+mKv5nf+Dj3/kJfsef9nW+G/8A0luqAPYqKKKA&#13;&#10;Pm7/AIIbf8pRf27v+wz8Mv8A0y3df1I1/Ld/wQ2/5Si/t3f9hn4Zf+mW7r+pGgAooooAKKKKACii&#13;&#10;igAooooAKKKKACiiigAooooAKKKKACqt3d29jbvd3ckcUUSNLLLKwRERBlmZjwAAMkk4Aq1X8xn/&#13;&#10;AAdf/ta+Of2cP+CZa/Db4aXlxp2r/FvxbaeAZb22YpKmmPFLdXyKw5HnJEsLY/gdh3oA/UTwJ/wW&#13;&#10;F/4Jv/Er4sWfwZ8GfFPQrvVtT1WTQtHuzFdQ6PqepwnEllY6tLCthc3Cnjy4p2JPC5PFfpcDkZr+&#13;&#10;cr/gqJ+w78KPDP8Awbx+JPgL4S0m3sYvhf8ACzTvE/haW2jEU1nq/h2KK9N3E64ZJ5mSXzHB3Eyt&#13;&#10;k819rf8ABD/9rDxT+2n/AMEuvhH8ePH9y954jufD76J4hvJPv3N/o08lhJcOe7ziFZWP95zQB+sF&#13;&#10;FFFAH8/3/BcT/ktH7D//AGeD4V/9Ir2v0/8A+Chn/Jgvxv8A+yReMP8A0z3VfmB/wXDBPxo/YfH/&#13;&#10;AFeD4V/9Ir2v1A/4KFjP7A3xvH/VIvGH/pnuqAP5wP8AglP/AMo3Pgp/2IGnfyav0Ar4A/4JTqf+&#13;&#10;HbnwU6/8iBp38mr9AMN70AflL/wUw/5Kx+yR/wBnYeCf/Q5a/tZr+Kf/AIKYg/8AC2P2STz/AMnY&#13;&#10;eCf/AEOWv7WKACv5FfjV/wArFvxZ/wCzePCn/pfX9dVfyK/Gr/lYt+LP/ZvHhT/0voA+6z1P1prf&#13;&#10;dP0P8qeQc96awO0/Q0Acx/wa5f8AKKTT/wDspnjn/wBPM1f0T1/Ox/wa5f8AKKTT/wDspnjn/wBP&#13;&#10;M9f0T0AFFFFABRRRQAUUUUAFFFFABRRRQAUUUUAFFFFAHk/xv+Ovwf8A2bfhlqfxk+O/iPSfCnhf&#13;&#10;RohNqWt61OtvbQhjtUbjyzuxCoigszEBQTxXzx+y/wD8FGv2N/2x/Euo+CfgB40tdU1/SrSPUb7w&#13;&#10;7f2t3pOrLYzf6q8Wy1CG3nktpMjbMiMhyOea/nY/4Kq/EOf9rf8A4OGP2Vf+CbPigNd/D/wrH/wt&#13;&#10;TxNoUoDWmp6rHFe3dr9pj6SpDHYxqFbgCaTj5q0v+DmzxXf/ALFnxo/ZW/4KZfCkf2f4q8H/ABJf&#13;&#10;wbrF1a/u21Pw9fw/aZrC5K4DwmOG4QK2QPOYjBAoA/rzHIzS1S02+ttT06DUrJt0NzClxEx4ykgD&#13;&#10;KfyNXaACv54/h/8A8rRHj/8A7M80f/1Jkr+hyv54/AH/ACtEeP8A/szzR/8A1JkoA5//AIOe/wDk&#13;&#10;xj4b/wDZx/w//wDR9zXod1/x8yf9dG/nXnn/AAc+f8mMfDf/ALOP+H//AKPua9Duv+PmT/ro386A&#13;&#10;IK+Z/wDgiL/ylk/bp/66/C7/ANM93X0xXzP/AMERf+Usn7dP/XX4Xf8Apnu6AP6mK+Cf+CqX/KMj&#13;&#10;9ob/ALIl42/9Ml3X3tXwT/wVS/5RkftDf9kS8bf+mS7oA/Bv/gmr/wAo8/gh/wBkt8Of+kMVfbVf&#13;&#10;Ev8AwTU5/wCCeXwQ/wCyW+HP/SGKvtqgD83fjn/yl/8A2Fv+x38df+mFK/sir+N345/8pgP2Fx/1&#13;&#10;O/jr/wBMKV/ZFQAUUUUAFFFFABRRRQB//9P+/iiiigAooooAKKKKACiiigAooooAKKKKAP5Dv+Dt&#13;&#10;D4WeIdL+HX7PP7cWlWz3Om/Bj4u2l34keEFpLew1Oe0mSc4HCCexjjJP8Ui+tfZ//By18b/C+l/8&#13;&#10;ES/H02hXKXknxI/4Rrw74VS3xI+oSapqFrdIsCrkyFraKRwFycCv3d+LXwl+G/x2+G+tfCD4vaNY&#13;&#10;eIfDPiLT5dK1vRdTjEttd2swwyOp59CrDDKwDKQQCPzg+GH/AARg/Yx+G3ivwb4j1P8A4TnxnZ/D&#13;&#10;ab7R8NfDHj/xNf69oPhWRQFjfTdPuXMQeFQFhefzWiAAQrgUAey/8ErP2e/EP7Kn/BOX4Mfs++MI&#13;&#10;zDrPhrwBpdtrNuy7TDqE8QubqIj1jmldD7ivv+kUYFLQB+bn7ef/AATT8D/t96t4a1fxh8R/i94D&#13;&#10;bwzb3ttBF8MPEsugRXgvmiZmvFjR/OaPyQIycbQzetfmlr3/AAbFfss+Ktf0jxX4n+Nf7TWpap4e&#13;&#10;nlutA1K/8dyXF1ps06hJZLSaS3LwPIgCs0ZUkcHIr+lCigD+bfxj/wAGy37MXxE8M3fgv4gfG/8A&#13;&#10;af13RtQRYr/SNZ8ey3llcorBwssE1u0bgMqsAynkA9qpW3/BsF+yhZ28dpa/Gj9pmKKJFiiij8dy&#13;&#10;KiIgwqqotsAADAAHAr+i/wAaeM/C3w68Iap4+8cX1vpmi6Jp9xquraldtsgtbO0jMs80jdkjRSzH&#13;&#10;sBXC/B39oP4GftDeGo/GPwJ8YeGfGOlSIrrf+GtSttRhAYZAZrd32n2bB9qAPwQP/BsX+yx2+Nf7&#13;&#10;Tn/heyf/ACNWZpP/AAa5fsh6D4yk+Iuh/GH9pKz8QzaeNJl1218btFqD2IcSC2a6W2EphDgN5Zbb&#13;&#10;u5xmv6YhzzRQB/O7/wAQ5XwS/wCjhf2sv/Dj3P8A8YqnqP8AwbdfATV9PuNJ1X4/ftV3VrdQSW11&#13;&#10;bXHxEuJIpoZVKPHIjQbWVlJDKQQQcGv6LqKAP5lvD3/BrR+xx4R0S28NeFPi7+0fpem2Ufk2en6d&#13;&#10;42NtbQR5J2xxR2qoi5JOFAGTW1/xDF/sr/8ARa/2nf8AwvZP/kav6T6TOaAP5ltS/wCDWb9jfWNV&#13;&#10;0vXdW+Ln7R11faJejUtFvLnxqZZ7C7UYE9rI1qWhlA4DoVb3r0j/AIhyfgn3/aG/ay/8OPc//GK/&#13;&#10;oiooA/nd/wCIcr4Kfw/tDftZf+HHuf8A4wK810n/AINZP2NdBv8AU9U0P4t/tG2V1rV++qaxc2nj&#13;&#10;Uwy317J9+4uXS1BmmbvI5LHua/psooA/mw/4hi/2WP8Aotf7Tn/heyf/ACNXOeKf+DVz9i3xzoz+&#13;&#10;HPG3xY/aL1jTpJI5ZLDVfGn2u3Z4mDxsYpbVkLIwDKcZBAI6V/TlRQB/O4P+Dcn4JgbV/aF/awAH&#13;&#10;AA+I1yOP+/NL/wAQ5PwT/wCjhv2sv/Dj3P8A8Yr+iKigD+ZqT/g1t/Y9m8XX3xAl+L/7SLa9qcEN&#13;&#10;rqWtnxs32+7htxiGOe5+zeZIkY4RWYhe2K1v+IYv9lf/AKLX+07/AOF7J/8AI1f0n0UAfzO61/wa&#13;&#10;4/sgeJNJudA8Q/GD9pO/sL2F7a8sr3xw09vPDIMPHLG9qVdGHBVgQR1rqtB/4Nq/2d/CuiWnhnwz&#13;&#10;8ef2p9O03T7aOzsNPsPiFPb21tbwqEjihijtwqIigBVUAADAGK/o4ooA/nd/4hyvgl/0cN+1l/4c&#13;&#10;e5/+MVwevf8ABrv+yN4p8VWXjrxP8Y/2lNR1vTbaWy07WL/xw099a205zLDDcPamSONzyyqwDdxX&#13;&#10;9L1FAH82H/EMX+yx/wBFr/ac/wDC9k/+RqRv+DYn9ldlKn41/tOEEYIPj2Qgj/wGr+lCigD+a/wN&#13;&#10;/wAGxf7LHww8OReDvhr8av2mvDukQSSzQ6VoXjuSxtI5J3MkrrDBbJGGdyWYhcliScmuu/4hyvgl&#13;&#10;/wBHDftZf+HHuf8A4xX9EVFAH81fjf8A4NhP2UvibpkGi/Ej40ftM+ILO1vYdStrTXPHb30MN3bk&#13;&#10;mK4jSe2ZVljydjgblzwRUv8AxDF/ssnlvjZ+04T6/wDCeyf/ACNX9J9FAH82H/EMX+yz2+Nf7Tn/&#13;&#10;AIXsh/8AbaqnhT/g19/ZL8CavqniDwT8Zf2ltHv9dlin1u+0rxy9pcahJApSJ7qSK2VpmjUlVLkl&#13;&#10;QcDAr+lqigD+d3/iHK+Cf/Rw37WX/hx7n/4xXNeMP+DZb9mT4h+GrzwX4++OH7T+uaNqEYhv9J1j&#13;&#10;x9LeWdygYOFmgmt2jcBlDYZSMgGv6R6KAP5qLX/g2B/ZPsbaOys/jR+0zFDDGsUMMXjt0SONAFVV&#13;&#10;UW2AoAAAGABU5/4Niv2VyMf8Lr/ac/8AC9k/+Rq/pQooA/md0z/g1y/ZB0TxmfiPo/xh/aStfELa&#13;&#10;f/ZLa7b+N2j1E2O8SfZjdLbCXyd4DeXu27ucZr6i/Z+/4IX/AAo/Z4+Nfhr43aJ8bv2kdfuvDOpp&#13;&#10;qkGi+K/HU+paReOisBFeWrRKJYjuyVJ5OK/cCigAooooAKKKKACiiigAooooAKKKKACiiigApCQB&#13;&#10;k0tFAH8b/wDwbs+Fr79nX/gqz+3j+y54yjNrrQ8bWviyxt5fvz6XNqGozQzoe6NFf27Z/wCmi96X&#13;&#10;4xeEr/8AaD/4PCvh+PDKfaLT4R/B6PWPEs0YJW0aSzvzCjkcKzPqdtgHru9q/dT9pn/gmHoXxX/a&#13;&#10;f039uX9nbxzrfwe+Mlloj+F9Q8X6DY2eq2muaK+MWeraXfo1vc+UVUxSgrIm1RuYKoXvv2I/+Ccn&#13;&#10;wr/Yv8QeMvizHq+teOfif8SdQTU/iH8TfFRhOq6vJDxDBHFbpHb2lnAOIreBAqgDJbAwAfoYOOKa&#13;&#10;/Tpmn0UAfz4a3/wTI/4LA6jrl7qWk/t5+J7K1nvJp7WyXwFosi28LuzRxBmfLBFIXJ5OM187fAb/&#13;&#10;AIIR/wDBR/8AZj0vxFo3wK/be8ReH7bxZ4t1Lx34hit/AulTC813VyhvbxjPO5VpjGuVXCDHCiv6&#13;&#10;mKKAP5O/E3/BvZ+3x4w/aBl/ao8R/tp6/c+P5vC0XgqTxE3gfTVlbRIbg3aWnlrcCLaJyX3bNxPU&#13;&#10;44rs/wDhxb/wUq/6Pi8S/wDhC6V/8fr+n2TW9Jh1SPRJbm3W9mieeG0aVBM8aEBnWMncyqSASBgE&#13;&#10;j1rTBzQB/LZL/wAEKf8AgpNNE0Mn7cPiQq6lGH/CDaVyGGCP9f6U39nD/ghN/wAFIv2Rvg9pfwC/&#13;&#10;Z0/be8ReGPCGiyXcml6LbeBdKnjga+uJLu4Ie4nkkO+aV3OWOCxxgYFf1LUUAfzt/wDDrr/gsh/0&#13;&#10;f74q/wDDf6J/8cr56+O3/BA7/goj+0xqnhDWvjh+214h1+68BeIF8VeEpp/A2lwnT9VRPLW4TyJ0&#13;&#10;3kKSMPuXnpX9VNFAH8t5/wCCF3/BSonP/DcXiX/whtK/+P0n/Di3/gpT/wBHxeJf/CF0r/4/X9SN&#13;&#10;FAH8qPwX/wCCA3/BQv8AZ58d+Nfib8HP22PEOia78RLyx1DxnqEPgbS5X1O402J4LV5FmuHRDHG7&#13;&#10;KBGqg55zX0V/w66/4LIf9H++Kv8Aw3+if/HK/okooA/l9+Pf/BED/gpr+0/8INc+Anx3/bk8R+If&#13;&#10;CPiS2jtNb0a58B6TDHdQxTJOql4ZkkXEkatlWB49MisHSv8Agg3/AMFG9E0q10TSv23vEcNrZWsV&#13;&#10;nawr4G0siOGBBHGoJnydqgDJ5r+qCigD+W7/AIcW/wDBSn/o+LxJ/wCELpX/AMfrkPCH/Bvf+3z4&#13;&#10;C/aBl/am8I/tp+ILPx9P4U/4QeXxEvgfTGmbQ/tS3v2MxvcGLb9oUSbtm/IxuxxX9YFFAH87f/Dr&#13;&#10;r/gsh/0f74q/8N/on/xykb/glx/wWPdSjft++KSCMH/igNE/+OV/RLRQB/Ix8FP+Db79tb9nX4eW&#13;&#10;nwn+C/7ZevaF4esZ7q5tdNt/BOnSJHLeTPcTsGluXf55XZjljgnjAr1b/hxb/wAFKv8Ao+LxL/4Q&#13;&#10;ulf/AB+v6kc9qKAP5KfGn/Bun+3J8RPFXg/xt40/bO1+/wBU8A+JYPGHhG6l8Eacp07WLYYiukVb&#13;&#10;kK7KP4XDL6ivrP8A4ddf8FkMY/4b98U/+G/0T/45X9EdFAH87f8Aw66/4LIf9H++Kv8Aw3+if/HK&#13;&#10;+VNL/wCDd39uzRfi14z+Ouk/toa/B4s+IdzYXfjLWF8Eabv1KbS7f7LaM6G48tPKh+QCNVBHXJr+&#13;&#10;s+igD+W7/hxb/wAFKv8Ao+LxL/4Qulf/AB+vPPiz/wAG6/7dPxy+HGrfCP4rftoeINY8Oa7bC01b&#13;&#10;TJvBGnRpcQrIsoUtFcq4G9FPDA8V/WpRQB/N/wCGP+CS3/BXXwZ4Z07wb4Z/b18T2mmaRYW+mada&#13;&#10;p4A0UiG1tY1ihjBaQsQqKBkkk45JNbn/AA66/wCCyH/R/vir/wAN/on/AMcr+iSigD+T/wAY/wDB&#13;&#10;vh+3z4+/aBh/an8Wftp+ILzx/b+FP+EIh8Rt4H01Jl0P7S159k8tLgRbfPYvu2bs98cV1/8Aw4t/&#13;&#10;4KVf9HxeJf8AwhdK/wDj9f1I0UAfy3f8OLf+ClPT/huLxIc/9SNpX/x+q37N/wDwQh/4KPfsifCi&#13;&#10;0+B37Of7b3iLwz4UsLu8vrTSLbwLpU6Rz6hO9zcuHnnkkPmTOzkFiATxgV/U1RQB/O3/AMOuv+Cy&#13;&#10;H/R/vir/AMN/on/xyvnv4+/8ED/+CiP7UT+FJPjx+214h8Qt4H8T2/jLwqbjwNpcP2DWbRWSG6Xy&#13;&#10;J03MiuwCvuXnkGv6qKKAP5bv+HF3/BSo/wDN8XiX/wAIXSv/AI/R/wAOLf8AgpV/0fF4k/8ACF0r&#13;&#10;/wCP1/UjRQB/KZ8HP+CAX/BQj9n74j+NPi78H/22PEOi+I/iJLp0/jPU4fA2lyvqb6TC8FmzpLO6&#13;&#10;J5Ubso8tVznnNfq/+w3+xt+3z+zx8UtR8Y/tT/tO618atButDl06z8M6l4Y07RI7W+aeGRL0T2jF&#13;&#10;2ZY0kj2H5SJM9VFfqpRQAUUUUAFFFFABRRRQAUUUUAFFFFABRRRQAUUUUAFFFFABX8j3/B4l8KPE&#13;&#10;nib9gHwF8a9FtpLiz+HXxW07VtbMYLeTZX8EtoJWH93z2iQnsXFf1w15L8dvgb8Lv2lvhB4h+A/x&#13;&#10;q0i313wr4p0yXSdb0u5yEmt5hzhlIZHU4ZHUhkcBlIIBoA/MH/grp8Z/CsP/AAQ7+L/xdtrqA6dr&#13;&#10;vwXkbTLgMPLmOvWkcFoEPQ+Y1wgXHrXIf8G4PwX8Q/Az/gjd8GvD3iq3ktb7WNJvfFklvKrK6Q61&#13;&#10;ezXltuVsEFrd42x71zFr/wAELdP8T/DTwz+yt8ffjd8Q/H/wD8GX9teaB8JNVtdNtFnh0999hY6t&#13;&#10;rNrCl9qFlanAjhZo8hVDE7RX7u6TpWnaFplvoujwQ2tpaQR2trbW6COKGGJQkcaIuAqqoAUAYAFA&#13;&#10;GjXxP+3L+yb8Qv2vfhtpfgP4c/F3x98G7vTtbTVpvEHw8mihvryJYJYTZzNMrAwlpBIQBnci9q+2&#13;&#10;KKAP5kPiR/wbqfEv4wah4b1X4o/tlftE69c+D9eh8U+Fp9TnsJn0vV7dWSK9tiY/3cyK7BWHIBNd&#13;&#10;j4r/AOCC37QnjnwvqPgvxh+3B+0tqWk6xYXGl6pp93eWMkF1aXUZinhkQx4ZJEYqwPUGv6Ktb1a0&#13;&#10;0HRbvXdQLCCytZbucqMkRwoXbA7nANfwt/DX/gtF/wAHE/7bN74q/a2/YG+CvhLXvgj4f8R3el6b&#13;&#10;ol1axy6hqFvZMNyLI99Bd3Nz5ZUyfZY9qu21VJGKAP0f8E/8Gzmv/Dbwjp3gHwD+118f9I0XSbVL&#13;&#10;LTNMsJNPit7a3j+7HEgjwqjsK6j/AIh0vib/ANHmftF/+BFh/wDG6+1/+CS//BZb4K/8FQPCmp+F&#13;&#10;30y78A/Fvwl+48dfDDXWZL+xkjby3uLbzFR5rbzPlJKLJE2FkUHBb3r9lL/go34N/ap/a8+O/wCy&#13;&#10;HovhvVNI1T4F6zpuk6lq11cRTWuqjUYnkWSBEAeLYYyCrZzwQe1AH48eMP8Ag2JvviBfaFqXjf8A&#13;&#10;a0+Pmq3HhnXLbxL4emvX0+RtP1WzJMF5bkx/JNHk7WHIzX0Uf+CIH7U5OT+3b+0//wCB1l/8br+h&#13;&#10;2igD+eH/AIcgftTf9H2ftP8A/gdZf/G68J1L/g2i8R6z8Wb7476p+13+0BP4y1PSoNC1DxLJJp5v&#13;&#10;7jT7Vt8NtJN5eTHG3Kr2Ney/8F1/+Cqn7Vv7E/in4TfsmfsEeE7DxT8YvjNqN3b6CNVhNzb21tZt&#13;&#10;FGfLhMkUbzSPJ96VxHHGjMwPb4R+EH/Bdr/gpD+wN8X9E+EH/Bev4RQ+EfDPie6Wy0j4ueELdX0u&#13;&#10;1uHxgXv2Se6tZY1zmTynjmjGW8p1BwAfVn/EOl8Tf+jzP2i//Aiw/wDjdB/4N0fiZ/0eX+0V/wCB&#13;&#10;Fh/8br9Q/wDgor/wUz+GP/BPv9k/SP2u7vSbjx14d1rxFoeh2I8O3sCCaDXSfJvIZ3DRyRhBuAB+&#13;&#10;fIwR1r9ItPvI9RsINQhDBJ4UmQN1AdQwz780AfzLfBj/AINzPiL+zp4HT4afAv8AbI/aI8KeH47y&#13;&#10;51BNI0SewtrZbm8kMtxKEWPG+WQlmPcnNfqP+wl+wR8XP2O/E3iDXviT+0F8WPjRDrdjbWdrp/xG&#13;&#10;uIJoNMeCRnaa1EKqQ8gba2ewFfkj/wAF+viL+1x8ZP2tP2a/+CWv7KvxC1T4Xj4x32tap4r8V6JJ&#13;&#10;LDepYaRGjhFkgeKXYqLM5jSRPMcIGYKDX53fEn9qP/gox/wbNfGfSfAP7QfjbxH+1N8I/iVomoQ+&#13;&#10;Ak1V5Idds/FFmYxFamaeS7nSN2lQOiPMro+UQSKQwB/dbRX8fngH9rv/AIOs/wBqnxboes+EPgZ8&#13;&#10;O/g/4PudRs7i9k8TGL7eNOMqtKrJfXkk4cw7s4tEbPQKeK/sBXkZoAdRRRQAUUUUAFFFFABRRRQA&#13;&#10;UUUUAFFFFAH8cn7ZXhi9+Bf/AAdrfs6fHHxTH5Gg/EjwBc+F9Kv5OYn1SCy1Kxa3B7PumtsDv5q+&#13;&#10;taX/AAd16Nqfxf8Ahl+zV+yp4PT7X4k8ffG6CDS9Pjy0six2xs2favO1ZL2Pc3QDJ7V/Qp+3v/wT&#13;&#10;z+DH/BQLwLoWhfEO61bw/wCJPBmvQeK/h/488NSpBrXhvWrZlaO6tHkV43UlF8yGRWjkCjIDKrDx&#13;&#10;H4Pf8EsrKx/ag0X9tP8AbA+I2v8Axt+JPhHTJdG8CahrmnWGiaR4bt7jInmsdK02NIftkwYiS5lZ&#13;&#10;3/uhcLgA/Uzw/pUWhaFZaHCcpZWkNoh9RCgQfyrXpFBA5paAPx0/a8/YY/4KP/HL466l8Rf2dP2t&#13;&#10;dd+E3hS7tLOGz8E2HhLTNWhtJYIFjnlF1dOJGM8gMhBGFzgcCvzysf8AghJ/wUg039o6+/a3sf23&#13;&#10;vEUfxE1LwnF4GvvEo8C6V50uhwXIu47Qxef5O1Zxv3BN5P8AFiv6mKKAP5X/ANor/ggx/wAFF/2t&#13;&#10;PBmn/D39of8Abc8Q+JdG0vxBY+KbCyufAulQrDqmmFmtbgNBPGxMZdiASVOeQa0W/wCCGH/BStyW&#13;&#10;b9uLxJknJ/4oXSu//bev6j6KAP5bv+HFv/BSr/o+LxL/AOELpX/x+uc+D3/BAD/goL8Avib4z+Mn&#13;&#10;wj/bX8Q6N4m+IZ01vGWqw+B9Mlk1M6RE8FkXSW4dE8mN2UbFXOec1/VpRQB/O3/w66/4LIf9H++K&#13;&#10;v/Df6J/8criviT/wR1/4KufF/wCHevfCf4j/ALd/ifVPD3ibR7zQNd02TwFo8aXWn6hC1vcws8cq&#13;&#10;uokidlJVgRngiv6WaKAP5Pvh7/wb3ft9/CnwJo/wy+H/AO2r4h03QvD+m2+kaPp8XgfTXS2s7VBH&#13;&#10;DErPcMxCIAAWJPqa7D/hxb/wUq/6Pi8S/wDhC6V/8fr+pGigD+S7Wf8Ag3a/bq8Q/FbwX8bta/bP&#13;&#10;1+48U/Dy8vb/AMG6s/gjTQ+m3GowC3uXRBc+W5kiG0iRWAHTBr6603/gmH/wWGs9Ttru/wD29/FF&#13;&#10;1BFcRSz2zeAtFQSxowLxllfI3AEZ7Zr+heigBAMUtFFABRRRQAUUUUAf/9T+/iiiigAooooAKKKK&#13;&#10;ACiiigAooooAKKKKACiiigAooooAKKKKAPiD/gpju/4d1fHbZ1/4VD4ux9f7Jua/EL/gib+3d/wQ&#13;&#10;Z8L/AAJ+H3g79n/xH8MfA3xJtvAWk+G/FH9s2cfhvW7+/jt4WvhNeXiQi8Mt2jSFlmk3NyMDFfuN&#13;&#10;/wAFJbSW/wD+CenxysYMeZN8JPFkSbmCDc2lXAGWYgDnuTiv52P2I/8Agnp/wR//AOCqP7JPgv4c&#13;&#10;ftE/BZPAfxs8NeBdL03xvpa6dd+D/E4uNNt4rR9VjeNIEvra6cLKlwVmX94Ff5sigD+u3TNU0zWb&#13;&#10;CHVNIuILq1nQSQXNtIssUinoyuhKsD2INImr6XLqcmiw3MD3kMSXE1qsimaOKUsqO0edwVirBWIw&#13;&#10;SCAeDX8gGrf8G0H7W37Jt9L4o/4JN/tafEHwFsZpYPCPjGaS50p+pWN5LTEJXJx+8sZPc96+sP8A&#13;&#10;gilb/wDBTfSf22fj54Y/4Kp39hq3jrS/B/gWz0LVdGS1TTb3QhNq7Qz2ptIoUbfMZfMLxpJvBDKM&#13;&#10;CgD+mCiiigDyH4/w6fc/Azxlb6t4kn8HWsnhXVY7jxdbSCKXRI2tJA2opIeEa1H70NngrmvwN/4I&#13;&#10;K/H+H4Y/Di//AGOf2k/jxL8VfiHL4ivtX8IeIdT1i31fSfEGgPtW2bw3qqyytdKEXzbiznkF3bSu&#13;&#10;6mIRBXb99fj5F4In+BvjOD4l3cVh4cfwnq6a/fTjMdvprWcoupXA6qkRZiO4Ffwi/sQf8Erv+Dfz&#13;&#10;/gqT4Wtfhj+xb49+J3gP4t+BtDsLzUNUgkudKutXnto1ifxBa6ZqT3KmKWb5/wDRponiDqGCZBoA&#13;&#10;/wBBQHNLX893/BK/4Ef8FIPgN8fdf+HXxO/aa0H4/wDwe8Jx6h4W1C01exa38Y6H4jt/s8ltb3cs&#13;&#10;iyysggcsS9y4dWVlGCDX9CA6ZoAGzjiv5o/H/wDwc/8A7FX7PP7W3j/9kr9rXwv478Bah4F8Uz+H&#13;&#10;JfE0dmutaPdRghra6Y2pFzCtxCyyqnkvhWHJ61/S2zBRzXzrB+yp+z+vibxx4p1HwtpOoz/Ee+st&#13;&#10;R8YQavbR31rf3Gn2UenwO8E6vGMW8SKRjkjJ5JNAHm/7NH/BRr9hT9sOyjuv2a/ir4K8WSyAEadY&#13;&#10;alFHqK57PYzmO6Q/70Yr6/1LXdG0b7P/AGxdW1p9ruY7K1+1SrF51xLnZDHvI3SNg7UGWODgV+EP&#13;&#10;7TX/AAbS/wDBJb9o69fxJpXgGb4b6+WaaHXfhhePoUkcp5Di1UPZ5B54gB96/Oe2/wCCPv7d/wCx&#13;&#10;B+17+zz4i0n9on4g/GH4H6T8YdL+3+CPGU1zNd6PNJaXcdpeFhJLDNDEzbGO2IRlwwXk4AP7CgQe&#13;&#10;RSnjmgUE45oA/mK/4LB/8FcP24vgr+2b4D/4Jmf8EwfA2j+K/i14v0RfE+oaj4hjM9pYWEjzLGEj&#13;&#10;M0ESBUgklnnmk2IoUBSWrvfgD/wVD/b+/ZT8SaR8Nv8Agt/8L9H8DaVr11DpmifHDwFOL3wel/cN&#13;&#10;titNbVJZm0wyN8sdw7LCWwCFHzV9u/tL/wDBPvxR4q/b0+Gn/BST9nXUdH0/x54Q0ufwN4s0jxCk&#13;&#10;n9neIfCOoOTNEs8AaW2vrRnaW3k2ujn924AO4fpV468BeC/ij4L1P4dfEXStP1zQtZspdO1bSNUg&#13;&#10;S4tLy2mXbJFNE4ZWVgehFAHxX+2n/wAFIPgV+wBB4U8YftHWviCz8C+K79dIX4haVaLqOjaZqE+D&#13;&#10;aw34t3a5jS5Tc0UyQvH8pDEHGfvuxvrTU7KHULFxJBPEk8Mi9GSQblYZ9Qc1/DV/wcCfAz9oT9ib&#13;&#10;/gnLq/7K2gWus+OPgNf+NvDmreAPEFxK13qXw/a1vw8mganK5Lz6WytjTbkktD/x7SEjy2r+234d&#13;&#10;f8k+0L/sDWX/AKISgDsq/ne/4L6/8FM/2rv2JdI+FH7Ov7COiWeqfFz43eJp/D3hq81C3S6isktj&#13;&#10;AjGKGUiF55ZbmNVMuY40Dsyniv6Ia/Of/goR+wFpP7bGmeB/GXhrXD4Q+JPwn8W2/jn4aeMRbC9i&#13;&#10;sdTgK+Zb3lqWTz7K6VQk8aujYAZWBXkA/Ib4SftB/wDBwX/wT/06H4k/8FIfDPhD46/DLak/irUv&#13;&#10;hOkf/CX+FYCMy3YsIbe0j1G3gHMqQxvJtBZXwMH9cf2h/wDgpJ8L/g/+xfa/8FAvhdplz8UfhhHB&#13;&#10;BrOuar4Ou7c3VloMuVm1GG3uDGLg2z7RPbF45UG8nlCtfoNoCayNDs08TtavqQtYhqD2Ksts1zsH&#13;&#10;mmFZCziMvnaGJIXAJzX80f8AwV0/Yn+Mn7NP7K/x48f/ALA+iPq/gr4n+Ddah+KPwcsflitdRu4G&#13;&#10;B8VeHYVBEVyp51GzQBLmP96gEqfMAf0Ifs8fHn4d/tQ/A7wr+0P8JZ7i68NeMtFttf0Se7ga2ne0&#13;&#10;uk3p5kT/ADI2OCp6GvZq/K7/AIIe/wDKIn9ngZzj4W6KPyixX6o0Afj9/wAFxf8Agoz4z/4Jh/sF&#13;&#10;6v8AtCfC/SLXWvFuoa1YeEfCttfo8lpDqOp+YVuJ40KtIsUcTssYYb32qTgmvym/Z1+I3/B018Dv&#13;&#10;Cem/tLftKaH8OvjF4Vv7SLV9f+FGkfZNK8ZWNhMBI4097a2t7d7yOMki2eWbcw2D5uR/QV+37+xF&#13;&#10;8KP+Ch37MOvfsv8Axdku7Sy1VoL7TdZ07b9s0jVbGQS2V/b7wVMkMgyVb5XQsh4avb/gN4c+LHhL&#13;&#10;4RaB4Y+OutaZ4j8V6bp6WOr69o9pJY22oSQZRLkW0kkrRPKgVpFDsokLbflwKAPlbwr/AMFCfh78&#13;&#10;bv2MdV/bD/ZU0m/+ICaJaT3GqeCUmj0fxBZ3OnkHU9Mure7H+j6laRiQ/ZpdvmOoVWAdXr0H9gz9&#13;&#10;uX4If8FFP2btI/ai/Z8bVv8AhHdWubuxWDXLX7He293YyGK4hlj3OuUcEbkZlbqCa+Qv2z/2O/if&#13;&#10;8NfGniD9uT9giwh/4T3UdGmsPiV8N0kFrpnxH0tYXRd2Bsg121VibK9IzJ/qJtyOCvyH/wAGqWma&#13;&#10;toX/AASP0jQ/ENnc6dqFn8RfGdpfadextDc2txFqbrJDNGwDJJGwKspAIIxQB/SFXyL+3n+1l4c/&#13;&#10;YX/ZA8f/ALWviuxm1Sz8D+H5dXGmW7CN7y4Z1gtrcOchBLPJGjNg7QScHFfXVfP/AO1T+zf8O/2v&#13;&#10;v2dvGP7Mnxaiml8O+NdBudC1P7M2yeJJ1+SaFjkCWGQLJGSCAyjINAH8qX7IX/BSH/g5n+PXgOw/&#13;&#10;bYtvgL8NvFPwm1tW1TS/BFldLoviO90hiSs2mvcXckjsU5iaaP8Ae8FUwwNf0ifsl/t8/CP9tH4F&#13;&#10;6t8WfglZaxLr3h0XFh4o+G2rxJpvijRdctYy7aRf2l00YguHYbYpHYQyAh1fbki7/wAE9vgR8bv2&#13;&#10;Xv2WPDP7Nfxw1fQvEU/gG0j8KeHfEWhxS2x1Lw/p8aRabNe20oxBeLCBHMkbyRsyb1b5sDxz9r39&#13;&#10;irxhefFC2/bj/YrlsvDvxu0CzW1vbedvs+jfEDRovmbQfECpwSRn7Fe4MtpLg5Me5aAPVv2Gf+Ch&#13;&#10;37O3/BQLwz4j1b4ITaza6r4L1tvDXjbwv4k0+TTtW0LVkLB7S6jbdGzKUcboZJEO0/NX3TX8pf8A&#13;&#10;wbYeJ9e8a/Hz9tvxj4q8Oav4Q1LVvjtFqd74X1+MRahpc11FcytbTqpKlkLY3KSrjDLwRX9WlABR&#13;&#10;RRQAUUUUAFFFFABRRRQAUUUUAFFFFABRRRQAUUUUAFFFFABRRRQB/LV/wV38B/sc/EL/AILC/s1a&#13;&#10;T+2/4rh8I+ELX4Y+OL+wvbjxDP4YjuNaS90yOzgOoW81vIhIeSRVEqbigGSOD/SF8FdO8CaJ8LtF&#13;&#10;0L4Z6xL4g0KxsY7XTdXuNWk12a4hQfK0moSyzSXDY/jeRmIxk1/MF/wXC8B/sK/FH/gqv+zb8Mv+&#13;&#10;CjFjDJ8NvFfw68a+GodWvbu402z0zXrm8059Onlv4JIvs+5o2hV3bYGkG75ckcTq/wDwa9+KvgXe&#13;&#10;H4kf8Elf2o/iX8KJ5gLqy0jUL19S0eYN8ygzWL25aM8cyQ3GR69CAf2CFhQrbhmv4gv2hf2kf+Dq&#13;&#10;n/gnf8D/ABZF8bPCvgD44eEbbw7qFvL8QfDkHm6jpduYHQ38sNi1jcHyFPmsXtGA2ks+ASP67f2N&#13;&#10;b++1b9kH4Varqk8t1c3Xw38M3FxczuZJZpZNLt2eR3YkszEkkk5JPNAH0lRRRQB+JH/Bbzxd/wAF&#13;&#10;JPht8E/B/wATP+CcnifTtDvdC8VJd+P9PuNKh1q8u/DrBEmurexaKae5j0/JmuYLVDO8RJTJTaf1&#13;&#10;p+DfxM8I/GD4YaH8SPAuvaR4n0zV9NgurfXdBkElhdsyASPCQzFRvDDYx3IflbDA1+G3/BwV+zz+&#13;&#10;yp8a/h/8G/E/7XXxbHwZ8L+FviPczXXiqz1I6brDJe6PdxpFpbpDOzT/AGuO1dxswsKyMWXANfl7&#13;&#10;8J/+CTv/AAU7/YQ0+f8Aap/4JK/tceGPiD4D8UJH4in0P4puv9ia2txgLctdxvcWbzS5Cm4T7NIz&#13;&#10;fefPFAH9rNFfF/7BHxD/AGx/iZ+zxZeIP28fBWi+AviRFqV/Y6roXh26F5pzQW0xS2uoJRNcfLcR&#13;&#10;4fb5jY9ulfaFAHj37QXxr8J/s3fA/wAWftAePYdSuND8GaBfeJdYi0eD7Vemy0+Fp5zBDuXzHEas&#13;&#10;Qu4Zx1r4G/ZY/wCC3f8AwS0/bDW3tPg58Y/Ci6pcqCug+JJzoOp7j/ALfURAZG/65lx6Gv0w8c+E&#13;&#10;tC8f+C9X8BeKIVudM1zS7vR9Rt2GRLa3kTQzIR6MjkV+Kuvf8G5H/BJXxv8AAbwz8EfHPwr0W5uv&#13;&#10;DXh2x0BPGejqdD8QXrWUKxG8urrTzEJriZlMkjSq4Lk8YOKAP3Mgu7e6gS6tXWSKRQ6SRkMrKeQQ&#13;&#10;RwQfapPMGM474r+UGf8A4N3f2uv2Tbl9b/4JT/tc/EnwHDG/mW/grx+/9uaEQvKxHZiMJ2y1nIQO&#13;&#10;5r6H/wCCQOp/8FR7b9u/46eBv+Cp+o6PqXifR/AHgRPC154WSOLQ73RpLzXP9Mto4VjXzZZxIsxe&#13;&#10;JJAUClQirQB/R3UcjhFLMcDBJJ6ADvUlQzxRzwtDKAyMpV1PQqRgigD+Qc/8HMv7SPx6/aI8WeCf&#13;&#10;+Cdf7K3i740/D7wNqr6Zrfi7TbyeG4uhFIyGa3iitJoYhKEZoI5JGlkTDFVyQP3/AP2CP+Cj3wA/&#13;&#10;4KC+Cr/Vvhl/augeKvDsyWXjf4ceLrY6b4m8NXjjiK/spPmCPgmOZMxyDodwZR8hf8Edf2Efif8A&#13;&#10;8Ex/+Fo/siXWj2V/8ObzxzffEP4efECxuIvOurPVxDC2j6paMRPHe2IhULMoeGaM5DIwKV9Jftpf&#13;&#10;sCj40+LtM/ap/Zr1S2+H/wAfPB9uy+F/HEURNpq1pkNJoXiSCPBv9KugNjK2ZLdiJYCGXDAH0F8K&#13;&#10;f21/2YvjP8YPE/7PXgbxZYt4+8HXU9t4i8Faikuna3bLAwX7QtldpFLNauGV47mJXhdHVlchhX1R&#13;&#10;X8Y/7K/x71H9oj/g6J03xT428I6j4E8a6R+zLeeG/iB4T1KMlrDXrG+/fC3ugAl7ZyxPFLaXcfyy&#13;&#10;wOh+VgVX+zigAPHNfyw/8FA/+C5X7afhr/goZf8A/BNT/glj8GLD4q+N/Cum2+peNtR12SZbO0a4&#13;&#10;hhufLQRTWscUUUU8QknnnAMkgjRdwBb+p09K/Hnw1+wL8Qv2f/8AgrN4m/b4+BsOjap4X+NPhqx8&#13;&#10;NfFjR9Rna11LSdQ0aNRY6xpj7HS4ilSJYbm1Yo24iVWbBUAHGfsOf8FbfGHxK+J+nfsl/wDBRH4Y&#13;&#10;6t+z98aNTheTw/pGtSifw74sEQzJ/YOqgtDLOg5a0MjSgfdZ+QPuD4tf8FBv2ZvgJ+0p4X/Za+OG&#13;&#10;rXvhPxD44jiHge+1qyli0bxBdySiFrCy1FQ8P2yJ3jDwSmNj5ibN27j0b9qj9kz4Hftl/CG8+DHx&#13;&#10;50ddS0yd0u7G7t3NvqOk6hAd1vqGm3iYltLy3fDxTRkMCMHKkg/x8f8ABVfxD+1J4A/aW/Yt/ZL/&#13;&#10;AGt4L3xRqfhD9pjw9eeDPjLDbBLTxh4dkuLaFP7R2fLba7asqJewj5JxsuIuGZUAP7mwc9KKBQaA&#13;&#10;PwE/4LX/APBZHx1/wTZ1X4dfAT9mvwAfiZ8YfiveTQ+FPDspmNrFDBLHDvkjtsTTyTSyBIokZB8r&#13;&#10;szgLg+R/s+f8Fmv21PgnruleG/8AgtN8A7v4KaPr1zDY6T8WPD0v9o+ELa7uCFittaaOa7OmmRjt&#13;&#10;WeSby93DBRlh9of8FF/+Cfvjz44ftIfBH9vv9nT+xrn4nfArWrya08O+IpmtdN8R6Dq0Rgv7A3Sp&#13;&#10;J9lukRmktJzG6LISHGCCP1W8WeCvCnxL8FX3gX4i6TY6vo+s2L2Or6LqkUd3aXMEy7ZYJo3BSRCC&#13;&#10;QcjBoA+a/wBrD9un9n/9ijwLonxb/aBvdS07wVrGow6bP41sbGXUdG0p7oL9lm1Ka1EjwW9y7LHF&#13;&#10;OEaPeQGZcgn6l8J+K/DfjvwtpvjbwdfW2p6Rq9hBqel6jZuJILq0uoxLDNE44ZJEYMpHBBr+O/8A&#13;&#10;4LSfCb4xf8E6f+CYfxl/Zk8OWeteNv2d/F+hwQeArli9/qfwy1NNRtrlNHvHkLSTaBNsIsLgkvZS&#13;&#10;YgkJjaNl/pi/4JygD/gn38Dcf9Eh8If+mi2oA+zq+Bv+Cln/AAUF+E3/AATJ/ZL1/wDau+Ltreal&#13;&#10;a6ZLb6ZpWiaeQlzqmqXzFLa0jkf5Yw21nkkYEJGjNhiAp++a/Kf/AILMf8E6rn/gp5+wzrn7OGg6&#13;&#10;jaaV4jttTsfFnhG91FWaxGsaUzmKG7CAt5FxHJLA7KCUD7wG24IB+RH7OX/Bxv8AtRX2jad8av22&#13;&#10;v2SfiP8ADr4N62sdxZ/FLQYr3WLPT7ObmO8v7Z7SGX7IVIYzx/w/MqOMV/SP4h/ar+BOgfs6P+1n&#13;&#10;Drser/D1dHh8RDxJ4bhm1iB9LlK/6ZGlik0skMat5krIh8tFdmACtjX+AGqePPGnwJ8P3Xxp8IRe&#13;&#10;DvEE+kJZeIPCBuLe/trO4hBgliimt2aGa2fbuhPBMTKHVWyo/Iz4qfAbxN/wSn1XxL8dP2YdIvNY&#13;&#10;/Z78TC8vfi18HNLha5fwnPdIwuPE/ha0XOLbndqmlxja0eZ7dQ6sjAH7HfBX45/Bz9o74dWHxc+A&#13;&#10;3ibRfF3hnU1LWOt6BdR3lpKVOGUSRkgOh4dGwynhgDXq1fzKf8GlT2Mn/BJC3k0zYbdvif4taAoM&#13;&#10;KYzcx7MDsNuMV/TXQAUUUUAFFFFABRRRQAUUUUAFFFFABRRRQAUUUUAFFFFABRRRQAUUUUAFFFFA&#13;&#10;FLUtPtdW0640q+XfBdQvbzJ/ejkUqw/EGvxD/wCCJH7CH7TH/BNrwV8UP2VPir/YV/8ADyD4h3vi&#13;&#10;f4S67pd35l3NperFmmtr21ZFaCSAxxnO5gzO+DgA1+pX7VHwm8d/Hb9nXxh8Hvhh4w1LwB4h8Q6H&#13;&#10;Ppuj+NNIDG80e6kA8u6hCPExZCOzqcE4Ir+Yy9/ZT/4Okv2PIUm+FX7Rvws+MmlLKsMFh8SbZLG8&#13;&#10;nY8JH51zAG3t0A+3c+tAH1p/wWN/4JS/Efxr410z/gqB/wAE2mXwx+0n8OSNT8rT1WKHxrpsC/vt&#13;&#10;OvYhhJrhosohf/XJ+5c/6tk/Pz/g2J/aW1b9sT9vL9sj9pXxFoMvhfU/Fuo+E7/VfDs5Yvp99FHd&#13;&#10;291Ad4VwFmjfAYBgMBuQa9hb/gsR/wAF5/2YyU/bN/YhvfE9ha8XWu/Ce/luVZV+9IIrc6qvvyyC&#13;&#10;v0T/AOCQn/BQn9kb9vTx38T/ABH8Ffgr4g+D/wAQLV9LvfiOviXw/a6VfarJc+ettJNdW+HunQpJ&#13;&#10;/rlVxuzjk0AfuaOnNFFFAH4T/wDBW3/gn5+0V+0N8ff2ef22f2PhoVz8QPgZ41e/n0bxDdmxttW0&#13;&#10;DUTGL23S42OqShYyF3AAiRucgA/rF+0V+zl8HP2svgvrfwF/aA0Cy8QeF/EVm1rqWmXihsFh8ssU&#13;&#10;n3opom+aOVCGRgCCK/HX/gof/wAE9v8AgrZ8Wf2k7n9oz/gn7+1LN8ONPm0mxsv+Fb6/ZyXWhi4s&#13;&#10;0ZXmU4uYgZydz5tSSerEYr4Rsv2jP+Drj9mkzr4x+GvwW/aE03T5jbXdz4QvoLPUtydVaOK4siku&#13;&#10;O32Q4PY0Afz+/wDBWfwT+2J/wSx+Bx/4JJfFk6h41+CGu/EXRfGvwH+IV4xMum2tjds93oly3Kh4&#13;&#10;xKG8rI2sPMj/AHchVf8ATS8K/wDIr6b/ANeFv/6LWv4/PiJ/wcAaB4gsLL4R/wDBWv8AYa+Jmgaf&#13;&#10;/aVtM76rosfiPRobxHCx3CJqNrbKrITlWjd29Otf2I6Rc2t7pVteWSlYZYI5YVK7SEZQVG3tgEcd&#13;&#10;qAPwX/4K+/8ABJb9pH9uT45/C39rH9jr4vwfCf4kfCmx1Wx0W9vdPa7gmTU9u9hKhYxHbujbdDKr&#13;&#10;K/TivwS/bG/Ya/4Of/FfjX4U/ED42WHwy+P1v8EvHEPjzwudDnsbC5vLq3MZ8u7idNMkljfyl+VV&#13;&#10;3553en7A/wDBRDxZ4t0j/g4d/Yj8OaPqeo2unaj4d8cjUdPtrmWO2ugtnKR50KsEkAIBG5TggHtX&#13;&#10;3L+3L/wUG+KP7Lv/AAUB/Ze/ZS8HaRod/oHxv13XdG8SXmoLP9usk06CGSGSzeORUDbpDuEiOCMY&#13;&#10;x1oA/KfwV/wcY/tmfC3xlpPw9/b3/Yu+KvgmbUtUtdKfxB4cW4vdNR7mVYfNxcWqRlAWBO26bgcE&#13;&#10;mv61Eztr8tf+CsP/AAUP1j/gm38FfBnxa0jwta+LP+Em+Jug+Armwu7xrIQQau0ge5R1jl3PH5fy&#13;&#10;oQASeSK/UtRgYoAdRRRQAUUUUAFFFFABRRRQAUUUUAFFFFABRRRQAUUUUAFfnv8A8FQf+Cg3w+/4&#13;&#10;Ji/sd+Iv2s/iHp9zrKaXLbaZo+g2kghk1PVb9/LtrbzSrCJOGeSQqdsaMQCcA/oRX4q/8HAX7DXx&#13;&#10;M/4KB/8ABM/xb8FfgpbC/wDGemalpnjHwvpbOkYv7zSZtz2oaQqgeW3klWPcwBfaCQDmgD8Y/hB/&#13;&#10;wdR/H/4da34e8Tf8FKP2YfGHwt+Gvi5oW0T4haZb6lLaxRXGGileK9tYhcRlCGPkyCQr8yRt0r+r&#13;&#10;vWv2qvgjp/7MOoftiaHrUHiD4f2HhG68brrfh4rfJd6VaW7XUklsFIDvsQgISCG+U4IOPPPhP4Ys&#13;&#10;v2vf2JfDfhf9rz4dR2D+KfB1paeN/h14stopltbowiK6t5I1LoAsilomUhlUqwKt0/jX/bD8JfHj&#13;&#10;/g3Z8LfFn9mW3/t3xr+yD8evCXifRvA91IWurvwF4r1Wwnjhs5WY/wCplZgGPAnjHmj99HIHAP7d&#13;&#10;f2V/2l/hh+2L+z54U/aa+DEt5N4X8ZaWuraO+owG1uvJLtGVlhJbY6ujKRkjjgkYNfQNfjT/AMG9&#13;&#10;n/KGH9n7PX/hC3/9Lrmv2WoAa5wtfyU/tu/8HGv7R3w8/be8afsbf8E9/wBnfWPjXP8ADBjb+PdV&#13;&#10;szfyvFcxY+0RwQWFvMY44XJi82UnfIrBUwMn+tZiApz6V/Op+wb+yf8AtIfsZ/8ABaj9prWb7wde&#13;&#10;6h8Jfj7FY/EXQ/iFaGF7aw1q0eR7nS7seYJo3eS8uCnybSEQg8nAB7//AMEov+C4H7NX/BUOHUfh&#13;&#10;/YWOo/D74r+HkY+Jfhh4oYJqEQiO2WazdljNzCjcSDYksR/1kaggn7e1D9vP4BaZ+3Tp/wDwTvu5&#13;&#10;tWT4i6n4Gf4hWUX2InTZNKjneBh9qDcTBo2OwqBtH3skCvy7/wCCxf8AwR3vf2nrrT/25f2GLiPw&#13;&#10;D+078OpV1vwv4l0rZaDxILUZ/s3UmGEkeRcpDNJkfMYpd0Lnb+JX/BMj9v3X/wDgoj/wcOfD/wCK&#13;&#10;PxH8M33g3x74X/Z31vwD8R/Dd7C0AtPEmj3k32swK/zLFJ5quqP80ZJjOdu5gD+8g9OK/ip+Lnxx&#13;&#10;/wCC6f8AwU5/4KMfHz4Yf8E2/ij4e+FXgD9n3XYfCEcGpJCI9Y1RBIriWQ2N5JLJNLBMx3bIoo9i&#13;&#10;8sST/avX8aGt/sj/APBf7/gm7+2R8evj/wDsAeF/hX8TvAnxh+Id148utC1W6EeqYkeV4Yyk89i0&#13;&#10;boszIwilkDEAjFAHO/DT/g6b8e/AD4d3P7Mf7afwh8WeLP2pfCfi2/8ABeu+DfAlssVrqS2Kq0ep&#13;&#10;B0WYIZtxXyreKUNt81AsbqB+on/BML/gp1/wUz/bj/aMutB/aC/Zb1j4NfC1fDd5qNn4p8QveLey&#13;&#10;6jHLCttb7buK1DCWN5GISE42Z3Y4P82vwL/br/bF/YC/4KkfF7/gpN+37+xz8R7C9+J2gaZozN4S&#13;&#10;06S5tdCaxgtoLue1u5o5IZVu1tUZ8XKYPG5hX9Uv/BOX/gvd+wf/AMFOvifP8DPgXJ4u0jxtaaNP&#13;&#10;r1x4b8WaSbOQWtq8Uc7JPFJNAxRpk+UurEHIGAaAP2yooooAKKKKAP/V/v4ooooAKKKKACiiigAo&#13;&#10;oooAKKKKACiiigAooooAKKKKACiiigD5a/bi8CXfxS/Y0+K3wzsL3TNNn8QfDrxDo0Oo61OLXT7V&#13;&#10;7zT5oVmupyCI4ULbpHwdqgnFfkN8Crr/AIKG/wDBIz4Q+G/B/wC0VNc/tKfBrQtDtLKXx14O09h4&#13;&#10;68IW0MSg/a9MDyNrWlwgYSe3c3kcSgvHIADX6mf8FH7O/wBQ/wCCffxusNKhmuLqb4UeKoraG3Uv&#13;&#10;K8raXcBFRV5LE4wBzmv4t/GP7XH/AAdQ/wDBO7wx8P8ARvjhqvw+vvCOt6Vp1rp3jTxTZWM+j6dL&#13;&#10;LCvkWGuavFHbGxuMYjMt0Vid/wDlsxyaAP7tvgP+0D8Fv2nPhnp/xg+AfibSPFnhrU03WmraPOs0&#13;&#10;RZfvRyD78UqHh4pFWRDwyg16VF4b8PQeIJvFkFjaJqlzaRWNxqKxILmW2gZ3iheUDc0aNI7KpOAW&#13;&#10;Yjqa/wA+TXrH/g5R+FHxvt/2u/gD+zj4T8MeI9VkivfFl98H761u/DPji2dciTVtFj1W5tbmV1IZ&#13;&#10;L62SG4wc+Yc1/X3/AME2v28/i9+2N4KuNJ/aP+C/xB+C3xB0K2hfXtD8VaXcRaRdeYdnn6VqMiKk&#13;&#10;8ZYHMTYljGMhl+cgH6dUUUUAeV/HP4W6V8cfgt4u+C+uSNDZ+LvDGqeGbqdAC0UWp2slszqDwSok&#13;&#10;yPpX8ZvxL/bq/Z7+CPi74Q6D+1pYWvwa/av/AGYvF/hzwtc3U9k9lpXjzwJczxaLqUunahGhhn0+&#13;&#10;702U3qwzMpt5YmCdGFf3DV8jftZfsGfsfftz+FoPCH7WHw/8PeNbW03fYJtVgxeWZb732W8iKXMG&#13;&#10;7uI5FB7g0Afil8Lf2+v2evi7/wAHCGmfDj9ijxHpni/S/FHwQ1JPjHqPhiUXekPqWhXKzaHctcRE&#13;&#10;wyXdvDJJbPIpP7ueOMklQF/plHQV8EfsVf8ABML9hb/gnlDqg/ZD+Huk+ErnWlWPVdUjkuL3UbmJ&#13;&#10;G3JC95eSTT+UrfMIw4TPOM198UANYZ/Ov5KtC/4JJf8ABa/4S+LvHPxg/ZK/anv/AAtNqPxI8U6r&#13;&#10;onwz8exPrvhttFn1KaXTiksr3ggM0DBigtwUyFyCM1/WuRnio3AC/Q0AfyqD/gp3/wAF6/2Jl+z/&#13;&#10;ALef7KVt8UfD9mh+1eOPgPetcytGvWZtPH2l+nOGjtx24rc+AH/BzP8As2/Hz9uD4f8A7PHh2216&#13;&#10;wsfiLdReEJvCnijw/daT4l8L+JTvME1xMJZrS8sL1iLchTHNbyhXIaNm2dZ/wTD+M/xV+Av7a3xe&#13;&#10;+FP7X37Rr/Evw5458UvJ8D7u6vLS/wBAljE8r3FhFqcUr/Y9XtywtpNKl8vcIxJAHBIX+hrU/g18&#13;&#10;H9e8a2XxK1vwr4cu/EmmMZNO1+60y2l1K1ZgVLQ3TRmWMkHGVYcUAemAYFB6UDgYpaAP5tP2yf8A&#13;&#10;glp/wUf+N/7fPjz9p/8AZB/aJ8T/AAVsLrwx4YXQtNjL6noOq6pbR3EF+l3p5n8uJY0itzv+zvvM&#13;&#10;pOCQa8c/4ag/4Oaf2H22ftAfBr4fftLeGLVwJfEHwvu/7M154UHLmzCoWcgfdSxPPfrX9Vm0AcV/&#13;&#10;NL8bfir8Zf2av+C1kfxn+In7Q10n7P11oEGleJfh3aXNtf2nhXXZLRIrSPW7FZDPptjdFxdxan5R&#13;&#10;QSHy5mRGDkA+Mv2if+Do/wDZfufCNn4T+NXwz8WeEbmO+Wx+JHwa+LnhWWSXXdGumSKYaZehmt1n&#13;&#10;tCTOI7y2WO4RSgaNirV/YH4N1nQvEfhLS/EPhYj+zL/TbW903anlj7LPErw4QgbRsI+Xt0rjvFvw&#13;&#10;v+Cfxy0WyuvH3h/wv4w09livdOl1extNVtyrYkjlgaZJFIPDKynngg16nDFFBEsMCqiIoVEUAKoH&#13;&#10;AAA6AelAElfgz/wVH/4JvftkftlftWfDf4m/sqfGjxZ8FIfDvgrX7HV/EHhyeSSKXUPtVpNpkFzp&#13;&#10;63MCzxyB7gsxDbRGAR8wr95qQjvQB/Kj/wAJN/wdJfsMrt17RvhV+1d4Xs1VftOluugeJ3iXvsxa&#13;&#10;I0mPSO4JPr1rzv4t/wDB0Zonw88AX/hv44/Cb4g/AP4naaY7u20f4n+HrzUfD2sfZzuuNOS/tBDc&#13;&#10;QG6UGKK6+zOkTkMysoIr7B/4K7eIP2lPhn+2r8Dvjb8JPjpqng7wP4alW5+LPww8PSW97q17oAui&#13;&#10;7axFobus2pW2VNtdmKOWS3j/AHsasVYV+5lhN8BP2p/hdZ+ILZfC/j7wfrlsLqymlittW026hkHU&#13;&#10;CQSRn0YEZByCAQRQB59+xF+0P8MP2s/2TPAX7SHwZ05tI8M+MPDtvq+l6S8KW7WKvlZLZo4gEBhl&#13;&#10;V0JQbWxkcEV9T1ieG/DXh3wdoVp4W8I2FlpemWEC2tjp2nQJbWttDGMLHFDGFREUcBVAA9K26APy&#13;&#10;C/4K9fsN/tBftx+CPhj4T/Zw8f8AiX4Z6voPxJg1TVvF/ha9ktLyw0iSwu4riUJHPB9oxKYR5Rbn&#13;&#10;dnHFfmafhf8A8HQ/7DGJvh742+GH7VfhWy3ONM8VW40LxLJCv8ImzbhpMd2upjnHB6V/VeRmvwm/&#13;&#10;4LyaT+0/e/AfwTqv7I/xmuvhT4r0rxpFqMulabfWtpqfivS44/8ATbPTYLuWGO+vbaIm4hsi4W4I&#13;&#10;MZ5K0AfBnin/AIOVvFHwh8L6j8Pv27fgV8UP2cfG72MkGl+K9b0GfxR4Ri1DGI5ZTbmznmt933lg&#13;&#10;MjbTlWJxX7Pf8Env28fhn/wUd/ZDsP2lvhrpNtojXOt6lo/iSwsoilt/bllIBdzwM6RvLDc70njk&#13;&#10;kQSlXAkAcMK+l/gR8WvgX+1x8DrDxP4O1fS/HOh3dqllqbXttHu+2QqFnh1DT5l3Wtyr5823lRWQ&#13;&#10;nGMYr2TwH8Ovh98LfDsfg/4ZaHpHh3SYZJJodL0OzhsbRHlbdIywwKiBnYksduSeTQB2dFFfHX/B&#13;&#10;QL9ob4ifsl/sZ/ET9pj4WeHrXxXrXgbw5N4lh8P3sz28N5b2TLJdqZY1Z1KWwkdSFPzKBigD7Fpr&#13;&#10;KGBB9O9fyn/BP/g7B/ZVmg0q0/bh+F/xV+BN1q1tBdWWo69o9xqOi3MU6hkmhuY4YblonU7lYWxB&#13;&#10;HOcV+937N3/BQL9if9r/AE+O+/Zq+KXgrxgZQD9i0rU4TfpntJZSMlzGeejRA5oA/Lf9lz/gtV+y&#13;&#10;58S/20vHfwU1H4O+P/hlez+Oo/AF78Ute0BLbRNe1+yaS00+01DUIV3QXE6IVsluSQylVDKWVa/o&#13;&#10;LBzXketv8G/jFd678FvEa6N4gl0g6bd+IfD92iXH2Zp2+1afJPEwIDM0AlibqCgYYIr1wDFAC0UU&#13;&#10;UAFFFFABRRRQAUUUUAFFFFABRRRQAUUUUAFFFFABRRRQAUUUUAfgX/wUs/Z0/wCCg3j/APbq+Gfx&#13;&#10;v/Y28PeA/FHh7w38NPEmkePPDHxLlVND8S299qNhLDo4/dTmK7fyTNBcNGI4jH87FWKN9k/sMftv&#13;&#10;fs5fFX/jF7R/Dk/wd+IfhCyEWpfBDxJaw6VqOmWyf8tdMjhxa6hpxOTHdWJeIj72wnaPy0/4LGft&#13;&#10;R/8ABSH9mH/goH8Ldc/4JxfD2P4p6pdfB/xZP4w8IXMMs8B0iz1TTpBdL5U8DJOkpVI9hZ5N5QI5&#13;&#10;IA/EPxv/AMFl/wBqf/gpL8OW1P4z/sL+I/Fc3gvVpbaw8b/CXVdU03xZ4N1qA4ZrW7isrm9065Rh&#13;&#10;kwy4SQDDo60Af6DOvaFpHijQ73w3rcKXNlqFpNY3lu/3ZYJ0MciHGDhlYg1R8E+EPD/w98HaT4B8&#13;&#10;JW4tNK0PTbbSNLtAzOIbSziWGCMM5LHZGirliSccnNfxPf8ABOz/AIOXvjZ8JvFy/AX/AIKmfDv4&#13;&#10;l6T4dW5Fn4f+K+ueHLq31a3tvuxr4jtILaKOZ1GA95aRqWxuaDkkf2weCfGfhb4i+ENM8feB9Qtd&#13;&#10;W0bWrGDU9K1OxkEtvdWlygkhmiccMjowIPpQB1FFFFAH4V/8FsfA3wp0OH4QfthftF+A7X4k/C34&#13;&#10;TeKNW/4WZ4bu9OGrLZaD4m046e2vCxZXW4GlXCwySLtLLC8jrgrkfN//AATe0z9iDwzrXxy/YZ+F&#13;&#10;fi7wn40/Zi8ZeDrP4teBrQ6tFeaboekeImutP8SaK80km+3gt7q3juoo5dkkAuDnDDdX9K2o6bp+&#13;&#10;sWM+l6rBFc2tzC9tc21wiyRSxSKVeORGBVlZSQykEEcGv5pv2i/+DUH/AIJYfHX4iXvxD8JW/jb4&#13;&#10;anVpjLq+i+ANUjtdJud7bnUWl1b3KwIx/wCWcJSMfwqKAPsz/ghB+1XqX7V37CZ1HUdZn8UR+A/H&#13;&#10;viX4YaV4vumMk2v6P4fu9mk6jLIeZJZtPktxLJ1kkVmPJNfs3XzN+yH+yL8Cf2GvgFoX7NX7N+jD&#13;&#10;RPCvh+OQWls0jTzzTTuZJ7m5mf5pZ5pCWdz16ABQAPpmgD4Q/wCCnUH7Rs37A3xSn/ZF1DVdM+JV&#13;&#10;p4Xl1LwddaHGs18dQsZI7lYYI2SQO06xtDtKNuDkYr8O7b4//wDB0B+xHbxv8bPhZ8NP2nPDluqe&#13;&#10;fqvw+u/7J8Q+WAN2bfZAHfrwlk+TjntX9WTKGGDXxv8A8FAJ/wBrKy/Y68e3n7C8umRfFe20YXXg&#13;&#10;xdXhiuIJ7uGaN5LdY5yIjNPCJIoPM+QSsm7jkAH41fCz/g6N/YZfxHH8Of2z/CvxO/Z68UGTybiw&#13;&#10;+Iug3Js0cHB23VtG0m3IOHe3QEc1+h3/AATu/wCClf7On7fvirxz4f8AANz4Wn8b+BZbSz1248K6&#13;&#10;jFrNhqOiXpkn0m/sNSSOJ5baVS4kglRJbW48yORASrvhf8E9/Etn/wAFEP8Agn/4T1P9u/Tfhz4/&#13;&#10;8bG2uNM+Iuh/2MjQaVq8Uzh9OvtM1CIyWd/BFsW5iaNB5oZowYyhP0h+yp/wTj/Yh/Yh8T+I/GP7&#13;&#10;Jvw58P8AgfUPFaW8WuzaKsqC4itSzRRKju6RRqzs2yIKpPJHAoA+3a5H4gaXret+Bda0XwzeS6fq&#13;&#10;V5pN5a6ffwHEltcywukUyEggNG5DDg8iuupCAeDQB/Hp8A/iP/wdbfs6/BLwv8UfGHhn4c/tAaVq&#13;&#10;Wg2mqXvhbVnXQvGum+cgc2twwWxRrmMEK/yzndkEHqfojwl/wc+fBL4aa7D4C/4KP/Bn4w/s9a6X&#13;&#10;WCW58Q6NPqOimToWjuoo45mTPQrbsPc9a/pL+JMPjST4ea/F8NrmysvEcmi3y6Be6mhks4NSMDi1&#13;&#10;luEGC0KTbWkA6qCK/F//AIJA/GT9qP8Aau+A3jn4Kf8ABWFPAOtfFLwn4vvNJ1vwMdKiivLTSAqJ&#13;&#10;a3GoWMqfZp4bxhJLaXdsjQTQMvzmQOAAc9+yv+33/wAE2P24f+ClkWpeApfBet/E3S/Auon4YeP/&#13;&#10;AArqj3Ta14RuHhOpafqEBS3mtdQs508z7HdxNiFjNbyEGYL+/Vfn58Fv+CV3/BPH9nT4+H9pz4D/&#13;&#10;AAl8I+EvGxsrmwTWdBtmtBHFeDbP5VtGwt42kX5WZI1baSucEiv0DoARulfyu/EDTv8Ag5V8CftQ&#13;&#10;/GT4ifspax4C8cfDXTviZeW/hP4dfE+JbS8n0maytNQRtLvUjtibVGumtY995w8Mgxlef6o6hdFA&#13;&#10;LdaAP5YrD/g4w+Nn7MtzHoH/AAVV/ZV+LHwodDsuPF3ha2/4SHw4SDguJR5YVe+EmmOPUivXvEf/&#13;&#10;AAW9/wCCSf7XXxM+FPgC91jwR488IeJfF+kjRb3UZZLbXvC/juC587RZrnRr2CG4jtpJFCJfwO6x&#13;&#10;TkRyqI5N9esfstftEft+W/8AwVU+L37KP7dWseA1+GGp2c+r/A2wfTha3niCxkuARFYXIXyLxrC2&#13;&#10;DR6jbys1ykhSRU8klq+zfG//AASH/wCCZfxE+LWkfHXxF8FPAQ8WaHqtvrdhrOnacunSi9tJBLDL&#13;&#10;MlmYY5ykgDfvVcZAzmgD9Hk+7TjSAY6UtAH893/BSDwh/wAFudW/bn0fU/8AgmL400DR/CcPwrGp&#13;&#10;azoHj60Wfw3f61aapJEbeOYWszw3c9vPGxxLHlIs5r5mH/BbD/gqn+xwTY/8FNf2O/FMmlWxCXPj&#13;&#10;34JzDXNM2j70zW2+4VF6k77pCPSv6pyinivwf/bj/aR/4KGfs4/8FNPg0+h694G0T9lvxUkGheOt&#13;&#10;X8R2JI07WjJOTDdahGDJZyX0fkx6fLK0dqZgySNuIDAHzl8Rf+Dk/wD4JS/Gj9n3VrzRtV0nxHZl&#13;&#10;HtfiD8L/AIgRvoOtT+HZYnTUVsba9iaz1K7iUgiyW4BnQOsbeZsVv6Dv2edR+EGrfAfwZqf7PjWT&#13;&#10;eBJ/C+ly+DTpu4Wo0Q2sf2EQhvmCCDYFDcgDB5FfNX7SX/BL/wD4J5/thKbr9or4ReBvEt3IN39r&#13;&#10;yadHbaid3ORfWnlXHf8A56V9gfDb4ceBvg/8P9E+Ffwy0y10Xw74c0u20XQ9Isl2W9nY2caxQQxj&#13;&#10;JIVEUKMknjk0AdvRRX58f8FLf+ChvgH/AIJi/s5J+1F8VvDniHxF4ag8S6boGsr4aED3VhDqRdEv&#13;&#10;GS4eJHjWVUjKhwS0i4NAH6DAAcCsHxTr2h+FfDeo+KfEsqwadptjPf6hPIpZI7a3jaSV2ABJCopJ&#13;&#10;ABJxX4/fss/8HBX/AASV/a3Ntp/gP4u6HoOrXJCLoXjsN4dvA5/gDXuy3kbPH7qZ6/YjT9S0HxRp&#13;&#10;CahpdxaajYXcRKT27pcW80TjBwylkZSPcgigD8Vf+CQv7fv/AASO/aAsfE3wS/4Jsanb6Sy6/qvj&#13;&#10;PUvB13ZXelSyz6jMr3t7YW14ArWxkZSUtzth3AFEBAr9wq+UtN/Y8/ZNt7/wrqfgHwd4Z0Kf4f8A&#13;&#10;iS717w6/hK1g0r+z9Su4Zbe+UixWMFbmOZhcwv8ALJ8pdSVUj6sHAxQAtFFFABRRRQAUUUUAFFFF&#13;&#10;ABRRRQAUUUUAFFFFABRRRQAUUUUAFFFFABRRRQAV/Ml/wdhaV4Xf/gl7B4v1vUNTsNR8NfEjQtd8&#13;&#10;OJY2k13bXepW6XG22vxCytFbyRGTE3OyQIDw2a/ptr84/wDgqd+338Kf+Cb37JOqftDfFbQLnxak&#13;&#10;uo2fhzQvCNmqGbWtW1BiLe1BkSRVUhHd2KOQqnCsxAIB+Yn/AATw/wCDnv8A4Jo/tV/DHRrH4z+L&#13;&#10;dO+EXjqOygttY8PeLma1003SIFd7HUmBt3gdhlBK6SgcMpIyf6BPhd8Y/gr8atKfxT8GPFHhnxXZ&#13;&#10;kIJb/wANaja6jENwygeS2eQA9cBj61/MT+wrrn/BLr/gtf4p8cfBn9q/9kXw98Lvi74JgttR17wn&#13;&#10;r+lJZapLpl/xDfQ3lvbafdcFlDq6ArvUgkNmv0f/AOCVX7F//BK39k74n/GCw/4Jx3MsWsWus2nh&#13;&#10;X4meHW1W+vl0bUNNMzwweRf5kiLeZJhwzo4HysdpoA/aqiiigBG6cV/n2fswf8Fgf2YP+CPP/BYj&#13;&#10;9p/4M/F0eJNR+HnxJ+JNxrFz4ul0+can4f1mC4nFxDLaszG6sPMmkCTwAuUCOEOSo/0EmGRiv49f&#13;&#10;29P+C9H7Hlh+1F4z+CHxQ/Zcufi58Kvhx4lt/BfxO+LN7pdrqNho+ozP5MqiGexmQrC+5R5lzE8h&#13;&#10;U7APlyAf0F/Av/gqN/wTf/ajtYY/gz8Zvhxr8l0E8vTH1i2tr5mf7qGyu2inDf7Jjz7V9/pt2/J0&#13;&#10;9q/mN/a3/wCCOH/BuvpnhHwj8bvi94U0D4b6X4y1rSrDwr4m8L6lqOiWl5f6ov2ixjVbdntY/PVc&#13;&#10;q0kaL/tA1/TPptjBpenQaba7vKt4Ugj3EsdsahVyTyTgdaAPxL/4Kyf8EZl/4KU/ELwD8d/AXxZ8&#13;&#10;XfCH4g/DWz1Cz8NeIvDCCTauoMjMWKS288bAqRujmGVYqQa/Bj42/wDBFH/g4g8L/Gn4bftDeFfj&#13;&#10;34I+OWtfB7VLrV/AQ8ctLZXdvJdxrFMsq3ELLMJERQRJdnGMhhX907dK/H/9nn9mf/gpt8OP+Cmf&#13;&#10;xK+NXxZ+Lth4p/Z98UWFxL4R8AzeYb3RLx3gNvFFG0ASJIUWVWdJyJNwLJnkAH8vv/BRL4jf8HBv&#13;&#10;7Xngn4ffs0/th/stxWlnovxY8M+KZfHPw4WbU7dhp85jYSxW11expGwlLNIWQLjpiv8AQDHPIr8g&#13;&#10;/wDgqF+3n+11+xF4o+FS/s5fA/Vvi7oHi/xG+j+Nb7RhdvPocJkt0hcJaxTbTIJJGDyqIx5eCRnI&#13;&#10;/XpelADqKKKACiiigAooooAKKKKACiiigAooooAKKKKACiiigAr8mv8AgqV4X/4K56tpPg/xF/wS&#13;&#10;l8Q+AdNv9LudQfxjoXjuGNodWhkSH7GsErwy7DGyy7gHhzuBL8Yr9ZaawBHNAH8ji/8ABV7/AIOH&#13;&#10;v2X28r9rn9i638cabaD/AEvXPhPfySs6Dq4jtpNUHvyiD2rm/iD/AMHLf/BK39pL4c6t+zP/AMFJ&#13;&#10;/hB8U/Amk+IIBYa34f8AHXh1ruzOCGB327rdo8bqGjkSBZEYBgVIqp/wUl/4KR6J/wAExf8Agv8A&#13;&#10;eBPil8cPiNrl38KvFHwsi0DxH4A0jULt4/Dd3PNOtvrVzpK/ubmGTaSHjDSjD8ZRFf8ApY8BfGD9&#13;&#10;h39uzwLBqngbXPhv8UtDvoQY445bDWYyrjlZLeTzHjbHVHRWHcCgDL/4J5f8MnD9jD4fJ+wvIknw&#13;&#10;lXQ8eCGR7p8WImk3Kxvs3O5ZvMDeb8wIINfaFcZ8P/h74B+FPhGx+Hvww0bS/D2haXEYNO0XRbWK&#13;&#10;ysrSNmLlIbeFVjjUsxbCqBkk967OgClqMd1NYTRWLKkzRMInYZCuQdpI7gHBIr+TLUviZ/wdp/ss&#13;&#10;6ldXGt+Cfgx8f9Dhncwvo8sOnai8O4lcIsumsH2448mQD1Nf1tV+cf8AwV1i1yT/AIJpfGl/DPjb&#13;&#10;/hXOoxeBr24sfGhuJ7QabPCVkRjcWwM0IlKiEyINyB9w6UAfh1D/AMHMXx/+AjJpv/BQr9jb40fD&#13;&#10;9o8Ld61oFvJqOnLzgspuoLVNvpid89vWvoP/AIJ6ftyf8ELP+ChX/BQxv2jf2XNOu9M/aLvfC19a&#13;&#10;Xjavpd/pF9eadEka3TTxxu+nTzpGiKZCzS7FwGIGBjf8EIP+C3v7Hv7Tv7IPgb9n34y/EW00r4ue&#13;&#10;EtDt/DXiWx+IWrIbrXrm0XyjqNpf3bhL1boDeVDmVCdpUgKzf0B+GfgJ+zZb+PLf44+DfB3guPxK&#13;&#10;LWa0t/Fml6XZJqBt7jAljW9hjEhSTaNw34OBmgD3Sv57/wDgi/8AtH/Hf44ftaftseB/i94p1fxF&#13;&#10;pPgP48y6H4NsNUm86PSNOZrwfZbXIykIESYTOBt4xk5/oQNfyC/Ef/glL/wXD/ZB/az+Mn7Tn/BL&#13;&#10;f4tfDmbRPi744uvHGr+B/F1isUjTTvJJHE8lxbXEbNF5zorpNCGHLAGgD9yP2OP+CiVl+1x+1j+0&#13;&#10;P+ysnhaXRJ/gN4o0zw7Lq7Xq3UWsx6nDNIsoh8pDAUMDAqWcEMDnqKw/D/7Wf7LVr/wVe1H9hHSf&#13;&#10;h9FY/E61+Fg+ILePbbTrCOOfSrm7SCWyN0mLveXCOVYFGx1yBX8rn7MfxT/4L0f8Erv2nfjb+058&#13;&#10;ev2S7z4lyfGnWdL13xbdeAr1ZYLWfSY7iMNZLp51BlSQTkkSx9QMHmvff+CYH7aWuf8ABQr/AIOP&#13;&#10;tZ/aQ1D4aeM/hiYv2bp/DN94e8Y27x3UN1Y6las7bjFF8jeaAu5VY4OQKAP7dKKKKACiiigD/9b+&#13;&#10;/iiiigAooooAKKKKACiiigAooooAKKKKACiiigAooooAKKKKAPjX/goprOreHf2BvjV4g0G5ns76&#13;&#10;x+Ffim7sru1do5oZ4dMneN43X5ldWAKkHOa/ls8Af8Fhf+C7unfA/SdE/aU/YM1H4g6DqHhy2hvr&#13;&#10;zTYrtF1azlgUF7qyMWoIpnQ7njdAMnBUdK/tN1bSdL17TLjRdbt4Lyzu4Xtrq0uo1lhmhkUq8ckb&#13;&#10;gqyspIZSCCOCKtwQx20S28ICoihEVQAABwAAOABQB/nLeCf+C037TX/BPL4j2ur/ALPf7Mnxu+H/&#13;&#10;AMOby/Mvin4H+OY77UPC1krnMtx4XvprGC60iTJJ+zAS2bZ4jSv7UP8AgnZ/wVG/ZU/4KZfDt/GH&#13;&#10;7P8Aqlzb6zpsETeJ/BOvRfY9e0SWXgC5tmJ3RMwISeItE+OCDlR+jjLuBB6HjH+RWNY+GvD2mX8u&#13;&#10;qadY2dvczqEmuIII45ZFByA7qAzAHnBPWgDbooooAKKKKACiiigAprdOPWnU1iAOaAP4Z9F/4Iv/&#13;&#10;APBDT9tv46/Ez9nr4c/HbULb47Hx74o8Q63B4H1eWJVWTVZ7qG2Gn30RtbptNR1imNpJlXRmLDt+&#13;&#10;nX7FH7HH/BZz9in9orw18H7b9pDwh8cfgvpOpW0XjDRPGcBTxnoujTwy/ZmikY3ExLFB5fmXJVlV&#13;&#10;ti4HH5gfFTwF+xn8BPDvi79mzxvZ+HPg3+1t+z74r1z4t/Bb4i3UcWkN8QdMbULjWrNl1Nti34v7&#13;&#10;Z3068tJ3Z1kXKA4IH6t/taftr/BbwB+3R+xt8c/gxrOnt41+N2p2fgLxb4Y0y5Sa41LwT4gsvtVt&#13;&#10;cX8MTEg6XqMkL20rgFd86KSrPgA/pDHTv+NLSDpS0AIelfyIf8FGv2CP+CKv7SP/AAVB8VaD+2n8&#13;&#10;Xl8K/F34h6D4Z07wloug6xPo+o6e8NtLat9olaKSwd79TAIYrgh2CYAIYZ/rwr+T7/goH8Iv+CfX&#13;&#10;gT9tn4nfDT/gpz4W0XSvB37Stlo+ofDj46X9qqv4f8SaLpqabPpT6vt8zTZozDFe2jl0hfe6vwKA&#13;&#10;OG8Cf8Ejf+Ctv/BMbUbDwJ/wTT/ar0XxL4cn8240n4R/Gi3QiS3tihuVsGH2jAjVxvNuluqlgWxk&#13;&#10;Gv659GbUm0q2bWBGt4beM3axfcE20eYFPpuzj2r+R/8AaT/bP8G+FP8Agh74X/ah+I/j3Qbn42fA&#13;&#10;zxJ/ZHgbxPY30Et3rfiTwtrDaPKIBE7NcW2tadExu0GY5IpC54Cmv6v/AIceLf8AhPvh7oPjkQNa&#13;&#10;jWtGstW+zv8Aei+2QJNsPuu/BoA7SiiigD+Y7/guH+zZ/wAEjfiz+1L8KfGX/BT74l2fgn/ikta8&#13;&#10;N+FdOh1G70zU5bye9tZoNQW5tUkWG3tcTIzXAEW+Uc/KRXy34X/4IV/tjf8ABPKeL4j/APBI79r2&#13;&#10;fQ9H8SXsU2n+CfisINQ0DW7q9Bkt0jni8y3mluF5R47TzXHIY190/wDBW7w5+yp8GP2rvB37Vv7e&#13;&#10;/wAP9J8bfBLxV4Duvgx4w1/VdMGqp4Lvri/+3adqUqbHkgtbwvLbS3MGJInWM55wfnX4EeLP2RdE&#13;&#10;/wCCYn7QX7JPxE+KGg638Nvg3qV5c/Cvx/FrdvcXNnoN5Yxa94Wks71JGd7/AEu6c28LIfMLQqmM&#13;&#10;5WgD+kL9mU/H0/ADwiP2pxoo+Iw0O2HjP/hHM/2YdUC4nNpnnyi3K/yFe6V+f3/BKv8AaV8Yfthf&#13;&#10;8E7PhD+0p8QUCa94r8GWd3rTBdgmvoC1tPOF7CaSIygDgBuOMV+gNABX4P8A/Ber4Jf8E9vjB8Ff&#13;&#10;htf/APBSXxnp/g34f+HviOmoTvczXcF1qbz6beWws7N7FXuFk8x45mZVKrHE27AOa/eCvxS/4LN+&#13;&#10;DvBeg+Gvhf8Atf8Axa8BWvxL8BfB7xfe6p8RPCl1p6asY/DWuafLpt5q8NjKrJcSaWzx3JQqT5ay&#13;&#10;FcEZoA/HLwr/AMEErj4BaUv7b/8AwRn/AGxte8CaNr9rBq0F14tvLfW/C2q2rkJCLm8UxxSx5xGD&#13;&#10;cW8zIfl4biv6af2B7L9uDTf2dbHTP+Chl74R1L4l22p38F9qfghDHpd3YrMfsUyoUj2yPFgyLsUB&#13;&#10;uwr8Uf8Agm/4k/4J6+F/E3xy/ZH+DvjbwR4m/Zi8ceD7X4ueFtJn1WF9M8O2euPc6d4l0aQXEgkt&#13;&#10;II54Y7mOCUI8AmPAIBr7X/4II/tSX/7Uv7Bf2+fVrrxHZeBvH3ib4a+HvFF6zST61oGhXe3R72WR&#13;&#10;/mkkawkgR5Dy7IWPJNAH7UVyPjvSvBfiLwjqHhP4hpYzaNrVpLouo2mosqwXUF8hgkt33EAiVWKb&#13;&#10;epzgV11fhv8A8HFHw51r4wf8EtvFnwq8Otptrf8AiHxR4R0iy1vWbxtP07Rp7nW7RItQvLpVcwwR&#13;&#10;OQHkxhd2TgZNAH69638GPhH4n8A2/wALPFnhvQ9X8N2llFptvoesWUN9ZLawxiKOLybhZFKqihRk&#13;&#10;dK/ET9pT/g2X/wCCTPx+v5PFHhbwVf8Awv8AEWWlt9d+GGoS6M0MxORItp+9swQeflhU+9fDfwk/&#13;&#10;4Ixf8Fov2QvhZ4b1b9jP9sO+m1iLRLObW/h98TIX17w0NSMKm4gsL2Zbh1tRLlYm+zI2zGTXbXf/&#13;&#10;AAVP/wCC5v7F9nJZf8FAf2TH8d6JbQlbnx/8BL77ayqAQZzp5+2HI+9h1hXjkY4oA+xP+CLf/BOj&#13;&#10;4uf8E3vip8f/AIZ/EPxb4k+IWka5rXhbWPCnjrxR5r31/Ypp80LW00sjyB5bJlETbG27dpCrnaP3&#13;&#10;yr8I/wDghz/wVN8Q/wDBR/wX8RfDvivS/En2v4beIrXS7PxT4k0dNDu9b03UYnlt3vLKFnt4NQtz&#13;&#10;G8V0kD+W+ElVUEmxf3coAKKKKACiiigAooooAKKKKACiiigAooooAKKKKACiiigAooooAKKKKAP5&#13;&#10;sP8Agrt/wVa8Z/8ABL/9vT4VanpPw11r4o6P4v8Ahj4ls9U0PwtEp1m0az1KwlS8hkW3mdolBZZI&#13;&#10;mKxncrEhlGfxX/aE/wCC8v8AwTG+LPxEj/aL0rwt8f8A9mn44WcSwQfEnw9oNjOl8qHK2XiLTmu4&#13;&#10;oNZsieGjuIjKo5ikQgV/d1L8MPAc/wAS7f4xTabbv4mtNDn8N22sMD58WmXVxFdTWy84CPNDG7cZ&#13;&#10;JUc4rW17wT4N8VIYvFGk6ZqSkbWW/tYrgEehEitQB/Lb/wAEwf8Ag6I/ZD/a98SR/s3/ALV2p6L4&#13;&#10;P8a+eNO0vxVLFJY+EvFOSFSSL7cfM024lyM210xTdkJM/Ar+q3T4bGCxih01Ykt1jUQrAAIwmPl2&#13;&#10;BeNuOmOMV8deP/8AgnF/wT/+KaSJ8Qvgn8K9VMuRJJdeF9MMjZ9ZBAH/AFr6p8EeCvCnw38H6Z8P&#13;&#10;/Athb6Xoui2MGmaVptouyC1tLZBHFDGv8KIihVHYCgDqKKKKACiiigAooooAK/PL/gq5+z7qn7Uv&#13;&#10;/BPP4p/AzQdXttA1DWPDyzWGt3l6umwWNxp9zDfRzyXbMqwKjQAtIzAAZycV+htfmL/wWT+E+s/G&#13;&#10;r/gmz8T/AANo+malrsY0/Tta1fw7pErQ3us6NouqWmpatptu6Ybzbuwtp4YwpBZ2C96AP54/Df8A&#13;&#10;wRA/4KJfBTxna/tg/wDBJH9s2Hx1PJYpYEeO5Y9Ss9ctbVhttr3UrNr22v1jxtTzod0Q4R0r97/+&#13;&#10;CZnx8/4KifEvUfF/w4/4KY/CPw94B1TwzBph0LxX4SvxeaP4lNyZ1uWhQTTmFofKjZlLgnzB8oFf&#13;&#10;mb/wTq8GfsrfsiftS/Dn4nf8EyfEo1P9mf8AadtdR0G88HpqM1/beFvHuk6fLq1jPAtw8k9q95ZW&#13;&#10;d7bXVtMd6SxLkkBQv3x/wT5+MsHw9/bg+P8A/wAEz7XV5tc0X4avoXj3wRLdXDXV1pGk+L4nnutB&#13;&#10;mmdmdk068Ba13kuttcJETiJaAP2hooooA86+Lvge2+Jvwr8S/Di9cxw+IfD+o6HLIG27Uv7aSBmy&#13;&#10;OmA+c1/Ev8H/APg3/wD2uZPh/wCB/jT+wj+2vPP8T/AelW9pq1hd6lF4g0zRtYeFTf6RBqenzXDR&#13;&#10;2InDp9lngkicDcyZr+0X9o7wP4n+Jv7Pnjv4ceCLo2WteIPBut6Ho94HMfkXt/YzQW8u8crskdW3&#13;&#10;dsZr+PX9hL4U/sl/sj6F8Iv2/P8Agnncah4P1Tw3rvh74J/thfB2+1OeeaOTVrqHQ7q+v7G5keSG&#13;&#10;803WJYrmKVAsM0DMU2/MCAfsx/wTt+OH/BbvT/jxD+zt/wAFMPhd4Jn8OpoF7e2/xn8BXym0u7y0&#13;&#10;aIQ29zZK52SXCs7BvJgGV4TsP3ar8W9P+MVt+y//AMFmLX9k7S9WlvPD/wC0F4A1b4kL4buLhp20&#13;&#10;HxX4ceOG5urZXJaG01ixDM8QwgubRnQAySV+0lABTX+7TqRumaAP4wP2gf8Aggp4m/af/aR+Nb/D&#13;&#10;b9qy+8BeN9Y+KGoeP/D/AMNbHVIdXtNPsbpYLu11B9Niu4r3TroXMkwE8ahljCbeG5+uv2afE/8A&#13;&#10;wcj/ALGHxG8IfBf9pnw14C/aI+HN54i03QtQ+JWg332XxFpWl3E6QzX15E4t3uPs8bGRy1vI5Cnd&#13;&#10;KeTXxD4q/YR+A3iP9pb4+3vwu1fUPAX7d3w7+KHiL4y/D7X73VLiM+M/DupTHU9Ht4raST7Pd6dN&#13;&#10;Zt/ZdzHDHvhlRt+UO0/qt+1f+2bonwx8Ofsrf8FS/COpTaZb/E7WfCHw68V+EZbkm31jw547iNwm&#13;&#10;2Bm2/bdFvHFzDMoDeX58THbIAAD+g0HNLSDOOaWgAr+Yn/gq7/wSt039s/8Ab407x1q/7QF18E4/&#13;&#10;EHwmg8GaRp2naxaRzeI9YttTuna2uNFup4vt9t9muQGVActgHoAf6dq/lZ/4Kh/sY/sHftAf8FP7&#13;&#10;TQP+Cja6lpVj8UPhNpfhf4G/EMapcaZaaB4r0HUb6fULGCZHW3jv7mO9tLm2FwGWXypEHzYBAPFf&#13;&#10;hB+zF/wco/8ABJrw6vg/4F+IvAP7U3w10qNhp3hbxJcS6br9pbqflhspLl43jVRwkX2qeNOiIABX&#13;&#10;9Y/wd8VeMPHPwm8MeM/iFoknhrXtX8P6fqet+HZn8x9Lv7m3SW4s2fA3GCRmjJxztzX8/cnjD436&#13;&#10;h/wSG8ca98ZPGcmnfGj9kbXfEENv8QTO0UWp6v4EgN1pl1eoWC3Fvr2jXNvHdQybvMF2+Pn2kfuV&#13;&#10;+yb8e9K/an/Zi+H37SeiWxs7Xx54N0jxZFaMdxt/7UtI7kxZ7+WXK574zQB9B14d+0X+z18MP2pf&#13;&#10;hPffBb4w2R1DQNRu9Ovrm2UgMZtKvYNQtmBZWHyz26EgggrlTwTXuNfzjf8ABxtH+2nrnwn+DHgP&#13;&#10;/gnpqvjTSvitrXxVZNHPg7Ul0157C00a+uL9blpZoYpUSJBKInLBthIHBoA/Q/8Aai/4JAf8E0v2&#13;&#10;xYZm+Pfwe8G6jfzRmP8AtzTbMaTqq57i9sDBMSO25mHsa/G/Xv8Ag2i8Zfs53tx4q/4JVftOfFv4&#13;&#10;M3gzJb+G9Vvn1nw+zDojxo0LbO2ZEnIHY1cXV/8Ag6R/YdjDarp3wo/au8MWca7ns2Tw94oZBycj&#13;&#10;/RY2kx6JcEnpmluf+Dn/AOGXgjTNR+G37Ynwq+JH7N/xDaylt9Iu/iLoF5q3hddS2ERNPNYiC8kt&#13;&#10;vM++Yoc7MlSTQB9/f8EIfAP7THww/ZT8b+CP2xdTfXPiXZfG3xgnizXWbempXTSwMt3C2yMGGaIo&#13;&#10;0eEUBMLtXGB+19fnb/wS/wD+ChHwz/4KYfss2n7Rvw3hS0kh1i+8MeIrGF2lgt9Y00oJ/s0zpG81&#13;&#10;tKjxz28jojmKRd6q4ZR+iVABRRRQAUUUUAFFFFABRRRQAUUUUAFFFFABRRRQAUUUUAFFFFABRRRQ&#13;&#10;AUUUUAFfiT/wXw/Y2+Nf7X/7ENvcfs1W6X/xC+GHjfRfiv4S0WQAjVrvQXdmsgCQC8kcjGMEjc6h&#13;&#10;ON2a/bakIzQB/AB8Cv8Agu1+yN4v/wCC2/hr9sX9om21b4ISw/s/3/w4+Kem+KrC4zb+JrTUBcww&#13;&#10;IttFJPJHtH7tpYkdQArAEDP6b/8ABCX42eFf2w/+Cp/7aP7aX7PkGof8Kp8V33hPS9H1S6tpLWLU&#13;&#10;tU061eKe4WOQAhmVTJtYbwkilgpbFf0PfHD9hj9jX9pfUF1j9oL4W+AfGN6mAt/4h0OzvLrA6Dz5&#13;&#10;IzIQPQtivZvhb8IfhZ8D/B1t8Pfg14c0TwroNoWa20fw/ZQ2FnGznLMsMCIgZj95sZPc0Aei0UUU&#13;&#10;AIema/gE/bx8a+Lf+CO+pftifsqftKeBdd8QfBX9qtvEHjP4c/EXRbYXNvp/iTWbZw2n6huKqnl3&#13;&#10;BjA+bzECLIiuGO3+/wArmfFvgzwj4/0C58J+O9L07WtKvE8u703VraK7tZl9JIZldGHsVNAH+eX+&#13;&#10;2V/wVS/ZE/ad/wCCDfwS/wCCenwj8ST+Nfjpf2/w/wBCh8OaVp949xpeqaPLArtLPLCkZcBPJQRM&#13;&#10;7OW/u5Nf6GPgay1XTfBWj6frzF76DS7SG9cnJadIVWQ592Br5e+Fn/BO79hD4HePB8Ufg98H/hx4&#13;&#10;a8RoxeLW9F8P2NreRMwIJiljiDRkgkEoRX2SBgYoA/A3/gsF/wAFxf8Ah0b8Wfh14N8T/CTxB490&#13;&#10;Lx/Y3rxa1oN+ttNDf2k0cf2KGCSCRJ5WSRX2+ajEEAA9R89/CD/g7V/4JQePNQj0D4q3Pj34Y6pk&#13;&#10;Jc23jHQJWigfuGl09rogA92RfoK/VD/gql/wTp8Kf8FL/wBlu5+CN7qp8MeJ9L1S08UeAvGkMJmn&#13;&#10;0HXtPffBcoqsjlGG6ORVZSVbIO5RXrP/AAxj8IPjJ8HNA8I/tpeDfh58SPEttodpZeJNZ1Dw9azQ&#13;&#10;X+oRwqlzcwrcpJLEs0gZwN+RnGaAPy2/bS/4OD/2SvhT8EPCnxR/Yy8ZfDn4tapr3xH8P+EL3w9b&#13;&#10;60Ib630/VpHSe7FquLlWhwoG+LaCw3elf0KqMDvX8Yf/AAW4/wCCFX7Hnwd+FvgT4/8A7BvwUudO&#13;&#10;8b2nxi8Jw6nH4GTULqJNHlumN1LJpyPLFHGjLHmRI1CdyAa/s9BzQAtFFFABRRRQAUUUUAFFFFAB&#13;&#10;RRRQAUUUUAFFFFABRRRQAUh6GloPSgD+ZD/gul+19/wRF/Z8+IXhrwH/AMFH/hTbfFHxrrejG8tb&#13;&#10;fRdCtr/WdM0OOR0Wee9ae1lhh3iXykWUsSHYKBkn5l0n/g3n/wCCFv7VX7PelfttfspeJ/Gfwu8K&#13;&#10;a3o/9v2Pi7w74ne0s7G3UkS/ahq3n/ZjbyKyTI0ibHUgkYzXQf8ABSfx34T/AOCav/Bb3wx/wUR/&#13;&#10;at8Mya98DPin8JP+FOa14lTTzqkXhfVIrky5uYdr4huYsBgoLPG820OUKN8kf8Ewv2zP2B/h1/wR&#13;&#10;K/ac+CXxS+IXgy28J23jb4p6L4L8PX+oQpf3+garb7tLWx06RhcyLcSS5hCxffJJxgkAH9e/7Enw&#13;&#10;Mtf2af2VvBPwOsPGmr/ES28P6MttaeNdduFur3VreWR5oppJkZ1kGyQKjBiCirg19U1+LP8AwbvX&#13;&#10;vjK//wCCMfwEn8c+b9rHhKaK187O86fFf3KWB+bnb9lWPb224xxX7TUAFeKftH+Ifgj4R+A3i/xX&#13;&#10;+0mukP4B03w9e3/i9NfgS609tKt4mkuBcQSK6yoUUjYVO44ABJFe11+fP/BVn9mzx3+1/wD8E6Pj&#13;&#10;D+zd8MHRfEXirwVeWWiJK2xJr2ErcQ27N/CJ2iERJ4G7J4oA/lr/AGWvAv8Awa7f8FqfjfqX7P8A&#13;&#10;8K/g7rHw+8ZmyuNX0YxRTeFTrVnbsTNPp6WF5LbO6DMhjkiVtgJAIVwP1/8A+Cen/BEr9lz/AIJ1&#13;&#10;ftnzeN/2bfjX8QL99N8N3MOqfB7X9etdQt4rXU8Lb3k9rEsUqIjIfJeSI5YcNwc/zieAf+Cj37IX&#13;&#10;jb4q/wDBPlLm0tPhT8ZPgN47j+Evxb0PXrQaI2n6P/Zy6bc3E1zIscP2R5I2YiRw8Uksgdedzfsb&#13;&#10;a/tD/Aj48f8AB0x8O9Z/ZJ8TaN4tjtf2d9c0P4nat4WukvrDEM9xc2cMtzAWhkkjd7bO1iF3IpO7&#13;&#10;IAB/WTXjH7RSfGt/gP4xX9m5tMX4gHwzqQ8FNrIBsRrX2d/sRuAePK87buzxjrxmvZ6/nS8V/wDB&#13;&#10;0R/wS6+F37RXjH9mb45X3jXwVrngrxVqPhPUr7VtCkudOluNNne3kliksHuJfKZk3IXiUlSDgUAf&#13;&#10;ol/wS18Tf8FC/FX7KNrff8FOdD0XQvihb65qNnPDoRtvJutNiZfsly6WkssCSSZcEIwBVVbapJFe&#13;&#10;N/Az/grd8KvjV/wVA+If/BMtvA3i3Q/F3gPS59Rh8UalDEdN1W0tvsxlMLAiWNGNypiLApIATkHA&#13;&#10;r3P4E/8ABWP/AIJsftLGOH4L/G34davcS4EdhLq8FjesT2FremGfPqNlc/pP/BQf4T6v/wAFPZv+&#13;&#10;Cd1j4cuZPEg+E0XxOh8b28ltJZTWD3otTZ5X99uBw4YEofQYoA/SyigdKKACiiigD//X/v4ooooA&#13;&#10;KKKKACiiigAooooAKKKKACiiigAooooAKKKKACiiigAooooAKKKKACiiigAooooAKKKKACkOMc0t&#13;&#10;Mf7vNAHxB+3F/wAE5P2Of+CjHw9i+HP7Wng2x8SQWm99J1NWa11XTJJBhns72ErNFn+JdxRsDcpx&#13;&#10;X5+fsLf8G5H/AATb/YA+PFv+0n8LNO8U+IPFmlrIvh698a6ouox6OZEMZktIo4YEEoRiqySB2QE7&#13;&#10;SpOa7L/gmR+3X+29+0h+098eP2df2zfAXhDwRN8LtfitfDo0a9lXUdR067kkNrdNZXEsjy2ctuI3&#13;&#10;ivo9sTuWjxuVgv7ZA5GaAADAxS0UUAFeJ/tAfs6fA79qj4Xal8Fv2hvDOkeLfC2rIFvtH1iETRMy&#13;&#10;/dkjbh4pUPKSRsrqeVIr2w9K/EjVf26/24PCX/BZvT/2F/F/gPwfZ/BnxL4Uk17wt47u72W01S+k&#13;&#10;tLUNdRWxkkMN1dRXTbHs44xKsBE+dgJIB8wfD/8A4NP/APgkX8PvjLp/xbt9F8Z6pa6Xfrqdl4O1&#13;&#10;rXWutBSZHDqHiMQuJYwQP3ck7KwGG3DIP9KFvbw2sK29uqpGihERAFVVUYAAHAAHQCpVORS0AFFF&#13;&#10;FAHLeN/A/g/4leEdR8A/EHS7DW9E1e0ksdU0nVYEubS7t5Rh4poZAyOrDqCK/nE8df8ABpb/AMEg&#13;&#10;PGfxJPjyx0PxroNhLei9uvCOh6/JFokzA52COWOW4jjPTbHOuBwpWv6ZKKAOH+Gfw28DfBz4faN8&#13;&#10;Kvhjplpovh3w9ptvo+i6TYpst7SztUEcUUa+iqAOck9SSea7iiigAqreWVrqFtJZXscc0M0bRTQy&#13;&#10;qHSRHGGVlbIKkEggjBFfMv7Wv7Z37N/7DPw5s/i7+1J4iTwr4ZvdbtvDya1cW1zc28V7dq7QrMba&#13;&#10;OVo0YRt+8YBQepGRXTfAv9qr9mv9p3QU8Tfs8ePPCXjWyePzfN8NarbX5Rf+miROXjPqHUEdxQB+&#13;&#10;I37R/wDwawf8Ek/2ifiNd/E2Hw54l8C3WpTm41XTvAGq/wBnaZdOzb3Js5obiOEOeSIBGvoBX7Yf&#13;&#10;sr/srfAz9iz4G6H+zn+zjocHh7wn4fgaKwsImeV2klcyTTzzSEvLNNIxeSRiSxPpgV9DZFAOaAFr&#13;&#10;hvib8NPAXxk+H2s/Cr4paVZ674c8Q6dPpGtaPqEYlt7u0uUKSxSKeoYHqMEHkEEA13NFAH8Q3/BT&#13;&#10;X/gm3/wUz/4J+fDbQrn/AIJ8fGzxN4w+EMnxI8IWtj8I/iFM+ozeH719at20lbXUnDTtpkd4IY5o&#13;&#10;/MiZIWO/zF3EfWTf8Fqv+Cw37IUjWn/BRL9i7xFqWl2rBLvxn8GbptVtNi/em+zobxAMc4e4j9Di&#13;&#10;v2V/4K2fthfFX9h39jHVvjR8CvC1r4w8a3mv6F4P8JaNqBIsv7W8QX8VhaS3OGQmNJJBgb0y5UFl&#13;&#10;BJH4hW37cf8Awc2fsVyR/FD9tH4D+Cfi54AUC51+D4TSp/b+lWw+aVoooJpTKYlByDbyKccyKPmA&#13;&#10;B+qn7Cf/AAXX/wCCan7d3idPhx8KfFh8LeObqbEngXx1Z/2FrM1zj5kiEhMFzKOm2KV34+7X7Mhg&#13;&#10;xwPxr8YH8L/8EvP+CwX7Hb/tVaX8ONC+JNhLpV7e2v2fTYrHxjZatp0TO+nR3UJiu7PUopVCIBMM&#13;&#10;OVYMUYMfc/8AgkZ47+O3xE/YV8K67+0LovjPQtZhu9V03TLT4jRrF4pk0KzvpodKl1hVABvGtFjE&#13;&#10;sm0GUjzCAXoA/S6iiigAooooAKKKKACiiigAooooAKKKKACiiigAooooAKKKKACiiigAooooAKKK&#13;&#10;KACiiigAooooAKKKKACmsCRgce9Or5B/b2/ag1v9i/8AZC8dftReHfB+p+PbnwVpA1lvC2kTC3ub&#13;&#10;qBJo0nkEhSTalvEzzykIx8uNsCgD8Wf20P8Ag2X/AGcfjn8ZZ/2j/wBkTx/4x/Z78aXmqtr1/J4G&#13;&#10;JfRptUZZEa+jsFmtzbXLCWQM8EyKQ7fICzE/af8AwSV/4I3/AAt/4JY6X4x8TQeL/EXxI+IfxDu7&#13;&#10;e68Z+PfE/wAtzeLal2ihijLysib5Xd2eWSSRyCzYVQPtf9hD9qif9tr9kvwR+1PN4R1rwOPGmk/2&#13;&#10;xB4b190ku7eBpHWGUSR4WSG4jVZoJNql4nViqk4H11QAUUUUAIwyMV+B/wDwUu/4N8P2Sv8AgoX4&#13;&#10;5uPjtoWs+IfhP8T7tIU1Hxp4IdY11YWzI0J1SyJRLl4zGm2VXjk+VdzNtUD9vviN4o1TwT8Ptd8Y&#13;&#10;6HpN3r19pOjXup2eh2BC3Ooz2sDyx2kJYECSdlEaE8BmGa/Oz/gkr/wUjv8A/gqJ+zTd/tC3vw28&#13;&#10;RfDQWfiW+8Nrp2vTLcpeSWG1Z5rWYRwsyRzF4JFeJCksbrzjNAHx/wD8Exf+CDHhb9g/9o7V/wBs&#13;&#10;r42/Fbxl8b/itqOjyeH7DxR4t3xrp1hPgSiJJZ7qV5XRRGHebakZZUQbiT/QNRRQAUHkYoooA/Mf&#13;&#10;/go//wAEmv2UP+CnPhXTrP44WmpaT4q8PB28JfEHwtOLDxDozOcskNzhg8LN8zQyKy5+ZdrfNX49&#13;&#10;fsu/8GtvhD4TfHzwH8Uv2kPj18Qvi74a+Fd/bal8PfAeuQm103T7izdZbYPuurlfKikRW8qFIg+0&#13;&#10;Bjtyp/q9ooAQDFLRRQAV8xftdfsd/s8/tz/BPU/2fP2m/Dtr4k8M6niQ282Y7i0ukBEV3Z3CESW9&#13;&#10;xFuJSRCDyQcqSD6H4n+PHwV8E+PdO+FfjPxb4a0jxNq9o1/pOgapqVta397bpJ5TSW1vLIskqq/y&#13;&#10;kop54r1hWDqGXoRkH1FAH8dOq/8ABo3oF7qd18Prb9p74wD4RaprMWr6z8O7nbM140CxxxrJdfaF&#13;&#10;t3dYoo40lksmKqi4HyjH9a/wn+F/gr4J/DHw98HvhtZJp3h7wtotl4e0SwQlhBY6fCsEEe48sVRA&#13;&#10;CTyTyck16DRQAV8kftpfsheCf20/gzJ8KvFWqaz4b1Ky1C38Q+EPGfhqc2uteG9esdxtNSsJhjEk&#13;&#10;e5ldG+WWJ3jb5WNfW9FAH8Sv7U37WX/Bw5/wTh/aL+Dfww+MWn6V+0H4XufF983hvV/h9E+iaz41&#13;&#10;Sz0e783R9XtoQ8aTRwk3yqLZw722VkfDAfW2m/8ABzX/AME7vH0n/CmP+Cjfwm+IfwivLpjb3mjf&#13;&#10;FLwqdU0nPRg37ppWX1LWgFfpZ/wWD/busv2FfAvw68Q+EPhNcfGX4o+KPG/9g/CfwnaRAzR6y1lN&#13;&#10;592k4imlhKWrSITEm9lkIJVN7D8kbf8A4LvTw+I7D4Mf8F0v2SdZ+E3hzXbhLG08Ya/pZ8ReFY5J&#13;&#10;SFUXgurUiNMty8TylepUDJAB/Q1+wl8Rv2BfG/weWP8A4J5aj8OrjwYt1JevY/Dr7JDa29zdHdI9&#13;&#10;xaWwRoZXI+YSxq/AHYCvtyv5sv2sf+CaX/BNP9kr4Ma5/wAFM/2SL3UvgNrfhjQk8Uaf49+Dz3N5&#13;&#10;pF5bTMhgF7oFs0tlqWmztInnRJEgMRLK643V+3H7G3xu1v8AaT/ZR+HXx/8AEmmto+oeMfBmk+I7&#13;&#10;3TWSSIQT31sksiokoEioWYlA43BSM85oA+laKKKACiiigAooooAKKKKACiiigAooooAKKKKACiii&#13;&#10;gAooooAKKKKACiiigChqt+ulaZcam6SSLbQSTtHENzsI1LFVHcnGAPWv5pPhH/wdo/8ABIz4g6s3&#13;&#10;h3x/rHjP4e30VxJazJ4s0GZ4UkjYoQ02nNdheR/EFx3xX9NDZwcda/nC+H//AARB8J/Dj/gpf8T/&#13;&#10;AIlan4F+GPjb9nr4z6V/b+v+GPFdhb3eoeHfGULlmm06Ga2cfZrwvIz7JU2l+nyLkA/VT4H/APBT&#13;&#10;n/gnp+0jHG3wS+M/w31+aXGyyt9ctYbw57fZbh45wc9jHXKfstf8FFfBH7Un7Xnxy/ZE8PeH9R03&#13;&#10;UfghqOj2Ooa1Pcwz2erLrFuZ45LdY8PHs2lSGzngg9q/P744f8Guf/BGv40NJe2Hw3vPBF6+WS88&#13;&#10;Daxeaf5b9dy28rz2wweg8rA7Yr4Z/wCDdz9lDw1+xB/wUo/bU/Zf8EXeualofhPUfB1lpOpeImWS&#13;&#10;+uLea2ubgNLKiRo5BkKhlUAqBQB/X7RRRQB+Qn/BTP8A4LS/sr/8EofF/gbw5+0/pfjKW08dwajN&#13;&#10;Y6x4bsIr62tf7OaFZFuA88T7m85SBGrHAJIFcf8AAz/g4f8A+CO3x/EEHhj42eG9Gu5yFWw8Yx3O&#13;&#10;gSqx/hL38cUP1IkI969D/wCCyv8AwTV07/gp1+x/d/CrQJbDTPH3hzUIfFXw28QagmYrDW7Mgqkz&#13;&#10;BHIt7lAYpQFYcq21toFeWaT/AMESv2C/2k/gX4Yu/wBtz4BfC21+JM3h+0j8ZXfgeD+zY/7WWILd&#13;&#10;S213pos2dHkBddy8ZxjjNAHuf7dv/BV/9nz9i79lVf2stAlsPiZof/CS6N4deDwXrFlcMDrE/krO&#13;&#10;JUeSMiP7xXI3dMjrX6eafex6lYQajCCEuIUmQN1AdQwz781/n9f8F0P+Def9hr9gH9k9P2q/2T28&#13;&#10;d6XqFp488OadN4butVbU9IaC/vBG8hSWJrgGPjazTHnjvX9+fhbP/CMadn/nwt//AEWtAHxF+1r/&#13;&#10;AMFQf2FP2FPiF4d+GP7WnxB03wRqviqwn1LRBqtvdtbTW9tIIpHe4hhkiiw7AfvGXPbivYvg1+2h&#13;&#10;+yR+0RbQ3XwK+JngPxcJwDHFoGu2V5NyM4MMcpkU+xUGvzK/4K9ftAf8EU/hx4p8FfC7/grNpHhf&#13;&#10;ULrxFY30/hW68Q+HrnVTa20UiJcFb20hkmtAzsv3WXJGe2a/Huy/4I1/8Gw37a851r9kf4p6d4T1&#13;&#10;ic7rZfAvjtIrmN2+7jT9YaeVcHoAq0Afrj/wX6/bK/aI/Yn/AGevhf8AEL9m/XRoOp658bfDXhbV&#13;&#10;pmtbe7W50u+8/wC0W7JcI6hZNi5ZcMMcEV+8AGK/iy+IP/BrD+0jqd14U0XwD+1x4x8U+AtA8W6X&#13;&#10;4rh8H/EaK61C1V9OmDK8Dw3jQ+aIy6qwgQfNjgHNf2mrQAtFFFABRRRQAUUUUAFFFFABRRRQAUUU&#13;&#10;UAFFFFABRRRQAUUV8tftf/tnfs6/sH/CA/Hj9qLXj4c8KrqtnosmqfZbi8CXV8xWFWjtY5ZNpKnL&#13;&#10;bcKBk0Ae2fEX4Z/D74u+Db/4dfFPRNK8R6BqkBttS0bW7SK9s7mI/wAMkMysjYPIyODyMGvxZ1H/&#13;&#10;AINof+CLGo+Ok8et8GNPhlScXB0y31XVI9LZwQ2Gs1uvL2ZH3AAmOMYr7b+B3/BVv/gm5+0iET4M&#13;&#10;fGz4caxPIBssW1q3sr057fZbtoZ8/wDAK+ufiZ8WfB3wp+EniH42eJJXm0HwzoF94l1KbTgLmQ2W&#13;&#10;nW73MxhVTiRvLQ7QCMnAyOtAHWeFvC3hzwR4b0/wd4PsbTTNJ0qzh07TNNsIlgtrW1t0EcMMMSAK&#13;&#10;iRooVVAwAMCt+vAP2Wf2lvhh+2J+z54V/aa+DEt7N4X8ZaWNW0aTUYDa3Pkl2jIlhJbY6ujAjJHH&#13;&#10;BI5r3+gApCAwwaCcDNflLrf/AAW//wCCWXhH46+JP2bPiD8YfDfhjxj4S1qbw/remeJludLiivYD&#13;&#10;iREu7mJLZwp43LKR70Adj+2F/wAEgP8AgnH+3jrR8WftOfCzw9rmvGMRN4ktBLpmrOq/dEt5YvDL&#13;&#10;MAOB5pfA6Yre/Yd/4JV/sH/8E5U1Sb9kXwFYeGb/AFqJLbVtaknuL/U7qCNtywNd3cksixBgGMaF&#13;&#10;VLAEgkA19b/DX46fBX4z6cur/B/xd4Y8VWrqHW48O6pa6jGVPQ5t5HFeIav+3N8CNC/bd0n/AIJ9&#13;&#10;6lLqqfEPW/A03xC0+EWZOnvpUFw9vJm6DYWYNGx2FfujOckCgD7DIyMV/O9+0z/wR0XxR/wVo8M/&#13;&#10;t4fDrwj8PvFngnx5oc3g/wDaC8E+NrW3njuIkjUWeuafFPBMjXkZiiWQAo7CPhj5jkf0RV4D4Z/a&#13;&#10;r/Zj8a+NNT+HHhL4heCdS8Q6NqEuk6toNnrdlLqNpe27FJbea1WXzUkRgQylcg0AfkZ8c/8Ag2V/&#13;&#10;4Iz/ABzElxN8J4fCV3Jk/a/A2o3mj7WPdbdJHtRj08nHtX5E/wDBNv8A4J1/DH/gmT/wcl6n+z18&#13;&#10;GtW8Va14cuP2abrxHaXXi2ZLq6ha71W3ia3SaKKFGij8kFflyCxzX9sgdWGV5BGQR0wfevxO0H9v&#13;&#10;74nal/wXi13/AIJy32ieGn8Kaf8ABCDx5Y+IFt5Brsd491CkkBuPMKNbOJM7AgIKg5NAH7aUUUUA&#13;&#10;FFFFAH//0P7+KKKKACiiigAooooAKKKKACiiigAooooAKKKKACiiigAooooAKKKKACiiigAooooA&#13;&#10;KKKKACiiigAprdvrTqa+ccetAH8NXiv/AIJOf8FnPG3xJ8RfGH9m/wDad0GXx54L8f8AiaXwt4P8&#13;&#10;WXYn17QNDbVpzYwJq0ZvZ1s7+2EbtY3Ua25RlDJkcfqj+xr/AMFIv+CvPhP45eDv2U/+Clv7MWo2&#13;&#10;lx4i1RNCT4x/D64S78NrJ5buLm+hg+0RwK+3BInjGTxGOlfk/wDC79kH4X/A63+If7Zv7LOv6/oX&#13;&#10;7Yf7PHxC8S+Jfjh4S1LV55T468M/2nPf3KS2EzlWstQ0aRJbO4gQIJQFbLgMP33/AGlv2krP9m39&#13;&#10;tH9nX49eFdfup/CX7SGpWvwp13wtcXLPbyz3VlJqHh/XLKByRDNDIxtboxgLLFcR78tGhoA/a5Tk&#13;&#10;ZpaRenNLQAGv5IP+CmP/AATO/wCCgP7YP7c3xCj+Cn7QWl+A9BvdN8Ma74D+HvjKb7daX2rWtpJD&#13;&#10;eX2kxrK91pk9pLbxv9ptbcPulzu61/W8elfyGftjf8E8f2Xf2pf+CqXxa8LfG7xX4i+H3x/1/RvD&#13;&#10;fjL9mL4gxavPYwx2ulaeltLa6fB5i29xLaalC73UG0ytDKrpj5jQBL8J/wBuT/g4X/4Jy6La+A/2&#13;&#10;+PgBL+0F4X05Et0+JXwtvkudZ+zqQglvIIY3adgOS8lrAx6szE7q/rc0bUP7X0m11YRyQi6t47jy&#13;&#10;ZRh4/MUNtYdmXOD71/Oj8dP2vPi1p3/BKbwZ/wAFPvE2ozeHviX8D7wxePdCW4aLTdcuNO1RfD3i&#13;&#10;jRrm3yI3+1tC8toxUvDMsZTHzA/0OeDfE+l+NvCWl+NNDZmstX0621SzZhgmC7iWWMkeu1hmgDpa&#13;&#10;+H/2tP8Ago7+xp+wp4o8J+Fv2tPGtn4Ifxr9tHh+/wBWt7n+z5nsPK85JbuKJ4oGHnJjzWUEEnPB&#13;&#10;r7gr8+P27/8Agm9+zz/wUQuvhzb/ALRelWmt6T8P/Fs3iU6NfxNLbanFcWE9nJaTbXjZULyRTZBP&#13;&#10;zQqCCDQB9Z/Cj45fBn47+HI/F3wT8V+HPFulyKHS/wDDeo2+owYbkZe3dwPocGvVM1/Mb8Wv+DWP&#13;&#10;9iFvEUvxG/Yp8YfEz9nvxT5pnt7/AMBa5cy2SyA5Gba4k80KD/DHcIPSvA/F3wO/4Ok/2CPCuoX/&#13;&#10;AME/in4C/aa8OWFpPNFpvi6wFt4lEcaHBj8wwvPKAMhDeyFyMBSTigD+u4c0V+eH/BJfx18QPib/&#13;&#10;AME2fgx8QfiteXt/4m1jwNY6hr13qLO1zJfTBmm80uSwYPkYJ4xjtX6H0AfF/wC37+xP8N/+Cgv7&#13;&#10;M+qfsy/FQouk6nqmkao8jxGUK+k38N5t2hkOJkiaFiGUhZCQa/IL46f8GtP/AATW8ca0fHv7OLeN&#13;&#10;vgX4qjw9lrPw01q4gihkX7rfZblpQAO4ieLPrX2d/wAFfPHn/BSXwD4E+Gc//BMuXRH8X6x8SIPD&#13;&#10;+r6d4ks4rrS7rT7qwu5h9rldS9tEkkC5lRkOSFzyBX5rj/guN/wUp/Y9b7D/AMFQP2PPGdhplswj&#13;&#10;u/H/AMHphr+kbR96ZoA0qxr1PzXYOO1AHMy/sX/8HLX7CcT3P7LHx88IftFeG7XmHwv8WrQ22sPC&#13;&#10;g4jS7mdmZ8cAm/QE9u1fqB/wQ6+NP7T/AMf/ANjjWPiP+2Ra3OmfEaX4reM7LxFoM4kRNHmtNRaI&#13;&#10;adBHI8hjgtgoSNQ7DbyCc5rzz4Sf8HDn/BMX9orwNf3/AMDPH2k3PjC3s5ptP+H3jO5Twfql/dRD&#13;&#10;Is4p9W8uz81zlVPnMu7GWA5H6PfsXfHn9nb9p74I2/x7/Zn+yjQ/E2p319qccMUcFzDriymLUor6&#13;&#10;OMsFvI5oykx3MGIDBmUhiAfWVFFFAH49/wDBdq3+ON//AME2PGOifs96LpXiHxHqur+HNEh0bWYP&#13;&#10;OguE1PV7WzyriSJreaKWaOWG5WRGgkRZAw25r8bPgd/wWn/4Knf8E9fCFl8NP+Cxn7NPxD1iy0eN&#13;&#10;bE/F74eQRatHPBENomv1t3e0kkCjLzLcRF+pjyST+2f/AAWi8R/FTQP2JZ7L4WeO734Xf27458I+&#13;&#10;GPEnxH05c3PhvQdY1e3s77UI23J5ZjWRVMm9NisW3LjI+d/+Cees/tm/sp/tDa9/wTN/bT8f3fxQ&#13;&#10;ttV8J3Hjr4I/GC/hUalqmlW0qWuqaZqKyGVZLzTnnt5kLtJ5kUmSxUAKAfGX/BKr/grD/wAEvviR&#13;&#10;+3H+0D4k+C/jfw78P/DHxAuPCGsaV4d8XyxeHJtV8Tx2dzFrl/b2lwyRI0g+yRTYYNLNGz4YHcf6&#13;&#10;UPgZ+0B8L/2jvDOpeMvhHfpqml6Z4k1bwrLfwlXgmvdFuWtLowSIzLLEJUYJIpww5r8L/hV+w/8A&#13;&#10;sHf8FK4viT+z7+3v8JPAOr/GL4QeJ/8AhDvGnirw7p66De6vb3tut7pGuwT6d5E0Q1CzkV3hLssU&#13;&#10;6yqPlAr9Iv8Agl1+wlp3/BOD9mCX9lbw7efbdC0rxp4l1XwzLJK01wmjarqMt3ZRXMhRN08UUgSQ&#13;&#10;gYJGRQB+i9FFFABRRRQAUUUUAFFFFABRRRQAUUUUAFFFFABRRRQAUUUUAFFFFABRRRQAUUUUAFFF&#13;&#10;FABRRRQAUUUUAFfn/wD8FS9e/aT8KfsC/EvxX+yDcSW3xH0vRYdQ8MNFZRaiZJbe7geeA2k0cyTL&#13;&#10;NbiWMoY2yG4Ga/QCvzB/4LMaj490j/gmr8UNR+H+v614Vlj0/Tf7b8TeG9/9qaV4cbVLRdfvbQxk&#13;&#10;MJbfSjdSZU5AU45xQB/Np8KvHf8AwcVf8EjfGU9/4n+Afh74n/CS7kkvdZ8JfCS8kubCwnkffNda&#13;&#10;FaAyXeliQlnktI7U2Rclo4oiSa/oz/4Jof8ABXH4Af8ABTmPxPonwz8P+OfCHinwPFp7eL/CnjvS&#13;&#10;zp15YPqRmEIVg7rKCYJAfukYGVGRXwt/wTx8HfGf/gm7+1F4U/ZN1P4q698a/gD8cPDt/rvwX8ae&#13;&#10;KLxNR1TRte0m3W/udKkvkOye0v8ATzJdWrphcwuFRTuLfd/7DHxx8Up+0j8Y/wBiH4138Gv+Ofhf&#13;&#10;daTrGmeMnhhiv/EHgrxKk11o7XxiRAbvT5Fns5yAFfZHMADKwoA/VCiiigDzj4wWvjG9+FPiaz+H&#13;&#10;l21jr8vh7UotCvUVXa31FraQWsoVwVYpLtYBgQcYIIr+HP4PXP8Awc3fsmPoX7bnhT4UeDfHlj4+&#13;&#10;0qx8UfEHwn4SYWE+ufbbdJvtGq6CDb/ZNdVCFmu9Ptw7kbZ1mxiv7a/2kH+IkX7PXjyX4QGRfFq+&#13;&#10;DNbbwu0IzINXFjN9iKA8FvP2Yz3r+VD/AIJ3+HPjD+wTpnwN/bO+Gvxy8a/Gv4EfHe80Xwf8XdI8&#13;&#10;eXpv7zwn4x8Rbba21S1kc7rdItZYWF9A4DxlxvMhwUAP1Q/4Jzf8FyvhH+3f8Y/+GWPGPw4+Jfwl&#13;&#10;+LVvot3reoeEPHGlvDAILBo0uGt7xghcK0o2iSGMkdq/cevyr8NfG/xR8Iv+Cn91+yZ8YNQh1/Tv&#13;&#10;iX4R1D4k/CHVryGEajoz6TLBa+IPDpkRVZ7bEkN7aP8AeCtNE5YRoa/VSgArxzw9+0N8CPFnxE1f&#13;&#10;4Q+GfGXhi+8V6BcLaa34ZtdTtn1SxmeNJlWe0D+chMciMMryGB78+x1/N1+2D/wbg/sx/txfty/E&#13;&#10;X9r34u614o0C88U6B4ai8OX/AIH1L+zdQ07WtMintb+7lVoJI5BLBHYiM5yGWTIGQaAP6RAc+31p&#13;&#10;a/k2b/glp/wXy/YhH2j9gX9rGD4m6BaLttfBHxwtGncxL0iS9l+2duAUe3H07ee+Lv8Agsd/wWh+&#13;&#10;DvxD+Gn7N/7Zn7OFv8O7/wAa/Ffwf4Pf4teG7w6h4ce0vNXtkvYkjxeQLNd2++JA9yrLuLKuQMAH&#13;&#10;9hdFIPeg9KAPxD/4Kuf8EW/gv/wVb+Mnwf8AF3xluL2z0PwH/wAJFa+IP7Fu/sOqXVpqlqjWS28/&#13;&#10;lSrmC+gR2DADYz4OeD+ev/Diz/gp3+xrINR/4Jefti+L7fTLVjLaeAfi9EdY0khfuxCXbPCq9hiz&#13;&#10;U+/evsz/AIKMf8FR/wBuf9jH9tHSPgr8Af2fbz44eDrz4bp461geFLieDxDp/k6lNYXTKojnimiG&#13;&#10;bcogh35c5JHTg/gf/wAHQX/BNHx3r0fgH9oWXxp8DPFS4jutD+Kmh3FikMnQqbqATRqM/wAUoi98&#13;&#10;DoAfFnxa/wCCsH/BwX/wT++Gmuan+2z+zB4d8eabpek3UqfEn4W6hIbG2dY28u7vbaIXjJCjYeQv&#13;&#10;FbgKDnHb+nH9i34heLPi5+x/8K/ir48uVvNc8TfDrw5r+sXaIsSzXuoadBcTyBEAVQ0jsQqgAdBX&#13;&#10;mnxC/br/AGNm+Bv/AAtl/Fuj+Kvh9qlxFoet+I/Ck0euaXplrqSNH9q1WSyeU2liMiOa4kASIupk&#13;&#10;Krlh9R/CjwN4M+GHwy8O/Db4cRrF4e8P6HY6NoUSSmdU0+zgSG2AlJJcCJVAYk7uuTmgD0GiiigD&#13;&#10;+db/AIOJ/i/8dfgh8Kfgv48/Zk+H1546+Ilp8XobjwNJo6zT6npmsW2lXs4aK0hjk+1213aR3Vre&#13;&#10;W5A3wSMVZHVWHzn8Gf8Ag5N/4J1/tIeCZv2cf+CoHg/Vvg34k1SxOl+KvB/xL0O4uvD12XXZKEme&#13;&#10;BnWFjnH2mGMpx8xxur9FP+Cv/ir9sa61D4I/Ab9h3V/A/hTxz47+IOoJp3jbx5p8Wo2mjtouh3t+&#13;&#10;VtY5YbgLd3cSywo6xF/LMigjcSPHP2evH3xO/b//AGbfin+y9+3h8I/hhrH7R/wfH9i634b8W6fH&#13;&#10;e+F9ee+tmudE1m0kKtJDY6oqOm+I5ikjfgY2AA7j/ghb4z+B+ufs3fEL4O/s/wDia08WfDLwX8Yv&#13;&#10;FHh34XtJerfuPCR+z3MMCb2aVrOC7uLq3tXcfPBGpGRg1+zHw78eeCfid4J0zx98OL621PQtVs47&#13;&#10;zStQsv8AUT2zj5Hj4HykDjiv5N/A3/BAj/gmB+398CLT9qb9iR/H37Oni/VI77TNRtvButXCDQ/E&#13;&#10;GmzSWepaXfWUsjgG1u4nhkWCSEOqhl4YGv6HP+CanwZ8ffs6/sCfCH4D/FOAW3iPwh4B0nw9rUKy&#13;&#10;LKFu7GBYpCHRmVgSucgnr1oA+4KKKKACiiigAooooAKKKKACiiigAooooAKKKKACiiigAooooAKK&#13;&#10;KKACiiigD5+/aq+BU/7Tf7OnjH4A2viXWvB8vizQ7jRo/FHhyQxalpjzAbbi2cMpDoR/eGRkZHWv&#13;&#10;5avGf/BNL/guV+wrYQ+IfgL+3npGqaIl1Hp+maX8clEEE88v+ptVuNQOpRtI+0hUVkJwcV/YtX81&#13;&#10;H/B1V4F0zxh/wTBGrf2X4o1TWfD3xA0XXvDS+GtNOqpDqFulxhtSgDAixaIukkgyUdkO0jIoA+ch&#13;&#10;+29/wdI/suIq/Hf9mr4e/GfTIhuk1f4b6gILqWNRksscFzI2SOcfYhnsBX6tf8EtP+Cmvi7/AIKA&#13;&#10;a1418P8AxP8AgN4++CHinwhFprapB4ytXSLUReGVUFtcSW9s8hiMZ3KUO0MMHmvzB/4J9/8AB2N+&#13;&#10;wB8Zfh5pPhL9su6uvg94/srSKz1mLULG5n0G4uIkCtLa3NtHI8COckRTohj+6GcDcf6O/wBnj9r3&#13;&#10;9lz9rXQ7jxH+zJ4/8KeO7Oz8v7bJ4Z1KC+a1MoOwXEcbF4i204DqCcH0NAH0bQaKKAP5/v8Agoj/&#13;&#10;AMEhv2wv2mP2krv9qj9kH9qv4hfBrWbrSLDTH8LWX2i40BmsFKiXyYbuEAyZy4aJ8nnnpX52eFW/&#13;&#10;4OmPgXe6lo3wj+Jv7Pv7Tdn4aujYavYPcWcOr206ZzBdbBpzwz8HKSzMwOcA1/Yk39a/zzvhR/wV&#13;&#10;l+HP/BEb/gsB+0l4T8d+A/HU/wAJPih8Q59X1XWb/Sfsus6Xq8FzP5txZGRxHqGmyPPI0WHRyhRl&#13;&#10;G4EMAfqnH/wXf/4Kc/BS5g8Of8FAP2E/HdtZTXMVtc634CeXVtPG5wvmeUYLuEgH5gpus+9f1o6X&#13;&#10;eJqOm29/GjxrPCkwjkG11DqGCsOxGcEetfk3+z//AMF3v+CSf7SX2K0+HXxw8G21/ehFh0rxNO+g&#13;&#10;3nmSHCx+XqKQBnycYVmr9cI5I5UEkRDKwyrDkEHnIPegD8PP+C0v/BEn4T/8FdvA+g6hf6/deEPi&#13;&#10;D4Kiux4P8SJCt5YlbopI9rqNm+BNA0kanKMrocn5gSp/j+8Q/sefsW/slfEGw/Zs/wCC8X7O9x8O&#13;&#10;Td3AsfDP7SfwQur608Oapg4WW+s4DLaxynhnMdusi8lrZRlq/vl/bR/4KQ/sTf8ABPnSNN1T9r3x&#13;&#10;/pXg860k8mjWVyk91e3wttvmmC2tY5ZWCF1BbbtyQM5r+ef9pX/g56/4Ji/tEeD9U+A/w5+DPxN/&#13;&#10;aKsNXie0u/D9v4YQ6beAjAyt0ZLgHnKsLbepwVwaAIfgR/wb0L4UXw18ev8AgmH+2n8VdL8I3F5Z&#13;&#10;6rZWsepLrei39jHKsjwLJYXFrEVdAUZXibk4YdRX9f4GOtf5s3/BP/4Q/wDBbT4LftlR/Fb/AIJg&#13;&#10;fAT4mfB34M+ItbtLjW/hr8TNVW78P/Y5JQLpwNWWylXEZYxvEhmTp5jDiv8ASZBzQAtFFFABRRRQ&#13;&#10;AUUUUAFFFFABRRRQAUUUUAFFFFABRRRQAV8cft+/safDf9v79kjxr+yh8UUVbDxVpL29nfFA8mna&#13;&#10;lD+9sb6IEfft7hUfA+8oKnhjX2PX5N/8FSP2f/8Agp/8ZtL8Ha//AMEy/i9oXwy1nw7c6jN4g07x&#13;&#10;HZrdWOux3CQi2Ry1rdhTCUk4MeDvzkYoA/C79gD/AINqv2T/AI6fsfWfgL/gop8D7vwB8VvBmq3v&#13;&#10;hO88W+ENcltB4ms7Rg1nrcIgnntn8+JwjmSEM0kbMVG6uF/a2/4NkLv9lL9mz4kfFH9j39p74yeF&#13;&#10;NI0TwPr2rah4O1W6a60/UbG1sZpp7GR7OayAjnjUxtvikGGOQRxX0XH+1j/wdX/srDb8ZfgJ8MPj&#13;&#10;lpkJ/eaj4Evo7S+kRerLHFPG+fb7Fk9hUd3/AMHQ/g7wTZ3HgL/gox+yt8bPhnb3lvLp2sC80oar&#13;&#10;pc0MyGOaORbyOxMkbqSrJtcFcg56UAfqj/wb1nP/AARh/Z+4/wCZLf8A9L7mv2Xr5D/YO+Jv7M/x&#13;&#10;j/ZH8C/Ev9jjTrbSPhlq2jmfwlpdnp40qK1tFmkR4lswAIdsyuCoGM5IJBzX15QAHkYr+TL/AIKG&#13;&#10;f8EP/BHxJ/4K6+Cf2w4vhFp/xT+GXxTgk8IfHHw95y2txoWoGNIrPxRbFZreTICxi5MTM2I3O1jL&#13;&#10;x/WFfxXE9jNDaSGGV4nSOUDOxiCA2D12nnFfyYan8FP+Dsf9l/Uppvht8S/g/wDHjRY55JoNO8S2&#13;&#10;0NhqMkRYlULyQWJDbeObtgOxNAHX/Ev/AINFf+Cc+o6i3iX9nDxV8VvhLqwcyW9x4Z103UMTdtq3&#13;&#10;aPPgeguAfQiviH9hP9h74vfsCf8AByP4H+C3xc+MHif4zPP+z3rmq6Jr/izz/tthpz3UsKWH7+5u&#13;&#10;jsR4nkG1wuZD8oOSfqc/8F1f+Cvn7NS7P26f2FvGT2cHyXOv/DG5m1C1ABwXWNIr+PHcBrkfUV9g&#13;&#10;f8E/f+Czf/BNX/gpZ+2Lpfh7wp4A8S+Fvjtp/hXUbfT7jxx4cgttVt9IhKzXlnDqULysseTuMTFA&#13;&#10;TnAJzkA/ohPSv5LP2pv+CRv/AAbsftp/tNeOJ774i6R4Q+ME3iW+m8YQ+F/HNvY6jHrs0pe6MunX&#13;&#10;7zRrL5rEusUa/Pkdc1/WnzX8AH/BYn/g3F+Lnh/9rLxl/wAFCfgR4WX46eDPFuuXninxr8KYr240&#13;&#10;fxPYy3snnXcukXNsSLkByzxrseRM7TDMOaAPvW1/4N0P29PgDbrqn/BO39uT4k6HZj57PR/FjT32&#13;&#10;nsoHyKz21y1uy+/2Qj/Zr07/AIJh/wDBMb/grV8If+Cs+q/ty/8ABRvxX4J8cxS/Ca58AW/inw3c&#13;&#10;JFc3JS6tHtEksls7UghI5C8hXJ4ySTX4z/8ABO79hf8AZS/a/wDN0/8A4Jdfth/HX9n74l6bvXU/&#13;&#10;g149vC2pafcQn97HHFbTaeLyGNshmjWRgB+8RD8tf01f8E2P2Xf+C3f7N/7QVxo37cvxz8I/GH4T&#13;&#10;Hw5eR2cyWX2fX49X82H7K7MbSOQp5YlDhriQcjqeaAP3rooooAKKKKAP/9H+/iiiigAooooAKKKK&#13;&#10;ACiiigAooooAKKKKACiiigAooooAKKKKACiiigAooooAKKKKACiiigAooooAKCMjBoooA/Gj/gp7&#13;&#10;/wAETf2Z/wDgpfeW/wAR9V1LX/h18TtN019J034leCZ/s2pPYuGH2K/jBVbu2+Y/IxVwCVWQKSD+&#13;&#10;f/7Ev/BuH41+C37VHgb9p/8AbM/aB8XfG2T4TpEnwv8ADmpW8trYaSbaPy7ZmE93dfLbgKyRwiMF&#13;&#10;kQsSFC1/UvRQA1RgYp1FFABXwV+3/wD8E4v2Zv8AgpJ8JYfhV+0Vpl0ZdMuTqPhnxRos5stc0G/w&#13;&#10;ALmwulBKMcDejBo3AG5TgEfetFAH8bGlf8GovxG17XdP+GPxz/ar+I3jL4I2HiN/E0vw5uYJYpb6&#13;&#10;6kmM8huJ3vZbfzJmJMk32cuSzMu1jmv7EtC0TS/DWiWfh3RIUtrKwtYrKzt4+FiggQJGi+yqABWr&#13;&#10;RQAV+DP/AAVJ+I3/AAWV8HftV/Dbw/8A8EvbfwjrWk6h4N17VfFXh3xxbRppdxcaTdWgjUX/AO7l&#13;&#10;huJo7oLGgnjVgjN/CTX7zU1gCKAP5XbX/g4Q/as/ZUlTRv8Agqt+yT8Tvh9FG5S48a+AIx4i8PEA&#13;&#10;4Mm7cERO+BdSNjtmvtDSf+Dh3/gmj8SvhHdfFH4B+OtI8W32mJHfar4KuryLw74jTTUObye1s9Y+&#13;&#10;zC8mt4syC3hctLgqhLkA2v8Agpd+2J+3v+y1+2B8CfDPwj8OeAbz4HePdbi8LfEXxR4zaa3i0q+u&#13;&#10;J+I5r1ZBFaCa2yLQyRsk1x+6JBZQfd/2oP8Agij/AMEt/wBsXz7/AOM/wc8JSancZLa7oFudD1Jm&#13;&#10;P8bXOnNA0h/66bgfSgD7r/Z28W/Bfx/8DvC/jr9nSXS5/A+taPBqvhibRkEVk9jdjzUaJABszuOV&#13;&#10;IBVsggEEV7RXif7OX7Pfwr/ZR+B/hr9nb4Iac2k+FPCenLpWiae80lw0UCszndLKzO7M7MzMxJJJ&#13;&#10;r2ygBNozn1r8cf8AgtB+1f8At2/sYfAXwx8af2J/CvhHxNbQeMLSx+IjeLhP9k0zQ7r92t5I8EsR&#13;&#10;gto5mH2q5bcIIzvK7QxH7H1+M3/BY/8AZA/aQ/a88JfC7QP2b/idrXwmuNK8eTSeJvF2k3Ijjt9G&#13;&#10;u9Lu43F1avcW0d7C9ysERgdmB8zO0gGgD1346f8ABK//AIJxft2eEbLxJ+0N8I/h9ruoarpsF3Jr&#13;&#10;+hwJbXTNcRK5e31XTzBPLGScxuXIZcHvXvf7EH7C/wCzl/wTw+B8f7O/7LekXOjeGE1W71tre8vJ&#13;&#10;r+eS8vdvmyPNOzOflRFAzgKo+p/l8+Dn7Kv/AAck/wDBIm9u4PgHfeAP2lvhc07Xv/CD+aujXVqH&#13;&#10;yX/sy2m8j7DvJ3eTbTSwbiSIsmv6cv2CP2mvip+1p+zvY/F341fDHxD8IPEr6lf6VqngfxM7SXdr&#13;&#10;JYymLzQ7QwF4psb422DI7nrQB9pUUUUAedfFz4T/AA++Ovwx174N/FfS7bWvDXibS7jRdb0q8XdD&#13;&#10;dWd0hjkjboRkHhgQVOCCCBX8ivxg/wCCXn/Bd79i/wCLfgzxF/wTy+I3h34yeBPh1NrH/CuPD3xW&#13;&#10;mgXXfDtnrVn9iuLCW7n8n7bbJHt8rNyADGh8tcc/2X0m1TQB+DX/AARJ/wCCf/7ZH7Lc/wAXf2ov&#13;&#10;+ChXiTTde+MPxw8RafrPiK00WRZbLTbXSYZYbS3DxqsRdVlZQsI8uONERWbBNfvNSAAdKWgAoooo&#13;&#10;AKKKKACiiigAooooAKKKKACiiigAooooAKKKKACiiigAooooAKKKKACiiigAooooAKKKKACiiigA&#13;&#10;rM1rRtK8Q6RdaDrltb3tje28lneWd3GssE8EylJIpI2BV0dSVZSCCCQa06KAP5DP2i/+CD3/AAUN&#13;&#10;/Z68f6F4x/4JA/G+DRfB3hnxZL438LfB/wCJbyXmj+GtXntbqzlbSLh4LsLbNBe3Ef2d41AEnLOQ&#13;&#10;CPv3/gjb/wAEwf2sv2TPiV8Uv2yf+Cg3xDs/iD8aPi6dNtNXm0gu2naZpul7/Jt4naKAMTuVQscK&#13;&#10;RxRxqqA5Yn99qMYoAKKKKAGsCRx1r+W3/goj/wAEEvj74t8UeLPiv/wS0+LEvwrm8eazaeJfHvws&#13;&#10;1ppJPBes61ZXkN/FqdvFHHKLK6N1BHNIVhYO65BQEg/1KUYB60AfzKf8E3f+CWf/AAUog/b4H/BS&#13;&#10;b/grV8T/AA/4w8ZeHvC174Q8B+GfB+f7N0231AbLiY4trSGMGNpAI442Z2kLyPlVFf010mB1paAE&#13;&#10;YkKSK/lw+Jf/AAXE/b9/Z7/aa+L3g3x1+yr4p+I3wp+HnxBu/CNt4++FgnmvYYVtrfUIBd2MonEs&#13;&#10;os7uB3dWhjJfjHSv6kKzbXSdL0yS5udNtre3kvZ/tV48Eao082xI/NlKgF32Ii7mydqqM4AFAH4V&#13;&#10;/s2f8HJX/BJj9onUU8Man8QZPh14h3iGbw/8ULGXQJ4pj1ja4k32eQeP9eD7dh95/Fz46fsgfF/x&#13;&#10;P4M+AXxD1CDVNP8AG+oWGv8AgjX7STzvD+p634fvY9TtLG21a2doBqKPbLcx2zOrTRI2zfh1H5R+&#13;&#10;CfFnwB/4Kr/t8/HT9g/9tX9knQI7b4Syb7X4h60La4uNQtbmYR6fIJUgt7yE6hBuuYHgmdAiMrEM&#13;&#10;ozhr/wAGrn7AHhH40+FPi38CvEvxS8C2PhjxhpvjQeDNL103ei3N7pVwtxAQt4kk8RDDbvEpYKSF&#13;&#10;xnNAH9NKkkc06kXOOaWgDLOi6QdZHiE2tsb9bY2a3xjX7QLdmDtEJMbvLLgMVzgkA4zX4Mft7/tM&#13;&#10;+AvEX/BSb4X/APBM748/sxaf8VfCXxT0J7628e6vFZXUFk0Dzi+EcF1btldPijSW42TpKElDIp4D&#13;&#10;fv3X8tv/AAWP/Zs/4K0/tPftfWvgT9iq78KXXgXSfhxpnjK3sPGsT2KWXiy01S7txcaFrlrCLuw1&#13;&#10;QQNG+5LqJdg+YMjMCAdL8f8A/g1K/wCCaPxOfUtS+A1x48+DN7q0Etpfr4C1qY6dcwTqVkhlsr7z&#13;&#10;1MLqSGjV0Ug4xiv6Bv2c/grov7N/wE8Gfs/eG7/UtU0/wV4Y03wtZalrEgmvrmDTLdLeOW4cABpH&#13;&#10;VAWwAM9Biv5Vfgx/wWx/4Kof8E/tCg+H3/BZb9m3x5qem6aPs3/C3vhxaw6lFLDHkCW/itWayd9u&#13;&#10;N0qTwFupiyc1/Wf8JfiX4a+M/wALvDfxe8GG4bR/FWg2HiPSjdxGGf7JqMCXMHmRnJR/LcblJ4OR&#13;&#10;QB6FRRRQB8Xft5fsb6F+3B8A7n4T3Otal4U8QadqVp4o8C+N9FYrqPhvxLpjGSw1K2IK5MbEpLHk&#13;&#10;CSJ3Qkbsj+VnxR8f/wDg4q/Yk/au1H4ofEj9m/S/jZ4hn+HEfwytPHvw5Wf+y9fis9Se90zVNTtr&#13;&#10;Xe8c8BmnVo2ithtmYAqBmv7d6aEUZx3oA/FT/ggz+y3+1T+zF+xbq1x+2osNp8RviT8SvEfxW8Q6&#13;&#10;LC6OulTeIZInNsfKLRo5aNpXRGYRmTZklTX7WBQOBQAB0paACiiigAooooAKKKKACiiigAooooAK&#13;&#10;KKKACiiigAooooAKKKKACiiigAooooAK/PX/AIKb/wDBQz4a/wDBMj9ljUP2mPiPpWo+IWGpWfh/&#13;&#10;w/4Z0gqt3q+r6gzC3tUdgwQEI7s21iFU4VjgH9Cq/Ef/AIL5/sc/Gz9rv9iG1u/2arYal8Qfhf45&#13;&#10;0X4r+FNDcAjVrnQXdnslBIBeSORmjUkbmULn5qAPmX9gv9rD9hj/AILYa143+B/7W37M2j+Cvil4&#13;&#10;KgttQ17wR8RtEtby+fTb/iG9t7me0t7kDJUOGRGXcpBYMDX3V/wTl/Zn/wCCVHwE+J/xYi/4J0aX&#13;&#10;4f0bxFY6xbeFPilpOh3V8x06/wBPMrw20tpeOVgwXkKtEoR+cE44/lt+A3/Bdj9j/wAbf8Ft/DX7&#13;&#10;Y3x9j1P4JOP2fr/4c/FTTfFljcqbbxNaagLiG3UW8ck0qbR+7eSJHUAKwBAz+mP/AAQp+NfhH9sH&#13;&#10;/gql+2n+2X+zzFfP8KPFV74T0zSNWuLaS0h1PVdPtnjnuEjkCsGZVMm1gHCyKWALYoA/rJooooAD&#13;&#10;jvX8oH7ZH/ByL+z58Mv2nPF/wC8RfAXxR8RvhT8OfEsHg74m/FJbaK80jR9Smk8qVfsstrLE6RPu&#13;&#10;T95PE0hVtin5d39X5r+AD9uvxx4m/wCCPmp/tj/sm/tOeB9c134M/tUt4g8a/Db4jaRai6trLxJr&#13;&#10;Fq+dPv8ALKEMdwYwDuEieWsiq6sdoB/QP+1z/wAE7v8Ag3/n8IeFvjP+0n8O/hh4Z0zxtrOl6d4X&#13;&#10;8UaZbzeH476/1VTcWKC40owKpnUFlaXCHuecV+9mn2VvptjDp9muyKCJIYkH8KIAqjn0AFf53H7Z&#13;&#10;3/BU79kL9pr/AIIK/BL/AIJ+/CbxO/jT46X1v8PdCg8NaXYXr3Ol6po8sCO0s0kKR7wE8lBG7s5f&#13;&#10;j5cmv9CnwLZ6rp/gnR7DXiWvoNKtIb1jyTOkKrISf94GgD8Ov+Cz/wDwQn8A/wDBXrWPBfjzUPH+&#13;&#10;s+A/EvgSzvLLSLq0sYdSsp0vJY5v38EjxPuR4wQyyDIJBB4NflP8Iv2Kv+Diz9k3R7rSP2E/2ifg&#13;&#10;X8ZPD2hXsmk3Oh6jYWFrNBcWvytaTtHasYp0GA0b3qle+K/pA/4KS33/AAUX0r4CWuq/8EyLPwdq&#13;&#10;XxAtvEVpNeaZ42ZUsrvRwkv2iKN3kiVZi/l4JkT5d2DnFfxIf8Ejf+Cqn7eX7COo/tA3niD9lzxX&#13;&#10;8UrHWfjfrOsfEbVvh088iaB4lcBb2wSOG3vUdEK7kJkHyn7560Aftl4M/wCCr3/Bfj4G+M9J8I/t&#13;&#10;n/sYHX9LudStdNvPFPwwvpJ4oknlWJrhkgk1NAqZLHcYwcdQOR/WEmcc1/DX+2H/AMHQOo/tC+G/&#13;&#10;AHwb/YJ8K/F/wD8aL34maEl/oOv6FZyW9zpZlaK8sZgWneQTF0HyxRsuCdy4r+5KLcUBcAHAyB0B&#13;&#10;xzQBJRRRQAUUUUAFFFFABRRRQAUUUUAFFFFABRRRQAUUUUAFIwypHtS0UAfxO/8ABVX/AIKGfDf/&#13;&#10;AIJX/wDBwl4B/aT+I3iLXPEHhjWvhPD4b8a+BNNku1m0G3upp0ttYt7clbO8VihJi3eYCsnAYxmv&#13;&#10;6a/gH/wUd/4J3/tm+GILn4M/FP4feKrfUYwP7Hn1G2ivvnGTHNp14Y7hWGcMrRV+cP8AwWe/4KPf&#13;&#10;8Ehv2QvE/h74R/8ABQXwDZ/EzxD4g0xtRg0O18M2Gv3un6Qsjp9rnlvGj8iIusmxUfe21yAAM186&#13;&#10;y/8ABCr/AIN6v25v2ddK/bC+FPh2Dwd4N17R/wC3rTxf4V1260G1tYBlZGuIbuV7W2a3kDJKrxrs&#13;&#10;dSD0oA/qD8N6J4b8OaNb6J4Rs7Kw06CPbaWmnRJBbRoSWxHHGFRVJJPyjHOa3K+Wv2LP2dvAH7Jv&#13;&#10;7L3gv9nj4Va5qviTw34Z0gWmi67rd5Hf3l5aTSPcRySXMKpHIMSYQooXYFA4r6loAK/M7/gshpOj&#13;&#10;a3/wS8+OOna/4ruPBFqfAN9K3iq2S4kbT3hKyxuy2gacxvIqxyeWCwRmIBr9Ma8s+OHjv4V/C/4P&#13;&#10;eJviN8cbnTrTwfoWiXmq+JbnVo1ltI9OtomknM0bBg67FPybSWOAASQKAP5Zv+CDf/BwZ+wp43/Z&#13;&#10;I8DfspftIeN7PwF8RfA2i23hW4uvGd+40/xCtmPKjv7bVbpthedQGkindHVyQgZMEf1H+CdW+A/x&#13;&#10;M1GH4nfDi58I+ILsQNFb+ItEksr6UQyY3Kl3bl22NgZAfB4zX8pH7MHxJ/4Nof8Agtx8bdW+Afhr&#13;&#10;4I6Xo/jJrG41TS21PQI/Cdzrdlbk+dcWFxpFwpd0GZGjkKybAWwQr7f0k/YZ/wCCHP8AwTh/YA/b&#13;&#10;Sl+Mv7JXiLxNpfirTPD1zbap8Pp/EsWo2iWOr4RLm4spVa8Vcp+5d5NhbpkgYAP3wJxzXxn+0F/w&#13;&#10;UP8A2E/2Vbiey/aJ+LXgDwleWv8Ar9M1bWbVNQQkBgDZq7XGSCCB5eT2r7LOccV/Bp+3d/wbIftz&#13;&#10;+Iv27fiF+3F+zpqnwc+JEHjPxZqPimHwV8UbSfbEt/L532aRJEltpvLJ2KxljG0DhelAHEf8Fif2&#13;&#10;+P8Ag3O/bL1lvHfw71Xx+3xv01hP4b+JvwR0C4stU+2Q8wG7luzYx3iK3Ab/AFyj7ki1+g3/AAbb&#13;&#10;f8FKP+Cqn7TPiO9/Z8/bg8B+LNV8IaV4duNT8O/GXxHot1pF3M9vLDHDY30siLBeSTRyM6SofNBQ&#13;&#10;72k+8PDPhL+1B/wV/wD+CcNtFpvxG/4Jz/Dm+0vTx+91z4EWVtayuqdXxp41Js8dWRcmv2R/4Jr/&#13;&#10;APBdv4V/8FDvjpd/sw6h8K/il8LfHtloN14hm0rxtpwitPs1nJDFKi3GY5BIGmUqrwJkZ5zxQB+7&#13;&#10;9FFFABRRRQB//9L+/iiiigAooooAKKKKACiiigAooooAKKKKACiiigAooooAKKKKACiiigAooooA&#13;&#10;KKKKACiiigAooooAKKKKACiiigAooooAKKKKACiiigAoIzxRRQB/NX/wWi/Yh+Lv7U/7UHgF/CH7&#13;&#10;Qtt8CvD2qfD7W/C19Dq97azaV4j1X7bbSWemz6Le3lvFe+bFNOWIilKiMDGWWvjH4K+FP+DmD/gk&#13;&#10;jog8FpoXhD9rH4X6acafYabqT23iOwtARiK0a4WO5CKowkBS7VBhUwABX1h/wWG/Za/YU+MH7e/w&#13;&#10;21H/AIKaWVyPhv40+HWo/DfwT4tl1K403TvDXjb7eL1DNcQukcE9/atttpZ90RkgKMORjvfgz4b+&#13;&#10;Jep/8E5/i3+yh8bfiBfxeNf2ZtbuV8G/Fr7UYrqSw0ixj13wlrV1LuCS5s5Ut7tHLRzIkitu3ZoA&#13;&#10;/cL9mb4teJ/jv8AfCXxh8a+FNV8Dav4i0O21TUvB+uZ+36RcTLmS0uMpGd8Z4JKL9BXudfF//BOz&#13;&#10;9qdv22/2IPhl+1XPapY3PjXwpaatqFnFny4b4ZhvEjzzsFxHJszztxX2hQAV+AP/AAXi+CHwL+OO&#13;&#10;mfAvw/8Atjanr+lfBF/ibNpfj+90TUH0yG1vtU02e30C5v7lf9VaR6htRpGGxGkUsQK/f6vMfjN8&#13;&#10;G/hl+0H8Ldd+Cvxk0az8QeF/EunTaTrej367obm2mGGU4IKsOCrqQysAykEA0Afin+wT8I/i18O/&#13;&#10;Dfxf/wCCRHxW+IPijV7HwtomneIvg18Ura9aPxCfBPiQTJYH7XGRvudHv7WWLfkpJH5Yx5Z219qf&#13;&#10;8Eqv2uvEX7Y37KieLPiBPZ3Xi/wb4r174Y+NL7TlC2l9rXhe7eymvoFHCx3kax3IQcJ5hUcCvwO8&#13;&#10;ff8ABtL+2d8KPHd9df8ABPP9rrxt4F8JaloknhYaF4p+16he6XoUs7TnTbO/gnVvs6OxaNQkTAk5&#13;&#10;ckkn+gn/AIJff8E8/AH/AATE/ZH0b9lrwFqt94ga2vbzXNe8Raigjn1TV9QYNc3BjBYRrhVRE3MQ&#13;&#10;ijLMckgH6HUUUUAFFFFABRRRQAUUUUAFFFFABRRRQAUUUUAFFFFABRRRQAUUUUAFFFFABRRRQAUU&#13;&#10;UUAFFFFABRRRQAUUUUAFFFFABRRRQAUUUUAFFFFABRRRQAUUUUAFFFFABTHxtOafSN0oA/ir/al/&#13;&#10;ZS/4OHfGf7VXxH/aa/ZY1XwfqI8DfEvW9I+Gb68kej+LU8NyeTfxWUV0beC11TR5BceSLa+mmj3x&#13;&#10;sybJAGH2j+y7/wAF8f2jfCvxJ8Ifswf8FSf2a/iR8LPG/ibXdP8ACmn+LdC0973wpfahqE6W0DmW&#13;&#10;RsQI0jgt5U9yoByDivjrUv2Yfj4nx/8A2iP2+v2Z/jD44m/aY+DfxZ8Rar4p+DmtagH8P694Cil+&#13;&#10;2aRpcWnMA6297ojRm0n3PH9oygCOu5f2m/aS/bLn+Fl/+zx+3X4d1ua8+EPxa1Lw18P/ABN4S1DY&#13;&#10;8FuPGi/adA1+zGMx3dpdMsF2oJElvIWwGhU0AftEDmlpqjAp1ABX8y//AAUM+AX7XH7XX/BTO8+E&#13;&#10;fwQ/aP8AFfwQ1vwf8G9H8c/CPw1pDMuj+JNUfU9Qg1ifUog6i6S2MVlFMmyUpHOrbSuVb+mivzb/&#13;&#10;AOCjv/BOXwb+374E0SWx8Ra38PPiT4G1F9c+GnxQ8KuYtX0DUHULIuVZDNZ3AVRcW5YBwoIIZQaA&#13;&#10;PkzT/wBtv9qf4i/8EvT+2JpdlaaR8TPg1qWrf8Lq+HcsMTWesT+CpJ7TxRpEbuGe3+0QRve6fKh4&#13;&#10;fyA26JmB/Yv4MfEjwP8AGT4SeGPi38M5Un8O+J/D+n6/oUsaBFawv7dJ7c7Rwv7t1+UdOnav4tvF&#13;&#10;n/BLn/g5w1rwz8Q/2RJ/ih8KrrwD8XfEc2pePviLbFLTU72G8s7TTrxzAlqk8X2m1tIxNFCgMjb8&#13;&#10;yfOxP9i37KfwC0P9lb9mjwB+zX4aupr6w8B+ENK8JWt9cDbJcpplrHb+cy5O0ybN23JxnHagD3+i&#13;&#10;iigAooooAKKKKACiiigAooooAKKKKACiiigAooooAKKKKACiiigAooooAKKKKACiiigAooooAKik&#13;&#10;lhQhZWVcsFXccZJ6Ae9S1/Mz/wAHW8uj6L/wTHtPHl54mvfDmoeG/iXoOtaFHbJdGHVb+FLjGn3E&#13;&#10;lph4UkjLssp+VZFUEjdkAH7afHT9g/8AYr/ac1Ndc/aD+FXgHxjfpgDUNf0Szu7vC9Abh4zKQPQt&#13;&#10;ivaPhT8GvhL8CvBlt8Ovgt4a0PwnoNoWa20fw7Yw2FnGznLMIYFRNzHq2Mnua/Dz/gnj/wAHHv8A&#13;&#10;wTR/bL+GWir4t8c6H8L/ABuLOC31jwf44u105IrpECv9j1C4K21zAW/1beYJMY3opr93vBnxA8Cf&#13;&#10;EbSRr3w+1vSNdsWxtvNGvIb2A56Ykgd15+tAHX0UUUAFcn4t8G+BviT4duvCHjrS9K1/SboGG90z&#13;&#10;VraK9tJgOqywzK6Nj0Za6s9K/ga/ZA/4LEfsq/8ABKb/AIK/ftQ/AH4++I9c1jwP8QPiZc6rD44l&#13;&#10;t72WTw3q0NxOLnT7yycFmtUeZlFzbK+VRG2lT8gB/Yn8Kf8AgnD+wL8DPH6/FT4O/Bv4b+GvEkbm&#13;&#10;SHW9H0CytryFmBBaGVIg0RIJGU28cV9pAAcCvkb4Hft9fsTftKWNve/Aj4r/AA/8Um6VWit9J1yz&#13;&#10;ku/m6BrUyCdCf7rID7V9cggjIoA/PD9uj/gqj+wj/wAE5TpVn+1946t/DF9rtrNfaLpSWV5f3l7D&#13;&#10;bsEkeOO0hlwqswGXKjPevwf1D/g6+/4JjeDtQ1W3/ZI+FHxO8banqt8+o6m3hTwza6VHqF6wANxc&#13;&#10;OZfPklYAZeSAsR16Yr9RP+Cvv/BEv4Df8FZ9D0LxF4r1vWPB/wAQfBlvPH4O8XaZtuYbcSyLMYby&#13;&#10;xlxHcQmVFb5WSRecNgkH8a/CX/BQP/go5/wQ+RfhD/wVM+EeneOPhWqHTNJ+P3we0u3hMURXZG2q&#13;&#10;WlvHBFuwMsJVtpCc4Mx5oAsfBX/g4Q/4KB/tyeMNH8Z/sT/sR6lrPh2XXY9Iu/HWs3Mt1HbxJMsd&#13;&#10;1i7itbaFHhUncvnNtPUdq/s2XpX8wv8AwaYePfBXij/gliND0DVbC61Cz+I/iq7vtNinja8tYby8&#13;&#10;823aeAMZIhIh3IWA3DpnFf0+UAFFFFABRRRQAUUUUAFFFFABRRRQAUUUUAFFFFABRRRQAUGiigD+&#13;&#10;RP8A4KTeOPBf/BN3/guF4Y/4KEfta+Gn134GfFT4RH4O6v4m/s3+1IfC+qRXJlP2mLY+IbiLAYKN&#13;&#10;zxvNtDbGVvlL/gl/+1/+wd8Pv+CJP7TvwR+KfxC8F2/hGz8afFPRPBugX+pW6Xt/oGqW+7TFsdPl&#13;&#10;YXMq3EkuYQsXLk9MHH9rnxJ+GPw3+MfgrUPhx8WND0nxJ4f1WA22paLrdpFe2VzGf4ZIZlZGx1Bx&#13;&#10;kHkEGvxR1H/g2W/4Ir6j47Xx63wbtYpFnFwdKt9Y1WPS2bIODaC68vZkfcGFxxjHFAHo3/Bu/f8A&#13;&#10;jLUv+CMXwEuPHPnfa18JTQWxnzuOnw6hcx2B552/ZVj29tuMcV+0tc94T8J+GvAnhnT/AAX4MsLT&#13;&#10;S9I0myh03S9MsIlgtrS0tkEcMMMSAKiRooVVAwAK6GgAr8+P+Crn7N3jv9rv/gnJ8Yv2cfheyDxH&#13;&#10;4p8FXlnokcjbFnvIStxFblv4RO0QiyeBv54r9B6aSPumgD/Ov+Hn/BRf9jzxx8U/+Ce80VpY/Cr4&#13;&#10;xfAvx1H8JPi5oWuWg0OTT9I/s1dOubie4lWOI2kkkbPiRw8UksiuoJ3N+x8f7QPwN+N3/B018O9X&#13;&#10;/ZO8S6L4sSD9nfW9D+J2qeFbqO+sQIbi4ubKKa5t2eJ5Y3a2yAx27kBIbiv2Q/bG/wCCPH/BN79v&#13;&#10;XW28XftMfCzQdZ8QMgifxLYmbStWkVeAJbuxeGSbA4Hml8Dpiuh/YX/4JSfsG/8ABOAapc/sjeA7&#13;&#10;Pw5qOtQpa6rrc9xcahqdzbowdYGuruSWRYQwDeWhVSwDEEgYAP0SNfyM/wDBy7+3F+3l8Gvgh8Tf&#13;&#10;2evA/wAENb1P4S+IfAenb/jfod/PCdDv5b1WnW5SFH2IhjjjG5ot3mfeI4r+uboK/LX9t79ub/gk&#13;&#10;ppfgbxP+zp+298UPhe2k6lDJo3irwbq+sQ3FyyqwZoLiztXe5jdWUHG1XVgMYIoA/ED9iT/g6v8A&#13;&#10;+CfHgz4DfDz4PftS2XxR8D+ItG8GaHo2oa14i0V7601CezsYYJL1bi3lluJEnZTKHaHJDZOetfXP&#13;&#10;7I3/AAXG8Hftx/8ABY+4/ZR/ZZ1HQfHfwgf4QP4nXxZaaTeWWpaXrtrcKLi3ae6EZltpI3iBBhXE&#13;&#10;rABjtOfCfjV/wcW/8G8/gr4eWHwbNuPiZoOg6TbaFpOhaf4MfUrOKysYlgt7eN9ZjgQrHGiqpLHg&#13;&#10;de9dv/wRa/4KK/sN/tJftO678LP2IP2T9e+D+laj4cudd1H4jS+H7LSLS+FpNCI7OVrONlzIZi8a&#13;&#10;/aGGUPy9wAf1H0UUUAFFFFAH/9P+/iiiigAooooAKKKKACiiigAooooAKKKKACiiigAooooAKKKK&#13;&#10;ACiiigAooooAKKKKACiiigAooooAKKKKACiiigAooooAKKKKACiiigAooooA8L/aP/Zq+CH7XHwe&#13;&#10;1n4B/tEeHrDxR4U16AQ6hpWoJldyndHLE6kPFNE3zRyxlXRuQa/lj8Xf8GjvhKXVtU8G/DD9pj4w&#13;&#10;eHfhf4guYH1/4fzML4XVtbDbDbtci4hikWNPkjM1rJsGODX9iFFAHif7N/wB+Gn7K/wJ8K/s6fB2&#13;&#10;zex8MeDdFttC0a2lcyyiC3XG6WQgF5JGy8jfxMSeM17ZRRQAV+Y3/BTn/gqH8Nf+CXPgnwX4/wDi&#13;&#10;j4O8beLrDxn4ui8IQL4Ks47ya0uZozIhkSSSPe0mCsUSEvIwIXmv05r8Jv8Agu+37YOufBv4dfCT&#13;&#10;9kfwZ4S+IFx478enw3r3hXxgGgt5o49PudRtri31KO4tZdNuraWzMkF1FMjpJtKnOKAP3G0XVYdb&#13;&#10;0i11iCOeFLu2iukiuozFMiyqHCyRtyjgHDKeQcjtWnX8XH7P/wDwXZ/4KF/8E9J/+FT/APBZf9n3&#13;&#10;4m2fhezl8jSvino9sNZmt7VflVNSurdUsr/Zxi5jljmZcGSOR8uf6pv2Pv2x/wBn79vD4Gad+0b+&#13;&#10;zHrba/4T1Se4tLa+ktLiykFxaP5c8TwXKRyK0b8HK49CRzQB9Q0UUUAFFFFABRRRQAUUUUAFFFFA&#13;&#10;BRRRQAUUUUAFFFFABRRRQAUUUUAFFFFABRRRQAUUUUAFFFFABRRRQAUUUUAFFFFABRRRQAUUUUAF&#13;&#10;FFFABRRRQAUUUUAFFFFABQeRiiigD8Zf+ClX/BIXQv21fF+nftIfAHx54i+Cnxz0HTW0nS/iV4Rd&#13;&#10;1N/pxyw0/WLaN4vtlsGPyZYMmSPmX5K/Gj4Af8G/f/BT/wAafEf4P+B/+ChX7QGgeJvgn8C9Z0vW&#13;&#10;vCHgfwlFOkl7LohVrGO4V7W1VQoURmWR55Fi3LHjeWr+zGigBAMUtFFABX5+/FP/AIKe/sYfBX9s&#13;&#10;vwt+wN8TfFh0r4m+NLK2vvDujS2F21vdC9llhtY/tiRG3SWaSF1RWcZIwcEjP6BV/Id/wW//AGkP&#13;&#10;jL8G/wDgod4N134G/APxJ418a/Dr4cRePPDHxW8BWLa3qek2d/fXdhf6ZrOjvA8V7pcxjXGye3uI&#13;&#10;XcvBNGwYkA/rwByM0tfzQfsG/wDB0J+wH+0nYw+A/wBqO+f4FfEe2xa6toPjpZLTSZLlTtZrXUpV&#13;&#10;VI1J58u7ELr9358bj/SToWu6P4n0W08R+Hbq2v8AT9Qtor2xvrOVZre4t5lDxyxSISro6kMrKSCC&#13;&#10;COKANaiiigAooooAKKKKACiiigAooooAKKKKACiiigAooooAKKKKACiiigAooooAKKKKACiiigAo&#13;&#10;oooAK/On/gqV+23+zz+wF+yJrPx7/aT0FvFmjC9tdF07wlFawXkutapfErb2kcVwGi+YKzMzghUV&#13;&#10;jgnAP6LV+G//AAcB/si/G39q39hu01b9m2wGteOvhX480T4seH/DhXf/AGzJoLuZbJUyN8jxyMyJ&#13;&#10;1dk2DlhQB+ZP7DngX/giH/wXF1Hxv4C+I37Klh8Kfif4PFvdeIvCd/ZN4f1ZbG+4gvYZtNFi7qTw&#13;&#10;wkiUoWU4KspP6k/8EmP+Cf8A/wAE0/2IvHvxatP+Ce3iXUtTuf7XtPDHj/wzd66dWj0DUtMMzpbm&#13;&#10;GRBNBK3mtkyM+8AYPBr+c79nn/guX+xL8Sv+C33hz9s/4m3V18Gobz9nq98A/FWw8Z20tt9k8UWO&#13;&#10;oLPDalokkaYBFAjkdEfaoRlVhiv0h/4IYfGzwR+1l/wVg/bY/as/Zua6uvhR4mv/AAlZ6ZrDW8tt&#13;&#10;balq9nbSR3FxGkqowLhXkwwD7XVmA34oA/rFooooAQjIxX8cf/BQr/gtB/wSdP7Wvin9nf8AaH/Z&#13;&#10;lb4peEvBfiK38KfEf4vyeHrG9sNF1Od/KkR3e3aV1hfKsxuI3Zkby1fAz/Y4a/z9f23PiBJ/wSO1&#13;&#10;P9s79jD9rnwbrepfCv8Aamm8Q+PfhV8SdLtPtdoniDVLZmGnXxJGxoLjywGBLxlBIEKPuUA/Wz9p&#13;&#10;7/ggd/wb5aRp/hT4yeKbdfhHbeKta02x8Ja/4b8TXWmWV9qGoDz7KGAXbXNsrTqpKYVOOhFf1I6Z&#13;&#10;ZR6bp0GnQl2S3hSFGkO5ysahQWPc4HJr/PN/bi/4Kgfsf/tGf8EBvgl+xD8OvGNt4y+Ol3b/AA70&#13;&#10;iy8MaRBcz32m6vpEkEcjTyGIIrqqmFQGLSM+FyCSP9BfwNb6xaeCtItvEJLahHpdpHfMepuFhUSk&#13;&#10;/wDAwaAOoPSvzD/4K4ft2eFP+CeP7Ic/x48c+CoviBo974m0fwhqHhqeeKCKeDWZTDIz+dDNHIqK&#13;&#10;D+7ZMPnBIFfon468Iab8QPBOseA9YkuobPW9Lu9IuprKUw3CQ3kLQu0Mo5SQK5KsPunBr/P/AP8A&#13;&#10;gu1/wRm8X/sBfsHSePvhd+0Z8ZPFHgw+PPD2nr8NfH9+NU01Lm6ndba6SUGNVa2YZUeQSQTyO4B+&#13;&#10;1Xxq/wCDcn4Xab8ctC/bM/4JceNtY/Z38brqNlqmr6NokkzeGtTs3kSW4t2tYnVrcSJuBjUvbknH&#13;&#10;kjqP6fl6V/P1+wd8Pf8Ag4D+E3x28K+Gf2v/AB18G/ih8HZtPmGra/pVm+meJbVfsbNZ+XFHbW0b&#13;&#10;nzvLWTKv8pJ3cZr+gegAooooAKKKKACiiigAooooAKKKKACiiigAooooAKKKKACkbofpS0h6GgD+&#13;&#10;R/8A4KE/8FLpf+Ca/wDwXt8CeJP2hvijqifBHxf8MU0bVvA+l6g80HhzVpZZkt9X1LSEyz28hXKz&#13;&#10;xqz/AHuvl7W/qL+Efx0+DPx88J2/jj4JeKvD3i3SLqJZbfUfDuoQX8DKwyPmgdsHHUHBHcV/Ot/w&#13;&#10;Xb+Nv/BAv4RfEbw1pP8AwVI8Aw+NPHeu6OP7OPh7TpZ9estFildUmuLu2ubSSK3Epl8pDKzMQ5RC&#13;&#10;ATXzV4X/AODcb/gkH8ePglpP7Yn7CPxX+J3wq8Na9pY1/SvFXhnxOy6fDbnIZpv7RX7RCYnUpKkl&#13;&#10;wjIylSVINAH9ime1FfL/AOxl8Ftf/Z1/Zk8HfBPxN451f4mXnh/SRaP47107r7WEeR5Yp5W82bdi&#13;&#10;N1RW8x8qoOTX1BQAV+eH/BWO68e2H/BOD4yaj8L/ABrD8OvENr4IvbzSfGdxetp0em3EBWRSbteb&#13;&#10;fzdphEo+4ZAcjFfofXh/7SjfAiL4BeMbr9p+LRZvh3B4dvbnxnF4iiWfTW0iCJpLn7TG4YPGEUkr&#13;&#10;gk9AM4oA/EX/AIIRf8Fk/wBmb9sb9kLwP8J/H/xHgHxm8LaJbaB400nxtqcSaxquo2g8t9QtZ5WV&#13;&#10;b+K5I8wNEXdM7XGRub+ihHSRBJGQVIyCpyCPrX8J37L/AOzR/wAGq/8AwWO+Muq/BH9mfwb4r8B+&#13;&#10;NrS0m1XT47C4v/Dj6la2x/fXGmwyXN3av5YIdo3hSQJlgmFbH7S/8E7v+CLngz/gnZ+1k/jD4M/t&#13;&#10;F/E7xNoVjoFza6j8H/FuqQ6jbxJqAC2t28cLxeUsRQmIta5Y9H6ggH9Bp6V/DR/wUZ/4N0/jh8MP&#13;&#10;2xvFf/BSL9kHwx4I/aAsvEuv6j4r8V/BD4oWmZHl1Gdrm6XTZklhSf5y3lKzRyIDtAm6H+5imtyM&#13;&#10;UAf5sf8AwUT/AOChP/BMb45f8Ezdf/Zw+HHwR0n9nX476N428KLrPw6vvDEGm6h5dtqMZuzZ6hFb&#13;&#10;RPJEi5LJMIpNvOxhzX+jv4OgtrbwnpkFoqRxjT7fYkShUA8tegHGK/Bb/go/8Hv+CWf/AAUL/bd0&#13;&#10;X/gl9+1n4B1O7+J+sfDaf4g+GfiFosMVldafp8M88BiTU45PPMitbu4gmhltyMZGTiqv/BLz/gn1&#13;&#10;/wAFNv8AgnP+0jd/Bfxl8Y4vi1+zIfDN4fDEfiY/8VLoWqRzQ/Y7UB1d/J8oyhvLnaHgERRHAIB/&#13;&#10;Q1RRRQAUUUUAf//U/v4ooooAKKKKACiiigAooooAKKKKACiiigAooooAKKKKACiiigAooooAKKKK&#13;&#10;ACiiigAooooAKKKKACiiigAooooAKKKKACiiigAooooAKKKKACiiigAooooAK/EH/gst4c+OXxT1&#13;&#10;L4Gfs5/Cv4x+IPgTpXxC+IV9out+PvDIYXxvbfSri60jTElWWAoL25jKbfNXzGVUw2cV+31fMH7Y&#13;&#10;n7Jfwl/bc/Z+139nX40QXD6RrUcckF9YSeRqGl6hbMJbPUbGcZMN1aTKskTgcEYIIJFAH5o/sO/E&#13;&#10;P9unxh8HPi7/AME+f2kvFGlj4+fCeG3stE+JUunR3WneKND1iF5tA124sZgUkErQS2t/HjIeN8EO&#13;&#10;Q1fZn/BM/wCOnw7/AGhv2V9P8feBvC2i+CNQg1vWNA8c+E9BghgtNM8XaRdyWetRKIVRXVrmJpEk&#13;&#10;I3SRsjNyTX82Pi39hf8A4OfP2VPjfqXib9mf4hfD34zQ33gyL4eaT488XCzsdftNDtrya7tGvorr&#13;&#10;ylmvLZ5nImd7vIY5zwK/e/8A4IxfsD/Er/gnZ+xVa/Br43eI4fFXjvXvE+r+PfG2sWrPJbvrOuSK&#13;&#10;86RSSBXkCBEDSFV3ybmCgECgD9YKKKKACiiigAooooAKKKKACiiigAooooAKKKKACiiigAooooAK&#13;&#10;KKKACiiigAooooAKKKKACiiigAooooAKKKKACiiigAooooAKKKKACiiigAooooAKKKKACiiigAoo&#13;&#10;ooAKKKKACiiigAr+cD9v7xz/AMFZfEv/AAUH1rwz/wAE07r4VabN8MfhLoHizV9C8aWEUus+OIdb&#13;&#10;1LUlOm2960LSw2sLWBA2zwKs8gLPlwV/o/r8lv8AgpV+wv8AHj44ap4a/au/YV8Y23w/+Pvw6tbu&#13;&#10;y8O6rqKGXRfEei3bLNdeHtbhwwe0mljSSKQqxglBZcbiygHxz+0V8Tv2U/26f+CbXh3/AIKA/Fr4&#13;&#10;DeDvHehaZMZ/jF4W8T6Ysvinw1p2lSzWHiVNOukWOdb7RbmJ5njLKZreGQLtkdCP3e+CWi/DTw38&#13;&#10;HfCnh74MC3Hg6x8N6ba+FPscrTQf2PHbRrY+VI5ZnT7OE2sWJIwSa/hp8QfGX/g4hs/hX8aP2FtF&#13;&#10;/ZIfStf+Ofi7Wr/VPHGkTNN4a0lPE1ja2GsPZTGSWzRLloproSy3Z8uS4c7GIAr+0D9h34F+Iv2Y&#13;&#10;v2N/hZ+zr4uv01TVfA/gDQvC2pahESY57rTbKK3leMsASm9DtJAJXGQKAPqeiiigAooooAKKKKAC&#13;&#10;iiigAooooAKKKKACiiigAooooAKKKKACiiigAooooAKKKKACiiigAooooAKKKKAPij9oD/gm9+wR&#13;&#10;+1Vrv/CVftFfCD4feL9W4DavrGi2sl+4HQPdBBM4HozkV758FPgL8Fv2b/Atv8MPgF4U8P8Ag3w7&#13;&#10;au0sGjeG7GGwtFkk5dzHCqhnY/eY5Y9ya9booAKKKKACuI+IPw0+Hnxa8K3XgX4p6Fo/iTRL1dl5&#13;&#10;o+vWUN/ZTD/ppBOro2O2RxXb0UAfAnwf/wCCV/8AwTj+AHxGi+L3wY+Cfw28N+JraQzWet6XodtH&#13;&#10;c2shBBe3YqfIbBPMe0199KNoxS0UAFeBftI/svfAX9r34aSfB39pDw1p/izw1LfWuptpOo+YIxd2&#13;&#10;T+ZBMGidHVo26EN3IOQSK99ooAr2lrBY20dpbKEjijWKNB0VUGAB9BViiigAooooAKKKKACiiigA&#13;&#10;ooooAKKKKACiiigAooooAKKKKACkPSlooA/kI/4KReL/AIWf8E+/+C63hf8Abk/ba8NQ618DPiz8&#13;&#10;HG+EE/iq70z+1bPwzrENyZHW6i2SFYp4SA21S7RyylQwjcV87/8ABLz9pf8AYn8H/wDBDb9p34If&#13;&#10;FPx74Og8EaX4z+Kvh3wjp1/qluLi90HUIN+miys5HE8qzyTZgCR/O7HHIOP7Nvi38HvhZ8evAOof&#13;&#10;Cv40+HdG8VeGtWh8jUtD160ivbO4XqN8UqsuVPKt1U8gggGvwu1D/g1n/wCCKt/47Xx0PhdewAXA&#13;&#10;uW0W38RauulswIbaYPtJOzI+4HC44xigD3j/AIN4da8Za/8A8EZPgJf+OjM14vhOa0t3nLFzYW1/&#13;&#10;cw2Jy3OPsyRbe23GOK/aKuW8E+CvCnw48IaZ4A8CadZ6Romi2EGl6RpWnxLBa2lpaoI4YYY1AVER&#13;&#10;FCqB0ArqaACvzu/4Kz/s7fEH9rL/AIJu/GT9nj4T4bxL4n8EXlpoluzbPtN3CVuI7bd0H2gxeSCe&#13;&#10;Bv54r9EaQjIxQB/nbfCf9vf9iPx38U/+CePiDwNbaT8MfjB8HfG0fwe+L3hvUrVdDu7HTTpq6ddT&#13;&#10;XU0iRRvaPMsjhpH3RyTSLIFYnP7LXfxx+DfxL/4OoPh3d/sweJNH8SNL+ztrWi/FC68M3kd9ZoLa&#13;&#10;e4urGK5mt2aJpkb7NldxKBkBwTiv1a/bQ/4Ilf8ABM39vrxJL47/AGjvhhpV54mnCi48U6HNcaLq&#13;&#10;1xt4BubiwkhNwQOAZxIQOBiuq/YF/wCCQ37BH/BNCbVdU/ZK8FLo2r63brZ6r4g1K9udT1Se1Rlc&#13;&#10;W4uLp3McJdQ7RxhFZgCwJAwAfphXwB/wUX/Za/aU/aw+C+n+Cf2VfjRrvwO8VaZr8OtR+KNEtBei&#13;&#10;7higmiaxuofNhLQO0qyH5iNyDKmvv+igD/O08deDP+C537M3/BePwJpMPib4b/tA/G+z+Bl5N4eu&#13;&#10;9Yt10PTrvwmbu+WW3uQn2AC9WRZWV/MOQygu2MD+yj/gm1+0X+3T+0L4C8SXH7e/wWj+DPifQ9Yi&#13;&#10;06wtLTVY9VstZtXhDtd2zxs+xVfKFS79vmzkV6f4h/YK+A/iX9urQP8AgojqCasPiL4d8EXHw/sp&#13;&#10;I7wjTn0m5llmIktSpzKrTybXDD73IOBX2mBgUALRRRQAUUUUAf/V/v4ooooAKKKKACiiigAooooA&#13;&#10;KKKKACiiigAooooAKKKKACiiigAooooAKKKKACiiigAooooAKKKKACiiigAooooAKKKKACiiigAo&#13;&#10;oooAKKKKACiiigAooooAKKKKAEwKWiigAooooAKKKKACiiigAooooAKKKKACiiigAooooAKKKKAC&#13;&#10;iiigAooooAKKKKACiiigAooooAKKKKACiiigAooooAKKKKACiiigAooooAKKKKACiiigAooooAKK&#13;&#10;KKACiiigAooooAKKKKACkIB60tFACYHSloooAKKKKACiiigAooooAKKKKACiiigAooooAKKKKACi&#13;&#10;iigAooooAKKKKACiiigAooooAKKKKACiiigAooooAKKKKACiiigAooooAKKKKACiiigAooooAKKK&#13;&#10;KACiiigAooooAKKKKACiiigAooooAKKKKACiiigAooooAKKKKACiiigAooooAKKKKACiiigAoooo&#13;&#10;AKKKKACiiigD/9b+/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X/v4ooooAKKKKACiiigAooooAKKKKACii&#13;&#10;igAooooAKKKKACiiigAooooAKKKKACiiigAooooAKKKKACiiigAooooAKKKMigAooyD0pMigBaKK&#13;&#10;KACivzM/bs/4K/fsCf8ABNrxZoXgf9r7xnN4b1XxHp8uq6TaW+k6hqTS2kMnktIxsoJlQb8qAxBO&#13;&#10;DgYFfO/7PH/BxJ/wSb/ao+Nnhz9nn4JfEW91TxX4s1AaXoWnzeHtYtEuLplZwhmntEiTIU8uwHvQ&#13;&#10;B+3dFfk3+2t/wW5/4Jv/APBPb4tw/Az9qvx3PoHiifSYNcXTbbRtT1LbZ3LOkTvJZ20salzG2FLb&#13;&#10;sDOK7P8AYt/4LB/8E5/+CgviObwT+yv8TdH1/wAQQQPdt4du4brS9UeCPG+WK1v4oJJkXOWMYbaO&#13;&#10;WwOaAP0xor4y+Nn7fX7MX7PH7R/w4/ZO+K+vT6f45+LEs8HgjSotPu7iO8e3IV/MuIY3hgG4gAyu&#13;&#10;uT0zX2ZnjNAC0V+en7c//BU/9hb/AIJw6PY6l+1x4807w7dam3/Et0O2jm1LWLlM4MqWFmks/kr3&#13;&#10;lZQnbdnivufwb4s0Px74Q0rxz4YlM+ma1pttq2nTsjRmS2vIlmhcowDLuRgcMAR0PNAHSUUhOK+N&#13;&#10;f2aP2+f2YP2uvif8Sfg/8CNen1bXvhLrw8NeObSWwu7RbK/Z5owkclxGiTrvt5V3xFl+XrgjIB9l&#13;&#10;0V8Z/tf/ALff7MH7CcPg2f8AaX1240NPHviiDwf4YMFhdX/2nVLjGyNvsscnlLyMvJtUdzXNftwf&#13;&#10;8FMP2Kf+Cc3hiy8T/te+OdP8Lf2oJTo+l+VPe6pqAhwJDbWVqks7qhYBn2hFJALAkUAfeNFfkr+w&#13;&#10;t/wXA/4Jtf8ABRbxxJ8LP2ZvH6XfitLeS7i8M67YXWkahcwwgtI9sl3Gi3GxRucROzKvzEAAkeq/&#13;&#10;t4f8FV/2H/8AgmofDaftieLpPDMniz7WdCht9MvtTkuFsfL89itlDMUVDKgy+Mk4GaAP0Vor8f8A&#13;&#10;9lP/AILz/wDBKf8AbP8AiXZfBv4FfFjTLjxRqcgh0rRtbsr7RZr+Y9IbU6hBAk0p/hjRi7fwqa/Y&#13;&#10;AUAFFFfiZ+1T/wAHDv8AwSY/ZA+IF38Kvib8ULfUvEdhM1tqOleD7C715rOZOHjnmso3t0kU8NGZ&#13;&#10;d6kEEA0AftnRX5t/sO/8FcP+Cfv/AAUYubrRv2S/iJpviDWrK1N9eeG7uC50zV4rZWCtN9jvY4pX&#13;&#10;jVmUM8YZQSASMivB/wBqb/g4A/4JYfsY/HPWv2cf2hPiHcaT4v8ADxt11jTbbQtWvlt3uYUuI1M9&#13;&#10;tayRMxjkViFY4zg80Afs5RX5mfsL/wDBXr9gv/gpDr3iPw1+yH4wn8RXnhOwt9T12K60nUNMFva3&#13;&#10;TvHHIGvYIQ+WRgQhJHfFfFF9/wAHRP8AwRU0zX5/Dl78V7pZra7ks5ZP+Ea1xoQ8blGIkWzKlcjh&#13;&#10;hwRyKAP6CqK8F/Zx/ah/Z+/a7+F9p8Z/2afFui+M/DF7I8MOraJP5sazR/fhmQgSQzJkbopVV1yM&#13;&#10;gZFe9UAFFFFABRRRQAUUUUAFFFFABRRRQAUUUUAFFFFABRRRQAUUUUAFFFFABRRRQAUUUUAFFFFA&#13;&#10;BRRRQAUUUUAFFFFABRRRQAUUUUAFFFFABRRRQAUUUUAFFFFABRRRQAUUUUAFFFFABRRkUE45oAKK&#13;&#10;TK0tABRXi/7Q/wC0D8Kv2V/gt4i/aE+OGp/2N4S8Kae2qa7qfky3Bgt1ZUyIYFeV2ZmVQqKSSRxX&#13;&#10;4jf8RUn/AARIxk/FTUv/AAltd/8AkKgD+iGivgDxl/wU7/Yx8AfsR6f/AMFE/Fnit7T4S6raWV7p&#13;&#10;/iNtOvWlmTULgWtuBZLCbrc0p27TECOSeBmvhP4ff8HNX/BFf4jeKbXwlpvxjttOuLuQRRXGv6Lq&#13;&#10;+mWYdjgCS6ubRIYwSfvOyqO5HWgD966K8H+N37Svwb/Z7/Z+1z9qL4l6xHD4H8PaGfEmo65p6PqM&#13;&#10;f9nbVZZ4EtVkadXVlKeWG3AgjitL9nn4+/C/9qX4J+Gv2hfgtfvqfhXxdpcesaFfy28tq89rKSFZ&#13;&#10;oZ1SSM5BBVlBHpQB7NRX5qft2/8ABXf/AIJ/f8E3riz0f9rHx9aaJreo24vLDw1YW1xqerzWxYoJ&#13;&#10;/slpHI8cRZSFeTYrEEAnBpn7BX/BXj9gP/gpTPqGk/smeOrfWtY0m3F5qXh3UbW40vVobcsqmcWt&#13;&#10;2kbSRBmCtJFvVWIBIyMgH6XUUV8ZfGb9vr9mL4AftM/Dr9kP4o67PYePfir9o/4QnSo9Pu7iO9+y&#13;&#10;5EnmXMUbQQcjA811z2oA+zaK4H4o/Erwj8HPhtr3xa+IN0bLQvDOj3mvazdrG8xhsrGJp55BHGGd&#13;&#10;yqITtUFj0AJr5++A/wC3d+y7+0Z+ylB+258OfFFsnwxmsb/Un8Ua3FLpMFvbaZNJBdy3C3qxPCsT&#13;&#10;xOCXAzjIyCKAPr+iv58Y/wDg6L/4Iry/EkfDdfitOCbkWg15tA1YaNvLBc/azbDEfOTIV2Ac7sV+&#13;&#10;1/i/48/CbwP8ENR/aP13W7L/AIQjS/Dkvi658RWbfa7VtIitzdG6haAOZUMI3r5YYsMYzmgD1+iv&#13;&#10;579G/wCDpP8A4IlaxqUOmr8W7i2MzqgmvPDWuwwpuOMu7WWFA7k9K/cz4UfFr4afHP4faV8WPg7r&#13;&#10;ul+JfDOuWovdI1zRbhLqzu4WJG6OVCQcEFWHVWBBAIIoA9EooNfE37Z3/BRf9i//AIJ8+FLbxd+1&#13;&#10;1490bwjFfhzpdhOZLnU7/wAv732WwtlluZVXozLHtU4BIzQB9s0V+BPwX/4Obv8AgjV8bvG1v4B0&#13;&#10;j4pvoN7eTLBZTeLtG1HR7KZ3ban+l3EIgjDHoZXQetfo3+23/wAFEP2S/wDgnj8LtL+Mn7V3ij/h&#13;&#10;HvD2tarHo2l3ltZXWpNc3UsTzqqR2UUz7fLRm342478igD7bor8BfBP/AAc6f8EZ/iH400j4f+Ff&#13;&#10;iffz6prmp2ukadDJ4Z1uJJLq8lWGFC72YVQzsBuYgDqeK+sf25P+Cy//AAT1/wCCcfxB0v4V/tce&#13;&#10;NpvDuvazpX9t2NhbaRqOpM1kZWhWR2soJkTc6MAGYE4JxigD9SaK/MD9jL/gst/wTa/b98Wv8Pf2&#13;&#10;X/ihpGt+JFhkuU8OX8F1pOpTRRDLvBb38MDzhRy3lBio5IA5r9P6ACiiigAooooAKKKKACiiigAo&#13;&#10;oooAKKKKACiiigAooooAKKKKACiiigAooooAKKKKACiiigAooooAKKKKACiiigAooooAKKKKACii&#13;&#10;igAooooA/9D+/iiiigAooooAKKKKACiiigAooooAKKKKACiiigAooooAKKKKACiiigAooooAKKKK&#13;&#10;ACiiigAooooAKKKKACiiigAr+Ln9lz/guP8A8FmP+Cimq+N/gl+xD8Fvhxc+KPBHjHVrLXvH3iSa&#13;&#10;7svCthpEUvk6bahGuWlm1KYxzNJtcrsCkRAZYf2jV/EX/wAGr37ZH7NHw5vv2jP2aviN4w0Tw74w&#13;&#10;ufjFq/i7T9N166isFvdMb/RnktpZ2RJXikiPmxg7lVlbBUkgA/WT/gjZ/wAFdvjj+2f8YPif+xD+&#13;&#10;3F4J0vwB8cvhLMr61p2iPIdP1KwMghe4gjlkmZDG7xklZZI5I5Y3QgHA/Kn4U/8ABeL/AILJ/tt/&#13;&#10;Gn4mfsn/ALCPwX+HmteMPAPjzXba+8U6q9xa6FZeG9OuGtLKK5+0XsanUbqWOT5vNVSo+WLhmTuP&#13;&#10;+CYnxB8I/th/8HNv7S37VHwCmXUvAXh74f23hKfxFp2H0/UNQU2FqGjmX5XEj2k7IwJ3LHuGVIJ9&#13;&#10;O/4NZUj/AOEx/bQm2rvP7RuoqWAGSBLd4GfQZPHvQB63+1j/AMFmP26vCvxu+HH/AATY/ZC+Ffhf&#13;&#10;xd+0/rvgjTvE3xMttTvHHhbwhcXFqk1zEXinUyCPJcu1xsRGjAMrOBXEeCP+CxP/AAUw/Yk/bQ+H&#13;&#10;f7KX/BZb4c/D7SfD3xYvV0jwh8Tvhrc3J06HUpJEiSG5WeSUOFlkjSQbYXjEiyASJkj53+FHxb+H&#13;&#10;H7FP/B178aI/2mtQtfD9r8Xvh7p0fgPxDr0iWtjJLJDYOkCXMpVF8xrSaBSSAZE2dSAaP/By38av&#13;&#10;hl+1r8dv2WP2E/2bNb0zxZ8TJ/jFZ+I57Tw5cxX8mk2Q2wB7l4GYRFizTbSQRHCzsAMEgEH/AAXS&#13;&#10;+LvwK+Av/Bf79kD4t/tNX2m6b4F0Twjqtx4jv9XtXvbOKBpb2NTLAkczOPNZAAEYgkHtmv3b/ZA/&#13;&#10;4KMf8Edf2tPjPbfC39jnxR8P9f8AG8VlcavaWWjeHprC8S3tQBPLFNPY24GwOM7X3YPAxmvxQ/4L&#13;&#10;JQfCmT/g4o/Yxg+OX/COv4W/4RXVhrX/AAlf2b+yWi3X237T9s/cbTJtxv43Yxziv6Pvg3qH/BNL&#13;&#10;wz47tT+z5P8AAyw8T3ytYWf/AAhsmgQ6pcLJy0EX2IiZw23JRc5x04oA/mE/bU+MH7NXwM/4OtfC&#13;&#10;3xB/a11nwvoPgy3+A/kXeoeMPJ/s1LiaC9WBW89WTez8JxnPSvB/jv4l/ZT/AG7/APg4B/Zr8Xf8&#13;&#10;EfdN07UrnwPfprHxi8eeBNMax0EadDcK+LmaOKGKRxaiaFpcESmZIgzkYH1F+1J8Cfgz+0f/AMHa&#13;&#10;fhT4WfHvwvofjDw3d/AJ7i40PxDaR3tlJLBb3zRO0MoZSyNypxweRXnnxN+HHhT/AIN7v+C5nw08&#13;&#10;a/AuKXwz+zt+0nD/AMIr4m8NRSyHSNK1oSiBXjDswjWCaaCeLn5IpJ0XCcAA+mv+CyXP/Bwb/wAE&#13;&#10;/wD/ALCeq/8ApTHX9dBAPWv49/8Agtz4q8LeBv8AgvX+wV4v8a6np+j6Tp95q1xf6pqtxHaWltCt&#13;&#10;zHmSWeZljjUerMBX9Qvgv9rb9lb4k+JbfwZ8OfiZ8PvEGsXe/wCyaToniLTb68n8tS7eXBBO8j7V&#13;&#10;BY7VOACelAH8bn/Bxx/wSS/ZW/Ze/YB+MP7a1sNf8Y/FXxv8StHvp/GfjO9a+u9Ls9Q1MsdO01AE&#13;&#10;jt7WNGES/K0hQBS+0Ba/sj/ZKz/wyn8Msf8ARPvDv/ptgr+dL/g7G+M/wf8AEP8AwSQ8Y/DzQvFf&#13;&#10;hq98QW/jbw3HPodpqlrNqEbQX481XtUkMqlMfMCuV71+9H7D/wAW/hX4/wD2avh/oPgPxL4e1u+0&#13;&#10;74f+HRqFnpGpW15Pa4sIUPnRwyO0fzAr8wHIx1oA+Rv+Cdv/AAUZ/aA/bG/ab+O3wO+Lfwa1r4ca&#13;&#10;N8K/Ef8AY3hrxLqX2vyvEMH2q6t/MX7RbQxlikCTDyXkXZIOehP813/BKD/gpf8AsQ/8E9/+CkP7&#13;&#10;c8H7YXjuz8Fv4o+Mkz6Et1Z3139qFlqGqifb9jt59uzzUzuxnPGea/sg+AH7dH7Jn7UvxH8b/CP4&#13;&#10;AeN9J8T+I/hxqP8AZXjXSbBZ1l0u68ySHY7SxokgEkUiFomdQykE5r+Wv/ghT+z18A/jt/wUd/b5&#13;&#10;b42eCPCPjA6b8ZsacfFGkWeq/ZRNqGr+YIftUUnl79i7tuM4GegoA+Vv+C/H/BVL9gb/AIKBap+z&#13;&#10;F4I/ZC+Idj4y1TQfjzpOq6vaWtjqFq1vayNFCkhN5bQKQXIXCkn271/aj8VP2Mv2V/jf8YfD/wAf&#13;&#10;PjJ4E8N+KfFnhPT59L8N6rr9ot8dPguZBLL5MM2+FXLjIk2F15CsATX8pH/Bzb+zP+zn8DE/ZU1n&#13;&#10;4K+AfBfhC8vv2g9Ltby78MaLZaXNPCvluI5XtYY2dAwBCsSM84r9hP8Agt1/wWT8F/8ABLj4TWPh&#13;&#10;DwRDa+IfjP49RrL4eeFZnVYYmkfyBqeoMxVUtYZThVZh50g2ghQ7qAfhp/wUV+G3wm13/g6P/Zc8&#13;&#10;C/seaNpml+M9CSw1/wCKcvhm2jto47W3mmui16tuqoJv7MVxIWGWjliUk5Ar27/g5H+IHwt+FP8A&#13;&#10;wU7/AGEviT8bryw0/wAIaJ401PUvEd9qsRms4NPhvdMaZ54wkm5FUEsNjZHavp3/AIIk/sxfsu/s&#13;&#10;ZQa7+1R+1j8bvhl45/aZ+L1wb7xxr8nizSbt9O+2yLINIsXW4O4+ZtEzxgK7qscY8qNM/O3/AAcU&#13;&#10;Wvw71H/gqn+wRZ/FqPRZfDE3jrUE16PxGIDpbWRvtM84XYuf3Hk7c7/M+XHXigD8+f8Agtf+0h/w&#13;&#10;Tq/4KT/H/wDZz+BP/BK2Xwrr/wAYv+Fl2lw3jDwxp40O30/TVZSIbi+nitRMVmVbhVUv5YjbbhnC&#13;&#10;t/oMWiypbolw3mSKqrI+Nu5gACcdsnnFfw5/8HLXgb/gi34c/YTuPEnwFh+EGk/GaHX9Lf4fv8KD&#13;&#10;pkGsyyi5T7ULiPRyGNuLfe2+ZcLIE2Hdiv1v1L/gl98dv+ChX7MPwF+Jnxn+Pnx3+EnjLSvhBoOn&#13;&#10;eKdI+HuuNpUN9qMluk81zfxYy15ubbIx54wQCDQB1P8AwcuftmfEP9i7/glZ4q8R/CO9m0zxN401&#13;&#10;Ww+H+mapauY7izj1XzGu5oXXBWT7LDKiMDlWcMMECud/4J0fsIf8E8f+CNP7AnhTxz+0g/w+0LXt&#13;&#10;b03T7rx58TPHItInu9Z1aPzxZJd3uTHDGS0UUKMAwQuQWLGvjf8A4K0/8EZviron/BEPxl8Afhn4&#13;&#10;/wDiX8afFPhPxrB8WtPv/iDftrGuTwWcXkXdhaNjdsjtmlmjiGSzhgOWAr6V/wCCfv8AwUj/AOCY&#13;&#10;f/BX39gvwr8K/wBrG9+Hd34h0TS9NtvHHw3+I1xaQNFq+kxCH7dbw3rIJoZCGkjljzsDlG2sCKAP&#13;&#10;sf8AZf1n/giV8bP2w0+Nv7GusfBbWfjFa+G760mu/h3qNkupTaRM0QuXubSwkVJwrCMGWSNnTOAw&#13;&#10;BxX8/Pwo+N37G/wM/wCDnT9rDxF+2r4h8A+HdAuvBek2el3PxBls4rOW+MGkP5cDXoKed5aufl+b&#13;&#10;aD2yKP2GfCn7HHgf/g601vwt+wvb+CbXwLZfAy6iFv8AD+S3k0mPUhHa/bFVrVmi80PjzNpPPXmt&#13;&#10;74D/ALJf7M/7X3/B0D+1l4G/af8AA/hzx1pGneCNJ1Sw07xJaJeQQXYh0eLzkR+A+x2XPoTQB/UH&#13;&#10;+zL+0D/wT/8Aj5pHim5/Yh8S/DDxI+l2SR+Im+HcunzNbrcJKbYXRshkByknl7+DtbHQ1/NF/wAG&#13;&#10;sXhH9mLW/wDgnD8V9Q/aM0zwHdWC/GjxFHf3HjO3094Vsf7PsN6yveggQjLE7iFHPvX9RnwI/Yd/&#13;&#10;ZF/Y40LxKP2V/h14T8AjX7Rf7a/4Riwjsje/ZEl8jzig+by/NfbnpuPqa/h//wCDeH/giN+wB/wU&#13;&#10;i/Zd8c/HD9q3Qtf1nWtK+L2r6Bbx2GuXmnWbWVvbWlwiPBbMgZt875bOSCBkYoA+5v8Ag12s/Ctt&#13;&#10;+3X+2hJ+ymtx/wAM+DxnbQeB2haRtKadL298gWhfrizKkH73kmLdwVr+1uvA/wBmz9l74A/sgfCm&#13;&#10;w+CP7NXhXSPB/hfTmaS30nR4titK4AeeeRi0k874G+aVmkbAy3Fe+UAFFFFABRRRQAUUUUAFFFFA&#13;&#10;BRRRQAUUUUAFFFFABRRRQAUUUUAFFFFABRRRQAUUUUAFFFFABRRRQAUUUUAFFFFABRRRQAUUUUAF&#13;&#10;FFFABRRRQAUUUUAFFFFABRRRQAUUUUAFfzSf8Fb/APgtT+0n/wAE8v2/vhj+yZ8EvhfZ/FCL4ieB&#13;&#10;bvUtO0CxFwmvXniKe6ubPT4YZ0kMUdqskSPcZgdvL3kMuMj+luv4wf8Agsl+0b8IP2T/APg5D/ZG&#13;&#10;+Onx61VNC8KaV8Pb+21XWZUZ4bMahcatZRTTbQSsSyzJ5j4OxcseAaAO+8Y/8Flf+Cv3/BOz9oP4&#13;&#10;aQ/8FcvhX8MdK+FXxT12LQY/EPw9u55ZvDdzOyjZdTPc3Ecj26v5ksZXEkau0UpKEV9Vf8Fsv+C1&#13;&#10;vx5/4Jc/tOfBf4TfCTwHpXxA074k6Trclzo4W5Os3eqQmK10q20+WGTYqy3U8Yl3QysyZCANivg/&#13;&#10;/g61/aX+Bf7Qv7OHwZ/Y3+A+v6H428f+Pfizo2r+HtO8L3sGpypZJDPaJPutnkCLcTXcaRZPz/MR&#13;&#10;kK2PVP8AgrTpLaX/AMF5v+Cdui3j/aGtJ9WgeSQZLvA0A3nOedy5z680AfQtv/wVT/4KO/sB/sbf&#13;&#10;Ez9rb/gs38OvBOgCwk0SD4U+Hvh/eqbrWtT1dbgvpd0Td3vktbeXG0kpA2xiUgSbQK+XvEf/AAUe&#13;&#10;/wCDmDwV+ztL+354l+A/waHw3ttKXxXeeAYrm+/4Su38PFPOa5kUXRKskH7x/lMiLlmt8BlHon/B&#13;&#10;4F4H8Tap/wAE7/A/xR0y1ub/AEnwN8YtF1rxJa26blFjNbXVssko6BBM6R5PG6Uetfqr+0B/wVP/&#13;&#10;AGBbH/gnH4g/asT4g+Ebnwnq3w+vZtJsIdRtnvL24urJo4dLjs9/mm6aVxA0JTcjZ3hQCQAfA/8A&#13;&#10;wUF/bg+Gv/BRb/g2m+KP7W3wrils7DxN8Pz9s0m4cST6ZqNrqVvBe2UrqAGaGZGAcAB02uAN2K+V&#13;&#10;/wDglv8A8Fbf+CFnwg/4J2fBn4XfH3xv8ObDxpoPgDStM8TWWpeGbu5uodQhiAmSaZNOlWRw3Vg7&#13;&#10;ZPOTXxP+yT8KPH/wt/4M1vizdePLe4tF8VW+t+K9Dt7lSjf2VdalYwQSBTyEmaB5kPRlcMODmv2S&#13;&#10;/wCCQmnf8EqpP+CYPwJl+LcP7PreJj8N9IOtt4iXw4dTN55P7z7V9p/febu+95nzZ60AYH/B0nN4&#13;&#10;Ru/+CE3ia/8AAK2a6Jda14NutI/s+NYbY2k+pW8kLRIqqFRkYEAAcHoK/N3/AIKC/tvf8ETviH/w&#13;&#10;RVs/gLpV98OvHXxav/hVoOh+EdB8G6bDfeIbTxaNPt4opvOtYN9u0FwCZ90gLqGjwxbaf0l/4Om9&#13;&#10;e8I+J/8Aghd4s1zwFeabqGiz+IfCLaZeaPNFPZSwLqsKqYJIC0bRjGBsOOMDpXxR/wAFD/8AgjD+&#13;&#10;z5qv/BHrwX+2t+xb4P07wB8bfhj8OfC/xQ0/xJ4Jg/s691L7Bp9td6iJxb7RLOED3MUuPMEsYAOH&#13;&#10;YEA951z4TfGn4G/8GietfC/9oO1vbDxVpnwNvvtmm6kGF3Y21xevPZWsysSyPDayRIYzgx42EAri&#13;&#10;v1h/4IKf8oc/2ef+ydWX/oySvzX+OH7btv8A8FDP+DWrx/8AtO3M0Mmt6n8ILzTPF0UOMRa/pkiW&#13;&#10;t+CoACeZKnnKuOEkWvpn/gh9+2J+yR4D/wCCSnwF8IeNvil8ONH1bT/AFpBf6ZqviXS7S7tpRJIS&#13;&#10;k0M1wrxsAeVZQRQB+rXiT9iP9kvxh8f5P2qPGfw+8L618QZNFt/Dy+J9Zso766h0+1d3jhgFwHSH&#13;&#10;DSNlo1V2BwSQAB/In4D8A/DDW/8Ag8LT/hi/TLDS9H8F+Bbyb4tN4chS304am2lz292JEgVYhI01&#13;&#10;zZRSjAzOrE5cE1+nP/Bbf/gt3Yfsq6NoH7If7E2p6H4g+OnxVtLZPDV+b+1XR/DmmaoNsGs3V5M4&#13;&#10;tQZEJe13v5e0GZzsUB+9/wCCJn7LH7Dn/BOr4Uv4Xi+MHw48ffG34k6hHqfxD8WW/iXTr3UNY1e4&#13;&#10;YutjZj7Q07wRSO+wY3zSM0rDcwVQD6f/AGyv+Civ7QH7Nf8AwUB+Bv7Inw8+DmseNPCnxSlEfiTx&#13;&#10;/Zfa/s+gBro27bvJtpYR5KATy+dLGNhGO5r8Pv8AgvX8cvhX+zT/AMF0f2JPjt8btWj0Lwn4Zs9Z&#13;&#10;1HXNYmilmS1thcFN7RwJJIw3MBhUJ56V/Ud8Xv25f2TvgP8AHXwV+zL8XfG2laF47+IjbPBnhy7W&#13;&#10;c3GpkyeSux442ij3yAonmum9shcnp/NP/wAFpvB3hD4hf8HBH7Cfgvx7pWna3o+oxaxBf6Tq9tFe&#13;&#10;WdzF5zHZNBMrRyLkA4YEZFAH0j+3V/wcI/8ABHv4s/sWfFn4XfD/AONGlajrviL4deIdF0awTSdY&#13;&#10;ja5vb2wmhgiDyWSopd2CgswA7kCuh/4N1/g18NP2hf8Ag30+H3wU+MelQ674W8S2virStc0e5Z0i&#13;&#10;u7WXXr7dGzRsjgHA5Vgfevs//gon+wp+xJ4Y/YG+NPiPw38Hvhdp+oWPwt8T3dlfWXhbSoLi3nh0&#13;&#10;2d45YpUtw6OjAMrKQQQCDXxV/wAG8Pxt+GH7OP8Awb1+Avjr8aNWt9C8LeFrLxXq+t6rdE+Xb20O&#13;&#10;u32SAAWZ2OFRFBZ3IVQSQKAJP+Dgv4C/sA/s4/8ABFr4i6BqHgPwN4dt7PS7TSPhza6VpVpZT2/i&#13;&#10;GWZFsTZNFGsgkXDySkHLRLJuyCc8D+zT4G+JHw5/4NObjwz8VluYtVH7Ofiq/jguwRLDp9/Fe3Wn&#13;&#10;xsG5G20liwD90YXtX5k/DH4leBf+Dhn9tSy/aw/bd8a+EPh7+y58KdblT4afCbxN4i07T9R8VajA&#13;&#10;w33upW0twjiN8KZmYY2Yt4iw86Q/1A/8FHviD8MPiT/wSc+PmufCLXNA1/RofhN4psYrzw3e299Z&#13;&#10;RvDpkgMKyWrvGpRSo2A5UY4FAH8tn/BPP/gpT/wRJ+En/BCbw38Cv2u9T8D694ztfB3iGx1nwRJo&#13;&#10;L3+tXN1c317JawiX7IVWVkkjKTGdRGCDuXbx+vX/AAab/CL4p/Cn/gkzpl58RSIrHxV401nxT4Ss&#13;&#10;PtCXLWujXQgij3GNmEZllill8s4YbtzAFiK+Tv8Agir8Pf8Agjn4g/4IxfDG7/bH039nqXV5ND1l&#13;&#10;vFF141Ggx6wEGqXoVp5rgreLIIQuw7g+3bt7V8vf8G63wYuP2j/BX7a/7M/7PPjTx34S+AOr+No9&#13;&#10;P+F3jDw5eS2eo6Yz3V05l0u4lBaOV7KO184j5ihQvhmzQB/dhe3MNnZy3lycRwxtLIfRUBJ/QV/D&#13;&#10;3/wRM/Z08Jf8Fif29Pjt/wAFY/21bCz8a2nh3xxL4J+GPhXXoxe6XpcVqfNikFtLuiYWts0KxIyl&#13;&#10;fNeSUgvgj9vv2OP+CKms/sl/HfTvjZrX7TP7RHxJtrGzvrKTwl488Rtf6Ldi+t2ty08BGGMe/eno&#13;&#10;4B7V+D3/AARb/an8Df8ABFf9uf46/wDBK39vHUIPAun+IvHL+MPhx4w11vsmj30VzmKLddSBY447&#13;&#10;u2ELRSsQgkSSNmVwBQB+4X7SX7Qf/Buf+0n4bvPgp+0b41/Zs1q3inawlsbzU9JtryzuIWMZWC4g&#13;&#10;eO4tpEYFcxSKR0r82/8Ag7XXwd4e/Y1/Z5js3tYvD9j8adEEUkjh7ZNPg0+YKS7ZDRiIAliSCvJz&#13;&#10;Xxv/AMHN/wADv+CQXw1/YIfxb+ytpPwS074m65490u7iufBU+mvrV3ZTGaS+lC2kjSGFiytI2NvI&#13;&#10;5r6Z/wCDovTNP1n/AIJ5/sr6NqsKT2t38T/Cttc28o3JJFLpLq6MO4ZSQRQB+4/w5/bo/wCCI3jX&#13;&#10;xtong/4ZfEP9nbUPEmp6ha2Oh2OkXOiNez38zqtvHbLGN5laQgIF53YxzX44ft4aX4V1j/g6v/Zp&#13;&#10;03xrbaddaa/wm1L7Rb6rHFLbNiHWCu9JgUOGAIyODjHNfu38P/8Agjv/AMEt/hv4s0f4j+AfgN8M&#13;&#10;9I13Q7231XSdUstGhS4tLy2YSQzRPjKvG4DKeoIzX82P/BYX9k74Oftvf8HJ/wCz/wDs0/Hy31C7&#13;&#10;8K+IfhPef2lBpd5JYXLfZP7WuYtlxFh0xJGpOOoyO9AHBf8ABdnwx+zDpf8AwVn/AGQrT9gSz8OW&#13;&#10;/wAdX+IVq/iiD4erBFMNJS9tDbtqKWOEWQJ9qyZMP9nD7v3YFf3civyp/YX/AOCK3/BOT/gnV4mm&#13;&#10;+IP7Mnw/t7PxRPE8B8Va7d3GsatFDIMPHb3F47/Z1cEh/JVC44YkcV+qoGBigBaKKKACiiigAooo&#13;&#10;oAKKKKACiiigAooooAKKKKACiiigAooooAKKKKACiiigAooooAKKKKACiiigAooooAKKKKACiiig&#13;&#10;AooooAKKKKACiiigD//R/v4ooooAKKKKACiiigAooooAKKKKACiiigAooooAKKKKACiiigAooooA&#13;&#10;KKKKACiiigAooooAKKKKACiiigAooooAK/hW/wCCJf8AwRp/Zd/bX+CPxx0//goH8JL+XUNP+P8A&#13;&#10;rlx4a1PVodQ0DVVs5ooi4t7mM280ts7clSXj3cgBua/upxnrRigD5S/ZF/Yh/Za/YP8Ahh/wp/8A&#13;&#10;ZO8HaX4O0J7j7Zdw2IkluLy52hfPu7qd5J55MAANI7bRwuBxUP7L37Dv7MP7Gd34zvv2b/DMfhyX&#13;&#10;4g+JJfFvi1ku7u6+3arMWLz/AOlSyiPJdvkjCoM8CvrOigD4X/bW/wCCa/7E/wDwUP0Cw0D9rzwD&#13;&#10;pPi3+yvMGk6jK01nqViJSC6wXtpJFcIjEAtHvKEjJWvLf2J/+COX/BOb/gnr4in8b/sr/DbTdE8R&#13;&#10;XFu9o/iS/uLnVdUSCTG+KG5vpJngR8DcItm7+LNfp1RQB+d37aH/AASi/YD/AOChfiXRfGH7YXw9&#13;&#10;tPGOp+HrGXTdIvZdQ1GwkgtZpPNeLNhc2+9d/wAw37sEnGMmvAfgd/wQB/4JH/s3/Fzw/wDHb4L/&#13;&#10;AAhs9F8VeFtSj1fQdVGt63cm1u4s7JRFc30kTlc8B0YZ5xX7H0meehoA+Sr79hj9l7Uf2v7P9vK8&#13;&#10;8MRv8VtP8Ot4UtPFP2u7DR6Y4dTD9mE32YnbI43mItg9arftjfsG/sp/t+eB9K+HX7WXhO38V6To&#13;&#10;esx6/pEUlzdWUtpfRo0Ylins5YJVyjlWXftYdQcCvr+igD88/wBsf/glT+wT/wAFALjw5eftd/D+&#13;&#10;08YTeErObT/D882oajZS2tvcFDJHvsrmBpFYxqf3hbBGRjJz4z+zf/wQm/4JV/sjfGbRv2gv2efh&#13;&#10;PZ+HvF/h95pNH1hdY1m8a2eeJ4JGWK7vZoSTHIy5ZDjPHNfrlRQB+K3xQ/4N4P8Agjx8Z/iPr3xc&#13;&#10;+JXwasdR8Q+JtXutd1vUBrmuwfab69kaa4mMcN/HGheRmYqiqoJ4Ar6T/Yv/AOCTv7AP/BPTxZrP&#13;&#10;jn9j34fW3g7VfEGnR6Tq95FqWp37T2kUomWPbf3U6qBIA2UAJwMk1+i1FAHxf+zf/wAE+P2Rf2Rv&#13;&#10;ij4++NH7PXg608OeJfibqX9reNdShubqc39z50twWEdxLJHCplmkcrEqKWY8cDG3+zx+w3+y/wDs&#13;&#10;qfET4gfFf4D+GItB1/4pa2PEXjm/S7u7g6lfh5pBKUuJpEh+eeVtsSouWPHAx9a0UAfJP7Vf7DX7&#13;&#10;MH7bEXhOH9pjwxH4lTwP4jh8WeFxJd3dp9j1SDASb/RZYvMHAykm5D3FeJ/tmf8ABI3/AIJ6/wDB&#13;&#10;Qbx5pfxN/a++HVp4w13RtJGh6dqMmpanYPFYiZ5xCRY3VurgSSuwLAkbjg44r9IqKAPwu0X/AINr&#13;&#10;P+CKXh7WLTX9J+CNhFdWNzFeW0ja/r7hZYWDoxV9RKthgDggg9CMV9uftp/8Ex/2Hv8Agocnh5P2&#13;&#10;xPAdn4yPhb7UNBkmvb+wktFvfL89Q9hcW7Or+Uh2uWAK5GDX3qabn2NAH5F/AX/gg1/wSP8A2afH&#13;&#10;tl8TvhJ8EfC9trumzrdadqGrTX2tNazocpLCmp3FzGkikZV1Xcp5BBr9dgMUUUAIRmvxw/aX/wCC&#13;&#10;Af8AwSU/az8c3XxN+LXwf0WPxBfzNcajqnhu6vNCe7lb70k8enTQQySMeWdkLsepNfshRQB+fX7G&#13;&#10;n/BK79gL/gn9cXOqfsl/DTQfCuqXlr9ivNeXzr7VprcsGaJr69kmuBGzKCY1cISBkcCvTfh/+wx+&#13;&#10;y98Lv2p/F/7angbwvFY/Evx5p0Gk+KvEi3d3I17a24hCJ9nkla3j4t4stHGpOwZPJz9cUUAQzwx3&#13;&#10;MD28wDJIpR1PQhhgj8a+U/2Qf2IP2ZP2DvAGpfC/9lbwzH4V0PV9euPE2o2Md3d3nnaldJHHLNvv&#13;&#10;JZnGUiRQoYKAvA5NfWGfY0Z9jQA6igUUAFFJkDrS5B6UAFFFJk9cUALRSA545ozzjmgBaKKOe1AB&#13;&#10;RTQT3Bp1ABRRRQAUUUUAFFFFABRRSZ5xQAtFFJkHpQAtFFITigBaKTIoBzQAtFISccUZ4zQAtFNz&#13;&#10;7GlyKAFopCQOtLQAUUUUAFFFFABRRRQAUUUUAFFFFABRRRQAUUUUAFFFFABRRRQAV/JF/wAFTP2W&#13;&#10;7f8AaT/4OJP2XtE+JfgO48Y/Di8+Fmv6R4rN7pU17ogSRdXPlXcwQwxsC0bLudWVijLglTX9btGB&#13;&#10;QB+RX7JX/BCv/glv+xL8W0+O37PXwu0/T/FVuztpmr6pfX2ryaaZAQxslvp5kgfaxUSKvmAHAbBN&#13;&#10;fYPxc/Yd/Zk+O3x9+H/7UHxV8Mx6t45+F0lzL4H1tru7gOmtdYMp8iGZIZclQR5qPg9K+tKKAON8&#13;&#10;f/D3wR8VvBWp/Dj4l6Tp2vaDrVlJp2r6Nq1ul1Z3ltMNrxTRSAq6kdiP1r8UfD//AAbQ/wDBFnw5&#13;&#10;8RF+JNn8GLCa4juftcel32rardaSsgO7/jxmumhZM/8ALN1ZMcbccV+8FFAHiXxd/Z0+C3x3+B+r&#13;&#10;fs2/FPw9Yal4G1vSV0LUfDaB7S1awQKEgj+zNE0Kx7F2eUVKbRtIwK/Ij/iGU/4Ihd/gdZf+FF4h&#13;&#10;/wDljX7yUUAfBfjD/gmX+xP47/Y0sP8Agn54l8EwTfCLTEtY7Dwkl/fxrCLO5N5CVukuBdErOS5L&#13;&#10;TEnJByOK+vPD/wAOfBvhj4dWPwo0ewhj8P6dosPh200t900K6dbwC2S3bzCzOghUIdxJYdSetdxR&#13;&#10;QB+fPwl/4JZ/sKfA79mPxf8Asa/DLwHa6f8ADPx3cXl14o8Kvf39xb3cl/FHDPtkmuHmhBSKMKIp&#13;&#10;EC7QVwea+If+IZX/AIIh/wDRDrL/AMKHxD/8sq/eSigD8cPi3/wQB/4JHfHTWNK174pfB/T9Su9E&#13;&#10;8OaX4S02VdY1q18rStGt1tbG3K299Gr+TCqoHYF2AG5jWV8KP+Deb/gj58EPiZoHxi+GHwcsdN8R&#13;&#10;+F9Xtdd0LUf7b1y4+y31lIs0Ewinv5InKOoYB0ZcjkGv2kooA+MfjZ/wT6/ZG/aK/aJ8CftW/GPw&#13;&#10;fa6149+Gjq/gzXpbm6iewKTfaEzDDMkM3lzEyIJUfaxJHWtf4tfsM/swfHP9ofwF+1Z8UvDEeq+P&#13;&#10;fhl5/wDwhOuvd3cJ077SSZP3EMyQS5JyPNjfB6V9b0UAcT8SPh14P+Lnw/1v4WfEKzXUdB8R6Td6&#13;&#10;HrOnu7xrc2V9E0M8ReNldQ6MRlWDDOQQa+TNE/4JsfsX+H/2L5f+CeuneCrf/hT9xbS2k/hCW9vn&#13;&#10;R45rz+0HzdNP9rDG6/ehhMCD0OOK+6aKAPwc/wCIZX/giD/0Q6y/8KHxD/8ALKvv/wCBX/BN39i3&#13;&#10;9mr9mvxD+x/8F/A1lo/w38VnUT4i8MNd3t3FfHVbdbW88ya6nlnHmwoqfLINoA24PNfclFAH4TWP&#13;&#10;/BtD/wAERtPukvIfgZpjtGwYLPruvzRkj+8j6iVYexBBr9gPgr8Cvg/+zj8PNP8AhL8B/DWi+EfD&#13;&#10;OlqVsdE0C0js7SLdyzbIwAzseWdssx5JJr1migBCARg18bftff8ABPj9jP8Ab28M23hb9rf4faB4&#13;&#10;zhsQ66dd38TRX9kH+8LW9t2iuYQ3UqkgBPUGvsqigD8Ofg7/AMG4P/BGr4JeL4fHPhn4MaTqV/bT&#13;&#10;LPajxPqGo63bQuh3KRaX1xLbsQQCN8bYr9DP2rv2FP2Wv23PCvh7wT+014Vg8SaX4U1638TeH7Q3&#13;&#10;V1YraahaoY4pVNnLCWCqxXYxKEdRX11RQAxECJsXjAwK+S/GP7DP7MHj/wDat8MftueLPDEV38Tv&#13;&#10;B2kTaH4d8TG7u0a0srhZleP7Mkwtn4nlAZ4mYbjg8DH1vRQAg4GKWiigAooooAKKKKACiiigAooo&#13;&#10;oAKKKKACiiigAooooAKKKKACiiigAooooAKKKKACiiigAooooAKKKKACiiigAooooAKKKKACiiig&#13;&#10;AooooAKKKKAP/9L+/iiiigAooooAKKKKACiiigAooooAKKKKACiiigAooooA/Mb/AIK1f8FJ9A/4&#13;&#10;JUfsoD9qfxL4UvfGVt/wk+neGv7GsL6PT5d+oLMwl86SOUYTyuV25Oeor+ZEf8Hvnwdb7v7Pnin/&#13;&#10;AMKi0/8AkKv0a/4O9bOTUP8AgkiltFyT8VfDP5bLuv8AMb0n4baheMNgUqeuATjv/KplKxEpWP7z&#13;&#10;h/we8/CE8j9nvxRjuf8AhKbP/wCQqQ/8HvHwgHJ/Z88UYJwP+Kps/wD5Cr+HSD4B6/eWqXghAQnP&#13;&#10;IC/Lznqanl/Z98TPIVt4C/G4YA+7zyBnn9Kj2hPtGf3ED/g9z+EZbaP2e/FH/hU2f/yHTl/4Pcvh&#13;&#10;C3A/Z88U/wDhUWf/AMh1/D1J8EdS05A+o288aFtu9l28DtzWrb/AuO4T9wy8oWDeg96PaMTqn9uB&#13;&#10;/wCD3L4RKcH9nvxT/wCFTZ//ACHQP+D3L4Q9P+Ge/FX/AIVFn/8AIdfw/wCp/AzVLFA9t5Uyjlwh&#13;&#10;yy7hxxXMp8Nbi1kxcJheeQvPH+NJ1bA6h/ddH/we1fCSQDb+z54p5z18UWfH/knTm/4PaPhMgB/4&#13;&#10;Z68VHnt4osz/AO2dfwu2vhvSYT5EiqX6sp756dq9I0T4F6v4sj8/SLV3jzxKowij1JOBikqtyfbH&#13;&#10;9ro/4PZ/hK54/Z78VAe/iizH/tnUa/8AB7R8JSMn9nvxUP8AuaLTt/25V/GXJ+y5r9q/+lLD8oUs&#13;&#10;VdSvPPUE9qov+z+IoBIzRld5MhEi8KAeOoFP2o/brqz+00f8HsvwcKkn9n/xT14/4qaz6ev/AB51&#13;&#10;MP8Ag9e+D7EY+AHinB/6maz/APkOv4pZfgBFcIH025t5AF3NsdHwDyM4J5HQ4qK8+CVr4cjjn1S6&#13;&#10;hTzPmAYjOMUe0D28e5/bKv8Awes/B9m2/wDCgfFQ5xz4kswPrn7J0q3D/wAHqHwcdiZfgH4qVQfv&#13;&#10;L4ks2/T7IK/jV8B/s/8AhjxRZTSpqVjC8acGfIB7gdMVb0/4H+ELa6a313WtNtxuAYqxYYGecAUn&#13;&#10;WsT9ZR/ZBL/wemfCNZvKi+APip+MgnxJZj/20P8AOr9n/wAHnHwzvW2w/s/eKMdyfE1nwf8AwENf&#13;&#10;y3fDr9jr4aeLfDV/4u0zxDp91DpieZcwWMbPMoPRtrYJU9Cexr5u1dvh/wCHtZaw0q0uJZoXwHuh&#13;&#10;hQE77R6n1qJYpJXZlPGqKcmf2uWH/B334Cv0Ei/APxOuWCg/8JJaEZP0tP6V6tp3/B1DompxrNb/&#13;&#10;AAB8VeWxUA/8JBbE/MM9BaV/DPH8VtViULZi0g2AlZI41HAGOuP0zWdc/GL4h2vzafrF4MsshAkY&#13;&#10;EY4wPzry1nkHLkPIhxHSlLlP73JP+DmKRbBtQH7P3icxJH5jMfENrwMZHH2XvVvTv+Dl6HUbP7en&#13;&#10;wJ16KIn5Xn8SWibvpm1r+Fr4V/tSfFGx1YWF7qM80DOEdJmLDg5zznmvoz9obxt4kvltdR0u4fyJ&#13;&#10;rVGjgUhUJKgk/XrXoPFNK56Usa7J3P6z/FX/AAdY+D/CZdL34Ha2zoMlV8UWfP0/0XmuE/4i9/hU&#13;&#10;qb5fgj4gXnDBfEdqxH/koK/hxu9X1q9v2uL+aWf5mCmRvu5FFtZXN9OGlRnVeWzk5yOhA/rXlY3O&#13;&#10;p0pcvKeNjs/qUpWjG5/bxc/8HhXwxVmisfgR4luHUZK/8JHapx7ZtDmuMuv+DzT4d2c4guP2efFS&#13;&#10;ZzgnxNZ4P/knX8Z40Kfi7CFMjAH3Ttz6n0r0PTfA9h4j0WSW+iLtCAYyoGTz0PrivRwmO9pBSZ6u&#13;&#10;BzF1oc5/X9Y/8HkXgPUF3W/7PPik9hnxPZj+doK7S1/4O8fAlxky/AjXosdd/ii0z+X2Ov4qb34f&#13;&#10;XVjEGiHy7RlVYZAJ64OMVXsPBczH7sjOMFssDkZ6gc9q6vrB2RxSfU/t5P8AwdufDhLf7TL8EPEA&#13;&#10;A5YL4jtW6jP/AD681z8v/B4B8Kom2N8D/EfXv4jtB/7aV/KH8Pfh4ninQ5/Dtnaq923zIXB4VR8x&#13;&#10;yDjjse9Ykn7O1hYFh4l1C2hjV+NrA8YPy/731o9uEsT2P63p/wDg74+F8OGPwN8SY4yf+EitMcjt&#13;&#10;/onNael/8HcXw81cqlr8CvE5ZhnaPEFqSPri0r+Szwt4T+DNpfDS9RMty3mBArEY464B/wAa3NU+&#13;&#10;Ivgz4eeIXt/C+mWyLEyyrLcbWcr2zkjkHpSdZkfWWf2FaD/wdE+GtbcBfgX4mhGPmMmvW2QcZ6fZ&#13;&#10;envUGq/8HSvgrTWaOP4Ka9M6MVYL4ithgjHra85zX8jumftRzNfiTWIoZYGA2FI1BCgHII6dOgrs&#13;&#10;n1Xwv4otLjXtBKuIwZBuxu5HKlenUdxn0o9s+g1iWf1keAP+DoTwB421JNJufg54g06eSQRoJtdt&#13;&#10;nVieh3C2HFei+O/+Di61+H+owW2r/BHxE9vcxiSC7i123MbZGcEfZsgjvX8Y2kfGiy0GdrkW9qGQ&#13;&#10;nBx8xbPGR+Bz0r7m+GH/AAUS+H1ho6eEviZ4ci1a3IKxOJMyROR8oU4Jwccg1l9a1sY/XHe1z94/&#13;&#10;E3/B1T4H8NXYs5vgh4kkYrvwNftl69OtrXByf8Hc/wANIMib4H+IlOSAD4itckj/ALdK/lg+PvxG&#13;&#10;tvip4su/EHhWwXT7VpZJYYYwTtToPmPOOnFfJS6bqF8qqwcHuSAc8/n+dP6wx/WZn9n8v/B358Ko&#13;&#10;5fJPwP8AEm49j4itQP1tKgb/AIPBvhGlq1wPgl4hyr7dh8R2uT2/59K/jc1vwBaw6G9/CjedBnex&#13;&#10;xhg/oDjnP6V87XOmXcU5iQMjH5Tu5Bz7CrVdj+szP7wbL/g7r+G+oW0lxB8DPEX7o8qPElpkj1/4&#13;&#10;9Olc7df8HiHwrtJCj/ArxMccZHiO0P8A7aV/FD4L1R9GufKvRiGVQjOxA2/kc/nXO+NNP0lLtriI&#13;&#10;gAnc6xjOM5PUYzS9tI1lWlbQ/ton/wCDyX4UQ3Cwf8KH8SkMeH/4SS0x/wCkldBaf8Hg3wruuR8D&#13;&#10;PEY5wceIrQn9LSv4DtQv7IYwwOSeD1wPboKrx+JZ7VisToUDZJztbiuariqkXZHFWxlSMkkf6Gng&#13;&#10;j/g7T+FPjO++xL8GPEVseMs+v2rYyccAWwJrrda/4Opfhro96bU/BzXZV3lfMXxBbAfXBte9fwNf&#13;&#10;BPxH5mutcOxVUjdwFJBJGR1612l/4qu7qaSS4cbEdijk7iDnAXqO3etXiWo3Zo8bKMeaTP7oB/wd&#13;&#10;Z/DHcN/wa1/B4JGv2pIOemPs1Pg/4OrvhrLqsOm/8KY8QqJSQ0ra9a4XH/btzxz1r+GvRfEdwhEi&#13;&#10;y+bgbMsQCT9eefeul1zxXHY2aXwb5ww29mBxyS2AfasFjJyejMFmE5P3Wf6GUX/Bff4f6p4BTx14&#13;&#10;X+H9zfHyy8+ntr1tDPGQM4GYCG4r5lv/APg558OadcmG8+CHiFFyNsg8Q2jbgenAtuvtmv4Z/BXx&#13;&#10;18QaOHtrq7k8pjyu49GzgY9uSa9sXx5/bFoslrdRTNKu/czD5jngAdR7cVE8y5rxhKzMpZtzKUIT&#13;&#10;s/Q/rw1f/g658A6U4jf4JeIZGL7ML4gteP8AyVq34U/4Otfhj4r13/hH7X4M+IEn2ggNr1sfmzgj&#13;&#10;i24+tfxs3CaprV6+nzEZYACXjcPTOcfSuXXQNV+FuunXBj7QW3rI/BxkY7iuTL6mM57153XocGWV&#13;&#10;Mw528RUTS8lqf2T63/wdqeBtB12bQ7/4EeJVeKbyt3/CRWoyM/e2/ZePWra/8HZ3w6ZNzfA/xIMt&#13;&#10;gZ8QW36/6LxX8dPjDXNG8f6t/wAJO8scctyqmVWHRxgMOMY4FclqHiWyska1hbP7tdiDozZ68+1P&#13;&#10;H506T5YlZjn8qL5Yas/tCt/+DtT4Wy6hDp83wU8QxGVwhZvENqdpJAHH2UZ65rU1H/g7F+FlizD/&#13;&#10;AIU3r7gHGR4gtlOAepH2Xiv4MNe16Y3Bu4xvaIllKnkHrXqVnOfFGitewspZoWXKk53Dkn+ddOX5&#13;&#10;hOrG7R3ZZmdSvC70Z/ag3/B3l8IPPaGP4L+IXCnG5fENrj/0lrYT/g7Y+FTQGb/hS/iDhQ20eILY&#13;&#10;nGTnj7J2xX8Aepfb7DUpAHk3KclMg7ufT/69bNt4n1UqIS33VK7jxls8c13SxDR3yxM0f3zWP/B2&#13;&#10;58H7y8W1b4NeIY95GwnX7Uls+gFrmu58Sf8AB0d4a0DSF8R2/wAD9dvdOfpeQeJLXYCBkqwNplWH&#13;&#10;oa/z3R4j1KOUSs+CTuO3ICgenqfU19p/BTxzc+JvB2seFb1iyz2bkbwDllHygH2x9auNVs2hXbV2&#13;&#10;f15XH/B3x8JrV/Ln+CXiIMWK4HiK1OMY/wCnWqLf8HgnwnWUxr8EPERwM5PiS0H/ALa1/CV4hdxr&#13;&#10;csMo8sgkYPfBwap2UDzzeRkFSffCg8fr3rKeJ5dznqY7lep/f/4T/wCDs34ReLJTBb/BzxDDIELh&#13;&#10;JNetudo5AxbflXkHif8A4PJPhP4Z1WXSZvgP4nlMTbS6eJLQZ/A2ma/ia+HV/LpHiy2nBKjdsIz9&#13;&#10;7Ixx1GK8/wDilpptPFctxcjCPNnJ545H6fWnKvLlbRU8XJR54o/uw03/AIPEvhdf8P8AAnxFF8m8&#13;&#10;Z8TWjcds4tKs33/B4V8L9PO6b4E+JNvPzL4ktMZzj/n096/hd0nRRKVuLcgRHGOexqt4xuoLSD7P&#13;&#10;G5bC5Cj7xz1yCK+Uw/EVWeIVNanxGF4rrzxKpJXX5H902q/8HiPw0sLMX9p8BfE1zH/Fs8SWgK49&#13;&#10;R9kNcE//AAen/CZZVhX9n/xUxbHA8S2eeRn/AJ9K/iX8F+IPs1rc2l1CDG0RVBnPJXk4wfauBtrD&#13;&#10;Sf8AhI0N0WQFmJHfPYV9XWxEowcux9xicXKnSlNK9j+9ey/4PFvhvd263L/ALxNGrHC58S2hPTI6&#13;&#10;Wn9Kit/+Dx74cT3gsx8APFGSdu4eJbQ856Y+yV/EdBHFEiGEklypQgcADr19q3NH1fw5Y+JIJLzA&#13;&#10;ZZ1UlsbRyM5A9q+WyrPcRUr8s9Uz4rJ+JsXWxPJUV4/kf23L/wAHg/wy3yLP8B/E0ZjzuB8R2hPX&#13;&#10;HT7J096rRf8AB4r8J2v1sj8C/EoDkhX/AOEjtCCewx9k71/Ev8d7S18P+KGl0ht8M6iRWAxgOM4z&#13;&#10;6AGvnjRtRum1VZVZsIm5S314/GvpnVqc9uh9g8TV5/I/0C9O/wCDv34R318LKT4J+I4skje3iK1O&#13;&#10;CPUfZa6nWP8Ag7S+F2l6W+rR/BbX5kXHTxDarnP/AG61/noPrs6XEzSn5mfPXPP0rvrTxNcnwlKl&#13;&#10;zLJ88mAnb7vX8zRRr1JNpiw+LqSk0z+6qH/g8W+D9yXEPwP8RkJncf8AhI7QjgZ/59K/r3+Evj6H&#13;&#10;4p/Cvw18T7W2ezh8SeH9O16K0dxI8CahbJcCMuAAxQPtJAGcZ4r/ABKre5gtNNu5w5P+jyZwMZO0&#13;&#10;iv8AaD/YxYt+x98KJCc5+Gnhhvz0u3q8NVnKpNS2Wxrg69SVScZ7I+lPM/z/AJFHmf5/yKkpCARg&#13;&#10;12nonxn+1L+11bfszeW1xo0WrtNp7XkEJ1OGykkdWZfLVJEYn7ud3TtX4xeP/wDg470/4d3ktvrH&#13;&#10;wS8QyIi745otettsi9Mrm29fX618H/8ABzh8RfEvgj9q74aRaFdSxK/gCeZ4UYgORqMwOR0PHrX5&#13;&#10;Zfs3/Gn4d/HeBfh78SPLjldBmaUKxUcfMOhJGScCs5T96yIctbH9Jfwi/wCDjvwb8XL64sLH4Sa7&#13;&#10;ZvBbSXJEmt28m4RDLAbbcdhmvJ9U/wCDpH4f6VO8Enwa8QHZI0eTrtsv3Wx3tuM9vWvzz/Zq/ZF8&#13;&#10;M+FPjFLfapqa22jy214kcswMbSrsIUgcfKR3FfNOrfsefBDSfGd7qPjbxMBaJPIxWCPI8ov0Oep2&#13;&#10;8ir1K1P6zf2OP+CuGi/tefDjxJ8SrXwJqHhu18OwCV4r3VIbhp2IyqhkiQKT75r4f8ef8HH+jeB9&#13;&#10;Qu7E/BPxPdrazvCZl1iCNW29CCbYjn615N+wP+0h+xh4e0rUP2a/CEjKtzaPPiRFSG8kgyxSVuvz&#13;&#10;Dpnoa/Mf9sf9vPwd4T8Z3ngvR/DGkx2sc2I/KjUvgsRknGT0Gc0N2Gz9WfDn/BzpoXifWLfQtM+B&#13;&#10;fihri4kWFFGuW7YdjjBxa8V+kHiX/grZ4e8C/Cu2+JPjrwNqemTXuopp9ro8uoRtO5Kb3fd5IGEy&#13;&#10;B05r+N34Xf8ABSvwD4F8X2viSfwzZLNbyb96qoO88Z2kYOSOlfQ3xH/4Kg6H+0X4isLXx3HA1laK&#13;&#10;sdpaeSpMYbG8/XvntUxlclSP6evBf/BZLwV4w0+W9HgrUbUxwtL5cmoxs2QdoU/uhjnr6V6z8Gf+&#13;&#10;Cmmk/GPUHsLTwbfWRHniEnUIpjMYV3cARLgE8Z6Cvwb1zRP2evhz8AW+OGo6zd2ySSRWyWMbAu0k&#13;&#10;5BQozYAXbknINfGvgj/gpp8NvhHq0d/4PtJXnVDEzF929OjbsZ4I/nVlep/Xd4s/b80DwX4Tj8Sa&#13;&#10;z4euRMbd7iayS8Rmi2ZBUt5fJBwDgcZr80fHn/BxN8MvASNJqHw21pkwDGzarAm8sQqgDySeea/K&#13;&#10;jQ/2nof2odSTRvD8l6upXrvbQovzvh24wi4PVeeOlfmH+1X8GvHWk/Eq58M60yyzWtyWaFUKgFCd&#13;&#10;mM/qO1S290RzdUf1tWn/AAXh+HcvwJ/4Xdd+AtThEl01pbaSNUheWV1OCfMEIVR74rwvw1/wcnfD&#13;&#10;TxDqk+lt8LtageC3e5Lf21bupCdR/wAe4r+ezU/BPi6T9jgXz2jxfZdQd4YEbPyyAZK9c88mvz98&#13;&#10;EL4lsdQlnns8zN/ozyqpUbCQxJz2Peo9oxcz7H93mi/8FrPBevTada2HgXUGl1CyW82DVIT5Qbop&#13;&#10;xCc9RW3df8FhdPsXvDefDnUkis08x5Rq8BDIDjcB5I4r+c79hbRdZ+LXxo03w/dxukJtt0xiwgCx&#13;&#10;AnBJB44HFfeP7SVn4L0XUNX0TSzDE0dkIFt0w77nB3HAHODmqu7XDmfY/XX9lH/gq74a/aq8X3nh&#13;&#10;XRPBl/pS2cU00t5PqEMybIVLEhVjU8gV13jT/gpj4Z8FfDkfEa68LXc1sb57EQrqEaszJxuU+WeC&#13;&#10;enFfin/wT00bT/hjJr2t71LX+j3dvx8vlmQFCdpw24g59q+v9U+GcGofA23sdT2rpGlXFoolfaTK&#13;&#10;zM0kwHU46FfrScmhxk2fcOgf8FOtC1vVm0aTwfe280enJqUqyahESsb42qAI+WOa+bfjp/wXJ8Ef&#13;&#10;A3yv7T+H+p3pmyUSPVoI2wO+DCe9fO3we0DS9S+POqeLLmQnT7jwsbWZHwczjhdiA5xgc/pX4f8A&#13;&#10;/BRBzqnxIitdDju71bOJrfZFGxjD53EqfoehptsJN20P10P/AAdK/Ddbqa1b4Pa8ohOC769bDdz2&#13;&#10;H2auw8Mf8HNXw08TNL5Xwo1yFYU8x2k1u26f+A/rX8buo+CfFFlNOf7OkLSt8wdTvO/1zkgDtXce&#13;&#10;AfC+taXHNbS2NyrSyDajRklgRxgEdutQqj6mSqSP7PfiN/wcNfDv4feE9N8VP8NtXvBqKswt4tYg&#13;&#10;RosAEbm8gjnOK+cf+IqH4YZ2f8Ke8QFi5jX/AIntttJAyeTbCv58f2odIk0b4V6Dot1uhnOn+ekR&#13;&#10;QgqGYAZPuBX513OlSXLpCokfA2sqA7d7DBA9O1P2jNOZn9pel/8ABz18MdSmggb4SeIYmmHfWrch&#13;&#10;ecDJ+z9+1fVPwb/4Lq+DPjZr8Hh7wz8OtWWWWQqzPq0BCLgkNgQ85Ar+HDwnpMMuvw3dy/y2VmzN&#13;&#10;Ex2gt/Cv4V+xf/BNDwveXvxJvJYjFKtvpkRDqQAPMH72XjB+XJG6mpsFN3P6FvjD/wAFyfA3wi19&#13;&#10;vDtz8P8AVr2dGKvjUoofoRmBs5FafgP/AILZ+D/G+lzal/wr/VrQxKSscmpQtvx1wfJFfz7/ALbf&#13;&#10;gHTR4/8A7Ys5JkjI8uPYwcMOgYn72D1Ga+nPgx8J4dD+FkfiOW0+0PcoojWYYAAG4MN3909R3qnK&#13;&#10;25XOfptqv/BeLwtpFzPDc/DHWVSBwheTVoFLEjPA8g9veuw8J/8ABcT4X+I9OfUL/wAI3OnhQSol&#13;&#10;1aFt2OnSEcn0r+av4mX3iG28L6jLqEBSVNZeJHXGV5xlhycY4FfHd14jbwpZ3CMzyTNO6iOQkKA+&#13;&#10;WPB6Ype0QlPuf1x+J/8AgvL4Y0y8Fl4W+GWqa4zMFQ2us26ZOeesB+7XE6N/wcDSax4utvCo+CPi&#13;&#10;KMXFwIGuzrlsY48feY/6OPuj35r+cT9mHxjoOsavZRagsjTyXLCUAZARl+8o67ga+3vjX4H07Sfh&#13;&#10;NZfFCzSOMXdwbWMBSpTyvvMTx1PUUlUE59j98/jP/wAFhNH+F/iy18N+FfAc3imK6sre6F3Za5bQ&#13;&#10;+XJMu5onjaFiDGcgnODXnc3/AAXD0m0mFnefDLUUufLDNDHrlvJtY4wuRAB35r+WPwT8SotX8Rag&#13;&#10;96ok8sJbWTxsd33lVvU/rX138CNFsvEfjmWHW4HMccp2bud7nDA7sZxnHFPn7ApNn7ha3/wXh0nQ&#13;&#10;nEdz8KdZPyBnK6zBhSegP+jmneGv+C6w8VXLwaZ8IdYKxR+dLIdctwFT1wbcE5r8JfjP/Znh3xpr&#13;&#10;1nqiFF020WdFlDL+87DAwOvT2rzP4b/GzSNH+EWt38lqZb65ihhRmcFowZP4SOQeKOcXOz+nXSf+&#13;&#10;CyNrd3MMOtfDXUNPjm2t5smsQviM/wAYUQDIH1rzrx1/wXo+HXhjXpdE8P8AgDVNWWJf+PgapDAp&#13;&#10;I6jBhYj6mvxMm+KVlr/gbw/JYFWklieO6LKo8sKOGbv1/Cvh/SrzW7291JJW3Sy3csQJ5YKh67R2&#13;&#10;Io9ogjUP6ctG/wCC9D6zKEi+D2qKGXKH/hIbYlj6YFt1/pXZWf8AwXF0eSRI9R+G81oWUEiTxDbE&#13;&#10;gklSMfZ+2Oa/BX4Z+HUsvgBr/wAQNTg3XcMSG3kGcK0mV3nnlQBnjFfi78SPjD4ma/mEF1IqOWZA&#13;&#10;ON3uMcjIGCO9Dn2HKTR/biP+C/Pwmj1OPTL7wZcxF5PLLrrELgD+8MQcj8a674tf8F0Pg/8ACrUb&#13;&#10;ewfwvcXy3VtDcwSrqccIYSruIw0LY29OvNf5+vhDxrrmuatFJeTuWM5cRk7giFvXtgCvfv2o/HzN&#13;&#10;q2k6PLPIHi0i2YxknIOOhzjHHNL2gnNrVo/tj0X/AIL9/BTVJvIuvC0ls2cBW1eJiT7f6OAa+ntB&#13;&#10;/wCCp3hbXvBsvj6Hw3DHpUS75Lg6zExVcjkqLf0PSv8ANmtvHmtMvmJNKSGwgBPyj69hX6//AAK+&#13;&#10;JXiLUP2KfG+iiUia2t47iORSSdquCw3E9x/KmpoFUbP6kvG//Bfz9mbwdat5Wi6jf3ag4tba6jHI&#13;&#10;P99kGPyr59u/+DmP4H2iM5+HmssVbbt/ta3B698w8cc1/EJe+JbvUbrfvnLMzZZmyR9PWuU1b7U5&#13;&#10;3OW3KQAOzH1I9cd6XOx87sf3R2H/AAcw/Bm+m2D4b60qgZ3/ANr2357fJyRX0d4f/wCC6nw18Q+C&#13;&#10;ZfH9r4E1ddOt0ElxIdRhO0ZIOP3fzYOM/Wv89HT73UY5y7SbgQYyM42gY6V+r/wg13U4f2EPHTLc&#13;&#10;P9otZLUjKhxskl+bHOe3IFLnYvaM/o91j/g5l+CukySxj4cazJ5Z2qx1eBA59OYDitPwt/wcj/DP&#13;&#10;xV4V1HxRZ/DDWFXTlDyQHWrfcQTjr5Ax+Rr+DOW+uriWSa6nVg7b0OTznOetfSvwMlvrvw74kRyx&#13;&#10;26TJgFsgY6H6+lHOw9oz+tu4/wCDp74XW0gST4Q67gnAP9vWx+b0x9m/rXsHgv8A4OR/hX4y8Iaj&#13;&#10;4vT4aavbpp6K7W7azA8jk5yBiAYxiv4I9Ta6lu2maRlC5IRhySeCc19Ffs5alNcXWp+GdQm/d3Vk&#13;&#10;7LETkM6KTzR7Rhzs/rivv+DrT4QWtw1rB8IvEEzhtoC65bAfifs3ArsvCX/Bz/8ACvxZ4htvD6fC&#13;&#10;jXIWuZBGsv8Abduyg4/69xn8K/hi1CH7N4iukLfKJZABnhevU9x6V2/gTXXs/EVhcwE74pfNQyfM&#13;&#10;ueBxj6Ue0Yc7P7VfEX/B0Z8MfD+py6ZJ8ItelaKVoiy65bj5lOMY+z8ZrGb/AIOo/hpHzL8HNfVQ&#13;&#10;QHY69a8Z6/8ALt2r+STx5ossuuCSItbtcxi6wFJ8wPyR7EY6+lcz/wAIfrEEEUiI2ZfnCFdxwpzk&#13;&#10;jvxT52HOz+474Y/8HEHw3+JnhLWvFUHw21iyGiw+dNbz6vCS6n+6wtwP0rzNP+Dmr4XyQGaP4Va3&#13;&#10;gZ4OtW+cDjP/AB7+tfzffAPSdUtPgF44v1hYO1hFDluCSXAIA9QOa+JtVlvtE091ldcySKuyNcZB&#13;&#10;6E4+hzS9ox87P7Dpf+DnX4YRsAfhPrmCQOdbtwQT7fZ6wL//AIOlvhPYoX/4VLr7kHBX+27YHg4P&#13;&#10;W3r+NN77UNouGVmZhzldoIJ4bJ6EdhXmmu6ldyziOUsAqsd3c8+tU5lc2mh/dR8O/wDg5n+FPxCv&#13;&#10;59Ng+F2t2kkcTSJ5us2zByp5UYgHNcBrP/B018OND1q40S8+DfiASW7MCx122AIU4z/x61/Ff8MP&#13;&#10;GU+heNLPUo/MZVnXepyMhjyMewr6U+P3gULqdp4oSNSmpQmYAZJPTHH86Oa+xPMz+mfXv+Duv4Za&#13;&#10;Mf3fwO8RzjkZXxFaggj1H2XjNYVj/wAHhHwrvZI0PwN8RoHYA/8AFR2pI554+ydu9fxx+IvC1xc2&#13;&#10;ckLKdwb7qjrj3x2FedeH/AtzPrMUEqybMjkqfz+tPUabP7vfHn/B1X8PvBlnYalB8FfEN9b6hAk8&#13;&#10;UsfiC1j+8MkYNqc7e9eYx/8AB3x8NGdUf4FeJk3EjnxFa/8AyJX8q/xNhsJvCWh+GrSSOZ7OMsxy&#13;&#10;SUDgbgcdvSvmLXrQwnZbuoIXaSR90dOB1NUWf2sr/wAHc3wyMYkf4H+JBnoB4htcn6f6LV2L/g7j&#13;&#10;+DbRFpfg34hRscIfEFqTn/wGr+IDT9EutVZLNWZmxt808BgegridT8M39lcPbs7KAzj5eOV96AP7&#13;&#10;kL7/AIO/vhfZNg/A3xGy5I3DxHadv+3SpbX/AIO+vhTcMsZ+CPiFWI5X/hI7Vjn8LSv4OLrSteRj&#13;&#10;GjOWU5weTyP8TVGZdftGU3heIhcPyEYnp+tAH+gfB/wdkfCGTSn1Gf4P69G4Pyw/8JBancM46/Zs&#13;&#10;A/hXCX3/AAd+fCWyQMnwS8ROSSMHxFaDp/26mv4KV8XXcVm+moWOCMs2SSVOevtVCfxdE4P2kZVQ&#13;&#10;NxA44/CgD+84/wDB4d8LQMp8CfExx1B8R2g/9tK6nw3/AMHc/wANfEmpW+nQ/A7xHF9okCK7eIrU&#13;&#10;4z7fZOa/gU03xhokkqLNIBtcZZh1zX0P8NfEPgyw8QQ6lJexK0XzHPGCp7DpQB/oF/Br/g5F8E/F&#13;&#10;/wDbK8E/sfQ/CbW9OuvGmu2ehwa9LrdvLDam7Ut5jwC3Vn24xtDAn1r+mQZx83Wv8sz/AIJ0eMtG&#13;&#10;+IX/AAV8+BfiHTpY2P8AwsTSkXa4GVjV15Xrk4r/AFNKACiiigAooooAKKKKACiiigAooooA/9P+&#13;&#10;/iiiigAooooAKKKKACiiigAooooAKKKKACiiigAooooA/mt/4OsbeK4/4JYqsoBC/E7w22COMgXV&#13;&#10;f5wll4gttOk22yIqgEKVAwSO4PWv9Jb/AIOk9KuNY/4JdPa2uS4+Ivh6QKO+Bc8V/nExeBbsRfab&#13;&#10;sCMqpzHwHHGAAuSa56zVzkrvU3fh9o/iL4t+N7TwPomsaLo096k22+8T6pDpGmI0SF8S3dyRFEWx&#13;&#10;hdxAJwBX7V+Gv+DfH/grxDpEPje28P8Ag6fR5LMalFqyeL9Ka0Nm6CUXAmExQxGP5w+7bt5zivw3&#13;&#10;m8KwpaFVD+YRgAgBzu+bOfQY/pX+pH+zpYzt/wAEJND02UOX/wCGa54Nrfe/5AEqgf0rKhG7dzHC&#13;&#10;wbb5mfxveG/+CJv7fnxr0M+HNCT4ba1fwxGSOHR/G+i6g/TqVguHIHfNfm78fP2Cf2h/2Wfipf8A&#13;&#10;wR+NNtb6b4i0m3tbm9is7uG7hEN3EJYtk0JKtuRuRnIPWvoD4T/B/wCIv7On7Dl5+3voM2seHL/S&#13;&#10;viRoXg3wtfWX+im4kmsru8vZ0k+/ut2ggVSh25dw2e3J/wDBQD/gojeftlfHn/heljDd2U2oeEfD&#13;&#10;tjrqTIsTNqthp0VtfOgRmXynnVnQ/wB08gVNWUYxuxYirGEeZo+XbD4eQaVfRw6peRQ+XKu9QfMY&#13;&#10;r7/SvquPwF+y7qukxJC1zHfCIGa5Z1aIsRz8mM9fp+lfng/ju71fUBJqD7h0H94HsMZGP1zXXwa3&#13;&#10;cWyR7pPllB3gFgBgZGee3WuOnjFJ2Z5sMzUpWaPqDxL8F/gvDbS3cE0NyUXzQscRVycdiCBwRk5r&#13;&#10;4X8UeP5rG/fS9IlkgtY5WRIozhMDuRnrXtvhvxL9rvUtpZdyuNmxjwNwA45PrmvnD4keGZtE8V3c&#13;&#10;ChwjMJRjGCGOfl46cfrXWdjm7FiLxXqt1FtaSSTIB4Pbt+lYOoa/eiF0eRxuUoq/TuB2NPsobjy1&#13;&#10;SIgjhs4yAx7Z479qr3GnTQmMy7Qyt8y5B5XPGOteBjOdy0Z8vjZ1PaWTZzuk6vrGnaoiW8kivK4A&#13;&#10;UMRnI5/Cuz8YjUNQvQbtpHXaMMWGQSOM57etZnhDQ9Q1XxKlx5LZ37+VI2gduf513mr6dcf2k8cq&#13;&#10;FlJZWdeOMHpXpe8qafU9rmnGkrrU4HQ9Q1PSC8VnuzgkhScEc9SPSue1HUNQvtReUu+/AY8kjB/L&#13;&#10;867VbG5tb0QwRSZOE8xc9D15/SluPCuqxXoPkuVbkqo42kHOe/SlBT5G2Z01UcHc6n4DfFLV/hj4&#13;&#10;ygv9zyW8rG3vbYMQJ4GGHRuTwQeD7V6V+0D4bsbXxJF4s0Tmy1SESW+0cYYZ+bAwSp+U8dRXmOk+&#13;&#10;Bb6dgbeCTzGcCPjd+XsO5r7j8Kfs3+OviT8N4k0+0eWWynIAwxwHOQoGPWinCUrxlsVShKacZbH5&#13;&#10;8WmkyTx7o/nAwd3YHpk/StGa3NnCIpjxuyqqM57civ0f8I/8E+PiL4j1FtNhs54bnIAUD0PzAjtj&#13;&#10;+dctrn7JNx4Xur618SskH2JyskkzgH3Gex7YxXA8n967locDyJ83NKWh+eejW1xZapFfEEhXB6dQ&#13;&#10;TycY9K/XbQvgX4n+Onwr0+TwlYvc3EUO2N4V+ZuOQOecZrwvwx4R/Z18PefceK9agJh5WCEeYXI4&#13;&#10;46jOe2a+ifgv/wAFGrn4K+JbXw/8O7Kyt9HMqwNJIoMpAPXnIXIOTgV7MaUbW3PaVKF7bnxR4z/Z&#13;&#10;z8ceB7tk1nTZYJVkYt5i4OQeDjIxnoRiqOgeFbVIt0vDq/lmONSvJPUkfeHX6V+rH7Zf7RWt2up6&#13;&#10;L8SP7PF5oWp2qytGVUES8k4kAbOT0zz614N4Cg8O/F++TVk0n+yraR2kk8nBL8cDPOOfSsq2Epz+&#13;&#10;JGVXAUqm8T4R8SeEtT1S4jstJjJSNsMQQAcduADmvUPCuhS6bcjRLeEq8caPK7Z5yfp37V+pfw1+&#13;&#10;B3wr8WanNpmuapb6MLa2e5zMVjQCNSQCSCdx7DvXg3xE8RfBLwLc3SeFSLqdYiqTSqoD/wB0huvv&#13;&#10;WsVGnG3Q6qdOFGFkeWWfwhsfE8CapOrGOGA+egOFAOMEn27YryrxjrXws8CXB0wPJdTSDZJ5GAyj&#13;&#10;phhwPpxXi3iP9oTxdYNeWFld5t5A0eyHK5x90njoBxXhVlqBvT/aeo75bjfvPXnoc5bPAz+NTC+6&#13;&#10;RlTV25LY++fDEl/4RsD4z8Iu5guY8xg43An+FgAcV8g/EHxh4qvdXluZ5HUGRmETfdOTn0HFT6T8&#13;&#10;WdY0WzfR2nBt5/4QowCMcn0/CqsfiDT9bU2upKhBfO5z1J7j8fen7aI3Xjsef6B4puP7cgmn3fJI&#13;&#10;G/eYOOf5V6N4/sLq6vv7UjVvLlRXDRqeC/cdsA8VUfwBYTutxpwPQDZ147nj6+tfSuhaLB4q8Dm2&#13;&#10;k8uK505NksUmEYqTlSuCc9Oa1RofJllZ3FztSFGIQ7WDY59ecde/Fe6/C7Vf+Ed1KPSdWlb7NeDy&#13;&#10;5WYkjDnGMcZFasOnDRrYi3t4m35QHGQoOOT2z71w+tWcrqmoSLJF5WCpcHt2UcE89a8t4181rHkP&#13;&#10;MG52S0Ov+IvwqudB1gtb/vIJn8xJADtCMeHz0zyf615gNM1HTWRbfeHSTIfHryp5/wA9K+ovhz8X&#13;&#10;tDu/Cf8AYfxEtnlQShYLxsFxGOisOeBXP+L/ABp8PDA7aGzsGdnLsACrfd28AZ7V0xnFysdcasXO&#13;&#10;3U3fBHhm41vwvc6lMhkdbfY+1iSvXJwMdcZzmnfD/wAK+H2vZb7XJI4YM7grtliM8hBjHqc1494O&#13;&#10;+NN74d1K502wiQC8j+zqz85znjtmvpL4e+BtAm0K58dfEnU4LK0TfFbWxILzScnAVeevfOK6md0r&#13;&#10;JXPfviBafssah4EtNP0SK8hv1+S+nMq7WxyG8vBx7V+fPjT4AG8hOr+A72C7DqCLaaQRTbeOQPuk&#13;&#10;Ht39qxPG/iYvqs9npBZId+2Da+ePXPPBBrDs/Fk2m+Rbyu52DJXO09cZGfvfTNCdxxqI+fvHXgz4&#13;&#10;i+F3eTUdNu40Em0ytGWBP+8OOnWvBdQ1rX7g/YpFkVWwdrKwA9h0r91fhf8AEvw74M8A6lrWt2lr&#13;&#10;qAdCsYulEqDIyTgjr2PHFfLfiD4r+AdYupbyXw7oKwMC7RRwHGGPADZzx61vzo0ufk80N88hkIbb&#13;&#10;k8YPX1/+vUqISmSMncScjHFfp2viz4AXt29peeFoEsphl2jmbzUYD+BsDA9sGu00L4Sfsf8AxDt1&#13;&#10;l+36noVy22JlKpPCd38THIKk9+DWMkmzOai9z4l/Z6sjqXjWLS2kYmaKUIq4I3BTgD8TVi8S6sdd&#13;&#10;udOvFZpInY7TxuycZ/Cv038FfsRfDfwzqkXjvwz42tzpdnLvEhhdbgc5w0Z6ZGe/Sug8Y/sj/B/x&#13;&#10;pdP4k8L+N9JBb5rlbwNCyMeR1BB6+xrKrSUlYxq4bnja5+bOjWlstxHbw5wxUuD13E8//rrM+LV0&#13;&#10;ukXKadFuYO25AT8w4xz/AEzX6FL+yR4c06dBF4x8NmRSGDtdKp2r9ATXmfxT/Y11bxJqP9qeFNf8&#13;&#10;P6jhQTFHeICB7dM9e3SsqWG5dmc9HCcl3c+FbJ4r+2ijQoDjO7H3sHOM+v1roIbqeytzOlwVJUsj&#13;&#10;j+HnjIHOf88V9m+Dv+CcHx2vdOl1u3OlpaRIfMuZruNYtwHy5IY8+n0rhPEP7Oej6IfK8WeKNIhk&#13;&#10;i+WWK3JmYkDkZHWvA/sisqnuy0Pm/wCxMSql1LS5414G+K2vQahbwXoNwitkvIpJUZPGCTn8a9n+&#13;&#10;NniFNW+yMofcYkLBeOSvtW14Hg/Zi8CzC41mS91WU4JWErCAw6HLbjwe2MGvtf4ZeOP+CfOsWTR/&#13;&#10;Eu11eGYqdrI8ZUdeGDAbT+J/Cvp6cUlZn19KnpY/ICO71u0mIbd5OQSinIA6gjJyfzrRmF7qK7xH&#13;&#10;IxVt+ACcLjuR2/rX7vQeE/8AgnN42sJLL4bfbxqxjzb291iVJJNpxGCDx/L6V8+eNfjz8JPgRcy+&#13;&#10;E9P8G6bNdW6hZLi9h80u+Cm0Z/Xj8a4q+WRnLne552KyWnUlzt6n486zY6l5TRRWzjPDNtYA59+K&#13;&#10;+vv2U/hB4l+IdvfWVjbTSSW8RYCONzt3dCeD0z+tdd4p/bL8HalMJv8AhGtIDmPyyptowARgcAEc&#13;&#10;80ngz/gpJ46+Gd88ngK0sdPkPySCOFArg9CQBz7ZziurD0I09jtwmEhSXungPxQ/Z88f+EdcmbV9&#13;&#10;Ou4o/NYK7RkjjPy5xjPHSvD7jw5fW8MkdzBJEyklWIboOuSelfqk3/BWfxD4hBs/Hfhfw/qUYbcX&#13;&#10;kg2sccsMrj5ied34U6L9tb9k/wAWSGPxh4AtlaYlpLi1mKursMnauNuM+ua6Xys7FGMndn5AXGn3&#13;&#10;kjENkBSdzEdu3HXvX2V+xda2+vfE+18GTMSdQDwQkMFUSOCEBB9SfSvs/wALfDj9i/8AaAnkXwjL&#13;&#10;f6PeiJpzBcyrh+ThRhcnjpgVyvhrxf8Ask/A/wAX/wCn2V3fXmnyfuLi2m8nZOpODjgkA+pOapWR&#13;&#10;pFRR8YfH34La58N/iPqOj6hBMjxyyBVZWXAyeRxzivAodNvoLooImJAIDMfmAPQEevpX7keP/wBt&#13;&#10;f9lb486IunfE3QZVvkIH9rWuxZ3Cj5d7jG4jABJ5PvXz5Y/FH9i/w9eG9j0O61MhsoJrgYb2JAGO&#13;&#10;h5rnnSUnqctXDqTufnJ4X8OeJ9S1GGLTbeeeVJwqRpGXZif4Qo557Yr60+Jf7GXxJ8UeHk8WWdg0&#13;&#10;MTqCTKwQebwCp3cjBHpX174I/b+/Z28BeJYbzQ/h/pYAYBnILFSOjKTjBx710/7c/jbSvG/gHSvj&#13;&#10;D8KJHs9N1KLE9tFIdsco/wBYp9ChOMHrmt4wRvTglGx+TNt8C9W8LbrDxLrumWZiUK8fneayjIOA&#13;&#10;EBGfbIrum+EvwJ8P6fBrvjLXL69Wc5ENnCFA288szHrgjgV8v6rfXGpXbSTmRSzH5ycg57n34yK7&#13;&#10;DV7yWTwHHbTqhaI7Q45O089fY96xjh6ak5RikzmpYOjCTnGCufdfgQfsF6miaHqq6xps0yqsl7uS&#13;&#10;bG49cAL8oHNew6v/AME/v2Z/iHoUnir4N+PLSZYmJcaipgkjU85YAMd3GBjivw8t9RvIHCtwpQlS&#13;&#10;TgZ6+or7F/Zq+JN3bWetaC1zIsr2ImhUH/WGMgOO/wDCePpWqd9GdUpX0aOz179l/U7DUH0rTfE/&#13;&#10;h662t8hF4EI9AQwGD7VD4b/Yj+IOvXysl7pcjyElgt9FgMOwwa+X/HWuajp/ie5XzJCqymQbifud&#13;&#10;jxXY/Df4oaxB4osXNzKJPPTZluOX6DnHU96wpUKcZXhGxy0MNRpyvCCTPrbx/wDs23mp6ZDofi3U&#13;&#10;dMstUsYxbjzpCBKqnCZdQykgHk9wK8m0H9jHxlc60H017C7hMUoLwTxtnIOBgE9+/FN/ae8Y3N94&#13;&#10;jgvvMkWTysqCxHzAYPH459K+fNJ+JPiPSkEEd5IPl2rhiMjPPcZrqsdjtfVGr4l/Zg+I2k6w0Mml&#13;&#10;3DqSfuozKQWz156jvXKeJfDtxoFjFpN5G0U6rmSI9dxx0+lV7v4seNb5Dbvqt+uGKKqSFcg+qg4P&#13;&#10;HeuT1jx1rMkMK6jc/aDF91pOXwe2488UKKWxUYJbIfF8PPFGtaU8Wlxs0ZidWZvlUMwOCGP41/s8&#13;&#10;/sb2s9l+yJ8K7K4+/D8NfDMT46bl0u3B/Wv8T3xN8UvFpsZrZJ5Ej8hlUAnGAp+nNf7Xf7FFxJdf&#13;&#10;sbfCW4lOWk+GXhZ2J7ltKtia0pxtc0pRs2z6cprfdNOprfdrU2P4n/8Ag6R8B+Jde/aB+H3iPQ7V&#13;&#10;pkg8Bz2sjqhYgnUJW2jHcivyJ/4JZ/sZ+O/iz8XbDXtT0u9h0SKdZLq7ePYiJGC77mOMfIM1/Sj/&#13;&#10;AMF4/wBpO8+Dfxm8H+E4rHT7yK/8Hy3rNeQJM8bC9dNyl844XtXwX+x9+114+8d3UHhHT/Li0mSQ&#13;&#10;288Nsiw/61SuQEAI54x6VD3M2tbnF/thfH+xg+MUtv4SWCOG0kOmwrBghI7cbRgdMtjOevU5r8Wf&#13;&#10;jd8X/E+paybWe4uUt7jegiOCwBBIBbrwBgV9e/GPwhqtx8U9UgV5E+zX7l2cbVcg4Gc/xBQc+tfA&#13;&#10;PxP0Ca41K5ngt5pwLmRgcMw2gkdvQEHNDTBtmB8C/idqfgz4r6b4oFzNHHDfRmQHIYxkjOcY96+1&#13;&#10;f2iP2ZfjL+0t+0DZ+EPgH4b1bxNq2s263tvbaTC0uY5VDCeVziOGNd3zSSMqDuRX57+GPAPinVNY&#13;&#10;hbSLO4uJnnSOGNVbJO7aoHHOex71/pg/Bb4Uad+wT+wnc+JbbTra68W6N4E/tPW7rywst9qdtaF4&#13;&#10;7d3+95SSkRqucYycZJyRXcEr7n8LPjT/AIIZftX/AAvW2j+PHj34GeAdVvo1nttD8aeNbazvzvwF&#13;&#10;+RY3T2DK7L707Qv+CJX/AAUT074j6XYxeFrG+0C8tLjU4/HWj6pban4ZNnbRPM8pv7Vn2giPChkD&#13;&#10;MxCgHt5v8V/gP8dPjb8TdU+JPxXu59X8R67ezahqd/dzq8jzPlm3ZPyRr0VBhVGAAAK/Xz/glR8c&#13;&#10;fjJ+yJeal8J/FTXsnw38U6RqNjfafGr3aWGoy2zra3tpGmWXfJtjmCcMrBiMoDQoiaVz5I/aCW/g&#13;&#10;/YJimu2aW3n1LS4oUkOzawjmZiP73H4V+Imn6dctaPqKibZCSQ5HVfX3GK/oG/aJ+FfiwfsM6P4Z&#13;&#10;ntpbXUE1i0lltCpMiRwQvGS4I4DOxA71+d9r8Dk0nwJBI48yf7zxZ5XaNxGCOOuDUu4VND62/wCC&#13;&#10;SVgNN+JeofFjX5Wjt/Cui3N+m8lD5yD92AevLNkH1FcH8a/jdrnjb4ual41uZQVur2TYBg5+YjI3&#13;&#10;Dv3FfQ37DuiXuk/CTx1pDqv2m40V5Fdm27cEEjd3BzgZ4r528Q/CDUZPh7ba1NbhriKZwwLALkHg&#13;&#10;kjNZyg3sZuEpaRZvaL8Z/EHim0sPhRICBPdJAIApC/vD3J/Wv08+I3wW/Z3/AGWf2ftP8dfEmC0v&#13;&#10;9YvLsLZ2mQFYBcuW/iZRwvFfnh+yr4Us9W+PmjJqdtcTRk584xlQVTopBHXPevVf+Cu/iq8n8U+G&#13;&#10;fAlmd0VlpYlCKGAUyMScA8cYGa1lJpGs6jir2LvwR/4KT6T8HtY1HxJ4X0LTLXzCVhaGJE8tH6hS&#13;&#10;QT04zXpfwh/bb0j44/GG3l8Q6TazPLcbGbYp+Ru57kAE8g1/Pwv2wwzyIGJEZRNo6DuWB4r7t/Yf&#13;&#10;8J6vpmqS+OtRaSKOwt5Z7ghTuEOxnPOCOgxiop1HYzp1r6M/R74v/wDBQH4afDH45+ItI8P6RbQ6&#13;&#10;XbzNFBGpCMUxtXHZR1GetHiT/grn8J/Fngqz+HLWjWkAfzAVffsZcqG3HkkDP0xX84Hxe8WX3ivx&#13;&#10;PqWsyM8klxdSSncORl+mfavnsXF8L1B++yj715+YqTnP5mq57bjdazsz+3/4L/tRfBn4VfDGf45a&#13;&#10;rGdc8yNbWxjJxGHMZBLkHO4ZGRX5C/H39vzw58QPFct3p+nafaxgsY1t02qdzcliRnp361418ArT&#13;&#10;VPEX7C3iaxmkuWOm6rBJbo/zf65W3DPXpg5r807rQdSF5LdCKTCsIvLXOQD1znj8aqe1zWW1z7nu&#13;&#10;/wBprTtTuVur6C2VW+VPNXk4PXdirF1+0xpfh+6ttWeCB3hcOmwcYUgjI718b6Z8NPGurTRywW0i&#13;&#10;xbh80mAnoME5H1rS8a/CTxMdO33YZW3MIgAQGCryOB2qIzdtTBN6XR+h2hfGPSv2p/G1joWvwRuZ&#13;&#10;NlrE0QBKqx6YPQDIr1PxR8JPgV8PvEc/heGBLi4s5m+2b/vBgQrLnIH3vTpXyl/wT8+EHjG4+Klt&#13;&#10;qslq6QwMgeUblAOQTn6DnNee/HT4uX+pfFnxLq1s52SatdxxujHmNWKgjPc9elWpmi0R9d6xrn7P&#13;&#10;AMqvpyQkgIxVtpynAx17ivUPhT8afh18I2ubjwRNcWl1PbNE8i4OwFuQuexHB/OvxNvPGE9yA1y8&#13;&#10;2ThQwznDdCT0B9qntvH+oWqrHJOhYDyyUychSQDn1x2qXUehCk09j91tW+LMfjeUXsrxXNw+yIxz&#13;&#10;DDHbyAD2yOPrX6DfCP4va94i+Go8OajZLClltO+7cQlI17l268DgYr+ef9lzW9Q8R+N7O61ed2t4&#13;&#10;7mPIIIBOeNwwSQAK9Y/4KJ/tW68nxBXwx4FaPTdPtbOO2drT5WkK9Wbac554zVSa3NW1ufop8XbS&#13;&#10;y8S2cum2l9pEV1LctNKqyiU5U8FiOOetfAHiv4C+JNeurqC11awleWfDeVJluDz16A8V+Ttv8efG&#13;&#10;8OoNe/b52dF+cb2AYdiCc/yroNL+PXxGtriO/a7mlSRiodCM4HTcPw61i6ib1Of2kW7bH7efAv8A&#13;&#10;Yg+NenPb+OYvJi0qC5SM36zKP3nPHUfWvr/9rPTzY/DPRfg94c1SwlkSU3VxJFOsi7pFDkYOcMf8&#13;&#10;RX5m+Ff2z/iPd/sUa/oMGpkT2t/bXUagkOFbcjHOee1fl1q/7RfjrUbxbi91G8eYKWKSvncoOAAM&#13;&#10;4HH41bkkrmzmkrn6q+Bvh7rnhjWDrE9xYRbJ2nSTzVGW9XU8cnkCvvX4L+MNO8O603iD7fpbuEDS&#13;&#10;qsgDbwuPu9s9SR17V/Nhd/HLxPPCge8dSOWUOBx7nrxnOKy4Pjl4q09JGtr6Qs2NzjIJGecn3H1p&#13;&#10;RqLsZwro/bH9pjxX42+JXiPU38O20jRXIVWOCAy9AQeTgen418pWvgL4qWWhwaYtncHzZd80caPl&#13;&#10;yD8vOOQM19Sf8E4Pi1pnj638Sax8Qpw/9haO13axFdzSSAYQDJwcD1614P8AHH/goBrsniJ7HSYo&#13;&#10;7cx+ZHB9nUL0PBOOBx1q5W3NJWPq74D/AA48dDTrm18VG1tI1tTJE944BjVeTj6jn2qPTNB8G6Xq&#13;&#10;+2+8Q6dEBc75JAN+7cMbh04r8n7n9rT4j3k7XCXk2ZAy7UPC7h3GeRXznP8AFXxXcXUsz3b4Zm3E&#13;&#10;k8ZPIDds/SolZWIbWyP6rfCXjv4QXnw18QfCS11y2YarbrayXAQKd0WWDDnjIyCOmK/B/wDaF+AG&#13;&#10;raHrV0mnl5rYyBY5NvCoTgNtBwPY18zeFfHnjBr+BEuJkZ1ypiYnkcfN+Ffq98F5NfPgx9e8fRGe&#13;&#10;zkjaJHvGIL7xgZY/w479qtNW1NXa2x+dXwP+FWvan4/t9PurcvHCcSsBx5a9T09Oa439oHU7zxP8&#13;&#10;Ur+7WCRoYpVtYHClvkhAVeTzjiv0h8L/ABr8AeB/GE11p2NsUTW8xQB/lXIHLAE8ng1j+CPE/wAB&#13;&#10;vGnie6stWtgLufzJ4VkAw+wEleMYJ9KHyu1iJcrPy78O+CdX1TU47eOKRS0nyLGCpO7rn1r92v2R&#13;&#10;PgRj4CeNNH8VXS2T6l4fmFlaT433EgwQqj14zXwvc/HzwD4J1m7li0+2SSNnSCNowrIOg5I4AFcl&#13;&#10;L+21Kl7HfR3rssORFbxhcADg9OTnFELDUkjhtX+Afi7w3q8n2u0kmTzCqxryAAcA8dM1n658G9ea&#13;&#10;RUTT7ksybnIBwucY2gc9q9d1H9v231O5NxPYWrlogNn3djDuPX1r0/4d/tF6R8Tdat9PuEghlLLM&#13;&#10;uOEfggg47YA+lLS5LPlfwn+zxrusCJ0tpRvYgvJn7v8Asg9Tmv1X8MfC7w58N/2Ste8F6wxlvPED&#13;&#10;xFY1IBhjQ5wecjLYx1xX5o+O/wBsm80jxHHpdhBFGltczJ5aZyBnhgOnuK8n1j9sHxjrOmtZ6jOd&#13;&#10;sU2+3Bz93PTn/Io5kthI9J8Q/s0ai7S3mjbfs7Rpt+XAGCQcHrgntXs/we+Cuo+HNXu9M18mOG90&#13;&#10;ySIkoVAYrw2e4PavmDSP2tde1DRl02QRrMJ08p25GxW5Jxx3NfQH7Qn7SOr2eleHP7HkkjiudLXz&#13;&#10;5VAXzHQnDDuKV9Bya7HC/wDDPE9xdTWSyFZZJNo3ISQAepPp617V8Iv2Z73wf4hbxjJcQtp9i5gu&#13;&#10;ZthdA0g2kZ4Ar4Duv2h/GV1qT3D3kzpHG0SMW2tknJYetfU3wo+NHizVPgL4w0O5upz59u12FznY&#13;&#10;8eDwfp1qoW2Kpu5xvxG+C+jxeNNQu9Cuo5IZboFPLG4EZOFPp9aj8M/Cq00eVdR1F4/KXa2ce/XJ&#13;&#10;+lfEF78U9faeJTcyCSHe4IJwWHRuDj9a9/8Ah98Rbvxf4Jv/AA9dO0l35JmhkZhuBQEkL9RReIRl&#13;&#10;G590fEPx58IDfaZJp7oHt7GK0mzgkyxg5YexzWR4V8ffDnxF41s/DaToguCYldgMgH+Eemc9ewr8&#13;&#10;hNY8V3jyl7uWTjOFzwuAc7s9PwqHw946udK1a1v7WZg8cqEMrjg8DGRyOOlHtBSlc/bvx1+0p4V+&#13;&#10;GujX/gPTYUid5DHdbyH3oOAQO/rXxifjR8Nb+CUaiWLH7pEecenGOg+teC/tDapdeINL0/x0ud1y&#13;&#10;PLmXAxvA9ffrXyUdQvrkCFOABkEelLnY3Lo0fo3qHxO8C6gos2eN4w/IIC5HY49q9Bg+HXg7xt4S&#13;&#10;l8R6W0SpbFZJtkmTjgc56AV+U9rO28EMASxJLZPJPQV9l/AfWr6LQ9X0S5Z9lxZSgAdyF3cHPt0p&#13;&#10;qp3JhNXaPQtK0D4ZQaksmpXKIkcmPlcA579PavprWPix8PvGEum+GHRZYbeBYFnYhSNi/d6+g7da&#13;&#10;/I2713Uob85YhjIwCgcE55wfXFS6X4ju4btb53ZVRgrAkknnoeeOe4o9oaX6n63+HvCvgLxpeahB&#13;&#10;YKWmtoZZRGGU7o4x0HrxXzX48tbPSmxojQQyD5f3mAQeeBjvXLfs6fEW70T4mxvd8x3qvaNkZV1l&#13;&#10;UjH4e1cv8XbS5tPHFxZQiUfvtwVs9zyOe1PnQ+dWOm8NxPF4Sury8YPcmYr5ijsRwBnIxXzHr2rN&#13;&#10;JfuuCNr43PwRXvnhvVJ7KxbTrryVjkcNskbhsf4GtLV/hFYa6rahZHyQ43EMdw3eufSm3s0Ju60P&#13;&#10;GvBGpSyXIaIASeYXUMenHYV3/j2xMVlDdPFmR4w0mCBkgnPGOe3eux8M/ByXQ7611DUpY2gaRUZo&#13;&#10;yMnJ7Z6flWl8XYLGfWFtrP8AeQwRrFGgIJOTySemamcuhLk0eFeFbTStV8VQWl2rEFl3EjAUnngd&#13;&#10;+neov2hPDNlo/ilTZRK8Tx/LnCkELk+vHFbUWkyadqP2wf62NQQmep6k59hWz8UbaPxd4XtNWsxv&#13;&#10;uUjxKvRtp7469e4qou41fc+NNO0mW6uwoiJXqCuOCeMGvUPCHwZm8V6glvLA+0grxk84zjArmrKz&#13;&#10;n0+5Mbow3MDKTkZx3A7c9q/Qn9mZ5IJWudilYY3LAAn5iMD+dO5Smfld8RPg7quiX8y2iMBGxUYy&#13;&#10;OleDX9h4g0smRjKvOOG61+23xKs9AuNWfT5wm7zGLYHB78+/NeeeKf2ffCt54Om8RW8YZTzG4wEy&#13;&#10;OoNMo80/4Ij6lqI/4K8/s728skmG+J+lAgtwQd9f7Ldf5Gf/AASN+Et1pv8AwVn/AGftct7YpHB8&#13;&#10;T9MkLAHhV35P0r/XMoAKKKKACiiigAooooAKKKKACiiigD//1P7+KKKKACiiigAooooAKKKKACii&#13;&#10;igAooooAKKKKACiiigD8EP8Ag4+WKT/gnSLeYqBL4/0KMFwSoJW5xkDtX8GNl8F5NaJN9OIS8X7t&#13;&#10;GGwKW+6dxOSCPTkV/fT/AMHD8lsn/BPlBdsqq3j3Q0G/oWZbgD9a/wA/eaXX/D3iUaZeu0sTSh1I&#13;&#10;Yu3PTg54A47VyYjTU4cTPldy5J4P8N+Bbhk1fF+EY7LcDh9oIwW/XjNf6SH7MfjYeGv+CQPhj4i2&#13;&#10;dpaS/wBm/Aw6zFY3cYmtX+zaQ8wiljb5XjO3ayngjINf57vg74S6d8SfEtn4Uute0fw9b3QeV9W8&#13;&#10;QC7ayttq7sN9jt7q4LHooWI8nkgZI/vA+Dv7QX7GOkfsKaZ+yVJ4/e9htvhsPAl9q9loWr7G83Tz&#13;&#10;ZyTxxvaA7csWUMckYz3rnwNZylK5xZdiXKc+b5H4fftLftKad/wVo/4JBr4c8PaPpGieIPBXxA0e&#13;&#10;e50fQ7cW1k0UljfGJ4bZeIwf3m5F4yuQeeP5LvGH7NPxX+HHhOy8b+J9HntNE8Q3moafpGoT7Qlz&#13;&#10;c6UY1u1jTd5m2JpY1LMoXJIBJBx/VN+x7/wTE/Z8+AHjGPxX4x/aO02XQrWVXurXTvDmrWpuYUB2&#13;&#10;7mu0WJCV4ztkABI5rU/4KsfEb/gnr8Y9Z8EeAfgv4p0u50XwXoE9jbWdissca3F5ctLOzNKkZMjl&#13;&#10;VZz/ABE9e1XiqalBqbN8bSU4Wmz+Ou38L6jGyqI8E4Hz8jHB645P4122naE9/KbW3VxubDBh6j5Q&#13;&#10;Pxr7g+IWifC+3uX/ALHkhCxR/u1kYZYHoWUn06V4pZfEzwN4TcPY20d1LliyuAUAB59yew9BXnQo&#13;&#10;Qg027njQw8KcuZu5wWi/CnxouoRyW1u0mAJcYHCkgCvrDV/2LPHHxO0yDxRo1qxYW4WTC5+cDk5I&#13;&#10;HTqeaX4e/tp/2VrMMI0LTfIIjiWNxk7jgFgTx07YzXqvxm/a++IOg6nFH4HmbTbSW2V3gtSoAJHU&#13;&#10;HBPP05r0E77HsR5Wro+OL39kLxb4cuBDq+y1KFmZXbaW5xwMkfrTNQ/Zh0C12S6lq9urMckluYye&#13;&#10;dpB60zxz8cfiD43h+2a1eXckhXLGQ/kMgAjA5PpXzPq+satLN+9kmfLbnOT/AFNKTS6Gcrb2P1c/&#13;&#10;Zp/Z+/Zp1DWTofjbxEkF1cIsVr5bDDSntnJwM9M9a9L+Kv7BPw1+Hd0dR8Q+JLOCzI3B5CCdjDhw&#13;&#10;MndkdsV+L3hvxjfaTqsF3bsS0Uiyd8jBB6jmv1s+PVnffGD4C6F8QNMuHkmt7NIJ0xnaF4GT6Z46&#13;&#10;nPWqbujZSunc8d1DwZ+y94b8QfZbbVjfCJ4286OPbuAPcA/l6961tZ8Yfs2ByNN0+ZmXasbOqjgd&#13;&#10;QdvUn2xX59S6HrFlfEMHAB9QCpBGevbmu2s9NuzaC5kEmSxHHTP0HfNTKVjNzfY+ytM+Pfwv8N2n&#13;&#10;2XR/Clu7o21ZXbfJgjr8oH41oD9tr4teGGE3gm3stMhKbWhEIZXGMoXz3A9a+M9P0i8vZGtLUMAr&#13;&#10;Y2uM5z1OR05HrX0T4X+A/j/x3oRbw1p885hVd4AYjJOPQfiapSugjdn2R+xx+3f4303466b/AMLF&#13;&#10;W0u7O/cWU0MaiIqZ/lDqR3B55r4z/wCCkvh7xfofx01ma8nv0gupjc28byu0ZSQ7gV5H64r1fwF+&#13;&#10;w38e5/Eun37aTNaRfa4nLgFcLuxkcE8nue1fv7+0N/wSd0T9oXwlo+q+Htato9YTS7eOeDUZlDFl&#13;&#10;QK3zMw9OOOlT7NtWKlBuLR/CTdy329llkYlZMvu7nsQT1NNs9RvYrtccnO6PjLE579e9f0x6z/wQ&#13;&#10;e8caVqEz3sy3KruYiwkRtq5PKnP4k14JD/wSp0Pwr4hmfxvfy29rbK7yKdpOFOT1I3YyKmMGjKNK&#13;&#10;SOV/Z00nXP2oP2WtY8A6hMxvvDoGoWCNGW82P+NCcADHBFeofArwrZeBrdbXxa0rXpAW2sEUxpHg&#13;&#10;4AYdD655znivZ/Df7Yv7Pn7KXw8n+Hvwp0hX1NQba6vpIVKSB+CdxyT06dK/NP4iftX6/wCKvE51&#13;&#10;TTgbQ3APnMFGSCc5HYZPYdK1dl1OhSWx9YfGfUdMuoGt7WeOK5ILKI23MWU+oOeBxzX59+LXutRu&#13;&#10;A0MoO0bS7DLnkjk+3aut1HxXJq9gLwStK5ZnIY8YPGOOQx6ivP7LV4LgSw3aqzcKuecEH7xJPXNe&#13;&#10;fjKsYfEePmGIjB+8zw7WNJmvLzM0ePn25/vdjk+9VL63isLdI/mwoDOoyBgcbeP1r6Qh06xN4sVy&#13;&#10;hlUjjP3snoSMYI4+lcl4z8B3FtbfarYbk6naOQO/b5fofwrow9RTgnFnZhpxqU/cdz5p1KKNyZot&#13;&#10;vXIB3AcHtmpotXhtoV+0x4ZhyFzz+BFemWvgLUNRaKONJQ7D7ucfic9MfhXeJ8Cp8RgyxtJgqyl1&#13;&#10;AT1yOcnvmuHE1qdHWpKx52MxVLDu9adjlvAPjKy025huZZnRIj/qynG08Hoc5wa+mJykdqniTwcf&#13;&#10;tYkDCdY12rgjhWAGTXgWqfCmHwxai9mZXAXcVjYEk9t3NRfD3xpr/hy+aTTJTFEJCHibkOD065HF&#13;&#10;VWzKmqXtabuh1s4pKh7ek7o7698X+L9OaS2NmLc7zmRYyXHy/McsOK831XWLu5n8wtI7yN87PyR9&#13;&#10;OvpX0Pq3xdsp9PSTxHZxSEkAyRgqDwck+9eCeIfFegaggm0iP5skxoAflGeoAxmuLK60MRepbY8/&#13;&#10;J6sMU3O1jpb+yW40KC3GVIw0jDqTk7c15nqdrHa7llYtuAXcTwp6+tVpvGWtXy/ZolKgADcgPX+E&#13;&#10;57+pqrJZ6pqQ/wBJZh5nO4cHPoQf/rV6UqkFM9V1IRnocfHqdsdZQ7m4OHY9ARwMHrmvVZfGVxba&#13;&#10;cljfxvNGFMe8sSQR06dv515DJoa2rFmIZmZmfaSGBBxk9sfj+NUZtbe2Ty9wIAKFclsc5B5Hetoz&#13;&#10;5jphLnO7fWYzaJfWhyA22ZMZPzenT8qv640EpgktMGQorkABcn6Z4Ga8U1HV4Y5lmWR1OPuqcK/f&#13;&#10;pgVBa+PblGK3RWQg/Ix+8B6fSt0rHXGklsfZ1jd3j/Ca8jh2bXkHyg4x05PJ4HQ4FfKurwajbQmS&#13;&#10;NSuDvO05Qr29Dz9K9I8EfF/Qo9Bu9BvpPLM4VoJGGcPnO054wee1a7yeG77R5vJBuGdQOdoUPjJA&#13;&#10;br9KZo9j5ol1G8QElsc7enJ7A9M1Z0/X9QsrlpIzIrYAJzhQw6DHXPvTtUNpb6hJbzFlGCNsijdk&#13;&#10;HuOhx2NZc32HBZXOQMEg9Af0oMVFn2t4W+JfiG0+FmomSZvLMip1AA6jk9/pXgE3xG1GPcqXEm3J&#13;&#10;34Pc/wCetek+Hzbf8KUlin3M1zegY4JKgdMYJwfrXz3qeiXUUjSoFKB8lfu+2PzoLs7HSR/EHUjI&#13;&#10;qrczDeeVBOMDgc1tWXxC1K0lE9vcSY34YAlQF74544rxV7OeOQSxAjr8hywUg+3HWhzdRgFwrqey&#13;&#10;sQeRznr0NRNGTg3qfpj+z1+0D4hfTNZ8E3t5c/ZbmzciNpTt81B8hGfbOK+GPiHqt5Lr93E0hfMz&#13;&#10;KMsScg/XFeu/sw6BfeIvG39noCd9nMchlHRSRycjtXmXjvQ5F8S3MSqN0cxXAyQCCcYqkjRQbPPL&#13;&#10;G9uZXaAsRyen3ePX3rad5Np2uzDzN3XgnHIGa07PwFf6ovmWUZ3sM4XPIxnp2rp/C/h6K7kCXrwA&#13;&#10;I5SRmYDaB1GSc1qqZajYf8O/E3iXwprUOs6Q7ebBMsqMWOAc8cf5Ffod44+G8v7R/g+PxroDSNqK&#13;&#10;Rj7XZMpLiQDllHcZ54r5vtNS+FnhQLLJfI0oAO2JAS23qCccYHSsO7/ay8T6NrkEngaaayhtThJo&#13;&#10;22yPznJ9sVaWliorueXeJ/gR8RdEaS3vdPud0TnJaNuvqcj2rxe+8O6lbSZvuGHARxjbn15zX6we&#13;&#10;Ev8AgqS0FtFp/wAWPD+l6zb7PKlleHbO42kE7wQeecnpmue+JviD9mz43afN4x+HedFm2B5tMlUH&#13;&#10;rnG1ujDnqMGlyI05F0PyfksrxgUQNnADEj5fy7VGttc2sm52blfmB5HJ7e3Ar17xQmhxxN/Z0gMi&#13;&#10;KAWHygNkbto7keteZz3ltECsk65B3FSeSTwBjt61PsxKme+fs/eI7zR/GtlqTGRRG4R2R9p+fKjk&#13;&#10;dsdKwPivBcXHjW+BkcE3TIWHbcec+uMZz715bY+K20LUba7t5QFV1Z8HoF5Hau71jxdpfie/fVrG&#13;&#10;5UGcBmLcHd3XHQ/WqcdBqlY5Q2FzHcfZXZsA7i455PqDzj+VWdNWeHEW7au0khuDjOOfWpbm6BLs&#13;&#10;CjY5YrgE/jUunT2LXCyefEgwN4ZgWz1wc+/FT7Mfs0U7+0u45gYt5QYyQBwBzkZr9E/2aPiBpviX&#13;&#10;4Xax8C/G0w2XKm+0eadgQlyi/NGcg4EiggYPLY+lfBt5rHhizUSTXKh94VgG3jcOO3JGK5+b4l6B&#13;&#10;oxJ0RZ5ZVIInOEVSM8gBsmrirDUEdd4vht9F1S6sXJU+Yypv4KgHB5P6VLp2oWWuaBc+H2dUlRRL&#13;&#10;GueWfPAJ+leH+JfiPfeIIjJfyLLMT80koBcH1yP/AK9ec6f4yudM1P8AtBmLJ9yXPdev50WKsj2q&#13;&#10;/wBOkhfnDeWRtUEdjXqvwFEln8SdPmZQI5ZGgmB5AR8rk+wzXzunxd09W+Wy3DnLByCc9Rn6Viah&#13;&#10;8XtcXdHoZFou0jfGTvP1Y/ShIlQR9ZfHXQjYeMriKIKHT5VMZyMDgNk+1eX6Fa3tpexXVmGyrhiS&#13;&#10;MbsHPzcjrXgknxQ8XzQhLi48492mAc7fTceax5viB4juFMZuWXv8pwcfyzS5VuJU1e59+/HHV9E1&#13;&#10;2GxvNPuIQz2ymZGI3RsAAy4z/CR261803WsaNbhjLcIWVQAnoSfmB9vevnSfWru4Pms8hJHLE5z+&#13;&#10;dUzds7bnOSe3cg1Rdj2KfxjZxzNLYxBu29jz6jHtXEajrrX0gZRsA+7tOcnrya455324DHBONopq&#13;&#10;T7eU5wOBjv3oA6rWdbTUdHaF4wkqo+XHcbT2r/b8/Ye5/Ys+EB9fhd4U5/7hNtX+Gpcy77aRvmGU&#13;&#10;OQ39K/3Kf2HDn9ir4Pn/AKpb4U/9NNtWsNjWGx9SU1+lOpG+6ass/kH/AODirwpfeMf2mfh3oWl2&#13;&#10;z3E914Jlg2xn5sHUJMevep/2LP2OPAf7L3wUn+OP7QN8ukWqRBrOyUBrqS5ZSUCljgknGT6Y6V+4&#13;&#10;v7WPwV+EXi746aZ8ZPHcL6hqXhDwbc3NlpmFKSxi4Zg7BucK56giv42v26f2nPjH8cvirqR1ad/7&#13;&#10;Ps2eO10y1DRW1uqnCKq5OzauDu96l6akvTU+r/j1+1v+y54gudTutC8NWyyTs6C6kO6XIOJJGAGH&#13;&#10;JYduOc9q/MDxN+0r4Qv7qRtO0WyC+W0USrF8xVjt75BPQ8DpXhej+FPEXiCA3X2Z2Dy7skkbu/yj&#13;&#10;JyAM5zXQH4H+I7OxXVpLUsLnEkchBBKDOCmcHBHtU85EZO5+0n/BN34lfCCCG68c+NfD1nINM33J&#13;&#10;3wIQI7dGkA2Yz1XI75r+n/8A4KSanqfjb/gml8UfE/wwuGlkuvh5ca7plzbHJkt44kvN6H0aFT+B&#13;&#10;r+R39gv4fXuk+DPFmr6lcNYxWWh3l/OjHeZY1jZAF68uTjHavrT/AIJyf8Fg4v2dvBP/AAy1+2Dp&#13;&#10;l7r/AIAkFxp2ia1ax/a7zTrC6LB7K8tyQbizCMwRlJkRTt2uu0Ldy+Y/mW8F/GrV7zxdptv4+1fX&#13;&#10;rbQpJSmpzaHHFc6gsDggtAs7xxSNnHDuox3zX9lH7Hv/AAR/+GPjD4R+F/2kvCfxi8Zah4f1nSIP&#13;&#10;EFjBqmjQW0yQbd7RyxpcSBWUqQwBIyOCQa/Gv4l/8Ev/ANkHxp8VH8TfsqftEfDUeE7y6N3ZaF44&#13;&#10;lvtO1fTYZCW+z7TbSfaFj6KzJGxAGQT8x/on07/goN+yB+wt+w9oXwXvPFq+MdW0TwrJocDeFrSY&#13;&#10;wXNwVdQySXAiRYwz9dxOBwCcCklqKMD8tf2+/wBub4MeEdB0T4VfD17zWZLcvcajeahbxwyqAcIs&#13;&#10;qIzYzyQNxAHWvD/2avih8G/2jvH2n/DzxLpKpaTxuH+xKBIwjTLk9ACOe+cV/OD458d67rPieXU9&#13;&#10;XuZ5G8ws5dnZwxbqCT930r77/wCCb3ijUrX4+aabN2Qx+dMz7gARwFXZ1O49QOSBSUrkN3ep+mer&#13;&#10;/tLfAX4A+PvEHgjS9N2wMk2niWeY72tt2cYPQjgHIPPNehfBjx1+zR8fPF9l8PtHhnge7dTMHkUJ&#13;&#10;ycl3yR+HvX86X7Yviy+X4/8AiNbeVyGvJWzwTukfJ59jgGvbv+Cd/jBtN+Lcms6lJN50USxKz5IR&#13;&#10;nYKMZxgAHntTv5FqXQ/o+/aQ8E/s8/sd+J9F1y21j+0pJ7c3SW6OI3UA8EjOQQc4GMHH418QfGj4&#13;&#10;z/Bf9pfxD/b2rXtraS2tstrbeeCzAJjvgDk1+Tv7fv7QHinxn+0Xq6m5KWelONMsokzsEMQxkA46&#13;&#10;9cnrmvh9PiVqMlwBDNgDHmEkhmHrx6dhmplLoNyT0Z+5Wg/s1+G/F+oRzaHeaXIkpUyOkqggMxHK&#13;&#10;5PBx6V+xPwk/YSx+zp4qbQBHPqtzpEsOl2lhLHK00kg2KNoIxwTx19zX8i/w5+O+v6DeR/ZL6b74&#13;&#10;b93wo2nIBYZ4HSv6Fv8AgkJ+0Z49+KH7V3h/wTq1/cf2Ykpubjy2baI4/m2nqCpPWlBLaxEOV7H5&#13;&#10;jfF79gb4veFpJrW60i7inXchEkDIRjJYEHB6jj+tfN3hv9h34ranqnnXuk6i4mZogogZlCKQB0GT&#13;&#10;ye1fv5/wVQ/4Kiyp+0Fq/gb4bmBdP0a6WyZ12sszx5Eh6MeduCvTvgV8hfD7/gqR42smjgeWyVJI&#13;&#10;UjWZFCspHys3I4HOSPUU5Rj1JcY9Txi7l8Z/snfCuXwl4ostjawyOLG4hZG8uPI+ZsAAsOnevih/&#13;&#10;2h7O3S4tX0y2VplLqpgGVIOQASOmK/Wz4g/HnQfj3asfEcFtqUbJIqi5VAzMOSEdejZzyDk18I+J&#13;&#10;/wBmnw9rlwuqeH0m0+FtyrGSsm4huQrE89+9EV0THd9DyRvj4brwtpkVpBHFJ52wrGqqoH3snjge&#13;&#10;pr2G++J73nhuHU72ygll8pyjsFxJnA4PAGB6V9OXH7AWn+Ffg/Y/E3VrGa4fVpNmnRSr5KZj4Zj6&#13;&#10;r6YPXit7xB+zPpGh/CTSpo7e1F08qvdQxFnHlyHnkNtwO/OaTl0E29md7/wTh+KD6rquv6Te2sCO&#13;&#10;uj3L2rFQDuMR2kE98kYPPNfi78UNF+y+NNV0+eKRblNQniYSkbtzt7dCP61++/7Nvw+8M/DcXvjS&#13;&#10;E6c7pb7I8bW8kAc5U4/DHrX53eNvAuleIvGOq6np0UdzL9saeWZ1VlXc+X2hsds471TstC5I/N67&#13;&#10;8MaZo2kJdamw4bYEDgZ7FsY65GKtWHwfPiPVrE+H0eWW+k2woqHuB8xB7Z7+9fop4f8A2Upvjv4/&#13;&#10;n8OeFbONo7aPd/oys37wHcQSBjaOcnp71+kn7Hn7Ifhr4O+FNb+I/wAWnivYNLtmXRrWROVutpUn&#13;&#10;JPOF6fpTlFE7tXPyr+CHw5vPhprq6R4gkjhupX3/ADjAG8Yxn1zXyD+234Z8SReP7kXUflKux1VW&#13;&#10;Ugjb1BBOc4zX0B8cfiF4q1b4o6l4ogZ43aZ47YKoVUTOFUADbwB2FfN/jz4n+JfGUH2LxBai7MUf&#13;&#10;lm4RASQOMZ/vZqXroElY+HBaX0cZknWdyvLHZwD6H2xVy4juY7XhGh+67MMgYz29z0r3tNOsrm0k&#13;&#10;trmCT5iEU+X8wz3FRweCrTU3+zhiqqSI94JP4ryOevpUKCZHs1J6nqH7Pkj+J/hj4t8JqkpeXTDN&#13;&#10;AhU43RnzOvsB3/CvjS9H2O4dZd6ybyhwoOHxyevQe+DX7W/s4/BGDwP4Dn+JGvtBFpV3jT3eVl6S&#13;&#10;LyVTg55PbGPWvhrxX8EdL1zxRdPpcqGHfIf3ZOfvHnjsMduaqVO63NKlLmVrnxfPb/JJJLGDuUMC&#13;&#10;2AudvY9+lZnkXrIWzhScoqjGPx788cdK+7tI/ZmuhH9lUmbymJYAFQqsDgYbBweCTWLq3wn0jQJG&#13;&#10;jndWYHzBGp3ZIGOP+Bds1EYWuYxpcu573+w3Fd6J8LfHk8Usi7tIiaQ8ozHd0DY7enFfAviuK+1j&#13;&#10;Xri5lMhJd8kPwFB5z7mvpvQ/jBeeB/Ctx4E8OwHZeBluvmy7H2xyBXGeE/DNx4g1GV7eOQ56oo3A&#13;&#10;knJA4OcZ5p2NHqeZ+GPBet6xClrHDIrP0cjHAPAJGMcV68nwTeM/8TJo12spBTPPGQSD+hr768F6&#13;&#10;J4Y8DeEL2fVltjqItRLBFOMM7Acr8wwOPpz618P+OvE/xBuZ5n0WxaGF23NIgLM+c4UHbwFHsKrk&#13;&#10;0CyO+8PJ8OfhZdw6zr5gunjA/cjG4sxxzken1rsvi7+1FrPxP+GbaV4eiisoLCfyzbRjYzRKPl6H&#13;&#10;lfXvX576h4f8bak0k+pWtzIXYLI7oQCP4cE8Z/CvdPgX8JfFPiDTtWW6gmSCK3aRjIpR1POwr3OT&#13;&#10;xx+VZKTvYhNuR8/3Hji8gu5/ss7RtIvzqrFlI5yM+naqXhnxzqWjeNLfVYJJIwsykjkZx15B6EV1&#13;&#10;l38DfHKX0rTWM8QiYgGQFEO8kjBbGc+1b3hj9nn4hX8L6xPA6RwuFll4CgdicnJ/Cq9m73JdF3uY&#13;&#10;3x+urseJIdbDKUvYBP8AJuxz0HXnNfNFvqsxkMsgG0hhgMcqPSv0m+N/wNm8Q6HokWg3KOYtPUXM&#13;&#10;Q5MbjsTx+PNeAaH+yn4y8RanHpemQtJLK2AsQJJJ5GAcAe9OSsaTg9LHy5NdsRHOiMuRuZx0B7Zr&#13;&#10;274H+Lr/AEvxdbvYTMn71UdmztA9eeg5NfasX/BMz4q2WnDW9UjCWiIDL95nUtwMqevPpmvb/gp/&#13;&#10;wT2sYPEA13Xb8rbWbg3Sqh3YHJL5HAwO9NREl3Pye+NFlcaX491GK1bewmZ1O49Xw2F9BzxXnUVv&#13;&#10;q1yq2xALlGYrk8cep/Ov6bfhp/wTZ+Hn7T3jLWtesHRLOzt57udonLBFgjbABOAQdoyBnk1wN3+w&#13;&#10;H8LNJheK2jMjQyB3VzgAHkAbSDyBnHPvSaKaP549LsNVSRYzvGDuYKcqR149q+rviHp2uaz8KtI8&#13;&#10;RyREx2u6zDkE5DjcB7Y7V+ovh/8AZc+Cz6xFp1zbIqyMV27RkY54bnn145pvjHQvh5otinw5WKCS&#13;&#10;0GoIqqRtBKtj5Qc5Y00hH4X22kahJC0ESSswAdW2nPTkfSvvP9mTwn4g1j4Z+LFs4ZnaDRbi4ZDk&#13;&#10;AjGOSce1foh4u+C/wv8ABviq00We0tkiuNJbUNzrski+XIBY8/Qcc18Aaj+1JH8M5NU8NeCo0SC7&#13;&#10;ElhPgABoc9G4GR/Ok0giklufnTqHhjW4fN/0Z9wJYgqxwGPt096774K6Rq9v4iWOO3mU5Khip4BH&#13;&#10;XHoeldtrXxZmkkFxtjExG75VCINwPfGf0xXbfBLxh4k1vxja6bpUO+SeZSYggckY6g9AFxnmkTC3&#13;&#10;c+XviJ4Ru7fxXfWkccoRLlzFGQdy568YHFcgnhjVZZlHkS55yxPGRjB4/Sv2I/aL8Y/Cbwzr6aXo&#13;&#10;9jBcyiBTcXDoBun2gZ2gcDOa808DfF34cnVrePWNIsmi85VlKorHg5JPfB/9BqtL2uNyVz5wbwnr&#13;&#10;HjX4OPpOn28ktzaTi7Mag5aNBhiMD3r5+sPhtr8SNOLO5ySDIzKQFB/Cv6F/jn4k+Enhvwbo/ir4&#13;&#10;ZwQWltfWypcRRRIF89h+82+qjsK+Jbrxza/ZPM0iO2O05dHVQzgNxwfTrxTqWZrUsfmja+CtUR/L&#13;&#10;ltnRQ/yj1JNfTH7O/hPUW1aXT7u1P72N1WQk4U7SuP8Ae5r7Q8Iz6D4htmfVreNrhtzFSixg4+bj&#13;&#10;gYH05r5/+Inxhk8I61PYeHB5OzLLsPqORkYJ6VNrJGMYpHxtqfgfVpvFVxYSWxQJdOFRgeGLHBA4&#13;&#10;7c1Tt/h7e/2o6vC21WKgc5bAySAc169bfGCWe+a6cl3fMhZsZBz1JPOBmtDSvjctvqUTTW8ckJl6&#13;&#10;Oq5IzgqDt6H1Oc01a5RznhPwX4h0zxjp12IZEWOeJwGz90HrkdMjkivtT4mfBG81jx5LrcYklikt&#13;&#10;o3/djC4ZA2Rxk5JPPavPfj/8SbLTzpniHQ4FCXlnG5IXhZUGOCMDpx2rzGy/ah8SwMZryRWfCpGs&#13;&#10;h+UBcDHvgZ4pppGikl7pFrvgWdLz7OUDAOEI9s457ZrqY9M8RWGliSP5Y40VfLPoB6fjXE3P7Qsj&#13;&#10;b47uCMFhv7ZDYxk8d8+tcdd/HC5aPZkhSFA+Y5yPb2qm0Lm1PfvGEGr6v4QtzZqRPGwlLRr90AYJ&#13;&#10;/MV4lqEfiEIDcxtIBH8wwApIOfm75Nesfs9fEuHWfFA0fxHDHLZ3B2PuONp7MQvb6Vc+JI0LRfEN&#13;&#10;/ZWKuI45DEAST8hPPJ7HtzSm0Oa6niY1M3c1xLchUxBhIgcjdjAyK5DUvE39nWsce4uFUpEGBXPX&#13;&#10;ngHO33rc1QWsdy1xYY3ON5QkptUcbcjg+tcRrOrs10sU8ecfIo4YYHVsjHB69KmK1It2OXgu7PUL&#13;&#10;5bm4dcg7fKQZOCcAmvrz4QeKdN8K6c4hVme4RtiZG0snTIIH9a+ZLLQdP1TbJb3KRyh98YUbdx7A&#13;&#10;Hr36V65pnh7WLLW7RdTtZ4oFGQzAMox15962KvboHinU7nVdTlur0SKdx2qE6l+p4r3vw3rfhiT4&#13;&#10;Xppd1L+9SZYkVjtQ5PJYHuOhINeO/Eq1t44ZdTiXaMY+XIwMdSSABXy/P48vbC3WxtJDw4wMDbn/&#13;&#10;AD36Vm3ZjUz91v8AgmTMmkf8FKfgxokcKLE3j3T2jl4LOGDnOfTuK/0va/zEv+CQWqv4/wD23PgZ&#13;&#10;rF0cXWmfEXTYpGZuZEw+CO/HuOlf6dtaGgUUUUAFFFFABRRRQAUUUUAFFFFAH//V/v4ooooAKKKK&#13;&#10;ACiiigAooooAKKKKACiiigAooooAKKKKAPwZ/wCDjLwzqfiz/gnnFpOkB2n/AOFhaDIqIPvBRcAg&#13;&#10;+g56mv5C7X9k2TUfD+neN/FOoRWBSIedaK/mTsykAZA+7wQcZ6c1/cp/wV0+LPgj4NfstWPin4hW&#13;&#10;iXmmXHjXSNNlR0D7GuBNtcA9Cu3g1/G5/wAFHfh4vhvTrP4xfBm+nufC+vnMskJb9xMF+VHOcD5T&#13;&#10;muas9TkrvU47wz8UvhF8L4k03QtMtZLiBWIvrlhcbXQ45z07ZHSvun9nz/grDoPhTXbfwf4whsZL&#13;&#10;O4ZYH8qOJQEJwGOOABjj61/Lvq19rV5dFBLN8qiRc8s5HJJxwVx6VgaZcGw1MO0hBAwGH3iWx1JI&#13;&#10;4H1rkvbY89QtJcqP7cP21f2ar/8AaK+Hdr4++E180mmzwLcLa2RxGAVztdY2xkEdxz61/NH8R/2S&#13;&#10;fGGh3twsNpch2l6BfQ8gkHOTyee9fXv7If8AwUF+LXwL8OQaZJO2raSqbLiykO4bMHGAeRySfSvs&#13;&#10;2+/a7/Z2+MltLr1pf2el30hHn2d+nkyJyPlVh8rAE5ySDWeIoe0s7kYzD+1trY/nA8d/CzxR4eJe&#13;&#10;5glJGDIWUsQM985PH1r5b1nTtRE7JLvQBmQBgeOeB7V/Xd4k+Evwp+M3geW70SXT7qVU3ie1kSQo&#13;&#10;VH8KDrk985r8p/H37E9vq2uvZ+G4zMJHwVf7zY+8x7Kc/pSWGSVgWE90/H3wJpep3WuW5DEfv1Qb&#13;&#10;f4uexJx/WvrTxDodzrGptG5LvEBEo+Q4CjoGHXFfffgn/gmT8ahNHqWgaG97GpaTbDIrEA8nCjPI&#13;&#10;9u1eq/D3/gn747vNVkl8c3dloNukhMr3sijaFOG2jg7sV0xjZbHTGnZWPyTk8ENcwNb26yvKVZCP&#13;&#10;mABOSewxx6V5rqvgK9EpfypFwCAoGc4446jr1B6V/R7pn7NP7Hnw0vXf4jePdJup9n7yGFlbnd03&#13;&#10;ZOCB0rp7/wDZ+/YM1K0XxB4U8TWN/bqPtEiRSq7D1EgxhTwecf0qVHW5n7Ftt3P5eLX4a6t9tzDH&#13;&#10;KMEH7ueT/ujmv2e/Ye+HXiDxnoL/AA+1uF5rZvmt8qNoYjKqQRnr25r6r034l/8ABNfwS7tEDdXF&#13;&#10;swTc6BQxTpwwBIGCM4Ga6TwX/wAFFv2bPAOvTyfDHQbbzjtjhyoO0tuwev0xz1q7GkVY4fxZ/wAE&#13;&#10;r/Ft6s+uWlo9vArM4kZQFdT82cEZ/DvWR4b/AOCZF1eWbSXWsaWkipvkjaVAQWwCqqeemOMfjXzh&#13;&#10;+05/wVo/aK1q8uPDVvcpY2CuUS2t1wjqOm4cgjGM1+Y2s/tj/EzUp5b6TV7yKdgWYxSMmTnOBjHB&#13;&#10;PpSm0OVSKdj+gW6/YU+Evwjsf7d8VanbXToVb7JbsJAzAHPAB4A65PvWjF+0x4C+DugtaaNHbw/I&#13;&#10;IwkUSqrAcbixHPfivwA8PftqfEFl+waxevdxzDbuuHLKGxkZPXiux8f+Irv4i+DYdV0WfzZYUJkg&#13;&#10;RgCuck42+nXrxRccJprQ/Ua4/wCCiceiPKtpdyfajMZYtpBCgcbQ2CNvTjjFfNHxG/4KB/FLxLeS&#13;&#10;oNa1GPL7UbzyCCBgcgY6HPXFfj/JNr/2k+fuDKcZ3Z59s/rUq65qAU70cjPPcAjjpn8a5cRVa0ic&#13;&#10;WJrTWkT9dPhd/wAFP/jz8H9Ymu7fVbjUY3QKy3czyBkDYwQexFZ3x1/ag8X/ABsguvFXhy6Nv9qt&#13;&#10;/MuLaFmOH6sFHOPevySmnvb1fOTzAoRmQvkIBjO7J6dxXq3wJ8aW2la9DYao8slpM5gLAnagfAJw&#13;&#10;e1PDVHJO4sJWlKLcjmZ59S1GSSa6SadjISxz07cgmsjW1lW1jCBn2pvbHOOfUcds9K+rfFvw+0DQ&#13;&#10;tQk1F7tGtpAXCISxUdc9eM56dq8A8T+JPDdo7R6XFJdNs2bpQAuOn4n3qHTn7TyMXSqOrpsU9NbW&#13;&#10;JvDja9pbYltVAZArMNvIBORyRXIL4z1Nb03ECqmWJkJXoR3GemRXafD3WL++u30+OLMM8bAr0U4H&#13;&#10;AGSOK8a8W2Gq6frVzbxr5YDhuM49cYrLHYV1NERmOCdXVdTpfEHxR1CK1Cxyu0j8fK2MemAKq6V8&#13;&#10;TPFWs2UmmrdSxqR0LMCeg5x715x/wjlwqie6wy53HnGcd/1qxf6hbaTFHLpwIY87hn+WcitMNh/Y&#13;&#10;U+U2wWD+r0rbnYpfanZ38c2qyTEPkbNzYY84PPAr0rQdUu4sz208u1gB5e7PJOD+f9K850rxnoOp&#13;&#10;2cdrrUJDGM7ZE5AJ7kdz9K0LDRLw3I/s27jCyr+7BKn5U+p49sc14ma5VLFRcoOzPnc6yapj480H&#13;&#10;Zno2t+NI7AtJdrHMNux1J6kfKec+nauQnmnkjGq6S4e3kIXaBzGOuD9Kw/EXgnxK7FrgNIM7gMZB&#13;&#10;47cd6j8PreeF5SLqMtFLwI2xtz2wOua68tytYeh7OpqdeVZN9VwzpVdT0DRtE1zxTtEO8xZHAHyD&#13;&#10;8zyOvPvXpuj/AA9sNOuUj1ZxE2NsS5GOff69RTvBmtX0doEEC7XHRTg49seldD8Q4rFvD6zSOWmj&#13;&#10;QGKNydxOMnOK+RjxT7PFrDxp2TZ8NDjL2WNjg40rJu2hzOs+B9O8OaoI12zRuBKJBzg+gH9a5nU9&#13;&#10;QgsXa4ABQZ3MQNyse3Jri5vijJb2LWV5I7OFwozwfUZ68V4ZrnxFWV/KBOFfII4IJ4x2r6p5fOVX&#13;&#10;2iPs1ltSVVVUz0rxPqthMC8bjG7PHBwRz6Z57V4Td60ZZPMJwpYhduQTjqOCOn1rm77xBJPKyA9+&#13;&#10;h5P5n9a5qW8YyAEk9SfoT0r3Y07JH01Ok4o6i61Qxy7Y3345IHXnnuK5GebFyzoSEPJHfJ9KhbUC&#13;&#10;vO0AZIHrjpVCW5+bhc9gDWsY3NoJ9C6bpxGHjLBVxgk9CfeuisNcubO1MMTOIwuc7iBn1B7muF+0&#13;&#10;yISSSefu4456VPFIUUDhiTuIPStORHTCk3qehyeKb+e3aa/ZWYkbWblgPrWC2qOELKFY7s4bmuaW&#13;&#10;4csVQ7cdQRxj2pnnD7pJLZye3FPkRXsrbnquifEHXNJtzEJT5TYzB/Aec4x2xSJ8UZxJIlxFuRyW&#13;&#10;Kk/yJH9a8meVshonP3d30rNln8x/LLcFcjPqKofKj6TsPiV4RklWO9hmQk4yu1sZ9OmR7Vv3WqeB&#13;&#10;tZRmsbjaVjZszL5fI/nXyUtxJ5u0kDIyAo/CrAumVgPunHzrwcj0qXFEqB7NpPxE1zwVqsl94cuX&#13;&#10;h2KY1KZw6NwR9CK6PT/iwt1cxXWrp5rZDNInOcDBBzXztLeSPwgzjnnj24z/AEqot0+zaBhVUggc&#13;&#10;YzVJFpH05ffGy8gupYtHiEauCPMXgn0HXiqPhFTrtncO1wUn+aWRSc7ie49q+c47olTgY75PPQ4r&#13;&#10;sPDniCXR79dQR3+TjCdGHocdj9aB30PZItHuHj3wkuzPuPzbiD05HoBUV3ZeXIYWyFGQCPvD2OKo&#13;&#10;TeI5jerNYMNkh83axGAvcD6/WptS1ZJ2jltjk/xYwe+CGOT0oJaucvrmlyT2RaDrGCcHPQHpxzg1&#13;&#10;6P8ADfQ9Rs7Y6heyPFhCFUZwFwcZPsD+FeYy6nceaFjJJzjA6H2PFdhJ8StU0Lw3JpszRR+dFgIR&#13;&#10;83Pt2x696AseLeLtVurTWriztZHaPzWHBJ6Hsa4x9SupRvDvn1Y9Kr3121zObmV2yWYgk5J7mqPm&#13;&#10;ZI9hjA449SOaBmu2oO+A8h44+Y8HirEOoyQqNhYEDqvTNc4FQDOQD3BGcVM0uAMHI7dh6UAdMNZu&#13;&#10;I13MT15O4/401b6V2IB4BIzn9a5oygNmTcBsACjtnOanSQK249CDkD3PegDpI7+SMAtI2QCc5JH5&#13;&#10;UxtTYruxuyRg45xXPiWJJFAyPl454FOa9gUEocNjv3PtQBoTXnmbmZgOMkDisWSX5g2RxkbvYimP&#13;&#10;c5ODxkDPTr6VVaUuT8owOCKAHPKjnJJ4OeOlBkVsDPJJIJ7Cq3mFWC9+xHYVEzEhtzDr3oAtAiN/&#13;&#10;mwoPXHOaV2JwB+AFUjIQ25vmpSVVQDkZGfxoAtuykAsQwH8OOn40qTBSdo7ZyP8ACqRYFgWO4gcU&#13;&#10;0yj7rDPPH+eKALPmBgxUkkEMMdKTcdmFBBHOeOc1WLNnIA+tIxJ4yD6kjpQBYmmY2xB53KQR0xxX&#13;&#10;+5l+wyMfsU/B7/slnhT/ANNNtX+GHL/qyOo2nH5V/uefsM/8mUfB3/slnhT/ANNNtWsNjWGx9T0j&#13;&#10;dOaWkIyMVZZ8F/tJ+BZ9Y+I174ouJzDp0HgKW2vXJOxUW5kds49Q1fyVRfBH4d+IfEep61r2tebH&#13;&#10;LPNMViiZ3SPziFDMQAwIA+mPrX9E3/BXn9prUPhN4Q0v4VeGTNDfeI4mnu5oU3MbNHZdmevzODxX&#13;&#10;8pkvjfVv+EV1Cyjja3uJGuUWWPIZVkkJChe+D04/nUTfQibPvbQ/gZ+z14P+Gn/CVC6uNUuINRSG&#13;&#10;8QqIWhD5xsJ3cSDKkng4P1r2D9sXR/g98LfAfh2/bQrSAXun28kaz/NJJkbhhVIAAyBnrxnuK+Rf&#13;&#10;hhDrHin4bX9hJ5qy2n9kanl9xWSOOUCRHyApDKxPPSvQ/wDgpF4v0/4tah4R0/wncwyx6dpTRPDa&#13;&#10;t/q2aIbQOc7ATtI9uKmN0hRulc+EW/at1prq++H3hW1jtbS5RopIoSVaaIY3KeDwR0GTmu68PfDj&#13;&#10;Tdbs7V9Z0iS6ub3mOCIlCiMNqmQhTg9vT1rgvDPwbm8D2NjqOttBNrssbLHEGBNuMgq7kdMr25r7&#13;&#10;k+EfxF8P/Czw7OPibO0wmlEckkiqXUH7m1sBguTnAqoy6iur3ZUi+Bnw/wDh1pCavqNnML+JS+6V&#13;&#10;124YYC/KAQp6dM98c18r/tF+GrL4n6TaWXhpLQTwxGJdPtiVC4JIZ1IBLdRXu/jj4k+H/i/HrNlo&#13;&#10;urPbz2VztRZJCEmZwVUAbjnnpx1r5D+Huh/EXSvjnpE91G11btOiXzlsLsj5ZWyR94dT1p86LUkz&#13;&#10;87fiH+y78XNGv47a+0m6Tz0J2RK24q+CvJH5ZxXt37I3wn+M3gr4m6frmmaPfSLBOqXirHuLRPwQ&#13;&#10;2ew7du1fu1ZeLfDXxO8calc+I9NtLLT7DEcRfMkRWJBtzzzyPXmvji0/bS0Lwv4s1W10KG3ggWO7&#13;&#10;gs5ABE3nRo7xHaP9pcj24pKSQc63Phf9oX9h34s+KPjVd3OmWvnQXj+cH8xQTvbcV6nONwyDyD2r&#13;&#10;sv2fP2RPiF8PfiGZfFq2tjYxsvmTtcx7nRGG75TgnGPxr7s/Z5+L+r+LfF+lSXLRm+vIhqQeUqyx&#13;&#10;vsBckc7QzcDAH0rzX45S/FW4+J1s3hvTpZmuLkgrHEXf5n3PtPI28k9OlS6qMfba2sfkR+134B8V&#13;&#10;3HxY1jW1gaS1uL15LaZDlXjUnrjk8cjNfFEmjXkNwY3DoXJb5R0x2I61/SV8bfGXw58Orp3he+sL&#13;&#10;O6njQyajgrujkbGVIHJ565rw24/Zt8CfEe2XxNb2UVpFtM+Y0UhjkdSOCPwGKTd2N2Z+JelWerzS&#13;&#10;bIvnyoJ6gHHZQM8V+3f/AASK1fVPAHxc1nxssU6T6V4Zv7iyKBlUXEUTsm4nAxkcc9eldl4e/Yz+&#13;&#10;B3g7UbC912/WSTUbQ3a28QAKqW59eB16V6FPrv7PXwc0vUtI8G6h9ku7iGSymZXWRpFkyNoYYABU&#13;&#10;nOOatK2pSikrn4OfGbxvr3jD4oazruqM7teahcXDhjvZnkcnOeM9c5JrntE1O7hkaZWldYUxvIKk&#13;&#10;Fu2Cff3r9CNQ+AXh3XDqXiDTzFcW4YzNcrjZwckHHsOMd68JPgHw7pBuLiFmkUqWVJcDcOdrcHoM&#13;&#10;ACokhW13M3wL438T6es6xSZjJwpAKnHUZx35619K+B/jN43l8RWPhmzllWHz4kMLjeBHu5ySAM5O&#13;&#10;ff1rw34baPZ6zrFvplxKokeQyKEy7OijoeMc8V9j/Crwl4bn8W3sN8kclxZx/b9iEqxEXIBzwfcC&#13;&#10;mlswex+z3/BTH4wz+BPgh8JvAWgiEhdA+1XMSr5ZBlIbI5+UnGT2xzX4weNP2kPG/iHwzPo8E8jA&#13;&#10;SIqlE2uAP4QQfm/LmoP2xP20rr42eMbGe+eQx6Pp8GnKZWJBS2UR5UcDjGOK8c+FHirRfEnjWDSZ&#13;&#10;4fOF2imGJETJJP3t3JBqlqxRavqeqfDj4veLP+EYm0zUHkYzRvGrSgqAFPIwSME9s962/Cy+KLrS&#13;&#10;NQXdtluZdol3AuXIYpnjIGcdK8H+IfiJPAnjPVdDFtI8ds+LdX6B3HI5weO9cN4G/aDl8M+JrHW9&#13;&#10;X3GKF1PlRN1Kkk5HoOOualPRhZH9Q/7L3hbSP+Cfn7D3i/8AaH+KE6y+KdZtYtP0K1nBWQSXn3nh&#13;&#10;DZLN5ZJ3DoOvWvyPtf22vHPi/TZ9N8QogsGldmhwSGAAC7xkZOM5968J+Kf7anjL9qCCx8NeI7iZ&#13;&#10;rHTHa3tLFGYxRq4A4XP3ugO7oOlec+OPDVv4FitIXkVftGyTyT047t/UdPaiTuVO50ljZweMfHBu&#13;&#10;9Qi2x3EzFYznYqZO0gdvesbVvhNFpeoT6bYWwInun8pmwRhhwQBkjn0Jo8L/AB18K+D9ZNlcCEYj&#13;&#10;USttRhuySWG7PrX3T8Gf2hPhf4p8Ca/4vfTLa8l0OAs7SqOQowoZh0BJzhetEUiD87/BPwT1/Wft&#13;&#10;smoW0rLZrIs8sse2MhckbWGGwelei+MPgRBoXhTQNS0JbiCLU43YuBnewbaYw5HYflXY2v7eehWI&#13;&#10;uDNZ2xS5lk3BVCEDoAAeMAe1Y/xd/wCCinhXxDp+i+G9Hsra3s9Ft5YUjVflMkrbnZsdM9OBSTV7&#13;&#10;jSPov4u6Ekf7H2k6HoNv8sF4DO8W9XmaQBTnbwcYx2r5h8HfBjxEfEPhqbY6W9xcgXca7iCchUKs&#13;&#10;cgZzgk9K9n+CX7anhj4m+GbzwLrNnAEt7cXlqXwdhjywG0Dhcdx+NfP/AI1/4KDxQavcLp9pbW6Q&#13;&#10;kwQ/Z2xtXqSR7nB9qcpXHy31R9yeF/2db/XfjddeHo0ZLSfQrgy+YNh3RRM/Bx97K+w5r4d134H+&#13;&#10;MLzwT/aqWsk14dbkhUZ27YN3G4jOcgZAHBFeeQf8FFfiC15ca1DLJG1xbuB5Z+6ChGByMBh/OvNf&#13;&#10;C/7Ynjz/AISC3himBikuhI0LnKl8jBKrwKhzWxHMr2ue26D+xP4m1G8uNbaz2RkuQzyYVPbI5z3r&#13;&#10;7Q+Gn7Mmi/B/wpc+IJ5Ev9RbEkEeM/L05z1yehr4l/aO/au+JVnew2FrIbSG8hhvAsJITzCvzEHP&#13;&#10;Q44Fee+C/wBtHxxpNsDqNwJ7gjapnyVVe6gE+nSrjJIcakep7r8XPiEth4xOlWtsJL+SZDJ9rQOE&#13;&#10;34+UAr2FdzP4w0FdA/tW/giEguRZOBFgOV+8VODj6A8V41onxv8AAHj3Xv7R1q2ggvSNpupkJyx4&#13;&#10;Xv0x9K9m1XQfAltd6deajqcCWZVrpYlfh5JMjO09D2waEr3YWfQ+mfBPwp8L6j+zz4n8b6vZxxNE&#13;&#10;6y2wblv3i5Xb0LA/UYr5f/Z+8b6NqXj6/wBHvoI/s0FuZpYZAWEscasVCjnJ4JB7V9N+JPid4M1n&#13;&#10;4SXvwx8H3qDfb2885ZwygQ8OR6dR+tfBXgyTQtL1640/QrtRe3VlLp6yLgrmQlFdT0xyRx60ONht&#13;&#10;63M7xP8AEmfxB48it7COJEn1OIW9soIBQtt9scH/AAr6k8OjQrOx8ceH3iglltbTccKUYb8Fsdz6&#13;&#10;4xXx9B8PdG8H+NrfU9bv0NxZSxyvuYYLgg46nPPSvYbX4h+CrTxFrGv3F8bmTUbMW9xHuCjoAQB/&#13;&#10;FxwaFJsblc+Ndd8V6z9sfTllmlRDG0ax9zKeD64H0r9I/COsW3wT+BNt4u8Sug13WlMNnG3EqovX&#13;&#10;Hy+nQn8q+N9PtPhwmuG/WZmdlCheuI0OQSD0x9a9e8fXUHxaTT0t7xWt7FfLt4WY/u4up288dKSi&#13;&#10;SfoRF8Y5Nc/Zygmvpgt35omZiQ7GNJMgE4+TFfOvgD4iA+Nddv5551jliO7DALlV7Ad8dsYrwnQf&#13;&#10;Gmg+Gba+07UtQV4JEVTEWEgK+h5+U964vRfiT4OHiBY7aeF4ZJNrnqx5IA646n0qQtrofrr/AME9&#13;&#10;fE0mqePfEnhLTrl0iOj3tyLaNTiVWhLBU2nsefT161yHif4j6R4YnudB8RQRmE8l1VUZUOVUFgeD&#13;&#10;u4x39a+JPhx+2N4d/Z58bXd1okirIbV7KRiANyyKUZeMDGCcmvFPEH7Rdh42vZLiaWN1nnZnBYkM&#13;&#10;TjYpxyQKBn2hq3hmXwp4euPiPaym409ZjJag5JVmB+UlfvAA5/rXivgD4eaj8WvHtjqbxmKxs5Gv&#13;&#10;72/Q7IRtbI3szYGfXBPFdBpPxs0/S/AEHgrVhEbW/cyTg5JAj6EMew7CvD/jd8dT8NPAT6T8PnQG&#13;&#10;53NM4I+YHkHC9vyqkhXPpL9qzWfAdxb3WqaRrMUl1JaLp8RQlSqxcNg5IPPpX4r+KvhUNWd7ux1C&#13;&#10;23yNkr5gJOD0+ua8H8XfFTxP4jla4u72YtuJCu7cMfTJPBqf4ceHPFXjzVFtLB59oYeZIXZYkx3Z&#13;&#10;j2Hp1qG+xLqJ6WPRdI+AvjvU7sWsdoZYeA1zk7VUngsy5wBX1NaWeh/AHQlutJd5tbljZHkBwq7h&#13;&#10;t4PHynOD61NrfjxPhF4Dk8JaHKL+5mUfaLxXHzbOCqnrjrXxB4m+J19fTPHes+8yEdcjbngetUin&#13;&#10;ZbGn4k1DWfEmrTXt7JL9okkXYSOgJ7dRis3RYdYgmFvHuEjHMTupzuBwDnP+c1zFv4uuJSGKlSSS&#13;&#10;+5iGB6cc9PxrtPDeuxSXEbXHm4jZWBAJw2c457VPLrcylTtLc+zfi14v17Sfg7pGmXssYDTBo9hB&#13;&#10;dWVAp6nge1eH/DXxNcahqUdrLNjeePNGCT6ccfWvR/iXbt4x+Gtje2i7kgVo3yvy5B655wcY5rw7&#13;&#10;wR4a1NbhWMbEqu4cEg57DOOnrTNU7zR95X8914YtbbXIkxDOnBUYDcYJHIwK+cfjzoOn3NpF4p0l&#13;&#10;y6zId7bwxRx95cr717H4z8ZrefC/T9OmeMzWsr26ErtxGF6HPXPrXg/hR9Y8bRah4PvUXyJIZZbP&#13;&#10;J6Oq/IVb370r62I5/e5T4ykl8tpWiwwUEpwMtu65PHHvVjw5avrGtR27uFGRKijLBRkY45x+dM1T&#13;&#10;wnr1pfy2jRyrh3j56EdMD8q7/RNKHw9sm1LUCiztFuWOTqN2PQ9PSiTsrlSfKnKR9MX+u+H7+x0r&#13;&#10;wVrSl54ZVYojD5A/UA8kce1cd8T/AIceFNH1ptBtb/bMyq5iYghC45BwOo9a+fvD+v3F74ytNRV5&#13;&#10;Gn89GEhHBc8YJ/u4rsfjDc6lN43mnfaJZAmMnDbXGT255rGNbmV4o5Y4tyjzJHJ6/wCEdc0CQyAm&#13;&#10;aIj5WT5h7HoOa4eb7Q0gZlaMk5Y92x3J9fbivqb4K6N4k8XavDpSwSSwDaj+aNyL3Yngdu+a9d8d&#13;&#10;+Bvg/wCHdd+yCNX2MC7q5ZPMPUFRzxWsXc3p1FJXPBfgxZT22rwPZhkZmDcZJIJ6t1HFXvij46S+&#13;&#10;8ZX3AjbzFXfKcZZOOBzjOOpFfV9hL8Mfh3ZReJNMjVhNGzbOgBAwcAHoc96+M/E9j4N8U61cXsMx&#13;&#10;innOSE6gA5yc8d/WtHaxoSadq9jqFtsvhEHwecbcf7PGP1rC1Wwjb55gSSWQqAApxwcDJ74qrP4D&#13;&#10;8V2L+Vo0kV5EXyGTnaOeMZPzVrweGtYlizOrKyhTtfOd+cMAenPPH60raXC3Y0vhh4UmfxXbiWLz&#13;&#10;QjJK0ZO3aBy3Jxjj0NZXxC+NV5ceOrubTmP2RZWjhG8bBHGdg9PxJ619I/CzwrqsSXupzQNlbaRI&#13;&#10;2/vEg8gc1+cvjLTNSs/ENxBKrowkcAEFRgNnv9atLS6Lkj6bh+Idh4ysTps+AMEmMkhsjoSc4I9B&#13;&#10;XH698NNVa3XU4OLZxtVn5xg8r3/PtXhmiXN9FfRq28n1BI47gn+Vfc2t+LHsfhdZW8K71QkqxRcg&#13;&#10;gcg9+TUN3IP0S/4IX2R0z9v74b6fqKmF38WWUqggAOybtuOR29K/07B0r/Kt/wCCPvxK1a5/4KY/&#13;&#10;BDTdyqtz8Q9OgkZAOVIf5CTzX+qlWsNjaGwUUUVRQUUUUAFFFFABRRRQAUUUUAf/1v7+KKKKACii&#13;&#10;igAooooAKKKKACiiigAooooAKKKKACiiigD+ej/g5rl8j/gmrHJkDHxH8P4yCedtzjp0wec1/Op+&#13;&#10;wl8SvB3x7+Emp/sz/EqRZF1K3ZtImmGY7e7VcJkdwSetf0w/8HFuiN4g/wCCeIsFi80f8J7ojsvs&#13;&#10;FuRk+wzzX8Tvwj0DWvhV4qt/E+jzvvW4WYW8ikqoHsCMbT+tcdd+8cGIvzo8T+M/wN8QfDXxvfeD&#13;&#10;dSt5kNrcyx7ChBKqWAYNjjOMgZryL/hXuq302bG1n8wk43rwSPvE8nIHrX9EfxP/AG+/2Ttb8OWL&#13;&#10;fEfwnFqmv28Sx3l6ECpK64BLHqSAOT0PtXzjqP7c/wCzLrxm0Tw/4PtoJJImW2uBgxrIRhCVwM49&#13;&#10;qylDuYyppvVnj/7LXwE1PUNPjufGQtLO0cBHNw43FRjJ5wfYcGrHx0/Ys0C51KbVfA2vW6gMS8MP&#13;&#10;zJz7AjHqTjvX5+/Fn45fESPxJLDeXc6wiUlIYzhCCSR9MZ6ivONP/aC8bwalFLHcTLhw7MX3FtvU&#13;&#10;c8A4p2ByufV/hW48e/s8+JDfatqk8Kw48sQyr84A4wpOCPXIJrp/EP8AwUO8WaVHcnQbaDz5Bgzq&#13;&#10;Pm3YwWAH3TnPTiviD4t/FfWfEN/FetcCSO4jWTcq5Oe4bPf1rwK81CJ2ZnDDBAXcSVwx5Hr/ACrG&#13;&#10;rVtsc1fEctlE/TXwt/wUv+O+iRTtp2pTo24bSjeXtDdSSvOSPevj740ftt/HH4jaxPJreuaiS0jE&#13;&#10;FZ3VQvpj1x7nNeSeF7VdRuJI9mDtGN/CgDk9PrwTXFeJPDV1Hq8oVd4zkYGRu7MOnFU5Nq4+eTjc&#13;&#10;5LVfiNruoTNPcT3M7scbpWZiCeT16ivZ/gH8X9b8OeOLeJrphbXJ+zXEcjnb5cg2k4/GvDp9Dn8z&#13;&#10;ysEMVZQMEc+3NGk6JfaZqUdw6PwwYbOOAecnt+VZ0076kUYy5rnoPxqh13w1451CzZ32mYtEyscl&#13;&#10;SdwOM9DnNedeH/iB4h0O9hv0lwwcNvGQeCCAeeelfoh4s+Ftv8fvh/YeJNBaAazaxCC4t5mVZJ1Q&#13;&#10;AKytwMjoQRXy1d/sxeObZmX7FIirgSeYuAPmwCeeme9aydmmbVItO7Z634tuB8VfAMPizTlBuLSP&#13;&#10;/S448lsn1B+lfF1299BcF13AK4yhPzZzzzjjHpX2l8L/AA1rHwu1Ef8ACUqF0yfclxbMSNy/xYB7&#13;&#10;jsTRrHhz4N65cPd6VrNuiM7t5TDay8984OfXBpSs1cJSTV7nxvCpmyUfa74IViQBg569P0r60+BG&#13;&#10;uWmlXsdrquoQx2kihZ/MZyQG654IxgnNZ2o+BPhZBbu66nG+ONyNk8/jXkuvz6LFHLYeGWkcsPLe&#13;&#10;Q9x0PTjn65rOjVUrpMzo14yVkz9DW+GHwP1cG/tvEOnyyFm2pEwBY4zxuC8HHocVwmueE/DWn2sj&#13;&#10;6ZYeYyuVS5lcOp/BOCMd6/Puym1O0j+yM2E4RCpKhSep4710lh4j1uCJ7GK/uYvvLs38EnpwauML&#13;&#10;/EVSppp86PobxBo3hhLNptYvAAoLCCADYR2XPYV5XqPxK8M6EzQ6bAB5ZxkY544OQa8S8S6vrY3r&#13;&#10;PcSlQMFc5zx/XNcfG1s1sysQ0pO5R75A61UUlpFFRiloj2DxJ8ede1KRY43b7PkFY85wAMEDPY1x&#13;&#10;jfEmaOTebdSOWck5ZifauPt5bS3l8uUY+XGMA7c+nrTbs2UkZZGKheBubBOcY6U0tSqUNbne6f8A&#13;&#10;GDV9PJewQIz+20g+nPtXNan8S/EGrTH7RtZ3z2J645J65rgzNaxM/Te3zJ65qe2ntBdo15kN1ywH&#13;&#10;AH+PaqNYxszRk1DWLuTN3PJH8wAUE4x6ACvoTwZ4e03xZpS228JOihwZOQykcgE98V4bKbK6lMsM&#13;&#10;gUjnBJzgD2rW0rxbcaNLH9lwJFAKvG35DGMVlU5m0ctdSclY9C1zwLqGlMJRHIseeeDjH17iuJuT&#13;&#10;eRTq9lIQYmDAFjgAc4FdTqXx41rVdKfT72SI5UDlVzgA9OPX0/GvO7TWUuiwkZevHbjvVSjZaFOm&#13;&#10;7XW57LZ+M9et0gmSdgSmMsSdvsCRxXYTeLrTWrBYdYbE5jxngKwz19z714C/iOzWLcrK2M7e23+d&#13;&#10;edan4tkTdJG2M8E55/Oub2E3UvfQ5HhqntVJvQ+ufDnxFm0CQxxy71BxuY547Y9OlUfHXxoTVoDa&#13;&#10;yOA4UAAHIGOhOMZr43XxFcSIwaXJPAAOOP8A9dZF1ePJnZuJBBb1/PmuR8P4b2vtnDU4v9V8G63t&#13;&#10;3D3jutb8VzXTEpIAMlht6E9OB9K4ybVpmYjdlsnLNx/KsCW5Z3KswYg8FeAR7+9ZkzfPtdiG9QM5&#13;&#10;r2YxufQxikdKdQLc5DAHnBqCW83Z2g9uprnpppQwBIA+8MHr9aga5+UkDP8AebIIzWqijWMbm5Jf&#13;&#10;/NtJyM9D1PtSi+UMUc7flPJ9+lc6blVUKfmyOPrTWnI6Y27cc+vrn1plRjY6JrnORuPK4BHAP4Uo&#13;&#10;vfLJYnIC/Ln1rnPtMZAOcrjGR61CZir8ZIzjBoLOpbUWHGR7AipBfAOocA5B461ypmdM7G6HoP8A&#13;&#10;JqLzWcgnBxk5Pv8ASgDsmvrdTs8sYIILdwetY897HJhWY5xgc/mPxrEa5YNggBR2Xuah3564JPQD&#13;&#10;qKANYT7TyefSpjOyuMlcdTnnLVgtMUKkg8HndTxeMF5H4H0oA25bsn5M475xu+mKh+0FIQuSWzz2&#13;&#10;rF87OFyck8HHTPWo/O5USEnPTNAHRx3nXzMAcgAdOe1Pt7+OFlIOME7vrXMmVvL2oCc9cH0o+0Bw&#13;&#10;NmeBjGaAO/g8TzRxrADlU6dePWrn/CaNEvl+SpJB55/xrzHzn3bexpvnSZ+9g4I6ZoA7a68VXzAi&#13;&#10;J/L7EIvI/HNc3cX81wTNLI5Jxyxzx/j71lMwwTuO5jn6+1NAw+CQBz8vYUAW3uHH3u/cdRTdxcZb&#13;&#10;HHSqnmBBxyfSkLEcj06UAW0mO7C4oMwI2gkHPfmqhbgAcE96TIxuB/8A10AaDz9CM/L3z1phuVIL&#13;&#10;AsD046c+tUyWx8tM3ZXB/KgC60hztHy46g8g+9M81mUKV6Hk1X3N/F2IIFOEgGT39aAJDIxPqAcD&#13;&#10;PWotwByc4z07/nTQQ2QeffpUe4Y56ZoAkc4596GJ438+tIzELnjnoOvFRggdPrzQBIVHO04A7U0M&#13;&#10;zcUnlgtnPbNICRQA5mIOBz6mhmHGO1JgFc039apWAduLfhRsYjikL8Y5FOVwBx/hUgNYhY2B9CK/&#13;&#10;3QP2Gf8Akyj4Pf8AZLPCf/pptq/wvXJKtx261/ugfsMn/jCn4Oj/AKpZ4U/9NFtWsNjamtD6pprn&#13;&#10;Ck06mv8AdNWWj+aP/gtB4j0dP2qfh14P8SkpY3nhWaZpIf8AWqy3coznpt4A/Gvwn1DxHptvqkks&#13;&#10;NnHFDFO20yHiSJOjAY5znnpzX7H/APBb+Sb/AIbR8AyBQY7T4b3t3I7nhT9tmVf51/Ol+0B8fdH8&#13;&#10;MafHountHIyoyvIoBwrA5UH/AHhXJOvZvTY4KuKs5abH1VoX7QVxdPf+HYDHbq9uIvJgJRgseCq8&#13;&#10;E5655/wr418cfGX+wfEF7PJLIl1a5lVZjl33ADjtgHnPtXxb4J+KWra58QbS8DlvPvEikycHDYjw&#13;&#10;R646Gug/a58M6lpfxQu9G08sgmjTf5Y3DDAMBu+hwaaqtx0CFVuF7H0v8Iv2iZfFPxHttNlnMiyF&#13;&#10;zNJKxJZSOW6+vSu3/aK+OvgqVT4PjuZo/wB5td1YMGcjjB65B7dK+Zf2PfhBqa+M213VI3VBE3le&#13;&#10;YoJmYjACqeSMV4t+0PoGqaf48vLhInUSzMpLKQwwcZ56EdKynVcY6mVSvKnC+5N4g8R+L9PabU9B&#13;&#10;u5poDMkxKsR8w6ZwecGun8PftAfFTStZa/W8uDK0QjhXec+ZjG4fyrzn4R6dq954t/4Re5VZVuLc&#13;&#10;NcQ4LFk7Y9DzzX2JcfB3wH4G8e2MmputxLIYv9GVuFcjsOnPv3ranK6TNoVXKKk9D3C2/aC8QeC/&#13;&#10;hvcrczN9suLJlkMjEbvMHIBIPKg1+dUGu3dz4kTUvMDDzpJvm5OG3AjOOQd1fQXx2Grax8SLrw9Y&#13;&#10;2zfYrQKiAj5ArgDJ6f8A66zvDnwx0h9AutQlRpHswkYKcEM3pnGcd6KlRJlVKyR9E/sieNPsGpav&#13;&#10;r9258yLTRDaDOSirlsjnjoK+tfhR+2ZY/AuG58S+Lnjv9WvI3+zyznzDbKwKsVDHG45wK/O34V6J&#13;&#10;d+HNK1HXtRnFtBKvl2gPCyPLwBg9+DxXlXjzwxq3iOR9TsmmusoA5+8I8MMAdutVbrY0unsfo5pf&#13;&#10;h3wf+0Jr114g8O3SQXmoXglkhJDj5+cHngnnOK+sPGN94S+DvgqD4XrE0lxJD5L3COpyZOGGCCML&#13;&#10;jNfmt+y14U8TaGlzrulCTzLVHlkkKkAMi/MFb1968B8TftHa78QvF17pQupWMErBEf72UOGwWI9+&#13;&#10;RXi5/mcsJhZ14q9j53ijNp4DBzxUFdo/S7W/GXwnvtQaSQy2tzHYrZGcyiRAAoGVA5U+1fmP8YvA&#13;&#10;EGpFIvCesQ38iTPLKjMUlBZz0z97AOKyH1m2a1kF3I7szAkbjnG7ue/TOa+dYfEl5J8Ww2myOEin&#13;&#10;DDy23K2ScnB9z6/yr4zgvjLEY+vOjVhotbn5/wCH/HuLzLFVKFeGi1ufofc6np3h39nC28CzXy2W&#13;&#10;vXFwzzRuCpMQU4AUdSe3pX5p+J/FnjDSdQk095JArqITKSSDH1yN3eqHxl+KfiXWPHdzd+e8cdvI&#13;&#10;0cCqSCsYPOcZwM1F4U8ZW/iS8h0HxDELlZTjzDyVPqCe/Sv0dT5nY/WYVlOVmfaX7EVlY+O/Graj&#13;&#10;rMwS30W1lvpJpmCrII1OAT+WBXLeIf2hJNB+I91qnh0iAtMwYsdwkRiRjHYe1YGj+KtG+AVjq2gN&#13;&#10;PHJNqMPlSPG3zBR0Ax0PrxXzLqtlcX90b3T5xKJN3l8EHDYPPqaub0sa1dtz2v4rX41Mf8JFoOJI&#13;&#10;7ti8yLxsLDLZB9D6V6j+yEmm6z8ZdIsdSeZN8kZMyZBQ5AAx/D6k4r5T8L61ruh3DwXcZnt2P7yC&#13;&#10;RAVGeufSvuj4Ca/4I8NaZrPj4QmPUdOsJZraWNvkWTbhflPJ65FEHoOnO51X7W3wr8RX3x11+fw5&#13;&#10;fw3VoLgmO4WQfMgHOF9e3Ar4q17wR4lguYEto32AKHCqcHB4/nXOS/GnxzcalLqEF03nTXBdmly5&#13;&#10;zksw59/Svrb9mjxhrGu+OY7nxDb289oo3OzocEnkgfkTU0qnM2kZUsRzy1Wx9GfsX/s/Wms6kfFv&#13;&#10;xBU2FhaCRnediI5CikgD1ycfrXz1+0Je634k8Q3etWsuIbYFYooj8iKCduB7jkZr034t/tUaxdzX&#13;&#10;PhfwWkMOl28zW/lwgEybCQTxjIwT34JzXzn4n+IWpaTB9sjiLeYvmFJhlMDGFzjLcdK+OzDjBUcQ&#13;&#10;qEYeVz4HNePVh8X9XVO67nxpruo6uszGYyqztks57+496++/2cZ30v4FeKY7+Z4o9SWCL5Tt8zcc&#13;&#10;8evSvku68QWOo65G2q2aD7QxbIxnBxyB2HtXrnxW8U2/h3SLDw5oMiRRvCtxJEo28sO5719WsXzU&#13;&#10;lUXU+0jmPNRVZLc8w8S+CmkczWc8hCud24847V4Xq+lavpt4GnOUUjoM9j1z/OvXbHxVe2un5uYy&#13;&#10;0jAK/wA/BDE4IX2rE07V7vULo2l9CrI7gqzcMoPrU4TESqXugy7GzqtuS0R6F+y/rE9n48ilmJEU&#13;&#10;sbQSgHGEYYLZPYVyHjfSdLTxJdxW8xYNctGoUZBBbOf8a9O+IN1oHwn8JWd/oWyW7vYS0e05ZcdS&#13;&#10;emBzXxXqPjK+vb17iSZlYPu+U45POT+ddUpWPQnU5fdPZ7fSJbsu1u0JUoVAdsZUHAGM12/hrwzd&#13;&#10;wXYKwvGCPMllRs7dp/h+nevF9A1/UZ7qK2VTKzkBWUAkKeor7D0nVtJtPCcltq8kQurq32Ix6xkc&#13;&#10;5z07UlFsy5OZ3TOH8UfFS08T+IE0fWUYwrGlqrt82PLG0E+n1FeeT6TqGlXyNIJHjdiIwOA656jr&#13;&#10;+tYX/COW2rX7NayEAyj5jyT33fSvoPT2tbXw81t4nRU+zwkQyN8uT/sg9zR/iJlHTmkYPhqO/gkk&#13;&#10;vnRjFEPmGQMYBxnjgjtXI+Ovi1r2pXUNpHNOscCBUVCMZz1PbPqaV/ijY+fLoMKjyH2o285yM/e6&#13;&#10;Vx/izwewlEsZdoZF8xSqnC7j7ilON1oOpBSjaJ7Z8L/F1zovh3UPF1xcSs8sclrGjuerjnPJ4Has&#13;&#10;P4P+K9Y1D4gebFJMWZgEZcfKp5yB6cdaqW2irF8KjYR4dxc4Ur0Jx1OPSuf8OXg+H8H9o3f/AB8g&#13;&#10;/ujIOCcH+LjI9qFpqwV4blr4o+N/Geo+Kr+6nuZiHlI3E+hAXHoK8lvfF+vW9wHmkdZB0fdycDOO&#13;&#10;PerGpeNby4na5u4gFkZmbYCCAehH19CK0dE0rSvHWbeIGOZRw3Qk+gA704TT1TCNWM1eLLGg+Ota&#13;&#10;ljdIJSXwGy5znPJGa9ouvi9rHgzQtzTYeeHao5B55x6V4dBoE3hzUHhlBQK+JPM45qj8RkfXLhPs&#13;&#10;jO0Uca4K/wCrGOoBFaI1jojH1P4pa7qUj3BuplZ2LuytgHPt3ra+HXiW8bxCkcs7O7tuySPlPAGS&#13;&#10;RivB/sLGb5gWLNgOykDjjgV7l8IfDnmeKrT7SP3fAL5A4z3Gc1CerJU9Slr2uapd+JbvMuWe4O5s&#13;&#10;ZB+b27YHWvWvhc8up6y4kIjA/flF6Fh1+n0rzTxFb/ZfEtxY2apI5uJACh2qq7uD9TTtM1jVfDFw&#13;&#10;8Mcke4IcHI78e/rWVSvTi7OVmc9StShPllPU9Z+IvxI1pfEaw2zukcEaxxxqTtx7e5pg1a61vSI7&#13;&#10;i6k81WQo5kywJPUEk/8A6q8y0KKXxfcH7OSbjYWYs2SAT2HtXU2uu6Robf2bcqHlU/NHH04749a2&#13;&#10;W12zocur2MnRPhPbajrXlOsix8HYwO1uc4716T4t1Q+DLBdD0aIW5BAG3AOffjJ4pkXxK/s+CKaK&#13;&#10;3O1JQMynoB2rK8ZwDxmy+KodyKpw6424LfdNZznp7pjUmnF8hyFh4k1e4QXOpObgKCuJB8uDwM+l&#13;&#10;aXib4ZReIdIPirRBuIAeeDodyjqPb1rZ8OaMLqZLLG8GUFWyG9jx6A17xPo9z4K8MPrOmva3DFNs&#13;&#10;9u5DPsfgnZ2NceFxN3ySepw4PFX92clc+E9K8O3F/eFIY5Hc5GUGccZOfTmvor4cfCO/1C7L3xEE&#13;&#10;a7drznAfPYZOK0vg1rXhO2+IltJrEAKPOI5IS2DhuD14wR2r2L46X3keMWPhVvs+loFSG3iUcSJ2&#13;&#10;yfWvQcrK6PSdSyOz1bXfDfgzwhH4ctVZ15MysBlj0GOK4XSfFmi3wi0yC2EXzFmcjnHTtXD6mZ9Q&#13;&#10;tYYd7EuQxOfmV8YPP61Z0fwhMurWoaRYo55BhjkZ/vFj2zXHQxcpN32OLCY2Tbctj2fxh4Clt2jt&#13;&#10;LWSR4JYUuAoGeXHKgn2rSh8P2PhjwfB4s3QxOrNaMG5dQq5ycYxWTq/jpNY8Urp8c8kltp6pDgkZ&#13;&#10;Vk44PfNP8dWs4lk0WBc2Vzbi8iLKWIbGfvevXIrojVUleLudftoyV4O55BexeHbnWkigxN55MkaA&#13;&#10;Ydx14OOAT1zXn3xE+Hur+JNRiW0jD+YPLEKgk+3TkcngV6B4Zht7a8mn1Yqxt1LRIc/cJ4x04/rV&#13;&#10;a++MviXw54iD6PFEiwoDIix5JUkgDJz0HehzummKcrxakyn4N/Zt1jRHi1fxS1rZohO1J5PmOP4S&#13;&#10;qjI5Fd94+8L/AA91PxHHexz7kjgihzGA25kXuT6n8q+ffEnxJ1jxFqZjvbxnSeUMu44G/dwAB6V6&#13;&#10;xonhKB4xfeIboW9vFCZBHNlpGZuu0ep7GuXDOavzKxw4OVRNxnE7/RfHOj+G/BuoeHPBSquoOCDe&#13;&#10;4BcjBBUHHHXtXyZqsOumZNTunm8xzmcucYIOM46V0mreLb7QZ2XwvAIFDMzTyAO7AHoc+veuh8OQ&#13;&#10;n4jeHpLu+2JLBlnKDaMZzzXarM9FO+xX1u5k1bwCbiJD/o7nzJOhx3LY4x9K+Wy96tzLcRtIinow&#13;&#10;7rnkE+lfUr+J/C2heEb/AMKsytO8iqG3ZVUzk9DXm9jYaPdaTc6ooLugJ2nuWOAMfyodu4TXRkHw&#13;&#10;08Rapo2tRzyyO8ZzIQxbZwMZwe/PFfXXjxdJ0vT7DVm8tpryLz2jXAyMgr+eTXw3Bq8y3IW0Ro41&#13;&#10;AUlxwwTk49jjBrev/HkmuiOB3kK2oG1y2SVX5mGPbtWbrtKxlVxUoe6kfWfhrxTNpCmdJJI1b/ln&#13;&#10;jhgT249P1rE8QaHZ69IL7WbCOWKUs2+QAA56HI546VlfBuOx8WtLqmryCHT7C2eed2O35+AOeevp&#13;&#10;9ah8b+PbTxDM0Wm7YbeJSkW3gMF7+wPrVqa6m8aul2YWn+BPhu2oRTX8aW5NwoAjc7do65Br7j8d&#13;&#10;/sjw+NvhVN4y+G92jWNjBH57SfKuW6YJ656V8ffCzwdP8QfGVtpDBZAWD5HII7jIzjjua9b/AGjf&#13;&#10;2gdZ8LeEE+BXw+u3/s62mE2oNE3zSXC8AblA+Vfxp+2SWwliFa9j3D/gk9+z/wCMNA/4KW/A/Xp1&#13;&#10;t2gs/iLYTytGdx2gPk9enpX+pCucc1/lkf8ABID4r+IX/wCClHwQ0K7uriRL3x9p8LqSCuGD55xn&#13;&#10;HFf6nFa0pJrQ6aU1JXQUUUVqaBRRRQAUUUUAFFFFABRRRQB//9f+/iiiigAooooAKKKKACiiigAo&#13;&#10;oooAKKKKACiiigAooooA/Dv/AIOD/ijoXwf/AOCe03i/X7U3cf8AwmmjWsMIxzPKJ9h5xwMZNfwd&#13;&#10;eHf2xvCuqeINus2f2eJciBgdyozHIJVcdD9a/tH/AODp+zuL7/glwLe3BJPxJ8PFsDPy7brNf5vM&#13;&#10;FhdwTpsJ3Elvm++BjgD0I9a5K3xHDiX7x+s/xJ8C6L8T9DbxX4TuBJcOu94lYfvBgnhRzx618RLo&#13;&#10;+p6Dqqi/V4jC2wE9QxI+g5+leofs/wDjt/C19BBqdyY4Xmy8cuG4Vcn7wx17Yr67+NGv/s2a9pFt&#13;&#10;rujXwhv3Ume1WNVBIGeAeMDPasjnSuec678Jm+Kvw7h8WeH7bMtjAvmhcM5BPJx3xzXimifAjWb5&#13;&#10;ZEurdwXIOxlwVB4z0r1P4NftW+Hfg5qs1jaxw6jZXKFJrSUhUlDZBOf4Tk/pXmvxf/a3jGsPN4E0&#13;&#10;mPTX3bkZpWnKluSQTgE9PWnZlezL2t/s26snhk3k0sVvJbSfNDMwjZ0foYyRggkHjrXgniT4c3em&#13;&#10;v+/MD78hF3AAMvIHXB+uah1j9pa+8Yaf9n8Wy3EzlsK8bkgBhggDoK89Txb4Xmmb7Xcy7FHyKzZJ&#13;&#10;B4KgE46U3T0G6aPQtB0WHR7yOd5oYkBG7LBiBnPPXPsBWx8Qb/wfJcx3lteQKXiw6qrbdxHQn0r5&#13;&#10;z13xlY2plj0uQhAm9STzg9ifX0NefXPiyO9sPJvJWJVQBvbccenA5NNQ0CMeh7zaXngh71DNeKEZ&#13;&#10;QCsShmJzyQDxj8awPFXjvwjod5JFpVq9wAx2vOMKwHfA714ZBcL9p81GYjO7k8qOOAK6PxDp8F3G&#13;&#10;t4jM2QemARxwCB1+tLlY4xsa2kfGDxtY6wLzSLuW3G4gRqcKAR0/KvYG/aM+J00H2S5u42wwOXXL&#13;&#10;ADsD+NfMOg22nRa5FBdOyKcK3mYyRnn6V9DXOg+HEtftMd5CUwpCA8hvQnOfxrOtAwxMboxNX8ff&#13;&#10;EDxaVtL26aSJ5OVUnOWOcgfQdKfq3gkWsCanGo2MoI9j0PPam3us+HtNt38k75N21cg4HHbng9Oa&#13;&#10;n8LfES1RZNH1cfu2GFl3Y2n1xyD7VhTV04o56KTvEpW+jwtF5hwFb7ybtvK5PfvxiqljLpmnaiYW&#13;&#10;ciFgAQw6H2puua3Zh3+yTZRgXOSCQfXP9a8e8R+KFQYtiQRzuB5P+etOnh1GVy6GDUZXPoq6k8Oo&#13;&#10;m+3dWxwBnBBb0968w1jV9LgnY2zfMOGY859+9eEHxTdgAM74Bzn19qyb3V5ZuF4XHJUZJ9jXTY7H&#13;&#10;FM9G1rXopo+N3P3sdMdK5G41mXJPKHHLd/aub82R08xDkAZ5IwB6U+SOMbUkcNtHQgnr9O1ZuaTO&#13;&#10;d1Ixdy5NfTytvkY7j26fzrNl1SQIE98HPfmql0rxrlzlewByfp2qhJI6sXlHOc/4VaZvCopGm+qP&#13;&#10;yEI3DJCnPAqmdVm8znnGOvP4ist5zI24A5Bxx0+lQFyH5XBxgHvzWySNErs6mPXrmNdzNgE4+Ucm&#13;&#10;on1e6Kck89Mfex7iuXcvnYhAC8gdcirCMwXEbMB3z/T/AOvVGns0dCdTkbCkkkAADrip49WkhbJL&#13;&#10;Zx3HWuaVjN8xfAHU9yKkZ0/hYt+NKyLN1tSmcFTn5jkH+En8Kqvcu+ZJOOox6n1A9KwmmVQIxnuT&#13;&#10;z3PpT3ldwQQc+q/40SVzOZsNcAOMBAe5AyOlVJL3A+VgN3BwCCfUGss3AEmCASrYPPBxVd3kdm34&#13;&#10;65DDmiwoxvuX57kk7RxkYzVIyuWDMSSOCc1VDjaS/JBK/iKj37BkDrw3tQlYtQSLjzgsQc8L61X8&#13;&#10;0gBcnJ+6M/zqLcUkwwBz3NMILNnI9/qKZRKJcncOGH3h7ikLrjO49eWPb2IqIu3OcZHvUO9zkHqe&#13;&#10;TQBZbaDuYAgdAPU96aX/AL5OR0HrVcOVPY0p5G8nk849KALAYBTg9agLsSCD+VMQ/KfbmlfC8dc+&#13;&#10;nFAEjuF5Oc54oLsUycZHUE5zn0qEbRxgjPqc00bvbg5FAEoKkFV578+tMDMBtK/TBpj7i2TwfUUH&#13;&#10;huOfegCXzGLgD1xRlmbBzxxkdqiclgeByRyOtN+baffjNAEzblxk5x6UI25+OoGc1FuBG72phY/Q&#13;&#10;GgCQNyDgjjOaVmAbn0ppGflBJ9c0jhSeT2xQAm5S209O9OZhjaBjHQ03I4UUrHigBi4HUZ96TPcE&#13;&#10;0oJ/hPTtRsb2/wA/jQApAbhT+lN549M5p524+Xj1NAYBee1AATuOF6etNIbgDtTgR349BSCRfQ0A&#13;&#10;Lz1/PNNbHXGPanbx/n/9VMILnPp0FACq2OMZpSQD0ppABOfrTWyemeaAA8gnNC/MAR260oBC4P50&#13;&#10;Ec4FAC7ufwxTaDwcfjRQAoBPShhhuOnr70bc8bsUnJ+U9B60AFOAB4703AHSmDI65/CgBX4RvpX+&#13;&#10;6B+wz/yZV8Hf+yWeFP8A00W1f4YEn3D7iv8AdA/YZH/GFPwd/wCyV+FP/TTbVtDY3pvQ+qaRsY5p&#13;&#10;aa3SqGfyE/8ABwZ4tudL/a+8E+EtPdEuNT+F1yoZzgbRqM+Tn2xxX8bnj6213V9RvDqsrM0cxUlg&#13;&#10;RtCnBOK/qK/4OedZGi/t4fCy8DupX4X3BIVgvB1Wfk+v0r8WL6x8NX3wJm+KxijV4r3y7huGIacf&#13;&#10;KMA9M8gmsaiT0OetGMvdZ8y/CDwLHa6vp+t3wREiuFmMjMVRgGHBPOT6Zr7o1FfBPxZ+OujRR3AS&#13;&#10;3adFu2kC4+XBPX0Ffm5/wtNLHS9Qs5SUdpvMRY+CVHQfQ57d65rwb8TNU0LxBBdM7K8Us22QkkBW&#13;&#10;xjHfJB/SoUUtEZJxSskfsd8UviFpPwl8XLrHgswSQRo8Fs7quEG7CsoGB0r5w+OOteAPF+h6Tql/&#13;&#10;cJa3twnm3caZw+9ic8/0Nc14bubj4n/CzUYJN0k+nZl3EMQqK4JY8dK/PT4peJ9Y8Rauq+c8cdt+&#13;&#10;6gj527VyCAAPx5pT22FUn0tc/V39kaw+FWlfE+61u6mBuF0yX7GjruDsi/KMds1wnj3UrzWvj/YW&#13;&#10;gVlhkn86U4IG2P5h06YHGBX55/B7xPr2k+KbG+sri5EsJUMsLcuM9CD3PpX3h4v1K+0WGy8XO2y4&#13;&#10;TLp5h+YeZnPzfQ8jtQveQ4y5l2OtPjqbXviBq1ySGUSsqbUDx+WuQu4deCM+1fRPwg0PQvH3h17r&#13;&#10;U4Vgwk9zJITtjxEp289CCcn1r4j8PfEjT9AtJX0lIwbjcruyjcMnkHuck449c19NW3xNtfCvwQu9&#13;&#10;P0iIRXd4xtQoPzRITuYxjGVBA+93rGlSacm3cwo0ZXk27o+efjf4hvtc1u20jRnZLW2uSyRKNhZx&#13;&#10;0LAfoce1fWfwy07TPDXwiaxks/tmpalKLaHzBnYWODk/3fWvlHwVpV9rfiRtbvlZ4reHcrzfeZhj&#13;&#10;BUtjJBOP1zX0R4Z8ead4KlMuoSI1zDKtxAkrgnc3JO3JwAB261aTbNUnc6n9rn4rS/AH4Y6b4G0F&#13;&#10;be1v723U3H2cANskXc+4596/DSPxpPdXj6xJ5iHzTIZY+Dyec/1r0f8AaQ+M+pfFXxvf6xqlxvge&#13;&#10;YrBbqWbywnyjHtgV816dqcql4N25CWHYLs6dPpXBVxDkpQaujyMRi3NSg4przPt3H2nwbFr82oRJ&#13;&#10;blhuJbDsvXbk85FZfirU/CnhbQ7PxjoWLp2crMcfxA5GR3I7etZOiaDaan8KbaW5ljCxSM2CSBuf&#13;&#10;AzgcHg02Gwtr7wtdaJbKszNFvRXUALKn3cY9f5V5OHxuDw9eVCjTs/Q8fDY7AYTESw+HpKL6201P&#13;&#10;L7mbR/FE0mozMQ05LSDbgjJABOOADu5+lek+GvBNj4S0FfHbuJcMVCI4Ztx4Ur7eteJR6RePqPlr&#13;&#10;5cYiKicRqcAA8HcCK99nuV034X77WPzEjn2SN1BL5Azn1Neth8VKcZXPZwmMnOMm1rY+cvGOuXGv&#13;&#10;6pcalfCQyyMTnOTuz936V1Pgi+1OC6i3yB1cZYEEhf68VyEumPJAJJ+FaTzGB3DZjtkdc13Pw30/&#13;&#10;+0dbVOqJIu04wFQ/eB4pYTmc9RYWU3OzPoHxtB4d0J7GeTDu9ss0yh8LlumfrXNr8XND0jTLrStO&#13;&#10;gaOK6QRPKRxycnjofwrzj4geJYdV1WXa4dEYww5+XCLwODjI4rx/7apkW3XLL5oXEg5HXkY7HPrX&#13;&#10;Q60uax0vET57W1Pr34YfCX/hY0kutafIrRRHznRSFY7vUH2r7R8GP4d8A6rFolswWeO3kDyIAVj3&#13;&#10;LzuzgfTFeI/s065p/gTwDq2q3jBJPs+YAy8EgcYHOeK8ivfHtzPDd6jbSEm83xBpP4Ofm47cZrap&#13;&#10;LlXuo6cRVdNKSWp2mreFNUM2peLPDiefaQXTeY7YKqW3EnHTceOelec6r4o1e6tkOqW0QKcoPN+6&#13;&#10;MEZI7DvXvEHii0sv2edSt7Kbb9qvILUxbtoc8u3POOmBivgC71a4n87Ehmyf3rfMCBnO3vxn868D&#13;&#10;G5XhalZVKlO8u58vj8pwVWuqtWleR63N4Z+xTReLNQlRISXkj3nO4JjgVW8beKdO8WatHexSIVVE&#13;&#10;gCOcHC8fKorO1G9S7+HNqJwu8XDR8Zz8+TjJ+leHS3t1HehCQNkmSsgA/wCBAnPSvZdTlUYJWR78&#13;&#10;qyiowitEfQviWy0fw3pFnNG3mz3sZmCA5UZOOuK84bxatrcLNbwxK8ecKMscr2wSK6zXtUk1L4f2&#13;&#10;M8Eau9k7jfkZUHnk+2eK8csLS5v0M6DfJnJD5BIBxk0q1WSa5Sa1aSa5VoemfFq51Hxh4dstfm3M&#13;&#10;sS/Z/LUDYnHTGa8Q0XwjqurTCJ0bdnZkLjJPIH096+prrUP+EV+HS2F1awTfaZcpkbtjYByOckDp&#13;&#10;XM6Fr1zbQzI0cEJZVZmjBBXOMYOD+hrSvXULcx0VsZGnbm3O98J/Dq38KeHZfFeoFSwUJCGIyGCk&#13;&#10;nj6/pzXmPiXWm1Jz5o2gjaI4ztVe+4H3r3D4Z2d14ug1Lw5eSb/Nt3lTepIEioSpz1xgc4ryG28L&#13;&#10;Q3txJbovMb7XbG7IycbcYwvrXLicU9FE5MZi20lEk+HdnJNqMkl0R+7/ANW6tkE44/Gsn4reMtV1&#13;&#10;jVxDysUQVQc5GUHJbFd9Y2E3h/Qri5MSkorMqqfmJfgEAdvxrwKO21PVbk25B3PJtAIJZgx6V1yU&#13;&#10;uVXOuSm4RsbfgbRrvW9WjlnG9CAwkyQAQ38u9dN4312f+1hYWs2YLdjGrBid23rnBNemnw9/whvh&#13;&#10;dNLMQ+1zxYaVcDZgc8jnJ6VwsPho6izCyidsgGQnkZXt68/WubE13TijjxWIlRgvM53RPEupWt5D&#13;&#10;aQSMYJLgssHJQc4JPtW/8Sbg3muRxR8LHFGyxjJRSw+bAOM9cg1pWHhK08NXa32pfuBGPmYYZmMg&#13;&#10;yAo/vY61D4hsV8XeIf7QsmkDjauzCiTavABAyOnJrOpUbo6PVkVa0pUdJanjr3E1xK6PKrqFIIVS&#13;&#10;QcdM4716F8MLa7sLsa38sYhUtIRkAlf8RV2PwgulXjefGyBgwkLHJYnjOD0zVq3slk8NXmmaWzfa&#13;&#10;n6bSM+X3G3v9arAwki8spNNt6HnnxK+I154p1yS8B8pScIqDAIHy5K+pxR8PLq6u74WF2XmjkYKA&#13;&#10;OwP3q8/v9Cu7e4SLyySpCvznAz1AJGK9m+HFnJoqvqdwGxFuwc5OACcgdK7FOV7JnZGUuY35fCvh&#13;&#10;uz1CRZcKqsXAkJICjjr9ao2s40fVori0A27wBIcZIPUD8KptcjxLaSagZUR2m3BehZc5744/lWbF&#13;&#10;JFczw2kQZwjfNhW+UsTzzXz2XYjESrtTZ8vlOJxU8TKMm3bp0XoZXiFzcaxdNJNgvJkhMcHOVqvZ&#13;&#10;aVq8TmCVTtCp++J4wM8E8/pS65by2XiZYlJZZFUyEDlmPFexWOgTXnhyTU54khH8LScj5euDkfhW&#13;&#10;2NwdZ1HbZnRj8BXlV93VP8Cb4RaXapqN5ej/AFNvGzkgEc4xwT2FePahAsuuTvaqcMzOpJx8qk4O&#13;&#10;fevadJ+JHg3w1pdzpEsUrPMoSWbHGe/AI4PvWxoll4Uu7SXWbWy89GRkBb5FLHk4z7dq9uFL3Ern&#13;&#10;0UaN6agmeCxSahJEIhF5px5i5B+U9CMevcV9G6fCo+Fl5c6qvlOiqkbled3Yms7S/EOny6pHaW+j&#13;&#10;2aopCEMC7n3LZ4o+MPxa8L32ix+EdNtFhCt++kif77jrlenHQVNOHLpYzpwUPdTMXw74p0zQLCJ4&#13;&#10;f3kjkBnj+Yqcjnt+Vc743+I+WjvY2ZJSwTawIyh4J2/THNefWVzcRo02lzwkbObdzhk54OM9D7VX&#13;&#10;/wCEQ1fxNLHPcSEltoDudq+hAyc+lfIYTJJrGOtzde58JhOHascw+sOWl++57D4e8Lf27qenfEfT&#13;&#10;CF/0xY7q3H8DqeDt9COpr6T8Q+FL3xJ4kl02xYvFeRrMgAz5bdOffIrG8IyaX8Cvhver4giS6e/i&#13;&#10;WK3WQA7GPzCU7c8qcY+vNeLeDvGXiKfx03iCzvJJokJkIB+UAA52rnscV9K8zoxqui3qfZyzihGs&#13;&#10;6Dep6Jpuk6lpHjAadq7qscLbRDMQGOeOPXFdz4turTT9YhbV5AIto8iCPKsQBhcmvivxdqPirVfF&#13;&#10;T+JJZ2kkE3nMjtnOD19vwFe0634suPFOn213dYkdYFRvRWQYJwec96J4ilOMowexNTEUakZwpvU9&#13;&#10;D8C22k61rbQ3OQWkaQOXwTnoOB+danxA+N819pKaFokSxiyU27OoyxAbbyzevtXjngPWpx4ihRnz&#13;&#10;JEoPy8FMcE4/nXF+OmuINXuIIskvIZg4XBx9etcdTFvD001u2eVUxywtJcvU9I8AfEKz1K7k07xH&#13;&#10;FmZl8sSHggknbjseetctrmi2OsTSW810bXyZnMgUnDBTkfN2BrwnV9YvNFlg1InDMQiJjAJPViR6&#13;&#10;V63Jr1hpvhKPWL5ftLzrsYNjGQOOPrzzWdadXE0VKhLlY8RUrYugpUJcrRSTwldw3aSaJ++kYeZt&#13;&#10;kwSpXqfYE19j/DDwx4Z0S2uPGfxX1ONmS38q205JPMkLEfIQvT86/PI/E7V7653QsipG4byRnGBx&#13;&#10;1GBjA7VJqXi+4v5yrSSMXHybj90Hk4GegNaUcRPDx5Kz5mVh8XUwqVKtLmZ718UvE2jX1z5lpbeU&#13;&#10;jucIqhi2O/HfHauYsPHi6FoT+H9HKA3n+tyM8HjaOmD6814Q2tG1u1haSSY4DKqnJycc17D4e8J6&#13;&#10;jrfh6TWLOPcsO53bbu2H3x0r0Y1rx5keqsS3T54HnnibSxpO7VN6iOTKlCcspHr14rY+EniKBfEU&#13;&#10;en6i2YbgeW/Py4z2962NSsotYsH02FU3ygtGWOfnx0/Toa+fNL1STT9XimcFGhmWPcM5z+WMVlBy&#13;&#10;upMzhKcpKfc+1bLSfCN/e3ramrPaxbjGISVfHTPoBng1x8vgnwjfSSvp8rxeUPMZZDwAOcsR1yP1&#13;&#10;qs3iSWyRDJHHJBqCl5JgpY89R7DHbvV7T9Wh1S6hsdPgjQOwSRiuFCKRgKevQEnNfLYmePjjuVX5&#13;&#10;W/lY+Jxs8yjmLSu4tq3ax7nYafYeEfh4fC+m+XPe65IshjVvmEKfxnHTJ9a+bNY07UtCuhE1vJIF&#13;&#10;Lx7MY+7155yK9Gt7pNc8YXUFlM0CIBBBO+FVRH1IPoTXsPhvTNNvrO5Gvb3WHG+RFC5YDHyjnOTz&#13;&#10;kdaM44qjhcR7Ka009TTiDjX6niXRmvdVvX7zyv4V/F258DLc/wBmDybi6tzbRzsMFQfvMCOhwa1d&#13;&#10;O8Cy+I9Pu9Y1BpJRtaRpWbguT0z+PFNT4Y22v6zFYaRKkm1yJHA2EA9yO4Hc1u+KPiNY+EdL/wCE&#13;&#10;H8P4liinBu5guSz4xt4GNtfXUKynBVO59xhq8Z0o1EtGfVH/AASP+Hl/Y/8ABTz4HXttE/lWvj3T&#13;&#10;pJc5JVcv949O9f6og6V/nG/8EevEmgH9r/4Sx6xF5eoXvjeyS2Owj7u8nOT3yO3Sv9HFfuj6V0YG&#13;&#10;upqSXR2OrLMUqqnbo7DqKKK7z1AooooAKKKKACiiigAooooA/9D+/iiiigAooooAKKKKACiiigAo&#13;&#10;oooAKKKKACiiigAooooA/ML/AIK4eEfgB46/ZMHhb9pKee18PXfinTIorm3IDxXxEot2wSAwHzZH&#13;&#10;ev5YviN/wSI/ZI03Th4m8A+PodTW4jWWO0njRJeeecZwo5Hv71/Q1/wcD2Ml/wDsCLHE21k8daJI&#13;&#10;CACcqLjGM9Cc1/Dbrvxv8W+DrNrea8ndTtWImRh5ZUgEAHPTv+eK5avxHFiPiR0P7QPwB0n4Natc&#13;&#10;6RBpvm2salIpIV4OSSWzgcnr/hX5p+NL3S5JZrYRTgxsSvG3cueAMjnAr71sP2y7/W1Hh3xi8d9Y&#13;&#10;lSixyBX2sBgsHGDz/kV4T8Sdf+EviO7ljt7A27OzcwvhV9uQfXvzSikTScbH5363dNaztcKCFb5g&#13;&#10;p65OD/MVyuteMrm4fzLhWJ2YBLHHy+2f6V7z4t8FaXdSOdHuoyikLEsoIwDk9q+etY8K6pDKWkEc&#13;&#10;hUnKqc5A+o4qlJDb1OOvvETSAtGG+9jGckA9OhFZy30iSE7jkA5Oe5q62ny3D7/L7cjAPJPP1qM6&#13;&#10;LOIiFwWB+bA5GPbtTLlaxTe6vJAMyPwoCjPp7VWWeRCcsCGB6E4Oe+evFPltJI/9bkY4Hb8apPDL&#13;&#10;jA55/E0GaZtwahd4YKxyRwTxwac+ragzCMySgf3gf8Kz7S6aIYlAIUgcfeFWJp06qgByTknjBoEF&#13;&#10;vqMxufMuGIPoe3vXcWniWFbTy5JDkHOM9a8ull+YjpnkgU4XOI8gMCflzmonLoD1PRrvXLaZsL2G&#13;&#10;7b7/AJ9qxb7VthBhBXA27gckevPPBrkTeeWuxSOpGCe1QveeWN3OCAOP5VkTGNjcfVbzdvaTqNuQ&#13;&#10;eMelZdw/mSq0jZJIHJyQKzppwJflywbnGc4/+tUT3XAJzntgUFEz+Us27ORk8HjpUM80DkKvAXsv&#13;&#10;TOPWs+ZnwvGG+gPWmOhBxyvIwO3pzVRpiVG+rNb7auwQgAoTyCOaga/CnfGBjJB3HNZ7RXLPyTkV&#13;&#10;IdOvJMFEzjnp1pqikCwqJmv90ZQLjLDk+3pxVaabc3knsDwfepnsdQjGJIm47gHFUniuUJTa3TJ9&#13;&#10;gP8AGrUV0RpGkkQSmJQVRRn1PP5VHtOPl4IGWHqBTWgOdzErzkDNRuxaQ56Yx/k1RpZDgVAwwySN&#13;&#10;wIPB+mQKlMylNoUj1/8A11TJXdhuCOm7k/hTCzxg7Qyg8+9Ay/5rhd64AGAQRn8aqtKSMrnnPTpn&#13;&#10;6io3lJUDIBxnnkH8KgdwGzkt6leBz7UAWUkZgFyAe9J5uwlVz14IPX+dVNynAYDj7mO9IxYNsb5c&#13;&#10;cjFAE2Y2yzZyf85qLcvO3IHqe9QhvmIXPPGT0BpCHGHfgjjigB5YYyuB3zTASQfu/hUTMd3yk0/P&#13;&#10;msAcEgck0ABkKYV8keppDtCjnnJNMwxzyTg4HsKVjxk9aClYVcE5/OkbB5yOlNGCPlz+NNAzz6UE&#13;&#10;j1ZCMj9aQZxuHU9KbjHSlBbopP4UAKHCsQck+1NLdzSnhM8k9OtNPKlhj02n/GgBPMXpmk3En5aV&#13;&#10;FG0eZxn0p4VcgL3U0AJvLNnvjBpnI4UU0hloUndQBISMe/ce1MYk89j0FObABPtTACUwM/QUAKfm&#13;&#10;x+tNPILVLt2/L0XGeKaFI+U9KAAZzuA6im71ViW4qTK+oprYPT86AEEgZsEEE9KeRuGDxTRuxnv2&#13;&#10;zRlV5Bzn8KAGhVBAH3h+GaXef8//AKqf8pGT+AqM7Qfm4PpQA3d1HrShSfmOSB2FPG2nDgYHegBr&#13;&#10;D5cmovenruJw1Ky5PGKAIwdvIpQ3fr6GneWf8/8A66ZgrzzQA9uV3/nSLzypFPRcDnvSMAOTx6UA&#13;&#10;MJLfhSgA59qXGEP1pxXgFfTmgCHkkMfTGKWpQo49uvvQwBwooAhA5zmlJOTnsMjNSmP0/KlEYLbT&#13;&#10;6YH1NAEe33FPC7lwDinlc44PoKcoUZznJ/SgCrICVZunGMV/ugfsM/8AJlPwe/7JX4U/9NNtX+GV&#13;&#10;MkXluQeccfka/wBzf9hn/kyb4O/9ks8J/wDpptq1hsbQ2Pqag8DNFNbhaso/g/8A+DrOznl/bP8A&#13;&#10;hhc2scjOfhlPGWTP3Tqs5IPB455r8RPBkuq3/wABdb8FwwguRDMr54ZYWygYYOetf0Nf8HO+v6Jo&#13;&#10;37Vfw5W8VWuD8PJjHvGQUOpTA1/PF8EfiNb6z49t7UQKLV5B5kcaAKVB4B6HkdeaiW5lM+L77wLr&#13;&#10;IvJIbxTESdg3I2Vf0x1Gf5VsR+BLfTLOUMcvK6iJiQCD34Iya/RX4+fDq2tvFF3qtqq7XEUiFACQ&#13;&#10;ZBkKQG/h4AAOK+Hv+Ed17VfElpYyXEcp88ZHAI+bAPBPH6d6yI5ex9a/By6Pw5+Gt2b0qTeIbaPz&#13;&#10;cZaNhl+2fwr491zwbpuu6sZLadFgnkYRvGuSDnvyT69q+rfiy1j4T8EweHtQ3JMrsFb5iSNgBZSO&#13;&#10;GHtXyN4f1HSr1lW4nKEP8kjqxAAPGMHj8aTM6jd7H1h8KvgD4W8OeHR44E0l4yzgNvTbtIBxzk55&#13;&#10;/KuX+OVz4h197SzithBaRAeWijOF9SMd+9fWng7x7pkHwN1PTNPCTXUdtmGLnOAedwPU/wBK/NbX&#13;&#10;/i1qF9rLG6jXbGzKUVsEnHY+lD00Ypq2jPW/g14IvfFXiuJILd5rePYZARuw5YAA8jAz2rrPGXiD&#13;&#10;UP8AhJJ7AIpgjuhb2qBWARRlQ2QDk8enevaf2fvjr4C8GeELnVtSt0FyttLIsQAOZCCBk4IHX0x0&#13;&#10;rx/U/jb4O1i9jnR1KeZvL7QCu7I28cfwgZ4qbWVkwjHk0uchqHi7W4L37NC5CIDv+XAAjHAODkDv&#13;&#10;ivANc8YTaj4lRgfMk8xYQ65J5+XJJ6+o9K+gr3UvD2tNLHpzwCScYdA3zbgvy8njvyBXnHhDwJPr&#13;&#10;HxU8P6TbQqym+jMg6o3z5Jbb1wKmM3fUyhVkpPU+XPiX4SufC2uMoaR2OSFcE9efuj3PNeZW2m6l&#13;&#10;f3zy2UUYZcAqBgAYyT7n2r6x/aauWm+MGq6dYBQlrctFGyEbQFGDjjjP1ry7wN4Y1HWdXMEVv5jO&#13;&#10;jSKxOCdozgYGK5XUp+0tbU4pzpSq8tj0HTNa0PTPBlvo2ozlXkbDYIUEEc5OeMdq1vAl7o1xqsdk&#13;&#10;lykUTv8AI03zFuQD2I9elfMfiNLlNfuorksjK5QRspIHbHbGKfos2sxR+XZRyuN5MaK5D8emTxg8&#13;&#10;1w1sLQ9v7VrU82vgsNHEOtbU+lPH3hC50u+uptOkSSFZ97lRhV3deSB0HQeteZR66kUK+H4xK6yk&#13;&#10;PM8hypKHjHfgY4NfR/wI8FXPjpbrw14juW2XkTNlT5jhhwMBuvOBkV5VB8DNZ0fx/d6Fq8i2xt59&#13;&#10;kaynBATkHGRk4H5V6q2uke7BLl9zqdBqvw8S48KWviWJUWIeYS5j+Q7cDJOMdT0zWz4E0rRLGFL2&#13;&#10;ZwoMZKoPm3tjI/M1956z8GZfD/7K9g0k1rJc3t5KsKbtzFHY7ed38Pp2r4e8XeFovBd7Y2av5cjR&#13;&#10;5nR1JGR0IJ6fStVNG7qJLU8S1vwK+p+Io1jZcSSkkFRkE8/ez+GKvT+CtK0mbzpkJeNst5mCH9QM&#13;&#10;j1r23RLC21bxVaXipEkUTrJI6DEZHcZycHNbnifR/B4vrmSC7BIcR7WBOBySVGf1zU87S0RFWVle&#13;&#10;CON8OXo+zPp1y2y12kBPvHJXgEAjivIvEGnvbNFBE7lV/dpwBu53MBg++Aa930uLw0G+xaYxlNwR&#13;&#10;ucgZA9gM5wM9M1c+JXw+s7HUYU026jEcSLIxVTnd1IORjOO1NSTSbK51yc0jD+KGoxeHvg9o+jWr&#13;&#10;hp5fMvLqMqGAdcBTx9cH1r44P29pBEiENn59owCccnHoDxya+gr+xvfEOp2+iXc0ckcbrGGAO4q5&#13;&#10;HIxjO3qa9P8AiD8IJ/Cuv2OlxxJKs0KyBwOq4yS3TB571hUUG+ZnJONOX7yR4xd6Lc/8Kp+XAdry&#13;&#10;OTj7wOCDjP8An0rwSTTNUuJYriFZMAlmzlue4PvX1zD4J1uWaSwZ2kjDk+Sx+UkDqeOMdua769+F&#13;&#10;1p4fh08TIm25RWHl4yGY9cinGak9EEKsZyvY8M0DTWuvAt7pFwFSaVU8jcCN7dcDrg+tcHY+G4dM&#13;&#10;lE9zOXVVOVZgBuA5Gc9q+qPGXw/vbR0GlMHjkGcsRtyByOcdcV5OngK6sbM3E7eWCSCOqjIOSQM4&#13;&#10;HauHHYicGuVHDmeJnTlHlRT0i8XxCtro94hMcKnykkwVBPIxjsT61Qlgs4NWuNNgKL5B2rtPYnnj&#13;&#10;6EivR/CeiJ4Z8E6t8QGjV2t7dlgZVYjzGwkfAOOpz1zXx7eazrF5dNd+Y29mLu4fByx54OccGuio&#13;&#10;4ySutzapJOMXNan6NeA5NA+HWi23ja68tkFwsLlHJJBU9e+OcV5jp3xQ8GReK7vSLaItbXUsgt1j&#13;&#10;HAB54bAI+ma8+TU77xD8I7fSvMZo9OvEkkWUcszDOBnqRjpXn9lqV3/bSmONULKdwVcjaed3IyMH&#13;&#10;gAVy4zHwoyjCxx4/M4UJRio3OY8eeP8AWbzxNNGS8cCOfLiywBX0OOD9K2PCfjSKz1aG+hiiZ1ZT&#13;&#10;skIbbgjoPQ1zvxK0hF1SO9t2Z/tChvu7cFeueR/KuX0aymhj89yD8+0nGCD1AB7j2NOpi3zJpmlX&#13;&#10;H+9GV7H6DaxqXh6/gm8UeIZds15aoVhiHyopIHCiuZ8Ia94c0qd9s8xnlQ+SMfu9wyAGPboADXhe&#13;&#10;t6pe3ejWIkK+QYiCM4wR647Z7GuR0SY2+oLOwaZmIXbkHjuBnGMk88VeOrxfuS6jzHFQk/ZyR6/4&#13;&#10;jt9Wu/EDya+seCPMUyEbV9cjkcfWuTsVj0e/NyBJGFLuCBnDcEEHORj6VQ8ZeKL231WMybnjNqkK&#13;&#10;wZLH5upY9Op71z+m6ol5cBpd3zKqMoXcAQSueOg6k5615Lw/LUu5WR4ssNy1ruehe+IXizV9Q1tb&#13;&#10;y8mlCNCjDCj5hxjcF6n3rnPDmuS2epJqWkiRjGwG0HG4d+D2qn4yif7XEYHCo+SqrkcdOvYcdKwN&#13;&#10;BgvVukUELvbaq9SH+o5rt9rP2i1O916imtT6V8TaJp15Da+KbdGliuspIChGGAyfSqOmCBvD8ukW&#13;&#10;UTrNPJ5YkUElVJwQRyR1r2Y6ENL+GltHqs0AlklO4H7+cA5yOOnXim6Dd+CvCvhqTVJCs9y6l1fI&#13;&#10;O0A9+5zXpSUruT2PUmpKpzPoeLN8N5LGCOPJCldzHOdpB6AjqPb1rPvCfDdpN9kHmOGO5cHk446g&#13;&#10;nj6V0+peLbjVo51do1O/5AGCYQ+/J59K5rSL6wjcWV+rFpQWyQCFI6dScg9cmvPwGY+3lJctjzss&#13;&#10;zf6xKUVGx5h5d/fXSNI0iySIbgvswox6kYzj+te/+Lri58M/CvSNNnUNLcxtOTHnB+b+PjgqelQe&#13;&#10;CNO8H6l4i8vWbsC3JIYhQdoXnBxjg9DXafF0WGvqt1o6vIltDiJXUKNijgYH54OK7azkoM78Rzqn&#13;&#10;K3U+LTd3M8n2V0zI0m0/xE47Z9fXpX0fKNZtPAFto9iTCki5fzOSzHgHPUV8tx3SvrKAptbzgGI2&#13;&#10;8HoPrX1DrdzGulwrfzNCUCB85OBjsB1H0ryK8q1Kk5Q3Z4lepXpUW4KzZyXhW7vrDWotPuJW2uNk&#13;&#10;so+YAY6Ac5x65rynxfbP/wAJDLbuQqRswXIyWyeucYGR616vbtbNdwy2O8Qxv5jMQBtx1G4ZPSuU&#13;&#10;8Q2lnqniWW8t9pG8bcOSDgdOfp1rsyvHc9P95ud2U4/2lLlqv3jC0KyiS9M0Csrom0MMZBPIY9c+&#13;&#10;3FdXHqOpwajAhlcurhSXPy8deowKgZ4LORpxIvyYUbAGOD1LHjB/Soo7xJblEZSreYGC7jhVxwQC&#13;&#10;cc9anCykp2ROE5vaWPefi94guJfDuiwFwfMtDK4ZsBsnG4gAZ9PSvOfh4rWV9PqEzYbYzxkDBViv&#13;&#10;Uc888fWsL4n+IDrNnpkMJiJgtSE8v5WALYPTuCM81P4PkstDt72fXbgC4ltljs13gHc2B94e3WlV&#13;&#10;yxyrupfTcnEZY3iXVTsmYd59vj8RTFs5Z9z+YRuAYdRj1717V4USwbRLvUCyFoVJ8zZlcnrgn07c&#13;&#10;V5Pp3hfxFPYNqlu/7iNisspwTye5BPOe5rs5xZaf4Au9IhlMt3ORNMYwcgA9Dn+lZ4XL6kKsqk9j&#13;&#10;HCZbUhWlWnscbpXjCOx8Trd2+0xqRI8nAIVThh6/pzXoPifWoNY1R9a0oCSOSPduPIOBnHXJFfN8&#13;&#10;NlsIXf5TkkGVRwp64bjP19O9fV/wT0q1v7O+k1NI/JjjG2PcwBYjt04P1pOpHES9lNXQRnDEz9jO&#13;&#10;Oh8ieILzUdX1iOCUGJVfIQMep68dvb6V6RqDXV54ch0eKTIhjMrgKGb5+gA6frWB4kt7aLVy+xVJ&#13;&#10;vCryH5to3YXBJ9frXq2pRRR7GRl/0i2SID7obGBuUAY9eoqMyryw+Faw62M82xEsLgpLCqzR8/R6&#13;&#10;Nf6YrXm6KRY2Bk6ggEdMAdfTI5pbq2gyuoXDlVZQsTBgMA//AKj3r3PUdA0y20cbI0mkmQsSDu2s&#13;&#10;Gwo3YIPQ5zWR4g8Dx2PhGKeYEysNzIoI+nPtXHkuJljIylNWszg4fxcsfTlUqaWZ4hpUjalf4iYE&#13;&#10;MFCKpG7Ge5HQ8V9caJ8RLf4afDq90yXY99eKEtrdvvKT/wAtGznj0r5t0Nm0W4aZfKSfa2zoQpI6&#13;&#10;Yx1zXPRw6tPrkk+oOGkcsevrjnJzX1cIR5bI+2oqCp2SPTfBfiR/+ElW71VTMJJCZY4T8wb/AGel&#13;&#10;Z1z4Dv8AVPFM9/YowSe4ZokbHc+h6gVN4a0BrWWSeVg08/EUjZCrzknt9OlezeA5W8y7sbpFaRY2&#13;&#10;a3bdn8BxwPSuanWblyyRy4fESc3Fos3lla+HNCi0ye3jldBv3J82Dx3zwP8APSq1pcx3Vnc3UFvP&#13;&#10;HJu2242437zlgq9cKM85rzmPWdVluJJg0qAy8rjK9PXrwPwr2PT/ABB4ftNFuNd1iOWOS3ZVihhb&#13;&#10;BklfoAD0B6n2rknWUqlou9tzhqYlTq3UttzM8U+ENW8H6Zp/iC1ZYGuA0qrLw0iMcj6/XFc9D8Rd&#13;&#10;f1FodJiDLJO++eQEttBxwMAHGPerXj7xnqvizT4LuKTeIIljjic9FPJ2j0H1FcTdXo8OaHbXVvuN&#13;&#10;4zsCzLlVXGTj6e9cdTCYPGT9pJJ8vU4K2AwGPmqk43cf0O+sPG83w/1CWWab95coyBfmwP5dayIt&#13;&#10;Vtkv5bq3jLy3C7ssflQnqffr+FeP63qOp+M7dLm2TExIjb5c528g8Z7VveHZ76C3NrdoVZBt3qSQ&#13;&#10;T7Zxtr1Z1acbU+ZJ9EezUxVKDjSUkux+s3/BIPxDqEH/AAUt+CNhcyySNL8RLCIlmPQhuOO1f6od&#13;&#10;f5Sv/BJHEv8AwVD+A08ryln+ImnHbIoAyu/uOv1r/VoT7tduBd4ydup6OWWcZO3UdRRRXaekFFFF&#13;&#10;ABRRRQAUUUUAFFFFAH//0f7+KKKKACiiigAooooAKKKKACiiigAooooAKKKKACiiigD8i/8Agth4&#13;&#10;G8R/EL9iz+wPC0IuLlfF2lXJjPTZEJixb25Ga/hO+NX7JfxKkEk988caAlzEX+Uc/NtJPUE9AenS&#13;&#10;v7Z/+Dgf4q+Kvg7/AME/28XeD5zb3beN9GsmkUZJimE+4YweuBX+ff8AF39r/wCKHjG0NpqeqyzG&#13;&#10;Q/K6KExjjlR93p/WuSt8Rw4j4keWar8LP+EWupl1KZDsY7QhG3g/mDXnV54dWdftVnIQDIEOWHYn&#13;&#10;nA/GvLvEfjjxPfzv9tneTfn5hxxjHr3rOTxfe21gEZgWLHYc5I79ayOa/Q9RHhi1k3t9pXcOf3me&#13;&#10;SAOnYVyGueGbqxiJkK/O52lTztHPp0z715Vea9eiRrlpJCxXHcj8s810On+K7u8tHsZHLRkBw0nr&#13;&#10;/wDWpJ6hGZjS6Lo/2pWvpQh3fvNgyBg+orf/AOEQ0jVLdv7Hu0c8hEZNrE/XnrXDXdpmclWyScgq&#13;&#10;SfxxWnp5ls5V84yoVBbcpxtx69u9V7XUqVVXsVr/AMHazbTKgtywPy4VdwYgdMmuG1fwzf7mg+zN&#13;&#10;vU7u+QB7V7DqvjO60ywt0s3d2Zs85z83fNNh8Xapblb27CnkljgE89fTI9MmpeKhFpSZE8VTi1GT&#13;&#10;tc+db3TL6wYmVXRSpyWHJ44rI82ZADjJP8J7gV9l+KNa07WtOgu0hhkOwKcJn5vQcA/U9K8yvPAd&#13;&#10;rNEdY8g7H5GBgHIyR17ewrZTNnNbnz1Or4aNeHY5UeoNVpODz1BPC8jnvXrz6XptzJ5XkH5ML6Zx&#13;&#10;198Ul34a0oEwiLy8sSAowMcdDzSdrspO54uZFRi2Nw7kjpTN5cHyhuJ7Dt+deozeDIlkWS23fMfm&#13;&#10;j74x+tdRoXw7uNQmTehRTxluOc45JxQrAeESRtJGNiszZw3qB3pkVrO77k3HccDGccetfVOsfDSz&#13;&#10;0pVl86IvuZSB6DtkVx2o6GLC3D2wQ9i6jqRT5khRmt0eb6b4XklImumEQ7kkE/hXSXGgaJpzY2PK&#13;&#10;Rgt2PPQmrC2krSLGpDHG5sY6fWt+eCKRYp2BLAc8A59cmsnXVrol4rS6INJ0jSZ5CEg2McdRnIHB&#13;&#10;616lpHhNp4RPctFFERtwVGcA8ZrnNIEc/NsgcoQ3HB5OSPyzXrvh74aeM/G1xJc2A8uAj908mVQk&#13;&#10;cYWvMx2e4fDUnWrzUV5njZlxNhsHRdbEzUV3Y+HwNoX2NZxcQGVmIYFsYA6Z4wM/SuK1/wAA2rxe&#13;&#10;d5McobOFRQ6kD/dqz4w8F+KvCwFlqyOkrNiPqwfsOlbej+APilo2jnWTY3JtdpdwVbkdTkdh71zy&#13;&#10;4pwUYU6kq0bT213OOXGuXxp0qs68Up7arX0PmnxV4EtWiN3p0e1gOYxnHBxge1eS33h+6iXCgjjO&#13;&#10;Mc4HrX2wbzRL8R3V0rARvtkQEgjHUduD2zWjrvhfwR4wtmm8MgQyooPky8bsDgj1r3ViIaO+59JD&#13;&#10;Fxdnfc/PE27xXGWBBA7iqo3ld2SB+ZNfQXi74fX+myGRreRT7Dg15zceF50yyRkYzwRg4I/xrVO5&#13;&#10;1qSPPWjVyG7nAAHp1phR+oIGK7KLw9PKCijDcLk//X9KbL4bvU/d+WWPsM8dqYOVjkiygH5eRgjN&#13;&#10;Rurv+8Xr3NdP/Y90wKMhyTsAcbQTSHRLlGAKhsH8Me1AcyOZVQrAdc84p5RckuRn0NdCdFuwS23C&#13;&#10;n2qc6BeIoJAwaBc6OTC8kZx70wp/HnJrpJNFuEl8t1xx35piaLeEECMnkfdB6etA1JHO+Sc8HB64&#13;&#10;FLtYIWPGPWuibRb0bQ0RBJAGeAc+p7VMvh+8lIIjHY43dP05oK5WcoqsxIGcjv2pwBIAA5xn612E&#13;&#10;nhu9hfymjK9Pvdearf2PK58tvkYcbT3oBo5Zo27jk88VFjuSR1rrn0S5jG1yMtzxVabSpEjCYAPc&#13;&#10;f54oEmc2UwCc5x79c0KV2fMMVvPpcqtnoByelNbS7lV+Vc4+8fTNAGEAoHPHpS9Ov1rUkspFXCA/&#13;&#10;iOo71UMJA+Zec0AUzycH060oU4+f8OKt/ZnY8Z5GKVoJHGMdOBQBTIRskduKaBsA68dMVaVCpXGe&#13;&#10;OvSpUgG0M/TPX/PrQBT4HA/DPpRtblu1acUSZJdcHH8XY1cis3kdUjGQRuGR/KgDAEXzEHnjNP8A&#13;&#10;I3DAyMdq65NFvW5EDHnAIHXPSrq+HtTA3GFsjHbgn0PpQVys4gQTEd8Y/SmNGQdxBHHAx2r0ez8L&#13;&#10;alOQSu1S2Mn+mfSt+P4fXs7bF6dG6HIXr074odkZuaW540Iju9+u30qJY1OT14yK9luvhzqlu6vD&#13;&#10;GMYyTnA/GuTvvC2o2YJaEk4yQo42g88+tSpLuHOu5wZTP06VIAp6nFbi6czkhI3BbkjGePwp40G7&#13;&#10;ADPG+D1JH+e1UUc+Vz2JpoQ9Txz3rq4dAmZvJdTkc5Pv+dXj4XYjONvU/kcd6B8rOJMbA7hjpS/Z&#13;&#10;2ByBz0x2rvY/Ck0sgRB1GR6YHc1uf8IS9vF+8jLAAFj/AHfc5oEzybY+Acc+lPaORQpCZBPWu5m8&#13;&#10;P20ZYopJHVu35U5fC1w0S4jJGSwx3HtQNo4IoSQfUZoVCe3fqa7iXQp1YqIzwCRgc+oH5U06d8mD&#13;&#10;GVOSPm4NAk7nFFccgj644x9OlSG2KrufPPIwK64WdvA2GBJPQZ7+lWbezhjYKsQQE855yf1oG0cc&#13;&#10;lpJ1A69xk/0/rSi2LHHRunPevQY9I3Jv8s5xuXipo/D12QSkR5Gcdc/p70EqVzz5LRzJtfJIGFxz&#13;&#10;zVpNMmkO3bz616LJ4c1DB2xOuAAPlPU9MVdj8Ga/NEqpbsQx6KDuz60Dfc8ou9OkitZHfj92e3oC&#13;&#10;a/3If2HFKfsV/B9D2+FvhQflpNtX+Jzqfw18VraTLNbOi+U5QOCp+7yefrX+2f8AsUxSW37G/wAJ&#13;&#10;LWUYaP4ZeF0YehXSrcH+Va0zSk77H05SN0paQ9Ks0P4Wf+DqXSp9S/bF+F4twDs+HExbeDtx/ak3&#13;&#10;p3r+cT4VOng7xPZ6hcXCpAZthOPmxw3OfTBHNf1m/wDBw78Orv4l/tr/AA70S1jZinw0uJ2dELkB&#13;&#10;dSnyAPpzX8fHi2/msNYu7K2iZFSaWFJQPvoDgHHY1jUnZmFafK1c+t/j34ih1e9trjRHkd5dODuI&#13;&#10;n3IChxwBwPl5HPFfGdvYy6Bq8GpM7BYpduWzkBeOoxjgUtnqfirUb5IFeYiNFjhVOwGRjjNfWvjX&#13;&#10;4e3R/Zik+JKwB7mO9S0uJB83lggn5vc1KtuiV/Mjx/4p+Mz408NWKRzFmTzMK7BscAAtj1A4HSvA&#13;&#10;PDtvdLeG1jYjL8pyc/415Lfz3zTm3ZyCSTgnbnPcY6YFeh/Cu91K4+IGmae7lhLdRR5znr8vFHLc&#13;&#10;hpSep9EeGvG0nheSe0vRKIbhHjlO8bgCMZKn9K8Y8a6FHEi65p9zE8byDLkIvuByO3evWPjF4D1r&#13;&#10;S/iPdWN3GNocMpIwHGfvAY7ivI/ipptxa+CYLO6Xyw10Zl7kgcHge1QpX3QlO90+h1Pg6WHXdNm8&#13;&#10;M2kyyXBVponUcE9cbsjrj0ryq9+26XqksN4fL8p1ebfwS+4kg9TgZ/KvoD9lbwRfPpWqeMDbq8Gn&#13;&#10;Wk87PMM4VFJUk9Oo4FfNGqalq76vK8rBnuJpC7MofOeu7jsOM0VJaEV2emeG72XUdUSaAsiRSAsw&#13;&#10;PLZHXjrzzj0r7q/Z51TRPB/xNh8T63NAiWtvIE837jSleGAz1BOOK+Jfg/Y6hrVzcWkNuARA06EA&#13;&#10;4HbPTnivOPEes+KdO1ZrV55EEbsUU8kc9fqKi8YRcgTjTjzM+hfin4b1fUfFep+IUVJEuLsPG6YP&#13;&#10;mFiS5zklcVB4P07VtI8T6dPB5kYt/wDWqi8epwPfpmvnvTPiV4g0+WJlaSTYfnQkn5ScMx57+tfU&#13;&#10;8XxZln0y3m0ezinaWNVmlGCVxz+frXM/Za1trHnWo6127WOK/aM+Fg8OeModf0hBPa6nEtyd44w3&#13;&#10;ByB6H2rySwsZ41jFpGAySrEFjQEuC3b0GK9d+IvjDxJr2iQ229JAinYg+faPTPbjtXC/DfxpBc6k&#13;&#10;1hqdt5ZRfuAY+Y9ORzjvXJQq4fGNypy2OTCYrCY686Uttz6l+BNuPD/ia0vpQIbf95ueTGQ4yQFL&#13;&#10;A4r6E+LfgvTdV+LUXizSpGuLLUdMimkeEAmO42/N04PTmvyz174x+K7fUrmwj2wrBM2xFzgkHkjI&#13;&#10;646Zru/DfxY+ImpaIJGucGNZvLBAVgHGFBx6EV6sZR+E9qHIvdvsfpp8V2kl+Bug6XHOFNjKAWUl&#13;&#10;uAzYJC5wTxnFfMPxvbT706XfhkbzLNGLfKG3Y2up7EA8gmvkW3+O/je5t10/Vblmt9ykKgHyk8Zx&#13;&#10;9DWL8S/E2v69osF/BIxtYsruRvunOOg71NNqWzJpKLV2z0zRfE4029Nla5RHcjnHXoOeetcVrf21&#13;&#10;VnujI0gmZsqwDfU9sYr5nsPEOqWt15nmyK+co+cjj1Fe++EtQ1vxNpVxaIheRICdw64AyT+NYYil&#13;&#10;z6QdjnxVN1FywdhPAfiDUrTxFBHDwqSCTzc8BCwyQv8AhXpXiTxNrms+Ib64E7FDL8oiIzleM7e/&#13;&#10;A/GvnzT9UurG+N4lsA8T7Tn+Ijpj6169a2moReFm8V3KMC8vlgx4JLDORjufU1hiPaOHLCVmjmxM&#13;&#10;asqXLTlZrqYcviG703WoArbsOC0/3G5OAf5mvoLxj8ULzUtWhhmjWRoYIi7lsHftAyfUZ9OtfLd1&#13;&#10;f+e6XbBTGEGF4ByBxkGu3uJ7y40KfXL1AGVYo4yOCSegyPbms6cnOg4p6mVKUqmHcVLU9L1bxPq0&#13;&#10;2jLMkrofMyTkIxA5JxxnOeOtdPc+Ktabwpp0Fs0ivywm2ksqscAcng18sSeMby+to9PZHLAYZj2A&#13;&#10;OOpr0X4geNNQ8N6XZWEdqYQ0CSxFm+ZtuDnFZ5dha0aU1OV2YZXg8RGjP2s7s9r0OG+v5o01SWeZ&#13;&#10;Cf4nypJ/2f71ega/4M0uz+H9yhuIzPPex+UQfnCEEH5SeevNfFfh/wCLmqyX0FnDyxYFeMZbOecV&#13;&#10;H4w8VeK/FGuSSNPNbmJwiRI5I2jjdgYwaUJOjScq8iaU3RpOVeVz7d+NmgWfgj4BNouhvHM960DS&#13;&#10;BMD5VG5geuc8Egda/OPVNLmjjjeBJGduGCgLj5cHGePwr1LTfiJri+Vovieb7ZbMSu2XLFWHG7nn&#13;&#10;j1rlPFnjOysfET2em2iiJVXYFbHA756966sJy1I8/NdHdgowrQ9pzXR7J8P/ADrfwDrFiYi8dp5N&#13;&#10;zPI3y43YyAfUdPWvNpdR0m2gGrTAvIwLKoyTnPcjmvT/AIY/E3w2+nalp88RzdW210JBByuScnuD&#13;&#10;9a8fn8YeH7fUhYi1Dtn92meMk8Vljssp1mpyexhmOU0cQ1Vk7WNXxVb6hq3w0h1b7O4e3vpN53cl&#13;&#10;JF4x3x3FeRQaJr9yUi06FwhZW3KAN59TgDp719N6D49s7iOLwpqtoI7QzIrFwrHDEV1fiOe0sNZj&#13;&#10;GgQ2qWi8pI2NxxgHGRit6apS1TvY6qUaE7STTSPB/FFpc6doFmJNw2EqzFTk9+awtKa+ivopip2u&#13;&#10;SSrpnPcEf/Xr3i/+w61PI806BEJCA8BVAAPTge3rV/RNL8J3zGK2YyPHGW6HJx15pYrDxnaUdzPG&#13;&#10;4eFR88dzy3x5pizX9tFeYIkt1dAgKE9xnGQOPzrySWSaGBrexWQySFlcKcgIpyD9K988YePdPuJG&#13;&#10;iubWJTbAJHu6lV4AByPftXE6J4i0OEy3E1sC4iZkY4wXAyoPtXJTy9SkpSl8jkpZbGck5S+Rc8Ne&#13;&#10;A/8AhONEmhuv3bpGZo32kEsg5Az9Pzqzp+jaH4NSK+vx510h8w7jgLxwOvPPtXn0nxV12O5M8C+S&#13;&#10;ioVKxkAlMYbA/mKv+fd+Lo01CKYMNo/dv8uPT39a9W8dluevJw2W5F49+Imsa1GkUUziGN/3caHp&#13;&#10;6k/Wuei8QajPprBi8mICMqTtBP4UahpkqyvKynOTs5HPrk1f8PG3sraW2nJ8x12Rpjkk+1RRk0nz&#13;&#10;BQbs+dlzwf8AaL+0Ju90iwrvdcgdOmDirkGnz6tq6spKLk7RGSuBg5PGAPpVmNLrw9p7RQZ/fL91&#13;&#10;RnH1GatWVxqMMR1Zo03gYVUXjBHOeteW8JWjWbpR0seF9QrwrSdCOli3p/hiPS8us0hmVSzPuDEq&#13;&#10;SOFx0PqD2r0HxBqo0PwA2rXCxCd28qJSAMMBgn3yMV5dba7HA8U0e8M7gyp0UHkDBI9D0qX4u6wG&#13;&#10;sNP09U3AL5j8/KrkdNvTPHWsMrWJUZusY5R9bhCbxC9PI8RsL2ddejvYtk378DBXG0k7unOa9j8S&#13;&#10;a/pc8oLs5LsG/dckHuO/FeQ+GI/tetqgx+8kDMuSw5PpjNdB4hjhsNbnWXCjfsU8gjHv3r0HjHCC&#13;&#10;c0enLMHCC5lc9Hh1hrjSjHZxxgsCuT9/I756fWqcFuJPDdzqN2rXDQNtznPP90dMVj6NL5mgNNEF&#13;&#10;2q/zFuSTn+tYQ8TymNoY32q7bzDnGSOufescPRpe09rfcywuHoqqqvfUpQXN1ezG3cywxvgbckD1&#13;&#10;AOOuPrXoHhvwne+cHuJklDqGyepA9O/tWx4X0rRtTgi1I/IACZRknPI4yeBXY67e6LDceTZnaNgE&#13;&#10;JXBZTjGMivWVk7pHtqMIyukfP3ie21KTWpGti3kxy7CUOQE/Htkc1dsbOWaVY7JjiYqx3Lnvg8tn&#13;&#10;8hW74ou2tLQQqCJhj5j0IODk569K4TTNaktLqCQPjaCMkZBOR09KzrTipJtmOInTU05M+0hYf2N8&#13;&#10;Criytw3nz3Ssdq/MU7gj0Brxn4bwzx6t5eo7yhTOJeQVHbJ9TV5vF+oazpggty32d0Cug4G49Tz1&#13;&#10;qlZahHYXQktVG9RiRTwDjv8AQfWsqmI5Z7aHPVxjhOzWhB4l0mxv9Ql+yN5UYlYrHtyASckke54r&#13;&#10;v/CmoWHhLwrc3s06oW2j5ThjxiuFFra6jE2ohiQHJc5HHpx71wGqXzS2r2dvJkOx2hgPlI96lOMb&#13;&#10;1FEIyhG81EmS7sNUvZBdSACeYSIsfDZLdzwK2fEOow3t/DpgRNkSiPzIzt5J5yeOR1x0ryeKVoJc&#13;&#10;LH86tuDBu616Ne6WYrKPXlbzBOFW4wc7D/CMduf0rGdVzpy5FqYPEudKbprU1tKm0rQGW5urtiqS&#13;&#10;8hwT0OexPtiux17x9Fe+HmkkSMKwMUJOW6nJI9K8c1YW11ai2tUYu+Dx3JB5HP51Sntre48OTW07&#13;&#10;PFPA24fMSGBPYDpWWV1JSg1NWZhklWUqbjVjZlK91CK9kYxd+Mjjdt9fWuNttWlivy8jOAJAme5x&#13;&#10;Vu4eXTtN811A3LmPr346nBrlLdXK+YoZsEbgTheeRgV6EoOK0PUnGUIux9Had4mEOjmSDYXZseaD&#13;&#10;0x61jw+PLuxu/tMWVUkr13Fj7E9K5DRp3i8LzOu3BcYc8ZJPIHvWRbTT3TqindkbVxz1PA6VhUlN&#13;&#10;SjE46s6yklbc9Tlu45bVrxy4jmJlIj+UnJ5z9enFP1a7m1DQ5rmOPeJLmMxAA4BUdTyM4FcrrUcl&#13;&#10;tc29hIxURRBnTG4gvz0H5V9XfCLwloeoaJHDeu05DM8rEHC4Bxxg4JwB9K+bzvH4fLcPUxlTXpof&#13;&#10;K8Q5jhMpw1XHVLvpZeZ4PZ6vbWVkHuW5iG9myVAYjnGMZHtVO5S38R3gmRnWBUKIEbzCx7sRk4zW&#13;&#10;x+0D4TGiaun9iBDbXRVxjpj6EVwngpP7FvGgnVGeY7iDkYz9MVy5biaNXCwq4ef8TVHJlGMoVcDC&#13;&#10;thpWdVXV+h3Xgy2h083Gn+WTPKu1OmUIB+73NWG1L7JanaUBCmKScAqee2SMda57T57bT/EhluZB&#13;&#10;hT8qR+rdBntWDruoavqF/wD2aZD5AlAwMZOTxxnmumrlVWrXpzb23OytkVariaNRva1/kfqt/wAE&#13;&#10;gpYX/wCCoPwInuCCz/EDTQA4I+YbwCvrn1r/AFcR0Ff5Rf8AwSy0648Pf8FP/wBmxWDFrn4iacsu&#13;&#10;QQV5k/T2r/V0HQV9zh425j9GwlPl5l5i0UUV0HWFFFFABRRRQAUUUUAFFFFAH//S/v4ooooAKKKK&#13;&#10;ACiiigAooooAKKKKACiiigAooooAKKKKAPxo/wCC7fgHTviT+wjL4a1J1jVvGGkTRs/TennYH45P&#13;&#10;Xiv88z4wfsy+IfDV7PexwiS13NypBcDnZuC/nyBX+gl/wX/8aN4B/YGHiNVDGPxxoqbT33Cf/Cv4&#13;&#10;XvE/7SQ8Q2TJPbJMRFjEeEYjuGU8semfSuSs/eOHEfEj8wdV+H89vdSRsjk4PzHgcHj3/KvOvEFl&#13;&#10;Pp6i3jVVCjLD146g9Bn0r7Z8R+OvDOr3WYLJImO3zWXjYAeq56mvGPGXgax1iM6posnnpL8xC/eD&#13;&#10;A55HbHTFc/PfY4o1Lux8sTQSLmSQZVRtB5/PAx+vFaOiWruWu2RVRFz1Bx2z6/0rotV8G+IbVir2&#13;&#10;1wE4LFl68ZH5HFWNH0i/lt3hFowDry209PwpR6saVm2WvBuk/wBq3Zubk/u1k43ADcOuf1rvvFXh&#13;&#10;HTrnTpJLFDG6AEEHpjljgcHNcZZQ3ulRfZlU/uxzxgDHXn1rotR8RxR6ObdCGnfAVc7hnjJz2x6c&#13;&#10;18LmlLGvFRnTel19x+bZxRzGWNjVpN2b0XSx5PYaZJc6kvnj5UB2DOWJbjkf4V0upG0jtDp8ybWR&#13;&#10;WVjn5lx0471Ut4L1JxewDc5Xc/H3iTg8jtTr+S4u9092iBlIwCTuHQY+lelmGAqTxEZN6I9bM8qq&#13;&#10;1MXCpJ6Gfpd3Da6e4kGcAnKcn2Bz0Hfiu18LeHPiH4ms2vNLtmktvuENxnPorEdfavP4YbeNoYHL&#13;&#10;Ebh5mBjKlu9foV8PhJFHCITsgKKqjjYOQQSAM14nH3FdbK6EHQim332PmvEvjfEZNhqboRTk+r2/&#13;&#10;4c+HrzS2066lttXtPIuFI3xyggsT056ViXFxYfaBcG3VduSQW49+MV9BftERWl948t7GzI3tH5RZ&#13;&#10;cDI3dTjv6V0en/Czw1Z6akM8SSM0f745y5455IzUU/ECnDAYfFV4NOor2Io+KNKnlmFxdeDUqqvY&#13;&#10;+fLO8sxaPdWESsCMAEZx64yK6E+F9SvLBbt5jE7N0UhT0yCOmRisbW9Ch0nX306wEqxuBJEjAAqB&#13;&#10;1zk812UN3Fe2MdxFIIpEj2sjdQwU5I+td+bZ3XnSo1cM7RketnnEOJqUcPWwb92er/yPEPEi67Ld&#13;&#10;CxgV2lVsdevbcMfWreiaXqVk8tlqsRVXHAPOH55zz19K9g8ADS9R1+5uZXVHigKq0gPLH6+tanif&#13;&#10;Q7q3EmpsMqVzwOg6j25PQ1yy4xnHGRwtSNtvvZwy46qQx0MFOPRX82+x8/JZLduUCPtViuDgnjv6&#13;&#10;nHpWu2i27WSmNHYLuViOMN6471dtYJbe/wDtTbQspz93ONw9c9fXit2PUbO3tpEVSwI2gseFx7Cv&#13;&#10;pcXOUW1E+txlacZNR2Z5iVbSbxbfLhSoO4+vTB/wr9HPhf4nvLjwZp2n6EqGQBUk8pfmAGc5A49C&#13;&#10;a+Dp9LF9dC5vYQExyV+UZ6gj8K77w34rg8MzefpWoNbyFfLGPlHTAPORg189xfwnLNMBGlFpSWqv&#13;&#10;tfzPmOPeBZZ1lsaKklKLur7X21Pvzx1a+Gr/AMVeF7LVCpuGvkSRSAQBjnK56enFfXnjF4INDNja&#13;&#10;Wkf2Zk2sTECCp4428ce9fjNoHiKyvPEQ1rWdVmnuUcCN0/5Zt6jJr6R8d/Hr4oDwd/ZOlTxXNo0Z&#13;&#10;CXIU7vLxgntg9ua/AuLfBTHzjgKeHrKXs73u7JX1uvQ/mPjj6PWZVI5XTwldT9ldSu2rXd7r0Pn+&#13;&#10;D4Tv8RPjReeAfDTRJBNenzZHAwqdX6Ht0FfqFZf8E0PBtx8M7i98PX90NVtITI0pOUd1XO3b2BPH&#13;&#10;FfmR+zz45svAfxLg8SeLEYW8kpFzK5JUh+Ccmv6MZ/2hvhD4A+E03iT+1LS4ga180RhxvOV4CqDk&#13;&#10;+n1r4r6Q/FPFmT4vLMJk0p2tH4VdSd9eZn519KfjTjfIsdk+AyKU+W0bOKupyTs+bt/kfy4/EG71&#13;&#10;bQbqXwzqIUXVrcSwMincytGSuOnr71zI8PeLWsP7RkspBGy58zZlD3GfrXv2kXegfE7453PiDVIh&#13;&#10;FDd3kt15PO394x2du/FfphqmjfDxPBb6alrbI7RAJMSpUEr3Ht0r974l8XK2UTwmFq4dynNR5vK9&#13;&#10;r2P6Z4u8da2R1MDg62FcpzjFy7JtK/4n4Pz6BHqri7ljxL5n70J8vT0HeugtPh7f3soEMbFT9089&#13;&#10;hXb+LmtND8S3kWmNG22VsBQOPp7VpeFfiDqVi8STKrANwHUYAPXGR1r9bxObN4eNanvJXP3fE545&#13;&#10;YOFemtZK6PNtV+HWq6bCssqjcPmbjOPcfnXHNppkheOWPJRlBJ9utfcura/4W1fQjcSQlZGj3OAR&#13;&#10;uZlPUjnNZfhD4ZX/AIntH1qOOK3gMe4b1BJGeGGRjmvEwfFio0XUxz5Vex81guN1QoSq5i1DWyfc&#13;&#10;+JhpoheJI4fvtnPTA6flXcWngjV5P9VYyOrEkNGCRg4OcYOBzXrfizSP+EX1OW1uYE3IoeMoM59M&#13;&#10;Z65z0r6V+AHwZ8dfFnRZ9Xguha2Z5DyDAYr0wccfTpW2f8bYPLsEswxFVKm+p0cTeImXZXl6zPE1&#13;&#10;Uqb2b6+h8C+Ivh3d2MDXi27ROOoYcj16/nVbwlpjzS+Q1sJ5S2AgHB3cEt/SvtP4w+C/EXgDUQl5&#13;&#10;PFqVnI6x748MUJ6qRz0Pes/wJpegeH7V/Erxo8sr7NhUfJt+Yn8aijxlRxGXrHYN86e3/B7Co8fU&#13;&#10;MTlkcwwD9onovXz7Hyzrfw91FhJaS2jxsQGBC/xAevf+lcvbeCtSMiwXNqfm2qjbf8OlfoVrUt94&#13;&#10;xtd+gWCW8nzOjHhWC9cD3r52vvEGo6BrgttYgRTvJZWXh9vXkcZ9K6Mh4qji48smufqkzbhvjaOO&#13;&#10;ioSaVRbq5816h4av49QktQrHDFemMEdME1q2nw2Oqqr3jCBt2xWOADnua+jdS1LR7rSn1uzhXexx&#13;&#10;gsCwycEZxxR8P/C8fioz65qmJIkfyYlPQn1OPT1r0c4z+lgqTrVnoj1884qpYCjKviG0l+Z4jH8I&#13;&#10;dFIC3WowhiCCBuIB/Adu9clqvwdvRPnS5orqInG+PgL6tyAcexr7b1z4Z6bdaXJdaWnlPFErb1fL&#13;&#10;Fv7uwnvjrXgcNzcadZTwtj5HC5OXAJyOB2rDh/imjj4t0+m9zm4Z4zoZnTlOjdW3R4FcfCbWkVQh&#13;&#10;R8YB+bGM9j16U9/hP4ngiNxGFZTldwYY46DJ619l+B/g34x8TaaNXEot0kYtFGyZLkc5yexx2rO1&#13;&#10;XRNatrmPwvdRCO4WQxt0ABY8n5hzW+G4twNWpUpQqJuG50YPjjLK9arh6ddOVP4kntY+ENS8G63Z&#13;&#10;blvLeZT/AHiOMfh2rHsfCt3qM21E2kZyW5/Kv0d1/wCFmqWNoj+bFK+GLxkE5yOMj6enFcPoPw9j&#13;&#10;vNQLSJ8vClehB5yD9KKXEmGq05VacrpDw/F2Fq0p1aU+ZR3Pj5Ph4vkF5ZG3ryfT8qE+GxmU+QzZ&#13;&#10;HO0k9fTP+c19kal8PLWMyTlhFGSyspxkKp4PfnjpWneeG9GsNHeW1kjkkRVOGIXJYdhwa61nVOSj&#13;&#10;KK3OyPEMHGEo6qR8aWvwwtjIq3UwGQc7eCMVeuvhCbNVMbnJ4znjrwc45yK9vi8H4jN84dfm3Hkn&#13;&#10;HfK9a3rW/W3tx9rCyMjbcMMMVXp+Va0c1p1G1HodVDO6VWUowex82f8ACo7xrlPIVyAMFthAA6kn&#13;&#10;1x7V22jfDdoUU+WXc7tvHI9sEfpX0xonig2cD408yrKhAZugI/ukelbOi67omqTPb3UYglwQuwDc&#13;&#10;vOCR9c1y4zO4wpucNTix3EMadKUqerXmfP0eiWem2ay3UIUg4JbA5HrjGPrQtraXTForchVyHZee&#13;&#10;OvX8Ole63Wk6Xrvi6y0UgMrueEPLc917Z7ivsO98A+GdN0KPR4LKBj5AdsEDg8gnIOf618DxL4pU&#13;&#10;stlRpTpOUpfkfmHFnjNSymVCjUpOUqnnsj4G0XwHba35ItAgWQ7SAu4HHXPvivqeD4I+D4/DBuGG&#13;&#10;2bIyeFbGOgGeW6fga+fvHlwvw+1ox6MxSAkSqvoWAOM9q2vDnxAv9f0uVNRlxHsYYwcFsZ3dRnGA&#13;&#10;KviHMcRiaNDG4afLF2ZpxVmmLxeHw+Y4So403Z79+hhzfDvRzqAgM8QUMV5J9ck8+3St7U/2f9N1&#13;&#10;K1cWs8T7EG/ODgnkY6nIHrXJDVrW+uI4hCYpVU/MvzEc/KT3rlNc8Za74f1xrTzGAZFIbPDbuM47&#13;&#10;4r1cJmlevVhCMrNI9zB5vicTVp04uzS+85e/8FaTomofYZoUZuQ7KPlBz+laVh4Z0/U3MLQqq/w/&#13;&#10;LzkDHbjFVotcivLt7i4DsSQA2QOQee1aFlrE6zvJCrorApkZ4H1HFfTRzVxq+ylE+sWdzjW9jy/M&#13;&#10;pS6L4d0y4aCS1Ej42ggE46YBAwBjHUU288FeHtWtnWzzDMCcL2YnnC556dRXZ+BbDTZtSa71X5+o&#13;&#10;UMTzk9+5PavQtfuPDdq0F8qqJE5ITjODzuH4AVnU4gisSsPykvimKxawvK/U+Vo9NS2K29vEpYH5&#13;&#10;yyknIHUDGOfTtXQrYXUEJaSBpEHD7hkFTg/TH0r2TVfFHh+y1ZF07T7d4/v5PzHkDJz3/GtyXx3Z&#13;&#10;3OnyG0060AXO5QoBIHAz6/pWmYZlKlJKPU2zPOZUZxjFaHzNqeipcP8A2jaW6onCspzjcBwQPf8A&#13;&#10;KuYGj6huaG5jO7G7JO35vQEdB7V9AT+ONKaQWVzZogEhwQMc/wC73Fdb/YfhnVtNXUnlERLAMUH3&#13;&#10;Qegx6mumtjJRjFpbnViMxcIxktbnzbaaW8NqrxjeN2GAH3cr0B4NbZ0GG7cQXVt5Yk/5aDG3qP5+&#13;&#10;te4w+G/CEbWoWZ33vyuMcj9K9d1bR/hmmh7buVfP25QDHAJHGOv5Vx4rOJU5wioXucGMz+pSqQjG&#13;&#10;F0z4Nvvh/YjUQQD5TDJWM5we3br/AJzW5bfDzTFUPFCoJOAX5/n3r6E0nRfA+p6zHYi64J2kAYyD&#13;&#10;2LH2A/xr3Ofwb4Gt9tnDdRqUjG3IznjqxPPb6V0Y7NfZJabnTmGeOklZN3PkjTfBFpc6YzAogifY&#13;&#10;0hUcqR09ueM1lWGjSRybwpYIAVOPlbn16j6V9HnTNFs4b+xt7kPAU+8ADuKnP4DOKXwlp2jzWRjh&#13;&#10;YNIXwwXoMnlmz6Vljc19lR9so3Mcxzt0cOq0YXOQ8KaPpviDz7W4jVRFD5jf3ztxyCKmudGOnkrF&#13;&#10;8yrlXCg5HPUfh+Bps0154fuLq8t87Pmh3KADtLjgntkd6sQajf3OihrhkXztoXGcjjCjPQ+9ZvOP&#13;&#10;3dOaj8RnPP37KnNR+Ip+I9PlvYWtdpcfZcbiMjlT6DPav9e79kIGP9lH4YRt1X4deG1OOmf7Nt6/&#13;&#10;yRtEtbjfMZ/s6uLbC/MCQdh7Z+ua/wBb/wDZORk/Zc+G0eckeAPDwJHTjToOa78uxc6lerBqySVj&#13;&#10;0spx9SpiqtKUbRik18z6GpG6cUtFe2fRn4v/ALfXhD4TeKf2o/D8HjQBdWufANzYWUzOqBIZbqb5&#13;&#10;lB5LB/wr+Rn4k/sdfBXTPGup2b60ztb3EjSblXOVcnaDkdcEcV/QP/wWR8ZX/hH9u/wBNbFto+GF&#13;&#10;9IoUkfvFvZ/zzjp3r+UTW/HniLxh4x1WVpJzNPeyS8kjaNxOAG7dTzWc2ZVGup77YfAT4J+FppZb&#13;&#10;OW5u9v8AqUTG7DcZOMnHQ19WWPhv4aSfsxeJPhR4mjjtYdQvRfWo3KsiMmVTcv3snr/Svi/9lfVL&#13;&#10;7Vfia+jamGfybK4kCSuCGKrlSFbqARz+lecX/wATdV1TxNfWmpz7g12U+QEAruIAGT2J60cySD2i&#13;&#10;S1R59d/sb+D/ABBr0ek6ZfIGmlVWO0tnLYUKePxrs9B/ZN8MfCf4gW76lcrLc6fdgmNgFUqnzHcT&#13;&#10;nB4717la6jaeGvFWl3U4Dp5sWS5B3KRvOcDj0rnv2lviJI3xS1S+0kxR20rI0cESYGSg4zmsnVW9&#13;&#10;jBVYpbHufx38F/C34p6ivjzTLBbZLeCKO9kSXK/KoAz6MTnpXwD4s+BWjfFDxfa6TbX3yvKsFpBA&#13;&#10;C2d3c+melfbXhXVNP1D9lvU9VulIdruFWdeS2wtj6V4b8GfHmi2fxO052tFdjfQqGJ+8Q2MEAgjH&#13;&#10;fFE68drDniYrSx6b8J/CXgT4M+CPEnwv1hFeXUENjctJ97jHAJHAB596878Nfsd/CrxjomoeI4bl&#13;&#10;/Ks5CJmAUDa3dV6n5uOa9V+OeoaNefE/UIYIRFHPqDmN1J+QbTwBzx16856V0ngTxDpei/s++NLe&#13;&#10;SBmKSxIlztOQwc7U3DG3Jz161zwxsZ8ytscVHMIVHJJbHk3w9+C/w20LxcF8NmWSSNHhMW0kkkEM&#13;&#10;SFO3pzivkL40/st63B4nu7vRHSZZXeQxBgzqZOx9sdPSvr34f+JrSxspb/TWMd3bxNJK6HJR2UYZ&#13;&#10;icZz7VzGia9dReJbDV9Wd5baW/j3q+AxXcMk+uc4xWdTFwfuS6kPGUpWhUe5+Ul18E/E1reGBYZG&#13;&#10;y2F3HDDPUH6elfUvwr+BXiTRvh5qfifWLY7d4SOLkvzgHjHQj0r67+JGk6DH8TLrTdOTZFLKGAYf&#13;&#10;MN/QcYK+ldP8Yb3VvBFrbeGtD/1P9nwvLhhnzHHKkHrg1VSjBwlF9QrYenKEovZn5mXOkaxp0LxN&#13;&#10;YyIHLRojR8rxwM9wa8lsdE17Q/ER1W6iIfzcvGi5+Xpg4/PFfrfJpujeGvhXb+Kteg82/vZXgjEg&#13;&#10;UptTnec9MZrwW38U+G7m+8vULWAr5oYblXBQc9q4svymlhpN0+pw5RkVDCTc6S3Phj4u+DJ1uLPx&#13;&#10;RFFKkeoL5joYzt3A7Tg/Tk59aj8G2N3Do8s8aMv7mVWKfvCF24DZ+uPpX7cv4S+FOq/CK08e61FD&#13;&#10;9njv30+KOTb5W1ot+VGcg5FeV2Pij4RRM2ixw6dDCyGIgW4DYBztDdwfWvYnQje9z3pYeF7n5J+H&#13;&#10;vgj468c3Bn8O6fdTPG25j5ZwB0yT0wOK+wPAv7FvxN1LwJqdt4gtVjDIXt4g4Vw4Gd2CckHpxX6y&#13;&#10;/GG8+F/wK+BPhnWvByF49ftZpbpoAocSITuJ77RxivzKm/a2vYdQaOwLneFG6TcWBB7NnOKzpU40&#13;&#10;9EZ0aMKbZ8l2X7J+oaHeC28R3S2kjSENCc7sD2AwB619ReAP2dvCvg7S576e/BlvLNghYE4JGMDn&#13;&#10;9K3f2kfGl5rF7ovjKwURJqOlxuyjGWfAEjAcc5rzTUvGF0/hq0d5nGyQohOQSMZ+lYVcTCm7yZyV&#13;&#10;sdQpXk3scjq/7Mk+kE3d7Opi37oWUluD/X+Ve16X8G31/wCGsnhnTLYyy2k/2wzbSByBk5/zxXf+&#13;&#10;E/Ecvij4OTTXKq09hcKgmGHJV+QCfy612n7NfxGsLG98RaDrwSeOXR7kIo+4JUHyFsevTANVGvBx&#13;&#10;5ujNvrVOUOa2jPkyz/Z2tpdctfDt1bSCe5lUqEUFCcgLg/XNev8AxK+F3wm8F6RB4GuRcSSCdnup&#13;&#10;XfGxgCBnA429xX0t8JvEsHiH41+D7phEv2m6P7tjiNhG3y4HIwpFfEfx6nv2+KGrTJIJY7rUbmRk&#13;&#10;YlgNrvgH8q8vE46jQhzNWueJiszw+Fp8zW474afCT4U6v4wsdBS3kbzbhI1kLFiyswAIzzznNeif&#13;&#10;tW/AXwR4e8aS6BNC5awRYgvVhgegGOnWvN/gYZLb4k6GjtiWS/iYIGIKfMMZI6Y7CvrT9ovUbTxP&#13;&#10;8UNZluwzSz3BVCjcns2CeQBjvSlnFKFD2lnqKWf0aeH9s07M/Ojw38A9I1XxHaQaE5V5LoKi4z1I&#13;&#10;xuz27V2XxI/ZivtB8UXNtqUsMU0S/NCrnG4gcA/7PU+lfRHwMt3h+MdlJC/7u3P2h0b5ljWM5zwO&#13;&#10;cYzWB438YXfjT4ia1rmquPIl1KVoQo2gxg9Rn1GOKdbEUamGU5bDq4vC1sKqtR2iz4i1/wCD+vz6&#13;&#10;wsdgolTfvdmI2kKQCE9a89+LPgO50XVw80WHKr7YzjIB9vavvDfdjW4bHRmWRZXIAZNoYEgg8+h7&#13;&#10;9KsfHLwVpej65HpWqFFuTbRy3ruMlWcBgFBH90j866MFShKlai9Dry2jTnQSoPQ/MbwpI1pqyO2R&#13;&#10;0QgjGQcA5HT2rbXwtLPrrOCqMHJXaScAEEHtj2r6LHwXn8S77nwrGJJYzn7Ng7iFOePXp61n6v4I&#13;&#10;1ZZo/Kt/JvFiaGRQwyDyOnqf0q8TgqroOEHqGMy6vLDyp0panlUuo22kWs1yZCZl+VVkHRx0Y17L&#13;&#10;ZGfxV8OotfkTIg+STauNr9yTwTnGetcm3wD8QXezUNZt7iOO52lvNO0DoP1Ne5WngzXfCfg2bw7A&#13;&#10;ilZIzvhkJycf3cd8d6wyrJXQg03dyMckyD6tCSk7uR8zDWY4RIsSkbjtMknf6DtXN6R4mvdM8QQX&#13;&#10;qrjY+yQA/K6HjJH49a9KXwDeKzRXUMqR7/N2yHaAMZxk9c9hWNqHgOzWISiMsiAea3mgHGchcetV&#13;&#10;HBVVVv0GsvrKvzLY8h+KNteWXiUwjc6bPPRweDzkZxxgfrmsLwrqM814sZXduIR1z+Gce1e/+KNN&#13;&#10;0rxBpEFp9kkEkMao9xHIN20/w4wMjFc54b8I+FtGuzqLR3EmzPO4LjJ4GO9en9Vle56ywT57nh2s&#13;&#10;xSwanNbxAjDldpHzdc5/A9a7j4Z22p3GvRQhS8csgWRjzgL6e9eo6D8OJ/H/AInVdKtXluZpNpAO&#13;&#10;7JbpgDucV9V2HwG1zwrHHZzIkFw7YIt15T+9knAyBWVLBtTuzOll8lUbkfInxD0OUav9ns2VEVcc&#13;&#10;ZDNj0zXHWWh+VMQW3snIOTkY9a+s9b+Dst/rCwl5JWLnfl2LAA/eP/1qztS0jw38M9VtrGe3jvLl&#13;&#10;2V3XJKBW6bveuqahFXZ21fZJXZ8uaiNbUBLeKRup5U+nFc7LqniKCIm4E0cfC7cHk98f0r9AfFvi&#13;&#10;u1vdTtIbXTreO1lgiSZxGM55GRjkc1SvLbwppIZ7qxhvUCDERUEA5O5gRzn2rjp5vSdb2PVHBSzu&#13;&#10;i631bqfAkXiS5tnJmVnOc4degzxijWL+LxBcGe43AoAofpxn0r6pv/hv4X8b2xvNFVLeUNIpiI6h&#13;&#10;eR074xXk+u/CbXdOfm2cKqqu8Ack9CfrnivRbUlY9ZyjNWPNPB9taW/iNLmSWMRo2SQDgjOQD3zV&#13;&#10;LxvObzUZJJAjAlirDhj6EY9Kt+KPAni3w7aRamY5vLmLCHcuzJTrj1xWNpHiO6thtvYVlzjHmrk+&#13;&#10;9cuIy6M+VrocOJy2FVxaeqPTPAunTzeEr4yJuVYQyMVx8x7j1xXlk2nSxy7XH3n4kJ5Cj+LI4r1O&#13;&#10;T4q3LaeNDSLy4W+VkjRQpA9eM1k22p+Gp0VrpCpJwyBufTOameBVkiZZdGySOg+HOlak9jqCIZGj&#13;&#10;+zyOSccBOc49+1cKPEmptO0pzkq6oxGAuejfhjFex6f8TNG0XQ7jRtGtwguEMckv/LRuxG49q4dI&#13;&#10;/DbSCYW8hTapMRJ2k9+nrWrot7HQ8O7LXYy9R+2+LNFWCEL9qgIPynJdcc8V52LLUbWQW86zLtJC&#13;&#10;gDHAGAP6819G+FfEejabeMtnpbmZFJLqh5579ccelX/Gnjdr+OH+xNECvzlTFhjk4JPFKphFJXZN&#13;&#10;TARn8Rxnw3ju4bCbTdXDNErGSAdAGHv6Vk6teThJOCkkbsMMMHaTjA7cism/1rxzfTrYR206MBjZ&#13;&#10;EmOT26Vn2kXjJrlYrsOpzzvIIyOOT7U8RgVUjy7E18ujNcrZqeH9R1GyuGgkLzRkgGMqPuk9c+1b&#13;&#10;svhy7uLkvYEbJGDKrcFfpk1o+FfAnivxPqX2azyixjdLJ935D79816pqWgx+D4lSAI8wOA8vzEk8&#13;&#10;N9MU44aMI8hpRwsIw5eh47N4ae0YTzSIhGFJABIz6+/rVmTxjo9rop8MRLJK7sJHk4428cetdpa6&#13;&#10;HY67cj7a2A7ndsBABx3xmsKe+8J6BrcmlW2nRybMo9w5y46nHP4VMKVKL0IhToxeiOJhvtERBA+1&#13;&#10;Q5IRznKqe359xWQ17aCBo/NRoy21kQYIAPTNdfqfhfT9XsG1u2VYYhIRhcgYJAx7ZrY0XwN4UuLK&#13;&#10;RL2coyAH1Bzxj8Oua19lBO6No0qadzzW71HRbqyjieMyGNiAecZ69ugrlZLjRlcyi2xk7WDHj5fW&#13;&#10;vt/Uvgr4ZTwNYa7o92GeVGlmXA+VQSOPXNecWfwKuPEV5FDZMNszYDsoxgjn8fwq7x2NHKK0Z866&#13;&#10;l4z0e90iLRTAsKq27cpwcjoaztE1Hw5a3STbipB+bJ7+le1fEv4JeGfCN5JZy3hFwiKWjUcn/Cvn&#13;&#10;nVPBttITJp8zKSvVzuIPvim7PQp8r3Opu9dju7r7Yf3j53MTgAkHjHpjtXqXgf4m6t4Tle9tjlGT&#13;&#10;DITzkcgjsT9a+Wbvw14o0u1+2yRSCANgTYO0nGeDWHJ4i1S3QxM7jAxjng14+M4ewuIpToVleMjw&#13;&#10;Mfwvg8VRqYevHmjLdM+tPHnxG/4WFLJfwRtH5cYkxNztk7kY/lWNo13DLMuqJKGkChGWTt6fl/Kv&#13;&#10;miw8WapboUD4DDBBHWp4vG+q2gKxHHqdo5J98VyYfhXDUoU6VK6UNjiwvBWEoUqVGhpGGx9J65ep&#13;&#10;dar9p09ULFlLFOAXAxk10nhrSJm1WO5ukjBLZfPOT2+nFfHZ8d6xFOLhHJweM8Ln/wDXW9/wt/xF&#13;&#10;5Zjjk2AnDYB6/WveWGhc+mhhII/dz/gmR4htL/8A4Kufs8acZA0sXxH0zd7ZD4UV/qz1/jlf8EXf&#13;&#10;E2oat/wV6/Z5a5kLmT4oaYHJbOeH6V/sa1uzoCiiikAUUUUAFFFFABRRRQAUUUUAf//T/v4ooooA&#13;&#10;KKKKACiiigAooooAKKKKACiiigAooooAKKKKAPwD/wCDlCxXUP8Agm21uzOn/FfaEwaPqCBcYr/O&#13;&#10;41i2u7GVp4H+dcgSD5mPU/r1r/Tt/wCCx/wSj/aA/Y2l+HxnS3kPibTb2BnIw0kKzYUA9Sd3Ar+H&#13;&#10;74q/8Ezvifofn31vbSeUmSro2Q+MhTgfmeK466944cT8R+LQea5uiZgGGCzggZB+v4+9ew+DbefS&#13;&#10;S+uQwYhhO+QSDduK4I9Bj8Oa77xt+zb458Kv5d7pd4wdirOqHZjnHzYHUjpXHa/4c1/RPCwsWSaD&#13;&#10;fIQqqpXleoPHT8ay5epxqFncn1z9p29u0OnXNlpjEFfLc26L93JCjA5z3yOvevKdU+JOs+Jcrb28&#13;&#10;cCIWA8lFGRjnp79K841DQdQS7y9uwk3E7RkDrkHJzz9M13XhDw/erKJniILIeApPI6kg4xjpUpNo&#13;&#10;XK2ZdjqwubgDVreI7/3fmsg3fhjHXvmu3/4VTaanBJqUKpMUj3r5XCg4yB9fbNTW/h25trp2vbfZ&#13;&#10;nDHIwffBI4r1f4aa/p2galHbaim+0nYJJGV3dT97kgZ449qUXbdCguW6PjC9s7zSrqSOOM7Tw33s&#13;&#10;8HqR259KpHT9Uv8A5fJDByGGeNuR0Jr9SvFfgz4LWulHVhcGJ5gXa3dOd+M5Qnnk9QeK+GPFtzAk&#13;&#10;00Oj7DHgg8D5h2zjGD71z1KSk7tGNTD8zVzw9fDa3F4IZ5FiYH5eTy3Ycelepad46+JPgnSfIso0&#13;&#10;uo0XarkB9hHGSB7YrzK7MdtIZWG5hhsnjDenc1t6D4t1ZJ/KyGXOcADJx25x1FcuPynDYuCp4imp&#13;&#10;JdzlzXIcJjqXs8VTUl5mFax+N9e1WbxNdK8skOHDEfKOeo9q+g9F+J9hcWCxavbywTov7wqm5Wcc&#13;&#10;DHfn8hXEX/xgutDSSy022jUSQkybUBHPVWHIHtXIWvjvUbyZnHlpvxvLKuGB7Yxwfxry814SwWLh&#13;&#10;CnUjZR2sfO55wRgMdTp06sLcm1tLI0RrM2ueLf7Xa2MUEbFNrrnK9zj0rtz4P0TWZGGm3Vuplz8u&#13;&#10;SpUHttxiuVt9XudZcxGKPblum1fzwOMVVgt9QtXaS1kkd8cYBGBzzz/M1Dyj2ThGlsiJZJ7DkhR0&#13;&#10;ijE8SeDPFHhLVxPo22QnDB4j8hHp1xkelSXeqeNtYskh8RCC3s1I3uPkZivONvPSrGpa7qmmwebh&#13;&#10;8nMZLcttI5PHHPavINQ1zVLxibmRic4xypGfrxXrTyrDzlGrUgnJbM96pkuFqThXq005rZn0BoWt&#13;&#10;eAJrJ7K+ZjJs/ckr0Y9SOfritjSNI8CalDN9gn3Tp+8WPHLEAn09a+TYlu5H+aQnBxzwAPr616P4&#13;&#10;MnvbLW4riaVQC+AQdpKn8x7dK9NXb1R68JXdmir4k1e/num05iI9h2BV6Zzn864+6aWxi4UkkgNk&#13;&#10;Dj3B5HFeg/ELSbjQ/ErmFB5cxE6FPmVgeSc4Pr3rGbSI7wL8hJK71PBCnvnrg+lcOOk01bY8/Hyl&#13;&#10;dW2ORtZLmI+YpyzMQpxye/8A9bNe+eAPHDWtrNp+pIJIdjZXOTmvL4LP7ODbqjsWJAUAj6muqstE&#13;&#10;kSxO4GKTblFOeSD/APW6ms40k1zyMIUoOPPLodlF4x8Ka3qq6TfQC3iZuCMN9enP1rSvfC3hW4uG&#13;&#10;sbXWF8nI2JI7AKAQdoAzxn1FeGQaVcQ6tHKjE7STu4yeecgdvQ11KaSdSvTdN+7iUY+frk+lFbE0&#13;&#10;nHnkth4rFUXBVZq6jtpsdhqnhvW/B+rxa/oiGa3j2hJYMHoO/tXe6/8AGbxXd6alhbQyRFgoLyEs&#13;&#10;S2MZA9fSqXgbXbvTbuKzLR3UQBDJN8wIPHA5xx3zXfeJdZgtbgNaW1usYAJUKAwJHqc4Ir5fM8ow&#13;&#10;ePrwrzpXcep8Xm+Q4HM8RTxFWipOPc+OYtG1q71yS6vlkO/LsXB5J9R2rtLq2jigR7eWOQ7Qq7OQ&#13;&#10;COST6GveNS0Ke88vVtHgM4ZFMykA4x1Oc8e4rj5vDNhb2c1zGsgLIGI2gKJMnqDyfTiu7McvqVJx&#13;&#10;5I6Hp5pltWpUiqa0SVjy22vLm5sprZG3PkDbuBz6gAfyIr7m+G+vWl34GSytXUTxW4DxnKldnYY7&#13;&#10;GvkXwlpVlYarm4YBZnySoJbbzlcDpX1ronw10660gXuj3DJ5igfITkHAGP1r5rj3IKVfDUqcnZp3&#13;&#10;PkvEvhjD4nCUKU21KLvoj5q+MGs/25rcdmQWmt4/3nlqMIfQdMnHtX6h/sZ3Vj4t+Cw8L20sNvN5&#13;&#10;MkDNuUEY6Eqec5HPevgK98AWWi+KEt9cKxictCRnLliOoPUVDaWXif4Vaub/AMF3lzCJDvEakFG3&#13;&#10;dio4+pr5zjrwxlneQUsBhKvLODTTe1z5HxJ8Hp8Q8L0MswNZQnTalFtaXR9S/tKfDW18B+DLy+1m&#13;&#10;8ilaUFLcKGG+Q85Gev07V+eeleI9X0wW1m2BGzAkjjKjA3HPava/GM/jX4myx3PjjUHKQYdEl+VQ&#13;&#10;WPpnt6kVoaN4JsNb0+S1spBO8IzFHxkkf3f4gfbvX0XhzwXiMtyx4TMKiqTlvbZdrH1XhN4d4rJ8&#13;&#10;nlgM0qqrUne9tl0VvzPSdC/tbUIIJ7aUhSitzlgQeMD0BFeH/Hnw9FcXtqyPGJQH3tggr3CnGetd&#13;&#10;no/jHxPpu7w7BbbQWaJJVBzkcnPrx+Veg+EPhUfEUk2o+NDsO7cznjjqPl+nTmvKwPC9TLcZLHVN&#13;&#10;Ixva27ueVl/BdTKMwlmNWyhG9rbu/c+FE8OeI7Tw7NHJC7I3JwOCByfp9a9w+CPiTRLLTf7C1Aob&#13;&#10;lZdxMhCBRjJ+o7Zr2z4k+D/C/hPSYpNIuDdLdO0bl16D0bnjjvXy/wCJ/hLriXi3ujI8sEo8wND2&#13;&#10;PZc55619fjcFSzzAuN3HU+5zDAUeIsucLta3+4+rLw/23o80mmhdixk/KfvMRgDPOR3xXxzq/gzW&#13;&#10;NG1h7++CiBplcsoJVcEc+/5V9t/A74eX2raAbS+by2iC7jMSOeB3xzzWJ8XfDuiaPaNoszRO7uNs&#13;&#10;gIkIU8E4zyM1+XcOYipl+YTwEFfmdv8Agn4zwji6uWZpUyymr8zs+9trnqHha506XwvajR8PEsaq&#13;&#10;ZQwBEncAdl6YNfNnxC8QaHZeMIriWUb422XBDA5U8g8ZH9a82dfiJ4HJh0e6kls3UrviySEb0x3z&#13;&#10;71xWn+FdY166uvtOZriSNizOSMYHGPYdq97IfDOeDx9avVqe7JNLvr3Pp+GfCSpgMxr4mtV5oTTS&#13;&#10;76979j6PvPFOjCwk1PzIXjIyqK3OQuOT/SvnqHxFfmX+1bDKRmVtwDZBB6en8zWZofgLX7+WWymk&#13;&#10;EMSKD+9f5e/TOc+5r0L/AIR3TNOsItD85JSozKRkbSDnjPXFfV4XhyOApyafPzH2eC4WjltKfK+f&#13;&#10;m07aHlOreJL7UbiSK4eRcdiD1P5V1kOiLd6fueWY7UBY5I7dADjnrVK50zS57mUWytOyY5cFc/gK&#13;&#10;7nSPFVla20dldWAjwmGY4Ge3c8D9a9XHYesqVP2ET28zwVf2FF4WNjyu58RppVqmmEvlcsC3AK9M&#13;&#10;nqc9qxPDW3XteZZiwhUGUIpzwuAAa73XdN0TxRqzNb+fEzDYiKBhieoxj17iodF8Ea54U1P7XaQM&#13;&#10;33lbIIJTockD9a645PNYaTp6Skjs/sSccJNw+OSOwt722Rlso8JkAhyMojg/dI4PPesXx/p76bbx&#13;&#10;avahYnG1ZG29VI4PTBr0ZfDdvd7LmVdh3ZdQnzLx3A9e1ZHiz4c+PddhiuNPtkk06HJxnccdcsuP&#13;&#10;fj0r47KcgxMMVCVmore58HkXDGLp42ErWj1vseI2/iLWND1y21/lljIkVgCMjHTGTivrrTv2gPCs&#13;&#10;uhv5k+boKAUK5YD+6DyDjtXlNt4M0xYfsviWGK0MKFkD5G454BJ6VdsvD3gLSlLphwpGxBgjJ7EZ&#13;&#10;7fWve4n4HwGZSp1MQrOPY+l4y8NcrzeVKpik04dVb7jxnxnqV14w1WW7uC6wE/u/NU529iccVteB&#13;&#10;L7SdO0ttGYSSMHblhjzFPpk9uK9Slv8AQL68CGGOOPeu1ccBT6H14rD1jT/DUWrPFAq+WG+dgpPy&#13;&#10;jnaMnqeRXsVcnoVMJHCx0itvke/X4fwtXBRwUfdjHb5GZeR+GtFgN/cAr5hIBPBA69MjPPvXges3&#13;&#10;1r4m119TiLsNhjjjPDgKB3HavofWfDnhmVAmZJECYWIsNynA9Qa4IeH/AA1pd/5zBwWbBQDdgegY&#13;&#10;dqxybIaeGqObm5SOfIOGaeFqupKblL8keYQ6gtiwgmhZupbHLcD/ADmtiXWppp44rePAZd2RjYM8&#13;&#10;/NXaz6P4enkeWLg8YU98DnmsW9t9OguDFEkiyLGrKCMj3wepGK9ephISlzW1PoJ4KlKbkl7xd8P2&#13;&#10;eqQXJYE4O5EAz+NL4hku5JkfY2AFAPBJCjv0712Oja5oc1pHPMJPtKL8oI4I7A4x+lZmt6pbandw&#13;&#10;WtqqrEGTdJt2tkn5l96+YoYau8Ypyh1Pi8NgsRPHqo6ezPLIzeX87Er83O1mzzj0Ge1dLavqkAdZ&#13;&#10;0xHjDFcHPuc4Oa1/E3g3X9PkYWUchBw6ALj5TwMf1rW0jRPG9zZhbyyLIcDBQgnaORnJ5r2s1y+V&#13;&#10;Z80UfQ5xlM675oo851+NJIBJAjGZWwrHsO/FdZpizzabFDMxSNgBx8vKkgZxiuisfh74g1XVAvlO&#13;&#10;oL/JHk4GSAcAgZ5/StrWPCuraXqCW0kSgI2XUgkHPfIz368UqmHnTwzXVEV8JVo4NrqjzrW7O70l&#13;&#10;YLm3lBXccbD0565r1Pwr4DvvFUA1XUpGW3kU+W6nOQvbGOtcp4itL24ijtinmEsdojXCgEjOB7Yr&#13;&#10;2/4ZXt7b2Vvp8T7dhjHz7VRVHXjjOc18fxBXxqy1TpaST38j4TifFZhHKfaUNJp7+R4L4i8I3ng7&#13;&#10;VYLlWLJJISd5wQPQAntWdD4pub7V/IWWQAfK8iknao5wRk19P/Fe0F1JbaXIsb3ExUiSP5iOxOR6&#13;&#10;9K+VD4f1XSNfdbi2dVMmMAYBO4g/Meor1+G6tfFZcqlde8e3wlVxWNymNXEr39befmejaXeWlnJI&#13;&#10;sxKl4wFDD5WBznd6D2ripLu90ly9mzqhZiVPBOSQuCB616e/hxrmITyAhEGCpIyGxgtx/k1i694e&#13;&#10;1FoTBp8MnlOGKShcZHc+1Rl9Ks58rV11DLaeIdRU2m+5kC6fWvDl1cs7CWN12gc8Y/Xk+lZNvZ6m&#13;&#10;LKJ0z8xIbv1zn2HBNdXpeh/8I1Y+fdxHEqhwARkkj054+teg+HNNtbgRPu4J5XBxyM8n2r3s0/dw&#13;&#10;jyLb8D6XObUYR9nHY8W19bnSrKeQSFHNsWTnn7ueuQe9f7EH7HMjy/sj/CyVjlm+G/hpmPudLtzX&#13;&#10;+RP4q06yaOcXJj8swOcovQKD0J5PvX+u9+yAoX9k34XIvQfDrw0OOBj+zIBXfktZzUpNHp8PVnUj&#13;&#10;KUlqfRtIelLSN9017Z9Gfy/f8FqPB9/r37ZPgPV1eKK3t/h3dpNJKxQD/TZjjI4796/m3+Dn7NXi&#13;&#10;jxN8U47C1miK3c8oP7xcksrbQT3OMdulfvB/wcRfEi58GftDeCtJtnZJLnwDJJGxb5Fb+0ZV5X+I&#13;&#10;+lfgh+z18Wtfk+NWjx2rBrh9WiIdlK+W5kUYyOgHbnoawnLWxz1Je9Y9T1X4J6h+yz8UNR1bxxND&#13;&#10;DczWLpZoWBZ0mj2xlR264I/Wvh60+HXiO58YtqD27PmdVyfl2h2BIAHBxnrX6nf8FOfHej3XjTRZ&#13;&#10;Xcy3f9hxSXffZKJWAZXUk4cHJznGfevzy8N/F+LQHtp75o5djrMscyB3yGz9/gge9Y1KiWjOatXj&#13;&#10;F8rNn4saV4htdUs9AW1KvF5asFLfL0ZW4xxt4+tcH8cfh/4xu9cF7DazO01pA6N5bMQSoJPpx68V&#13;&#10;9m+Kf2lvDXjHw/ea1ZabYyS2y/a4JjCG+cYByBngDpyea/OHxf8Ate+O/EWuy3r4EaAxKsabflXg&#13;&#10;YJ449PwqptJK5dRxik2faPwo8Ja6P2TvE0d9G4kivLeQqcszAFgQinjHfivkD4fWOraP4yguzG8b&#13;&#10;wajGqMVKsDnJIzx0rB8J/tN+Mra1utJS8MaXCZkjydsu1SACnIHvmvQPgh8YofEXxD0vQtesbWaO&#13;&#10;bUUiJOEbDnDEHoBnpzQpKWpKcZntPxc0nxM3xWuktYZJUuHMofbjAC7yVAyec49val+HNn4r1b4R&#13;&#10;+NYHS5hh82B41ZiDy+QxDdTnOcDvW58S/wBpY6V8StR0eDTraSKAmzt7kAFmWMhUB2sRnucckYrm&#13;&#10;PH3xUnsvhPZzWWyCW5vZBcvbsQ7Ku0jIAHG7OM9BWUKdOLZnSpUot2PLLXUG8OaKtvcxvBv2oM5A&#13;&#10;kKnBZi3Xmt/xLr0VjoNmWWMHz1SN1wC+05BGenIBry/SPiO3jHUdP8O6tACZrxI3WX5h1GQpPUdC&#13;&#10;TkV7X8fZPB/grWbfQ5DEyxW0LQvCRhMDBXd/EQeea46+BpzmqnNojzK+X0qlRVebYzvFsk03xnsb&#13;&#10;t5JSb2GCeQhTmTIBHr3rR/ae8QTaf4ra3O15EitUMTMFIbaCwPTHJzUHw1+MfgO68UWeveIEilex&#13;&#10;UJAjghisJB5YcdOo/So/jJpvh74w+LLrVNA1CIXF3dpcvbyvjaCflCqM9B9K7IxhJWTPSjShNWi9&#13;&#10;ix8ab5tQ+GWgxXLkn946sv3DwPlHQHHQ18axQedqCrHuALDAjJGd3UfQelfbHxe8HQTfDnw9phuU&#13;&#10;W4s4ZlaAHG5yfvKT36Zr5m1vwxf6DZ232iOQso8xZSAORj5SRkkcjHvXLiKVTmXKcOMo1eZch6Z8&#13;&#10;RNcurb4A/ZLSYskWtRjaRhR+54xzxzwTXyVaDWdUhErYbkncxxtcHLfMD82B0r3Hxo2qt8EpJ5Y1&#13;&#10;KnUoXVFzjzQrDJYccjqDxxXhfhXT5NSgdhGVeMsrkYBUlgAQM+nfFXWlUTWmhdeVWKgj7f8Ait4j&#13;&#10;1HxZ+yL4evJmeSLSNXltgxXAKzRLmPPXqOBX5rXl5Obzd+6GM8Z4weASM9jxjFfeWm2eueLP2a9Y&#13;&#10;8MFZfOsdSivYFXcMkhlY7SRyOMkCvifT/hZ4z1W5aVLaSUgFhIMIOOnXr71c6UtGmaVaMnaVz2vx&#13;&#10;lrhvfgt4fvmzN9juJrQncRjcQ4wDnj0rkZ57ceGY5JxsbzgYl3beerDjOOK9K0X4X+Lj8HrjSJIm&#13;&#10;luhdLcW8cWHJQjawJGcfjVXw98ItS8TaEml3c8FpcwyZSJn2yMEXJwpGM9qzq5bGomr7mVfKYzj7&#13;&#10;z3O8+BOuLq+ja14Py/lG3S5hVQcBwcAEg4z61kadqk/hLUbpU81Glt7mNZMgBiSNvXp6V55pPi+0&#13;&#10;+F2qtZ2UchmHySF+APU4H8q9d8O6zovj7R59I0n/AI+AjSSi4I3SgHcQhx0B9aqlQhyKmpbF0sNT&#13;&#10;VJUoy2PW/gJq11pPifwlrt1Ezpoty01zIyuwVpCWXcRxhSeg6181fFvVs+Pi2peYIpLmaXB/iLyF&#13;&#10;izH+lfV3hrUI/hj8DNXu3l/0qW+gcRZ3YDAgg+gC8j6Zr86/EvxT1DxB4h+26iIriJZCwjaM9/lJ&#13;&#10;J6DnnFceNy2jUgqczgzDKaNSCpVGfTH7Pdml38XLXxGCv2KyuTcu8m7ZhFyOenXjg1ueJvF2p6t4&#13;&#10;gvtQhRp0E80nmtliqOTyx46dgK5T4yeOz4L8A6FoHg1Y7NNQsknvJIV+ZzKvKs+OPwNeVeAPiXex&#13;&#10;SpbXcUciTlVeOVcEce3J/CrngaChGlLY1qZZhvZRw89lsfTf7P8AqQv7/wASa4IzH9i0eVVER4Z3&#13;&#10;Gzjdzn1rxGx1ZrqW6tAD9oZymZGAwO579uOlew+P/F9h8NNBtLfwZaru1e3Ml3I7D5iDgp2br0zX&#13;&#10;DfB/S9A+Iur3Y1eP+z1ggkuZnf8AexSuiluoHHIrHEYKjOPsIu3Kc+My7D1KX1eDty9De+H0x1Hx&#13;&#10;fZ6c255JisS4UnaCQD83oPpXlv7RfiifXfixqzW8heNbsQF8/wAMACA454IAr374P614Ch8WXOsW&#13;&#10;U6NJY20r20ZBXdOFYqoGOzfyr4i8fax/aOuzXVzhZTeb7h+77vp0qKOHqUKSjBdTHDYaph6Hs6ae&#13;&#10;59m/s66/bfD7wJ4g8X3Ya6uodGuDbNN1SV12A7Tkcbhj6V8WaV4o8Sav4khur4yM0lxgcdXLYxnj&#13;&#10;pX0DpGsjTvgxqN6icXEaWaCTBLF23YwfvYA/wr568Decnimxe5KELcpLKCMKvzcgDufbtXTPHVIu&#13;&#10;EJHXVzCrTdOFtWfoh8UfCOr6trMVs13Hb2gsISsSfM29UDNuA6V4locviTw343g0rWpGe1MqOsko&#13;&#10;3fL6c84Ne1eM/Hem6v4qfT7Jjb3ZYIjgBcADBDKzEHrjNeIa/wCI7e7+I+mWbMsq21ysU0sWSHOR&#13;&#10;hGxwTivg8mzzMp5rUo1U+TX7j83yLiXNqmd1KFdP2eultuzGftQ3S3fxPNpEPKt47CEmNAEUkqMc&#13;&#10;Dv79a+b/ABjLqf8AZlrp9igQFRLOIx+Aycd6+ivj4tpdfEu+EKfIVjSPaoJyEBJweeO1eem1t9Vu&#13;&#10;RbxGRHtljRgcfwDJbg8An/Ir63OM5qYaHPFX1Pts+z6rhKftFHqZ/hjwraL8Mb+/1EMLt3SLn5zt&#13;&#10;zkbfQ15JPbR6Lod8jcynaUYAk4HDAbSQOMGvpjTIQ/grVYIQrQoFK/MAzEsTkqCQQMdc14Vq+lRy&#13;&#10;aLceYz7VgkYnIGAMY9z2GK3weZ1aqpz5dGjpwGcVq/s6ltJI9C/Z58Y3Pha1m1DSV2XpWTbOFyy5&#13;&#10;GAVzwOvFd/pWra9rV/8Aa9XupCvns7SPKzEgjoRnqD1rxD4TyKrhsb5Wt34PGMcdRxx19K39F1u3&#13;&#10;i1EKH2yJK2/g5Yqefr9D1qsyrV2rQKzbEYhxSpaHqdjeXNv4mC3MgAmXaPLY7eTweRiuI8V6Rc3H&#13;&#10;i+4W+SImNtu8/NuCjgDtyK7bSbW81rxSj2qm4QASNGFxux3AO3HXoK5Xx/q2sDxdf6Pb2plUEGPa&#13;&#10;hIXgdQO49687PcJiqmGgqSu7nl8R4PG1cJT9jrLqcb4i1xtEurIRAYLlJE6AIRna3UZGcis/xrqq&#13;&#10;6d4cgkbfunLyBSwByeDuHeu7b4fZ02wutfmgtXE7SGOcgOB3YqDnvXCfGfTtN1G+T+wZTJDFGIlz&#13;&#10;zk4AYgcHrXp4XLowtNq0up7OCyiMEqrXv21OT+GesfYZ55FYts+cIpA+csNpH07+1fcvxD0Kw0nw&#13;&#10;3Z63bYbzrVbl5GwdzKBkcHs1fnp4IW7XVVtPLByyFjjqFbkc9+K+nPjt8SLpH061jGQLNmjtzyV3&#13;&#10;N0OPpwK7pucU5JHpTdSEbo9f8f8AifwfqPwxXS722s5ZtJhiYSH7xkuSS3btjmvkPwP4K+H3jfW7&#13;&#10;yfUo/snlWzvG2Mguozj0AOfatO9129TwCgfia6maRldT84U9SD6ZrO8BzASXMFiQGktpDLLu24Uj&#13;&#10;kYPUe1cFbN3SnGnJHl1s9lRqwptbnmeoeDvhzFcSJLd3CyR78bEBBIPc5wMV6d8Kvgn4N8X2txqM&#13;&#10;t8qiKI7BIn3uDzkA9MdK8uu20yCeWCfbKzuVGYzg898E457V634Jm/sS0lj0xw2baVsIx+Q4OM9f&#13;&#10;wFa4XOlUqOmkdWE4ijVqypcr06nKS/CGEXBg0+ZGhabyVbH3snk89K9/8O/CDwT4W0uHUPFCyXJL&#13;&#10;DbFGMb/zHb25rznQdVS1t4LKZt8r3Eakl+OcHnpgjH619X+NvEnhvR20+zunQkWv2kxt33EYO0dD&#13;&#10;kHnpWeYZ5KjhqldQvy9DDNOI54fCVcTGHNy9O58s6Z45GgeJbmbTNIS0s5PMhjEkIcIN56kjOcYr&#13;&#10;xr4neM9ffXTFDNGsUrBYVUBRjjcOMYzX0zrMlkUudQmkxDJKzbM8fNhwW6gj5hjFfMXiHTpta1L7&#13;&#10;TB8zSOUiTHD4PBB65ry+H+KZY2E5ONmjxuFuM5ZjSqSlCzie76DaQp8DL/WgiLqL+Ugnk+Zgrna2&#13;&#10;0r0yPXrXjOieHt7RNcSrJtj7dzjjJx1+tfSPgTQIbn4T6tpl3Lhh5IWNwVBO4E5x0GeAar6Lp+nx&#13;&#10;aSkZj2zyEj5SGfaM9enAHWvZq5lacafVnv1s3tUjTW5w11f3fhyCGw0to0FzbsskmeeSNgrJL3tw&#13;&#10;FsNRlDTGcqJSBliRyB9PWuZ1ea5vde2TSvCEysap82QPzx+VSafaXGseNtJ02KfFw0qp5XJYIOrM&#13;&#10;Ogz25rio5rOWJVKx51HOqk8WqDWhnavdTeGPERtVUyCOMzSFRjk//Xrye9Z7zUjqtwpVnnL+bjAY&#13;&#10;dz+PQV9DfHJ9O0jxpPY6XDhvsqxrI3JeQ8E4B4rx+x0/Ub7ULa0kjZdjqrEA4IOMjGCeOa78ZSqO&#13;&#10;S5T0MfTqSnF0z0GVP7J+GJ3iMS3rGWPI+VQSRjOfrXi0msytGbCUGENtVpAfkAxjgjnrXrHxEN/L&#13;&#10;bxaem1o4h5RRcnJXpn6c8gV89yvPZStZpG4ZsMrDdk7j0UdzU4uNXTlFjoVrrkPrb4Ua9Hd+E9W0&#13;&#10;u7MkkVtas8AZhjjHPPPvxXvHwT1nS59VjvtVciOztmmbI7YO3H4+1fPvwj8MXPh/wjqWq+JC1ubm&#13;&#10;2OyCT5XKEY5BxjNanga31u8N29iJFQQiPC5cGPpg8g8niu2ENj0IU27N7nlnxUa78V+Nb/XGkEwd&#13;&#10;mCR9MqDhefQCvI00FvOhhXKMHH7lO+7jP+TX1Vr/AIZ+ymO2dAJHYlgVwVbBwFxnj6113wa+Hh8X&#13;&#10;+LobO7jidIF8+cNiMpHFyQQeCT2rylOt7e1tDxva4j29raHA+N9JtfCfwQtfDWpRI99dXqvGr4D7&#13;&#10;NvPHoK+ZPDvw2j8Z6ktjFEitK4BbAwFJxn619efG2OHxB4pubqJiIoWMUY7rjgKMjH1x0qr8LtOT&#13;&#10;wfb3Xi29zE9tbtImFB3PJwi7cZ6817DxCXyPfWMSTu9j578WfCL4efDW8/s3VB/aN0qqZI84VGzy&#13;&#10;CVq54D+EXw9+MHiCHw3pkT6dPO4QEFmVSenB616dP4VtvEVwb3VChubj5pmk3HcXO7C4yeO+elN8&#13;&#10;L+HofCvjy21GxZo2eZYw+PugEZINeLgOJKdes6Ki1Y+eyzi+liK8qKi9DwLxn8GPA/grxRd+Grh5&#13;&#10;rlrOVoJnzgBgeOADXnl38N/Ct3I0dhK6uuNo7Z/IV9S/F3SWn8a6heXKvi4uWb5BjduPUj09K870&#13;&#10;PR4hqSrJIFTeB13HAPPFe1TxMm7NH0FLGSlNpo+vf+CNPwa1/wAP/wDBWL9n3W9hNrF8TdMkMpxj&#13;&#10;ADnGfX2r/Xxr/Lk/4Jy6zBYf8FL/ANnDwlYxxqv/AAsvTbmWRCCCSrgKMYwecnNf6jY6cV2Rlc9K&#13;&#10;LuFFFFUMKKKKACiiigAooooAKKKKAP/U/v4ooooAKKKKACiiigAooooAKKKKACiiigAooooAKKKK&#13;&#10;APz1/wCCm3hHUfGX7Mcmm6TL5NxDr1jdxtu25MYk+XPvmv5Qfi14v/ai8Fyz2Omrc3qQlwka5bES&#13;&#10;DJ2jljjiv6f/APgr74+1L4b/ALI48SaVIYph4r0qAEdw/m8d+Div5SPGH/BQIeBNYXWNVt1upFBW&#13;&#10;QlgyBpMBsg8j6cCuStucWItc/Pj4rftRfHy2tpbTxFp25CzF3mgKhlxgAZHb8uvavlaH423nifUh&#13;&#10;aeIbJZ4ZCqOhXYFAbovBFfrtrv7ffwI+JenT6d4x0HSiLjJaaKMLgnd0LbgpGeOK+Q7/AMRfsutr&#13;&#10;Sy6VbvFGZFdFVVZWGPmLMeRg+3Q1go26nFytPc4Lw14Q/Z61iyk1/WZpLSQ7/KtJYgUJUcDOR06d&#13;&#10;q5bVZPCGjTbtBuNIRQuFZwFwvI5LZz2JHIr1Hx78OfhH47D3ngzVYrKZs+VbMfL2tuJ5AyDkkfhX&#13;&#10;icf7JHiTxValvDl5HeToceTuD7wepA6gZ7VjiXJQfJuc+MlNQfs9zyHxN4N1HxPdXN7a3FpK5OES&#13;&#10;KZG3f7q7h9a5/wAK+C/EFrfCz1WMoXlAEUjLkHPUZz27ZzVXxb+z58YPANyw1Gwn2s5Ak2sMHvg9&#13;&#10;cAYxXNfD3wh8RtS8bokou41eXH2mUtsjKngE88E8V5+XVarnJVNTzsqq13UkqmqO2+JmkalpN75O&#13;&#10;p208iISInLMOMemeh6V8x61pVxf73ihcKOnlcZA45/8Ar1+zt1oUOg6DbWvxVsQ1wkI+YrvyuMgH&#13;&#10;PqBkEc81xcvgj4XPbvquh6PPKZEDSov3T3PQdea9eyPcafU/GWbwV4nu2jWK3kMY/wBWoGCp55J7&#13;&#10;ZrsfDXw08QFppZ4nRQ3LSAKOOvJxx75r9YNDuNO0rUxLYeFBJHIxjbzlLxEHjkdc1z3/AAnVpp+u&#13;&#10;y+H9Y8Px6baO7BZBHhNp4IG4c5Gcc8UJAlc/IvxL4f1GK+ZGQ5fBYZ6Y9h2/GsXTNOu45TGqK+cg&#13;&#10;Dque/HbFfu7F+x18LPH8H/CS6TrljDFcptW1yhxuwcAbu2eh9K4vWP2Xfgp8KUGp+I7pr3EhEiQA&#13;&#10;FX+mMY96lwB0j8ktDsr218udowq8jaFznJHXPr7V7t4c0GzuURJNu/Z8uxeSc9D+R9q+uvFV3+z2&#13;&#10;8KDRdOkZ0bCqroBz2Uc4rmzdaO/hOW+0LSI7XyZcGWXG4Z5wp9c+lYVqqpq8jixFWNOzkj5Q+Mnw&#13;&#10;g8QWVumqpEyQSplJFHy+mBjj8OK+SpNFnZZILgSLzgL0OQeh4x0r9ifCXxn05PDqeGvGmnwajYMx&#13;&#10;jLrxLFyM8nIJrfi+F/7Oms2Q1KK2umlciQW+V2Kedw6dMYxzWtOcZpSR0U6kasVKLPxk07w7e3a/&#13;&#10;uYWKgkDavIGP1+td/pnws1VilzcJNtGGJcYXP1Hf2r7y8VaB4U0HWg+g2SQIGwDMd7KuOgA7ep4x&#13;&#10;XKeJtMv5dNVElljicsxkjUhCGAxwD19M1rY2jBRd7nmmofDqPxP4cgheWOaeFgNmRuVCOASMfkaz&#13;&#10;dJ+BcsBV5QiRybk5OAG98GsfTvDviOwv5kt3uNy4AJJ5PbJ6n6Cu5g8O/EO+tzNE86rGAzk5wxB5&#13;&#10;bkj8qTinuJRT0ZkeI/hQvg+A3DKkhZciUZcDjqPcdxmvKDbXeoJJIYgCowM85HT8zX3D8I9J0vxF&#13;&#10;cjwT4wndlmby7dyC7Iz9+/GeSSa9Zl/Yg8aW/iSO00dFuUlmUQ+SwIlGeCMkgjHWufE0OeHKjDGY&#13;&#10;P2lPkjofmTpnhq7hcSmBEIOV3KMnHYE1LLo14szW82FwpLITzxjrgZx+Nfpx4j/Y+8b+ErwyeJYn&#13;&#10;jQqAwCggL3PIHT2rzPXv2eYp7v7dZ3kQVBl/n5LA4IGeT1ya4ZZW3TcGzyZZPJ0XTb1PhPT9CuLJ&#13;&#10;4pxImA21Gx8xBPTBxmofFWvSzylLcBAg8sqcqRjv1xx6Zr7HufhL4c02RRrmpw4ODhSXbHU4C/dP&#13;&#10;tXkPjv4VRXOtJd6BBNLau2RMF4GegA9T+dXhsDyQkup0YXK3Rpu71PGtI8ZXdhAIYJsM2MqTlW49&#13;&#10;PfvXo8/jGTxN4JuY76CKKWFkVXRfmyTwM44z61x998M9T0FjJf28yxgEs5Q/d/z/AIV3fgmXQYY5&#13;&#10;9HvJmVJlwo25BOeMnqD6VvhITjdSN8JGa+I4DwzozXsy+ZtT5jgseBnryAGINfR+nahe+HrODzJ4&#13;&#10;UjdWCgEk7eAQc9zj2rzqHwhqL3iiytJFzIxWQkYCnGGPPTvU3jDw3r4l+z3jxL5eEYbsAL/exnk9&#13;&#10;+oqq+EjU+NXHXwMKy/eK503j3TdM1CKLVmu1ICAqinDHjnDAngVx1z4/aLRIobWNJ/LBG7bnIzxn&#13;&#10;vn6VJovhhtVsGSPUIY5YgF2kEKRj7wPK1v6L4e8JrMtn4h1i1TPyIwjfyvvYzvABOO/FaUVGNoRN&#13;&#10;6Lil7OKseVS3usa8fMudixffRYxzz2x1rrvAN7N4V1yC6NzHu37Hj3HBzxyRxxmux1b4ZeH0ka40&#13;&#10;XWrO4A42hipIX0/w6GvC9ft7XS7xre2kYvE2QoBCnjPX6mqUeV3H7Hlle59cavr/AIQuJ9tk0QuC&#13;&#10;MSuBzu7fn3qkniaNgxlvsLEAPKXHJ6YOMfSvmfSbfUtXTfeOsZAzjPHPpxk5713l14EkvNHSa21K&#13;&#10;1DZy8WGyzEcjAGQPc1jisHCtHlmtDDHZdTxMOSoro6jxl8SvBNxop0uaNpiJWYANnacdwR/WuM8G&#13;&#10;ftIR+Fi+nRW6Nag7TG2TtA+ucj0x3rzPU/hpdP8AuQxLoCcxggbT3565rip/h9qdlM0TwyHaAykL&#13;&#10;lQQMenI9qWFwkKEPZ01oY4HLoYaHs6Ssj9DfD/xf+G/jBGS9m+wz3KfNIu75eR6ddvrXnnj34WXP&#13;&#10;ie5S90W9F3E2FLxMCBjgA8gg18veCfh5rVzeolkk7HOSW+U4xz7Y9q+uNBbUfBliImEaypkvHuAZ&#13;&#10;Vxz8o7k85NS8sw/tfbci5u5ccmwrq+39mubv1MXwp4f8T+FZE0m9s/tEfKxvIQdo98nv29axfG/h&#13;&#10;fxGbp7rS4XtAy+a3lAY9+MZ6H1r2vTfix4ggnbyrW3cwQ/urhl3DGT/ewDjNcH4w+MPijXJY1hSF&#13;&#10;ZI1MbbAFVsdQQOv0PFdU6Skd9WgpO54N4X8J+KrTW/OJaSInZNk7Qyng9f5V2GteEDosw1C6iVIR&#13;&#10;kvuZTlcHHQjpntWDf+OPE2oXO9gY2fJcouwAjscccY7V0Nmdd8UaC8WqLJOVG4MQdwLDvgdPyp+z&#13;&#10;VrMXsoWs0eKarqui2eome2eJl3Abck4U+xzzj3rJfxBpLsrrtlY7l2Ef4dO2Oe1P1TwBctfARb1e&#13;&#10;UFWUZHPoOPxr0Hwn8EtSvlAKSgsqtuAO4dz19AKTizGVOV9jyKx1q4GoxvafKAVKbhjHPIBNez33&#13;&#10;xC1SFo43QbyvKkYyMZ5A5r0TTPgBDoN8moa78iiUbmyBkN6Enn9Kb4z0vwnpuofblimYhQo3Y27e&#13;&#10;m4ckkn3OKlxa3Y+WS2Zz1v4s1C+gUWkAjJV/4PmyfTJ55q1pfjHxsk7WTvJgkeYCMbt3JwBngfWs&#13;&#10;pvFOm2Ks9latsEgUs2AQOg/AnHSu9m8Y2Gn6TBqcFvi4fGcA/LtJBHPLZHSpUJN3bIjCberPP/HN&#13;&#10;r4g1q5d79JAHZXDNgbflyO2cVy2meANUEX2u3ZwIz8xc4GGGc5IAJFfQWl/E3w34q/c+Ic2bnCOV&#13;&#10;Qndj8ew9awda8YeAtCnkhlubpYSf3e2P0GCQASMHFaygmtTd01LRnCQfD5NqSXkqpyGRAQy5Bxz6&#13;&#10;g9zXa3/w+8PQal9s1C7hGERmRSvAwowPzNeQ618R9EtZWk0W2nkDfPGZ2Krxwfw64rkLz4ptdZa4&#13;&#10;tIi5IUoueePx9quMUtkaUoxjokfT8Pw18Lags9/aXaERndGpYHcQ3cDjnGK5M/ByW4vjPCZTuB2Q&#13;&#10;gAE549TXjWifEWS3uftEEBiDLkbDx6Hnvjmuy1r4vm7ijW11MowXG1iFK8kkALjuepocLO4/ZRve&#13;&#10;x1tx8FILA7riWGN1/egOfmUjJ59+KsT+F/hZDG02tXBaZUzuiww9wAeRXkN148N1bNLf30rMoJMc&#13;&#10;RLMd3BwT6egrhtQ8Trc3eCr+WdoZpAQzccnjpxSS1uKNJKXMfS+ixfBWWJ4EF4WZEEeVPBJOeRnp&#13;&#10;XTLefArwzjfB50hO4SsAQDzkFfUdq+P7TWJ4Zme2iDcEqVwufqVHYVxOpeJnvrx3mjU4bHDEkEc9&#13;&#10;fqKu+hpLVbH3P4h+MXhKS1WKysY5GhBEZmAHB9sjiuJ/4Xpq8SLHb29qYYyTzGAwGMAZHP6V8jye&#13;&#10;I7lUMZLYGMN1zgcAf1rHk1jUXmb5yAcBs8nipMouysj9KtE+Ksd/bpe2ltbqyIGkIXkDkkqQOxrC&#13;&#10;8V65omsSmZvJVuA6ZwQrZLY6Hk85r5I+GniORpxpdyCRLxG5zhv9k+mc19EzeD59Yt4/sySeY65A&#13;&#10;I+bbjGOBn1pNXLnHmVmZf9jaG935kU0Rwm5upOCc+3QVavrXRLW53mZwHyyhBn7vHY8Zx3r03wv+&#13;&#10;zr4vvdUU2KyybY/nUKSCgHUE8dK9G/4ZI8da9dST21s0kcYXk8ACUcZwR2B9qXImrW0MXTTjZrQ8&#13;&#10;M8JyeDoNbs7i9lklZZMmP74VuD7jGP5V7t40vPhg16kk9m24AAZAyDn5c5BGMdcD8aTSP2MPiTZa&#13;&#10;ks8kLxp5q/vSNojCnBwTjd178Vd134D+KLDXdlw0bR8ZdH3gEDlcjpjAyfemtFZIaXLC0VY5Z/EP&#13;&#10;gqCKVoNOjWHYcA4PTgH/AHefrSaL4u8La+w0qGwhREQATqu0jbnI5GOn/wCuuiu/gXrMBhadVdmY&#13;&#10;SNEh6AnHQ847kc0njr4Wal4c0xrDwrmO4lyHuHwgUMASPX/dA71jSjLdmNKMt7HI6n4B8Ds++21G&#13;&#10;MGRFLLKoITeeh9cZ59K9Et/gn8Oh4f8A7QfXYoGdwwRVbkMBjkdOmQDxXzUvwy8YmTfqyySF5Tll&#13;&#10;Ynkg9B79s16nq/w98bt4Xh8m2uWKjlRuGAowv3eOMdK0spKzR0LkkrNXJtf+G3w6m0yWxTVS8ywT&#13;&#10;R7mTGS+QMdR+Nf6oX7J9utp+zB8NrSMkrF8P/D0an1C6dABX+SH4h0jxRpltI88E0ImhePARg3K8&#13;&#10;npxkjmv9bn9kkEfsr/DMNwR8PfDuf/BbBXTheqSOjBbySVrH0NSHpS01uVrqO4/km/4OFvhPZeOP&#13;&#10;2jPAWu3jyJ9n8FSWgaNgNpN/KwJBZcg5Pr0r8Xfgv+zfb6B8RtP8Rpcsyrco6zKvmHpnBAPUdcg/&#13;&#10;Q1+zX/BwtPqyftJ+ARaPKkQ8FM7eXwA/9oSjJ6cAYr8KLLxN4k0Wxkg0C6eK5U8LGCzMGJXOf/Zc&#13;&#10;dBXBiK8YyszzMXiIxmlJHsn7bHwE8VeIfH19q1hcNeWlpDaWkcsRDOY2UfdHzHO4nt09K+C/iN+z&#13;&#10;94x8OeGoNQMUgWZd22bAZPlGOcdM89sCv1j+FnibVNM+FGo6/qZF/qMtzbJbvcqdqux5yWBB2KCO&#13;&#10;cE5rD/ar+OFjqdjpWgXmm2mVt1jmm2Ku/I3ZwuAcDjJ5+lXKmpJSZcqMZWlI+Ev2bf2f/GHxD0PV&#13;&#10;fDEC7wdOnmYpIoZvkztRiOgI5A5+tfGHib9nXxxompT2V/aSeWkpAfPCkHAwMYJ9ec1+k3w/+Jb+&#13;&#10;Hnn8OeGrdNNm1KE24n+b5Sx/hDHgnpkdqq+L7bx14d1EabPKXXCsUZvMUu/P3scNVTSkuVlVFGUe&#13;&#10;U/L60+CuvWlzJbQRT7mILgj5R/eznmvUPhF8ENX0/wCJem6hEryCO8jkdpCIwoRvmwV447ZxxX1J&#13;&#10;qGleM44Vv2hBjlLIu8bvMI6n2/OuMjHjS6lkeymS2wW2724yV/h4GD6VnGLWiRnTg4e7Y+Sv2krS&#13;&#10;+8K/Gq90qQIB9qYqIh96NjlCp46+vPtXf+Knvbn4MWlqXPnRXgaR5PnkUvGchuOhxwetesfFP4U3&#13;&#10;nxK06w8R3EizanbFoJpFbrAhyjMGwdwORjHpU/xQ+EOv2/gHSLHwvLumZGmu1U7idihctg8/pjNY&#13;&#10;V8NJwly7s5sRh5uMnDdnxP4XudQtfE9lP5kag3cQZnDZXpjIxkk4B/nXqn7UN5e6n40jhdAzC0ik&#13;&#10;ViSAxAxwOw5z09KyvBHwi8Wr4mtjf21xbqlwGDMGKtHnkkt0617H8c49J1DxLJBHA+Nq2wc43nYo&#13;&#10;XJ4yBxms6OHlGm4sxo4WUaTUnqfFGnvf2LhcH5HygGTgvzxkYyPpVpvGniSx8S2+oLPNbqpEYKkK&#13;&#10;x5yORk47V6RdeE9HWFJo5WVzztbPA6cDjJB96xX8AwzkTw7jwCHkJUkZ5BHqe1Rg6TTck7kYCi+Z&#13;&#10;zTv0Ppr4n6/quu+GLDWbu5cIsC3DrnaobGOO+c9uc14U/wAU/EcUS2byZA+bEikmNQemW6Z6nIwK&#13;&#10;+kPizpVz4Z+EukR3EDoLm1SRZCFIkUgHJz6Gvie88y61BHuEJjYACSMkjJwfvdDipqzqKrZGdarW&#13;&#10;jWslofrz8UovDVl+yv4T8Y6fpsCi/llW+jVdxmkiZSCeAAwDEcGvg6L4qWllbtcRaXbW6IH2ZVTh&#13;&#10;uep25OMdDX2d8fftvh39kXwH4WuCHLmW8iG7a4LquARggggY6V+Z+p2s91Yb4iyqXyVDbT05LA84&#13;&#10;5wK661ZxSPQxOKcEj6k0/wCIFx4o+A+vWenRwW9/a3EFwJk4bYRhduB/Exr4Bg8Z+J4NQNnNdzBo&#13;&#10;jgKSfkducemCOuO9fT/wVkM+r33gZ2Ev9pWphAbJ2tEA6DJ75HWvnT4heHLvR/Ed5YXSmPBLqEUh&#13;&#10;M54GccelRiMQ0kzLE4q0U2fX/wCyz8QNYu/iNZ6VqDNsdGhYOVCsCOh3DH5V4F8QdW8QeGvixd3l&#13;&#10;tK0CwXryLF0GNx/Q1ofs+6mbH4oaQ0W/zGlUo55C5XawA7nB6Hqah+OelXUXj3UjPvaMXBZCcKXA&#13;&#10;I5OD39M1y4nGyhBOxyYvMZ06aaML4pWqavd2vi7Tvngu4knZAhASQ9QQvcHmt/8AZvu9QHjGOxDv&#13;&#10;JvLtOecBByflPUevc1V+HMo8ROPA07Kr3R8qAnkRP0XOOQGz1NfSvw7+D178Hddudf8AFYa2LRtD&#13;&#10;EZeAquc7iBgkfT1FaYaKklNdS8BFStUQvxI8S2WpWt7oBfZDJE2+EIRGx5wRtJ7HrnAHavzVuJQu&#13;&#10;qERhv9ds3Fh8xBx82BjH6Yr7z/4R0+LfFNzYWJLPIzQIkWfmDZ646KSxNfPHi34F+N9K8TyWOqRt&#13;&#10;EpkWNh935W5UDHJz3rprUm2pPY7K9JyfM2d38Zr66utO0WHCk/2XCroi5UgoAPmJAI47V89+H9Rm&#13;&#10;S/jtbcSIYmVm2cEjOMcZ/WvsH44fDa7tPDumT3KrKRYwx4hGVj2LjAwc8V8mWHhe6W8juptwUuEY&#13;&#10;sMttByc+9ZVaV2mc9ei3JM+ovjNd2z+FtFlAIkMTlTG4Ldsbj1+uDXWfCHSoIvC+q6uyslv/AGbc&#13;&#10;KVRshmKY+8T0JPSvMvi5oeqXWleHl0bDgod0W3JwxwvGDjPrXceKr6TwH8I4NKuHMd3qrbVk2lQs&#13;&#10;SD5hxjO44xXjYnA1I1JVkzwcXl9aNWVeL0PK/AEd1oOuQXkLoU89DIzKCmCc7cHG7PtkVneLdVtr&#13;&#10;3xvfrew4R7pggQbeM5AGP4QDXWfCHw/Fql/ZImxy0qseCzqF5YsO/wBa6eXwLa3fjhtZ1ldtqs7N&#13;&#10;KqMy713ELyfX2HNa4TFVlGMZGmBxuJhCMZml4m+Huraj8IbafTDmK6uBOsLMxYMAUVFHTqfrXlPh&#13;&#10;L4W+N7K5ivNXt4rK0gnBZpxhyyEdCeSPevpLw148Gv8AxP0yx02PGmWEqx29moBj2x5YFlwO+SSc&#13;&#10;k0/4u3GpXMeoeIhNGwu53a3j+6FTJJ+bGPoBivYtBx5mtj6Gapziqk1e1jybx9FaeL/Gbpo91GZ7&#13;&#10;po43QsFO77uOh/TFanijRbD4QalZ6ZcrLJdoyyTTHhUIGRjJy2PcV85+A77UJPjBpl40cQklvkzh&#13;&#10;QQMN6ZP516b+0Z4ik1Tx/cz3TEj7Rtbnj04A7Vy4iqlZpHDjakdJRSN/xJ4otNd0678ZXF1KHiZZ&#13;&#10;WJ+aRmHygfKAR754r56vfFtjq9/LqOmT3ETswkmdyMH1AC459c1f0e/aTwjq1ozOUwGOw/MuTheO&#13;&#10;49ea8qsrtDN5KhmUSYWOMY3MOpJNY47FKKScbnNmWMjGPJKF76n2/wDCq60m++Huqy3E7SByqMxy&#13;&#10;kikMDgYHOe2a56xm8N6vfvoCpMsEgMJkchmXzO/vz71U+F4isPh3qN9lsPMIATgYIyQGAyePXvmo&#13;&#10;PhhDeap4mRwjY3hmiKlduc/NkjGOM1zwzHlqwhGNlY545mo1acIwsmjE8VR6J8KvElx4UspWuFWP&#13;&#10;yPtLLs2l1yQOT+deq+FdB+HHh/wXJ8TvEqT3ILIpgjcD5mztO4Y2g454NfMvxB1BdX8ZXt3K7O7X&#13;&#10;ciHdhsqDtAXGPwr2LUbeGH4HXsHmHcWt1hLEli6MeCDnAx3r0aePi9LHrQzKErprYPEH7Sdrp07p&#13;&#10;4I02GyjjIEZZjIxJHDcnHWtv4G+PLvxf43ki1SP7RNcK8hn6PuAzg5yQB0r4Pnke5vQsjYbgs2SF&#13;&#10;49BX3R+xx4Zkl8T6p4pvnW3h0/SpbiSWdCeGUgDavc9ueaWGxLc2pEYPGuc+Vvc8U8V+JdT1Px1d&#13;&#10;NcEkJcyIzF+ERT8oUHGT+tU9Bt5tX137NIHKlsKpYEsvfJOTn6VS1vTJJfE81zDKPnmeTaVOVySc&#13;&#10;nrjPFerfA/we+o+OEuL1lNrCuGxht7kZbI9a2jdy3NqaftHdnUaFpNh4dmu4BGhm+yzSxStwI3Rd&#13;&#10;2Mc5Kgd8V813/iLUvEWpvLfgyN95GOQdvoTzj1619D+JdXUeLJ1chEeKeEKMAuHBwCO2AOvrXjVl&#13;&#10;4buzcMNhXGVCNuwwPHtyPesMdUlytQIzOrNU7QOptNJu9YtILRiwkiB2Lg4yecZzgk101/8ADDxh&#13;&#10;4VvZZtVjMYm0zzYFQYHz4I4HX8q6T4b+EdT1C5hVgpG8MrBs428dTyM9Oa92+J/ie31P4sWGlq8K&#13;&#10;Q2cEFk8TybtrqoU4x1zznPesKKhaLqRuzjw3IuR1o3kz82Xt9agumluIGByzkODtO3vjPGfavb/B&#13;&#10;ujX8/hC81mQMBLGwRI1Ldeo3NkDArrfjZqNvJ4qlg00RhYVIVkGByeBj8PSu51CHVvBXw/twLY+b&#13;&#10;dW4uUUjna/cgcHPYVtGhTjUbidEcLRhVbitT530Sz1eNt80ZKmfKuylTkfdOehwMdK6/4nXOr6gt&#13;&#10;heoYzerGIEjLbgyj5uWPGPQVzb+IvGV5OxMQ8hSPlUAKqg/eH0re8avfGCO7Bk2hljaXGxRn7ueP&#13;&#10;wrrUKag4NXTOuNGj7OcHqmeZuvxB11/sUEEkUCkSukYKRc5+ZuMDjp7cV6Gtrp1ppsNs13slQJJI&#13;&#10;+07uDxznBAzx/SvWvh9Jdat4Y1HSpnBJgV8IPvEc9Seh9PXPrXgd9ZySajHEMOnmFGIIVQC38Q57&#13;&#10;/hWOGoUaUGqUbXMMLh6FGDjQike16xqslrpkGkLO6x3KDNz90Y5JUg4H867P4dfYPtUj3YjmaK3M&#13;&#10;dtJL82ZGXgg8DpyB+dcu+raPoS6fpetspdUMoG3CnKnv3rzvxd4ol0W/t/7EYO9wC74fhVPbpg9a&#13;&#10;xhlsPa+3k9jKllcPa/WJdDmPiB4S8Q6PrN00BMcrMCirwdrdACfzznHtWd4Nsh4W1CTxLqckkksU&#13;&#10;TPHvJ4IGQc596nm8Va14g8TpDeuFj/dlSeAqx9ueua5X4y+ID/bUWnaeGt4FhAwvzBmZRxkcV3wj&#13;&#10;TvzxWp6UI0v4kY6lufxpL4p8QQXV+qMpn3B5D0XHqSM9PSrPjTxB/ZN42rwoqqhVj8oUbmyAAVPQ&#13;&#10;4PavPdEkubW2TaUThTt7sRycjFN1jUrrU7S40+52SgSKyu+cnBOMeo56ZFeLDNJyq8ttEfPU83rS&#13;&#10;rcqXunt2jasmo+DrvxJq0LF12+RhQ28uTg9R3rgvDOh65cag+q3BgIVDcKFXcRz0wegB9xmpJibD&#13;&#10;4dW1oybFmvQso4LELg8AdgM1o+D9MvFm2KZHhmP3Y8nfggAYzjAxUZrjq1OUVRZnn2ZV6UoqjL/g&#13;&#10;l3XtZ1q7tDbX5McRbdKygrhQAAQV3E7fSvUvB/iKHwx8OL/VWVQ04W2t3dR2YE85H54NWvEmgJcJ&#13;&#10;bWUMZFxdS+WkagErjH8PvmuT+NmgTeGWsPCMTOZYI/NuQBtXcwycA8dwMV3YbEOyc3qz1MFiGkva&#13;&#10;btHsngO48P8AxOt5rvVoy91b2ZaBhk7yoOQQOTj25pfhjf29jcXWs3UkdtEqSOsCZAIU9yckH15z&#13;&#10;XPfs0WVzpd/Nq8jmOG2tJpC7DeoO04yAQTWbqMs+pWUkiSQobuZkjI4bBJ4xnvit51FvE6ataO8D&#13;&#10;kLm+uvEOvzySMHhj3yRxdR8xwM85545NZeta266I2l27ogklaSReAQzDG0NnnGMDPrmuo+Jc1x8P&#13;&#10;PCun6Jpixw3eoxm4upVP7wx5winOcDr1618sT3E8t0IN8m45C/N8uc8Fh0yTXHC0Zvn6nnwlGE5e&#13;&#10;0e57BoM9011DCLbEK4MbqrAbDwRuzgkYPXmptR8S3q65HbwjHlyKI4uGXr0yc5z+FdzFNLo3w60+&#13;&#10;0VV+03N80+/G3CqpXjoT83J55rgNF0fU7PxHbatqUJkhadUk3KOhPLc8DjoKypwwtCok2lJmFGGB&#13;&#10;w1Zc0kpM2PiazRXUE8MDtNMhLLnIU4HUdxntXlWl216+q2lrJEFXzzM0YQfM3Y59PbNe9fE3TFtf&#13;&#10;EkN1Gxe3IPk5wPlPIGFrO0bSYI5zd3SlBt3Jt75P3hn19O1evUqRg9T3qlSFN3fU+3v+CYlpew/8&#13;&#10;FSv2ffPB3yfErTZZWOFyQH6D0H1r/VNXpX+Wx/wS11uDU/8AgqX8Do5EZhH8QNOSBtqccPk7uuP1&#13;&#10;r/Uorrw8k1dM7cLUUotp3CiiitzqCiiigAooooAKKKKACiiigD//1f7+KKKKACiiigAooooAKKKK&#13;&#10;ACiiigAooooAKKKKACiiigD8d/8AguL8P/HnxL/YjHh34c2c97qSeM9IuhFBksI4xPuY4HQZH44r&#13;&#10;+OLxh/wTb/ac8UaRLc3el3UkmQwynzNhQwDAAcA96/s9/wCC03xC+LHwx/YouPFfwZeRNYi8TabG&#13;&#10;zRruP2ZhMZeMH0Ffw82P/BSP9pLwt4vGreJNWuJpIZRm2nLAEgnhgDnJ5HpXLWepwYn4j4T+L37O&#13;&#10;3xS+GM8tn4g0e8gMYAdgkg2k9M545I96+Vr+/wBZ0y8bbJLuUAsNx3ADqMHGc1/U34V/4KY/Bj4z&#13;&#10;6BHpPx00K0mncKDJ5WwYK4yGHPHI/XrXlnxn/Yl/ZT+NWgyeM/g1qdtaXDI0v2e5myASct5eFBGP&#13;&#10;Q1iYcvY/nf0v4u6xp16MyyONuFRsAkdfx9BXv3hD9rnVPDF4LqzjRLiNlkEiE7ieuQBjOD3710Pi&#13;&#10;j9hbxTpXiV9JjkhZHkIVs7lbB4+Zc9fqKk1H/gnj8dtC01dbOkSz2YTzI7q2CyRsh77hwPpnNDQc&#13;&#10;rPqvw7/wUn1PVtLXSvFmkWV7sUATNEu8Mo9SOVPFeY+Iv299Tt3ksND0jSo7dpTIVNrGHB/3sHoa&#13;&#10;+LPEXw11DwTI8F+HtpYwMRyoVJLHGAO9eIzq19KYg5Uqcg55H94H60xJ2P1n8B/t7adJajS/HGh2&#13;&#10;erxK+P3hBZF9FO3IHoc9q9P8ZftifDrR9LGpeFdACxXEG3YWUKMADGQc5z19a/GnSLW50y8jaTLA&#13;&#10;gYZB1XHIz0yK9y0nS4/Gvh46fCp2RgXLPu4Qpx29fSkaRd9z3y6/br1yCUSadYWgickqoUkqQenr&#13;&#10;/wDXrxv4jftKeIPG6Pfz28YlkUGSQDkEdgCfywK8z1v4W6to8Xn2+02pJwOrN7k56knpVKHw9Y22&#13;&#10;xb8vubACk7cZGVB2k4/GgyILD41ePtFuHP2mYwuhOwfKqgnOVwODXungf9pdNYt00fxVmSKRBFiZ&#13;&#10;dwUsCCcdz9K8Nl8PW8rt8yhQmGZQG2n1OeeB6V0/gyw8Fm6bS9eRJCwKRzxZWVXx97ABB/EfjQUp&#13;&#10;tHuF94X8Nsw8Rx3O61Zt6bDhR1445zngV6to3xK+G+l6FPol2j3XmoCSW+UMAADj1x6Gvmn4i3Mf&#13;&#10;gzQl0iJpGiJXy5FwFbBJAYAc8HuetfOq+LU8tXXIflxjgcdR1OfpXPXw8alrnNi8LCotT7h8Qt8O&#13;&#10;ls11SyjchxhlU/KuBzjqTj1JrQ0X4p+A7SzxpcHmSsgEiSMCQ4BC4DEDB9R0NfF+n63qWreHLhUk&#13;&#10;C85DlT0I6Z/HivLPs3id70x2kczgup8wnPtjnt/Wro0lCNkXh6SpR5UfsB4O+KPwSvLZtK8b6ZJE&#13;&#10;7fcn80HAIxkKM8Z619SeArL9m3xRoc2k3BeV7ZgxATLMpAAC9MkfhX42eAPhv4lvY1utUlS3gyd8&#13;&#10;s7bQFOOo6nr2r7T+CUXwt8L+IHsta8SwsLpRAsirIVRsjBB9j6DFdENzqpxW7Pp3XvGP7K/hGZtN&#13;&#10;tNJF4VbbNPMNjMe20HOO3NPeH4G+N/DTf2Uv9nh2O4IVd1H4nv2/lXgXxF/ZFXUbv+2PDnjHQr57&#13;&#10;nMgiNykbp1K/f284xxivn64+Dfx+8H3jILY3MaEGOSKXCMM+q5yKgLvsfQlloPw/8Da281m6SOjB&#13;&#10;97t827OMY6Z7jOfwrqL748+KdIki+wzYa3ZTbOnyuoXOAGAUEAHkGvz38Ty/EGwuS2pWF1C4ZvMZ&#13;&#10;t+GPXgnjmq1j4qv5LRo72KVHQA7X3YOe2M80GfM7n6q2f7Ylj4r0v/hHfiBai+34ZpySGC4AGPvC&#13;&#10;rU1x8BNc0a9vba0vLUxR4QxOh+bHJ9Dz2OK/KW11+K+nVrcyRsjHegU5K4xgDkGvaPCUt1ceHbm5&#13;&#10;H2iPapLAryR1yD0BzjrTs3qapvsd34t1rwJpV20eh6YzuXDmS7we3BODjI64rzPTvi34w8LTv/Zz&#13;&#10;RBXkVnilt0ZXOODhhjp07+9Y0us3E8v2kQTDPC5Q8j+8Msc/lXGatqPiCaTdZWznzNpDsDx/Dzxk&#13;&#10;cdaRk4s7zXPi74y8V6dNCtvZvKx2EeUpDseihRjAx2Xp1rxGbTtUutSSVbZbadjlkVAoLZ528cjP&#13;&#10;aul0fR9YS9W/1BBGsmTuyPLUKePoRzz6V9OeBtV+D8GtQT+J7yMmPBkijUs/zEd+OCegHSgfJbc8&#13;&#10;18O/C3xbq9st1cxXGUHyonzfIp7AfXpnjpXXeOvhNNcQwXjrJvdEdHKMFIx79Ce1foJb/tB/sw6N&#13;&#10;bRxafLvIZdpKqTnjBbkYA/D3rkNT+NPw08U/ZdJnghEayMGLr8gUn7wCnkgfdB60NFWWx8CWvwkn&#13;&#10;TTPMkTynlTZHG2RkkZBAbjjpxXkOreC5IJJILiLKxrgou7K8gEckfU4Ffq18SpfAt5axy+GZEkgt&#13;&#10;IVjyjbQDgdcAAPnjrivinxhqOm2iyyXdu3LF2+QuMYxx0wTzUwglsZwoKLufJC+FWkuN9lI0ZMg3&#13;&#10;gZI49e/Paux0bwHdzTG/uyrwFgA5wWKjqWHP05qxH408K212/lQzklslQoHUYHqBit3V/iatjbJY&#13;&#10;WFiw+QFW3EgcHHbHH0qjWUbj28LaTbRiSJicHOT02nsB2A6k1WW9tku4ortAIogArKPQc54HfvXB&#13;&#10;6ndeKPEsXnWyKgO4nCEFR0HHf/69ZOjfDrxvPKrOk4UkcfP1btjOBn60Cu+x9n/DzWfh3My6Z4mW&#13;&#10;MRzH5bjCKU5/Hg+4r0TxjpnwZ0mMT2G26SMdYyoOT6jnNfFOnfD65jl/s68+0M6DI3ckYycgc8D6&#13;&#10;9a9F0rw54iithJFayiFyFVpFOBnKgjk5PAJ4ppDXmZGveOL+dmsvC1mbdJGxFtUBuT2IA+lY8Gle&#13;&#10;JoJJLq98q5uXByZULL1GQeRljnAr6O8JRaR4a0uXW9Y055AjhTsTftPdvm6Z9elchr3jnwlLdGaJ&#13;&#10;LmAE/MrqEOOo7UNWGlpY5fw7f3g3WuqafD5bL8pMR2FWz3J6U7T7G5trq6ujZxyQeXkKyKwQDGSO&#13;&#10;MgAEdRW3eeJPCzwR3S3DgAbSqbTuUEd+oOa6vTPFWjHw7dRxRvKQoQyZ9eCpwPmwMe1IDxrVvtUm&#13;&#10;6O2sbaLClI5FjGcDg8YxkMar6FceLtEdLqF4sK2GVl2bl7grjnH5U/VPHHks6rakxszOu4j7yjAx&#13;&#10;1GcHP4Vzlj8QNVuybdIUbEg2u6/ePUjJ74oE463PsPwzqPwd8eRD+0tKWw1GCIBpWA8mRlxghecH&#13;&#10;A59aNf1LR5LGey0rZpqRD90wA8wgYQsBGCdpxn5sV856XreseHf+Jkhhcs65BAwQQBkHvjPTOa7G&#13;&#10;/wDGq39p5dxpTLNguSu4bs4Y4Xsc845ppXG1c5XxJ4Y0y/sED6ndXDsXkJQ7Bu64I3d+p469q4ab&#13;&#10;w/FJbpGLeWdANjEvlhg8HIBB9hitaDx3p2nX01t9luNwcsVyGCsPlOOnU10ej/GHQLIqbnTJnkJE&#13;&#10;XJyoHXAzgjPb0pMzlGx5x4h8M6Toxga2s3LzKsgZySoyMnI2gAiuxbwprPij4e/6FDmS2c/MVwcf&#13;&#10;l1r7Guvi78FtQ8D6d/aekM09uGjCAhSW6jp/7Ma8/X9oDwd4aZ7HRNIJVjmRSQ2ePvDB6jPSiNnp&#13;&#10;cdOUdkz8/wB9D8ZwN5VqruyvsKhCysSO3HbpV2bwd4t1uTy5oWnC/uwPLwQeSQuORj9a+9rX4oeE&#13;&#10;bqSTWX8NosWRlEDbeTnI54OeT610ei/GbwkdWSXS/Dduyphwm0qWfBx1yc/jVtK5py2PzUHwT8YX&#13;&#10;eHe0l8tv3Y+Q5RV9j0OOcGq9v8BvFa3pg+yvIxKyAbCGyRgDjjFfrRqn7TekXQexj0O1tW2GOZ3j&#13;&#10;5yepGBj9M15Jq/xf1dFhudLisolK/MnBLLuLfdbgHnJqGJux8SX3wH17SrHEVtIzbTucIeGGQQQv&#13;&#10;TB49a8cn+DHiGa/LyWsgUKTJ8p5wfpzk1+qen/HOaORpp4reVBIzmJgFyeDkkqc4I6V7v4K+Nvwl&#13;&#10;1f5Nd8NpC8wJRox8uTlTnj16D8adrhdH4Zr8M9XjmVZ4ZS7MPmYFCEbPGOORmuog+EeuXzxwwwMx&#13;&#10;3/LuzuTJxljzX60fFvRtAuY4tW8H6Oph27GnjBdc8c5HJ+hr5V1/x02lrJDaJBb4wskpBVg2c9OT&#13;&#10;8oGfxpqPQZ862vwN1e3Zpr1WQMCUjY8kDoAPoO1eSaz8DfEdvfHbCxDOSGUfxZ9OD09vzr2TxJ8V&#13;&#10;UNxtmmMtwdy7kG1Vz1ySTk56YFZyfHfxFb2n2eILIfuq0oO8ADGecmkmJM5nRv2avFerMv2e1lA8&#13;&#10;oEtIpORnAz+HcV3zfsqt4fXzfE91Ba7m3Es27jHI9ar+EvjZ4vPiS2klvJWjkk2SgEjCEYO7gZzX&#13;&#10;K/FTUfFd/wCIZra/e5miD4AZzgDGRjnpgikCudxb+C/g94MAe/u3uZU+ZBGvA7g8N0J5/Cugi/aH&#13;&#10;0PRNO/sWzhhZYeEnAKufckHJ6818jDSdQud0flyOwwUJ3EgAdBjnHNTN8NvFlwAIbedgWLhth+Xp&#13;&#10;igE32PqLSP2qvG2mahFPZaqyBGxGEUABMAbcsOjZ9K93179snxZp+n2tvbyzGTYC7LIVX5uRgKOn&#13;&#10;cf0r4X0H4Q+KprqOWO0ndSesatncO5GOgr7S0H9kv4geMtHi1C0tMFEVWkZSSoIGCoGfXnI6inrY&#13;&#10;XKeQaj+1h8Qb+Yy6xNdS/Md6pMwxn5QeuB7elcZffHjxGBvS4vS2NyAtwueoHqfWvoGb9h/4ri4I&#13;&#10;fTplyTkumBIM9c988jtgVz/if9jH4l6XdCym0q65QZMaH93u5JOPQNgd6TIcDxzQv2gvGJ1WFJL2&#13;&#10;RsP/ABsSE+nzAnv2rY8V/HTxncajzdzlZBkdAoYfdOOSCB71peGf2VfiENatrg6Xcbop1woz+9IO&#13;&#10;ADjHVSevNep+Pv2LfjC2rre2GkXZRo/M24Y7cgHgA9B0zQVy2PDbP4ua+qi5+2ylQfMJRyuMkc54&#13;&#10;P5V6La/tU+L44/7MurgyRhSrfh+fOec1Ru/2RvjLpFqBLo90VKM2fLYcDtnoetefXn7PvxDhUyy6&#13;&#10;XcqSfmUIw5HLZP4Vjyy5rnGoPmufSHhn4/Wvii0/snxIILmF0dWaQKZAG7Ajrya/1Rf2ZjAf2cfA&#13;&#10;DWuPKPgfQvLx02/YIcfpX+SdoPwP12xiuLjUbeW2CW8jqzgJzgnjv6c1/rSfsnR+T+y38NYSSSng&#13;&#10;Dw6hJ7406Cu7D7M9XCLRs+gKRhkEUtBroOo/ih/4OXvihc+DP20/hjoWW+z3nw7kd4xjlv7VmUnn&#13;&#10;0Ar8MviB8dNA+HGpQWtxcSzGSBZliVdzMrjnJPTacYwelfud/wAHJXwzuPHP7fPwpv32ra2vw4lE&#13;&#10;0j/dX/iazsck4r+WX9pHwzrV/wDEOdLJxeWVrGttbzQ4KkY5GR3BrmrRV72OTExWrsfaOg/t3ww6&#13;&#10;U2iXNszW73Mc8YwMo8Q6gdec5PYV2WtftBfD/wCKl7Al1L9nnbagE33VOemcHGc8nv8AhX5IXWia&#13;&#10;nbIJ5EYYKxiJeCeeSTjjI5NdSsNxBamTdJ8jAMqrncx4DE9sV5cMdLn5WjxVmdTnUHHQ/VO2sYrr&#13;&#10;xJHe+fA8bMvkEnepVeDjHc5rtfitPFr/AIsswb8WtuYY8MrHapQbSqgcgkjkk1+bvwr8TeJU162s&#13;&#10;4rg+Sl0mY9xXGeCpHI9Dmu3/AGr4fGHg3xuulRSypB5MciiJiOXUN3PX1r0YxTd0evCKb5kj9CPG&#13;&#10;3xB0PQPDmn6DZv56oF3yDDFnzgvxz0rxb40yf8IR4VtLuaErc6qXkiwrKxiJwrgbup7mvgXQPGvi&#13;&#10;RruG8uGkbbtJWXlee/f0r6C1jxzceNNVgufFHmXM0ECRW7uSFjiUfdUZxjvTnVik7sVXE046OVjl&#13;&#10;9c8banp81roun3XlpcFSx8xm3ZGBzn+8M19WfDUanozRa14tuUFqqqzrLIOflBwFz0JHXFfKN74X&#13;&#10;s/Emtw6nCyIYWUxxlcDAwQP/AK9fRcfg+58aXUEGjyee8UDSTRK+QY0XAGAccdc1FJyerMaPPJ/F&#13;&#10;ofUWv/Frw94k0a40rw3p9vCkUCzGUKCQAcbuOvHXtXypbReHdfnu7zxFbySSqpd51O1lBJUY4Pbk&#13;&#10;/Wsjw14v8PeA9XvI724Bi+zvDL5h+UMf4T37VgxeOvDV9BeFXA847wsLH5QTg/h7VpOLOqpBu1in&#13;&#10;qfwp0vXmNvoN4jJnem45K59xjkVR0XwImiawun6lMqRhwk0pwWdV+nGKh0W6fS4nkspwk9ww8oK2&#13;&#10;0EMeg9KxtZ0vX9QvJLvU5H2RhpGETHlQMY3eucVlJxpwcrbGM+WlTc2tj6A+J3xp8JeP9RsPhk0M&#13;&#10;c8FnCsETMM7Qo+dgwxx9ay/gh8BvBHxN8QDSba7SGKFiwVl3MdvXOK+I7TV7fStYS9nUqY5SHLNk&#13;&#10;qnHBI5Oa+oPhN8T4fBfxk8PyaQ0n2ae8iguXwB5qSHpx2yRmvKwGce2nyyhY8PLc/wDb1FCdO19E&#13;&#10;z7O/bJ8TfDzxymieDdAeO1j8P2cdlJalQh82NNhbBPc9cV8Hp8APEfiHVAdFeJ4JWDYVydxGARnt&#13;&#10;jsOleI/tda54r0r4267bq00W7UJXjJBB8s8rjPbHIryfw/8AGjxhou22t7qdNxVQEkYZLevPHNex&#13;&#10;X5Ue5iuSK1R+tPwK/ZVtLLVpNY1cJvtQTbSs2wySJk9PoevevDvjxoXgjUvFVysKm3RZCk7rlgGV&#13;&#10;uxOcAYr134O+NNZ8afCqaWK7kkuVRonkLklZF/kAtfIfjXxnFrty1rezqGf5Z5owB93IJf6Z64rk&#13;&#10;xNSySgro4MZO0VGnHR9ze+FXwnv7PxNb+JtHR7sWt2CHTG1QTxkj17cVyHxs8Ba1qvxDuZtLjZ0e&#13;&#10;Qs8m75Q0h5Ddvyr2n9n/AMVXbXk2kaM8klthII1XoxJwScDORXD/ABi0nVfBniLWbK5ncukoMTBi&#13;&#10;QFc/LnGOlKcoOF5q46sqUqV5xL3wY+G/hnwFef2p4kMd1qLcRKzZwwGVz2616T41/wCEz+IupxyQ&#13;&#10;Wc8kSxcJHulLELwMdOD618i+DvF1jpOqGDXPPd42EkixtkOOT36Hivvzwx8dZPiD4dh8K+HBDpVl&#13;&#10;jMv2ZMTyAKQ3z/e3NjJGa0o1ozVoq1jXDV4Ti1FWseb2vwa1vwzoM3i2+u4Ev0R5be2tSfMyFyRI&#13;&#10;2MAgdPcGvlPVta8SXepfarmeX7RLKH3SFmf5ScjJ449q+t/H3xTtvDDweHnVfLjMaKW/1jhcnLfU&#13;&#10;VJ/wrzSviIh8ceBwLiJFSS6sA3KMc7mCKOmSOKwqQqTVkctSnVqLlR8z3fifWpri1tb+5MqLiH5v&#13;&#10;m4bPyjPQ4P41J4m1K10S3it9NsYG8xjIkkijII69P5V9LWvwZ0nwdp0njf4k3MNramVZIbZAfNlZ&#13;&#10;ei7CMAY/GuC+IHxV8BeK7lbLTtGt4rdY1ULhklIzjdntmuLHUHCC5p2sefmVGVOnHmq8p8p2N14g&#13;&#10;1W5muY3mMiyBwS3r0AX0r7D8UfBXVviN8K9L13xjchL2OL7LptrFGF82InJckenrVD4JN8ALvx7b&#13;&#10;Wni6ZbCKKZbi5D5O5F5wpHUnGK+yfEuv6L438c3HiHw9f20GlxQm0060ONqxgfLgcAEDmu6hdU7t&#13;&#10;3PRwycaPM3zI+NYvDWkfAP4X32r3M0cusSQ/ZLKHncrvwzN14Vc8j1r5Bi8Q67qzfapi7DBRkJ43&#13;&#10;c7cY7elfdHivwZH4q1+a2v3YxxOWZt3ydyT3HSuGs/APhfUNTTQLVNpkbAZeAG29foAKpL2sdNDR&#13;&#10;J1o3tax5V8I0vzr9q1kpLYO9ivLZPQn27V9h/Er4R31n8IzqmqzFTIC8SJt2gjn5vc56VmaF4U8M&#13;&#10;eDWt1tIwJiwlRjkAxoxyD2Az3NcL+0P8ZNb17R4PDtliK0t0VmVH4eTPG7miEI8rje5FKlHlcL3Z&#13;&#10;8Z/DTwY7fFuwlErLGbsPIygZXB7DAqn8ZfD2tXXxCvhawvJGJXA3Hjcrf3vXHOK6Gz8Va54fR9a0&#13;&#10;+CBbjaUEkgO5S3GVroNIutan8N3PibV5GLAFxvBJZunUd6yk6d1BmUpUuaNNnjmk6fFb+FdQ02SR&#13;&#10;lkERYKTgs/GOe+DXjVpYam1xvggLSIQpccEH+9xx9a1PFuo6/eak5eRwkjBtoIAAzjBrY0jQ/EN7&#13;&#10;JDBpsclzI77jtByOxA9c4zUY+pTjFNxuZZpVpKKbjc9rS6Sy+Ea6HHKEvZLvzJFjYBuBwSCCADnr&#13;&#10;7V2Xwy0nVNA8Pal4u1dh5cNvIsUm7JDkbVyO/XOAa4ax+Enicwf2jrt2LFAN5SQjcR6Ec+nX8K+p&#13;&#10;9L8R/DS88CwfDufzZ1+1fNJGdoklI4J9QD2NThFCqlLlsTgIQxCU+SzPg+SxOouJoN7y+ayAxgcl&#13;&#10;8lRn7xNe96/4T1jT/gXc3+owSiSWWJY4n3eYNucsOQfbkYp3xBf/AIVjqD6Po2mpDcS/cmcEvGH/&#13;&#10;ALnpkVSm1vxPqmmwPc+dNkbPKYYVecjrkk9smop0IUJ8rdzKnQp4eo43vc+S9H8L6zqV4sNlZzvJ&#13;&#10;IwRIwDuPSv0n/wCEam+CXwJn0673rruqqLi7DHcUg/hjx29TXD/BqHxZf+LILnRrCOVRMqyuwICD&#13;&#10;PIGfas74w69rer+Pb+1vWPli4cYjOVBXrkdenbFd9GhCGp61DCUqeq3fU4jw5dWlr4RW8s4FW5nu&#13;&#10;DvbYGHljjgdjnkk1t6jD/YekSeJ9JkNvdRyFrhI8orBgFyMetV9KvdS0O3C6dALuJyOGAwCecAH/&#13;&#10;APVUUEOu/EnxJBo8Foba2M267bthT90t0AHYV+cxyXMoZlzU3aPNdu+67WPyWnkGbwzXnpt8jldu&#13;&#10;+nL2sUvFGkw6DpVp4s1OCSS41BTJEsmQgGeuD2xXonw/8LHxhpqahNEYtqgho+SqnoeeuM85rzL4&#13;&#10;ofEnTtd8Qz+B3L/ZrCMW0Csd2wRDtjt/PNdl4I+IVlp3hm58PszoZHVIZBnKp1z64xXt8Z5jiqVJ&#13;&#10;RwDSk3rfsfR8fZpjaNFQy1rnur9dLnuupjTfhrZpNG6TWbsIpJlAL5xvGD6E18v6Pq2oa98UY7m5&#13;&#10;OFnmMqnjBBOQT3yB0r17TUi8Z2K+FbLZNPczBZCCSVTPvn+H0rC+KWreD/A/i0abpUSpJZRpaN/E&#13;&#10;RIq8sW7nPSjIcfVeFVTHxtJO17b+YcMZpWeDVbMovnTte2+1meNG0Pin4uTRSBTFDc4KjKj5G6kD&#13;&#10;6V6t8b/Hdrf3KWtlIHW3iCAxH5cKMbexxXIaN4i0CzlvPEUcax3EqhbhjndtI4ZfU+teG+MNH1a5&#13;&#10;uf7Q06SW4hLk4By+M5JIr6LDYiFVSnTdz6vCYmnW550nfodZD4jjsII48xFZRltmD8y8gdPzr6c+&#13;&#10;G8uifFPTJtDuoo1kitZHhPUGRPmzwewHFfD+ieE/EesXX2TToLm4kfJYFTtAPQe2K/QL4L+ENO+C&#13;&#10;tlL4m+IksUtx9nKx2C/KVzxlyMdR2root2tJWOrDq97owvhTpd1qOsappcsIDNbtBFtIVt0WcggZ&#13;&#10;+tc14isNL8DWh1HVzFLcpvKooDAk9eW44PP1rndN+PekeHfElxe6NEkJmml2SxEnKkdD6EZrlvGO&#13;&#10;qwfFd5rnRJGe4VCxt1bCk5/hzxz1NOlSik0jSjQgouKep4N418b3+rao86OW/hWNugUenYfhXV6v&#13;&#10;eRXnhfSr0h8eUYWctg8nr+FecyeDPF2oay2nxwESbtm1jjaT2z0Ne23HhO+g+H4sJxm4tZzkcYAJ&#13;&#10;6D15BqpUG42LeGlyODPMfD8TXPiOK3hlY5kVGLEtuHpgDpXe/E3SrB9XSws0UAIiZH32kxyR7Vz/&#13;&#10;AIc0u70K2ufF+seWVt0IhiAwwcjAPFeZr8TNQvdZGqShWMLjy944Ujvnua5Z0alOjPkevQ82dCrS&#13;&#10;w9TllrbTtc9MuPCl5psDs8MjjarCY4BAIyAcZOfyrITw+tlIlrcEqWZVaMnALD5u+evau80n4oaf&#13;&#10;eca3IVkkALgHIYZA6c81UuLDWfHUtxq+jIFS2CyoCcfcbPJ6DPSvjMorY2dSpCrRtpe/S58HkeIz&#13;&#10;GVSpTr0LWTd+lw17R5NQ0+IQ4aJ4/wCE7VdVPOM9wRzXU/CG3todbN9PgRQfO5f7qIOxzxy351oa&#13;&#10;Db26/wCjeKbiKM/eEcTAhOCWyenPsOteA/EjxlPbPJ4W0F2htt2+R1J3v1+8ehHPFe1klHFJzljb&#13;&#10;Pse/w5Qxic5Zha3Q+n9G8c6dqfj2TWm/0m4jYyW0Wf3asmQuBWprTWV/qj614suFS6usPGuQxG7n&#13;&#10;OD9K+NvhnfXFhrHmxlzIWzubn8MV1vj/AMR3MXiCWOQrkqCC4JYk/dx6D6V78sPTmuZH1Dw1Kack&#13;&#10;fW/hfVrb7BfaZorHzbhPs65UAYJ9Dxk0uoabb2sVlZxqitFKz3OGHG08n1z3r5c8M+KdVsxHdNIz&#13;&#10;mI+bsPGG7fXmu4b4uX0BkmvkUNMSQBhhk9ffjms8NTjFOKldnPhKUYrkUrsd8ZNRXxX4y+1W4OwR&#13;&#10;LFGvDKscIxgd/mI7+teK6Ho15caqQgBWSRIGJwxX5u2fxr6w03RfCt/4LfxRrl3FbzOrKisOQcfL&#13;&#10;t/Hn2rC+GugeGtI1SPWtWuo2gDqjj7xLtznnvnqe1YV8FefMYYrLn7TnLnjqC8srvTNFt4oy1laK&#13;&#10;XSdyMhsfdA4H4H8afdXGoJos88qIY1YqiHlS5GPlPcgAVt/EnUtN8QeNn1TwnLC0boojDkZwp2kY&#13;&#10;OMc9hWB4o1pNL0saVqUsLGRfMdI+JB/ukZHNfEZ/lGIxGNhOCSimtex+e8SZFisTmEKkUuVNa3OR&#13;&#10;8d6j9sg0uO2WSSeSFRknIUggE4FcXqT6lpspimkD/Kd67f3fH49aS58S3N5qcd1HGRbw7Y0i5OR1&#13;&#10;x+nJr1KDRtP1nwq/iS7lEMUZCSpgEHc3fqc193WpqpFcjvY/R61ONaNqc72PoL/gk3qc3/D1X9n6&#13;&#10;znVwP+Fkaai88E7XOen6Gv8AWMHIzX+WX/wSn8IWn/Dz34F61C6mJPiJpzxp3JG4Aj+tf6mg6V6O&#13;&#10;X0uWna9z18qpqNK1xaKKK7j0gooooAKKKKACiiigAooooA//1v7+KKKKACiiigAooooAKKKKACii&#13;&#10;igAooooAKKKKACiiigD8xP8AgrbregaH+yeJfErBbWfxTplqSThdziUjJ9OK/i4/aZ/ZBtfF13J4&#13;&#10;q8GxLKZCWSW1jYiTOOSo+6cH5j0r+o//AIORNdv/AA5/wTk/tXTTiZPH+ghDz3Fx3BGPrX8b3wE/&#13;&#10;bu8Y+Etet9N8Sss1lhI23Eufbrnt15H0rlrbnHiLOVjy+4/Zw17wYy3HjFDbRPJ8kZ4AxnuMfexk&#13;&#10;mvGfHPxP1XwZC2i+GLqeBQxYfZ3bg7cADrn6dDX6rftEePNK+M/hWXWPDcUxxCCjRLuUkZLZwvYH&#13;&#10;g4B7Gvxq8U+Db601A38g3KWJjYgqdvJ5zn1xWJzONmcvYftFfFm3mjeTUZpOdqxTNuUfl0r7x+Bv&#13;&#10;/BQD46/CnThd3t9Dc6K5Jl0u6XzYrhQOflb5cfT86+JtH8M6RPdmS8C7IxhmizufI43fSuW8bajb&#13;&#10;vKLLTJht2bZI87AgAxgdQeKBarU/R3V/j/8Asx/tM6g03isf8Izqd2+D5iD7L5hyQysMsmGxwciv&#13;&#10;APGv7ME+mzSHwmq6rHcBp4Z7Yq8Jj7EkHv7cjvXxlpPgafUIciNw5O6M7h93qD7njkV9a+Ervx94&#13;&#10;S8Fm58O6tcW0i5CYOCCPfrg+1A1rucna/ALx1HH9n1WAW0QO5S4KhW/2m6Hj1PFdL4e8BSeHNT+y&#13;&#10;2ut2MV3JGY44lmXaGJBCnkjPpXhPjXXfiFq8kz+IdVvbkFussr7WxwcDofrivM00mWSXzN04LsB5&#13;&#10;gbLbiTyP6GgUZWPqDxD4O+OWmloUiN3b48wSRoZR94YOVBz7e9eHav4V+Jt7O5a3lRwxZh5Z5zx6&#13;&#10;Z7dK7zwtN4/0iNbjQNU1GNlxsAlJGfXt09K9Ls/FfxpaRzJqjgqBsZ4xJlu2c885JOaAuj5O1TQP&#13;&#10;iRphe3mhn8v5dpCMM59Sf5VzeieH/FUur26yxXTOWw+eu4njbnr19a/Srwd4t+J41ZLPxNpmkanC&#13;&#10;7hZJjbjfsxjIYDGfWtD4i/Fq10qUQeFfCWlW08CjF84LHIx052qcjHTinYbStc+fvFfwc+JeueGL&#13;&#10;eVbS4kiRA8SEPtC98Hpjj1rwJvgl49tQryWNwobIYAEqCRnvzX19Zftn/GCytP7Mu7O3mtA+0REA&#13;&#10;KoychMDg+3Slm/bT8WGB7H+yrSVQwcGSEMUIHPzelIg8V+FfgvWtG1xbXVLJjYuvk3YkUhUXk5Jz&#13;&#10;jjrmu+8SeMfg/wCAJJYtFtxqV27Y3jiJT2wCCa6u5+JF58WPCV1b2kaWd2vzvFFtG9SDyBjPB7fh&#13;&#10;3r4Q8RWFzYTz2bK5eKRv72RnvknpxQaTR3Pjr4saz4mSOK6l2RIcJGDgBOw4HYV55pXiGe3n80zy&#13;&#10;5U7kKNtAx05rz+4vJ2YQBAx25yR0B9/euh0a2m+yPcMMJt8pxncAcHHFBmReJ/iHrkmoBVurjbhV&#13;&#10;DqxDdO2CAR2NLpnxw+JWmuotNZvQqjA/fPxj8a5i+0v+0LhZFyD0+YDp2HPTius8N/CTxT4svxaa&#13;&#10;Xau3mvtDqp6fhxjigtX6HpGhftT/ABVjuNup3h1CLJ3RXg80HdjONw64HBzxXvVh8Q/A3jmKO51W&#13;&#10;3k02XB3PGhMb8csM/d7jHrWn4L/ZEXRLc33j67trLapPlXMgHy46/XByMV9VeA/h5+zu9g9hNqVj&#13;&#10;PJGdqA/KXUcHbnAOKC7K2p8k2HjP4OeGJpJb17y4deGMACEluh6EDA685rvtG/bM+H/hffaaR4fg&#13;&#10;njlj8sfapGYsvoR1yccmu38efs7/AAVeGW5hnkiL5CwFDtB4wCykjpk5Ar52n/Zm0HWbsW3hG8iu&#13;&#10;S5YKCdjgAnruI4NAvRnqcn7YfgY3CvbeHLHLBgdxL7VcdsngA1rRfHP+27Vr/T9MsJREnyLHEu0A&#13;&#10;diARx9ea84j/AGL/ABfoiR6trwWCy25W4baFIHP3uM88cGt3RofhD8O7z7Lqdw92/lfvY0kXbuJx&#13;&#10;7/XrQNX6s+YPiL8efEGtXf2WK2t7dUXZiJNq7l74AArwseK9VuL4XVvJKrKDho8KCSc9fSvsvxh8&#13;&#10;O/hX49ZtQ8L3yW03LrHPlSMHhc525+lcHafs069fT7dMMd2pXKrGc7zjJ5H+FBLj1PD3+IHi0NG6&#13;&#10;XLYVeuxRx75HPPeuq034neOYJg1teTKGKhEz8hK9yOgK9q+hI/2ZvFKxRQXVnJDJ5mxCUB3Bf4cM&#13;&#10;K9B039lePQbb7brzxReY5JjchhnHOFHOfyoJUXuWPhb8atcGlPH4ntLK5i2nJZGEzsMcYUqG6dTX&#13;&#10;S3/x38M6qi2l1oiiIu4Ksxx8vTG3nv0zWVq174H0rTRpcKxmWI/MwXaGbHGFPYegr5p8ReINI3zK&#13;&#10;krkuRJuGFAx0APv0oLb6I9o1288A3+gyeKLDTn+RtrJvwinPOeM59qwtI/aB0zQLU2l54e0m7WHP&#13;&#10;lSSqfNEZ7EjsBXIeD/Ettd+GrvTfKJWQEMo5b5fm3CvmzWdZEd3Ojqd6fKWPGT1IPAoITaPrLUP2&#13;&#10;tJ7R92h6HotoPvcReb27lzkfSq+i/tl/EKKcvBa6YqO5yi2yA5x24JzxxXxBqGrRvG4jVM53MSOf&#13;&#10;m6enSoLS/mUbIg24nJIyce/c0Am2fq1oX7XN5bTLrureF9FuZTtAd425I7kKyj6iqvjn9tr4g67a&#13;&#10;Lb6JYaRZRxbZFNpbqpDHIIy2eOeK+JbbV3i8PrHPuMgHGcAgDk4I7n3rnk8QkuixoBuXPUbvbvzQ&#13;&#10;aSdkfaPgL9tHxhoSS6X4msrDVLK6l825t7pQSSxxkEDIPpivRtQ+JHwB+IEiX39manpEqqGmhbZc&#13;&#10;RoW9OAx9s5xX58mbTwVluH2nO0sQFJ3ddvrXoGj6rb6XpcswmGGLKNhOFAxljz39hQTGWmp9cxeO&#13;&#10;f2btOfyZ4tUePdsK+UibwORuBbnp2rvNM+J37OFzp0+j6Rbam32gbVWR0Q8E9VySM54Ge9fm7c61&#13;&#10;Z3VwZJMByRhCTgN0yfr712Xhv7AVM8rxLtyN64JyD8pHPH1oG5n0zqt94H0MNctZ3f2fJZVOzYvo&#13;&#10;N3vnmseX4leErTnTfDlpKeCk7ocpkjPQ7ee3cda6Twjp2j+JtEk0iWeNpmjMluCQSGHLZx1J6Y4B&#13;&#10;rwXxPDfabqJtFkI8lgrLjapI6Z9SKprQq52tx45/tApc3VvCnltvMI2hTJjgDp6Y5Fe7+Bv2p7bS&#13;&#10;LNrbxLpGm39ukeHFxCBITnkApg5GBzk18Nf2tYyXqxOzkOeVHB4I56jFdfqlpDY+GDPZx5MrAuWJ&#13;&#10;3AD/AGT9akhXufVz/tI/s261qUkOoeD5rZWOM2FxjBJJI2yqcjvgc1wl/wDEf4Gi6J0ywvo42bKr&#13;&#10;NtJLN1BI7gdDxXw1PdI8oG0ZEpxjOfx7cdK6vQ5ZLoiN4xukI2KTjH1PqaTVyZK+598/8JJ8J9f8&#13;&#10;Jiw02OaO58zzYVAKue2G5PB69K8//tjwhoc/lrpctxLvy8jthNqjJ45I9/WuS8BJDE8c93HGQ25f&#13;&#10;LBVCTj5R36Y79a0fFPiARSyyW1sD0VM4Xcq9cgfl+lKNPl1RNKikfRngT4oWd7pdzZafpFjE4UAZ&#13;&#10;h3x4A6YJ5HYnB5Fed6lrvji9uGktljtlG5wtsgVfYAnGPYH6V4joPjrW7O4MmnbY2Qliig5wScgj&#13;&#10;HABrutO+MviyzvA17aI8YbdsZB8zHPfvjr2qja6ZT17U/iQZ/suquJUb+KRFDAEduD1PcfnWJdv4&#13;&#10;z0O5ENtCTDIu6MiIMrkrg9uvPJ6V2V98U7q9kN5dLBti5dQgHJPRSBk471m658f9RudOWx0Cztlm&#13;&#10;gYBCqqWJ993cDqKrl8waRPZeHfixrkscEZEUcoyuw478Hpwe4Fd9a/BPx9baXJ/bOqQqEUCQNKIz&#13;&#10;hjjoTnjnpXy9r/xx+JV06rbmWEBTGVVhFl8YGMf5NeQ618S/iXdj/TJ7glCVIDlzkcg5B5pLQhJJ&#13;&#10;n6aa38CfinfeE1j8Fa088QjUGCzl35z34PavnK5/Z5+Jsmoz2GuW90LicblmlV2DjHTvyR29fpXz&#13;&#10;b4U+PvxN8FzrdaTqdxCIwAHLNliOnH0r6q8FftoeOfEt7bDxTOtzKkitFKTtf5OAQcdB6Hg05Sua&#13;&#10;lPR/2JfiX4jb91plyI9xRGMZIB7ncOmD69K9f0b/AIJ0eMEi+3a5e2lhEoG5bhwZU4OScZPb8K6D&#13;&#10;x1+3z8TYohp9sYkgjQRtgfMV/wB4Y+Yjk9a+TfF37TfjDxDcSyNfXtsz4B3StIjZ6dwe1JCbsffP&#13;&#10;gv8AYo+EXhu5E3iPxJaySAuqbCV6pxnIx146jmvonxL+zP8Aspf2TbX9xrhvHayUnyiDiRBt2ncc&#13;&#10;ZyRnmvwa1L4seMhMZjqMkvykqAxUBfQgHvk1xM/xk162jEM1/cvG6sFVWPBznbyfyppoSkmfqp4y&#13;&#10;+H/gfwpuu/Cek+YIshpXxskbuQF5JwOmcCm+Afijb2YY6zpljZ20ROySaMF8EdNp+nBNfA3gb9pP&#13;&#10;Xook0u7uZDACD5U7FlkAI6jpn3r3XxpeT+IdEt9QsEbE64IX5ixwTySOMDgc0SaBy7H28P2nPhRb&#13;&#10;gW/9h287KvltLF8h3MvJAGOB3rkNT/b8g8NW7ReCrK3gZI2/doCu3jBDZyDn8q/MDUNO1PJS38/I&#13;&#10;G1QScYPUdq5W98MeI7tjKgbI+VlLFSfb3pXJlJ3PvHXf+Cj/AMYLi8e5R0ZYxsRGICY9PXoe34Vf&#13;&#10;0j/go98WNYu7eO8uI1K7YyiRsvyp056nPv6V+ckvg/xDMQ10Hj+UHeSNpz7duOKsaZ4SuotSE2dq&#13;&#10;gjB6cdxntSJ52fql4r/a68eGyTxZo7pnePMUjChsYLAHOCB+dYJ/4KK/GD7GLeTU0cohiHlK25VC&#13;&#10;8qwHykHIrxv4U/D3T/FugyaNNODMC6xxknJZhwCB2z3xXPah+zN4l0adpWtnkhLfKwHyt2J5wKT2&#13;&#10;0Knex6ZJ+3h8Vnk886pe5J2CMcIxPGQD7Cua1P8AbL+KepSuYLoBmYDzGxuYenAxWdpX7MN9rUZu&#13;&#10;iBEIlOd5VdpCndjJ+6DgcDvWnp/wD8JR6i1nqOoLC8R2up2454yrZwQOmACahc3UwSlfVG/4Q/al&#13;&#10;mv57my+J9tHfWVxGyTOqgzRYGFZcYOF61/qf/szPaP8As4/D82DF4D4I0IwueCY/sEO049xiv8uv&#13;&#10;Rfgl8EtNRhqGqtcOsEhZocEDaMkH19K/1D/2YUt4/wBm74epZ/6keBdBEXsgsIdv6V20Op6OF2Z7&#13;&#10;rTX+6cU6kPStzqP4Xv8Ag688XeItD/aT+Gul6C0sS3PgC4kuZUJVdg1CYAEiv5M9I8f+IbMnyZ3Y&#13;&#10;vIFEUmTyeN9f3t/8F/fh58FPEvxF8MeJfi9dRRrbeEJIbS1SRVuZsXkjnaCPujPNfyVXX7Nnwh8b&#13;&#10;Ttd+EL57ZJpSyrINoUDGMcnn6VnURnUj1PlLR/igSitNBExZAHJXJ+T5cnjknkjFdjpnjnwYXH9u&#13;&#10;acrRyEnK/ewehGPbrXoOq/sxT6ek8OmXkFwEdwsiShfmUfeA7/WvKJ/g3rkN/FpIhkViRtkwTuYj&#13;&#10;7uQD1I4rzo86m7o8WnTqKpZx0Ppf4c6v8B7TVV1CdbqJYkBEZP33J+hxj1r2P42aNonx4s7bxX4L&#13;&#10;EssdlAqXald0u4DaG9xxXwVJ4D1Tw7dGyvNySq4Lxs3Ppg199+C73S/BfwsU2xkjvr5mCyHIVlXB&#13;&#10;CgHGOe9dyi72PWVOTduh4J4T+HWoW2q2ui6naKrmaOLdIuw4PQ5H6g1oeJvClvo2qPbTNmVGMZkY&#13;&#10;FVUHg8e/avc/h/4p1oeILfVNb8i5QzJKPMxtIXgFfpXJfE/xZ4V8ReNJ7nUYBDvcjcigb29h2AHA&#13;&#10;968jEZT7SXPc+fxeR+0m530PBb3QmvI/tllcMrqCifvDhivoPTAr2n9lLWL7R/FF8kkpMqxMIPKX&#13;&#10;dhywwDnGQelZl3YeArSBVkmeBrlWjBf5hlemSpwD3969H+FXhzwR4Y8SpNa6xEh3IVjEbHzQ+CcN&#13;&#10;2xknkV6OFpcseVs9XA4Z01ytnxd+0x4e1Lwz8TdUsyTCxuTKwB42SLnjjGQTz6V8y6fea0BGtm0m&#13;&#10;5iWY5/vdOc9vpX9A3xf/AGKr746mPxl4TvYIbdLDzZbi8KxCZo13s+emeoNfndB+zLqemapMitay&#13;&#10;pHlS8cilWx3AHP4VtUujrmrJs+VPDvjTXoLpEupHKBtyswG8lfQ9ua9vk8V6jqXh0zXDLsYlQpHz&#13;&#10;Ek89PaptZ+DWoxa6qi1cKAGkONq4HXHUVk+NPCGtaPd22i28V0oGZAWjwPm565x071zayvGS0Zxc&#13;&#10;0ppxmtGcJqOjX94jS6dCsmxd00rcDB6bgPSq2iz6jY+I7PVLu4jX7FMrqIT8uSRgA98V9r+DPA96&#13;&#10;PgJrOqSQrHcS2j5kYDzAoHy4Pv0r8wp9Q1qPWFtirFywB7qWJ68dNoqY4SlR96KIpZbQo2nBbH17&#13;&#10;+1Lpem/EjxLFq+h3BMptkjnkkbB3BQScjsenNeLWH7M3im88G3Pja3+ewspxFdTbxlSwLKQPYDr6&#13;&#10;1Ul8Q35tVSEu8oBVgTligJG/A4OM4Ga+1P2eb6+1/wCEPjfwxPMJUTRGuTE5O4iNh82BwCM/lXNh&#13;&#10;syhWqOHKceDzqGIrOnY8F8E/Fb/hWfhmbSNBmEqyMDNIWwM4wQe/JrynxHr4vtPkTw6q/abzzJJ8&#13;&#10;pkjcckBiO1eSny/Mmtw4wj/MpOc7jwPTPTirNpdag0w8pnBjQoHLBAPc/gK2rYqEJ8kkb4rHwhNU&#13;&#10;5R0PtT9nq81XwfqdjqiSsqxywiZ0AC4XBbIYcmvbP2j/ABP4X8ceL316K4it98Hlz8KgZ1G3f36G&#13;&#10;vnr4Z63JqXg/Vbd9txIto0kJfjy5F53Zz2Ar5P8AEHiS/muAzTNtyUBkPB59/esMZiaVOyavc58f&#13;&#10;jaNPlXLe53njC08NrKINO1Lzr0bEeVflUEHJyMe9evfBnxBpHhh5JzI7TIhwgbO9m6kDPBzivizX&#13;&#10;7+BIj5jgykcOOQSfevTPgPoWo+O/GMVmJzFa26/ar66kUqEt0xuw3QnPT3rrwVSE4c0Vod+WVqc4&#13;&#10;XjE734lazrHjPxG17uZCXO9cFRk5wa9b+EHxG8R/AjQZfG1nd+Y9wssP2ViGB6YJBGODXIfGLxl4&#13;&#10;Xj1i30DwiqxWdurWskr/AHpdvKyMfU16Fovw6t/HngAwaHIjTW6MxswSzEc89Oncc1pCTc9FoXSm&#13;&#10;/au2xgeK/wBrHWvileW48VIbmNHIihVVVFY9yFA6nuaz9R1nTNVSbWtOXybplCOsgB2oP4QF4/Hr&#13;&#10;XhifD3VPDesyXGpW0kWGaJQwYrnGQcY4NdFLe3MFrm3WSE8LlwM49Px7V8ln+JhOsqNSDt3R8RxL&#13;&#10;i6dSuqFSDt3MHxNaz2yRauGKzMGaJYRyAODlvf3r6X/Zl0jxV4xN/qV/HP8AYdKhNzIshOAoHXJr&#13;&#10;5nfULtLbzovmjVt7RyHdJ15yfSvsX4TfH3w/4V+H+qeGEiWKbUoxA0q42lCQcA4z2xXu5RSgqNoO&#13;&#10;6R9PkNOCoKEZXsfXvw/8UfCNfDk2qeKYbyIAsrPFKGiIIxna3P4CuU8MJ8IbbxKfEM2rBIo1k+yR&#13;&#10;ypht2PlBwcHrXyR4puPEes6Wracsq6bGQfMVdqlm64I6gYGeK8tsLLXX1qKV1JVJgXVdwRuOW5P+&#13;&#10;cV6FSTjay3PSrScNEtzq/ib8XdZvfE76RBhi8xHmLnBxznaCMZ4q54Q8P3PjC8S41yUwW6/vZpZQ&#13;&#10;BGOc4YnHYZHpVL4g6j4N8P8AiSRrTTYppgi75ZS5+YoCWweBzwAK+VPiV8afFeuPJpNqTbWKttMM&#13;&#10;HyArjofeuOjhFCfM3ocFDL/Zy9o5aH3R4y8U/BrUbz/hGNBmj+SIRSXK4w0oHXPpmvQfA/w00rxp&#13;&#10;oh8KR38FvbzY8y6BHAxzuA6Z9a/GrStUniuQsLkmR+FyS27sD9a++/BesXPw18INrOo38kdxMqGK&#13;&#10;2ZtuSf1rrVODd2jtVKndux7J8Vvgd8KPh9GFut19KsQLzRMrJu7bcenXJr540v4m6Tosw0XwpBHa&#13;&#10;rI32drrHmOI2zkkdsDvXVfB/Xj8RfiLFL4k8y5sknBZGyyOMgncB7VwHxt/4QvQfi9rFh4bijt4E&#13;&#10;vWa3ij4Cr3xUV6XPCXJuRicMqlKap720PZo/EFnckWgZrkKvkyMWDblI5Ixkgg4yPSuYstEbRPFt&#13;&#10;g4TbA94ruET7pz0GfWuZ8MeJfD9/LC0YkjuFTgkgKxBAHA68da6n4j69pHw41Gy1Ftl+Xt47mKcF&#13;&#10;jGjcgjHqPTtXxORZRjqWLc6kvc6/8A/OuGckzKjjnUqz93rdn0r8VvGPwutfFdjea3Z/aJHiRppJ&#13;&#10;BucHOAOOMelaknxe+A6aWJLPQL27nj38ELFGSP4gBknivzkvvi7deL9fXULlQ5Z8CPaAqL04z3A6&#13;&#10;V7NbPa+IoohbzbCEw0cZ6Hpnnv8ApX2s6a5rn6HVox5rpo+jW+MN1rW218I2NvpdqreZ5UCENtPc&#13;&#10;kclqytT0DS/F98uuWIImlIjuFKhOfZupBFeVaJb6rb6kscGDFgRtJ8qkjPPHrUH7Qnxdtvh9p1to&#13;&#10;PhKf980QMsy/K+4DGMYpVKMpWb2Jnh6krXPofSfBngbQpxHrF3bh48B4jyTu5ODnnjtXTReOvgt4&#13;&#10;bllXRkjkZiFUBh8xbgFmHAAPYV+Qvhj4h614g1KSO8upHmfJXGSy56Y759TXqemyal5+xmkLqhXc&#13;&#10;M9zjBzxz1r5jPc9nhZ+zprbufGcScTVcHL2VJJW79TkfHWiat/wmd/rNhEZhLdNOoQE7MnK4A69e&#13;&#10;tZ0eo6xDCN6TliBudwRkA8/T/CvqH4VxW1p4/a/1GLzrWG3+1SCUbkYRJu69ADgjBrhbvxvaa3qU&#13;&#10;2p6hHEBJcOyoECGJTkKFxx0Iq6+Lw86FPFVl8R0V8dhXh6OOxCs5dj1n9lu7uF8XJeXxfyIlDz8f&#13;&#10;L8vztlvQAHNeR/EPWPBus+OtQ1qO9ZoZryWVI8F2G4nbg55FdDa/GW38HWF1oelw28S6hGYGuU5l&#13;&#10;GRjP1Oea+OdY0i+s7+S8jd3Qk5fOMgmvcpKliaKa1R9HQjh8Xh1KKvE93mk0XU5BCLxEGMJuUjnG&#13;&#10;O1d98N/DQufENssF9ZyQlxG6K+WHOCQDjpXxPDLeW9ySv2h3x8vPBz3r6D+EVhqttejX70vDbWzC&#13;&#10;QyNwpbjgZxyfWtsBgadH3YKx0ZZl9Oh7tONj6N+OHxat/h94qfRdBjitzbqqh4Aq72VRg4Hr3r5z&#13;&#10;+IHxE8XePdOj1i8mZvkxtBOdvTBA9OtedfEbU9U17xpc6pMBJGZC8eBu3c4wMdjVbQ9YlsBukUGL&#13;&#10;BVlYHh27ZOAAMjmufFYqpGailoceYYypGryxjoefS6lNHMyOxDK33AOORzz2INet/By8vJ/EcTI8&#13;&#10;m2MBmk6bl7Bl7jPeuG8VaHeF1vIIyxclgycjcevA6g+9e1fs8+FLu4v7i71gtaxGJYhJJ8ozn8/y&#13;&#10;rrpUWnfud2Fwrj7x6dZT3g+I1nEFQrM4kYZyAScd/Ss7x9Y6tD4mmsY3IHmO2Acr8ucfd7nNd9Lo&#13;&#10;mk2niWC4uruBhDMCrKVAwOoz2Hfmo/iJcaUvjW5udNnSaG4RDHJH1HGD0yM+1b1ou1kdOIptq8Tz&#13;&#10;pdOg1LQLnTrhj506bCMgfdHGff0r5dvPCFxpd01udwV5dmGz168dvxr6iX+zvDii8u3kO8mUluSS&#13;&#10;vTAPSvNdc8UW+vyCd4AyKGQMOM7j/ER1NebmM1TpWmzyM0lGnQtNnit3Dc2MnlwEgowBY4KjHOBj&#13;&#10;19a+j/Dmp61Z/Di8uC4tlZdoKHAbb2Pr6/WvIdQkheOaW3tIEMgRXEwZioHUhe9UbPxbqWrFdAmd&#13;&#10;ltlbaqQqoQZPp6n3qctrwnHli72IybE0qlNxi7staLJc6jrAlllkk3k5O4khc8ipPFdtbvILq0UE&#13;&#10;rGFO0f6wiuuHhCy0qW3vpLkRb5NmzdlvmOBwtXb600S2iKMs8smcKEABAPHzZzg96rFKnBL2krFY&#13;&#10;2MKStUna5znwiWO48UJBcJI0fGWJxwvXPpWx8Q5La68cPeog8sNsi4LHCcciuem16Xw7cLBo8Ox5&#13;&#10;SE3FS7sTxjI6HNd3faCtpaJdeIJorW4mjDokz/vNx9fTNduGVOdP3HoejhFTqUvcdyHSrKF4Gbc4&#13;&#10;581f9oenNYo0+51S+hs1UgMSNoGTjPqOec1cW31SJgLcmXHybg3yc+g5/nXdfD3Q77/hIVurxSqR&#13;&#10;kSndhQpX0/wrjp5Z7Od+5xUsmdObncn+JM0Ph6wstCuRgwwbnjVgQGbg55/P2ryaSS+uYGstMkdd&#13;&#10;6+coHPEffjpntXU/HbxDpOqeJxDAVYpAofysNvdfvDjnPrXI+BNQ8+6lvnUjbDsQDjIYYPXuPTFe&#13;&#10;Ti5YinOpUSeiZ4GNniadSrWV9EzcsdMurNFm+1ySSou4DGQC3PA4IPua09Le78QyTG/DtLaoRk/e&#13;&#10;46cVBqIa2nby2VFjTaPmAOT3yOC3HP1qPwphru6llm4kiwxj6kep/GvIyXF1sVGpCs9Gt+x4nD+O&#13;&#10;xGMhVp13dNb9mJp0k7zhJJNiqPMIOckk4xzxXruty2Wl+CYtJeQBpXM7pwN3PCnHGe9eS2Ojz3uv&#13;&#10;oWkxEgHmMc7Tzx9T9K3fiBo+qR6vbOzO8RiG2GE4BX8c817WFy6UKUuSV2z6LA5RUVKfs5XbP0k/&#13;&#10;4JGa79o/4KU/Au3Zxx8QNPjEQ75D8/h7V/qcL90V/lO/8EkBeSf8FPvgKgh8pI/iDppcygeYfv8A&#13;&#10;QjsfSv8AViHSvTyLC1KVOUai6nr8M4OrRpTVXq9BaKKK9w+kCiiigAooooAKKKKACiiigD//1/7+&#13;&#10;KKKKACiiigAooooAKKKKACiiigAooooAKKKKACiiigD8cf8Agul8KE+Mn7B174UMixvF4o0vUIA5&#13;&#10;ADyQCXCcg5zuPFfwQar+zVfeG7r7dqkn2aJDljg8kHHqOe1f6C//AAWM0/xBqf7IC2XhneLmTxbp&#13;&#10;S/I20bSJgdx/u8jNfzBfFn4YaAvggjx4Y3uo4vneLBG/BG1W7ZJ9/rXPWRx4m19T88PhZ+0T4T+D&#13;&#10;GknQXiF6rRlpmlChVBwCRuznng9sVv6/8df2X/iNvtfEmjxWs0qyEz2uCMsP9jkDj6Zr4I/aC8GR&#13;&#10;eH5XuNMDywOX2Kud0a5x8xx17dfevjK21Sa3uHjMjZB27S+ee5+lc5ze0Z+qdx4B/Z58WaPOvgDx&#13;&#10;CY75t7paXQ2hWGDgN/Fxx9a+DfH3ww1Lw3q/2e5glBIZkkwCpHXHXvn61x2iy3sd19ptpSVB/eJG&#13;&#10;2Pp2/GvvX4O+ONG8YaPF4H8cxRuHHl297MfnTIwAx/u9gOBQF76Hw1pt+2nyLGu8Ebe44we4bgc9&#13;&#10;uK+u/h3D/a/hFxG5eOBslgBj5geARj6tXoHxB/Zh0jw/bL4qjvrWWykDEwxLljx2PGT1/nXV/Br4&#13;&#10;0/s9+C4x4c8QafPNGWG/cQxwAMnGR/Lp2oFZo+M/H/g1jcfbYwCm/O1MsvI6g8nr1rh9D8P3/wBv&#13;&#10;CmJigmUh5F5J7ED096/XaXxp+w/rs9xcTebbxSRjdCG3+WT3H3RkYPXtW5o/wv8A2PfE9xHc6H4t&#13;&#10;gtC0YVVnTBDMRgfMfQ9unagW5+aFto11Jb7p5FjIc7U3ANkHkrnbnpWp/amh2MYg1G4OQQSqtgnH&#13;&#10;GSAO31xX2L+0P+ymdGsP7f8AA2rWl/a7Qym2YDg9zk7SD2xk5r4Tg+Deq3+o/wBnSFsZYLIqkbz6&#13;&#10;E4xk/TFA3FnvXgrxD4MvITbveffQguIypHPBI4OQOmK848f6Zorzv/Z8sd1GSZGWQFQdw5AIOCeP&#13;&#10;evQ/DP7KXjW906d9P8liF3GMzIJCAMkAK3TH45rw7xj8KPiNoEkoKTqBn5RkhfTOMj8c0B0PGtW0&#13;&#10;pHd7izkaMp8m0ngeoGSBXNww6nZlmViQCGKlSQR6beQc1na5ruv6XcGO6gDhWABZTtHsAO/rWbF8&#13;&#10;Q7lEYiJHZsjA3AKR09M0Entfw71I2niGOdla3ZmMYKqTkN/EwJAI9fSuy+J3wvbVrlbvRg8/mJw8&#13;&#10;Q49eOOmT+FfKM3xG1PcJYY2Hlvk7c5LEdhnA+tfSXw0/ac1LwdZSXOp21tdyHgeeBgAdcAg5IzTR&#13;&#10;qtUeW3fwI8SoxW3tpsBssQhw2Ou4tg4Br1jQP2evE174bknmtJkPTaygHOCccZJHoa9UX9rSDU4A&#13;&#10;LmOK2JDbTHAikLjIBP8AUk1q6B+0lai98ye/vAHdS67hkcHb0znP5UiVY+WLv4M3Hh67DaxDLFH1&#13;&#10;Ctjkt2ORwPf1rp734qXvgXRzo3hIpaNIgSWcDcQc4J56V9y6H8avgx8R7tPDPjlXiWSUKdRjVf3f&#13;&#10;93eueVHVuntXlP7S/wCxR4s8KyyeNfCDpq2h3Sfara7tMyRmLHQAc/UYyO9Bbv0Pz91fxh4i1eQz&#13;&#10;aneS3OAN5kLMP8npXOwavfgJ9klkQnklg3A9MVLqWgz2UvkKH8x8goCSML9amtfDWrXUC3HkNHhw&#13;&#10;N7Z3E4BIx9OlBk/M73Qfi54s0O4jhkuBcQq2dtwAylc4wQw/UV9MeEPinb6pLFNY2FlFLGpcugKj&#13;&#10;cvQKAe/uK+OL/wAG31tCsuxsD5juUhsE54616r8INGv21+3ijVl3MXw/CfMOhx09eaASud98Vfi9&#13;&#10;4414Pps99M0ZyPIJYIB3wBwB2G3FfH2rz6pdXBuLYEhs8DkgfTr+NfoP4s+DWDHfzMkjOMmNTkgn&#13;&#10;ng8g/Svm3XfDFjayLazlY5ExtZeN2D8wPH6DvQOW54Hpup3Ik8lCVPpznJ44IFez+FfiD4i0eeNr&#13;&#10;CWUupXeMlCCPTFc5J4XtfOAtcB2x8yjOMnr7dK7NNMsvDbK04knuXUMqgbgrdu1Ak2fVM/xr8SX3&#13;&#10;h3GoXaLIobym3fODt+Y5GTk+vtXi2q/EnXNQYNqErSB1CswY4x6ZJ56/WvPY9N8W6pfLdSQTTxyH&#13;&#10;+EHjP4Dn2/WvqXwd8A9P1PR2v9QuoLZANzJORlHxuIYg8ZGRxmguLbPljWrfUdZaW50wzSxEgK7Y&#13;&#10;OMccE/yz+NeSXeheIRlpI9uXzkjj2z6V+kOiT+GUEnhfw/CLiSF9iMIxIM+gzgkHt71p+If2dp/E&#13;&#10;bHU5r63swqGV4p2UOm7GRg8+/SgrltsfBPgTRdR37L1fvBlQ5wcfQVjeJ/h9NPdyXDAAScnaAp9M&#13;&#10;kcj8q/Rmx+B/gq10GJ7zV4PNGQqo5YsfUbeB0Priud1PwT8OI1T7VfRuIj5TSEk+Z9OB0OAfWgOX&#13;&#10;Q/Mp/hzeyhhDjepwvmDHyt+Heu38F/BLW/EmoJaaZBLM+8kKM5YdsenNfcs/gf4ZNYeZaXsFzcjM&#13;&#10;hgQEscHnuB9K87m/aG0j4W3htPDVosNxubdJIBvU4xxj7uSM9+KCVDucx4p/Zi+Imk2aLNYTbUQ7&#13;&#10;lXj7wB6E81893/w51nQLxoL62kR0bC70K7QOoyQOmK+/NL/bn8Va1psNvdrBOw2xsPLU5UcruZuT&#13;&#10;Va9+K/g34k2S/wBoadBC5jZJJIwclieTgg96BPVn54f2fqP2rAKhAwJBBIHHUHGcV3PijRP7O0WG&#13;&#10;1mV8sgdtikE55z64NelajoOm6ZrQuLZN0RfKqoOACfRv6/hXreraBpOvaXBLt4CqrupAyP5DGO9A&#13;&#10;3F2sfnzL56TEyJlQcZJwMjofcfWqwvr+JSsRG4A5K8YA/n0619ox/CrRNYMi6azh2UBQVGGx6NnG&#13;&#10;O1c1efs63Vj++1ueGGEk7gTuY45AwP6UCUGeM+AfH+paDrFvLCzsQyk5ztI3d8c8V9o3/hVfHL/a&#13;&#10;dP3SGVfNKtxkYByvHT6V4dA3w5+H0QaC0TULnBG+6yE98Aenua4h/j14qtrqSDRWSxjbMarbKEAz&#13;&#10;k4H4e1M0vY+stG/ZsnuYiyNDCwZQu9gRIcgN8x4yOvFe1X37Meuar4AEmn+VO8YJxuGQQcct3zjj&#13;&#10;2r87bT44+OAgb7W7AHC5zke4HT612+n/ALRXxAtYDFp+ogZQI6ZGD7EEcjFIXOjP8U/BXxPoUs0c&#13;&#10;kLeWrYPGCpz7DPGa5KLQtXSeNIYXMikqBg7mOAW57n0r2rw/+0prNvcRxeL7C3v7ct8yujIXH+8C&#13;&#10;MnHQ16pJ8fPBGlK2uaJocMcsuFijmwVQdAFI5GORz+dVFDVn1PnuCS88EyxXPiLzVLANt5G1W/vD&#13;&#10;1A9cV6fP4N8ReLlW+0Jmngmi3R4AyQRkgE9QO9dyvxe+GPxavl0PxLpkmnTTAK80AEi/NgdOwB56&#13;&#10;163revWX7PGirp/h/F5buomimm52A9SFPOPUA+4pPyFyLofIEfwj8Y6fqSyLGR5jYchcqvc7jknB&#13;&#10;P5V9G2nwh8UL4L+2JE2+WNjufCbSMAYBBJyfp9a4nU/2tNU1J991b6fGCCxaJTtbd6dx0+tYk37W&#13;&#10;XjGwUyW13b+XlmEKx5wScA85HfmkZxtc818beH9b0LR3vb6KVEGVkOxgHAzwR2OR14/WvmXVNV1I&#13;&#10;ytdwMwUljtjyFX0z6k+9fe/hD456F46guvDfjZI7trl/kmCgAM+RjA4+tcv4h/ZL8YXsUms+GlVr&#13;&#10;JlaZE3AADJ/n6f402zSSbWh+fV/rNzdBkkkYuwI2kj68+tYbXt4WGJGBzknOMflX2TZ/sweJJ5zP&#13;&#10;qvkW6uSdzMF68DOe3bmti9/ZRddPEg1TTBuYxKTcDAJz05yfakCj3PheDWNUil2SSblJOd54+uPp&#13;&#10;XS+Hb+9tdRikjLADDDJOMZzxivqDTv2SNQ1DUItMj1TSy7zDannx7iDx8u4jdntitTVPgj4X+GPi&#13;&#10;H+yvFl75koUho4AAqMvUMWOBkZ6Z5oIcnc4DxeLhpY7u2Z9jxhiB82Ay+hHbI5ryjUHSYtE/mCTI&#13;&#10;IJ6Nz+HFfevhz/hUurab/ZeqnyXQCKHf3X1zj0FYur/B/wCHNr/xOJtRjNuIy6CMckHt2H/16BSl&#13;&#10;c/Py5h1IORgKDg55bIHbgd65e4s7yYZXzFMgKor5C+3UcZBr9ILPw58BLiQW99emEPnLEA7QDgAY&#13;&#10;7muovPgV8KZPD58RW2pQTW4clf3i5II5JHUdMdKBqDPzA0TSdRmvFWCAuRwF5znPQcDJ9q/XX9mz&#13;&#10;wRrviXw6ml6lL9nl2j93K+1QrL8vP6kV4JoX/CstB1lLez8iVixETAkqGGNvPHU57ZzWzffGLWdP&#13;&#10;1BZbEGBVxthj4Yem4j0pq3UpWWh9G6/8LvCXh65ki1++iUgny1jIUH1ZsgkH0PvWBFpnwhvQLCK7&#13;&#10;WOQk4kkZhjr3APPGBXiPi3XdR8S6VDql1M7SlcyfNkNg4Xb6Ad81wogvYGWaLJdHDNj+EKMsOPYV&#13;&#10;LZE5NM+pte+EHgb+zZJNM1ffMy+Z+8OAozjHQA4715hpnh7RdHlntdYeOQx5VFX5UlDAc5PsfUVy&#13;&#10;Gp6P4l1e0jls90ibSfLHzBVYdDj19T3qTRfDWu6ppUkaWtwLmJypBJPHGPUnvxTGu7OtT4jnwvHu&#13;&#10;8LRiBoiSZIOCwOTtLZwcYHPNbkX7RXiTWtOa31idy6R+WC7E5TORgk8HvnivFb3wvq6ESQW0zsgU&#13;&#10;OMEjHbGOnXtXn1/ZX1jOQA0cjtllweOvTPHfk0C52e0W3xu8TG6um8x3YRmJgORj+Hg5wfWvmLxH&#13;&#10;8SfEN/rMtzNM6EyHoOFBOTke5rvPDH9mXus3FjLKpdkdshjktGucEj7wz3NeT6rpkVxqEgh2jd97&#13;&#10;I7jvn/Ck0Ju52vhH4gXXmSrdzY/duxkYllO5e3Pt0r/YL/ZRYP8Asv8Aw2ZTkH4f+HiD6506Dmv8&#13;&#10;Zy8t7vS7aR7baw8plBHQjbzjsfwr/ZV/Y9Lv+yZ8LpX6t8OfDRP1/sy3rpw+zOzC7M+jqa4yvH60&#13;&#10;6mt92ug6z+O7/g4/0HTfFP7TPw80a8uHilHgWaRFBIVgb+YHp/nFfzmWvwn8YeELlo9FdpPP37DE&#13;&#10;TIEV174wc4/xr+lP/g4n8JQ65+0d4I1AahBZyr4Alto1lbbtzqMpD9DweRX86mgX3jrwTrkiz3K3&#13;&#10;0ZtWGbd9yfN03scHJzyMfyqJb6mNSVmcDbeGPG2n6hJcwmQ3AYo8AbaCuzofQAN27ivtf4AeGtP0&#13;&#10;nwbqHj7xwExYKDHbvgln7MFfnkHjANfALftNfEq01eV0sLJ7dWIiRoQwGDg7j8pbOCc9q+nfgj8b&#13;&#10;dZ+KHiCw8JeIYVaKeXN1HbD92sS8Ng8cgZxUN63RN09Ucn8XtH0zxBrEvjiGA2VnI3mqWTcrHvjI&#13;&#10;FfL3jH4qy3aromgti1hwkQEjEcck55xk84yK/cL9rvVv2QtD+HOj+ENNWeW5RN98VxFtJ5JOCxzx&#13;&#10;nngjvX5Wf8IT+ydf2szW2rTI0u55VfAeNmGRtK4B47UObC76Hzlo/jbxNNCtxb+ZMFO0JlgC3cg9&#13;&#10;PcV0t14x33EA1q1bqpWYgly47vknj1r6J8IfCj4Ea5Yg+HfEMMKwwNLJHdDbx0ABJPzZwT9a+pvg&#13;&#10;Z/wTz8UfHHXtO8L+G9T0aRr6YGe5DgIkAIO0bjwfcZ75FD2sU0rnxXrfg8Wnhe08aRFTbyjy1Lcq&#13;&#10;WI5J7ZGfrXE+H/E2ijUBd3FvMCgPlspGEwpDYOerYNftl+078F/CXw88H3Hwg8G2mmXyaXJ9nla3&#13;&#10;XczSAfM7OMHJI4HANflM/gu/jabTrTRrbahRcgZZmzyAQRjJGMnjqM02rBKNj7c8X/G63139ki1t&#13;&#10;vBnnwz28ltb3UkZB3rliVBB43YG78a/IPxTqPiua7a8tJJECSM7OCcsepOO/4V9tQ6J4jtPDVp4S&#13;&#10;bSp7e1nuFknMeSQYwQdxx90biQep6VgRfCnRHnbT/PPmTt+5iZWDkr2DgFTk8sOKlu+5LbPl3wr8&#13;&#10;a/HvgS7ElzdGcIqbre8AdSp5Ths4r0v/AIawtdWuopfE2j6bdsFwSFdG4OMhlbH5ivXPjT+xJ4/0&#13;&#10;3SdL8V21qZdPv4RLHMqkM+CQRnOGIPYdK+NPGfwR8QeHdQEMMEoMqgLvLcYPKjI9feoiYpSV0ffH&#13;&#10;wt/ak8JeMJG8BW+jxW9tdt5Eh3tu2OP4QeOD3r40+OF98J/CHjW78LWunQzXFvIUkkyQcs2Cx2kA&#13;&#10;8Vv/AAE8B6hY/ES1+0ROJS6o29QuFPB2jn8zXnn7Y3gHU7X46aibdh5TbMLtJGSu7BI7jqcVtZcp&#13;&#10;0cvulXw3F8OvFF62l2jSWR4BcHzCy45AV8dT09K+/wD9nD4Z+A/AHhvxRc+I9QmuF1PSWgtGiT5Y&#13;&#10;34Y+YM5GQeeuDX5y/B/wTqUGoG5urYSBoTzHuAUgcDLbgTnFfbmh63qmn6BdaPNB5jXAyEUkBAB0&#13;&#10;HYj1FcVClCMnJQV2efhcLCE3OMEmfnz4o+BniifxXLceEXS9hlnOxEILMxb5VPIzj+9XKa18NPiV&#13;&#10;4aJsNd0u4t5WTzESZSCc5+bHoa+6PhZoN1bfF23vkt5xA0wLJN0LnBHHAGKvfto+JvFz/Ff+0ryT&#13;&#10;Ec9vEYA+EUBFC4CqMYBHGOD71tVw0Kju1qdFfC06jvJanin7Nngbxf8AZ9QtNUsZI/MsJl3PwnzI&#13;&#10;QBz39MV8gat4e8Y2GpXNne2V4B84jMitkHJC449a9tt/HPjKC+MlhduiEhgFbaVPc9OlR3/xU1u1&#13;&#10;lAumV52yxLFsk/3g3apqYeE0uZbEVsLSmvfifLk3hDxfOq295DN1LMAGxjHQDGK+z/AfhbXPAnwV&#13;&#10;OrmB4pNXlLTTOAVWFegHHTJ5rpPh74713xFPHYNBCFMgO6RNxyw6AnJA561+nfgDUPAmh/Dl7L4k&#13;&#10;WlvqsTnbb2MqpjdjqqgfKAfbOec1pGKirRN4wilaKPwMvdD12eRJykrIWb5wmVUZyCD2PX8K9z+B&#13;&#10;1745sdckXTJZo4o4ZJuwYiPtkHk44wa/SrxNofw4bWZ0l8Mw6fpyReZEZJGDSNgcLhgGIGSOOhr5&#13;&#10;iPxL8NaTqlz4c8JaZZQbSfObYZJtgGCrMxBHboT3rOlS5Xe5jRockr3PmXxP8YPFSXfk3BMwWRtz&#13;&#10;uNzbW7MemRXJQfE/T57R/tUcTl28p1YZx7gjGK+0/Afwx8B/Fqe9guVSykCl0fbjcw6sBnBBHtXz&#13;&#10;xq/wH8PW2pXFhNdbHSZo1XbsUAHhvmIzu+lVUoRlrJXHVw1OfxK/qcA3jTw1qMCRiOGLdhXMRBLA&#13;&#10;evrXuvwb+EWg+MNRuPE2tXRs9GsYWuLouRgovICn1OOgrgrL9kfxFe6oi6bcWzxMwkMjTKoVT35O&#13;&#10;Bx35ruvj5e6v8OvB8Xwo8HK/kHbLdXMQJWZgvO1h1UevelSpQjpFWDD0Yw+BWOM+L37Q9z5TeGvA&#13;&#10;gt7XS7OQKiZADA8HAY5bcPevJrH43a3YWUgbAUrsYsrE46kg9Oc469q+fYrjVoZ2t73zFxxuCEjP&#13;&#10;bA61qtbS3RMkSl9yqEyAVxjuoPJHuPxrycXiq0aluh4GPx1eNS3Q+h7f4g6T4p8yKZvJklwgLAA/&#13;&#10;LwTzzn1OK8D8c6RcxB3lgJZju3JnGOnUfSsKbTbmO9R4UYODwTlSRwdxJPGf/wBVfQ/ww8N+JvFu&#13;&#10;zSJreC83yBFDAhiB0DHvjrntXrU25wTZ79F+2gnJHj/wx8OLfeIommhyYsOQ/Rsc9DnGPpW1441v&#13;&#10;VtW1WWCXCxmcxIrkY46EcccV+r2t/CH4SfB/wHbazdQRXuryRiW5hjkKLEx/h4DEj1r5H1u++GN1&#13;&#10;c/af7DO+U7g1sxUFs9BkN2HWqqUtLF1MOtEmdD+y7pFp4d8Pan4/1QFbPSoGu5ZdhAUDAUDpne3A&#13;&#10;4PrXw14k8RS+K/Fd9rt9G7teXEkoONoyTk45Pt04r9BNZ8Z2erfD+H4cWNrcaTpu3zbuOLDSTt0H&#13;&#10;mvgE+gGeK8KHwZ8N6jcJb2ryRu2dhK8Ip6AlTwTUNcq0M5wUYux4Z4emkF1Ezt5cSOFDt8pzjjnj&#13;&#10;gdzXvHxP0o+IfhO2osVJspo5IpMENtlBBII4K8A16LL+y5pmg6dFqHi7W7OzgSNTE0zu7OeSdqKO&#13;&#10;hHXJzXU6x4l+FNl8K7r4c6e1zNPcTRF7wqAiLH0VFckkdeD1Fc1ClJSbkzjwmHmpOcmfnl4W0yWK&#13;&#10;+SKUu4VR5ZVuhxnnB9ea9g0g39sDaW5cBfl3DKku3UjvwOxOK6ax0HwPomoM8mohCy5VFUrwATkg&#13;&#10;5xmvUdL0TwJrSnZqtrEm7dMP+WhXbwCSBmuPGYWpKpzJnm5hg6jq80WeOprXiCz3NFPM6KPK3E88&#13;&#10;HDcDkfXFdL41+FOsfFTRoPEGnowa1iCz3Ehwn49x/WvYbb4d6ffyw2lpfwopH7piOXB9QARxx3r3&#13;&#10;3xFoHh3QPhdceHtLvY7m8uE2yqCI+QO/b6Y5r2KSaiuZn0VGMuVXPyas/hvd6PK0kN1H5sLFQ/zf&#13;&#10;MfrXo2mv4j/dW1nMkszSIjyBGDqevsMe9cn4hsPEuk3DJepIm6Q4DdGU9CvT+VQaX4g1qyaNtj7k&#13;&#10;wFLE5Xvnd7AdOK83McNQqO9Snc8bN8Hh6rTq0lJo+sNYEXgLwImmaZcDUNY1aMwXZGAI425IH19e&#13;&#10;o/GvE9Zgl2GMnynhAWMS5VkPc4z8wP0qewn1rxBfR394JnDOhUdWwOB06Y719D/H7wKdMtNJ8WWM&#13;&#10;RMs1pHFOHXO51HJxnqBjPFY4zKIYiENbcu1jLH5BTxdOnry8u1j4+8UW81zYJDHJ5oD/ADGMYHH4&#13;&#10;duwrvvhT4PlvpRb6mRJDKSCXTdtJ9zila502ysM34QM0oUovJz1JPTFOm8ZX5gWCw3xgYVVBKEg+&#13;&#10;46mu7AYOOHp+ziehlWBjhaXs0XPHPhWz+G7SasLaG4DfLE+MjkZ+7nj2rwrXvihqOoaX9gjZYk3b&#13;&#10;tuNoOBwNowK+ntL8MeIPHeiy2eo+W6TJ8uSX2kDCnqTwa8K1b9nrxtpvmXEMfnxJlWkDbQD6Y5Nd&#13;&#10;CxEJO0WdUcVTnJxi9TivB99FqMrSX3ClQFmb7xxjjGevpXq7QeGbpUh8ttyD5Q7Da2/GOOcHtWVo&#13;&#10;Xws8R2sLR3pWFcBMKDwQOOQMitOXwdq9vFL5U1mPk2jd13KeoPPINfOY3D4yVbmg2kfI5hg8dLEc&#13;&#10;1Nuy2Ny/8XQnw02l6fapG9mu9jtDOSAc/p79q+V9V+IGtXIMUMsyfPvVc4YKfUDpX1Z4H8B381/O&#13;&#10;+p3lkqPCxTzXQHATHTqSfSvCvEPwe18TM2mpFJEsm4GNlwT3wfX2r6inCXKubc+2oRl7NKb1PKIN&#13;&#10;V1S6mjluJZXIY5O8/Kp7Hjn6mvU9B8TatZsrtNjYd2xujKO3Qisq58E+JdMdWvraSMlCAUiYrj2G&#13;&#10;P1zTP+Eb18utta28skZYYfaRuPY8HgH615tV1PaWWx49eVV1bI90+IXiayvNHtJLGONUeFdjr1Vs&#13;&#10;clhXkGnazb2JaGWbzAxB6cpnvj0967bXPBWr3ngSF42ijuEcg24bLsG/z6185XfhDxhZTvLLFOFT&#13;&#10;CKwzg/zwK7MRh41I2mrnoYvCxqwUaiue1XeqafMy7Xj5BUyH727uoz603wzN4R0fUBfXruzvNmVV&#13;&#10;6DH5Ej0xXz/LFq0PE0kvLYTcOjc5OCeme9QyMyy4dtzLwGySSQc/Ke3PHNcuFw8aTtFWOHA4OFCT&#13;&#10;UYn014h3+MvEkUvh11+zRnOCcKFxwcA54P4101u2h2cBXVLqN3LFAMZII7E5+mM15x8L9L1i40+7&#13;&#10;kmYRqkZUSs2MMR0z3I9hWLc+Ar15ZHjvh8xO99xIXPOeQOT0FLH5fRr2dUMyyvD4lxdU9Lm+JPhP&#13;&#10;QJvtOlwxzXUWFWZjlQwP3tpGMjtXhXi/x7qPia/a7upGlkdss47k9B7YqSbwBqELBZb1Q2T8rEZ5&#13;&#10;9Saxp/BWsWKFXVHJJbnA4+uRW1LDxhHkprQ6aWEVKPLSWhreHPE2p2MyoszrubkAkhfr15r620m+&#13;&#10;utS8DDUPPcSeYQ6jAyg+9jAJz9a+UtG8H+IfMVltHyQpzFgkr/vDivqrwhdXGgeGDZa4beDezsqS&#13;&#10;vt4GD0JOD+HNGKhN0ZKn8Vgx0ajw840/itochqngHTntJ5pJsMm6UDI3nI4Vhgtk9c15dYahLp92&#13;&#10;ukyorMWb7nIUcE7WGTke9e73Gq2lzJLewtbPPIOGQlW2EcAHI6jivErfwprmr64ZZkX95OXDMQFA&#13;&#10;z0BBwPSvmOHMNjYOp9Zbafc+K4UweYQlVWMb5fM7rVrC3sLm3acS3C3INwq7lKkD15zVDdLY/NYK&#13;&#10;ykuc8FdoPbk849cVo+MbLUje2VjYqAkKYk3KWKk8heOOlZnh2x1ebV4ZL1SymTascgOFjB+bzAeR&#13;&#10;7V9FTou7jypI+so4beKgkjqvCnhnXZFa8vpjHbwKbnzGwCoznoepP/6q5TxF4zvrvWzqVtzFANkO&#13;&#10;3LEqvfHv15r3Pxrb3Vxp0cFsClqCvyDAOMcMc9eOg7V4Jq8ttbbLYxEyYJBUHGOmDjpnrzWEqzpT&#13;&#10;UEtDkeIdGahFH6if8EkNcj1P/gpl+z/cFMPJ8QLAF+rNjeOR2+tf6rQr/KE/4IzXBv8A/gqB8DoJ&#13;&#10;4Gj+zePNPZHOTk/N0xwPxr/V7HSvbp7H0tJ3jcKKKKs0CiiigAooooAKKKKACiiigD//0P7+KKKK&#13;&#10;ACiiigAooooAKKKKACiiigAooooAKKKKACiiigD8a/8Aguv40v8AwH+wpJrmmSyQznxhpECSRfeG&#13;&#10;8THg9jgV/G14X/aWvNf1KTRPFlzNknYst0+RJnAUE9M54z6V/oY/tO/sxfCz9rf4Yt8IvjDDez6M&#13;&#10;1/b6kU0+5a1l8+23eWfMUE4G45GOa/KzVv8Ag3S/4JwazMZ7q08cqd+/EXiGZBknPZKxnTbd7nPW&#13;&#10;ouT0Z/Ih8T/Afh3xZps9zYeVNtzuCuXKlhkdOvPSvzA+KHwIvbDUWuliKgJv3bSnVcYOR+PH41/o&#13;&#10;0aH/AMEGf2BvD9pHZWdt4ydIgAhn12V2GM452c4zxmpNR/4IO/sB6sxa+svFzsx3EnW5Tk4x3T+l&#13;&#10;R7FmP1WXc/zO9N8PavpNx5s6yGNGyWRSMjGAfTA6V9d/DUXFxEreVHENm+OVgo2gnk7yBzjFf3ta&#13;&#10;h/wbw/8ABNvUgfP0jxWpY5Yx63Ku4++E5qG+/wCDd3/gnLf2S6dLZ+NUhUKFSLxBKmNowOkdL2LF&#13;&#10;9WkfxEaiPFujaG1wHF7p8ygyumNw7ENzjkdfzr5I8Yx6BeRG604tDcs+GRRuwuOcjIyT9e1f6JWh&#13;&#10;f8EAf+Cfnh6xk06zt/G0kcsZjYXGvyyEA9cEpxXC6r/wbb/8Ez9YmM95YeNgxG0+X4glQH3OI+tP&#13;&#10;2LL+rva5/nBTNrFk/lwOjhwAMNyyfzqk1xqNtIl0jyghhuO7oc4HA4AHrmv9F8/8Gw//AAS2xtFh&#13;&#10;49HpjxJOP/adKv8AwbFf8Eu1Qx/YvH+1uq/8JJMQe/P7ul7Fk/VZdz+Cr4U/tFeM/Dg/sHULqS5s&#13;&#10;WYDyJHO1fXr7V7x47+OllYaeIrGJoo5UUmZACeM5B6ke1f2uwf8ABsV/wS7tZRLBY+PwV6f8VLNj&#13;&#10;/wBF1p3P/Bs//wAExb20NndWPjx4+yt4knOPcHZ1o9ix+xnsfwaaf+1B4i0e8WbR7h/k2k4+8doP&#13;&#10;Vsgmurf9qfUNeDR615aE5JMIRCcg/e4wfxr+35/+DXj/AIJZsFUWXxAAUAAL4mn6D/tnTI/+DXf/&#13;&#10;AIJaR5UWnxD6k8+J5z1/7Z0exZP1aXVn8KXiPRtB8XWo1LTfKDONjRsQvOOvGP5V5DJ8KppZtlrC&#13;&#10;zv8AKVU/eb1IHT6V/oZWH/BtD/wTK05BHbW3j/AORu8STH/2nW1Y/wDBuH/wTe05i1vD4/yX3gnx&#13;&#10;JNwR0wRGMAdqPYstYZn8BPhD9nEatCjXkq2rO5UH5STzg5zjpzjArzf4u/AvVPAWswsjpLBghnhw&#13;&#10;VzjgFl3YbjkV/omr/wAG63/BOzzvPZfiAx6/N4jmPv8A8881e1b/AIN4v+CdWtReTqFr43dcAY/4&#13;&#10;SCUZwMc/J1qpUmN4d2sj/MS1ieezclFZsqQ/l9FxjrnNP0fXJGyjsRIGLI20k7R3HI/ka/0i7/8A&#13;&#10;4Nc/+CVmoXLXc2n+P1duoj8SzKOuemyqcX/BrL/wSoifetj8Qs4OCfE0x6/9s6n2LJWFfc/znbbV&#13;&#10;NQgufMXIIf5SnPPX5vqDX3l+z1+2X4u+GUcnh3xTMdQ0G6BW7sLoCRQrHGY88qR7Yr+3dP8Ag1t/&#13;&#10;4JWRD91ZfEJTndlfE0wJP18upl/4Ndf+CWYyPsfxC5GD/wAVNNyD/wBs6fsH3KVCR/F98Y9B+Dvi&#13;&#10;jUU8efDtBc/aQJTZFlUxueSCgOTg9AOK8GttW1WAPDFpUGFGPnVc5Pfmv71rP/g2W/4JjacALO3+&#13;&#10;ISAfwr4mmAz6/wCr61Zj/wCDaP8A4JopJv8AK+IR5yd3iWYj/wBFUOgxSw8mfwcWb6vqi79a0+2g&#13;&#10;3gjdImDnHYZA6c1U1G/8G+G5WtNRc2szA7Lm3PytzxlASP8AgWa/ven/AODa/wD4JrXKeXNF8QmH&#13;&#10;T/kZZuc+vyVT1H/g2c/4JgarsN7p/jpjGoRT/wAJFMOB9EoVFgsM0fwbeHvF3i9JjNpt9DfQ8Dys&#13;&#10;7flPp0xnvXuNl8JvCPxL0syavPbWEx+95uYwWPUDG7dj1r+0cf8ABsb/AMEwY5hPb2vxBiIwMR+J&#13;&#10;pwOPby63r7/g2y/4Ju6hGkVyfiOVjXagHiecYB+kdDovuJYaR/EHYWv7OHgKc6f4l1FbidYyu2MB&#13;&#10;lDKDhun4c1ymv+MPg9baa2saBbm5csyjzhgRsRj7uRkewr+3a6/4Ndv+CWl5L59xafEQtjaW/wCE&#13;&#10;nnyR6f6unp/wa9/8Et47Q2Udn8Qgm4P/AMjPPkEDHXy6XsGU6Ej/AD3vHHxV12Mt/Z0/2eFJN6Rw&#13;&#10;Jt49guAP6UeCPjh4stJljkmeWFmAkXeQO+ScHGcdTX+gcf8Ag1k/4JVmXzzZ/EQsQQSfFE56+xjx&#13;&#10;Wxp//Br5/wAEstN4tbHx8MjGD4jl/wDjdHsGSsNLufwiXfjX+wLYah4aCRy3OZHdskrkckE8ZIzi&#13;&#10;vK9Z8a+J9Um8+K83NhhKRJuH+7nt71/oXX3/AAbRf8ExdRt47W7svHbLGpRMeIpgQCcnkR1if8Qw&#13;&#10;n/BLjJIsvH/t/wAVJNx9P3dDoy6ClhpW0P8AP1/4TjU30xbHf5jrJuyrdz1AHQjI4zXl+taz4i8p&#13;&#10;Zv3hALN8+eM59MjFf6LUX/BsH/wS4hYNHZfEBcHPHiWb/wCN1NJ/wbF/8Eu3yXs/iB7j/hJZ8HPP&#13;&#10;9ysvq1Tuc/1Or3P85Hwj4ie21eO7M0e7PzBm9ex+tSfFrTrCTW2u0kOJIgw25GDtzgE//Xr/AETx&#13;&#10;/wAGt/8AwSoNyLr7B8QA4bcD/wAJLN1/791r6v8A8Gwn/BLbWwgv7Hx8fLTYpXxJMvB+kdaqi7G8&#13;&#10;cNK1mz/M70i6v9MvGeEyshKqysOCAf8A61e3+FviFremOJQqOjZLqR0A9PrX+hwP+DWL/glIE2Gw&#13;&#10;+IJ9z4nnz/6Lq7b/APBrl/wSvtAPs9l8QQFOQp8TTY/9F0ewY3hZdz/Pv8ceNJ9a0W3uItiTEB2C&#13;&#10;qVIJz1PQmvMNG+I3iTRotqTbI9pXBGT1Oc544PIr/Rwuv+DYf/glzeWn2Kex8elM5wPEk2f/AEXW&#13;&#10;PL/wa1/8EqZoTA+n+P8AaeuPEsw/9p1Lw8u5Dwk/I/z5PC3i/wATS6pm1lAUqZDsbofbsT7V6xea&#13;&#10;R428UaWt+DLgMABIpII45yMZGRX97vhn/g2K/wCCXHhLUE1DS9P8eu6AhVuPEk0kfP8AsmPFe/P/&#13;&#10;AMEFv+Ceb6P/AGGmj+JIrcKF2w6zKh+UYzkKDmr9g+5t7B2sf5lnjDwP4kikK3KuA/Gdp52/4nNe&#13;&#10;F32mXtjORMhyxDHfjr3A6+lf6iF9/wAG7f8AwTdv8efpvjLgY+XX5vp/cNcDrn/Bsn/wS78Q4+36&#13;&#10;d46GAQPL8QzL1Of+eZpewZDwsu5/mc2bSSSjzEwq85Gc5U9AM4/StNoSqG52vtY/MDkFfTdjHJz1&#13;&#10;r/SRT/g1q/4JUIzMbDx+25gxDeJZsZH/AGzrW/4hhf8AgloLX7GdP8eGPO7B8RzdR058vtR7Fj+q&#13;&#10;vuf5yXh/TrvUbArKzFdxWIA7ipxxnvx0qj4plvtOs4beXzR5ROD/AHV4OffPNf6P1n/wbFf8EurO&#13;&#10;bzorHx8Tx97xJNg4yBnEY6ZroJ/+Dar/AIJe3li2n3ujeMJo2yB5mvzFl3DB2nZkUexYfVXY/wAy&#13;&#10;SbxJqaXPnWkkiOMBQ2clf5cV+hfws8WJ+0D8NJPBmoPG+t6egEKysd08EYwFJI5KY4xX9xlx/wAG&#13;&#10;r3/BKG4ZXGnfEFNucKniacDn/tma7DwX/wAGzP8AwTJ+H+v23iXwvB8Q4Lu1dXif/hJpyPlOcEeX&#13;&#10;yD3FP2D7jWGfc/zafGOiahoOqz6XMJI/JdwyH5SCD24HU1y1j4e17WZRaaVBJJLJJvRYdxUkf3iP&#13;&#10;5d6/09fiL/wbo/8ABNP4oamdX8R6R4tinb77WOuSwBvqFTH5Ve8Ff8G8X/BNz4fQ7PC+keKYZAML&#13;&#10;cPrTvMB7O0ZIo9g+4/qx/nVfD34a6j8LIv8AhP8A4irJZrgva2zgb5GK9cHsTXp+jftT6V9pnhvo&#13;&#10;rq1juDl4kkDRjIGWHoT6V/fp8TP+DdL/AIJx/FiYXHi228dMyoIx9l8QywjaPYR4rxn/AIhWv+CU&#13;&#10;B3FrD4hkk7snxRPnP/fup+ry7jdCXRn8Nnxd8SfavDCa/wCG5n+zyjCbF3ts4By2Qcj2r4V1Px/d&#13;&#10;OsmZbh2BCh5JMDjjt2Ff6ZGh/wDBtj/wTP0DQW8N2ln46ktSCALjxFNIyg9lYx5Fea6n/wAGrH/B&#13;&#10;J3VZmnuNN+IA3tuKR+J5wv0A8vpV+wfcUsPJ9T/Np0bx5qMev28sMsimORD5kRO5R1HJJ4H9a1Pi&#13;&#10;j421TV/FElxcM8khyrPJubPtnOPfNf6Olt/walf8EmrW5S6hsPiIHRgw/wCKonxkeo8rkVLqP/Bq&#13;&#10;j/wSe1W7a8u7H4iGRmLEr4onAyf+2dL2LI+qy7n+bdoPjm4tZImkjEhQ7QnoPXjHT617b4v8YC70&#13;&#10;G0OnQbFnQttc8BgMHFf6DMH/AAaif8EmLd/MisviMCf+ppn/APjddRd/8Gun/BLG+0+HTLiz+IbR&#13;&#10;W+fKH/CTz5GevPl0ewfcFhX3P8zm51+7efghT0Axx+Hp0r07QtV1C+8KPaCQuiMWIycKcdRg8Zr/&#13;&#10;AEWp/wDg1O/4JNXEgkksPiGWHQ/8JPPx/wCQ63dD/wCDXP8A4JXeHYXt9NsfiCqSAh1bxLMQc9f+&#13;&#10;Wf8AWl7B9x/VX3P81jT7/UNJ1SK5t3DFJlfYSTjByMD/ADmv0W8D/Ci++OOiQeLfB6xmWJcanExA&#13;&#10;VQuMtjnr34wK/uLb/g1o/wCCUzSmU6f4/wBx7/8ACSzf/G67nwz/AMG2f/BN7wfA1v4Z/wCFj2Qb&#13;&#10;IZrfxRcIxz15Cd6fsWH1V9z+ETxJ4T8K+C7n+ytQnFxJGoaXy2KoCTwAcnnPcVn2+qeD7W0kjgtN&#13;&#10;0oUyBmYuQOeM99wz9K/vB1T/AINpf+CaGsytPqUHxCldxtdz4mmBb3OI60dN/wCDbf8A4Jo6VA9v&#13;&#10;Z2PjhRImxifEMpI9wTHwaXsGDw8nufwJeFvi94i8N6kps7GB7XYSA8YIIHbLD7tfTnh79ovwVbpD&#13;&#10;q194d0uIlylxzyyE4JcA4/Ec4r+0OT/g2o/4JnSQG3a18fbDn5R4kmwM+n7visb/AIhiP+CXeGH2&#13;&#10;P4gjfwf+Kmn6f98UexYexm32P4kviX+1l8I9C1Hb4X8ORkIvLtJuUtnGFHHB6kH8K8Vj+N/we+IW&#13;&#10;pmLXtJubIPHtH2YKIombJyejcH/a6V/dlqP/AAau/wDBKXUs/abH4ic/3fE8w6HP/POmRf8ABq1/&#13;&#10;wSkgl82Oy+IgYnJP/CUT8/8AkOp+ry7kvD1LvVH8Rfh/4S/A/XLl9U8N+IoreUriO2u0ZCSeOW5X&#13;&#10;HPNeBeNP2d/GWmX0l75tnLaI3yz28itHtHTHcZ96/wBBSz/4Ng/+CXli+6C1+IecYBPiec8f9+66&#13;&#10;62/4Nu/+CbVnbPZwwePzG6lGB8STcg9R9yk8PLoyXhJvqf52Xh3wP4bit5F8YXFt5axH9yrBuQCA&#13;&#10;M+3rX+uD+ymsKfswfDdLfHljwB4eCY/u/wBnQY/Svxbuf+DYH/glvd7vOsviD85OQPE844PYfJ09&#13;&#10;q/fLwD4K0b4b+CNG+H3hvzhpug6RZ6Lp6zuZJBbWUKwRb3IyzBEGWPU81004OK1OujTcVZnYU1/u&#13;&#10;06kYbhitDY/kW/4OJNM0HVv2hPA1rf3Qt7g+B5DEC2wbf7Ql+Y+oBzgV/OR4i8C3mrwW9jo5AxIk&#13;&#10;czRnO8Ju3YIGfmA6Gv8AQF/bP/4Ja/ss/t5eMtM8c/HqPxG1/pGkNolm+iao9gotmmaf5lRWy+9j&#13;&#10;hs5xxXzd4P8A+CBv7BXghw2jjx0/OcXXiCWYcf70dJq5HJd6n8Evxq8Jr4c1eHSNKhk85rZ57xmP&#13;&#10;yQOoDHBzjcwPXv04r2T4B+HNa8A/BHVPi/4iiER1CUWWjvOdrlAMySL3IzgV/c1N/wAEL/2CLm/l&#13;&#10;1K807xNPJPnzVl1iRkOQV+7sx0Ndt4u/4I3fsS+NvCll4K13TNdbTtPObWGHUmj2d8ZVO/elyISp&#13;&#10;n+bd8VfibrHijW2hvmMsRBiVCNvIHHK+o44rzO/jktVbTBgPNCjyGNjhR/eODk46etf6Mtx/wbu/&#13;&#10;8E0rq4FzLoXiTcCTgazJjJ742ViT/wDBuB/wTKuLw30uk+MC5XYF/t6baB14G3AqXT7A6fZn+eLp&#13;&#10;2t6ho0Jjsy7RbBFEOjSOcj7p7e5NfZ/w1/aF+K3wX8DTah4U1P7Jql8EghaJyZIIBwyblPys/wCt&#13;&#10;f20z/wDBt9/wTNuNm/TPGX7s5UDxBMBn/vitvTP+Dd//AIJvaTALe10zxeUB3BZNclbn15SmoCVO&#13;&#10;2tz+YP4OX3xQ8cfs033xC1hbi7kM5je9kbaVIBOS7HJJyOMmvk/wTB8WZNWuL/UrST7MGaZS4/1h&#13;&#10;AI4IxuwBnHTODX91Q/4I8fscw+E4vBNhD4ptdOhDKkFtq7oPm6k/LyeOtcRL/wAEO/2JJNIfQw/j&#13;&#10;hIJHEjGPXpVfIOeG8vIp1I3HODfU/imvPH3xKl1aBrGwmkiUsvmFQxI4wcrwdvTpzVzw/qHimw8Q&#13;&#10;G+1LSrrY7tOFlD7dzdSccryOMHFf2h6X/wAELf2FdIYtaxeMyT3k12V8dyRlOCa6a2/4ItfsXWsg&#13;&#10;kiTxecDGG1qQj8tlQqYlTZ/JRZftnfE3X9StPAJ0ctpdnGIpjMjNujycnBHpnBNfK3xH/bI0nT/E&#13;&#10;U3h7U/Ddrf8Ak3JEclxAMhd2M8KCeMdTX9xVp/wRl/YzsWmeBPFm64jaKRm1didrdcEx8e2K84vf&#13;&#10;+CBv/BPnVJnutS0/xVcSyZ3STaw7tz7mOj2ZTh2P48vDn7Ynwl0nULfT7PQLa3luIlY3PkJ5qHqc&#13;&#10;E7sc9wPxrtdX+LH7M3irW4dN1u3ilknYPNLcYaRScfx4545x2Ff1gT/8G9n/AATbuJDLJoniUuRt&#13;&#10;DjWpcqPb5cCseH/g3U/4Js2063NtpnjBHQnDDXps8/VDVqIKNnoz+X7Tf+FEX9zeWnh+ytY1t4ws&#13;&#10;KspQ7uBuVgQDnB5968d1vxhoenTNZNpFkbcMo8yTdK21eG4z0IHIFf1823/Bvn/wT2sy72sHjmJp&#13;&#10;EKMyeIJgcE56hMj6itAf8EBv+Cf7RiKWDxs4DF/3mvzMckYPJSolF3uiZxk3ofxnWnxX8EaNq9vN&#13;&#10;peh2n2uOTfNcO0mGG75Qilgo2g/lVb4wfEP4bfEnV01bxFpNsXgt0gj8p3QDOTtAJ6jPBr+ymL/g&#13;&#10;3u/4J1wzLcJZeMt6EkE69Kf/AGSqk/8Awbwf8E5LgMHsvGgD/eC+IJhznOfudaSg11J9nLufw3r4&#13;&#10;U/Z61K58qU3Fs5QsC0u8LjtyPf1rgdZ+DPgnxDcsPDGpEKSFHmYKlTxgBeea/usuP+Dbj/gmfcSe&#13;&#10;Y9h43HsviGbH5bK6PRf+DeH/AIJwaBMs+n6b4w3KwYb9dlIyOn8FUqfcqNPuz+NPwN+zz8PvBfhd&#13;&#10;L/xTrCwsoUNFbx7m+buA46gV7dYfFD9l3wXDCLzSdZ12+jIeIXDJHCgQEjgZJY+/Ff126t/wQa/Y&#13;&#10;C1r/AI/LPxeDgD93rky9On8PasX/AIh+/wDgnl5nmmy8YMSu0ltdlP4/c61aii+U/i/+NXxp8I/E&#13;&#10;jxQGtNLvYFlhQxNHMoRMDA3bQvHUMK+cbe38G2fjBdRg0i4+zRFvPQSA7z/eyVyBg85PNf3nr/wb&#13;&#10;9/8ABO9Jlm/s/wAXMVJIzrkuMn/gFXT/AMECv+CepO46d4r+4UP/ABPJuQfX5efaoVPW5Psz+GLw&#13;&#10;l4+8B2PxBhk1PTJ4rNpFCxRTMsfl9wSB1/SvRPix8Qf2ar/XIpI9JvIt4+Zo5gzFwepBU/KPQEV/&#13;&#10;Z9P/AMG9P/BOG4y0mleLMn+Ia5NkfQ7OK5C5/wCDbb/gmldP5ktp47zzyPEU3f8A4BSdPuLkZ/Gh&#13;&#10;deMPgXfKsmh6tPaSMqqsMsRdWA45ycYH0raez8PvpKDw1qOm6rIxx5TqjOCB90h8jn2r+vyX/g2Z&#13;&#10;/wCCYcxDNZ+PRtPAXxJNjB5x/q+laMH/AAbXf8E1LRt1pB8QI+MYj8SzKPrxH1pRp2FCikfxM6r8&#13;&#10;Nl1W1mk8ReGrLljI8sMfkvyMYBQD6155F8Bfh3Cdv9nXETIpkf8AeMAoIx8mRx71/ehb/wDBvB/w&#13;&#10;T3tmRo5PiN+7IKA+J7ggEDA42V1//Dhf9hR4mgnk8eyo2Qyy+IJHByMd46c6MZfErjqUYz+JXP8A&#13;&#10;P4l+EXwMtWN3qVxcxoBtaMBpSMLxjjB29Md6958M+Jvhh8KPA39peBNIae7ZWSO/1E7MHphFGOo7&#13;&#10;V/cDF/wQA/4J4pF5UuneK5QG3DzNac4J9MRjrUXjD/g37/4J3+NbKDTtT0/xdDBbLsijs9bkiGMY&#13;&#10;5+Q5z69ar2aSshqnZJI/z0vEfi/4k+OtXLXRBgeQtHbQsuwHk5/HivZf2dvhnf8Ai34i2ekavbIY&#13;&#10;p5Bksw2k55xwcGv7kLH/AINu/wDgmrpqFLK08dJlduR4hlyB7Hy663wr/wAG+f8AwT68GX66noKe&#13;&#10;PYpl6OfEUxP/AKBS5Bez8z+Hr9oLQdS8A/E3VPC+mWSpBBcCOJkX74GMHBBByT1rhvDuv3WmahHc&#13;&#10;3OnRzSwSb5AyAKpB9R2x1r+8zxH/AMEBP2A/FuptrOur47muHGGdvEU39UpsX/Bv/wD8E/IbZbZI&#13;&#10;PGu0LsydekztIxgny+afIU6Z/E38btB8JfFew0xdI1IWtzGpW5guZAseShyqMAQuO1fMWpfsn+Ip&#13;&#10;bVo7PU9PVid0P7/JUkZDZA5J9M59q/vtk/4N5/8AgnbMD59r42ckABj4gmBXGORhAO1bGl/8EAf+&#13;&#10;CeekSedZ2PjDfuDb312YkEd/u0ciF7Puf5x3jX9mv4neGgJUjS7UopEsMgdSvrjOc9q8bk8E+L7K&#13;&#10;58pbO+V0G4gR7kUdMZGffqa/09r7/ghN+wHqNp9iu9P8UFPbWZcn8dma4C5/4N3v+CctykiG08bI&#13;&#10;JTlxF4gmXp/wCuerhFJ3OSvgFN3uf5umm+B/inL+6g/cxnO2SSQqQD0+lap8D/EOKfEuqWrycIyr&#13;&#10;MTtx0zx1/Gv9FyX/AINwP+Ca8w2yWvjsjbtwfEc+MH/gFY8n/BtR/wAEy3kaQ2nj1C/DbfEkw4/7&#13;&#10;91UKUoq0WXCjOnG0T/P48L6L411DUodP1drPUvKlBETFScDgA/XtX0V8Rfh34R8KaJpkmtaLHYz3&#13;&#10;UbTTeVIWY84GAScZ/Wv7eLT/AINpP+CZ1ldJeWsPxCEkZDKf+Elm4I6f8s+1d74s/wCDej/gnf41&#13;&#10;is4tet/HL/YovJhaPxDMjFR03EJya0jTv8ZpGEpfGj/PnsPFvgrw5qZm0ezMsUe1tgLclc4z04Ge&#13;&#10;fpVzxn8XL/x5II9b3GBMKkbJxg8DawG7b6c1/eSf+DZj/gmCW3fYvHo+beQPEk+CT6/u6tn/AINp&#13;&#10;f+CZO3y/sXjwqBjB8Rze/wD0zqJU5X0M50ql7R2P8946Z4MvCtxqCSxoEwZUOW3Hj0yPxrs/D/w5&#13;&#10;8B6hCs9tqasC27aUPmZ9OWr++Gf/AINmf+CYlyQJ7Px+QOg/4SWfH4jy6qWf/BsV/wAEvLCbz7O0&#13;&#10;+IUbZzlfE04/9kqlTdrMuNGVrSP4k7zxNFodiND0DzIHWERBoolJO7sxPTNW/AEGm6NK8nibUYJR&#13;&#10;OP3lq+cZHI46ZHriv7otL/4N1f8AgnLpEbR21v46feMEzeIZXP6x1x2o/wDBs7/wTN1TUf7Uuovi&#13;&#10;J5noviaYJ/3z5eK82jlEYVfapnlYfIoU63tVI/hG+I3hLxhqF9c3ugzxLp0jfuthAdhyQDzXjlt4&#13;&#10;K8VXNrugWXKrv4xg5PQZ9+oP61/oZf8AENx/wTd8kW+34h7Au0L/AMJLPgD2/d+1EH/Btx/wTcti&#13;&#10;piT4hjad3/IzT4J9T8letKNz3JJvqf5xXiTwp40snBxLGiDazhSuCM+2ee1YK3Gv2q7GnZfLQb4z&#13;&#10;kbivc5796/0nZP8Ag3E/4JvzGTz4fH0glAEiv4jmIODnp5frWRc/8G0v/BMa9uDc3On+OGZhtOfE&#13;&#10;MuPy8usZQn0Zy1KNS65ZH+cxZ+MfFEckUV0Ax4AVgSM54I+leheLtO1Y6bBq1s8EPnLmXBJbJ9h6&#13;&#10;V/oGz/8ABsT/AMEuJnVmsPHoIBAK+JJhjP8A2zrRtP8Ag2e/4JkWcDW8Nt8QNrdd/iWdsfTMZrWM&#13;&#10;NrnRGGivuf5z+l6XeR3/AJsEU97ImeMELz2wM121tomva/epJqsYt7YKGYyHDEjt6kcelf6INh/w&#13;&#10;bc/8E2NNiMVpB4+XJJJ/4SObd+fl1nyf8G03/BM2d/Mmt/iAx2lRnxLPgZ9tnvTcfMbi+5/nha/4&#13;&#10;S+Gt3HJanLyuu5ZE4VW7gDJrxmb4S6c7i80y5DhX2/OFH3uORnOfzr/SAk/4NfP+CWryeatn8QEO&#13;&#10;NvyeJZhx/wB+6ht/+DXX/gllaoUjtPiHgtuOfE855/791Ps+4KHc/wA7PU7dtC05PDtk+Y8Alo8A&#13;&#10;M+ATk/pWfZ2l9/ZMzBcndvLkHOB2GSMbSM5r/Rp/4hg/+CW5ZWaz+IBCnIU+JpyM/TZWva/8Gz3/&#13;&#10;AATAtITDHp/jkgsSS/iGZjz7mPpXnY3L5VZKSl8jx8wyqVafMp2XY/zTJ9M1zX9SCWCSEgYQxZYY&#13;&#10;7HOP61v2/gWdPn1u42spyVzzx6r3r/SVP/BtF/wTLxtitfH0Y/6ZeI5Ux+Udc9e/8Gvn/BLi+/19&#13;&#10;t8RCc5LDxPPk/nHXZClKMeVM9CFCUIKMWf52Olx6NauyrcXDY5REGAxB9Qa5Xx5a3F4ImWbIIwIy&#13;&#10;pUqR3OD+Nf6N9t/wa5f8EsbaRZUtPiHuT7pPiaY/+06t6h/wa+/8EtdSP+l2fxBPG35fE06/yjrW&#13;&#10;nF/aZtCDt7zP8zA6NrUILxzRkKMKNxwR/j609ZtWsAS/mAxhQDGOBn09cmv9LMf8Gr3/AASmClRZ&#13;&#10;/EQA88eJ5+CeuP3dTL/wa0f8Eqwu02fxEI4xu8Tznp/2zpVIyl1Jq05SVk7H+a/Y+KfEqXZW2a5K&#13;&#10;kleV5IY9Np64r6p+F95cmRLzxJthgwHl89VMjKvsemelf6Cdj/wbEf8ABLrT7hLm3s/H29DlS3iS&#13;&#10;Vuf+/VdBrf8AwbWf8Ezdei8u8s/HY+ULmLxFKhI/COiNNrqOnCUVvc/gG8e/FHSdaR9P8P6dCUaQ&#13;&#10;YdyVZSOMhRkZ/GvJ7iy+1X/2i4sYcuEBaOTj5R/GpORX+hHB/wAGu/8AwSytzvjs/iFuzuyfE85O&#13;&#10;fqUq6/8AwbD/APBL6QnfbfEP5sBv+KmnGQPpHXJWw1SUrqxwV8LVlPmVrH8df/BI+/s9N/4KXfBG&#13;&#10;3hjt4ZJ/iFp8DKrhiSd+SMDvjFf6mFfht8Bf+Dej/gnV+zd8afDXx8+Gdl40TxB4T1eLXNIe+1+W&#13;&#10;4txdQ52GSFkAdeTkE81+5Azjmu2CaVmejSi1GzFoooqzQKKKKACiiigAooooAKKKKAP/0f7+KKKK&#13;&#10;ACiiigAooooAKKKKACiiigAooooAKKKKACiiigAooooAKKKKAEwKMClooAKKKKACiiigAxmkwPel&#13;&#10;ooATA96WiigAooooAKKKKACiiigAooooAKMUUUAFFFFACY70tFFABRjNFFABRRRQAUmBS0UAJge9&#13;&#10;AGKWigAooooAKKKKAExiloooAKKKKACiiigAooooAKKKKACiiigAooooAKKKKACiiigAxiiiigAo&#13;&#10;oooAKKKKACiiigAxmkwPelooATA96WiigApMClooATA96XFFFABjFGO9FFABQRniiigAooooAKKK&#13;&#10;KACiiigAooooAKKKKACiiigAooooAKKKKACiiigAooooAKKKKACiiigAooooAKKKKACiiigAoooo&#13;&#10;AKKKKACiiigAooooAKKKKACiiigAooooATA96WiigAxmiiigAooooAKKKKACiiigAooooAKKKKAC&#13;&#10;iiigAooooAKKKKACkwKWigAoxRRQAUUUUAFFFFABjFFFFABiiiigAooooAKKKKACiiigAooooAKK&#13;&#10;KKAP/9L+/iiiigAooooAKKKKACiiigAooooAKKKKACiiigAooooA+C/+Cjf7eng3/gnJ+zt/w0V4&#13;&#10;60LUvENj/b9hoH9n6VNDBP5l8JCsm6chNq+WcjrzX4nWn/B1V+zjfeQ1v8L/ABiUmcRlv7QsPkYn&#13;&#10;HPPP4Gvsb/g4u8AxfEj/AIJ2t4bmzj/hOtEuOOuY1uOmPrX8H+j/ALNmoJDaxQTJGEnU+S2fmAzh&#13;&#10;j9K56tRp2RzVask7I/sp8Vf8HO3wF8LSNBL8MPF8zhBIoTULFQykZyCxHHavPLj/AIOtfgJaGA3P&#13;&#10;wj8aKlwm5HOp6fjPcda/mz1/9mx/E2hR391ew/aIkZBbxth2XA6evtXkHiD9mG0nt7ZbnUgjIUSK&#13;&#10;PcDgsMHf6fhT9o7XJ9rI/qpk/wCDrX4DrcLbJ8IPG7lgWyupafgADOetUX/4OwvgPHsZ/g9432v9&#13;&#10;1v7U03H481/KA3wN0/T70zLebkUeQArBixxtBHoDjmuw1f8AZtFt4Th8R3CxiP7obcHGR3HpXj43&#13;&#10;EYpfwjxMwxONg/3Wq9D+nTUf+Dt74AabO1vJ8G/HDFRnK6rpuP8A0Kscf8HfH7O5LA/Bnx5hSFY/&#13;&#10;2ppmAT/wKv5IPFfwOtLppJ4bu3UlQu7ozH1+nauX0H9m77VB5ktzFLEpYzeWRzngHJrfB4mtJXqH&#13;&#10;Rl+KxEo3q7n95Pwu/wCDkL9nz4maFDraeAfFOnGZdywXV5ZlsnsCpIP4Vh6p/wAHKXwW0zWTo5+F&#13;&#10;/i9/nZBKL+xCnb3xnIr+QT4cah4C+Gfhr+y/FBkacErCM8K0Y+UjB6CrmpfFvw1rWsmKxghacquD&#13;&#10;5ZYEgemRzXfOq1rc9CpiWle6R/WNqf8Awc8fBjSr0Wc/wj8bHJA8xdQsCgz75xXpE3/Bxh8IY/D0&#13;&#10;fiOH4YeLZonZU2R39juBb8QOK/jyufGVpeQ/YpYIfs8g2GQrtwf/AK9avhz4ujQJBpUcsLxK4CrM&#13;&#10;MoRjgMP61lRxXM7JpmFDGuTtzpn9cXiX/g5F+EPh7TodUX4VeMbmGUhSyX9im1j2O4j8xXNP/wAH&#13;&#10;NnwVSPf/AMKq8YkggOBqFhhCxwATnr7Cvw98K/ED4W+NvghrceoWWktqVpaeZbyP0LoMny06DPav&#13;&#10;yy1H4vLNf/YZba1CR70iYIrc9Ac+opVq00rxdjTEVaiV4tI/sN/4ibvgu07WsXwn8ZtMqbxGNQsB&#13;&#10;u9ACT3r2b4Pf8HAvww+Lt4dOt/hj4t0yfDFUvL2zO7aOeVOPb8a/ili8TatdWceqbUEzFG3Ng4C8&#13;&#10;fdAxhh61uaF+1n4y+HmtrdK8UaqSjK8ajdnH5DHNceGzqjOfs/aJs8vDcR0J1PYqqnLyP67vF3/B&#13;&#10;yl8KPB2sTaRqPwj8akwyPGZBf2A3FDj5Ruyc0aH/AMHKPws1tht+EHjeJXyYma+sSXA6kAHPFfzw&#13;&#10;3Pxq+Ffxz+GcnxC1bSUh1PTF377T/UzKMcsP4T718A67+3Zd+G5Bp/hnTbOP7MzjzHj8xsZ7E4/S&#13;&#10;vTqVH00PZnVlZ2dj+23Tf+C/3gHVYEubP4T+NGjfo32uzyD6EZzxXV6f/wAFz/C2oqXj+E3jJBjK&#13;&#10;GS7sxuA645/Sv4PZf2yfjP4wka8068a2i4UtERGAO3T/APXW7p37VHx30u9+0Sa3chAQcSOcAEZU&#13;&#10;jJ5+teRVzujTlyTqanh1eIqNGXJVqXfof3NL/wAF3vBJn8hvhZ4uBMnlD/TbMktnHTOa2rn/AILj&#13;&#10;eCLQbp/hj4t2/wB8Xdptx65JA4Pav4MNe/a1+MNnew6kNTkb5yVnjwDhjzu5/pX6DfDL9qT4gfGf&#13;&#10;9n7W9E2QyavplqZrecsGk2IQSBjuc56V34fHRqx5oO56mGzKNaPNTd0f1oX/APwXM+E9lbLcr4F8&#13;&#10;RSBjgKLu1VuMZOD6VxN5/wAHAHwgtYGmPw+8ScAHa+oWKHB+rV/Aj4t/ad+L/wBubSZry4CqPKcA&#13;&#10;8hs8kd8DHauF1D4r+KtTtxHdXUxmLEeaSRkAZxj2qauOcXaxFfMnTdmj+9TX/wDg5h/Zs8OZbUfA&#13;&#10;3iQBZBG22/siQT7Zp/hD/g5j/Zi8Ya9B4fs/BXiSKW4lEMTSXtnhmPTGCTX+e/c6xquuQTJI7M+N&#13;&#10;2ZBuYn8e1Wfhjr+u+F/HWm65ZkzGK7jeQDGOGx+HTtVU8W5bGtDGufkf37/G7/g55/Z4+B/jifwH&#13;&#10;rfw38W3l1DjEltfWQRwQCCpb615On/B2X+zwVkL/AAi8dK0a7igv7BmI9QAa/nM/bB0HRviVF4d+&#13;&#10;KbaNFZteadHFPLACwldMKW5xggiviVfDVhBMAV2smS3VcZ4AP4V8jn3F1TCVvZRp3PhOJuOK2BxH&#13;&#10;sYUrn9itv/wdifs7XOCnwn8aDLBTu1LTwRn2zmvt7wx/wXs+CHiP4LX3xqfwV4itLOyYKbKe7tfO&#13;&#10;fPoR8vT161/nVeI/DxXWVOnqoD/fCfcVvX5uSTX6G6BqXjXTP2Tr623TRWbTAqhAI+XoccnvxX0W&#13;&#10;CzZ1aMarVmz6rL87dahGtJct0f2EfDv/AIOLv2fviPqa6TpvgbxJBK43L597Z9PXg16T4h/4Lo/D&#13;&#10;/RC32X4c+Ib1Vb70OpWIBX+9yePoea/iW/Zzijtpo9c1BiknmsGKABM43dB396/RiFdN8X6Z9p0W&#13;&#10;YSI4zNbEbW3Ln5j1yPTnj3r4TG+J1KjjXhXB6aXsfmWY+MVHD5jLBOD0dr2P3W8V/wDByR8MvCRk&#13;&#10;W++EPjORkk8vEeo2BzxkEHPQ+tee6R/wdKfA7VpBAnwk8aRybtrRtqWn5Hr37V+Cln8HPit401WX&#13;&#10;QdI0+a6sgUMt00ZVEVzwN56kY7cVDafsieD/AApr7X3idrl5oy00kdpgBN3VSPbtX6VSxDlFT7n7&#13;&#10;DQxbnFTWz1P6PtG/4ORvg7rbMLb4XeLV2qD8+oWIyT/CBnqK0dI/4ONPhDqd+2m3Hwv8X2k2D5Sz&#13;&#10;3tmPMYfwg9vr0r8QfC3wS+BWrvbS+HX1AXW7aVlTci7cZ6jOQTya+uvAv7JvwY+Ini6DTdV1Y6bI&#13;&#10;JEhea8hIUDp9do7HvVSrSa0NZ1pW0PvWX/g5A+FEOpHTJPhR4xDKcPIdQsQi/jnn8Kef+DkD4RJc&#13;&#10;G3k+FfjLIO3ct7ZsM/h6149+1V/wTM+GfwT+Eq/E3we0euxRoxvLtCWCgD5OBzhj3r8C9a+INjpV&#13;&#10;8IbTTreGSBzviEYy2769ce1eZF4vn1mreh4sXjlN81RW9D+kaf8A4ORfhtbT+RP8IPGalmwhOpaf&#13;&#10;8361bu/+DkD4WW9x5Efwl8ZyZQMkgv7EKT3Ukngj3r+arxh8TdKtLaG9h022IljQv58YUK4/untn&#13;&#10;uK9B+H37QPw11iWLQfE2gRQKuPNvE+Viw43YOc5HSvWVWyPaVZpa6n9B3/ESV8HY7cT3Xws8XxEn&#13;&#10;ARr+xyf1FT2//ByL8HJrryJPhf4tjU/dkbUbA9s8jdlfxr8JPFPw7+F3ie0udU0NQrui7GZhgZHB&#13;&#10;LNkAgdcV8L/F/wCHPjDwrpbX1ioNsXI85CdrKRn0GeOawq4pwTkznr4yVOLkz+ysf8F6/gXN4Xg1&#13;&#10;+y8HeIJridgv9ni7tFkX3LFtteWXn/Bxf8IbS8Nofhj4rOCQWOoWKj5Tg4BOa/iE0Dxr4tttXV4J&#13;&#10;bllaQCRT9xMcbipPSvWv+Fvf2X5aXsMd1l2KueWXdzhT12+tc2FzT2jscWCzj2rtY/r1k/4OVPhW&#13;&#10;NRk0+H4ReM5ChwHTUbDDD1HNe4fBn/gvF4G+M1xe22nfC3xdp7WdpLdZu72zIk8sZ2LtJ5bGBkV/&#13;&#10;I98Nfjn4RsporTVdODs5IilCqD2wxJHyn611cf7WEPgbxG13pZngRNsMsTYBkbdwTgenoOa9GVXQ&#13;&#10;9R130P6Z/EX/AAcVeC/D182nyfBXx9K6ttJF3ZIp5wME+tb/AIe/4OAtG8RRma0+CXjhUAchn1Gw&#13;&#10;52AEgDOe9fkD8Df2h/hD4w+GniLxB4nht5bnTNOke2lkj+9csc7T69cV+Xurft4yab4g+wRp5MST&#13;&#10;MFaBOCD0JPYDpkDms3Wa1E6zSu2f2J6Z/wAFr7XULF76X4P+LrYRqrGOfUrBXw3cDPavTvh//wAF&#13;&#10;fvhz4xllXWvBuuaHHGgYS313asHJ6BQhOfrX8Mfij9s7xHdapPqVpcTTZTcI1chdrYGNp9/WvSvh&#13;&#10;d+1lqXi9ooo7ptyuNsJGwK2MYAzz7VMMUm7GSxyvZan9jHjr/guL8DPAV4tpqXhbXJRtLvLFcW/l&#13;&#10;oAcZJPr2rtPC3/Ban9ljxZaRz2S3cMkiKwiuJokwT1G7kcdzX8vt38MdV+I3hmTxB4rlFvZvAfs7&#13;&#10;3LBd2SSoGM5J4rwbTvgFoU9sE03VDBMZG/cpKQwJ6/KPugetW6z6GksRLdH9hsX/AAV2+FN7qX2P&#13;&#10;S9DNzDkgXCavZjJ7YQ/Mc+1dVrf/AAUxi03So9V0zwBqWpiUMY4bHWLB5GwM8LuzX8U2ofC7xXo+&#13;&#10;sR2w1WZURw3lgsoyvGPb1rorP/hZ0FwY9K1J5ZMkRxo7Bgw5yWBBH4Y96I1mCxT7H9Mnif8A4OCP&#13;&#10;B3grUm0vxb8HfHFhIjbHM95ZKAx6DJIHNd78MP8AgvH8G/idPcWNp4I8QWNzHCZIIbq9tf37AE7A&#13;&#10;y5AY44z1r8BvhD8Vtf8AiEj/AAr+MWkPrMMk4xczxbriI9MrKc4APTqfavXtD/4J++JfCHjV9f8A&#13;&#10;CWoLBpM0a3af2kVLw7u2AQd2DxxS9tIl4idz9d77/gv78LrCwnvZfhp4tLWxdZYhd2eQVPTOcZI5&#13;&#10;rg4f+Djn4QzwxTRfC7xcfNYjYb+xDgA4zjPSvlHwr+w38KNQa4fxz4z0rS5blcyR3B+87jGRvB5O&#13;&#10;eec1Q1//AIJufsr+HrvNx8QrGBGU+XJDJuCygg7sYyUwSc9zxSqVpWdtGRVxU+V8r1Putf8Ag4O+&#13;&#10;EXkefJ8N/FiZPCm8s84HU9egp91/wcFfCW0046hL8OPFAAcIUa/slPPQ8npXwSf2UP2adLtpLex8&#13;&#10;T6LqJQbVeaU5OQMM3GTuOePavEfEH7Dtl4r1aK38N65pUtpIjRAJcIojBbls4HQj34r5vD4rMXV5&#13;&#10;ZtW+R8lhcbmsq6jOS5fRbH6leHf+Dij4L+ItS/s63+HPilPn2GVr6yI+oAOSPpXu1v8A8Fr/AIay&#13;&#10;RST3HgTxHEkas5b7VbN8qjOcD25r+ejXv+CcPxB+HDjxrrJddJtC1w95bN1SI8k4OAD1B719C/Bf&#13;&#10;9pr9gvw9bXXgr4oXF5fPOhWW+tHXcuByqo2fm4/GvpVWl1PrvrUktT9a7j/gu18IooHuYPAviKVF&#13;&#10;iEylby1BZTnoD9KwbD/gvt8I761iuh8PvEiiV9m37dZnaf8Aar4B07wF+wp48M1z8OvGrWkdzCSm&#13;&#10;m6nEEcsc4AfO0YGOPevNdf8A2M/hJdxtNoXjjQ0jdfOZPPAaM56/N6Y7ZryZY+t7XlUlY8SeaYj2&#13;&#10;3IpKx+wXhj/gt18MPE2rNo0fgbXYpVJB/wBPs3AAPJOD0713Wr/8Fh/hRoilrvwxquA2N32212MM&#13;&#10;9VfOCfVeor8qPhF/wTs8E6/fwar4X8f6BfalNGXl0pbpSxQLtXaDjJbviuQ/bC/4JrfHLwf4Shv9&#13;&#10;Dga5tBK7MbF/MwvQBvc9zXsKq7an0Eas+XU/RfUP+C+3wY0y/azuvAniUIH2CYXloVPOAeCSB71r&#13;&#10;ad/wXf8Ag7fTiF/A3iKPdnYxvLRsj1wDxn3r+XDT/gp4tvdXa21CznQtG0dwkm7fGyAjnB6EjkGu&#13;&#10;x0j4D+P7bU4ttvPt2oQm0ldoPX68dDXJWxNVP3Ujgr4uun7v5H9UWif8FpvghqtxbWt14a1y1e5x&#13;&#10;tEk1u+0M235tpOPb1r3Pwl/wUy+E/irzXXStQt444zIHaaF92GK4wvQ8V/ML4Y+DmtbLkXUUq+aq&#13;&#10;NFlCHZlyOML0XsOldtHBqng/w3BDbT+XdmbclvIcOG6ncDgfN068VdHFTfxIvD42pJ2kj+t34f8A&#13;&#10;7U3wj+JGqw6HoN8RdzorRRSqRvLcbVPcg8GvH/2pf22J/wBly6hbXPA+t6xYz/c1HTriARA5C4If&#13;&#10;kHnpX833w98Z/FhPElprfhdylxbXK3ELRna8TD5uNvX0x0r9W7H9v3wJ49sJvhD+1horWtrKMDW4&#13;&#10;o8RxlMFHZW5GCMkiun22h3utoyhrf/Bdf4faFOYrz4a+KMAnBF9ZbvUZXORmuX/4iBPhZGE+1/DT&#13;&#10;xXEZDx/ptkwAHckHj6dat61+yx+wn8TrZr3wH420m4F2Y4y7S5xzxkAZySewrJb/AIJB/DbWplbS&#13;&#10;vFWn3amZXFuXQkICMEFcnPselcUa9bntpY8qGMxHtGnax9L/AAU/4K/fDX406nJp+neD9dshFE80&#13;&#10;kstzbShUQE5Kodwzg44r9YvDeu23ibQbHxBZqyxX9nDexK/3gk6CRQffDc1+Xv7Ov/BPPwb8Fjr2&#13;&#10;jyzQz3GsWT2sN0sas8SEEA7+ueeMdq/Tzwpoy+HfDeneH0YuLCwt7IMe/kRqmfxxXoUnJq8kezQm&#13;&#10;5RvI6KkY7RmlpkgJQgZ/CtTU/E7/AIKb/wDBa34ef8Eyvit4d+FXjPwD4k8Wz+IvDr+I4rzRbu0t&#13;&#10;4oIkuXtvKdbghi+ULZAxg1+Zi/8AB2/8BHfy1+C/jzPvqmmD/wBmr5A/4OrPB2reIP2sPhtfaZcx&#13;&#10;w+V8Np438xtuc6nMRX8qdt4C1kt5U13D5gXf8zZJI7cCs5TsYzqNOyR/bW//AAdu/AlQMfBbx2Se&#13;&#10;39qab/jR/wARb/wEV9k3wX8eIcZ51PTf8a/iaj8AaosvN6jHrjI4/wAmpv8AhCb2SR0nuIQcfezy&#13;&#10;fyNR7R9CFWl1R/chb/8AB1n8AH0g6xd/CPxxBH/CH1DTyW+mD0rIg/4Ozf2dZZNjfCXxsnJ2k6lp&#13;&#10;2GA7jmv5EofhyNd+As7wXMYurGf97Gpy2xuhXuB618sp4Du5USJrlFJJUOT0yKpzfQc6rWx/cLe/&#13;&#10;8HbX7OdoQV+EfjZ17v8A2npoA592qW3/AODtn9myeNpR8JvHGExnGoaceD0xhua/hh1L4Xa7HHt8&#13;&#10;3cCONx5wRzj61zj+CNejm8m3LBs5XB64HTNZutK9kiXXl0R/e9a/8HYH7Mtzp73n/CsfGKuv3Yf7&#13;&#10;QsCzevOcAj3qin/B2V+zeWKv8J/Gy8Z51HT+fp81fwOReHPFcdzh45Cu4g+/5Vut4X8U+WtxFG4K&#13;&#10;McbhjAPaj20uwnXl2P704/8Ag68/ZzmKrF8K/GOWGQG1LT1/rWlL/wAHUXwKQAx/CXxixK7sDVdN&#13;&#10;HH51/BAPCvi64VUhhlyrZOTjqOB+dbmmeAfGlxtjiE5Kja7NwBmj2zD28ux/dm3/AAdU/CBp1t7T&#13;&#10;4K+OZ2YgDZqumd/+BVlar/wdhfBLRGEeqfBbx3E5I/dnU9NJ57/e6V/Elp3gz4lWcfmxl28lgpMb&#13;&#10;/N9TzXcaj4J8ZeI9Gt5ZLR1nQNAx5PmAAdSe+DWiqGyqaH9mnh7/AIOz/wBnPW9WTTLr4S+NrJW4&#13;&#10;M8+pacUBxnna1dlrH/B0z8A9Jcr/AMKr8XTgDIMWq6ccg98FuK/hQ1D4SePrSQG4gkRSVCo42gIw&#13;&#10;/X61k/8ACC+Lo7mXYWwVK/e6Y6Dn3pe0fYz9s+x/cdcf8HaH7PlscP8AB/xyfpqWnf8AxVVz/wAH&#13;&#10;bv7N6xGR/hF46GBkg6jp3/xVfw7ReD/FnlxIylgeQVJyMdc1fuPA2qFVNxLHvGOo5APrUqs+xLxD&#13;&#10;7H9tY/4O6/2bWC+X8IfHTbxkAajp3+NRyf8AB3X+zvHJ5X/Cm/HpOCc/2jpwHHvur+HfUfBOoxyR&#13;&#10;mNlLA4JTFU/+EO8QyBi23CZzl9v41m8U+xCxb7H90EP/AAdw/s6SgbvhB45QkZw2o6f/AI1v2H/B&#13;&#10;2F+z1qADQ/CTxsAeOdS07g+/zcZ9a/g/g8J67doGbe2AT5bZDAYPIrodB8Laslx5ZeQKyhMkn8hi&#13;&#10;rVd2vYv6y+x/eXYf8HS3wBv9+34WeLlKdc6np5/Dg9asT/8AB0N8GI38uH4Q+NJSTgbNT07n/wAe&#13;&#10;r+Gaw8CazbzSXdnOSpUsF5A2j14ruvDHhrxNaa/Fe2053M65LE7TnsM+lP277A67TWh/blp3/Bzr&#13;&#10;8ErzVP7Lu/hT4ztX8vzWaXUNPIAxnscmuNvf+DrD9nexvWsZPhV40JBKq39oWADHOOMnvX8ifxC0&#13;&#10;fWvBfjCLUNdkk8qWNXjjB5AdeT/umvB/E+q6Pczvd2sIY7xkk7sHnoKv2jNZTfQ/tevf+DrP9n2y&#13;&#10;xv8AhN42YEcFdR08/wBaxLn/AIOzv2drclf+FSeN2IwTt1LT+/1NfxG3ut201qpCgeWcnHJbP8qw&#13;&#10;V1qJ5d3ljCgZBXoBzjtSlUfQh1ZLRn9vcv8Awdwfs8RAE/B7xyc5/wCYnpv/AMVVvSf+DtH4E6zr&#13;&#10;lpoVl8F/HbSXcixow1PTTjcQM43cgZ5r+FjVPFEQVXjt495b5VI4G3jp9Oa9s/Z51i0s/FUviXUU&#13;&#10;ieLS7R7ncwHLN0FCqMuNR9T+1j4l/wDB1x8Afhtrz6Fc/CLxveNGBulg1HT1XOOmGOa8/h/4O+P2&#13;&#10;d5QD/wAKZ8eAH11PTeP/AB6v4m/iZ49HjDxbd6wkEKpLIVAI45zyAa4TTrqyPmfbIwMd/X6duazq&#13;&#10;VmjKtXcT+7O0/wCDub9nS6i80/B/xxHn7obU9O559jWgn/B2x+zoZ0hl+EXjlNzBSx1HTyB+tfwr&#13;&#10;2kljIxKRqN33QTnGPXiuotr6yu5Y4Z7fCRn5mHoB2NZrFGCx2p/dAP8Ag66/ZzdN8Hwq8ZvgEkf2&#13;&#10;lp6n26t3qLTP+Dr79nfU777Cnwn8ao3GS2padjnjs1fxDqmlspCqV8z5QuQSPQ5qezTRNKP9oSIp&#13;&#10;OMAb8seea6IVU1qdVOvdH9u8/wDwdXfA9bl7az+DvjidkcrhNT04E46HBPekh/4Oqvg7IQsnwV8d&#13;&#10;xnGSH1PTRj9a/jo8EeONAvk8qG0iaUEbHH3l/wBoZ+nOazfEnj+C41o21lbupijYNn7rdP1/Gq5z&#13;&#10;Rzdj+y7/AIipPhAYTMvwV8d4Xg/8TPTv8aw5v+DsH4M2+RN8EvHoI/6immkfzr+NK2+Ikm14Lq2k&#13;&#10;iBChQfu8HrUt9rmm3LlZo5GkIHTBUH2PbiuGvj1B8rR5eKzVUnyyR/YtD/wdr/AmWUxf8KV8fAjv&#13;&#10;/aWmkfo1ay/8HYPwPaTyx8GPHZ9/7S07/Gv4qNQ120shG1tDJuRsvlCMg9Rkdaml8WQGD7W1rKFm&#13;&#10;b5FjPIHTvXI8zcnoefLOpSa5Xo/I/tWi/wCDrv4JSMN3wX8dqpyMnU9NPI7Y3VZX/g6x+DEgzF8F&#13;&#10;vHjZ+6BqWnAt6457V/Exc+ITOgWOCdj1KoOBV+38UC3tVP2K7YhzszwBnrz3zXpU3N/aPXpSqys+&#13;&#10;b8D+1N/+DrP4QKNw+CHxAKgZZhqWnYH15qv/AMRXvwWGd3wU8fDHrqWnf41/GTaePRbbo4rS5Eki&#13;&#10;jhH/AB5FdJp/xGuLXy0mgyCpZvNUNkGus9BX6n9k+k/8HV3wP1YuE+DnjqMouSH1HTs/hhq5PVP+&#13;&#10;Dtr4B6XqD6fL8GPHhMZwzDU9NHX0G7Nfyj+KdR0HUNBi13w3am2vYoxLI8IwkoHUYFfCHiPxk97r&#13;&#10;ct5cxsj5G47epz+dKV7aA9j+6eP/AIO2/gHKfl+DHjzp1/tLTf8A4qoLn/g7i+AFuuR8GfHj9OF1&#13;&#10;PTe/H96v4g9G8RaXfSxWk7ImVL4IZW5rqrhvD0Cq8srkKeka5UA92NeZPHyTs4niVc0nGXK4H9pa&#13;&#10;/wDB3P8AAIuUPwW8e8AnP9p6Yf5NUo/4O4fgK0ZkX4LePPbOqaYM/wDj1fxe/b/DjW5+zWRYrkM2&#13;&#10;/HGOvHqa0bWd47SOaKxgWQcr5mWB549ulXTxt1dm9LMb6y0P7RdK/wCDsn4K6xqEOn2vwT8eFpm2&#13;&#10;qf7U00498A5q74n/AODsX4AeFGaPUPhB42aRTjYmp6dk46457V/Hb4Yv9UtdUt9Rk8i2WNy4ZQML&#13;&#10;6471rfEXwDpfj3U0uNHjW6knAdRb9Sx4wR65rtpVYzWh3UcRGex/WBH/AMHgH7O8soRfgv492k48&#13;&#10;w6npuP8A0Kugj/4O3vgHJjb8GPHeCMg/2ppvP0+av5HbH9kbxFp8Kz65bizTaGlFz8jYPIx+FNvv&#13;&#10;Avwy8MyRx6hNJdMh6QfLjBwASfelJT6MKkaj+Fn9gFn/AMHYHwNvTiH4NeOuFDE/2np3f8a6bTP+&#13;&#10;Dpj4NarKkNt8G/HG9nCFTqem5Ge/3ua/id8Q+JRZ3gsPCtmsSjO9gMuePlwf51F4A8Wax4f8Yx32&#13;&#10;rrLKkh+fzSQAT905rzszxdWhQqTprmklseTm2PrYbDVKlNc8optI/vBsP+Djz4XagrPF8J/F2FVm&#13;&#10;z/aVgQQoycc84rgPEP8AwdCfAzw1D5198KvGJyu7auo2GcZ9yK/l003x34Rgshcac0SyZLcvnYcZ&#13;&#10;fGfUmvAfiTqui6is9xpUDyRgEHcSxEsnUdOAB71+ScP8dZ3isZ7KphrR9LfifhXCviTxHjcf7Grh&#13;&#10;bQv2/U/rZ03/AIOuv2cdSv00+P4V+MlaQZVm1HT8fjzVnUv+Dqz4B6bOsD/CTxq5ZsAjUtPA+vJ6&#13;&#10;V/D7H4N1X7YjQQupLZGM/dx0712Nw+pabHDcXcIl2DIDLu4Hav25TXU/o6NS+5/apf8A/B1F8E7F&#13;&#10;I5f+FP8AjWSOT+NNU075frk1qyf8HR/wVFkL63+EPjWQEgFRqOngjP1OK/jauNZ0rU/ChvZ7dUuY&#13;&#10;0DpHuOHUc4NeDW/7QsliTptzDHtWQiMSHcR6e3tWGK9rZOkc2OdVJOiz+3W5/wCDrT4K2wLP8GPH&#13;&#10;RCsFY/2npuBuOB35pPHP/B158BfAsEDX/wAH/G8ss8ayCGPU9OBUN6ktjpX8Rt/8YfNH2yzgtg6/&#13;&#10;O/yjHNcz4r8eQ+LnhuNSG6RkwWK4X6flV0Zya941w0puPvvU/tKP/B4T+zwCVPwV8e5Hb+1dM/xq&#13;&#10;1Y/8Hfv7Pt8zIvwU8eqVOMNqmm5P61/DT9n0J5hs9TkHp+FfTfgr4Oad41+HOo6/4XAmu9OUSXES&#13;&#10;kF1UjqVHOK3Og/sRj/4O6v2enYqfg345XHXdqmmD/wBmrpbT/g7K/Z2uDiX4S+NozjJB1LTjj8mr&#13;&#10;+Bu6kntbiWBVJYMYyo4wymvd/hLYaVq93I14IpDBCGw/cep9ea4cxx0cNRlWkrpHnZrmUcJQlXkr&#13;&#10;pH9u1z/wdffACDDJ8IvG0iHBDpqWn9D9TW5Z/wDB1F8A9SjZ9O+E/jKVlwNn9p6cGJPbBav465/C&#13;&#10;ts9nD5USguxkXdhVIPAAUdAa4bx3oVr4W0K21a0nWKee6wNpAIIHIGOtfNZdxth8RWjQUbOR8flX&#13;&#10;iJhcTXjh+SzZ/Z5qv/B1X8FNJJ+0fBrxyQq7iV1PTsfh81c9P/wdo/ASBlU/Bvx0d2Of7T04AEjO&#13;&#10;CSa/iz/4Sm78SX76ff3DM8KqileAVbgZx611fir4I+JrXSLbVoZZF85QyBgTkEcHBzX2Uttz7+b0&#13;&#10;P7pP2Vv+Dk/4L/tUftEeEP2dtB+F3jDSb7xfrkGiW2pXt9Yy29u02cSyLGdxUY5A5r+lMHIzX+Wn&#13;&#10;/wAEndE8Q6d/wUu+BfnlmUfEDTPMYDjaC+Qfxr/UsUYFRTbe7uZ0ZNr3ncWiiitDYKKKKACiiigA&#13;&#10;ooooAKKKKAP/0/7+KKKKACiiigAooooAKKKKACiiigAooooAKKKKACiiigD8Jv8Ag4kvb3Tv+Cd8&#13;&#10;l3YMyyJ450UhlYIQNtx3NfwAa5458UQzLPHNIJABhRJ7Yzgdvc1/of8A/Bd7wFY/Ef8AYQl8OX0o&#13;&#10;hU+L9JnRiMkvGJ8AD1OeK/hR179kHxpNqqTaT5lyuP3Djgkf3WTg8CuautTkrbnyHJ8YPH1qohe6&#13;&#10;njVcMcu3BH1I5pr/ABQ8SXeWkneR/MSQ5Y72Ptzx1719B6z+yb41lSaee1meYR7XTaVYduF9B61r&#13;&#10;fAT4can8E/iSmteOPh/4e+IOkXUkVvd6R4oN6IUi8xS7QSWFzayRzbcqGJdQDyhrBGVn0PA9O8Ye&#13;&#10;KWuEkCyo0Y6gA8DgDbzx796+lte+KGop8IbTRHilEmcvKxO7rzwO314r+0X9sT/gnF/wTi/Zn/ZB&#13;&#10;8TftJ+EPgdoGr6joej2d/baNeanq6RS/aJ4YvLZ47rcNolJyByRX44fCn46/8E3NS8RaD4V/ac/Z&#13;&#10;h0bQdA1q6ism1zRdZ1edbHzWAWWaKaZS0QY5fbIGVQSFbGK560KilbmR51eFZNQckr+v/BP5h/EX&#13;&#10;iTV7ieR4QyLMEwFLYwOB8x7+tY+leK/ENuJYWlYW8pJcI54x0x+Pavu7/gol8G/DHwr/AG3vih8M&#13;&#10;/hXpY03w3pHi26stEsYt80MFsgXy1SSRmYqAeCzE18Q2PgrxI9/5CWkoyVEjIMpgeg6tWsOa3vbn&#13;&#10;RTjNRtN6mP4rkvY4Yb69bzY3Ktvyc47qMc5PSvRfC0VgrvevnzAi7GeTgE8KAfXnBFaHjPwBrT+F&#13;&#10;rW7t7SSRVf8Ae+WpwpPTtx71Qg8La3bXNu8YVT5Klsj5cAY5HqO5rizPCyrUnGDscOcYKpWouEHZ&#13;&#10;noEenzTRQgkAbiRvYYJ4yQSOK8t1ia/g1IQwNIJ4CQ+/OAOwPTOfWvfdL0zWLzSWhsoSWGFURjcV&#13;&#10;HopIPXmuk0L4D+KvE7i50+2mlZl3MrId4wcHgg4Ga8vJMurUpuVRnhcP5RXpTlOsT/AW4S+0a90g&#13;&#10;mSCWa1kKsqhll+U/KpPRs4x6Cvla/wDD+p2fiKVNWj2yJNsctn1yWr9dvgF+zH4n0zxRBcajbtbQ&#13;&#10;lmj3EHYVJwTyMYrO+Iv7C/iTUfHN7d6VLDNFNIs0TqwIYckDHavoa1Pmi4n1lei5wcL7nxZY2tva&#13;&#10;WcbwyblcLC8jDgZHcehrwT4mackLyyP5fmPJtHRjheMqABX6GQfse+Mba6eyu71LWSIHiR9qgjOV&#13;&#10;9O2RS3H7H9tqCCefVdPe4SPkvJj5uhGD0JP518dgOEnRxHtufQ+AyvgV0MT7dzuj5z+BXhrXL34f&#13;&#10;ara6bM6sbUu0Uf3G46EV8KeN/hpqdrrs8Kj98HztGWVgG+bHqRmv6Hf2dfhx8Kfh+ZJ/EuoxbxEs&#13;&#10;c0ccq4POGyrcfhX2f/wxT+xJ8SdTi8SWni2y0q5eZM2NwAzM7jJbjsa+6cdj9HSP5Z/h94fvLew/&#13;&#10;s/bIGB+RURSG/wB7PPGa6eT4f+JtRmFxKn7uRjnYMjap6L7Djiv6sND/AOCVH7M2rabLqeheMbKO&#13;&#10;aWQMkocKpL43BgSNoFN1j/gid4i1HS21vwHrNhfw+ftaOzbdtAwGKgYJB618ZmHDc51nVpSSv3Pg&#13;&#10;M14SqzrurRlv3P5HfGnhvVrS2W1lxncAFjBVvTDKBjj619NfsUweJNN8czaBbvOFurV45NzYDRsp&#13;&#10;HTHPbiv6PPBf/BD/AEDxjczr8QPENjps1uT5skrAx7T8q7upByfzr6E+CH/BGv4HfDrxqmrQeOdI&#13;&#10;kaGEgnzEzIwbAwMHG3HfiveyvL3QpKF7n1GS5W8NR5XK5/Gx8cvhtq1n44upzbhUN1KpkTC85zn8&#13;&#10;a8fv/B2qKnyBmULuG1gfm7//AK6/uf8A2iP+CL/w98UrHq3hTxNY3RnuRMIgyIyZBOWboV9/XAr4&#13;&#10;T8Tf8EffB+nWEsz6taO28wlmkVCp/i+Y4x+NdFagpHXiML7Rn8oFp4T1O5sXu7VGV4ZAJRk9G6Hg&#13;&#10;H+dejeBfhjqlzq8V1ACpA80qu7Kg9yMda/pY8Mf8Eqvhp4N1G5n1zXtPW2a2edGadWEjxqDsAGee&#13;&#10;oqYfBv8AZM+Gtv5l9eJPeRNvSKBNwLryd5XHGPXNa0qFloXTw/LuzJ8N/sxP8b/2OvD5hkkuJ9Na&#13;&#10;SPzigUJH12YwCRnv1r5Xi/4JyfE7xFeDwrpllObuVl2XPksMgfd5wTg+tfR2if8ABQS5+DjyaB8O&#13;&#10;I4odLbzA9tKRIJckgH0zn0r1z4b/APBWXxFca1tDW9pNblI0EsQy543BCM8L3Nc2Iy+jVkpVI3Of&#13;&#10;E5Vh60lKpG5+SfxH/wCCc3xp+DXiYWXjPRbyEl1Zj5T7DuORgkfqK/WH4Bf8E9/Gvx0/ZR1rTrK3&#13;&#10;itp7OZZFN1mMNtB4BbBJH5V+vWk/8FJvhL8W/hReH4v6daXd5Z/8ed/CiAsUGQWXqOewxmvw8/aM&#13;&#10;/wCCi3iu1e7074eaqdJs/NdY4LbMaPE3IyFJJYnPNTicvTsosxxmWRkkoPRHjmn/APBMD4ofD/X4&#13;&#10;m13WNNsRPt3RvIOAOoAUkbq/bz9gr/gmx8EtV1O5Xx5rcd7OkKMNLtZgPMZ8Et9AR0FfzXxftX+P&#13;&#10;dV1Q6z4hvbu7kJzH+8fCsRjJzwD7CvpP4Iftm/FTwf450/xPo1/Kt2k4/dMp/h52ljyQa4Fw1gpT&#13;&#10;VWrTTl3seb/qfgJzVWtRTl3P0Z/bC/aYvf2efH+r/CXwJpkGmWmm3JtCqQqry54DHB3EkcZr88T+&#13;&#10;1HeeIVBvYLRLkNs/1YZ+vC/Nyx9c19P/APBTqxHxm0vwz+0x4eZVn1aCKDVFtwAvnKvzO2Bjk9M1&#13;&#10;+P1jqIsZ1d1Z5FZnyrA4bBC5PXJ717zVo2ij6ZxtG0T798O/tE600M0UKWkE0BARoIwu5d2GwT0w&#13;&#10;evrX6Dfs5fEoftC2994LvBZDV0tj/ZxCjzGkQD7zkZ7cAV+DWm3moJdyQTglS3morEFWfAyBg+vW&#13;&#10;vqz9lP47an8JvizpnjGSBUSK/jfZMTnHRkIX8+vSuKE5c1rHnQqzU7H9F3wy8feF9R+EHiH4OfFK&#13;&#10;edTHZPbO65CCdPuglm/h6DivwN+PXwT+Fei+IpYNM1V1uY3L5jXzEC4BCZAJ4Oc88mv2l/bX8TfC&#13;&#10;nVNG0TxT4Q1KDSr3XrWO81CyI2CQ7Qd4PcHP14r87Yvhf8HvE03mX/iqyKuw3vEsjOhYfdAIG4Z4&#13;&#10;Jru5VY9PlT1Z+fGt/DXQr3RFs2uUleIkTeYDlcjqFPTdnrXH/wDDPhj1Kz1jRbjzIjEzywsMttX0&#13;&#10;6DFfqVoXw7/Zh0TVxaT+IjOCHad44WduOdpLHr/KvTB8Rf2AvCljKuo/2vfSR4wsbBTkdQnqT3xX&#13;&#10;FWr8rtY82vX5Xyn5n2Hwx8UahpzQ+GJpW2wiQonyocDlQvfHrXeaf8I/F2taQ/hfxVZ3F0kkC4Ei&#13;&#10;sXEgwAV7cDtiv0E8G/tP/sNaLZoljp180pdWJmdVKRhs4JUDpX1don/BTr9lrwzEtrH4SgvwtwQZ&#13;&#10;ZkTeqkYUhz9/GCfxopyVTRlQftFyzP5kPG/7IusfD/Wri2ntZkmkJaKFQ2Ar8jnGCfXNeH678K9L&#13;&#10;t4iJI5X2KuMJg+Z354J/Kv7ePCP7Rn/BOP8Aa2uYrLxLpdlpmpvFshklxE2WOBtMbYJ/3hXxf+29&#13;&#10;/wAEd4V0Cf4jfs/XyXNruLS2e4blTBy/mDjjpxW9LBRhdwN6WXQp+9A/lm8KeEdPiukmvUJQxBVe&#13;&#10;ZTu2554HQ9MHrUWuX3hjVdbESW0RIHyZB+fAwfvHjHSvrrVv2LfjH4FeZfEDYVSWRVulO2MgnI7n&#13;&#10;+nevDZ/2cvESa9BcGcvGWDhmIbBznGR6960R0xd1oY+u6LN4I+Et5qWlwDbq2V2D5fLVeuSML36Y&#13;&#10;zX5I63eXiatcK7ysVb5R94Lk5yMAe3Ff01fEz9nPxQn7PtjJOiTwyQC42od5DrjAUDqeea/IbWv2&#13;&#10;VvFl6Li8tNNZwSro6owOGYgZH1qqtLmTsZ1qXMj8+hqeo+W85eTd95WIwcL9B3+ler/DLTPEuv8A&#13;&#10;iKyg0dZfOJVwbdm3H5hknjGQK+ydB/ZE+IMXlQpo4fcpkOIi78nA7Y5zX6X/ALK37BnxR0PSNW8f&#13;&#10;aroSolpZkwo0SDcxzxjH3s8VwqKhrI4OT2WrPgf47/tB/EjQdK0r4faY87WmkwBJZADnecbiQOp9&#13;&#10;TmvEdN+PHxF8PmS7kEvLF1ZSW3g9jnnOOgH4199fE/4BfErV1m1rUNGDTwyFZLWS3CugZuMEAZOM&#13;&#10;dTXz14ntdS8L29vF4k8OwyysrRR5gMYUxnBY4xk+9YrMYN2TMXmkHomczZ/tW+I7nCzxTyxkCXE4&#13;&#10;3BS3XPAOM+9e22P7RukWsEM0dnEZCY3XAbHH392OxxzXzXP428HJM2i6h4ftrZ9gHnxszBtx6AZP&#13;&#10;1rrdN1X4W3drhdJuFaNVdyHGHCcHAxkHnpXfh5aXPQw0+ZXP2S+Cvxgs77wXP4xt9OtkuHjbfcRg&#13;&#10;Fm7qUBI5XGBxmvn34m/tO/FrRPEKmbUN0asqxcsp2A8Bh+PJzxXQfsofGn4YoX8Cx6UiwXEoFtcX&#13;&#10;hOI2x1wDgHj+IH2q5+1p8MdMsdTg1fRrST7PJhQ8YDRgEg4yeMYJOc96qTZtVXuux4zqvx48a+PU&#13;&#10;jubgmbfOfMETs2CMnKk8dsVlX58Q+JrxfPvZoJfLXyzLK+SCcYBXORniovCUWiwyQ2V07RxgDHA+&#13;&#10;XbnA989Oc17no/hTwvqNiL61uv3gk2lAQrDHQsSe3XAr4zN8xnRk6ctj8+zvNalGTpvY+c7/AMP+&#13;&#10;Koda8zS9RlRYyxdZAx8s9ycnkEjiuYn8RfELQ7jydO1qWGRX80AeYqyDIyHGfX0r7Pg8GaBcJGLm&#13;&#10;/hgcF2aWRwd2znDAnB68e9eJ634TsrjXJJLe5thHDjy5mlXDgkljycY45H5Vrk16k1Ug9DTIL1Zx&#13;&#10;qwloj9D/ANkT43/FT4v/ALPXjn4P6pqf9ozpoc8kMN0C+zaQCEbqAM5HNfzjeMPhV4x8JeLryzvd&#13;&#10;sLR3Lgm442EM3bg5/Ov6af8AgnXefDPwz8ZoF1ya2MV3A0M1upOZhIoG0kcYyM9a+Yv28vgNp1j8&#13;&#10;dNX1fRLdUsprqRoNyfwk/Kcc5zX02Isot3PsMWkk5M/MLwjoviSx0qOSzeSaWQgREgqckYyAMcHt&#13;&#10;msDWPE/jvT9Rk3Xl15SrmUqNuz+Eryc8EmvvDw/8PZdNjjtRHuDnMki8bAB0Lfw59BVnxb+zXH4i&#13;&#10;sy1i0cUkkS7n2sTg4bJ54xnBHWvzpZJiniJThK6fc/KYZBjJYmVWnO6fmfljcfHj4n+ENeivtJ1e&#13;&#10;8imtztX7M7dVO5SSCCSMdSK/VX9i7/gqx+0R4Y8X2PhjxVrlzd6TeSwwT2V65lgIZ8tuVgeSPfiv&#13;&#10;jzXf2E/irY303iCztIdStmkZ2UErIkYI6rnJLdq+4/2T/wBgLUr/AMRLr3jqFdDitALq3kvG8lOA&#13;&#10;Su4nr24HNfo+HhKNOKm9T9cwkKkaUVN6o+tv2nvj/wCCNV+JMl3pdtb2Mzw+Y8lkQqAP1aQjOMZJ&#13;&#10;rxbT/wBovwnfWv2G31CRpUDsXI3qQpHRuMk54Zugrnvj1+w78Uj4mn8RfDq5XV4boNtNifMwy/eU&#13;&#10;jI9+MdK+ZNe/ZA/aE+H0sWo+KNDvUF1EHWZoiqMr9gB6EVOLqONNyiZY6pKEJNan2zq37TXie501&#13;&#10;rLTNTNoxHlSCUDc68bAmDjkHNeN+I74a/dx3t54vhgvokCMuwFWz1YYP+TXx9rnw9+K2mNK2pWF4&#13;&#10;FMisCAQqgdiDg5PGPSuV1Lw94uS3a5EE+/YPMcDKggnAPU+3SvlqGLxDqK+x8ZhcdinVXY/Vb4Kz&#13;&#10;+CYL+JtX8W7drB3wCCp5O7crA4zxj0r7M/bk+D93F+zfb+IdC1KDVdLvYPtcOpQLuMiDG9SxOVZO&#13;&#10;vJ596/nI8Eaf4ut9RDTJcojTHzY0O3dknCknkDnNf0z/ALH3iLR/2hP2WPEf7LHjC5e1vI7Z7/Rb&#13;&#10;m4ZTvlVf9QW/2sfKPWvsIu6TPulqrn81ej61468D6hjSdXuId6rKzK7IwKsCh4PX0xiv3B/Z3svi&#13;&#10;9feEbXxhfeKtSE00JCxS7vvnBDBiSTnjJr8l/Ef7PXxN8MfEa68O6hbSH7PcskSSMCx2PgdSPx/S&#13;&#10;v2P+FN7d2/hbTdMuohBLDCySb3EbRELwqA5BB7Gv5m+kBxXnOXYSisnbUm3drf8AI/kH6UfGmfZT&#13;&#10;gsMshbjOUndpbJGh4n/am/aW/Z/1pvG/hnVPtkVlndBcb5EcKvzhuctx7V/U/wDCjxNeeMvhn4b8&#13;&#10;XakoW51XQNP1K4C8KJbq3SVwPYFjX8oHxyuV0TwPda14giWUx2jzNGSuMsCFVCoOfwr+qD4BSed8&#13;&#10;DfBsypsD+FNJYL6A2kRxXvfR343zXOMFWjmi96Fkpd7n0/0U/EfO8+y7ERzmN5UmlzWte97/AKHs&#13;&#10;VI33TS0h6V/Rh/WB/B1/wdh395Z/tbfDKO3maJX+Gk+cev8Aak1fyeTNr3kq/nOPmykgYhj7H29q&#13;&#10;/qo/4O2Nc/sj9r34YIkW92+Gc5Ut0H/E1mr+Sqbxxq1tkokZ3HK7hurKe5jKN5XNmfUvE4leRHkD&#13;&#10;NnaQcCmxah4mhjZ3LMxXO4nOcfT/ABqrH8Sb2NSksMOcfKdvBNJF8Q0Kf6TaRnb8248DPfjis7LY&#13;&#10;iclY6/T/AIheLtOtZILSeaNLiPy5fvBSB6isf+09ZkQXJJ28M2M9T6elfcX/AATl+MPwJvv2pPBf&#13;&#10;we+Nvwt8JePdF8b+MtG8OXja1LqEN7YRX9wts0llLZXcCqwMociWOQNtA461/W//AMFl/wBh7/gm&#13;&#10;p/wTZ/Ywn/aD+GXwH8H6prl14o0zwzYRa3fa1JZwtfiV3mkiiv42kKpCwVd6jJBJwMEdJvW4ez5t&#13;&#10;T+EUeMvEEQaKVWlVcABmJyMde3Wp4/GetxPHI9tkZwMZzX9In/BBrQP2S/21v2gbn9nb4+/BjwNq&#13;&#10;ltPpOq65Y67A+q22oRyQyrKtuwW+MLwJG5jQeWHVVXLsck/W/wDwXT+Af7F37B2o+Dvhb+z38EfB&#13;&#10;0V/4y0jVL6+8QX1xqlxc2KQMkEX2OM3qxLKGcvvkWQZAG3GauNOy3HGnbW5/JXY+OLm3iEpsWbDn&#13;&#10;O/J5Nbh+ImobiW05OgO1t3B+nSvRFuZV3Rvo8oDMGDYHBHv36dRVmzSW8u0e90y5jiJ/eShCQQOn&#13;&#10;brWns0Xy6XPOl+JZMzefasrEBT5RwpGM9DXZ+H/iPpcUwW8ExVv9aqHb/k12uo23wy3oIrGVJlUs&#13;&#10;zMMhif5dK5W41jwHZFBHZbm+YsXXgAD6dayasZux9QfBDxP4I8R6mNH1izVklYbLgg7t3YcD0/Wt&#13;&#10;L4r63rvhDW5LbRp0Fuk2LdJEwBjoBgc+/wBK+b/CPx+0XwjeF7LT1ilixh9oAJ9efevaoP2s9C8S&#13;&#10;Wq2vjKwt533MRJ5QLEdAT6mpuQp62sYdz428c65iS4NtOMN90Lxt7YPNeT+I/GHie0dhNpYDDnlO&#13;&#10;Dmuh1j4sfD5pzd6XaxxsrHYCvJz+PSua1D4saZeyEyovljkZPAOOMHFWkapX2POr74i+Lg7MtrsT&#13;&#10;IUqV+UZ9R2rjb7xj4lJ8mRBliXeQLySOBX3Tc3PgX/hmu98WNHHLfyX3lW7soOFCksM/yr83dU+J&#13;&#10;d15oiQRKQMBtoGfah03YTps6oeK9fVisMIIJDbmHQ9zTrnxZ4ljgM2Wy3yoVUYwfUevvXmj/ABJv&#13;&#10;TG4zGxPB4/wqk/xB1hrXACYH3RsBrHkMHQs9WehXV/4ruVMuHQEhcRkgtx0OK3tDbxqqiS1nbAHK&#13;&#10;K2NoP1/WvJ1+IGvyQktg/LjaigfrWJN4v8RX0I3vMgHyqsZIx6k4rSMeiNoxu9D7n8Ma/wCJbSw2&#13;&#10;3N/BlRko5VunrnrWhpN14v1a6S+W8ttiOZRhwgUZxjGetfA9pda+3zfv9pGGZfWvSPCWna9qmbWF&#13;&#10;pIyzcZJHI6ZJqktbC9nqfqN4xttO1zwfZTeNb2KOWGPYXlJZ2XgrjHbGa+fZNG+DBlw2oMx5P7tO&#13;&#10;CO3ermteG/GHin4f2V1NGzukQhZgp52Ep0FeC/8ACu/EUrmIbo2OFVmHI9eg6UWaZaTXQ9Sl0X4U&#13;&#10;yBFtb8BGfB8xSCOcZPqKSL4YeA7mVpLDXLchySokY4xjnqPy9K88n+Gms20CtePFGB0JcZJAPfPF&#13;&#10;TeHvBV/JdNazXcEYAyrtKvTvV2v0F7zeqN7Ufg7oDw/an1Cw25cAqxYfLxkY9at+GfBfg2y0y4sZ&#13;&#10;tVt4kmUCV4CQwKZAzn612un/AAc1TWIEGnXlvJuDMFSUENkegOcVzF58B9fjVopJIVDNjYZMEtn6&#13;&#10;9B3pVE7DmpHNt8PfhiN/2vUjKoZdrKnzYHrz+dWr7wt8EYbM20V9cI2Mn5Nyj8OtTXHwS8Uxf6Pm&#13;&#10;3B5BZJAQR9a858UfDTV9GRvtUoJYfwHPT6VzVIy7HPV53o0Rz+EvBqu0OnaxGFz8uSVJB6ZzUq+G&#13;&#10;LZFS0gu4nTljIHB/WvE9V0TXliYRwy7gR0/TFY8mh+OpHQRw3JxyT82MfSrjh090Onhk17yPp2x8&#13;&#10;OW7om6dNoYNy2SSPbPSuru/DHhq/tjbJdIr5Uk7gMZ4Ir5YsPDnjGa2Kyh0DZCByRgeoq2ngzxg7&#13;&#10;ZkaQldvzBzgAH9a1jRSOmlRjFWSPsa28DaV8N7OPXNXkWOKVcxtkMWB5GMeteQaz8VoftjFIYVAb&#13;&#10;g4BZhXaa7p9xrnwc07RHuRPcWk7cb/nKN0GSegNfMd18O/EjscJkDoNwyCOmOea1Wmxqkeoj4gXd&#13;&#10;5LviWErjj5RxXV2Hi1rkCOeCEsuW3qOWz+FfOMXhrxNZXBiWGX/axmve/hH4V8Q6pqIW8Bji6GQj&#13;&#10;5eO2TWFWlzfEcVelzbo6WfVdMe3FzfRJluCozVybxbpUdsh0+zhfAWPDLk/UcV67He/BfR5JLPxH&#13;&#10;cCWZTtdY+RkemK5y++Lnwl0SWS30LSYZG4MbTcj2IFcywCRzRyyN7nlNx4r8QvLJbWNiI13AtsTH&#13;&#10;Tpzj+VPluvGM8nzWcgjC5U7TgnH0qa7+P9zcyNbadFBbBXO3y4lGc+5HNatl8aPEdtatHduqrIPk&#13;&#10;XaMc9cZrqVOyO2MeVWRxq2viz7SsiQSgNkEqhzleea7PSf8AhJm2x39j5ikDkxYK/lWEf2gfEunS&#13;&#10;lbaSAMGJO+NWzXXQftTeMLeFJka3BwASIE5/SrV7GybselS3c1j8PboXFn5MS5IdFKnntmvkLzPC&#13;&#10;d1cSS/vkkJB4Bce/UV9G3X7Uura/4fk0fUra1fzTnDQqAR+HSmeCPHXwcvrlLb4g6PFEkh2G7sm2&#13;&#10;OM+3Iq09NCk3bQ8U/sLQ2ga/d49jJtimdApDegPrUbabpNrbr5cqSNjGZD8uT2wete8fHTwd4KGk&#13;&#10;Ral4CmYaW4zDu5yMcnjgGvlCfw7Zyok0F6wZt2N2cYx2Ht1qJQvujOVO61R11vc6tYo0NjDEu8fL&#13;&#10;jDFj2/OtqS4165iQtIq4yipwPnHWuEt9Hs4YD/xMWJ/i2E9O/OPWus8O2Wm6xqEentdZlGCOxf2H&#13;&#10;Oa46mCjJ3ZwV8sjUd2W1tdWuLYvNPs3LjaT0z1P413vgO91nwvpY1awvnWaOXKN2x14J964TXb3S&#13;&#10;PDdz/Z95GWdfuh2xwPX61hRfEO0jha1hTEIUuEDfdz6Ct8Ph1TWh04XBxp7HvviD9o74la2rR+It&#13;&#10;QhuQybSGHYdBnvWPo3jSyudHl17WNN+0sjeWskZI5PPIP6V8zal43tZ7cNDEoLHMbYz9c11Gn/EB&#13;&#10;W8DnSfkhmN0JGA+8ygYGDXQddz0/SvHFib2SZtLlfDgLk44PrXf6p4v8ETqt0dPkSXYDxwcDrzgf&#13;&#10;nXzLb+NZzG+M/MFyD1AH0qSLxlIzS5AKEhDkZ/EVwV8K5u55OIwbqS5j6NXxTpd9qSw6Nbs0UxVS&#13;&#10;D1A4GPbIr0z4geJ7LRNJg07R7eIBUzIW+8TXwponjjV9M1sahHnCyBwhHysQewr6gvtZh8c6GutQ&#13;&#10;SJllxLD1YH6VvRw6gdtHCRj6nlniH4u6oD9mhZYQpIyp2gE9PrXmeufFDWo8RtcI+1duOvJ9DV/4&#13;&#10;l/D7UEtVvLMO6uwyoBAH4V5Zb+CNbkAzC23OxSQSd3Y9Kz+qy5r3OdYKSnzXPe/C/ivUNZtYWYMU&#13;&#10;3KrqTnI6Gvm/4g2T2Him5ghTaPNLKp4Pc8e1fT/wl8OzaDOBrGEi3Bm3nPTtTfHHw8i8QeJpdZsG&#13;&#10;UozYTZycY7j0rrSPQaPmTR/tFxA6MGLOoZFxXZyKYrSKAgtukxkDkf5NetjwZp+lWSXd4UinVRjc&#13;&#10;eGXvXPzTeE4IvNlmX5VZSe4GfT61MYWM/Zu+rORTT4ptRtoNuElJ3E/T/Gvav2dPiXq/we+Ky3Mg&#13;&#10;Z9OuP+JfqVu3KSROepB4OO3pXmtp4i8IWcwmM5JRjtyOg4rSu/HvgO3ulugWlfO/jHXOeas1PeP2&#13;&#10;mvgVL4d1tvGvhlGk0nVh9rtnhwV+bnB+ma+YNE/t3w9LPcWBZW8sbf8AaPcEV9KaN+11pknhyP4f&#13;&#10;6hY/bLNZQIfNO4xqeqqe1Vv2gNS0L4fapDZ6NbwLHcWUFzGWALfvEDcn1GcVFSnGcXGaumZ1qUak&#13;&#10;HCaumefL8WfFi6fb2kMY8+JWLSuSSewGPaqeoX/iDxHpun3uolnVblvlUZ24I5x2zXlj/E5JrjzB&#13;&#10;BCBtCkqBn8u2a7nRfiglsAkkEe1WDhNvHPWvPwuTYWhP2lKmk+9jysFw9gsPU9rRpJS7nsfwn8HQ&#13;&#10;W+vXnjDxGQbRIxsT++6ngEV66nxtm8Ta5PpFyAluIGW16YQL2FfP+qfE1NY02GwiVbeIHGyMYBB9&#13;&#10;cd6zNM0wa9qwGhyH7Q6nyo8fMxUfMBj8fyr05JNWZ7DV1Zn6s/8ABK/xSb7/AIKR/Bq1SNYx/wAL&#13;&#10;B0+PI7ht/Q/hX+nBX+WR/wAEkhJZ/wDBTD4JWc0pEn/Cx7ASxscksN9f6m4qYQSVkKFNR0QUUUVR&#13;&#10;QUUUUAFFFFABRRRQAUUUUAf/1P7+KKKKACiiigAooooAKKKKACiiigAooooAKKKKACiiigD8Rf8A&#13;&#10;gv8AeJ5PCH7BsOuRKHaPx7oahT0ORcd+1fyq+GP2pPC1xafarqyMcrDzMQrtKquAFBHJyR9a/rd/&#13;&#10;4LjeHvCnib9h9tN8ZG6FmPF+ky/6GoaUyIJtu0Nx61/JHp/wx+C1o/k6bp2uvMhWWP7QpRctwO3X&#13;&#10;PpWE/iOSt8R1tn+1j4cvdskybXVnV1fO9oyMEYx2rPl+PXgnVdSSxtxEpLr/AKyMBVLtjIOMkg/l&#13;&#10;XKa18IftLiW10W+hDsypwzExkAE5IHDfpXFaF+yz481HUN+l6TeTRJMrqbjKEqWyevOT7VhFERd9&#13;&#10;j+9f9rXRdC8UfsZa7oniXU9E0ewu9EsFudS8RXBtNOgTzYDmeYK5RSRgHafmIr8Uv2/Ph3+z3+z1&#13;&#10;+wz4Rvpp9C1qz8SeL47ldU0WVbmxnlSxnEYgnGd6hQ2W4ySeBX66f8FAfB954v8A+CePjHwfb2zX&#13;&#10;E0/hmxjFsoJLGKa3Yjj02k1/Gv8AFzQPHdl+yUv7M2p6Lqz6ba+OV8a6VOXbyrMmyktbiAR4JXzG&#13;&#10;dX4OMgnBJroqNJ6o1rTSeqK6fH74C+JNaluvFFrBez3MhnudQv5RPPM7LgtJLJlnbAxk1u23jb9l&#13;&#10;qG9We00SBknZUeeUrsjz0UEDPP5V+WmjfBHX/FGoppWiicTtcfLEh5wOoOR74r630H9hb4rXdkWh&#13;&#10;WdgUVWdkYK2PQjjr3zWa16HOnc/R/wAC/GD9jG2aXQPiJ4RgnspXW3S4t3AzEMZcrjhvp1r7R8C/&#13;&#10;8E6/+Cd37Weh3N78Htf+waqYifsFzIsZV2+6qZwGViBX882s/swfGTQbySB7W/ZMIsm8M6k9toPO&#13;&#10;OOcV65+zb4l+KXwD8dWepW8lzZvDco8rHJUhW3Y2/wB3uPpQrXtYty6NH358U/2TvC/7KHil/C3i&#13;&#10;qzWLyJF86N9oR4sfK6n0ya+a5/j/AOGvA9/EmjWiJbLv23Ajzt2knGe+T2PrX7bftf8Agtv2uvgn&#13;&#10;oPxasYmuNTe0DTuijbMgXBOB/dI6E/hX5E6f+w/438T6Z5Agd7hneGIr/q9gJIMg7YPqOvelOL6C&#13;&#10;krM8H8W/tV+LdfZLdJJvKAZv3K7DEvUH5euOa8QHx315kNmb54VZi5lBYMRngEk9RX15f/sZaj4d&#13;&#10;u/M1+5SGNP3UjhguApGQefUn2rIvf2WPBerWT2FjdxTfM7CaH5wAP4cDkEd8ZqLNiaPi3UviZ4g1&#13;&#10;qVVNzcPNGSYxKSofPVmIz+dcR53jKW5WSWWTJZnUwuSxHJ5JHQV+kOlfBL4P+DtNC+LJJw+wI5lX&#13;&#10;JiOBt4OOvtXodzf/ALMslr/Zq20heKEKt3GgTzBtxyMZ/DvXn16s/s6Hk4itUekD8dNQ1TxXKEHn&#13;&#10;OwaMkBzgFU5PI4JNUTr3xDTUmurKS4ErhDGwfG0KOMHg5FfpN41g+B97aRWkFgBLAv8AoyxpjIzw&#13;&#10;zE9Dn9K8UOs+BdR1VoNOsFV4V2pLgthjncWHQge1XhJVL+8ysDKo5e8x3wl8ZfFC/wDCdzZ6ncTE&#13;&#10;qcwxSMfvqeuR3XrX6F/si/tPfG/wT4j837fqE/k8BCzMigj5sAnB3AcmvzTv9e160Z1055IbZJPK&#13;&#10;lEQKbx1J/EV+nX7O3xQ+HEGlxW/iGKCyuPK8kXLlUfgY3HOea9JLU9az2R9KftI/tg3viaMXduyW&#13;&#10;U81ptu0tt0by464CkBcnrX5i6p+1f8SUkubTQp1mVCEbGRIAeCAc5xkfSvv343/si+J/jH4Vi+JP&#13;&#10;7P8AfWnieKE+VqdnpxDXFtgd16t9QOK+S/B/7MFjorSR/EnVLPRriWRo1SVwJN27Pzr1A7fWmLyP&#13;&#10;Mx+1L8brnTvK/te/jlMbRBll++M5RV54x3FeeXH7Q3xgnLXmq6ldSqwKyrlgWOcZKZ+97mvpTWfh&#13;&#10;D8DBqUGkS+LbM3KbzErMyESDnJBOCG6Zz0r1Twf8HP2YPFEcWj3XirSTqOzZcL5yxkH0LMcDjoOt&#13;&#10;YVE7XTIqRly+6fA+n/G3xPdPNFfajdKzTEhJHJVcjB+UHAGO9eReMPFIF0JvtfmeZkpKjYRmJ9eS&#13;&#10;cV+ufi3/AIJTeK7jSG8YeAru01XTpVaQNZuspVHbHOwkkjvnFfNmrfsR+HvDhZfG9zEjW21WQ5Ai&#13;&#10;k6qrDjb9a5aNOfPds86hRq+0cpbH5Q67b+ZcfarXzHkMhXBH97JyAOntTPB+oa9c+IYY7GOZ3dBG&#13;&#10;Mp8wyeQAea/V2++Hn7Jvw4sI7/xtqsM9wimX7HZ5lJkXsxBHHOcn6VR1L9sz9irwbpqHwf4Na81m&#13;&#10;ORRBfOQsZZRxlBx+Ndvsz0VC2pwn/CM+K/CWnwyxWUrm5s9w+UrzzktkmviP41fD3X9Zf7fpFlNC&#13;&#10;YyFlWNN4BPOcY9T1r9af2fv2+fA/xN8XLo3j7w5p7wFGSLykViFAJClevB6kGvmL42/tueCvCPjX&#13;&#10;UbTSLKzKecfNsgoCgA8ADqB9Kpq5okup8aeCPgr8Q/FekxotrJJOrCNmCHEm3nqeAQK+p9D/AGef&#13;&#10;G2kLb3k6yqzkLIDwYs8AsR90DpWv8Jf+CvnhDwZfyaZeeCNFNjMXVkhTad5+bdubJBPr1r9FPh9/&#13;&#10;wVL/AGWviposeh+INCg0eeZxFLNGFkYxtyQVxj5SeGPPFZ+6t2ZOpFOzYvhuy8PXf7NV18PvGl+k&#13;&#10;eJj9kDMAVkzt2rnoP518j+Gv2afh3bI03iPV7MQI25JdyltzN95gOCR6V9X/ABq+FHwS+IOlN4l8&#13;&#10;A+NpI7VoA6WciZ2seTyDk5zxxX5jeJvDGheF5P7MbxNKIElcuzKWaQ9htOGAHUDNXJ3RZ9jar+zh&#13;&#10;8Hbm8t9S07VYWlK85YYIQcsqA5Gev/6qt+GP2UbTXLhtY8GyreXVhILloUIcSRLhhx1OfavzIvvE&#13;&#10;WlaVqUWpf8JFKYkZdswBG0HqDzwcZGO9foN+yj8VbDQdTfXLHVprx0tmKLakrIyIe+SR0zWate4p&#13;&#10;W3PsD9oHRdC+JVrotjYxmO406zhhlg3bcygYK/MQRg5GBXmfhD9jzUpZ/wC0LDUYGQj93D54DqHP&#13;&#10;dSex9u1fmr8bP2gtT17xtqt34Q1a4iMxk3rPkbWDepxh68/+Hf7S3xi0HxLb219e3d5E0q+XG0h3&#13;&#10;eWv8Ix/Cc1jCupSaRy0cWpS5T9NPiR+zNrfhjWvsd5cxRTIjKsu5lByMjHByefXFfMHiv4A+Mrq7&#13;&#10;lVry3cNEfJlR9uGzgrj+9jv/ADr6S+PF7468W+EdF8daaZHhvLfy5JHYswkUDK46jjoe9fG2maX8&#13;&#10;SNZCr9ouYVi37tjn5tzZ3YPUjGBxRWnCNuZBialOPxI8y1P4K/Enwtrggv0KKH3B1AZHI45PYV6Z&#13;&#10;onwx1/U9Lzc3VvDNAodMyqNoY8kZ6nFfYnhH4S+KviJ8O9TOq3iQzWsLBHeQPIN395c8Z71y3gb9&#13;&#10;gjxx4wSM22vaXGWU/JLcrGdxGVViWwAMfhWsIxtdG0IK3Mtjzb4ffCXx9pNw3iTwzNDM0UrSExTf&#13;&#10;MNijJxx19sV++f7NP7cfjDwb8Abvwn8SrYXCXKG30+XB+VThX3DqSex5r8o9U/YZ+O3wZvf7UbV9&#13;&#10;NvreT948djfxzvtUfMFRWJxwBnFbuqaV8aPECJaRWdxbI8Yez2o5RlUZJXjGcjt161cKi2HCtHWx&#13;&#10;9JfEW/8Agd8Tp5J9d1ebThMhdGciJEALfKMjJbnGPxr481nwF4B0Vzf+Htaim8vbG0Sc4B5yCeBh&#13;&#10;e/XNeP8Ajb4NfFbXzIy2t5JNCTHmJWJEx6DnpkHik8C/AT4ov4PufNgmjnjnSBvObcTuYdevGeMj&#13;&#10;vWiaNYyPVn/ae+H+h+Hv+EG825u4kTLByCileTtYYB3cYI6YrkrT9r34eaGkdkulLPGJVManG488&#13;&#10;bjgNgH8Oa8n+If7J3jG3WPUI7SRXmXyyUUhFOcYJzgA9jWJpv7Gvj4w2d1ZQJI8MsSNE8w3KGGTv&#13;&#10;PDHHYUN2CSfY+5LP9uDQfD135mlaBo6ypGHCSJ5gYcHLEkZYdMcV9X/Br/grFf6ak2l+J9A0uSzO&#13;&#10;6Y2qWxWNxtOCGAOMdcc1+Ut5+yr4oOqRXGrRW9vJn7Ookl2oGzuLOc9x0NfQfgn4JaA2mXWi2Wr2&#13;&#10;k96FMKJnaQ+0htuDkjqK55w5tzllQ5nqfXX/AA8l/Zp8T+JJW8T+G44JJ3fzBAqjIYfK+T6YGOOl&#13;&#10;fR3ha6/4J+ftaaO+ixy2mjai++VZ76NFRMkLs3Y5Y9v6V/Np4/8AgH4v8O65INVs3DPcMkRThWTo&#13;&#10;GPOR0rmPD3gj4g+GfLjs5blUt5i7eVIUUbsFDwASeR3rlWXU078py/2PRv8ACfrn+0T/AMEu/hx4&#13;&#10;O1n+1bK6sbjTpZBNaz27LKDGMfODnaMjjHBrgfBn/BNb4eeIka50+WNHjBXC/P5ykgKRj+7noOtc&#13;&#10;r4R/aN1jUPh5c/DvxuHLoAIZ75iZSSMAgt26YAr4wj/ab+Pfws8bjTtMvJ0ljk3rEkjPmNjwQOgG&#13;&#10;0Cu+nTUVoejCCirI/br4U/8ABHTVrkS6vpNx5cUG24kt3BSRy2QpBPGOM9a7/wAefs7fDfRPD1v4&#13;&#10;M+I+tTRR2ts8UTwKHjLjJw/PYDgniuu/Zs/bZ+KvxB/ZB8Savql7JDqGlW6yO5HzqixlVVW4HXrz&#13;&#10;X5BeKf2yrvxDA8evTw3lw7iGYyHaVVG5JPTOBVtXOiVrHrmofszfCfUfE9vo2g6nbSsYhITPJsaV&#13;&#10;lyThgNoJHTtWtbfsktaQZ0HWbGQt8jW7SAysw5HllRk7gcZz1FfG+s/Gb4euH1KN7j7TGRKYYCQy&#13;&#10;47AjsAcj1yan0z9qPwfPewRWb3TMyiKOQysnA5YNyD9K8TM8rjiLcx83nGSwxSXN0Pd9Z/ZL8dag&#13;&#10;JXhIu5FVUFtBISVIyd2WPXGcivmHX/2WfidIZjZ6Vf7CxMZCkhIxwwPavovRf21fCVjfI8dy8Mls&#13;&#10;Pmi3k5YfKXHPXA6E4r6c8A/tr/Cw3Vs2q6mVgmcGQXSCSNRjJyuQPYc+9TluVRw/wkZVk0cL8PU+&#13;&#10;B/gb8IPin4Q8d2GpabFeWslvPF5ryFsnDDJjznB7ZNfrv+118DfGXjD+w/F2gtJsv9JWe7MgBKyo&#13;&#10;MEEDO1iRnPevsv8AY7+KP7LnxT+JllZQOJdTIEcccix+TNJMD8hB64HStH9rv9sD4J+B/Hd/8FvF&#13;&#10;+m/YW00iG3lgK748qDhQPzye3Few4pxaZ78qUZxsz8UNK/Y/8YzL9unvLZpLlNzj7Rwqjk5TOc9O&#13;&#10;2a7uz/Z4+L1tp73GlzOssETgyxKfLZVHyg85z26dq+vdO+NPwn1O5ik0q4sZZYI0uRHhsqrdyBwc&#13;&#10;ccV7v4T+JPhLxCrJ4g1OytITKZI4rVAd6rnLEjAGeflNeHiMFV9onSdkfM4vLaqqp0XZHwf4E8Df&#13;&#10;Fi+1OK51GVVt4tqSNOuUDnC4jA5IJ7461t/txn4pDw74XtY9SaJfshhvvsyNEjyKRjaB6LgHPSvs&#13;&#10;7Vfix+zl4D1WTVLC21TUnaN7iFJpkjjUoeflTkjPSvOPFX7bXwg8Y6fY2mpeHLS7tFt2WMTK26Np&#13;&#10;flZj3HTp3r13JRV2e9KooQ95n5W+F/i38eNC0CbS7e7jjTyzHE8QKvIQMMC/qOpauo0z9s79pXwV&#13;&#10;psmmapei8tHEcjWk480mSLATyzIDt98dfxr7A1/45fslaM8a6p4RaGKUx4QSPgswJZw38JNTax8Q&#13;&#10;f2CfE32BotJvbVBNFHLHJcq7AA5YYYc4wMHvU3U17rMrxqr3GfJVv+3v8QNT2xeOdFs7vew8om1Q&#13;&#10;7flOZGO3k9q9v8L/ABM+C3xTEcOoQWWjy3LN9sFxCduJCdrrtAx+HIzX19F+yT+x/wDG3TGPwk8W&#13;&#10;T2Eiwm5ltbnA2IAWddwB3KoIyB1rsvhx/wAEnvBnie4luLPxdpt9beUVSCzJEiDb8vAORk4zkdOa&#13;&#10;mnhNdR0cBqfJfhz9n7wtcand6foeh2GqwebHJDcRyHayupYENjcG44r9I/2f/wBmX4V+INImvrfT&#13;&#10;5dK1C0i8xDFJgGUBioDAAttxnBJNfmt47bwd+yZ4/ufDesavq9tPp9xJGBFuTdsYFMEthsAdfSvW&#13;&#10;/h9/wUk8B6DLBaPcTGDEkSmcodxIJLM+RhiTxitZSUdzWUlHc+W/jprvjvQfi/fQahpT3yWN8YRf&#13;&#10;XVsS0ijJ4weWC4pbzxz/AGpdRXd34cmWJLdYWkR2VlZjk/Kecg+v4V99at8QPhj8Ydd/4SHw7rBs&#13;&#10;r+eBHuYLnb5Z3JgBOCoyaxrXwNeaJciW7uNIaNYRh4yhjZQOUIfGJGP+Ir5PPspo4yPMtZJOx8Nx&#13;&#10;NkOGx8W3ZySPgbx7Ba+KPCnlappkifZ1mPllmWQkjhCMZxj+L1r+uf4KKkHwf8KRRoY1TwzparGT&#13;&#10;yoFrGAD9MYr8u7jw78O/EPgxI9Vt7SPECxs8CrIoG0AtuXuOnPQ1+s3gS3trXwZpNrZZMMWmWyRZ&#13;&#10;7osahf0rwfDKOKpVMRhq9LkirNfNnz3g9DG0amKwuJo8kY2tpvqzsqa2ccU6kbpX64fuZ/Cv/wAH&#13;&#10;VcWm3X7XPw1t70Rlx8NJ5EDjJwNUmzX8q1z/AMI2YgGt4W7AYweK/p9/4Oy/Ffh3w7+2L8Lo9XJE&#13;&#10;r/DSdgQP+Wf9qzDr9e1fzBRav4V8cXlvp9g6RTPtVNo27j05pN+ZLl0udLJaeCrazgWezt2LAEsw&#13;&#10;O7noAB/OoLnwt8Mddj5tHTb8snkt0J+vFP8AEfg8+HXXTNXmjUqPkw3H44964DTft1heOqMZo3YE&#13;&#10;lcEH3Ape8tyVzH2b+wv8LvhvB+2v8I72xku4ZYfiX4alhV9pDMuowEA+hyK/vy/4L4/s5+Df2oP2&#13;&#10;Gbf4a+OvH/hX4b2SeO9I1RfEPjGWWLTzLbxXSrbBokdvMkDkqMYwpr/Py/YBk1Fv25PhPGiSOJvi&#13;&#10;f4b2Z4JP9ow9B9K/ud/4OcrmS0/4JtW11ErHZ8StC3MgzsBhvFDH2yR+dKLfVFJvqfnj/wAEQP2E&#13;&#10;vgj+zz+2hpHjj4c/Hj4WfEK8tPC+sWUug+Ebq5m1CYTogaYJJEi7IurEnOMV5z/wdffD/wAaeJ/j&#13;&#10;N8JPEHhbcYbXwpq9vMqMAdz3kLDAyM9K+Df+DZnU7uf/AIKf2VmeUPg3xDPJt6ACOJctycfMfav0&#13;&#10;R/4Os/Emp6B8UfhObA8S+GtYIBOAzJdQ8D3GR+dVfS4c2lz+QVLT4i6K7pdJcBwoXyzzt+nJ610O&#13;&#10;n+PPF1k8UEtxcRKpOVY8deDhqyxrmva1ZyakzSJLEcsmdw456GqGn/EK/knEepIsiqOSygnP17fS&#13;&#10;k6YnTSdztbnx1q0ke+5lZsOeVRc4J71jSePCisXTzc8ENEB9DxUY8b6GVkVrSJmfGQRjH405/FWg&#13;&#10;RfLcWQZkTawX+76n29KnkHyIrReNdKkkWW9tYuGHysgIdRk9f5VvWt94c1O6WW3s0HmM7bVHzYwT&#13;&#10;gY9PeuPvfiP4KtIXtFsY9pGBnqMc+lcnc/HHSLeZpNKsY7dgCfmHfoMY60KCBRPZfEfw/fUdFi1a&#13;&#10;3tzbIDgFhwR6fjXCjwEiEl7yP5UzsMvQsOR1rzv/AIWv4h8RKNOvrp/IU/ugpO3B7ilury6idJrW&#13;&#10;ZgowHTIAwPrTskQtHofUF/rfh6x+DNv4MiuhLdtevJJEDkRrjuQep7V8vX/h2xeIqRGT6hgPz61e&#13;&#10;uYvt1zFfRyD5jhlPQ47jGM1FqNrNgyq5w3ZRkYHQ9au5rc5RfC8bSCOLyQf7wORXUQeDbFbFpLuW&#13;&#10;FN3fPAx3qOz0O4eAlJVLMfkwOcdTXGay+sW+/TckJkgjOcfjUPcma0PW/D3gjSb7SrvVLeRHgsto&#13;&#10;mZeWO4jkA9s1gDxJ4T0JBFHaCbu29sZHOcjHWvW/g14Q1HWPhprgYf8ALNYiGIUSZ5XGQeQa8Th+&#13;&#10;B/jnWZ3SGBiqOcA/KcZ61ZSViAfF/SU4h0yMpuztYkAgdKfF8ZbKGbbbWcMTE5UqT8tWpf2e/Etm&#13;&#10;q/bUZARwTjGPxNU5/gReQKCH+YjIyAf1pjud7ZftaePtJ04abYSxLET8seAef1wM153r/wC0d8RN&#13;&#10;d3MLloVI2nylAPXp9KxL34O6qsm2F1JJAAAPI79c03/hUGuhATEgbOfnbjis3CT0TMpKXc4DUPHn&#13;&#10;iXUpma8uriQsSwG48t71nWuu+InwYpZgzYBzkHJPQHNeyxfDLUldTOkIwPmwRzx6Vqy+G7PR9qXI&#13;&#10;jQhVYlSOoNUqbW7KUX1Z6D+z7rPiJr2bUJJZ/LghZ2JJATAI55rw3xT8V/Fja3cSpezsPPYKyuw4&#13;&#10;LcivqT4Y6nbNplx4ds/la7QlJVXgKBwCe9eD+N/hVdjWJVhUHJ37QQq8+melOa0ugd7Hnsfxh8ce&#13;&#10;Ztubu4Hp85z/ADrXh+OPi/CR3cjSdg0mO1VR8MdRysjJu64DcgY7Aj+dYOqeAtUtoshWGeRgdqzs&#13;&#10;9mJKR1U/xn1pdsgKA7sgYDc57mvoD4Q/EXVPEWja4t8scsq6fJJGcbTGQOoxXxr/AMIzfCEeYsnH&#13;&#10;OccV9U/swaFJN4nn0adRm6tHhwf4gwPH9a0LPnLUPH/iOW4lWWd9uSFBY4HsKzv+E81nZ5bzycYw&#13;&#10;yucCt/xd4Gu9L8Q32nohHl3LiPPORu7VykfhW9kk8qNc8Hj+dAFmPxxq43JDcTDcTkFzgn860IPF&#13;&#10;msNl47lht4YknJNc1/wiesCQKUbrkMqn6ZNdLYeCdTlB+RtzFcE8Dn2qLPuTytPRnrXgvxV4ylu4&#13;&#10;I9PYytnLCQbt34k9MV7/AHnxuuPDEbaIYYfMkQiVo8ja2MHHvzWB4a8MR+BPBr37YN5doI1ZsZRB&#13;&#10;147fWvG9f0iZVXUJvNYk7sk5B9Ksqx1s+seHLvF1J5gdn3MWOeT1zVS+tfDrESBn3dcE8Y+v41xH&#13;&#10;nDzI49m8sAScYH5GtC8huIrGS7TcFjBXgYJPXpQBqQpoNvPHOS52PjcScHPoBXqPipvDmoWsY03d&#13;&#10;lYwSA3p6Cvmpb64MW5jknABbORn6V6Tb2etWWjx6zOjtAwOGxwQMZ9KBK5ANF02RWefzVPVQB1px&#13;&#10;0fT4WH76UYI4wMAetSaNqttqt39nuhtDDCZxnmtTXvD5guBPfyeSjJhCxwG4GOO9AzkNQt4YJGlt&#13;&#10;p2ZRjcpGMc8ng0afY3FzD57THYJDgA12dn4d0C50SbVo7tXlUiNVJ4z9KZp3w81K/t5Li3ZJuCxC&#13;&#10;Y7+3agDpYPEstt4Un8HXc+AZPMh81sgZ6jivJHW8sbtI2nDJ5jHIPQHriuk1jw/GJ4MqylFxN6ke&#13;&#10;+TVO98PRSmPys4Gc8jJGM9KAOS1C/ktrl2dzjb8uDxk10/wy8SSad4zsL/IISdQ4cbgFzg/pXSp8&#13;&#10;NJr23/tRI2jgMe0yMOM45Ncxp2m6forfaLidAY2wMnOcGgD2r9qO0srTxYL3TI9sd3bpIrcYIKg5&#13;&#10;Ar5ItWuppT5JfkYYAdhX0nrPxI0rx1fWem60ylIVWBWjx0UYyc+3pS/FbQ/DXw3uoFTy5Iru3SZH&#13;&#10;XABUj8xjvQB80BL2KHY/PORnoPrUVi+pTO0catgNgHn9K19S8faRlorOFApGM+1e5fs+3Ph3xnqd&#13;&#10;3perWyxxx2zTCReSNozk+xoA8l0+DWGClUfeo5znge/rXT/2drHmhUUuzHDKOmCOtcl4i+IlvZax&#13;&#10;dW1mq+WkzICDnOCR+VZcXxcu/LYZUYUAEfKBjpQB3D6brsc4Uj5tp2n1/wDrjoa7vwpa+JLJsxu6&#13;&#10;KE3sgJA5+leY2XxEjv4l+0NGJD8zMDjk/nX2b8AYtK8UaxJHfMGSPTZLh9rAgbF3c0AeQ61481wa&#13;&#10;aNMLmRlO4EgZHt71xj+ONb2r+9ZW/ulcHPtjirPjHxL4RTxFcI08IVZ3Cgk4Az0+Xv8AWsSbxX4A&#13;&#10;Vd/nJ90AbRznvQFx134v1uXHmPIOeef/AK9a3hvxlrK6xbNKzGNJk3DBBKg8k+tUrDxR4EvZ1Rrk&#13;&#10;jJG3co9a+i/ih4d8E+BvBOm+IbMBp72BZcsB0bP09KBJnLftKQT6T4kFzpQP2Sa3jngBHIDqCOPS&#13;&#10;viPUdQvJQ8bcA89cnryOK+kNY+LFl4/jhsdVIWS1jW3V+m5IwAuceled3mg288h8kAsTlSCOh9R+&#13;&#10;NA2eLrPeSRb9rkDhcdf1zWeFui5UiQE/3sg17nofg6e41KO227XkfZg84qxr3gloNbFvFEzsAUKj&#13;&#10;1zigDI+B/hifxT8S9K0CdWK3Fyitz1A5r3L9qVr258cfZJj8lunkoB/CI/lA9ulQ/BWex+H3j+38&#13;&#10;UatGy/Y90kaZ/jAwM/jWV8UvFD+Mdfn1942y8pbB5zk+tAHgGl6DdXNyZIhnJ3ZrqYopoCIrpGQo&#13;&#10;+HI5OPevSfAlvCdTj89ESKQ7GLYGPSrnjG306PxDLbK0KoW3/u2/ixjk559RQByGmzxveeWshztO&#13;&#10;1R0+lfSH7PqxH4w6FHegrEt5Esnplzs/kxrwDRNMjfUkSMebiQ5C9cV6FpGqT+HPGlvrMe6JoJFm&#13;&#10;USZ4ZMEY9RQB+t3/AATm8Cy6b/wV0+FD2vzxWvxLs3LDoF+frX+nNX+bN/wSm8U6T4w/b8+FnjIb&#13;&#10;RPdfETTY9g5+Zw+Tn2Nf6TNABRRRQAUUUUAFFFFABRRRQAUUUUAf/9X+/iiiigAooooAKKKKACii&#13;&#10;igAooooAKKKKACiiigAoooPSgD8rv+Cwt3o9n+yPFJrckSRN4v0pE804VpCJtq9DX84EH7SHwN8E&#13;&#10;adBHq15aSzrJsljVAWQKMhsEdd3Wv2F/4OX9duvDv/BNU6hZuyP/AMLB0GMMjFCNwue4+nSv86HX&#13;&#10;viHr1zdLKl3NI+Dv2sckZ4zz0H515OIxyjiFStujwsZmSjiVQtq0f3E/Ez9p34Jzfs02HxM8NC0e&#13;&#10;8jnEXn7VAOM8k54x0Kmvzs0b/gpbrHw/8Yr4v8MXGjvIkJtl/tGytr2GEFw4kRLhWUSAjggZxxmv&#13;&#10;zo8MDxJqn7AmoR7yuNQS7X5tzc5BA47k5+lflhd6ZrpgEYeSVY8vsQnAHPzenfkUYitKC90rGYmc&#13;&#10;EnE/rwT/AIL9fHRlubHxP4j0q9tGtzmBtGsvLlU8Mrgx8g+neuR8Ef8ABWH4e/EnWZ9P8U6Naot5&#13;&#10;Mqz2cNvFDE4bjESIu1QxwSAK/k2aTxBBbi1CyZQDaxBxnr1Fd98K7/xrpHjzR79onwt1GWO0uGG4&#13;&#10;E+vSqoVpSjeSHQrzmlzn9Df7Xn7V/wACfg14jtNQ8MaENMvmt0ujHDtAdiOCePzANee/Cr/gtRqV&#13;&#10;1qkHhW0hGnrhkTZFGyu7d2BGOfzrwf8A4KSfBDxd44j8P+MNC0yRor/Rree3MSfdDIN24gcnPavx&#13;&#10;PX4S+P8Awjr0N/dWN3AySBtzo33fY9ufatXU1sjSVZKSR/X14a/4Kv8AhnXVTwf8SdP0PVGaYIty&#13;&#10;kKpKoHAUFeRnoTX0v4V1j9nb4wfD3WPHkGmK82kvJdyJCER4bdcfIec/Ln73pX8PHxLvfEHh3xOt&#13;&#10;xah7d5IUlyjFSxKjJ9vev0P/AOCdn7RviXw140ufC2t3U0mk67p89hewO7NuWVNucE9QxBodVFSq&#13;&#10;q5+zPxK/4K4+BvhV4Suvhb4ejJjhVkt58hmhU8uRggdgAe1fL37Pn/BUSPxT8TItO8Taleizv4Wt&#13;&#10;iMY2FgQG69c8mv54f2hrK70P4j6xo7TFxbX80KySd03HAx6Vw/wxvdVu/GlnZ2LuWkuEiVUx146Y&#13;&#10;5FTGs27EQxEpSsz98/iF+03r1t8Tr7wvLqM15aPfFYpriTlQTkAf7I5xX1V4T+IOo/DeXTPEWjst&#13;&#10;/a3BAmuAqlI9/JUAE/n+dfz5fGq88V+EfiQLy986KYRxrlgdhwOx57V97/A9Nf8AEvwyXxDdX00B&#13;&#10;h5ktTIduSeCg4yMdeM1V5X2LblfQ/R/4sftZX2oeezWUE9szeQ6Rwq7ptyQAeSPqK+VdV/aE0kag&#13;&#10;kVrp4NuV+VQuyQtwcHPpg18zHW/EsniGW1uRvGN8U25jjjOSeefrxW1rtvpeo2D3Fw0S4kVuGwxx&#13;&#10;nBHJ79RxWVWbRz4icovRH1fp/wAf/Bt1ctdNZwPLGyYt5AGVkbhsZ6Zr2X4neK/h54c+Hul+M/Bf&#13;&#10;h+ATarFIsgxiHzYWyQOxIz2r8ybW/wDDGnX8lzqV3EVgPlhhx7jgdetfSs/xf8Aah8AbvwZbSi7n&#13;&#10;tbuO+tYurKZVKsBnpkirpxb1ZdC795m14W+M9z4ktWiht4Yo2Ja68yJcgYx8nqB2ryPx38Qrq11e&#13;&#10;SS6u2EcILQYyu+MnkbeM59q+TYPiHqcFw9jYJ9mJkKq+SzFyOvYAYPpXoehfD3WfHlzDA2+R2b95&#13;&#10;MxYr64Gfu5p1L7F1+a3un1J8E/2lPip8OvEVrrfgnW7qyiMo823tJHUSLngOM8g9DXpP7f8A4m8b&#13;&#10;674wtviZoV3HHZ61psN1NHGdirMV+dcYAU5BPBrifh1+xu9/OLu81m005XLSfv5TgNGcgE+mcV+p&#13;&#10;Nn8A/APxS+BFt8PtU1jRdQ8QaFG0losEo8y4gzlgcnll7e1CTaKhdxP5gdd13xReM14bi78w8hg7&#13;&#10;bjkY4Jzx+NeTNrXjbS79L+zmuwFwTukOTtxnJB5r+kDwd+zf+zJJfzaDr04E7oAwlYK6SKfmUAHj&#13;&#10;ngZFfXfh3/gnB+yX8ULKKx0W9hikd1SKGYDdK2SSdycZ/GvHr4uNKolOZ8/Wx0aNVKpOzPzv/wCC&#13;&#10;Wn7UPj/VPFK+ANS1u9jtbuF0BMjMFDgKUABwWPYHvXgv7XXjn4heCPin4k8G6vqeqBfPd0klYrkM&#13;&#10;3y5Hc461+zi/8EWPiB8A/EGn/E/4E6rFdolwlxDDjdjnLK/oeuMc1+Lv/BQrwX8bdO+Kep+LPEOk&#13;&#10;yIrzbnYg7eBg/Mw9a9qnUTjdH0FGopx5kfBsvjbxDqcksWqytLHLlcyMVztHXGecjvXn+q39xcQS&#13;&#10;PbqwCBNqBmUHPf8ACuWv9R1u/j+0okkZwAxHUDnqcdAao21l4huJBeu4RQpUEHcMdBkfX9KWrL5X&#13;&#10;c+5P2Odcisfitp0vmKHfcshkJ+X5eo9jmvk/9raXW7b4w6rJGZIlS6YDgjBJ7Z5x716N8G/Ffg/4&#13;&#10;beKtLv8AWtSRGW+RpGbJPlhgW288DrX7AfGb/gnZov7Smg2nxf8AhFqVrqkGtQC5FvayLLPE2PmW&#13;&#10;TBypHX6Vry6aGjgz+bux8T6sN6XOCcD5u+e5rtfC/iqexvwbdn3g7t4JBRT1JNfffiX/AIJqfGXw&#13;&#10;5fy2F5pl2UVjGuIyWcD7pBI4/wAK6vwd/wAE4fiPeXoMuly7yBuQo2NyAcHdjGc9q8bEUKjldHz+&#13;&#10;JoVee6Ol+DniS+8VaJDYw310J/lXckp2gdiq5x25zX0jP+yn478eTxXS3ayCRz5uWYhh2bJ7+vNY&#13;&#10;GgfsyXvwTC678QhNpsKFQeAi71x8oOeOua7fVf2z/B3wws4rbSry3naMAPKz+ZkAnORgYyPQ12yq&#13;&#10;qnBKZ3/WIUoLnepr6B/wSf8AiN4qs3i0653m5csu8uQzdBkYJwOo4r6n/Zt/YS8afCH4jR6F4/R4&#13;&#10;La3UxyvCMny2XkE49TmvinT/APgrZd6DfC60uaZY04Vo5DjaSMAnOSD3zX6T+A/+CqfwZfRLTxd4&#13;&#10;xSS4k1bYt0JD+7iCrywDZLHOPwrSnXjON4m9DEwqRck9D5g/aB/4JU/EBfGV9rHgUJd6VeOb2KaL&#13;&#10;ezopPWToBnPQV8u6v+xJ8X/Bmn3fiaSGXOnKIIGAJX5hyvtyO1f0NfDX/gph8D/Fe3TZJIEhJUM5&#13;&#10;JjVUAABAHoPSvv8A8F6D+zn+018NdQ0Pwnr1nDfyXBc+YVG/K/J6sAc8nms6FWnN+40yMNVo1JP2&#13;&#10;TTP5GvFvjL4j+DPh7oVlFdlFWcLMkjZY5bDDHXg/pXmvxV8f+LdAuY5oLw2sb7GiSMfNgjleO2ee&#13;&#10;tfaH/BQb4efFT9mfx1a+D/H2j2t7pjTb4bwR5BVm/hYgE5GORivzX/aL8R6xoNzAU09Ba3ECyQLO&#13;&#10;rbCzLn5SSenp3rWvhlPc0xWDjUVpmH4e/aI8e2U+o2WqanPGxiHlqTtGB90EDHWvObj40/EW2kEs&#13;&#10;mq6hEckkLKQgJ/i49+K+TNS8U6lNrMt3OuGQ/OCSBuP3Rj0HavorS9Q0HU9F8m68lpp41D+ZyAcf&#13;&#10;w56GsZT5GonLUk4Wpx2Pvn9mr9ojxfaWlzqfiXUp2Xyni23DF85PQdcdM8V6doX/AAUb+KVhdw+G&#13;&#10;NN1y4a1ZmSFUBbbGCQgVfYce9fHWpfCnxNpfwxh8T6OkgsJ4drzQ5IklA+bDj7uPSvkTwDrd5pPi&#13;&#10;6ObUYvMCP5MUjDZjHQqCeSO561yZhOdGhUq01dpXOPN3OhhqlWiryS0R/SF4J/aP+Juq20sC3hVG&#13;&#10;8ppH28B2XOI93JIHXNfKvxF/bQ+Jfw01iRdca4ubCVmidFGxirE4OY/unJyK8ai+K89v4Q87T7wC&#13;&#10;ZtjxqH3OSw5OOB+FfCfxZ+J+r3dqwvpo55J5f3ikYIZeF+Vc9q/GuE+Lc4xWPtW+C9mv+CfgHBHH&#13;&#10;Of4vNOTEfBe1rdD+hD9mT9q3wF8RvBmsS393fi4tdNlkT7bELiJGQZJAGPmDH0yQK/LbxL+2bpWl&#13;&#10;a/eRaFql9ctvkMrtCYsnPyhd5Oazf+CbusXfii/1/wALzOsVxf6RdrbxMhKPIqnavTcD6HvX5ofE&#13;&#10;jSde8P8AjfUtOuYvLEdzIpC43Pg4wAe4r97l8J/TM5O1z9E7z9um7u54btkubh1OHjklP3h29MEe&#13;&#10;tfRPwV/bB0TVNYinm057WaSVT5hYN5SEgHBxuGMce561+DMMepecsCxuHzyjnOQe+OnFfXn7Ofh3&#13;&#10;Wtd8Y2dm6uiGQRysWIAz0bIHc9BXPRk76nPQqTbsz9yv2k/j+vhRNMbV5IGguLcXUVyyIz7cZCMw&#13;&#10;9M/ia5H4UftT/CbWrVYNXSwvAV3tcBfLb5ACUZB+hr8q/wBsrWNag8Qr4XuVmVLBBEkTEjKEDlSQ&#13;&#10;OK+E9J13VbS48mxM6OTkMrEEcdsZznuB2rac7OxvOo0z+sPTJP2K/ibayW95q/8AZ0064tnV+Mk5&#13;&#10;AZmyTzwM12Ok/wDBLOT4xwXXjbwTremajZpbAyBZwssYUFiODkhQPXNfy4+Ddc8VX0saqty5MoCn&#13;&#10;lAMYzj3zX9Gf/BMeH4l2/wAIPGvji1vdSFrYafI0x52Rs+UGckbc9CRTjUKp1U3dn19+zn+z3b6L&#13;&#10;4d8SfCibUrS3TVrJrSNVuNyySrwqlTwrEnOc89K/Iv8AaG/4J9fEnwJ4unElrcG0ubh3imVG2soz&#13;&#10;nJBwASPzFebSftAfGPw34l1DVLG/LMLv9zIjMSHUlgefSv0b+DH/AAVP8baho9z4T+K+lWuqW5TL&#13;&#10;TSRiRwemTxgZyeORWFbH0oPlm7HNiszoU5KE5WPxXu/g9430K6ns2+0IHUxIksbHHOeOevoDXJQe&#13;&#10;BddstUjt9RhCzB9ySyrtKjnhAO+Tk5r+iLSP2mP2U/HsMmmalYxWdy/CtPGvyk/e3OuMEdQccVi/&#13;&#10;EX4IfAnQ/hw/x+t54b/RUuDbNHavukSTHylj26HOaU5rl5kya1dOHNHU/DaL4BavNcyPYsYnfEsm&#13;&#10;9yMkjLbuvXrWtH8GPiQtmwtvscUCPmMGUM5OOxb2Pfqa+6/+Gs/2ctFgkgudBSQbvLV1dd5Vhhtw&#13;&#10;+gyMc19NfCPx5+yD8TPC+ta1JDPZw6dZpckErJuuPu7Rk8c9h2rChiHJ2aOKhX53Y8s/4JweGfiD&#13;&#10;4M/aM8N6he5hCX0BLuVKqv8AE3XYc19mf8FYf2bZx8cdQ+J1rdkWmpsskVyu5mLNgEqRxhj69MV8&#13;&#10;GeJ/22vh94Pi028+FVp5RtJ5YZLhG2zIysVRsdVAHJx0Nfod8Af22/B/7UXhC6+HnxvjOpW1taNc&#13;&#10;Q3GAZI8IScSYzngYya71qrHtJ6WPyy8AfDXUvD+oTzSa2qFzuUKWZCoA3AEcgEkdeK/Z39jr4Y+F&#13;&#10;/iTLdeHBqcL6hNbBYo75/LVmIOCh4G4AnivzU1T9o/8AZm8NeLX07w7Zy3KR5jQuMKSpAIyxOd2P&#13;&#10;TFY2pftbab4Wu5r7wS66ZM84mgZptzIADhQR90D2rmrYmnTdpyscWIxtGm7TlqfrZ8Uv2Ir74WaS&#13;&#10;sHiGcoomee3lRz8olOcb2zwR17Z4FeB3P7LVlp9s+tWWp2/9nJCxKyOwG9xkkEE8+me9fFln/wAF&#13;&#10;YfiRz4L+MNwviPTmxGguSJWgU/xRy/eGK/Sj9lLwL4E/aL+D3ijxNaa7JLaLYi6+zlzujKMWaNDn&#13;&#10;G1eeRzUS9nXheLuiJxp4mn7j0PiHxv8ADSLX4v7E027sg8e3553/AHjsc7RjOCSO9fPXiz9nLxRp&#13;&#10;eoL/AGe8kqvGTtVg+9xg87M7cZ4r7tuLP9mjXLyXR9Y1Y2VxzEk5UoYmXjkg7sHAw1dz8PPgt4A8&#13;&#10;V6Kbrw74qtI0jZo/9IuSoZ4c4LEsCCR09T1rjhUp4ZuMup50KsMI+V9T4k/Zgs/in4c8Waxos9le&#13;&#10;Lbpp9xl/mC7fL7P/ACANe5fse/Gj4ufD8+JdXkkvbWWO3kNs90xZCVBI2kkbePujOT3r7i+HGveM&#13;&#10;/hJqFwlxY2WsaXd6fLBHKUjmVHkG3O/lsnqDnrXyJ4h8e3Wha02jeJNBjsNOvZwDHEhlYAHJIPIy&#13;&#10;RyfWvWp1lKN4nt0cTzw5oBpP7V3wg/aE0q58PftSeH/tl2haG31awxBeowc5J2/eDHGd2a8+v/2O&#13;&#10;P2efHVtu+Gfi6CBTcLKdO1EmCXch5AcgqQPwzX0x4g/ZJ+D2r+HoPif4Y1qwsYr6R0iikJjZXIO7&#13;&#10;fk/KQDkDviuKi+Bmh2WmJd+DPEGmPKZPLdi/U54CAjIJOenBr46vmGInJ02j4TEZriajlRcdehQs&#13;&#10;P2JfiNa+G4J/BV/Lc3Sb5RDayKzyxRkDcFVizDrg45Fcjo0HxR1O+k8OaoJopIrry5DcE7kkgU8s&#13;&#10;ueCQMDivaPBHwW/aa0wp4g+HmsI66eXjcLMxYq3zOu4Zxz0z9K9h+LXwh+MXib4Ur8QdS0a6GpaY&#13;&#10;n2vUb7TcMJAvA3lME8d6WX5HVjU55szyvhyvCr7Wcn5nI/D0Xeg6dLc674jhR8iVbAEiNjjLAtk/&#13;&#10;K2MkcV/TF8PmSXwPo1xAwaN9Is2jK9CDChBHtiv8/bxp+0Lc6NeSWdxp1wske9J98xU4OcggV/e/&#13;&#10;8Arz7f8AAzwXeqpUTeEdHmC5zjfZxHH619rg6aim0fouX0VFOx69SMcDNLTX+7XYegj+CL/g7O+F&#13;&#10;i/ET9sz4WTxzwxTR/DK4iRZWCk/8TWduvYZr+W/R/wBmv4l6RqcF5awmRfNVjLA4bG09cgcV/SB/&#13;&#10;weE6xf6V+2x8KHsZHQn4VXPCEjOdWn9K/m7+Enxd8e+G7tJIL5xCoDSxSZcFCO2a86tiIxm00eRi&#13;&#10;cVCNRqS2PeP2wPA2u+BvCujW12kk801nHdrfZIJVxyvyjHyng1+eGl+LdU02TDu26NiAAxzz9fev&#13;&#10;14g/a18B+P8Aw8vw0+M1l9tsAS9tcog821LcfK3dfUV8ofGv9mO00ewXxr8PbiLUtLlO+N4/mZQT&#13;&#10;kK4xwea2hWhLWDNqWIhU1pG/+yp/wUN+M37Ific+N/g9b+FE1wTQXVrqviDw9p2t3tjLEGQPZT30&#13;&#10;MjWpIbJMW0k4J6V+nHjH/g4R/wCCg3xj8LTeAfi7rPgzxRoeoFBd6LrPhHRby0m2sCpeKW2ZCVYA&#13;&#10;g4yD05r+cvULLVLecxyJIhDEFAOeDXtXwe0v+3vEtnpWoHyEeVUaWToo9cGulRluzppxn9pn7AfC&#13;&#10;L/gqD+0P+wzYNrX7PB8D+Gb/AFOO4kvNQtfCOjSalJFcym5a2e7kt2m+zq7Dy4twVFVVAAUY479o&#13;&#10;f/guv+1/+1n4OPgH9oaXwV4qsESaO2n1Dwno7XlkbhdjyWc/2fzLeTGPniZWyAc8CvzO/aDjvRrU&#13;&#10;i2hbySPLjA5wFG0fnjNeAaV4H8SapII4onK/wkg4I9ampfoXVcr6H03onxj0e2u9vl+ZER86EA5H&#13;&#10;vXtmiWPg3xxbG9061a2m2NJ+5wyMAec+lfMmh/AjVkVLu+ZEQgbSTtyfQH/69fqh8AvgXpWsfBS5&#13;&#10;0i2kis9UjlYRXs3DOrD7vB6e9ePmef4fAw9ri6iivM+dzzifC5bS9tjqqhHuz4UHiH4YWGqHT9Qh&#13;&#10;lbDEM+5eCPTFdJPpPwh8RQyT6TqX2eQxhEWYFW3Dt15HvXS/Er9kq/8AC7SXOqSI0XmFDPH9zd9e&#13;&#10;tfOWofBvxLHHJdaU7SquS3lsTj069K2wWZQxFJV6MuaMtmdOWZ1DF0o16ElKEtmej3vwSgubSWez&#13;&#10;mjlYpv3RuDn+VeMy/CmSK43SKVLEkOR1we3p+NTCb4geF4/MuI5xsI8xVzwAeffPSvW/GF6vi/4X&#13;&#10;R+LdIla0vbDba6hbngSA52uDxzkcivThPmR7VKpzXPCovA1xZT+ZbtkL1bryeccc16L4Y0QajcvB&#13;&#10;dEFRGcbuTxXzG3irWWkCR3MhIIBCueg4rbg8W6hp6eck8hYg8liT705PTYJyt0PXdXtrqzvZbWA9&#13;&#10;HJGBwMDsKm0UTancwwTh9inHbIHqa8Rt9Vvbtjd+cwkZs8uR1r374UR3F7BcxswLCPcCeSG759aS&#13;&#10;qLZEwra6I2tS1vw7oi+USJGQkYBxg/XNeW6j8QNDlaSOKEqST82M5I61V8VeDtUTXpBGjGOUllBy&#13;&#10;Ovc1q+G/hBPfuL25GAHwHPK9OaxnUknZGU6srtBo3xq13RrE6RpCERMfNfk8n0wMdK90+Dnijxv4&#13;&#10;u1Mm2aSJYmDSMOE2nsSR681teDPg/wCG1Czam0bKpy4jA5BB/nX074K0nQdAtk0nwc1qLq4Zi4lI&#13;&#10;BVD2HGM9hzXPWx0KcJTm9jkxGYRpU51Jy+FXPlTx38QL+21Se0gSSRUkKuwJYcda8ru/H+pRgyQ2&#13;&#10;xZA24pKGP4DNfcXjz4ZxWdk+yz23QJuJJZQudp52j1ORnrXhE2saL4Y0JdR8Q2ELMWZEwMEheM96&#13;&#10;8rJOJcPjlJ0W/d3PD4f4vwuZKboS+HdHhWkfEGTU9Xjs9StJIR5gw4yOvt1xWJ8Xrvxt4c1JoYvN&#13;&#10;jtnUPDJn76kZ4r6Cs/Fvwo1uZEuLdIc8iROGXivfLbwR4H+LPg248MzXMUlxHCWsriTggIPujHc1&#13;&#10;7tPERlpzH01PExnomfk/pfxK8QwFQ08hZW7kjIz355r18eK11GzWR44mmyv8OVIx0I71q+L/ANmr&#13;&#10;xP4d1n7LZxLMGYqvOD9TXc+GvgJqVlHjV54YQyB2R8naaVaXLrJ2RNSp7NXnKyPO4fHOuaazzaYi&#13;&#10;QmVQwWMAEHHY9qxptc+ImtXW1WmlYrkMEJUknp9a+0dT8A/D7wv4Wt9SD/ay4/eNGpbDDkjpxzXj&#13;&#10;a/ETRdOut2n2Z2qxXGOR2PPtUTqRS5nK68jOriIKKnzXR4rFF8SYYfOVJd28gBgQD9BzXrPw/wD7&#13;&#10;e8SaiPDur2yebLEWgdl4d1H3Pauns/jJ4cRhHdWmUBCNuAznPXnrXsngDxp4I1LU49SUwo6Ou3AU&#13;&#10;bew7dfpU4bFxm7IjDZjCbtFHwh478T6h4b1ibSpLaNfLfaUK8r/jXI2nxe8S6PerqGkyfZ5Ym/dy&#13;&#10;RkBh269fwr6m+PHwdudQmuPFFh+9juJWZCAPXPGa+Gb7wlrtrJt8s53ZI7AV2PmuegnJnXz/ABX8&#13;&#10;QatO15dqr3Ej5Z2A5zxyKG8f6qFxsWM552ADgeh/+vXCJoGrKd4t2PsM4qVdI1h0CPFJlem0d6T5&#13;&#10;rhPn2RuzeONYgnMiysikZIYCuq0f4lXSwiOVc8glj14ryubw5rIyWhk+b724A0+LSr+2++jrjrnN&#13;&#10;WkaJaH2F8OfG8njG7Hh24QyBwyxcZYHr0PGKzPiF4y0vT5v7CYeY8J2MVIABXjFW/wBnTRraC31v&#13;&#10;xDcqfNtdPb7N2HmPx/KvFpvBWu+JvEsi2qmXcxckAnH1obE2b+meKNMmUwywuBvOGBPf3yK9B07X&#13;&#10;tIvrIaZtk6lAWHXPcmtLwR8ELa6lEWrTAOAWZS20fQE1uajbeDvC95JZW8Xm+WR8yk4O3t/9epd0&#13;&#10;rsh6K7ZqaZ8NU/sA63MPLhVyI3fPzk+n+0K9tl1/wU3wih8MXULJqEEku949pG1sbTk+9eXeIfjM&#13;&#10;dU0Gy8Li1QW9khWKFT95u+T3JPUmqlh4i8JarojLNEbeVMRuoOSRzzz6HpSjVi9hRrxlsebCPw3p&#13;&#10;8hlOTtfOWUHNdP40ltPiFZ29voUhaWKHaI+pVl44HvXTz2fgiK2X+0Gjbcu4MoALL6N3H1qTw34P&#13;&#10;0X+049T8MvgjaRHnkkdDVc6vYp1Fe1z4h8R3mr6JKdNkLp5bYI5XkV9R/sw+MdThutTv7ljJBFps&#13;&#10;sbRsWJYsOMZ6EHnNdV+0n8L0eaDWLe3AmngR5dnA3HrXFfs8eGdQiutW0tCvmXFkyhWJ5xzge9CT&#13;&#10;KSdz5z8ReONYfW7h5TMS0jdSMYye2aztN8banFtcyscvhVJzkd888AfWl8YeENYt9cuEa3fcsxVg&#13;&#10;w6HJ6GsAeG9RjDrJExww45FTJPoROMraH6FX/jCWX9luyvrX/WSXVxDM55IK4IA/D9K/PO+8TX08&#13;&#10;jKzsODwOCSe5r6x+HVvdaj8CdW8O3rESW18LqGNzgbWUq2B19K+VH8GawwOV+UucHPf+datF8txd&#13;&#10;C1iVb+JpiQfMDHccgfSvqL47Lcan4V0XVeWKW4jDnsp56/Wvm3T/AA0LV91820KcnnvX0hpXxL8D&#13;&#10;z/DC78G+Lgsk8JD6fODllOeVNIEj4vuBdOCdr7t2TnoB7c19Yfsq3qPq+qaVPlJLjTZhAW9QvrXh&#13;&#10;N3rnhSJ2WMdWOMjI+pqHR/igvhi7+2+HgI5lUru6Ag9cCgZW8WaZc22rTxFySJWUjHPXOa5tLW4K&#13;&#10;7EG/BGTtya37zx3BqMpnmiBLMXLHuT1rX0DxFatOgSFChUgqRgk9fSgCHw/4U1XWZxbQRP8AO+Bg&#13;&#10;YGe4OORX2p8KLO9+GdjdRTMTNeW7W0uHIVFccgHBzjpWJ8M/EXhbSbtbjVzDCJFI2L1DY7muY+If&#13;&#10;ii8Gsj7A7GBixRi2fl9D2xUVKiiuYirUUIuTNKT4ZeC9XJmjuSlxJKTsc53ZP5/kKcfg7odkTHdv&#13;&#10;twM5cryD0xXnNpeyteRvguN4IYcnB9PYGuq+Kmr61FHYy2UrBWjXgjt3J964cPmkKnNpseVhM3hW&#13;&#10;5rLY6Wy+ENgALmBVfa3IRgflr2zxRNLr3gi38La9btNBAuy3mPVQo4APsK+WNL8ZeJbeKMQXAdlX&#13;&#10;c2D1B7dK95+HXxIv9T1KHTtft0a1wFk6cgnrk1hRziE5ONtjDD59CUnHl2PAbn4cDS7h9RgctFkb&#13;&#10;cZJPNdxZWwsvCg1qOMs6ztEzHk4xxX0ofA/h/wAUzy23h6/tTLlnWEnBPJHU8DFcX4o0my0P4WXv&#13;&#10;hnVozp+q2t353PKzRvkZB9Vx+NerTqKSuj2qNZVI80T510jxTfG/gaYIfLnEiscZ25/X3rptO1W+&#13;&#10;1LxzBNvfm8TAUcYLevYV4okF7u327jqw/ofzr6R/ZktLObx4JPEW0wRW8knmMQdjKOD83HFWanO/&#13;&#10;GGa4sfGV1DnlJB8p6+vBwPyrjvDd1ca5fQWV0oZZJdgQds8ZqT4xatFq3ju7ltbgvA0h2kkHoa80&#13;&#10;0bx9Z+FdUjud6t5bhuAOoOf6UAeleJoLzQtSaMyMv2UlAF46Hmsmzsv+EhEt48hDg52sR0XniuY1&#13;&#10;74j2/ibV5tRlKqZ2MmxehzWJHrNvCNlo5BI5YHuOeKAPZvCthdTeJYLGGYRtNKuULcY+tek/FXSr&#13;&#10;/SfFU32+NoQbdfK4zwBgY54r558F6iZPEtkBcAN9ojOR16565+te0ftIeOdO8U+NZLjSH3RRolsj&#13;&#10;Bwc7FAJ465NAH6Df8EZ/Fj2P/BSL4G+G1mDpN8SNNAXJ4zvyK/1c6/yJv+CM4kT/AIKs/AHccn/h&#13;&#10;ZOm9+MfPxX+uzQAUUUUAFFFFABRRRQAUUUUAFFFFAH//1v7+KKKKACiiigAooooAKKKKACiiigAo&#13;&#10;oooAKKKKACiiigD+dP8A4OhbO4vv+CYywWql3/4WP4ebCnBwFuelf55ukfC/VZLlHKk72KgMvzLn&#13;&#10;r1r/AEaP+DkZrZf+Ccebt440Hj/QiJJQSqkLcHOK/wA+2X4yaZpGof2faBrmRCEB2d8/wgDp35rx&#13;&#10;sTVpRr6/FY+dxtWjHE6/FY+7/Br2+ifsr3fgDU7srNdXaMI3O4qi+3bNeBWHhTwpa2ct3eyxusUO&#13;&#10;ZAXwvGMhcYP4GuJHiDXdXsHnVpAGI2wKuVBYdfUZr5p1fUfFa3s2hRRyeRdyBSASxA789sV8/g+K&#13;&#10;8LXnVpw+xe/yPmsHxvg8VUrUYP4Lt/I+o4vE3w4t5zcXuZAxJEaAENxjDADj65rqvC/7S/wt8Jar&#13;&#10;awjSt7qxhJboAOepxjnHNeV+HvAQ0/QFlQqoSEqzN8zZI79cV8heMV0mz8R+dA3mO8xHykKB9CfW&#13;&#10;vH4d43WPxU6EIaLqfP8ACfiLHM8bUw9OnpHqf1lfsv8A/BSP4N+PdKt/h38R9OgkNtEYrJZVDqIk&#13;&#10;A27RjGeozX6WyeGP2Hvj94dsjrum2ekyq/lS3CR7WUf3jlQDn16e1fy1f8E0vBPg7xFreoavrETC&#13;&#10;9gi8u1EzfKPU+pr7b+Mnxu1PwnqEuhKnlQoxUKjfe9h7H86/GuM/pCVcv4jlkdDCc6ha79ex+AeI&#13;&#10;H0pq2V8Wz4cw2A9oqaTlJu2/Y9U/bj/4JQeAda1k+M/hFqUMmlSIPJlt5V3JxjD7eO3Ir8/f2ev2&#13;&#10;U5fgv8ZNJvPiJNaf2d9pDPPIwCoAR15PNeX+FP2/viV4D8aXvgS9uJZ9HuJjmDcTjPI78Y7Yrx39&#13;&#10;p34n6541Y6toGoyQqf3rR7ipXoRyDmv6UyzGxxNGFZK3Mr2P68ybMoYuhTxCVudJ29Ufoh/wUB/4&#13;&#10;JX+OdW+PV74x+ELWmo6FrlvFqljfRSeZEEl5IyO4OeMCvAvAf/BJH4yeGdXsvFV9PZQmzZLmRzIq&#13;&#10;KEJ3FzlscDPWvzqH/BUr9p3wx4LtfhxNrVxc2+m5W0WSZiI17gnuPQdq8B+If/BRL9obxtYnSZta&#13;&#10;u4opIVglFtIyAxqOAQDz9SM166gt0e4qSWrP3j/ba+JX7FngK304axfpr2uWNkkEllZoAPMRcHe4&#13;&#10;4JDV+IOvft5eJrbW3TwnBDZ6fCDGljyysvvXxEsfi3x7qbTbp7mSZ8FjlyS3ck9K9u8Pfs2arfNF&#13;&#10;J4hlS3T77sT/AAjqapuxqqkFuem/8Nt+JruM/aCYQ5DCKIkDg5wR0Ir0rRf2tbXVIorbV4lG7G+Q&#13;&#10;MQVB9AMDgetcov7Gmm6zDFD4b1BHlkOTvAwueBzmvC/HX7LnxR8D3Emy3a7iiJDvBh8Dpzt70rJk&#13;&#10;VOVn1rd/F7wRrsDPbTgsCflZwCWxn5sfpVH4cfGe20TxnsmXz7Gdgt0gOSwB4I9cV+cENnrOn3H9&#13;&#10;n3KyxNu2shUjn68Yr6R+GukTQOk9yfLEZBztPzc9Oawr11Tjc48TXjShzM/dTQdC+D+raO/jaxt5&#13;&#10;L1rdVuGtYU+ZiB0Ppj9a8M8Yftl6ZpVtNpPgvS109lPlSGVsMpX245+lfJ/gn9orxT8PNWB09m+y&#13;&#10;KwRox86vz/EDnj616t8SfhNYfFXS5vid8OrdGnki87U7CH5gHbndGB0XPXjivPliva026b1PMq45&#13;&#10;1aT9nueWeIv2pviRrEEnm6ldCMucRCQ9znrjoKwfAX7R/wARNB8WRXkGq3ZckBNsjhQAenynj6Cu&#13;&#10;Zf4HeJ2tl/0d0dDulVSTjjPTPNYj/B7xjpF0L5LOUxq6t5m3PHsOwrHAOd25MwyyVTmu2fpdrXxd&#13;&#10;8Q3tqfFM0rJM0IbzYm2szHoTjk+5Na3wy/aR+OLSrDoOq3Ns0XzQXHmsNuOWAyeCfavGPhzr3hbx&#13;&#10;B4N/4V3rjNFe7ibedjjBPJUnqB6Zr0PwVoUmleG57WzDNMkrEKy59sZxmvz7xJnXw1L6xh9W3b08&#13;&#10;z8u8WvrOEw7xeH1baXofX2m/8FV/2s/gfq1jd3Os3M9jFIs0sSyZ81gPl3YOCBX65+Ef+CjX7O37&#13;&#10;f3wau/AvxU0K2i12G2ZIb20QJK0pTPzLyG56ZPFfyr+PNB1rUNLeDUY5VcBigHBAJ46ntVL4V3fx&#13;&#10;B8G3f2X4dPKl/uDPKDkAdw2O/wCNenwZxHfAOrjZpKO76Hq+H3Ft8sdfH1ElDeWyPf8A9tb4X+M/&#13;&#10;gFff21pGkyPpcrMI7jy8IQ3K5K5UHHevx/8AEP7Qvja4Z7eMxQIG3IgHTHYnuRX9NXwp+M+r/FPQ&#13;&#10;z8Df2pdPhudN1CH7HZasAN0LyYC7iMfma/nP/bp/Z3uv2dPjjqfglkElmkhlspk4R4WGVYHoQQeo&#13;&#10;NfeZZmuHxlP2uHmpLuj9NyXO8LjqftcLUU13TufNi/EfWrrVF1TUJnd+ByxCj6DtX3t8Dv23fit8&#13;&#10;Nio8G67eWewj93BOyKB/I1+WjsB+7hG3cSNvUH0ruPC8F40iiPd0BKr2GOTXotnrOasz+gTSv+Cn&#13;&#10;37VesyFz4gv7j92NzO+TkAAEsRk4HA54rp1/b5/aM1a3J0+51W88xy08kRkcZAwckcgV8SfsqfD2&#13;&#10;X4jvZ+HvlHn3KoGkOw7cgdTx196/ov8AC/wn+GfwZ8J2ul6xYW0O2IB3aNf3j46lhycnpX86eOHj&#13;&#10;1Q4Q9jRjQdWpV1SXY/k76Rv0m8PwL9Ww9PDOvWq7RT6dz86fhZ+2JpvxXgl+Evx5imxdqIbe6ld4&#13;&#10;7mGT+EqWOVGT0HUV8PftE/B/W/CurzNpZubmwdzNByW3JnIJPbiv0U/bD+BHhfUvDMXxh8IpZwXN&#13;&#10;jMJZRbJhnXOfnPTI9q+T4PjyU0xdL1+MTWyQ7Xd0UbSRyMnJIPQV6nhz4r4TirLoYynBwknyyT6M&#13;&#10;9rwm8b8DxrlNPH0oOEk+WUX0Z+dtt4e1a+ufKtoZDuIOEBIbGDjAHWv0c8K/CbxtdxaFptxbySWc&#13;&#10;FsGJUNyxGcNivHk+Pnw30/VjJo9jFCN3mnfEGxjqAO2e1fYfwq/b68Cabappfi20TKsNk0SLGVXt&#13;&#10;np0HBr9Qx+GlPCVKVKVpSWh+05jhZSwNWjRlaUlp6nN/EO/8XeB1jt9JFxCw4WNecA4riPB37X/x&#13;&#10;s+C3jOC88M6lcwyeYJriLewQjOcED8q+xvir8SPhJ8XdDg1/wpsMoGZGY4YFBknAzwcjFfGU3h/w&#13;&#10;h4tZ59MdZ5Y5SW2joOnBxkmvgODsvxeWxnUxl0l3e5+VcAZVjsohUq5jdKKd3e/Mz9m9f/4KdaN+&#13;&#10;0l4V8N+FvjdYwajPbBrZrgpl4kbvnq2D930FeS/tNeE/COm+ALLXvDs0d9pSCR7e6ILNGcblVuu0&#13;&#10;8457V+YGm+KfDvhrWDZPCX2FFDN8pVmG07f4hjrX1/4R+IWk6z4Wu/AOsTRyxX1m6pHcMOHxwxbq&#13;&#10;CMflXTlHifTr4+GElSaUtEzuyTxjp4nMqeBnQcYz+F9z5g8PXv7PfjVJtIlugNTY8JgbQfcnvn2r&#13;&#10;y3xr4QsvDkEk880Uloh3QyRuCVA9QCa/MH4sT6x4B+Jeo22kTeVNHeSKxiJyDuOCDXMah8bfHtxA&#13;&#10;bDULyRl2Bcdc+p9q/UZcvNrufs0pU5S31P6Yf+CcH7bfwg0DxBd/s5fHzy7rw94gtZLaC7KCR7a4&#13;&#10;zujZPQ54NfoR43/4Jc/CX4gaMfFvwq8T6Vdb83UUW4QuTvPyhWweAACfXiv4SNL+I+u6V4lj1+Kb&#13;&#10;bJA424POB9DX6b/D3/gqb8VfBNkmnQXErrDGsa73JBXvwa3lTurHS4Jqx/QWP+CcPxEsNNnFtfRT&#13;&#10;Kj+TI0TqcMOcKN3OPavEfEH/AAT81ywvol1Noo2lGUdyrEduWyQo9c1+ZUH/AAV6+Ib6gLme6mSI&#13;&#10;yGQRw527iAOc84GO1b+rf8FOrvxzp5Gp6lcRPyixE4GCQc9e9edhsrpU5ucYpM8nC5NRo1HUhFJs&#13;&#10;/Wb9kbwr4C/Zl/aE0KfX72zaKWf7JcRFvMzvYLk4JB+lfXn7T/8AwTH/AOEx8Vy+O/CcEV1p985u&#13;&#10;RLZBXVY2YEDA5HXgCv5IPGv7Wl2viWy1bR7y4le2lDoXO3BB3cEcnmv24/Zx/wCCtXiq68K2+na5&#13;&#10;q0sHlxqyQg5XeoAHB6AdTnOa9JzurHrN2PpmT/gmhZ6NaebqkUtu0IJIdBvXBwAT1+Yc8mvA4tB8&#13;&#10;G/BzxXF9hJaaCZTNIgCxkq4G3ngkd69V8Tft23XjC3f+2/EctwLg5dVlxhQd3y9hXzJ8QfH1jdWi&#13;&#10;eMfK+3W8kbFFOHZWAO3LDOcV4ubZzRwdP2lWVu3S7PCzvPsPgKPtasku3mz9QPjL+y38Lf2jPBGk&#13;&#10;/Fexv4Vvr2BUuYupjkjAXa+DtGe1fMll/wAE/fB0UHmon2sqz7Y4MLLkYAOBk/Kfzr8yfC/7a3xb&#13;&#10;8AXM+h6d89pcyALAuS2efukj5cHrXuWgftd/GLwDJB4k1zz4IbpRI7FtwBYcH2zwOKzo8QYafs1U&#13;&#10;mlKWyvqc9DijCydONWooynsm9T9UPhh+yL8MNMgtpNXRbeFEf5mYHeFbDA9Du9hX7QfsmeHv2afA&#13;&#10;3w+8T/Dy2vbZbXxDpwtUmdliw6nLRtg9MjO41/K74k/aN8Z+KdEbxzpFxK0EYxLbIx2mRl5OAevv&#13;&#10;XD/Df9oLx5qWsfa1upoW3bXt45HRDG+D0HOc1ea5isHSlXaukVnOarL6M68uh/S5qX7An7K/jeOK&#13;&#10;e01OCyeSSc3JJJChD8gA68nv6V434/8A+CRvirTbQ658MLq11m1YBglkVZjkdev04r8if+GhfiBo&#13;&#10;N/BcwzXqWqBllXzTgnOd4ViRzXbfCX/gpf8AEj4d+IhFB4qvorZZzIEfnDKcYXH+FfL4PFU80fO9&#13;&#10;Gux8bgcZSzlqb0a7HEfH/wDZo+J3wlvJLy+0+8t7h1ORLCVDDOMdOCOv0ru/DfjfW7H9mTW/BuuR&#13;&#10;t9l1CJhMIVPyzFTjDdFOTyDX7yfs+ftXfBv9s7wO/hT4r/2XcPl0SeZUW4zIOWLN33cjn1rutZ/Y&#13;&#10;G+F/izwPqnwu0E21w9/BJNY3toFJQxjIVxnGTnGfWvtcJh1SpqF7n6LgcKqVJQvc/wA/jX9QvPD2&#13;&#10;svDveOQTsDG2WXGcKWyepr7c/Zw1OXWfh/rtkzsjSAMPKLcAKSSR05PfrXRftR/sN+O/h74u1Oxj&#13;&#10;t5pTHdSRlZFOY1ycNx1A74qj+yV8NfFWmPquk6zBIkEtrJKHdSFbYp5XOM/7tOhStdjw1Gzu0fFd&#13;&#10;74kvrLXJnhuGKvcspAJU8nnj3zzxX7Z/sG+DdT8SfAbxx4506RmOl6UxO1sHEuUXD9jwa/IB/gd4&#13;&#10;i8SeMbvUI4JFRbthF5RwDliBwD1x1Ff0o/8ABOn4feBfCH7PnjTwjr97DFd3+iubFJ8qZ3jVm8vb&#13;&#10;1B+Y4Jra7TuzZO03d6H4r+CvAOs69rV1CqkPvLJLICzZz0969PvvgNr2sXjTWPmGILksqH5SMhhz&#13;&#10;1z2r6LvPGfgj4e6uJ9OtITOjvFcJIQwAXODuHJJAqh4p/aquhaGXwlYo6iEJGRECgbPIOBk4xxXx&#13;&#10;mcZVKrVdaNWyPgM/yedau8RCtZPzPnPxB+zrqVzZebapOdpCbwu0MSQCffFfrf8A8Em/CHxF8H+I&#13;&#10;NS8B3l08Wnavpz2n79tkaSY6oScZPevyU039rXUotYmt9bihQr8vl4JAAOS209819I+B/wBsjW/C&#13;&#10;sNrrHhaeD7QrrJEZk2EBj82MEEYyfevo8pwXsKPLKV7n1WRZe8NQUXPmbPev2lP2S/i1oPivV7rS&#13;&#10;ba5miF9ILa4QkqRuODjqB718N61qHxM+Humxxas15bS73+0RfNgMOrqRx24Nf0I/Aj9rvwh8SfDL&#13;&#10;nxXqdpJdxQ+ZPaXMXmmRS3HzgjOMj6CqnxG0r9nX4mW8WlalZoLe+XyZ7yF8vA4XlgCOAc9BTxFK&#13;&#10;nWvyu7ReMoU8RF8ru0fzn2P7S/j62gNous6hHAh3RETPtGeoPOGz1weldJ4Q/aK+I8mqW9zFqt28&#13;&#10;LXbSmF2MsOSfmwG5UnpnFfevxd/4Jx+GLXTn13wJq1u9rKxMcE0kcbqrD5Rtzz169a+FtZ/Zt1Lw&#13;&#10;feWt1cyIkcUyq5EgA2K2SxwcHAFbYGLS5ToyuFocjPu79vX4ua98O/hp4G1Pwzcvp9vqumR6o1tn&#13;&#10;czSMvzkoRt5P6V+U9h+2l4z0WX7d9tdp0YsrMpGT2+XgKx7Y4r9B/wDgo5oZ8UfAr4deKtDZri1s&#13;&#10;9GFheSKoKlo+A3DEDgciv53/AB7Hqel7W2SYmJbYuDkDgE//AK68PG+2eJUYI+czCNf63yQWnc/p&#13;&#10;m/ZZ/wCCgniwfBTXdbvBN57QeQ0iEHcrA/wp/EvY8VF+x7/wWc174HfEefTPF8c2qeF7qaS31Gwu&#13;&#10;ZSwEcvBfn5Q1fl5+ytFq0H7OXiDVoy0n2ObZMh6/vlJH/AcCvzmv/FO3VJ44Vky0xDeWpxwxOO4I&#13;&#10;HvXv4jEezS0Pp8TivZJaH90H7Q/7H/7LX7cPw3Px0/ZX1Kxspr5N2p6SJESRHk6vtYggA/nX9H/w&#13;&#10;U0Gbwr8IPCnhi5IaTTfDOl2DsDnLW9pHGT+a1/lqeEf2iPif8K/AsmueDNVubFzG6hY5m2vhcHcv&#13;&#10;TFf6g/7L+p3mu/s1/DvXNRcyXF54F0G7nkPO6SbT4XY/iSTXfhZqUbo9PAV1OPNY91pr/dp1Nb7t&#13;&#10;daO5H+fd/wAHefh651z9tP4UC1Clh8MJ12nuDq0/Sv5bbeyTw7bHT7hAsnqx5b8/TtX9Rf8Awd6X&#13;&#10;17B+2/8ACOCyZlYfDCeUFfbVp8+lfzHXut+HvGqx2ErrFqUMWAz/AHZDjgexPrXj4zD8/OeBj8Kp&#13;&#10;upbRnC3s0U9ypPUAjBHUA19d/A3xJrEngvX/AA3d3A+zSWJlgVl4EyjIAGc44r5psvAepxz+Zq7B&#13;&#10;UVPOyOvHoec57V6RomtajouoW1paIBbzSIrsvBdWOOa8nBSWGqKNSe/Q8DLaqw1VRq1LPsfLPiP4&#13;&#10;pGHXJ7XUbRd6MyFhxyDjOMVU0j4rnS79L3TUKsjKwBPcdRmqX7QOjQaP49uVhUAMxlA6j5ua8p01&#13;&#10;T5gVscjIr65n3zd9T9DfA/jLwV8StQj0/wAQMIJijGNXAIJ+ua9k1aHQPCqfZLRoj8hEZTBJyAeg&#13;&#10;FfnB4J1L+z/ElpOWAYTqSD8vH+Ga/aL9nnwj8P8AVfC0vjfxcsVzP5hWCDcPlPPJ4JOMcYxXw/iB&#13;&#10;xjTyPL5Y2pBz1SSXmfnHijx/S4byuWY1abnZpJLdt7HyJqXjY37R6bBlgkoUpswWJ64+n0r9Bfhx&#13;&#10;8UtC0DwnHoVuE88RoZOuc579DXmPxb8AfDxfCY8ZeHkCahBJl9gwMMe/Q/pXxjp3jlYbibbLmYhw&#13;&#10;shc7gF56cZr8izXMaHFuULERpuPLK1n3XofhOeZrh+N8hWKVKUOWVuV91be26Ptj40fED/hKfD1/&#13;&#10;Zx5SVGDAg+2OnavDPhf420PSAbLXwJUkGHY45XGMA/UV5DcfEgvo92L2USyOpQ46tkDH86+c7zxj&#13;&#10;JYgxxEsVOOTx1zx/WvrshyuvPLYYSm3Hk67XPueGMnxNTKKeBpScPZ6drn64a/ongDxH4ch1e18l&#13;&#10;WXEc0ZGTlu5OK+Mfidd+DNH0bUfClqwjmnmSXIyqkKCK8X8O/F/U5ZI47i4mjWNvlUH5WIPGa8n+&#13;&#10;OHibWtT1FtSlkUoVG109BX6LwzhcRQw3ssTU5ndn6zwhg8Rh8N7PE1OaVzzm8057e7aGNsLuwCOv&#13;&#10;4e1Oityjbpyep2nt78V5bJ4tvhxI2WB4Pt+dZsniW/mcBmY9dvoM19CfVWPebO2t5AWjk+rY/pXr&#13;&#10;fgTXbzQtRjvLWfnPzL0yP65r46sdYvl6O2P4sV3eg+Jp4LgKzHr3oSS2Qkkj9PfFl54e8RQ2epLE&#13;&#10;FuJYljkMf97OB1rkdb8Q22iTQ+HrYgNw0xHXn26dq+cNH8ZzwrFJIztskR1wckhT/Suk8dSvrV4N&#13;&#10;Y0x3cOofy1Q5Gf8ADFeTifaPmR4ON9q+dXtfY+hH8bm0bFpuCYDfKcBDjv2yPQV0vgbxJYaX4ttN&#13;&#10;VkXeWkDzA+3Uj2zXxHpHivU/NTT7vMhUkoh4yTxzXr3hjxSuja4supsB5bFgG/ujPy18lhMjq88/&#13;&#10;bO6e58PgOH63tKjxErxlo9T7O+IvxK+1389jExLSJnacnHJP/wCuvmP4t21xJpNpC3zKkeW5wDuG&#13;&#10;Tn86wfEvx00Zrh5baBS4kI34+9kDOTWPpnxP8N+LpYtL1rMERfaJM7lyx9fau3I8gpYPnVL7R6PD&#13;&#10;XC9HAe0VH7R4CscqS+UqOhjOzhuo9frXrnw91HxXo1+LnT5JTEWyzAkbR0JNem638KdOsNU/tOGW&#13;&#10;OW2H7xipHKdjiuRmn/tTU30rSlMFuoBbZ1/T1rvq1o4ZuU3ZI9WviI4NuVR6LU/Qvw/p8Hjnwiuv&#13;&#10;wP59zZApctkAqQuctmvhnX/H2qR6nc2t2xBW4aNVJz8nY/0r6u/Zf026gt9f0DzXZLjTpnj3ck7U&#13;&#10;PzfWvg7VPDeoDX7mK5Z5Mu6kE578HNc2c5hhq+Fi5y0lscnEGaYTEYOEpTspM9F0v4nXOi6Y9nPg&#13;&#10;xSTKWjk+ZQCACcZ4Neaa7rttPcm7twu1ySGHTGfQVwXkT3N+y2UheKHiVe/6moLi7to5F8pgMRkl&#13;&#10;ex56D0rbLsNKjh1G9zXLMK8PhVBu99To9Vbz1wiAs3IPpntXM2+oa14evopEJREfdls8+vNUri/v&#13;&#10;fPiZCux2V2Un19a3L+9j1WbCBXUHaq+m3qM+9dcXGlB1GejHlo03Va2Pqrwn8YYfF3habw9dyfPG&#13;&#10;m8CXopUY/WvlHxT40/sy8kicLnPHI/Srdii2l7HNBwwIBKcDJ4/KvI/jDGbPVGMfDOA+QfWvRy7G&#13;&#10;xxEOaPQ9PKcxjiaXOjQHxPeKYxggjO49OCac/wAWmWX5EHvwO1fPkQubqUIASc9hwa6mx8Kahetu&#13;&#10;8skg4xyK7j02z0yX4szTjayD7xYYAqT/AIWSZ4/LnVCWHcA1yVv8PdQZlHlbQwzknNaa/DDVpPnh&#13;&#10;jLdwVFJNPZiUk9j0rwh8Z20Cyu9Ll2+VdoI2K54wa+r/AADrljo3wvufGdrEjXE8hhhkZckZHJr8&#13;&#10;zdQ0DUtKuClwjqQ3HBxxX3Rc3TaV8AdA8nObiSXzCp4zms8RJxpSkkY4qco05SjuUdN8aapLqS3V&#13;&#10;5KXAkb5VYqcH26frTNVkma9a7X5kzjb1Iz615rYNEQpilMjPlmUkevrx+NOfXNRaSQq+BGD5oPQn&#13;&#10;t3ryac5zhqeBRrVasLs7+G4SK5hNyrNukAdU+9huuPoa0tVFtpd5LbRtw0gCg9s4P4V4I3j17S6S&#13;&#10;fBYqwyD65ySPyrZk8at4m1AvIxWWTaEA4wexb1/Crp0nGLjfU3p0XGLXNqe66rPb7ILhgCzIACxy&#13;&#10;M/X0rtPA3ii3tLtZHAQxkKSWGDjn3x7Yrxy1S71TSGTAeS24LdM/SuLXUtehuTZS7Y1Lcu/H8q8n&#13;&#10;GZfUq1IuE7NHhY/LKterGdOeq8z6Y+LfxCub+/8ALib5FjAjBbsOlfJ978Rtd0HU1vbGeSJ0yu5D&#13;&#10;jr9K29WuL3WJDcxsr+SAh2nOcd68M8WySI77v73f1r6ynflVz7qF+Vcz1Oqu/iprVxPLJdStIznd&#13;&#10;vJGc1Qg+Il6xLSyb/rzzXiclw6EjIyeDio1uZAdpPbiqKPoRfiXrCKWtZ2iBGDs/iHoeaxp/iBqT&#13;&#10;gosvA6gDvXjqXshUbjSTXbnIzjnt3oA6zU/E1/dEkyPyeRnvXPyapLIeWbjnJNYkrmTn88etQAll&#13;&#10;zQBsG+OM9yevWolupGY59OtZw44py78YH50AbtvPuKqSeP5mvXPBtokjC4lOFQgZ+prxe1Y5+ZTj&#13;&#10;2r27wPKJoXs2P3ulNDR0V/bSbtxmfOflKHAP1ro9IvHuxHpN+/zFfkcjPPUD2pb61gt9lrdHMg+Y&#13;&#10;BR0Y9/pSWGnCS5SVd2SAT6EjvXmRVRzam9DxoKq6jVTY6exlksL8LcosZUhSPQGun8Ua9ourww2F&#13;&#10;xxsjALrjivEPEt9qS3jtHuwnDMx7dK5dtQkeRSGJVuAfY1EaMISvFGccNCnK8UfQfhnw617Opsbh&#13;&#10;cDgD8a6/xrqd/wCDYI9PgUCeRNrSAdVPYHHvXhXh/wASXOnlDu2+WA3Hevc7rXbD4iaQqxHddW8W&#13;&#10;7DckqOwq1Rpu7ilc3jhqMruKVzitE1/UtLnXU/NkyHG8q5BAPQE19BeN/Ed18Wfg9d64G3X+hhfN&#13;&#10;KjDtAxPLeuD3r5Ev9Q+yg2JIGWbfjuB1/H0r3X4F+ITd32v+Gwf3V9oFzEVYDaWjTcuRzyMcVz4G&#13;&#10;dRVHGUdDiy2VWNVwnE+LH8X6tp8phLZAY569jWnpvxX1/TNxtGKFwQzAkcHqPpXGeJk+z6jMeBhi&#13;&#10;oH0rkmkLfdzXtWPojt7vxjqNxIZXclnyTznqc1yV3qM88nzOQc9KrpDJO2yJCeOMDFbll4VvrrDy&#13;&#10;AL/tNQBjpqNxEQAx44zmrKa3dg5EmQD0BNer+HPhRc6vG8odcKp3c85pX+HNl5ptopolZDtfdxz9&#13;&#10;aAPOLXxRqNrL9ohlbcGyCOMY9KtTeLdWuJBK8rYBz15rqLz4Watb5e32uvsc1wl7oWoaedkysMc8&#13;&#10;A560AfrL/wAER9evr3/grV+z3HKx2t8TdNyD7h6/2MK/xtv+CHhA/wCCt/7PW7Ib/hZmmjjnPD1/&#13;&#10;sk0AFFFFABRRRQAUUUUAFFFFABRRRQB//9f+/iiiigAooooAKKKKACiiigAooooAKKKKACiiigAo&#13;&#10;ooNAH8/v/Bylb2l1/wAE3/IvZUijPxB0HczjOfluOBwea/zivFGoweDPEgMNvIgZiBM47DvuHBz+&#13;&#10;lf6SH/BxJ4bj8W/sJaJ4elJVLv4reGo5CP7uLon9K/kP/a4+BngHS/hBdSPpkEK2tuzQ3jKqlXAB&#13;&#10;BVjySfev5y8UvFbBZBn+BwNaDlPEaadFe1z+TPGnxtwHDHE2XZbXpOc8UktOiu1f8T8q7b9obRdE&#13;&#10;sybG2MtxsRXPUEjrke/avn7xb8atZvdUGoxIbZvM37Fj2qm49Ae44r3D9lP4Q6L4/ub3xPq0m+3s&#13;&#10;XOI2XeMqe449K9L/AGifBvw/k8FX50u1WGWFd9vOFAwV7Y/mM159Xj3LMBnssupUHKUrKT6K55mI&#13;&#10;8TMmyziSWU0cPKUpNKT6LmPAl+NviHxLYwaXpYeW5uIxCIUGMtnqT7ZrO1f4RzrCl14ivBFcynGx&#13;&#10;FL4PXk+1eWfBvVbXQ/F1tcag8aoqkxsVxvIIOAAeDX3J448P3nibS18QWhRlkUFAjHqfrzz3rq4n&#13;&#10;zOWU5hTo4SPJGWrlbdnbxjnMsizWnQwMPZwnq5W3fY8L+GXxc8dfATVzdeG77yzIgwzH5WC8V6x4&#13;&#10;0/ap+IPxJuY0FlFcXDrtV0ByTjkkDqa+PvijCmnwQ6YGRpkYswznAPUZPoa+of2W7fRp91xqLRPI&#13;&#10;sYAaUDO5cEbeRg+v0rr4hwWVywf9t43CKdZfatZvtqdvFGAyaWA/1jzDARnXSspWs3217HnkHh3x&#13;&#10;4NSk1U2E/nZMhUrkhmPJx7Cl8XPrUmlSXNzEY3hKu64IJXHTGO9fp/ca54Z0PTGuroQzFQWBUgHG&#13;&#10;O55z+NfImttovj68vtJ0mUbpYwkSEDhyeMnNeP4e+I+PzXF+xWH5IR0v0PA8K/FrMs6xvsFhfZ04&#13;&#10;6XW1j8gPGmkXer+Iitijtvlwq+pPOMCvV/hp+zbqvi6+SPVbiK1ZlLKrsM4Hb6199+Av2YNTvnlg&#13;&#10;0hImuwQLi9kIKxH0TsWxU2v/AAR8bfBnU4vFF2PPsjMfOdPvqwPXpjp2r9kq8eZZTx0ctnXSqvp+&#13;&#10;h++4jxMyajmEcpq4mKrPTl8zynw58Lb/AELVF0HRraNZLf8AdyyxAZOO7E4GT9K7Px58IvE2h6TJ&#13;&#10;q6yGeMokrqmTtJ7Z6V93+BvC+h295F4ymxJFeQhZGlUlSzLkdDyR+leofEqw0aT4eONkKrMWSUPi&#13;&#10;NAhHyEdzz71+IcaeKGZYfO6eBw1N2uuh/O3iD4x5vhOIaeW4Si3G6W25+Jum+LfEfhmOVLSaUEcK&#13;&#10;Afulf4VHWus0Pxn8XWu01fRI7m4hZ1EwYF0Jzzu612Gq/Bq8voxqekKLiHz/AC5poyWC7iASewwO&#13;&#10;9fpL8P8ASvh34G0DTfC5WFrp44vPK4UZxn942DzX2viN4oVciwtCdKi6k53du1tz77xU8Zq3DeDw&#13;&#10;9Sjh3VqVNbdkt7n59Q+G/APx0tJNK1rTrbRPEcJPl3mPKilcdnyMZPYivLrj4fXPhvxCnh7XozE0&#13;&#10;camVeFGFyMqehzjNffX7UHw3s9H0qHxt4YhSBoJg8ssJ+VgT7Y6V8x/EDV4vFng+y1uVFmuYyYJp&#13;&#10;c4KqBhQ2PTrXo8McdQ4gySWMoR5ZO6a7M9ng7xJhxRw/LMMNHkk7prqmtzitO07wlNdfYLSZUVyY&#13;&#10;yrKC/qD0NbVt458UfAjX1udMJa0ds5OAsqnqMdMY7V4Jp95daNra3ryw7Q4LMTnj1rqfHvinS/F/&#13;&#10;l2dpNGDGobzs8HjgEdq8/hfCY2jjlKMm4SWtzyuDMFmNDM4zjNyptO9+/Q+lH/ar8JG8DXsUUfmR&#13;&#10;ncjKCdzc5Ur/AFrhNc/aqtlvG023hQRNkLsThhjqCe4r4F8R6BqsModnDEMdskZJDemfSsGBroxv&#13;&#10;HdZZs8HBGAPev1WNWXNZo/bY153sfono/wAavA3h6/i124so7yWVgWR8qAAM5FfZ/wALv2l/gn4v&#13;&#10;h8rV4hpd0FISbPyMewI69D1xX4NXurXUUjFABtwDn5sL7elb2m604tA3msHJ+XaMc/n6V5mZV4yT&#13;&#10;pzgpR8zxs1rqpF0qkVKL6M/ev4q+Bo/F3gu68W+D720niiXAjtyJOQM5HHOe9c3+x54Z0+7uJrq+&#13;&#10;ZUkbKOzEfeHbn+dfAv7LP7QGseCPFX/CPXhlubG8UxPBMcphuGP1wa/RnQPC8sXiIah4Bu4RLcsG&#13;&#10;jicqindzjaDjIr4PxG4QqY3JamEy33G9T8y8V+BamY8O1cBlVqTeqtoep/HnRf7B0JtSTeiJmTzS&#13;&#10;wIUoflw3QEmvzY/4KAeKNP8Ai58DPC/xAlIfUrJm0u4duCyoPlyR1wO/Nfo/4y+Cfxz+JNgNN1Ke&#13;&#10;1ispG3sDMoDFOmSzAAZ9q/NL/goB8E/E/wABPhfpnh7X5Laa11G8+12zWsgmRXAO4ZHTHoa8/wAE&#13;&#10;OFswyrBzpY6V230PL+jnwTmeSZfOlmM0230PxjWTaxMi4Gcfe/lXu/w00/8AtF1t4oy8jKUjdT1z&#13;&#10;Xz/J++lHlnqTjNfb37LWjvc67HOyo/k5lWJ13BgO351+51D+kZPRn6ifs2fBj4haf4Ij8S+GraR5&#13;&#10;rWeO7jj45WPlzgc/T1NfeXi349aD8R9Ai03xFNLp2oWMQS5gum2DcvAI3ev0r4R8GfF/4waZrip4&#13;&#10;Rhe2ijGPKX5Y3Rf4Tk4x+Fe2+JLbwf8AGK2YfErTW03VpMA3tqxVCwHAboDzz1r+e/ErgLJeIcRS&#13;&#10;hicQo1qd+V6XSfQ/lrxc8NOH+KMVQhi8So4ik/daauk91uZfxi/aX0m/8AH4XeHpBOszBbyWPlFU&#13;&#10;YyAT618U69ZRL4amuLErOhBZxGMmNRnAwf7veuS8faU3gbUrzQobgokDnEy4LEH0Jz1rg/Dfi+ey&#13;&#10;c2olZWfJAf7r565B9a9TgvgvJshoPBYZN63b7vTVnr+HnAGQ8M4V5fg7u8nKT7t21PDtT1i2e9dH&#13;&#10;3sfugD5SSff0rmhr0nnlI9zAncvfBHHPqBXZ/EPRo47xr3TlVS/zFclgpPXB9K8ogEqzk23P+0eB&#13;&#10;jviv1ucYcqlfQ/cZOCip306M+u/2dvFviH+220qGcmOXKn5yqru4JwSOvWvr3StN134deILi48l5&#13;&#10;beSIy5RgY8Hk9Dnr0r8r9L1u+0idLqybYB8w2H5i3f8ACvt/4X/Gldesf7O1QiWRwsW1z3IOWzkf&#13;&#10;jXFmNGli6Dpt6HBmeHo46g6UpaWPpmzt/DPjvWI9QGYXhA89MjDsOcjncPxr6R8AfBbxH8SPFsEG&#13;&#10;hXFpY2VpbPI9zeSpG/K9CC2WB9BXx3png+TRrWfxCZYFLDMUjdUAHXqcn2rxuz8W/ETw78TLXUNS&#13;&#10;1OVrMneGhLbNnoQMA/SvyHhbJsoWaLkxXPKDdl0Xz6n4XwZw/kcc6Tp4x1JU7qMeifWz6njXxv8A&#13;&#10;Dtt4O+LetWXivbcTW87mKUnh8H8RzXxl44ntprp72z+QufnQAADuK+nvjTd6h8RPiZdTWJabz5eW&#13;&#10;K5y3sOwr1vwB+yjo2tKL7x9ew2MJ+YKc78Y4+Wv1mGG5MXKvOf8Akft1LCKONlXnJ6/ckfl01tcD&#13;&#10;ayoSM5yCMHNOt0lX9+5YbkwQOxFfuDpv7Hv7PusBdOTW7fzeM5YLkHhcD1PpXzT8a/2Gr/whqzJ4&#13;&#10;Ouor2PYZEjj+8Aw4BHfNfTwrKSumfZxqRkrxPzkE3QnkpjgEjdkd6tI0hDSYXaWGFJ5Fb3ifwfrv&#13;&#10;hW/ex1y1eKUDaA6kdOtcih8pdp9M8g/lT9ogN+DzmuNqHGCSDn+le0+BZNUNykYmZYwTuQEnb75r&#13;&#10;x3Qbf7VdrlQdxHQ8gV9yfB74T3PiFVY52p8hZe5YZryM2zWlhKbrVXZHiZ7ntHA0XWrOyPb/AAn4&#13;&#10;D1HV7OG+hvsW6w/MXYjLn29AO9fU+naFodz8Lo9Fl1mWO4SUmNUPBQ9PTNeWWHw31PQbmz8OW00j&#13;&#10;JcAb4yCTsPUYr37Vvh94Q0fT4bMzhbqOMLtJ6O3TjOOg5r8s4q45yhvD08RzNt3Vuy7n4rxp4jZH&#13;&#10;KWEoYnmbk+ZWW1u57h+zH+zxp3hm8tvHLwWfifdExnScn/RVbJLMDk8cV8L/ALV3iHxDrvxKvdHt&#13;&#10;byMWdrOfItoPkRNvB2nABFd78NPjt418EeKrrwbaXc0Mc/8Ao0wUk+YjcbR6Z9q81+Is0V1rN1PF&#13;&#10;bh5fOwQ4J2k+mc1x5TwbSw2byzzE11NSilG/Rej0XyRwZFwDQwudz4lxWIVSM4pQ30Xo9F8kvme5&#13;&#10;fsqeN7G30mbwx4jj3Wc7YaQ8HC9hnjFfb/wn8LeB9P1+61rRlST5WcJwxVc88Hj2r8OpfGHiPwvd&#13;&#10;PDCRGGyhjBY7l7j0GK9a+GH7UWseCJ2a3Pngsq7pmxtPZSDxjPtX3PFlCpmOAlSwcld/ifo/G2Hq&#13;&#10;5nlsqOXTXMz9tPiR4v8AhI2gStfq8ExVk8+LAYHHIxj8q/L2wt9H1zU557GKWREnaVSq7d4Rjj8x&#13;&#10;XO+L/wBp+18WxGe78rzmUM6R4wSPQYH51nfDv4y21jOyxWCRiRgSWkICkEN0x3r5jg/JK2T06jxU&#13;&#10;tZdLnx/APDWIyGlUeMmvf2V9j12HxD428K+ILOTQVvNNae5RY4oWbLA9MjsfWv2l+BnjP9szwe9j&#13;&#10;4x0qK6a0QRMbea4/fSRfeBQFhjPcV8g/AHxP4D+OnjLRJ/EENvH9mvVlmwqiJmUfu0OMd+p9a/Zi&#13;&#10;QNCcKCBgDAOFAHpjjGK/nj6Rv0is14VxuGwuW0U1JczlK9nray/rQ/lb6Wf0rM84LzDB4LKaCamu&#13;&#10;aUpXafkrf0jwP/gpb+0l/wAJJ4Ct/i5/YNtb3kdqttrVuVKvHNjO4AY4z19fWvxF+GX/AAUd+HOn&#13;&#10;aXqGmXWnNDdXv7iBgFdU3LySD90V+n/7anxC0C3gi+GmoxwzP4h0uZZElAydoIR+hzgntiv5J28O&#13;&#10;jTfGl/ZBQy2tzN8ydSqtwDjsPzr+nfCHjp8ScP4XOKkOR1FqvNaP5M/sXwG8SpcW8L4LPqlL2cqq&#13;&#10;1XS6bTt5Pofvb8NvH+jeKtLl1DRoiThjHIqZDdWAQYyD796891T9qrXvDmsXFvoL3EUdurAEE7tm&#13;&#10;MYI/SviD4NfGfxR4E1CD+zS0lo+yKWFR2wRz7YPWvqbxXq3ws8W6emqMhg1BEDTqpVSyjsc9c9q+&#13;&#10;6zBe2pShCWp+k5pD29KVOlJX9TygfFfWtfuJbu9YFJ5gWWXcib2PUN1J/TtX1R4UeZLC2mtI8RyL&#13;&#10;tV35Ibg5wfXnFfJ/i3wNoXinRo5/B2pRRTqDNHYSELjB+9u79K2bH4l+LvCXhu18Lavafvtu1bmQ&#13;&#10;nYApx8pAGT6c1+RcbcL5nXoQjhJLd82vkfhfiFwbnGIw1GGAkt/eV+ltzmfj4Y08XvNbmRGkO3dF&#13;&#10;1Vup/Pp7VtfDy0tPE+raVo1pLOga78qU7gWAxnoep7VLrXg7/hKfJvL3fJc3DMz5baBx1zyAAOf8&#13;&#10;awPCWreF/hj4/tRYie41BJhJbxBgydeV3H16dK9nKcwf9mTwNKt+9jF2l0vbc9zIcyf9jVMtpYj9&#13;&#10;9CDXM9rpd/U/pS+Ffh7wT4G8AjRbOzt5JGtCu+RcOHZcgFvfvX5/ftXeLvEvgw21/wCD7iW0M0Ra&#13;&#10;SO1cny5fTBPQV7n8Of2lPHmu+Gori0+HKT2otW3zXMpiXcflJOACRxwK+LfjR+0HHq3ie5sPiP4f&#13;&#10;hsLuSJDHEBsXYgO0rx6d881/O3gFh8yp5zXhisdGdr3SqKV/ld2sfyp9GLB5vRz/ABMcbmMalnJy&#13;&#10;SqKTbflfS3ofm9r/AO3n8ffBeqzaPealLdJ5mZY7gllLE7s54IA9q4jW/wBvHxH4jszJqbSsWBJT&#13;&#10;zDjcDj16V4h+03LaR+LZLy0KLG6FsoB3UFcnua+LUd5Qzlj6qB1yTyMdK/tyDTZ/ovCpfZH9Gn7K&#13;&#10;f7del/FH4fT/AAR+J1yq28L+bpqzYIErZ4JPYKc17/o37PXw08cT/wBpf2pY+XHLkREqMIfmVwDy&#13;&#10;V7YFfytadrN5pUgmtGaM5PzI5UqB16d8969s8KftD/EPRXWSz1OdflC7zKy5GMY68YrblRdle5/X&#13;&#10;v4Q/Z68P+Fv2aPGuh6beW7TXFqlwzIyqC5b5QmPmHXn2r+erxt8K9W8H3DXT4nRJZFyOR1JGe/Nf&#13;&#10;OUP7bXxysbZ7CPXL/wApiUkDOzIwH3QQTyAK828QftVfEbX7eSw1O6EwdTh8Duep461hVoxe6Ma2&#13;&#10;HjUtzH3Xpmm23jn4eX9jA7G4tLdiYsYwCCOnpmv9WP8AZKjeD9lj4ZQSfeT4feHVb6jTYAa/xuPg&#13;&#10;98etb8BanNqlwz3VvPFILiGU5DLg5BPOQB0r/ZN/ZQ1CPV/2Xvhtq8ChY7r4f+HrhFHZZNOgYD8A&#13;&#10;a3wsEr2N8FTUXKx9AUEgDJopknKEV1Hoo/z5v+DvqaSD9tL4UvGDu/4VbOC+M4H9rT1/I9Z6TdTa&#13;&#10;vHMkhZi+Qy+lf1yf8HfWT+2T8LUAJP8Awq2fken9rT1/KF4Ys7iC/SS5RzGrBlY9MfWvlcxxlRYh&#13;&#10;04s+HzfHVVinTg7WPbNK1ofYzpepuPMiBCtIctgjAqXw/PJLraRu6kJ8zLjuucda8B8Y3Fwdbknh&#13;&#10;nKLvJDITjDcYNeoeCPDl5Z2Eut30kkpcAIxOcM/QZJx71508inVxKxEqmiPMqcMzr4uOKlU0W54Z&#13;&#10;8blu/EHjp4rZWlZUC4VSefwrzy18GeKYlEr2dwQO5Q/4V976UsOhQO1naQSXM6kPdSKGZCem3Pp7&#13;&#10;V5vqHjvxXb37wm5k2x5xsGQMY9u1fYPHUeW8Wfc/2pRteMr2PmW30LWobxJpopU2YbcwI75r6Q+G&#13;&#10;Pxs8T+A70paK81seHikDMuSMZAH869s+H3xCi1W/j0TxhY2WoW82EDiFVdcjk5AyGFfTeofCz4a6&#13;&#10;JYl/DdrDKZYz5wmADLu+Y7SOh5/KvjuOsfSWAkquH9rGWjR8J4l5pQjlklVw3toy05T5J1X45+Iv&#13;&#10;G2oJ4fCG0tpGDGJOjf7TMevt714L40trmy8ReRp8jBVONwx3Pt3r678UfCfw9qFzFr8CG23RlTHu&#13;&#10;wCVPVT3FcH4g+GGl6fZvrWmws+BlxIQT8oHPP9K+QyTijJ8LRp4WjSdPm6W6nwXDnGmQ4PD0sJh6&#13;&#10;PslLpbZ+eup856DZXdxqCQyB3O9sq3Q7uASfWu2m+EOoXetw6Zershdi/wAg5IYjvXRww21q8c1r&#13;&#10;CCu352Xgn8TXqs/jg2K2uq7gojQ23IEmxVHXkdTXp5pmONUKlLCw6aHrZznGYKnUo4Knq1p6k2n/&#13;&#10;AAe8G6LpqC+UKjKwEkg3Hdzgkdcg185fHjQdOtdMBsSjIsaumzPcc/h/WvX/ABl8cfC4sQGZ2mKM&#13;&#10;2xOm7oPT15968G8T6re+L7V8xsVZBFGD2Ud/1rxfDbA5tHFTrY1ytro3oeH4Q5dnaxk6+YOVtbpv&#13;&#10;T5HxFPZzPO6xqWCnvxXa6F4G1K/USCNgD655/SvpnwZ4B8OoZ7W4QS3qsoidsMnI9M817z4c8Cab&#13;&#10;p1t9s1IgEnJSUbBxx8oHB/Cv1HPeI6WCpqdrn7JxHxXRy+mpvW/Y+NtO+G0dzbH94oZfvKAcg/Wq&#13;&#10;N34DvtNkMisGQEYZa+o/EPh620zUJJLFjtkGQvVSPauUsYLQTyJeDev8asMgD296qhnkZ0I17aM0&#13;&#10;wfEsamGjiHHRmd4B8KX15bSXdyoYxAMm30r3b4eaFJeXxge3YeZkb2zgjvtB9K0/gxYWb6j/AGXK&#13;&#10;d0bkgMehx0XHv0r2nXhe+A9ejRY4zbyEEqq4zuGB2P0I9a+e4wzZrDRnRW+nofKccZ7L6nCpQW+l&#13;&#10;9rHx38XvCUPhjxBBe2PCblJKfxH6Dr715d48ml/th5IWCk/Ng9PmGTivon4x2T6ikmqzkhU2ywKe&#13;&#10;FVDxjHHf2618qa3eDULppJFKBxtGOmBxk4zXoZJeOFh7Wd7nqcPScMDCNad3JHLTyXLlxLtYE5UE&#13;&#10;9vWrdhIyJvXBCsQuec+9VJIhLhI1YbVA3jqRn0xXYadogRBNMOvVR1OR94jtmuyrVVJXbO2tX9ku&#13;&#10;aTOj8PfETU7K+gsNRmcxlthzk4X0PtXe2urwadqkrKcCQBzk4BDf0rwiTR2nuFaDeRu3bj1GP510&#13;&#10;r6zNDcKLyLzFQKFcsTnaPpTxFKliaXJPqViqdHF0OWo9Wfo7+zX4pGneJhO0mVe2m3BDkFdpHQ+1&#13;&#10;eaeM10qC5vL2OSGMPI0gG7lRznIxgnHSvCLf4iW/g7TrTVdGZ0uJQVljfgKo6gY9ayvH+t/8JRp9&#13;&#10;vqOnN+9n4kjUEYPbH0rgx/CkatCFPmty63POzTgqNbC06TnyqLuckw8iW/vIGJDscbcHdg8Nz3Nc&#13;&#10;JqAkjj8oBtwbcOeoI4b2zXoen+ENYtYAsrBjJ/rF4yOM965LXbM2WFYFvN4Iycqe/GRXT7enKnGN&#13;&#10;B3UdDseKpzpRp4WXNy6HJWupPHMIblsbRlBjPTrzXV2GsWkNwbjcEzzketctB4dubu4MkRLKo5OC&#13;&#10;OPpW7o3h1ppGSTBjP3d/GK6VWpVI+yb1OtYmhUh7GctzuNI1abVrkW0OABmSVyMgqPpXA/EbTZde&#13;&#10;1GJLZCXdQPlBOee1bemNNbaq2laWp3uyowQcnngD2NfbPhTwP4X8H29vL4gSObVJAGELYIjBHGfe&#13;&#10;u/A4eGHhKMdj08uwUMLTcVsfL3w1+BdlZpDqvjL90hYER+ueme/Su+8aeDfD2nvKdD3Q4VSpHK7T&#13;&#10;mvYtXsZ5HkcgN/EQcggDsQeOK43xdpf9qeQLAfeBjbcwBHplc9PSuBZn7fmpwPLecPFc1OlpY+er&#13;&#10;Ky1l5BYq+478DkbevP4Yr1nTtRh0DTvsJwZFA3P+Pauhfw0dGsVeSSJX8kEIvzHJ45rwfxBeast8&#13;&#10;0JBjBYhs8AgfX1q8LTqU+ZyZWBpVqUZSkztn/wCEV8Vav/ZupxLG0rARzcADPc17J4k+HUmnfBFt&#13;&#10;AuyhOn3pmicE5MMo4I9q+atItJr26jVNqMnzs5GSOen41+mWg6doPxJ/Z/vdB06SQ6xpMW8Z/wCW&#13;&#10;tuR8wz3KdRXo4eq3H3z2cJXco+8fmt8OvDK32pS2TESHyiD0yAfY4rZ1bwxBp8tzbtgqR98DHI44&#13;&#10;9a0tA0j+xNcWZuGRmDupIbg8c/WvTviBZh9GXVdOjWQBPn2/dDY5z9a+dxWNVaoqdLRo+SxeO9vV&#13;&#10;VKi7NHwNrdk9pfNbRAc/cJ61r+DLc3OuQRMQCZvnB/h2jJx7VHr92Ly/YhF3BgCAOSRxgEVqeHLW&#13;&#10;5guo7y2zkkk/1xXrxaikpvU92KUFFVJanvfhvU2gmunhyYQCXBAOAPrXMyW3/CT6q1zEdib+VI2g&#13;&#10;qPT3p6o1poU5gUq0jsWckknPauW0DxOglkhvAVMYyCFyN3avPx+HrRg50Jas8rMcNiIU5Twz1Z2P&#13;&#10;9kjw5IZmGEcHCNyMV81eO7pJb1zHjGT0+te4a74iub+Q9WWMbQB9K+dPEUVzczEMGJJJ4Fe1lqmq&#13;&#10;EVVd2fSZTGqsPBVndnBynLbiRz2qPp1rYfR73I3xkDPGOaadFvCpZR09ua7T0LmeGAUGmnLHoamN&#13;&#10;tNA22VTj1xS7cHuRQBT38YpywMxwATziug0fRb7VbgQ26HGeTjjH1r6K0P4c6FpemG4umE91jIUY&#13;&#10;Kgnp1xQ7LVickt2fO1h4Y1G+YeWhGePmPFd94a+HI1G7+zXUwTH367TDxuykBcHaEC8j39q3dGgh&#13;&#10;nv0icHuR9R15rgeO99U0jzHmX732cYmXd/Djw9o58uV5mB4JQAY7966fwv4JsJbmNtLn2tkYEmPm&#13;&#10;z2pPELtLKkcRLfKDgDqc9TW34ba7WWBIFwPMw21cZHQZPtXRLENO1tDoniWp8tjp/HPgXWtDvodS&#13;&#10;aL91IFxIOVOAMgV2Ol+G7aTRvtATd8oJY8bSOy17hbK2seAXttbUOsSloHZhkP0AFeIadrVvF5uj&#13;&#10;OJFLZ5ccgg8EVw5upSoS9m7M8/O/ayw0/ZOzscL4o8E266fJqNt8ylSzg8kD3r5liItdQa3kZmxw&#13;&#10;uentX3JqNzYnQp0uztZoCjHqTjgY9jXy1pmgwXNxPOwUgsQmeTx6V8nkOa1fqtRYq+jsmfDcN53W&#13;&#10;+p1Vjb+67I417rbNtQncxABTkY+hr0j4cfbIdfintmO5GJHb5cHOfwrOvdBEVs1xsAcdAAM4I+td&#13;&#10;Zp+3RfD4uMBJZ1HzDhgtfR4KpTqJypvY+uy6rRqw56cthPF//CMXWpSEPsDnOW6Ie3Tr7V7H8NdG&#13;&#10;0vQfAuq+OdLfzZI7d7P5c5V5VxyO2ecV8lapcNeXKhwW+cHcBkjn9a+svhHNJoXwZ8U3uoNiK4WC&#13;&#10;KFZCCDKhLEjPPQc16eFrc7sexg8V7R2PgfXZDd6jLM/3i7HHbrVnw14Uu9fvo4FygkkVS7DAFSQW&#13;&#10;p1jXdkI4eUliOeDXvOk6O0MSQWmYwoJztPJHeumdSMVeR2TqKKvJmLqfgP8A4Ri4+yeXnaQTK38X&#13;&#10;uBSppUUkLNET8v3h2r3G0ceK9G236ZurSPaQPvuOisB2B71w8elLZI9uBt3EEhuCCOorzMTiZc8U&#13;&#10;mePi8VLnST3KvgWWO2ne1VCQ42gk4JJ6/pXKeLLOay1t1VAFDZDHpzRd6l/ZF19psxudWJ3g8DPY&#13;&#10;etdJY6xD4kLRX0QZyMBu4IHX0rt5na1z0o1Pd31OMsNS1K0u1KyMinDEA9evA5r0XVLXSbzS92pw&#13;&#10;5lYMuQAD9a4q2tbZtZS2jkWT58lSQOnvXS3063N99lRintIdvToBWEqsoRc5dDjlVnSg5y2R9xf8&#13;&#10;EX/C8lv/AMFaP2ftSsMmFPidpZbA5AO/rX+wYORmv8kP/gjCVj/4Ko/AhoRgt8RtPV8nIwN/fgZr&#13;&#10;/W8HStMFi1WjzJG+X41V4OS6C0UUV1ncFFFFABRRRQAUUUUAFFFFAH//0P7+KKKKACiiigAooooA&#13;&#10;KKKKACiiigAooooAKKKKACg0UGgD+e//AIOXfF8/gH/gnBb+NbZd8ml/Evw7eKnrsFz/AI1/A7+0&#13;&#10;B/wUXvPjp4Bj+Hmn6e9p5p2XUrtksh6qAOgr+63/AIOoIZJv+CWxgiz8/wASfDqvt67Stzmv86jw&#13;&#10;74Es9Ttrhra08udVLh367VHzdQeOa/K+LvD3JcxzTDZrmNLmqUbcjvsz8S498LeHs1zrB5zm1FSq&#13;&#10;4e3s23t8uup6v+zX8RdT+EZvzYNDc2c6gywDGcAc8Ec1a+Ofj5viMkmm+GYWto5tjMWCqpXqwGAA&#13;&#10;K+eNKv10HUikCll/1LrjbjnrjnNe3Wejx6tBJNGIgzLlQcqTuH8I9selGL4EyZ5ks1lStUfW+j7a&#13;&#10;DxvhtkDzVZ3Oj++dtdbO22lz5v1T4f6naQx3FodvybklQEFdx9e3TinX/wARfiXYacumPdTbIPus&#13;&#10;BhsY4z/+qvrk6bcXPh1lCPI0bDgKNuFOOcDJ9s1kt+zv4k8TWZu2EcLMnmKzn5j6cGvezmvlihGe&#13;&#10;MUd9Lo+m4ixOTxhCrj1Gy25j87rnXbq+uWkvZ5J2L4aR88Ma+lPg74ha6uoLFbuW2naRVTYBk9gR&#13;&#10;XknxL+HeueBtQk0+/jICE5ZMYbPOc4r0H9mW10lvGKJfyhJEYBHc/KAenajNcTh3gJ1oRU4W0XQj&#13;&#10;N8XhXls69OCnBLRLVfcfaWufD7xLPZpHb3V/eKzkSlioBVjknC8gD6V7X+zD8L9M0Px7DqGqxvNa&#13;&#10;EhZZZDnBz90g+le0eErDSPDdlNeRSR3VxLGQSg3Fgw6AjjpzXu/wu8Iwa/pFtbW6Kk0s3myJEAG2&#13;&#10;qeCTznHev5yyjxSq4fHSpyw6hTi90rH8nZF4zV8NmE6UsKqdGL3UbHVaH8PR4PvNS02Aq6XT/arJ&#13;&#10;4AD5sbDgLkdRVH4m6RpUHw71Cx8XxSeUYnMYkAXbgDAGcdTmvV/EC6XYrFp+sebA9rGsdrNEx3Ql&#13;&#10;eQGyeQx7Cvzt/aD0P4ravcRw3Wt+fp0zOfJEhyTncBn9K8TG8Cw4izmOcZdiEoqScu912PBzLw4p&#13;&#10;8V59DPcrxSjFSUpX3TXbp+J4ppnj3U/BHhuOIs8sYkP2aPd1GMdM4HbtXjni74seLvG0b/29df6P&#13;&#10;v+WEEBVGfQY6dq8+8S+JdWsmks9RJQ2+YkC8jB6k7uMjGK8M17xa13uQthWTIKnA+tf0vVwWHqSj&#13;&#10;OME5LrZXP6/r5fhak41PZJzXWyv959ffCT4o2XhjVms5Viura4xHJC79z149fevWNa1K0sfGIW+m&#13;&#10;+zWc5EsEryjaVI+QbunA7V+WaeJ7nSbxLyOQKxAIYYBXnnHBzX1X8JfiPp3jnSX8FeNo/MWVv9Gu&#13;&#10;AoJjbs2a5+I+E6OZ4dRqe61ez7XOLivgXD5xhFTrPlkk7SW6ufSv7SP7Q/h270SH4d+G5luX8tIZ&#13;&#10;ZI2yoA65x396+WNE8SXGmaJPp98uYpky5GSNuedo7H3rF+IvwO1jwT4pi1GUG5065INtcq+QRnof&#13;&#10;cdK+z/hv8GdB8Z+EYrrUWURMvlLjA+fnqTXgZTluXcKZVaMm4p3b3bbPmMkyjKeCcltGTcU22+rb&#13;&#10;3Pzk8c+HbaXQ5NX0ovjzGyh557fpXjGmX+p21rJC3yPvAXf09q/XbxX+zvY+Fkl0xvKltJ4iySkf&#13;&#10;MJCOCM8dOlfnH8SPB58L3xiKvh5CNzgA8eoFfWcP8WYTMaHt8I9D7XhXjrAZrhlicC7pmDY6/IIl&#13;&#10;trmPfEpPmIw+8oGT+vSs2WbTrTXjAkLCJwCgY5ILdPw5qo7iODylUuMYZ+ucc9e1cj4jutt1FKwI&#13;&#10;3Y3EEng9Ppivo6Ffn1R9hhsU6mppapYHTdQOn3ILFiHVyMkoeg9Dir9uLYWwS4jQkE4IH3vb2/zz&#13;&#10;V/WZPN0G21HbkYCsxGAAOgB75rMhY3ilAnQ/K0Y9ulcOOwsIz5mjzszwcIyU7GtpHiM6JfL5C+Ww&#13;&#10;I/eR9Bk9j61+hnwZl+IHxae00XQL9rWSAb5JzwFTA+fdX5nahaRxIrEMjE9yc/4V+lX7JHi2x8LW&#13;&#10;jWN+5iW9QIk+OjHouewPevmOO83xmGyavWwMf3iWnX5nxviXn2PweQYnEZZD97Fe7pe3nbyPsDxZ&#13;&#10;+y78aLPwk2seF/GM15KitI1sspAYgZ9f5cV+Tv7TnxL8Zaz8OI/B/jy4nuLiy1BlVJX3umOCAc9M&#13;&#10;1+41r8T9K8FeDbuTxDeITHG+xFcAYxnCkH86/A74pvJ8V/iA9rbhfs8tzJcFD1JkORzj0r8i+j3x&#13;&#10;dn+Y1sXTzZ80INcsrW1fQ/Cvot8d8UZrXx1LPXz04NcsuXl1fT7j4QiSQTbQDjPGeOv8q+9/2O/F&#13;&#10;1povjOCK6YZaURhXOF2ZGRnmuzsP2Q9On07+1Zru2jiZMlT82D6Vf8N/AbSfD2sQz6RfqsyOhiHD&#13;&#10;EepIBzgiv6kqtPRH9nzV0z9u/EXhrwzoPgIeKNK2FGXAMaj5DjcWB53AnGBXx1rfxTuJrgwXR4kB&#13;&#10;5k6B/UA5xXb/AA38WXy+EJvAmsXcg0+UeXJKnz/N0XIPK8++OK+a/ir8OIvh7r0FzdXU1/8AaNtz&#13;&#10;bAjIAbnkelfhNXwqUMyqZhUq3Td/NeR/NVTwVUM4q5nVrXUnzenkdn8W/gP4s8V+CY/iFpkUc1qY&#13;&#10;f33lEblZcfNgda+AW0W6stRE0rspjGCWGeR0AyeRX7b/ALP3xFt77wa3hbUPKhi8kwjcuVdWGDuD&#13;&#10;YH5Yr4i/bE+BI8IsnibwxPG2n3TEjygCYgRnafQc9a9hUoYivOOFqJ9z3o0qeLxFSOFrJrqfnZq9&#13;&#10;9ea1qE0EJZQBt6fxL3AHaqdpoN/Hp7sViz/FIc7/AMOtekaPoFzZSRy2u194B4Gc9OpPWvVLy20m&#13;&#10;00F7+8gDSxncvlLlSffmvQr8R0IqnhFq9k/M9TEcWYaKp4FatO1/M+QLy1vsldp2oOMDDY654r2L&#13;&#10;4MNZw+JLY6kpMTyZAx94nBGfbNeleCPBOkfEbVms7JZRNJ8wWNewHIPXgmu6h+GFz4N8SxWeuWjx&#13;&#10;WwACSEEBD/eVscfia9WeIoqEsJKqlOSdlfue1LF4b2c8FOsozmnZX12Z9d+MbE61oVtLo7ReQsOX&#13;&#10;gVcAMR/Ca8C8dxWPh7SI7q8ijS4cERKG+bjqxHatp9Z8b+FbqWO1ha7tWUG1mj/1agjjceeB/Ovl&#13;&#10;Dxb42fxF4nSyurjzRDMGmZOz91Br8g4G8NsywuP9piXaEG2n3ufg3hr4RZxgcydTGO1Om2076u52&#13;&#10;ehadd6FC3iAxRSXV45aB3OGQZ4O3g8mr2ueIvEUd5HPPcFyRtywJwx9umK1vEmg6jb2ljMscwhuL&#13;&#10;eOWNiSwPcYb+GudvNP8AEF9LtK4G0ABxkgKc5yB+tfrmbUMTKsoQXun7nneGxlTEckPhEur68W5t&#13;&#10;9Qt5mQo2XeM5ye2Bz0qLWfH/AMQ28Q/aoru4nWAIu4DO5cfd6V3Oh+EoVY3OsgGVV3I0anZ75Udj&#13;&#10;9K6DULSytrcpYooJUgNjncO2eeKjF46tgcPCEFzNjxmZYjLsJThTjzSbsZNpJ4N+MNunhn4jWsVr&#13;&#10;P5f7i9RfmwehPHr1r4S+PPwB1/4T6k91Cv2jTp3zDcRfMpU/d5/nX6d/D/w3pDWcXivWbVLhA6Rv&#13;&#10;CvLZJwCuK9y+O/w78E6p4Hi02yICajGECTncYSORjcOMV5OB8TsO8dTy+rBqU3ZNbX7M8LLfGTCv&#13;&#10;MqOUV6bU6l0mtVddHrofz8eEHVL+NZtvGCcnufQ1+k3wS8cWOg7NOmUGPzFZmU4Y8cD8K+EfGvgr&#13;&#10;VPh14oksr5QY0kxFLHyrDPUEcfhXfeE/GItrhbhFJbAPtlen4197m+U0sZSdKpqj9LzvJaOPoujW&#13;&#10;V0z9GNS+Ny6V4wtdWkzILaRlfJz+7f16ciu08R/Enwz4sMXiDTLyKTyuFi3EFfUleOhr5ag8Q+Ev&#13;&#10;GNkj3kMsMqJiXbhgSBnPr+Fdd8LfA83jXXzpXg3S/Pkl58+ckJjOen19a/N+JeAcrpqGMr1fZKmr&#13;&#10;N+R+S8X+GWTU4QzDFVvZKmrNu1rfMi0fUb/xH8TW1hQfLh+VljOWJXPP+FdcNegN9dTTxSb5GYoJ&#13;&#10;R8xx0PfnrXqOsfCzx/8ABfVIpPFGmxWcV0u5btQCr5bGA2MA4Petix+GV78QDHN4TRZJN2JSjbsn&#13;&#10;8P6V7MY5fj8qi8FWU6cVundH0MP7KzPJoTy/EKpSgrKUXdaH57+LdUmudSZ8HJYt5bEggdMe2TXj&#13;&#10;1/Fdf2o0tmRu2hnKnI+X+H/Gv06+I37KXivTIGu3tGMjEswCnJzzjOOnFfFeseAr3Rr7y7mPy5AC&#13;&#10;MMQApBySRXfwzKlON6Lukd/CE6NSLlQeiVjlfCV3JczNcapC7gABHI2jJ9AP0zXrC6nLp995qMxZ&#13;&#10;mVAjjGQRyR6471x58J6rbXAkt5HIG11AXcgDeg7nNev6F4Q8R+I4UuEt4kAU5lm+QYHcdCMe2aM0&#13;&#10;y+pWq3irorOsqq4ireKuvyPVvgX8VJPCvjNs+ZDBvTf5YJKknOQM9z0r+n/4Z/tC+HL34M2+sa7D&#13;&#10;ei7ihVVuprd2h2BTgnaCTz1zX4B/sXfAzRte+KkNj4k2XMQbzZGyWUspBUAkDgEV/SDDpWlvpA8P&#13;&#10;iBPswj8ryFBVQu3HAAxX8OfSl8Vsmy/HYTJsdl0cRKFm3K6sn0Vu6+R/nJ9M/wAa8hyrMcFw/mWU&#13;&#10;xxUoJSk5XXKn0Vt7+Z+UXxW8HaN8SvEt58Xr/wAc6dfXen2sz2+nQ70MaqCUjCduTgV+GfhHRW8W&#13;&#10;/ETUba5Vv3t64XaQN2W+b88V9c/tfsvwV+NXiJNCmkisYoyzIsh+Z5VIweg69BX57/BTxy1v4kGo&#13;&#10;b0KpceezScsTknb15HPUYxX9qcCVcNieHMNUyukqUJwTjFaWTW1j/Qvw0qYXFcJ4Stk1D2NOdNOE&#13;&#10;Vpypq6R+n+h/Cm00cyLJbxt5SqySZXLAjjA9R3z+leI2uiW0njKWG5SV0Xezgt8xIJI4HbNfSnhn&#13;&#10;xxD4j8Py29sII5Wg3hicKo5wA3r685r51gj1a18YQXtxAEtjlHeNt28L1YevJzXzmEy3NadOupt3&#13;&#10;tofJZdlOd0aOJ9rJ3s7anq3hzwla3F408ABikjYGNRnG04/UnpXC+NvFuv8AgeYQaqkdzZq+8wzL&#13;&#10;kIvGBzyPb39a+ufAz+CV08awsv7+IlRG/wApLnnp9OvHWvjX9pXX9H1UyadAyPHLJmZozhgAfU9/&#13;&#10;pXx/BWbZrPNPZcsnT2d9j8+8PM7zupnPsXGTpvR8y/I7O1+K3hzxBo7TaHG0VyAI44WI242g4yB1&#13;&#10;56180/DjV7+f9oPTrnxKkohOoKr+au3CkngHoB0rnfAXhjxBNeSR+FgfnGA7jG3oBk9Tn2r6V1v4&#13;&#10;PfH3wbo6eLZrGzuLa2bz/uFnbZ3wRmvtM/xOQYVVsBUxKpVKycdX1eh+i8TYvhnBLEZZVxcaNXER&#13;&#10;cVd63en5n9C2oaiT4Jgh8PtsWSBQ7Q4yFGCccYIr8Rf26vE9rL4ns7LSSJJoLdjKz5zhj1wfQj9a&#13;&#10;Phr/AMFUPGvhjTx4Q1aztJ1hj8h5HiCsEXoo6Y+vWvhn9oz44aT4r1658TWq/vbnMx81t3DnkewF&#13;&#10;fh/gX9HrH8PZrPG4yspRTfK0979z+bvo2/RYzLhbO6mY4/EKUE5ctnfm5u58hfF3xYdTuBbXJAaH&#13;&#10;ABTqQPb37186vq5EhyqKPM3ZHT6EVteLvEE+t3Ukp2puyODg7exNeXzy/vcTDpwHz97t07dK/tNo&#13;&#10;/wBD4ROyn1UBNsZXIQ9T2z/9emRXrBMt85DAZIPSuIFy3mEBAwI/i/xqwLpoxtXoevpWzlZI0PQZ&#13;&#10;NQaWLbuYMOFY9x71hvqm9wp3Hkj5cdK5tLpmjKEk4O1Tk456mo0mRn3S/LjqOTnHbPvWcrgehW2o&#13;&#10;PbWU4wcpE4GT1BU1/tvfsVnP7HHwlyME/DLwuf8AylW9f4cs1+EspUlzkwvxnkZBxX+4l+w8279i&#13;&#10;z4QN6/C7wqeffSbat6C0Z0UFufUVMkyEJHpT6RiAMnpW50H+e3/weCpOv7aHwnlt2+YfDCfcvqP7&#13;&#10;WnNfyqaffDT9KS51ByjTk45OQPXFf1Zf8Hfl01t+2r8KpCvmJ/wqufKnp/yF5+a/ke1vVJ9TSGeI&#13;&#10;IcL5ZTONoxivEx9KF5S+0fN5pRhzTmleVjZ06zufFWqQR+WXMzhMrznnHHSvtTxr4TTwN4f0nSYn&#13;&#10;CBkWSYHs2eM55yMV4d+zVo1trXjaKXUU/wBHtN1yX+8uV6Drjk16l8YPFt54j1ucR/KY3KRBW3Lh&#13;&#10;ewGeK8ujSqRoVFN2ctjxaFKqsNU53Zy2MHVL9vsplwpBcNyMD6g9PoBXkfimWEayZUUqjgM+0cZb&#13;&#10;B5+lW7TVtZv3aHUsLDHgjaNv3fQ/z9K5TU7vU7pnurRyVZtzJtD8/wB0HPesMsymdKi41OpzZTkt&#13;&#10;SjQcar1b6HrHw2glm1dNRh3bVkCKQMli3WvunX9GuNOsLS7tJE83ygsinltxwSAMd818R/Dae4t9&#13;&#10;OW7dSHjkV5o3wDtPGRjt7V9q3HirTbzRLHVnkVmwFj8vA+Ve/c9q8biT28ZUqcVeL3PA4teJpyo0&#13;&#10;oK8W9Tx3xPql7HbQ3amR5rcP8jYK7PTjgc188eOfjjrNxZy23kxr8pjyo+THfGK/RvRvDPh/UPB9&#13;&#10;xezBbi6m3OF/iVc8AfT2r4g/aC8A2Xh22XVLKKKCR3AOOdyt1LKeAa+fxP8AZtXHUqNSheWyt3Pl&#13;&#10;sa8nrZhQoVsN7y0T7P0OD+BPw/8AHnxm8RweDPDe6aW6kzlQQwj7k47L61+qV5/wTE0630FrDUfF&#13;&#10;Mzaj5W6SIRbY0fG5dxODjjmvhj9i39ofQvgJ8TIPFOr26XEBi8iWNBgqW4JGB0+lf0g+Bvj98Kfi&#13;&#10;t4NuvGGgyHzY4CsikNIw3L8oBXr835Hiv5l+k34j8XZHmVFZZBww1l7ySd2+99reVvU/j36YHivx&#13;&#10;1w5m9BZPB08JZe/FJ3k+jbvovKx/Ir8VPhVP8L/Fd94X1w+bLBKcGQbflJyCA3JyK7DTtFTQvDEV&#13;&#10;1cLtkuI94AIBCPhQwBzxn9K+vP2pvhPN458fRazayTNLeakID55I35P3vmzgY6AV418VrKz0rVl0&#13;&#10;6GNXEES2kTITtxGMAZxg984r+ruB+KqmZcPU8W9ZtWl69T+2/DnjWrnHC1LHv3qjilJr+bqeIaHc&#13;&#10;RxXLCKOMBW8xGAAbchGcMOvSvXfFWv2K6DbajIshJGAyklefb1rxS9MdhL5eCXDDCrkbWI46dfes&#13;&#10;rxDr0iaUmjXLBjFlyDnG49eld+WZc60JOunY9bKcpliKcniYu3S5FH8Rzd+IF3xZiLKjdQNp4zg9&#13;&#10;63fENrNpN6JeBE7iSN15IRuVNeGkxBy9tja/JIO38s+le5WGoQ654WXTb2TZNAdsE27Bwx6E/wBM&#13;&#10;19NTw1OVL2UVY+wp4OnOg6CVrbHS+DPEMWhahaazHkrbzK7bvuNjqPc+nFfdvxW1O28S+CLb4g+D&#13;&#10;wkjtbobi3fJ2sF+/gDpmvyz1BNWi26bCoDpKAuMEMCeuD1r6Y+HvjfVPDPh5vD9zPGy3IMfld0BB&#13;&#10;Bx2x/KufC5TGVOVHEK6ZyYLJITpTw2LV4tnn2qeIbzXrCez11SjlSqr1BPtnnPevCLnSzaxtDIjD&#13;&#10;BwWOTn2yM7fevcrXwhf674pfT5m3xopkK42u3PA+p9eta3iL4YyAGCDYrIdrIGySuenY5x3ryc3z&#13;&#10;LB4erHCc/K0jws7zfAYWtHA8/K0fL1jD5molSrEDGf8AZXPT3xXdJeSG8EEAYqq4yw6+x9OK6jS/&#13;&#10;DmkvLNYRErcoTuDH5to7j39a4rxVc/2Pby2tr/x8H5XdcBiv1P8AKvo4YSFWEG9UfWwwUK0ISbur&#13;&#10;BqOqWdtGba3+98qsQpPJPrxiqug6d/aKyX2oN5VtbktLI+MNgcba4fw9ZXd4++9YrByWZ+y/mOaq&#13;&#10;+NvHZls18L+HgUgA2yuM5kOe+O1XRy1urzS2WxWFyZurzS2RieKvFg1LWytuxMCPsiUcDA4B/wAi&#13;&#10;vcvBd3DeaVDtcSSQuJChPQDpXgPhvwXe6i6ytuboNiAszfSvpX4e+HLjTtatLO5tpIVmcLlgUyvT&#13;&#10;qa9bEVqUf3c5b+Z7uKxNGP7uclqdza6PHdsdRaVMRZLqG7cdvUZ6+1eQ+K7/AO3Su4Eciwz+WXxy&#13;&#10;cDpkV734h8M6feXMthYtJbyh2RS5yGHPOVPfFeHat4Y1LwrHcLqUYKM2FYZKnP8AFkc5r5/K8i9j&#13;&#10;VqTU7xeyPmMl4Z+rV61RVLxasl2NHS9Q0qPTxIEijcKVOCD8o9TzzmsG+1yyAFvbbA4++evGeo7V&#13;&#10;5/PcW/m+bE+3jaST2pLye3NsWhyZHOA2eSAO1Th+HYwqupKTIwnCcYVvbTk35H058A9Eh1zxNJ4g&#13;&#10;Keats2yPeOC5/nX1Rqfwh1bUr1dZuLlklkGVLHA5JwBnrivLfgnZHw38P7HxBbqGhdi1ycd89ye4&#13;&#10;r6dfxv4Q1m3juorzNxJEAYR1VwfQcA5HY18r4g5zj6NShTwaspb2Vz4jxTz7M8NVwtLL0+WT1aV9&#13;&#10;f0PNryxdtCmkv1BltI3jZypbn1/HtXzvfW2ppby6qvCghFUYwec5H07/AFr6c+JGr2Ph7Qkjfd5l&#13;&#10;584QttIJ6Fhk8HtXmFxYwXfhe3mePcJYZgjFSAGHPABwTzXt0JyoqnzL3na/qfR4arKgqanH3mlf&#13;&#10;1PnPSfGOqabfn7WWkiSXJSbIBGemcGvbbOy8FfEbw1K0CrDfW58zaxX51PucHjFfM2tSxJqk8cnM&#13;&#10;YkBOCBwPTOetdb4BYy6qf7PlKrsYyJjBIAzxXv06kpN8yPp6FeUpe8j07T/A1ppdudUuztiAJG0f&#13;&#10;NIR6DNdZ8Ffih/wjHxGthuK2kzC1uIc4BSQ7SG/A1w+t67dXPh/7HZEEGRg+OGyB09O3vXA+Hbae&#13;&#10;O6jupFkMiENvYZOevbHSivVcZRsXiazhUi09D3b9ovwXB4B8czfYfntbpvtFsUGAVk5A3egrx5dU&#13;&#10;1O3h25JjZSxjZsqwIx34r3T4jeMo/FXha30LUm/f29us1tIwySp4IJzngivmRdWhMSWOoEQlchu+&#13;&#10;R+PrXh5/Rr0ZxrYePqfNcUUsRh5xxOFh66Hnmq+F4VvXvLRtoZgzIRkr/kjtWjp+nJZz+a4cKDuH&#13;&#10;YLkdlJycmq/i7VbBLrbp8jOqRheD8u7r0xXAnUr7UJASzBecbiQB+IzivQpRlXpxrVG02elRpSxN&#13;&#10;GGIq+62tj12y1vzrG4srgo4eX5Fx8wrh9bWGC/NpYLh3Ybih3Y9/SudEV1E6y+Y2C2R6/wD1627S&#13;&#10;xvLiUXcS7znDnBz+AHevdpU6cYXb0Pp8PCEaabdkehab4S/tLTjdz5jjAx5p4LN3yK3tJ8L/AA7s&#13;&#10;7M3Fwj3MwJ3BiMAj6Ve1PUI4PB8NvEvl7ogDhcEsOpPvXLWrXLWIiGdowWznnNZ4rFqklynPjMcq&#13;&#10;VlHqb1pZaBqV8LaztEjGT/COAOtXda8G6bbQBnjjKsoCgIGLep46cVc0GSDR521SYHYFGF/TrXU3&#13;&#10;erW10ft96Y0AQhVGC2AOPzrwcbjK/PGaeh85mGPxCqxmtInnOkfAvQviBbXNppmLe7jiMsYH3cr2&#13;&#10;PPftivljUfh3q+leKT4dvIXVxLsAcEA+4zX2PY6zdx3XneGSIGjZZBImQ2B1ySentXsetaNp/irS&#13;&#10;bb4kaxEou7ZfKmJAAZkJw2PQ+te1gsyp1vdT1R9BlmbU675E9UfL/hDwHbWU6aZEm8nCyY6g9+cV&#13;&#10;6cdM05LKWyv4lTJK5YAnA6fl25qK7k0+S8F9ZDyy3zcHhuc+pqpqtzcahbsxQogO+QAgLx2AHc14&#13;&#10;Oc4bE1sRHk0ifNZ9g8XXxUfZu0FbqeSaloVxE7XW+NYskEucZI6D34rjbfUl065X7PuJViN/oD6V&#13;&#10;qeItYkubgx4O2MlUXkj3PFcsFVpFOwqDyfmPJr3k49Nz6aDimrbnqeh6xLdXhe7VSnXa2Puj3967&#13;&#10;bw14g0WPUHL26BCTwWJzz2x059q8fjuGt7MlcDgDA5PWqMck8a4jz1yCpwQfr71XMkzWVRJ+8fY+&#13;&#10;heJ28QAaLOpSFW+RACBjtxWW3hxtE1/zrtG8uQYBxng/WvKvAHiKC38QW9xclgDJsCkkBvXP/wBa&#13;&#10;vbPHOvLcX+yH5YijOq5Lbs4yB9K48xblScV1PMzmUp0ZQh1Nq403Sbu2kW5hEYkU4kjAIC4x1r5h&#13;&#10;utGk8OahN9njSSB3Z0ZOScdAT2rrJfiBdRhrRCBgbF3/ADZT04rB17V7W2tI41kMbTMHC57fy4rx&#13;&#10;cvyuqqUoYjVHz+VZRiI0ZUsT7y/Eqx2DaiY4huRHdSzN1Ht9KpfFCErLDDpZWRUjCYJ2gYGayJNd&#13;&#10;WOExwNuKnDNnkZPr/QcVs6LfWWpXQ/tfcbRMBy5UMB3K9c17uXUoRi6UFY+jyulSpxdGmtDz/wAN&#13;&#10;WV9reoxWkSEu7YVuMKT6jrj3r1j4yeKrXw14Ptvh9pDD5V867dMZeVuvI9BxTPF/iTw54YshdeFl&#13;&#10;CtJlVkk5fBHB46V8matrtxrWpGW5kJZ3A455Jr0aOHjBto9ehhIU3eJ7R8NPCs89r/aaD5mOB69f&#13;&#10;5173aWdqLhVdiN2RxkEEnGAQcVwXwvvorJlsZ8lGI+Y8Y4r1fXNEnNx/onIONjKWK/N34BFc2YUZ&#13;&#10;TjaLOXNMM6sLRZgXMo8MXx1a3k/dyKYmQD7+euWqtrsJuPDcGv6e2Un3Mem7I6jmuR8ZXM9sV0Z9&#13;&#10;xMQy+CDuP4V3fgaKHxD8P9Q03I82yX7QieiE4O0+tZUqK5Ukzno4VOKje7R8+aissk6rGp4Pzv3J&#13;&#10;/CplmOn2kksBG6UFD2+p61sxwPdyPCQ37s7MrjOW/wA9ax/EMSWzR28OGXqwI6Efzq4px1ZpBShe&#13;&#10;TORLzJMGR1+VhlmznjnAIr1iS0uNd0ePW7RJFmiXy325+Z16ce9eXIMPsIUM+BkAcHjjFfQnw+u4&#13;&#10;tAspIrtgWnBaPzANgHQYHStKT5/dZvh5Od4y2P0F/wCCLyywf8FRPgINV2xSn4jaaETHzMfnr/W+&#13;&#10;HHFf5E//AAR+upD/AMFc/gLDJvY/8LM03LE8c7+1f67FdFGjGCaidOHowgmoKwUUUVsdAUUUUAFF&#13;&#10;FFABRRRQAUUUUAf/0f7+KKKKACiiigAooooAKKKKACiiigAooooAKKKKACg0UHgZoA/nf/4OctEf&#13;&#10;xD/wTRTTkkKf8XH8PSMcckKLnj9a/gDOi6h4T1KFrrYInGzcQdpV+Ctf6Fn/AAcc2ovf+Cd8dsCA&#13;&#10;zeP9CZS3AyFuO/av4DPiJe6WvhPZLLk2hG7fxhick8Z/CvxHjfPKlLO6GGjrFpXXrfU/nTxH4jrU&#13;&#10;eIcNhIK8Wo3Xa7ep8/3vw/nbxO0i4jt2lVizH5RuGV57/nX1BoHwba9topY5VccEhSM7QePp+FfP&#13;&#10;t7c3OpSQT2MqPG0SqkfHDDk56c+5rvdH8a+KPC8fk27StvKhkfB284AHbrX1HEGT16tOP1eWqPse&#13;&#10;KsjxVajH6rKzR65pGmjTNRitblTEpcGSOXglQeg9RXoeu6XrevXCjR1H2eLJWNBtzjoM9efSvmvW&#13;&#10;/GGu6nB9qvlMUqyKIyuAQD1Oa9v8J/HqHwjZW5v0jm8zb5xeME5Bwvc8mvkM74cxzw8KtueUeh8L&#13;&#10;xDwnmMsNCuo88opq3qcR8WfhdbT+ALm78RWieag+VvLYSDI49iK/KWx0fVNE1OY6IkrFZSAIgSdo&#13;&#10;7nH+RX7dfEL4l6V8T9KTT9AVvNceTI64VWyMngHrk/pXOfDf4A2WkyyK9isrNtEt2RuChsluv5V8&#13;&#10;pgeJMRkGAq1MbTu5PSPkfFZfxdieGctrVMwp3lN3UPI+J/g78VPFEmrWuhXVzcBy6wtHJxwemOuT&#13;&#10;zX6y/s0+KtY8O+Lpk8TSSpEH/dsv3do7Z4xur57+I3wM0jwvrml+LNJigtDDLH55j+T3BIIHpX0f&#13;&#10;4V+J3ws8U3x8O+JHt7a5FuY/M2iME9mDHAzX0uTLLeKcplXhS5HK6dt0z6vIVlXGeRyxNOioOd07&#13;&#10;LVM0v2hvjP4Tu2vLa1nMkhGQigb43bgLgEY+pr80vEHxd17R5IpNTllmjMjkoW5VMAEetfcPjL4Q&#13;&#10;eCdHM/i5LwTW5G6PzOjAdDxyea/OT9oFbZp/tllGEZTsLQ4CEEZ5/D6Vy8D8NYfKJzwdO8m92zm8&#13;&#10;OOE8LkVWpgKN5N7tjPitaWXifwy/i/QWz8+ZmXkfKMbT9K+GLp2klZ5gDtJUY4/Q19A/Cb4gPZag&#13;&#10;/hXxI7myvF8j5s7VDd8D0rA+MXwzn8M6idSsm82yuOYZQp2kdtpHGfav1ungY2vFn7hQyyKfNBnh&#13;&#10;MrS3RAYKQF2gAc/X8K6bwRdXNvrccCSYkBG18kfL71Ha6fFBavcSeZgDhz8oz3wDzUvhizgmuop9&#13;&#10;zBzKRuXC/L680Y2qlTdNCzOulSlTjufdfi291HVvhzaebIJHtnWNV37uPUD1r67/AGVfEemnwWdM&#13;&#10;12RI383PlyADKngHpwa+JtLvYB4Wke4ZmzhU3MCFI7j3969l+DWk3Pi3SJYrCURCBcGWc7A3fIbg&#13;&#10;cV+Y4nh+eaYOtgKs2r7PsfkGM4XnnGAxGWV5tXej7Hvv7RPxR0fQPI0W3mWVDMCnlEHBIweTmvzE&#13;&#10;+P2pR6ndG/t+AFBwowT6k+teo/F3w5fx6uZEuzdXEcgQqPmAAzyMd815Q0d/LKLHXbWRlfKZwf4j&#13;&#10;kHOOntXp8C8I4XJMOsI615O++56nhpwJg+HcKsDKsnJ3eu7ueHaGYbyJ4JwxBGAEFMuNGsfNW3lJ&#13;&#10;kxl8KcZOa+pIP2edZvfCUnivww0dzEDma3yQ6/y4r5117w3r2nzN50Lgk7GB4/L2r9FhT9jG0Vuf&#13;&#10;rXIsOvdV7nXaZD4T1zRRoWoP9mkiYYbIAGOgArCfRk8NzfZonjlywImGDjPINef3Gmag0Z2RzNIv&#13;&#10;KhOTxTLXQvEepTpbr9oAcjcEByD/AHSD3/GqrNTjqFaoqkNUe0LYaZ4kha51CNd8WM7WxnHbAHeu&#13;&#10;s8N+MrXwXP8AYr+CT7NKAuWzsJ5C9sisjwjZHw+hhvIpZHDEuOBjjvnOa2fEbQajp8dpEpLSsGw4&#13;&#10;6+mTjOK+Iq8SS+uLCxp3iz87rcWSWOjhIU7xZ6N4xfTPFOhRXPh26uTMRsS3Zi6E8cg9ueteK/8A&#13;&#10;CA61ayHyWC3aNl2B4PGete6/C3RrDSyrXiblX5nKHlSRngcjH1r0DXYtNtme6aRhGxyUO3OPXI5r&#13;&#10;j4gz6pl1SNKhTST7L/gHBxRxPVyqrGjhaSin2W582Rav4jstEMV5LNGEUAsDnLe2K674T/Bf4qfF&#13;&#10;bU2u/DsUuy3ICz5IVgRnk/zrc8P6LZ+Lp7nTbBtyvJlE4HJ4yv1+hxX7Lfso2mhaD8G5fDmloItQ&#13;&#10;hEgmkJ2SYbuoI5I9a+X8ZvEnH5FklPH4OjzSk0tel+rPifpBeLeZ8NcOU8zwNDmnNpNtaRTvdtHy&#13;&#10;x8N/gL4x8I6vDda/EtwgVVulg3ZKD/ZPXvzX354z/Zc8DfFn4ZJ4l8M3cU72UQ3NGuHtSMgoR/EO&#13;&#10;Pwqh4R0bWozJcyG4ZI1JbJDAkcAknJHXnivmj4YftWTfDH4y6l4WWUmzkuZFaDcpRmYYYEdMHPNf&#13;&#10;HeDHizjOI518txbTlBX5l+p8R9Hzxwx/FlTEZVj7OcI35oq3yfT8Twnxz4V8V/DNPsVxDOjRtmO6&#13;&#10;jyY3BI544AI7GvDPFnxjsdStD4b1+NLiC5cW7xoCx3Dow9CPWvuf9oD4ww4cwQxy2EuRA0iCRUBB&#13;&#10;6Lj+En8K+DvDXwb1rxnrz+NDJHdQONqIhHyn2UdPyr9Znk8cnpVcZbmP22rw/DIaFXMFFya1sUdC&#13;&#10;0j4epaNDh4UiYNG0oLsQOwPT2rjfFuu/D6eA6NG00YbEbqfl6NmvoO78AalpFmYms2LxkgRZBXI5&#13;&#10;/Ovmf4neCpnt1uorZEuclzJ9xGH0PB9OK+L4cz/DY3HxcsNZt7n59wnxRg8wzKLnhGpN79n3sfZv&#13;&#10;we8K/Dzwh4Zj1nw8DLcS7X8w4ZgMdM1B8aPG9lrHhWbTwBJKEG3I2EPnlgR7V8X6T8QLTwVpatPc&#13;&#10;sssKj915mIjg9MDOD9K8b8ffHjVvE7vp2jozLnAWMnJz0z371pLwoxdXNvr1as2r3X+Rc/BDGVc8&#13;&#10;eZYjEtq915eRX8ffHPxrDpn/AAgulXTmIfu2CAhiM9CRzxXk+nG7050t5N5uLjDMTkkc13/hn4ZX&#13;&#10;1jazeMfFiPEz4FvD94sxGelbmleHbPW9XkvLYfPFCCFAI2n/AIF1r98hLkXI3c/p6lNRiqb3PrXw&#13;&#10;p8WvsngKHwxrGnxXaqhSC5jJ/dH68/rXjPiTxvcWCs+lMFVvlDAZY56qwNW/AkMS6p/ZN8WEUrbZ&#13;&#10;AuccnHQ/0rtfHnw5sVvRe6ADKhT5goGQ2OAQOgPrWde042RjimpwtHc+dLLxt4kiuhPPdzMgfJCd&#13;&#10;sdiPr6V714U8faB42j/svWpfsl6WAEyn5ckY5Hp6188a/pk+lCQXGVBOI2xhsg8gj09688i1S50u&#13;&#10;+/tGF5MbjljljwcdelclPCpq00cVLCJr94j9JvBnxc1D4S6JN4W1zT/tYeXfZ6hEhdTk5AY9PpWZ&#13;&#10;41+NMfjW5t5bxRDHBNkqzbH9wPb0zXi/w7+MNze2h07Uoxcoo+ZJF3D2I4/CuW8YadfatrssiK0F&#13;&#10;vJ+8SCJcA49cc8V8NX8O8uhjXj4RtJu9+z8j85r+FWU0ce80px5Zt3vfZ+hp/FXQF8b2EupaerOi&#13;&#10;qXjdV4G0Hg9s18UaG9zYX/2OTKASlTvHX6V+pvwi1XR5WHgvV4GaO7hCbtpYiQ8A5xxycV4j8Wv2&#13;&#10;Ifjtomtt4i8NeGdWvNOnkY29xbW8kkZ2/NjIXrjn0NfouAlGVNJSufqeWyjKmuWXNYX4L6DZX/mw&#13;&#10;BlLbQ8YBH3u5r91v2NPgvo2t+FRqHhpV86Av9sKJkqzdM+ntX84/h678X/DLXl/tqxvbRkcB1uIm&#13;&#10;jIzweCBjnNfcvwb/AG7fFXwf1A6v4anaDzGBlhBO1tvdx/F+Vfm3jBwLis+ymeDwdTln57PyZ+Se&#13;&#10;PPhvjOJsiqZdgKqhU3V9nvoz+jn47/BDTtb+C17pfipSWhtJHjkaIKYzjjJ5OMjivwj+Ct9d+B/E&#13;&#10;LSXM5hS3eSPbuITg8EcV7V42/wCCo/ir4teDG8M3ywwiaMJcsq4LjGCOncCvme++Jul39gbe10wS&#13;&#10;Bgd8yscnjhSMc465r8n8AvCDNuHcsxuEzWqn7WWiTvbQ/Dvox+A+ecK5PmGAz2smq0rxjF3UfNdj&#13;&#10;9Po/ij4P8V+FJLfUtTjSfZliBtIUqeFA/wAa/JD402vgZtcnv/t8cyu2RgcnPJHHeuh0LUdJ1dks&#13;&#10;JIbmxlxhJYn2gLjl29at+NP2KfHHi+NNT8H65pl9HOAyq8pQ5bov+8etfs/CPCH9m8/LUcr7XP6F&#13;&#10;4D4H/slVFGo5JvS5yHw58PaVrwaYvKbcqqRMOOew57d6+sdN+Ddlc6MrWjJMibUDFvnBxjAwemfa&#13;&#10;r/w2/ZD8dab4atx4mu9H0145VhY3F0igYHJwTnjvxX1Fpeh/BH4ZeGmfxh410j7RBu+TST57ptOS&#13;&#10;pAxnP5V+N8eZxxPLEyhl0JLW1kv1PwPxNz/jKeLlRyqEklKySj073Pnr9nnxtN8KviU9jcW5mBD7&#13;&#10;UbAJJHRGBz0H0r9A/Hv7bNlp/h65TRtE1GO6itztlu42it0+X7xkbAI9PpX4t/Ff9of4WeDPF7eL&#13;&#10;fBc13f3EWPLedPKjTPcgZLEA18TfH39uL4wfGS1Oi6rqd09pGqqLcOVQIvAG0ADp616md/R3ynie&#13;&#10;eEzTiGi/bxS5rO17dz1eIfoq5JxjPA5zxVQbxMIrms7KVtbSXU5L9r34+T+OPF93FbXcs809wZby&#13;&#10;53FhLL/dXttHTNfKfg3xbf6ZdIVYYJ+ZRnA56/5FcXqYvZb5pJdxLZk3no2exHtVeCa4gIZcn5s5&#13;&#10;Xp06D6V/R2Ay+jhaFPDUI8sYKyS6Lsf1rlmVUcHhqeFw0eWEEkkuiWx+qPw48Xat4z0B7HS5nhm2&#13;&#10;hWG4nOeBtGRj+tfYPwP+EfiVb6PW9eEtxFuEJRmwoz/XvX43fDD4naj4S1GK8tZPnUru3dOPY1+t&#13;&#10;HwZ/bV03StOjfUgWAX5kPzESE8t9K+S4+yrH4nATp5bPlmfCeJ2TZnjMsqUcpqclR/L8T6T+LVh4&#13;&#10;b0TTmUQmO5SAyuIn2gunQDoTx1Br4A8XeKNJ8XRtYWKiO7xuHJ6jjvjNfVXxT/aQ+GvjC0mSIxwz&#13;&#10;TKEkbA6Edvzr4v17xF8N9NjWa0uz9oKkyMAOf8DXzXhdkWZ4LDTp5nO7ffVnyHg3w1nOX4OdLN58&#13;&#10;0ul3dn6i/stfDLwj4j8IW19bXNm11brm7DMBhs4xg88mvvHxh4j+H3w7+HU0PiO8tHMkPyxk79mc&#13;&#10;8gknOa/lvs/2gdX8H3UzeF7+eyAbLeS5ALf3jj1rifE3x+8W+LZXa+1C5uPN/gkZmUAensK/HOJv&#13;&#10;o04nNc2eLxOO/dc10ra+lz8D4y+iDi87zt47F5i3R5+a1veWt7Xud/8AFvWtCPjPVdU07y/LluZH&#13;&#10;jCHaCMnp7dK+WvE/ip9QlMlwMuy7QW6YHHau3svCnxD8bTNBo9ldXAbHzCMkEt6cV0Fh+yJ8cdTI&#13;&#10;mi0G+KnKrujPBx9elf1bg8EqFGnQi78qS+4/tvL8ujhsPTw8HpFJfcfJl3P5p3rklfzwKydpJy/c&#13;&#10;8E+9fYN1+yD8abdsTaHfRrgjcYyAWHYcVRvf2S/ivArGXTLiNdiuN6N0I3dce1dh6yPkskn5VfGD&#13;&#10;yT0x6YqGORtpI5Lcc8V6l4k+F3ibQbh01K1eEbd7jaTtxx6V5nPaS2022QEAcZHGcU2wKwl2O3Xg&#13;&#10;cgU5ZmGdhB7801o2zmM8n/PNRDkYB56EjpVN3AfMx+zyMVGSh+av9yz9ho5/Yp+D3/ZLPCh/8pNt&#13;&#10;X+GdK0iW7g91Ir/cv/YZ/wCTKPg8P+qWeE//AE021dFHY66Ox9T0yQZjI9qfSMMjFamyP8+H/g7+&#13;&#10;lb/hs74VQooYj4Xzvhuh/wCJtPX8ptvFbT+S8o+XgsNgBH48V/VJ/wAHgerS6X+2v8KlRSwb4Vzt&#13;&#10;0BwRq9x271/JdL4rkgikvLvcJGjAVe2a+OxeBr1Mw5o/Cj89xuW4mrmfNHSNz6D+Euu2tvq98mjK&#13;&#10;qiOEhVTo2Tj7v9c1i6vczz6nc30Y2bQWwOm4n07mvGvhbe6j9sl1C0k8otJ1PfnPNfWXgrwhqHxO&#13;&#10;uhommQ4u5CFdgoKk556d67eIMXRw9F1KsuVRV2/I9LijG0MLRdavPkjBXb6WPHrLWGvrO4WTAdE6&#13;&#10;MMYB6t9eK5aw1l7OV1jiARgTh+fu98Yr781T9jHxP4FjW7jYTmVCs0ZO3l1IXg+ma+JtT8Kyadr0&#13;&#10;mk3h2yq5QqQfm5xwe1fL8PcaYHN6LngKvOlpofHcKeIOWZ7h5Vctrqajob+jeJZHsHhkEcKyAozD&#13;&#10;hsd/y616T9rn0zSLXfI8kUX77k9O/Xoc9hXgniC4/sW38mXDPkjKd8cZ710+ieI5bvQorC7y4Ehk&#13;&#10;BPXbkBufSvqKUZKnLnV7an2VGMlRk6iu0e3aB8QPEmmE3dm043jcqyZZRznAwePrVDVNTn+Jeu22&#13;&#10;k+Ip3dVYyvtPzHH8IJNdPHdaesEUBjDK8YwARlc9MV5rqOg30Gom40cMCp3rIcbgQeQe9fF4WVLG&#13;&#10;e05KahUadmfn2Cq08f7VwpKFVppM0vEPwh8JWchsYt8MzHdGIxhhnlct3r6q/Z1/ag8L/CHw1L4E&#13;&#10;12023ELktNEhJcA8BsEda+N/E/j7VpbdJpIw1xAuDIv3SQMd+eOK8t0fxNZQSf2zq6J5kspJXqc5&#13;&#10;r4PMPDivm+Bq4LN7yitVrrdH5pmvhLis9y2tl2fuVSEdVrrdfofffjj4pa18TPHSeJLVPIs9OR54&#13;&#10;lIIO7khsdDnNcB8O9VtvEGtvc+KoBJ5V0zRoFBIAJLHtk8Yryjw/8S4bu2uVtN3lqpTcmfmJ/wD1&#13;&#10;VH4RPjuW/OqaFaySwMxcHryCR0PpntX0+HyRZbkH1Og1S7Xdr/N9T7HC8ORyjheOX4dqgloru2nm&#13;&#10;/M9++LfhnwdcWP8Ab9lCEkjyY2QKN/J4I68cc1+d3iGK7XVmeRZMS5YMo3KfcGvrW+1jWte0bU9L&#13;&#10;1JTayWUQUxnq2488/n/KvFPD9mdesrrTJw7yoGMD42lgvUe1fWcK06tPAQjiJczd7O/Q+z4Ko1qW&#13;&#10;W04YmfNJ3ad76ep4fBA8t3thwQxLcDpjjpk11mowT2um+XbjYHYZIBB6d609I8MzLr/2GJMK0m3L&#13;&#10;Dk17PqPhyHRLcQ3CblCYG/hix9j7V35jmSw0O7Z6mbZwsJBS3b6FT4f22n+ItIku78o01hBhQykF&#13;&#10;sjA/xrB0ySxtdWXzreNizbnYMfl5x/Ktvw3Pbw6lIlt8sdxC0chyB94cYHcivN21EJqjW3lyBkk2&#13;&#10;E4+Y9uR6VhUxc8RThVp9NznljquJp06tJWtue8+IJo9HSDW7LbGVQDbuP7xBzya4HxB8Xbf7CYbf&#13;&#10;KTgNuZsEYY5wO+Pxrl9W12+vkNiz7khQhv4setfL/iee6t7+SN88NkemP/r16VXIMHjnGrXjeSPY&#13;&#10;rcNYHMXCviIXnE9Kj8Ztb65/bkb75HkIYevOPatjxT4v8PX9il9cwRpMcE4HORXzoNXaBu+R6fnW&#13;&#10;Lc3d7qN0IVJOemfSvoKWGjCKjHZH1NDCwpxUIrRHeah4o1DXpf7N0wEKf4VBzjvWhpvhJrYKZyu+&#13;&#10;QgEsc7c16L8FvBCXeoyJOmXe1kdGPXcO1at/ZyxXslvMiKYc5U9SVPbPWssdivZx93VmGYY32UVy&#13;&#10;ans3wj0KGws1MKqZc7WIGTsOc8Hr9c17zp9vYvMtredYD5sZK5yQMkNnOOcV82C+1G38OxajpreX&#13;&#10;KpCqoP3gCDg4rp/Cvinxbdaui6gQDtYttAy28c9K/Ls0yDE18wjioy0X4H4znPDWLxWawxcJaK3r&#13;&#10;oPu9Cuptfe+luWR5GOFUbdoPKgjpWV40liNoNI1FiCwERJHJ9/wru5V8zUhL5pLAb2R8cnBByenO&#13;&#10;K5bUtE03xDO13MSG58sE/Lkda9LLuJqlOrV+sS91eR6mUcYVKNas8TL3VpttqfIviTQ30m6MchZ0&#13;&#10;YF1+naqnhqwe/wBUjtpM7VIG3sBX1NqngL+1NIMMW0y2/wAqqVyTnpjHUVyvgn4e3MPiC4tHjcyB&#13;&#10;DKigc5Xk/hX3tLH0qkE1Lc/T8PmtCtFWn8SPt74M6ZpV/wDCW/8AC17jzVfzrVTj5tvJXmuB8A+A&#13;&#10;hZeKU8QaoNtlZyGZ8Yx94/Lg+9Z/ivUJvClvpi6XIVl2iSRFJUc4yD/9evUtO1O71T4TzagVjQvq&#13;&#10;G0hRkkKufyya89UOVyk9bHmQw3LzyetjwTxxq+o+NfGc+qhSkKttiVQAFVeAOvTHpXb+GJm1PQ/7&#13;&#10;MdGBjuSqIOgLLkDPvjmuQu1a21DFjHlAmWYdCT0P4V02najN4R0576KJ7qW4b93Eg6ngg47YzXh4&#13;&#10;LHxrVm62iR8xgM1hiK7dbRLr29T5T8aafJDq0shjCqZSzYzkHFbPwutryC8mvoyzNHEUUk5Jzxjv&#13;&#10;xXo/iLR01stPLaz2sjOfMSVSpDY+me9elfDHwzZ6To11dOg3DocY3HHUV62MzCnSpSrQakvI9/MM&#13;&#10;1hRoTxFO0la6seJQafqs1xO1zC6AEyxBhgnJ55HapLI6nHcC3lZUUsV8wfeAOOCe4r6X0G1h1bzZ&#13;&#10;ryNdscLBS33io9fT06V80eK7m4jvZbeBhCiuWbdjIBPbH+f6eBknEUMbHnqKzT2PleHeJ4ZhBzrR&#13;&#10;s4u1rnQfH+KHwnbeHNb06fzDJbNFIewI54r5c1rxJa3yGVixcnLD0Nex/F64GqfCS1nLiRrO42kj&#13;&#10;JPI6g+ntXxabyeVwuSe/J9q/QY2cU9z9Ug1OKdjtpNRiljKA4IbcG/yKlg1Xy4inbacZxz+VcKk0&#13;&#10;8eTtJz3FdHo2l3WpTqsKnkjOBmm6cZaWCVOLWqPWPBOlya1qStKpCjH3a+jD4fl0a1QWsHy9D8oy&#13;&#10;QeprhPAuh6jpSvJLCUUwnaSMZIrUufijetE9gkO6UOyGRuwHAwK+Q4mp4irGnHB6rqfCcYUsVXhT&#13;&#10;hgbSV9R3jm0S10eKW2HDnkN0GetecaXql5JOtpA2CvBJ6itPW/EEt5pwsmxuH3lJPU9z715+LyOB&#13;&#10;WYMTIOFBzg/jXp4WglCEKmrR6+Cw1qUadbVxR7FF4g08FtNkIcF/n2jr25pPFDwwrDDglSPMfsO3&#13;&#10;TArw7TJL60vVmk3srSDp2JPevriD4ZXXiyytNbTasSQjz2Y8YUenrWmIpKrTdnaxti6Ma8NHblPP&#13;&#10;9F854DBGM7eSVGRx0yO5Pavq/WfDd5Zfs1/24wZVmujCCcAsOvbNeGXUlnoVi+maFH5jDKo+Ocjq&#13;&#10;c/hXv2meIbvxD+znf292wHkX6yQoME8feBHb8q48ppUqbk4O7OHJKVClKbpyvI+PNOs5Z7fCmRGT&#13;&#10;AUq244Pb6VoaZJHfQyaBchknmGIXPG5l55+tc7qN81r88RCDBdpM447Dg+tV207UteuIpdOJ8xlD&#13;&#10;howcgg8H8qxwuPmuedZ2ijnwOZ1F7Sdd2ijgNf02bTbuS2ugzfOQA4IwD61oaV4O1nUWiu7VfMBw&#13;&#10;ATz17exr3fXPCN3rWnrPqSKLkEebjnORgEn8Ku2Wvab4XhtdEeLcN33uhTBxz9cVlmWaunSVTDWl&#13;&#10;cyzXOZU6UauDtO+p4H4o0a58PSeRNEwI5x0zmqdlCt04jwF4wQR6jrmvpX4tQ6d4g0a18QacxO4e&#13;&#10;S6kD5WBwP0r540qeK2co6s5PJQjIU+gPeujBYuWKw8KyVmdOX4+eNwsMRy2fVFaXSxaQLdo29kk3&#13;&#10;MVycY/uj19a7671ibUNOindixjTG0rtHXBrn9Qa2i02SRANxk+QewGCcVBAyJojGUZI+8T13egr1&#13;&#10;sNTltM9zBU23aojzbUdcmt9RIIxiXLDtjOa0Nav21CKORDkH16ge1efazff6c45+9msQa7OH2AnH&#13;&#10;THpXpWVrWPYsrWsehwXi28WXbuSQ3WsyXxGxyFJ2g/KAe9cdc6xLMN0uOmM5rGa9zGTH17Z6VMYJ&#13;&#10;apExpxTvFG9r2uzXkX2cng9uaxvDtr9r1SCDkkyAAisaRyx/ya9D+HmmzSalHdquRH8xzVFH0Vpt&#13;&#10;pLpenyO5IyuIjgHJPX8q7r4feM7pb9dLv9skH3hIeCo9s1f1bTrLUNGtmtBsk8v96g+9j+oNee6V&#13;&#10;ALa9cABGQYGM/pXNUmoy1OKvUUZHR+NNFf8AtSZlbK7zIpCj5lPOSxqX4YTnTo9X3FUie2MOTxu3&#13;&#10;H9cV1XiKD7Zo0M8qtv8ALAZ+uePSvKdQ1OW00g29kNjODvKkE4zzXl+0lTn5M8WNeVKo7bM6vw3o&#13;&#10;lvLdziRkYgfKF6nHAzivH/E8saarLHNuUjIGR93npmtDwvr93Z66s0zbh91kY4yMVu+JNKtdVvPN&#13;&#10;hC7pFLBBjAPvmvTVqkT2rqrDU8+0OzhvdRjtIDks5zwTwRywr0O7M8t7AkTRgKfkjPYL2/H0q14M&#13;&#10;8MS6dLdX0xI8hAASOBu64Nbmn2/2qefUBgiFeMcjn1Nc1Zum1yo48Q5UmlHqfen/AASBa0f/AIK3&#13;&#10;/AMiQl/+FlaWSAOMkPxX+ufX+QJ/wR0leT/grn8AJG43fFDTBjjHG/3r/X7FehTldXPVpu6uFFFF&#13;&#10;WaBRRRQAUUUUAFFFFABRRRQB/9L+/iiiigAooooAKKKKACiiigAooooAKKKKACiiigApD0NLRQB/&#13;&#10;Ob/wdD+K7jwZ/wAExBrNqgdz8R/D1uA3QeYtyM/hX+bxea/rHiyf5ZSquQggJyHIPf2r/Rq/4OrI&#13;&#10;YpP+CWO2UkKPiX4cbKjJ+7dV/nG+HoYF1JTESzABl75YelfFcR4WjTqfW+Rc9rXPz3izBYelW+vc&#13;&#10;idRK13+BoW+g+JrWQWwumikRiUVidrAdB+Oaybvx34u8N3Xk3szyoZPu5PUdBivWJmvNStHlGBKj&#13;&#10;jbn759eBXjXjPTtSupQ6wFWAXem3LAHrg+teFk2cYqtUvUd0/I+XyDPcdWqJ1NUzq5fi1quswfY5&#13;&#10;mdNkaL8oGGP4V2nhDxBHqckum3xywRTahOTuAPXNeJ6ODAm+4t3Mg+6pH3QuBkfXvXf6ZeQprEV/&#13;&#10;IfKkY7AQORxggV78c1l7b2Tho+p9N/bUnXVF09Hpc+qPhjqSW10nCp5chJdxn5h3/Ov1X+E/xL+H&#13;&#10;EfhcaZqi+ZeBA6uwwCcbhuwOeetfgrL40m8NalKgd8B87eoYL0rr7T9qaDQdOL2isJ9rgfKCMkYx&#13;&#10;X5fx9wjVzOUaUqbavuj8e8TuBa2cVYUJUnKN9Gux+iHx++Mmma352l6f+/8AIZtxjyAxxkYJHavz&#13;&#10;a1m/8UWGpNdgzTLKTJF5hwWXHH5V0Pwe+IOl+KL+S08YMwg1FmV2yQUdvuspPAwTyO9d7498Mal4&#13;&#10;Om/smZlngC+ZZ3CjcsiEcYP4+te9lmU0chwtPBYWGm7Po8lyXD8M4Kll+Bh5u/meL2vxo8TJaPpV&#13;&#10;9KQobDIzlmx6DJGK57U/FC6rZNbygtuZmVWOCCB3rmfE2mW39piVyibkDkuNoB+vrW3Z+GdZvdFl&#13;&#10;ureNLgxxcPGMnbmvrsLh6dWn7aMbSZ9xhMPRr0/bwjaTPNdVS1ljOzAkfghsAqfYivpT4PeI9P8A&#13;&#10;Hul3Pwz8XOETYRZzOd21wMqVz618oatp92l0fMDh/uuBg8g9q7j4eQ38HiO0uEkRXEnLNwQfb8K6&#13;&#10;MuXs3yye53ZXJ0XySe5h/E7SU0O+fS4ZfMEIIdkOcknofUmuY8O2+T56M5Uctg7dg+nc/Sup+I7v&#13;&#10;beKLlJ1UMzkIH4HX07+1YOj3011JHbuCCxBSQALjHqfSta0JOdktzbEUZSm0loe1Q6s9xoH2S5Uo&#13;&#10;FbcuwZyuP5mtfRfiBrVlZDTtEkeGAqd687sjjGa3NFstIOjxLeMI/MBUgkZJXkEdO9cnHakNJHCB&#13;&#10;IUZhuiGM/wC9+FcuPrRwseZI48zqxwcFOMT6e+CXheLx1JIdTfbOgLK7DktnOMnrxXpnj34UnTNL&#13;&#10;luL2J2eIM2/yx82RkHPtXyT4C8T+IfDmrWt/aSNCochFBJBPuDX0D4u/aXuZtGbQvFirIWHlRsg6&#13;&#10;Z7kjnFfmPFPCOYY7FUcXhZ9j8b414FzXM8bQx2CqWta+tjx/4Q/GCHwb4hm0zWJR9kVyksTH7y9M&#13;&#10;Y75r6Z8V65+zv4s8O/2hMDFP84TygBt2D5QQOfxr4muV+HGsGSW3iuFmeQs0sZGGX1Vccc+tWdG0&#13;&#10;Pw9fXqaZPLdQwzOMSzYKr7HFfr1OU404wkrtI/d6U5xoqlJXaX42N6XQLWRjqumWqfZ4xw8i7mcH&#13;&#10;oeTXL61rs+l3Md0kYUb1Zx5YXhjzkgV9/aX8MdB/4Q22+y6lYkOojDtKAu3b02nvXxj8ZtF8K6FO&#13;&#10;LGXUxdtGcEW6YAwcgZ71+V5DxDmeJx8qNWm1FPt0PxfhninOMXmc6FWi1FNrbocP4luLTX7aHVoE&#13;&#10;WAg/M2ep6ZrhrybWJYfL0eN55cgebHksoX+6Px59Kgl1+RootNupFjhzhIYjhmKnq34V+mPwY0Hw&#13;&#10;h/wruDUoLO2knlJViV+Zdw5G44yPWvf4tzChktH677Pnk3ovM+m45zfD8PUFmHseeTdkr9WfH3we&#13;&#10;TVZ5Z7K/DRSf6xlYYbpwOfXrXHeMjd6dqM0MjTARlyxyWz65GenPpX0h8U7WfSNUj8RaYghRc27L&#13;&#10;ERhjjj+VfHVxrt3eeJblL3Du2chwQMnv7iu7KMbHNcPTxnLby7M9HIswp51hqOP5bX6b2ZjP40vt&#13;&#10;J1KK60xhEy4yEbax285B7V+l3wL+P2o3Wltq2lz+TfwxY8uRQQUx8271z3Nfk34j0+6j1EFy65Yo&#13;&#10;FHQg+mK9p+DjXmnGaYSbN9s8anJzuwcV7+aZRhMdhpYPFwUoy3TPpc7yHA5lhJ4HHU1OEt09j9Ff&#13;&#10;iB+3N8TIfDt34b0mCztJJY/J+0Rjc+0nnHufWvzus7zxS+r3Wv38khnx5ss7nL7mGcjFUL7xk9rq&#13;&#10;gh1ZUn3NgSdT17gdDX0d8P7bS/iFo89mgSO42MIkJ+aQDjB/KvneGuA8p4epVZ5bQUL6vuz5PhHw&#13;&#10;zyLhWhXnlGFjT5tZW3fz3OY8F+Pte1aBNK1uZZoJgUBlJYqP72D0966O113xf8P74y6PNPCMb0aJ&#13;&#10;uM9sp3FY9ro9jo0rQkBHgQrt9GBwQTUbeMprrVYdPlaOdYx+8fI/ALnniuzI+IPr06lGcNPPY9TI&#13;&#10;OKP7RlUpVIe6u5q6h+0V8WT5sQELSCPmTgMTzkj+tfOniXxJ488Y3D/bp5iZJAQgOVC9/oK9eg8A&#13;&#10;XPjTWZNWd5IrY5KsvUgeo6flVXx/8NdS+GrQ6vbXEk0EyZU7fXoDisKOd5NQx31OFlUexx4biTh7&#13;&#10;D5msBS5VVl5dV03PIZPgTfX0a6hqd8iq48wQ7sn8uor2z4NeAfhh4W8VWjeKbZ7qKSRNzzE7dueQ&#13;&#10;WHYetef+OvF1/pWnadPFjMkfzSKvJC8E+px6Vz+i+JLzUphGpYbiHDliPyHQD6V9VjMVUsnBKx9r&#13;&#10;jsZWSjKklbqfUf7SfhK08LeJRJ4Xcz6VcgNAMkqh4O1fYAgV8y3UV94Z1S1nlZFMuG2L1IJ7gcda&#13;&#10;+wofDeueNPD1jPeSb7OHAODlw3cjnuK8o+KugFbv7RbQ7NiosbqMgdz/APXqa1WyXdkVqqVnbVh4&#13;&#10;Yt4D4iiktwA7x+YpxnHc/nVafxXqOla3drBJIqNuGxuBtxxuJBr1r4QeDLbxHb/a7qeNHtYg4IYZ&#13;&#10;IOB0yD+laHjL9mvxzqGqy3Ph9PtEcqhjgqCd+QvBPOa0eG2aOh4Vu0keIX9xo/jHQjDeJHDcqjKz&#13;&#10;RnhyMY5x1NfKut6YbO+ezhVmTLKMtwTnoa+mPHvgrxH4PtIdE1q3e2lAyFfCktyQQB64rgdP0Brq&#13;&#10;yZp4wXEm9mxnJ9/pWONxLppJHNmOLdOxi/CrR57PUw06hRIdo2nJXuQK+6dX+FF3e6Baa/p0ckkb&#13;&#10;RqjIAAQBzlsjJJ/Svlzw1ZQaRdefdSLGm4SEj5sY6Eema++PAfxr8Pm2stHutRi8pWj3i4jVT0wd&#13;&#10;p9h61y5jhquJwzhB2bODNcFVxeDcKbs2ePeENAbTdWXX76NYhaAbv4h1GODjmv6S/wBj3/gof4G0&#13;&#10;7wEvg7xzb2wtUUW1v58ILkIuNx4PXFYHwb/4J0/Br9qf9mHXvG/w+1+K/wBZ05ormbT7UbpCmCxU&#13;&#10;Bctnjt3Ffkb44+Dfibwzqcnh/R7a8gSzlKnflZlwcbWDY5rhwdOpgMOoS1PPwFOrlmEUG7n7OfFn&#13;&#10;4b/sSfHizlvDFo91dXMTSG3nQRMgJJI3rhicngZr8q/it/wS9+EF3Mde8IKYNPHzlIrkHkHsDyAa&#13;&#10;+Gtc1/4heDPEMttdPLGgIUFh8wOODj3rtP8Ahc3xWtPCSWqS3E8V1vIlO4FQvAwRxjIr6TCYpyp8&#13;&#10;8kfV4HGudJVJrob11+zb4c+Gt3Lb6ZYLJDHuLPIglkJB+Ujd2PSq9z4p0/SHSK40+zG3btQW6odr&#13;&#10;ZyCcVyunfHPxeHkstRaWQlADvO4AkfdDEZ+ppNd8Ttram1njRi6fu0I5RlG4gnvXNWx6mmkctbNF&#13;&#10;NNIll+Jnw+1CeRNX0iKOTYNhgjZR17sGAwMeldRo6aNq8WzSZ540lIZDHNsEUh4yAfavk3W7q/sw&#13;&#10;9wiRpuYJvTLhjnpjHFd38PZfEN+7Wdus250MqptzGNhGc5AropVbrY6qOI929j3LUPg1rMN4t74/&#13;&#10;8XSafpTviJkZp5GDAg5GeD7muePw6/Zo1qZ9Ok1/XlJI8yWYAopxtJwCcg/Wk+KFnq+p6Na2cfmO&#13;&#10;4XOWIALMOQcelfMl5dat4dR7eAfM7bmViAQBwQOuQO1TVxUYO5FbMowe2p9L3n/BPfRvHumNqvwr&#13;&#10;1Iat85LwBwjKMgBiGOfrXFWf7A3w58Ly/Z/ilqot7l5CptbZlaXJOQCTkYx6V6x+x/8AFTxbovj1&#13;&#10;9NtLmRFltZFYOgAPGTgjr04rsPFGoNqvxduX1y2RrWGQvKH7luQwxg5B7VyZhnMcPQnXfRHHm2fR&#13;&#10;wmGniZK6ij5d8a/sWfARIjFpN9dRZP7mVvm+YDtxj6818XfEz9iLxj4bd9T8KyNqNnt81XgbcQvX&#13;&#10;oAa/Yfxq/hTXPD0tpHHskgVsGFeAzHggeteK/BD4k3+g6/ceHrqJLmxjRxJHLgggg8jPfpivE4b4&#13;&#10;2hmCnzQ5XHofPcI+IlLM1NOHLKPQ/EofC/xtvJj0+7cqQcpGzD0xwK07bRvGGgoUmhuYQQflZGBB&#13;&#10;/HFftTeftCxQ61dWel6fZ2tpv+6sK7iV4z0yOasaD428J+ML99M8a6dp01vIdolEapICx6/hX1Kx&#13;&#10;tOXU+4hmVKo9HY/FBb/xAFVZFuJHLY2gcfXvitXS/B3jnxFIYrK0u3JXdxkggnoOK/Z6/wDhv8Nv&#13;&#10;B9xctptpZzMp3RO6hyA3v0JrzOf4iWVs8kWnxW8KqMOiKqhyvXnt64FaSrqC5mFavTgnJnxB4J/Z&#13;&#10;Z8WeIrxbbWna1RmBfeD836dq/RD4T/sbfBTwbpd14g8a3K6obOIO0EbDa277pJHTrzTtc8ZXV/8A&#13;&#10;D1L+1jcXWT5cqqNwjT5hgjt71xXwjv8AxP4ivrzw5A7EXELFkZshuM85+uK5KOcUqk+SJ5+GzylV&#13;&#10;nyI9yg+J+gWd62l+BdMsrRbdjHAUUBdsY4JbnJPr61wMPx0+LEestZ2Nw8SykrsQAqOmMHtwas+G&#13;&#10;PhLe6N4jli1R/KGwqHZuAoIJwvSulT4bWltexX8UspU5kGzG4jtx6k9vSvns/wAfi6crUfyPmeJ8&#13;&#10;0x1KdqC0N/Rvjh4k0fR7y+1ZILuNFXIkGMuWwcHPb1rofAn7S+qataGLWbG1NqsXHyh3wM8ZPb1N&#13;&#10;ZN/4N0ObwHeLnNy8vCAA5XoePY181nSLzRtJmhttoYcMzZU7NvIHbrXJhs0xvsVOotTz8Jm2YexU&#13;&#10;qkdT3bXNb+DHxZWa18Q6fbWk2dqSW8QRgT646ivzk/aH/Y7v/DuonU/BLC7spcuFRPnGTk8ex4r2&#13;&#10;/wAM2Ul7MryIvmwv8ygkEqeTkA8ivq6H41eG/DHkaVdWMVznCXEcmS3JBAyfbmvRwnEkZTUJLU9f&#13;&#10;BcWRlNUprU/nM1jw5qek37293A0R3FAGBHzKSO9c3Ijq5jVTkfex2r+kD41fs4fCb9oHwzL4r+H0&#13;&#10;MNlqgjMklrGQC3G7cigDoeua/E3x38C/FXhHVJba8hciLeHdBjfg8keor6yFRPU+3hNSV0fMs+Bb&#13;&#10;HIbo3Ofav9zL9hof8YUfB4jv8LPCn/pptq/w6NS0W8tYJGkGFEbNnHoM1/uM/sOLs/Yr+D6Ht8Lf&#13;&#10;Cg49tJtq6qex20dj6koooqzU/wA7n/g8c1s6Z+218Jo0Ay3wquSCwz/zF7gV/GprGtzTv87jkngc&#13;&#10;Cv6/P+Dz6Zov25PhDt7fCe4b/wArFxX8cEUc97chuM7snvUqCvzGSopScz6Z+Eum3UmkPeZ+UffU&#13;&#10;+gr9IP2QtUt/DvixNS1CREi85VZMgMVJ5xnuK/Pz4Z3cOjaU8VxnbIhIGeFb1FfT/gVnTQ5v7MUf&#13;&#10;aOXjckDgc8dMfWvgOP8ALvrWEqUG/dkmn8z8z8TspeNwNbDSdo1E0/JNH7AfFPWtPm1Uail4rwOw&#13;&#10;8qUsMLtG75h3GDX5a/HLQdNl8YS6zpjBCJCuVHXJBBAPbmuVuPF/ivXli0PVrho1XIjfdhcjH9OM&#13;&#10;1i+IfE01vry6dquGjLLFu67CoHX2HrX5b4WeHKySE4rEKab0/wCCfi/gt4Srh2EoLEqak9LdvPzP&#13;&#10;FfF8FvdkyKVUZ3be2Rx+VYnhy73MVm4iUBuO24/1r1XxVoMDSme3VRGwyoz973Htz1rBg8LbYHuk&#13;&#10;IRCCq7Tnlc8H6V+v5hm0aE1Tk9z91zLPYYeqqT6nomg+I7S5uEhni3SW+0AnkHuOK7nV5rm4hI0y&#13;&#10;ANJIhMjIvI9q8RsHutCi+0yqgWRtokTngivrrwlc6XL4eSSAbi8RVZCQCGIyeD1r4ribH08qVPFU&#13;&#10;I3cvwPzvi/M6WTezxeGhzOXnoj4X8dW+oR2rQ3AaN2UgKeCCOf1r511u/ksbSO3Z8kknIPQ5r7Q+&#13;&#10;Ns9vPqZhtNhzDjjkh+h6e1fnrrs8/wBue2ZiT5rDp6Gv03hzG/WcJCu1a5+ycJ5g8VgaeIatzdD7&#13;&#10;R+AMllrHhue1vBhpJg28HHbGfwxX1/o0uqRwxRaIvlwR4jaRTjdheB7HGTXxr8OdCu9B8K2eqtkL&#13;&#10;Im8heRknoR7jvXrEnxFudNsJNNs7ry9+0FMAgZHqe/Xn0r5DxDyl42EKUFqn12PhPFXJHmFKnQgt&#13;&#10;V32PUvEetaTqGsarpVvsUtpyqzjBIfdnJIrkPB407Qo4bq8VRGxyJSvOc849m5rnPhva21zo+u6p&#13;&#10;fMJHZAm7uxyeSazrLW7aDTf7M1UjbDxC55GD2IrhxuR1MNluHoUG3y723POzDhythMowuFwzb5O2&#13;&#10;57/F4S8JPdW/iyykVCsxZonx1znI9q5D4kW1veAzmQEg7g6jAYHpjFeM3njSe4jkFqp8iDC5GQG4&#13;&#10;7VUi8banr+nfYraNmkiBCdWx9cdPxr0aOVVq+Gp/WZWaPUo5NXxGEoyxcrSj1/zNTSoT/akMLMpn&#13;&#10;lkCoq4BAyO9Z/wARNFs/Dl3PdZJdrgozg8nAFaHw70HVbvxbFcXqEm1Hn3BfjaF56cVm+MMeKtV1&#13;&#10;BcNl7hmQNwAD1xzX0eX4CNGi4KV7n1eWZbCjQcOa/N1OD0KaG/nS2jzlmySR2B5z0zXnvxI0Ownu&#13;&#10;Li7sMkxtgEchs16hommDQA0UrF5HOxnHVR0wMfhXY6L4Ah16+ltHAWIwOfM6jd2z2rbL6kKM3S3b&#13;&#10;OnKatPDTlRvqz8/bixnabp16V6/8M/h7LqsU2oTrhAQu9+2416RdfCuW21w6SU3ENjPbHrXo8Vkd&#13;&#10;O06TQ7KIJECh3MeHKjrXpVMfTindnr1c1pJNt2O6sPCdl4dWC50w/vGVV3AYGO/SuK8e+DLi9Jvd&#13;&#10;N5lkJ3DrjHXiuk8OeLk8trK+BaRIyqqCR06YNM0fV5b6SW9vSVRULIDyRx93ivh8Vi8RDEc0dYs/&#13;&#10;OsXjsTDFKUVeB5zpGn6wqtbocxIASx425GDgGt/TIbqCQXNrMzzISdrd1544rK07xBpq3Vza3hx5&#13;&#10;su1Cox0PSuqsWsbOJr57hXKgkIvGfYnuMVx4/McRHEvRra3medmGbYqGM1TVrW00PM/Ed7fx6x51&#13;&#10;nM8SO6rMgzjnniugj8SKMQXLFQgAY9Mg9/xrL1G0t9bkMtuTtkkwBnB+XnAz710SeB7TUIfMdiwj&#13;&#10;Q7SDgqQD9715Fe/jYYas40Zxs3qfS5jDCYhxw9SPLKWr6ancfDPxvZf2pcS6iB5DKI4yTlv/ANVf&#13;&#10;VXh3R9LTUE8URpEqxQZRR947uob161+culNdaLq8b+W+zzAHLdCO4xX0hoPiu80bxNFZ3BYwXgRQ&#13;&#10;GJxyOcCpq8PxlOnUpztyircLU51aVSlUtydO5Hrltca74rum8zKCchEbjA9M9q+ptF0BLL4LXdpC&#13;&#10;GDF/MUbgxXAwfXrXzt4jtv7N8SC3hJVXcyCRcgkHoM819M/D7WNO1K7k+H2plo/OtNiSjkmTG4YP&#13;&#10;vSwGJqTxMoSYZXi608XKnJ6K58M2viG9/tNdJQEkyFcDPPPGfav0C+BfhLTPFnhu7iFhFJfwFlR5&#13;&#10;HI2AHrnnnI4r5f0TwpbaT49uLu7iJW2mbaD/ABMOma7C98QeLPh1qD+JfBcskcdz88kUZOzk7iG7&#13;&#10;Z54r5zj7hGrjsuq0Mvny1G0/W3Q+R8TeBq+Y5VWw+V1OSrJppu9nZ3tp3PffHvgGbw78PbjVfFNr&#13;&#10;/p8U/mRTMM5Q8Fc+tfHOr+KYrLTYXstwiZfMZPoehPWup8UfGX4kfEP/AEPxJcKtiiNIUb5fmPOS&#13;&#10;M+leUajr+iXPhN7GxUeZ5xCsepB44HoK4vDfhLH4PLKmHzWacpttW2SPM8JOB8yy/Ka2Fzuacpyb&#13;&#10;sm7JP1PTfC3jW11SWW1sljRYrSSWaRhy3H3TXy9rk099Jd3yIJN24Db1C9gK9h8H2X9l+B9Q1ZXU&#13;&#10;zSt5AUjkDHPBrgtFt7eWZk2k4Td84KnI64r1sZg8PllKMKS8z38wwGGyajCFFX6+p5tfPLqfw81D&#13;&#10;TpQ3yhLhU5BUoea+Z9P03z7jy1yCTiv0huvDVhH4EvNVnjVY5xgyZyen3T618nXfhddLnhuVBCTO&#13;&#10;GX6ZxX6BlWK9tQhO1rn6jkmMeIwtOra1zjtP8Ig4E/APUHivobw14Bh0WayIBZJIhKrjjJY4HPsa&#13;&#10;5GTw9LcX5VjiJMAN3Br0jw5rd22i/wDCPzuHltWaS3J4LKv3l9wevWubMMZCcKmHhL3jkzLMKdSN&#13;&#10;TC0p++1b5ntFhPphtN1yoKxjyssMA8c4FfN/ijQP7I1GS5txtWaRnViOCM8c1vR+Jdb1u8+xCJYo&#13;&#10;1G0uvbHQD0q74n1Ky1nTYbOKWMSW6/PuODxXi8N5ZWw6qe36vY+e4SyfEYaFX6x9p6I8Rlspb+9O&#13;&#10;SSdpO1ex+tR3tkADH1MeAQvc+teueCfDTanqbSg7REuc56n0rj/EGkXNhqzzwqMAtxng5r2sTStF&#13;&#10;qD3PocVQtBpPVnn8UR85W3MPnziTnOPSvtbwP4jMXw1Sydz87kqc8Bge49K+Pr6yvb2ONFTDE8AD&#13;&#10;mvZNFGo2nhNIbM7hAT5g6YJ7GuaGDm6U1ezaOKjgajo1E3ZtHRL9saRowoHmMT8pxgk/54r364hl&#13;&#10;0T4NNKFKJJKxkZRjJORwe/0r5NtvF99hbWVCSjZDY43Hv9BX2i9ncah+zOt/MQZRdMoIJA556fjz&#13;&#10;XjZDgatOrOpNf8E8HhrLq1GvOdTQ/OvVrS4nlZcqY3b5VXpnr+NfTfww0WO0sRMQvneVhVZs5XHp&#13;&#10;xivn+e3kknNva7A2QFP6k5Ne4+G9O1W0tVimB3sF8t84Pr09K680UMRh54fm5WzrzqFPF4aphnLl&#13;&#10;k9jrPEdkH01rlCYhGrb+eGZTxg18/XHiOwmdpbyM+aGIOcH9K9l1iPXr2znh3f6NEjOOM4J/+vXy&#13;&#10;VqEc39oNHKdzb8EAYrzcp4flTwqoV310seXkXC1SngvYYiWz0seg614hmudLS1swwQnzCuflJ7EV&#13;&#10;wFqt+935bhxzuIxgc+pr1bwzosMskTyqNoI+VuhH1r0DxB4d0610qa6kUISMhkIIX0ziun+16eFr&#13;&#10;RwkY6HZHPaeBrwwcI6HgeoLeXULWdipYIvLKM855rMtY9TBltb5fLBjJjHc45r1rTLG2fSWS3dCT&#13;&#10;KEfBKn3965nUrB1aWbcWeCJ9xb6Yr0MuzuVfFSpqOx6eV8RzxONlRtt/Vz5M1t5GvGcHAyTjvnNc&#13;&#10;49038Ax/e966bVYZZLlpOGzngfWsJrN3fdjANfUM+0ZRM7su5vpTQsmQF5q8LGQvtHIz0Fben6JI&#13;&#10;7CV8gO/UigCjpujTXL9+D6V9RfBvwcuqXMmnvkS+WWXjqQM4rHi8KRQaTDqEKtsZQGIH8WOMntmv&#13;&#10;RvhzeT6RrcVzEuHjYOhbuByQfx/OuXFYxQsrHDi8cqTSaOq1aOUz/wChhongUbx344Oa5+xkuLtr&#13;&#10;q9gG6RGAwBk7QME4Fb3jBpZtZfVNNJQXH7xWb+IscsDn3zWl4PitL7UhfWEixzCLE8ZG1SB940pR&#13;&#10;jOWpMnCpKxsR6hZ3mhQ2E52TgHYsnCt6jP8AKuLsvhlrvirVFtLEHYW4XHO32I6itDxLp8d1dmS1&#13;&#10;wsYY4yOh+lfQ3wI1S80Zh5sK3G+QbFk5IAz0NfLcXZnLC4Sc6K95bHxnHObywWBqVMOrzS0PnXxd&#13;&#10;8BNZ8FPFqeoRERt8u5/0H1rw3WRcxXXlwsWCSYG0/hX7K/H1rXW/h4srrHDJ9/GOWKrnd7ZNfk+9&#13;&#10;hawXbzTFWznYqckljg5+leH4fZxi8dg/a4pWadj5zwv4hx2Z4D22MVpJtHYaDpGsXXw+muHDEGYx&#13;&#10;s/so47VUhFp4Z8GXMYbdMz4Yk54bjmuzHjC4h+Gw02xKoBO+8AfNzzmvItLtLjVdAuZJdzs7HqcD&#13;&#10;j6+nav0qdmkj9faTST1PtX/gjOsn/D3T9nxHO7b8TNMIx0/jzX+wdX+QR/wRd027P/BWb4AS7SVT&#13;&#10;4kaazN1GB5lf6+444rSEbI0prQKKKKosKKKKACiiigAooooAKKKKAP/T/v4ooooAKKKKACiiigAo&#13;&#10;oooAKKKKACiiigAooooAKKKKAP5yf+DpKzsL/wD4JeNZ6gCUk+Ivh4Lg4+fbc7fr9K/zPmvNU8K6&#13;&#10;m0d2JBH5h8uYLnPPYD8jX+kv/wAHYN69h/wSrjuY2ZWX4oeGsFf926r/ADofDEmneLbc2OrOHIy6&#13;&#10;mQgKpPoTz1rzMfhKdX3Zq55OZYGnX92ojIm8e6haYvYXUjG8KBkEjjkHvWMnxPkuZTFcqAWkzvHc&#13;&#10;tyR7VieLNPTQb5tPilEkaksXA4PPTpXBSo4lKpxGfl2ov3fcEfpXmUsNToS5IR2PEoYalh5unTjY&#13;&#10;9hT4pwm0Mexd6sQSR1I6fXNYsXi976/tFlzFAJBk55AJ5/WvNbC0kEsiwg4HTcCSc+x710Wm6Dc3&#13;&#10;mqR26ZYFSc9931qqvsYS9ox1XQhL2r6an0R43ufBWizRTyTx3fm2+8RL1RiOnSvna4lbXtXjSBE8&#13;&#10;vzgmFA6A+3XrXsdv4bsfsv2e+3zuiBpGY7iMg/KD61zun6DDpV4l4V/dj5lV1xtHY9ua58sz2lin&#13;&#10;NQXwnLlPElHGSmqUdI9T2C88PjS/DtvqFlmWKMDzFi4beOcgeg9amt/iNql5osumXRaXBGzn59n4&#13;&#10;8ce1dJ4L1m3tpjb6uqTWN1GUlRSArKfx+8OtWNa8BeDtJ1QSWVwvkXi/IrMUaLdxyMY49QarE4Oj&#13;&#10;inruisdl1DGvXdHimtBNWuy6GYqo/iYEdfTr3rf0vxXrvhG13WrOYDhXRQeeTz9K09W8C+J/D8rT&#13;&#10;CB57YnME8Y3gjGcgrnp71Wube/stEmmvLfAZgzOwK847Vjg6FTDN31RjgqFTDNqS06GhqFvZ+O9O&#13;&#10;fWNIjjiuIoyZVQ/eI53H61534Q0bWYtd8y4T94syJsZeCGPJHNdN4L1OHS9WjvIcLHI4RowPvfX6&#13;&#10;1seOtSXQddS800ALOok3I33T6Yr0qdKNS00exh6Uaq9oiL46/C3VrLWRqYjZkni85AgLYB46968K&#13;&#10;8K6NMkwFyoVIG5Y+p7DOea/RL4Y+L9L+Kek/8I5rzReesXkxSONo9gDXhXxd8FWvwuaWziKi4ZyO&#13;&#10;oPynoRj61vO19TarZSsz5x1/xNcrcxQwyMUgbjnp9a6CLxNqtrEuoQyHlMOeq7iMj/8AVXmuoW88&#13;&#10;s/2kFiXOGLDjmuy8MQz32iz2SlnaSPciDkKwPX8q5pwp1E+bU43SpVrqWphy+M/EWpaqP7PLMqHe&#13;&#10;2z5RuP4cV6wdT0vxXpiWuorHBdwE7jxk7enc5FUdH8MW8Fj9ouAEAj3so4x9fx/SuM8SrHb6vCrb&#13;&#10;owR9+L+IE14eXcRKpiXh4w0R89lPFCq4x4WELJaHS3UEfhXUILiEJLuIfy1ztJ9TjtXaWPjZdSlS&#13;&#10;01G2ihRmKiR156/w+uPrWx4H8M23iSQtOUfZgHOc89AQa9U8T/Aqefw+LqzPly7w0SAEtj2PSvCz&#13;&#10;TxIwuExv1Wsra2ufNZx4t4LA4/6nX01tc8b8SPrml38FroFwwjnGY3BJ2k9fl6/lSan4C8XW0a6x&#13;&#10;q0TyIyhnbBLEnrXtHgfwW2l3dvDqoEgjOF3ckgH7te43tpd3Nk9jewJ5TpI28HhBjAxXzvEniPUw&#13;&#10;+No08Kk4SWr7+h8jxh4tVMJmNCng4pwkrt9XfseR/D/9k/RvHXgePxa7y+dcMzFgpIjPoCM/nXpf&#13;&#10;gzV7f4IWsnhnxnYzyhZfLtm5IKdCT2+ld38BfHM+l+FG0HSJGjMMrqqlht4J+925rzf9qLx/Jpq2&#13;&#10;8E0kbTtCRJhd2M8jvX5jk2bZhmue4nJ81blRm249421X4H4/w7nmZ51xJi8hzmTnh6jbj0cbarU5&#13;&#10;vx98QvB+u3C/ZEENvCpdFRhukY92HPU18/2en2niLU45NKSBj5m1ugPv+GK8Ki8T/b9TaWQkZIwy&#13;&#10;9xj5gBXsfwu8Q22j+K7W8mHmRm4XI5+VSfu8/wA6/oXL8tp4CnHDYbRL7z+p8syijldKGEwatGPn&#13;&#10;c5LxZoj6Xeq1wAs8cxDZ5JXPH4Vv+CNkc0qKFZghMYJxknuP8K9Q+OWhy6fqk72aB451EySFg5VX&#13;&#10;+b8BjpXiHhee3W/SKRSHGSGB713+yqc/Mes6NTnUmjk/Htm32kSWiMjqxb0Zs9vpXqfwQ8Vz6N4j&#13;&#10;tLiR/LHKOm75VHc+5rG1S3tbwySOwLlid/cH0rC0q2Sw1GKO2X58bpGdshcnqAK1liG5KDW5tLFS&#13;&#10;lUVKS3Pq34reFIrPxTHObxY4b9FnRgT/AMtO546DvXDaf8Jr6TxIr2t4k4KFlVWxuJ67c/yqP4qa&#13;&#10;+02l2kwc5giSMMeQqgcDB6j0rz3wr47vbO8huogWdSNjuTuQjuM9q6p4ONL+FHVnVUwMaK/cxs2f&#13;&#10;dfw40nTrdk0Ocxw38A2SQuux+egweuBzVP8Aalm8NT+E4rHTz/pKlQpDAqOzZweornfideaf4g8N&#13;&#10;6f498Pu9hqccSRXU8bjE2Bncy9jXylq1xPqNxjXbh3MLkrK7cENzwO/Nfj9Lwiq/25DNJYj3Ityt&#13;&#10;1PwiPgbiHxHDOHifci+bl1vd/geceLdHvr/S7e3jdbjygQnlFiQc9On51l+FtKvLaNZZ2kARwrMR&#13;&#10;kgjsB6V714cWzGolEiMsIOxZH6HPsOlaeraOtxqrC3TdCI9mY+Ahz1wf1NfuUopRsf0fUhGMbXPq&#13;&#10;v4O6Yb74XXUmnEyyQR7iRyUJPXB9q+ePHM2q6lp8n2nEhErhZj94YOMV7t+yv4qtNL8UN4RvCTb6&#13;&#10;gjwSsT8ucEdelc/8W/DDeEtev7S4G6GQySQxqpIbJJUg9vyrCVGMnexzfVY1Hdo+bPDXxDvvAZFk&#13;&#10;HyJWAbcACMeh64HpXvNh8XPEujvB4gt9SaaJODvfMQx0X6jNfC+vFr/W3tbnj95uDHqM9iema17+&#13;&#10;4uV8Jy2G5QonAIQ/KMdPz712p6WsenFWVj9U/HkGmftL/DGHUdGbOs6amHjhHLgYzgk9cnr0r400&#13;&#10;X4ea5Cx07U0eBUbEpZdhz9T1zT/2YPiFqWg61HFbXAWNiFZWBwwJwwY+nevbP2i/Fs1tfrDpMiIS&#13;&#10;dm+McEY67uvNc2IjC3NM48ZGnbmmeJ+LvCejnR2tvDMskl5GHMqBgWZ/RQf8a+aZ5r7Sr/bN5sN0&#13;&#10;AN6E9ckevAr1vR57qK/h1W28x23ESAMTye+Tyea9U8afDCx8ZW9vc2IKXrwhhuIAPqvrk1NOrGcU&#13;&#10;4EUMRCaTp7H2J/wTD/4KQ+OP2MfijFr8StcaKxWO/smbbHImcMOh5r99Pjn8Vf2Of2z72X4k/CvV&#13;&#10;bbw9rNxF50tnt2RrK/LZ5O7GDmv4s7jSNe8MaimiX2+Nll3s/IRh6Zx2ra0Xx34i8LXiz6NcSKY1&#13;&#10;Lo6tjIY9vy71coJxtI0rxhKNpo/eb4t/s2SSX9xfWmoWmo7bfzpGhwysf4TuHQHpXzHaeK7jwl5X&#13;&#10;hnUra1+xRu0LBQH8vLAkHPXntXz94X+OPjyz+F+oavHfzlpECK7PuO4k5BwelfIU3xq8X3l3JFPc&#13;&#10;vIzOT+85J5yS3Y01GKSihWjGPs47H7NwfCnQviNpD6j4RtreOaP5okgHzbcMWLL36E1h6X8C4NJ0&#13;&#10;+TXPFAS3iRicTZXHr9c9RXwR+z7+0r8QPCniVTpF26KzFmwcgoMAgen0r6u+M3xG8RePdBi1Bbxn&#13;&#10;TaHliXIKsBg5X+tYToU10MJYekrXQ3x4/wAK/D2bnTYIr5kUHYGC7eMqcHrmvA9H+M8N3qUunadY&#13;&#10;xxK42Q8HzNxIwB04r5o13V9Ujm83zZIyp8xXxycex7+lcpZ6nqX9uRXlvJISrht0bYYMD1A9Kzc7&#13;&#10;yUYmUp68sD9CLqy8XamYrtrSeFCu4naSFGeWAxxisTV/hHrOtHzmtJcBPOYsmCyjrnHI6VyngD9q&#13;&#10;z4teEYxot6Ib3T+A1vfosm0joU4yD3r9XvgB8cvhr8RoINJ8UaYLSWSMLLKgchmPBLEZJ9qudFNp&#13;&#10;pl1MOuZO5+e3wd8P+JdL8cWF5ptiU8m4U+YTyEBBYYI//XX1X8a/hr4i0fxRJ49SwaZLvDyCIYj6&#13;&#10;DMm0DAryn41fGS08C+OLqw8O2xjSBpERx1BBODt9/rXTfD/9vWdI4tI8VabHqVpEgj2TKcY7kHk5&#13;&#10;NceZYSNSi6U9Yvc8/OMDCpQlh5q8ZbnlNx4ni1CV9PeOQzyRlVZRgqAepJGD6VZ8O/AvToNFv9Wu&#13;&#10;JIjcXEe6MAqWVid2FxjIGMHnivrsfF/9kHxfbzeIY9MuLW7SLC2YIWMuf7pOOPXmvmDxj4l0XxFu&#13;&#10;Hg64DRxzlBan5WKH8RwteTlPC+GwdObp7y7niZHwhhMFSnKmrOW9z4u1L4a+IbPVZbpFMifwug3A&#13;&#10;tyfmNc34b0m/j8QxySBxOJuEJyGyccZ/wr7F0mXWUvpbeS1+0W7x7VZdufQ56ZP1r23wB8E/BUlj&#13;&#10;/wALA8RXMccdrJ++t2ILjnODjpxV1MvvDmoyu0a1Mrco81GWqPzq8VajrDeIbrTIHnB8pkjI4AdT&#13;&#10;hiCa8atLbUL3UH0+4G+aRtxcg5xnGc46Y61+rvjvSfg1aaq+paG8UsU6OS7YD4A4wDk9euOtfnj4&#13;&#10;j8QR6VqFwmlwwNtkAyRhsZ9euK9aOFcqKhJ6ntQwMp0FCb1Pq74NeAYtS8F3S30yLHEheP5g2SOG&#13;&#10;wDgge1eJa7rQ8N6+sejnZ5CZaZcISSw4GOcZx7VHoXi/UdN8FzXulzNEJJAJE+YZVuma+edb1nV7&#13;&#10;q9N/es/lucsAT+855AOOlcNPL1RfOcNHK1Qk59T7Tn+MFv4v0y2mmyl1ajypkXjcOm5SR045o0jx&#13;&#10;ncpbXd9L922jLJJIckbf4vbA46c18X6JeRxXSCKSVfNlKqH4AYkYAwea7rXvEd3NaDSw4BU/vAMq&#13;&#10;dp4I9+/FepCqpRvM9ilWi4Xmj3nwj8WNK1rVjpG9wlwwVBJjZu6l+ea+odH+EMfjiyn0602NbyQs&#13;&#10;YZlUqRxxnPPPavy6t4YraaO9tHZZYX8yM59D02j19a/QH4D/ABhvodGmjm8yUR27bZHZgyMmcdc/&#13;&#10;d4pwxEZy5URTxFOo+SJX8P8AwRXwrql1B4jZ4BlxEZMA7jwFPevlD4p+FNQ0jX7gqpMbsPJlU5xg&#13;&#10;5znv0r3m5/absPEniOXTvEkDzRGc5myWkVgT8xYDvXU6vp+g+JZIbrSX8wNjMedxH59K8zEZfT9s&#13;&#10;pxjqeTjMqpqsqsY6ng/wj8UeIYfE9npcpcBZRBOqZ+ZXGSCeACa918Q6F8PLzULqLVbFmYTMPMmY&#13;&#10;tiPJyB6V6J8NPg69pcTeJ5ICI3LMrY27SAcITzjJ6H3qxqvhHR/7Gur6XaJGXhWYkhiCOW7ntX5P&#13;&#10;xF4iV8DjFQ5NLrofiXFvirictx31bkdrrZHwN4y+DXwS8UNc27RizjMDj7RCfuHbnLK3HJ6Yr/Wh&#13;&#10;/ZHsrfS/2VPhlplm/mRW3w88OQRP/eSPTYFU/iBX+St8RNCvLDTXFu7orCTCjO7hTkMMcnniv9ab&#13;&#10;9kPd/wAMpfDFH6j4eeHN3/gtgFftHDmdwxtNyW6SP6A4S4ihmFJyjurXPouiiivoj64/zhv+D0RQ&#13;&#10;P24fhC3U/wDCp7gY/wC4vcV/IN4WiT+14HlG6PzFVwO6nrX9gv8AweawvP8At2fCGFc/8kmuOAM/&#13;&#10;8xi4r+TDwdpG7VYxMCAhUuMdiaUnZNik7Js9+v8AwvvjRNFYNCiBw27AwR0PHX8K+ivg07RaY9rf&#13;&#10;DZKpYRtzz6AD3rxzS4wlvuhMgWWTlUAIAAwAQe/rX0F4FSwSylnuid8riNEHBHHB5xjmvzPNs49t&#13;&#10;WlhmtG7H43nGevEYiphJR0lp6GnqWl29zLIJfL+QGQZPzKcYO1jx6V4Xe+FdW8WaxMLV1RFJE08h&#13;&#10;5AHTI65rotbvtdj1V7Bi5EjEHIIBAOc/TgV0Pw51Cz1IXWmag6RzPOm0sFBbA5znjA9a+Yr4Wvl2&#13;&#10;EqVIu7TPk8RgcRlWCqVKcvevp1t5lHxF4N1vTvAiXFy6MYGEZlU4Jjxlfp0rz3TtcjvrZdORQ75M&#13;&#10;fTGCw+96V9eeK30rRvAMuh6jtlNwy7YhtO7B27hkZHFfDmuaslpNLbaIgiBc752xvAxg4OMYBr2e&#13;&#10;GJSzfCe0xCs4tq/c9rg+rPPMCq+JVpQk0na17HZ6skCeHZ7dmEkiS546qvQDPSuZ0nxt4rsbbybQ&#13;&#10;ExgbFdu2Ont+VQ6Ibl9OnjnhmlgiUSyFs/OT79xWPqerXep6WFsQIYFJVUUAbT9etfW1cswtWiqd&#13;&#10;Rcyifc1MmwdagqNVKSiWNb1e2hllm1FzNdyAZTd8iDHUH1r5HWzXVvGYs1I2yXO0Z9zXtOr28lnp&#13;&#10;kmoTlnYE7ycnLHoR1PFc14T8LyveQ3CA+cXVkbvuzn0r38N7KhRWlkj6nCeywuHjZWij6b8HJqel&#13;&#10;ufDVxB5tvOCvlgHgrjDDPTH5GqXi34e6vaK7WJIBwRFMCSAASQSOO9e4+D0821XUQgLLHsY7stG4&#13;&#10;7niu/uPCc13oUk+sNGoLAqOMoCPvFhk5HQ5r824i4ulQxUVypwenmfkvFXHUsLjIpwUqbsr9dfQ+&#13;&#10;ePhvpN/aeEdQa6R4xI8ahjwGZM8D8DXMavp32aCRZRvLNjkg4Ar2jwza6heaLcWEbeYkFyXjUcs6&#13;&#10;gbT1x0rzvxfZz2s7eaDzyrIeOe+336V9TialVqEobbn2OKq1Z+zlDRWTODtEgfSHEaEb5RHuYcLn&#13;&#10;jOa998M6CnhfS4o9NWKSaRDJJMR98d88flXlvhvQZL6wmsm2rtkEvz8AcjjJ4r1zTNXuPDYEF75c&#13;&#10;iojbHZ1OFPtXzPF+FxmIjThQV/Lb8T5DjnCY/EqlTwqv3W34nremjSL3Qb6/liVdSNrhSnyjy+7c&#13;&#10;/wAQr5dsLZrnxBImQ0Y35yPm5969S8IeKtITUJRPJ9pmvQYCQSUiRj1PPY1U8T6jpHgm78q1RJru&#13;&#10;WVmdyAURMdFPc+9fQ8PZTWw2HhCtO7/r8j6bhjI8RhMLCGInd/l/wx85axcfYNdeApsO8Opc7uQw&#13;&#10;646Gu1uPEU9qYYLTA+YPMAeRkgACrHiTQ7Cawl8VFCySjKkgZ3jkgd+O1eaWV6BeRysQoJ3Y7nPI&#13;&#10;b6j2r0MZBUqilBXbPYxsFRqqUFds9y8S3tjYWMOrs6ia4VVBwdwzwa811XUFgjMAUF2wQWOSB26c&#13;&#10;VnePdRvrmxs9pJaFGPPTIPer/h4R6xBAbsM7vwinAHBwCDx+teHxJhp8sJx26nz/ABbhavLCcF7v&#13;&#10;U4y4+1W+qW88Odsx2EgY4I5r0u50O+jt4lscYdQCR06fxU/XNOsN3kMgRkG7OQcEfSus8LS6bqWj&#13;&#10;jRbmVRdo+Y3PXaeeAPT3rjlnXscvlVUb2dv+CeXPP3h8slW9nrFpbd+p5Xrnw+AsjqMEyzlAWlVT&#13;&#10;jBPU/hXnCW9xArAyMq9EBYEHHOee2K+jfGGr2vh3QZBbFTNICHY4wdpPBGOh7185aRot94hu/MuV&#13;&#10;ZYQPl5HfsAKjh7OpV6EsRidk9CeFuIZV8LLFYvZOyfc6yZrSPSLKdShjyUc5/i5yc9Ole3+BrnT7&#13;&#10;ixZoDui8ty4DA7SDjr1rxn+wEsvD09iis1vxNCCejEc8+wrT8C6nb6Pp15EMurwGJChyQCev6V9H&#13;&#10;LDU8W44mnLofV/UaeNccXSl0Ox8b6FapfJd2CFsOsmegye34Vc8e2yW9hpuvWuF2hQBv/ixgnPOK&#13;&#10;8v1zxteTWy2nz+b90MpyPpiu61afUJ/Ben2Vwn79yxywI4zkYFZZTgMRSlN1DHJMsxNKU3Ueh75L&#13;&#10;bf2/4KtPG8BLfY4xFMAcruXuelYXhG/1Ca9k15iTJFlxJjkfT6VD4Q1WXSPAUuk3xCw3Em4J3LAc&#13;&#10;g/Wuh0HQbqbwVd3mno3zSZAVsjbznPoK9+NCK9+K1Pp4YaCfPBanIR6lqOuapcXZlO4vvCgYyB2I&#13;&#10;GSa9Q0i4nKHfsdHXMltICChUdR6Z968c057rS7uRzCN33oyFJ3Ef/WzXselanp9naf2hqWC91gIr&#13;&#10;YXJ4AA5Gcehrw0631iyWh80pYj6xtofOPjzxHbtqN1p1liCMOVyDkntj8TXnOkTRCVIFXzAHXcCO&#13;&#10;Gz/dxVL4j3UVt4ukjnZ41eQ714x1zgYro/CejRJ/xM98hjT94qD265rXHqc5qOx1ZjCc5qGyPTdf&#13;&#10;iig+Hs9xanbIkgIQ5wSevFeS+EPEpncWrq43fKwwCQD3555rql1+51sTQSn/AEcgoqhR19c1T8La&#13;&#10;JpNpN9tkK4MxVM5XIU8DtmpzbA4erCMK26RGd5fhKtOFOtukej/FfUZLH4Y2eh6dEVSaQPK4BByO&#13;&#10;xHQZr528bLcJpmnW1uu5oLfewByck/0r6/8AEb6frVpDbyZdPK2xqPufU+n418ueJtSha/lW0i27&#13;&#10;AYlwR0H4V5uW8RuVOcadO3I7K54+T8V81KcaVKyg7Iq2Gs2x05DqJ8tGRUkYqA2fXJNRXupWkIUa&#13;&#10;bLudGLBlxlhnGDj2FZ+p21pqmjmNQVliUOoHJYjsScD8qz/BulobiO5uHbC8EHvntjH9a7qGWQq1&#13;&#10;Y4u7V+h6dDJ4Vq0cZdrW9vM9h8Ox/bNNuZZItiqodWVeSSOa8uv9F1XXtTki06N352/Ly31OOmTX&#13;&#10;0J4ctrDTNO+zX5wLwny3YYIYdOM9DXVaPY2XhYh4ER3l5f5c9egBxWPEOc1sJRlUpxuzn4q4hr4K&#13;&#10;i6lOF30PmjT7HxV4NlCajE8MchU5fJAx6cc5rb1bULG5AuWU5OTtIr6f8YWtrrPhiZr4RRSQxhk3&#13;&#10;8N17DAr4x1mVra6EZIKj5sZ6jpiuDh3O6uY0HOUbOL1PN4V4gq5rhvaTjaUXrY9V+GvgmXxdfySb&#13;&#10;1treNgql+rM3TGe2ete46H8I5vBumX8mvSoyXUb7ZNuR90Guq+D1l4A1Lwxa3l5NFbxwIHvI/lVy&#13;&#10;y9NpPX3rA+KXxa0zXdOutF0Ji9paxhYCQMs2cdQe/Ar5TKuI8yxuczowi1SjfmurLysz4fJ+LM1x&#13;&#10;+fzw9OLjRhdSvHTys+p8rXem2H9peRaS5DOf3S9R8wHNfoPO+i2vwJtPB9xhbgjzSVyMsex98V8Y&#13;&#10;fCrwfbXNlf8AjHX3jX7Gu6JGPDyMckfhmtrxF48l1fQo7WwkeOSOZju7bOMAV+v4Gi4R957n7xlu&#13;&#10;GcIOU3ucRdadbWWpky7CC5+/k4C8V6cpWZLe5iY5RQBIOmM9a8TtbvUdY1E6fOGW42s6bup6k4+t&#13;&#10;eh/D+7ma+fRNZWdVlwsLdfz68V4eMyZ1K3PF6HzuP4flUxHtYS0Ot17xDBoWqLDhJILiIGQDlcH2&#13;&#10;9a4LUfhvY69fpqOiMhil+cAthlPoc0zxyrya+1gChSP92jJyG54x6e9dt4UxaQLImWlVhtXoDnHB&#13;&#10;7VpjMYqMVDsbZhj1h4KG9tDIk0S08N3Q06ZlQrHkKxOC2MjnGOTxXO6pLbzWcmnhwi/MeDuyWOSS&#13;&#10;Rya7T4qJpqrBcyPmUxBzGPXPPPpXitrrFnGsyBSQ6k5bqucZx9K86jkvtq6xMmeRh+Hvb4pYxy+R&#13;&#10;zMEF8t1cRadI8aA/NI5wBjn680kdjqTi4FzIzrPCcsOmc+9dLokMF6jRgN53msWIOC2OBlW9qb4m&#13;&#10;vXsrY6VZNmYou8nGVH93gdTXZg8XJYxxUbJHbg8bUjjnHlSit9NfvPnxvCUs15sQgYzkjpioI/CN&#13;&#10;xNKwIACda9d8Fabcm6ubi5XzAsJ5JyMnp1rKhsbzWrxoLfI2tg7Og/lX0tbFQpw9pJ2R9liMbSpU&#13;&#10;/bTdkef6f4WtpL2OCZ0UOwII64zXZ3+j2lpqAsIFUqijBB4yR3rel8GyrGSAwljAIyeTjnNYutSr&#13;&#10;HcW92wySuyUKM5ZP8K4KOZ08RCfsXqjzaOcUsVTqfVpao9Z8IWVpqWlS6C7KSyfKo6hsZBx7GvPF&#13;&#10;e+0nWmsLgSB1baBjpgkZ4+n61qaNrU0TLNEpV+Azqoztx/OvWPEGh2mr61YayvSeJDKCCMsPy/Ku&#13;&#10;fBQlKL9qjiy2lKcWq61OeSQX722mSneWfpzuPPQZ4FdV4J06wTxN/Z19hTMWQDgBTj296ZqOm22n&#13;&#10;ahHqW4KIW3Iyg8sP/r15nrPimRNel1aPKy+aHAU9PpXqww6i7p7nu0sNGm+ZHp/iaGbRdX+zIMxp&#13;&#10;mJmPOG/2hjp6VteFvElno9/G/mMkpZWUbvl9OPanQQjxXbLdQbWkuEDTBeWyB1bPFYb+Br23Y3kq&#13;&#10;kJErMG3Y6dOPT2NeVi8LSnJxqq6Z4mPwdGc3CsrqR7D408b3Ou6S7GfeYgISq8D5j7188yaPDdKx&#13;&#10;g3ZUg4xjaScgH3/pUkN+i6I63GMSynOOCMHtmtjTb3TdKh/tG5bBbLKgJBGOhIOQQRXn1MH7Jxhh&#13;&#10;1aPkeTWy/wBg408NG0V22LWpaZbaPoKaWwY3MuJghA+6Rz+NZfgvRpdZtryzGSVPCkgdCeD/AFrO&#13;&#10;sdRm8ReJjc3O7yyMB88bSOOprQ0G7kj8SjRrXaqyswP4ZxyO9fUUE+VOR9pg4v2a5j7x/wCCTqxa&#13;&#10;J/wVd/Z90OxVct8TdNkndBxyH4Htmv8AWhFf5KX/AASihuYf+Ct3wCyDj/hZ2mgnHb95X+tbWkL6&#13;&#10;3NYX1uFFFFWaBRRRQAUUUUAFFFFABRRRQB//1P7+KKKKACiiigAooooAKKKKACiiigAooooAKKKK&#13;&#10;ACiiigD+Yb/g7e3j/gkx+7yT/wALQ8NdDj+G6r/NW8LtepMDExw68jHQjnrzzX+l1/wdlWy3f/BK&#13;&#10;QQt/0U7w2fyW7r/OS+HWgiS9gS7iVYlXzCwO0H3yePwrgrt855WLbVRNHI6ob6YebInmh42BZvXO&#13;&#10;P88VxMMbOphXO48Hb/D7/Wvozxr4WubK43QgvDKvDKBxj6VwsHhMWUyNdKyo4/1mPu+hP51wYqmm&#13;&#10;nUZ5mLpLWqcXabbEAS4AOP3nBOfxPfvXZ+HryOC8W8hjWRlJ3KucdO2K5fxPpEkMymJmZQDwv3SR&#13;&#10;xg/Wu6+FNpZSW8ousgBiQf7wPBHPpXlwpKqnzbM8eGFhXvz7MS88ZW/2wpbr8xB3kDbj/wCvXpMe&#13;&#10;mmTQ4L2MKyyIGdpiSef97+Vc/qvhTQdJD6yfmHnDKZyRntgV1lr448N3fhpbIIQ6bo8N1CjgVrlG&#13;&#10;WUqFKUKfU3yPKKGHpTp0nuYlhMkb+RGoKbyQVGVXsK5vxv4g1Fo1jabzPJXaU/hVc9Af6V0Hh++s&#13;&#10;tR1uOOyRV3nbjoOBjkdOevFcP8QNOksNUuLOYlTx5a7SN2e5q6WD9lPmbLoYB0p89zt/AHxp1TR5&#13;&#10;o4Q0qrs8vG4luOB8rZHAr0zxH4k/4Tixke481j5XEjAEZXjtj+VfGeiW7x30YOQwbk7ia+pPC502&#13;&#10;PzIbuUp5iANyCCv93rXqzj7SNj2Zw9rE870yE2eoRRoVIVSPMHKjnnPvXJeOdQW9u5PIdwIwdoOc&#13;&#10;DHcY5r6WvdH8PLK/9l7AuA2CMZOO9fPfinSpLadnTPVuRxjmnSpeziomlCl7KPKbHwh8RzaLqYW4&#13;&#10;ZmDMqle2fbpXo3xNkv8AxPq8l7qO3ex6gfKo/hHNeVeBdOht9VhlvSzKWXJQZI3Hjr2Ir7e8VeDv&#13;&#10;DiWkGqW0sc8csOWhHLRnGCSDXLiaMpO60OHGUZTV4n5/av8A6HKI4Q20sE8zGTx19utZ2lalPbaz&#13;&#10;FJGduGOFPG5hgduCK9L8a6MPPP2T5CpMigjAPtjpXj0rxtqwVUWMxgcoT83QHjHFcuHopVFb5nFh&#13;&#10;MNaqrP1Pqa6S3g0lL2TaVlQM6MoUEnHPHNeMahp2h3upLO8jIRJthU8ck5PWrl98QLz7R9h2RvEq&#13;&#10;hFQjOBjnrXD609xMw1G0UKB0IPP6cV0QwFGlJ1Ix1Z0RyvD0ZurCOrPo7wRHqPhmWW7jYXFtMVI2&#13;&#10;n5lx/eHX6V9O6d8XE1bQ44pFAZQyNldrYHA9q+B/CPji8spoYbkAgLtXfywUf0r1q41pb21+3WhU&#13;&#10;MxKkgHIwOir2r814m8P8LmVV4iWkrn5Lxl4X4PNqzxNTSSdz2HWfGVtcW63GjSOl9FISqZ+8P6c9&#13;&#10;62rj4la7qPhsaBdQxQzSxFzO37w8epr46tNV1W31iKdJCVY4TjKDac8nua9o8aX9/rHgzTbzSVZG&#13;&#10;jkaCZkBG7OCM4rtjwFl3sqMqy5nT6nfT8M8q+r0JYmKk6Wz/ABIvDN/4g8J+bPoF4srz+ZI0ag4z&#13;&#10;nJxnFeZ+NtU1vXfOvPErv5u3OC2WXJ/i+nauz8O+EfEsVoLzzVaQM0iqGwcE8gKc5rf1/wAMHVNN&#13;&#10;+0yqY5AQrMwxuAHevfyzCZdUrSxGGiufZu2p9TlGDyqtiJYvCRXtNm7anzrZ6Jb2tt9sdOGUrvHI&#13;&#10;yeenrVg30kEqzwMFUAKc9cDnj0/GvVovD2laiv2aDAaNPlXdjc/Ax7isC68Fanb3DQtEAzfu0f1z&#13;&#10;zg9vxNdtLBSdVuR6FDBSlXbkfcfgjwxpfxt+FY8xkN/p8Q80r99oR0HFfO7fDeLTr+W1SA7gXEbn&#13;&#10;qSM8fjXGaV8RfEvwduVj0Z5IZGT/AEiMnh19xxn2rurT4yWeu6qNWlgELMAWUnK7j75r6P2fQ+r9&#13;&#10;mux55Z+ANckkultiAUbBRgBgscCsrTPh54ottUzPbSHbMIywBw+fT2qz4l+KVyl/KNKZI5VchvRh&#13;&#10;mrHhv4zaqkYtLj5mKsqMGIGR/nrWMqMb3sYzw0b81jD+J9ldrqUWnXKSQhYg6EHjgdMH0964izRo&#13;&#10;1jkdGOWBLR53dO/ufSvq3S4vB/xh05dM1m7hstThG2CVmBEqryA2RnOeK7WH9lvxDHoF3fwz2sqx&#13;&#10;wrLHtkGeB6fWk1eV0Q4XaZ47bapBN8PRp8zO0n2oFUZiAydPm/wryC8t5GulUvkK5EgznaB0Jzn/&#13;&#10;APVXVXKalFff2NNy8J/eEjlT04A9K6m20TSbydYJmSN42Xe79XUjkcehq1e5SbuQ6dp02m3FlcLI&#13;&#10;6q7ZJQHaV/2QOPxr2O40mz+zSTwY+5uXBwW7nI4JruNS0XwrbeG9Ov7BPtRQeXIeVxzzg9sj2rpb&#13;&#10;STwjJYpHBbSRoABNv+cEZ5AY9OO9c2MoylFWOXHUJyikjy/4ZabqNp4o+0wwSt5QBLxrgKD9054A&#13;&#10;z3rS+OfjS78Q6gY2tz8kYhMitzgLggDrnPWtLxJ8QZtIgFt4dtRDGm5PNILEqD8oB6kDP4V4tFbe&#13;&#10;K9X1D7UA8vnFiowRlieSQecdq6acLRSO+hDlikzyu48GXN7EJrdN248QnPmFj3z14r12f4SRf8Ky&#13;&#10;N3MkfmBjK8rAhgB0A9T7V2GgeGNYSIPe286qjN8204GCD94c1Z1jxhJdSnQ9VZWh8sqM/KgYnrxj&#13;&#10;tWkY66jinc+WvCMd3oPiaKCJiIQ0ZRiMMwI9K9V+K+ryXWpSQebmXaoPI2t35JwR+FeqaR8PvC90&#13;&#10;ttq0l7HvhYSRRKoLDYT972Ncb+0P4KvtN1+DW9IDSRXEaB2CnGSOccdK5sbhXUjyp2OLMMG6tNxi&#13;&#10;7HmHhbxNaeGJEuZgsytGT5TDcMjsDzWwnxdeXVlkAC7W3qi9eT90HtXnviOeAf6BGpVooeh6E4z0&#13;&#10;rjvDulS6jrsML5HzhySOPp78c15+GqKk1S+883CVo0Zex3sfdvjzSz438KWF/ZWf702u55YsZB64&#13;&#10;OM18s6n8NNasDLcXdrMiyc7gSQDjofTg17nqHxuuvCsCaPYpCscMIjbAIUkdx2+tezfCn4t6X41v&#13;&#10;IPD2u2MbeaDlowGPPQ8ntXo1KXNrc9mrQ57NM5Hwj8MPEmt/A24i0i3Uqk6s4VS0mMY5718yt+zb&#13;&#10;8R57sqmn3DMJgi8bCrN0zkjivv8A8W/tN2XwolfRPBdpGtqjGNsgjO3ht3HUnkV8feLv2nPH+vav&#13;&#10;9ohuDbI5yFjO0suecjHX2qpcsd2ZyUY6NnafDP4Ja34bvzd6moMoVh5AUEkj72PQj1r0vwvYXFzr&#13;&#10;s1lcvKIZgyjJwFx3K/8A16u/Ajx7da9qdpaXUvnTP1JIYkHnAU5w3qc19U6n4X+HnhG6mvfEkiiW&#13;&#10;SNpAAVBDt1BHp7U5QT1NZ0FOzPkbxL+zN4jumJtAZA6bo2BDHa3ODjOOK83T9nvxNpbSTXUMkPlg&#13;&#10;481OuP4SR3549q+wNb+O/gXS5Tp/h64meUp5ZYnKdBk4+oxiuIt/HfiDWdUimvbszW10CrEf8s1b&#13;&#10;oOT2Ap8ivexSpq2iPj97d9MvJbG9RfMiLfMTvJ+XI78V9N/s8+Mry38S29vazMHKjyxIPkXkD+te&#13;&#10;0Sfs3aZ4hjXV9gjWaMxpIMZdsZ78YPHNVvD/AMDPDHhu7jjj16ztboxnyoXkCsXXJ2555zXm1nNV&#13;&#10;dDx8QpqpoX/2wfgN42tvE6+KEtM6ZqNrFcW88A3BnxkjcO+eor4Y8OeEtYub+SysBIJA5KxyDazP&#13;&#10;0wP619ezft7eIvANpN8M/G9rDrml28vl/Z7oANDg4yrj5snrjpXbeA/HH7NfxS8UWuo6NqR0i9uV&#13;&#10;OyC6GESQ4+Tf6ZB9K7nFPRs9N2k7Nnys3hXxF4a0p/tlsytJGQp2koMH7wb1rzTw74mvbDXyks5B&#13;&#10;LYX+/wDMPUdRX9N+r/s7fD/4h/C228Fz/Z4r2bTxNb3gwFOVz1Bzgjkc1+P3jL9g3UfDPjeaKy1i&#13;&#10;yMVsykvvVDuYcbc/e4HaoxNB1KfIZYvCOdJwR8S6R8QdWN06LcXIJdo0jViC5B789Opr3W38T67b&#13;&#10;/DW5vZJZma9kZmkByqvjaOQCB61s+Hf2aLPX9YuI5NUtC1pEZSinkqpy2Me1fSfwo8P/AAp8Q+HL&#13;&#10;j4Ua3OLeVrl4oriVdiKzdM8cjGDmuXLsA6N7s48ryyVBNt7n5JeIde8QNdDFzKduYQcnLeyj3rmI&#13;&#10;9K1jUr52uS+1htD52kN6N3r9Ovi1+xP4k8LIdZ0xVurKQny57UFlUL90lgDgsOa+ZNI+Hmo2mvHS&#13;&#10;bqyfbMuE8xTzx1zznn6UYrm5tC8XzqdjO8I+F5rvwXJp67nbcu0Id3fgk98ViwfC2+1aQQ6mrPFE&#13;&#10;7r1IKNjjgckd819g+H/hpf8Aw9gN7rsSyQTRq6BDhfvfLwejDuK8x+I3x38N6JZ3Vhp+nypOzGJH&#13;&#10;kyGGeOGxyvvXRCKUUqjLhTXLaozlvA3wAub+9eR8EQDdEHPBYA+vJrwLxbYSaLrNzJeKhJdhuHO1&#13;&#10;xweP4cdq+iP2d/i9N4i8eRaHqjFkul8iFixIUnA4I449K93+MX7K+uWMtxqrwI1tcyOxCOu8FiPm&#13;&#10;YdhzSrUko2iXXw6jC0T839Jb+0plQsrbPmVs/MEz0JX35r6H8CWd1pXgbW7u8BjlcxQJIG4BJOcj&#13;&#10;OcEY7VzWr+BdP8BxvdzgqitvV5FOGZeCoPpxXQfDvVG8YaPPokikiWfzQD/CP4fx9K5MPg5KbqHn&#13;&#10;YTL5c/tGrHzLrKXek380sQAXcCXGRvz/AEr0vwf8Tb7wrcJqEToF2LgTg/KRz8o/CvpLxJ8GZdZ8&#13;&#10;OQCK0eSQNhpUAwfYjjGO9fFfjTwtrWk60bK5tZcREJGoBYHHUgVNpcwv3nPqftL8LPj/AGniz4CX&#13;&#10;1/qsFv5ttJ51uIvlLSY/ix1HtivnuD9oCx1aWbTNTsLVju+cIT8p6/L75r5guf8AhJPh78HoEImt&#13;&#10;5L6YJKpBGBnIwPoRXkA8XfYZ/mDl1H7yTGDx1Yk+5rzs6ynC1UpVqd2+p5nEOSYOraVaknLvY+3f&#13;&#10;FfiHwD4rcWghW0YDmMqWy5HIPOefav8AUC/ZhgFt+zd8PoEHCeB9CVfothCK/wAnLwl41t11RJri&#13;&#10;3EzFMuznJVvXHTHvX+sj+zJMLz9m74fXa8CXwPoMgA/2rCE16nDeW0aMZTpK1z1+EMpo4eMp0euh&#13;&#10;7nSNwKWmSHCE19MfZH+d9/weJ25f9uj4RXW0nZ8K5xjsf+JvcccV/L94c8N3/wBme6u7J4Y5UaSJ&#13;&#10;9pUOOvPGRiv65f8Ag608P2Os/t+/B8avGXtx8MbhXG7GSNVuDg9/SvxW1rR9F1jwVJCkMUfkR7Il&#13;&#10;4G0AAZxxX5Zxr4i/2VjaGF9lzKe77XPxbxF8VlkuYYbA+xco1GuZ9k30PzY8L6lrFvrDwrtaPdyp&#13;&#10;7D2Pt619Y2/guaLw9Fq1tKfMk/eN5gyI3xnaec5+lfNmqtB4c137WmJI2fDAjrjqB9cV6v4e+LFh&#13;&#10;EVsgHFuWxLEX7sOTj1APNdOPw05YiFShHSXU6swwdSWLjVw8Lc1tTudGubbV7tIpocTGJhJKegwp&#13;&#10;6g/SvEvE02m6ZdOLASefGWKt5YG7H0+XpXpeqXsdrex3mjTRgeU5jHGWz6jueeMV5FfLdy3/AO/b&#13;&#10;dJvzsf7xL+g7fyr3cZQUYpz1Ppcfg1GK51cyX8d6tc39rbX+59pCRGXlhj2wOlRpZr4gCBQE3T7Z&#13;&#10;N/IZd3OORjPrVuXTQL+KW/j3OkoYIhy/pgkfjTmkXTdRaxmUhZjtXaehzxxRg66nCVGnHl9CcuxE&#13;&#10;Z05UKUFFW6Httlpn2ezK2sQ+zbPL+Zd2No6k5xj8a8N1O00zRYr6TV2RIVkPlxIOSG56ZNdfc3eu&#13;&#10;eGNC3yzspusrbjCnPbJz2rxzWNJl1INcXxdtxJbnI9sV87l2Cll1SU8TO99v82fL5Vl0sqrTni53&#13;&#10;5trfmc74pvLK/wDDrPYMxHmq2w9xkccV6t4R0e2lggu7IYLRJMoJHUDnj04Nee6J4Xj+yTwL8wiY&#13;&#10;M27gYatawsvFIniutJx5EYZYwM4A719jmGIpTwylN2TPvM1xVCpgoynPlT7ns0vji50PaIsFAz7v&#13;&#10;LGAwyB0weeOKh8QeJZvE9gY9HvWBKlTbl8FRnOMdMYrx/UvtV7Mb91dHjYeZFyoz7euOtWtAsI7P&#13;&#10;Vkns8CR2+Y549B14BNfOYHD0KcvZzXMfJ5ZhMPTkqU0pfiehaLqut6EYUGVVEKiQggsf4hk9c17R&#13;&#10;pT+F/GWmDTNYT7Dduu6GQKSsh7D2NecXrOGSO4iV45FUcEEjHcehrI1CWSSONtPdlKnAUAk5Br2K&#13;&#10;eIrury8mh79HFYhVuR09DJ8eaXP4Zxp1u7B2kKsgzhsdwe/5V59c3WoeSzTP5ikdD0U+mTXSeMLq&#13;&#10;/Eii+L+bHGvzHkk5zgHtTND0O48RKZIonAP3wq/KffNbYyL9ojbMIv20dNDDtPtkNt50RjUBgzMp&#13;&#10;+YEHsfQ9SDXU6rLLr86Xd1nEKhHZc4c464HTNdvp2i+HtKt2GrygOfkWFACRk96p3Gn28FlJq2kN&#13;&#10;vWNQZEY5YE8BsenvXoON1Y9OUZclmyG8MFx4c/sa1QyNHmQbuPl2/N37V5X/AMI7c2FsJ5w7BmIA&#13;&#10;Q/Ko7ZHYe9ddp17MbOYbckHLO3JwRk49R6VP4nKx6UyWhDZhUli3Jz0B+npWVetyKN1cyr1uSMbx&#13;&#10;1M54kvNOWyuwGKOjZwdxX69wMV1Ugh0zR4Jo0U7GIyvJUE9/WuO0q8k2eXdbU/cmL1we3eqOreKi&#13;&#10;sU+nT4CFQqMrfLux6ZrOvQlVjZ7MjEYWpXhrsaGq3hntJLl5MDdt4wD+HSuLW6TVrky6LM8NxEAp&#13;&#10;AJDNjv7mptSkFxocb2nLsxyAeDXS/DH4Pap4sZtZdXjjjdUOM5L59u3vXl5nisJl+Gc6/wAJ4mdY&#13;&#10;3BZXhXUxL9zqeT+Jb/VII0tdQZjK7EybjuXBPp2PrXtPhiOyg0K0uJAp8oeZuJCghv1JzXZfET4N&#13;&#10;22paPLd6KVaeHKGH7rlU6sM14HoN34l0g/2XKv7hCV/eKCVx3ANeHiKVLNMLCWBkrR3Wx81iqeHz&#13;&#10;nBU5ZdP3YvVbHrviS5R9KktkCq7RHcIycAdOARzmvKfCECKjlQGy2yTPGCOmBx2FRX/iDVdOuxIF&#13;&#10;8yJvlcnnIPOFFb3h6SASNqFmplh5cpjJVj14r2sHl86WEjRpSu0fRZflcqOBhRoyvKJ6Lonh/Tb/&#13;&#10;AFmKOOJX8xWBkGGJPOM56H6V7DB4U0zVtbgsr4sPJtWMcacszKOBgnHH0rxbw3r32jWFupAEigBb&#13;&#10;e3y//X/CvV/ht410m5+IdtPcKGJZ0DE8ZPTr717mW0qip2nufSZZSqqlapuYE1ndmZNNRWSNWbdG&#13;&#10;46Z4ycdKt6x8TNR8E2Y0jQ5lViPmViduBn7wNewaNoNjqPxMuLLU5EJRZZAE4O4jgH1r5I+JOjXl&#13;&#10;jr1wLjzCC5GRx34BzXTOPszrnekmfSnwl+I2heLtTh0fxRaK/mSZkeE5CADOcHH868H+N/jdbvxz&#13;&#10;JZ+HZHNnZTGOLG0LkEjJAHXiuq/Zt8M/238QRbuMxi2kecr2UISSfpXlvjDwHfT+I7yOxIZDPId+&#13;&#10;RsA3ZH+FZzk2rozlNuOiPRbf4dnx/pUXjaQg28EZe6Y/3o+gPOea8u1vWlhc2ml4AlOzcDxtHpjH&#13;&#10;Wvpf4c+AtUj+EniGM3kYdYYZ1tUl+bhsMcDtzXy3oGiahDqbTXQO2OUF2Y5+X/63NRVTcVcjERk4&#13;&#10;p2O01axm0vw9ayYeRpU5B4Az3zUmn3tlpVglhcbWklzsCgfIW9+RmvS9bk0W+0pRpmHmMIUYbhMc&#13;&#10;DAPNcNb6BEv7+8O6SP5ow2Rz6jr+VePjq1OnWgpK7kfPZhiKFHE04zTbkU18U6pBBMl+45iKohwv&#13;&#10;TgHOBya8ntxqTwSLgTRk5GT2PUe4r0S/tRqNzgxmTHBVuMH0x3/Gqsuh3uj2cgmUL2weqnrj8BRT&#13;&#10;nhOedFR82XTqYKM50YwS6s4NIdVtgs04AVjtRQMZGDVuy0y4muN4UeWuWIydq4/zkV6PFp0GseCT&#13;&#10;cfOZLSXLMMZIPTGKqeCtcs9Nvnsb+Pfb3JVGLAEqe2Qew717a5XGKpo+ip8rhFU1ZEut6jc3VkgD&#13;&#10;f8e8agFWIxt4yK3PDfj6ZLP7IwzcqANrn/WA9NpP+NGuaA2m30tsoVoXG6LA4IYE4H868mu7S7Sb&#13;&#10;KFlO4BWbGR9K4sVRjWTpVoXR5uNoQrp0a0Lo9VfX9d1TU4tPlg8uKV9qKwJOfcn+ldvq/wAJY7vT&#13;&#10;2NmY/tKJvHU7SevAzkV5RaeIBo2p2C6q+5QASzcnOeua96sdTe3vRqUc4a3b5keNuCQM4bsa/O+K&#13;&#10;MRisBUp0MvXLHfbd+p+V8YYjGZZVpYXKlyRtfRbu+x8U3mp67Y3s2kmVotjFHRWIX+ZFd7oCvaaH&#13;&#10;NfXas0R/jY56cgfXNbur6Tp2pa7Nqd0HkZpC/lpnB5rb8e3lgvhaDRdLhEbKqlyeSTjPPAr9Hy58&#13;&#10;1FTmrNpX9T9byf3qMalRWk0m15nnPh/xndz6jLp4aVbfynAgQ/LlvX1rI0y4u5r8WkwZowzNjHQ5&#13;&#10;6N7GuZ8JWt3LqbIygK5Zck8k9hnpXo/hTSZZtaax2uuWKhk7H1PtXoRne56K94iv4mttVjvQZXIw&#13;&#10;yKhKnBHTjmvpHwFrOk65qEFjeR4vRAzRuOGbaOBn1ryjX7AabcgNtMq/LnPAGOABXD6PrV5p/im2&#13;&#10;lhZg0Uo+bJBwTzn070RpctyacOS6T3N/xfFe2viOaRkkj2yN97jIJJOc9hTNO1+V7iOyiIw5CCVQ&#13;&#10;f4sYJ/pXU/H5/setLfxAusy+YPQAjOD+deLeBb2bVvENnAAVLToGBHy4z2x1ryamXc1S8keLPK3O&#13;&#10;reSvY9S+J11ILhYm3AwqqE49hnGf/r1yfg8QGG5k1FfMQgquevrkYx0ra+Is7ahrMtvHnbuwuem0&#13;&#10;HpWt4U8J6tqOmTT2UR8sKS0jfcAPX616MKbjsj1qNFweiOKa8soIJNQ01PnJYMXPIyO3/wCquctQ&#13;&#10;95KXkbcAuSygFjk5xn2rsL6xWwee0ghVt2d+4YHy84BPXHWul8J6DaWem3Gv6kpWKNG2DgEkjIwO&#13;&#10;9c9Sl7V22sclSgqzs9Dze+1yz0S2/sqzBWWUkyBiMhT05Hc1f8G3VhpzSNcBgXBYB89COxGcV5Nr&#13;&#10;Epv9Ue4bPzuSu79K9A0HTHm0iX7RyAOGJ+YHsKnGYOniKLoNtJlY/A0sVhnhnKyZ6+b6xkt5ZbPy&#13;&#10;2Jh2hpORsxwQfU/SvG4fDV3fWck86swEjMvl/eHv0ORXT+CYLca7FY6kXAfIyzHp+PpX0wfDtlp9&#13;&#10;h/otuCnI6YBD9D7/AIV8PKM8pn7nvcx+aOnPI5/ulzczR856b4asLTS49UdSC2QowRkjv/kV2Hhw&#13;&#10;Ta5ei2VWKxAvg5+4OM49c16J8S9M0Xwj4et4ZZIxKYsrAGznI6g188eA/FtzofiR723UMBgtuPG3&#13;&#10;3/PpX6HhsTCtTVXY/VsFjYV6Ua21zQ8baxdWsz6eSyspKHcecjtj19K8pt/tF9drtCl8YwBn86+t&#13;&#10;dd8IeH/iPYR3+mSRQXsvzOhbIZv72egNeRn4YeI/D128WoW8iKxIWQ8Kx7kEfn1rok725Wdcmp2c&#13;&#10;WdN8P7nXdEu4vJSYrj5lXLAj6V9Q66tzeeA5bl7dg8rFfN2dOP4v6V454QGo21oip8wUbXBzlR6k&#13;&#10;9RW1L8Urt9ah8KKf9HaVUkwSRljjntisJ4JSabZy1MuU5KUmc1D4Ehn0KO/mdYUj3NJGw+YnOeB6&#13;&#10;V4n4imja6dgWZUG1ApOOPQjpX3F8RfC99qKwWWhjMXlgN5Z3Z456dTnrXylr3gDWYZzE9tMdh+Zg&#13;&#10;D1PvXXGklod0aSSscV4JabUfE8KIH5whyOMe568etb9/dW/hvXGv7WVTJHJ8pTk5967/AMEeEL3w&#13;&#10;/oGo+IdQg8vyoSImOepHB5r5uvZria9aZztZ5BnHP1qpSSV2aN2Vz9Rf+CR2utrv/BWb4AyyKc/8&#13;&#10;LL01t3rw9f62lf5Hv/BGTS5Zf+Cq3wGmjVyIviNp7k9sfPyfev8AXCqKc+ZXMqM3JXCiiitDYKKK&#13;&#10;KACiiigAooooAKKKKAP/1f7+KKKKACiiigAooooAKKKKACiiigAooooAKKKKACiiigD+cb/g6U0s&#13;&#10;av8A8EuzauQAPiP4efJ5xgXNf5zmr6QdHsEOnybkJDYB/jQ4xz29RX+jP/wdHidv+CYSRW5IL/Er&#13;&#10;w6p4zkFbriv4Cr/4T+KI/CFlfJGZopSzKgUtux1wQOK48Qrs4cVTTdzyKw8YQx2Hkaki3EHEhI6j&#13;&#10;npn1zWxrHifw74z8Oi20+ERzxEru2EF1Pr2BFcd4t0O/0qza3kg8kL0IG0Ag8k5rxrRdbOi6n9qg&#13;&#10;LuoI3ZyAw75xWFR2jY46mkNRdZ0yb7S9uTIgLcYPBbPSq66q/huCOxU/Ox3EqBweoBr25D4e1u0O&#13;&#10;oRSB3QbjFwBuPp9Pc18x+NLmT7fJKRgKxAQj14696ycU4OyMFCLptWPX9J8WQ31yIL0LIbgbZEzy&#13;&#10;GxgMv0rlvEVm2kapPY252omGwepJ5NcZ4TvpU1SAIobGCAOoP1ruviSJ38QtI4K5COu3kn5R3rmp&#13;&#10;w9nTfKc1Gn7Kn7gzwfq39mavaXEocqs4eTa3zYHXk9K9j+KCRz6jDr0CkxTIpYSEk9Pf/Gvnixgv&#13;&#10;vMXCkhmB2ngDnrX2HaeGZvFPhW2t5QMoqkvJ0wOgBPFaUJ88HzFYeqqkGpHz3ZaX9ru2uY4jGdu4&#13;&#10;tjAwO/NO1y5vUyLQqo+63lk8svevZX03SPD97DZRP5g24dQwB68jPSvMPGmhS6ZftKgbyJ3LLs4A&#13;&#10;B5zXTFJR0OyGkLxPS/gno+oeLNR/se9kx5q4V5XAAyM5JNet6l8Ab6aSWG4niYh9vLDlD0Yc+leH&#13;&#10;fD/XbbSbl5LtJBshLIYjk8fdye1ZXiL4geJE1L5Z2WMJh3IJOOwHPStE7nRCd0rns9z8DL7Smj+y&#13;&#10;zoryIEVUOec8cdq5bV9S1/wjqY024mVmij/ehjuTgds9c15zoHjfX7nVIUa9nJJ4VXIxn157/hXo&#13;&#10;PiXTo72+X+0mbzpApMmONo7ZH9c1z4hu1kzkxd/ssuwaBYfEaDzrHelysJd4MY3OPTHTPtXkmo+A&#13;&#10;b7QNYb7ZGEVH3SPycDsMn3xXUaHqsuheJgytJGY2DK0eeVz1Ir6F1nTdM8cWKa7pucx4FwnXJ9cn&#13;&#10;+VaUVaJrQguS/U+KtT0iMSy6jHiRmJzj+HPXiqiyR21iYIRwSCQ42jgc49a9y13wDaAPe6PdRyLJ&#13;&#10;y6SPt2sT90Z64rnLn4b3j23mNLDgoCmHDfhxnmuWzbOD32zy+0iSeMzpBtIBKc88dTxzXd2e+Dwv&#13;&#10;KVbdIz4+Y4ccdFArrfBnwk8QazK9rbvAu9DGSWBPAOP8iuM1jRNc8HX76ZcIZGWVg7kbguO59vSs&#13;&#10;cxw0pU1ydzDNcFUnR/dK7uVYLe7hsilyyssh3Rr/ABK3fFfTfwy3at8OtTt1TdPastyjMcjGdtfI&#13;&#10;vnXWoKQ24vGQq/U+h/rX1V8CdSvZfCms6Paoxn+yBi7EEHac7TxXnfUZ1KFSk9HJHmTy2dTDVKL3&#13;&#10;kO8MXMsV6Pt4IZZQGwflBY9R7Ctf4jXU1v4duJLJlGDtxkbiCeSDziuJSfxrqch0sWRWVtyBwp7e&#13;&#10;pPf0qW/8K65b6EF1QyKxYnIJO4/jxivH4dyGvhJyr1FbS1j5/hbhzE4KrPEVUlpayPJ9P1WRLqOT&#13;&#10;cEYfMVPHTqdwxya9t0PW4dVuI0O0AMBI2eSMdd3QjNeGJoOpw3uDuBCliNuevYe9e9eEPhxfWXho&#13;&#10;a/qKMkcxZFVATyRkE9uO9fY0K7e6PvMHim3do+Y/jDrE0viWXeybYuVI6kL/AAiuA8Oaw8rbY2Ta&#13;&#10;r8A8gnqAa7r4k+G7gO5ufMVS2FkcdUz0x9a5Pw54TuVt2vI4yQvLlF4HpxXZe56kZc2pkaxB5muN&#13;&#10;Nby58xssuMY9a9L8N+EZL23+0QAs6gt749cV5FNBqEGrPIGUfNnY3UjNfWnwoNpdWsXnjlHO9g/z&#13;&#10;fTHpQ0E7nmN3pWvabeNqcSNGzOpjaNTgMOvTvX218Br/AMReIra4sb6eaIPBzvIXOPXdmutXQvDt&#13;&#10;34Snv7i1CGLEiOIyQCOxORgntXxt4p+KWoeFdUS90aby+TtSNuUB6jilCIqVFx3PZ/Evw1nuPGQv&#13;&#10;vteI3z5hiXooPQ+9b+u/syeK7y8i1rw3O0tuY1lBGQxUj+Lvnmvlq1+N2r3Em5md1J/4CRnPPvX1&#13;&#10;B8Nf2htfihTQpHEsJwFHO/b6EfTjrV2VynBGPBNrvhFhoGuQ5j8zpjjOfWvvvUPgbqup/Bmz17wz&#13;&#10;bDbcxiaRVBl2EjnBHQ49a8eXUPDXxCtBot7DDDcM+1GlI3qCfUn1xivafhF8Qviz8CLqfwNqU7X2&#13;&#10;k3h3RJLiSHgHp24HGauMuhSPlLwz8IfFniHUJIZYnWO3O9fM43noQMDjPvXtXhHw7eaPKIZtN2LA&#13;&#10;QTJIgY4B5Un0r6t0T9qnw74dtb62tdAs5L25t2YEAfK0fKlR6/Svz88V/tHfEjxf4inhtII4EuWd&#13;&#10;RGV27W6YyPzqrlKVj61v/jB4Gs/Dt14evdNQAKdrRABhg/eYjtX5w/ES40nVBdTabAylQzkEkDax&#13;&#10;JwPpXa6hb+IteKWckUyytJlniBbevfoOee1ejeGPhhot4otPEdzHbfJlUnU4Df7Q7ipcUxbs+W/h&#13;&#10;dcy3F/BDeEFIwAGkYgJtP8RHbnHNfZOieMvh743uZPBWviGB4AYbW53Bfn54Hrz3rZ0r9mvTtT0W&#13;&#10;bUvCF5a3UkrbZGiO0AA8cnjt0xXyr8RfAOteA9bCSQMpB+ed85ABGGBx39qh6MzktTz74t/A3xxo&#13;&#10;niy5ksLSa5hYh4p4+VYYyPauW8J+Ddd0iOXXdWjaIwqyAuv3iRwAOg54JNei6t+0n4j0rSjoKyRX&#13;&#10;CoAWYncylRwCT9cGu7+Bmut8YLDU/DN2qLcTobmAEHDmMZ2oDg81zrCxUuc5fqFP2ntLanxVrlyb&#13;&#10;6+laU7iXyQBgE5zzjsK+mP2X9HiudUudRugoFrC8oPIxwcY/GsnxJ8Gdaj1B4riNrdgzBoiCPbOM&#13;&#10;frXslh4B8QfDjwVFqNlFI32lf3hUEDB6gmrjfqaU002eL+LtPudTv7mULLOvmv16HJJGB0yPWvI7&#13;&#10;zwldqPPid5STgRpgkewHb619a6JdaTqu1jKIjuJkUr8y++D2r6f+B/wY8BeNNdma1eG8ltw8rRou&#13;&#10;cuV4wRgcGs6tDnle5FXDe0lzHxP8HtH1PwzexeIriJ45FU8AnIIxzjOMiovHHxE17XNbnW/uZZEZ&#13;&#10;3CqWOMcY/Gvrrxv4Pn0/VmFjaMJQ8g8vIUABsHjPOcdK+NPG/h7UI5ZLoRoqxMN0aDDk4ySPWuhp&#13;&#10;LQ6opJJHESxyIv22Zt7qjBV5HTuT3YV6Z8P9W1eBz9sZwihNxlz16Ag/SuL8OwG9uIbMIzkynMWC&#13;&#10;d/8AnvX6O+Gf2bpj8IpdYnm2S3RMgRlwpTGeoBxjtVRj1ZR4/wCK/iZrQsIrWG8nSEwonmRMeGwR&#13;&#10;gY4z+FeC6PrNynie3uLq4kkw5LFSTIw7nnjnNdD418H6xojSW88joixb4nHzL9eO/wBa8H0e6uG8&#13;&#10;RxQPI0hi4DA7SGHH61CWtyZQTfMV/jpEbnxFLqfyFHcGNxliRg7t3OMiuN8AafH9pGqSXDwx22J9&#13;&#10;4Pp/npX1v4n+Eut+L/Csl3bReY6lZhgYOQRnkcdK+SvHiyeH9Ebw3YbUlmYC5A5ZMHGCRn0rneGt&#13;&#10;LmZwfV2pc8j6x+Df7efxZ8L/ABCtLR9Qlv8AT0uFjS0unJjEYO3CkHIGOgr3D9qT4r6jqXxEXWIG&#13;&#10;ntIbq1E0aW7lfv8AJIwe2a/JLwBpd1/wk9mzLuXzV3FeD14r9Rv2o/DqmPQNStUVt+jwsQMgs2wZ&#13;&#10;49q1qy912N6tVuDsZXwi8T6mLe/1CwvHV2tmikacnkEc4x+VeT33jHVbTUy8tzLGftBwI3PJU88k&#13;&#10;9+lek/BzRJJdDu40jV5dm9lJGAhX72D79hXz/wCM9FuLXUDEisGBMqnA+91H3eee4NccpVORHDKd&#13;&#10;VwR+gPwV/ba+Ivhi9/4Rt3F9pk6+Wbe6HmRrjrg89cV1Hxl/a78AaaFl0LSLGHVJX2uVwdnG7IJ4&#13;&#10;4IH518Q+EtEl0HQrnxHqzrGiW58gY2AufvfXFfFfjbXbu/1ue/L5DsyhlOGzxyB9DXXCT5Fc7YX5&#13;&#10;Ls/RTXv2g9d+JcUNlf3LxwRoWCxjADEZyB29zXi/iTVf7SLaTekSKyhYpPvEydQc9Rn8q+avCfi+&#13;&#10;TSblRNMGZEKbW+Yc9Offv6V9VeDodP8AEdn/AGxIIx9nQzNGx4+XBGMZ6muHE0HUkmedi8M604yX&#13;&#10;QzvDvhWTwRpr63LMYrtZVaMxn5FH3vrn6V9ffDz9qzxBd6XH4V8fSm9t4wDaXLYJwf4HPUjsMmvg&#13;&#10;Txp4vutVvpLbdsUnCKoJUDOAKwPC13eX2qQ6aofHnjLKwO7B7fSu+dPVWPRlSbcbM+xf2jPGNpqO&#13;&#10;gRWsUKo0jebEz/dKkYx1x+FfLXw38fav4L1RdUsXKEyr+6cBlOP4eew7V03xp1C4EltpkxMjW8at&#13;&#10;sDBgQcdhXjtlMpkwMqc/PG2cHA9c9BUVpWHiqttD9r/2c/2hvhd43li8N+LyNLvJW2xyBA8WQCGM&#13;&#10;g6/MTxit39pTw38I/h7eW+sC2jvbooJVnjkBRi3CjGMDA61+OHgA3o8TxSWUmE/2CVKv2AJ7etZv&#13;&#10;xd8d634h8TyxyX9ybe2+WJN7bAe4P1PSqc1GHNIHNRgpy6n3bqfxO8HfGHQ08Hav5UF/avIYUJVQ&#13;&#10;SzAAA+31rwvxN8DtY0rU/s88UriMrnBLArjqMcN16V8teGp7mO9iu9xSVZl+duPmxkZP1r6ms/ih&#13;&#10;4t0nRjc/apRGj7scuc4wcfXNc1RU6ys+hx1Y0q6bk9i54T+FXiSVry8MEypBZTKhlX/ZI4r/AFfv&#13;&#10;2S0MX7LHwzif7y/D7w6p+o06Cv8ALP8Ah3+1Lr3huVv7fht9QtxE29JF+9BjBGR/ERwTX+qL+zVd&#13;&#10;W17+zv4BvLOPyoZfBOhyxRD+BHsYSq/gOK7cu5FFxh0O/KFTUXGn0Pbqa5AUk06mOMqQa9FHsI/g&#13;&#10;L/4OztVv9L/bm+FFzEcwj4XzF0XAYONXnwR36elfzdal8VddudO/s7T4tkUyfNIh5weuc8g1/R3/&#13;&#10;AMHcaj/htD4VMB83/Cs5sZOBj+1p81/Ktp0t9cXjSac2yTzF+UnggHofavz3O8so4vGqNelzcuz7&#13;&#10;H5VxFk9DHZhy4qipcvwvseqXfh/Tr7w+sN/EPNdDIrElsHoG/GvHbGe0s9eitZY2VAwSRh1+XuPr&#13;&#10;XsskmuTxszARs8G2UKBtAH90YrzSfTAJiIR+8dxk9SfU4FPLPrFCtKNV3XQvJ/rOHxEo137vRHQa&#13;&#10;zqkUGq/a7coIoinlovXgDP516PaeGdG8XiLWbG6ht2Zd0kUhwwwvPPfpXiWuQSzXS24KAsFUbR02&#13;&#10;9cj3rZ8IPe6bqX9nzMfLJKjPKnAxkfTNfVOdObs9T7F1aVT3X1N/XtTttAMs2kKsszSBDK3zDkgM&#13;&#10;VU9KzZbcQxrrWpqEYRDyUzguzeo9uoq5491U6JKLeOKJMopDbRk8cnP1rzu81C8vBHLvL/LnDtna&#13;&#10;PYVzyUKbTSOWfs6Mr8p2XjbV7i50KwERZyvG3GR9c/jWA4mFojtG0nzDjkfd4r1XwtbW11pkRljR&#13;&#10;9gOWf0zjJqz4kniaDytPiT5AQcKRz6nNfG8R5vTdeFNwu0fB8UZ1SeJp03ByaPn3TPEN1ayT6eIF&#13;&#10;ihfKsHyS+T3PXNfTXhFPDtr4cjMgEkg+/GchAcdD+NfN2txrHdicLkbQZV7g10Gja1qiQPbWUiiN&#13;&#10;zja/YHuDVcSZXPMcDRUXytalcWZNPNsuoqEuVp3L/wAQtUtIb+W5sgfLKbGxjGWx/LFef6frVq5S&#13;&#10;G0UYWYs2M5CHHFT60wis5YL59/mPggZbnPX2FaXgey8MC5jttXnZVlB+dOCG52k+1e7lGUwp04Xd&#13;&#10;7JH0mSZFTpUoXesUjrNRvWvIYXgyDGD8meoz7VjR61rFpfxeUGKDBcdh3r02XQYbAhmKSW/3oZsj&#13;&#10;btIz19+1cfqsO55LgKFRvmVemOMV118ZVVVRij0MTjq8a6hGOx3fxF8Fz6s+n63YsGhvIIpWcDAB&#13;&#10;PDKPXmvVv7L0XwD4Dg0a3JS9uo/Mkmx8y56DGK09Iuy/we0+8ghNy1rM+eNxjQc84xxmvE9cvNW1&#13;&#10;mVr27LGN8bcckD09q9etUjFLnR7OIrwgrz6nLWui2lxqhfUJ2dsDcwb3r2ix0bQrfSLq5LSeV5Ri&#13;&#10;IH3gRyCR35r50uF1HTZWkIyjMCDxkDrXro1K90/wXNfKrOLohC55xt64/OsKdn7yZhh1f95F3R5D&#13;&#10;qF09jrBleRFgKgKAvpwM446CtCOFdf1+z0fTGLLcER5UZ5PXNcRe3lzfx7Z12qJimW4znpXsfgSC&#13;&#10;18D6Y3jDV8JM8JSzQ8YJ4LY/kapVOd6ounWU21KJ5/rNjB4f8SzaPcbQUkKb8nt7VxHirR7m2cy7&#13;&#10;FPmtuDgZGB0xW5eaguuazJe3hypZtxHJYNzkmu10WTT9f0p9BuCCVJWGbHCj3NOGLim6fUdPHxbd&#13;&#10;J6M8GstcWBVtJ1JEmeOwNfcvwc1qzfwn/Y9u4SXaV3K+NpPTqc49K+Kdc8J6lpl4VMTMyrtVkHBH&#13;&#10;rXceFY/Ea2Uk+mSywyqNjeuBz6V8pxZww8zwkqF7Nao+H434Olm2CeFTs07r1PsOOK+0O5uL/UAr&#13;&#10;RhsySZ3RtxjjPOa+R/iTLp9vqSzWxcRXJ3jHBBzyK1L/AMS/EHVLb7NqrSJAAEKgdh1J9zXIeIL3&#13;&#10;RtStILRndZYMkSE5HHY15vBfCmIwNOr9YkryttseX4f8EYvLqVaWJmuaelltp1OMvpZJdqfPtAxG&#13;&#10;oxkYxyfWu1+FenXi3V3fEs1v5Lh1PH4j3rmFaIgRh4pN7g7yPmz6DtX0nbaND4Z+C7akNrz6hKUB&#13;&#10;UYYInORj3719XlODnScuY+0yXAVKPM2eA6rLLEJBGxZHbOV6fpXpnwF8K3PiXxzZrbmRFjl+0SOe&#13;&#10;dqpk9Pwry+0tZr0mN22NkbR1JzX6GfD3wzZ/CX4IT+OrsRPqOqbra3Y5DLHj5mx+ldlKrJzfkehR&#13;&#10;rVHN82x82+JvHOq2Hj271i1fbsuyvBAJUHBHvkCvW/GuhWfj3QLfV7F1aaaNXZCBuyBz0718jeJG&#13;&#10;vl1KW7kIMbMGAxxgg811ngj4kX9vPDo0eWHnADB+bPp9KqjV57tm9Gq6jaPpn4Z+DtX+GXw71zx7&#13;&#10;NHJHNNG+mWgZSCzyLlmB9lr49htvGmrao8yrLt8xtwwR1PHPev0f/aW+MI+H/wALfDvw4tYImuWt&#13;&#10;zqVzuAZkebBAb8K/N2++NeuyFvs+Iiy4+RQMjNddWKVkddWKVotn078HEsfAv2zVvFkgKTW0lu9u&#13;&#10;WOMvwPrisDxHpdubd59Mw8MoZ45B054r5fh8U6/4lvI7eeWaUu6pGC2eWP096/QDxT4Ym+HXhTTf&#13;&#10;C+pIgvhbJNcSYzgSDcF/AdarePoNq8T530rR7/RvD1xqN7wj4RHIIYemP61h6V4jmtJvK1Nt8DDA&#13;&#10;wMnJPB/Cu6s9XvRqkcWsDzLPn9yw+Uj6djWP4p8J6br92J9BnI2AhbdhsIHX8a46lOFRqXLqjhnC&#13;&#10;lVtPl1WxiaibqCZWgUOjvvjdDn3wRXomuadceJvBkclmiG73ZuBz904GceteJm21XTpWtZN6NEpG&#13;&#10;M/Lmuv8AA2s6jYX/AJ1xcBiARgnAAI6CsqGXUnJy5bNmOHyqi25uNmzUttPXw54fksTzLcOPMUHg&#13;&#10;Fc4xXnMtlm4S5jU7Qpb6Mtei+JIrjULuG4tDhMnJPQtnOayba3me5+zKvmbiBsXrnHNdc1ypRij0&#13;&#10;Ki9nZRR2llcx+ItEh0+7ylynyQy9iQOM+hrmDptub02GoEQ+WwBZgBlgea7rXtK07R9Kt9RuCySh&#13;&#10;QwgPHIHGQK+bfEniXV7+/YShlUHjg9h/jVqGt2acnWR03jbwff33iBYrQGSLaChXoBjrmtKy26PH&#13;&#10;FpkUsshBG5CeAfauX8F+PtVsNQ2XpMsGdjxspPynjjp613/i7RpLO9F5YESQyxLLGQeV3djjvWGN&#13;&#10;wvtINLc5cwwCq02o7nSaNbreymQbcqNpLjABPPbjpXk2rSSanf3NoXP3iVAPJOeOP6Vr+G9b1OK5&#13;&#10;Ed0XWPzMMM9cGtex8IS33jH7ZZIZYWl3lh0B9648ty+dGLU2efk2V1KEHGoznpPD8Gj6fbSu4WUT&#13;&#10;iSQdunSvVbFLS0uf7cMKRx7RtWI/fYjP4+4rk9d+HvjfWteaGO2lKbwyhewHQ4FdzrUKR6SPCgiY&#13;&#10;SQ4WaaUYwccgD616sKVtj2oUbM8617VkvpXv3XeGcgf7PHUd64260ozILoZEh5yMjPoCfau40vw3&#13;&#10;cT3gsmYENIqgNyWPbNXPGwHhm4azu41EhQDHQAj2rzJUKrqX6HjVcLXlVv0N2WKz8efD0vrrrHd2&#13;&#10;uI1LYzsUV4jpX9ieFtSjaFvMZS20+hPA5rmr3xJqt8DYW7lEJIOz1/wqhYxTvMFl5bPHcfjXoVKr&#13;&#10;i0etUxXK0j6V0bwTp2oWj+Kdal2wbtsSqctITzgE1u2Xi4xoNJs0W2tw5winGVHrnqa6H+x7i58H&#13;&#10;6GXjCh4TJ5Y4GQxGce9Qalo+j6hYPHbw+XJF8qSrzuYZORjtXm5hnkcPUVK2/U8fNeJI4erGi4t3&#13;&#10;tt5kqeBofEV4lzEdyvtYqqjqD3AryT4rPc2+qDQrD5Y0IjIQYAbPPA619JfByTUXtmkvWVBENgfG&#13;&#10;d49q858c6hptr4ilDQqzFziTvnPf0NdFGhLm5pPRnXg8LPmcpvRnybP4du4QY5o9zK3DAYPNddpc&#13;&#10;0emwi1k+4Rzkd69fW90a/dpZN6Hfhiy5X9K7CD4d6FrtoGsJ7QSZ+7I2CSfY11To3TSO+phk4NQZ&#13;&#10;866nqCSYWBArq2UPH4nd15r9NP8AgnH+0h8DfgB8X/8AhYf7Q/gK2+JFla6PcQaF4f1OVEs49YZo&#13;&#10;/s9zciRXWSGNRIChRuSCFyMj401/4Ja/4b26tqsYW0JyJByhHsw4ry6LUPEGueJrLwn4Ispr6+vL&#13;&#10;+KysLCyiaa5ubiZwkcUKINzu7kBVAJJOKlYJWXOr2M45dFRj7RXsf3F/sC/tcfBL/gs98SvHP7Cv&#13;&#10;7VHwP+G1npf/AAiN1rWha54S04W8+nLbzxW+1Zm3PFMhnSSGWJ0G5SGUg1+Iv/BFL/gnj8Cfi1+1&#13;&#10;t8TvGf7ScCa78OPgNpGreI9W06cBoNYksZ5o7VbleA8Ijt5Z2j6OyKrZUkH9LvhZZ+Fv+CBX7Fep&#13;&#10;zfEm8sJf2ovjdowittEikWV/CejOCFa4Zc4MTsXY5xLcBUXKRM1c/wD8EPvAkuofsq/tgeFdIzLq&#13;&#10;2u/DFDaOp3yzqLPVVbHcnfIM+pYV0SpKXKmdVSnF8qfQt/sTf8Fdvhd+3R+1npv7FX7R3wH+Eunf&#13;&#10;DD4i3c/hrw1b6JpC22o6RJLG5sA844dpNiozwrCyOwZCAMH8qP2nvg/on7M/7THxA/ZO10te2fhb&#13;&#10;xHd6bo1zdANO9jIRNaOWA4c28ke7pzmuD/4Jq/C/xZN/wUt+BtlZ20kkkfxE0a5BUElIbSQTSOSB&#13;&#10;kBY0Zm9hX2d/wWC0mDXv+Cp3xU8VQHEMWr2VqoVvvTW2n20EmPcMhBqsPBqPvPUeFjLl993Z+bng&#13;&#10;T9mz41/HHxvqnw5/Zg8K6h4q1PTdHl13VrXT2iWS206F0R7hzM6LtV5FXAJOSMCvnX9mP4BfE79p&#13;&#10;H462Pw4+FGj3Gv67fPM1npdsUEszW8byyBfMZEyqIzHLDgV/R3/wbwQ3M/7aXxcu5VI3fBLWY1z/&#13;&#10;ABf6dZV8z/8ABCPwovhL/gpl8Lt4xLd3OtSyZ/unTLrbWx0nwT8N/gt8ZvEH7SNl+yx4N0Yy+O7z&#13;&#10;XJ/DkOi388NuV1G3L+fDJLI4iQx+W+SW28dTX6IeCP8AgkJ/wVF+Kul6vq9h8MLe0j0fUbzTCmq6&#13;&#10;nYWM1/PYStBMbJZJB50QdSEmGI5ByjMCCbP7Mibv+DifTmfJK/HnxLyT0+e/p/7Vv7Y/7Tk//BfB&#13;&#10;NSvPGGtLB4T+NWneDfD9hDdSQ2Vro41KK0e1W3QiIrNG7eduUmQsS2eKTYm7HIfDr/gk7+31+1b8&#13;&#10;Ota0bwJ8OJNLbSdTuNKvrnxJcQ6Nv1G0cpLbxfaCplMbgqxUFAeN1fh78Yf2VPi98D/jDqvwR+MG&#13;&#10;hXeg+JdDuRb6jpt2o3IzgOro6lkkjkQh45EYo6kEHFf1Mf8ABbv9on9oPV/+CnVz8LtB8V6xp+l+&#13;&#10;BBoN34YsNMupLOOzubi1gvJZ8RMvmSvI/Ltk7QFHAxXn/wDwct+I9H8L/teeDvEQhjGta/8ACXSb&#13;&#10;i9nRApkdbq8XeSAMnACj2AHGKlxuxSV3c/Lb/gknoeh+Cf8Agp38EdItJBJdy+PtNWZjztzuyo9/&#13;&#10;ev8AU6r/ACs/+CRWnTan/wAFMfgf4guy5ZfiLp37wfdZiX6n1xX+qZTiggtAoooqigooooAKKKKA&#13;&#10;CiiigAooooA//9b+/iiiigAooooAKKKKACiiigAooooAKKKKACiiigAooooA/n1/4OXvC83i3/gm&#13;&#10;yunQTw2zR/ETQLjzJ2Cp8guRjJ9c1/DbcfE7Wfhh4TsLDfDfoWzKMh0T1RT747V/cV/wczRxTf8A&#13;&#10;BNVYpTgH4i+HwOcZOLnAr+GXTPhrpeteDhpc3mm781pQwG4EN/D7YNcmIvfQ4MZzPY84+JfxE8F/&#13;&#10;E3RHjWwW1vfu5CkDkk4OOM4r4cl8DT3mo+VavFyxUBjgcetfZXin4Rax4agluA7Mig72GS2SMqfQ&#13;&#10;ntXxTq8WqRakBbeaCrnhmwSSeTxWTRDjdK57T8P/AIX20cyr4ovba3hZdrbHyec4Y/jxXnPx9+Ht&#13;&#10;joWowyaQ4ntpY9wkUfKSPQ+tc6LzVCSLhpWGBhSTkZ+vavUfBniNL21XRdej+0WzfcRiG2du9Q7b&#13;&#10;GDUbWPlnwlE9vrsUOx2O4ccY5Pc19UeM/hrrGtXFtqGn2snlmzjWbyzuwOgIrrL/AE/4c+GvIurq&#13;&#10;1dbgNv2oBgBec4PWul1T466p4ageLQ4oTZzw7lYAZIA6HIzz7UOCaswdKLhZnBfDn4BeMNe1SMGM&#13;&#10;qkS7sFNzHHOAO/vXT/ELxjPots/gyAGExLiVwNuHB6GsvwP+0Brtp4wsr4XXDMAyAgAAnliMA8ev&#13;&#10;pVr4zWDa3rsuqRoyC7/e7gpCMe598mpjRjFWSCNCEYuyPnwavfXL75JA7hsoFIPGeetfRmmroXjj&#13;&#10;RUsLkeXNFEqMxPzHjHAr5lOgalp97+7R3U4A69iOQa9z8FWGpSMreS0exwvmSZBI/LinBdBUlfQs&#13;&#10;av4Ui8PwTG2JkdxtyeF4HU49K8S1i3kQgw4O7lQ3zFs+navvjx74Fvm8KWl/bPMXmjw7qDtBBxgn&#13;&#10;GOfrXxjrmj6nptx9nuI3LCQ8KM4A+lbShbY3nTtsa3w08KalruqqtrbxhyV27eSefcV7b4++HHiX&#13;&#10;TdSh064guFMu1lK5Lfy4xXOfAprzQ/Glhql4fs9qLhC4blWBOe/TpX6j/FDxRo89jDdLYw3US22T&#13;&#10;JEcud/zHnAxjoKXInG7H7GLV2flVqHhB9Gi8u7Momlwm5gM9fpmrOmeKLf4c6a8JLebK5DRnoR0H&#13;&#10;PuO1fQ/ifwxoniGCfxVpTbTEc+XIclU/iwOnHr3r4u8dTXeoX7NHHuUN+6KbWH1YY4965aspqSUd&#13;&#10;jz6rlGaUdj1WaXR/iZvttMWO3lW3yUj4VmBzk4xmvO5Php4isLwzabc7gW2BQxLD6dgKPh9cJ4eu&#13;&#10;43jGHdtgY553HB4r3Oz8PTXV8NRgdmaJtrDdgEYyAPQVreK33OmahFps8n1Gx8RfDhkvGmdfMTfG&#13;&#10;3mZ+bvxXZeFfHng7xs0Fr4ntpPOmdY2kjAbeR69O3rXpXjHw7deI/DgieNi9spfzSecAdMY/Wvmy&#13;&#10;20yWwnjvYrfY8ToMkhvx4qnJIqdVWPXPFPgfwnaSNHo+9Im/ikUlhkfd2j1P5V5hZ63feBmlOjEp&#13;&#10;uj8tmUHn86+xPhpqHgz4hazHoviCHyHADSyQN1CjG7HQj171sfGTwd8H/DSzw6V5sytGGWRlAQvn&#13;&#10;ke31ppFRj1PiCz+NHimxuGuoV/cxN5crbRwT3JOa+hfhv8a/BfjGX/hHvF8CgkFI8HAz2PI9a+W/&#13;&#10;iPrujWzG30KOHaQA0eMZ/LrXm/hXUJU8RQ30DrkuDtXIA56fhmqjO7swTblys+5PHS6VpM0tpoqx&#13;&#10;yGRN6uykHb22npkV6h+yT8d/BGn6xf8Awv8AjRGn9kaliKO5QLI0EmcLICRx74rzHx1omra9olnc&#13;&#10;6UoYxQqZAvRgByfc14fP4WOlzfbNUQpswR8xDLnkZPqKUqOuhDw13daH6c/tBf8ABP7xl/YieN/B&#13;&#10;UZ1nSLiD7Rp1xaqXDxfUd/UHpXx98NfgLrWjeJDpPiuxmtLaQABpsrk46YI9a0vCH7Wvxn+Hmn/2&#13;&#10;P4J8R3r2kRG2yeQ+UFI6bSex68V1niT9qT4j/FK0hXxClvHNBz9ohRUkJbqSRjIHrV8puo2Pkz4i&#13;&#10;fADWdO8Q3YigBjSRiODggtkYIHXHWjwx8L/EduwmupPs0SMFaXftUjv6V9iaX8X57LTDLq9rFftL&#13;&#10;GQskik/vFwo+7+dfKXxNu/GOr3EoleS0h5YQwZC4OeNpq0rDPXbjULDw/wCCr/RdJ1EahLKjb9rk&#13;&#10;hQev5V+eHjeyvLOU3Ei8FsMC3PPQ/jX0X8GL6FPEL6VcAlmjZR5uTliODj1rsvHPwd1W6ujBHYSp&#13;&#10;KzCQhl3IwY8FT3HOKSlcLnwdopuX2QpvbnoeFwPXPWvsf4Y6QLZItUvFkAJ+TC8fKCckn8K63wN+&#13;&#10;zbfuV1jWIRDbxyMZCwIBA6gZ4J4P412Xim50Sxxo+g+XEI+kuMfKeO9OUQMxdU06e7TUblXTL7W2&#13;&#10;ttK85yPWvtT4efF7Sh4TOgagUa6RWktprgfMEAPAJz1zXwNbanE5W0liVWGG89Rxx1OelfW3gn4N&#13;&#10;2/xN063utGv41nVtkcAYAls4OV9DURjqCR4t4l+Jd7FrMr6XMu8yjY2AVI/uH8a5GPxJdXP+ks4W&#13;&#10;RZS7Fdu4tnOQCex6V6f45+D7eBrmWHXXQDlI1RgzEg9+wFfIXi3U47DUXtbL5OAwVRwG75PcVpy6&#13;&#10;3A/Qf4SftP6/oFzHb+ItKsL+GIGKNmhQS4PGNw/i9zXmfxf+L6eK/Er2Ntbx2Mbk+UEbBXPIUnvz&#13;&#10;Xz/4EvLmSe2uHEh6YkXnnplgT+VZ3xAuBZ+I55IywmWQCMtgjGNxNDRatY+ifg7+0Lr3wzu20zUs&#13;&#10;z2xmJZHIwxyeMkYBr6p8b/GLwV8W/CL6Vd2yNOlq3kyooHlDGQuRyTnrmvyV1PxBNerHNGqrI6As&#13;&#10;5PX3Hp719a/DTwRr+o6WJtJEtxFIitLOhJxuH3TjkfSp5dGQfHniTw8Y9Wmso3ji/eFuDjINey/D&#13;&#10;LVLv4aazBrdvIWlYDYqHGAeevXHrVHxD4A8TrrsrG0mMiTldseTuG7B3fQc19Qr8BfEGpabYalJb&#13;&#10;7PkHDcAYHrjvUqLYWOY8a/tE6lr0rPcWUTOzDFyMAuqjjA9z1r0n4e/GSz1/TX0zxNPaqoHltFOd&#13;&#10;vyMvABH8XSuFu/2d72+3Wj3VpE8zYWF5Ru+mfavGPFPgK4+HVxHqWpAtGsxRPKcOshTAIyDjmtN1&#13;&#10;Zjv0Po74ieDvhl4fT/hJrXVUOYd0ttAd5U4yB2ry/wCEf7Vmu/CPxl/bPguBFXOC8x35VuMY7FhX&#13;&#10;k0mt2GtyNBcMx3dFfg884wPpyc1yl1oVvE2bWRSQwkZScbuecHA7dKXLZA1Y/cq1+OXwQ+Pfhn/h&#13;&#10;IfG+dK1CJ/NnKIq+ae/Tvk5x1rwrxd40/ZM0+OZm1NZ5kyIwiAkZ/i+Y8HFfB2uX8Hhf4UW0kygv&#13;&#10;elg7KxyVDfeLdeK+FPFniGSW5aeEsBvwrH5jwPamkrCsfqvL8RvgHY6rBe+HBLcbpBIYpECsCuck&#13;&#10;kAHn6Yr9M9HuR8SfhNp/iT4X25lt7OIDUdPBZ22schvlz/Liv5aNM8RXkM0c8RZpAwBLE5PuMV+l&#13;&#10;3wD/AGl/iT8EfBzalo969s90DsVHYbhn7vfOe+Rihq6Cx9HfF7wx40k1CZbjSrqK1fDLNFGxj+bI&#13;&#10;2nj0r4Z8Q+ELxdZSLR0f7Q04V3RSF3f3Rnqf6192aV/wUs1LUVhtvE9ol1IXCTSuBtyTxtBHIH/6&#13;&#10;qpfGH4s+E7q2tvG+l6VFDueMyhAqBmI3BwF6H1/WpUCoxudF4H027X4c3HgrUGW2v7mEhGk+U9ic&#13;&#10;Z6N+Nfnx8VPgh4m8H3jXV5BMqXRZ1ZwSWU8jn1I6V9nL8f8A4d/FuOC01N/sN/DGsUd2p2qGU8MQ&#13;&#10;OpAr0XU7zxadCijnuLLUraVdlu0u2RmVTnPPTI/KqaurF1I3Vj4H+BXwO1PxXJO9nbsXt9txbfN8&#13;&#10;zKrcgnqDz+lfpnrmg+EdT8N6ZoXjdv7PuYYBFG0vIkIIACvzxx7V85+CfHtx4J+I4fxGyW1gykXC&#13;&#10;piML5hOMbeuO1fVPx+0Tw34m8B2Xj3SNViMJKROJB8yqPQDoffis+RI51TS0sbPwa8BfCj4cwaj4&#13;&#10;j1y+hlt5IZIlYLuMeVx0GM9eTmvnzWPDHwY1DxAfsV8plkkKJzhX3H5cjJPSvLPEmv2F1b2+n6Bq&#13;&#10;J+ypAyPDISpLdzkHHNeUzar4b0rVF1XT7rzJItpDqOEZecZ6de9DjZ6FqPY7z4+eA9f0mRfDthC8&#13;&#10;VowEkLIeHLZOR7EV+dXiXwLqttqkm+1lIHL7ByR65r9cbX9orwV410KLwz43gSOaBNsd0H5ZX6Zb&#13;&#10;GeM13134T+BX/CMQ+IZmd4tojEVuQWGejMxGSOO1XKKsFSFz8NtM8C6zd3JtY7SZmYn5AGPHU5xX&#13;&#10;3r4C+Efi7TfhDdX1xGUa5xbx7BhkQc8t254r37x1Z+FdB0keJ/BenZCA+a2fmXI5JHU596w/hB+0&#13;&#10;5pWjNL4e8Yxq9jcuDOjKNyKchiBjnoDUU4pdSYxsrI/P3X/BGv290LVopUO758qR056969l+CHwm&#13;&#10;1HUtefVdWjdYLWPBRRhmZz8pHt6190eKrz4F+KIxqnh+8a3BJdYnXc4yMfePTPpXd/B/xD8L9TuJ&#13;&#10;fDrslkjbFSd8YJB+fnryKgFGx8L/ABi+EOs2uopq0UbPB5eN6LgspAAGa+cx4Qm89NpdFyQzfwnH&#13;&#10;+HSv3C+JvwMujp7QaDqEV3ZyxnymMgYQ4cHGfvdOlfLd9+z3Fa3SzTTqUBbzMgExt3IAPJalKnfo&#13;&#10;ZVKV3c+QPA/gsW9vcag8hla2iMke0YAJ6/iK+Qdcl1G412Z183DysuX+6e/Sv2A8BP8ADH4eajqe&#13;&#10;m+PyyJdRiKJ8gkZILOeoOccV5l4i+Gv7K3iO6zpXiT7PPKwfaIc4JJygPrRVo3ihV6TlGyPzv8KQ&#13;&#10;3uoXkcUhMmGwBtxkDv7kV7P4oa+sLaCxiLq0ieaARjII25/LtX0H4v8Ah18L/grp1v4lW8OqRb8w&#13;&#10;RIAGU/eO8dsmuNn/AGiPh/4vkiXWtIjUQv8ALjGR1IGAM5xnkniuGGEai7uzZ50cA1GXNo2eQ6Dd&#13;&#10;Xlp5kU8LSPhgCVzG+4YC/n1r/Xm/ZTLH9mH4cNINrHwD4fLAdATp8GRX+YP8NPE3wH8TywwXdmYo&#13;&#10;5N7F2x/Ev8IA5x61/qIfs7RWsP7P3gaGwJMC+DdFWHPXyxYxBf0xXVlmEdLmu9ztybAOjzNvc9np&#13;&#10;r/dNOpr42nNeqe4fwIf8HawSf9tP4X2dwp8p/hbP868sG/tafGDX8o9to01k8aQyFsyYLAduuP8A&#13;&#10;69f2Rf8AB0l4MsfFP7Vnw2mYqbmH4eTCKNjjep1Kfp9K/lTPhJrW+mh8ra8Kh1UjAz3we/NeJjZy&#13;&#10;VT3UfNY6c417xVzkH1TUtHukZ1LQlfn2/dwf610XhXQzrOqTXVpguYmaKLuzHoB71naffatoNy8u&#13;&#10;uxZtyeEkUfNgcYz1FTyeK7tNUi1PRoFgWOQMCi46ck+wrSrRT1ktTSth4SfPNamJq3h3ULC4Yatb&#13;&#10;FZsljwQduc8HofeqVratbQPO0ZGAHiL8EcnPPevctT+I2jePY0sNd2Ws6gKsoHGcdTxnmuI1Dw7d&#13;&#10;vCbXR54542UMpPJLDjcPbBwBXJLBe+pROOWXWkpxPN/E1va+IbaC7BBRY1LEdyOuTXO6RoV7qjC1&#13;&#10;hAKkBdw6gf8A1q9xvfAljY+DVjvz5Vws5VotmCSBls+3NLodpp+k25Fsh4UlWYfNnHOT6V21HF/E&#13;&#10;j0Ks4STbWxq6P4KmutNW2F0kMm0LHjo3Y5NZXjWx1HSbr+xVi+SJVDyHkHI/vd65y08SahbapIqS&#13;&#10;Pw2RH2GT1Fe46TP/AMJnp7nU0G4jYWPUsowrE/0rzMRluHxHvOGp42JyrD4qXPyao+fNP0S21S3m&#13;&#10;06faJHQtGT2INcla+GLnTmk3YZInIGO5HJNeia1fnR7h7O3ijNwkhKkZyFB5+ma4y38QXE8k6SDa&#13;&#10;mclcZxuJzjtWVKlGC5KnQzoUlSTp1djhdU0hp1NwAyhRuQL0LH1rjJjMiloF2vkgbfmzx/jX1t4S&#13;&#10;0XR/FKPYxXESSgFdso2hs8DB6ZPauT8T/CLUfBV6moarEyROf3TNgKwHoe+On1r1IUdPcPYp0Vb3&#13;&#10;EQfCOPWNZ0qe21dXe0giyzMv3CemK898Q6nJ5kum2hYAZVc9wDXpml+MYdCspNPt2Aa6ykhB4KjA&#13;&#10;x+ua8m1Im5uwY8E9Gf1x/KtZtW8zerZxv1PafgD8Sp/BurjTNc/0jTZx5V3A/wB1Qfc9MV9J/EHw&#13;&#10;Zp+maa2ueGjG9heDzIJh8w55wcdxXw5bWdskbG1V0lkALkHch4719K+D/Fl94H+H0kfiMfarW6kV&#13;&#10;7W0mJ7dTzzj6VyyoutHlmzl9g8RHlm7W6nj2qaNeWYe6uwrQk5DEFQfoa0fDfiGw1S3Tw/fErBET&#13;&#10;5RXkAnk59RX0neQ+G/jB4JlvNHWOF7QfMqqB87cYOCOa+QNQ8LXXh3UGaXICNjP3QAe3HWuyMVSi&#13;&#10;ktTuhajC0dT1Wz+Dv9qazDLYzpcW4kaQvH90HHK45ya8Z+ONxfaXrR8P4xFakQxqcjA+len+D/iT&#13;&#10;qvgvVYb23bEcMqyvEwyHX+IY9cdK7X4keENA+L9qvi3we/8Ap0p8y7sWYeYj7ew4yM1rBqS2szej&#13;&#10;yzW1mfGHheQCVgwBfOAAe9el6LpUsDG7JaKKPM7k9d2eQO2K6bR/hpo3gzF745fy3OCtpEQHU5/j&#13;&#10;PvXoOmfEr4TxWD6LqemtJGMkmKUKx9eec1zvApVOds43lsVU53I+cPFfjO/v5iYmMYB2onGAo6fS&#13;&#10;uOj1DVbQ/aTM53YA2E4znnivsbS/AnwB+KM/9lade3OgXUqN5M16wkgLdlbABA964fxB+zN8SPDs&#13;&#10;skdlAmo2u4tDc2TCZGUH7w2k4zWtbna0ZrivaWvDUwvBWuxatZjS9SZmSQbQzDkZ4rzzxb4Pm0HU&#13;&#10;Zobg8ZIixxkH1PeuqstCv/Dr+XcJMkiEgI6nIbPIPFd74h1rR9T0KBtUhU3SZw3GQEH8XvTUZSha&#13;&#10;XQIQlUhaWh83aZYSzTxW2WXMg24Gec9a+/vi14M1y08M+HvDumW++JtPhnYRKSGEiZJBHXk818s+&#13;&#10;HLrSn1pYkhjPy87TlgfvAjP86+zvCnxk1S0tksI2LowEcQlwxjAHG3PTB9K1owtdHTh6EVF3PGPA&#13;&#10;f7PHijUfElpPqFv5ELSKxEjhePx5r3z9pLRPHEEln4f0zT5TZWNuItsQ3Ixxy3HfmvPfiLf+LUvx&#13;&#10;qcd1PFv6hWIDDqTxWXp3xu8cW3l21zdyyqo2xl+wHqT1ofIlysqSpxjZnzXrui+J/sxgaxn4+UEo&#13;&#10;2B7HivU/2Z/gvf8Aif4iQal4igZba1IndXQgMEGcdPb8a9Dn+M2uXM0kWyFdxCsQAeT6DH51l6L8&#13;&#10;Y/FPhjxAmpJJ9yUFouAGPTtxiopwhH4UZ0aVOD9082/aHvbrxX44v7u+diEfy4VdSCsanCAHpjAx&#13;&#10;0r5fm0bcn2iQYG87kXvX7Bat8N/C37QvhiXxd4dEdpqsMPmXlqQAJcDPye9fK9r+zB471K/8oQwQ&#13;&#10;QBwp86RVOO55NOdKT1QVqEpbHJfs4/DvTLGc/ErxKmdN0eeKR1bpK/3lT3Ndb8TPjDbeO/F95rbH&#13;&#10;ZHPM/lRdkj4wOvpXo3xx8AeNvBnwyt/AfhGxnmsDKt3eXFrl98mDgnbngV+clzZapaXDQXIkidWO&#13;&#10;SwPX2Bpt8qsW/chys+nP7fSRUiQI3zZIPXHrXsvgTw9pl7o194yvYwTZKWyV4BxwcE8/hXw5pt5q&#13;&#10;ibYznjGGPGRnpX2L4P1HUE+D+tLCrSPL5e6NTyF9SPSs6Nlsc2E0lofLnijxjNd67PIh+/J2GOD3&#13;&#10;rNt79TOzxMclAWyeRz2rktQs7tNQeXy2XfjLMP5VsaDo9/qV4IoxyzAIAOP5Vz11UbTiY4uNXm9x&#13;&#10;2PVfCd1qOpXMNrCWfnG08dfavWPEOs6L4cK2liFkvI02O6jox9PevPrnUB4E03ybaNXvJFJMgORH&#13;&#10;78V54uovNNvmYuxJZmY+vJNdTm0kmdbrSilGW5217q2p6iX+0SbuOCxzjj9a56DTmvhlCpU8Hvz9&#13;&#10;a5waxMkjTJjyy4L4ycDoBn0xXp3g6aLVdQjtbQqC5VdpGQM9TihNsSnzblGy8Ef2SrapeAiNBu+b&#13;&#10;vkdq4fXvGl68n2eHhVIEYHTbX0l8bJbTw3pcGhRNh3hV3XuD3r44+x3EkquOQDu554rSastDao2l&#13;&#10;ob8GqXl22S65DfOq9ST7+1fRPwxTVJ7pIrZyzSYjdeSTzXzpodjI9wLZ0JXcTx1BzX378BtCttCZ&#13;&#10;fEeoxKsFvGZGDjliOmTUwTuRTjK92dl4r0v/AIQuf+2ppwk6W65TJByRwMZ5r4z8cfEfUtX1b7RC&#13;&#10;qqJCVZwuAW9TXq3xi8b3viLWp7m33bXOBGoJwOgxXzfNY3Etwvy9F3E+rA+9FVNFVW7aG94W1nUv&#13;&#10;+EitLuSQn/SFJPbAPWvqH9pj4O6nc+IIPEFrG/kXcEb715X5lB3A+5r5c8OadJHejapzuVlGCee/&#13;&#10;61+k/wC1Z4pvNC+DvgrRYgsdzJo0cru2d/Ocbu/ToKugnb3jTDc1vePzMHwo1aJjLwg+8CxAGB16&#13;&#10;118WleF/DNggv2FzOMMwiII9smubub/V5kH2qZ+cgbWJHNV9G0S+1KQ2Ch5A/wAwKgkZHqen4Vmp&#13;&#10;Xexje8tj3jwx4/h8RiLSWX7P5SmOAFcoQegI6iteazeF2inkhCJksUODz2/OuV8LeErvRWGr3QR5&#13;&#10;EHCKQNx7Vl+J7PxJeKt3bwyKjs2SM4yO3FTiMuo1n7ScbsjE5VQrTVWpC7R9A3WraND4UTS/CLo+&#13;&#10;I9s0gHz5APQfWvBtV097mZppn2uozgKTuPbJ7VneBoPEenanGWgm2yksyBGPXjHTvXvt/wCCNdvr&#13;&#10;j7RY2c2x0ByFIwSOldM9VZI7ai92yR4cdBghsQYjgPhmIOfmrct9GkmCeTxtI4Bx+Ve2aZ8FvEt+&#13;&#10;6G9jFpAvVpvlDD610lxbfD/4bxPcancQXUwAHkxtkAdhXNSpTUtWcNChVjJcz0Itd+1L8NrbSJjJ&#13;&#10;KzE7Y2OSBj3r1X/gk3+1z8Dv+CfX7XV3+0T8d/h7qnjpbTQ57HwrHpItvtGk6rLMm69Vbp0jLeQJ&#13;&#10;I1YHcm8lfWvmXxB+0hppnjbTbGLMZwm8AhQeBwfSuX074z2l9fgzWVsBvLBQgI/PjrXcelzdD+gj&#13;&#10;4rft2f8ABFH9pv4oax8bPjJ+z18YNd8S67defqWp6h4pbzHbHyoiLqYWONFwqRoqoigBQBXzl+xn&#13;&#10;+314V/YU/bE8RfG34EaDdw/DjV5bzS28Aa1d+fdDQp5EeOBrkmXM8LKGR2LjqrEgk18S+KvD+j+I&#13;&#10;fhzH4q8LWphuPlN0sYwvTg//AKq+Nr2G/S5E0sjA7wsg5BBHGSfeplG5FSN9j+nu7/4LIf8ABLX9&#13;&#10;lnxDqvx0/ZB+CfiN/ibcW1zHpEniO8iGj6PcXilZGiVJ5mC8kFY0BK5QMgJr+evxl+1x4q+Mni69&#13;&#10;+IXxDl+06vql/NqeoXYXBnubiQyO3HAyzHA7DivmzxP4fls1+3OMxzOFBA4DY+9U9j4dS3h8uzG9&#13;&#10;tgbLY5Ht7+1NItKyP6eP+CEnx58G/C3xx8a/2m9W0a+1TSfBHwoefX7XT1QzSwXWo2xZE8xlUt5c&#13;&#10;Mj4JAIU817j8Hf2xP+Cb3wJ+PmiftCfsafDrW7422qO2r33jC8DXmnaddq6XEGiWauYo5MPxNPI7&#13;&#10;bAY1K7iw/Cv9i/8AbB+J/wCyT8Jviz8LvBenaPdad8XfDSeGdYudTjdprOMLNEZLYqwG4x3Ei4cE&#13;&#10;Zww5WvHRrEvg/QdulsscjIFJXJPHTp1pjv3P2n+J37UX7K3gb/gpF4G/a2+BXgvxHDoOgeMNX8c+&#13;&#10;KX1B7b+2tW1HWzIZo4Qr+Ulta7gLeN5CeZCW+YV+Yv7Qvxl0/wAbf8FBLv8AbItdG1G00e8+KcHj&#13;&#10;3+yLgx/bhbQahHeeQzBjF5pSPGd23J64r5t0vxb4huGa4N47HlnXn9K7jw1p83jeMw3TSOwJb5yT&#13;&#10;uUZyOaV0yU09j3v/AIKHftw+E/2rP26td/ay8BafqWjaZrEGlRWul6uYjdp9gs4rZ/MMLOg3tGSo&#13;&#10;VjgYzzXv3/BV/wDaW+Fn/BRfx94N+OfhKz1Xw/aaD4GsvCUttrIiaWW4t5p52lTyWceWfNwMnJxn&#13;&#10;AzX436joaPqrRQH5knYAHnOCeOBX2F4v0iG2+GukJZn5tqmVGGMDb1A7/jTKPpX/AIJSyeFNL/b/&#13;&#10;APgfodozyTD4h2DqdgUFirYP0r/TXr/Mc/4JbWEUX/BS74JOy8jxzYMD7ndjHsK/046ACiiigAoo&#13;&#10;ooAKKKKACiiigAooooA//9f+/iiiigAooooAKKKKACiiigAooooAKKKKACiiigAooooA/nh/4Oct&#13;&#10;KuNX/wCCaSW1sxQr8SfDshcdlUXGTX8CHiLxT4g8EQxQwyOsDINskbEFm7gkd6/0Af8Ag5kuIrX/&#13;&#10;AIJmzSy7x/xXuhBShwd2LjFf5xNp8TLDW76Twt4jfFtJ8qXDjDRHpkjt9a56yu0ctZe8dzY/GxpL&#13;&#10;5rXUbqeW1lOJYXbIk5759OcVvXvw80y409td0JQ8UsgLlsvhs5444xXh2qfCfUY7oXOiSJdW+fMD&#13;&#10;wSb+D044xX0X8Fdd17wVdLaaokskBCn7NKu7KjoRu6Gp0aMJq9jzKbwLrFxeAS2TFC+z5Oc44xyO&#13;&#10;M/WqVh4asfDt2BfWxSeVgqo3T2GOlfS3i740eDxe7PKnEW7b9nACjdnH8PbPNeN/ETxjok17Cmj2&#13;&#10;rRy243yPIeMnkEHvWDhqY+w1vc534oR6VBHB9ogmtZDGIw6cjGAMnI6V88+IrrSobBLCyumklRDs&#13;&#10;DA4OeccZr7V8Or4d+Mvhl7a+nWG+t0aOKN2HPGecjOPSvn3X/h5o2iag8cpw65R2YjZkc5BNaSj2&#13;&#10;NZRufL8DX6zrPahkZWEjOowQCeMfjmv0P+H3irwt4k8IQWvxFgmjntR+4ueivHj7rD/OK+UpG8OW&#13;&#10;eoIkS7lHytnndtPOK+i9VtrLW/B8UuglGCrhkGC4x0OMk9PamoDgrHMeKPHHgnTL5ofDNu1wqkbD&#13;&#10;IR8p65+ldD4Z+IepaooGnpHbhSNyFdzSA9SGIr511TStTkkbbGRIuB8qheh7AA11/hfX4vC9kZtW&#13;&#10;AZvLPLHGDjjgVXIuhS8j9RfBP7Uvwz0LwRDoHjLS4dSljH7zcAgYEEAdOueleSfED4vfAbxTp003&#13;&#10;h/Q/sl0WwRuGzfnnGBxn34r8svEPxCl1CWRI0MYJCbgckgE816n4DaA+Fru4u3ZnZCoy2NwI7/Tr&#13;&#10;RdMammzu7jxBbXGonaroI5dkUaMAoU+/eu98L/GTWdEv/sF/K7wxvskTdubbjkYb9K+Z9S1FobmG&#13;&#10;YEPGrDf8vP14re+1w3mp/a49okBZwOMsOozWNRtJpHNXbaaifafirW7hdNt9Z0OMwWV6CGRQNvPI&#13;&#10;DY6YrxSfSob7UZIwkUe5dwK8g5H+eleteBNQ0ibwnbnVdyAfMQfmHPBGK84+IvxL8FaFD9k8PoZp&#13;&#10;1yQzFVVR0xgc0UVJpNiw6fL7x4wttqVpr5t4Jo9rfdVskKcjp7etfU9nP4x8KwQ35tlv7WT5t8We&#13;&#10;RjpnHAAr4u0u9l8Q6g7lmRs5z265wK+rfg58TLrw9dwaZrifarDzGTZP0ORtJA9qmrQu7pirYbme&#13;&#10;h9K+CfEei+LDFbXKC2d1EKrsCk7uoPbivJPHPw3/AOEM1W6N15LQXcbSWzoQF2luTk/nXY/EGCDw&#13;&#10;ura7pUrLDIFeJFQEqW54wa+EPi98ZdY12cWJeVltTsjyTkZ46Z6Vpy6HR7JcqufUPgHWfh/4Y1tL&#13;&#10;jUbkmXyDxAcnqDxWh8RPHPgvxBpcv9nPLM4lYMjHJTjuPevy7j8VautxteQo2T5Zyeg9a7bS/Gt6&#13;&#10;l2skzJtcYc9D9cd/rQ1ZJDSO48SaMdVuQLZmQqSI2JB4PrxWb4T8L6/ZavCyRl1JZfNUZBHvxXo/&#13;&#10;hGLT/FhluA3lIoCuzcfN2avevAfiDwT4WkS21lYruRJCuQdpGPzGPwpwp9RQp63G6vqXi3w5pFv5&#13;&#10;cbtF5Q2hRxwOQV4rza61e51u2S4vw585tpgA+6R15r7Xufix8NfEhPn2yJtXyoYWAU84Gfc++Ole&#13;&#10;GalP4L+1sbGJUcMS6ueQSf4QMjpWppyHEaP4L01LKW9cK7BC8cKlSwAHf2zxXKaM73OotbxRMJAf&#13;&#10;KaJMjknnBr0XRvEHhrR9djZU2EZ3sRvyu7PQ+te6+Kn+GdtpyeKbONY7tz5iiMfIBt5DBeevSk1c&#13;&#10;Sjc8jiOmeGkbV9a3JEsoyi7vncdcZ/XHFdHpXizwn8R9Q+yLZmBWBPm4wMHuc14nqnizw/qNz5+o&#13;&#10;SSzBfuwtnC7j6Gr/AI21DUNG0C3u9HhW3t5ofkdB85OOhOKYRjc5r4saToPw61X+0PCtwJZQ/wA0&#13;&#10;g52jP8Pue1dd4I/bA+IOnwR2EwtdSiWJIkW5iV3VR93kjPGOua+NPE/irUL6+aF3L5wRGeAzYxx+&#13;&#10;VaPhRJZv3kByc429yF7YpKNiT9dbz9pL4ffETw1H4Q8VWsWmTNgQT2mVUjtu49c814Tq3wb0eUvq&#13;&#10;unaqjRF/LQMdy4bkc57YFeQ+HPBJ8WrAf3URQBmUvgDqfWt7WvAtxZXCWwvpiFI/cxsxTpxjHFDV&#13;&#10;yuXS5v6hoPh3TdCMVu5nuATvLjgkegHavNfCHjHxj4f11LmwYwiCYfLGTkZP3SRwQR+td74S1nw7&#13;&#10;aOmn3yM0sDFQd2Dn3Brc1i98O2E4u5bfibluVDKPbFD8hwV7n1zN8NNe+PHgiO88NqslyVO9S2WR&#13;&#10;sfLkL296+FPFv7M3xBsdbfTb6xmZ4m/eSJG3JXjp/d96+wPhZ8W9Z8EBb/wY7IkgU4Tgc9c+uK4b&#13;&#10;40/ti/Ea/wBSa0vIY1kU489FUOQBxzgUxNaXNHwF+zDqukeFbfWvEnl2lusYk3zYA9eBnIrxjxn8&#13;&#10;MNH1O9lu9Lu7edJG2Dacg9hkdQc9vSvH/En7VPjzxBANOv3Mqx5EUTMQAR6Y4rlvD3i7XLm6S7nZ&#13;&#10;grqXVYwRhj+nHuKBxatqdBdfBnWNNma9MLvFG4WJMEFvXGexNfR3wV+IeufDfUvNsztjmQLIsg3K&#13;&#10;HHAyozVrwn441PUdFiBUAQnDvL8/P455/KvQB8NtW8V6bN4g8G2rSTQKJbiKNPu+uFXPAxQTJ66F&#13;&#10;Px3+0vd6fqb2dvpdhF9pkEpnFuC7E9VHHv1NUF+OmqeJrQaFqUwjikYtBhthOPlAAXA5rgNX+H2s&#13;&#10;eIRK62bJIrgMXJ3ZU9gT0zU1n8B/Ed8kUduVUowjBZumTzjGehPFTG4J2PM/EP8Abuga3cRW08rB&#13;&#10;pN6sXO/cf7pz+npXp9zZ3vjz4WTWHlb5rJxKG7sTjJ+vXkV69o/7Kes6lAdTu7gJEgPMrFmO3I3Y&#13;&#10;5xyPWvRrbSvC/wAF7Zobjyb95IxHNGTkYZcrz0yecCqEfluvhHV7a52+W5AbaXK8k99p46dCK7Pw&#13;&#10;54D17VtbtrV4pfLlbacj7oP8RX2HSvr3Vfin4La6vXg0K2gEziSOOYb5PlxwRjGM1T+Gvxc0228Z&#13;&#10;QC+0yGO3W5DTfwhVxjBPccccUFxj1PEfjxY6PDFF4f07dts7cIrDkEjAYH3JzivgnXfB19HfSCCB&#13;&#10;1Xqq/eyRzkV+9Xi/4ffALxL4rGq2morBbXg3i3cAsTnPB54z06fSuNvPCH7NFpaypc6gLlwWYxQx&#13;&#10;5dmxg4bPAH0oLnBXPxU8D+Bb7VNchjMLhXcBwx524+8OBgCvp/xpps1rpdv4etImDJEw8w8RFV9S&#13;&#10;fX2r7j0Fvgjca+dF8PQRRrJ+5iupMB13jBwPUV1Hiz9mXXJ7FQ5ju7KYtcW91GDkL2DAdvagm9lo&#13;&#10;fkFpGj6g2q29vdKoXeNwjLYChsn1OPevvfxJ4cvv+EHa2vl81R5WxegA29VJ7DvmpJPghpnhOX+0&#13;&#10;tYvIdpyxQYByp7g8jPavoWLx98Jde8CW/hxoxNfWUXlXE6E/MADjcDwceuDQFna9z8rrzS7rQ70L&#13;&#10;bj5EkLYAyAe2MdTXf+G/H/jq5VbR5ZY4o4yiIQwCAf8ALT24r6h0DQ/AXjq0uINDg/0yDdiSTBJZ&#13;&#10;Onygcf1rjvDPhHVV8VPot/CoZfus2QhLA7VHtj9aT3ROqPOb29e/+zalPOXncqo84sQTnhQDX118&#13;&#10;Ltav/Gvwz1XwlqSfuowsqADlGTkqM8H2NcJo/wAGNT1mzn03UEaCeJmmgweCOx3e+K99+CejaJ4f&#13;&#10;ju4dZkWIeRsmiHI2p02k/wAVFupJ8WaT4durTWru1lZfKELyCYnOOM4yfbrXkFzFc28c0MQZApb5&#13;&#10;H5DLn734+tfq34U+GfgTxJPqTWd1bot5G5O7aMA5ygGThs184fEb4UX/AIUul0q1tHkt2bbE5GCE&#13;&#10;AycseKGgPhW1t9VubSW+GAbYqcHIG0EZAH4Cv0M8LW8Wp/CCG5srcs5CCYrISwCgngY45NeRP4Ae&#13;&#10;2vliEbmO8Rc7Ad2c+4r7I0L4U+Jbb4XWslhZOFlk8lmIwcY5LMCOD9KOX7ilHS5494RMMCS+HfEh&#13;&#10;eGGSI7EbhW3DgDqGPvmvnrxL8GtGtvGUlrazoIHYPzwyj+6a+uPE3g+9sdKzf+W89qv7skZVD/CM&#13;&#10;8ZGK+GPEXjdpNck03WHZWdtvmw9UI/i96hQ1BI+yvhd8LPhbDp4j1S4WceZ87yEx7Pp3ODXR6b8A&#13;&#10;fDlh4n+06XdyCwuGeUXIG8Jg9hn3HNfF3h++nugulaZqNvMqbmjkSUpIBnkFTjnnpXu/w61nxUuo&#13;&#10;xWJvImiYgMskqjZ8wGRubuAM4qZPUkufGf8A4TfwXpkth4a1qWcJKfMgV25VsEMB647V89+HvHPx&#13;&#10;P1JhDLdXQjCYkdjtyrZ6+9fbuoeC7nUr6XVNa+zPBIw3yrIrFUx1IBOCMcV8h/H/AMX+Evh7H/wj&#13;&#10;PhxjcXEoPmEAqV5yuPqK1bK5dLnz78V/FB8xF+0ebLEWRpGHU45J7YNfN1hrty+rJLNIw/ejG1uB&#13;&#10;7/jVvUbvUPEMjuw35lDbQckEHofwqvYaDJLeLLCqZbAGevT0waylK5DZ9f8Axs8O6t/wgthOyStA&#13;&#10;0SuWyQMsBzuzzXyPp6vFOv2w5x8o2cHJ9cda/aL4J/Dmy+Pv7L9zolpt/tbRyvJzk22CWwpBIKkY&#13;&#10;BxX506n8FdXs/FH9k+XuXziPNC9GB49Oazrxb2OavGTaSQ/4YQ3V1eKtspKokrySFsKoC9j/AEr/&#13;&#10;AF8P2XWD/s0fDtwc58C6Dz650+Cv8mm+8Kj4b+C7rznAvJIHbag4AKn8q/1hP2RJHl/ZR+GEr5Jb&#13;&#10;4eeHGJPcnTYM104ZO2p6GFjZO59D0jfdNLTW4Ga6TqP4cv8Ag6St9TP7YPwwuNPDEL8ObhSAMjJ1&#13;&#10;Kav5sbrxFb3+inTtTg8y6tk8z7So+bZ6HHJr+kv/AIOo9dXSf2pvhwjHl/h1OygNtORqcw6+9fyZ&#13;&#10;nx5f2ep+YjqysuwhmwNp6gk9a46nLzO5xVeRTfMb994quPEFqLHWljdYSY7fK7jtBwOTSSDTbWwa&#13;&#10;NAE/dcEdNwrgbjxfGZfOjWMsXbvgAdcdOlTXet6VqIVEj2bxypYkg4yfwNYySk7XOOaU3ZPY4XUL&#13;&#10;i9TUZDGQGL/Ky9sdMV9AfAayuNY8QKdSkeMRPuCscLIw6DGe/wCVc5F4O0620ePxJqLgrKxCovzn&#13;&#10;j2PeuYvvF19pEbf2DG9sVbaJR94cZ7Djj61qko7nQoqK95nu3xCsb/UvF5ViVjEpDrnpjjJ561zm&#13;&#10;qJIb8JG2YVUx4bGOenQmvJL74i6/NiS6fzJAB5czd+MnJPU1if8ACfTQS5kzI+1gzHj7xyDgflWM&#13;&#10;+WWhjUhCeh7ZfaMdLL3flbmeMM0iHP0+ldr4E1qC7ik0VAfnhDZYhSGB6g1574H+NGjug0rX7b7V&#13;&#10;auRH0O/nrgngYr2zVvhJflotV8HIZ7a7VZIgvDqp5w2O4pxwzUW4ErDNRbpHnmv+GPMv2kVQyE/e&#13;&#10;GCx9twrDh8Kw5G2IIWkPzOeSO/Fel3Pgrxzar5d9aTqcYRsHAI6c+p+lcfqWk+KjcRiaGRQqkFSD&#13;&#10;kH1IrzZUJzfvx1PKlh51X78DCi8C3GkXXnwt8u4EqnY9j/npX1H4z8OyeM/2ePOllVrnS3DbGOXw&#13;&#10;/wDD9Mc59a8Cs/D97qaKskgiYlssXz8pHB9ete4+FrOTRPC994f84TNdwBSPuKCoGSpbg/zr08PT&#13;&#10;lZqx6+CptJpo/NO0gc3bRgsSCVDAjg+vP0rpbW1myJrl2GcAEYIb6YFe3J8G/D1lqbXN9q6RB3L+&#13;&#10;TAN5x6HPHFeq+GfCXwnivUt9Se7k7NJlVGfXHTNc08JeesjieAftHzS0Z4JpmnaN4UZdW8RSMQ6h&#13;&#10;4LXaCZGJzzzgCuA8d+ObvxRf/adyxxqu2GBeiAHt2r69+Jn7N/h/XbKTW/B+uB2VQTa3oVcKf7jA&#13;&#10;4rwGX9nDxvZmOS88tInXIcspDj1B6V3qnZcqR63slFWgc58JvilrXw71lbmJDPa3DgXttJkq6g/L&#13;&#10;jjgjrmvvj4jeAtM8T/D+08deD9lxaahFvCJgtFIo+ZDwTke9fH1v8BvLX57i3JBGSZOQT6dj9K+q&#13;&#10;fhdrqfCrQpfC91Ob+0m+dYT/AKtXddpOTjqOOKSprqTCjpqfBXiCxvPtCxIJEZVKujHk7eDx9ele&#13;&#10;9/s/aHqOn+JE1O9WTCxsI4n6MWGBx3/Guz1vUNEt7ye/0+wgChtzuBvb/aALcj2x2rzLXvG80eoe&#13;&#10;fYM8fzYXBIUD6eo7+9OnZSQ6SUZLU83+Meg+Mh4gvZb+2udzTMysynbgk7dvWvCV03WEl+eMoQPm&#13;&#10;3DHA61+nnwf+Ml9d61aaf4nig1OyjcI6XKA7lPblST6V9V/E74Qfs4eOvB03iTR7H+xr6PKP5DB4&#13;&#10;mB52gHGD7Zq5RTu7mk6Sk73PxD0rSdRuJIpIpShztQhiAG9/Wvs74e674t0azjS1uXfAEZVDgt3y&#13;&#10;SK8k8SeAbzS7lk0g+ZbxKWX5dpwvXge1a3hvX73TpFKB2cICGJ2gHsSBj9aiLSdgg1HQ+ivFnh3x&#13;&#10;R8QrCTUJNOMskYGZFiXc4A459f518Z+JfBHi6C8eG4tZVXcyrvTG3HtX2H4a+J3ifT54WeQukmBs&#13;&#10;XAXd2PQgV9XeF7my8W2bnWljm3xFl80KwBHXIIycetauKdylGD6n41+G/DerWOrBrqCQjeFdwCQu&#13;&#10;RjPAyQBX0VofgnUo5BNCrqHUSIxBwQPQ/rX2Cq/DaTUJNL1W0hMkeUygKEAkDIxXv0cnwt8BeF11&#13;&#10;S9tNzlCYkeQgbcDBAIxg1MYaaMKcN7M+KNW8J23ibwxAbpStzGu3L5z68dK+cNU8OXmlyOkjYCt8&#13;&#10;oZQG5OOnpX6Aaz+0x8LTaJA2gWilCy78YYnPfnniuBl+NvwH1eMPcaDExI/eDzGUk54I7Aj0qfYX&#13;&#10;1bInh+bqfCkulzs2Y1HmMTtZgfxzj1r0PwV8KNV8YXb3WoER26bd8pBwmOpyf0r6Sg8RfA/UXKWu&#13;&#10;mzR71YLumPc5x0rV1SODxBp40Lw3IllBgfJhgpxz94A1UKWu5UKK3ueda58SNL+EujyeH/Azf6Q5&#13;&#10;MU14D8p4wQua+YZPinrctw7SXUpZ2DMc8AmvYPHvwm1a3hNw5LEqWVt2/ke4GMmvma58NzfM8SbH&#13;&#10;C7pVbt2yPfrRNtaMqbaVj3fwl+0P4u8OOqmbfGMN5Mg3KT0wQevFdRdeNfhx8QtZW61DQLNJ51DT&#13;&#10;vExQD1O0cA18qWmlXNzF5QRiRnmPklR64zjHrmvV/ht4O1qfVYPs8bs7yBSYhu3HseR/OoV7mKbv&#13;&#10;qfRviD4ReB/C5tb6KzhkS4jEq53HYG6etQW1xpuiRNZadbxLHIN0sajcGA7Vv/F7W2a9tdHRWxY2&#13;&#10;ixbsFTkAZyPY15HcXt1GqzynapHJUjr26c0OTW43Jq7OouJfCd4rXE2lWZ3HaSY1HI7dRkmq+ieL&#13;&#10;PC3hzVBNDpFgIVO11eMc574zx+FYN5ewT2ikxqCv8WQdx+nGCfWuZuZnaIRjAJzneBjHp/8AXrOE&#13;&#10;pXuzGnWk3qfSF1pnwJ8fITrlq1lcPHgSWhAHOf4W615b4o/ZL8PXYk1DwXrts0TthIbtTGfXryP1&#13;&#10;rzTT7hVItUY45BPIz6DcPTtXoEOs3kJGnQOd52MAXJGTxnPTp2q78zN+bmep4Xq37OXjqwbZMYJo&#13;&#10;ySP3LKcg9DjPQda7j4a/Bnxbo2qwXWoNBb26uqtJNIOAp68ZNfUGnX9t4Y0uHxVqzrJM8bQQQtuO&#13;&#10;QerY/lmq2hXth438zyiqTJvYRocAgc8DqSfrXSkom0eVWOX+K/gTwt4zvEvY9RjRkiEZAjLbiDyc&#13;&#10;+leZ6f8AB3wBaKHvtQdm+8diDA+gPWuj8R299ADsLK6H5WB+6O49B+NcpLeLb2heRiSDn5sYz/Wo&#13;&#10;nVSFVrJdDudC0X4Q6ZMrNBPO6uQWZlUMPoM/5719OeFdV8IarZJoFjZwNEeThtynpxnAyQK+A4tT&#13;&#10;lWQXMBUSE4A6ZBOSCDkYr3v4e+O7CzijaVQJkI8sxbQSQRg4PGM0qVZSZNHFXbVhvi/xb4D8CeJJ&#13;&#10;LO6sI3eKQq3mYyQT7/lVN/iD8CfECl5dKFvOnEgjxjnk/nS/GXwhovjpP+En05sXTnzJhnALAYIx&#13;&#10;6/TiviuXQr+01cW6eawGV4Bx+h/nU1JWYqs7bI+z/Dd94IvNftrzSLWHcsgcB/Y5APNetfFbwunx&#13;&#10;Rt/+El8QXLQrAohgVjwVA6IDgcCvFfhX4Wi0rT4nkzLd3CgdPugc5ORwB3r1fx/4nTWbWDRtOykV&#13;&#10;kgwF+Ys5HJOex7VtTldGsJO2x85zeGPDOkFhBEX2Z2tKep/3fSubuNfktZPIsCIVY/NsAA+tdRfv&#13;&#10;cfKkjIwOd24Hg+hPavPb+0uI7hguCnLpsP54PpU87Fzs39EvtUvNQt7K2DbriURquNx56V9B/Gbx&#13;&#10;HB8I9Hi8IwRx/bXZZJJnRS0eByK8V+DFlPefEXTbXYv/AB+Qs2wnOQ4xnPA461u/tzw30fxkvoZs&#13;&#10;KYmGWyCuGAIHHHerTdi1e2rPN4Pjz4utJFhtrlQoOQQFzk+hxnmvd/hj8bPFOva3BYazeSmEH5lU&#13;&#10;YB9wa/PbzJJDskRhjHzjGD16EV9G/DncsousncF2EHgqxFRGTuKEZX1PqL4p+PNTv7CUWUrbYyUR&#13;&#10;s4bCde+K+DdW8RXM7yyzyu8hOQWJwvbnmvoHxg99cWsljZsCJBlhGcsWPrmvG4/hjrjI95fL5Ofm&#13;&#10;TceWz6+3pWjNGeVy38jMybssR+B/Guw8FObnXrFGUt/pUKsp9GcAjjqCDXTxfD7ZCJHy3Zv4tvtw&#13;&#10;f6V0mlaRBoOoQ3aeU0kTLIhxyCh3DpjIyBUqBCjrc/1PPhr/AMEzf2BLj4V6NZz/AAn8GtFd6NZT&#13;&#10;XSGy4ld4EZmb5uSSSanb/gkR/wAEy3JJ+CngIk9c6eD/AOzV/JV4X/4OWf21NN8OabollYeC8Wlt&#13;&#10;Fa7n02UDy4UCAkmcYOFr3bQf+Di39rfX3NvAfCKTeX5iRnSnYN7ZE/8ASrLP6XJf+CQv/BMm4h+z&#13;&#10;z/BPwE6dQraeCP8A0KiH/gkN/wAEyoNph+CfgBQv3f8AiXjj6c1/MBc/8HF/7bkF80efBXlEnb/x&#13;&#10;KJMgZ7n7RzVLWv8Ag5C/bX0eFbsw+DXiZ9uf7KkHvx+/oA/qaH/BJf8A4JsCPyR8GPAu0HIX7AOD&#13;&#10;+dLP/wAEmP8AgmzcgLcfBnwM4HQNYj/4qv5XLL/g5V/bBv41eJPCAJyGxpTkD0HE5xn6V3Mn/BwL&#13;&#10;+35qHhyTxF4ds/BUsaKf9bpcvDDt/rQcn6UAf0wRf8EkP+CaMDl4fgt4EXP3tthjP1+atvSv+CWP&#13;&#10;/BOzQ2Z9J+EHgm33DaTFYgZB/wCBV/HHqf8Awc7f8FFdPuWifTvAg2naUOkzbv8A0orBuf8Ag6G/&#13;&#10;4KMIVZLT4fAFclf7ImznOP8An4zS2DY/sfP/AASN/wCCZzTtcH4K+A97P5hb7AMlj369a/hD/wCC&#13;&#10;jen+FvAn7W/xK+FHgHT4NP0fQ/G+padpmm2SlYbWCKTEcUS/woq8AZr7l+F//BzB+3/4y16PRtTt&#13;&#10;PASFwQGi0uUcj1Bnr8mP2u/iB8SfHXxl174zeLPs8Wp+LdVuNdvhaI0cH2i4bc6xISdqg9iT9adw&#13;&#10;TPo7/glzpGpT/wDBRj4IXxjZlg8dWPmOQVwPnxmv9Mmv8wT/AIJZa14q1L/gpR8EJb65k8s/ELT0&#13;&#10;dCcBlw/GO9f6fdABRRRQAUUUUAFFFFABRRRQAUUUUAf/0P7+KKKKACiiigAooooAKKKKACiiigAo&#13;&#10;oooAKKKKACiiigD+dT/g6GaZP+CYLG3Us/8AwsTw/tA/3bmv8wrxPJejUJ1UMiuxwCCCAD3av9oX&#13;&#10;9rT9kb4M/tr/AAn/AOFK/He1vbvQTqdtq5hsLlrSX7Rab/LPmJk7fnOR3r8gtZ/4Ngf+CT2uyma9&#13;&#10;8O+LQSc4i8RXKAZ9ABWdSFzGdK7vc/zE/B3jPxRoDZsbqXKny1jByDk8ZznivqzwV8QvG2vWxYnz&#13;&#10;d6FGAA3kqSRjj17V/oPx/wDBq3/wSQifemg+NQchv+Rlue3/AAGvRtH/AODa/wD4Je6CpXStE8XR&#13;&#10;EjbuHiC4Jx+K1mqLXUj2D7n+fNZfDOe/1yC41cRRQSsrvLKNpIPJ2gZwa5L4hfCDTpPFU40ueSVm&#13;&#10;PyI3UADvzjHp61/ouD/g3M/4JreYJG0/xqSowoPiK4IX6fLUp/4N0P8Agmkbv7cdK8XmU4Bc6/OT&#13;&#10;x9Vo9iH1d9z/ADM9anm+Gtuzbmt7iIFcqfmwem73rwHxF8SdX1UvHLMzpIdwLZJ5r/UY8W/8GyP/&#13;&#10;AASo8aTC41vw/wCLWk27Wki8Q3KMw/2sDBrzuT/g1D/4JCSvvbQfHGfbxNdD/wBlqnSdrB7B9z/L&#13;&#10;7g1gqd0rlJI24APUeox1Fe6/DX4p6hpl4kbIGjdvnyM/KOn596/0ik/4NP8A/gkHGwZNC8cjH/Uz&#13;&#10;3Xf/AIDW3Y/8Grv/AASO08Yt/D/jP0+bxJdH/wBlqVRa6h7B9z/Pq1HWtLfQZ9chiVZ25iUDIAPU&#13;&#10;57V8d+JNTlvr6WQOxJOSp42nGOlf6h83/Bs7/wAEsp7BNMfQvF/koMKo8Q3P+FcpP/wa1f8ABJa4&#13;&#10;keZ9A8Z73zlh4kugef8AgNOVJsPq77n+Wr+8e7ZHyqnHUcdc9a9/sYXsfCyyxI6hzw+eWbtx3Ff6&#13;&#10;Tg/4NWf+CSHm+c2heNmPv4lucdMdNtdv/wAQzH/BKw2MenNoHiwxxLtTPiC5yB9dtEaTXUSw/mf5&#13;&#10;ehh1C6c/ZUkLNwR/BgfX3rr9JsNWLiRYnEgQqWUn07jHNf6Zi/8ABsL/AMEo02+XoHi9dn3ceIrn&#13;&#10;v+FbNp/wbSf8EtbJxJBoXi3I6FvENyf6VLoPuDw/mf5oeu+Kta0TQYbO1eRXbKyBskAYx6fWvMYd&#13;&#10;M1XX7pHcrJIBtkJBx69TX+nhrX/BsN/wSm16f7RfaF4xDekfiO5UfltqG0/4Nf8A/glJYqy2uh+M&#13;&#10;13DBI8R3Of8A0Gr9m9h+wfc/zZ9P8Oad4dT7WblZJ0T/AFec5+oFSeCrrV7zWM5ZkEuREeVAyc8+&#13;&#10;/Wv9I0f8Gu//AASiBJ/sXxtz1z4luj/7LXVab/wbTf8ABLTSYWisdA8VoW6uNfuN34HbUqi73D2D&#13;&#10;7n8Plt4dfxz4csbHULuyUFFRXkYL8gGNvXOQfWvGfiH+xre64EuNJng2qxEkyEMAx6ZweRxX+gNF&#13;&#10;/wAG5n/BNCBdsOkeL14xx4huf6ip4v8Ag3X/AOCb0I2x2HjYAcbf+EjucfliqdLuN0W+p/mxaz+x&#13;&#10;z410y4cTR+eRuO+Bd2NvXoemK4+T4Ha5oUn+m2zhFPzs6/KAPQ+tf6dlj/wb+f8ABPLTijWll4yU&#13;&#10;x/dP/CQXB/PK80nib/g36/4J3eLrb7JruneLpU9temU/mFo9kL2D7n+X5qOtW2kr/Z2kvtJyk24b&#13;&#10;c47Kw6VyEWvTm8+0qykxYyM9G75P8Vf6X95/wa3/APBJy+lM0+h+Ncli3y+JboDJ/wCA1Sb/AINX&#13;&#10;/wDgkowwdD8b/h4luR/Jafs2U6Telz/Oe0rxREERmO9kcb2HBB75b09ql1HxD9pmb7OFUsDJJLnH&#13;&#10;Hp9a/wBGaH/g1s/4JOwJ5UWjeOAuCCv/AAk10QQfXK0N/wAGtv8AwSeZ9/8AY3jkH28T3Q/TbSdJ&#13;&#10;2sT7B9z/ADf4da06O9QqzlGYbtxI4+vtnpX1p4Ct/DmqaDLFdyOyNEPKIzncTyOfav71/wDiF4/4&#13;&#10;JR4AOi+Njg5GfEt1/wDE12mlf8G23/BMXRYPsum6R4ySLGPL/wCEiuSv15B5p+zZSotdT/Nr8X6N&#13;&#10;oOi6001pNPJGHOUYYVTnufWvZ/FdrY618C4tbtYz59rJ92PJ+X7pJxn9a/0C7n/g2N/4JW3jM1xo&#13;&#10;vjRg5yy/8JHc4J/75rudP/4Nz/8AgmZpnhybwpbaL4r+xTrtkjbX7hiR7Ejij2bEqL7n+WD9gnuJ&#13;&#10;5JACCSuXJBK/N9RXougW01kFZFOUzgnIyD/FX+mDH/wbE/8ABJ6Nt6+G/FWehz4gueec88VrT/8A&#13;&#10;BtN/wSxnhEH/AAj3ilF27f3ev3A4/Kj2bF7B9z/NN0fxrqen6itgkm0q2zI4yDX0v4UlvvEF7Gs0&#13;&#10;TI0gxu5IdRxwR0r+/CX/AINdf+CT00/2htD8aA4AwPElyBx/wGu40j/g26/4JkaGFGn6V4zUJ90N&#13;&#10;4iuTj6cUezYewfc/znvHPg7VND8SutlC0WwKSzdHz7nvUqImpOkWoS7CFwwLbtueBnBr/Rl1z/g3&#13;&#10;F/4JoeIpxc6rpfjORhgY/wCEiuQPl6fw1nf8Q1v/AAS687zv7D8W52hf+RgucED1GOetHs2HsH3P&#13;&#10;4Tvhgvg8eGbldQeQlIwsaRDI5OOMkgEdRXkPjrwi2qJNqNsJJ4Fbys4+b5j6nrxjmv8ARJ8K/wDB&#13;&#10;vh/wTZ8G2k1lougeIgk67X83Wp5CB7Ejiugg/wCCCn/BOi30+TTR4e1to5WDvv1eYsSOnOM0Omw9&#13;&#10;g+5/l96p4Kj0zUIZptyqxbbGQSevQ/WvRvDlvZ6c1vd/YBsVCJFBJGF5AI/2v0r/AEm9W/4N6v8A&#13;&#10;gmbrT+Ze+GdczkH5NYnXp9BVe2/4N4v+CZ1oT5Hh3xEAc5H9t3GOfwo9mw9g+5/n76J8TPDWmW/2&#13;&#10;aXQoT5nzkxFgNw7H3x1r6k+AH7TMfhfxrEsOkW0drKnltGE3hlJ5B3kbuDzmv7dbT/g32/4Jr2WR&#13;&#10;D4c17Bzw2sTt16nkVoQ/8ECv+Cc1vdJeW+heIY3QAKE1mfaNox0xR7NlKifyZeP9E+BfjnVjr3g+&#13;&#10;WTR55v30tg4Owk/eG444JOcdq+RvF/iw+B7xo/DxgYrLsEvG3PUkA5yAOa/uuv8A/ghv/wAE+9St&#13;&#10;o7e90HW38o5R/wC1pw4wMYyOoritS/4N/f8AgnPqiLHcaP4oUI29THrlwpBxjrjpjij2bD2J/CTJ&#13;&#10;8Wtd1hCLy72o4yYrcmNNq9C2OhLdfrXiHiLXvEdncy312pkRWCuWG4E4OCcgng9K/wBAtf8Ag3e/&#13;&#10;4Jro/mJpHixcjBA164wfqMVNff8ABvL/AME2tQt/s1zpHisqWDHGuzgkg5GTij2bG6V9z/PSi1H7&#13;&#10;dv1G2tIpXm+ZA+ThcZPzd846Yr0PwRpPhzxM7W3iG2FpEn70zxNlmbrtxweO1f3sf8Q6P/BNBUaJ&#13;&#10;NH8WhWXaVGvXAAHtxxW3F/wb3/8ABNyG0Fkmi+KAgIP/ACHLgnI96PZsj2D7n+fB8W/DLRTR3PhG&#13;&#10;6J2EYjj+WT5T06ZA2968XgS6sb0XSPs3KUdXO4Angk1/o43X/But/wAE0rtxJLo/i3I9NfuBn68V&#13;&#10;y6/8G0//AAS6Wdrn+xfGBZ85z4iuSOfbbQ6bB0Gf53GhLPFfx6g8+fLmILheUyflIPf61936Lr3j&#13;&#10;e4+GD27a4q275itxNMFLZ9cZx9K/tXT/AINp/wDgl4kZiGj+Mtp7f8JHc8YOeOK6Nf8Ag3S/4JsJ&#13;&#10;pC6JHp3jNIFfeNviG43ZHvto9myo0Wup/n5+IPA/jIXDx6s/2qO4jwsiSbkLHp0z0zmo/B/wr8Q6&#13;&#10;Ol1daaksrCFuVG4knjgCv9A1P+Dc3/gmpHKJo9N8aKwGAR4iucDjHAxitXTP+Den/gnTotyLzSrP&#13;&#10;xtBIDuDR+IbgYPr909e9Hs2EqTZ/nb+HdR8ReEvEzXZE8fluEcRpt68ENx0q54v+K1lo/iiG/wBN&#13;&#10;tpGkjAcvyNxb72euPav9FuX/AIIE/wDBOue4N7PoviOSc8tO+szFyfU/Lgnn0rzfUP8Ag20/4Jga&#13;&#10;ncPc3uieLWaR/MfGvzqC3XoFFJ02SqL7n8NP7PX7Q/iPXfHi6fr1r5sUySFkb/VFdvQ8eleSeOvi&#13;&#10;fc6f4m1e3S2Mf+kNNCpOVYA/cAFf6Dfgv/g3m/4Ju+AtTj1bw/pHipZY9+0Ta7PIv7wYPDL6Vg+I&#13;&#10;P+DcL/gmN4mv5NR1TRfFhkkbewj16dF3eoAWh0mxui31P86zw98dfEGhaot5Y27C3W6DzKVO7d04&#13;&#10;z1HXivvtv2jfAl/4Egv/ABjZv5mxk8ssSCxxh+R+df2hRf8ABtP/AMEuIpBKNF8XlhnlvEFwevX+&#13;&#10;GpPEX/Btb/wS98TxrBqOjeMBGqhAkHiG5jXAGOiin7NgqTXU/g6179rjwzZxhtE02wEtuxMbSHMp&#13;&#10;QfdA5wtedax+3t8R7iw8ixvVgt0iybdduN3oO3ev7yJv+DWD/gkpcP5kmh+Nt3HP/CS3WeOh+71q&#13;&#10;F/8Ag1Y/4JJSLtfRPHJGc4/4Sa5/+Jo9mx+zla1z+Bzwz+1B4h1+9EerTSypJMNrvJwWGMAjuK+g&#13;&#10;fiX4C8A3mmWmuTT26X9zCkk0YG0Dd2UdcnPFf2+6H/wa7/8ABJ7w/erqFjoPjJnVtyiXxHcuuR7b&#13;&#10;a7DXv+DbT/gmV4jnFxqem+NiygKuzxHcqAB6ALR7Ni9i7Wuf56kfw80lLlxo8sMpJwVDKHXJ+nP1&#13;&#10;FZ+ufDXxLodxaXUP2nyLiUAHkNtzjbkDGOOtf6Fml/8ABtF/wTC0e6F3Yad46RgQQp8S3JXj2K17&#13;&#10;bH/wQf8A+Ce66N/YUmj+IpIMEDzNXlZxkYyGK9aXsgVA/wA8LQNF1/wdcpf6rPKYvMHmKJC4IBBX&#13;&#10;Oc5r0v4o/A3wV8aLSLxD4buxb6gIk80yoIw5xhsduvSv7xj/AMG9v/BOBkKS6V4tddpUhteuCCD+&#13;&#10;HbtXW2//AAQg/wCCedtov9gQaH4gFuef+QxPvH/AsZp+zY1S0sf5yOifsh+MLS4EHkSTRtMAZFI6&#13;&#10;9sHNdRafsy+JtJuHluLGVmUllQLtAXoTnGK/0KV/4IA/8E8k3eXYeMVDEEhfENyBkdO1dvpX/BEX&#13;&#10;9hvSLJtPt7XxZJEybGWfXJpOB05ZSeKlUSfYPufwx/swrffB7xF/wkDTRxwzK8N1bnG14B2+vpnv&#13;&#10;W/4wh+H/AIz8b3mpeGZVs5LqcuqsVHlsepJIAHtz9K/tjb/ghB/wT5eXzX0jxITghs61P82eeeOa&#13;&#10;oXX/AAQM/wCCdN4jpNoviT5+rLrVwCPpx7VXs2HsH3P4UPGn7LHxCu7HUNScfboY1cRsOr7lzuUj&#13;&#10;tgjmv9Nf9lezl079mL4cabcDbJb+AvD8Dr6MmnQKR+BFfn3oP/BEH9hvw02NLi8YhWBBjk12d0xt&#13;&#10;29CuOB0r9X/C/hvTfCPhvT/CmjhxaaZY2+nWokbc4hto1iTc38R2qMnvVQjY1pw5TfpD0pvlr7/5&#13;&#10;/Gjy1/z/APrqzQ/iB/4Oj/hf4h8fftV/DnUNHaIRxfDmeBldwrMx1OZuO/pX8pur/s5fEKwZrh7Q&#13;&#10;SovJZMNg+wHNf6l37Xv/AATL/Ze/bf8AGel+PPjpb69LqGj6W2j2TaRqctjGLZpWmIZEGGbex+br&#13;&#10;jivlCL/g39/4J4wkMlj4xyPXX7g/+y1jOipbnPUw8ZNtn+Zjqfwl8aW0+24srw5YlkMeMY/DpUOl&#13;&#10;/DbUJboxT7484DEjHfoAea/06Yv+CCf/AAT3iXYNN8VMDkHfrc7dRjuPeuLuf+DdT/gmhdu7zaN4&#13;&#10;ry53Err1wDn2wtZRwtnoYQwKi7o/z09Z8LD/AIRmz0nSlZ4rdPNkc7WyxI49a8xu/BitG9vkg53o&#13;&#10;XGQAOM/jzkV/o4WX/BuV/wAE0tPINppnjNe+P+EhuSDznkEVfP8Awbu/8E1nK+Zo3iptpJBOuz8b&#13;&#10;uv8ACKp0Gy3hpPdn+aBeeEb1JTbuAUX5gpUAhSOvHrVLTPhxe3mbmSFth+5gEdCOtf6Xz/8ABuR/&#13;&#10;wTGlj8qXQ/FTL769cdPTOOlaNx/wbvf8E1Z9PGmLo3iuKIf88tduFb88E0o4ezFHCtO9z/OA07w5&#13;&#10;4c8F2v2uePz7hThVb7ifWp4/jh4tsLpUt7hokA2RxxEgADjoPTvX+iLP/wAG0X/BLm5dnm0fxmS+&#13;&#10;d3/FRXHOf+A1lyf8GxH/AASokbcdE8ZDr08RXPfr2qnTl0Zboy6M/wA866/aO+IIkaB7uQKzBWBb&#13;&#10;OfzP8q9w+D3xC1bx3PJoOskSm4jMaSHDbXxnIzzxX92Tf8Gu/wDwSfd2kfRPGpLdSfElyf8A2Wu4&#13;&#10;8E/8G3n/AATF+H+pQ6p4d0fxgssLb4zN4guJAD7grzRGE76stQn1Z/n06sdY0i9ktrVvuPtBTjgE&#13;&#10;5zx61z+oa3r9wxaSR+V/d7j1Y5zwOT149K/0TdV/4N1f+CaOsXTXl5o3ive7+Y2zXp1BY+wWs6X/&#13;&#10;AINw/wDgmTIFH9jeLV2fd26/cDH0+WrcGwdKXc/zpJZJF+eYYDphfQN3PrVvRbljdNcByDx5YJJD&#13;&#10;eue9f6Ib/wDBtp/wTAkURvoni4geviC47/hVaL/g2n/4JcwDEWjeMRznjxFcj+lYPDyerZyrCTvd&#13;&#10;s/z7LG/1W81iOHO6PcNwBOAM+mRX1X8QriK08CaVYRqBN5TsAow2w9Dkmv7iNN/4NzP+CZWkyCa2&#13;&#10;0TxWzDHMmvXDHAOfSuq1f/g3/wD+CdWuSK+o6V4qfagRV/tyfaFHQYxWiovudEKDXU/zqUuLvUZj&#13;&#10;HG5wi7VUcgN0JPqfer8264iPnb8DBz0bPbBPQf41/oNr/wAG5f8AwTMSZpl0XxWGbg416f8A+Jqd&#13;&#10;v+DdP/gmczB/7D8UjHUDXrjB4xyMU/Yu1rj9i+5/nP3d3cQQzhirFskfxZGOB1//AF156NLubufy&#13;&#10;oywwM4GQBnHFf6T7f8G6H/BMfbtOg+J/Y/25PwcYyPl61Hb/APBuR/wTCt2Zl0DxO2/72/Xbg/0o&#13;&#10;VEI0Fuz/ADovBsg0W5jkt8rKjYZnJBz6jivo3SPGs+q+E59MmeSNxJvbjOcfzzX96MP/AAbkf8Ew&#13;&#10;oHMkfh/xPuPGTrtwf6VZT/g3X/4JpxBhDpHi1AwwQmv3AGPyqnTLdO5/BT8PfD6eLNSk0+6jAQxT&#13;&#10;Zy2TwOp9jXkdx8O9T0zxHJG8UpjZ/LRlBK7R7iv9EnQ/+DfL/gnH4cJbSdK8WIzZy5124ZuevJFd&#13;&#10;lb/8ELf2Abddg0rxI64C7ZNXlIwOf7tHsxOgraH+eHBpFxauumSxuGCg8ryo64we59a+hvhvdrZ2&#13;&#10;F7HfO8am3JidkzgjovsD3r+8C8/4Ia/8E+r45uNB1s8beNVmHH4Cqn/Dir/gn0Lf7MujeIVTZsCj&#13;&#10;WZxwe3Sj2bBU3tc/z1b/AE+9/wCEnF7aBiJPlbacrnPA/lXuHxqsLm68DW/lKxC20ULMSeDgnI4O&#13;&#10;O9f3OD/ggR/wTrW4F0mkeJ1kB3Bhrc/X1xit7Uv+CFf/AAT+1jTv7K1LSPEcsO3btfWZs9MZzjrR&#13;&#10;7MI0fM/zINa0+9csglDxHO0McE47k9a5m3srqIlZiMfxAMc47Hmv9Kif/g27/wCCXtw259B8VcEk&#13;&#10;Aa9cAc9e1Zd3/wAG0v8AwS2vXLzaJ4vGRjC+IbkD+VCpWGqVup/nV+Gbl7aVNys4LDbu9RX0Xout&#13;&#10;2epzRWcIBlkO39256/0xX940P/BtH/wS4gHyaP4z6YyfEVyTx6cV0ujf8G53/BM7Qb2LUNP0fxb5&#13;&#10;kUgkXzNeuHGQc8gg5FVyFyjc/iStdZ0DT4E0fxGd6eX91+CGPB69wa8rl0H4XX2qTWMckp8+TywA&#13;&#10;BjDdSSMZB/Ov76vEn/Bv/wD8E5/FF8dQ1LR/E4kLbyIdamRc/Taa5q2/4N1P+CalpdC7g0nxcHBy&#13;&#10;P+J9Pjrnptq7Idu5/APqvhLwf4e1Noo3LIG5x3xxgewHT1qxoeqw6NfR3OkOkfzg85yAD34r+/DV&#13;&#10;v+DdP/gmfrU32i80bxYH9Y9fuF6fQVBL/wAG5f8AwTMmIJ0fxcuOya/cKD9cCs3DsTyeR/CpN4Zs&#13;&#10;PFxbV5Z2kkl4ODnA56qDnGajPwUvtQ/cRyoEBJLsvJwPf+Vf3jaZ/wAG8/8AwTe0ht1npfi4Hbty&#13;&#10;2vXBOM59K6hf+CC//BPqMYj07xYv+7rtxx+hp8i7Dcb7o/gHuf2bNceNY7B4XLthXLbQAOvrVaL9&#13;&#10;mbxgiFPMtDubBJlViABxkZzX+gJ/w4c/4J/hBGlh4tUL0I12fPP4VV/4cI/8E+8FTZeMDlgx/wCJ&#13;&#10;9P1H4U+RGbpdLH8A+mfsyeJrPUIzdXFrHETuZHkXnHHPtn2rr7j4B6ZopW8bULJpQ+fKibORngc9&#13;&#10;vev7urr/AIN//wDgnldyCWay8Zbgc5HiC49c+lVH/wCDfH/gnRJGIn07xgcMWBOv3GQT74pKmkON&#13;&#10;NI/gM8dfD/xJr5UxvC0KqUiCPymDj161574f8M+KPC14Lu4ilRQpUTHIGB16V/oZj/g3v/4JziLy&#13;&#10;f7P8Y7c52nxBcdfyrTvP+CAf/BOq/wBOXS7rSfFLRKCMf25Pk59TjJp8iL5Ef5+U0NprscYmmiVn&#13;&#10;UqzgHGQecgd/rUMPw4ivrdraO8iVWONu3gD881/fRb/8G6H/AATStWLQaV4wUE7io8QXGM/TFa1v&#13;&#10;/wAG9X/BOC1dpIdL8XAuNpP9v3HT24pOmuxEqMXuf5+118EFSaNor6Byo4UDaAB681b034S31uZN&#13;&#10;UuQskEYy80ZwoBPHcV/f1J/wbz/8E35JBK+meL8g5/5D9x19+K6NP+CB3/BPCPw5N4WXSfFH2Wdg&#13;&#10;0p/ty48w46DfjOKShbYIwtsj+Cexh+GQ0tYtR1OWOYlVMcqhvu8ZBGMVStPh/wDCPU72TVLPUSbq&#13;&#10;RgscMiBdx7c8Z5r+5K7/AODa3/gmBeuGm0nxnxnhfEVyB1z6Vcs/+Dbv/gmRYhfI0rxplTkM3iO5&#13;&#10;LDHvir9S7dz+DnxLFfeEtRnsPLaLd8pyxzgjjHXANYdkmmSSIbmcbGG5ZMZYEdiAP61/oJeI/wDg&#13;&#10;3z/4JxeKUgXV9J8VM0EIgWVNdnV2VehZscn3rlY/+DcL/gmXGwZdJ8YcdB/wkFxgf+O0O/QaVj+C&#13;&#10;/TtA+H95G/2m8KmR8BdmCWPXPpXpXhX9nzwX411i30DRb0/a7glYY3wVY/3c9RX9wa/8G4H/AATM&#13;&#10;WXzl0vxmG3Bv+RiuOo9sV6b4I/4IN/8ABPv4fa7F4k8O6b4pF3CGEbT63PKo3DGdpGM46Gi3cLdT&#13;&#10;+BTTtH8E/s/+NP7Qm2anc2Mjo8Zb5BInH4gV458S/F3hP4l6xdeKNftjJdXE55jJXIPsfTjFf6Bu&#13;&#10;u/8ABub/AME0fEl/NqWr6X4xlmndpJG/4SG4GWbqelYn/ENd/wAEu2QRHRfGGFII/wCKguOv5UtQ&#13;&#10;dz/PQsrDwLbQfaItMSWQP/rZMn5f5YFLqiW8OkHULaJYlkOEaNQDke/Br/QzX/g2y/4Jgo5dNI8Y&#13;&#10;gtwQPENxj8sVoXH/AAbif8Ex7rTV0qbRfFrRKcj/AIn9zu/PFNA7n+b94W1C+vtbiWM5VZwrjPXn&#13;&#10;vzX2T8VfDRsNCstVgh+VogZNg4HAI6V/dJbf8G1n/BLizl8620PxcjbtxI8QXPJHrxXpc/8AwQI/&#13;&#10;4J43Wlpo1zpniuS3QYEb65Mfz+XP60/UaP8AOQhLCA3E6vlz8q46t6Vi+I414iEAUkYLADOD2x/O&#13;&#10;v9GFP+Ddb/gmjHnbo3ivk5wddnOD7ZFNk/4N0v8AgmXKP3uh+KG9zrk/+FJq5E4XP846JLiHTRb2&#13;&#10;/wB8j7wGcegAr6X+CUtpoltceINUAZ4rSSOPd1aRlOPbHPGK/vbH/Bun/wAEyhEYl0LxQAeuNduB&#13;&#10;/SpU/wCDdz/gmtHEYI9I8WLGf4Br1wFHGOBihRsOMbKx/AFrWoWrWQntMtlWdmAH3s8qc9KzVvrb&#13;&#10;xBoD2MzbflyN3TkdAO31r+/0/wDBuP8A8Ey2jMTaP4uKnP8AzH7jv/wGmQf8G4f/AATItwRFo/i4&#13;&#10;Z6/8T+4/woaCSuf52Whebp05il+UB9p3Y6g46H+tfXHwe+JenaJqI0rUnQWdw6pcKzfLljjcB2xn&#13;&#10;riv7jH/4NuP+CYUk4uG0bxfuHf8At+45+vFIv/Btv/wTEV/MXSPGIIOQf+EhuOPpxRFCjF9Wfwh/&#13;&#10;tN/DVPBmuG+05Fa3ugs8MqkYKtyD+VfG2rRwJpbMoIZSSMkjI69q/wBM3X/+CBn/AATx8UeFbTwf&#13;&#10;rel+KZ7Sy3CB21yfzgG/hMmMkeg7V5LL/wAG0H/BLSZdkmieMCP+xhuT/SnYpq5/m9/DzW7nTtcg&#13;&#10;u4ZNpjlDtjJPXIII71+qdlqmk/HDwJJYSGMajp8Qk25yzc4/X0/Gv7JLT/g2S/4JW2MomtdE8ZKw&#13;&#10;OePEVzz9eK7/AMMf8G7/APwTc8H6odY0LTPGEUxj8ps+ILgqy+4xzQM/jx/4JjwR2f8AwUq+CNg6&#13;&#10;/ND8QrBen8Q3j0r/AE2h0r8ifhV/wRC/YN+DPxg8PfHLwPpfiOPxB4Y1WPWtKmudYmmhW5iztMkZ&#13;&#10;GHXnoa/XUDAAoAWiiigAooooAKKKKACiiigAooooA//R/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0v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9P+/i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P/U/v4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2VBLAwQUAAYACAAAACEAs5XkpeYAAAAQAQAADwAAAGRycy9kb3ducmV2LnhtbEyPT0vD&#13;&#10;QBDF74LfYRnBW7tJNGrTbEqpf05FsBXE2zY7TUKzsyG7TdJv73jSy8Aw7715v3w12VYM2PvGkYJ4&#13;&#10;HoFAKp1pqFLwuX+dPYHwQZPRrSNUcEEPq+L6KteZcSN94LALleAQ8plWUIfQZVL6skar/dx1SHw7&#13;&#10;ut7qwGtfSdPrkcNtK5MoepBWN8Qfat3hpsbytDtbBW+jHtd38cuwPR03l+99+v61jVGp25vpeclj&#13;&#10;vQQRcAp/Dvhl4P5QcLGDO5PxolUwi9OEpQqSRwZjwSKJGOjAymiR3oMscvkfpPgBAAD//wMAUEsD&#13;&#10;BBQABgAIAAAAIQBYYLMbugAAACIBAAAZAAAAZHJzL19yZWxzL2Uyb0RvYy54bWwucmVsc4SPywrC&#13;&#10;MBBF94L/EGZv07oQkaZuRHAr9QOGZJpGmwdJFPv3BtwoCC7nXu45TLt/2ok9KCbjnYCmqoGRk14Z&#13;&#10;pwVc+uNqCyxldAon70jATAn23XLRnmnCXEZpNCGxQnFJwJhz2HGe5EgWU+UDudIMPlrM5YyaB5Q3&#13;&#10;1MTXdb3h8ZMB3ReTnZSAeFINsH4Oxfyf7YfBSDp4ebfk8g8FN7a4CxCjpizAkjL4DpvqGkgD71r+&#13;&#10;9Vn3AgAA//8DAFBLAQItABQABgAIAAAAIQCKFT+YDAEAABUCAAATAAAAAAAAAAAAAAAAAAAAAABb&#13;&#10;Q29udGVudF9UeXBlc10ueG1sUEsBAi0AFAAGAAgAAAAhADj9If/WAAAAlAEAAAsAAAAAAAAAAAAA&#13;&#10;AAAAPQEAAF9yZWxzLy5yZWxzUEsBAi0AFAAGAAgAAAAhAFdB9nOYAwAASAgAAA4AAAAAAAAAAAAA&#13;&#10;AAAAPAIAAGRycy9lMm9Eb2MueG1sUEsBAi0ACgAAAAAAAAAhAJ9tCGWIgQYAiIEGABUAAAAAAAAA&#13;&#10;AAAAAAAAAAYAAGRycy9tZWRpYS9pbWFnZTEuanBlZ1BLAQItABQABgAIAAAAIQCzleSl5gAAABAB&#13;&#10;AAAPAAAAAAAAAAAAAAAAALuHBgBkcnMvZG93bnJldi54bWxQSwECLQAUAAYACAAAACEAWGCzG7oA&#13;&#10;AAAiAQAAGQAAAAAAAAAAAAAAAADOiAYAZHJzL19yZWxzL2Uyb0RvYy54bWwucmVsc1BLBQYAAAAA&#13;&#10;BgAGAH0BAAC/iQYAAAA=&#13;&#10;">
                <v:shape id="Picture 112" o:spid="_x0000_s1054" type="#_x0000_t75" alt="A close-up of several cells&#10;&#10;Description automatically generated" style="position:absolute;width:59436;height:516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fFMyAAAAOEAAAAPAAAAZHJzL2Rvd25yZXYueG1sRI/BagIx&#13;&#10;EIbvQt8hTMGbZhWVshplqQgi9qC19Dpsptmlm8maRF3fvhGEXoYZfv5v+BarzjbiSj7UjhWMhhkI&#13;&#10;4tLpmo2C0+dm8AYiRGSNjWNScKcAq+VLb4G5djc+0PUYjUgQDjkqqGJscylDWZHFMHQtccp+nLcY&#13;&#10;0+mN1B5vCW4bOc6ymbRYc/pQYUvvFZW/x4tVMN1M9pPvIp62a+Ob6deuKM4fRqn+a7eep1HMQUTq&#13;&#10;4n/jidjq5DAaw8MobSCXfwAAAP//AwBQSwECLQAUAAYACAAAACEA2+H2y+4AAACFAQAAEwAAAAAA&#13;&#10;AAAAAAAAAAAAAAAAW0NvbnRlbnRfVHlwZXNdLnhtbFBLAQItABQABgAIAAAAIQBa9CxbvwAAABUB&#13;&#10;AAALAAAAAAAAAAAAAAAAAB8BAABfcmVscy8ucmVsc1BLAQItABQABgAIAAAAIQBTMfFMyAAAAOEA&#13;&#10;AAAPAAAAAAAAAAAAAAAAAAcCAABkcnMvZG93bnJldi54bWxQSwUGAAAAAAMAAwC3AAAA/AIAAAAA&#13;&#10;">
                  <v:imagedata r:id="rId53" o:title="A close-up of several cells&#10;&#10;Description automatically generated"/>
                </v:shape>
                <v:shape id="Text Box 14" o:spid="_x0000_s1055" type="#_x0000_t202" style="position:absolute;top:51492;width:58470;height:16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jfIygAAAOAAAAAPAAAAZHJzL2Rvd25yZXYueG1sRI9NS8NA&#13;&#10;EIbvgv9hGaGX0m5qq5U0m1Js/cCbiR94G7JjEszOhuyapP/eLRS8DDO8vM/wJNvRNKKnztWWFSzm&#13;&#10;EQjiwuqaSwVv+cPsDoTzyBoby6TgSA626eVFgrG2A79Sn/lSBAi7GBVU3rexlK6oyKCb25Y4ZN+2&#13;&#10;M+jD2ZVSdzgEuGnkdRTdSoM1hw8VtnRfUfGT/RoFX9Py88WNj+/D8mbZHp76fP2hc6UmV+N+E8Zu&#13;&#10;A8LT6P8bZ8SzDg4rOAmFBWT6BwAA//8DAFBLAQItABQABgAIAAAAIQDb4fbL7gAAAIUBAAATAAAA&#13;&#10;AAAAAAAAAAAAAAAAAABbQ29udGVudF9UeXBlc10ueG1sUEsBAi0AFAAGAAgAAAAhAFr0LFu/AAAA&#13;&#10;FQEAAAsAAAAAAAAAAAAAAAAAHwEAAF9yZWxzLy5yZWxzUEsBAi0AFAAGAAgAAAAhAM4SN8jKAAAA&#13;&#10;4AAAAA8AAAAAAAAAAAAAAAAABwIAAGRycy9kb3ducmV2LnhtbFBLBQYAAAAAAwADALcAAAD+AgAA&#13;&#10;AAA=&#13;&#10;" fillcolor="white [3201]" stroked="f" strokeweight=".5pt">
                  <v:textbox>
                    <w:txbxContent>
                      <w:p w14:paraId="5D77DA23" w14:textId="77777777" w:rsidR="00414030" w:rsidRDefault="00414030" w:rsidP="00414030">
                        <w:pPr>
                          <w:pStyle w:val="Caption"/>
                        </w:pPr>
                        <w:bookmarkStart w:id="55" w:name="_Toc171602898"/>
                        <w:bookmarkStart w:id="56" w:name="_Toc174601140"/>
                        <w:r w:rsidRPr="00C91A65">
                          <w:t xml:space="preserve">Figure </w:t>
                        </w:r>
                        <w:r>
                          <w:t>1.10</w:t>
                        </w:r>
                        <w:r w:rsidRPr="00C91A65">
                          <w:t xml:space="preserve">. </w:t>
                        </w:r>
                        <w:proofErr w:type="spellStart"/>
                        <w:r w:rsidRPr="00C91A65">
                          <w:t>ERf</w:t>
                        </w:r>
                        <w:proofErr w:type="spellEnd"/>
                        <w:r w:rsidRPr="00C91A65">
                          <w:t xml:space="preserve"> receptors redundantly regulate ovule initiation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11</w:t>
                        </w:r>
                        <w:r w:rsidRPr="00AC2F79">
                          <w:rPr>
                            <w:color w:val="FFFFFF" w:themeColor="background1"/>
                          </w:rPr>
                          <w:fldChar w:fldCharType="end"/>
                        </w:r>
                        <w:r w:rsidRPr="00AC2F79">
                          <w:rPr>
                            <w:color w:val="FFFFFF" w:themeColor="background1"/>
                          </w:rPr>
                          <w:t>)</w:t>
                        </w:r>
                        <w:bookmarkEnd w:id="55"/>
                        <w:bookmarkEnd w:id="56"/>
                      </w:p>
                      <w:p w14:paraId="59F8495B" w14:textId="77777777" w:rsidR="00414030" w:rsidRPr="00C91A65" w:rsidRDefault="00414030" w:rsidP="00414030">
                        <w:pPr>
                          <w:jc w:val="both"/>
                          <w:rPr>
                            <w:rFonts w:ascii="Times New Roman" w:hAnsi="Times New Roman" w:cs="Times New Roman"/>
                          </w:rPr>
                        </w:pPr>
                        <w:r w:rsidRPr="00C91A65">
                          <w:rPr>
                            <w:rFonts w:ascii="Times New Roman" w:hAnsi="Times New Roman" w:cs="Times New Roman"/>
                          </w:rPr>
                          <w:t xml:space="preserve">A-D. Mean ovule density and placenta length in stage 10 gynoecia of indicated genotypes. N=20 A one-way ANOVA using Tukey’s test with multiple comparisons was used to determine significance with a P-value &lt; 0.01. E-H Representative confocal images of the placenta in </w:t>
                        </w:r>
                        <w:r w:rsidRPr="00C91A65">
                          <w:rPr>
                            <w:rFonts w:ascii="Times New Roman" w:hAnsi="Times New Roman" w:cs="Times New Roman"/>
                            <w:i/>
                            <w:iCs/>
                          </w:rPr>
                          <w:t xml:space="preserve">Landsberg </w:t>
                        </w:r>
                        <w:proofErr w:type="spellStart"/>
                        <w:r w:rsidRPr="00C91A65">
                          <w:rPr>
                            <w:rFonts w:ascii="Times New Roman" w:hAnsi="Times New Roman" w:cs="Times New Roman"/>
                            <w:i/>
                            <w:iCs/>
                          </w:rPr>
                          <w:t>erecta</w:t>
                        </w:r>
                        <w:proofErr w:type="spellEnd"/>
                        <w:r w:rsidRPr="00C91A65">
                          <w:rPr>
                            <w:rFonts w:ascii="Times New Roman" w:hAnsi="Times New Roman" w:cs="Times New Roman"/>
                            <w:i/>
                            <w:iCs/>
                          </w:rPr>
                          <w:t xml:space="preserve"> </w:t>
                        </w:r>
                        <w:r w:rsidRPr="00C91A65">
                          <w:rPr>
                            <w:rFonts w:ascii="Times New Roman" w:hAnsi="Times New Roman" w:cs="Times New Roman"/>
                          </w:rPr>
                          <w:t xml:space="preserve">plants transformed with either </w:t>
                        </w:r>
                        <w:r w:rsidRPr="00C91A65">
                          <w:rPr>
                            <w:rFonts w:ascii="Times New Roman" w:hAnsi="Times New Roman" w:cs="Times New Roman"/>
                            <w:i/>
                            <w:iCs/>
                          </w:rPr>
                          <w:t xml:space="preserve">proERL1:H2B-GFP </w:t>
                        </w:r>
                        <w:r w:rsidRPr="00C91A65">
                          <w:rPr>
                            <w:rFonts w:ascii="Times New Roman" w:hAnsi="Times New Roman" w:cs="Times New Roman"/>
                          </w:rPr>
                          <w:t xml:space="preserve">or </w:t>
                        </w:r>
                        <w:r w:rsidRPr="00C91A65">
                          <w:rPr>
                            <w:rFonts w:ascii="Times New Roman" w:hAnsi="Times New Roman" w:cs="Times New Roman"/>
                            <w:i/>
                            <w:iCs/>
                          </w:rPr>
                          <w:t xml:space="preserve">proERL2:H2B-GFP </w:t>
                        </w:r>
                        <w:r w:rsidRPr="00C91A65">
                          <w:rPr>
                            <w:rFonts w:ascii="Times New Roman" w:hAnsi="Times New Roman" w:cs="Times New Roman"/>
                          </w:rPr>
                          <w:t xml:space="preserve">(green). The cell walls were stained with SR2200 (white). All images are under the same magnification. </w:t>
                        </w:r>
                      </w:p>
                      <w:p w14:paraId="2522FD54" w14:textId="77777777" w:rsidR="00414030" w:rsidRDefault="00414030" w:rsidP="00414030"/>
                    </w:txbxContent>
                  </v:textbox>
                </v:shape>
                <w10:wrap type="topAndBottom"/>
              </v:group>
            </w:pict>
          </mc:Fallback>
        </mc:AlternateContent>
      </w:r>
      <w:r>
        <w:rPr>
          <w:rFonts w:ascii="Times New Roman" w:hAnsi="Times New Roman" w:cs="Times New Roman"/>
        </w:rPr>
        <w:br w:type="page"/>
      </w:r>
    </w:p>
    <w:p w14:paraId="674C1FC8" w14:textId="534517DD" w:rsidR="0067061A" w:rsidRPr="00C91A65" w:rsidRDefault="0067061A" w:rsidP="00414030">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through the placenta (Fig. </w:t>
      </w:r>
      <w:r w:rsidR="001659A5">
        <w:rPr>
          <w:rFonts w:ascii="Times New Roman" w:hAnsi="Times New Roman" w:cs="Times New Roman"/>
        </w:rPr>
        <w:t>1.10</w:t>
      </w:r>
      <w:r w:rsidRPr="00C91A65">
        <w:rPr>
          <w:rFonts w:ascii="Times New Roman" w:hAnsi="Times New Roman" w:cs="Times New Roman"/>
        </w:rPr>
        <w:t xml:space="preserve">G and H). It also detected expression of </w:t>
      </w:r>
      <w:r w:rsidRPr="00C91A65">
        <w:rPr>
          <w:rFonts w:ascii="Times New Roman" w:hAnsi="Times New Roman" w:cs="Times New Roman"/>
          <w:i/>
          <w:iCs/>
        </w:rPr>
        <w:t>ERL1</w:t>
      </w:r>
      <w:r w:rsidRPr="00C91A65">
        <w:rPr>
          <w:rFonts w:ascii="Times New Roman" w:hAnsi="Times New Roman" w:cs="Times New Roman"/>
        </w:rPr>
        <w:t xml:space="preserve"> in the L1 layer of the placenta during ovule initiation supporting the role of ERL1 in that process (Fig.2.</w:t>
      </w:r>
      <w:r w:rsidR="00374EF7">
        <w:rPr>
          <w:rFonts w:ascii="Times New Roman" w:hAnsi="Times New Roman" w:cs="Times New Roman"/>
        </w:rPr>
        <w:t>7</w:t>
      </w:r>
      <w:r w:rsidRPr="00C91A65">
        <w:rPr>
          <w:rFonts w:ascii="Times New Roman" w:hAnsi="Times New Roman" w:cs="Times New Roman"/>
        </w:rPr>
        <w:t xml:space="preserve">E and F). Because the </w:t>
      </w:r>
      <w:r w:rsidRPr="00C91A65">
        <w:rPr>
          <w:rFonts w:ascii="Times New Roman" w:hAnsi="Times New Roman" w:cs="Times New Roman"/>
          <w:i/>
          <w:iCs/>
        </w:rPr>
        <w:t>er erl2</w:t>
      </w:r>
      <w:r w:rsidRPr="00C91A65">
        <w:rPr>
          <w:rFonts w:ascii="Times New Roman" w:hAnsi="Times New Roman" w:cs="Times New Roman"/>
        </w:rPr>
        <w:t xml:space="preserve"> mutant initiates ovule as efficiently as the </w:t>
      </w:r>
      <w:r w:rsidR="00F67D45">
        <w:rPr>
          <w:rFonts w:ascii="Times New Roman" w:hAnsi="Times New Roman" w:cs="Times New Roman"/>
        </w:rPr>
        <w:t>wild type</w:t>
      </w:r>
      <w:r w:rsidRPr="00C91A65">
        <w:rPr>
          <w:rFonts w:ascii="Times New Roman" w:hAnsi="Times New Roman" w:cs="Times New Roman"/>
        </w:rPr>
        <w:t xml:space="preserve">, we hypothesized that the expression of receptors in the L1 layer might be sufficient for ovule initiation. To test this hypothesis, we analyzed ovule initiation in </w:t>
      </w:r>
      <w:r w:rsidRPr="00C91A65">
        <w:rPr>
          <w:rFonts w:ascii="Times New Roman" w:hAnsi="Times New Roman" w:cs="Times New Roman"/>
          <w:i/>
          <w:iCs/>
        </w:rPr>
        <w:t>er erl1 erl2</w:t>
      </w:r>
      <w:r w:rsidRPr="00C91A65">
        <w:rPr>
          <w:rFonts w:ascii="Times New Roman" w:hAnsi="Times New Roman" w:cs="Times New Roman"/>
        </w:rPr>
        <w:t xml:space="preserve"> plants that express ER under the </w:t>
      </w:r>
      <w:proofErr w:type="gramStart"/>
      <w:r w:rsidRPr="00C91A65">
        <w:rPr>
          <w:rFonts w:ascii="Times New Roman" w:hAnsi="Times New Roman" w:cs="Times New Roman"/>
        </w:rPr>
        <w:t>epidermis-specific</w:t>
      </w:r>
      <w:proofErr w:type="gramEnd"/>
      <w:r w:rsidRPr="00C91A65">
        <w:rPr>
          <w:rFonts w:ascii="Times New Roman" w:hAnsi="Times New Roman" w:cs="Times New Roman"/>
        </w:rPr>
        <w:t xml:space="preserve"> AtML1 promoter </w:t>
      </w:r>
      <w:r w:rsidR="00D03A80">
        <w:rPr>
          <w:rFonts w:ascii="Times New Roman" w:hAnsi="Times New Roman" w:cs="Times New Roman"/>
        </w:rPr>
        <w:fldChar w:fldCharType="begin">
          <w:fldData xml:space="preserve">PEVuZE5vdGU+PENpdGU+PEF1dGhvcj5TZXNzaW9uczwvQXV0aG9yPjxZZWFyPjE5OTk8L1llYXI+
PFJlY051bT4xNDk8L1JlY051bT48RGlzcGxheVRleHQ+KFNlc3Npb25zIGV0IGFsLiwgMTk5OTsg
VWNoaWRhIGV0IGFsLiwgMjAxMik8L0Rpc3BsYXlUZXh0PjxyZWNvcmQ+PHJlYy1udW1iZXI+MTQ5
PC9yZWMtbnVtYmVyPjxmb3JlaWduLWtleXM+PGtleSBhcHA9IkVOIiBkYi1pZD0iczV6OTJ4ZHRo
ejBkcHJlOXZzb3ZlYTBwdHJmcHB2dGY5YTJ0IiB0aW1lc3RhbXA9IjE3MjIwMjc1OTgiPjE0OTwv
a2V5PjwvZm9yZWlnbi1rZXlzPjxyZWYtdHlwZSBuYW1lPSJKb3VybmFsIEFydGljbGUiPjE3PC9y
ZWYtdHlwZT48Y29udHJpYnV0b3JzPjxhdXRob3JzPjxhdXRob3I+U2Vzc2lvbnMsIEEuPC9hdXRo
b3I+PGF1dGhvcj5XZWlnZWwsIEQuPC9hdXRob3I+PGF1dGhvcj5ZYW5vZnNreSwgTS4gRi48L2F1
dGhvcj48L2F1dGhvcnM+PC9jb250cmlidXRvcnM+PGF1dGgtYWRkcmVzcz5EZXBhcnRtZW50IG9m
IEJpb2xvZ3ksIFVuaXZlcnNpdHkgb2YgQ2FsaWZvcm5pYSBhdCBTYW4gRGllZ28sIExhIEpvbGxh
LCBDQSA5MjA5My0wMTE2LCBVU0EuIGFzZXNzaW9uc0BiaW9tYWlsLnVjc2QuZWR1PC9hdXRoLWFk
ZHJlc3M+PHRpdGxlcz48dGl0bGU+VGhlIEFyYWJpZG9wc2lzIHRoYWxpYW5hIE1FUklTVEVNIExB
WUVSIDEgcHJvbW90ZXIgc3BlY2lmaWVzIGVwaWRlcm1hbCBleHByZXNzaW9uIGluIG1lcmlzdGVt
cyBhbmQgeW91bmcgcHJpbW9yZGlhPC90aXRsZT48c2Vjb25kYXJ5LXRpdGxlPlBsYW50IEo8L3Nl
Y29uZGFyeS10aXRsZT48L3RpdGxlcz48cGVyaW9kaWNhbD48ZnVsbC10aXRsZT5QbGFudCBKPC9m
dWxsLXRpdGxlPjwvcGVyaW9kaWNhbD48cGFnZXM+MjU5LTYzPC9wYWdlcz48dm9sdW1lPjIwPC92
b2x1bWU+PG51bWJlcj4yPC9udW1iZXI+PGtleXdvcmRzPjxrZXl3b3JkPkFyYWJpZG9wc2lzLypn
ZW5ldGljcy9tZXRhYm9saXNtPC9rZXl3b3JkPjxrZXl3b3JkPipBcmFiaWRvcHNpcyBQcm90ZWlu
czwva2V5d29yZD48a2V5d29yZD5ETkEsIFBsYW50LypnZW5ldGljczwva2V5d29yZD48a2V5d29y
ZD5HZW5lcywgUmVwb3J0ZXI8L2tleXdvcmQ+PGtleXdvcmQ+SG9tZW9kb21haW4gUHJvdGVpbnMv
Z2VuZXRpY3MvKm1ldGFib2xpc208L2tleXdvcmQ+PGtleXdvcmQ+TWVyaXN0ZW0vKm1ldGFib2xp
c208L2tleXdvcmQ+PGtleXdvcmQ+TW9sZWN1bGFyIFNlcXVlbmNlIERhdGE8L2tleXdvcmQ+PGtl
eXdvcmQ+UGxhbnQgUHJvdGVpbnMvZ2VuZXRpY3MvKm1ldGFib2xpc208L2tleXdvcmQ+PGtleXdv
cmQ+UHJvbW90ZXIgUmVnaW9ucywgR2VuZXRpYzwva2V5d29yZD48a2V5d29yZD5SZWNvbWJpbmFu
dCBGdXNpb24gUHJvdGVpbnMvZ2VuZXRpY3MvbWV0YWJvbGlzbTwva2V5d29yZD48a2V5d29yZD5S
ZWd1bGF0b3J5IFNlcXVlbmNlcywgTnVjbGVpYyBBY2lkPC9rZXl3b3JkPjwva2V5d29yZHM+PGRh
dGVzPjx5ZWFyPjE5OTk8L3llYXI+PHB1Yi1kYXRlcz48ZGF0ZT5PY3Q8L2RhdGU+PC9wdWItZGF0
ZXM+PC9kYXRlcz48aXNibj4wOTYwLTc0MTIgKFByaW50KSYjeEQ7MDk2MC03NDEyIChMaW5raW5n
KTwvaXNibj48YWNjZXNzaW9uLW51bT4xMDU3MTg4NjwvYWNjZXNzaW9uLW51bT48dXJscz48cmVs
YXRlZC11cmxzPjx1cmw+aHR0cHM6Ly93d3cubmNiaS5ubG0ubmloLmdvdi9wdWJtZWQvMTA1NzE4
ODY8L3VybD48L3JlbGF0ZWQtdXJscz48L3VybHM+PGVsZWN0cm9uaWMtcmVzb3VyY2UtbnVtPjEw
LjEwNDYvai4xMzY1LTMxM3guMTk5OS4wMDU5NC54PC9lbGVjdHJvbmljLXJlc291cmNlLW51bT48
cmVtb3RlLWRhdGFiYXNlLW5hbWU+TWVkbGluZTwvcmVtb3RlLWRhdGFiYXNlLW5hbWU+PHJlbW90
ZS1kYXRhYmFzZS1wcm92aWRlcj5OTE08L3JlbW90ZS1kYXRhYmFzZS1wcm92aWRlcj48L3JlY29y
ZD48L0NpdGU+PENpdGU+PEF1dGhvcj5VY2hpZGE8L0F1dGhvcj48WWVhcj4yMDEyPC9ZZWFyPjxS
ZWNOdW0+MTE1PC9SZWNOdW0+PHJlY29yZD48cmVjLW51bWJlcj4xMTU8L3JlYy1udW1iZXI+PGZv
cmVpZ24ta2V5cz48a2V5IGFwcD0iRU4iIGRiLWlkPSIwdnRzemFmZjR0NTUwZmU1dHJyNXhkc2J2
c3gwMDUyZjJyNWQiIHRpbWVzdGFtcD0iMTcyMjAyNzMwOSI+MTE1PC9rZXk+PC9mb3JlaWduLWtl
eXM+PHJlZi10eXBlIG5hbWU9IkpvdXJuYWwgQXJ0aWNsZSI+MTc8L3JlZi10eXBlPjxjb250cmli
dXRvcnM+PGF1dGhvcnM+PGF1dGhvcj5VY2hpZGEsIE4uPC9hdXRob3I+PGF1dGhvcj5MZWUsIEou
IFMuPC9hdXRob3I+PGF1dGhvcj5Ib3JzdCwgUi4gSi48L2F1dGhvcj48YXV0aG9yPkxhaSwgSC4g
SC48L2F1dGhvcj48YXV0aG9yPkthaml0YSwgUi48L2F1dGhvcj48YXV0aG9yPktha2ltb3RvLCBU
LjwvYXV0aG9yPjxhdXRob3I+VGFzYWthLCBNLjwvYXV0aG9yPjxhdXRob3I+VG9yaWksIEsuIFUu
PC9hdXRob3I+PC9hdXRob3JzPjwvY29udHJpYnV0b3JzPjxhdXRoLWFkZHJlc3M+R3JhZHVhdGUg
U2Nob29sIG9mIEJpb2xvZ2ljYWwgU2NpZW5jZXMsIE5hcmEgSW5zdGl0dXRlIG9mIFNjaWVuY2Ug
YW5kIFRlY2hub2xvZ3ksIE5hcmEgNjMwLTAxOTIsIEphcGFuLjwvYXV0aC1hZGRyZXNzPjx0aXRs
ZXM+PHRpdGxlPlJlZ3VsYXRpb24gb2YgaW5mbG9yZXNjZW5jZSBhcmNoaXRlY3R1cmUgYnkgaW50
ZXJ0aXNzdWUgbGF5ZXIgbGlnYW5kLXJlY2VwdG9yIGNvbW11bmljYXRpb24gYmV0d2VlbiBlbmRv
ZGVybWlzIGFuZCBwaGxvZW08L3RpdGxlPjxzZWNvbmRhcnktdGl0bGU+UHJvYyBOYXRsIEFjYWQg
U2NpIFUgUyBBPC9zZWNvbmRhcnktdGl0bGU+PC90aXRsZXM+PHBlcmlvZGljYWw+PGZ1bGwtdGl0
bGU+UHJvYyBOYXRsIEFjYWQgU2NpIFUgUyBBPC9mdWxsLXRpdGxlPjwvcGVyaW9kaWNhbD48cGFn
ZXM+NjMzNy00MjwvcGFnZXM+PHZvbHVtZT4xMDk8L3ZvbHVtZT48bnVtYmVyPjE2PC9udW1iZXI+
PGVkaXRpb24+MjAxMjA0MDI8L2VkaXRpb24+PGtleXdvcmRzPjxrZXl3b3JkPkFtaW5vIEFjaWQg
U2VxdWVuY2U8L2tleXdvcmQ+PGtleXdvcmQ+QXJhYmlkb3BzaXMvZ2VuZXRpY3MvZ3Jvd3RoICZh
bXA7IGRldmVsb3BtZW50L21ldGFib2xpc208L2tleXdvcmQ+PGtleXdvcmQ+QXJhYmlkb3BzaXMg
UHJvdGVpbnMvKmdlbmV0aWNzL21ldGFib2xpc208L2tleXdvcmQ+PGtleXdvcmQ+R2VuZSBFeHBy
ZXNzaW9uIFByb2ZpbGluZzwva2V5d29yZD48a2V5d29yZD5HZW5lIEV4cHJlc3Npb24gUmVndWxh
dGlvbiwgRGV2ZWxvcG1lbnRhbDwva2V5d29yZD48a2V5d29yZD5HZW5lIEV4cHJlc3Npb24gUmVn
dWxhdGlvbiwgUGxhbnQ8L2tleXdvcmQ+PGtleXdvcmQ+R2x1Y3Vyb25pZGFzZS9nZW5ldGljcy9t
ZXRhYm9saXNtPC9rZXl3b3JkPjxrZXl3b3JkPkltbXVub2Jsb3R0aW5nPC9rZXl3b3JkPjxrZXl3
b3JkPkluZmxvcmVzY2VuY2UvKmdlbmV0aWNzL2dyb3d0aCAmYW1wOyBkZXZlbG9wbWVudC9tZXRh
Ym9saXNtPC9rZXl3b3JkPjxrZXl3b3JkPk1pY3Jvc2NvcHksIENvbmZvY2FsPC9rZXl3b3JkPjxr
ZXl3b3JkPk1vbGVjdWxhciBTZXF1ZW5jZSBEYXRhPC9rZXl3b3JkPjxrZXl3b3JkPk11dGF0aW9u
PC9rZXl3b3JkPjxrZXl3b3JkPk9saWdvbnVjbGVvdGlkZSBBcnJheSBTZXF1ZW5jZSBBbmFseXNp
czwva2V5d29yZD48a2V5d29yZD5QaGxvZW0vKmdlbmV0aWNzL2dyb3d0aCAmYW1wOyBkZXZlbG9w
bWVudC9tZXRhYm9saXNtPC9rZXl3b3JkPjxrZXl3b3JkPlBsYW50cywgR2VuZXRpY2FsbHkgTW9k
aWZpZWQ8L2tleXdvcmQ+PGtleXdvcmQ+UHJvdGVpbiBCaW5kaW5nPC9rZXl3b3JkPjxrZXl3b3Jk
PlByb3RlaW4gU2VyaW5lLVRocmVvbmluZSBLaW5hc2VzLypnZW5ldGljcy9tZXRhYm9saXNtPC9r
ZXl3b3JkPjxrZXl3b3JkPlJlY2VwdG9ycywgQ2VsbCBTdXJmYWNlLypnZW5ldGljcy9tZXRhYm9s
aXNtPC9rZXl3b3JkPjxrZXl3b3JkPlNlcXVlbmNlIEhvbW9sb2d5LCBBbWlubyBBY2lkPC9rZXl3
b3JkPjwva2V5d29yZHM+PGRhdGVzPjx5ZWFyPjIwMTI8L3llYXI+PHB1Yi1kYXRlcz48ZGF0ZT5B
cHIgMTc8L2RhdGU+PC9wdWItZGF0ZXM+PC9kYXRlcz48aXNibj4xMDkxLTY0OTAgKEVsZWN0cm9u
aWMpJiN4RDswMDI3LTg0MjQgKFByaW50KSYjeEQ7MDAyNy04NDI0IChMaW5raW5nKTwvaXNibj48
YWNjZXNzaW9uLW51bT4yMjQ3NDM5MTwvYWNjZXNzaW9uLW51bT48dXJscz48cmVsYXRlZC11cmxz
Pjx1cmw+aHR0cHM6Ly93d3cubmNiaS5ubG0ubmloLmdvdi9wdWJtZWQvMjI0NzQzOTE8L3VybD48
L3JlbGF0ZWQtdXJscz48L3VybHM+PGN1c3RvbTE+VGhlIGF1dGhvcnMgZGVjbGFyZSBubyBjb25m
bGljdCBvZiBpbnRlcmVzdC48L2N1c3RvbTE+PGN1c3RvbTI+UE1DMzM0MTA2NjwvY3VzdG9tMj48
ZWxlY3Ryb25pYy1yZXNvdXJjZS1udW0+MTAuMTA3My9wbmFzLjExMTc1MzcxMDk8L2VsZWN0cm9u
aWMtcmVzb3VyY2UtbnVtPjxyZW1vdGUtZGF0YWJhc2UtbmFtZT5NZWRsaW5lPC9yZW1vdGUtZGF0
YWJhc2UtbmFtZT48cmVtb3RlLWRhdGFiYXNlLXByb3ZpZGVyPk5MTTwvcmVtb3RlLWRhdGFiYXNl
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PEVuZE5vdGU+PENpdGU+PEF1dGhvcj5TZXNzaW9uczwvQXV0aG9yPjxZZWFyPjE5OTk8L1llYXI+
PFJlY051bT4xNDk8L1JlY051bT48RGlzcGxheVRleHQ+KFNlc3Npb25zIGV0IGFsLiwgMTk5OTsg
VWNoaWRhIGV0IGFsLiwgMjAxMik8L0Rpc3BsYXlUZXh0PjxyZWNvcmQ+PHJlYy1udW1iZXI+MTQ5
PC9yZWMtbnVtYmVyPjxmb3JlaWduLWtleXM+PGtleSBhcHA9IkVOIiBkYi1pZD0iczV6OTJ4ZHRo
ejBkcHJlOXZzb3ZlYTBwdHJmcHB2dGY5YTJ0IiB0aW1lc3RhbXA9IjE3MjIwMjc1OTgiPjE0OTwv
a2V5PjwvZm9yZWlnbi1rZXlzPjxyZWYtdHlwZSBuYW1lPSJKb3VybmFsIEFydGljbGUiPjE3PC9y
ZWYtdHlwZT48Y29udHJpYnV0b3JzPjxhdXRob3JzPjxhdXRob3I+U2Vzc2lvbnMsIEEuPC9hdXRo
b3I+PGF1dGhvcj5XZWlnZWwsIEQuPC9hdXRob3I+PGF1dGhvcj5ZYW5vZnNreSwgTS4gRi48L2F1
dGhvcj48L2F1dGhvcnM+PC9jb250cmlidXRvcnM+PGF1dGgtYWRkcmVzcz5EZXBhcnRtZW50IG9m
IEJpb2xvZ3ksIFVuaXZlcnNpdHkgb2YgQ2FsaWZvcm5pYSBhdCBTYW4gRGllZ28sIExhIEpvbGxh
LCBDQSA5MjA5My0wMTE2LCBVU0EuIGFzZXNzaW9uc0BiaW9tYWlsLnVjc2QuZWR1PC9hdXRoLWFk
ZHJlc3M+PHRpdGxlcz48dGl0bGU+VGhlIEFyYWJpZG9wc2lzIHRoYWxpYW5hIE1FUklTVEVNIExB
WUVSIDEgcHJvbW90ZXIgc3BlY2lmaWVzIGVwaWRlcm1hbCBleHByZXNzaW9uIGluIG1lcmlzdGVt
cyBhbmQgeW91bmcgcHJpbW9yZGlhPC90aXRsZT48c2Vjb25kYXJ5LXRpdGxlPlBsYW50IEo8L3Nl
Y29uZGFyeS10aXRsZT48L3RpdGxlcz48cGVyaW9kaWNhbD48ZnVsbC10aXRsZT5QbGFudCBKPC9m
dWxsLXRpdGxlPjwvcGVyaW9kaWNhbD48cGFnZXM+MjU5LTYzPC9wYWdlcz48dm9sdW1lPjIwPC92
b2x1bWU+PG51bWJlcj4yPC9udW1iZXI+PGtleXdvcmRzPjxrZXl3b3JkPkFyYWJpZG9wc2lzLypn
ZW5ldGljcy9tZXRhYm9saXNtPC9rZXl3b3JkPjxrZXl3b3JkPipBcmFiaWRvcHNpcyBQcm90ZWlu
czwva2V5d29yZD48a2V5d29yZD5ETkEsIFBsYW50LypnZW5ldGljczwva2V5d29yZD48a2V5d29y
ZD5HZW5lcywgUmVwb3J0ZXI8L2tleXdvcmQ+PGtleXdvcmQ+SG9tZW9kb21haW4gUHJvdGVpbnMv
Z2VuZXRpY3MvKm1ldGFib2xpc208L2tleXdvcmQ+PGtleXdvcmQ+TWVyaXN0ZW0vKm1ldGFib2xp
c208L2tleXdvcmQ+PGtleXdvcmQ+TW9sZWN1bGFyIFNlcXVlbmNlIERhdGE8L2tleXdvcmQ+PGtl
eXdvcmQ+UGxhbnQgUHJvdGVpbnMvZ2VuZXRpY3MvKm1ldGFib2xpc208L2tleXdvcmQ+PGtleXdv
cmQ+UHJvbW90ZXIgUmVnaW9ucywgR2VuZXRpYzwva2V5d29yZD48a2V5d29yZD5SZWNvbWJpbmFu
dCBGdXNpb24gUHJvdGVpbnMvZ2VuZXRpY3MvbWV0YWJvbGlzbTwva2V5d29yZD48a2V5d29yZD5S
ZWd1bGF0b3J5IFNlcXVlbmNlcywgTnVjbGVpYyBBY2lkPC9rZXl3b3JkPjwva2V5d29yZHM+PGRh
dGVzPjx5ZWFyPjE5OTk8L3llYXI+PHB1Yi1kYXRlcz48ZGF0ZT5PY3Q8L2RhdGU+PC9wdWItZGF0
ZXM+PC9kYXRlcz48aXNibj4wOTYwLTc0MTIgKFByaW50KSYjeEQ7MDk2MC03NDEyIChMaW5raW5n
KTwvaXNibj48YWNjZXNzaW9uLW51bT4xMDU3MTg4NjwvYWNjZXNzaW9uLW51bT48dXJscz48cmVs
YXRlZC11cmxzPjx1cmw+aHR0cHM6Ly93d3cubmNiaS5ubG0ubmloLmdvdi9wdWJtZWQvMTA1NzE4
ODY8L3VybD48L3JlbGF0ZWQtdXJscz48L3VybHM+PGVsZWN0cm9uaWMtcmVzb3VyY2UtbnVtPjEw
LjEwNDYvai4xMzY1LTMxM3guMTk5OS4wMDU5NC54PC9lbGVjdHJvbmljLXJlc291cmNlLW51bT48
cmVtb3RlLWRhdGFiYXNlLW5hbWU+TWVkbGluZTwvcmVtb3RlLWRhdGFiYXNlLW5hbWU+PHJlbW90
ZS1kYXRhYmFzZS1wcm92aWRlcj5OTE08L3JlbW90ZS1kYXRhYmFzZS1wcm92aWRlcj48L3JlY29y
ZD48L0NpdGU+PENpdGU+PEF1dGhvcj5VY2hpZGE8L0F1dGhvcj48WWVhcj4yMDEyPC9ZZWFyPjxS
ZWNOdW0+MTE1PC9SZWNOdW0+PHJlY29yZD48cmVjLW51bWJlcj4xMTU8L3JlYy1udW1iZXI+PGZv
cmVpZ24ta2V5cz48a2V5IGFwcD0iRU4iIGRiLWlkPSIwdnRzemFmZjR0NTUwZmU1dHJyNXhkc2J2
c3gwMDUyZjJyNWQiIHRpbWVzdGFtcD0iMTcyMjAyNzMwOSI+MTE1PC9rZXk+PC9mb3JlaWduLWtl
eXM+PHJlZi10eXBlIG5hbWU9IkpvdXJuYWwgQXJ0aWNsZSI+MTc8L3JlZi10eXBlPjxjb250cmli
dXRvcnM+PGF1dGhvcnM+PGF1dGhvcj5VY2hpZGEsIE4uPC9hdXRob3I+PGF1dGhvcj5MZWUsIEou
IFMuPC9hdXRob3I+PGF1dGhvcj5Ib3JzdCwgUi4gSi48L2F1dGhvcj48YXV0aG9yPkxhaSwgSC4g
SC48L2F1dGhvcj48YXV0aG9yPkthaml0YSwgUi48L2F1dGhvcj48YXV0aG9yPktha2ltb3RvLCBU
LjwvYXV0aG9yPjxhdXRob3I+VGFzYWthLCBNLjwvYXV0aG9yPjxhdXRob3I+VG9yaWksIEsuIFUu
PC9hdXRob3I+PC9hdXRob3JzPjwvY29udHJpYnV0b3JzPjxhdXRoLWFkZHJlc3M+R3JhZHVhdGUg
U2Nob29sIG9mIEJpb2xvZ2ljYWwgU2NpZW5jZXMsIE5hcmEgSW5zdGl0dXRlIG9mIFNjaWVuY2Ug
YW5kIFRlY2hub2xvZ3ksIE5hcmEgNjMwLTAxOTIsIEphcGFuLjwvYXV0aC1hZGRyZXNzPjx0aXRs
ZXM+PHRpdGxlPlJlZ3VsYXRpb24gb2YgaW5mbG9yZXNjZW5jZSBhcmNoaXRlY3R1cmUgYnkgaW50
ZXJ0aXNzdWUgbGF5ZXIgbGlnYW5kLXJlY2VwdG9yIGNvbW11bmljYXRpb24gYmV0d2VlbiBlbmRv
ZGVybWlzIGFuZCBwaGxvZW08L3RpdGxlPjxzZWNvbmRhcnktdGl0bGU+UHJvYyBOYXRsIEFjYWQg
U2NpIFUgUyBBPC9zZWNvbmRhcnktdGl0bGU+PC90aXRsZXM+PHBlcmlvZGljYWw+PGZ1bGwtdGl0
bGU+UHJvYyBOYXRsIEFjYWQgU2NpIFUgUyBBPC9mdWxsLXRpdGxlPjwvcGVyaW9kaWNhbD48cGFn
ZXM+NjMzNy00MjwvcGFnZXM+PHZvbHVtZT4xMDk8L3ZvbHVtZT48bnVtYmVyPjE2PC9udW1iZXI+
PGVkaXRpb24+MjAxMjA0MDI8L2VkaXRpb24+PGtleXdvcmRzPjxrZXl3b3JkPkFtaW5vIEFjaWQg
U2VxdWVuY2U8L2tleXdvcmQ+PGtleXdvcmQ+QXJhYmlkb3BzaXMvZ2VuZXRpY3MvZ3Jvd3RoICZh
bXA7IGRldmVsb3BtZW50L21ldGFib2xpc208L2tleXdvcmQ+PGtleXdvcmQ+QXJhYmlkb3BzaXMg
UHJvdGVpbnMvKmdlbmV0aWNzL21ldGFib2xpc208L2tleXdvcmQ+PGtleXdvcmQ+R2VuZSBFeHBy
ZXNzaW9uIFByb2ZpbGluZzwva2V5d29yZD48a2V5d29yZD5HZW5lIEV4cHJlc3Npb24gUmVndWxh
dGlvbiwgRGV2ZWxvcG1lbnRhbDwva2V5d29yZD48a2V5d29yZD5HZW5lIEV4cHJlc3Npb24gUmVn
dWxhdGlvbiwgUGxhbnQ8L2tleXdvcmQ+PGtleXdvcmQ+R2x1Y3Vyb25pZGFzZS9nZW5ldGljcy9t
ZXRhYm9saXNtPC9rZXl3b3JkPjxrZXl3b3JkPkltbXVub2Jsb3R0aW5nPC9rZXl3b3JkPjxrZXl3
b3JkPkluZmxvcmVzY2VuY2UvKmdlbmV0aWNzL2dyb3d0aCAmYW1wOyBkZXZlbG9wbWVudC9tZXRh
Ym9saXNtPC9rZXl3b3JkPjxrZXl3b3JkPk1pY3Jvc2NvcHksIENvbmZvY2FsPC9rZXl3b3JkPjxr
ZXl3b3JkPk1vbGVjdWxhciBTZXF1ZW5jZSBEYXRhPC9rZXl3b3JkPjxrZXl3b3JkPk11dGF0aW9u
PC9rZXl3b3JkPjxrZXl3b3JkPk9saWdvbnVjbGVvdGlkZSBBcnJheSBTZXF1ZW5jZSBBbmFseXNp
czwva2V5d29yZD48a2V5d29yZD5QaGxvZW0vKmdlbmV0aWNzL2dyb3d0aCAmYW1wOyBkZXZlbG9w
bWVudC9tZXRhYm9saXNtPC9rZXl3b3JkPjxrZXl3b3JkPlBsYW50cywgR2VuZXRpY2FsbHkgTW9k
aWZpZWQ8L2tleXdvcmQ+PGtleXdvcmQ+UHJvdGVpbiBCaW5kaW5nPC9rZXl3b3JkPjxrZXl3b3Jk
PlByb3RlaW4gU2VyaW5lLVRocmVvbmluZSBLaW5hc2VzLypnZW5ldGljcy9tZXRhYm9saXNtPC9r
ZXl3b3JkPjxrZXl3b3JkPlJlY2VwdG9ycywgQ2VsbCBTdXJmYWNlLypnZW5ldGljcy9tZXRhYm9s
aXNtPC9rZXl3b3JkPjxrZXl3b3JkPlNlcXVlbmNlIEhvbW9sb2d5LCBBbWlubyBBY2lkPC9rZXl3
b3JkPjwva2V5d29yZHM+PGRhdGVzPjx5ZWFyPjIwMTI8L3llYXI+PHB1Yi1kYXRlcz48ZGF0ZT5B
cHIgMTc8L2RhdGU+PC9wdWItZGF0ZXM+PC9kYXRlcz48aXNibj4xMDkxLTY0OTAgKEVsZWN0cm9u
aWMpJiN4RDswMDI3LTg0MjQgKFByaW50KSYjeEQ7MDAyNy04NDI0IChMaW5raW5nKTwvaXNibj48
YWNjZXNzaW9uLW51bT4yMjQ3NDM5MTwvYWNjZXNzaW9uLW51bT48dXJscz48cmVsYXRlZC11cmxz
Pjx1cmw+aHR0cHM6Ly93d3cubmNiaS5ubG0ubmloLmdvdi9wdWJtZWQvMjI0NzQzOTE8L3VybD48
L3JlbGF0ZWQtdXJscz48L3VybHM+PGN1c3RvbTE+VGhlIGF1dGhvcnMgZGVjbGFyZSBubyBjb25m
bGljdCBvZiBpbnRlcmVzdC48L2N1c3RvbTE+PGN1c3RvbTI+UE1DMzM0MTA2NjwvY3VzdG9tMj48
ZWxlY3Ryb25pYy1yZXNvdXJjZS1udW0+MTAuMTA3My9wbmFzLjExMTc1MzcxMDk8L2VsZWN0cm9u
aWMtcmVzb3VyY2UtbnVtPjxyZW1vdGUtZGF0YWJhc2UtbmFtZT5NZWRsaW5lPC9yZW1vdGUtZGF0
YWJhc2UtbmFtZT48cmVtb3RlLWRhdGFiYXNlLXByb3ZpZGVyPk5MTTwvcmVtb3RlLWRhdGFiYXNl
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(Sessions et al., 1999; Uchida et al., 2012)</w:t>
      </w:r>
      <w:r w:rsidR="00D03A80">
        <w:rPr>
          <w:rFonts w:ascii="Times New Roman" w:hAnsi="Times New Roman" w:cs="Times New Roman"/>
        </w:rPr>
        <w:fldChar w:fldCharType="end"/>
      </w:r>
      <w:r w:rsidRPr="00C91A65">
        <w:rPr>
          <w:rFonts w:ascii="Times New Roman" w:hAnsi="Times New Roman" w:cs="Times New Roman"/>
        </w:rPr>
        <w:t xml:space="preserve">. We observed that expression of ER in the epidermis can partially rescue the placenta elongation, but it has no effect on ovule density (Fig. </w:t>
      </w:r>
      <w:r w:rsidR="001659A5">
        <w:rPr>
          <w:rFonts w:ascii="Times New Roman" w:hAnsi="Times New Roman" w:cs="Times New Roman"/>
        </w:rPr>
        <w:t>1.10</w:t>
      </w:r>
      <w:r w:rsidRPr="00C91A65">
        <w:rPr>
          <w:rFonts w:ascii="Times New Roman" w:hAnsi="Times New Roman" w:cs="Times New Roman"/>
        </w:rPr>
        <w:t xml:space="preserve">C and D), which suggests that broader expression of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receptors is necessary to promote ovule initiation. It is possible that in the </w:t>
      </w:r>
      <w:r w:rsidRPr="00C91A65">
        <w:rPr>
          <w:rFonts w:ascii="Times New Roman" w:hAnsi="Times New Roman" w:cs="Times New Roman"/>
          <w:i/>
          <w:iCs/>
        </w:rPr>
        <w:t>er erl2</w:t>
      </w:r>
      <w:r w:rsidRPr="00C91A65">
        <w:rPr>
          <w:rFonts w:ascii="Times New Roman" w:hAnsi="Times New Roman" w:cs="Times New Roman"/>
        </w:rPr>
        <w:t xml:space="preserve"> mutant </w:t>
      </w:r>
      <w:r w:rsidRPr="00C91A65">
        <w:rPr>
          <w:rFonts w:ascii="Times New Roman" w:hAnsi="Times New Roman" w:cs="Times New Roman"/>
          <w:i/>
          <w:iCs/>
        </w:rPr>
        <w:t>ERL1</w:t>
      </w:r>
      <w:r w:rsidRPr="00C91A65">
        <w:rPr>
          <w:rFonts w:ascii="Times New Roman" w:hAnsi="Times New Roman" w:cs="Times New Roman"/>
        </w:rPr>
        <w:t xml:space="preserve"> is expressed outside of epidermis. Alternatively, the </w:t>
      </w:r>
      <w:r w:rsidRPr="00C91A65">
        <w:rPr>
          <w:rFonts w:ascii="Times New Roman" w:hAnsi="Times New Roman" w:cs="Times New Roman"/>
          <w:i/>
          <w:iCs/>
        </w:rPr>
        <w:t>ERL1</w:t>
      </w:r>
      <w:r w:rsidRPr="00C91A65">
        <w:rPr>
          <w:rFonts w:ascii="Times New Roman" w:hAnsi="Times New Roman" w:cs="Times New Roman"/>
        </w:rPr>
        <w:t xml:space="preserve"> promoter that we used in this study is missing </w:t>
      </w:r>
      <w:proofErr w:type="gramStart"/>
      <w:r w:rsidRPr="00C91A65">
        <w:rPr>
          <w:rFonts w:ascii="Times New Roman" w:hAnsi="Times New Roman" w:cs="Times New Roman"/>
        </w:rPr>
        <w:t>cis-elements</w:t>
      </w:r>
      <w:proofErr w:type="gramEnd"/>
      <w:r w:rsidRPr="00C91A65">
        <w:rPr>
          <w:rFonts w:ascii="Times New Roman" w:hAnsi="Times New Roman" w:cs="Times New Roman"/>
        </w:rPr>
        <w:t xml:space="preserve"> that are necessary for broader expression. Another possibility is that a very small amount of ERL1 receptors in the internal layers, which we cannot detect by microscopy, is sufficient for the regulation of ovule initiation. </w:t>
      </w:r>
    </w:p>
    <w:p w14:paraId="6E6C3749" w14:textId="18936E4D" w:rsidR="0067061A" w:rsidRPr="00C91A65" w:rsidRDefault="0067061A" w:rsidP="00C91A65">
      <w:pPr>
        <w:spacing w:line="480" w:lineRule="auto"/>
        <w:jc w:val="both"/>
        <w:rPr>
          <w:rFonts w:ascii="Times New Roman" w:hAnsi="Times New Roman" w:cs="Times New Roman"/>
          <w:b/>
          <w:bCs/>
        </w:rPr>
      </w:pPr>
    </w:p>
    <w:p w14:paraId="4891E07B" w14:textId="454BEC29"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t xml:space="preserve">Decreased ovule initiation in </w:t>
      </w:r>
      <w:r w:rsidR="00EF0F27">
        <w:rPr>
          <w:rFonts w:ascii="Times New Roman" w:hAnsi="Times New Roman" w:cs="Times New Roman"/>
          <w:b/>
          <w:bCs/>
          <w:i/>
          <w:iCs/>
        </w:rPr>
        <w:t>epfl1 epfl2</w:t>
      </w:r>
      <w:r w:rsidRPr="00C91A65">
        <w:rPr>
          <w:rFonts w:ascii="Times New Roman" w:hAnsi="Times New Roman" w:cs="Times New Roman"/>
          <w:b/>
          <w:bCs/>
        </w:rPr>
        <w:t xml:space="preserve"> is not likely due to altered responses to auxin, cytokinin, or gibberellin </w:t>
      </w:r>
    </w:p>
    <w:p w14:paraId="61FB4E96" w14:textId="202B4C77" w:rsidR="0067061A" w:rsidRPr="00C91A65" w:rsidRDefault="0067061A" w:rsidP="00580635">
      <w:pPr>
        <w:spacing w:line="480" w:lineRule="auto"/>
        <w:ind w:firstLine="720"/>
        <w:jc w:val="both"/>
        <w:rPr>
          <w:rFonts w:ascii="Times New Roman" w:hAnsi="Times New Roman" w:cs="Times New Roman"/>
        </w:rPr>
      </w:pPr>
      <w:r w:rsidRPr="00C91A65">
        <w:rPr>
          <w:rFonts w:ascii="Times New Roman" w:hAnsi="Times New Roman" w:cs="Times New Roman"/>
        </w:rPr>
        <w:t>Multiple plant hormones have been implicated in the regulation of ovule number. Auxin is essential for ovule initiation</w:t>
      </w:r>
      <w:r w:rsidR="005671B5">
        <w:rPr>
          <w:rFonts w:ascii="Times New Roman" w:hAnsi="Times New Roman" w:cs="Times New Roman"/>
        </w:rPr>
        <w:t>,</w:t>
      </w:r>
      <w:r w:rsidRPr="00C91A65">
        <w:rPr>
          <w:rFonts w:ascii="Times New Roman" w:hAnsi="Times New Roman" w:cs="Times New Roman"/>
        </w:rPr>
        <w:t xml:space="preserve"> with auxin maxima being established at the tip of the ovule early in its formation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w:t>
      </w:r>
      <w:r w:rsidR="00D03A80">
        <w:rPr>
          <w:rFonts w:ascii="Times New Roman" w:hAnsi="Times New Roman" w:cs="Times New Roman"/>
        </w:rPr>
        <w:fldChar w:fldCharType="end"/>
      </w:r>
      <w:r w:rsidRPr="00C91A65">
        <w:rPr>
          <w:rFonts w:ascii="Times New Roman" w:hAnsi="Times New Roman" w:cs="Times New Roman"/>
        </w:rPr>
        <w:t xml:space="preserve">. </w:t>
      </w:r>
      <w:r w:rsidR="001328B8">
        <w:rPr>
          <w:rFonts w:ascii="Times New Roman" w:hAnsi="Times New Roman" w:cs="Times New Roman"/>
        </w:rPr>
        <w:t>The i</w:t>
      </w:r>
      <w:r w:rsidRPr="00C91A65">
        <w:rPr>
          <w:rFonts w:ascii="Times New Roman" w:hAnsi="Times New Roman" w:cs="Times New Roman"/>
        </w:rPr>
        <w:t xml:space="preserve">nability to transport auxin or sense it leads to </w:t>
      </w:r>
      <w:r w:rsidR="001328B8">
        <w:rPr>
          <w:rFonts w:ascii="Times New Roman" w:hAnsi="Times New Roman" w:cs="Times New Roman"/>
        </w:rPr>
        <w:t xml:space="preserve">a </w:t>
      </w:r>
      <w:r w:rsidRPr="00C91A65">
        <w:rPr>
          <w:rFonts w:ascii="Times New Roman" w:hAnsi="Times New Roman" w:cs="Times New Roman"/>
        </w:rPr>
        <w:t xml:space="preserve">dramatic reduction in ovule number </w:t>
      </w:r>
      <w:r w:rsidR="00D03A80">
        <w:rPr>
          <w:rFonts w:ascii="Times New Roman" w:hAnsi="Times New Roman" w:cs="Times New Roman"/>
        </w:rPr>
        <w:fldChar w:fldCharType="begin">
          <w:fldData xml:space="preserve">PEVuZE5vdGU+PENpdGU+PEF1dGhvcj5DdWNpbm90dGE8L0F1dGhvcj48WWVhcj4yMDIxPC9ZZWFy
PjxSZWNOdW0+MzM8L1JlY051bT48RGlzcGxheVRleHQ+KEJlbmtvdmEgZXQgYWwuLCAyMDAzOyBC
ZW5jaXZlbmdhIGV0IGFsLiwgMjAxMjsgQ3VjaW5vdHRhIGV0IGFsLiwgMjAyMSk8L0Rpc3BsYXlU
ZXh0PjxyZWNvcmQ+PHJlYy1udW1iZXI+MzM8L3JlYy1udW1iZXI+PGZvcmVpZ24ta2V5cz48a2V5
IGFwcD0iRU4iIGRiLWlkPSIwdnRzemFmZjR0NTUwZmU1dHJyNXhkc2J2c3gwMDUyZjJyNWQiIHRp
bWVzdGFtcD0iMTcyMjAyNzMwOSI+MzM8L2tleT48L2ZvcmVpZ24ta2V5cz48cmVmLXR5cGUgbmFt
ZT0iSm91cm5hbCBBcnRpY2xlIj4xNzwvcmVmLXR5cGU+PGNvbnRyaWJ1dG9ycz48YXV0aG9ycz48
YXV0aG9yPkN1Y2lub3R0YSwgTS48L2F1dGhvcj48YXV0aG9yPkNhdmFsbGVyaSwgQS48L2F1dGhv
cj48YXV0aG9yPkd1YXp6b3R0aSwgQS48L2F1dGhvcj48YXV0aG9yPkFzdG9yaSwgQy48L2F1dGhv
cj48YXV0aG9yPk1hbnJpcXVlLCBTLjwvYXV0aG9yPjxhdXRob3I+Qm9tYmFyZWx5LCBBLjwvYXV0
aG9yPjxhdXRob3I+T2xpdmV0bywgUy48L2F1dGhvcj48YXV0aG9yPkJpZmZvLCBTLjwvYXV0aG9y
PjxhdXRob3I+V2VpamVycywgRC48L2F1dGhvcj48YXV0aG9yPkthdGVyLCBNLiBNLjwvYXV0aG9y
PjxhdXRob3I+Q29sb21ibywgTC48L2F1dGhvcj48L2F1dGhvcnM+PC9jb250cmlidXRvcnM+PGF1
dGgtYWRkcmVzcz5EaXBhcnRpbWVudG8gZGkgQmlvU2NpZW56ZSwgVW5pdmVyc2l0YSBkZWdsaSBT
dHVkaSBkaSBNaWxhbm8sIFZpYSBDZWxvcmlhIDI2LCAyMDEzMyBNaWxhbm8sIEl0YWx5LiYjeEQ7
RGlwYXJ0aW1lbnRvIGRpIEJpb1NjaWVuemUsIFVuaXZlcnNpdGEgZGVnbGkgU3R1ZGkgZGkgTWls
YW5vLCBWaWEgQ2Vsb3JpYSAyNiwgMjAxMzMgTWlsYW5vLCBJdGFseTsgSU5HTSwgTmF0aW9uYWwg
SW5zdGl0dXRlIG9mIE1vbGVjdWxhciBHZW5ldGljcyAmcXVvdDtSb21lbyBlZCBFbnJpY2EgSW52
ZXJuaXp6aSwmcXVvdDsgMjAxMjIgTWlsYW5vLCBJdGFseS4mI3hEO0xhYm9yYXRvcnkgb2YgQmlv
Y2hlbWlzdHJ5LCBXYWdlbmluZ2VuIFVuaXZlcnNpdHksIERyZWlqZW5sYWFuIDMsIDY3MDMgSEEg
V2FnZW5pbmdlbiwgdGhlIE5ldGhlcmxhbmRzLiYjeEQ7RGlwYXJ0aW1lbnRvIGRpIEJpb1NjaWVu
emUsIFVuaXZlcnNpdGEgZGVnbGkgU3R1ZGkgZGkgTWlsYW5vLCBWaWEgQ2Vsb3JpYSAyNiwgMjAx
MzMgTWlsYW5vLCBJdGFseS4gRWxlY3Ryb25pYyBhZGRyZXNzOiBsdWNpYS5jb2xvbWJvQHVuaW1p
Lml0LjwvYXV0aC1hZGRyZXNzPjx0aXRsZXM+PHRpdGxlPkFsdGVybmF0aXZlIFNwbGljaW5nIEdl
bmVyYXRlcyBhIE1PTk9QVEVST1MgSXNvZm9ybSBSZXF1aXJlZCBmb3IgT3Z1bGUgRGV2ZWxvcG1l
bnQ8L3RpdGxlPjxzZWNvbmRhcnktdGl0bGU+Q3VyciBCaW9sPC9zZWNvbmRhcnktdGl0bGU+PC90
aXRsZXM+PHBlcmlvZGljYWw+PGZ1bGwtdGl0bGU+Q3VyciBCaW9sPC9mdWxsLXRpdGxlPjwvcGVy
aW9kaWNhbD48cGFnZXM+ODkyLTg5OSBlMzwvcGFnZXM+PHZvbHVtZT4zMTwvdm9sdW1lPjxudW1i
ZXI+NDwvbnVtYmVyPjxlZGl0aW9uPjIwMjAxMjAzPC9lZGl0aW9uPjxrZXl3b3Jkcz48a2V5d29y
ZD4qQWx0ZXJuYXRpdmUgU3BsaWNpbmc8L2tleXdvcmQ+PGtleXdvcmQ+KkFyYWJpZG9wc2lzL2dl
bmV0aWNzL21ldGFib2xpc208L2tleXdvcmQ+PGtleXdvcmQ+KkFyYWJpZG9wc2lzIFByb3RlaW5z
L2dlbmV0aWNzL21ldGFib2xpc208L2tleXdvcmQ+PGtleXdvcmQ+RE5BLUJpbmRpbmcgUHJvdGVp
bnMvbWV0YWJvbGlzbTwva2V5d29yZD48a2V5d29yZD5HZW5lIEV4cHJlc3Npb24gUmVndWxhdGlv
biwgUGxhbnQ8L2tleXdvcmQ+PGtleXdvcmQ+SW5kb2xlYWNldGljIEFjaWRzPC9rZXl3b3JkPjxr
ZXl3b3JkPipPdnVsZS9nZW5ldGljcy9tZXRhYm9saXNtPC9rZXl3b3JkPjxrZXl3b3JkPlByb3Rl
aW4gSXNvZm9ybXM8L2tleXdvcmQ+PGtleXdvcmQ+VHJhbnNjcmlwdGlvbiBGYWN0b3JzL2dlbmV0
aWNzL21ldGFib2xpc208L2tleXdvcmQ+PGtleXdvcmQ+YWx0ZXJuYXRpdmUgc3BsaWNpbmc8L2tl
eXdvcmQ+PGtleXdvcmQ+YXJhYmlkb3BzaXM8L2tleXdvcmQ+PGtleXdvcmQ+YXJmNTwva2V5d29y
ZD48a2V5d29yZD5hdXhpbjwva2V5d29yZD48a2V5d29yZD5hdXhpbiBzaWduYWxsaW5nPC9rZXl3
b3JkPjxrZXl3b3JkPmF1eGluLXJlc3BvbmNlIGZhY3Rvcjwva2V5d29yZD48a2V5d29yZD5tb25v
cHRlcm9zPC9rZXl3b3JkPjxrZXl3b3JkPm92dWxlPC9rZXl3b3JkPjxrZXl3b3JkPm92dWxlIGRl
dmVsb3BtZW50PC9rZXl3b3JkPjxrZXl3b3JkPnBsYW50IGRldmVsb3BtZW50PC9rZXl3b3JkPjwv
a2V5d29yZHM+PGRhdGVzPjx5ZWFyPjIwMjE8L3llYXI+PHB1Yi1kYXRlcz48ZGF0ZT5GZWIgMjI8
L2RhdGU+PC9wdWItZGF0ZXM+PC9kYXRlcz48aXNibj4xODc5LTA0NDUgKEVsZWN0cm9uaWMpJiN4
RDswOTYwLTk4MjIgKExpbmtpbmcpPC9pc2JuPjxhY2Nlc3Npb24tbnVtPjMzMjc1ODkwPC9hY2Nl
c3Npb24tbnVtPjx1cmxzPjxyZWxhdGVkLXVybHM+PHVybD5odHRwczovL3d3dy5uY2JpLm5sbS5u
aWguZ292L3B1Ym1lZC8zMzI3NTg5MDwvdXJsPjwvcmVsYXRlZC11cmxzPjwvdXJscz48Y3VzdG9t
MT5EZWNsYXJhdGlvbiBPZiBJbnRlcmVzdHMgVGhlIGF1dGhvcnMgZGVjbGFyZSBubyBjb21wZXRp
bmcgaW50ZXJlc3RzLjwvY3VzdG9tMT48ZWxlY3Ryb25pYy1yZXNvdXJjZS1udW0+MTAuMTAxNi9q
LmN1Yi4yMDIwLjExLjAyNjwvZWxlY3Ryb25pYy1yZXNvdXJjZS1udW0+PHJlbW90ZS1kYXRhYmFz
ZS1uYW1lPk1lZGxpbmU8L3JlbW90ZS1kYXRhYmFzZS1uYW1lPjxyZW1vdGUtZGF0YWJhc2UtcHJv
dmlkZXI+TkxNPC9yZW1vdGUtZGF0YWJhc2UtcHJvdmlkZXI+PC9yZWNvcmQ+PC9DaXRlPjxDaXRl
PjxBdXRob3I+QmVua292YTwvQXV0aG9yPjxZZWFyPjIwMDM8L1llYXI+PFJlY051bT4xNDwvUmVj
TnVtPjxyZWNvcmQ+PHJlYy1udW1iZXI+MTQ8L3JlYy1udW1iZXI+PGZvcmVpZ24ta2V5cz48a2V5
IGFwcD0iRU4iIGRiLWlkPSIwdnRzemFmZjR0NTUwZmU1dHJyNXhkc2J2c3gwMDUyZjJyNWQiIHRp
bWVzdGFtcD0iMTcyMjAyNzMwOSI+MTQ8L2tleT48L2ZvcmVpZ24ta2V5cz48cmVmLXR5cGUgbmFt
ZT0iSm91cm5hbCBBcnRpY2xlIj4xNzwvcmVmLXR5cGU+PGNvbnRyaWJ1dG9ycz48YXV0aG9ycz48
YXV0aG9yPkJlbmtvdmEsIEUuPC9hdXRob3I+PGF1dGhvcj5NaWNobmlld2ljeiwgTS48L2F1dGhv
cj48YXV0aG9yPlNhdWVyLCBNLjwvYXV0aG9yPjxhdXRob3I+VGVpY2htYW5uLCBULjwvYXV0aG9y
PjxhdXRob3I+U2VpZmVydG92YSwgRC48L2F1dGhvcj48YXV0aG9yPkp1cmdlbnMsIEcuPC9hdXRo
b3I+PGF1dGhvcj5GcmltbCwgSi48L2F1dGhvcj48L2F1dGhvcnM+PC9jb250cmlidXRvcnM+PGF1
dGgtYWRkcmVzcz5aZW50cnVtIGZ1ciBNb2xla3VsYXJiaW9sb2dpZSBkZXIgUGZsYW56ZW4sIFVu
aXZlcnNpdGF0IFR1YmluZ2VuLCA3MjA3NiBUdWJpbmdlbiwgR2VybWFueS4gZXZhLmJlbmtvdmFA
em1icC51bmktdHVlYmluZ2VuLmRlPC9hdXRoLWFkZHJlc3M+PHRpdGxlcz48dGl0bGU+TG9jYWws
IGVmZmx1eC1kZXBlbmRlbnQgYXV4aW4gZ3JhZGllbnRzIGFzIGEgY29tbW9uIG1vZHVsZSBmb3Ig
cGxhbnQgb3JnYW4gZm9ybWF0aW9uPC90aXRsZT48c2Vjb25kYXJ5LXRpdGxlPkNlbGw8L3NlY29u
ZGFyeS10aXRsZT48L3RpdGxlcz48cGVyaW9kaWNhbD48ZnVsbC10aXRsZT5DZWxsPC9mdWxsLXRp
dGxlPjwvcGVyaW9kaWNhbD48cGFnZXM+NTkxLTYwMjwvcGFnZXM+PHZvbHVtZT4xMTU8L3ZvbHVt
ZT48bnVtYmVyPjU8L251bWJlcj48a2V5d29yZHM+PGtleXdvcmQ+QXJhYmlkb3BzaXMvY3l0b2xv
Z3kvKmdyb3d0aCAmYW1wOyBkZXZlbG9wbWVudC8qbWV0YWJvbGlzbTwva2V5d29yZD48a2V5d29y
ZD4qQXJhYmlkb3BzaXMgUHJvdGVpbnM8L2tleXdvcmQ+PGtleXdvcmQ+Q2VsbCBEaWZmZXJlbnRp
YXRpb24vZ2VuZXRpY3M8L2tleXdvcmQ+PGtleXdvcmQ+Q2VsbCBEaXZpc2lvbi9nZW5ldGljczwv
a2V5d29yZD48a2V5d29yZD5DZWxsIFBvbGFyaXR5L2dlbmV0aWNzPC9rZXl3b3JkPjxrZXl3b3Jk
PkNvdHlsZWRvbi9jeXRvbG9neS9ncm93dGggJmFtcDsgZGV2ZWxvcG1lbnQvbWV0YWJvbGlzbTwv
a2V5d29yZD48a2V5d29yZD5HcmVlbiBGbHVvcmVzY2VudCBQcm90ZWluczwva2V5d29yZD48a2V5
d29yZD5JbmRvbGVhY2V0aWMgQWNpZHMvKm1ldGFib2xpc208L2tleXdvcmQ+PGtleXdvcmQ+THVt
aW5lc2NlbnQgUHJvdGVpbnM8L2tleXdvcmQ+PGtleXdvcmQ+TWVtYnJhbmUgUHJvdGVpbnMvZ2Vu
ZXRpY3MvbWV0YWJvbGlzbTwva2V5d29yZD48a2V5d29yZD4qTWVtYnJhbmUgVHJhbnNwb3J0IFBy
b3RlaW5zPC9rZXl3b3JkPjxrZXl3b3JkPlBsYW50IFJvb3RzL2N5dG9sb2d5L2dyb3d0aCAmYW1w
OyBkZXZlbG9wbWVudC9tZXRhYm9saXNtPC9rZXl3b3JkPjxrZXl3b3JkPlBsYW50IFN0cnVjdHVy
ZXMvY3l0b2xvZ3kvKmdyb3d0aCAmYW1wOyBkZXZlbG9wbWVudC8qbWV0YWJvbGlzbTwva2V5d29y
ZD48a2V5d29yZD5Qcm90ZWluIFRyYW5zcG9ydC9nZW5ldGljczwva2V5d29yZD48a2V5d29yZD5S
ZWNlcHRvcnMsIFRORi1SZWxhdGVkIEFwb3B0b3Npcy1JbmR1Y2luZyBMaWdhbmQ8L2tleXdvcmQ+
PGtleXdvcmQ+UmVjZXB0b3JzLCBUdW1vciBOZWNyb3NpcyBGYWN0b3IvZ2VuZXRpY3MvbWV0YWJv
bGlzbTwva2V5d29yZD48a2V5d29yZD5SZWNvbWJpbmFudCBGdXNpb24gUHJvdGVpbnM8L2tleXdv
cmQ+PC9rZXl3b3Jkcz48ZGF0ZXM+PHllYXI+MjAwMzwveWVhcj48cHViLWRhdGVzPjxkYXRlPk5v
diAyNjwvZGF0ZT48L3B1Yi1kYXRlcz48L2RhdGVzPjxpc2JuPjAwOTItODY3NCAoUHJpbnQpJiN4
RDswMDkyLTg2NzQgKExpbmtpbmcpPC9pc2JuPjxhY2Nlc3Npb24tbnVtPjE0NjUxODUwPC9hY2Nl
c3Npb24tbnVtPjx1cmxzPjxyZWxhdGVkLXVybHM+PHVybD5odHRwczovL3d3dy5uY2JpLm5sbS5u
aWguZ292L3B1Ym1lZC8xNDY1MTg1MDwvdXJsPjwvcmVsYXRlZC11cmxzPjwvdXJscz48ZWxlY3Ry
b25pYy1yZXNvdXJjZS1udW0+MTAuMTAxNi9zMDA5Mi04Njc0KDAzKTAwOTI0LTM8L2VsZWN0cm9u
aWMtcmVzb3VyY2UtbnVtPjxyZW1vdGUtZGF0YWJhc2UtbmFtZT5NZWRsaW5lPC9yZW1vdGUtZGF0
YWJhc2UtbmFtZT48cmVtb3RlLWRhdGFiYXNlLXByb3ZpZGVyPk5MTTwvcmVtb3RlLWRhdGFiYXNl
LXByb3ZpZGVyPjwvcmVjb3JkPjwvQ2l0ZT48Q2l0ZT48QXV0aG9yPkJlbmNpdmVuZ2E8L0F1dGhv
cj48WWVhcj4yMDEyPC9ZZWFyPjxSZWNOdW0+MTM8L1JlY051bT48cmVjb3JkPjxyZWMtbnVtYmVy
PjEzPC9yZWMtbnVtYmVyPjxmb3JlaWduLWtleXM+PGtleSBhcHA9IkVOIiBkYi1pZD0iMHZ0c3ph
ZmY0dDU1MGZlNXRycjV4ZHNidnN4MDA1MmYycjVkIiB0aW1lc3RhbXA9IjE3MjIwMjczMDkiPjEz
PC9rZXk+PC9mb3JlaWduLWtleXM+PHJlZi10eXBlIG5hbWU9IkpvdXJuYWwgQXJ0aWNsZSI+MTc8
L3JlZi10eXBlPjxjb250cmlidXRvcnM+PGF1dGhvcnM+PGF1dGhvcj5CZW5jaXZlbmdhLCBTLjwv
YXV0aG9yPjxhdXRob3I+U2ltb25pbmksIFMuPC9hdXRob3I+PGF1dGhvcj5CZW5rb3ZhLCBFLjwv
YXV0aG9yPjxhdXRob3I+Q29sb21ibywgTC48L2F1dGhvcj48L2F1dGhvcnM+PC9jb250cmlidXRv
cnM+PGF1dGgtYWRkcmVzcz5EaXBhcnRpbWVudG8gZGkgQmlvc2NpZW56ZSwgVW5pdmVyc2l0YSBk
ZWdsaSBTdHVkaSBkaSBNaWxhbm8sIDIwMTMzIE1pbGFuLCBJdGFseS48L2F1dGgtYWRkcmVzcz48
dGl0bGVzPjx0aXRsZT5UaGUgdHJhbnNjcmlwdGlvbiBmYWN0b3JzIEJFTDEgYW5kIFNQTCBhcmUg
cmVxdWlyZWQgZm9yIGN5dG9raW5pbiBhbmQgYXV4aW4gc2lnbmFsaW5nIGR1cmluZyBvdnVsZSBk
ZXZlbG9wbWVudCBpbiBBcmFiaWRvcHNpczwvdGl0bGU+PHNlY29uZGFyeS10aXRsZT5QbGFudCBD
ZWxsPC9zZWNvbmRhcnktdGl0bGU+PC90aXRsZXM+PHBlcmlvZGljYWw+PGZ1bGwtdGl0bGU+UGxh
bnQgQ2VsbDwvZnVsbC10aXRsZT48L3BlcmlvZGljYWw+PHBhZ2VzPjI4ODYtOTc8L3BhZ2VzPjx2
b2x1bWU+MjQ8L3ZvbHVtZT48bnVtYmVyPjc8L251bWJlcj48ZWRpdGlvbj4yMDEyMDcxMDwvZWRp
dGlvbj48a2V5d29yZHM+PGtleXdvcmQ+QXJhYmlkb3BzaXMvY3l0b2xvZ3kvZHJ1ZyBlZmZlY3Rz
L2dlbmV0aWNzLypwaHlzaW9sb2d5PC9rZXl3b3JkPjxrZXl3b3JkPkFyYWJpZG9wc2lzIFByb3Rl
aW5zLypnZW5ldGljcy9tZXRhYm9saXNtPC9rZXl3b3JkPjxrZXl3b3JkPkJpb2xvZ2ljYWwgVHJh
bnNwb3J0PC9rZXl3b3JkPjxrZXl3b3JkPkJvZHkgUGF0dGVybmluZzwva2V5d29yZD48a2V5d29y
ZD5DeXRva2luaW5zL21ldGFib2xpc20vcGhhcm1hY29sb2d5PC9rZXl3b3JkPjxrZXl3b3JkPkdl
bmUgRXhwcmVzc2lvbiBSZWd1bGF0aW9uLCBQbGFudC9nZW5ldGljczwva2V5d29yZD48a2V5d29y
ZD5HZW5vdHlwZTwva2V5d29yZD48a2V5d29yZD5Ib21lb2RvbWFpbiBQcm90ZWlucy8qZ2VuZXRp
Y3MvbWV0YWJvbGlzbTwva2V5d29yZD48a2V5d29yZD5JbmRvbGVhY2V0aWMgQWNpZHMvbWV0YWJv
bGlzbS9waGFybWFjb2xvZ3k8L2tleXdvcmQ+PGtleXdvcmQ+TWVtYnJhbmUgVHJhbnNwb3J0IFBy
b3RlaW5zLypnZW5ldGljcy9tZXRhYm9saXNtPC9rZXl3b3JkPjxrZXl3b3JkPk1lcmlzdGVtL2N5
dG9sb2d5L2RydWcgZWZmZWN0cy9nZW5ldGljcy9waHlzaW9sb2d5PC9rZXl3b3JkPjxrZXl3b3Jk
Pk11dGF0aW9uPC9rZXl3b3JkPjxrZXl3b3JkPk51Y2xlYXIgUHJvdGVpbnMvKmdlbmV0aWNzL21l
dGFib2xpc208L2tleXdvcmQ+PGtleXdvcmQ+T3Z1bGUvY3l0b2xvZ3kvZHJ1ZyBlZmZlY3RzL2dl
bmV0aWNzL3BoeXNpb2xvZ3k8L2tleXdvcmQ+PGtleXdvcmQ+UGhlbm90eXBlPC9rZXl3b3JkPjxr
ZXl3b3JkPlBsYW50IEdyb3d0aCBSZWd1bGF0b3JzLyptZXRhYm9saXNtL3BoYXJtYWNvbG9neTwv
a2V5d29yZD48a2V5d29yZD5QbGFudCBSb290cy9jeXRvbG9neS9kcnVnIGVmZmVjdHMvZ2VuZXRp
Y3MvcGh5c2lvbG9neTwva2V5d29yZD48a2V5d29yZD5QbGFudCBTaG9vdHMvY3l0b2xvZ3kvZHJ1
ZyBlZmZlY3RzL2dlbmV0aWNzL3BoeXNpb2xvZ3k8L2tleXdvcmQ+PGtleXdvcmQ+UGxhbnRzLCBH
ZW5ldGljYWxseSBNb2RpZmllZDwva2V5d29yZD48a2V5d29yZD5SZXByZXNzb3IgUHJvdGVpbnMv
KmdlbmV0aWNzL21ldGFib2xpc208L2tleXdvcmQ+PGtleXdvcmQ+U2lnbmFsIFRyYW5zZHVjdGlv
bi8qcGh5c2lvbG9neTwva2V5d29yZD48a2V5d29yZD5UcmFuc2NyaXB0aW9uIEZhY3RvcnMvKmdl
bmV0aWNzL21ldGFib2xpc208L2tleXdvcmQ+PC9rZXl3b3Jkcz48ZGF0ZXM+PHllYXI+MjAxMjwv
eWVhcj48cHViLWRhdGVzPjxkYXRlPkp1bDwvZGF0ZT48L3B1Yi1kYXRlcz48L2RhdGVzPjxpc2Ju
PjE1MzItMjk4WCAoRWxlY3Ryb25pYykmI3hEOzEwNDAtNDY1MSAoUHJpbnQpJiN4RDsxMDQwLTQ2
NTEgKExpbmtpbmcpPC9pc2JuPjxhY2Nlc3Npb24tbnVtPjIyNzg2ODY5PC9hY2Nlc3Npb24tbnVt
Pjx1cmxzPjxyZWxhdGVkLXVybHM+PHVybD5odHRwczovL3d3dy5uY2JpLm5sbS5uaWguZ292L3B1
Ym1lZC8yMjc4Njg2OTwvdXJsPjwvcmVsYXRlZC11cmxzPjwvdXJscz48Y3VzdG9tMj5QTUMzNDI2
MTIxPC9jdXN0b20yPjxlbGVjdHJvbmljLXJlc291cmNlLW51bT4xMC4xMTA1L3RwYy4xMTIuMTAw
MTY0PC9lbGVjdHJvbmljLXJlc291cmNlLW51bT48cmVtb3RlLWRhdGFiYXNlLW5hbWU+TWVkbGlu
ZTwvcmVtb3RlLWRhdGFiYXNlLW5hbWU+PHJlbW90ZS1kYXRhYmFzZS1wcm92aWRlcj5OTE08L3Jl
bW90ZS1kYXRhYmFzZS1wcm92aWRlcj48L3JlY29yZD48L0NpdGU+PC9FbmROb3RlPn==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PEVuZE5vdGU+PENpdGU+PEF1dGhvcj5DdWNpbm90dGE8L0F1dGhvcj48WWVhcj4yMDIxPC9ZZWFy
PjxSZWNOdW0+MzM8L1JlY051bT48RGlzcGxheVRleHQ+KEJlbmtvdmEgZXQgYWwuLCAyMDAzOyBC
ZW5jaXZlbmdhIGV0IGFsLiwgMjAxMjsgQ3VjaW5vdHRhIGV0IGFsLiwgMjAyMSk8L0Rpc3BsYXlU
ZXh0PjxyZWNvcmQ+PHJlYy1udW1iZXI+MzM8L3JlYy1udW1iZXI+PGZvcmVpZ24ta2V5cz48a2V5
IGFwcD0iRU4iIGRiLWlkPSIwdnRzemFmZjR0NTUwZmU1dHJyNXhkc2J2c3gwMDUyZjJyNWQiIHRp
bWVzdGFtcD0iMTcyMjAyNzMwOSI+MzM8L2tleT48L2ZvcmVpZ24ta2V5cz48cmVmLXR5cGUgbmFt
ZT0iSm91cm5hbCBBcnRpY2xlIj4xNzwvcmVmLXR5cGU+PGNvbnRyaWJ1dG9ycz48YXV0aG9ycz48
YXV0aG9yPkN1Y2lub3R0YSwgTS48L2F1dGhvcj48YXV0aG9yPkNhdmFsbGVyaSwgQS48L2F1dGhv
cj48YXV0aG9yPkd1YXp6b3R0aSwgQS48L2F1dGhvcj48YXV0aG9yPkFzdG9yaSwgQy48L2F1dGhv
cj48YXV0aG9yPk1hbnJpcXVlLCBTLjwvYXV0aG9yPjxhdXRob3I+Qm9tYmFyZWx5LCBBLjwvYXV0
aG9yPjxhdXRob3I+T2xpdmV0bywgUy48L2F1dGhvcj48YXV0aG9yPkJpZmZvLCBTLjwvYXV0aG9y
PjxhdXRob3I+V2VpamVycywgRC48L2F1dGhvcj48YXV0aG9yPkthdGVyLCBNLiBNLjwvYXV0aG9y
PjxhdXRob3I+Q29sb21ibywgTC48L2F1dGhvcj48L2F1dGhvcnM+PC9jb250cmlidXRvcnM+PGF1
dGgtYWRkcmVzcz5EaXBhcnRpbWVudG8gZGkgQmlvU2NpZW56ZSwgVW5pdmVyc2l0YSBkZWdsaSBT
dHVkaSBkaSBNaWxhbm8sIFZpYSBDZWxvcmlhIDI2LCAyMDEzMyBNaWxhbm8sIEl0YWx5LiYjeEQ7
RGlwYXJ0aW1lbnRvIGRpIEJpb1NjaWVuemUsIFVuaXZlcnNpdGEgZGVnbGkgU3R1ZGkgZGkgTWls
YW5vLCBWaWEgQ2Vsb3JpYSAyNiwgMjAxMzMgTWlsYW5vLCBJdGFseTsgSU5HTSwgTmF0aW9uYWwg
SW5zdGl0dXRlIG9mIE1vbGVjdWxhciBHZW5ldGljcyAmcXVvdDtSb21lbyBlZCBFbnJpY2EgSW52
ZXJuaXp6aSwmcXVvdDsgMjAxMjIgTWlsYW5vLCBJdGFseS4mI3hEO0xhYm9yYXRvcnkgb2YgQmlv
Y2hlbWlzdHJ5LCBXYWdlbmluZ2VuIFVuaXZlcnNpdHksIERyZWlqZW5sYWFuIDMsIDY3MDMgSEEg
V2FnZW5pbmdlbiwgdGhlIE5ldGhlcmxhbmRzLiYjeEQ7RGlwYXJ0aW1lbnRvIGRpIEJpb1NjaWVu
emUsIFVuaXZlcnNpdGEgZGVnbGkgU3R1ZGkgZGkgTWlsYW5vLCBWaWEgQ2Vsb3JpYSAyNiwgMjAx
MzMgTWlsYW5vLCBJdGFseS4gRWxlY3Ryb25pYyBhZGRyZXNzOiBsdWNpYS5jb2xvbWJvQHVuaW1p
Lml0LjwvYXV0aC1hZGRyZXNzPjx0aXRsZXM+PHRpdGxlPkFsdGVybmF0aXZlIFNwbGljaW5nIEdl
bmVyYXRlcyBhIE1PTk9QVEVST1MgSXNvZm9ybSBSZXF1aXJlZCBmb3IgT3Z1bGUgRGV2ZWxvcG1l
bnQ8L3RpdGxlPjxzZWNvbmRhcnktdGl0bGU+Q3VyciBCaW9sPC9zZWNvbmRhcnktdGl0bGU+PC90
aXRsZXM+PHBlcmlvZGljYWw+PGZ1bGwtdGl0bGU+Q3VyciBCaW9sPC9mdWxsLXRpdGxlPjwvcGVy
aW9kaWNhbD48cGFnZXM+ODkyLTg5OSBlMzwvcGFnZXM+PHZvbHVtZT4zMTwvdm9sdW1lPjxudW1i
ZXI+NDwvbnVtYmVyPjxlZGl0aW9uPjIwMjAxMjAzPC9lZGl0aW9uPjxrZXl3b3Jkcz48a2V5d29y
ZD4qQWx0ZXJuYXRpdmUgU3BsaWNpbmc8L2tleXdvcmQ+PGtleXdvcmQ+KkFyYWJpZG9wc2lzL2dl
bmV0aWNzL21ldGFib2xpc208L2tleXdvcmQ+PGtleXdvcmQ+KkFyYWJpZG9wc2lzIFByb3RlaW5z
L2dlbmV0aWNzL21ldGFib2xpc208L2tleXdvcmQ+PGtleXdvcmQ+RE5BLUJpbmRpbmcgUHJvdGVp
bnMvbWV0YWJvbGlzbTwva2V5d29yZD48a2V5d29yZD5HZW5lIEV4cHJlc3Npb24gUmVndWxhdGlv
biwgUGxhbnQ8L2tleXdvcmQ+PGtleXdvcmQ+SW5kb2xlYWNldGljIEFjaWRzPC9rZXl3b3JkPjxr
ZXl3b3JkPipPdnVsZS9nZW5ldGljcy9tZXRhYm9saXNtPC9rZXl3b3JkPjxrZXl3b3JkPlByb3Rl
aW4gSXNvZm9ybXM8L2tleXdvcmQ+PGtleXdvcmQ+VHJhbnNjcmlwdGlvbiBGYWN0b3JzL2dlbmV0
aWNzL21ldGFib2xpc208L2tleXdvcmQ+PGtleXdvcmQ+YWx0ZXJuYXRpdmUgc3BsaWNpbmc8L2tl
eXdvcmQ+PGtleXdvcmQ+YXJhYmlkb3BzaXM8L2tleXdvcmQ+PGtleXdvcmQ+YXJmNTwva2V5d29y
ZD48a2V5d29yZD5hdXhpbjwva2V5d29yZD48a2V5d29yZD5hdXhpbiBzaWduYWxsaW5nPC9rZXl3
b3JkPjxrZXl3b3JkPmF1eGluLXJlc3BvbmNlIGZhY3Rvcjwva2V5d29yZD48a2V5d29yZD5tb25v
cHRlcm9zPC9rZXl3b3JkPjxrZXl3b3JkPm92dWxlPC9rZXl3b3JkPjxrZXl3b3JkPm92dWxlIGRl
dmVsb3BtZW50PC9rZXl3b3JkPjxrZXl3b3JkPnBsYW50IGRldmVsb3BtZW50PC9rZXl3b3JkPjwv
a2V5d29yZHM+PGRhdGVzPjx5ZWFyPjIwMjE8L3llYXI+PHB1Yi1kYXRlcz48ZGF0ZT5GZWIgMjI8
L2RhdGU+PC9wdWItZGF0ZXM+PC9kYXRlcz48aXNibj4xODc5LTA0NDUgKEVsZWN0cm9uaWMpJiN4
RDswOTYwLTk4MjIgKExpbmtpbmcpPC9pc2JuPjxhY2Nlc3Npb24tbnVtPjMzMjc1ODkwPC9hY2Nl
c3Npb24tbnVtPjx1cmxzPjxyZWxhdGVkLXVybHM+PHVybD5odHRwczovL3d3dy5uY2JpLm5sbS5u
aWguZ292L3B1Ym1lZC8zMzI3NTg5MDwvdXJsPjwvcmVsYXRlZC11cmxzPjwvdXJscz48Y3VzdG9t
MT5EZWNsYXJhdGlvbiBPZiBJbnRlcmVzdHMgVGhlIGF1dGhvcnMgZGVjbGFyZSBubyBjb21wZXRp
bmcgaW50ZXJlc3RzLjwvY3VzdG9tMT48ZWxlY3Ryb25pYy1yZXNvdXJjZS1udW0+MTAuMTAxNi9q
LmN1Yi4yMDIwLjExLjAyNjwvZWxlY3Ryb25pYy1yZXNvdXJjZS1udW0+PHJlbW90ZS1kYXRhYmFz
ZS1uYW1lPk1lZGxpbmU8L3JlbW90ZS1kYXRhYmFzZS1uYW1lPjxyZW1vdGUtZGF0YWJhc2UtcHJv
dmlkZXI+TkxNPC9yZW1vdGUtZGF0YWJhc2UtcHJvdmlkZXI+PC9yZWNvcmQ+PC9DaXRlPjxDaXRl
PjxBdXRob3I+QmVua292YTwvQXV0aG9yPjxZZWFyPjIwMDM8L1llYXI+PFJlY051bT4xNDwvUmVj
TnVtPjxyZWNvcmQ+PHJlYy1udW1iZXI+MTQ8L3JlYy1udW1iZXI+PGZvcmVpZ24ta2V5cz48a2V5
IGFwcD0iRU4iIGRiLWlkPSIwdnRzemFmZjR0NTUwZmU1dHJyNXhkc2J2c3gwMDUyZjJyNWQiIHRp
bWVzdGFtcD0iMTcyMjAyNzMwOSI+MTQ8L2tleT48L2ZvcmVpZ24ta2V5cz48cmVmLXR5cGUgbmFt
ZT0iSm91cm5hbCBBcnRpY2xlIj4xNzwvcmVmLXR5cGU+PGNvbnRyaWJ1dG9ycz48YXV0aG9ycz48
YXV0aG9yPkJlbmtvdmEsIEUuPC9hdXRob3I+PGF1dGhvcj5NaWNobmlld2ljeiwgTS48L2F1dGhv
cj48YXV0aG9yPlNhdWVyLCBNLjwvYXV0aG9yPjxhdXRob3I+VGVpY2htYW5uLCBULjwvYXV0aG9y
PjxhdXRob3I+U2VpZmVydG92YSwgRC48L2F1dGhvcj48YXV0aG9yPkp1cmdlbnMsIEcuPC9hdXRo
b3I+PGF1dGhvcj5GcmltbCwgSi48L2F1dGhvcj48L2F1dGhvcnM+PC9jb250cmlidXRvcnM+PGF1
dGgtYWRkcmVzcz5aZW50cnVtIGZ1ciBNb2xla3VsYXJiaW9sb2dpZSBkZXIgUGZsYW56ZW4sIFVu
aXZlcnNpdGF0IFR1YmluZ2VuLCA3MjA3NiBUdWJpbmdlbiwgR2VybWFueS4gZXZhLmJlbmtvdmFA
em1icC51bmktdHVlYmluZ2VuLmRlPC9hdXRoLWFkZHJlc3M+PHRpdGxlcz48dGl0bGU+TG9jYWws
IGVmZmx1eC1kZXBlbmRlbnQgYXV4aW4gZ3JhZGllbnRzIGFzIGEgY29tbW9uIG1vZHVsZSBmb3Ig
cGxhbnQgb3JnYW4gZm9ybWF0aW9uPC90aXRsZT48c2Vjb25kYXJ5LXRpdGxlPkNlbGw8L3NlY29u
ZGFyeS10aXRsZT48L3RpdGxlcz48cGVyaW9kaWNhbD48ZnVsbC10aXRsZT5DZWxsPC9mdWxsLXRp
dGxlPjwvcGVyaW9kaWNhbD48cGFnZXM+NTkxLTYwMjwvcGFnZXM+PHZvbHVtZT4xMTU8L3ZvbHVt
ZT48bnVtYmVyPjU8L251bWJlcj48a2V5d29yZHM+PGtleXdvcmQ+QXJhYmlkb3BzaXMvY3l0b2xv
Z3kvKmdyb3d0aCAmYW1wOyBkZXZlbG9wbWVudC8qbWV0YWJvbGlzbTwva2V5d29yZD48a2V5d29y
ZD4qQXJhYmlkb3BzaXMgUHJvdGVpbnM8L2tleXdvcmQ+PGtleXdvcmQ+Q2VsbCBEaWZmZXJlbnRp
YXRpb24vZ2VuZXRpY3M8L2tleXdvcmQ+PGtleXdvcmQ+Q2VsbCBEaXZpc2lvbi9nZW5ldGljczwv
a2V5d29yZD48a2V5d29yZD5DZWxsIFBvbGFyaXR5L2dlbmV0aWNzPC9rZXl3b3JkPjxrZXl3b3Jk
PkNvdHlsZWRvbi9jeXRvbG9neS9ncm93dGggJmFtcDsgZGV2ZWxvcG1lbnQvbWV0YWJvbGlzbTwv
a2V5d29yZD48a2V5d29yZD5HcmVlbiBGbHVvcmVzY2VudCBQcm90ZWluczwva2V5d29yZD48a2V5
d29yZD5JbmRvbGVhY2V0aWMgQWNpZHMvKm1ldGFib2xpc208L2tleXdvcmQ+PGtleXdvcmQ+THVt
aW5lc2NlbnQgUHJvdGVpbnM8L2tleXdvcmQ+PGtleXdvcmQ+TWVtYnJhbmUgUHJvdGVpbnMvZ2Vu
ZXRpY3MvbWV0YWJvbGlzbTwva2V5d29yZD48a2V5d29yZD4qTWVtYnJhbmUgVHJhbnNwb3J0IFBy
b3RlaW5zPC9rZXl3b3JkPjxrZXl3b3JkPlBsYW50IFJvb3RzL2N5dG9sb2d5L2dyb3d0aCAmYW1w
OyBkZXZlbG9wbWVudC9tZXRhYm9saXNtPC9rZXl3b3JkPjxrZXl3b3JkPlBsYW50IFN0cnVjdHVy
ZXMvY3l0b2xvZ3kvKmdyb3d0aCAmYW1wOyBkZXZlbG9wbWVudC8qbWV0YWJvbGlzbTwva2V5d29y
ZD48a2V5d29yZD5Qcm90ZWluIFRyYW5zcG9ydC9nZW5ldGljczwva2V5d29yZD48a2V5d29yZD5S
ZWNlcHRvcnMsIFRORi1SZWxhdGVkIEFwb3B0b3Npcy1JbmR1Y2luZyBMaWdhbmQ8L2tleXdvcmQ+
PGtleXdvcmQ+UmVjZXB0b3JzLCBUdW1vciBOZWNyb3NpcyBGYWN0b3IvZ2VuZXRpY3MvbWV0YWJv
bGlzbTwva2V5d29yZD48a2V5d29yZD5SZWNvbWJpbmFudCBGdXNpb24gUHJvdGVpbnM8L2tleXdv
cmQ+PC9rZXl3b3Jkcz48ZGF0ZXM+PHllYXI+MjAwMzwveWVhcj48cHViLWRhdGVzPjxkYXRlPk5v
diAyNjwvZGF0ZT48L3B1Yi1kYXRlcz48L2RhdGVzPjxpc2JuPjAwOTItODY3NCAoUHJpbnQpJiN4
RDswMDkyLTg2NzQgKExpbmtpbmcpPC9pc2JuPjxhY2Nlc3Npb24tbnVtPjE0NjUxODUwPC9hY2Nl
c3Npb24tbnVtPjx1cmxzPjxyZWxhdGVkLXVybHM+PHVybD5odHRwczovL3d3dy5uY2JpLm5sbS5u
aWguZ292L3B1Ym1lZC8xNDY1MTg1MDwvdXJsPjwvcmVsYXRlZC11cmxzPjwvdXJscz48ZWxlY3Ry
b25pYy1yZXNvdXJjZS1udW0+MTAuMTAxNi9zMDA5Mi04Njc0KDAzKTAwOTI0LTM8L2VsZWN0cm9u
aWMtcmVzb3VyY2UtbnVtPjxyZW1vdGUtZGF0YWJhc2UtbmFtZT5NZWRsaW5lPC9yZW1vdGUtZGF0
YWJhc2UtbmFtZT48cmVtb3RlLWRhdGFiYXNlLXByb3ZpZGVyPk5MTTwvcmVtb3RlLWRhdGFiYXNl
LXByb3ZpZGVyPjwvcmVjb3JkPjwvQ2l0ZT48Q2l0ZT48QXV0aG9yPkJlbmNpdmVuZ2E8L0F1dGhv
cj48WWVhcj4yMDEyPC9ZZWFyPjxSZWNOdW0+MTM8L1JlY051bT48cmVjb3JkPjxyZWMtbnVtYmVy
PjEzPC9yZWMtbnVtYmVyPjxmb3JlaWduLWtleXM+PGtleSBhcHA9IkVOIiBkYi1pZD0iMHZ0c3ph
ZmY0dDU1MGZlNXRycjV4ZHNidnN4MDA1MmYycjVkIiB0aW1lc3RhbXA9IjE3MjIwMjczMDkiPjEz
PC9rZXk+PC9mb3JlaWduLWtleXM+PHJlZi10eXBlIG5hbWU9IkpvdXJuYWwgQXJ0aWNsZSI+MTc8
L3JlZi10eXBlPjxjb250cmlidXRvcnM+PGF1dGhvcnM+PGF1dGhvcj5CZW5jaXZlbmdhLCBTLjwv
YXV0aG9yPjxhdXRob3I+U2ltb25pbmksIFMuPC9hdXRob3I+PGF1dGhvcj5CZW5rb3ZhLCBFLjwv
YXV0aG9yPjxhdXRob3I+Q29sb21ibywgTC48L2F1dGhvcj48L2F1dGhvcnM+PC9jb250cmlidXRv
cnM+PGF1dGgtYWRkcmVzcz5EaXBhcnRpbWVudG8gZGkgQmlvc2NpZW56ZSwgVW5pdmVyc2l0YSBk
ZWdsaSBTdHVkaSBkaSBNaWxhbm8sIDIwMTMzIE1pbGFuLCBJdGFseS48L2F1dGgtYWRkcmVzcz48
dGl0bGVzPjx0aXRsZT5UaGUgdHJhbnNjcmlwdGlvbiBmYWN0b3JzIEJFTDEgYW5kIFNQTCBhcmUg
cmVxdWlyZWQgZm9yIGN5dG9raW5pbiBhbmQgYXV4aW4gc2lnbmFsaW5nIGR1cmluZyBvdnVsZSBk
ZXZlbG9wbWVudCBpbiBBcmFiaWRvcHNpczwvdGl0bGU+PHNlY29uZGFyeS10aXRsZT5QbGFudCBD
ZWxsPC9zZWNvbmRhcnktdGl0bGU+PC90aXRsZXM+PHBlcmlvZGljYWw+PGZ1bGwtdGl0bGU+UGxh
bnQgQ2VsbDwvZnVsbC10aXRsZT48L3BlcmlvZGljYWw+PHBhZ2VzPjI4ODYtOTc8L3BhZ2VzPjx2
b2x1bWU+MjQ8L3ZvbHVtZT48bnVtYmVyPjc8L251bWJlcj48ZWRpdGlvbj4yMDEyMDcxMDwvZWRp
dGlvbj48a2V5d29yZHM+PGtleXdvcmQ+QXJhYmlkb3BzaXMvY3l0b2xvZ3kvZHJ1ZyBlZmZlY3Rz
L2dlbmV0aWNzLypwaHlzaW9sb2d5PC9rZXl3b3JkPjxrZXl3b3JkPkFyYWJpZG9wc2lzIFByb3Rl
aW5zLypnZW5ldGljcy9tZXRhYm9saXNtPC9rZXl3b3JkPjxrZXl3b3JkPkJpb2xvZ2ljYWwgVHJh
bnNwb3J0PC9rZXl3b3JkPjxrZXl3b3JkPkJvZHkgUGF0dGVybmluZzwva2V5d29yZD48a2V5d29y
ZD5DeXRva2luaW5zL21ldGFib2xpc20vcGhhcm1hY29sb2d5PC9rZXl3b3JkPjxrZXl3b3JkPkdl
bmUgRXhwcmVzc2lvbiBSZWd1bGF0aW9uLCBQbGFudC9nZW5ldGljczwva2V5d29yZD48a2V5d29y
ZD5HZW5vdHlwZTwva2V5d29yZD48a2V5d29yZD5Ib21lb2RvbWFpbiBQcm90ZWlucy8qZ2VuZXRp
Y3MvbWV0YWJvbGlzbTwva2V5d29yZD48a2V5d29yZD5JbmRvbGVhY2V0aWMgQWNpZHMvbWV0YWJv
bGlzbS9waGFybWFjb2xvZ3k8L2tleXdvcmQ+PGtleXdvcmQ+TWVtYnJhbmUgVHJhbnNwb3J0IFBy
b3RlaW5zLypnZW5ldGljcy9tZXRhYm9saXNtPC9rZXl3b3JkPjxrZXl3b3JkPk1lcmlzdGVtL2N5
dG9sb2d5L2RydWcgZWZmZWN0cy9nZW5ldGljcy9waHlzaW9sb2d5PC9rZXl3b3JkPjxrZXl3b3Jk
Pk11dGF0aW9uPC9rZXl3b3JkPjxrZXl3b3JkPk51Y2xlYXIgUHJvdGVpbnMvKmdlbmV0aWNzL21l
dGFib2xpc208L2tleXdvcmQ+PGtleXdvcmQ+T3Z1bGUvY3l0b2xvZ3kvZHJ1ZyBlZmZlY3RzL2dl
bmV0aWNzL3BoeXNpb2xvZ3k8L2tleXdvcmQ+PGtleXdvcmQ+UGhlbm90eXBlPC9rZXl3b3JkPjxr
ZXl3b3JkPlBsYW50IEdyb3d0aCBSZWd1bGF0b3JzLyptZXRhYm9saXNtL3BoYXJtYWNvbG9neTwv
a2V5d29yZD48a2V5d29yZD5QbGFudCBSb290cy9jeXRvbG9neS9kcnVnIGVmZmVjdHMvZ2VuZXRp
Y3MvcGh5c2lvbG9neTwva2V5d29yZD48a2V5d29yZD5QbGFudCBTaG9vdHMvY3l0b2xvZ3kvZHJ1
ZyBlZmZlY3RzL2dlbmV0aWNzL3BoeXNpb2xvZ3k8L2tleXdvcmQ+PGtleXdvcmQ+UGxhbnRzLCBH
ZW5ldGljYWxseSBNb2RpZmllZDwva2V5d29yZD48a2V5d29yZD5SZXByZXNzb3IgUHJvdGVpbnMv
KmdlbmV0aWNzL21ldGFib2xpc208L2tleXdvcmQ+PGtleXdvcmQ+U2lnbmFsIFRyYW5zZHVjdGlv
bi8qcGh5c2lvbG9neTwva2V5d29yZD48a2V5d29yZD5UcmFuc2NyaXB0aW9uIEZhY3RvcnMvKmdl
bmV0aWNzL21ldGFib2xpc208L2tleXdvcmQ+PC9rZXl3b3Jkcz48ZGF0ZXM+PHllYXI+MjAxMjwv
eWVhcj48cHViLWRhdGVzPjxkYXRlPkp1bDwvZGF0ZT48L3B1Yi1kYXRlcz48L2RhdGVzPjxpc2Ju
PjE1MzItMjk4WCAoRWxlY3Ryb25pYykmI3hEOzEwNDAtNDY1MSAoUHJpbnQpJiN4RDsxMDQwLTQ2
NTEgKExpbmtpbmcpPC9pc2JuPjxhY2Nlc3Npb24tbnVtPjIyNzg2ODY5PC9hY2Nlc3Npb24tbnVt
Pjx1cmxzPjxyZWxhdGVkLXVybHM+PHVybD5odHRwczovL3d3dy5uY2JpLm5sbS5uaWguZ292L3B1
Ym1lZC8yMjc4Njg2OTwvdXJsPjwvcmVsYXRlZC11cmxzPjwvdXJscz48Y3VzdG9tMj5QTUMzNDI2
MTIxPC9jdXN0b20yPjxlbGVjdHJvbmljLXJlc291cmNlLW51bT4xMC4xMTA1L3RwYy4xMTIuMTAw
MTY0PC9lbGVjdHJvbmljLXJlc291cmNlLW51bT48cmVtb3RlLWRhdGFiYXNlLW5hbWU+TWVkbGlu
ZTwvcmVtb3RlLWRhdGFiYXNlLW5hbWU+PHJlbW90ZS1kYXRhYmFzZS1wcm92aWRlcj5OTE08L3Jl
bW90ZS1kYXRhYmFzZS1wcm92aWRlcj48L3JlY29yZD48L0NpdGU+PC9FbmROb3RlPn==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(Benkova et al., 2003; Bencivenga et al., 2012; Cucinotta et al., 2021)</w:t>
      </w:r>
      <w:r w:rsidR="00D03A80">
        <w:rPr>
          <w:rFonts w:ascii="Times New Roman" w:hAnsi="Times New Roman" w:cs="Times New Roman"/>
        </w:rPr>
        <w:fldChar w:fldCharType="end"/>
      </w:r>
      <w:r w:rsidRPr="00C91A65">
        <w:rPr>
          <w:rFonts w:ascii="Times New Roman" w:hAnsi="Times New Roman" w:cs="Times New Roman"/>
        </w:rPr>
        <w:t xml:space="preserve">. In Arabidopsis, </w:t>
      </w:r>
      <w:proofErr w:type="spellStart"/>
      <w:r w:rsidRPr="00C91A65">
        <w:rPr>
          <w:rFonts w:ascii="Times New Roman" w:hAnsi="Times New Roman" w:cs="Times New Roman"/>
        </w:rPr>
        <w:t>cytokinins</w:t>
      </w:r>
      <w:proofErr w:type="spellEnd"/>
      <w:r w:rsidRPr="00C91A65">
        <w:rPr>
          <w:rFonts w:ascii="Times New Roman" w:hAnsi="Times New Roman" w:cs="Times New Roman"/>
        </w:rPr>
        <w:t xml:space="preserve"> and </w:t>
      </w:r>
      <w:proofErr w:type="spellStart"/>
      <w:r w:rsidRPr="00C91A65">
        <w:rPr>
          <w:rFonts w:ascii="Times New Roman" w:hAnsi="Times New Roman" w:cs="Times New Roman"/>
        </w:rPr>
        <w:t>brassinosteroids</w:t>
      </w:r>
      <w:proofErr w:type="spellEnd"/>
      <w:r w:rsidRPr="00C91A65">
        <w:rPr>
          <w:rFonts w:ascii="Times New Roman" w:hAnsi="Times New Roman" w:cs="Times New Roman"/>
        </w:rPr>
        <w:t xml:space="preserve"> </w:t>
      </w:r>
      <w:r w:rsidRPr="00C91A65">
        <w:rPr>
          <w:rFonts w:ascii="Times New Roman" w:hAnsi="Times New Roman" w:cs="Times New Roman"/>
        </w:rPr>
        <w:lastRenderedPageBreak/>
        <w:t>increase ovule number while gibberellins decrease it (Barro-</w:t>
      </w:r>
      <w:proofErr w:type="spellStart"/>
      <w:r w:rsidRPr="00C91A65">
        <w:rPr>
          <w:rFonts w:ascii="Times New Roman" w:hAnsi="Times New Roman" w:cs="Times New Roman"/>
        </w:rPr>
        <w:t>Trastoy</w:t>
      </w:r>
      <w:proofErr w:type="spellEnd"/>
      <w:r w:rsidRPr="00C91A65">
        <w:rPr>
          <w:rFonts w:ascii="Times New Roman" w:hAnsi="Times New Roman" w:cs="Times New Roman"/>
        </w:rPr>
        <w:t xml:space="preserve"> et al., 2020; </w:t>
      </w:r>
      <w:proofErr w:type="spellStart"/>
      <w:r w:rsidRPr="00C91A65">
        <w:rPr>
          <w:rFonts w:ascii="Times New Roman" w:hAnsi="Times New Roman" w:cs="Times New Roman"/>
        </w:rPr>
        <w:t>Cucinotta</w:t>
      </w:r>
      <w:proofErr w:type="spellEnd"/>
      <w:r w:rsidRPr="00C91A65">
        <w:rPr>
          <w:rFonts w:ascii="Times New Roman" w:hAnsi="Times New Roman" w:cs="Times New Roman"/>
        </w:rPr>
        <w:t xml:space="preserve"> et al.,</w:t>
      </w:r>
      <w:r w:rsidR="00580635">
        <w:rPr>
          <w:rFonts w:ascii="Times New Roman" w:hAnsi="Times New Roman" w:cs="Times New Roman"/>
        </w:rPr>
        <w:t xml:space="preserve"> </w:t>
      </w:r>
      <w:r w:rsidRPr="00C91A65">
        <w:rPr>
          <w:rFonts w:ascii="Times New Roman" w:hAnsi="Times New Roman" w:cs="Times New Roman"/>
        </w:rPr>
        <w:t xml:space="preserve">2016; Gomez et al., 2018; Yu et al., 2020). To understand the cause of low ovule number in the </w:t>
      </w:r>
      <w:r w:rsidR="00EF0F27">
        <w:rPr>
          <w:rFonts w:ascii="Times New Roman" w:hAnsi="Times New Roman" w:cs="Times New Roman"/>
          <w:i/>
          <w:iCs/>
        </w:rPr>
        <w:t>epfl1 epfl2</w:t>
      </w:r>
      <w:r w:rsidRPr="00C91A65">
        <w:rPr>
          <w:rFonts w:ascii="Times New Roman" w:hAnsi="Times New Roman" w:cs="Times New Roman"/>
        </w:rPr>
        <w:t xml:space="preserve"> mutant, we tested whether its hormone metabolism is altered.   </w:t>
      </w:r>
    </w:p>
    <w:p w14:paraId="430C0CED" w14:textId="77777777" w:rsidR="00325CF6" w:rsidRDefault="0067061A" w:rsidP="006C5E0D">
      <w:pPr>
        <w:spacing w:line="480" w:lineRule="auto"/>
        <w:jc w:val="both"/>
        <w:rPr>
          <w:rFonts w:ascii="Times New Roman" w:hAnsi="Times New Roman" w:cs="Times New Roman"/>
        </w:rPr>
      </w:pPr>
      <w:r w:rsidRPr="00C91A65">
        <w:rPr>
          <w:rFonts w:ascii="Times New Roman" w:hAnsi="Times New Roman" w:cs="Times New Roman"/>
        </w:rPr>
        <w:t xml:space="preserve">Analysis of </w:t>
      </w:r>
      <w:r w:rsidRPr="00F553DA">
        <w:rPr>
          <w:rFonts w:ascii="Times New Roman" w:hAnsi="Times New Roman" w:cs="Times New Roman"/>
          <w:i/>
          <w:iCs/>
        </w:rPr>
        <w:t>pDR5</w:t>
      </w:r>
      <w:proofErr w:type="gramStart"/>
      <w:r w:rsidRPr="00F553DA">
        <w:rPr>
          <w:rFonts w:ascii="Times New Roman" w:hAnsi="Times New Roman" w:cs="Times New Roman"/>
          <w:i/>
          <w:iCs/>
        </w:rPr>
        <w:t>rev::</w:t>
      </w:r>
      <w:proofErr w:type="gramEnd"/>
      <w:r w:rsidRPr="00F553DA">
        <w:rPr>
          <w:rFonts w:ascii="Times New Roman" w:hAnsi="Times New Roman" w:cs="Times New Roman"/>
          <w:i/>
          <w:iCs/>
        </w:rPr>
        <w:t>GFP</w:t>
      </w:r>
      <w:r w:rsidRPr="00C91A65">
        <w:rPr>
          <w:rFonts w:ascii="Times New Roman" w:hAnsi="Times New Roman" w:cs="Times New Roman"/>
        </w:rPr>
        <w:t xml:space="preserve"> expression suggested that auxin is present in ovules starting from flower stage 9c, ovule stage 1-II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w:t>
      </w:r>
      <w:r w:rsidR="00D03A80">
        <w:rPr>
          <w:rFonts w:ascii="Times New Roman" w:hAnsi="Times New Roman" w:cs="Times New Roman"/>
        </w:rPr>
        <w:fldChar w:fldCharType="end"/>
      </w:r>
      <w:r w:rsidRPr="00C91A65">
        <w:rPr>
          <w:rFonts w:ascii="Times New Roman" w:hAnsi="Times New Roman" w:cs="Times New Roman"/>
        </w:rPr>
        <w:t>. Here, we used a more sensitive auxin reporter proDR5v</w:t>
      </w:r>
      <w:proofErr w:type="gramStart"/>
      <w:r w:rsidRPr="00C91A65">
        <w:rPr>
          <w:rFonts w:ascii="Times New Roman" w:hAnsi="Times New Roman" w:cs="Times New Roman"/>
        </w:rPr>
        <w:t>2:ntdTomato</w:t>
      </w:r>
      <w:proofErr w:type="gramEnd"/>
      <w:r w:rsidRPr="00C91A65">
        <w:rPr>
          <w:rFonts w:ascii="Times New Roman" w:hAnsi="Times New Roman" w:cs="Times New Roman"/>
        </w:rPr>
        <w:t xml:space="preserve"> that has a (TGTCGG)</w:t>
      </w:r>
      <w:r w:rsidRPr="00C91A65">
        <w:rPr>
          <w:rFonts w:ascii="Times New Roman" w:hAnsi="Times New Roman" w:cs="Times New Roman"/>
          <w:vertAlign w:val="subscript"/>
        </w:rPr>
        <w:t>9</w:t>
      </w:r>
      <w:r w:rsidRPr="00C91A65">
        <w:rPr>
          <w:rFonts w:ascii="Times New Roman" w:hAnsi="Times New Roman" w:cs="Times New Roman"/>
        </w:rPr>
        <w:t xml:space="preserve"> binding site with a higher affinity for ARFs compared to (TGTCTC)</w:t>
      </w:r>
      <w:r w:rsidRPr="00C91A65">
        <w:rPr>
          <w:rFonts w:ascii="Times New Roman" w:hAnsi="Times New Roman" w:cs="Times New Roman"/>
          <w:vertAlign w:val="subscript"/>
        </w:rPr>
        <w:t>9</w:t>
      </w:r>
      <w:r w:rsidRPr="00C91A65">
        <w:rPr>
          <w:rFonts w:ascii="Times New Roman" w:hAnsi="Times New Roman" w:cs="Times New Roman"/>
        </w:rPr>
        <w:t xml:space="preserve"> binding site in the DR5rev</w:t>
      </w:r>
      <w:r w:rsidR="006C5E0D">
        <w:rPr>
          <w:rFonts w:ascii="Times New Roman" w:hAnsi="Times New Roman" w:cs="Times New Roman"/>
        </w:rPr>
        <w:t xml:space="preserve"> </w:t>
      </w:r>
      <w:r w:rsidR="006C5E0D">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 </w:instrText>
      </w:r>
      <w:r w:rsidR="006C5E0D">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EN.CITE.DATA </w:instrText>
      </w:r>
      <w:r w:rsidR="006C5E0D">
        <w:rPr>
          <w:rFonts w:ascii="Times New Roman" w:hAnsi="Times New Roman" w:cs="Times New Roman"/>
        </w:rPr>
      </w:r>
      <w:r w:rsidR="006C5E0D">
        <w:rPr>
          <w:rFonts w:ascii="Times New Roman" w:hAnsi="Times New Roman" w:cs="Times New Roman"/>
        </w:rPr>
        <w:fldChar w:fldCharType="end"/>
      </w:r>
      <w:r w:rsidR="006C5E0D">
        <w:rPr>
          <w:rFonts w:ascii="Times New Roman" w:hAnsi="Times New Roman" w:cs="Times New Roman"/>
        </w:rPr>
      </w:r>
      <w:r w:rsidR="006C5E0D">
        <w:rPr>
          <w:rFonts w:ascii="Times New Roman" w:hAnsi="Times New Roman" w:cs="Times New Roman"/>
        </w:rPr>
        <w:fldChar w:fldCharType="separate"/>
      </w:r>
      <w:r w:rsidR="006C5E0D">
        <w:rPr>
          <w:rFonts w:ascii="Times New Roman" w:hAnsi="Times New Roman" w:cs="Times New Roman"/>
          <w:noProof/>
        </w:rPr>
        <w:t>(Liao et al., 2015)</w:t>
      </w:r>
      <w:r w:rsidR="006C5E0D">
        <w:rPr>
          <w:rFonts w:ascii="Times New Roman" w:hAnsi="Times New Roman" w:cs="Times New Roman"/>
        </w:rPr>
        <w:fldChar w:fldCharType="end"/>
      </w:r>
      <w:r w:rsidRPr="00C91A65">
        <w:rPr>
          <w:rFonts w:ascii="Times New Roman" w:hAnsi="Times New Roman" w:cs="Times New Roman"/>
        </w:rPr>
        <w:t>. Analysis of proDR5v</w:t>
      </w:r>
      <w:proofErr w:type="gramStart"/>
      <w:r w:rsidRPr="00C91A65">
        <w:rPr>
          <w:rFonts w:ascii="Times New Roman" w:hAnsi="Times New Roman" w:cs="Times New Roman"/>
        </w:rPr>
        <w:t>2:ntdTomato</w:t>
      </w:r>
      <w:proofErr w:type="gramEnd"/>
      <w:r w:rsidRPr="00C91A65">
        <w:rPr>
          <w:rFonts w:ascii="Times New Roman" w:hAnsi="Times New Roman" w:cs="Times New Roman"/>
        </w:rPr>
        <w:t xml:space="preserve"> expression indicated that discrete auxin maxima appear in the epidermis during stage 9a when ovules are barely noticeable (Fig. </w:t>
      </w:r>
      <w:r w:rsidR="001659A5">
        <w:rPr>
          <w:rFonts w:ascii="Times New Roman" w:hAnsi="Times New Roman" w:cs="Times New Roman"/>
        </w:rPr>
        <w:t>1.11</w:t>
      </w:r>
      <w:r w:rsidRPr="00C91A65">
        <w:rPr>
          <w:rFonts w:ascii="Times New Roman" w:hAnsi="Times New Roman" w:cs="Times New Roman"/>
        </w:rPr>
        <w:t>A, the second row). The auxin maxima first appear at the basal end of the placenta</w:t>
      </w:r>
      <w:r w:rsidR="00732ED7">
        <w:rPr>
          <w:rFonts w:ascii="Times New Roman" w:hAnsi="Times New Roman" w:cs="Times New Roman"/>
        </w:rPr>
        <w:t>,</w:t>
      </w:r>
      <w:r w:rsidRPr="00C91A65">
        <w:rPr>
          <w:rFonts w:ascii="Times New Roman" w:hAnsi="Times New Roman" w:cs="Times New Roman"/>
        </w:rPr>
        <w:t xml:space="preserve"> consistent with the primacy of ovule initiation at that end. In the </w:t>
      </w:r>
      <w:r w:rsidR="00F67D45">
        <w:rPr>
          <w:rFonts w:ascii="Times New Roman" w:hAnsi="Times New Roman" w:cs="Times New Roman"/>
        </w:rPr>
        <w:t>wild type</w:t>
      </w:r>
      <w:r w:rsidRPr="00C91A65">
        <w:rPr>
          <w:rFonts w:ascii="Times New Roman" w:hAnsi="Times New Roman" w:cs="Times New Roman"/>
        </w:rPr>
        <w:t>, auxin accumulate</w:t>
      </w:r>
      <w:r w:rsidR="00AD69B9">
        <w:rPr>
          <w:rFonts w:ascii="Times New Roman" w:hAnsi="Times New Roman" w:cs="Times New Roman"/>
        </w:rPr>
        <w:t>s</w:t>
      </w:r>
      <w:r w:rsidRPr="00C91A65">
        <w:rPr>
          <w:rFonts w:ascii="Times New Roman" w:hAnsi="Times New Roman" w:cs="Times New Roman"/>
        </w:rPr>
        <w:t xml:space="preserve"> in 2-3 cells </w:t>
      </w:r>
      <w:r w:rsidR="009D5D80">
        <w:rPr>
          <w:rFonts w:ascii="Times New Roman" w:hAnsi="Times New Roman" w:cs="Times New Roman"/>
        </w:rPr>
        <w:t>at the tip</w:t>
      </w:r>
      <w:r w:rsidRPr="00C91A65">
        <w:rPr>
          <w:rFonts w:ascii="Times New Roman" w:hAnsi="Times New Roman" w:cs="Times New Roman"/>
        </w:rPr>
        <w:t xml:space="preserve"> of the ovule. The </w:t>
      </w:r>
      <w:r w:rsidR="00EF0F27">
        <w:rPr>
          <w:rFonts w:ascii="Times New Roman" w:hAnsi="Times New Roman" w:cs="Times New Roman"/>
          <w:i/>
          <w:iCs/>
        </w:rPr>
        <w:t>epfl1 epfl2</w:t>
      </w:r>
      <w:r w:rsidRPr="00C91A65">
        <w:rPr>
          <w:rFonts w:ascii="Times New Roman" w:hAnsi="Times New Roman" w:cs="Times New Roman"/>
        </w:rPr>
        <w:t xml:space="preserve"> mutant is also able to accumulate auxin on top of the ovule but the peaks are broader (Fig. </w:t>
      </w:r>
      <w:r w:rsidR="001659A5">
        <w:rPr>
          <w:rFonts w:ascii="Times New Roman" w:hAnsi="Times New Roman" w:cs="Times New Roman"/>
        </w:rPr>
        <w:t>1.11</w:t>
      </w:r>
      <w:r w:rsidRPr="00C91A65">
        <w:rPr>
          <w:rFonts w:ascii="Times New Roman" w:hAnsi="Times New Roman" w:cs="Times New Roman"/>
        </w:rPr>
        <w:t xml:space="preserve">A, compare the bottom row </w:t>
      </w:r>
      <w:r w:rsidR="00AD69B9">
        <w:rPr>
          <w:rFonts w:ascii="Times New Roman" w:hAnsi="Times New Roman" w:cs="Times New Roman"/>
        </w:rPr>
        <w:t>of</w:t>
      </w:r>
      <w:r w:rsidRPr="00C91A65">
        <w:rPr>
          <w:rFonts w:ascii="Times New Roman" w:hAnsi="Times New Roman" w:cs="Times New Roman"/>
        </w:rPr>
        <w:t xml:space="preserve"> the </w:t>
      </w:r>
      <w:r w:rsidR="00F67D45">
        <w:rPr>
          <w:rFonts w:ascii="Times New Roman" w:hAnsi="Times New Roman" w:cs="Times New Roman"/>
        </w:rPr>
        <w:t>wild type</w:t>
      </w:r>
      <w:r w:rsidRPr="00C91A65">
        <w:rPr>
          <w:rFonts w:ascii="Times New Roman" w:hAnsi="Times New Roman" w:cs="Times New Roman"/>
        </w:rPr>
        <w:t xml:space="preserve"> and the mutant). This result is consistent with our previous work that demonstrated</w:t>
      </w:r>
      <w:r w:rsidR="00AD69B9">
        <w:rPr>
          <w:rFonts w:ascii="Times New Roman" w:hAnsi="Times New Roman" w:cs="Times New Roman"/>
        </w:rPr>
        <w:t xml:space="preserve"> a</w:t>
      </w:r>
      <w:r w:rsidRPr="00C91A65">
        <w:rPr>
          <w:rFonts w:ascii="Times New Roman" w:hAnsi="Times New Roman" w:cs="Times New Roman"/>
        </w:rPr>
        <w:t xml:space="preserve"> negative effect of </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signaling on auxin signaling in the L1 layer of the SAM</w:t>
      </w:r>
      <w:r w:rsidR="00325CF6">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PEVuZE5vdGU+PENpdGU+PEF1dGhvcj5DaGVuPC9BdXRob3I+PFllYXI+MjAxMzwvWWVhcj48UmVj
TnVtPjI3PC9SZWNOdW0+PERpc3BsYXlUZXh0PihDaGVuIGV0IGFsLiwgMjAxMzsgRGVHZW5uYXJv
IGV0IGFsLiwgMjAyMik8L0Rpc3BsYXlUZXh0PjxyZWNvcmQ+PHJlYy1udW1iZXI+Mjc8L3JlYy1u
dW1iZXI+PGZvcmVpZ24ta2V5cz48a2V5IGFwcD0iRU4iIGRiLWlkPSIwdnRzemFmZjR0NTUwZmU1
dHJyNXhkc2J2c3gwMDUyZjJyNWQiIHRpbWVzdGFtcD0iMTcyMjAyNzMwOSI+Mjc8L2tleT48L2Zv
cmVpZ24ta2V5cz48cmVmLXR5cGUgbmFtZT0iSm91cm5hbCBBcnRpY2xlIj4xNzwvcmVmLXR5cGU+
PGNvbnRyaWJ1dG9ycz48YXV0aG9ycz48YXV0aG9yPkNoZW4sIE0uIEsuPC9hdXRob3I+PGF1dGhv
cj5XaWxzb24sIFIuIEwuPC9hdXRob3I+PGF1dGhvcj5QYWxtZSwgSy48L2F1dGhvcj48YXV0aG9y
PkRpdGVuZ291LCBGLiBBLjwvYXV0aG9yPjxhdXRob3I+U2hwYWssIEUuIEQuPC9hdXRob3I+PC9h
dXRob3JzPjwvY29udHJpYnV0b3JzPjxhdXRoLWFkZHJlc3M+RGVwYXJ0bWVudCBvZiBCaW9jaGVt
aXN0cnksIENlbGx1bGFyLCBhbmQgTW9sZWN1bGFyIEJpb2xvZ3ksIFVuaXZlcnNpdHkgb2YgVGVu
bmVzc2VlLCBLbm94dmlsbGUsIFRlbm5lc3NlZSAzNzk5NiwgVVNBLjwvYXV0aC1hZGRyZXNzPjx0
aXRsZXM+PHRpdGxlPkVSRUNUQSBmYW1pbHkgZ2VuZXMgcmVndWxhdGUgYXV4aW4gdHJhbnNwb3J0
IGluIHRoZSBzaG9vdCBhcGljYWwgbWVyaXN0ZW0gYW5kIGZvcm1pbmcgbGVhZiBwcmltb3JkaWE8
L3RpdGxlPjxzZWNvbmRhcnktdGl0bGU+UGxhbnQgUGh5c2lvbDwvc2Vjb25kYXJ5LXRpdGxlPjwv
dGl0bGVzPjxwZXJpb2RpY2FsPjxmdWxsLXRpdGxlPlBsYW50IFBoeXNpb2w8L2Z1bGwtdGl0bGU+
PC9wZXJpb2RpY2FsPjxwYWdlcz4xOTc4LTkxPC9wYWdlcz48dm9sdW1lPjE2Mjwvdm9sdW1lPjxu
dW1iZXI+NDwvbnVtYmVyPjxlZGl0aW9uPjIwMTMwNzAyPC9lZGl0aW9uPjxrZXl3b3Jkcz48a2V5
d29yZD5BcmFiaWRvcHNpcy9nZW5ldGljcy8qbWV0YWJvbGlzbTwva2V5d29yZD48a2V5d29yZD5B
cmFiaWRvcHNpcyBQcm90ZWlucy9nZW5ldGljcy8qbWV0YWJvbGlzbTwva2V5d29yZD48a2V5d29y
ZD5CaW9sb2dpY2FsIFRyYW5zcG9ydC9nZW5ldGljczwva2V5d29yZD48a2V5d29yZD5ETkEtQmlu
ZGluZyBQcm90ZWlucy9nZW5ldGljcy9tZXRhYm9saXNtPC9rZXl3b3JkPjxrZXl3b3JkPkdlbmUg
RXhwcmVzc2lvbiBSZWd1bGF0aW9uLCBQbGFudDwva2V5d29yZD48a2V5d29yZD5JbmRvbGVhY2V0
aWMgQWNpZHMvbWV0YWJvbGlzbTwva2V5d29yZD48a2V5d29yZD5NQVAgS2luYXNlIEtpbmFzZSBL
aW5hc2VzL21ldGFib2xpc208L2tleXdvcmQ+PGtleXdvcmQ+TWVtYnJhbmUgVHJhbnNwb3J0IFBy
b3RlaW5zL2dlbmV0aWNzL21ldGFib2xpc208L2tleXdvcmQ+PGtleXdvcmQ+TWVyaXN0ZW0vZ2Vu
ZXRpY3MvKm1ldGFib2xpc208L2tleXdvcmQ+PGtleXdvcmQ+TWl0b2dlbi1BY3RpdmF0ZWQgUHJv
dGVpbiBLaW5hc2UgS2luYXNlcy9nZW5ldGljcy9tZXRhYm9saXNtPC9rZXl3b3JkPjxrZXl3b3Jk
Pk11bHRpZ2VuZSBGYW1pbHk8L2tleXdvcmQ+PGtleXdvcmQ+TXV0YXRpb248L2tleXdvcmQ+PGtl
eXdvcmQ+TnVjbGVhciBQcm90ZWlucy9nZW5ldGljcy9tZXRhYm9saXNtPC9rZXl3b3JkPjxrZXl3
b3JkPlBob3RvdHJvcGlzbS9nZW5ldGljczwva2V5d29yZD48a2V5d29yZD5QbGFudCBMZWF2ZXMv
Z2VuZXRpY3MvbWV0YWJvbGlzbS8qcGh5c2lvbG9neTwva2V5d29yZD48a2V5d29yZD5QbGFudHMs
IEdlbmV0aWNhbGx5IE1vZGlmaWVkPC9rZXl3b3JkPjxrZXl3b3JkPlByb3RlaW4gU2VyaW5lLVRo
cmVvbmluZSBLaW5hc2VzL2dlbmV0aWNzL21ldGFib2xpc208L2tleXdvcmQ+PGtleXdvcmQ+UmVj
ZXB0b3JzLCBDZWxsIFN1cmZhY2UvZ2VuZXRpY3MvbWV0YWJvbGlzbTwva2V5d29yZD48L2tleXdv
cmRzPjxkYXRlcz48eWVhcj4yMDEzPC95ZWFyPjxwdWItZGF0ZXM+PGRhdGU+QXVnPC9kYXRlPjwv
cHViLWRhdGVzPjwvZGF0ZXM+PGlzYm4+MTUzMi0yNTQ4IChFbGVjdHJvbmljKSYjeEQ7MDAzMi0w
ODg5IChQcmludCkmI3hEOzAwMzItMDg4OSAoTGlua2luZyk8L2lzYm4+PGFjY2Vzc2lvbi1udW0+
MjM4MjE2NTM8L2FjY2Vzc2lvbi1udW0+PHVybHM+PHJlbGF0ZWQtdXJscz48dXJsPmh0dHBzOi8v
d3d3Lm5jYmkubmxtLm5paC5nb3YvcHVibWVkLzIzODIxNjUzPC91cmw+PC9yZWxhdGVkLXVybHM+
PC91cmxzPjxjdXN0b20yPlBNQzM3Mjk3NzY8L2N1c3RvbTI+PGVsZWN0cm9uaWMtcmVzb3VyY2Ut
bnVtPjEwLjExMDQvcHAuMTEzLjIxODE5ODwvZWxlY3Ryb25pYy1yZXNvdXJjZS1udW0+PHJlbW90
ZS1kYXRhYmFzZS1uYW1lPk1lZGxpbmU8L3JlbW90ZS1kYXRhYmFzZS1uYW1lPjxyZW1vdGUtZGF0
YWJhc2UtcHJvdmlkZXI+TkxNPC9yZW1vdGUtZGF0YWJhc2UtcHJvdmlkZXI+PC9yZWNvcmQ+PC9D
aXRlPjxDaXRlPjxBdXRob3I+RGVHZW5uYXJvPC9BdXRob3I+PFllYXI+MjAyMjwvWWVhcj48UmVj
TnVtPjE1MDwvUmVjTnVtPjxyZWNvcmQ+PHJlYy1udW1iZXI+MTUwPC9yZWMtbnVtYmVyPjxmb3Jl
aWduLWtleXM+PGtleSBhcHA9IkVOIiBkYi1pZD0iczV6OTJ4ZHRoejBkcHJlOXZzb3ZlYTBwdHJm
cHB2dGY5YTJ0IiB0aW1lc3RhbXA9IjE3MjIwMjc2ODUiPjE1MDwva2V5PjwvZm9yZWlnbi1rZXlz
PjxyZWYtdHlwZSBuYW1lPSJKb3VybmFsIEFydGljbGUiPjE3PC9yZWYtdHlwZT48Y29udHJpYnV0
b3JzPjxhdXRob3JzPjxhdXRob3I+RGVHZW5uYXJvLCBELjwvYXV0aG9yPjxhdXRob3I+VXJxdWlk
aSBDYW1hY2hvLCBSLiBBLjwvYXV0aG9yPjxhdXRob3I+WmhhbmcsIEwuPC9hdXRob3I+PGF1dGhv
cj5TaHBhaywgRS4gRC48L2F1dGhvcj48L2F1dGhvcnM+PC9jb250cmlidXRvcnM+PGF1dGgtYWRk
cmVzcz5EZXBhcnRtZW50IG9mIEJpb2NoZW1pc3RyeSwgQ2VsbHVsYXIgYW5kIE1vbGVjdWxhciBC
aW9sb2d5LCBUaGUgVW5pdmVyc2l0eSBvZiBUZW5uZXNzZWUsIEtub3h2aWxsZSwgVGVubmVzc2Vl
IDM3OTk2LCBVU0EuJiN4RDtVVC1PUk5MIEdyYWR1YXRlIFNjaG9vbCBvZiBHZW5vbWUgU2NpZW5j
ZSBhbmQgVGVjaG5vbG9neSwgVGhlIFVuaXZlcnNpdHkgb2YgVGVubmVzc2VlLCBLbm94dmlsbGUs
IFRlbm5lc3NlZSAzNzk5NiwgVVNBLjwvYXV0aC1hZGRyZXNzPjx0aXRsZXM+PHRpdGxlPkluaXRp
YXRpb24gb2YgYWJvdmVncm91bmQgb3JnYW4gcHJpbW9yZGlhIGRlcGVuZHMgb24gY29tYmluZWQg
YWN0aW9uIG9mIGF1eGluLCBFUkVDVEEgZmFtaWx5IGdlbmVzLCBhbmQgUElOT0lEPC90aXRsZT48
c2Vjb25kYXJ5LXRpdGxlPlBsYW50IFBoeXNpb2w8L3NlY29uZGFyeS10aXRsZT48L3RpdGxlcz48
cGVyaW9kaWNhbD48ZnVsbC10aXRsZT5QbGFudCBQaHlzaW9sPC9mdWxsLXRpdGxlPjwvcGVyaW9k
aWNhbD48cGFnZXM+Nzk0LTgxMjwvcGFnZXM+PHZvbHVtZT4xOTA8L3ZvbHVtZT48bnVtYmVyPjE8
L251bWJlcj48a2V5d29yZHM+PGtleXdvcmQ+KkFyYWJpZG9wc2lzL2dlbmV0aWNzL21ldGFib2xp
c208L2tleXdvcmQ+PGtleXdvcmQ+KkFyYWJpZG9wc2lzIFByb3RlaW5zL2dlbmV0aWNzL21ldGFi
b2xpc208L2tleXdvcmQ+PGtleXdvcmQ+R2VuZSBFeHByZXNzaW9uIFJlZ3VsYXRpb24sIFBsYW50
PC9rZXl3b3JkPjxrZXl3b3JkPkluZG9sZWFjZXRpYyBBY2lkcy9tZXRhYm9saXNtPC9rZXl3b3Jk
PjxrZXl3b3JkPk11dGF0aW9uPC9rZXl3b3JkPjxrZXl3b3JkPlByb3RlaW4gU2VyaW5lLVRocmVv
bmluZSBLaW5hc2VzPC9rZXl3b3JkPjwva2V5d29yZHM+PGRhdGVzPjx5ZWFyPjIwMjI8L3llYXI+
PHB1Yi1kYXRlcz48ZGF0ZT5BdWcgMjk8L2RhdGU+PC9wdWItZGF0ZXM+PC9kYXRlcz48aXNibj4x
NTMyLTI1NDggKEVsZWN0cm9uaWMpJiN4RDswMDMyLTA4ODkgKFByaW50KSYjeEQ7MDAzMi0wODg5
IChMaW5raW5nKTwvaXNibj48YWNjZXNzaW9uLW51bT4zNTcwMzk0NjwvYWNjZXNzaW9uLW51bT48
dXJscz48cmVsYXRlZC11cmxzPjx1cmw+aHR0cHM6Ly93d3cubmNiaS5ubG0ubmloLmdvdi9wdWJt
ZWQvMzU3MDM5NDY8L3VybD48L3JlbGF0ZWQtdXJscz48L3VybHM+PGN1c3RvbTI+UE1DOTQzNDMy
MzwvY3VzdG9tMj48ZWxlY3Ryb25pYy1yZXNvdXJjZS1udW0+MTAuMTA5My9wbHBoeXMva2lhYzI4
ODwvZWxlY3Ryb25pYy1yZXNvdXJjZS1udW0+PHJlbW90ZS1kYXRhYmFzZS1uYW1lPk1lZGxpbmU8
L3JlbW90ZS1kYXRhYmFzZS1uYW1lPjxyZW1vdGUtZGF0YWJhc2UtcHJvdmlkZXI+TkxNPC9yZW1v
dGUtZGF0YWJhc2UtcHJvdmlkZXI+PC9yZWNvcmQ+PC9DaXRlPjwvRW5kTm90ZT4A
</w:fldData>
        </w:fldChar>
      </w:r>
      <w:r w:rsidR="006C5E0D">
        <w:rPr>
          <w:rFonts w:ascii="Times New Roman" w:hAnsi="Times New Roman" w:cs="Times New Roman"/>
        </w:rPr>
        <w:instrText xml:space="preserve"> ADDIN EN.CITE </w:instrText>
      </w:r>
      <w:r w:rsidR="006C5E0D">
        <w:rPr>
          <w:rFonts w:ascii="Times New Roman" w:hAnsi="Times New Roman" w:cs="Times New Roman"/>
        </w:rPr>
        <w:fldChar w:fldCharType="begin">
          <w:fldData xml:space="preserve">PEVuZE5vdGU+PENpdGU+PEF1dGhvcj5DaGVuPC9BdXRob3I+PFllYXI+MjAxMzwvWWVhcj48UmVj
TnVtPjI3PC9SZWNOdW0+PERpc3BsYXlUZXh0PihDaGVuIGV0IGFsLiwgMjAxMzsgRGVHZW5uYXJv
IGV0IGFsLiwgMjAyMik8L0Rpc3BsYXlUZXh0PjxyZWNvcmQ+PHJlYy1udW1iZXI+Mjc8L3JlYy1u
dW1iZXI+PGZvcmVpZ24ta2V5cz48a2V5IGFwcD0iRU4iIGRiLWlkPSIwdnRzemFmZjR0NTUwZmU1
dHJyNXhkc2J2c3gwMDUyZjJyNWQiIHRpbWVzdGFtcD0iMTcyMjAyNzMwOSI+Mjc8L2tleT48L2Zv
cmVpZ24ta2V5cz48cmVmLXR5cGUgbmFtZT0iSm91cm5hbCBBcnRpY2xlIj4xNzwvcmVmLXR5cGU+
PGNvbnRyaWJ1dG9ycz48YXV0aG9ycz48YXV0aG9yPkNoZW4sIE0uIEsuPC9hdXRob3I+PGF1dGhv
cj5XaWxzb24sIFIuIEwuPC9hdXRob3I+PGF1dGhvcj5QYWxtZSwgSy48L2F1dGhvcj48YXV0aG9y
PkRpdGVuZ291LCBGLiBBLjwvYXV0aG9yPjxhdXRob3I+U2hwYWssIEUuIEQuPC9hdXRob3I+PC9h
dXRob3JzPjwvY29udHJpYnV0b3JzPjxhdXRoLWFkZHJlc3M+RGVwYXJ0bWVudCBvZiBCaW9jaGVt
aXN0cnksIENlbGx1bGFyLCBhbmQgTW9sZWN1bGFyIEJpb2xvZ3ksIFVuaXZlcnNpdHkgb2YgVGVu
bmVzc2VlLCBLbm94dmlsbGUsIFRlbm5lc3NlZSAzNzk5NiwgVVNBLjwvYXV0aC1hZGRyZXNzPjx0
aXRsZXM+PHRpdGxlPkVSRUNUQSBmYW1pbHkgZ2VuZXMgcmVndWxhdGUgYXV4aW4gdHJhbnNwb3J0
IGluIHRoZSBzaG9vdCBhcGljYWwgbWVyaXN0ZW0gYW5kIGZvcm1pbmcgbGVhZiBwcmltb3JkaWE8
L3RpdGxlPjxzZWNvbmRhcnktdGl0bGU+UGxhbnQgUGh5c2lvbDwvc2Vjb25kYXJ5LXRpdGxlPjwv
dGl0bGVzPjxwZXJpb2RpY2FsPjxmdWxsLXRpdGxlPlBsYW50IFBoeXNpb2w8L2Z1bGwtdGl0bGU+
PC9wZXJpb2RpY2FsPjxwYWdlcz4xOTc4LTkxPC9wYWdlcz48dm9sdW1lPjE2Mjwvdm9sdW1lPjxu
dW1iZXI+NDwvbnVtYmVyPjxlZGl0aW9uPjIwMTMwNzAyPC9lZGl0aW9uPjxrZXl3b3Jkcz48a2V5
d29yZD5BcmFiaWRvcHNpcy9nZW5ldGljcy8qbWV0YWJvbGlzbTwva2V5d29yZD48a2V5d29yZD5B
cmFiaWRvcHNpcyBQcm90ZWlucy9nZW5ldGljcy8qbWV0YWJvbGlzbTwva2V5d29yZD48a2V5d29y
ZD5CaW9sb2dpY2FsIFRyYW5zcG9ydC9nZW5ldGljczwva2V5d29yZD48a2V5d29yZD5ETkEtQmlu
ZGluZyBQcm90ZWlucy9nZW5ldGljcy9tZXRhYm9saXNtPC9rZXl3b3JkPjxrZXl3b3JkPkdlbmUg
RXhwcmVzc2lvbiBSZWd1bGF0aW9uLCBQbGFudDwva2V5d29yZD48a2V5d29yZD5JbmRvbGVhY2V0
aWMgQWNpZHMvbWV0YWJvbGlzbTwva2V5d29yZD48a2V5d29yZD5NQVAgS2luYXNlIEtpbmFzZSBL
aW5hc2VzL21ldGFib2xpc208L2tleXdvcmQ+PGtleXdvcmQ+TWVtYnJhbmUgVHJhbnNwb3J0IFBy
b3RlaW5zL2dlbmV0aWNzL21ldGFib2xpc208L2tleXdvcmQ+PGtleXdvcmQ+TWVyaXN0ZW0vZ2Vu
ZXRpY3MvKm1ldGFib2xpc208L2tleXdvcmQ+PGtleXdvcmQ+TWl0b2dlbi1BY3RpdmF0ZWQgUHJv
dGVpbiBLaW5hc2UgS2luYXNlcy9nZW5ldGljcy9tZXRhYm9saXNtPC9rZXl3b3JkPjxrZXl3b3Jk
Pk11bHRpZ2VuZSBGYW1pbHk8L2tleXdvcmQ+PGtleXdvcmQ+TXV0YXRpb248L2tleXdvcmQ+PGtl
eXdvcmQ+TnVjbGVhciBQcm90ZWlucy9nZW5ldGljcy9tZXRhYm9saXNtPC9rZXl3b3JkPjxrZXl3
b3JkPlBob3RvdHJvcGlzbS9nZW5ldGljczwva2V5d29yZD48a2V5d29yZD5QbGFudCBMZWF2ZXMv
Z2VuZXRpY3MvbWV0YWJvbGlzbS8qcGh5c2lvbG9neTwva2V5d29yZD48a2V5d29yZD5QbGFudHMs
IEdlbmV0aWNhbGx5IE1vZGlmaWVkPC9rZXl3b3JkPjxrZXl3b3JkPlByb3RlaW4gU2VyaW5lLVRo
cmVvbmluZSBLaW5hc2VzL2dlbmV0aWNzL21ldGFib2xpc208L2tleXdvcmQ+PGtleXdvcmQ+UmVj
ZXB0b3JzLCBDZWxsIFN1cmZhY2UvZ2VuZXRpY3MvbWV0YWJvbGlzbTwva2V5d29yZD48L2tleXdv
cmRzPjxkYXRlcz48eWVhcj4yMDEzPC95ZWFyPjxwdWItZGF0ZXM+PGRhdGU+QXVnPC9kYXRlPjwv
cHViLWRhdGVzPjwvZGF0ZXM+PGlzYm4+MTUzMi0yNTQ4IChFbGVjdHJvbmljKSYjeEQ7MDAzMi0w
ODg5IChQcmludCkmI3hEOzAwMzItMDg4OSAoTGlua2luZyk8L2lzYm4+PGFjY2Vzc2lvbi1udW0+
MjM4MjE2NTM8L2FjY2Vzc2lvbi1udW0+PHVybHM+PHJlbGF0ZWQtdXJscz48dXJsPmh0dHBzOi8v
d3d3Lm5jYmkubmxtLm5paC5nb3YvcHVibWVkLzIzODIxNjUzPC91cmw+PC9yZWxhdGVkLXVybHM+
PC91cmxzPjxjdXN0b20yPlBNQzM3Mjk3NzY8L2N1c3RvbTI+PGVsZWN0cm9uaWMtcmVzb3VyY2Ut
bnVtPjEwLjExMDQvcHAuMTEzLjIxODE5ODwvZWxlY3Ryb25pYy1yZXNvdXJjZS1udW0+PHJlbW90
ZS1kYXRhYmFzZS1uYW1lPk1lZGxpbmU8L3JlbW90ZS1kYXRhYmFzZS1uYW1lPjxyZW1vdGUtZGF0
YWJhc2UtcHJvdmlkZXI+TkxNPC9yZW1vdGUtZGF0YWJhc2UtcHJvdmlkZXI+PC9yZWNvcmQ+PC9D
aXRlPjxDaXRlPjxBdXRob3I+RGVHZW5uYXJvPC9BdXRob3I+PFllYXI+MjAyMjwvWWVhcj48UmVj
TnVtPjE1MDwvUmVjTnVtPjxyZWNvcmQ+PHJlYy1udW1iZXI+MTUwPC9yZWMtbnVtYmVyPjxmb3Jl
aWduLWtleXM+PGtleSBhcHA9IkVOIiBkYi1pZD0iczV6OTJ4ZHRoejBkcHJlOXZzb3ZlYTBwdHJm
cHB2dGY5YTJ0IiB0aW1lc3RhbXA9IjE3MjIwMjc2ODUiPjE1MDwva2V5PjwvZm9yZWlnbi1rZXlz
PjxyZWYtdHlwZSBuYW1lPSJKb3VybmFsIEFydGljbGUiPjE3PC9yZWYtdHlwZT48Y29udHJpYnV0
b3JzPjxhdXRob3JzPjxhdXRob3I+RGVHZW5uYXJvLCBELjwvYXV0aG9yPjxhdXRob3I+VXJxdWlk
aSBDYW1hY2hvLCBSLiBBLjwvYXV0aG9yPjxhdXRob3I+WmhhbmcsIEwuPC9hdXRob3I+PGF1dGhv
cj5TaHBhaywgRS4gRC48L2F1dGhvcj48L2F1dGhvcnM+PC9jb250cmlidXRvcnM+PGF1dGgtYWRk
cmVzcz5EZXBhcnRtZW50IG9mIEJpb2NoZW1pc3RyeSwgQ2VsbHVsYXIgYW5kIE1vbGVjdWxhciBC
aW9sb2d5LCBUaGUgVW5pdmVyc2l0eSBvZiBUZW5uZXNzZWUsIEtub3h2aWxsZSwgVGVubmVzc2Vl
IDM3OTk2LCBVU0EuJiN4RDtVVC1PUk5MIEdyYWR1YXRlIFNjaG9vbCBvZiBHZW5vbWUgU2NpZW5j
ZSBhbmQgVGVjaG5vbG9neSwgVGhlIFVuaXZlcnNpdHkgb2YgVGVubmVzc2VlLCBLbm94dmlsbGUs
IFRlbm5lc3NlZSAzNzk5NiwgVVNBLjwvYXV0aC1hZGRyZXNzPjx0aXRsZXM+PHRpdGxlPkluaXRp
YXRpb24gb2YgYWJvdmVncm91bmQgb3JnYW4gcHJpbW9yZGlhIGRlcGVuZHMgb24gY29tYmluZWQg
YWN0aW9uIG9mIGF1eGluLCBFUkVDVEEgZmFtaWx5IGdlbmVzLCBhbmQgUElOT0lEPC90aXRsZT48
c2Vjb25kYXJ5LXRpdGxlPlBsYW50IFBoeXNpb2w8L3NlY29uZGFyeS10aXRsZT48L3RpdGxlcz48
cGVyaW9kaWNhbD48ZnVsbC10aXRsZT5QbGFudCBQaHlzaW9sPC9mdWxsLXRpdGxlPjwvcGVyaW9k
aWNhbD48cGFnZXM+Nzk0LTgxMjwvcGFnZXM+PHZvbHVtZT4xOTA8L3ZvbHVtZT48bnVtYmVyPjE8
L251bWJlcj48a2V5d29yZHM+PGtleXdvcmQ+KkFyYWJpZG9wc2lzL2dlbmV0aWNzL21ldGFib2xp
c208L2tleXdvcmQ+PGtleXdvcmQ+KkFyYWJpZG9wc2lzIFByb3RlaW5zL2dlbmV0aWNzL21ldGFi
b2xpc208L2tleXdvcmQ+PGtleXdvcmQ+R2VuZSBFeHByZXNzaW9uIFJlZ3VsYXRpb24sIFBsYW50
PC9rZXl3b3JkPjxrZXl3b3JkPkluZG9sZWFjZXRpYyBBY2lkcy9tZXRhYm9saXNtPC9rZXl3b3Jk
PjxrZXl3b3JkPk11dGF0aW9uPC9rZXl3b3JkPjxrZXl3b3JkPlByb3RlaW4gU2VyaW5lLVRocmVv
bmluZSBLaW5hc2VzPC9rZXl3b3JkPjwva2V5d29yZHM+PGRhdGVzPjx5ZWFyPjIwMjI8L3llYXI+
PHB1Yi1kYXRlcz48ZGF0ZT5BdWcgMjk8L2RhdGU+PC9wdWItZGF0ZXM+PC9kYXRlcz48aXNibj4x
NTMyLTI1NDggKEVsZWN0cm9uaWMpJiN4RDswMDMyLTA4ODkgKFByaW50KSYjeEQ7MDAzMi0wODg5
IChMaW5raW5nKTwvaXNibj48YWNjZXNzaW9uLW51bT4zNTcwMzk0NjwvYWNjZXNzaW9uLW51bT48
dXJscz48cmVsYXRlZC11cmxzPjx1cmw+aHR0cHM6Ly93d3cubmNiaS5ubG0ubmloLmdvdi9wdWJt
ZWQvMzU3MDM5NDY8L3VybD48L3JlbGF0ZWQtdXJscz48L3VybHM+PGN1c3RvbTI+UE1DOTQzNDMy
MzwvY3VzdG9tMj48ZWxlY3Ryb25pYy1yZXNvdXJjZS1udW0+MTAuMTA5My9wbHBoeXMva2lhYzI4
ODwvZWxlY3Ryb25pYy1yZXNvdXJjZS1udW0+PHJlbW90ZS1kYXRhYmFzZS1uYW1lPk1lZGxpbmU8
L3JlbW90ZS1kYXRhYmFzZS1uYW1lPjxyZW1vdGUtZGF0YWJhc2UtcHJvdmlkZXI+TkxNPC9yZW1v
dGUtZGF0YWJhc2UtcHJvdmlkZXI+PC9yZWNvcmQ+PC9DaXRlPjwvRW5kTm90ZT4A
</w:fldData>
        </w:fldChar>
      </w:r>
      <w:r w:rsidR="006C5E0D">
        <w:rPr>
          <w:rFonts w:ascii="Times New Roman" w:hAnsi="Times New Roman" w:cs="Times New Roman"/>
        </w:rPr>
        <w:instrText xml:space="preserve"> ADDIN EN.CITE.DATA </w:instrText>
      </w:r>
      <w:r w:rsidR="006C5E0D">
        <w:rPr>
          <w:rFonts w:ascii="Times New Roman" w:hAnsi="Times New Roman" w:cs="Times New Roman"/>
        </w:rPr>
      </w:r>
      <w:r w:rsidR="006C5E0D">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6C5E0D" w:rsidRPr="006C5E0D">
        <w:rPr>
          <w:rFonts w:ascii="Times New Roman" w:hAnsi="Times New Roman" w:cs="Times New Roman"/>
          <w:noProof/>
        </w:rPr>
        <w:t>(Chen et al., 2013; DeGennaro et al., 2022)</w:t>
      </w:r>
      <w:r w:rsidR="00D03A80">
        <w:rPr>
          <w:rFonts w:ascii="Times New Roman" w:hAnsi="Times New Roman" w:cs="Times New Roman"/>
        </w:rPr>
        <w:fldChar w:fldCharType="end"/>
      </w:r>
      <w:r w:rsidRPr="00C91A65">
        <w:rPr>
          <w:rFonts w:ascii="Times New Roman" w:hAnsi="Times New Roman" w:cs="Times New Roman"/>
        </w:rPr>
        <w:t xml:space="preserve">. Next, we used the </w:t>
      </w:r>
      <w:r w:rsidRPr="00C91A65">
        <w:rPr>
          <w:rFonts w:ascii="Times New Roman" w:hAnsi="Times New Roman" w:cs="Times New Roman"/>
          <w:i/>
          <w:iCs/>
        </w:rPr>
        <w:t>proRPS5</w:t>
      </w:r>
      <w:proofErr w:type="gramStart"/>
      <w:r w:rsidRPr="00C91A65">
        <w:rPr>
          <w:rFonts w:ascii="Times New Roman" w:hAnsi="Times New Roman" w:cs="Times New Roman"/>
          <w:i/>
          <w:iCs/>
        </w:rPr>
        <w:t>A:DII</w:t>
      </w:r>
      <w:proofErr w:type="gramEnd"/>
      <w:r w:rsidRPr="00C91A65">
        <w:rPr>
          <w:rFonts w:ascii="Times New Roman" w:hAnsi="Times New Roman" w:cs="Times New Roman"/>
          <w:i/>
          <w:iCs/>
        </w:rPr>
        <w:t>-n3Venus/proRPS5A:mDII-ntdTomato</w:t>
      </w:r>
      <w:r w:rsidRPr="00C91A65">
        <w:rPr>
          <w:rFonts w:ascii="Times New Roman" w:hAnsi="Times New Roman" w:cs="Times New Roman"/>
        </w:rPr>
        <w:t xml:space="preserve"> reporter</w:t>
      </w:r>
      <w:r w:rsidR="008472D8">
        <w:rPr>
          <w:rFonts w:ascii="Times New Roman" w:hAnsi="Times New Roman" w:cs="Times New Roman"/>
        </w:rPr>
        <w:t xml:space="preserve"> known as R2D2 </w:t>
      </w:r>
      <w:r w:rsidRPr="00C91A65">
        <w:rPr>
          <w:rFonts w:ascii="Times New Roman" w:hAnsi="Times New Roman" w:cs="Times New Roman"/>
        </w:rPr>
        <w:t xml:space="preserve">that is independent of signaling downstream of </w:t>
      </w:r>
      <w:r w:rsidR="008472D8">
        <w:rPr>
          <w:rFonts w:ascii="Times New Roman" w:hAnsi="Times New Roman" w:cs="Times New Roman"/>
        </w:rPr>
        <w:t xml:space="preserve">the </w:t>
      </w:r>
      <w:r w:rsidRPr="00C91A65">
        <w:rPr>
          <w:rFonts w:ascii="Times New Roman" w:hAnsi="Times New Roman" w:cs="Times New Roman"/>
        </w:rPr>
        <w:t>auxin receptor</w:t>
      </w:r>
      <w:r w:rsidR="008472D8">
        <w:rPr>
          <w:rFonts w:ascii="Times New Roman" w:hAnsi="Times New Roman" w:cs="Times New Roman"/>
        </w:rPr>
        <w:t>s</w:t>
      </w:r>
      <w:r w:rsidR="00650330">
        <w:rPr>
          <w:rFonts w:ascii="Times New Roman" w:hAnsi="Times New Roman" w:cs="Times New Roman"/>
        </w:rPr>
        <w:t>. Because auxin directly causes the auxin dependent proteolytic turnover of any protein harboring the DII degron sequence, this reporter</w:t>
      </w:r>
      <w:r w:rsidR="00650330" w:rsidRPr="00C91A65">
        <w:rPr>
          <w:rFonts w:ascii="Times New Roman" w:hAnsi="Times New Roman" w:cs="Times New Roman"/>
        </w:rPr>
        <w:t xml:space="preserve"> indicates auxin accumulation through an absence of n3Venus fluorescence</w:t>
      </w:r>
      <w:r w:rsidR="006C5E0D">
        <w:rPr>
          <w:rFonts w:ascii="Times New Roman" w:hAnsi="Times New Roman" w:cs="Times New Roman"/>
        </w:rPr>
        <w:t xml:space="preserve"> </w:t>
      </w:r>
      <w:r w:rsidR="006C5E0D">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 </w:instrText>
      </w:r>
      <w:r w:rsidR="006C5E0D">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EN.CITE.DATA </w:instrText>
      </w:r>
      <w:r w:rsidR="006C5E0D">
        <w:rPr>
          <w:rFonts w:ascii="Times New Roman" w:hAnsi="Times New Roman" w:cs="Times New Roman"/>
        </w:rPr>
      </w:r>
      <w:r w:rsidR="006C5E0D">
        <w:rPr>
          <w:rFonts w:ascii="Times New Roman" w:hAnsi="Times New Roman" w:cs="Times New Roman"/>
        </w:rPr>
        <w:fldChar w:fldCharType="end"/>
      </w:r>
      <w:r w:rsidR="006C5E0D">
        <w:rPr>
          <w:rFonts w:ascii="Times New Roman" w:hAnsi="Times New Roman" w:cs="Times New Roman"/>
        </w:rPr>
      </w:r>
      <w:r w:rsidR="006C5E0D">
        <w:rPr>
          <w:rFonts w:ascii="Times New Roman" w:hAnsi="Times New Roman" w:cs="Times New Roman"/>
        </w:rPr>
        <w:fldChar w:fldCharType="separate"/>
      </w:r>
      <w:r w:rsidR="006C5E0D">
        <w:rPr>
          <w:rFonts w:ascii="Times New Roman" w:hAnsi="Times New Roman" w:cs="Times New Roman"/>
          <w:noProof/>
        </w:rPr>
        <w:t>(Liao et al., 2015)</w:t>
      </w:r>
      <w:r w:rsidR="006C5E0D">
        <w:rPr>
          <w:rFonts w:ascii="Times New Roman" w:hAnsi="Times New Roman" w:cs="Times New Roman"/>
        </w:rPr>
        <w:fldChar w:fldCharType="end"/>
      </w:r>
      <w:r w:rsidR="006C5E0D">
        <w:rPr>
          <w:rFonts w:ascii="Times New Roman" w:hAnsi="Times New Roman" w:cs="Times New Roman"/>
        </w:rPr>
        <w:t xml:space="preserve">. </w:t>
      </w:r>
      <w:r w:rsidR="00650330">
        <w:rPr>
          <w:rFonts w:ascii="Times New Roman" w:hAnsi="Times New Roman" w:cs="Times New Roman"/>
        </w:rPr>
        <w:t>Cells in which the reporter is expressed are marked by</w:t>
      </w:r>
      <w:r w:rsidR="00650330" w:rsidRPr="00C91A65">
        <w:rPr>
          <w:rFonts w:ascii="Times New Roman" w:hAnsi="Times New Roman" w:cs="Times New Roman"/>
        </w:rPr>
        <w:t xml:space="preserve"> </w:t>
      </w:r>
      <w:r w:rsidR="00650330">
        <w:rPr>
          <w:rFonts w:ascii="Times New Roman" w:hAnsi="Times New Roman" w:cs="Times New Roman"/>
        </w:rPr>
        <w:t xml:space="preserve">red </w:t>
      </w:r>
      <w:proofErr w:type="spellStart"/>
      <w:r w:rsidR="00650330" w:rsidRPr="00C91A65">
        <w:rPr>
          <w:rFonts w:ascii="Times New Roman" w:hAnsi="Times New Roman" w:cs="Times New Roman"/>
        </w:rPr>
        <w:t>ntdTomato</w:t>
      </w:r>
      <w:proofErr w:type="spellEnd"/>
      <w:r w:rsidR="00650330" w:rsidRPr="00C91A65">
        <w:rPr>
          <w:rFonts w:ascii="Times New Roman" w:hAnsi="Times New Roman" w:cs="Times New Roman"/>
        </w:rPr>
        <w:t xml:space="preserve"> fluorescence </w:t>
      </w:r>
      <w:r w:rsidR="00650330">
        <w:rPr>
          <w:rFonts w:ascii="Times New Roman" w:hAnsi="Times New Roman" w:cs="Times New Roman"/>
        </w:rPr>
        <w:t xml:space="preserve">expressed from </w:t>
      </w:r>
      <w:r w:rsidR="00650330" w:rsidRPr="00C91A65">
        <w:rPr>
          <w:rFonts w:ascii="Times New Roman" w:hAnsi="Times New Roman" w:cs="Times New Roman"/>
        </w:rPr>
        <w:t>the RPS5</w:t>
      </w:r>
      <w:r w:rsidR="00650330">
        <w:rPr>
          <w:rFonts w:ascii="Times New Roman" w:hAnsi="Times New Roman" w:cs="Times New Roman"/>
        </w:rPr>
        <w:t>A</w:t>
      </w:r>
      <w:r w:rsidR="006C5E0D">
        <w:rPr>
          <w:rFonts w:ascii="Times New Roman" w:hAnsi="Times New Roman" w:cs="Times New Roman"/>
        </w:rPr>
        <w:t xml:space="preserve"> </w:t>
      </w:r>
    </w:p>
    <w:p w14:paraId="287FEB3D" w14:textId="77777777" w:rsidR="00325CF6" w:rsidRDefault="00325CF6">
      <w:pPr>
        <w:rPr>
          <w:rFonts w:ascii="Times New Roman" w:hAnsi="Times New Roman" w:cs="Times New Roman"/>
        </w:rPr>
      </w:pPr>
      <w:r>
        <w:rPr>
          <w:rFonts w:ascii="Times New Roman" w:hAnsi="Times New Roman" w:cs="Times New Roman"/>
        </w:rPr>
        <w:br w:type="page"/>
      </w:r>
    </w:p>
    <w:p w14:paraId="44E97A7C" w14:textId="387EE146" w:rsidR="00325CF6" w:rsidRDefault="00325CF6">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722752" behindDoc="0" locked="0" layoutInCell="1" allowOverlap="1" wp14:anchorId="2B6B7740" wp14:editId="69965271">
                <wp:simplePos x="0" y="0"/>
                <wp:positionH relativeFrom="column">
                  <wp:posOffset>-103505</wp:posOffset>
                </wp:positionH>
                <wp:positionV relativeFrom="paragraph">
                  <wp:posOffset>0</wp:posOffset>
                </wp:positionV>
                <wp:extent cx="6085205" cy="7895590"/>
                <wp:effectExtent l="0" t="0" r="0" b="3810"/>
                <wp:wrapTopAndBottom/>
                <wp:docPr id="17" name="Group 17"/>
                <wp:cNvGraphicFramePr/>
                <a:graphic xmlns:a="http://schemas.openxmlformats.org/drawingml/2006/main">
                  <a:graphicData uri="http://schemas.microsoft.com/office/word/2010/wordprocessingGroup">
                    <wpg:wgp>
                      <wpg:cNvGrpSpPr/>
                      <wpg:grpSpPr>
                        <a:xfrm>
                          <a:off x="0" y="0"/>
                          <a:ext cx="6085205" cy="7895590"/>
                          <a:chOff x="0" y="0"/>
                          <a:chExt cx="5750560" cy="7636213"/>
                        </a:xfrm>
                      </wpg:grpSpPr>
                      <pic:pic xmlns:pic="http://schemas.openxmlformats.org/drawingml/2006/picture">
                        <pic:nvPicPr>
                          <pic:cNvPr id="113" name="Picture 113" descr="A collage of cells with different colors&#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360608" y="0"/>
                            <a:ext cx="5292725" cy="6216015"/>
                          </a:xfrm>
                          <a:prstGeom prst="rect">
                            <a:avLst/>
                          </a:prstGeom>
                        </pic:spPr>
                      </pic:pic>
                      <wps:wsp>
                        <wps:cNvPr id="16" name="Text Box 16"/>
                        <wps:cNvSpPr txBox="1"/>
                        <wps:spPr>
                          <a:xfrm>
                            <a:off x="0" y="6108470"/>
                            <a:ext cx="5750560" cy="1527743"/>
                          </a:xfrm>
                          <a:prstGeom prst="rect">
                            <a:avLst/>
                          </a:prstGeom>
                          <a:solidFill>
                            <a:schemeClr val="lt1"/>
                          </a:solidFill>
                          <a:ln w="6350">
                            <a:noFill/>
                          </a:ln>
                        </wps:spPr>
                        <wps:txbx>
                          <w:txbxContent>
                            <w:p w14:paraId="4C0CD0C5" w14:textId="77777777" w:rsidR="00325CF6" w:rsidRDefault="00325CF6" w:rsidP="00325CF6">
                              <w:pPr>
                                <w:pStyle w:val="Caption"/>
                              </w:pPr>
                              <w:bookmarkStart w:id="57" w:name="_Toc171602899"/>
                              <w:bookmarkStart w:id="58" w:name="_Toc174601141"/>
                              <w:r w:rsidRPr="00C91A65">
                                <w:t xml:space="preserve">Figure </w:t>
                              </w:r>
                              <w:r>
                                <w:t>1.11</w:t>
                              </w:r>
                              <w:r w:rsidRPr="00C91A65">
                                <w:t xml:space="preserve">.  Auxin </w:t>
                              </w:r>
                              <w:proofErr w:type="gramStart"/>
                              <w:r w:rsidRPr="00C91A65">
                                <w:t>is able to</w:t>
                              </w:r>
                              <w:proofErr w:type="gramEnd"/>
                              <w:r w:rsidRPr="00C91A65">
                                <w:t xml:space="preserve"> accumulate into maxima during ovule initiation in the </w:t>
                              </w:r>
                              <w:r>
                                <w:rPr>
                                  <w:i/>
                                </w:rPr>
                                <w:t>epfl1 epfl2</w:t>
                              </w:r>
                              <w:r w:rsidRPr="00C91A65">
                                <w:rPr>
                                  <w:i/>
                                </w:rPr>
                                <w:t xml:space="preserve"> </w:t>
                              </w:r>
                              <w:r w:rsidRPr="00C91A65">
                                <w:t xml:space="preserve">mutant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12</w:t>
                              </w:r>
                              <w:r w:rsidRPr="00AC2F79">
                                <w:rPr>
                                  <w:color w:val="FFFFFF" w:themeColor="background1"/>
                                </w:rPr>
                                <w:fldChar w:fldCharType="end"/>
                              </w:r>
                              <w:r w:rsidRPr="00AC2F79">
                                <w:rPr>
                                  <w:color w:val="FFFFFF" w:themeColor="background1"/>
                                </w:rPr>
                                <w:t>)</w:t>
                              </w:r>
                              <w:bookmarkEnd w:id="57"/>
                              <w:bookmarkEnd w:id="58"/>
                            </w:p>
                            <w:p w14:paraId="22B1FAB9"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the placenta at </w:t>
                              </w:r>
                              <w:r>
                                <w:rPr>
                                  <w:rFonts w:ascii="Times New Roman" w:hAnsi="Times New Roman" w:cs="Times New Roman"/>
                                </w:rPr>
                                <w:t xml:space="preserve">stages 8, 9a, 9b, 9c and 10 </w:t>
                              </w:r>
                              <w:r w:rsidRPr="00C91A65">
                                <w:rPr>
                                  <w:rFonts w:ascii="Times New Roman" w:hAnsi="Times New Roman" w:cs="Times New Roman"/>
                                </w:rPr>
                                <w:t xml:space="preserve">of </w:t>
                              </w:r>
                              <w:r>
                                <w:rPr>
                                  <w:rFonts w:ascii="Times New Roman" w:hAnsi="Times New Roman" w:cs="Times New Roman"/>
                                </w:rPr>
                                <w:t xml:space="preserve">flower </w:t>
                              </w:r>
                              <w:r w:rsidRPr="00C91A65">
                                <w:rPr>
                                  <w:rFonts w:ascii="Times New Roman" w:hAnsi="Times New Roman" w:cs="Times New Roman"/>
                                </w:rPr>
                                <w:t xml:space="preserve">development in plants transformed with (A) </w:t>
                              </w:r>
                              <w:r w:rsidRPr="00C91A65">
                                <w:rPr>
                                  <w:rFonts w:ascii="Times New Roman" w:hAnsi="Times New Roman" w:cs="Times New Roman"/>
                                  <w:i/>
                                  <w:iCs/>
                                </w:rPr>
                                <w:t>proDR5v</w:t>
                              </w:r>
                              <w:proofErr w:type="gramStart"/>
                              <w:r w:rsidRPr="00C91A65">
                                <w:rPr>
                                  <w:rFonts w:ascii="Times New Roman" w:hAnsi="Times New Roman" w:cs="Times New Roman"/>
                                  <w:i/>
                                  <w:iCs/>
                                </w:rPr>
                                <w:t>2:ntdTomato</w:t>
                              </w:r>
                              <w:proofErr w:type="gramEnd"/>
                              <w:r w:rsidRPr="00C91A65">
                                <w:rPr>
                                  <w:rFonts w:ascii="Times New Roman" w:hAnsi="Times New Roman" w:cs="Times New Roman"/>
                                  <w:i/>
                                  <w:iCs/>
                                </w:rPr>
                                <w:t xml:space="preserve"> </w:t>
                              </w:r>
                              <w:r w:rsidRPr="00C91A65">
                                <w:rPr>
                                  <w:rFonts w:ascii="Times New Roman" w:hAnsi="Times New Roman" w:cs="Times New Roman"/>
                                </w:rPr>
                                <w:t>(red</w:t>
                              </w:r>
                              <w:r>
                                <w:rPr>
                                  <w:rFonts w:ascii="Times New Roman" w:hAnsi="Times New Roman" w:cs="Times New Roman"/>
                                </w:rPr>
                                <w:t>)</w:t>
                              </w:r>
                              <w:r w:rsidRPr="00C91A65">
                                <w:rPr>
                                  <w:rFonts w:ascii="Times New Roman" w:hAnsi="Times New Roman" w:cs="Times New Roman"/>
                                </w:rPr>
                                <w:t xml:space="preserve"> or </w:t>
                              </w:r>
                              <w:r>
                                <w:rPr>
                                  <w:rFonts w:ascii="Times New Roman" w:hAnsi="Times New Roman" w:cs="Times New Roman"/>
                                </w:rPr>
                                <w:t xml:space="preserve">stages 9b and 10 of flower development in plants transformed with </w:t>
                              </w:r>
                              <w:r w:rsidRPr="00C91A65">
                                <w:rPr>
                                  <w:rFonts w:ascii="Times New Roman" w:hAnsi="Times New Roman" w:cs="Times New Roman"/>
                                </w:rPr>
                                <w:t xml:space="preserve">(B) </w:t>
                              </w:r>
                              <w:r w:rsidRPr="00C91A65">
                                <w:rPr>
                                  <w:rFonts w:ascii="Times New Roman" w:hAnsi="Times New Roman" w:cs="Times New Roman"/>
                                  <w:i/>
                                  <w:iCs/>
                                </w:rPr>
                                <w:t xml:space="preserve">proRPS5A:DII-n3Venus </w:t>
                              </w:r>
                              <w:r w:rsidRPr="00C91A65">
                                <w:rPr>
                                  <w:rFonts w:ascii="Times New Roman" w:hAnsi="Times New Roman" w:cs="Times New Roman"/>
                                </w:rPr>
                                <w:t>(green)/</w:t>
                              </w:r>
                              <w:r w:rsidRPr="00C91A65">
                                <w:rPr>
                                  <w:rFonts w:ascii="Times New Roman" w:hAnsi="Times New Roman" w:cs="Times New Roman"/>
                                  <w:i/>
                                  <w:iCs/>
                                </w:rPr>
                                <w:t xml:space="preserve">proRPS5A:mDII-ntdTomato </w:t>
                              </w:r>
                              <w:r w:rsidRPr="00C91A65">
                                <w:rPr>
                                  <w:rFonts w:ascii="Times New Roman" w:hAnsi="Times New Roman" w:cs="Times New Roman"/>
                                </w:rPr>
                                <w:t xml:space="preserve">(red) . The cell walls were stained with SR2200 (white). All images in a panel are under the same magnification. </w:t>
                              </w:r>
                            </w:p>
                            <w:p w14:paraId="20EC46ED"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6B7740" id="Group 17" o:spid="_x0000_s1056" style="position:absolute;margin-left:-8.15pt;margin-top:0;width:479.15pt;height:621.7pt;z-index:251722752;mso-width-relative:margin;mso-height-relative:margin" coordsize="57505,7636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tIXI+4AwAAWwgAAA4AAABkcnMvZTJvRG9jLnhtbJxWXW/bNhR9H7D/&#13;&#10;QGjA3hpJjiUnXpzCS5agQNAaS4Y+0xRlEaVIjqRtub9+h5Qcx3aHrX2Ici8/Ls8991zSN++7VpIN&#13;&#10;t05oNUvyiywhXDFdCbWaJX+9PLy7SojzVFVUasVnyY675P3tzz/dbM2Uj3SjZcUtQRDlplszSxrv&#13;&#10;zTRNHWt4S92FNlxhsta2pR6uXaWVpVtEb2U6yrIy3WpbGasZdw6j9/1kchvj1zVn/lNdO+6JnCXA&#13;&#10;5uPXxu8yfNPbGzpdWWoawQYY9AdQtFQoHPoa6p56StZWnIVqBbPa6dpfMN2muq4F4zEHZJNnJ9k8&#13;&#10;Wr02MZfVdLsyrzSB2hOefjgs+7h5tObZLCyY2JoVuIheyKWrbRv+AyXpImW7V8p45wnDYJldFaOs&#13;&#10;SAjD3OTquiiuB1JZA+bP9rHmj2FnMSmyokRN4s7yshzll6Ec6f7g9AiOEWyKv4EDWGcc/LdWsMuv&#13;&#10;LU+GIO3/itFS+2Vt3qFchnqxFFL4XZQeChNAqc1CsIXtHdC5sERUaAVkQxRtoXnMh2NJHKq4Y9Df&#13;&#10;nDAtJV1xomvCuJSObIVvSCUgWssV2NVSW/frL938t/i5DxuF8Wg0QtdeoyEEo1LuyIorbqnnVaAv&#13;&#10;QAooekw0cPak2RdHlL5rqFrxuTPoCgCMZB8vT4N7lNBSCvMgpAw6CPZAHTI4UeA32O/Vfa/ZukVC&#13;&#10;fbtaLoFbK9cI4xJip7xdctBlP1Q5pICrwoMxY4XyAR+dOm+5Z00wa+D4E9h7kbxORNAHnCEFBz2H&#13;&#10;HScKviwz6DUh5zIuRtejyWiQMZRYZnlxJEYQaZ1/5LolwQBgAIEC6JRuntwAab8EIj6giCbc0F64&#13;&#10;49yeQnhnJH5XGz831HBACGHf6K7cy+4l9OjvuiN5GVIZloVWJ77D+CCBMP4vfKE5QVWZZ1fjydDV&#13;&#10;+74/6t68GE0m4+Pu/U7CUGgtRbWXWrz/+Z20ZENxc0vfq/VklVRkC3yXRRYroXTY3qtDKhThkFqw&#13;&#10;fLfs+taMuYShpa52oMNqFBTJOsMeBKr7RJ1fUIuHAIN43PwnfGqpcZgerIQ02n791nhYj8JiNiFb&#13;&#10;PCyzxP29puHWkR8USn6dj8cI66MzLiYjOPbtzPLtjFq3dxoMoDmALpphvZd7s7a6/Yw3cB5OxRRV&#13;&#10;DGfPEr837zw8TOANZXw+j3Z/mT2pZ4MrMI/kBe2+dJ+pNYPAPUr9Ue9Fdqbzfm1oAKXnuI5qEZvg&#13;&#10;wOrAPwQfrfiCwTp6It/6cdXhN8HtPwAAAP//AwBQSwMECgAAAAAAAAAhAC6mQ7yA6wkAgOsJABUA&#13;&#10;AABkcnMvbWVkaWEvaW1hZ2UxLmpwZWf/2P/gABBKRklGAAEBAADcANwAAP/hAIxFeGlmAABNTQAq&#13;&#10;AAAACAAFARIAAwAAAAEAAQAAARoABQAAAAEAAABKARsABQAAAAEAAABSASgAAwAAAAEAAgAAh2kA&#13;&#10;BAAAAAEAAABaAAAAAAAAANwAAAABAAAA3AAAAAEAA6ABAAMAAAABAAEAAKACAAQAAAABAAAFQqAD&#13;&#10;AAQAAAABAAAGCwAAAAD/7QA4UGhvdG9zaG9wIDMuMAA4QklNBAQAAAAAAAA4QklNBCUAAAAAABDU&#13;&#10;HYzZjwCyBOmACZjs+EJ+/8AAEQgGCwVC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bAEMAAQEBAQEBAgEBAgICAgICAwICAgIDBAMDAwMDBAUEBAQEBAQFBQUFBQUF&#13;&#10;BQYGBgYGBgcHBwcHCAgICAgICAgICP/bAEMBAQEBAgICAwICAwgFBQUICAgICAgICAgICAgICAgI&#13;&#10;CAgICAgICAgICAgICAgICAgICAgICAgICAgICAgICAgICP/dAAQAVf/aAAwDAQACEQMRAD8A/v4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D+&#13;&#10;/iiiigAooooAKKKKACiiigAooooAKKKKACiiigAooooAKKKKACiiigAooooAKKKKACiiigAooooA&#13;&#10;KKKKACiiigAooooAKKKKACiiigAooooAKKKKACiiigAooooAKbuX1p1fin/wXY/bz/aa/wCCbf7I&#13;&#10;Gn/tTfs5aR4d1mLTPGGm6f4wt/ENvPcCPSL1miMluIJYisnmlF3MSoBzg0AftXkUblr5N+Kf7VXg&#13;&#10;j4cfsW69+2Z5sU2haV8PLnx9CSwKTRR2JvIo856udqDnqa/HT/g3e/4LM/En/grZ8KfH0nx407w7&#13;&#10;pHjLwVrlsv2Tw5FLBbTaTqERMEnlzyzPvSSKRXYNggrwDQB/R4GU96XIPFfzmftQ/wDBTb9tjUv+&#13;&#10;Ctsv/BMr9hLQ/AOqXOi/Ca/8aeIL/wAZrdCOLV2tnewhM9s+IYDJLaLIDGzEO2CMCvz8/ba/4Kaf&#13;&#10;8HFf7AVj4Gvfj34Q/ZsZPiH4zs/Anh/+xLjVbs/2nfHERnDyxbIv7zjdj0oA/s23L60tfjj+w5r3&#13;&#10;/BcTUvjQ9v8A8FB9A+BWneATo1yyXHw7vdQn1b+090f2ddlyPL8kp5m88EHGK/Yxd2OaAHUUUUAF&#13;&#10;FFFABRRRQAUUUUAFFFFABRRRQAUUUUAFFFFABRRRQAUUUUAFFFFABRRRQAUUUUAFFFFABRRRQAUU&#13;&#10;UUAFFFFABRRRQAUUUUAFFFFABRRRQAUUUUAFFFFABRRRQAUUUUAFFFFABRRRQAUUVzviTxf4V8G6&#13;&#10;ada8Yanp+k2YcRm71O4itYQx6L5krKuT2GaAOiorK0jXNG1/T4tW0K6tr21nG6G6tJUmhkHqroSp&#13;&#10;H0NY+oePvA2k6PJ4h1XWdJttPhmNtNfXF5DHbxzDrG0rOEDj+6Tn2oA60kDk0m4Vjtr2jHSl1xby&#13;&#10;1+xOiyJe+cnkFGIAYSZ2kHPBzg1/Hd8Ofjh/wUe/4LWftl/GkfswftC/8KF+Enwk8V/8IP4RtdCs&#13;&#10;LS+v/EWowl99zN5x3OjCPzDhiqrIiqjYZqAP7KQwJwKXI61/OD/wTZ/ai/ac/aL/AOCt37SPgXxZ&#13;&#10;431DWPhn8HdC8P8AgWx02SKCKzuvEEcC/wBoagFSMMkkkkcrMu/A3YxgCvgP/gor/wAHOvxt8Fad&#13;&#10;YXv/AAT9+EWp33he88bx+BYPir8SLCa10XVNVLODbaRZpLHNdIVjc+eWVVA+7kgUAf2cgg8igkAZ&#13;&#10;Ncr4Fm8S3HgzSLnxosCazLpdpJqyWoKwi9aFTcCMNkhBJuCgkkDrWZ8U/F+q/D/4ba9440LR77xD&#13;&#10;e6RpF3qNpoOmbfteozW8TOltBuIXzJWARcnGTQB3m9fWnAg8iv4/f2of+Cg//ByX8CvgPqv7dXiT&#13;&#10;4QfBfwn8OtAhj1XVvAOp3tzqPim2015FUvcyRyxxBk3DeEO5eTsOMV/Rj/wTw/a/0b9vf9jHwB+1&#13;&#10;zoemTaLH410UahPpMziU2l1DK9tcxCQAb0WaJ9jYBZcEgE4oA+0aKKKACiiigAooooAKKKKACiii&#13;&#10;gAooooAKKKKACiiigAooooAKKKKACiiigAooooAKKKKACiiigAooooAKKKKACiiigAooooAKKKKA&#13;&#10;CiiigAooooAKKKKACiiigAooooAKKKKAP//R/v4ooooAKKKKACiiigAooooAKKKKACiikJPYUAct&#13;&#10;4z8b+EPh34duPF3jvU7HR9KtDGLrUtSmS3tofNkWKPfI5CrukdVGTySB3rpI545kEkfKkBgw5BB5&#13;&#10;BBr+JX/g8d/4KAXXw/8AgN4Z/YG+Hd3ImqeMbiDxX41a1Y7rXRrCYGxilKkbPtN4gZcnDCI+1ftf&#13;&#10;/wAG+f8AwUEi/wCChX/BNzwj428QXv2rxj4PjXwP41DuGmbUNNjQR3LjOf8ASrdo5skDliOcGgD9&#13;&#10;waKB0ooAKKKKACiiigAooooAKKKKACiiigAooooAKKKKACiiigAooooAKKKKACiiigAooooAKKKK&#13;&#10;ACiiigAooooAK+HP+Ck37NGm/tgfsKfFL9nfUY1kbxH4Pv4LEsMmO+hjM1s68H5llRcehr7jqNow&#13;&#10;wIbkHggjOQeo/GgD/PX8Vft5+Kfi/wD8GtfgH9nHRrmR/Hvi74gaZ+zhLZsd1w32K9WUhsHPzW6Q&#13;&#10;I3/XTHevs79nH4V+G/8Agj5/wcTeHfgdowi0vwF8bfgfpmkIyAR2x1jQLKOCR8cDe0tiJHbuZyTy&#13;&#10;a8b+A3/BCH9trwB/wW7s9U1rw+8f7L/hn4v6r8ZtCvDf2L2LX81ur2iLZCc3Im8+OCMgw7QsZOcE&#13;&#10;E/qR/wAHKP8AwTm/aq/bH+HHww+Nv7COjy6t8Vfhv4lufsiWV3aWF5/ZWpwFJzHPdywx/u5UjYqZ&#13;&#10;MkZwDQB5Z/wbzaTd/tR/tj/tZ/8ABUrxBHI8fjT4hy+BPB80o4XSNIcu/lE9UYGBOvWOtz/g6VyP&#13;&#10;Dn7KXp/w0x4c/nX62/8ABG39jLWP2CP+CdHw5/Z38ZWsVp4nstMfVfF8cTpKP7b1KRrm8BmjLLIU&#13;&#10;d9m4MQdvBxivjX/gvx+xf+0r+2Tof7Pdr+zh4afxHJ4L+O2h+LPEypd2tqbLSbY/vrk/apYg6p3W&#13;&#10;Pc/opoA/oKj+4P8AdFSUxBhQD2AFPoAKKKKACiiigAooooAKKKKACiiigAooooAKKKKACiiigAoo&#13;&#10;ooAKKKKACiiigAooooAKKKKACiiigAooooAKKKKACiiigAooooAKKKKACiiigAooooAKKKKACiii&#13;&#10;gAooooAKKKKACiiigAooooA5/wAVeJdJ8GeGdR8Xa/IIbDSrG41K+mbpHb2sbSyt/wABVSa/zZvA&#13;&#10;37df7IH/AAU8/aW+IX7VH/BWaD4zeNvDdlrU+i/Bf4LfD/S9am0O10uEkCea40xoY3un+VGBmQtJ&#13;&#10;veQkFAP9HT4ueA7b4qfC3xL8L76draDxJoGo6BNcoMtEmo20luzgZHKh8jnt1Ffx9/8ABPCw/wCC&#13;&#10;4v8AwRy+DmofsKeHf2W7H4y6Hp/iXVNR8HePPD/iqw0y1kttRl80/aluG8zb5hLASLE65KksFBoA&#13;&#10;vf8ABFfwb8ff2GP2bv2uf2tfE3hTxv8AC/4JTadd+Kfg34A+IV1LNqtlHp9peSmYxTO8kQl3QR7i&#13;&#10;fnOPmfZuPx9/wQj/AOCIvh39vr9ib/hpr/gof4h8Y614O1/VNc1L4dfD+01m802ws/OmeO71y5Nv&#13;&#10;JG8txPNGREC20RoC24MoX9T/APguZ+0v+1J4K/4IEeIrv9rDRPD/AIP+KPxJv7DwZdeGfCd499bW&#13;&#10;gvr0yrbx3LMxkk+ywYlZGKZYgEivj34N3P8AwcdfB79hjQf+CYPwu+AvhOxmh8Lw+EtD+Ollr1tD&#13;&#10;p1hod1EALl7dpFlW8iicqzmLfuG7yWfBIB4X/wAEi9G8EfFD/gjr+2N8Cv2k9U1/xR8JPhX4x1y4&#13;&#10;8HNLqt1azG30mG4uoEiu7d45AjzQQOUVthZz8uGIr3X/AINxv+CTv7JHhL9hXwR/wVM+Lei6o/xC&#13;&#10;tLzxD410fUH1a9jsraysJriC0eSxSVbeVljhLhnRslgeeK7D/gon+y74U/4Ivf8ABtvrv7IvhLVE&#13;&#10;1Lxd461HT9A1jWLZTHPrWu6zcxzXpgT/AFhjWKAwoDzsAJwWIr9hvGf7Mvxw+Ef/AAQYf9kz9mHQ&#13;&#10;ptW8fW3wKt/B+i6TbTQWksupXdgkE7CW4khiRg0kjkvIvPfNAHwx/wAGqGm6h48/ZV+MH7XWvo5v&#13;&#10;vi58c/EGvCabJd7WJYhGAT/CrSOB9K8n/wCC4VjZftE/8Fff2IP2A9Mgi/si28S3HxK1/T7ZFEa2&#13;&#10;1tOmzKLgAeVZ3Pboa+9/2Q/g7+2b/wAEu/8AgjN8NfhL+z18JLb4ifFzSLaE+IPBEutWWlRpdajP&#13;&#10;LcXsz3skwgdoAUTCSHceQcCvxRvfAX/BfrWv+Cslt/wVT8Sfsi6fe6jpXgX/AIQnQPCEnjfQxa6e&#13;&#10;jxPE9ys/24uXJmmJG0D5zzxmgD+6pHGOe5pHfAyDjHWv53/+CxP/AAVD/aW/Y2/ZD+G/hz4K6XpV&#13;&#10;h+018WNT0jStB+H8KJrzWs8oU6j5aD5JUhkKwrMw2EkkE4JHmP8AwWo0b/guh8UP2VPh1+z/APsI&#13;&#10;+Ghd6z4m8NI3xn8XeG9W07Rr23vVhhSWwsGvLq3aGK5kaZmkhywRQmVBOQD5z/4LH/tdfEv/AIKn&#13;&#10;fFY/8ESP+Ca7xa3Lqd3by/HH4jWrGTRfDumW04eSxkuEyrOHQNKFbLMFhXJL4/px/ZE/Zp8B/sdf&#13;&#10;s0+Cv2YfhkJP7D8E6BbaFZSzf62cwrmW4k/25pC0j/7TGv5TP+CfFl/wWf8A+Cefws0z4F/s+/sG&#13;&#10;eDNGsLm7t5fE3iO78daZNqmrXblUnv8AULn7e0sr4ywUAqi8IvY/2Z6bJcy2EMl4gimaNTLGp3Kr&#13;&#10;kDcoPcA5ANAF6iiigAooooAKKKKACiiigAooooAKKKKACiiigAooooAKKKKACiiigAooooAKKKKA&#13;&#10;CiiigAooooAKKKKACiiigAooooAKKKKACiiigAooooAKKKKACiiigAooooAKKKKACiiigD//0v7+&#13;&#10;KKKKACiiigAooooAKKKKACiiigArkfHfjbw18NvBmr/ELxndxWGj6FptzrGq307BY7e0s4mmmlYn&#13;&#10;oERST9K6t32jPtmv5nf+Dgn47/tY+OfhT/wwv+y58Ffi741sPFeoaWvxO8XeE9GlksI/CwmjnvtO&#13;&#10;0+5+7Nd3cY8p9vyIm9GIZuAD8Odf/aM/4Jof8FBf2LP2n/i5+1B8YfBvh/4ufH3VGv8AwTouri4e&#13;&#10;88L6J4PmP/CMaaWEBEb3PkmWcI20mfPJBr83v+DTz9v1/wBkr/gob/wzb41vRH4S+M0Ufhpt0hEN&#13;&#10;v4itS7aVOM8fvyZLY9MmVCfugV/pNfs6Xvwg8bfA/S/EfhD4e6x4R0vTLFNNs/DXivw2+k6taQaf&#13;&#10;EqJF9juI/MIVVCxsMh8fKT1r/Ns/4K3/APBM79sb4j/8FNPFn7Tv/BO34D/GqHw1qes2fimxvZfC&#13;&#10;l5pTW2vLtlupLSJ0V1i+0qZI2Kr1+XgA0Af6oinIpa/Pr/gm1+1L8Y/2ov2bNH8RftF/Dnxr8NfH&#13;&#10;+mWNpp3i/R/GGlS6bHcaise2W6093ASa3mZDINvMe4I3IzX6C0AFFFFABRUcsqQxmWQhVUZLMcAA&#13;&#10;dyT2rF/4Sjw5/FqFiPrcR/8AxVAG9RXPnxZ4XHXUbDn/AKeI/wD4ql/4Srw0P+YhY/8AgRH/APFU&#13;&#10;Ab9Fc23jDwqn39T04fW5iH/s1N/4TPwh1/tbTPp9pi/+LoA6aisGPxR4blH7rULFvpcRn+TU4+JN&#13;&#10;AHW+svf9/H/8VQBuUVzZ8X+FgcHUtPz/ANfMX/xVTJ4n8PSAvHf2LKOpE8Zx/wCPUDsb1FYB8V+G&#13;&#10;BwdSsAf+viP/ABo/4Svwv/0ErD/wIj/+KoEb9FYB8VeGh11GwH1uI/8A4qmHxd4VHJ1PTx7m5i/+&#13;&#10;KoA6KiuZ/wCEw8KAbjqmnYH/AE9R/wDxVL/wmPhTtqmmn0xdRf8AxVAHS0Vz/wDwlPh7aG/tCwwe&#13;&#10;h+0R/wDxVNbxZ4ZUc6lp4+txH/8AFUAjoqK5v/hL/CpHGp6ef+3mL/4qnL4r8MNwmp6ex9BcR/8A&#13;&#10;xVOw0joqKwz4m8PD71/Zf9/4/wD4qk/4SXw+Txf2X/f+P/4qiwWN2isM+JvDoGTf2X/f+P8A+KqM&#13;&#10;+J9AP3b+x/7/AMf/AMVSGot7HQUVz3/CTeHy2DqFl+E8f/xVIPFHh9W2vf2P43Ef/wAVR8xNWOio&#13;&#10;rAHifQCMi+sceonjx/6FSHxN4fJ/5CFl/wB/4/8A4qnYFFnQUViDxBorD5b2z/7/ACf/ABVOGt6W&#13;&#10;R8t3at9JU/xpLyY3Bo19vFBX61mLrOmOMrc27cfwyqcfrTP7d0lSQ93ajBwcyoD/ADp2DlfY1ggH&#13;&#10;+NBQfl0rG/t7Rm4W8tSeAAJkP9aSTX9HifZJeWqnsGlQH8ialvuUqUnsjbAAPFLWB/wkuhKfmvrI&#13;&#10;fWeP/wCKpF8U+HGO3+0LHJ7C4j/+KpidNrodBRWKviDRG+7e2ZA7iZP/AIqmnxN4e/5/7L3Hnx//&#13;&#10;ABVFiEjcorDPiTQNhkF9ZbR1bz48DPvuqH/hLfDOf+QjYf8AgTH/AI0XHys6KisQeI9AaLz0vrMp&#13;&#10;nG8TpjPpnOKj/wCEp8NY/wCQhY8df9Ij/wDiqAsb9FYaeJvDsil0v7EhfvFZ4zj/AMepn/CVeGgS&#13;&#10;DqNhxz/x8R//ABVAjfornz4s8LqQG1GwGen+kR//ABVEninw5EB5moWK55G64jGR/wB9UAdBRXOL&#13;&#10;4u8Ln/mJad9PtMX/AMVUn/CUeHMbzqFiB6/aI8f+hU7Dsb9FYH/CT+HWXK6hYkDqRPHx/wCPVAPF&#13;&#10;vhfaT/aen9ef9Ji4/wDHqVxqLOmorml8WeGNu46np+31+0x//FUh8Z+EEGTqum497qL/AOKoFZnT&#13;&#10;UVy3/Cc+C/8AoL6X+F3F/wDFUf8ACceC/wDoL6Z/4Fw//F0COporlv8AhOPBf/QX0z/wLh/+Lo/4&#13;&#10;TjwX/wBBfTP/AALh/wDi6AOporlv+E48F/8AQX0z/wAC4f8A4ulHjjwYemr6X9PtcX/xVAHUUVzi&#13;&#10;eMfCcnKanpzD1FzEf/ZqsxeI9Bm5ivbNh/szxn+TUDszaorL/trSShlW6tio6t5qY/PNLHrGlyp5&#13;&#10;kNzbuOgKyIRn0zmgRp0VjXPiHRLJtl7eWkJHVZZkQj8GYVnnxx4NXrq+lj63UP8A8XQB1NFRRSpP&#13;&#10;GJYyGVgGDKcggjIwR1qWgAopDnt+tQSO2cegzTSAsUVz48R6L5htze2iyKcMhlTIPcEZzSHxP4eU&#13;&#10;Evf2fB5/foP/AGap5la9zX2E/wCVnQ0VzqeKPD0zbYb+zY+i3EZP86fJ4i0SLmW9tE/3pkH9aXOr&#13;&#10;XuCoz/lZv0Vi2+t6ZdD/AEa6tpPeORW/kakfWtMj+WW5t1PT5pFHP51WncXsp/ymtRWamoWcnzLN&#13;&#10;EQehDjH8zStqFovWaL8XH+ND00ZPI+xo0VnpqVo4ys0JHqHBH86JdSs4Y/MkmhVR1ZnUD8yadgcH&#13;&#10;ezNCiuc/4Snw/wBDqFiCe32iL/4qrsGs6Xcrvt7q2kwcfu5Vbn8DSfYVjWorKk1WwiY+ZPAuP70i&#13;&#10;jH61WOv6MXx9rtTkcbZUP9aHorhGLeyN6isv+0bJEEhmhA67i64x9c0ia1pbsFFzbH2WVSf50Aka&#13;&#10;tFZr6rp8a7pLiBB/eaRQP1NMj1nTJuIbm2Y/7Eqn+RpuLDlfY1aKy5tTsrNfMu54YlJ6ySKo/MnF&#13;&#10;UD4r8OIfn1CxH1uI8fzqW0upcaUpbK50dFc4PFXh2VtkWo2DNnotxGT/AOhVK/iDRozma9tEx0zM&#13;&#10;n+NO6te4lTle1mbuOabsHaubbxd4Z3bRqOn5/wCvmL/4qlXxX4ZbganYfUXMX/xVAuR9j89f+CkH&#13;&#10;/BMj4a/8FLNM+Hfh/wCKniLWtH0zwB42t/Gv9n6SkTR6rLbFNtvc+ZnEeFIyoyAxr9KYLaK2t0tY&#13;&#10;BtjjVURR0CqAAPyFYn/CUeHF66jY8dc3Ef5/epn/AAk/hxjhdRss4zjz4+cenzUm7bhGEnsj8U/i&#13;&#10;D/wQk+DXx2/bWi/a+/aa+JHxK+Imn6V4l/4Szwt8MfEOo7/C2j3wCbPJteQYkaNWCAJkgBiwyD+5&#13;&#10;iwoihFAAAwABgAegrHg8RaLNwl7ZscdFnjP8mpTrujAnN5a5H/TVP8aqwKLeyNrYKCoIwawj4l0I&#13;&#10;8/bbMD1Myf8AxVWI9b0mQDy7q2YkcbZUP9aQ5U5LRqx8u3X7Df7N+qfteR/tz6/oban8SbTw7H4W&#13;&#10;0nWdSuJLiLS7BGd2WxtnJit5JDI3mSIu9gSM8nP1uFA+vrisl9d0hOHu7VT7yoP61CfEGh5x9utM&#13;&#10;+nnJ+f3qJO2rJUW9kbhUGlAwMCuc/wCEl0IHaL+y655nj6f99U+TxV4bj+WTUbBTjvcRj+bUr9gc&#13;&#10;WtzoaK5v/hKvDTcjUrD/AMCY/wD4qpB4n8PY41CxP0uI/wD4qi5Xs5WvY6CiucHinw2DhtSsQew+&#13;&#10;0R//ABVRjxh4YB+bUtPH1uYv/iqqxNnudPRXNnxf4XXBbUtOAPQm5i5/8eqFfGPhTdgappuf+vqL&#13;&#10;/wCKpWGot7I6qisK28Q6FdE/Zr6zkPpHOjfyNTf27o4JDXdoMf8ATZP/AIqgmxr0VnjVtMbGLm35&#13;&#10;5H7xTn6c06TUrCFBJNPCqnuzqB+ZNAF6iswazpZG5bm3I7ESpj+dV5fEvh6Die+sk/3p4x/MigDb&#13;&#10;ornf+Ev8K/8AQT07/wACY/8A4qnf8JX4ZPTUbA/S4j/+KoA6CisL/hKPDhPF/Zf9/wCP/wCKoHif&#13;&#10;w4Tt/tCxznp58ef/AEKgDdorBfxP4dU4N/Yj6zx//FU1vFXhoD5tRsAfe4j/APiqAOgormv+Ev8A&#13;&#10;Cwx/xNNOxj/n5i6/99VIfFvhfbn+0bD6/aIsf+hUDsdDRXNHxl4TH/MU07/wJi/+KoXxb4YbLLqe&#13;&#10;nkD0uY//AIqnYLdTpaK5weLfDR6ajp/t/pEX/wAVTl8VeHHPy6hYH6XEf/xVFgszoaK59vEugHP+&#13;&#10;n2XAz/r48fj81KvibQDwL6yP/beP/Gh9h8r7G/RWEPEWhtwt7aHv8syf/FUxvEegL9+/sx7GeP8A&#13;&#10;+KoHGnJ7I6CiudbxLoEabmv7JR2JnTH86t2WsWGogtY3EEwXhjC6vjPrtJxUqSbsmEqckrtGvRTI&#13;&#10;2LDJ9cU+mQFFFFABRRRQAUUUUAFFFFABRRRQAUUUUAFFFFABRRRQAUUUUAf/0/7+KKKKACiiigAo&#13;&#10;oooAKKKKACiiigApMClooAaVBOadiiigBNozmloooAKKKKAPm39snUJtJ/ZH+J+qW5Iktvh/4gnQ&#13;&#10;qcENHYTMCD68V/l8/D3426n4y1Ozh1CW7mguIQkrrNJmNvX7x79fav8AUC/bOtvtv7IXxRsx/wAt&#13;&#10;fh74hjH/AALT5hX+XR8GfC//AAiepwR33kIrJltzZDAAnGR347U0gPmrx58UPEMPjC6tILy/WKG5&#13;&#10;dFxcS4GDgcBv1qC4+K/iy9uYLJr++EcRjZn+0yhWVDzu+bqa9M8Y/B7QvEGo3mr6dLPDNNM8mEIc&#13;&#10;ZLHj1A54ryFvhRr1lZaicrL5YXZg/N68jryR2pDaPQPEHi7wx45aTZfXdrNgBXa4kAJXrxvPWvJb&#13;&#10;zwB4jmm36XeXNwCco8N3J/WQV8/6va+INJ1gWoMisXwyvnO4e3GetdD/AMJV4m0sRmDdlSFHzcMO&#13;&#10;ce3Wpc1zKPc7KOBnUpyqx2ifoD8Drn4l6JDc2K3d/EyQ4jea4lKn8d3UVkX3xb+L3gzxsbubU7xi&#13;&#10;8ZDwSXMjoUJ75bH6V8Up8YPF9pMJpXY4w+ULckHoee2O/Fb178bJbu7H9oxfIjBiz5Bfvx75qpXt&#13;&#10;ZE4V0rtVdj9NNI0rQfjFoUniDWpbzw9fQL5jTRTymK5bjA2l+Pwrp9G+L8nww0K48HaTLcXNreMo&#13;&#10;vPMmkJOw8EHdxnnoea+X/Avxy0XxBDbWL5tvLQBwmWVhjrj/ABNdvJ4k8DeJLn7Ot3CjAHAY4IIO&#13;&#10;Bz/9epquV/dOjCxoTcvay9Dubvx/pbTvcW0NwvBJLXMvHcc7uTTdL+IGqX2oxx5eONiPm86Ric+2&#13;&#10;7t7CvONX8NQTSx/2Zc7xIu4lWBzgYFdB4O0vyrxXupCCowPNIAyvQD1FUk7XZw1Ix5rQPaPiDY6x&#13;&#10;4r8GfbNEu7hLvTuZttxIC0LdwNwPH0r5Qn0PXNRVYJdQuwccD7TN3PXG7nrX09f+LYtJuZDpjrMz&#13;&#10;wGB4VUsCG7enHarvw5+F+sa1MNVvrdrW2VtwkmUlVU+ue/fA+tZTrwjrJ2PRoZJiKluSD1PjnVPh&#13;&#10;N44tY1lup78wyHekwuZthHuC9db4b+F2uX0W3T7m+nc7SuyechR0OctwP6195/EdtBGhRaPZgXks&#13;&#10;LbTI3yjB6bRxn6k16n+zf4Xn1OE6fY6cZmd+GCkc9QCcc+1fN8R8RvB4f2tGHMz908FPBiPEucQy&#13;&#10;zMMT7CKW581WXwn8fHwXDanWriNkj/eW4nlBAGcYDN1+ldF4N/Zl1XW2a98Q6vPDEYvutdyMzd+E&#13;&#10;35r7Y8UfDm9jvvsGp3NpY73ysW4NLkdsDk/lVSP4eaTohV7y/knn2KWj6JjPAOOn518LjuP8Q8Kn&#13;&#10;Nqk2f1dwz9EHKIZ3KnhlUzClDRqKUVf+9K6+4+dYf2dPh/oVji4vL55ISZG2XUvJ9NufSvKJfBt/&#13;&#10;ba7LH4Vi1mePcdrq8wXg8YO45HTvX6caXJpBiRobCAtGpDSsNxI5HfPFRySC5draJP3si8Rx/J8o&#13;&#10;9AMV81lnHvsZuU5SqN/d+Z+18d/RB/tDDQo4bD0MFGPdty+bta58LaH4P+LHiCS0tWhv49s4KiSW&#13;&#10;QZCnOOWGPx/Kuh8a/Cfx/Z6+73erm1V1EgT7UwZlIJ5w5HA7Zr6L1zwpcxI1xpt2bSeIb2haQsWH&#13;&#10;bA9c15Be+EPG2sym+vtShSSJCdt1j5Vz33DIHpzX6HlnFcsXHmp02vXQ/jvjX6P9Hh7EewxOKhVe&#13;&#10;/uNNfkcNr+oeI9B0pLewkurlkUAyxSySA8Yyfm/TNZPgy5+I2q30ETXN2sTy/PudtoHAJzu4Az+B&#13;&#10;r628M+MPDPhbQP7Hv003UpGRVlkaPBJ6fK2QM1ofE7UrTSRYXvhzRLI201qsj7CzYkI5UgH15xVZ&#13;&#10;nSxFam1CbVyeBcflOWYmFWvRU1F6ppa+WxBZ6BY2LRrqXnSsAArLLJuLL3yG70N4Q8Pahfy309ld&#13;&#10;Fy5fBmmPXoRhuK5jUPiZ460exsp4NPtoraVVALRk4xzwc9q958O6/qd/bC6021ikDAFmALHdtGQQ&#13;&#10;T/Svx7N8HmeX/FiZa9r/ANI/0h4A4n4I4thJ0cnpKVJK/OoL7lu/Ur3fgfRx8JNW121sbwSl2hsm&#13;&#10;SWViJSOBjd2PWvjPwV4d+Il20l5cGeCSOUoyPJJ83+7lufyr9hbS58R6P8JrT7JZxxCeaR33IoUn&#13;&#10;GSef1718afFi6mvrQXEkt1bzD5n+zQMmUJySfl46/wAq+24bzLFNLD2lN9Wz+WfG/gbIKFaebqpR&#13;&#10;w8YNqNOO8rdfM8xTUfH2iQxRQzXJUEHKSPuz3J+Y8DjHr+tfVH7OPhn4i/FP4n6Fp7XF2tpLfrHd&#13;&#10;SecfK8nHOcHnj9a+RPCOnDxNcSTWE19crApWYMxCAdc/y/GvqP4IftF2XwZ8Y6V4h1KeJba3mEck&#13;&#10;TZYhQeSMYGRX6DhcFKEbyX4n8fcQ8V0MZX9hQlddNEfe2ofE/wCH/wAJvEmqeGL+5vUieWVLcWg4&#13;&#10;Xy/uhsngd/evlDxTbaB44a71LRdXuvLZ2l5ZxLvb+ByGwce1ehfGXV/h78RtevPGXg+G31Szu3Fw&#13;&#10;rW7kum7OVKg8EZ5GK+avD2k69LqVxdaHC6QKxmEJ5DFc4HPIB44qM3wGMrYd/VHaR1eH3F3D2X5v&#13;&#10;H+3oSdJb2XX5GXqLw+F5xqelalfx3NoUnUvOdrNGc/dzyDjmvqv9q/XtQ+JHwS8O/tCeC7qRE8j7&#13;&#10;PqKwTMNs0fDqdvQhsnkdK/NT4h2/xZ8Rj/iQ2Bid5Hhu1UfPHsbOOuOV5FeqfCX4lRfD34SeKvgz&#13;&#10;8bb8romvWjXGm7GDzWl6udrKmSAG6NXg5TwzjW7Y2re/RH63x/468MQ5J8K5e4cl05PrdW2ufHfj&#13;&#10;fxprmqRT3zXt00hQ71jnkbIQbjkgjnHavjjUvH3jPWPF9naaJJfos0qwQuJZOWc+ob+dfsPonwt+&#13;&#10;DPgz4U2Xju/vZtUXUfOSNdqoiuh2vyR94q2a/OzxF8QPDXhLxJbweGbCNPsuoI6yyAeYAGJXueor&#13;&#10;7vCZbSwyVmfyfn3GmYZzzRekV2SPsX4D+KW8EaLqsviq3u7qRrJ7a2a5uZERp5EI+UbucHvXxl4m&#13;&#10;vfH+sXUz208lsAzblWeTA54Iw3NfTv7SviPSTqPh7V7Qx27ajokFzPbQ4Rkdicuq8BuecYr4813x&#13;&#10;I9n4ghWGbzPMjIJfhRt989MV2TqRcvZ3PlcLl1WlS+tuGh9C/Aa21jVYdc+EvjDU5ok17TGns2ee&#13;&#10;Ti5gyyEHd37DIr4yHgrUtMuLqNbm8mlikcHzLmVVyjEHPzenpX2F4kfw34H+H3h3486TerdXEM01&#13;&#10;ncxwYby3i5wzDoMEEY7EivhXW/2mb26e9k0+ztrOSe5lnR2y7IGPRM9q0UFCOhyPGSrVPefKfpZ4&#13;&#10;I07TbD9lTxBBrurT2cFxJFqFtFPcSKPtUOFYIS2fmT8DXwlH47+HmlzR+frV0+D+98u5mcZBPBO7&#13;&#10;FeC+GP2jFjbUdA+I11JdWV8hZXZ/9RIv8Sr298Cvk7xp8V/B9nqE0GlSmZFYuPLBOeeMnv8AWqau&#13;&#10;jmp1vZVOfc/Yz4aftK/CXRor7wetvqN0NcuIFkmN04ELQuW4BbOK8Q+J/wATPBVj8SNTFl/aigzM&#13;&#10;gRJ5SuCP9/HAr8i0+OF3ZX63WlQ+W0bbhkngk5z7mmax8dNW8SalJqV8uZ27gkc+4zRFWMa+I55u&#13;&#10;dj9Wvif4u8A2mn6PcRXOpANZqVKzP97PJPz8de9effGX40x+NJNHlgubm1Szsls0RbiT7sYwCSrE&#13;&#10;59fSvzS8S/GLU9VjiimbasMQVBu4FcvD8UbyQBrtvM28IvIAPfj1/CmxRrWs7H6M6PPNdWrz2ur3&#13;&#10;BbOf+PmU8dwfm68+nav0M8I+DZb34JP4ma/meW1LREPdyBMtyCfmHOM49a/BPSfjDBbDYzMi55AP&#13;&#10;HSvprw1+1pY6T4Hu/ComkaKZ0fYec4yM59Kj2fu2TO2WYfvIzcVofeWl6xqPh34V6mH1Kc3T6mu0&#13;&#10;NdSMTGe3LdMZ9a4/VJ9M8P8AgTU7++1d4lvxHLGoupCd4zuUDcMfhX5feJfj409u8STuylg4jLnj&#13;&#10;349MfSvGPE/x+1+90/8AspH2xD5lGSRk/wAvyrnng1LdnrUOKKlKTlSilfyP0Rb4y+E/D3hue01n&#13;&#10;VL6RdryIBczZAOcfx8c1+Z/xf+OGr+ILqSw0S9vorXzWfIuZtzdxnD8V43q/jPVtSd1u5Ny9MA8Y&#13;&#10;HQVwk9zLM+5iRk5xmumMFFWR4uOzKriJc1Rmt/wl/i49NU1Hnn/j5l/+Ko/4S7xaemq6l+NzL/8A&#13;&#10;FVzh3BjirsC5iJPJ9Ko881z4s8YDk6pqOMZ/4+Zf/iqT/hL/ABaBk6pqX/gTL/8AFVDFaM8YXaSv&#13;&#10;t1A74+tWf7IdlwqsRnnjigBq+LvFrnA1XUhn1uZf/iq0LLxh4minHnanqL4P/P1Lj9HFZVtpbqzJ&#13;&#10;MrAjgcd/b1qGSxkhw7kgknIA7flTQz6p+G3xq8UeHlEEepX2xmDbRdTfj/H/AEr9zv2F/wBobVfF&#13;&#10;Fx/wiVxqd1FdXbJDau9xISWJxhtx6Bc1/Mvpt6bdlbJ59ew9Me9fpX+w5r+oXnxY0WCEylvtSiMx&#13;&#10;5ySzYGQD74oa3aNvbN2R/Wb4btPiz4d+KOn/AAwia+u/Dfiq1ayk8pnlXz5PuupUkphjySQK9r+G&#13;&#10;X7YXxE/4JKaGPD/xC8NrqsN7r07ajp+pszytAznyWhlfdg4wQQefSvCfiF+0H8Q/gvcL8MvA7IdW&#13;&#10;ms4lmeXHmW4KhmCEn5MdCR17V9xf8FG/gRJ+2x/wSg8NftMaSFfxr4P0yKPX4rc7jcQ20nkykjku&#13;&#10;yAox74Ncbx1L2zw6mue17dT6mXBuYPL4Z1LDyWFlLk9pb3efflv30PxA/wCCxHxxu/2sJZ/2lvh7&#13;&#10;qN/Hp2qx+Ytl5jRfZXCj91iPGcY6kc1/Jd458TeKIbyTGpairhtzYupu/wDwKv6UPg3pt34j/ZF8&#13;&#10;Z6N4ntJXs9KKXMc+wgK7KVADN/tdBX82vxetPL1q4kAKbZGUqfXv/wDqrpje12fNYylGM7Rdz/cH&#13;&#10;/ZOLP+y38NndmYnwFoBLMckk6fBySetfQNfP37Jn/JrPw1/7EHw//wCm+GvoGqOQQjOPrUTY38+1&#13;&#10;SN/WmMAORjnrzTQXP45vjR8R/iJB8ePGukeBdLnjlHirU42uVDOXYXMgzk8AH2ro9L+DnxT8dWFt&#13;&#10;Nr8Elt8pa5fztoOe7HIxXs3jrUPiU3xs8YpJYmCyTxHqIWWOPaXQXDgNnqcgZryvxb8R/FVzZjSb&#13;&#10;KGe009CS5wd8h7lif5V/MeNp8uIrzrTk7Sdl8z/eHhXFVqmUZXh8tw1GnJUqTc/il/DjvqtfLXU6&#13;&#10;xdE+Ffwl08SPfs99EPmW2kZzuPYsSfSvMfE3xU8Di0/ti4tr29O84guJW28dOhFeFat4i0GOdxqD&#13;&#10;3Uz7j8irXunwe8F2nxNWXQ30aVYfKMqTTSFVyMkknGBxXn08fWrS9lh7L8T7LGcI4LLcK8xzWU6v&#13;&#10;WTuoq3VJbnJWP7anxHsbmHTvA9uun26HasNsv6k4Oa+yfB/xHh8SWX9vfGoXQiaLz7XTo3y11KuC&#13;&#10;CAMHAPUYr4614+BPhTDPO9u7X1nIQtrFGSXwcBmZhwteJax8T9b+J2rw+KdNv2g1zToXgj01SBBL&#13;&#10;ER0jU/xDge9enludV8BVbxlZyfSJ8Jxt4Z5bxZgKcOG8uVCm3adV/Ek+runf1/E+7/jJ+374p+E9&#13;&#10;u03hPQLpkjjzEWctGFx0KkkjH4V5r8Pf+Cs/xouIWvtf0jS5IJlxHaXcecDPqvIzX5t+Lf2tNIt4&#13;&#10;pfB3j2JjMyvbq0SHdDKwwPMDc4PcCvGbfxpqmjaCt9rmXtohmC6tYWKvH1APHBHSvbxHFGc4jDe2&#13;&#10;wlG2u9tbeh+WZL4DeGeTZ7HK+IMxcuaD91zXLfu5xW/ZPbzP0+8ff8Fwfi74M8XR+G/C/h7SLG4m&#13;&#10;mjWJPLNxG6FsEKrflVT9sX9sb4m/tOfCaaHTGh8P3wtAXs7FmFrdkDJQbTlX65Br8PfiB4ok1/xd&#13;&#10;pnxC0TS5Xt9PUq7yfeIJySFH6V3WkfHvXbtU0zwzplxeJdSLHPC6ncoJAJjx/EOg4r26We51F4aD&#13;&#10;w2kl72p+ZZh4Q+GFalneIjnLUqM7UVveKiv/AALXS/kcp4G8P6r/AMI0dW1W5vjfTvKHJnlwjAkY&#13;&#10;Hzcc14V4E/aO+LfwY+O0Hh7w14h1iCza8iuLmyS6lZJHDcghm56V+7eifA39nZvC8Gqy+M7C2nlj&#13;&#10;W6vtIvpUguYZGGWQq3ofTNfnx4w/Zs/Zrs/irB8Rp/FG6NL0XFwQyGONUbKqW/iz6L2pcFYHNFm+&#13;&#10;Jq4ib5HeyexH0ouJ+BKnh/kuX5PQh9bg1zSiknZLW+ibu/ka3xJ/a8+LPipdSuNQ13VRb3CtI6mZ&#13;&#10;kI9vvA8Vi/Af9o3xtqXgiGTS9Vvj9neWKcG4cspB6n5ieRXuvxe8L/sg/Hayj8V+FPFK+H9ii0ut&#13;&#10;OiVD9p2ceZFkDBbvmvDNC8R/sC/A2CTTPElt4vuJA4bzYbqBYrgjndtVSQDinm/h7ia8qreK5W5c&#13;&#10;yeu3YOAfpiZLlKwHs8hjVhSounNWSvJpWabT0vvdX1N34e/tw+O7LxTdfDL4kalqN3pEtwwsLsXE&#13;&#10;gERk6Fucso6e1dn4y/aT8efDjzbnStavcrIfs7s8hV1PK7WHHSuDsP28v2QPG+sx+FbX4U6LZ2Mb&#13;&#10;fZrfUpLmWO8KdDK75KGTv0x7V9U+L7v9mbwl4XtdN1S1tdT0e/UXG6S53XFuGHIVx3X+7X6FHKqk&#13;&#10;qVOn7Z+6vvP46qeIGGo4/GYv+z48teTlFPVQu9ltt6HxBYf8FPfjdbawz+IrmXUbUEg2NyzvHIB0&#13;&#10;9CDX6EfA3/gsNa2Hw8uvD2neGYLTVdkkkd1A3zebjK53c4r4q1n9nv4F+L7htQ+GhS4spsmJ/tUS&#13;&#10;NFn++HxXffBP9kf4CeD9abXPi74gm03TAcLJZvHK8jkfKowDwTwT2r0I4eUY2vc+Qnm1CvW9pazv&#13;&#10;sv8AIrWH/BZ34gp4smn+Lds+t6VNKVm024clY8Nw0fTaw5x1r65uv+Ck37D3jjQIrrzr7Tbm4T/S&#13;&#10;rS6hZjFkYYIyMQT6GvlL4qf8EqPF3xU1Rr/9nPwprWr2V9I09rqFvcQTW3lFuruNu3r0NclpP/BA&#13;&#10;j9qiyLXviy78OaSWQOIrjU4GkXPZlRiVPsa8nEZXTxFnVV7H6DkviDiso9qsDV5eZa6f1qfXvi39&#13;&#10;pj9lT4deA7L4j/ACO1fUryZ7e+vtVaadrb5T91G4XccHNeVfBr9q34xeL3u7/S/EmjahaPMXFtdv&#13;&#10;tHXkJkcfTNexfDT/AIJtfspfBL4fX3hv9pn4rWS6hqyBINJ0jZKIpAeC8hyBz6Yr4o+I/wCw94u/&#13;&#10;ZuuLjxr8KJl8V+Db2bNvqWmzJJLASMhZIlO4EjHOCK5+JsvqvL5QwcFddD2fBLjPALi2liOJMVJU&#13;&#10;pXTn2vt02PZ/i34z1SO6XxD4j0TSLrz8oXt3BX8dp713Pwd+H/wZ8VeFdQ+J3i2ztrM6QiTvCt9I&#13;&#10;qMGPUxhuQD1r8/NG/ZP/AG2f2r9dGmfDbwtrFroqN+/1S6je2tEUdXeaTCgAc8Gv1w/Zu/4J+fBL&#13;&#10;4F/DXxZ4b/aJ+K+hSXmvafDZxWdtciWS2mjffu3ZI9ula8O0K0MFB49KEuyPN8asbluK4mxVPhOc&#13;&#10;61Hu9bvq11tc+V/EmufDr4x+No/D/gzVdI0CO0UFpfNkcyKvsCTnjjNes+MLnwf4J8FynUfFIlCQ&#13;&#10;+XObUS79pABKYI9+teZXP/BNDwfY+Mf7c+BfxV8I3s2T/oOs3yW0jqecI3AJ9jX0HrP7Amv6j4Ua&#13;&#10;Hxr4y8G6Hbzxqtzc3GoJIY1PVgEJJ9hXynFtHHVcdh6mGp89NW/pn9C/R4zbhHA8K5zhc5xssJjm&#13;&#10;pJuyvJdEr/pbRnl/7PH7Tv7NPwtS/wBflh1fWLhk8q1jmd+X5y3LdPwqqv7Z3grxF43aDSdKuLLJ&#13;&#10;MoYTvuUE9MbsH8a9U8LfB3/gnd+zx4Way+IGvaj40u7h28u80lVgt0YcMse5SWHvXjOpj/gnTa6w&#13;&#10;/iXwZ4k1TSWJ2Sw6tZ+eyk/3dhAIr73HUK1fCzjBJTa07XP5I4UzDLMt4gw9bFVJVMPGV5cujav+&#13;&#10;Z5/8eviVbalpkmvJrmsiGBTKLQAsrHuMhsCvn/4FftTavceNobCwk1x0toZZAkc7EsqjPzdcZr6t&#13;&#10;vLj9kXxjo8tu3jyW2tQdjIujyMZlz823L4Ga8qtP2u/2Nf2XNQudK+GPg+bxPfTwNby61rG2LYrD&#13;&#10;afKhTpn/AGia+c4MpYilCdDF1VKd9kftX0m8zybMcTQzXh3BTp4eUbXmrXffXX8D588Rftt+LtW8&#13;&#10;XS2Fnb3ifvmWIXE0jk88c5xXs/w01b9o3xjKdQ+z6hax3LfJcIzKoUntubBrz1/2lP2ebKzl+JWg&#13;&#10;eFJdSvVn8yLRrmFVtllPILsmHZc+mK47xt+1V8aPFSf8JBHarp630ZaKzsgyW9sgGCsSZIA4+tdX&#13;&#10;EuDhyOdRtp9EfOeBvE+Jjio0ctoU/aw15pq6t2ta/wCJ9+6F+zV48+Jmunwz4s8TR6UtzERFf6he&#13;&#10;mKNXBxhmLgZPoK8O+M3gX9nb4e+IR4M8U6tPrmo6Xm3urmTVWggLR5LeWI2d3GehwM1+LPjDxl8X&#13;&#10;Lvx9DqH2jUZV8xJWQu7oPmz07V3Hjv4TfEvxj8Sk1+0t7vZcQxTlm3bWMijOO9enldGNHCxpYaPT&#13;&#10;S58Xx9mlTMc9r4zO6ybUrNQ2t5H3vrv7WXwL+ENmyeCdCv7m4QELKL2QQ49g+Wbn6V5L8Sv2n9V+&#13;&#10;JvhW18QeCrC+sZixt7hjNJt3eoAIArc0v9mnTfEem2NisMkWpyxKLmCbBHB4wcf1r748G/sufCn4&#13;&#10;M/Ci7j+OV3HaQ6iiz2trZujXUTLzvKdNpHY115fSqOLdeKT9D5njbH4BVY0MpqydNLVNtq/ofll4&#13;&#10;M8IfG7xR4dk1HdqjCRmEkkc8jHrx/GDXLxfst/H7xrrhg0a11mYxgIzCabBJ78NX0Z41/aC/Zz+G&#13;&#10;uvtYfCuHxHqskJ2tI8ywWzEeqqDkVrWf/BR/4+adZtaeBdEsNNTHEyQNLMBjGS7N1/CuejksY4id&#13;&#10;Zybv5ntZl4qVK2TYfKqeHjF00lzW3/4PzO3i/wCCVf7RWreEfDvijV/7Q8pYWR4Wu5MgK56qHyCe&#13;&#10;2a9Nsv2W/hj8L4BD488RT6XcpzLbzTSXEgPcAI388V8x+Gf25PjrHb6j438bX2q3U0REUKSu8cKs&#13;&#10;3OdqkDivmXxN+0/rvinVpNSvrgCSVmkZiS25vxzxXq1KMJpKUfxPzfAZvicPOUsPUcb72dv+HP0F&#13;&#10;1j4leGPAt/EPgr4kuLE2svN/LM4klI65QseD3HOa9etP27/irFYC3sH0S8vVx/pT2ruznH8QDY/S&#13;&#10;vxgtviH4K13XYYtfeS2aR9rXUGMcnqR3/Cvo+3+Klh8O8WuiQRLGqgi7lXfI4PcEjGK2jDocFStK&#13;&#10;bblufceu/t8/8FA4ITceGn0+S1iUrGYLMLIijsu707V8WfEP9s79o34sXws/ijrutsVOx4TcSwov&#13;&#10;qAFKj8qz5P2hde8VxyWMN48adDs/yP0rxPxT8TGs7wWGv28eoK3K/L+8Xtww5H41zxxMHUdJPU9W&#13;&#10;tw/ioYSGNnC0JbM9XvfjF4mttLXTbHxBraDhSqX8+AOn9+vL/HHieLSriN9e1bVbtpYUlQS3szZ3&#13;&#10;df46811HQ9WvX+2aZdRWkUvzxxXJ/eqrcjOP8KbrHgvSdc0q1t9b1nF3EPLHkruUqemM963PES6k&#13;&#10;jfFm0010VWl2bgMGaVs/Ul6l1z4lXmnTJfWF5di1nUOipcygKT1H364HUfBXgXw7iOXVkvW28mTK&#13;&#10;7T6V1XhG9+D99p9xa+I1d47fm3ktmwN3vnPFBq7XRaPx01Kw2XEeqX4YYyhuZTk/99GvVfGfxh8V&#13;&#10;Xmj6d4p0Ge8LSwbZds0nyso6/er5yuNQ+EN9KsNm08ZZ8eYVGwAdfU1v+IPHfgy403T/AAvpl28S&#13;&#10;bzH5gjAQkn86lTi09Tuq4eUJwThud/o/7Q/xU024jd5p7gfxLczMRtPXGW44PFReI5L/AF66XV31&#13;&#10;6+tXlG82xuJDtz6fPg14/rFx4R0m2G++uLmX70SbdiE5xyfT6Vh6PYeJvFNy99rr/YLUHbbyPwD6&#13;&#10;bV6msaFS8WejmuXyp4imox5b6n0ZY+AJtQmtRqXiO4WKcFhm6lGSOx+cgVc1rxH4cuYF8DPrV/bX&#13;&#10;KkwQ3K3MrxkngbgGBrifD3wf13WtBlvLfUIGitLlGWVnIxnqAOtewXXwS8CyQxahealGbgqGZ40O&#13;&#10;1WHXOa1g9EonJia7qVHOrJXRmaX+yhqd3YR6pf8AjCKIy8qr30wJU98Zr13wx8N/CXwiZm13xbc3&#13;&#10;SXCbJIbaWSTr/ESz4r5m8faH4r0u4SfRbiS9sUxsuICXUY7HHQ+1chAut69YiK7DxSFinmyE/d+u&#13;&#10;aJT6InCUr/vJrQ+09Q8Q+BvEWmz2XhXxHex3UfKRu7puA7Eq/U15nomu6xokmI7zUWfzfmczy44P&#13;&#10;YFicH1rnPg/8EfHGtawsOgWF1qDykAmAZ4z1JHAr9D7X9hLUHNudc8QQ2t1MikabCjT3CO/3VO3I&#13;&#10;B9q8bMKE3D927M/TODeIcKsXCOY0vaQ6LsfL0HxcuY9VP9qS3/lzwJCYkuZcMP7w+Yd6+g/BHxn8&#13;&#10;K+Fo4NNtJdQ3MDI7XFxI34DLcAV9H+If+Ccnwm+F2j2Xir42eLJdLeOPetqQhuZQfmGIgCRn3rg9&#13;&#10;P+Bv7MnxN1yLRvDXiG5s1VisVxqDrGC3vhTxjtXDisDUq0XGM9WrXPpeH+MMJl+YUalXDXpxndpr&#13;&#10;eN9jKP7QPiO18TRz6C/li5j8sskkhZuOM5asvSvib41utSZ0nvp3MpXc00p5PUD5u1fVknwD/Z0+&#13;&#10;GMsVnbfbdd1SJRtuZJgtrk9OQM4rPv8AxP8ACnwFFGy6ULu6c5+z2hzGpJ/vHmvjMfk1WOHjTrV3&#13;&#10;ddT+n+C/EXAVM8rY/LMqjKEl8Oll97Knw88WfFe9muNGa11G4sHQSLOu/bHIQOrE9/Qelf0p/wDB&#13;&#10;GfSNb0zRfHP9vyq5NzpoSMSGRkHlyk7sk4z6V/KF8S/26/iVp+uHwD4VtbLSNKtotyrAuZC7D7zv&#13;&#10;6/8A16/oV/4NzvG+v+PdM+LGsa/cPcOb/RQGYnAHlT9K78nyihQzGjO7cmt+m39dD4/xL8Q83zbg&#13;&#10;nNMJONOFCFWL5bLnV6isk97J/wCR/TdEVKZXpUlNUADinV+neh/A4UUUUAFFFFABRRRQAUUUUAFF&#13;&#10;FFABRRRQAUUUUAFFFFABRRRQB//U/v4ooooAKKKKACiiigAooooAKKKKACiiigAooooAKKKKACii&#13;&#10;igDwD9q6zj1H9mD4i2EriNJ/BGtwtIeih7KUEn6Zr/MP+K3ww8c/DyGO8s0N/p80I8q+gUyKVK8j&#13;&#10;jhSK/wBOL9sCS4i/ZR+JkloMyr4B15oxjq4sJsfrX+dr8FfEHjHUPD7x69CkscUSyT2EwEiSwngn&#13;&#10;ax6g9xS5rOyOujCHK5Sex8NeAX1Vmka1tJGBdQpXOCSehxnv7V9I6f8ADx9Wuobe+spg1wVSQqm0&#13;&#10;OrY7gYBXOeRzXuEuufs8eF/Fsem67ZyaPcPi5Hl4dM5yOAc4/CvtXw78QvgBdaHbXmnToZGkCStL&#13;&#10;HtCqxwSSQc7s/wD1qdNO+o8RKEn7qPxn+JH7KOi6hrJXS7mAtAxicBgZC2cYPt9elcRafsimGM3N&#13;&#10;4Y8ryUHzZHTIAHv0r999b/Zm8A6DqV78Rr6dUs7mNLmxBAG/dlj+v6V8qeLfEHh5nl0zwzbIJGOI&#13;&#10;5QuX44yeOenSvAzDPFQqezktF1P2HgzwoqZpgFjKNS7d/cW7s/xPyC1n9kvVPs0s9taSmHaWaZYj&#13;&#10;gZ4yBgYP8q+XPFf7Pniqyv8AyZbeSMufkMqkB8ehr+g34Qx+KdR8Zz6Lrcc1xA8ZXypFBjPHqOte&#13;&#10;M/tJ/B3xW6paWWnXKASNLE4QgDnscAEV6VLMIypqonufE47g+tSxksNODi47p6NfI/Gnwb8DvHVh&#13;&#10;MwhdVV0YKC2NxI4HPpXsnhP9lD40axdLcWNlJIjOGWUZKknrz6fpX2N4T+CfjN7eG7vLeR3DAOhb&#13;&#10;Pf8AnxX3x4K1ceGtEt7GcBWQCJoipBU+p4r874l4/rYa1PC0+aXU/sjwM+iHgM8jLFZ9j/YUrXit&#13;&#10;Lyfz2Pzei/ZN+MGiWQvNWTy7eP77YzgH6Hp9K9y0T9mLU9b0e3mtZ8eWP3mVOeV7HmvvCSy8YeKU&#13;&#10;Ang8nR8jzJJMr5nqVJxnFXILS+06EaNZXEclq0hWI2gznI4BxyDn1rfKeMsRUoOpi0lLt5HmeIf0&#13;&#10;a8owea/VMilUq0lpzS+1L+73R5L8Hv2UvDmlyR694mm3okihk+82O64avuDxxo/wk1PSotO0/SvL&#13;&#10;h2bHMUmx2Kj73AwM1xWi2d3pmkx2rZuplZt6AMcZ7MenFMuNOubtC9/IYI1JwB1A9PWvynPuMcXW&#13;&#10;rTVOej2sf6CeEH0aeHcty3DSxeGvU5fe5tXqu2p5nH8I/hD9rWW3guZXDj5ZX6nqBkfkK5rxJqvx&#13;&#10;P8M3f2DSLaXTLOFv9HS1iZFkVumWIyT75ruvF91/Zmlyy+GyszRR7njK4aTB67q4u2+LPxlttLaP&#13;&#10;XI4TYFCkSXygMcjCjccscDpX1HCeMxGLoS9rU5j8J+kFwxk2Q5pS+pYJ0VJb7X81qcrBYT3PiWLx&#13;&#10;R4iaRrjZmfDnDMRjqTwwHpXtnhHxj8IdQ1+00jU5PJ86dIcTDBJc4GGPB69eleC3EPj7xlFHJbfZ&#13;&#10;rVJZCgHBXcBg8jkfWvL3/Zt+MGm+JrfxR4o3Lp8Ekd0dQuJD5aRBsj69OB1r1aHDOFzCo5V07xPz&#13;&#10;rHeOnEHB+FVHK5RdOq76rW70umt2fav7QvxJ8CfAjV5dE0q2/tGUSBBIxHlgkZI2qO2e5r4qm/aO&#13;&#10;13ULlrnTIMXLfMVcgAL2GF6H8a9a+PnjP4R+MmufEdrHe3k0ojKNKRHGJY1CuVzyQSM8ivnv4G+O&#13;&#10;9L8X/Ey38J3el6ckOGONpJYqCVJOcHJHTFfT4HhTBUo/7NBH4PxT4+8TZjXTzytKUOkdUvw3O68L&#13;&#10;+O/iv4u1xoZoibaSJh5mwEo3ZgecYrCbw74th1uXSfEWoW8SuxCtd3ATcc5zjPI9hXzp4x+PniPS&#13;&#10;fGeo2VrdfZltr+W3Nvbjy0VVcjGAMV1Wp+J9A19LTWtQtZJN8Kstw0xK7uh4AzyfTivVxuAp+yXt&#13;&#10;Hax8Nwrxpj6mPk8JT5r6+9rb7z6Um/Z41/XNCuPF1prtrNp1inmXP9lsZGBHdlGcd+T+daekfFzx&#13;&#10;BoPhaLRNPtI5orUjZcahh5Sy+mMBcjnFek/sH+PrDxZpnj74QR2MJn1bQJnsHl3ECZOV25OO2MDk&#13;&#10;5r4hMXjnRfFl3oevRyKGmMZKg7CQcdD0Oc06GElChelrcWbZ/hsXmjp5nBQtvY+rPGnx38XyfCyz&#13;&#10;hRrITHUmjJhiXdGuM9PQ/SvOPjJ43+I2j+F9H8T+G9SNr9qjMVwI2CkkHLbiOh7Y7189x/Dz4geK&#13;&#10;/Fn2GzNy0UUuFZcsMdOQMYr7l8R/Be1vPg9Y6J4j1K1tpbW93Mud0pRlwxwewr0I0I1YKNVK58Zi&#13;&#10;MwxGExNStgaklC+ju9j5b8G/Ff43auba1XxTqJDTGNI/OLxBn4G3sOvPFfVcXxa8fzCLwr4j1C4N&#13;&#10;1ZubWdbgB1I65II6/XrWV8OfAnwY0TXtO8KLfSysZywkVQIyWXJA5OP/AK3WvQP2t5vBXhi/0fxp&#13;&#10;4X0ydINXtwJpJSSDc2hEchx74Bz71eGy905uS0Rnn3GH1+lTpyTc11Z6T8QPCV54H8G6fq9pITHq&#13;&#10;1qZbp7bA3SjoNq9iDgelfHOneGJfH9xqOm6Yl3LLZRSXkSqhz+7G5lz29uPeq/i/9qLxveWVhFYs&#13;&#10;IrOzQxpCy5UhuhwRnr34r6c/4Js/HyHX/wBppfBHxA0u0az1+0uNO+0SJgebLEwRuMY5HUfrWuEq&#13;&#10;xneLV0ebneBr4OMKsZW5j5k8CfHHxZ4SWfUPDNkLeWBUKCUnDFDggrgAg19N+Af2vfFcsl6viWOw&#13;&#10;huryASRXUcCxCPI5HynA+mOK+bfiLJfeDPFGoaDb6dAYI55o0lHONrNxkY7DNfLHjTVNTvHL2dyI&#13;&#10;y67X2rwOemByAK3akn7q0PJozo1YSlXneR+pfwl8Z6r8VdR8SRXWp7777K80YgKgEKpxwAO3XFfk&#13;&#10;r4y+Jsdhf3WmazdvLJb3EiKzEnoSMH8v0969c/ZZ8Xaj8KvjNp3ijXZZX0qaUWl8wYKgjfg5HGeO&#13;&#10;eSa8P+OXw18LD4yaxLo15G2mvqkk8ErScGKR/l6EjGOtaVI80k+xx4PMI0qVSna/Mfdfgbxu3jz9&#13;&#10;hrxDaaJA8154V1WDUoGU/chuAUkYgdsgH0r8o9Q8TeKNQ1aK5+YtJKo+XHJB4ySOtfcnhb4nx/s9&#13;&#10;+ENa8A6NZNqNp4s0wWkspBiiwpBBX+8AfavijWNWvxmayhtLcrulAUFiCvP8RxkelOcFLc5MNjql&#13;&#10;G/I9z3v9snXrzVZvBkenXJlmstBhiuVThg5HQn1r4vn1rXWnefWbic7SAsj8AY9AODXoGjy6/wCM&#13;&#10;rhbrV7lJpPljBkYAqM8YB4ArD+KPw+1TT7xxNN5lqYfOdUIOwkeg/wDr04wSlz2KlmVZ0vYuXu7n&#13;&#10;QQ/tE6f4X+FWpfDq+lWVbuVLmJSRiOVeSR6Z718MeIvierk/ZkLhgdjdvoKTXtItQxAlBbOMyjGM&#13;&#10;HPQFsdOa5a40OxXSi3mqSJACR3wfrzVczOG55vrfivV9XkaNjsXnIBxjFcfHLKGzIxAIBLZ7V30+&#13;&#10;i20twI7eZckkkH5cntng9K5bVbFoyY4wMh/mOPmOOwA/nikI5u4ndnKszhWPBHr2z3p8LTojSA4V&#13;&#10;iACDj6/h65okheKUSJyvuMnj8RXT6faW8kM0T7ThC2OhP/6qAOTlklnPzgli20cZGM/h0/Wq5+02&#13;&#10;zmNQCPxz+FbtxDHERsG5gARtPUL36e9T6ja28wBts/6sE7Tk579aAOW3Sy4UIx5IbIxyO5P0rPe9&#13;&#10;uYpDF8467+CTxXafZ/KjzGuAAMkjn61yN5bTtcOIkYdlLd/Tt/jQBg3V3IWZsn5uCD0/nXOztO0h&#13;&#10;cEkE7ef6etdhLo1yYmkkBABIJ4xnOe46Vk3WnSpHuZWG3jAzgZ/kKAOVeJnB354BPTv+FZjoFOeQ&#13;&#10;cc5rtJ7MeWSA/AwfTnsO3FYUlm4fy2UYHU9iKAMnHOH4OOvarFuRjODz0NOkikViG3Y4PIxxS58u&#13;&#10;MdOT0PTFAHoPhSDz54UIwGbDZxgj04r6t8O/AW78T2ER0aGaeSRwqJCp5J/hUCvlPwBbXOoa7DY2&#13;&#10;o3PJIqBF6ksQBjrjP0r+t/8AY4+Bnhr4B/Bu38e+PLVL7xHc2zXGn2DxlkiBAKE9fnPbionUjFXk&#13;&#10;zvy/LquJqKnSV2+x+M2g/wDBOD4v3Fh/bWsaXeWMEi7kkuIWHBPGTjjvzXjPxo/Y1+IHw6sJL260&#13;&#10;+V4ugniVsevOOma/qt+Dvx1+IrXt/pHxM0iW70S6V4ytxEFEWclWXIypBP8Adrb1jw54d8T6wPAW&#13;&#10;oabBcaRqcDxw3qLuSKJ85LZ/jHfJ4rkweY0a6fs5Jtej/I+k4p4EzHJ1TeOoSpqd3G8Wr2ttdLv0&#13;&#10;P4NLzTZ9OuWt5gFZDg5Bzge4+or9H/8Agm1rFlon7Rvha/v3SOD+1IfNaX7m0sByD15rx/8Aa3+D&#13;&#10;k3wo+MGr+HrPE1rFezCCUdGjLfL69gMYro/2WbRU8WWs4kMXkSpMzK20qFYE/wCNd6dtj416H9I/&#13;&#10;7anh74x+DP2ndV8SabYjVEuXUrJsfY9vINy+WeoJB7cZB7V+9n/BK/4wiP4Lnwj8Yrf7H4fuNWt5&#13;&#10;5ILxBIhLErPEyvw0TjbuB9DX4qeKf+Cjvi66vtLsbvTtE1aOCytreC6vbRJJMQhQAxwN2DnOeeeT&#13;&#10;X07fftXeJfi74U0KC70qz0MpMju+ix/Z4ZwG2kCP7uT3x+NfP47LsHSxX9pyh79uW/8AmftfCvG3&#13;&#10;EGZZHPgqjiF9VbdTkaWklrdN7N/jsfpR/wAFFPjF8H/gZ8SY/wBkr4sfCvwzZ/DPxyIdR03xP4Wt&#13;&#10;vsMzW2cGTMSiOSWJyCytwQR6g1/FR/wXA/4JnXP7DfxTt9a8H3j614J8UadHr3hjXEiZI57edBIV&#13;&#10;bqA6E4IzX9x//BVvwbHr3wA+E2lX8C3Gp2OiNIskgHmRxPAikZweThQfpX4//wDBw7p9hJ/wS7+C&#13;&#10;PgfXAg8S6Xpk8s6bTvFm8W2PLEdD2HXv3rvweYe2r1KXLbltr3urnynEHA7wGVYDMZ1k3iOf3bax&#13;&#10;5JOOrvre2h/a7+yaCP2WvhsD/wBCF4fz/wCC+CvoGvA/2VkCfsx/DlBxt8C6CMf9uENe+V6B+fDW&#13;&#10;GR+NMcgAYp7DIqMjr2pva4XP5YPiH488b2H7QXijTpZWuC/iO/jt45M7AvnuEGPpXX654d+J+qRp&#13;&#10;DYW+mRySj58KCwz1z1xXH/Ffx3pWmfFHxvrWs6X5Fza+I9Qt7Gbd/rSk7gMBXxDr3xq8e6s89vou&#13;&#10;pzQLKCjKnEkee68c4r+Zsyx9KliKqqybbk9umvU/3X4I4Ox+ZZRgK+AoQh7OjTTctVJ+zi9GtPv6&#13;&#10;n3NH8BbKxP8AwkPxg1bRdLsY2+bcyNOzdcKvXNeZ/GbxnYz+D5NJ+Ac86Wq8XU8WVnkA+nO0+1fE&#13;&#10;vgXxBrcXjGDw58Wn1LU4WjNwrNI+ApHDcZ5IBxzX2NoOt/BKwWNtPuZNLlXISKUMQwJ6E8115jSo&#13;&#10;UaUY0ZKMpa366+Z85wXjM5x+Oq4nNaMqlKhJxUFH3OZb3ir/AHnwxP8AFHxjc3I03xtFLfLnYHlB&#13;&#10;EqjHZjz+fFYcXg3TV1hda03VY7Q+ZvhkuSImbGD+7/vY9u9fVXx4f9l6bRll1/xLJpGoTsB/oA+0&#13;&#10;NICcfcQDbnuSa8g034B6Ja6Q/iDwV4gTxPC7F4pGQI0C4BEagk+uTgV81V4WlTw08XXlzpNW/wCH&#13;&#10;3P23C+O9DE55RyDKaKwvNFuo5K8WtrRitvnYyvE/w41H4meCZrn4jx6bZ3B3Cx8TwQqZXU5wki4G&#13;&#10;SPU8+9fFJi0D4Aa3Hpfi3V7jxDpc/wA9xZDJiZfRST8uR3r3f4u/ELxd4O0ux8P2sc8pmleF7faW&#13;&#10;3IRgEDnkHGMV8raj4D8Qa5qU1745xCVC+VGSM7HxtyD0xX2uAzrMuWnioU/3aVrdbn80cYeFfBX1&#13;&#10;nF5Fi8Y/r0pcyl05Ze8/JadDY8QfHf8AZWHi7zodE1vRkdQTBbzLLBKnodwFbnib9tn4K/CzT4LH&#13;&#10;4A+EUutWuogRrGpnzZImyc+VEMqPrXyd8SvBvgjX7230bTpU+0wELJIp2iTr/EeOM16Z4T+GHwx8&#13;&#10;OaPaa34oaLdbOUYBg/D9MfWv0jB4nEVMP9Z5NX0P4o4hyLKMFnTyT6ypQ5knO+1/PbQ4H4o+Jm+J&#13;&#10;/wDxX/xJs9RtJbiP95LYghHf/a6Y/Cvnvw/8DfiN8TNZmtdKe7j0pQWjnlDtGq4+XcTxz9a+4fEH&#13;&#10;xet5nj8OeCdJsbyyDDy7e6jMoJH8RHHJ9q9C+InxU+I3hz4SPp2safplhaXziWLTLSIW0mF4MjN9&#13;&#10;4E9q9nIcbUnQ9piIKDufl3ifwvgcPm31PI8RLERitXvZ+R4d4W/ZC03TfDh1DxfrkCSmL/Rki3tI&#13;&#10;0gOANoJwtfNPxY+A2r3AWC186bnEcgR8cn6flX0Z8Cf2iPhl4H8TjWfG1pqOqoP9ZpF5N+5kHOAX&#13;&#10;+8AOuRX6oWX7df7FPijRFv8AWPDjaQ0SbY7OGFbgb1HZlKkj8Kmvk8qmI9sp6djqybxGoYLJ5ZZL&#13;&#10;Cr2l3eTWp/P14F/Yx+LPieeKHwnbvezPgeSgYOpH1FfpZ4g/4JgftX2nwy0/V7+2NtLGhmmtZJlE&#13;&#10;qREDkx5JGR7Zr0b4m/t8/D/ToXh+BfhyYX5Y+VeXiLbxwt/e2KSSQOQCa+LfAX7RPxXj+I8ni7x3&#13;&#10;r9/qFteb4rq0t78+cu/H3Mnbx6V7NKnyaM/KsxxirNdhs/7Lnxq8NWzJC10kagh2t9+D+IFd/wCE&#13;&#10;rK38KaWI/GEzPLBIOGZnJzyRtbivp22+N37MOg6K2vePYviJNAeiLOiBi30bG3+decv8Wv8Agnjr&#13;&#10;4ku5bf4gTK53GNJInZTnOOuea0nS5lZmGEx0qMuaCVz3r9nz9o/4iWWqPoHwwn1O3iMReVYpnCkK&#13;&#10;RzsU4+tfVXxNh8a+L/C9xrIuLh9RuI98twk0gaM4ycrn+Y618Gxftz/Cn4PaQ9l+zD4EuoLuaMwz&#13;&#10;6zr6mecx9wgUbVz64qHwP+3To994gF38ULm4sGkALQxwt5ZHXBK4yOPSsXh2o2gepSzpVJzqYnVs&#13;&#10;+XPiFp/j/TdeI1iG+1FjJwwDySY7cc19RfAP4pfFH4N3UHi7w7ouq3UfAl0nVLWSWzfHRihBAPpX&#13;&#10;2Ro37aHwHvB/xRtppkUw+Y3s1uuSR1yz5J/Su5b/AIKLfBjwhZCbxJqGk3Plj5oFtklLewxj9a1j&#13;&#10;DTc8nF4hTl7q0OJ+JH7Y37S/x08Ny/D7UNTk0bS7yzLPa6TGbZInQcqRFjHGOK/MUfCmf7Y8moaq&#13;&#10;8xDnck6yGUtjr8wANfenj3/grD8KtWs5bH4O+DtLi2N5urXcsSCaYcDMY6IB3xWZ4Q/4KZ/BryFl&#13;&#10;8QDS0dgoNteafHIVPc7wBx+NefmmWwxVJ05s+z8O+N8RkeOWLw8E3tqv8z4Gufhvd3N881p9tuZo&#13;&#10;x8qRArjHIxwT9Oa3dF+Af7UvjBC2haRrpjxtiWQSShgemFOea/QvUP8AgqH+ygn7s6HpJvWbMN1Y&#13;&#10;WoyXxgZHAwTXzp46/wCCy2qeD9R8vwLo8VkytuWW7GTgfxIoAAHpUZVlssPFx5m0dviJxys6xKru&#13;&#10;koyu233I1/Zv+OvhLwBaeLvizouq2dtbNJE0V3bMm9GA5jBAJOe4r4C8dfD3UJda/tTwvaXF3bmb&#13;&#10;c0McTMwGc4IHI/Gvorx1/wAFg/i38QnW48WaoLtUysUTKGiUE84T7teSy/t02uo20mr6bpdk1/GT&#13;&#10;I/2UeU0ifRQQT36V6kkmmj87oYj2dWNRq9nczLa38SWOgtbXeiamEbLAJAxH8jXnXhr4CeOPH3iF&#13;&#10;bm30LVZt77VX7O+MZzjOPeu/1H/gp742trQW9vpNoIwMAz5JP5Y4rxjxP/wU2+L16SuizQadIRhG&#13;&#10;tEw6/Qk9f1rx8tyOhhqkqkN5H6Zxv4sZln2Fo4PEtKnSSSivL5H6daJ+yLpPwz8Cvrnxn1DS/DNt&#13;&#10;Ph7fTruZFvbojukZ+YDtk18y618QdO0vUZdN+HNzp01hGSkVvLsuD9fUZPavyh+I3x9+Lvj+/Or+&#13;&#10;NL7UdSklG6OSeR3yPQDJxiue8G+IdeS3n8QtBch4sHCMVyo68de1evUpxmrTVz83wWY1sNU9pQm4&#13;&#10;vuj9Tm+JuneF3/tDxDo9s05bcBCgMkhPYLjgVf1D/goEsMscd94XexWKIQJNCgEmxBj6Zr8wrv4z&#13;&#10;eJ503eTcHrtZgSfYZ71zw8eePb+QJbQSyMx+7IvBz9avSysrWOWrUlOTnJ3b3P1btf24NA8Kac+u&#13;&#10;aDpUbalcZaB9Rfc8fo+wcce9fGXxD/aZ8c+P9Yk1DxPqTztPJzufC4PZVzjA6AV4/FrNvqgjHiG1&#13;&#10;hN0q7X2/KR7Yrs7HSfBp8Nz69Lp6GeGdUjWU5GD3IpuXVspU5PZXR514n8eaha6w62UZCKByFwTk&#13;&#10;deldN4b+JHiCPR727T7SdkYRcZwGYjkDFOuvHV2dUgiggs3BYBgI1OFHrmvSLLxtf3VtczadFYWs&#13;&#10;MoCtGsS4YKfTHrXLiMXTpx55M97J+FcdjKzoUKd5JX+R4L/wu74i3e/S7WW5aGRsNCVLK3rle9ep&#13;&#10;aZcfD2PSor/xZYXEN9ONxiU7IvTI9DXXa/rEmtahYaTo1lYWbvZK891DEFLHnJHufWvN/EXh3UtQ&#13;&#10;nbQJJhLKi+dHLLhdoP3gWPrXPHNaDr/VlL3rX+R7Fbw/zWnlEs8lRtQUuS9/tdrHV/238NdNjW+0&#13;&#10;zTreWYf6sTMSRjkcZrsvAHxatPFM923jG2gk0+zi+dVGDj+FVP8AnivCJPh80UYhNzEZFXG2ORSM&#13;&#10;+4zk10N54fvPB/gr+yp3hE97J50m1STsHC5IFdND2l3zbHkZlDBRp040HeT3Z6BD8SPhO2osILS4&#13;&#10;skkkIBTkDJxkc9qxPHPjzwdoOotbeHLQz3AUFbm75JyMgqK8On0sXFsRbwvIYgcuBxn6dvrXdWfh&#13;&#10;PXPFF1pbQwxec0fkSbj2U8HpzSUFrPlsy6+OnBUsPUrOVPe3RF6x8QXPijQZ9V1F9l1asAFHClG6&#13;&#10;DjnFZVha6rrV6Le2KtKMlEQ5bNdsvgBPCE91p/iC6ji8/wCUqvzfoOlVE8feHfhleLD4FtxeXu/a&#13;&#10;93cLu5PUKuf51tF62Z41SimnKHyPOdQ+GcvnvF4ouvIZmDEO2CP/AK9d54X+Evg3UdAu7Sy1CaFm&#13;&#10;6NJHkNjsuOa9P02y8J+NrhLrxtepZzTEOC7bWDN2CD617I3hn4efDnTlul1Bri4niyu6MqETPDcZ&#13;&#10;5NVdGcqicUktUfLNh8F/DGnot1fC7uY4VJIC4yB0/Oso+D/B/iu4W0lsptMFruaK4AZwT/Du49a+&#13;&#10;ldB8faCdRK31zPLCJN58tFw2BwuD2rrj8YvCetTf2LpNtGmcIZGt14A9SO9YUr8zSWh7WPV6FOtU&#13;&#10;k+bofMWnfAPSdFiGq+L9ZtJmYb7a1D4+XqNxPStTxDZfEBLOFtB0ux1IRjFtJEyzMFPQBVP9KyPE&#13;&#10;N7DqetTpJ58mJCFR12g4OBtHcYrrPhn4R8S6x4kttP0LS9UnkkuU2eRG5GMjjK05U7vl2JwuYyil&#13;&#10;Wq2lbuaui+NbzwT4eGj+NNPv7bVLthLIljGoWFOxZW6muZ1rwP4x8aKb7wJr0uoq2c6YgMNyOMEe&#13;&#10;Xzu/CvpP4l/Af9pG/wDE9xf2Xg/VZrd2VYZGiJQgDGC3NfQnwF/Yj8ZLrUHiD4iX9l4MdgrxSX84&#13;&#10;DLITkbUGTn0zWkG46PZHDiXSrSU4by6HyF+zJ+zD8bR4mj1HV3m0vR1cPfDWsrCydWGxupI9q/T1&#13;&#10;Pin+xZ8OlbRLT4dDxLfxECS9mujHaySjqRGBkL6c19Faz+z14J1SwGi6/wDE3w3biMYnubueQ+ac&#13;&#10;df3YIzWFafsTfsxXttLr8vxc8OeTaxGS6W1jllk2qPmKqVX69a5K9JtOVJ3Z9BluJjCccPmMXGL8&#13;&#10;tT5/139sfVYNLk074UeE9H8LWZ/5ZafF+9OB1MjDJ/Osz9nP4m/ETW/FOpeO5bqazg0u1e9uZZlJ&#13;&#10;j8wA7AC3AZm4AFe76Xcf8E1PDE62F5rHi3xVJA3zvp8MVnC+D0G4sSDjrXv1l+1r/wAE6tM8E3nw&#13;&#10;uf4f+ILXS7145Z72C/U3krR9CxKYwPTpXmUcTKE+TFTSfY+5zLIqNeisTkWFqNQ+1bS5+OXxO+K/&#13;&#10;jz4meLLnV/FMtxdvNKyhp3LLjJxjOcZBry+1tvFCXyJoiOsu8FAmcjnoCK/Ye/1//glJqcD/ANg6&#13;&#10;h4402R/vWtxbwzspxyQ2Oa0vhV4Y/YpHieDVvBGneLfE8gm/0eK/h8iFm7btvGM0ng2qqqKeh1Ue&#13;&#10;KIVMvlhp4VOrs21qeJ/Cn9lf9o/9oDw3C2jNNYrt2yG5fytuBww3YzX0P4e/4J/aV8MSuqfHDx5a&#13;&#10;WYgIkmt7VxPcSBOSAM8H61J8evid+1Dd3n9g+EdBn8OaCh2Rppysh8vpywGTx3ri/hJ8Bfjp8Qru&#13;&#10;e5+z318JUAElwWZM5+bLPXzvFmaRpQ9yg5vyP2X6PvAdTMMVarmccLT2k21ovS5wXxAtP+Ce/hrX&#13;&#10;5dc1abXL2KVvLMJRYmlYHkqe4PtX9Fn/AAQn8Sfs+6/4W8fQ/AHTJtOtYLrTPt3ntueRmjl2ZPtg&#13;&#10;1+Nfj3/glH4i8fQ2up/EDXNF8OWkB8xjPLumGOThU6niv3k/4I6/s6fDL9njw94z0j4eaudXa+m0&#13;&#10;572YLtUNCkgUqPQ7j1rq4czV4mVJ1YKMtdOp8142cB08opY+OAxDxNFON6iT5buS3d2tz9skyRzT&#13;&#10;qZGMLj0p9fcn8j2CiiigAooooAKKKKACiiigAooooAKKKKACiiigAooooAKKKKAP/9X+/iiiigAo&#13;&#10;oooAKKKKACiiigAooooAKKKKACiiigAooooAKKKKAPnb9r2Z7f8AZS+JU8Q3MngPXnVfUixmOK/z&#13;&#10;nv2f4vEOu6hFqE6LaStaNGguJQFbPJBB6+2K/wBFL9sy5ay/ZE+KFyp5i+H3iCQH3WwmIr/Ky8J/&#13;&#10;tCappMsM7OysAP8AVdc579+evWhTSfKddLDz9m6yWiPt/wCP/wAIb5nbXLiJLiS3jJ82F1ZlK85O&#13;&#10;05wK5v4e2S+JdDsdLsb2GC6+0RxypIwVginJPbOT0r139mTxf4c/aJ8c2ng3Ub1bCfUQ9p5k7YJd&#13;&#10;kIAPtmvnHxt8MJfgx8Tr3TPE8zQz6deSIm1iyuFPBX/ZIH4Vz4ejKDk2erm2ZUa1KiqcLOK1P3m+&#13;&#10;KHw78Q6z8I9J01buJjb2KlTDIHZgiAHKjqa/OLw5BpNv4tl0SaO485ely+AeOcHuK8Utv2qfFWpW&#13;&#10;cI0LUZ4pLPKopcszewycfQV9e/Bm9T4zfD3VtTkhV9dske4lKDYZYYxkjjgnjk15Wb5ZTxK5JH6R&#13;&#10;4ccdYvJJRxNCN3F3XZHuPwL0Pw9r/jyX7fqUULWsarDKDnLk5wAOGJxg1mfHzUfFHjTxdPoejzma&#13;&#10;O2HlAIPLyqcZJHQkcmvnz4bC18R3t3eWl29vJYyBo7ZGKbSpzkj+Kvo3TfEHh7TdPeHWJCm8lmuH&#13;&#10;HfBOD/T0r82z7iahgYfUMO/fW3zP7Z8JfBPNOKMWuLc85Vhql3KV1ey0s+2x4Tonhi40pP7O1OeZ&#13;&#10;pZmyGzjywOw9fXOa0vBevz+GPiI3hHWIlvFlLCO4lQNneMjb9eme1aPiXxpaQpO/huD7YU+ZJ5Tt&#13;&#10;VT1AHrVbwHrOm68ZPEGvurakr4MUSkRqOmV78dK/P6VDHYenWxGNe/3/ACP7BzHMuFs3xeW5Jw3C&#13;&#10;M50pXbSfI1Fa3ezfZXPpPxj4whhtf7Hv4wlvGuyJUXaq57Y9PevN/h3o1xbeKjc2sflW2/czEnyx&#13;&#10;H3PPc+9YupaNDeavFq0UziKRSJRcMSoA/pVrWNbudO8PS6L4SuPtk9xJ/pCqx+SNc8KcDv710cOU&#13;&#10;oVpyvJyueN4y5hisupUJUsPGm4O3fXy/yPePFWpW1hHNH4StlHmDeZpJATI3sBgAfjXB+FbDXPGc&#13;&#10;j2t7CbeeMsWZ2xAEHO5mPA45NO8A6TqHiLTrWK+zbtxHL5p259+fWsH9plviFaaIPDPg9TBa2zo1&#13;&#10;zNGdjynrgkHkZ7nrXJg8ueMqVaMYpRV7HucRcbf6v4HB494uUp1Ek7q61628jrZ9Z8A+FrltMtyu&#13;&#10;oXQO2aUYMYOedh5GB+NeSftT6kifD+28T6ZZmVbYIvoPLJ+UAD3rF+EXgHxx8TrxbDwxplzc3wfa&#13;&#10;6IRtJAGSWY/KPc8V+g0vwl8GeH/hvP4S+NF/DNdybV+w2n7zyADzl+QW7ccV6XCyxmCqVFiI8lPz&#13;&#10;PjPHilw5xJgcPLJarxOMunZfFbrddEj4Y/Z/8Xa340tNMjsrCFEkAR08kN8y5znr1xW/+0z4x+Kc&#13;&#10;+pQ+ErZrt7G1wI7dIh5KnbypAHJ9Catax8dtD+BPikeEfg7paX3llWilaAOIixG4/UZ7164/j3xJ&#13;&#10;8RPh7rep+J9EljuY4jexXBjx90kAk4GM5r7vhHJKlGrVryrc0Z7LyP5R+kH4oYfM8Fg8pjlyp1cM&#13;&#10;kpSaS96Ks7W7s/JL4g/Cbxpr9ib2RLjb6EbQCRjtXonwJ+D1x4L1vS/iDdxtK9payxT9ERnUnb+h&#13;&#10;FfRifEzxBr/gNNJ0nTLeGcTET4UPI20nB5BP418R/Ffx78VrWyl0hzNZskhQlyqKF7Er34r7jDON&#13;&#10;F8sNT+Wc6o4nNYKvi5qKitPkee+Ofgnquu6jqnxBWwnW0mvneV9m9cyuSNp645716F4R+Gn9o+E4&#13;&#10;tLkj8sW0pZZ2bbuD44AYdjyBivSPh98UG0f9nLWfDd/qNvJqV06ErI+3HPGM8dO9fJtp4n8Z+Grt&#13;&#10;Jrm922sjF0bO9TzkgHOOteriIxqxUWrn59kuIq4HESqwq8q2R9t/ACCT4S/E5NWeb7EYtpR7nASX&#13;&#10;kBuhHUetfRH7XWhLH4w07xJ4dsIJBqVhDeCS1l2+bKR8xAJ6E9Rmvzl+IWv6d4g0+zvtN1MGZ4Y2&#13;&#10;lXcQdyZ56e/09q9G8RfFGw8a/BrR9OvdUT+1NJvjbrtlwzQkZyDweCMDiujDOKSgtLHj5vz15yxV&#13;&#10;Wd2zoLf4j+O7GGcT232FllJD28YVgCcZySfpXl+sXfiLxXO9v9quZH5aTfJkYUngg/57Vvat4lsP&#13;&#10;CuhJa+L9RxHfwie3CqZWAYf3h6dq4jT9Z8BX/ha4sre8uY5XkLfaGXCPz6Zz6VySw9qvO3ZHvPOY&#13;&#10;VMvWFpJuRs+E/iPoXwy06W+8T3MtzdW8qyWkSngMOvI6j2/xqb4mft52vjnw1p/g6awha1064maO&#13;&#10;RuyzckexzyCK+P8Axd4F1i8lkvFvoJ0LBo4/M2lB9D1z715xbfD64t7sSzMgQMdyqeCR0yM13t8z&#13;&#10;02Pk4U6dOLVS6kfZ/wAQfGFtpnhDRPFGmW0kkN4HV8lcApyR0Pr/AFrybRPjXrvgfxLaeMNCM0E9&#13;&#10;tItzBK7EbXT3Qda2fGa6rqngzSfC+nQtLDYo0jSBSF8xhnOSeeB0ryqTw54gCJbi3GzILsxBAB9e&#13;&#10;eeOoo5eWXuocMTGpT/fSba2Pu/RbrWvjP+zb4n+If2kDV9H1eK78mInJhushzg8kKcdPWvigeKtf&#13;&#10;SYSTuiKWDOkYySOnoSK0fD3j34k+AtA1Hwrotv5UGoRmCbJO3auSCB/Q1wWh+CPGfi+C8W6m8vYA&#13;&#10;U3fLjJ9f85q7vuckJKEGnHc910HxfpMHhDWtB16ZDLdput9zAFGXJBBzwSDjkV8beJ/iRBBDHaby&#13;&#10;zoxBcDhhng565BP+Fd94u+CPiHwlKg1m5IS4UsjM2dw4O4dwO1cj4o8BeD7Wxi1K6ut3mKPkRfm3&#13;&#10;J978RTbOM9I0r9o5Nd8EDw/qitM9qm6OVVO+MLj7pPXpzXg3iP4ppqUzNbxyRJIpzgcMRyD3xXU+&#13;&#10;FofC62l1Z6dGrSvbv5XmkgkAZOOMdK8WvraCOWTagwCUX0XPb0pCNiy8c6lLeGax2uvG5VJ3ZHX8&#13;&#10;66TWfiBq2p2M4vwYxJbFBucZyMbcCuU8LDR4L0x3AASQ+TIcHIAGQfY5rX8Q+DVs53jRRJGwDpKO&#13;&#10;cjHGeen4UAeGasNXvLaOb92EH3WzwzY6E+tcXqMuoNbi1ZAu1sliMYz2HqK+09J8BaXf+ETeXaFZ&#13;&#10;befGcAIdyg8r/npXKat8Nre6u2+xrGqBN8rMPlQYBzk0AfGaJdo5uYdzbByjDJ9OfXpycYqrLbXV&#13;&#10;+SQjqzsG/M9sV9YaZ4d0T+010qxjSbzNyPctlflx/CPbr0qhZ+ENAW8kG8SfN/ChOMHk88CgD5af&#13;&#10;wjqSKJWRwu44yP61qab4T1WeQGJCM5BPTO48da+8pNE8JP4VaMwO0kdwuDuwcEZ5rze8js4rGVVj&#13;&#10;VVXlPLPP0PcmgD5u/wCEAayvDFebs4Dt3DD2I4xk+1dJo/gjTpL0Iwww3MSnP0A7ce1er6i1sukW&#13;&#10;yzok1ykOHZflIDHKggdTis3SlvYp/tcMKgBT85+dQD2IFAHiniTQre3kIgU/LjJBzgj/ADzXOx6O&#13;&#10;96In2HJO1SAeo5ya+nb7Sbe50WS4ESGZZAC2OdpGeK8zubeaAkxn5SCu0cY4xwOmaAPJLuwSztni&#13;&#10;kBZ92ChHArl0sVm3qFO1nyw5Iz6dK9nuLC01CFom+WX7qs3fHc1zJ02axbMqENg9BjpxQBwWuaAd&#13;&#10;MjTIG11VgD3B68V5xcRDzflBwc59ce1e/eIp1v8ATIY0UecibSGOSevY145qFjJGSAuCjbee4PrQ&#13;&#10;BxkkGVJYrtUYA68ZP51lyxorDKnIODjuPp710r7QrfuwDkhS3OPcVztwgQbcgDqNvpQB9M/sqHRL&#13;&#10;P4v6Ne67j7PFfRPIG46Nkfl1/Cv7WNE1uw1DxlpWk2Vr58VxZwz2bqodxHLECjBB2GPwr+EHwRrf&#13;&#10;9jazDdwlgVkVuvccnp7V/Wv+w38fbDxZ8FNQ8W69OV1HS9CXTLW63HJIwI09clSRkV52aYNV6MqT&#13;&#10;e6sff+HnEVTK8xoY6lFOVKSkr7adz9AviFoFv4bE2rPfWs25SHitWEzbsfd2rnJNc1fQ32n/ALH0&#13;&#10;3ivXnk0ye61t4LIgDz2tQoYqgHJA7ntXwZ8DviX40+MPxv034UXMrJY6pqCWssm4oMSNtyW4+71/&#13;&#10;Ovtz/gqrdaZ8KfE2k/AzwSH/ALJ0LRo7JpoW3CS5yTJI3UMWJ6+nevkOGeGMPlLqTjNtzfU/o7xz&#13;&#10;8eM28QIYTCV8PGMKF3eOrd9NX2Pwf/bH+DF14v8Ah8fiDojfbDblpLlgMyxKSWG/HXjvnivzP+EW&#13;&#10;tDQ9X82MDzQ4DqwwG5wQeenYV+sfwy8d6zY+IpPDN08tzZ6jm1nspxuSSNicjB4Ht6V+a/7RXgZf&#13;&#10;hh8XL2LSI/KspLjzYthwQpw20fTNffQkmro/j3GYR0ZuD6H6++AfAMPjnT9J1q/k8i3e0DTlSMos&#13;&#10;ZySc9yPzNfqr8Nfiv8E/CHw+tdEtbS51mx0u4N4I5XWO7t5lGWKsAQ0Td1I4r+fn4L/F7ULjwe0N&#13;&#10;leGWURiN7djyAQMjBHqK/S79jXwdffFzxXZaRMQl7d3i20dlnPmx5+YMBkHgf41Fbl5ff2O/I3iP&#13;&#10;bJYV2l5H9a/xQ/aP/Zj+KH7Knhb9sXxnrSQo3hGbw/p/hjCuTqUEgEmc5IKBe/Ygivx6/wCC776T&#13;&#10;+1P+wh8Ov2mPCcIttNvdIuLAW8Kkx201qWhKb8AZYICATn618qfBz4deOB4S+IP7I3xcjc+H11Sb&#13;&#10;VfD+o27iVtJ1FGMSuwUkiCZSEfHHAb1z+hPxa/Zh/aTtv+CUnhX4H3ujxXUn9qajd2+jyzwm4S13&#13;&#10;Nsn2swLCVj8m0EbcdKKNKEVeC3Mcfj8TVjCliJt8l0k3trdpdtT+r39mCMxfs3+AIj/D4K0Ncj2s&#13;&#10;YRXuteU/ArT7nSfgn4P0m8jMU1r4X0q3libgo8dpGrKfoRivVq1PLGsSBx61Gyg9ualIzj60zkMc&#13;&#10;etAW7n8kvxQ8E/EH9pv9ovxpZeHdQstLXQ/GmsaUkN5iG3cWl3JEGyfvMwXJ965jx38AbP4I3Ems&#13;&#10;/FS5tXWAeYqWTZMuB0XjkH1zXjP7Y37T3w9+GP7RvjjwbYWFx50PjLWJrqWJ8Fp5LuQuw6d68r8P&#13;&#10;/tS6R8RiPCfjVb46deDylmucyJCcjDDPTHf2r4XOOFsvrS9pUikz+vPDPx/4xy2gsHg605wjG1km&#13;&#10;7K1l6aI+8/htd6n8Uraz8Q6ZaeH9P09FNmIpAGunQdCz54PORXpnjr9lK21fRJL7SRYx3ZiJWUyq&#13;&#10;EiyPvYzzjtXwv4G8K3HhPxY/hWw8Z6L5c774IklYN83IO3HevpXxN8MrjV/Cssep+N57RYgZXksh&#13;&#10;JMdq9Rj3r4zFYGEMXCliKN46WP6a4c4ixGI4exGYZRmEoVWpOcbS5ua3dafefnx4s/Z18O2WoNZX&#13;&#10;+p2GqXLkrGWywjOcYJXOGz612vwx+DXxJ+FVhJYy2EkNk0nnw3WmubiFgw5WRTyCPbA9qyfCXw58&#13;&#10;I+BfF15rWjXWo6001wGhbUMwuB3KLnHzGvurwp8ZJvBmjxnVNIdbad/KdpAXIDDqByDV8QYyNeu8&#13;&#10;sjDlStZ+fl5HF4PcO18lymPHNTFqtUqJ8ybv7t2mpbu/5H5fftZftG+MPhJ4dtm8B6PptxrO5/8A&#13;&#10;T2g86URsOgVvunP61+Xg/aq1jU7wR+PNCtpL27TM0gaRNxY/xAN6193ftheJ4df8bXwlnitbIkuk&#13;&#10;UUG1sdevtX5YeOYtKur3+1tHlWdIBgjGHyDwCPr3r7zhLLVh8J7CTUmj+TfpD8WyzbiH+06FN0VN&#13;&#10;K26vbRtPzO+8RfFc2Fq15DoOmxHJCO6Pt3dR1bmvA9R/ai1qG4az13TrM2xO/ZECuCOmMGrsGoal&#13;&#10;8RYppdYdHa1DJaxFhEdw4UFeARxXh3iH4Z+L72+aa8tpAvONoBXA+le/gozTfM9z8i4ixOGqqPs6&#13;&#10;dmt33fc+4fg/+1x8JNCdr+fSJodRYhbeeQ+bHGx7heCWzyMmsX4l/Gi78UanNPeatb3KyNvVblmG&#13;&#10;0H+HGOMdh0r4y8L/AA+aK/SSYsNjdADnd2J9qdq/hO8E8s87NLvc9+np+FdeJUJQ99XR4eT1K8K7&#13;&#10;lh58rt3Ok13xH4cjvjqN1dfaAf3Yitcqmfdj1po8fvYoklhZrDFkAOCxZQSBnn615la+Cb64TzUV&#13;&#10;mCzgsucgcevevU7HwVrGtBLBVCgofMJOAi45Yk9hXNiJVI8qpx0PUy/CYWuq88bWtJbeZzutTeMd&#13;&#10;UlS60+9lvrNmzLJASZIyeQHX+vSsbR9M1K41dtQnmlSK1Uzz7iVLcjC8461654f060tnk0Pw5JII&#13;&#10;4AvnXCAhpnHueQo7VQ8ReObnRvN8Na9HDNaXpUCcKPOjK5wwbqQO+ayeOpPE+xv71j24cKZhDIf7&#13;&#10;RdNOjKW/X+ti5L8VvHJmgjv7oSWm+OIWrZ8tYyQAMGvUfF/jPxl4f1Z7HwbpMESfuwpiiX+JeTlj&#13;&#10;XzhFomuTa1FayWsrweckgn27Y/LyCDk8U74h+M/Ga+Km06OR1xtERYfeTnBFdtL2iTc2fIY9YWpW&#13;&#10;pxwcHsr36s9u1v4n/E+x0zOoNeW5dQEbbtjJA55HB59K4JPit4mgsgNTaO8nbn5lyYwPQ1z/AIU+&#13;&#10;IGv2Mh0bxExvrSSJi8DnIBA4Yc9q8z1rXCNQnhtkKwkkocHv2/KsMOnGLlGV7ns51KjWrU6UqKpO&#13;&#10;K121PrbTfjJYS+DZ7jXLVYtjeVC8GULN33V5bBZaN8RpJX0PUZLWVInnkhuW+XC8tgmvMr4SweEL&#13;&#10;G2vIypuJGuCTnv0rofhHZeHz4jlt/EckkNpLZTRzPESCocYByDXV7W0kkj536helOrGVrOx6x8Jr&#13;&#10;W1sZLqXSp4pVaI28s02X3buuAOlcx4j03w42rnSdXuYLdpCBvjU5we4xxXrngfw38KdHllsdM1GZ&#13;&#10;kc+ZhGLEZ6ckVR17wr8DbbxGNQ8c6tqAKsDHZ2caqxUdPnOfzrxcNXxbxk6daS5OyP1bO8r4fXCu&#13;&#10;GxeChUWJbtJu/L8uh5hJoHw/8K6i9tpN5NdXEC7vNlT5R6YHaqGpeNtE8T36ab4gtmkU4iV0GSQO&#13;&#10;O1fRHiu7/Zj0fUxqfh1b1w8ayO12GdsEAY4wD78Vy2o/ET4E6XYSXWjWVrc3ZwY2MRQ/qe1eo6jU&#13;&#10;0ovT8j83o4SnLCS/d+/vfyPNdf8Agf4D0DR7bxRPqM7R3jsI7LG3bjrlu9et/DOw+HWm+E9W1PSr&#13;&#10;a2a6trQtE0mXKe/5etcLrQ8U/GPwvE2hW0McWm3GwRiRY1Kye7Eenaum8D/CXx/4c8K+Idc1CFHs&#13;&#10;47AxBbadJTufgABGJJ/Culnz2i1Z85+K9d0zWrhLK9jiG9gokjUKwz6Y4rgH03QtNvnt7C18yVDg&#13;&#10;SznJz646Zrubb4PfEe7lh1F7CW3g8wP594VhXGc9HIOPpVrxB8NPFUmrT3enpDLCo4ktpUkBIHPA&#13;&#10;Of0pGsHBTTew/wCF2nXN34tQ3siMkcUkxSQgqdq9MVyuqa0x8QqkLbt1xg7PlTr0wO1em/Cfwd4j&#13;&#10;uvEDyX8Qs7ZbaaNrm7zEmSp6Z61xmoeE/Cul6tu1PV1LpIx2woWGQcdfrVxi0ncqtyOV4LQ86vPF&#13;&#10;OqWWrSyRBSgmxg8jbnt2rr/Hvi3UJry3W0ZUiS0iZWUbQDt68Yzirdh8HfGOvzNfWEKTaeznbeFg&#13;&#10;qnnoQT19q9h1n4OeGbjw3YwaprUMF5GDFMoBYbOx4rFqVrnbD6tzK66HgFrFqOt28Wu2SKzMfKuW&#13;&#10;yOGXo3416d4bs7X/AIRzULLVJJVEqIyMWwNynPGabq3hO08G2L6boNwLmMEZeMNzkZ3c9+a6jw38&#13;&#10;I/ij4+0zz9DsLhoUG0zzkQxgHHJd8CsMRJxaaV7nsZTQhiadSnOooKGq7mR4V+E+keIrsXFlrMUO&#13;&#10;FYuJm+UADn0raXwh9ltX0vT76GQMxCyhhjrjv6+ldLa/COz+HvgfUtX1jW7C61KPEH9nWcnmNH5h&#13;&#10;5YsAV7Y4NeO+EdAuNV8QW0dpOSvmB5COgRcsxIqquGhNKLj1Mssz3F0qk69Ks07Wvfoe1614c0jw&#13;&#10;h4Y0xNR1O3/tm3ZkljU/8sXO5CfcDtWDc+Bdc8W6L/xTiy3SXuRcXZYKkbL0AZsV4j4ku4Na126v&#13;&#10;pJHZvOdEGT0HA4zXa/b9U0nwbZWNpLMvnSySBYyeaccNR9pzqGq6hi83zCOEjhJ4hulJ35b6X727&#13;&#10;m14a/Z5lstUT/hJ9ctIPLfzGg87zJpCvOAFyO3UmsbUF1eHWLiWBjK5bEYZwyKo+Xvmtf4e/Cv4j&#13;&#10;+MNSbVYoZIolgkcXFy4jUsRhQCxGa6nTf2b/AIiNdebqVxa2dqcmS9mnTYMHnGCSSPStrXR4tKpH&#13;&#10;nbnqUtYv30vwhaaXY2qTXV0TNPsTLZHYEcUeB/DHjXV/EVlM+bCLzUP71tgCg88V7vdw/CPStJtN&#13;&#10;Ht7y4lurFCs90sfyyMOpXuK6fwl4g8DrfiyttLvdTlkUxCRshIwwwWAXuM5zSlujWnT9yScfvPIf&#13;&#10;HXhbwTeeN5PJ1GW8lZ/KaQjCK/QY6969D0H9mDwvod/Dq/ivW9Phkl2vHbzhslT0Zhj8ua6RdQ8C&#13;&#10;6RrQ0rwDpTTX8co3XlwvmBZM8kAgLxzgmuQ+IXhrxV4p1W51rxzNqEeZdtsbWNizqAOMAYxV8ybd&#13;&#10;jlj7RJJppM+i4/h1+xH4VhXXfEGqajq2qjDGKzXbaRsO+WG7H0qh4u0f4ReMrYa54G1OE31032WL&#13;&#10;S72PdGkaj+Fh0/Gvlq28K+HdUilsLmbU8QINzGI7znjAx69hXa2+mnw9ojWfhzw3qE06L5aXJciR&#13;&#10;VbqwHQE+wrLD1JyT5kelnGDoUfZ+xnzXV35Hu3hz9mv4RQwC7+JutaVpEZALCzuDJKuOc7VGD9M1&#13;&#10;67b/AA1/Yk+HHhx/GHw8v9R8VahbgtdLcoEgRsZ+ZRztPrk18f8AhH4MeJ/FuiXWsXWi6wTbMuIn&#13;&#10;dgGLepNfRnwR+HfxH0HXv7IsNJ0rTrK8iMN7FdyRys0B+8XzuPTngU4WTctjCtKc1Cnzc36HKaN8&#13;&#10;dPhbJfE6J8PdEmu03OZ51kmVce27B/KvQpf2v/i9Y6bLoPhKy0jQLSSJkM1haR27crjiQjcPwNe2&#13;&#10;aT8HPBehayl74g8baZY2q3Ii8jT7UM7gkfJwuCQOK57xv4K/ZR8NeMri4uhrPiNEm8yNLmXyYecN&#13;&#10;gpHk49q567akpyloezgqVGpQdGOHbqd+3qfPXgX4n/HjUZLu5v8AxK5tYonlKpPJJznA4UEcH3ry&#13;&#10;nWvFHi278ZWx1e61K/MkiyCQF3BB7gHvX3HcfGzWUtY9P+D3hSw0yyiAEn+iBlZR0+aUck98mvZm&#13;&#10;+O3jM+BLTV7zTfCtnqVsWRJprW381CecnYMn2Fbe7Vg4rqcUKWIy3FU6slrFpnypdfBXxz8R9AEe&#13;&#10;gaVrEgZNqq8TIQxyeCcdfXpXt/7L3/BO/wCPup66txrdlb6dotxus9SvNXu0iKxSAruRXIJIPPSp&#13;&#10;2/aa+NKYe+1eWYOm1f7OVY0VT/d2gcYp+o/Eb4l3OlC60+51G8kl+dISzs/zduOMj2r4eeIpZU/Y&#13;&#10;xTlzP8T+oMLkWM4/jLMa86dGNBWdtG7f5HrK/wDBLjwB8OPFl0fGPxQ8O2tksjNHJAxlYAdB8gPI&#13;&#10;HavWNL/Zt/4J3wWd1eeJfiBq2q/2fatdTJplusfm7MD5GcEn8q+Qbb9mf9rf456PIfDmkaxIn3kz&#13;&#10;GVB4/vEqPrX0b+zh/wAEpP2mxfXFx8Vre30bT57eWGWTUbuJQd6/LhQ5Oc11YulGSjiHS988rhmv&#13;&#10;iMJVq5NTzFqg+vc8I1H41f8ABPvwZ4oGnfDfwrqWsXC5VbnXJ1KnHcoqqM/pXQ+IP20tdttMEHw5&#13;&#10;t9N0ZYjvt4bO1VCAemT1J/Guv8Wf8EeY/C/iQa14x8c6FpFqjl1nMnm5UH0TPb2r6K+Hf7A/7Gse&#13;&#10;mt4h8dfE9dQsbRgk0Oj2UhkZiDxnb+NeHn2IxlRQeHmorrd2P0/wjyLhnCTxlPOMJPETbfK4xcr6&#13;&#10;dEtbn55eFf8Agpf8eJfEw0PXIbfUf3gQrPGWUknHciv1z1f9tD4wx/Cqw0/wtpOl6VJNCJJZrWHy&#13;&#10;3bI5x2zXAT+Fv+CbfgLU4Lb4TaBP4i1OJlZ7jXZXTBB+8Y8Divoey+J3wT8TWcdjrHhUKiYWP+z2&#13;&#10;UKoHYD2968zOs8nGlGlGrFSa9fyPvPC/wjw9fGVsxxGWVJUYy0StFrrZ81vmj4H8R/FD4leL5t2r&#13;&#10;3VxKW6FiTz71+5X/AARJi1xbLx+2sFzi404Rh/8Ackzivm3SfAn7G93anUfGF1qGm2+3eYckSYHU&#13;&#10;BlBr9aP2BdT/AGdrjS9e0z4ALc+TbNa/b5rrLO5ZW2fMRzwDXkcEZFVp5pTxNfEKT97S+vwtH6J9&#13;&#10;K/xZwmL4GxeR5dlFSlBOnefJaMbVIu19ru1vVn6MJnHNOpiZxz60+v3k/wAhAooooAKKKKACiiig&#13;&#10;AooooAKKKKACiiigAooooAKKKKACiiigD//W/v4ooooAKKKKACiiigAooooAKKKKACiiigAooooA&#13;&#10;KKKKACiiigD5d/bcUyfsc/FaNBlj8OfESqPUnT5sD86/yCri5u7J00uaNonVdxVhggFeuT15r/YD&#13;&#10;/bGAf9k34lM3CjwLrZP0FnKT+lf5O/xc8O6Td3K6na3EIcRjIU5JA715WJxzp4mnScLqSep+jcPc&#13;&#10;LrF5Jjcaq/LKlKPu3Sunu/OxL+zT4wu/Dvxo8PXUEkgKapACVY/xOAenpX6E/tS38fi/xJd6TqPm&#13;&#10;HVLaSWWK7Ycuh6Rse/Wvy7+HljNoOu2PiCNX82GdZUwcncDkZ7Cv1n+NfgHWvEI0X4k6csv2e+0u&#13;&#10;G4lGACsxX5wPUEj8PWvWaa0ufnabR+W51nW/Duui3QMFLnccbdpXpzX6x/8ABPD4j6p/wll5pQTz&#13;&#10;0mtXM8and+7IO7bnHUZ/SvgnX9Bsrf7RPqW551LFYiSGGOoOOR/WvRf2b/jInwc8bQ+KLn9zYriN&#13;&#10;sAgtvHIGeTms3RUnc76WY1KcfZxejPYvjXr2sfDv4najdeHZ5baM3LeTEn90nIQnoa3/AAR8ZviL&#13;&#10;48mh8O3Nql1A8yh9i/MAT/eHr6Va8R2/g/4n+JzqkEgu01Gb90dwUpuwBkZ4PPevr3W/D3gP9mjw&#13;&#10;jBpHhAw3Ou3Fqk0+ogiQwbxyidVyox2z1r5jG8P4WpWVedNcy6n9AcKeMme4HLZZVhMbKNGe8FtY&#13;&#10;9K8JeE/D2n6U8W8Le3SqjROA3lH/AHR0z71w/i34aat4U1O21MHyzcsUWGDhpBn24wc8mvHfgjqs&#13;&#10;mv65c6lqOpzBUbzSkWC0rk5YFiOtfbvi74oaDd+CH8P3sKWTBRFb3+CZQ2OMt97HrivxTO6MI5tK&#13;&#10;FWbk+kfXuf6d+G+aYit4d0cRlmGVKMVeVR2TvF6yTvza7a9Tms2mnWCaRfDzbmZArKpDADHTOcVw&#13;&#10;mtadb+FdLvbzQzcSXMUZdIYRlznqMnHOcZ9q8p+H83jj+3M67qVulnFcfurm4GGaIn+EHk/lX234&#13;&#10;e8KeMX1h/Eml6naXkDRhra3aFSvy8fNkYycV04HJamXVZYjFS916JI8fijxLwfGeEpZPkdOTqU7S&#13;&#10;nOT2a7O93c+c/hF478VaverqWq280iQTCIQyKVIbGTn2r7+uToPikww6obaNd6iZJFyNrH5l7bjj&#13;&#10;pXzPrvx28QaJ4rl8O29pZW0tqq+b5VpGoZm4Dfd7+te56F8QpvEnhcz+JNGsb9ImEok2eW4cHC/c&#13;&#10;xnHevPwk6cMydOlPd3tbufZcQUcbX4Mjisfh1L2cZRcnJO7V1e1tl3Vme3fEDUNc+H/hqLwP+zpp&#13;&#10;ENnb6tBu1PWQSt1K/dFYAhYx255718meG/g147sobzUPifq9jBDExlT7XeKd27nZ1z+lct8Xf2kP&#13;&#10;Fmg31n4Z0e6kt1CpI8SYEadeATk9vevlj4p/FHxzrqNd6lDdanOdrBhEcIx6ZI4wO4r7nH18NiXH&#13;&#10;B16ba7n8q8JZbnGR06nEeW4yEJR0UXrzX6NH2RZ2XhrQNPvPG/hDTYtf1h5Bak2kYmgt4unmMx+8&#13;&#10;ePTivPtH/aH+KWk/2qfF8Mtvpd9ayW91E8SL5SYwu0KBnn9K+BLn42fGTTdOvotF1OS0ZLcBbWxZ&#13;&#10;Ytp9CExz7mvOPAPxg+M3xAnn8K+MY5ryJwVLTrtbOdu4lSCx+te1w/RjGo6dKTtE/KfGLNK9fBUc&#13;&#10;Vj6EFOo7tp6tv0SPUbbx1oGi+LZ9V01tQ1CPzMqhkMagAnnapyQPT6V5l488WXfxI1qdLixkkcnJ&#13;&#10;xksduemD0HpzXmvxF0KHwvqc1va6s1rPFlLhSCApI5XPtn0pNI8b+J/h14Ql1rSrqG/luN4SZgrN&#13;&#10;GjcNkEZHTv619ThaVRuXMfhWfZhgadGlKhe3XseRa9H4lvZJ9P0yzlZWPz7lwqheNrdu1WPiZaaz&#13;&#10;ofgHQNIsQstzIJJ52j+by1YjAPHBrxXxd8WviLeQTRvLNGsjl8RYRjk/nWl4Y8Z6rD4NnlvXZ3P3&#13;&#10;FkG7A6g56gk+lelgYctz4fiqrKo6c7WXY6awv9ZtdLVZopt0iFT1AVefauOiXVbnWQulq7YA3RlW&#13;&#10;wCOxOf8AOags/izrAsBbX+GEhwW8sDAHGAefWtq8+IF3pvgq61G0U+bLKVPlgbgvpnrW0Ka5pSOT&#13;&#10;MK9T2NOhKKSZ9C3+nXfjLwFa6ZNLEL222iNJHx8vdeewrGe58L6PC2i6xqNvbTIihlHK5YZwTjtX&#13;&#10;xl4Y1PxBrmprqlxPJFDExkkfJB+gz1P0rutZ1bQviLqDWltILa8hQbXzlZQnUMeu7jg1VSCnG5wZ&#13;&#10;fWqYaq+WWnVnt2pv4Uvo1hOvWocAkckbt3TnFbQ8P6F4ZtrTVdT1GN0mAmV4ju3DuOnWvjRLvTtO&#13;&#10;u13x+bIrDiXcefXGRXtcWpz+PvD40e/P2d7YFrUN8uB+Azz71VN8sUlExx6lWqe0c7rufSh+Knge&#13;&#10;XR59BiuwDIVeMhTgcHPX1rl7u/sNJ0yOdb6AW8y4ZlJ3Fh1HHp+dfD2o299ZTlUd32Bhvjyx4OMZ&#13;&#10;967h47vVvhtGpDg2tyrkEkYVhjnkZxilSm5XbRea4ClRnGMJ37n0TeeMLK6ZIYLmJyowAg5I9QSf&#13;&#10;zqbRPFF/oyPqcbb7RZgs4xuG0fw/56V8xaJJqFlpNxq94G3RyCOLIBBJ7nPU+1dB4L8aakdWl0rV&#13;&#10;Rm0mieCWGQ9yDggDpjPFXC7V2ceNjaVlO56b8XPiTfePNUttr+Xb28aQxjqwHoTz9fSvB/EHh7VZ&#13;&#10;YoYhMGi80lMsQeBk4JGOapXq3dtei3nDBJJCqb+4J46dORWj8QdSlOkWNhCw86AMr4GMgnk4GD7C&#13;&#10;qOapTjpysrW3h2/0lEu0STe0W4BTn5Twc85IrQOnaRe6FcW0iSLNtUo2MEt3/EVkeH9V1DT54rPU&#13;&#10;JWZpLfZETyAGJwOeeeBXOSX2q6TqEv8AaEbgKSoXODnrkY/nSnJJXCjh3OVky1H4O1i200anBG2z&#13;&#10;f5fmf3nzkYPOcd665JNV1DR47a2EvnQfKz43DYx5z7DnFdvY+IJdX+EksL7fOhvwUBX5RkcDIo+B&#13;&#10;+qxv48sdI1YK1tdb7adSP9gnI5z8pxVaXQ/q8rO/Q5G2k1cebolq8j7pkaQEANuU4GBVrxw76M39&#13;&#10;hJIWeUIbsqCW6fdwOMCvQ9W8WeFtB8ayfZ7ZXRLzA5JJweSc/SsS71Hw3418SGS4ia3e6n2hoyWw&#13;&#10;WPGM0hKmup4y3g3xNY7b23jcxYEkcm3qjccHnk12/gn4U+Idf1B7WCNl3q8yNjnCgnHP8q9i8ReN&#13;&#10;odChTwtZbES0tzCuQNzc9wfrmq9j8QZ4dBgvYOJo59rNH8pKkbcA0Gbg0ePReCPEUF5JpYWVxJJ8&#13;&#10;wI4H93PoPWpte+HclhZRz3hLGUlBgAHK+i//AF69t8HeJJbzx3F57/6NcuIJWYZOJBjkYPABrkvE&#13;&#10;9xq7+KoNAt4y6x3QiwOMZfH3h6g0pPsjoo0IyfvSseZa18JZtGtIL66lG66jE6I2TtyePp6c1tab&#13;&#10;8NHt9Ma5V0fzI/ujquPQnrzXffFHUtSu9TOnWqnbAfKA2gL8nHX607QNWx4UGn3bhpRMdpUZAUjg&#13;&#10;dM9eaUpWvoa0cKm4tvfc8Qj8MLLL/ZWXbe2VDZJyvA47HtzXP+Jfh/dafc/ZHQnaOSMDGea930DS&#13;&#10;Lm71f+2BIxW1zNKmwksB+HSpNY8beGtc1nyb2BVi38uvy/KeAc+vFSpuybRs8NS5pRi72PlS/wDB&#13;&#10;yW9mbpVZd2CnT8eK5HUNCm2GSZQwUdeisD9M194al4F0nUdDjutDfzogcSiQjKAjPJ9uvvWRafCz&#13;&#10;TNW8LXi20Zae3iEhmOSCPb1/Gq51e1zL6lO3Mo3R+bV1pixO8zZ2Km885x1GM15pfAyzOFBw3zbm&#13;&#10;HY9Pf/CvqHxX4Wa3uJbeFQFBYleefb3559K8N1LRGt5HAQx7Qdy45x7+lUjmlTa0cTxXUo28/JX7&#13;&#10;vGAMce/XNczeHcQc7fYjIwP8a9B122kjDt3z1znI9a8zuHYTFCPdjn1oOdkllJ5M6kcZz7HHWv0/&#13;&#10;/ZE/aHn8IWR8D3SM9pduqyoP73G0j3r8tLeYGcOc4HBzX3B+yNptrf8AxBsxdANvmUIhPGSwwT7U&#13;&#10;Wua0aji9Gf0Z/C2P4dfAvVdK+J+s3byapIyXcFnAceWx5XefX2FfaHxN+I3w5+M2nR+KfEElot6T&#13;&#10;5kklyAyuWwducA/jX5KfFDwtr+reJRFZLMYokUI0YO0hQAf16d6+ooNB0/S/hBGNa3JcsN0cRBBA&#13;&#10;AADEYFfI53lccc/YSul3Tsz+lPCzj2twtB51h+SU0rKE4qUZJ7ppnrV14G/Zf+H3hS6+NutSW11d&#13;&#10;2TlbbTbAH9/cFeA7MMKq98c9q/LzWz4H/ac1O/8ADviTTbOzu5jI1nd2aBVjbBKK2PwGa+u7/wAJ&#13;&#10;2Pj/APZx1bTNNLPfWspvyxOAoTOQB6EHp+lfmf8AC67n8PfEK0NqjCRp0DMfUMOOfX0/lXq5Rl0c&#13;&#10;FBYaM3K3d3f3n554j8aV+JsZUzethqdFv7NOPLH7j4q1uPxN+z/8S7vwhOzrNazbA2cq65yp565H&#13;&#10;Nfu1+xL+01daP8LtT8RWkdtb6q0Js7XUoYx9ptY2B82RCOVZumRzjOK/LH/gpvYRWfxl/taCBYA9&#13;&#10;pbshXbhwyAg4GcEc16L/AME0viP4R17xZH8OPG08MFpqUT2oeZsDe54YHpkHn6V684KSsz81weOn&#13;&#10;Qlz0nZ9z670L9uXxB8EP2jbPxhbSG7sVnWLUo7g71uYHYCQODwcgkZ79u9f0bftV+N/iP8UPg/ov&#13;&#10;7dn7O99Jq/hrStFt21HTTOzyaWsIWAAxjH7tXA+mRX88/wC0l/wS+/aHm8c2sPw40W+8QW2pyoun&#13;&#10;z6XGblJi4yApjz/nPOK/o3/4J0/BLwH+xr+zz4v/AGTP2sPGNvN4j+JPh99MHgqzkS4bSpZY2kUS&#13;&#10;sHJWXO07fUYqopJJInEYiVWbnJas/rU+EOrz6/8ACrwzrlzjzLzw/p91Jjpult43OPxNejV598Kd&#13;&#10;Ni0b4ZeHdIgYvHa6HY28bkbSyx26KCR2yB0r0Gm0ctu4Uw8Ek0rDIqJySQF/CkB/np/8FHPhpq9j&#13;&#10;+174612SzlS2vPGerzedg/MDdyHgnt3zXGaWkC6TCYRDzGGXP3m/Div6VPGvjT4efFP4k+KPBnxV&#13;&#10;8N2jx23iTUreG+liAcqtxIoOeCQVGc18y/EX9gP4JfEGwe8+Fer2NhPAhZ7V5Sp4IJ21+cZ/hf7T&#13;&#10;XLhalpQex/c/hLndXgfEKrxBgualioJprV2cU196evY+Nv2cP2ZLH9om4sPEMfiTRtD1WykW2t4N&#13;&#10;VlEBvPL/ALp4wQOK/THxF+xX8cPD2hTW+npa3okiKK1rco4IPcE9a/C/xX8N5tH8XyaGsl4kmlTG&#13;&#10;0iMUhUqy8+YCPvZPNfU/wT+LH7QunQ3Hh8X+rL9g2vE/nOUkjbvhs/iBXzONzfBVPdrRcqlG17df&#13;&#10;PzP2zhjw34mw9J1surUqGDzK7gpWla6el01yyttufSPg34J/FzU9YutJ1+ytrbUrBxFClxHnbEo+&#13;&#10;Vs7SDnr1roPiL+zN8Z9Y0VINR1iKyjjl82U28ZeQpgfdGAM9utQXP7S37Q134msNI0i5G97ONyzx&#13;&#10;KC204YM20/nX0Lp3iLx9ruorN4vkulURc+XcKVIOM4AyPpX1TyqlWSzRyburpXtY/B14i4/LJVeA&#13;&#10;Y0IQUZODmkpN3d73tduzPwQ/axHw10PVLm11vSb2aSCEwNc3hZHdgODheBX5W6P8M4vEetPq3hxp&#13;&#10;IbVZdzwSLvznoAe9f1Z/tGfBf4DfFbQpdO8XTXVvePhY7jAKhz0DEDOPWvxk+MY+Hv7P8I8N+D7Y&#13;&#10;XN5FIWS6A8yEOvTaecn1zXucLU0qc6qXxO25+ZePGNqzx2Gy1SbVKFlzR5fX1Pyb+OH7O3iv4baT&#13;&#10;N4zgvVeKZ1meEI0ckQY8/Keo+ldD8IbTVvFWmxXEzT+UqLukkQ7SB1r2/wCI2sfGz4+WRbVZC1hA&#13;&#10;BGEmCQJjHGBgcCqfhfwx4q+Gvgex0jWL7SWMtwzi0E+ZUVjgAlfzr6KCV7n4dXqS5HGRF8QZNH0K&#13;&#10;0tW0C0s5B5RM0ka5bJ4+auB8B+E9Q+IMGoGDQEkMUWI3AMaEg9y2BXtXhhfDlteE+JZbeczMAEJO&#13;&#10;Ap/h6dD612U3ivxbo/iCK20zSEjtIk222xAylOx4wCanmlHmnPY1lCjWjSpYeHv9T5rl8J+IvDto&#13;&#10;9vbWFoHyH+z2yea270Ln+ldN4b0C98S6Fc6RqthLplxcjYl1sC7j0C4Ne46Z4z8X6Z4ms7i8tore&#13;&#10;2e5Bd2REyT3xjNeV+L/EetDxHqWp3lwA8UjLCqkFd7Z24PtSo1PddRyujXNMqcK8cLThyyW5wR+C&#13;&#10;L/DdzqGq6tbOzxZNvENz4P8Ae98V45feFfCGr60moX9pc3GWKRvIdsaHsQOpxXr0OoW+uWEn9tM9&#13;&#10;xewnzImBzuQ9Q2PSoL6wu57exvI1CFhtyOcbT6dBxilGjSc/axjq+o8TmeYQwv8AZ1aq1Ti7qPS5&#13;&#10;8c+O7f4iWl9LpAlnNsh/diMnhe3H0rrfh9o6Xnhu4174l21xdWdq+yz2EpK8w527uu0d6+z7jwhb&#13;&#10;6vrMbahGzNPZ5YFcHO32rP8AG3w5hs9J0zRLZhGNnnypn+KQ5JI55xjtXStDwIVI8qVte58laT4q&#13;&#10;8L2OtR3Wh+HUaSRvLUXTNLnccY57Zrr/AIl/ETQdImh0nw74Z0qO5jjVr2ZkLgynrjJ4x0r6i8O/&#13;&#10;CGz8N2B8Yz20NwIYWki3tjMpOFOPavOPDvwZX4i6lqOo6lF9mtYmaa4uWLdjuKr6k5qkn2CvLmk3&#13;&#10;N8z7nnvhjwjb/HvSkvL2TTNDm0+IL5k7+TBIOwUE/eGa4zxH4V8A/DG6udHu7s6tc3EZjeWyOEjG&#13;&#10;f4Tjn2r0LxloNvPcQ6Noa/Z7G2OIx0Lbe57kmsDx58NFMFjrbGUrdQ5DAH74ODnrU825pHDz0TON&#13;&#10;+H/hXT9V1hoPA8zNKMu8F64jIA6kP0/A1N4v8KaFba0lx4kvlmZCP9Gsz5hJ9C4HT6V3nhj4fzWW&#13;&#10;gza1Aj5kAtyUGNrc8k+4rc0j4MRa23kW52OyF2eRiQP8K4Z4SkqvteXVn1mEz7Mq2XvLY1f3UHe3&#13;&#10;meea7B8LLPw/B4n1HSL43FwzRQWzXO2HagHzNgbq890PxJ4C1XWF03VdCgMTnapsmYSjHQFiSDX1&#13;&#10;z43/AGctQ+zaXpsds9wq2u7dGxcZc+3+FZGkfAy3+GutR+JdYtBH5YWWCGRfvv2yD14rujHyPlam&#13;&#10;IlOPPKep8o+N9T1TU5F0jQrWbTrCAHyoIyR07sRjJrsvgqnjTT9Se50m6nhCqznznxET23ZO2vvq&#13;&#10;Pxvpd5Zx3V54b0K6RiUDyW5Qh19dpFbXinRtX8WfDy6srHQNO0+3mEW2Wyg8tm5zncTkj2FDt0Mq&#13;&#10;lOShHmjufnh4t+Hfxs8YapJd6tczagHyRJHMGTHoApx9K5bRfhP4/stUhSVL60iaQB5TuCKo+835&#13;&#10;V9ZxfBDxVpoRtPukt4/vbHuNjnA7LnP0rr/DsHjKLSrqHVrmaaJx9mjjnIJwTglQf50ESi4aPqeS&#13;&#10;eJ/hP4k8dQIvhLW7bUoIY1hWJZBHKpHXKkjP1rBsv2CPjF4gMcwt7ZpJFDZM6Keec4yOc13Hijwh&#13;&#10;d+GtWa30AJEFVSdjfMSw+uc19Q/DHwpeWOiW3i7WNVS1ikJ2C5mw7FD93aTxjtQKE3Fd7nzZe/AA&#13;&#10;eDfD8Hg691xbPU4W3XEEwb7OJD23DI/HpXI2X7MHja8uzd6vf6VBak7vtMlwojI7EAcnivrXV/D3&#13;&#10;grxXrSJeamlxcTyhBGkq7mLHjpVfxz8LZ9OvZLSBbUxxgRpG9yoIIHU80xRe+p5nfalo3wd8HWya&#13;&#10;Jomja3qygo2quTcIACcMIyNoI6V4hr2t/Gz4qwldXvJ7eBuFt4B5UIHoEXAr6k8P+E/AtjoNwniu&#13;&#10;5LvCfNEdl864zkqzZwBV3T/j94S8JXiaZ4W0CxKDAW6vAZnB5Abk4HvUTjdKzOrB11CUm43Vv6Z4&#13;&#10;V4E/Zb8aXXgvVG1Ex2sc0Ssl3qDiBHIbkKXxk/SsTwb8Ifh34X1C5sNU8U6edTmge2so7fdKiySf&#13;&#10;L8zKMAD15r0/9ob4sfED4kw6exd5ITHse1tExErLx8qrgcjmvFvhd8HfGF94ifxKml3bxWkDz5WN&#13;&#10;m5A4GOvU1o21a5k4pxc1KxBq3wM+FXgXU3bxVrcepXUTbnttLBZc9cFzjr3r1DT/AIneFrHwx9q0&#13;&#10;/wAN6U0Nk6wWLTRb5FyMnk9TXL6T+z98TfEl9Jq2qWUlhBM5kF5qZFtEOfmO58E/QV1d54A+E3hP&#13;&#10;w0/h/XvFsV1dm4894NNiaZARxjecA1KeruaujFxgoNt9jx7xP4s1zxe4lnvBbW7cpbwLtVB1AAXA&#13;&#10;Fe0W/gDwZd+DdNPiTxEul+YrTvBIC8rA/wAWMgc+9chaT/BXQXDCx1HUmAHltI/lIT2yFJOK7+Nv&#13;&#10;hN42tp/EXibSdQge3iCLBbTZQqvReRx+FRG9227m2NcPdpwhZrcxLe3/AGW/C8a3BXWPEVynUSsI&#13;&#10;LdiPZck5+td94P8Ajbp2n3tzHpui29rYraylbS0jx8uONz43HrXL6D4u+HkFwq+HfBUMjJwguZJJ&#13;&#10;Q2O7DIz716/Y6x4tuVbUNQXQvDFjP8hWKCMs6Hth8mppS1dzozLDuFOEuW113PnXTvjP4tvS9j4L&#13;&#10;0BYmd8l4IN7n6sRXrl1pf7R3jC20sWUaxBosv5jIpU56NkjFe9+I/g58RfGuk6fqvge/kk0N7ZRL&#13;&#10;cabFHaxyOPvAkAc+9XdH+EHjHTdJMOnaPasqjmS4vled2Xvt38GsqtVUdbbno5Vl7zD926iiorrf&#13;&#10;87Hm3inSPGXw68DJbx2lvqGtXUu+aS3CSmNV6DC55zzXhHhzT/jf4i1WS5WC5Qs2GyCvQ+lfVnhf&#13;&#10;wvH4TvZ/FfxH0OfTLaBWEc8d2yySSNwoCBiOa838V+MPhX4U1FtRH9rXNwzrMM3bYXJztYdKder7&#13;&#10;qV7XOXJsD++lKcOdR3O/s5PiPpXgG60i41eO3lkmCyxXFykRCj2yDXN/DzRLa58XW9sPFNn9plmW&#13;&#10;OWO2MtwxBPK5CkAn64rzv4jeOPhprVxBr50XVGS7j5YTMY0kA5HpXmsXxA+IekQjT/hHpb2/nD5b&#13;&#10;iGDdJjPeRgTn8aKc3Fcklc6MwoUaspVsP+7S6Pc+7vHnwQv/AAp4pdvDuiX2sTCRZobjUZRBbqTz&#13;&#10;uCBuQPeuy8FeBfF1xqinxWfCmjx3RKzTs0ZZWcYByc96+AIk+MXiia3u/iNrracw+R/PuyxZe2Yw&#13;&#10;e1dFrXg6COw/tG48R3F1ErrGI7aJsnHOcscYrlxajOpCDWiPa4elVw+BxOIg7N6H0/4q+G9vbalN&#13;&#10;p3i3xzaC2tGLSwafucMo5yOg7Vn6J49/Zz0V/wDhHtP0e88QANmWeeVgGIHXAPf0rwzS7vQb1Hhv&#13;&#10;rO+kP2XY1zNJhnAGOQB6U3QbfxFo/wA/wxtLWOQsTMjgSXBA9N4OfwrapT5YuVE4MvxUa1aNLMXy&#13;&#10;qXU/RLw98X/hrBpFpc+GvhrbZjHkv5xkLHkdM4/GvbNZ+Lc+l+Ck1fwFpWl6Je5K3bMqSMnOQAWz&#13;&#10;t9OBX5X2Wi/HHxPp8d7f3NxaKspbNzKsHK+3y8eley+B/B3im8ij8O6prmnq17cBmjjuBPLjuTjP&#13;&#10;XNeNSqSrO1aGqP0vF4KllUFHL8Zz05Wuu56PD+3X+0NaaibCy8R3UCAtDttTsjXtnIH8qwfG/wC0&#13;&#10;X8c/FljJc3XiHUZ3UBzvkb5R7c4x+Ga98sv2F/h5b3QPjbx1pdk20SOXby3AbnA25Oa918J/sw/A&#13;&#10;G2eDTz4x0m+tbiURSPFIWmK467eMZr5rN6GLlVThOyP3Lw6znh+nl9SGKw7lUa3tsfmP4e8ZfEzx&#13;&#10;zK0GrXd1e2hwrozMQxJI6nJ71+h3gn4EeO2+D0beFdJ1IxTzLIdsTFyR36AmvS/EX7Sf7PP7Kksv&#13;&#10;h7wB4Ksry4tWK/2jqQMssx/vhTkAHtXmVv8A8FUP2hPEWopbaJcWem2ZP7m1toYlCL6Y218pnuVR&#13;&#10;nByxVRqK7f1+h+++FfHtbB4mFLI8DCdVtXc356JWV/xPlbV/hZ8atC+ITarfeHtXgtmIiZnt3G5B&#13;&#10;1bpXtGkDxJZ3CW8a3aLnkFGQ/jxX1P4W/b9+MF3b3K6/cQX0gj2j7TDGV5PbisO9+O/xD8YXCRQ2&#13;&#10;diWuD9y3t0Bx6nC9Pevz7HvAVlTeHqSuvJ/5n9fcIQ4uyyeKWdYWm6dV83xpJN9EuU+b/H3izU7G&#13;&#10;wbSBJIWkGXZjlgPT2FfuB/wQb1KfUNI+IkdwSQlzpuMkn+CSvivwt+zJ8P8A4jWH9ufEC/8A7Cmb&#13;&#10;5pN3Iwe+DX7C/wDBMT4O/CD4Rp4wtvhZ4kTXzdTWX25UUL5BRZNnPfdk/lX1PAGS4qOb0sVUkuWz&#13;&#10;667W29T8C+mD4m5BU8Osw4fwVGSrc1N6QlyK1WLfvW5fTXU/WpenrS0yMELg8U+v6OP8TQooooAK&#13;&#10;KKKACiiigAooooAKKKKACiiigAooooAKKKKACiiigD//1/7+KKKKACiiigAooooAKKKKACiiigAo&#13;&#10;oooAKKKKACiiigAooooA+dv2ubW3vP2U/iVZXjmOKXwJr0csg6qrWMwJH0Br/KM8Y6B8M9E1C2+2&#13;&#10;Xt0yg+XtaEBmB4ByT0Nf6t/7YLiP9k74mSHoPAWvE/8AgBNX+U58evBkd9baf4itVOxYIyEj4yD3&#13;&#10;9+eO1JxT1tqdFGtb3JStF7nous+IdC8MeGdPj8OaRExni3/aZ15ODycdBXa/Cr9ojxxfn+z9WZ9R&#13;&#10;s7RybdHYjyQf4Qf7oPauAufD9/4p+DVhNbwzu9hcmD5VOWDgnnHJ9xUvw68F+ME1BpLaGSOB0ETb&#13;&#10;Ytq7sYLMcdK8+tXxK0jE/QMvynI6jft67j7t/me1+JdR0r4ravcWGjW1tFe7Syvg72cDJz2P4ivg&#13;&#10;L4rSaxomt2+lSysghwHQcEsPYce9fo3+zZovgOD42Q+H9Ya6XzrkRSXe7aG65K9cD+leP/tn+A/C&#13;&#10;Oh+O7ltMlkUNN8gkXjvyG98Zr0k3ZXR+eVYxUmovQ+R/BHj3WdI8Vabqtvc7/sdwkxVickqfw6e9&#13;&#10;fud4s1rTfjT4Fs/GXh5IxfNBHBcJBjPnqgB3+56jivwB8P6Nbf2wJkYNuIVu65J5/Gvvj4X/ABS1&#13;&#10;f4QR+bok4LfLI1vKQ0blenGOOtfN5hKu8RFRXun7nwZSyyGSVKtSa9rfZnrekar4x+HWuvc3drcy&#13;&#10;wOeedpyp657da6XVPiTrnjzULXRrrfbI06YZ3JbZntx39u1Z95+3tYtpyW2u+FtEvZwSVlaNgdx4&#13;&#10;JJz6VW0b9rzwN4p1+0s9T8M6XYRmVQbm2TLofYsSOR0NY4nhXC1K6xbXv9z1cj8fs+weUVOHaVb/&#13;&#10;AGd39353t6Gj+194zu/BPi3T/CXh+YvLZaTb7ihOfNYbixPXOCOKvfA79rb4oeERbWWoStNASqsZ&#13;&#10;eVA45+oGOfWvSv2s/hnoMnxPsvH2mMLiDWtHtb63nkZXABBUj5eMgjBArx20g0PSRHe39vFhGCsC&#13;&#10;uAR1Ax6E47V5WbYuh7aOEr07p7H6DwBw/mqyvEcQZZi3SlG910aP1U0zwlP8brFfiNohQ6nEghv4&#13;&#10;5fljaJRlXLjgda9+8G6zYv4N1D4f2FxpYv8AbmQISxBUYODjJIB+lfMfwr+Jbj4WXei6OqWVrJam&#13;&#10;R1gIUsVGRvI549PSvIPhn44Ol6/N4nGFjsyXebPL57AHnk9R/OvCr4XDYfGqt7DRdT9QyfO83zjh&#13;&#10;X+z45o25yb5G9G3ul/w5yvx1+JugfC/WktLDRW1HVYz895qgLRoeMhI84YDjG7ivl3xp8VfG/wAR&#13;&#10;NNbUdcvZ7eEjK2tn+7X0ICLgAf0r9CrbUPh7+01q2o614wtTDPpygIsPHmBOegxnP0ryj4lfEr4V&#13;&#10;/CXQv+Ee0bwdp0szZYXmoBpHUjjucYPpivrHgVXca8Hofg1PiutlMa2X4qDlO9vmfmh4Y8XeIp57&#13;&#10;mz0yDy4I0dN7qGdi3qf/ANdXNFu/F1h4ji1MXN2jtwxHyr8vOQMjtXodz8U21i+k/s+0t7YzvuSO&#13;&#10;OJUAYdOMcV71ofjnw54b8IO3jTT7e8u5EkCyTjIhYjhhxz9M9KjDUY+2cqc0l1LzvNJLKKdPHYZu&#13;&#10;pO/Lc+KPHupx6t4i1LU9UUiJpRvm2lt7MoxjPXPU1T+HunjW7+40cRS/ZUh+0F9vCsM5znqPavon&#13;&#10;4c+K/DnxE+INl4OvLC1MUDNPeyrGNpjQF3ZvbArxb4ifFWyTxfqdv4K8m10uSSSCOK2XaWQ5UfMO&#13;&#10;x6168Kbpz51Lc/NcTiPrmG+pxw/LKD1Z4LH8N9S1Hxqzz3S/YBc4dxkkBieBkDJPHsK4XUrh9J8b&#13;&#10;zeEtMt/NimuhFvKZwScYAxX1f+z5aXU2p3Pi3xaQ+k2Cs0gmAxI6jMaqWIyQfSuC8J+I/C4+Mdvr&#13;&#10;uo2+6I35mW0GBklyRzzxnFepTly/Ctz4LEUHJTc27ROP8feB9H07xPF4UXYssduJbkDgLIy7iBjB&#13;&#10;/lXlN5La3VqfDsO6NmIIDAZIz3r62+NfhO18H/FFtQ1V5JpdS/0mZFICotx8wXJHVQQK838MaJ8P&#13;&#10;m8UmbVWkLlW8hX5DMPugkEVpFNSbRy1akfYxutTyfxRpdl4a8DRRWbqiIdk8jnkuRnA/DpSeF/h/&#13;&#10;FF4Sf4jWzBnjIBUHD/NyPwrnPi7e6jcpcaXaxGJRd+aqAAqEU4z78V1vw18VWln4G1Hw/fPHE05J&#13;&#10;G7J5I6AemRxV+hwxqWWr33ItThtxptpqsqq07yPlBxleOTXceGNG0ya7im1d2hF5C21Rwc4+vXiv&#13;&#10;O9XS5t9It77UHMcZcCHywDuTocnHBzXQeMfEsCDT7rSHwsUSB34ByoweMEcipTa1ZrKEZNKmO8P6&#13;&#10;PNcWOoi1k3CNSFM6glOfXnr7CpfFmk67B4N0u/hVIwWkgmER+95Z4JC9z713nw51eC38G3U0RiuZ&#13;&#10;riZh5bKC6r1znHSuKvvFl2La803xAUAibzLcEAAH8Rz0pTipJI6aM5Q5pKzOZ1zxFFpOi6ZpDR58&#13;&#10;w75s/eLZHP8AhXYzyaXB4ouNOFuA7RL5BXqCyZz715JrV1F4iv1v7gFtm0ARn5cE9Oa9g0Lw5P4m&#13;&#10;upfFkTeXHZzRK4b7zEcBc+wFayaezOCrHl+JWMjxzayrrWhwzQp5TWsbMOBlic56eteR+Npby78S&#13;&#10;XVxI6iMP8m04H88dq+lviTGt9q1vrthEhitYkRA3QkcN0z/KvLrXw1B451uSy06GRTnCgjIOepPO&#13;&#10;eOw9qho2oVI005Sjc8p8XaXdy6lBJCxw8SMuD0IHUfnXobaRD4q0O2iMW26t1I85wF8wE9zjqK09&#13;&#10;QhubTXILC4tmkWzAjOwDdhDg5OOM12viPwj4hGoRLoUc3kzxJNEqjI2MPXn+dJyUX6m6hKpC8Fax&#13;&#10;D4V+FWp3ng670hVeNpZUeHJ3Bmzx68kVz3gzwbdeH/GVs9yDvt3ZW3MT8+CBg8/hX1X+z/4B8Wa9&#13;&#10;4ntvCd1JJGLx9sbTkqd3bH8qo/FD4D6h4Y+LFzoM1/a2bi8VHJcHnp0B9etVJHBGbvyt7nyzqPww&#13;&#10;1a58VyqVeLzpRNGS27IbPTPWrHhz4Z+IU8QAbCv2Zg7s2ccHHJ7e1fVEnwvudX+IWn+HtL1y3mlk&#13;&#10;vIoY2R/vbeMc8AE8VL8eNGuPhhNd+CVuV/tCWfddyKQdpz90deAKE9NTarG75IangPjX4LeLbwS+&#13;&#10;LraJTaTMQLgtwp9Cexxg1znhnwUunaTdrNKlwxTd5cfOMHn8fwr36+8WXmufAXUdFLeY1pfRyEYA&#13;&#10;whQAtx7ivl3wLquoWN23mGRITuJd89V/LIFNkKLcXrseuX2hW3gbwjbahdp/pt1JutxIMlU9c9Tg&#13;&#10;8VHqepy2XhWy1aVUW8vJTOCDjIUYB/E9a7vXfDl78T7WzvY2KNbbI2BOV2E8NxwOuawvif4FsrfV&#13;&#10;IdNlu2aPT7aOAGPLZY8npjvmpba1RdJ03F824/wlFD4i8NXtzcxebcyglyTwgHv9a8us9KuoTuRi&#13;&#10;oRiRnhXA9K9u8JeJdH8JeGrjw4lsWup4xi4mATGeQuMnPPetb4c+HB43udRa9xHDpkRub0lcBEJx&#13;&#10;8ufrx61MoqeiZ1UZ1MM1KUd+55zqFwnh3QohIqw/abUOM/KxZ+cH2xzXy9f29xLdeagEZUneH+UE&#13;&#10;E5BHbmvrH473Fj4012NNCj8q2sYEgj2YXeY1A3N9e1eIzZsNNCXUKu7EBiewA4BPWoqNP3b7HZh4&#13;&#10;1qa9uoaM6D4e+Jv7NZ7ZmIhljMboP4s4CnnAJBr2TSPEXgjwrPc6JdCYi7ADyjAC7hkcdO9fLFtb&#13;&#10;eXq1pwyklWCDgj5upzgmt/xNb3d14kcoCV3lN2CemMVlOSVjtoU3Ju8rJ6nT+PfDIiv2/sa0jMMi&#13;&#10;iSCXgkqev07Zr5d8UfDTUb6dxbQurYIOSPvenv04FfSXjLWNXeKztotySJFsxnPfjk14za3utf2k&#13;&#10;012rFSfmccY59SP5VPtXzaHUsMnScmfHnj7wLqGm73uIwpK5U4wDjtXzFqVu1vKdwYHPOB7+9foL&#13;&#10;8T47y+uZpCS0eTtIBC/Qf1r4d8U2bx3LLjqflPpiumnV5j5vMMulSfN0ZxcDIxwTkluOOlfeP7KU&#13;&#10;FvF4niuSwWVGDK3PAH/66+CY5PL9SemfrX1h8AfEh07VIpUYhwVCkdSeOv0q5Xs7HDhpxjNOex+t&#13;&#10;GofGvx3ofiCOysbqQwBlMYbBww6kc81+lOr+G9a8cfBPTPGxBedrdluZCxALqfX1r8b1+1eJdas5&#13;&#10;bNssWUOhJyGHQ8+vfFftDc+L7Pw/+zfpulQXGTFHNcXTFsAuqjjv+VeBmmJqYTD1MQo3dtvM/aOB&#13;&#10;snw3EWbYPJatT2cJS1l2W71Pn/8AZx+K+leA/ibL4Q8WQeZFqbGBlY7vv5GB2/xrwX4vfBfTvhx8&#13;&#10;e7y8tJZRAbv7XaWS8b/MwRg9AOa+RvC3j/Vdd+N0eoRyHAv1IA6YD9+/Sv0G/bZ+IkOm+M9Oi06E&#13;&#10;S3k2n2rkk8fcBwBgfjXblk5OhCtX0drs+W48p4elm2IwGVXlSjJxj1btp+J+WH7dGsTa5DbXepoy&#13;&#10;XhdhIjjlUX7oyR6V+bvhTxdqXhvVI7/T5XieKUOHQ4I+hGCOK/av9tz4bWPxB/Zx0v4u6TaGK+s5&#13;&#10;PsuqpGSV6ZRj6cYr8I0LJdEHOA3T1r0007Wdz4DEUJ0punUjZrps/uP6oP8AglF/wUj8e+Afido1&#13;&#10;h4r1m5ktYh9jQyzM3lJKNvGT8p54Ir6W+OPwT+JPgX9tO71GO+kuodQ1KLX9I1Ays/mQ3G2ZfmPJ&#13;&#10;K5wcE9K/mV/Zml1W98TwpphLShxIiYOcg5HQ/p+tf1wfCP4//D3U/gVa2XxoumGueHrNjpEiqHm2&#13;&#10;x/ehdyCyqexz04rzM3p4iVF/VviPv/C/GZNQzSM88V6Nmn89j/QB+HE083gPRJrg5dtJtC5HTcYV&#13;&#10;z09TXdV5l8GruPUfhN4X1CNcLceHtPnUe0lvG2P1r02vRhflVz89rcvPLl2uIRkYqEhhwf0qVjjn&#13;&#10;3qKQHcCOM1aZmfzF/Hi5034hfEbxf4V0qT7HcJreoWhuoG2skqzOjbiPQg1+cdx+yP8AtQeDdYju&#13;&#10;Phn4jl1JRKPNgiuHcsDzgjGaveJ/2hF0f9qj4ueHbp0DWnxP8QRCNjtZkW+lXIz247V9Q/D39pPx&#13;&#10;Rpniu1HgDTpLtzF5dw0aeZnJzj8AM1+QZdjJU8yxOGpwv7z1sf6T8bcN4bG8F5NnmJrJRVOMVFST&#13;&#10;12fW6elz1Xw3+yBBceGYPEvj7WNL0vxFNaoXtNRJCMw/iJH8XP5V5ZonwH+K6axf3uk+JdGkmiDB&#13;&#10;BYEMrBfuh1K9O3FeZ/EvxD8TPib4supdUa9htkdnlDgoRk/dA7Y6V53qPjbUPhTa/bfBV0YkhT/S&#13;&#10;0mYszH+8CTXXXzHA0Ks4TilUmu2jPmso4L4ozPLaWJw9eU8Bh23yqXvLu0vI+uvAXijXPhtJPH8W&#13;&#10;tBjvllTY2saZ+8eD/eTqF9SBXF+Ifjj/AMIpqNxeeE9btrm1nU7IdQZkOB0AyCB+dfn34z/ah+Jd&#13;&#10;3p0kGiu0s11uKMgB2qexIxXX/AP40eI3064g+M3gyx8S2IZUSOWEB1JPG1lGVPpX1eV4pVaTw+Ls&#13;&#10;uy20+R+Hcd5JPL8cs7yBzmlrOTV+WXW976dzpfib4++PfxXgk8OeGv7JgtZk/wBJltrhVbyz1yWG&#13;&#10;QSK8U8X/AAn1m1+G5ttQ1PSLO6QbgrOJ3JzjJcrzX3zouu/sHkzL4p8IeKfDNzPFnmeYQI3UkHPK&#13;&#10;5rzv4r/AD4JfE3wbJZ/CbU/MR1LRuLndMpPOHVsED8a2qYaGDp+xwqtd9TyMHmuI4jxUsy4gkpxh&#13;&#10;BpW0222Pxv8AHnwyTR4zpXiXXWnkkQSI9i2YWGMgHoK+I/GWl+JIPE6arZ3kckVuQII7jOdgxx6d&#13;&#10;q/TG/wD2NfHPg3UnXxhezXFjEWkR4cMqRg9znr7Cvm79ofwroWjT2droslwIRCd58o5z6n619BBP&#13;&#10;lTZ+NYmrH2s1TWl9DB+DAt/iL4ls7XxLFE8BnRZXi4ePaRkjGM8V9Xa78HxdeIpp/h/4gbyixAin&#13;&#10;UgoOgGDkZr87/gufFmm+KBN4dS2v2dwgiYmJ0I6ZJI5r9RfAHiW/8NvJqvjzwndqsWyR5IJCwPPq&#13;&#10;Mj9ac48y5Wc+ExDo1o1I9Dwfxb+y54z1SCfxLq/iSJbWy2sQSVO4kDIA9K4bW9K+Dlhp6w67d3t5&#13;&#10;cRhRI8ICI0g6HJ5PvXtnjX9oT4ZX2uajYyaTf28MyvHIFYuqjqCFOPunrXx5qFp4R8YX5i0/XQie&#13;&#10;ZkQzQsHTnpWdOMYx5Eehi8RXrVXiZ316nW6XHokNwbrQIoLaDPPmDeW9sk4+tdZ4k8b+H7LwrBNY&#13;&#10;6fZyXEUzCSQA4IPoM4BqxcfCDwlp2l21hc+I43YKJZVjRtykjPPTmq0/hn4eWenR6a+sEYbJe5hZ&#13;&#10;ck9+M0e1hFqL3ZVTL8TiYTxFODlGO7fQ53w38VPFerais0McNvBbxsWlMQO0EdM+57VUtviZd3mr&#13;&#10;vLrtpBqEcCFhI4CNjsM47V7DN4H0LRPBq6bpmq6fMupkSmRztYBTxyQK81vfhJF5E3nXVtiSIRx+&#13;&#10;TKp3Enjv7Vqnrqec6Scb00/Mytf/AGpIPtS+G9J0myggS3CPgeYSx5PX69ao+H/j6mrSnwjqNv8A&#13;&#10;Z45GLQtaxYB3DkMB1+tVNR+BWr+FLRLlLZbi5mwzbCC4T3r0j4bfDaySO41PxUEiMSh4ooArTH2J&#13;&#10;PAzS5ZKd7mntaX1f2Th719/0PJl+FnjbUL4yRW8a2s0m6F3kVcqT15ORXealollpsNxo2u3dhbJD&#13;&#10;EgtmkkD/ADr1AAB4Nbfiz4c+FPE2oG40bXbnSrpiD9m1AExAdMB16HvXb/Cb9ir4qeOLuW8WG21S&#13;&#10;wg/ete286SID24POacWndoKsJpqNdtHN+FtO8Eav4Iu9Ig1eyiuDIJk35jiYKMYDEdTSeHfhzqFt&#13;&#10;DMst3ppil2okonXaO55r0nxn+xh8RdOkP2nTzBEVB8yWRVUgfkBXjfiD9nfxnbWkeleHbpbqZ5CX&#13;&#10;itZC2ztz60m1exgozScovQ9g8Qar4M8GR27f23CNtsqypaZZgyjnHavn/wAZ+LvC/wARYIobe5v/&#13;&#10;AC7SfLSPGWLZ6YIJx7CvXfAH7H3xC1mCS98d3NrBYW6blNxICwI5+6Mk+9XtQ8KfCrwjIdNtr2bU&#13;&#10;njbEkFknkRZ926mm5qOsnYrC4WdeSpUouUn0R5tBb6Ja+Fo1ieZ0ilaYoqfOwwPWuH+Jv7Q2pwRx&#13;&#10;eG9AsTBbxohCTEuWYD2P8q6/xV8SG0RRYaVoltb2kjbDktI7+u4nOPzr1PwZ8BbD4geEf+Ei0Jo7&#13;&#10;TULo8Wd/yigdWVz2+tZqSkrwZ0V6NTD1fZYuLTXQ+MvDfxE8da3dS3bWMSlFyszJgj3BbNcPqJ8V&#13;&#10;arrDXGpXQdvtHygSdiR+A9OlfXmtfCVvA91c2ni2+DSNGUAskMi899wOPyrzOPwL4FglF3HJfXXI&#13;&#10;JAXGT3/WnN9LhhY3lKcYcyXQ8Atv+Er1bxfc3USTlLcsXfnA2DA5rkPEC+M9Ss5I766ZdsxkRDIc&#13;&#10;gH2Ffel9rnw20CMaLZaZPmaAG5eSTDZ74xiuJnvfAlpqaiy0NbhZtqlndj97sRmnzK/LcXsJ8rr8&#13;&#10;vunxr8MPB3jO88XWl9BM0cccu7eXPO3JzUfihfiPJ4quSDeuz3DhPLLOG59RX2X4m8cXei339neD&#13;&#10;dOsrFIlAUJEN27HOWbOan8K/E3XrLQb3Ub6O3knWMqr+UqhSe+cdqmKT0uaPnjJVpUrJ7djyn4We&#13;&#10;CPitaQzap4rke005odsv24HG36HrXbzy/CG23WtpJd3s/mAkYESHjsc5xzXIXHxD1m9vBNrE0l4k&#13;&#10;gHmwMxKEH0HTgV2WgfDvwZeXEevG5uJBLh1soIypHOSGc8ACnGopaLoPF4KdCSdZaS10PV9C8feI&#13;&#10;p9PTwt4A8PWuyPBSTyDPPv6Z3EcV6tp/w1+N+phb/wAV6suhQGMswMggIU/7KDJrNi+N6+CIU8Nf&#13;&#10;D7w8ts0a7ZLuJi8kpIySz4z+Arg9c8UfGrx5OtiqiyhkO65lbkqgPJ3N0H0qFVfPyM6K2AhOi61N&#13;&#10;WSPYfFnwZ8I/EXTbfwlZ/ESCW7tkLSS6i8nlZPJUEZPGfSuQ8M/sQ/CLSCLzxb4zju1JJkh0qDzW&#13;&#10;yP7u4jJNeUWN54D8A6+26G51q+B/eCJmWIsw5B45r2jwb8XtD06U3s3hlYUVt0Zkyfm/2ec9K2kl&#13;&#10;szyaEqlN+0gz1rRvAX7KPgVGuF8Oa9r0kKllXU2FtE7L0+WPJP51Vg1rWPjLrSfDrwB8PLfRrByI&#13;&#10;5GtrdmZgTxulYE9O9eEzftneJY9Vni0jSoUgSVlQSIXOAe24f416t4c/bS+IGt6De6FZu9hK9u4B&#13;&#10;tI1ifp/fAzWdKLjpfY68wnGraoovXuehan+ybq/hC6awsV063dBho3uVU7sdD75/WvLPF37MetXs&#13;&#10;ol8Wm2VRtw73aKgU+mDXydd+P/HGsag76peX08hcgDe55z1JPJJ9a19Q1bXdf0lTqN3dJJa4jeFn&#13;&#10;IDKOhIJyfrUw9nKVl0OlrEUqSnUV1LRdT7W8Q/A3ww2lWNj4d1Z3S0sIw0VjeDar/wAR2ZANYkP7&#13;&#10;N/g6ezXVrjxVh0GTYAsbkn3wcZ/GvlW21CXSIUvL68e2RUHQkvIvZQScCvU7BNb1iyTxF4VlNnp7&#13;&#10;j95dyEs5YdVwp5olCNT3uqNo4mvhl7CTtGXXc92u7z4F6X4cXT/HcusWdtaPvX7WBO9zN0XaueAP&#13;&#10;rXzJrfiD4B6d4h8n+y7/AFAyOHSa7ISPDdOAa7SLxP4Ijie08U3E2srDy0cse5xk8lGPAxXLN4q8&#13;&#10;Ka7dyXGi+G45mtD5du97g8Doew4quVVI2l0MI4mWHrOeHu4+aeppXnxHstJ0k6d4S8N6asAbfELi&#13;&#10;LzPm9ec/rWZDrnjP4gW62dpPb6fbSsYry1t4vJEY7upUcCs2TV/iXqMb+VZ6YsedvlRKm7n1wM8V&#13;&#10;n6xonxK0vR7q7iu7K3juI/KUIcHJ7cd658FyJOLketxBSlVdPEOkqafRHsdn+y98O5tNTUrvXvtF&#13;&#10;yPmBVg6gg9wec1rXWkfA7wX4ck0LUtQutV1WRw8VnEFij9gSTnnvXxDpWr+OfCkctzNcTEltpCNh&#13;&#10;Tz+NW7T4beKPE3iOPxzqRkFqdrGR2KDjrkmvNw9dRrSpuLfmz7nPMudfKcPjfaxjJtR5I7vzZ9xa&#13;&#10;T8ePgh8O9IY+JtBsJp1XC26MZWzjgE+uDzW3pf7eXwWuYzb6D8Po7MZCNcWZCy4HHVug+lfFGtah&#13;&#10;8KtOvorB5LSeWZtuyNd7BuhAJPc96t+FL661S/GkeGtKURiTy5JZIgqIoP3iRycdeta1K/K/dZ5u&#13;&#10;FytV5cuKi20tLH3FqX7RHwtaWO70DwbHO8w815tVZpVU99qZx/jWan7TK6zFc+HNJ0nStEu7zbFb&#13;&#10;anZWiRyREdt2CcH1r508b61qWhLDYaXcWl/KibZPIiO0bTnbkZ6Vhxa1qVmI9VvtPEVwx2xNJGQB&#13;&#10;x1weM15WNx3I1Uk9z7zhHhh4inLB0YJta3Z1nxC8G/Gm31xNT8VfanEyK8d0zM8UsfqjDjn86XR7&#13;&#10;3WRe2iWLyRSRFUVyxXA/iOTXaaB+0/YW2nN4J+IkyXGlSLtjWZh5sTf34scqRzx0rpNF0X4bW7nx&#13;&#10;3ceKINS02PEsdoimOdAeiFT8rdcZzXzuKwtapVVVS90/cOHM2wWCwE8trUE6r0v+p93ad8DPhx+0&#13;&#10;D4AgvfGnim08NXkUKxRajfKfKnwMYYj0PpmvCdZ/Yl8WfCjU4vEek674f8RaSqt5VxpN0spYY6lD&#13;&#10;gjj2r5B8f/FrWPiXqDWGmTfY9LslxBar93joeMDJ7muK0HxD458KXa65aXs4tYjseEuxRwexHcfh&#13;&#10;Xg5hmWGqv6nWlqz9U4T4PzrBRhxLllG8YO/3dz7S13WYvDuiSmCN/tcjbY4xGSTjvXS/CDQfiu0B&#13;&#10;8ShdReSQMVYKyqkfUAelWPh3+1XbeGtCgvIPDWm6lqZO+A3UQkC54zgjn8a9+0j9sv4h+ILcDX4r&#13;&#10;SwK4CW9pEqRhfRgBivgc2yjBYGHIq3Kf1x4e+I/EvE+I+sPAxqRiuvMop9Xs7s898U/E/wCIaWQ0&#13;&#10;29urpCpwyuT+Vft1/wAEJtQ1DUbX4jz6gS7fadMAJ/3Ja/Kiz+NPwS+Kd+vhD4jW66RfSkRx6lCB&#13;&#10;tBP8RHAxmv3p/wCCUXw58DfD7TPF8fgrVLfVUup7FpZ4Gz91H25HQZr2/D7LKqzajifac0bSt9zR&#13;&#10;+T/TE47y6p4dZllDwXscRzUr2V46VYN+8tvRn7Bp0x15p9NTp+NOr+kT/EQKKKKACiiigAooooAK&#13;&#10;KKKACiiigAooooAKKKKACiiigAooooA//9D+/iiiigAooooAKKKKACiiigAooooAKKKKACiiigAo&#13;&#10;oooAKKKKAPm39sl1j/ZH+J7vkgfD/wAQEgHHH9nzV/m4abqvwqtvgtYeJvFBZ50cxwWsiAtIkeDu&#13;&#10;yc/KDkV/pK/tgRQz/sofEuC4kWKN/Aeuo8rnCqpsZgST6Cv82fT/ANmmX43+EI/DfgTXtOv7yCy8&#13;&#10;21toZFVmUDlFwRk5HTHNA07HgHiT9sHQdJA0/wAJW9vbRJIzqixqN5x1b2Ge9anwq/ba1uy1ll1e&#13;&#10;CG7tZYyj20qr5Ww+2Md+vWvzP+Mfwv8AG/wz8d3XhvxZZ3VpcQylXiuAUYAenTI/Gua0m+udLdcB&#13;&#10;xnGME847flWVSu4uyVz2cuytVqc6kpWsfuDLr3gHxBq//CVfDC5S0v2wzWFzhWDtz+6f164FeBft&#13;&#10;HaVqPirUodU1J5onjhDSxNuXce4xyD9Qa+PvBniLULjyFtQyyMwcn09/rX6Y6Na3PiP4XwSeLLaS&#13;&#10;a4Eo8mWUBXeFVwST6AY4rSrJRsc2Cy6deUowe3c+ANDhsP7VjtbXA3clSArOR3A7171cfD++1Bor&#13;&#10;u43W0SxDfNJgL82MAn3FXvCPwz0vW/iHE/hm0lubrccwxSqV2Dk5XnGR9a+q/iP4U07xlp0Oh3Oo&#13;&#10;W2lG0RYfsSDKuw5yW4yR71lVUZQdzpy5zp4iL5b2eqPjm9+H2ka0v2PQQZpztAjXJyW4GM9s9q+s&#13;&#10;/hJ+yPo2gWUXiH4nTi0gOJFibouRxnHr7V7l+yX8BfBehQa34n1zVYb68sIFawt1XgncctknnH0r&#13;&#10;xP49ePvF2va02mFilpFKyqsfK/L6ccg4xXj4KE6MZynLm7H6jxZjcNmNbDwwuH9k0kpPa/mfoH4M&#13;&#10;vP2evjx4dt/hHr08+g3ej7odF1kDzIyp58uYZDBSehHTNcbqP7AXxE1Dxamlz6hZDTQPtEWoQN5s&#13;&#10;RiJwHBB7jB56V8NfB7VoF1uCPzCZZJBkZwRnjbnqK/avwR4n1m7+BeueH5LhvtTIJrN+d6RxkAoc&#13;&#10;EHBHXjFeJhcVTxFVzqU9Y7M/TeIcgxOSZdTwuFx94VVeUb3R0Pg39mz4PeCvDLeFNL8Vafqep3Me&#13;&#10;JorhfKiAAHyiUnC9PXFeQeOPgZpHy+H9K026t2mcB72wCvC7njOU7Hpmvki6sfFd9cBdFS63sT50&#13;&#10;kbHCnJzxnHNe3fDvWPib4X1mzu7ia+igW5jLCTO0AHk46Y9q6cwr00nKZ4nCGW4utVVDDS96Kvdd&#13;&#10;Pmdp4f8Ahp4K/Zj1FtN8TTNLe3civcRMclfNHy9SV/qOa8S+JXwRv/i1qU2seHZbS8iDFgd6nylA&#13;&#10;zlznH4dfav0G/af+HfhH9qO6j1DV520zUHsI401SFCsUhUcM/IC46V8MfEr4N+P/ANn3wPY+DfDk&#13;&#10;0k6XP7+4voWLCdpB8gJBOVUcnn2rqp4lKnFwjozx8fkjq4yr9dquMot692fNnhP9nDVNa+J+meFr&#13;&#10;WKE+ZdpDPOXWOIY6klu3euZ/a5+Fnifw1r1zoXhu1e5t7bbDHPbLujcrkFgVJyM1Si0X4uaT4jPi&#13;&#10;DxLcXECJJlHGUJYDkemKXWvif4wuIHOkXhknSX5I5sZIH90kdM5pR9lG9O1mxV45hXisU6vNGnok&#13;&#10;z5ytPCPiP4M/A+/8YyRyLrXiDfaxOVKyQ2wOHJP+10x6V8s+B/CuveLvENh4Z0+Njc3TAkc85JyT&#13;&#10;6ADpX6deNPix4n8V/CaOx8d2MVzFb7vLkdOQ277qsBnFfJ5+Jdx4H1ePXvC9lDbPd2zW6sy4aMt8&#13;&#10;pxx1PavTdKDUbnwrx+K9pVlTkk5HkHxw+JWp6P4ik+GHg5Xj03Rx9kPkjas86cTTNj7xLZxnoK4D&#13;&#10;4E+H9X8dfFvTLAK7pFN9ruA2eI4PnJ5+lfSnirT9L0jwX/wkF7Yg3l4/zSTAF2YkE49hzzXj3gL4&#13;&#10;uN8MNcutZ0mzjee6tZLMlv4fN4PUe5AxWk5RjJamGEp1q9CpTjC9t2cX8bPiF4p8Z/EbULqPzCsd&#13;&#10;wyx78kBA2Fxz2Arm/h3oPiPW/HemRXqT7Ptaoc5CDHUnt2r9DPFWjeDtI8AeG9Rn0mEanq2mLqM8&#13;&#10;7gDhm4yPcV4Nq2t3Ud4tzYRLHHFgh0QBj7n8qJ11Td2ZYHJq2YQ9jTik0eUfFX4a+NLjxLdz2kck&#13;&#10;43MViiXgJyAAMdq8HtvD3ii3BtnjdSWIKt97bkYGT3r7e8CfF/W9O8ZR/aisqPuVlYAjB+9jOam+&#13;&#10;ItndR366vp1rGIJ38xtq8Lu5zn/P6V0e0U7TieLXy+WHlOhWWux89fEfRtTXwRozweZu8krswR8w&#13;&#10;bkdMH68muDtPD9/L4fNxKzySCTiME4JYHgV9O6zFqfiJbayvEiWG2OMn+EsOeDxwO9dja+C/Cuoy&#13;&#10;2WlJdKqyKu6KNc5I6jqO/SrdS8bo5aGE9nUXOtD5v+FVtqGn34TUWEMB5Kt06dwf1qr468OXeoeJ&#13;&#10;pbiJovKLgq6su3H09698+L3wr1Lw5qqwwzqYXj3xLHxuAHqOc/WvDdM8Ia1fXy2qyFpVfCoxIVu4&#13;&#10;AJP8641iJ3PpZZPhuRNaM1LfwBAJkjaeFQ+0sOPl5GBnoc19baz4T8J+AfAdt4WvnkF3qMq6g8sf&#13;&#10;3cOvyjHOfp2ry7RPhJcW99DN4guVt4yqrJ843fL1AweTX1l46+GfhvxfeWet6brEUsYEcUSN82do&#13;&#10;C4I7Z/SuqNoq8TwK0ZVKjUkeKS6B4CstAWD7Q7ny/MO5R/F7nv6YFYnwvu/h9o3xDtblWI2P5sgO&#13;&#10;0E7cnke1dd4n8C6Ba3c9hf6pHA4HlxIACBgcdK850b4caVpV+niS1u1vkhYl40OWCnqTn9DVwk3q&#13;&#10;zDFwppcqvocv49+JGhP4o1CWwt4I2e4baHTlQSefcdzXr3wJ+JltrkOqWerSDzLbSbj7IWjB2sq/&#13;&#10;L2PTnFfNnirTPC15rz6pEzlJJtpjJztQHufTtXpXgq18JeCtH1S8knLXt7E1vGQ3TeCCT+fFXCWp&#13;&#10;hVpqNJcqeu55tL+0J4u0nxP/AGlpdzL9ptJgtuyEjBz1Vux7jFeofE/UdX8bHS/G6tO2o3lq0tyC&#13;&#10;SQ0gPPXkk5zXoWpfBXwP4Z+Heh+MJUBm1FJTKG+YDByG29j2rHj8SWDWdraRWx/0FGSOMEcBupyB&#13;&#10;ycYqZ1EviNcPg5VGnRjc5D4C2+uSeP7XxHrCOsenpJeTSkFiskYLL7cnFcB8Qtf8UeP/ABpqGv3g&#13;&#10;lkluZ5MMQW2ndx9MV9BfCrxfa6p4uTwTHbxLFeSmKd8EOI85Jz3+leHfHf4tx6P49v8ATPC0CwWs&#13;&#10;F19nABw2Ijyc45BOTipnytasuhKtCrJRhdnrWh+HY/h98J5tS8cxstnrcEkUSRfNMzxsCrgEcDnB&#13;&#10;rxPQodDmlu9KtbZyJoT9m8/5gCBkE4z/ADFeifC79om+8ambw94rs7bUdOtYljtUlHzI0h5wevB5&#13;&#10;xV7w74n8M6X4+VtStFFuJthSMD5kPAAJzVz1tysjC8qlJVI3OW+FTeJtVuZtEnjkUpIWhcIV3Edg&#13;&#10;V6jH616n8Tvh9ria6LyCG7Z5oYXZdrckLnBABGTTfj147m0xpf8AhA9lhHDB+7NuQMLwevqK+DNQ&#13;&#10;+OXxPubj7TNqt27MuMCRuCR6Dvj2pTnGKJoYaVWo1BWPrHxt8N/FWseI7O00izuWmv8AyEVQM4Dh&#13;&#10;QPpjvzX038Vm0H4U/DSP4Y6M6v4iZkGualAciZAuEgJGf9WepzzX5xeAPjb8V9Q8QW39h3l7Jeo6&#13;&#10;pbYLbwVA4H5V+gNz8QdBie3tfiRZRXWuTgNO6EAKx5HmEclz37UqUEveideMxdWU1CavynzBPZTw&#13;&#10;fLMzsskSqyhSXyQSD15Pv/hVW68L3sd7BbLbtIkuWWRzw6j14559TX014I8UeEvE/i698Mz6RbAJ&#13;&#10;CxtyrbzG6gsGycZAzyPevCfEHxn1SO3n0ZrG3iFmzLbzQqMgegzxiuR0knzNntxzKtVgsPGJy2dO&#13;&#10;u/FcdlHbwxtDC2JG+4jr656Hg+1UZ5NT0q+kiv4hIsinDj5l3DnIYYH61NoGrxeKRe2YgieeWDcH&#13;&#10;HBUAb3BPcnnAFeSy+NNd0K5ks9LQbASpjlG488Y5zinVgrczZng8RJ3oRhqUNev7+bWEDFiEOQzc&#13;&#10;g4/wziuQ1x76a/aS4lIQ4wi5xx2wMV0t74sh88JPCvnAEMWPyq3HQegzmuUn1IQXBupwSspLbX6K&#13;&#10;fr3zXLWg+X3Zanv5diIQquWIp6LT5lyPTx4g0z+zVjJdATzzlfrXxt8WPAU2l3bPGCVxgqP4Tz3x&#13;&#10;/SvsXS/GOnWBeKGPZIVKg5+UKfQHNeY+NEW+06e9fGDuOxuuDnkH+lThZuM+U2zvBU6uF9rotdj8&#13;&#10;5dQhNtOY3G3DEccDP0r2X4N2tze+I7azi3K0jjGOfT3Feb6+i/a5OCNz45/hOea+g/2Z7W2fxxav&#13;&#10;clQokyHIGBjuM17aPyflsz9LL3VbXwPDYeGobKD7Uy+dNdyqDKQOVAOeAM9a9h1L4h6ZL8PovDvi&#13;&#10;a8ntY7gNsk4ZPnGPmGRTdf8AhRoOsapB4r13Vbe3s44FMoQiSQhVGVA65btXl/xvtPCGs+A7F/CI&#13;&#10;nWK3d4GEzBmJU8NkDA9MCuF88q7jJ3jbY+yp18LTyuFSjGUa6l8Svt2ueceG08AfDnXF1dNRTUZv&#13;&#10;OyhhUMMYG3Occ5Br60+Mt1pvie00b4paoUIWwW3LOwJLJyBjjtxX5fweCr+S6+1wO7urksh7EdDz&#13;&#10;X354CtIPiL8JotI8Vb47PTSTJJuI2uG+UdO/tVZlg/b0ZUVKye5lwRxUsozKnmMqftOS7Sffo36P&#13;&#10;U0dX8ZNqP7HHjx77atpKYUtVl6eY3QqO5/Kv54Z2X7W2egY4B+vev3R/bLa58KfAG08NeGI1h0SX&#13;&#10;h2jIYvMvQyMB3B4r8I2Y7yTn8etb0aMacI047JWPBznM6uNxVTF13783d+p+lX7AF1ptv8W9KTU4&#13;&#10;1kja4CNgDgEgHr+lf0OW/wCznoOp+PJBcXi/Z7keYIZGA3hhwhOcDNfyofs5fEd/APjGy1WQHbFO&#13;&#10;rZPpkcV/T5o95d+PPhvp3x78MX0j2ccsMOtaemfPtcD5WO3AKOAeeK480o1qlCUaDtI+l8PMyy7B&#13;&#10;5rQxWaUvaUoO7j3tZ2Z/pJfBuFLT4T+GLWIYSLQbCJR2AS3RR69q9PrzH4NTx3nwn8MXUOdknh7T&#13;&#10;ZV+jW0ZFenV3QVopHxuIkpTlJKybGsMiozk4/SpWzjim/wAIq0ZdD+T34ofsU/DHxh+0N458eaJq&#13;&#10;ujzXd34y1a5v7KQhLiOV7uQuD9GzX0r4F8a/AX9jq3TxBrtnb6ndsfLiC7GVWPvj8K/MX48WHij4&#13;&#10;TftQ/Erxr4ifVI7bUPG2tyWOwMiGOW9lYbc9RgivJfHHii5+KWh2mn6S11KVnDyStlgCvQe2ev6V&#13;&#10;+eZjm2Ip41UqVLR7s/tTgvw6ynFcMzxuLzD342tTW+y6eZ+3Pxf+IPwp+PugQ+I/AK2mlam6+abN&#13;&#10;1SOOTf2JHfmvx8/aI+EPjjXrKXQfBkNv/ajsRJbrOp8zHZQcA15rrmnfESHweNIJeyZVyLx3MZVU&#13;&#10;6ZJ4r50+H3i/4sTeLL6dtUa4NozC2l8zeDt7qe4rgnQws4/W80jZxejvufW4THZ9RrS4b4CrSnGt&#13;&#10;TvKLWsX9pJsrjwV+0Z8JLhJvEXhi5iH3Ujnt2w+O4YqR3r2jwj47+IOn6G3i67imsbSG48y4YKcM&#13;&#10;IznaEwMn2r58+Jv7fv7RXhO8bw1rGoTXcKDZAZju2+wyDXnvhv8AbF+JWqK1t4lFpqFrcNuaGUAE&#13;&#10;HnpgZzX21PC4Ou6WMh20Z/MOO4i4ly+OOyOs2rv94nvdbo/Ro/8ABUPw1dxr4P8AF+nabeWbL5BW&#13;&#10;/sY346E5dcj6irXhPwX8A/2htVku/BuoXfg68I3o2juZIJD1yYcjHvgjFfKp8F/s+fE/QPtE+tWu&#13;&#10;k6xIob7POgkjjc8EiThhyc+legaV8NdI/Zpjh8Q6d4gttYkmj3W76cxCSOvI8yQbgg9R1NelOm3Z&#13;&#10;s+AwWNVJS9nJxKPx00rxt8A9cl0nX01S7dYy9pf3Ac20qEcP1ZenOK/LH4p/tP3NrqRtrvGo30jb&#13;&#10;Vto+Qqg5JPHpwBX2z8df+Cgnj/w/ot1J8Rls9WiuFYRwN5cgC4IVFIBPA6cV+YXwb0rUPFfj6T4z&#13;&#10;XVhbvDf3DiXSrlcIIHPKg/Q8EVu12PNpRSTcz3P4HaZ4F+PXiyLUbm5vPDt1G5FxIYdkHPRmKnGA&#13;&#10;fTmv1e8ReGn0b4fJ8Nvg7qtr4ru7uNEuDciSFDNwF2yvydp+gr5F8MftXeCvhtdx6J4S+H+kwIh8&#13;&#10;tvladpex3Mw6V9heAf27fB+k2L69qHgrT7aeKZY1lgj2qobuBjr61Rwyak9DwjxX+xL+03pVpP4m&#13;&#10;8f8AhOQR+WryXGjTRzxgYHJI9O+a8S8GfDX4daF4kFx4g07U/ODDduhQquD1IBycHvX6b2v/AAV0&#13;&#10;8WxTf8Ip4ItLPyJARLDEVcAE/wDLUMDXovi74lfs1eLLDTNT+Lnh22XVtTi827vNLfyCqP6iLAzg&#13;&#10;9xRFJdDadebioN6Hwb4Y/Yxt/ipqFx4g0LxPoul2mGlY3k7KR327cHJOOgrnr39jLTNQuRbax440&#13;&#10;aBYnKB05JI9MkEj61+pnhP4Hfsn+NfBs2gfDPxLe6XfTyGSCG/yUO4d34P04r5l8af8ABN74q6A7&#13;&#10;avoGpWesWUmd1xHexnb3HyswIrKpBfFy3aO7A4+so/Vfa8kJPXsfN3xD/ZR+HeqabplnoPjrTTJZ&#13;&#10;2qxOXXaC4PzHrWD4B/YltNV1Lzbfxjpl+1spuDbxkqp2527iTgda7XxT+xN8Zbe0+0xpJNu+VEiu&#13;&#10;IiFJP+/nms3xN8D/AIx/CP4cf2TbxzJPep9ovJIm8wgdApZM4wBU0pe0XNNWN81w8MLP2eHrqafV&#13;&#10;Hjvi79mvxm1zc6jPqUryxylRBaSMflX+6QcEYqh4e8G3/hrw7fXFzBfGQlYgC6yFmPfBwa5Dw5r/&#13;&#10;AMVPCWTFfO7AkPEJiceu4E/0pLA+PfiL4qjs9Pka3dpN9wZDmIgdTkHtTjiE5ONgrZNVpYZYlyVn&#13;&#10;06mzaeBo/FG6TXJZdNtoipuLq7hICqOuMZyT2Feq6VdXp0qbRfA2tCxs40xEkErwvI6HguRjJNfQ&#13;&#10;UvxD+EfwU+F8mm+JfD8PiG7ucRbruVlVpAPvInPTtmvmG5/as8IaHbNd2nhXT4EB3CAEZAH/AAH8&#13;&#10;qipKFL3U9Wd+W4PFY5TqypucYLV9jt/h/wCCvjR471c2Oqas32FW/f3V3eboVU9CwYmvQr/wf8N/&#13;&#10;hJfy3Gt61PqFwylTLZgrCM9NuTl/wrsPhh8X/Bdx8Pbvxx8R/DIhtbsr/ZVnFL5Es7jOZOB91QRj&#13;&#10;jmubht/gf8RrS58UaxcahZ21r8ws3VJs88AOSAAPpXTypvzPBbm0ote7c8Y1bx7pAdn8OatqEcbA&#13;&#10;+eskYKuuewDVR0nRfA2u51UTXNxcbcvaQ2+XY+pxXs7/ABH/AGSPh/prz3mlXV4QuSzuCzYHAwBh&#13;&#10;c1wXjf8Ab/8AC3grw7DY/s9+DdI0T7Suy41G6/0q8lGf7zjA9gBXNGLnGSqao9rFVfq9ejLBxcJW&#13;&#10;W/UyLX4Y+D9RvZdf1jRda+wWX70RyII/Pcchea8z13x+dS1WXTbUz6LZr8irEuTGOgHGD9cV8xfE&#13;&#10;L45fELxtqT+ItZ1u8SQqX2RSFI+ecBFwB09K9m+CviHxN4p0GXXvFdtDfWcAVLeS4Ajlkb0U/wAW&#13;&#10;PpToJODhSQszdb61Gtj3zN7mrqWnaTZxx38niXfFJz88b5HqCCa3vCetfDyK9gspNSubh3lVcLCA&#13;&#10;pBPPrVzX/FHwv1Sw+w614fniMTkH58Dn0x2rh4viX8IvBUwm0XSfMlOQN53Fd3GRnuKSrRi4wnua&#13;&#10;SyqpVpyxmFg40/P9DpviVr/wo0bVJGs4ReN2ZoQG+gNcB4a+KvgKHXUeXS41KMGCLEp5A4LcV6J4&#13;&#10;Y8J/B74rqw1TWLjS3lbIP2ZnQFuT0Ndvefs6fsufCLVFu/E3jDUdZbYJfs1lbeUPnHALsT0+ldMo&#13;&#10;q97Hzyrpw5Lt3PmTxLdeGdW1S41H96PPndisaAsoPOB0wK7DwZ4V+Hms+FLyXxLLd29qWEaAlEZv&#13;&#10;X/69esjW/wBjTTbk3i2niC5kL8+bcqq49OBxXo93dfsp/ELwbNY2Vpd6Nb2K5Mu/zncucE5OAO3a&#13;&#10;s4UkpOSO3G5jVqU4UWtEfGMk/wACvB8nkaHYvqEobj7XJvRcdyBgVxnjD4zeIgu3TbKxjtBwqQRB&#13;&#10;AqZ9utevp8I/2erPUDe6V4ouJVIIKNEM/Q810dl8OP2a9VvodH1rxJqaLLhNtrbqzcn3bjNctT2y&#13;&#10;qL2VuXqe7l39mvBTeNcva/Z7Hzz4Z+IPjjUrw6VocC4kiFysipxGv8Rz1rqZfHnh7w5eRX/ivUZb&#13;&#10;+5jYFrSNztb1DgHGM19QeNLb9l/StEX4TeHNQm0mW2cC41B28y4uFbkK7KBgf7IrybQP2WP2avF2&#13;&#10;qx6b/wALCjguLiUfK9vkDPcndxXaoxvd7ny8ZVY07WfKeU678S7TxDK974EtIrYu2ZI41XKg/h0F&#13;&#10;U/ALeJrzxENS1CUMYtzrDM37tiB0wa941X4M/swfC2/utKbxpJqD25ZXfToCzOfQMWxzTE1/9m7w&#13;&#10;9ocviLw7pGr65NA/lzR3d15AXcOJMIDx7URabsKtSajeHws+JvEniv4gx63OoQbHncDyY+nPQYHS&#13;&#10;tzwF4x8b6Hqp1TWLl7aEMciRQNy9xg19G6L8ZPheJHm/4RFSqBpFjkvHYZPPdOK5nxz8VfD2paVB&#13;&#10;rfhLwtp0IDmK7+0M1w0bdsZwAD24qU0m7HVKFV0oQlonszqda8S6TfaPaXehyLG92DI0wRRKQc4H&#13;&#10;TNeZ3XizQ/Ct15mpyefKy/MZ8H5uo/CodO+Jeo61dw/2lpFhOgURovl7AF9AQBiup8Q+B21iRdb0&#13;&#10;TwvcXGxFLBdzRkgdjinFppySMcRTlCSpVJXSIZdT8OeOtMhnv/JjAYRt5eBgHoeOn5V0/hj42Q+A&#13;&#10;7uTwTo+1tOddjHarnd0LAHv9K8w+2+N4c6Va6Tb6cjv86yxZPy9st/hXsHg/4deJvEmpDUYrfS4b&#13;&#10;aONTLdzxqi7scgEdTTi2TWhThVSc7o6e0m8DzFZ1vbZ8/NLFLAwk5OcY6GuN1vxl4d8N3sl1pnlb&#13;&#10;CxTMygDb6Bewr2PTtP8AhNosYtfFmp/aLjeoaDTYVUA+7E5618o/GW+8CW3iOaz0exnkh3ZXe/Oe&#13;&#10;vOB1ohFWvbU6cRi5aU+Z8i2O/wBA+PthM062NnamS3tZXeVYFwCBxjjrXzpdfFL4l+Jr/FkJm/e5&#13;&#10;hiQHapJ/u4xXu/wovtF8L+DNU8Sa3ou+0nC20UbsVJZ++cc44rldY+I0sQX/AIRiwtdPUkgPHGC2&#13;&#10;Pqea5qsLano4TFKo7b27m94e07xZZ241LxNbwXkzoWSzEYLlgOPMC/yNUX8LftC/EW5bTLfTprGy&#13;&#10;kUruuJBFEqnj5cHA46Vh6T4m1iyLalqFwFaVSkcvG5nbtxVw+OPiAxMEU03kAYZyzAKD1ODxWdal&#13;&#10;aLZ14HMVLEQhZRXd7HpHw8/ZK0L4baknjrxxqWkXU9u4mis7q5RkZ1+bBUEkntiu/wDEX7TWraiz&#13;&#10;22l6ZoenrHmLy7SyjVpFHGOB39a8V0b4Y654stj4p1G6Fvp8LCS5uZmJUKO4yep9Koa34r+D0mrv&#13;&#10;p3hOcNJGMNK+Q7leu0dBXBLDOcbrQ+vo8RUMPX5avvJPodzcfE7xn41f+xIYrXT4W482CFIeO+XQ&#13;&#10;D8ag8Q+GYNDsY9N1TWjqtxcKJFijnJ8vPbJ7ivOtV1671ex+zadObaBRgR265dh3y+BXl1zp1xJZ&#13;&#10;Cewe4S5gnUu0pJJRu/PSuWlKE4ulON7H02ZYXFYapDH0J8karSXoz0W2+Bul3+oebqd2LaRjvUXI&#13;&#10;LZX2PNe7+HPBXwVtLY+F/EfiH7JfSMGgiBHldgN+CcD2rj9G+waroCW19dSSFI8ls+nP5CvnHVvC&#13;&#10;DeIfGFveeHndxFIFnMhJGAeSD7V83hs9pVqk6EYO6P2PPPCnMcvwWFzaviYuFVrZq5+rngD9kj4c&#13;&#10;WFzHrvjv4ieG9H0+4UYjaVpJZUI6hF6E9q9/b4Tfsc6ezWVp4xXWguHWJYfJjJHQjdya/Fbx54N8&#13;&#10;X6r4ktLW3medNyBQpJCYAGc/hXvc/hjTtHsoomvjPdqijZCTtD+hI6V8txFlkqns6nsdX1P6B8He&#13;&#10;OYYT6zh55l+4pptR097TXdH3l41+H3gbRLhNf8ETo9tLEYmjUDcmCMcDsfauJs/B+tagBcWykwt8&#13;&#10;oZQTkj171wPw81g+C7RdR1RpdRcgebZu2TGo546j/CveNF/aU8B68sumRaM9kUj+W4LcHBxgjHNf&#13;&#10;HY7g+jiKns/bXqLdH9GcIfSMzHKcE8VTy5Rwcm+VvR3+Wj+R5prnwpudV1SxjKSGSNz57KSNkZx9&#13;&#10;5unFf0z/APBEbTdE0vTfHen6JP5yRS6YrnduwQkn+fev59tM1rR/FDzNBfmC24jdIwBjPPOOtf0B&#13;&#10;/wDBEfwppXhm1+Ic+i3n2xLi50zLZ+7hJevXrXrcB0XSzmhQjtFS/wDSWfAfS1zJZn4ZZpndWdp4&#13;&#10;mVFqKXu2VWC372P3yQYB+tPpqDAp1f0gz/EQKKKKQBRRRQAUUUUAFFFFABRRRQAUUUUAFFFFABRR&#13;&#10;RQAUUUUAf//R/v4ooooAKKKKACiiigAooooAKKKKACiiigAooooAKKKKACiiigD5S/bukaL9iX4v&#13;&#10;SJwy/DPxMQfcaZPX+QZ8F/2gPF3w2v7XUtNupoGjIxIjlWGMcA5zX+vh+3ln/hiH4wY6/wDCsfE3&#13;&#10;/psuK/xntP01EsYpXxnCsztyOgqJ1Ix3PSy/K6mJv7Pof0Lx+Pfhp/wUG8A2uhfEJLOz8ZaTbBbX&#13;&#10;WUVVa8jUYEcuMEtyOa+LX/Ya8Q3Xib/hHtKCySpL8x3Ywq/xc4OM9favmb9n3xLqOjeJLe6tiUAd&#13;&#10;eUzkZIxkjpz16V+x0fjKLRtP1rxY84a4ns4bZZUbJWSRf3hAGe3Xqa0jLRM53GVOTjc8d8F/AjwL&#13;&#10;8KM3GuQpfzRMASv+qQ+/UMAff615p8VPEniXV9UaSzu5Ft1ykdshKxquOihQOMY/Wuhtfitp2qWU&#13;&#10;9jrkzIWG2MyDCsG9yff0zWT4OsoNaut8bJsSUoAwyAF/X3rwa2cuLk6sLJH6/lfhn9bWGWBxalKo&#13;&#10;ndX+H1KXwt8Z3HgW8/taxIjuVkQLIByCDknGPzr3P4gxW3j1k8R6Ud88mJZQvGWfkMDjH+GK808W&#13;&#10;+FZ4L5ZbBTIsx2o8YAVSBz9R6k16x8KPBPivzdlrbvgrsYMMED2z7e1VVzCNWhzx2ZzZZwhWwub/&#13;&#10;AFOq9U1e3Vf8MO8GyeI/h6sWrx3TMzf621I4KD7wPXJNfTOgfCWTx7GuoaW9qlpejcFuWUSLIwzg&#13;&#10;A84Hfj0xXPf8IlqGm+HJ/EjafPPd7/IhR4m2/JkE81wfgPxFqOjai3iHxHK9u8jNHaxRliEI4JK9&#13;&#10;RivmuH6+KVKpLEd9D938Y8s4fq5hhIZKuT3Vz+vc9X0X9lvR/Bvin7XqupQRKsyvlgSm0n1789M1&#13;&#10;+iOo6F/wimmW+u+ClFwj2HzNGUYSJgbsjPfoQea/PyDRfEvxHmZtAvTc5Kl1b5RHnnkn867aBvH/&#13;&#10;AIE8KT6Zfvc/6NKSspyV2EY2j8a8zNs6lCDWHfvrofaeHnhpSxGIpVM3jL6s/tu6V/Xt5ntfibxe&#13;&#10;1jHHD4cthZXLx+bLblAGdh6YHfHTnNcdD8SPiR4t1CLS7GzRpCUQR7cPnJz0HauI+Hfi/wAZ/EHz&#13;&#10;5TGry26iJTMNw3PxjcO/cV9IfAGL+z/iEnh3VvLS5mgkEUxx+7l5yevUdfauSGYKrRg8UtXue1je&#13;&#10;C55Zj8V/YNVOitnv93c9n8Y+EE0jwBb6n4/8Uw6ZcNb5TTbIefPnHRscJ06V8IWv7QFhoGvx+G3v&#13;&#10;77VLKKfYi3KfLljw205x7554NfW/j34CaPc6xLea14mjieWbYoOcEknLHJGOvUV4L47/AGNNSs9T&#13;&#10;j1Pw1q+nX7jMrJC4Vig6P8xGfr3r6jBY+m6dqPQ/D+JOEMXHGXzBtc/dNaHofxY8JaLrPhYXUUMV&#13;&#10;01xaeZFKMqg3AMVwD+HNfmxqviax8J3BiGg28pjYx72VmGR3xn+vev0Z8MaH49kto/AWrCcF1Hlz&#13;&#10;yAbI1HXcfQCvnb47+DxPq66F4Hbz2tlMU0saghpO4H/1s0p1p1Ycz91oujlGHweJdCL9pCS+6/Y8&#13;&#10;W8I/Fl/Guu2ngPxHokA02WQQsiwAqAxAJPAI68HNeO/tGeHvDnhX4myeDrfT5EhtXQWzqPlYEBt2&#13;&#10;CPw9q9v+Gfw6+Jtj4tRJLO4iK4/eMhAOegJYDp2rsv2yfhX4kXU9H8TR6cZppdOQzyRruCOD0yuc&#13;&#10;cda7oY5yhofLYjhSEMbatFqP6Hyb8SNa8EeINMsdPurBmWyt1jlMeASw5J9q5TTfgj8Jta8NyeJ7&#13;&#10;+S5t0iHnKgUMWGen55pt3JeWMD2+o6eyEj5y6NlsdQM4H417v4a0FfEXg27i0aN/LksFidNu4o2c&#13;&#10;gDHXnPQVhgMfOrJqrHY9DjHhPC4OlCrl9b4t16lDxF8Rfgd8R9WsLCS1uYjpul2+m2+1htWOJAoJ&#13;&#10;A9SMnisjxD8K/hr/AGcdR0OOW5iblx5gXn0AP+fevk9PAfiHQPGbyR202N5AJRj82ecjqPyr33x1&#13;&#10;ZeI9A+GS6dDb3Aluij79hAAwOM4zWuJxM6lRRitDzsmyTCYbAzqV6lqj2PI9P8CeA9R12eGVbmCa&#13;&#10;AZgSflSSeBngHFbvhuy8R6peav4cuLWW4WKwb7OApYDYT83fIx3rx/wBc+JLzxWtlJJL5ZLSMX+Y&#13;&#10;BUBJXB78V7ZrP7QPxF8IWKf8Iuq2szqys6xqD5fTae/SvRw9d6qSPjs2yqn7laErtnzzcWesXEL2&#13;&#10;t3Fc7mIC5VhgDtuwPT0r1D4b+FdQ8NLJ4t1WORY4AFgyrFfM555NJp/7VvxClnWEx20h2hW3xozA&#13;&#10;9c9/TFev6j+014i8TeFR4e8S6fay28Y3MsMYVl4zyQM4x+dc08QqLs3ue5QyWeZ0OayXKeMeKvGu&#13;&#10;k+IdSEE7O4WEgMG6t1qx4N0XTNO8P/8ACQi6ImunOxCvKqDk46+orxib4weCDq5tbzTzChO1TjB3&#13;&#10;exr6Bt/HHg3T/CkVzp8Qvy674rcuAoPfla6U+3U8Fxi04VdHHRWOWt5f7V1cLdT7wX2qjDA3dj0/&#13;&#10;Wu7s01LSte0rTbRWdc+aSeSSTkD3Irw+6/aL1NowNP0WxtjCwRtsQDYGe5J5rVsv2lPE9xcJf+TD&#13;&#10;HNCo2SrGvBUcYH1rog76M8zE6KKjBaEnxOuNYg8TvLMs4VmJUMmS2TXF6Zruq6JepeWG4gybXQjg&#13;&#10;p3BH/wBauhj/AGjvE2v6mT4vt4Lgu37pnjAGPTpjNc3rfxUE9+8OlWkG4uFXao5Yd8enP41cayUu&#13;&#10;WxzTy/noyrcyv2Nzxz4VeJrbW7GNhHdxrKY14Kg98cd688j0vVr3Uoo1WRVLguDkjGehzjP+ea9a&#13;&#10;8IfFNH1L7HrG2WRI8LBgHHrge1eOeL/ijrsGt3DWMph/eFlVQAR9c/nXT7NRvJHzrxdSp+4asfob&#13;&#10;4zsdUk+FejabdxB5UU7euU5yoK56H6V49D4O1s20ggt3kaVSAoGSWBOQOmMkV8x/CD44/EPUfE0i&#13;&#10;3d5NOI7eR4opDuGQpxxz+VYj/FH4vXOtzSajc3yNvbEYJUAdsYxipq0lJc0jqwGOq0JujTfzPuX4&#13;&#10;C+ANR8O+JNT8Wa5AUWx0+e7RpB1kVTt2nv8AMelfnD4sh1jV9Xub+dH8y4unlZSCTlmOa918P674&#13;&#10;/kj+2TX12yZBZWdiBntg8YznNexePNUbW/ho2pxxwx3lvKiTypGBkA8HP4Y71LipwVjWnjKuGrSa&#13;&#10;tJs87/Z4+F/iDUJbkGxuEBjEpJyANvU/T8cirVz4W1G28UT+bJED5zrGpYAtjOMfNmsSx8eeIIvB&#13;&#10;81la3TxtJCV4Y4AAxlj1J/SvkhPG+pWGsx3LSSs1vKW5POQe/v6Vc1HlUTlwjqupOqnY+7vEUWj/&#13;&#10;AGeKy8e3sWnSSR5lhdQxYdF+72IArm7n4D/CI/DO6+K0euzzWltdpatDFAS7O2SSCxHGM/pXjPxv&#13;&#10;1T/hMNG0bxpb5H2y3EMrkH/WxEgZOPTFbnw3fUPEXwV8UeGcO8lqkd+ozj7h2kqO/B9K1jZe7Y5a&#13;&#10;idva89mz0T4Lar8O7fXbrTPBu631Oa1/4lF3ekN+96umeArEcA02zstYvvFzS6tDcJKJ9pGC3zZ7&#13;&#10;E8Y64618reCdDvNCkk8XeITLDa2x/co4w8sgGVC+3dq6cftC/EyS5Zre9bYAXVcYKgdBzyOv/wBe&#13;&#10;lOF17xOHrTUr09WfcXh7w9qnhL42WkVzFKsM7iJty4G2ZTyCeD1HWvGvjT8Ntc0vxBqUWk20jwi6&#13;&#10;faUyVGDk5bjBrznwz8dvGvirw9rF74j1CeeZY1USFuVCDAweo5HaszwJ4t8Va1puoaVqV1NKkkE0&#13;&#10;gBcucqM47dfeoqU4WSZvRxGI5/ao6L4XaWmnSzalq1wsc0IwIlcEnKkZI9BkZriNe0e6g1aWZJFa&#13;&#10;IMSdzjLE8gc1zPgW+23FxcRht4cq2SSoB4O4c1meItfulv3E+JI0Yq0SMMfXjv8AWs5qLhY7sNKt&#13;&#10;DE3jLVmLdxXt5qSssXlIZNhaMgjdnrg/StTxDp9sbeO3M8Xmx/MVJzg9s5GM85qz4d1HTC0t0g+8&#13;&#10;Nqwv0U89Mc8e1ec+Lr6MX326w/1ZOGjGcDt1659qx5I2PR+s15VHzSMSe8ezuxc+SJMEtsboRn5f&#13;&#10;x6kVrXmoL4q0g2/lrD/u8nI6HoK5e2a+1VWtY4lIydm8/MHPUH9Kvw3Y8O2vlX7BSqksufu5/nSo&#13;&#10;wd9UXmeJo+z/AHcnfqe//sP/APBIn9pf/go54o8Tt8Ib3wt4f8L+Dzat4r8Y+M9RXT9M003oc26u&#13;&#10;2GeR3WN2wiHhecV9vftE/wDBA/8Aat/YV+E8P7Vmk+KPAPxU+HNndRwav4k+Hd+94mmmRwgeaKRE&#13;&#10;Yx+YQrMhIXcN2MivwI8c+PtdvBe+H9O1G+h0q9kiuL3TYbh0tbiW3DCJ5olOx2QOdpYHGTjrX9if&#13;&#10;7AOk65+wp/wbX/GHxP8AtANJps/7QOvvYfDHwvfkpNdQzW8Fr9tigbDBHEckxZR92NT/ABLXo3tq&#13;&#10;fB1Jdj4N/Y1/YB/aP/4KOa3qOnfBt9M0zQPDMKz+JvF3iK4NnpOmRsCU86UBmZ2CsQiAnaCTgc19&#13;&#10;R/ti/wDBHz49fs3fsxyfH/wT4h8GfE/wRo0xTxHrPgO8a6OmF2CF5onVSYgSoZlztyCQAa+mvB+r&#13;&#10;3P7P3/BsXY3WkQhbr4kfF+Wy1xocqbmBLxogkrDnZ5diqlTxgkY5roP+DfDxte/EnVf2lP2e/Eex&#13;&#10;vDviD4R3Nzd6ef8AULMI7i2Mqxn5QTG4G4f3R6Vz+xpe0394+keOx31Bxt+6vbbrbufy/Q6/pOnQ&#13;&#10;G8LoFzhlzkuTj7o/CvRPEPxDvNP+F0Oi6UBCLifz5uxOeecfpX5yWviO6g1h9OnYssVyyev3W7fl&#13;&#10;X9Hn7R37GnwU8Nf8EXvgT+2D4Js78eOPHGv6nYeIb57uaW3mt7SS4jjWO1ZvKjwIl5UAnn1rpe2p&#13;&#10;81d79T4f1Ej4ofsian4cv2Mlxp6NdxE8sDH8xwR2Ir8D7y3NtdPCezkc9sGv7JvhR+yz8G/DP/BB&#13;&#10;rxn+2n4js71fHWm/EP8A4R20vFu5VtzYStaRBDbBvLYnzpMMRnOPSuB/4JxfsY/8ErvFX/BHfx3+&#13;&#10;35+394e1i7bwV8WJFa58NTyx6prFvHHGlroceGEccdzNKPMk+Uqqk7xikSfyt/DWzkvdaihYFsyK&#13;&#10;MYPQ/Sv6uf2MYbTw94En8L6zL9nsNW07y7h5F+VQFJU45zj+tfX37N/7OP8AwQm/4KY/sZeKf24d&#13;&#10;A+HPiD9nm2+BWvRT+P8AS/DOoPqkmraKITPHCGIUM92qtGsixrLHIh5KnNfoZ8PfB/7A37dH/BOf&#13;&#10;4hfFL9lf4dXPw11j4baBd6zpaSX32ye6sbSGSTF2wJ3PLHG4KncVfBDkZyLuB/W78HorWH4T+GI7&#13;&#10;Ji8K+H9OWJvVRbJg/iK9IryD9n9zL8CvBcpzlvCmkMc9s2cXFev0WAD05qFuOhOKkcgDnimMRtFA&#13;&#10;0fzMeL/il8A/i/8AHDxt4H+P942m2tj4u1bTbS4lUHIhuXQMpxwOK9c0v4M/sifDHRWvvh34j0/V&#13;&#10;J8CT7PfhEV89BuIIHbrX5aftu/DPxD4X+L/inWfFCG1srrxTqFxbuqlpJFkuHZSuB3zk14Rq9z/x&#13;&#10;SssF/q0NuGtykKyygEkj5eeg/OvxnFcY1fbvD1MM3eTV9up/qNw/9GzAyyynmuEzlQcaEKltHrKF&#13;&#10;2mvXQ99/av8AjzqWtw3Hgr/hHtAgtIWZkkkmDCQeu+PbX5IyfHZfDGtm2h8HKkS5j+0adPJsYDHK&#13;&#10;7tw5zV+98D+Mj4lg0rUZhqdhcONjwzrIq57AZzn2q98c/h34m+G/h5dd0+2vVIUIIFGUweMlR6V9&#13;&#10;LVq4RVaeCxFPmU9up+FYXLM/qZfieKMrxnsamG92XK+VtX0aR81/GCbw/wDE3XE1e0s7mBvuGCCd&#13;&#10;JH/FWAJIrzbTNR8P6E09u1teW89uPL8+dCUBxjJ6V43ql3qq6mtxiaCXzC7McrtxyTzzyavzftKe&#13;&#10;JLK0mt78W91CuB5U6g+Ye2T619fgsPR9nGCjZRP514mz/M6mYVMXicR7SpW1k9LtnW6vdaxqMB0v&#13;&#10;Rr6CQSEySfZ2xMU98kdTXqHhL41/Eb4M6Db6XDPPJbT7pJYbhPOjOegO7PUdhXyjYfETwf4gvpZN&#13;&#10;SsEtLq8jYebasRs59BW9p/jHQPCV+dJ1TUJrm0dVdI3OdpYZIwa6UpSnzReh4VadKlhpUatJqo3e&#13;&#10;/wDwDnfHHj1/jV8edKvNH0WC3WFlea1UExSuDksUJIwf7tffifG/xfoMkWnWWi6VaWlhGIZZLm2Q&#13;&#10;LLjqCT29AK+fvC2t+F760u/FvhmC2tL2whZ7eeUBDI+O2TgmvFPHXjPxh44tYm1WeSRodzLGn+rf&#13;&#10;nnJzya6UfP16vNa/Q/XLwl+0x+zqfCn/ABVvgDTNU1F5CLmSymNvt9Nu0jr9ahtPGH7K3xG87wpZ&#13;&#10;WWs+Dpb2QFHmmF7ahiMAMrfMB7hq/FHwjr2sWTzRXIRIsc7mA/Q5ya73w/4v1uGdbS2m+1RBjI/O&#13;&#10;SoHbp25rCVdp8qR6uHyaLpKtOqlc/WzUP+Cc/ijRvI8SeCNY07VbHUAHjk0mcGYITzujYqc/iaq+&#13;&#10;Jfhh4j8J+M9moi+eKzt0t47e6R0dkiHOwt8pye4NfMHw38e+LvEUCvqeq3Gi6LYtuaWJuTt6qgz1&#13;&#10;NfVuof8ABUf/AIQbwMvwq8J2UOp2/wDq5rzxDEtzPIOhCk52g+gxW7ateR5caLUnyrmSPPPE/wC0&#13;&#10;R410C2l03RdPl0RUARLhFLOF9WZufyrB8N/HD4t+K7S601Nc1PUZ5IWaONXKKcdB8v8AhX1Z8LPj&#13;&#10;b+x/4n8PjV/j/wCFmTzwWP8AZty0QRsfKVRsggntWP45+Lf7GWiRyS/CTw7qETJnzVubtkMiNxuT&#13;&#10;b0x6A1nQUop3d7nVmeKhXacIctj5EtfFHx/lhlW9udRtrZDsKm5bDfgTkc+9XdN+Ovxf8GanDZG+&#13;&#10;1Ih5AsYLM4UdDknII56VW1DxL+zP4jaS0u4/EOnzTPhpILtpUXJ/uuD36DNdtY+EPCPw7uPtXgvx&#13;&#10;5baowtxPBo2sRhTvdeELZKgjOBVwcuZu+gYidFUYx5GpdT0/Uf2v7RvE6abrfhzw9rKRRos0t7ar&#13;&#10;HKzADcTJHtbr719OfDv9oz9mDQRN4tt/hxYX1+sYEtst1OtqCerYDZ4+tfk1cWui63q1xqPjBE0G&#13;&#10;QOY3kkDNBO/X5dvb6V12j+HvF9xqMb+EdQ024sgpR0SdYt645yGwSDWTn79lH5m6wMHhfaupr2P0&#13;&#10;P8d/HT9if47Xwl17TNX8L3cX3YdMlW8tk7HbHJhsf8CrzfQv2df2ZPFvi61ksPiLZSWPmeYbTVbS&#13;&#10;S3diCMRlxlRk8e1fK17+zZq+pI2t+ELrRzNNnzITdqXhI5YDbuz7V2ngvwVf/BLR08WeINCs/Erl&#13;&#10;i0a3DvKokB/hCYIXPXIp1MNTlPmktiMNm+Io4aVCjVajLdH1L8Zv2V/2hPFGsR6jpdnplzpKQ40a&#13;&#10;HTr1Sv2deF2rnOSOeazfBn7FP7SGreDLlpLGDTkWQqLfUL2O3MmRgkb2GcfT8a+Otb/a58XNqJ1v&#13;&#10;xP4Ygt3h+W2SGWaAIqngDaeAPSumtv2/7DU9F8nWfDME5j+Q77meSQoT2yeOa0UI3uYTzCtKlGhJ&#13;&#10;+6tUel+IP+CfP7UGpW5tktNK2Sfu0Zb+CXJPTgNn8a5vxD/wTN+OkOg29ne6t4dsb2GTD282ox78&#13;&#10;Y9BnFcnF+0J8OPGEaTGw1HSp3YNG8F0dqH6E9K9u0rxZ8JRYP4ubVri+1WNcDT3kIeZQOSCSfu1n&#13;&#10;ThBNxidGY4nE1FCpXd7bHCeG/wDgnF4l0DTJfFHi+a28RXFqQ0Wi6fOG3H1cjkqPQV5B4qg+Mtnr&#13;&#10;bWGqWcWmWVs3lxWEMXlLEAMAKOv496+p/D3xF+GPieJdQt/E+teH7hWIEV9gwg+zLtOK6zxN8UPF&#13;&#10;qaT9m1M6P4y0cDy3uLdt88Q7NuGWQ9+eKvl0912E6rco1cT76fmfJXhr4eeO/iBqCaUnktFJ8plu&#13;&#10;GC+UOpZj6CtPxB4C+HHwmvPLuZX8Q6gCS0dpAxhEn+8wxjPevWNF1v4Z6derrl1rF1pNoq7vs9sm&#13;&#10;Zn7legB9M17RJ+1Z+z3Hp8dpdeHYbuONSqXV67Lcyn+8QhGM1MqEb83UKWbVVBYdt+zvsfn9N8av&#13;&#10;EKXSWWmeHri3h8zG2BAcen8P9a3/ABl4C+KHxBtU8W21nJFbzqF3MOVZQBtOM4Nfc+o/tL/s5P4b&#13;&#10;ivfCnhbT4r4s0Est28kgLAZAClsfQ1wWoftLeMLFVm8MR2lvB99oAAiYPUiNeCeKceb7RzY6dJzv&#13;&#10;QTSPg/Sf2Yfitrr4t2BUZyqgn5vyr6V8A/sk/FL+wtQ0e6guXW4s2cNsbAKcjt619BN+0n8QtY8O&#13;&#10;C80bzEmgJe4gsYQrOMDBOOcV8+yftGfGK61uNbTUtVW6mkMIgLEKgz3HA4756VbXY43Uk9Wzxix/&#13;&#10;Zw+IyO+jQWc3nI5U/IzZye5IGP8APNXdI/ZL+JOhayniLXLrT9Nt1kU5uLlQ3H+yCSK+xH+NN/r2&#13;&#10;hv4B8Ta/PHqdz8oulb93G56IWXk+5r5M+K/wj+M/gZnursyalFLiUTRS+eu1uR90k857gVhDDRhU&#13;&#10;dRdT3cdxDWr4WGEqRVo7NLU9RuP2LrjxhrLazo3irw3qElz8wt2u1icEjkfNgVf0b9iTXdL1l77V&#13;&#10;dW0G1NrE/wAgvF3bwOAccdfeviTwx4t8XQ+KLDTJZHtTJdRox2Fdp3DqccCvdPH2ifFm81y5/wCE&#13;&#10;b1eyuoi5Y7JxuYk9B2rZwXNc8pY2o6ao30M3Tv2SvjXqniWeK0trQ2bSmRtSmuENsik9d4P6V9e+&#13;&#10;Gf2U/AHwo0WfVvid4otr+G7tvLms9EQShNw4zIQBkH0zXxT4Qj+NxkufDup2d+1rOrK8iufLLD7p&#13;&#10;yODzXm2i/HX4heEPEU2iS20lzaKzQ3lvPzEVBwc56Y65p8kdyJ4qo4+zb0PrnUIv2RNLka0s5dZZ&#13;&#10;ySj3E2zgdDhAPSpPDWlfATRr83ngDX7e9WchbnTdYhCrIvcDgjPoRivnrUPDvw68fwNeaU1tb3Ei&#13;&#10;l2jgnzsY84KmsLwn8FNcutciNtb5sLd/MuLvcRtSPrx6kUuVFSrNwUXLQ9J+L/jS2+H9/J/wivhl&#13;&#10;7GNmLw3d2hkj+sYwF2+nWvC9L/aV+JenoZIr6WIM5YBflH4L0Fex6n+0J4g0DVJ9Ouo4r/ToiYUs&#13;&#10;b8eZCIl4AAYeg7Y5roxq/wCyn4v0W0uvFOkalpl5fKxkGnNmBNp4YI/QfjUqNnozqq1VypygVtK+&#13;&#10;POn6r4SGoeNtOt9VuJ38uKTcyS9OcleM/hXdL8SfhVN4Ph02dtR0qQoSYg4njjz3YcEfzrqNU+B/&#13;&#10;wOu/CumXXgHxTDbebEfJjvrNso3GdzA4z715BH+w54r1XVZNQh8YeHFtQvmzzy3EgYj/AK57efp+&#13;&#10;tVu7GGkoczdrHN23wm13xvPHqPg3XtHmtIXEk0rS+W6AHOSG56Vb+I/g7xJq+qGLS7nw86xKscU/&#13;&#10;m5dyAAWOODz3r3nR/wBn34f2Wjvo3g/xpps97NGI5Y4I2jXPcFnIPJ9q6DTf2Ndf8KaVF4l8ezxp&#13;&#10;aTZ+zC1HmtKM9cg4XPvTs0vdRCrKpNSqPQ+YvC/w++JFzpd1o+q6vpdzGSJfs8kv7tAg4wOgOa1P&#13;&#10;DXwX8VXWu5vJtNnt408xoLMiSXbjJCL3NfQunwfATwZeFtetbuaJ/keISlJDnjPHSvXtK8bfs4+B&#13;&#10;vDV14r8GafdRak6eVbvPIH8sY5K/7XpSs9LgqihJ8quj83PFvgvXdA15oNPiSRNw8uG7G4jceOCB&#13;&#10;z9BxXYxfFw6fay+HdT0DTbpNPt90kwDbnc/wnnt0r63039q34cz2dxB4s0Oz1F2hZY7i9wWQ9jkY&#13;&#10;Oa8iPjj9lzx3oMvh7R0TQdTuJyzXDN5kErMeEJOWUZqXdO8TqoyoyajUdkeL+K/iFZ/EHwfb6V9g&#13;&#10;udItgf8AVWZzC2D/ABg4zXjWg/DDQbXV4tQ03UrNsPiZLjKEZ4PrX2FpPw38N6SJdI8T+INIhspm&#13;&#10;4MDGR19CoxiuFltvgbpN5d6Dam51C7JMT34YIFzxuRcEH8aqLbV5jryhGpy0ZNopaVo/g/wsv2aW&#13;&#10;7WWWY4VbdS/J9yMenSr0MHw30JbhNXnku7y6Qx/ZjGMx98nnqPSvYfBPwF0K80+2u7LxVHCJiJoI&#13;&#10;L6D5kC467ScV6ff/ALHPh/TNS/4Sy38U6Hcm6i3iNnK/ORyuWHB9jXDHDxVRzhHU+iq5pVrYehRx&#13;&#10;Ff3V06nwlb6Poc1211p9+Vtlz5kRGCox05ru08K3mvaT/wAUCkcVuuTNMi7pGb6nqK6rVf2ctRtd&#13;&#10;Y/sm38uV5pBJGbaQPG+f9pc19ifCL4H638ObQap4j+zxW5UD7Kzjfg8EnGa8XM8BU5XLCpRn6H6b&#13;&#10;wHxngliYYfPKk6uHV7R5nZM/OzwtqnxG8Ox6np13CZmjHEjL8yr0647ivW7C61vVdKihsVSIPGC0&#13;&#10;3lrlj/Ec4zmv0F8YWvwYttNa6hgkX5T58pKuHJHIx2/GvCV8Z/s/eDNPbULK31KeY/Klm8kYj3++&#13;&#10;ATjnNePjcvr42nGLlyOL18z9R4U40yrhbG161OgsRCsnZPeKvt6B8AfhmdXs7q51sqWVGYJI2BIA&#13;&#10;epJ9RXIfEbQ4/Dmp3X9mwgtcgwweWAIRnsPerfhv41WuoeIHZ4XtrNoykcUZAVG9TnHOBUHxN+J/&#13;&#10;g2fS10lJvMkEglfYAxG0dBXw1XLMRhM1i6VK6lvJn9W4TjvKeIeAZxx2OUKtJv2dKL2fRNdV5lT4&#13;&#10;TXV3eaZPo2pwvDcLJ86/d3Ljg57+1f0z/wDBCWLS7aH4nQ6ZDLCReaT5pkJO8+XNyAa/l1+HPxMG&#13;&#10;s+I4YI444reCMxrNMuSSRgFiO9f1Lf8ABCnW7TWNN+Isds8btb3WmJIYhwN6Skc9+lb5Nlf1fiWE&#13;&#10;6UXaabv0Wnc+d8WOPI5t4H1cNiakY1aFSnFRT1klOOtn16vpof0GoMCnU1MhcH9KdX7mz/J0KKKK&#13;&#10;ACiiigAooooAKKKKACiiigAooooAKKKKACiiigAooooA/9L+/iiiigAooooAKKKKACiiigAooooA&#13;&#10;KKKKACiiigAooooAKKKKAPlP9uyNpf2J/i7GnJb4aeJQB7nTZ6/x/vh/8IfH3jiGGy0DS7q5Y4Ql&#13;&#10;Y2Magjnc2NoGPWv9iP8Aa91S30T9lL4l6xdRJPHaeA9euZIZPuusdhMxVvY4wa/yVvHf7cXj3V7Z&#13;&#10;tC0MW2jaaTxaaVGtupHbdsGW4Pc1EqcZaSR24TH1KN/Zu1z2b4XfAPTPhtdtcfEfXLGxuNg2WykT&#13;&#10;MrdRnaSBivqH4bab8PvGWmX3hSbV45Zp7gSCSXbhnxgY7/SvxWn+J/ifVNTM08zOxbJ3ndu/rXvX&#13;&#10;wz1fU9Rv0kjZw3mB5Cp2nj0wP61eiXZGKjOc0lq2fbHxg+BvjLwHqKW2oWzmG5jEtvKgyki/wkMP&#13;&#10;19KxvhRoOvaBqDQSRyNC3zOSSSQejev1r7y+G3xcu/GXw7X4XePo4dQjgiZtPnmH7yCQjOwSdSGw&#13;&#10;M15J4d+Mvgvwj4o/4ROK0thIGKSXdx84VuFyBgcZ7e1ctSlTxEHF6o+iweKx+T4iFWD5JGnoslxM&#13;&#10;ov2jjS2tztlNyQiluBxvx0HNex3/AMZj4RtBDpAt2mljBjeBQoYEcYJx17mvjf4w6N4+1PxhFHbT&#13;&#10;Nc28qMymMZVo25+QD5ePavRNR+GfirVfB+hak6RLMImtlExA4jJwxHByo715uPwHPh3ToaWPveD+&#13;&#10;L/q+cRx+Ze/zb3PpPRfi74j8UaBJo4llS+DebDErfM4YYcDPfHStfwR8O7v4laZeaVe28sF7aZa2&#13;&#10;lmO0MDy67sZOa89+C/wS17XPEMcUd7BcXaJ5my3mG1dnOMA5zxV/40eNPid8JdQFot+6TuwDqnCx&#13;&#10;rgjaOOvvXl5ZRrQouFVH3XHuY5fi8fHEYGaXNbRdPU+rPhz8H/EfgjwvPqcyM488OGt/n3BcDGBz&#13;&#10;j14xXA+MvjtcnUYvC99bGQQS5lO0lSR0Qg+teB/Dz47/ABYhI1Oy1K5ZwwBf5nI74GMAivrj4TfE&#13;&#10;3SvF3iKKD4u6BY391IwGnsqeXNI395guPlGNx9a+Iw+RUKuZSrqbUux/VOf+LObYDgujldXDQlSa&#13;&#10;sprdL/gn158HtL8CeJPgbeeNbTQ5NK1O2maSZIHG94lUbCqdcE8c14J8N/iV4X0jxxc61rFpcLIs&#13;&#10;csCyv95PNGNw9x61oaX+0PJ8OPFl14Y0mzjWwnmxM0+Src8YPZR6AV7D8TfC+jeOPBT+KfDNnDLc&#13;&#10;rGDdJZoPugYBAXsK7c/r4SmnGcrS8kfKeEuVZ9jJwr4alelFr4naLvsr+Z514i8ID4xRvc/D++S8&#13;&#10;nXh7W4JjkC+oxxgetaK/sz/EfUdPOsJqdvZxWgT7S63QjMWxQCDk9cdua3/2R/FHheA3OgFUTUma&#13;&#10;a3wwxJ93A4ODkdRX5leJPEPj1PG+q+Dl1G+2/wBtym4SNmDFVYgcE8r3zWPDdGlToSqLVb3PZ8as&#13;&#10;yx2KzWlhZcsajXLy3TS8mz9TPAD+FdB+HviSHVtcutU1W5QWNvBCV3BWb5mVjkkAccV4B4Ti+Efw&#13;&#10;08TT2/iaW+WXJSC9kYGOGSUcMwAOACea+bfAdrd6N4uha1nuFY7p2kZmAYoOgP1rg/ib44v73zo9&#13;&#10;YTM24yPIwwxViSAfXp+Fejl2c08XKcVBpLqfFcZ+HGM4ehhXVxEJTnro9tLn0P8AGTw18WPCOfHH&#13;&#10;hnUpb3SpD5izo+QobqfcV8/+KfjX4k17TBZvdLNJbR5+ZjycY554AxUfwD/anuLKzuPhP4u2XVhM&#13;&#10;GW089h8jMeVGegIPA9a8C+K2mSeEPGU1rapLHFM3mRDBG1G5IP4elep9TUaacXofn1PimVbFzoYl&#13;&#10;JytofWP7PNzo/inw/wCJ/HfjqFDDo+lSyDKgqZj8q4DZzkntXzn4I+PA8P3N9cxKv2WGMuqRgKGY&#13;&#10;k7ce3Nb3jPxunw8/ZaS001iX8R3bI6IOSkbd8dOn418LWviK30Sz+y39tKIr6LG/bj5Qc/nnvXqz&#13;&#10;lCEFbc+DoYatjMRPnmlGD7/kfpZB8S9Iuvhfc+L4II5NReYtjABQLyMsPfpXw14w/a/8W3MT2N9D&#13;&#10;EURPKCFc7VBwTz/WtP4deMbDWvDF54F01nLXUg8gZywdQcDHevk74gaF4mstWaKWI5jkPmCVeevO&#13;&#10;R6d81rhsJUtzRPMzfPcJKo6dTofVcHxQ0ix+F9v47tbKyi1Ge6kUMseRsxjJXv6+hqt4A+Kvg7xD&#13;&#10;rv2zxtpFvMlvHJK2zcqkKM9Oe/auNu/DD3v7PtpBpsCyXMUj3MiqxBCE4OR7mvmmDxV4h8KWVxFF&#13;&#10;pcbiaHyXJYthT129MH8alUasKitsdsMfluJy+S5rSX3nqeoQ+CdZlv8AWPC6fZkhIlKuwIG45A+o&#13;&#10;qr8SvtFvoOj+PPD9yY4r6BoLiOMBVWaLhlbHr1P1pfht4Z0PxZ4E1VIGntLlAHaJzlSD6c+lef3/&#13;&#10;AMS/Dul+DLvwHdwyzI1358DMdnluBhiMZ4Pf6V6GIw8XZtHxWTZ1UjGUITaXl1KcXhzwp8RNLkmv&#13;&#10;3Ww1OPhH6QzMBnA9D6V03hXwzffDrTG17x5uW3jYpYWwyDKxHUewrT+EfhDwz8R9Nv7G2a4tJ7K1&#13;&#10;fUWkUq+8RLluCOKl8Ral4P8AGZsdLubi7QWMK20aPjaccFuvqK61QVr2Pmp5jJ1JWkcQ/wAQdJu2&#13;&#10;luBZRJuBYKUGGIOOOa9W+FsPhHVPC3iPxNq8cUa2FqvlqwIG5z1A6kjtXBXPwu8FyhxYawNysVHm&#13;&#10;JsA/Lr0/OvTbr4aeJdG/Z/vpPDrxXr3N0zzratl3iiUdR3FTRp6vQvHZjGUYWevU8PvvGfhK5Rmj&#13;&#10;QO6yBRnjIJPIPrV2Dw/4Mm8OXXjO3u9s6DP2cDeVOOMV8+aZoXiLUibKO1n3liCFVl/XHUV7D4d8&#13;&#10;IR+EtDuk8U3iIblTtiU7pAzHqeeMd60pxf2kcmNkk4qjJu5wvh34iaPoPiD7XbWsk0knDPKcA56n&#13;&#10;AxXb/ELxZ4ftdJTUk06N7qZsuXJ259MevHNecah4V8L28xnW+cBXDFhhjg+nPfpXtGm+AfCfxR8N&#13;&#10;XFlp17Ig0u1a6kmK88cEDrkn1rWMna6OPEw5JJTR5H8KPiRYaX4kljhghgN2DCk68bS/qe3pXoPi&#13;&#10;TxB4o0DxAsIdXjZDIGYA/Ke9eTWXhHwzompkQyXFwlu4YMF2hjnIwevUfzruLr4mz6vfRR6lpkSx&#13;&#10;bliRxnOF4JO7ikpfZuXL3ZKsloj3bwh8YNW0j9zd21tIsgUnfHnCnoSc8f0rtpPiLqviLUT4LvrS&#13;&#10;NbW7YBGhjwSccdOoH0rzv4gW/hzRdM0+98OQK800IZ9+dpI9Pz+lcroHxD1eyuRK8YhlkbZHhRkD&#13;&#10;pkH1xSjHljZl4mt7aXPTVrHbWngO60PU5NP8QXEVvbK5x5j8MpzyMdsfrXA6P8G/B/izVtS+x6qu&#13;&#10;2GGSaMLGSXVPmIHA5wK9C+LulavqWkQaw3nCQoAVfkgN3OPXGTntiuW+CXhvXLnXZUigkMZtZVGQ&#13;&#10;RuBQ+nb0q2cab5efmPOdT+LHg/TfCieA4rCW5itpXlWSZwGZ+AcbegP869q8L/FXwj8OPhdF4o8O&#13;&#10;aUvm6z5tjcQXLM0RjBBYgfX1r4t8R+BfEc2r3kVvaXBYSO4AjYnCtn+nevYbjwZ4on+C9tC8DAwa&#13;&#10;g22I8SMrjnjr1rNVZXasd0sJS5YSUr3PVNHsfD/x7vf+Ee066jsrh4HMMUh/dCRVLkqfoPSvAJfA&#13;&#10;WmaXqz6bd6nbFlkKORnnnGcnjrXofwQ8N+N/CvjXTvFF5aGG2huNks0rYQKw2sST3Ck1b8d/AvVY&#13;&#10;dWfxSb20bTbq/lihljYHIB5+mAc+1Nt8t3uiI8irctJ6M4qPwzHoXga7sdCkivZbm6HnrEct5Scj&#13;&#10;A4zk8mmfCc6q+vOwhm2KjI+9SoAKndyeOK7DQfhC9n4lWCG/klG4MDGSEZeuBjjnvW+PD3jqy1q4&#13;&#10;tUjxaSK4k5AYADjpTtGVpIznUq070ehxPgqz/s7WroXAAWRjIryEYIzkAdjyayfGXgy6sLZtcuFj&#13;&#10;3zy5CDngH1HrUUuiXX9oKZDPsVwp4YDI6812eu6hb6xo39nB5QtvCI0Ofve4H8R6Dmnyp6MiEpxf&#13;&#10;tEz53j1aS2Zo3MeBuKxhfmyc+n0rNu7maSE3YRVaNyVizgYY9T6muql8OwWrrcxxOdwyMsQd+4j8&#13;&#10;quPbR3NjLIIEBQ4bGensfX19a4Ks6fJJXPrstoYl1qVSNK6f4nCeFI1vdbM8wwincxwRz0P481g/&#13;&#10;Ex7N5pJIZN2VIwG+6Ofr+NdnpunwTl7NFaIksBNHn7x6Z/OvEfiNZ6lp6SQQSO2ASSCRwPQj8qxw&#13;&#10;sfei1K+h6ee1JqhUjVwyjLufvr/wbi/8EefhV/wUH+Jfij9pL9oq6tb/AME/DDUrWK38CpdRwTeI&#13;&#10;9YeI3UMN07/6uyCgeZjmQnaCArV+o3/BQT/gmt/wWh/bp+Plz+0D8adG+Gnh7wL4O0S4sfBHgfQ/&#13;&#10;FEDWeg6NZo0gVIhEEe5aNcSSDaDhVUKigV/BWmo6lZXJFjPPCWYbxHIyAn1OMZr3zwH4l8S/aBL9&#13;&#10;svNkeA5E0mMHt94gj1FevJ36H5jsz+0v9giy8M/8FHv+CR3jf/gmF4e8RaLpHxZ8GeN28ceBNL1u&#13;&#10;6S2TV7aSdbvZGzfexIbiKTZkpvRiNuTXbfs+fA7Wv+CEf7HHx5/ag/bX1Hw/pHxI+IPhKXwJ8O/A&#13;&#10;tjqMV9f3BmikRbhhEc7RLLvcr8qpHy25lFfJn/BHj/ghJ8M/+CpH7O2oftJar8TPEPg3UtH8XXXh&#13;&#10;xbfSNOinDfZoIJRMJmnidWbzsYHTA55r9SvHv/Bnb8OviG6y+If2hvG05VQge50KC4kx6b5L0tis&#13;&#10;nRj7T2vW1j1f7bxCwTy9P93zc1vOzX5M/wA9X4e6NN4z8cw2GcrNL+8kHTGRuPucCv744v2SP2hP&#13;&#10;2o/+Dfn4D+Hf2PNFtPEuq+GPEWp6hcaFczwwXFxp7X95A80JuGSMlJACQzDIJweMV2fgP/gzO+DH&#13;&#10;gPVJNWs/jv4puHeJogJPDloNpYYyMXfWv0F+M3/Bup4G+KPwb+FPwg8L/GDxn4TT4Y+ELzwfNf6P&#13;&#10;aKra7b3t7LfO91El1Eqnzpn+XLgg4zVybs7I4cLShOoo1Z8i72b/AAR+bN5+w58Zvjn/AMEGPiN+&#13;&#10;xn4D13wbrvxIsvijpmr+K9M8O6lBNY+HYxNYzTw3d2GEDtbW8TzTGJmQENGrF0OPxl8C6XYeE/8A&#13;&#10;g1p+OXg+31Oy1T+zf2hYNPjv7N/3N2sFxCizwhvm2ShC6Z52/Q1/Sf4E/wCDWrwT4C8C614D0r46&#13;&#10;eMBaa9byW18YNIht/MSTORIqXeJAM9G/qa+OLn/gyd+CtxBLaf8ADQXjNbeWTzpLZfD9qIi46HZ9&#13;&#10;sC5HrincxqRSk0ndd+5+LP8AwRz1K2sv+CDH7fInkjjc6ZoGxXdVZj9nvBgAnn2Ar9M/+DZ3xbY+&#13;&#10;Kv2Yv2lvBXiK4WGwX4cDzZJHC7I7iC+SQjJ7Dmv4RfEdnc+CfGms+DLG8ne1tNUuNPlwxRZ1tZWj&#13;&#10;V3QHaeFzg5wTX9Ev/BHvSo/Fmm6/pMNyIpDo9yXG/AYbTtzgjIz68UEH+qR8ILSzsPhT4ZsbBxLB&#13;&#10;DoGnxQyDkOiW0YVvxAFejV5p8GYWtvhF4Wt3ILJ4d01GIOQSttGMj8u1el0AMkAI59ajIHGOtTHt&#13;&#10;9ajdj9KH6gfzf/EP4k6N48+LXijwH44s7a5gi1+/hhF4vIWOZ03KeeAOlfEHxZ+FnwIutVk0TRLu&#13;&#10;3MZUmZUU4z3RWP6V7d+0n8T9Bs/ih4s0iwjEZTXr+OeULiQkTPuweuM+lfm9rx0i5vXgtr67SYyq&#13;&#10;6qIST13cseOelfzhm2Pq1cTLDU1zNSevbU/264A4QwOAyKhnOLl7GMqNNctlJTfJHut3rou54D8c&#13;&#10;bH4b/CyxNx4I0p7i4ilyZ7uckJg8EKuD+NfK3iD9pHx/rkUb+LIlutOK+Ubd92AwGAN2c/jX6Z+I&#13;&#10;/gr8JfGmmjVfFGp3elXWSjpcAfOO7DI6Cvnf4s/smeBk8IG58J39zqdqp8wy2xjJT22ZJr6jIcfK&#13;&#10;KccVWTs9HpdH4R4tcJ0a1WFbJMtq0ozV3C0rTtu7LT8GflL8QvEPww1HWgWstUsluAQ7wTmSNW9S&#13;&#10;rKcD2rwHx18MrVjEfC1/a30bfvComWOXHUDDYr7G8eeANItfD80OgWepTXSR+WoePcQ2PQCvhPUv&#13;&#10;h54ktIjc6haXUD85yGHPb8q/QsqzOSw7lWV+l+5/HPHfBNKWb06OXTSlKN3F/Za6EkfgrxNoV/bX&#13;&#10;82nwW1vIc/arl1IIH3sEHtW9r3hfSfE3iG3tbK8s5GaRUkeFiGHIzjPBrhLTUXuIn8Fa1PMylSbV&#13;&#10;myfLkPTqeAa5nS7R7GTyYmlF2r7dy53Kw+6c9vavaeIhTpxcdmfm39j4rF4ytRrzSlBNu77HvnxD&#13;&#10;1PwVos0HhW9n1GP7MoVzGFCl8dx1/OuOPijwf4YtrjSra4mvWmVZVi27WBPOM1LJ4RtpbeDU/ide&#13;&#10;bLy5+eNC48xkXoTn1961df8AgjoUepweKdLvfOspY0G1SC24Dlc9M11NuzaPnsPSg6kIVNFfU4a7&#13;&#10;1bwFNp/n6lFqUD7vvRyA4z9R0roPDkngLS3jl0fULl7idMlJV5VTzgepOKTxpoduLVLbTrH5XwCz&#13;&#10;87VHXdtp/hr4K+K9diXxPBazWNvDj97OCkcm3oEJ4bNceAqznGUp9D6Li/A4TDV4U8I242X/AATe&#13;&#10;1H4yeKrDTm0BLRvsuSIxIp3Nz97Ga5rw5r9l4g1Zf7RiCCJTLI+0ggLyf5Vr6zF47j1MyXiQXcEa&#13;&#10;Yj2BWAUHGOOeKreG59R1jxQ+k3OmtHbS2UySyWqEFflPJ9eaJVL1eRxHRyyFPLXi41lzN25etu5c&#13;&#10;1n4y6LqF99nvYJTBCdiHcVVgBwcdK9S8HfFLwHPAupalaS3BtY8lSTtII4X8cV8wL/wiEpewuTdT&#13;&#10;vv2iGOEhgQefWva9F1f4eHb4YtYTYlAib7gZ3tjndxmiripQg58l/IeX5JQxOMpYSOISjJX5ux6x&#13;&#10;pv7RXgL7eZ/7DsF8sFjaSKcsw6DOfxrLuviz8GPG7TX2t6De6fdFv9ZZ3TKOOhAINch4j/Z6n01R&#13;&#10;4ntDDdCUhoo7Q7wAemcZx+VVdE+DnjabUUuLu3MUA+crKAoCg5yd2PSqo1ueCVrXObMMs+r4mtBT&#13;&#10;VSMHa/R+aPTvEnje5jstO0/w7502hxwmZo9XxIRIxwTvwCKxfCHxD8L6Pqt1eWFwJZ4rKV0tnkIi&#13;&#10;WQjGB9PrXjniXVNZ+2f2TbhLu22mOaO3kDgKD0+Unp61DpXwru9ZjmfwrbXrXLxMohMRdmzydp7j&#13;&#10;vXbGVtOx89KnJvnasnqjvrb41fE2/vvOiujZQxkmOO0+QKPXI617V8IP2sfid4e1O91LxBcR6hZa&#13;&#10;fCdq3SgkliNqZ+pr5z0f4A/FKKyB8RxTWdoT8iTHy5XAPYHBxXPeLDp2iaUfAmixOfMuUaS4Db2k&#13;&#10;lycAnqPpXBSjOFWUpVL32R9bjsRhcRl9OlhcLZw+KfqfbV/+3V/bIkTxt4f0eeFmx5JiQt6dcjt7&#13;&#10;1va18YP2XNO0Wx1PTfCEz3Go5M2LgLFk9di4OMHpya/MfxN4PWCSH7TFNG+0+flsl39uhFeha1/Z&#13;&#10;9t4P0CaS0uLcRyPHLM/IwD610yrOEW5LXfzdjxKeXKrWjGlrG6vLoujfyP0C03xZ8G9Qtf7QsPC1&#13;&#10;6jE7gQDMqr15AxXaeErT4Q/F3WI4NC1aOy1SHPkxNF5USsvUNkn6E1U+GereGoPBVq+gTwSxGBUl&#13;&#10;cYbLYyQev/1q+KPiRLe+FvHV22gq8c2qbiI4VK7EPJYY6FjX5xwhx1WzDHV8LVw/JyX11P7Q+kX9&#13;&#10;EzLeDeFMs4iy/OFiXX5eaOnVX923Rdbn2/4x+As3iDUHfRdZsHkU4kWJxIgbuFwcYzXP+FvDnj34&#13;&#10;G3EWv6DHeanePIUWGBCYsjtIOhBr889M8ReNfD1tJPZSahG+TkLuGT+favRfDfxi+LNnZQaeby6t&#13;&#10;pppDNmZ2yIlGN1fo8J3bilsfxNi6LhSgvaJ3/A/UfRtV1f4+3q6X8StM0fws5jONQQiIKRyS0QJ5&#13;&#10;9eleGeJv2btUstaaPSfEui6j574tXEjFGGcDoDzXwdpXi7xJNa6j4l1TUr0Mf3G8E7euTjJrU8Jf&#13;&#10;F3xRbW0+k+G5bqV5VISQjcQSMdO2a0PPVOVm10Pv21/Z/wDCvhDRJrb4ueN9KgaYCWKy0mRXlRh0&#13;&#10;LE8D6V2GleFPgBqXh+efSfEGtLJp0G+e5iWO48xR2wo+U1+UVvb/ABT169J/s6e7dyQ7GNuCfXiv&#13;&#10;VtM8Xa38IPDcl3q96ltc3MgjNogPRf7wPWixld2TufZvhzUNJk1Oaw+FGra+dVu08uL7WoCTHsvy&#13;&#10;D9K9UvNC+MFron2DxRZW0l9LEUeWdlS4jXuVIOQT6mvhjw/+19fxw20ekmGxmZSiX0ESh1k7HODj&#13;&#10;61U8Z618QPGaDxR4l1p4rx2KGSeaSLzR/Cwzwevpigbiz3ib4Q+IfCC3HjbRp7+X7MvmvYXA8xg5&#13;&#10;4yGHVc89K8BuviH+0FomrL4gvZbmzt7qTMMchIRwD0VSazNB8VeK9FF1p+p+KEJuYTDEr3JdQ2Ry&#13;&#10;cNXYah4O8ba9oelP4mnsbW2ikaSG4nnVBKrfxqSeRx1ouDTW57FJ+0tpti9mPHWk6fc3PkbZnkhV&#13;&#10;ZASPvKwPDY6V5vr6+DtRQ+IPAEeuyWc5LiUZOxzyynA4welfO/irwJqtt4nOrX97bajaxNuItpVl&#13;&#10;LKnRQAf1xVDXv2gNT0Kf7PoNpdWkMY2Q2lu5CAdy3qaBbH0LpPjjxzYwpc6bqGtCKKUQrFvKjnnH&#13;&#10;I61t+L7XRfHj/aBqVhpep7FaaCacYkfvux34r5/f40eKfEnwgv7VZXSSO6E8jZVZFDZyMjBP518V&#13;&#10;an4uuPOMp86Zt/8ArS5JpNmtOk53sfofp/wvmjuxL4m1m20uMt8s8TFt4H8QVM5r6H0m88LWXhib&#13;&#10;w9pnjC9u554sM9wPLhX0UHrz9a+UPhHYeDfFXgu21Xx14ku9JlUbI4I4BKWQd9zFQP1r2fTfA3wB&#13;&#10;8aXH9kaVr2tytaqJZrkWqtG5Udwj9adVSbXKdmEnQUZe1jdnjniDUPEOl6sdP8UQNIiSbY5m/wCW&#13;&#10;iZ4YN3BHSs3xz470qbULay023ZWigVQG6Djv0rqvGXjTwl4Rv5Vk1+91GGAGOCB7RdyheBwxOMCu&#13;&#10;Ng1r4OeOoptb1S9mtb22XzH2whd6jgA4JGaLHL7V3V9T03wX8TLvUdFk0/UZIl+yYeA85C9CODiu&#13;&#10;itPjFPHfDTjfoysQpRWGc/nXzbafEjwTp0slp4d0eW7t5PkluLgn5lHfjAFeoaM/wW8IeG2+Jet2&#13;&#10;t3Nc3Ehh0/To3BAZfvPu64H8OQaE+xq6Uo6SjvsdLdePL/wfrEm+KRZAPODnOcN0OK9v+Hv7Uviq&#13;&#10;G3nt9auppdJjjy8EznY/cKMnIP0r54vfjbFqdnDqcXhG0lREyPPMksrDuWbIHA9sV06PpnxX8E3E&#13;&#10;stgLUwJ9qji0a0bAVeolbgVhQxFOpd05bHqZzk+MwcadPFUnC6urrdPqe0wftG/D7xPrEdxd+FLQ&#13;&#10;QrIkfmedKWYE87fm6mjxv+014YtXm8Ip4OtoNOjlbyJIZHFyqt1+Ykg/lXwto+qeH5NVhgRbtUhk&#13;&#10;DbDt/hOSOR1r0r4q+F/Gt54nRdE0XWZ4bmGOaJkhfDqwyCCB0roZ5M4QTVmWdW1bwTq4fXoZNWhg&#13;&#10;jlVGsnCs53Ds+Bx+FcVFqXg3T5De2On3Kjd8sk0u9lBPXAA6V01r8MfilB4VaW50K7AkmH7txtkA&#13;&#10;Xvtbmqsfw3+LerQeTaeGNUSLAR7hbdinPfeRtFLXoTTUdbsx5PDnxCupfteg293fWs58xJrfc42n&#13;&#10;nBx0Iql4s1LxT4Rv0F9p93HOFjYgxuNxI/U11/iH4ifED4UyW3gHwveXOntbRB7qNeplflsnkEVp&#13;&#10;zfGv4jeJfh9c/bpEubqxm3rLNCrO0bds45x19qUnfc1oOovegij4h+MHxY0zTbDUoLa7hD2qlWVH&#13;&#10;xtFcfffFf41eJdIEcCag6oxwAr455PcVyOhfFb4gt4ht4L/UJTE0qhomG6MDI4A6fhUvjHxt42ud&#13;&#10;YuIo9UmSIyHyo4/lA74wMUKXYmdKpzWkj3L4Q/G3xP8ADWeTUfHv9o+S42pAHZGycjJ64Fe+RftY&#13;&#10;eDdYRjHcapZA4JPm+YpH0PeviGDUrXSvCbHxrDNfNfMDH5jEPGv99f8ADvXEXOl6Y1qJNJvIUhY5&#13;&#10;BncBlB7H3FTUT0SR04Lk5pe0la2x9jeLfj1Z6xbzWPh3W7qWaUBVhlBAP0OeTXiU2reLljN3rMrp&#13;&#10;g7980gUY/Ek5rxPStL0dZmSwvhPfbCbcx8R5Hb1zXnmrSeIROV1KeZm3nhyTjB96J0YvdFUM0rRb&#13;&#10;kpan0c/xKt9PcyXmpuHXhYomZ9x9yOKs2XxvvWJAi85S21Q4JwfevmyHTxftGW+9xlj1zmvXLDwm&#13;&#10;EghhVlU43H156Vx4qjSS94+k4czPHyqqNGTs9z6c0b4q+IoNDkubDyIw44VV/X1yK/sA/wCDZXxN&#13;&#10;qHiDwd8VF1Eq0kV9orHAwfnim6/lX8YnhTR4oImtJh5iYGS5wAfp3r+zH/g2PsbOy8N/FzyFIZtQ&#13;&#10;0MuexxDP0rwMp/3jfufr3iLVvka/dtXtf1uj+qeP7tPpFxjilr64/mYKKKKACiiigAooooAKKKKA&#13;&#10;CiiigAooooAKKKKACiiigAooooA//9P+/iiiigAooooAKKKKACiiigAooooAKKKKACiiigAooooA&#13;&#10;KKKKAPln9uOJpv2MPizHGMs3w38RqB6506ev8YO+8PanDdbTG4UctuH1xX+1p+0r4cu/GX7PHjnw&#13;&#10;hp8M1zcar4R1fToLe3UvLLJcWkkaoijqzE4A9a/zUfi1/wAESf8AgoHNI+peE/hh4su4TkLELIrI&#13;&#10;c5x8mcj3qJc19D0cH9X5Je13Pw78KeH2JWWTylRuCxBB3E9c9fXrX1Z8LdJ1NdQ2aJbGWQhQpIYg&#13;&#10;YOCx4xiv0P8Ag/8A8EbP+Cgn2ryvFfwh8ZWiKCzGaxOHYdMHJr3LW/8AgnN+398OdOktvB/wY8d3&#13;&#10;czZTdaaUXGCPUsOBVuKkrSMKFeVOcZ03ZrqePeF4bfwHpC3niWZp73a7IkWAI3cYHJzxzXnyfDv4&#13;&#10;b+MZTceINUGmT5z58rgA9skqMge5FaXij/gn5/wVY8RNIv8Awpr4nBWUAK2ksuAOw+aue0j/AIJq&#13;&#10;f8FPXvxHrHwN+JU6AgM50twrf+P1lRjGF4wTPbzmtia0Y4ivJO/nFv7k7o6zxtf+J/Afhy103RJ0&#13;&#10;vYI2AS6jHmZj7BScHn8KxJPFHjjxt4ZstBubo2xV5HeNSfMSNiAF4HBb/Oa+vvh5+wL/AMFD7uxl&#13;&#10;0PWPg149sIo0Agkm0xmKgZwFLMfxryW9/wCCaP8AwUw0zxa1/p/wm+ILQPKSrRacSc8ncW3cVhmN&#13;&#10;OrKk1QlZnXwXjctoY6FTN6bnSW6R4VYfEnVPgJ4vsZPC813eagziRZJd2xenylTyev09q+9Nc1rT&#13;&#10;P2gPDsHiPVpdOsdWeMwXMN2dgdjzuU9BzXXfCv8A4JufteatfQ3/AMaPhB47maEhoZ009vORu3Ru&#13;&#10;e3Wsf4pf8E8/27rvWmtfCXwk8craRPi3kj09slD3JDdajA0ZxoqNV3ZrxJmuDqZjVr5dHkpt6Lsr&#13;&#10;FHwB8JvDvh2wuJPEPiDR7RUHmB7a7B3N6CM9ff8AKvTrP4y/Af4ceKdP8Vhf7UNrGI2aFsZQfKyq&#13;&#10;pPy5HWvmSb/gnt/wUSh05on+DfxAkYsFLJprb+Dw338cVXt/+CbX/BQa+Kx/8Kf8fJHghhLpzK2f&#13;&#10;qWrheCjTre0jTu31Pto8S1cZlqw9fHWUNon2rNa/B742SnxD8NNWiRptz/Yb0GOeNzxtGeGxntXr&#13;&#10;HgCy+MPwse1vQVuLC432YkbpJyNqsucj6mr37KP/AASu/aE0b4faj8Q/iV4T8U6bqGmYNjoUdl/p&#13;&#10;l23BwuTwue/X0r1XxJpP/BQlbEeF9F+C3il9KguFuoBJpe+cunAy5auDNeFsNiHzSj73c+n4D8eM&#13;&#10;4yiEqNGsuRq3K7WfqnpddO3c5n47eJPhj8BtStviNHpVxp3iFo1ubmyBXyTc7c7geMqf85r4l+HX&#13;&#10;7Rfhf4s/Ea88Qap4V0mC4/1jTW7Mju5JwcE9TnnJx7V+sHxB+Anxu/ak07TPD/x8+E/iywvE06OJ&#13;&#10;9ZsLMrsKkhUkQMB8g69zXg+jf8EavjF8MYtQ8V+G7DUNTjDiSztFt3F03BO3yzj1HPNVHBQhFUoR&#13;&#10;09DKXE9bFTnmmLqrmbv8UW/uvc/Nvx9+1r4M0X4ixqLS3ia2m2SxBVZSo+8pIzkH+det6H8LfCv7&#13;&#10;XXjGWX4SzwQzy2jymwnJJVguTtP8hxXzd8TP+CX37dOs+Ob3UrX4S+Np7eSUgbLDKnPO5W3cCvt3&#13;&#10;/gnb+xb+2v8ABH4jXXizxH8MvG2mwDT7m3jjurIjc7IQpHzHv+dXh8F7GdoQ0M884oeYYNV8Tir1&#13;&#10;Fove1Xyv2Pkuy/YE8eaJr17rfiKa1il04mRQrjczLjaox6Y5zUHx11u38QXGlCaymWTS7SO3e42q&#13;&#10;WuWTqeAP/wBVfXfjb9mX/goPNqFzrOk/Dbx3I/nmQRrYMBKm45Ugtg5rZsf2S/2wvHmlyy+M/hH4&#13;&#10;wtDbxjyF/s4iRmAI4Abr+lcGfYvG04RWEo83fQ+t8IeGeG8Zia0+I8yVKy920lq/N3Pyp8f+Mm+I&#13;&#10;H9m+ELCCNYbIoggdVUqxOS2Mfj15r5Z+N+pXXh7xxdaDaSRtBZqkEcIj+XO3JIz71+uMf/BPn9sH&#13;&#10;SfH0XiWz+D/juSLzB5uNPbLJnv8AMRnHpXF+P/8AglH+2P8AEvxpqPiOP4V+MbeK4kkmAuLMqWGM&#13;&#10;bQC3JIxivewMZSoxdWPvH49xXiqGGzKvRwNbmpJtJprVdz8xP2e/id4e8OfEvT9Q1vT7SdY7tZWw&#13;&#10;CuSpB5I7H1r0L9pW/bV/EeoalplhGiyzsYyvI2Ocgj2r7S8C/wDBG/8AbBjvGvdb+G/jG3giUkqL&#13;&#10;I729lG7JNdd8QP2GP232mWLw/wDAvx/IlvCsAP2FmEpXjfndwTXqp2Wx+e1aftKrUJb92fmTYeIv&#13;&#10;GHhn4AXeqpY+bJfX8dojBCNkUY3Ej/e7147oia14nZrZ7WQSsm8xMCBjuQTX6fyfsKf8FJNSs4tB&#13;&#10;ufgp8QU05JxN5I0wgqx/Hn0rq/i7/wAE/f8AgoDLpmm2Hg74NePG8u0xPLDpnzliSSG+brWdWKmr&#13;&#10;rQ9TCz+q1JQqWd+zTX4HyP8As9/CnXf7K8Q2+pxwxPcaWz2TO4Yl179e3TBr4J8afAf4jLqVxcw2&#13;&#10;weCKQq0iHK4J6EnP5ZBr9RfDn7AH/BUrR70/2f8AB74jQiQ7HZtOIUrnvk4x6179N/wT9/botfAT&#13;&#10;+Hbr4NfEOTUJ5hJNdWmnttYd8gtiimlKPLIjEVXhp81OSd/M/OD9j7wDo+maxrVxrd0lv5nh+7gc&#13;&#10;S9FZgAMD8e351w2tfA640bUJpluoZITIWjZG3EoRkfTiv0d0j/gl1/wUQ0iQvp/wt8YgSn5vMsSH&#13;&#10;ZWHcE8Hpnmvd/A//AAS4/bQuL42Pir4aeL4ItqkTCx3Yx94A7h17HNZQxU3UcHB29D08dktKnhI4&#13;&#10;yOJi5v7N1c/Ed/B+lWshae4y7fwgnOR2AwOSM8123gX4h3vgmYW6h3tHBjMTnC7DjOAc9a/WnxL/&#13;&#10;AMEkf2qJdUkFj8NvHXlb/ldNP5IPBOQwrynxF/wSC/bmlLp4a+HHjJ1LBfKudPK4GOoYsc0TqVIO&#13;&#10;0I6GOHweDqU5VMRUs/Jnx74g1Twf458Mmw8HWwsZgRLPexhcjKkkkHoM18dal4KsIozBqN+bmUyN&#13;&#10;liOAF/8Ar+gr9idd/wCCVf7bXhvQ4/DegfC74gyXFxErX91baSWiL90Vi2cD1Ary23/4I/8A7cqX&#13;&#10;kZHwt+I+JWIl8zTG2gHkkfNxXXJ3Wp85QspuUXtsfmbD8MtNu/Dn9qxzosTNsKPktnqTk+vau08A&#13;&#10;nwv4S8N6gIGdX1CD7OFzgj3xmv1c8Pf8Eov2y7Lwle2up/Cbx5cSvPiGBrBlPl+oIPHI4rjb/wD4&#13;&#10;JM/thSWyJB8GfiGkyYUYsGZcepO7r681nUvGPuI9DBTp16jlipaH5PaL8OIvFetR6Zpc0qSyuRtA&#13;&#10;LHoecgdOP1rrF+AcMGutBqmoRZtVIuI4mJYlTnA46iv2i07/AIJh/tcfCbwO2ueFvhF46vvEt5EY&#13;&#10;o9mns62obgsQTgnHavm3Tv8AgmD/AMFFvtZ1K7+EXxBMkzlpQdMPJY5LH5v5U72acldkwpqopxhU&#13;&#10;tFd+p8Tw3vhrUIotP1GAyQWpMcT5yxHAOeR+QNesaZ4C+G8Xgq++IWtxb7i0ZEs4U4GC2D6gnH1r&#13;&#10;6x/4dUftxJo5K/CPx0txJNvaNdNduPUkt37irfiz/gm7/wAFA38I23g/Q/g94/lUMJrmZtNYKWz9&#13;&#10;0AtnAxmsp+1Urp3O/DvATpQg7xlfVnxD8XviQdc8L2zeC7NYFihAkBUMxIGDnOcgdelfM9n42+IV&#13;&#10;jbtc6FPKriMxyNEMblbjsBX6zeHv+CXv/BQeHQLtH+EnjeOUQNtSXTT8zdMKM96+fpf+CWn/AAU/&#13;&#10;eeRB8HfiCEf5Bt0wqACR6MKqXNKKfU5b4elWnTg1KPRs8D8Fv458SeAL4RFhfohlR9i+Y6gYYFh7&#13;&#10;Z7VzX/CE+N3twbyKUsUGI2IBBI6nJ/xr7/8AAH/BMT/go54cmkjuvhJ8QEZUAWVdPbkdx97FdXpf&#13;&#10;/BMz/goZfXAfUfhL49G9sOZLF1Iweud341jj6MqkU09bnrcJZpRwtWoqtrNbtHwPpPgWbS/g5qMm&#13;&#10;vXBleO5Aii8zcyFhnJHB7YrY8HWVl4w+EF34RfZaX1jObyC4l5DI4w657HPIx1r9ANH/AOCcv7cu&#13;&#10;krqOhXnwT8fXNvfBU3NprsgKHIb7/Gf0qLVf+CYX7dTaULvQvhP4/gdiI3tv7OYMu3jgBsYxjHNb&#13;&#10;Oi21K+hwQzOnThOEYe83o+x+aXw/hk0XxzZaHN/pM19MtoZpm4HmfKCo6ACvoXxD+z98QPBGvFNX&#13;&#10;uLDyJ+Yv3iEsoGD+JNe32/8AwS5/4KB22pw6mvwi+IJlimWVXOmNkbf+BV9TePP+Ce/7dHi/wZp+&#13;&#10;p3fwv8eteQO0c1otg3mBcgggBuB1p+yv5HNLMOWfvNSvuflDrvwfmsNBnuZ54mMl6QsgIYJnp06+&#13;&#10;9fPGv+G9P0LX5rad3kRgCAnGcd8eh/Ov2A1b/gn1/wAFBLeN9Ih+DfxCnt5I1KlNNYgHJOeWyD6j&#13;&#10;Jritc/4JgftzeMbuG4uvgx8QbV0j2szaY2GPvz+tPkZl7eknyvVPU/JvUdBspbAT7QFdiVGDlc8D&#13;&#10;Gccn/wCvXJawLTR7BEtlx5mEYkH5jjGM85578V+oHjX/AIJcf8FDrPUEsNI+CvxEuYNqgSRaWSAM&#13;&#10;8g4bnFSz/wDBKb9v1rSC3ufgp4+kBIbB00llwOc/N3rmqRUb3Vz6HDV5VXGMaiil/eR+WemWUkUg&#13;&#10;W3VHkmTBLLxk9cfT61J40+DUfiTwncam0bW1ymQCgPlvgdM1+wfhr/glD+2q+pfadR+Dfj+CCD7k&#13;&#10;Taew3jA6fN+FeqeJv+CZv7Z2raYdMtfhL41gj6rEmnnr/wB9V8Pmua4rB1oeyoSmm9bJu33H9U+H&#13;&#10;/hzkHEmWYmWMzalh6lOLsp1Irma7Xaufx6T+Ep4/Ej2M8bBUY5B5GM/Svpn4e+GbefTZLdYNzFgp&#13;&#10;CDngV+s3jX/gjB/wUE/4TKS8sfgv8Q7i1nj3Ga20xiysM9fmwc8Vh3n/AASJ/wCCl/h+4H9g/BD4&#13;&#10;mEeUGLwaU+S3cHLV+hUa7nTVRq3Wx/GuPyr2OMlhVNOza5rpr1vtY+ZP2af+CiP7dH7GFpd/Cr4A&#13;&#10;fEXxT4P8MXWqT6ncaVpMqxwNeSqiPOQUPzMsaKT6AV7V8Tf+C3f/AAVr0mRH0r4+eP4VaMNhbqPr&#13;&#10;k/8ATOtxv+CYn/BU2KQLffs9/Ei+QEDfJorBx75DZNeW/GH/AIJEf8FUdbmhHh39n34mukiBpF/s&#13;&#10;dyEPfoTj2qIwvP2l3r0OzMcZKjh/7PqQi3F3UlZ302ujM8Ef8F6/+Cuo8TW0eo/Hnx9dR+YBJA91&#13;&#10;GVcE4x/q6+9PFX/BUb/gqzPHa6lpv7RPjPTxcRLP9le8TcocZwf3ecCvgb4B/wDBFj/gqBbfEmyu&#13;&#10;fGfwC+JVvZoTI0sukusYKjIySRjNeqePv+CWn/BV7X/F1xPF8Bvig0Ak2xvFpDhCq8DHzdK6Oh8y&#13;&#10;e1fET/gs/wD8FTvAvhT7HbfHTxre3OwyPfx3KkA4HCnZ7+lfB95/wXx/4LE287Rj4/8Aj8DPQ3ac&#13;&#10;f+OV9kRf8Ej/APgpTrfgWe01b4G/EhblQwVZNKYMRt6j5vXpXwhrP/BFH/grBc3Ltafs9/FEjPys&#13;&#10;+jyAke+CaQH5W6nq19rOqXGs6nM811dTvc3EsnLSSyMXdm9yxya/Z/8A4JBftGeEPhF8c7G08eNM&#13;&#10;uk6oJNPvXgKhlSZChKhhjjOevavFx/wRH/4K2g5P7PfxOP8A3CJf8K9F8Ff8Edv+Ctvhm4S7g/Z/&#13;&#10;+KUckW6SN10h+JAMr1Yd6AP9iv4Xiz/4Vv4f/s5zJb/2JY+Q56tH5CbSR7jBrvK8h/Z/sdY0v4Fe&#13;&#10;DNM8RwS2uo2/hTSYL61uF2yw3EdnEsqOvZlYEEdjXr1ACN0qBuTzU7dOKgcdB6U0wP54fir4s/Y2&#13;&#10;uvil4lg8ZKtpqdv4gv7adnUbXlinZG49yDXzN458f/AHTrxpPDVlaSSKgSJmjULx3JNfZHx4/wCC&#13;&#10;c+m+PvG2veMdCh1J9TvtZvdT3XdrIYC1zI0mFIO3aC3Br8rviT+wx+1ppOqSWNl4N1y9VW+Waxi3&#13;&#10;xEdsHd+lfgnF8cbQqv6rhW7t3aV3+Gp/rx9HHE8L5pg6UM9z+MHTUbQnUUUrJL7bS+5nm/xS1Pwd&#13;&#10;4u066jtp4I9S8pjbWtqdxYHI5GO1eYfCL4K/FOXRDA1pd74w1woVWJlx6gjke1Z/jf8AYF/bevdc&#13;&#10;0/V/DPgPxnHPEpWSa3tTwMjA+99a+3vhP+z9+3h4M0dNb8W+GvGsr24KQ2tpaZuWGMc81OU8FrGY&#13;&#10;JVK0ZQm3fZrY6PEX6TlXh3iieFyyvSxWHprlTU4SVnbZ3t9x+f2vaT498NfEC4sPFVksdiIBK0C2&#13;&#10;6q2/HRmxn+tfLXxu1n4Y6bJFY3aPA0uXmZ4xIiA9B0GK/fLSf2aP2mfiDeyX+v8AhrxKkRcF7fX9&#13;&#10;LKzFe6pKvT65rwj9oT/gld8WfixpDyeHvA2qafqAbyopMGVGQg8sAeMfSvVpYPH4XG0YQlKdNK1r&#13;&#10;Pp3Pz/MOJuFM74YzTEVqNHDYyc3OM/aQ5rP7MUpX6H84c3wv+CGr3ra/p0l1fXIbzI7SFCiu3YFu&#13;&#10;oGfSuG8aeHNZF1LdaF4Tj05ZCuZFidpDjjOTmv3X03/gmP8AtW/swaTHreg/DvxJ4u191L2A07T/&#13;&#10;ADre1PXMu/G4k84xXo/w++Fv7e80YvPH/wAENbmk35ZZ9IRG564A4/Sv0/E5n9XpKU6cn0sk3+Vz&#13;&#10;+EeHOBqucZg6GFxVOD3cqlSMF98mkz+YHWvgt4/160l1S4sLmQlcgvGxwAOg44qLW9D+J3g3wZpV&#13;&#10;q1tNErB5AskRG7nHGRX9Zmp+Bf2xbeNRp3wW8VmJn5t4dBikUccZxgkfjXQ+GvgZ+0T8R9VtbH4l&#13;&#10;/AfW57ZT5YfUNFa28tT6NGeBzRluKU4OfLJJ9Gmn9xpxtkE8Lio4Z1KblTW8JxlF+jTsfyJaD4t8&#13;&#10;W29q5FrG7gE+W8Wfn9cGuG8Y/F34qeUtpq1xMYkz5dsF2Rr7BRjFf2w+Nf2GJ9HvFs7X9n2+v9Ol&#13;&#10;i2NNpFtJFdxkj5iCW59s18z67/wRj8FfFyZr3SvAHxL8MXTEnydV05poix5/1inp+Fd1CmopqPU+&#13;&#10;TzXGzrcjrJXj26n8gvhf4g3kWqG71KGRw5w3J9eo/wDr19aal8cNO8Iz2mm+G7FoVe3jL3s6Bndm&#13;&#10;GWIB4wa/ZTxr/wAEQfib4SvpodI8AeN9RCt8rWelvKje4IcZ+hrmfFX/AASr/aD8SWFjY2Xwg8fW&#13;&#10;/wBjgWJp5dHkVmZehUBjkfWulXSPDlWjKS7H4zapqAv0k1nR5IYpJCXLRxrgs3XgdKyvBfgzxh40&#13;&#10;1qSOa0hupBGzwSqm1iw6HPSv1Zl/4JN/tW6VdD7J8LPiM67usOhuRt9wWrr/ABD/AME/f259N8H+&#13;&#10;R4A+EfxPNyo8meF9JFvvBB2spBzgfWlT5kveN8dUpOadDRH5KReH/iVY3U2l2ttfSXRb98yk7VCn&#13;&#10;7q9hisn/AIRP4uXGsyW+q3E0YeJlVZpMcEHqPWvv3wx/wTy/4KeaZrSSXHwT+JCo5KSyLZPg7v4s&#13;&#10;FuMVrSf8E8P+Cp9lqzxQ/B/xxMufknbS94Ck+pbriud0GqrqJ6dj1Z5xSqYKOD9kotO/N3PyQ0/4&#13;&#10;d+L9BuHaPzJW+fLwHOK90+Duv+MfCMDx6zcy2b6gHjtJJM74+PvAcda/SvS/+CbX/BSa8nEep/B3&#13;&#10;xj5YHmuP7O8veQehIavVdT/4J0fthaq9jc+IfgR428y22xp5GnvNhV6Nw4ArZ03yvldmzljmkZVq&#13;&#10;UcWuaEGrpdV1Px48VXnjnSbqPxDd6peXqpJwkgLbiT90D0Neg2ereD/tVjrOq6KLbV3VZS33gAOj&#13;&#10;FT0b9K/Rf4gfsC/t93F4trpnwc+Iz2iOpAttCVeB053E1xGo/wDBNf8Ab28ca/DqE/wh+JFk0UHl&#13;&#10;xmfRmC4HqVbvXk08FiVh/fmpT6H3eL4oyWeaxeHoyp4SVuaKevmfEms/8I3rviSCTxNJZpFI5YSP&#13;&#10;iNlB/wBzn9K7X4qeHvgd4d8EW9nd6nfasJ/9Ighs4wipkY2739P1r3TXP+CU/wC3e96L+8+EvxLu&#13;&#10;5I/uR2ujsqt68s3f6V2sX/BND9vjx/oUXh2/+CXjzTGt1KRT3WnNl1923Y4qqeWSqKnUxMvfj22M&#13;&#10;sdx1QwdTGYTJaf8As9V6cyu0mj81dH+N3hnwNE2jeAdG8oyAAyXU7SMzHodvCivQPF3xP03wdpVr&#13;&#10;rmvCO98S31ursiKpjtYyPlXJ/iI5OBgV9tW//BFb9trwnYP4j1b4X+Lr+UP+4sLKxMkjEdN2DwPW&#13;&#10;uX1X/gk1+3Z401P+0tT+DfxDtS4+df7MY4xxhfn6Yr0aFBQcppK8j4zMc4lWhSo+2k4Q6OTaXotv&#13;&#10;uPzH1z47eMJYDeWlvbgAbipT378Cvc/AfxKtND8L2/xB+Inh1bmecMllDNuVDH0Lle/XjtX6LeEP&#13;&#10;+COP7UnhXRZfGHiT4UePtUMJX7JoK6a3mTSjvJhvlQHGecmvKviF/wAE2/8AgpH8UtQfUbv4LfEC&#13;&#10;zSMCK3sf7KZYY0XhVTB4AHQVeHhKKalK5jmtfDVpRWFp8iSV9ep8FXv7SWjrBJpFp4W09bOSbdtZ&#13;&#10;Wzz2zz+dbWneJEF1A3gfw+trNcQ+YXkl4ZiMjaTg4r6G0v8A4JE/8FJrnU44j8GvHlunmqHaTTiE&#13;&#10;29z9412Pjz/gnL/wUuu/FMg0b4G/EVLa1VILeWLSztYIANw56GnKTUb9TDCYaFStGCenW7t66nyz&#13;&#10;45+Inx/8GeHSH/0CNxukCKNuMdcgMSffNfPVpJ4m8e6W+p+Mobu9txKPIKA7mfjOCB0r9PfB/wDw&#13;&#10;Te/4KY69qb23jL4K/Ec2SHc8c+nMI5AOigbs81ieLP2Cv+CqV1qp07w18BviHYadAxSCK20fCBeO&#13;&#10;+7J+pNZYSE1B+0dzt4lxGEnXSwcOVJWfr3PzV8RXl3aR23h/wjaRo0S8qF3SGQnuSK6fxDpnjq60&#13;&#10;fTrrXdQjIbETWjk/KB2J5Ar9GLP/AIJc/wDBSiCwF9H8GvHcM8gzcSDSiZTnsBnj8K5eT/gm9/wU&#13;&#10;tNyllL8BPiNc26yfem0pt2T/ABbtw/WuiSvozxKErPmfQ+DNX8RaXotgLOPSLdpVC4mkJKtnuD0r&#13;&#10;0T4heMZ9X8P6Np17pJlEOkxvGLeRgpyTnODjGfSv0os/+CQ/7Xd1oUGr+JvhF8RHkzu/s6LTXLxj&#13;&#10;+6cHn14NereO/wBhf9rzS/COi2nw+/Z7+JIuLaya0uc6SWc7WyMlmOAetYYbDunFpyvc9viHO6eN&#13;&#10;qQnTpKFlbQ/Czw+uvTanFc6RpN7ajzMNK5Zoxn1zngV3/iv4LRyf6bJ4gs0eRRJIEJIVm6j6iv0a&#13;&#10;0T9hX/gpddaxLHd/Aj4jwQzRusckmlNhCRwSA2MfhXxz4t/4JX/8FYLvWbh7f4JfE6RTKxRo9KbY&#13;&#10;Vyeg3VueClzuy0ML4XfAXQ9Z0BtOj8RRSTNcmS9VhsTyAMZyx569Ko6h+z9+z94Ou3uNb8R/aUjc&#13;&#10;nZDgc9cDknnvzxXsnww/4JYf8FS7HTdUOr/Bf4lRAW+YIJdMZWlkzwB82cVzzf8ABJ3/AIKfXbDz&#13;&#10;/gZ8SCxyW36YxXJ9i1BElZ2PKtb074Y/EBrLQfCN4bSG2TyEiJ2s47knPU1zWsafr/hBvsnhX7XA&#13;&#10;kPyhgT8x6E5/xr7A+HP/AARq/wCCkFxqsb3Hwj8c6dGD5k9xd6eV2KOSI1ySWx0r3fUf+CXf7Z73&#13;&#10;k1he/BX4r3UToY/Pj09gAf7yjd680Dpysz8vLfTbnx4P7L8RQPHqMgKw3kK582ToFkA6knvXY+AP&#13;&#10;2ZbnUYruw8S36addg8QumHdc9+nSvsLSv+CS/wDwUE8Oa+utaD8IPif+5YyxLNpz/eHKj73rzWV4&#13;&#10;r/4Jrf8ABVPxJqza1J8HPiVHcFyQ0emPgD/voUGiXNLR2POrr9jLxOlpbWU2rWNrY3CB1mIOXX1z&#13;&#10;0qDx3+zjoN/NY+GvB/iAatPYRgPCiFVQjrtAzu96+m9J/wCCdv8AwVM8QeCJfDniL4T/ABKjmscP&#13;&#10;Zs9g4Dp3QHdWN4K/4Jlf8FQNB1uPULb4S/ESGQht0h09lwD6ncaUIqPQ3qYupNxc5bbHgqeCfC/g&#13;&#10;21H/AAnGqO77SBp8K7Sdv949s1x+pftG+LIY18H+BLO3stPDhEEYCyMM9GOOQfevsK3/AOCWX/BR&#13;&#10;jxBqbtr3wk+IGGk5eTTTk56nO6ujl/4JF/t16DcjWB8JPGt15Sl44INPYuzL0zziuejQjTbUI2R7&#13;&#10;Wa5tUxtGFTE13KUdFd7LyPGfB/x0/Z+8Ca1bLrXgexk1ZPluNQnmeVVlcHLiI/KMHrXz58ZP2k/j&#13;&#10;RP4suLBdTe2i62wgYbPIYZTZjGBjpXt2pf8ABK3/AIKOaxfT3lx8EPiSHdmcOdMYdT0+9Xp+pf8A&#13;&#10;BHz9v7xR4Z07VtQ+FXjmCazU288B08m4aLqpC7ufSuhO54coxjZyd7n5neIPHHi7VLS0lvNVu3k5&#13;&#10;zmVuc/jXsOs/Fvx7YeBLLwJY6rerG6/aJ/3rEEsPlB5HGK961T/gmd/wUDsbiLTbD9nL4m3kFuSv&#13;&#10;2h9NkVnwevD8Cuwm/wCCVP7fHjKf+27r4N/FDSoo1UNp7aUxkJUcBG3dPrTZjCcVK7Wh8IXdn4o8&#13;&#10;aaJFc+H7e51DULcmG5MKl5Co6MeSTjpV7wv4H+LFvY6pfz6RqS2UNmzSmSNl/IY619xn/gmT/wAF&#13;&#10;NNMt1g8D/Bv4jaYinlksHSV/dju7+lGl/wDBOb/grfNqEcV78L/icIhIoYvYNgqMA/xcip9nGTuz&#13;&#10;0I4qpTp8qejPzO8P+F/Guuakt/JF9hsoJcyXd2fLQc9OcE/Rea9d0f4YXOr60L06rpdzalt7mO4U&#13;&#10;P8o6BTg5NfdnjX/gmL/wUt8a6msWo/CH4hi1hwEVNNZQw7nhup9a8/1P/gkf/wAFFbYKdI+DXxDQ&#13;&#10;oQR5enNz6/xUrpPlSJbnVj7ZzSfqfEfxE1mXUNSOlCJl8oiKOPB+6vH4V57P4RnhtEnuFZ0b5n2/&#13;&#10;MU+oFfrPb/8ABML/AIKRCwgiPwV8bNcLHiS6m0vMnIx1yaisv+CSv/BQ3S7v+1YfhN47aZ+XX+zW&#13;&#10;ZTnqCCxFWcvM2k7n5VWnh6OKWGXS2kVtwKsqZx/n616Hf+E7fWJI7i/eOOdgCyYJYkd8Dpmv0jvP&#13;&#10;+Can/BRXzkhsfgj45tznEk0WknBB4J+9x+FYcn/BLL/goyl3JcWnwb+IDuDne+nEbm9eW6VDaitV&#13;&#10;c7KFL281FtR9XY/P618FSGRbezWMEnG+QDI/DivV9BsvDOjTR6feQvfXbkKCzbVDE+2eBX3D4W/4&#13;&#10;JS/8FCXuP7Y8TfCvxzCp4+zRacfMP1IbA/CvTdK/4JWftri4XVR8IvFimKQMFntiJGx7Fq8TM4uU&#13;&#10;Hyp36H6nwSo0cZTg5x5E1zPmitL62u10PkGbwfc6Fpn9pC2tXU/NICpwo9ua/q6/4NndZ0zV/C/x&#13;&#10;ZfT41j2ahoitt4z+5n7V+aXh7/gmr+0z4k8OtY6z8MfFdi0sYTbJDt24687q/oz/AOCQn7ES/sY+&#13;&#10;CvEtpNZX9neeI5LG6vI7xSAjQJIoRcnnG85r5bg2GO9rJ42nZ3dvQ/ffpNVuFvqNGnwvjFUi4xcl&#13;&#10;zJ2ldX639T9k1OR+NOpkeduG60+v0c/hkKKKKACiiigAooooAKKKKACiiigAooooAKKKKACiiigA&#13;&#10;ooooA//U/v4ooooAKKKKACiiigAooooAKKKKACiiigAooooAKKKKACiiigBrKGGCAfrTAntUtFAD&#13;&#10;ce3TpzSYXoKfSYFADCi55p4AHSlwD1ooHcQgHrSY5+tOooEM25OTS7eMU6igBpAPBpvlj/6/+TT8&#13;&#10;DrS0AR7VP1+tO2LilwOtLQO5B5aDgfpmnCNAOcVJjH3cUmD3xSstxdLDdi5zz+tIV9M5p/ze1Hzd&#13;&#10;/wBKq4DCpP8ACKNvqMfrT8e5pQMdzSHcj2qOQKULu6innPagZ70BcbsAOcUgVc4H881JTcYOR6UC&#13;&#10;E2DPT9aNi0+igd2M2D/P/wCugL2PSn0UCIyiEYODS+WO4FOCqKWgd2N2L6UbF9KdRQFxu3FLjmlo&#13;&#10;oEN2jOTRt6D/AOtTqKAGhR/9akCDHTH45p9FAXG7RnPejaOvNOooAYUGcinc0tFACAAUmKdRQA3G&#13;&#10;DkUY9adRQAmKTHOadRQA3bmlxnrS0UAM2AnOKawA61LRgHrTTHdkO1c+v40hRVPHepsLTcEnJxU2&#13;&#10;XYSGKoHAH45pwRRwafgDpS4HWmC02I1jCjFOHTjpTqKBt3G4PalAwMdKWigQnNJg9j/n8qdRQA3B&#13;&#10;/wA//qpTyKWigBirj29qfRRQAhGaYcE4annPajA70AQ+WucqB9ad5S85/On7QDx+NJsHX/P86dx+&#13;&#10;pH5SZwec9Qf8mgKoPGBUuCDx+tBHpilYTIwqg+lKI1C9KcyZ57/596TDetO4CCNAM4xTdideh9ua&#13;&#10;lA4+bmlwtJpPdDIQq46fjmlKg4HBFS4z1owO2KFZbIRFsA7UoUZ4qQZ74peaAEAwMdKOaWigBOvB&#13;&#10;FJjnPSnUUANx/wDqpQCOtLRQA0jPBFG0dadRQAmOMCk28fXqKdRQAgBH/wBejHU0tFADSvpxS84p&#13;&#10;aKAGgEHt1o285/rmnUUARuMgZ9aCgankZpACD7UBcAu0YH60uO1LRQA3bSnPalooATBopaKAG7aX&#13;&#10;H1paKAG4NLS0UAN28YpeRS0UAJzSbTnP9adRQA3HrSgY/wD10tFADcf/AKutLgDpS0UAJikxzz/n&#13;&#10;9KdRQAmD2NIcE806kwOtACbB1oAxTqKAExSbAOKdRQAmOMU3YP8AP/66fRQAwovv/n8aQoDwf8/r&#13;&#10;UlFAXImTHIo2rnPFSGjC0mr7juRbD1P+NCxqDkDvn0qQhj0pRnvTshC0UUUAFFFFABRRRQAUUUUA&#13;&#10;FFFFABRRRQAUUUUAFFFFABRRRQAUUUUAf//V/v4ooooAKKKKACiiigAooooAKKKKACiiigAooooA&#13;&#10;KKKKACiiigAorB1/xLoXhiwOp+Iry1sLYOsZuLyVYY9zHAXe5AyewzzTG8SaGmmprEl5bLaOu5bp&#13;&#10;pVERB6YfOD+dO3U0jRm7NRbvp8zoaK4tPH/gny/NGr6Ztxkt9qiwPx3U+38e+Db1glnq2mykngRX&#13;&#10;MbE/TDGslVjeyZ1SyzExXM6UkvR/5HY0V53dfFT4dWV7/Zt7r+jQ3Gf9RNewpJx/slwapH4zfClJ&#13;&#10;hA3ibQN5ONv2+DOfTG+k8RTWjkvvNlkeNausPL/wF/5HqNFckPGvhNuuqaf90OP9IjHynofvdD2N&#13;&#10;ZFz8WPhjYHy7zxFoMJzjEuoW68+nLiqdSPVnLHA1paKm/uZ6JRXBQ/E/4c3Vq17ba/orwJjfOl9A&#13;&#10;0a56ZYOQPxotviV8P7wMbXXtGl2jJ8q9gfAHJztc4qlJPW5MsJVTs4P7jvaK8ruvjh8G9Pfyr3xb&#13;&#10;4ZicclZdUtVIH4yVYh+M3wlubGbUrbxR4dkt7dd89wmpWxijXpl2EhCj3JpKcW7Jjlg6yV3B29D0&#13;&#10;yivG3/aF+BEUfmy+NvCCp13nWLML+fm4qgP2m/2dHlEUfj7wSzMdqga5YksfQDzualVYXtzIv+z8&#13;&#10;Rbm9m7ejPc6K8d1L9oL4F6JdnT9b8a+EbO4VVdoLrWLOGQKwyCUeUHBHIPes7/hpv9nPbk+P/BOM&#13;&#10;451yxH/tanKrFaOSFHAV5LmjTbXoz3OivKLj45/Ba1sItXuvF/heK1mB8i5k1a0WKTHB2OZNrY9j&#13;&#10;WI/7TX7OaKJH8feClBBOTrliOn/baqcl3IjhKsvhg38j3KivGbP9oj4B6jHJPp/jjwfOkK75Wh1m&#13;&#10;ycIvqxWXgfWmJ+0f+z7NhY/Hfg1iegXW7En8vNoTT6mfspbWPaaK8ng+O3wTuUZ7bxj4VlCAFimr&#13;&#10;WjBR6nEnFInx5+CEr+VF4y8KM2SCq6vaE5HsJaYvZS7HrNFeVar8cfgxocUU+t+L/C9kk674HutU&#13;&#10;tIhIvqheQbh9KwV/aa/ZylyI/iB4JbHXbrlh/SagFTk9ke5ZFLXj9v8AtAfAi9cR2XjXwnM3PEWs&#13;&#10;WjH8llNXW+N3waig+1S+LfDCxZIEp1W1CZHbcZMUA6cluj1OivEbj9pb9nWzbZc+PfBaH0fW7EH8&#13;&#10;jNUKftN/s4zEeV8QfBByMgDXLAn8vOouhujO1+U90orye7+PPwRsIIrq/wDGPhSCKdd8Ek2r2iJI&#13;&#10;vqrGQBh7isf/AIaX/Z0xgeP/AASTnH/Idsf/AI9Q/MUaUnsrnuFFeNQ/tE/AK5lWC38c+DndiFVE&#13;&#10;1myYknoABL1PapLn9oT4C2kpt7rxv4QicHBSXWbNWBHUYMuaV0Hs5dj2GivFf+Gjv2flBJ8deDsD&#13;&#10;7x/tqywP/ItC/tH/ALPklu93H478GGKP/WSDWrIov+83m4H40xulJbo9qorwlf2n/wBm5/mj+IPg&#13;&#10;dh6rrtgR+fnVr2n7QPwJvrc3dn418IzRAZaWLWLNkH1YSkCgHRmt0ev0V4v/AMNG/s+ltn/Cd+DM&#13;&#10;/wB3+27HP/o2prj9oX4C2qCW68ceEIkboz6zZKD9CZeaLE8j7HsVFeH/APDTP7OAYR/8LA8E7icA&#13;&#10;f25YZJP/AG2pbr9pn9nGwm+z3/j/AMEwScExza5YI3PI4aYGgVme30V4Sn7UX7NUo/dfELwO/OPl&#13;&#10;16wP/tarA/aY/ZzYgf8ACfeCsnoP7csc/wDo6gt0pJXaPbqK8ai/aL/Z+nlEEHjrwa8hOAia1ZFv&#13;&#10;yEtVLr9pr9nCxcxXnxA8EQuOqy67YIR9QZqCFFs9worwL/hqv9mH/opHgLjr/wAT/T//AI/U9r+1&#13;&#10;D+zVev5Nn8Q/A0zhdxWLXrByB68THigbhJbo92orwU/tUfsxg7W+I3gMHOMHX9Pzn6edUZ/ap/Zl&#13;&#10;U5b4i+BQOnOvaeB/6PouONKT2R79RXidn+0p+zrqaPJp3j7wVOsQzK0GuWMgQerFZiAPrSx/tJfs&#13;&#10;8THEHjzwY5/2dbsT/wC1qBKD2se10V5RH8dvgpNGZIfGHhaRR1ZNWtCB+UtZ8P7Rn7P1xJ5MHjrw&#13;&#10;a752lF1uyLZ9MCXrQLlZ7PRXkp+PnwMWYWx8aeEvNOP3f9sWe456YHm5qteftD/ALTbn7FqPjjwf&#13;&#10;BOMboZtZskcZ/wBlpQaLBZnsdFeKn9pD9nsc/wDCd+DPT/kN2P8A8dq1D+0F8CbgAw+NvCL56bNY&#13;&#10;szn8paL9SnTfVHsFFeIv+0r+ztExWXx94KUg8htbsRj/AMjU6b9pL9nq2iWW58eeDEWQZRm1qyAY&#13;&#10;e2ZuaTkl1KVCbdlFntlFeEN+1B+zcmN3xC8DDPQnXbDn/wAjUqftPfs4yAmL4g+BmxySuu2JwP8A&#13;&#10;v9SU13LeEq9YP7j3aivnGf8AbE/ZJtGKXfxS+HMTKcFZPEumKQfxnFV2/bQ/Y7TAb4sfDQZ6Z8T6&#13;&#10;X/8AJFUc59LUV8zn9tP9jkdfiz8M/wDwqNK/+SKsWn7ZH7ImoXcWn6f8VPhvPcXEqQW8EPibTHkl&#13;&#10;llYIiIq3BLMzEBQBkkgAUAfSFFMWRXwR0PSn0AFFFITigBaKaGzS59jQAtFIDRn2NAC0UmcDNGaA&#13;&#10;Fopue+D1xSk0ALRTQ2e1BbBxigB1FNBOMkUZ9jQA6imkn0/z+dBLDoPrQA6ioyzAZ6UxpGHI6fTF&#13;&#10;DYE9FQhmP0pcv25oBktFRAvnkUoZ+4p2BokoqIF8c8H6UjSEDmk9AJqKhDt25pC7Hp+op2GkT0VX&#13;&#10;MuwYJGacJC3T/wDXSsKxNRUBdwM4oEvuPpQh2J6KreY5G4Zxn6U0ykDcaBFuiogzkZApVZv4gaLA&#13;&#10;SUUzJ7A0wsx4waaQE1FRBmA5/wDr08EnqKQDqKZubuOKYzOB0oHYmoqEOxpysx6jH4U7CJKKaG9j&#13;&#10;TdzD/JpWAkoqtvYk7SPzp6lie+KdhtE1FNyc9KQtjsaQh9FRHfnP/wBelBboc07APyB1pcg9KiUk&#13;&#10;nnP61J9KGgFopuSeg/OjLdxSAdRTcn0NISw7UBYfRVYyOOD17Cn7mPTP1xTSvsDJqKjDMPvA0u45&#13;&#10;6GkA+imsWA4FJub0oAfRTAzY5FOBJ7UALRTd3HIpN3PQ0APopAc80tABRRRQAUUUUAFFFFABRRRQ&#13;&#10;AUUUUAFFFFABRRRQAUUUUAFFFFAH/9b+/iiiigAooooAKKKKACiiigAooooAKKKKACiiigAooooA&#13;&#10;KaDxzTqaScke1AHmvxS0TwDrnhZofiPFb3GmW9xFdsl1/q/NhOUJz6Gvz7+PX7R/w4mhHhSxMVzY&#13;&#10;xqiwQWoCxIQOpwefTFfcHx80DRfEnw6udH8QXC2ttNJGGldiozzgHbzg96/OTSP2bfhFaakl54g1&#13;&#10;3REgUb2jiZpJHj5z15FfL8QyxTtToJWfVux/QngzgsihCePzedRyhL3Yxi2nouqT1/4B8+WvhDxN&#13;&#10;8ZNWjttAnNtZhgT5ClY1QcHJGT+de/aV47+EP7LNpNYanZyX2pvbsou7hvl3sPlEYIBHI616F8Rt&#13;&#10;U+EPwg8CyXXwsmunWaNnSazJ8nAHQuM4Oa/L/wAG/DL4q/tcfEM6hcPdHTLRwzOS3EYPQMSOua+G&#13;&#10;xLng5xhQ9+rLruj+rMjw2F4kwtbGZpJ4XLqO6l7k21tfq79iGKz8Y/Hrxvd33gzRLOxJuma41K43&#13;&#10;SSR+YSRh5C2OPSvWfEtx+y/+ybBb654+I8U60jqZwnNvGx5I2kc4PrXqXx4+ImgfADwinhDwvBH/&#13;&#10;AGmYjGWhUAkoAoPHJOQTmvwe+MGkfF/4mx3uqG0vZvtD7cYYAlu4zXgY3HLBVYQVPnqyer6RP2Xh&#13;&#10;zhmfEmW1cXUrfU8BTi+VXtKpZaXe9vQ/Vf8Aaf8A+Cg2lfEHwC+n/D+wtNKt2tkCT2oCylAMgFh2&#13;&#10;HYCvwE1v9qHxNrHiFtLvLaW4YThfMlZmkIB7duc19yfsl/sofEDxlcR+C/Gjizg3K1ldXrERqCcM&#13;&#10;jEkflX3D8Qf+CdHww+Gl0/iTULzRpoUP7+4tHWRs9duAflINfdyrudL2tTZH8i4TK6eFxscFhPil&#13;&#10;8Kd/1PlH9nD9qW78H3R8Pz6T9qsdVgEF5CQSoDjGSCMFlJyK6HxZ/wANFaT4ohufDEdxFpcziKWW&#13;&#10;GParwSnkHAwMg4z2r1Hw34++CXws0nU7fwxDBq+pRxp9nF1CpCDkMUOOAOOa+V/iL+0B8UvHXw+1&#13;&#10;azj1fUPMF0s8MOnN5flQAlQny9iWGB7V20sXT9jGonoz5zNcgx08wr4SdJc67njHxg+FPin4cePB&#13;&#10;rXiuXytOnzNEXcSvNGWJ6k+vFafwl+InhTU9b8R6J4kvri3stV0/7FFZFf3IRcEYwQCa+br+P4mf&#13;&#10;Eb4c3ek+Kbi6F/p90Z9Pa/nKO0TD5lDSHOB+VfMsq65Yh7F9b060mXKKftQLZyRnI5r0XQcZKdNX&#13;&#10;ufFU85jVpzwmLrKKie9/FLQJLi2uPC3g6OWaMsxUMNoYdFAHPNfJUPwh8dWWpW8uqJ9jW3lDfviA&#13;&#10;2d27OOvHSuj1fxZH8Lb+O68Xa5fX07bbiO2tpT5e3ORl/SuXuPjZ8Nfiv4ijsNe/tizkmdt91aTM&#13;&#10;4RQcltrHtmuink8Pae0vqeTivFDG/VHg4JOC0v5H1h+2FpVj488YaR4m8KXqXTzeH7CPUMMAftUM&#13;&#10;fltkgk9AOtfDt34V8ZaaxuJLaV4g4UvGN6Dd0q2I/h1Jqkln4L8ZNNIjlFgv0eF2I9CTg/nXvPh3&#13;&#10;XPEvhHwfrej3d5FJcNapJbmV0kO+Ns5UZJ5rWtk6nPnZyYDxKr4bDewjLR90esftq6p4t0X4e+Cr&#13;&#10;C3V/7Pi0K3kgWNflXK/N+JOc8V+Y1/4xuJIx9o3Px3zwT2xxj8K+otX/AGhfinrVoll4wvRfxQQr&#13;&#10;BFa30auixjoqqR8uPas+08R/DvXfDV7q994f0+S8tHRn8oGMFO5AHHUjNXiMq57a2sc2T8ePC87U&#13;&#10;E+bc579mHxFf6ne+J9AiLKNR8O3QjXnIMI3DA5544r5wtvFOqwXskazzLJE5TcC3Xgduh4r628Df&#13;&#10;HXRfhrrEfiHwnoGlW1z5bxtNIvmARyKVYYPHIrsPBU3wn8fS6hqd94XtFit4Hubm5gcxKG5Ix2BP&#13;&#10;etHgpuPKmcNDiShDEuvOne5c/Yy8SXHib4xWfw81W4b7Pr9vLpREz/L5kqHyzycA7sYrhvGQ8Z/D&#13;&#10;/wAaXug6hNPb3FjfSQ7N+3AVyMevvXL+F/jX4K8I+JPt3g7Qba2ube4DW2oSyvKUZTwVGRyMcEV6&#13;&#10;r8Sv2jb74n61/aHjHSdO1K4lRRJM8CrK20fe3oAc+5NaU8NOEbNnBjuIqNau5RhaNzktX+J3jOaO&#13;&#10;MtqFxddFENw5mjWP2DEgc+mK9N+AeuW/i/xjNompabYzyNY3EluWhTm4ij3AZGM9P1rktD+GrePr&#13;&#10;U6vFpGoaVaLGWkvZJVjtwq4Jwz4zx15rnvDnivwN8HPiBbax4d1W4vJLKfcVRcpKcchWz90jI9KI&#13;&#10;YefVmmOznBXjKhGxral+0p4+stQaPSRb6eLd5IiLaFY23Z2ncQM8Crul/FTWPijon/CH+JmkWdUL&#13;&#10;W1yjeXl265C8H6mvJfEXin4X+IPEeoazYte6d9quZLgWs0e5QZSSRx/DzxVLTr62ScNp9/E5HEai&#13;&#10;Ng2R0XpkVpCnJaHj18xo1dXucd4g8F+LbfU5bZ/tM0jEKApLZ+hIrzaX7Ql1HDI7IyuVOCcgkjIB&#13;&#10;r6Gg/ahb4ax3QvIItUupY3tokkj3pDuGC5YgYIHTFcTp/wAePBt2VvZ/D+kyyFvvMQMjPp60vqnv&#13;&#10;cyZ0x4lX1f2EoI99/agvvEt74f8ACdp507CLRYkjAY4PygjaPXivjay1S9hmSG58xJFbJYkk/wCH&#13;&#10;6V9ZTftkaJ4m1fSB4v8AD2kzW2liO1hjVdoSFTzuI68d6818X/Hv4Z6rrst5Z+HdLhj3s6GPIBG7&#13;&#10;5c888U8RhvaLVmWWZ/DDT5oxue3/ALO+k674g8faQ0fmSRx3Cyu3LDC/Nu654xS/GDVbu4+JWoXN&#13;&#10;skvkreSkbsnIP8v6VieFf28rPwJp1svgnTNL0+5iheKWRYVZmDehPcfnXGal+1de+JZzdtpulOXJ&#13;&#10;LsIRknuc/wA6awqta5E8+Tm5qPUbqniaWz0mdI2kYMMYHHA5xnrxU/h26v734M+IpCJMLcwgtyeo&#13;&#10;4BPrXNN8cLO5zJdaPYtkEsI1K4PQd8EV0OiftUeEdG8K33hC60OxFveyxzSsxBfdGeOfcUqWF5b6&#13;&#10;mmP4ijXcfdskeMQ3v2WHDlhhcbem3/8AWa+uPgbf6hrHwR8YJA0mLUxXQKE4UEY6D8q8N1z4t/A7&#13;&#10;VphPa2UcJdVdoQy/eGfY16B4O/a18MfDvQtT8PeHNM097XU0WO780bi6jtkY6H0qKWD5ZXudOZ8T&#13;&#10;xr04QVNLlPMrefVX1DdJLMzqA4VWIz616P4/1691PRrNW8xwkW0hicDHT06fSofEH7T/AICuNMtJ&#13;&#10;7TR9JhkUkXSiNc5yfU88HvWSP2pfDRtmS50rS3VVwh2AEehwK0eHle/McVHPqUYuMqdzx+WPVTf2&#13;&#10;9xElwWLh0Kg9R6Y+hzXun7TnhXVpdb0XXLWOTbqmgWlwcg8uF2kg56ce1J4h/a68F2fh3TU03StJ&#13;&#10;+2IJVlfyk6E5Hvn3rh/E/wC294t8UwW8Wqpp8sdnB9ltIzAh8qIdl44rpirI8GrieaTaRznhPw/4&#13;&#10;hkt3tPIc+SCWcA8Y9fT616BZaN4oubyJGgmVg65JBHTqOP514in7W+u2d/kSQpC6NFJHGigNkYOe&#13;&#10;K82uP2qvHSX3mWV7JhWG0Dr9Kj2Ub8x2PN6jpexex+hngbwd4juPFc/ia5Vlt9PjluXYkgOQDgD1&#13;&#10;OTyO1fH3jk6rda1Ld3BkffMzZYkn5uh/+tXL6F+0H8SdTnZ01W4QMuWTcdr+oK9MHv611Q+Mutyl&#13;&#10;U1GGxkHGHeJCfr/StGk1qcFLEcklJI4M6drN5IpggkkGGDgDgZHBzivdv2e/BfiCT4gRRRWc48y3&#13;&#10;mRsKTncp7V1XhX4uxQ+DdTuIYtPjnLxIrCJQwTOSRx1964xPjd4ntZy2m3zwHP34iF7+o7VEaaTu&#13;&#10;deLzKVZKLVjH1z4OeNxqM9xHZT7Emkw2CvQnI/8ArUxfhb46v7dVOnXDeYANoBPI6dq9G1T44apP&#13;&#10;4EWCa+k+1JduzOXO4o4HTPrisT4a/HnUbDxRayanqsyWwmV5EMgY4Q5PX1+tEqabuxYXM6lG6gfS&#13;&#10;Xhj4XeK/g5+z1qmt67azW13rbi0tlYMH8sdyPTmvAPD1n4r0hItSmMqQuxQEDGce9dZ44/bD8Z+L&#13;&#10;vFUsT332vT1mIhtLrEiIg4G0HIHAr3q1+K/h7W/gnDLLZab9tt7513hAreW655/KnON0kPC5i6c5&#13;&#10;Tavcn/Zm17xJqXjqXSL+5ne1mimWSN/uHYrMoH06CvKDqNr4V+IdyJ1b/R7tjLGu75SrnA616L8B&#13;&#10;firZx/F7SY4rK1hSS9iieWTIQRsQGyAab8WvE/hSb4u+Ixb2EUqNqD4MS8YDHPPTk9KJR0sjKFeL&#13;&#10;qKUkc14g8f6xrfisazpCTI+QtvCCPlYYwck8+ortfH8uNI07xl4o3nV9R8yVhIMNtX5VY56967n9&#13;&#10;nqx8F+KPihplrPpskkaZuJVbGwiMbieeOMHNYPxpXRviX8Q77WNOlWK2tZzb2trJjCIhI4Ucdfyq&#13;&#10;bS5LNnZKvCddSSsjwhY5dS4hmz8247R9447fgOle8X+vQeE/hNp2tWbfvSbizQJ97zA2Mt17GoLD&#13;&#10;4aWuneBdW8U21xD9oVUiijLA8ycEqPX3rz3S9K2eAbvw7rNyo2zi5tPNIBMhGHXOe+M1x04SV+Y9&#13;&#10;/MMVhp1IOPQ+ftTmurmCW/cu5BzKcfMfT15JrsTq6+J/ANjPc7/Ns3a1k+Y5HcHr6EV6V4T8FeGN&#13;&#10;U8LazPcXO428PmEL6A4GD2Oa8Ig8eaP4RnksNMtxKsqbHaTlfl74Pcetc6wcpRcG9z3f9Z6NKtTx&#13;&#10;FKK938TJbR9TudWXTzETAjhnboPm+vTFVfiZ4w8O/DjQn07RpGubqSFkfZ/q4z6Zzk1lfGb4xWzv&#13;&#10;HY6Xcw26m3QymBgOcYIzXwl8Q/ibZ3mmvYacxmkP3piegPUCujDYCMEk9bHiZ7xpXxMpuErc29j5&#13;&#10;08d6j/amrXE8jZYyswb73Oc15HcqOSBkgZP9K6zU5Hkkyc85J6/SuSuCI/vcevc9MCvQPhpPUoPF&#13;&#10;G4PYDHXPJ/Ovef2XE2/tMfDYKCMfEPwyOvX/AImltXgxU4xnHp9K99/ZcQj9pf4b5/6KH4Z5/wC4&#13;&#10;rbUEn+5LajFumP7o/lViobb/AI94/wDcH8qmoAKQjNLSGgD+b/8A4Le+KviBonxH8F6V4J8ba54T&#13;&#10;8/w1qczxaVqlxp6zyJcQgOwhdQxUEgE5IzX83usfGn9qTwxK06fFbx9csnzKg8RahIrd+gmAr9gP&#13;&#10;+Dk5I/8AhefwvurnUbmxjTwprKlLZNzSMbu2xzkACv58PDvjfwSPLj1RdUulR1BZpcdT7cYNC1NP&#13;&#10;ZvqfUui/tN/tr3yx6rp/j/xysKMufK1e8kwD3O6T+dfYWm/tC/teeNNV0qaD4o65pMEsRiuPtN9O&#13;&#10;pDgfeI8zBBr5uk+KPhPwB4ahsLO1I0vU4Rh4Shmjk75P/wBevAde1mPV7gzaXq8iR8lVaGSRsf8A&#13;&#10;ARjj2obtozopYKc9Uj9FJvjp+11pGvf2VffFfX71vMxGbPUZSHB6EfvOlN8Z/EL9tu60k3Nx438c&#13;&#10;xqW2xzxavPGv04kFfmzpXhbxHc3UWpWd3r9382QllaSocD0JxX6O+FbP4l614Eh03w5ouoyjy/8A&#13;&#10;SBrQYMp4+YM+BiuerX5bHrZZkzqyaf8AX6nKeEvGX7WsOr7/ABV8U/GFtEvzMj67duT/ALIUSHt6&#13;&#10;V7r4o/bH+LGk/Z9HsvF/iPbbweWLgarc5kY/xtulGcV5JqX7J3xx1NIdV8TarpugwXEe5d10WKoe&#13;&#10;hCpz+HWuC1b9lbwT4bX7X448YXV70+WxiJRvYEkmuGtnmFpO1Sql80fTYHwrz/GXlhcFOS7qMv8A&#13;&#10;I9wH7YXxL/str7U/iN4qaaPJMNvqlyAABk52yf1ryn4u/wDBTj4gstpb+HvGvi20SCzWNzZX9wjy&#13;&#10;SdyzFySa7fR/A37K3gW0juJ9OvtblZMn7ZMUjDY6Mq9a4b4j+JP2b9L0Z9Y0bwFpQaL5ZYyNwIPR&#13;&#10;skda+YfiLl3tVSjUvc/f8P8AQn41WXPM62EtGK5mm9UvSx8lal/wUh/aLv70x6P4o8f3xBwR/bN6&#13;&#10;ufTGyQV3dl+2x+3R4riitvCd74yt32j99da3qDA47kmWvLNf/aYtLf8A0X4deFNL05xlUFraqzk9&#13;&#10;uSCf0rjdF8UftF+ONdKxW+ogTJsywaGIBh26AYr6CGa31vofkmL8PGoNclpI+2rL4qftcXNjBrHx&#13;&#10;T+NHiLQ4gczWllrd00209tqy1hap+1lHpGpRwP8AFr4o6jOSI12+IL5FJHqqzYFfK+l/srfETVtc&#13;&#10;VPiDr1tCJmOLeKfzZiep4HSvqzwp+y5+zr4V8u58Rw6hq1yoG/EmxN31A715Oe8X4fBrlnUSbPvv&#13;&#10;Cz6N+b8SVXVweEcqcXq3ovNan0F4b/bI8d6Ppqvp3ibxpeu2D5lxrt7JjjvmSk1H9vv9o0TD+ytf&#13;&#10;8QRhf4Wv7iQED13SVV0nT/g74TWa60rw9ti28i4m3rx069K5CT4w+EIbySA+GtPiGfk2ozED69DX&#13;&#10;4jPE5tmE5Sw+M0v56H+o+Dyrw64MweGpZvw7H2rXW07tdTjvG/7YP7cOrTi+8P8AjXxbBayfJth1&#13;&#10;CdFD/wDffH51434m+LX/AAUg1mEzQfFDxdZxFQ7E65cRYU9cAS5Ndb8WPila6xbHT9Mje3hwD5cE&#13;&#10;IRQT7gCvA9NhvfFonYS3TT2SkpEzkAoPYGv0fhTC42EUq9dzaP4r8f8APuGcXVq1MoyqNCFR6Oyu&#13;&#10;n5WOi8P/ABW/a9s9QRfGHxz8eRR7wH8jWdQl79v3oH5V7FqHxM+MFrdtKvxx+KUvnD5Y49Vvlznu&#13;&#10;CZ6+Stav7XRk2eIprO24zGZ5CzH3HNebzfFjw+L6MXOtM6oQNkIPTPb6V9tia2Is3BapH8yZNleT&#13;&#10;VJwWImtWl8uv4H6leDtS+L9gY9X1r4tfFm5DfMtvP4jvEBH0Exxmvdrf41/ESCH7PpHjXxssgGPM&#13;&#10;vtfvpyff/WgV+ZVh8efAUmmq1zqV4zIAuNvPA+vpWU/7Wfwh0y68oHVZ3zghBxkdsmvwbHV8/wAZ&#13;&#10;Xkop79HY/wBZeFcm8IuG8po1qlWnrFP3oqTbt21P08bx1+0dqt4J4viD4u2n7qwavfD9PNr27Qfi&#13;&#10;b8atL8IzRah448Wy3iyAqX1i68wr6DMpOa/Mbw3+1Vbz6Gl54I0fVZy3+sZlyB6YxXIa9+054t02&#13;&#10;SWLUNIvFkkHmB3bYVzzjOBX02DyviCnFS1flc/D+JOP/AAcxeIqUYwiua/vqn/VvuP0xuv2gP2j7&#13;&#10;GCVIPFXixlAGxm1ackfmx/nXhniL9qP9pUSuknjbxNEVGAW1y5jP5CQV+cur/tP+J5oWgtLRo2fO&#13;&#10;Wubhjj8Aa8T1bxz4lvnaa/e0O4hxy0mCfrX02Ap46EubGrl9Gz8R4txXC1alGhw4/apfzRirfqfp&#13;&#10;qn7Uv7RdpqP2zU/iV4sVR923Gt3jLk/9tK9AuP21Pi9oul+brnjnxLggMPK1W8eUgjoP3vt1r8j1&#13;&#10;+IM5FmLq40+PbIVmYIC5Q9+fSuq1D4jfC6KQSX91quqy4+SGOMRxAjoOtfSzytVVGs2/vZ+FYXj6&#13;&#10;eXVK2BhGKT392L/NM/Wv4Vf8FN/iVpf2y2s9b1yPMeyG+1vVbqaZs8EoskrKPyrK8R/t1fFyEz6q&#13;&#10;3j3xApctIsK6pcAZ7AAPgCvw58cfEjVtZlVPCujeVsUlAxLEY9hSfDr4X/Gj4vXMhlikgjjAysr+&#13;&#10;WMHphSea+azjhXE168a/1iSj2T/U/cvDj6QGS5TldXLf7Ioyqu/72cU3r5NPVH2hr37fn7R13rMs&#13;&#10;Vr8SvHHmPIdsFrrV4EUE9z5teueEf2pP2qGgGu+Ifih4utLONdyRy67e/vPQMTLzmvB/Afwy/Zy+&#13;&#10;Fl+lp8br6SO/Y/LHAyuEbsXGfu57V2/i79lHSPjVM2q+APiLoNxblgtvprzC2ZE7KI2PYV+g4Wk4&#13;&#10;01rex/HHEWNpzx9SSStJt6JJa9hvxE/4KA/tiXd48+ifFnxHbW6KFjSLVrjOB6fPzXiWkftwftfX&#13;&#10;N+8+qfF7x3O7HYIodavQvXqAJAKoat+y18OvhdeunxA8XaQ8q5WW1S48zy/qB39q4+fxN+zH4WkI&#13;&#10;j1B7maIkrJZRjBAPqfWpxuGnUp72N+GM5o4XGKc6SnbbRfkel+Mf2yv2z9OiS6sviN8RtjDrHrd8&#13;&#10;Aw/7+da8+0T9uv8AbeuNWgtbH4g/EaSSSUIEbXNQYk5wBgy1n6f+3z8G/AF2NPTQZ9ZTcDuvXBH4&#13;&#10;ADFd5rn7b3wt1DSZfHfw30SDTbyMEQWsyIVSbH+sDbeg7c1tl+HVOCTdzg4xz+WOxk5cnIu1kvyP&#13;&#10;evjN8QP+Cn4v7bUNI8ZfE+O3ls4ZUNnq2obCSoJ5WSvGtA/aa/4KOeE5TF4l8cfE8K3zM0+q6geA&#13;&#10;f9qTivkqT/gqt+1lpF68Np4pv1hXOLcHcirjoB2ArS8Of8FSf2lZNWij1HVFvVmmUFb2COUMp7fM&#13;&#10;DxSxeHdWLg3oxcPZ7DA1YYlU4ylHo1dfifaN5+03/wAFAvGNqZvC/jb4kyH7uINYv0x/5EFcPL8c&#13;&#10;f+CnumXQn1Lxp8U1jOMg6zqGB+UtfN/x3/4Ka/GweLTZ+GZLbSrVURVh0+BIAWCgMx2gdWya53wB&#13;&#10;/wAFGvjjod9HeTapLK3Vll/eKT7hsjFZYHAww0eVSb9T0uLeJ8RnVT2vsIwt/LFI/XPwB+1J+31Y&#13;&#10;/CTUr7XfE/jkJHtWO8u9TvfM57qWkzXiC/t0ftswBUh8T+O7lwflZNWvzuwfTzCDXlHgD9v/AOJX&#13;&#10;xB8Y6eniXWTPZu+JdPmRfsj7uxj4HBr03V/2/LvSLqSKR/D9qkUjrHDa2MQK4OCMgV14ilzrl6Hz&#13;&#10;uTYyFC8kveW3U722/wCCjH7UVi0dp4o8Q+PYWZQGb+1L5cH6mStvUv2z/wBos3kWp6P4q+KN9HJE&#13;&#10;sjQprd8qZbn+F815an/BRDwprenhdYttEu3jJKi6sYi2R05A6VwXib/go9q9xdIfC8OnWCQRhEit&#13;&#10;LdI0cj2ArzsFk9KhUdVN3fmz7DijxJxubYSGErU4JRtqoxT080rn2v8ADD9r79qnWtfSayb4lXKw&#13;&#10;kPP9r8Qaj5QVeSSC+O1cf8Sf+Cr3x9n8VXzeH7nxZCI2MaxLrt8QoT5eAHAzkc1+fmt/tqfHnxdf&#13;&#10;xPoGrXlqHZTPDbfJHtzyDtxkYqv8Rv2xPFfw8mjt9D8N+GluJYEkuLq5skmkmdgMv83HJz2rtrVZ&#13;&#10;Jq2x85l+Aw0qLcn7x9i6T/wUd/aV8abnsviP4y0O/Xg2d3ql20Lj/ZYvx+Nb8P7cP7dayiFPH2vT&#13;&#10;Q5wZm1i4HXvu83+lfm1Y/t5z38iR+PPCHhbUbcnD7LNLaQA9cPFg19K6J8Yv2NPG3gu817UfDOtW&#13;&#10;M2np5rW1nfZgmYnAQZGVFKpg2535tC6HEvsaHsVRXMn2P0m+BP7YX7ZOreImgvviBehBbTM4v9Zm&#13;&#10;kUBUJztMh5BFeSeIP20P2qbrUZmufjdqNrKsxAt4dXudgGTx8rcYr8yLH9unw78M9Ra4+EHgrS7O&#13;&#10;NwYJZ9SzezNGwwRufgZHXArftf2uvh74r1eA694G8PH7Q6pLLax+UVLHlsDjPNKFBR0TY8VmFXER&#13;&#10;dWUV8lY/Rrx5+1r+0nLYWWt6x8bvEdpp4gCTSWerXSyOy90RXBP1rkNA/af+N2qXUd54c+P3jN0Z&#13;&#10;goF7q94uD/tCSXAFfE/xU/aw+GdhpFt4b03wNpEhs5GUTXOWduRyoBwBzXgGn/tB6Xr2oRwf8I5p&#13;&#10;kEFxKscsUMf3VPBOevSt6s+VXueVlmGeJnZRP2hvfiZ/wUXunXVfBvxY1nxFZlwFFlrk+/HptEmT&#13;&#10;ivofxX8av24dF+CcOpXvxG1LTNS8mQPaf2vMb2QgYAH7zIPpzX4EeH/2sL34SeNvsHg+yAiimUKs&#13;&#10;jNnDHrgfWvWrL9tPw/4p+IFxp/xV083OnyEGMwEpJC2OWRj1IJ71M6vucxeHwEpYr2Gl7numq/tz&#13;&#10;/t56Dp0keveOfHDN8wSZdVuhn05D1z/wn/bZ/bK8f+Kms/H/AMQPH9tpkDbri5ttbvYDHGB/DiTD&#13;&#10;E9K4vxpA88sHib4LeKm1TT7iQIul6pzLEx6oVIIIFes3fxe+HPhUW3hb4paELZPsyC7vrSMKXlI5&#13;&#10;PYEA8dK8GhgeRTqUW233dz9ezXiuWInhsBmkIKFO3wxSb9XY9K8U/tM/HrXtUK+EPi78QIbZExFF&#13;&#10;Pr16kwC93xIAcmukg/bl+JtnYWGg+NfiZ47jVkMc2p2etXm5WBwucTDPbNeR+HPh58F/ibqbXvw0&#13;&#10;8QWzuInZbO8Pkudw5ALcGvnO9+BnxB0nUZdD1mw+02jTEQFgTjJ42v8ASuvBqooJz3PneJHgpYiS&#13;&#10;wcfce2x9+w/E79qvXYptV+Hfxk8bXunQ/vpLuXXL5UEZ7fNLyR6Cs7xD+0/8cNC0WK+k+NfjlmWT&#13;&#10;yZYYtUvvmc9MuZelfLXhXTtP8J6LeaHHe3MLQjy/scUpUAnqcZ5xXE3N3oy+Gp9J1aPzle6Do8mN&#13;&#10;wxnv65rwMbxzhaE6lJ6yj/Wh+vcM/Rbz3McFhMxhGKpV/hbevzR+hvwn/bp+PuueG77wX4i+Ini+&#13;&#10;2njjfyr+fVbov0JUqfMzg+ua+YdZ/bE/au8P67cW918UPHt5EGOPK1u+CMueqkS15n4E8QeD4nvL&#13;&#10;m0uYvtmn2RKGQBty4wykHgkV5NrPirXr1Gu/DlxbRrKxLF0HB68A9BX0WBxnt6UasVZM/GuKeE3l&#13;&#10;OOrYGq03Tdm1sfZvhX9of9p/xfN51h8VPiE1sEZpIv7ev1lRsdBmUZr9g/8Ag34+MX7R/j79t3x9&#13;&#10;4W+LfifxZreiWXw987T7XX9Tub6Fbj+0IF81UmkcLIUJGQAccZr+Xuz1b4vHUIpleaGOJwXkX5BI&#13;&#10;OuQF9q/pv/4Nz/ixY+N/2tvG3htoY1vrH4eiS4mTguBfwKd3vk16NJs+JzJx5Wkj+yUcjilpq9x7&#13;&#10;06tz5sKKKKACiiigAooooAKKKKACiiigAooooAKKKKACiiigAooooA//1/7+KKKKACiiigAooooA&#13;&#10;KKKKACiiigAooooAKKKKACiiigAppGW/ClPAzTckrkj8qAPCv2h7aS8+Gs9vHcwWm65hDS3BAXbk&#13;&#10;5XJxye1fmDYfAD4p/FjxL9n02MaZpGMnURgKUX0YZzn2Nfqh8b/BXhHx94GfQfG1y9rp63MV1LJG&#13;&#10;2wkxkkLn3r4g8QeOvi0btvAvwq01tK8L6YvktM6M0ssIHzN5h6luox+dfJ8Q4WnOpGVa7S6Ldvz8&#13;&#10;j+kPB3iLHYTAVaOWyjGbk25VPgirR1T+1K+0bPuc+3xG+DfwVt2+C8Wlf29ZIS2o6netsQuPvFeo&#13;&#10;x7Z5r3r9nf44fBXWk1rSPAenNp9tp1u17dyxxnY8ScEADJyM/jXyRrWq+EF0uXR/GFrapZ7PMWaU&#13;&#10;DzmkHdmPOPauq/Zm+Ifw5t9Wv/BtmYYhrcLWMckYXhm43cDpmvHweZSWJhDmjbora+h+j8VcD0sR&#13;&#10;kmJxUqVaVVWlKXM3GTvrO217X0S0Pn79of8AaM/Z2tPGUmreENITVLveWe5uVYjPooP/ANavHr/9&#13;&#10;q3w3rWkGzsfBtq+6T76jbtOPlJwCeDmu18Uf8E+PjjN43vJfsy3ti91JJaTxsqpsZiR8vXkYzXsn&#13;&#10;hb4BaT+zXpNz8RvistrNBbW7eZZqFZmPZV5PzHpXn0qWNlip89Llj3sfaY7E8LUOH8KsHmLq10l7&#13;&#10;rk2/S19D8lfi94w+NvirX/7C0O0u0V2Dxx2EfkxIvX5jj06Gu5HiP4a+B/h7d+EvEfivTx4l1PF5&#13;&#10;d2Es+fswiBLhuSNxrkP2wP29/EfiTx7N4d+G+lW2jaUbFS8EUQaeSMDjc4wwb0xjHrX4/wCvaJqS&#13;&#10;eIr3xHcabe3ZvIZHN3fyLDEpcdOfmIGe3evRwWUQhOUZSclL7j4riXxJxOLwmHxWFjGjKirK279T&#13;&#10;6Dv/ANpH4A+B/EVzfw3U2ozyRPDOgceVg8EDg/X2rweL9uX4X+FtVm0zwfbTo91HLHHc3OJER36F&#13;&#10;gRzg9PSvzJ+IPh3xDb+IpLVbYbJ3BRYPmU5PY9/zrm4fAeNVttO1bUILGSeRAUX966gnvjocCvqK&#13;&#10;GBpwkocmiPwnMuMcXXp1MXLEN1Xuzsvij8T/AIl+KfFEy3d3dySTzYRY3ba+T8uMdjkcVzk9xB8O&#13;&#10;5s3SvqWtyJxCeYrUkZAfrlvarXjD4mv4f8Qf2f4O2i20tfs9rJPGskk0oJDSse3PQeleZ/EnWPEt&#13;&#10;tBZ35XY91EJZTEmHdnOWLHJOSa9SnFXlZ2PhsXWnJQ9or3N6XWfFHi0m+8YyLHEAVSSYhVXHO1RX&#13;&#10;M+EbOGx1Ztbur6GOzw8Su3U7lxkDNcYLTxh4x8OtBJ5jtHPyvcqcAEAY6V6ToHwB8Vat4SZAxZwS&#13;&#10;6B22qmOOrfyrRRS948+pVk04x+480fQ11XXmGh3AlyxkWTkEAck1Y+IF9qCX8FxplzIZFgHm+U5P&#13;&#10;PqQO9XPDfhnXfBes3VvesGZbSXb5ZBXcVx1Fc54Kiml8UQC8jMyPcqrh+TjP8qj2iVkdX1ObvO90&#13;&#10;kel/D3xR4k0WOPUfGFzEtvKrCCK9BkcnHBA649M1m6j8bPE2h6lPGIoGiuIzG6iMKGTPcDHUVpfF&#13;&#10;nwW6eK5U1AtG6opjVTwqYBUAdAMelZPi3R9G0rwvp93cxiaeVSWduuOgz+VbHjyg27nQ+H/ibo+r&#13;&#10;aVe3j2Lme1hDCNX/AHTgHBOMZ4GKz7L9o+Ow0S48N2WmFIbuTzbjZKwLYzwe+K5LWtXtdF021s9P&#13;&#10;ijjSWACYAY3bvU1yt9oFvaSJJGm8zRh1xznPpjGaabKlCUtz6M8FfETwXB4duNZfQ/tFzGxZRezH&#13;&#10;yyB6AAZxWJcftN+IItQV4tF0pYxJlIo4yRtHTk8kVwHiZJIPh7pptU2bpJEdUGDwRW34G+HR1nQ7&#13;&#10;rWbsBPIG5d4684GB2/WgUKLS5rn3L4b/AGttY8W+HTeePNEsri1tLb7Na28JaOOPjAynQ14Pqnx+&#13;&#10;1Frsw+G9L0yBJWJUPbIzZ9yQf1rzow61odium3EbCCZfMj67XAHXtzXqHwS+E9t4k8VpdeI8x2ca&#13;&#10;+fI68EL2HOcnJrx8xzmOGpyqT0SP0vgrw2q53jKOBwUrzqNJerOdb47HVFFn4q0fTrjnaXgUQSYz&#13;&#10;/eUcewrZs9f8L6fLa6/4YvJWY/vZLO4UMY2HYMCCwr1T4u/sx+HCh1fwVdtvclngmABG3JLAjqBX&#13;&#10;yGvgTXfDV8brWC0FvCCQzHHmY67eDkewrz+HuJ6OZQVSg7pn1njH4CZjwXWlhM1j76s9NVrtqdlq&#13;&#10;Ol6r41+1XmlmyuGRWu7gR/KVXPp+NeFf8IvLKHRLbeySbiUIwBnnn0r2T4Z3lh4dW+8T3MpS3uLa&#13;&#10;eBInJJw/AyOB9K5zw/FMmr/2pb3KtabzFNuA+6+SeO9fUPc/AZLp2H+F9AW/1GC1ns12M6g7WHKZ&#13;&#10;54967XxZoljr181h4e0oW0FonlqgA3sB1dycYPHNc34YigtNdu9Y026WVLSKSSEDqW6DI9s15r4b&#13;&#10;8ZeJLPxkslyztFdStHN1JKy8N+PekQd9pnwztZb0Ld31jbnJDBjkgk8ZxXouqeFND8I2Mdzd38My&#13;&#10;SLuzZgOFOeQcnrXhniizvtA1GaAsSI3yW6kg9jUfgu5v9R1yPTfKkniumWJ4+SDu4B9MionUUdzv&#13;&#10;weAnXfLTV2e/6fqfw3OhvaPct5855leLOwL0xycZzzXnvjb4d2lpcLAl7ays6LMpHfeMrk1el8Dy&#13;&#10;WFzLDqELqyMVyegx06DpVb4haN58Om3KnBFusOM4+4SPyrko5hCbaXQ+pzXgqvh6VOo1pI4y9+Gc&#13;&#10;tgkZvTErvHuK5yBnkdOoxVW0+HUiRT3E8beUiMQ0Z3AEjj6gmvWvCElle6ZJa+IgXit4y6c4b6A5&#13;&#10;zjpSWnxo07RLebw6ljDLb3GYSWHzKCOufauyM01dHydXA1IScGtUfLEvg3Vmj86AvINxGwE5wPas&#13;&#10;mTQddhie2Ky8fcbJ5r325u59I1Zb2xQlCC6HqGB6gfhXt/jS88I+GvD2n69aafG8l7CJXL5/dsDy&#13;&#10;NvfP6VbORqzsfn9c+HPEBjy0UpGNpJzx7ZrLmsdatQw2ykhd2MnFfbXg/wASaDr/AIhi03xEipaX&#13;&#10;PynYgypI6jPFUfHur+HLS6fRvD9pHbwxt5ZlkAaRuf4jjjNIR8LS219uZWDc9SQeM0tvYahIf3YZ&#13;&#10;uRyo6e/419h+ONK8N6ILGRYVaW5tUcgHP3h1NYXhJ9Bm1eK0vIo1imxFIQOm7pg9c5oA8Bsb7VbU&#13;&#10;7lDqcjAHBGe1X7rWPFEilWDDJ447j0/wr3/xJp1poV69vZ2iJGr795XLNt6dR6Vb8cWelnTbLxBY&#13;&#10;24SK5t1ZlUfdccMAO3PrQB852l74sRC0Mk4VuCOTu/pVpdS8VBdqvL2yVX8MYxX0Bb29lP4Livre&#13;&#10;3/eiaRJcDGcHj9Kyfh7cWk3ilbHUYx5U+6Jt68K2PlP5+lDBHjFxd68IxBdm5OAQOvJxXPsNTWUT&#13;&#10;HzQO3Jr3zxZ5+j6rJa+UrBGOSq5DZPX/AD611HhzRLbxZ4YuClsFmsiGQkZyj8Y+oOaB2PnqwuhD&#13;&#10;ZyOZpUk6Lye3UmvQfD3irxFDGLezv5fLZQzITkZA4zVqHwfJLfm3nhO1skttI9+tZdtolqtwyRFl&#13;&#10;CuVGCRnt19PSgR9AaJrni99AbXdP1EQ3MMww8YG5cjGfY1z0XxE+Ilpdy382oCaRyrSmZVYOeeST&#13;&#10;WBdaBrOiaWqWsp+z3REi5JPI6/X61esPhp4p13QLrXoZR5NpIomyP7/Q47igD2HwT+038SfAzHxD&#13;&#10;pMVs0217YDp8kqlWPfHB61J4a+M2uazqaOtqiSyysSTISMseleNeHvhD428Qma102YMIYXuZeDgK&#13;&#10;g/8Ar4xUnhXwB41j1IW9sV3YLqG5+ZRnPv0oGme4+IPiz4+0m9uNCdFWBm8wwhzlgpyDnt61y1x8&#13;&#10;XNQmt5GksfMZE8wZlLYx+HWqOleFPEni7WgmrzAGeRYJHx93naM8+uK17z9n7X9G1v8AszUpJER3&#13;&#10;VS4BAKscZ9+KBLseeW37SHirS4Lqx0uCGGG5BimXcW4FeGeNPHuv6pcnfOIxj7sPy8H3r6O8Zfs/&#13;&#10;yeFPEi6VcNvLMBuHYP0wP55ryfxl8FtW0PV30x43cjAVgDjHXP5UDufMGpXs8x273YZzuck9frXD&#13;&#10;ahDMMSFcdAMe/evcdU8LLHqBhjViY2OVIP0rntZ8Oyw2Jl2MHB7g/NQI+er0OPkckkrnIHX/APXX&#13;&#10;K3KkknHHGBXpGq6eyZ3KBg59+On4VxV1AQ3mAdepoA59Y9hLMc44P4179+y2Cf2lvhvn/oofhj8P&#13;&#10;+JtbV4a8Z5XP+fyr3n9lzI/aY+G5IOT8Q/DHP/cWtqAP9xm2P+jx/wC4v8qnqC2H7hD/ALA/kKno&#13;&#10;AKawyMUpIHJpufmH0oA/jh/4OYtE8aeIfj38K9K8IRl3fwrrG87dwH+l23J7Cv54tI+DfhTSLqG4&#13;&#10;+KPiS5kZnXdp1gMkE9Qz5wBX9J//AAcd6r41tfjl8L9M8ICYtdeGNXSUwLls/arcLkjkDnmvw98B&#13;&#10;fs5TpOmt/EKZ5CuJHt4j97vtI5NfK5/ncMIpXmk3t9x/RvhB4XYviWrhlTw8pwhvZO1rtu7PuX4W&#13;&#10;eJ/gR4I8OW+g6T4NsdSjgCvDdauzXMjMQDnB+X9K9fHxn1u4iI8LeG9A0xMEI8enwjbn3KnmuP8A&#13;&#10;h1beEE0uKxtdIisYIgArTMC+PXnpWv4v1L4deGnWa5upro9VhXkAn6cV/PlfOMzqTcliGf7D5Z4c&#13;&#10;8CYbDQprJ6ekdb+8tFrfX8z49+PX7QX7RXhvV1s9G1uRopl3iCzhjiMe09MoteSfD34q/Gzx1rpt&#13;&#10;vFOq620SpkQvO4WQg9DjFfe9xP4A1u0TUl0QTlfuSxgjJ9GPNY0V/LaagkmgaCm8dNkJZvwNfR1+&#13;&#10;Mm8D9VnKXtLWvY/Gct+jHB8V/wBuYShSWEUlJQclZrfv8zH027+JviW1+wW8d7KY8bQcnA7EE1d1&#13;&#10;P4S+MbaxbUvEl3DZRlMkTtz0446/kK1h8SvjrLrj2Xh7T5tIslCxS3V1CEjBA+Y7iM478V3Kaj8K&#13;&#10;rKE6v8WfF1tPeqNxSIblOOqgk964sq4AqV4Qq1puVz6Pjr6X2HyrEV8swFGnS5G46JPbt09DzLwt&#13;&#10;4V8BXUCRXt9dX8hULJ5cewB8f3SSa9AT4c+HoIzFYaMtyXHy/am4b2IIxXi/jH9s34aeCdQe2+GG&#13;&#10;hJfyKOLy/IC5HfavJz9a5rwb/wAFG7zxHr40LxL4e06cvIERrVWidQOuOSOKqtwDKnzOFm0+hz5Z&#13;&#10;9LPD4yNKOJU1CStzSdot27Kx9MaX4EtNI/4mb6PodiyYG5EBdffpVi5+C9t8QWEkvjD7EpIXyBFh&#13;&#10;R2wACKwtY+PPg+8jee10O9R5VYuJ2LA8cbcA18ZeOPiT471i6ZfCelXMSo7FRGrgg44JP9KeAy7G&#13;&#10;RrRjO9kPirjDhvFZbWr4VQVTpaKV792foj4U/Yr8M6bqq6jYa5PrF1DlhCkJRm3DB+8Rnn0Neraj&#13;&#10;+z94b0zSVv8AxJrFhofBZbbUFKsQvXlSfQ1+Lvhn4y/tKa3Ivh7Rde1S0ks5PLaLcY2iP+8cHFfW&#13;&#10;nhjxN8RodDln+OLy6hF5EqW+oTykkvtOFJ6ZzivuP9WsPiaideN2fy3W8bs5yTBVYZZX5dW32v1a&#13;&#10;NX4zaJ49XTWtPhvYadqdocFb6G6R1bnIOxeQeOhNfnx8Qof2rNLQz21sYgDgeVGDjH9K7DSPiv4C&#13;&#10;0KUQXes/Y2WU+YjztGRn128V7Dc/tc+BNC0sQ6I2j6q5TlrqdpD0/Dk17H9hrByiqEPde9j82peK&#13;&#10;9XiSliK2aYlxqKOjlrf0R+cWpa9+1PqwNneBt3TeQi9fUVS8JeFPj5pGtfbL7VI41uMxyQtMASH4&#13;&#10;IOK+nfGfx78I6rpzeJPEEWlaTiQkW9kzHzgenU8V8WeN/wBtTw9YTtb+E9HsgyHCXDDe3HseK+1w&#13;&#10;+GhTipRja5/L+c57isbUlQrV+ZR0R9Uah+zdqN9awXGvW9xqMjfMvkyqI8HoA5JP6Vn/APDKniXT&#13;&#10;IBqbeEJHt8/LcTXHBz0BwM18kP8A8FD/AIl/2ckEaWqlPuYjAA/pXQ+Cf+CjHx91QXOjT3guLWWE&#13;&#10;r9lkjBVQOhHofeu2DjLRI+YrRrYeSvofXM/wS8Z2WniWwsPDVum0YSa5y6n0IJ6iuAu/A3ifT1JY&#13;&#10;+FGkQ5wBuwc9Ac8/pXwH4t/aS+I51l5o5CiyybjFzgEnmtW1+Onim5hWby1yQCdq5Gen1rzq8I0n&#13;&#10;eET7HKMbXzODo16vwrS5+lXw8+Nes/DcvZ+JtRtvsh4+yafCqEjvhj0ra8W6v8HvjlKxtPEN7pV5&#13;&#10;gvm6j8xenTKkCvxq8T+LviT4nvxBYm42lsssSnb9K9a+DPhj4pnX7ZroTRwyuEaSbgDeMAnPSvQo&#13;&#10;yukz47MIujUlSvsfUmv+H/gZ4SkePWvF9xqBX78NtEUO4ehJxXE2Xxd/ZmtC+nXcWu3fBVT5yhf5&#13;&#10;GvGvjD+y38c9Nu5tSu9NuzEztIJ41Zo2UnOQwyMV84ad8LvF8V2Y7i3kDg4JKt1FRXppwva7OzIs&#13;&#10;dUpVVGNVwT3sz621r4qfA6zlF7ZaFeuq/Ntku+Pbovep9N/bL8CaJi2h8JWflZ5JkLOR7kivA7X4&#13;&#10;NeJNUhKOAAeMEHI9629P/ZkfCm9vIlwckZ6D8cUsOm4aqxpxC6SrXozb87n1r4R/be+FNtfIkPgq&#13;&#10;2JmYL5jTscFjjI4r5j+P/wC1b441rx/IvgyBtHt44xEBayNyvrxjmvQvDHwj+CXgqSLVfGmoK4gf&#13;&#10;e8RkSPcF54wS3auv8QeF/wBl/wAd6hJrOn+IrK1eZd0cLfLsA4289a1a0Z4kMS3NOXc/O7WPG/jL&#13;&#10;VQ1/ezXEtxIP9bIxZs+ua6rwnqPxN2WWuaVfXKzm42hQ5BULjknNfROtfDr4a2ZaWPX9PaJQcAOu&#13;&#10;WHtXlPiD4y/D3wBp76b4aU310uQrjAjB9cmscJS5ItN3ue7xDmtLEyg6UbJHpnxg+G3xM1vVLPxL&#13;&#10;fy7xe2cUkrRtnLkHJPX8a8wtfh9c6ekdtdPJKzj94/ICknpyecda8En/AGofiNd3DtJfTCLOI4VP&#13;&#10;yIvYAdKzrv4/eKbqMFrhicdwDWtSHNFxZ4uBx0qFWNVK7R9N2/wLj1nUVFtJI4x025/DOa918DfA&#13;&#10;r4c6tDceAtW1qCx1IkSweawKt/snB4Nfl9efGzx9ISI9SuI1znETbP5Vm2/xU8Rx3IupJi0oO4SE&#13;&#10;859c06dNRVkPH4+WIrOtLdn6NeOP2OvEPhq7ludMube8iA3JJG2ePcZqz4H+FkGl3tqPFo0/bDMj&#13;&#10;kzOImAyP4unT2r45039qX4g2lj9gN9cldhXBkJ4/GvPdc+L+ua1KZ72SR3J6s2cc/WqOT2h+o3x3&#13;&#10;/Zt8F+JPGE2s+A9Zsp7eZI5UhV1cq20bhkHseK8IX4A6voytGQkkofKgkAc18CH4h69BMJ7O6miI&#13;&#10;OdyORW9H8afGiEF76dsdCXJP86UoqVro6cLj6lJSUHufpl8KfhrDoPiayk8V3lmkJmR5Wd9giUHn&#13;&#10;nPAr1n4lfsDfFvU9Sn8U/DDyvEOlzu08EunyrOQr88gEkV+M1/8AFfxPqClbm5kYN/tHPP416B4B&#13;&#10;/al+NPw1YN4M8RanYjgbYJ3VcehXOP0pnPGs0ffKfsc/HCCdbfUtIntiF+Z5l2hSPWrt7+yp4us9&#13;&#10;i3F9GHI+ZUwQP161833P/BQj4/6xZG013XrucMuws7DJ/HFcYv7WvjhNx+3SuTz87cA/Wk4p7m0c&#13;&#10;XJbH3XbfAW+0e3iuLnXktgigvkBSAMZ71Q+MPhnTPH+lWs/w91SLVZ7C3+yXoIAcSJ1I55HpXxRJ&#13;&#10;8dZvGiLDrdzLHIw2lg5Cn8Aao6Nrd74Y1A6hoWqrb7sEkN1+oo5VszSnimnzEet6F4w052sriymV&#13;&#10;s4JCn9DivqD9mzwn4l1jSfEHhq4tZSt1pzSRCQcb4/m49zXH6X+0xpsI+zeJ47a9dl2CXYAQfU1P&#13;&#10;qP7QV7bxH/hCpEgdxjzkPIB9uKUI2Vh4nFe1nz9TkJtIuYrsWN1pN0pUlWdc9QfTvXqHgL4e3B8Q&#13;&#10;2t1fQSx2ZuUb978gUZ53E9gK82sPiT4/CedJNBI7ZzIygnJ71vT+P/E+u6PLoeraiqCQh12EKSB1&#13;&#10;FPl1uNYlqNrntvxu8EavJ4nm1Swt45dPI/dSWzBgVGPT6V5b4Xs9O0zUbe6lfbtmR5FdecZyRTvD&#13;&#10;XxK8Y+HLEacM31si7Yw5yQD2z7VfuPirG8fmnRlkkxjcxGCfXpUySejReFrSppzhKzPafjN4F8Ge&#13;&#10;Bxp/xGil+3LqcYeBEXAVsDg884NeFaf4Tj8a3Q1KxmUPJJxCThuT0r0TxZ8XfEOt/CiyW8sLCS30&#13;&#10;+6eOKDZnYj89c5615L4b+NqW1xHEuj2Vt84BnjUkoc8svPGOtKq0ltodOBUqlTmc7M+lh4S+IPhG&#13;&#10;1s5tHX7M0ciyOxcA5BHX8K9P8d+KfHWuCOXxFo8erWBiQSSrkENj+F1968BvLLWPEdo2raRq73fm&#13;&#10;4YxCXnnsVzmvd/hHY/E8ac9o0gtrRU3b9Q4VznjAb+lTTppK6NMRjqjrOVSV2Yvhj4e3/iCwuL/w&#13;&#10;Tb6hpl0hXAIZkQHkYZcdTxX0j4A8a/tNaRHH4E12yur+3c+UJPLYuue4bGeBz1rrLbxr8fPhl4Jv&#13;&#10;9V0eSxFpKI0geCKOQSOhJwFwelYHhD/goP8AF3TIJY/GdvDcynEYmtbaOGQKPUqOvviuStS0dz6D&#13;&#10;LcwdSpByicevwB+JjeLDq3iGabTLaW5BnuLnhfLJ5JzjtW942+BMer6zb+GfBGt29wCjtLeMwEe7&#13;&#10;qzHngAV0Gp/tc3vxYJ0PxJaItptyBMpLn0ywxXKaEvhbWL27sIreexJtXWCWGQ/MRz3PevKjk+Gm&#13;&#10;3KcE7+R+iVvEfOcMqVHC4qUIw2Seiv2OI8IfDTwZ8L9Wv9L13XUvrueFoj9lTzFVj3LZxxVK2+Cu&#13;&#10;veMDNZeA9VF+0L+Y0BTZIq9Dkc+tbHgDwX4KFzqF3q9zc+Ysgby3ADt24YkivRfCuq6Z4DvtR8X+&#13;&#10;HnureJYvKl2uCWY9OlceCx1RYt4Z0bRWzPe4q4SwFThunnzx6qYmcveg915mVof7OPjPw5MsPibx&#13;&#10;PaRKTtNmHDyKpHfJr9nP+DbX4d2/gv8Abp+I91FKZvP+HrL5jMCT/wATO3PQdOlfhRewweL/ABOn&#13;&#10;iD7ZeOJ5x9o2NkqCcn6V/Rh/wb0xeDE/a68bSeHLS5jnPgDbLcTvkOq38AwF7c4NfWQd2j+f8XSf&#13;&#10;s5SP7CV6fjTqQUtbHzgUUUUAFFFFABRRRQAUUUUAFFFFABRRRQAUUUUAFFFFABRRRQB//9D+/iii&#13;&#10;igAooooAKKKKACiiigAooooAKKKKACiiigAooooAQ9KZyF5qQ8c0zPzZ9RTQHhvx+8R+FvC3gB9b&#13;&#10;8YQtcWcV5BuhTqzE/Kfzr8xf2j/27PEWh65aaN4FsUtrSOFZ3mkVc7SBhenO7HT0r9E/2r/HOhfD&#13;&#10;z4P3XiXxBYQ6lBHdQRrbXCkoZXJ2MwHJwa/Lm0+BXwy+JFsvxd+OPiKfS47+X/RrC1CjCdhtPQAd&#13;&#10;M9q+J4oxWLc1QwU+WTX3K71v+h/WHgBlOQ08O834iwsqlKEpRSV5Xk1HRQjrdLVtu2x872es+I/2&#13;&#10;0tRktfClt9j1FWzPCcpAw6bkbgDk/d9a+qdL+DVh+xf8IdQ8eeOZxeeILtfK022yD5OeSy4zyK+9&#13;&#10;vhT4B+APw/8ABtpqHw9tvOs7hN0F5vG6YknnIxk57CvL/wBo74N/DL4m3tt4p+KHiTyLO2iIh0qK&#13;&#10;VFQgchWGSxPpyK8qhw26NJ4ic1KtbfovM+8zPxyhmONp5Pg6E8Plql8HLepLlfw3V2k3v2XVn41f&#13;&#10;F74mfGzX7P8AthNY1a1tJwsi+XcPCqgj1B6etfPifF7x5onhC905dbv7lZ/mlS4bzjLt93Oep7V+&#13;&#10;i3ib4aap+0f5/gj4N2MkGn6Kxg+33v7u32fwseAO31r5X8SP+zV+x1YXl14juh8RPHMKusdjF8ui&#13;&#10;2UgOCGJG6Qr3wfavmcDlGYVMSpU6r5e7ej9D924l8RuD8Hkbw+LwMVX6U4xXMl0530dtdT8tfjP8&#13;&#10;VPEujyWXjG70+2iupY/MIYGM+XkAMw6tn0r4s+JS+PfiprsWp6ncR/YHeMwBnMcWxyMJ+Ga9++JX&#13;&#10;7Ql98VfiY/iPxtBaEXTMPs0MYigjRfuokfQBR0Ar5+8X6r4gl+KOkaNZwlrGe5h8hFHyhMg5HbgV&#13;&#10;+t4SnaPvu7P86+JMdCpX5sNTaTex5prfw48SaPLqXhPWNUtbOaMkIT8x2DnbkAFQwr5U1zwRrnhP&#13;&#10;Uk1h180m6jS2Knej5GSM56fWvqv4/aodU8c61PpuVVp1iZhkszgY79uKx/D+j3cnhCx0/VZo0nut&#13;&#10;QUwtdqc+WOCyn+RrtVOLtrc+VxWKrU+ZyjbmPlOfw6LLxvcapfxM9tGTcfutuC7chc5xwa77wlFp&#13;&#10;XiPXYLPxtEy28l6oGD86xrjIB7YHtzWj8RfhHqfgPdqPiG/YWl9MXtxaqXLgMRwxwBzXOaVrGl6X&#13;&#10;Fa+Jntp7kpOU8pj8ojPylicZzXSmlsjw6tWT3Z574v13TIfF93daBJLFai4ZEXkHylfgkY9BXY/E&#13;&#10;a+8X+M9YOlaZJcPZRLG9okQZI9pUEnjjJrgfixqFl4G1Ga20q0G2dY51a4/eEK43DHTjmtK5+IWp&#13;&#10;TWej6vBLtW4sxEywfKN0Z2n8eK4MyqVI0W4H1/AlHDVcxpU8Y3yS3PVvhr8Gdd8Qag8eoOsKFRHu&#13;&#10;lYfxY5OT1rO+KHh3w/8ADDximiXKQzQ2yxtJLgq5fA3HI/SuUsviX4hXD6bMyvnrnq2cc/Suj+M+&#13;&#10;ja14h0/T/EV7HKWv7RC0xBx5kQw31z618JlVfGfXPaVql4vZH9b+IOTcOT4beGy/ANV6b1qLZr7z&#13;&#10;YXT/AAV8VtVFzot99hlCBXgu8mM7RwVb3x0rz/XNP8O6tNaeDL6RmZLjyxMRgA7u3Xjmsv4VaV9q&#13;&#10;1JZlnCFJ40ljKnhc7Sa7zxL8ObvTfHEk/nxeTHdrNG7HkpkH7vXpX6NBtq7P4exkIwlywOc8V/Dn&#13;&#10;wvbQnTr64t42sZTHIzN99ByCvB5xXc6b4S8CeI/h/wD274Yl8x7CIxXrsu4oAeNv1HfFYnx08BSj&#13;&#10;V7l9G8+4R3SVXVeWEqAkbR2zxWt4VXVfhF8JJrOGErqOtzObjzFBMUSfcyvbPPWrOeLdjz3QPDOn&#13;&#10;a46aEEmFsH803M3yxr/e68Ae5q5471Y3E6eE/B8kf2KJlSVom++6feLGvn/xd438S6kklq9xKQT5&#13;&#10;e2E7QccfdXirMb6v4M8GNq8quLrURshDjBSNcZYg+vY013CnNxZ7b4mS41CPStEjkV1tov3uxs5Z&#13;&#10;jxX2R8ONI0jwt4cGsalMsFqIGM8jtyygdgev061+Ufww8Say/jEXGolpooonnZS2eI1LY/PFdFrH&#13;&#10;xi8W+IEe0upm8jcSsSnaoDHOMfSvz7jDhvE42UOWpaK38z+0Po3eNWTcK0MTHFYL2laUbRk/svo0&#13;&#10;fq78F9c8I+Kr/VbmDVHvZ4gUs7OYY2IW5YDvx615t+2P4d0+LR7GSx2xs0RLgHBDA84Xselfnb4F&#13;&#10;8R634S8/xvBJLHskEVvGrEebIen4D617VF8Q/EnxJ0CR/Gu+aeFmkt2XIzxyMHPTtXBk3ANXDZgs&#13;&#10;ZCraFrcv9fmfUeIv0tcvz3gqfDWKy7mxLqczqtp3Sd7L7V7ab2Wp5xrWnXS+HEI3BVj2uccDH9a5&#13;&#10;jw7czHQb23XJAIYnpzzX0z4Y0ix12S18MRQuiXalpJmUtyR78Cp/BX7PPibUdTu9FWCba7MqOBkE&#13;&#10;RgnP+Nfp0U0lFn8JYrGQqSbjGyZ8neB7i8h1aRonPMMjOO20KTWdpV9eXGtI8m8AyA5zjAzgY+le&#13;&#10;4WPgOLw3qlzCZBvkjkhRB9/Lccf/AF63dV+EWqeHdJ0rXxAyfb0YhpRwVRuTx60zlui5c6vo/wDb&#13;&#10;cUd5ZRzpLEoYv1bHUE9zXa/Bfxp4c0Lx8JLbTYNiTKu37xHPPH07157o9mPE3iSKzvYFEULArKi4&#13;&#10;ZAv3ievGM9q7XwVpHhCz8fjyLlgvm5QNgeZyTx35+lcWY0nUoThc+s4GzKOEzXDV9NJJ67Hc/GG/&#13;&#10;SfxS0FijRB5Aw2cE556fStq98C6f4o+HblWiM2mRGZTLww3Hlc8f4Vxvxe+O/g2619E03T4jLAiR&#13;&#10;NLyCSnHT+tbPw4+JHhjxb4S1PQbbKahdAlY+u/A5H4V8FhMDiqUYNPRb+Z/Xee8TZJmNbF0pxi5V&#13;&#10;I+61ok/I+fdOsFh1GKPV2RYnbYsY5fGfUHmqHij4ULoBg1TU7qJYLn9/GBnd5ZPYcc11/ijwwLK/&#13;&#10;iv7uaKMIAVXcDgrzz7muk+ImmJ4l8N6NaaPPHcoloIpivAViTnPev0Wk1KKaR/GWdqpTxE4Sldp2&#13;&#10;PLviHq0Oj6pBaaYMRxwRbGYdtoO40zSNWvPEPhrUbjUZGZLWJPJSQZAJfgAficVr+ItCttRgtlhD&#13;&#10;SXCKtqxzyVHA4/lXXReG49C8PXXhaWApNdywM5YglQOcfnWp4D3PFNB1GOS8njkiSSaG2M8JI5LK&#13;&#10;eMenHWuXu9V1LULmSe5iDNJyOM4FfReg/DDxBZ+PPIbTyYEgeEmT5QdyZ3AnAIOeKx7vwNrB1ORF&#13;&#10;sWTZLsCKA3XnoO3pQDOK1R4tWsNNuNXiRC2y0XPGAvAIqaXSrXw14ourNo0YWymSMD5u3X3/AKV6&#13;&#10;H4w8A639j0SJrOUBSZnYgKeGGMjrXZ+Jfhlfz62+uC2k8qVQrbRnblOc9aBHzZpHja+1fxA0WpIG&#13;&#10;iZWDB+cBRWv4L1268U603h+4wbREldIgoK5Ue1acfhgabqU07+ScJJsGeTuGAK7b4IeCH0vxLLqG&#13;&#10;qQskC28xLDnG4cH8TQB5/p9xKbldHiRhEXLsvPoAQM9K67xB4Yj0O1srrTbZvMuEMnmtnqPp3r0n&#13;&#10;PhvRJGuEiZg5Ox9mCckjqfTHFe2WmteENS8AWGsX9ihKzNGqn68HP9KmbsmzvwdJVq0IbJs+G7jT&#13;&#10;biRoJtQRiXJDuD2Uc/hXc62l8PCy2Hh+PyINomkkizucjoWPavrzS/Dngr4q3MHg/TVjtrqZljUr&#13;&#10;wcHgnv09q2tc8MeAvDGrxfCzRRLdeTMLWe9cDEjtwNo7gc1zYSq5xuz2uJ8vpYaoqdPXQ/Ovwbb+&#13;&#10;Ir7X47IySeWNzTHH3UQZb145rd0/T9F8QeIP7NggCsZtilTycnk4/Wvub4pfBnRPhh9ts9KcteXV&#13;&#10;tHtBwJArrlgB15JwTXinwu+DGo2njAeIvEzfY7OOFrmOWbK7twOOMfhXWfLGN4ntfBVpDa+HIC8s&#13;&#10;lqBvfd/EevfgfjXpfgHXfh6NNm8ANHcFtZkjhLrINqlfw/z61h698G9Z1Bn17TIS1m8jOs+Qd3J6&#13;&#10;Y/Cu2+EP7PWuSeMtJ1nUUe3torjeRL8u85wME9j9aAPS/B3ij4WfDCDXPCs9ml5cT2os1uVflByx&#13;&#10;Iz36Vp+BfBXw6s9Km+Ml5NeC0tGa3isVVT5s7L3OeAM89a6+9/Zc13xF4xvZVgby1Z4ZX/hVm4BJ&#13;&#10;ANfeR/Y/0j4Z/sh2aeI7qI6jqmtSTRRKwJEHlhVb0GSDx1oA/KjQrP4Rvqgub6a7gE1wWch1ZlBP&#13;&#10;OAB+XFewfFjxvqNtLZWHgSwt5NPtLYLaTTR+ZO47s5YZyD0AzXdeBP2KV8QeI5NW1y6OnaLpcf2z&#13;&#10;UryUhVSLORtzyzN/CBXfeCtF8F/FD4kag2mpJBoWiWUj2rupQtFbLwzDGTvbmgrlvsfDHgHxdfeI&#13;&#10;fiFHa+L4hM90jBndMMrMpCn5gM4PQV4d8QIvGNz4wvbSOK5kfzWjTgkhRwuQOlfpF8MfC3hBPGt7&#13;&#10;4t1iSCYWZNxHFENx3MdoG3qR64r588V67q03xQkgtbBk829AIdcYy3A46DHXNBSptnzEPg7qB8MP&#13;&#10;q2qwRJdbgFLY8w8cgD27mvLZvAul3kFzaX0RWRFJUuM8jAODnkntXqHxc1rxPH4xnjndjtlKIiZI&#13;&#10;59FB7mtLw9YaZZ2y6h44uBbO8eBHyJGBHcdvrTSuX9Xl01Pg/wAefCjT00eXUrbG9TgZ4xxkV8Ya&#13;&#10;5pTWb7MdMhRX7OeK9M8G6votxovhy6F1cz5PygKqqv1HPFfmd8UPCVxo+pyW7cbST0x+XFJGMk07&#13;&#10;M+YJodj5xz6Cvaf2YsD9pb4bj/qofhjgf9ha2615Zf2rK2xc8cMfpXrP7MkbL+0v8OSRj/i4nhgE&#13;&#10;n/sLWtAj/cQtf+PdP90VPUFt/wAe6f7i/wAhU9ACHoabgnH6049DTfT6UDR/N9/wWks7O6+NXgd7&#13;&#10;hckeHr+MSjhwGuISQOM84r8VfGfjLwf4asWtUs52mJCvPnn9Rn8a/VL/AIL/AHxds/hX8WfAJ8gz&#13;&#10;3F14f1F4yclY0S4hBYgc9+K/n0n+OOneLEe0toFupp1Koygnk+1fg/EuX4mWczqOlzwbVvL3Uf67&#13;&#10;+BHGuRUvDPDYCnmKwteMZueivO9SbS6fZsfQOleLfDevQH+3JZbOEAsGtyWJ/wB6PNS3Pxj8M6bB&#13;&#10;Bp3h3QH1yYSYjb5gGH+1ivgTWLzxRY3bMI7naCfMc5Csv90euK+qvAeuWMXhpXgluLWYR/Pcjau3&#13;&#10;2UEcmvTzehWwUqdV2s3tY+I8Osfl3E8MXgIc/tIxbU+dpfL1P0k8BfFb4hanpsOieGfA0drfvAGS&#13;&#10;JIfNilYDjcD0OKZ4n8cftFaNCy+JTo3hkfNuURKsy9uwJFfIHw1/al+JXw0vm8J+E9dkYXqELd3K&#13;&#10;rJJGR6Mfu+9d3rGg+O/ixBLdeNPiXY+a6FiE+dwTz8xCkfrX3NHLsJWhCvOC12P5PzDjjiTLMXic&#13;&#10;rpYifLBtWve3/APN/F2t2Gt3br478ZalcqZd0iWkTMhHfBJXtXmOn+C/2ffFmqzy6f8A2vcrbxNM&#13;&#10;6z4WR1TOSoPFcF8WP2Yta8MaZN4ovfEF1qmnxscXVud6HHQHbjaSPUV8o+GvjJp/wi8RxavYQTTm&#13;&#10;JvLdbpy6MG7Ff1r3I0KcYqNtj8rrZniqtd1JO7ufY+ofEr9k/wAOWws7nQ9ZluIeCxI2ErnG4D61&#13;&#10;k+Bf2vf2e/hhrD6x4d8EWdxNLuzPdZlkTPQhG4H5V5b8R/j/APD/AMZQf2hpVnZQSXUYeRFjUR7i&#13;&#10;ORjqK+Tx44ih15rK20S2MkgMkDCIujkc8YJxmvPoYGCk5QWp9lm3FeIlQhRxUpO23kfvJov7W3gj&#13;&#10;xD4Db4m67Yx2draZjiFtZDbuC52tngmvza+JH/BSsXmqT2Xh/SneLzDhywiXOePlUcdK8b8GftD6&#13;&#10;XeeGbv4b/Eh2tNPvZA2EOxUfoCOeKhf9k/4aeNIxqXgnxJaOrsW2vPGHTP8AeBIrWvgI30WrOHL+&#13;&#10;K61WKdap7i6LS6OO8U/tseINYnN7JodpHcE8XcDsHPpuI4JrqPB37T/xS8YeFtT8La6lxe6Lew4m&#13;&#10;t4wd8cgHyyq3bHNZmt/sp+E/A6/bvFes2siKcr5c8eD2zjJ61434g+Jlp8Nrlk8CTxs6oY14BjKn&#13;&#10;rnsavC4ea1kjiz/PKNW8KUm1bZs8K1vwJ471K9lmtLG+lhMpKsQSSM4BPvgVd0L9nn4natdRSTWt&#13;&#10;3aRMy/vHBAxnOc8Vauv2qfHOjO11EbNHA4EcZIPtjNefa9+1R+0L49t20bS72aK2ycxWyYXHrnrX&#13;&#10;pxoK9z4WWYyjB0oPQ/R/T/2Dp/ijo8egW+uwx6jaWwljheZCJlbqo+YHcOuDXhXiL/gn5feGNUNl&#13;&#10;rOqBXzh/LiZiPr2r4cgsPirc3K38+q6ok24MpiaTfu9tpzXXXmlfHzXLYxrrWu3BwR5c80mfpyc1&#13;&#10;s9TzY3umtz6+s/2GtMvv3M2v2lsiqTJJclYwMdPvGnaPp37OH7LOrDVdd1yx1y/iGVsbTbciXB5V&#13;&#10;yrbVDfXj0r81NX8C/FiO5a11ZdULc7vNZ8H354Ncje/DjxfEv2mW1udvclTjH5UoxjH4TXFYmpV1&#13;&#10;m72P1k8SftSfse+O5pLy08Mrosr5O1lEq59sH8a8pv8A9on4B6YfL06DeACuYYVQEf8AAsmvzJk8&#13;&#10;L6wmcJJknnANa+nfDnxhfjfaWVzIOSWWNiP5Umr7mVGq46xdj7O8Sfta+HrGNl8DaaqSMcmW4OTk&#13;&#10;dMAV5Nq/7VXj7XITb3chjT+5ASnH4V44vw18SWz7b+1uIyTj5kIx29K6Ox+C/ibVG8nTrS5lbvsQ&#13;&#10;/wA6ZnUu3du7Z6RoP7avx58JxfZfD/iDUYosbRDLKZI8DttbI/StK7/bo+POpFjfahC/GMiGMEn1&#13;&#10;yFBzXJ2/7KvxTuSCmk3CgjOXAHHauts/2OfithGl0mUq/wB12ZVTP1zQQeX+Iv2jPid4gBW41GVN&#13;&#10;+ciNtvX6GvLG8Y+K7iczS3lyxf8AvOxz+tfoJ4Q/4J7fFDxCDKtpbAKMlWuo1PPbG7Nes6b+wD4p&#13;&#10;8M2UuteJNJS6ht13lba4ilZvYBTnindj5Wfkrc6zrdyNtxLK3ocnp+NYct1dZ+Zm/PvX6kW/wY0/&#13;&#10;Wb5tNj8OPbJGSZJpQQI0HUk+lbl5+x/8GtViEg1+S0nI+ZfJLKD/AIc9aQtj8lmv7zBG9/qTmqDm&#13;&#10;SU7nJNfr6P8AgnDDqGiy694d8T6HcwJwyTSmKTd24I/rXlN1+wP8Q7L/AExIYbm2DhPMgnRkz279&#13;&#10;6BW1PzW8hm6dqjMbL0+lfpA/7IPjC2JB0S+mAGd0A35/LNeb+If2eptOb7NPp2p28p4CSQsOfxFA&#13;&#10;HxHJEx5xnHamCFzX2von7HvxL8Qun9mWTbJD8jTOsef++sV03iT9hz4zeGNP+36joV+0OOZrdBKn&#13;&#10;5pmgD8+mVwMZ5zUL78bevvX0RqHwZ1uC5a1W3mSUHb5TxsGJH4VgXXwg8UWpZr21ljI/vKR/MUAe&#13;&#10;KMpPNRhWHrXrh+F+vOdsMLE1Zk+Dvi1IfN+ySnH90Z/QUAeN7W61Im7b1PWux1DwpqWnt5V1DIhH&#13;&#10;QMMHjrWZFol0wO1G6+lAGKHcdcj0pQ82/g8V0H9h3WfuNn6VPBoF3K4WNHY9AFGaAOfR5UbdvP8A&#13;&#10;KrDXdzJxvb869DtPhp4mvIfOt7SdxnPyqTWTf+Cda06TZeW0yHHO5SBQBxxnlYncT7c1NBqF/btu&#13;&#10;jkYemDXYaZ4F17VXCWdu8hPQIMn/AD+FbmofCnxfpUH2u7sblFPdoyBQBykfi/XI4/LE8nHY5qpJ&#13;&#10;4i1R5RK8rbgcqQTVk+Hr7LL5UnbPymqM+kzxErtcduRQM6rTfiZ4o00hIbh8DseeK7GP4y+IZo/J&#13;&#10;nKMDyMDmvIE0a6cfKjHPQY4NXk0S8jYb0Yd+R2oEe6af8Vtda2+xFw0DctCx4J9a3dN8X6Xdypb3&#13;&#10;9rIgZwGdD0Ga8EtdNuUbKEg9q6iwttS3BSx4OeDRY0UmrWPrbw58V/CXgzVI3srKeSaOQAM7kLxy&#13;&#10;Cw+tfZ2q/F/4hfErRYZdM1CEmJA0NuIhhAo4Ax61+XtroV9G8VzMVZpBuIPavpz4a32s6MFms45g&#13;&#10;F5YoSVx9KHvc6qVuW73PsP8AZ6+LXxJ0Hxymm+JbeO7sZ/Mhmh2ldu8dV7ZNfRnjbxt8O/C2pfZ9&#13;&#10;U8N3O2VfME8Shhg+p/xr4Q1n4o/F/SlXW/B2m2F9FCQzo0OZcjJPQg/lXf8Aw3/bN8Q/EDxJF4S+&#13;&#10;J+i2UEbERsojMZAXqQzEj86iULnVhsRKmz610T4ufs/3Ph29vZ9Ou4JbfbmVoQVVGHQ/jUej/Gf4&#13;&#10;LxtHLoN5YrOSpQXSFSv1zxzXBfFj4i/DTwppNx4f/sVGsdVVT9vjb59o6bTjFfKth4D+Gfja6jg8&#13;&#10;PXcyzyNtihlYB2J6DPSsXR8j0I5hdptn6rfDxfhp411mYa2tj9nkt3aR7aRdnAzxgivF/iDH8KvF&#13;&#10;1nL4H8KSXujyRSlhJICY5sZGcj618w+HvhhqXgqS5sINRPn+WYfszy4K7uOCOK4yT4Q/FrTLt9a0&#13;&#10;W7muGBL+RG/mnb1x8uT+lJRXUupiqu3Q978C/Crxj4av7hrSY3UDW7BWDcYJyTn1r95P+Db/AFLx&#13;&#10;Hf8A7dvxDg1FCtpa/DfyYzjA3jUrf+lfzmaT+0j4z8CyHRdYg68SxXC7j0wfSv6bP+Dbr402vxO/&#13;&#10;aV8a6XFptlaSWfgQSNPbR7GkBvoAAxPJpw0kgxPO8NJ20P7J6KaowMU6uk+UCiiigAooooAKKKKA&#13;&#10;CiiigAooooAKKKKACiiigAooooAKKKKAP//R/v4ooooAKKKKACiiigAooooAKKKKACiiigAooooA&#13;&#10;KKKKAA9Kj4J47CpDyMUzABx7UAfBP/BR74oeGvg9+zJeeOPE+mtq1nBq9hC9nGMsxlcqCBg/d61+&#13;&#10;T2t/tg/B/wAafDKzGl+DNQ86ZjBEdWLxwoxX7yqmdw9BxX7y/tDRfCVvhndXHxrt7e58P28sV3cQ&#13;&#10;3QLRmSI7kyB3zX4deOv+Crv/AATZ8P6+PhVP4RvBHFKYkvYbGJY4SeBIgJBOK+ZzmjSnPldRRm1Z&#13;&#10;J79dT998K8wxlLCRmsFUq0KdTmk4uy2V1fa7S2/M83s/iV4w8UeB7C0t5Dp62BkttNsrUvADCxzm&#13;&#10;FMgkKTyawvDl74o8X63/AMI3rNzcyMztGPOYs3AzkCv0D8L/AAi/ZI+K+l2fx8tPGLXmjyoptYod&#13;&#10;sJhwP9WyLyh45GK7vxF+0Z+yl8Pre3tPBegW+tXSMsQnSJQwPTc7kZP1r4d5JKK5swxHKul3e/yP&#13;&#10;6sj4sYavyx4UyadWcruVoWUL9OZ7+rsfE/xU+PvxC+GfwFv9A+H8kVhbW1lI17qAwGnlPy+Xu4yQ&#13;&#10;RwOtfzl6n4t8V+O9JvtR1DzJJlumd5HB38knnvmv6wv2hPEnwh8dfsy/8JXPo9mNOtbsm90q0AEs&#13;&#10;bynmRZMc5IwQR+NfFXwi0L9i7wd8ENU+Ps/ha/vw076RbaJcnIe667y4/hGfTtX1lLDUVKnFVL2R&#13;&#10;/PmZZ1mDw2LqVcF8U3zO32vN9z+VbV4NTj8WWdoYJ5pZ5ykcSoS0jORgAY5r688TeHrPwb/Z2o+P&#13;&#10;pIbS/wBK0p5/sjOPPSR12xKV45746gV9X+O7LRdH8I6p8dPA3hMyatcX81tYXjAzJpeB8pRMABue&#13;&#10;CfSvyjb4X/Gr4t+MYNQ8QxajNNJdgzy3O5VO59w+Y4HOcf0r3cKoRjpqj8qzuOLqVeWa5HFdepJo&#13;&#10;OkSf2jd+I/FJFrZ3LC4aSTAyiEkbQ3r7VxvjH4oa14v8YougxRfYoIBHaRxwqHAX7p4GOe9dB+09&#13;&#10;8LfiTpGsQWtyJWjiiYeSJFICKAAMKawPgx4L1XRdMm1LUrKaC6vIhHBcXAwkQOQDz3PavRVk7I+H&#13;&#10;xMakqftJsX4x+IrXw94R0A6pdGS8TzftFpu3ou/nDr0HU18xfEfxJp2paDYjwkoiYRETLC2eQT1x&#13;&#10;Wf8AFX4b+P8AUtauJfNN2IpGCCOQN3yeB6/SvnHULrxR4YYCeOWCXGWRlO0gda0ucfsbw5mep+Id&#13;&#10;B1L4j+E0uLeKSbUNPjEcwXlmiHRsYzxmn6bZ6dp3gu30vxK62NzZ3Imt2nG3ekvBUdM9BWxoi+LN&#13;&#10;P8Bp40skltb2eRoo1UkF48DD4JB2nkdK8c1Txt4oaM6V4stRqNoZS2yZNrL/ANc2HIPtSlHmXKVg&#13;&#10;6soTUovVHv3gvQtN1rV47kXluLK1PmXE6OMBF5II/pWP8cPj/d+I7qHQ/CpSPTdPTyIFx94Dgn8T&#13;&#10;WT8IvBHgnxNqNza6PqV1ZS3Vq6LY3Cb1aQrkASKRgfUZrza5+HXiOLUZdO+yTfJIysxBwcHjHFeb&#13;&#10;/ZNNSVRLY+4h4gYudCphZVGoz38z0+Dxdqmj/Ci31aACC9v7x45J0ADeWvTntXq/wPuvEXjXw54g&#13;&#10;vJ5RLc2EML2txcYJiDNjIJ71xPjv4c+JofC+geG9Ot5ZXitftE4jBbDSHjOB1xXqfhnwZ4x+GvwN&#13;&#10;ubKOym+3a5fqZFZW8xIIeVyOwLV6aaPhKkU9+pB8MvCni29+JsS3WoCaSaQgiR9x6epP5V4F4x8c&#13;&#10;6honi/VPD+uXEtzayXLwyFzuZQGPI+lew+BPAvxsvPGOnXen2F+iNdRF5REwAXIH3jwPxqD4q/so&#13;&#10;/FzWviLezWemsUadneV2RV9eG3Yx600rilR5dnc8d8RaH4Z+HVpDqSTrqWo3cC3VtGoJhhjcZUtn&#13;&#10;7z+w6Vyn/CTXHjKxjg1mQNPGCmAMcegHoO1fV/jH9mLxzr2l6Novh97O91Ow08i/ht5Vfy0U5G5u&#13;&#10;nAPNcVZ/se/EyxS0v9WNhYxvKcyS3UYwAeTgHPaspKV7PY66LpKm2vi6Hj2j2Nv8MtCuPEur2wll&#13;&#10;v1a0tIXyCY26yCvMrKfwrf6ht/eW4dvlUgsAx9x15PSvqv4y/CHx/wCIdYt9K0OE3Wn2FqkEU1th&#13;&#10;0cgcsDnue9cZ4O/ZT+JNx4gtWvrI20IlV3kncKAo5JOf0q2ttDGEtHLm1KfibxBo2gaRZeFNMtop&#13;&#10;/Ij815ZPlLPJ/s+g7V7V8LGmGn/2prUNvbQOjpFbBR+8Df3iegArvtP/AGZ9Gm8Xy6p4p1bTra1h&#13;&#10;PHnSAltn3QBznNd9P8BvFfim4bT/AARdWN2qxssBjlC8AfN8pxVPucs+Zbo8U1v4mRR2cKaKqQm2&#13;&#10;Up5kaqgx0z+Fdv8ABzxnrlx4gN3HdTeTBbSyXDEnBGDnnnr6Uy//AGO/ivbWii8Sx3HnZ9qiBx2y&#13;&#10;N2evWvT/AAB8E9a8B+B9Yju5bObVbhfssNtDMkjBCOWwp/Ckmy6kYJKx8/fD++0bxd8T47K8s7fE&#13;&#10;zSEFsk7lBKn86yvid8dNQvbVPDm2NYNOeSCInnYCcfLn1PNeo/C/4CfE3SviPY3d9ZSWoWbZI0rK&#13;&#10;hVXU89a8j8afAjxvHq2orHYPN5Vw6F0IYMNx75oMZqzsZvgXW7nUfCOoS6VEJb2XdG7ovSP6DPWv&#13;&#10;HLbSvGEHiWHVhDOWhuFkz7Kcfh9K+jdW0LxB8EvhdFpUEYXUtZb7TdbMO0MIB2puHQnqRXzXaaz4&#13;&#10;mN+JiZ8GQE4GD9aClTe9zp/if8JdebVv7XtkVIb1VuULuqEbuWDZ6YPGK3fgJ8PtU0vxour3JiMN&#13;&#10;jE88u1wcqq57E8VyHjiHWdY08zztMQowrMWJ6c9+1ew/so+E9QGv3mr6ys76da6bcSXXuoQgDPTr&#13;&#10;0qXBPdHRHHVIpJSPJPE19rGta7PGN5i85mUKCTtY8YFew/C/wl4qn1i1Vozb6cJQtzdXS+XFs/i+&#13;&#10;Y9ePSu5g8XeFLK+km0LQoGmywSa5O8/98jiuY8WeJvGPiFkl1CR1ijUrFEg8tFGc/KoAA5zzVJGV&#13;&#10;Scp6t3NOP4cx6Z4zuPFf2gXGh2c5eO4j+6zjpF3+YmvPfGGu6jq3iv7SDIHMwYIoxt3dM/hX0H8M&#13;&#10;9Fuk0W8u/FMjrpMjrJ5DkrmdcbWX19D9awfEGp+ETfSzaTa43Oc5T5jt6Lz396DHkZ2Pxu16/sIt&#13;&#10;OktV+Z9MgMjEHJOzggjv615r8OL/AFgXdhPIGL3mpQxRlhyRuGeT1p+tazN421ODz2bYBFbbcHjO&#13;&#10;FXjvgeleh+MLW2+GviSLTDGzPpTpPG2Od5AIP59qBONjL+JV9qur+ONZsrchvse8QMPuoR2B6Dmv&#13;&#10;RfgL4Z1fX/BmqS+KLi4gtUaKbztnmEnO1lAyOq5xXkl14jhkkudf1FSh1MMZOSSCSC2QelLb/F20&#13;&#10;tvAx8AeHgwlkujPNOHIO0DAAx1Htmgbi0R/ET4Y+DtF8XS2VvfXVwk7IbdxCMKrYOSR0PNekafBo&#13;&#10;jaPqPhLwjG8txbpE0s7EEsACHCgZ4yea5ODwVN4c03+1vGFxLC91a+baxu5aTa4BXg9Oea43w3f6&#13;&#10;d4M1C41bTzJM06tGwLHLA85/OgXL1L2reEdfcW9pdx71UklSRhVydp9ehrtPE+iXVt8NdP060jk/&#13;&#10;1zMoXjnn069a1/gxqifEjxnLa6ksqpbWclwzjLfLD82Oc+nFeieIdfgmEOmxlY7eBmZURAWy3Pp6&#13;&#10;U2y4OV9CX9l7wkvhGDWvi94ig/d6Dpzm3aUbQ1zPlIhnuRyce1cL8MvM8Z/FGPXLhCkaXi3U0rdl&#13;&#10;3ZOMjjgete6+FfEdl8QPBGoeBxPLZ6ZZxNqNyyqA0kkXCKwHbnj8aofDMeDLmyk8PeDXWfU7tSsj&#13;&#10;sCixLj5sZ6nA+gpLQqpUlLVnD/FvVn+JPxbu9R012aBZ44QQefl+XPGDxXr/AO1v4ctbLUfDvhzQ&#13;&#10;jvaz0qBbp0PyyMygnA74zVbw03wb8Hys+ryz3F3HeK8qIMghGBKhu/I617xrTfCv4lape+PNd1J7&#13;&#10;O4ukEWl2jx7hHEBjJPOOAPrQZ8r3PLvA/g6CH4HLraTvHNZai6zoXwu1wMduh5/Kuf8AhT4Z8R/F&#13;&#10;34rQ6re3bpY6Wn2yV42xGkUAztPQc49K/TDw3+zV4G8Gfs5r4k1/XVex8WTMtl5EeTGYH2OX3EYy&#13;&#10;elcB4D0j9n74c+DdV0LQbjULq91XNkbpQuUHOWA7j2ouNQdz5J/4Xf43vdVvdMTUJI7Z7h0hjgwD&#13;&#10;tLHbux145zX7IWPhvQPF3/BNrxC/iaZBrWi31veWU5H7xSwU4z64r4p+CP7PfwE1XxzbWOs+IfIi&#13;&#10;Nwm/7SuCWGDk8dc8V+uuofCb4I+B/wBnHV/DPxC8XfZLTxhcxy6U1hbvM6JC2GZ14A3KMAZoNI09&#13;&#10;T8J/D1613pUui6xeu1tqUKMjqM4dcdRxkcV+gHwF+C/wesfAmt3GrNOmsXmnSQpJaooidFwxB3HI&#13;&#10;PXOK7+8+BP7E/h/RtNuPDer+I9cuE+QLJDDaoo4KnLMTyw6CvRNM+IPwY+GeiPoumWWnQAqTLd6p&#13;&#10;cNdXJEgw8aImFQ9KmU0tjso4R7tHx3+zJ+y78O/FPjmbxHZpcXKrqsGmtbTYCYlf7zgcAAZOTWn4&#13;&#10;y+H/AMEdQ/al8YzWlhHLpelpeJayQkCMywgR5Tj5sHnNfpV8Ofiv8D/CX7N3iTXvgxozHxFdTrba&#13;&#10;rdGMyi0Vx8lzGpzhcnGR0PWvxs8QH4kX3iiG10yJB9s8yK4uY4QS7SMSSzdwRzz6VjUrW2PQwOXc&#13;&#10;15SR8eeMfgj4T1KHWfiH4c0+S4limcJJOMxqyjqD0YjtX5ceLPB/inxP4hltEgklum5KgEgAcH2A&#13;&#10;Ff0gftJ6FNpXwe0dPBFuDbW5a3vnii2brhcM7En72Qa/J2XS/EvigXejeG7MRT8ia4K7OOCSWJ4G&#13;&#10;K5qk+bRnu5fhPYxc4pM+NNB+G2neB5F1PxTIZrtgPKs7dgSGBGPMxzj8c155+0J8Mn1Wxj8WzQR2&#13;&#10;kFzGcK3XKjHTqc19bah8HtI02b7Z4w8TWkUx3N5FvvnkznAHy8DkHvXhHxtt9OvtHi0zR7qW6SCJ&#13;&#10;kiZlI3k569fwq8NilLRs5s9yLkSqUk3ffSx+NPimwjhu3ijJIDHkDHtXYfs17f8AhpP4bqD/AM1C&#13;&#10;8MY9/wDibWtV/G2l3FpfTQzjaRIwYenqavfs4II/2l/hwOij4ieGCP8AwbW1dx8S1Y/3ArbPkJ/u&#13;&#10;L/Kp6gtv9Qn+4v8AKp6BBUeeee2aexwM1G5wM46jrTSA/kq/4OJfDOn678efhpcajOI4Y/C2rK6E&#13;&#10;/eH2u27d8Yr8KfDun+AvD8BufBdtPLdQSAmYJhAeuBjr71/Rf/wXZ8IeGvFHxn8BHxBJJGbfw7qC&#13;&#10;oy427ZLmDcT9MV+Yun/CbwloejW1nptwCHfLNahSD6ZP/wBevnHjKUq9aKesLX+5M/cqXDOZU8py&#13;&#10;yc4PlxCbp26+/KL/ABi0eEaT8fbU2o0rxB4Ka6yu030FsSw/3lwMj8a4/XNQ8D6lBNJb6jFauo3f&#13;&#10;YpbVoGTJ+7jHOK+4rrTPhz4B0Zr3WNQtJJBGWEAJeb6YBxXw3rnxe8A+JvEMmm6VpMMFy/3Lm8bB&#13;&#10;POARngVnTnhsZHZSSOrH4bOuG66tJ0ZzX4HKaV4O8Na7HNdaeDNcAGN5EDKYw3fbWRqmiat4LtGP&#13;&#10;hC6nkulG4Rvk/N9CcH8q9c0DUvAXgTVRq/j/AMUaescuRJZaeBM7LjoSMAEVznxR+I/wCltm1Dwt&#13;&#10;qGrQoDkzsoyDj0zwK3xGEhOCjHSx5uT8R4nCYqpXqS53U+JvVng8Hxy+Lvg5JdS18QvYNHsvoLxA&#13;&#10;Ip4T95cfTpXx54713wn4/wBfnuPDd9b6ZDcNviinGFQ9CobPA9K9U+JHjn4TeNLN7SDWL+9cDKxO&#13;&#10;AnOOgBOPwr4p1/wtb6xebdGv4sA7Y7dxsYZPT0JqsEpqLhVldmPFs8JUrQrZdScY219T1C1/Z+1f&#13;&#10;Vy92NXsYgAXaR7pFBA7j5q5fU/GmgfBxcWesC71GMFQyMJEHYjvmuavfhB4psbCObU55Y1kXdBGz&#13;&#10;FfMH+zng1TsvgZf69ci01NoLT5S+Lk4PTp9TXqUYRifDY7FVqus3seWXPjTw142uHvtRNxayly2Y&#13;&#10;/mVj3Iz0zWJL4hWKYQeHJrlCowZHdhnHfANdVrPw38LaHcG333UjrkMsK4GenBParfh/R9Ds0f7N&#13;&#10;Yhzt/wCXiQBiPoD1rpTV7nhTlOKcTziHSvFfiS5zJe3c+WxtBdhx/KvVn+EeswWEbNHdzySLv2nk&#13;&#10;/T1rjtU8fXdhNJbaUq2yIdnlpgHI9TTtH+LOvST4nlP7mMmM7jncOnpSb6DhSny8yMe78HagLryr&#13;&#10;yD7Kittdrng5+hrrrOy1KyaOy0gxBGYB2gA+Uep+teV+IvFGra5dSTtIxZ2JZuSfrXe/CW9uH1lY&#13;&#10;JpFwyFSJuN3pzXLjKjdKapaytoe/w9gsNHG4eeZO1FyXM/I9c1G417wpbQa5Y3kshhlR8Y6nNe1e&#13;&#10;F08Q+PfG11qskjWtuI43baOWdlBwAO3WvJfG2n+JdS0s/Z1it7VHCSSA/dx0yfevSPh74q0mx2HS&#13;&#10;tQjlkaFI7mGXj94gxlT9K+Lx9DOHl0403+9e3Q/qThnMvDanxvhZ4unJ5fFe/ZN3f52On+LGt6hp&#13;&#10;OnpoV+wnjcFbaXAEiv2BPcV80aF4y+Jelz7IrKa6iGQQY96lc9+CK+g/Gmj6n4xvlvNQltVigUvG&#13;&#10;quNxOOGOeazPhRpr2H9uS/2paDZp02FaT+JsDgHuK9jhT69HB04Zi71Op+YeP9fhatxJiq/CFNrB&#13;&#10;t+7vv5XF8P8Ai7QLbT7jxF4r8JWriGBsSvDgeYfu5wK84i/aSuIpTDpUMNugJUJEgVQPQAc8V12j&#13;&#10;eJ/D/h2SW18TagLiC7jMLQ5Dq2T1IFU9Q8O/A3Tr37Vo1zBBI+JS053AE+g5xj0NfTSklfU/CaOG&#13;&#10;ldKUTR8JfEzWfFmrJaajYLPDMCplaPHXpkniqfifVfiDod15GnwOkTtsiNuMqcj1XvVNfE/w80qY&#13;&#10;Xc2sCcodyQxKen4DFdfpfxN+H48PT3VtPKgmzudkzgj09D70yElGd2jgrTXvik7hLq4WJA/JuJAp&#13;&#10;/KvdPG/iH4k2uhaXb6ZN9qhitF802zbsF+SW+nevmrUvjJ8PbGbNlZSajKRgvMNoz9OTXf23x7u5&#13;&#10;tA+2to7ojQm3cqcAovTAoJnZyujKPiv4h2kgP2uUvksUSXaePUDrXaaH8Qte0WF5PEWq3cDTKTGc&#13;&#10;khPQkHtXg1z+0L4aYtb3mlTJ2PlsM9e5IrovGGv3XxG8EWN74Y010iSUxNOQSX46E0GkoWaTO6tv&#13;&#10;ireyX88Fl4ljlkn5+dtpJPY545qn408S3dhZ2j61A7XcsRkfyztUrn5SMdc186aN8HPEms6xb2kc&#13;&#10;ZRmcMcNyoHX1r0nXPiT4g8KXn2J0t9QS1/cgXUayBFUYCc9KSdxThaXKnc2r3xprUPgNR4cmuUea&#13;&#10;5bzQ7HGABgcV23w2+IvxEbwDrMFxeGIBIpIxIcbWU9vwrk/Cv7QFh4jQ6Jr3h+wSCPdMfskexsgV&#13;&#10;jL8e/DNtdS6YdJZbC5BinTO1gPUHGPzpkNeR3/g79oP4jeHb6aeS6lZIombcrbh7cV6D4T/bE8T6&#13;&#10;zLJpGspBfecNjCeIOwB7qcZBFeY6HD8Jbyxnk029QSXCYW3l+Vxnt6E1WOgeDvANhB41j2tvnI+z&#13;&#10;v32n+tBm4rqdD8RviT4v0K8MXhu1lWHh1dBkksAee9Znhv8Aa/8Aj54dZLb7RdSWyHb9nlXK4PUY&#13;&#10;xXaWnxA/Z98b3ivqs97pF0+1mhjQSQFl/usGyB+Bqv4mPwN0zU2azvpZWUK4CA5Ykc5ouXT1vFK5&#13;&#10;7n4q/ai8Ny/B/TvEeq6PZQ+ILjUJN1zJboreWgAxkjn8q898Oftox61Mmna1oeh6kjgIYrm1iYYH&#13;&#10;HUAEfWs2W0+Efx58IWvg/T5DY6hYF1tC7cTM5ztIPr2rzHw9+xx8W2vblYNJuI0tzj7QQUXB7k96&#13;&#10;Tel0XTjFXjPc++fD3w1/Z4/aA09tNgj0fwpr92AlvJb3I+zM57MjH5SfUHivli4+GPw38K+Kbrwl&#13;&#10;4t1i5tri0ne3kdVDRllOMjnkHqKytP8A2evjB4RuY9RtUiJjcS70mQ4wc5wDkV4p8bvH2rnxQTqV&#13;&#10;nBJL5arLMQQzEcHGDzmmYqCPpTW/2bvhh4ttXt9K8U6fM7j92bhQhyenPb6185TfBnQfhPrDWvjX&#13;&#10;R5Ly1/guULCKVc9VkHB/OvLtH+Jc8F9HN9maONCMMG4/I5r2LWPix8QNW0mKHT5Xu7DnMMqB0XPY&#13;&#10;LzihlwpJtI9t8E/Ab9kT4uXEGm2mrX3h+/uWWMJcKk0AdjwN2cgfUVp6j+x18FPButXGiyeN9JF1&#13;&#10;BMYX3owUMDjk9MV8U6Y+op4mj1Kyhe3lWVJCkZKru3Z4z0H0r1v4grPrHimfUry3dPNVHmaIsAW2&#13;&#10;gHv1qefubPCe9ZbH0N4i8DQfC6ND4L1TQNbRIw7LaTKzuQOQFbmuKtvihD4tt2tfF/hLTWjUld0q&#13;&#10;rE/1BrzjQ9C8CarcQafe399ZXL4WKUfNGp9TjnFbnxO/Z08a6baR614W1iz1WzeIM720p3oB1ypw&#13;&#10;Qfwp3vsL6vyytI7/AMP+DfBenwy694O0+K2vYmEiW88ySRkdwPeqGs/HHxPoF2LTxj4ZgubVhgp5&#13;&#10;W5WXsdy9K8F8ATizvP7Msbe41Gdn2SM7lFXPXHPWvaPHfgqDUtRWHwvqEsN0kSl9PuXz8wAyA2cE&#13;&#10;c9KClQUZWlsbfhrXfhZI8XiLw/4Wju7S4fZLaTReYI5O4J54r6dsbT/gm94901tP+KWg3Ph3VzGQ&#13;&#10;moaG4aJHx1lifggHqBj6186+APhRqwUw+I/Edjo/nBXjjklAG8dyq/zpfiz+x18VLnTH8ReFI01+&#13;&#10;02bzeaM4nwMZyQhJH0qm7mKhFs92039nP9knw9p0nijwj4g0fxVBHl4dN4gvMDsyPyfT5c10Ok/B&#13;&#10;v9mL4lwm38S+GLLRVbGyVL5IJRnuUY9q/K7wx8NvHy6umkW0N7DqEUoKROrIxIOMdq+lfF/wH/aJ&#13;&#10;ESa2uj6pJFKAWmt43fBwAcsufyqWaKlDn5bn2w//AASN+B3ju0/tDwD490qwlcgx219NG6n23IxN&#13;&#10;fJHx9/4JV/Gz4BQx+J7yew1DQ5JQg1SxkEsMe7pvIBxx3NeU6X4V+OekuQF1FBB83lMzIwPqRnNf&#13;&#10;RXw7+P8A+0RZRv8ADzV7y4udN1BDbSadefvIGDcYw3IIzwaUJp9DoxOF9nZp3R47pX7EfxL8W+Vd&#13;&#10;+F5dN1DEanyobiMOQBzhSeareJvhv8XPhqyaP4q0K9062jG0s8DASHHXfjGK2fGOlfFj4Z6032a3&#13;&#10;vrMlvOgyWGFJyAMdiOle6/C79of49XFl/YPi5HvbB8L5OpQefEFIwPvAkfnWUp3TWx2UcNGnOLfv&#13;&#10;dT5Xg8TXOgOkmnuY2IGUP+Br2DWfEPgu48P20+t6NDPeMFLXSLtdgevSvbbr4W+CPGhvNXmtLe3v&#13;&#10;7djJCLXKxZHJVo+cH3rnIPFm20i0PWvD9pdQQfICYjvOOBhl5qHUUILmZ2LCvF137GNkjzW107wF&#13;&#10;4z8OLo+rQ3Eccas0AV8hOvZjxU/gb4H+AINXTUtN1+IXELF4rCb5ZCwHCqc9675bP4f67NiG2l02&#13;&#10;fBXyIpeFPuGA4rI1H9muaeeLxN4Y1CSV2XzUVCeZP7px71FCdRvVnXmOFwqUFTTTW/qfM3xM8FfF&#13;&#10;+HVbqa2t9Vw0pZWRZGUgnPBBIxivNfAXjL4zeBNckvrc6hDNCmELhlOSfQ/4V+h/h3x98avCbf8A&#13;&#10;CPeMNC1G8iXhRIpxjoCDj06VH4z+JmneGoG1nUPDbTMU5t7pc4JHUHGeKwnVtNRZ6uGy91cLKvGX&#13;&#10;w9Dw3w38SNC8cxSXHxvs0hfGEvogEmJ/2hwDX9Nn/BtLpPwvsv2m/HF38P8AV0vnl8CjzbcjbNGv&#13;&#10;2+Hkj0zgV/Iv418S+FPGSy6s7T2AaQgwKCQD14/wr+kj/g1AgsF/bR+I01lP5q/8K1CgHg4/tK35&#13;&#10;x/8AXrppxXMtT57HVH7CVtj++NTkZFLTVzjmnV1nygUUUUAFFFFABRRRQAUUUUAFFFFABRRRQAUU&#13;&#10;UUAFFFFABRRRQB//0v7+KKKKACiiigAooooAKKKKACiiigAooooAKKKbuGcUAOopNwpNwxn060AO&#13;&#10;PSo8kjBqSmbep9aaA/Nb/gq9J5f7Hequ8vkRjVLHzZMlQE3NkEjsa/iD+P1po01smpWYQ3EbgoVA&#13;&#10;LNGeMYPJ9q/vJ/4KCfDXW/i9+zbf/Djw7A897qmo2drCsfBUs5+bngADnNfy++NP+CUvjvwN4t/s&#13;&#10;vxB/aV/PEgeT7LE0yHeCeXAPAx2xmvzjibhqpiMyo42E7KCt+LP7e8CvGfCZVwLmfC9egpzxFRyT&#13;&#10;bXu3jFXXmraHhn7GPxr1nwx8P9V0XUVme3v7QfZVUFUV0bpg8bh6+lbuqeJ/HerztbaQl2JmlxvV&#13;&#10;WAAY+wGOfXtX6y/so/sqfDD4H+C9Q8fftCWJg8Owsv8AZlre4E73h52omSQNoJOa5vxT8T/2Rhq1&#13;&#10;3qnhGZID5+PscceSq5JGCDnnI5NVn2BwqhGpiJWSH4R8VZ59cq4LJaTm5rVJf1r37Ff9ldPHPjrw&#13;&#10;Hq/wz1y0kuoJrKRXkA+VWwSpOf8AaGM14rFrsfg34MpoMMxRdKvL5r+Fo/lZnJCE7v8APev1O/ZQ&#13;&#10;+PXwE8F6Hc+IdRllhGoB0tYGjLbYogTIWOMYJPGa/OH9p/8Aas+AI8RX+k+Are6itb6QtPaPBHLF&#13;&#10;Ic84OMqDnPrXVh8FQqRhXpz6WPAzbinNsBisVlGPwrXvczVuvW3keAfs8eI/C/jb4OeOfBFlcXr3&#13;&#10;tuU1W1hVdzTvuZXVPU4x2PFfnf490n4w6F4rj1fVIZrOCOdZMXM20KqkbThscgDsK/WDxF8ZfhR+&#13;&#10;zn4O0Pxx8ENBs5tT1uyMd7JPCzi3djg7UI+8cn6V+ffxF8ezfEnWNviXQYUaZle4vJ1ZhyemGzgD&#13;&#10;PQde9e1hcL7GChzH5jn+eyzDE1cTOhfRLTofn9+054L8YW2pWnxD0+8mmgu4yyz282QrH1KdOleU&#13;&#10;xaN8VPEfgr+2NP8A7VvYI4VEkyB3RSueCeee+K/ZP4ZeKvBkGo33gfSl0e9WC3Z7eLULYCNW2EFY&#13;&#10;hIMFieBXxL8Q/it+054avX0eOC6sbJpG8y0hgjhtvKB+X90AFOR3Iz717Sp2lzXPzOeKvSdHl6n4&#13;&#10;u+IT400nXZWjN5DMHydwZDx16+9b/wAMPEXivxB4603QfEEC6hBcXccMkN1CJMqzjcAcZ6enNfot&#13;&#10;c+PPiJe2dvea9pem3kklwPkuLKAjbnjcxHp1Oa9W8c+OrLw9ex614T0TRdO8iOKeG5sLGISSOV+Z&#13;&#10;t+3Gc9+1OlJOWhnmGDnToxlNWTPyZ/aIufETfFDUbCxhlsbeznMEFvCGCRLH0VR6Y+tecaBeeMdV&#13;&#10;v4dJmtE1ESMFSOaMFvf5lGc1+st78drcWc2p+KdD0O8uZH3q13aRyOWbqSQASa4zR/2jha+I7LTP&#13;&#10;DXhPQpbvz1dVt7JAxLdOgz+tNSXPuYVcPUjh78m/U5D4Z/B9PC9sPFd34dMF/GM26AsfMkPP3Seg&#13;&#10;q7OvxN1q7Y3FtsJl/dqtsgPpgkDPevrD4veGtN1SKx8VfF7xSnhKe8Tc3h60Qyyqv8LFYuF3e/NZ&#13;&#10;HgnxP+yT4Bu5by+8R65q1yLMraqYdqJIT8u7cccVNVt+6jTLoQpx9pUW3keYeKb3XvhT4Ph8NW0h&#13;&#10;k1/U4RcahOY1LW9v1jjQkHaT1OOe1eRfDHSPGniTxpY2t1fT3BuL1VZpHJyC3IOeOBX1n4/174Pf&#13;&#10;D6ez8ReJotR8QT6rYrqUSzS+XEEcnYmBzwBivN9V/bi8MeHra0m8GeCNBspIZC0czAvIB6luOaUW&#13;&#10;oPVnXUlUxEZTjHRHC/tM/EHxLbfFDUNB0zUZobO0eK3ijgbZGCiqGYAf7Wc14KNf1q5gEf2ieRhg&#13;&#10;ZZ2wWJPv719s6t42+DraBZfEHxV4Si1PU9VZrm6Mk0iR7ic52j0rm5PiT8Hbu2mvb7wdYxxgZhWG&#13;&#10;SRfmPfOc4GBWNT4viOvLk40GlR5vMg+Ay6Z4V+GHi/xtq8hkupYYtPtkUnOZTlgW4x0r448VXOo6&#13;&#10;5qswDSMSdiIrHaqjtge/evuXwd8ZvA3jSeP4T6X4egtrG+uUeSS2Zw+RwDk8fia8a+JPib4baZ4q&#13;&#10;u/DNlpDQwiQwvKG/eEqcZ3enFdFVc0fdZ5uEqRp1P3kDxf4Y+Jhp2pSeGNduX8q8XYEjYgpID8uS&#13;&#10;Pu89a7x9L1ifVp9I1WWYunzIjSHaewwe/GK7DwnoPwd0m0l8QWFrPqN8o3wW8zYQOOevfHpWjdft&#13;&#10;H6rbzhI9G0tZUI3M9uCwweAWPJwO1S5e7Zs2hRUq3NGB4Zf6Vc/azDcAbg20g5PX2x1r650yE/DP&#13;&#10;4WXevOPL1K7RLS2xnIjIyzcjjdnr7Vxv/DRU2pXYvdQ0DRHYkHf9lRVBXueP0rqvEP7VC+I9Pg0b&#13;&#10;xL4e0y5t4U2LIIvLcEcAKQen4VFGoloma5rg6jtJxSXkfJ8+q6rITcO85Mmdqs5JxnBPBzmp/D7a&#13;&#10;i3iy0SZtscsybdxOScgH35r3+bxL8I9W0y21J9GltZJJXj2QSHaCuO59amV/g54fv/7Yayvri6hh&#13;&#10;W4S1kIAH1I962Sad2zyqtWn7PkULM+Wfjh4v8Tz+P9Xlgv7lR9o2IqSsNiLgAYBx2615PpGv+M7m&#13;&#10;UwWl3fyzTusKxrIzZZzgYAzkk19iah4y+C3iPUrjVda0ExSSktLtlOM9+TXUfCXxf8DNG8eWVzo+&#13;&#10;jH7R5xe3muDuEM5GFcJ0O3sDxWlzlpNJNSRznjHW3/Zu8HWvgO4jtNT8UXiC61iS+VbtbQOuVgUN&#13;&#10;uAYA84rzDw18eo7+5ll1jw5oF0I0+VTZqmWPclcdf0rp/Fdh8JdR8e6gniHWL03D3Ukk8txGWy5P&#13;&#10;JyPU46dqSHwL8K/Dl0viCTVjf2DSgtFZxtuKjkqTxg0GcJKzPXvih4q+H+j+HtGB8NaHDJc2SXNz&#13;&#10;FGjKNz89Cc8D865PQPjfa2OmTaNoGmabZW0kW2dIogTKh42nOTjvXQ+MvEn7NHxH1SK5e41ewSOF&#13;&#10;YY45IAwAQY4YHkVP4L+DPwk8bXjWfhzxCyFV+aS7iZI1XB6sPWpk+iLoUl8UloV1174aaf4cn1+X&#13;&#10;QLaWeJlDPHuCkuOT1xXmOjeLvCfiDxBHa/2ZBFI5/dIzkIc+h+vr1r3bX/h/8M5NKh8GWfiewkux&#13;&#10;clrhAr4CgbUySAMdf61wGs/Bnw38OtahbW71HleMSxeSCYyjc7ge+Paqs+pnOUW/cOm8QfDnxJrd&#13;&#10;nDNq11p+n2qIAolmRI1GRyFBJNcbpXg/4L6HcRw67q9xqdyJWHk6euI9x7iQ8n64q9rmheHtcKtZ&#13;&#10;ahMyrHtEbZIyR0/Kue8HfCO31KSbWzqUSW+nJ5tyhG5wM4BI5OKd09maexcbOSsjpz4x8AaKrWfg&#13;&#10;/QLaORJ0P2q8LTyswb/aOB19K9q+KfhX4X654lfXfEl/Jb3c9rBPcwLFmMSSRg7VYHH518/6fqfw&#13;&#10;q8Oa891qTXdxGCN8QAAk2nI217bY6f4L+M/iO+1x576ytVt/PMewOqCNfkQepwPSpUrir0dpLY4H&#13;&#10;XfBvwjtvD8PnarveRJpNvlsMAYGMelZPwP8AhV8DtY8YJLqupSy26KbicIjhtkfJVc8cjj8a+hNH&#13;&#10;+FPwU+IVusJ1DUbdo7eYKjRj94IgWbBz354rx3SPEXwL+HOqz2dsNQbcghbjBYZxu555oLq2lFcu&#13;&#10;5e/aI1f4HeLPG7TWN1qltaxxpbWtqiISqIMKoJwentXmTWHwH06GAGPWLgeVlh5ipwT1IFe8RfCv&#13;&#10;4LfE69tIdK1O/hvriRU8ow7seaeBkHJxmt/XPgN8KvC2qXWlT382tPZR7WhtU8osB1ALHnHtTMYq&#13;&#10;K0k7C/sj6T8LdW17W7LQNLnjuToN29tNPMznMakuMdMY6182+JIzZRzm4UiV7ssCOm0nBz17dq9u&#13;&#10;0j4oaj8INdhb4caJBpUM9rIn2i73NI6SDa6tk4G4HHSvS/D/AIl8F6t4BuvFeu+H7G+uknZlxuQN&#13;&#10;gZI4561POr7nTTw81+9UdDzLQfDqeF/gRqPiWEgPq1+llEcc+UmScegz2rjP2ebRLDxbNMFdzJE8&#13;&#10;Mfb5nVs//r7V9r+GvFHw/wDiJq3hX4YeMNCi0/SbuZjELSUrtnmHBY8kgkgc15Tq3iHwt8PvE19o&#13;&#10;3hrQYYJ7K6IDyuXzgkHAP60XSV7lRjKTcOXVnyvN4X1KXxHcK+UDSPtVskZzgYxxmvfNU8H6zLoe&#13;&#10;mPbBi7W2+RgD8qKfX1r6K+F918P9c8L+I/Feq6Pbm+0aKG6tiu4KyzOQ24ZxkEGuZvv2pvDOqSza&#13;&#10;U+h6bbxII7WCKIMJFTo5zzktWTkm7nXSpSS9m4an1zqPhTX/ABF+wZ4UuI53ZrPxBqdpGMHc2cSg&#13;&#10;jseGr5O+HXgzV21dGlDK53uzHpwOSPevq1P2l9T8I+GtD+G2jaZYyeE5pHvrd518wi4mUCQFvXjB&#13;&#10;+tdN4f8AjboHhi7e7sdF0uRpI2cySRNgcjORnBAzxRUkn1HgqMottxufNXhXwZ40v/ECSaTHM9zF&#13;&#10;P9oVEQlnxkA4/EV+rPx/8F+KNZ+EXgW+1cvGiaXvaFcmTzUJDDAH86teM/iv4L+CureFvF3hHS9M&#13;&#10;hTWtFEs7Sw+Zsd15Kbs8bjXbfswftEax8VvjPZfDbxxJb3en3olhtRJCmyB3U7NhxkHeRx6VDnbS&#13;&#10;50UcLz1Oax8m/Cr4L+O/i34h/wCEX8OW87wQKZ3OxgY40G7k464qe+/Zk17UZpYbHT7u6eO98nd5&#13;&#10;bENlsEknPHrX6H/BX49z/DHx98QvC2raisM1jos0NuZFjUJcRltm3A5NbDfFjxxqP7A+peOfDt5M&#13;&#10;NSbxRJbTXsRAfbtUnnAJXOeMVhFu57VWlaO2jdkfPXgb4D/HH4I+NdN8J6Xpc72Gt2y21/bLF+7m&#13;&#10;hnwMOWBHGc9a639qv4a/Db9kPwQfD2g31ldeIdWn+1TzXh3PbRHP7uJTnaB09fpXAWP7R/inW7nw&#13;&#10;d/bWsXLT6XIkd88s7nekbqQzc88E9fSup/bu+F0fxNn0/wCKFtM2qGW1bcts4OzOSCAv3cg5NYt2&#13;&#10;TaPQwlGPNShUfKup8q+OtRHjf9lrT30W+MoN+8l15EfmOgHyksOuGIznpxxX59eINB1aDwNfJpFp&#13;&#10;LDcTPsN1PGIjNGO6bsbiPavvH9l+41LwB8VrTS9Y09l0QrvuYbgFopI8FtjqRhvmA/A18vftm+J9&#13;&#10;el+Ldzf6xE8MToJbG0tl2QR25X5Qka4AGOelcVSvJwcnofXYHKqcsRGhTSeqep+U/izwTq1xFLbX&#13;&#10;MRkk5RTxnd1PTv2rIs/g5FpPh4eKPGeyGGNS8cDn5pCM4XGehr6QXxxeJG7adpsM07Th0nmXIGPb&#13;&#10;HWvI/ihpvjnxXpD6hr9za28W04G8FQT2CLnH414GDhOmuaDvdn65xPi8NjmqGKSpqMbaLdn4rftE&#13;&#10;aXaTa5catbRhVkdsDG1Tg/4V41+z4qf8NKfDkoMAfEPwxjA4/wCQta9DX0J+0cqWlyul2kgmSIHf&#13;&#10;MqlQScA4HpXz7+z6B/w0p8OM5z/wsTwxjPp/a1r+Nff0pNxTZ/G2c0Y08TUhDZM/287f/j3j/wBx&#13;&#10;f5VNUNt/x7p/uL/Kpq0PLEOSMCmbCRz+FSUUAfzC/wDBePUdC0v4l+DP7ZMyPceGtRSKSH+AC4hy&#13;&#10;T71+E/w40/S5LR/set6ultIcskv3BjuCTX7Xf8HA1/ow+L/w40zUpUikl8O6o8YfGDturfPX61+O&#13;&#10;reDdTsvCY1nS2W4tJI9soR1Jjz6oDkV8RmuEqUa850Kd/aW5vkkj+sOAuJcFj8pwmGzXGey+pxlG&#13;&#10;l/29OU/zZ0Ov6v8ADHw9pwm8x9RmRSWkY5OfQ9jXzzqHhux+Kc5DNp+gqxIimu/3fmKMdOMjrXVe&#13;&#10;EvDdtOzRzQzXZyWiO0hVbsMHr+VUdX+FL6fqya54tu/MXOUton4VT2PYflXTQgqMX7OFjz85xFTM&#13;&#10;68Y46v7Tpzdl3PmLxt4K0X4cRS3fkf8ACQSqSRcqSYF/InP418l6p401/wAXXMmhx2oSIk/uYk2K&#13;&#10;o98fzJr9I9en+HGlMq6WL5mJbzLOUb4pfVcnj8a+WviFqXhWS7eDRILfRR0lhmX53Hf5xXbg5zqL&#13;&#10;mmrHyPEWAwmEqSo4Sp7RLaXc+J7v4bazbX/n29zBlpMou/kHvn6VtT6Ovg14telga5uwAS6/NCnv&#13;&#10;9a9uj8L+BrwHzNajinZSFiTLKDjjmoIPhhrlhEz20wuoJvlUryp7854rdULzujz6uaulhXGXU+VP&#13;&#10;GXxP8TeO9ReK4kleW2ULaMg4jK88AcVm+EPij4vMVwurzNK4zEhdRlDj1P8AOvYtd8FH4dJLqd0t&#13;&#10;nLHP++lihb50GfmwK6vwF8OfCHxE0KbWPBc1r9rSTcbaQ7XORyMHvXoKOlj4etVvqfGV14g8Qaxc&#13;&#10;uZZZ3kZiOhz+Yqnb6dr63InZnGw5ZmPQete+6z4HvtE1WVryMQTIxDIzLjj6Gr3hfTNN1a/fTp2T&#13;&#10;fMhxGvJPeikmnqGY1qUqKUFqeJ6z4VN5JHqGnwGV5ADIwzyfXFb2h/DiS3lFx4kRbWKVQVEuFJJ9&#13;&#10;O9ReIdd1bS7+fSdBE0SxuVJYdx2Ap7Wvivx3pUF05nnuLMGKYKDkp/C3866XOKdmeRGhU5L30Kl/&#13;&#10;4SsdKuJI7fZ5eSQWIOQPxpbjTtJHhuLWNBbN5HIUmweAM8Gqmm+Edf1W7ayvI2j8wFA0pxnHTHpn&#13;&#10;Fdn4T0BfCN2+m6zvkjn+UqFztJqWkrtaM6o1JOUYN3SOI0nXvEF1ZXOjajcObedBlG6A5yD36VlR&#13;&#10;eB/FdldLNbJLguGDRZ5z3r2XT9DstN1aS+u7KSS3Odm4jaeOMc11dx4ou47IaVpUErJJ8iiHnZ7Z&#13;&#10;56Vk4ScUpPU6IYmlCs5Uo6Wseenwl49uNQiubZZ3VkUEkkqPrX1R4G+DOj3ngLXtTvdQs49R8iKJ&#13;&#10;YHfDMXOGxjvivO/Deg+OY9Nu5r1b6K1Nsz+c3CduR9K8on0bX7a7+2aDedDudmf73boa1hTitzhn&#13;&#10;jalT93FaXL+q/Cx/Dko1TUIXuLW3YtK8Lh1Cjv3rStfhp8Ovilcm48I6moeSPH2SbKSI4GSAO4q6&#13;&#10;niXxVqF5Fo8sRcMixSpGu4Sn/aIFe9+B/wBkPVPHFre+J/CdreafcwwFzKylIQ5yMh+AOvrUxpxt&#13;&#10;oKeLqupeWh8p6j8A9V0QJbpazXOSQJNrAAH0x1q/4e0Lwf4Dspbfx15ksd1yLdB+8jweuK+p9F8L&#13;&#10;ePvgjfeV4i1uS9faCLQOsy9O24ms/wAQ2PgbxfcHVTbK1w+ZJrWZx5hbuVxx+FaK1jmrr37XufMG&#13;&#10;o2Hwa0tv7T8OXJkZ8MIpkbd9AOnFYX9o6OJkt47uaMTlXw6EKvPTHQV9g6F8Kvh1qWh3WraZZXSX&#13;&#10;tpIGNrLGdpU+jVwOtWdmImnudLhhjTgs0YDDHHGfSmZOzVlueKap8OfDEdt/asEdvcyzLvdfNAC/&#13;&#10;hnNVdM8e+IvC+jyaGIEeyMnmRW0R2gHH3uBmtzxEnhjUbeM2EgZlB8xMbM+2aqeGvgr47+Is4HhC&#13;&#10;G4dIuZcAlVBPdu4oKXLe0zLT4yWemWkmrWWn+TqEJ2eYXYgowx06ViX3i3T/ABLBHqt1o8ixy8Tv&#13;&#10;BnJPqRX0bp37O/hD4fs178SNViWV0KtYRIZGX03EZHWubm8a2OgXRsNIt7O701W4iaPDYHHXHFNs&#13;&#10;zulK6PANHn0jTPFMV1osbTxTKUeGf5cAjkcV2ljpfgbxFcCzkmazui+0206Zi4P99eRX0b4Z8DfC&#13;&#10;/wAVwjxxJZXMMpkCiyiI2kgZJJOODmty40nwrp99Kvh/RrcTvGyxu/LKxHQE8UjZ1nI+S9d+Gltp&#13;&#10;l28Vjf6fC4wyH7QNp+hJzmtjU/DVpB8OLex8VaiiyPeu8E8D+cirtxhiOhzXqL/BvxRey+frFsBF&#13;&#10;jf8AvQFB+mDT/EvwUu28GafPYjyIVkma4XO/uMHAzjpRys0dWL5U1sfK2n2vgPQdSjuNTvZLobx8&#13;&#10;0CEHGc45rd1XTvCGveIZptFvJYWZtyR3KsFAIGBu5FdVe+A7HTgGuWM20DAVDj8ciu/8LXPgq61O&#13;&#10;303Uoljkyke6NOW+vFS43jqbRxMadXngtDJ8D/DfWNB1eHWYZS0qETRLAcg4PDZGeldV8Qfjn8YZ&#13;&#10;LqRdI1m8ZIlEUttK5CuF4PHQ1tax47uvhxfzXXhKVNRVZDFLE6ZVEB+7tPQ+9cpe6poHxFt21bTb&#13;&#10;VBeDDS2gBVwO5WnGNlYwq1PaSdRo8ui+JuqS3Kz6r9phlY5cxFgM9K+qvBVt8EPF/gCbxB8ajcwB&#13;&#10;JFt9OntuZZD/ABbsnnHXNeN6R8NvEGt6xBa2mnSSJcSoiRFG3kscYzjinfH6z1LS9Yj8L2tlNa2W&#13;&#10;jwrbBCuQ0uPnZsEcluKIyT6jqUXZSWx6XaeEf2VbqGa00O+1J5wcW6SAKCOwJJrmU1Kw8JzF/D9s&#13;&#10;qWyOVke4YFX98GvmHS9TuIdXt7cRAg4DMAQ3PFQX+r+JZLiez3yNHubCk5wM1nVq8qvY7csy9Vq3&#13;&#10;s5Ssff8A4Q8d/CHxXdCTVPDySS20fmSS28xhEhTnlfcjtWF41+Lfw38ZWMlrH4fOmMJCvnW0zMzY&#13;&#10;4G4NmvjrwhPq2ixSaiQ/zglufbj/APVWbe+PtT0y5+0GBTuODuXaDk1nKvFtXO6OV1YU6sqeqjc+&#13;&#10;h57DVrUreeHtMLFYFxM/IyecjOeazPCXifxxZ6rJa6iXQyElVzjHsR0Nc7p3jyTXNlgkxhlYBfKJ&#13;&#10;K549Rx9K6UfD/VZpo5i6x7yPmkmA6++a5asnB2ue1llKOLjf2ekTe1Dw/NbyL4htpobWZpN8iZ24&#13;&#10;9wBXjt5ql4+tPc3upJuWQsXL9eenSvU9X8D+ItXlHhy2LNMoLQSs4KNgcjcOMfWvGNW+Deqac+3W&#13;&#10;J0LZyUjy369K7ZXjHQ+boQp1KrhV0SO48R3010yX0NytxE0QOFf5l47V3/w2/aQ+IvwhtHv/AIfX&#13;&#10;95pzRofmVvkc+6sCp+mK5Dw/8MNP8QabBDp120dxEoTDfX2rQ+JHwE8dafocLabDJdxPyzRfNwPU&#13;&#10;dqm80uZiUaLappW1Parj9s34kfGjw1Pp+vJp41S0G6PULW0jguGA/vNGoJ+tN+Ev7Z37Q/wd1Iz+&#13;&#10;FfEV2yq2Tb3IWeBj7xSAg5r5N8EeEfFXgPVk1aaFwu7EsZIPyHggjtxXp2uRWYga70+2+WX94GTB&#13;&#10;xn6VVSq+W6LwuWJ13T3R+jWh/t0eHPiPehfj74KgvUuRsm1jQgLO6Rz/ABBEwp+mK77WvFP7GHhV&#13;&#10;Pt2l6N4o1W+kXzbQXjGFY5MZUEg5IzjNfjNo3im/0/XYLceYF85Mgk/3h2r2XxtrWr6lr4ne7ldJ&#13;&#10;CNikkbfpSjUtG5NbAXquEdj9Wvhv+1h8Ivieh8AfHvw0+nXES7NF16EfulX+BZsZyB681zPxL8Vf&#13;&#10;EDwe8VnaXGn32jzPshl0+1ikSWLsC4Gc/ka+JPDfxQv/AAXp8Fhr8MN3Gyj5bhd5AP8AtYPJHvxX&#13;&#10;0f4f8f8Awp8W6BcWVtctpF46gI0bkIrA/e2/d/LFcE5OVRa6H2FGlRoYKUOS8+5u+J9Y0r4Bapp/&#13;&#10;jbT7Q3E+uWyXTxzgtHhuoK9B+Vel3nxm+BvxD8Mga/o//CNXqKGTULEF42b3Q9M/jXB2tp4T8f6L&#13;&#10;aeEf+E50Vry1U26QavkIxJ4AkYAD86i8cfsc/tBy6Eo0bSbS6jkT9xd6fPE9vMv94MHIrx86dWc4&#13;&#10;ex6PU/SfC+OXYbC4tZpFpuL5Wu5Q8c+GfBfiTwxJrXgq/S+uoIyTeQR7JNp4+ZfX3rwLw9f3/h7T&#13;&#10;hqsOr30MyZJ2OygkcYVTx+Ne4/Bv9nz46/CbUpZfF9/o+mwzxmOa0uZ4ZSyvxgqCcfnWT4/+APjC&#13;&#10;9up/sTW5ty5CXlvIpg+Y9BjIrozeFadNexlZnk+HVTLKOMqyzWg6lNpqKtrdnH6h+1f42t/DlvoF&#13;&#10;5Ib+eSZmjuJSMpGnGCQMmvNfEP7SPip5Yk1m3tLq2k/cyebCjlN2OhIrqfiB+x98UvDVrp2u6Zat&#13;&#10;qNoluHkltjuwzcnIFY3gb4Ra1r2osdX0+4jjtg1wweMlSU5A6V5OJzDFqtTVNXj1P0PI+EuHamV4&#13;&#10;2eLk6dW75E7rToegeKfhx8DNZ8N6c2oWxTU7mPzriG3+VF8zkZGRz61+53/BtB8LfCvgP9sPx7qn&#13;&#10;h2Un7R8PfJMWdwAGoW7Zz+Ffze6/o/iu18QTapMkjxM20KpPyrnpjORgV/UX/wAG5mlLb/tGeJb+&#13;&#10;3idYz4EaNpCD95ryA4PvRPP66x+Hw/J7s2038rnPHwjyyrwlm+cfWv3mHjFqLau25JaLro76bH9j&#13;&#10;ynIp1MQ5H49qfX3h/IAUUUUAFFFFABRRRQAUUUUAFFFFABRRRQAUUUUAFFFFABRRRQB//9P+/iii&#13;&#10;igAooooAKKKKACiiigAooooAKKKKACvmX9sr9orS/wBkb9lP4iftPavaNqEHgPwhqnidtPV9huXs&#13;&#10;LdpUhDfw+Y4C57Zr6arwP9qH4R/Dv49/s6+Ofgr8W5o7Xwx4r8K6noOu3U0iRJBZ3lu8UsxkfCp5&#13;&#10;YYvuYgDGc0Afyc/ALxZ/wdc/tafBrRv22vhd43+DOi6J4tsx4g8NfDXUbC3jkk02clrdS72km0Om&#13;&#10;CpkvA5XBYgmv1e/4JSf8FaPix+1T8WPF37D37dHgL/hV37QXw/sI9V1fQIWZtN1rS2ZU/tDTi7OQ&#13;&#10;oZ0LKHkUq6sjsMhfyK/Z4/bL/wCCsv8AwRG+Hlj+yv8AH/4G65+0P8H/AA7G1v8ADr4q/C93u5ZN&#13;&#10;EZma1juBBHcjCKQFWVUKg7VeRApr2b/gnV4p/as/4Ka/8Fo0/wCCnfjD4NeJfgz8NvAvwkuvh7pA&#13;&#10;8WwyW+oa9d3s5kXPmQw+cE86RyVUpGEjXczE4AP68zyMU3OBxzjinUwdD9TQB5x8U/iBoXwv8HT+&#13;&#10;M/EKu1vbMg2xruYu5woAr8wvHfxs8Y+P/wDSfh94j/s6ZpGf7Iyp5jjOQv3T1HFfQP8AwUu0nxfr&#13;&#10;f7L1xpfgqCW4vJdd0xWih3Z8kSkyH5OcYr5H+CHwo8W6JpEd94U8KzPcMV3XmpQEMGADEjfgYz0J&#13;&#10;r5TPsTiFWp06S93rpc/o3wgyTJpZXisdjpL2qklFNpJpK7vf16HhXj74R/HT41/DTV9D8X6Vqs11&#13;&#10;C7X9lcqrFSSCrH5TgttPFfk74e+DWseEbu68P65p13pwaXc9xdkmZ2BwFyB0we/0r9wv2g/iZ+1P&#13;&#10;8NLG+1ltUml8jH2XTNLnUyKQM4KIc/pivy51z9v/AOLV5bmy8VaRa3t+r5K3NuqzK+QBuJUZx3ya&#13;&#10;8HPcPQq4blxDfmfr/hBnWaZbnCxGT04yd9FFt77rVf15n0v4l8PfCn4efB94dfudQs72DTVhSWSF&#13;&#10;nt/MnXudwODmvyS1zwDbaxeC/wBM13S7/IDCNX8g5zgAhu/41+hHjnVvF/7WHhWHxD478SaL4Ts4&#13;&#10;4U097G/Xybe44/1qbASrDvmvm3Qv2E57rVZ7Twr8RPBGpeTA84is74mUxRKWc7SoyQoow+CU8LGO&#13;&#10;FlohZ3xPVwef4mtn8GpTWz1t13seXa0+sD4Tz6RIymaO9It5LeRXJCrn5SpP8xX5u+KPjD41gZrK&#13;&#10;e6mJR1DAlt2RnPvivrbxuPBvhK+/4RDwt4hFxPPcK5uQ2IFkj7DHOD0zXwH4xXxcnjVmuNJedDOy&#13;&#10;tPErFCNw+ZTjBU819hh8LenHmeqP5wzXP+TG1ZYbSM23bsd54D+LHin/AIWXpElrK5Et9CJVccEg&#13;&#10;jrgZz+Ndl+1X+0d47k+KOq6BqwBitpFSLC7CBjj8K8OvF8YeF/F1vdWOlJZQxSpcJfXA2DOc5GT2&#13;&#10;+ldZ4303R/iJ4k1nx7q2rJm4tDcqqLv+dAFb8M5NelGlbVM+Fr4xXfOro8c1HxdbapZEatdXKtIC&#13;&#10;I1GcAdOgI/Cu90/4g+HV8K6b4IuL+dLuN5d8rgNiEgEI/PbFcjrjfDnSvAen3kDSXOrzGQRtINo8&#13;&#10;pT94D1zmvB/AZs7zxr/ayhptnm71kHy7mB4Yk8D+da2UdDhcp1Vq9Fse36hpmlavIJo9VtHheTyg&#13;&#10;LlShAz1BH610/hZtB8Drca14VaPU9XhdhF5JVvLAH3hznHp0r4L8ZX2u3euyveTFFMpWGOI4QKp4&#13;&#10;2gcfpXd6Ff6t4V8A6l4jthLHJqDx2cW0MDheZDWNOcOZpKx6WLwlb2EJSnddjrviBqvxF8X6vP4h&#13;&#10;19LqeZjyZyzfKD269K5jw54a8UeJrkR2UF1KUkAfYpO3B9cH9a1Pgt8SfF0Gi67fPK8iwoscYm+d&#13;&#10;Y9zdQGyAcDmvSj8aPGcnwguW8NPHbTpqLrd3FvGscsiMPlG4YOBz3qvZK/NcmOYTdJUHG3mfTvxv&#13;&#10;+H3iLxJ4S8ExaDbGe9ttBFpdRBgZA6yttUDOc4INfLsfwJ+JOo6isUlhIsFu4FyZcBYh1LPn7o+t&#13;&#10;Zvw/1Xxh4T0QfFvxndXsk5LJolo8zZaToJWBP3RyB6mt3wJ4y8a698MPHOoahdXJmuDa5d5SMK0m&#13;&#10;cZJz+VQqam7vobfXJ0I+zhJWke3fFbw94pWz03wzoUTX0FjaKSYSHPPLY256cd+leDz2HiCVQlxZ&#13;&#10;3ESQLtlDo468jPFVPAPiPxv4f8Ma348t5Lkp5SaXaEuSN78ORz6Cul8Y/FPxx4N+DXh1LWaVrvU5&#13;&#10;LnUZ5ZMO5TeURCTyRhelTPCxlqdGGzurSi8P07ncfs+21poHiafxfrsDmOxjd0gZSN8h4VRXH+Kd&#13;&#10;R8PeKfEU91ewS2MnmMWnj+cAtzzmvL/Anx48WXBW08QMszXmFG0AbWYgZHpit6/XQdNv3s1upxMN&#13;&#10;zSNjILnk5JPNFRKy1szPCOdSrKTjex6n4X8IRfYWvrHU1cMxEUb/ACMQORjnHWu48Q+OvB3hDQ7e&#13;&#10;+8YeHLa4mmUqJwdjS7f4mwce3WvAtJtJNdspY7S/iMtmrSJESVLr/FhRjJ71qWP9mfEPS/7J1y8e&#13;&#10;zsbSTD30gyibuNiLjLHj/GtnTfKrI5PrVLnk5Nne6B8Yfg9fz/ZLvw1cQpOAAsEu45bv0PA9K6nx&#13;&#10;td/DjQkjey0m9kjmQyxtM4A2n1wD614lpUfhe28Tp4f8PQi4tWT7JFfDDSs5GFcnoo3c12fxkfU9&#13;&#10;LttO8N3TMstrAyzeSejk8Lx045qPZSNJYmlKSbeh0Vl4g8Oa54esdN0jTDHKl3LJITIcBAO5xxjr&#13;&#10;Xm8aG88YT3EcnnxTExlVbO0YwAAe2enNem/BNp4PhZ4v1W7td88dmBarKhdhtb59pwSM55NfOHhT&#13;&#10;Ubq31L/hJPEDrY2MU53hAQZOeFUH+tbculjzvbRV2jsE+FfirWNb/sTS7SSad25CjJCDJJJGeAKq&#13;&#10;X2lWfw51aJJo3u7xJQ3mvkRoRjgAct9f0r0nUf2iBoHhzUYtChFhdaqfIGppJ+8S2x2/uluhxXiX&#13;&#10;w01HW/EXidpkuXu44Y5Zd0oMoOwE5+bpjrk0RjY5a1V1JbWOT+Jvg7xDqXieTV4FkSC9InDKGVfm&#13;&#10;H3SOeaPB91D4WUrdebMc/wCrYna2D0I/pTLr47azomvvaTbr2HzTG4u8Px/sjoPbFHhe4u/FeumY&#13;&#10;RxrvjZ4hwm0/iatMpWtyy2R9G2Xgnwv4y0t9cS5i0m5SNnMJP7n2GT0bvXUeFtF1Hwl4Avrizmgk&#13;&#10;Ktuje3bc0igckY5zXyl4y8bXVtajw5aBliiBLBeC8hHUnvXE+EPHfijTtTjs7GWV47h1imgZjtbJ&#13;&#10;+7jPSs3C7uaQnOMObdG9beIL6HWJ7iaRxKzM+4nkZznr6d6+3dM0vUPi78GrPXhf2dvcaRdy6c81&#13;&#10;9IsHmocMgBPJxXz/AOPvA+i+H/JutQnWO7uFEhtl6ohUE7sdeeldtrGtaB4N+FFtoaxGaLUZftYk&#13;&#10;z918YJx0qoruxYirGpbljY77R/Aw0PMV/ruhxowSR2F2rYQHphc+nNdAy/DnwjqU73XiCG6tb2Bh&#13;&#10;IlvGxVi44APGQDz+FfGWh6RP4y1ldH8ISu9xOrBbdh94KCxH44q74j8E+LnaG3jVDJABCPm4U55P&#13;&#10;9KinC0tNjrq1VKhactV0NrX9Pl03UPtiN5tszkwzEZVgefw44xivpb4Y+LG8PfC3XdckD7tm2IAc&#13;&#10;kvhV/DnNdF4J8BeFPh/8N0074tq19qupRx3Nlbwt+6toTnDFudzkdu1W7/8A4VpqHgZPCmgTz2Lz&#13;&#10;TmSRrkB0ZRyAcc4z2q+WzZz1MdzqPMtjynTfitN4Z0PStVSZVezuXEqdBIZcZBweBjIrxb4s38P9&#13;&#10;s/25ppyt9IZ4MAnYpIJX04/lXa/FPwvH8OfDFhqDGC6t9SZ5NycrlDgcHoR9K5z4e+MdA8RatFoW&#13;&#10;s28EltFbTyoiqMq4QsOTz1HSi2movrC9p7SMdD6B+BHjK08K3EnjO9JYWVn8hkyAtw6nbgdyBkjk&#13;&#10;8gVyR+JWpeI/GrX6SMvmSnzApI3L1b/GvFfC3xP8N6jrTeDtQiaO1e5I3L8pyOBg1g638UrLwj4m&#13;&#10;uNL061VRbM0Q3ckrjGeR6H1oa00ZpConJylA+pZPi7D8SNdbSL+DzI5MxRsFy67flJyOwxXt2l+H&#13;&#10;dQtvh9Hpmhn7YVuX8zyHDMmem9CeOK+Q9QFmvw10Tx/4SQWr3puLW/MOA3mxtwc9twP6VX+EPjTx&#13;&#10;L4a+Imn3Ed9cpHcTrDcMXO1g3Xd+PeolTTsVRxFVRtHZH19d6hqela74c1iCOZHtdRiDL0ZdrJzj&#13;&#10;HAJ716J8ddMkg+JurXwSRDcKbgLtOG3EMSpOOuetfB3jfx14j0D4jX2ntNNtS73Rb2YHBwRg/wCe&#13;&#10;lfpz46/aB06KLwloPjSxtL6BNHtY55ZIsTPuVW+Z/vHGeDms5UU4uLZ1RzScasa7gY/7Nlm/iXxH&#13;&#10;qfgJg7LrOkvD5SE5DxKzrn6NzXzh4j+E/iL/AISuWOG1uGmgdkUeUwD4OAR/nmvsvUfiV4h+Gt3D&#13;&#10;rXwvtLOztCHaK5giV513rkq0uORzg15Z/wANe+PdI8SxXd0YHJO2YmNCPm4yPcVHsEopM6YZrOpV&#13;&#10;dWnHU+hf2cPg14/+K/wu1bQdZhEMmiMJtOe4/dj5/leMMcZPAxzX094S/Yh+N2sJBqlvpbzWUEbW&#13;&#10;8k8cqvGrP9zc2RXjUfxz1341/s/Xdlolw1pqOhXHnRm1XyzcQSEt84TGdp6E816F+xj+0D4yuPDf&#13;&#10;jvwNc393I50IatDG8rErJZOclQTx97n2pTpK61NKeKqRhKpDrufWP7f/AOy74/0fw14F8OaLA13L&#13;&#10;p+gRx3RtTu2yM2eq+mMV5B+xF8G/i3o/xk8M6vq2n3a2S61B5lyQdioGBYFj0Ixzk18lfDv9rT4r&#13;&#10;614/tNOutc1Gdn1BYBFNcu4IL4C4JIxk4A9OK/eD9sTxx428BzWWleHrh7C3u9OtblLG1YQoJfL2&#13;&#10;yELGAWy2Sc1nOCb16HZhJzhBR094+W/2kP2Rfjfrv7RHinV/Adhc3Vve6r8s1pgoIZjnJPQAc9TX&#13;&#10;6B/Dv9mTxB4f/Yw1v4S+MI3t71NabUAZZFQZeJBkNnoOepFfL37DPxD8d694x1n4aavdXrf8JNpV&#13;&#10;xBDMzs/kXKBmjfknByMD61U+E3x+8VS/HG/+BHxXaZLbWI59AnM7t+4uiTHBNg992B9DRCSavY1x&#13;&#10;cJKapuS92zJtS/ZA+HPwqmtbrx9qpjtrqCO53easrKvUkYPPGfwxXt3xT+G/w1+EPhfSfiH/AGld&#13;&#10;6npk9r5un2MHEsu8HDMPu7BwM18QfGS38SRamvgPXnuDrGlTNpcsU0uMqjAJtJzkEYIxTP2iviXq&#13;&#10;UA8LeG4JmaDTdJtrK4RJCcSpkspUZHBxxXJ7Pl5mke/DEuryJ1FbroeJfFyTUvFU/wBr+H+s3KvK&#13;&#10;wK2FwoSRN3O0N7H07V55+0D4S8V+KfEiP4mhtxJYaLZ20TT4TDpAu7LDGST2J9q9T8caZqV/8HrH&#13;&#10;x/oLJBqM2qzWv7sqryAKCp+qk18pa98Qtf8AHvgebwn4quxJqcMzFJ2fMp25GGJ5OOPXivPjGU03&#13;&#10;JWPtMRXpUKlOlTkpXtrtY+E/Hmk+LrO7k02CJEiQkgW2MNzyTt5+leG6LFql1f3Ok6qkrRSxupEg&#13;&#10;JCuMYODx16Gux8can4n8N6tLYM8/mqW5y23PQAZ5/OrPgXxLqWmadeax4yx9kiiYnzFBZsqflB65&#13;&#10;7ivKwlN1qj5bpdj7/PsdTyzA0pS5ZuWt1+p+Q/7SllHZ3VwhHIkwu4e2T+tfKvwEbP7TXw6xxj4i&#13;&#10;eGB/5Vravc/2lPGNtrfiC5GnswjLnqc8ZOOPcV8//s+yM37TXw4I5B+Inhnn/uK21fdYenywSufy&#13;&#10;RxFj1icVOsluf7ftt/x7x/7g/lU1Q23/AB7x/wC4P5VNWx4YUhpaQ+lAH8Zn/Bzz4W8X6p8a/hbr&#13;&#10;3h5S0Fp4W1hbgLnO5ru2I4+gPNfzt/Bj9pnxD8L/ABGjzlpgSFltbr54pQMAhge1f04/8HGfjvxV&#13;&#10;4N+OPwy/sqyW8sLjwrq63gdCyh/tdttwemcE8V+F/hb4IfAPxRZD4lfEKSSwhQq720K7Xf8AA+9c&#13;&#10;dSlzT0ep9jgcf7HCpShdO5+s/wANP2vvgz8Q/h3aabqXgbTdPlkQx3Gr6XH5cisAMkg5GQPes+4+&#13;&#10;AP7PHjrfJp3i2e3aX5ytwhypJHX86wP2afjX+wfLY/8ACtdUtLqGzK7Besy71cjG48Zr64/4Ybtd&#13;&#10;ct38V/AnX7bWtLm5xbsHmjU8/OgOQRXzOd1rXdOPNJdD918KsvqTlCWIrKjRno5Nfkfnj8Zf2d/g&#13;&#10;J4A0xrUeKptQuZF2xtbwYWM4OCSea/Kb4h/BLTtWlaw0G+N2xGPtEp2Ag9ua/d74lfsc+P8AWl/s&#13;&#10;u1tp7u4jYAYQ8kcEHjjNeXePP2efhb+z34ajv/jCkDai8W5bMyhSnHoe9duUwdWlGpVVm+h8x4i4&#13;&#10;iGAx9XC4CoqkI9bI/GP4b/ssaD9pe91e/edbGN7mdbFDKW28hSf0rsrXwvfXkb2mgaXc29qW2/at&#13;&#10;Sdo1A6EgdK9t1/496zpdy9v8PJ7CwsW4FvHCu91PGG4+bPvXMeIP2i31+wfw746tXmt3XYGgiWJl&#13;&#10;44Ix6V7iir2R+XV6lRxU5bHyl4w+C41ad4rzUrcXQckKSCrr3GelcNrPwL0v4Pz2nimw1yMG7Yed&#13;&#10;aw8/Kfvcjp+VbXinSPEt/qX9l+D7a4lgumBt51UvL83ABPb6CvSvH37MPxTuNJ0qw1RJLdpbRJAJ&#13;&#10;3wwzzk5PFUjkdRWszwnxj8CYtR8QQa0uuKLG9dDDLIxbaGI3bvpXV3vw38L/AAg1m08TuP7SaMiW&#13;&#10;C4h/493Zf4W46ZGMVzHiz4MfGLwVoEj3TXD2cYLhlO9QVGcqQeK4Pwh8T9clnXwr4xkCwTYiX7Xz&#13;&#10;GxPGR6N7+taJXepySbhFqOtzT8b/ABG8H6x4gl1XTPDttbtct5uxCdoY9cAg969m+D2k6hrlhc6v&#13;&#10;pdrBpgRMSLgM0qHkjbx+lQ6f8DdJMjai8qzqv7yNAuVIPYHkVzHiPw38SbW6FxoCXNkifLFLA5VQ&#13;&#10;o/3cA1Sjq2c9So+RU4knirwHd6hKZ7K2AdX4cAgeoz0rhL/wF8QryPb5VuoXGG3KGUdO5qlqvh/4&#13;&#10;s6gjgX144Od8m99rfXoOK4XTPg14/wBc1RWvby6aDd+8dnZu4GMbulZ8/M7NHVUpOhBVFLc9LufC&#13;&#10;ln4R0U2/i22l1KWdg0X2af5V/wB4DNWtEh8bBRbfDnQHtxJ/rLosJeD6bhgV9I+E/A/gj4daHFb6&#13;&#10;nby6jdBg+ZSAikfX+ta+p/FTTbO38qMRWseQDDEVQYHrsxmrqaowwLi5PmR5v8KtH8S6L4ujl+K0&#13;&#10;yz28qPG1gCzDDjHIHyirfiPQPhrZi4v9H0lmaNiUUudgXd39hTdW+KOn3qgW9luKEsJWwFJHr6/n&#13;&#10;V3wve+IvHtjf6TodhNLJLZSqv2WEudyjIxgfWmndGVaPs23FnOaV8V/B/gq6insrDT7e4JG6bZ5h&#13;&#10;z6fNkV0HxV/bF+JHiHw/FpGliG109CIz5AECyAdGbaBnNfEHir4ZfF2yuZFv9L1EFHyEmgcdD7qD&#13;&#10;XtukfA74peK/AI1P+wdRig4bznt5Nm4dRnGKa7DnyXUr3F+H/jaPxlr0lpr9ssweLKSJlssOc5Jr&#13;&#10;1KLwX4Un1aO8tHMEynA3HGxh0yB/jVv4N/s9Wuizwv4s1VNKknysSTRldpz64r6ysf2SLzWLv+0N&#13;&#10;L1vSruPG9xBIDITjj5euamSDD1Hz6dTxfQvBPxEn1A6bA0k1newPEHtwGj3AEqcqcg/WvmLVvAvi&#13;&#10;7T9TmtdTN1GUdlfzQSpGfQ1+nukan4g+AE3kWvhXXtRww3ziMiMf7QUA/rXsUPx6+36e1zY+AbS5&#13;&#10;mePLvqNuGKnvkMopoXNy1eZn4Zz/AAi8QX18s2hxLcmUgBFUhs9sjvXoE+k/Hz4VeGXiup7ywjvD&#13;&#10;hYbdSmYwO5A5Ffol8Qfj94x0y3a+8J+GtDsbxSA6WFkgYoecgEdRXl+jfta+NNUtJNG+Lnh5L7TX&#13;&#10;faJLiHEkIP8AcbHFKKsLFvmldH5jvqviLVJGGqiaSRiSXk+9n/gXemxeGtRuZ1WBJDvOeFJ3e3Sv&#13;&#10;2H02b/gn9Z6bBrnjS81Bby4UypaJAHCD0JPWvOvHH7Un7JPw3sifg14ck1PUV4t7zUVRbdGP8RiG&#13;&#10;S2PyqhRqcy5Ej8+Nc0TxdY2MegWlvJE8KAnqjNkdRnGa82n0f4j2iiW5ju9u7Kk5Ofy7198aB8d/&#13;&#10;hh8ZJQ3xmhiW+YkR3lrEIkVeoA2EdK9R0TQf2WNJlE2p+K7w282SIShk2gn3PagyUHFn5r6j4x8Z&#13;&#10;WuhJo8kszOQdqMx3KMdOaPh34w+J2jzyJC8s8DI7NA6h+n+ya/XaX4C/sU6mo1jT/E93cLKoZIvI&#13;&#10;+beecdeK8h1rVvgb8M79ZfC2kNqPlkgtdKqgrk/mDUvfc6ozi07I/PDUPHXiLWWa1vreNS2SjGEK&#13;&#10;c+gxisLw4mpaX4ktNRljjdftAbEi+4r9LZPjj+zJPGJdb8E9Tub7LNsCt3wCOKyrPW/2TL++S9bT&#13;&#10;9WgVn3IjsjxofqADRONzOliIKLjKO5+dmr3WmTeMLq6vzJaSvcEsiLlHGe46V03h7UPCfh3XG1uw&#13;&#10;nmFzao08ShQFJUcZ65Ga/Ulvh1+xF49zqN/e31jM/LRQwb+R3rxLUvg/+ylF4tm0i01e9WC6Hkpc&#13;&#10;PGBsB6Ern86HLlTaN8Lh3XmqSdj5Oi/ay+NEa+dpGtwrtIKoYo45Ex0wcDp25qlL+0zb+IJRpnxO&#13;&#10;soruW5fE9zHjftJxuOOp719ReN/+Camq36rrPwp17SdYt5cGOJJxHNg9ijdc/Wvmrxh+xH8Z/AyR&#13;&#10;3virw5fqn3kkiiLAgHqCAcA9qmlK/vWOnHUvYp0b3NbxB8OPhRpXizT/ABJpjrc6dKY7rDS4fbwS&#13;&#10;pUdx0xVTxv4N+HWvu0/gmW1tk3bwN4DAnqDuwaqSadZaH4ekn13TblHs1V1ByDuXsQQOOOcV4/q/&#13;&#10;iTwX4qjaOSNbB87d8IwvHryDWm7uzio1pWsd14i8HTaD4dtbT91Ksq+ZJNGQcEnocZrw7xppulWe&#13;&#10;lYuF3S4yiJ1BPrzXpGlS+FPAuwXuqTXDOofyUyyBGHTk4JxVnUtbsPOafRtPs7qGQZ33ibiSR09q&#13;&#10;+dxWC5K/tJzP2vI+KHXyuWBwuEu0nd/I8u8Dal4In09IfiBb3EAUlYdQtcb0Hbcv8WPrXsNh4U+G&#13;&#10;V8yX1p4ummhAzHGY28xSP4SM157qejp490149Oshb3EH30iTEZI7g9hUXhP4d6lpmoR3F8YvIBHm&#13;&#10;CNwWAPXivTxVPncWfBZHi4UFVo1Lovab4vfwfqE0ngTxLNLIjlzBcQt6843ZrUv/AIt6/wCMYT/a&#13;&#10;Zg81R8zqoU/kK37P4PaPPrjXUUkiWrkg3RxsAb+8e1d5oP7KsnifzD4X1C1mkkJBy4RB6YOeatVp&#13;&#10;P3bWOCtl9KHLV5ua7Pm1m1+E/b7O5dD1Dxtt5/CvSfhx+1V8Vvh7PPZ3Tpf2jp5Rju1D/L3wTyPz&#13;&#10;r1/Vv2O/jV4ctkWLTnvkkO1JLJhNGCfUrnA9c15x42+DuoeDLVINeX9/GMzAoQqse2T1ry6VXEQn&#13;&#10;LnWh+hY/BZNiMLSeDuqitdfmdlc/HjwpM4urzw3IIb5SlzKhLLhu6ZGAR1qTS/h74V8SLJrfgDWl&#13;&#10;+zxYkktbh/LdQf4WVuPyrz3w74h8T6Xbf2fEtvc2LYL288YkQr0IGRx9RWpq/wAXvCXhzSL3SZfC&#13;&#10;1rDBcr5VxNGzCXB7ow6VOHxqqSa2Nc84Xng6anF6nTJaaF4b1H+0vE76XcRI2NsbKZM9sAGr1/eP&#13;&#10;qs8k2m2JuYE+eFo15CnoMjrivl+68P8Aw48QwC98P6ld2Mj8iO+BdR7Bhzj3Ir3H4O+LPiJ8Nt1x&#13;&#10;ouoWd1AmUUNiZMHgfK4JrurV1GOrtY+SyvLZ1qyUVeUjr4PhN8RfEqrqE1tcCBz8rsrAAn6jHFep&#13;&#10;+Hv2e9T0C0n1TW722EaQl2tQ6iVgOfkXvj0rn7r9of463Fpc6Zqt0I4LmIxqsCqiqx5BAA4NfP13&#13;&#10;458T299Dquu3l1ci3YSb93zKx4IHqPXPavn6mb4f2kXzbn7JhvDfOngqsJYdqMfeba1SNTW4/CVx&#13;&#10;fyx2eoiJ1c5DBlde2frRYfGz4n6LcL4P8FeIdQFoBtEcU0mwDHYEgZr2bTvhH8NPi/EPFOk67Y6R&#13;&#10;cyxbpbS7IQuR94r2JPWucXwD4Z+HNxLcKG1WZG2xSRIShHr70Y2u4KUlJX6G/C2A+uVqOGnTbhF+&#13;&#10;9ZPZemxzOr6z8Sv7Da/v768kaTktK7EnH45r6Q/Zs8SeML3QLmW8vrj7Ox/1LsSpYd8dK8Rl1PxV&#13;&#10;4nmW3tbCQwMQjpJGdoU9h0r7E+GVj4B+Ffh8XHiMXcZm+dliUPGoPbk1+f8AEeNxksDKEZ8s5M/r&#13;&#10;jwR4V4bjxdSxFTCutQoxba3V+l/T9Dl/EHxu+JXhTxtDo3h/U5TDOF328x3Rgd+DkV9t+G/jt4z0&#13;&#10;PRof7K+xWrvFtkeS3jk3k9ThgeDXznJqfwX8Y6q7acpe6kTbbyXEQRA3puU8fWvQfCPhTUI7FdJ1&#13;&#10;+1uJwHJtJrYiVdh/hJHIH1r5nMsZj6WV01hqvvx3uftfBPDfCeP45xaznBL6vW0guib6eRg+MPjL&#13;&#10;4hm1Qw+I9A0O781yVnt7dYi6n/rmF5r92P8AggLc6ncftP8Aiy5aM2tlL4FJhtPRxewnPc9OOa/C&#13;&#10;P4i+E75/s8+h2kwWxffO7n+HjPFfuX/wQB1B779qTxQVBKf8IRJk9gwu4OK9Lg7ivG18Zg6VSKak&#13;&#10;3d9tHY+K+kz9H3hjLOHOI8fgJypyw8YunB6XUpRUn5pXa9dT+u9Pu06mqMCnV/RB/i6FFFFABRRR&#13;&#10;QAUUUUAFFFFABRRRQAUUUUAFFFFABRRRQAUUUUAf/9T+/iiiigAooooAKKKKACiiigAooooAKKKK&#13;&#10;ACv5vv8Ag4X1P/gqJpP7N3jp/wBlPR/h/rXwau/hDr9n8T7fXZJI9ftTJHOLi7sApCOsdmQVXklw&#13;&#10;eDxX9INfKv7b/jXV/hv+yB8TviBoGs6D4cvtF8Da1qdrrvii2+26TYy29pJIk15b7W82BSuXj2nc&#13;&#10;OMHuAfyWf8E3P+C337TP7H37BPwm8FfG39kv4uar4G0rwbZWmh+P/AsY1e31DT1yIrsxBR5QYfws&#13;&#10;4Ix6V9m/sC/8FkfjR/wUh/4K/J4V/Z70Tx/pXwGsfhRcyeLtK8caJDY/2f4ltrg+TcQzx+YytLvj&#13;&#10;i8t5SWw7BQFyPh/9kL/gst/wX5H7K+i/tFal+yv4a+I/wvmgk/svUPBsMuh3lxp9q5jNxBp0b3BE&#13;&#10;DEHYy2qrgHA4r9WP+CSH/Bfv4Xf8FO/jXqX7Puj/AAf8Z/D/AMR6Zpt1qWrXl3HBc6VBLZlFe2mu&#13;&#10;IxFLHOxf5EkiBba3pigD+jimdQfrT6YOh+poA+Xv2wPidqXwj+BuoeN9HEf2m3ngjiMqhxmRscBu&#13;&#10;Cewr+Zj4j/8ABWb46a20/h3T3u43iLpIkYWI9cYymOBX9Cf/AAUkn0yw/ZY1LU9YYrBa6jZXL7Tg&#13;&#10;koxIHvk1/Np8OPiJ+zV8Y7i6m8Z+G4tPuI5fJOpaTMY53YjA3I2UPqeK+ezzH06FnUqcp+5+E3CG&#13;&#10;NzaEqWEwjrO721ask3+B8g+IP2pvjt4k8TxTWc9yLmabdHHvd5d+ePXP0r7h8BXHxs+Jd9aaH8Qd&#13;&#10;D0fVFnC7ri4thDcIpGceYoDFvc19D6pbfsefs++BR468O2F5rGq3EbJDNe7CIHx6Dofevzlv/wBr&#13;&#10;vxdqOuP4n8HXj232KQyqT90AHHAGOg6ivkc6nGVKMpzXK/mf0f4X4fEUcfVpUaLVSCej0aa3uerf&#13;&#10;t0eMPh74G0Gw+HvhuAx3FrEwuWVjtRyACFz128jmvyQ+H/xPvvAnxM0rXrCeQrHehbmInho5vlYZ&#13;&#10;HOCD09K9/wD2g/E8v7QutDxHaXivqchHn2ifxN3wOBtzXm0Xwx0P4daP/b3ihIrrVUQSW2nKwwrA&#13;&#10;5BkPqPSvQwijh6cZU5Wh1ufFZ5UqZzjMTRxdKU8Qr8qWux8ifGGLV/C/xP1K2RJVSO9klhBOQEZt&#13;&#10;y49sGtX47a9faR4b8O3dtPJHI+m+c4DMv+syRuGewNecfHjx74n1/wAbnXDFsNyV3xEE42gL1Brc&#13;&#10;+IWi6v408DaX4h8tmbyPs1wqHhXi44HpjFfU4SqpaxkfhXEmAq4edOnWp2cdH6nHyfEy68YeBBpl&#13;&#10;zPLNNZcqeW3DnqTyK5nwn46sx4Y1S2vFb7T5IW3GeAvO8Ac9aseGfh9rdpY3Msrx26XcRit2k+VW&#13;&#10;bsK8Tji0rwlr6PrF08rRSMk8EH3W7YyOtejazR8FZThUt0NzVNSfV/CFrqqu5ksvPhIP8Ktyv0PN&#13;&#10;czr2vah4P+H1ltJW7v7kzTMBhiiDC59q9xt38FaZp97a3xRIbq5t54SxBKq3DgDPYdc15n8XtGsv&#13;&#10;FWuPa6Nu+x2ESGN15XyD/EKuomldIWAtVnyzdrle08U2s3wyfxFNEHuTfeT5hXLKAoPU9BVzRvGu&#13;&#10;l67pOneGbnMsfmGaVWYn5n4AyecD0ri9SsZNL+FstnDg+ZfExqepwozx/jXFfC3Tb3UfFFoHDKpk&#13;&#10;UyEDhVU5Nc91LWx6MualK0ne2x7/AKDrx8O/D/xBY20cEc0mpLAPlGSqHJBz6ZrS8F+KbTQdRsbX&#13;&#10;VbX7ZYahZ/aLiA/KjSBjyMdhXDarLpvi3xFdaRo4aK2S6luZ3U/NIqjk/pV7xh458L6LoWlWPh6J&#13;&#10;4jbxGJ7qTDuTnJx6CtvZLSzPOni7qcXHVnXfEDxB4g8d3n2i6geKIYW3ghQ+VHGg2hVA6CvX/Bvg&#13;&#10;7VdE8H6ymorHZQarp1m8E94dqM6c7BnkZryKfx0NO8I6drFhLJcS3cTKiQrjlWIJcmsC38Y+LPHf&#13;&#10;gTWINXmlxZiB7dZG5XJ2kD1GKuMUm2cc8VOcVSsfV3xV8LweFfg5Z6RYNDLHE8Es1xbvvjknmBZg&#13;&#10;SP7o4ryX4r694In8JeHdHu/Ot7i10vaz5JQckj6Zz6Vxnwj8V+JbPw1rdnqspuLC3jjuIY5yGiEu&#13;&#10;do69+elc4vhrX/ifeTXd3d2kSRRGQR7SxCL1AH40pyS1ZvhKM6nuxWxpaRafD/w9o8finU9RW4xl&#13;&#10;4reAbnLZ45YcVytzdSeJdR+16AzzSsXk2E4fB5OR3xXD+NLGzLW2naXI+22Qwtv4DPnrgdqd4AuL&#13;&#10;zSr64v5wTJFEyq654yMZFePi5qdRQtsfoPDVKph8JVxCmk30Z2ngyeTSPE8Op69d+XGtwpeGI8so&#13;&#10;OCCffpis3xl40/sXxzqEb7vsN0S1rCp+VIycqcdM89RXh99qmpahqMrLnaJDnJwDg9iP1r0Px/o1&#13;&#10;xKukai0TNNNp6fLg4YZ6jPSvWitLI+ExE0qrnU15j2Tw3P4i8JfCq91pBKtxrl35VtIF+cQxHl1P&#13;&#10;bOfWtn4eah4x8S6wuoaiJrk/YnWXcdx3RqTuIOecdT61x/xD8fSabomk+FYo1xpOnwqcjne4yxIy&#13;&#10;c8nFYnwm8aeLr/xZGunpIwdykojUgBWBByBxwOvatU7HmTje8uh7P4N+M3iLQdI1q1jvHIubI2sa&#13;&#10;yYwpLcsR+lWvijomjaxd6Yb3UDAW0+3uWgVNqKWQc5JA5rwGz8H6zdazLZKvyz6kqqwZfuFsc89M&#13;&#10;1v8AxgvNU8Q+PLjSNPhmkS1EdlGkQPEcChByPXb1qW+p18lOUoqJZuvCA8UNHoegX8d1LHEygHhf&#13;&#10;XrzjFbepeNbT4MeDf+EM0V/P1a8V1v7pBhY1PGxD34+9XNfDvw5JoupSTaldxW0kwH+sfB5PQnPp&#13;&#10;XA/ErQtebxLNdTW9zJAV+WVFJUk8nkcHPrS5rK5MqClWUG9DkI/GcRuw2o2yuGP38DOe/FeheH7L&#13;&#10;UX1GLXrMvNCCs6noFVTkivB9TgnjkWKSNo2xhdynrX0bFqOpeF/h/ZaNGUE0+LiXIwyxueMg89Og&#13;&#10;rBVpSTdrHsVMvp06qhB81zqf3PjTVHtrpfsoiUyyXbDov07n0FaPgvWfhd4M8TwzSwz6ndCXEbSA&#13;&#10;JErDgEjOevNTfDbWW1vwtrcGpRIzp5bRynjG3PQivnUpKfEaeVuULN8xHPQ561vF3SZ5M6Lc5x2s&#13;&#10;etfFK88Qax4juNVmaSUTSeYcnGFzkAe2BwK6nxbqV3q/wp0uWRGX7HPJAfT5gCuR/jWFrnie7Fuk&#13;&#10;Eqo7ZXYXHzHj17133xJ8X2vhnwRpXhy0tIz9rsxd3ZYZJdieR1xxTaJVZpJNbHDfs76rdWfxFh1I&#13;&#10;sVaCGdyV4ONhX+tO8Q+Nb46hMWmkAaVmBycnJ6im/BvW9LuNR1OIWoSVtOlMW3ruGD1Ncde6HrN0&#13;&#10;RMYmQs5ZG7/yxilBWVhV8QqlRyaPta28aah8Qfgrb6qZDLf+HpBZznPzyW0pzGeOuDxXlUniK4QC&#13;&#10;KQgeWwbC4P0/Ktf9lvT79fEV74U1ISG31awmhcnorIN0bnpgAiud1DwTrrX9xBbIGCuUVtxLYXjn&#13;&#10;H+NUmYUpR1udzqFxf/Eb4K6vbuwY+HrhLuOQ84jnO0gfiMmvkr4fS6lB4oO9xxa3HABPBjP86+qr&#13;&#10;2TUfhx8HdT0hw4uNTuY1n3DIKoudvQ/3q8R8C3VtosM3ii3jRrlUIijkG5FJGMEHsRSlZ6s2oVJ/&#13;&#10;BHqz54jubu38QG8hEi4nyAOvByCa9Z+KHhnVtYu7DxRY20rJfWcbuVU4LJ8pJA+nWuh8F6PonxA8&#13;&#10;bQwapCsPmTGSeSIYAUfMxxx2HpXsGi+PJbv4s29hbqBZIfsMEAHyrGBtB9K5ITTly3PpMVhKsKaq&#13;&#10;NaoZ8MRrl58FNQ8P3NtOWstQW9tx5fIDLg8deq+naofDel65q17Abe0nJR8jjaAVOc5OK1dD8Zap&#13;&#10;oXxQS2ikJjbURDJGOFK78EEHt6V3vjjXta03x9d29lIYl+1FUQcAA+pHTHtXW7WufM8k5S5X1Po/&#13;&#10;4w/s/wAniWPQPH2jtZzXep2tv9usY5QZ4Zh8jsUPUE88Un7T+japY+PLHRFtZIjY2EFs2QV3OiBc&#13;&#10;AdcZGa8mPiDVrzxPotlPLJvR0G+FjG2QeoI9e1fTWu+JbfxGU0/x0kt9rEcPnWsjHEnlrjaH6EkK&#13;&#10;OvXFDaaNHz02lJXseufs7+GvEWqeD38M+IhbrHqSgJNeTKjQuSQu3P8Ae4o+I37IWGnjm1e0W8i+&#13;&#10;Ux7go7jIyBnp1HH1r5z8J+Pb3xd4sj8MX4ki0+y+dHi4wUIwvGO/rX038U/FmveMZdP8X2IkieW0&#13;&#10;/s9lUE7JIiFye2SuOtS37prSVT2vKtGz6X/ZV+Btl8M/AviKXxlqEFsbrTjbQTOBJEZccHK5x14N&#13;&#10;a37NPwT1r4V/Fi08Y+M7vTotB8Q2t7pb3rSFo5Le4XazA4BG0kHFfG3h/wCIXxJ8KvHpFpNPeabJ&#13;&#10;Ji5jlG+LDHBBzwMdq+gfjz4i1e/+EOnQ6TMFjFwwsreKT/VhlUMEIIJAYDOO9TOSX7xHXQpzlN4Z&#13;&#10;tepm+AvgMNF/am07QYdT04xy69HHayB8KQXxG+WAypHOTX7h/tp/EHwvD40tfDfjayjkk8PafBav&#13;&#10;Pby7HnYLnkHIPOfrX4cfC+2tH1bwf8QviHqEUVxpt/DFeAPtlKxNuRmHOeBXsXjz4ha38Tvjz4m8&#13;&#10;X/2yt9obSyahJaMwcrbr/dQgleD2rCTerfU9GlCnOooQey69z7L+G/7Xnhb4Y69p/irwhpU8W29j&#13;&#10;DvJIrjg7WB9M9PatL/godrfhrRv2h9K+JnhGBoxrum2Wq/6PwyzuMknacZyME+or4+/Z9+N37JPi&#13;&#10;HxjdaD4v0+Swa5tZ5NLhFwzC4voFJhEq/wAO9htHua92sv2vfhj8YfFfl+LfD1pp17pFuNNsLi6L&#13;&#10;bAYQcAJnH3jyemKG7ouFo1HKoultD6p+NLeHfHPwz079or4h3KaPrkVjHEsSPl9UIUJFM0Y+7ImM&#13;&#10;P68Gvy6tJNJ+Ilrf6FbatcLfxtJez3c/3fLYnI45z6V5P8cPjF8VNc8VR6d4ld4tN+0tDY+WV8kR&#13;&#10;hv4R0xzXgOieMde03xVrVnFujE9nKkOQBvUHjBA6HmsndSszsoqLw6qwkj6Nu/G9oum+GfA1lq4a&#13;&#10;C01aea7mDEI/mfKvBPUY5r4Z+JVt4ltPF99cW0777eUzosDHzJQ3Rx0+XpXnX23xXZayt/Kx8kzN&#13;&#10;GpOfvZyQOnPNenar4ysbHX7TV9eRhMESB43GAyuMYz6dKwlScloeuseoTSaTujkNd1jxTrXg3/hL&#13;&#10;1UXksZ2ys/8ArYyvXd6gV4Zqnii61TTjJqLM0UifMjnCgd+BXvmr6pcaD43T+zYok0+/A8yFR+72&#13;&#10;OR74HWvlf9pbW9B8CxXWn2bRorLviGOckA4HpzWlGi3NSSPPzTNoug4Td36n5a/HWKytvE10bTiM&#13;&#10;SNsQdh7e1eY/s87R+0z8NwhOP+FieGQe2f8Aia21VvHXiG41nUJry4wQXYjvjJo/Z1cn9pz4cccH&#13;&#10;4h+Guf8AuK21epY/OZSu7n+4ba/8e6f7oqeq9r/x7J/uL/IVYoJCkIzS0hoA/ky/4OM/2jbj4N/E&#13;&#10;f4f+FVsrS7j1Lw3ql5/pEKSMrQ3UCjaWBI+92r+U67+POufFC9NzcyOoxse0QAIFJ7KMV/Tf/wAH&#13;&#10;MHwrk+Inxp+GX2O5t454fCesokErYeTN1bH5QevvX8s/h34S6z4P11QiSfaAwAjxxnPTBxXI6Mva&#13;&#10;8yPscPmdB4FUJrVf5ntHg7wra2EqahevKolbzYwmTzn09RX65fsut8f4CNb+BGtTWV3GAqrNK0W4&#13;&#10;cZ3KQQa+f/gzo/hez8I/2r8ZLNLSNBvtbhAE3yDHysvcH1r0i++MMdtowj8Dt9nSToLEhW29s4Ne&#13;&#10;VmeJw+FtUnuz77gPJs4z5Sy/DSbpwXM1fp5eZ9vaj+2V+2P4E1VNN8YwtJMz7WvLWBCp92YDP414&#13;&#10;v8XL34R/GeFte+Ll4jamMzbWfGcdiSetcp4C/aO8Y23hiXRdRWa8Eo8tZ7mAySxhu4JBOK+aviB+&#13;&#10;yf8AE7x5qEmuWupL5dyheKKR/L+99SKdHFKcVVk0/QyzDJK1Cu8FSTjzXfvKz/Eoa74Z+CepOkOg&#13;&#10;29u6I3JWRQxA9GzVaw8FfBjS9mqeLr2IQR/OtrEBJIwHYnkDPrXnkX7DHxX0bTTJNLcxJvyJYCXB&#13;&#10;9cHJrtPDPwp+EnhSzMPxhv7tJYgysjNwyjJ5A6V6eHq8z5rWPi83wKoU/ZqpzPsjxH4m/tXeFPCt&#13;&#10;2LH4faTHZxQN+5aFAXYg/eZjk/lXyp45/az+KviW4k1O3gZpnUASuDIwA9AeBivtXxV4n/Yk0rUP&#13;&#10;s8P2i8JkCDYvOc89TXhcvx1/Z70PxBLZab4dlmhjc/6wICQPzrqS6nz0atk4yjqfNA+MXxo8TeE7&#13;&#10;h9SW6ktYctOXG1ApHt61dvfGX7OviTwFaPaabeHX44x5vmNiDeOCVIJNcp+0V+1Haa5I/hHwvZQ6&#13;&#10;XpVyVea0tfvFegBbAP1r1L4LeFf2ctI8GL458cC/vbjygYNMtSFBfr8zen0prfcmcf3d2ei/s+/F&#13;&#10;LUNau0064A+x6SjSpp0MRkaTHY9znuD2q38QP2qvHc2sXUOi6VY2NqJCiLJbKuNo4xwcVL4M/bbt&#13;&#10;PgT4jl17wF4e0G0fkbbi3jupSjDA3M4Izj2ruvGP/BRLRPFuk2yal4H8J77lC01/FYRLLvJ5PTHG&#13;&#10;fShysZ06cotSauj510T4q65rl+H1WKG4aQFnsoY3y5PoAAM19ifCm78Dt5F74v0yfRLR32TPfLty&#13;&#10;PVFzXxXrPjK6+IerwTaBq1lpoTDKsUSW2zr1KAdBX0B4SX4P6xBbeHfi14+WXbIB9oth5hj4zjex&#13;&#10;56UQ2FiHrqtD7n8Y/Bn9iW802LV/E3xMls45cFrSCBmcA9zyB9K8RudN/wCCXPhjebvxH4j1Zl6e&#13;&#10;XboqP9CXzz9K8H8V/s5fCj4lai9n8PfiBYv5p220d7lCQBwC3QdK8vvv+CcHj3Si1xq3iPw+1vje&#13;&#10;Db30byMB2CA55pmVJ7tH1Vc/tM/8E9/CjFPBHgG/12e2jMkcmsXIijbb2Cxk5z6GvIvFH/BVv4i2&#13;&#10;QNr8GtD8O+C7GN8Rx6NZRC4bHTfO4Zz74r5b1X4IeH/An7i5gvr25LGNWBCx898rniuw8GeD/wBm&#13;&#10;+4tns/HulajDMV2tJZXYX5/+Bg0WIlLXU9Vm/wCCyP7WEkYttYu9Kv0Eewfa9MtJTx0JLRkk+9S+&#13;&#10;Hv8AgrF+09rMr2l7rRks5MhtPW2hW2XPHyxhMDHsK8j8S/Bf9mq5sWbRk1q3wDtkeeKbb6EgAV86&#13;&#10;6ho6fDvUVbwbbC8DHKXUq72x9DwDQbVeV2sj7O1f48fE3xhevrmvWserQuPM8qaBT5SdyCoG2r93&#13;&#10;+1TrHgKKHUPDHh/T7Y9RM0TPJ09zivlbRPHXxUuLlZ7FJoDxmTIVSPRh0x+Fe93Xj34nNpMdn4gj&#13;&#10;0q6tGiBixHEXU9x05polJrZHunhL/grT+0No8TaY8tlJGuPLjuLSFxt9PmU4Fez+F/8AgrD441y7&#13;&#10;XTfFPhvQr4ynyzLDaRxyDI/2RzX5n3vhW28W6tDJKtpp1xnBZV2I4/3emR9a9w+Hdp8JvB+rRtr1&#13;&#10;xJfTxkfNb7Y1B7gjn86z5mnqaypQcFy7nQeOP+CqV7YeI7i0k8KaYvkytEZI7eIFgOOeM8Vzqf8A&#13;&#10;BRn4OeMykHxI8G/aIz8rNausZAPcDgZre8d/sv8Awd+LcUuo+ANQgjvpd8jW1wVBLNz145NfEOv/&#13;&#10;ALHOteGL+TTtf821mBykmC0bDsQR2p310BRiovnWp9veLrf9lz9oqyh1X4VXk3h+SKJYpdN1MogU&#13;&#10;4yWQgncDmvGL79jvX78l/DGo2N0P7iSDd+GK+Wo/hha+DrhrXUr27iuRyohwQV7HJNdBp3hL4w/a&#13;&#10;I9R8Iahc3FqzAG4EjIYef4wOmKozpScPeiz2Mfs/fEvwbYTWd5pcsqu3EgRjs/EisPxN4Hu9JtI5&#13;&#10;dRuUhlRMNACSwPuMCva/Av7QnjH4SWyjxF4oudYmXG6xdg8CkYwCGzuIr6a0T9sf9m74kRra/Fjw&#13;&#10;NYXdyy7Pt9qTBKT3JCkA+vIotbQmpUnJ3sfnP4T8WX2js2nqZZVOGyB6eh7V77ofivw5qlqNP16C&#13;&#10;6DSDCy4BHNeveMPiH8C/hxqxvvC3hayurO7TzbU6hJkqP7pwRUVv+0D4T8RWflQ+EfD8BBwrWgw6&#13;&#10;gdDjPNZTWp6GFnH2bscK/wCyv8RviDa/2n8OtHnu7NyC05+QEevpxWHH+zjqfgG/X/hPdRtbHnBj&#13;&#10;LmUg55BA6EV69qt78b/F0MUXw78Rvb6YAFGnLL9mMT45BUY3D3qWb9l/9rHXY/N1HTU1eKRQ6s0i&#13;&#10;Oef9oNmtTznZvsXtF/Z70e/hGp+GfEem6hMQHFpbXPlzADsVcD+dVJv2cdenMjoHt5HZmdb0EbT6&#13;&#10;q4yCPxr5x+JP7Mv7R/gy8bU4tG1G22rkC13fLj0K5rhPCnx2/aE+HchsdRvdUVUJDQXu6RAOmCJM&#13;&#10;1zYrEckHdH0ORZK8TiIQhUt6n0P4i8AfE34exedHqUjpGQY2tp89Poa5Fv2o/wBpnwFdq1prmqi3&#13;&#10;2gBZZDImB22vkVheIf2qdYn0q3n1zSNOvJJXKs3lmNmX22EY+tT6H+0B8I9TtjZ+NdCnjifA3W8+&#13;&#10;/ZnuA4PFZ4StzRTex3Z/lX1erKjJczXVM9J0L9smT4hW1z4a+KGi6XrInhIWRoUt5vMXnJkjCnn3&#13;&#10;Brzm00j9lXVTJqWuabq1gXkIeK1kRlHPUE44rqbLwD+zx4ruYta+H+vi0nVxKbW+QKW9V3Cu68Qf&#13;&#10;CL4R6lpI1HRpbibCETpZyJKN3fjqB+FdrV1Y+boz5JK5i6p8Gv2SfiN4VW/8FnWXv7KIJNCXjDuq&#13;&#10;9CBnnHpXjGj/AAEk1xpLPwY09uwG1WvBgHHYnscVTstI8NeB9dGraBLq0TwuQyH5Ux6EY6V6rq/j&#13;&#10;zxpqumtL4Mu4gjLvkiiGJST168nBryc1gnFaXaP0PgDGuOLnapyRaPONX+DPxQ+EGmyX1y1pcSTK&#13;&#10;SYLZxIxDeoAzXjUWp+NLa+jfUrJbdZwQhaPbn8wO9d5pXxK8Ravr407VzPaXyP5Sy5YiQjjDKc85&#13;&#10;9K9s8Wjx9e6TZjXtLN1AE2xymEKy47h1ANaQi3BI4MTy069SMXfXc+WxpXifUL02sCTsz5Hlx5EZ&#13;&#10;PbKjivYI9J8TfDbwlDDqVuy3N/IrIIiTsDDA6e9e06V8Q9A+GHhZblYraW+dSWRow7x/UnnNeHP8&#13;&#10;Y7vxXfSahGsgO7/j0lPykDoQvtXmYXMJSqzi4Oy69z7XPuFMNRwFDEUsSpSqbxW6RkaT8bvjD8J9&#13;&#10;bN5bajdxG3YM1pITsGOgKng19TeAPjJ4e/alujp/xc+zWkiEbbhI1UOQPQYr468Safovji/dryVr&#13;&#10;W6k5dwdykehU/wD1q5e48Nah8NtOOqvcROHyLYRPhiT3I6jiuxVHLc+djhKVNxdJ3a3P0d13wT+z&#13;&#10;F4I3232O51J1XcgE6IjEf7pJr4Z+K2l+GvFN48Gi6S1lasd8JQFwM/3mNeQweL/El5bNNczMMHn1&#13;&#10;INe1fCr4hGSdNF8Vq1xYFwSiLuYAnnB6iuem4czUT2sbTxFShGdRO3Q+Zbb4HePNR1X7LoVtLK7M&#13;&#10;AgjU7DuPFfpj8G/2K/G8PhmSfVZdOF+dsxsDcIJ8YzjZ6+1Zeu/FbwJ4cmTSvCDXECiP5yG3SDI6&#13;&#10;fhXh2o+PNRsbsatperXizebvV5XO7n3zmvN4gw861N0qcrNn2nhFn2FyvGvMcbh/aQht5M6bxzYz&#13;&#10;+GvEEnhXVLeWO4ZhGkciFTnsfpXmPiLwVb3zDT7WCUNckbmkwoDHrjmvfPCX7RVhqN0mm/FOGDxC&#13;&#10;sOHiluF23EXoFmX5iPY5r2rWPFvw58TW0dzaeH49LNwrfZ75HaU7P720nGfyrw48PUcNRhKqm7H6&#13;&#10;jivFvMM7zPEUsJUUVUTVraKJ+cPjCO30C7ttE0jEYtIlDyK2SZM85I6egr7D8F/E7UNL8KQMUs7i&#13;&#10;TydoeaJZGUfjXk/iD4Ba3JqL3lrdW9xBO3mRFDlnB/vDsRW03w01Hw/YrbXDSxuI+Ou0+wwDWfEW&#13;&#10;TSxtODjLl5T0/BzxKw/DeMrwxGH9rzrl87/8E858V+MfFepeKBKbyRYDIDJFD8iqMjnauBX1Tq7J&#13;&#10;4u8ERWPh9kuJwgQqXUHBx6mvCo/hP4vtYx4gSAvbbv3jdQR33ZqzceENd1q7hXw+hi2AL+7+VQ3r&#13;&#10;mvnMXklLHRpT9tzez7d13P2Xh7xVx3DVXMKSy9Uvri3ktYxf8qPaPDvwk8eaXZxTfZJIAy/ec9R2&#13;&#10;ORXdeB5viV4K8WraKbh0kQghCWXB74rI8EfEP4jeEIFsNbAufJARQ8gbCjsc5yK9Muf2mtEucWt3&#13;&#10;o8MJXG+eFishPfBr8+x9LGxqVKdWNobH9h8GZjwxVwOExGXV3OurNuzsn1TVreh1ev8Aj++sJFW+&#13;&#10;cmSQbPKIB3buMV+3v/BATSdP039prxTJayt5tx4LZpYMghD9rhOQf0r+fL/hYWh+JtVQWccjEOGQ&#13;&#10;SkMfoD1r+gz/AIIJ6Jf2X7VnifU5VPkTeCJPLY+pu4Dg+9d/BOFqYTN8LTjdxm3f7nY+V+lVmuEz&#13;&#10;/wAOeIMbioxhVw0YqmlpdSnC78/0P64E+7TqYn3afX9Us/59QooopAFFFFABRRRQAUUUUAFFFFAB&#13;&#10;RRRQAUUUUAFFFFABRRRQB//V/v4ooooAKKKKACiiigAooooAKKKKACiiigAr5n/bH/Zy0f8Aa8/Z&#13;&#10;Y+IP7MGv3cun2fjvwnqXhiW/hG57Y30DRpMqnr5bkNg4zjGa+mK+Uf25P2itQ/ZH/ZA+Jf7Tek6T&#13;&#10;/bl14E8F6r4ottI3GMXcthbvKkbuoYqhYDcwBwuaAP5XP2Zf+Co/7c//AARJ+GGj/sSf8FJ/gB41&#13;&#10;8S+F/BEP9h+EPiz8NIPt9hf6TASLYSKQImZUIUbpYpAAAyEjJ2P+CYv7SGsft+f8F5vEP7an7JPw&#13;&#10;v8a/D74S3nwkk8P/ABM1PxLZDT4df1yOYPYXDxRs0BuwQiLtZ38uN2Yjdiuj/Z2/bI/4OgPjJ8Ed&#13;&#10;A/a18L/D74G+OPBvjHTl13R/Cltcmw1L7BPzEDI0xTcR2ZsjvzkV+nH/AAT0/wCCk/7e3x7/AGgk&#13;&#10;/Zv/AGwf2VPEvwcC6He6snjCK++36C01o0YFuHSBUDzbyUHmk/KeKAP3dPQ008AU49DTT0H4UAfm&#13;&#10;d/wVs8Na54w/Yr17w94bDPdz6hZCJUxnhyT1IH61/Jf8MP2bPiN4K+0J4ivbSGSZkdYhJkqfUnpn&#13;&#10;Ff2cft3aVeaz+z7e2FhKIZWvrYiQ9By2a/kp+LXh3xvpuu3UthdSThMCRgTkEHnnuK/FfFjEKPLB&#13;&#10;xvp+rP8AU39nvlkqtOrWpVlBxqS384RX6nuOgaR4Pj8L3Hh/x3qyyLNCy+VGu7LY4OTk5r558VfC&#13;&#10;bwZ8MtMSHUopZLbXCZUuI1YBYe2CO/rmsLwxot89muteLJXWKI5Ac4ZjnoK+lPD2vaV8VxFoGqIT&#13;&#10;ptjblQ7Z3IOhI+lfE5LxTKND6vJaPa5/Ufif4EUZ5l/bGFrNtNupZWi/JW6n5z/EDwn8NfCEyeJf&#13;&#10;Dl00kkbq4RThxjkjd/OvItb1yz8aXklzpPnSSyrvdOu5u/H5V9afEv4QeEtbv5bDwvcMxSV0DPgK&#13;&#10;wPTvXK/CP9na08OeMob/AFLUd8qP81lwS3IwOp68dq+yybH08VQlh8TO9uiP5r8UeEsTkOZ0s1yf&#13;&#10;CShGUd2tNe58h698O7zSkHiDXYAZZWylqRnaAOpJ6cVy+uvo9/4Yj0DTXVLppWLKDwWY8AY9O9fo&#13;&#10;v8YP2dfH3iN9X8SWt1bRadbLuVpWCEbycLz0IGK+HvCXwQ1TUvG2mW8upWSW9vdb5pzKuBg8iv0H&#13;&#10;B8sFGMdu5/HnFMKtedSpiNZtt2sfOPxI8R2HhOTS/B+txGb7LH50rR8FXHOMCvA4vhvo/ixJvHF5&#13;&#10;MYbGC7E0kLn94VJyfrXtn7SvgPXZ/i3eW1ms09tJIRbzIMrJ04QCud8WfD3xpofwy+2zQTwGVdiQ&#13;&#10;kEM2ODtUckcjnivfpV7yUex+P4zLY06Mq3Nabfw9jkNK8OeDfi146bw/4UbEUNlLPtfk4hUu+e/Q&#13;&#10;Vz/h74meFfDl3d6VJAs6yQPZx723Yz049ARxXP8A7Lmm69oHxyspL+K4iS+S402WUqRsF1G0eT9C&#13;&#10;a8T8a/CL4h+H/iJf+EbrT70XFtdyRBPKYlhuOCvqCOQfeu2VRtXR81TwsVPllM+pdD8J2Pjzwvf+&#13;&#10;JdRYQWGmOrS7DwzOQNoHvXNaJ4h8I30954f8Mwi3nkURxSPjcdvHH19a9g1T4U+OfAf7P+m+GIoG&#13;&#10;kvtWkbUNSt4TvmiXAWNJFGSDgdD614D4E+B/xIvfGen6foWlXz3lzdRRxL5DfLlhz0/Oonbbub0q&#13;&#10;jcnOUvh2JPAvg7VrO91o3gaOT7DJHGT8oDFu2etcF4q8HalD4OtZ9vmGWVgGAyRg/n/Svt39sLQ7&#13;&#10;3wf47j8F+HbOdJLKxgtr+WMEGS7A/elcdsmsn4E/AT4zePPItdZ0e8t9EDiSTUr6MxW8Q6li74GM&#13;&#10;elOLtaKRM5Jp1r/I+ddI1S08Mw+GND19CvlTB5kPy4SV8nIPtWN4r8b2fhTxDqvh0wmO3lk+Rv70&#13;&#10;edynJ/pX0x8dfgRonjj4kajqngXW7FtM0aCCKe6LBI/NVArBTnnJBx61wHjn4X/DrxTodt4u1TXE&#13;&#10;UWKJY3wtIjJNI4yV2nIGSB1qlJN2ucbhOUlLuZnhawuta+A2satoCvIX1WBJVjG75SpxW58GfDWs&#13;&#10;tqRg+zyhXheLdIpUZIOeTya5q0+IutWaad8PPhKj6XpbXUXm78PLcMSAXlb164HaqHxY+I3jbWPF&#13;&#10;9w+majPbwQyGKBbbEa4jG0t8vfIz+NefisZSjG8mfdcN8M5hUq8lOKV1f5HM+N/Afia98Ry6ZZWs&#13;&#10;wlMhVCFZRwfUgD3zVj+2PDvw60o+HdYhTVNRmTF0UbEcHPA3D7zc810+seOvHej+EIP7aupriW4h&#13;&#10;DJPKAXAPcHrjt1rxTSbO88TanFbC3knuJJtudpP3uOcUqUUvejrcyzDF83NRre7y6PzPU9A0XwzZ&#13;&#10;eA7z4h3doxmF0IbG3JO07hkvjHODivJ9d+JPiHUr1biZ/mRQIl25VAOgAr6z8d/C7xfZ/wBmeDdM&#13;&#10;025lgEKM4jQhS7AcA1n337Neg2GltqWu6vb2FzHzPYOMyJ2HQ8GvRkpWR8jQlSUm5PToeP3upaYn&#13;&#10;w/h8f6/bGXUb24aBHfhdsKgbgvuareAviwdtxp9qEgNxH5e5B/Ceoz2Ne0/EL4WXni3wHpejeCbe&#13;&#10;7urOzR445ETlpPvO+PQ14f4a/Zw+In28zW9hcDyQHZSmMKOcn296bb6GFNRaldGdLpeqNqYtNPZm&#13;&#10;aV12OpIKsx7EYz2r0Lxr8Srr4d+INM0ZEV5bW3WO9lwC8jMOdx9s19LfDX4YaR4a12w8QfE2aCC0&#13;&#10;ifzWhVgzNs5C4B4JxXivjz9n3WPi74n1LxJ4MubSa3SRpSWkwUiY/KST+VJppWKUoyactD5i8SaZ&#13;&#10;rWu64kWnb50umXyduSAZO3649q9X8ceJNYt7az8GaJqL+XpVksEiK2Q033nPvgnFfQPwG+C954Cu&#13;&#10;7nVPGl7YXLQ2U8VhBG4Yx3EgxG5PoDyK878UfsmePfDeptruranaQpIiXcsm/LL5/K5AJ5IqVHS1&#13;&#10;zWdeKnHnhseC+F08b6n4is7GK1bUJZJRtR037h6D/GvSPFHhOQ+ILt9Zc3Eof544HAVGUfdz6Dpg&#13;&#10;V9HtpupfD7wg2nfDaykvb+5t8XetOuCuf4IVxwOo3fpXytPY6zpty8OtwzJKzkOWzuLk9T61FV8t&#13;&#10;Ox34CUamJvzcqPYPhBY+Hk/tCw1VXhhe1ZyUO4rs6E9ua87gg8D6XqzXsrSSIshkCg8tg9PavaPC&#13;&#10;vhd7H4d3mrXY8o3YNvbu+QXx3H9a8VsvhvqWpakltCHlxLuCxDOc8gZ96cL8isjCtGk8RJSndHca&#13;&#10;h4e07xkBr2gpJEttGrtbydFB4DFvrXbfE7wTp/iHSdBfTZ7d7hrAWroHPybSc8kdq67X/CC+BPhk&#13;&#10;ljd3Ecd7qsvmXcEZDPHBHwqnB4yea8t0yX7fqllr6OwsbDylnLAheTzjtyOtVGUnuc1SnTTVpaGB&#13;&#10;4Wl0L4bTyT6cv2m9YFS5AZVHRgAepNUdU8fapq3iR7QxRiEuEwqgbPpjoaZ4p8R+B9K1O6l06cXD&#13;&#10;PI7LuBwMHjjpXD+CPEh1LXZJJkUK6vPJN1CbAecAUnK6snqN0VGXO1eJ794c+IF1ompnStDRQzxS&#13;&#10;RecvoR0H5Vn2vi7VbbwdfGI7p7W5Qv3Yb89/0FeMxfFGy0C7MllbC4m3ZBkPT1wBW3Y/EfTl8M32&#13;&#10;qxQpm7lWOeMnIQoc4Hc5qtdrk81NScnHR7HrOs+NXbwTbz+J181rtvMaM4BjQcAj3Nc74Q8M2uvw&#13;&#10;XOheH5YpGugZoVYhSCvJXB9q8D8QeOm8SpB9nK7YkCbegUL0GP5Vt/C/V9X0jUL7UwGKxWcu1s92&#13;&#10;+UN9SO1O7d00KnTjCMZqVpX2Ppnw98JpvBC3d9Ffafe6hPaPDa2tpJuYO/Bz7gVi/Cr4e6ppvxBt&#13;&#10;tS8WQyW3ks1xJDNhSCF43ZPHJFeefDrxVND4qs9Uv5SUs3MqKONzDkY+p/SsT4i/EbxT4w8V3mpX&#13;&#10;Dy5mnJZQTwpPCjHpWCoxSulqevVzCpUk4Sno0e5XuhjStQuPHGpeT5f21ltlBBzIDkjr6VuJ4tn8&#13;&#10;WeIbjXJY97rGHjRVDsWGFUYz1JrzjRGmv/hvDZajJ5bf2mZkjb7xVUAzk16R4L8XaX4Vs7zUtGt/&#13;&#10;NvIbT90JcEbwc5VfbqK6Jb6HlU50+WTlqz65fTfCvwZ0/Q/iV8R4JGnlRpLeyJHJI4PJ4IPbivOb&#13;&#10;/wAeeHvF3iK++IljceY9myusSHaRHIfY/ga+ZND8a+K/jUbjwJ4re4uTcl59LuJckwXC87AMdH6V&#13;&#10;R+H/AII8TaVp2vpfJIrx23krGR95ixBx64/rScUZKvKzvI+07j4peHZPBFx4y8Kxwx3dteeXdog+&#13;&#10;Yq4ypHHGCCDXfaX8U4/HfwUt7pbh45be8nJ2sE3uQOoH6V8X/CXwPr1/pWvaBqLC1F3aq1ulyQu+&#13;&#10;RTnHOOoNeuaN8P7/AOHfw5m0LxBqFra3lzIL2zSaTKyREckEZHynqKpLoT7RJps+k/hJrv8AwlXg&#13;&#10;bxT4Rt2zOtil6gLZd0gPzbepz82eK8Sn+J2tQfDy0maRydM1hoYtwJC5wQwzjiqnwO8Y6L8I/F8P&#13;&#10;jfxBq1jLbGOWC4t4cuXikTay+nPNV7zxL8J/E2nXOgaHcvbwSam15ukj6IT8oPvjIrNxe1zop4uE&#13;&#10;ZN2LX7U3xD1fRPiCt3ohaO11Owtb0eWcfPJEofGDjg5/Ovaf2H/iRqmgeKbnxfrKM9glhLZXqS8r&#13;&#10;Is6lSCfZTmuc8ceC/AXxb0hvGUepi30/Q7W3thF5eWfA27Qcjk9a3PCfjn4V6L8OW+GehNdQtc3Q&#13;&#10;a71AoGbkAKMZztx15pKm+a7Z0VcxpuioKOvc5/xT8CtTvfiZ/wAJB8Jp2vYJbs3VikD7pFO4tsxn&#13;&#10;jGMfjX0B8brq9tLbTvHmsl7S+bTI4bu0YeW4uEyGYLx97jOepryFbfSfgz8To7a2vtQM0SQ6hb3V&#13;&#10;sQEeOQB0wM9+n519W6H4R8MftkeN7+/1KW7s549Olu8CQNG0luu/oQMbu+KUaKWpDzabcU3oj5sn&#13;&#10;8ceIvEHwAbV76OS4MOokWsjDhMjLDJrY15PEniD4DaL8RNDiH2rTZZNMvZI1y+M7l3enDYGa9H1z&#13;&#10;xN4C0X4bxfCyPSZ/Jtrt7iS6Myh5z0O5QOMEbRzXP6b8aPCnhz4WXXhHQNK8y31C7El6k843wtHx&#13;&#10;lTtxtK4PrV8iOVYu2i7nB6ZZ65f/AAYuNSvbe3Ei3nmRzMOd5UZx7H2rivCnhK5+ImiaheeJ4A8V&#13;&#10;hEJzI5xs2nIVT74713PiP4tWviL4eTeGPCGmiNdNhe7keWUfvWJGc4AxweK/OzxJ+1N46sPD934L&#13;&#10;0eGKG3nk/wBIkjY7nGCACcdBTSsTLGSep7hrnxb+16LceHTHFH9jjcWtwANw2+p9M5r8f/jd4u1D&#13;&#10;VNSle9u5J5NzA723fp24rr/GPxg1tPNs4WAypBcnJ3dP1r5A8Sa3cX1yz3DlmJ+bPqelNHLObbuc&#13;&#10;xqVxkheG6iuy/ZtO79p34cY5/wCLh+Gef+4rbV5Ve3QYkDII6D6816V+zRIf+GmvhtGOP+LheGjn&#13;&#10;/uK21BB/uQ2v/Hun+4v8hVmoLbm3T/cH8qnoAKaxIHFOpG6UAfwkf8Ha3i7xF4T/AGlvgzfaLM0I&#13;&#10;Xwbrrsyk53C9tMV+Vf7Ln7TUvxW0iHSPF2k2F9qdmFjW+kXEhU9GbHXBr9If+Dwm7aL9of4MW8eS&#13;&#10;z+DNeIUe17aV+AH7F2r6h4J8T2viaO2kuPJuEItmU7JOQSGGORWMZvmlzbHv1MLF0qHsdW07/e7f&#13;&#10;gfsdrHwy8W/EC7Z7sXOpk42QKCkSL2VAoPArndK+BPxd0bWEGl6DfCCNztiWJgWI9ARX354Z/wCC&#13;&#10;mt54a0+JfB/w6sLeeJVSSWW2ZgSOpBK5r1/wl/wVZ+M3jK1nS/8Ah/pMKwBnF4IuQR0+XZXLi6NL&#13;&#10;ERcWro+jybNMdlGJp1qUnCa1XmeK+DPAvx+0vw4Le18PXXmXKhcyW5OwfUCqUvgJ7HWBcfE25vBc&#13;&#10;pjfbuzKqnP3VH6V7/ef8FIPjHqEGdaitbKBmO5YowhCnoMgehqKL4rfC/wCIERv/ABJpl5q80vzS&#13;&#10;bM5jfr8pxyK8rD5XSw9F06btc+9zLjzMc3zCnjMbFScFa22h5V4rtdM1TRvL8Hy6j5UMTI9vDISo&#13;&#10;IXlic8D61+S/xT09pPt4lkcSBiSJmJc4J6V+zkvwa+K/iK4WP4YWklr4du2/0llgYSCM/eDseVwM&#13;&#10;184/Fj4PfsvfDuK4fx14uLXa582x8rLFu6hgfXua9OlSapqLPhcVj6UsXOqla5/OP4u0i4/txFtd&#13;&#10;7vvHzAdcn26Vu+KPAl3pUcd4YpGluIlZyVOACOx9TX3B4s+K37O3h6+ZPC9pa/I5ZJrgGSRsdDjp&#13;&#10;msPxJ+1NoHiLTo/7X0nTrqG2AjtZIoAhDrypbGcjPY11U4xso3PncbVqOUqnJZH5c+IfhPez339s&#13;&#10;a2xtE4mZZF+eRB91VHvX1j+zRbaR4t1Cfwh4mtbuCKePy7C5ijLrE5GBuHp79q7Bv2ofAHiUm58W&#13;&#10;+FrGe9s08lHDFUAT7uRjnNZnxf8A2nbufw3BbfDfT7TQmitl882ahXlJGclsAnGe1bpJHmOcp2ib&#13;&#10;HjX9gX4ryalcHw/9murbmSOTzkDMvrt3Zz7YrgI/2NvjUnh5ftumzw+RIVRpcKrL1yCTzzXx7/w0&#13;&#10;H8XftYmTU7tXD5z5jcV9NeK/jf8AHjx78L9G1W31O+ure0RrG4WN2PluDkBseo6U4OEuhtW9tTkl&#13;&#10;Iqar+y58UdJ0G61O7u7O1ONkcf2hN/zewJNfHfib4XeONAn239zESfuMkmQT1616ANR+J+tXgW4u&#13;&#10;rgEnBEjsMfma9Lgt9Pg8G3g8WzM8quotthySwoU0rpEYmEuZOT3Pnrwfo/jKw1AzrdMojwQVkwOe&#13;&#10;hzmu81TWPGaXCul87nG3CyE8n6V0vhrTtB8aq2hafOLS4cncZRgbF5613Fl8OfhnpjG0v9eLzqMB&#13;&#10;UQEBseuazlFtJm2HlGk5Rcb3M34d3nxZ1K+Wxlu2WKX5A083ygH2Jr0PxJ8Efib5hvVlhuUX5swy&#13;&#10;qwz+deI+JIbPRbs2+lXkrB0/czjjH6158vjT4gaZc+SL24ZVO5XDH/GtL2V0c9GipTXNoeo6s/ij&#13;&#10;wa5F9FOrcjZyB/Oug8Na14w8UWk0ej2lyZwu5AiEgjvya5zSfi74v1Oxks720F+0cZZWmXcwI4rn&#13;&#10;9K+Ivxdk1dHt4preBT0gUooHTnAqKTbV2duY04c6jTZe1q4+KNhOtjfxXaiQ4wFZR+PvXQW/g3xh&#13;&#10;e6Up8m8Lh9wK7uNwz69q7Xw14n+I95rEFlcsbhXcKvmjeefqKxNd8R/Ez7dNCvngxuwUxkqvX0Fe&#13;&#10;JnSxOkqCP03wynkqVaOa79NDjbbxX488PypouvW08luJF2SSqQy47qa6PxCfEmlK2sWcE7RzAFZW&#13;&#10;BOAwyMVz2nax8SrrVQNUkfyWOGWchuPxrobrx54y0ofYbaTdEh5hdQyMPoa9OlOTprn3Ph8wp0Y4&#13;&#10;2r7BXhfQ8ok+I3iaxzcLLPDLG2RtODx36131v+0j8RtUtLG0nvZ53jc27RyHdlf4evpS3l5oOsot&#13;&#10;1rmlBHfOWg447ngU7TPhr4a1CF9Z8JvPHNCN4hnHDN6A1VO5xYtX95xPf7bxrca5ogtzDBJfQx+Y&#13;&#10;khXczKRyuCOoNVPBHx21bwbqpj1C3RbeVGhuVZQEkR+CCP8AOK+crXw18SvDmsR6zDHcZDblVed3&#13;&#10;POa3vF3wv+Imp3ceqW8cz216vnKjMBsY/eGPrXSeMqPvWfU7P4meA9J1q6HizweH+y3HztCGzsYn&#13;&#10;JxjORXn1lY3GmbWdgoyBw3PX6V2Pw78IfEjw5dix19Hh0xz+8lnyFjB469+K+jdX/Z6+Duo6fHea&#13;&#10;b8RNIE7KHe1Mbhoz1I/CokdFCUYtxtdny58RZo9btbSa3ndlgUIynqv61yek6tNobhtPZ2lUcFj2&#13;&#10;r68h/Zi0jX4FXw54t0y5kdSNjEpkge571454w/Zl+KngwPeiza6t1P8Ar7b94rD220p+9sXg1CnK&#13;&#10;SmjqfAPx08T3trceG7udUYxl4HIG8MvIAPWvP7n4zfFJ71lOtalu3EbVncBfYDIxivPtL+HHjqbW&#13;&#10;1utOt7hJARuaRSBj6HFfVFv+zLr3iHRhqum3unSXvBmsUlXzge/ykitHK0dWY4enGpWUUrq5T8Ff&#13;&#10;tR/HjwrMjWmu3jgYHkTyNIDz0w2RX1f4x/bYsbfw7p+l+PdG0u9vXg82fy4V835+m44x0r5G0r9n&#13;&#10;X4ntqQji0+4KREO+wZLAdxivDvH3hTxbZ+JZrrWLO6jCSbd00ZXAHFc1OrzRd9bHv4nLZUa8OT3b&#13;&#10;s+1L3x1+z58ZrSKDxFo40e5VSkNxa/uxg+oHBryzxB+yZLrUqD4f3cd7aysAGZ1DID0JwTwK+Zrr&#13;&#10;UILOLcHYttwEAxjiut+G3jLWUuZBLdy20ZUqrK54OOP1rnwVb2l7rRHqcU5VHBum4VOZzPW5/wBk&#13;&#10;D4g+DlS6fUIUmVg6oMn8Mity/wDgd8XPD9uviLQUlkibDyNZyFmRhydyjnFUB4v1iOBZJdTmlkAG&#13;&#10;G3HIyP1rt/hl+1T4/wDBfiVdMiuY7qNpArJcorhlI6VvQxsarcY9Dzc04axODp069ZaSPFL/AOJn&#13;&#10;xE0O7ksNWuJ9ijG2VfTsciuk0H4/6VpmP7d0y1lj4/eRZjkPrhhj/PrX1R47+L/wP+LmpyWXirRr&#13;&#10;awkOFaeyAUkjgtjjvXkWvfsdaJ43gF98Ndat7gsN6W0+I2XHb7w/lSlSlzb6EUsbQVJ6e8d63x7+&#13;&#10;C0Olw6jo+hyw6pNCrteS7ZsOO+Dj86Jv24/Hen6dHplxeJdWqAiO3e2RVwexyO9eXWP7KHjbTLWF&#13;&#10;dafybiHKFDgnHY9elZOv/AWJItl7dvE6sCJBHlQfwNZ4uo46RVzu4fw1DESbrz5Tvr34keF/iQn2&#13;&#10;zUNNs7a4dcSCJQgPvkd64+x+Fmi6veNdafcrBOrbljkOM+wI61zsnwr8VJFu00wzcZBjOC2PSuQ0&#13;&#10;x/iX4O1s3aNJEA+NkoYpkfUEflXk4CeInOSrqyPv+L6WU4fD0ZZXV5p/aXZHqmk/C+W91B9SuIpV&#13;&#10;aFsMFGM10k/wT0Lxbp5WPUYIroSYFrdSBXI9BmvLfib46+KN14fbxD4dup0SN9l0LVdoQ+px618y&#13;&#10;+GPF3jTV/EJvNQu7lpgdyszEnIr0sXONOm5W2PjeG8NWxmNp0IStzs++9F/ZC1ye33yXllbQ9TJL&#13;&#10;NHhc9M/Nn9KuP8GtM8F21zpWi6jZXWpyggzQvuVT6LjqTXxL4v8AiD4xitmimvrjkbTuY4HtXmnh&#13;&#10;jxj4vg1yOSC6nBLgjLk5OeOteblyp1IOskfY8XLG4PERy2c00tD6puvhJ4otrySS5z528secFgfT&#13;&#10;NLqvwq8dNpjSLp15MCOscbMAPwHFdIPjzq/hCwg1rWLNbm4ZQgkZvuBf4iCCDXa6b/wUx+MXhuBb&#13;&#10;XSIrL7O3y7Z7eN9wx0OV6Vdqdb95B7Gc62NytPA4in8eq+Z8n674U1/w9pP2ySGaKQybMSKQQfxq&#13;&#10;TQbzxrZWawRXcqKBlCWO0Z9c19f6p+3ZcfFK3/sb4teGdIu7KUCN57CJba5iz/y0UqMEj34NcNqX&#13;&#10;wq+HniVPtXg/xPC1tMNxt7pTFKgPOOuDj2rnqzlWfLB+p62WUKeXQlWxkZRnJe6zybwu/wASo7yK&#13;&#10;CyuJgGnD70bI/Tsa968H/EX4hL43Tw74piluLZm6SR7wcdOevaui8M/Aa00nRkurDWLO5iGS8scn&#13;&#10;zA/7ucjH0rqNY8d6z8HLO2vdIvLC7nZsq88AkZGHoWBr5vEZxCvVqYBXi7Wuft2V+GuMyvLsJxbJ&#13;&#10;xqR5lJxbO++JOueMb7w+2m6VbTlJV2xW8MJGWIxnjGa8F8A+HPG9pqf9ga3DJFHKTJNFOG+VRyWP&#13;&#10;pXU6b8Yf2iPirISdYmhijfkQokSL7LtA7VvaZ478S/DvxAr+OZheQyLseSQbtwbn5mPIr4jDwoYK&#13;&#10;FbBYOtetLZPv6n9R57i8z4oxGV8U8RZY6eWUmoylH+VPVu2tvkex6H4O8IQ7Jba3JmRcHexYH14J&#13;&#10;4rmvFXhjSpGkMkKIoU4K4GAKbL8evCMOoxtotkJXlx8ivvJz9BXX694w0TVdGe+1Xw5fxKycywyc&#13;&#10;AepBFfnmN4azitUg8ZVUZN6XZ/YnDHjj4dYDDYn/AFawMq1KCvJwpya27vU+Tbe0/sXW0vYZv3aP&#13;&#10;wc9TngV/Uv8A8G/HjvxD4g/aH8SaFrGwwReCWmg4+fP2uEcnjsa/msfSfDniMpPoMMkShwyq5By2&#13;&#10;a/o3/wCDfq0eD9qzxQrnlfAbbx6f6ZAK/QMhw2IwmbYLD8t1d3fyZ/IPi7neS8ReH3E+cxrKM1CL&#13;&#10;pwvbR1I3uuuh/X9F93HvUlMQADj17U+v6IP8WgooooAKKKKACiiigAooooAKKKKACiiigAooooAK&#13;&#10;KKKACiiigD//1v7+KKKKACiiigAooooAKKKKACiiigAooooAK+QP2/PjJ4a/Z6/Yo+K3xu8Z6Ani&#13;&#10;rSfDHgLWtW1Dw1IAY9UghtJC9pJkECOUHa5IICknHFfX9fPf7Vvgvx58R/2avHvgD4YWXh7UfEOt&#13;&#10;+EdV0nRtP8WI0mjXN3dWzxRRX6oCxt3LYkxn5SaAP4XP+CVfxH/4OH/2QvgBYfFj9m/4LaX4++Af&#13;&#10;i+W48T+DPhtc6ulzd6Np9/K00cWlzea17FBz8qSrKD94KCST/Sd/wTz/AOCuX7Qf7W3x6H7N37SP&#13;&#10;7MvxT+DOuf2Jeax/bevW8kugubIxhoBdSQw4kcSZQYOdpHXFfhR+xJef8HH/APwRn8IN8FvEXwFs&#13;&#10;/jP8KbG7nutH0Xwvq0d/d6LBPIZGg024id7ryAW+WKe3k284wSTX7rf8E9P+C3Np+3D+0Cf2WfiJ&#13;&#10;8Dfiz8IvGS6Ld62U8Y2P/EtaOwaNZkW6KxOHzINmYQDjr0oA/dqo14H41JTRwCT9aAPhX/gopcSW&#13;&#10;/wCzPf8AkTGB31G0jWQdclm/nX8uusa7qml6g39uITFHKFlduQyk8H8a/q5/bW+E/jH4zfA648C+&#13;&#10;BoBPfyaha3KI8giBSEksd5478V+U3iv/AIJwfF/WvCv9jQ6RbNdlVZrmW7jIJXovr+NfkPiDkOMx&#13;&#10;eKjPDRbSitu93of6UfQ18XeHeHciq4bOMRCEqlZ6NpNR5YLm9NH9x+W+p+E7n4rbU8KqqokeTCnQ&#13;&#10;YHJro9K8Aah8KfAlxrF9ND5s8bBYdwLMPoOa+4vA3/BOj9rHwfa6mbbTrJJZbUw2hS9j5J659PrW&#13;&#10;z4G/4Jw/tH3+jXsfxM0y2afY32FBfxyAOffsK+ApcIY1tVHhpc7X3H9c5l9JDheClhqed0Xh4Sj7&#13;&#10;t7yl318j8ffD/hSf4j6/HZ+Ff3d9PJgW5OBnuQa+k9U0v4SfBSUwu76t4mKgXVwmDBanHKjnkj19&#13;&#10;a/Qfwt+wB+0X8PrG7vfDXhbTpdUlJjt7iTUIVESNkM4AGc4rw/Wf+CWv7VOuzy3dzptoJZ9xkb7d&#13;&#10;Hkk/UVvguFcwwdp08O3N7+hwcR+P3BvEU6mFxecwpYamvdXMryl0u7X5V26s+WLz4Sap8YfhFrtw&#13;&#10;mtRwWck5u3mu1MSoWGArtmvy18cfsofErwbpwv7RYr+xeNpYbrTpfNDtu++duTziv6GdY/4J9/tz&#13;&#10;6B8Ebb4aeB9I0a7lv7sya0t5qMKBYY8CNVY9ScknFcp4G/4JUftWLeaZaa9YW+mW1qQJ3s9UgmUg&#13;&#10;tuYFMgke1fq2Ay/EOiqc4NXP4A4o4wymGZTxuDxUJNPR6bLy/U/m3+HNj8UNB0rxJ8RIIZ5DpMC2&#13;&#10;dmt3D5g+1PkfKHzyqj+VfP0HxG+Iuogarrpe4udzlhKmSjE8rjgD8q/qz+O3/BJf9rPxdFFo3w50&#13;&#10;/S7Gws55ZlX+0IkN08hGXkUdyBxnpXyDrv8AwRW/b7l09obHwp4ZuJCS259Vt4zu6ZyR3p4zD4hU&#13;&#10;44eEZLXcx4ezvJ5YzEZxi8RRlzK3JJrX0Xc/nm8K/Ebxtc/EZINNsbcLATcECD5gy+hrl/EXxz+M&#13;&#10;PjHx1f32pXsgkZim6OMKyomAoyBkegr+kfwx/wAEVP28PD3gbVtS03wX4atfFl4BaWky65avHFAe&#13;&#10;XfJ+XcTx7V8+2v8AwQm/4KiQXpvb3wl4LmZmy8n9r2m9s8nODg8+1e5Uw9aOH5Hdtep+UYHNcrq5&#13;&#10;0sW+SMHK/K9kfhN4Ubx7D4rXxNZ3l8nl5muizMQcc7mzx1roNU/aH+LGs+JDPpurXiurbUaH5CAO&#13;&#10;ONtfvBff8EP/APgpxcaTJo9r4Z8LRpcLiVV1e1jHUdx2ro/Dv/BBD9s34eRQa3ongfw9rGsEb5Hu&#13;&#10;9ftEton64VWJz9elZZfRxFSlGLbjZ9UejxdmOT4XM51YqnVhJaKDTX5WPzk+Avxk+MhtLjxN8RNF&#13;&#10;tNa+yxNJp9zq1krSyyADHzOMtj2rwD9on9pL48/Gln0bxZqV1bWKjbDp9mgtreJem3ZGAuAPzr9o&#13;&#10;vHX/AARu/wCCsvjua1ZtD8N6dFEyo0Ntr9oEVOhwFIzxXKeI/wDgif8A8FTp9VWHTfB/hC5solEa&#13;&#10;vc69ZeZIP7zc5znmverUJygo31Py7L82wlDEurKnzRbenY/Cy38Ev4U+EIhvsrc6jdmaMFtrlSDg&#13;&#10;n1rC8BafoNj4R1+PW7L7fHGIWjhLlVWYk4cn6HFf0PaX/wAENv8AgoF401yC9+KHhHw1aQWVsEgW&#13;&#10;x161cuVAAXCngHqTXPar/wAELf8Agojam40rwv4H8Jx2Ny4Mxl1+0Z5FU5Gcng1nTwso+85CxefU&#13;&#10;qq9lGmkr3/4B/PHpXix7C5t7nw/pFhE1vIHiXYZTnPcmu68P+HvBetG98XeNdKnsPLZ38qOT93NO&#13;&#10;xyAFbkAnk4r91V/4II/t+6fe2Vzpvgzwn/qy1yP7ctBsfnAXPXtVTTv+CCf/AAUa1yWeDxr4d8Mw&#13;&#10;2wLtbpb63atyfXB/nWEcNLmbnqmeniM9w8qcI4ZuElpzX6H4N618SfEOr28FjFp1h9ntVEVvA8Ss&#13;&#10;UjHuRXF2+r+JrnWo1s/Ltt0gCrbxrHhsjpjGT9a/os8P/wDBv7+3Dp91J9r8N6NIjROik65aAbsY&#13;&#10;HGc4/CuOT/ggT/wUasL1ryy8GeFt4JMLHxBaHp93qeK9BSmrP8D5ZQouUlOeve+5+W3jvxpqmnaR&#13;&#10;4f8AD2iX7NeQOkt64b5zIRyC3se1QjRfCWsWt74l8bSSm+BDPAoBE8gxgfU/yr9nPht/wQL/AG44&#13;&#10;vEEfiD4h6BoaFCZPIt9btpSH6DknHHWuv1v/AIIP/tm3940ljoGjLCsxaOKTWrbLA92IOM1q7nnx&#13;&#10;UYzte6P57h4r8TWcjvpzvaCWMrDAhwsMajAwBxyK9A+CF9r9/wCIDa67dzrb31tPZ+ZIWGHkXCE+&#13;&#10;2f8A9Vft9N/wQu/bihhLWvg/w7JMSE+bXrYDZ69fTtXaXP8AwRk/bq03TrOx8O+AvCzyQFZHnl1+&#13;&#10;23bx+I/CsIqR62IxGHSXKj+dXV9BWBH067WW4kSRss7FjGoOCePXrzXrnw10mHwR8PNeur65WwOo&#13;&#10;QrbQQuPnYMNwPrjtX7kR/wDBFL9uvUtLne+8J+FLa9Mq4I1e3dZE6knBxx6Zpvj7/giT+3x4lnt1&#13;&#10;stB8JmCOCFHjOqW6gPGME4zRGDaaJr1KV4qMj+ba20+RryGKW6ADSIu9icHB649q+tviDqEJ1eXU&#13;&#10;SkOpKlrbQG3hOVdY4woZwM9cfhX6eyf8EAv+CgF7OsjaV4St0U5Ii1ODcfpXXr/wRH/4KG+HtPk0&#13;&#10;nw74a8OTS3SGOfUrjWrQMF9Fj5xn1qqSdncwzCpGc04yTsfhlqGiXisur2erNpUUrAyWZJZ1brtV&#13;&#10;V/Stq51TwfeaTJf6vp0moSxDy4p7gBC8h/2F5wPev2JvP+CDv/BQe90yISaNo63cbsSV1yz+bPQk&#13;&#10;1wTf8EBP+Ckas/2fQtEXdnrr9oRn16022jPnp1Za+78z8sF1a68ZaJdSanYxWthplswjSFQIlxgI&#13;&#10;ATxyT9a8yfxDoPh3wVPqumQyW9yJNgZTgsR6Y781+/eif8EN/wDgoVZeC28O32g+HZQoL/ZW1q1A&#13;&#10;mmOQGdwew7dK8f1P/ggv/wAFLNTtbfT77wb4ReCKYyFE8QWik5OeueaqKaWpjialJ2VNbH84vifW&#13;&#10;tcvtXgdpbh5rnDEZJCg9Pf8AOuj13x5JpekHwuGdlUbpEGBlselfu7e/8G/X/BTSXU5L2z8C+EVZ&#13;&#10;8Kr/APCS2mVX6Zrn9X/4NvP+Ci000d5Z+F9BkmkXNwG8SWgUN6DJqmZzrQlKN0fzoG50/UZTEP3b&#13;&#10;yPhc++a7KTVtP8BwCwtNsk1wn+l9wEb+H2r96LL/AINvf+CkGnXf22Pwb4cnl52mTxLZBV/DPPWs&#13;&#10;DVP+Dar/AIKcatM03/CNeGoWdtx3eIrJh69jUpdS6uJV+RfCfgbceF21t/tnhlWmVmJaNQWeMntg&#13;&#10;E8dq6C48F3th4Pm0uV447yadJEt2YBwB6DtX79WH/Bup/wAFSPCGjtYeEfDPhf7ROMXF23iKzDfR&#13;&#10;cngVxaf8G33/AAVhln+0X/hzww5J5z4ksyck9zmmo2dyauOlOHs2tEfz0p4Q8RWxLeTIcglyuTjH&#13;&#10;XOK9w+HqS2fg7WvtQk+0NAiwLINoOWGSAfav2yg/4Nw/+CrFvKCPDfhkptwwPiOyH5YNdZqn/Buz&#13;&#10;/wAFRr7wxDp8Phjw1Hdwyt+8TxHZDehHc59aZwt31P54hcavZ3oMKjkhQwXkEd8e2K+rtM0jTLX4&#13;&#10;Xx3OrSW9vql3ciWPzsF/IVfzGTyM1+lMf/Btz/wVqWTzj4d8L7wDgnxJZd/xrcs/+DcL/grXO4Op&#13;&#10;aR4W2quFD+IbR/wGM4FAj8jJfD+uagAY7uGSPIwI5VC/X2OK9T+Ffw+vpPEtrNqYIto2EjtuDDyx&#13;&#10;yc81+ntn/wAG4n/BUuE4m0TwwRnOB4gtMY/OvRvD/wDwb6/8FTdJEzx6V4aiJiKxj+3rVupGR1PJ&#13;&#10;9aDSM7Kx+TetXlhpes3Y0ZxDFFcsYTFhW2jn7w756VxsvjQzXKgXEgLt+83Ocnd1z7V+wd9/wby/&#13;&#10;8FR9Q4l0jw0m5vmK67aZ56nrU13/AMG2H/BQh9Ps7iG00P7SS32uP+2rYBPTDZwc0EX0sfmr8TfH&#13;&#10;nhXVvDGha1Zyxpew2f2K+AbaS8XRzjuR1NeG+Lvi5pet+ELfQLhi91p0rGybOS0cn3lz9RxX7Z6d&#13;&#10;/wAG2f7dMt9EuraVoht8jzy+u2759cAHoa7W8/4Nyf2x9K1J20bQNAuoQcx79Ztk49OTkUCP5qoo&#13;&#10;fHfiyRLXSLdki34wAcd+wr2uT4GfHvRdBstWaweO1vlPkS7Ww5jxk5x156V/Qx4P/wCCDv7f/hrV&#13;&#10;YZ18N+HfIEgMivrloWAz6jOQPzr9NPiP/wAE0f2qdf8ADXh7wV4a8J6KlnoNiIhPLqlsrzXDYMrl&#13;&#10;R0y3T2oBH8dOh/Db9p/VtDm8LaJazSRllmlhiRgXCD+7jJ9axPD/AMOf2ijq66dDZSifzNixeW2/&#13;&#10;OQCDgZyDX9rPwK/4JuftJfDOPW9Q13wvok19NYSJpZ/tG3kXz3G0ZJPygAnn6Vyn7P3/AAS9/aj8&#13;&#10;I/GDT/GXxN0DRpNOivXurlYdSt3YD74UAHJycCg0sup/Ih8R/D/7Tul62r+ILB47mzt47dlIZWwq&#13;&#10;jGc89uldt4C+LH7T3wilOu2+kT2/260a3jeRWQMH4JXP86/q8+OX/BM79q34tfEG48TQ+GdEgtZt&#13;&#10;QMxRtUtgTCX6HHOcc/pWH+0Z/wAEsf2pfiJ4m0+28G+HNFfRtKsIbO2MmpW0DvtGXJXrncep7UA0&#13;&#10;k9Gfy2XOo/tEeJ9Ak8XSaDdyW0UgjuLkg+Xuky3XGATXj1/4g+L+l6ZMzaVc/ZzJl3j5VD2Jx3OO&#13;&#10;9f29+Fv+Cdvxo0b9i/XPg5c+GNHbxVf6rFNbMb+AxC3jX/nrnAOTj1r4B8Hf8Eaf2xLa31XTvE/h&#13;&#10;7RDBeWzxx41a2f5iCV4BzkHvQKXqfyaTfG7xDodldq9pMklxbm3kY5wAxJPPP0r5O1nxtd3iSARs&#13;&#10;JGDZA7Zr+oTxX/wby/8ABRK+1Ke50rw54ZkjlfIVtetFGOhyGOPyr501v/g2m/4KfS30kul+FvC5&#13;&#10;ifkD/hI7IYHpyefrQQfzFa9eTMzyMOSp/wD1145qUzucSc8nGef8mv6jPFH/AAbCf8FX76JI9K8K&#13;&#10;+Eydp3FvEtiuM8468/WvGLz/AINWf+CxU0jNH4S8H4PQf8JTYf40AfzZXjKWPfAwa9U/ZkYf8NPf&#13;&#10;Db1/4WJ4a3ew/tS3Ir93Jv8Ag1K/4LJvlV8I+DcHv/wlVhn+dd/8Ev8Ag1t/4K+eBfjl4L8c+JPC&#13;&#10;nhGPTdG8X6Lq+oSReJ7CR1tbG+hnlZUDAsQiEgDk9KAP9Q21/wCPdP8AcX+QqxUFurLCqt1CgH8B&#13;&#10;ip6ACkPvS00igD+LH/g6F+Bep/Ff9pD4Q6zbiMW2neENbimmkOFXfe2p5P8AwGvxc+EmhXXw8kt7&#13;&#10;nwDpNlqMlmV3SXShgT3Kp3z61/Wj/wAFqP8Agn9+1v8AtoeO/Besfs4afpt3a6Lomo2eoyX+pQ2T&#13;&#10;R3E80TxBVlPzgqjZI6V+G/hv/gil/wAFgPDchB8MeF7lN2Ax8SWSnA+hGKUtYtNXO7A1OWpF81jk&#13;&#10;Y/2ifilc6TJDL4e0+CPgPNJbFFX1x6gVyOo/tXatc6FL4Z0SWzSeQYne1hUHI7KfSv0Qt/8Agk//&#13;&#10;AMFFNQ8Droeu+FNGW7C/Mqa1buC3++OMV4V4M/4IYf8ABQ3RvEUmtap4W8ObWk3Kkeu2p+U9cjNf&#13;&#10;J5VjcTKpWhKg4pbeZ/Q/iJw7kdLBZbisNm8K9Wovfimvc062/U+F/Af7Res6Rrv9m+L7aPUrOSTH&#13;&#10;l3AwwIPrjkV936f/AMFJfAfwptltfCPgyxknjUfvp1DKD3wCK+jh/wAEWf2ndd1W2u9f8FaVAsSj&#13;&#10;e1trlrknHpkdaoeIf+CJX7UFysi6V4P0wnH7lrnXbXH4hc169aFXSSjbyPgMDVy9SqYedRarSV+v&#13;&#10;+R8v/Eb/AIKsfGfxD4Je/wDC8qaTbSF47uzsolQFOnXH1/GvzH8SfFe3+NryXXiqztfLlJV74yCO&#13;&#10;XJzywr9atR/4If8A/BRfW7W40qfw74Yt7YjECw6zaqCO4IzmvNrP/g3d/b2eGSDUtO0VfMJ2+RrV&#13;&#10;sQoPrkjP4V0TVSytHc8GjDBxnNSrfD+J+FHjf4OeGfDt/LPfanHcQuPMt2hYNle2Md/Wr3wy8M6B&#13;&#10;rFy+gaNBNftOR5MaocM3+Oa/enRv+DeX9t61glsfEGlaHf23lnyf+JxbrIrfUnHNd03/AAQx/bw8&#13;&#10;G6NY33wz8NaBDqtoWUtJrVopwejBs4zXRCiou55GMzB1Vycx/NR4v/Zp+I2kWuo+I73S7u1gmumi&#13;&#10;UvC3lqc4AzjvWlo37PI1rw9DdfELU4dAukjKQx3mU85R904OOK/pQ+Hv/BKL/gsPZeLjL470Hwnd&#13;&#10;6M8gd7S512znT0LBc9R2riv2hv8Aggp+3/8AGbWxq8Oh6Gm0ELGNctY19sAHgVsebKST0dz+Z29+&#13;&#10;A3w20aZ7zWPE1ncrzmG0yzHHaudt/jFe+A428K/DmyI053xcpKm/zivG7ocV/Qx4I/4Nvf28dH1E&#13;&#10;XPijw3oF1AqkeRHr9oCT25JrsNY/4ISf8FILO8jbwt8MfAjxRN8ouPENmXZRj7xJ5JpxshVKvNZu&#13;&#10;Wx/Nv4i8catqfhabVYtOVJVkUF40IIU9e3Svm/U/EfiXVkDTI0kSnACqcA/hX9Y3j7/ggd/wUw8Y&#13;&#10;WUc+keCvCWkySLtnsrfX7IxKR3Bz0PpXx3J/wbUf8FgLHxF9r07w54Ra1eQl1PiKxHBP93NZ8up0&#13;&#10;+0puOsj8C9E1GfTtJu9Q8ho5UAXfz1fjvWLZ6hJcHeCS3U84P86/qe0r/g3M/wCCjusWKaF4t8Je&#13;&#10;DobWVAt1cW+uWnnBl6Mu0816Jpv/AAau/tC+HdLfW7i70vVr1lzFpEV7DbhW9HnkJUj6VNanzqxt&#13;&#10;gM0VCo5uKlc/l28NalaavB/ZOowlyx+V8cgnv619LeD/ANmvU9SgOo6xc29jprRl/tV42xQMcEE9&#13;&#10;T9K/dmy/4N//APgol4SvBP4d+Gngi7EZzF9q8RWp6dCxLAn8q9Cf/gij/wAFVvGFu2n+M/C3hK3s&#13;&#10;/upY2+t2XlRr6JtPb3qkrJKxhOaqylVbS8j+eBviD8PPguG03wfFBrV8R5c15dRgw7T1CA9T71m2&#13;&#10;X7QMniq/XRprK1tVdx5iwwqFK9zwK/bXxz/wbOft/a0TeaJo3hpXPPlNrVuvP1zisPwR/wAGzX/B&#13;&#10;RbTtZ+1+INF8PJEqEhotetHJbsMZrOHPzao7sS8L7NSi/ePyZ1Dxp8DPDes296w1e6vIsSyRWxCQ&#13;&#10;7/YnnFXNH8V/BrxfrLTyaf4gtRK+/C4lHJ6Z4r9err/g2t/4KHvqbaimieHZcuX2vrloCfTviu58&#13;&#10;Pf8ABvp/wUs029jf/hHfC1vAh+bZrlo8jj0yTgVs2zy48r1UrM/HvXvhv4U+Ikd1D8KbLWLi+s4c&#13;&#10;yK0JYMG4yNueR3r5g1v4eeO/BzeXrdhfQ44Y3ETKoGf9qv6Yrn/gkD/wWV8HanH/AMKd8NeE9DhV&#13;&#10;Nks8WvWHmTDH8f3s59KsN/wSh/4LWauPsvjzwT4B8RWshxcJea5YxyMvfDj7p96wrO75Uj2cuiuW&#13;&#10;VWVRLyb1P5Pta8cS29yY44wrIAgCDj8q9g+HPi3T9CeLWfiLEEs5BiKBW2PJno2OOK/o4vf+DbD9&#13;&#10;p3xlIfF934W03w/qKhpDoseu2d3bSSdRtmUjaufUV4F4m/4NnP8Ago94g1NrufRtAZTxGBr1oAij&#13;&#10;gADPYVpGmk7nm4jGc+h8BeFta/Zb8TalazXc+swkxyOywN8oKqT618yePPjN4I0y5k03wqlyUt5W&#13;&#10;8mWdtzcnjvX7hfD3/g2w/wCCgfh3UduuaHopg2Mgki16zbG4em4V4v4y/wCDYP8A4Kc3V5NL4c0T&#13;&#10;wy8bOWQy6/ZoxBPHfj860d7aHJBpy1Z+Pdh8W9S+ImjXfhnUJWXbGXixgcqOnFeHWumXkd1JHCzf&#13;&#10;eIBzX9BXwc/4Nmf+Cn/hvxhFqnjDw/4XWyQEypH4htHMg/u4B4z619Iax/wb4ft1rfu+hfDXw4Ii&#13;&#10;2Q0viqzyffGKmrByVrm+FxEKNVySufzK38viXQtHhmiaaIkl9ykrnnrTPDvx0+N+h3a2mkalqAiz&#13;&#10;jYWLKR6YOa/pp1v/AIN/P+ChGv2MOnzeAdAgWOIoWj8T2LZbr3xXjl1/wbyf8FULCXPh7wF4PCqf&#13;&#10;ke48TWRYEZ54IqKdNxNsVi4Vm3ax+N0nxH+Kep+GVe/eSKSRnEsnlhWP4gVyuh2mv6dM2si6nMpJ&#13;&#10;yVYg/XrX9AHh7/ghb/wVwstKNh4l8CeCtQXzTIsLeJLJQAf9oHNb0/8Awbx/8FCvESLcTeHPD+ju&#13;&#10;3DwjXrOZV91KHpXPjaM6keWLPa4VzbC4SsqteN7H4Cy/Fn4q6RNHc6Prl3A0ZAGJDkY9s8ivaLH9&#13;&#10;oG58TaG1v8XL+C7baEhuCiiQepJA5r9nrL/g2k/bDa5j/tiDTm5y80OqWpUZ/wBkuGql41/4Nnv2&#13;&#10;udQk8jQdPspEQACSTVrJA3HPyl+Oa5sNhalOPKe3n+e4bG1nVvZdEfhXe3PwabzEkKSebA0kc+zg&#13;&#10;t1GMcVV8AahoPiQTaHo9laxQsxU3MkeDkdx9a/anSP8Ag2Z/b4itZdLnsfD6Qj5oZJdYtiQfTCk8&#13;&#10;V33w2/4Nw/29/BKyW99beGnR3LoyapEzAntx2FcWfVMZSw7lg4Xl2PqPCXAcN47N4UeJMU6VGz96&#13;&#10;+z6a6n4UeNPhdqGjQeXbOgdk3xpGcqV7Zx0zXj/h/wAA+LtLjvfE99CWjgRirR5PzYwMV/Qj8af+&#13;&#10;De7/AIKfazrkN78PNK8PXEccSqZJNdt7fkDkFJCM1xun/wDBA3/gsZp9wLN/DPhOeyZV81D4jshk&#13;&#10;9+Aa2yT2nsVUr03GT3ODxTq4SnmNTBZbjlXoQfuS8vU/nX8Papd3OsvJf5DLJ9w5z1717zc+MtTs&#13;&#10;NPM2gzywzIobMTFcfhX7qa1/wbn/APBQ7WZkv9P8M+G7S52gT51y02se/Irv9F/4N2f217KCI6p4&#13;&#10;X0WeZD86x69bBGH16/pXNiKOI+sKcfhPVyTMcljlFTB1+X2rWj0/M/CDw58RvE3xL0JtIvtRuYdZ&#13;&#10;tUP2eVnIM6r/AA8kc15YnxH+Jnhy+ksbl7mUByrebyF59Oa/pku/+DdL9qyQx+IPDmj6fpl6mGa0&#13;&#10;m1i1lRmHpIOma0x/wQn/AG5NTVk8QeA/Ckku3Auk1q23sBwC2CBmvWqylu0fC4PC0NIKrFPu5aH8&#13;&#10;yk/xB8b2l9De2VxKscuC2B8gP0r2r/haviOx8KvceJreG4R1/dCRQHJ/vZxX73Q/8EEP25Y7oLce&#13;&#10;C/CklqwG+JdZgVvwPPP41518V/8Ag3j/AOCg/jGI3XhHQdBsWACLZT69asmB/dbjH415lanXnJOm&#13;&#10;n80fe5Xicqw9CosXUhJtaWdz8O/hx+0VDoevxWsFhBdWt24iu7S7jWSN0PUHj8q9jutZ/Y21nU5t&#13;&#10;TtrXVtLv0kzJZRRq0Lt3CEHgZ6CvtXSv+DbL/gqfp14lwPDHhncj7t3/AAkdmfy5qQf8G4H/AAVf&#13;&#10;XWnuD4a8LCJpt4m/4SOzLAdc4616NqkotTifBSqYelVpzw9frvfY/PrxPN+zxd2/2mzjnVlXJ+3Q&#13;&#10;HaPfAPH1rjbBPgvDJukjsZlzu3W2VYDqCBmv2zuv+Dez/goTqGgNpup+HNEmuWh2eZFrNqoDY7k9&#13;&#10;a4Xw9/wbKf8ABQVtNl/tWz8PWs2CIk/tm3c/mpOK8/Jq9WalGrS5VF6abo+v8SMty7CVcNiMvzFY&#13;&#10;iUo3k73al2PzVtPD37PHxX0Q+GptTOi3W0pFe3TKIc+jA8j614d4h/ZDfTw8nhrXdM1qKHLK9lID&#13;&#10;kewr9ctV/wCDZv8A4KaLJu07TvDMwDcFtctl4/HFRRf8G5f/AAVf06dJLDRfD0eCN5i8R2q5APYf&#13;&#10;SuqGCjRUlCGjPHlxNVzKdOri8Qk4WSufinH8KtXgPkLBMWUfvAFPy/jik0fwXqkk7R2DzRyK3yAh&#13;&#10;huI7V/TD4N/4Il/8FM/DmkrZ3nh7QHl8vZIX1W2l3H1LY6V4H4t/4IKf8FgNR8QT3Xh7w74Shs5H&#13;&#10;LR7ddsomAPseRXzuTOs684uhKK7tH7T4m0sup5ThMRTzWlWqPeNOWq06n48eDPBHxZ0qRpYZESHa&#13;&#10;WzcOFQ885zXr0fwV1/xtZpdXWr6YZkU7rdbhCfw59K/RzXP+DfH/AIK06tIjy6R4f2mNfMA8RWnD&#13;&#10;DrwDyK9q8E/8EAf25fDvhyOx1bw7psl6RmeeLWYWwx/ukdQPWjO28L+/pYZ1JP8AlRh4YKGewllm&#13;&#10;Pz2nhaMFf97O0W1sl3bPyS8G+BvH3w1uZE1W0kazZjIkyj5Qv1Fcb8X9Y1nxRbHTtCspp3BBLojE&#13;&#10;LjnnjvX7HWX/AARN/wCCwHhrV3h8NaVoNzpO4+XBe69a8oT0ZJORVLxn/wAEP/8AgsBfSCXw34e8&#13;&#10;IwLMP3qxa9ZoQ34ntXk0uBcPWxkcylBqW9vM/Rcd9K3OMv4brcFU8TCrRu48y6ryd7W8z8WvhdBr&#13;&#10;/hLXLTWdX0qQwbuZmiOFYeuRX0z4h+K2meJxL4btHZ5ZF+dRwqg9RX6a/DX/AIIs/wDBWjwjB9n1&#13;&#10;vQfDV4rHL282s2kseT15r6Q8Pf8ABGn9sbxA+z4hfDTw3ZSYx9u0jX7NXb/gJNcnEnBUczxHtlzR&#13;&#10;nBadrn0Pg19KKfBOU/2XUdGrQru87O9RRejWn63P51tdtda8FW39o+GLko0fzFCMgnrjFf0Hf8Gz&#13;&#10;3jrxd4x/an8dL4lgSNV8A745gu0sft8Axj8a1fFP/BBH9pmS1ebw3pVrJKy/Lb3erWgRT/vAnNfe&#13;&#10;v/BG7/gm9+1p+xp+0f4s8f8Ax30zSLDRNT8Jf2Rpv9nahDdsbn7XFLhkj5A2ITk9+K+k4YyXE4eC&#13;&#10;+t+9K+/Y/FvHrxMyHPK9aXD6dGm46xe0np0P6ToySvNPpifd5p9fcNn8jsKKKKQBRRRQAUUUUAFF&#13;&#10;FFABRRRQAUUUUAFFFFABRRRQAUUUUAf/1/7+KKKKACiiigAooooAKKKKACiiigAooooAK+SP27/2&#13;&#10;jL/9kX9jT4oftOaVZx6hd+BfBGr+JrKxm3eXPc2Vs8kMb7cHYZAN2CPl7jrX1vX4XfCn9rXV/wDg&#13;&#10;oD+2t+1t/wAEtPjj4b0f/hA/BHh7TNEhvrF5lvb+y8TWs0V2lzuJQMo5RkAx3z1oA/Iz9lv9kr/g&#13;&#10;4a/bI/Z98Nft1aX+17Y+GNX8b6ZH4p0XwGNGjl0eCzujvggkdFYKGjIyAjlcgEkg1+lP/BK7/gpR&#13;&#10;+1541/ah8Xf8Ezf+Cn/hrRvD/wAa/B2hp4o0LXvDykaV4q0Hcsb3cAJYB1ZkYlNoYFgURkYV+cHw&#13;&#10;0j/4L0/8EPtMP7NXwx+Gdt+1J8ENHnmHgXUdMme38Q6Zp0kjOlpOIg7qI933DE6g52Ptwo92/wCC&#13;&#10;cPw8/wCCjv7c3/BWpv8AgqT+2x8KZfgl4c8F/DK6+Hng3wpqDOdQvXvpmkZ5C6xySKnmzMzvGoyU&#13;&#10;VQdpNAH9YlFFFADWUN1pojUdKkooAjES4o8pSMGpKKAIjEpGOaXylxipKKAZGIlHSlMa/wD6qfRT&#13;&#10;TAjEaj1pfLX3/wA/jT6KTYDPLX3/AM/jSeWP8ipKKdwI/KXrTwAOBS0UgCk2rS0UAIFA5paKKAEK&#13;&#10;g9aQopp1FADdgo2DrzTqKAECjGKAoHSlooAQgHik2LTqKAE2rSbBnNOooAQjIxSbB1p1FACbRnNL&#13;&#10;RRQAYHWmhR16/WnUUAJgDpS0UUAFGAetFFABgDpRRRQAUUUUAJgUtFFABRRRQAUUUUAFGOc0UUAF&#13;&#10;FFFACEA9aCoPWlooATHrS4A6UUUAN2rnNGxadRQAUmBS0UAFFFFABSFQ3WlooAKKKKACiiigBMAH&#13;&#10;IpCgJzTqKAGeWvv/AJ/Gl2LTqKd2A0IBSeWvv/n8afRRdgM2L/n/APXRsHX+n/16fRRdgN2jpzSg&#13;&#10;AdKWikAYB60gUClooATaOtGB24+lLRQAmB9frRgdaWigBCAetAUClooAQqCcmkCqKdRQAzYO3507&#13;&#10;B9T/AJ/ClooAQjPc0tFFADSoNIY19/wp9FACBQvSloooATHrQRmlooAKbtB6806igBuxaNi06igB&#13;&#10;oUDmlIz3paKAGlQev+f5Uu1aWigBNq0wxqxy3OKkooAjESil8tcYp9FPmYEflL70CJB61JRT52Az&#13;&#10;y19/8/jRsFPopXBMZ5a+9LsWnUUXYDdgppjU9c1JRRcCMRKOlHlj2/KpKKQDQoAxSeWv+f8A9dPo&#13;&#10;oAYY1/z/AProEain0U0wG7FpDEmPT6U+ii4EYjAGOfSl8sf5/wD10+ii4Eflj/IoMan/APV/9epK&#13;&#10;KQDNg7/5/Wk8pc5yakooAQADgUtFFABRRRQAUUUUAFFFFABRRRQAUUUUAFFFFABRRRQAUUUUAFFF&#13;&#10;FAH/0P7+KKKKACiiigAooooAKKKKACiiigAooooAaWA5PbrX8FE/7J37dv7T/wDwXl/a/uP2C/je&#13;&#10;/wAGPEPho+GLnUZHt5Lmz1qK6tisUFysZYBYWjJG6N/vniv71m6+tfxvXP7YX/BVT9g39pH4j/tF&#13;&#10;fFD9hLTNdl8T3Hl+JfiL8LtSeW91bSNKeT7FJdxRy3aAxQnJYwRnk7qAPRk8Rf8AB2n+ypibWNH+&#13;&#10;Dfx/0iz4b7E8On6jOg7gKdOkLHv8jmvvL/gnX/wVP/bh/aV/aG/4Zn/bJ/Zb8ZfB3Uf7CvNYTxbN&#13;&#10;LLc6DK9kYwYBJLAgDS+Z8m2V/unqOa+LPgb/AMHf3/BNj4h2UM/xe0H4i/D0PKYGvb/TBqmnJIv3&#13;&#10;lNzZsWOPaLPtX7dfsm/8FSv+Cf37cmtf8Ir+yz8UvDfivWRZPqL6FbyS2+prbRFRJKbS5SKXahZd&#13;&#10;zBSBkZ7UAfoLRRRQAUVGz4zTBLz1zR5AT0VF5o78elKHOB+dAElFR+Z/n/IpzN8uR+FA7DqKi3n/&#13;&#10;AD3/AEqTPGaAsLRTd36UoPGTQIWimbweM4pcn0z70AOopu6jd60AOopM0vagAopMijPegBaKQHIz&#13;&#10;2oz60ALRSZozQAtFJn1ozQAtFNLYpQcjIoAWikyKM56UALRSZoz3oAWikzRnHJoAWikLCml8HFAD&#13;&#10;6Kj8wZxTt1ADqKYXx070oYnk9KAHUUxn20u4HgUBYdRTd1IHBNAD6KbuFLkf1oAWimhs9KdQAUU3&#13;&#10;cMgetAYHigB1FGc9KKACikzS0AFFFICD0oAWigEHpSZHSgBaKKKACiik3CgBaKTtRnvQAtFJmgnA&#13;&#10;oAWimq4b+VOoAKKCcU1jigB1FNVie1KDQAtFJS9aACikzS0AFFJmloAKKM0HgZoAKKYX4zShsjIF&#13;&#10;FgHUU3OOSKN1ADqKQnjijOee1AC0UUmaAFopM0ZoAWiim55xQA6ijOKKACijOaKACikzziloAKKK&#13;&#10;PpQAUUgNBOPWgBaKM5pM84oAWikJwM0gYd+KAHUU0NkUpJFAC0U3cP8A61LmgBaKTNLQAUUnNLzQ&#13;&#10;AUUZ7UUAFFJmloAKKKKACiikz2oAWiijNABRRRQAUUUUAFFIeKO3FAC0UzeM4FIJOcH+dAElFRlm&#13;&#10;7A/zpiy84607CuT0UgO4ZFLSGFFFFABRRRQAUUUUAFFFFABRRRQAUUUUAFFFFABRRRQAUUUUAf/R&#13;&#10;/v4ooooAKKKKACiiigAooooAKKKKACiiigBuOc18U/8ABR74R/FL4+fsGfF/4K/BKd7fxd4o+Hmu&#13;&#10;aJ4edJfILXt1aOkcYlyPL80nZuyMbs19rngZr+eD/gu1/wAFfrn/AIJ2/DfW/hDonhL4if2/4w+G&#13;&#10;urX3hP4k+FrOOfStD1pvOt7VbqV2HlvFIqys2GAUqcUAfAH/AAST/wCCkv8AwSR0L9hjwz/wTh/b&#13;&#10;X03wt8NPG/gaym8M+NvAXxO0VYbW71KORvtF551xA0DvcZ3sXZXBOB8oU15B/wAEwvDv/BPn9nz/&#13;&#10;AIOJ/Enwp/4J0P4Y8Y+BvGnwnvfEb3+jKb0eCdYgmH2mxsdQOSbS5jCbk3MqmSNA2VOd/wDZi/bx&#13;&#10;/wCCAH/BST9l/wCHOjf8FONY+Hut/GS08M2dh4u1zxzp0mjalNqca7JG/tRI4Fk3YHKy4NfbX7AP&#13;&#10;xc/4JZfsu/8ABUqP/gn/AP8ABPH4eeAvs3jD4YyeMZ/if4L1b+1rnzbKZ2fSr13811TYolTbPjJX&#13;&#10;cvOQAf1C0UUUAeIftL6xqPh39nbx14h0iSSG7sfCGr3lrNExR45YbSR0ZWGCCGAINf58uj/tp/tl&#13;&#10;eLbrzJfHXjWKMcYTVbtOPUfvK/0Av2t7hrP9ln4k3gOPK8C67ID/ALtjKf6V/mz+GPG/h3XdGRPE&#13;&#10;c9zp7PgJcae3mF2x/EpHAP6V4Of4WrWpezoz5W+p+v8Ag/n+Ay3HPF5nQVWlHeNk9fmdj8df2p/2&#13;&#10;yvDOn+VbfFHx/FchgDDBr18GCvkg8Sjp7V81eGv2v/27luY5rn4nfE6RWfZh9f1DkE4z/rvSr1/8&#13;&#10;S7DSo70LE+pXEL/uLi8AkC/r2+vFfM2sfGzxmmpC4tWVCjk5VQpAzkjgYqcnwc8NS5Ks+Z9zt8TO&#13;&#10;IsNneaTxGBwkaEOkbW+fzP00uf2q/wBpu08J2reKvjB43s7iJido8QX6yvH1AOJeT+NeZ3n7efxt&#13;&#10;l1G2srD4vfEVZJJAoJ8QagVBJ28/velfE/xT1C+8feF7PxXbsftG7ypkQHbkAdccc18+yW+pQmCS&#13;&#10;BGMikEYAyTnv+Ne5KPK1bqfl+H1jOTdmttD9Z/Hn7dv7QPgKU6PrPxS+JFzcYGPJ1++XHGQTiXoa&#13;&#10;8Sf/AIKQftCPAGl+KPxMUBy2F8RX+SAf+uwr5f8AjeNV1N7DXSqsbiyiLsBuw6qFIPpivl7WLO8j&#13;&#10;b7RPy/BA+6PoARzSnKzSReFg60JzqSuz92fgl+2f+0F4k0TVfG9x8XPiAbKwjVZbeXX79pMuDtPz&#13;&#10;S+1cTdftq/G7UtWkY/GD4kIrPvCJ4h1FQOckf67HFfEH7LWmalr/AIf8U6AQyo+lfaumV3QnOMfj&#13;&#10;Xhmp/b9K1GRZmfeDzn1rafkePSeup+r13+2T8Z70R6fp3xe+JomeRQHHiTUR944A4mq98VP24Pj5&#13;&#10;8Er1fD6/Ev4i6pqXlIZpJfEuoeXGzgHGPOweuDX5WeEr7U5vEVg1nE00r3UIRByWww4wPWvSf22P&#13;&#10;CviPw58S5rjVEKNNFHOI3OWXcgOKh3sW3B1Pe2PqPw3/AMFPv2mPEHia30nX/iD4/hgnnWNpIfEO&#13;&#10;oLtVjjj99Xrni3/gol+0t4P1NvDll8QvHkloZxmWbxBftKyZxkMZSRn2r8ZfhZ4S8R/ET4g6b4e0&#13;&#10;NJHuLm8RFVc8AYJY+gA5r7K+LXg37V42k07z40a3UQuFIONuOvPXinHbUnERhze49D7i179tP9pJ&#13;&#10;tMfxBp/xS+JEMGE8uIeIL8tI56gfveMV8z+KP+ChX7XcMsh0v4n/ABHUdg3iK/J4Pf8Ae1R13Vfh&#13;&#10;b4Z+Flt4e1nUS2qSTCZFjAwAoxgk8jmvmSXRPDl4hkl1FDmQsuecBuQKZzn2l8K/+CgP7Zk+rNcX&#13;&#10;/wATviFJEibcS6/elAfoZea6HWf26/2z9cnuIovid8QIyGBAg1++jHJ9BKMcV8S+HtU8P+HIpLeC&#13;&#10;V7iZs7dp2opB966e6+MHgrwXNHretQQTiMCRLdz+8lbHAIHbjrQB9OXP7eH7Zs0MdqvxM8fQNZsy&#13;&#10;STDxBqBMhU9/33J+lfR/gv8Aby/a8u9Nh05/iF44uWllGS2s3m5hjJ5MmRX4+D9pzQ9Uup7j+zra&#13;&#10;JZ5jJ5ZG4LnngZ4r6D/Z/wD2nvAuleOrS98awhrGKbzHWHhgAPQ5GM0AfUXij/gox+2vpniKXSNK&#13;&#10;8f8AjTat0VSNtZvS2wnB/wCWuc1v/F79vb9uLSJ7fRLb4l+NrRHtI7oLHrN2j4cc5Yy5zXw18Qfi&#13;&#10;34Fv/G194n0tWSGa7luI/MbDKhYlfSvBPGH7TVr448QrHqG0JDEtvFMAMkLzyaAPvT/h4P8AtntG&#13;&#10;xPxT+ITYxx/b18On/bWueuP+Chf7Zl1dMqfFH4ijzMoAniG/GDgdvN618o23inw9d6askV7Fv7kk&#13;&#10;D5T2Nbtr418AWdksWpXFqBE27fGF3Z92oA/TK1/ah/bQvf2TrvxsPij8Q0uLTxAtubn/AISC+EpR&#13;&#10;4wdpJm3bcjoOK+RIf27v20UulhT4t/ElnC4df+Ei1D72f+u1fKfjP9r9BpJ+HGlbpdG+0/aJ1DY8&#13;&#10;x1G0HPTiuU0j4kfDpbhb9nkQn5mWTnB69jQB+vfwH/az/bR8W/EOLSLn4n/EKSO6tXjiWfxDf4Eh&#13;&#10;GAQTLjNfN/xV/ar/AG9PDPjfUtHHxZ+KEb21xJG8Q8R6ioARiOgmrz34TfEbXtVuv7S+Gdo0lxEC&#13;&#10;Uu7ltsUPv74+vFfQvhvQvid8Rtee2v10bU7yQmSW6k2iUc5ZmPcD1oGk2eGaZ+2L+3zd2xaL4rfF&#13;&#10;FwQQS3iPUsg/9/q9+8EfFv8A4KO+I9HOtQfE74oSxAjds8S6iSi46lfOFfRGk/D7xTeWUejaZcaD&#13;&#10;CwGTIsYKbh0BYLnrXzx8b3/a0+EWmteaXa22o2KksbnSWZ0QejKgztPXmvHXEGCdb6uqy5ux+nVf&#13;&#10;BjiiGWf2w8un7C1+e2lu9+x9p/sj3n7ePjP4hap4g1v4n/EqTS9B0S91kpfeIr8R3Jtk+WNVefli&#13;&#10;T0Fflz4x/a5/b7HirUiPip8U4EN1I0UcfiPUgijcSFA87jivkDxl+3F+0w039njWbrShF+7MVnmH&#13;&#10;g9Q3IJB7iqPhz9vT4waFb+ReRaRqWFK+Ze2qvIcju39a9lo/MD7A0n9rX9va9uIIF+K/xTJY/O7e&#13;&#10;I9Txj1/11frh+zL8W/2u9b+DXxN8S6l8WPHLX+j+EJL2zW81++cl+NzRlpT84U8Y5zX87kv/AAUO&#13;&#10;+K0dv5dppegQN1Lragkc+9cu37dvx+1ZZrOy1JLGCeMrcRWKCJZ0PVHA+8pPUUpaK7N8Ph3Vkox6&#13;&#10;n6ZP+3h+2vDIGb4pfEUxRuPNJ16/yHHY5mOeOa/Q79gn9rL9pX4m+K/EPhHW/iN451HUL3wrqTaH&#13;&#10;ZXWu337y9WItH5btLgSDGVA6ngV/OvoH7X9vYRlfFOjRXcx6vEdm9h35q6f29PHmg3q3nwxs4dGu&#13;&#10;kP7m9jOZoz2KsMYxSvpc0q05qXs2tT9bdT/b5/bDtPEE/h6++IXxDtRC7RyE61fBhIhK95c9q9E+&#13;&#10;Fv7V/wC0Dr3izS7HXfjH8QLKyN0BeTXGvahgK2RnAmJ61/Otq3xx+KWvalPr+u6vPLdTM0rsxHzM&#13;&#10;5ySapXfx18apbmP7a4PQleMg+/WsZVU9Ej08Pl7haVWy/M/oh8W/tm/HDw/qWpaBofxe+JOpeRqE&#13;&#10;qxTpr98quFbAIJlzt4qf4f8A7ff7Uml+KrfV/FHxE8dvpqErNv168YMMehlx75r+ay2+MHjO3laa&#13;&#10;O8kySTl+TS6r8afiHq1r9iudQlWLrsQ7R79DW8Ekrnl4mrd2TP7NPA//AAUk8EQfBbxuvxL+Jnj6&#13;&#10;DWU+yS+Hkj8QXiyySmRhIgYSnChCCcYr5C0L/grx4o8M3omv/H3i+7jVxtWbxBeuSuO/70/hX8ot&#13;&#10;14i1O7ffNPO+T0Zif5ms576Z+CzUHMkf1YeI/wDgtN8QpbdoNV8eeK0sVLmOKz1m8W4ZGPA3rJuz&#13;&#10;j3rwCH/gsh8SW1ub+xfGnxCNk7LtivPEeoFxjuD53H0r+ctrqYnLucYx1zxViO/aMFkOOc/SgfOz&#13;&#10;+gnxF/wV+/aQklL23xM8aW8KtxFHrd6Wx7nzDmvGPFv/AAWX/bKnTboHxO8dq6sTn+2LsAr+Mlfi&#13;&#10;69+7E7jn296rNdHHGcHvQDdz9Mtd/wCCs/7f2t3r3s/xb+IcJkbcUg16+jXgYAAWUVxV9/wU7/b5&#13;&#10;v5Gf/hcvxOTnhU8S6ivH4TV+frSt1Un8aC3JYH0HNBJ9zv8A8FIv2+HyB8Z/ip9P+Eo1L/4/VZv+&#13;&#10;CjP7fBB3fGr4qe2PFGpf/H6+J1JfAOfwq3HblySKAPsz/h4x+3qx5+NXxVH/AHNGp/8Ax+k/4eN/&#13;&#10;t6Kcf8Lq+Kp/7mjU/wD4/XyMuiXckXmBWwT1rMn0+eI7WB4zQB9iyf8ABR39vhlz/wALq+KinkDH&#13;&#10;ijU//j9UH/4KMft8Z4+NnxXHHfxTqf8A8fr43eL5sEHGetMZTwAuePxoA+yP+Hiv7fatj/hdvxW6&#13;&#10;5/5GrVOn/f8ApR/wUV/b5Bz/AMLt+Kx/7mrU/wD4/XxkUckKVA7daTbIp4HH50AfZ/8Aw8W/b4zj&#13;&#10;/hdvxXH/AHNOp/8Ax+nf8PFf2+Rlv+F2/Ff/AMKnVP8A4/XxiqFvlI4784q9DASuM5+vpQB9kL/w&#13;&#10;UX/b5x/yWv4rHj/oatU/+P0if8FGf29w28/Gv4rD1z4p1Mj/ANH18fm0fsCR16Ux7diMMp+mOKAP&#13;&#10;uKx/4KZf8FALI7l+NPxRODxu8S6i3H4zGorz/gpf+31dcv8AGn4oqc/w+JtSGfymr4fEAVeuc9hU&#13;&#10;BVj8oBGKAPuCH/gpX+3/AAJ+7+NXxTPrnxNqTY/Oaob7/gpl/wAFBEsrh4/jV8UgTC+D/wAJLqPB&#13;&#10;2nn/AF1fFXkMqKW5znj/ABqhfoRZXGf+eD4/75NAH+5v+zLqeoa3+zj4A1rVp5bm7u/BWiXNzczs&#13;&#10;XllllsYWd3ZiSzMxJJPJJr3CvAf2Uf8Ak134cf8AYh6B/wCm+GvfqAAjNNblT+VOppAoA/zOf27v&#13;&#10;+CrX/BQv4cftvfFnwB4F+K3jex0fSPiP4i0nTdOt7wJDbWltfzRxRRKUOFRQFX0AFeDx/wDBUr/g&#13;&#10;pRd263tx8cfiDbKBl1/tJdpH/fuvE/8AgodA4/4KBfG67vWBX/ha3inbvPyqo1OfB+vFfAHinxwd&#13;&#10;Rk/snS2Zk3Ah/XHsKDWry39w/Xxv+Cwf/BQPRoSlv8ZvHl1MRgNPfblGfqnNcOf+Cwv/AAUw1ydb&#13;&#10;aD40eOrfJwPKvAD/AOgV+XOr6guh6FCLghrqY7lzzhO/XvT/AApeeZG2tXI8uK32sxPRuR0oMj9T&#13;&#10;/Fv/AAVm/wCCkugounw/HD4gGcIrySnUV4z7eXXnlj/wV8/4KfTzPcR/HP4hNCFIBbUFAHv/AKuv&#13;&#10;z+1+G78T2l5rtofMWPllGBhfXFeey6q0Whrb2RG7J80DhuPQUAfpTD/wV0/4KiX87iH49fERcAlV&#13;&#10;/tBQDjn/AJ5103gb/grp/wAFLLrWGXVfjz8QXSJGZkbUlIJHbHl1+RmharO2riPJ5ypH4Vx+p6tc&#13;&#10;2epSyW7Oh3n7nFAH7Sal/wAFeP8AgpxPO62Hxw+IYJO4bNQXaB/379KxX/4K5/8ABT+KVWufjx8R&#13;&#10;FB451Bevv8lfmd4S8V3t74cktWVTJuws/GTnse9cVrEWsnrJ95sYU5xz7UWC2x+2sX/BVb/gpvq+&#13;&#10;kW0OgfG74gzXEsh3ONQBI9v9X0rE1f8A4Kc/8FVbO5ht9V+OPxItRcHbHLHqKkbj2/1f41+fXwR8&#13;&#10;YW/gzU4LHXxiKWM/vDzsZu9eq/F34qeEtais9C0NluJjdRSHyhwMHpntxX51mfEmPo5vDCwo3pvq&#13;&#10;f21wL4I8IZl4dYriHF5moY2nflp3Wrvorbu59c+G/wDgqH/wVCvrpodO+OnxJv5YWKyIdQGMj1/d&#13;&#10;4rmPGX/BW7/gqbod08N38afiJaSgFvJN+MY7EHZXCfBqTQfCk135km5Lh/NjkZOQx6rz/hXzz+0F&#13;&#10;480XxN40htNGgDrBH5UrAfex+Hr71jguLsdUzaeClQ/dL7R6PFH0b+FMH4cYfiWnmrWOk9aMtHb0&#13;&#10;tf57H0Lp/wDwWQ/4KmzXaonxw+I8oPVRfqRz/wBs6+kdN/4LD/8ABSIeEhdX3xf8dLPDNgsb1d7q&#13;&#10;QPvDZ2r8dTqHm3U+n6aFhVCqu4HzbiOOnSvW/ht4W1bXry+sbeYzTR2UkvlH5uFUk49SMV+hQxcJ&#13;&#10;VHTW5/G2N4ZxNHCQx0kuSWh99an/AMFmP+Cj1zAyW/xo8exu3C7L8A5/74rg4/8AgsB/wU8bUBbr&#13;&#10;8c/iIw/ixqA+uMeXX5s3sN+bhlCqrp95gMEYznj1rovBenWb6tFPcMWQMc45PAJORXSfOn6P/wDD&#13;&#10;5T/gpWhMDfG7x/u3EZa/GAPr5fNXrX/grz/wUu1FSsHxw+IkjL1EWoAcjk/8s6/KDU5YZdXxFtw8&#13;&#10;xKLjk88fQV9M/DbwRo6Rte+K7+HT7bJlYk5kkwM7VUcnI4oGkfcfhv8A4Km/8FPr+9aTUfjp8Rbe&#13;&#10;0BBedr8Mqg84/wBX19BXU6p/wWT/AOChOnyCz0/4zeO2WPgvNfqzOT3/ANWMfSvhDWNcXx7rUXh7&#13;&#10;w7FDZadagzBUGMRxfeeU92I6flXiurRaZe3kq28pU+ZhXkB4QHr7dutAJdT9DtR/4LTf8FNJGkW1&#13;&#10;+NHjlVC8EXa59j/q68x1H/gtB/wVIB3H45fEOPnDBb9f0/d18Ua/e6bozDTdEjMh2gXckyg+Y3oP&#13;&#10;RRXk2vT6XcfvIYzCwGWUZKZ9qBH6Y2f/AAWu/wCCoVrFk/G/x9KQcjzb9Tn/AMh1X1D/AILd/wDB&#13;&#10;UI5WP43+PYmJwCt8uPw/d1+SUl7FGApcDkgA81jzXowWVlyCevNAH7NaJ/wXS/4Ka6YDBffGbxxc&#13;&#10;ZwxaS9Un8DsrV1X/AILnf8FLr/Edn8ZPHEOR1jvVH4/cr8P/ALZlgzdccVPBqjRnaCc+oPI/SgD9&#13;&#10;uPD/APwW6/4KYabJv1D40+O7lSeBLfA/+069ri/4Lyf8FBWslto/if4sM2B+8a8GSPcbMV/POdWu&#13;&#10;MDa2QR29M1sWustFIHDng/oKAP39l/4Ltf8ABRxIv+Sn+KME4DG7XP8A6BXGXH/Bdf8A4KSzzGOL&#13;&#10;4seLogSPu3ik/wDoFfiU/iSSVM7mIPP0rGGqsxzGec5680Afv3o3/BZ//gpJqSZf4x+MwO5F4uc+&#13;&#10;3yVOv/BXv/gpSl2t4nxp8c4VsNE96pUj3GzrX4V6N4suLMYyTzn8RXUS/EC6MJjjYKCcsW5oA/oR&#13;&#10;0z/guP8At9aXZpZ3HxF8S3U2MGWS5BO73wtUL/8A4Lnf8FFpGzafEnW4jwSokU9OvBTHNfz52fjS&#13;&#10;4lYjezDGeOOldJoevXF5KSCfvjp1OfanYunTcmkftpq3/BaD/gpR4iYxxfFvxbafNhfskyIf/QKd&#13;&#10;p3/BZX/gpJpmIp/jB4snwcN59ypOf++BXxH8M/CVv4i1K3SVMxJE1y7Ej/lmhbp6V4D4y0y/s76W&#13;&#10;8ClYnkMmeoBycEVzU8TCTse7juH61GPNurXP1R1f/gtl/wAFGpoXtV+LviqLPRobhVYevzbK8svv&#13;&#10;+Cx//BSyzJuI/jj47I44N8rAZ/7Z1+PWs67f28ziNsjcV56jHvXEal4j1BvkLnjnHQGug+fP2Zv/&#13;&#10;APguD/wU1iUWy/GnxoBk5k+1rnH/AH7rrPD3/Bab/gordopvvjX47Yg9r5Rn/wAh1+CFxqlzI26R&#13;&#10;2OSODzTU1a9iO7ewxxySOKAP6Hpv+Cz/AO3pp0bTy/G3x0xBJCHUFPGP9z1rhG/4Lgf8FBUnMr/G&#13;&#10;nx6VzlQL4bQPf5K/B6TVLi4J81mY4GT1/KonvJ2G5skdsf54oA/bHxR/wXB/4KQ3hKaV8bPH8AGe&#13;&#10;Uv1XP/kOvOU/4LY/8FRBnPx3+IvXIH9oqeP+/dfkdLNIy5AGeAM+mfrSGUE7H4IPRfSgD9jov+C3&#13;&#10;H/BTqJf3vxx+IPTgnUAcn/v3S3P/AAWy/wCCnci/L8c/iGvP8OoL26/8s6/HaO424eU5GeEH+TVs&#13;&#10;3qhS4HfoetAH6v3f/Baj/gqQWJi+PPxHUf8AYRXr/wB+6w5f+C0n/BVEsA/x/wDiSOei6kAB9f3d&#13;&#10;flU1yXO0Ej1zVeScu3yck8HPWgD9bLX/AILW/wDBUqL7/wAe/iO+Mfe1Jec/9s62Y/8Agtv/AMFP&#13;&#10;0HmH46/EPOQNp1Bcf+i6/HQTttyMg9D0pftD5G046ArQB+x1x/wW6/4Ki7T5Xx0+IIJ5x9vXj/yH&#13;&#10;WQn/AAW0/wCCpTybj8dviJgE/wDMQX/41X5H+eB823J6ULcgsVQ44xQB+wX/AA+w/wCCom0Y+Ovx&#13;&#10;Ez1J+3jH/oFIP+C1/wDwVGZdq/Hb4iZPQnUBxz/1zr8hBdttCgnpx78077UQw6nAycUAfrr/AMPp&#13;&#10;P+CpLZb/AIX18RuByBqC/wDxuoj/AMFoP+CpK4dvj58SMH/qIj/43X5KC/bIJznqMU57tpGypYBg&#13;&#10;Cc0AfrtZf8Fp/wDgqGjbpfjz8RWCnkHUFPH/AH7rqtJ/4Lbf8FL4boeb8bviBKD1WW/BH/ouvxZa&#13;&#10;6Y/dYgD2q9aXTBgQR+Jxmgadj+jL4ff8F2/27dMu0Ov/ABS8YXq8bkuLoMCD/wAAFfaXh7/gv7+0&#13;&#10;DcwDT9Q8Z+IPNxsEj3AJwe5O3rX8j0WpMmwsSMHHBx/Wus0zXNkqsZO+TnnpSlG6sdVDFyg7o/tS&#13;&#10;8D/8FrviHqNijat438RSyOiglJchT067O+OTX9Jf/BJX9qa//ag8HeKtc1HXNR1iXTruzhZb9t3k&#13;&#10;eYjnCcDrjmv8trwZ8TzpMixs/wAgOG4HHNf3j/8ABqn8SoPiB4C+LkEeCbLU9DBPr5kNwf6VlGgk&#13;&#10;073PQxueVMRT9nUjFW7JI/raXpn3p1IOlLWx4gUUUUAFFFFABRRRQAUUUUAFFFFABRRRQAUUUUAF&#13;&#10;FFFABRRRQB//0v7+KKKKACiiigAooooAKKKKACiiigAooooAK+bv2vdL+A2s/svfEDTP2opLeH4c&#13;&#10;y+EdUXxrNcu0ccej/Zn+1vvTLqVi3EFPmBHHOK+ka+FP+Cm3hbwP44/4J7/Gnwl8ShrDaDf/AA11&#13;&#10;+31T/hHrVr7U1gNnJua0tlIaaVTgrGPvHigD+UXwJ/wU5/4NStf8A6J+z74w+Fbf8I1oFhHoOleK&#13;&#10;fF3gZbh54LcnbJLqFv5t67Hrvcb/AFr9n/8Agk94N/4IA6b8VNS8Yf8ABLa6+G9x431HSJVuk0m6&#13;&#10;lfW4dN3o86R218RcQwltnm7EA+7u7V+GX/BHf/guj/wS+sf2WPDP7An/AAUP8LaB4Y1PwTanw9a6&#13;&#10;74j8NQ3OgaxaQuwgubiN4pJra6ZceaJIuW+bfkmv6R/2IPgr/wAEUta+NY/aM/4J/wBl8I28brpN&#13;&#10;1Zvf+AL2FLtbC7KGffp8MoCKxVcsYAR0yM0AfsZRRRQB85/teQfaP2VfiTbEBvM8Ca6m09DuspRi&#13;&#10;v8zr4gf2d4T8FWFt4e0+KC6+y5vJ428z94T/AAZ6HFf6YX7YAcfsqfEfyhkjwRrRxnsLOQn9K/y4&#13;&#10;/if43srHR4rWCRmu1RWeLG5V7BTz+NfL53mmIoYnD06VPmUr38j+gPCngjK8zyTNcZjsd7GdCzhH&#13;&#10;T321+SPnnWdR1tLpJZlmRZDu+Z+OvUjpzWp/when69bC/s7i3iOP3qu2GB+grGf4mS6gFtb+0t5W&#13;&#10;LGJGKfzIx0rz3xh458QWLmygW1TOQBCmCPQ5r6ChRSWp+QZrmcpT5VK9uvdHfeKPGll4X8NReHbS&#13;&#10;dTJ9oaSV5OEYdAFrzd/itYxI3mtaqSu0lACR6EccGvnvxDH4g1iT7ReyNKeduc4/+tXN3uhazZQK&#13;&#10;0owCMjd1rpctUeCqj2Par74z3FnO5tbkzIT/AKuXJT8jnFPHx5tb+D7PqWn2kpG3ZIVwyhewOO9f&#13;&#10;LF7DfZ5B61lEzoeQ2RwDS9RKb6M+6tN/ad8TaFK83htbewSUbJ0gAUSJjG1sdQR1FaNv8avh7rP+&#13;&#10;leIoZba4OdzQYKN64z618CNezMOWcfTiqj3sjhlY8E8U2yT9IpP2pPAHw+txd/D6xNxqaodt5eKp&#13;&#10;EJPQovqOxryuT9peHx3fPd/FVbrU5ScrchwXAPY59q+J2lcEgk+/pSwNIPlHOeeetID9AZv2qdA8&#13;&#10;C6a1n8GtKXTbyQYfV5/nusEYIRuNo+leJr8dvGtzdS30xE1zKSxmfJbce5rwG0tp7ghTnrXpfh3w&#13;&#10;4ZZVcrvI5OOmBQCJbzVfE/iO9Oo6lNMZOcFmOB7CtQ3/AIosIeZZgMcEntXs2i+ErS5jW/kUrbxg&#13;&#10;KygZZ39q7U+BorvGreI0WGDrBbLwzqOmT0x2NQqke56NTLKtpSgrpdUfMemv8RNfuhYaKt1NM7Yx&#13;&#10;ECc8+vavfrX9mO4g02DXPirrn2dp1L/Y7c+dMvoGPQV1EN/f6RKF0aL7JCMgCIbQAfU+tSeLNYur&#13;&#10;vSoWRmcgbGLcn3qlJPZnJVoTg7SVjjov2d/B3iG5ubLwbq0oNtA1wz3Awdq8nkcV4FrPgHxTpIeX&#13;&#10;R7g3KjIzEcPhfavrP4TGSMatcSiQA6bKBsA74rya8upI9UEsZdWV+Men+RTMT5I1PWtbUm3vZZeP&#13;&#10;lZWJHsa5r7XJG5eNiCeQK+2vix8GJdU8Gp8SNKWNSzGO7jXgFuzDHHNfElxZywuUlU/TpigCzFqd&#13;&#10;4cqZZP8Avo/40SandSKYmkc+xNUVikxjpineVIxwqn3OaAH+fKTgnnPHbNe1/BD4Xar8U/FKaXFK&#13;&#10;sNrEfNup5CQqqOdo9Se1cR4d8D6jraC5ceTBnJlfp+HFfW/hvSZ/h/pVjPpJVoJ8SSTRZyWzyGPr&#13;&#10;QNHuGoePJPBNmng3wVCtjBbSANNGF82UrxuLCvoz9m3XNX/4SY31o0s8j2kqyscnG8fMSfpXzH/w&#13;&#10;iM3i2WLX7TDR5DTSDOFHqeK9zsvi94T+Gvwv1Gz8DRGXVnItJr1sfulfgleevvii2h04aq00ktWf&#13;&#10;o18MvF2g6jZSaTDcRG5eUtgHsoxtH09K+ytP8V6T8If2avHXxN8TeWftFh/ZWlx3SB980wPKKQen&#13;&#10;XIr+YLwT8T/FWjeJ7aa0u5A5nQysGOdvU4Br64+J/wC1D41+OHwjm+Hr3J+zaPdvdRWuOSj/ACsT&#13;&#10;/ukd6/Jv+IaRWaLMada6vex/ojP6cGI/1DlwZisuUanKoRmnpa/Vf8A8Vb4X+H/2rNG1O28KW0dt&#13;&#10;4s06GS8t4Y12pqEacsigDPmAcgd6/OK68F3tjqE2mXkDx3ELtHLG4wysvBBHUEHPWvsb4P8AiDxN&#13;&#10;4V8b2mp+GJZ45xOuzySVYEEdSOa+ov2uPhB4d0zV7L4gaQVa51KzS61y3RdqxzsPmbIHX1Ffqk6j&#13;&#10;5G4q9j+AaOBpyrxp1Ktk+tj8a9T0eS3LcHKnB+lUrS2aOQFcKcZY9R+Ga9y8VaLbXl3LLalAuME5&#13;&#10;IBx/+uvIL2zNm+5eRnBXHBFPWcFpuTNUsNi2k+ZJ6NdTO1CyjKYlYg4LLjH6Vn2QNrJ50jDPO1M9&#13;&#10;T/KuhVbe4h81jyOAjHBB56VgXdo0lyXiAVSAcDtWFOLd4s9TH14QarwV2T32orcZW1GG6HOOB3rH&#13;&#10;CsVMjcnpgf5xW9p+h3d9MsVtGWd8AbR1PavtH4WfsrWN5pEni34i3XkW0KGQWNqczOP9okYFdEIK&#13;&#10;KsfPY3Hzrz5pnwvDazSNhVZm5wB/Ku10b4ZeOPE06W+h6XfXMkhAjEMDtkntwP61+r/wl8N/C/wx&#13;&#10;pVz4sXRLIxW0myGKZBMXYdCWfPNdx8Ofjn4ps/jZot9YC0h02HU40ltoYkGIn+U8d8Zp1asYv3nu&#13;&#10;GFy2vXTdKF7H51aV+w38fdU8mOXTrazlncRx29/dRQS7mHAKMwIPtWX8T/2Jf2i/hEyf8Jr4curc&#13;&#10;SRiePYVk3x/3l2k5HpivuX4ojxD4m+Mtzp1ldzlzqxYSF2zjfwc9q98/aq8W+K9b8b6To1vqczf2&#13;&#10;Fodlp6KjZDMo3OST1JJrixGa0KKvUlu7H1eVeHeZ46coYWnzOMeZ+n/BP5+7nS7qzmaC7jaJ0OGj&#13;&#10;cbSPUc1VMLAYXPvzkYr99PH37NXgTxz8HNN+IE+nQJrd1I0DxNmOW5CD5pRtwMDp9a+DPi9+xB8R&#13;&#10;vBHhePx9pOm3p099zSQvGzMir1YEDla7oyTV0fF1aMoScJbo/PoROW3Lyc4qbySRuP5V1TaFexNs&#13;&#10;kiZSDzkYIqS20C6lfbGp6c556UzI5JbcsMgc+h6VbW1IbpkHGPavW7f4bai5UyAkEArs5B/ECvdt&#13;&#10;C/ZU8XanoNr4j+yztBdSOsOFOcLigD5GttNaVuSDk44r0nw54Zt57uOKcAKSASR0r6psf2Yr6G4t&#13;&#10;YZbWQCZS7HksmDj5hxg5FfRN5+zhF4P1ex0WC2Wcy28TyzIPMBeQZPtxmnYqMbuyPlG28IeCzYCS&#13;&#10;dJiwwCVAC8/WvN/Hfw+tdPkjazVv3y70Den1r9ePDv7IljL4cfXvFk9pZWeWht1DhXaZfuqwxkA8&#13;&#10;814R8Rf2cNQlmVNBmgvRbwcxAndj/Z9a5oYqF2rnt18hxKhGapu1rn5E6jpP2Z8sOn3h71gmx+Yk&#13;&#10;dK+9NX/Z51nXbG7u9Gt5ZJrKH7RdQ7T8q7gpPTtkV554X/Z08X+JdXGnRW5RAC0ksgwowCSM49jX&#13;&#10;S0eE+x8lrYEEMcdOh5NPGnsMk8D2r9I9N/ZP8F6n8NL/AMXWmoPNf6ccz2kOMIm7bknPfnNJ8Mv2&#13;&#10;NvEHj/QbnxN4fSOazspxb3ckhwIyRlQTg9RSA/OaPT2VTtXdntW3aae24Myrj86/ar4a/wDBMC5+&#13;&#10;JGjXury61pOntBDvtLa4l8trhwcMqE8Ej0FfOkH7Kmsf29L4T+ypDPFKYZJJztQMDj7xoA/PlNMS&#13;&#10;QBGVQecentmkm0MKMsBn7wweOO1fZfib9nv+y9eutEtJd8kGVkbGUO3+6fT0rn9Q+CGvW0kYEG8G&#13;&#10;IOBnGQR1xQB8fXmjlMEgdM8CsOS0ZXAwM/SvqvX/AIVahZSRrfr5LSJ5gQhhhQeufeuHvPhrdIzz&#13;&#10;wsHRRvBwQffj2oA8PaydR06/pVDVLQ/2fOGB/wBRJz/wE17LJ4RnhQM4PNc/qOirFZ3AYZHkSDBx&#13;&#10;nO00Af7Y37Kox+zD8OQO3gXQR/5IQ175XhP7La7f2Z/h4P8AqR9C/wDSCGvdqACg+lFFAH+Ph/wU&#13;&#10;W13U9U/4KMfHfSWciCH4weLVKE8BRqlxXxHoOpaMusSOdqsm7ytx4yOlfZP/AAUtvbfTP+Cgnx8e&#13;&#10;1dWlm+Lvi5W28sp/tW4yK/ObS9Jv7y8V7cFiBkt2H1oA6bxZ4gudSvSpZjjCj0A5xXe6leXFh4Zs&#13;&#10;7BeDL8zYPUDnmvLr5bSG/Me7eV4Zh0z/AJ6V399q9nq0ds0g2RpEI1VvvcDmgDuPDuoTjwFqBGVD&#13;&#10;/KWB6D0rxnRLe4utQAQkID+8Y+h65Ne1T6no/hrwM1gIzIl+d4k4BRlz+mDXhutazCI44dMJRGH7&#13;&#10;0jue4zQ3ZXNKVNykorqdnoNnpD63cJZndIAxQds44ArzzVNCuXvXfbhWY5PYH0rt/AthHDFd6yjY&#13;&#10;8mBmXPQsRgVS0ozXml3jzjeFlD5BJ4zzzUKomd0stqRlrtexfk0VbTwtbXOkyk+ZIRcAHlGHfiud&#13;&#10;0yOa212J5nd4uWbPTI65FexeCvCV/rfhTWZbGLH2ZEmBOeucH8cdq2fDPwh8QyaJd+IriFm2KEjj&#13;&#10;xliX6HGKyjzuaktj0qtPCUaFSjLWpfRnmvhrUr3WfHC+ZgxIrnyyOCqqfwrW+H12x8ai4FssvlyM&#13;&#10;6xHndgmvbPg58BPFetXN1rklrIscMZVTtIJaTgKMjmv0L+AP7Dsek+HNS8XeLXjSe4je3tYB96Mt&#13;&#10;1Zjjg89qwzXMMNhaMq2KnaP9bHv+HfCWc57mdLLshourWbuory762t6nxBrfjS61PSZLOwglW5kK&#13;&#10;qqRgLt54OeOfpV3xZoVhbfDmz1HUbWKTXLpyi3MPDAKOPNHY88HvX2FpH7PWmab46b+2PMjhsVN1&#13;&#10;JNETsZNvAUEcsTxVHTv2Zbm/vJtQyRYSl52hnYFg3O0qCOODXxOX4/KcHS56Fb+I7q76n9NcY8Le&#13;&#10;IPEmYtZplbl9TSjUjTjayW97dban5JXmh6lY3wlml8qSdvL81T37BhX1t4F0m8+Fng641y/bOpai&#13;&#10;iwWbqclY+sjkjkAjgV1Hxw/Z+174VaTH4t8TQsNJnbdZTRjIm56AnvnrXxNqni7xLcXBlW4kjgBz&#13;&#10;DEW3AIOgwc/lmvt8upT9nz1LNvqfy3x5i8J9clRy5ShSX2ZX0fXRnufxNn0O3lF7EYlmuIlebaMY&#13;&#10;Y8MTivJLa60y0SNrV5nPzOzrwCSD0715Nq3iq81GTbdOWJJLE/yr6d/Z3+CPir48av8A2fo5is7G&#13;&#10;1Cvf6hdEpFDFk5PTnvxXcfDxi27I8A1NYGnN9amQOZMoh5/D26VLZeK9SiwsyykjGN5JBBHT6V+y&#13;&#10;2oeHf2VPgNoP/CP+HdBTxX4gXDXOq6of9G57RRg9OnJFeltF8APFPwkt5rjwLoUGsGOWSe6iQhiq&#13;&#10;nAULn+EAn61xVsypU73ex9ZlPBWPxiUqcNH1Z+Mun+N30/SW03TiGaf/AI+ZFHIz/AD1xn869gtb&#13;&#10;Pw/4O8K/8JR4hWO41W8Uf2bYyc7UP/LaVR0Hop5J56V9Eat+z18JvGdhJf8AhaJtE1EFjGm7MDuo&#13;&#10;6EHkZPTFfCvxc+GfxV8D3TXfia3uJIC2FugGkQgdMHsO3pWmFxlKsr05XMc/4ZxuVz9liqdvPozj&#13;&#10;NU1mae6a9nDOGLHA4BI6+3NeReJfEAlcoAEIPKr64x/Krep6nfXqLtkZVQEFM4xntx3rznULhlDB&#13;&#10;mLHoCTn866T5llK5vSZMnPXPWqv2hi20kgZ+pNVnJ2jOSepH9KZDG77fLU5J4IJ/lzQIuG4YnJOO&#13;&#10;w7/ypRJIG7fh/U17z8K/2YvjD8XbtI/CWlTeS7AG5nBigGfV2GP1r9C4f+CbXgz4PeHdO8VftJeJ&#13;&#10;4mfU0E1novhcrdXBGcDznbaic9uaUmkrs0pUpTkoQV29kfkKszAFC2CePWrMd2UJViucAAnrX62+&#13;&#10;IP2c/wBmCKyLaRo3iJuCwMt2gkXHcqAR0rsfjl/wT6/Z70D4Z+DfF3ww1vxAL/xDoy3+o2+owxyR&#13;&#10;W05dl2KUYMRgZ/pXHhMyoV05Upppbn1Oe8CZvlk6dPHYWUHNXV1uvkfjY14EUL1PUYpI5/mB7nsa&#13;&#10;+xJP2B/jzrKz3fw0sv8AhKoraJri4Gkh2mhjXqXiZQwAHcZ+tfKviXwR4w8F3jWfinT7yzlQ42XM&#13;&#10;bRkeuMgZ/Ou1PsfLVaUoPlkrMSzYjoQGPTPHFPuL2MIY07HBI71zhu3jTBPbJI5/Ks37WzScEkYJ&#13;&#10;/wAigzO8sdRih3ZJ6YI7V3PhfWPIlYkj7vGe5zXjEdwxPPPHGfWt2yuGjYkkEYBBB9T6UFKVtmfp&#13;&#10;F8KvivZeGND1HUruVRNJbfZII1xn95wze2BXFeLvFWnajpv2h5gBJkFNw4OcjAr42j1dooSsJbH3&#13;&#10;uvf86kn1y4vB5bsRg5I9fesfYR5lKx7Sz6v7KVFy0ZteIL23kneWPnJJI46njFeeXs6yfLk9OPwr&#13;&#10;QuJAu6TOTyw47iuUnustluMkj/8AXW7PEsOedOhx6Y+lVmkc5bGcnH4VUklO454yOeO1RebICM5B&#13;&#10;x2pCNFbgBimOB0PelW4zuBJzg4+lZO455z1zn9alVtqcfXJoA01lYMeDyAeac0gHBJyfSsoOxO09&#13;&#10;8nnPQVahjllb5efXigC4HCqQfm7ZPFReaU69ewBzXZeE/ht478dXa6Z4P0nUdUuH4WGwtpbhyT6L&#13;&#10;GrV9JaD/AME+f2zPEbpHpXwy8bsGbAkfRruNOemXaMAChgfGxZtwDDIIznqagMoZuABjrj1r9lLL&#13;&#10;/ghZ/wAFBI9Ci1/xN4f0fw7Dcx+bDF4i1a1sp2U85ELuXH4gV8vfEf8A4JwftT/D+4ksm0GLWGjH&#13;&#10;zf8ACO3Meokf8BhJY/gKdtLjatufA/mENgEjAzzzmmpK+/c/f0r6Si/Y3/aluI2lt/h94xcIC0jp&#13;&#10;pF2wUDjk+XXm1x8HPihY62vhyXw/rC38j+WlmbObzmYnAAj27ic9gKQvQ87E7KuP50efkbgcdPWv&#13;&#10;sTTP+Cev7a2s2S6hYfDLxq8Uo+RzpNyob027oxxiu38Ef8Evv29PH2rvo/h74XeMN8I3Tz3mny2t&#13;&#10;rCg/jknnCxqozyS1A7HwQswOWQnGeAKfGzs2DuGCcn19q/SnUP8Aglp8f9Anax8R6l4Os7tGw9i2&#13;&#10;sRPKp9D5YZevvXt9h/wSj8SeCtFg1f4v65YWrXMInt7LSG+1yuh5DFuEAI5GKFrsaexlZPufjepk&#13;&#10;wGUfgOc+/apo4JiAE6+np+NfuP4M/YM/Zr07wrqPxB8canr11a2Eghj0y38qKSaQjJ3Oc7F/DNJZ&#13;&#10;eNv2Zfhig074ffCfQrm4Xg6j4iml1CYjsdu5Y8+22onUjHdnTh8urVVJ043tufiTDo2pyOBHDI2R&#13;&#10;ztBx17D3rTXw1rCHD28oxjOVORmv6ufjJ8SPhBdfs3fDTxt8Nfh/4O8P6vdWlxb6vPZaZDm5uY5S&#13;&#10;C7bwwzjHFN+F/wARvhZqOiyWvxJ8EeGtda6hMMYeyjiKSEcMDGFIK9ayli6alyt6np0OF8ZUw0sW&#13;&#10;oe4j+Up9I1CIfNE6gHjcDkE/gKSE3EQIUHhsHcORj1r+ljw237PvxJ+J3/CofFPgTQVsZ79rIXtl&#13;&#10;D5M8SgZMgdTztB719MfAT/glZ/wTb/aK+NF18OtW8S+JdDis7K71GW5tjDIJktBkxIp/iIzgmt1J&#13;&#10;dGeFOlKL5Wj+SOG8n6Lu2kjp0B9a/vW/4MzLiWfwX8eDKTgaz4cwPT9xdV+RvxI+Bf8AwRt8Aavf&#13;&#10;eEtE8NfFDVpLR2t0v59StbcOw4LbFVsjIOP/ANdf1Mf8G4vwB/Zr+EXwl+IPjH9nW81aaHxLrGnt&#13;&#10;qVhq5RpbM2kUgiXKcHO9ufalzq9jrq5dVhD2klof0oqcjNLTV6fjTqo4AooooAKKKKACiiigAooo&#13;&#10;oAKKKKACiiigAooooAKKKKACiiigD//T/v4ooooAKKKKACiiigAooooAKKKKACiiigArifiH4juf&#13;&#10;B/gXWvF1lp1xrE2laTd6jHpNoAZ7x7eJpFt4s8b5Suxc9z+XascCv5jP+ChX/Bx9o37Jn7Xup/sZ&#13;&#10;fs4fBnxf8a/FHhW1ju/Gb+G5JEj04uiyPDHHBbXMkjRKy+bIyqisdvJzQB9LfsGfE/8AZL/4Lafs&#13;&#10;+658TP2gf2bdO8OXekeIZvDWp6D8QdEtLuZ5Io0l8yC4lt4nZfn2t8qlWB61g/sc/ss/8ENP2ff+&#13;&#10;CkWv+Ef2NrLw54Z+PPhbw/eWOt+FdFv75BDp94IJLnFlLIbZioaIkoCUDdBXvH/BMH/gtN+yN/wV&#13;&#10;D0290H4Yy33hXx9o6lvEPw48UhINXtdhw8sOMC5hB4Z0AZT99F4rr9NT/gmh4f8A+Crtz4a0rQNG&#13;&#10;s/2mtU+H0niO51eLTp0u7rw67pbSM14F8hn/AHaKVJ37R6UAfqrRRRQB80/tmSNb/si/FC4QkFPh&#13;&#10;94gYEdeLCY1/kb6vr0sv728O4ncz7ueO3Nf64n7aUfm/shfFKPqW+HniEY/7h81f5E+vw21s223j&#13;&#10;JZUBkI7n865cRRU2rn0eTZlKhTmoQ5mzntPurOG7k1e4UsFBMac9c9TWdZ3V/wCLdadUt4kULuaY&#13;&#10;j7ijvUN1qN1caTiZFjBkIVQOfeup8NuseiSwQoYmb/j4ccELngfjXXa1kuh4Veo5TlJ9TLXVrSTV&#13;&#10;YtO063RooOu5fvv3NY/ixfDKaiUvZJJJXA4TG1Cex+lXLVWijujAm19hHHJHvXltppd5qGqhQSx3&#13;&#10;8lu+TjmiKuzNRvsdp430nwl4cSKztoxO0irK0nRgCM4pLvQfAn/COQ6gtiZp5IycMxID1f8AHXgf&#13;&#10;XLm6F0y/KsUfQZDDaOhoh0O6tvCqSzLu8pjtX8DkVnTqxnfld7Hfjcqr4ZQ9vBx5ldXPF5fDWkav&#13;&#10;J9jWEQSniLZnG7sCPevN9V8Kajpc7x3kLoynkMDgfnX0F4ZtDd+MLAsgG67jynb7w5Nb/j+5uLrx&#13;&#10;ReseUMzKEPTaPSrPOPj0WLgFR/8AXrUtLFiAGUk9j3r3q58O6MdPGswwjeZDHIG6A4BHH41U0+1t&#13;&#10;kYBo1BJGOB65/lQBxGgaJcPMgWNm3EAAg85r6W8K+DbgaS0wjZWkk2ZYdB396NXsrfT7yCXT1ADw&#13;&#10;Ryrt4wSPWvX/AIRa1NB4it28nz1V2knEgDKRjnA+lAGTpejjSIfsFwNzBvOUE8bx6+1bup3smsaU&#13;&#10;6uw860IfjGNj9fyra8X6hpF7qkt5YZDliQHGFAzyPfiuU8NRX2q+IjYhVxdRm3Cn5csemaxcYzk0&#13;&#10;4nv06lShQjUjO6bvYt6fBBrRFlE4YuVyc5YDHc1zHiLxL4P0KX+z7SJ7h4SUmkOMbxySteheIP7A&#13;&#10;+HGknQYCsuqSZF1L1WPP8K4r451rUSlwzHkOTnn1/rSw9BU72ZefcQyxzjKcErK2h9Haj8U9L0vQ&#13;&#10;EtNBsYrYXIxcOfmkcDsSe304rkPDlppPjLW47dHEbyEAqcBefSvC9XuluFhC7vlUbRXd/C3S7u81&#13;&#10;y1bftRZVYueD1rc+dPq/x74kTw34Vh+H+llGiklHmjaCDtHOc18jfEL4Q2OpWbeIfDg3BVLSxjtg&#13;&#10;c1758TLAHX5Li2kykf7piD3/AL1QfDy3kvdYj04oHWZlTb14JwT+VAH5xyaPdxyMCucHHTGP0rrv&#13;&#10;BfhC41zXINO25MrhcY6+3tX1r8T9N0jRvE9xpWkKoWKdkYbcKCCRz+Iq5a+H9E8Gyad4iu8/aLiP&#13;&#10;zzGgxt560AeQeIbOWyuzpUS7IoWCJGvA+Xg8etev/C2T7fYv4T1NcpKwaFm5KMP6EdaydZs9O16/&#13;&#10;bUdPLNvJfYc53d66rw7Zr4dsJdXuFImkXy4AOSN3U/rQB7Z8RvCv/CD/AA+t4vBF2biK9Dfa5ouN&#13;&#10;j4A2H2/Cvm7wrYTR6LqVveOoa4iJjjbrvTkcHuRXtvw41xoXuNP1dhPC8bZtpec4Hbkc185+KdTa&#13;&#10;HW3ks8oElyEPYZ6ZoGmcroZu21yJXBXy2JLP1xzXq3wOuSnj5luXJtyrrcgc7kJ71xfiQ/YpVuoA&#13;&#10;waeJWXA/vCu/+AsWy+1KcbfltHCnGTxzRFJKyN62IlUlzS1PqDwP4I8P+BJNR8bx3EE0ScWUZI3f&#13;&#10;McknvwK9F0aLX/Gst5f6nH51k9pK1yJQGCx7SSRnkfnXhXws8K6x4j8QRRakDFpsUoe5nl6eXnke&#13;&#10;/sK9p8YfEK50GHUtA8Mspt7hGtYPLHLKRjGOvSrc2Y8z3PiXXvhjYeKNSNn4ZPlyvO0Uajpx7V47&#13;&#10;qnwN8SS3b6ahQzCQx46ZYHt719o/BjRzaeP4f7SfaDI02xj/ABbTjOenNeYeLL+6g8amWFpF2Xpc&#13;&#10;455D549vSpuJs+ZB8GP7MuBBrUzrJuwyKACCO2PWvoH4efs1eA/FGnX2v3U15Fa6XCXndyuZHP3V&#13;&#10;QDt616tfaDp/jD4jRTLHLtu9jYOQd5X+tem2mlWeheAfGGgEhJ7cRlB0+Ukgg8DkZ5pMrnbVmz55&#13;&#10;8M6r8Lvh1fQ22kaHa3c6P+8nvMyFgO4zwCK+oZb7TvFPgW7vvDcIijmj2zxrjCNnivzyvLS8+074&#13;&#10;kZiHwMA85z/jX2x8HoNQ8DeBL7X9SiLJOgFvFJkoW/vEe1BBy01tqFt8MzZWUbsXu3BVFyScj0r6&#13;&#10;Y/ZB/Z7m8eX0ni3xtE9lpWkoLm9uGwjEA5REyc/M3GcVwOl+J/Ecfw01bxjF5cWZFgt/LQBFkILP&#13;&#10;tPqAOtc38Bvi5ruj+FfEcd/dzOsrw5DEkHljj8foa8PiHA1KuH/cv3j9f8GOJMHl+bQeYxTpS0aP&#13;&#10;qnxVoHwSf4txaxpsd5Z3D3BCquJEkkH3D1714PL4K1nxV4wln1i7sY2e+LZeRt5XdwMeuOK8Wi+J&#13;&#10;Qm8ZWd5hmYXkbqrHJADZ/IYr1DwhqtlrfxIiS5Ybrm7+Z26IC5JJGewr52th6kMJT9tHmkmftWXZ&#13;&#10;vgcVn+Mjltb2FKUbfK3yOg+KnxI8Q6l8VdI+H+js0FjpWywto4xkOWI3MTx9489K9t8bftgeOI9Y&#13;&#10;h+GcTRvpQeHTXgcBlKZCMuDnrXjt+PC3jn9qq1h8LyJHHDMsFuSdglkjQqp9iWA61x9l8IfHEfxK&#13;&#10;/tTX4HW3ivGkklZSFDRkk19vhZydJNn8t8R0aNPGVacXezevcpfFjwp8BofibqOgQ6csUYnCxtEx&#13;&#10;UZYAkj8c8Vy/xL+Gnwx+G/iCLTNHtI5lNnDdK83zFhKm48fWvIvFUGteIPiDe3qCT5rl26Y4Br7D&#13;&#10;8V/Dey8c6FoGv3U3lSpo5S5IIZs2/HQc+nWtz5o8n8WePvh74b+HmmahoGkWialIrreOy7k64UqC&#13;&#10;a8m039ovxpfX9jaecYbe2ulaG3hyEUNjIA9K3dc8Cp4ksn0iyHlrb4WCWfgOc8gfUiuQ0/4Pa14X&#13;&#10;vxeeIYhCkX70huNwXkfnTW+o0z0/x/8AELxJfa/daXDdbUWTeCflJB5PI+td18G/iZ4kt7bU0kd5&#13;&#10;mtLQSQSZyUY8A57YxXneqfD7XPELS+LNGiUR3mAsDN84xjnHoK3fCGnX/gHTLnT9WYY1GWOGYL9/&#13;&#10;ah6A84rmfPKTT2Po44jCU8PTnTV5pneWnjvxj4pnWDVruUqwEreYd0agcA/iOprLtdQ8QXXie0sd&#13;&#10;PndJ5LhPLZWK5BOMAg9MV43qPjGXQPEd5pmhbjDMdrleyde/TrXpk2vyeF9RjvLUNJeSWiJaBgMR&#13;&#10;CQcuME8+leZLKffUlI+5p+JKWHlSnSvK1l/Vj6U+KPxv0rwRqNx4d8IWlpG0lstvqFxtBMrYG8Dt&#13;&#10;jIrxvSPi5pHjOWTwGv7ldSt9scm1VZLpAcYK44I4rz3xZ4Tkt7S0vNYYxtfK04aUdc8bvz59K8/8&#13;&#10;NeDbrQ9as/EsxyqTiWEgEDCt1/Svbskkkfk1Wo5ycn1Oo+Bcur2eteLPC8R+a60y5Vt443w5boep&#13;&#10;+WvVPBHjjxJ4O/ZZ8VXNqZoJNV8QWyRlTtHyJljj2rsPBWmaJpGma58TbSJpiszRyJGMkpMGUnJ6&#13;&#10;HNeTeD5dd8f3CeB7lVGnPPJeLCP+WZVRlnHrtFBC3PN9H+I3xNktLK1fUL0QxXP2iBdxwHJGSv4i&#13;&#10;vor9oT4jap/Z2hSRTmO4exSW5fOHd8/eODnrXlfifVo73WLLwvocKMbVvLiyoQderEZzk9Ca6r9o&#13;&#10;vw6ksmiG7k8u/Gmx/aIABtUgE7eO596aVzeaV0paEfg3xD4R8UWP2PxCZTqEs8flzq3G0kAhsc81&#13;&#10;V/aIvtQ8JfEe80LyzC9rFaqiDC/J5KsOPfrXgXh7wr4kuLofZopQEcOrqCB8pBzxX0d44+G2q+O7&#13;&#10;1vF15dM8zi1s985OXdI1Qjcewxil0Gqa59E+U8/sPEeleLLYWevxlpVTyoZm4Knsp+lWLL4a3Njp&#13;&#10;z614kkit7dGZYY3+/IM9VHOR6GvTLD4AHwpaHxB42meKLZ58MKnmRjynpkN64rofiPobeLtHsvFa&#13;&#10;qtuzwCCCAnosfy549SPSsvrMU7X1PUo5HVqpVFG0Xsz5TsvgvrXimwutR8Nt9oitkM07SDaETOMn&#13;&#10;1PPpXjuufCPXI4bjzImIa3k27R8pO01976NcjwF8PZ9LgLfb9ekCMiDlLeInH0LHnntXYfBnwxDq&#13;&#10;GpTWHiaZI7F4Xlumn27REB82M/xelV7WO70MHlFR35NbH+ox+zLE1v8As4+AIH4KeCtEQj3FjCK9&#13;&#10;wry34IiyX4O+E1045tx4a0wQE94/sse0/livUqs8poKKKQ9KBH+N3/wUs09Yf+Cinx9dNm+T4x+L&#13;&#10;XAbsDqtxXyLob/2ZeJPOwwMq4ORx3r6Z/wCCpLTwf8FJfjy0RYsPi/4tYc4/5ilxXwp/b2pviO4I&#13;&#10;YdWB7UAem6xo+mw3g+zkN5uGB7Edf0qG906RJnkwvlAbUdehB+nSuW0+41LUykSZCKcqnJGK9e8P&#13;&#10;+BfEeqSoLHhmOEjbjc3070AVblxfeBRb45tZ/lIPJD1wFj4daa1la9HlwnGGPbGc817ZfeAtR02O&#13;&#10;Sz8TTxWWCN65wc/7tdP4F+H58cpJ4Psru3lLo0tuPQoMn8+9VyspXPPNEsfD114Xg8OaLeI99dzi&#13;&#10;OUN0C54Gc969L8P/AA+Twvaz6LcxteXV3tEcUXzbcn+QNZNr4N8H+EdU82e8t/Mhk3YU7slPb616&#13;&#10;/wCG/iLo+g6dqmq+GSJdQx5iSyjcyqRyUB6VKSTNnXqcvLfQ9+8J/CefwP8ADWTxz4iureysifIn&#13;&#10;sEZWmkONyhl6gHpk1rfDL4t+FNU1640jTLWJENvM0XmfdLRoWG4E+o7V+funfE7xDea5LbarcPLb&#13;&#10;37CK5V2Jzv4BAOQCK9N+GXgHxTB8RZDMjpaWiP510wIRUdTglug6j607mfPrrqeyN+0t4vKto9is&#13;&#10;EMEVz57+QoQv5bcKR3HFfYVj+2JqJgt7WztHezv4Y5ZlhADRyhQr/r2r8vNT0rQfDWs/bNY1JJo1&#13;&#10;m3rDbkFmUds5x1q/r3xDP/COGx8Ip5MCZKnkyZY9C3NeDnGRU8woSw+J1iz9f8O/FrGcJZtRznI3&#13;&#10;y1Yq2uqd+jT0P0Rk+O9je6yw1a4TFxcxJ9lDA+TArcFiO+7BOa+yfhvp1t4lulkEsc1u3LMjgqE7&#13;&#10;gnvx2r+erwNr9vpXiSG71UtN5hHmxggcA98+9fpfov7TfhL4feHho3guOQXN9FsluiMmI9GQDP51&#13;&#10;+Z8V+GNOq6FTDtpU1t3P7k+j59OnFYGGa4XOYRnVxs3Jzelm1btqj1r9oT4paT478QW/wUvoku9I&#13;&#10;sytnESuADnkr6EGviP49/soeGfh34vg0LTr0XSXCRyoithlWRd3Ppivc/B2naV4ku5viD4kcQWWm&#13;&#10;xPdzTH7zueij1J4+leI6v4h1P4w/Ei88SaIxeBohBH5rbdmwbRyfXvX6rkvP9XipxtbQ/gHxU+rP&#13;&#10;OMRPC1lUi23dbXeuhzH/AAgH7PvgPSBNcWD6vqC/PK8jYiD/AN2vS/CPxo1G58H6v4S8F6XaafEI&#13;&#10;fN2WcIBO3puYckfWsj/hUWtXcaR3rRBp3wImYAnv+deQ+MviFovwq0y98M+H2H9pXgENxPAc+SFP&#13;&#10;TPqecivSnG6aPz7C1/Z1Iztex0FxJ4g1vRovELwSTb5REzDhlcDlTnqPSvoSLxnpXh62svDmo3Ua&#13;&#10;3htQJIVP+rLjI3d+9fmFoPj/AMVnW4bZr2aSN3DBd7bc8YOK3brWtT1bxRNqFzcnzBJud2O4k9MA&#13;&#10;5rysTlNOcGmz9NyHxHxdHEU+SF4r7J+jEUtk9gsdkpnma4zHsBzkdD69a7X9pPxxqWn+HrLwtcQq&#13;&#10;8EVnarIsqht0hUFuTyeTXiv7P3xF0TTTKNUmEswi/wBGZU3HzO2M5HXitDxV9t+JurS654s1SOOF&#13;&#10;WB8iUHd8pwFXGfzrnyTJVheaSk3c9rxb8Up5+6VOVFQ9mraHz146/Z3074jeHLO8+H1s669NuY2M&#13;&#10;Y+Wf/cAzhuvFfn14j+GfjXw/qUmkazp1zDPExjcPG3BBIbp6EV/QN+y7Yw6NP4l+Nl8zrpPgzTHF&#13;&#10;vjjzb24DJAinPOTz9BXzh4C8Y3mpaxcX+pxJcRzXHmSJKgfO98nrnivfPxA/MP4a/sw/FH4qapHp&#13;&#10;/hvT32swBuJ/3cak+rNjmv1t/ZV/YV+BXgr7b4r+OGr2up32moXi0W0+dWfj7zHAwO9cp8aPFHiP&#13;&#10;Qfiaum6OhtbdDHLBBAAI1RwG24Xp1zzWd4fsvEUnxFt7iW4AW9mVHhXPzB8DHHegD2z4zfFbWdWl&#13;&#10;/wCEU+G0IsrSxlW2W2sY1iG1vuhQvTOOT3ryPxX4a8X6pommDW7tf7St3KCwnb96UJyMA4r7O8f+&#13;&#10;LPhn+zFeyLolsuo67q9hHDezXQHl2pxwYwejD1r8t/ij4r1i88aDVRcSETOJllB656+v50pwUk0z&#13;&#10;qweLnQqwrU3rF3Xqtj6dHhbxuulhprBrdiNgM8qKCPUEn3r3T9o/WrHwl4a8HeDbS6guhZeHLYSz&#13;&#10;2bLJElw43umVyAwyMivzc+IviLUoLC0jeeZjJbrMCe4Oeg/rXZ/s63Ooap4nkv7sl7e2ha4mEpDJ&#13;&#10;sQZwVPGTXzmD4Xw9CE4Urrmd2ftfEHj/AJzmmLw2LxijJ0lZab+p+jXwe+JWs/Bn9m/xp8U9Hnkt&#13;&#10;LnXI08MWEiFkkczAPOyn0VMA/WvhDwb4v174ja5H4U8VRW+q2tzKluYb+JZ+HPO0t8w/AisD4hft&#13;&#10;Ea54s1CPQ55ok0y2dxBYxgJCmT94KMDcR1NfXX7Gfhn4YjVLj4heJLlf+JdDJdR2AUs0hToc9AP6&#13;&#10;V9BSoqnFQTPx7Oc1njcTUxNRWcnfQ8n/AGqf+CY3hrSFsNc+C1ybae9tBNPo1y4fEncRMecHsK/J&#13;&#10;jxx+zp8Yfh9dNb+JNB1G3Kgtu8liCB788V/R14e13VPjV8dYtblcJomkEX95LI21Ut7Y7gn1PC/j&#13;&#10;Xzl4v+L3ifx58TL7U98htnvJFhjPQR5IUenQVoeWfz6y6XqNmds0Lo68FWBBq1DDP5n3JM9sA9q/&#13;&#10;pi+FulfBXx1f6jpfxD8O6dqS2dhLczX0iqrRsF4bIxyDx1rwbw14Y/Z/HjWKO60W3itHuApQBTlW&#13;&#10;bHU+38qAPw40jw94n12YW2j2dzPJISqiONmYn04r6h+HX7E37RfxFngt9F0GZDcuEtzdlYdzN0++&#13;&#10;RX6pfGX4ieCvhDrt3pHgGwt7SNHxalI1DKpA9M8+9eI+F/iL8XvHHiuz1vTJbxoYpxuIJWNccHqQ&#13;&#10;BxzQB8563+wTrXgHUjoXxX8RaZp99G4WeysN15JH7OVwgPturt9c/YJ+GGjDTk/4SW7uDqMAnEv2&#13;&#10;dERAeoOWzxXYfGSw8Q2/iKZ7y4S5nkfe2yTzCM+uOvNegweEviV4r8B6Nrem2dy8EDPbGQqVVc85&#13;&#10;+mazliNWkj3MNllOUaU6tRKMnY8dsv2Ff2f4VkOqeNLtjCn7xEtANpHTBLcgfSrMn7AnwGudLGtW&#13;&#10;3ja4+zySiGPFqGcN75NdJc/DHxzPqzWsjQRs6MojaVSzEDrgHPWumbwRH4T+Gr3usatEJY7sGKKO&#13;&#10;N2yxGDknAYj2NXB3SZ5uJoxjUkoO6R5V45/4JxfDbwnZ2t2PGzTG5jSQILPBUEZwfn5rxJ/2Fk1S&#13;&#10;+Wy8NeILd3YjYLuJoQVPvyK+u5rrUNet9O1FJZLm3S28kZVvvqOSByB+db9hfyXF1FaaXHPPdhk8&#13;&#10;tUUkhu/A6GvLxGZThioUVDR9T9GyTgXDYrJcRmdTFqM6e0er/E88+Hv/AASXu9R0q98R+OfFemWN&#13;&#10;npsInnW2zLI6HoUJAB54r9Mv+CdH7BP/AASv17xhqepftCHxH4gg0Oza6hsYbkW0F7OoJVJNnzBS&#13;&#10;ByAa+f7GH4h3CeIfDIDRtLoO4RNIAUfIJDA96yf2RfCniPSfiFFpupXHkJqMginKKxA3ZBLHoo5r&#13;&#10;1bH5jLS9j7+8f/8ABTXV/hg914B/ZE8L+FvhnokO+3tIvDWnwx3flDhPNu2VpnfHUluTXffsrf8A&#13;&#10;BTX9sbSdSa81LxRrOoFtzmKWVp48H+Jg2f5V8KeLPhv+zV8JPFF8vxB8YS6o8Ny5Gm6Hbnczbvum&#13;&#10;ebCr6ZCmuY+KP7YvhXwN4Kt9P/Z00ZNJs7+NoLy8uZPPvGZeCC+AB9AKmKd3dno4mrQdOEYR1W5z&#13;&#10;f7Svxt+KPjn4ranrXibU7u4nurx5WMsjHbv5IHJGB+laP7KPjHxLonxksPEtpdTqbaZLk/O23KOp&#13;&#10;9c18v/Cv4uaFruqCH4hWUt9A0haVlbEoyeoOCM81+og8X/sX/A20hvJbPXtQ1CS0WY2szxxojOoK&#13;&#10;qXXLEevArL2Um73O6OZUFS5PZa9zqf22f+Ch/wC0P4e+MV94e8F+JtTs7OS2t2FrZy+XCNyAt8q4&#13;&#10;yfevr39hD9t3xtoH7MfxN+Kmv22mar4h03R3k0TWdStIpryzuTwskMroSpGc1+U9pD8Lf2lvH51f&#13;&#10;xBcf2N9uu47WJooS6wxE7VyCQTtFfZnxD+Kn7NnwB+Ft1+yj8EkuvEOpa1dpZ67r2pR+QpQ/L5Nv&#13;&#10;ErNtGTyxOa3PAVjwXX/+CjH7VPjPXINc1XxfrkjBiwT7S+ArcnaoOAPpX6ieIv2wfjT8SP8Agmde&#13;&#10;+FrrWr2e7n1vEkodvtP2UxklGcfMVB5wTivyZb4Rfs8eHvFX9ga7ql3Z+V5YunjKSIsjgbwM4PHb&#13;&#10;NfcXx+/az/ZS/Z5+Bul/A/4AwXmr3FxbmfXdb1kKpd36RwImcADoxqacbJ8zPSxk6DcPYr1PxR8N&#13;&#10;abqMd3cajqbM7mV1kefO/k9819gz6R8QvGvw58N+I7G2uZ7aKWez89htjYQ9F3E4wMgV5Xpnjn9n&#13;&#10;7UbmDWPFUWoxpdTq72tu4KH5urOeRn0xxXpn7WX7UiQarpXgb4dWyaV4Y0q3jh0+zj+ZCHALSueM&#13;&#10;s568V5WBwCozqVpTbTufoXEnFP8AaWGwOXU8LGlKnZN/zDbf4CeLtc8EXPhfW9QsLO71G9MsMM1w&#13;&#10;qqxwAgLDpwe9eI+If2Q7f4f3Wzxrq1jbmMFmCSiTd7KQeQPX/CuCX4j6j4p1Jb68mmd42BhVSdid&#13;&#10;84H0rq/jlYeJNW0nTPEFwZALiJI4wzAFhjqucfpmppY+niYNxXwjxvC2OyatThVqRSq9fU+ktFt/&#13;&#10;gh8U/CfhT9n2z1o2KaXd3NzJqkgLZaYhtiqAeBivr74UWX7IfgGzv9P165udf1GCCVbBrYGOKO4U&#13;&#10;Ha0hfGQvp3r8uv2c/gf481HxPF4rs7ST7Np+bi5uZGxGFA4DP0/XPtX2t4a+BHiWx0m+1eGSyEt5&#13;&#10;DO0CRyqxyeT3yWPat6XLO05Q1Z52MpVMN7TB0cTePlqrnjngnxr8FdB8ZXfiTVdJubq5M7kmycRK&#13;&#10;dzclQehPfBr6+/Yl8N+CNa/aEtvEPg/WUtZr/wC0WcekXw2zt9pUoqqc4bJIr8mNY0rxjpuo3Wl3&#13;&#10;9jcwvHcMgzGVBbPBHqDX0l+wv8G/ij8Rf2vPBMOn29xHBb6zb3d7cHKLFbwuGkLN2AFcGFzau8U6&#13;&#10;M4WR9dnnAOV0+H6ebUMXzVHa8br7rX6emp9h/Gb/AIJHftCP8T76Gye1uWub7KpE52jJ/vcdPQV/&#13;&#10;TV/wQ0/ZK8e/smfDPxnofxAvbe5utW1OyuYrW3DD7Mkcbrhi3UnPavzw/aE+LnxR179q3UfDHge5&#13;&#10;uJtMiuRDvhz5eyPAyu39D9a/dH/gn1aalDo+vTapcTTSyvaFhMSxUhWzjPOK1WNUcbGh3v8A5nmP&#13;&#10;heVXhrEZpKXwOMV85WP0eXpTqanQ/WnV7h+PBRRRQAUUUUAFFFFABRRRQAUUUUAFFFFABRRRQAUU&#13;&#10;UUAFFFFAH//U/v4ooooAKKKKACiiigAooooAKKKKACiiigANfzw/sv8A7HP7Q37I/wDwXU+Nvxus&#13;&#10;/Ccmt/Cz9oHwxZayvjm2lgB8P61pO55NPuonfztlyzyFGjBUkRZ6HH9D1eJ/tGeC/id8RvgR4w8A&#13;&#10;/BbxGfB/i7WPDl/p/hrxWIhN/ZOpTwsltd+WQQ3kyFWxg5x07UAfjB/wVf8A+CPl38cfE2n/ALev&#13;&#10;7AU9r8Pf2lvAUn9s6HrWnxpb2vicRA+Zp2qKu1HaeMtGsrAk7tj5U5X8XP8AgmF+3hr3/BQX/g4s&#13;&#10;0b4pePvCWo+BfGvhz9nXVfBHj7wvqKkGz1/Sr6MXXk5Ct5TlwyBgCudpzjJ+xLD9uv8A4L2/8Etb&#13;&#10;yO2/4KI/C6z/AGgvhjaYS8+JnwnhzrVpbL8puLq0hRFfHBYSW8PGSZDX60fsJeOf+CT/AO3j8WZ/&#13;&#10;+CjP7INt4V1H4m3WiNoXiLWrcNZ+JLO2m2b7fVNP3qVkPlovmyRFiFAVyKAP2CooooA+av2zJY4v&#13;&#10;2Q/ijNJ91fh74hZvoNPmJr/Ic1uxn1+9X7C2EKl+eNoAzz64r/Xa/bWQN+x18VEJAB+HXiIEn30+&#13;&#10;av8AI+s3tNN0Sd4mJkkTywHxk9s/hWFbl0ue5lLrqM5UldHKXUdpatm6HmIhCoq9CfYfXrV+8Tyt&#13;&#10;DWCyUs88okkA/uLnAqLS/DF1r9xHJIyW9vkbriU4VTmpPHXiCLwxc/2Ppqbgq7HuWHLcdj3BzXQ7&#13;&#10;dDxql7+8UNOsriytLu7vgIXkBEO/k4PU496zNO1/w7pEyPJF58p+YOfkCnv/APWqlqGuT6t4bjmd&#13;&#10;lDxnaWxyQa870zTtV1/UPs9oHYDJYgHhR16Unroy6VZxtY+oLbxxZ6vZ+ZqKiNJBnJ5+4OB715xq&#13;&#10;80t2PtVkxWHnywDx7nH41x+pzuLi30WzHC4jIB6lurZrS8SaoumXEWi5D+RCFfB4yeoyK5sLhIUe&#13;&#10;bkW57mfcTYnMnTeJd+RWR13hjTreyt28W3MaK1owaJV5Dn/GsmHTZNbS51eZBtDbs9eWJ4+pqxp9&#13;&#10;3cav4ceDy9sGRvJyq8dMmtCGMW3h6GztHbdLK00gB5OeFyPQCuk+dbMnU7Ows/CsocZ8yYFAcfeF&#13;&#10;cNomkQ316kRBIwTlucYr0TxNpOyytLRZNwSBnfHHJJ6g96wNFt4re9LxSxlnhbaoOG6envQB0dpf&#13;&#10;aZdWzQMfns4iNwx0BrY8K+LLayt2Nlw4yM4xnNeXeEdOvLm+ubUglZo33HGSMciun8L+GbuQNPfg&#13;&#10;xxANsZ8KC2OBQA298RMbhoRmWRnJAzgDnp713Ph+6uG1n7Vkr9kj85to+8wHcg9qw77wrb6BosOu&#13;&#10;3JScyMwwh4B9PxqLQNfLRXlpAB5lxHtUAYOO+0dv60LR3Hc8/wDFniW71bV5pZpC++QksSc8dq4X&#13;&#10;ULWSTbKoyhG4Oo4PtXfzeGrl78JgZc4GQc8nnNZOtyPYiPT4lCquVbA75xzQIj0zRrafTY7m6OwM&#13;&#10;58s4yMAc12Ph27+zXMcdpGQu75T6+9dz8OvDGn+IdFlfVpx58ZH2eDgDHT+dXdN0HRtOvpIrqU+Z&#13;&#10;naI1XPPQYoA5691qR5ZGk6tIRtY4BGcetekfDO9s/DXmeMH2O0OUhibru9q8g8T6TdRl54UZkBOC&#13;&#10;OoI7EV2Pw48L6t4xtpdCtVKuImkJOEwq8k5oA4ua3vfE/ix7yYNI005lKkk8s2f0rc+KYkk1GK1t&#13;&#10;90qWsCqy/wB045HFd3pFjZeAfNvZ2W7u0Bit0BDAMeMsfaqml6JeXGl33iu6KlEcKdwB/eHnj+VA&#13;&#10;HmHhCxu49RikIfYSAU7gda9lMNne2ss7kLJZLv8AK/vA/wBa51/ENvFbpDZwwxzY+8g5C98+9WtE&#13;&#10;hd/Dmr3DFnaSNUyxOcA5/KgDyXXvEF7aar9ssiyqCG4P6VNcaW3i2CLULJWMrOVkRRks3rWVeWr3&#13;&#10;S7VVXJONqc9Oa9v+EOh39lOuqkRmOIZKt6/SgDnvG3gWddOs7lWVZYYliaH+McdxXZfBPTv7Curo&#13;&#10;zoS01pJGmR1Y/nVfxG13ayXJvVMlzJJmCVBlAD1LfTsK6rwVaarp2nXninUgIxbW2+FWwAzSHHbv&#13;&#10;7UAVfDPjjU7XVTa6puWIHaifdXPYmvcIPB7R3+l3jKWLRfapUY/ekcnC4/pXzv8ADyy1b4i6/IL6&#13;&#10;WOKFXMk88i/JEg5JbpwBX2MfEfgrUWW58E3UlzeaaqRQKeVdl4MuOwHagDwDx/DcaT4hYaT5b3DM&#13;&#10;Y3ihUghjnv3wOtcDLYQ2dpqF7drNcXOnuhOOFVjnPzHrivq7QYbe81KfXvEVnGIYJRJJc3m1BJ/f&#13;&#10;AI4B9K+fdS8TQa3qGo6VpEVqUup5UighbLup5GSOaAKPw/i1q8iTxja+UGs7qA53ZPzMABg9xXoP&#13;&#10;jLQdW1vxdqviV5HjslU3F7GQQr/LkL6HJqp8N7i90fw9rOgraRWyXFt+7mnA3JPGcg4PvWj488Xz&#13;&#10;N4DTRbHULe41G5ZWn2gDOOinH8qAOA8KX/haXUln1TToUgt5ozIq/LlMjIx+Oa9O+OF9c6N4kHh7&#13;&#10;SkxpLQxz6bGv3PJmUMOP5+9eFWWi65f7YtYWaK3ZN3mgBfmHIHPUV9WWd7oHifwfYaFqziXXNKj8&#13;&#10;mwlUbhLb4yFYjuvagDH+K2mjQv2a/DmmadPC8l9c3NzcQRn51OdoLD6V8oWHh/XPC3wpv9Sk8xDf&#13;&#10;XkKRjkcKuSR69a0/iDrPic6kLaYPiMsI0kBC5HUjtXonwf0Xx749lMeqoLrSSjIsErKIxIBkbRnr&#13;&#10;xTKUrWaPGfg/4Zuta8Ur4h1k+VYaXG11dXEuQihV+Uehyelen+G9KGhzav4/mkBitImS2VX5aacF&#13;&#10;UwfbOaq/EHwv8RreObwxY2U1jYeYYjbWcbN5xTkFyuSc9B2rZ+GfwF+JuuQW6x2N3FbXEpMr3itH&#13;&#10;AqqMbmJwOenNQ6a6o6liql+fmdy38BdFu28Rv8S9YxFa6UpuFkfgzXHSNF+rHPfpX0f4l1Xxj4g8&#13;&#10;MwWPhZpLq7uLlIIkjYsxeUkkhe/JqT4g/B3X10rQfAvgG8sNTnkm/wBI0/Sn3sZRwNxXg4/SvT/7&#13;&#10;eh/Zm0mPTrW2i1HxhMv+kTBhJHpwxyqLjBl988dKpKxhUqym7y1Oh+PX7PfhT4E2Gh6aoh1fV7nS&#13;&#10;ILrW7qAgpBeXAy0QAzuKA4PTnNePfADTtW8Q+Nta8K2DieGDQbt43ERAiJwPunp9a9Q8B+JNc8c6&#13;&#10;wp1SwuNQuru2lFvHMGZfN6qcd+hxmtIeHvHXwtt7nxP4nmt/D8N/p1xD5EbBJ5mZh8uM5wMd6DNn&#13;&#10;xfN8LPGuq+IfJlWSK1ebbPNIpUqsQ5ZT0xn0r1TSLTVP2gvEzaD9nhP9kWD2NxPghTbQ5HnHHG5c&#13;&#10;c816F4CmvtYEuo3OuRusdvMsVlcNjzZHUhQM/e6CvbP2fbXRvgd8J/FHin4iaS/9rXkRitfsxJYG&#13;&#10;XcAAp6o2cmgR8ceCvAUcvxDS48R3X9laRbgwafvzvdI+NyoMffxmtTUfhvo3xP8AGx0bwhdRRi1k&#13;&#10;C/ZrweTJIV5LKScMTj1zXQXOlz6v4XbxlrV8EmeVhawSw7ZMdAo6bVHbHFeU2fgf4j6PqVvqgfFx&#13;&#10;fzE23kurHywfmY456U79B26nE3XwA1c+MjbahC8TPcbScHHl7/mbPT2rq9R+Gei+MPijm3v2srOw&#13;&#10;eDT1MkRIYj5cjB6DB6V9ZeNbjxB4N8BaLoV+i3Gr6iXvwr5eSK3LBUUE9jya8F8JWnijUfEE8j2D&#13;&#10;ZtUkuZZyG2jaDznOM57UkPm6Gf8AtH/DTWPGfjGPSPC91HJY6fBFYQSRN96OMDdI3QhTWzrvhfwn&#13;&#10;ps2j+Dy0yrpdgpvZoyHMzyE5wCegr2v4J2SXvgfxt4p1DT999HpscGlfadxLNLKC2xT6KPyNfNq2&#13;&#10;njnxP4rgt5rN5biQhWVITvUA4zwORTasDsfTXgPw74Cg+DPiGIX3lvPPG7vJFklUJ2oFVsjt0rmv&#13;&#10;Afwrso9H1Xxp4cMbi008q0AVhI3mnGAT9cZrzjUPhh8UVuTbRTiyt/N82ZSyxgx5A5BIr6B8Fw3n&#13;&#10;gfwXr2m+HHfUtZvVjSGKNxJFFEvzMxAzzn+VIEn0PFPhp8GNGuNXbxjrVvc2AsZAwt5E3m6mJO2M&#13;&#10;EYIXPzZ7CvOfFnwt8X/ETx3JeqHnkmuSJJsERRAcYHqB0BPFfdHwz1D4ieCvDN/P8ZbWK3e502WT&#13;&#10;SheRCMmRujpnnkcAivHtH0vxR4pXzNQ1BLchvOfZLiNUboQsf3jn1qZz5baHoYTCus5Jy6HiXimI&#13;&#10;eDrOPwnpcwmuLOTbdywr85DDaAnqF6HmuV1HxLcWJtvBkwlWC1kWSXzRyZJDuy3XHUV+j3jrRPhF&#13;&#10;8NY9I0WPTote1/7D9r1C/uHAjWSQbgqpH3AIOW6eleLeH9G0nxZq+p6nd6NCkrKk8XnuoDgdQhA5&#13;&#10;PHSuGo1KcoLc+wwNPEYejQxFk0tPv7nzP8bPEfiDxNrKukUrRARJAoz/AKuNQFyOnAHFYniWDxKu&#13;&#10;pWGn2kFxIIrKHYoDFPmXcwHbIJ59K/RKPwjrfxD8NSTadpmn20unwlbIyIEVoocHdvc/McH61m+L&#13;&#10;fDs+oab4e0NtatIL+OPyb90ReZXYkDKgfdGAK8xqndyejPtHUx0Yxp02qlOOr5VdK58W6r4YuV8K&#13;&#10;r4w1GzZ74yCIWX8UUESgAn0yTycV4TqXivxLPpl7ZiJ4A0EkeFB2hCpAAIxX6Fjwb4P1PXZ9Fl1C&#13;&#10;eCeJFtb3BIDlW+dyW6Bu/b0rzH4gxWukpNH4WtoLjTrG2kUymNZHfgqWcDkdatYmFS9Fv3jD+xcV&#13;&#10;gpxzOlSbou+rWjbR/plfs3K6/s++BFkzuHg/Rwc+v2OL/Cvba8g+ALE/A7wYWwSfCulZI4H/AB6R&#13;&#10;9q9fr6Fn4nUd5MKKKQ0iD/Hc/wCCn/hV5v8Agof8c5wrHzPi34rcYHrqk9fEfhzwJ9vuCboCNVBJ&#13;&#10;Jx0HOfwr9DP+CpHiCZ/+ChXxutrYhNnxU8UBtvB+XU5x+tfCGm6jcBHiRsl1xiTr835UAWpbW20R&#13;&#10;A0OCBlEKDqQOcV0Xw/1+8j8d6fJuLItwjBCeODnn1qG90S4n8P2dwhwFlkVgPcDr7VQ0i90fQdUg&#13;&#10;upJN8sLh/lGM47Z70DW51visyeKPF2o6tqDeaZLqUKpJChc/Xr+FV/hvLceG/HsBsHZfNSWBAMHa&#13;&#10;XQjt1zmuhlsNJGPFV/dx29veM0kcOMu3P8IIPesO18deDNC1mLU7S2muJY2DKXO0ZHtXnU8LWjXc&#13;&#10;3L3Wff4/PMunlFPC06Fqq3l3PH9Tg1O61SaIJI7LIy4wS3XFe6fC/wCHusSK+rayDb2axkSmU4Zl&#13;&#10;I5AB7+1e8+HE8HQ/Dif4oaZpf2nULnUHglSTlLZnG5Tj35x9K+cPFHijxBruoyR3FzsgjOfKjOFA&#13;&#10;PsMc8V6J8C5aWOx8FaN8NrnxSlrKZXj88FVcAEfNwoGa6n47/HbWNZuJNA0dU02yjVYJYoBhpRH8&#13;&#10;oMh7nArxfQrO5vNQt5NHRvOMilmHBODnHtT/AIh+HYZvEE0huIy5IEig9GI74/GglHi091d6pdog&#13;&#10;diS2FzxwT3r1xrQ6L4V3RBhJORHu57cnGa7Hwv8ACHT7fQpPFOvzrFApDRBTksRyMe1V9f8AFmj6&#13;&#10;nZRabDEsaw5CYzhj6mmNs8a0yaezaXUp2LPg+WPU9AfSu9+Hmr3K37S3iPMA3mcnb9eexqKLw9Lq&#13;&#10;lyqw7ipOR5QJAB7cflX074Q+FcWl6RDNJjFyTM5b+6nYfjSZcKrjqjpNQ8Raf/whLNqDz2tmYzHH&#13;&#10;ZhsF3buxOMkV5/o9/pPhb4Xahq2hSuZDOo2c7vm64avPviBqmsa9rR07T4ibK2IWMJwCfXjg5rrt&#13;&#10;C8LalfeBbnSHiK73L4GT0HFO5Llc8R0v4peIovEFpqF1dTnZMuQzHG315zXFfEi0un8U3NwWZluC&#13;&#10;ZldwcMH5z+tXr3RJrLUmtBHlkfbkgnHtivetC+HFz420NZb0CN7PAFxN8oaMZ/lQkEYtuyPn/wCH&#13;&#10;/h25uNdtnVgdkisxxn5Rj8sV2l/4bngvZ2a3kZZJWdZMHBGeP05617Rb+CP7NtTpWhbkkcbZrrBO&#13;&#10;R6AnpXceBdE1OHUl0hrm3mj83y5Um4UZwP4sfpXHSxVKtJ0072Pp8XkGZZdSp4urScYy2Zg/BDw5&#13;&#10;PNrUV5OuVTpGRwxHTOKf8VtTuLPxFeW8CsqLKflwRgnHH0612muN4l8H+IJrWyubOFIZyE8oocKR&#13;&#10;kHjr9atXNlFqOnSap4qRbgSKGiI4eRz7dT9a6+VLRHzlao5ycm9zqvhR4z1zXfAY+FRkiWxu7tLu&#13;&#10;cMdhllHyrvwOcDpmvW7T4e6T8P8AUXl1O804xwv+9WVuVHXGK8t+DllpMGvQ3dtDIdjb0yvPT39D&#13;&#10;UPxzTVn1C4sYVeW51CT7S0YJzEgHyjFBie8/tB6v8PPEcmieMLO7toJLuxVZlgQbsQgIp47n0NeG&#13;&#10;+EPH/gzwj4803UlU393HdoV8/BCjI+baOPwNcJP8PPGWueDLC/uYnt4rZWjjNwSjMScjaGI+X3rl&#13;&#10;vCPwn8aDxPC6WVwNsiySXJjYoozyd5BAGO+aBmL+0L8QfFHjj4m6nqd47HdcN0GAq54FeOeJLObW&#13;&#10;YNKjgMjt5RUgAg793Qda+rviLpXgnTNQmknlM08zjzPLw2CfX8a9W+F/gL4c6V4bbx/rMctw8QDW&#13;&#10;lvJwM+pPfnpQlrYrkdr20PnvxR8NbjW/Cvh6W4lW1l+yiCZJB8w2scHr0IqOG80HwPol54Y8MyG4&#13;&#10;u76JoZZlBQDJwQo5qH4u/Ef+1dcmngHlCMbYooeij0H9axPhPYPqCXni3UwTDaRtIPM6eY3CrQQe&#13;&#10;SR+AtVkYzTI5J5PHHPQEk19zfD3S9T+EPwP1PxRqKvHPrcTabpqSLhyh/wBZIAeflAwD715l4K8T&#13;&#10;affeJorTU4o57eOTzCqdj6cckV1/xm8X+KPHl7GwjdLKxVbe1tlysaRr6ev170Adv8ANX1fULprG&#13;&#10;e6ktort0tHCEkSFsdR/P617B8ZJfh38PfEV34U0S6RLqFQLiaSPH7wgEgfTOO1effs9+Fdck8Rw6&#13;&#10;19kZbPTYzesz5AdlGSMnivlP4sf8Jp4h8WanrmoKFa6u5JN0jjdtY8Y5PbFAH3N8FX0nxVpmpeCP&#13;&#10;DRjl1XWl8g3iEBo4+rnHeucuvhT8MPCfiNYtd1y6naGdftC2sYI/dnBAJb254rxz9kTVJfBPiTV/&#13;&#10;E9wwkmtNDvZbdQw/1m3GevTvXylrHxO8Vavrt5cLLKxaRuVzgZPb8KAP2c+Jeg/s3+IPhhe/GO20&#13;&#10;6ae+t7+O2jt72cGPaqAbjgck46Zr8wfFvxa1TWJW0+xuLfT7NX+S2tvlUDtwvX8a0Phf4g8WeMfh&#13;&#10;1rHw+uGmbz2+0RNJn7698n/61eP6R8HPGOr3wtfKcNuKOQCFTB7k/wCNAHuXw8+JbaRcpPZW9vdz&#13;&#10;Wyk/a7yNZiCe4V8gY7Vs+LP2jviF4hT+wb7UbgWwLFLeE+XGAOmEQAcUlr4C8F+A7JNDnuPtF7Ko&#13;&#10;FzIr/IpbkD6jvXWeFv2fvDXi+w1HxBLrENpBp1uZ5mxv2xjjHB6noM9aJxbT5Tsw7jGalVV12PFf&#13;&#10;CfiaS38SW9/es7yJIMhyckEZ5Ndj8QfHl3PqjpKimBCJIoXXMe49wOldR4Y0n4SaGlxfafLc6vdw&#13;&#10;qdq3AEcS46kKOW+prkZPEkXi7V3to7WMKx2hGAwMdMGs/giuZnVXprE1rYanv06mh4a+MPiaaJNL&#13;&#10;00JDAmVKBFCgnqelfSGlftAap4G8HxJpVtpy6jdu0T36wKJVx/dbBwa8X0nQdN0neL+3gRXAUGP0&#13;&#10;9z616h4L8JfD7UtPmvtfieS1tJgUKOUQEj+LrnNaRnGXvRaZz4zDV6E3Sqwaa6bfgedv8bvFVhqw&#13;&#10;vrZEmmuVYS3DLktu6n3re+HXxR8daz45t4VlMce458pQq8DOCF69a6y0n+DMk81jYaYzStKTE8kp&#13;&#10;KgZ6be49BVD4w3mleForEeFbZLMNagu8WVG/ud3Xn0pe0jbmkwhgKspqCjqz4S+MOo61qPjO/W8e&#13;&#10;TzPtMmOpPU4JOfevZvgX8KNR8a6DNZ+M2+w6YdzxXU424foAoOCd1bHg/wAU2t7omuNPbW095Aiz&#13;&#10;W9zKgcqc4O0tyRj1BrKT4ja141sk8PavKwaFC1mIhgZ/u4GOtTKqkk2bU8uqTk4xWz1Nnwz4M8B+&#13;&#10;HfFFtZR3IuNtyoYxcZAbkHPrisn44apqfiL4n3txtEUXmeXFGOdkY4X9K4vw7oOo3viCGORJd5kw&#13;&#10;qD+9n8SDX6b2v7OFh4gGl65r4WwupUUTi5whcLyHIOMcd6cJcyujPMME6E+WUr+h5F8APC2sXmoa&#13;&#10;Jo2jwPcXMl9CwABzkMCe3Yc1tax4RNz+1LLtDuYtW81u43K2WAP1Ffsx8INK+AP7LXw5HxV8S3en&#13;&#10;32uTW88ekW1viQrJsKiYgZHyk5A718V+BvEvwX17x896l/Et5cCeSOSdNgMzg7Tx33dKs5Y05Wva&#13;&#10;6PzP+LVjql7rl5eeZKry3kr8cknzOmfp26VseI/gp8SPiZpVjq3h+zlnjEUcUsu1gqlQBgtgj8M1&#13;&#10;95aV8J/hQ3jKLTvEGvW1xctcFpUjAcYck4JPArvtZ/bE8P8Agu5X4VeCbO2h03S2IafaN80p4LMM&#13;&#10;cegqHUitzup0KrlFxjqj4a8P/sZeL9Q0W1v/ABXI1nBBJsSMLhnwMjBPTnv3rX+L/wAMvAWpadb6&#13;&#10;frN39ivIVWJbgHeEVeF3DjPFdn8Tv2g/Huq29xetcAW3m/6mHAGB7jqf0r8/fHHjrxL4pvnjtY55&#13;&#10;jK/3m3Fhg9B7VxSnyy5aSumfU0sNTrUquJxlblnDZH2v4Z+BHwl8G6LbeK/EPiqHUoQ2fIs4jvLD&#13;&#10;kKckgc8V6l8QvFXgH4hLpM3hiy/0XTYlgjs2fLhQeWPHfqa+Wvh18O/F+r+Hvs2tyJZRKBJsum2E&#13;&#10;kjjhua+jPhZ8AbG41ZJNW1i0iw2VkEy7MAd8Hg5oryhSXNFWTKyuniMyqKFeo5NbX/Q1tV+LepNb&#13;&#10;2/gLTII7PTpGCzQW/Ac5OGbA5P14rifGlrrmj6W19G07NCPOgHmsYyQflO0dMelfoNf/AAn+Cvhf&#13;&#10;wxH4+8fXUM1mg8tZLI7XMg5IJHrjvXldn8dPhB4s1NvCnhPRtljaIxMtyFeRsdMe2fpXxPEtepS5&#13;&#10;MV7a0Ias/qLwNyfB4918i/s11sRWfLD1t17dfuPO/gh4h+MbfCzVfGmqwJeItxFBAbu1WRg23Hys&#13;&#10;yngV6r8IJ/2n/iZ4wh0Lwtby2KTMRNcW0It40Qn5maRQOAOTzT/H37QvjTQvBbp4UeO1srCLzksR&#13;&#10;EgibYOWIx19zXLfCb9vH40/Ei9tvCmjW9vYxG3eJri2hCswVcZ3D1zRlfF9DHU3Ww8rpHPx59HbN&#13;&#10;eFcXHL86oKNSquaNnfS9vvR+mo8UJ8IdYTwb8NPFEEl1GVh1KeaITTXM/WXEpBYLnIX2r93f+CZO&#13;&#10;j69aab4r1zW9SOonUJLFkG8t5RVH3AKQNo5HFfyX/CnxRZXHi+81LVy5uoxw2eWbOHIz/FxX9On/&#13;&#10;AAR48a3/AIq03xtDcq6pa3FgsYc8neknNc2XcSwr5xDDKOtnr8j6XjzwUxOS+GuLzaWIvCUoe72/&#13;&#10;eRV/U/baMYWn0xPu0+v09n8AhRRRSAKKKKACiiigAooooAKKKKACiiigAooooAKKKKACiiigD//V&#13;&#10;/v4ooooAKKKKACiiigAooooAKKKKACiiigArwT4/a/8AFWT4NeNbT9mGTQL/AOI9loF7/wAIvp+s&#13;&#10;zr9jXWmgZrJL4KdyRNJjdnHy8173X8rP/BNrxNp+mf8ABw9+29ourajb2/2vT/CJtLS5uVj850ib&#13;&#10;cY4mYF2UHnaMgHtkUAc5D+yt/wAHVnx/Tyvij8ffhD8LLGYnfbeE9MW+uY1PYNHZjcfXNx+Neyf8&#13;&#10;Eq/+DffxZ/wT7/bE1b9uH4qfGnUfiB4v17RtQ0vWrG00aPSNPupdQeN3uJQJ5S7IUyg2qATn2r4j&#13;&#10;+IXhj/gpJ/wWM/4KgfHz4P8Awg+PHiD4H/Df4BX9j4Z0e28LrKJL7VLiISebcrHLE0hZ1kZizEBA&#13;&#10;iqoySfs//gkx+2T+3l8I/wBuPxh/wSA/4KZarZeLvFvh/wAKr42+HHxHtYjFJ4h0NJFjkE5GFd1E&#13;&#10;gKkqHUxyI5YqGIB/TlRRRQB83fti2815+yZ8TbOEZaXwDr0a/VrCYf1r/KCf4QaxpKS614jheO1t&#13;&#10;/vxkYLHsOvvya/1hf2uklk/ZW+JEcLFGbwNrao46gmylAIr/ADCfE2rXWg2/2LVpDdSNADMk/IY4&#13;&#10;wMjHBrhxCi6kVJn2uQKqsFWlR3vb8j88vFfinVtXnNtbqLeCNsJAgwAB9MZqHWdIvdd8N22syITI&#13;&#10;jm3diD1XlTyOOK9U8UyaRcXkjfY40+bc3lttHPb6Vx2s+KLy20s6PDEqQPKsjIvOOOOa6o1ouyif&#13;&#10;P1MrrRg6lRWOU8M6DDLoN5/a7eTDFyjOMEt3AHeqGk+PdM8JyyWuk2yESKYpJX5Yq3HHPT1rttY0&#13;&#10;vVdR0mGJIm8rbnkY3Hg5ryi88D6irZlQ5YkkgfjWh5R2/hzTNJ1ie511SpNtG0ohYgHHNePQ6Zqn&#13;&#10;iTxAywfM8su7POME9/avS9Bgn0RmjA5kURuM4zkfqK7fRNP0rQdPubmNvLu5IyqMwyF3cHFA2jg/&#13;&#10;EGpT2FrH4Y0c7oocC4ZOQ8g/pXoHwkjefW0bVUDQQRPLImeyLnvXP6PoMDbi8i8jLvuB3GvYvD2l&#13;&#10;Wfh7RdSnmkXz7m2MUPptPJIOKAseMa34i0GW5uS8LFncjcW6DPAq74Q8MaHJps/jS6eRIoW8qFfV&#13;&#10;z2zwa4iHwrdX+qfY03EyEKuBnOa9a1wWOi6TaeGYZlKWo3TISPmmPUmgRu+A7WxuI7y+iiAG4Rlj&#13;&#10;zgHrXB+OdbZrp7CEFYomxGo4wK2vD/jXTtGsbizfH73OPL7H0psPh3RLq2fxJql20VtvOFYFpHPo&#13;&#10;KAMXwtDqniXwxe6VsdxC4mQEknnA4rmJLOXw68hu8x3BGEDffAFemaj45j8KWSWvgaPyYZgrzXDj&#13;&#10;c7EHpntivO73S9W+IN6L/RleWWU5lAPCnPLH2/KgCn4Ln1zVPEa4MrrCTIR645xzWZ4h0zVpNUuL&#13;&#10;m5R4yz7guw8gn6V2M4s9EszoGiSlrlBuuJ14MjdwCOwNYOka14qN+o892Iwo8wbhx165oA9D+FNl&#13;&#10;qvnSSTwymNYm/eDIAUHt61xOt3d+NQfyGfdv+VgcEcn/AD1r0TVfFPiK30kw2E5jxgOnCMSeuAMc&#13;&#10;Vm6frclzF5+r2UUm0YjOMM/ucGgDr/hbY3GqTeRfKZLcEPMjqWLADnPHqfWvdl0m18OaVc6loSLA&#13;&#10;+oJJZgj5fL9hnjBrxvQ/H+v6jbL4c0q3j0+LOGNqhV3Hdix5NcN8QPG955cdhbXksqW7mNNzHLN3&#13;&#10;JoAbqfhfW4rmSEiWR3l5Rfm49RjPeup0LSL618Dajpt7J5cxuFdY2bBxjrg1j+APFWr6X4f1bxJc&#13;&#10;t++8n7NA7fMQWPOM4xgV4peeN9av7siZ2fc/ykk5OT7GgD1TTfCd+FOoXxEVsG/1z8bgOuBWn4lu&#13;&#10;YLfw+Z/Dku+Nv3cpX+EjjkD6VR8eaqYfD9hpbPIXS0VpFbgKx6CuJ8C6qbXVBY3gZrS6/d3AYdCe&#13;&#10;N31HWgDz9tR1QXDEHZkgDbxnNfSPwu1K7tvDd1LEC8ka5O85JHbH0rK1j4S6/Brv9n6dazXCSKGi&#13;&#10;dFJBDdCDivcdI8A2/wAOPD03/CRyxR3M8I/0UNukVT2YjoaBpHm9h4mu76Q2GoW4ZXYDOBnkjpxW&#13;&#10;78WvE0mkaBb+B9LgEcjKJ7hgcFmb7o79BXd+FNK8OXk66rZ7pvs4M2wkdF5wPpjvXlPjbxP4a1Lx&#13;&#10;DFqpxJI0u+QdQAvoaBxjcxvEl3eeEPCEHgzSSY57sLdX8o+UsWGVQN6Adamm1i/+F3geGKyk23uq&#13;&#10;oZppejLCOAoPYGu51hNC8WiXxJtyYUVto+7noBz7VwHiXU7PW44jewxlYdsMQ9FHb8DQONNvYm8N&#13;&#10;+Lde1/wLdaUs8ssiOZirsScbcE456VjfB611CDx7/aTgjyYml3/eAIHXH+New/C6y8IaQ+q6wNl0&#13;&#10;ljbhlCthGaTqhzzgd61dB8daPpcNzc6TplpE90jQMzDdsR+oAz79aBRi3sfPniXX/Eg1OSRLiXdJ&#13;&#10;K7bSc5BOea5bSptWvNVUmORsPnIJ4I5x7V9EeGJtE1bxVHp9/YRvuLGROwH8JBPTPevRdW1Pwb4W&#13;&#10;1f8AsbS9ItBOrZae4ckHA5GPxoe1xwptuyR1HxX0jVdM+CvhC9KNHLd20zOoX5mXdhckfXivnDwx&#13;&#10;ea/Bq9vcwl2khfekSEqePVq+8/hj8RZfjBr2keEfG0Fjb6daRSJbhlChViBZVTnncRXFanrfhXSv&#13;&#10;EFxe+H9OsRL5jKrSBjhs/wB0YourXNHhp8/IlqRan8GNV+LkFjr2m27W1xOoikRzsjlcdQpPQn8v&#13;&#10;zry34laN4h+Genp4ahimt5R/rpojj5s4A6+g7GrHj74g+P7e9jtJb2RgCJIFQFIo/wDdUHrxV57e&#13;&#10;8u9s+v6kupWTJHLI05I+ZxnYM85TNJO4pUJJ2aOM8I/Ev4n2GnJFbXU6qz5SUHe/GMDnPTrjPeu9&#13;&#10;8WeK/ijq0Nnp+p391JFNbg7N+FwxzkquORW8+p/Cy0ms2traZY3Kl4XlEaMx43DA+Xd6k9K9cvPH&#13;&#10;vgPSbg6vD4YjujYbYojJcFofm5GcH5qhSXNbmPSq0KjoRfs7HffCLwnp3wZ8Fx/F34p37W2xHXSt&#13;&#10;Niw13eSsOM9Cic5LHPtXxT4/+MM3iLxHcSaJAFmurjcrffZM+h49e5r6B+JUWr/Gu1Gt2r/Zp0hX&#13;&#10;ba7m8lB0AQHPAHp0q/8As7/sM+Odf8W6Zrfjm803SNFW5Saa/vblFBjQ7m+XJY5x6U5trY58Lh4S&#13;&#10;bUrk/wAavjt4q+EWn+HPB/hRobfU7XRoJL25iQCUzTqGOWAzkZr4k8Q+OvG/xGuduqT3V7NJJuCs&#13;&#10;xYh/YHPH5V+r3x0/Z8+BXiTxxqXii68dWcp8zy7eC1haVgigKvPc8cc1474E+H/7PvgTxH/aWj61&#13;&#10;PfayYnjtIdRgEVuZ8DYWJ5A7Vc7X0ZNPDuzbjseY/CKz+GfwlvrfxF8ePtN5qPlI+maVAwRUbu8/&#13;&#10;J7V1fxP+NviC+spB4WuTPFcOG+zyqNscS9Fx6D3rwzxl8Ivi/r3ji7l1WyubmeeYyG6VS0TKfuhH&#13;&#10;GRt6YwcV6L4T/Z++Ocs0Gl+HdDvNQuL0rEtssRaReMk+gz71nOpaVraHZRwEZ0nOLvJdLHnugfGv&#13;&#10;xtqnie10O6s7WaJpFRYxFlckjpzX034p+PXhvwXrv9jWWiQPf21qCssgysRflioOMD2r0z9nT9nL&#13;&#10;UNN+I9vqfxOs4tOtLNy0vnskbZTORhu+RivHviX+zB8UvFXxD1HxNpumma31bUH+xeW6Opg3YXG1&#13;&#10;sUpyfK3E1w+Ho+3iqyaj+JzWhfHGb4h+LLO38UxIXQxWqTKh3LCW+4mO3PFfRfx28e6T8JPHOqeA&#13;&#10;/h5pphtfKtoQXQbn8xFLMS2epJxXb/B79guT4ffEbR1+NGtaV4cVri3uZYdQlHnJEzBssgyRxnGa&#13;&#10;+v8A9r79n39l+f413Wuf8J9p9zD9ttkeHTgZd8IVQMSDK5qfbqMLzaTLWVSq4hww8G16dD8V9d+O&#13;&#10;HxKl1WfUJHj/AHUIiWCONUiYRDGCqqBwBwe9e2fB/wAQ6zffCXx38ULAlNTjggs7bKcRGZgDsPI6&#13;&#10;Z7V7hr/wb/ZU03xHd2U/jV3MV0x2fZWZWR87VDKOoOPbg177pHwM+HXwq+HF34WTW4J4vE8X26GT&#13;&#10;btZFA/dkp7n16Vjh6+95XPUzzKoQnCNKi01ufiQfEXjLWbt11O7uJvLba+1sBV65B+pr13wyviXT&#13;&#10;LabWraW7QeWqK0LBfmPZsjJGPTmv0y+HH7IvwZ07SItduJrnWZFk23UMkqQQkt93n7xx2Fafib4R&#13;&#10;fDfwlpMNl4ksEtEuJj/pCz+a8kZODsAAG4DpnmuOGYU5VnTUtT6etwdi6WXrFywvuu2p8qftG3Xi&#13;&#10;j4keG/DviTU5ZHht9At7WMq2Y1RAAoDDr3zXE/AL4S/EKd7vW9OMxt7RAzLyytuPAwQPT6V+r37R&#13;&#10;/in4E/B34N2HgLSvB7XafZ1fT7u8mImcuu9WcKMEZPQcV+a1p+198QvA1pc6H4b0vR7OzuwHmt4I&#13;&#10;yxGRjh8k5/lWeMzKNFRlOdrlcNcD4jM/axwuHc+XV+S8z6i074K6DdePLGHXbmK3ubkia4Eo80lQ&#13;&#10;gZxhckAD3rhfE3gvwprHjyLwl4YvZiJLrbCFQoCobAPbArn/AIe/G/w8uh2nxU15LqaU3cljcRf3&#13;&#10;RtIYqD1yD6+tcdY/tN+GtH8b/wDCV6Lo0ivbzB4pJWyD5bZUEdK8+pOpG83Pd3ufeYPDYGbWHhhG&#13;&#10;7Raa8+59jeIPhU+g6XDDPcSyXFvbut3p8fyiGJxjcD1JwOgHevjzxa2h2l3b6m1vKWa63fMC0oEZ&#13;&#10;yuAeMn0PavoSz/adsfFXgbxn8btbsmt9Qtbm1srC2j3eSzzZLZX0Cr0z1r4m1H9p/V9f1I3llp1p&#13;&#10;5iPv3LCApbsQpPNcubYajUlDEVp6L7j2OA89zbB0cRk+XYdS9pe6a1W/U+r/ABt8HZ9VuLD4s2Es&#13;&#10;Vjp2u26yT2mFz9oICsjKBk1hDQ9C8BfatMtLe21O9ntpEnaRAI4025PPTODVP4QfGa8+L2oXWmeP&#13;&#10;rNmg0uzN0kULEAsnAAUenoBXM65+0F4NtbK8+z6H5lwqSxzO5ZkXA45JPYc1VOnB1o1qdmn1DE4y&#13;&#10;pDAVMtx6leD0XRN/I/0YPgr/AMkh8KlQFB8O6dhR0A+zJ0r1GvKfgbcC8+DPhK8UKol8M6XKFXoN&#13;&#10;1rGcD6Zr1avtU9D+T5r3mFFFIfagg/x8/wDgpdbTXv8AwUS+OdvaoS4+LnioHgk4OqTnt618waJ8&#13;&#10;M/EWofNFAyAoTk544znpxjiv0B/4KEapH4b/AOChnxxlgs0nmPxV8UOGlGRuOpTkdhxzXzg/i3xT&#13;&#10;q2nE3MnkK42/uwF+Uj0oA4K20fQtLa30LV79eAfOjj55I4z2zXAapdeEdNnMOn2zTODgPL3OfQV2&#13;&#10;V/4HWO9W7JaRmXIwRj61QGl2Oj3AkWESTFySJBwtAIveJrC78Q+HNMneBYPs8O0RIBk8k5HT1rwH&#13;&#10;ULhrO9e2MRGAAAR09ea9e1fWtWguPtUzkgc7COxHYdq9c+Gnwq074h6Jd+Ltf22ltAAu4YDO3oAe&#13;&#10;v1oG3rc4X4KeIdb18zfDx2c2+sDy41UH5Zlzsf254zxxXr2g/s2eJ5da+wao0CMHIkberYHOTjJP&#13;&#10;HvXX2GveB/hRprL4PtVe78sp9qbDOmeDg4GPyryfSfilqDeKl1Oa4JZ9wIBI45HrQIu+Mb3w58ME&#13;&#10;l8O+F2S4vQ5Wa9Zc4xwQg7H3rxFI11G4W5IM0xblOcH6+pqv4xluZNVlubpWkaWVnB64JPTiu6+D&#13;&#10;2h3Go+IDqF4pEFnGbok9FCDJJHXHFAHuet+B9EPgjS9N17Vfsd00Jke0ZCFQMflzjrkV5+vwG0pt&#13;&#10;Nk15NYsjbocncxDKexIHP69K8E+IPxA8ReJ/FE+o+YwVpSkYAx8gOAOp7V0emalrDeFbxmkk2+UQ&#13;&#10;R/C3YfjQB6BPr3w3+H9uUs75766GMJbJtjHsS1WfBXxOvtc1EwT71t3VtioSTGD/AHeQOe9fKOl+&#13;&#10;HdS1W52kbs8bmI/Svtv4TeAfDfhLw7N4m8VtlVXykXOMs44xQBoadZeFJLkP9oCLIXbeEz16D617&#13;&#10;R4f8aeBPDlvOlraS38zRlEEnCbiOOB6GvF4dY8B6Vfi0trdXkf8Ae5Ljbg8jjNL4k+LX9mILbw/b&#13;&#10;WkCJ8juqDeMjg9c8msJ10qnIe3QyapVwssRCLsjgFt9Bs/FYOs20plefzDCuQTu9cV9B+I4LfULU&#13;&#10;Lo8sVrbsgzCD8yE4yCM8188Nqc9/E/im8YNK8mzzD16dM/yrk9Y8WX7AyxTj91wo6kn6it526nmY&#13;&#10;VT51KG61PtHw7DocGmxz3U0O6FG2hzyzYOCR3rjH07ztTfxBqLFYd42CIfM5Q9P/AK9fL3gmbxB4&#13;&#10;q8QwWspkffIoI3HHJ789K+i/iH42fRdZbw7Yoh+zhISmQQCByfrmvIweTUqNWVaD1Z+kcVeJmOzX&#13;&#10;AUsurR0h181obM2h2Ov6vPrVqMYAMcEmCCw45Oa4LX7TxZf6i0jI6ArhFHygY6Y7Dii08eW/+tIC&#13;&#10;PyDswBn1Arrtd8YyXnw4l+xHEkUxy/8AER9T+Veuz8xuUvBXg3xpfA6sbp7a3typmkjlOAR2wM5r&#13;&#10;7U+H/ij4faZoUs10IL3UIdomubrBYjnhSfywK/PX4XePtQnmvNLkeSSKS1lLJkkEopwcV5ZpXjTU&#13;&#10;lv32M+xi0ZXdjoeDQJu59z+LPict3qtxcXRUpxhWYsABnAUdOK+jP2dPjBJe6L4u8KypE0LeHpZb&#13;&#10;ZpEBCzxFSuCc4Jr88bDwxrHiGzj1G9IjhVhiSTj8PevafhV4v07wl4qGiRRxyC+2WkpYnBBOc5z7&#13;&#10;1Mm7qyPQwlKk4Tc5WfQ8/wDC0UvxE8WXFrrGnRM0LOzzKWQA8/MccfpXc+LhqmnWr6JYMohjhREi&#13;&#10;iOcYHP05rofE1lD8GbNtVnKCXUGmkVY23MFU8A96+Nn8c6tqWqvqUU7KTISdvJ2/zrGTUKjqSeh7&#13;&#10;VBvG4eng6FP30YGt2mpS6oEaJ33kcEHqfw5r6W8U+H7/AED4UaX4YtYnE9xIb+9RB8x3DCgjjjFc&#13;&#10;LoHxCtrG8iF1awTTj/VSSA53dq9u8B3nj3xtrjx/ZlmQsoZmUttGfxxj+VbQqKa5ongYzA1aE3Tq&#13;&#10;KzRyfwc+F+o3N99pliaPGJGdvlwOOCT0/Ovp/WPFfgXwZALC6Sz1CVE3FJI8gEDOCfwqtqeieJNN&#13;&#10;MttqFxDbkMMxI2FxnjgV5x4j+GWn6Rpq+KdcuTKzuzrGDlW4ySBzkDpVHGXPEXxl8Qa1oCadoxt9&#13;&#10;JtJE8uT7MhVjjnH0x1rn7H4A2fijSLfWYtXVJNSmEavICwUnGePrXCyeNNJ16e20KCGKOGJwqYUc&#13;&#10;7jjnHX8a+ivGXiXRvDPhex07SBDE2nyiYDB3b855Pse1A7HY3Hw2+Ff7OvhfU7OK/j1PWbiwe1lu&#13;&#10;tnyKZFyVQfzr857jTEnuGlt2iVm+ZUHvngjjnFdr4y8fX/iVmuLmTe0srPwpBz696sfCvwXeeNPG&#13;&#10;Vhp8alg8quxCkAKo5J7dKBHsPwz8PzReC49Wth/psd4S0I+Vmjx1z3HtWhr82uQrKLTylDsWZFIz&#13;&#10;zz6jNdBr+pXfhHX7gaePLt7c+VtYYztH4da+S/iX431C8kae03ozvtYKeCfpSbsjWlTcnoGux3ur&#13;&#10;6vHYyRzieaXy18sZUselfQPi+0svhp8PR8NkuTHf6mEutWkU4Kr95Ij/ADIr5P8Ahnq/xIXxLaya&#13;&#10;FbXk8qzrIiCNnBYHPA5/nX0V8SfCrTyf8JN8QJpo9RuJCZ7WMhnAP970qVSaWh6FPGqVWEqkLpHh&#13;&#10;egz2Wm+IYoVu2KTOYWVB8xHbP9a9v0PT9L0fWJrd+GZg46jAbnOfyqn4Vl+FulXMc408zXMe1la4&#13;&#10;bdg/SvcrA6b461JLua0tgQxUAAgKo6dOvGK4cZhlOg6Un8z63hnPnhs0WNw9HRdDLul0e8051kk3&#13;&#10;mTARQOQR93kc5r2HwHpOlT+CtQ0XUR9kS5jVoXZd7tIlcX4hsLTSYDb6DZq7243yyDLBiPrj8MVQ&#13;&#10;8Dnxp4o1RLiwtZmUHG0Lwqjk5PTg1z5bGnQpezUrnsca1sXmuMWOq0vZxt27FbSPAEH9vI0l0sSC&#13;&#10;Ys77PugH8a6H4kfC3UvGl+1zpl7BHYQrsSedtqZ6HgdTXpnhrwFDBdahdeKryBMylym4Eoeo4Brn&#13;&#10;PindafF8Pk/4R+4aaNLt1mkjG0IWHHXjmvLnmkniHQ5NO59xQ8O6SyeGbzxVqnSPU8L8OfDbwN4L&#13;&#10;sr19V1y1nmmt2iSC2Xdkn+8Wxj6Vxnh74UyXGrQ3Wm3MSoJQys2AcZ6Hnr+dZZ0m1lJMrkq8eHKf&#13;&#10;MD7+tenfCvw9qmreLYNC07zGTzVA79x0rtp5jTqPlgtj5zH8E47A0Y4mtNONU900r4deDvhf4oh8&#13;&#10;VeJ7lLkl1njtYxktyOvpmsP4w+PvG/xI8YXNyzTQRxIZLPyWZVaNRhEIH4fWt74jWtzP4yksrFGn&#13;&#10;KHyclcbRGMZH41o+KtN1yKeG6tYJVXyod4wOOAWA/pWkswnytQWxFDgbDfWKMsTUXLLfyMvStW1G&#13;&#10;7+Hmix+I5mMvlybIz94bXIBAJ/nWb4P8KR23j621y7kEUMTmWVm6bU54GeoPt1qPUtE1r4pWS2fg&#13;&#10;qKebUNFjzJDEpUbckk56V0XhT4deJ9P0m41Dxxc/Z7gxMtvbH73Jwd1eZLA4mWIhifaWjbVH11Pi&#13;&#10;HJ45JXyBYXmrOfuzS7/5HFzfEHRdK8Vi80mNpTPfEiaQ4wobj6mvO/iWlvY/Eq4vrR/+Pk+e0XJ2&#13;&#10;lxnP4V6RY/DzQItXil1a8i3by4BYD+IEEfXGK+m9f+H3wA+F7WHxQ+Icr6pdTWyy2+mQEeWrfwCQ&#13;&#10;/gMj0r0KeIdRNPqfJY7KYYSpScLya36ao+UfAPw3+Ivja+hmhsp2spLhGfCkoUJ5JOOMDtXe/HPx&#13;&#10;x8OfhTqcXhXwhp1nFdxJsnvZUDuHA5YZBAJPAyKo+Kf21vGesXLaH4Kgt9JsM7UW3UL8vYVHqPwm&#13;&#10;0D4teE/+E68e3rWcxwjT44diR0Hr7VjiMzjh48rZ6/D3A9XN68q8I3e6XRtHgPgyw+KHxf1/7faT&#13;&#10;zLp5m2y3rH5Wwc4HbI9Ogr691D4a3Pw/0P8AtVNRmnLKI/KZf4j345wPSu1/Zt8EfDbwtpUnh+HV&#13;&#10;3uIIrgzbmj27WIzjivpPx3rHwY8P6fBfX8F5qttDKslxHH8gDKeCxPbvX45mXEuNq5p7L20VTT2v&#13;&#10;qz/STgrwS4bwPAVTHfUKtbGSi25uDUYy7RtpZdzjvgt8LPGn7QHw+1PwhqXmWukxL9qfULv5beOV&#13;&#10;RhRuOBk9h1qTwt+yf4K+HGp/2vqniu0kmTdiGFSVIOQQT9Oe/pUfxX+I/wAT/iXodr4W+D06WWhW&#13;&#10;skdza6TpyFVd85JlI+83qTWx4Z+DnjTxCRe+KWSwZiDL5snyqmOWGajjbPMUqSpUYKSejuafRo8K&#13;&#10;ciqZjUx+b4iVGvG0oct7aa+XvI9A0X4XfD/4gX1zoFzdzRaNDH5uoX8UeVZCPuBj3OOgrzPxj8Tv&#13;&#10;hR8GbF9C+D3h0JNzbtf3agsEIwTGoPHPcGvbprWODSU8B+BGe6RX23E1sN5kk78gYNek/Dj9hTxP&#13;&#10;8Rbm3ufFVhJa6d5ymS7ul2bVDAnk18zk+a4qLjhaFCy627n714l+HmR4lV89znMnOor+yVRp+7vZ&#13;&#10;Lu+hsfAX4bfCrUvAWn/FX4k291ZPfbvLWP5ftDL3CjoD0Bziv6A/+CVmv/DfVdO8X2nw60yawitb&#13;&#10;izW4luJA7zblfaSMcY5r8zfj/wCBPgfpy6d4csPEKfY9JsksoLW0x+6ZAAxJ6ZJr9Cv+CROk+AdK&#13;&#10;07xnF4MuLm4Zp7E3bTjjO19u2vv+FFUjnEKdo2116/C3+Z/Hf0hK2HxPhnisZGVVNyp2i7xpr95F&#13;&#10;Xa0u2lu+p+0adP1p1NTp+NOr9yR/k6FFFFABRRRQAUUUUAFFFFABRRRQAUUUUAFFFFABRRRQAUUU&#13;&#10;UAf/1v7+KKKKACiiigAooooAKKKKACiiigAooooARulfzi/8FSf+CbX/AAQq8e/GEfGf9uDW9K+G&#13;&#10;3xD8VhZE8SWHimXQdUvjbqsKT+QXeE7QAvm+SMkckkcf0dkZ4r+IO6/ZC/Y7/wCCmf8AwcF/tPeG&#13;&#10;/wDgoTcw6tpXgDw74Y0DwH4b1DWpNKiJurfErweVNDI7ReWX2o2N0xZgTjAB+7//AASP/wCCWH7P&#13;&#10;P/BOuw8beP8A9nL4i+IviHonxUn07Vl1LXr231MbbFJUSSO9twBcbxIQXP8AdA7V5U/7Hf7U3xD/&#13;&#10;AODhGH9uHxloFvpPwq8A/BaTwT4U1wXsEs+s6hqLmSZWtkcyxiJ7q4GZFAxGhH3q/nR+Hf7PH/BU&#13;&#10;T9nn/goR4/8A+CG3/BML4wv4P+GGyD4pWHi3Wz9tv/DuiXkCg2ttcKHkw9wRHiIKzlVZmX5if6GP&#13;&#10;+Cbv/BGz9o79jr9pE/tR/tJ/tOfEH4ya2+hXuivomrrNDpP+mmNjLtnu7lmaMx/JgJ16UAf0EUUU&#13;&#10;UAeJftJypF+z545klClV8JaqxDdDi1k6+1f5lPxn+E+u6jrEmuaaI7mOZnkHkupOAM/dHp06V/pc&#13;&#10;ftfJJJ+yn8SViOHPgTXAp9D9hlxX+YnF8S9X8HxW9irPO8LJlm+YDPbn9a4MSn7SLsfbcP1YxwNa&#13;&#10;0rT5lZdz5ij+F2vaw8lzOvkwq/7y4k4GeeCDXG6vL4T8MSPbRxtqM8YALOMICOg/CvqTxmviqKKX&#13;&#10;VLeYvpt2wdYFThZCPmU+mM5rxWTw1paNFqmt2bLHIcSyYICj39zW9GVNOyPOzSjjXH2lbZnheteO&#13;&#10;Nfkm+0LKyKuF8qPKqo7ADvWE11q2vsiqZZHkfbjODk8f1r6GtPAfhy+tbrxHKk32VJfLQDuT0x7A&#13;&#10;Vi28Wj6dqEcmjWrMUONz8AHPU/41uvM8ObjNpU0cf4h03SfCFpb2c376727pScnDEcA/SvLbrU5d&#13;&#10;QmKy5IDfKAe3evTPHC6Xq2tCNpykxbByDsB9jzSReANP0hIbjW7kRJOhkQAZLA+nHemtdiatOUXy&#13;&#10;yRF8OfBguBN4s1JS1nYsNyycqZDkqMfhWb4g1nWdc1GUFmWInEcajaMdgBxiveLPxn4Vi8MHwjZW&#13;&#10;0/2ZT9oluVH32YYAIritKi8GXmrRaXDM+ZpcMJAAR6DPbmpunonqbQo1KfvzhoeeeBxq1t4ohnuw&#13;&#10;whgcbz7D/wDXVT4ieFdRufEs81qsgSYmVQR/e6AY64r6DnPw58MXvkaozGSNgNkOcsc9z/MVD4j+&#13;&#10;IukXdnHZ+F1jR48lTMn7z8z1qrW0Zi6bk24xZ4F4c+FviHUZo18to1LYEsuFHTPViK9B8YeEZLWz&#13;&#10;tfDNntmkji3yeWQ4V2PfHevPtZ1Lxhre6Sa4kADYCKSPyxxXQ6RdX+k7L26eQS8fM2S2AOPrSv1F&#13;&#10;Gk21FbsdoHhW5tbG4g1VSVOfKgcfKD/e3HoB6U7TLW90XRrjS/Dqsbq7yJ5YuQkY42gj1rHv9Z1a&#13;&#10;+vfKR2fzpQmwc9T+hrt9c1C68IQRaHpOIyAGunH32Zh0OemPrSUrq6Nq+ClCoqctPuPKrPwH4mhu&#13;&#10;1k2tGWbO9yAOvTmvX4fD/h/wsGufEUyNehP9RFllz2yRxzXCz6jq93f28ckshAYZDHK9easeMrbU&#13;&#10;Z9fEdrGzlxu556U4u5nUocsuW9/Qf9u0Ga+WWYO5d8ruX5ST7Cvb9G+HVl9kbUdWlQRKuUt1Pz4b&#13;&#10;0z0rxqx0eHwzBFqWolHvM5toTxsY85f6dq1LLUvEWpXhvbifGciQMflI7Yolors3o4P2s+Wmz0C7&#13;&#10;8UaTpcQs7e3SLYotwT/rHQHBwR0rxPUfDPhC/wBVZ7m7ltYXc5yhYj8K9S0XRYrx5dZ1QKbe2jDN&#13;&#10;nks2eB6da4bXbWG+kkfJUs2NqAggdsenFGu6VzOFBXkpdDS+w+Ftc0WDwL4NvGnuzckyMyFd7Hge&#13;&#10;oqXRv2entJVvPEN/ZWskcmfIkbJYg9OK6/4JaDY+G7261NoC12kEhglPQHqCAe9QXdhqGtSC6uBd&#13;&#10;NP5u5t0ZClT/ADxVPyMoQtJKRj+N/Blnr2umcXtuLdtq7VXGNoxgevTtXVeBfhz4Ss7sLLdxm4Ug&#13;&#10;Kko2mTI6ZbgVu/2FZXOnRJBYXAuVPzPyVf0wD0xWxp3gLxJrWvW76pHIpuJQjSOMbEHA7AdP5VFK&#13;&#10;Teji0d+PwNOmoulPmv8AgdT4lHxYk01YPDlpdw2MJMccsHK7fTeM/pXh914K+JmsTfv9Ov5VH3pS&#13;&#10;jEE/UjpX1P8AFv4ka5oGuR+CfA0s9tp+jwLDEU589wPmc4GCS3rXAR+OfHs1ms13qF4kzhQkAJwQ&#13;&#10;RnPHr9KKk1BXaZOBwUq0uWLRxngTwL4ttLTUp9StZ7eFLN40BGC5ZSOO5r57m+H3iFpJJILO4Vd5&#13;&#10;yzKQBX03e6t49uQbeSa5dmGR5ZPr36f/AF6h0+y+KOsb9OJlxkY3jAI98470oVFLWxpicFLDtRUk&#13;&#10;2zkotDk0r4dxwSAi8upgskR/uIOD+dcnp/wj8Y+KpxbWkUaROpmllmdVVVzyzfh2r1DxHoN8t8tv&#13;&#10;dT5aLAKL09SQeRXpWgeBdZtfD6TC5VxdbmZgxBCgfcJP+FQ66btE6Hlk6SUpvR+R5p4f8KeEfBWg&#13;&#10;XnhzUbtru/1CQI8Vqh8mJF6Hd610Fn4G8CaVAnn6lKDMS+3bkgDufTmltfC+qRSSzFdmw4M7Enr0&#13;&#10;BJGPyp+s+BPE17Fa3mnQNs8gqxY4HBP8/wBaiNWfVG9TL6DkvYyb7+Re8NWvwr0e/N/K91JKy4Dx&#13;&#10;4BBz1zTNQ0/wF4o8VyX8Ek48x/8AVzAkbjxk47Vlr8NvEcTf2jJBugI2swHQlfTvio9Ijn0HWYri&#13;&#10;a2kw+2MkqMkZwTgg1nQrzlJxmj0cyyTD0qMauHqXZ2kngXxPouvW2pWqSL5UqzW5TmPy19D/AEpd&#13;&#10;Z8ORyauLqCVIvPmaXYAch+pzX1N4w0DU7rwtp/iLSZHY+UgFtFlX2t3wScZ9K8p1HwN4s14LZaVB&#13;&#10;MJXxGWAPBPB/LnnNOribO1icFk0qqc+e2m5w/wAR/B+k67qWmyaJMk872kazKmMLIOG5PSvOviF4&#13;&#10;M8QWAh0mFN7lUPk2438HnnaMD3r661n9m7xj4be0a4iaC3UCUtLII/NVQrNgnrk19Z+DYvA3hrwR&#13;&#10;Bf8Ah2zh1TXGcC8kkVZPJUH7qAnNTXxijZJGmW8OyrNurOx+RugfAr4v+ONRRdO0bUZmfhSsTYOO&#13;&#10;ig4x06V9kx/sd/HafT7Zdb0mS2bygkRupo4QMDGW+bqBX0d4o/a88SeDdOm0zR5EgkLsGjkiVQMA&#13;&#10;AkEdMYwMV84ax+0R4t8V6fu1DUp33MQ26Vhx1wB2HavLqYpU37SSPvMHkNfGJYGlVi2ke5aF8NdR&#13;&#10;8IeF00HUVjvbiygd7mFdjb9v3Y4sZ5Ldcda8B07S/iVqGpX9x4g0bU2W5jlS1hiMke30wB/d9Pwr&#13;&#10;yG/+KXiHRtSE9tc3DF3Bicsdy4Ock57V+lEnxT8R237OGi+PLa+mS8u9Y+zCVyCGXYxI5HHIGcV6&#13;&#10;Mq8atNSTPjo5TicFi5UJK8tj8/8AVvhD8WbK7jt5tLvkbAcB4imO+eR6H9a7Lw3+yX8WvEV7Fq2r&#13;&#10;6VeR2nnrJNdSIVVEbnBPHIAr3i5/aV8btdrrV/qE8jQuASRnCjAPHfOMfSvsnWvjjrd5+zvqPig6&#13;&#10;j5iSajBDBHbklxiM7j7DnmvOq5g006auj7LLODYzjVjjJ8jtoup8nftD/GPxX4QTRPhX8KIJbXT9&#13;&#10;Eg2XOppH+8uJ3C72yV+7ngfnXzhF8XPi3eXcl1c6rqyXcgCp5ckiHGMZ+XAwa7m5+O+uvMlvKLad&#13;&#10;SVG2eMPtXJPJIznjpX08nx28O+Gfh6ni3TdF0mTUnkEUM8kCMYxGM7cHjk0YivGvG6lZoeVZPiMr&#13;&#10;qx9rSTjPa/U+Ab7wn8Vr3VwqR6vcXEu0lT5jqol+bPvxzmvqf4I/Dn4k3Hjnw9ZajcXtvbQ6lFDN&#13;&#10;GN4SJA43McjoRk59as6B+0h8ZfH+oXWvnUBbq+ZWFrAsZjQEjCbRzgnsOgrO0i5+Mnj7XLbTPDGs&#13;&#10;33mTs1w8rFseWOSWI+6AOvrXBh83pKXsebU+rzjw8x9Wm8y9glC2yPtv9tLwTqXj/wCPGo+IbM3r&#13;&#10;2NvdQ2UMwf8AdyQwxqgKjpwRz/8AXrxjQv2S73xx8N/EWo+H4ru4uNKFrdiW5i8srvZlZFYn5gNv&#13;&#10;BB5rmX8V3HiOC18L61rmpXMOi3Ji8uNlUlyQH+bOXDEYGa/RnXZ7Xwr8KrLwD4NnuftOu+ReagJ5&#13;&#10;irpHFykeEOMZY8E1jmmMoU4c2InZHocC8PZnjMZCGU4bmklr1Xz7H4/eG/2T9S8ReN4re8iufsyz&#13;&#10;CSa4ZSR5aAEkDuM8V6L8ZNam8BiKyhiTzrMRtHE67gU6BcDgdOBX6ZySWnhe8t9J0x0ihW2AnLOc&#13;&#10;sx+Y/McnHbFfE+o+DLn4n+KdXuxaiaXTIbi/85GJVo4edhXpjGeawyzNaFaP7mVz1uPPD3N8DWvm&#13;&#10;EFFyV9D5+8G/GuWGCE6gfJVn3vApKqh7NtH+fzr6RvfEGmfEnwOZrVxdR2lzHPMZUZSocfMAT1H0&#13;&#10;71ya/s+a9rGteHNe1XQbWDSfEUp8hkclRBEcSSnngEnnOM9hivR/izZXvgJb/wAI/D+wtWsrcDlF&#13;&#10;J8wgfe44wCMjNL22Fo1OeUrORtSwOfZphI4SlQbp0ld2/BncfHDw9oXxh8I6XFaXlvby6XpSW9tb&#13;&#10;yhv3wk4wpPAIGOpzX5r69+zb4+1DVZ9Ks7W2GyMBWmuI4iGJ6jcw6jt3r6I0zxL458V26W+qw2bT&#13;&#10;2oUKtspTayj0Bw5HBNeL/GTQfFfiTxFbSXF5ervb99Ih2gMvC9CM15v9q0K9b2EoXS6n2FLgPOcn&#13;&#10;yz+18NiVHmSUo26P9Ttm/Zf8UeHvgXpnhvxXLp1nd3GszTL5kyfvI5P4lZSQemM/WofAX7GGu3yz&#13;&#10;RNq2hxt5TMiy3caFlXkkZ447AH6V9Ia34I1bXP2NPCupn9/Po+rT2UjOSziN1BUE9cZz/niuD8N/&#13;&#10;C++v/CN1qEszi4sbmBW2nB8qUZ6H0J5Ar1sdiY+zuo3R8Nwdk9aeY8kq3JNt6vZli4/ZnhT9ni88&#13;&#10;Gp4j0N9VfVmvJLFblA0kKoBGevOOcV8yeDP2Cvjd411aLS/AVpb30zP8ywyoQAehJzgDnvXqPi34&#13;&#10;cSWLPPK0qhVDq27DY4DAkdDknivvP9mG58N/BX4PeIfjLo1zepLdD7JZR3su6ZNkeZVwOOWBK+1c&#13;&#10;uHxlLE01Hldux72b8OY/JsY5xrrmavdPX+ux8/fCr9lHXPgFqeuWvxL1TSk1q7smsrWwtbmOWSGQ&#13;&#10;jndsyu4Guasf2W/Blrp9xa67fCAzCaR5HKhcnu3PAxXzlL8XJLv4oz+K42u90l49wr3T+ZJu3ZPz&#13;&#10;Y75Ne1fEDxTceJPDWpXSq/n3lpueTJKqAueOeCfT615eYZ1LDVadKFN8p99wV4XU87wGIzDEYv8A&#13;&#10;erWzfb5H+gD8HLaC0+FPhm1tHDxReH9PjjcHIZFt0CkfUV6ZXkXwGDD4J+EC3UeGdMBHTn7LGK9d&#13;&#10;r9Xi9Ef5yYhWqSXmwpCM0tIaoxP8q/8A4KR+GILP9ub4xNahbq7l+J3iW4bcQFiWTUZmAPvzX5vX&#13;&#10;y6tazlZiBjk54GPT0zX6J/8ABQnxFYR/t4fGqO73nPxR8TRbhwTt1KYY/lXxRdWun69qkFmPkeXA&#13;&#10;2LkgY/zzQB5zb+Irm1u4zuaQDHyY+U+vWuh1zSbqYi+slEcdym8KcDGeta2qN4WstXXSYUjwrbN3&#13;&#10;XJ9R+Oa4LxB4yuzM1nahiiZjXfjjnHHsKABNCku78W29MZ+Z269OeD2r3G516LTPAcXhHQZY9qjz&#13;&#10;Jzj+Jj1HrzXzDb3uoTakBMxLA8bDj8Ca9c0vS1j2XmpnZCgzt45PqfX2FAHM3fh3xLq6STybsINx&#13;&#10;Zyd3POa56y8AastyJwHOMsFUZzz1z1/D3r6Hl1tbeO4v9NUtazQFF3feQheO3ArxSfxvq1pqy/ZC&#13;&#10;AqoM88cjPH/6qC+Q+iPDvg7wCNEFz8Rle1m2fuymPmJ7kHOK4LxX4wt/D8LaJ4NtVjtZA0Uky/N5&#13;&#10;qt2LfTB6VwWueJ9W8T6RbXN4+2MHyTg8kdjmucs9aXTZxbXRWSBgDhju/Q/lQQK+m6JHbxX95Cnm&#13;&#10;TZ+Xp065rU07xX4XXT5fD3kjdNhcrnIOeKh8S3en3+6+hDRLFGCEbpjHavILTUVW+FwFBG8EBOCP&#13;&#10;TNCA+gpZ/D3hbThfWiJI4xkMozkjjtiuPvfibq2spJb3S5tXYDys7enRgB0xW94j057rwbDrNunm&#13;&#10;JOcOB/C4PSvFd80jmFY2RAoXJ4+uOBWdSTSuj0cuoU6kmqh1+mWNy0gubRxJvGfKJG8AHjrWrd6J&#13;&#10;r2oRmGCzkYu4JkyGIGa52PSJDpR1iylk82OTaApJyoH0HOa9q+Hlhr2m6LL4s1eQrDGhaPefvHp0&#13;&#10;/HpUyw8JNTe56FLPa+HozwtOXusl1HR20Xwva6HLGWmO6aUdcEj5ef51w+m+Ddf1uXyLO3Lse4B9&#13;&#10;znninz/EXxHrV21zIyQxeYVRSM5HTIP0FdvoPxI1CGNrWGUYXB3oMHjjGa2avuePRrTp6xPU/hz8&#13;&#10;O7vwPDP4k1fEckcDPEhwW3Y4GK+eNT12TVdTk1R03yvP84JPB9/xFe0WXj+bVrgWLuSmQqqecsev&#13;&#10;r+tYWp6R4T8La1c32thPJcrIsJfGSTnOF69fWpnG6SCniHGTlY8002C+1OfyY7ZmfPyrya+yfh98&#13;&#10;EdZ1jwfe3PidY7DTpLcuJrg7SGTkEDOTzXEfB34xfC6Xx1Y6Wulxqs0giZlGSSfc1Q+O3x38S+Id&#13;&#10;duPDVm4t7C1lMUdvE2BhcjnBwcflVGM5N7ljwP8ADr4d+F/Esl1qGv24jdJI5GMb/wAYIAAFclJ8&#13;&#10;LdA0OS68TxXy6lZ2ZaeSOIFTycLnPbpmvEdQ1C1a0tBBKTK29pgxztPbHHSvoz4N6jY6T4C8S6zr&#13;&#10;qCWD+z/L55G8n5SM+poIZ49qPjHxL4n1D7DayiGGFWaJM7EAUE8dKi+E15LJ4sTU9TLOsbmTL9tv&#13;&#10;vXH3XjiyvLwpZxKgJOeB07ivafDdhZ3Pg298Q2Ee2WCPB44Ctxnj9KalvqbOm3bQqfEP4t6N4suZ&#13;&#10;NF1WVgEJW3lAzgk9K8bXw3faTJJcidfJbBhIPMm70x3HcV55qVjLcaw9wwAZ2PykE/L2x719JfCX&#13;&#10;SH8Sq/h++jk+ygFmuCOYgOrE/h61hKUZxtJHsYWnWwtSNSErMj+EHhMeKtYbUtejeOwsg011IOrb&#13;&#10;fuqPqa9O1T47+I/DclzaeHY3tLd3PlJEu08cDJxnNdrp2s+ELeOPwn4Vhd7Q/wDH/cScGUqcYyOd&#13;&#10;vHFc74mvPh3pmrtm0nnRWAXryM9jk9CKzVSMLRiejWwVXE81erd+Zw/hLxj8QvEWrbrpbiUTPy7A&#13;&#10;/wAR5IJ6V6t8Yl+JV9pttaaJZ3Bt4YPJIg+bd7nqcnNams+MLSHTbLUvBdmsCSx7HEmCUkFee3fj&#13;&#10;34iWVzFeCctGXAdFUDjOTxWc8wpRmoN6srDcFZhWws8ZQpc0I7s4P4c+DfGNv4ia61bT7qNYEMrq&#13;&#10;8bcbPmA7969k0fR9e8cIyarFLEjTl5JHBGEZueuOlavjvxp46h1aCTT3lSO7s4XdYlz988jj1xUP&#13;&#10;iS+8ZQaJbKrzLE6q0mBszu7Gt54hJM82nklWThzq12j0eysvhX4Nf9xYJqc4GJJJPuA/TvivU/C/&#13;&#10;xC0LRWfW9BsLWyeKEqNgA27xjHI9fSvC9B0tbu1En2eSUbMKVHBb2Hr9SKg0/wAM+LdekOk6bbTM&#13;&#10;08nPlxsSVzwGwOD+NeXluauu5KUbWPv+MvDinllPD1Y1HL2i2PLPGHjW81LW7qTUX3gyFwC3Aye3&#13;&#10;WvR9c0zwD8M/CVhrF/DFd6tqNv8AbI4plLRwxSdDj1PbNeqWX7Jeu3t4i+ISLJpMSTNcYQ4HOPm9&#13;&#10;RXp/xV/Z++HXjOaGe3vzHDaWkGnpsOUURpgnkdSe3612/X6a0lJHyn+qGMnF1KNJtejZ+f2kfGzx&#13;&#10;FZaompaRIkRikDKIgFCgY6YArs/2hdQu/ED6R43l/dw6rDuuNpyFmXG44GOtfe/7Pv8AwTl+H/jq&#13;&#10;+kvL7xJFBYW6+ZdEFSwUdgp/CvcfHnwD/Zq1PwTYfCzTNUmupLC8ml+1og3ENgbRxx0rgrZhGN51&#13;&#10;JrlPtMs4IrYj2NHBYac6sraW0/q5+GNlpAOqwrYXC3HmjBMSklN2cZ461+lHw4+HJ0HwXBrWsM1r&#13;&#10;bsNyuRmSRl6hPYivqbwn+zV+zP8ADKS31PUIr6+ZWXczMFGeB1Ax1r3L4i+DfCPxZ0yCLwdKNHsL&#13;&#10;JdkVvlcEZ/hJ56V4lbivBNKMZ3ufqOV/R94npVZ1Z4NwcNWpaO3zsfPXw3uvhzqUU91fW6mygh3y&#13;&#10;IV+aRwMhSSOfwr568V/FGGTxPeaV4dh+zQspfZAMEDPCnGOMV9h+Ef2fbsafcaN9ttwpfam6QAPn&#13;&#10;1B+tcB4g/ZCk8P6sde8Y63pem2+CzKZBvMYOSAB/OvKo4ZQVSNGpdz1Pvc0zuringZ5lhIwpYe0W&#13;&#10;rb+fmfCmq2vivVR9v0+JwkshjJXkk/Q8jrX0H8Nv2evEl/4Gv5PHBaz064QMst3+7RWHKkdzn2Ff&#13;&#10;RGk/Ej4JeDNCbSfh9ZprGoW8oYX1wuUVsckL356DivmT9oT4t/EbxDZxLqU0jWjOgEMOQkQJ9FwO&#13;&#10;K81ZpKhWjhufmk9+59zV4Go5zleIz6OGlHDxWluvp5DNd/Zo+FPww0m08RePvF0T2l3EZYYdOieR&#13;&#10;ivQqWIGCfevOB+014N8GeZovwD0mO2RJNsus33z3UhIxwGyF+oruvEPwz8YfFb4FNqUEbmHS51ie&#13;&#10;4ccsrZwAvUnivKfhD+w98V/GHi210Dwhp97eC/mWPLxlAGPrnsM9a+jx+aUaFNwh8b+8/FuGOAsy&#13;&#10;zTGwxFeDlhYPdt20X6HGax8cvia0yHTSJJrt+VjTc5ZuB05OT1xX2N4C/Zb/AGn/AB9okfj7xYza&#13;&#10;Dogj3m91qcW4CYzlIs+Y3tla/QS/+EfwC/4J/aDClzp9v40+JAQOxm+fT9LkIzjGMOw+nFfK3i34&#13;&#10;s/GD4x2r6t43uzIs5bZbwErBGueFWMEDGT9K8qrxVSwmGU6z1Pv8v8AMZn+ezwuX3jSaupNO3y06&#13;&#10;9DxDxzLrXwttJrb4Y6hBeqkZF9eWZIeQDgnnBxXU+BrkXPhS1vtUL3dxcK0k0kpLbWY5I5/WvlyD&#13;&#10;S/Ffh/xsbfzJ382QnaVxGYyTxyD1r9Gfh/4M8L3+jJcwRyrOsayz2pXCZJ5bfnA9xXk8b/W8wwEJ&#13;&#10;YGpa+rt2sz7z6LNHh7hHi3F0eLcE58sXGLcebllfVteaR+dfxj0a6PjSG80qKTDY3Rxg/wAJHYdM&#13;&#10;17V8SfhZ8RfHHwVsvHM0FwkJvFskV0O1gidBnjGMV+k9l8D9G0sway+nwNNJ83mTMr4VvqT1Ar1L&#13;&#10;4q+PPhxpPwr0/wAJavDm3sTv2RAAedIRjA6fSvAyTi+pQhDC1NXHS76n7F4p/R0wGa4vEZ/gJWhV&#13;&#10;bkoJWUY2vr2b7H4heC/2QviBPJaXtxFHawyEtLLMQdqkEg4H04r6qvPgB4wvvh5ZaBpcz3M8VwXM&#13;&#10;MCbioVclsfT8q+s9J1LUfEUVtYeFNK/cSrvS6mycAD0zyOfWv0C8CWHhr4FfCe+8aa0lvqXifVQt&#13;&#10;tY2rDakaEjcVHqRzzXrzzj2yqU60k/6/M/OML4dU8ueFxeW4ecItpJOz5n1fSy6n4s/Dr4H+LdK0&#13;&#10;d4F0+5jczu7+aCGb0OK9kf4La3PpsltqEBVblGQtJ0GRX6M6hrWv2XwyfxDe6esN7qN4fssaw4fy&#13;&#10;em4gD1715DoHgf4w+OL7AXybMEtmVRGFOe5OK/KMfk0VinUgpNvXY/0B4M8Ra08hWDxM6dOlBODb&#13;&#10;erWt7Lv+p4N8A/g54j8Aa0kumXaRNI+zy1XcDGeo5BA+tfb1l8FfA+va8DpdjcX08oBvGLNIN3Uq&#13;&#10;M/KAT7V2vhX4EaNoGp2P/CfeJrO2Sd8ShCXZFPPG3v6V3Xxn+Mdr8LdMm8OfCXTXFqgVF1Fl3PPj&#13;&#10;jeRz1r66EKipOpjJWX3vp0P59xGJwn9oUcFw1ScpNO0neMEr2bcpWu+yWp0mg2nwi+Byi+13TdPt&#13;&#10;nRVEdsEV5S3YnHA717z4Q+OelfEW1+xG0t4NFjQytNMcIOvCquOQK/IPT/DPxM+MWrJrni2aWK35&#13;&#10;kbd8rFAf/r13nxC+KmmfCLwdH4U0Iu8xXaeeg/I4rPCcSOkpVHHlgu+7N878EaWYVKWEWIdfGSet&#13;&#10;neEPNa7rzP0M8eaD+xZqCR6h4kOpNPLIEMWmAKgGM5OR+tfdn/BOp/gmtp4ntPgtZ38MMM1ot5cX&#13;&#10;zAmU7X2hRgY285r+ZH4aeJvGXi7WpZZpB9nf727naOc4z0yK/pA/4Je65oM2n+KfCehogOmfYDcy&#13;&#10;KBlpJVduSOuAK+o4DzyOMx8JRoxjv01eh+BfSy8Lq3DnB+Jw9TH1a7TheLneEVzx3Vul0l6n60x/&#13;&#10;d/GpKYgAXin1+6H+TdgooooAKKKKACiiigAooooAKKKKACiiigAooooAKKKKACiiigD/1/7+KKKK&#13;&#10;ACiiigAooooAKKKKACiiigAooooAQ9PSv58P+Cn/APwSL/4IpfFHxLqv7W/7c7ad4A13V5IlvfHJ&#13;&#10;8TzeHpLm5hjWKMqrTCGWYIqjCRliBkjvX9B56Gv4uviZ+x/4Q/4LSf8ABwb8WPhp+1peanqPwp/Z&#13;&#10;y8KaHZ6R4JtrqW1gvL/VoxIWkaIgqkkqzvKyESOFiTdtHAB87/Br/glB+xtqnxol+IX/AASO/wCC&#13;&#10;g1zofxCubJdJtLa/1mx1q7mtYzuS1CPLDcTRKRkJtcDHAr94P+CeXwI/4LrfBD9pD+x/26vi74D+&#13;&#10;KvwlbQb1BeWNhHZa6upgx/Y2KpaxHYR5m/MrD8cV5h+0b/wa2/8ABJ34xeDZrD4TeEr/AOFviOCP&#13;&#10;dpHijwfqV4ZbS5jwY5XguppY5ACBkDa3owODXnv/AARB/aW/a2+Cv7SnxM/4Izft866/i3xj8LtM&#13;&#10;t/E/gDxvPI8s2ueE52jjXzZZf3kph86FlZ8vtdo3JMeSAf0/iiiigD59/asuVsv2ZviDdSbSE8Ga&#13;&#10;yzKeQR9kkyDX+aR4h1rwDfalDJr+kLDHLs8yS3Y7Sueu3txX+lh+1u0Uf7L3xDackRL4L1gykDJ8&#13;&#10;sWkm4j8M1/nPeJrPwPqnhD7T4WsJ5MQh4JZRnnr1B6GviuKOIFgK9Dn2ldH9TeAXhBU4qynNnhrO&#13;&#10;pQSklq3azvZL0POPivLFpenwXegW6jSZcND5hJzgdD618yX3jJdasZtG1C3UwGQMgKkY4wMe1e5W&#13;&#10;nxBtfENuPC+vRSW8VuhWJc/cYjBJz2yc145r+nv4e1EwQxLMkqhYCctkNyDjp3/CvpcPilKLlDU/&#13;&#10;GM5yWdHExw1VtJPXp8rPsVn8QaLpXhddBe1MgQmQMVxkt3PPbtXlVtrGm67qI0O1hWIyybH2gg7j&#13;&#10;x1PbFeoeIbe0ZRBIqeYsWZdoyQR2zjGRXGeAtE0039xrl7BHmPMduhOC7nHzfgDTwuKc+ZTVrCzv&#13;&#10;h6GG9lLD3bkct4r+H+k6JrghubkGMOvK88d+SeOlel+K9C8GeJ9MtzpryH7FaiMnOfu8n8+lcR44&#13;&#10;8Mvd2y3wkBnXLhCxxhj0P09ar/D+x+16StvvKJJctEzjqSAOMjtWlHHU3TcorY5MZwrjKeJhSq/F&#13;&#10;K1iD+xtJjtlttLMywEDckvBJA4rj4/CGr/27aamlu8Vv9oVlkK4yQwGSfavaL3wjbW7+fZO24Asy&#13;&#10;5LZI/Cu3+M19qOnWPh7SNNi2LHpatIyjq0nzMT79K48DXo1JupFs+m4twGYYSjSwWJUbd0fNvjLw&#13;&#10;TqF34klubtxjzAwAOeSMgnHaqknh7fc+WhRkyACp+77YP86taIdQ8Q6wLfU3KxRPzuYgv6Djjiu7&#13;&#10;1LwdpxEkli2Z93TfnjHX+lceaZxQp1Y0pxd2e/wD4b5rjsBVx2FnBKL2lu7djyq58H+KJ9ZEWkqV&#13;&#10;UkBERl+b8zXuHhPw3b3umzP4seF3s4yRFkbycdM8V5l8MLnUX8cx2twzybCwViSRx6V6t468DayL&#13;&#10;W51Xw9MkiqhlkUAg7c8+uSK6MRnVHD+zhUfxbf8ABPCybwxzLOViq+BhzOjrJLfrsjyC61W0tdQ3&#13;&#10;aRYqjhwY+/zeuTXRJoGrXxN1rturzu4dmbA+VgCM5rjfBJvdb8VafHPGRtuEDjrnB5OK+xNCsdO1&#13;&#10;DxPeS60BuLEIkmAoVcADFYZ3m3sKTqQV/Q9vwu4DhmuZRwddqPN1lpb1Pm/xIhtXtEtIYbdNih5A&#13;&#10;AST0JNdNoWm21w9xqE0nntCu1SqjbuI6Z711vjzwDBq+ttc6QMQxqPNbOyId+M9ea4Ga7t1B8HaO&#13;&#10;QZyf3pXv9T6e4rpwGaRnhlXqaadTwuLuAq9DOp5bg4Kq+blShrd9LW3LFsmiiGWG9EU11IC7OxyI&#13;&#10;1HQAc81Wt5tjtJbeXtB2sCoA6dOnNZOp/DfxHG4uJfKijII83eW8tR3bI712ejeGfC9ppKyJfvMz&#13;&#10;AbljT5Mjr1OaMNm1GrFzhO8Sc/8AD3McvqQweKwsqdW17STWhnePtZvvDv2fTrAIiXFpHcSBAvzF&#13;&#10;hnnjiuc8G3zaqzpqpTBYAblAbcfyr2nw5F4U8WawumeJmjitxIsUcsqZOAMAA9ga+xNM+DXwbSwb&#13;&#10;ZGMALmZT8y+rYx+VfL8W8aYfBwjTle8uqP336PP0Yc14jxTxkfZOFJ+9Gct+v3H56a/YrGj3VlKY&#13;&#10;/LyoUNjOO3HrXe/DS41F/Dl9qN3I7CBAVRmBGB259a0viT/wi2i+J7nQ9EjjuYFkAR5uSQeh9jXb&#13;&#10;+HPh7etpMmjweUYLxEuJDjYEU9I8rznFdGXZ5Tw+EVfEVbJ9WePxd4XYrNeIHlGTYBOtFuPJT623&#13;&#10;Z5J4Y1jW/FWoSrezypCs2FijYJnJzj17eteuan4c+1WDW6XFxFIXDwSJI2R6Bhk8VyWq+HvDHgPV&#13;&#10;4rW+srgPI25XhlG1iOcD2FfTvwhtfh38RdI17VtZW4tItJ01rkSMwKvNnCRAjoTXh4+vWxVSGIw2&#13;&#10;J917WP03hfLcsyHCYnJc9yL/AGmOjckr3d/usfJfh7xprFhcTaPqjea43J5syK23PQ/MCTXTeOvG&#13;&#10;974UWzsdJa2W/EIkmcRKSme2COvNE58J6v43i07RrGYzMQxEh/dhc9Se4r2JPgXpOp6m+reImXzJ&#13;&#10;X3rChDKqgd2/pX0dfPsPGUaMq1pvZdz8WyvwkzitSr5lh8ulPDU5NSmldR+fkeceEtYmvLSLVriZ&#13;&#10;pJGbzpegLE8EBeOKzfE3i2XUtSWbSS8AZyG3DIx749xXsem6n4XE50jwzpICwEx/aLw4D4PJUCt2&#13;&#10;O0s7lku7q2sV2qGaIKBkqeRgYr5+nm9GjiZKdZyfbsftGP8ADXMc0yGjLBZZClTt8dtZWPJL17Dw&#13;&#10;ZbWtpqMSPf3gE8zFN6woeVXn881B4lQarZwvYXM5dpTKyJ8qxY6DaMD9K+jNA0Xwn4s8Laz8QvFF&#13;&#10;mzPp7rawwxffZiOMBuOPrXl+h63okjsos7eGEsxQnklVHQ//AFq9HGZinNVKcj4fhrg6f1Z4PF0u&#13;&#10;bzseb+CrvUrm9TQb4yPE92Aysu4kKDz9K6O6kWfVrmG8nuPKhYpEOQAQeMAeld+fEkegxyapp1vB&#13;&#10;GY180uyjI9skde341b+F5vPib4xhtdZs1KTMZW8tQAFY/MWPH3RXXUzSdWk1B2Z87h+CcPl2YQni&#13;&#10;I80G9V+Z8832vXWk2893NNcSxBj5QB4Vj65Fb/hC9tX+G+u+PtYQtNZFYrMMOTLIcKwzxx9K+ndW&#13;&#10;8A/DvxH4tbw5FEHtYJWSSWMjaNvBPH6V1Xjf4R+CIvAP/CLeG4nht/tP2qcz8s21cAA5/HFfKU+L&#13;&#10;KOGrxoYqr772P6Axf0fsfn2VyzTIMB+4jve2tt7btnyv8IfGWu6wBNf3Tt5hJVSDtwvI9cGvVvFP&#13;&#10;xVu/CdjHfaVJcQXQkxuBG3B5GAeo963fh58MPBWmaZf68811HHpiB5l2gK7N0UHrVqXTvAHjDSRq&#13;&#10;Fnp7SJE2JDcSElwO5xwBxx/KuWvmWIw2J+tVcR+7b2Po8r4NybOMjjkWAylvGpbpa6bt+RyD+N9T&#13;&#10;8YeA7j4h/Ea9uJwJvselxO5AZxy5wDjAyBgU/wCHusya75iQTPa2oidybb5XdyOCSOcCotZfTPG9&#13;&#10;7o/wq0mxNpbWP7tfmDBpp3yzHsQQePpXol/4F8NfDHxePCGhz3F9MzpA8kYCoWPUDnpmuvO86qSp&#13;&#10;e0ws1fv0PnvCzw0wVDGvB55h5Wu04pXd+iR4lrdjd65qi6XNH9oQZaV5FJP0B9f0rZ0v4CaXe2u4&#13;&#10;S3dmTysbjeGOew619G+IvCsXhzQrrVI/KBnKq04OWixwQM9Pf8qs6P4307TfCq6zqKNcxQqtqpRA&#13;&#10;W3DgM31qK/EuIlg6bwiVV7M7Mq8Ecnw3E+KpcRTngKduanfS6u93stNTyGD9lDw7qojjn15o52xG&#13;&#10;ImjYsC3UADrgdTXu3j74AatrPhTQvAmg6/a2+h6DbvcYn37pLh+CzfXoK5nwZrWqa343TXYARLG2&#13;&#10;+3RFKkFR6dO9fR3irU7dNEmfWohukTEhY4YM2STgAYBPIq8Rxe8JTUa9PXqkefkf0c4cQYurXyvF&#13;&#10;XhG9py626s+HH+AN9eJ9jXXLZIx8gK7sMwOM5PUAnFfZjfCCHwN8B4PAvjXWEsp9SuRdx3MUQkH2&#13;&#10;Vlxn0JyPyr4GufiXqVt4qbTYGD21m3lW6svXacnPcgnvX6ffE3Vrb4jfArwh4xnHlMLeTSpVUFRv&#13;&#10;jBOcZ44r1a2cRpU+fl0sfC4Pw0q5ljPq0qt6ik4p9NH3Pzt8Qfs0axqbFfCniCwnUAiCR9wZjnuF&#13;&#10;zg816P4e+Bmr6d8OJ7LxTfxSSQzthQG/1jD5ccD09K+hvDWmQafoscOmKqhMHev3iTydx6g/jT9c&#13;&#10;8W6Va6JfQXEqyyCIgwp87FiDjp39TXw+H8Qqs67p0sPo+p/UWcfQ2wlDLI43MM4SlCN7O3L6K718&#13;&#10;jzD4N/A6w0mOW+1LXLYi6jYW9vuwkQ2kMO+Ac/jX2Z8G/Bfh/wAO+Htf07QLywfV7/TxZWBLfMpf&#13;&#10;IdUJBGWGcGvij4V3F5Y6v9s8T2rTQSW88UShSwDOn7tgvAJUkYFfRvwN8N6lpnj+3e6+RbS2XVJY&#13;&#10;mOSFRtxByQFOBnivs54tKXtOXU/m/AcPYh0I4WNZ8j2TPPU/Y9+O9lM+tf2TdQBn8+K5uCIkbDHP&#13;&#10;JwMcHn6V9HfCz4e/Em5zJ4k1LRY7pHBtIJb2JnYAemTjoO9WPit8ctU+J/iCe61S/kWIBYIYmkba&#13;&#10;sa/dCjOOfavkvxLp1tDqUOrW8yBoA27yWJPAHDc9a+RxGfYavW9hWpuSP6AyPwpzfJsuWbZdjoUn&#13;&#10;NL3V1W33n2R4/wDhH8ablra51p9O0mzvBm2la5jzKB3Xvg461Y+FXwy+IXw31fU9X1HVtNTTLrRb&#13;&#10;6wdvPife9xEwUDvjdj6V86ftS+I/Gc3wA8HfE7R2kkt7cnR2Tc37qaDJXPX7wYV8S/Cz4w+J9S1O&#13;&#10;8l1uSWQgrEYJGIiVeCSozj8cV21sVHB0Pa0V7qPmsryXE8S5n9Rx9VSrTduZuyVtvlofqB8M/g38&#13;&#10;T9d8E/29LJCypceTGILqPHcgL83y59AOarReCvifp9xM2u2CPaJC0TShw5weqnYTnj16V81XnjiS&#13;&#10;z8NPFCZbZH+YyRsUAbHDfKcZ75r5q0D9o7XtL8UXEAutXWJQTGYGZ1eReFLKSOD3rko5pRzSnJ04&#13;&#10;6x7o+lzPgnM+BMZRjjK8ZQq3V4u+nmj7A1OLQvh9d2niK5ZreaW4y1ogO/EmQzdwBgc15trF1qV1&#13;&#10;AmtbJruO4umMAABVdv3Tx17V6U3gb4vftN/D2RvC2n3MssIBFwsPlht4+YFiB0PNdl8JP2ZfG3gr&#13;&#10;wzbeGPHHEj375VcyKq4AxuA4KnqK+qy+m44ducVFn8/8X4ijVzblw1WU6TautbGJpmo/ECXwzHp1&#13;&#10;20cWk3EsZltoQWcNH1YADGSCf610d/8AG3Q/Ddm/hrwzoSJHcgRG5vmZ5ZHUY3Y5A/AV9ay/AbXb&#13;&#10;rwJPFoGq6ELXTi89y0lwomA2n/ZzxnGO2a+Ttf8AgTrus3Fk1xqVtG9tbSGB1kU+YM7m59h3NLL8&#13;&#10;fXkpKqkkbcVcM5VCpSq5dWlKWl0unc8+03xH4h8V3qWqx2yu87Ky7B1zgnuDX0L4j8Q2/hPw2/g2&#13;&#10;5tLS5tyVkuInXiSQAA8DGOvUYrn/AAj8HLS28QWFr4Z1Wyu7mZldUaQKQzE5Vh1zx2qh8XV0nwnr&#13;&#10;j+F/GWsWMd7DM0946ndGoYfd3DBGBjrXLldXFRqzVZJR6WPpOO8BkNbLcPPLnKVb7V73SR5i9/4f&#13;&#10;t9Jg1bSPCGg26m6mhLOrSPvj+cFSxwQSe1ek+G/jZOmj31hq+gaF9nvdNeMyCzjV1nQb0A79iPcV&#13;&#10;4dF4m+HrWlr4NsfENhcIl3JctdfOqh3UYjHBHA4zXc678OootNTxNJ4i0VbKF1vHhimYySRqpBQr&#13;&#10;t64HSuShLGSxkoVbcn36Hu5xh+F8Pw5SqYPmWJ0vo1d9b9LH91vwcmWf4VeGJ1CgPoFg428Dm3To&#13;&#10;BwBXpteZ/Bwwf8Ko8MC2x5f/AAj+n+WfVfs6YP5V6ZX7PF3SP8ua79+XqFIaWkNMyP8AKk/4KCeC&#13;&#10;J9e/4KFfF6OyxKP+FpeJSVTLfM2ozEg18var4ctPCOrz3fmJ5qQyLDFuBZZCNpJHtmvvj9tn/hIf&#13;&#10;C37bPxs1axieOS5+KHifyp3GVjQ6jPkgnoT61+RF54o1oaxqDxATNdh4DJMd5Vc8lfQ+9JySOn6t&#13;&#10;Pk5rHQ+HvB0ms+KbH7dOoi+0fvHyNxOe/XvVLxX4PubPULm8LK6C5ZAq9eDVbSY7i2kRoGYyBeWB&#13;&#10;OOD1Fe0QW9jc+GrmHxArG5fE0Dj1j5IPrmjmQlRl1X4HzpazW1heFhEqkkb+MnPWtzUvFMuq3Cxz&#13;&#10;KqwJgKh6k9Aax7gm9v2hgUhQSSu3jI6VtaTo0jzxLPHiMuMEr1J598dKXPG9rm6wFRw50j07wLZG&#13;&#10;KF5taPl2E0TKqtwXYDGfwrzO907w0t08kzZIb7qHll9qrfEvxBrcOrnS9PJigh+QIenbBHSvKoXv&#13;&#10;WuA1wWLZ5YEjkds079DF07Rbke939poeo6Pa6PpSmNxJ86jnd6d6h1/4exeG47e5uv3gmj3gHBxt&#13;&#10;PFTeFba00DQD4h1XmdgfswHHPds561ynibxrqeuGJmZ28rIAJ6D/APXSlNLdmuHwFSprFFbXrlru&#13;&#10;yWzW3UoTwV75OMD8KzfCXw2u9XmnvLS2YxxjcxZuOK6jwdDca9rdto+wOZ5kjXpjLEV9M+LNN1L4&#13;&#10;exjRbW1PlNzN5S7iQBkjOPqac3aPMtSaGDc6ns5Ox53pngvWZfDN7pep3McUYUTRovADA4OD9K8N&#13;&#10;1P4ZX6XW63n8wsx+U8hsc8f416vN40jEL2XkXAYnhep55wfSore6lz5tsXVlhDFXIznuFx19RXPh&#13;&#10;q7mnzKx7edZRRw0oRoV1Ub7dDiPC/gnxJcTJZ3KSRW7sHckkLwQDXpfimyvNW002kriDTbRgkCDC&#13;&#10;iVhwT64r1LV/HGt+ENGsdOs7SPdLb+ZM0iFmYOeNueg9a4rxvH4v8X6fA8VssaeVtWOFSvtk+9ax&#13;&#10;rKTd9LHFicq9nBSTvc+bNUFu0/lWyEorLsC5Ix36VlXF1NGxisYyu4jafX+fFe36Z8I9aW3Fxc7I&#13;&#10;F3ctIQvX0HXNe8/Db4FeF7sTarqsvnJap5jRxEEtjkAZ5wc1y1cwUHqe/lHCNTGxtS1Z86fDnw3q&#13;&#10;dzI+sXiELEm9iRjkEdK8x+Io1vXNcuLl1cgPsTI42jv+dfoNNqltreoW/hTRrFLW1MojCImHI6ZY&#13;&#10;46+1em3Pwa8EWM6xamsrSFAGbALMcjnHoO9ebmHE+Fw0U6nU+14N8Cc8zuc/qVO6g7PW33H5t/AD&#13;&#10;wJqF18StOeSJ1WKXzNzA4G2uk8SeDtS1rxjePaRSMrXLliBxjJIOa/QLRfBmh6Z4ngg0+JxxgO2F&#13;&#10;yCSM+9d43hjwL4eufs0ajzWkLSeYBhs9zjtW2Az6jiIKVN3R5vGXhLmeT4mWGxdO0o72PhbwP+zz&#13;&#10;qXiSbcYdgYhQ8zbFP5+nsa+gPFfwcvNJ+HVz4F0VYzLdzK8ph5G2ME7c59e1e/SeCv7avF1LQr9t&#13;&#10;qbY1gwETcRgbQvH9fWvqzRfgdd+EIbC48ceQtxdW6XMFtJMBiOTIDtn1wa4s3znEUdaFNSSPp/Db&#13;&#10;w1ybM5eyzXFSpzeyUbo/EnQ/2PPFl/cB51EEIG+ZpONo6k1703w70Dwp4KuPBdtdxu90B5zw/NtU&#13;&#10;dACe5r9fV+Gs3iGyFlbz6JbwOf3zvKCUU8cgZ7YNY9t+yL8Ayj3GreJYWucgPbWsbNuI5ODwD9K8&#13;&#10;KhxnaLnXXKfruafRjdWvTwWUOdZvX4WvxsfjBYfAT4ctLDcapdS5JG6Pacle/eu51rw1oenaNL4Z&#13;&#10;+G8UsPnsEuJzH+8YdNmOwzmv2r039nb9nzRwjaRpeqazMQNjT4jjQjoCfTrXlPiDT38FanJNe6To&#13;&#10;2m2SM0qyRw+bIcDI3buRmuvK+OsLiJ+zhK7Pm+OPoqZ9k2D/ALQxcUoX111Xquh+Ndn8PfE3h2K5&#13;&#10;+yWs4dkALGNsYPqSOK8xvvCnid777O8M5kd8eXHHnk8/h3r9i4/ib4t+I9+bLSdLtIVU7cwW42na&#13;&#10;cZORnBA+ldV4L0U6v8QINM03Q4LyZAzzOkP/AC1wTn8D7V6mKx9O/MfCZLwji+VUYu6e77ep8d/s&#13;&#10;2/soeKPHNq+g6jZy29tcuJI7y6OwJKQORuI+WvsTTP8AgnVptneW1r4x1nTLe2EgWVxIJGC55bC8&#13;&#10;4HrXveg/Cn44+KtVae4gntoI1ItYWP2eEDvkAAdK+qtC/Z9vdMtPtXiC8tvtM0Y+SSXeAG5Axz15&#13;&#10;6HFfn+eZpiFUVWnG9j+wfC7gbJq2EngMZX5Obc+MPEP7OfwEtvFJ1a2un1O0tIY7W3jiBijbyhyd&#13;&#10;3UgmuE8WfDz4e67G9pp+lp5UUR2JE7b+D0+YnOBX6BL+z6dQujFbXUWFbDKuAoI6DngflV1/gHZ+&#13;&#10;Crb+3dX8u6TzDHBFCRl5Dg4J9Oea+PfE+dSrRna0ex/QtPwP8MqGWVKNS9So1o73d/I/Gay8K+CN&#13;&#10;OXbBDfSYZ1a224OQe+0k4yK6ay8QePPDGpR23w58PujTglblomlILDHcHj0r7w8Vah4d8JzPqA0v&#13;&#10;TkmeRmZli83HoDngH865HTfjZ8ZPH/iSCLwdp1raaZCVQSxQoHYKOmQMjp+tfpuAzWU4uf32P4k4&#13;&#10;s4ApYWtRpSUrp6c21um58UX/AMHf2jfHms/bfFMV6slzIgJuAUVUJHIAA4x04r7Wt/gBFpHhRNCk&#13;&#10;itrmSRSsg2nczdzx3zX6XfET4bfEzxXeaT4iMUFsLvR7QjawA3hAp+UdcY5ro/CvgTWvCmnG1jtf&#13;&#10;7Q1HBCAxq4QkZyc81+d8QVq+LrcmsVHax/Y3hFgsryDLfrTdOtUrL3k7WSW6beyPyv8AgZ+y78QN&#13;&#10;M+IL2lvDLbaXeK8Eks+RCqyr94k9vftUEP7HH/CPeN7i+1LxDaRW6XbZ2srEoc843Dk84FfYXxw1&#13;&#10;vxxZWM1hfS38DMFUfYwUMbHHAUDGCDjFfJXhvwv4zlP2e30PVLol/MSefzSznOenTnqa9RV6/wBU&#13;&#10;5Jwcvz+4+CnlWTPiCnicPiI0UnzNx+FSvdJPqe5aP+y74O8YtD4dttckeVpMrtVSuCPlyST1OO/F&#13;&#10;dDffsb2nhm3is7zWPJbccl2UHJ4+7u6fhXpfw/8AgL+0Bc6bB4s8qLTrR9oQYWFkHXJPXiu78Yfs&#13;&#10;y6jqXiAav4o8YabDE0aTyb7htwOORxmvLw7q0aXLSw2vmfoWaRweZY/2uY50nFppKF3tsrR7+h8g&#13;&#10;a/8Aswa5ptql/ZeINP8AL8whQk21tvYsTj9K8X+K/wCxx4u+LVpp2lw6pbyTJF/rjc7owg7u2RgH&#13;&#10;6V906/8AB3wLqNxDb3PjO08iM+VsiLndxz2/GovEnwD8Kx250L4d/EPRrWe5jWO6SeVxIFOMRjA4&#13;&#10;JHOK+hyLOark1OCv6n4/4q+GmAp0aMsJiptSezhJJfNrU+Hfg7/wT/07whYSR694r8Nxr5m6RFnD&#13;&#10;SAk9M45xjp+tffXgv/gn7+y944+Hmv8AiLX/ABjZXQ0O3Sa6gtQTtQHuvGcnPSm3P7Auh6Pb22pa&#13;&#10;p460lPljUYlLbi/OSMDqfXpX1Z8IP2Z/gv4Y0nxHpviDxtZ7dfsRpMKWzqAZXII78muuvlvtMT7f&#13;&#10;2Sb9bHz2XcaVcHkryuGOnGmmrxUea8b+8rW7deh8U6J8XP2UfhZ4Vm+GXhDw/JqenyzhzJMpO+RO&#13;&#10;CzEkYA9K3G/ax0TwrbrP8LtEsNLDRmP7UiAyAY2naTnHHeqfxK+FP7HH7P8Aq9x4a8Saze6pfWk+&#13;&#10;bl4pEA83HRQWyfpXm+oXf7Ll/ZRSaT/a0MRTMauUzg9zz618dn/12lHmnNRb7/of0Z4UQ4dzCtLD&#13;&#10;QwtWtTtflSlbprKN0jkNWHwi+I8jXvi0yR3M7l5JQdxLN35Oa5y5+D37OXgu1ivtR8SXIildv9Ej&#13;&#10;h3nAXP8AeFeheG/DX7O15qK3Et/qMQGGx5YYfKelfSGj6d+xjeRPca1o+u61MImWERqsMat3J5zz&#13;&#10;Xi5Q5y1ryg15u5+m+IkKNFJ5fQxMZpacsbeSV9NPmfDVl4H/AGeNQupdV0/Tb+8igCL9pu38vLNj&#13;&#10;GwD+deq+Ifgy/ijw3DY+D7d9KtZXEjMgKhy3rIeoPfmvsHRR+z/pdnFDpmhLZF5RKkF66OVQdGYZ&#13;&#10;PFdbc6j8LtZ1qz0zX9Qe8jmlVUs9PULHGhYDA7fpX0E51p2pquuXSyWh+O5fQyyi3iHlkpVdXOck&#13;&#10;5Nu3Tz+Z8haB+zZrK2MNnq+r2shAVV/frwegwM9efyr3ix/4JveIPHs9u/iu5tYNFVPM895VDs4w&#13;&#10;QVHtVb45fEnw78D/ABLNovgfR7VURkkS/wBSbzNySD5enAOeKZ4e+Pni7xHBb3E1xcX0s4B8mMny&#13;&#10;VzwQFHQCilgMJhp+1rq8vJlYvi3iPPKDwGX1lTppXd10+89wh/Zn+Cfwz0ZRc+Ibe/lsiIYLG3kG&#13;&#10;/ryC2R1715r48174WaZqlvJrFtBcNbY8mDJdUA9ecE16jo+ifD7xtbxx6rpmpw3hDNvgU7Qx53Hd&#13;&#10;jvVnV/2fPhFbJ/aHirWpnZRk2VtAzysewY42/rXTXoTmuahCKW+/+Z4uU5zh8NNU85xFaq43SSin&#13;&#10;pa1o8vTzdvU8e+Jf7VmkeIoLLTPDmjW0H2SzW3jMcXIUcg4NeT6F4y+KXiq9ScW7LY5yyTfKrY/z&#13;&#10;6V9tfDv4a/CjU9UFjpui38sUsbpA8saKzMBxknpk1Tv7DxH4bnfTptD0zSLQTPCs1/MGbC9T8tcV&#13;&#10;XAYio/a1at/8KPoct4xyPBwll+XYCzte9SSb1vsrt39DwCz+DHxB8Z3R1S5CRpK2EjDfljGT9MV9&#13;&#10;3/Dn9l/QtG0e10zx9rdmkswMsqzlSqKOcHPP4V87J8SdG0SFLfWtfs7SFZDt/shGll9vmbAA9a4D&#13;&#10;xV8YPAelEavYw6nrIYbWuLybiVm/2QeK7sFPB4Z+0qq7e93+i1PneI4cS5yo4TCydKCvZxh93vSs&#13;&#10;vPqfSn7Tfwi8P/DjwaNY+GOqWGpx3OYnFqvmtDxycITx9a/IB/2fvHnxJ1uTUbv7TKI24IjZFIzz&#13;&#10;1Ffc2s/tJ38PhuLSPDlha2NsyBZkWPzGJPIGTn8a8x1j9o3xdpenM7/Z0gkXy4UgjwwPfOCK8XPn&#13;&#10;l+JqJ7JdFsfpfhDhuLskwUsPZVKspWU5tc1vRK1/R/M4tPhhdfD3Sl0rRbWe6v5kw0aKcL/wLHWv&#13;&#10;17/4JFfDPxb4E0rxprPiuA28mq3VlJFE7ZkxGsmSw5x14r8B9c/ah8etqpgsXlUAkDbnI981+3//&#13;&#10;AARc8beKfG8Hj2+8T3Es7rPp4jMrEkArJ613eH2Mws84pQo3ulK3bZ/8E+V+mLw/n+G8O8wxGPlD&#13;&#10;llKk5O95P97Gy8rO3yP3ZjOVzUlMT7uKfX9Gn+JSYUUUUAFFFFABRRRQAUUUUAFFFFABRRRQAUUU&#13;&#10;UAFFFFABRRRQB//Q/v4ooooAKKKKACiiigAooooAKKKKACiiigBG+6a/lz/as/4Iyf8ABRrR/wBu&#13;&#10;b4i/t5/8E0P2h9N+HusfEn+z5fEPhbxDpXm2lw+mw+VFG84S6SWMMWZA9uCpcgk1/UbXyP8At5ft&#13;&#10;FX/7I/7GnxQ/ab0qzTULzwN4H1fxLY2UgJjmubK2eSFHxzsMgXd7ZoA/nc/4aH/4Ot/2WP3vxQ+E&#13;&#10;fwn+O2lQ8Pd+FLlLHUJlUdUS3lgYMf8ArzP0rw7/AIJ5fGn9rT9sL/g4Xtv2nPj98BvGfwWez+AO&#13;&#10;peEdUstdiuJrWW6tru3kWRbuS2gXDlwqoQT8vU1zn7Ln7DP/AAcHftl/s8+Gv26LD9s+48Naz450&#13;&#10;xPFej+BhZSvo0FreEyW8MjQuIYwyYJRbdwmduWOa/Uv/AIJR/wDBSD9sPxF+0t4q/wCCXv8AwVD0&#13;&#10;HTdJ+NfhDQE8UaJ4m0PA0vxboIdYmu4QiqgkQup3IFDjcGRHjYEA/okooooA+d/2tIWvP2YviFZL&#13;&#10;jE/gzV4Oe/mWki479c1/nwapFoOjeHYdFSOVGhhWMRomVcgcgD+uK/0a/ib4JtviR8Pta8AXk8lr&#13;&#10;DrWl3OlyXEIBkiW5jaMuoPBK7sjI61+Gukf8EBfgtpd3JcXXjrxRc+YmzbNDanYf7yny+DXwXGXC&#13;&#10;sszqUE/hje+ttdD+vvoy/SCpcCYHNXTklWr8qV4uS5UnfVbNM/iN174a+KPFvis3VhttYt4BaUhF&#13;&#10;CnoOnPHatnxHY6d4bnj0JCL+6iGGkU/IpxnA6cD3r+wvXf8Ag24+DOu3v21vij44hO/escUVngf+&#13;&#10;Q+3asW6/4NlvgPdwNDL8TfGxZ2LySvBYlmJ9/Lr6bA4OVGCpJaLQ/EuLuJ8NmeMq42rUblOTk9Or&#13;&#10;7aH8ZV/FdTWzm3Ee+TIcHHPqFNctqegXOg6bBPfGO3eceZFg4BB6cfh1r+1Wz/4Niv2fbQGM/Enx&#13;&#10;m4yT81vYg/XIjqnr/wDwbC/s/wDiE27XnxN8bB7aMRIRbWGNoOQDmKt4UZwbcYnmVc2wtaEKdWq9&#13;&#10;PLVfM/iQt/Drajpki300rLnqvB5/L8q6Sz8P6Dp3hwRgukMDvPcPnBJJB46n0r+1+3/4Nlv2foNK&#13;&#10;fS2+Ivi87+DMbay349h5WKq2f/BsJ+zXbW7QTfEPxrOJEMb7obMBlb1Aj6iowPtrNVKaR18VVcp9&#13;&#10;pCWBxc6um8k1Z9lt95/EK3xZ0nSI2i0iEbkHEs3JA9cnPWvP9Z+MPirWtRjku5CyKBFEXVXOF4xz&#13;&#10;6emK/thu/wDg0v8A2ZrmSRx8UvHSK7ZWP7PYHaOwGYu1R2n/AAaWfs0W0ySt8VfHb7JPMUPbafjP&#13;&#10;/frvirWGld2VjinntGpSjTqzbt3uz+Nj4la/pmiaRpMek2kMd0LQPeTBeZWYliccYIBxXldv4s1V&#13;&#10;7h8W6kyABvmLcYyM1/dH4x/4NVP2dfGRjN18UfHMAjQIBFbWHb1zFWXof/BqH+zjoUZVPip45mYk&#13;&#10;HdJa2AOB9IjWeLoVHG8YqT8zvyXNcvVeNOtiJU6b3aT/AASP4r/A3iB7TUbi8h09Yp4rcyKcfez2&#13;&#10;5zU6eOZ4C8N15wadT8ijgBjz0xiv7bh/wa0fs8iaS4X4neNk3w+TtS1sAOuc/wCq61zUv/BqR+zv&#13;&#10;Ndi5l+K3jvO7cyfZrBQx/wC/VczwdWso+2gtD3qHFmX5dUqwy3FzSlpzK8brrdf8A/j/APh/4Hiu&#13;&#10;5k16zgig+YGORm+bdnPIA71q+P8AxL4h8LzvePZ2pkmYsZip69cflX9o1j/wbR/AXT7WO0t/iP4w&#13;&#10;URj5X+z2W4/X93jNcf4p/wCDXT4E+L5VfUfit46WNCT5K29gVOR7xV8tSyvOJYl+15fZ9tNj91x3&#13;&#10;HfhvhMjjDLY1HjLJudpJN9d9Nz+H1/iRrGtXw03UcmOYhW2DAUeuADXQ+FPDjeG/Fsmt3ObiKdcr&#13;&#10;Oi5ZFPQEdvwr+0K1/wCDUv8AZrtFBT4n+N85z/x7WA/9pV3B/wCDY34DJGkcXxO8aqqJswLax5A9&#13;&#10;T5Ve5muV1q2GdDkvfTex+ZeH/iNl+WZ1SzWeKcHCTkvc5temlvyP4+dU1PStY06XSNH86ea4h8oK&#13;&#10;keS3HcjkY9a8ju/hl4m0GEo8RiE5BjidWVtuOvOMmv7nfBf/AAbi/AjwPGW0zx34kknLfNcTW9oX&#13;&#10;x6DEYwK6fxf/AMG+PwY8a2sVvqnjzxKrQHKTRQWm4cdOYzivksnyLMMFL2FDDr2b7yR/QniN4r8G&#13;&#10;cT0Y5pmWdP60lZQjh6iVuznffzP4RdM0LVrNUl1CPamOJNvy5X2wcn2rrm8W+I5dDkstGuSHyDvZ&#13;&#10;ugJx+X16V/ate/8ABtz8D9Q0qLSJ/iN4t8uIEKyWtiGyepJEWSa4v/iF/wD2d0WYR/ErxovnkEkW&#13;&#10;1jlcY6fuvavZfDU8RLmxEFp0umfmEPHLC5VReHyXGNKUbOXLKLXkmv1P4nH0m/t9aim1ieG5eQrJ&#13;&#10;I275gTyR/wDWrtLvx/4r0jxS19p7I9lwiwuSCEQbcg//AFq/s10n/g2A/Zu02+Go3fxD8Y3jhNoW&#13;&#10;aCyADf3jtj61u6h/wbPfs6X9usY8d+KomC4Dx29oTjr/AM861zLJqleHsKmHUoPzX5Hn8G+KOAyu&#13;&#10;os1wuayo4ldVCTb9Xrv1ufxY+LLjxd4vura+ukjgTZmFWbPyv1YHtxX0P8O9E0/wl8NtdtPEjSQz&#13;&#10;a1bwzaakfKP5Rw249a/q1uf+DZH4DXTReb8TvGu2JAqj7PYnoMdfK/Kuyv8A/g3L+Cuo2Fhp8vxH&#13;&#10;8YY0+1NpDJ5FmCyE5yf3eM5PWnS4flh6UaWGpWS21VjbMPGrD51jqmOz3HyqVJ7y5G9tuiP4c9JT&#13;&#10;VvDniuLV7UiR/MG5Wbgp0+mfSvoC8+Mr22p21tbKIYQdsol6Y/i7ZJr+uSz/AODZj9nm0v0v5PiF&#13;&#10;4umKdI5bez2n/wAhUaz/AMGy/wCznrcglHj7xZbMjF18mCzGC3fmI151fhD22JhiqtC847PmR9fl&#13;&#10;f0jI5ZkuIyXL81ao1n70fZO/yfQ/kXvNfi/tCaPw/DK6PzC2zbncMn8jWTBZ+MLjUAqosJI/eNLI&#13;&#10;FJPqAf68V/Zjon/Buf8AAzQdPjtYviB4rlkRSpnktrLJ+v7rFc3/AMQ1vwIfUjql18RvGUxLFmjk&#13;&#10;hs9pyenEecVUOFpQlOt9XTk/7yMMd4+YTFUcNgXmso0oWVvZyVl303P5kPANlFa/C/V/DD3PnXF9&#13;&#10;OpjdRuVHXPPAxz06149JoWg6MDZ6jOhnCtF5UcZHPZj6EV/YxD/wb/fCK0hEFn478SRIp+VIre1U&#13;&#10;DjHICVwet/8ABt78Etf1ZtVvPiL4sjdk2skdvZgE9zkxk14FPIs4qVm6mHSj095H6tjfFrw6wmXU&#13;&#10;44HO6lWr9pfV5RXybX5n8up+DOlXvwbl+IlxqiyW7Xjaf9lIKyI4AO9x0Oc/L9KwLHx5YeBPD81h&#13;&#10;4OCi+uLT7K13cYXylIwWjx3OeTX9et1/wQE+Cc/wki+E8HjnxRFCt417PfrFam4mYjADDy9oA7YF&#13;&#10;eJXX/Bsx8BLsAP8AEnxqMDkGCyPbHeKvpcHk2Nirypr7/wBT8W4l8TuF8S5OhjJ3vp7j/H1P5R/h&#13;&#10;h4f8Yrqk+r6bLbzqZS9wzH5HzzwxIzXuHiz/AITddKRp5IY4lcS3C2o3ttxyDn2/Cv6hvCn/AAbt&#13;&#10;/Bvwlpv9mWHxC8VyoX3FpYLUEn/gMYrfn/4IAfCiZHUeP/EoLqykm3tTgMMdDHj86+Bzfg/OK+O9&#13;&#10;ssJBxT3ur2+8/rfw4+kh4a5Xwx/ZVfiDFRnNO8Y05KMZPtaD0+Z/J2njvRIPCF74a0WNJo7pTLcN&#13;&#10;d7d6OwIGMHkgHge9cD4RT+xNF/saN/tC3DHhVw2TyAc9Rmv6wdC/4NsfgJo16b6b4h+L7pmYttlg&#13;&#10;s9uT7LGM47VvWP8AwbqfBXTtUGpw/EDxQ7Bdqxvb2gUD2xHX0macKYuvhpUpUE3bRX6/efinAf0h&#13;&#10;eG8pzujjqOZ1KUb2nLklJuL3srbn8nHh/wAN6xp/jO28TazFKbSCTdIlsAG2pz15xzxWxr3i3T73&#13;&#10;xdJ4l0qO4iH2p54Em52heME+g5571/W9F/wQM+FUe8Q+PfEiA8YFvan+aVwF1/wbjfBK9jMcvxH8&#13;&#10;XKWcsxFvZDOeSMeVyK8vK+Es2dP2WKoxS8pH33Hn0jfD6lifrvD+Z1p1G7vnptPmWzTsvyP5qJb4&#13;&#10;fEu2tfDcbvbC/dLdixGDvPzMMg9M5rqNF07Qvhctxo2lWq6swma0kiumzFK0Zxv9R65xX9K3hn/g&#13;&#10;3r+DPhiWN4fiF4smMX+r8y3tPlxg8Yj9q0rr/ggJ8KZ9VfVYviH4pQvIZDG0Foy/N1HMea9Cnwlj&#13;&#10;sJQdPAU4xb80fIYn6RnCPEWZRxHF2NqVIWS0g9O9rI/ncu9bt5NNLeG9L0vSL0RZPkhpCTjpvY8Z&#13;&#10;7mvM9Hh1TU47tviGsrQbsGNHKhx/e3Y9K/qHj/4IOfC1cl/HXiMjOB+4tsgD0Oyq/ij/AIIH/Cnx&#13;&#10;TYPY3PxA8V2+6EQbreG1GAO/MfX3rlyzIM/nV/26MWuj93T0tY+i4+8YPCGhhIvhTE14VE9Vaooy&#13;&#10;Vra3/Q/lOvNL+EGs60NB8KWst7LNsaWbzcFQq5YMSBxnvX26vifwppvww0nwFDpMV5b6VK9wkZuH&#13;&#10;jdpHXBy/8WOgFfsf4M/4NzPgv4H86W0+I3i65lufvvcQWeQM9BtjFes23/BCn4Y28Ijh8d+IwynK&#13;&#10;s0FscHscFCK3zbJM+lVUcPTi4LdtrX5X0PH8PvE/wlp5fPE51i60cTJu0YRnaHazSs2+tz8LvgH8&#13;&#10;XfhR4y8cW3gnxR4ctoIZZzbZads78fuwcck547e9cL8VPjzovgOGXwxoXhbw1C093Kly5haSZWhY&#13;&#10;rhmJLDPfnmv3t8Nf8EA/g14b8Sf8JZB478VPerMl1C/k2qLFKjZLKAmPm6c9KzviR/wb7/CD4k+I&#13;&#10;r7xBdfETxdZvfzGZ47WC02o5OWwWjzgnPHvXq0eGMZCalGEVfe3/AA58DjPHXhrEYadHEYupO1+W&#13;&#10;6le3Tf8AE/nP8P8A7QPxP8SaMsPhzQNDsEidiLx4QN4PHy7s56cV1On/ABQ17T5LXUPGtjHJqMok&#13;&#10;W5dnASZOAirsxtAHVTX9Ffh3/gg58KPDmlR6VD478RzJEgRWlgtQxx3wqAUan/wQb+FGrPGbzx14&#13;&#10;j/dyeYv7i1JyO3zIa8Wpk/EFSs06cVG/Rq/5n6PgPE7wgwuWKSx9epiWk3zQly82l0lypd1e5+Zm&#13;&#10;sfDr9nDQPhh4Z8aeI9MvRPrti17JHaEkqWO1fvZwOQeaw9JtP2d7KUPpXg+GR0Adnv7mSbew6Ntz&#13;&#10;tBx7V+3/AI6/4JHeDPG/hrS/C83jbX7SHS7CKxjNvDb5dYuhIKYBOOcVg6b/AMEb/h3p9v5a+Mte&#13;&#10;eUFT5zw2+cDtjbjmljOFc45+ahCK+aNuGfH7w3jQ5c1r1JyT092dlrptY/Hbxd+0PbaV4KPhbT/D&#13;&#10;2iLpcc6yrp8luksZkPAbDqfm6c186WHi23lYzX2gaDZJ55njjisY1kIOMgnb90ntX9Durf8ABHL4&#13;&#10;XaqziTxVrSo5XKCG3OCvfle9RXP/AARs+Gd/IWu/F+uyfKFBaC2yFHQA7OBxXLV4Tz10nFWu33X+&#13;&#10;Z9LhfpFeE9PMI4u0+RLZQlfm7ttXf3n8/ut/EW11aBob3T9KMQwdptowABx6CvNfgToGleKPFuo+&#13;&#10;Ibw6Y9jpaXFzOFt027YwSg+XrliBiv6Eda/4IY/CXX7WS01Lxv4m2Sfwxx26ADOccIKs+G/+CG3w&#13;&#10;i8JaDqOgeH/Gvia2j1KIQzvHFbBtgIOB8ntV5PwVnFC7lUV/Jqx5viH9KHw3zbljRw0vd+1yyu/L&#13;&#10;089z8tfCHxjtdY+C+oXKaumjXUC7IrW1hYee4Iwi7MBflHXvXX+ANRk+InwR1RDI8l/a3b3AbcPM&#13;&#10;+4CT69BzX6H2n/BDX4bWuhHw/H8QfFXk+aJVPk2objPH+r5616X8Pf8Agj/4H+HklyLHx14mnjuo&#13;&#10;zFJFJHbqMEYJ+VPSvqcTw7jqtPkl+f8AkfhOS+NPC2AxjxdBvyXK9Fc/ng+Fvj+w1TVdY8P6lcYS&#13;&#10;WCYygHh2weAR1JPb1rzT4wPjTI4LKR5cwhn+zlg0Sg42vnpxycda/e3Sv+CAHwj0bxNJ4js/iJ4v&#13;&#10;HnTNK1uYrTYAxJ2j5M45xXqXiz/giR8GfFehxaEfF/iW0VJRJLPbLb+dMR0DsU6ew6iuaHCWNs4y&#13;&#10;krW7nt4z6Q3C9ScKypvmcry91/D5H8cWmXninwprEfizQr+6S9s70TRuJC3RgdpGfXj+le1ftF+B&#13;&#10;tf8AH93a/E/TBdT6d4kt457hl+cpcL8syMR0w4/Kv6jof+CDf7PsVwJ18Sa64C4RJYbZ13Y++Rs5&#13;&#10;Ofwr17wR/wAEivh94F8Lv4R07xbqs9k8rTGK7srSUAt125Tjmijwzj1Bxm0xZ1468HSxXtsFCUY6&#13;&#10;acstfVbH8mfwR/Z4utT1TTdMtLdGEtykcxfJ+Vh/D2BBP4CvNPjdpc3w98ZXvg673w29pLLHtwem&#13;&#10;CQdx4I9M1/aD4d/4JZeBfD1xHdReJ9TZ4p/PiZLO1i2tnPG1OleW/HD/AIIqfBP476ncax4p8S61&#13;&#10;DPdW5gme0gtVLHGN/wBw4bj6VxZfwDiKLqOVRvm8z6njD6YWSZg8FClglCFBrTlve3y28j9TPgG2&#13;&#10;74K+ESMkHw3ppBPXH2ZK9grkPBHha28E+EdK8IWUjyw6Tp9tpsMkmNzJbRrECcADJCgnFdfX6zTj&#13;&#10;yxS7JH+cOKqqdWc11bYGoyxBxTm7fWmMd3FaGNj/ADA/+Cilx4q8WftmfFrR7y6nkjg+JXiSOG3I&#13;&#10;2p5Q1CcJgDrgDnNfnVN8IrmDVhC0UrMx+VgOMEZJJH4cV/oY/FT/AIN9P2Pfi/8AFXxH8XvEuueO&#13;&#10;otT8Ta5e6/fJaX8ccKXF/M08ixL5RKoGY7Rk4FWY/wDg32/YtXyll1LxjJ5SBQXvYstjuT5WSa5H&#13;&#10;CWrt+J9NHF4ZOmoysut1f+vxP8/q28AXGmSxxXtt5kpZUhtsYY5IIJB7H0716R4v+GyadaDWfELm&#13;&#10;BnhGLOHrG47N2r+6a7/4N3P2KLzVo9aOq+NVnjbcpW+jxntwYu1Yer/8G4v7GOvK/wDaXiT4hyFy&#13;&#10;CS2oxH8sw1lCjNq8l+J62JzXBxajCpdejX5n+faNFZbgvpMeAzAOwQZJ6E5PAzXR2R0q3mEd0xfA&#13;&#10;3PCo4XHTBHP1r+9OP/g2k/YehtxbR+IfiEqdwNQh5/8AIFZ+n/8ABsX+wPYXDXK6z4/kLHLCXUYm&#13;&#10;B9v9TRSozTbkiczzXBShCNCbffSx/Bnrmn+FNSlfUru3KPIQwCrn5Rz8x6V5lrMvhOPbp6aeyF1G&#13;&#10;JQeCrHrge3Sv9De//wCDar9gvUJjI2peOI0KCPyYr+NUGBjOPK61xOqf8GuH/BPzUnDvrXxBjIHy&#13;&#10;mLU4hj/yDS9nXc730NpY/Jvq3Kovn9D+B/WfD+l+J/DVuPDjufsy/PDMMMu3rxXly6LNBIUEYZiN&#13;&#10;pBJ/w4r/AEMtP/4Nev2C9L5tPEfxHByCSdThOR6H9z0Ndrpn/BtN+wDpsrT/AGrxjO7kFjPexMOP&#13;&#10;bysVNehVk9F+JpgM2y6nDllJr5H+fJ8LvDWq6f440+9jiyIZhKSOFXac5zj24rqPF/jvxrc6jPdt&#13;&#10;cXAKzsRucHOM8ADtX+gbqf8Awbp/sZ30LW9rr/jqxiYY2WN5bxcehIgz+tRy/wDBuP8AsLz2kNtd&#13;&#10;X/jCXyhgu93CWkPqx8nmnKjWkkuaxGHzTK6VWU3HnT7o/wA/vwkl38TbG70+e0Z72CIzJNBFsZgD&#13;&#10;nnb19K3vh38HPE+r+IIhdQyQ2sc6GSSYbcID83BHpX+gDaf8G9n7Gmk2z2/hvWfGmllxtaWxuoI5&#13;&#10;Np6ru8nODWGv/Bun+yA8m688W/EqdM58ubVI9v4gQjNXyVLWfQ4liMuhVvGpeL/uvT70fxS+ILPQ&#13;&#10;dR8UyXC2kdzHbstpCxG0BYwFyAeOQO1eieNvBdvZ+GItf8NASwsqxN5a/NFJ/d4zwfev7MR/wbx/&#13;&#10;sVCHyU1XxoOc7hfR5H0PlV2Hh3/gg5+yJ4d0mfRotU8XzW9yjI63F5E5GccjMfBGODXh11mLl7kF&#13;&#10;b1P1PLK3BUaSeIxc3Lt7OVvzP4F9L8DyarDIbkSNcjPyOx4B647V758FfB174I0/U9fv7VLqERmL&#13;&#10;bM3BU9MA8Z56+1f2dQ/8G8v7FkF82ojVvGxlf72b6LHTgAeV0rpE/wCCB37ISabNpZ1jxp5U6FHH&#13;&#10;22POD6fuq4cPk+MlUcq1mn0Pps18T+G4YKlSy9ONSPVRav631P4h4viPp8OurfW+iW4w5ceWM498&#13;&#10;dK7fQ/iLo3i3Vlkv7NrdIsCVgn3Qx55HH4V/ZDpH/BvV+xbo5Lwan4xkLDBMt5Ec/j5XtW5H/wAE&#13;&#10;BP2MYXDpfeKx8+9gt3GoY5zyPLrmzLJ8XWk6boRce91/kfS8H+J3DuW044yjnFWlVfxRjTk1997P&#13;&#10;5o/k/h8CeAv7E1PxnbXxf7DB5kcc3TLHG0dK+RvDmjX3jTWZ0+dgWMiyMzEqFPGBnkH9K/uX8T/8&#13;&#10;EJv2QPFHhuPwtJqHiyztllMsjWd7HG8pPGHYxnI9qx/Bf/BAn9jPwRqH9paZqPi6Z/LZCtzexsuH&#13;&#10;GOnlDGK9ChklalRVOlFI+PzfxWynH5pXxmOrTqqT0bWr9f8AI/ing8N67pniOHSbW4m2idA2AQuM&#13;&#10;gZ68Zr7L8cfDP4neKvHT6lLDM9pBZ21vC3m5BSFQAB14PJ9a/qqsv+CFP7HNnrY19rzxVJOsglIk&#13;&#10;vVKFh04EfavQIv8Agj9+z3Cxa313xfHk5O29Tn6/u68/OMmzOpTVPD8vnd/cfZeGXiPwFhcbVxOc&#13;&#10;uolG3Ioxfzvpofyf23wr17SrUR21jdS+cdoChiBxkscEHGDXvvw6/Zw1XxBe2d34jki02380ESXE&#13;&#10;gjBYLnkDnoOv51/S3J/wSX+AUsfk3OteLZFyMg3qqfzCV0Gjf8Esf2ctGuFuY5tfmkQPta5uhJgu&#13;&#10;MZwVxkdvSvJyvgzFKNsTCL/E/QOPfpN5BWxCrZHiKtNJJWs1Y/mG+IvxatvCniFPCHhZhLZQxMk9&#13;&#10;9GAqMycHaxGD7VkeF/D/AIX8UA614xgM1uc/ZI5nO51PBJUEAD8K/pC1v/gi7+y/r03nX+p+KMeY&#13;&#10;ZBGlzCqAnrwIuntW/pv/AASB/Zr0q2FrHf8AiSVQML5lxGzAen3BXZj+F8ZCmvqEYxl38j5jhXx9&#13;&#10;4dxeLmuLa1avRtpG8mm/NXV/I/mn0z/hGfBd81t4ctreOJ2YH92rNhs4UE84H1rJ8Q/FDxV4A0eb&#13;&#10;Vvh1YQT3MnzS3BiVGRRwSM5GK/qDsv8Agkj+zHYlpA+sO5BG6SSMkZ/4BWRrn/BIX9njW4zbSav4&#13;&#10;ohgIGYILiFUIHT/ln0rx8Hwxn6q89arGS7f8E/SOIvHfwiqYOdHLsBUhO1lK0lZ97Xd7H8rekePv&#13;&#10;2nPi/dw6folrK80jBPLjzgL3Y9Btz1r3zwX+yf8Atc+ILpm8R6rb6dEp2u1xOFxuI4wOwBFf0N6P&#13;&#10;/wAEfvgRoDJJovijxvakH71vfRxn6fLGOK1bv/gkh8Dr2OWO48U+PSZmLPINTwxJ68hBX1X+r+Il&#13;&#10;H3kvv/4B+Bz8Y8no1GqE5Nd+Vr8LH5L/AA3/AGO9R8MWYuvF3jOBpZ3JmNtK0xUY6c4rb+Ingb4O&#13;&#10;w6fZ+Dn8W3bywO0k7oOPm9Tn2r9U7b/gkp8CbCMQ2niHxoi7QpH9o7gxAxuIK4zXO33/AARw/Z6v&#13;&#10;cNJr/jEHdvYpdxZJ9/3dfNZlwdi5X9lSjJvvI/buB/pLcN0IU1j80q0lDZQor727XZ+NU/gL9mDT&#13;&#10;rtbOfxFqF6QP3kKwZDMe2Sa1tH8Nfsh/DGV/FeoS62iShmVGljjVc+gUZye3ev2H0z/gjv8As76b&#13;&#10;IJV1nxVKR3muYif/AEXWpdf8EhP2ZdQuI5tUu/EVysRyscl0pQt6ldmDissm4PzGjL3qcIx62bb/&#13;&#10;ADOzxG+khwVmWFvTx2Ir1Yax542V/kl+Z+WOp/t3fsv2Gg6fpem+H9Svp7GJoI7maRzhGyV57muT&#13;&#10;139sf4H6s4tbUazo0zKvnSWEoLbW6bixzx7V+x9v/wAEmP2ZbO8F1C+r4VAiwtJEY19SB5fU1t2n&#13;&#10;/BKv9lK3v/7UuNMnuZ87t87IfmHQ4Cfzr6yrw1Vk1ZI/AcF45ZdTg4ylPXpdv82z8ftIt/hdqOm/&#13;&#10;8JjFf+KLuL5XthdrG6yMpzuBY4PPGTXxF8f/AB98QNP8XtP4f1eYWc0Pl2cIdUMO4D5nEZHODX9M&#13;&#10;vjL/AIJlfBvxfFBaQa14o0q0g6WWl3KQwt9V2Hqa8I1f/giR+zPrUzT3viLxuzNkZN9Hxn0/dcVt&#13;&#10;S4cknd/mefmPjVg6y5INpPe6/wArH4b6N4+8UW/wOtrbxHrzMyai0CvJOxdldQzHHoPWvLJNR8Pe&#13;&#10;JQ7nWp5kjwrsCzcehJ6Gv30vf+CDn7Lt9apY3Hin4gmFMkJ/aUeMn/tlWzZ/8ENv2WNOsV06w1nx&#13;&#10;dHGgGcXcRLN/eY+Xya+L4l4CxOJ9+jFOXm9PuP6T8EPpcZHkiWGzPFShSjr7tLmlfsn0P54Y9S+H&#13;&#10;+m3ESfaLgxxtuYlv61y/izWPhNaalF4rv72+j8s8yxLkM38O45GMdq/pGb/ghn+y1Jhn1vxafrcx&#13;&#10;f/Gqxtf/AOCDP7JuvaPLouoa34z8mXG7y7yJTwe37qvn8l8Ps3w+JjOUIcvXU/XvE76YHhrneT1s&#13;&#10;JTxNd1GvdvT0v016ep/MTe+OPhp4kTzL/wAT6jHGGZkOSWOScEDOOelfR3wU0f4d6p49sNZbxLPc&#13;&#10;WtjJHcywqSwRV7tkkZr9rbT/AIN0v2J7VBG2s+OpFUYVX1CIgfT9z0r1rwn/AMENP2TvBVq9jouq&#13;&#10;eLkSXiQm9Qs31by+lfqqyGpa0or7z+BJ+LuA5lKNSS/7dP5q/jVpvww8WfFTUdZ0S9up3uL2SaBW&#13;&#10;YMxJb5Twc1oTah4A8G2APjGS5mxgH7OvOQOc+w9q/oytf+CEn7J1n4gHiWDWPGX2hM7Qb6PYPTgR&#13;&#10;iuxu/wDgi5+zPfIY7zV/FMgYEOGuIjkH6x18vnXCOJruMFQjKPm7WP3jwv8ApFZDlFCtWebVqFWW&#13;&#10;lo0uZNLa97H80vhz4rfAe6vGht57u3XIVd6An5vqe1fXC6F4Cg8EQeJ9M1ecR3JCCMf6xd3BPUge&#13;&#10;vNfqfF/wb/fsbx3L3Meq+M8kg7TfR4B9sR167p3/AARl/Zl0/wANSeFxqvi2SCQFd0l8pdcjHB8u&#13;&#10;vLl4c1Y35KaXzR99S+mxl9Tl+uY6crdoPX10Z+Hll4e8CbPtFpq6yEjZm5kCt75JPeudi8Oal/b1&#13;&#10;tJoeq6bAVu4uRcpwocEkkE9vev2d1H/gg1+yfqbfvde8dov92PUUC9McDy66HQv+CHv7Lnh+1Sys&#13;&#10;db8YlUJw0t5GzHnPUx1xVfDzHpRlTim0/wCa36n0WX/TT4Un7XDYmvUhCUWrqnzO7VtFpb1Z+Q37&#13;&#10;X/wx+HPjPxTpmo6d4ztXsodPi/tCGzQvK069cjo2Dz1ryj4eeMfhH8NdsvhfxRqd5cR/Mtq9mIxu&#13;&#10;BwVO4kYz+NfvgP8AgjH+zfkka14s54P+lRcY/wC2dc3c/wDBDn9lS61JtVk1jxh5r8HF5EAM9wPL&#13;&#10;4NfRYfhjHVZOOKpRjHpaR+N514+cJYChGrkmPrVqr0kqlPlTT9PyPjbw/wDtFeO/E3hCF/DkMVxt&#13;&#10;GJEhhR5hg8BiB/jXmmuv+0N4jd7s28sFsRuLTBUjQ9uW21+xnhP/AIJh/BzwL4am8P8AhDX/ABbY&#13;&#10;vM2ft8V2n2lPZW2YH5V5T4x/4I6fC7x47N4m+JPxUnVxgxHWFCf98iPFVj+C8ZU2qP0uiuFvpQ8N&#13;&#10;YW05YWEZXu26cpP5LRfiflbp2teIPD12Z/FPieysnQqSEuQ5Xac4xFnFbHx9+OP7O9/4Qikm8W3E&#13;&#10;9yLtXuY4YyzZ2jcF3EfLuFffGn/8EHP2YrCB4o/FXj+Te252m1CN2J+pirN1v/ggL+yX4htTa6l4&#13;&#10;h8dHn/WJfRK2M9D+66V42H4QzVOVGVJcr6uV39x+gZz9JPgKpGlmGHx9SOIp6qKocsX5Xs2flb4T&#13;&#10;PwV+IXhjUvF9vq13LaaSqvcwQKquBIcbhk8571yc3xw+CXhqwEnhLT5bh2zADqlwHXevORGOM4r9&#13;&#10;tPhh/wAEPv2YvhTb3tlouv8AjW5gv4DBcQ3t7HIrKf8AtmOnauLtv+CA37IFt4lj8SS6z41mZLkX&#13;&#10;Qtpb9Gtyw7FfL+6e4zWU+AMc5L2UYx89D1MD9MPg90nLMK9aq7q0EpQhy21vbdp+fU/ILT/j0dVA&#13;&#10;gktLK3QsGkKRZXH5elev6Frvwx16yV9at95Z9iiFcLuPGQO9fr9F/wAEcP2Z7a4lksdR8SQpK27y&#13;&#10;UuI9ijPRcx9K6i1/4JMfs8WixIupeJcQ52gXKAHPfAQc1y4bgHOFL97ytep7ec/TA8OJ0ksE61N+&#13;&#10;UXp89T8cdL+EH7O/2u61bUZrqaSM7pbVY9jKMZNfr/8A8Eyo/htBpnimP4c6e9lCJrPzpXJZpflf&#13;&#10;BP05rufDn/BMT4EeGmmktb/xBObhSsjXVwshKn1JXNfV/wAEvgH4E+Aujz6N4JWRUunV5pJiC7Fc&#13;&#10;4yQB619jwzwlXwmKhVqU4pK97b6qx/Nfjz9IrKOIsgxGW4XF16s5uHKp3UEoyTd1ptayPdF6etOp&#13;&#10;qjAp1fph/CbCiiigQUUUUAFFFFABRRRQAUUUUAFFFFABRRRQAUUUUAFFFFAH/9H+/iiiigAooooA&#13;&#10;KKKKACiiigAooooAKKKKACvnn9rDTfgjrX7NPj3Qv2k7yz07wBfeEtUsvGN9fyeTBBpFxbvFdSO/&#13;&#10;8IWNic9jX0NXxp/wUK+HjfFr9h/4s/DSPwre+OJNc+H+tabF4R025Wyu9WlmtXWO1guGVhFLI2Aj&#13;&#10;kEK2Dg9KAP5dv2TPEX/Baj/glv8AB7S/BX7Kfhjwv+2H+zhL5138M/EPh7VBa61Z6RNK5jiYuFJV&#13;&#10;GyCgWRVbcFYLhR9V/wDBPn4P/wDBSL9tH/grIv8AwVO/bg+GMHwX8O+Dvhpd/DvwX4PnvFudTvDf&#13;&#10;TNI00pTkovmzMzSBMMUVVO0tX5Z/8E0P+C2n7X3/AASh+D+k/sd/8FH/ANnz4n2/gvwmZNP8KeLN&#13;&#10;O0d01Cx00yM8dtfRMscFyIy3E0Uitg4KtgGv6fv2D/8AguF/wTy/4KMePf8AhUn7OXiq+k8YLp8+&#13;&#10;qSeF9c0y606+W3tSomYecnlvs3rna5oA/XcdKKKKAGlR6UgRfQfnT6KLgNKjsP6UoGOMUtFFwEwK&#13;&#10;YVwc8VJRQA3APUUoUClooATAowtLRQO4m1euBRtX0FLRQIbsX0FBRTTqKB3G7RnNAXHH9KdRQIQC&#13;&#10;gAClooAZ5a5zShFHSnUUAJgUYFLRQAwqc5XFADd8U+igBMCjC0tFACYFGBS0UAJgUbV9BS0UAM24&#13;&#10;5A/WmlOcdKlooAaVUjFG3nNOooATA/8A1U3ywTk0+igBNq+goIyMUtFADdq9aXaKWigBu1fQUuBS&#13;&#10;0UXATAowAMUtFACFRjGBUQRqmooAQKBRtX0FLRQA3YvoKXap7Clop3ATApNi+lOopAM8taUKBTqK&#13;&#10;AEwBRtX0FLRQA0qDS4FLRQAm0dKbsHen0UBYTAo2r6ClooAQgHim7B/+un0UANA9adRRQAUmBS0U&#13;&#10;AGMdKbtPrTqKAEAI680tFFABRRRQAUYHSiigAwD1owKKKACkwOlLRQA0r6UoHrS0UAJhaMClooAT&#13;&#10;avoKMClooATA6UgVQMU6igLibV9BSFc+n5U6igBoX1pAuPT8qfRQA0qD0oC4OePyp1FACYFGBS0U&#13;&#10;AJhaNoxjAx6UtFADSo7Y/Kjb6mnUUAJtX0FG1fQUtFACYFIVBGBTqKAEwKXAoooAMCkwtLRQAYFJ&#13;&#10;gUtFABgdKQgHrS0UAN2nscUuPXmlooATAowM5xS0UAJtX0FG1fQUtFACbV9BRgUtFFwE2r6Cjavo&#13;&#10;KWigLiYHTFGBS0UAJhaNq+gpaKAE2r6CjavTApaKdwE2r6CjC0tFIBAAOgo2qewpaKAYUUUUAFFF&#13;&#10;FABRRRQAUUUUAFFFFABRRRQAUUUUAFFFFABRRRQAUUUUAf/S/v4ooooAKKKKACiiigAooooAKKKK&#13;&#10;ACiiigAr5g/bQ/aMs/2RP2UPiL+0/f6fJq0XgPwfqfig6ZG2xrtrCBpUh3YO0OwCs2OAc9q+n6+d&#13;&#10;v2tPBHi74lfsy/ED4e+AtH0LxBrWueDtW0nS9D8Tu0ek6hc3VtJFHbXroCywSFtrsoyAcigD+Ub4&#13;&#10;LftXf8HVv7SXwa0f9sD4aeC/ghqXgvxVZDX9D8CXb28N9c6ZMSYVHmyqw3pyvmXKuRgkAnFfpD/w&#13;&#10;Sd/4KPfBz9sT9oDxJ8Fvjz8E7D4IftPeBtMkbX9AutPhhuLzTJXRZrjT7sxpO0OWjMkbFvlZGV5F&#13;&#10;OR+OX7DHxs/4OBP+CNvw4PwD+Mv7NeqfF34WaPczyeHE8LarFe6holnJIX+yWs8AuJZ4E3fu0lgB&#13;&#10;XnBAwB83+BP+C1vwZ1b/AILlQf8ABQv9u/wN46+BGh+G/hhN8PfDOh6hoV1dX9/cXUj+bPqkpjty&#13;&#10;qxiWTZsjk4EY/hJoA/0PqK+YP2SP2x/2b/26PhJH8cv2W/E1r4q8MyXs2mNqFvFNAY7u3CtLBJHc&#13;&#10;JG6ugdScrjkYNfT9ABRVLUdQstJsZtT1KWO3t7eNpp55mCRxxoMszMeAoAySegrxQ/tSfs2g4bx9&#13;&#10;4OGMn/kMWnb/ALaUFRg3sj3iivny6/az/ZfsovPu/iH4LjQdWfWbQD8zJWI37a/7ICff+KHgEfXX&#13;&#10;rL/47S5l3L9jPflZ9PUV81WX7Zf7JWozpbWHxL8CzSSHCJFrdmzMfYCXmqmq/ts/se6HdNZa18Uf&#13;&#10;AFrMpw0U+vWKOPqDKDRzIlUpPZH1BRXyE3/BQL9hpM7vi/8ADYYODnxFYcf+RqVf+CgH7DT8D4v/&#13;&#10;AA2z/wBjFp//AMepc67lOhNfZZ9eUV8lRft7/sRzqXh+Lfw5dV6lfEFgQPymo/4b2/Yjzt/4W38O&#13;&#10;c5xx4hsP/j1PmQexn/Kz61or5Ts/26v2LtRm+z2HxW+Hs0n9yLXrFm49hKajuP27/wBiuzlMF18W&#13;&#10;Ph3G4O0q/iCxU5+hlo5l3B0J78rPrCivk9f27/2KXIVfiz8OiT0H/CQ2Gfy86nz/ALdn7Fls224+&#13;&#10;LHw6Q88P4hsB0+s1F0HsJ/ys+raK+Tl/bx/YnkXcnxa+HRGcZHiCwxn6+dUEv7fX7EMBxN8XPhuv&#13;&#10;+94isP8A47TuU8NUSu4P7j64or5Ij/b5/Yilh+0R/Fz4cMmdu9fENgRkds+dUkv7ef7FEEayz/Fn&#13;&#10;4dIrfdZvEFiAfoTLS5kQ6M/5WfWdFfIB/wCCgn7DIzn4v/DXjr/xUen/APx6rCft8fsRSfc+Lnw4&#13;&#10;OPTxDYf/AB6i4/YT/lZ9b0V8rr+3J+xs6CVPin4AKkZDDXbIjH182mn9ub9jMSeUfip8Pg39069Z&#13;&#10;Z/8ARtO4vZS/lPqqivlVv26P2MEGW+K3w9GOD/xP7H/47Tp/25P2NLWH7RcfFT4fpGcASPr1iq8+&#13;&#10;5lxQTyPsfVFFfI//AA3z+xFnH/C3Phxn/sYbD/49Tv8AhvP9iguUHxa+HWR1/wCKhsf/AI7UuSW7&#13;&#10;NI4ao9ov7j62or5JH7e37EpO3/hbXw5zjOP+EhsP/j1Tp+3d+xW+NnxY+HRz0A8Q2H/x2qTXcUqE&#13;&#10;07OLufV9FfMlr+2n+yJfFRZfE7wFMW4URa7ZMT9MS0s/7aP7I9s2y4+JfgaMjgh9bswfyMgpXQvZ&#13;&#10;T/lZ9NUV8wJ+2x+yA5IT4n+AiR1A1yzJH/kSpX/bR/ZGj+/8TPAw+utWf/xyi4/Yz/lZ9NUV8un9&#13;&#10;tv8AY9H3vih4CH112y/+OU5P22f2P5GCJ8T/AAESTgAa7Z8k9P8AlpRdC9jP+Vn1BRXzleftf/sq&#13;&#10;6dY/2pqPxG8E29sc4uJtZtEj46/M0gFca3/BQT9hdWKn4wfDXI6g+ItP/wDj1HMg9lLblPr+ivj8&#13;&#10;f8FBf2FycD4wfDX/AMKPT/8A49Tx/wAFAf2Gj0+L/wANeuP+Rj0//wCPUuddypYeot4v7j69or5J&#13;&#10;T9vf9iKQZT4t/Dkj1HiGwP8A7WrstA/a0/Zg8Vbv+EY+IXgzUNo3P9j1i0m2j1OyQ4H1p3IdOXVH&#13;&#10;0JRXz9c/tX/sw2UhhvPiF4LideGSTWbRSPwMlJB+1j+zDdv5Vr8QvBcjf3U1m0Y/pJQ5JDVGb2iz&#13;&#10;6Cor5+vP2rf2Z9PXN94+8IRAd31W2A4/4HXLzftx/sa27lLj4p+AI2BwVk16yUg/Qy0cy7mn1Srv&#13;&#10;yP7mfVNFfJx/bw/YqBAPxY+HfPQf8JBY/wDx2uitP2wv2U7+2a8sviP4ImhUZaWPWrRkA9SRJgUu&#13;&#10;ddyXh6i3i/uPo+ivnCL9sL9lGeMywfEjwQ6qCWZdasyAB1OfN7VjTftyfsaW5Kz/ABU+HqEHBD6/&#13;&#10;Yj+ctPmWxLoz/lZ9UUV8tWX7cH7HOpJJJp/xS8ATrCu6Uxa9ZOEA7sRKcVnn9vf9iMNsb4t/DkHp&#13;&#10;j/hIbD/49TE6cux9a0V8ln9vX9iUcD4tfDo/9zBYf/HqT/hvX9ibO3/hbXw6z/2MFj/8eqXNLqWs&#13;&#10;PUauov7j61or5Hb9vr9iJPvfFz4cD6+IbD6f89asWP7d/wCxZql3HYaZ8WPh3cTysFihh8QWLu5P&#13;&#10;ZVEuSfanzIXsZ/ys+sKK+V779uP9jXTJjbal8VPh9byKcNHNr1ijA+hBlBFMg/bp/YwuRm3+K3w8&#13;&#10;ceqeILE/ylo5kHsJ/wArPquivmJP21v2QZMeX8T/AAE2eRjXbI5/8i0+P9tH9kaV/Lj+JngUsOw1&#13;&#10;uzz/AOjKSmnsxvD1Fq4v7j6aor5wh/a8/ZXupRFb/EbwS7Hoq6xaE8/SSqeoftpfsi6RObXVPib4&#13;&#10;Dt5RwY5tcs0YfgZM1RHspdj6bor5cb9tz9j2PBk+KHgFQwyu7XbIZ/OWoJP25/2MYk8yT4q/D4DO&#13;&#10;ATr1jjP/AH9obH7KXY+qqK+UR+3b+xawyvxX+HhA6keILHt/21q5H+25+x7MMwfFHwA/uuu2R/lL&#13;&#10;U867h7Ge3Kz6iorG0DX9G8UaPa+IfD11b3thfW6XVle2kglgnhlUMkkbrkMrKQQQSCK2aozCiikJ&#13;&#10;xQAtFePfET9oL4H/AAhvrbTPit4u8N+G7i9jeayg1vUILKSeOMhXaNZmUsFJAJHTI9a53X/2sv2Y&#13;&#10;vCumW+t+JviD4N0+zuxutbq81e1hilHqjPIA34Um0WqcrXsfQdFfITf8FAP2G0bY/wAXvhsp9G8R&#13;&#10;WA/9rUk3/BQT9he2hW4ufjB8NY0Y4V38R6eFJ9iZqa12E4Nbo+vqK+M2/wCCi/7AyjLfGj4Yf+FL&#13;&#10;p3/x6o/+Hjn7AOcf8Lq+F3/hTab/APH6BWZ9oUV8gXX/AAUD/YYsY45rz4wfDWJJU8yNpPEenqGX&#13;&#10;1GZuRUWn/wDBQv8AYQ1af7Npfxk+GdxJtLbIfEmnO2B1OBNnAoBJn2JRXxs//BRL9guNtr/GX4Yg&#13;&#10;5IwfEmnDp/22q4f+CgP7DSwrcN8X/hqI3+658R6eAfofOouNwa6H17RXynpX7dX7F+vXken6J8V/&#13;&#10;h5dzzMEiitvEFjI7seAFVZSST7Vtav8Atjfsn6BdfYdb+JXgW0mBwYrjXLONsjthpBSv0GqUnsj6&#13;&#10;Sor5Mb9vP9ihWKN8Wfh3kHBH/CQWOQf+/tdro37VX7NXiO1kvvD/AI+8H3sMI3Sy2urWsqIPVmVy&#13;&#10;BS513NXhaqXM4O3oe/UV4EP2p/2cGJCeOPCzkdRHqMD4+u1jiq97+1l+zNpts17qfjzwpawJ9+a6&#13;&#10;1KCFB/wJ3AqHWhezkjt/sHHez9r9Xny9+V2++1j6For5HH7fX7ETMUX4t/DkkHBA8QWOR+Hm11Ft&#13;&#10;+2J+yle2B1Sz+JHgeW2BAM8etWbRgnplhIRVqa2ucVTCVYK84NLzTPpCivk7Wv28f2KPDcvkeIPi&#13;&#10;z8OrJ/7l14gsIz+TSiqUH/BQP9he5jM1t8YPhtIgGSyeItPIAHuJqpnOfX1FfGQ/4KL/ALApO0fG&#13;&#10;j4YZ9P8AhJdOz/6PqZP+Ch/7Bsn+r+Mnwyb6eJNP/wDj1BTg10PseivkvUf29P2JdISKTVfi18Ob&#13;&#10;ZZ4xLAZ/ENgnmIejLmUZHuKpL/wUG/YWfAT4wfDQ56Y8R6ef/a1K6KjSk9Uj7Bor5Mg/b0/YmuW2&#13;&#10;W/xa+HLtjOE8Q2BP6S02H9vb9iW5kMVv8W/hy7KcFV8Q2BII9vNpkuD7H1rRXy9/w23+x6CB/wAL&#13;&#10;Q8A5bGB/btlzn/trW3D+1t+y9cW0l7b/ABD8FvDFjzJU1m0KrnpkiTAouKz2Poaivm+b9sT9lG3h&#13;&#10;NxP8SPA6RgZ3trdmFx9fMrGl/bm/YzhtjeTfFX4fLEvWRtfsQo+p83FLmRfspdj6por48f8A4KEf&#13;&#10;sKR/6z4xfDNeM8+I9PH/ALWqxaft/fsO6gP9A+L3w3mxwfL8Q2DfymNF0HsZ/wArPrvI6UV8u2X7&#13;&#10;bP7IOpzLb6b8TvAdw7HCpDrdm7E+wWQmp5/2zv2U7a4e1n+IPhFZIzh0OpQ5H61lPE046yml8z1M&#13;&#10;Lw9mFf8Ag4acvSMn+SPpuivlK6/bo/Y1sJBDqHxS8BW8jAERXGt2kbkH/ZeQH9KjT9u/9jGTJj+K&#13;&#10;XgRscZGs2pH/AKHUyxdJJNzWvmiocN5jJyUcLNtb+5LT10PrGivlaL9uX9jSZQ0fxU+HzAttG3Xr&#13;&#10;HqO3+t61al/bY/ZAhj82b4n+AkT+82u2QH5+bW8ZJ6o8ueHqRk4Si010sfT9FfKMP7dn7FlxMttB&#13;&#10;8WPh28jMFWNfEFgWJPQAebkk0aj+3Z+xdo9y1lq3xX+HltMgy8U+v2MbKPcNKDTuR7OXY+rqK+Px&#13;&#10;/wAFB/2FGOF+MXw0POOPEen9f+/1Wf8Ahvn9iLyhN/wtz4cbG+63/CQ2GD/5FoFyPsfW9FfJK/t7&#13;&#10;/sRvyvxb+HJz0x4hsOf/ACNW/a/tnfsj33mGy+JngSURJ5shj1yybYn95sS8D60kwcGt0fS9FfJr&#13;&#10;ft5fsTJJ5T/Fr4dBt23H/CQWGc+n+urobX9sX9lC9tzeWnxJ8DyxA4MketWbKD9RJim2HI+x9I0V&#13;&#10;4Ba/tW/szX0RmsvH/g6VFxuePV7VlGemSJKxtS/bP/ZG0fjVvib4Dtiegm12yT+ctK6DkfY+mKK+&#13;&#10;W3/be/Y5jt/tcnxS+H6xZx5h16xC8e/m4rPh/b1/YnuG2W/xZ+HcjZxtj8QWLHPpgSk5/CiUkldl&#13;&#10;U6M5yUYRbb6I+tKK+Un/AG6f2NoeZ/ih4DjHq+tWigfUlxWjL+2j+yVDFBM/xJ8EbLtd9qw1i1Pm&#13;&#10;r0ymHO4e4rCOLpNcymreqPTlw/j4yUJYaab6csv8j6cor5juP20f2TLS0a+u/iR4LggT78txq1tE&#13;&#10;g+rO4FYdt+3x+xJeNstvi58OJG/ux+IbAn9Jq0hVjJXi7nNissxNCXJXpSi+zTT/ABR9cUV8cS/8&#13;&#10;FDv2DoJTBN8ZPhirg7SjeJdOBB9MedWgn7fP7EMq7ofi58OGGM5XxDYHj8Jq0OE+t6K+RZf2/f2H&#13;&#10;oSFm+Lvw3UnoD4isP/jtal1+3D+xtYKkl98Vfh9Csih4zLr1im5T3GZeR700iuR9j6mor5Kb9vf9&#13;&#10;iJQS3xc+HAx1z4hsB/7Wqqf+Cgn7DAGT8YPhqAOv/FR6f/8AHqQuVn1/RXx8P+Cg/wCwoTgfGH4a&#13;&#10;5/7GLT//AI9U/wDw39+w4YGuR8Xvhv5anDP/AMJFp+0fj51AcrPrqivjlP8Agob+we5wvxk+GR+n&#13;&#10;iTTj/wC1q9e+Fv7RnwE+OF1dWXwb8Z+F/FUtjGst5F4f1O3v2gRzhWkEDttDHgE9aBuDWrR7RRSA&#13;&#10;56UtBIUUUUAFFFFABRRRQAUUUUAFFFFABRRRQAUUUUAFFFFABRRRQB//0/7+KKKKACiiigAooooA&#13;&#10;KKKKACiiigAooooAKKKKAErjPF/w68A/EHTn0fx5oeka1aScPbatZw3cTfVJVYH8a7SigDyr4SfA&#13;&#10;/wCD/wABPDkvg74J+F9A8JaRcX0upzaX4bsYNOtHu58ebMYbdEQyPtG5sZOB6V6rRRQB86ftfPKn&#13;&#10;7KPxLeAkOPAeulCuSc/YZsYxX+WnBe/EG+kZbMXsm1MA4Y4Ujr7Gv9Rj9tnUJ9K/Y5+K2p2uBLbf&#13;&#10;DrxFPGT03Jp07L+or/NJ+D/7RPiPT/2TfFHiVrGwfUpry2sYLl4yzKCNzYY/dzisK0b2Payqpyp6&#13;&#10;Hit9/wAJZcQLaXUlyRkBgxZSD7561UXQbi/uWtwXnKk5CKSPYZAPOa8V1H9ob4gXlwzr9kgdwWby&#13;&#10;4QT0x1bNSav488Yz21pc3V7Msc9pHPsi+QMckH7vU8da5HTs9z66ljJeytZH298PfCN3pkD+LvEV&#13;&#10;1DpOn2eN97PIqDP91BkZbjoK+Z/iHP8ABrxh4suNYn8caePMYqsMis7AA+oODmtv4zx+In/Yd0rV&#13;&#10;XineS98QXMSMCSzBQpP5A1+TNr4G8WzsJBZXQUnJby2HvkcVo9NDjw1KVVN8yVj9PNK/Z68M6/4M&#13;&#10;1P4gWfiXTTpGmSxQTz4OGkmyUUL6nBryaz0H4fCSWKDX7ZpCdiNJHgEjpg+grZ8HaFqWg/sHeKEl&#13;&#10;guTd3HiyxMpIZfIhiikKk5x98tx9K/Ne71C9tpfs5kdMN1Hv9PrzUyhG90b4avNXjNn62/Db4RW/&#13;&#10;iyC9t/Dt7bXYgj+0TPaDeUUA/fwCRzWbJ8AdbadY1mjYN93zFIP15x+FWf8Agnxfa94b+B3xV8d2&#13;&#10;qyt5mn2ek2tw2SscsjszkE98DtXDweLdenuP9LuZXZ0xuyc+wPtzVNWVznhJyqcrkelaZ8ObjwXo&#13;&#10;l5Hb6nAt9cOIwkTKJPKI56HINeUt8LfF2oXe6xikvHkkC4RSzHvu6VyXiSXUhdMLFJ552IYiPL4O&#13;&#10;TnnPaus+FmkfFqy8SW+qQRaiiF8qwDFVGMYJzUUlfU2xdV0mlCVy7f8Awjv9GEd/qc0nnkfNbxRs&#13;&#10;zL7NgYH0rG/4ROO9uFm1AXaBQSpCE+469cnINeofHPRfixoF9pqyrqCwT2H2ncysEdmZgWJA7n15&#13;&#10;r5gudW8VyXAtpnukzzlmbqOM+wPpVuBzwqyevMfU9v8ACm1t/BC+MSbh4GnNsEVMEvtzn0xzzXl7&#13;&#10;+EreWYvcBlQnP71guMfUivVfhtZeK/EPwC1K1ka4MlnqscsQyc7ZAAce3FeEfEn4deNl8dvZ2tvc&#13;&#10;uJ/LeNUR3J3qBx9etZfVYp3sd39uV5x9k5aH1B8Jfg74d+IV8nhufVtLs7GySS7vJ/MVmWNfmZgM&#13;&#10;nkjgV6T4k+M/7E/haCPwTpui3niIWjuj3zTiMMx4yhA6Z5ryL9nT4OfEPwm2rzeIYlsl1LS5rWAX&#13;&#10;REbM8nTAPOT618X+Ivgl8QfD2uzx3lhcEQTthgpIZSeoI6/WtlLTQ4GpN2nex90WHjf9k3VNdg02&#13;&#10;y8PX8BuZhHuknDruYgA568GuX/aT+PHhX4N+M5fAXw+8NadbyWsKRz3t2vmyvIRktlgcV8w+E/hz&#13;&#10;4/1PWIDp+nXUsqXUflrGjMdwYccD+tfoH+1V/wAE9/jh8S/jZFr+n2ItrO90uzv768uSI4oGkiXc&#13;&#10;JGbGDnp3oknymdCUI1LvY+ePG/7Rvi/xF8ANJutEgt47yC4kOpT2qAMiNjy92OgrV+F3xO1vwx+z&#13;&#10;3rfxl8T6dBqOoDUINO0k3samPLgl5MEfPtx+FfVvw8/ZQ+DHw/8AhzrXhr4ieJrWLcbf7TcQsrQR&#13;&#10;hCcgNnJZumBU82q/sceM9EtPgvc3V4dGspS0NzZrjazLydueScUOLS1ZEWqibhDRH5L6n+09491i&#13;&#10;8e4uGt4y7EnyIlQYJzwAMYr0/wAAftMeKdV1LT/CWowWdxaTXsStHcRhy+9guc+wNe1fF39mn9lb&#13;&#10;wzdbtE8U39lHJuNrNeQboT6AsDx7givPfhr8Bfhxo3jXSNb1XxbpbacL6FnuUcjaoYE7s9B3ojGV&#13;&#10;9zSriKEoWUbM+lvjZ8avgb8PfiJqPgtPCGmTxWW2HzkdkJfA3dMjOa8ii/aK/Zs1KdIr7wlf2HGH&#13;&#10;lgn8wd+cED+dcl+0N8KJPHPxb1nVvBd1bX9jcajI1tPBKpWROdp5PQ4q78O/2I/HOv26avq729pa&#13;&#10;CWNZJ7mVUULnnqefwqKtLm3Rtgcc6ceaM7M+mvHHg79m7wH4K0jx94hvb+GDXLVrjTLeSNRJIoOC&#13;&#10;duc7R2NfN2o+Mf2frwKNHuL6F1fOTGrA+gPPavSP2vvgf4m+Kuv20/gS6t7vSND0+DTLCK3k+VFh&#13;&#10;UA4XHGTznvXw6Pgv4y8KKy63ZuJEYMvBPbOWP40WUXyxVjSTqTXPXk9T7m+GPjr4d+GdUbVINS8+&#13;&#10;QRsbKFlMaif+Hp3/AJ1458Uvjp8WdB8USLd3twpd/NUEAjYwyuAQex7V4XoWl6paX6yyiTaJhEFA&#13;&#10;5J6senSvXvjpI81xpULxM7jTrcSeYoJy3c554HGa2sea5WbszhLP46eN2uPOGoTh2B5AGQ3Iz0HS&#13;&#10;ib4+/E8OFi1aaXe25QTn5fTnpXF+NNNvdB1eTTUjP7uKI+YqAHEoDcfnWJ4e0fUp9WihjikbMoVN&#13;&#10;8eR6jnpj1rOzbsdjlypO56Fe/Hj4nvm2a5lRi+7GBkA1xupftIfFzTLnEF9OrbxtRVBIKngnivTv&#13;&#10;G1rH4XvljawtmbylZ2BJUkjt15ryPxF4klsNXWzttOthLhGX5ST8wBzyOetZeycXqzsli4VoKMIa&#13;&#10;n1h8Ivil8VPip4aufDnxGuJ5bRw72rzKB+8cYG3gZz0rzmP4dXsVxLaXkKpIrt5gYfNweM5zivPf&#13;&#10;hx4s8a6v4/03Qy+yMX0auAQqjDjOPTr6VH8S9d8RR/EfWHtZ51T7XIGI44Dda2lBNas4cPiqlOas&#13;&#10;ez2Xw4vSd626AH7pTbjngHB96teI/Ak+m2XntGS21XAABBJPOBxXyfpXiLxZc+JLZZby6UNMisxk&#13;&#10;IB+bgYH+etfSHx3ufEPha4sLG0uJvNe2V5UBLFQ3OD6H8awhhLbM9arxHWleFXU4sXM1nMIERwc5&#13;&#10;RirAcfpX2f8Asw/GLxFpt1dfD7TTLANWt5o5J4gVKlUJXc3GOR681+fnhLx94p0vV/PuJXZVVlUP&#13;&#10;hhuYf3Tn862NX+JvjyaN47O5njjkAB8j92T3HQZ61sk1oeX7Rz1se6XyfFafVLkSHUZH+0PtZw5+&#13;&#10;RSecnNIvib4jaQGktTeq5AIKB9xI4OeK+atD8e/Ga3kWDTdQ1NCX27CzMcE4478mvtj4qeJfjF8K&#13;&#10;/ghoczXP/E51OSS5udsaPKsBx5e444PXiplRTV2y6GaVaUrROQtPjN8a9PXdHe6vGRt3FjJhSfrx&#13;&#10;yK93+DvxN+KvxB8TRaL4htbXU7ZiPtC6hbqQEB5ZnwGAx3Br82IPjp8U7u83anfXDZkDMkoUZI4w&#13;&#10;FwOBivp3wn+1D4l0e3jgh2F5XVJWVFR9o6kn+hqY00dGKxdeSU+h+sXivw/+xr4FsxqHiW1lS/Rh&#13;&#10;J5Fs6tG24Any93zACuC8R/tcfBDTdHGieCNFc2wUbkfkSMox8xGM9eRX5/eInt/Eui/8LP8AFGqy&#13;&#10;Ja3N1JbRebGXYyqBkKAcDAIrzG28SfDSzkxJLfTbBj5VCE7vTNEoW6mVPHSnpNtnt/jL43av4ovC&#13;&#10;sTGztgWaC0txtRVbPynB/PrXkmqahfapIDAkmCC77RxzT5fib8NtOtVNnpE7SbwEknmGAdvUYHf0&#13;&#10;r1Hwl4v0+D4a6p8TrSwty9neQ2SQzHzUBkVuSuADj0NFOj1uaYzMtPZxidR8FrSfw18IvEWuajGY&#13;&#10;d18kamVcGRHicMFz1AOM++K+Ulkt7ueRA8S/vSyZIG3J6HoazfEfxp8V+I3DajfziBGxFDEdkaA9&#13;&#10;lReMZzXNp8UL6GT7PJHC4IwS8abjjuGI5rZrpc8pc3xWPS0SC2fzHu4CuDtVWGDz61fe40hpFdby&#13;&#10;2Ubd3zMOAR3zgE1zvgDUV8Y+J7XS9RWNoLi4WNxsHCkHpgcdK838aajb6b4ou9HSALHZztEi7Odo&#13;&#10;PXrU1KKlrc6aGZ1qatuj1pfDdvq1z5lvcRyDOAEIwSBkYAOO9fSf7OXga38B/EWy+Ini8eTpumh7&#13;&#10;oGUACSRQdqqT3JxXxl4b8bvonmNAkK+WhZGVRnP8JPHrU+ifETxf4316x0G+uZZori5iQQ5JXLNj&#13;&#10;kDjPrWsYpHJVrSndvQ7L4l+MLnxJ451HW0yqT3sjr5g5UF88/wAqxrC91WQq8MiBBwcMAOufzrb/&#13;&#10;AGk71vDHxVv/AAxo6bLa2jRMYGDJsG44x3PI5rxi18UXt1FHBKigBSrMUA9931/SpcQozd7xPp7S&#13;&#10;LvxV9mKaZLIWDZLIeF6ng+ldRbeKPiXbSKRcOx2hgyen4d6+cPBvjTUNtxYou35ANwJGQSctUnjD&#13;&#10;xB4i8M+IvsEJkYRRQzLtLAHzRuwfWsYUbM9TE5o5xt2Psnw78QfitZ6/p95HPOQblBjZxjcMkk9q&#13;&#10;92/aw8Ta1ba3beItJNqbrVIxLLJGoYqFAUDv3GeK+Frzxnr1z4cPiGB5FSwtY3YBjtbeSoB44ryP&#13;&#10;/hY/jP4i6isF5O4WGJhEEY4iSPJYg9e1dLsjzFKU2e53WqeIL+fF4zSgBWJbszdcZ6flXf251iG0&#13;&#10;X7XCEBGY/NC8nt1/U18Kp4/1drqOCF32CQKZDJ97nHvXufxS13xBYWNtcRmTy3t43UhjgNtB/Xmp&#13;&#10;dmiqc5Rnoezx3F/Hdjyo4W3EsMKoBLdBgfSt7S7bxde3MlvZo6ArlhHwO+ScdAK+Crvx94h8o3Ak&#13;&#10;kTfL8vzE84z1/wA/Svo/9nzxn4n1ex8QuZ5Wa30lpVy3OV9Oa54qzsetXnJxTbX3H+rr/wAE+Ipo&#13;&#10;P2F/g7Fc/wCtX4Z+G1fPXcNOhBr7Fr4h/wCCad1cX3/BPb4IXt4xaWX4UeFpJHPUs2mQEk+5Nfb1&#13;&#10;ekj8+q35ncKQ9qWkPpQZn8/H/BX/APZts/jT8XfA3ifVbeEWmlaLe291qNyR5Fuk11C2HLcc7eM1&#13;&#10;8Iftt2X7Dvi7wjoXhnxD4j0CW00HT/skNnpxjedpwACSq5Htk/lX0L/wcE/EPxXpEHh74ceGZp4h&#13;&#10;q3h2/urt4Sf9Xb3MI5A46tX8I2sfErXNN8QyxXU80kglbO4nbhew7VwYqqovY+6yLLpV6Xx2SP1a&#13;&#10;+JP7IP7PPxBjW9+GWr6dayzviC1vJo4psJ3AJA5PT2r4C/a2/Z1u/hdo9vpRtBLbQRhpb+HElvvf&#13;&#10;qQ6ZHB6+lec+JPiFrOp+Gre+tvO3RkuhjyPmAGDken1rI8NfFfxRr8T+FtVkuL+C5GySFy0gy4x8&#13;&#10;oPH5VdKujmx2VycHNu6XU+S18K+GrqGSS4lVdoVEAI+b1PTpWdY+AtHu9etVSRGg83JZFyu1Tk8/&#13;&#10;QV3vxI8Cx6Hq8tgyNEUk5GMDH1rB8E6JfX189tYBzBCjs4GSAuME57V2HzNWPK9TzL4q+M28S+JJ&#13;&#10;RZqI7WBRa20a9oo/lHsM9eK7D4ByrbazqN9Ciho9KuCG2g8455rz3xD4Snh1JoFVvmkwrDoR619K&#13;&#10;/AbwXcWy6kbi3LNcaZcQgvwB8vGDSktNDWjWUbaXPnCYTXl6zkbhvJJwD3r3ae0vb+30/TIIGdTH&#13;&#10;hSO2R6f1q9ZfDKNLn7RrE0FqgAYqp3MVXvjrk1714K0XQNV8QWttYFwqRqqyzgruCDsDxz9c1EEl&#13;&#10;pc7MXKc7TcbI/RH/AIJ4fAjTNL1208deJLWLbB/pFsJFB3OnOBkc49q+WP2o/Fl9rPx21BoUk8tL&#13;&#10;2QsFBxjd1H6V9saJ47sPhr4TZrK/RbywtN1uoYbIyRydo6mvzD/aO+OWoeIdVi1aCK2SWRd1xPHG&#13;&#10;FZueSQPX8aUqPN1NcLj3BpQjuezfAn4I+Kfi98R7fTbOzk8iW6PmSopC4HUkkY4HJOa/VX47ftAf&#13;&#10;Dv8AZq+Eb/CD4S3NhcamiLDqN9EV3XEpHMaHuEI/Ovyj+EP7bHjPwj4Bfw9pdpbxm7h+y/b4/lnU&#13;&#10;MOduB3/CvhTx14y8TeK/FJvL2aTabrjJJBJP6814NbDqNTmVkfrGU51WxGDeHnByfTyP23+APj/x&#13;&#10;RrAk1jxhq0VpYzMA++Ub9/soOfavs3xFpfw98T+G59LutW860njZN00qY3svGQTk+1fy+6P8RNb8&#13;&#10;Oa2bRpZVWOUsMyEjPrivpKx+PWt39tDbWsju2RwzkAkDrz0xX5TnmRVYZhHEYainfqf6AeE3ijl2&#13;&#10;I4OrZTn2ZuKgtIKy9E3a71Nzxt8Of7M+IFxomlQSu3nFIgEOJBnhgeRiv0A/Z+0LXvBHwR8VW/i6&#13;&#10;1QQ3QS3tJHwVhbdu3evQdhxXI+F57zwj8Er/AOJHiJ431W6t2trFpFDsoc4JUnpgd8V8hfBDx142&#13;&#10;8U/FO38K6re3FxBqDPGsBkOxmkBC/L061+r5Xh407NvVn+f3HmbVsZzU6avTi3Zvexznxd0f+2dX&#13;&#10;aTU4VkPmHMrrnIzxjvjFeE6lpWo6daSaBotsMSnE0kYwChPAGPSva/2oNcvPA3xJfwNeF0vbaMLc&#13;&#10;RMfmB3fKPyrN+GF/p9/bEatJGhQ7gj4z6DrzX0d7n4m7L1Pl2bwL9ih3TW6+ZvIaQKO5wM1btvCB&#13;&#10;t0DeSNxKkHAxkng19e+K7bw41wlpYeUyZDSSE4XcOuGIHGe2KpveeCtAjSQQpqNyI/MjAYCAEHgH&#13;&#10;jn6VLSibUlKbsQ/tM6PJdaX4JZLZokh8ORwMxXarNk9f/rV4F4Y8PpeX6Wd5jG9VYquQo9Aa+opf&#13;&#10;HHi7xxIIfFtnHJZRQLFaKI8CNB2T1wK2bfwf4H0bRYPE+omdJFnIjs1wpKr6881i3dnoRbjGyZvf&#13;&#10;Dj4Z21nrkeqyRK1nb/fAXk7hg5Naul+EvD+ma/NPBBCpMvmIrqOhyQRjr/Ws3T/ifr+safJ4a0CC&#13;&#10;KysC3792OXdenU89B2rznxfrHiXwO/8AadlKzxSfMgb5hhOMe2KOZt2CVGCjztn6E+A7G01q9h/c&#13;&#10;2qssiRhmjCqpPBJ/Cvo3x1rXw18J+DL7wbo97A97dzgTsCACAORg/pXwX8HJPFfjTSrfV9RklgiY&#13;&#10;B1RRhZMdxij4nXuh6BqrXupbZNp83y5HJ+YZH8+tF+hnyQaTR3ni/TvD9j4NB1m7WJefJRSC0i+g&#13;&#10;HoPWvhT40eN7O30CCw8EpGbN2ZLgEDduXk7sVb+LHxGn19I9R07cYzAITFGflR8ngda+frI/brC8&#13;&#10;0u8VnneMzwZOBnuO1I2jLSz2OA029svE9zHpDxJExkyzKuQQe3NegarrsOh26aL4biCQQPia4ChW&#13;&#10;aTr161yXwx8J6nfeI316aBUt9OVp335UFl5C57n/ADmt2X4kaDc3s0d/YhDJIT+7bABz05+lY1oT&#13;&#10;a909TK8Vhozkql2raHouh/Fjxf8ACu+s/EOiXG2aWNpY1dd6behOCK9o0X9rfVrq2a91BIZGUs8k&#13;&#10;svL78fw8818p+PfEVn4nisUscAQRiNVHOFUk9hVDw94ctNbvVhWRYRtJJcbVz1JJP+FfO5rwthcc&#13;&#10;19bpqVtfM/aOAvHrP+E+apw7jZUZTTi+qt6PS56bdfEfUfih4l/tm8AhMchIkKksVHb2r0TSvH6T&#13;&#10;LLZ28ZGxTvmYbUUN1JPTpXlOs6Be+C9LSXThHcLIx2PCQ+c+uO3tXm3jC/8AE9n4LW4aKWIzSFW2&#13;&#10;gqSuPTj1rkxfCOFxcoQlTsobW8j6Hhn6Ref5BHF16GM9pLE3c+ZXd3u+1z3AfHPQbDVrfw54Vs98&#13;&#10;EMwaa5lPM0hOWYD+6K+sLHxN4d8WaAFis5VbI8wSEEbj1x7V+bnwa+G/jTxbqsH2C0faMGSeYbY0&#13;&#10;Unklzxj1r9MPFcnwm+Hvgq28N6VqovtaZB/aF5DgWkLDH7sNkbmGOa+uwtHkgoR2Wh/O2e5osRUn&#13;&#10;iqk+ac22/V6spWvwo0i2mTxFO0cKRyqwZOGBU5ABzk1mfF+HwR461k3kAZbjZ5UrkAsWUYySeTXj&#13;&#10;GsftF6DomltY6a32yQKQZpuMv/sDNfOOufHjUbptlrC2XIclc5J75HNdbp23PmKeIlroexX3g7Q9&#13;&#10;HMlzL5LIoAO4AEn14rfsmfXrOLQ/DlrbeWZOZGiEhHbOTnB9q+Odb+J3iTUyfLt5UVuMlTjA/Div&#13;&#10;X/hJ8ZLXwhaJeazsDbgSgJ3E57ZqlrsQ6k0rn1HZ/s3ePvEeo/Yo38pQA0TKmM56kY6ce9fYH7PH&#13;&#10;7NXihNB8Sabq1xy+mNCVLcll756kcV80WH7dGiWMKfZoEUhB5jMcE475qbRP2+bzTpZ59NCxCZGV&#13;&#10;o05DZ4GM1PsxLE3WqPYfAH7K2i22pyzeJ2iSOPcxeQ8cHsfU9a+tfCF78N/C/h648NWFykqvKCGb&#13;&#10;kFh0U9ua/JbXf2jPH+sTrc6e7AXDFj/zzUHtj1HvXB6p8cPEenx/ZoJWBiYyuy5X5x0P4VlUo36n&#13;&#10;p5fmsKUvfjc/WX9qP9oDwv8ADXwrb/DXwfJDBNKou794NqsZCMKGI7Adu1fi94j+KF94h1fzJ5Wl&#13;&#10;aSUbASTjkc9T1ry3x98RLvx7qD3FxczTXsvzNvJweO1cZ4c0fXrnWbaW5XyIhMN8sp8tAAeBlsZr&#13;&#10;L2ErrU9KjmtBxnzR1ex9a/EDxpq80tr4fs3VrSwt1JhHy72PUk9zmuw8JeFPGUPhuDxzcxwwo8hk&#13;&#10;jWTESrCOrnOM98V498XtOsvDty1zp+oQXiFExJG4PzYBOMdqsXOseKPHGjWcM93IY0t0t4LRHwdo&#13;&#10;PJI/+tXHjaHPTnGpqmfTcI5tHCY3C4jBO1aMk0/M96vPiB4c1S9g0PT7o3FzO6xHyxlEB4JJPUV9&#13;&#10;leFNR07WPEjafb3sQj02yhtLKEqFKKB8+3PcnrivB/gV+ybqOoaT/wAJxrLfYrO0ieYzXY2KWAJU&#13;&#10;LnqSeMV+fvjH4i+JvC/jq+WwuZUIndVkRjwAeMe1fiFTIcJi8NiMDgpOL8z/AFJwnirxJw9nWT8U&#13;&#10;8UUYVqSVoqNtmtX69dex+5/itLKXwNf6fff6RG9rIHt2+bcwHy7R657V+H3inTdQ8DfEaGOINDHL&#13;&#10;dJK0PTCs3I7/AK16P8Pvjn4um0vUtS1++e6aC1YxCSQ4V8cEe+eK8h8J/EW2vPHFvqPjeBtRje7i&#13;&#10;DDJ3HLDjJr6vw64WrZXSmq9S/M+mx+AfTV8dsv48x1CrleD5PZRd27czv3t+rZ8+/tASXGj/ABP1&#13;&#10;COx8yNTMJ41OAFDAH06VS0H4yeKbW3jtkAIX5eQOf0rp/wBpyb7b8X9VnmiEG6UbIh0VMfKvPtiv&#13;&#10;BLK5UlYkG4lsAD/Gv1176H+cNV2k3sfRVn471jULoXt5IgZWyFIzwOcYr0TxF8cPEvie9FxqaZSK&#13;&#10;FYI0QfKFQYXBA9ule9/AD9jbQLvwXF8Xf2idei8N6LcqWsNOhAfUr4L/AM84j91T0LGvvHwV4Y/Z&#13;&#10;HsvDp/4RvwRb3JEfF3qs7T3DMvfaMKueuADXg59xFh8upe1xD0P2Dwl8Fc94yxjwWS01KSV3dpL7&#13;&#10;z8UdT8e6/cwuwPl8ZVu+PSsrwr8TpNPumh1bbIjH5iAD+Nfp18X/AAB8GNQ+HN94u0rQLWxurS/8&#13;&#10;hvIY7GjcZHfgg1+d1/8ACzw54kTZ4bL290xKqpOYmb0PcZ7V3ZfmVLE0YVqb0Z8rxrwNj8jx9bLc&#13;&#10;bG1Sm7PqdbB8XfCFqheSGKRmBGAAAPQ+tQ2nxZ8Ozxy2FxEFjnUBiqg4I7jivlLxj4P17wVrLaNr&#13;&#10;0UlvOoHysCMg8gjPY1k6bfTQTb1JOB8vqT/Wu8+MjWaep9aSXdvZxi6tbY+U+1kU8Yzxz6g1/ZB/&#13;&#10;waF60+p/Gz4yWyrGixeFdH2oowQftTAg1/EZF4zmudPitJ32sgOR3x2wfav7Jf8AgzP1SbVf2gPj&#13;&#10;i8rFgPCujYJ7n7W3NTyu9zsrYiMqbXU/0BEBC4NOpBxS1R5gUUUUAFFFFABRRRQAUUUUAFFFFABR&#13;&#10;RRQAUUUUAFFFFABRRRQB/9T+/iiiigAooooAKKKKACiiigAooooAKKKKACiiigAooooAKKKKAPAv&#13;&#10;2qrTw3f/ALMnxDs/GMz2+kTeCdbi1SeMbmjtGspRMwHchMnFf546aJ/wTg0z4JTfCn4T+P5tQe8v&#13;&#10;o7x49dgNqxKjAjR1UgfUiv8AQN/bmVj+xZ8W1j4J+G3iQDA7/wBmz1/lof8ABNT9l2y/aW/aM07T&#13;&#10;PiBdrY+DfDkZ8SeMNTnJRI9Ns8NIuepaU/u1GMkmk0dVCtKK90w/jB4H+F3wx8QjT/F9pr2hpeKb&#13;&#10;iwkvIN0FxbufkeCXADoeoIr6R/Z38CfBH47XOj+D/CjzXl9Zwst1c3JSO2htVYtvc4PAHXpUf/BU&#13;&#10;b9szQf2xfj3b+G7fStOs/B2h2yeGvDWnWcez7Jp9vlIDG3UMRyx7mvlAa3qX7Caar8CtWjlgvPEm&#13;&#10;nwvf6qpK3EFrcKJIlQjsUILAdaTiluddHEVZStc/WP8AaA/a9/Zr+A/hez+Bvw90fS/Fkdg7TT3N&#13;&#10;2haGK5IUHyQCODjkmvZfhr+118J5vDGi3b+DfDZXUdMFxPELKJ8OjbSu4gntX83Xh34S+O/H3iGK&#13;&#10;00CKS6huW82LUA2YjGcnzCxJwAOua+t7rW7HRNcs/h/4Mvo7638OackV/fWz4VJycy7c4yoY4FfM&#13;&#10;8QYHFV8NUhh5csujP3Hwh4pyTK88wuJzvD+2oJ+9G3Q/Yj42ftI/B7xV8Lbz4Zv4L0i107WbqOS9&#13;&#10;NnCsTlogfKZSvOV3HivxC/aO/Zv8F/C2yTxro3h+/wBV0uWM3DvbT/JbluQjgKSpx3NfTPw7uLPx&#13;&#10;r4qsre61QX7K6m20+JGEkr9kPGOuO9frN408Fw/DP4Sap4K8Wi3S48QacbvxFFcRI6WFii5GDyd/&#13;&#10;QDvmvF4bWMwtFRzCXM/66n6h44/6tZ9mM8TwjQdGmkmo9W7dj+WrRf29L3wr4bX4X+HNFtdH8OGU&#13;&#10;yXFnCpaSdyMb53J+Y8cYxiv0v/ZN0D4O/tBWs3jPxNANB0XSk87U9Umk2xgY+VUBGSxI6Cvx78b/&#13;&#10;AADl1z4uW9r4bjK6dqGpFBKRgRxbslmHb5a+9fGnxl8BWnw4f9nj4X2qWVlppG6/yfOvp0QBy3YK&#13;&#10;TnAx+NfoEWpRUlsfx5X9tQqypz0aPurxj+1b+wN8F420f4d+H5/El2rHddXQVIy/QHJycflVfRf2&#13;&#10;5tB1f4Na74s+HvhnS7TUrGZQY5kEyrAxPKrx8wI6mvyO8Mfst/E7xxb/ANvxNp2nafIW/wBK1W9i&#13;&#10;tUGOpHmsC2PavsH4X/BH4a/DDwB4hm8W+P8AQ7tmsGjuNP0pnumYtwuWRcEA+9HKrl4mqmtHqctq&#13;&#10;f/BRv4o+Irhl8U2Wk6haAeUsL2+FCeiYPHesa7+Ovh648NTePtF8KQTRWpBvwIyRGXPyHPTBPFfK&#13;&#10;+gfCPWfEeqx6f4amt7uGa42GVHUeWpPBZTyOK+wfjV4v8I/Cz4X2f7OPw6EEv2yaGbxHfooaS7uB&#13;&#10;0XdjiNc/Kuc5yarlRzqtN6Jl34N/tk+N/Hq3XhXwJoWn2GnKRLqFy8IEUccf3N7tkfQV9b6b8cNC&#13;&#10;1vWj4q8VXlp5OnW0UM8WnIoeRkG0beP4j1P5V+bXxttovgP4W074dfD9VijvLWLVdWuoyPNkuJxn&#13;&#10;Yx67UGABzVL9l3w3rXj7VtQmv7lodMhs5J9Qu5fmWPbkqRu7kjArnxF3dI97KoqHLWqu6ufePib9&#13;&#10;pHwT4ku5bZLCNIgzIgJ2yFex3E5JrK+JSSeAfAGieKdKvrqGbXVlmt7K4YSIkCHAcBhnBPSvgy28&#13;&#10;Ps/ieKNpx5Et0FeVnBAVm6nbjHFfSn7U/iO+1z4iWegaav8AxLtM0u00zTWQ/u2jijGWUjHUnn1N&#13;&#10;fMYXLMRSqubndPofuPEXHWT4/AU8FTwyhKK+I5Twl8d/2l7DxbYaH4X1BLewnuMPcW9tH5iooy5z&#13;&#10;g4OM815p8fv26Piz47vrnwvBrV+ul27+WIlmkzM6/KXlOfmJI+lfe/7LvgPw5bH7P4wdRdapaSpY&#13;&#10;xlQSJipAxkE5PTt1r8nfHHwm0TW/i1eeFdI1CGwuf7Sktpbe7+QRMHOTuwVxzmvp9ZQ0Z+CxnGji&#13;&#10;G5apj/hxr/jvx39u8IwG7u0vo/OJXc6xSIMq7HoAO/pXoXws8B+M28Vw237pVJZXb7RGVXnqcNxi&#13;&#10;s/4u+OtO+EXg7/hVHwbuIpMqBrmuWw2TXU2MMiNwRH1HvXxb4e1bWF1H7XPcywxq/wB5HYNn8DWc&#13;&#10;o6q6PQo42SU5Umkm9j7++Nd0dQ1pNCt5Dd/Yx9njCZPmzOcHb6gHvXQ6z4W+H/wu+EzeGPF6faPE&#13;&#10;Or7ZMxyEfYVbpwOM885rxXwt8Wby31vTxJHBOluFCT3CB3Vsfez1yO2a4+7vNb8c/FqHR9Qkaa4u&#13;&#10;dSjhy3Jbc4AA/A9K0+G1jhVq94z0sV/BVhq/hPxHeXniaa4W2sWO1S7fvGByox3yK7HXf2j/AB7r&#13;&#10;lqNF0yR4bZeVjjZiOPx9DXon7YthH4O+L1/4QsFDRQmKCaOMEMHVAue3PH414rqOneCfAMcdnq9w&#13;&#10;0t0UWSS3RDkEgHaTjt9aKnvLQnBShSl72p9d6J8UNZ8IfCmysLm5liv9Ul+1TEthvLH3R64716p4&#13;&#10;L8cSXWnNB4jQXsmoqAjS5JgUk5b/AAzX5o2/idvF/iOO5kuJEVCFTALbIk6D0wAK+mvhp448IXfi&#13;&#10;YWc2p+Y0SYEswIT5RgYHXivInhKkZOcHc/RsNxFg69Gng8TFK3Um+MPjXX/hDq62Uz28kEi+bE08&#13;&#10;IJKvznI+nWsjw9+0TafEXXrW31xLW4m+SAJFCc+WnQDGelYvxk8QeDvHeqpoUbSz7Q0JvWLFyzdM&#13;&#10;D+6D09K5P4EeC7L4NXt34s8TQs1xHuS1U9B2DZ969ig24KUj88zenCGJlDCyvG+h+i/xAufhhcat&#13;&#10;L4s8TW0NknkQrBbRJ8xWIBdzseOetUPDniL4I+IvDl9dQTzaRGiFoLm1hSV9/b7/ACMn0r86vFuq&#13;&#10;eMPGLz69rdyxsmyVV22qvXbtH8+K3fBuqQ33hkabpEouGjyZxG2DgdDj0rmxFdxjeKPcyfJqVeo6&#13;&#10;WJqcvkd54p8RWvhK7a4luI9asXlMjtMvzYJxnAOfyNeN6t8avg7rviqfWruxurYZUQxxyAoNgC8D&#13;&#10;GccZrZ1LR7i9iuo0gYJ5BkC5OAV5z9T096+IPib4Vv8ARb8X8kbRxT/MBtAHPp0q8HiVWVmjl4ly&#13;&#10;Cvlbi1PSWunY+29K+O/we8P6nb6jZwXZkjuRcu+VBYg7sA44HFdJ4q+PvwY8W63c6rbWV1biYPK2&#13;&#10;5w207eAuMdTivytEh6EnjgV6b8M/BOqeO9ei06Jkgs0cPe3suBHBEPvOx4zgdhya6+RHycsZO7dz&#13;&#10;6Zh+KWgwahHNollNcSCVGKt8x+U8dPevq2x8Q+N/i1fHX/Euj4VwqRNc5gKRqOFGSARjisrS7P4Z&#13;&#10;/D2Sw0b4WPZ3UEnl/a9duIg8zvxv2hh8g9gBxX154xsbC88B3sto5e4eFWh8sjzD06Eevevh+I+O&#13;&#10;KeX4ilh3RcnPt0P6z8Ffoq4/jDKMfnTzCnQp4ZXak9ZaX01+R4drvw3/ALANpe65pETxXMfmxJbz&#13;&#10;qxkA+g4wa+o/2fdD+Ccuu2kfj3w/ILVDuuWYkYUDJ5wc56CvnHRbqaTXdH0TUfMcWNiMJI2f3jfM&#13;&#10;R1969r1XVrqO3Eluh8t18uQdjntjH9K6IcTU3i44SVPV9Tw8R4CYmHDlbiGhjU4wlyuPc+s/FXx4&#13;&#10;/Y+0LVo7D4d+E4fMgcBjK3mNIUOQdwHT8KpeCtW8IfHDx7dT/EWHTLLQrKGS5n88iFoI8ErGjHuT&#13;&#10;gDg81+dXj/wlrunXkV74ZIgiuIBcy7ACUfqVBPI9a8M07xP4wXWWttW1OcWMwZ7tpGyQsYyTjueM&#13;&#10;Ae9e3iMdCM3T6s/M8q4QxNbDPG8t6cXq1a5+l/jX4K/sm+PL2RdEM9id7LHOjpJEhPAyQM89a+Qf&#13;&#10;ij+yrJ4PifUfB95HqtupOwWzh3Ax3A5HHrXIaB8aNAi8+2gtJkhD/u5FPzFenzDOMmuP8WfETxxY&#13;&#10;s3iLwnPcQ2sseFJbAOPUZ5rwMqzLFTxU6VSlaPc/XuPuCOH6GR4bH4HGXrSXvQej/wCD8j33xh8O&#13;&#10;NRj/AGJtH1eaO4SdPFt3EkIXC7fJU7hxnqTnPpXxdovgbW533tFMzOD8inOfQ8VjW37bHxbmeDwv&#13;&#10;4klS/wBNtZzMti65Qu3DHHrjrX1V4I/bC8L6RpS3M/hmBpy2d7LwT7D+lfWV4K12fztlWMlOrGEF&#13;&#10;qzzLS/hZ4pvMWg0+c7vn+6flOP8APavrbQ/h7c6X+zR4j0bVmhtJrjV7SazRzseRUDq3B9M187eO&#13;&#10;/wBtXx1cxyN4e0+3s0KsEKqq4DcYYjn9a+DPG3xh+MPxEvVs2vrkxo+9YICQpb1b1PHessJUjL4X&#13;&#10;c9PiHB1qH8VWf3H19/wo7xBqIaY3ljHGvVjKo+hwf8KqTfBG3tLhWm1/S1lUAMjzAnNfL+jeGfjJ&#13;&#10;rOkvcX2o3FvbIQzbn29BjPPeobP4VeI9ema3t7+4llYlizOccdzzXXUcI/EfP4RYqvf2Mb2P0c+E&#13;&#10;vgfR9G8V6ZqWqa/pYtLa8iknZZlDeUp+Y+9fNvxtMV58WtevfD9zHcWL6nMbaSPBDJuO0g/TFfPO&#13;&#10;tfBXxHYWkrQaqzSKAWHmEAH06+vWvCdXi8d+EmW3vZbqNDkI+7cp+h5qkk9jgq1q0XaSsfaPhX4f&#13;&#10;+KvHepRaHooM08zgEA9N2OTjtX6LfC/9jrw98MNW0zxV8Z/ESaTHDcxXhhXG9kVhnr6jOK+WP2HP&#13;&#10;EHh/wR4A1X4r+JJ5bq9tG/cxyfPsIyQQPevDfiX8VfHHxo8cS6tql1ctA8v7qHcxEcZb5QR+OelY&#13;&#10;4ipyWVj2snwjxSk5TtY/Zz44/D39mD4z6xqfxW0LU7iK3ykEcNsUAAC4U/NyeOSa/PvUfhn4CiuJ&#13;&#10;Y/CGqpcFm8to7khQPfNeWaPf/wBjaHL4OludrynzAu7gnHHIPXnpWfd6laabZi3LFJh1yw6juDXg&#13;&#10;ZlnM6Pw0+Y/XOB/DTD5mn9YxsaWnU6e38Iav4b16Ka9gzBJKiF05BXPb2wauftJ63o0PxTuE0Zd8&#13;&#10;JtLVG2Ebcqgz+PFWte8U2vhj4YRzardXDanqczLaRhhiOFVwH74yT+lfnl4q8T+NdI1lv37TeZ8w&#13;&#10;Mo3k59zXuYGs6tNSas+x+TcTYN4DGVMNTqqai7XXU/UP4f8AiXwlqHwQ8UQax+6ktltJEzwzgSYw&#13;&#10;M+mc15X8Htb8Dy+Kr0X0yxwHS7wKW4O5omxn2Jr4i8P2vxq8ZQNZaPFdNFMVEgUERtjkZB49K9c/&#13;&#10;4ZY+O0VouoXNza27YLeU1xGHAPbaGzj610zUUve0PEw9SvN2pxbfkb9m3h5LwQea3l+YXDDpwcnO&#13;&#10;R+VfcPiYeAPFXwfsLprzyr0FYczD5X25wfwyK/MXUfAHxv0VWeK0a5SNS0jW+JCNnrgngV5rrvxL&#13;&#10;8ci2TRtTDwpCTiFwRgnqeaSjCUdGazxNanO1SNmu5+gGqfCjytAsJ7TULJzNdS5VZVyAoXOc+ma+&#13;&#10;gP2cF8D/AAyXXz421SxUalpM1pEqShnEkg+XgdvevxT/AOE+8VIqxLdSqqElEycLmrUHjfX7qZY9&#13;&#10;8jOePlY5PpU+xQ5ZvN6WP9t3/gmxFBb/APBPr4JQWziRE+FXhdUkU5DKNMgwR9a+26/P3/glD55/&#13;&#10;4Jj/ALPhuv8AWf8ACmfB+/PXcdJt81+gVao8mcrybCkPpS0ntQSfyif8HGHxy8P/AAh8W+CdOurS&#13;&#10;GbUNY8L6tbRTyjiK3+0QeZjnhicYNfxyLpvww1y8ibRLKe9uyGlkaaTMYPoQBzX7yf8AB4nrOrWP&#13;&#10;7QfwYsbCRkSTwZr7sFyMsL20H9a/kI8F/E7WPC96J3lkQIgXqeQT2Oeprxcwp1XGpyPXofrPCGJy&#13;&#10;+M8E8bBuCfv+a5j9xvB/gvwZqPg433jC1j8q0TcllZ7IUAAOAWYd/WvlPxL8evBWh6o2nfDzw3pu&#13;&#10;kuJMK8mZpSRxnccfyrlfBfxs1zxX8PtUh0xZpWjhDkclQemT7Y7V8seHbLXPHPjew8O6fHJJd3dy&#13;&#10;qYQfMctyc44AHJr4/hn+04yn9clfU/pTxxqcDVaOG/1fgork95J7vpfzPePirY3Oratpur6mTEdR&#13;&#10;szPMTwuQeq/UV51HdzmF9K8MKI4QCryKMNL68j+VdN+0f8SfDZ+I0fhKxuBJZ6HY22lyOnKtNGD5&#13;&#10;xB/3uPwrn9F+NHw/8LWP2iGziup41+V5uhJ74FfpMdj+G61RObtsctfaVDoJB1C2kmibHzY5Q9wQ&#13;&#10;R0r0r4c/ELQfEF0vhnUoxYW0mEiuB0HOCWb3FfO/xH/aP13xjm0hW3tYANoWGMHj64rkPBfiu4ub&#13;&#10;pYmTzBn5RGvzHPTgZ71Vuhgr9D9hbL9kzQ9eWHWdGu2ulZNwVXDeY3pntVTxX8JbvwtFLO1k0Eds&#13;&#10;u1SnzAEDkjHpXnfgL4eftXW+hRazoGi63b2UwV4pbgeSrK4zlVdgSD64rD+IHiz9pvw9YS2OtWd2&#13;&#10;YSvlysApwD+vHesZ1YRfvNJnuU8vx1aF40pOK12YtnbahrXh7U0t0kaV1KBWDEsV4wtfLHjT4f8A&#13;&#10;izUo4vIhmJVtm0joemCOtbl7+0V4p8NupgmSF1wXiYDkjBIOeea1F/aMvta8H3v/AAjllEb254nn&#13;&#10;dvMMeDnMWcEZrVWZ5l3Tkrq2p6B4M+HGkad4KsLDxBlJtzPM+4ZVj2HoBXLal4D0Dw54ga6muYZY&#13;&#10;42+0QxnLM2OgPGOTXkvgf4/XlncSWPihFkWRj5iSjPXsPQjrX0tb6b8NLzwwfHN9qDYlOIrV0LyF&#13;&#10;l/hHGOtfB1csxcsVL2jXJ0P63wHGnDeHyLDrB0rYiO/nffyPhXxRqmoal4knntrd0aWUk4Tjk9Bm&#13;&#10;vXfhX8GPid481a3i022mESzAyzSfLGqHuT+tfQnw6+KngbQtXR9f8P2moRu4KPcr88Y9flIH4Gvr&#13;&#10;7xH8V/DGo+HI7LwOLuOOQfPZWUIjZg3YvknA6V9DG1OKurn4/VpzxtWtJPl6nmP7RviuLQPCWmfD&#13;&#10;7S2kZLCAW8sgOTPIMZYAdQCeDUP7IXwqk0vV7n9oLxwr2Xh3wvE+oTX8xCxvNGu6KJScb2YjGBWV&#13;&#10;4S+GXiXxb4lh8U+P7R7TQ7Fy7zXJ+SKNTnJYkf8A168Q/bY/bNtfiLo8HwR+EjfYfB+jnIhgHlre&#13;&#10;XAODLIBjdz0FdtPBxcuc+UxXE9enTeGvotD5O+MHxU1T45/G3WfiXebw2qajJcRI3RYS3yKO/C16&#13;&#10;h4Z0O5mZZiXxIm1WDcgj9RXyR4fvVW+RmI3Lzznp35r2TTPH99ZXOYJAEUDb23Y7ZP8AKu9nxr1b&#13;&#10;uex6zZ3VjLAb26mkgJClT257mvYtGHhm4sY2vvLKRFTjAJ4HGK+S9X+I9vqEJWbDI2HO7rkdRXm9&#13;&#10;1491e1Y29lOfKAxtHTaelJChNrRH6A6l8R9KsgYBNGiKpWID7/HTHasNPiZY+Ibb7Ldx/wCrkAwD&#13;&#10;hSD1465r4y8D6J47+Juspovhe0nvJmPSPOF3d2PAA9ya/QL4VfsG+JdW1eCDxv4o0jR5peFt2m86&#13;&#10;QOegPlk8/U1E6sY/E7HpYLL8TiL+wpuXorkOmfEPwnpYS1u4vlPICMN4xzz2xXI+L/iX4d8UyRaf&#13;&#10;bT7VEhDRHH3R2Bzxmvp/4s/8EuviP4IixF4n0aaeWETwWzXCozKeVYema/ML4r/Cf4pfC3V/sni6&#13;&#10;zlhQnEdzGQ8MgXqRIpIrKni6U3yxmm/U7cbw/mGHpqpWoSSfdNI+4PAf7Rtt8PI47KFyqAhERTuU&#13;&#10;KDzu/wAitD4heM9O+JkZvvDewzk7mgb+LPOeT0NfnR4akRQ17eS5AHygsRz+dfQcPiCwu/DcN5pE&#13;&#10;ixkfubhYzhiRz610WPGjOS2Ok1CTT/CuiT6f4lkQb5BJHDbMHkDkc8jpn0ry2z8YaTNqUVxBDdKY&#13;&#10;TxvOQ+OQCPertzYXurXn2WyjM8kwDbQNx59/f9KcfCum6Cnma9MIZQ2RbW53Pzxk44FBXtXax474&#13;&#10;n+K3i6bXjfW5W2iRiq2sS7U25/ix1q1ey23imD+2tGWJ58briD7rKemR65Oa6bxH4X0XU7ZpNHk3&#13;&#10;gDJjbh/fr1qX4e+CLHRr7/hIdUleOCIb2jBG6Q9lxQ0L2yi047lv4aaLrOoXwudZi2Rx/LH5p8sN&#13;&#10;x05rZ1PRPE15rMtvbxwxQhjuffwoHU5FYPj/AMTeMPFuovJokEdpaqfLWGAY+UdCfetHwZZa++mS&#13;&#10;Wuvs8TOpEW8noeePzqXBWsXSx0oy5nqXB8Sr3wdbSaXpCQEj/lo67iT6rknHtxXKaJqvjH4geIhF&#13;&#10;dPJLFEd8p2kqQvYdvwxXomgfDLw9cXP2rWXlmfcDwp247856V6V4o+Nfw2+FfhR/D/gW2tTqDj/S&#13;&#10;LmJVZ1Hf5iMZI9KILlegYjFKUbLc5aTUPFY26VNcTQWKKdqxZi59/wDCvLfF1xrvibV7HwP4Limu&#13;&#10;724lWJYYfmLvIcLk8DOeprzPXvjh4l12RrOwTZ52EyOXct06V9ZfBvwB4j+HGhx+LdWJTXr8GSEO&#13;&#10;QXtYjyox2LfyrHF4ynQp+1qysj1uG+Gsdm+KjhMDT55Polser6P+w1F8LvJHxmee91uVY5V022cL&#13;&#10;aW+8biJpedxAPIUivo3wp4X8DeAxJdyaBpFydoEKtEHjTjqc8k1Q+E+gfEX4r6Vepq16imyHmm8v&#13;&#10;5wkYHoXc9fSm+IviJ8L/AITxW9xrt8ut37qSmnWRL24ZDjMjgY2/TNflecZzmWJxUY4Gp7nU/wBA&#13;&#10;/Djw24JyXh+tV4pw7+tW91NtO/p2Ou0HRn1yCW81vRtDaCWQ+VCbRQCrH25HH5V5J4z/AGO/BfxZ&#13;&#10;8Qr4a8GWkmj69ePtsYrdt1tcSEcKFbp+ddN8NPjfP8RNb/se3isomuZN6QNiJYxnjYxx0HrX64/s&#13;&#10;/fDP4Z+FvGum/ELxrruledpCm7trSCXzZJbhASqLt75NfIrPc6weaclSXNTkf0JV8IvC7iPgT2+B&#13;&#10;p+xxdJe831P4+vjN8OvG/wADfHd94C8c2c1pe2cz28gkH8akrwemOK5XQNbVDmVzv2BlGeAw7e1f&#13;&#10;sP8Att6Fo/xX+MGtXeqqZpdRvZZsKPngd2J4Pt3Ffj38U/hN4z+EeqRrr9pPDa3ADW08i/LIh6YP&#13;&#10;r61+8ZbmcMRBa6n+SPG3A+JyjES5ot023yvy9T6J8E/Emxt9LuNLuigk8sPCX9enH51ka1qR1IZ3&#13;&#10;4JIDHOB04r5Ct/EV3DzbnYd20MDzgVpxeNdXa42STM6k7WBJI/I16R8HsfWngn4Uax4l1f8AtaIi&#13;&#10;GwtyPNvJjsj3egY8E+wry/4naN4ytdbnP76S1jY+SYiWQKDj6e9aml/GlrjThpOpTOtqANkIJCDH&#13;&#10;+yOpPrXQ6R48uIJ3m0O6iZDyYLgBlx9G7U0NaHiVhqmo3F0kF2ZD8wXnJ49ADX294U8QaZ4DjTVL&#13;&#10;e2jvNQiRZYklbckeRkHA+9z1FcjpuiaH41/0i/0tLa/iHmiWIhYcDpuxx715tcR+HdF1WW+1LUGf&#13;&#10;bJl441bLY6rk8YqK8HKNons5RjadGqp1Vsey/ET9rz4r+IUbTNduiLcAIsNtmOEDt8q8ZFfO+m2H&#13;&#10;iL4m60PsS/vmJ8xz8qAZ6k9sVp654l+FmqsptkvEUOC6MMjivQ7bxtBa6auk+BbNYrSUBZJVGZGY&#13;&#10;9i3B714SyelQUqtOHvM/U6nidmGZuhl+Mxb9jHRXey7G9rnhvwx4O8Ez+HrCcX2q3Dq11Mh/dIif&#13;&#10;wKepbNVP2dfh+3jTx9DPqQkTTNMP9o6jOVOyKGD52y2MdBXpvw6+A3i34gxDWrtWsbGF9095PgBR&#13;&#10;1zyQelanx0+L1iPDMvwN/Z0sFSCZVg1vVbTJnviowyqcfJFnOfX6VeAoyqx5q0bHFxVmeFy+TpZb&#13;&#10;V5+davez7H50/HzxZbeO/iprGv6Rk28t8yWqjnEYO1cfhXqHwZ+F9voGm3nxM8ZJ5iafAJbWz3Dc&#13;&#10;8rH5dwP8K5zXZeEfhN4W8B2Eut+NJY7rWxCZbXTQQyQE87nbkFvQZrc8DXV5rkWq32uqV0mKMeer&#13;&#10;MFDkkYGR/hXut3PyRQclzMbp3izxN8S9ain1zUBbRKVWAXJYRIh7L1Ar718E6V8PPhb4eXU/iB4j&#13;&#10;jvzNCs9tZWMuRhv7zYzX59fEG/07T7qFfD8It7J1QwYO7P40z4laow/s21hXar6fE2QTnNeJm+UU&#13;&#10;MSrVocx+q8BeIWaZHV9plWIdKUlZtPWx9UfF/wDaP8IeL/C7/DDw/pMFpbXV0JXvYd3mEjpknOa5&#13;&#10;DwV4UT4deF7rxxraeZ5SBbZZRkO7HCHA+ua+aPB1jcalqZcRsWOCpxnp3H9a+kPGOq6nY6LpPhS5&#13;&#10;lmlt5UMksBPzA5459utaYHDKEVCCskcfFWeVa9eWJxNVzlPVt6s+Z/iTNd/EkyvrLM9/kyxT9Qw6&#13;&#10;hPX2xXybJHLZ3EkM6srxttOeMY6gV+8P7N37Dl18VrSbx343vbHR/DFoPOuNQnkAcrnO1VB3MR6Y&#13;&#10;/Cvj/wDbI+APwlsfF73f7Pt5NqVpCBHdPdL5bSSLnc6KcfKe3evUo3UWpHwmYKnJqVI/OmzuQ3yn&#13;&#10;cST948ge9f27f8GWxX/hfXxxwck+FdGJPr/pTV/Ehc6DrelzGG7gli+bDHBwOa/tn/4MrrOa2+PH&#13;&#10;xyeQHnwrooGfa6aqPMd+p/oS0UCigQUUUUAFFFFABRRRQAUUUUAFFFFABRRRQAUUUUAFFFFABRRR&#13;&#10;QB//1f7+KKKKACiiigAooooAKKKKACiiigAooooAKKKKACiiigAooooA+YP229VuNC/Y2+K2t2mP&#13;&#10;Ns/hz4juosgEb4tOnYZB4PI6Gv8ALP8A2e/22PiX488G618GtCs9H0n+3rQNquo6fbJb3FysAyqS&#13;&#10;yIASmRyoxzX+ov8At+Nt/YY+MjYJx8L/ABQcD/sF3Ff5AX7OM1/p2iyXOkYWe72QMxGWCPxx9c00&#13;&#10;aRStc9t8MfAv4h+NfitYaWkEzrPqMOdhG5lMgyRyOMdK+qP+C1NloGv/ALVs0GjhVeLRdLtEK4XP&#13;&#10;k20UeOM5PHNRfCe/8Z+D/inpcunMwlhmjlaQD5gEIOec1zP7aOlaj8R/jPoN/dmSR5miNzcEZO0t&#13;&#10;uJP0FIulWknofN+raz4h/Z++Dln4GsbmRNS8QQG+uyp+a3gPCoM8jfyTivCbHxHqfhX4aXt1bs8M&#13;&#10;+p3aoZRwxjTkjPueuK734121/wCJ/jW+jeYTB5qWluzdBbpgLj6DmvFfiDr1nqGtzeF9PUi1tHMc&#13;&#10;Jz95kyBj61lNHr0KzkrpXtue8fs8ftKfFDwB4hGpeF7qKS8jAaGW4iWRkAHJXIyDX3lqH7Yvi34m&#13;&#10;fDG/m8UTtLd6hf41K9PzSSxQjMcQ9F3c49q/MH4L+Fby3XVfEdxCwS3smSJmzxI/GOnWvtD4TfDW&#13;&#10;9svgnqfiHULQsxmiltUkyf8AlpgHPPXOa5cZl8a1Pkmz6Lh7jGpleMWJw6ul0O7+B3gbW/iNda/c&#13;&#10;WcAEg06We1d+dhCH7vocZ5r86Php4cvtZ+M8Phe9DF3vzFJvYjoxzya/ej9h20svCul+INQ8Sqr6&#13;&#10;pqumTW2n2qZBTKEFscADnrjmvy68YeGNH8D/ABq1bX9GlVLmwjmZh2+0Mp3bQfc11UKKpwUF0PmM&#13;&#10;7zaeMxNTEzVnI8k/as8W3mr/ABHl8PWL+VpulRrp9tDG3yDywd7ds5bPNeTfDzVBbDUdJmlKxXln&#13;&#10;LGOTyxGRkVkRazqXje2vNHmiM+rCdpkOPndD17jPNbWhfDu58MSJq/jC8itZAwaGyLZc+5A6D2rU&#13;&#10;8xSVmjnfhrr15ovjK3SORlU3KxysjlSQx284x/KvoHxPpWmaV8XLbSL+R5lN/ExAy7spIb35x3rg&#13;&#10;/D/wj8Q+JfGkV14ciE0M0iTfaVwsS5bue2D2r6H8eeErqz+PemmBllD/AGV5ZYx8u5QNwz7VE43O&#13;&#10;rD1lC7aucN+2ZrkkHx1eC2jMdn9ltVVHH3UC7enNVfEXjKy+HfgNfh14PeWKS9jF7f3AyrOSPljA&#13;&#10;zyoB6Gu++Puj2vj/AOM9pbzkedIYoTx2U9eD6dq+VfGF1byeOLuzLblS5MMT9wFO3GOvQVb3uYqu&#13;&#10;2uXocTpsusXmpmdGcRIFc5YjcR+Zr718B+NrLS/A+n3fjSFLoNftBayznJjRBk8nnrXiel+BIpo4&#13;&#10;PskkQjcGSZum1V9fTin/ABWuY/8AhA9Mg0cOlvbzNHC3aRurPz6/yp30ZcZtyR+nfwM8QaRD8RtO&#13;&#10;+JXiBPI0nTbhJkRskzEHKxDkZ3HjI6Cvyo/aLg1G6/bC1q9s4BGmoa3JdRRJkBY5mJC/h0r1Dw94&#13;&#10;n8U6l4b8O2lxLctbLKI44edgIbljjr+deqftJ6P/AMKx+IWmfEjUoEM99arcRJKOMFAFb8a5MNF3&#13;&#10;kmfQcRYilNUpU1srM/LbxkLqDxTexEuoS5kUKx6EN071hx2d9dQqydBJuAUdB3ya+mfE3w6bxrDL&#13;&#10;4v0po40urjeRIwX53OSBzwOa5jxr4BvvDvhezs4QN907SSmPqQpwBkcfrXSl3PB9vbSKG+CtEN9q&#13;&#10;dnHfSwxEENt3DeVHsPWvsj4EfCvSW/ah0nxbrhzpem3EWp3i5GWEXzBcepIr4z+Gnh+50jVV1PWp&#13;&#10;fLiUfxnPPbjH9K+6/gj4Z1FdI1bxdcMTvjbkc7U5wf8AIpoznWb1Z4P4+8TT/En9rXWPEzHzbaTX&#13;&#10;Li8cTLuAjEhbnPYDivnb4y6lda74outVUbUmncjb025+X8gK9yl8P3HhbSta8fNIh+0XBtbWQdSX&#13;&#10;JLHn2rgvFVr4bnt7KaG4AWWASPuHdutKK3KliVzJpbHmXw6sJlttTuhn5LCUoU+X5ulbfwi8PT3v&#13;&#10;iK3MpP72Xyl+XOS3A/HnrXq/w5svCEUN/byM08lzZywxqg6FlPJ5PAx2rsfhP4b2a0klqvli3OIy&#13;&#10;QT+8bAGPXHX6U0Ep3dz234dfs7WPhLxql54+m2qJw8cLYbdznH5e1ej/ALa3hmxt73Tb/R7eOCC5&#13;&#10;hiiHlAIjbQAOnBNekL4Wm8QeM9I1fXL+OCzIQXF1K4LfI2GKryDnt3ql+1l8Xfh9eTW1hY2DzaZp&#13;&#10;IVbWVSVmcx8NK3GDuPY9PWuXFwnJWie9kGJw9FynWV3bT1PzU+PupRaJp1toEIRTGqgqPl6gZ9e9&#13;&#10;fPXw4uPEB8UI2kySQDY26ReBgdfqa7L4uaxL8QPFVxqkwZI+qRkjCDsMgeleq/Cvwbo914dSe1lg&#13;&#10;hkwRPLMwUqB1wM56e1VSwyStc5sfm0qz9o4mAvinXo9QDXVw7xxNkg45A9uM1518edePi62hMEQi&#13;&#10;iSIFQoxyo5OeevpX0fdaF4G0uIPA76jKSMlAyxgZ55PWvn34v6/4caya2sYVil2smxTwPw9a2hBR&#13;&#10;2ODH46pUaUpOy7nyDplhdapfRabZKXmmkEaIOSSeK+k9Zvh4F0qPwVpAAYYF66dZJT159AeK5D4H&#13;&#10;S6HonidvF3iOEz2ln8qxKdreZIMBlPqvWu21Dw/F4r8WxXugy/aba6vVR1IxJGGYD5h/UVbXmcNJ&#13;&#10;q/vI7bwbOLDw6LjVZVSKSbMSSZ+Yjk4HBI96971z4saj4a+HtrBoQbzb8EtOScBFP3VzzXzT8R5h&#13;&#10;pviJ9EjyLe1UQquRgbeCeK9Ou00G9+HOmjUpyXRpQFPHGeMCuaWEpSkpTim1tdH0GG4hxlGk6FKv&#13;&#10;KMXuk2k12aF8H/FXWre9R5izs7jPmtkg+xxn8K+pIPjLBqDG1nkbegz5eME47cYr4u0DwxaTyk6f&#13;&#10;MQpIbaRyOnP4V7NZeD9R0y9t9WJTY4wJMjkdD1796xqYKk5qtKK5l1PVwfE2YU6EsvpYh+zm78t9&#13;&#10;PuPv39n/AESX4o6jdaVqk5VQhuED8lIVGSCf0xXxX8VrTT/DPjPWdNDRRwSGRbPJAAbd0I55PtX1&#13;&#10;18LfEdt4I0h9P0mR5dX1MBZJMjMducYQKv8AfPXviuE+MnwM03xjaXt/bK7T28TXchhy2wryRupS&#13;&#10;w9OdpSWo4Z1isJCphaVR8r1tc+I9FvLq9Xa8SqqNg7eR9cjHQc1o3v8AaGowSRWiyraW0LEhjhSx&#13;&#10;647dK9p+D/w78CjTbiPxBeDyXHyeYxUhvfkdelXfjb8QvhH8P/h/N4U8EQpNdTN+9uc8j5T93J9a&#13;&#10;dLAxhK8TTM+KKmKwyjX1a0R+XUpWLXppmBIDsoI/vdj9K9O0rxN9os0sJQAQ+QVHJFeQS6lFqMrS&#13;&#10;ryWdjjp9K7/4e6Le69q8VrErMchpCBkKOP15rrqU1KLiz4/L8bPDVVVhume2eHtG1X4ka3D4W0GJ&#13;&#10;SZW2tPL9yMDqSegxX0VBY/Db4OCTwtodrBqmosAt1fzDI3HqIhzgD3xU2oeHB8JrTT9R08YhngDE&#13;&#10;n7zM/wB7J68Vh+Dvhrf+O/EVz4h1GQ2mmW0ivc3knCrnkKM9WOOlYYTBwor3D3OIeK8TmdRTrvZa&#13;&#10;HjOtv4judauoZfNW0k+8VBCIufl6V698M/BzR6Zf+Ibi/t47G3RU8zJDM2clVB7/AI11fxO8W+EY&#13;&#10;vDw8P+GoojD5pDS7cSPjgHP9K85+JeqtovgOw8N6SPJSIrcTqDndIVDZbHrmqr04S+LUjKsficPp&#13;&#10;RfxHIavdya1qLafpil/MlK+b6n9Ov419nfDT9mXwr8SvhB4htfHzRWsmn2DXunXbcZlRSdnzdcj0&#13;&#10;r55/Z0l8M6jrsWo6vbPItrIJJVHAOe2T68mvq/8Aac+LVvpngSLw94FgWzgunMCpFyzg4J3nk4qq&#13;&#10;KSWhyZnVm5ctTc+KvAnh+7+FvhPXYrqFb/TZY1QQ7mAcno4I/wAK4jSPFNlHYSzaRYJa3Ehwsmd5&#13;&#10;Gf4a+4Phr4DuPFnwO1DT9beFL5FAs45Ttkkz0Qj15yM18Rf8IR4rsdUbR1tJQZCUAxwMHsa5cbWl&#13;&#10;GajFaH0fDOX4arhq1SpV5ZR1XmcU82s6Wkuq30hLly6gg8D6+v41RsNW8Q+ILmIY3/vMc8nB/pVy&#13;&#10;/lWPUn8NajMJMPsMgPAcnGOR0FfTngb4e+FPC2iLruv3sTl/9UsPzFiR93A5/Guh0orVniQzCpO8&#13;&#10;U3fpY8Wh8G+MfG3jKx08pLLJ5gtYYVBJzxtUZz619k/EX9lXSvg1ptr4n+J8aR3skIkt9OlxuYMO&#13;&#10;CcE459a+3f2EvCPhWGbW/jr4t0xZk0K2abSLSTB3XBHyvz94g84r4C/aW+Knjr4/fFG4ur0yySmT&#13;&#10;y0t9u0RruPAHTA61dJK10cuNr81ozVmjwy68c+LPEemrpHg+H7OYZyTDaKEZxxgDvx6V6L4I8H+O&#13;&#10;PEWofZXkJuto3xPJl8MRxjuf5V7/APCWP4c/CXT1traCLUPEmop5M7ScxWbzZChRyC/rnpwK8g8a&#13;&#10;ePLb4eeJLhLeEJerJvEig9evFc+JwyqJxkevkuePCVY1aMdV3Ppzxms/wd09vCzRxHWtQWGIoArv&#13;&#10;FDtBfd7ucV8z/GL4ffDjXvD3na7Zr9tZQWlgUKRnqR7ius+FurXXiTT9U+MPxPleextZ1Pmzth5H&#13;&#10;PBCH/ZFdrqnhbT/iTeQaloNzHPpV3IoSUMMop+9vA6EYqMPQdKKjHY6szzaOPr1KtdK7PxK+JHw+&#13;&#10;vPAuqCHd51rMnmW046Mn+PrVv4aaGmoajG8i5LOAM9hn86/YD9pj4L+B/FXwyTwb8PLJ7jUdGiku&#13;&#10;WvVGFCgZZTnqTznFfk58O9U/4RXXlivYsvA3CHjke3fmu9M+NqU1CbR/tNf8ExYVtv8AgnR8CbdO&#13;&#10;ifCPwog7fd0uADivuivhL/gmBdLqH/BOT4Eagp4m+EfhOUfRtLgNfdtM5pbhSHA5paQ9aBH8IH/B&#13;&#10;2wNAu/2n/gzpmtIGMngfxA0JY4AIvbTvX8l+o/CXRdMi/t/xvcQ2Fivzx26N/pFwoGQEXsPUmv67&#13;&#10;f+Dr7wb4H8U/tS/BV/FOsppU0Hg3XWhVxxIn220LHOfUCv5efE/7K/xG+KWpxah4Qv7bWbOUrFFM&#13;&#10;sw+Uf3SvbjFcc8K3U57n2OE4ihDBfVHH5/M+ZtY/aB1Sz02Twh8PbdNK04kIPIHzycDl2wCxP1x7&#13;&#10;V9t+BPEGpfs//sw3P7QvizT7a18RavK+k+G5ZotkrxMuJZ1z02gnBFeufDX9jX9lP9l/RV+Kn7a3&#13;&#10;imymktP39n4H0qYPeXsq/MI2KE+WvYs1flp+2x+2R4s/av8AHf2+W3i0jw5pS/YvDug2w2wWVsv3&#13;&#10;AAANzEfeYjJNdUYrqj53FY2U/dT0PlLWfFWo6zqM2pXkrGWeVpXduSWZiTnFZ/8AbF3KfK3EKVG4&#13;&#10;5IFcssu05kYccAH1/Cu58EaPFr/iG2tLzPktIglZepQHJxmrOHV6nqHw6+G174rlN/qkjW+mxYd5&#13;&#10;SDvcj+BPXPc1+h/7MGheGNP8fWCWemQFILhHUT/MzupG0kn1NVJvAdh4d8P2Wq2cROnyR7IIH+Vu&#13;&#10;F6sPr3710fwmj1ZPGEM2kxhVDCWNjgLER3YnsO9fKZ5m1aClSorW2nqf0P4V+HmW15UMdmtX92pr&#13;&#10;mXXlvr+B+vfxi+Kvxb8bauJG1OGGCERxiytx5SCNBjagx09q85l1O51LS/sWoQLMsiFHaRQTuYc5&#13;&#10;PJFYPh7W/EPiCfyodKOo3SHY4s3LBjxyPQV9Iad8EPCOk6KfEvxB1+LR7m6O5tNnl27d3G33Ir+Y&#13;&#10;cbhM9rzbxEnHld766n+73C2feFGVUIrJaVOqqsEpRaWitb7S0fc/Hz4ufstSfE+31m68L2e690+B&#13;&#10;51MCDadvXd04HrX5cade+Ifg94qbTtagkiIbZPBKuQw6cZ47npX9DnxM8YeEPh34auND+G2qPeSX&#13;&#10;7sLq8hPCxE8jnOa/OL47fC1vi34fOvW2DqVmjeVMQF8wL1U8DJ96/onhLNZ06FOjiHrbd7n+MP0h&#13;&#10;vDvD4nNMbmeTQUafM/djql9x4dpOofs3eL0+365qP9k3JGWRoWYZ74IFelS618DvElrZeB/AniFb&#13;&#10;RLRmL3up7okmd8ZZcjhRX5p3Olvb3M1jdq3mxSFXB/hI6jFWk0+WEKAD2ILdAfSv0KTulc/kBSdO&#13;&#10;Xu9D9nfBvwA+CGnyrd/ED4q+FbezjCvMsEjzSP6hQoHzfjXqGv8A7Yv7KHwA0j+yPgDpp8S6oRtf&#13;&#10;WNWixCu3+4hPSvwRa2uZsb0bknc341N57phJRyF4+vaueNCKOuecV3rzH2j8f/21fi98brNtG1e/&#13;&#10;+y6cHLppunoIbc5PGQuCfxzXxaIbm6kaUqck5OeAM+lQJKjSK0/KAhgn3cj1zXQ3OraLHbpCFl3H&#13;&#10;GAvP4ZrU8xtvVjLG5eEFVABAxu4wKc2sRwo0Ics2c8Hv61z9zcz8rECiZ6Hk81SV9PkDm4O6QDGB&#13;&#10;laBHRx6pFJwrdeSff2rofDWl3fivXLfw7pcfm3F5MlvGvbLnGeM8DvXlMlzLI3l24wmc4xX6Cfs8&#13;&#10;fCDU9H8BTfGy6iVliJS32sC8ZXoSvUEnH0FNdTSlHmlY/QD4R+D/AA18Lbpfhb4dli82K0SfW7mE&#13;&#10;KZbmdh80YbrtXpxivbbzwdoweC50WFo5I5lxtJJcMfT1/lXxN8J9Wg16+u/GWu3UumxWZDSyIfnk&#13;&#10;ZhyoY564r6H0D9tnwvoesx6Vo+m283kMFWa4yzsQcZ6dSa/C+LeGc4xOZLF0q1oK2mvzP9ZPo9+O&#13;&#10;fhxk/BMuHcblfPjKl1z2i7t9b7q34n2R4s0u51HUI9Q1vEzxW0UKLMxbygF6EHvXiHxT0HQdX8A3&#13;&#10;unaparLCkZ3Qt90pnqM5wQemK+ofA1xpHxWkOoWd5bm7uLdZLi2ZgSJG+7x7dK1/E37HXxu8cS2u&#13;&#10;l6RaCS2uJ1RhEuFYscAsx/hGc5Ffl/8Awo0s25qVd6P+lY/u5R4Ox3AH1fG5bFuUGou0bv8AvJt3&#13;&#10;0P5fPjJ4F1z4Y6wplRjY3gL2cg6EZ5GemVrhNF8UrYxuu/CuBujzjJ+vav19/wCCmui+CPh9f6Z+&#13;&#10;zTo8tteXuhIzavfIAdt7NgsiN1KpjFfhtrtje+HdTlsbrlR9w+o9a/rXLcQ6tCE57vc/53vEDKKG&#13;&#10;CzXE0cK704yaTPqDRvirJBbGytZVhZh8rqcHJGCC3WuSuPFStMbi9uMsMhATncfxr5ofVrgykoT0&#13;&#10;+63J9ulH9t3MzZdtxXhfXGK7j4xxZ9C3fjm2bbbRp5e0Z3g5Jz1zVl/Hmmz2HlWoZREwEhyehr5x&#13;&#10;m1ISfNK5YleQKI9TVYXjhPBIyucZFBJ7fP8AE6a3A/s+V/3fRe2fWsK8+Lniqa8E32mXcE2gnkKP&#13;&#10;bP8AhXj808O3y0/WqxZyMZzzgdT+FAHq8/xK8W3sRhkvrht3BVZCBjv7Vzlgupa/qSaXp6vNPK+1&#13;&#10;IwSxJP0rmtHsL7V7lLGwjZ5JG2qFXoTX3n4a8A+H/hn4Mj1HQruG88UXMZFxIF3LaKRyq+r+9EtF&#13;&#10;c1o0nOSilucn8MfDmj/DzxPBquvhLvU7dC8NmxDxRzfwluxKnmvqXwjceOvGHiOKAQzeZdz4Dyng&#13;&#10;7jnJOMAAdu1eIfA34a6v4+8dC/ORbWO66v7mT7qonLEk5HXivQPFHxs8VW/iq6XRJ4oIEZre38lF&#13;&#10;B2HjJwOuBXzOc4GOMSpzWh+9+GfFVfhqcsXhJJVLHb/Hb4yzWNoPhf4ek8iGzJF7Ja8GaXGW3Eck&#13;&#10;A5FfPGiXI1jQS+S80LndgnOxvb69q4DxlO8usPfXBIkmXe0h5yfXnvXofwbs7S/1drbUmaOKcbdy&#13;&#10;gklhzwKMDk0MPHkitDTizxKxObSWJxbu73Zc8KSa5pmvWs9qzAiTKsDjAJ6EV9L6p8YPGvwx8V+X&#13;&#10;pTyC4MabdxyF3j+EZ4rXbQfDnhq5t7XRYftsygsGIwoftvJA6eneuV1TRV8ZeNkuVeOSeJP9K7Al&#13;&#10;fQD0FbPKozV2rtHm0fEnEUqvJTm1B7paH0p8LPhhr/jrxRpvi7WbyA/bt9xLHNJ8wKje+c54xXiv&#13;&#10;7UmrWnxh8aL8OJik+mac7QW8sZBImxhnGO3YV5t4g+KviHR9bUeGp2hhsUMKxqThgPveh5r034Xe&#13;&#10;A7nxXaP8Y7iaG10yymP2mWdgu+4IztAPX6VlSwMqTvTep3ZhxZQx9P2OMT5Unb1PzV8c/BGHwp4i&#13;&#10;l8MvdRo6vtjMp5cHp09ap6z8HdA8IyCz8Q6mouiqv5MCFiA3PLV9pfFr4E+NvFfi24+IFp9mu7Np&#13;&#10;UlN1Aw8tV/hGOADWB4+/Z7+Ifiu+h8VaQlvJZyQJE9wJFKiWMcqTzyBjNfRwk2k2fhuIpQjUag9D&#13;&#10;wPwr8AfCmo6IPF2ranN9kFwYEjjQl2IGen4+tfSdr8Ev2ZdM0uCC4vtQkv5YlJQnYATyKr6X8P77&#13;&#10;w94Ebw3r2qQi4N4bmKGEgjOMZJGK2NB+GHiXxFMl9o6Qai8UYYFGDFQnU49a462JnGaikfW5XkmD&#13;&#10;qYN1p1LSvt5HR+D/AIHeBLC9+1TanPp9g6kB5yzGTB4wg5NfQw/ZS/ZavNItvEXjTxJc2q3TlAsF&#13;&#10;sW/HIOfwqj4D+AvxB8Yw3Gr6/byR21pF+9uJ/lC7e2OMZrU8ceFtSk8Hro2h2808lpKr2Q2ktKe+&#13;&#10;3PX2rglmFX3oqOp9dT4Jy6apYh1fcuubuV9S/YK/ZsvoluvCfjiyZJCF2XcUkbAHgE8Y/WpvE/7N&#13;&#10;Xwp/ZlttN1e/1S114SL9puIbVi0Wwcjke3FeLW+i/E3WLb7BPpV/Hzl5GicBcduBwa9R13wH4y8T&#13;&#10;+GrPTVt55ZVAt3VgWJUe3FcuXZpXlFrER1ue5xnwBlEKsJ5PVbhbVt9Rda1u8+NnhieTQ7ltG0KG&#13;&#10;UxTJGfL3qq8IpHXd64r4T1D4iP4S1a50XwZFDaQZMPmxLmR8Egkv15r6YufAnxK8PWd14dWCVYDJ&#13;&#10;vEKnGR2yByK8tuP2edS0vUR4s8Tq9ppjfvSH4LsOcDPP4178a8mfkWIy6lTk7s8Ys/BXi3xRqC60&#13;&#10;IZTA0gSaaQ4TZ1Jye3fk103xn1LSvDnh7T/h34bMfk4+2X9xH0lkPQZHUD0rQ+IXxV8QeIzD4E8O&#13;&#10;7YdLiGxIbdQu9hgZZgMt+dVrn4d3/wARdWsfDGiATX/lBJmc7iGHJHHHAreMbnjTrKEmktDgtA8P&#13;&#10;N4z0KPSoz89iTKHY9F6kc+3TFen2K/DPXdUs/D3jOSe2WGLyo7qEbioHQH8a6DxX4Zsfg9oreD7C&#13;&#10;RLnVZlxfSIeI1H8IHr3NeNaDpy6rrg+0KcodzPjp6VhUxEY+6e1g8nqVYOvDQ+uNO8cfBr4R/wCi&#13;&#10;+C7D+0b1o/LN9qKjYpOT8seSa0/DPg3xJ8efGGm2+mwRefdygQFEA2Acn5eMDHU5r5T1Pwte3fiN&#13;&#10;2tR+5jZf3zdDke9frr8Atf8ACnw1+EMfibSItuprGwur98ho4+QYogTxv6E/lWkHHoebiKdRJSk7&#13;&#10;nuHx8/Zx0f4QfADStKk8SI+t3M/2iTTLaRmhRQON+MDOfwr8VvH+leJ7G/MF4ki5kJZ1G1X9MYHI&#13;&#10;r7G8efGLXviNrMmr6hOZZJiEtrQHiGJQAF9OfeqWj+IrtLCWx8W6KNXsiPLI+UPHn+JWHII9c1bO&#13;&#10;anJqV2jwb4W6PpHiS0uP+Ew0lL82Fu1xB8u0EgHAcjqK/re/4NUJNHl+J3xYl0vT7SyP9haarfZV&#13;&#10;ChgtycA9zivwF+0/Bf4beCZb/S47pL7WbbyY4Zkx9nXHTLHBJr+gT/g1mh0xPjF8WpbG88/d4d0w&#13;&#10;tAUCGPNyxycetKOxpjY2Wx/aOKWkFLVHmhRRRQAUUUUAFFFFABRRRQAUUUUAFFFFABRRRQAUUUUA&#13;&#10;FFFFAH//1v7+KKKKACiiigAooooAKKKKACiiigAooooAKKKKACiiigAooooA+U/27Ylm/Yn+LsL5&#13;&#10;w/w08SodvXB02cHFf5KXwp0bT/Dng19VjE0ZgCSq0g+9t5UfXNf65v7YMVpN+yf8TIr/AP1DeAte&#13;&#10;Wb/cNhNu/Sv8n7xH418N6pqy+EvB1l/xKyBbycnMhzgsCehFBVtLnpn7NDa78Qfixb3l1JMULFVU&#13;&#10;nAJZgBk88V7Z+1lYWmkfF2Hwt8sJsdH2zNGOWkcAjn8cV77+yd8DLXwm1t4tneNY/NDRowzIAvzs&#13;&#10;WPbAHGK+Pvjb4tl+IP7SN/eTK/lu0sMjtkbUj4DHPAwORQVHVnzl4d0LSte8Yzy6tJ5c+l2k7xbl&#13;&#10;+aUqhKY79e9fEs/hiS91iW9DLG7TMxVW53bs4I98V946v4h8LDxlLrPw9kSWa1tpLd7adPMa4YLt&#13;&#10;YheQevAqLwj4A0nx3omo65qWj3mmXiQObaQMot2m6AkNg4PtWVekpJM93KcwdFTiluYPwksn1i3i&#13;&#10;Ov8Ak2WiWMnm3bMMGdgM8DvnHrXuejfE1viXqd7o/hq2mOh6PZtMLZR5asYm3ZbbngY7mvmDxFaa&#13;&#10;14dspNNnf9yg8sInKNnqw9ea+5/2TPhtMvgPxNrcRRQnh2cuZTiNGmG1B2yzE8fStUebVp2d0Z/7&#13;&#10;KfxJu9e+MLNK7JB8qsqjICjOEUe1fGX7U1tfeHv2jdXOWeCW8clgNuT9Px5Ar6Y+D2g6P8Hri817&#13;&#10;XL63m1Ly9tlZwtu2Ow4ZyDxjPHNcNryaH8S7zUvF2trNJcaNH9rlQDKXEmcKA/qTyfag5J6vQ+Nt&#13;&#10;I+HWr2Hj19X03dCUsZLlgmQQCDjtXiGrf25qGtSRXTySnzCzM5LEk19ReFPjFc23iO/i1pEzdRtC&#13;&#10;srKSUQ8BR7ivUfhd8FNH8ca1PrOvTx2OmxAlrl8KrOeQqjHegqEkt0V/BcPibw5oWk+F7KUpHLbi&#13;&#10;/uOSCN+do79ABXW+F/D114o+KGl289xtZpAsjbjyAepP+FfSll8M9LvZ9R1TT7qynaKzitLSKOVW&#13;&#10;O0cbQODXFeCPDN1oOtT6xqEbi6jOIYjgOFByxH4dMUDSOV+I/wALfsHxvs2OC0MjMJEP3m2kquO1&#13;&#10;fmB8S7LVNL8aXJmjKSNcMSuCCCGOc/1r9FvjR4x1Gz+KUerymTIjSRNx2gMvIP8AjXBftHeEdI1f&#13;&#10;xLa+OrCHbbarBDdkgcCVlHmDjpzmgSVjzPQ9O1TVr/SNFnEkEU0aGeXOEAPrk9K6j4oaFpt14di8&#13;&#10;O6bILifTrkvcSR8jEgAAJHHGOKi8O+E/FHxO8d2+jeEYZikYWJmUMVjjRRuYnkcc17BpGj6X4Q8U&#13;&#10;z6bNA1zbyzmC6kkI3SepII4AI4oNJT5bOJR0X7N4A+GmkXGpQ5xei5BThtjHB61sfHXVL/8AaDso&#13;&#10;IIVKmygTyXb7scMSgBQK6H4lpF4m09YfINvYwlY7eInAKqMDjGCD1NFlrWn6RZrplhbK9rciOGeZ&#13;&#10;PvKdo4yPWmRK76n54eMdVvrOC18I6S7iOzyGVRgO5PPHevZ/hPocuow3MnjWbEFvEbiOI/MSV7Y7&#13;&#10;ZrZuPhpBLrmpaqqqVsJnmjX+IbmIGV5rD8AfDr4neJvFv2HRY5pBJPkxqDiQZ+770gsRQeANT8de&#13;&#10;IGaxhK2YlLbyCAEBzgcYPSv0R8W+C3+DP7Ko1CCSM3mtOIzGT8ywoOOvc1zeieDvEul+N9O8NeIo&#13;&#10;4tMt4VF3LbR4UskI3Nu79iK88/aK+M0Hj7Sf+EL0iXMdtOxjHsRgAHrwOKBT2PkvUdPv9e+DU4iB&#13;&#10;fydU3Pj/AG1/WvH9X06FPCtpc3ePMRWjw2MkA9h3r6sXULf4dfDS0i1aFc30uJYpRgtCOki/UGvJ&#13;&#10;/E+j6dqFra35gmls5yXhaLkRx54Hbmgzijw3QtWutP1GOy03jzWVGcc8E9K/QaHT9N+HdpZo7wvq&#13;&#10;V3Es3lRc/Zw46vn+LnI9K8H8M+C/Ba6rbSQ213LNvG0bcAtnp/kV6V4+0mfTPFaITIwIXd5mS3IB&#13;&#10;25x26UHTVinax9N33ga98V+ENK8SRP5dnZ3EkV1KCVRh94/XJrnvEPwksvHWoJY6eQ1vcwuVBBG1&#13;&#10;UBLZHPFdN4z8a3cHwLs9OsE2W66nhh0DBUUEnA55PHauk+CnjSwtfDuq392y/aGs2sdN3/e3SYDY&#13;&#10;HoBx/WmnYxUe58Y67+ybqdtf2q6fJbuZrTzcb9xbaO/HWm2fwROh6KRcSD7VcOY4IFY5x0JI9Otf&#13;&#10;ZvhLxbFo9jq+p6hzLY6bJHbsefLZ+MBjnsa+dfAviJJtZvvGGsSCWCwtZZEWTkM5UlQOmTzSsbut&#13;&#10;K1lseS6h8PRp9lsmdclDwoPGDzzivgL4i+B9ebU55IoZDGCzqxB6D6cV99X/AMU/+Em1CPSWhhjh&#13;&#10;nm2lk4Y5PTj2rxn4xeI7fTvHFt4f087rdI4oZQP9o/NmgwqzcpXZ4b8KdE0//hBtSi1m0Z/9MU+a&#13;&#10;P4FC9TW38OtBltviDYz+FZAT9oVXgY5wpP6+tfYHhfwtoUfhLxXaQpGIprKOSIlRkSnOAPevnj4J&#13;&#10;+EtYh8bDXtrRQaYklxNLtIztXgZ+uKDNM4fxvoF7J4gla8Dq7Ttu3jAJz71t6yDNpVloAP7xcsEO&#13;&#10;TjdzjBr1CfXNM8Q+K47i+RZI5JAJUPJ3Z5ZfT3FYfibwDrA8aW93p7JLhuI4D84znAKH2xzQaxfQ&#13;&#10;8206xm0q/MGXUnG4r0JyMAivqy8uI9N8PWD3bqfKBkDMSRg9T9c1yFp4NudXEepCMxSRP5VxuGwA&#13;&#10;A43HPStX4i6R9oSC1spA9vDEGLxnILKe571KidVSvzWtpY9F8F+K/sFpJeWZZ792Pl3Ui/cUjACg&#13;&#10;dTX3ho/inRPDXwIutCtmS41bVpo5tX1CQhhDbn/lgn+05HPtxXwd8AfBs3ifVUsY03HO7jjaickk&#13;&#10;9Ocd+1fTfxu00eErKDTbExmznjSUhB9+TGC2QOMHpTjLpYqtD3FO+rPzb+Pula54U8QnUPDgli06&#13;&#10;7BMBQkAHow49TXyNrtl4i1e3F7NvaJpSgY/3upGTX6yaDplr8QpE8GamBJbJE8vmcbkCAkkGvJ/H&#13;&#10;/hDwFpvwxtPske6T+1Zkdg3OMY5HPpTZxyTtY/O3wj8O9b125CxKQgceZIfurgHqTX3p8AtB8I+C&#13;&#10;NYdfEa/aneD9wQPlEq/d9MjNeX6/fWvhvQzo3h+FVVtrSOMZPT+eaf8AC201LWvFdkdTaQQySJHs&#13;&#10;TJbBIPAzmgzd2z6Ul1D+1LvULvxtGXsN5ghgX5TvPA8sHouepqj8ftT1Twr8M9A8JaYj21vciW6k&#13;&#10;SNifMOQFLt3IXoc8V758b/BJ+HWvJdarAs0DQRT2yH7gZlz83bKntXlnjTQta+KXgCx1+cFzbYgi&#13;&#10;hXgkZwRt9PegIPU8E+FPgvVfiDcRaWuWii/0i7lY8RQJgsT05q78Q00XxfqE+ieGnkluYpBsQn7y&#13;&#10;pwAPXOK+4dJ+HsHwb+CWoac8LpreoxIsgI2FI5V5C5+YjHU8V8VeDPgV4x1zxrZf2TFM80l3HsNs&#13;&#10;GZs7gcnHQYrObV9j2MLTvBz5rNH0P8AfgpceF/B934r8VRi2t7WNrmffkMzHIVR0POBx6Zpug6Nc&#13;&#10;/FvSdeutOtDLPpaNqNnEqBisSHDkHtgYr3n41eCPjFZ+Kx8KNR+0COGGAyRoAF2soO5yvB4PevpP&#13;&#10;9kT4BWnhpfEfjPWrxY7DS9JkGoKB8sn2hWQR5GBknnGauMUtjgqTlJ3kz8s/h34k1XVdeh0aLeP3&#13;&#10;4VhyFMmcBuOp4xWpqniPxH4S8X33ha+jW6jZ3jS5Qfv4kbqB9Oea9nn1bwb8C/EmoahZWr3mreaZ&#13;&#10;dPMqZWJZPmV2B44B44rW8KeG08QWerfG3xGqsqW0iRlsLvuZB1AI7AngDrVCjJrY+LY/gJ4b8Zzf&#13;&#10;2hpGqQ28jMWaK8BRgSeSWwR+Ne2eBfgNF4fghsL+5hvQ1xiNrZi6jPXJPHaofAsKXvg/WPEl1GgN&#13;&#10;neLEgORuZhkrke2K7698XDTvhRb6nYxqlxJqUkaMDyqqo9uBk0OzvcqnVlBqUXsdv+0t8ZNM+GHh&#13;&#10;/T/h38PneCCCKPz5oW2mWU9W4OSCc4r5+1nx/P4U+GEfjjVYIf7a1VZIrWUpiQQLwXIPGSc4NZbe&#13;&#10;Gk+MPiPTXv7hUbesVyJBtESBsFv1qp+2DozReKrTwro4c2mn20VrbfKQrL/eGOue1LpYmVRybbd2&#13;&#10;zy7wpPq32Oz8Uzs5kubwXAcnBbYc8H6iu/8AHng3W/iL48iazhkQ3jRr8ykR4YDcSwJA/Gl1fwrq&#13;&#10;S+NPD3gXThIkdhpkHmoBx5ki72OOectXW2eo3GjfEz7DJPceQhSLYCcdsnHT61DlZno06fPC6Ol+&#13;&#10;KOlQaH4YtPhT4edWhtAFuXTIR5zg89z/ACr0f9k/4G694ii1y506VY7XTdPbUL1nJCoqDnHu3SuZ&#13;&#10;utDn17Up7vQCL2MTHDREybSc/eHXPp/Wv0nstLtf2ZP2OViulVfEvj2RpJS5w6acjFVTGNwViCST&#13;&#10;7VSOOc1KKXU8U+A3wv8AEHjGz1zTNOS3F1fRyWnmz58uGOQ/vH3EEcKevc1+bvxL/Ygv/B/xPvb7&#13;&#10;U7yEaWGL292mTHLJ/cU49etfrT4k+I8ngz4T+FfA3w9XyLrUN0moXmPnkaTACEdSFA4r50+Pt1qX&#13;&#10;iWXTNGdnitdOGxIc/NJI2C7nvljTJcUz/Sk/4Jn6edJ/4J4fAzSzj/R/hN4Vh+Xp8ml244r7hr46&#13;&#10;/wCCecBt/wBhD4NwEYKfDHw2hB68adAK+xaDjYUhx0NLQfegR/nz/wDB5n4e8UXn7Q/wS17QoJnh&#13;&#10;g8G69BNIgJCs19aFQSOnTNfxonxZ8TtAP+ialqNr22wSsin8FIFf6Lv/AAcj+LPhboPxZ+G2n/Em&#13;&#10;3a6W58Nav5USkfcF1b5PP4YNfyufE79mL4P+K/hVcfHHw+s1nZrff2fFpikM5IXdvzjkcigbR+AO&#13;&#10;t654i8RXJn1qe5upGJ3S3DlzkdueawJLOVhtfpjI4/Sv3lt/2FvhHrHwsh8XPfy2N5LG0zQbN58v&#13;&#10;IAPsa8L8a/sK+GfBPh2PxJe6rFcQXIzBHCQWBwThjnOfwoBI/JGx0e6u7kRWqb2J9D19zX3r+zt8&#13;&#10;FbKyQ+P/ABfPD9g04edcW+d0j88KoHqevpXbaV8LPDOgaVKpWLDAMjn/AFmB2BrE8NarNoOv/wBm&#13;&#10;3kjDT7gCCZSvCq3Qn3rOpPl2PUy/Bqc057H2Td/FTwt8Z7w6BpFjDpEjRrBZwu/yHyx8pB7E+lVP&#13;&#10;Ft1deEPhpP4W0K2MmpXcv+m3gBBhVf4F+tfLX/CO6ppHiGSztba4Fwp3wXEakYB5V1I74IxX61Wm&#13;&#10;haR4B/Zb0/WPinHA2t68GbSxOoS6Ma8eY/r+PWvHWHlVqXmtj9Rr53SwGEX1Sp8Ss0fnf8HPj547&#13;&#10;+Hnii2FrqlzbBJBlo2DMOeuDX1z8UfHHhTWLqHUdcu9RvL+ZFuJGLbly3J6k4r4e1P4PXHiPWoJ/&#13;&#10;CpkNxd3SqIYuWyzAbhj3Nfd/xr+CVp4D12w8G+IGWK/fSbd593LRExjggfxHOaxxOSKpNTvbyPQy&#13;&#10;HxVrYPCTwvImpdXufPviLxNoWuGy0nw1FJHKfmm4G9h3GAa9I8P6TaQRrca9JkR48uyA/eOAMkse&#13;&#10;g963vhb+zRY+G9cg8YpqMtzPG263s3gZvMZx90H0+te32/7O/j/4teNRoXw+sJru/wAlrgopWGAA&#13;&#10;DcXbhQF9K8rNslbcalPdH6D4c+KUKVKrhcVblne/zPw+/a08F2mhfEJvEWmQiK31Iedsj6Kw4PA/&#13;&#10;Wvn7TrzT1h26lubBBBXpmv2f/b5/ZotPAXgjTrO/13TbzxKbna+j6c4uHgiAIdpXUkKemB3r8Y9Y&#13;&#10;8Mavpkm2aBlQE7Se5r6/A8zoRctz+bOLKVGGPrLDu8bu3zLy6lY3M+IYgqe3U1GdIXUP3dkhLdce&#13;&#10;gpnhzQtRuLwOYZAvoVJ/D8frX1FoOo6L4fs0tksYYpSoUvMNzZP1xiug+bPke78G6pAMTwOvfHOa&#13;&#10;52ayubOAyKjKc/xZ4Oa+7tJvrS+1uFLtYZopJQhwo53HGPXivpnWv2XPBGoRSX99dWsEITeig/vG&#13;&#10;IGSAo+tAH4xXLzlskct94nnJrn/JmjdgxIJPBxxzX1x8RPhLFo+sTW2iLLJGZCEyOSM8HHXmuQtP&#13;&#10;gd4wunj/ANEmPmOq/LGxznpxz60AUPgD8BfHPxx8Y2uieFbUupnUSTSHbGoz3Y1+tPiOxk+Fz2fw&#13;&#10;KsoVMoZLe+lt/mjeUkZU4A69M18Y6ve+KPhVoNt4U8MeZpl0GR5riLdFIzjnAI6V9bfs6a5afGPx&#13;&#10;hZ2etX1vba5HFtW8vGPk3LIOPMPOH9zSex1YeKTUpI2v2t/hla/CLQdJ8G+H4JVVrT7fdvwczXCq&#13;&#10;wBYdlFfnz8PbRh4qN9PvWGzVrmXHQ7BkfrX2/wDtA+Ntc0PX5fCfijUoNYhjdopHifzPLIOMI3cD&#13;&#10;0qh/woh9K+E7+N9OmjktvEH7iCThWUdXBB5HHH5Vx1aa5Xc+mwONnGaUVbzPOvg3+0nrvh7xl/oZ&#13;&#10;dvNuBnLYz83HOeRX6q/FT/gob8U9BsYfCXh25ksVjtowzhzu3MuRtIOeBxivy9+DXwM0fXvHmn6L&#13;&#10;p1yDN5yhVKnAP1A716x4r8N+HPDXjS51X4hXLTRwXRCWiN+8kEfAHHQcfnXyVThHBzxH1lU7P1P6&#13;&#10;Lwv0iOI8PlP9iTxV6SWl0m13s7XR8x+PYvEHj7xXd+J9ckkuLy/JnkZ2LMxY5J5rxj41/DbVr/wZ&#13;&#10;F4lhtpI20/8Ad3Tlf4GwFPFfbnjP4leDdV1ZNS8E6JLabYBDbRP8xyOsmf6VxHiBvib4q8NXOl6n&#13;&#10;Jb21jeKySROgG4Accde9fSUYzjV12PxnOcVSxOXpKzle/mfj3Kspfah3cYO3pSx+amQPu4I969nl&#13;&#10;+GWrjVLiK0VVgiuCnnS/KG+hPPSuq8MfA7xDrWoLGgjKFuWU5RV7kt2xXrs/LHJ7HgFraGQCRVCj&#13;&#10;HX0+uK6+x8O27R/NtO4cZ6k19Kx+APBXhrXDoU2Lt2Qhpc/IHxwBjqKseENC8F6jqi/blMYWXbtj&#13;&#10;PBwehB7UiT5otPAWpaoGltoJWCE8kEDjrivUfh38AdV8R31suqI0EU04iUuNvHc5J6CvUvir4is7&#13;&#10;fXH0vS0FtbW6qsUMZ6gfxHGOWqa28b6pq3wj2RiU3NjqJiRo/vbHGR+RoA9k8d/Cf4ffAXOl6c66&#13;&#10;hqMlqsrXMYBjjDjJAPqB14rxvwJpWseM/G1poOjxnff3CQqoztxIQMn6Z59q998OabYX3w0s/FPj&#13;&#10;tSbx/lhiuMlnjXIJJzx9K6b4PeOfCPh/x0NQ062iWdIpBajZxEzAjeSeM+grOrDmVrnp5di1Rmpp&#13;&#10;Gz8Zdd0r4Xakfgx8PJVSCO3EWsXsQx9pnYBnTcOdinivkHUNOezlE8YJJbaCo3ZPrk1L4tmu9S16&#13;&#10;/u5rkNcPdu8jcg5ycfnX2L8BdL8BWngi48eeNtLubw2f/HnCzBIncdSfUE9BXLQotXi2fS5vmqqq&#13;&#10;NWKszyHSfgY3ivwla+K9cvIbCDzNjwznE7j1AxyK6nSdG8J/DyLzNNkjupo8iNDjYCTnmpB43uvH&#13;&#10;9l4k1LVYzB9n2yWdtAuFhj+6FA+npXhw1BXDPklhhcMQRn8a3qxutDzcunyVG6mtv1PQ/GHi/wAR&#13;&#10;6prsXliRVKqcQjC/QYr0H4L6dqUOsPf3cTs9yxiZGzn5+OnODXungvwR8PNU+HWk+K9U1CG0m2lb&#13;&#10;2SVgoXGCCVPJP0rt/Afxh+Bvg7xQsGgabc+ILlScXEh8m3DgcMvBJAPr1qo0mktTkxWYxbnHl3Pk&#13;&#10;Hx18CvGy+Ir2C1VZzFIXCxHcQGOQMeoFfSn7R3w/1P4BfsWeBvCWuywxan4jnufEEtohImjiLbIv&#13;&#10;MHuBwK+Qta+J/jDWPi3qet6NczWr3GpSSrHCx8tPm4UYPavrzxVpep/HXw9YWvjy9lutQihWC2mn&#13;&#10;Ynag4ChSOAPQU40op3RlWzKU4RhJaI/PzWvGHiPSPhZZ6Ha3dxCl/M1xNFG5+ZBwpxXtfw4s/EWs&#13;&#10;fs2ahd2kl0qWupBcRE53SLnnH05r221/Y3134g+PbPRbq7sdF0e18uyGq6gwhhUKQGbnqM12Hxn8&#13;&#10;ZaZ+y8k3wk+ElvHe6fbtvvdRmiDx30+Mb06jZ/d9q0OdyjbRan5g295rc98ti63MkhbYMZJyPTdX&#13;&#10;3f8ACr4b/GoWttN4ftZbPzyD5kmY8gjjPtx610f7MXifTfEusar488eeHtJmttGsmuz+5IPmfwjj&#13;&#10;jGa6/S/jn49+LvjSPRdOjNqslwIbaKD5EjTOAAB0wPSlyq9zVYluPJbQ7f45+Kfi/wDDDS4tHupp&#13;&#10;vs7wR/aposMjSkZPI4NeOfBrxbq2q61d/EfxBduLLw5aNfS+a2AZcHy41/2iegr64/be+IvhfwPY&#13;&#10;6H8FdHtIL2LTrKOXV7tSWllunGXYuT+Qr461WPwr4t+D8vhn4TxXaz3dyJtXaYdAvRAT2z6Vz1KF&#13;&#10;5cyPYwmaqFF0ZXaZ5XrP7Xvxa1PXLnV59RuPLmnZkijwFVTwF4HPavUvi9+014k8B+BNL8PaEzR6&#13;&#10;zq9mtzf3aKAYo5P4Qf7xHevG9D+B3kXSSX7lUjkR5QFPABGR15zXf/HX4U2fiHXj41sGDWSCOytI&#13;&#10;+ibY16kdsH3zWVGlzNymtTrzXGRhGMKFR2Z41onxg1zT7ZtbZ57mWX+KZiTu989ea4zxZ8R/iF8Q&#13;&#10;ZF0mW5ubprg+SkOPuE/dCqOgr1DRvBXh1ng0DU5EjE8qRb1O5g7H8eK9b+IXiH4Ofs9262vgWBtX&#13;&#10;11oVBu5lxHC/Zl9cdee9dsVY+brTTl7h8e+KNDuPg/paW+q7ZNWmUF4yuTCWwcD0NdN+zyl8niYe&#13;&#10;Ir68ezjlcq8/OFVu5A571Lo2gXnx08QvNeSM9zIGuLpT94InLEV218LDwpoR8P6ZGGmU7GbGCMn9&#13;&#10;aitPli2dOXYR160Ys9K+J/7P93rMz+I/BGtaRrockmO3nH2kseSDG2Dnt1rzvwR8Lr/Ttfgi8ZQS&#13;&#10;6fmdYgrJhiCfTvXM+Do9YtNfilgSRlkYCULkEcjn619++JfG3gDwj4ZtrwaRqWoat5axRT3zkqh/&#13;&#10;vAexrjw6VS0mj6HOFUwidKE9CaD9mrwd4i1lrXwxrtnLPsDm0O6GUZ6qNwwT7g16J8d/Ar/AH4F/&#13;&#10;8I/qdt5L38sYa53hiEZhwuD1Hevkzwh4tuNa8UnVmV/tBlyvlsQqn04HSvqz4k/BjWvF/wAKLjxb&#13;&#10;8QNallRpoks7SWVsKGfGFRs9PWu9Rje58hUxEpLlkzw/4S/Byx+IJh1LwzfQSMqqrh5gnXqW3dOT&#13;&#10;X0Vp/wCy5LPdwPrOr2kMXmZkEchLNg9CPQevNeRfDz9lXxQLf7H4Bvb6e5dQ2yyjYrtHABI7eua9&#13;&#10;38XfD/xp+zv4QgvPEE4n1a4XBgL+Y8YbnlCeCKYoa7vY4X9sHwz4d0280zwZ4Ejg1AW9jG99MMlv&#13;&#10;MPOQeowK/dD/AINVvDEWg/Gn4u3J84SS+G9KDrIcr/x8seM1/MnP461C+v73WrmS4uLpsosKplvY&#13;&#10;gZPSv6iv+DWi08Yj4u/Fe/8AEdvNDDL4c0oQGUEFj9oYnjjtQKrUclqz+z4UtAooOQKKKKACiiig&#13;&#10;AooooAKKKKACiiigAooooAKKKKACiiigAooooA//1/7+KKKKACiiigAooooAKKKKACiiigAooooA&#13;&#10;KKKKACiiigAooooA8B/at0ObxN+zD8RPDlvjzL/wTrdmmTj5prKVBz261/A/+zr/AMElPFesSjWP&#13;&#10;Eg03TdOt8T3F5f3USbVXqcAknI6cV/fn+0lG8v7PfjiKPq3hLVgPr9lkr+Ffx1+1VY/Ce3tfCcVw&#13;&#10;rwIgSZVdlL7l+YuCe3PXvig0gup5p+2T450P4RX2meAvhJeW7WdjuinkhGPNCoQ7Mw7HtX43fEPx&#13;&#10;5fIt/qcFiFkvYnijvEO9MtwckDrivVfid4zu/F3i3V1DFx1tsk/cY5BB+h5r4l0bWfEWs+N5fDXh&#13;&#10;2YhA7Qon3ldlz/ARjnt60Ggz4QtrHhvWLjxHbu0ckcmFdlDMS3XqK9Du/GXi3xDdzW88spV1dMZ2&#13;&#10;gZ6YAPFe6WvhLTr7S5fD/nWZ114w4hCmE79vyo/bdWb8N/gv4im8ZWujeItKuxM8ifu44yxbcR39&#13;&#10;8Hmg2pSgr8xzHxG8C30ej6Hdzb3D2W89G3MCMj619Uafq+m+HPg1ofgO/nuLKTXb7+1tQa3GHezt&#13;&#10;fliiIABwSCeeOa5j9oKaLw942s/Dkun3dtaWEKqtug3O5HPPHtzXf63rmu+L9AttRm0AabYrppgG&#13;&#10;pXilQNi4VUfAUDvjOaDOUmz4r+IfjTwLJ46b/hG4vKglbygxYl8g4+cepr3jTYND0f4V6ppF8sUF&#13;&#10;xqW1rV2wGmKqMj19MV8aeI/h9B/wn0N0us2MEbypKqiQEHnrgUeOPGN7ceOG0nzmuFgJhjkUnAAw&#13;&#10;C3bg0CSPPta+HN3d6jPNaxO3OY/lwck44Pevprwn4R8WaZ8MrfR5JGW5nmaYWzkEpEcBWYdfpXZ2&#13;&#10;/iCDQEtkjtEnBgSSIucASY64xzzzRrGuaj4T1GHUUYNdLtmumPzBmcBtpzngcYFAvZvqjufhf8Ff&#13;&#10;HV3pzazM8lpZRth72Y+TGCOoyevXtmup8dazo114m0vwh4Kme7ktLnF5q5zh8YG0f7Ax1JrzLxX+&#13;&#10;0fqPj3Rn03XrrCQSqEtoD5caRgYwFXAFed6N8UNL0jVZ7y3G1ltWjgGOFJ4ywz1+tBTiZv7Rl7oW&#13;&#10;qeKpbzTAokA8hmzlfkHbHHOOtZlnZeLde+E6WmmxT6hDETtijHmmJhz0wCBXzLrvjO91TxK7GRXM&#13;&#10;jliTx8xOa+tvAV74usPB6eIvCj3ljJbRmS5lgBZGLdAxHB9MHtQS0db+z0fHHgrwT4ggu7eaHz0X&#13;&#10;zJT+7wvXGcZIPfFZ3gr4d+M/iX4q87T4GFuJMvITthRV5OSeMk19H/AL416h4g0PW9P+J9vZX9kL&#13;&#10;HzUDQLDh42yGJVQW9wTXY+BNH8VfF2XyPDdxDo2jmQIbyQeWoC84RON3HSgD5Y/bGurDwZeWWkaB&#13;&#10;cJMBbxLdyW4xCJQoyI/oOCfWvN/g54lXQPAV9r2t+XIr3EcNkJecyKckjrwB3r6d/aX+Fvw21fXr&#13;&#10;f4eeE76XUb2zVTdXgx5RHBcjntyD718WarJJr3jHTPhn4Zj220Vx5IRedzFsF+x5HvQONnofUNpN&#13;&#10;aaTGfE+u/ZB/bEYeOJ41JlQnO44GO3Ga9z0z4taf4BsrXWfDVrp8DFfNSaKNSVII744PPevnX4qR&#13;&#10;6QfEJsbqZo7LQ4E06MKc73iUBlUg+ueea+etV8W3Xi/R7nwv4ai8k28oaFlY8f3st0J6UG0oK1z2&#13;&#10;nxD8Wb7W/i3f6xqUryyTafMLVpG7yg4P9K+SdE8N+IPEPjJp034EpeRsfwqfmY54x1qk1yLXUrJr&#13;&#10;+dxe206xMxOAQrZP49q9ntfEEM/iow+GkaC31C2f94p3EMg3EZ9CR0oOdnnP7R9xP418nUfD26S1&#13;&#10;063Swe3iPzIIlxu2jnDYJ49Oavfs6a/qe2Pw9qNgmoWqsS1tIN7IByCmRn8qbNHcz3f9uacUguIv&#13;&#10;9dhcxT47Mvb3GDXs/h3xH4T+GWlL8Qfsgg1rcfLgjIaAnvlSMCgmD6Hay+MdCOuvpmh2EFmi5QyK&#13;&#10;B5ik/wAIcjJ/A1a+I2iEXtpeXCh3ngTJOSOg5GOppuhX/hj44S/25pEVvpd7u82/t41LJnqWwPUe&#13;&#10;3FfVHxG+H39l+CNLufMiN9PH50COCGEfRWbPPI5FBpKbPI/EPhK6174Kad9niAK6i0coABwoUdhy&#13;&#10;AT6ivRPBXwPsvBfwof4heMnjtY4wZ4fMJDDbwqqPVzzkdq81s/Fmr+EbjS9Le6Ty47n7XdwxkFMA&#13;&#10;Z5J9cVr/ABA8e/FD9oW9fQNTa4WwKr9ggQ7I1Ef3VA4GMZoIV+p8iX3jK91OG70yAtIt7cBMlivG&#13;&#10;SQCOO1c74osP+Ea8OR6TZb3ku8+duGAp6YJ//VXokXw1n8M6xG2q3dpbmKZnRXbdvIzlQvXNef8A&#13;&#10;iTTta1PTb252SNNJfo0ZKnhOQAPQH1oE4lDwH8PvD8UMfiDWxLtt50yY8EbhzjPr61474w+Get+N&#13;&#10;/Hk+s6VFlZZ9ybW4UZ+UD6CvftI1LRIfC0ng+8mlFzFcCe6ljIfYWBAUficVb8JaVFpuu2d9pt35&#13;&#10;8cU/myr0Zh/cx+NA4xsUvDlvp2nW8/hbWZwFuoo1JXkiVOMEda9F1mLQ9O+CkmmeG4lFw5dp7nA8&#13;&#10;11HB6dVyPWvPm8HalP46SXUwIoDe+Z5kmBtVmzg5x696tfE7U4/APjD/AIRjTVN7AzY81SUV1fBw&#13;&#10;nqBnrQRKPY+G4he6fqnmIssnzh9qg9c8ZxnHNer6gNYtPiDpviZ45FeWKGaQqD1I24+ldB45h0fw&#13;&#10;/eC88qZFl/eGJsHGeeGx+Vdpol7Z/EC/sri0WWCWzt1jSJBuLge3GTQXzdT2PxJqngr/AIQUQ+K7&#13;&#10;W9iuLiQMn2NwNyDq25hx+tdZ8IfC2j/Fy2j+GvgHQporpnLm8v5vMkaJBl+oCqo6kiuw0X4Pa18X&#13;&#10;NOiuVs5bVLVjAGuBtB2jOcNgc19gfBD9jvQvCvhPWfiXrHiWOFNJ06WeeG2B+UHhYvMU4DMT0Hag&#13;&#10;o+Ptel0P4LWlx4P8NXFvcarcyLb3M9rgxxhTgxhu+fUV62/wz134i/CrVPFctrNJBY28Cq6Ana7H&#13;&#10;kL1BOPT8a8B0zw/4e8R+PvNWTzIi+8TA4Man7xI9cd6+mviv+0SPAvgi0+FXhCRY7dCjtHF8pcg7&#13;&#10;i5PcnjvQNO584eHvhxqPhX4ea1418idUkQ6baJJG0c+6UEZAPbnr3rxTTvhHcah4aOia9b3D3H2o&#13;&#10;tEXcgbEQs3p+OOeK+4fh98TtU8Ymy8O+I2D2El7HNL57Fl3rglQCOmOlfFfxL+Lb2vxd1XTrUlLd&#13;&#10;NUmaEBj8uSQFVewIoBnm158NbfxfrcejeG7eNQLcNMcnEWz7zMT0+pNdl4Vg8FeDdfS10Tbc33km&#13;&#10;P7QVJWOYD+EGvXrd7TQfCQ1HTogL3WOZQvGyPJwPoe/1rN0X4S6ja3ENxbwYuZHW43kcjPX8MUGU&#13;&#10;ep5GmpeN/G3iNtM1Q3F1bqw81ZssoyTyDk4yTjium+M0ev8AgCfR7DRpuSyy/wCiN8isGH7sYPJH&#13;&#10;Q5719LX9v4N+GRuNZhZLy+urXyLyIjKxbx94EH7y9R6EYrzH4e+GIxqs1/4tja/0tSZre4bJyz9M&#13;&#10;ZPUdTQVCO563deLdau/CQ8U+KZbS/mvJUgha8jWR4wifNluTnORXIeDNd+Kuu+OtNtvDc8kcU9wk&#13;&#10;EUWlDy2O5gNuEA5+prB+LEem/DiS18LaVdG7sbr/AEpiBmRZZec47EdDX0j+zT8UdI+BUGq+JvB9&#13;&#10;idW11tPbyNQ1EqIdPaRTkxpg7pCTwx6dqjl1PQp1XGFpI+tPjp408KXvjTTfhRobwnVrKxtbLVLt&#13;&#10;9rFrnb84LZJOzIBJPUVt2NvYfEWdfgH4BumtdFtVSTV79F/4/wC6yA8szLjCqMhAc8ZPevy20rSv&#13;&#10;EPxG1bUfF908328CS4mZXIyzHO7dwck9uvNeg+O/i74q/Zm8CDwoFlXVPENt591dMxEioy5CgkfL&#13;&#10;was4mjqfjR8ELL4k/tC39v4ECSaXayiwNxEN2UtlCZxz1xn614h+0Rb3mnadZ+DfC6yw6fbRt5kK&#13;&#10;5BaVTtYkd+g5re/Zc/agm8OeJFbTtIOoXEzmOOCeRmWR3I+8qjJJ9ute0ftQ+J7TxHr1vowszo7+&#13;&#10;TGt9DFCQRNI2XXfncevPNANWPiTSZpNJ+Cs1leW7GS61QnYeAcAAflVFrSS5js/C7hVTLz7GwcEx&#13;&#10;5Y49OK9n8faTpfg3TtG0S4l86aQxtHB18tN2Sz88FhxjtXmcOj6bd/ER/iB4gmeHS43kgMEJ65Xa&#13;&#10;FT2weaASPJLCS90yJbjShua9uHtQVPzARsANoHY9q+hvitO+keGdGuPiHbxvPp8STGbb888ZyUQv&#13;&#10;0Y5655xXLWmt+D9L8c6PbaUYk06e9RFi6sA0g3Ek9zx/SuK+PHxdvE+JGo+CNajEuj207Rwp/FGv&#13;&#10;GCCc5GO1AuQ6/wAGfGXwhZx3HjO/sPM1e8jlihkk+7EuRtO3qSF4HpXKaWy+IZNS8R+UFaK3muJG&#13;&#10;x2UHAJ/3sV694Q/Zo1H4k/D+Lxp8NoWvLeJWE65BkRi3UDhiPoK9T+Ef7JfxEk1KXTvEcb2MGpWc&#13;&#10;9tuvB5Icsvyp8xySWAANJxOqlWcY2R8efs0+HfiBrni5P7AuZoUM2+4uNzBdoOecHHSv0W/axGua&#13;&#10;peaAl7eSXcgsLe1jALNtEeAwHHTvX3D8CP2N/AfwM+GUnjj4xajBpwWMSxaPFta+vGUk7Rgkxq2O&#13;&#10;WIz6etfLek+OvCvij46r4h8Z2qRaZZPu06zUZiIQfIhJHzZxknuaZnUjreJ9sfA/9lT4eaB8O7H9&#13;&#10;pr9qDUpdP8OaXbEaRpcK/vdQulXIUF8ELnAyOcV+P/7RHxnfxr8VrzxB4R0u3t7Sa722cMaBgkYw&#13;&#10;EHAHzcV99/tB+Lf2kf2t9Qt7S3tLi20CzgW10SwYiKCKOMYLrGAFGep47ivl/WvhhbfAkrf+O5LK&#13;&#10;O6ijE7PJiUxt14UcZ9KBRfU/0jP+Cf6Xsf7DfwfTUhtuB8NfDnnrjGJP7Ph3DH1r69r5H/YH1y28&#13;&#10;T/sR/CLxHZFjDf8Aw38O3ke/722XT4WGffBr64oOOW7CiikIzQI/h0/4OtbK5uf2kfg9Nbrv8vwZ&#13;&#10;rny8kZa9tBkjv7V+Rfxos7P4S/su+EfCuqxG3uZoBql7EcAyNOcrkeuOK/dj/g5i+P3hL4O/tIfC&#13;&#10;LTfFWhWWsR3nhbV7ofagdyiC9teAQOmSPrX81f7UXxR1b9qO+j8dWYhsdPOIo7UnaqFB0QYAAHHa&#13;&#10;g1T0PPfA3ijxx8Q4fFGpwoy2FhpCR2kIB2KAw2qoHcd8VzvjrTvEr/AzTb6/hnk1CfUmWNV3ErGF&#13;&#10;7gZxzXtHwH1W38A/CvxMztFPdC1/erkNsTgqRj1NeA+AP2jtX8M+JpfEl/b2d/Fp0bGx02/HmwmV&#13;&#10;ursvfHoeKGKnPllexFL8JfEY8K6fqGpQtYmVQHnuvkQAckgHnnvXTeHvAnwo/s3VfFWvP9risYUE&#13;&#10;FsqlftEvTIz2FeY/Fn9prxp8ZNUk1PxXMjNtCRwW4EUCAdAsagKB71yXhDxbp63Pk6nIzLtwIU5H&#13;&#10;XuKSirWaOuWKk5OUdEejeFPGfxI+IXxR0zTx5FlpS3kNtFDGihI4dwUAk8k4r2v9tO9ufHPxSm06&#13;&#10;21GVrfQrWDTbCIvtRTGnzFV/hyefxr5w0TXtQT4lab/ZUTLt1GB0ijyQdrg5xj869t+PtuH+J99f&#13;&#10;X0O43tz5uR/CcDjjrQ9nYVGor3lqfT//AASs+Fup/Ev9rXw14c8RWyvYaLJJr2pzyDdGLKxTzpN2&#13;&#10;eP4c815x+078Q4PiP+0l4j1+1vHYXupzpBMpO1I1ciNQM8YUADFfqd+wjZeHfgD+wf8AGH9pa9t2&#13;&#10;Gp6lpX/CFaFOxKOHvoyJWjcc8KecD8a+EP2Kf2QNC/aR+LI1rxLqp07wzosTat4g1CRT+7t4fndF&#13;&#10;LYBd8bVz3NCRbcOa5itrfj74FfDyDx5eS3UU12Db6Yt5ESsh53SoTjhR0Ndt8KvjV8ZfibaQ6Pd6&#13;&#10;zN4d0BQJtUudN/0eWWNz8xeQbWbPYE4r62+MfhTTf2tPEv2i4e30nQNBxY6NZSOI1j0+2ysZJ+UM&#13;&#10;7gbn7nNfnP8AtcfEfwx8NNJsvg18MJ4p0Ch9QvYHA3EZCqMckDNT7NFxxk4aQPTPj18N/hv8Vblo&#13;&#10;v2eWvb6aGLy5pZ03zTPEPnk6k8/lX5Haro2k6X4og0DxWZFuftRt2EkRC7s46npg8V+of7NvxPb4&#13;&#10;K/CHVfiU6LHK0TWNrM3B8yYbcL68EmvzV8W66fHniWfxGbQbYme5MjHIba2S359KtaKxxVLyd2yt&#13;&#10;on2HS/Gn2a23OkUpcx7VCELkjiuM1/xPDqniYPrcCy23mkGNYtjbSTjlR2rc8Refa3Om6tBFskuL&#13;&#10;UvMUwTjOBkDuRWS9obrT7e/nTYzyuhRhyQCOTn9KDNwO+S40jTpIrzQYLSJtqlPNQMSfTk/rXRaN&#13;&#10;8c77SdSvotbs4Z3W0I+ZQy7uACAeuPavIrhXCWyJtLiUblBwa7e78NtL4kjRkRUvIAgJGW+bjj8q&#13;&#10;BSjY9o/Zo+LXwq8WeJr8fFbS0nlitZWs5RtULKCNm71H50aj8VornU7rS9GaJZluDcWX3cL5YPy8&#13;&#10;fTOK+RbzwB4x8B+M2t47O68u4Uxxuik7t3Q8dKrXXgD4j22u21yltdwO0gdFZGBO0+/r6+lBcGrH&#13;&#10;qPjHWte+KmqH/hImha/D43RKqZI4B2g9T619Xfsl/BW50rxxbT+LYjDZtHKkTgcmVkOwlu/PSvO7&#13;&#10;f4B3t/Z2Wv6peRaPcyYFzHcnbtJGdyHIJBHP1r2Txl400r4fXvhvw74a1KS7j014prq7DY81sg4A&#13;&#10;9vrQaRk7pRPlD4g+FY/EfxRl0aFHDnUjCyHls7+AR2r3v40WviPTYdI8B6e0kVnp0StLDk+X5zjn&#13;&#10;joPY1m3+lXDftFLq1ojPBeaot5uHIEcmGB/M4r1n4ianDqd/f6jcxP8AahctEEI+XA6cHvzXO43v&#13;&#10;Y+gU5Q5VJHOfsyi50f4hy6jDbkGxs5LszHGGaJGIHX1rmPh78J9T+LPxAvfEXiUSSRm7ebyySykE&#13;&#10;8/pXt3gjwPr+i+En8VXkTwLq0T6fZq4KF1kPzsPQDj619XfCn4cv4D+FWv8AiwvDKLSLYrbc7yMH&#13;&#10;IwTjA64qFFW3OidSUJ89RaHIf8Ku+Fsaixks7eJ4YAsXlRBjuHGS3QfjXdW/wT8A6R8FtT+J2r2l&#13;&#10;s7Q3It42nw7EkfKEXoSeteP/AA0+Jvg7xlrCeHr9p7aSa7WOWTHmBtxxyDjAFe3/ALdvxT+F0Oh6&#13;&#10;R8APAV0bK30+CO8u5yP9ffyIA3mY7c8cnHrW8LNHl1qzpycmrJn44ftAWHhrVvD0lz4ctkU2F0yX&#13;&#10;HlKEDBxkH5fSvkLwB4y1ayv7mxtpGSLyHXbyMD2Nfpknw48F6B8ItW1fxXr1qZrq5SNIoV7DnJbJ&#13;&#10;r5s+Hfw9+E2oX99qYuizRqziCMbg8adcntWh4s3d3PjDVl1iPxfDeQh2Q3KqmAcHnv7c10EPgfxj&#13;&#10;beJZGtYZI41m3eY+4KcnHAHWvvXS/EPwwto11S10i2u3iYrDbzEBFPUFsDkg816Zqvxys9e1W1ut&#13;&#10;a0LSUjMawIYIggjZAMdAM9M80E20ufBvxI+GV3eapbaw1tPm4tEM6ohA8wDBOTzX0n8Kfhh4Y0X4&#13;&#10;c37eILfyJblBLa5ByGQZyc+tcD43+MWuHWitvIuwNtVCowFJ4A+lVvD/AIr8U+LdQljnlleJMqIg&#13;&#10;MDBoHyM838W+KrTxDoj+HrOaT7TY3LOkZ6bD1x9K4PQ4fEtpq9tcaSGlLyqMIC27J6fjXYeEPh34&#13;&#10;j8TfE2Sz0+3kw9yROVU4Eefm3Gv0D+HniH4K/CjxefC3h2yGo3N5GYJ9UvsSJZzDvEmMEg9Dmgah&#13;&#10;qfP8vwh8FXUtvq/ivVIbC/uCjyadt3Pnpzivfvj/AP2b4P8ABuheD/B+xbSHT0nmkSMbJJJMHJHc&#13;&#10;j3r5n8UeDvFM/wAQJft2+5uZJjKJFHUMcgr7fSvpL4y+C/FeneFtI1cwi5aS2VTAH3MirwcgdD7V&#13;&#10;lXi3F2PZyirThXi6mx8+fDRtQ1A6zbyJGrS6ZJmQRjOVwQBnjtXzyNITU9SL3r7CshDBlxkg+3rX&#13;&#10;6L/s1fBfxX4ovH1/VrSa2sfskyONnLDB6A46Vw+keC/h7ovjOW68TTL9miu2V4ePuq3HA55rLCwb&#13;&#10;jr0PSzvHUvbOVFaOxyPj7wNoujeEtAW8vvJNxZeaY40ZiwI646CuN8NaLHo97ayWt0spuH8sfLtK&#13;&#10;DHb1zX078YdT0H4hxRNoW20tbNEtbaOJF84xA4HHJ5qbwh8ENIfTk1TVr4/uMmBHHzZIzg4PBrqP&#13;&#10;l51Lni3w++FJ0zxPLceJLZ47aeZmWRlywBbllPavpvVP7I8JXCalHEASo+xrIRjy+zfXvXnHiSbx&#13;&#10;PbWc9pBJLNZOColKFViQHkKepJ61pafrlt49sLPwfqgmd/ktrKYLl2+bAX3H40GettDxT4v+K/E/&#13;&#10;ie2jupbu5a2FwyrB5rFRjkNgV3vwy8WjWdLj0TxPavex7wkE4QSkN0HyuMmvpv43z/Bv4I3WlfCn&#13;&#10;TrDT9U1GytobvXb6+bGyeVQxt1QdNnQk966n4eeJ/AmseGdS8SeFdO06xl0+HzEEWG3HqCqkZyKD&#13;&#10;ZPQ6bxB8JtTvPgpdeE/CSWluLiL7VfXRhis5GCdI/lwT6814T+zx8Ko/CvjSTUNVubdJrW3Z7dFc&#13;&#10;MS2OPm6ZNeJeLPin8TvGmoHTbJruK2kZhLMWbJ29Qcdq4rR9e8W6frnl3lzdiONd0sxXaML/AAqT&#13;&#10;QXTk1G59U+JfBXhq3vbz4m/Gx3lSSZnttPD5eZv4TnrtHes/4ba1YfEnwZ4mbwvpSWEOk2/2qz+z&#13;&#10;R7S5XruYdeO9fJPxJ8beI/FF69xqlxJJGABHESSqp6c9DX2p+yRomot8CPFmuQBjJNssoY/4iH6n&#13;&#10;6UloFSfMfnZ4o1f4r6hJLCsk0aLIUwrbOT0zyM17bfaD4m0b4FW8moyOXe6MrOQWXew5556V5zc+&#13;&#10;GrvVPiC+hWRmndrhkEjEsTzgkjnjPFfon4F+B3iLx/4MfwLDbyyW9uySC6ZSgVz1UZ96d+5mnrqf&#13;&#10;nZ+z78PpfGnxXtW1t5JIrZZLyUZ4IiUkYHXg4qD4jeB9e8V+KbldM0uZ0LFYshmOAcAe+a/oO/Z7&#13;&#10;/ZH+Bv7NvhC5+MHxemfXb+ac22maDYsAHlxz9ocZ2pkcjvWr4s+MfiTUQmn/AA78M+D/AA9azoy2&#13;&#10;729mhnTdnlncZJHrQa82uiPwt+CfwW8efD7SNW1K+0meK8uoFt7UyJjG45JX2x1rKi+FV7pF4ZNf&#13;&#10;bdevJuYMeMnnAB4r9CPif8TrXwlLGmoa22t6+zSbFtQBbwuRgA4OD34Feb+BPg18TPiatz408R2M&#13;&#10;ltp8SNI10yHy5JG6YyB+lROCluddHFulJNHgMei6ToES314ixgKZI224ZnA6j2r234LeDNR+L+ot&#13;&#10;D41lhg020G576T7saY7jufSuvg/ZV+KvibUI9QiD3cRKxRQwKSUXPBHX8a6D9oLXLL4GeHLH4H+E&#13;&#10;UM1+2y4127jUg+a/IgHbCDrzRTglokGNrOXvOV7nG6k/7P3gDXHstCuWu5kmbMkaDL7T/dPQH2ry&#13;&#10;X41/F/xN8R9astE0CJLPT7UqIoMlNxxkM349K8b8I/CPxZ4z8bNPpUd1K11OSVUH93uP3iecj2r9&#13;&#10;O/g5/wAE3/jD4o1iGaztXnQbXnaUcRIMHcxPQY7Vdjz7Lqc4niz4x+FPhNYeHvCl9NpkrW/2m7ms&#13;&#10;gIp5FYZOZF+Yr7ZryzwvrnhvXtYk0v4lXl1dTxAXM13cO0jDHf5icnnpX7paf+wv4fi8HzTeK/EG&#13;&#10;mWt1HEIPs8sqrukVcAlyRiNOpr488Ufsj/so+FtDnvU+I1jr+ttMVubDTIcqrHkqJN3IU+1AJrof&#13;&#10;HHxC+Jf7OXgnwwIfA1lHJfMpMt7cwKCuV42evNft3/wbFfGG9+I/xl+K2jBVNrYeHNLkSYLgvI9w&#13;&#10;wbk9sV/O98bPgp4evNTTR/DSz3BwSfKOSB7qD96v6IP+DYP4ZS/D34ufFTzYpojL4d0tCJFKjK3D&#13;&#10;HvQJ7M/sgHvRSCloMQooooAKKKKACiiigAooooAKKKKACiiigAooooAKKKKACiiigD//0P7+KKKK&#13;&#10;ACiiigAooooAKKKKACiiigAooooAKKKKACiiigAooooA8I/ajme3/Zp+INxG2xo/BetOr5xtK2Up&#13;&#10;zn2r/K/8f2fi34ieJJ547h2iiUtNM7BgEU53swPf3Nf6mP7XOj3XiH9lb4k6DZSJFNe+BddtIpZD&#13;&#10;hUeWxmQMx7AE5Jr/ACxPFugyfC3/AIsh4U83WL+/iC6vqdpmRCTyBEy/eUd8UG1KN7nz346+MVp4&#13;&#10;Yv4LDTwLm4tkKEggq49WPOePSul+CcnhuO//AOFkT2MouIHNwkA4R3zlfQ7Qa9G8Nf8ABO74ueKt&#13;&#10;WjultCkE2Nt0+IoEB6s0j4A45Nfaup/sdax8O9IXStF1bQtRWG3QXUtvIWMTjG48j5vTjNBpoeP6&#13;&#10;P4X8I/FHTp/HOpLJZXIDTsYy0aOwPGD1BzXpfwVm+M/iTxtb+F9ItLnXbVmEcC2oYXKp0BDKSwAI&#13;&#10;q3qPgCbV4dP8IeD5W89sfbCi+WkkpwAOduOK+xtJ+L+h/sP6XFp2gQyN40dI3u5YuXt5AuUAJBwB&#13;&#10;kUEn1P4M/wCCUWp+F9Lk+Ov7Xmo2+nXl/M1xonhKe6jkvZI8fK8qsflXGOtfAX7dt/491bR38O6b&#13;&#10;YxWehQtHY6daWkqOkcajDSMsZI3NjIrw3xP+0H+0d8d/HkmpyT63qV4X8y6mkV5JJHkIIHXgD0Ar&#13;&#10;7o+FP7D/AO1d4401PiD4k8O3unaFbtHNJc6mDCssnXOZBgCgvY/B7w3+zbJ4g+I0CXlw6fZw88gM&#13;&#10;TdIwSB+PFY938Db/AEvxjLfanMsjGYthDs2pnK5z37V+yHxe+A/xVs9XvvA/gtLf+1tUnM01xavE&#13;&#10;IraDOApnBwPfNeE3H7Euv6fe2ek634ktL3UpGdp4rMi4CydVDSKQAAetBtTs5Ny0Pge11e813xva&#13;&#10;6NZ23/HqyjM53CNY85JA7DrzXK/Eb4keEdNuZlui19MjNGxVsJu7AY6ivsT4keDvhD8AtN1Lwhou&#13;&#10;uSat4l1It/a+oWyK8dqjnm3hIb5sfxGvjHRvgJaeNjcT6HqMJiV90kk6NEFB7EHuT70uboi1S6t6&#13;&#10;HhzeO9Pv/DtxNYWywXDTsqlPQDOGNeeWGq+IWu1kUN/cfGep9cda/Rf4b/sasUu9R1pkk0iNyZtR&#13;&#10;jZRGjEeucH6da9H034Y/AbSbw2ekLLqd9Gu1ZEXZCW5wcnPTHrTMvabpI+E9C+D6Pt8Q6iHW28sz&#13;&#10;SBgchhzgHoK+u/grbv4j8PX2k6H5dnpsDo921xPtLAcbsnALfSuH0rQdZ8YfEK/0DWIZIoDaS24t&#13;&#10;Yw2xTHllC9c5xXqHwh+CnjjVbfUYLDSJ/salV86dSkZ2jPQ45FBjY/QH9m74Q/s2aZ4C8RfFX4la&#13;&#10;lqF9pVlCLNtOsYgplu5G+VFLE8YGSazPiN4i8FfEbwqifAOxudPs7EKt1DcsodM/xLjn296o/F74&#13;&#10;ZeN/B/7Kuk6R9mkt7a4vmvJ/s4BMxHyqDtyePevn74J/DvxR4bWP4i+JFuobKJgsOlxqwe63dQUH&#13;&#10;bHegGev/AA5+AXhTQ9NuvFXim6829kia4keXgLGcnYAc5ZuMZrnh+zvovh+Y/GlLeHS31BDF4c0+&#13;&#10;dfnlI4efJ6KOoJ6npX6TfCH4GfD7xDqTfET43R3Nj4L0+zTUHtYyftEzHlLdRjjc3BHpXz5+0/4r&#13;&#10;8N+NvE8/xa1Z9STRVt1s9B8OtD5AihhG2JQFGAgA59c+9ARPyZ+MnwZ8U6fp76vqgY2Y/fTSxHKM&#13;&#10;5O4nd+NfDGs+JWtGFhoieUnmqTtyCcHnnvn1NfszZ6hr/wAQPB93e3tqq6dZuILeGJSuC/ATuG45&#13;&#10;PHWvlXX/ANk3zfO8S38N7YWzOx3SxYBHUbP7x4oG20rM/P3XNOkSRNYEZdZpRMjMDj5hkgevNe+f&#13;&#10;D3wkV0C38X6rOsQspiFiBKs6HqQOp4r6q8OeB/AWneFYbjXrEywWcojtTc/LIz5+Y7RwB35rlvHP&#13;&#10;w+t/FLgeFLxGQ5Mdsx2kE9F3LwR+FBJ4Tp97pGqeNEsYIDDayyM8aqCcvzyR3ya8q8YS6vY63cWs&#13;&#10;gMkCswaKYbQcdcD16V+xvwq/Ym8CfDr4d2Hx5/a61f8A4RnTpFLaJolkPM1bWAoyDGpH7uL/AKaN&#13;&#10;wewNeDePPhz+yr8V9TfU/hrqGp6HcmXJs9bZZ4nPQ4mjAKk+m2gqMbnzz+yTZSXPxU0230MOJZmB&#13;&#10;miQZBXOWU8fdI45r6p+O2oeL/GPj5o7KWSS5aTyVitwAirH8oXA6YA4r3b9mT9l6TwZqU2s2VzZ3&#13;&#10;t5cxiGxjsJUkDLJ8pYOp+XHo1fpn4O/Yk0fw1oMviDxzLBZXcwEyJCgnlUH5gWYEKM578gUCirs/&#13;&#10;H34b/svNqDQX3j6d0eZwRboN0mCcfN/TrXkP7Xn27wF8aJfBvg0SQQ6baQRxzAkAsVzuwMfMe9fr&#13;&#10;T8W9b+FH7PcX2i2u49Y1W4uYyLVHLunG5RI3IUcc4NfHvxA+B3x1/ae8awfFbwroyx2dy6QXUjL5&#13;&#10;cCAfKMM2MjHegJWR+YHiLw5fr4ZXx74xuJmkiJFvGxy7u3IYZ5AFeU+Az8R/E13e3slxNb2BO55G&#13;&#10;7nOQiZHXmv1v+MX7KngH4exLo3xM8baZdajHsDaTpji5+zj3kB27v5V5u/wdHjHytI+HkxFqqJFa&#13;&#10;wQRZDl+jMVzlvxoJUrnwVpHh3R/DqXMot5LqWVX82NjncRzlm65r2r4I6hDqfiXT9F/siztorqYR&#13;&#10;rdEMXjL8Lgk9Qa+xbb/gnb8V3slvNWMsUcsgEhmUqzFjjGOvI7Y+tfQNz+xX4L+BlpZa38RNdgju&#13;&#10;rNVuItLtBufch3KrnkAnA4oLtofi/wDFEalonxIv9DYzSXMd2bc4HJAb/D+dbGteHnh8Etf6srNf&#13;&#10;LJvt3cD92ncEnk1+hv7TGg+C/FXjCb4heFIrKxhuLOCSa5ndQxlCgMcHnOewAr5V+KHh+5+IvhXT&#13;&#10;tO8F/wDEymeAW9zJbRltshPTHJ5zQKx8fRaTP8VrVdPt1Lz6UNzsFGWiJxx7g10ngLwfqmi32paq&#13;&#10;UliitIXWWQLt2kjaOe3Wv0T+BX7HWm/s9afD8Wf2jb06LCykw6K4Iu7pTnpGcEKeMMaqfEP4q+D/&#13;&#10;AInX7+GPCumfYdIvD5F1aoo85+cJJkYLY4NBSg90j4e+HvxW1vRNY+x2mb+N5fLe3lcnluBt+Yc8&#13;&#10;9ua/Qr9qD44ap4R+DeifAHwVpaabLcW0eq+ILgEs7yTgMqH2UY4Ne9/shf8ABLfTIfF4+OPxU1Oy&#13;&#10;PgvQIjrU1tCQbq+eE5itY1672b7/AKD618fftF6jqvxP+Nur61pumTQzajfSmK3VD+7jJ+VF7fKu&#13;&#10;AOOKC21J7HhXwS8I6tbpf6tIHeV7SRwS2V3EcZ5HFcf4U+EHxJ+JfxAfz7W5uGRmEpiR5AEPQ8Z7&#13;&#10;cAV+xX7Of7JGrSeHBbeLre5sNMhVdR8QX7KRtthykIc8Zc9gSfas74lfFTVfC0lxp3wmhGkWQlW3&#13;&#10;gitcB3UcKxwMkkZzycmgFo9GeY/Bn9jL4reMde0/S9N02eyt7UNPJNfFYAyR5LHDEEkjtz0r5a+L&#13;&#10;f7MXw00v4lXmq+I9eQRNcF5ILOItKxU4IHQAmvr/AOA/hT9qXxf8Y9B1m0ttXvfPvjJ5uJChTOD6&#13;&#10;8Y9vpX0b8cv+CX/7TvizxlN4q8J+FNVu7TVJXWOSC3c4l3cgkL0BzxQJwV9WflNd/HP4V6dqMfhv&#13;&#10;w14dZo7O2NtFf30uWynIbCgAZNdhf+IPFfiHwiNZv4P7Dt7gbEuZo2+fbxuQgD5a+k/i1+w7F+yT&#13;&#10;4Zk1T4z6PPqHjBik1j4bAPlxbjkNdY6f7nJPtXz7ofxT+JGt3iyfFaKGOwlTyLexZAiRwgYChOwA&#13;&#10;oJcVbQ8b0rwl4a1mz1a3vdYa5uGtN8awpuZmQjk7sdM847V2vh7w3e3OhaT4f0pJX06O6SfUHkQl&#13;&#10;mG4BgT0GMYrm/ilpth8Htatdb8MQm5kuoxcWpkOVQPn5cDueetavw71T4xeOvDmpWk6y6dYSsoSf&#13;&#10;BhiRmyNpIHOfxoKcXe6PNbvR7j4mfHiPw9oUUk/m33lQwjnaEbAU47cda/Snw9+x/wCNPD3hRrrx&#13;&#10;Q+kaINWcuTqVygCxw5yQoJbJzgDFZPws+Ffhv9nH4dN8VfEN3HqWtXaSQ2Qt4W8uHcpHmGRwC7KP&#13;&#10;TjI618/TfH6XRdQl1241SPV5MlhaXcB2x+oAYHP4Gklqa805pKx9GaL8I9H1eeD4afDZ5riWe9il&#13;&#10;v9WwURlhbJxx8sa8kZPPWvkD9tvWvhZ4w+J48ONeyefpcK6abstuVhEoGcjgcj3r6o/Zs+NnjX41&#13;&#10;eK7/AMG/D7S47XW9Vs5LLT5LVWCSSNkqoA6bgMHFer+FP+De/wDbP+Il9L4p+MWoeFfBVpdET3F3&#13;&#10;4o1SKGTyjlywiQvJ+YFMzk7u70Plz9nD4YeD/wBmn4Paz+1ddvZatcWyrY+HIJQHja+nwDJt7+WO&#13;&#10;enWvlq3+OurfEvx/H4o8XeW13Pch2KrtjJLdCvTmv6JPin/wSTt/FnwL8O/Av4TfFv4b6reaHFJL&#13;&#10;qUQ1H7KLm4ZsjymlUIfl4BJ7V+fC/wDBHL4/+CdctYNXufDb2vnpE15bataSrGhbBkIRyxwD2FAW&#13;&#10;Tu2fGWnfs8fG/wCPPxpj03wPpE999oKzPMR+5t4VABdnxtVVXkknGK+qtU/Z4+El1ren/AHwaW8U&#13;&#10;eIoizX99bSBbWC7PEgHYpGBjJNfZ/wC3n+0/4Q/Zd+D2nfsM/su3Mht7C0x438XRIYrzWL6VR5kS&#13;&#10;NgMtvH91Fzz1Nfmd+wXe3+ofFq702K+ezNzpN3K0rZ3yMiEhARgkk/41LmluXTw8muZHhHxg/ZN0&#13;&#10;Xwf8Vo7C11ON7jTLuPz4osMFIYEqpB6DtXx1+1N8P9ch+Nlza2tux+0iOWE4zvVh1981jfF/4n+N&#13;&#10;bT4v6y9hdXLut/KMnOThzgkfSv2I/Y91nVdV+Bup/Fz4neGbDU7jRWSy0LVr9SzJK/ONp4fbnIz0&#13;&#10;zTUrlSg47O4nwb/Zj+NfhX4caVbaNpGqiS6tEuS1nG5wHXgnHI/lX0J4X+BPx3bWbPUPEGka08UG&#13;&#10;HjkmjkTlGyPv5yMA8iu9+F/7UV+JG1Lxnq2pW8jRgiawcphI/uoUPAxyMY6V9K+Iv227zxP4OHh/&#13;&#10;Qr2+vLmS1kt7W5uthMW4EfKV5XgnrQ5JF+ydtep+fXjH4seE7nxXqdv4mtNRE0M5g2s+4Rbenyse&#13;&#10;evSuS1my8Aab8NJPiPZzX0kwvTJDDPGiRDy/lVVI5+8Ca8G+H3g/xV8WfjQPBMAub28vtT+zfaPm&#13;&#10;xuduTIegAz1J7V+v/wAWPD/7D/w40XRPgB4ul1XV7vRkP9qXdi6qi3Upyy5AOdhODntSU0EqOq6n&#13;&#10;5+/CD45fELU9EuJZGkuA5kCbQA5wCBjjoDnp6V81eNvhN8VPjd44j0m4juJzNINpkwBh+O/XFfuD&#13;&#10;4Kh/YZ8E+EJta8Ky6u15FE4g06WAOGVlAyrYBPrmvnLwX8Y/hzrfxRMng7Sb5ZYYppLCW4VMfaI0&#13;&#10;OzCjJ4PNT7Q1nTSd0j+539iPwc3w9/Y8+FvgOQ7jovw/0HSy2OptbGKM/wDoNfUdfL37E13qV/8A&#13;&#10;sg/DC/1pzJeTeAtDlupG6tM1lEXJzzkmvqGtDxpbsKQ9KWigk/he/wCDsT4f+JPGn7Tfwal0Cze4&#13;&#10;8vwXrsTsuMAvfWhxk9+K/nq+KvhDxN8NvhX4a8DX9uYbl4mu7wKBuAkboT9Md6/qm/4OYfjHofwi&#13;&#10;+N3wp1HUtNj1Gefw3rAt1mPyJ/pNvkkd+SMV/LZ8VPi+vxg0FZ/EMq22oMhSyK4wgwdqH0GTQb0+&#13;&#10;7PHtLv30n4e6vZWIlL6kyQE4y2wN2/EV554i+EmseGb6z1G7RsXlmpCKCrA/3mFe1fs4/CX4n/EH&#13;&#10;4m2ek7Z5LaG6DS4QujBeeoGMV7L8er34g698QJtPt9MiljscWYeIZJVTjAI4HfNJuyN/Z3lZHwNp&#13;&#10;3wS8caherMlnO0cjbQ+MBgenPtXo/hv9lzxbpviKLVvGd3BpdhC4lnlmcEmIdcL3J7V9Q3Pw3+Mm&#13;&#10;sQW11fXsOj6bbJuMksoRUB54yeTWJ8QLfwjrerQSC9n1JYLYQudxAeTu2CQMVzPE2uj36OQ3UZuW&#13;&#10;jOsvvir8JtL0q5T4T+GUgktYlsoNZuj5sssoXBdVIAGSCR3r2D4O6X4P0rwNcfGb9oLTG1SOC5VN&#13;&#10;Ps5HMKyu4J+dupAr5ri0nw/B4QhkQqBaymY269nzyxrF+NHxzGueA9O+HukGMwWrB7jaxbMmcZ7Y&#13;&#10;68UsNifaX0Lz/KI4SMbSTv2PpD4t/wDBRG7+K+lR/CA6bbaT4OtCBa6Po67YoJOgmbu74+8zHNel&#13;&#10;eNPj/onwi/Zu0z4S/Be4F1d+Ij9u1/UYARmEN8luT2GeT718RfDX4FINDtPFGvKIJdWmP2ONuCUz&#13;&#10;w5HGATwD3r9UvB+gfCr9n/4eRSSQWGva1LE924uVWWC3AXONh7evetPbxvZnDDK5yp+0jHQ+Eh4x&#13;&#10;8deK/Euk+H42uEs7eIzXKI3DLtyS5xznvWDF8NvBnxDlm13xVE8UNrORDJA2DLlseWPevVPFf7SP&#13;&#10;/C09Sfw/baVpOixyn7PJcaZAImbccbd3Xae+Kf4nt7DwDodvN5kUiQRtIiIPlLMPmJ9MY4Oa0jO5&#13;&#10;z4nDqMVodZ4w+DNt8bbPTvCGl6paeFfCGhQJiC4y8k0zD55ZCPvMfToBXgninwV+zP4Ruf8AhWPh&#13;&#10;7Ub3Vr24dIJ7xI/KgX5uQm7k5xz0FUfA/wAa9V8Q6tLZ6TIzQxxPugI3KWAOTn0H4V8e3+tXWr/G&#13;&#10;GG5eTcz6goOOMjeM5NWeeqW7ufQnxmm+F3w68UjwnY6ZcTyWlrFAjzsB95dxOB9eDXM+D9b8EfEC&#13;&#10;STQDp0dlb6fbTX7Ovzu4hTc6/N64rmv215dQb4xs7Yib+z7UThM4z5Q49cgeteVfB03drrYhiI2z&#13;&#10;QvbsxycrIuGB6dqzczsjh00nc0bf4rfAyx8U+VqPhy4vITJskf7QUYAHjaBwD7V0uofGjwFrXjW3&#13;&#10;uLXS3sY4SsVtEsmRx93Lc8j6V8y+K/CUlj4id4gQUm4DcA4ODjjmu6Pwq8XarJa6ppmn3FwJ2yrW&#13;&#10;6Ejjrz0FHtOxt9RtuJ42+KHj+38WXPk3Drum3wH7wA/hx+Heu1k+PXjfUfD/ANjvpUkdF/dyMMyA&#13;&#10;9wTnOK9J1b4Ha1eeE4NQ1m1FreqoUmbA8xdvBDdMjvXnGl/BtZ51sLxhGJBsEoORkevel7TWxE8J&#13;&#10;BU721JNG+IHib4k6cdE1qV3lAAt95JYHpgH0r0/w14B1y/iOseLEeystMj33M1ydokC/cCBsFiSM&#13;&#10;cV9KeGPgR4A+DXh6x+JutzJf3sUgktLCE8yOBkbweNo618e/ED4k+PfjJ4+OoeI5G2faGEFnEMRx&#13;&#10;xK3AAXg4p1aqirsrLstqV6kYU46nqPgnxR41+Ivjgz6EhjsLKTzTtVVAiQ/IMnr0r6o8CfGjTPFX&#13;&#10;xEtPBnj/AEa31JpNRW3fysRM/OQzEY/GvKPg74ksNHzpFzZRPb/8tZiu37vJGetdH8KdN8O6p8er&#13;&#10;HXvDFv5Mn9prJMGcyApv6rn+dcUcXCL1e59PV4fxdSMny/CfQHxY8eeIvHHxKutPgtLfTtE01vst&#13;&#10;taK2EjiTjKkY5OOa6jW/jSLj4R6j8L/CcENtF5Xmq6DzGkdsbgT97n3rifjZ4Z03wv8AFHUre/1I&#13;&#10;SRTTtIIoOEB69e47cVr/AAU8FWulxX3xF8SBV0mOJ/LDMCZZDkRqoJzwRmojiVz2OytkkvqvNUPz&#13;&#10;g8MP4w0vxe17Bb3hlS4VcJGwXr16dqtftO69qVrr1tFquBc3FqJbguxyCw+UHuDivorVP2iPGjeJ&#13;&#10;J7eB7K0t0maQSJGuQgPy5IHTHvXC6boHhj9prxVIniYSQ3CBna8iAO5IxlgRnkkDivRhbofD42VS&#13;&#10;y5+h+ex1XW73wFqFrayTSRrdrkDJAOMYx/Wva/2ZfhX458SyX+oyW0sdilhKsl40TGMEjkZPGefW&#13;&#10;vrKDxJ8Cvg/HJoHhbw3/AG4ZGVp59Uk2ruTg7V47joa7fwn+1b4l8S+IbPwTqGnWWj+GbppIJdOs&#13;&#10;kEcWG4BYjliBnHvVnnJ3PiO58DHSGbTIneeV5wqCGNmLbsYAxxXrXiTRbb4TaLp2meI7CO8vZmF1&#13;&#10;cxzHGyOT7v0b2r6GufD8fwu8ST6jrt/LeWvmGfS7WHBLITld78bfoOleF/FbxFofxg8RummwGK5X&#13;&#10;ZgFywbjnJ70EPseYf8Ko8H/EPXFutM1GHTzOy4hmOSXPavubwf8ADT4Qfsu+GY9e+KdumrXlxA0k&#13;&#10;EMDg4LD5GOe1fPHw++B3ifR1k1i6ti8Ual4pVzgY9Ccgcd815d8YvGuseO/Edv4fsUmnNusdmsQY&#13;&#10;s24HGPQ+9BrGnfc+mtaurDxt8PbvW/gvp8dp59w/2x4BiYEk4U9wK8S8F/sxfFTxIF1iWyntrUSG&#13;&#10;eW7k+UFVIYsoPJOMnivpnwt4s0/9jbwxZW0kdvd+KNTshc3Vo+JI7SKYkxhlJxvxg89K8J8Ufthf&#13;&#10;EHxNqI1JZ5EYvtaFCAoAz0HA59Oh9KlzR1rCztojyT47fG+60nU7fwh4JRbOLT4xA10VzcTMOGO4&#13;&#10;9ielYHgf4/8Ai3Srq3sJmW9gUFyl7+8BOc85r6WkvvgN8bbZH+Idq+g6mP3cmq2SboJfQyRdQfXF&#13;&#10;Y93+zt8BNMWRLD4g6Q1wkfmCOWOVCR1AHy9cVm582iO+jhfZWnONz6E+JP7XWvXXwSsPCngTTrTR&#13;&#10;Zb22Zb+7tF/eODkEKx5Ab2Nfk9Jb+I7jU3uPMmbMhZgzHLHPJzX7ifCT9knSvih4OsNXn1i3g0a2&#13;&#10;tvKEgQtPOVYgtGnp6E16Lq37Kvwb8BoraHazalLGC0k2sOotx7lFxzRRg47snNcxpVVFU42Pz8/Z&#13;&#10;j8H3mv8AiCx0+1ie5uZjhkmTcDxyATxxXvX7SE/w/wDhn5Pg+O4l1DUYibm9dD5MccnQx/LySO56&#13;&#10;V9Y/An4ieDfDPie68A+BbKLW/EU9jcx6fDpcSyG0kKkfeQZzzgV8R+L/ANib9rrxBql54j8W+C9a&#13;&#10;tZJZHnE1+hTcrsehPtWx4b3Miy/aB+H1zpsWkeJtLvI7c26xYt5VfBx94BlzmrehfEv4O/Cy0v8A&#13;&#10;4m+A7W81PU4sJpSajGqQ2kr8CVl5zjt7186eMPg/8UfAzTSeINJvYUi+RdyHaCB13Ac/jXZ/A74Q&#13;&#10;+MfjKl74L8M2c0s8kQcbuAJS2NzHsB60Fc13Y+WfE02s+OfEl74x8WyrNdajM9zcS7SWLMSSSAcd&#13;&#10;6+ov2bdKOn6pPLAZGgm0qVWBJwufutjvX6n/AAm/4Ijp9httY+PPxO0Dw7aSRea9rFMs1wBt5UjO&#13;&#10;Aeua+i2T/gnl+yTol34Q8IOPGWqG3+zvfSzr5LAcZUZ45HIFDOmNO6sj8AtP8R+JdLv54raOSd5Z&#13;&#10;n3LsBG3JA4681+gHwU/ZHvviDoUvxS+J97DpOkwQmRbdgN7KRgnk19E6R8ff2Zb/AFNXn0Hw9pKh&#13;&#10;WMywx+c+G988cV4D+21+0i+q+FbbS/hPZ+ToG4QMUG1pABjrnAXNS3qi4xvFo5u8+GH7HCzXEWpe&#13;&#10;K1llhGFYwEqwPGOOK+t/hFoHwz8a/Dy8+BX7Oun6peXOoOW1HxFdxC3tbOHG1mUDPQc5yK/J34I/&#13;&#10;Cnw/8UPEEd/4sN3aWMBVrgoRIG29EjGBuJzX7reJvjV8Nf2evgbD4c8BaTLaxtZbWYArJcFhw8hB&#13;&#10;zu9umO1PmVmTToSk1FHHeCv2OP2UP2arc+L/AIi3769qkUXnJHEwjgaQHIHq3PNdbqX7av7LGuac&#13;&#10;ngC70SPSLZnC3FzYyCCV+cE7se9fgt8V/wBpb4geL9XujciRUfIiUMSflOcV8zJqPjLxVqcToZGa&#13;&#10;WTyo4YgeS5659Qa5o4m7se3UyOVOHNI/qv8Ajz8cf2dtA+BNva/C1LG7EGZHluZN9xsxk8L1YV+A&#13;&#10;HjX4+fFn43az/wAIp8LrJrCzZ9kk/wB2R1BweTwBg1+gn7C37Bnxn+KmmjV/GVpJa6GOt/et5cIA&#13;&#10;HIYt6CvtCx/Ys+CXw0vbi/8AEni/Q4oraUyMbWbc7KpJEaLjGWxjNdVzxHBc1j4e/ZG/4J2at8Rt&#13;&#10;VhvfiNqttZQp/pMs9yOPLHJyw5PNfp1401r4Y/C6eLwdbfEnw3DoNhshjsIrb7S7FRjLKAT9cmvm&#13;&#10;D4r/ALQvgbwef7F8MXslppawC1SSN1e4kJ4wEGOvWuD+Hf8AwTv+Pnx+tR8QPB2n3EujyE3Aurg+&#13;&#10;UpDYIJZyASR2FTJ6aG8aCcrPRH1/8Rf29vhD8PPBEGn/AAnIv9QkDQ3eqxWKWqhR/wA815Ofc818&#13;&#10;FXHxb/ZA8b6tFqHxGS9tdSv5NrSPFuAY/wAR65r134tfsMa54A02HTL99OF0iFpoVukyueu4KTzX&#13;&#10;5q+L/wBlz4m6/wCK0e0jR4rXiAxDIIB5BY9fWlTva7LxkKatyo/Xbw3+0z/wT6/Z7sFh8E2z6zrE&#13;&#10;Sgz3d1BsX1G1QDnFc94u/wCCqHhF7e4TwkLppLpQWWyItoj0ADbBuYV8Fn9mvwP4L0iTWfiPqqLf&#13;&#10;yxFlsbJfNaMAcF2JxyO1cH4H/Z++EGuyvqVtqlxZRtIVlnvVCqoPcYOfwxThfW7McUoO3Iuh6T4i&#13;&#10;/aK+Inxa8XQyNc3U1uzOgtIwQio/H4jsSao/DP8AZf8AjBrfjG81kTpploZywlc42qxHY9favaNE&#13;&#10;0/4C/CDSF/sPxDZanfN+7TzAT5RIwDtAy2DzXU6R8Ufhd4YQa94u13UtWbG5YIF8tQ5GcBT0XjGe&#13;&#10;tEpWClQ0uj3K38F+GPAlgizywa3fuypMJLTLM/AA3DGAa/oO/wCCQi+F7PxF4p062g0q21g6PaXF&#13;&#10;7bacS0sURlOxZiSfmz0FfyZ+N/2ob/xRFJZfDLTJLQyH/j6d8zc8Zz2IHev3l/4Nx9I1eXx98SvF&#13;&#10;urC833Gk2NqWuju3tHOWLKe+c81VzKph5KDkf1dqcjNLTVBHWnUHCFFFFABRRRQAUUUUAFFFFABR&#13;&#10;RRQAUUUUAFFFFABRRRQAUUUUAf/R/v4ooooAKKKKACiiigAooooAKKKKACiiigAooooAKKKKACii&#13;&#10;igDxz9ojTdP1j4B+NdJ1aV4LW68Karb3M8f3o45LWRWYe4BJFfxL+IvgZ+zd8Ajp/h/TotUu769t&#13;&#10;Ir6O8cIZjHKMqd4B2r34ANf21ftCw3Nz8BvGdvZQvcTP4W1RYbeNSzyObWTaqqOSSeAB1r+SHUv2&#13;&#10;S/26/iLZaVqPgj4f3TXUlmFhutWh+zpDEAAEJmwFAHPQmg2pbHjV94Z0/wAfaFbado1jf2ts+Ukm&#13;&#10;W6bcRyp5YY44OcCuN8U/se6TpmmRpoV3qDuxwzK6yAlwD1Qksfavptv+Cav/AAUjvbaKO+0qzjlK&#13;&#10;kknVIIYk7Y4bn1xjir+i/wDBPD9rLwvcwz+PvH/w58NBJRLL9q1pZ5lVPmORG+cjocCkb8se58//&#13;&#10;AAo/4Jl+O9R8S2PiGRrudJpklRpGCRrgg5YtgcY5ya9Y8Y/sQ/A3WPj3rHjr4v8Ai7RtK0yBkUvq&#13;&#10;F3HgvGgVlSFMuxzkflX114/vNf8AG3gzTvhL8I/iZoby2qSnVdUgZlEszYGIckttUDjvXzJB/wAE&#13;&#10;ufCKSt4q+NfxLtJrWaQF/JcyMzk5PzOwGeSRTYRavdo7ey/bN/4J/fscJPpvwA8N/wDCc63JGEfU&#13;&#10;tUt1hsYnToY4wPMkGe5NfJnxA/az/bT/AG6vGVtp+j2mv3lhFJiy8PaDbSQ6bCV4UbYxz9WY8V9+&#13;&#10;+Ev2V/2UPBGlr4j8KRaXq09tI0Vs+vzpIJUTjzPIjLbm9ia9C8Hfts/tKfD2G68JfAn4ereQwq0d&#13;&#10;rNY6OLW3z3kCKu+XBOOCR0oKnKLWiPhzxP8A8EuP2iovhCuoeMkbQNR1W9a7mkvL6OGQxqn3CCxO&#13;&#10;B3X86+ffA/7CFl8Mmu4fFnjPS7G4u43Et+1/E7QIy4bYNx5x04r2348Xf/BST47eKIbn4ueGfE17&#13;&#10;56yG2ikt5LWCBODtiiGwD61zFh/wT1/bD+JGjJbaf8PtQCNJvSe4RlVRjoWc8jp0qZNodOmnBps+&#13;&#10;N/EP7Mv7CPgXUHvdW13VfEt1IjRrLblBulJ5HCHP1NfQnwn/AGOvh3+0n4XHg34L+G9T0iwsHE+s&#13;&#10;+IdTmhtNPiXt507Lgn/ZHze1fQ3wu/4JS/FL4biT4nftZg6HoWjFrs6JpjC51HVCoysFvBGGIDkA&#13;&#10;MxHFfPP7Rv7WXx48S2q/DHwnoFz4T8IWzFdP8PWtnLBuHaSZtqmVyOSTyTVWMnJ7HW+Mf2Bfh9p/&#13;&#10;hO3+H8PjjQbe3tZpNwsbpT50h4ZyW69ODjFeN+Hv+Ccfwu8Na/DFP4z0cWbSxvI09/E0jbjyAAAO&#13;&#10;R0FeKeFvh98afH9+l9pHh7xDcRou0PFZzHL91XC4P417/o//AAT8/bG8datbXeneDfFXkLjy4pbK&#13;&#10;SIK27IyXAA9T/Og0dOKTtI9i8feOv2N/2XvEMN94G8KaZ4h161jC/wBqak5uIlmU8MIl2qce4NfD&#13;&#10;vi79ojx38UNdmvQLSztblzKttZRJAignhcDkYzwK/WjWf+CO3xv8WRxeK/GiaN4fVrWNLmPXL+K1&#13;&#10;/egcsCTzxgfWuDtP2Avg38FJoV+N/iLSpLiecx2qaVfQvDtPQmTcQB68cUEQasfAnwg+HvxC+M3j&#13;&#10;6z8J2rSXNqC0k8QJmigiT5ncqemB68Zr9J/jTq/7OXwLl0vwvplhc3RtLJZLmZvvSzOBnPGOo4A4&#13;&#10;FfcHwx8R/wDBNn9lv4XarJo/iTTtQ8Q6/bfZJYLa7Sae0jB5UTJwFbGWPU9K+SfGd/8AsJ/FTVJd&#13;&#10;VvPGlvYGZ0jIlzKiBOMByBzjknJouL2cux8I+I/2sEudsdjoBh0xJvNSG4kZmkK8B8HgjHQAV4v8&#13;&#10;Qv2pvhn48mjPjjR5bhUAjSA7FREUY4VFU44r9UIf2cv+CZF5o/2jxR8aUAxzb2tqZmjXuM9SPwrx&#13;&#10;XVvhd/wSNsJpYfCvjDXfEWo26s1rZTaf5UFzg9C+7cM/QUAkup8L6T+0Z4T8SWGn+C/hp4VgtI7R&#13;&#10;nmWRIzIhmwQpcdD2zmvgD4+/ED4tav4iuI/Edhfz3olIVHRooEz/AM80GFA9DX9BVh+0x+x98EtI&#13;&#10;/s3R/A1pqN55G52eJba2gJ+5wAzu2PVhmvni4/al+DvxC8Rz61q/gHRtRiZ/MFpOFyEXgFABkAY7&#13;&#10;k0m7GtKhKWqP53NN0z4/eI7trHT4Zhbu+yVDlgCTxng4Nfff7K37HvxV1zxwutfEGS20vw7pML6n&#13;&#10;qt9qLCKHyYBv2qONxcjAHU1+mOsft3/DbQbCXSvC3w08P27Ou2MqzKAykY3bVG4+2a+APi/+0b8R&#13;&#10;/jxqf/CMXttDpmkPcB7qw0hGgWbaSPmJJLDHb9KLi9nKTemx5h8Z/AXxa/ae+J13rur6qs9ku6DS&#13;&#10;I4yzQxWUPyxxwLyqqEAwK7D4U/8ABOHxd4gYaX4Vsda1W8lIO2ztmdFOejORtHuSRX0p4X+Onif4&#13;&#10;MeErJfhToWkC9srOSO4mu7f7VKg65G/IU46cVhar/wAFKf2m9dsfs76zc2kcxw9pZAW4b6LHt4z6&#13;&#10;0N2KoxvdH2b4E/Yd8c/CLwtb+HmltLHWoZfPVpb2D92R0V+cKc9ulec+PfgT+21MLeLWNM1S/tLm&#13;&#10;Qxwz28yyQOPu7t0ZK49818Hal8YfiP4r1A6hqWpXu4jaFLueT1Iwenevqn4V+PvGdtpth4em1vUl&#13;&#10;judQjikRZ3KFc52jJyB6+tMU6Tj1Ppn4Wf8ABJj4saxqNp42/aHutF0DQ1dbuRdQ1OBbuZUI2qsR&#13;&#10;YtlhxzXmP/BQz4yfE/wr5Xwo+EOg3OjeFbKJYLO609PNEwVdm5XjyMHvzmvnX9qDx78RIPH11o11&#13;&#10;qWoPblB9kVpHMgjU4wmSQAPp+Fcl8M/id8ZvhxEsWg+Ib14kQGazvUE9vtY5yyybgT7Gk5JDjRb1&#13;&#10;PzC1TwH8Qtcvjq15Z3jieRVeeVHZnf1GR35r7b/Zv+E/7TOl3BufCVnqaW8KCdQIHKbyPl245P51&#13;&#10;+jPiL9t742eDvCtteXkXhlbWU5W2GhWbtIqcbvnUgZ55xXq/wZ/4Kc/F3WfDd1pPhWx0CyvXZIiI&#13;&#10;NOhRlhbq6qFByPQE+2KXMaOLWlj5b+FvgD9s2/8AH9tr/iu38RmwtpluJGkt28nKP33L+h61ifFj&#13;&#10;9lH9tj9pT4salq+ieGfEl3amZ5baa3sZEh2qCVBwoGfQ19o+Mv2/viDbwXNp4ik1C4lUhGdVKJIe&#13;&#10;gwoXhR6dfevD/Fn/AAVQ/ad8P6V/wj/gHVb3ToVxt+w7xuyBgFiS3HpRzoccI+h8Kaz/AMEtf2y7&#13;&#10;e5+0eNPB2vwWsj4Ml3C0SLkHpvIGSR3r2T4E/DDRP2Tb/UPEM6Pe+IdPtZFgsHTzYYrll+RpFYEM&#13;&#10;UOMYGM15f4r/AGvv2rPjL4jNv468Va9cRFg2bi4lwMf3F3bQVGcd6/VLXPi34A/4J7fsb+E/jB4l&#13;&#10;8M6d4q8e+Ob6ZtPj8UKbgW2mQKCZTCxGTKx4LZxS50TOjJH4c/F/SfjD+0Xr03jDxfcXUzyTn/Sb&#13;&#10;vcVHcpGvtkYA6V9R/spfsi+HpNes9V8XwX0oV/LiCKNzv0C8DgH1Ir7P8Ef8Fpv2YvGvkD4ufAfw&#13;&#10;hcNbE5OizPYMCRkkQr8pORkmu98X/wDBZz9m3S9FktPhD8H9D0ifyisE1/cvcyEyf3W3DAAOec0k&#13;&#10;03uaqFSEbWML9qz4seC/2bfAkfhjwikWoa+0G2LSoX3wWqdSZdmNz46+9fM37Mfjb4l/Eq4XxdpP&#13;&#10;wk/4SfUPP+zWm+2neFGYfNIxUDG33NfZH7Mfxb8H6t4R1f8AaDm+H/hLXb8TM0k+tSebawbj33uc&#13;&#10;4PbtVH43f8Ff/jvY6Wvwx+GM3h7QLedfMmPhfT44IlHIKI0YDMB3PerckjFUm+h7TY+Pfi/pHgqb&#13;&#10;4Tt4NMgupUl1bT/LZomfBO0SNknZnGAa+S7TR9QvPiHaaRbeAILN0nM8gubWV/LWPJOfM4A4r5w1&#13;&#10;j9sz44Npxu28SNezTuAEdWQKVOdi55zk5Jr1X9nb43/Gf4xfEG18EeJdbnljvH8i/jgL5WNRvf5y&#13;&#10;QeFBzg0udBKjKKukfTfxh/bttP2Z7aK38LXP2rxRkbrWwjjSzsVYZ8tQi5LevPFfCPiH/gpN/wAF&#13;&#10;GPijrqR6F4h8S2doJXlig0lZFiGB1UqOpz619j+KPFX7MPhfxlJ4d0YaJcT2szWjz3emG5nklJyp&#13;&#10;L7mJYn2x061k/E342+D/AA3cnwrFrl8uoKiRf2XodnFaJCWHIZ2wScYyB0zWbep1Qp3jrE+O/il8&#13;&#10;QfF/xY8JW/jj4i3mu6p8QbWL7Pc2t4JGW4t0wEkYEEmVcnIJ6c4r8559F1/xNqc2peJ55NMtlO24&#13;&#10;upEOYgP4I48ZycdTX6Xv+1hrXw5ttQPw+05n1OeXyV1LVnF7OmcfdVl2KT0z+WK+Z7T4/ar4r8Ss&#13;&#10;njLw/pM94Zi89w9uQh56sg+U5z6cU+ZEQovoVfBGt/A+0ngtr7w9feJY0RI0u9RYl4pF6ukYAXHf&#13;&#10;DZr6O1HxR8F7AJqX2zUItPtI0ujp1xbrErOvUKAADjGOa8ouf2n7Dx94hi+Fnw08LafoWqzSLbw3&#13;&#10;FhbiTzGH8ZDA9cc4NdpH8Ffg94mYR/Ez4z6Ta6lKzQXlobKZrW3ZeNjPgDjpwOtTzaWNYULO7L+r&#13;&#10;/HHwH+0fNH4W1B0srSIfZ7SKNREY/lwDxwc/SvmC6/ZD1SbxfdxCG4utNt7JrsXIRmG3JyCQMeg+&#13;&#10;pr9NvhJ+yR+xLpNhq2r6n8Z9DvJNPsTfW7WGnSO+Vxu4OMgZ4HX2r0jw9+3N8LPDlrbfs+/s+wS6&#13;&#10;tc6vfw2d5rWtQwkPGGAURxgEomTlgWJ6fShW6haV7xRL/wAEr/hR4E/Zcn139qH4jxSLPodg9v4W&#13;&#10;0yeLEcmo3QKJJjbnEWSc+pBr5J/aI+MPxO+IviG+8T+IL2/aS6uJUVHkkb7zEkFSTxk8cV9Hftm/&#13;&#10;tm+Dvg941uPht4WEms/2SYkvJBJ5MDXDKolCKMhVUggELyK1PgD+1f8Asm/GqKDVfid8ML2KX7Wl&#13;&#10;lbNpupkG7mbG6RhImBzj7oyc0+boifZvm5mrn50aXoviSwhaIvM0uxWOwMuRIcAlh2Fdj4X+A/x4&#13;&#10;+KXiKy03w99uQy3UccLbnG0k8HJPev3sm/bq/wCCZXw4uZdC0v4V/ar6zzBM2pyhx5g4YMWJyB67&#13;&#10;cZrA8Vf8Ff8A9nPw3PbHwX8MtE0/UkxLayy/MseOVIC7enWlHfUbUmmlE0/j9/wTt/ZS+HvwD8Le&#13;&#10;K/2zLu4fxNdgWYn0l0jupI9vBkVlIkZOhbAznrmvBPgV8A/+CT/wZ8WWnjqG+8cb1cpHDdCArKDx&#13;&#10;8zKowrDjgZxWlq/x18N/8FBPFk2u/FSW4tDp9nsju9PlaW0t0I3fLCc7SeOh/nXRaZ+yT+zL40ub&#13;&#10;RrX4nW+nKkYUf2nbBPu8YAByMAnnFU5J9DNUny2bPhv4+fC7/git8KPGOqeNrvwP448SajPdSXxs&#13;&#10;pNRit7bMrbhtCRFtvplulfL/AI8/bu/Zl+JtlH8K9M+GKeFfB2mvjS4NAu5FuN5x++meQsJHY4BJ&#13;&#10;GPQCvqn9rL/gnd4a8feK5rT4EfFn4deJLl4UgubL+1UtrrMeBt2zFVLY7A18a+AP+CZH7RUPje10&#13;&#10;LVfDV9cRQyxNusUN1C+DyTJDuUjHb3qJPU64UafInfU+ovgp+wT8P/G/gM/H3XL+9h8M3t01pp9n&#13;&#10;eXkMc8jqFLq7NwAB0IAya9zn+Nv7BX7G+kC3k8H2uq6zGpRF1OaS52Fx8uETaCefpX2N8dP2aPiP&#13;&#10;p/wU8Kfs+fC7wrrOomyjGoaxdWlpIyJdOQzRZXOCowCK+E/iz/wRw/at+NVtZ66nh26gudwiube6&#13;&#10;PlypGB+7Ztx7dz060FqMU/eZ8Y+OP+C0WmeCr64tfgf8NPBGgF5fMfUY9OzdSnO4kuzNgcnpiofg&#13;&#10;Jr3gz9vrxjc3lnYyeHvEM4N/qa6bF/xL/IQ/vJ23lipGcnnBql8Tv+CKXxl8HXbWmq33hv8AtJyY&#13;&#10;otLTU7dpsk/xDf8AKB717D8KPhAf2Kvgj4u8IPqVo/xG8WWi6Nbi3ZGhs9NyWkaKYEhmkPBI44pX&#13;&#10;fUJRj9k+8NG+A37CPwy0uO/+KnxFklSRNrR2iQggqAvyjlv6VkfCz4u/8Evvgjrt9q3g+w1LxLq1&#13;&#10;ssk1g97KhiYk9Qsajp9etfgq/wCyV8e/HWrrH/Z+tXse7mdd7g+3yngE8YFfb/wC/wCCXXx+udZt&#13;&#10;77WbZNItkdGmudVuI7dEiznJLsCBnrWbm+h1vCx5Xdn99X7M/iXTvGP7PfgfxbpFolha6p4U0zUL&#13;&#10;ayj+7BFcWySLGPZAwFe6V4p+zn4Ut/AnwG8GeCbW6gvY9J8L6ZpyXlsweGYW1skYeNhwytjII6iv&#13;&#10;a67T4+p8TCiignFBB/Dd/wAHZ2jX2rfG74PSWpASHwtrhkz6G6tu39e1fx7fY/Ft/rlvpDQTRxu6&#13;&#10;hfvfd9uvHFf2sf8AB0Fa6h/wvb4UakAws4/CuspM4GfmN3bYB4I9a/mO0D4txaLfC6hsIW8oFfNk&#13;&#10;hQhAPwPPtWcpO57FDDfu+Y9Lvv2wPFf7NfgDTfh14Aisob25t1uLzU/LDXHyjAQN1x7V5P4Q/bdv&#13;&#10;r+/vIfEem2N5Jdgt5ojKOHI++cEd6teKvgv4m+LKyfErU7cRpsMltuXbvHYBABge9fNmufDXVdJk&#13;&#10;L/ZBARlndc7gAc5xXPOs+a1j2sLltOVF1HKz7Fj4o/GvXvFWtobiWVLKHhLSFmMe8nvknJ/lXmEP&#13;&#10;xQ1He8dugGQd5GQcY4/+vXvvgL4H2XjDTb3xFr05jtbdf3Ww7TI57tnGBWdfeH/hP4UiiWcrdTOT&#13;&#10;5ixkNjB9fpWdSm3LmR24THRhTdOS16FT4YeI9Z8QwzfbllaBwY2KAnBcYycfnXovwl/Z/sPEvxM2&#13;&#10;6/fNb6Nav9q1GWUgfuU+YqM9WI6Cud0r41aTothJa+GbXyUyCilFySP72K8rvfiR4s8T3twqSFXm&#13;&#10;f5kgJQYXs2O+PzrpUrLQ8StCU5rn6H6La98ZPCfizxjJc6QYobDS4ksNGs9oAS3hOFz0+YkZY9zV&#13;&#10;HxF4rhufCOsavNO7XMlr9lgOcBTIcevIxmvhXwPapdawbZbqNDkswPIY+nBr6F8U2Bt/Cf8AZ/hq&#13;&#10;ZLqQzK0jE5yFHI45OOeK+anl9T27q8x+4YbjHBRyunl6w6u+p4ro32y0k+0s8nmq4YsWwFA5Bx71&#13;&#10;9rfBjTR8Tfh/4suviFNOdM0TTftUIh4ZndggXJB4718XWcWpG4aO43eep2SDZgbfQ/0r6m8L+Ov+&#13;&#10;EK+B3i+yvJYYjqEEEUYkPzOobJC9M17mH52fmGb/AFdXijC8Bax+zF4E+2WY1fVX1S+ga3SPbE0c&#13;&#10;Bk4zkAH/AOtXcah8I/2Xvgbpdj8VPiDr15qM82b2w0i3QI8ig5yWGeC1flnptyg8Sx3sGxlMpZGb&#13;&#10;n6knt6V6t8ddd1DxN4Xsr2+kVzaW4tsA5Ij7YHb3ru1PjnCKd2j0TXPiz8Jvjn8QptR1m3uLSbU7&#13;&#10;oRxsG3BE4VBz2AFez+IW+AHwKuo9PH2q9mIBByuAfbA4r8sPAscdnrsc6FlkS4jkVT0G05GK+k/2&#13;&#10;irsXOs2+pKJJGlt1zI3Hz4GV4469qxfmehGKcoqCPq/S2+D/AIsu7v4gXVpukt3V4bEnMZH+0uKb&#13;&#10;8QP2htXayjtvCaW1lapGEFraRhAAOuPfHWvkH4AeKr0a7J4emt5rs3g8mMRrvw38PrXovxH+H/jf&#13;&#10;wzqTWeo6fc2oYmTayFSoPPIwOT6VzqNkz3HPmnBcp28vxa8Q+O/DM3g67ZUe1X7TaPzvb+8vv14x&#13;&#10;Xz5Y3nje+12LR0llLSzIisMgAk+lbWn/AA++KV/q9pfaTZ3auChT90w4J9cY5zX6U6V8Lfhp4E0W&#13;&#10;28bfERnOtxJvGlWyDmQrwzHjnNKl8LbYZhK9VU4xPLvGuuQ2Pw8t/CviC6j+2IAsbSMFK4HOD3zX&#13;&#10;jvgyz8P+FvD+peKbkIbuXFpas3zBd5BLAf571w3i3TfEHjjxBPdW6TKiswhSUEHBOfXFdTaeDtSt&#13;&#10;vAs8Gp4TdhkGdrF1PTnvjPSkq8Je6zR5ViMPJSg9dznrvx+NKsZoWKLuUmHaSMnua7P4H+O4tA0D&#13;&#10;UPEjykzmZFjkzyvfg59a+cYfh34m8QzJbLA7p5u0T4OMDrz/ADr3TSvBOmaLpR8ImVXluWEjeWch&#13;&#10;SBxnnij2EW9i6ebVoKUXN67noevfF0+LvElvOkfnyEbFOd3JwCOte9fF34wQ2/wrg8MWDeWywhJ4&#13;&#10;48bk3dwBj357V8o6F8IdY0/U47lRt2SblXvtHO7PHau/8aeE9H0nQLeTX7tjeXchfYCCxU8Z9Rnt&#13;&#10;WdOl77sjbHZgnh481Q+X3uP7RWRLOQxCU/NLK2SRjkYr034U6d4+tPGNlc+CYZ3toPnmm5G4OCG3&#13;&#10;dsYz3rG1Tw3o3hr99cwrMrAug64Axgmuj0z4neJrHw+0OmsLeF2EcfkjBJHXjvXdCDR8ziqsZ/A9&#13;&#10;Cz4y+EXifVtemEd9BbiWdiJSc4V2PbPXFWNO+DVxpN3FKdbtpFSQMCDjDDHGevPrVLxF4m1ews7e&#13;&#10;ZLg5eHzHJOST7+hryPVviaVs41d90hI4Bx06nBroPCkpXtY+29ftfFN/oFxZ36x3MeF+yTRncUyA&#13;&#10;DnrXxrrd1qWi6n/YfhyCZr/OweWuXyTghQMk9aTw98WPH1zq1vpPheWQm4KxiFWJBBPpz+NfqF8O&#13;&#10;vCNz4E8LDxlrKacNfnASGSWFWkDS8nAI4IFBDpNS1PIfBXgT4y3Hwzj0nx94ksPDEU3zxJfFhMYi&#13;&#10;MHKjvjOAa6n4d+CP2Svgff8A/CQ6p4ybxZ4ihbz7Szgtylm055AeVucButfN3x+1nxb4h1r7Lqd2&#13;&#10;10VG52j4UAZwOOmPrXgWheEp9furbSdOO6aSbqT0HqfTFZVZ2R6uDwUp6o7f4n3fjv4o/EvUNf16&#13;&#10;GWS/vLouYoUJUpx5argH5QmMVf0b4G/FO4l82x8PahKqL5jzRQOwA9xj8a/fTwr4n/Z9/Yj+APgz&#13;&#10;UPE3hqHxP4x1uya8mvrsKwij3EIg3A9sYr5t+I3/AAWH8WQ3jaX4B8M6Npa5wzxW0bMV6YJIPbtX&#13;&#10;Ju7n0UY8qa5T8vJfh/8AE/U3i0Kz8PagHV/3jLavHjPcnA9a2fhx+ztqHiD4nFvFcRs4LVkeV5x8&#13;&#10;pCeme5r7i1T9vH9oP4r+HA1nBBa2zHyZntbZVd1GMfMACM15lomo3es3F1deNLp7ePZukkT5SPQZ&#13;&#10;Jya3hBc1zzauLm4uKW57R41/a2Hha+g8IfC7SLGOCwhS383LYxGPmJjUgEk8mvhL49/tJfF/xrK2&#13;&#10;jLqEdtHcMWkWAFAecY69ql1Xwl8QvG3i0eHPhxps1zFcS4E0YLvKGO3qvQE9cV+gfwi/4JU+Kbx7&#13;&#10;Txn8Zb+00nToWEssMsgZ8IdzKemDjtWrqdjyp4NrVrU9R/ZU8FeHv2Cf2Rb39p7xpcRnxd4ptlGj&#13;&#10;tJJi6RJAGQRgjcuc5Y+lfITf8Fdv2ifDcspudaTUkLsRDqA85AOcDc3PSvqP9uP4FfEv9qCbS9H+&#13;&#10;EV5ZXGgeHLFLCy0yKQxEGIBN3oSQOtfkhef8E3v2o5dV+w6h4fv0iDZZ1XzQSTjg/wD1qFU7jWFR&#13;&#10;9lWP/BXPXfGUy6Z4x8JaLqSzuI5UijKFgeMk5PWvpjVv2qtL8CfC668R/BjwlDpV/q1uy3dwIi32&#13;&#10;dRnhCB34PNfLPwJ/YT1HwlqEV14psHN9azJGINm9gzH+LP6V+pPjzR/gB8KNGj8LfFTXIobqe2Vf&#13;&#10;7JtwrYUj5Sw65Hfir50cjwzTZ/PD4m+OPxf8ZajPda9rV4FkY5Xe6qAc9s158dangcN50kkrPvUl&#13;&#10;iw4J9e1fqd4r/ZU+B3xa1GXXPhr4x0yKXaZF0++xC2Sfugd+PbNU/h3+wfJfzB/EN7YW8KOY0dlO&#13;&#10;19v8Q6ZyelZSnfQ9KlTilsfnBolv4pvvLukhuG3uCWxuUjPcdq/UL9lr4QeIfjNBL4Z8ZRRxaRDA&#13;&#10;8lxPcLsWPav8BPoa+mtF+C37Ovw2jB8Ya4LraCu1ikKJtH8I6/SnX/7SP7OEmsr4O8KRXRga3Ont&#13;&#10;Jay/KCwwWwDgnNSpGjhdWsem/DO9/wCCev7KHhubUPH1/e+JNUWRnSCMqkasvYccdMZzXH/Eb9vn&#13;&#10;9mz4z339meFtP8OaPZDEcS3ccjyAcAbj0JAr8mf2qPhJ4mfUrq78INNqmlo3S3XMw3f3lUc8V8Q2&#13;&#10;fgvXmcraRyqEbGxwwbOcFfbis5TTR1UMNyyUj94NZ+FP7LXxIYXWq+KNIsotzOs1pGd27GT8o6V6&#13;&#10;78MPgd+xR8HNMk+KqXF/4jTTVM0NpuSDzbgDIVQwzgkckY4r8b/ht8FviFqP2OdLeTyXcKk/zL16&#13;&#10;8nqa/Q2Lwl4zFlD4U0+2B8mETSwvxuwuNx579qziktz0qs51FyoyP2lP+Cn/AMdvHVhP4B8Eqvhv&#13;&#10;w8D5cemacpDeWOBuYEFjjvXwh4PuvGHiK9N/r2t3uJZhkzOxCFvXscZ6V6HcfAD4t+JviO1rp+jX&#13;&#10;t1I8nyLDC7cZ6gAEdOBX3d8Mv+CfXxTW1i1zxvaQ6TbgiWGzvH8qTODklTzyMEccUnUdy4YWjyXe&#13;&#10;5a/ZG+CHw1vvFdz408ezSa1ZaPpr6tco/wByaSHJSE7+gYkA9/SvFP2u/wDgpr8cEuz4U+HOoSaD&#13;&#10;pHzxW+nac7xxxKp2gAKwHQCvp/xBpHiDwDp9z8PfA8cS293aiC6aGQM85VgduRzivxe+NXwb+Kni&#13;&#10;rx9LaWGi6gyLIIohFC7At06geprT2mh50sNFy0OHh/aJ+LPi3XftWoavfzNn5mlncksx6sc8ivtz&#13;&#10;QvjR491e3sPDthcTIroPNnjJaRif06cVc+Cn/BMD4tXenx654otJrUzKrBWDLtB5yxI/rX6OeB/2&#13;&#10;cvgz+y1p6eOviB4m0nVtWhh8yz8OQOsshk6KHwSBjNaRmc+Jwyi9j89PjD4J+Ld3odkmkR30k1wf&#13;&#10;OdpEZcR9Fb3rzDVvhD8T4fD0cGtajJbtLgiNW2gknGQOua/Rv4o/tJfEfWrdJTooBuyFieEKiRQA&#13;&#10;nainHpXmWhWvirxV5mo61p8EUZGwXN1cDZFngldw6+4pe0FSwjl0Pzvtfh34o8MeI0ea9luLlJFc&#13;&#10;MxyuAOcZ9q/RD4Zfsd+M/jNbQ+JUnhsdHRVmu7mRgI1YepP8q9+8M/AXwJY6Wl9M9rczTldstxOp&#13;&#10;VsnBCYHJr0nWLzxXa/DS88F+CLfyrWIs00UUvMuAeyngZxWbqnpwyy0bnnv/AArj9nb4M77fXNTe&#13;&#10;+kiKrttgu2Q4z1I9q/fX/giJ8UPhx4x+IXjnwt8P4jEmm6HYSuOOksp4OOpyOtfyQeM9H+JRuvL1&#13;&#10;238iGTO2UodyjHGMZzX9EX/BtTompad8VfilcXYEkbaHp0aThSCxE5JBPetKVRN2OHNMA6dGUr9j&#13;&#10;+u5ckZNLTVOV5p1dR8kFFFFABRRRQAUUUUAFFFFABRRRQAUUUUAFFFFABRRRQAUUUUAf/9L+/iii&#13;&#10;igAooooAKKKKACiiigAooooAKKKKACiiigAooooAKKKKAPNvjL4j1bwf8I/E/i3QPL+3aZoF/qFl&#13;&#10;5q7k8+3t3kj3L3G5RkV/Ex4p/bP/AGwfi74uN5rPiHVZrx3EPlWbyRwLvwMLEuAOOnFf20/GHxDp&#13;&#10;fhH4T+JfFWt2yXlnpug319d2kgyk0MEDu8bezKCDX8tXgf8AbH+EfibX4tY+CXwt8I22qtMJo7Wf&#13;&#10;zpXbcRtwpcKTk4AzxQdNFOzaR3PwP8L/ALUfiPTzNqw1y6iSymIaXzmRpMZO0c8HtXyH8TP2eP2l&#13;&#10;vEOoMkOmazIZ3cBFt5S4BOckkccetfsd4Z/4KA/HTwK91bfGbTvDGhSw7FTS7S3dGhHHDHecnBzj&#13;&#10;tXiXxR/4LUap4cv57DwdBpVzLEAq3E8RCO2OcYYkgf5NS5I66dObV0j81Pgn+wH+0L438Vx6bpun&#13;&#10;3FgzQ+deXF8zW6Qxrx88jY/ka+h/id+wJ8dX8bW1jfa/odz4dsUjQWtpqqErKoG4yqxGTgZ4BzXk&#13;&#10;Pj7/AILCfGH4pXj6NqiJDCCY5X0xfs+Q/YOOw9/wrweK8+OWsadfeN/gray6wysZ7v8Ate4Lvaoe&#13;&#10;SyFmUOMjkkHA+tNdyZTls0faPxs8JeN/BGlx+F/hr4Y1DUpI0ELajDayMg+XJeIgfMeevStz9lTx&#13;&#10;f8TPgf4gsvH/AMX7/W570nbo/hoB9iqqnc05HRegAz1HJFfJvhn9pL9vHw/MV1b4l6dYGdFH2ES5&#13;&#10;SBFXGzai4GB2Br9C/wBmH9rLxvpWqJN8YPFHhbxCrNskW+07zZo0HBVJeDhg3I71PU2fwbHzd+01&#13;&#10;/wAFb/2r7DWvP8MpYWzRyMLdUsYnKRk/dDurHPHPWvmdf+CmX7evj6w+wnxTqMSSABo7BREBkfcH&#13;&#10;lqMD8a/bP9pD4s/8EwYbCxb4jWllYajqK+d5FpbAeUAR88gHQPn5a+IfFP7cn/BNr4P+U3weMXnm&#13;&#10;4UMtxpkcvzkcupfpyAFz65qrXOenJR+KJ8IeH9U/bb8e6/D4utdR8W3V1anMV1vmcBlPReu4A9Rj&#13;&#10;mvtWb9pP9svwbpunW/j7T7W+vZIsWr6xpkM0qMpyX/eJuyfQnFeafEz/AIL9W/wm8Yx+FfCPw5sD&#13;&#10;DHB8t7eTyI8quOJEWEKgyOQBXz74l/4KnaT8R7yz8XXvh20guHnXEk13NIyHOSQpYjODihabjnBS&#13;&#10;1ieq+Mv+C1X7cXgXVbrw1o2jeHrM20/kmT+yoyxP94ZGOQM8LivM9a/4Ksf8FIPiJcecnip9MicZ&#13;&#10;EOmW0drgNwB8ign8+tepa7/wUG8BeDPEDQfEH4T+C9edkjuU1C8SVZponG5TuSQKT+HWo2/4Kxfs&#13;&#10;okR2kPwb8M2EhLPNc2qyXDL2/dq74J+uaZCjbWx5h4M+FH7Z37U8v9v+I9b1+/MjqJ57y4k8sIDu&#13;&#10;JAkKqMd6+mvGP7NngTw34TtPBOsavJ4n8T3V7GiWemILn7Ixx5gaQkrkdT1FeOeJP+Cknwc8X3EW&#13;&#10;nw6v4n8O2LIALK2gSO2XjAAC8/UnIxX1/wDBj9t39l/4UeC9MuvBWnX97qkkzy3es3rrNE7k9DtG&#13;&#10;Qw/u0C0PiPxZ/wAEuvE/i/xFqlj8PNX06e6htjNDpU0scV0Jgm7YwGAefz9q+Y4/+CU/7c/iC5KW&#13;&#10;nhXUJFjcqscAXb+B3DI57cV+zPjD/gob8Mmsbuy8E6Lp3hm/1Fyt1q9kuZ5DIeWcliwB7gEYr5pi&#13;&#10;/ah1Owv/ALdN47uLC2iUiMW7SAnBwSo3H5j27UmupunNqx8KWH/BLv8AbXsb5dH1zwTrNlHKypJf&#13;&#10;TxGOFPq/p719s/DH/gkj4M0i9Op/EPx5odlf2aqWgtJVm8liM7Xk3Y49BmsC4/bv8btrn2Xwx428&#13;&#10;SymUlFSW53RydiXSTqp9AK/Nv9ob9qnX/HPxIk+HmmeI5tEvbgrHcy2oCI8h4yWAHryQKZjZpn6N&#13;&#10;eLfhl+xB4UbUvC/j/wATx311K3ltqFrMBuliyAqxlSeSOvFc5pfw+/YG8Laas9vr+pSTzoV220LT&#13;&#10;ABuoPyqPpzivnX4Hf8EYP2kvG08HifxV4h0G3tL6Rbt9X1DVoBEYJcOGAZ93KnJ4zX6Pw/sp/sFf&#13;&#10;sxKuj/FH4j6t4x1xEAXR/CIjFupPRWnkDKeR2OaCpLW0WfmX8VtP/ZX8Kxi38D3eravdPMHSN4BH&#13;&#10;yxPHBbgH3/Gun+BHwwt/Gd4fEfiPR7XQdHtj5jXN2CJWSPk7d2NxIHGO5r77T9pP9mX4RGXW/Dvw&#13;&#10;v0KZzg6b/wAJPN9snZYzySqbBuzyDivhH9rP/gqN46+KNg+nraeH9JtETy0tNFs0tyiqNoG75ifz&#13;&#10;5pOz0CMKidz6E8P6f8FtF1Wb4haFo1ubMSOLhtbk/cTlAVO5DjIYdl6Vw+k+Kv8AgnB4uv5LXxPo&#13;&#10;lppcqSl55rCeYKuScBQcjHWvy3b4gzfGXRo7LV/E82llIysdrfEhJAQRn5Rjn8K8l8PaA3hG4vLn&#13;&#10;VrE6jBCRtJdjDKeoO4YyB6AmhuxUKalu9T+gPSvh/wD8EzNeuU0/QfFksNxcFY0gmsp5MN22OpwP&#13;&#10;xGKyp7/9hn4eeNBaqNa1K50ubESWlqyB3GNu4sx5OecZr8Q9F/aT8UaJeGPRrOx0sA/u5IrdfMB9&#13;&#10;d7HOBX0X4M/az8Ry6OVuWsrjU4yxWa6iX5s/7XHPbk0yHT1tc/RX4i/EX9jXx14+l17X/B3iBpHC&#13;&#10;wW40+b5dpx83zKcHPWovEEv7Fek26wXvhfxQjXG1zH5ylwB0+YJgD3Ir80PFfx9+INzpEfiSxWKG&#13;&#10;/WUoRCpjTaOcfKcfQ1gar+2H8Xv7DlkW5jLiPDrcRRzYx1ycHn6mo5jdUe0j7T/bH+KH7Cd5qFp4&#13;&#10;f0AeIdO+z6fDZxrhJ0EwUF87cEgk818G6FqMnhqb/hKfhTFd6g9vKGjk2+VKoXnlOd3TtX1B4V8c&#13;&#10;2Xw6/Zi0z9pvxpoPhzXtf8TeIJ7GxW+sllW2htVXdKVyAWLHgegp3hf/AIKrfEXRvOTT/D/g5IEX&#13;&#10;y7dBotuChbqTgDJGal266HSoytaKud54A/aC1L4meFbjxF8a9EOh6XpRSK+1i2gQzTbjhVWNwAXP&#13;&#10;1HrT7r9qr/gm3bIltdaF411OSMFWuDNb2qEd2ACNg+npXifij9um5+MtndaZ8W9F0eS1ljJEel26&#13;&#10;2LKyZUOqj5Cw+nJr5z+I/wAAvgrZaVaarrHiTXrKXW7dbizs4raI5WQ4G7b1x7YqXboONOorOSsf&#13;&#10;deo/ttf8EuPAs8V94e+FGvazcRfvY/7Y1wrFNIBkGRYol3LnqMiu3vbHw/8A8FePCGo/FjxJcWXw&#13;&#10;y8MfDi2jgvr67We506zhuOIYoNuXd2C/dB6c8V+aOgf8E4LfxRDFqC+NrE24XeBO6xyBeuCrNnOP&#13;&#10;bivsDxjP/wAK6/ZEj/Yu+BstxqLS62fEPiXVIyDHeSlAkUHyDJEeDtDHvUpmk6PVMf4e/wCCZ/7D&#13;&#10;EiPe337TXg6KWVduyPSb4sgJ4zuIIJxg8Y96v2X/AASC+EXj2eSD4Y/G/wAA66BODIpS8sZUi7s3&#13;&#10;nIVA46A1+cWmfs5/Fu71mOO5sLxXnO4I6lTgdQAQOgyemK/U79m/9lz4/aDpEOqXlidP0pSLm5vL&#13;&#10;krGzovI78jHQYp2FOLUbJn0H4E+Bf7PXwV+H0/7L998SNEur6a6M8t1G7x2cchGNpdlGSccE8V3/&#13;&#10;AIQ/4JK+A/EUr+Mr/wCIfhWx02K18/7WshlxGRj+HJ79q/HD9o6DxRN8Tb++0eCQW/mlTIACGK/x&#13;&#10;EduOletfsbePof8AhYFz4M8Tahem313Sp9KMfmFUV3TMe0E8EsB0/Kjmuxuj7nNc/QHxr+xj+xN8&#13;&#10;LHh/4Sv40eGpZLTLxQ20U7uzMctuOzapx6mvAfDNr8L/AAxqWuSfALxJpmtarqSvaac8BaNkjchX&#13;&#10;YlhkZUnp2r4v+KPwp+2XV1pl/DMZ7WWSPErnPykjJb3xXjHg3w9f/D7xTp2u6OJUltrpZ2QOcFAc&#13;&#10;nI4yMUGShJrc/Sn4X/sr/C3wJ43sfHX7QHxN0fS7yPUIdRk0xFM8jlGLAE5HXoRxmvq22/ZQ/Z1+&#13;&#10;L/xVvfG/h7x7p+sNd3U179hhMdlcgOfliAncDn1HAr8dPid4FvLnxnL48UyXNnqEn2iJsmRUYn5k&#13;&#10;9cqevP1r174T6FqtjfHWMTGVkCo/O0c8AAc8d/WpkdVKm5R0Z9seN/Aeg+H9buvCPg7wHpF1Ja3K&#13;&#10;xtc6hfJcTyEe6SBM96+efE2q6zLJ/wAIHpOieGdP1G9mEEUFvCGnbc2MFgG6ntmun0+41e8+Itve&#13;&#10;gt9mtoGlvnRtoYqpIU46EkAV0zeMvDXgHSn+KL24n1q0v/s1sjAHykdSW4PJwcYNDmkm2VSoyclG&#13;&#10;KPfPhJ8IPBH7PMUHjf4sL4Il16RXitbS3ia6uIFmUo0jlcKGXJCgEkV5F4v/AOCZuneLbubWPAut&#13;&#10;eD9RsZ1OpSLLfNYToJfmwy3HHXrg8V+cvxn+NvizxJcnUMP9oaXLgMzNtZtx6ZwP5UX37QPjXwVp&#13;&#10;J17Vp5GS6sBGgk3KCjJtxjof8azhWi9jrxWV1aOsj6v0/wDZGvfh/Dqslpa2+oxGCS1xpGp2l8Nx&#13;&#10;GSAqvubA7AZr37/gnf8AsE6Snj1vjX8T01fTNH0Ym8RbiyYPcSqGZY4g2N5yByucV/NH4X+Nni+X&#13;&#10;4q2M+k313CJNUiYgSOBt80E9xkda/Sj/AIKU/ts/HSH4z6c/gLxLqVppcejWgsLGzmeOOBkjVZMI&#13;&#10;DwT1Jq1URhLCVFbzPUf2hfhdpHj34ua5qVn4f8UTJfalI6zy2rxIAWOGZipwMepr6J/ZE+Bnw3+G&#13;&#10;3jPR/F/xDe/k0HRrmXUp4c+SFljiby03OApJbAwM1+f/AMP/APgox+0pafDK20e81y8na4DrcszM&#13;&#10;XYNkAluSegx2FM0LxD8YvjhcpZ31/qE1jJPvkdnYqH6k9cc4quZGUqTTaZ9Y+NNM+AnifxJqHiLQ&#13;&#10;hqsbXN1M5WRhKQjse2BxnpXzn4y+CnxD8ZXKXngDSNVv7VQsS3nlGOMbezMemO5r0iL4E/Bf4aeM&#13;&#10;dK1b4i+ONWkaV4ZZ9E0+Ngingsru2cD2FXv2gfHPxr0bxFFd/C3W9STw9OvlWKQb40aNcjaAOD70&#13;&#10;2yIpp2PvX4R/Ce5+Bv7F+oWTSxP4z8XakLRUhb5rTToPvkvnAZjwMDkV8lfE74UfFzwt4Vi1e3uL&#13;&#10;lFuLZjbybmV3QnHyc89+K4v4S+PfixqOhPq2s6pdmJWEYF0u3aTwQeOTnPSvoP45/HHTtZ+HugWO&#13;&#10;rau32rSEbT54bfazBGbdDI2Om7JHNTzo35Gndan486l8Ofijp2tfbNNiv5bppwx8oMSxYggArz9R&#13;&#10;zzX9DuhftA/EL/gmn+w94Uu9eup1+Jnjq+uNYs4dQldn03RQqxRho3PDSOGOCOlfnr8HfDXx38eX&#13;&#10;F74r+GtpJPbaXIHl1OZPkjLNxkjC7jjPXNelfFz9mn40ftG6RH4j8c3lzqOsaWhhUXWV8yHqoj3n&#13;&#10;GASeBQ9tBWUpc0kZdv8A8Fh/2yJb2SRPFt/BbyTr5gtQsYZm+821cdjivp/4P/t6fFv4ja9FaeJf&#13;&#10;E2oyNdpJHKzzMu52G1S5B6rnj8K+UPDn/BN3xroegp4j8Z6joek2zxGXZqF7DFJIx4wq7t2B06Zr&#13;&#10;Pt/ggfhR8bY7LV7q1fT7by555LaZH2R7FcsmPY9D1qPZy6nROdJu6R8g/tCeMvGD/FW+ubq+vf8A&#13;&#10;QrqVdxldi5Ddepz9TX1tZfDxvid+ylD+0J4mu5BLoEq6RboXPmPK7FlJJOThc+2arfFL4H/Bvxt4&#13;&#10;vvNf8G/ES3tZp5vMax1azfbhj/DICRj619G6Z8O9al/Zvk+D2h+JvC97NcXDXtpFBJ5ReQeu7AHt&#13;&#10;mjkYvbJpaHy98IPG+rWsm2DUr1YldQY3kcEkcAY3ccHOfWvcPHPxw0prBtHuL65mVgRORI5mwowF&#13;&#10;BYnAGOeK8I0L9lb456NfSRXcdvGhiOyX7VAEY9WIw3IBzWXdfsm/GC91iCy0m0urq4vrgWqiAGQv&#13;&#10;I5ACAqTyT61LVjrajOOh/f3+xJLDP+x/8LprUs0TeANCaNnOW2mxiIye59a+pa+cv2RfB2t/Dv8A&#13;&#10;Ze+HfgHxNCbfUtF8FaNpd9ASCY57azjjkUkcEhgQcV9G13LY+Eqq0mFFFFMzP45v+DnOTULj4mfD&#13;&#10;fRtOUvI3hfVrnaoySFu7dSPoc1/Mv4I+E76tq0UnieNYbW1HnSRJj59vzAO3RV9Rya/ou/4OlPFM&#13;&#10;/hb46/Ca8siyTnwprWJATgL9rts/j0r+ZCf4n694h0+WxM0ca3EYXyIQfObPUsRkCspRV7ns4WrU&#13;&#10;VNLoem/FX9oCGQnQPCC4Kv5aeT/q0RBt2qceor5g8Rav8QNWRU1SXy1YYbIySG7KPpXUaHZ6dpdr&#13;&#10;PPLDvlACozYOAe5rOm8W6VbXTXM67/Kbcd3fb1Az69q5HFqdz6enUhLDcnLqMm8NePf+EQkKXH2a&#13;&#10;12l9qHMkiAZ4A7Y618gXkk9xqcqSu4AyoB4/HFfRF78SNd1vXlmZgsedq2xO1QnTpnmvL/Fmh20m&#13;&#10;psseQZGMik/LlSOMfjV1Ic0bXObBYqNGalKN7DtJtoIIi8jYQoFjJ5zUkUDSEi3jKmQ43RjqRzzn&#13;&#10;/CtDSNEtZrZLq9mENtCm7LnJJU9K2rzxToUckWlWcLeWCJFuF6k9D78msqVGUdLnfmmOoVZKoonW&#13;&#10;/Cz4cz3+pCe7lMcEAM0xPAJJ6A8EDFdd49uU0rVorXQpCkcMeUeMZySeTn+ddd8OJ7bWXa1SZVIi&#13;&#10;2bAecj9Oa5H4j2WoWsqxmzk2q5DM/G5f6Cs3Rny25jsjmWGlXhJUdF0PNtb1vUIkN8zM5QEk4IOQ&#13;&#10;Oc8c12GhaN4n+I3g9f7R2wW4lGwuwDsg64XHIrldFtLO5ukt9at5Y7eR1VpQeUGecE9q9k8TeJNC&#13;&#10;8Cu/9mTmZJLcpag5xs6cnjFXQhKHxO5y5vUo4ht0qXKeCal4O8I6T5i6ZcncjFgXXG4jqOa9g+G/&#13;&#10;hvw3rPgi7uvF+17Ubisqru2BQevpzXG+Fn0DxrMNPubN1ZizSSRtu27Qc/Umup8SajqMfgefwJ4T&#13;&#10;ieOK3Yy3MvAcg9B+Oeldkalnc+frYKXLZnNeGfDHwWj1ldTmvVEUUwYJtGdo/nWr8V734b/ELWId&#13;&#10;N0KYwQwuMvdALuLfTsK+MNQttTtL9lu1kjVW2iPBH+fWtyeO7kshJau/mOQBt681LqK5pTwdRrQ/&#13;&#10;W7wX4s/Zv/Yw0KHxH4agHi/xvJYrLa+dHt0yykkA+c7hmVlBOABjNeON+134x8V683iHxybe8M0p&#13;&#10;meOSJPLGWGAoI/DFfP8Ao2mat4x8Kx22oZ+32EYSMgcvED79xXlGraNeafKVdHZRuUAYyS3oO9cV&#13;&#10;arbRI+oyjL51Fzzex9S/FH4k/EDWEfW/DOqOLR8Aw2P7sR5524X09q8tSTxVrwtNW1fULlp24YyO&#13;&#10;SyjPfmuX+Fdvq0eqte6sWW3RtoixkHJ45Pt1r1fxPJ4Q09jPfSXuwudqRqqrnpkZHSqpqysc+NqK&#13;&#10;pO8Vsdb4j8br4Q8PqtiY55tuGuCOSR26V5PJ4j13XNIa+vS/lvIDHjg88Zx7d8VGms6J45vE0/Tm&#13;&#10;WHyQIzBcMCXA43A9M1uatok8GpW+iWSv5UWwFj0Izzj16dqU6KehWFzGrRnrr6nqXja2/wCED+EW&#13;&#10;iCJnW51F5LliHAbaMAYPUZrwKz8VQ6bM0ixhZ5F5kZixz65Feg/tEagfEmu6do2lSF7fStPhhVVG&#13;&#10;BuwCQRXN+Afhjq3i28SKJT5asFlxnCjuxPPApuXKkonN7NVZylWdme3+BfGGot4eF3qVw7o7hYTt&#13;&#10;+YN3wT7V8+eMvGGm6x4yuFuvMkbzAib2OQAO2O30r6b8YeA9SsLWXS/DtvJcwW0KpD9nVjmQffOR&#13;&#10;1r5bX4WeLWla6ksZ1ZpGO9+DkYBBzzjmuhVGed9SjJOzPYPD+q+GdXtTpWquj5XCowAwPXOay7nw&#13;&#10;Ze32qwpoSb7RCohznb/tE/jXZ/Bn9mHVvHCS+Itbma0srXOdxGZCOcLyOBjqKz/H3ibSrLWn8N6P&#13;&#10;JNDY24EKqGxukXqWIHQ9q3dTQ4I4GTfLEyNd8C3HiOQwI8cbZ2KhIDcDmvJB8FNVvNSEHkNMFdlB&#13;&#10;6DIOM/hXptretdwsmnJKzry0gbdgj+76Gvo/4JW134Mjk8Ya/HJO0QMllZTAusrn5gW9h+FY/Wk3&#13;&#10;udf9iyjG7O2+BH7E3iPRNMg+IuvC2s7UAOt5fOIQFUZwoJBz6cGvSfivHo0ukqvhzVbW4lTCRqHJ&#13;&#10;579P8+9fnF8ffjV8WviH4zefVrq5WEL5UFpGzCGJVJwqoOOKr+BYfFFwLeTUJJUjY7mCNkgjuQc9&#13;&#10;OuK1lVRw08sqTlqiXxbBrV3fz2jmYtvDGT1556dK95/Zl+CniDxZ4os3uYGFtLcRrJIykALu6luP&#13;&#10;fOK/QH4J+Bf2f9A8AReMviZo93qdw8jOzyuEVyAMKFA71T+JP7WOh6Jph0n4WeGrfSQziKBpMkoB&#13;&#10;1KbcE/U5rmnXWtz3aWVVopSicl+3L4k0DxP8ZbTwZ4ReS9ttE0220u3MKHBdUUPgdOGyM11n7Pv/&#13;&#10;AATFg8UWjfFv40XX9laIT5scEg2zXIPOI06jPY9K4L4R/tH2OgeLrfWvEPhrStSvZJgzXMysxkIO&#13;&#10;QDk9+9fcniv9sX4kfEnw9dSTWtjZwwRKitbwHETL8oRdxIAAHYVnGz1RrjKdWl7s0VPGX/CofA2j&#13;&#10;SeGvh5o9tpul2iiL7VdAPM425LZPfNflh+0Podh8QLZl8D3MsEsA824AODIFJPAXjB9MU34jfEXx&#13;&#10;Xr9/NFJdvO4dhIshOwBumAMVxHhzWZrPVt+oqRE6g3Fwc4Az6/SrcZBQdFRu1qepfssfEjWfhno3&#13;&#10;9u3rok/m/Zx564bK9SCew9P1qp8av24vid4qu30O51lhaRzHFvAxQEZwOnHOOc15j4v1myfVprfw&#13;&#10;2Vk0+OUPGQMgOVDH0HrXzO/w88Q6tqlxfSKZFa4Zo9gJLAkkcZ7ZqVUSfKLEYCclGo9mfSGmftSf&#13;&#10;EfRLkXnh+6mgwikqM7WPr1r6O0P/AIKPftA6RoMp1C7heILjzJI8uuOgr4+8OfCPxHfSJBdQyRBl&#13;&#10;C5fknByOO2a+yvCn7GGreMtFj1XxHdWul6ftKx+c37yQ+yjr7U6c2PE4elGKXU7PwN+1h8TfH/iK&#13;&#10;HULybfFFH9pkMa7MyKMgNjGea+SvjFqOveNfGF14j1qS5uLqWXc0eS2M5wOvAr7X0/4JeH/BUFvY&#13;&#10;2OoWkFvb5inllU5kHQsTXz58TtV8MaVrDW+jhNQBTas0DAjI4xhTn86117nmxgo3sfJd1LdaBH9p&#13;&#10;vJWju5BuxCdpjz0yPb2r1DS/i3491DwLJYC/ujLauXgm8xslF7etV18M6dq8khuQ6MmZiiDOQ3Tr&#13;&#10;25r1rwV8O9B0u0F5qs0YglbaN8iqSOpBBFTUlob0cMrWe54Jb+JtS8QWEb65dT3BdmVlZy3PptPT&#13;&#10;8a+tvg38GdP8P/D3UPi94pVLeCIlbKJzhpJSOMZxnHXirOjf8M+aJd+ZfupjixlBxu9R0zg1qfEj&#13;&#10;4i3Hxf03T/A/hW5s7TRdN5gt4/lyP7zHuQKyi3ud7p22ieEaT8YfEHhbWjcXMTX0JkaRl5yMeoHt&#13;&#10;2r27Sfjp8CfGVsk2saAbaa3jO+eOIAl27tgVxdhbfD7QLk2OoJc37nCPOjBIiAO/sakt9c0Dxhcz&#13;&#10;eH/D9nb6daRANcvCobYg4O4nOTisfaWPVWCpzjzNNWPSl/aW8Iz+T4U8HW0zsW2xfuiCM8dhx7V7&#13;&#10;tazRwaFLe3F/FFqcqBniLDznCjhBnoa+INQ+KPw4+Dt/N/wjUH229MG43UmNqt0G0Y4I9K+WL39o&#13;&#10;HXdQ119du5tzSuRHHu+YqemenepnVjezZpRwFRRdSEdD9ObP9or41+BHurnwZJNZOCVW6jVXIJ4I&#13;&#10;DNk5A6Yrzy8/aP8AixqOpy3XinUb24uHDEzO7k5I6gZwOe1an7Nv7Pnjb9pa2V9Ju7fTrSPDzz6j&#13;&#10;MkMalueTIwHTrX0nq/7F+m6Gy2MXiTR7qQBsyQ3kUgBTqcgkVvzOx5MacZS1PjWL4qeIbZvtkbze&#13;&#10;fksJHznHouenqfXpXuvgH9pv4keFra4uIEtREqjy5bmJXKtgHI3eprnPEfwH1+182aL/AExVBAW0&#13;&#10;Kvu2HgnGeCe9V9L+A3jOTwnN4i8YiSx0+NmISbAaVhwAASDwRWPO29TvxWHpxSUXdieKf2yPjd41&#13;&#10;Z9MfWJTEzFmgtvkUJjrwen5V8P3Xxn8RHxZJqEyGRQTzPklx07+/SvXn0/4eeCr66XUNQCy3YK5V&#13;&#10;gfKLdBx27da+bPH3g/XIrttU00G4tXXdHJEM5I5wwGar2qQqeXzmrcp9o+G/2w7NvDf9heL9NhmQ&#13;&#10;r5Kyf8tFXGNwPt1r2vwX8Lda+OehS+K/ClxcWOgWYT7Rd3MjLECSMAk4BJNfmr8Bvgv4y+M3xCtf&#13;&#10;Cyb4bYzhru5lGxIIV5d2J4AC5r6Y/a5/bLttM0Kw/Zc+AyxReF9A/cX2o2mUfVLtT80rsOCuRhRS&#13;&#10;Ur6hVwajyqG59t22nLpurQaTFq9pPBAgt4mhcFAzYBcDPUGn+O/Fv9m+X4d0PWWi8mPNzenhiw7N&#13;&#10;7Z5r8U/DXx01Dw7dQ3c7T+YsgJQ8ocHjr1rvfjB408V+KoY/EOlSSi0u4UY7AQA2PnUnioU77HRO&#13;&#10;k6K98/VTSPjN8E4tPisfGWtC5uI5kaZ4uVcA8gjnqa/qI/4IxeI/hBrup+KW+Fs1vKH0q0nl+zps&#13;&#10;wjSYG73zmv8AOZ0WbXru8WOzLO/dCSMe/Nf2j/8ABrhZ+I7bX/iU2ssz2/8AZGnLbsx6N5zblA7V&#13;&#10;14a/OjxM95HhJNb6fmf2IqABgU6mr92nV6J+chRRRQAUUUUAFFFFABRRRQAUUUUAFFFFABRRRQAU&#13;&#10;UUUAFFFFAH//0/7+KKKKACiiigAooooAKKKKACiiigAooooAKKKKACiiigAooooA434ieDLD4i+A&#13;&#10;ta8AapJLFa63pd1pNxJDjzEiu4miZlzkbgGJGRjNfi34d/4IL/s8eGdct9e0vxj4ySW22lFVrZVO&#13;&#10;312xg8455r91jzSbRQXGpJKyZ+VXxu/4JOfBn45+JW8Ua/4i8T2lxJbQ28os5IcOYUCbzuQnc2Oe&#13;&#10;2a+aZ/8Ag3+/ZuuJmlfxj40+YHgtanr1P+q6nNfvXgUtFilWmtmfh54c/wCCDP7Knh+D7PLrXim8&#13;&#10;XcGJnlgySOnSPt9K+ivB/wDwSl/Zy8E2LWGk3WvlXV1YvcryHGCDhQCPY1+nNFBLqN7s/Gq//wCC&#13;&#10;Jn7NF5dtcxaz4niVizCNZYWCljkkFkNGh/8ABFf4C6BfrqNp4o8Vu6ncBI1uy57Ejyx0r9lMCloY&#13;&#10;1Vl3Pwh8b/8ABBH9n34g6/N4k8T+NvG088pBGWtSqBRgBAYjjivN9c/4Nt/2QtejSO48U+NkCY2+&#13;&#10;XJajB6k8xHk//qxX9E1JgUkrA60nuz+eDxp/wbffsjeN9H0/TdT8VeNUm06A20V7G9r5zx9g5MRB&#13;&#10;29jXMaV/wbN/sn6RGEt/HXj5sbSNz2fBXpgCGv6R8Z60UwVaVrJn4J+KP+Df/wDZw8X+F7HwzrPj&#13;&#10;Lxm32AbIrtTaCZk7IxEWCB24rn/D/wDwbofskaFIJn8S+L7pwpUNO1r0Ix0EQ6V/QZgUUB7WXc/n&#13;&#10;8T/g3d/ZRE/2i48T+MJjno7WuPbjysV2vgP/AIIKfsu+Ao7i3tfEXi66guH3tbzy24RSDkY2xDBH&#13;&#10;1r9zsUYoJ52fhB4j/wCCBH7NHiC6e5TxZ4ztldtzRwyWxGR06xVhy/8ABvd+zZLsD+NfHJMf3MyW&#13;&#10;pA/Dya/frApaCvay7n4D6R/wb4fsz6TeG/Txj42klKlVZmtRt9wBF1ry/wAQ/wDBst+yF4j17/hJ&#13;&#10;Lrxj45S783zfMR7P734wk1/SPgHrS0B7WXc/Eu6/4IhfBi60ex0U+O/HapYW4tY3Sa3BZAMDcPLx&#13;&#10;0HYVk6f/AMEJf2f7G6F1J4y8aTEHJ817U7uMYJ8rNfuVRQL2ku5+IWrf8EJP2X9c1SPV9W1/xdPL&#13;&#10;EAse+aAqoxjAHl9K8L8Rf8G1f7IfiHxI3iJvFnjWDfL5r2sbWhiJ9ADCcCv6MaTAosP2su5/Oxrv&#13;&#10;/Bt/+y3rsYh/4TTxnbRqAsaW6WKhQP8Atj+tev8Aw+/4INfsu+A9PGky674l1a1wRJDqX2Zw/wBS&#13;&#10;sa8DsBX7k4FFAvaPufhL4t/4N9v2LfFUhmFxr9g+chrCSKMc+oKkH8RXNz/8G7v7I7WKWNp4h8WQ&#13;&#10;BRguptSx+pMNfv7gUYFAe0l3PwEf/g3r/ZjOhtoCeLvGaxt/y0U2u8D0B8rH6V5tJ/wbQ/spSKI/&#13;&#10;+E68eY5z81nk7uvPk1/SLgdKKAVSS2Z+HF5/wQi/Zx1H4DaP+z9eeKfF8ml6LqE+pW9yXtvPeS4+&#13;&#10;8G/dbdvHAArwmX/g2l/ZKkR0Xxj43j3nJKGyHTt/qelf0eYA6UtS4p7msMVUjtI/m0g/4Nm/2TYA&#13;&#10;wXxx49IYYIL2X9Ia9v1f/ggf+zVrmkaVpuo+J/FUs+j2/wBms7+VbR5hHnIHMeOD7V+7lGBQqaLe&#13;&#10;OrPeR/PDcf8ABun+zvdXHnz/ABD+IJOckb7MDI/7Y0L/AMG6f7O8OojVbP4ifES3myDugltEyR0z&#13;&#10;iHn0r+h7AoocET9cq/zH4seDf+CKvwn8F339p23j3xxeXAVVSW+a0m247gNFjNel65/wSs8LeIdI&#13;&#10;uNH1X4h+NXjnhFvx9kXZGOygRV+reBS4FNRQvrVTufg3e/8ABAv9nnUCzXXjTxqxdNjHda5Puf3X&#13;&#10;J+tYnhD/AIN5/wBl3wh4pg8WWvi7xvLcwSiZA0lqi5HT7sQr9/6MUWRP1ifc/E74gf8ABDn9nPx7&#13;&#10;fPqMniXxfZTSLske1ltyGzychoz3Oc14pdf8G6P7N14jxt498eqrLsIDWfHrj9zX9DYAHSlo5UUs&#13;&#10;VUW0j8Sfg/8A8EMf2cPhPbT6bceI/FOv2c8oma11c2zIrDumyMFc98da9l8Uf8EmfgJrsEdlpGoa&#13;&#10;po1tHwIdMit0z65Yxlq/VGiiyJVef8x+Rlp/wRw/Zr0/TLmz07UfEMMt2wae7EsTSHHXGUwM9+K8&#13;&#10;58a/8ENP2evGkUUM3inxXaJE/mKLX7KMt6kmM5/Gv25wKKTijSGMqxd4yPxItv8Aght+zvpOhR6P&#13;&#10;4b8Q+ILKVDuk1BoLK4uJD7mWIgD0AAFWLj/ghv8As0eIfCM3gz4iaxrfiC1lUrHLdQWcE8GR1ikh&#13;&#10;iQr+Oa/a+jFJU49i6uY156ym2fzK6X/wa0fsMaR4mHiW38TeO96TebFCZrTYnOcDEOT+NekfFj/g&#13;&#10;21/Yu+LN4uoapr3jK0uBEsBlgmt2JVRj+OI8nua/oioxT9miXj6z+0fzh+Fv+DZr9irwtpg0yLxH&#13;&#10;44uMDaJJp7bIXnjAhAr3Gx/4IP8A7OGg+FF8K+FPE/izTQrb/tcX2Z5ycY5Z4yP0r9y6MUvZx7E/&#13;&#10;W6m/MfzweIv+DdH9nPxRpcGmar8QPiAxilaWW4V7MSyljk728r8OK9s8e/8ABD/4FeOrTS9PHi/x&#13;&#10;dpttpOmxabawWAtFXZGMb2zEcu38R71+2WBQAAMCnyLYFjKt78x+Gdt/wQj+AEHg258HTeMvGksd&#13;&#10;y7P9pZrTzoy3B2nysCvmrVv+DY/9mnU7t7qL4nfEy3aRgz+XJY5JHTkwE1/TFSYHSl7OPYpY6t/M&#13;&#10;fkNo3/BIvwN4X+EUPwU8GfELxro+ixxJHKtiLNJZ3XJMkrmHLOxOSTXltt/wQ2+G0OpQapc/FL4k&#13;&#10;3D27h1WWa02nHYgRdK/cyjA60ezXYn65V/mP5/fG/wDwb3/s9+P/ABWPFGv/ABA+IbhZUlWx+0Wx&#13;&#10;twUORhWjOOa09Z/4N/8A9nTW/G03ja48aeN0luI0iltUa18nYiLHjBjJ6KO9fvdgUuOMVVkH1yr/&#13;&#10;ADH88d//AMG5n7L97jZ408cRAOH/AHbWeTg5xkw5rc0v/g3p/Zs0lxJb+NvHZKklcyWvGTnp5X5V&#13;&#10;/QBRjtU+zj2KWPqraR+Fer/8EHfgHrNmlpeeNvHOYwBHKktsGUY6DEY47mtDw7/wQ0+DHhW/ttS0&#13;&#10;f4gfECOS1lSWMLcQAZUg9o88+ua/cTAowKXso9i45nXS5VM4b4ceDIvh54F0fwNb3Vzex6Pptvpk&#13;&#10;d5endcTLbxiMSSsOrvtyx9TXc0gAHApa1bOJu7uFIfalopCPyh/4KIf8ElPgj/wUh8R+HvE3xZ13&#13;&#10;xFpE/hzT7rTrMaGYArx3UiSsX86N+QUGMYr83bf/AINYv2PoJDKvj34hE+u6xBH4iCv6f8Ac0YFJ&#13;&#10;xR0QxVSK5Uz+aCx/4Ng/2RrGG4tx458futyu2TLWPH0/cVwl7/wah/sYX6hZvHvxFwD0D2I/9oV/&#13;&#10;U1gUtT7OPY1WY1ltM/lmt/8Ag1F/YwtZlmj8efEP5QBhmsTkDtzBR4g/4NRv2MvENwk9z49+IkW0&#13;&#10;AYhaxXgf9sK/qZoo9nHsL+0K38x/LQP+DUb9i8RLAnjr4hBVAAG6xP55g61mj/g00/YuWRpB4/8A&#13;&#10;iOGbgkPYfXj9xX9VGBS0+RWsT9dq/wAx/Md4K/4Ncv2QvA9y93YeO/iBNI+PmnayJHoMiHtV3xN/&#13;&#10;wbD/ALLnieR5Lv4j/EeMOclI3scZ9swE1/THgUYHal7KPYtZjW6TZ/LBcf8ABqR+yTcJsk+JnxNw&#13;&#10;BjG+w/8Aker+tf8ABqp+yBrmn22nXfxB+Im23TYHBsNzZ9cwV/UjRR7KPYp5piP52fy1eFv+DU/9&#13;&#10;kHwhqKajpfxE+JBKMWKO9gQwPb/UdK6G/wD+DXP9kq91ObVI/iB8QoHnYNIqGx2nHqDBX9OlJgZz&#13;&#10;R7OPYTzKve/Oz+YO9/4NYf2MNSAOoeM/Hcjjnf8A6CCSfpBUGmf8Gqf7EGmztcDxd48kY4xvezwv&#13;&#10;OeMQ96/qEopOlHsCzKv0mz+cXT/+Daf9kPRY9uj+KvGUEmeJT9jcjPUANEetIf8Ag2g/Yxuppp9Y&#13;&#10;8R+MLt5V2qWNogjP94BYsZr+jukxU+wh2NVnOKSsqjP5v9P/AODZj9jDTI9lv4k8Yk7i25jZnk+3&#13;&#10;ldq898Sf8Gr37Hfii8a8vPHfxBTJyI0NjtX6Aw1/UFgdqQk9MZqnRi90KnnGJh8NRn8pen/8GlH7&#13;&#10;FWnXZvLf4gfEcOTu4awHfPaCvdYf+DZ79jyHRotMHivxuZofuXpe083/ANE4/Sv6P8t6Uo9aapR7&#13;&#10;EVMzrzd5TufzIp/wa5fseC7e/n8b+PpZJG3O0jWRyf8AvzXreg/8G537J/h3SxpWneKfGKKQVllU&#13;&#10;2geQE5IJEX9K/oUpAAOlL2UexH1+t/Ofz/8Air/g3n/Zl8RYXTvGPjXSkWMRoli1oAABjPzRHnua&#13;&#10;8ef/AINiv2YJX824+I3xElbJO5zYk89f+WPev6YsCij2UexSzKutps/nC0//AINsv2btPZPK+I3x&#13;&#10;E8tBjyVayVCD2IENYeqf8Gwn7Guszvc3/i3xwzu24vuswc+xENf0s4FGBT9nHsDzKv8Azn822k/8&#13;&#10;Gy/7IGjEfYvF/jgY6ZazOfqfJ5rt5/8Ag3W/Zgl0v+zB4y8bIM8yq1oHI9P9VX9CJ54BxSYb1qHh&#13;&#10;4fynUs/xijye1dj+Z6P/AINff2OW1M6peeNPH1wS24xyPZ7SffEIrubb/g22/ZEtDut/FPjBSMbf&#13;&#10;+PPoDn/njX9FIB7nNGBVexj2OZZpiP52fhHrv/BA39nDXfDVr4Xk8WeMILe0cyRmL7ICWbucxGvJ&#13;&#10;NQ/4NsP2W9SkeSfxz48Bbj5Wsvl+mYeK/o3IPY4pNp9ah4aHY3jnmLSsqrP5z9J/4Nr/ANk3SZI5&#13;&#10;o/GHjeR4juR5GtMg+vEVerTf8EEf2eZdJOiR+MfGMcDMHcL9kyxA7nyua/dsClqo0YLZGdbN8TUd&#13;&#10;51Gz+b29/wCDaL9k+9vZLyTxr48Bk5ZUazC5H/bGm6n/AMG0f7KepaWdJPjjx7FGSCTG1kDx9Ya/&#13;&#10;pDHT0par2cexj9frfzH8z2l/8Gwf7I+l4ZPHXxAkOcs0j2Rz9cQ16npf/Bur+yho6Iln4n8YAouM&#13;&#10;t9kOT6/6rrX9B1FS6ML3sbxznFKPIqjsfgJD/wAG9f7LdvdLer4r8Z7lwQN9rjI748rrXSap/wAE&#13;&#10;HvgbfwR29t468a2wjXahjFmxA+rRGv3XoxVeyj2MnmVd7zZ/Nzrf/Btf+z34ju5LrW/if8SrgSKV&#13;&#10;8pnsQig+gEArgYv+DWT9k61vFvrH4kfEqF1OTtksSGPvmA1/UJgUY70ezj2J/tCt/Ofzf2v/AAbW&#13;&#10;/syWkHkL4+8eHja0mLDcw9yIK0b3/g25/Zgv9FGi3Pjrx4yqSVl3WYcZ+kNf0X0UvZR7GizXEJ3U&#13;&#10;2fzCt/wa2fslvAYH+IXxEOW3by1juHsD5PSr+nf8Gv37J2lWslpafEH4iJ5n3nV7IP8AmIK/prwK&#13;&#10;Qgml7CHYqWb4l6uoz+YD/iFo/ZPxgfEf4k8jnElkMn1/1Ndjov8AwbL/ALJ+g+G7vw5p3jn4gL9s&#13;&#10;IM12ZLMzHHofJxX9Ju0+tKAR1qVhqf8AKdD4ixrjyus7H8tF1/wan/sh38zTXfxG+JMjMfm3NY4P&#13;&#10;/kCq+m/8Gn37FlhqEd9J47+IU5iYMqStY7eDnHEHSv6oKKHhqd78pCz/ABijyKq7H86niL/g3G/Z&#13;&#10;w1zw/beGLX4h/EPT7O2OfKsZLSPee24iLnHavOR/wa+fsxKf3fxP+KCA9VWezC/l5Nf040VapR7H&#13;&#10;MsyrrabP5vfCP/Btp8APBN4l7o3xU+J4KOsmx5rJlJXkAjyOntXbfGn/AIN9Pg78a0t7TWvin8Sr&#13;&#10;C0gjEf2TTpLKONyAMuwMB5OOcV/QZimZPpQ6MX0KWaYi9+dn8tSf8GpX7HYnNzcfEL4jzMR8xlks&#13;&#10;Wz35/cV7Z4d/4NwP2ZfDPhs+G9O8deO9jPuaaT7CzkenMOK/op384/z/ACpdp9ah4Wm/snV/rDjf&#13;&#10;+frP55oP+Ddn4AWNhNp2l/EXx7aR3ETQTm0FhG8iOMEMwhBrwOf/AINSP2Nbi5a5bx78Q8u29l3W&#13;&#10;JBPr/qK/qWAPrS1XsIdjBZziubm9o7n8sb/8GoX7F7SrKfHnxDAU52h7HB/KD+Ve96J/wbjfsr6J&#13;&#10;4ah8Ir4s8XXFjFk7LmKxdiT33eTmv6IO+KXAojQgtEh1s7xVTWdRs/nCl/4Nm/2LftLXNn4j8Y20&#13;&#10;jjGYWtBjHcfujzX6O/sG/wDBNP4S/wDBP7+2h8MdZ13VjrscUdy2tNExQQtuGzykXr3zX6QUh9et&#13;&#10;UqcU7pGFXMa048spXQi/dp1IM96WrOIKKKKACiiigAooooAKKKKACiiigAooooAKKKKACiiigAoo&#13;&#10;ooA//9T+/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EKg9aTYKdRQAUUUUAIVB60mxadRQAAY4ooooAKKKKACiiigAooooAKKKKACiiigAooo&#13;&#10;oAbsFKAB0paKACiiigAooooAKKKKACm7Fp1FACBQOaWiigAooooAKKKKACiiigAooooAKKKKACii&#13;&#10;igAooooAKKKKACiiigAooooAKKKKACiiigD/1f7+KKKKACiiigAooooAKKKKACiiigAooooAKKKK&#13;&#10;ACiiigAppGWyfSnUUAcR4/8AiN4H+FPhO78efEfVLLRdF09Ve+1PUZRDbwKzBAZHbgZYgCvlKT/g&#13;&#10;pX+wBGokk+L/AIBUHgE6tAB/6FXgf/BbzWbvQP8AgmF8VNXs8ebDplmY8qGGTewDoeDX8Iv7JOpe&#13;&#10;FfjhHrfgLx5Z2aTzWcj6bdmKOPy51BI7fxY61yV8Q4OyR9VkuQU8VR9pKpZ81vwX+Z/ocWv/AAUr&#13;&#10;/YDvSEsvi/4AkP8AsavA3/s1aUf/AAUT/YYbIX4r+Bzjk41SHj/x6v8AOUs/hFf6HrC2Onw28Nxb&#13;&#10;zGOVXQMCgOCQcYP4V1/inwBr2k3ZkS0aVbiEfPBEWGe3GOprzZZlVuuWGh9vh/D3LlGX1jFuL6JJ&#13;&#10;fmf6H8//AAUO/YZtpVhm+K/gZHcblDarACQe4+aqcv8AwUc/YNh3ed8W/Ai7fvZ1WDj/AMer/PU8&#13;&#10;R+AfED+KtCvksZWgNgouA8e3bhenQ5Nedx/DXxlcXt1bTaRNIjTZUGM/Mu7g9ORg1vPMZJX5Dz8D&#13;&#10;wHh605L2z08kf6Mp/wCCk37A4TcPi34GIPQjVISD+tZdv/wVD/4J3XWpDR7f4z/Dxrtn2C2GsQea&#13;&#10;W9Nu7Oa/zwbv4NeLbPSZFh0QnDKYGO1VHqDnn8K+fNE+BHjzw349tvHWsWEdr5dx9okkmVUT73Zi&#13;&#10;BXDgs2xM6klUpJLoz6fiLw4yDDYSlUwmYSnUl8UXFK3zP9NeT/gpR+wHDcNbTfF7wEkkfDo2rQAr&#13;&#10;jrnmq7/8FNv+Ce8Yy/xk+Hw+YD/kL2/U9B96v84nX/Bvg7UNXuNWv9ZsLdZXMksMYDPlxyB2+tR6&#13;&#10;f4a+DGhQFr2WW/R5Fl/dxqhwOeCwIr03jWt0fD0ODqVX+HUbfof6Q/8Aw8g/YJ2o3/C3PAf7zOw/&#13;&#10;2rB82OuPm7UyX/gpH+wNbjdN8XvASY7tq8A/9mr/ADotX8Y/BG/0FdKW4fTZrWVpbWSSJJdyOACr&#13;&#10;MMHJxXC+G7T4c+OfE8Ohrq4bzXEa5tgASSO5/KtFim1ojlnwtShJxnN6H+k1D/wUh/YKnhaeH4u+&#13;&#10;A3ROWZdWgIAPr81RD/gpT+wGVz/wt/wER/2FoP8A4qv83rxB4tm+B3inUPDSRWkpt5NjRywI8cyE&#13;&#10;DAYEd/zq3c/GX4dXlqdR/sTSFm2rJLGsYUEk4wAMjjrUVMa1HmUTowHCNKtUVP2rVz/R4k/4KVfs&#13;&#10;BRsFk+L/AICDHoDq0A/TNPuf+Ck/7AtpBHc3Pxe8BRxz5MTvq0AD467fm5r/ADp7P4t/DvV1iebQ&#13;&#10;9IWaE+WQsajI6rj1zT9K+JXhPxd4vsLLUdF0xrezdrZoZIflQOd3Q4HNZwzHmV7HViuBqdKo4e0b&#13;&#10;t5H+ivb/APBSL9gm7jZ7b4u+ApFUZYrq8GAPf5qkT/gpD+wZNOtrB8W/AjysAVRNWgYkH2Br/Mh8&#13;&#10;f/FvTNB13XtJ0ux0+2hkdoovLiU5x0HT8ua+ftC+JfiGx1OG7so97ShQyqoOSOnAH5U62MqKF6cL&#13;&#10;v1Mss4VwM68YYmvKEersnY/1ioP25v2QLm8TT4PiR4SaaQZji+3xBmGM5AzzxULft2/sapIIz8TP&#13;&#10;BqsXEYU6nCMsTgDr1r/Oi8H/ABA1vWpNI1yWP7HPZIo3yOBIx7cEg9DimeIry4u7WSzlmEN+t4bi&#13;&#10;KUHhwXyFI6cdqxwuPqyX72Fn6np5/wAFZVSqKOX4uVSPdxsf6LHib9vb9i/wXqf9keLfif4M066w&#13;&#10;D5F3qcMb4IyDhj0wc1h2f/BR/wDYL1EM9h8W/Ac2373l6tA2O3OGr/PW+POoX3xB8T6W2qo7SvBb&#13;&#10;xRXcyZWRkh2MOntxzXyJ4J0fxP4Uvbxb2y8yFv3AUDBK78g89wa1xOOqRinGFzgybg/BV6vJicQ4&#13;&#10;L0uf6b11/wAFJf2BrI7Lv4veAYj0/eavAp/U0mnf8FIv2BtXuDa6Z8X/AABPKOscWr27Nj6bq/zE&#13;&#10;PGfgrxh4mldLG23xi4aWJ/l3FO6/QVgfADwDqcHxH1HTtaSWC6SxuJLeKWM5dyMKAOOaqhjZyjeU&#13;&#10;bGObcJYSlVcaFdzS62sf6dE//BVz/gmva3j6bP8AHD4bJPGxR4W1u23Ky8EEbutK3/BVn/gm2oJb&#13;&#10;43/DcAdSdatsf+hV/kt+PvhJ420fxDdXV1YyxyrcSS7zFjILZ7jms2y8PeJtStvs8mnsAedwjPI/&#13;&#10;EUqmLqXXLG5eB4WwEqcniK8oy6Kydz/Wyg/4Ku/8E1ryRYLX44fDV3ZgqquuWxJJ4Axu6102u/8A&#13;&#10;BSv9gHwzqh0PxB8X/ANneKqObWfV4Ek2uNynaTnDDBFf5G9p8KvEmg38F5eWrwoJlcSlOByCOQCK&#13;&#10;/Tz9qD4VeKfGb+GPif4WsPtv2vw3Yi8ltkMn76GMId7DjcQBxWlTFTt7sbs5sJwxhZVYxq1XGN97&#13;&#10;LY/0iYv+CmP7AEyGVPi/4CKr1b+1YQB+tP8A+Hlf7AHlhx8YPAG04w39r2/f/gVf5jvhjR9e0+2F&#13;&#10;n4h01NPDkB5r5QioO/BHOa6yeD4bWtqbfUtdtAHyxhtIi+3HPoMZ7Vx4LMa01erDl+Z9HxJwHldC&#13;&#10;oo5dipVVbdpI/wBK2X/gpz/wT1t8ib4y/D1Mcndq9uP/AGauivP+ChX7Dum+HrXxff8AxV8ERaXf&#13;&#10;MUs799UhEEzL1CPuwTX+ah4D+HP7P/jrxda6Bea3cLLd7Ytxt8LkjGCa9O1/49eA/hZoB+EeraRZ&#13;&#10;av4f069cWq3S5cspKl1bnax9BXc8U97HycOHKLai6j+4/wBEVf8Agpl/wT6kbC/GLwAT1/5C8HT/&#13;&#10;AL6qFv8Agpz/AME9Y1LyfGT4fADqf7Yg/wDiq/zq/Dn7QH7EfiK/ih8T+HNQ0/fJ5Pm6ewYKvrhv&#13;&#10;f2rtPiT4I/Yv0TSoPGmgeI9Tnsbhwy2EtkN6E/eUt6D6Vh9em3pE9WfB2EhH36zv6I/0G7b/AIKf&#13;&#10;/wDBPG9uFtbT4y/D2SR/uomswEn8N1bV/wD8FG/2DtLdE1L4teA4WkUPGJNWgUsp6EZbmv8ANE0n&#13;&#10;xz+yro3is6hptjf3RjDLCJEVULHjc3oBXZ65oeg+M/C91440pluLSxUCaPgGFf4QMZ6dq1jjHfY4&#13;&#10;a3C1GOqqP8D/AEdrv/gpr/wT6sV33fxk+HsQ9X1m3H/s1Yx/4Kqf8E4BJ5f/AAu74b5zjH9tW2f/&#13;&#10;AEKv8sfxQ+j6jcvFcJ8iyBRtGCwPTJPFa3/CB+GvCmlxazrFnHKshGyNyu4E8rnHt9KHi3e1iVw1&#13;&#10;h3HmU3+B/qeaf/wUv/4J96qpfT/jD8P5woLMY9XgOAOp4asif/gqd/wTgtmK3Hxs+HKEHGG1q2H/&#13;&#10;ALNX+W14a/ausfB+rpptvoulPahikiNAv7xG+UgnGelfSUvw8/Z7+O3h8+JvA7HStWRDJPpkqBrc&#13;&#10;4+ZtjAZHGetN4mS6GVPhulJ252f6TNr/AMFRf+Cdd4CbP4z/AA9mHfydXgf+TGkuf+CpX/BOqwO2&#13;&#10;++NHw8gPpNrNuh/Vq/zLvDnwv8GW7yS6PdAShNzQRx7wxXgkdMdK1j8FdNlgh8Y6xYpd21ykqxPO&#13;&#10;Qql0ONuOTkfrXEsbiPaWcFy97n0lThPJ1g044ibrX1jZcv37n+lmf+CrP/BNpE3t8b/hsB3P9t23&#13;&#10;/wAVXQ+E/wDgpT+wH471NdG8G/F/wDqd0yM629nq8EjlUGWOA3QCv8vrSIfhP4ovpPDdzoi2zMje&#13;&#10;VLFhjvTjByBnmsbwP44f4OeNpJ/DUcdleWckluzcbtrDDBTj7pBwa7vrb7HzkuG6K+2/uP8AUkn/&#13;&#10;AOCkP7BdrI0Vx8W/AaMhKsratACp+maqN/wUw/4J/J974xeAB/3FoP8AGv8ANv8ADeteFvHOpQ6L&#13;&#10;qlvC0l/IWNxGfmGcNxg8818y+Nfit/wget3mj21lbzwwTPGrzRgkgHHcZ4o+tvsTHh6hfWb+4/1K&#13;&#10;0/4KX/8ABP8AlbbH8YvABPtq1v8A/FVpab/wUU/YW1mf7LpXxZ8C3Eh52RarAx49gfav8sz4ffG+&#13;&#10;y1bxFZQ3Wn2e2aYRsRGvRyAe1dd8bPjZqfwj+Il1oPghIbSKxnUxOka72DqG5OOQc0vrb7BU4bpL&#13;&#10;RTf4H+npJ/wUt/YCgmeGf4w+AEeIlZEbV4AVI65BPas9/wDgqD/wTtVgr/Gf4eZOMA6xbjP0+av8&#13;&#10;vTw9+05Y+JZJP+Ek0XTZZ3wZZY4wjSMepwB1/nV68+I3gSaQtJpMHy5Kk42geg44NZ1MwcXax34T&#13;&#10;gv2kPaczt5WP9Pm5/wCCpH/BOm0O25+NHw7jI/v6xbjg/wDAq3fDP/BR79gzxrcS2nhP4ueBNRlt&#13;&#10;7d7uaOz1WCRkhjGWcgN90Dqa/wAuvwp4/wDhLq+uCy1nQ4pVcgkhuQpIGRkY4969pXx/4d/Zr+Ia&#13;&#10;a/4Qs3L/AGPIWTaoa3ukw6OMYwytgit4YmVr2POxGQUFNxhKX4H+kJJ/wVV/4JvRsY5PjZ8OAwba&#13;&#10;VOtW4II/4FV5f+CoH/BO9hv/AOFy/D7aBnd/a8G3891f5i15dfAf4h69HcS2Nxp89029ooEQxBiT&#13;&#10;jHA4yetSeKfDfhPw9JJa6dbTzwwyKJQyqByOM4zkVE689OSJ04Th7BtS9tUkn0slb5n+m+P+CpH/&#13;&#10;AATpc/J8afh1nGcDWbc/+zV1nhb/AIKI/sMeONVh0Hwj8V/A+pXk5Kw21pqkMkjkDJwoOTxX+U9f&#13;&#10;+MdMikRtG02AbGK5Krzj8PrX0N8A/ivfeF9H1T4ladGlrdWR8uzlhUK0TgE5VscE1cMTfdHJX4bp&#13;&#10;wslM/wBOrUP2/P2LNHne21T4neDoJYyVkjl1CJSpHYg8021/b+/Yovzi0+KHgyQ9cLqUX+Nf5Zfi&#13;&#10;r9un406lfXLXF4krbiVlljQuefUrXkGo/tbfGLXYnt5dXe3DnOLcCP5fquKbxPkEeG4NX5z/AFrU&#13;&#10;/bd/ZEkj82P4j+ECo7jUoe341La/tq/skX7+TYfEbwfM+M+XHqUDNj6Bs1/ldeFvFXjO0+FkvijV&#13;&#10;dTu3N2GjXfKxO7HYHsetfPVh4/8AFmlX41PTNUvbe4VziaKZ1b1wGyDWVTG2tdG2E4UVW9qmx/rX&#13;&#10;337fH7GGmKZNR+Jfg+BQ2wmXUI1G4dua5xv+Ckv7AygyN8XvAQC9c6tBgY/Gv81z9nv9oT44eJb1&#13;&#10;tLn1S61CxjTE634FwCAPu/OGPI78V5L4y/aq8a6T44utIhsNH8pbpk2vYwkMpOCNuMY+tarEX6HL&#13;&#10;LIYRbTk/wP8AT4/4eX/8E/yQv/C4fAGT0H9sQf41r6X/AMFDv2Gtdlkt9H+K/ge5eNDJIsGqwsQi&#13;&#10;jJJAPTHWv81D4hfEmx8PaHoniMaJownvbUzSB7ZCu7AwQOMde1O1/wCIlw3wi0r4neGoINKvJNUl&#13;&#10;sL0WEYiVtoBX8x19abxD7Ashp2vzs/1WfCninw9428OWHi/wne2+o6XqlpFf6ff2jiSG4tp1DxSx&#13;&#10;uOCrqQQe4NdFXxp/wTxvZdT/AGEvg3qc2N9x8MfDczY9X06EnpxX2XXT0PmakbSaCkalooIPg/8A&#13;&#10;a1/4KZfsO/sJ6/o/hf8Aax+IOkeC7/X7Se+0i31MS7rmC3dY5HXy0cABmA5x1r5H/wCIiD/gjV1H&#13;&#10;x18J/wDfNz/8ar+U/wD4PYjj9pf4HEf9CRr/AOP+nWtfxJA9ie4xQB/sOj/g4g/4I1d/jr4U/wC+&#13;&#10;bn/41R/xEQf8Ea/+i6+E/wDvm5/+NV/jv7yc5J44waa8u4hQc0Af7Ef/ABEQf8Eav+i6+E/++bn/&#13;&#10;AONU3/iIh/4I1/8ARdfCn/fNz/8AGq/x2t5U8YHqakD85BbGfXBoA/2Iv+IiH/gjUf8AmuvhT/vm&#13;&#10;5/8AjNPX/g4d/wCCNbEAfHXwn+P2n/41X+PAsjbiQSOQcDqK2La5MS+YrkEDgcD/AOvQB/sc6D/w&#13;&#10;Xb/4JOeJ/wDkCfGrwrcZ4AUzA8/WOvSf+Hvf/BONyE/4Wt4eGRkZMoyCM8fIK/xu9F8ZalpUoltZ&#13;&#10;2RgcqFOOfTivqbwb8ctavLVLbVbmaQoQVZpCduOmPQisqjkvhPay/D4aqnGpdS+VvyP9YlP+Cyf/&#13;&#10;AATSeVoF+K/h/epwyETgj8PLqvb/APBaP/gmXc6omiwfFjQHupG2Rwhbjczeg/d1/mO+Bv2h/Dln&#13;&#10;OJfEhh1BFUBln3LJkdcsOeneveLb/goT8KPhp5mr+CvCWnz6wIClvdXRMyxMeMqJMjI9etedGpi3&#13;&#10;UtZcvzPtsVlnDdPBqXNV9p6xa/JNfef6dn/De/7IqeGpfGNx420qDTII/NlvLgyRRqo7kuor411r&#13;&#10;/g4A/wCCP3h2/fT9W+OPhOKZGKsoM7YI68iIiv8AL/8AjH/wUE/aB+KXh6Xwr4j8QXzWEkjyizik&#13;&#10;KQ4Y527VwCB24r8+dU1ea7laeUu5JP3jzzzXqxUre9Y/O8UqXM3STS87fof69x/4OIP+CNQ/5rr4&#13;&#10;T/K5/wDjVJ/xERf8Eaf+i6+FP++br/4zX+PVcS7vmDdP4T2rPkYKxbPt0pnGf7Ev/ERD/wAEaT/z&#13;&#10;Xbwp/wB83P8A8Zo/4iIv+CNP/RdfCn/fN1/8Zr/HWDFjg5/pQFUYxx6ZoA/2Kf8AiIi/4I0/9F18&#13;&#10;Kf8AfN1/8Zo/4iIf+CNI4/4Xr4U/75uf/jNf47A4wTSBsHPXPpQB/sUf8REP/BGr/ou3hT8rn/4z&#13;&#10;R/xERf8ABGn/AKLr4U/75uv/AIxX+OvuJIB9elSuW2gLn8h+VAH+xJ/xEQ/8Eaf+i6+FP++bn/41&#13;&#10;Sf8AERF/wRp/6Lr4U/75uv8A4xX+O6wYgK20cdulMPyjHOccc8CgD/Yl/wCIiL/gjT/0XXwp/wB8&#13;&#10;3X/xij/iIi/4I0/9F18Kf983X/xmv8dhj824E9RTVbLYGfagD/Yq/wCIiD/gjT/0XXwp/wB83P8A&#13;&#10;8ao/4iIf+CNP/RdfCn/fNz/8ar/HZ3MF6E+uaaWJzt59CaAP9if/AIiIv+CNP/RdfCn/AHzdf/Ga&#13;&#10;B/wcQ/8ABGrv8dvCn/fN1/8AGa/x12w7AD/64pdwUkNk8dSf6UAf7FH/ABEQ/wDBGn/ouvhT/vm5&#13;&#10;/wDjNH/ERB/wRp/6Lr4U/wC+bn/41X+OwhZeMkjrx6+tTxsqnnHPUf1FAH+xB/xEQf8ABGr/AKLr&#13;&#10;4T/K5/8AjVH/ABEQf8Ea8/8AJdfCf5XP/wAar/Hmjkb1zx0q0r4T5OD1yTQB/sH/APERB/wRrzj/&#13;&#10;AIXr4T/K5/8AjVL/AMRD/wDwRs/6Lt4S/wDJn/4zX+P2l06sNxOPY9asC7k2/Jwc9M9aAP8AX9/4&#13;&#10;iHv+CNX/AEXbwl/5M/8Axmm/8REH/BGof8128J/lc/8Axmv8gB7xiD09OapPcBz82RgetAH+wWf+&#13;&#10;DiH/AII1f9F18Kflc/8Axql/4iIP+CNP/RdfCn/fNz/8ar/HkklZzuBIx1NVCzD3Pf8A/XQB/sS/&#13;&#10;8REX/BGn/ouvhT/vm6/+M0f8REX/AARp/wCi6+FP++br/wCM1/jq7wW79+e2aVDgkA59jQB/sU/8&#13;&#10;REP/AARp/wCi7eFP++bn/wCNUp/4OIP+CNP/AEXXwp/3zc//ABqv8dYFsAr1HIpDJ8wfHJ7mgD/Y&#13;&#10;q/4iIP8AgjV/0XXwn+Vz/wDGqT/iIi/4I0/9F18Kf983X/xmv8dosx/DnrRuB46+poA/2Jf+IiL/&#13;&#10;AII0/wDRdfCn/fN1/wDGKX/iIh/4I1f9F18Kflc//Gq/x11YHkc+lOUnOOaAP9iYf8HEH/BGr/ou&#13;&#10;vhT8rn/41R/xEQf8Eah1+O3hP8rn/wCNV/jsksjYU+wOakUmMEZoA/2If+IiD/gjVn/ku3hT/vm5&#13;&#10;/wDjVA/4OIP+CNXQ/HXwp/3zc/8Axqv8eKJhzluPepFck7QeM9/8KAP9hr/iIg/4I1H/AJrt4U/K&#13;&#10;5/8AjNL/AMRD/wDwRqx/yXXwn+Vz/wDGa/x6zIAQpyOTwP8A69TGUk57d/UcUAf7B3/ERB/wRq/6&#13;&#10;Lr4T/K5/+M0f8REH/BGr/ouvhP8AK5/+M1/j5eaACCDk/wAVIJpC4YEY7UAf7Bv/ABEQf8Eaj/zX&#13;&#10;Xwn+Vz/8ao/4iIP+CNX/AEXXwn+Vz/8AGq/x8vMYsWbOMnHpVdpGD/Lz/KgD/YW/4iIP+CNX/Rdf&#13;&#10;Cf5XP/xmk/4iIP8AgjX/ANF18J/lc/8Axqv8ecuWOcHBNXIZirBVYjHrjnNAH+wcP+Dh/wD4I1ng&#13;&#10;fHXwn+Vz/wDGaT/iIf8A+CNWcf8AC9fCf5XP/wAar/IJgu9gKlieMnnt+FU57lWAO48ng9KAP9gI&#13;&#10;/wDBw9/wRr/6Lt4S/wDJn/41X1R+yf8A8FQ/2D/24/GuofDv9lX4i6L4y1rStM/tjULDTPN8yGz8&#13;&#10;1YfNPmIo2+Y6rwepr/FXinkX5geO+a/sX/4Mybpp/wBvz4nhjnHwkBz/ANxa1oA/0jlz3paBRQAU&#13;&#10;UUUAFFFFABRRRQAUUUUAFFFFABRRRQAUUUUAFFFFABRRRQB//9b+/iiiigAooooAKKKKACiiigAo&#13;&#10;oooAKKKKACiiigAooooAKKKKAPy7/wCCzNjp+pf8E2/ibYan/qJNOs1kz2H2yGv4LvAOu/DP4b2s&#13;&#10;407ybe4kG37cRuYA/wAKgdPrmv7xv+C09rNff8E0fihbW0qwu2m2eJX6D/TYDzX+ebpPwW1Txna3&#13;&#10;+pwaqjx6bbG6uY4ivEajnA5NePmMJymuV9D9R4Kq4WGDqSrRblzafcj2iHxHLZ6dqXjTT9SGoxWH&#13;&#10;75gI9kkZY9WyTke9fMWv/tefG3VJTY2V3eRQFuFgO3gdOcGvRvhX47+CXh2G78K+Iri8nj1NfsU6&#13;&#10;JjcBuUq45x19a9Y8Y/DP9nnwZ4p/s+bWpRAYY5/KaIAhZVDAZz1Hr71FNJKyPRxrmqjc4tLofGs/&#13;&#10;x0+MeqXIa+1O+DKu4ebO2B6cZ/pXq2kftD+K4tJNvqVxP56JgyCaQlgcdDmvQLv4Y/s763LJa6J4&#13;&#10;gljnfLCSePagU+vOeK881vwp+zb4VQWus+PIyy4EkFtbvI7fTjHf1rizDA+3ik3b0Z9Nwjxf/ZVW&#13;&#10;VWMFK62aujwbxp8e/G897iyur5I9xP8Ax8Scj6V9t/FLxtL4o/Zx8NaZcXMr3KWyMTnLOzDJ3E89&#13;&#10;68V8SaJ+zBpfgiPx9oNzqOrr9s+ymIxiLJAyc5PFdN8Nf2qfgNqtpb+CPHPhi7ngQ+Rp81vOEMaE&#13;&#10;4wQQc89811UKCpx5UfOZvm8sXWnXlFXb6KyPk0W2oW2VkuGLsfuyHIP0+nemz6lf2tlIkszZX5kw&#13;&#10;Ox44FfVPxlv/ANnvwP4mGnW9nqMm6FJ0jlkXA8wZCk4z+XWsjwX4h+Dviq7nXTdCklMGnz3jIs27&#13;&#10;HkqT0YA0q9H2itexpk+dSwlSNWMU9z4rutO1nUr1DGs75I+baeceleyfDvRtQ0zxFbXcolieKQBA&#13;&#10;3yEnP/1uKr6h+0gl1eqvh/R7Kyjh+QZGWYjqeetel6L8VT4k+HOu+Ib21tjc6XbLc20yRhWjk3be&#13;&#10;Mdf8aqjTUYqNzPMcfVqzdaUErntXxk8AXfx0vbXxX4Zls9P1NLOOyvrC6lEckrwg/vFBIzuGK+Lr&#13;&#10;j4a654X1F7HxHq+nWrI2x45JQWU9OgzkV4qvxx8VT+I7fWpZXeSKVXOT1AOSPxrvv2pdKstT0XRv&#13;&#10;jd4Pkk8nVYxb6laS/egu0HJB6lXHIOa1ns9DgoyaknJ2X4nrHgnw14a8QeIbHwWviCP7dfXSwWzx&#13;&#10;RnyzIx+XLEjqcCoPE/xQh+Enjm78N39kst5p1y1tcSXGTvaI4JGPWvhbwL42vNK8R2WpASJLBdRS&#13;&#10;oynncjg8flX2T+3T4S1GH4qW3i/T4XFvr2k2urxuikAmaMFiPX5iazoxaVrHo42vTc+ZVXK/lY9Q&#13;&#10;+PXjX4ZxeEfD3xB0bQbaWbXLR5LhHlbbFNG2xiAO3esL4CeLdA+Jdtr/AIbsNKtbPVo9JlvdEuIV&#13;&#10;3fvYRuZSD6qDik8Y/Cy98YfsiaF4r0aNvM0Ym3vUwcq08rEE+meKyP2Kvh74n8I/GTRPGl7Ez2kV&#13;&#10;0sd5G2QrW7jbICf90mtG7anj0qcpy5YK77Hz3H8WfF32yS31q9uRMjYLAkdDgdOmKuP8YvFS3aQW&#13;&#10;N5PIU+bbKd4J9Mmv388ff8EYdb+JL3fjr9ny50jVdMvpzd29qtwiTxiXkoUbklTxX5/fEL/gnJ8U&#13;&#10;PhJqk2n+OtPt9PkhHziaaMHAPUc8565rnp0U588ZXPpsdmFWjhFhK2H5fNqz/E8mn+Nfj6b9n658&#13;&#10;STSkXH9qJaWc+05h2rlivHevim9+Lvjq4ZzPf3L733sxJJ3d/wBa/W/Sv2eovFH7Md14R8NTWt5q&#13;&#10;trrv22eGJ1ZxFsxuUDt618X3H7M3jez1FbVNKkkO9lBWM56Zz06GuicL6XPn8Ljo073jc+dbP4p+&#13;&#10;Mr3aTPdoEAXzELDp0PUV798QviD4g07wR4Z1S6vpk1O4ilmN8rETmEEKoZhzXoGk/s86Rpm66+IE&#13;&#10;6aVGsZZ1kIU/KeflPOa7/wCLPwd+H3xpsrCX4XajEYNNsIrWGNTkEgfMT9TVuDtoZU68OfmqK6Pj&#13;&#10;G6/aC8bNZRxy6rLdDfytwFdto9CQTxXrvxV1TxFa/B/QPFj8Q3kTsbmH5f3gY5Ukd/avNr/9kvxx&#13;&#10;o90sd3DIGbO1sZ68cZr6k8ZfATxbon7Iui2N9clhe69cbYZW/wBSI0XBweQGzURjJLVmuKxFKVTn&#13;&#10;prTseAfs7+OtX8X/ABH0/wAJXtzJLZ38n2dreX51LMMLkHvnFZWu/tB/GP4aaxe+F9C8QX9tHb3T&#13;&#10;w+THIdgCMQBs6DpVP4aaJpPwX+IGleLNdvoW+y3sUzJEwJG09K94+IXwc+HfxO1W78a+H79U+3Tv&#13;&#10;dFEIXBky2P15qlBx6irYmnKSaRyesfEHxF8Z/AUF74hvJrnULPjezcunpgY5rF0jwF4guvCza3FZ&#13;&#10;NKkd8bIThSUBYZALfSs/wtPpfwgnmsdX8i7t9/Csf1zzXu3h79uTwl4T+F2u/DYaZYIl9LHf2VwV&#13;&#10;3PFdRHqM5wGXg0vZp6syjjZRvydTnfAfhrxF4V8SJ4i1QLbizvEkQNgAqO4zzj607xpp/hf4gavf&#13;&#10;acupWsInvjcRvJwquxycEnpmvjL4h/tH+JfHFyyLPI7McKqcKRjptFZXgv4RfHP4hyxzaVYXvkOA&#13;&#10;/mMrKgBPBJqaso04uU3ZI0wmDr4itGjhqbnKWySu2fR3hn4R2On66LbWNT04KtwrRyxSByDvA6Z6&#13;&#10;Y5NfSPxV8KWlj4kufhUl1DMLeRbiOUABJ1mQMpQ9hg+tfOE/7GP7RGkaUNXsYvtZRCzRwy75FA5x&#13;&#10;syDXz58VvHXj/TtQhHihLi2vLS2jtnaTKviIYUZ9gMVy4HMcNif93qKXo7n0HFfBudZNKCzfBzo3&#13;&#10;1XPFq68tD1nxh8Pdc0Z7qSBZCkcZY4GVA2+o5617t+yFFqOsaP4o8GagZYv7U0h/IVw2DNEu5SCe&#13;&#10;Ooxivgnw3+0n480Y/ZftjTxyrtaO5AkGD/vZr1+z/an8VWNmYdPlitWdSFeFQjLn0KgGu6MdT5ar&#13;&#10;iHKNmz6P+Pvwt8RaDqDWbWxghubO1vbV5SFVhgZK+o9aqfErwVrGufDLSfEWizrOs9uq3McPOyWI&#13;&#10;leo6V86/Gb9py++IenaRb3tzNLJpumx2JyxOduSfw5Ncj8Hf2rvEngBv7JuYo7/TWk3GznG4At1K&#13;&#10;/wBatwuZKu9jzrUfCmu6bqRF1DKWLZyAeea+8/2SrbUTrV7FbRsyrpd1MU6Y2Rn14z9aqS/tK/D3&#13;&#10;xPZtdweHF80sThY+n0rxyH9qfV/B2sz/ANh6clhDcRtBOUGJGjbqOf1pcmhcMS4O8T3LRodc0TUJ&#13;&#10;r1WeJDcGWJXYZAf72R/IV9qjSn139mC819rpGXTtbWIwgggrMvOMdPmwa/JvWf2g9C1iR5JA6huc&#13;&#10;EkYbntUkP7WV54d8H3/gnS3kay1G5juJ0PQPD92kqYPFtu6PR9L1s+HPH1pqs+VtIbkSzFjgbSwy&#13;&#10;P1r074s+CfBXjfxBf+KPB9550N1L5sUcZPHHQdK/ODx58arvxBD9msQY9w+cjjIrkfDfxf8AFHht&#13;&#10;y1lO+0DbsJOMH1/+tT9miHWe5+q37PaW/hL4o6Jc+Isx6fDqFutwztwqMwVj/Opv2pPgdLZ/GfxH&#13;&#10;pGiXFvcWUmpzTWc6OCjwSHfGwOf7pr8vh8ZPHGpSCKynk8yQ/KqZJJr3Tw/4Y/ai8bQC7s4NVm2R&#13;&#10;BkZ1OQo6YyDxWVWUYK85WOzBYOviJcmHpOb7JN/kepeE/hP4g8P+IbS6vbiFYUuEZ2ZxgLuB59K9&#13;&#10;r/ao+EOv+IviJe+LNBQ3tjeRQOskWSDtiUEjHuDXwJ46s/jl4Zdl8UjUouzs+QMitTwZ+1v8WfA9&#13;&#10;utna6jMyxrhEkw4AHs2auCTV0zLFRqU5clSLTXc9O0L4Ua/YyJcwpOgcbcBSMNXQXngHxMW8tRI7&#13;&#10;MnyqVxk/jXmuofts/FC/3SI8MYJyQkSLz+A+tcm37VnxWvAF+3EhT8g8tDwe3Iq5U4t3aM4Y2pCD&#13;&#10;hGVkz6T0D4Y69p99Dq8xWBYXV2LcDaCDg819Q/tKaFB4+1y213wXLFcQtpFtFKluwbMiRgEcHsQe&#13;&#10;1fn54V0j9ob4xqzaT9tnilJDOzFI8n34XBrqm+GH7TXwrtxq0FvdtEhPETGQAL2IFUcrrXLosNc0&#13;&#10;W+S6MM2+AjJYEEDg4/SvvDwh/wAIh8RvBur6leapZ2zppkKzWs52ukysMMD3zX533PxA+LmtWjrc&#13;&#10;6XL8w2M0UbZ3d/pXiWpeOfF+jyTwTGSDzgFkQ5XcoPf6GgJVj9Bbj4d/DPQoi93qscpJkc+XID97&#13;&#10;kDr2r3f4WX/wGX4ca14K1LxJDZXWpoghjuEOxXXvuB4Nfiy/xB1EZDueTnGT2H9awLvxrfzN94qC&#13;&#10;cgDNJKwOtc/RG/8AhX8O4tRuJtU8V6fHAHYBolMjkDvjI/nXnGr3fwB8LHfb3l9rM8ecbY1iR/8A&#13;&#10;eznj6V8Ty+JLxwSzMT6lj/jWj4X8P+JvHGqJpWiQvNIzjdtyAM92PYU7DU30Puu5/af8F+I/C1t4&#13;&#10;U1vSnt4LMN5H2WTaAp6MeOT61w0OufCzWZC1tcTW/wD11OeT/L617z8O/wBgjw6NHtdW+IfiOBZr&#13;&#10;kqBp+n/PKmTgBiMj9a+oIP8AgnH+zjqqG3t/FGp2NxjBeeFTHk9SCrZ/Ovl834wy/BVI08RUs2fu&#13;&#10;/AP0bOMuJsFVzDJMC5whvqk/u3PMvgJ4x8CfDWxvdTOp20jSW7RwwKwMkjsOPl54B6mvmvxR4O1f&#13;&#10;W/EP9v28qOt3ctIAo6M56H+lesfHj/gml8Rvhn4Pf4mfB/X9P8V6VAxW4TTJR9qtwBne8PDYGcHj&#13;&#10;Ffnha/GDx94RuRp00zpJby7jHMv3WU/419FQr06sVOk7pn4znWWYrAYieFxlJ05wdmn3R+vXx+TR&#13;&#10;NHh8O+DL5fNk0/RoPtLIwyjugZh1/nXWeEZfhx47/Z5u/hzpdzbprNpq638VtM6gvH5eCV9/avxU&#13;&#10;8SfHbx94vvZNQ1a8Z5JT+9c9T9f6VzWmeKvEst8LiwmuFlY4yjEN7Ct0eUquyP8AZ6/4J1Wj2P7B&#13;&#10;HwXspB80Xwv8Mxn6rpsIr7Mr4M/4Jbtdt/wTb+AhvyxnPwg8JGYv94v/AGVb5J9819513LY+Hq/E&#13;&#10;wooopkH+dD/weztt/aX+BhP/AEJOvf8ApbbV/EaW6NkcjnHNf23f8HteT+0t8DNp/wCZK17/ANLb&#13;&#10;av4jA45GOowD9aAJ884IOPXNNUhRkdTwAajA4yueOOe9GckFTk9jQAoGMr1HrUok+fZjqc5quWdu&#13;&#10;R2H50uQVJYZPGDQOzLG/aecnpnHHSrIkJwpGf1qkpONoHGM08MQOuMdAO1FxGmk4Ru/Pr2rWtdVM&#13;&#10;JwGxgckk1zQPAzxxT/MJGcgnt/hRYuE3F6HZjxDdLyWPTqD2qOfWHb5Qeg+pNcj5sgXqM989qYJW&#13;&#10;6jOR370J2FObluzXmvXJOe3AFUXnaQYx79armTcOeT9agJ3HqPXBoJHu4BwRmoJCAQB39O1IzDqv&#13;&#10;OOuOlLsV2L8gZoAGAA2gHp+VIQQOmfQ5pN3BOe/GaViCMjIx3oABIwG3B+U5pfnfndgn0FM4Y4GR&#13;&#10;mnYJPzfgBQAYBAApVYA7V6HrSHaMEDHbNDDC7hwccZ9KAHYXB7gH1o3uc7cf4Ck4KhRn1NH8ZC8U&#13;&#10;AOGSdvIycE/hTc4BAyeeuM0EsM7gfX60IecJkD2oAXJDBs9u3H6UwPtyy8H09aVio9cGgDA3HHPQ&#13;&#10;UAISM/73SnHdxhuOh4zTFZUO0jrxS7XJKqMc546UASKTjGQDnHNOChTv6EcEGo2ChsnnvTjuKYY8&#13;&#10;E8UAW42UffJAxxtHWnIx3YIG0HA9Tmqo3EdRxSb+ASc803Fgy55r5wM9z9KkjuD97BPHH1NUDIwO&#13;&#10;0evWnM+CFOPbFIC005Jx27j0qIP1B7HFVmyMMW4I7Uwt6HknPNADyTuOzP49P1ppJX5V4x1HXNOK&#13;&#10;krnPGeM+1MXpk96AGBgc7umcgUokwNwA9MUrbCBtAHHNINoY5xj39aAFY7vnbPsKGYD73JPTHaht&#13;&#10;xHJ4phOcflQA/cOpPSjJC4zmhExkk9+KHGB16/X/ABNAC57frShih+Xqad9eKizjJagCQMQcH8Ke&#13;&#10;WYYc+vTvURG0ZJ/KnfMeTg/71AEiuGBHXFShh1/CqanBwQRn1qZmBYcjgfnQBdEmPl6/7VL5jKPX&#13;&#10;d2PpVTzAVOwgY55/pSCRuCx3cd6ALkcpPHOPTNNFwSCfTniq4bLAe3B9KaXZPmHX26UAT7mHIJAI&#13;&#10;oLkkZx+dV2lLdfy9KUZJyMZ9aALCvjPTnjrUqNu6gZHf2qiWP8WMd81MHIfLfxccUAWw5DZJx2xQ&#13;&#10;ZRt2k5HUZ/yapiU42qPu8ZPelVmzwRg8GgC4j5Jy3TtX9i3/AAZbyGT9v74on/qko/8ATta1/G+p&#13;&#10;JIwR7/hX9jX/AAZZMW/b++KWf+iS4/8AKvaUAf6VdFFFABRRRQAUUUUAFFFFABRRRQAUUUUAFFFF&#13;&#10;ABRRRQAUUUUAFFFFAH//1/7+KKKKACiiigAooooAKKKKACiiigAooooAKKKKACiiigAooooA/Hv/&#13;&#10;AIL1y30H/BKD4uyafnzhpVlt29f+P63r/OM/ZJ8XeKNJ+KsNlqFrf3GmalbzabfpZqWkMdwCmQO+&#13;&#10;Ce5Ff6eX/BUnTdB1f9hP4gab4l2fY5tPtxL5gDKcXMRUEH1IFfwF+EP2zfgF8KfEr2ugeFtPM9rK&#13;&#10;0DTSA8spwSCPWuHEUbyUrn2mQZjyYWdFK93f8EfnN8bv2evFXhH403Oh+ATcajbEC5gk2bJArc7W&#13;&#10;Bxhh6V9DftMSwaxpvhTUr60nj1NtAt7W/JUKC8PyK3y9yAOtfoZp3xf+BXxg8WReP/C1vbW2rK6T&#13;&#10;XFrO+1HXo4UccfU1+Xf7T/xGW38X6g95cSLbpcMtskeCoUHOFPOAKx9muh7FTGyqNczM74afDPWf&#13;&#10;FHh7XrpY5FeztEuY3kwuV3YIycflXxJ4z8IeLtQ8QHTLG1nncylEVFLFsduOnWvT/Dfxl+JFzHc3&#13;&#10;/hyZ7bRY8Q3lzcEmKQD5ggxjLcdK/Qv4b/FS3074LWfxS+GVnpmp61/aD2etSXNsHbT9uDEygnkO&#13;&#10;ATuPfisMVWjSpupLoetw/l1XH4uGFobydi9+yJ+yl4+8ZfAjxJ4U+Imhy2UGxdR024uv3TtPjaqo&#13;&#10;GHNYFj/wTj+MWjRDxbBHYzRWUouZ4kcNIEQ5IKg59elfTtv+0r488Z6ZaXXjbUEgu5Y9kDx/uo2V&#13;&#10;OCMDAzXk3xN+PXiTwvpkmoaDqkjXCwvFKIHLAq/Cq2DzzX5o/EGo8wWEhh249Za2P7hpfQ+wVLg2&#13;&#10;fEmKzeMa12lSur6O1rXvfr6HmX7YPwp0jXfFNrrWgxSwxvp9utwrdFuFjAcA88A15Z+yd4BubD4s&#13;&#10;mxvVVoTp90kqk5DRvE2SPc1Ppv7QHxN1ONV8VWkOp6ey/NDIMSgY5ZD9K+dvit8TfFvwe1y28dfD&#13;&#10;uZjY38LrA0gy0DkYkQ4x6/lX6Dl2Z0cQ3CEk2t9T+O+MeA80yZU6mLoyUJ6qTTSfo7Hlmp+C9eXx&#13;&#10;BcW2moPL8+Tbwem419b/AAW1v4eaN8PPE/ws8aXEVvf61bwixlUZPmRNuZTnkZr4VsPit8S/G00e&#13;&#10;l2QiWW5kCowXD5Y/55r6u8CfC34Q+BmXVfize3WqatxI1rZuNsbdcEnuOlemqN3ofDVcfeKjLoU7&#13;&#10;39l2FmFxp14kiv8AMhUdfevpi5+C/h7xN+ynceHBf2n9padq0cjWruBNt7so9DnBxmuz8J/tH/Ai&#13;&#10;xto/DeoaLP8AZG/dmVsNIq/7wIIAHSuN+Mv7N/h/4g+G4vib+zt4mm8m4ufssun3c6xNFMcEKckd&#13;&#10;jxyatU/I5fribPhNvhtoHg68+0ayRGEAcZIywz2FfU3in9tL4c+NbPQdK1zS4rx9A0qLSYODudY8&#13;&#10;4P1r4Z+OvwG/aH+F4Wb4i2motbSgGC9JaaB1PYOuR+tcR8HPBb35uvF2qKzWumx5w3AaX+Fefela&#13;&#10;xtz6n6+eA/jhoC+HT4N12WPTdE1e7hkmsVXdI0anIz6AVb1HxLq9j8Sx4H2R2WkqrTWbQDYs6nlD&#13;&#10;u43AjFfk5c+ItTn1b7VfO4BcbBk4Hp+Fepav+0Brb2NnoerStINPOLO4jxvRD1XPXHt2r5viPLam&#13;&#10;Lw86VKpyNp6n7Z4N8d4PhrN8Pj8fhVXhGUZOLV7pbo/a/QvjN4+0K0Nro9/PbBFwrQsUCnBwRj0N&#13;&#10;eHfGz9sK8+MvhKx8K/FuNbjUdOma1i1VPknlt92AJG746ivzdk/aV8TyaXHBZ3cZ25Ry2dxU+tdv&#13;&#10;4O1LwD8aLGSHVruTTdSs084QKCwvNo6KOzelfE8E8GY7LHUeIr81/M/p76Uv0l+EuOYYSOU5R9Xl&#13;&#10;C/M7Jb7LTscn8VbH4ofAZofHPhC+vf7G1FibW8idlCs3OxiOM4/CvKLP9rL4sahKkUmt3jnOOJTn&#13;&#10;Jr7X8DeO9O+LPhy7/Zl8SwCPR7gSJo7spNxb3iD5GLnsxABGO9fnJ4R+FurWXxIvvCN5E/2mxuHt&#13;&#10;3UDoVYrnp61+sUnzKx/n1mNB0pWPTVh8bfE658/WNUkJmY73nc9Tyc5r6J8Efs8fFbwT4an+Ivhq&#13;&#10;8a602zAe7+xuS8SH+Ir12+pAr531y7uvC9zNpcKgyQPhnkXuvXHbFew/Bf4weJdGvGju7y4jsrlT&#13;&#10;a3MIchGifhhtzjFbezPLliex714d+PKazbR6bf6pNvi+QO6M2D9T2z2rgvjxo/xf1PwudZ0HU5tQ&#13;&#10;02M+ZsiJwjN/FsHTivY/Fv7KnhzUtJl8S/D7WpJxPCLpYNnzKXG4gFeCPcV8jaX47+J/wg12XTpZ&#13;&#10;JJIJFMM9rcAtFKnTDKcDp0p8iBYls+JdetvFQma51Hz8JzubJB/nWJD448TaaDHZ3MsQ/wBlyP0r&#13;&#10;9TfCHhLw78ftYXwtaf2dpUl0u2J76RbeISHjYJG469K+Mf2qf2WviZ+zd4pOieP9Mms/OUSWk3DQ&#13;&#10;ToRlWikGVYEehrI6oyufMup+Ntf1IkX1zJIR1yxOfrU+hadrPiOdYbdXZM4aTPCjuc4NYGi6Lfa/&#13;&#10;rMemWqkmRlUHHT1zX3r4J8LaHa+GpfCVnGovIP8ASftSn5pnH3oz7DtXNiMRGmrs9jKcqqYqfuJ2&#13;&#10;W77ep9Q/s/fAb4a+F/hqvi+wKar41lYyQWF8o8iGELwyg9XJPAx/hXZfDn4veOPDXiifQfEVxNHB&#13;&#10;csV8s/KqPn7oC4AFfLui/FG48LNDqscjL5B/dK3B3DgLjjgV4v4w+LnifxBqkuqF2DSsWyvHU546&#13;&#10;15eKwTxVGVOs7KR+hZFxC8gzKliMuSqTpNST6XTufuxF4z+wLBrUNwiIuJPMYnPGPx+lcL8atX/Z&#13;&#10;+/ap8ML8N9fsotL8WXCmLSNcBAEs2CEWdcZG48A+/Svy7+En7RniW3dPCOuSiaKX9ynm/My+hGeh&#13;&#10;Ga9QtNP0/wAOzD4mw6il5LDdA29q0gEiyq2QZOnyg96/PuGPDz+ysVLEU6zkn0P7C8dPpmUvELIq&#13;&#10;WS4zLY0akd3u7r+V9D8z/ir8OvFfwj8cX3gXxVA9ve2E7RSxkY6ZwRnsRjH1rg47+4yACeRyvU1+&#13;&#10;mf7cmrW/xt0PTPjnvgk1UqNO1sWi4QPGoEZ+pAwTnmvz00HRY/srancJuUfdz1z2xX67F3Vz/OjG&#13;&#10;0Y0qkoo6Hwb4Hv8AxS5nmcw2kXzTTODtA+uOtfV3wx+HXwC1bXLTw/r2pTQPPcJA90w+VCxxnGeR&#13;&#10;610X7PttofxC+GuufDq6McGqSlLvT2JC71TO5Cf6V4/Z/CPxdZeKEtIbSYCOU7pcEqoB6luw/Gto&#13;&#10;xVjzp13fQ/TDVfFXw7/ZH8Zz+A7/AELT9Wht1jdLmVd/nI6h1cH0ZSD2rvT44/ZA/ai04+CdR0G1&#13;&#10;8N6zcDZa3Nt93zCeOp7/AFr0Txf+z38Of2mfh7ofizwbr9pJ4itdKttL1WwmdSxmgUJuX2xgGvlL&#13;&#10;4cfscalpPxc03R/FmqW+lSDUESNpZVBZwflwPc9KJQ7GaxPc+UdZ/Yc8c3PiLU9F8OTQXMtndPCs&#13;&#10;Kv8AOdrYHGa+SPif8G/iD8MNRey8WWFzasDg+ahUZ9jzX6nfHWf4ofB34ual9umkjkN47q5XaGUE&#13;&#10;hXB96+g/hl460P8AbS8J3nwJ+JNpbXHiAWEsmh6wAEmaWBC/ls3OcgHHesjrTdk+5/ORIG+ZHHXg&#13;&#10;561veFvDGseLtWj0bSYnkkkbaAOg+p7Cu78afDrU9E+IVz4HWNvtUV61p5QxuLBtuK+iU8LH4WTQ&#13;&#10;+HYEZbvYkl7OOHLMASnqAP50G6TktD3v4U+AvDf7NHibTZfEmnW+r6tcwB5Z7ld8NtvH/LIHgkA9&#13;&#10;a/Rnwlq8OiaS2oRTC1ku5mnVw2xXRhkBO2B6V+V/jv4lwv4ctNJu/wDX26BopH++AQPlz6Vm6V+0&#13;&#10;L440zw5HpdvPDdWzsQIrtd+0Dup6ivjuMeFv7Uw3sXVcPNH9J/Rq8epcCZz/AGnDAxxF01yy89H6&#13;&#10;H6PfEb4r+CtNvoT4ws4ta0/ZjUFyMEN0VZMHDY7ivzg/aP8A2d/AGveGLj44/s8m4k0WOc/2ppM2&#13;&#10;Gn05nOQT/eRucNivT9B1bVfip4bmtdSVDKIy0UUC7QCAc+1es/sdeAPFfiDWtb8FXdux0vVtLuLO&#13;&#10;8E3ERARirEnA3Bhx711cL5K8Bh44ZTcrdWeH47+J8eMM3rZ5LDRoSm/gikkvu3Pxm8P6JdazfLZW&#13;&#10;ivknkr6V9efBr4MQal4ltl1eymmtUYSTfwlgOcLkjNe7/CD4ZeF/hS2p63qVlHqN/BM8IglwyQjJ&#13;&#10;wcc8gYrH1Hx5c3PimDVdFhEcscwZUj6A5z8ozwBX1kYdz+eK1d7I4L4m/FTxnY6xJ4e0qaSysoH2&#13;&#10;QRQjywqA8AAfqa6z4QfHr4j/AA4u4tXF7K6SSK2yc71Kg8/K2QQay/ib8RvhdqPiRp9b0ic3bFWu&#13;&#10;BbOERmA5IyDgk9RXs7337NXjn4Zt4q02z1XTZtHWNLqyDo6yJJ0YHGRyORVWMed9D0jxd+1z4u8D&#13;&#10;va+NdN0vTZbTVJCZ4JLdfLZl5Jx1B5PSvXPDk37LH/BQPQZPBZtbTwf498qQ6eyfLaX0qLkIufuu&#13;&#10;x4A6GvB/hb8WP2TPiR4EuPgn8TrO90f/AEv7RpGvq4cxMVwVkGCNp9c8Vx/j79naw/Z6e2+MPw+8&#13;&#10;QW+tWEVyH0+5sCdyTghlDkdCODxUuGhSqyW5+efxN+F+ufDfxXf+E9dt3juLG6e2mBUgbkODjp3r&#13;&#10;yS7jwNijGOg9Pyr9VfC3izTf2q7fVvB3xASFPFEkM1/pOoxgK9zKoLGCX/absa/NHxDpVxpurTab&#13;&#10;cptkhkaORSOjKcYI9azasdcJXM7wr4Z1PxdrMOh6YpeWVgo64XJ65x2r9ZPDPhLwX4S+HUXww0CJ&#13;&#10;YtUmU3F1q8Z/ePNj7m7svHpXnX7IHgjwN4Y0m48TfEdZYG1WIwabPGQGhC/xkEZKt0JHSvWviT4d&#13;&#10;0nwhYS+KfD1684yAirjORyD+Xasaqk9Ins5bKhFSlV36ep514Q+Op+Ft8ml+K7d7uHeUmjzh12nq&#13;&#10;COeO1fRsX7U3wp1qFYNN1G/t/MBX9/bruUnjbvBP5mvyl8X61da7PcXt8d0zucMvbPWuEs724tRJ&#13;&#10;l2AC/KSc/MK+ezLhPA4xqWIpptH7LwX9Ifi3hmE6GUYx0qc1ql2P008RfEnxt4H8Wx+IPDl7OUlX&#13;&#10;dYS27ExSRZ+6w6HPRgeteNftDfDy2+JXg5vivYWcNnqCsZL6GDamQcZOwHI55ry7wj8QtWn8BXuk&#13;&#10;SZaS2xcW8jD/AFfZsZPGRwa7D4V2n9vX8S+J9RkS3uWKNDhneRG4OF6c9ia9DL8vWGfJB+6fI8W8&#13;&#10;YPO6br14pVOr6u/Vnyz8OfhxdeL9S8hSUiUbpZW6YHJ/Kv0U/Z41T9krwB8RtM0f4laJdatp3nrD&#13;&#10;qWoQyiORA3BkRTkHy+uOM4612PwS8Kfs8eC/FupfCr4sPqdsupI1tb6zbsqmyMn3HdCp3qOM+1ed&#13;&#10;/EP9i74l+CfiT/wj1og1HTLgrcabrduc2tzaP92UScAYH3hnggivbjA/KJVve0P9Zr9jDT/Dulfs&#13;&#10;kfDLTPB1z9s0mDwHocemXeNvnWgsohC+O25MHFfTlfG//BPHSX0L9g74M6K7iQ2nwv8ADVu0ikEM&#13;&#10;Y9NgUkEdc4zX2RXWj5KW7Ciiigk/znP+D2oZ/aV+BvOMeCdd/wDS62r+Ik7gnBJ9MGv7d/8Ag9pG&#13;&#10;f2lvgYP+pJ13/wBLbav4hiSflAHBznpQBIxyQAeoz+NCHHzE0nfI9c044b7vUDmgLDWBIx1yc56c&#13;&#10;+1SBG6cj29K1tJ0W/wBZuFtbON5ZHOESMFmPOOgr9e/2c/2CPAWizaN4k/adnvA2pXMKW3hjTmEc&#13;&#10;7xOR800pDbMg/dAzUVq0KcOeR6mVZRWxlVUMPC7Pyl8EfDjxx8RdXj0DwTpl7qd5OwSK3tImkck+&#13;&#10;wGa+hrv9hr9p/TY5Jbrwjqg2LukQx/MuOvy9c/Wv6Y/Dkvhj4Rap4p8M/s96DpXhZLSIrYXNtCsl&#13;&#10;+qbMANcPlg3UkjGDXkXhzVfEE0ck8d/eyXbZe5leVmZ3Y/Nu/HpX5zxR4irLlGdOk539T+0vAP6G&#13;&#10;OI4wr1KGMzGOG5Y8yvb7tbH8uPijwL4r8F332LxPYXVjKP8AllcRsn6kVyLhVY7OQOuK/pg8b/DF&#13;&#10;fjLPqei+ObUXmmrHl9UlRY5bQleXWU8nb12gGvwg+OfwP1L4V65cHT5hqGl+cUt76IZBHOA2Ohr7&#13;&#10;DIM6jj8PGso8rfRn83+LfhfV4VzWtls68ayg2lODunZ2/E+fRIASP0qPOOrcelNJCn375IppOQRx&#13;&#10;j0r2mj8qasS5x06fnTFOenJ9/wDJqPoKeNvAYd+tIRIOfw6imuQVxxnNJkMdoJ4pq7e/4UAO3Sbe&#13;&#10;RkZ6+lITjr1J5+lNPTjHpzSkH1yfagBWZVIC9eDQWJJJ+8aTbnr6cGlyU+uOaAHCTJy2PTA6UH5h&#13;&#10;8u04HQ96jJPGBT1bJA4A7mgAkJJGRj1pOdoU8D170j4H3eaUEvx0x2oAd0J4J70pLD5TkZ9D0qMs&#13;&#10;Bnk8UpYA8YJxz7UANUkEcj+VIclsjp6Um7c3A6dafuJ9PrQA3ODt7mkVmwG5x0ODSjaCcevWnZII&#13;&#10;UDBzQAAfLxz7VKA5IUDPNSQW73MuyNSSTge+a/a39hP/AIJKan8fNAHxZ+Pmtf8ACGeEVTzrVNob&#13;&#10;VNUUclbWFugx/Gw2/WpqVYwjzSdkehlmV1sXVVHD03OT1sv60PxUWBpDwp6US2zBcnJ9q/qq0D9m&#13;&#10;79lT4dNPo/gTwRZ30aOUj1DxGxu7x9vG4qNsa7uuNvFVLr9k74S/F2abwdqHg/Q7ORwJIbzS4TBN&#13;&#10;GOn3gxUZNfCU/EnKpV5YeEtVuf1ljPoQcc4bKaOcYihGEKivFcyvqrrTzP5XHVhjac8YzUBJXkcY&#13;&#10;GMV+qf7S/wDwTd8Z/C64vdS8CXC6nBasWksF5niU88HADe/evy5vbO4s7l7a6Ro5Y2KOrDBBzjBH&#13;&#10;avssFj6OIjz0JqS8j+Z+K+CszyTEfVszw0qUunMrXXdd16FPbnkHijoBmkKnPJ/HtT0IPJ7dK6z5&#13;&#10;UaBySccU0NzlcZxgAjP5UbsnPXNLwCWxg+9AC8oBnnPWmH27HBzSndncST6ijA6gt/u9vrQA4rn5&#13;&#10;hjkUg2g4PPHb/wDVQ3yjC55pqnAxj2oAU8EDOAaN3AKHHP5037q8DPf6Uu3DZx2zxQAp2lupB7gU&#13;&#10;9mzw2PwpjDb8x6etAwVyevpQA5TuHH0zQq7chuRimFQOU/H2pQSAR6mgB25TxgAnpijJ37n/AFpg&#13;&#10;45xz2pygkbiP1oAkUrgYGCRzupVL9c9R196axBG1wTjpTNpOecACgCQkZ9z1+lKuAcFuKYNq4JOK&#13;&#10;bgAZGeetAErZfocAc0BVByfzqIHsaeuOcH8KAH7vmycn/apd5ZuOO1MBUnjjj8KkGG4X86AuI4HB&#13;&#10;Ug+xpwYng5x3xQEZgCOn8qCDjCj65oAQgk7A3TpX9kP/AAZYkn9v74pZ/wCiS/8AuWtK/jc6528e&#13;&#10;5r+yL/gyvIP7fvxSP/VJf/ctaUAf6V1FFFABRRRQAUUUUAFFFFABRRRQAUUUUAFFFFABRRRQAUUU&#13;&#10;UAFFFFAH/9D+/iiiigAooooAKKKKACiiigAooooAKKKKACiiigAooooAKKKKAPzb/wCCuVndXv8A&#13;&#10;wTx+JcFipeUaRCyKOpK3MR4r/KI8a+HPENn4iuvPgkSQzOzKVII+Y9vWv9TT/guJ4z1D4f8A/BLz&#13;&#10;4qeL9Mcx3FjptlIjg9M30C8/gea/zwfEXxX8F/Ff4aTeJ5dOhh8QW4CSTW4ASfPfbjAJ7muatLWx&#13;&#10;9Nk9Kaoyqrvb8EfEnw78SeJPBGoJ4n1JpbW2tDuYtkeYeyLngk19W6M/wp/ap8I32madaT6f4pgJ&#13;&#10;niiEhmS6TI6L94HJzgV5L8UtE8Q+NfhZpUkMcMRt3P2iKPjbuzy5719p/wDBJP4SeF9W8a+LPFF9&#13;&#10;bvqc3h7wvd6pG8R2pFLEm5B/tEkDH1rKaS2OxTb3Pm3X/Aen+FNFj+DLqsSmLfdMxwY7phxuyODX&#13;&#10;H/s8a7r3wI8Y6nZa/H5vh+9hk0/VLeQZikDLlHA9VOCCK774veM9U8aWt74q8QWZ+1y3cqi/thsk&#13;&#10;U7j8sqY+8O1fMHiPxZqU+mx2d6zyROAMMfmHbr64rnqwi01Jbns5Zi61OadB2a1T8/LzPRtV+OMg&#13;&#10;0278ONKbqzW4aS0LDa0RB4Ktgkcda43w/wDEprxmsdQcqTICnPyEHqOe+P8AIry2fw3qEdu2saYf&#13;&#10;PiIBlROSo9xXBm4mS4+1EmFbdt7HOM+n5150MElNqK0Pv8VxI5YfnxE3Konfd7927n3zH4m0+ztI&#13;&#10;icIojDJkEZ9foK85+JWkXHjX4UukSKd2tx/ZMdBuBD4PpVLQ/Gtnr3g+K61GxVpwxjhOcIwHQnFe&#13;&#10;yaZqM9z8GNRv54IBDp0nmx7RwJXG0AH/AOvXl5Pw3SwuKqVqatzH2fiT4247P8gwuW4tp+ztZ210&#13;&#10;8z5a8HfDtfDfiuCya+X+0GTbbCPHlLKR8qs2fvHpWLqOlfEFdduIdQs7wTJIyyko3UHrnBrN0Gaf&#13;&#10;XPEIv5HaHyGM8rq2CvlncTk9/SvTPCH7Y/ji38XrpM4srmxebyWeeBGkKdM7jnJr7Ox/NUpNu5Hp&#13;&#10;HgXx9coki2krBjgLtOT39PWu9+NXh/xp4I+FWkWLxXNs1zePeTGJmUjC4Utjp16+tZHib9s/4hWu&#13;&#10;oy6BbfZFt7aZliKwIrbQcgE4/OsTxn+0H4h1fU9L8WXR8+zuYhbXtlMQ8TbTg7VPQ4oC3c9o/Zl/&#13;&#10;bH1Wzjf4K/G5P7e8K6qPsuy+HmNaNINqyIxyRt6+le2694P0n9nnSrzwTDZafqega5dfbo3lQM5i&#13;&#10;ONhSUfMODjg18L+O5/BPgrXLHxD4RtJH+3Il3GlyARFk5KjGcj61+q/xK8SeBPHv7Ofg7V/E2nqH&#13;&#10;nstouLI7Z0C/K3ynIIXtWcoXOmlXUXqfAPxD+Hnw51PRZdd8CXaxzpG0suk3g2zRnt5T/wAa/qK/&#13;&#10;P/U7SdJ2W5Vs8kMBx1r7K+Lng+ysrq3h8GayLssN9us/7qcKRypB4PXsa8CS4mivW03WrUs46huM&#13;&#10;nuMfyrOdPSzO2hjWpuSZ5jYxNJZyqBkoA4IGeO+a0/Cmtaho+vW11pTsJ4pQVKn7oz617dZ6R4S8&#13;&#10;kTw2tzA0oMZjIBVvXnjmvBfEctv4c1h7DSUkhCPuZ5eJOf5URpdTSrmTfNGK3PozxD8c/FHhHxcs&#13;&#10;3hVLWzuAUl8+GNd5dgMtuIPOfTFdndfFPVvhf490X4z31pDqF5qKia/hu1zHcbT8xf3Ir5I1bzLw&#13;&#10;2Wou27eArSe/evq39oDQLe3+FHg3WVxia2kUncOCK0hCxwYiq5at3PX/AIpWPwv+JOif8Lk8Golt&#13;&#10;a3su25sGb/j2nYb2T/d/u13Pg74FW3if4A6l8WvCNtc39xosypqNrFE+2OJxxMMDlQeDXy/8DdUs&#13;&#10;o/hj4iie2F4LKEX8MD5KLMn3XYd8Z6dKb+z5+2n8VfhB8UY/EU073+kXubLV9CkOLS5s5cB4jGOB&#13;&#10;x908YNU5dDGFJyV0eqfDP9q3xd8Pbn+yLqGLULDIj+zXIPyeyHOV+lfTf7QnjH4cfEPRvC2vaTof&#13;&#10;2e+aErfpuU7lLZQ4GD36+1cJqXwZ+FHjH4xNd+ExONI1IpqFuhX/AI91uB5ixtjP3SduT2FfJnxg&#13;&#10;8CfEXw78WpNJvfPwZ/8ARmXdsESnjB6YA9KXNfYPZO24/wDaQ8N6j4U8Y/YNNhms7ZYY5YFG5eGX&#13;&#10;OccfnX0/8FvidL+078CdV/ZW+L8q393YWUt/4L1i9bdcWlxCu5rYSMcmOQdAc+1fdHg/9nXwN/wU&#13;&#10;B/Zlu9N8IapDb/FnwDYNNPpjsAusaZGuSYT/ABSxYOV7ivyv+C1loXw2+JUN74pvkgntp3iaFSS2&#13;&#10;/wC6Fxj14NKULs1p1FFLufHvwxtx8PNYfXtRs4rplkktDBL0VOVdh6Edq99vdItrwR+JPBDN9jDb&#13;&#10;5xkeZbn3789jW3418AeHkniRblobia5nLLMuEYM5Iwa3/Dnwp17wv4fe9eJbhdQlMSmBt37tRnOA&#13;&#10;efevOqYf2lRcy0R9vl2ePBYKp9XnaU9Gulj5m8aXepeIbttTvCFIZsoi7Tj1IFeX3UybN27AC7Qc&#13;&#10;DI7V9Sa94Vl0nVPs+oowBGQ+OoPQY96+ZPEVppiXUixb9u8/eGK6q+Hc1a54OW539Vk5Wvcr6Bdy&#13;&#10;pryX0bECEeZuHPI7mvUvAevNqGoz2moOWS4V1dWbj5ueK8pggi/sGc2ed6MNxHPBruvhbLBpmsw6&#13;&#10;tqzKqcmKBgN0h7cemapUbR5TD+0VUqOs9z3Hw14M1LxZ4T1zwxofmToY/tHkjkDYeo9xmuW0bWvh&#13;&#10;l8MFPhfxpoQ1mdMGQvM0QjYjp8nXA7Gvrf8AY4t9U8afHSz0TyD9lupmhkhRdqYPHPrXxB+0R4Iv&#13;&#10;dE+N3iPRbjf/AKPrNxbDg8BZCq+mOKujCy3ObMsVzyulY+vPA/w28GfF3Qz43+B1q+j6hpUinUrJ&#13;&#10;pcwxI3CSK7H7vrnPNffngz9kP4yfGL4FeJ9U8E67o2u6jo9kt3eaFp0qi/aIN8xiUYaQADLYr4H8&#13;&#10;KwXvwR/ZN3xExX/jHU8sV+WRbW04HP8AdZj+lZv7M37SXxO+AvxS0z4j+B7xxd2tx88bMWjlVhte&#13;&#10;KROjKwOMGtjy4xerPMvAUfxR8GeP7e00s3tncwXQWSPayldpwwYcH617H+0bafFS0+KcnjvN08cU&#13;&#10;sM0Mi7yqMgHI/GvfP+CjvxhfxT8R4fHHwr8OWfh5NU061vdX/s0lh9rkQGTb/cBbJx2rjPgJ+1Ne&#13;&#10;/ETR7r4afEDTLfUZ0064ntbmTCvm3jL4c4G7haXN0N6dJ8vMj618YeDPEH7Z/wCztp/j7S9PkfXt&#13;&#10;Kg8jUkiT946wrnzFX7xHr1r85vhbd3P7PHxWsvFXi6U2n9lXHnbV4kfAxtA756GsP4Xfth/Fv4Yf&#13;&#10;EeG98L6jJZwpcmL7JEAITGzfMjL05Hr2r2L/AIKL2kV78R9N8T2sMMKato1tqMsduoVFknQMxAHT&#13;&#10;JPSplDsXCcm+STGeCfAWn+IP2jo/2hBBHqeitJLrzQyYKBgxPlNxjOao/tJ6J4J8eanqPxe8Gzpb&#13;&#10;xSOWn012AaJ/ReRuHsK7X4HeIrfwh+yldpctHDqWoalJHpckxzujQLvyp6qSa8N+IsVjrvw/uJLe&#13;&#10;JbTUoHSSW2hGY5kxhnHf9KShoOdRc6SZ8maney+LvCssrg/adLmBVwvzPA7cgn2auKmmlSO2tDk5&#13;&#10;i3jA9TXpnwwjWPxF5F/xazhre5VwQAr9Dz/dPPStTxpZ3mn3McekW0LWyFoEvIcP5m09z2+lROn7&#13;&#10;up14XFSpTvB7G78E/iB4j+GviaDxBp1wYTHwYX2lXBGPmRgVx9RXvPwj+M3iq5+OVoutX0kkE98M&#13;&#10;2sLBUIkOMbVwABntXyfomnSy6yum3LHfKAGZhyPw9q9W8G2vhHwx8TLDVrzVo3kivI3MNtEzMGVh&#13;&#10;kFjxTpxIx9fmblLqdd8XvHWsfC39pbxDY7BJayXn7y03ZjZCARj16+lSeOfiV4I8HXGkeNvDWmhb&#13;&#10;m4/fy2twN6AIRnIPODXrv7Y/w6+Fw+Nh1bUNRu4bjUrK0v3gePoJI1KDcCeq4r5S/ab8DyeHdR0a&#13;&#10;XT3afTbrTlaxlOQCF4YZ+prY8tzT0PpnxL8GvgV8f/BVx8ePBOvWWgz2zRt4i8O3pw0TtgGS3x96&#13;&#10;Nj6dO4rm/B1t8EfEvgzUPhX4cuzb30rpLHql24jgcoD8nOOCTxmvn3wZe2fhjwfc+HdXYxza6iwp&#13;&#10;k4CoOQx9ql1n4Xa14c8CRavaJM7T3D7p4lJzGo4xj60FK90kdZ4w/ZQ8ceBLRNc10L9gmTfb31o/&#13;&#10;mQyAdwykrz9a+qv2ctJ8HePPgtrvwba9Q6oJDqlis7jDlVAdFz/FgZxXy18CP2j9c8JK3w0+ISTa&#13;&#10;n4avC0MtnPkvblh9+Et90jrtpl5pQ+HvxJm1rwVeSy6XHCb21uUG07CMhGH94HqKSdyq1OWjbLHg&#13;&#10;P4YfEXwr8YbK/wBJsbzzbK/SXKRseEb5iMDpj9DXjPxW0ZNc+PGoWVnGStzq7gRjjhpOa9c8B/tU&#13;&#10;/Fy3+J1hqr6ixUXsYZAgIZNwDKeOQRx1r2r4y+CLTSP2iNS8b+H7aR7XzoLoiOPKRzXCiRl44HXg&#13;&#10;VE0bUL63MjxXrOieJvsHgHWLNdJl0+3W0066t8+XuAHL4xwT1rzbx7o3iPwt4Sh0nWxOszSPJl93&#13;&#10;zocBWU9CDXour6xo3iC+kN1H5dxGSwB4Ixnp09vSr1t8XNC8d+GB4B+IcCzvbHZZajAB5sfZQfVc&#13;&#10;nmlBdSqtZqNtz4PMLXwKKuJXYKFA659qwdT0w2Fw1nMCsiEblYY64r3LxNpH/CLalJDp9s0vIfzJ&#13;&#10;FwMdQR9apa9oEfifR4tfhCrOPkuIR22jhsfh1pun2NFjZNpy2RjfCm/TR9a8mSFJhcRtE6OMrhh1&#13;&#10;IFfRH7NvhlvF3xXs7fWJoYYBdYllm+WNUVsYGc88dBXzz4JRPDeuwX2ppuQyLtQnG45xj2Fep6Lr&#13;&#10;Wq3fxWjt9ORbOFL0NFDBkAZIP6mplDYvD4zk5pRjue1ftbeGpdL/AGhdXi0hJTEkkQt5dhUMhjXB&#13;&#10;A6cjkUnxa+OnxD0X4OaB8No9UujbIsk/2eRz8is3ABzwM8kdKy/j78bfGPiH4hDQvEEkDNZJDaJL&#13;&#10;5aqxVFGzdjqQvFZP7S/gXX9EtPDXiPU4Stjq+jR3NjOi5jk2llkwR3DcEVseZqnqz/Vi/wCCYM8l&#13;&#10;5/wTl+BN5McvJ8I/Cbu3cltLtzn9a+6q+Ev+CX8Rg/4JxfAeA9U+EXhNT+GlW9fdtdB81LdhRRRQ&#13;&#10;I/zm/wDg9q/5OW+Bh/6knXf/AEttq/iIGMhR9SK/t6/4Palz+0v8DQP+hJ17/wBLbav4hyod8evA&#13;&#10;/CmlcLCr8zYPHX9K9B+Hnw88QfEPxDBoOgQvLLMwA2KWKjPUgV1fwd+AnxH+NviaDw34F02e8kml&#13;&#10;SJpUBEUbOcZkkOFUDuSRX6u6N8N7X9k+7vPhroyA+Il2JqmrSpli3eO2B5Cf7fU9q5sViI0o3kfQ&#13;&#10;cP5BXx9ZUqMT3z4b/s7fC74G/s9W/i3w1bC/8aJeKurveoHW1hkGV8tDzuPc16ndax4Y8B2lp43+&#13;&#10;IErNeSLDeWlpMcytnG3CfeVe3TiuO8AfEqT4ZeF7/wAXeOUGqf2xCILfT7ptwkMQBSVjkEFfpX55&#13;&#10;eNfG/iT4jeObrxB4gmlkIctj+BFB+VAOwUDivNeGdeSc2feUs7WUxnTwsU2lZs+hPjF+2DruieKr&#13;&#10;+88LiJW1N2mcygNsRv4B0HA45rweD9sH4j27E2135BbHEarznrkY/lXy54h1M61qk93cEne5VRxj&#13;&#10;C8DA7VyU6LG4kt8g7gOc9fUV1SwmHlJQlBM8alnmcUqTrUsTKKfaTX6n6keAP2ivH3xD0K/8Na/c&#13;&#10;loZYyzFBsB+uOMnpXDax4J07xVotx4TuIi6XpeNSPmAfHD+oIJBryz4Ta7ZeBY9Pt9bgMrahPHLP&#13;&#10;F0bytwGDzxmvtzxR8RfBfg/xLE/gLR0hRtrg3DeYWZwN3HQY/GvIzKg44mlVhKyXRbH6DwNm6xmS&#13;&#10;47A4mhGo91KW6P59PFWg3Ph3X7vRtQQpNbXEkEikYJ8tiD+tc4MdOnpX1F+1rop074z6tcFQhu3F&#13;&#10;5jGBmYBm257Zr5bKs5+Y/jX0ylfU/AKsOWTXYUe4qQAEelRBs4/nS84+Y49qZkOU4P4GgDIBPHGA&#13;&#10;KXPzfpQw2HJOcc+1ADOd+DT8kDnAPbim5OCO2aeUOMOfpQAcHC8+v0pqliDg9D+dDDB4HHf1pqtz&#13;&#10;0xjvQA4YyRnml+XhRxTeByeoOcmmk5bHcd6AADC4zz/SphgDjk9/aowNwx7duaUDJ3DNAD2OeG4P&#13;&#10;cUxXJbAAAHems2ck8+/Q0ISeCMD3oAe4XjFN6c0AjH+PFKMd6B2BcPk8g/pV6w0+71G4W0sUaWR2&#13;&#10;2KiAliTwMYpdPsbq/nS2tkdnkOFVRkkngADvX6J/Cb4Y6T8HtAj8beLYVm1ucZsLJ15i9JGBx+Aq&#13;&#10;KlRRi5M7suwNTE1VSpK7Z69+xT+yHp8cdz8YfjLYm4tNGVJrXRHYCS4m6pvTghB3OOa/bD4H/EC5&#13;&#10;8cHUfEuuzpYWUdnsHnEJbWcCfKEQ8KoUfwj+dfl98EfHb+C9I1X4rfEfzLy1uFkgtLNmwbudsbUA&#13;&#10;yMKnBNcp8ZPjJ4s8X+HtO8PWDR6fp8sX2mS1tT5StuIwGCkA/XFfH55lFXHTh7/LFa+p/T3hN4iY&#13;&#10;DhPCYtfVFVxFROKcto+a8z7M+NX7Rvwe+FeqS2nhnVf+EjupS0plhAS0hPTaOSzHPfpXgPgH/goj&#13;&#10;4l8PeI4pmitBA0yJMUUBihJ7+wr4Os9Hs7ydrnUo1cltqBskYB4I6fjWT4q0SxghN1ZRhJFJZinC&#13;&#10;8GvHo4HK41nQjRV3o3Y/Qcx4o45xGXUs1r5rJwgrxhzO0V0stj+he4vovF3l+KrQie11iAXcErLk&#13;&#10;MrdRn1BGK/FX/gpr+zBpXw5n0r4y+E08uz1qR7XU4QhVYrpCCCO3zg5+tfrx+xF4t0+//Y2TUtZK&#13;&#10;yappGpy2Nj5qkho5RuAYex6c18xf8FF/EOqeJ/2ULzT9bSKQWur21zbTxj7pJwynHsa+L4Xw9TK+&#13;&#10;JJYSFX3Z30P6b8dM7wXHPgnh+IqmBft8K4xdW1ve+GWu7Tv8mfzXFjjaw/XNJn5dq058hj256UFg&#13;&#10;EzzxX7+f47y3ZHS8Z5wR29/egfMdx4PvTWwMrzxgcUCADbke+D36U/B6gjPrj/69J8pxjjIz+NJj&#13;&#10;GAeeecUAB+7lc0gJztOc4p2WwQCcH9KYArNuB6cUADZHI9aUZyD+J7UpDAA+pxSEZ/PNADiMrjPQ&#13;&#10;5x1po5JbOM+lKeeTSBV6n8KAFIJ4yRSKOep/GlQ7hzj6UhByOvNADl64PT0pvzAde+RSMT+VLyTj&#13;&#10;2oAeZCU2EgH1pQYz1/nUYINPA7HBHpQAm3OSmSO2aXlUA496b1OB2/CpEXOP0A60AG3AzjIzipfJ&#13;&#10;ZlwM9O9dBoXhrWPEuoQaVo1vLc3E7iOGGFS7u7dlVeSa/Xj4e/8ABG/9oePQNE+IPx2+z+B9C1uV&#13;&#10;Fs5NR+e8lVjxiEH5CcjG8igai2fj9p+h6jfypb20TyO52oiKWYk8DAAzX6BfB7/glV+358c9Oj1z&#13;&#10;4dfCrxjcWEmGTUbrTprO1KkZBEs6opHoQTmv7T/2V/2Kf+Cdf/BNX4H2Hxl8N6JY/EL4hX0git9e&#13;&#10;8Txpd2+nXGzeBHA37tDn2J96+WvGn/BRb9qv4y+L2n1zxLeWdiJzFDZacVt7SJEOBGkceBxj0rKt&#13;&#10;V5Fex6uU5asRWjTlK1z+bPxN/wAEWf2/vCdk15rngi4jVVy2y4ic5xnbgHr7V8HfFT9mb40/B24M&#13;&#10;PxD8N6tphVigmuLdxCe/D42/rX9i/iz4qfGPxDNHDb6zeyzOwDQ7j5YB6cHue561+i/wv+Evwxt/&#13;&#10;2V9a+M37eWkw3XhGG2+zRxzoplvbhlxHHb7sfvTg8gZHNc1LGNq8lY+hzPhP2c/Z0Z87eyP81Se2&#13;&#10;kjfGMcYYHoCK/sY/4Mrv+T/PiiD/ANEl+n/MWtK/Hj9qP9j/AOGXxB1DWvH37KFnf2NvbyS3Z8Ma&#13;&#10;nL51wbbJO6CTA3FVGSmOnSv2R/4MvbeSz/4KCfFSCUFWX4TlWVuCpGr2mQR2ORXTRxEKivTldHz2&#13;&#10;b5Ji8BV9hi6ThLezR/pSUUgIPIpa1PJCiiigAooooAKKKKACiiigAooooAKKKKACiiigAooooAKK&#13;&#10;KKAP/9H+/iiiigAooooAKKKKACiiigAooooAKKKKACiiigAooooAKTvS0UAfkD/wXi1XR9F/4JTf&#13;&#10;FvUtes01Czj0uy8+zkLKJFa+txjK4IPORjvX+Z18S73wN4S0/Tp/hjJOlhqVolw9pcndJBITkru7&#13;&#10;4PQ+lf6YX/BebRpde/4JSfFrR4F3tcaZYRqnqf7Qt+K/zbvib8NdB0u+tvC2oXC209nZQgAncCxA&#13;&#10;JX8K5qybkj6fJqsI0Xfe/wCiOQ8XfEr+2/gcF+zvDfxXaWz3EbYEkTAnDDgZ969N+CPjPxR8EvgX&#13;&#10;Pb+FtTudJ1fxNdK0l3CesEfKRuD0ViKreFdP0XQvEOlfDK+0+21UaneRyTJIMhYmGNwI6YBNcB8Q&#13;&#10;fFElz8U28O+HUP2CxuvsltZsONqNtA5HrSi1sjorK2p1Hij48+IdU8SJaeN7Oyu4pY1XUYoY1hMr&#13;&#10;jgyHZj5uc571498WLjwno7xXGhlnhkAdYWHzRAj7ue9Y3iKz1I+L5nureVZTLhIypGCvYH0rQ+I/&#13;&#10;w68R+IvsusWIhSOWAYR5o1yVGCMMc5rOpG+5tg6vLJakXhGaw1y2+1eG5pLS8UbTGfuP7EHsa8b+&#13;&#10;LF7LDqS6PJBHFKp3XKwjAZzxzXq3wv8ABWr6J4jiN7f2VtghmhllU5A5IGD1x0rD+Iuo/BpvFVzr&#13;&#10;WmHVtRnaUl7e7ConmDg/MOSuelZJNI741nzO+p3HhT4Y+M9e8JaSuk2c7RSqzxyE+XG7Z5wxxmvu&#13;&#10;HW/hfF8P/wBm2/0rx/qdnpbajNB9mYOJy5Q7tvyE4r4V8TeOdZ8VaJodrpMY0u2ii8lbO3kby8A8&#13;&#10;E89Seua9j/aSjvNH/Zw8MxSuzm5uHkZs5zhcDr+Na0onLjK94JI+dNRj8G+C/DNxGL43S6rugW/t&#13;&#10;VJ8nHUEGvnR7BPCuu21yrCeB5Q8c6Dhl9Pyr0TSPCviPxb8LLqfSLG4uhYXplkaJC5RGABYAdh3r&#13;&#10;kvCFk2vpJoV7keSDOj/3WUZI9uBWx5ktD1Pxz8PrWXVBq+n+b5F3Ek6sQSAzDnBrqrSTw34M8P2m&#13;&#10;ieKrCPUUuG89skpJED3UjofrXjVl8ZfHFjc/Y7S5zbr+7ijdQygDgYyDXd/EjVL3Wxp+oXqp51xY&#13;&#10;IZCgC5bOM4oErux7B8afDHhe/wDh5oPjTwX55tfmtZEuMF43U5IJHUYr034neKL3Sf2avAAtpGhm&#13;&#10;ZbwMAeoEgwB6ivJfAOpaTqfwof4b+Kr+Owurm/FxpSXCllYkBTk4+UEjqetenftG+Ab+08MeE/hZ&#13;&#10;cXNsmoaXpnnC2aQL5q3TbwUcnacjHGc0GcpXPlHxPeahrukWmo3AYyROVMnTkHtjvXZ6Df6bqlis&#13;&#10;vi79xJaj93d45dR/CfU+hrO0V7XwlNL4U8cQukE7qsn8RRsfeUjNbPxT8P2fhjwpaQ6Pex3lles0&#13;&#10;0UyjkAcbSp5BHeg2hraKWpjeOPiNGq2w8PRqkEafI5UbmPckfWvGfG7nWLOHxCVBZv3c57hh61as&#13;&#10;YL3UtLmtkeNVhxIzvgEL369a6PRtCi8SeGrzStMzNJA6TvMx2jaOMgGp3Npe4Y+lavaWHhmKW+tk&#13;&#10;ndHDR787ce+K+pfih4mPxO/Zk0PUbS0hik0S/NrILVNqbJl4z75FfPWo+HLa78Lx6dpUqtc25zcY&#13;&#10;PAU+h6HFfa/7IPgODxz8KPF/g1JYbp4rD+0Vg6FRbnLMM9wKaRjzXPJP2UNO0qe8ufDGusYodat2&#13;&#10;03zGOwLLIPkBJOOuKy/FH7Oms/Df4lv4V1+ErsuwAdpw0ZOQwJ6jHpXtkPw00Hxt8EbvxL8PC8er&#13;&#10;+HJ1n1ODOHaLPEydMbTjOK7z/hY178cfgxHqurzj+3/B+w3Uuf3t3YrwCx7lMYNDjcIzcVufIeu/&#13;&#10;Gvxf4I+KU+seELqSy+wSpbQAcjZENoBB4wa+6PjB+0L4a+NH7Mdj8QI9PjsfFWmXJ02/uIE4niZc&#13;&#10;iQY+VSDkGvz91q7+GPjLWpbwTmxluJN0qyZIDnqeBX0NpHhDXPBPheH4dXojuLXW4RqUEmQVnj5V&#13;&#10;Cv8AI96wVOSep61erScIKK1OL/Y0+PPjL4T/AB50TxR4avnt7gahHE7BvvJKdjo3bDKxGK5X4yah&#13;&#10;YxftBa49uwMI16eTK9AGcsQPpmsnw74Fv/DPxV077JE6BL5JNmOwYE5+nbisTxTDd3/xN1C8uMnz&#13;&#10;dRkkO4c4Ldaq7sZ8sNT6i+KmvfDl9H0221KSRbmGI7zEAx+Y5659KoyWB1PwHpup+C9RmlaO4fyi&#13;&#10;hKyIwAwMZORXz38Tb/wNfaoIpZL+KRVCyAKHQkDt0Ir6X+EmhfDrW/hNHe2viCXT7y11MmATwMVZ&#13;&#10;SP7y5xVxjY5aldtWR5h4n8fT3Fsmn+KLZhqFvEUFyqhWcD+8vr718reJIoZ2e7iUANng9ea+t/jd&#13;&#10;qFy+s+XcItyMIy3YiMe7tkHAyDXz7qOg20loZbya2g3DeqyNyR2yBmrOeTu7s5LwdbvaaPqd1JZ+&#13;&#10;cvlIqFwSqvnIJxXNaDqF3F4rtr66AldZ1PlsvyEA9MDt7V6/4b02yl8Oatp2nTM9w0IkUR52Pt6g&#13;&#10;A9a8w0uJdDnXUrhW81ZAyKw/iHrz2qJI2pONm2fW/wAK/id440n4yabfWcxtYLe9hlMUKLbwhVYH&#13;&#10;DMBz+dfVf7a4+Dg+L3/CW6XbBm1eGK+vTJJ+7+0MBvK45wSM9BXwcXvvEN/Z6nI0zBvLk8uNRFGA&#13;&#10;OSWJwO1fVP7dfgSGy8G/D34h2W2SPV/DgjmkRtyrPbuUKkjuBg01bZGdZOybPob4/fBiX4j/ALO3&#13;&#10;gz4kfC8Lf6ZBYNYXKWZ3rb3IfLIwAyG5718QfDf4P+M7XxA2oXtnJ5Fksl3ONpIxGCf8K9O/Yx/a&#13;&#10;O8Z+Dvhv4z+EmiyRzR6lYi/tbO5G+P7TbHdlQejMuR717/onx+8Xy/C+x8VXVrabhOY9Ttoo/LMk&#13;&#10;WehOefpTMqb6Hw7pvxI12PxHdz+IgNQsLmc+ZaXHyyBc4wh9h0Fe2/Dbwv8ACy18aW/xC069Gm2c&#13;&#10;ReC8W5+Uw/aUaP5l7j5u1e06r8L/AIF/tDWIvfh5fRaXr8h502YLE7SMeQA2FP4V8E/tAeH9R+G+&#13;&#10;pL8Mr3eJ9PH+nu2ctNnpzzgDpUWd7noTrQ5FFaM6z4t/sneP/BGq/wDCUaOYNX0e8n+0W2q6Wwmh&#13;&#10;Ac5G8rnaR3BxivZfEPxZ+FvxU1vRvB3j+VybGyt9Me6QY2vGNpx7Aivmv4X+MPG/hbwb4gSDVL1N&#13;&#10;MexMRtVkPlNJLwpC8gEV478OdDutf+I+madEGZpr6PcfUbssefYZrQ5oxu22z6c/at1I+BvF1h8N&#13;&#10;tFkCWGi2aLAB/H5w8zfn/aBFcPrmr6iNE0jVtPLCSW3KNnoT7g/yr0P9oT4y/Cj4ofEa60rx9YTW&#13;&#10;bWMy2Fpq+kgbvKhAUGaM/fI29R+ten+HfBPwe1D4Y6Vax6pdXzq8j2t9b27fdzwJEbByP0oMeY8J&#13;&#10;0+yfUvCVxeSWECX7uPLmjXZIAfvcDg5qDwfZJ4XW41bxLA01kABJbY+8/YrnuOpr3e68JtcRNH4O&#13;&#10;uxcvaIWEbRFJCvupxnoa821rxte2FgNH8bWFi8HmZEUkZWUt3+7z371lPc78Mo8t3ueQT3Gm6Rc3&#13;&#10;d/ZlJbq7VhbuwI8tHzxjsQDivNtNtLKz1eGfV9TSJWnV/LgXexGc816j8TbHS9dv7K48G2Mlv58W&#13;&#10;HtwWKKwwMgnpxXA6r8K72xji1C6ubJATukKTIGjwe461qkcNaV5H2h+3HpCX954N8e6O7T2Wp+Fb&#13;&#10;MQ3G3aWkth5bKQO4xXIar46uND+A2g654h0Kz1lLLU5rYfblYrHE6hsHGMZI45r1qLxjqHiX9lL+&#13;&#10;x9GsrPXLrw2pvLCedDJNBHkCYIp+8uDuxg9K+MPhV+0ZrmmaldeGfH0SaroWsAW19p8iAKqk4V4h&#13;&#10;/Ay54xzQYruegHw74Y+N6t8RPCqfYv7KiFxrGkhiwht0x88P+x0GO1dJpX7bE+hWZ8H6ho9jd6ND&#13;&#10;iOK3ZcOAvGd3c/jXd/CHwV8Gfhx49vJdV8W/ZNG1qxn0+SI28sjwRXKnaXAGPkOM4rzj4g/sCeNy&#13;&#10;w8Q/CTV9G8ZaVcOfLuNKuUEig8gSQyFXQ49RSZ0Qs9Wbmsah+z/8XvBeoanoFp/YOvwxG4tN5PlS&#13;&#10;svLJnOATjg14h4P1HVL/AOGmtrfMZEDoib/4cnkA9q3dV+GWifDnQBpHjTU7aC/C4lsLYmZwR/C7&#13;&#10;JlQfxqz8N/if4J0Z5PCXiK0in0XUmWG4liz58R4AkGT/AA+lEY2FKTb1PI/hDoX9reOrQzELDDMs&#13;&#10;0r4wAkfzMSfwr6B8YfHDx+39qeKPCM08VhqOpEAKgeMrbgIh+YEZAFebftA6l4A+GOt3Pgn4R30m&#13;&#10;oC8iUSXxRo2SOQcxrnnPODXIad408X/Dy0TQLCQtbGNWms7lA8UhYAtuRuufWk1c6Xe12j3bwV8X&#13;&#10;NU+KT3HhnXtO0+XUHtH8jUgot5gwXjJXapz7ivN9F0LXfD/idBqVrMnzjeJFODzyc5III71N4d1X&#13;&#10;wz4itbzVNN04adqMUalvsrnyHB4OEP3T7CvaPhTf+KdbmbTZFF/GikNFIu91U8/LnmqOOrL3j3TX&#13;&#10;fCXwb8XWMN7Gb63unt0S4SMhyrgdkPUV8y6/pnhPwhrs9vo15cSGOMo8c0IAII6c/WvSNYtJrS72&#13;&#10;ETQOD3Qqcd/asPVIfCMepXB1Cwmuh5OZ7pnHy/Lz8ooElZanxpreqXV5qwnY8iQgbMcAHIr6M8Ee&#13;&#10;LPCOieLNP1P7NLNejyWYzn5N3APy+leUTaL4DuNTee01UIhdiivC2V9A2M81a1DTZ4tft30qTz4S&#13;&#10;FMc4XbnA9+etJo1g0et/tfWFv4c8YW/i62UO+v2wvlkA+VT02qOgxj3r03wN+0Rouvfsh3Hgj4la&#13;&#10;QdZu/DWpi78P3bSlTAtzkSxsO8ZIDY+tbPjfw5o/xa+BunWN9cRQeIvD5kaKCdsGezcA4BP8SHJx&#13;&#10;nkV87/D7SPAMGi3XgPxHfTW7XcodriFdyoV6Ag9Rk9qZMt2f60P/AATM1JdZ/wCCd/wM1dY1iFz8&#13;&#10;JvCk4iT7qCTS7dtoz2FfcdfEv/BNnS4NE/4J9fBLRrWcXUdr8KvC9vHcgYEqx6ZAofHbOM19tV0H&#13;&#10;zdT4mFFFITigg/znf+D2s4/aW+Bh/wCpJ13/ANLbav5K/wBl39njWvj78TtO8JQgRWktwGvLtxhI&#13;&#10;oE+aR2bsFUEk1/YR/wAHl/gvXfHX7WXwJ0jQ7eSeQ+CteZ9gyFUX1qCSfxr8Ofgl4YX4Z+C5/ANv&#13;&#10;ALS81G3McmpqRkqw5iz1GT1Oa48djYUIc0pWfQ+r4T4UxWa4h0sPTcktXboj0rxyND8N2yfDn9n2&#13;&#10;wfTfDOmRiGS4TIm1GaMbXuJH+8d5GVGcD61r+NdN/wCEq+F1n4v8WTMfEmlOkErS/wCtuLJuFMjH&#13;&#10;GWQ45yTUvw38LeNluZrDW7UW9paIskupTHMJjB++pHDHj1zXqvjT4eaf8RPAN74q8K61b+XZLFZC&#13;&#10;3kXYzuzZzuOBliK8DK/rFerKWIWnQ/a+PcTlGT4HDQyas/afa01TtZo+L9a1CXxvplxqW9jb6ZYx&#13;&#10;2yY+7uJIY5Hv1rwP+wprfwpq2tIr4itztlIIzxj8ua+yPAPhG+0DwbqGmXNo0zXd6UuFmG1dqZII&#13;&#10;bqAT6HmvBv2mviWsNhB8NfClnZ2VnbAJd/Y1LNO3BIZm56ivqVBKx/PUqlWSlCF9dz8+Fu3QsZI8&#13;&#10;jlfl+8O/Ne6/s8fDfSfid43hi8VXBs9JtS0s82MlnCkpGvqWPFcPpnw91rxFew22k28hWZ8M/TaO&#13;&#10;5YnsBXsFtqOmeF9b07wn4bJeCxuFa/nTAM9xkBvThc8VPso35kbxzKvKHsuiMjS7O4174lJZS7sy&#13;&#10;XwgUHgKivtAA9QK/XnxH8J/gh4a1jRW8X3001wEgae308GV0JGNpJwgP518y+CvAeifCPxLafErx&#13;&#10;FFbXF1qE6XGj2NxhkUMctLIOwXPAav0n+LHi79i/4cnRNevZbzxJ4mvIob3UEt1MNhbu4H7pPlyx&#13;&#10;GTlulc2IoJWb1PospzSeqp3jdW06+p/Pz/wUo0TSNK+Ps66JGUtJLK3ktgx3EIVGAxAxn1FfnCy7&#13;&#10;TgevU1+pv/BUHVfDPiX40Wvi3wpALKz1TSo5hZhi4gKDaRk8nOM47V+WhAHfnrXarWPjK/xv1I+n&#13;&#10;FICv8Q+lBb0/lUe/cQenNBgTouRk/lQ2Scg5A603AyCc8ZxT92045x2oATK4OO9IUKgA5OaODjvm&#13;&#10;nMWGDnJ/u0AGAAAoPvSYIXDdc/pStjGOc9aQdgxwO1ADCPl3AE07kMMD60uFVsHIpxVQOoyf0oAa&#13;&#10;TuOPf+RzQQA3ynNKI2TB59zimD+Z4+lAAw2gg9eKDkHI5pSrYyen+FNznpQAYHSpoYXmkCp1zUSo&#13;&#10;TliQcdc+let/Bvws3ivx7pukpGZElu4/M442g859sUBY+4f2fPhdoXwe8HWnxx+IVlFd37zCTQtK&#13;&#10;uukoUg+Yw4+XjHua+2fB/g/S/wBt+91DV/CVvFpmuaaft+o2Q4g+xoBvePOAAgzn0rxL9pjTdT8Q&#13;&#10;eOrHwl4et3msbTTbex0x7ZC6FQOg25yS/Wv0H8Afs86z+xp+zrLqvjaA2Xjrx3ahIbHdiWx0uUcu&#13;&#10;7JkK0vYHopGaxq3aaa0PpsvjTjKk6dRxk3b7z85PjC9r4j8aWPgLwY7nR9HxaQx44kkU/vJPU7j0&#13;&#10;NcT8awY/ED2+jqEjso47VVyFJMagNx9a+o/hl8OV/t/U/FuoRE22i2E9/NJkBf3a/L6ZJOPrXx74&#13;&#10;g1Aa5cvfh97TSNM/ODhsnGD614dXF1IQi7dT9Sy/hfBYrFVIQqfBG713ffX+vU8v0zximnA2Gro+&#13;&#10;wMWjdRyprr9JsdY+Jmt2/h3w5bvL58oGSOTnHX64qt4c+Hd747uB/ZkIeQSbCjkAjnjr1/Cv0i8B&#13;&#10;fCm2+DPhSOO2MP8Ab99s+037DiyibjauP4yOgFdVLJqCn7dLVnzeP8Sc1eCeUzqL2cbrbVpaLU+j&#13;&#10;vCFj4d+EfwC0/QBLGrW+ol9VCsAd7pgDbnkqfavm/wDbh1PR9V/ZL1K70i8hnWTVLWFUVwJOCWLF&#13;&#10;M8KBjk11Pxp+Hd7pelaVa/aXsNLltjd3Goag+JLh2PLBc5I9sZr5m8V6J8JNb+A/jSx0LVL3UdSg&#13;&#10;t4p441hKQRiM8tk8nPTnivm1wrRqZ3HMmnzRXf8A4J+8R8fM1wfhjU4Lo1YuhWd2nB8y1vpK+myu&#13;&#10;fiBNt3kDkZOD6UxAANpH/wBerN9E6XBxg+w7VUxxjoc96+8R/Gat0FHLbSMdsmkPT+ppCuTt565H&#13;&#10;+FKuCCp4x+NACNnBYikAA5HFOyeF/wAml2AN83+f1oAjLNzS4Zh0A+tH3R7ZyKcAG+Y/WgCI5b5j&#13;&#10;wPxp6gEgLz3NO46AHrSY28YoAXjANNIUnLHHtTfnH09BTiFbGM59PWgBAMgdjTiVLbgc8Y5o96bl&#13;&#10;SPagBzcHDcZpCeODkA4pWbOA2cUpx2GP89aADqxwOBTcnOAMk09UZh8vXtU8du0jAKAegIzg5ppX&#13;&#10;AhCM5/AZr1z4OfB/xr8avHWn+APAlm97qGozCCCNBwO7MzdAqjJJPTFfU/7KP7BHjz9onV4rnWNR&#13;&#10;sfC2hSZP9raw4jEu3nZBH96Rj0GBiv02/Ze1b4Z/sx/E7V/hd4X0YTXuo2NzosXiC55u1lZSvmxn&#13;&#10;jyw2COOcGkWoM6T4V+DvgJ+wzYR+GfDUVn4n+JRX/ia+INvm29iX48iyUgqGTvIOT2xX6qfDrUPF&#13;&#10;H7Tv7KeuWPjvU1t4/Duowazb6hdtsSGIyL5g3nrwOBX5N/s/fsefGf4pfFy6XULSaHSbS5e41DVr&#13;&#10;lwsawqck7icsT6CvRf2y/jPfaTpJ+Cvwokez8M2SeRci3JV76ZDhnkwRkA9AScUHRKStZH2uP2z/&#13;&#10;AICywD4FwRS69ai6V01NpGSOOcKELooIJH1r5JvvEXjXRvipD4S+HE9nqq3kyrZwXMKMf3jcAsAC&#13;&#10;CPXrXwr+yl4Q1vxl8T7bSdMhlnlkcRxIilm3MRwPxr9VNS8DxfssarqHjXxkVTX1tng0e1c7pI3l&#13;&#10;QgysOSpUHjNJxT3M4TlGScWdxrX7Q3iP4QaqNB1PT/Dd9qFu6i4aQvIFmUdAudvyt6mvRfj3+2L4&#13;&#10;s/bf+Enhz4QazeRfa/C141+2j6fGtvbzIEK7liTG50B6nJr8W/EOqeIvFk934z1syGGGN5Hd3JLy&#13;&#10;NznJPLHrXgXwg+OPiDwF8bNN8b6ZJKjWlyhlBJw6Buh6/KRwa5cbhY1aM6bdlJNH1PCvEVXL8zw2&#13;&#10;PS53TknZ7Oz6n7T+BPhjHZ6pb61Ftjlt5FIXGCNuOoHXjqD7iv2f/wCCIP7KXh74Kf8ABU7x18Z/&#13;&#10;hxbxweG/HPwcaZobf/VwapDq1r9pQD+Hd94AdOa/Njx18Yvh02mQ+MvDsENrJq1jHdXNtHzslKAs&#13;&#10;EB7EjNftH/wb2fEGD4h+J/FsqJK66dpbw29w+doSW4jLIme2RkgelfmfAUvq2IrYLmckurP7i+l9&#13;&#10;SlneSZZxZVpQpSqJLlVr26PTf5n9S6fdp9NXpTq/Vz/O0KKKKACiiigAooooAKKKKACiiigAoooo&#13;&#10;AKKKKACiiigAooooA//S/v4ooooAKKKKACiiigAooooAKKKKACiiigAooooAKKKKACiiigD8eP8A&#13;&#10;gvfqM2kf8Enfi1qcDmN4NNsJVdeoK6hbkV/lhweMNe+IfxAN9qFw7o0wlnkY8Kq8k56jOOK/1MP+&#13;&#10;DgG1jvf+CR3xitZZ1t1fR7MGZ/ur/p9v1r/Mh8FfBppPC0l5oNwkkCybtYvSdqwoD3PuK5659Bk8&#13;&#10;7RaPUvCPiN7afXPi9PhVtrX+ytLMnQTMOqnvhR2rzTRNcn8StcaxeQxPPGHZLt/lkVicA7uh555q&#13;&#10;v4m8deGdUs4fhnpwMGnwNut7jO3zJ8YLuP8AarI8HX2laPLN4Z8UW0jwXBKGZONh7EHp71MVY6K8&#13;&#10;rsreI9d8W3N1Db6xfSZj+YykjlT6sOuK8+8X6JqOq3jajpt8LzaoJjRjvXjqF712Wu22m3GrSaLD&#13;&#10;IjL/AKuG4kcoFXsW6155H4dn0zU2ZtZs4SGwrxyF8/kKirLZHdgY3bknsaHwi0DVdZ8UtZoj71hd&#13;&#10;syNt5APr0rEXwD4l1HxI1hFbOZZJioY8AEnua921KeLRPAsGqWV3DNdXExBmiQxuEj9+pBry/wAP&#13;&#10;6v4q8VeIY7Symd3LfKkRwWqlBNIUq87yl3PpjSfhf4s8PjS9FEUUM7KvzzIsiEs3A3AmvoH4lS+H&#13;&#10;vFXjfR/2X/ipPZIFNuI9RsSBHbzyLnLlc4XoD+deD/Dfwxq/iHxtbm4hnhis3RZ3ubtkUc4BxwBz&#13;&#10;XR/E3Qm8F67f63awpJqCXjNcSy/vG8s/dKSZ6Y6EVSVtjlhU35tTzz4oeAvjj+yb8RZtB1azutLS&#13;&#10;En7K6Ixtbu2f7kkbgbJEcc989K1fBHh34X/HS8ntQYvDXia4t2WC6XC2NzK/GJUH3c/3h/KvffCH&#13;&#10;/BT34lfDyzi+GfxU0XQfiJ4VjiBi0bxXbLdmCMjkQTODJEB22sADXc6j4l/4Jz/FrSk8ZeEdK17w&#13;&#10;Br10riGxtplutLW4PJUeZh0Xn1OKZmz8rPEfwB8deDfEU2jarbq7wuQXhdWjYjoVYHGD1Fd3r2ia&#13;&#10;bpfhSy1rxIsguLaAQxQDOHI7lsYxXd+OfgN8WbOSbWNHvv7VsC5kju7OfzfkPTcAcqfauh074VeI&#13;&#10;PiV8NFgvLmwtb3TGZJItQuY4GdD0IMpGce2aLicWz4s8Lwav8SPibpelfM8l3fw20aD+BS4GBj0B&#13;&#10;r7T/AGsRZ6/8Ybq00O/hkTTYINLhV+P+PaMR8E+461wvwv0Xwn8HfFq6/PfWmp6pbHEf2JxLDas+&#13;&#10;RvZ143ryQB04rnvid4J17SvFw1a+LXVjqLi6gvVydwk+YkN65PINAKHkeT+I7K/juIYdRfdIehU5&#13;&#10;Ht3/AJV6Nq39lD4eWsGszzRzRzu0O1d4KkD3GDmtG/8Ah0fEGoxyeEb2K+ZY1V7csFlRu4Kn39O1&#13;&#10;avxP8P6j4b8Nafa61ZeRMyO5WUYYjsfcGk9i6avNI+eNQOkwaVK1jLJI8jKrblK8fnjFangK7TyN&#13;&#10;Qt5QcTWrAEMRhhyM4rb0az04aBNNc2yzkyqADwVz1/Ct7R7bSHjkiSEQq0TBjCMufzqEtdDdxai0&#13;&#10;9T5/tNQeTWmt0ZlV/kO0n/61fpb/AMEudZ0bSP2orLwJ4mmSKy8RJLoruxIA+1qUXcfTJFfmvJqe&#13;&#10;naVqzDTbZZCsp2vPgtwemBxXqGi+PNQ8A+M7Dxh4cUwahbPFdRT5IKSKwbKkemK0Odeh946bcXX7&#13;&#10;Kv7U+v8Aw68XLiyj1m98P6rBJwjQNK0eSCORj5ga4jS9Ltvhd+0HrPgySQS6Tq9vPFbsOVaC4Q+W&#13;&#10;fQ4yK+x/2sNM8L/t1eANE/av+E32dfFY06303x/o0RVZjqMCBTeImQWWcAMxxw2a+APiZ4o13wbN&#13;&#10;pFrf2vl6pZWcYkuJV/eKc5QAk9cUA03sfJWreH7yw8RT2rqymK4dAWBG4BsZ56EV9dL8V4tf8B+G&#13;&#10;dMmdVv8Aw+ZbFJR98wM29c4PIByB9av+Hvjr4B8UyjRPiroNrNHLlJdSs1EdyjHgv6Hnk+teOfE7&#13;&#10;4dL8NbtNV8PXX23TtQBm027UYLJnow7MO9DLT1PTPHX7Sc/h7XYP7LjtJ7uBVEk5jXI6cH1/Kuo8&#13;&#10;S6z4P+KPgj/hZmkxLYa3ZTxJeWif6q5RzjfHjoR3GBXwtp/hPXfE+rBEjf5nPmMQSPfmvf8AxBDf&#13;&#10;+D/C8NjoitvWRWlkj52MvOWA/rWfNexs42VyhrvxOsbqb7NrOhafcqhZC4VopfrlTkfiK+hvATeE&#13;&#10;Nb8A2KaOo0gz30hmW4l3q4UAfLwMD614IPF3gfxZarF4usDFeHAN3ZqAWboSV/Wvsn4W/DL4ZeO/&#13;&#10;DMfgddQNhfWqtLZz3QCJMH5wx7H0960OWpKz2Mb4j3sfh22i3XlteQiAYtpAJEI/2T2/Cvg3xpdW&#13;&#10;ur3jz2tstsAcbIySo596/Qb4j/BjWYrKPSo2t557SHbIhcB32nqqHk+2K+NdZ8DatZyT2moQSQkn&#13;&#10;KbxtPH16igz33MT4Ta7pmgeNbNdUieaCVjBKFPVXGO/1rM+JjWK+Iby0to3jWKZgkbcYx9OtZdlZ&#13;&#10;xWevwyAkGOVWA9dp5r2r40eF9G03WINbu7kFL60iulhiGW+Zec+mTSaub0p8myucBIby+8JWL2sk&#13;&#10;kaxsVcZwlffGj6/pHx7/AGTX+EYcy6z4UnfU9PSTG+a3lUCZU652kBvpXwto+uLrXgu98O6bbKWg&#13;&#10;/wBIhzy7bR8wHrkdBWb8N/FepfDbWotVjeVNQlGIo1Zsxb+FyAevqDUrRm0k5LUv/C433w48XjW9&#13;&#10;Y8yCK2bbPvG0kHg4Hc1+h3w4034d/FXwxfaJ4J1n7NfSBpodPulwkjE7tqnPGB0rxfXvC8n7SHh4&#13;&#10;6dYy28HjCyBZrFisIvY+oeI8At6qDmvkay8G/FP4a+K44L6y1LTriC42btrpyDjgjGQfWhSvoRGj&#13;&#10;ZXPcf+EQ8SeHPFz3N+zWDaddCSa5LBAmw54Pv2r0r4q/GX4L/E7x0/jLXrW8ubloYo5ixG2Z412l&#13;&#10;jg85xXnf7QPhb4gat4ntlMd9JHJYwysrbyHdkGTjuc14tonwL+JmpTbbXS7zaD/rWRgoPuTjFF0t&#13;&#10;BQV1dn1pp+n/AA/8d/D2403wjbNZT+eZJIN+7zFOAvHUEelea6D4Ev8A4O3134jdon1OKAjTYQdx&#13;&#10;3OMFiO2ATXHlrj4TB7NbxJdVdPKFvbNv8knHzSMpIB9utdD8OPEUPii9vPBvjGQmXUSDDdyN+9jn&#13;&#10;X7pUnoParIcWup45rOlaL8Q5Wnt2Sz1Tf+/gkOEkJ53gn1NfTHh7QNa8DeCtKtZHZS4M8MsLZG4n&#13;&#10;pnp1rgNQ+H1vpN/d6f4rREvIX2QTqPvgHjOO561+g/wmuPhlL8EINL+IGjtqElvdFIbqCby5EUj6&#13;&#10;EYz2zQZxufKQ8S+NNf1B5rMO9xHbgLJCoSU44ySvXGD2NcF428I+OvGWy7vLG5NypUPNIm0ui+pI&#13;&#10;AyK+kNdfwtFqkr+D7Wa1hFufLy+HxyeTXj+raj4jvHVIry+aIAkxyStwuMdu1ZOScuU9JUJKl7SO&#13;&#10;xwvxE0HxHo+k6Pp8N2HDI7Ols24R54AJGT096+WPE+my2RZb8y5dvusCM4+vrX3RdzaFN4O07UJJ&#13;&#10;cSafIVuoAPmm3HEfPPccn0r56+JE8Oqt/bX2YPPIuFVh+7ixwAB3xWp5nyNz4f8AxQ8V/C/wla67&#13;&#10;oGw+VdYks8A74mGGEnqrCuiF3+zT468VWnie+hv/AAxPLcLNe20URlt9xOXaMDoB1xXzf4rfUdD8&#13;&#10;F2FrLI63N5I08gDDOxflUcfTNN1rxLqGhaNY6Mu5XSLzpW6li/PU9MVm3ZnVCF1sfoX8Vv2PvGV9&#13;&#10;aL8Qfg5d2fizQbtAY59KlEskasM7ZYgd6svcEcVyPwG8AfEnwJ4+S68RRXOnWqkpL5xMSsDwc5x+&#13;&#10;FfN3wx8faxbaRf6z9subU2salXs5GhcszcAshGR7ZqXxL8U9U8YxmLVrvUJyPutPdSyD/wAeY1Vx&#13;&#10;cqO5+PHwY8aDxtqN9YxJdQT3D3EE8TgqwJyDnnjnmvmC4s9P8ATNf+Ipop71fmhsI2DfP2ZyMgKP&#13;&#10;TrXqVz4Jv9V8PwapbaxfxCfKfZWmYrx2HzdK561/Z2v9U8PXGtzTGNoZ0iYsd24PyCaUpO2xcVC9&#13;&#10;jwHSLvUvFfjaO7n3SSyXHmt3xjnp6DtX1je/EXTPERXTfiHYpMIlEUV3br5dwigYHPAb6H86qaf8&#13;&#10;KL34PX9prqNHeOwScsQCCrjJX8q2PiJ4Jt9au7fxX4UjVrK/dVkiHW3nONyHHbuKmG5daz3O6+Gl&#13;&#10;j4I8G3BvropqumaguwggpPCvX3wRn8a+h/DnhGx8Lazb+N/AeqCWwknA8yL5Z7dj2kTrkZ+hr59v&#13;&#10;PCYsPD0c2mI08ccao7Qnc0Tfxbl7A+tfUXwB8Fya34KuZWQMrXO3DnhiADgn+VanA7dD6D8S6qdV&#13;&#10;vbSw+KHh6O5W5jDWut6eFQzK3RnA+UnAyR1r5E+KmneCIJdUj8LSTyvJ5iKWXYFUD8c4PpX1fo2s&#13;&#10;33hdZNLaWSXTUjNx9iux5ghYHB8pjnaK4vxp4Z8G+K9KOveGlhW62lngJG19vZgOR0PWgtM/GubT&#13;&#10;7hdUeFVb7/Qc556V73FPq+n6Hp8MMUUJWMlrmRcMBnnk9xWH438Y6RH4gmi0PSbazm8xldwxddyn&#13;&#10;GVBGB3rRh1e2u/CvnasJLmeJ/OXk7QM+g9KCue/Q7LWPE2meG7/TNRuDNdQTr5N7cNwpDcHaM+nN&#13;&#10;cL8Rfhnr/h+9OsaQJLvSrxRPZX8AyjRsMgEjIDDoR1GKydbum1TwqJdUAYmUrbxdkAGOnas/wn49&#13;&#10;+KvgzRZF8NXkps9/ltaTL50OT6KwK8+1S5a2NlSTjc/12v8Agl8sw/4JxfAcXOTIPhF4SD567v7K&#13;&#10;t8/rX3dXwx/wTK1G91X/AIJ2/AvVNUVUubj4S+FJp0VdoWR9LtywAHAGT0r7nrrsfJ1PiYUhx3pa&#13;&#10;KRB/Bn/wdya7qmkftM/BlLCVokfwTr28IcM2b60HX8a/mSs/HmPDJXxFNFEkaqqScmRmHQDBHI+t&#13;&#10;f06/8HcXhqXWv2mvgndRypF5fg7XossOMtfWmD+lfyJ/GXTLzQLq30sMTGIwzODlWZj69sV5eNy6&#13;&#10;Fd/vldLY/SeEONcTlUeXLZ+znNNSfdP/AIB9c/G/4y63P8OvCngLwPqdw/hpbIXBnOVdrpmPmRSd&#13;&#10;CdvUKSete0/A+e61r4BeJ9FlZYliW3nW9cnZGY3yw69T7c18O/Ae60vxPbyfCzxQwVNQmD6bNIwK&#13;&#10;wXIyAMnoH6Gv0e+L3wT134N/svy+HdLmBv5L1JdVtbd8zwx4yrtGPm2N/e6V2UofaPmsxxMm3SqO&#13;&#10;8m7tnI6N8Sre8+HureFdGkj1C5WMPC4UZUggOCD83uDXyT4h8GRvP9p15oZLpsGWOPDFOc8kd+/6&#13;&#10;V0/7K0eqjxZqc8cYmlGlzyMkn3Blep7cdc15hquoaheeKWtjMWMkhVwucMScZ/XinWSlFXZpllR0&#13;&#10;a03HXQ9b+HnhG1HhHxPcQttEOmyvEwxnIHYnHP415t8CfhTout+IH8XePLg6d4fsJFe4umXc0knZ&#13;&#10;UU4BJ/8A119ewfDfxRFoGnfDnwxHYA3qebqVzJMiu6NyR1yDz0rwT9p6/j8OSWfwn0iVILXTIw8q&#13;&#10;W/3XuHAy7EYDc8AVUqsIxuY0sFiKlRqmtZDfixZX3ijx7DrNg0j2O9IbIEnEcQO1RjGPQmvVvih4&#13;&#10;clTX9L0OYCW7MMEaxx5YZ4x/vetfRn7DXws0r4keE28ReLWiEGiR/aNs3RzEcqBnruxjmvqHXPC/&#13;&#10;iH4h/HTQtObTo9PtRKh3WkdsxeJSepA4JHXBzTVGMtWznnj50700rNaM/ml/bd06TT/ic+mTAhrO&#13;&#10;3SJwCThjyRzx3r4TlVwW6de9fpZ/wUasYbT9o3xNZQxNFHHqUojSTkgZwOlfmzcJtbOM8960PHlK&#13;&#10;7uUfmPSnYO3OcdjTwNoyR+NOCjcdpoJIwATgHig7mwc4GcY9aCjL1xx0Ip6qQgPXmgCNk5x29RxU&#13;&#10;gCg4BzT8AjeoyM496QBS/YDvQBHznA49z3p21h14GOOe9KFPJTBIP6VI0aso+6P4s/8A1qAIFwvy&#13;&#10;uCWHINBT5gD0PX2qcKcnBIxyeKGU8jr/ADoArfOB2x3HtTmXuBzjA/xqUIv48/pS+Wv50AVW39c4&#13;&#10;A61IqZ4JXrU5UsAFGccdPWpIoGLA89R26UAR21s883lRKXYkKq+pNfX3grSbj4VaAuryqyarfJ8i&#13;&#10;45jibg8HoT61y/wz8DpoenHx54hhyisPsSSLgNIOfzr2jVtej+NmoRTGOG01hUW3ECDZHchBgbR0&#13;&#10;Deo70Fxi2fUX7PfxW8ReD/Auu+Orpg8lmI7exeZQzJLL/cLHAOOc193/AA6+Nmv/ALV3gmCbXJn1&#13;&#10;DXdLAspzKxkkaBVwmPYCvzh8c+Ate8AfA2z8L27D7dNdNe6xZggywDaFjEijOARkivqb/gkhofjh&#13;&#10;Pi7rfivStMvNS0/QvDd7qV9bRLuUmNCYyeMBt2MDqaDWGj5lufUHxe8G6N8Ifg7feC76+ht/E3iq&#13;&#10;2xFppP70Qr82XPO3ODtGfwr8abbQ7q1mlsDmXYW3RRjLMckYzxj86+lb/wAeeNfjd+02viHxM80l&#13;&#10;xLesDDOWYoEJ+TDYwAOMVxV20trrWoQuqQyJeSdRjgPjoOfpnpXkZxWdGjzQjc/UPDTJKeY5h7LE&#13;&#10;13BNatO3yOm/Zm0CLUPiGLnX4Xt9O0qM3lzEhwzbOV5HByRivs7QoL342eLX1a/k/sjwrozPeajc&#13;&#10;k8IkbE8sMZcjp15NWP2TPhPqPxS8N69pnhOBLrUZkWPJxgKRklz0CDPOa8S/an8cL4I0mP8AZ68C&#13;&#10;zxCysZ9+u3Nu2Bd3gOCuQAfLjOQM9a6cvqTqUY1JHh8X4Chg8fXwdCXMo7M7z4pab8N/GviL/haX&#13;&#10;xH8R3Np4QjjFrouiwS/adRmihG3bGhwEDEZJJAGa8hv/ANpfwf8A8I9e/BP4W+DdH0bQ9fiNle6l&#13;&#10;LH9p1S5GPl3ztnbzzhaw7/4e+Ddd8AaN4o1rXZbZlRraSxW2aRhtPJDAgcmsPwPq3w10Tx7pieFd&#13;&#10;En127S4RYjqLbLdWU5JKKeR3OTiuecXHEadT06deNfJnCacnF/JH5B/E7wrN4R8ZX2gzoVNvclMd&#13;&#10;ODyO3pXnTABvl7dsGvqj9rvxKniv476/rsUcMYlvSGjtwFjDKu07QOMDHFfL2EViSOc167PzBvuR&#13;&#10;uDngH1JHagLhhn6VKMYJycHr9aRYyw3DnPr70gGGPB56UMvcVMMhcEA89BSOARhevpQBXZenP4Uh&#13;&#10;HcA+hqxsyASeR0PoKQK5AAye/FAEOwjkck0FP+ehJ/z9KsJHweufSgxOfp3oArglh7g1I25TvBH0&#13;&#10;qVYSDtPXtinC3BJHQjuBQBUK87T17Gk24bBySela8WnzP8uCT9K6HRPB+r63fpYaTbyXEshCpHGp&#13;&#10;Ykk9MDNA0r6HFqCOHHXsKkCl2GBxjHTNffHg39hb4j6zZpqXiLy9Mhcb/wDSOZAuM8qOR+IFfY2u&#13;&#10;f8E5vB3wy+B9p8btT1Jdbt7i+Wx+yQDy2V8ZGevBPeub67Ru1zrTzPoFwnmXLSm8NK1T4XZ6+mh+&#13;&#10;MGh+GNZ127W00i3nuJW+VUiQtyfoM1+3/wCxb/wTc8NxeAdV/ac/ahka00PQIPtVh4eB23OqXPWO&#13;&#10;MqcFYyQNxx0710Pwb8R6To/hI6D4T0HT9KvYpCTdQwIbiRcfLmQjdgHGa+sPhhH8Q/ijr8/gm+8/&#13;&#10;UNKutNli1domLrbQgZaQ9hs6/WnDFRl8DuaYnhrEYfmWIXK10e5+ZvxC+KXiLxd49S/0DzLWG1mW&#13;&#10;PTLC2+WOCNG+SNEXgYGPrz3r7k+I0fg/4ffDzSvi74uHleL9TiKppYwHzjaJmB5G4HIzXkfjD4k/&#13;&#10;sz/s8eJXsPhXp9x4o1q1uedR1hVW1jeM5KpEc7uRnJNd74i8Ha3+3hqsHxX8ARR/bwqR63o8LYWz&#13;&#10;ZAAZEU/diOMjHArWEWrnn4yvGfKoq1j7G/Y/8eQ+Cf2fvE/xF+JmpXVtFqimx00SOzbpnIyQOuFB&#13;&#10;ryO2/Zk+IXx+1JB4Dto7u3u5spc7wIwGbgl2xg85PWvrzwTo37O3xG+EFt+zX4+vDpreE2e/uNf0&#13;&#10;5fMt3PHmRuO7cYU/3q+GvEv7RWheGfiHbfDf4HzXS6XC8sEMgkdHlYoQGZcjnPOK0PP5G9bH118I&#13;&#10;r34AfsO/FZvhxaXlvrvje/sWsn1W1ZWttKvXXCCI8hmVhgtX55Xsnxb+Kn7QmrWXxAu7y/uLm8lF&#13;&#10;zNK24EknaQTkY56Zr491uTxFpfxEmv7xpTdJeGQyOx8zzd27PXOetfqt4r+IXh3U/hz4Xk8OWKWH&#13;&#10;irVwq6tfthPkibAIxzucDvXP9Yjrfoe5HKKzjTUVdz2OZ/bE+Clz8NPDGl/DTwhAzStZQ32qXRUk&#13;&#10;NJIuQBgdFHHXrXwN4E/Zl8U6rMb1gNqfOBwCST0z059+lfaXxG8TfEyzuPs3j66uLqyjwsNzNJum&#13;&#10;WLGQOuSvYeldd+z/AKXqvxZ8YTaPZ3ptdD062a81bUHOyG2tkGWcscAtzgDk5rWykkzganh5ypvf&#13;&#10;Zn0VoH7KGm3Hw98Nat8SfFun+GNMnhlj3Xrb5ZYosZ8tBkk56V/R1/wQ8+LH7LSfFLXv2eP2Yo7i&#13;&#10;7j0Xwo2q67r12Ar3t011FEAijO1F3HjNfx//ALZXxP1D4q6lZ/8ACrIrt/DWhRDR9JlRmYSKpw8j&#13;&#10;Y4DyNkk8da/fT/g1q+Fvinwj8f8Axz4l8SCKIXPgWOCKLBErFr6Fyz554xjmuOjgqVOq6kIWbPpM&#13;&#10;04nxuLy6lhMRiHKFPaLeiP7b4/u0+mr0p1dx8SFFFFABRRRQAUUUUAFFFFABRRRQAUUUUAFFFFAB&#13;&#10;RRRQAUUUUAf/0/7+KKKKACiiigAooooAKKKKACiiigAooooAKKKKACiiigAoooNAH4+/8F69HtNd&#13;&#10;/wCCTnxe02/aRYW0e0eUwrufal9AxCj14r/LOX43vpV2fDdpAy6DIpt7i1P35FPBdiD98cH2Nf6l&#13;&#10;f/BfPWX0D/gk18XdWTOYdKsTx3B1C3B/Q1/lZeN/C+i3jf8ACSWsyQW1z8zADLIzdQMVlU3Pby3l&#13;&#10;5Hfubtv8KNQ1nV49U0ZmvdKb9+LiPLbFHO18dCK9U8S6bY6bpUeoKC6gZUAcYGB61zfwR+Idz8PZ&#13;&#10;0GjL59uTtntpR8kyn724dvbiui8bfE3w7qOo3On22nhdPuH3/ZcjdE/8WxgBgdazckj0aVFyk0jk&#13;&#10;/AWkeFtW1hofEbSpbygoWgGdpOcHt361ynin4Naxo+u+V4fZdQtJJR5TwHL4J4DLnIP6V1k82h6Z&#13;&#10;qGmJpqXCW918zNPt3Lzx0xnk1e0XRNaPxNTS/tEsCCfzc52gr15+tYzd9uh6GFjOEXJ6Gl8S7CK1&#13;&#10;8PaZ4flksrb7NaAzZb5xI3UMPUVzHhD+wvCuktr9les94JNkZiiDjkdQT3rz/wCMyO3iy6GWZmmO&#13;&#10;cknOK6CXW9M8DeAbO0ht/N1Bozcl3PyI0nC5Fa86OCrTl1e57vqHxJ13TfAdyjybJrhkEshRFkAb&#13;&#10;ocqMjNP8P+Nrnxj4Pj/tos81kRZ3Mh6tBJ/q2z3xXzVomstr/hDVIbkFrwGO6kmJLZ2n9MVq6R8S&#13;&#10;rjwJpcsEaRyrexKsscmCRzkH25qjFw5XYxvi3oN14d8URm6GI3gUI6HIZSSM/wCNZOt2J03w7p09&#13;&#10;hIHjVXdgDjDk5549BWj8ZZ9V1aax1aNZGt7uySSLGSqnkMPbmuT8DS3mp3i6BeI8sEx2cg/J/tfh&#13;&#10;QPzOp+GPjjxRZ6+bS2vLhIHjYOiudpyOMDOKp674dvvEN9f39xcXLpaL5su9mPB64z/+qjwoNB03&#13;&#10;xm2l3TlQ0pihl6BWB4J/rXvfh6xubKLxJp2qQbma1KMcZ+U9Dnv7HNS43NlWs7xNb4F/DXw83g6+&#13;&#10;1eCViWZQBMcqpP8Ae9j0z2r6N8Lf2RbRR/C7xnbJLFeSmTTpmPywu3AMbeh7joevWvlz4J6rq0eg&#13;&#10;3+j28EkqS7oGVAcZYjBPv9OKj8aeK9a8H6va6PfOzz2Eqyxs7HdHk5C54PHpTbscrbm7s8K8Z2mq&#13;&#10;eFfiVfWBkkhuLS8eEspKkbenp2xXuXiL4pRapp1j4c+IAnv1W1Xy7rO6aPOemeo9s1e/aA8ODxNq&#13;&#10;Wl/F3RlBttct4/tLKMhLqNQj59MkZFYvxE+GWrWM1ndpE8kcljC2+PLAZHIIB96TehvRpxckmWbb&#13;&#10;4fWer+CLm+8HXa3ga5XbBtKyrgdx9fc1T8BeFrbw3ryHx0HUSIwjhTqzNwN3oM967T4di6+HehHV&#13;&#10;J0Yw3svkSAjDYHccdu1euz+B4vGejXfiCxkFwLS3+0pcJ/rBt5KOvUcd6UbbmlRNXUXofn14/wDA&#13;&#10;974e8VXLXds0UTytNE7Z2mMnIKnvxWjq2kxeN9Ch1fw1bkNZqIblFOcgfxYr1i+1e4+KWmXHhXVJ&#13;&#10;83VsD9i39cJ/CT1xxXlfw58RXvgTxS9hMvySbrWdHXIIPB61TdiFe12W/h/8TfFfw/1y10vwldz2&#13;&#10;0rTIs8kDFTk8Y75xnvX6Naj8QfgL8X7GTw/8dEurTxBp+2Fde0SJZ45wvQ3EBKsrAdWTP0r4Vj+E&#13;&#10;t/oviGbxlJFK+lW7NembacZ6qoP1ryfTtX1J/EcuuuzLLNPvYHjkngZ+lEldCg0nqfYmpfBf9nyC&#13;&#10;6a+0Xx/p91CpY/ZlhlWcgdirIBnHbNe5eGfij+zDffDhvAfi3R9Q1GXRJWudPvrZ0RTE4G8OCQeo&#13;&#10;GK+ZviD4Y03VvAem+OfDcMYM6LBqIjABSfHU4GfmrxLwLIln4iFlMQILuI27M3QF+OQT0BqFFo15&#13;&#10;ovZHveqfEfwr4x1pfDXwu0yHRY5iUWeYeZJ09egNeEvd614S12db6RppDI0c6PyG56Nmkg0rW/Dn&#13;&#10;iYwwxSLNDMdrAd84B7V6t4/stPvb2DV9RiZLmWBTPCv3ZGHRuPbrVKNjOpV6XON07S/Csxj8UrEY&#13;&#10;4Ypl32j5CO/op7D1r7y+E2h+EfGqxNaRy2su0SQuoztPYZHP418p6z4fnuPh9atZRKIo33sUGdzH&#13;&#10;+8a/Sf8A4J9+F/B+rw6ovisXES6fp7zedEuQDghcn61SMJxvqfOPxp1sahKdD1SPZfWbeVaX0ZYM&#13;&#10;wAxhuRn1rxPSPEdqlnHY+Lle9V5SPOY73TGBwScivcvjTbaVc+JZbWK5jkVZnZZQMMeeK+ffEunL&#13;&#10;pMdvEyKwkVmzz69Afb3qKlRRsd2GwbqOyOf+JPwd1G01GLxb4fCXGn3XzwyxclG6lZAOhq98Vfh7&#13;&#10;q3iT4VaP4s0mPzXtYns7qJT8ygcqQO4rtbP4h3Hhz4V6m8iEqNkEIf8Ahdz1x7CvIND+J/iObw9P&#13;&#10;JaHcIBvMJJ2Mp6gj6VTmuhiqc4yujzn4RWd7oviAS3Z8heheQZGO/wDnFd14x+F8HhCeX4j2tzFq&#13;&#10;Vi0rfZjbc+VJ1/eA9ME8V6hqdz4f8f8Awfm8VaXapaanotzGLpY+RLDNxu+qkVS+CkFoPCviC48Y&#13;&#10;HzNLERjjifoZnOEx9DU3uy5wlZykeK+EryW+VtV1GaRZvMzbyxko6OechhyMEV63/wAJz8Z9RC6V&#13;&#10;J4hmuFOyNTc7ZGXccDDMpYfnVW8+GM9/pI13wambSDInBbAVjyTyc155JH4ggnD26TKTKm7b94BC&#13;&#10;Dn86FATr3Wh9Cax8ZvjT4Du49K1e7g1OW1RUjmvoVdlA5xnAOAOma4z40ftI/FnXYE0iO/8AslpP&#13;&#10;EBJBaIIgTjn7vrWn8SodQ1/Uo7q9i8otaLlnOBJuTls+uenFcN4q+HOra/pFrqukqk3losbhGDEY&#13;&#10;wOR1zVOJmqhT8K+GrPV/hrqfiNVV9RtLiKVyfvNEwwx9z39a5jwfoOrahqH9vMhEFgQ0sjcAjOBz&#13;&#10;719C/BayTwdZ3lr4liG25iMMtq3Tb17960IPEmg6TrU+ivDjTL+EwS4XDKT0IPtxTRnKd3c8o8ae&#13;&#10;MLrxTqcTFtwiwmTgllU8fXGK/RfwFFo8XwPg1aw8r7cRiS1lIHHQNt7818EQfCTVNI8UE6p5hsz+&#13;&#10;+tpc5WVOx/I16m/ifUrW6isdMcKsbqcKW7cKMHjPNS3bc1jFz+FHd+MIhp3iTyZRg3FspWP7g+YZ&#13;&#10;JHbqa8v+zWM3nz2tx5siQSHyW6rt6/j6Vj+Otd8Q6v4+O+VUjgVI0BGRjAz0rz7wnHe3HxE+xLcB&#13;&#10;jcXDwoGJAw/GB2xXO5ReqPZeDrwilJaB4AmbxDrd54au5Qi3cJSJ37yJ8y4Hqelek+C7DS9Zvz4Z&#13;&#10;1OzUhMpEMZcsoOSfQcV5jB4Yk8FeKJNR1Odd1tcFkSNuW2nj6DtX0Z8O49N1/wCINrr9m8du10rt&#13;&#10;LatwplYYypPqa3pp21PLxjhKV4qx4T8QrD4E+I/Flpp+sS6jpktpKIp2QLLCQCAdo4INY3xZ/ZO8&#13;&#10;Xw6udf8AC+p6RqmlXsYm0+QXSwymHgDMUmDlehxmuC+KnhHVrPx3eC4jkiY3TcOCCMN2z69q1/j5&#13;&#10;qmrWMugafDI6CDSVUiPjBJyRmnvuQoWtZm5pXwK8aW/wnvE0qK3vZ0uVkvobKVZZVjQE52jqASM1&#13;&#10;5Lovg3XJp5Yvs07OF/1ZRt3HXjHauu+Cvivxjo/ia3bRZplaWZEKjJBDEZB7HPvX274v8dXuha9v&#13;&#10;s0gBCNvk8tSS+3kEYx1OKohylex8qXWnX1hoem2ghkLQoQ6YPDM54K4PauyfWb2x0S603yiAwhkV&#13;&#10;SMFtpIIH9TXpvg24PxE8Ja9ZzJnVLS3+328ijaxQNhl47dK+Gtd8T+J5792uZJJNrYO4kfhj+lKT&#13;&#10;0CNOXMfU2vve+JPAEM0EXmTWim3mjQ5+TOYyB7AkdK7D9nXwzotjLc6Z8QZNiaihS1syQDv6K7A9&#13;&#10;PmriP2dv7c1LV4pboSNbEqsyEYXbnjIPv613v7TvgrxP8O/GCaxMDCCI7i0dPuPGeQAR061MFoaV&#13;&#10;Jv4TM8b+EtQ8D+Knl0Jp4sNkbclXHHBHQ19s+APFGm+EPh5Z3OjH7Neao73U1tMoaNmTCng4wDjO&#13;&#10;B3ryf4R/FbwF8btI0/wt4yC21/FtRLkgbjxjHUZz+lQ/tStb+EvGNv4e8PyhYdOtI4YzkYy3zE9M&#13;&#10;Dr60+YzdCTfKz3HVfGunaj4b1DU/EOkqks2IIXtyUDHGW74xivlGw1WBPGFqtvCYreWcRSBm5wTj&#13;&#10;J9hXT6/4g1Vfhpo0ckh8ybz53k/vAkLyO/Fcd4SEWqamtjeH5jIGDZxkHv7c1m56nbDCJwbZ89/H&#13;&#10;v4Q33grx1cCaMeXNIZopF6Mj8jFcN4UtYLmb7BeyiJZRsRnHHPbFfohrdzpHinxdcfC/4iGNJIJF&#13;&#10;j0u/Od0aSDKq4OcqO1fNviz4C+IvCPjYaUIzLEzB4pk5Rl3cMPwrRLW5yTq2jY+f/Hvh6ay1G30m&#13;&#10;3X/R44wsX++Op6da7XR7iw0TSo9JmjifZdQvOTzy3bJr34DwGnxAt9C8QI0ixbY55MjO5QASQR2N&#13;&#10;YHjD4X6Rrz3tx4I1WwfMokS1mbypRtPC89fqKTjrcuFX3bWP9TT/AIJwyif9gL4KTqAof4WeF3Cj&#13;&#10;oAdNgIr7Zr4j/wCCbFlcWH/BPj4IWF6u2WH4U+FkkUHOHXTIARmvtyu1nydX4nYKQ0tIen4VJmfw&#13;&#10;Qf8AB3w8q/tRfBII7Iq+C9ebAJxxfWnPFfzM6lbDxZp9st5bLdRxIWZhjcqgc54wB+tf1Df8Hbfh&#13;&#10;rVfEn7UvwVt9KhaVv+EJ14NjPH+nWnev5yPFGtaN8NPAFh4fmEUl1qbFr64Q7iiRtgxg+vHNCN+Z&#13;&#10;KKM34MfBLRfFHiC01BbW8QxlrjEe3B2c9Qc9RWL4r+LvxRT4t3HixJ7mObzPJeGcs8Rgj+Xy3U8F&#13;&#10;dowc1Z8PeLPEWpXtj/wh0xt40kCMYD5bbM/xYJHY8mreu6Rr3inxbdWVlLJdJOB5TgBtzkhWwQM8&#13;&#10;A81WjYknvY+rPDeu/CTSfgb4h+L3hS0m0/xBqH/EqOnIu62/eDEksLZyBjqpGB2ryf8AZd+Ed78V&#13;&#10;/Ed1qGjafLdzWVq85BX5FcDgvxxzjAzWnqGiiw03T/h3YRs32aPdLv4HmsfmPQ8V7MPipd/AP4IX&#13;&#10;Fh4KmazudbuDb3Vzbfu2Kp1Ukcj2NeXHGc9SUF0P0Cvwu8Nl+HxkpXdR7Hr/AMOv2XvEFvq8mteL&#13;&#10;tS0rTpVV5HjmlJdmxwO+0+1fmT8Y/CWr6p8YpNMCiZDeeUs0bb1Zc46nPArVk+MvjjXtRgtjqE7S&#13;&#10;TTYdy5becnO4nOck9q9Q8XeLPCugQNb28e7WhADM7nKxysvJUdyM9zW9GlBx11PIzXNMRSrpq0dL&#13;&#10;Hq1r8QLLwbaWfwx0WVIbCwihudWZDhp52/gGOyjnB4yah0r/AIKHX/gPxKlp4J0+3idJvKF2sSvN&#13;&#10;jp8pbOzPt19a+MvDsGr6rqN5JG8kqSgvLIfvMyjg7uwzXl/h7wzdweLp9Q1Ipst5WdiTnJHORnj6&#13;&#10;D1rrPnK00223qzgP2um8S+OPijqfi+VS6alMbxmOc7pBk18K6ho93A+JkKkdAR2r9JvFZi8Q6hJe&#13;&#10;3Ekh3NujVzlAMY4AOBnHSvD9Y8LtcTH7TEksYJztXBFBytaHxqbR8Y9Ov40xrQk7WznHtX1DrnwY&#13;&#10;nsbOHVSxjhuidm/jBHbPNY1v8GNd1KcQ6cqSliAu3kmgk+c/IOScYx+dONu5GQPfBr6V1/8AZ78b&#13;&#10;eHIIrjVrVo0mG6MkdaxbL4PeIr90itYd7OfkCYJ6envQB4KtvkbU6DrUv2WQEEj68Zr3w/DLV7O8&#13;&#10;NhfWskbxv5bAqc56dK9Vl+CNvpWmwyao6iWZPM8sDhQemaAPi02cu78D9OKj+zsT0yen0r72+G37&#13;&#10;NEvxK1ubR9JKCVLWa43MeCsSljwPYV494l+EkWk3LRwzq4QFcAkHg0AfNotnYbWxkc1KbOTBdQMc&#13;&#10;fMO3tXu+n/CbVNQRri2QkA/MRgZ9BXqDfs8anaaNBqF6jok6ll4Bzt69OKAPjpbV3JTHXHHeri6T&#13;&#10;JnJUY64r6Ek+F0UF2trbyZb0dcYrvrX4N3FjaLdatH5Mb/cL9GUegHrQB8kWugXU0mEBYZHT3r2j&#13;&#10;wZ8IdZvh/a1xazSRRYOQhxj619GaR4N8PaF4ebVNITzrrzSriQD5BjGVHb8aj07xv4gaT+yZGfYV&#13;&#10;2leAODxjAoAyz4ngutAm+HutqYbcMrWcxGTDKOB7lT0Nb3wb+EcsHiaTxX4xcW+k6UhvHuVyRKUO&#13;&#10;UVDwDuOKb/YmmXpGp6upCqxOzo7g9s13Wi+LV1nTr3wS6mC1niEdtEo/1bJwuPr09TQa05taHn7f&#13;&#10;EvXrz4oSeJ0Bk+0T+WbYfPHJGxwEbqCMV+nvxB+Lek/szfCHTPAXwXe90nWPEaw6z4qvFby5Y/44&#13;&#10;bWMofuL1IPXvXxZ8GvhvpXhjxJF438dxj+ydOnEj27MAZJEIIRc56nFbfx0sL3xp4lbxvobl7S9Z&#13;&#10;5La3/wCWkcacBSuOg7e1Baav72x9jfsw+IPhJ8X/ABNc+KPG0r6P4psLOe9iv4LdWtb0xoSPMUdJ&#13;&#10;CerYwa+NbiLw9448UXl3qk0kV01xITd22Cr7nP30JH6V6/8As9eFdT8I+A9d+I13beWj2j6fBLL8&#13;&#10;il5eCBnvjJryrwJothq3iQl22BczTyouNqqf15rOpJLSSPRwdObbnSly28z9lf2WfDmk/Av9mfxd&#13;&#10;rGn+KNItLvWLEwJeM7rLGjAE5AUkHnHFflHrevfALwtq8+qSPe+Mr9XLSSN/o1mXPX5jmRgPoK+j&#13;&#10;PEl/9t+Hs/hWz3f6RZFkReS3OFLAc/Nivzy8P/DvxVf+JYtDgs3knkmVWCZPJOBnpjitJ3ujlozh&#13;&#10;zSlUep95eILjWPjz8LNO0nw7Y6Npn9n3GUs7YCLZG46s5+Z/ck5r5/1Xx/8ADb9n20vdK0SG31zx&#13;&#10;RLFJbtqSk+TZs42v5Xqw6Zr0P4z6tZ/A7RNI+GOlHbqlyBdavKpyU8w/LHkH0PrXx5/wr6RNUm1X&#13;&#10;X3KQSyGRXfkuCc5x/wDrrN0YuXO1qaU83xEaEsNGfuN3sfHvxd8DXotk8eWQkktL2VvMzy0c3Ugn&#13;&#10;vntXzw0PzdCCDx6mv1Q1LTn8faRJ8PPDtt5lkwLqSuXabsRjHTtXym37OXidJ3S+VbZVmaJTcEKN&#13;&#10;wOMc4rQ8w+XVt27c44YEZ61Klu7fdGBjGfwr7D8VfsneJvCVraXF5PZE3kAuYlSVSSh7gZ68V5Sf&#13;&#10;hprFpM0E0RbDYygP8+lAHiZtHUEn8PUU027Ieenqa9ouPAeqLJ5MNtM7KcfIpP8ASqEnw78RhQ72&#13;&#10;N1t9Ch5/SgDyUWuWwu76HpVqPT5HJAX6HtXsdj8LPFFyEENjdMzEBcRk9e3Su3svgT438wRtYTqw&#13;&#10;6gryB+NAHzVDplxNKkSjlmAXPAyfyrpfE3gPU/Cd+un3rwO0kCXCvbyCRdrjI5Hp3HavpeD9nrx4&#13;&#10;1uLqWxkWHO0TuCsYP1Pf8a9y+E/7KfhPxD4ggsviDrItRMCPKtFMsgGM9+PpQB+c1p4dvLsYRC3b&#13;&#10;ABJ/KvYvA/7P3xB8a6lHYaHpl5N5hHOxlTn1YjAr9C9N1r4I/DLVEi8NeGI7ya1mwbrVW852CHHC&#13;&#10;cL7nNfXHxX8XSeO/hlpvxT+HMCafHEgs9asrFQkUcg4Vyq8qDQM+E/C/7EPhbw4iXXxc8RWlkXTc&#13;&#10;LGyBuJ9wP3W4Cj86+zfgV8PfgT8O01vVfBUV1eanFaEWdxcxIfLY/wAY64Poa+P7DSfGHjDWPKtI&#13;&#10;7iaZ2yCpL5GeQa/VH9nr9njxfYeC7/xdqFszwQQD7UMAPgAcAHGeKUo3TXc68JX9jVhVWvK7nh58&#13;&#10;W2Eo3X92C6/61XbDDHOCOeOeK9T1DxBD4p/Zq1PwlJHuFpfC/haBdyMFyQc9c4NfLnxZ+LXhHTPG&#13;&#10;Vza6VolsVhVYllnVvN3L1JBwCOteq+FP2kpr74T3vhlrGwt1lw4NvCoYDHGSOdp6kV8JlnAlLDut&#13;&#10;KU3LnP6347+lfjs3w+W04YSFL6ttZaN2t8vQ85+EXgzxR4i1211OCB7PTLRjJcXMy+WkiA857t7Z&#13;&#10;r7MX9pjw54CvPF/ws+GMJgi8Q6PJZQ3qII8TFfmUN975+cV8PeFPjNqT3c2jvKBbyp5OzAC4Hp9a&#13;&#10;+gfB/wCzpc+O5/8AhLrq6j0nTbQR3SajOMHK/MVVQPnPbmvr8BgIYekqcFoj+a+L+McVnGMnjMTv&#13;&#10;LtoflDq/wr8Y+IfGzaXolncXN1c3JVEijZ2ZmbjoM1+knhHwwf2P/CFx4H0i/Wbx54ksRHq81rN+&#13;&#10;50eykO77O7Zw0z/xgZ2jjrXuXxG+O/hL4f8Aho+Fv2edHtodTeEQ3nimSMG+csdrGFSNsQJ/Edc1&#13;&#10;8H/D/wCHni/xh4wbUPEU87xCeS4urqUnMgUEk7j3z3ruVj5WVS6sfZPiHTofhX+ynPrguXm1bxJe&#13;&#10;qXkjG390nXac9mP6V8PfBrS7qPxGPiBrCFoLBvtMvnj5X29Me+a+uviH8SdG+LPh7RfhnpJTOnv/&#13;&#10;AGfBbJ/y1y/yt3JJPWub+ON/8CvAnhQfBnRtSu21qNIzqd3Cm61SZgGeFf4jtPDHpmonBNpnfSr8&#13;&#10;kPZtaM4b4f8AhvQ/2kvinfXPmR2Tqz3sxAARYozkkY747V9a+EvhP4s+LHj+Cy8GaZJHpWnqlv8A&#13;&#10;brsMqIkXG4k8DJ5zXzp8Nrmw/ZE8PWXxU8O6hb3mta/A8NjmHekNu/EmVbKlm6c9K5nxd+2x8evH&#13;&#10;2lz+EhrL2VreSruisI1tlOTxkxBSc9/euPExu+XufUZFXnTjOvS15dvI/Qf4hfsTP491q00/SvFU&#13;&#10;Gs3T3EVvdadpTPPNAGOBvb7o44AziuZ/bTPh34KfD22/ZI/Z4tdQluWKT+KdTiRS9zPg/uN6ZLBc&#13;&#10;jIzjivqP9h66t/2WvAVr4h8Syi+8SazGb22tZ2MrsgUtGH7kMTmvgL9o79pf4++IPGN1e6VaWOiy&#13;&#10;XVxI3k2FokUgLHliTlh7c5rtjGySR8jia86tSVSb1Zufs6fBr41+FP2cNfu5IYY5zeQyabpV3Gst&#13;&#10;5Mf+WhjhYbtoGMtgAV++P/BuJ4e+IulftS+O9Q+Itxm6uPAqbLMNxCPt0J+72/mK/EX9i34dftD+&#13;&#10;Jtb1Lxg8t7dT3dq8LzzyFpdpHO3cCFHPOOa/oO/4IHaWuh/ta/EDSJ1Y3Fv4RaOWZySzkX0O4nPv&#13;&#10;Q0Q6louJ/WcvSlpFGM/WlpnIFFFFABRRRQAUUUUAFFFFABRRRQAUUUUAFFFFABRRRQAUUUUAf//U&#13;&#10;/v4ooooAKKKKACiiigAooooAKKKKACiiigAooooAKKKKACiiigD8dP8AgvvpM2uf8Elvi/pcC7ml&#13;&#10;0mxAH0v7cmv8w7xx4Bmi8CWC2kbExhyVHcg9/ev9UL/gsdarff8ABOD4mW7jIOmWxwPa7hNf5vvi&#13;&#10;3SbSHUhDfKn9nD99LIMLtkH6En0FZVGlue3lcW4uyvqfLP7PXwzF4L7xD4mt7gabawsvmIDuLPwN&#13;&#10;o4zis7xJ8O/DrTlvD+t2RiaQ5S7BibGenQ8ivsL4f+O9MfVZdDnRLbS3yuEHy7c4z9a8w+NXwVsL&#13;&#10;Qv4j8H3UF7YPKGYwfMYyefmHYk1yzmfRYbCSbetmfOfxR0H+xte0zQ7JkuJY7KPa0BLBmfn5f8a0&#13;&#10;fEnjO7tbjSdNumRprBl+03AAR25+VGPfbXsPxL1vw94dbQ/EejWX+nxWEUE0sx3R7kxkqMcE15rq&#13;&#10;vhbTviDfr4g8JyQI7Zub20mblNoyzD1rB2T909OnKUoWrQ0Rl+N/Bc2u/ExLiJGMd/5dyGK8EPgn&#13;&#10;nGPyrxb4h3ir471TTZ+LcbbYBRnAjGFI/LtX3L8IPjHpviaO48LeINPS8uNLjabSbhflkQRA7lyB&#13;&#10;8ynFfKnjWLwJqfiC41a+S6DzTtIyIV2kt1GcdK7HboeD73M1YwvhVH4a8MWeoap4hk+02twi20aq&#13;&#10;Su5s5JyR2rnPih4Kksb+HXLGRptOvUzZSdcDHKE+or0fXPDXhvV9FtV8Nb4IoEYeVId4Yt3PTmu1&#13;&#10;+Ej6jNqS+ENeto73S5GLywSjiPbzuU/w/nVW7HNKT3N7Uvh944i+E2g6nYRy/Z/sZYOnI+9yGHXP&#13;&#10;tXgPhxPECeKYbe7LKzSbeRgYJ5B4r6v1Hx5LDayaNpN1LZJayPHAitlXTPfoK5DTdRj1fxDb/wBq&#13;&#10;TrI7SDAMYJOfVhigbdkfHXjDwxq2g+JZ/tUTIvnM8bKcggnIxX1EPGF43w/0zXbcD7XFiyu3I/1k&#13;&#10;X8IfjnGODXlPjLUdb8La3eWYcTQee37qddw5PbOSK9j8IWn/AAnfwc1G/hto1n0y4ilkWEYzGxIJ&#13;&#10;IHpSd+gjrPhxrE0vi3Tbe2Kxw+eJJI4RjJJyd1eFfGuWe8+I2p3t8HUG5bDP3XtivWfhLa6gfGdi&#13;&#10;dnyRMSGIwCQOhz7iuF+IvgnxR4p8fXsghZVkumVCRxgHHFKN7amqS5rJn0H+y3qWm/EfTJfg7qlv&#13;&#10;JNBLIJ7Ep9/zxk4Gf73Su98T/D7xbY+KbvwtN9ssJHBW0jl+RVlTgRsCONw4B9a8x+HmhX3wmube&#13;&#10;O3DpqO6Obz+hiwQRg+tfsPZWvgj9qfwDF/aMv9m+LrDT/KFy+3yr8DplsAiVSOCOtZSn3O3D0OV8&#13;&#10;yR+SvjbwT4j0z4awXGvJMs0N5LCyyghlAGeeBmuY+Cmr3On6pcWduzKJ7SSN1XJBVlPB7cfWvvbx&#13;&#10;tpWv6z8NL34PeLb4tqlvPusPtYXzSFH3fMPPPavjv4FfD7UtJ+JUdl4gLqBI0Lxvx94Y5bpgdaiz&#13;&#10;uaS5UmrH5zXus3mkeNp7m2fDQ3j7SO+GPH419RavofhLx34YtfiJYlLe+hYW2o2Z4DOB8sg+veuY&#13;&#10;+MPwKX4aeOtQbxteQw27X0s0CQkO8iO5KkAHjIrofh14m+HHjHTZ/hitm2n/AGz/AI89SLl2M4GU&#13;&#10;DjgYbp7Gt4y6M4a8eZ80Tqfh3401+KT/AIRaJzc2NxMouLdvmj8vue+OO9SXOk/CDxTrv2G2hubV&#13;&#10;3mZTs+YbQSMjjORXWfAz4c+M9E8RagbuyZ/Js7i2UNjJbGAcfyrY+DXwb16/8fRwXFsQHmdVMgxt&#13;&#10;JzjOferMNDu/hRoXwuuppPB8FxLtuW8uSO6YAMVzjA5wa888e/C608O6jcW2iaWiRwSsgkaPkrnI&#13;&#10;O7nvWr4o+HfiT4e6tPd31jLFcpcOV3AqPlbG7IFfoX+z34wtPi58JdV8KrBY3OuW1ubhPtCgyv5f&#13;&#10;JjU9fWgXs/M/I3XU8S63Ihu0ww2plVwT7dq9z8K/C2417wvHpniFXEjh3spdvIwM7S3pWp4s8d36&#13;&#10;u9uNAgNxDIUVlQqQc4IxjHFeweL9X1LxP8DtA1vwjLFp+saZcSW97auyxmSNjlWHfjpQRONz5/0V&#13;&#10;l8FwSeF9XtxdWN2pJDceWVPXJFfRnw2+I3/Ch9Uh1zSEFzoeqRta31vjdmNhg9OMivF9U8I+L7/4&#13;&#10;c/29qDxXIkmJaWNgzxsvUHHY1wvgzxy9zp1x4E1BfM8zL2/fy2U5xj3rGu5cr5T1smpUvbQWI+Fv&#13;&#10;U9N+LifCjxPr0moaPdPbRzNviBJ3LnnB4/rxXhXxhlh02fTl04mS3WwjCv13EdTj0ryzxDqUr3ck&#13;&#10;FqkokjJV17qRwfzr2ez07S/iv4Jg021kS11TTozD5Uh+ZlHORnBya87Azqyj+9PruL8HluFrxjls&#13;&#10;rprVnm+saPrOvfCYy6chljkvxvAHOVHpXIfDrw5Y6ZeT2evXCQG6t3gSFSDIWZcDI4xzX0nd+CZ1&#13;&#10;+HaaBp8j7oZne5MRwwbgdjXyVp3hDW7HxZFCQzyC4HU9t3c967+ZM+PcJtNpntnwb0e2i0bxL4cv&#13;&#10;pHt3kt/keQfKCHGCQeoOM8V1PxLgi8BfDmx8OLGBJdubx2PCtnhPrjk13dv4e8P65Y3dpo90i33l&#13;&#10;KkkScb9nLc57f5Fef/Gqy1PUItLeZWaGysBGJQnylkzk8ZB4q3G2qIo1rySkV/C8M+pfDy60+03C&#13;&#10;SODzdgbGQAcmvkX+09Xt9bSMyyBRKAVB46+tfVvwR8YaK2qromtZha4jMSTRgsjbhgBlHOOetcz8&#13;&#10;RU+HHgTWriCO2m1C8jlJWRsxxdcjqOalwkrMOaF5RS3OU8af8JXNq1ssIuJC9soiCqzYHbFej+Dv&#13;&#10;DHiTT5rW+1GX7FDvSZhK2C2055TPNcHovxo8ZakLi9SSOC3s7YiOGFFGM5A5xnisXwXq2t+KNSZr&#13;&#10;ySWUb/Ndmyxx3xWnN2OeVJtW7H278Svhbq+p6c3xC8G3EWqaVd8yzWQJe1lXBKyJjI579K8t8JeC&#13;&#10;Z9WvFuL6NpzGBK4KnaoB6k17Z8L/ABHrWkWEtjaMLWyurYwSA8pJ6sVPGR2rU8C+LNO8P+IrnSNY&#13;&#10;j2wSBoZHXGGimBXeAO4605adTOEL6I9X+MPwltvDvh/SdU0J2ex1PT1mtjnd5Myr8yZ7Z9O9fJnh&#13;&#10;LQbb/hJo9Y8Rk29vb3LG5BHTZ3565/KvpvxN8Tf+Ef8ACN38OtfYOLGdbzT7l2wdp6EexFfMeueK&#13;&#10;dK+JPw71OLSYJLbUrG4S4kdZNwlt2BVhgYzyRzWU+7PUwkXb2cVuRa/4TsdZ8YyaloN7BPE7vMuW&#13;&#10;CnAGenr6V83WN08fitbgH94l0CcDgAN61L8Olu5vGNlZI7oHlVHLMQMnI/SmQ+ELjTvE87ardRW0&#13;&#10;a3DneTngMcYGea4qcFN3ifSY7F1aL5K2raset+LfhfPN4ma7gvbZo7xo5VJfn94BwB1xmul8d+HZ&#13;&#10;PAnibTNBspEfyLKKWV4j/wAtJfmJ4P0qmmtaP4p+w3ukJNIdKCxyKWwZgG64HI/I19G/Gf4WsdF0&#13;&#10;743aBK82lajEq3UKENLZ3KgBo5RngH+HgV6EZaHyFWHNJXPCfH3iJrq2j1rxJp6XctqkbJdpw7ov&#13;&#10;ADjkFv1qpqa/BT45z2zax5+hXcccduCq+bESeh4ORnvxXb29t4e8Z+FZYNNuovPSNvPtJjtLKBk7&#13;&#10;ST1Bx0rwrwpoehWficW00jLufYqZC/MenX8KpN7swqU4p6M9zi+E3hb9n/4v6X4W1KVpzOsEqXYj&#13;&#10;/dFJ1yr8j3FeCfGjVZLTxdd6bOil0ndFdD6HGcdK9R8YfGDUtW1OGy8XKr3el7LSCVv9YsScKpOO&#13;&#10;QB0NO8beFPDHxICeL7e7ht3kAE6Nkl3wASo45NG6HFODTZwP7PXjpPA3xBsNau43ltN32a8Rhw8M&#13;&#10;nDqeuetemfF3QPh/qfiC7uvC9giLJMWjMQ3JyTjDdvpXn8nhjwn4Dv00+4uZJpTGJwZBsAD8gYyc&#13;&#10;1s6LrWk2N2p0GRWV3DzRXGHQknpg1MX0YVG5PmschFret6XYy6JCskfytujhXDYxxkjnFfYPwO0u&#13;&#10;9/aQ+FF58E/iFK8etabE8nhu8uyv76MDcIA57jnaM17RF8LPhjr9ra6tp2p2NpPe2ccsivgENgbg&#13;&#10;M9CD1FU/Efhe2+H/AIYHiKKRZJra7xBd2w+VTgYOR2yaUqmtjqpYVyjfY+Ovh5+zF4p0w3fiee3M&#13;&#10;K6LqMMN88pwI1LYz+JHIr6P+O3wVvvGiQeM9L1Gz1GOSNY5EhYCSIL1DL1/GoPhn451jXdY1Lwxr&#13;&#10;jXNxa67byW00UALHzfvRuAM8hsH1rz7XLF/CUE1qL2eO5ich4nYqAD/DgnrUqVh+wlKzNf46fCXx&#13;&#10;L4S+GHh3XdPiSewWzMVxdWx3iKXOdrkfdz2zXy74Ou7+88R2kcO4qJlk3bTgYPfvX1N8Mf2h9S8P&#13;&#10;3jeF/EMEeq6PekR3dhdHEbxthTt6468HqKp+LtS+H/hLxHPB4Us47eK5ZpYA7eYYlPIUH2NVBpoK&#13;&#10;+HqU3ydzqv2jPhrqC/E0eNtOhJgu9OtrlnRCVDLGozkdCCOnWuN+F/xlh8J291qvi6IXsUTeTZQX&#13;&#10;IJCknGckHp1GBWLpX7SuualocnhKeYORIwSRhktD/FF+fIrzv48aNLZ2liunIVimhjutqjAJI/wq&#13;&#10;+fQ5VQs7M9f8V/CbQfi00njr4dgCcs0tzbxEebGRjOU7j3FfEviDwpr2larcWwMm/wAz7gVg4A6j&#13;&#10;BPr6V7x8Etc8VeFtVXxBpl1Lb+SAXY/dOOMEdCPrX1X4W+Lfhnxp4m1WbUtM0l722g8y3uDCCXf1&#13;&#10;OOM0kr6spvkvFH+jZ/wTVEg/4J7/AARWfdvHwp8L7w/UH+zIMg5719u18h/sBXb337D/AMIb+UKr&#13;&#10;TfDbw7IVQYALafCSAB29K+vK6z5Go/eYUhpaQ8jFBB/Fj/wdNajcWfxg+GCWoxI3hHWGEy/eAF5b&#13;&#10;dD9etfxg+ItWOrwf2Bqbt5kcrmC5dsg5x6jvX9rn/B0hr2g6L8Q/hrFc2wm1GbwvrCWkjfcRPtVv&#13;&#10;uOPXOK/jc1zw7b26Jc38aSyyfMgX7oJ5PT044pOSSbZvSoSnpFXZs/Cvwx4gj0FraGKSOa7l8sTN&#13;&#10;wNg6tx1GfSvuf4eeC9J8FaU3i7zP31jA+1x9+R242qG4OeuK+YPhrr2oy3FvoUkwfYCtqFHAPYcH&#13;&#10;tmvfPHGn65FYaP4Wsba4+0ECe9fedgdvUdzg1zTqpu6Z9JhstqQvSqR8/Q6vxDr17ongU+LbeyhW&#13;&#10;TVC9tFPjLYB+YtnhfqK+Q/FHihfGvg+TwRbriSxle4jwc5dsZ57gelfX/wC0h4g8KWngTw/4DLuL&#13;&#10;qKENJNbLjazqD8y96+GtH8I6jaagdU0si6VpM5iBZgewIGTz9KiNOMGmlqztxGPxOJh7GvJyhT+H&#13;&#10;yNL4BfD2fXfEz6rrNxHbW2lQyXsryn/nkOPlHrgfzrzPx0p1vxZNqUF2pHmmSRkY7jk5/wA+ua/Q&#13;&#10;rVR4c8H/AAs/4Re0s4rTXtZtn+2SO372OE9FII+Xd1r8+Na0aXwlodxe3mGkll2xjruHqD/+qu5Q&#13;&#10;stEfHYivOcrylcmf4vXOg6Y3h/TdiGVfLywGRjuSDk/jVqSwvdd0iJYhveY5+Tru+n/66+Yo/tt1&#13;&#10;efbZ8AK2/P8AIV9Y/s5pq3iXxUtmiMIyhLykbljjH3mJPA474pGB5pfaRrWi3ggnRmIYcMMn29K7&#13;&#10;a+bS/DOiQrrMe7UL4KwRl4iiPG49SCx6D0r651zw14M8NaHeePJFtb6eF2WCNgdqhTgNxwRkelfG&#13;&#10;N5pkfxA8TNqAvFlnlYMIO+4ngDPYdhQBX+Mc7arDplnYpttYLQBFUcEk5JPoa5bSLmbw3Z+dH+6Y&#13;&#10;x8kZyO5/lX0GdV8DeCbZNM8R2q3d31DbuV44UqMjitC38LeAvGunR6rJJHCHz5cQba5TuAO9A1I8&#13;&#10;E1bxJrfi/wANS6bdPJK8MZZXbk4XuD+Wa8d8JDWrXV7eW3LJslXLFiCGByMHHT2r7u8J+HvDeseI&#13;&#10;08G+F7NpRNG8ZkkPGAOW9sc960/HHwSHhDwvZajYJG7yXrb5VI2qEAzwOfrQI+IvGWq63/wldzPa&#13;&#10;SO2Jt5Zf7x5/LNdp4dOr+KkcawwKxwljKc8be2cdT6V3dzpGmQ3UgdVdyeWf+LvkVbsWm194vC+h&#13;&#10;wqks8nlt5YGGU+voRQB6F+zBeWnhnxB4h1pGO6Pw3fw2zy/KDNKmxePxNfPWg/DW+1XUbrUtVWQK&#13;&#10;kLXDbxgEAknGevUV9GR/D+98P6nJpNneAGFlQoDgSyYz1BOQPpivbfB3wra8s/7Q1KSKzhtMmW4Y&#13;&#10;58zcPugHgn29KAPzu8Ua4ba1Wz0UhEik2FVHLV6Z4XvtX8R6Xb6PHGXbaFDMOi9W6Zr6Yt/gl8P7&#13;&#10;m1vPGWryG3s4ZSkcIX7xPYflnFY8/iX4d+ELR7PRowjuCuUwXGPf60AeSar8NYYzHqmIxIcrPJg7&#13;&#10;owDwSP5etU7iK38RaefDckxYLlYZZMDHHHHpn16V0dr4ivDqIkMgmtZ1Mc0rNwrDkH0BzXILBp8G&#13;&#10;sSXMd1HK0Leasafx+oIHf8aAPP5PDWsaDrAsmWRmYYZVzyRx6d89a9AtvDWlWUsd9dYimDAtCV3H&#13;&#10;kA1e0zxzp8niazm1F4ikcyblZQRg9RjtXK/EKbUG8XXD2IPkzTeZA46bWORjtx0oA1fEGnWMwZIk&#13;&#10;ICjcuc8BzyR0/WuU0zQbiz1yHUIkLRRYffzhgP0yTW7FZ6jLbW91dsv71TuJH8PpXo+nmA6aujxw&#13;&#10;GRRhgT8oz7k8AUDjvqYL6vc6kbrUdTDrZ2oyIQfkz2GD1znrXik99r+o6+1+pnGT8qLkbRjCgDsO&#13;&#10;nSvobWxpkGnSaQ+EmlYTPGhHJx8oPriut+GHw90uec6h4rV/sdqhkQLklmAyOnv61FS9tD1cK6Wt&#13;&#10;1d9DZ8Iz3+lfBeTTfG9zKxurkyQwsSxQYGMg9AcVZ+H8Gh6Aq63cxPJZ5xI7j75HVcDAwRmuc8Za&#13;&#10;xNqOqLEkqC3H3IwOi9vpxXTaZoGpeI/DdvpejRSPJPcAZjBZAozn/d475rOlXjJtHXjslqUacakl&#13;&#10;ud/4Y8X6Xf6vrfxE06SSGOys5Ghtj0AUbUXB4HtzXzV8Nfiv4ntfEcl/LN+8nutxkIBYFm9OvSvs&#13;&#10;PxL8KrDwZ4AbQWcrJqWJrmU9cLwVUcZH1r468O2Hg/QNe2X88wIkBjVI87iD06989xW9zx5wUfiR&#13;&#10;c/aa0aK8+ILa1rF8iPJawPknJGUH8Iz1qz4W0GP4w+HYtL0KQmbS4gAsrfNMo6nGPToK479obR7/&#13;&#10;AFHxMb7T47mWKWKMl2UgKNox0wOK3f2YZtR8PT6ldyQyOotGJZsqAPY9ulBzH2P+y78FW0DxKPEn&#13;&#10;iWDy7exDTmA4DMEGcnp34PtX5z/GvVtT8e/GDUZGDfZX1OR7eJM7VRnOAMevWvru0/bC1HSdMm8P&#13;&#10;aTDDEJ2YXbK252X0BPIHrV3RPAnhnx1FP8SbSyFvawBXkncjAcnBA46nrigDmPFfw9h1/QdJ1S4j&#13;&#10;ULZ6CFSMcklCeo/pXlPhe306HxhbpJaxm13L5kZXIU45zkcV9c6b4n8NX8jeHNQuos3NubK1O5SE&#13;&#10;3HuOMk5ryPV9J8AaXeS6Pdaj9llVvJZ+SygdT70AfN/xl8Va/oni68sNGBgBkVoI40U/uXGc5HA4&#13;&#10;pNZ1vWfE/wACYdahlZbzRtQaGdsDcYZxlSxHYGvqC6+H3w78dFLzTtRiknsrRLcGQEGbacDGT1+t&#13;&#10;N8O+DNNtLHWPCFtZrNFqFoI977cBlGQ2PqOKAPFv2b/GeoeJfDms+C9Vkf7TLF9osJVxuDKOgJ5r&#13;&#10;wXU/GviWy1Gezllnae3lZHPOSRwa+6Pgz8BPGGneNYrjSbRlhh/eXE+VVVj6n3r2Sb9lP4SeJ/Gd&#13;&#10;74gbV4ZcF7maztwASy8sAc8nPXFA0z5v0y88V+I/2U7uK2ikaWLXYJjhTv8ALZD6e/XmvHfhd4Y8&#13;&#10;YWfivTvEM8dwG+3rGyFG27CfvEtgcg8c1+kfhzxj4b0bwkPh74d03Mcl6iyo5wZlDYAAA4x3r1z9&#13;&#10;oy58PeDPFmk+G9Dt7W1jg0+K5mChTsYoDkjPXJ70DUbn48+LfhH491jxXdpHp8kSC6k8tsEHBYnJ&#13;&#10;zX3/APAzwNbfA7wNqU/xT8qSw1i08o6cxBeQkblZVweR1B4rb8Iab4g8Qa43inxPcNa6UkbyT3Dj&#13;&#10;CDB+VQOMlsVd+Jmj+F/jez614Vv54v7LsxbiGbBJC9SuMdaClq9jynVP2hNA8C+Cl034b6RZWkhu&#13;&#10;S0t7OokmbcMADGMY9KgPx+8X6H4GsZL69uN7MZ5HRywYP6Lx064r511D4exXkp023vU4mxsIHGDy&#13;&#10;frX0rJ8D4/E/hO30u2ulku7O1ysPChuMgg929qDeXLbQ+VPFE9p8UdSklAZL1xkFuC2Ocke9dD4E&#13;&#10;+E3ja+sZLKGJ3aPMi7FJQoOvI9K9P8A/Bu+sfEQn1GIokPJLrxgYyvvX1JqF6mjm2utBVoYIH80Q&#13;&#10;RuB55PJQkDo1CsKpPmVkfPvwq/ZsutFmPxA8dD7PYLMGRJzteUKf4FP8zX1b4t8fRfEPwq/hjSCt&#13;&#10;vFb4Sxhhyq7VBwz9zu/KuGl8QeOfidpV3rniqeKy063LgxTFV8tEGMIeK8o0vx74S0HwZqsegypL&#13;&#10;eN8kUzkFtmeSBg4x9KaMVBvRM9C0vwv4a8FeD59b8cvELxsi3s0ILOykOA7jt146muA8H+K016+v&#13;&#10;fFGpxNDp0Nu6Rqq4jdiCqIBn1PPtXnnhRtW+KUP/ABMbh4bGwLPfXkowFUHOFz944z+dXNNvLT4i&#13;&#10;66ulaLHLa+HNGUpFGmQZTnmRmODljWXPpdno0sCpSUF1Poz4WeENM8P+ENT+JcFqk3iG4gktvD9u&#13;&#10;oyI2lyrXDZzjavCnt1r5h8Afsu+IfF/izUfEXiZhFY2EUl9eTSEESYPOwk889SK9d1/443cV3B8L&#13;&#10;fh9CsG91tZJ4jvkK9CqtjIz7Vv8AxI8Z634Y8X2nw/hjlS1GkC2u3GArSTpljj2PrWM8XBR5rnpU&#13;&#10;OH8VKq6Sh09bI+afif8AEHQviFFbeBHQW0GlA2+lX6gLgA4KP/sk9DW18EP2ePEo12Pxz4ogSTQb&#13;&#10;Ai6ubiPEsR7oCRyCTjArxnWfD8Y1dNILKkwmyk0jlVYMcDgdAK/Wn9l74A22p/s0+Mote1t7O3vZ&#13;&#10;YorO7QO0G5SMsMkFgenauHBYuVWo+eOx9hxXw7h8uwtL6tXb5ldnyn8PPj9rup/tADWLrfJZfatl&#13;&#10;vGuC0caArGijGAMe1YHxE8XeKtJ+IF7rHjFI4YpLl3WSRcuwJO3CnBPp6V+jvwE/YQ+GUV0NfTxV&#13;&#10;bXUlqAPMeFkVCGySQW715J/wUC+BS2t5p+q+FbpdbTasYa0jLqHHGOM+lepGd76H59Uw0I8sr6Pd&#13;&#10;na/sa/tC+I2e/wBZd3ttN0vS7iWGNc/O204LYweTxnFfrp/wbu+Pb/xn+2H8Rp72eKQt4LMxSIHa&#13;&#10;hN/DwSe/P41+P3wY+CHiP4c/szax8TPiAI9Kt9TgfTtMgulKS3O4ZkkjXAOwfzr9fP8Ag3B0f4e6&#13;&#10;L+0h41XwjeTXV1N4I8y4V12qii+hHUkkknFUmYVqSSk1t3P7Gl6dMUtIuMcUtUcAUUUUAFFFFABR&#13;&#10;RRQAUUUUAFFFFABRRRQAUUUUAFFFFABRRRQB/9X+/iiiigAooooAKKKKACiiigAooooAKKKKACii&#13;&#10;igAooooAKKKDQB+bH/BXadIP+Ce/xCZ1Dq1pZRsp6bXvYFOfwNf5sX7Umq6TbfEeXwrp5QWtowCq&#13;&#10;hKhsDggevNf6Pn/BZvX7Xwv/AME3PiTr16QIra0sZZCeBt+3wA1/m6/E74e2/wAZPGt141+HN0Lt&#13;&#10;JR58luzDeoP3sdSQK4sXG9kfZcL1/ZKVRq+pwWj2D3GkuNPBlunXYoXqf/riuy8E32qeEvC2o+Hd&#13;&#10;bjcPcBNqzAgA5zn9a9NuPhDrvwX+GNn458RB2bVVMVg6H5VAJ3ggZww965rQf2mdY+wtofibSLHW&#13;&#10;7HYFP2qEb0UcYVxhl/OuCpTSs2z7fC4mVWMlCnds8M+MeleR4KtbxBl5pD83Ufie3Wm/CD4Marrv&#13;&#10;gnVdcW6Sxvbm1a30iKY7TduOXRCeM7elfTXj3xP8ILr4YwXuhWM5mnmIGnznckEiYJKN1ZT6HpXz&#13;&#10;l4x1/UfG3w4+xKXtZtKV7i1SL5QD3xj0FDcebfUxSrulK9N2T1PH/Amh6p8MvG9tqGoW8oC3HlXE&#13;&#10;RyCQ2VZT065r1jxt8DNK8QeI7k+HNRtBE+Z44ZXUOisMlCM9R9K2/wBmHx5rXijU4/D/AIzji1a3&#13;&#10;ljkjjW9wWVtp2ssh5BBwe9fOni/Vby28TXsse+JxcSRlc4OA2MBgaeEkmpWd7GfEOHnGVJuny3V/&#13;&#10;U23+DXj2xlNnpxSZsfKkTZyAa9X+Gfhm38L+ICnjy/jgN1btbxxW5DlGkH8ZxxVf9nK28Q67r1/4&#13;&#10;ikaYwaLp8lzJkkruIIUGvGNWl1STUZbqTdulmaT8CSa9DnR8l7C8nc9w1f4b29vNPYaFOsrli6Ry&#13;&#10;kBnXHUE8c+1VtH0W00axa6urF5bwMCil8BSOpIHpXMfCaz8WeLPGFloMO8wtOql2BbZ9DjivqTxR&#13;&#10;4At9H8XOLW8iSQTCOWKUFN3OCMsvU54P60+dGTpNOx8++M/Bp+ImmrqEMNutz8yXCRjDbh3I78e1&#13;&#10;dL+y9ps3hzxHeeGHkQx3UZt5onTcshYfKuP4ua9/+GnwlvbL4oJdXsbNpcgllmkjYMY1KEtyCeMe&#13;&#10;1Y+kat4O+HfioaxodtLfudQdo5LgZjjweRtAxj0yazdTW500sPzJpBe+FbdfDb6k6C2u4r6aCVIl&#13;&#10;KDC/dPXseDXmY0/Uo7+FyWL8lEySGPXPavr/AOJvjHwj4y0KPXkvLCyvBMc2cSiLfFKo5IPBIbNf&#13;&#10;MXiLQvG91Kt5aIkumhci6tm3BoxztPpRzs0pUU3se1+I/BNr4t8M6f451aQwWM0f2S6urVC/kzJx&#13;&#10;+8CnIHHpXd/DPwx4I1S2XwtZ+N7Kw1FJBJZzTs0Mbt/dLkfKfSuT8B6tf/DXTrvX7XddaDf2iR3d&#13;&#10;hLzGWYcnB6MCOtfJ+s6ro2veIp763t3itzNujAOCOegx16152LxSprmaPrMgyOeMquhB2sr6n1T8&#13;&#10;YPhb8StG8ULcavNJJNgyRX0LiZH2jhlkUkMPxr5o8XfFbW7PT47qVhHeRtsMsZwXCHrWha634jg1&#13;&#10;OziF3MYJZxG0O8gbegz2FfMXxiFzBrkukYaN0kfcoPTJ4PTv7Vp7a/K4mEsshTdWFWWq2LnjXRb/&#13;&#10;AOMmhXHiCyZ5ruxjMz/MWfYDkjnNfNvg60vrXxnYWk+6Ii6iBDdgGFfbv7PNjN4Ojl8VaiNkCQFZ&#13;&#10;t44dWGCuO5OaH8P/AA31DxLD4oS5NsqXQl+zMm7gNnAK11KV9TwZUpRTstB3xv8AiP4l8HfGBn0G&#13;&#10;5khjjitziNiMkKCSRwOatfFvxd4m1LS7Px14duJo4riBWmeJipWTuOPccVz/AO0p4Vj1jWk8YaDI&#13;&#10;J7W5iQrgdgOBWX8F9Tl10S/DzU97292PLQBchJD0aq5mczoqKuztPhL8Zfib431eHwtr11JqNmwC&#13;&#10;SteEuUjxycnngds10sXj2++FWv3Wt/DnfDKsrqtzuPKnrgdMH615d8SbfVPgYJdEsAVvHkCu6Dou&#13;&#10;OfcZrzrXfiNI1haWkkSx/uy8hAyHyP6UXY1h9U0e5+H/AIveKvF/jS3GrMjCe4BmAXAfnPUDpXi/&#13;&#10;xd8Z6npnxD1PTopGVEuCsaA7QoOOABWh8M/GGlxeMNMupSqBZ0EuOm0kZIq18bvA2q3nxR1G6top&#13;&#10;JIZ5/NilUZVgwyDnPQjpSk3bQ6aVCKqJS2PYfgz8SLeP4aXmi+IpJvKeXfDIjZAYjkEHrXh+reJo&#13;&#10;9I1U3ugIUPmE5Y/Mc9Aa9f8Ag18NIvEXhrV/DEssaahBALu3il+Qtg/MvscdK4PXvD+m+E7xbrWv&#13;&#10;LkkjbKwA5/769aUE2grKEKj5NRLGa01mX+0NQtSlwcySOmckDvjvTdHsUi8Qf2pp/nBADKdncfzz&#13;&#10;7V714ff4dfF7ShaaQ8Gj62sYRPmCw3HoGPY5/CsvS/hl478D6pd2OowWgm8oyLBPIv7xT/cAPcdw&#13;&#10;apqxnJa8xu6DeT2tjJrlltmjPE0b9Tkc1458UvGnhXw1ZKfDgP8Aad3Gysh6RA9x3zXYS6/4i8J6&#13;&#10;RME0xLcF97FPnG7vzyK+evG1nB4onbXrYbZWz5yAHr7VnrbQ6HL2jitkjM+HHijVYdbeaWRsiGVj&#13;&#10;yQMhfbFdZo3x51K0k/sfUAs9rM3lOkwBG1uDz+NcN4P0m6gu7qR424s3VODyW9Pf2rzx9Ju0JbyZ&#13;&#10;FbJIJB6+h/8A101N8uofVoTqNRZ7P8UNfXwjqNrc+ELeK3tbuJZI5VHzBh94Akdu2Kg8K/Ei88X3&#13;&#10;iWnxDtYNQs1XElw4CTKoHA8wD6V0Hgjw+Pin4El8LX+Ib2yc3NjIfvNtB3L9K8XneXT7j+w4onjS&#13;&#10;NyjI3UsOMnpTlVfUzoYam/dT1Pf/AA/Y+AvEMt34f0OzuIGuplEbeYH4z07V7T4M+FUPhX7SYXRp&#13;&#10;4IJJNgOS4XkgdgcV8t6L4iXwJB9pijBupExG7chQev0OK63wX+0HPoviWDUb5JLhUcExyDCMv3Sp&#13;&#10;PU5BNPm01M54L32o6n3d4A8d+DPHPw9bwneWcWlazYzyXOm6hKcRyh+GilboBxwfU14d44F7pcEl&#13;&#10;/rkX2OeMHdlvlfH3WjbuD7Vxvxtu2m0+08R+EZkg0zUJSTaphfLZhkrj0+tYXiLR9en+HGnLNPcS&#13;&#10;AMSsQDOFBPAGePwFOTuTTilJdjyTxh8QfEXiOKOG9nLrCNkYY/Ns6Yz6DsK3PBnjLWPhbFDq2nqk&#13;&#10;09+jRzW8o3K1u33gQ2cbq5jTPBOpz61KNVjKxWq+dcMQQAueAeOprifE/iV9U8SebbKBACIYlAOQ&#13;&#10;F9q5G5pM+kp08HOpTjqu59DahrvgrVtFv/E2hxz2WoW0PmC3bGwMTglSuOlfL1zq+oXE6y3crsXb&#13;&#10;I3HI+vNfS/hjwlq194NvZrWza582NF+QEjrnBI6dOa8MvfCl8sv/AB6TQsGICMCVGOCBxmijWvTU&#13;&#10;rWNM0wMFi5UY1OZaanqvwn8SzWGoPbu5T7RCY1YHlSeQSfrXXW3xn8feC57zRoWllt7jcl7DLlop&#13;&#10;FbgEg55HY9RXjPhDQNaiuRIiGM5AVpDsGcc8nrk19XWk3i7w5JBfy6dYapayKiz7wrsoA5yOtaUp&#13;&#10;uS1PJzHBwpzvB3RxHw98L3fiHS9RvdGkl8+ICeK3QkkoWy2D6f4V53rkWr6ZrQnmjkjfdkl+Onfm&#13;&#10;vbZfjzF4P8StcfDq1isSo2PIFUjDfeGD6elT678Zz4k8BarrurWOnSXiTRoJhEo5bPzYz1OOa0dd&#13;&#10;X5TmWW1XH26j7pzU+p+EfE/gmTxJ4nimh1WxASCWNflvE7K3owrzmLVtYvbdJ7dSAu1YYlzhFJzj&#13;&#10;A5NM+Gnx3sJvE9voPjeCCbTLiby5YwgGwMcFx7gVp/GVNf8AhZ42l0SzwLS5VbnTZ+gktpBlWB6H&#13;&#10;GeaKlRQ13KwuBdWahdK5r/FjRNXv/Elk0Cs6XFhbyqUyeSmGX17c1kJ4R1zTN0VyhTzIA6q+Vfp1&#13;&#10;Hf6GqfgCfxTqOq2upQzHajYVn6Ic54znjrxX2zr58LeMoYLzU3W3vLeNInnTCZIHcDPXNJTurirY&#13;&#10;KVOr7N2Z8waNq2pmytIruWUlCsQcEnAJwM19leCPH83h/Q7vwd42bzbW+tw0MTEN5ZP3evPbpXAa&#13;&#10;J4b0fw1HJrlo32yIO0ZV1BUMemfp1r5U+Jfi2/j8aMqyswUqQAeOOn86ad9SZQanyvY+29A+Ktn4&#13;&#10;Blh1Lw0oWayuRLHMANx2/nx7VsftPnTPitplh8bvCipawalGy6jDGc7LtP8AWgjsD1H1r4Pl1S/v&#13;&#10;vLkh24K5Yc9COv8Ak17t8NvEkl98MNf8F37bPLZNRt5WIwXHyuvHqP8AJrCm27856eKo0+SPsZaH&#13;&#10;FeFvCWrkrqcLmaJH3yZIGAOevbsa9Z8Z+IPhjf38PiOaV2f7NHE0SED54xhuPQnvXzn4pl8ZaB4J&#13;&#10;nuNIWWWC5cRTS2x3CJepztzjNeEabc+IdXjZfKmkBOAdrf4cVvL3Yto86lG9RKUtO57TrHjz4f6V&#13;&#10;qUv2LTd4dtwLMTjHcEV9P+CvjX4X8Y+BJdM8S6NBcRaaFa0cZEi5OMbgcmvz0vPh/wCLr2RUt7O4&#13;&#10;dicIAnUn0x9a9P1LSfFXgX4e21t9mnhubmU+awBygQdCPf3opzvG7FjsNGNSyZ9zW/ij4X/EPQn0&#13;&#10;DRZk0O6dQNiptEj4xtZuD3rm/hv8PNX8KeMgLuFZ7WQmCby8fMhyNwOc8ZB96/P7wpq3iCHXIrm6&#13;&#10;Z8mQBvMUleuRiv0S8cL4ht7zSfE+lM3lXOnwyAQHgMuAc45HTvVc6OdYGSk4s/05/wBg+wi0z9iv&#13;&#10;4TabbsWjg+HXh6JGPdUsIgP5V9aV8h/sBXEtz+w/8IZ5zl3+G3h1m+p0+HNfXld62PhqqtJoKKKD&#13;&#10;TMz+LX/g6D0t7/8AaC+E9w6744vCGs4jI4L/AGy1PJ54A7d6/lik+H+q61KkTlvLgJeXaNy5c9R0&#13;&#10;zx7V/Tx/wdSeIL/S/j78JdPspSnneD9ckIHX5bu15r+Yay8U6hDoLRq7xCVsgqcnAHQAf5FeVmrT&#13;&#10;p2vY/T/Dqi44qNb2XPo+1keteFLDwH4C8Qwa3cyQ3DW6hwv3gJB0G09zzkGt1Pj3/wAJN4p8+aNW&#13;&#10;E1wsQGxcD6+g7cV8bavpuoatAVt5ZJWLksRkEn6YH512/hbw9f8AhqMXsw/0kxDyFPBVj1PJPb2r&#13;&#10;iw1WnGmve2PqM3wONq4qolR1n21SPXvi9pUfi/xdPpenSqrRBCzoNwyF5GScjFek/C7wBpnwp8NX&#13;&#10;nj3W7y1a8itpGsLOV23ySY4P19ARXzHpdx4kttQyu/8A0mbDOD853eucZHbisz43+M7rVdZa1092&#13;&#10;22wSNcHg7Bt4/pmtni4zlz3PJjkFajR+rqPvS3R4f4y+JnifWfFtzrGtSSPPPKWO4n5UJyASccdg&#13;&#10;K2tH1iy8Uuujaqx8vaRHKDnb1OMenpXASvYaxJ9lvcC6wGjYnb936+n0q3ovh/xEmpL9liJBKmPb&#13;&#10;90gnnpn+VerSqyla2x8Di8HCnFwqaST2Orsfgtq2s38rPLHDYwODJM5wNvtjqeDxXVa/480P4ZaO&#13;&#10;3gX4bPIZpxsvb8/fkH93j7o9B0/GvU9PjXS9Lm8K6pcJiYDfFvO5W6BgDzn2rlbD4ReABdnxP4o1&#13;&#10;iKO2D/JDGCzuR2Axzz3rc+e5WTaTdTy/D2aXVnZnmTZDCCfmJHUg545rlPh94dufC1xc+MXVna1h&#13;&#10;cwADgSYOD+Fe1eKo/h14R8NW3jfUZykD7o7O0IJdmX+6PQepr5f8RftEalrbnSvCtuIbWPd8r4Jb&#13;&#10;PXOf8KmUktWdGHw06j5IK7Z4teRaxr3iWSS7Z3e5mJY5znJ3Hk10Gs+ItS0m7jisXI8lQiLGSMEd&#13;&#10;cfX2Hava/h78QvD0OurL4m0mCV2VkVyvAyME8YzxXsl3pHw5j1CBm0uKXz1Py9lLZK/49elNSTV0&#13;&#10;xVMLUhJwnGz7GR4W+I8fw6+EB8XWdsg1vUpDareyfwwn7230J6V4rYfF7xbr16izXEvkW7F2jJ+T&#13;&#10;BHPFd54m0xfHMVv4eWP7LbWZaOKO2Usi5OSSPX0NcDq/w68URWsek6PaPFZrj99KNhkB/iPc9aYR&#13;&#10;dvdaKF18RrXV9Ye4uYyRvbYVAHTgcenpXrPwtubczX/iezVjPDCREpHCnozdxn3xXmdp8Kb+xETX&#13;&#10;EsQL43Y5wp/Dr+Fe9aT4ZtvCWmyKHeR7mEhVVWyQcZJxx+tK6ezNMZhvZyskebReJddtNZlvpPMn&#13;&#10;XJZyxOQx45P9Rireo+P/ABbrKvHqV6BErBI4YyVUL1OBgdO+a9B8GeGJtY0/WrKBcOlq0sbYGfk5&#13;&#10;wOnUfyrx8+F9VuJUW3imYu2ANpJbA5x9aZyJaH0p8SvEz2vwx0vSBLm3mSNywOAZFUjkjk4/yK+X&#13;&#10;NHsNO1O+SxuDlpshWZsgE8qM/WvpfUPh1KnwN8nWZBHKmprLEs2FOHQk856V5J4T+FOp6iU1TQop&#13;&#10;J280rzltu3nIx068UBys8J8eXWt6JI+iqzRRjCMh53EdeenFedaPrV7Z3SSEupVuOfz59K/TnXvg&#13;&#10;XY6xpVnL4xg+yEMRLcznB2/TqSa4DXP2bfhzvhn8MaktzBIOQeMMn3tvXih9xxhKTtFXZ8Ta9Hmd&#13;&#10;dTtSRHON+VzwxPI47V7n8EdEufG3iCDwreoZYJXJkk7whRlnz/CB+Rr6J0v4SfCvwlbvF4hluLyO&#13;&#10;dVVYgdioT/tYOOfzr6G0D4XaHrvwou9B+EFtFZa1qE4jJfJllth/AG7Hpx3o6XQ3TcXytHzD43fw&#13;&#10;F4TuF0Xw0v8AaAtnZPtLjKEg4OF/xrh2s9QXUhEsbNBc/vIGbrg9Rjj8K6vRvgR8S9D8Ri116ynj&#13;&#10;jikYSl0IUhThvm6H8K9j1jw7L4ftG07UEi/cZktWbgsjfwg+opNpGtKg5NJLc8btfDeneIN81w4j&#13;&#10;vbZcRxEZMq54Gf7w/lWl4Z8UzQLceH9bKW0UqlFLYOG7cDpWDdS/Zr3ytTXyy7l4gpwx9D/+uqGu&#13;&#10;WzavCtvp4ZpvMAkaLBZRnpXl4jGNyUEj9HybhKH1Z4ic9V0G/wDCJ6ne6l95RA7BDIe6g8ewr6/8&#13;&#10;M6lc+HvD1jpPhAKpCyG5CczszcZJ/kK8Y8Dzt4ftZtK1qSPyQm5FuBuye4wMgVt+CLN9Q8UvFJKs&#13;&#10;EJYuGQgkRnvnoOB16V0Uo8iuzxcbjaleoqa+ye+TadfX3gaXVfEEcks9pKVZ5+SpblexJ/OvlCPw&#13;&#10;hpd5rKajiQorebNJIMHCnrj/AOtX25qPiqE6X/ZGnuDby24j3T4Kuy9CSDg/T8a8Z8XeLdC8C+F1&#13;&#10;ubO3WS9kj8ibaAYwvcYIH5/zrelOPLueTmOBre0UJxs2fO3ifx/a6gl/pNjJz5WE8wA/Ko9xxXlP&#13;&#10;w3PiKDULuPUJitvPbuix42qSc4HH6CuhXVfBuoXcl4tj5DSNtYxMWDeowTgV7b4a+Fy+L7GKazCW&#13;&#10;VsxDJLcyBcpnJOB0xzTp14z2MsyyHEYVpV42vqj4Ng+H3i+/1wwWttI++bEWwE5LH264r7V+Nmt6&#13;&#10;t4G+Cuh/CrQzJHJFCbnVfI4LSPzhz6r9a+kfG0Og/CD4OJb+BZrLUNau5Cv2pAWa3jXqUzzknv19&#13;&#10;q/Omw17xV4m1c22tLPPJK2CxGS+Wwc55z78Vq2jzfq0rXseGaVd662u29zulZlmRlLM2Rg19PfE7&#13;&#10;wd4k1dbTX9NtpphcQIskgGfmxzux3r6U+HPwE0EWU/inUGtQ6L5iWkhG4ADnjnn8a574k/Ep9Oih&#13;&#10;8J+FIyoRwrEYxvzjA+nOaVSajua4TBOtKy0PDPAXw5+JwYy21pOsZXBZj8g+vvX2je2reBvgabwQ&#13;&#10;xyate3ytLIrAvFDADwCM4BNfJ3xD+L3imKwh8JafevHGuPN2EoZWAG4k+narPwJ0T4k/GHx1b+Bv&#13;&#10;DMc13LcKfOGSYo41+ZpJGJ2qqjkknFZyrxTSR3UsiqTpzqp6RLPg74+6vbeJxbRyTqs7+SwLnbj0&#13;&#10;I964nxz8RPEHw5+KV19lle3zILhfm+8k2GAGT719V+J/gH+y/oni4wXnjCVbq0uM3LWKiWIzx8uE&#13;&#10;5ycMMA9Kk8d/CX4FftHeP4L7wX4hgtGs9OtrKS3vF2SzyQjaSMnGT6VopK9rnBPDzSu46HKfC743&#13;&#10;eCda8WadrfiKCdJLaUTyGHGyVh/eXpg+1evfEvwtc+KvEdx8W/FF4E07U5v9GiGdzxpxtODgBRgC&#13;&#10;vVfD37Inwa+HNlYQ+ItTYXTFHneTCpszwVPU11/7XWqeHvGXhzTfhx8ILNpbOxj8mORRlpJiMFj3&#13;&#10;xnvUSqpOx2YbK6koOeyPiD9ov4oHUdHs9K8AOf7ISBUnEeQS6jo+P55NcV+zrrbtrc2h3EjYuomR&#13;&#10;QznO5j7Guq8Hfsm/Gfw/qTXeuWy2VhKQJP7RkEUZRvvHDYzgele76d8Hfgh4U8VWVvp3ia3kk3pI&#13;&#10;UtTuVXPzFd3rnj8q0m0mtTCjSnKLUI3fkfA3xO0rxV4e8bTWIimSSKbI25GR7etfQHg3wj8VdTtb&#13;&#10;S/02O5Ek7RrbjkEnPXP49a9w+PH7Smly6w2j+GvDlj51ooj+2yx75XZONxPTnFebeB/2lfiRb+JL&#13;&#10;PXtSnhESOsQhhQIEVuOPTGe4rlnj6UZWkz3MFwljq9F1qVO6W59GeK9Us/hT4E/sb4i6rFNq06+Z&#13;&#10;HawbZJYSMcu3GP1rjfhvrng/xx4av1llea8s4HvbS2D8tJEMhVIPv0Ar4q+PGqanL48udTEzS/a9&#13;&#10;0hMjbs7+p5788YpPhvfXXw9ul8X38zWvljzI4lGXk2DgYPG0461Xt9bWOH+y7UVO+r6Fr4u/GvXt&#13;&#10;aV/Dtsz20SSfNaKSACOzHufY180eGJvEV54rt9P0ndJcXVwsSIo35Z227TkHk9MV7d4g8QeGvipq&#13;&#10;kuotb/YruSbJdBw5Lfexjqc19Vaf4E8JfseWOn/EO5Uav4t1KyF9psEi7o9O8wfJK64wX6FcjilK&#13;&#10;ol7zYLCqVqUYPmZF8XvDeo/aNM+Cnw50+4iaKGF9VMQIM13KAZO3Cg8CuC+L+uaV8G9CT4V+HGWX&#13;&#10;VSAdVvI+RG/eLIHLL3PavQvB/wC1r8ZLPW38Sa+0V6NUEkMshiRZdr8EBlUEHnrmvob4bfsAr8VL&#13;&#10;ab4swahGujCQ3F+1+2ySBn+cjkfMMk45zXPUxcJRaTPoMvyCtRqQlVi/Lr6HzH+xP8KNa8SfFvT/&#13;&#10;ABHrEYNpYRSalJKyhgREC2T6EntXoPxW1BfFvjbUPEjktJLM2AV2lQjYAxX3d4eu/BnwdhfRPAqr&#13;&#10;IXBimuWVQ0qngY4ACk16j4M8KfDvUPBGv/GTxTYWx/s22JtbYL809252puGMbVJz74r5PH1qNf3I&#13;&#10;zfu6ux/RfCmBzXJpfWq+D5vbq0ebrfsfEeifsT+Jfi1ovhbx7crZ6Jp935qXV/qJESGNHwG2feOR&#13;&#10;0x1r7x17/hWmp+EtN/Z/+HGs28unaSjRyy7CgubnB/eHnJUHmvgH406z8T/ijp8Onadq8lrbWgxB&#13;&#10;AgIQbucELnjsK/PrSPHfjn4e+PliElwpguGjcknJGOfvcEGtsm4mwuJlKnh5puO/c83xP8DuIMip&#13;&#10;UsVnmGlSjWfutWcbv0f4H71+IfBHjbTNGsfhj8PdNuRbyKi3+qJuxPMfmZlZckD2r7v8KeAfhb8C&#13;&#10;PhRYJ48u7K+1uR/OSzlZWkTC8FwvzAZ6d6/N3WPif43+F/7J+i+K9W1Sex1vxdds2m2xYq32GEBT&#13;&#10;KVHOCTgHpxX53658TvGZ1q21q3vrm7v3cIguCzSSHOQB369AK7sRxDRpTjRb96R8Xkfg7mmPwlXH&#13;&#10;KMfY0t3fex+xn7W/h3xp+0F8OxP4dSSWDSWIht4AViCkElgB6cY/lXv3/Btx4O1Lwt+1h49iv4pI&#13;&#10;nPgYpIkmd2/7fBk818w/sc/tC2dn4707wd8dtat7W9ulBSyix8jOuEEp4G48DHNfqP8A8EafinJ4&#13;&#10;t/4KA/E/wbPZQWn9m+E5TEEQLKyJqESgsVwCDnI/nXq4XEc7iz4LOcolQp1oxjolf8T+pROn40+m&#13;&#10;R/d/Gn16h+bhRRRQAUUUUAFFFFABRRRQAUUUUAFFFFABRRRQAUUUUAFFFFAH/9b+/iiiigAooooA&#13;&#10;KKKKACiiigAooooAKKKKACiiigAooooAKDxzRRQB8c/t8fsqN+2z+yd4v/ZkXWP7A/4Sm1gtv7X8&#13;&#10;j7T9n8m4jnz5W5d2dmOo61/Or8Nv+DXC4+HamS3+L3nTMSGkGibPkIwV4nPFf13hQKMColTi3do6&#13;&#10;8PjqtJOMJWP5f9Z/4N1rvxN8O4/h14j+J8U9tBJI8Eg0cqyeYc5GZzyPWvm6x/4NUZtMZorX4wKY&#13;&#10;ZHy6SaEDuX0J88V/YiQMU35fWsqmFpy+JHrYHinHYZuVGrZ+i/yP5D9b/wCDV3StV0WHTrb4sS20&#13;&#10;sHmbZU0gFTvx/CZu2PWuK0//AINQdRsbWe1b4zq4miaPJ0EDG4Yz/wAfHNf2S8epowuc5rN4Cje/&#13;&#10;KdMONs0jTlSVd8r3Wh/GJ4K/4NNNa8GRu9r8bEM5TbDKvh/Gz3x9oNZd1/waRazqFw8998bIZRIx&#13;&#10;Zg3h3uTk8/aa/tQAB7mlwOta08NTgmoxscGO4ixuJkpVqrk0rdNj+SL4ff8ABrxbfD/wRqfhmw+K&#13;&#10;wa91MLG98NFwBEuTtKefz19a8n1L/g0uGoFnb4yKhYlm26AOp/7eK/s16+tL0rT2cexwrMK2/Mfy&#13;&#10;B+C/+DWrUfAtiYdC+MSJcEhvtX9gDfkHqP3/APWvV9Q/4NzfH2rop1j4vadeyADdJd+GkkJx05M+&#13;&#10;ePrX9UuM0Uezj2D+0Kv8x/JxZf8ABtX43s72O7T4zQRBM5ht/D4jQ565H2iuT1n/AINc9R1R7u5h&#13;&#10;+MEdvNcHchj0H5FPqV+0c1/XnSYH50vZR7DWY1v5j+JvU/8Ag0Y8Vaxefab348goDu8pfD+F/wDS&#13;&#10;mvobwp/wbG+JPC3gKfwSvxkSbzHDRTtoeNnYjb9o5zX9bm1sYGBRtb2qPq0Ox0rPcUlZT/Bf5H8p&#13;&#10;Vj/wbWa7aeDLvwhJ8XI3S6UAyf2Hjbj0Hn968l8Pf8Gp8mjJJBe/GIXETMXjU6GFKk+/n5Nf2H4b&#13;&#10;2pQDnJxRLDU3vE2hxLjofDVt93+R/He//BqzrLXDTp8ZYlG/ci/2B93/AMmKp+I/+DUGDxVPDqWr&#13;&#10;fF8fbIsKZ4tCAEiDorAzn86/sdwO1GBTVCHY5pZ1iZb1D+STRf8Ag1/+xaXLoWq/FS3uLN49sax6&#13;&#10;H5ciPjAbd55z7givBLv/AINGdSmvTcW/xv2IJC6IfD4JAJ6H/SAD+Vf2rYFLin7GPYP7ZxNrc5/H&#13;&#10;/pH/AAa1app2kf2Hc/F+1urcptKTeHs47ZH+kcVcn/4NZNN07VI9T8HfFKDTGWNA2NEMhMi/eYH7&#13;&#10;QMZr+vTFGKfs49jH+0q38x/Hx4q/4NYtV8ZsZfEHxiinkf8A1kj6Bliemcm49K8x17/g0D0DWkjE&#13;&#10;fximgaMYGzRAR+Rnr+1WkxT9nHsH9pVv5j+LTwp/waHaJ4Zke5l+MD3U3HkNJoShUx6jzua7Wf8A&#13;&#10;4NW/E89wJZPjdvVSpVH0HI+X/t49K/sXxRR7OPYf9qV/5j+QCb/g1kvYPEH/AAkui/GNrW5aHyZA&#13;&#10;NDBQ8cnAnHWvIdc/4NGtf127e7ufjmuXYswPh0HOe3/HzX9rmKXHel7OPYuObYhbS/I/iJsv+DQP&#13;&#10;XtPuBc2nx28sqc5Tw9jp0/5ee1eoal/waq+ONYsba01H47tM1qmyKV9AywX6/aa/smoxR7KPYiWZ&#13;&#10;127uR/Ffc/8ABpR4oukMMnx3fY33lGgcH/yZqvB/waN6zZ5Ft8cFweok8Pbv/bmv7WKMUlQhe9jX&#13;&#10;+2sTy8vPp8v8j+Muy/4NQfEFnALcfGq2wDuXb4d29sf8/NZ6/wDBpfrMm8XfxntGDEn5fDhB59zd&#13;&#10;Gv7Q8D3pcYqvZx7ESzWu1ZyP4wrD/g0nk0y8j1C2+NDRyxkYaPQgox/4EVp6l/waZWGoay2tf8Lc&#13;&#10;QSOQzBtBBG4d/wDXjrX9lPejANDpx7Ef2lXvfmP4xfFf/BpJZeIyGh+L62/y4wNBDDPr/r682h/4&#13;&#10;M7ZY5vOPxvUjduwPDw/+Sa/uEoqXRi90a0s4xEPhnY/jaP8AwahTP4Yi8Nz/ABjjeOKQyBm0EHn8&#13;&#10;bj+td/Z/8GvN1a+HpNGb4vB5CoWCU6GMQ+pUef1P1r+ubFJimqUexDzSv/P+R/IFqX/BrC+p+Grn&#13;&#10;RJ/i8vn3WwSXg0IbyE6D/X141Yf8GgNlZ6oNRuPjKswHJRtAABPrxcV/bEAKOBT9nHsH9qYi1uc/&#13;&#10;jri/4NZvHWm3ER8O/HJbCCMELBB4fwpz3J+0c1Fqf/BrB4w1YBrv42wl8fM40DGT3PFx3r+xfC+t&#13;&#10;IU568f596562ApVPjX4v/M9jLOMsxwb5sPUSfnGL/NM/isvP+DRzWru5W7T43ojr1P8AYGc/+TFd&#13;&#10;jon/AAan+KtF3MvxwVztKru8P+vr/pHP51/ZHx6n86TH1/HpV0sLCC5Yo5sbxNjcRUdWtUu35Jfg&#13;&#10;lY/iGuf+DP7XLu+kv5PjogaRy52+HcDr2/0mte4/4NDdUn8LzeGx8cFUz3CzvMPD4/gBwMfaPev7&#13;&#10;YirH04p2D14zT+q073sZ/wCseM9n7L2nu9rL/I/hbtv+DNG7hl86b46hmzkY8O45/wDAk19FeIf+&#13;&#10;DUifxf4U0DQfE3xj+03OgJJbw3v9h4aW3Ygqjj7Rztxwc96/sZw3TilGQcH9Kf1eHYzlnuKatz/g&#13;&#10;v8j+N8f8GoUkECw6f8YxAEUhQugjGOD/AM96q6h/wahaxerI0fxsMbyAB3Gg917/APHxX9llJ1pq&#13;&#10;jBbITzzFN35/y/yP5EfA3/BrvqfhexvNM1f4xm/gu49jj+wxGVYfxA+eea871n/g0k0nVb37evxh&#13;&#10;nR9xbLaKG4/7/V/ZnRin7KPYxlmldu7mfyEaH/waneENMtIor/4oz3MsZwXOkhQy9hjzT/OsnxJ/&#13;&#10;wasX2qsYdE+MSadbnrDFoIOfTJ+0ZNf2GYoxR7KPYSzSuvt/kfx4eE/+DWfxj4Tu5JLX43RSwTLt&#13;&#10;uLaXw6GRx6EG4I/HFcP4q/4NNfGHiC+mlsPjqlhbSsWW1tvDgVVz6EXFf2kAYpMd6PZR7Dea4h7z&#13;&#10;/I/ia0X/AINH/HmjaxbavF+0HMTbSpIF/sA/NtPQ5ucfpXrXiT/g1r8a+I9VbUrn43REOu10k8P5&#13;&#10;3e5/0jrxX9heKb9SfzpOhB6WLhnOJjLmU9fRH8a8/wDwag6jKq+X8YbVGQghhoB6gdf+Pmu0s/8A&#13;&#10;g2C8cWwt0l+NVtLFboE8qTw8dpUHP/PzxX9eox60pGRg1EMLTjokdWL4kxlZ3nP7kl+SPGf2d/hZ&#13;&#10;L8DvgV4O+DMl4NQPhTw1p3h434TyhcfYLdIPN2Zbbv2btuTjPtXs9JjnNLXQkeG3fUKQnFLSEAjB&#13;&#10;oEfhv/wVb/4I5f8ADzH4geD/AB4vjdfCjeFtGv8ARzD/AGf9t+0LezRSlg3mR7CvlY75zX5UWv8A&#13;&#10;wahy26iKT4zO0eSSv9hgHn3881/Y/gUDHT+dZ1KUZfErnoYPNa+Hd6M7H8jFh/wa7f2dbraWfxVg&#13;&#10;CDl2/sQ7m/Hz6h13/g161TWZWlj+LsMLbdqMNEJK++fPHNf12dPWkHHQGuGWUYeWsofmfV4fxLzq&#13;&#10;lBwp4myenwx/yP4/tG/4NbfEWmSrPL8ZoJmEm8k6Dj/24rldf/4NOZtbupbv/hcaxtK5c/8AEizj&#13;&#10;PH/PcV/ZYcZ5Gab/AN9VpHLaC0UTlqcfZrNJSrbeUfztc/iSn/4NAdQnu2vD8cFDEk8eHvX3+017&#13;&#10;Lov/AAaqzaF4WOjWvxgV7snIvJNCHyeyqJ+B+df2GDpSYrrhTjFWij5zFZlWrtyqyu2fxhWX/Bpl&#13;&#10;q0GqyatdfGxZZZM5P/CP4xnuP9IPPvWzL/wad/alRL34zSSKhyV/sNcHnkf6/vX9kmKKs5XVl3P4&#13;&#10;2fiB/wAGnsnjnTbfRv8AhcSW9taoVhT+wtzAnqSftGP0rymw/wCDPS502Jo4fjiDuPVvDwJ65P8A&#13;&#10;y8V/b0pJ604gGonTjLSSOnB5hVoS56UrM/iRP/BoNqRljkT44JmN9/8AyL2c/wDkzX0T4U/4NadJ&#13;&#10;0a0hXXviodQnhIw50YRrgdOBMTx9a/rlIzS/SiFOMdIoMVmFavP2lWV33P5ZoP8Ag2/u9It3tvC/&#13;&#10;xI0mw3dGXw8HfJxklmuDk15j8UP+DYLW/iEtrLZ/GKLT54IhHJJFoWVfHfH2gYNf1zYpCM9P1q2r&#13;&#10;6M54VpRalF6n8alt/wAGpPiiPYbj43RybV2g/wBgYOP/AAIr0nRP+DXU6fbSLqfxbW6nK7YpDogV&#13;&#10;UGMcL5/X8a/rgAYHrT8VhSwsIO8EetmHEWMxUI069S6W2i/RH8o2k/8ABs2ugRf8SX4pRLKynzZJ&#13;&#10;tF37yeuR544rnLz/AINgr+6PnR/Fq3il5wY9Bwq59B9o4r+tzFLW543Oz+PjxP8A8GtvjPxJafYJ&#13;&#10;fjbFHCMYQeH93QYyc3Nd34T/AODaHxb4G8FJ4X8MfGOCCctvnvW8PglmHTaPtHy4+tf1l49aMUFO&#13;&#10;o2fx1eJ/+DW34neLboXOrfH0SAZwreH8jn/t6qDSv+DVfxTZXdvcXfxvWdbc5WIaBtXHpgXPSv7H&#13;&#10;MD3pcUpRTVmaUMVOnLmg7H8id1/wa53N/HIt/wDF1ZWaQOobQ/lQDsB5/Ne4eBP+DeDW/h/YhdH+&#13;&#10;KkT3YXy1u5dFyUB4+RROADiv6e8CggGkopKyHLF1HJzb1P5ioP8Ag3t8XzWJsdb+L32kPMZJWGih&#13;&#10;SwJPyj98cZzzXPeJv+DcbUtb05tHtfibYxQFSFaXQTJIC3U7vtFf1LUuKXs0X9eqXvc/kS1P/g1l&#13;&#10;0vWvLfUPimFdIfK3waMQT7/NOea6XRv+DY2DwzosmnaD8UYvtMwCyXd3onmNhemAJxz71/WPj0pc&#13;&#10;VPsIb2OlZ1ikre0Z/GprH/Bqd4y1/V21TUvjmpBG3y4/D20Aen/HzXV6P/wa165pUiMPjLGyJgGN&#13;&#10;dBIVgvY/6RX9gGKKp012OZY+qnzKWp/Jjq//AAbMa5qcUdvH8YhDGg+WOPQwFB9QPP796x/Fn/Br&#13;&#10;xdeJfDCeHofi8IHU5e4OiB2f6jzx3r+uXAPWlojTitkXiM0xFbWpO5/HH4b/AODT6w0TM+o/F83k&#13;&#10;vVd2hhU49QJzmuu1n/g2C8U6taraQfGaO1RCQgt9B24Xsv8Ax8HgV/XbtFIcLU+wha1jeGd4qMub&#13;&#10;2l/Wz/O5/HVZ/wDBq54qSdDqHxvNxCuMwnQeDg5/5+K7vVP+DX4SNby6F8V0s5I49sz/ANhhi7eo&#13;&#10;xOMD2r+tpeVpcVcYJKyOOrjKk5c0nqfyNv8A8GxHiP7OLeH4zKgzucjQ+W/8mKyJf+DWH7ZeJd6n&#13;&#10;8XRJtcSEroe1mIHUnz/yr+vvA96MUcqJ+t1L3ufxieJf+DTC/wBdvnu4vjUsQZyyg+HwWA7AkXAz&#13;&#10;+VfQHgb/AINp9a+Fvwe1T4d/Dv4uix1bXR5Gr+IW0XMzWg628KiceWrfxHOSOK/q7IB/+tSFR3pO&#13;&#10;lG92jVZhWSspaH8Wtr/waR6nbT/bF+NaNNu3b20E9c5/5+KtWn/BpfrWn6uNasPjd5cvmea3/Eh4&#13;&#10;LnqR/pAr+z/C+tKAOxNZrDQTukd1TiHFzp+xlJcvov8AI/l5tf8Ag3LvNS0yDS/HPxXm1BYYjGZY&#13;&#10;dJ8p84ABGZmA6V7b4e/4IUw+ANGi0r4deNrC1kj63uo6P9rnPrgmZQM+1f0NYpCOOK0dNdjznjaj&#13;&#10;Vrn8pXxo/wCDbvx78YfEr65efG2W3ilC77T+xy8fB5A/0gYFedaZ/wAGsrabKko+LgZkO4EaLg5+&#13;&#10;vnV/XwFYen407n+I4+lY1cHTn8S/M9fLeKcbhOb2E7X8o/qmfyR+J/8Ag1/k8RmK5b4srFcoNkko&#13;&#10;0b/WL/tATDn3rgLn/g1Q1eRmNr8Z0iJ+7jQu/v8A6RzX9jXy+tGCelZzy+jJpuOx24XjrNKMJ06V&#13;&#10;eylvov8AI/k+h/4NhdCu7S1bxJ8Tftl5axCMTDSAqsR0JXzj/OvLPFv/AAaqar4qn3SfGWK3iDZS&#13;&#10;OPQOijoMm47V/YoVwOKVRhRXV7KPY8GnmleL5lI/kX+FH/Bq94V8A+Ik8R+Ivic2stbKXtLeTSBH&#13;&#10;Es3ZnHnMWUHnaCK2fG//AAbPeK/H/iO58R+IPjFBJLcHhDoOFjQcKij7RwoA6V/WhjPWmtg9Qayq&#13;&#10;YSnNcskduB4lxuGqqtRqWkutk/zR/Jr4R/4NiLfw/cJLffFNbuNX3vD/AGMFRiOn/LU4xX2LrP8A&#13;&#10;wRN8USfDY/Dbwn8SIdNtpWDXEy6Tl3x9JV/Wv6Bh04/WgKF9TWEMroRVox/M97FeJWdVpKdTEXa2&#13;&#10;92P+R/Lef+DdHxIJEuJPitFI6AgO+kMTz/226e1es33/AAQa1a8+DF78KR8S1hnvpo5ZdRj0rP3G&#13;&#10;DY2GX245r+jbPoDSbQwxgisKOR4WnKUoU7N77/5nbmXi5xFi6VKjiMY5Rpu8dIqz+SP5d9G/4N2P&#13;&#10;EGmRLb3nxVjukQDZnSNjcdSf3pzXJ6H/AMGymhD4kWvjjxt8SV1S1gvRdzaaujiNZUBz5ZfzScHo&#13;&#10;fav6tTx0BoP0P4Vz4LhjAYeo6tGiot72uexxJ4+cX5xg6WAzLMpVadN3imo6Pbe1/wAT+Xf9pr/g&#13;&#10;3l8fftHfEePxrN8YIdKsrKAWWk6LDoebeztkGFjQeeOg6nvXG+EP+DaXVvDV8+r3vxYgu7tbdo7R&#13;&#10;m0X5IZT0l2+cckDpX9XQAHPNIMA5wa7KuT4ac1OVO7R87lvifn2Dws8Fh8W405bxsrP70fyFP/wa&#13;&#10;8+Kn8WReND8bXOoQ3K3QmOiZywOcf68YFfsD+wr/AMEvr79j3476v8edb8Xp4l1DWPCq+GriNLD7&#13;&#10;Jws8c/nZ8x8n93jHvX66cZ3YalG1hiuunhoQ+FHzmZcRYvF39vO999EtvRAmNvFPpAAOlLW54gUU&#13;&#10;UUAFFFFABRRRQAUUUUAFFFFABRRRQAUUUUAFFFFABRRRQB//1/7+KKKKACiiigAooooAKKKKACii&#13;&#10;igAooooAKKKKACiiigAooooAKKKKACkIBOaWigAooooAKKKKACiiigAooooAKKKKAECgdKTYKdRQ&#13;&#10;A3YtOoooAKKKKACiiigAooooAKKKKACiiigAooooAKKKKACiiigAooooAKKKKACiiigAooooAKKK&#13;&#10;KADGKKKKACgjPFFFABTdi06igApAAKWigAooooAKKKKACiiigAooooAKAMcUUUAFFFFABRRRQAUU&#13;&#10;UUAFFFFABRRRQAUUUUAFFFFABRRRQAUUUUAFFFFABRRRQAEZ4pAAOlLRQAUUUUAFFFFABRRRQAUU&#13;&#10;UUAFFFFABRRRQAUUUUAFFFFABRRRQAUUUUAFFFFABRRRQAUUUUAFIQD1paKAECgc0tFFABSEA9aW&#13;&#10;igBuxacBjiiigAooooAQgHrQFA5paKACkIB60tFABRRRQAm0ZzS0UUAFFFFABRRRQAUUUUAFFFFA&#13;&#10;BRRRQAUUUUAFFFFABRRRQAUUUUAFFFFABRRRQB//0P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R/v4ooooAKKKKACkJA60tZ2r217eaXcWm&#13;&#10;nTm1nlgeOG5VQ5hdlIWQK3DFTg4PBxg0AaGQRmjIr/PY/wCC2f8AwWL/AOCvX/BJz9sz/hmvwp8W&#13;&#10;NB8XaRe+F9P8U6dqepeFLK1u0S8eaJ4JkjdkYo8LEOpGVIyAQa+/P25fj1/wcB/sRfsP6b/wUE8J&#13;&#10;fF/4bfEPwtHo2j634l0K88ILYXunwasIlWRBHMVmhjlmRH+dGAO4AgHAB/ZXkUtfzs/8EBv+C4yf&#13;&#10;8Fdfhx4h8L/EnQbXw58SvBCW0+vW2mMzabqNldExx3toHZpIiHXZLExO0ldrMDx/RIvSgB1FFFAB&#13;&#10;RRRQAUUUUAFFFFABRRRQAUVDPcQWsRnuXWNFGWdyFUD3JwK4u4+KPwzs9FuPEl34i0KLTrS5+xXd&#13;&#10;/Jf2620NxgHypJS4RJMEHaxB5HFAHdUVmf23o/8AZq6z9rtvsbxrMl35q+S0bjKuJM7SpHIIODWI&#13;&#10;PH/gQ6PbeIhrekf2fe3K2dnffbIfs89w7FFiil3bHkZgVCqSSQRjNAHXUZArm/FPjPwh4H0lte8a&#13;&#10;6rpuj2KMEe91W5itIFY9AZJmVQT9a0bDVdL1rTodV0e5gu7W4QSW9zbSLLFKh6MjqSrA9iDQBp57&#13;&#10;0m4V/Hb+2X4L+Kvx+/4ODvB37F3wF+MHxl8MeFJ/Bc/jz4yaX4b8XX9ta2qAMLeOwG50s2lPlBkA&#13;&#10;285UDNTeGv2gP2pf+Ccv/Bfn4f8A/BOfw98VvGfxf+F3xS8Npqd1oHxAu49X1nw1LMt2VkXUBGkx&#13;&#10;WM2wlw/BhcgjIDUAf2G5FJnnFfz0/wDBy38VD+z9/wAE1td+N3hfxd418H+NLHUrHR/BN74M1670&#13;&#10;h5NRv513LcxQOq3MYgjlO11JU4KkV8ueFv8AgnD+0V4K/wCCW1l+054y/ah/aC8OfGHT/hgfHmqa&#13;&#10;rf8Ai577QLbURZm+a2m027iZDbpxE2W3Dk5PAoA/q4DA9KXcOlfyffsjf8Fl/wBqj4kf8G7Pjr/g&#13;&#10;od400yC++Jfgaz1XQ7bUVtQlvqVzbSW9vDqjwJhf3f2kPKqgIWiPABIC/wDBMv8AYZ8Pft9f8E/v&#13;&#10;C37aGpftGfHPVfi54x0qfVtS8a6J41vbe10LX8sZNPj0RHOnrBaS4VreSAh1GeAwoA/q/DA0uRX8&#13;&#10;437Jv7Qfxv8A+Cbn/BG3x1+15/wUE8T6x4p8c2WseJteuLrxIzRXF9eC6Om6RZw27iIQxXDwRskc&#13;&#10;aKAjlwDkmvzP/wCCe37Gnx1/4KJaXpX7SHwz/wCCivxA8TOuoWWs+OfBnhia7gj0y6ndbm403yJr&#13;&#10;qOSGAHdDG7QBGVTtB5FAH9tORQSBUEaLCgTcSFUL8x54GMk9z71/Kj/wcif8FffFP7KXw2j/AGNv&#13;&#10;2Wrm/X4i+LrnTNN8TeJ9L4XwppurSMsEZnU/utRv0ST7Ov3liV5ePlyAf1agg8ilJxXnHwi0y70H&#13;&#10;4U+GNF1Gaaee08O6bazz3LtJLJJFbRqzu7ZZmYglmJyTknmuq0TxJ4c8VWj6h4Z1Cy1GCG4e2kms&#13;&#10;J47iNJojh42aNmAdTwy5yD1FAG7nNISBya/i4/a70/4t/tD/APBxd4Z/YU/Z/wDi58YfDHgxPCr+&#13;&#10;Mvi9p3hzxfqEEELbJLjZYgvItpv8y3Qoo2LuO1Vr7S/4KIfsu/txf8E4fgJq/wC2x+wR8evid4h/&#13;&#10;4V9bf294q+Gnxb1GPxTpWt6RbnN0sM80CXUEqJlhtk+YA/MpxkA/p03LjI5+lOr4S/YS/a08E/8A&#13;&#10;BR39h7wj+0l4eiuNOs/G/h7bqtjbXEkE+n3u0wX1vHcRMsitFKHCSIysBhgQa/mg/wCCLHhH4tft&#13;&#10;wf8ABQ79of4p6n8X/jPqXwO+FXj2bw38O/Dd34y1R7a9u1uZNrXMvnb7iCGKHcI2fkSpvLAEEA/t&#13;&#10;Lzxmlr+Lb9prR/i/+0f/AMHHGi/sPfs+/F34xeGfAml+Fh44+MOn6D4v1JLYSANcm3sv3jizWYzW&#13;&#10;0LRpgKGbYFwBX9kvhDw1p/gvwtYeE9LlvZrbTbWOzgl1G6mvbp0iXapmuJ2eWWQgfM7sWJ5JoA6S&#13;&#10;isPW/E3hvw1Alz4j1Cy0+OSRYo5L6eOBWdyFVVMhAJYkAAdScVFN4u8KW3iKHwhcanp8erXMDXNv&#13;&#10;pb3Ea3ksKfekSAsJGUY5YLgUAb5YDg0b1r5o/ap+Gnxp+MXwuf4a/A7xj/wgV7q+oW1trPiu1hE+&#13;&#10;qWOjEk3n9lBlaNL6RQI4pZVKxBmkwWVRX8uf7Lfh747/ALIv/BwtB+xp+y58YfiV8W/hdceBJde+&#13;&#10;Lei+PNcn8Sr4XvZY5fJWa8lJSG5eRYZEVQjkSbGBGMAH9kgIIyKTcucV/KD/AMHUXiT4kfs+fs0e&#13;&#10;DPjp+zz8Q/iL4H8d658RNJ8GQ/8ACMeI76x064sLi3uWlEthHIIDIrpGRIqq3XcTkV+ofxwk8D/8&#13;&#10;E/v+CdV54M8QeIviF4p8R+ItOt/Cnh/7d4jvbzxZ4h8Y6zAlrZ2un3ssvmwSy3OHzDsjhUPJtABo&#13;&#10;A/XzIHJpa/G3/gmD+w38WP2H/g3F8Sf20/jN448e+PtS03f4kn8XeJ7m68N6KJmWT7JZw3TrGTDg&#13;&#10;I1zJ87kHaEU4P63+HfGHhLxhoq+JPCWqadqmmuGKahp1zFc2zBPvYmiZkOO/PFAHR0Vx7/EPwBHo&#13;&#10;F14qfXNHGl2UjRXupG8hFrbujbWWWbfsRlY4IZgQeDWzP4g0G10VvElze2kenJbfbXv5JkW2W327&#13;&#10;/NMpOwR7fm3ZxjnNAGvRWXZ63o2oaVHrthd209jNCLmG9hlV4HiI3CRZFJUqRyGBxjmmT+INCtdI&#13;&#10;k8QXV7aRWEURmlvpJkW3SNertKSECjuScUAa9FcV4d+JPw78YQ21x4S1/RdVjvUlks302+guVnW3&#13;&#10;IErRGJ2DiMsA5XO3IzjNdrQAUUUUAFFFVbq+s7KFri9ljhjQZZ5WCKB7k4AoAtUVwN18VvhdY6LF&#13;&#10;4kvfEmgQ6dPctZQX8uoW6W0lwjFWiSUuEaQMCCoOQRjFdXf63o+lWB1TVLu2trZV3tcXEqxxBcZz&#13;&#10;vYhcY5zmgDTorl18ceDGh024XVtMMessE0eQXURW+Zl3gWx3YmJUbgE3cc9Kh8WeP/AngKzi1Hxz&#13;&#10;rWk6LbzyiGGfVryGzjkkPGxGmZQzc9Ac0AddQKrxXFteWy3Ns6yxSoHjkjO5XVhkFWHBBHIINfxp&#13;&#10;6N8KPid+1x/wcDfFX9ln4b/Gv456N8IPh34Pt9c8Z6XoPjXUITb+JdTAaO2s5WMnk2+ZA3lc7dhV&#13;&#10;cDgAH9meRQCD05r+Rj9gv9qH9qn9mj/gvZ43/wCCSHib4meJPjJ8M/8AhEn8S6TqfjGWK91zw5Ot&#13;&#10;hDfrDcX0SI0oHmfZ3D9S8bAI24HW/wCDpH4ofFj4V+EPgv4f/Za8deP/AAh8VfiN4+i8G6DH4U1+&#13;&#10;80+xuLNiiTfabOFwjt51xAFlwGHIJIPAB/WiTik3qOciv5Mv+CnX7Jfxy/4Jof8ABP3Wf21fgF+0&#13;&#10;78dLbx38PrTS7+8g8eeJV8QaFrs8tzBBPaSWN5CVRpnkPl7D1wp4JI9o/at/4K2ftGeEP+Dd/Sf+&#13;&#10;CkfgjR49G+IvirwrpMIYW/mW+lX2o3JspdSWGTcPL+QywK+VBkjzuA5AP6ZS4zjr9KaJFP4da/lz&#13;&#10;/Zj/AOCcWj/Hv/gn14b/AGuPgT+0n8dNR+LHiPwUviyz+JsHjK+vrKXXXgM0trNoUryWH2WK4D27&#13;&#10;Whh3JgrncK6vTf2s/in/AMEuf+CA9j+0d+1X4i1TUvi3rujT3AuvFU0j3cnizxRcSfZUaOUBkis0&#13;&#10;YTPAiAJHC6qo4FAH9MhOBmgEMMiv49v+CaX7A/xd/aX1bwj+1X8Mf+ChvxF+LnhPRPEFjqHibw3p&#13;&#10;txdR29xLA6zzabdxTXXm26S4K7ZYBlMkDFf2D7lUc8Z5/OgAMiA4JxT6/kV/4Kvf8FYPF/xA/wCC&#13;&#10;j3wL/wCCX/7K95qlnpOp/GXRdL+KHjTS5HgiubrT7u1nufD1ncxMGc28c0b6jtIwXSE/8tBX9cry&#13;&#10;xQxtLMyqqgszMcAAdST2AoAlorE0LxN4c8UaTHr/AIZv7LUbCYMYr2wnS4t3CMVYrLGWQ7WUg4PB&#13;&#10;BB6VkXPxG+Htno154iu9d0aLT9PlMF/fyXsC29tIMApNKXCRtyOGIPNAHZU3cuQvr0rmtZ8a+DvD&#13;&#10;2ix+JNe1bTLHTpmiWG/vLqKG2kabBiCyuwRi+flwTu7ZrzH9pD/hAh8A/F+rfEzUNW0zw9p3h+91&#13;&#10;nWNS0HUJ9Lvrez06JrqWWC8tZIpY2VIycq4z0PBIIB7rntSbl9RX8VH/AAb9fst/tCf8FEf2RfEP&#13;&#10;7VX7UXx5/aKit9V8bahpHgKLRvHN7ZtFpOnARyTSbkkSZ2nZo8kEZhPFfSOn/tpftff8Eh/+CoXg&#13;&#10;P9hX9sH4gah8Xvgx8bHS1+G/jbxHDBH4k0DUZpxaw2V/cW8cSXSeeyRs7KWIkSTK4ZKAP6xiQOKC&#13;&#10;QCB69K/Cf/g4o+J1j8CP+CYnjf45WPifxf4V8UaGkFp4K1Hwdrl3o8/9talMltbiZbZ1W5iUsWaO&#13;&#10;RWAUEjaeayf+CdP7Nmo/Cv8A4JW2Xxg/bK+JPxW8SeIPFfwzg8c+Pdd1fxdqguNLtvsx1UxaayTR&#13;&#10;mz8iLCl48SPghyV4oA/e4kDrS1/IV/wbC+Af2h/2mPgzrv7ev7TfxR+LHiq0u/Gl/o/w48OeIPFG&#13;&#10;oT6fBpmn/LJc3NvvEd1I8jmEeZlAYmO3JBH9eQZV4JoAfRWGPE/hptbHhldQsTqRiacaeJ4zcmNS&#13;&#10;Az+TnftBIBOMCq+h+MvCPieK6m8NarpuopZTva3j2NzFcLbzIMtHKY2YI6jkq2CO4oA6SkJA61+b&#13;&#10;vw8/4KW/BD41/t36x+w58Ebmz8TXfhHwq/iHxx4osL2F9O0u8luI7e00qNlLfaLyTczyqhxEq4Y7&#13;&#10;sqPvzxR4w8I+CdJOt+NdV03R7ESLE15qlzFawB3+6vmTMq5PYZyaAOiaeFCFd1Uk4AJAJNS1/HxN&#13;&#10;4Q0z48/8HNerN8KbnxXf+FvgV8Oh4+8ZaVH4h1K/stR8V6hE01lFbWtxdSW0Xy3UHlxRhI+DhQAK&#13;&#10;8l/bo/Z4/ah/Y4/4JkfE3/goZ+1l+0P8eLX4pa3I194V8C+GfFU+l6D4f1LXrwR6fpot1DmcWiSb&#13;&#10;5drIpEbBRwCQD+2Giv5CfAv/AAS1/bO8f/8ABKvwR8ZbD9oP9pRfjt4k8M6Jr09vaeNLl9LEms3E&#13;&#10;UvkvZSBTGlvZzL5hEm5WRiAc4r+p7wj4m8DeERpHwdv/ABPp954hsdKt7drK91GKTVbryYlVp3hZ&#13;&#10;/OcuRuZtvJOaAPWKKztT1jSdEsJNV1q6t7O1hUvLc3UixRIo5JZ3IUAY5yaw5vH3gW3uNMtLjWtJ&#13;&#10;SXWv+QPE93Cr3/G7/RlLZm45+TdxQB1tFc/c+LfCtn4gtvCd5qenxareQvcWemS3EaXc8Uf33igL&#13;&#10;eY6rg5Kggd61L7UbDTLOXUdSnit7e3jaaeedxHHHGoyzO7YVVABJJOBQBcoyB1ridJ+Jfw51+HT7&#13;&#10;nQfEGiX0ermQaS9nfQTLemH/AFgtyjkS7MfNszjvivhz48f8FKfgV8If2s/hp+xL4eu7HxH8RPiD&#13;&#10;q06Xmj2V7Ao8P6JZW0t1ealqTFj5WFi2QQnDyu3GAM0AfozRWdqGq6Zo9jNqmr3MFra26GWe5uJF&#13;&#10;jiiQdWd2IVQPUmsvwt4z8H+OdJXXvBWq6brFizmJb3SrmK7gLr1USQsy5HcZzQB0tFGc0UAFFFFA&#13;&#10;BRRRQAUUUUAFFFFABRRTXzjgZ5oAUkAZNGR1r+J3/gvH/wAFHv8Agpf/AMEoP2xfBOp/Bn4iXvi7&#13;&#10;4d65YDxp4i8J6noenM1hY2upLb3Fot5FCsgt5UZY0kYh0ZuWPBr+vz9n343+BP2lPgb4U+P3wwul&#13;&#10;vNA8YaFZ+INKnU5JgvIhIFbB4dCSjrnhgQelAHs2QKMgdTX8cH/BzB/wWx/aj/YP8feEfgD+xHqS&#13;&#10;aRrcFpFr/j3xA9hBqENpDqbSw6ZYsJ1dI5Zvs80p+XcVC4Nf1Dfsm+Dfit4K+Cej2/xo8daj8QfE&#13;&#10;N/Z2+pX2uahZWmn4eeCNniggs440WFWyV3bn55Y8AAH01RUEV1bTM6RSIzRnbIqsCUPo2Oh+tOae&#13;&#10;GPb5jKu5ti7jjcx7DPU8UAS0VGk0UgzGwbkr8vPKnBH1B4NMhura5DG2kSQI5jfy2DbWHUHHQj0o&#13;&#10;AnophkQZ3HGOTn09fpUcNzbXMQntpEkRs7XjIZTj0I4oAnyKaGBNc54qS/ufDl7Z6LqMWk3txaS2&#13;&#10;9jqU0azpa3MiFYpTE7IsmxyG2FhuxjIzmv5k/wDgit8dv2wPF/8AwVF/a9/Z7/ag+KGt/Ee2+G+p&#13;&#10;6Zo+gS39vDp9pDF585DwWFuPKgZoyqtgsTjlj1oA/qRooooAKKKKACiiigAooooAKKKKACiiigAo&#13;&#10;oooAKKKKACiiigAooooAKKKKACiiigAooooAKKKKACiiigAooooAKKKKACiiigAooooAKKKKACii&#13;&#10;igD/0v7+KKKKACiiigAooprMFGTQB/lvf8HlGD/wVU0QHt8J9Gx/4GX1faf/AAWZ/wCCon7dWsf8&#13;&#10;ErPC37K97+zp45+GHgHxN4d8O6P4g+JXisx3Vte2lolvNDBaCyEscK3LxRuXlk3lPlVMtmvhz/g8&#13;&#10;e1PTr/8A4Kt6Xb2U8U0lt8K9FiuEjcMY3N3fMFcDodpBwexr+u7/AIKJ/tX/ALIfw6/4IC6lZ/GL&#13;&#10;xF4dvofFvwOtfD/hnRVvIJrrVNYutNjjsVtYlYuzw3GyVnUYiCFyRtoA+Lf+DSX9lz9ir4Q/Bbxd&#13;&#10;8X/gd8VtI+JnxD8TQWNr4vstPt7jTm8O2cZMkdn9jvFS5cSS8tcNGqMVAQYGW/sVXpzX+YN/wZ2/&#13;&#10;AH4/+If+CiV9+0J4ZsNRt/h/4d8IanpfifWWRo7G5ub+NVtLMOcLJKJMS7BkqqFjX+n0vSgBaKKK&#13;&#10;ACiiigAooooAKKKKACiikJwM0Afmf/wWH8a/B34b/wDBNj4tfET436TpuuaRo3hK8urTTdVQPDJq&#13;&#10;ksZt7A7TjLLcSoRjkdRX85X/AAS9/wCCRX7P3gH/AIIp337QX/BR63fxOmseENc+I+m6Fr1zNHpf&#13;&#10;hSwvrUzRXFvbh0UalNEkTvdOGmQbIUIVPm+0f+Dn7UfG3xt+FHwV/wCCdHweWyu/Ffxo+K1ko069&#13;&#10;lkht5dM0aKSeY3LwhpFtzIyGRlUkKCRyK+gvj/8AsVf8FBP+CjXw18Nfsi/tCWHgv4IfBLTzp6eP&#13;&#10;dM8D6/ceI/EHiu10zb5emWs7WVjDp9hIUUyMwlmYADA5yAfzO+HfHMngn/g0jn8V/tLWT69q+q+N&#13;&#10;NQ8P/BmXXWeS7062v7qJY57Nid4EawXOzbwOnQ1+m/gf/gkr4Y1L/gmZ8Lf2qP2+fE3jfwjpfwJ0&#13;&#10;Cw+IXh74c6JdrDaWOhaLbNezQajCQVk1XV5/9IvLkfvISywR/KjFv1b/AG+P+CTnib9qr4vfss+A&#13;&#10;/h7F4V0b4E/A7X21/wASeFppp47q6+wxQppdtaWyQPDLHGYv3hllThjwxJr9Vv2sf2dPC/7WP7MP&#13;&#10;jn9mTxZPLZ6Z438LX/hm4u7ZQZLZbyFollRTwTGSGA9sUAfz6f8ABG/4M+Jf+CqHhHWf+Cp3/BSb&#13;&#10;T7HxpL421W9svhJ4B12IXfh7wl4ZtpXiJtLGbNu1xct8slyyGVxHkn5sDlf+Dcv4klvjt+2Z8MPh&#13;&#10;rczj4H+CfjBM3w5sWleSw0lJpb03VvYlyQkBihify1bavBA+Yk+5fAr9j7/gsJ8G/wDgn9pn/BMb&#13;&#10;wUfhR4Yg0XTbrwjB8drTVr67uh4euZZGM9p4e+xxsmp+XIyZe88pCdwLMM17FP8A8E0Pjh+xL/wT&#13;&#10;Uuv2CP8AglpZeEJNZ8RaVqdn4j+IPxG1i60+8Oo6rGIrnVTDY6fd/abh1JEal4khCIBvAxQB/OL+&#13;&#10;zfe/twftKa/+3Z/wWc/Y18d3XhPxDpGr3Oh+DbX+xNN1qHWtE0ENJPFHJfxSm32WsKSKYRlnOGBF&#13;&#10;ftx/wbt/sz/sy/Fj4D6H/wAFZNR1DxF4/wDjn8SNMuLHxx448cX66he6dqFpK1rf2OnxpHFHaW+6&#13;&#10;MBAEL+TtXds4r6s/4Ib/ALA37Rn/AAT4/Yqk/Y3/AGmdJ8ATW9nf315Drfg/VrzURrA1Rj9oF7bX&#13;&#10;lhaeSyIFQFZJQ46hcc/Mv/BKP/gnV/wUl/4JTeMfid8I/CcPwr8b/BbxR411DxX4NsrzxHqel65o&#13;&#10;3nZSNWQaRcwETRJCsyBzsZN6sckEA+OP+DibTfGP7cP/AAUY/ZY/4JWeA9QOnJq2pS/EPxBqC2yX&#13;&#10;sdpBA8iRzS28hVJVjjtZWCMQrFtpODX6ifHb/glB+2B+2P4NX4Hftg/tQapqXwxlMMWs+D/hx4Ns&#13;&#10;fCFxrVrAV2219qP2u+l8k7fnjjVUb04GPmb4Of8ABPv/AIKn23/BZLUf+CoXx30b4J6lpuo+GV8D&#13;&#10;aZ4c0vxTrDXXh3SNyfvbaWXRFS5nAEjMrLEHLkBkFf07ruK89aAPiD4a/Bv9jH4K+AbD/gmj4G0L&#13;&#10;SLPQP+EHuJU8CPC00NzoEshtLmS5dw3mGaRmEjOxd2JPvX8cvxX8E/Hv/g1e/b90T4ifBC7vvEn7&#13;&#10;KPxn8RJp+qeFL2VpTpF07ZaAFvu3dtGS9rcD/XwqY5clSa/oE/aj/ZE/4Keyf8FOk/4KD/si6r8P&#13;&#10;H0fw/wDD6y+Hsfw/8a3V5AniSye4mvbxjdWsUv2GVJpF8hyj5KksNpwfFf2ov+Cf/wDwUG/4K9fF&#13;&#10;b4caL+3VoXgT4R/Bv4d+JYfGN/4U8La/N4p13xNqcClY45Lo2lnb21qELL91n+duCdpUA/oc8S+D&#13;&#10;vht8a/A39h+OtJ0rxJ4f1W3iuTp2s2kV3aXEUi70LwzqyN8rZ+YV/Jp8Mf2MPh/+wH/wc9eEvDX7&#13;&#10;G9lH4a8G/E/4Oaz4l8aeDtJ3R6bZfZ2mi3pCp2xQyXEMMkSABUk3BcAha/VL9pbRP+C6Xgz9tOLx&#13;&#10;R+xpN8GPEnwRuNBtdOi8HeOJbjSp9Nu41ZZZ2uLO2luX5wV2OylRtMYI3V77+y1+xN8Svgr408ff&#13;&#10;tjfGvVNH+IPx88e6XDp91eQCXSPD+l6ZYKWsfD+lblup7exST5pp3WWaaQmRlJwoAOt/4KR/txTf&#13;&#10;sU/A4aj8OtBvPG/xR8VyTaD8Lfh9pEbXF/rmtGIuCIYxvNraoDNcuBgIu3IZlr+JP/gof9rv/Dn7&#13;&#10;Mv7L/irwH8XdG8f+Pv2hLLx38T/HPxQ8P/2NJ4v8QSiO3me2JlkJhtfPENtAMLBAqKOpz/V1+xZ+&#13;&#10;yp/wUDs/+CgXjz9sz9vbTPhZfHXNAg8O+AD4N17Ur+bwfpcDZk0+1tr3TLaNxeP+9ubkSI7OMbdm&#13;&#10;AvyB/wAFQv8AgnR/wVH/AG3f27vg1+0p8N9M+C+n+E/gX4gk1rw/ouv+JdXa81ySS5hmaS78jRyl&#13;&#10;tuS3RVRGk2Ekl34oA/p0v9Ns9Q0yXR51PkTQPbOqMUPlupQgFSCODwR07V8H/sH/APBPj9m//gmH&#13;&#10;8JfEfw8+AMviEaLq+v3njHVp/E2pNqMyXEsaq4R2VAkaRxgABdx5LMxOa4T9ubQ/+Cp/jv4GeCz+&#13;&#10;wxqfw+8D/EBfE1hdeOLfXpn1bTV0kZ+0QWd1LZKZecEk28TuuQpU9eo/4KI+D/27Pij+zPrXwY/Y&#13;&#10;ytPASeIvFnh+70PUfFHjHWb3TItJ+1RCJ5rS1tLC8a4cqz7d8sQQgE7+QAD8Jf8Ag3a8NXH7UX7b&#13;&#10;P7Wf/BUvxCrzxeLPiJeeCPB11JyBpNjO0jeUf7hQQLx/dr9VP+C/37Sfg/8AZm/4JO/F3xB4nuIY&#13;&#10;rrxF4bn8GaHaO4D3Woawv2aOOMdWKqzO2AcKpPavjf8A4Js/sff8FkP+CcP7Hegfsi/Dnwl+zVfr&#13;&#10;o1xeXUniXUPE/iJmu572dpnmmtItIj3P82PlmUEAdK9w0b/gj38Tf2p/j7oP7Tv/AAVs8fab8U77&#13;&#10;wjObzwT8LfCunSaT4D0O4JBM7288ktxqE4IH7y4YAgAFSAKAPjT9iTW/E3/BKH/g18b4s+NDJY6/&#13;&#10;D8O9U8WaZbzkpLBqPipyNLjIPIZXuYWI6gZ9K+sP+DbD9m+D9lX/AIJBeCfE3ipBb6n49W++KfiC&#13;&#10;eZdrlNUw1sZCcE4sooW56EmuH/4Lt/sCf8FL/wDgpt8JbX9k79nKH4UeF/h1ba3aa1qOqeINf1JN&#13;&#10;T1Y2SMILc2lrpLxW0KO5YgTSliqkbcYr6n/aM+Fn/BTvxp/wT+j/AGWv2evCfwe8JeKtT8GyeCb7&#13;&#10;U7nxfqk2naJaJbpZxy6cqaGstw7QBsCXyhE20fvRk0AflZ/wbz2MPxv/AGlP2vv+Cs/jbe1n4t+I&#13;&#10;mpeHfDV66mTboWjSSXDtBjJ2lDEhC9THivr21/4OcP2CNR1SLRrLwj8cJJLi5S0h2+B9QUM8jhFx&#13;&#10;kAjJI68+1fUP/BEj9jP9pL/gn5+xppH7I/x90bwHa/8ACNPcT2viDwTrV5qX9rz3s7zzy3VveafZ&#13;&#10;mBwWABWSUN6Jjn9kTuA45oA/hn/4Ll2Gm/GX/gt7+zN8Bv2bPBlnrHxHCxeNtfE/mRRS3G8SaYdZ&#13;&#10;w2PsdgtsLqcbdzR7kU7mFdbon7Ivhq0/4OWvhL8NfAuueIvEvi74deALv4lfG/4h6xf3E1zrerag&#13;&#10;r+RE8HmGC0t13RJBawIkUcUqphtu4/tL+xp/wTU+M3w2/wCCpfx7/wCCkX7S154a1K98cpaeG/hl&#13;&#10;b6LcXFzcaT4dtwA63Pn28KxzSLHECsbSLhT83OK8B/ZE/wCCXX7cXw0/4Kv/AB3/AG0fip4t8N6V&#13;&#10;4N+Ifiuy1PTpPDkk1x4j1PR9L/48tJmkljWOyssLF9qVC8kpiCKyqSxAP2U/bA/Zai/a6+El18LG&#13;&#10;8d/EP4fNOkoj134b60+jagGkjKASOqsJohnJjYYPqOtfzHf8G3Evxt/ZR/bb/ab/AOCVXxQu9P8A&#13;&#10;E1l8OdRTxJY+M0s44tQvHu5kAN3cgGaf7RDPHLtmkkMTq6qcE1+lNzB/wcYeA/2rvFzeGm/Z+8ef&#13;&#10;CjVtSmk8JDxFcXui3eiWTt+5EosbVp5pI14kVmlDnJV0zx9lf8E6/wDgnlafsYx+O/ip8QtcTxj8&#13;&#10;Wvi54kfxb8SvGMdt9jt57ps+RY2FuWdoLC0VikKM7ORyxzgAA/Cn/g628V+Gn8V/shfDDxdfW1hp&#13;&#10;OpfGtNa1u6vJBHBbafp0lks88rNwEjinkYk9ga/TL9neGf8Aa0+I2o/8Fdv2nba5074eeDNI1S5+&#13;&#10;AXhHUY2U6f4ft4na88X3duwBF/qkUZNorDdBabSMPISG/wDBRL/gklF/wUf/AG/fgl8VPjYbK5+E&#13;&#10;nwp0jUNV1PQ3k3T61rs11G9tZyw4wLMLErzsTlwPLxgsa/YH4v8Awn0L4v8AwY8TfBPVCbTTPE3h&#13;&#10;rUPDE7WqhWgt9QtXtS0a8DMavlRwOBQB/F5+y9+3r8Pv+ClHj7xp+2t+1Z4R8cfGY2viC80H9n79&#13;&#10;mvwrot3q2jWNlbfKurampRNNa8unO03N6xWFVYpj5QPV7v8AYu1r/gnl/wAEVv2qfjX+2zo3h/TN&#13;&#10;U+Juoap460D4UaRO0uieDb+/SS20mytGidYxcxyzqXMPyDy0AJwQPo3/AIJwfsM/8F1/+Ca3w9vv&#13;&#10;2IvhdqHwF8SfDG11e+u/CXj7xRPqp1PSba/laR86Vaxx/aH3MZBC8wQOSPNK8V9W/wDBQ3/gld+1&#13;&#10;L+19+zh8Lv2WD8QYPF2kxfFjTvHHxs8R+N7iS1u9W021k86az0qys7eS3hi34WC1zHHGigby2WIB&#13;&#10;/ML4m/Zmn+F3/BtRB8a/2rLbWbS3m0u30v4LfDxL65tEl8R+KL3dN4o1WOGRTd3ssbSvZwzbo7e1&#13;&#10;iHyGSRiP14/4KmfA4/sw/wDBuf4H+HXxX13xHc6p4e+Hmh+EbTwnZ3bwQar4s1uKKK3N4YyLi4TT&#13;&#10;pZJGhtzJ5RZVLqwUCv0G/wCC2n/BNz9qT9ufRPgB4F/ZUfwVb+H/AIb/ABGtfFPiTR/GM1xDp8lv&#13;&#10;p0cSWBMNsjNcRxKJUeEGMsJMBgMkcn/wVk/4Joftx/tSfs+fAbwN8CfFPh7xt4n+GXxQ0/x94suv&#13;&#10;iVNLYWWvT2zPMHkjso3220c7kLaoAVgCorEqMgH5/wD/AAVY+Mjf8E0v+CBnwv8A+Cc/hfUZrr4p&#13;&#10;/E3whofw30yzhlZr77PcrE2r3PHzKrBzap0y03y/dOPff+Cv37Kfxo/Zj/4IhfDH4c/BDTG8U6R8&#13;&#10;EbzwhrfxK8GlpHi8T6Ro5STU4rlU+aS3a7JnmUgjYCSpAIrnv2y/+CKn7fPxq+OfwK/aQ8P+LPAH&#13;&#10;jD4geH/Hc3jb4neIvFsVza6Taz2qwDRLXR9LhEjNpulbJDFbNKrSysZJnJkcj7n+F/wJ/wCCrf7N&#13;&#10;P7S/xO8b21p4Q+NXgPxhovhzw/ptp4t8UTaRrpuNE07yZtSuB/ZtzZLDe3FxcGa3QBgoTbkKBQBy&#13;&#10;H/BJv4RfsOftQ/GLTv8Agr9+xPY6R4X0bxR8Lv8AhANW8BaXaLZ/2T4ijv0n1CSWCEiCKbyoYIWa&#13;&#10;NR5iKJMkNmv6Gl4GK/Hv/gjJ/wAE0tY/4JpfALxR4R8ZX+lXXiXx/wCOdR8f6/Y+HRKNF0ma+VI4&#13;&#10;tP0/zgsjw28Mar5jKpdsnaowB+woGOKAFooooAK/Bv8A4OR/G/wr+Hf/AASY+I3iP4k6Rp+s3s6W&#13;&#10;2i+D4L5N5i17Un+zwTwY+YTRRmVkKnPFfvEWAzntX8of/BwbdfEr9qf9rv8AZe/4J0fAbTtG1/xB&#13;&#10;N4xk+MmtaNrl3LZ6bLp/hpT5MN9PBHNJDFOzSKHEbc44IzQB8q3f/BIv9nP9kn/g3v8AEfxG/bvg&#13;&#10;l8U+PNH+E2oa5pN3q11KIvCWp6ojXFhY6LCHWKCc3s8YnmVfMuZ2YyMV2qvxL+2/q/iCy/4Ngv2a&#13;&#10;tE+PWlXniH4n+NNd0/wx4KvLgPPrtvpVzd3NzELUlg7SPZxQRRgnlXRTxiv6RP2gv2Ev2yf+CqHi&#13;&#10;3wj4K/bqsfCnwz+BnhPVrXxHqvww8H63P4h1Xxhqdlg28Wp6ibSxgt9OhYErDFG7vnLMCFK+p/tP&#13;&#10;/wDBN/4mftJ/8FKf2f8A47ao3ha2+C/wN0e/v7Hwyssy38viORVhsmSzWA2wtraNV2HzwVKgBDwa&#13;&#10;APyi+Pv7AXhj9kj9mD4ff8Fbf2zPEPihPF37OGgW/iDwt8KNFvgnhnT0tYYLfw74bRMHa0N0ITe3&#13;&#10;ajfcyvIXxGEC/Uv/AASm/Yz039qL9laf/gop/wAFX4NN+Jnjn4taVc+I/I8Y26XOkeEfCUgd7aw0&#13;&#10;qymDQ2UbwDzpHiAdlKbmLKSf1x/4KXfsS6T/AMFDv2JPHv7IeramdFbxbpkcen6uI/OWz1Cznju7&#13;&#10;SZ48qXjE0SeYoIJTIBB5r8utb/ZG/wCCtvx6/YY8M/8ABN/xjL8NfhXoVh4ZsPAnjr4peF9Yu9b1&#13;&#10;HWfD+nQx2vlaPpb2VoLKa7t4ws73E77dzBVIJFAHzV/wbIftHeKbL/gnN8ZfGXj/AFK9l+Gvw5+J&#13;&#10;niZPAF3q0ryiz8N2NpFevbxSSZY28DO2zk7SzKMAYr8Lv2bLz/gpH4U/4Jo/tJ/8FxP2WfiHe+E/&#13;&#10;EXxD+JF1qesaGdE03Upbrw5aXTRmeG7vIZZoWtGu9qeVxsjJPKgj+o39sX/gmh+0n4V/4Jjr/wAE&#13;&#10;sP8AglrpPgDw/wCFNS8MN4b1vxZ441y+tdQSC5lL6iUtrLTrlZ7i/BbzZ3mQL5jgR8KR9D/8E5P2&#13;&#10;GPi38G/+CY1p/wAE7/2tNE8F21rp3hO/8FSXngvVbrVLbVbPVFn+0XUqXljZNbzbpydgMoJ+YMvA&#13;&#10;oA8v/wCCGn7Gf7IHw+/Zw0j9uv4KS+IfFfjj43+HLLxL4y+Inji//tXxBe3F2BNc2jzBI0iSK5DB&#13;&#10;440G5kG8uVXH5S/t0eEfiR/wUs/4OMvA37PPwd8TweGIf2bPAb+MZvEk+lQ65a2OvXzxzJHNYTSR&#13;&#10;JKxzBgFwRjKkFRX25/wSR/Yw/wCCu3/BLr9nTVf2UdV0z4L/ABE8K6frOpap4BvJfFur6TeWEV9K&#13;&#10;ZTa3Kf2Fcq8JlLTfKwZGd1BYbSM3/gkV/wAE3P8Ago/+xx+238aP2o/2s4PhP4if44apFqWs6v4Y&#13;&#10;1/U3v9FW2luJYrW2trrSo0uIf3qRjdPEyrGDlulAHu/xq/4I0/F/9ufW9Fsf+CmPx81r4meBNB1N&#13;&#10;NYt/hh4N8O23gnQr+7h3eVJqTw3N7dXQUMRt81duTsKZJP6beLfAH7KXxe8I65/wT48T6Ro9/oUP&#13;&#10;gixt9V8CrbtHZ2/h67aS0slQIAsYVrZhFsIeMxhlIIBr64xxya/n3+I37MH/AAVk+H3/AAUq+IH7&#13;&#10;fX7Ns3w113wxruiaP4GHwu8W6jd6fNquj6RG08V9DqNvbzpZ3S3VxOqI8TqUyXPIAAPwp+FNx+0b&#13;&#10;/wAGxn/BTTwz+y7f6nf+MP2Vvjt4i8rw19vcvNo91cTRwPInaO8smliFwFAS7gKvhZB8n9y/xP8A&#13;&#10;hB8J/jX4Wl8DfGLw5ofirRpm3S6T4gsodQtHbBXJhuFdM4JGcZwcV+AHxE/4J2/twf8ABTb9s34V&#13;&#10;ftB/8FDtK8FfDf4afBbVH8ReGPhj4R1iXxLqWta3I8Unn6nqLWtpBHbq0MYCRxklAy8Fy1e9fFXT&#13;&#10;/wDgv54Q/bc8Ua18Cbj4GeL/AIK61FCnhjSvGk15pl54fKxqHeU2Fu1xcyeYGYjzGSRSAPLIyAD8&#13;&#10;zf8Agnh+yb4c/YF/4OS/jF+zz+ypDJpfwt8R/BOz8eav4Ytmd9P0m8ubyBLeFAchNs3mtADykUxR&#13;&#10;flGK/WT/AIK3/t2/FT4B+ELL9mH9kDRfEPin41+PrN5NPtfCWnNrN/4X8OCUQX/iSSzTG824ZltI&#13;&#10;3ZRLcYGdqNXpH7Pv7GPxn/ZM8C/Ef46eHbnw/wDFP9on4oX1vrHizxH4nuJ/D2iXM1qogs9Otfs8&#13;&#10;F/NZ6Xp0BKwQrHI8hyXcM29eC/4Jbfst/tw/A/xH8WvjD+36nw+1z4j/ABD8SJrEHinwZql7dKul&#13;&#10;QQiOy0IQ3lhbG1s7EhjD5bSbzK7Ou/JYA/mf0XT/AAF4j/4Lh/sQ/stfC34d/Ej4e6V8MvD+t+Ip&#13;&#10;rP4n6YdO1rVr+drm/vtYnDPI08l5NaGSadjlpN3QDj+734h+BtA+J/w+134Z+KxO2meItHvdB1Jb&#13;&#10;aVoJja38D28wjlQho38tztdSCp5HIr+Z/wAV/wDBPf8A4KyeK/8AgtL4f/4Kt32hfA5tK8M+F38D&#13;&#10;6Z4IfxdrH2ldKlguonmN8NC2C5L3ckn+p2YwnONx/Wr9t7wt/wAFM/E/jL4P3v7DHiHwR4c0a08W&#13;&#10;w3HxhsvE0ZuZbrRMwmWGxkMEhYhBMoC+S5ZkbcMHAB8aftEfsh/sZf8ABKX/AIIs/E34W6bpl/4i&#13;&#10;8C+EtD1rxRbWHjK+e/uLvWbwlrZWlUQgE3JjWNUVVBwSCxJP8id3+zje/CX/AINl/wDhon9q+bUv&#13;&#10;K1y9Ft8G/BMd7c2sH9sa1qLPN4k1RYpEN5eSWsMqWiTb4oLZVIXfISP7Sf8Agtx+wX+0T/wUi/ZZ&#13;&#10;0L9lr4G6t4d0fS9S8e6PqvxBuPEFxcwGbQNNdp3htVgt5/MnadYmVX2IQvLivJP+CmH/AASf+I/7&#13;&#10;bnjz9mT4UeD7jw1p/wAD/g94mttd8aaFqFxOt/qNvpccMVjaW1vHbvDKnlwmN/MljwsjEZIwQD+X&#13;&#10;n9v79mj4kN/wR4/Zysv2iJvEFx8RfHd74H+GfwN8DSX1zCnhPRoYkmutSurWORY7nVdVSMNcSTK4&#13;&#10;tYZYraMKY2Zv6GP+DiT44al+xT/wRGu/gtpF7Jc+I/F+m6B8INNljZjcXAaFFvpFGdzeZb28kbde&#13;&#10;ZRnOa7r/AIKrf8E1P23v2xf2/wD9nT4/fs5694J0Lwp8JV1K6urnxKs9zPpep3UkRW+tNPRPKu5o&#13;&#10;o4kNuryIqyp8+VNfLv8AwUt/4JYf8FW/22fjz8Eta0Gf4T6h4A+A2u2Ot6VY+OfFGr3GreLry0nt&#13;&#10;5ZrzWJLXRljhe6W3VTHFvEe5sMwNAH7tf8Eyv2W7T9i79gD4Ufs0Qosdz4X8G2MOrFVA36rdL9r1&#13;&#10;FyAP4ruaU/iK/lu/4LYu37d3/Bfv9lf9iX4QFr+/+HOoWXi/xpc2n7xdMgS+i1S4EpXIQpaWqHLE&#13;&#10;fPKi9SK/e3xlp3/Bdr4pabJ4U8PT/s5fCaG5TypPEunza54x1O1B4L2trdW2m2u8DkebuGR0ruf2&#13;&#10;Gv8Agl18Lv8Agnh4U8XfEP4ci4+Ivxm8aLPqnjH4i+Nrr7PqPiPVZCZvKluY4p/sNm8xyI4Yn2Dk&#13;&#10;rIwFAH4uf8HIOpal+1n+17+yh/wSj8JSvIPG3juPxt4tjiOfK0uxcW8TSryfLKG6fp1izX21/wAH&#13;&#10;Lf7RFr+yZ/wR/wDFvgfwMBaaj49bTfhX4ds7U4dbe9/4+UjQclfsUEkRx/fA714B4C/4Jx/8FXJf&#13;&#10;+C0En/BVv41aN8EdXsl0F/B+heELDxZrCS6BpLwm3WS3uZNDKzzgSTSOGjRXeVgpjGCLH/BWD/gn&#13;&#10;B/wVU/4KL/tVfCf4g6TpvwWsPhp8HPGUPirS/Cer+KNXa68RSwXkMzSX0kOi7LfzYbdYxGnmiLc3&#13;&#10;zyZ5APsv4a/Fr4Gf8EJf+CV/wV8BfGnT/E95Hp+i6b4eurPwhpE+q3suvX0Emo6jIYYBlY/tDTEu&#13;&#10;2P4RnJAPqv7En/BYf9l//gov8T9S+B/we8NfEqyurTQbjWNQuvF3hq60jTxaLJHA0ZuJgF8yQy/K&#13;&#10;nBIDH+E1+pvgi58Zah4TsLzx/YWGk63Jao2p6dpV4+oWdvcEfPHBdSQWzyoD0doYyf7orhP2jtC+&#13;&#10;K/ij4BeNPDPwMuNPtfGepeFtUsPC11q0rw2UGqXNrJFazTyRRyusccrK7FY3PHQ9KAP4Wv8AglZ8&#13;&#10;ED+2l/wVC/a18W/s+x3vw9+DMeuyeD9Z8XeHbiS2lh8M2E5SbS9Gn3F7a51k2azXFzGQ0NsZdhDy&#13;&#10;JX3d/wAG2Pwz+FOi/sy/tU/tR6vpi6X8H/F/jzXbfRvDl9PNeWKeFvD9vMLhma4d2kVkeSNy7FmC&#13;&#10;fMTX6c/sW/8ABLb4ufsPf8EYdc/Yc+Guo6EnxZ17wz4hn1TxFbzzf2bceJ9aV0WXz2iWbyo4RDCr&#13;&#10;mIHCbivNfMHwG/4JG/t3fCj/AIIoeOP2GLzxj4Xg8e+IPh03gzw34e0aSeDwxpglnaa+kmu2jM89&#13;&#10;/qKyzie58sIuURECJkgHxL/wbzfs7/so/DT9jf4q/wDBZP46eB/DelnUPHnibx14OuW0+JW8N+HN&#13;&#10;GMvlx6YcfuVMrSwgJwfLXOa+yf8Agn/4L0X9tT4D+Iv+C0X/AAVoTTNY0nV9M1TXfh54I8SIlx4Y&#13;&#10;8DeB7MSbZYbGTMEl7dxoXkunRpWXaqkEkH2X4Df8Emf2pL7/AIJK+KP2Ef2gvF+h6Lqeu/Ce3+Gv&#13;&#10;hrw14SM0/hzw99kRpHvpZZVSa8vtQunaW8m2qiqRHEuFLP8AFsv/AASP/wCCvH7QX/BLO5/YX/ag&#13;&#10;8VfDbRrXwT4IPh34d+FPBtxdiHxHqVntWwu/EuovEAsNsgJgt7eEK0+yabOwIADvP+DTz9n3QdK/&#13;&#10;Zt+Kf7a2n6a+nQfGD4k6ifCtpOWeW08L6JLJDYwK7EnYjySRAZ4EK+gri/8Ag5E1O8/a2/bC/ZN/&#13;&#10;4JLeHZJHi8deP4fG/jK2jOQNIsnMCuyjP3Ldb9+eOAfev15/4JUfsbftW/sJ/sUaX8LvizrHh/xH&#13;&#10;4n0TwtZaN4f8EaJNLp/hbS/sCyvtW8aCa4kub64mea9vGhb5iFji2IN35l+C/wDgm9/wVpl/4LMz&#13;&#10;f8FYPjBo/wADtbt4/D9x4W0DwVaeLdYhbRbGS3FtFJDdvoTLJOqeYZCYlVzK+AnGAD6T/wCC5f7c&#13;&#10;Pxh+Adl8IP8Agnn+xveDw98Sv2gfEsHgrR/EFqn7zw7oKyRW15e2o/hnRZlSJgQYwGdTuUV8Tf8A&#13;&#10;Bcv9iD9jn/gnv/wRj1rxV8N9IgsfiXoGu+GpfCnxOldm8YXvimXUrdrm+k1Yt9rkmmt0uXcGQqF4&#13;&#10;CgKuP09/4Ka/8E4/jH+0R+0v8B/29v2bZtBn+IXwN1qW7/4RTxNcS2mma/pd4Y3ubVb6KGZra4Uo&#13;&#10;fJlaJkyx3Ada8++L3/BNT9o3/gpj+034F+Mf/BRn/hGvDPwv+GGoDXfCfwR8JahNrY1XWQVb7b4g&#13;&#10;1Wa3tI5FXaFS2gg27MgyHe4YA/JP/g4X8TXPxO/4Jk/su+EPH3hr/hIfjp8WrjwbpFr5Mj22pia5&#13;&#10;tLa61SKNkKiI3dwyQyEphDJ0GM18S/8ABVX9nfxb8DP20v2MfhRYx6l48/aO1fXtP8U6rFp1/cW+&#13;&#10;m2Fhp89vFovh7S7VX8iy0q0ktpxJMI/NZFknkZmOB/UJ+0R/wTZ+NP7Sv/BYz4Q/trePLzwyfhN8&#13;&#10;GvCl0fDuiLcXB1iTxRds7G4a3Nv9nSCMrAysJy+U+6Kh+F3/AATQ+Mlz/wAFs/Hv/BUD49Xvhq90&#13;&#10;CLwPa+CvhHpGn3FxPf6chRI7y5uo5beOKGRkWUL5UsmRPJnHcA/F3SP2Zn07/g5Y+BngmTxDq3i/&#13;&#10;4keEvAetfEz45ePbm7uTDqN/qdtcRWllbWZkaCwsLQFIbS1iVQsTqZN7ksfvLwh4s1H/AILc/wDB&#13;&#10;Rr4ifDjxbc3En7MH7OerQ+HbjwtbSGOz8feOQWMkmpmMg3Gn2AUlLVj5bkxs4IdhXX/szf8ABLj9&#13;&#10;ufwJ/wAFjvjT+3V8QvF3hfTPAXjvVLB7EaG01x4k1HSdNjj+yaWzSRpFY2u+KM3W0u82wKpVWY14&#13;&#10;F+wd/wAEp/8AgrX+xp4s+Lv7Mvgrx18ONB+DfxG8e6j4yb4kWKXN346it9QURywafbOi2tvcyRKq&#13;&#10;GedpRbtl4g7EAAHiP7CHwF+Dfxc/4OYPi18Qf2e7Gy0v4efAbwuNKg0rRFEOiReKtUtksbz7LbRY&#13;&#10;gikGZBJsVcyREnLc1z3/AATh/Yw/ZD/bo/4LX/tW/tNal8O/CN78OPhvf2XgDwxpzafE+nXHiCNg&#13;&#10;1/qgQja9zm1aQyHn9/njivrv/gix/wAEf/27f+CeA+JOl+N/FPg/RdI1vxNrmuaRBoEtzqmo6/cT&#13;&#10;2s1ppUmtXtyimO1svNM6wxBpZJiWkchcN6j/AMENv+CXf7b/AOwp4W1Dwz+0/wCI/DFhpK+JfEXi&#13;&#10;B9D8EXE95L4p1PXSsf8AaOuXdxHFiO1t0WO0tYkwHJlkYsFVQD5y/ZI8XeMP+C7X/BQ34n/Eb4xz&#13;&#10;Tz/sy/AjxE/hDwX8NmYjSPE/iK3aSM6lq0I2i8SIIZoopQ0aZiG3O4mv+zjf+H/gn/wdGeNv2af2&#13;&#10;R7O28P8AgC8+C0WrfEzwroCCDRItdgSCS2vBaxjyIbnE0KMyKpbzH3ZJNfSv7G37B/8AwUW/4JcR&#13;&#10;fFv4Hfsk6L8MfHHg3x740v8Axr4G8U+KtdvNHuvDlxqWBJBqunw2Nyb6KAKvl/Z5oy5XDbd2R9s/&#13;&#10;8Euv+CWGh/sCweNPi38R/Ek3xB+MvxT1Ztc+JPxBuoPs32qZnaVbOyhJZobOJ3YqrMWY8nAChQD9&#13;&#10;cE6c06kAxS0AFFFFABRRRQAUUUUAFFFFABSE4paa4JHHrQB/Oz+338AvAX7VX/BXTwX+zf8AE2BL&#13;&#10;jQvGn7LfjzQr9WUMYxPqNsI50B6SQybZEPZlFfmp/wAG9H7btz+wn4K/aC/4Jh/tn6gNP1H9my51&#13;&#10;3xfpNxePtEvhu3dnvY4d/LIkpS4ix95Lnjha/Uf42D9s2X/gsP4E/aj8J/s/ePdY+HPg34b698P9&#13;&#10;T1q21bwvFd3V1ql4lwl3Z2c+sxu9soiUfvTFKdxPljGD8u/8FVv+CDWsft0f8FPvg1+1v4MjGn+E&#13;&#10;9Tij0b47wpcx28s+maSvn2u5A+ZjeRj7DKqB8ARk5UEgA/Bj/gsd8P8A4iat/wAEeNL/AG4fjray&#13;&#10;W3jn9ob9oC3+Ik9vcrifTfDjadPB4f0w55VYLJFkKg43yscZJr+j/wD4Lc/tbfGj4MfA/wDZ2/ZZ&#13;&#10;+BMut22q/Hbxno/g3VrnwxfQ6ZrT6JFBC15aadfXDJFaXN2ZEhWdnXYrMQynBHj3/By3+yT+2z+3&#13;&#10;p8CPCH7KH7GPwZ1vxBbeHfEtt4juvEjaroOl6QkFvayQRWlrFdahFcsw3/NugRFAG0tnj0H/AIKq&#13;&#10;f8E+P2oP+Cq37AHgHW/h34Y1n4U/HD4Q6vZeIfDGh+KL7TW+13dtapHcwQ3umXd5bqkjqrW8sjIS&#13;&#10;8QDqisTQB8F/G3/gnT+3t8Ov2ivhj+0h/wAEpPgH4x+Cmt+GtVSLx9Zav4+0m90nxRpIePct5bjU&#13;&#10;7kzzyKJBNI/3wVblwGqh/wAFX/gB8SNX/wCC+/7NHw38IfFX4l+Ho/ibp+pajq4/tye8j0XDTRXU&#13;&#10;WiQSHybLfblooyinY2HHIyfrr4CfFH/g4V/bg8OaR+yZ+1D8JNJ+CmhLLa2fxN+MQ1BF1PUNLtXV&#13;&#10;rmDR7S3uJQl3fqnlPOmYkV3dSp2ipv8AgoR8Af28/iD/AMFn/gJ+178F/gP4t8SfD/4J2lxo2q6m&#13;&#10;Nb8N2txqyXckgkn0+C51RJCkcbAr9oELu2RtXqQD4c/4Kk/s3Xv/AARo+BHw1/Ze+APxC+J8Xws+&#13;&#10;Onx+gb4q+Jtc1l5bzTNFc2yPpcF/CsUlvDcRvM80m4PLsO5uGFXv+C0/7K/gv9kj9sz9lfQ/2BNV&#13;&#10;8XfDx/i94j/4Qzxj4X+FniK/0WXXdJgltCl5/os2fNVJpA9xg7shmJK5H6T/APBxf4o+P/xA+Bfw&#13;&#10;b/Zy+A3hbRvGWp/En4gWc3iL4Na1LFHrfiHS9KjGoS2aPFIUgtomjIv7hJ1CAqFlIYg/nV8F/j9+&#13;&#10;1p+wP4of46av/wAExb/Qo9C0uS31HxZ4c8RDWtS0rRYQWmSyaYXrxwRICwijZFIBGQOaAPpn9vf4&#13;&#10;m/EnXf8Ago58J/8AgkJ4O0n4h/E74eeFvhlceOfGfheDxRDY634zmjkEVpFrGsX9zavc2kCsJJoR&#13;&#10;KGncjcGRcDI/ZG/Yv/4KEfsk/wDBUuw+N/7Nvwu1/wCE/wCzR4g0ow/Er4d+IfF+mavYWdxHFMXv&#13;&#10;tOs7e9uTGEIidFjO4MZFA2Ntq1/wU7/ZI/a4/ae+KHwM/wCC7P8AwSFVNX8Z6T4Vsri48F6s0drP&#13;&#10;q2i3aNLGuyWSOKRvKmeC4gMqkjDRsWAr7Y/ZC8Sf8FdP2/fiv4X8bft1fDbTvgD8NvBFxLq9x4V0&#13;&#10;/UDdaz4w1kwtBAlwBK/2bTbYu0zI+GlcIp3qMgA+NP8Agl58OPAv/BcP4hfG39tP9uWO68a+HdL+&#13;&#10;IWpfD34W+AL68uItE8O6LYc/aIrWCWNDezhlLTsDICMqwzmvNP8Ag3Z+Cml/s5f8FY/23vgdoWoa&#13;&#10;lqth4Z1zTNL0691i4e7vWs0uJzbpNcSs0krRxFY9zEltuTWZ+xn8AP8Agq//AMEOv2r/AIo/Cz4P&#13;&#10;fBO/+PfwL+JPiq58UeGbrwxrNjp15pVzPI3lC4N4wEJERSKcSJsOxXSTqD7Z/wAEi/2cP+Cpvwj/&#13;&#10;AOCqn7RH7S/7QPwZ0Hwv4V+L+uwXGpalJ4njZNP+zt5q/wBmxRwSzaiAj+WzOltGZASr4GKAP61a&#13;&#10;KQdKWgAooooAKKKKACiiigAooooAKKKKACiiigAooooAKKKKACiiigAooooAKKKKACiiigAooooA&#13;&#10;KKKKACiiigAooooAKKKKACiiigAooooAKKKKAP/T/v4ooooAKKKKACqOqabZ6zptxpGoKz291BJb&#13;&#10;zorMhaORSrAOhVlJB4KkEdQc1eooA/ILxL/wQS/4JFeNdan8TeNfgroWtandMGutT1jUdXvruZgA&#13;&#10;AZJ7i9eRyAAAWY4AA7VHov8AwQH/AOCO3h/UYdU074B+C2ltiDCLs3t3GoBzjy57l0256jbg9xX7&#13;&#10;A0UAcL8Ovhh8OPhD4StfAXwq0HR/DeiWK7LPSNCs4bGzhBxnZDAqoCccnGT1JruRx1paKACiiigA&#13;&#10;ooooAKKKKACiiigApjg449acx2jNQmbg4x7ZNNIaR+IHxa/4JC/Fr4uft6eGv+CgWs/HzW4/Evgp&#13;&#10;Lux8G6HJ4X0+fSdL069LedbrE04d3dGw0xYOSAeMYr9v7aKWOBEuJPMkVFV5ANu5gOTjtk847U4S&#13;&#10;gtil8wHOKQh5GaKZv5xikEnH/wBf/wCtSuBJijFNLgCk8wUwsPxS1H5gxS789KAHEc5pRTN4HX+d&#13;&#10;J5q+tA7C7M9T/k0u2mGUA4pfMA60CaH7QTk0Y5zUXnKTgcj1zR5oxk/zoYEuKMCovOUDJ6U7zBQH&#13;&#10;mOK5oVSKTeBSGT2/z+VAWJKTHr3qPzRnHp/n0pTIM4FAEgGKKhMyA9RThKCcUAPxS1GZB25oEgIy&#13;&#10;cCgB5HpSbTQWA6U3zByT2oAcVyc5P0p1MLgDPH50nmA8cZ+tD0AcFxj26U6ozIOMd+tBkAOP60Ly&#13;&#10;AfjnNGM9aZ5nHFHmj/J6UBYdtpSM0wSdsfrR5gxk0AhQuDn+dOxzTDIKTzU7Ee3NAEtFR+YKQSqR&#13;&#10;n8qFrsBLRUYfPbj1pwbPJFAEU0bvGwjO1ipCtjOD2OPY81+HXhT/AIJA/FrQP+Chx/4KTaz8fdb1&#13;&#10;jxrJpH/CLyadfeF7D+zI9AaRZG0+2iWfdBnb/rQxfcSTnOK/clnxzimGZRye3WhBfoSAEAA9qXFR&#13;&#10;eeopfNXqf50eYeRKaTGai85Tz27H1pfNX/JoAkwfX/P5UY9Kb5gxk00SevWnYCXHOaQjNNL4GTSG&#13;&#10;QChIBzLuPNAXFMaXGMY9+aTzgR059KLAS45zSY9/wpu/AyaTzVxnjrjrSCxIAO9GO9RedGchSCRS&#13;&#10;mZQKAJMUm3vmo/OFL5q5oAkx6UYqPzVBw2KBKpHFOwD9tLio/N5Ix0pfMz0pMdh+O9LUPmrjPHXH&#13;&#10;Wl80fpn8KBJkmOaWo95JwBS71xQA4DFGKZ5g3YNLvosFhdozmkKZpPM5x/Wl39jTsFhdvuaTYP8A&#13;&#10;61BkUHHemiTIGKLBfoP2+tOqPzMdf50nmqcHj86QWH7cnJoC4qIzY7cfWn+Zkbu1FgH496MUwSDv&#13;&#10;SGUAZOPzosA8A9zRtFM81en4/wCeKUSA8+2aLAO2560beMU3zBTlO4ZoCwuKAMUtRvIEOKAJKKjM&#13;&#10;qgZ4/P8A+tTfPTGc0BYmoqHzhkigTDGePz/+tQ9AuTUVF5o/yaXzBjNCAkoqMyY7UeZ37UASUVH5&#13;&#10;q5x/X/61J5o74/OhDsS0hGaYZPT/AD+lM87nBA/OhO+wiTbnrS7eBUfncZxxR5y546euaTkkA/bx&#13;&#10;1pdvGKYZkHcUnmjPP86LoB+zPFG0+tJ5i0glBHv7VSVwZ+Iv/BSL/gkZ8RP2vf2kfBH7av7Mvxl1&#13;&#10;74QfFXwFpE2haVqcNjHq+lzWM8jSSRy2kskYXfvYPgsHGMjIBrjtO/4Jxf8ABUP432A+Hf7cX7U9&#13;&#10;tq/gK5Ag8QeHPhn4Sh8O32u2ef3lpc6pJcTSwRTL8svkRq5XKhhnNfvV5oz/ACoEqdSf14zSuOxz&#13;&#10;3g7wZ4X+H3hLTPAngqyg03R9HsINL0vTrVdsNtaWqLHDEg7KiKAK6QIB0pvmjoP50nnDqOlK4h+w&#13;&#10;E5PNATBz+dJ5g7/z/wDrUpdRTAfRUZkHak81cZFAeZLRUXmj0pfMA49fegdiSio/MH+f/wBVIJQc&#13;&#10;/pQtREtFReaB1x+dHmjGTTsOxLRUPnDGTgfjSmVam4rktFQ+cOw//VSiVT6fnT8wWpLRUImBxnj1&#13;&#10;p2/2/WgCSioxICcCgSA9KAJKKaCT2p1ABRRRQAUUUUAFFFFABRRRQAUUUUAFFFFABRRRQAUUUUAF&#13;&#10;FFFABRRRQAUUUUAFFFFAH//U/v4ooooAKKKKACiiigAooooAKKKKACiiigAooooAKKKKACkPQ0tI&#13;&#10;ehoAgJOO9fxt/wDBSD/gsZ+2T+z5+1h41+DHwp8V2ljZaHq0ttaW40iyupIoQoIDNNE7MR2J6561&#13;&#10;/ZJX+dd/wUf8L/DGT/goh8dfGGv6pfW+r2viidrW1NvuWbbFGAqcHKj1I9a87HRUoe9U5bf5bHkZ&#13;&#10;rCMqa563s7Pfboz9ivgf/wAFPP2n/ib8O9L8Qy+MPtF/JbbtQUWttE6yDglookUIPoAK574v/wDB&#13;&#10;Ub9tLwP4lMHhTxhC1rZ6Y+p39pJptjM48tSdpkeFmAOOccj8a/ll8I/tZeMtH8Tjw3dq2mQ3f+i/&#13;&#10;aIo3RhCSBluQGx14r9Sovh54T+F/wTvfF/jrXotfufHsC6Do3lzCOUTS/M5YPyqovX9K/ljw18P+&#13;&#10;KMHxHic0xecSxGE97lg5XWvT5H8WeEfhhxpl/FWKznG8QSxOBfNy03Lm3enlofY37OP/AAXA/bs+&#13;&#10;L3iPXR4i8SaZaWun6Pc39rbLpVictACRvcQ55471l+CP+C1X/BQHxtBdXh8U2aSQOxgso9Fsh5qc&#13;&#10;4Jk8oY6HA6/XNfht8N/GGmfAnxhqel3s63NndWtxYkQNkXCYPmAng4UDj1rnPh/+2d8K/AHiU3Ys&#13;&#10;Lj7GJGBdgHSTB+XcBz2+tf0JxPTxuMy6pHBzcZtaNaWP6m4wo5hjcpqxwFRwm1o1uj9QPjd/wXW/&#13;&#10;4KoeFdQhtfBnjm0t2Zi0lu3h/TZiFzxlpIG7c8fjX0B8Jf8Agt5/wUsT4K+J/if8SNWOozaPprXm&#13;&#10;nxWmh6dAk7ltoLstvyo6/KPbivBP2c/GH7HHi/4d+NfjNc2H9s+IdNht10TSNR2mx8+7Y7p5UwJG&#13;&#10;SID7meTiqms/GHULG5fw/qcdktpdwRRTWbov2dIn4by0jwqr6KM8Hn1r8uzDxDrcJ5dhaWYqVWpN&#13;&#10;vV9rn4xmnipX4HyrB0M3jLEVavW/36nxZJ/wcy/8FgYLt9T1LxzpNvaSyv5NqvhvSd0ak/KuTbli&#13;&#10;B6nrXXeBv+DmT/gp94k11NE1D4jWdtLICI1k8M6QIyRwMMLYk188+Cv+CaU/7cHxo13Qf2edX0yw&#13;&#10;fTZXm1OHVJTaW5Uk4aCR1KqARyG6dq+mvDn/AAb7fFr4Y+LrXxl8S/Efgya0tEdxa2esQySu0YJC&#13;&#10;gYAZgegyMnrX6jkOb1sTyVpP3aiuvK5+18L59icX7OvUlaFVXV1r5aH0zd/8HAP/AAUvsPBZt4PH&#13;&#10;Gk3usXl1G1vdroemCO3gA+ZNq2+1mPUlhwK+mP2bf+Cmf/BbP9ojx7p3hfwj4n0+7tZ5lWa4i8O6&#13;&#10;YcgEb8lYMKPoelfmF+yJ/wAE0f2gfjt8fG8I2tk8OjtfeXJcXyFY44txL4KnaQR3ziv7S9E+F/7P&#13;&#10;n/BNT4IrbeGobU6lBabri4lI86dh8zBSMEZPp2rwM3zPMKGOlUlUUaMfxPmc9zTNsNmkq06qjQh+&#13;&#10;N9kanx3+Pnx2+B3hrwpoXiLxilz4p1+3W4ubS20+0QRLCuZTwmQCeOPQ4r5h1f8AbM/aXgylv4gk&#13;&#10;Qlcq5gi+Xj021+ZviTxl8Xv2yvjIPivHflLjSJGks/ILNHFFnKQFT8vTg/X1r50/ab/bD13wqbj4&#13;&#10;f2kdjYavJaSwXF2WYyQyj5CUiPOc59a/mrxrp8WZtm2HfDeOlThJJOKlbld7OT26H8gfSGhxxnme&#13;&#10;YN8IZjOnTmkpQjPlcbPWTXZpn078OP8AgtZ+0Bb+MtZ8CfGXxtFDLb3840rU4dPto7d4IWIKSGCP&#13;&#10;AZcd+aqfFX/gt1+0lppe4+EXihbyDTLSW81C5m063ljun2AxQRGWMhQSRlsfSvw8v/HHh631PSPh&#13;&#10;RpVvZXDQwm+1DV7nJZ5p+WBXuuR061rftEaX4nl+EFzrekana2ywRGP7PZxhMpjLOduBjAwOpr7r&#13;&#10;F43B5JxFhPr+a1pTkox9nzPk5rWu/U/ScwzHAcOcU4F5rnledSajF0uZ+z57JXfq9bH2t4X/AODm&#13;&#10;v9qnxL4bk8Px36p4kinkNzeNp1t5MUYJ4MRi8sY6Zx71ysP/AAcUf8FEYorm61/xbBbxvKFtTa6J&#13;&#10;pTbVPU5aA8Dg5Jz1r+cvwd428EWnhu6dIl/tCaRorq9jGzIByCQ3XoM8Zrl/FXii4l0MRQSM0bzF&#13;&#10;2hkY7tpHQHP8XOMdhzX78qkcuaipSmqj5ryd7X6LyXY/p5V4ZO1CNSVRVZc15O9r9F2S6I/ok+MH&#13;&#10;/BwR/wAFUPDOn22t+C/ibpUlrdqDbJL4a0gu5P3st9nI+U9u9fMOh/8ABy3/AMFiLTxPb6Rq/wAR&#13;&#10;dJvY5jjdF4X0hFwBk5b7Nxg8Gvwc8U+KtflS3tNVkKQLFvhhLHaFboq5wO3PvXU+FLLXtU8/V1Rd&#13;&#10;timY5FU+X03H169OK9enmEsRzez2tue7RzOpiJT9loktz+nHRv8Agvn/AMFXdQ0pJLzx9psc0o3q&#13;&#10;x8P6WMAngY+zYx6HuKt/Db/guB/wWX+KHjyb4a+GPHmlXOpkiS0WLw7pJDRdcsxtsLx3PFfzweGf&#13;&#10;jlqWh+GWg8QWMcw8shJ4uoJyADzxjjtxX2l/wTY+O9h4U/aCtNd8evFawakv2K3eU4AXsS3BA5xz&#13;&#10;25r+e8yzbijLqOZ46MXNU4ScVvf0P5YzjP8AjLKsPm+ZcrqKjCbhHe7V7aLX5H9O3wd/bl/4LK6N&#13;&#10;4802D9oHx1oD+Hb6dYp7q00fTUNtvxgSmK3BUnpkHrX0/wDtK/8ABUD9oH4c6DNe/DvxlbL9mspJ&#13;&#10;5nays5GZgPlZRPEw6j6V8h/tKeKzB8GpdJ0iZTe6xNBHabWBJj3Bi68/dx0YcV+Ef7RHjXV9G0M+&#13;&#10;B7y7/e3DvH9qEhcurDCxAg8gN1r5vwT4l4j4kwlDO8fXdNRk04pNKXyPkPo6cY8VcX4DDcR5liHT&#13;&#10;jCUouCTUZrzXlsfe3hb/AIOFf26rzxXLpmu/FKxgt1nx5c/h/SVYKG4UMluckj1rnPjR/wAHF3/B&#13;&#10;Su88QHSvgf4oszDGyQ+cNA064MhHDE7oG2kn2xX8xHiLwZ4o8O+Ir22vArSKfMkZcEuW/hLDpjPB&#13;&#10;xk9K+7Phf44b4YfDCbXbbTo3uXiVBI6hWyoOOTzjqTX9ZYLGc6P7jy3MParU/XXUf+C7H/BYWW9s&#13;&#10;9OsfiJo8MjYS5M3hzSAFZh3zb9j6V9waZ/wVa/4Kf+BvDdvqvxD+Knh/U7u9tRdQ2droGmKY0dfl&#13;&#10;LbYAcgkcc1/HlrfxY+LHiTUZfEtzGsf73arxp8hCYxtx90e+K/Wr4cfFzRrf4eaTrfjt5IlvIEa3&#13;&#10;nkXI3KMYMhBPJGABXwfiHm2YYXAzrZdBzle2h+a+KWeZpgcvnXymDnO9tNX62P1P8O/8Fkf+Cqmp&#13;&#10;audB17x/Y20s74tnj8P6W67exINuCRj6fjX2b8Kf+Cg3/BU7xheouq+N7J7OOLzLq7XQtMUbGJw2&#13;&#10;PIBGAK/Gv4bC08feKpPGmmw3H2TTrQus8qlkZz90sRyQM44xX2R4G/bA+F9h4Y1L4eaM8kWsTKsV&#13;&#10;9ceZhYSnHAHPI6gmvxLOc24xpYdYikpOU0rr+W5/OefZ3x/QwixdCMnKaV1/Lfr5Hpfxp/4LQf8A&#13;&#10;BRH4U+LZ9Pi8Z6fJppZhbSTaNpvmgY6nEOOPX3r421z/AIOF/wDgpbqNxPbeCvHUMk8CsWSTw7pI&#13;&#10;jwmTuBNuScgV8C/tm+O7zxBdxS6LJLdrGRZyTW+6RlcjJDBR0PQZrH/Yw0nwdrKas/iFN7Iokd7m&#13;&#10;I7yX/g9Bx1r38y4yzXKckWKxzc6itdLfX0Pq818QM5yPh1Y3Ht1KySulvr6H6f8AwT/4L5/8FRvF&#13;&#10;fi8aH4o8Y6Y4EUzmNtA05MsFyoZktwAAe+RWF8Xv+DiD/gov4StjHo/jjT4rrbIXU6DprqrfwqhN&#13;&#10;uQ2O5NfDnxp1D4dfCzxrp+s+GZBDcXTvE2/aAEI4+79SM/Svwd+MPjrxzqXjjUrV4nZDMzQRDnK5&#13;&#10;4dWHH4jrX6BwzmGNzrK6GKpScG911P1Dg/NMw4hyXDY+jJ0+bdPR6H9Fnw3/AODkP/grx408dweG&#13;&#10;x8QNIkj3IZEi8N6SNwLhSpY23HB7V9NftEf8F/8A/gqL8JfG8uiaX450x0R1Cxt4d00xlivzKW8j&#13;&#10;cQD3HvX8x37Kuj6/pfiy38Ya87wPBcRzLBKu1HZH3KAD15wT9K+1fjs154m1N/EcMkd1czzZliZs&#13;&#10;iEyHcTtOME5PTivp8fPG4akueXu9WfXZnUzDB0VzzvFbs/THUf8Ag47/AOCsv2GG8Txtotuir5tw&#13;&#10;yeHNOYlOecNbsAfXpj3r6V+Fn/Bdf/grF8RPL1Lw14k03WYXRdtudBsIcMB8ys0cK85564/Ov532&#13;&#10;+E2u22hDVbwC4a7jkitUjLcBcH5s8cLnB9/av0n/AGM/GnhLwt8NrfQJYBbXjM8jNkoxz2PQ5J71&#13;&#10;8Px/xnisDkzxmDpOo7206H5v4n8fYzLshljsBRlWaaWl9F301P0J1f8A4La/8FadH8UR6D4g8caP&#13;&#10;p8s7NMtrBoOmTFYz/BuaEnK45PP6V9nfBX/gul+07qPxN0Xwj4011dRsxOE1S5GlWcQmBHIxFCpQ&#13;&#10;r6A1+FHxrTQLzWNNt5cy3wnuJJ7mJjhNzA7PMJz0PPbmvuD4O+GfCl3b6Vp0tuhkubqKO3ufK2lX&#13;&#10;Y4YKwwWO3IXr0znmvByHxPxf1LC1q2Fleo7Pf79T5vhnxpxssuwlevgp81V2a1089T+sv/gnp+1X&#13;&#10;8f8A9oj41fETR/ii8TeHtLsNKvPDKw20UQAupblZCzoodmKxrlWJ29utfriCGGK+BP2JPAGmfD/w&#13;&#10;1aafDaR212PD9okskYOZYhLK0bOxzub5jnmvvkDapIr94yrFuvh41WrXP6ZyXHPE4aFaUbXGyNhC&#13;&#10;BnjjjrX47/8ABWb9r34o/sm+EvDGtfDfVo9KOp3c9vdPJDFMzlU3KB5oIGPbrX7DNkf57V/Lr/wc&#13;&#10;naB4Y8RaV8ILLxjfXlhpqa3qcl1ParlVHkAK0n07Us2w86uGnThU5G+vbU/T/DXN8Pgc6w+LxeC+&#13;&#10;twhzN0mrqXuvdJPRb/I/BPx//wAHBv8AwU90H4mX2jxePrS20mNj9jDaDpjAqemH+z+Y2Dj6e9eq&#13;&#10;/Bz/AILz/wDBR3xz4usdBk8fafOt3LFaMi6Npu5ZJGAzhoSelfgf+018bfhzonjJ/A+htHqGm27G&#13;&#10;NNQli2y4GO4GV68Z5Jr9A/8Agnv+y78LPGN0/wAfrfXbb+z9FH9sappsxCFIbfDOUzgE4AGPU18/&#13;&#10;VyTErFqrDFNpLa+n3H7ZgPE7IVktXLsRkNL2tSd41OX3opyva99lsf0G/FX/AIK//tV/DP4j6N8P&#13;&#10;tW8SqtvKyxX9/wD2bauzyHHJEcYCrzyFXjjPrVX9rj/grz+2D8JPGaeDfh54msbcxpH9quptOt7n&#13;&#10;BliDqQjRNg9/0r8Bf2zfiDYan8WrH4reELxrfRrmUXsUbSiR1iRh8wxwFYqBj8ay/wBrb9prwtqv&#13;&#10;ii01NbS4urq80y1v7me3IaSUNGhR5R1G0A46V8/l9DMH7KVWu05N316LY/VeLcx4Sp/X6eByiDhS&#13;&#10;jBJqF3zSScnfe2jsfQ/xC/4OEP8Agq/oWvTW+meO7C2iiLKsc3h/THL4AwVzA3XOecY6c19Afsrf&#13;&#10;8Fyv+Cr/AMRfF1lpnjnxXBe6dcTok8sPh3TIpIkdsfwW6jp0OOa/Oz9lPxT+yj+0Z8cfDug/Es3N&#13;&#10;lai+SK4ukRA4RGy4+YYO4ZHHfFfRHxz+OmiaX8Ydb8L/AAr0q38P+HNM1KS00G1sl2yzQRcCS5l6&#13;&#10;zTO3zEg7V6CvWzfNquS4Gpi8Q3U19T4PgHw/wvidxThOH8jp08G5Rd21o7K+2l20a/7VH/Bxz/wV&#13;&#10;Q8L/ABw1TwR8LvElnommaVO9ksN9oOmXE8xQ4ErPJbnBOOVUAcjFcx4K/wCDj3/gqDf3gsPGfj63&#13;&#10;ic7TC1p4Z0rEh9GJgGB6kGvif4m+H/DX7SXxC0nwtcXMNh4k1JlhtNRQMdrMwQfaMA8Z4LZyBX2B&#13;&#10;q/8Awb2/tQ21gkmpeLfBcFu6LLc79Zh8x88qFQqWQDOefxrxsLnmPzGnDEYb3YTR+k8QeFfCXBWM&#13;&#10;xeS51H2+Kw7t7qupaaK3Tz7H20P+C/f7aWiWEPii/wDHlnPaiDzvsLaRYebO5XOw/uRswe4zXyj4&#13;&#10;L/4OFf8AgsB8SfEj6b4S8XadJ9pvnis7ZfD2lvtj3fKoYW28tyBg/jXzj+0N/wAE4fin4Y8W6L8I&#13;&#10;/hpbDVkS2s0u7nSWF5bvKf8AWFZo89ycE8g1/T3/AMEw/wDgkd8Jv2QPhPF8e/2kIbeXxAQbq1tL&#13;&#10;shkt/lBUsGBJcEHJ719NGjiaHJCNRvq23c/DquLyHNJV69XBqlL4YQgra+i3fc+3v2UfjP8At3/8&#13;&#10;Mmat8cv2vPGVtp9/YWI1KCJdIsbWSRNhcIUEaruJwo45Jr8b9U/4K9ft63UF1qNj4sRF+0yCKMaX&#13;&#10;ZptTO5OBF/dx/jXT/tyft0+Jvj94hk+BHgmf7F4ZV/s00cBKNdyE8EEdk2jAxj2r8pPjL4e1b4B6&#13;&#10;EukNdw3UckW+D7S22RnJO/v/AA9smvm+Ma+OxWFh/Ztblnfo7H7T9GbKeFsgz+tU41yxYihOGl4O&#13;&#10;ai1qrxS67XPsbVf+C0//AAUZ8Oprep33ji3e106wiuVtY9J06SXdK+0lf3O8gDmuE0n/AILu/wDB&#13;&#10;QDXpI9N8N+MZnvrjaImudFsxHCTg7nDQ4PHIFfnboXxO0X4WfCXxD8RfEK2+s6r4juho9pYvn91B&#13;&#10;ANu4kYByx4xkZ61x/hrxz4ok8GvDZLa2El47EGKAeZhl43tnPGP0xXgYvGxyrDYetmmNnzXsknpK&#13;&#10;2jv5H6zw1wfLj7PM2y7w+4ZwyoODlzVIK9JNvlab+GTjZ26XP0e+Mf8Awcd/tvfDP4jQ+B38QLLF&#13;&#10;FZJAbh9KsUa7u8HdcfLF8i7jtCY7AkGu30X/AILw/wDBTrW9QsLi11i2/swwiW7lGjadkgf6znyD&#13;&#10;yOoAxX8zV94u0IfF15fiEzalJEvmQGZMSK4GSN/QDP8AjX6FWHxd8Mah4atrjRLkR27wgCJpFymB&#13;&#10;l0boOO59Oa9TjTi6rlmFpYzCRc1VtveyX+Z8R9GP6OeB47z3H8N8Q1qeEngOZtxUU5tOzu27OMT9&#13;&#10;ZdU/4Lwft9eN9KvpPhd48TTbu1kKvBqOg6ZOUXnkKYc9uMj164r41+JH/BfP/gtN4I05/EMPxI0d&#13;&#10;7OMeZKg8L6SzIi/xf8e3QnAOSMdq/BHWvjtd+G/H2rXfhtle0N6y3M+5isvm8Zz/AHcD5RnjJNey&#13;&#10;TfH2x8c+FT4V0qJb57w7JHOS4AHJH48fzrXG5zm0a2G+q0m4SScr9L2ObIfDDw9q5bxBLiDHQp4j&#13;&#10;DylGko6KSi2k0lveyP2l8D/8HCn/AAVi8UtFJq/jywitxbJI8kfh/TFJd13Akrb4AwehOaq3X/Bw&#13;&#10;t/wVf03V4bVfiJpk8MlwkbqNA0vequ2BjNuQc9we2Tmv5/NR8VeNPB2pnQ7dFkt1RR5IG2TLAE9c&#13;&#10;Z2qPxrM0Px9qms+KYNSdStnbSi5keQHLeScgdOrf561hWpZ48zlNTfsld26bbHo5fjvCx8EU8JPC&#13;&#10;wjjW0nNrVczte73SWp/TnY/8Frv+C1F/Lb3lr410l7QTssvmeHNMDSx5yrJttjgEcZz1r9T7b/gq&#13;&#10;z+1/pfgSw17WvHFpLqF9p8Nz5a6bZiKKVgA6ECId/av59vhr8VPDPijw6niDSJ4po0jAeMyL/rMZ&#13;&#10;2upIOSeldnd2+ueHdIXxr4hljEEtrI32eaTJRGG5f3YJxtI/wryuHs6zbM/auq3SVOX3+R9z4v8A&#13;&#10;hV4fcDf2bh8BThjpY2jo20+V2VpprZO+19z7F+PP/Bf/APbo+HnxDk8O6b8SLexgWXZtk0PSJYyW&#13;&#10;A43vbhuP8itfxN/wcN/tnab4Bt18IeOdO1vXLl9sk8ejaeFjHfYggC57/NX8sX7SmieIPEPihvGt&#13;&#10;g/2i2uJF8vI+ZmIO75jySPQeo9K6n9liC/svErXGo27TtZyCUB03LlPukg8AAnn0r9joVnOCsz/N&#13;&#10;3Nsvjg8U4ummrvQ/fOx/4L1/8Fib/wANXWuz+NtOsiSVtRN4b0og9MMM2wx/wKvWfAP/AAWZ/wCC&#13;&#10;tl14Rm+Injz4u+HrPT7TakluvhzSJHmkYZCoRbjk9Mdutfzy/H/9o/xx4p1t/DHh+3UWMTkNEwBI&#13;&#10;aNdyswGBt7getYfwx1f4hePfh5rGjWpubiWyzeBFUYMbDaSQRgAdPUVoua25yTnh0+RRST30/I/Y&#13;&#10;/wAf/wDBy3/wVHu9YceBfGul2cCDy9j6BpUjsydTh7ckZ9BXpnwc/wCC9P8AwWI8eSQ295460yaS&#13;&#10;4YKiL4b0lGXcfa35r8H/AINfCrWPidfnSjA7kThVaJMsSTlm56c8dfWv0+8Of8Ih+zb4ltU8SwSK&#13;&#10;6Mv2GMAqzy9Nrce/UVjja2Ihh5ypRvI9HhDKcpxOcYfD5jX9nQlL3pdl1P0x+P3/AAW4/wCCo3wf&#13;&#10;06xEHjLTZL5+b2OTQ9K8uMFcjkQEg8Z5/Kvk3xb/AMHJn/BSjR9OhEnjm3hvJUVljtvDmlSKT2wX&#13;&#10;tznNfHfx61qb4grqWsag+Hu1aWG3DgKSMllG7JJwABz+Fflp4FvbfxV8T7ez1tLicM4hhjkXaFzj&#13;&#10;HUZzkfSvCwWPxlLAyr4uN5RTdj9X4q4R4bzLivDZXw7PkoVXGPNJO127N/0z9wvCv/Byd/wVr1Px&#13;&#10;dbaHfeO7ERTzrGTJ4b0cDDYzgi2B4z/+uv2P8af8Ffv259E8PQ38/jC2iZ7BJ4potOsSZ3dclmUR&#13;&#10;YTB/A5r+afxn8PPBnhzwu3im8RLS8tT58bEAHdFjZjABxkEc1xPx6/bH8XxaDoUGjx/areLT1g+0&#13;&#10;DafmPADgDgjt+FfA47OM1znLvbZU3CSdnrY/rjhPww4A8M+MpZb4gRhi6NSClCSjzK/VNaq5+sfx&#13;&#10;N/4L8/8ABWDQdbTTPB/xD00eZIqLFNoGmythsAHL25+v16ZBr3rxr/wW/wD+Cp/w1/Zxtvin4l8e&#13;&#10;ac17cXEkSlPDul7gqjGWAg2AL6Yyea/lQ8B/FPx34g8e282sWsiW4uldp9m5YiCCDk9MDkgHiv1X&#13;&#10;+LHi2H41fCOx+GehzRp9ljfYV6T7jk8jpypzk9DW2Ty4gwjpwxk+aNruTPI8RaXg/wAQxxmK4bo+&#13;&#10;xrt8tKjGLWvSy63uj3rTP+Dln/grZqduZP8AhOdDiRVxuk8PaZubP3cgW5Az1PHAr0/4Wf8ABwt/&#13;&#10;wVm+JN3L4bsfHmltqdu3mvC3hzS0DxqCXCEW3UcHHcd6/EFf2U/ide2zatCwFvaxyTXsI+UrEo3B&#13;&#10;o/7x4645r179mZ08F+MNUk163EC3CJJbvNjoM9CQfmIHbtX1eYcVx/s2viMvftZQ7fifgfCXgBVp&#13;&#10;ca5TkvGVN4CjiGvemklZXenS7emvfU/bbxl/wWj/AOC0vhC0/tjWviBoVjYwYjmkbQNJcu8mMHaY&#13;&#10;CV25B/8Ar16v8OP+C8v7fmhaBHf/ABJ8eWusXl2R9lgt9B0yAKgxlwIoPnHPt0r8hvjD4xE/hW7t&#13;&#10;7qJrzzLVhFFGpk3kYAyORgdQfavO/gxbSabbmaaKV2WARRRsnmmNmILHk/KQpwvToTXgcHcaY/F4&#13;&#10;GpXxFBpxdl5+Z+wfSV+jFwlw9xVhMpyjN4OFSnzT1i+R9tO/bof2gfCf/gqR+0z8Y5fhfbeFL2GZ&#13;&#10;NY8R6fp3i9/sFuHNvcThGCjZhCVPzFcFfav6ao8AEDPBr+Qj/gkT8P5DZ2vxCu7EPa3F/Y25lky/&#13;&#10;kSfaUMHlYJwf7zEV/XpEpHHua/UsFXlUpqUlZn+f3FOVUcHipUaFRSSe6JqrTEbsHjjJNWahlOO1&#13;&#10;dLR84fyf/t+f8FX/ANoz4D+P/E3gv4a+LILK40vWZrS3hFjaXJSGOTG0rNG4JHTmvvD9mL9vnxd8&#13;&#10;VvhHpHirVPEqXt/PZxyX7PFBE8czJlldI1VFOewFfyl/tu+EvCOjftd/Gzxx4m1DV4tYXx3qsum2&#13;&#10;NxCSk0Rm+XyjyNnGAa+Mfhv+2B8T9N1tvBF876NBqG23eeKN4wIywCtjIDEcgEdenav4n+kD4V8S&#13;&#10;Z7gaGE4d4jnQxHtG/dna6f2dOxz+Pef18bjsF/q9QhhalOCi6b053p78trvS6P68PiT/AMFB/wBp&#13;&#10;7Qvi7rOh+GPFsU2jaJpgvpLNLKxYtIxACtOYmbHPQHP0rxb9nv8A4K1ftL/E2XxXB4s8Qww3Wg6d&#13;&#10;c6hFZjT4Il8qBgM7tnPXByc561+enw98E+FPg98O76+8aa9FrmsfEKza10e4iuRGwMQEkjybuVC8&#13;&#10;DHXrX55/An4tyfDb4h+KvDviO5S7i1XSL+Dykb91PHHmVyScYBK/j2r9P4YyvPMtwlHLMfjJVJUq&#13;&#10;ceafWUurP6l8F8dkuD4XyfBZngIYjF1KklOTjf3Vql+iP318Df8ABWr9sTxFfalcP4jtGhtpFFvp&#13;&#10;66Xas5jkXIkMhj/hxnGeelfBX7U//Bbz/gpb4C8TwaV8NvG9nCHdneAaBps20ZHyMZbdjwBnOe/W&#13;&#10;vy18D/t7eBfAPiiS/wBXsL2O0uWMMcoHmQuobChSOu0HgZJFfpZ8AfGf7H/in4VeI/jF9ij1jxMu&#13;&#10;o2em6Tp+rBZLK3a4k/eXUsa7XcKMAITgt1zjFcmB4dz3D5881r4ycsPCF3BPR2X56H878Y5jz57i&#13;&#10;I0cP7Kld2VrJRv26Lsep+FP+C33/AAUs0n9nDxJ8W/HF+9/qOlxRf2esGh6fDbM0xYB5CsHzBcDg&#13;&#10;Yz3r4M8Pf8HAP/BY24h/tnXfH+kxwTb2ht08M6SxAPzIvy2+QQvq3OPwr98o5fh3N4Fm8GalYaWd&#13;&#10;Iv7ZIrqKVFZUUxkblCEADOflxwO1fz1fDP8A4J4av+178Y/Fejfs0a3ptrp+j3spu7XUp/sqbRJn&#13;&#10;fBK42YLDB9q/PuBPpM1ONK+LweTUJUZYdu/N1V7fI/eMu8Psuyv6vic8qRlGtHmio+Z9IfDb/g4B&#13;&#10;/wCChesX62Pi/wCIMKSyIwZJvD+mQRpIOgDpDlgcc8ceteu6/wD8Fyf+CiFxoEOkeCPGunTapc3y&#13;&#10;l9QbRtOeOGHODGF8gq2euTg18yal/wAEOPjd4A8Rt4/+LmueFrm2stNn+yWWn6rDJKzop2BFwody&#13;&#10;x6Z5/Sov+CeP/BOL4/8Axx+Nx8P6pYS2uhfaALq6vYnjWOBc7v8AZbpxnPPSv2zGSzpZZLE0avNW&#13;&#10;00T0X6Hk+I/EWUV6McFlOBjTivt299/M/Tj9nH9uz/gtp8f/AIi6b4e8NeKLC80+WcfaZ18O6bgR&#13;&#10;KfnMjLBhAegx9a/oh8Z/E/4ufDrxt4P+G+veMkv9a1mL7bqVtb2NpGEt4E/e9FyodzhT3C8Yps/h&#13;&#10;f4H/APBPr4NlPCVtAbq3t8lpcfaLt1H3jtwcZ6gV+Gy3vx0/aU+O8Xx50PUJP7W0l98QgLGIRAkr&#13;&#10;bkfdxg4Nfn3E/FmYz4fxeVPGqni3B++nbklbS76M/CMfh5Qo80e6t5+R/Rp4k+IPi220W7uLW+a3&#13;&#10;dLWV1nCodjBSQwDAg4PqMetfiN8BP+C0FrofiO9+G/7T/itft482907WIrGKO2lt1kZShNsgXKBe&#13;&#10;pHtzXyh+2b/wU4+Lj6DdfAvRbOw0HUr60/s3UNW3NI0ck58lwsfUDGcnk46V+U/hqPw/8Z/jPpnw&#13;&#10;J8Nw2ZtPD9okN5rVwpbzmxklkJ+6SCRX8beDvAPGlHh7O8dx7xFWpUmr05QqKUoqN/eTTe+1up99&#13;&#10;h0sxw1SGAw3LVlKnCF1q223LTqrbvbzP2g/a0/4LoeNdH15r79mbUpJtC0Wxllvp5dOhdtUu2/1c&#13;&#10;UTXKHZEoIJYAM1fD+i/8HNvxr+Inwos/CfgRfL8exzsupX7WFu0O0HAUQtH5YOeMgZNcL/wUP/ZY&#13;&#10;Xwf+zXN458Paylu9mjxSQW0QXdEqE5YDgAnoOuO1fz9fskfEj4U+HfEFtLqUSQ3U8skU94o8tBKD&#13;&#10;wSrA5ywA6Cv6o8FuLsnz7haONybHV8R9Sbu5yfPNr+bun2sfb5B4Y1v9YMFw/nFSFNVppSnp7t3Z&#13;&#10;76WXQ/ocj/4Lu/8ABRjwXokur/GTVpLRLiYR2JtNG05dmTyWzCFwPc964vxv/wAFqv8Agq5qdxDe&#13;&#10;/C74kaYtlcrmATeG9LkZgRksXaAj5R2r8+f2uvGugS/BKa3luIZt8qvHCZAHL/3U53HjngYxX53/&#13;&#10;AA8/aEHgTbpXjCYQoYw9uikgFZfuIN3G3j8BX1uR+KeZZnlFbHYag1W5rKOtmk7OyP614y8FOCeG&#13;&#10;ONcDw1muPg8LOCm56cyb5tJNbJ20P1stf+Dgj/gsh4Y+KEPgfxb8QtIu45VaRHh8NaTEkka/xBxb&#13;&#10;DGehz36V+sXgz/gql/wUj1rwDbavrXjqwt9RuFDKz6JYKpVlJ3bfIwADjqORX8kvxB+It38RfELe&#13;&#10;LdCgQR6bCfLuFVvLf5QSD14JOPTivpLwh+3r4g0D4fnRvGunJNcR2ogtru1wAWbkoxHTGR25r5vx&#13;&#10;anxpisvwVXJpuFR250nZ/j0PxfNMPwPlOdZlh6CWIoJtU5PXz/DY/dv4ff8ABVD/AILO/Gj4zT/B&#13;&#10;n4U+MtMv9RhlWSMJoOlmNrfrvZ2tht45wccV+p/wJ+Of/BYLwD8ZdK0L9sXxhoDeGNUnMSX+naVY&#13;&#10;xRxMMEI8kVuuC2OMn8a/nn/4IeftkeDfCn7X883xcubfTD4qtjZWM9ywVI2Q/u1LHGNw6E/Sv6Q/&#13;&#10;+CqvxftrP4PWHgHwZdQtqur6hDLG8Ei+bFbxfM0gIbKg9ATwa/nDjPxq8QcNx9lfAcabjTr04p1L&#13;&#10;O7cl70lLb3Wfz1xJjMupVVisPOLTn/DVru+lu+2vkdV/wUN/4KG/GH4KaXJf/BfxhaWqQWBlnza2&#13;&#10;dxIsoYANieJxjHY1+AHgj/g4M/bhu/E0mm+JvijYxwRy4kSXQNJWQKTwqGO3xnB4zivkf9pTxlrW&#13;&#10;peBl8C6xfCTUJ2ljScyea0gKkxgvnBUH9a/CDxZ4H8S+Ftau7C7xJLG4adowCGZjg9OmP1r+6fDG&#13;&#10;jjsuwNPL8xxTrTjdOb3Z5vEWBWFlGagrS1S/Q/p6+LH/AAcNf8FLNT8StpnwX8R2QthMsEcqaHp0&#13;&#10;5kHQu2+BsHPUcD0xVKX/AILj/wDBXyTXrTR4viBoqF1xO0/h/SYwHbB72+TtPYdfWvyF8CePz8Jv&#13;&#10;hOdXtdOBuLiFQsrKqneq4z82TgCvkPxB8Xvitr2qt4r1HEZNwVEkSj5gnChT2XA/Ov0zE1JNfEc2&#13;&#10;LxeHlSVTkSd1of2DD/gqh/wU28EaAtz4v+KmhalqN3aCeG2t9A0xRD5i/IW2QdQSMjmvJvCn/BYX&#13;&#10;/gqtq2qHw9rfj+xtrpnIiePQNKZQozyV+zZO7jjHFfmn4H+NWi6V4G0i/wDHblGvLNLmzlkThm29&#13;&#10;A+Mk55xXtvw1ks/Gfia7+Imn28yWtpaYjmkUlGfOdxI59hX89ZhnXFWIx+IwtKEoQjs7bn8gcR5z&#13;&#10;xTi8zrYXCwlThHZ2t9z8z95v2b/2sP8Agqt8Wppb/wAQ+N7SHS7SANc3keh6aOR824DyB24r45/a&#13;&#10;G/4K9/8ABR74EfEm+8I3XjKwuLLzHFlN/YummYR9QSBDg4Hfofaux+Fn/BSz4PaX8I734SeD0ltt&#13;&#10;YdlOo3WcKkg4KgjrnjOe2fx/Av8Abw+K2vePfF48R6atzcgxrZ+fbAyFNoyysqDpg/Lmvg+A+I+O&#13;&#10;6+e11nCdLDQTSvZX10Z+vx51gcLCFaUqkVeo+nptufeVx/wX/wD+Cmev3Ew8C+M/tK2wLTK/hvSV&#13;&#10;UBfc27HJz64r339kv/gtl/wUq+LfxBn8N+O/GOnCO2tppDavommwb2QcBpEhU/ivbtXzz/wST8Mf&#13;&#10;Bvxd8PdaXxdapJNBLtuZriIeY4k+bBGMDGPwxXn/AO2V4i+Gv7M/x8tPEfwrlSKe+hnjliGwK6gY&#13;&#10;QHAxyDjOKjJvHfMMz4sxnClKjOEoq0Z9G7dz+gOBeFaGX1MvzzN5e1ws5Lmj5P8AyP13+Kf/AAVj&#13;&#10;/bB8NaDLLofjOOO8WBpCW0yzcBicbVBiwQoPU1+e/wAM/wDgtP8A8Fc/iR8XIvCGjfELSHsftcUZ&#13;&#10;WPw9peGWVwNpdrfIxnqDX85/xe/bs+MfiS7udJhtdvl3DNnB+6SdvKn0A6V7/wDsR/tD674U8QJ4&#13;&#10;w8YRCG6WdJEgdBGJZUOAQT3HfivreH+HuOsC69fEYh1LvRN3srn+gvGeM8FM0nQwmDpqglG7mo8v&#13;&#10;M7Xt97t5n7a/tJf8F3f+ConwJ+KFx4Qh8YabOsDMAJtA07yXAHJB8kP8p4688HPNfOGu/wDBxz/w&#13;&#10;VfjlhvR4z0S0t1RXuVh8O6c5wfTfA3OevOBXyp8W/A3jH9ojxw/jTQZI5455f3jT5cQ4bO0LwM88&#13;&#10;npXzb8Uv2YPHvwl05bnxYv2z7bC5tHtyxBhQhvnyPvBenr2r9F4e45f1uOCxddOvb4U/07n8Ccb+&#13;&#10;HWaUY1c3wuDmsFzNRqW91ro/TzP6Tf2eP+CtP/BY340aCPFHg290vxLZXC7oJH0Wxt13AYMZZIkw&#13;&#10;wb3Oe1ec+L/+CxX/AAV78EfEJfAvjvxdpmkXQl8yW1h8P6ZMRE5yFVmhySo4zzmvaP8AgnF8f/gn&#13;&#10;bfs96T4Mtp4NPv7K0H2lJmEUhc8Bmxjkkc55r44/b18Z/Cvxn8WdA0zRZVvLmzEi3d/BwhJk5jEm&#13;&#10;dxHr2561/LPCn0iOJMTxxiskxWVzjSjza+9stU+2vY+28T/Dnh/LMioZlhMbeo+VJXTU77uy2t95&#13;&#10;+kvwB/4Lb/tNeIfiZpvhzxpq327TVcxXk50y0jE7YPzAxRJt+YABQe9ft/8A8E5P2lP2gP2gvF/x&#13;&#10;Hh+MzxNp+j3enjw4sNvHCiwXKzM/zIqs5O1c7s47Hk1/Ox8P7T4X614f8M+F1tUa7nmitkuPIETn&#13;&#10;J/ebGGAzkYxnt0Oa/rD/AGVvB+jeCPDsei2VnFaXaaPYJdeUpAdFD+UzE5y208nJr+rfDbxIxGdS&#13;&#10;mq2FlTtJrXy6n884jHYb2kadGV9Nex9dIT0qSoI2y3FT1+zxLTT2CiiimMKKKKACiiigAooooAKK&#13;&#10;KKACiiigAooooAKKKKACiiigAooooAKKKKACiiigD//V/v4ooooAKKKKACiiigAooooAKKKKACii&#13;&#10;igAooooAKKKKACkPQ0tIehoArk45Nf53n/BTTxVoUX/BRD4r2Uo33Nl4huRdyMoUbMRlUHHJHvX+&#13;&#10;iIRkYr/NS/4K26vPD/wUd+M8Uel7LFPE1x9vu2lKFiqIQy8d/wClfI8WZAsxoRoubjZ9PRr9T4bj&#13;&#10;rhaObYaOHc3HV7ecWjmk8M/D/wCOtqk9npxR7QI3nqEjigROrPuIwFHPP618mfHz4zXvxs+KWi/B&#13;&#10;D4MyzXWj+FgllYyxA/6RdM376ZVA53Pwvt9K+CPjP+2brsHhub4VfCstp1rcAxaneJJma4QZBXfn&#13;&#10;JHsK/oR/4Nw/An7JWi+N3+IX7TsskWrRQmfR3v3Bs0dhwZFYZDYOQfWvmvDzw3hw9hJ4SFZy5nfV&#13;&#10;3t958Z4WeEkOFMvng6eIlJTbbbe3kjE8N/sifA/4OT6Zrv7YOrz3es3NmZ08LWWA0Svg5nddwBII&#13;&#10;wBz1rI8cfC3/AIJ9eKNKj1XQfB7abMsxG1bp5d4JyCC4wGyc4PNfoV/wVl/Zl03w346uvin4FvLf&#13;&#10;WdE1S4+1Wt5ZDcbVHOdk3Jwpz8vGD6ivzA8BeDf7Q1DSFl07Uksrm6DXkjRGeB0DjMiBckDH4D1r&#13;&#10;6Ovm8FGrGLu4pu3eyPrq+dQhGrThK7gm7LyXQ8vj+CF94O1Mp8IJ5tKaeQzLp98We3vbZsZBkIwp&#13;&#10;OSADXoujeA7Lxf4nbwt4u1mXwpdw4imh1QbVHyhQ0crfK0YHPUV+uPx/8Giz17QbLwnaxf2fPpCo&#13;&#10;l8oXcCigfdwByOevbNfFfxi+HPhD4heP0+HetLLdzRaWLvT74yCOSKVBwhI5ZM+tfjvCfirl3EuI&#13;&#10;eX18KrxvbmSb0fmtD8C4H8bMp4uxbyvEYRNw5mlJJ2s7PfZn0n+z34B+HPww+HNx4G/ZH1t9b1mS&#13;&#10;98/xTqs8wt/tUbKSILV3wWCncTjGeMZxXb+K9W8Z+NEg8H659ua8aPBjYKZRL0PI6kkenNfjf8Lv&#13;&#10;il4l/Zy13UXe3uZTpl4wZIF3uxTIGzjAI+vOa/TP4cf8F4/gh8MtHn8Ua/8ADmDVPEMNp9lsX1gC&#13;&#10;IxTc7HdlBBBYkkdeOteksgxmY5jd1OSFPa3/AAD2Y8K43Ns353U5KdJ+7Z7W8kz0eP47/tBfs/NB&#13;&#10;pWhas1hBCAhtAyxzMFPPB5HUA/SuR+KX7T3xJ/aBmsPCvj3VTbXTRR2xZp1KyM56Hbksen59a/OD&#13;&#10;w78W/F/7XPj29+J/iy7eCS/vZXFrbYWFBIxZY0Tn5AT6ZIr6H8O+Bvhp8D5V+Of7QV/C9rpObnT9&#13;&#10;GkuUWa6uIvuDYcELu5OK8XFZVmuJzuVHFXdNbP8ALyPnsRkecY3iGdHFq9GOz1Xp6n7MfDzwl4f/&#13;&#10;AGUfhK8XiG+toNXv4hJMxkG9osAqQP4Qc5/zx/LD/wAFLPip4d1b4uef4ZDSPJeM9w6SB2ZyOvrh&#13;&#10;jk8145+0p/wVX+JHxb+IWt+JIrlYPtF+PscMS4jt7eIbYoIxyCAAM5HNfFtn4+1Dx145ttb1kw3t&#13;&#10;zqFwrMxIZghYkgLnAIzjGPyrwOHvCnFYfiqWdV6zdOKaUbuz28z5jhfwSxuG40fEOJxDdOKaUb6d&#13;&#10;D6zj0zx5J41sNShgNxZvZRsWjY7n8wdCePu56Y4r6S+Jur+NtX+EV94OisVsjqBKoZEBK5woYKOc&#13;&#10;YGfTk1846d4n8TeG/EUF79smhtog0e91+RfVQuOuOPwr9hvhhd+B/iZ4R8PeP9ZWOWOS1ksJydpC&#13;&#10;SWxIZnOBjaDnFez4pPLZ0qmd08M6tWhqku6/M9/xn/sirSqcQ08G61bDapJvdeh/OPP8IrzwTpMX&#13;&#10;h7VBN9rupS0U8sR+8SQRuPrxz6Uan8CtcZoIdXuY7IQDczJ6B+GzlucHBxX7BftgeI/h14w1zSPA&#13;&#10;ng5Unu7ZlSN4ohtIYD5gR2UZyTXxnqfhSe+S7VZpCXuDZGVDuDBeSQvbJ69PTtXpcD+LdbMcgp5h&#13;&#10;meE9lJuyTR7Ph1454jNuGqWbZzgXRnKVlFrp89tD4pvPhDF421y3s7+9j8u3iIdycs4j5xtxwD79&#13;&#10;a910TwMB4UXR7aWKO2Rf3MiEgyHPCt+lZWh/DfxFB8S7jR4TcPBOx8tgAzISmMEcE54x6ZrX8F+N&#13;&#10;NR+HU914U8Xaec2jMsHnxhXVsknOSSc191xNj8bPKYV8op6yd7Lc/RuL8yzCrkVLEZFB8z100ep4&#13;&#10;N4z0y48L6xDpU0Ymt1kScLtLlgTyCvX2r6L0LwFo/iDStO8ZTs0ZV2iWADZtKrkBQePbmvO9YYeO&#13;&#10;/Ga+I7yEx21tHtDyZG0DpjbyMnpyTWg/xJtrKcWNkWngtyI2jfP7tz/EPvfOa96gsZHJo+2heq46&#13;&#10;n02DjmNLIYSrU067jqtPxPTvi5+1T8S/Dyad4XS+vsWlr9jjeTORCD8iljnIB9DwPaqGs/Fi7h8K&#13;&#10;aZrni23lud8u6GQ4Ly5x0xztX+ZFeA+ONel8aSwNfxKscbMEVs72KnGWzxgHqfSvfNHttB8Ti0Os&#13;&#10;Sj+yLO3i8iIlRn/c9eRzmvS4ToVFgYwrUlB9krI9bgjCThl0IV6Kg7t2Wy9Ee8/CvSPhr8WL46/e&#13;&#10;Wz2J277tJgzB2JG3Awew6evpXpfxHT4MQWcnha6RIIocI7IpJDcjKhenynB/lXf/AAy0fwolhHY6&#13;&#10;OiWsV4Vkt5+xyO+3ktkY9Oaf8Sf2QtZ8YWJ/4R6ZfMvirNGrHkn7o3HqWPX0rkxeZSw+KVKEbJnn&#13;&#10;5hm08LjFQpQ0kc9+y7+x58AfjDdSr4i8YLaWNvm5lgaMqTEnzhS2QDnBFfWvxC8P/AG28I6Z8Mfh&#13;&#10;hYjVrXSp5ZF1G7YYR2OGCKPvAEZHavFP2fP2DPix4NttTl1mKS3iW1I3yeYY0nYjGWBOUI+XA781&#13;&#10;9X+Gfgz4v+Gvg2TQ7/Rzdxm4SRL23QSIVPITKcgAnJz3r4zxMz7NcJhWsmp81R/1c+C8YeJM8wWB&#13;&#10;ccgo89WVl8u5+cHxt8bfEP4IWVqfCMk0UV/IbRo7bgFGOMsAcZ+tWvgl8Il8UXs2lPdSW97dW323&#13;&#10;UJ925ndxyucg8D8K9c+MPgrxLrlhAuv2yWlhDNJO09wu1mMTbgAxwAQOmM4r8t3/AGo73wL8WNS1&#13;&#10;Tw/O7IoMA3gkERkAcD6dTwa+R+tcUVOGJqu1DFO9n5dD4WeL4zrcG1PrFoY135X1tpY/b79nf4I+&#13;&#10;Bfh9eXN743luryIZ3GXIG1uF39RuUc4718K/twfEDTPhJ41urX4GyWdl9sVRctbDa21huLFc4785&#13;&#10;5xXyJqP7afxP+IGrR2EWoy2kflk4RcLmM8A8n1rwvx547n8cXqN4znE19NP5RlUqoEOBg8Y68Dmv&#13;&#10;y/gLwzz6hmSzzPsTzpqzhun8tj8e8M/CDifDZsuJOJcXzqUbSp7p9tNjgfEvxh1Dx/fXGo6pPPK8&#13;&#10;J8pC2QFXjexXjHbGPSvWfAOm2/ia6j1a+tFkgZBsZ+QG459RnGcdPevNNe8J+GLnT9lgZLeXZjav&#13;&#10;WUZ5LYNe1/B6fxRp+lWmkw29zOlxKLeAhOUUNlQp96/o/L8+nPAyWXU+Vx6bH9aZZxLOpl1RZXT5&#13;&#10;OX7O1vQ5HxRoniHSvHcbaehljky0MGSdjE45zxyMmvUPh/qvimfWiniZ5Qzy7Yw8YdV7ENt9B+Vf&#13;&#10;enhD9kvxL4ivbLxF4ncW8DMJY7eQhZCqHPLMByeQR2r9Rf2a/wBmb9n1tO1jxRd6INSbR9Ne9mWc&#13;&#10;4HnNnajNnPDfmPSvZo4xYjC2xUtetj2sNj1isHbFzXN1s9j8iNE8Hat8QtT0/wAJ6dEnOBJdQbli&#13;&#10;Kljg7T7cD1NfsH8Dv2I9FTShq/jSOW6WZxKbVduGK9ACo4GefrXhPidfiFBfXE+geG7SwtXn3JJa&#13;&#10;IoZbdCQAiAk784xz+PNfXPwM/a40nwDpQ0HxSZ7mSHcojnAbymfIUbjzgHBxx6V/OvjTlWc5jg6W&#13;&#10;F4dxLhr71t2j+VfpEZLxDmuAoYLhTGOnyu8uV2b+6x+ff7TOk33wC8ejSvCMNtdae7C4uUuoUkHk&#13;&#10;nO+BARnn7uevTpWraft6yfDi/wBKm0jwb4elv7GOKSKSaNnCygZB8sMF2+lfav8AwUH+GnhqT4Ye&#13;&#10;H/ifrNzb2Wqa7pwum05BlzAr4WUjA2lscjuO9fzf/HLxH4l8AzJrmpMywMitbzwqGK/LgDPT32ZI&#13;&#10;96+84JwGb4XKKGFx8/aVY9Wfpnh5lme4TIcPgsyq+0rxS956v7z++X/gh5/wUI+M37bXjj4jeHPi&#13;&#10;oml28PhTSdE/s2z022W3WIXUl0GJxydwQHknHtX9E6n5Qtfw7f8ABod8TLT4j/E347Pbs7Nb6T4X&#13;&#10;LbxggNJfAZHbpn0r+4wKo5r93yuE44enGrulqf0rksKkMLTjV+JLUZkEFW7dK/lN/wCDn7xXZeGv&#13;&#10;hr8ObW7UF9Q1LULeBcBiXEQbP0Hev6tsLX8i/wDwdU6pJp/hf4M21pppv7mfXtVWA7iqx4gXOcet&#13;&#10;GaZfHFUXRlJpO23k0/0P0TgPjKvkGZwzTDRUpwjOKT29+EoN/JSv6o/gO8VeFbzxt8TZdG0+xuJb&#13;&#10;iW8JMsRyHO4YK5wMDqRjiv1Ck8bL+yl+zovwe0y5YeK/F7rHqNqvDWmmA7ih2k4aUhQBnOOe9fLH&#13;&#10;jv45eFvgRc3WoaNpkL+IXy6Syv5sVvI3HmANtxg1Y/4J0J4Z+On7W2neLP2lri/vdImv1k1N4D8x&#13;&#10;DMv3GbcDgA5wPTFOph1TU5ResjWhnjxtbDUq8Uowd9t/U/Q74Cfsg6t4z+Fc3xN+Nmqy+HPBYkX7&#13;&#10;K8qGS7vACC0ESnn5R36Z6V9w6x4f/wCCeWutZ+HbXwzdSzW2mx2ia5c3snmbUUL80SDBC/ePbtzX&#13;&#10;75/tu/AT9nP4xfAXQpv2drzTp9P0CxW2/suAqDIsYB9syeuTzmv5mr7wLJa69rFroWm3rXEETN9o&#13;&#10;RAfJJIUrIBgHp8oAzXyGMzilSxEcJvJrT56M/o/hnw3zHHZVX4gpO0FJc0NU0k7rT8vU8G8Tfs9/&#13;&#10;A621qXXfgrHfaXbwlofttuzS+UxYmNigJHzt0wTgVQ8TfDvXhpdnb/Fudrea4mMEHiO3Qy2svlkD&#13;&#10;EuBlXC4zkV956bFfeEfg7HbyWUVtM98DeQPA0JzjcGcHnJBJHp2rkPGHimxm8Dz2GsiW7tHuoVe0&#13;&#10;bHl/vODjJ4PfK818xS8Rac8w/smtQvFu13/kfuWJ+hhjKHB1TxCynM+SrCLqJQukl1Sle6aTt6mF&#13;&#10;8BvhB+yb8AfE6fEnUvFn/CQeMrq1kXw7pMZDwWk7D91JPIeF2ElgDzkele8Q/Gr4uxXUtr491O/e&#13;&#10;7umJW6V/MjOcjcr4K7ThRgdK/JP9oH4T2vwg+I+n6r4c882d1ELu1VpPNVRnBDHbkbeQR7ivtT9m&#13;&#10;b/gpr4F+FBg0L4u+EJNYtrJ4iFuov3EoQ8qGxuAPPSvuMyyiliIxw0HyxXZ2P5Z4J8R8Vk9apnle&#13;&#10;Dr1Zbuac73Wt2+p9d+Kfi38V/wBnzw3/AMJrol09mLxBObmUbPMkD7sbsfMMEAAAevevINZ/4KT/&#13;&#10;ABq8daE/hDxjrM8lve7Qj+euQ0fLBTkEA/8A1q+Z/wBvP/govqf/AAUL8f2ekfDLQbLwn4X0a0W0&#13;&#10;0vSNOfO4KR80r4BLk84C+leN/DD9jXU/Heow6xrGqLY6VDB5t5qF1MIkQqSG4bgnv1/KvPxmT14y&#13;&#10;o04t8kevf1Ps+F/EnLK2GzHH1oKGJm7xgkrRXlofpX8IPhdNa6ZL+0Pr9/FJbbz9l811ZJHjUyly&#13;&#10;xIBx0wOpNfj5+3b+1JD4z8Uy2mlzNLeIJPLRG2RK2SVI3Ac9eO1df+3d+3d4V8JeHvDn7NPwGATw&#13;&#10;x4Zmla5uwyl9Rv2ARpGdD/qxjIA49eRivyF8P+PLHxXrLav4tNoyRzPNLFOGJdiOiMp+Yg8ZOOKw&#13;&#10;zDhylKtSratQ1sj1OC/G7FRy3HYCMYQniVyuUlflXdaaH11oA8Y+MPglHHo6GUpfLsEu52DOBJv2&#13;&#10;9CpxkZPH417n4e1T4sJ4bWSWwS18uE+ZfSDCDAAAyegx0B5zzXyRffE2bw3otv8A8I/NJaw3MTs1&#13;&#10;vCSY9xG0jnjGAoHQ19t/s8/Es/G34S+JPh5eyPLqFrBDqcDAESbYcLIoGOTtIHHSvQzjhrB5lRp/&#13;&#10;WqPNy6ryPjvDXxu4n4IxuKWQ5q6cMTaE2rPmUbJPVaeVrH5032mWmj+LJ/Fnim4kmeRjIqRKZItp&#13;&#10;JVwx6A4GcjrXWQfDrxRrvhifW9JvANNvcJFcZZSuDyAuRtGOM1kfFrxRqmhQTeGrO2+zPcb7eZIF&#13;&#10;4RHU/wB7+ecnNey+DtKuPDfw/wBD0LWif9Mt5LmNGJXy4gTtJQ8Zc84JrlwmYyhg5vFYe0YPReS2&#13;&#10;Pd4n4GwuL4hwtHh/NXOriI81SbfL70tXdrf579j5vvvg3bWenS6Zb3itLcgCVZH2ohDHhcdcA+vN&#13;&#10;e6fDX4U6Z4H1GLQLG4tDLdQr50jn58uMjbjtk4zXJeNtHv49Rgm0+4lleJlEgYfK6HoF9Cq/4Vpf&#13;&#10;Ebw54t8Fanpni63tbl7e7soj5rqV5XqAc4+Uj9K3WOr4zL51cIuWbWh41ThfK+GuM8Hg+Iqqr4eE&#13;&#10;lz22tu/+DYrfGHQ4vC162ru4mSQtGrHnf/COTyuAcdal+F2jaf4r8O3Wi3Nu0Bjt3kLKmzzGGWwS&#13;&#10;Oq9siuOvtT1r4iQLYTxtJslZSxJ+dTzg89yOAOtej3mr6Z4D0UabaTTRXMkQjAgBOTxlVyTjHfFd&#13;&#10;fC2GxtLAL65rUPJ+kDnnC+Y8UTXDEfZ4R2X+en4Hcjx/oPwF0ySztICkrwiWN2RXRpcAjY4JXbnh&#13;&#10;j1B71tfD79ofx18RrTVL/WS11bm3b7RFJjyYVx98qc/cwcYr4S1e81fxBcGyDPKE+fzZgSFVeGwG&#13;&#10;B9effmvqD4SpZad4Yn8N6UTFNcSxpdNkcRt13k9Af5V6mW4SUVUlWSuz4LjniLDVKtGllUmoU0kr&#13;&#10;738/TWx6j4a8ZfD34mWqeE9Q0yaJ0leS3vNpTypMgg8dQeeM8H2r6otLf4MfC7RViuis0kx2STFc&#13;&#10;ZYHDZ+UFuODXPfDPw38PtJ09INItY5rqBt1xMGUuoYY4I4Ugnmuw8Q/s26l8V5o9V0a5LG2UghSd&#13;&#10;vIxtBwOMnluea2qV6dNHg4DLsTj6nLe7X3/I8X0L4YfAn4qeOYbe21pNMNwdsx8pnAYnCjpkYx3r&#13;&#10;9LJvh9+xv+xnoNzb6TqP/CSatfaY9rLFu8uPM4G4P1PysQffsa+H/BX/AATl+NGmarF4gtInYSXO&#13;&#10;6KWMu24g4fcvUegB781638Tv2Ifix4k1y41fwsi3rRuITbwr++CbejoxJO3uQM5qcTV5qTlQd30O&#13;&#10;rJMFThmMKOYxagnrpql/W58k+LvjpD4Ie417wfBHp8Ls7QC2iwUXOV2nJOfcdq4e0+IHiv4yKPiV&#13;&#10;40kaa7UrBYCZ9qhs/Mx3eg79Sa7/AF39iv4x6rtTVLCaMRwv5qSI6RnaSN238Tg96+RP2rYLL4Se&#13;&#10;E9K+Huj3hW8hf7VL5AJVSpyOd3BzxiuDJ5Yx0Kn1hpS6H2XiLHhlZnhP7JpSlSX8Rd9r+l0epeK/&#13;&#10;Eem2viaDSHupJLbz4hfPuYtLJyB5Z7L7VW+IniDwV4Qht/GnhtI/twuMESgjcyj5XHJ+Y9s4HFfm&#13;&#10;LafETxTq2o+QLt/3fzo/JbPUkZ9K9x8QTDTLFJ9el+2xGMSKCVDbgPlHJyCM9BXgUOF8a5062Ir3&#13;&#10;5b3XR3P1/NfHXhuGDxmXZVlKj7aMVCT3puOzT7rc1vG/xu8W+KLhdM8V3c0sl1Ms5g3kKkYOVyQM&#13;&#10;HPYf1r2b4HeHz8TJZ9MWVR5T+cyHPzAkDGewx83XjtXxkINL1SSS/mkPmyyKUfd8ykfnj2r6R/Zq&#13;&#10;8Wax4G8QXGoaP5l1HHC8kinJVnX7qv2wfwzjtXZjqlZYetTyyHLPpofNcK5fgHnuXY7jfEOthbrn&#13;&#10;95t26a76bn15+0H8DX8IeA49Z8KTRKkLksi5UuD19yW9/Tg15l8H/Gnizwprdhc6jHPHp+wswiwG&#13;&#10;XdgHkZJPB78V9WaNF47+OOhkrDHp1jkm7muizqyrj5Yy3U5zkDpxmvsf4Gfs2fCKxv8AS/C3iqB7&#13;&#10;+9mmijt13qwdppFAJxkAKTz3rg4YwmY4jLp4XOZXcu2mh9V468VcI5NxlhM48NqbVGjyy967i5pv&#13;&#10;ZPW1jkbn43+HLrwPcWeiI9ze3tmYI4FiZTh+FZmIwDg9818zp8NPF1rbwCzeWB/NWRrdAARvPHz8&#13;&#10;+vGfwr9pPin8KvDtp4ll8L/D3wxY6fp2nERPKB5k0kka8sJGOPvdBjkflXzpf/CI+FdXg8ReIZZ5&#13;&#10;GCmB7dFDwk53LgHaMDn5sV8p7HL8pp1suwFZqpL+rXP6DrZnxj4gYrAcX8WZdGWCoLRR00e87Ntv&#13;&#10;v+R+eXji98c/DJLbV4bcy4VFMVwFbLIdoBB7cdv516X4F/a/s/DXgO8vfGHhPR7/AFAPHG0ssARW&#13;&#10;dR8zNsIyRwo9ge9fq4nwa8BftE/DnxT4jvPsGnaR4X02GT+1JVA23AZflG0cl2PY81/PF8dfCHiG&#13;&#10;107UovBs8VzYWcztOhQksxDZIUD5sD8u3Oa+14Sw+Jp4RLFSu+h/L30kM6yXFcRSqZHQ9nBLW3db&#13;&#10;6n7u/wDBOT/gtP8AGTWv2hvh/wDs7+EtI8OaJ4f13xlpukXbWtiola3mnGQJGywLEcHrX+hwgAJA&#13;&#10;GOa/xx/+CXXjzTU/4KHfBLR2B85viXokG5+ePOAwD3IJ5zX+xyo5J4/CvuoxtFH8n46pz1HIfUEp&#13;&#10;OQM+9T1E4BYZpNaWOM/gG/4KafGX4Zaj+1l4t8O2MYu7nRfEV9FrblQEJE4IjBAyWUZBz1r5f1/R&#13;&#10;fhZ8dtOi17StMazNo0ck99lEt4IYuS5yQVKD169hmvEf+CiWvvbftxfGvztMMGmRePtWN3cmdo3a&#13;&#10;RZ/lKcEfN1r8dfjf+2d4o1nRG+E/wzZ9M0uYj7fJG+ZrrnuRyRkdB3r+bKX0e8M8xwuYQxM17Ftr&#13;&#10;XduTbufnPiHwpW4n4ipcQYityuCirR00jp0+R+nvjv4q3v7TXxltPAPwtku59J8ORpo3htrfcHkk&#13;&#10;3fvJsKP+WzZHPAGK/RDwV+y58Afgd4utfEH7U+ry6vr7aS4bw1p7CNLXzVZWSWVcjJz/AAnqa9V/&#13;&#10;4Ns/Av7KOgSXfir45HZ4lFsW02fUWUWqmYrwQRxJgjBJ45r7p/b9/Yt8PeGvFGq+MdFKalp+pM88&#13;&#10;V7ahSY43bcElJIwM44xz2I6V95xTndHLozxOJldydvRH9YeH3CNXNcTh8Pg5qDprmTs9Xq7X7n5T&#13;&#10;eMvhD/wT88XeFW1Dw74VbTZRKVhtDePOGduQyO4AG3qQOTnFfL1l+zV418J3v2P4QC6toz+8n0m7&#13;&#10;3Nb3VnIflImIxuYHgHBHSvuD4Q/C7Srb4seEtO8S6VeW+gSX6y6gbiBpYfL3r+9XklV9N3v2r+l3&#13;&#10;4s/DLTY/FNnYeGdPtItNn02MW93HGmFjUDIwAOMEMMV/PPjD9J6lwZVwqlh3VjiFdN6Ky0tfu0fQ&#13;&#10;4Pwzo5pj1g8dW9lOCab1u7a9d93ZeR/Jb4Lm8QeK9Su/APifxfqHg7yV+z3lpqf7poQOCQ7AhkCj&#13;&#10;jBz0wK/T/wDZu8E+CPh98Nbbwn+x5qsmsLbXss/irVrqUQz6iTnCwh8MyR8t0yeteH/tzfAn4e+M&#13;&#10;Pj7qngeNJZbu301L60u1kCYmIxsYDllxyA3PpX5+fBL49eKv2ZEn1KwsNRuEsbqUmKGIvI5U7flI&#13;&#10;Xbx0/nX3TxuEx+R0cyyPDxo/W0m9Et+/mj+cOOqOYZfi3goz53TlZN3em6sr6eZ/RN8QPG1p8VtJ&#13;&#10;j8G37XMt9bxbpI2jjDLMACwUYByWHT3zmvG/h78cf2ivhJq62Xh/UktraNQPs4kRXYR5XhT0GSCR&#13;&#10;/wDXr5F0L/gvx8Jfh54X1HxCfhzbXfiq6s/sem3OsKIvssuCodgB83XIBwc96+Nfgb8cPFnx51u5&#13;&#10;8X+K7uZXv55JmjiO1d8rFljEeThRn+vevmM68O83ybh2cMsrOrOo02nrbe9j08048xlSlhlioqPL&#13;&#10;vZPX8Xb5dT9bPjT+0947+PniW08C+NtUNpfzJFYxqbhDE8mdrYWPqcsc4/Wv05+BUHw6/ZI+G/8A&#13;&#10;ZXim9sFvpo1bUZmfc7FBuyoAJC4bj3HWv5057T4Y/s/XkP7Q3x+vku7nS8XGieHnuFEs9whzGWHD&#13;&#10;BQw6YzX41/Gf/gqx8WPiL4v1vXtRuTHc3msPcERcJFGfuQpGMjauMEfie9fFcV+CeNzfhiOGhVdO&#13;&#10;rUXvWvp313PkM5xWaYhQjhoqMk7r9L9/mfWv/BWr9oXwr4u/aeWL4WiRrT7UZneBgXeVGyGwOcbe&#13;&#10;cEV4F8FPiD8VPhN8cf8AhK7bThf2k0KRygEhpdwyCGPBwDjHbpXyNo/xG0vxf4tS+1yO1u9R1K5L&#13;&#10;+cobzlQ8j7zYB9h0HQ9q920zxl4g8M69Dqlze3CwLuUSyLkAElnVcg4y2Mcdvz/VeEuD8uy3hOnw&#13;&#10;tmUHUhKPJJveXfXc+lp5/i+HaeDrvHr6wvfTj9l7WSd7H6YftX/tH/GT9ov4GT/CLw/pkemnUZvu&#13;&#10;sp8xdwI3Beu0r69+1fhB4k+A2vfCyG28IXy3sF9cyCSKSaFo33n5WUN7nv8AnX9Qn7NPjn4X+I00&#13;&#10;H4la9FbTRXul+RNJMqvFDJbZWRyTg+YOOCOOor5H/wCCiPxc+HPx1+KGieC/AQR7jTSY7aSFFMQj&#13;&#10;cBi+8AEgZbO7npX4twBxPW4O4sjwhkWSuODlecp6vV931PhM88c6+Pzf2WLc6tepJa2ei7pq1kfh&#13;&#10;3qHwk8barPBb+J75oFsVGArFthGeQMkEtwCa4bVPhGvj7xJDBqt7GYbK1G/LDeTGMkEcd/8AGv2T&#13;&#10;8KfCLwzqHh973zQk88rxyzBg7MsWQSA2cbvyr899Y+GOpwfFXUvDuktNLbyNL5EgGZAWU/IQOvbF&#13;&#10;f0xwR4iYHM84r4HCYfldO9na2utz91z7IfYYenjcRieeU+l7u2+r3+T+R9YfA/8AZL0zxZ8KlvLi&#13;&#10;5t1QKEtfIcjzEP8ACTzztzye4r89Pjp4Rl+FPxKHhSfF1FazLOBs3sQTwNvU+me9fX/wI/a21f4J&#13;&#10;eHrjwD4q02QTWJMMG4bCQDyMfeySc+vcV8yePPE1z8YPibP8QNXiWK3CBU3fKQF+6oxzk9QTzjrX&#13;&#10;zvAGD4tnxVjf7Wf+yq/LfbfSx6/FfFuSYrKcHhMtwvJXh8cuj80eo/DP4QxeM7rTfG0ay70SSVY4&#13;&#10;j5bq0ZGFjB+XJ9Byea679pX9rv4l6Jfaf4Ye9vHuEtfscslwCHWNCAg3HJPJwTk143onxwj8ORLY&#13;&#10;6PJLNHbyFChyqo/OACP4s9yeBXkfxG8XXPxJ1a21nXIlSNW8zYuQ+QeWckdPXtX6JUwuNrcQwrVa&#13;&#10;C9lTTSfXVf1tb8D8vq5nTw/JQpUrzlvNpaf4eq7eZ9Ea38cdQstG0TVPGltNcFgr274BmlHDbsr/&#13;&#10;AAgcDNe7/CzSvhv8WL5/FF3bmwLqTdxOGYSzFuCqkHqOnTFfPeg2Hh7xTe2t54gcnTrOGJbaOQqo&#13;&#10;C4GNuT0Pqec9q/Rb4TaH4Onh+x2EMNpbz5ktpADhgwIGABy/bJ4r7jOIUaNKdaENVqbZrWrzpWlL&#13;&#10;mfS5438Sk+DRtJPDl2Egit28vcoJ2lRg4CjGDivQP2Wf2NP2e/jCs1/4s8XraabZq109sUKkqvzK&#13;&#10;M5APPSuy+Kv7CPirxloYh8Iy7nvpDMIMlcl+VUNnJye5wM9q0PgT+wP8V/Aml6pba8DbobfZG8+8&#13;&#10;xLO3BGcYKsOBzwa8PLM/WJwsqr3Wy6nlJYqlhlVxFO3a59SeIPhT8FvGGhaT4D+GemLqNto2YYdT&#13;&#10;u2BJ3N/yzXPRcHnP0r8/f2pbr4n/ALNVxYaR4WmuI7fVy1oYoRtQDOBnaTlueT2r9YPAGjePfgt8&#13;&#10;PYfC1/oIu445wYr62hV0kQqcDenOFznLGvgH9pGDxP49azuvFlstnZWcj3Kz3CssjtExxhmPXA4x&#13;&#10;X868PcRcd4niuSqUeTBpteq6M+GlxFj8TVjTpYeUbOzb0VvXqyl+yJ+yTpvxX/tG31C8ltYLW3+1&#13;&#10;6g6OBLczSD5lU53cH86/Vb9kH9mr4K/DXWtQu/is8l+JYxDiXIiKNwgYZOGUe+a/lo8HftmeLvhF&#13;&#10;8Q9Y1bwvPKEmbaqyB9rGMlRxkcY6e9bmsft9fG34k64ZV1mWyHlBysKhUZlPI5OM89a/NPGLww46&#13;&#10;4pzfF4PC5h7LCzilHldmvmjwM4z7MqmKp4HDYVKmtZ3tro0tbfcvXufdf/BQX4vp+zX8adV8O/sv&#13;&#10;3trYWF3NuvPsZwdnVt698jI6DNfjJ4y+NOu/FvWZ/E3ii7ubuUzCCJ5GOFQHJOCPlyegzXoWteL4&#13;&#10;/iR4hWfx7OLi/u5NtzcblUAA/LkjpnjNTeOPh34Gk0rdosjWs0aIWgXAMxXJ3ED26DvX7TwRhMPw&#13;&#10;3h8HgMVH2uIjFRlVtq7d2fpPDDq08LCjVqe5F/CnovkfY/7PH7Ig+J9jH4s1d08u4hRoMqWCOxxt&#13;&#10;II7DJ54r5j+M3we8afB74wz6bbsLyI5ezKksYcnOCDgc9QM19b/sxftSfEHwP4ZsPAbabdXrSuEg&#13;&#10;mGVZADgKoHbbzjPNfUmsfs9eOviv4tt/iB8R2jgiVRcx6cjKsqxpztYtgksD0xkHvXr8PZ1xRHiC&#13;&#10;t/ac0sM/h22vpbrsf134sZ94bvhTA0siptY1W5nd/wDb19e60/U8g/Y6/aD0vw1pZ8OeOJri1uXZ&#13;&#10;svKheEg5JLCPv/LOK+i/ijrcP7R3jbR/AnhOJ2tLUo0moDdHExJ6BGHGAMDnn0r7X/Zt/Zl/Z/h8&#13;&#10;L6x4ttvD0epyadbxRxrN8oe6mJK5OSTtGcjPbrg8d/b/ALNXjq3calJYQ6Yj3BmK2EaqUiXhF2gl&#13;&#10;gw+vSvI4tyrIcnx881qYhqrO/L1177dD1sj8VeOuNuFnwflNGnKjSSTlpF2Wyu3b10PrD9lv/gl7&#13;&#10;4BtPBw1Dxx9ou2uYRKiRyKqbpBwRtxwPUdQK/IL9sfwnP+zJ8Wn8P+FLa11LSll3zJexRy74jnbG&#13;&#10;PbcQfw9jX7XfBn9sy6+BXh2XwB4rnk1C4s7drWynukDESPxGu7ksq5BAHTkV8G/8FTfBejy2ekeP&#13;&#10;NbvLe11nWNNgv7nS4U3PGmfkbbgYL+nHryM1/MngRwtx5T4rxeb5pmTqYefR/C77WT12P4u4h4Tz&#13;&#10;nKKsIYxShNOScb3jve/9dLHxxZ/t/wAnw08Saff+GvCGhyX9gIzDNdxNKFlQKc7C20dOMDGMc1/U&#13;&#10;J/wRA/b0+MP7cNr8SLj4sjT4/wDhF7rSbLT7bT7ZbdIUnjmLDjls7AQT61/nz/HnxZ4t+HOoJqOt&#13;&#10;OyrJmWK4iXLENgYz/FtycLggV/Wv/wAGiHxFtfiJ4X+OV7bklodX8Ph89RvhucDHODx0zX+gPC9H&#13;&#10;E/WJTmlya2seHlUsVLGNyXLCx/Zin3qmqJPvVLX6HHY+zWwUUUUxhRRRQAUUUUAFFFFABRRRQAUU&#13;&#10;UUAFFFFABRRRQAUUUUAFFFFABRRRQAUUUUAf/9b+/iiiigAooooAKKKKACiiigAooooAKKKKACii&#13;&#10;igA6V4X8I/2lPgX8edf8W+FfhB4n0vX9R8C69J4Z8XWVg7GbStUiGXtrhWVSHAzyMqcHBODXj/7f&#13;&#10;nwZ/aj+PP7Neq/D39jb4ip8LPH8t9Y3mkeL5bVbuKFLadZJoJImjlyk6AoTsbGelfxe/8E9fCP8A&#13;&#10;wchfsafHn9obU/g98OfCnxNnvfic1z4/v/FsX9hP4h1MRsRqOiSSyWMclrMhzujRkBIGAeKAP9BU&#13;&#10;kdKQkFcj0r+KD9qz9sf/AILv/tpXvwz/AGddH/Zi8f8AwY8W6Z8TtD8S6p438PeIWbSRplk7JdRT&#13;&#10;yxGOJ7aRHLyRyyOrBcBWNf2qWaXCWUSXhDTCJRMwGAXC8n6E5oAkJAHNf5W//BwJ+07YaN+338Yv&#13;&#10;h3obrFdw+K5rS4cKrbmCISGOd3Q/Sv8AVJ4PBr/HJ/4Li+E9T8cf8FsPjn4a0tGeW6+IM0YK87QV&#13;&#10;QZrNU1J3a2MnTUmm+jPy48MQWl9rdnc39q8kK3KGWRnw21mySOf5Cv6APgR8Of2i/Fd5dXPwl06b&#13;&#10;7DFBbo8qDIWMgbRu6bwo5A56V8cfA79mb4fWPiePwt4kjkvr2AZkkST93Ey4wDkcn2Ff0jfCjxJZ&#13;&#10;fBzwbpen6JPHZwOEllIba8sICruZW6hSME4z6V+E+N3inXyHAOeXwVStde69VY/mf6RPjTiOGMrc&#13;&#10;8qhGtiLpcru0k+uhyX7Pfxj8bSeLf+FXfHjTpbyyj22WrB15S1bKZVWOWI68iqP/AAUI8T/DL9kz&#13;&#10;WLPwp8B9cvb6zuLL7UsgUW8kAuFBeE4diEHQ4Irwv9tH9onw1Bcyan4WiT+0ZQsM95B8xKlsqTjH&#13;&#10;QZx6d6/Ofx3qOv8Axf8AD9p4wvmmuJrBvKn8x9qeRglQynk4PfpX0XAHFFDF5Rh80xVL2dSrHVdf&#13;&#10;l2PqvC/jOhmGRYbOMbR9lWrRu49b/wBfmeneHf8AgpH8QLjUo/D3imae7tFP2e0cyFZYEcYKxtjJ&#13;&#10;CjpuzX6Efs/+F9U+MWvQ/EPwvepc6dZbTeajNKA0EajcUuecoh6Bulfzy+NPJsFn+1RQR3BBaN4R&#13;&#10;sXHAQe+eORXuv7KnxZ8aaS1z4TttTubWDUIWtprVSDFcr6OB1AJzj9KvJuHcDLFVcXh8MoTe7S3N&#13;&#10;uH+FsteMq47DYWNKbvdpK7v+p/Xb8Hfhv+zb8To/EGriHTbordxJPcxSfu1kEZ3MmTjB/I44r5W8&#13;&#10;b/8ABIvwR+0qfEviL4ZlRHotlPeCIo3kM6DcEVl6k8+4Nfm3+x3q3xMiv77wA02oQafe30SmeRZB&#13;&#10;HJsc/LgcgMCQD0r+xj9nvxDoPgj4faZ4X0RRGbqVGuiOTLjAJbHDc8ewr8Dwud0+GeIMRWrYv2kK&#13;&#10;t7LovxevQ/mPCcRQ4P4oxOIr432sazbjFPRdLPpfyP8ANy+PFh8dP2dvEdzofh+fV9JW1mZFjYPE&#13;&#10;2QSoyHAPY856V8WeOfi18X/ihdH/AIS3UtQ1By3zvPIzdTx8pwBwOMV/oc/8FQf2e/Bfxn8Q32vv&#13;&#10;oMN6LS03TywxIDlPl28Y556mvyXn/Ys/Z4/Zwew/t3w1b6xqWqxQ3E9vfhTBbrMm9FK5BZsdQcAC&#13;&#10;v23LfFLL8ZByi1zczi/Kx/RmT+M2WZhT54ySndpq60s+p/JDa+E9atbUXOoQyl5JAwDZPHUc98nj&#13;&#10;Oa9G+G091a6nFrMww9sSY025YEcjoMH2zX9fvgz9kD4EfF1JdZ1D4d6Tb2cU8YiktHMUZC/OdgBy&#13;&#10;cdCcVwF/8CP2HtD+KMHhxfAdvEk08dpKs966yuxKhnXcMDnt+lbZJxxleOxlTBU8QpTj0TWnyua8&#13;&#10;PeJGTZnj6uXUMTGdSN9E07d9N9D8KvCsmo+MIPtOqyyBZf8AWqR8qN2IHXj1r6f0H9puf4afCu9+&#13;&#10;Heg6fBOl1e+f9olBJjnKlWkiCg8sAM5xjmv10+NV/wDsy/Bj4p3/AId+F3hDSvs1kiW7Q3sST5dU&#13;&#10;AdpDIApyx6jpjIrrf2Q/EP7P3xo+POn/AA++K3gXw1c6ffSlDBDZKi7SPnKPGdy7V53V7WWLA+3q&#13;&#10;YaKTfVHvZRTy36zVwUUuZ7rufyqa9+0VrNpqF7q6QPFqM/mxJNyXRfu/8AUjqa9e+CPx4Gl6dJFr&#13;&#10;sSASENO7ZdmB6EdevJHev0k/bb0X9kvw78XvEvhTwR4Zs3sLS9lhtZ7PJ+RTgBmyT93qPzr87vHf&#13;&#10;hfwm82lv8I7R2klRZLmFNnlozAgqWYjrivpMZgMBUw/LVjFRh3skj6/MMsyqeFdLEwioQ12StbzJ&#13;&#10;PE37Y/hPwvc/2/o0FvLdwqwj3IAcr3YDGTjpmvzW+If7R3jT4i+LrrxGgSKa4neQuFGT3B4HGOcC&#13;&#10;vrXxN8FNH17TNQvLyyjs9R04rcyPbN8ksLkqTg4AK8ce9fG+rfDvWUtr5NAsxcxW5M0shb95EOFO&#13;&#10;cYz0zjnivQyt0PYxdCS5eltrHqZN9X+rx+rSThZWttYyNJ+JHibTJXs7u8LLKPOZfMK4bsSfQZ6f&#13;&#10;hWFL8Tdfth5QmkV8b+x3se7EfoK5Cfwj4ru7Vrq3tzNEr7WMeCVY/wB7vmu5+HPwX8WeLNUQ3kL2&#13;&#10;torjzbmUfKB+ufavQcklq9D15ONvfasemfBmw8R/EHxOk1357W8WGlLFvJ46jIP4k5r9BLfw1qfi&#13;&#10;OO20zR5IrRbcLIsk65jZSODkcjOPlHf8a5/4e/AT4qeD/C02qeCtNmutNjUyy3AhzvB4O7uAR3rZ&#13;&#10;0jWZdPuIbLXrkxSrwIJm8tRsGcAjGdo6DtX5Lxbx1GNGccnrxnODtJJ3a9T8O468SIRw045DiITq&#13;&#10;U3aSi1Jx9bF/WPjD4x8CeLTpMFxuitY8qXGwM2ACyAcgMeOmfpXu/wAO/wBsrxTpLwXKC4idACyh&#13;&#10;g+ByQADnJ7mvkfx3eaFr80mpQzpPLY7pbht4K7dpHBH196+ZNO+KOmPG8t9ckfZyNqqBuwQeFAGT&#13;&#10;65PSvTyOvisxwdHEThaXW6PX4ZxOLzTA4fFzjab+K/5o/oLuf+Cj/wAQtU8N3Hho3wigQpIVZl+b&#13;&#10;YBlZGxkewr0Lwz/wVGuvDlpaPLKkgw5kUAGPKnnG3G7OcHIr+eGbx5EuhtcFzK0khMrxsAPKI4BO&#13;&#10;M59a8Rj8THV7ziaZi2VxAxGPm4wB79a+hzHJ5ylGqna3Y+mzbIpznGrF7I/dv9qf9rzxV+0P4Rvd&#13;&#10;F0GJdOtlDv8AY7dFEnQZcNgd+cZ/Cvwn1GWTw9PLaXLAyv8AMzkncWPUH3z1r9Pv2cre5i0DVtY1&#13;&#10;shoYrUja7bnVm6lc9c+lfn1+1Poc1p4ibVtJiCQyzPLJMvGc8KPRSMdBXk0qUsW+Sb2PJoUXjpOM&#13;&#10;5aI8NHjrUfDdwLvTZi3mHaY2IYYB5BHUZ61UufGN3cst9dztJOWBZ34Oe4+gryGa9nnmMkzZfufU&#13;&#10;+tbujXUd3ewwXHy87UIG75j6+or6eWVRlGMX0Pr5ZLCUYwlrY+2vgpd6v8QNattOut7wtMqGRVDY&#13;&#10;UEDd1B4z+NfuZ8GPDugeHZtPs7+ytlQMsSv1bdkBPlUHj0zXy3/wTv8Ahz4Fjt7fVdfto7x2uYw8&#13;&#10;UaAZ8zAPqOP4R0zX7U/Erwz4D8ERL4qudOFnaQOFhRl2jbEM5JXPJGQBxmv594r8TMryvNo5JGk+&#13;&#10;ed9V3P5b408YcnybPIcPQpSdSp1SVr7fM8d+L3hvxvd6N/bGnhns4FCu8R+VR0zt69OCeP0zWV4Y&#13;&#10;+NmsfC34C+JNGkRIpZI08hUxLI4c53nrkKG65yK801f45WR0e81HV79orYySR2G1yQAw+VSo9Bjr&#13;&#10;09a/O/4v/tGWGr2EPhjRLpkfGySaHcBucZK4PYfyr0+EMNmMZ1Vi4e6r2PV4Fw2bRnW+u0vdv7un&#13;&#10;c/Q74QfHu419U02/8+6lVEcyTRkK4JLHBGGz1Ar2j4QeLIPEvxpsbW6sIINLmuwbyW6VT5ewhmyx&#13;&#10;xgtgrj1Ir4L/AGUfH+g+EtDvvGPiwi5xCIbSBVO5yrAFmX2DYHGSeldHqnxA1TxlqsUulPLZRXdy&#13;&#10;dv8AZxZI1IVmAQKOcEAknjJNfX4PAYbCQm56Snffpc+/wGWYTAwqObtKe1+/lp07H9LfxQ+FPw8+&#13;&#10;O+uw6peaTbrGsaW8aqWVY4o02o0YB29QMr618f8AxE/4Jm/D7VfgV4t8VfFWaMaS9sYPDIjwXFy0&#13;&#10;m5TnPCqD83tXjH7L/wAUPjtZarpvw88Q3J+y3snmNGrFrhbcHBYk/cUn72Pev3l8R654W17wNbeA&#13;&#10;buOCeymhBaCQjJknj3kMx4ULg4OegxX85ZXicx4UzOvj83xLqqq7Qiney9Hsz+TcqxmbcGZtisyz&#13;&#10;3GOuq8rQjFt2V97bJn5Jf8GjvwV1T4J/tC/tH6HeqWhksPDP2WUHcjxifUNpB9SOa/uXU7hiv55P&#13;&#10;+CMXww0nwT8dvjDrehw20VrdW+i2yG3fIPlNdPgD+6N/B4r+hgYK7scnqK/snh/Mli8HSxCTXMr6&#13;&#10;n9/cLZssfgKOLirKavZ7olr+P3/g7S+LmmfCb4YfCa/vNgmudZ1eOAsqsRttlJwG9vTmv6/l4Y+l&#13;&#10;fwkf8Hu6s/ww+BSpznxDrYA9T9njr2rH0Fj+DLxl4xuvH/iO5127ja5NxJtj7AYyVHPt1r9Gv2WL&#13;&#10;LWx4T0q18EwGO5bUSJ5G3P8AvUB2KMdsZPp7189/Cj4B6BoXhez8ZfEWSUHUU32dnHkM5JxyOfzr&#13;&#10;9dvgxofhXwV4FS98OQ/ZkguFebdljGrqQH3Djk8HNfM8U559TwdWpFXkldL9D968BPC58S8R4DBV&#13;&#10;24UJTjGpPpGLe9+jZ9efA74x/Hr4Yalb6X4slmmsLy8QtCDvzIxCovyn5QAOPXFfqr8df+FN+F/2&#13;&#10;abv9orw/ff2f4puW+wajoZVGSZsZEseTyc4JGOtfjXb/ABZ0Pw/p0d7qkyXQBJhjVwzGQcg8Z+71&#13;&#10;r5l0n4xax8aX1L4e319KLa6aSSzjLiM+YrHaCecYxjnrX51wfnUcfhnmOOp8ri7f8Mf2h9JPw3q8&#13;&#10;I55T4L4Wxsq0K8eb4k3G6tZ9PNGx4r/bJ+JV1rGy7nuJrebLXYuSJS8cZyCwIOCgwoC5IHavqf4U&#13;&#10;3GiftBaNYWnhWeEapqDLdJpN1N+9nMAwVtjhQCW6KeT618YR+GNG8PaeE1qK1JiBhl80EyM7D5m3&#13;&#10;Ebcngc9O1eE6f4y1DwB4+ste0DULiwis2aZbi1Y+bG7EFCB/CMgnjA4rxKOZ0MzzdctFJx2lY/UM&#13;&#10;x4EzXgzw7nTqZm6tKvH3qLk7Rba1+V9fQ/d/xr4R8I6B4o8J+BfH4tb3VYnmS4h3fv0BiDFZlBxn&#13;&#10;I5XPauhn/ZK+Gfxu8Zaf4H0KOOK/1I/ZfJs1MyKHK4JXBKkZ5x0Pevxo8U/FDxTY/FrTvGc19cXs&#13;&#10;+oQxXDzurIRJkhpGx952B+bnpnGK/b3/AIJ/+N9D+FeqXvxF8Y3n2i4a2lvdPv3OxVkK7UAU/OOe&#13;&#10;M/SvtM2wkaONjiqlR2tsu5/NXh9xBPNeFK/D2DwUXUvf2jS0TfRpau34H4z/APBRD9iPx9+w98TL&#13;&#10;zwr4W+1BI0DR31qjCGTjKlW5G4Z+bb09RX4weLP2iPjlLpUvhnVta1N7UEhYZJiFLDAPyDjOAeva&#13;&#10;v9Bz9tfxf4S+JP7PegXfiGNLu6u1mviWVWaVGIB+YjOD7HNfz0aj+x18BNVbU/in4s0/9xpN+tks&#13;&#10;Me1Vurkp5hQDOFCg4bjivqss4hp4mLvuuh+AcbeEGYZPWpuDdpqWtnb3XZ6277H8vMsPifXZ/wC0&#13;&#10;rtJ5CSfmPvztC9s/Suq0Kw17UboadK0ghx5rDhQBnk9OPT3r+nqbQP2bvFlrZaUPh/oG4qjOYoyJ&#13;&#10;4lXpucNnBxwfp0rp7j4V/sN+EvDsdrrfg60OpvcGWGdbidIvIY5AK7ePQdenpXfLOcHGrGhzLmfQ&#13;&#10;+Xw3hnn9TCVsy+rz9hC9520dlsntqfgHBouraj5Ph8t5SRxBUEahg2cHBI4UAkcdc190/s3XVr8B&#13;&#10;teTxLBai5uPs8q7LnKRbHXbIr8Z2njpX7ha34K/Yp+H/AMCNB+IPhjwRZR6tqWpzypJcym7j8uAK&#13;&#10;uY+MAs+Rz+FeWXvx28CXNzBb6n4G8NxWruUmm+wx+e0S8ky/NgDngde9c9fOKdOqsPOVnI6sk8M8&#13;&#10;fjctqZxRpOdKn0Senq7WPwY+M3xKstS+Ib63q+jWUKvm8KJkxKAWCjp8/Ge3OR6iuF0b4sal4n8X&#13;&#10;nVL1VMZZIIi4wsaKu1Ayk/LgDjj69a/qS/4KIeBv2Jvh98PfAHiHwz4L0O01PxB4fgvtTtVQqS8u&#13;&#10;4JII3Pyhkw2B3wa/C/xJoHwRu9D1e+8PaY1lqCP5VpEoBdi/yn7/ACDwMc16tWVJx5akl8z4XCUc&#13;&#10;bGosXgYTjrZON3byutzyfUPjJ8P/AAmWbUIYZHljSaVXXjdtJYKTyeg6f418tfHn9tLXfiItnoWl&#13;&#10;W0S2lmjJbqE4XJznBySeOea9kuPAK+JLy1g8c2Eb28u22FwCPPiL4VH+TjHORmvl3x18IIvCXif+&#13;&#10;xtMiSaeGSS1EUrLtc52qB9CQT9aeArYapD/ZpRaXYri/KM3weJj/AGxSnCpNJ++mpNPqr9DylfiN&#13;&#10;40SaPWJroReUAsePl4YZ4HB//XUuq/EnWjKbozPhkVVZmDlD1bk87j6+lc1q/g7xdDrs2jLaeVcK&#13;&#10;zIbXdllPQhSeDxjkViaP8P8AxrrN8mn2llOXLEDp1B5/GutNs+W5r6/16HWWXinxL4n1NLG189zJ&#13;&#10;IUQxHDlCf4z6d/wr9UPg14Du7bShpSxbp5LdPtLAY4kTG593VifujFfJXgb4WP4EaG+01vtmrpEr&#13;&#10;zQrHlIS3RffqQcelfVvwz+MH/CPavdL4z3WcskcdtK21VYMvCseM4HQk18TxpndWjga0cDJOrFXs&#13;&#10;tz+pvox+F+XZrxTlkuLYTo5fUnZ1GmoN9FzNWs3u7ndeK9M8X/Cfwot3ZXqS77hpJBAgULGwAIye&#13;&#10;GJJ6Z4r6P+CfxkvRprR60rtuSFY5kkIY4524Xoq/5Jr5u+KPxL8LXvh9tHsr23eSb5UjjIlZy6jA&#13;&#10;z2Bzzivku9+L+p+DruPwZd3KxIoiWUI4GXXqm89OMZ71+acO43Os5yqXtU4VE9G1a5/c3jHwx4Ze&#13;&#10;GXHsJZe44jC1aUnyKSmoye19Xo+h/QLB+3/4v8DIIdAnMOMQsZvK3AIGyVyDuJHTvXn/AIB/bp1j&#13;&#10;Q/FN9q2s6hbsUeS7kZCokKuw4PQqD7c1+I2m/GCHWrtBBP50MEZiKcghtvyhfVSe+DXSx6v4H0ay&#13;&#10;+3eNL12vbmAyJYDBIY/dDMOnvgemTX2uLpYjCYKnTnJuflu/M/lzh7Mso4j4rxVehQjDDr3nztKC&#13;&#10;XS92teiS36I/ff4s/wDBR2713weY7G2s4ZDbPZi/EReQxshKqo2EHBZfm7V/KB+0BJ4kuvH994i1&#13;&#10;K4nlkkcsTKTjBzgqOm2vsb4dazrXjfXYbaF5FhWdPIhmf92F9OfXuc1d/aj8OWfiK0vTaWyNLall&#13;&#10;iUL90/dJUg8qM9697hf2rpuNdtvzPybx1jl6xdPEZRBRhrqla77ry7H5aabdy210LzkMmZMkgc//&#13;&#10;AK60Nd8Zar4kVP7TkZvLQAcAAkHJJx1zXL3klyh+zS9EJXAHGc4NV4dm8eYCASM454r6zlP52eIa&#13;&#10;d0dj4Wl1K61SGwti7B3AKDjI/wA/jX7I/s/fDq18P6VDdPYKy3Ee6fzyF2kjA4HLY7EdOa+Jv2XP&#13;&#10;DXh7UPFNteXgjcFlNurxDduPByevHbj0r9pNOj0RvBsTwpFC8BZp2EYP7lTjr1JxnscGvkOIuKMN&#13;&#10;llWnGpB3mz+jvBrwFz3jfA4zEYGvFQw8XJ8z6Lt5+p6FLYalceDbSLw9LGkMivtgttseSOvLAA57&#13;&#10;nOfaqX7N9/rmg/Fqz13a8vk3YD3M7f6kocoMEHp0yB71zeifFzR3tbLR9K+ZIIf3zooUdAxHzcnA&#13;&#10;5GO/BqlF8e/BXha6ub20ZXmnT74+XkA5bjHIPT07185jM4xtHE1Jxov2dj9p4Z8N+EcxybDYGtmE&#13;&#10;Viebln8tLrp+B9FWv7TWuWPxY1a08TNcQ2cmoSIiiEkr8+0HG0jHHY969g+Jvxt8/TdP03wxYpd3&#13;&#10;R23QuJUBVt2eAG+gz25r81fAfj+3+IfxJtrm4vnuLQSxPcTXCbRHChG4I3HzYBIAzX2v8WPiTo+t&#13;&#10;6wmmeCLeKzW1iJtpghE7FQwQnHGCFBGO/wBOfmsJSwrxDzHGxab6dD904kzHiGnksOCuF8SqlOFl&#13;&#10;zr4+Xqr9Uz751/xV4eH7O+m/DpLW13au/wDaGpSjAdJE+7ENuC4TuMcE14J8B/2JNT+LHxEt7bTT&#13;&#10;BFo8iLc6kJBuWOHeGc8EA5UHr2zXx54Qfx3b38GrC7dbER/aJJbyVmMZkUDCqckgsQwznr9a/a74&#13;&#10;J+Mbb4WfCaN1ZYdR1OD7PNPKoDOLobjkj+Lao2j04710OVbD43+0XWvS6RTPCprLM54bfBlDL1DH&#13;&#10;c3v1ZJXut9Vr30vY/Da9/ZD8BfCL/gsb8G/FHwVZW0EfFjRg0RbLLm4UZ29huHHtX+pCvUiv4Mfh&#13;&#10;v4Z0Px1+3B8KNT0CG1cr40028kkI2P8AuZtxZuMg5B2iv7zUIyR71+wZXjliaEaqVrn+bXiHwjPJ&#13;&#10;M0rZfUqKbh1WxJTGyWwPxp9NbHH1r0GfDn+SP/wWv/afsf8Ahs74w/D3w+yxSwfEPVrK7ZUX5ikh&#13;&#10;DZYfN3r8S/Aun2Z8X6dc6layGBLmJJpN4DDcQexPUH9elfbX/BTXwFq3xL/4K9/HHwppCEvcfFfX&#13;&#10;gzAZCL9qfkmvor9mL9kvwF4i8WR+FbqKe9vLIBp7nd+7SVeoAPVgOleNm+Z4fL8PKviJ8sY7hTw6&#13;&#10;jD3d77ddfJH6Efsifsxftj/FyDUvEnwR0mdtNtZoY5JYtyooVQVUOQBu2gbtpzX7Hfs1fH3xyniK&#13;&#10;4+Cn7S9hdMqumnaybhMSQxH5QV3H5mHVSfzr71/Yn8YeFfgT8LNM8D2d1a6f5R865idvLeeN8BJW&#13;&#10;Rj0ONuVzk1+O/wDwV2/aW8CXXxLCfDNP+JsRDBqt7akOryBiQCwwDhSOfcZr/O7w/wDpDZlxZ4gY&#13;&#10;/hrMMvX1Sm24VEne0dnJ3s79D+g+H0soyenmdOaUmraStrdq2vXqVf8AgpX8XdK/Zz+JNp4B+Cuu&#13;&#10;3Op2CWnmCaABHWOXDGCVwxO0eg/KvDfgT/wVh+OUElr4C+JN7e3dhK7adp9w7qsscbLj5JSp+Ufd&#13;&#10;+bkCvmKHwJq3xSt9J+KeuSS3b26NFqAuJMIF4Me5D82B698VN8SrTwppegSWfkWcd4n7xJoV8vLM&#13;&#10;CQMnJ5x1xjHrmv17xazfIcxhQyieCjXhHa6+Fp9N+5/SHgp4P4vNY1eIsVi+WS1SlJO607Ptf/gH&#13;&#10;6reFdCv/AIr+M/8Ahc2m6jZ3mkW5UahqLTEJEIRnybosfkzztPAbHFfs9+yp8Hf2Sfil8I9X8QtZ&#13;&#10;6VcRPqdwlzeeZ8ke0ZbbnoGzux9MV/D58HPip4vt7fV/hydYvLeHUy5fT1O62ljGfLJAGGI5xwcG&#13;&#10;v1H/AOCeGtfGfXCfhReTarYaRf30XmyzLKq3JB2ncP4d69zxjA7V4PjRwB7XhnCwwuM+r+xaa1te&#13;&#10;K6JXWp/HnibnEaGfVsQrKV37u93fvrvvrofY37RP/BIPwH+0HpnjHxx8Ih5tr4XjmuEjjgbEzZ+5&#13;&#10;E6D52A6Ac9uK/ki+ND/tA/s961Lpmg3Os6ULWZo1jdGhZcYC7g3ORg5z9K/1hvgJpPhLwP4O07wl&#13;&#10;4cjhjE4M1wmVcyMB94kcMc/yr8Pv+Cuf7HPhX4q+ILnxXZeHBeo0Xn3E1vHGHZyQhAxg5LEHJ59K&#13;&#10;9Pw4+kXlfscLltWd0/d5pNK7Sv1+XzPzHMM79phY4zE23s+tuy31t5H+b944+Mvxl+KOoC48Wajq&#13;&#10;F/cMQJJ55C7YzkZ3H5cY4IqvY+H9f0m28+4SZZnIf5uuckjn1PrX9imqfsLfs9fs1anZ6LqfhWz1&#13;&#10;fUtQtVuryPVCpitt8YdUxncx/vZ6V9FfCn/gmh8MfjZpU3jbVvhppNtp0VzG9u1s7RRSQxDc3lBC&#13;&#10;eMcZx69K/VM88YchwWHjiMZiI0oXtq1q/LXU+RxmZ1q04xpyv6fo+iP4tfhRNq0epR+I3IaaJS0f&#13;&#10;nEZGD15x6/l2r7a8Mrq/jK2WXVJpSjKONmERlOfkAOTz0PfpX9Ams/s2/sM+HPjxZ+CIfAiQQ3d1&#13;&#10;b2vkS3jifzC21nUvxyegPP4V7Trui/ADwJ491nRvhF4F0h7SC4aCCK7tklBEQ2F5HkwOSCdw/u8V&#13;&#10;6+Z8R5U8BQzWUk6crWfr1Ppct4EhnmJhh6ablHfW/wAj8PbL9oHUvAvwem+G/h+wtdhvZrhLiZm8&#13;&#10;6NnUCRoVUdG28kkV+ZusftC61ZzXmp26GLULvzI/P5LqjHBzx8ikY7n8K/sH/Zl0r9n34rfH/wD4&#13;&#10;V18b/AHht7OeC4eSG0s1iSOFIyzvHJG25dmA3vX44/tU+GP2ZoPH2v6J4O8K2b2lpeyxQTWOSzIG&#13;&#10;A5Yn7oHqK+2yXEYKpThjbxtNKzsuvQ9KvwvSpYp0YYXlqU9G3e+nyufEvwO/ap1fQPCraTrZBiGf&#13;&#10;ODfM5yCQwPcemDWF4r/bY8P+GLv/AISLRYYJr5YjsO0ZDJjllTvg5Gc10mrfCT/hKvEljpvwO06W&#13;&#10;ZGt914m2MRR7ly4YsRnHX+VfPvxO/ZnfSrO+n8R6cmm6ppsqyTm3YGKWGXKmRc8cYA6559qzy2GS&#13;&#10;UMylQw0oKu1zNXXNbv3/AAFX4dxMKaxjpyUE7Xd+X7/6ufE/jX9ojxt498TXXiGJUiluJpJHdV5Y&#13;&#10;k/n+HYVgaX8RvE2mpLpt3d53L5mBIVw5yeeQMDpirut+ANat9OvH0WzWaC0k3Szkr5kSsRyQOuDX&#13;&#10;kc3hHxXcW4u4bZ5YhJt3QgEh25w3cV91GK+ZinpZnZyfE3X7UCBJnEijKrx8zdSWI9e1ez/BHS9e&#13;&#10;8eeI/td4s728QJYyljCQOQBjsOp55rzP4YfA3xZ4x1aNtSie0tN5WS5lwR24HqT0FfrT4B/Y+/aQ&#13;&#10;8F+AG8ZeFPD11PoEKCaW7WHcGR+Muf4eP1618zxJxbleVKH9oYqFNz25mldvpr5hCcLpv7z6x+G/&#13;&#10;7FHjL4o+FrPUbO5j0p44Y7iF7qPeHQqCB6jPUD0rynWvEHxB+Cvxil8D30zyi35twyhQ4PUrzldx&#13;&#10;42/rX6F/s3ftHeDZ/C1l4d8U6nDp+oaZZrHNa3Mgh4jXG5OBuIxz1r4K/bl+JPg3xR4uj8UeFNRg&#13;&#10;vbrTPNlu51YBI17AMuAd3pX8W8DeKvFuY8VYnJcwov2M+bltFpR7O/Z+p/oV4h+Hvh7l3C+W53lm&#13;&#10;JVSa5OZKScnf4lbe69PvP0W8H/H2Tw7otvrUBuIbuGzEcg3CaMfLxjJIOM4JBOO1YOt/8FDvHepa&#13;&#10;dceGJbyOK3ikQhHZCriPAO9lGQc5wMYxX4If8NcTanZmbVL1lkiAh2rtGz5QBtQdfdjVbSPHE/iH&#13;&#10;yLd7jaZZXa4uQwASIjIbIH9c5r+gOE+D8wwlDEvG1d9vQ/OPFDjbh7iCvg8JkODUHtZaXeiu9un3&#13;&#10;H9Svgf8A4KJaR4f0a0+0SQ3kz228xfKYhklTtCZ3KfUivzQ/bu/aM1740+HLvw/ogXT44DLJ9ls4&#13;&#10;9rRIQOjFRnnPHbPSvzDvfil4TsLe3sfCFzc3mog+XLcp8m1s9AB+tfbPwuhZfh/q/ibxDlwYVA81&#13;&#10;g0qs55YDjcSc7q8rI6mMw9d+1lLlk9L7nzXjNw/lGVZSstwnJKtFLmcHdLyv9qXex+LOp6lcaQG0&#13;&#10;WaVWOdwYsc/59feuCPj/AFTwvcGfTZS3nNyH+Zdo4wR2+lepftL6Je6T4m/tLS4RHEzvKZRxuZuQ&#13;&#10;R2/AV8eT3ks8jSTMS5w24cDPev2nKsmVNuff7z+Psvyy0vatu7PaLjxpcSTpfCZmnDK0jseW9eBj&#13;&#10;Ar6/+BWua/8AEvVbXS9XaWeGWb5m2qw4wMnHPsRmvz48PzwXt/HBcZUn5I/l3DJ65z2r+r3/AII9&#13;&#10;fs+/C/xC+lXfiWygvnur+OK4gaMFSHIDY4IPsD+NfB+KWdZZw7lNXOMfTvGnd9L/ACPQwuQSr1FT&#13;&#10;p/E/69DT+BOhaLoWu6dY32n2se51ihb77BzjbkAEccY49K+/PjX8EviJJ4Y/4SeLzJLEYV5o5MR4&#13;&#10;ycADIYZXgnHBr6w/a0+FPwW/Z/uIPiC2nQadbAu1pF5e0YjXGPl7kAYBxgV8a6h+2p4VHw5uY/Ed&#13;&#10;4M3AkgtBnKNwSEOOgxjHc9DzX8pf8RWx3FuDwWccMYeXJez5tfXY+m4R4TwNTGYjC5hiIwnF2V9U&#13;&#10;/SzfTy08zmNG+I3jb4Y/s/32hWsLW06alAFCATMQDxIcDPIwPX86+pfhR+2foGp+E47PXVupdStr&#13;&#10;VWmEkTDziFJyhwDlvTHpX5QeOv2tPCerWEWnaNeNC214WeIMfMyBncD6HuOg4PavXP2dPHXhCx8M&#13;&#10;6j4g8SgXFxPCIrC2KkZ+bDPICcgAED19K+3znK1ndWl/aVFxVLqu/W/dH9xcDcOLhDL08ixMatXE&#13;&#10;LWL2T6NWtqfXXwA+MFx8UP2j7S31rTbe20W6v0mmkdFLhlYny9x4O/gD0Nf0Q+O/2QP2fvjLY3Hi&#13;&#10;rXtBsfOmt2JvGLFoPLT5Coztx6rzj61/Jdqvh/xFqc8Wo+H7q5sRcSSXcT6YzRKssW1kKKP4QcDk&#13;&#10;4wc+tfqL+yD+0X+0lqms6T8HvG1+ZtN3me5tUYvL5K5b52J+VcjGATn0r8+8duFMdxBhcL/qpj1h&#13;&#10;6VGX7xJuLaXmvuSPwzjfL8zw9RvN6fPVq8zTdtnpp5r7/U84/aW/4JgfDy4/Z98V678WJIj57CHw&#13;&#10;i0QwVeNmLMzZ4TGAwxXc/wDBoN8ItY+DkX7RHhrVQcf8JBoBiYcoyCK6wVbvwa/oZ+JXh74Za/8A&#13;&#10;DVPCOvRWUtlHZSQRJc4/1jx72Lvj5cck/wD1q+WP+CMfwx0zwF4m+MGo6HBBFZ32taakJhP3lijm&#13;&#10;IJHHAD4U+lft/gJ4v4fOW8rpJ3orlcn1aVmfzbjqTwuMjhpy5m1+Hn1XzP3cj61LUEed1T1/U0Nj&#13;&#10;qjsFFFFUUFFFFABRRRQAUUUUAFFFFABRRRQAUUUUAFFFFABRRRQAUUUUAFFFFABRRRQB/9f+/iii&#13;&#10;igAooooAKKKKACiiigAooooAKKKKACiiigBD0r+YD9pH/gll/wAFa/gT8efGH7WP/BMD9pK+mHib&#13;&#10;XrzxTqHwd+J6G40BpbuQySW1pK5lgRTuKpuigZFx++GAa/qAr+IH/grH/wAERf8Agq/4i/aD8Qft&#13;&#10;P/s2/Fzx38U/A+r+IbrXtR+D8Xi2+8M6naWU8hkax0yXz/sckaA7YhiJgAoCuaAP0o/ZC/4L7ahZ&#13;&#10;/HDT/wBir/grH4An+AfxbvjHa6PqE0vn+E/EMzyCJPsV3vkMLTOQEDPLGTwJSxC1/SmGDJkEHjqK&#13;&#10;/gh/YP8AgP8A8EB/iZ8edA+HP7Wmg/GP4ZfHbQ9TtZ7DwT+0L4i1OMvqUU6PELC8lMVrcB5VXYrC&#13;&#10;Jpeiow5P97MaJHEscYwqrtUegHAoAQjPFf5sX/BUH9kS10z/AIKcfGD9oCG7/fa3r99d2kbr0lEK&#13;&#10;4VQpzkNjnPNf6Txr+DL/AIK+fEFLb9qrXPDlnMkT6f4lkmmkK71+eNN6P0xx2r8u8SOI8Zlv1J4X&#13;&#10;apU5ZenLL9T8Y8XuLcdlKy54LarV5Zf4eSb/ADsfmB+w7+xbc+JlvPiN4+vb1fOZg1oGKv5hYEc4&#13;&#10;6dfWtv8AaXtJbiT/AIVn4Rmma6tpykFzGWWQDkvCPX5cADpmvoTwT+2N4A8C6Tc+GlKzIhUqyjZI&#13;&#10;PMGA21eTk9D0Ar428Y+KL/Vtfv8A4k6NbXd9dGZv7NhiPyrcsflYkdfx6/Wv4g4Er59jONcXiOIE&#13;&#10;1QT92691R7n+c3htjeJsd4hY7G8Upxwyb5VJe7yrr2N/TvhT4G0/4caX4buLiW+8VKZtR1SGVA8h&#13;&#10;DnEcZ3Z+YHPHYc1kiDwpa+JLDwXrEcMI1GIadNJCM7ZGHLSEDHycDOOnSvgLxCn7R3wi8VN4/wDG&#13;&#10;Flexi5u/tFxOzs7ZY527ScgDPIB4r3bSYNV+Levab8WbGSVIraXy9Qw7KIvR8ZAO4Zr+o45HHM8y&#13;&#10;o47BYlSowumou6+Vj+zI8ORzfOMPmeXYuM8PTvdRkmtFt2Pmz4t6j4f8GeK7zwpJbJcW6XT23m43&#13;&#10;s0YbrGSBhSeeele+/sX+EPDXijxza6nZ2htVs5hcTXKuWgKxncwYONuGX+73rI+Juh20l473NrFJ&#13;&#10;LJI8z3DDDGLjZycc4z9aj+EVn4x0a1vfEkIFlpMUZcIv7oSleAp5wcj35r9fo43C1qFSjH3Lq1z9&#13;&#10;4w+ZYOvh6uHi/Z6NX069V/wD9ztP8Q+DrPUIPiB4JmtrnTUldVcspVJIxmT7uD7L+lfV3wl/a70e&#13;&#10;Lx/4U1LxJqH2DSYLmS2MJy24MM4fKjODjbjkc5zX85/7NfgrxL4719YrC+u47GWcGaNJXSGEuerq&#13;&#10;TgDr2r+gnSP2Svhtq3h2GK8eW6Yok1nKrlREdnLBupJx3HSv46424eyXg3L5V86qurOrJ+zsrvv+&#13;&#10;TP4E8ROFuHeAMrqYriLESrTrzapWV5de/a92foD40+L/AIdl0698S3VzbzW84kkVkdfnBBKqAf72&#13;&#10;OMivyG+O3xW0fxz8crS81pxJFFc28csCfOHgiQBQ5xtGcduR0rsdFHh/9mvSvFGrfFAXGrWWmTQp&#13;&#10;o0F8d0ZVlLAlR95UOeT+VeQ+H/2o/BfxJQ3ui+GNK1DUSW2fZ9OGWjB5+dQMkA9CK5OCfDqlgcqr&#13;&#10;ZtWxDlGurxe1lLv59zl8PPCijluSV8+rYpzjiY80JfDZS6+p+jWmfE7wnFp8raEILPToI8xqoKlW&#13;&#10;xzngAHsBk5PvX4Y/tb/FW11/9p/RYdMVUWDUoY4UX5FZlYAMcc5HX8eaufH39qbx78NNXtrQaPJa&#13;&#10;2U0u8lYGhQAjDIykbSBjgt614rqup+DNJ0Wy/aD1GAz6nPMZoYbn98sG0E5VT/eI4xnFep4D+DUM&#13;&#10;Hmr4hjiVUi7pWd7vzPY+jP4AwwGdvimOLVSEk0rO+r3v5nkX7QXxx8QX/wAcvERhm3RPdmNImJYl&#13;&#10;8AEDPUA8nk/jX1h+wj451Dw/4+ufF18+yXTNEvbqIzEjc8ibF3bWBOS2MDgd6/NjxF8ePAviHxk1&#13;&#10;74g0WOSG9uvMchQsqMpJyoAJ4zyeuOxr6g8PeJ7HR9EjvPBLrZhrXzZ5mkJZ42BG0EdAx45GDjNf&#13;&#10;1Usow+Hryx8pJI/tZZHhMLi55lUmkj5m/aH+KFzrfjbXWYQxvNqTyeREgjhPQYB3AkMB1Jrr/g34&#13;&#10;g0NNBj0m6S1e91G3EiMw3BAuRjIPqMgHpXzh8SrCXxT4kKBRazSyHzpZQTGDjcAGP44/LvXleqWX&#13;&#10;jLRo5P7Gibb5aFGRtmIxw2R1UE5IwfevGzfIKePwdWnKvyqo7p387nz2e8NYfMMvrUqmJ5Y1XdP5&#13;&#10;3P1U+G/wkT9oI6v4O8MNmWNVW8uwAQoLZdOwyMcZ7VxHjD9hXUvhXq1zpsF39ri1KCRTdo2dm7Le&#13;&#10;XxgKwHTOeeleb/si/tEW3wt8D6paakY4i9xG97N8wleLnPzgjODnCgcmvb/iR+2h4X8WW9vo3hKC&#13;&#10;OS1XzZZJiPLk3heGU9cnjr71+L5nDi7AZvh8Bld5YZRttpr1ufz9nFHjvLc+wuWZPeWDStfu+9/L&#13;&#10;oeA2X7I+nx6Hd6PartV4UuUlaQCZnVgMcZGefrWbrPw4ufg74ebwqFGyW5juGFyRkIGzy3Ibcc8e&#13;&#10;lbXw+/aJ1K1S6/0Rp3kj8u2JbYCpYck556dTzWr8RPEut/FC8jsvszRmNcvFgvvZV+/uONqg19Ng&#13;&#10;63E1HF2xs/3Si+Z327H2OXVuL8PjFDMan7hRfO77H7n/ALI/xI8Baz8KoIryawiU2KedExTYIkQB&#13;&#10;gR7c9RzX88/7YOoeB5/iL4gu9ElZdPj1GQ2bw/JGhJKny36fN34xV3wL4F+Ith4rGhvc3lnYTxF5&#13;&#10;pkmkSIKgyUwONuOMV4/8VPAFz8T/ABCum+FxLBa27BZ1IIRmb73y9TnGc18b4R+EGF4czPG8Qzx3&#13;&#10;tKdXp07s/PvArwGwPCecZhxVVzP2tKvtHdJ76+Z8xX3xghttHvvAeiRr5M7kT3IjVmwuMfvAfu5F&#13;&#10;eC65pN5AwvYdwWQb/NjHVWPOcDGfxr7Kuv2Z4PD8LSQXMbS7iJYkVt5HXjJxjP4is/xB4UtbPSpN&#13;&#10;LS2bMDfPNjOxSvKsRzgnpxX9M4HjXBYiD+qO6XlbQ/sXLvETLsVC+CldLyPmyGUaf4NkmtUZ1dNk&#13;&#10;krggjJ6gk9fpXJ+EJ9VW/MljGjEsMIDgjcexH517uPBom0P7HbDYtw5MYkJMIB4J75579q9U+Dnw&#13;&#10;EvrjW7SS4iK28z4Hkru4PIY+o4/A19TLFQdPn6M+vnjqcqHtOjPu74U+G/GuqeErLSEXEcjIUZxj&#13;&#10;IODg84KKQQe9dJ+1V8K9A07wpbeE5Vhl1DyQ8RRSF8xT87ceo6Zr7c8MWfhrwj4Xg1B4oT9jh228&#13;&#10;fG4yIOAAvBzkk/TpXxprfjA+LfHbavqnlQyPJ9ntlLb0yOQMNkqRjGMc18rVqKl+8hoj46rWVH97&#13;&#10;T0W5+Iviv4BePNElZxp0+12LRLjJK5wMnpk1ufDv4B+OtVf7fHYuSsojKsMOCT0APXI/Kv1x+JWo&#13;&#10;XPi6zXS4VttkKkFHHlyP7gp0XPQfjX0R8BtF8MeHfhXDHqVrbSBb15rmW6QNKVb7oRjzgHOcnpXx&#13;&#10;WYeI2Kp5bWrxp3lG9kj87zfxWx1HKcRiVRvKN7JXfpsfFPwe1z4x/A6eFxGYIWukCRSEf6s46A9h&#13;&#10;1r7y+Inx48ZfEXw5HoHivUImTy4pZIoAo8zCnbuBOR8voOteO/GrxH4NmuJVsHjugALlIU/eGIqQ&#13;&#10;FXbyuPYkCvnKGe/8R6rLbCSZ5JJBmWMEqGHQDvjt1wK/N8lwWGzSnTz/ADDDKNZbOx+S8P5ZhM5h&#13;&#10;R4mzbCRjiIvR2afTufS3iZfD/in4a29hZ2z7LRTI88j7CXAJOMZO3OM57fWvgTVdI0NtemsxMfkc&#13;&#10;sEAyC6qCBuA4B6D2r7Z1DSNQ8OfCeefWLnyZSyrJEm4yFCwLY5A5HUetfDGj6XqD+KJXaS48iO6E&#13;&#10;gRUBkdX7cAnjoST9DX71hK06mGVSGp/S+CqzrYVVKZ9sfDfwVrmtaBJ5DrE0Vm5mWJd5TMZYJwQM&#13;&#10;AgHJr7B/YQ8Fx+LvHGktr9p9rcXKBQciNQDtIOO7dTntmuS+Dxjt9BisreGEC7gEc6OcyybxtCnb&#13;&#10;hsjOe/Svtb4V+FW+Gpg8XQQtstVa5jns+WaWQGMxsBk4VT93B7nmvj5ZhOtUnHGq3LdxPgZ5pOvO&#13;&#10;pDMEly3cfkj7V8e+KJvDfx0g/wCEW0a1trDTkNpiJV8xhyJTI2CASDxn0zmu5+NHiXXb+xtpfBE1&#13;&#10;19lvYfNzEylVAILqu0DITOM/Wvlf/hIY7/QrnXp2k2tF55SV9ss28jeijg/Lgg5PI9K898TeO9Rs&#13;&#10;Lfw3pVsbiSWVDfGzhLFyskmQARwiBeBxzzX85cN4PE55m1XG4qVqVBvR7fifyjwjl+L4lzqvj8ZJ&#13;&#10;Ro4Zt2e2nqf0mf8ABGvwTrXhDxJ47uNcnkllvrTSpNkvLIqmcjJyckg/lX715VV+tfgL/wAEWfEP&#13;&#10;i7xJrvjrUfF+nPpzva6W1rGz7g8e6cZHpjFfvySOmK/sHw/xixGVUqsWmm5Wtt8TR/efhdmMcVkt&#13;&#10;KvCSabnazutJNdPQCSucciv45f8Ag7V+EunfFfwv8EIb64WEWHiHVbgKwGHzbrnJPYYyR3r+xnax&#13;&#10;G3tX8mP/AAdN6zZ6L8N/hgL2PzDPqOqwqUO2RP8ARwcqetfQ5zialHDynT3VvzP3/wAMsiwuZZ1Q&#13;&#10;weN+CSnf5Qk1+KR/Cr8UdI1jVvixH4c0u4K2NikVvbyW/wB1o9oPGegHP49K+sfDFtaeB7Z7LU5Z&#13;&#10;JLS8TyGtSWPmErnOfUdRyQK8Z1jxLpcFrpmuXgX7XHmCSJECtII+Y0JOcEg/eJFXLDxtqnxj8RW1&#13;&#10;jY281rYWys90rDduEZwTng/QjvX4zxUswxGb0Xb9yt30P9PPAePB+WeHOZRlO+YT1hHW/bt0uez/&#13;&#10;AA1+F2k+B9M8R+MfifdyRRzWklpoUEh3JJPcklJEBz0HBI6ehr43XxNe/CjxkYby3yXmWRAcHKpg&#13;&#10;kptz146Hk1xH7SXxu8W69rNvp+nG5j0vR1+y6dbtIwCBSQzZzgknnJFdZ8MbJPjzokHhabf/AGlD&#13;&#10;EWtpGJWVyn3l3LnGRznOK/VqmWUq1KNOna3ZH+fuA49zLLMyq42u5Oo9nK7t82fbnxq8TabpdhpH&#13;&#10;izRsTxa3paXk6OMBWOS0Tgg4O4e/avnfwf4m8KeN/GcBm0hru5u5EaYxM8cgbJB2gcFT/DuFfWvh&#13;&#10;zwVJP4ds9H1ULeLp1sIpIZEyY5CP7zZDD19q8Q1Dw1q0PxCWy8BwwxXEblnljXAjVeWCFeMBe3X2&#13;&#10;r5zB4vAQxzwUKdpRW5+zcS8P8W4zhKnxLicbz060rKHNd/8Abqv+Fju/izbaT4T8e2XhHVLthJYW&#13;&#10;MMyTTEEus3KKAP4gOCeK+rPBfjMXvw/utF8uWCNISkxUksqxjcCnBxk9SDivzz8XaNdfEb4rppnm&#13;&#10;me8tIreDJBJmKg4Ac5AJJx7Gvs/xjbQfDbwJZeGIWL6nf28j3MIbdLHbkAKXUYxznNetXynDU5zx&#13;&#10;tZ3jY/Pso8Qc4zDCYXhrLKKhUT1a0btrr5dz7c8XftYaDr/grwz4a0lku7fQNHjgeISku875ZyxP&#13;&#10;uRjHUV8y+Nvia3jP4ZPFE9vHZS6hJey2pYoTIIwOAoLcZx1PQ189fs3/AAx1jVvjHo1nr826wu7s&#13;&#10;ecsUi7dichicEgYyBx619Z/FD9rH4I+CtYvvAuh+HNCbTbCNkMVxYLKfMydzFiMhm9c1yZRkOGcp&#13;&#10;46k7qR9N4j+K+dUqGF4XzGnyzo2vJfavf876nkPwx8f+GItMW1imjjv13+azo2DECCCSB8x6jHbi&#13;&#10;vDv2mPiIxijsbMxOJAyNMjbpEXJA2k/3cng81yvxT/al0K1ke90nQdItJxDmWG2t/JURN0b1DDjB&#13;&#10;H49Kv/BxPBf7RemS3via0aI6bA11My4AlIyxVj2IOOT1rwsJwPCpmH9oOpouh+qZ/wDSprYbguXB&#13;&#10;8MGk6itzWsumuq3fkdv43+L8+k/s8/D3QrW6liDNezseWjCO+0Egg9CM8Dgj6Uzwh4ml1jVrUzSB&#13;&#10;rZmigaeLYPMlcgKV6Dnoc/Q14v8AFX9obw3cLbeE7fRrfy9CQRW6bFVHSMgldwAznuMHPWtr4d/E&#13;&#10;74by+Gv+Ek0Ow+yz24zHbuwCJK5LcKOq5xgjP517mb8LU8XjYYqErch+VeHPj/icg4ZxOQvDOSrO&#13;&#10;yfT8T75/4KE/EiPVviXounRvG1npunx6ck6IDIIooREFLSHjvyOecrX5baf4w0S31O/v9UCNa2LR&#13;&#10;uoUZaZmJBLAlsHPA96qfGj4y3viu/VtfM91cxQKltdK7SrJgHIbAGAoAUZ5H0r5R1r+0dBjiks5F&#13;&#10;nknUXbmJsBVbJAJbI3Z7djXNLIZYjEzqyq2i1Y9rB+MtPJckwmAo4FfWI1FU1inezulqfoe3jnwV&#13;&#10;r91YWNisZu72WNRaxrsAXcNzk8FR2yOe4r57+LHwZ1Cz8dSeJDOJXNy0v2ZAdmM5yD16ccmvnr4N&#13;&#10;+N7rTfiLaavqILyxSr5SSgsC3T/x7OQT0x0r2bxR+0NNc3N1o8Qt2vmcl1k3fIwbhQ5PfqRXg0eG&#13;&#10;MflNKnTymXPGUveP2DMvHHg/xDxmNzDj6gsNUo0eSko3Wu9/Ns831vw3Pb/ECXWp4d83mRujSNhC&#13;&#10;jqD8mPqSevPGeKs6Jp8fw+8dy+IYOnnyKuT5gPoijnGc9ayPEGs348URX1wwlRYonYliwXp8o9OQ&#13;&#10;SB7mp73Tdc8Qzz69O0lvA0zy2soYsEHBJZRyfQCv0Clhca5xbla719D+QcxzfhdYetThRcny2g0t&#13;&#10;b30bPZvg38TNFgubxfEOxVkuvOzKRvwenYd+OvvXOfGzUtE8UeM7ZtAB8mVd135Ch9wYYwwGMD16&#13;&#10;18sajAs2s/2fBDMssbKA7OUBAAJzn69K+rvG3hbSPBPgG10bTpBJq+pWyStcKRhRImSPM7MAOleB&#13;&#10;S4Mo081nm/tX5q+h+uZl9J3MsZwBR8O3l0dGuWdve79P8z5obx54c8Aast/pCrc3CTtGscoWXZt4&#13;&#10;4UjoOwNeS+MNTuvFlzdeIpVDyyu0sinjYZOcqvOD179OBW0fhPqz3Ul/q0jR4jE5cqRz0B4znPeu&#13;&#10;y8M6TDbSSxvBJdyOki4OMFwuflXrlexr6mGa4eV1Rlex+A4rgDOcK6dfMYOKlp72rPM/CZnfVftL&#13;&#10;xyNOiKI0G7nAwDjGMjHOeKwNW1nU9U8VvPdFVlaXgscjJPfsB39q9gg0v7Rq8VwdwaMNHIdyrLtP&#13;&#10;I6EHHrxx0pdL+Empa3qTXlqIWOCzOD0zwFIPQ8eldNCpGpTUmjyM7wlbA4t4aE7rR+unU+kv2Z7L&#13;&#10;x1rcc16FV5I3YIrAMmxhww5BBU9Oxr7kg+HVh4b+Ht7rvi2JQsimJVb/AFuwn5sjPUnkVN+yZ4Ft&#13;&#10;vCHhxobxPLmnAkIkC8oBkqSMkA079onx/E95B4Vt9wsUPmbw+1ioySSO4GPqKFGzujPEYx1YxjVb&#13;&#10;utrn4y/GT4TatDq0+u6DZP8AYvMPzLwqq5+QYznPPavKdA+GHirW5liitZACCy7+AQOtfpl8T/EF&#13;&#10;vHoYsLOWKRbqJLiNlIcKMDrgDt6DjtVn4L+H9EbW3vLiIl47NxCoYmIu67VZlOfckdaw/tCdpJI9&#13;&#10;F8I4RrDzdW3N8W3XsfFPhuy8UeEbq3+wt5YiZmklbEfzY+UA56YGfevs/wCH3jLxjc+G1Gp3/wC6&#13;&#10;8zywrNlj5gOOSMNkdiev51xfxF8QeGIdTk0OGzSOUbY2TcDGx+7wPvc+3pXOaj4gXS9Jh0uxha3j&#13;&#10;gk/dxQrghw3Xk8gZxnrj0rwsJTWNi6uNo25XpdH6txHjXwnWjg+GMzclXglPllpr0Pr74O61oltq&#13;&#10;F/YTb7iaSAxxK5AGOjOc9sHnGPSvL/G9jp3h+9kMkoTa7SxpG3mEDHfPPc/KKyfgPoM82qjV5JjH&#13;&#10;byEuxmBJUseUGD93/Guc+LLahda+L2zdyFnNtI0g3AZJAYDk4x1xXuYqHtaVoo/LMjxUstzFSrvV&#13;&#10;a3PSfhnqn9n6o2l2OXieRZUYt5m9iM7AD/d7Y9cV9ZaDrOrS/FIadqvn3EckEDu0akTAS8FAuSOw&#13;&#10;bk5wDjFfKvwZ0/VYUEbRFpbcq2ZyA3BzuXpg46DjNfoX8K9Ctb/Vf+EgulRpJYzGEYHPJ2vMM45R&#13;&#10;CcYPB6HrXgYzKFXao146H7Jw94jzyxTzLLa8varma6rVdj9N/iSdL+HP7NttPpelWM2q36gC6nHz&#13;&#10;RWsJBbYDyXLZHJ6CvmeD4veIvH3gqDRLdGjv9OWNzHG3Em3P7zPJ3DHAJ/WvKPjL8Vxrmsw+F7ae&#13;&#10;6+x6RbxWMEJY4kCnazMcHPA64571xXwW8qO08YeK5ZPJtre3jtYnEm6NnllBLgZGTjO0DqTXyFHK&#13;&#10;atfHug9KcNj+hs146wOT8I0s2+PF4m92nvzduvkfpj+xH4L8TQ/tKeAvEuuPIiQ+ONP3tuOC7yfI&#13;&#10;DzluOc9K/vuQgucepr/OW/Yg+MGqa3+1N8L/AAnZrJNbT+OtPnuLudjkkTAKQp6cDGOua/0aEPzn&#13;&#10;Pqa/U8raUZxi9E7H8Ccf+2c8PVxEGpzi5O6a3k++5YqJyoPNS1XmyeBwTxmvRktGfnl0tz/NL/4K&#13;&#10;FfsE3nwq/bi+Mnx6sbszXHirxTrWoWMbLh1knmDbE6H156Gvsr/glD/wTEPiXwTe/E34kaheKbpT&#13;&#10;LBYx7oyswO75sZYgLgY5zXv3/BWz4q6dqP7QzaFYsqLoviK7W/mK+YrRs37xCMgBh2zmt74Af8FO&#13;&#10;Phb8KvAc3g1EN28bNZweWdjQs4wu5Rgt0zu5HbNf5D/Sh8QuP834Sjhsjpt1JVZRnyrVQjL9UfLY&#13;&#10;fM5rMqaqz5ad/eau327X8z4S/b+XWbK+/wCFdfDi+uzf2FwYxe2rvDKY0GXiGCM7SRgDGMetfNNh&#13;&#10;8OPAkvhzRfD4vZNT8TWlobrW1lVXklmmICBmJ5YZ56lQOa6v9ozxP418Y61f/FbwjZ39/qV9cyrp&#13;&#10;SRglYp5chiNnB/H86/I+7h/aO+APi9PFvjmwvYYprvzZ7jzGdmds5yCSdo+vFf0H4QZbhFwlhcvr&#13;&#10;VowxlSFndpTbNPEviClKosFSrezlO3JGUrNro7H7Dr468GQ65H8N7tYLSS/s2t2nthlFmhXJMjAY&#13;&#10;xnjgZr8m/iJ8a5tO1a78LaoskllJcSWbMx3SLGrblAO37pPPPbiva/DMGp/FDxfpnxZhuJorJ3aK&#13;&#10;+2u3lxP6bOAxfGa+lvHPwh8GR+E5tQ1bTbZ3aJp5LpkCyMGOUIzyWI9+eMV+l5LleA4WwdChmFL2&#13;&#10;tSo7X0bV33/M/pT6O2X8UZtgKmDhjuX2EW3q0tP0toeBfsQaf4P8R+OLbxU9qbG00t1ury5MrSW8&#13;&#10;kcQPmAiXPB6jB49K/oisPiX8NvAul23xU8K3drfaTJbyS2p3AMAqjPKHduJO0cZ6iv5nfA/hTxz4&#13;&#10;X0DVvE8MS2ui+XIttAm5FnO1l2FR3wQfftXon7LfgrxP481i3spdQuxpLTKxBldIIC3UOG6Agdhw&#13;&#10;RVeLHhJhuKa2CxMMZy06HxR6NbvTufzt4g4LGTx6xdSpyuKad1dNd1Z2v5n9QP7OX7f+nwfGLw7q&#13;&#10;HjDUfsOl+Rc2sFvKzY3HBTzDt5IOMYxgdTX6c/Fz9pb4f2Xgq61+9urSZJoN8IVlLuxXKhQQeSRx&#13;&#10;kV+VfhP/AIJ8/DLXPBsE9+Jry9li83TrnzSixI6jIUg856knBr5DvNV0v9lfSfFU/wAX2n1f+yNS&#13;&#10;Sy0eLUCJIyixsVlKAnIUcA+nav4zlwjw1x7xK8s4drypfVG3JWSUujcdfK3yP5vwnEtfHVa2X5VN&#13;&#10;qD1d0mnbdp39PwN/xp8avD3xE/ajsdZ8aGO4tTeos6AeYkkMYUKpwoXJAJGOe1fv/wCAfj38MNG8&#13;&#10;KONIltoNGt7craRj5QQMkk8YBOMbc81/NL8O/wBpnwp8TYf7Q0LwppOoajsd3mh0zJ2Z+9uQDOD2&#13;&#10;7V8r/tG/tnfFz4T61FoMmmXNnpV07FcRvCpQ9VdMYGxsgMeoNd/jb4A4bivMsPk2HxqpunZcrktb&#13;&#10;dUr7n6Xw7xjHLsX9UpSUpW5bSet+vqdJ+258cdJ8a/t96LqXhxIYYrfVIlgihG1D5cnzMR13ADiv&#13;&#10;JPD/AO09q1x8Q/EaNdiaN9RufKtZxudwT91Cy4KqecZ4PSvKdd1rwZ4Ps7H49XNu15q1+r3CJdMJ&#13;&#10;vLBxlUXryTwR045r47uvj14ZbxR9o13Riba/vBOsyL5csEgzyoUcA5y3fuOvH9oYHwgw1LhXB8NS&#13;&#10;qX9lZXflr+Z/Svg9xhV4exkcbOnz6a6f1sft1+zl8TU0nxN4j8X3UiR3Np4enjRXIZCbpgp37DnJ&#13;&#10;XIIwAO/Svz78eeN9BudF1O4mhtxcnUJpktxCsUTh8ZXOd2DtBy3B7d6qeGvEOoJo73ngaUW8clqX&#13;&#10;uS0x3XHmD5Y9/K4PuPevhz4n6jrOp6kNEt2FqXkcyyy7tpeMFtoJxkEHjjB9a6cZwnCWHwuS4bEe&#13;&#10;9TavZ9j9TyPxjy+OY4vNMTh1eSaW2jf5n61/sV/F34W6No134X1RbBdXvov7Qd3VWwvZd2cYGOPT&#13;&#10;vXol5+zto37efjDUvBfwuugI7IxR32rNh8gtllRR8pK4xk9OlfzoX+lfErT7Oe80hZI4nVcvFJs/&#13;&#10;dFcc9CADzjpg1+lH7An7bNn+zt4Iv4NYkWOKS/il1Cf5jK0eMZLcFj1Krj/GvyXjPwixuX4nMeJu&#13;&#10;GMU6mL5Wox35ZOyf/AXc+Rz7xxrYvJf7Fr0Iqi5XckveWp6n8bf+CV+tfs+eJb3wkb06jYahCXOo&#13;&#10;W7ZaTHzvGDkAOoPp9K8SX9gvw5cafceGNMiaFSkdwsizfvjIWCev3ucn1619T/tQ/wDBT3QfjK1v&#13;&#10;ovgm3RbG2spW+1LmCTeeCwySeeSSee1fH/w7/a88S2i3L2tm8ksyotu7OY+A2cjrkccE8kEV53BM&#13;&#10;/E7EZJh8RmbcK3K007K76No/mvP8zqUakqmBUpU76d36Iz/EPwuj/Z11Cx8H3iLJbWurQXb/AGgD&#13;&#10;7obdhiw+fcuee1f2sfso/tHfs9+J/wBmVbXWJ9IjVtMIu0kaPYYVT+IY4PXqvvzX8UPxT8XeMPjl&#13;&#10;r5ZYH81U3+SA0mWAA3mTsMnpzXD+BPCPxb0bxBL4a1K91Kx014Wknf7RIscixqSY8ZxjtjrXyPjn&#13;&#10;9HjE+I+CyvAZvmPsMXQak0nrv5feedlHG+NjSng2owqVElaXRP7tTn/20da8EXXxe8T6p4euGi00&#13;&#10;67dJpssB8qKKFpCAsbjI2kDmvgzVPjKt1ol14H0qNfszzlnuFRd/HYuB0HpX2P4q+AXiD47+Jjb+&#13;&#10;E0lh06F2jmjkB28DLEp7f3q57Uv2Io/B1gJEu0llK7p4UUl2A5BBJxkjrX9c5NxdkOR0qGUVMRzV&#13;&#10;acVHvJ2Vrtn3uTYOrhMPCndtJb20ufnre6Td2UpvII9ySRth4xyVfuxAPOO+a6T+073RfBjppYby&#13;&#10;rhAksnIJGd2MnPTvg819oSeErC10g2Bs3jS1Z4JJmVSD833Hbrx6kV8/av4DiNodKtcJHLM7oGbM&#13;&#10;QTkHBB9a+/yjP4YqtOly7artY+2+sOlh6NelU1be3n5njXw71DXor6N9J2NK00aiNeGO49c+nNfu&#13;&#10;V4E8PeO/E3hjTtEmUGJnVo5mBUvuOcPgkFVOeQMmvz8+Bf7PGpS+I7KS8QrbuQ6NEM8cHcQeor95&#13;&#10;tEn8O+CfDEF7DGkj2sGLNGO1i6jBAC5GG6k1GZRpVKq5Y3a2PEx+aOcXRm3+jPgH9r/4TeGk0WPw&#13;&#10;jDEsuprGjRBUPy9nwQRznpX4w+NP2bfif4YbzrrSbhEkO6PgklSeM4JGTX7n2/itvF/j9tZ1GeKK&#13;&#10;4mkZYRIwkjYRjJChs89iv+NHxc1Q+OoFs3aDy4Y3QQN+7kkZTjcCvAB64zXx+YcaYjAYihQppS5v&#13;&#10;ivuj5KpmKpqnd2ctL/5n40/Cj9mf4keI/L1Kz06aTMwi4TcwIIZl259Op7V+r37Pvjr9pH9krW7K&#13;&#10;SItZKb1JQj4yoPzLxngAY4wa/QP9lG7+H/w88A6Y/iC0tpIYGke5+1oPO3SA7CrHsPfn69vAf2t/&#13;&#10;il8PvEGseV4bMV4YnS5jdfnaKTdgKNowF6d8dxX4rxVxzjs8z18OYnL1PDTTUm1dHi5/nVH3Ywq2&#13;&#10;nfZXv630PXP2jv2r/iT8fdLXS/iLqS3CW5EsiQhcs2wc8cr8vPT6V80eNYdA8YeBbCGygZIrWMMJ&#13;&#10;Xk2bmx8xwuMDJ6HJrwXQLG98U3ckIe5M7t5i3APyebzhcfewRweTj0r1rxjpl/4S+GKtqN00U7sq&#13;&#10;SwRBxIEbqByBj2r9H8Psmy7Kk8pyumoQjsktE7GeRJ08WpSle736+Z8/TW2kyPPpllI4kXzJkXIX&#13;&#10;e6kZjyASC2MYr7S8B+C/Gt74Iu/EtvcGPyrRjKIhvwVUMELDG0Ajr+dfnb4SutXg14NePM0VvdFA&#13;&#10;sKqHkDHcCWA4+p5z0r9lfhH4h/4paLRwkLx38AR0JO9mK4wwXnI9wR6nmnxHTx2GX7mCs3rft1P3&#13;&#10;LMuPqlCpTdKbXKrenmfW/wCwn4iTx14l0fS9YsvMuTJEpjIPk4kIUqDkFj1zngcDpX6/Wtvd+E/j&#13;&#10;lFrdjolna6Vbwm38u2VVcxJkOZn6K2ef61+SXwm02T4S+I7TxdPC6rDE3k3FpyJZJwQ+/AOdpHAx&#13;&#10;lRzxX6BeNfiPHp3wrudfaeSUm1Egjml2yXHmHLALgEBWznLZIHpX8qePNStl1LBZdkujxL95rWzb&#13;&#10;sdPEfiusfh6uKx1TnnFWjbpba/m2elftZ+O/EeqyjSfAl/eS6ddxxTO6sDuIIU8JjgfdyO31zX6Y&#13;&#10;f8EkvAGp+BPC/jCLWJJHury9sppVkzlMI+BnJycH2xX8wOv+PfFVx4m8PaLY/ar25itIXa1QsSfN&#13;&#10;YthnGQq9MeoBxX9Pn/BJfVPG+qeG/Ftz4502XS7l7myaGGRid0ZWTDAHkfQ1+1+FPDFPh3F5flTq&#13;&#10;RdWScparmfu9j8KyvGz+sp1fimn117n7FR/ex6VNUCcMBU9f2HHY+3CiiimAUUUUAFFFFABRRRQA&#13;&#10;UUUUAFFFFABRRRQAUUUUAFFFFABRRRQAUUUUAFFFFAH/0P7+KKKKACiiigAooooAKKKKACiiigAo&#13;&#10;oooAKKKKACv5kv2gv+CIH7fv7SPx78YfEDXP21vil4V8I69r95qOi+FPCaz266ZYTyM8NmpjuoEx&#13;&#10;CjbA2DkDJzX9NtFAH8r3gv8A4NTv2ZZfib4e+LX7RXxk+NXxQ1jwzqFpqWnTeJNXVwJbSZJ0UtOL&#13;&#10;mQRl0G5VcZHfvX9TUcKwwrCn3UUKo9gMCp6Q9DQBBnHfHNf5/H/BYvXbOT9rHx7o2jW6+dB4gmF7&#13;&#10;cu20B1jUAbgAVP1zX+gKwziv8zr/AILI/EzWof2+/jJoWkiMCDxjOhTZuZiscZ3bj0GCa/OfELCY&#13;&#10;apRoTxLsoTuvWzPyrxTwOEq4fCzxbsoVE162aPkT4f8Aw68LPpM3jbx7JcuItsUVyJAAzKcbW3fw&#13;&#10;henrX05ffEbwB4Yv9E0ewKpBbx5hkhAPnOeQxycjH0zXyX+z3fan8U/BPiLQdSeORbG0WeGCZmj/&#13;&#10;AHit944yQcHr0xXVf2JZWPhuG31W3S/lWZhmJjuTIwu2Qc5BPHNfm3H2RYPNsP8AV3LkTW+33n47&#13;&#10;4ncNYHO8NLDKp7PmW60+89R+N3xVstb8E30WvRx36zJttkmz5isuSsgwMkHvnPvXh3wIvLqb4WeI&#13;&#10;raGF5B5kMrlASsbFhgquAM4BwBUGvaZpGgaG2taxbTMwk/cfbll8l1XOMkKA2DjIyM5r6c/Zg17Q&#13;&#10;de8L3134zhYQXiYQ2UbRL8n3VK8LjIABxnp1rLw04bwnCmV1JU5+05n0ehl4Q8HYHgrJqkqdT2vP&#13;&#10;Lpqkj5pn8LSeLdfg0hbSVZdQeJI3nJDIVOGDDGOVPTnFe46h4dO5PhrpFk80ECBL8pErmRjx5fXH&#13;&#10;OOOO9ekWvjf4N+HPFo042kk96vmFZSS0cDHkP07DrX2T+zxYeAvD6TeKXS3v9Qu5ZWg8qTd5YAyz&#13;&#10;sgByWGAOnBr6fjDH4bCZb/akV7qV3qfYcfZnhcBkzziPwLVq7/zPz88VX1r+zr4XPw3s7RIte8QM&#13;&#10;MxByjwwqMjLYwHOeQD8uOK/RL4Q/ttaL4D+D1h4d8eWt7cavY2/2YPaKH3LGvyu4JGfQEZzXzl+3&#13;&#10;R4FtdR0Kw8bWtssF39uAeSSFgUVmBCK3UL0xivlz4+6p/ZXgjRo7GK3t9TngQhIkcsYyPmLHGcnj&#13;&#10;Gehr8txeFy3xCyfDVMVQ0pydtdrb/Jn4vmGDynxSyDCVMXh3y05u2rTT2f3nY/to/tBa78T/AIbR&#13;&#10;6wpkt2vdWKKWKxuY4VBUFVyc4PT86+xP+Ca/w+tdG+FLeKdSkE2omfYjKwxEjjfyB/FivyB0Pwz/&#13;&#10;AMJ/4asLPxvew2Rs7947d2Qsz+Y3Jy3yqw75OfTNffHwR+LUH7OF8fDGnaha3FnPIGaSFhIgQd2y&#13;&#10;MBt2T/hR43+GeY5hwpDJ8hfIoJJJPdLoP6R/g9mmacD0+H+GvdjT5Uo7e6ul9z6s/bqvdO1z4QX+&#13;&#10;nXtvBKVLiCSVQbguo6ooG4jJxk8V+S3xFtI9Q8C6L4J0G6KR6dpizyxsoEhnchiDuJJUcjb7V9n/&#13;&#10;ALV3xM0KfRY/EKX6Xuo30X7qODP2aBm6IwUYZ9vJxgD1r8WNM+Nnn+Mbi2155EglcwySbGYMwJ3M&#13;&#10;p7gY6YqPo9+GuN4d4Zq4OvO1Wbvq72+8n6LPhFmPCfB1bAYiparNuVr3s3buR/Fv4byeGdJSSSKG&#13;&#10;6uJpVmZzhQikHCrgnv196+rv2fNKXXvD+nWF7CUiugLS7VnCFGT5kKcn6183+OpdW8aPBZafDPLF&#13;&#10;c7THJtCK6JnaSvXn168da+8f2TPBv/CNxxS+I7ZHEcZSS3uJfL8t0/jV8nn0HXrX69QyTFSymrDE&#13;&#10;u7P3nDcPY+WRYiOKblLdFXxv+zboiRHVbS4uBAtwIpiwUN24kJBHfOO4r4L+JNrZaPrNx4YaRIzF&#13;&#10;KYDKTgSRknBBODtP047cV+1PxGebUvh5cavazbUnYoJFUO2/O0NsJzyBgN1HWvyn+L/wrvLrWLLW&#13;&#10;NVkCMY/3/lqGBVyTyNxJOPQdc5zXLw3k8q+VqninZwloefwnk1TE5JCljG04Sdup5bafChdZ8BXM&#13;&#10;lnIpWaSPyxEp+fGQwDA5Jz6HFfO2ufCHUPDGs21w98DDLKEVjyAcYKk+mBjr17V9820T3ptfBOhx&#13;&#10;wQG3QgswJJVBkLsGOD/Ex5FcF8Rfhp4n0/SlVrd9nnB3deE3cNsViOhByK8qfEmMpZrSwNOtptbQ&#13;&#10;8arxfjsNndDAU6+j0s7bdz0fwf8ACTRdP+HPnNJbxiWLzXlcBZI5CAVAY5O0gcAfpXDfC3VIPDHj&#13;&#10;+/k1iRVt47UIJxMu0MxGFfO3APryfrXX6XrXiXSNJh0+8tGurMW+EaSMuoAAwRu5wOmBXH6j4B1f&#13;&#10;xRpmq6tqdmILaTCRHaclDhgq/MCBkYz2rnyrhLNqtbG0MzqP2VVPX1vaxx5JwPndbE5nhs5rNUa/&#13;&#10;NZ9r6qx9SLrWman4Xvb6wvYZkkZ+NyttAzlwQSwx2rzL4F+INBbwzqInNtPcQzSGB2YSEFvUA5LH&#13;&#10;0zxXyN4M01vAseqQJNMzXVqYkhuB8ilwcDBJHAGB2r510bxl438IazJH4dMhQSlgVUMku/oCAen1&#13;&#10;rep4Ny/sZ5dQr3966Z1VfAGSyCWVYXEc15cye36n6QfEM6LbR+VJ5C+e43qoBDOCPlwMN78ZrhLn&#13;&#10;4WXF9on9q3UYuUyftCRIFIEZyDk4JA9elZPwV8H+PvibqUOsauFHzNuB3Bo0HdR91Tjrz0r6R+Ke&#13;&#10;g+J/DtlbQWixPYtbh1eNcs6jAbdtAxnABxzxXt8IcOYbJKSpYuonOWiPe4C4UwXDlKNDHVk6s9F/&#13;&#10;kfn/AOK9UNhdfZNOgYuobBh4UoTnjdjJH0r1r4X+MNTgihEEY37PJj844YHGdzc9ucfrXbN8G08W&#13;&#10;XdrcpIWN5EERUQKIyx6EjDZwMDPU19OaX+zVZ+BtMsp70OZ5yHuLeBAfLBPGWU579uPavtK+ZU6b&#13;&#10;VOrpfofouLzWlB+zqSsn0PE/H3xD8R6Z4TjEsasUzM0ryfKcqAfbI9BxXiXgbXb7xHqENuzRxTSM&#13;&#10;t0yFMqdp5KkdzjGc165+0x4dXRr2OwXzRAFLW/J8vO0YXA4aud/Z+8B2D64mrasvnCKWM3CBsjbw&#13;&#10;7IOMgYGDj1r13hVUpJSjoz3VgVVpKCWjPe/CH7NH7RPxp/trxF8K/A3iLxNo/hvT5NR1jVdPt2ay&#13;&#10;s4YFMknm3EhRNwRWbYCzADO0cVB4N8S6FfeEJdPuLqNxdqQIscKCMAgH+hr+p7/gnl/wUZ8dfti6&#13;&#10;X+0T8GrLQvDPgv4feDPgdft4b8G+GbYKIJpra7iluZ7kqrzSOqDsqj0zkn+Zj/gjx8IPDnxw/wCC&#13;&#10;lXwq+FPiaJrvSv7eh1bULC6VnWeHS4zeKjZymwtGAy46cGvj8fwvQVSFKEn7/wBx+f5hwZhFWp0K&#13;&#10;cn72/Y0tK/4Jpf8ABQjxd4Qt/iT8N/hF441LRgTcWuofYgge2Iz5kEEzpMy4GVwmTnjOa8a0TwR4&#13;&#10;g+H9nNe63DcW2pQ3Ei3ltdQeVeWs8TEMkkTbTG4PBVhnPJr9WP2y/wDgrR+2Hov/AAUw1/x18P8A&#13;&#10;xr4i0zw94U8WTaJoPha1vZINIWw0yXyjFJZqRbyrMqkSFlLHJ56Y9t/4OBvBmiaF+1f4V+Mngmzt&#13;&#10;7WH4heArHxFqMMAVRJeIQvmEDqXjdAxxk7eo5rLiXCUYUOWC+Bxvp0ehnxlgKFPD8lON1CUU0+0n&#13;&#10;ZW+Z+H+o69J4oSfSdRYON4kMbJhWZl5YZPfHPoaYnwx02KS0vfIYRXD9Y1KuyZ+XAHBwT8wJH419&#13;&#10;E/sM/s2W/wC2Z+1r4Y/Z9stWj8P3XiFLp11GSI3UcL2drNdMDEroRuEW3GcZOa+2/hd+ymPE/wC0&#13;&#10;lc/svape20w0/wAXy+EZNbKuqmZbk24uFjPzHpu8vfwPlz3r2ljoYDCUmoN81rJH0P8AasMtwFH9&#13;&#10;3e+i9ex5p8GfDHh5luNT1AKHhhCw5UOkAjHL8Drx1A7kVB8QfjVBcE+D4WWV7i0KgWZ8tC6EMGbY&#13;&#10;ANzkDgnivWfjJ+yHcfC39tjS/wBjGTxFO41PxXpvhibXLNCMw30sas/2dpM7o/MOE3Y4HOCTX6a6&#13;&#10;p/wSB/ZX+Dfxej+C3x0+OUWl+IPEWqpH4LsLLTY5Lx4AoEct/lzHC00hZVTIBwDuJOB8xDhl5lif&#13;&#10;rVbRRb08+x8guDXm2L+t1/dUG01e39bH8+yaL488RZtIdS+z27SFrkmVjtGV6bQfmHTH6V9cfs+6&#13;&#10;laxfFyws/OtpGgATzJQSzZjOQwk4IyM+gzX6seH/APgiv4K+Dni65sf2lfirFo7TatLF4at9Btvt&#13;&#10;c9zaO2yO7uklOy3Qkj5QDznLCvjP9tL9kqb9jH4oyeEdS1hL5biwi1Dw5rNsro91buTtaRCSquMb&#13;&#10;WCnHcHBr5Ti/hmlisJisqwTinP3XZq6k9k0ndX8z4fjvhDD4vBY7JsucYyno+Vq8ZNacyTur/if0&#13;&#10;n/8ABMe6a61zxMbhI4pjaWRKRYPy5m288EjHTtX7DDocDv2r+bD/AIIK6p8Xtd8WfEjVviM082np&#13;&#10;p+ixaTLOhBPzXLOAT14K96/pSRgQOOtfb+C/COJyLhzDZZipXnDmu/WcmvwZ+j/R44DxfDPCWDyb&#13;&#10;GyvUp892v705NfgxjFlXP4V/Kr/wc72GnXXgP4YS3sSzSx6nqptY2BIaQwDqAMHA9SK/qvYZXH86&#13;&#10;/jY/4O6PjLd/BzwF8Gb+zWNpLrW9YjHmJ5gG22U5x+NfpOPw/taMqae5/SnBWef2bmlDG8vNyt6e&#13;&#10;qa/U/kj8P/C2Dxj4zms9e3S2ysLmS1gl+ZVRTukUgdQBnbXea9rHwv8Aht8OtXtvBAwzN9jvJnO+&#13;&#10;cKnzDkHkE9h0r4l+DH7Q/iTWfidp1rO8dv8AbbhElKr5YMbk5xtOSCpwfavobxFpVn4a8d6tDqnk&#13;&#10;y2iySiC3idiGV84IVl6Ede9ebi8np1qEactkfd8OeJGOyvNq2YUVrJPTpqfm9quuRa3rM0sCs6Mz&#13;&#10;lBNny8g9O+QQeOeK+4P2KbK50rx7p8vlkL54EcC5Vju5Izt5GO9TaF4N+FeuaqLuWzMahmd7dCWX&#13;&#10;cAfmC8kLjrg49q+g/g3430mDx7baFo1pBFYW372SK0DCRmP958bi3/AsdsVrQp08HSlNa2MMxzLH&#13;&#10;cQ46jhakVF1Hv01O38Razq1lqt++nRuVW8kcjBRVG4/KMD5iBxkkcZrr9C0hvB3hoeJ9ShebUdWc&#13;&#10;CGNeXQnI3LnGDz1r0TxT4v8AhL4T1lLnUNPmkimwNhlBkcs3zqy8gAnGOp4rqNfn+GXiKK38UwiB&#13;&#10;NNso95sfP8qQMoDbOn3+TnjpXnPLsPi4PEU42k9+9j7XD8Z5zw5iKeR4uq6lKHwx+ym+vqfPvgaz&#13;&#10;8O/CgS/GnxxBDH5ErmGGUbHubgkFfl545GWOPavMrn4harqXi+6+Ll+itDfqSYVfftHJAUnhT8ww&#13;&#10;CBXP/H74jT+NtfmtYLeM20KNHBZLl0cE5BY4A4Hb/DnU+FWgwXXwm1WfxDBbrEmTHPMrfISPlGME&#13;&#10;Zz2U13UqdKvh3RlG6R8hm+MzDJ83p5pRrctW9010uemfBD4l3M/iLUPFU6zKljYXl3CrCNCpRG5P&#13;&#10;bjP86/OTUfEN/rPi2a/v7gvBJcPK+1vv8lsZP8Pbmvb/AIXp4ivdW1HSLqRBbX9i9u0u1/3as3OB&#13;&#10;wWUgfMOuK7uf9nLwOvhEazp2pWby7nzE5CTBlOPkHo3v0rupYGFOh7GkrI+Rx/E+Jxea/wBo5hP2&#13;&#10;k20235dD541bVJdfs/sGnQR3LeW2Gc8KFy27HTg5AB/qK+hf2eJJvAnwp8SXiXXl3d1cx2UcroSh&#13;&#10;VgC5BbHzDoD2rc8EfAbwfrGgXeva7rsUZsFWN7KzGZZ843LnAwVGMsTnjivm34qfFR/C17HoGijZ&#13;&#10;Zxs8sLRZYBFbDM2eCTg8+tePkWUPD+0jKW5+leKniRTzz6nUp0eX2aWyS/I7LUvAdvqWky69JJHd&#13;&#10;yWs7wxGQqQ+zsW69CTuHGSK5D4RaPKJb/T/s8ZeJftFuY3CqJozu6tnHT8qy7bxzP4l8MF/CSyXB&#13;&#10;gMc0qQRhSrnC4JbOCwHUY59RXtPwG+GGuvdyXOpxlFnPnpk7VZurR7cjGSQMrye+a8zJckxlOvVl&#13;&#10;XndPY+58U/FDh3G5Zl1DKsNyVaaXM/PuVr/4bW2qywXbq9vJcbXVF+dDIcZHA5Y9Tz3rzf4/fDq3&#13;&#10;8F6Ppt5BiQT20kcpkPyo4OQrkYByDkdxjnNfobN4ce+19NC0VlWK3to50hBVljkcbWKkngsOoHoP&#13;&#10;avCvjD8PtR1/wpeea4aGOZYUDhd+5c8KCQvTGD39q93CYLlpzg1bU/KuI+LZTxmGxdKacorX7j85&#13;&#10;Phfon9q+Iob9GIVFyWTLkbcg7uPl5XH8jXhHi7TdQh1y6mjm2yC4c7AW5PIO0nPJHNfc2l6dp3gb&#13;&#10;wpcSxqks1wpRi+VD7QFHI5woOCOeelfOWofD7xPr9y81tDuLYkEqgnJPJXPTgHjNRWxEqLhCMrI3&#13;&#10;yzJI5rLE4ivSlKSV9m7epzv9qS22k2dzEY5ZGjVxMUJ3ZyQG5Iyo6571b8NeN9dur4+Hmbz0nmKx&#13;&#10;qjD5d3pjHI9fWvbNC+B3iHUvCgNnHKbhBIHyA6t/tnnbzz16V0Hw3+Bmv2XiW2WXTxxIRcTEFQrL&#13;&#10;hhk9OvpjOeK9hRknzdD82m8O6HsowfPffvrofMEbx2PjiLTpS0J88rLIBlhyOhGRk+3419YeJ7y3&#13;&#10;03xlpq6pNGif2ekRiJ+ZcqOgJwQf4s9OlZvib4U6bb+PP7SKSL5F1HNIQhwc/MDuJOcE44rz745/&#13;&#10;aNW8TNqOmDPmokKiEBSqYwD1579682tl8KtGpTpS0kfYYHjLF4HMMJi8TSs6TutLXR1XiPxLbXKh&#13;&#10;LYsFgk8tFfB34GTz0285x6+1dD8HvhafF/2nWlZAj/vYDGpB3Ic55xt4PFeJfDnwB4o8a61FZXMb&#13;&#10;yQKm7dLkeYycDG0kt0wcfjX7A+FPg54r8JfDD7RpkUazG2WYxkg4QrhlHRicce2K+cpYDBZPTU68&#13;&#10;7XP23NOK+IvEfHPC5RhHNwXM1FX0XV+R8C+MvC9n4DnuYpossm/cjKPNLP3Ge2eh5965TwT4i1g3&#13;&#10;E7XcJ82TYsZkbKg4JAGOCTwM89ea+h5/Cl14ytL+K6Zo7q3x5skke4y7j833hgbRgAA84713ng39&#13;&#10;nFJrS68W6g4CCAPb7ADJvb5QozwDnHG0V7DxcdHF+69j83hw9OMZRqRbqwvddU1dNP0MTw54w8T2&#13;&#10;tvLcXKRhfKwsUD5YLImADk8kAc+3SvmjXPGkusaxM2pR7BB+7DoMsvqpJ5AbuO9faWv+DbC18AT3&#13;&#10;Nik0c67o5UYFZGCjBDei8YBHavifwx4E/tvxNFbzHEDXCqibvnYKu4k5+9g8c8nNe9Rs46H5NmFW&#13;&#10;ftXfct+MPDOqW3hqPWRGCisofyl2jyyc4K/wnnHXpVTwNrsNjeHT7q4MYiQ/ND8qkHoCvIHcYPWv&#13;&#10;pb493Vv4F+Hlv4WtJI0W4CzSJP13k4AwAew4Nfn8GjikF/HI2JbjayhWwJF5ztB5A+mPpXPWjTjJ&#13;&#10;Lue1lVbGVaE+WzUD3HxX4b0WDUZfEUGClzE2UKn6YPrk++R1rF03RbnxXc21xcFYXtgI4ISn935S&#13;&#10;vB59PrW7Y3H2rwcJVVX8oErAGOTjJLNjnntk/X0rzjWtb1G9uEksZBA/7sxRA/Jx1x9T1P8AhV16&#13;&#10;vs42tocmTYF4ms5qVmtT6K8Lanc6frH9nec62qyeTEQpPzHIbJyMqRxyeua97tfh7Yavbz3caIzx&#13;&#10;o0x3rhAedjd+MnkgcV8z+BL9L9Xt9XDp5BQQysQpZFOD93Ac5JJ/nX094Y1p/tcejadJJtci1hR2&#13;&#10;OXz975cHHHf6VdKmlC5yZjWqTxLi5Xae56h8PPC/h62vLawkUJFJdo0xPLPtwCMn+EnpnBPSvS/j&#13;&#10;lryeErSK18MSxwRwOjojIEnVWyWXhScE46DOB1r558S6dLoV88VnLJlIjOUhfAAPOVbjlfwwOeTX&#13;&#10;dfDm1u/El8lx4mLTrbMt55k/zb0UHIz/ABEgAnDYOOmTXFi8NKtODT2Prsg4hpZfh8VRqrm51b/g&#13;&#10;Hn3i3wj4j8ZTvq2nyPEbpt8EjytmRyCXbb1IJyvtXS6PpV18N/AEvh7Ub5Hv9SuQkhiDSBN4CkAY&#13;&#10;C4Hck9eleoeMdNt7aWPSdGny6IyRlGxhWPAH3ec5JBJ61HceG7bT7WKz1a7WUCESJ5qfvDGh+YAI&#13;&#10;R1znk5xXJi8RhqdVUftSR7fDnD2c4vASzaMXKjQl8u59O/sE6hpg/a3+FkUpwZPF2jmGZwrMZDKM&#13;&#10;g+57nPev9K5MByPev81/9hr4L+J9a/bN+F+s+BGmutNtfHml3d0jBjGsCuGJAOcYA9MCv9KBE+Yn&#13;&#10;3o4eyeWDhUhKfNd3MvGfxJocS4nB4ijQVP2VPkaXdNu/4k1Qybt3BNTVG5wa9526n4yfwUf8FXvG&#13;&#10;GgX/AMYPHGi6BGBLD4m1Jby6D7SJg20LvwMc87ec+tfkP8KvCPgzT408ffEeS8fdInl3Sy7A7fcb&#13;&#10;epwQBkcDJOK9J/4Kb/FfxXeftffGDQNLMRgtviRrCNFHFmRvKkOTvPoO35V8/fA2XVvix8Jtdt9Q&#13;&#10;khkl0x4Xs4ZHePaQQryHGcHkZ9fav5wyDJMvwlHG4WL5nOUm/K7Pg8VxlgpTUcOrOm9V3ad/zR+p&#13;&#10;niH9oz4X6JfaPoloFi+xWXkWzWwDbzj/AFuc7s+uRmvkX9pj4y6H4j+HV5BrlvFdyXLlrUy/66Fk&#13;&#10;GA5A/hwORjBNeL3Ok2NvoltBqFv9uuN7RtJC2GjY45WTgk/5wa4rxbpVl4W0Vdb1+2nkn8w+Q2op&#13;&#10;KYGCr8vQYbBAyOK/HMs8Bssln1LHxxOt72vrvfTU/IeKeH3xFxBRzTEV17ttOunbZmh8G7zUD8Hd&#13;&#10;TjtIZZVi1S3kZ1BIRjuICqAOSOgHH1r2TSfFWt+ONdtPAclpLF9unhLzyyNnYgPmbuBzjrnOOxr6&#13;&#10;k/Y6tvA3ib4SXV/47tJHkv5BNF5C+SqlAdoPCpj3C5xXnt54x+DXhXxtPo9laP8AbI43EV2zM8Nu&#13;&#10;+eWBxnGec5H0r+hFmWXZ3jKmW1KfvUrqLffyP6zybNMflFGNXBVnCNRWaj1XZvzsdN4p0uxvtO/4&#13;&#10;V5pFm13aW3l290Y4lkM8z8KvUfMp6HivCvHevW3wT0YfBnRYBDruqS+beNFJsMKDkAPxyTycHjtx&#13;&#10;X6kfsmaP4J0XTptaMUGp6pcsZEYy744VRh99Ap5fPUnpxXyp/wAFBfhtpNjJoXjDTbeKG7e+QSzN&#13;&#10;CyP8zEtGT97byACOvHHavyPAeIuFyniKXDsouUqmlz8H448ZoYjO6eWzpqKknH7v8z7o+F3/AAU+&#13;&#10;sPh58BLDwd4wsL241+wtFtBNaIrr+7ARXkDEHJ45GQa/Hv8Abs+PfiX4s+ELDXpZJI7nV9WluZRv&#13;&#10;VHPlEIFKr3A456dutc9+0peiw0bSI9IW1s9Rntx51vAkhkMZUYOQByexbpXz7pHhQfELw/oY8a38&#13;&#10;Ni9nJ9mhbYxDB2LFhnhT/eHXPQ19F4W+CmT8P5jjM1y7D8tWtu+19dPI+e4T4Ijga9TEwbu01G70&#13;&#10;SerSXmf0Ef8ABJTwJong34OL4p1dludWmumiEu4MqRbVYKo6A5PLZqn/AMFWL/w94r+DT2rWFsji&#13;&#10;Y/Z5hg3EhQhQQgG7aT1yR0r4S/Z8/aBl/Zsum8DabqME1nLKW85HEsPPyg8jAY455x9KZ+2h8VbS&#13;&#10;+0ldUOojUNSvIlkQxEm0hdiS0fozDPbgGv5Lh9GjiCp4mviHG1v3fPzRd+nZLsfz/k3hlxBPiatP&#13;&#10;GRvTVTnjK/S9/kfNdx4ftPFcGl+DNH1AJb6TptuPLZR5jzStiTIY5YAHgH7teSftRfAGz+HvhuKS&#13;&#10;GG3uJDMJWlc7SGC8KuDgjPfrkc18p+Av2g5tO8ZytrE0kcMsh3zNG7coSC2epGQAOOtek/GH4i+N&#13;&#10;firPHpKRTSrdBLhW2BFUKDtKpywJ67utf2RxLwxnOI4goVsJW/cq112P9NuCuMcvwuWV8BiaTnU6&#13;&#10;PqtD6j/Zd06y1bSbPRdSgZILuIidllAZZoRlSo78HgV1/wAbP2etHW6TVbea5jtxcmKYSoqlWVsY&#13;&#10;csp5AwcenNS/sd6Qng2AXviKBcxxHieUK8Eqr98OTzyOhOfevpX466pJ4h+H/wDadvKAlycqUUM+&#13;&#10;8/KzMM7vmVeowfftW2ZZBicPxPSrwi3GW5+JZ3mVeONhRpO0W9uh+Pvi7VNLgnPhkyxwvbyy20sr&#13;&#10;tsJGSVJJ52HGRx+lc+/wS/4S3wfNPbyoFmukK+WG+dSDkqwIPBPrg9a7T4l/CG6uvFsGo30oDzRr&#13;&#10;9oSFMh9w6H5i2SMAdq9d8NQ6nr2oQeDfDUFsgtYmSVcbjtj4RSoAAHUEld1dPEuF/salisVg6tm1&#13;&#10;rfp1LzmdVU3KDsl5enTr3Pzf8UfAvUfAnii2jk1FZrS4crGzDAOAC6tnnBAwDmv0L8MfA3R9O+FY&#13;&#10;lMtrDvgEwlbakqTY3AbiGYqRjGO+K4747fDDx1ottax6jYSxwLcBi2CFkbPKrnHAzkY61rWnizxT&#13;&#10;pGjx6FqVmbyyWE+VJNFuxjG0jJ3YAwMAV8vKvn2eZNhq+BrbS1tbVH5jxfl+c43Dw+p3ShL0djn/&#13;&#10;AIC+JbDwX8QNUuPEkkaW4SKFLlpl2bsg7XzjHr0yTX1N4m8V6Fr/AIAlvbDUIplkLvtG3MSYOXY5&#13;&#10;yCeo9TXx1qvwy1vxf4e1PWdRsPJhlkxGqLlyqAlQoznABPP+T5F4b0W7+H2j6vpsksrtdW4SMXQO&#13;&#10;1cp6E+g719VLwup43NcNm1bEWrRSUo+i2PZw3hhXxNfDZpVqWaS5rx3cfM/XX9kPx34Q0/4SXJaW&#13;&#10;yluLZ3UOpEkm5ict/f8Ar6V5N8fPFvhy2ebTYPs/mXDBwCoCmXjK8cgDrwO/NfjH4W+JfxK8EalJ&#13;&#10;aeGZbhYgxjxH8yTBj/dyOn6elfdn7O3w1+J/xv8AE1peaghlnuSQ3zMGjHYjqoz355r8+rfR7+rZ&#13;&#10;5XzrF4hezb5nr2/Q/WubNcROnl+HVoydkt279NSS8+Hd0+iyazcATxybZbhEACqyH72M8j3x0rwP&#13;&#10;xVLcQOLWwh5WMvI0ZAVkJJ+UdyPTrX6s/tFfs8fEz4VaTa3WpRq2mLbxyfucsX3DkOyjK5PXHT1r&#13;&#10;5mh+Da+M9Wg+xTl/t1qqxgxrEI2Y5ZSRyW4wMnmv2HLuJcuxOHVfKpqcY6Nry6fcfqGL4NxOV1fq&#13;&#10;uY03TfKrJ+f5a9Tyr4d+MtQsLaNbSJEkEARXlbDKVUMWbJ6nHGOB7V2PxR+I3iGw8PJ8o3RbnMrP&#13;&#10;lMMB6cZ/Q9q+qp/2ZNP+Htlpq30UkrzRo11HBGNsZfpuIPfHJzj618cftO+Hzo+t/wBnR+cYxuNs&#13;&#10;MkRsOMAIOCOua+kyDG0sTepTfM/vPzvNqqliOWC2OD+HutXutapBCjLDMrC7aB4/lAPB2kdC2clq&#13;&#10;9E1nxHb2GuvpuqoDJDEssErZBKg4YZPJzis/4BeAbJLltXvW3lCfMkBDKuwbhgHnGe1cL8R7xfGf&#13;&#10;j2f7ZcReWg2MkaEMFPvj6VjxJk2HnTdeu7W7HzGLypTm6l7H1zo3iXw7qPgttNN35rXKkCOXJCZH&#13;&#10;bOP5/wA6+O9W1BtO1qDTdJaSWeORk3FS3lo3HAI5HGBkfjXP/aoPD2vvZW8hlWK4XeZyw5A+U7yS&#13;&#10;MDpjJ+leneFJ7a18YwXd5H54uIyvmSORjvlBwMD+EDn37V4mAwFHC4WeOXvO1/M+fpZLCi6letq1&#13;&#10;se5eCdI1TwL4aGvxOS8uJGkVAZELdQQCBz1x6dqr6x4jbxmktrq5LtBIGZGjGM4GdpY9D1AHAPSt&#13;&#10;/Xp2sN1xprLNAI0VAcFjJtwd6jPY9xnPWuD8N/2Tc+JfNtBIJQgdIlbK+awORkfdIPbB59K8nw/x&#13;&#10;dLEzqY2VOz1OHhnEQnJ157K7/E6G2+GmmW19ayywusc+JAEDBmOV8tiO6gZzk8Z6V+qv7NmheGra&#13;&#10;21DxHqij7TDFvtZPLDpbqg4Y/lycc15T8IPh1pHjTTpE1wQiOxi/4+HkYYlUbiVYL8+eByc5715b&#13;&#10;8QLm78B6sNK8O311tuIiS0UpImiT+8DyGBzkADH0ro4hz2nmkp5dSTT7/wDBPVwnHNGtmFOlGJ9H&#13;&#10;fG3442uoajc+GtNaGSZoY5beGxfy0WVCCuCowGYlicnvjvXz0h+JPi3bA2qstj5ga7Yys/3SvPA5&#13;&#10;YnjHA9qdpemRapYRX7uqXs0ovIkVcN0CsCQMA/eIG0cmvt/9m/8AYl+JfjexHiKziuobRQ+x+D+7&#13;&#10;l5yUJ+X5eD8vXmvj+KsLkfDOV0MTm043i9Obe+4sZk+FpT5FUUXNtpN9ddj0T9gXX9Cj+Mg0+8mt&#13;&#10;3eJJIovMXcD8m7Leb3B4yQAM8V/XN+yFJYTNrElqIo5jDbLcRx4IBG7GWGM5z6fSv4sfih4Sf4N6&#13;&#10;9I8N41nqhCvbTWvmI5aMgEE5zycZr+i3/ghd4p+NfjHRfiLq3xdlmuIlvNKi0me5UiQxeXKX5PUd&#13;&#10;OhPNfnPCHhXiMx45wnHGExF6HLK8fVWVjgyeNfEZlCtGmnCN05dfzP6AI8E/Spqij4OBUtf3In1P&#13;&#10;1JMKKKKYwooooAKKKKACiiigAooooAKKKKACiiigAooooAKKKKACiiigAooooAKKKKAP/9H+/iii&#13;&#10;igAooooAKKKKACiiigAooooAKKKKACiiigAooooAKQ9DS0h6GgCs2eMetf5cX/BY7XX0j/gpt8Ym&#13;&#10;Z4RGvjW53oX55jjwQMgHOMYr/UfyBya/zfP+CvP7P3hPWP2+fjB8SL95Gml8WSxCCOM8sY1znJwf&#13;&#10;c181xHw9DMaKoz6O58lxbwxTzXDqhU6O5+WX7Lvii207xRqoVnSG+02aOMHgEkcfNnn8q+3vhBZe&#13;&#10;GWkaWQMGtrhZJHuJQMBfRSxGB1469Pavifwbo2jaJrZ0jSFWBpIgj+Ywwrf3hgfKe1dR4z8Vaj4U&#13;&#10;02aTwtbubqOMhtiqBMSBkY5wR9ea/JvEXLsL9VhlznyzlomfhnirlOC+pwyiNXlqT0T8j9Dv2pdS&#13;&#10;0rxf8Gl0HSGt5pUf7TDIXEjBWI+baMYPHPU9K+JfhpFe+GtIFhrLFY5bgSxwLJsQDgqSO2Pc/jXk&#13;&#10;3wm8WeP/ABD4jhttZkulhkgU/ZQ29UYgnaepx144Iq9411Px1Hc3U9npkktpbOIjM+5GUggbSzAb&#13;&#10;Rj+dc/DnDeHynL/7Oq1E+bW7ezOfhPhDDZFlX9lTqp893dvZv18z711O28E6p4ea5t7K1UR7jFeO&#13;&#10;DHtyOSe5G7v/ADr5o+CfxN8T6N4vki8IFY1dyLhTPuico2RsA+YE9SB1rk4fGs+ueF5PD1lcyWtv&#13;&#10;sInfAHP3QOQu7ac4r1/4X/DzQfCem3PinT3QyCElJk2gNKf+WjHcWweQenNfRcGeH3+y4ihmL9pC&#13;&#10;p0burfofWcAeGDWBxGFzZ+0pVXs3dW/T5H3PfahqfjDT4fFPjmWK4ks4DL5DKREm7oyRcltvHJHW&#13;&#10;vzo+J/gfXtR1CXxdaLeX13ukCrcQE4HUYwQBlTu5B7Vo6H8eLjSPEh0vVwzxSK0hSTqE6EZyOD65&#13;&#10;r75/Zf8AAd38eEuYNTFva6WpZYGkZXJQHGQvViccEHiviuMsR/qnQ9vRjGnhqb22vfe3Vn5zx/iv&#13;&#10;9R8MsRRjGjg6b1SSS18t22fj/wDEGfxVp/wzGtQWyJ5N15U7RKWVWGAQVLf0xXN+GbO+8W3Vrp0N&#13;&#10;xM5dFKRSuI1z16cDOSOp/Ov06/4KHfALR/gj4GjOgSFre9YuZYhhFkAxtbHGT26HNfjD4N8eXGi3&#13;&#10;xsJmklRgE+0sh3EE4UKvUMD3r1q3GlTO8ljmORaxlp5o9yr4gV+IeH4Ztw27xndej6n2Tc/Y9P05&#13;&#10;PCGpu06quImLbiZAckMwGO2K+UJdN0/UPGFzBPYQW6yBkbzMIImxzvA4G7Hy9z71va/r/iLxbdQ2&#13;&#10;ejGUzSSR2/zMzMFB+8nTAbvXqGt/DS6sPEcF/f3AhmmSIyNI6kCQj5j1G7PbIr0eD8jxuJy/lxMm&#13;&#10;pHq8BcN5jjcqtjJtTueq/ALRNBv5w2oJEtnGWxtiyUKcblIIwrHoCM16B8WPHdjLYS6d4Clt7WEu&#13;&#10;Ed8bWLAfxEfKMDjnrnpXg3iDxlpnwxvYW02Y3E5OXbO7a+csCqZDZx2HAxXN6NqY8Vlru1bMspLX&#13;&#10;Erx/uYFc9Qrc57D3r6fNaGYUHSoU9YrqfX5zhc1wvscLRk5RSXnr1O18BfEj4ieIvEEXhDWJWltb&#13;&#10;RlZjAWMLDPBY88dMtW54nufDXiDx3Il1tWKCQQyzyu0aNsxkK74UgZ44/OregXfg3wXpv9m6QJLm&#13;&#10;e4Z/tNwxwxyM9zwFOMDBz0rxz4g6lFqljJqNkDLNhpFWEJtbJwSBngnPcEntinmeaXdPA8lr2u0a&#13;&#10;Zvnd5U8u9m1e12j9Uf2LPCXwhk8ealo97HZTXrRk6bcXHzb1PUAkEZ744r2v9rrTfhp4Y8Hvo2gw&#13;&#10;aa99chmlWEAuGA4AUEYzyeOPavxH+GniLxLot5a63o97JBdFCCY3LFCOMnIyceg9favatVX4x/EO&#13;&#10;C6uNYW7uVaSExtKHBKngle+AOuSK/Cc3+j/i6vFkOIVjn7LR8t7ar8LH81559FnHVON6fFCzGXsl&#13;&#10;Z8jdtV5dj6s0vTdM8N/su3muzWsAv72UxWjREeaUAzjBPGMcjI9zX5BS/EDxLr2vy6e9xIbcB/3Y&#13;&#10;8w7GBwC23oCeME+9frBpM2h654MHw01WTy54YdhDuVA6dOoY5POazvHf7MPhP4S+CNJ8badNZ38m&#13;&#10;rbSzKuCjEfMhA+Ut3Occniv6hzKM5YWTk9Ej+yM3hzYOTnJpKP5I/N7S/C0Hh+3l1zxrcr5zgy2d&#13;&#10;vEhZNz87nPAAHRc/lXmmieEvC3i/xrbW8MkCSPL/AKtSAArkYGBySOnTFfavirwGPFd02iyWcrxK&#13;&#10;d0z4wQmfuggjg8HGeBXh/wACPgq8P7RD3MpR9I0m5Et0zKCWRCG2YJGT+J4r5LgjjbCY6rLB0d4q&#13;&#10;9z4nw68SMDmNaWX0H70V8rH6Df2HpHwxttO0bwx5aTyRRRyImCFBX5mYnHXuDVKXwPe68897qkEy&#13;&#10;2a2sn2dwWXzWbJHGORkZyDj+Vfobf+Lv2DfGV1b2viO8ltLyJgHRrUyQ7kAwoKnK7iODg4+le7eN&#13;&#10;vjh+xF8NvA0cPgqyOvawiKYluE2WsIwd42/NvOT8uCOK9LP+BaOYYuninUty9P8AI9Tibw2o5pja&#13;&#10;OMlUty9P69D8x/grYeGPAGu6H4d8daPcSXEm2VVnj8tZDHzwXC8nscED1r6z+JXjnwt4gu2k0DQR&#13;&#10;cP5RgSNP3RYKMBc4OCTyT0P41oW3hLxn+2joVl4quItM8Pr4fLCCdUCpHBnlpXBBBx/ga8E+JHxd&#13;&#10;0b4Y6FdeHfDy2l/eW+6KK8RyMkHax2n+HIzx0r5jj/gbHYvEUK2BlpFaps+Q8TPDvMsfisPicunp&#13;&#10;Gyabt6vQ+I/2hA2vGK2S3toZYVaLafllWR8ZC8g+2cV4nZ6ZB4I0KXTbeeGea5AZVZwjI7YL4II5&#13;&#10;4xjOfrVXx94xt57aTVZ0WW7uQ4DtJvcM55GT27jHWvnrw5oPibxTqCR273EYjuY5BPISxUo25STz&#13;&#10;yCM1+j5XW5aEYTesVY/WMkxHs8NGnN6x0uf0if8ABAb4R/Ffw9/w1TceJfDXiHTV1X4LXlvp0l9p&#13;&#10;txbC4meK8wkDOgMjHcMBSScjAr82f+CMMXjH9mD/AIKv/CTVfitpGraBb3+qto0ja5az2J/4mtu1&#13;&#10;rE4WZVzH5rAbvU8819xfC3/grv8A8FNry1ihn+LOq3cMVuYU/wCJTpwAeIYU5+zZKlR7nNee/Hv9&#13;&#10;pH42ftMa1pXxB+O2qz+I/E2j232bS7ie3it2s4d4mEaNAkahjIA4PJzjmubDZhg6tdU1K8onHg80&#13;&#10;y+tiVS57yiTftm/8E1v2hbb/AIKGeKfhjoPhTXL658T+Nrm68LXEFnLNazW2oTeYl2JgnlrHGrEy&#13;&#10;EsAgBzg19P8A/Bfn4ieGJ/2tfB3wN8LTnULjwD8P7Dw7rM1ocrDdMA7RbsFd/lqjMvUBu1fOXiL/&#13;&#10;AILEf8FPvCXha0+HWj/Ei9gtp4Ut4ruWztJ9Sgic7FUzvGXJAOAxBbvmvjaDw+q6u/irxre3+s61&#13;&#10;fXMl1rd9cSl7l55cs80k0hZndyTn8qjiDCqrhqkacdf8tV+JPFeCjWwtWNOPvP8AQ+1P+CHvgO40&#13;&#10;/wD4Kd/C/W0glSFLnXGQSnJUSaReAksAM9QM4617l8GvCf7RcP8AwWV1bwfB4Z1yRLP46T6neRpb&#13;&#10;yrFHpT6g0326UkbBGISrBwQrDBGTxXoH/BFZNL8a/tiWk+lTQ6RLoXhbX9Xtb66lwqy/Z/s0bIWC&#13;&#10;qdgnaRsjIC56A1538Zv+Cjf7X37QHhv+xNf8d3Ekuk3cV5Gnh+GPThLc6bMr28kzwgtcjeu4Ix2H&#13;&#10;+7XicM4WrUoxhjFdptr5Hz3CWErVcPFY6HM4ydtLpI+uP2qrC407/gsTaeKr7Tb4W83xn8OaLaai&#13;&#10;0ZMIud1ncNEjNnBMLBzjjY3PXFbX7bt34P8A+Hp/iPU9VxLeWPiHQYYY41wVLpbAM5PzcbsgrkfQ&#13;&#10;1+Fv7S3/AAUV/a5+N3j/AMN/E742+LJRrHgO9TUvDEtpZw2kNtewvHILiSJBtlmJhQEsG4UAADiv&#13;&#10;LfEH7V3x8+KnxEuP2hviZqSap4gv72C7bW2CQSvd2qoIGEcSrGpQIpC7cete5nGXVa2FlSw+jbv/&#13;&#10;AJr1Z9Hn+VV6+DqUcI2nJ32t8j+wL9vDx5b+HP2odT0zV7pIoZdI0x4mkIAjLRcHcR3OeM9OetfN&#13;&#10;/wDwWE8O6548+NXwn8NeHo5Z7q+8BWiHYhKgSlfnPI6dcV+Ocfx5/aO/a31j/hP/AIs6k97d3MCW&#13;&#10;93ejZatss4ggGECgcDngck+tffC/te65/wAJBo3jX4z64mreINE01dN0aNYIV+y2kaFEXhdrDuS3&#13;&#10;PevyPgzgiGEzvNMwqVfexEotR6rl+Z+GeH/hxDAcRZzmVaqm8VOMuTty9/Nn9DH/AATG8FXnw68M&#13;&#10;ap4MvASbOx09TIyBPNkIfe4GScZ459K/VIA9K/Ib/gl98fNG+O8OtanpX2bzLbTbAXLwkFi0jT4L&#13;&#10;Y4A+XgHmv17BG3iv3DLMSqtLnj0bX3Ox/RmR4329BTtZ3a+5jgD61/D7/wAHoukXes/C74J21uqt&#13;&#10;jXtaYk4DZ+zLjFf3BjPU1/K5/wAHOXwb0b4yeC/hXpGsSGJLXVtVuQwXJP8Ao4GM9q9Fq57dGo4y&#13;&#10;Ukf5yXwTsbnTvGVhqUSgm1eMOwTeAM44OR2/Xmv0i+NGnaHca3/bssk5kuYoxDKj4VmEY5OTnucj&#13;&#10;9awdR+GXg/wDeG70y1YSpcKkZk2jIAJ5U+v+TXB/EDxk2qRJaQwJsbKxy4HyseMISM8D24rkxten&#13;&#10;RpuU3Y+u4YyfG5ni1SwkeZrodH8PdEtYtPun86KYxBoW3MM5fJwFXlgcDIB9DwK0vhp4d1bwxrr6&#13;&#10;tbyRx+WJCUUbXVTnCj1289Oma+adF1jxFc3c0kf7hVuolI3ZEm0H5sfge3Fe9/EbxVqel2elWPh6&#13;&#10;Fp5ntxJOjq3Kn+IgfmK5cNRp8l27qR7Od5rjPrUYqHs50tNNGmj06DxDYajey2t1bwOS5VA247ic&#13;&#10;7RuGBkdeOneuburt9Q1EaHZAudo8hw4QjPBDA5zj9BXnPgWa21tmXUJDb6k8mcx4faCdocnopBH4&#13;&#10;V9hfCb4PeG77VxdTzrdSrOGkZtpceq/eH3+gOKnLsr9jOdRS0fQ6OL+PHmGBw+FnTtOG8nu/nuT/&#13;&#10;AA4/ZyhQPN4nlH2UvE21G3B2OSHaRgM4B4C9zn2rl/jteWmsj/hGdJje2stLQxC1ji2I7AjJ/h3M&#13;&#10;3U8/SvR/jh44vfDkz2Wnbnt4AsEIbG3a33QccBuOQM8ivDdb1ibVLuC5Ll5JAkdyu8KSQcAY3Ht1&#13;&#10;7kVrjadSEE6Oi6nHwlj8HXrunmUZVJNWj69DnPh1b3t1BdWkMEe7yZDbqylJCApTAGeex6k5/Gvj&#13;&#10;bxF8YJtGW/0zUbieCaK5aNY0QqCEPBZiDznr0r9CJbTT/DVvJrt9cWeYy+YLc/OyBcgLnBBAPHHX&#13;&#10;rX5YfGzQ73VNan1jTGmktriUSGEqxIJ+7ubGCOecd60y/H08RC9KV7bnlcXcJYvKcR7PF0+Xn1Xo&#13;&#10;a/gn413Gm6tHI7zGG6CjylbcGjyBluuMnOfwrrPjdLYeIdJtrzRLUhrom6iLdHRidyAgZ4PQelfK&#13;&#10;vh7wvqKagBsl3+YrIVBRXIJGCD0zxj9K/Sr4e/BDUte+E8V9r5kXZekwjdsKxsAGADHgnoORXSqa&#13;&#10;5m2eRLFydL2aV0eN/s3Wmoad4tEMYRVKmaVEQPlM87hxkjgAdu9fuXLL8M/B/gi1TTY4jqD2pm/e&#13;&#10;x7WTK/NjqRgggLjrznivz90TwV4S8DeFRrUs6ST7SIkjK5bB5G4HcrZHJOc9q5m6+L934peLS5y5&#13;&#10;RIRDbRxoRvyx6np82cHoOK+X4sp410YLBvXqfvf0davDFPMMQ+J6alFR9zm2TLmpeP8AxloGute2&#13;&#10;rxv9tuNixxuXljV2wD14UdBkccE8dPSfi5rumWPgfTtI1PzmurktNIihy6Y6tIAQV5/DFYGg6V4e&#13;&#10;0bU/+Eo8UyZukgMdvbxkiOPrjcOjMmR6Z5rzf4geJx4gP2uB977FWV+DuLNtPyjlgSTwD0+lbUsd&#13;&#10;UpUadOtdt9TysZwjgsyzPGYrLJqFGLbSf6LsUNc0XwxaaDZT6TG9w4uTHdEOWjEZO4kbc8HJ9cYF&#13;&#10;e+iHwcvhOGQG3URwiS3Me4hiPlAIK88AnnuO1fLPgy2u75b3StTZY0Q4hQHaXUfJkDHGMf416npv&#13;&#10;w18TT31kNEmu2gEg3Q5JSMEY5PQjryBn1rzeIOD1j3Rqqq48rvv6H23hD9JOpwnh80wNTAQrPErl&#13;&#10;Ta1jv6n2h+xxpWneI/HU82rWtqbOxieaQTEISgBZHGcqw9wOvavhz9qP4o67afEa+svDG+KNrgyR&#13;&#10;xnJ3ofuqoGQc9+mOtfYnwOt4/hw87eJcQm5d4PLBYOuW3D5udvIBOByCfSvXdF/ZA8EfE7+3fiBP&#13;&#10;e2ss2mQm8jtZRneu0klXHO1ccnHt719pSpr2ajfpY/mjMMa5414mKs2727Pc/JTRtP8AEXjaSPU9&#13;&#10;Xcx2qPuuJCrNLEpwSoU45BGFI61W8bHwVqpNlavGtvGBbwyS8Stn7u4Zyvvn869s13VrKK/utK02&#13;&#10;BSCTb7FYLEwz6YySABjoa+Q9U8B3ereMLbS/DoY3M90ytC/P7wHJ28nAHOOB2r5XK83oQxU8Ik79&#13;&#10;z994+8Oc1xmRYfiWs1y2Wi0+Z+oXwD+EHg/QPhnJ4rvni3SPhDnccAZwuOc/Q+/NfQmhXl14j09o&#13;&#10;LiQMVUMYwcskQHG5hwOnBOPevpD9nq5/Zn+HfwV074d/GdnivkD/AGi5tYQ5csBzgE7h1AIIPWvs&#13;&#10;34Wa1/wTr8DaBNqd9cyX0OCVt7e2MMk4IywO5iUw2B0IxnFHGPB9LOaUKM6nLZ3Nfo3/AEjMy8Ns&#13;&#10;fXzPC4NVVVg42lovXTsfjNonw+bQdc1zxnf2N5PpZIHmRxsy8D5gWI2gnIHUcc161f8Axp8AWPhe&#13;&#10;18JaRpc6mReIlKBmIU8quCQvPIbqORX3BB8eLT40eItQ+Dfwx8OaXY6Lq1sbOWYIskg5+XZu4L4x&#13;&#10;8w69K+Zvix+zP4M+B1zFbeL76wv9R8rzfs8TMqwR7sbWweH6dTx0rrx3DylhqdClLSFkfMcL+MtX&#13;&#10;D55i83xtFTeIcm9NnJtu3lqfFd74ni1K2urVNNS1W4gO5JjkPt4zu4AUdMGvCdA8IxWerv4nuZoY&#13;&#10;ljm2rE2NrxgAMF5Jxxj0HWuq8b+Ik1TV7i1PliGJSkCu2xWXP8SjOSOxPWvP/Dvg3Vvih4jkksmm&#13;&#10;ZXkWGGFOIgAcdVwN3rjsMGta2ZU8BRX1iWiPPwXBGM4tzKTyanrUbsu3U+cf2hb99b1mC3OxmLvs&#13;&#10;8k+aF59dxHH5V88xeBdT1ZkuYYJt8lz8rpu+Y4PXHQcccV+g/iv4DQ+BNUt47+Rp7mQFo02dVLHe&#13;&#10;D6Z6YxxXtPgTSfAGna/ibStyRxKVchnbe6gCMcYIBPJFb4TMaGJUKlN3ueHxDwfmuSzr4LF0+Rw3&#13;&#10;XqfKHwq+FN/d6BcSatG0caJ5lxIQdiJ1ZX47+54rjPEPhnwfa61JZwwlxChltEhVjheMMOMAZOD2&#13;&#10;xnpX6F/Ei61y20K4ttPtobeySIK0SDZHN5vTGP4+O/P0FeMeA/hrZa5pcviPW5NhljZbWNIwz7lB&#13;&#10;BU7j3/vGvWnqtT4HBylCrGWx8vrodzdamLuC2uo2WAK7sQVK9lCheBg9RyK2fBj69aeLLQxxSIqz&#13;&#10;Mo8uQnyyqnlW6ksOMHIr6dg0y08M6ylrHaz3BFsZJ0abzFViDgbVAHy/yrvPA/hTwlq2rpc39tFb&#13;&#10;Pn9zCCZZHZccON2VLbsA9O2K8rDKoqrUnoj9Azv+z6mBVSEXGpfX/M39H8Y+EZITaeIrKKK5CtvK&#13;&#10;tuZ4lGdpIOHGef6V6Np3jrwGvho2CRGKe7wUjkjwxgVjsC79oHUdTyMV88fFLwZJ4Z12WO1t5I7Q&#13;&#10;ythtu47TzlWOOR615FoN7qOv61caZoEn2qGP5ZEmPIAxu5zn5Q3Y8YFeqpSUm7HwdV0/Zr3tT23W&#13;&#10;vGUP9tQalpVsZHtpGigeTCyZiXZg9evfb6CtOHWdb8ZT+QIpBEdrQeWoYLI2cqCvzbmwTnpjFed+&#13;&#10;AvBeueMtbOnWzLKjkyqjkmPI4cKSflz1Nfp/8Jfhh4X+EtxBqXjCS0tYIf3zmZhLKXlC8AEnAXOR&#13;&#10;wcdc818xWyvDxxsalaXvdD93ynjXN3wvXy7BYdujf32lofrD/wAEkvhD4r8B69oPxC8RQSRvqmr2&#13;&#10;UMcEqDMEecM+48fN0xnNf2MJ3+tfx6fs2/tpaR4l+L/gX4YeHvJe3uPEOk6faSylAyRpKCRtXGS2&#13;&#10;MqcZ9a/sKjzyT6mvqm77H89V6fLYkqKTOQcZqWmH73vikc5/lJ/8FJPE7WH7f/xl+0yQJEPiPriN&#13;&#10;GH+bmbGcepGeM15f+zF4risjr2k7mWO9sJPKXlQx4H3geePbk19w/wDBSf8AZ58JP+2P8YPiDcu0&#13;&#10;s998QtVRbcRHG5pSSecjt1r4l+HegaND4jl8O6RiFXUIzOQdrcFtpA43e/HHWvzWXCeEwMsRjKvw&#13;&#10;u7Z+dUeD6OEq1sSpfFf8T77/AGeIvBkMw1G+JRLO4Es0s8o3KV4yqscDAr0j9uHXNE8dfDCz0TQ4&#13;&#10;7bz7R1lSVWMu2M4bcMDC5HBHLZr4a+J1trngfwjc3/gy2L3MKiORIsKJUkGckDO0jHIz+VeSfCfx&#13;&#10;N488SeImtdaku5Imh4tg2VVggOGIzxj3z7V/POR8JYPM84nn1DEe7Teiu1+B+eR8O6tLMP7Rq6RT&#13;&#10;ur9UfRnwT8R634R0y38N62yGBroTRwNJtjjXg5288hT0B7nrX2r8TbX4Yaj8PWvo7GxiuUibyrvB&#13;&#10;jKZUlA3OcHr+PNfk74vv/HsV099BpkjWMNwsDTsWRio+8CzDHbOBzj1rur7x/qPi7wq3h6G7mtbA&#13;&#10;qPMYgKJGLYXggA7ORn0Oa+xzjgeWa5nh8Zl1XkUZLm5XZu3oz9E/tLFYxxpUZc0dt9Edj+zv8X/G&#13;&#10;XhrxDL/whREULOJZoJJy8Tuh4CKvzd8kCv0m1SfW/iQV8X+N7hLq5trVFwF4idlOJIofQfLgkE5r&#13;&#10;8/8A4c+B9G8DeH7zxJpLKZSn7p12gMRncWIYt83Y+orE8EftF3/h3xLLp+obiphJff8AI4STjBPv&#13;&#10;kkc49K/SOK/DzC88s0wdBPEpaTtqZ5vwJgo4iOY06KlVW76/mW/jR8G/EWjSN4tsDd393c7iPtUe&#13;&#10;4oueehG3jB6cV8v/ABPn8T6f8P7TXIbeKOI3PlyyIrOqk4BGCc5OOK/er9jv4Ua7+1ZoV/J4qMFr&#13;&#10;p9qAtsJGEmYzkKNuc5IHXpXxx/wVF/Zn0z9m/wAPW9hpE261vpXlinhXEYcdVIBPJ6jgHivxrgTx&#13;&#10;sw39s1OFswrp4u/T0vY+UwniJh6maSy1Q5ZN2j1110b7n5h+GdLvvF+oxWMNxNIQgaNJZNgGB/Co&#13;&#10;wN2CTz0r3a+1DTLfRV8H6gBc+Wii2kfkmRSWYMQCMkjn618T+CviDPpF02kSvMysAv2tkO9v7u0Y&#13;&#10;BUjua7jWtZ8TeMdXt4tDMzzTXMMRBdmeNVA4B4wrcknntX0VWlnNfOoxr6QPi8FV4hln/LU0p+hz&#13;&#10;S6Ro2peLL1JLO2tY5HyDIAEjZCMoygcE9h3Fff8A+yT4A8O+ONbittXEcNkqNNGShLJs4ABBBwx4&#13;&#10;AxkDr61846t8MLjTfGaXFzcCGafymcyMpXefvHGRkkjgkV3emfFnT/gZ4tt7zRJPtEvEbs3OOclG&#13;&#10;Ck5JHccAV+mYrIMbh6VfEYSr7/L7v/DH9EcEcMLC5vTxeOlek5LmV911P0A/aE8HeHoPDEmn/D14&#13;&#10;LMmQsJEJiBZVyckHAzwCCeevtXwL4D8bfEXxJ4sHg/X5PNt9NYb2hLNbudx2sT2XI5Oa9Nl+Mtl4&#13;&#10;10Y3GlzKZp2/f3DL+6h35+4h/iY8D86vfDuT4e+GbL7FZmS4eeR5L6eQhnZuoDZOdqsBxg5GOlfn&#13;&#10;/BWa5vgsNiMXm8XJra61P3fxO/sHGY6m8moKKtvorHGfaPCGr+NZn1TMUUd15bTTs0Yk2kKSruQj&#13;&#10;45wB+Vfs5/wSS0f9niX4ha7oPiCDTjqRBOmzXRyJITkOATkbiMMQehz0r8L/AI8XFleaa91oqNJK&#13;&#10;il0SEIeGJBKsCNueuMZPtXHfCzxj4w8K6pb+IfDeoT29yUJ3wux8tiSeeMtjoAOa+Y8SfDSrx9wz&#13;&#10;jcHh8RLDzq7NXVrfofgPEWU4uNvq8lzU2pJdJeTeulmf0tf8FVrj4F6V4ZPhTwLa6e+oS/vpvsw3&#13;&#10;lGHJUDgjK88cemK/J7WNP07wl+ysdXa2g/tDUJm8hoGDSPEASMg4IxjBGRg1836o/wAcPiYJdQ8S&#13;&#10;tfXSG9icyzq+Vj4JYc8KMDIJzXv4/sLxZ4PPw41GcR3FnHsO9iqjBJwAMhjzyfwr6T6OXhRW4KyK&#13;&#10;nklXFOtNauTd9f0RrlSxDc6mISU5vVI/NLwR8UfEGpeIbrTZ7jMJXEaurkRvu+UNgcBj16113iTQ&#13;&#10;tP8AD8M2q+LpVM+0vaRRxt5bBhku7njBB+XI6V98+I/2XPCvwnt/D2rabJa3/wDbTCSSWJSrDIO5&#13;&#10;No+UkHueh9K3vFv7PWi+NtIGl3dlKsEMeLi53LkL029emffgVv4gcdZdwzm1LEYttymtvna5+i5M&#13;&#10;sTiMFWwnOkoLms/6/U/HDwX4L8MeM/iBbWsMluJJJQGjUhRgtkAfyJFfuN8Jbnwv8HPHGj6XoZii&#13;&#10;D7Le6XcAqRMuGLMcAZ9B061+Yv7OfwQh8P8A7TV3qN4VuNC0PUiZ22Z8xY3+7gkcgdeTxX7xXPiL&#13;&#10;9hLxpqdvNrd3PaXcMm7y5bMvCWBxhXUjblhkHHAr9czjBYbO8plSlLljWjp3s123Ofh3Mq2ExdHH&#13;&#10;UoXcGpa+R0H7Q+paNr/wu1a2d/M+1WIhsFVuXc/dKqeWGT1Gc18s/sxSeDfAvxB8P+GfiDo9zJOi&#13;&#10;rPHHNHs3GPk4MgXBPqQRxX3T8Sv2gP2M/h34Ngt/h7Yv4g1iKMANejZbxDb91IzncQ3cEYrxGLwF&#13;&#10;40/a+0vTfidef2Z4dOhIYkmCBY44AScyMCDuPqc56V+ccD+BuHyHJcTlmHruTqtvm7NqyPtvFrxQ&#13;&#10;x/FWPjmNenGnKMVFJXtp39WfSvx18b+DvGFpNL4e0AXWQ8KQRbF+VVIUZxw3du1fgV+0davrWqJb&#13;&#10;W0VvG0SNAGX5ZAWPI/hPB4yBg194/Fb9otfh/wCFrnwt4ZW1ub2IGFb5XIZwMqWZT0HUjFfmh4r1&#13;&#10;q01LTpNRVYpby8VkExl3ShpDyCTk4B6YryfC3g/H8N+0eYT5oyva2p+UZRRx2Y4znqwUZWto9zlh&#13;&#10;ZxeDPDk2k2ssNyzHerbwhQEZYZDDJJ6ivjGNr2e9vPse4pLIQdi7ckt2YFm4PX2r7n8Nfsva/wCM&#13;&#10;dOW5jnnVI8b5J1JycE7Sc5z1OQOeldf8Lv2evDdq8sVzA93EkT7GCFdsyjkg8na/tX6DjuLMuxMJ&#13;&#10;R59EfoniL4V5zw7SoVcyp8kaiunv+PofmyvhjxBqesvBFDKIlmAdm3bQTz905GPQ19cSeDo/DWm2&#13;&#10;mt6p+6nMIazikBLDaPvKCAeg46V9mr4Q8N+FtMRNH0iP7aS0zRyKdoypIXLcFge1fNvxMsPE2ta5&#13;&#10;ZWOohjJcsoSXnfGs54SROeeeBjFfX4OGFnhY8msWj8x9lSq0ny63E8Fa3Ya/bw2tlBcTCaN2upYQ&#13;&#10;Y9+Mgn5h1PfFaGo/BLUrDR017T4biIrmSJZScxKR97dwCRjByOvUV654T8IeH/BgtUJuZ2iR/tQt&#13;&#10;ysSxyKP7zAk7iB098da9pg+KOnXvhODSrjTGlTLSeZcStsIP3SW+UEDuPXrX4znmV4/B4tLL1aMn&#13;&#10;qv8AgHzVPLo0HKEKfTTt6HzT8J/ix428J2nl6lHmOKd0kgMm2NlyMvsYjJPcLx145r3ab4i+Bdbl&#13;&#10;g1B4mDXDiMrHukEUSnDoCdxVRt6cYHrWVrHg7wh4h8N3V34fi+0XHyzkISCkgY5Reu4EDjGK+Nde&#13;&#10;voNBMtxqUktrLESq8bVb5uARn5mPc1+p5flUIRjUVNKXVnr5Vk+HpxVTkSl6H7GfB/WPhvqGsr4l&#13;&#10;VI5CPLs7SNIwoXeQqmQAhgRjPA5zX7U/BP4/2XhnwreabfS29nBIzPbs20JGwBAUbVBOSp4zxX8h&#13;&#10;Hhf4jeM9D02HVHWMCRiLO4jkaOQOoJ4K8fLjj6V+mXwPsvjT8YvD8d3MJINPWIzviUxkvEFBz0JV&#13;&#10;iPmyRn8a/lf6Q/gdV4lqQnjcQoUk07t7Wtsj8oz7w0z3Ms1c8G3d6K26XWx7x8ZbjWv2hvjxDYeF&#13;&#10;IpHnvZTbz+SmUhyeJODhjg5wB1r+rz/gnD4WufBngXVfCl0pUWIsoFYoEMjCM73A+9gt03c1/Md8&#13;&#10;PfiX4S/Zw1RbzVZ7dtbjSVlWAIwh80dy+cqBk5zx7V/Sv/wTR+NOj/GzwnrWuaV9mDQJYx3AhZWb&#13;&#10;eyyEFipIzjoOvrX9B8A5Th8my/B5dhZc0bWT9EfecP5Q8pjTwM7uTunfv1ufqDHnNTVBEcnmp6/U&#13;&#10;YbH20dgoooqigooooAKKKKACiiigAooooAKKKKACiiigAooooAKKKKACiiigAooooAKKKKAP/9L+&#13;&#10;/iiiigAooooAKKKKACiiigAooooAKKKKACiiigAooooAKQ9DS0h6GgCDOOa/zf8A/grb8QPF+j/8&#13;&#10;FCPi1bpIn2OLxfNFFAg3s6tGhztbjI7mv9IDGeK/zSf+CtN4x/4KQfGKwniM27xjMkTon3SI48Jk&#13;&#10;ZJYjkZFeLmuKr01H2Cu29fQ8HO8XiKUIPDxu3JJ+h8J+MLG38JWCeIvD8T3U904LAgBEVl3Mp2jA&#13;&#10;A75PJpukeKdImxHclIA6Bp7a3xkSKMZwxCkHpkEV9l+AP2YvEHxV+Dd/qIWeIWSLdW8pjZFlQjEg&#13;&#10;bOAeDg/SvjWLwb4I8L+NIdN1GPy2BWJ1eTaHUknI555BOK+T4w4No5ryylO0o9tz4PjzgHD55yyn&#13;&#10;UtOC6PU9Y/ZvtJNA1rU/HV9CtxptuflUsd0m7O3hR/B3ANe1zfFbwx4r1O8ktokBjQnbGwYSykYX&#13;&#10;zEYZx6AivrX4D/C74Taz8C9Zs7kvptxMqx2MwIeTaMsXYEH73Tr0r8q/jb8P9f8AhV4kS5jEhsr/&#13;&#10;AOeC8i3GKUKcEZwehwcZ4r4vM+B6mMjzRTbht0ufnudeHNTHx5oRblTSS13s/U4L4uaxBZ6VJPHH&#13;&#10;FZyxg+ba2SnBycjI4J/KuB+HXjT4keL7mKx8Ozz/AGWJNs8JDxoYwwY+bjsB29fSvR/DXwO1fx5p&#13;&#10;93rtqWlFqfOu7gktiJzxuzyBnvivX/AOseCvhZbW3gzw3DFc3165W/kWTeG3N90HPHH/AOqv03he&#13;&#10;hXwmEf1paR+Z+w8GYbE4HAyWLVlHbqfK3xl8MeJNU+IUOveD7kyO6oiOgCxxeUoBRgpwVUkgE/U1&#13;&#10;+hX7Hfxj8RfDXw47a5ftHGZAblQMbsg7QMgFFwDyOARXhXjjwbNDNNqeixTIvMkSx5UgZy4DZAwe&#13;&#10;nNeBeCofH2p+Kl0S1guZopLgxqsgztww9xwM9CD+VfA8Y8PYTjXL6mXVJOMUz8y4/wCFMB4hZXUy&#13;&#10;mrJwhe7Z+kv7Zvxhj+P+i6X8NvCuZLe1lW7vr5jlAMfeeQ4I28d/zr8qPifqfgzwk40XS/IuTbgJ&#13;&#10;JcswLvMOiJkHI6n1r7q/axg174FaFpegsY1mudHinuxHwwecnBYYPIGDzXwX468B2lp8MtN+KPiS&#13;&#10;6tru5v757ebSoTzGVX5J3wOQ2SMr36gV9HwPwDh+FsohluBi5RV7t9bn1Phz4Y4Tg3IqWUZXBzjF&#13;&#10;ttvVu++h22m+JvDeh/De18U6SI/NjZ4JRsO9MgMNrdhnjrXzFrvxP1TxPqhv74/Z4nJzboTlVXlV&#13;&#10;5yc9zjGe9ew/CPTrHxjay6BaQvPFE7SRWiru2HggejHtz9e1T3n7N/jbxv40uo/DOiTTQrcZj8kE&#13;&#10;kBxg5zX2SwTlStH3T9BjlzqUl7P3Tx3wn4v8M3WsSHVd1wrPtihnYB+oDvnPD+lfoFGfCkHgmKfw&#13;&#10;fELlxb+RIyFc72+YFsA4x6k4z2rwu0/YP8deH4f7Q8Q2skI+1kKrDa+RjB4/h9z+OK+yPgf+z5L4&#13;&#10;X1mKXXpiNOGyedVkHlsrZ3DbnBYZr1KFJxiozdz2MPScIpS1PjG30fxHd6n/AGlqGZBNN5ZBySWx&#13;&#10;jCr0ypwScivrrwr+zt4iv2guFjE8l1DGsiphd2M5UNgEYxnGPzrD+OOiX2meN7oeEltn0+FlZJLd&#13;&#10;8CQcc4OcNz04q/4R8RfFz7JDpV6ktgIpE3XHmkSB2+6dw6KQMgjI96/NeMsqxtavSeXpJvdn5L4g&#13;&#10;ZLmGIxFH+y0rvds9a+G/7LMXh74hn+2Ymu1EyuCjbiCSMs2TgBRkkenOK+7/AB1pen+H/DqeH/CD&#13;&#10;eeoJLyEoxk4yBhsHA5C9SRXx1q174t8KbNQtHN5cTRgyrbzkiYAn5d+eOTzxlq1PCnij4o+K7qIa&#13;&#10;pYTCCXEfnICqZ4AAY889PTPWvlPEDhPPMVGk8LW0itUup8P4n8D8SYyNCWDr/AldJ7+R8T6v8O/G&#13;&#10;k3xBn1u5+1WrXVxMwWVQkPlod4bJwFxjGec8V9o6haa9efCvS55YZL0WVyQsIba4BGTzyFx1yRn3&#13;&#10;r648bfDSHWvBdqrC2g+480kiDzQE++mGIJx2PPTvXLeFvhbda/4ft/DKTw21hb3/ANru55U2EkHl&#13;&#10;cHlgV5GDk+nFfccEZpWxmDeGxlLlaXK79eh+l+HOcYjH4F4XHUHFxXK/PueBeGNI1nxhp4RNPWwg&#13;&#10;hH+lTzqwLb87myQSwA754rpfgh4E8G/EDxvJ4K8KWyRwWbm5u5zIcTSN8pLE5GeuB6Yr9Ffj94Dg&#13;&#10;m+Dtlo/wRa2YfYAlwIfknYbSrs3AO7uFOTz0r89f2cLa4+GnjyPTr9b20DsTvn3Ish6MGBXJPPIP&#13;&#10;FfAcc8HVMlyTG1+HY2ryW/X5H5f4j+H1Thzh3MMRwpFrESWj3Z3fxk/YWuTZ3etfDjyp5o4/tJtH&#13;&#10;Ulp3Xhl8wd+CQOK/MrT1+IGu+NP+EImhXz7e4AmiSJ3w0eM7sjI44znmv6GPHfxtTS7dtL8Pi3ld&#13;&#10;9OYrLLLsYuRggAYC9f4iD6Cvw+/aK+It98A9FfXdJe1Gp65I8kt0fmlUyEkrGOOnQtmvlPowY7i6&#13;&#10;thsQ+IYv2a+By3b6nwv0OMfx3XweKnxXBqmvgcl7zd9fwP0uufil4d8BfBi5+Fdrf2GnXF5bmeaN&#13;&#10;pVWR3xgAluBhuB0/GvyA1u01vU/FbRNeQkSYQxRkO8iMeGbkAEnvxX5ha78evH+savJf6hcGdJn8&#13;&#10;wjdkkA56E5/OvQ/h98VfFB1EardMZTKpRBLkMYwDkgDOPbtX9P4arUlJ3WiP7IwtarOcrqyPu7xz&#13;&#10;8EdA0m0bxF4q1i3hWF8/ZTiQtjjIKnnn72Kr6F8QfhtofguW1s9O8648p0jmZQpVuSHQrhsgkjg8&#13;&#10;17j8KfhvqPx78EzR6iUadYSLdU2hPLCcszN0OfTGa5vQ/wBmEaW0kF7MsccTHzGlAGScn5CT044x&#13;&#10;WmIw0Kq5Xoa4jBwqLlehP8MfE+lnw0kSywWs0kgELysUlTAycMSMnqMfka+n/AGmaVr+poPMh2w2&#13;&#10;jec7KJI5yOcrwWBJwOtfIY+FWsLqv2m0NvJZ2sq+ViHGF5GSH+8QegFfWnwsTT/CU7ahqsiWlsoK&#13;&#10;mdHIWTYDwByMZ6gV+bw4fjg8weJdXR9z8lo8LwwGaPFyq6S7nxxfW934j+MF/e3xbyrW+EVuxjxh&#13;&#10;V7KCAxHTGT1/Kv1w/YS1H/gmzYJ4lg/brn1g6gbq1TQTpzXahgQ/niQ2hwzE7OGHHavzfsvEPgyL&#13;&#10;4karcXTC2iu5WeIl0dDGxOCM8hiRz0IFedanYS3viq6163dDahD/ABpgAcbgQQC2OQOtfb4rDTcJ&#13;&#10;Om02+5+i4vCVJ05VKSTvt2P6S73W/wDg3c07UMSv46tZVRh/o8usxZRhhgPLZSRg81keBvHX/BuR&#13;&#10;p8obwofHafOUyTrewM3HOTj8elfy3+MNVnjVvJZ55pmX7OkSbH2LxzuPb8q6fw1rdzClrZwQBJC8&#13;&#10;TLMQRJK0pIw3JGRnoQBjpXBgsZKlSfPa/wDdPPy3MJUaD9ryuS6RP3++M2q/8GzOtQ6jDfr40n1g&#13;&#10;WNx9iTfrfkC6VSY8gNsyXxkkfWv5NZvE+qW6LZxzPbqJMxwx4I/djBByByF596+rfG3wD8UDVx4g&#13;&#10;vZUFqWM1y7DLA5DnPPQdgK8+utC+Heiajt1Uu07xNK6QlE5yAB8xG35snj8a9zBYh1I3lE+gy/FS&#13;&#10;rU+eUbHXfDT9pfxB4agi8MXMzvEysY/KbIUHKAbcAEZ65GcZ+teo69rHjDx/rZ07Tri6aIRjFzas&#13;&#10;xARlyykk4zn+FcZHFef+FvDXgO+vUlsbUmZyTM0j5+bAwRjHIPIHfnqK+3X8Faj4MiiTSIFjSeON&#13;&#10;Yyg3PI/XKjjPuPSvmKmQ0KeNWKTsfHYnhjD0cxWMjKz6rof0h/8ABuPC+mn4h6J5rt9n0vQvMhfk&#13;&#10;pJvugTnsW9O1f1GgKOPX0r+Yv/g3t0Z9F8R/EyK6YNPcWOizzbSSVZpLvhs/xZ5xjgV/TqnA+tfV&#13;&#10;4epGUE4KyPt8JUpzhzU9hCxUV/Kn/wAHO/i/XfDXg/4TxaPcR2v2nV9UWWZ2K4xAuMYHP0xg1/VZ&#13;&#10;nkiv5Jf+DqCa3g8F/CLz0aTOsasI40GdxFuuc45xis8dKcaUnT1Z9dwhhMJXzGjSxsuWm27t7bP9&#13;&#10;T+TZDYfEHR7jxDqJMt1Z+dH5SxKPM2LkHYoJxnkAd6+CfEOpa3pWoXt6sCw7mVYyykkADDDOB8xH&#13;&#10;I3Cv1K/Za+Fd1458TNplssy2t0xiuGijIEaSDBZc4wD/ADrhPjf+z54U+GPim80nXZVuGW58rzlk&#13;&#10;GMDJBPP5nHWorYWOJoqFXqeplmfVcmzWWJy2fwNpPo0fE3w10LxL451/TtMsC+S4kczYVUUEncW/&#13;&#10;lnoa9j+K1/pqeIYtLmLwvbEW8ixyHdhOCQzAZ3deMV92/smeAvhdrPjOxt/s6x25RTNcK24fKCQo&#13;&#10;J6ljycjiuN/a2/ZV+zalqfivwXPPe2du/wBqeOH/AFtsr52k7QRgdmrChgZQg6UOmx6+c8TRxOIj&#13;&#10;j63xSd5WPkGGw0uw82VJEth9nWSKY/NMMDJBx7Z57/z4bw38UPFK6tc6R4aubiKd7lQHVTvOG3fI&#13;&#10;y5yT9KueDPhJ4w8e30fh5JTIJZBAqvneT0CnI+bcc9Dnmvp/wd8OfCnwCv7nVPGKpNq1r+7ggLYk&#13;&#10;WZWycxnGcVnlWHr06kvbPQ7PEDOsnxeGoRy+naa3dn9x578V9H8Raz8M7fTfENwRq0V3LdXFqvMk&#13;&#10;xZSEd25feMkYxjvXyZq+hfFHT1tgrSXHljdEo3A7Owfg8nkcmvubxjql58SNTh8QSAw5RXlEP3pl&#13;&#10;B6bRlhgd8+xPNeJ+JG8Twa2LHTY5ZFUMVVslWQNkDHYjOAKzqZnTrVZYaN/uNMLwLjcty2ln7aWt&#13;&#10;0m+3keSaDdeNteuk063sJwHxaMU5wQMs4HOMEAYHFfQz/DTTfAXg+Ma0kd3qc4wloWykYyMmUAHB&#13;&#10;HXj8a+0/h98K9d8J/s86j8Ur62gtZftEdvaCVcOHOWYodp5HFfMPgGwufjRf66uuX0elxWFtPdCe&#13;&#10;VijSSxLzEuAGBf16HpWVWh9QoNYWN2epl2ZvirOKcs9r8lNK3N/Wx4H8M9O8Fa1r979vto4WWB/s&#13;&#10;odC6TeXyCSAcDPQgd+a5Xxx8XLq+B0C0c20MTGV3AwzOOAgXkbU64B5zWponinSzrEGk2KeR5e6F&#13;&#10;ZET5pkLAYK59V967H4hfBLUdThsbDw1pcjPcStwFKuVlA24A6jPGTycc1WBnWxVFur7sjm4oweXZ&#13;&#10;BmkYYKosRSWvqvPQ8lsNT0bUZorCe6VRsZ3k3EJzt3YA6s5yfSvsL4U2/wAPLmzuktEhF6zYijjK&#13;&#10;kfJhg6FgT83oB1zXlOg/sIfF6+W1vp9PuLS3+zPvW4T5cLg5yeQWxwB19q9q8Dfsya9ZSwvbvJAY&#13;&#10;pBA4R9sgDEjcTyNuR+Va5bgq9B+9U5kcfGXFmV5pS5sPhVSmux5D8QNM8QeJ9VlgtFMMCs8kcb5B&#13;&#10;AKLub5eR0zit34SfAufxCgnu2ZF3iRGIwCYweQCMdRkEducZ4r7e+NXgOx0nwFpy+GGtpdRVRHeo&#13;&#10;XUTJJnG5TnDKQ2c/mK+VPCln8a9PuZrCztbiMODbpdt/qw7Z3YBwNwGCAcA815vFdKtUoOnhmlI+&#13;&#10;w+j7isrwWbLFZ7GUqCT0XV+Z6p4n/ZptLNbTXVZCQWWS3U7lA4JcEcOWIOMjA7Ec1oSeNNN+F/hl&#13;&#10;5rFfKvBDJAlrMwYxoDkPg/Nls8YPIIruPCXhXxK3g46nrF2ZjDkxwzS5kiAYEZTg4U5wP514v4i+&#13;&#10;HnjjxnrEsFhYTygOGaUgyu4H8Qxx9BziuvL8sxEcFChWq3l1Z4nG3HeUVOKcTmeV4Hkot2jBr5Xa&#13;&#10;PmjW9U8Y/ETVvNvpZ0t1DHeqcFicjJU8kFRnB5HSv0V/Z30zxDbaTe6KZhILiwZWTdwQw3AHYScj&#13;&#10;PI59xXI/Dv4B+LfD1pJdXMLnKmdVnXcojckMwJ6bcY55619MfBPwHrPhzUJo7Z4bm8mjmHmmPCL5&#13;&#10;owwHbITkZ4IGeK9LBznB+ynHbqfG8R08PiIvHUKiTl9m2x+e/iD4R+ONS8TvZ+FdHuDJcs0auwLh&#13;&#10;HJ+Zj8uFIBAHoOtexeH/AIU+Ef2fTa6h4rhtrzxJeoEaRSV8jdkYIGDu5xnHTnmv3P8A2f8A4Q+C&#13;&#10;fCnw61Sxlu7O48SkZMzgHarEhQmRgk8bip+pxX5TfHn4FfEqHxRf6v4ps7953mAWWEM0fkLnaY3U&#13;&#10;EHg888eteVmeAow9pVo2VRp6n3PBnGGY4ueEy7HylUwsJK8Vta6OX8Q6D4a8QW9sFtlBhx5KFt46&#13;&#10;fM5PBJPUGvk/xT4g8T+Cdcl8PQQwKGk3wZLOzBuN6DkfMMALgc9q+n7Cy8caZpa2y2wnZUAhmuAV&#13;&#10;fJOMncPm+XBPfn8aJvhifDL6j8VvFotZLm1txLFHI+UUY4LYyAAOg4+lfmnh5gM5jjas8bJunbv5&#13;&#10;9D+3vpncV+GNfhbA4Xhmio4tON1GNtLa3fqfY/7DXhrWPh/4ePxC8QwW1nLb5a2ur1fLU+aANyq2&#13;&#10;AWX06e1fKv7YVprN/wCKZvEcGqWU1vqE5f7WsyuFfd91B7nsep6V8u6z+2f4k8R6LaLHdx+QgZzb&#13;&#10;xrtQYcgYGc4OAM4r4Z8ffHfxP4x8UC2aRkgtgJJYsYiXB+Ug56n6e9fWZZxFj8VmssM6fLTj1sfg&#13;&#10;vHngxwjkfAWHzp5h7bGV1G0U1o3Z/hsz7zHwV/4TjRY73VtRjtomDM9yxC/MuASFByB6mut+AfxS&#13;&#10;+E3wd1e50DUm/tFQp3XEManJRixUs+eCwGCO3SvK/wBnrxNrXxD1SLw/fbI7a5aMXGwbmGFxlQeO&#13;&#10;eOD1619Dax+w94hl8aMdMhcmeMOhUBo1DDq7DgHvjmvrc9y3DYrDuGJdovqfzj4W8c5zkebUcbky&#13;&#10;cqq2SV791ZHj3xd+LukfEPx1PfeHojbWMXbazxKgHKZ56N37dqpfDC0guZim9pfOMKQyrIGEa7gw&#13;&#10;Hz5+XHBwAfrXt/jD9kjxbptvHpGlGITShTcKg8w4fkbCny5PcHp6Gud8K/Dj/hELm3h1OK2ie3cB&#13;&#10;oxmNlZO5KnDdSc46+9fP4LCYegqdPD1U1HzP2LijibOs0q4rFZ1g5Rq1dlytW9Cb9rW3Swt9B8Na&#13;&#10;PNujmdXnMMLKrOVy2SeMA8DHNcdpMEOleHrX7fcusUa4CMuSSpBIHQjjnPp0r2T4++KPA+q3WghJ&#13;&#10;PPFlgXNwsilgXwNuW4OCOeOleX/Ey20TxRaWmn+FJkKlFebYVDbh95ePujqfTFfZ3U4Xi9z+Zqqq&#13;&#10;YbEcuIhaz2ehzeoX3h+/sW1g3OWdjGksJy2BnncxxgdQOfevM/8AhJ7231i2XR/PF1kHe/zmRGJH&#13;&#10;QZ2nA5H40zxT4ZTShHatOVWFjNPGuJEwABhWBPXPfmrvw21+ysr6Se4t/M+7FD9pAJVSDkrggHGO&#13;&#10;c8gcjmvmsNGWFdSVSfN2XU/b84UeII4KlhcH7FLRy1s39x1f7QXivVdU8FW63TwW8x+RPtDne8Kg&#13;&#10;ArtHILD5unSvhu11a/0FS9uYod2ZHuLbPPZsZA5Hp2xivv34i+Ata+LXhTdpQU4LRWxjiLKyqeWJ&#13;&#10;4z7Zx7jvXznffDLQ/CmifZfFr/vLQZfaVLb3A47ZyccYx+NejlGYSr05SmranxniVwlQyrERpYWo&#13;&#10;qiS1a2uebeDvip4k8FyrqlneMAgO4ZAch/u5xg46Hjnsa95vPjr4t+IWmx2du8srzuIzGHO/GOMq&#13;&#10;uAfm5BPXj6jn7TR/hnqT/ZkjlkVW/dGSRDucDngDA7YGe1fT3w9+GGk/2OPEOgwQoEmHLHcqY5zu&#13;&#10;J7n1PA9qePymjXqRrS3Rlwn4jZjl2CrZZQadOpumfWP/AATL8G6ro/7Wvw/vvEU1yZ5fF2kmA3DZ&#13;&#10;UbZclRjgjB4GBjiv9I1SOR7mv88b9h7+0X/a3+Gl3qCzAJ4y08oXUpH88uMBu/seeOK/0NV4ck+v&#13;&#10;rXo0ZpqyPg82wkqU0pddSemNncMfjT6jYZcYrW55R/mq/wDBRXVvHOmftkfFe9vJo3sx8Q9UgS2i&#13;&#10;AdhG0vD4bhcDOSDnnpXwL4oj/wCFfNDqnhuFrqS5ldndwBGEXqpIXaAAeAevXrX3r/wUP8Z2Fx+2&#13;&#10;P8W/DrQSXFx/wsHVlWZYyNhWXGEIBBIHPNc/ov7LHiH4j/BG58SzR3ETaeVniYoY1mhcEPxwPfiv&#13;&#10;hcoxWJxdDE0swjyq7Sv1T0OvinBUPZ+xpzTi46vzv3PJ/C3xr8PXukjSNQe3RWtj50MIAZZSu1iw&#13;&#10;c4II7Z/CtD9nuzn8HXeqfEDVIo59LViiHLZbeeJMKOVQccH0r550Pwj4D8O+OV0zUofL4ELrLIVy&#13;&#10;uM7l55xX7NfD74c/CrX/ANmy+08uNMvJQiWZGGKpGvBYNg5fPzY7dK/LsP4W0srq1VhW5RrdOnyP&#13;&#10;gM1y6pUw06GKqupdWVuiPmHw58QfCvxE/tOS3gRmRGWOKNgY5ZCCMyKRkA4x0yBzXxZ+0NZaXo/h&#13;&#10;l9S00rbzRIBJZ2KEpuB3HPTdjp0pvxN0Txd8FvGA8nzY7W+Ant51DtDKANoIbHO2qkXw3174i+HL&#13;&#10;jW9qiC2x9suc8Kjk4Df3QTjnFZ5HwBmmX5op4e6pt33++538DZJgsrw1WnKk3N7PVnifwz8X/Efx&#13;&#10;jcQxaZJJJp0Ii+1wOGSIxq2f3oHAPPAzmsP4oeEPF938UJPEng+4kmaeV5UuANqAKAu1gp28LwM9&#13;&#10;K+yPhhqfgjwTJY/DnwvDHcPeLt1OdH3Kx54D9AcGvVvF/wAHIdG0SfV9OSTJVXhVTtCouf3YfgHg&#13;&#10;8cZxX6pxnx9h8srU8NVi+afY+5yrK5YurKinZJXbb/Tc9r/YO/aZ1L4HeC5INcvSsUjAyt93exHy&#13;&#10;nLbSBg549Kxv2/vj7B+1hPo3gLwqmyx0mUz3uoO2I2BHDGTAOAcjH86/NDwJp/jzxB41j8O2MU88&#13;&#10;L3PlRl+SpVsZx3H4Gvpv9raPXvgnc23hKDyiwsrf7WIRyJXRSS2V6gn161+M5D9GrJsNxO+Mpzcq&#13;&#10;vxJdLtdT8TyrwMoRz+GZ1a/NySbUbaX7uy6Hxt8SdG0vQALTSbRbiKIeWJycPLLnDKvH3QOeuTXU&#13;&#10;v4l0Lwh4BsfEejxo8jBrWcFSJIyvIUMexPGc9RXpfi2XRPD/AIB0Lx14oltr251EybtJjYEQvENo&#13;&#10;duApMg6MuenNeOeG49K+IbS2OnwPNHE5nS0jTIQht3A75yQc478V+uZXmWLxWMnQxVDlts+5/WvF&#13;&#10;3A+TYLDUsZgK6nPqmcRp/jrTPF+ovqPiF44TL85s/veVtPyhc/xLyfrSacngSe9e8uWE0bSYEUrf&#13;&#10;OibvmcY6vgZAH0qa1/Zx+IfjLxfd/wDCK6PcPALlo4/Izwrjd36Y613+kfsW/EDwtFDe+J4JIwbl&#13;&#10;lQN8rjngtyPl54z9a9Gnw7iqWIlWWIdn0MMDxbl08M8JicIr23X5nrerDw7Y+E0bwZF55MHkeZHt&#13;&#10;H7xBkMSB2HcnJPpXj3hDQvFmpeJ4ZZg8zXtwyADcGLMNp2r0G1sZINfZnwO+Ag8N60k3iq4J03Ia&#13;&#10;VSwMe2TuFJ5wepzyM1yHxC0PxBoPjqa/8GJDNbW0u+NrN/kmGQue+G46ZGO9etn9NSwc00m2n9/Q&#13;&#10;+Ao4KNautG43vp2Pvf4e/sJX3iDQ4ry+iMkl5ColLOFYYA+YYBJ2E52ntXh3gT9kTSvAHxgutM1I&#13;&#10;/wBoW8F2FiuUk3cEgl3JJAAHUdFHQdKNO+Pn7Q0+gWHhu5W40ryXRGk3lHDnqXfsMdP4cd6o+IdV&#13;&#10;8aeE7xr6B3vLi4VZJhBMf3pUnHzA9BkEgDn3r8F8NuEeJ6dPGzxtdJVE1CK/M+s8XsyweIwFLBZR&#13;&#10;hvZzjHWTVm9Nj9JfiLpHhXw74Mh8N+CvIuVhSVlZxEzTFRwW6Fh2GMnAzX4P3nww8cR+OZtZvFur&#13;&#10;Rp5ZZ9tygSLyw28OGJAz1HHPpxX3L4E8XfFXxNqMKa3ZXPlTlEEqfIpKngKzdyB3wK+1PiV4M03x&#13;&#10;R4KsrWX7JCgjWaV3iBlfGd0ePvccYOOg715fB+X5/wAO5jJ4xOtGq9X2P5b4axGa4XGOOZLR/Dbb&#13;&#10;5nwxqcniGDwZ4f18wPdtZSkCMMQ4UEkZI4GD6YNe5aF8QfFPjXwsumNYx6faW67bmWeN1DhgQzFm&#13;&#10;ByevOfrXUeGfhcfEun6ZpV5NDa6TYXrXNy7JtdgzYYYPJ4xgL9a+s/2lvhfdax8NrXS/gWsUtqbJ&#13;&#10;fOisyDMI2XDMSPvOcZx1z6V+ycYeHOTZ9PD4rMKd3T2/PU/ZKeTzxVVSpN7apO1zy39gf9mXwB+0&#13;&#10;X47vNHs7RF0zSy8lxIZifOmcFSxyCGPfH619Q/tf/wDBJay07wfqHi74KJbTXFnAbxrSVTG82Ad5&#13;&#10;EigfNnnAxxXyx/wT78Y+IP2ffH6aRqa39hCef9JV0SRSNrBlYLlgRyOx71+n/wC0n/wUGun8NX/g&#13;&#10;3wZFZvLc6ayicy7WLOPnwMjbgHoTn2r/ADR8XKviovEijS4bk5YWPLZL4FHrf5H6Ri+OMPlGClgf&#13;&#10;qjVTlaScd79bs/kg8PWnxC8V/EhfBf2VZJbO82zwxRuRvjbDZzypOOOxr9ytQ0++0X4IP8K7a8sd&#13;&#10;Ne4t/tbwPKqSu8g4BJPBB4APFfkz8TPi0f2efENndWz2iX2s3JuLm7YZkYyZdtvt2yTXgvjz9srX&#13;&#10;YtOu727mS5NxmQFSGdcZAKjPOOv9a/0c4q4mzfBU8NhaFHmnKK5n05tD9y+j34R8P5/lGNzniHHK&#13;&#10;k6W0E1d6Xv8Aoa/iTw54hb4gXPh+9vLcMJvs8lvGVc9flYngAk85x9KyPFfwn0Xwj5firxHrUUTR&#13;&#10;TbhZg+ZnHIIx1HrjHvmviHwj8YfFOoa9Pr17I00t9uIMow/lk/Ke+05x9PpX6jfDn4Tal8ffAE89&#13;&#10;7ta6WMmJV2iPygvViec5HQCv0+FBzoxVdata3213P5exFaFPFzqYRNJSfL3tfQ9p8MftdfByy+Eb&#13;&#10;aRa2DLe/ZBDFLIqqysMcoV+Ylug5rP8Ahj480LXdGVvtKWTzSloPNJSdEAzgNkbuuP5V5p4Q/Yf8&#13;&#10;Um1+1yRSLbxKXLXACs23nI3EEj0AxmltfgR8QPD+trqUkMM1lbSKsTGAlVXGASrEbmB7ZHtX4pxF&#13;&#10;4d5c4VfqldKUn3P2rxM4i4r4qy/BrOMPL2VLaXK0mtNfP1Pqmx0fRdX1yWSARRRW9j+8DqJhM8Yy&#13;&#10;CmAWG5uvP41+edjb3niH4s3+pXrsgh1Bo4H8vaVCnAwCM49M1+hvw90K50QTazreyytSjZZJCBKV&#13;&#10;XAAHzdePxNfH+j634T03xtq63+2zM87yoGkRk2NnZz1DHGT39q+54PVP6nDCwqqTh5n88Y3La1O6&#13;&#10;5eVdD1r4bTeFP7Y+wX9yEnaQRuZVOHYk5HBGTzk8Vzvxnt9C0lXFm07lFYGGJVjR48dcZ+UDtzn1&#13;&#10;rweG01L/AISS88QWsmIXBOEcKVyccAEBj3wDXNeMD4vuEF3PHcTvJJ5sQhj2fuzxyG4/DPavnM54&#13;&#10;fr0s2p42eJUYdm9/kfQ5TJvC1cMsNzN297e3U6f4N+KvEy30g0gObaUmKJXyqqG++XbHQDFfLHx1&#13;&#10;S9vPG9ywltJ4Q5aKBWLbMHlDgEb93X1r9BPhlqGm2FvBYyW8EVyzLCikHdI0oxyOQW9Qcexrwf4z&#13;&#10;fATXD4sbxAHX7HEPMdsbSWB3YPTIycAV9FgeJp4jHOhGPu9z67OODYYPLadZVlKcnt2R8IyeK9XQ&#13;&#10;RW0U7RhHMghXldvIbIxwcgZr9FP2dv22td8JWtv4E1OZtjIRFKH+VN52gY6BeOT17mvlq50P4daJ&#13;&#10;qskN55rTmMSMkDIu52b5Rls4APOBXp3gbwh4F1TV4YtKtgJZZNsjs+fnYj0wDg549OtevxXwzhs1&#13;&#10;wboYlafkfA4PNsRg6qr0NJI91+J/iPxR8XvE87aRPOLcFkM9sxIaMD5R8zEE9iBjOa/rh/4N2IpL&#13;&#10;L4dfEDSjM7rb3Wjp5Tklkbyptxz7+nav5k18Dap4Pkj0vR4VRLnYIkjQvIxUA7tueQcHPHH1Ff1H&#13;&#10;/wDBAXQW8P8Ahj4jwSZ3y3ulSuScncUmyGPdvX61x8M4Shg6VLBwd+19zDETeIf1msveetz+iCNQ&#13;&#10;G4qeoo+Tmpa+xg7q5yx2CiiiqGFFFFABRRRQAUUUUAFFFFABRRRQAUUUUAFFFFABRRRQAUUUUAFF&#13;&#10;FFABRRRQB//T/v4ooooAKKKKACiiigAooooAKKKKACiiigAooooAKKKKACkPQ0tIehoAgr4g8W/8&#13;&#10;E3/2HPHvxH1L4t+MPhvoWoeJNXvf7S1LVpzOZbi5wB5jgShN2AOi49q+36Kxe5lfoz5e0z9i79l7&#13;&#10;RtN/snSfBmlW9ryPs8ZlCYPUY8zHevDNd/4JJf8ABOLxPrP/AAkOv/CbwzdXud32iQ3O4H2AmAH4&#13;&#10;Cv0aUAqM07AHSopYOlCXPGCT72RlDAUIy5401fvZf5Hw1p3/AATb/Yc0i2is9P8AhzokMUHEUavc&#13;&#10;hR27zc/jTfEH/BNP9hPxXodr4c8QfDXw/dWVjM9zawP54Eckn3mBWUHJ9zX3PRW6glsjpjFK9lY+&#13;&#10;B4f+CXn7AcGnXGkwfDHQEt7tAlzGrXIEir0DHzs1wdt/wRw/4JkWN8uoWnwf8MxzpIJklV7zIcdG&#13;&#10;/wBf1r9NKCMjFNxT0YSSejPz+b/gl1+wK6yRSfDLw+yzf6wFrghvrmb2qDQf+CV3/BPXw1eLqGi/&#13;&#10;Czw7bzIxdJENySGPcbpjX6DAevNOwB0rChg6VJt0oKN+ySOXDZfQo39jTUb9kl+R+evjb/glH/wT&#13;&#10;x+I19/afjj4WeH9TuNoTzLh7snaOg4nAwK4m8/4Ivf8ABLzULNNPvPg34ZlgQYSJ5b0qo9h9or9P&#13;&#10;wQRmlroudjZ+avhD/gj1/wAEz/Adybzwh8IfDNjKc5aJrs9Rg/enI6V6v4W/4J2/sU+Cb2TUvCnw&#13;&#10;70OxmlOZXh8/DcY5BlI6V9p0UCPh3U/+Cbn7D2szGfVPh3o8zFt5LSXOM/QTYxz0xisqD/gl7+wN&#13;&#10;bRmOD4aaGobqBJdf/Hq+96KAufnSv/BJX/gnPHM1wnwq0AOxLM3m3nJJyf8Al4qd/wDglB/wTvmJ&#13;&#10;aX4WaAxZdjEyXZJXpgnz849q/Q+ilbW4rK9z897X/glP/wAE9bCRZrL4XaDGyJ5alZLvhfQDzzXb&#13;&#10;2P8AwTy/Ys02zjsLL4e6LHDE2+OMNcEBjySMy19o0U+likz5Fl/YP/ZDmO6bwLozcEAZmwA3XA8z&#13;&#10;AzWF/wAO6f2KSgT/AIV9o5CsHAElyMMOQeJetfa9FTGCTulYzjTitkfI2k/sJfsk6Fepf6R4H0qG&#13;&#10;ZGDKyvORkdypkwevcVp6x+xT+yt4g1GXV9Y8DaHLdTBRJN5bqx29MbWGPwxX1NRRKKkrSVxTpRl8&#13;&#10;SufC+s/8E1/2HPEMpm1j4d6NMzNuJMt0pOfpMPWvO/E3/BHj/gmf40jji8V/CHw3fiEER/aZLxio&#13;&#10;PHB8+v0sNAojCK+FWHCnGKtFWPycT/ghf/wSVj/1fwP8JL9Hvf8A5JrWsf8AgiX/AMEq9OcS2fwV&#13;&#10;8KK2MBt14SB6ZNwa/U2iruy7nxB4T/4Ju/sN+BbU2XhH4baFYRMnlskBnAK4xg5lPasXUf8Agl3+&#13;&#10;wLqrNJqHw00SUsQxzLd9R0OBOAPwr75opMD4Ab/glr+wCV4+GOhclWOJLrBK9P8Alt2qWX/gmJ+w&#13;&#10;VPZDTJfhnoJgVSixbrjaA3XH77vX31SYUc1zVsHRqW9pBO3dJnLXwNCrb2tNSt3SZ+Zzf8Ec/wDg&#13;&#10;mZJdC7l+EPh0yr0dpr09P+3jFa4/4JI/8E4o4Rbp8J/Duzshe7I6Y6Gf0r9G6K6EklZG8acUuVLQ&#13;&#10;/OWX/gkr/wAE5ZYhFN8JvDLKCCN5uSRjpyZs06w/4JL/APBOXS3SSx+FHhyNoyGRt90SCOnWc9O1&#13;&#10;fott5zk06ueGDoxd4wS+SOengKEG3Gml8kfA2rf8EvP2BtehW31j4ZaDMiLsVWe5xt9OJhn8a8tu&#13;&#10;v+CKH/BK+9uze3XwY8MSStnc5lve/J4+045r9S6K6r9jqSSVkfmtoP8AwR8/4JpeGXD6F8IvDduV&#13;&#10;feuJLxgG9cNOa9Nuf+Ccf7El48ct18O9DdolKxMWuMqD1x+9/Wvtyis5U4y3VyJUYN3cUfP/AMGf&#13;&#10;2X/gJ+z5d3978GvDVloEupxxR37Wjyt5ywligYSO/wB0u2CPWvfgBj606inGCSskVCEYq0VZCbR/&#13;&#10;Wvm39oH9kP8AZt/aoTS4f2hPCem+Kl0SaWfSk1EygWsky7ZGTynTll4Oc19J0VRabPh/Qf8AgnD+&#13;&#10;xH4Wjji8PfDnQ7MRoI08lpwQAcgZ83muI8W/8El/+Cdfju5N14w+FXh/UJGbczzy3eWPvicZr9F6&#13;&#10;KFpsaSrzas5M/PHRP+CUH/BO7wzGU0H4WeH7RcYIikuwMD/tua7mx/4J2fsUWFpc2Nr8PNDEV3a/&#13;&#10;YblWM7+ZAf4CWkPH0596+1aKGRzPufn5o3/BK3/gnt4eaKTRvhb4dt2gk82Jka5yj/3gTN1rnte/&#13;&#10;4JB/8E1/E+pSaxr3wj8N3d1MzPJPK92WYt1/5b96/SSii4rn5oR/8EeP+CaUMaRQfCPw4ix52qst&#13;&#10;4AM9f+Xir9v/AMEi/wDgm7aTfaYfhJ4bVwMbt90f5z4r9IMA9aKlU4p3S1OieNrSgqcqjcV0u7fc&#13;&#10;fCut/wDBNL9hXxFoMfhfWfhxoU+nwkNFZlrlYlI4zhZhz715tF/wRz/4JnQCRYPhF4cQTf63ZLeD&#13;&#10;cffFxX6Z0U+VEQxFSKajJq/mfljZ/wDBE3/gldYXyapa/BfwslxGdySB7wkEnORm4r12D/gmR+wX&#13;&#10;bXNreW3wy0COWzAW1lX7RujwMDB8309a+8aKa02IlUlLWTufHevfsA/se+J9h13wHpFx5UaxIC9w&#13;&#10;vyIMKDtlGcdiea4pf+CXn7AyTLcD4aaJvVdobzLrOOev77nrX3zRRclyZ+fF9/wSu/4J838wubr4&#13;&#10;Y6G0m0oG827GFPUcTj+VPX/glv8AsCi2Nq3w10cxlt5ja4vCpYdDjz+vvX6CUVDpRbu0d1DNMTTi&#13;&#10;406skvJtfqfnef8AglD/AME8JN7TfC3QWMrAuTLd5Yr0JPn9q6/R/wDgm3+w94fdptH+HWiQM6eW&#13;&#10;5V7kkp/d5mPFfcNFWcUpuT5m7s+Oz+wD+xybYWY8A6KEXkKDP+p8zJHsazW/4J3fsWtL57fD/Rwx&#13;&#10;XZlHuU+X04lAr7Wop3Y41GlZM+MLf/gnx+xraIqWvgLSkCfcxLc5H0/e+1d3f/sk/s56tokPh3U/&#13;&#10;Cmmz2UGPKgkMny7enzeZuP4k19KUVEqcJK0opnZhc0xND+DWlH0bX5HxFq3/AATn/Yo18g6v8PdF&#13;&#10;nwcgM9yOvsJhXH33/BKP/gnnqdjNpuo/C7Qri3nXbNDLLdsjAjGCDP6V+huBRTilH4VY58RialaX&#13;&#10;PVm5Pu3d/ifk+f8Agh3/AMEnzL5o+CXhVT6rLfDGfQC44qaL/giB/wAEokwq/BLwpgesl6QcexuK&#13;&#10;/VqilGCTukE8VVlFRlNtLZXPzt8L/wDBJ3/gnT4Iuxe+FPhP4asZlwQ8Jucjb06zHpXpWq/sC/sh&#13;&#10;6uwkvvBGnkjGPLmuo+g2jOyZc8cc19kUUp0oTVpxubYLMcRhp+1w9Rwl3i2n96aZ8Ip/wTY/YfVP&#13;&#10;LHw/03GVbBuLw8rwOs/aue1D/glR/wAE99Vn8/Uvhhok0m0qXkmvCSD1B/f1+h9FYxwdGPw00vkj&#13;&#10;0qvFWZzd54uo35zk/wBT8yLz/gjh/wAEy9SkEt/8I/DspByA899gEeg+047VqWf/AASG/wCCbWnA&#13;&#10;JZfCXw9GB02yXnpj/n49K/SOiuiMUlZKx49fE1KsuepNyfdu7PzVf/gkP/wTcI2j4T6AATkhZr0A&#13;&#10;n1P+kc9aqW3/AAR2/wCCZ1tdm+h+EXh0THBMnm3vbPrcY7mv00PtS/Ws/q9K/NyK/odjzrGOmqLr&#13;&#10;y5VsuZ2+658B6f8A8Evf2BtLsG0vTfhloMFu6hGije5UbR0GRMCMe1cNrn/BG/8A4Jk+Jm/4n/wh&#13;&#10;8OXR6kyS3uc/hcCv01oq1FLZHFPEVJfFJv5n5d2P/BFn/glvpc4urD4NeGY5BkBllve/XrcYr0jT&#13;&#10;P+CXX7AGiWDaXpfww0GC3cYaJGudp/8AI1fflFURGpKOzsfFPh//AIJ3fsX+FPElj4u8N/D/AEiz&#13;&#10;1HTbiO6sbuKS5DQyxNuR1BmIyp5HFfaMa4yM55qWipjFLZF1cRUqW9pJu3d3CmkA+mR0p1FUYnwn&#13;&#10;qn/BM/8AYT1jx7qPxQ1X4aeH7jX9X1CXVtS1OX7Q0lxdz8ySsvmbNzd8DHtXplr+xt+zRZaUdFs/&#13;&#10;CGmRWZXZ9lQy7CuMYxu6c19QUVz1sLTqfHFP1RjVw9OorTin6n5war/wSO/4Jv61rR8R6v8ACXw1&#13;&#10;PfNkm5c3W7J+k4A/AV39l/wTe/YfsLeO1tPh3oqRwqVjQPc4AIwf+Wx7cc19vkgdaWrjQhFJKK0L&#13;&#10;jSilZI+FfEv/AATP/YR8YafYaX4k+Gnh+6t9KLnT4388eTvOWwVlBOSO5OKot/wS7/YCbSbnQz8M&#13;&#10;dAFpeFTdQBrkLLt6bsTZOPrX3xRWqdtDS7tY/NLTv+CO/wDwTP0a/TVNJ+EPhqC4R/MSaOS7DK3q&#13;&#10;P39d7P8A8Ezv2GLqzawuvhzo0kLHLRvJdEEn0/ff1r7worjxGXYerJSq0lJrukyHBN3Z8A+HP+CW&#13;&#10;/wDwT+8JXgvvDfwu8O2swJZZE+0EqTycbpjjms7xb/wSj/4J4+O9TfVfGHwu0DULmX/WTTyXZY49&#13;&#10;cTj+VfodkDilrrstjWFSUfhdj8xdS/4Iy/8ABMLWIEttU+D/AIbnjjGI0eW9wv0xcDFa3hD/AIJA&#13;&#10;/wDBNXwFKZ/CPwi8NWLtnJja7bO4YOd07dq/SSilGCWyHOtOStKTZ8XeFP8Agnl+xd4Hkmm8J/D3&#13;&#10;Q7E3BYziPz8PuGDkNKRyKytR/wCCan7DWrv5mp/DrR5myTmSS6Oc+v77p6CvuaiquRd2sfAyf8Ev&#13;&#10;/wBgiGA20fw00QIewkuv5+dVGy/4JXfsAafL59l8MtFjfn5lnvO5yePP9a/QeipqQjJWkrm1LFVK&#13;&#10;bvTm0/JtH5+33/BLb9gbVHc6j8NNGmMi7JDJNeHcvof9I6Uy1/4JV/8ABPizmE9t8L9BRwgjBWS7&#13;&#10;+7jGMefX6C0UU4Rh8KsKviKlV81STk/N3PjKx/4J7fsYaZbQ2Vj8PtEjitzmGPM5Vec8AymtVv2F&#13;&#10;P2SXbcfA2kchgB++4DdQB5nH4V9cUUTgpW5lcwkk99T4qX/gnb+xWpUj4faTmNi6/vbnhj3/ANd1&#13;&#10;rqvDn7E37LXhG/XVPDPg3TbS4jOVkjec4P0aUg++Qa+q8CiicVJcsldG1KvODvCTXofNmrfslfs6&#13;&#10;a5fS6lqnhPTJJ5iDJMPMVuPTa4x+FeV61/wTY/Yd8S3LXWu/DvSJ5WJLSPLdAknr0nFfc9IRmsae&#13;&#10;EpQlzRgk+6SHicTUrNSrTcvV3/M/M7xT/wAEdP8Agmb41dJPFfwg8N3zRgrG88l5uA9iLgEdK5Nf&#13;&#10;+CHv/BKELt/4Un4W2jt5t9wfX/j5r9XqK2lFN3aCOJqJOKk7PzPyzsP+CKH/AASu05/Ms/gr4VRs&#13;&#10;Y3brwnHTvcGvdPC3/BOj9ibwNaGx8I/DrQrCErsKQ+fjbjGOZTX2xRVeplGTTuj4muv+Cen7G18x&#13;&#10;a68D2Mm5ixX7TebckYOAJ8DioX/4JzfsUMxd/AOnHewZ8z3ZDFeBkefjivt+jAri/s3DXb9jHXyX&#13;&#10;+R7c+J8ylHkli6jXbnlb7rnw7c/8E4v2J77T10u7+HukPbopRYzJchQp6gfvcgfSvMpP+CO//BNG&#13;&#10;5u/t9z8JPDsk2f8AWPNesfxzcc/jX6X4FFGFy3D0G3RpKL8kl+R4fSx+c0f/AASS/wCCctuB5Xwp&#13;&#10;8PDady/vLvg+o/f1u3H/AATA/YJvbUWd18NdDkjGQFeS6OAffzs19+UVWJy+hXalWpqTW10n+ZrT&#13;&#10;r1IJqEmk+zPzzsv+CVP/AAT206VZbT4W6ArKcqxkuyR26mY1saz/AMEw/wBgvxGoTWvhrok4ChMP&#13;&#10;JdAYAwOBMPzr70orWGGpx+GCXyJVSS1TPyxuP+CJn/BLG7uGurr4M+GHkYYLGW+5/wDJius8N/8A&#13;&#10;BIn/AIJueEZEm8OfCXw5bNG2+Nkku22t6/NOefev0iorWST3Jk77nxTcf8E8/wBi64uvtkvw/wBF&#13;&#10;aUIIhIWuNwX0GJf5c17V8JP2ffg78CIryD4SaHbaJHqJja8S2eVhKYs7C3mO3I3HkY969mf71N9q&#13;&#10;5VhKUXzKCv3siZTsrD4+Dj2qWok61LXVHbQUdgoooplBRRRQAUUUUAFFFFABRRRQAUUUUAFFFFAB&#13;&#10;RRRQAUUUUAFFFFABRRRQAUUUUAf/1P7+KKKKACiiigAooooAKKKKACiiigAooooAKKKKACiiigAp&#13;&#10;D0NLSHoaAIKKOe1fxu/t7/8AB2vov7DX7YPj79k+f4JXPiJvA+uyaKdaXxIloLsxqreYIPsUvl53&#13;&#10;dN5rJRbZmo63P7KE+7Tq/gb/AOI4nw//ANG8Xn/hWJ/8rqP+I4nQP+jeLz/wrU/+V1amh/fJRX8D&#13;&#10;f/EcToH/AEbxef8AhWp/8rqP+I4nQP8Ao3i8/wDCtT/5XUAf3yUV/A3/AMRxOgf9G8Xn/hWp/wDK&#13;&#10;6j/iOJ0D/o3i8/8ACtT/AOV1AH98lFfwN/8AEcToH/RvF5/4Vqf/ACuo/wCI4nQP+jeLz/wrU/8A&#13;&#10;ldQB/fJRX8Df/EcToH/RvF5/4Vqf/K6j/iOJ0D/o3i8/8K1P/ldQB/fJRX8Df/EcToH/AEbxef8A&#13;&#10;hWp/8rqP+I4nQP8Ao3i8/wDCtT/5XUAf3yUV/A3/AMRxOgf9G8Xn/hWp/wDK6j/iOJ0D/o3i8/8A&#13;&#10;CtT/AOV1AH98lFfwN/8AEcToH/RvF5/4Vqf/ACuo/wCI4nQP+jeLz/wrU/8AldQB/fJRX8Df/EcT&#13;&#10;oH/RvF5/4Vqf/K6j/iOJ0D/o3i8/8K1P/ldQB/fJRX8Df/EcToH/AEbxef8AhWp/8rqP+I4nQP8A&#13;&#10;o3i8/wDCtT/5XUAf3yUV/A3/AMRxOgf9G8Xn/hWp/wDK6up8K/8AB7L4Z8SXhs5vgBewY53/APCV&#13;&#10;RsP/AEgFAH93dFfyefDT/g6N8FfES1gul+Fk1p5wX5W1+NyGYZxj7KPzr9EfhB/wWa8E/FG9gtLn&#13;&#10;wpJpgmOC0mpLLt4zziFRznjmgD9sqK+YfAH7V/wu8d6nHokNwLa7lICIzB0JPQbl4H419NbyVynJ&#13;&#10;x0oAkoryH4oeL/iZ4R0GTV/A3huHxDNHgtZC9+yyEE87cxOD9K4LQ/iT+0Zq2lreXvw+sbKZyD9n&#13;&#10;m1teFPckQdfbFAH03RWFY3WuyrbtqFtDFvi3XCxylzHIf4V+UbgP73H0rcyKAFooooAKKKKACiii&#13;&#10;gAooooAKKKKACiivwp/4LZf8FprL/gjp4a8DeJL3wBN47HjS/vbJYotVGl/ZfscaybizW8+/duxj&#13;&#10;C49TQB+61FfwN/8AEcToH/RvF5/4Vqf/ACuo/wCI4nQP+jeLz/wrU/8AldQFj++Siv4G/wDiOJ0D&#13;&#10;/o3i8/8ACtT/AOV1H/EcToH/AEbxef8AhWp/8rqAP75KK/gb/wCI4nQP+jeLz/wrU/8AldR/xHE6&#13;&#10;B/0bxef+Fan/AMrqAP75KK/gb/4jidA/6N4vP/CtT/5XUf8AEcToH/RvF5/4Vqf/ACuoA/vkor+B&#13;&#10;v/iOJ0D/AKN4vP8AwrU/+V1H/EcToH/RvF5/4Vqf/K6gD++Siv4G/wDiOJ0D/o3i8/8ACtT/AOV1&#13;&#10;H/EcToH/AEbxef8AhWp/8rqAP75KK/gb/wCI4nQP+jeLz/wrU/8AldR/xHE6B/0bxef+Fan/AMrq&#13;&#10;AP75KK/gb/4jidA/6N4vP/CtT/5XUf8AEcToH/RvF5/4Vqf/ACuoA/vkor+Bv/iOJ0D/AKN4vP8A&#13;&#10;wrU/+V1H/EcToH/RvF5/4Vqf/K6gD++Siv4G/wDiOJ0D/o3i8/8ACtT/AOV1H/EcToH/AEbxef8A&#13;&#10;hWp/8rqAP75KK/gb/wCI4nQP+jeLz/wrU/8AldVi1/4PgvDtzcLA/wCzzeruIGf+EsjOMn308UDS&#13;&#10;P72m6c0z+LIOa/jh+F3/AAdveEPiWFSX4NXVg77diyeJI3BB68/ZFr9IvA3/AAXW8IeL4rS4m8Di&#13;&#10;2W5jWQBdZjlZQ3YqIBz7cVLqJNJnbQyyvVjKpCOkd30R+/gC5O7rTwy9BXxZ8Pv20vhp450yDVFe&#13;&#10;K2juAmFEwdlLD7pXAbcO+K+utG1nT9esE1HTZBJFIoIZe3ekq0JNpPUvFZTiKEFUqQ917PobQOaW&#13;&#10;sXU7jV4Ld5NJghuJFUlI5ZTGGI7bgrY+uK+Y/D/xd/aT1fW7jTb74awWltbytGLyXWlCyYOAyDyO&#13;&#10;QfWrPOPraivNfCOufEzVLG4m8W6HY6ZOjAWsMN+boSDHJZhEoXHYYNejo2VG7AOBkZ6GgB9FFFAB&#13;&#10;RRkdaMigAooyKMjrQAUUmRRkHpQAtFFFABRRTGxkUAPor+Kj9rz/AIPB9F/ZS/ag8e/s2TfAu61p&#13;&#10;vA/im/8ADTasviZLYXZsZTF5wh+wybN+M7d5x6185f8AEcToH/RvF5/4Vqf/ACuoA/vkor+Bv/iO&#13;&#10;J0D/AKN4vP8AwrU/+V1H/EcToH/RvF5/4Vqf/K6gD++Siv4G/wDiOJ0D/o3i8/8ACtT/AOV1H/Ec&#13;&#10;ToH/AEbxef8AhWp/8rqAP75KK/gb/wCI4nQP+jeLz/wrU/8AldR/xHE6B/0bxef+Fan/AMrqAP75&#13;&#10;KK/gb/4jidA/6N4vP/CtT/5XUf8AEcToH/RvF5/4Vqf/ACuoA/vkor+Bv/iOJ0D/AKN4vP8AwrU/&#13;&#10;+V1H/EcToH/RvF5/4Vqf/K6gD++Siv4G/wDiOJ0D/o3i8/8ACtT/AOV1H/EcToH/AEbxef8AhWp/&#13;&#10;8rqAP75KK/gb/wCI4nQP+jeLz/wrU/8AldR/xHE6B/0bxef+Fan/AMrqAP75KK/gb/4jidA/6N4v&#13;&#10;P/CtT/5XUf8AEcToH/RvF5/4Vqf/ACuoA/vkor+Bv/iOJ0D/AKN4vP8AwrU/+V1H/EcToH/RvF5/&#13;&#10;4Vqf/K6gD++Siv4G/wDiOJ0D/o3i8/8ACtT/AOV1H/EcToH/AEbxef8AhWp/8rqAP74yBj6VGTkc&#13;&#10;etfwq+D/APg9a8N+Kbr7G/wBvbc9j/wlUbf+2C1+hnwg/wCDmrwh8WrmGG3+GEliJVyWm1+Ngreh&#13;&#10;/wBGWpnUUVdnXhMFVrzjTpRu5bH9T+/t+tOBA6nNfjn8HP8Agrr8P/inqqaVeaANIZwSJX1BZ48j&#13;&#10;sSsSge1fop4J+P3gLxtdJY2Nwi3DAfIHVwC3bIzU+2p3Wu51xyLFuEpxhdRve2trdz3qkBBOKgLN&#13;&#10;s+TBOOAa8d+K3jX4p+DdI/tPwJ4Wh8RuGCvaJf8A2eXBOMjMTZrQ8k9qor5p0n4i/tE3+nR3V34A&#13;&#10;sLWdz80EmuKdq9iSLfOfUYr32yn1iR4jfQQxqYQ0uyUsVl7qPlGVH97jPpQBs0U0Y/8ArU6gAooo&#13;&#10;oAKKMiigAopNy+opaAIX+9TalZMnI/z+tMZcc1E0RNCp1qWoU+9U1OL0HHYKKKKooKKKKACiiigA&#13;&#10;ooooAKKKKACiiigAooooAKKKKACiiigAooooAKKKKACiiigD/9X+/iiiigAooooAKKKKACiiigAo&#13;&#10;oooAKKKKACiiigBCwHBpN652559K/m2/4L5/tZft0+CfHHwK/YS/4J961aeEPHHx18TXumHxlclV&#13;&#10;axttNRJHjjkeOTydwYs7qjPsQqnJzXwLd/tT/wDBdT/ghtr+n+Nv+Cj17ZftGfAG9u4rXxD418LI&#13;&#10;ZdZ8MmUqv2hmeC3n2qTytwrRP0WWNjyAf2ibh0pCRj8K/D7/AIKA/wDBXfS/2fP2XPgv+1X+ylH4&#13;&#10;a+IHhv4s/E/w34OhvbqWbyBpmt+YJZojA6slzEU2lZAdjhldciv27hkM0CTYxvQMRnOMjNACr1Ff&#13;&#10;4y//AAX/AM/8PjPj8P8Aqe7n/wBFpX+zPX+Ul/wW5/YW8dfFX/gqF8bPHXhLdKL3xtPI6ICxUGNM&#13;&#10;DFKErXQrn8vlFez/ABU+Bnjz4T37WfiSzlRQ5USFCvTsQa8bMbjkiq8inFjKKdsakAJ6UhCUUUUD&#13;&#10;sFFFOCk80CG0UYpSpBxQO3USinFSKQKTQISiiigAooooAKKKKACiiigArT0q/l0+6WeJmUg9QazK&#13;&#10;UHHSgD7z+GXxwn0S3gcTuzABQSOCB0HFfob8Mf27dT8P7XvLqQFD+7UE8qnAHXpn6V+CNjqt3p8i&#13;&#10;yQOflOQD0zXQweLLxG8x2ZyAxCnpuJz6dKAP60vgv/wVv8UeFvEcF6l2Q6TRPgHklWHJ5Pb86/rO&#13;&#10;/Za/4LwfB7x5BpWhfE0CCaWKOK4vISgIdsYYqWA2gdec1/lAab8T9V05QIyxO4McHnPtXrOjftWe&#13;&#10;PNCWKPTbiaPy9oHzE/dPU0Af7jnhPxz4S8c6TDrfhPULS/trhFeKS3kV8gjPIBPautyK/wAfH9nT&#13;&#10;/guP+1P8Cfs1j4b8QXUEcbh+JXK49wTgV/TZ+x9/wdfw2uirp/7QumwaxhA32y3l8qZSPwIP5UAf&#13;&#10;3QNzjBxWFpehf2XdyXX2q7m80k7JpCyLk54Hav5q/AX/AAdOfsD69q0OneNLLW9GikJD3aGO7SP0&#13;&#10;JC7TivvHwb/wXe/4JieNldtP+I1pb+WAzC8t5YTzzgZBoA/YLIoyK/E34g/8F/v+CcfgsmDSPFj6&#13;&#10;5KHC40+IqnPU75MA4/WvbPB//BYz9gfxX4Hg8cP40tLGOUfNZ3IJuUPuiZzQB+oYmjMhjH3l5IqT&#13;&#10;Ir8hvFn/AAW3/YN8PW7S6R4gudWkBGxLKAjd6/NIQBio9M/4LL/sweJNNOo+GHnm2MPNhnaNHCHu&#13;&#10;BuoA/XwEHpRkV+d2tf8ABUX9jrQPhRP8VtR8U2nlW4KtpqMpvDKFzsVM/rnFfg/8Qf8Ag5m0tPGs&#13;&#10;tp4E0ewTSUuNkIuT50kiA4+ZsjBPXjge9AH9eWaM9q/ECz/4L3fsMWPwet/iP4q1a5gv2gQ3GiRR&#13;&#10;hphMRkhCWxtz0Nfll8bf+Du39m3wHbXa+BfBd9qMyofsr3l6qKzg4G9FXI/A0Af2F7hnFLX8yP8A&#13;&#10;wQI/4LQ/Fn/grR8T/i5Z+PLCw03TPB9jolxpFpYx7Ag1GS7VwzHLOQIV5Jr+m4dOaAEyDxX8IX/B&#13;&#10;71n/AIVb8C/+xg1v/wBJ46/u8JCjNfxzf8HcH7OOqftFfDv4QaXo8qx3FhrGsSxqzY3F7dQPr0qZ&#13;&#10;SsrnRhcPKrNU4bs/zIyBnikr7Q+L/wCxJ8YPhJYf2pqVnLNAc5dFOOOpzXxvNbTQSNHKpVlOGDDB&#13;&#10;BpqSewq2HnTspq1yvRSlSOtGDjNMwEoopQCaAEopQM0AE9KLAxKKdsY80vltgGgBlFO2HFBQg4oA&#13;&#10;bRTj0x3FIRjigBKKKKACiiigAooooAKnt5PKlEnoc8881BRQXB2Z9Q/Bz4ljStRWPVbqSKNW84qo&#13;&#10;yMp0AHpnsK/RTwX+2PfaHqySafdzG1ZvMLSLtfIAAyobAx2Ir8UoJ3gbfGxB9q6KPxNfBArysNsY&#13;&#10;QBe49zUOmudTXQ9N5m/qzw3Kkm7t63ej/A/qD+HP/BVDxL4PuLKGxumMVpcJOiSEfM6HJJwc8/r3&#13;&#10;r+kj9i3/AIOA/DEHhxNK8fW4kDTEbTIFC5I+6c88eoHNf5qVr4+v7K6E0OcDhQee3fJr0rw7+0J4&#13;&#10;k8OKwspZUcgEMpPUewxWcsNFzVRbnXh+I8THDTwknzQlrZpaPuux/tg/s7ftafBj9pjwlF4p+HWq&#13;&#10;QSEjbPZyOongfAyGUE/ga+nEdCBjpjP4V/ixfs/f8FSv2hPgHqg1nwdrV1ZSRnOIZGU88dsbvxzX&#13;&#10;9E/7HP8AwdSfHrwbqlnYfGCa217T1ZPPiuQFmKcDCuMc1o5SW6OCVGjJLllyy7PVff0+a+Z/o+Dk&#13;&#10;YWsHUtEOp3kV0bq6g8oEBIH2q2T/ABDvX8u2n/8AB1h+xa0qLfaJq5j2Lvljmi+WQjkBDzx619t/&#13;&#10;D3/g4k/4Je+Pbe1kl8Z3Gkz3JCG21KzkUxsR/Ey7lx75q7nFVpOEnF2+TufuavCge2OadmvyM8U/&#13;&#10;8Fyf+CaXhjTzeD4h2d6/O22sIZJJWOM9CABn3Nc/8F/+C5v7Bfxg1e60pfEJ0ZrdDIs2phRHIAeQ&#13;&#10;ChOGx2oJVOVr28j9jHkRQN5xk4HuTTmdRxkDNflrrn/BZH/gn7pPmJH41ju3hYgx2tvI547jcADW&#13;&#10;D8P/APgsR+yh8S7+50/w3dXEbQYIkvWjiVlPCn7xIz6Gs61aFOPNN2R35Xk+KxtZYfC03OT6I/Wr&#13;&#10;cv3TTS3GDgV8IeEP+ChP7Omv3ctnrniDTdKZMsj3NzHsYKM5Bz6DivzI/aW/4L/fATwB8Qk+Gnwk&#13;&#10;ktdRMTSC+1q8cLAoRSf3SZ5GR1b6AVnDGU5U3Vg7pHo1OFMdDHU8uq0uWpNpJNpb6b7W8+h/RMSu&#13;&#10;OKVMDnmv5zf2Ov8Ag4F/Z/8Airb6jZfHa6g0SW2kdrK/gj/czRrnIZd3ynjj1rz74+/8HRv7FHwn&#13;&#10;vZ7HwfpWreIPIJHnGWO2jcDIyv3yRx3xXRGV4prqeBVpOEnCW6uvmtz+nbIHWlyD0r+GP4ef8HXP&#13;&#10;jn9pz9tj4bfs8/B/wtY6HoPijxppuhahcTn7TdSQXUoR8OeE49BX9zS55+vFBmOprYJHrTqaW520&#13;&#10;Ngf4l3/BYQEf8FSfj6P+qp6+P/Jp6/Ns5Jya/o+/4Ksf8E9viB8QP+Cg/wAZfHHhF1nXUfiNrV4y&#13;&#10;ISzDzJiwXHY8k1+D/wAUfgr47+E+qyaZ4qs5odjFd7IQDjj0rOFaMtmd2Jy+rSXvLQ8gop5jIpu0&#13;&#10;iteVnCJRS4ycUEEdaLAJRRRSsOwUUuDS7G6U7CG0U7Y1IVIoswEop4XAywplIAooooAKKKKACiii&#13;&#10;gAooooA6HR9Xn0y48y2bacgbh1HPav0G+EXx9sfDejmSW9n+0XEXlhUTIAUjaG6YH0r83MqDn3rS&#13;&#10;sNXu9OkElu54JIHasqtFTVm7Hr5dms8NPnilLSyv0v6H78/Cv9vTV/DJinubmTzImzCg/i28ITkn&#13;&#10;gV+oP7NH/BabxX8PvEXn3MguFnnhaV2PzqU4yACBz6V/HFD4rvYsuWZ/lIUMehPeum0v4o6tpygR&#13;&#10;M3ByeeefQ+1FXDwqRUZIvKM+xOBq+1w07P709LO6e+mh/rXfswf8Fy/gL8Vr/TvDfjhhp8twkcP2&#13;&#10;7eu1ZDgZkBbgc9cn6V+5Wg+KdA8S2MWp6Dd293bzKHjlgcOrBhkEEZzX+HPov7WHj7Qmg/su4lj8&#13;&#10;rbyzEgFeh7V+q37N3/Be79rf4CQWujaB4jultoG3+VJIZI8emHzj8KvlkkrO5lOeHqOTqLlb1vG1&#13;&#10;vuvof68R2nDAjmlIzuUE+n0r+JD9kj/g6/8ACUvh5rP9pHTY7uVI1MV5phCMzcfK6njnuccV+hnw&#13;&#10;8/4OlP2AfEWrRab4yttd0SOTg3SrHdxqe2QhDYPrTjK67HHWw3KlJSTT89fu3R/SRo+hLpMsji5u&#13;&#10;p/MOSs77lXJzlfSug6da/ILwj/wXX/4JieM7eSfT/iRZW/lEBlvYJYT29V5x9a4Px7/wcAf8E6PC&#13;&#10;U/2XQ/FEuuyCQIzafCVix3IeTaD7etNswUW9Ej9uQQeRUYlR2KAgkdfavzH0L/gsH+wPrHgy28ZT&#13;&#10;eOLK1juFBNrMrNPGT1DKm7pXn3iv/gtv+wpoKZ0fXLrVpC+0LaQbF2923SEcD86HorsIxbdkj9ej&#13;&#10;t9T9KCcc5r80tL/4Kf8A7PniDR4dc0W6iMcqrJ5c88aOEb+IqD0x610HxL/4KcfsjfCz4YT/ABJ1&#13;&#10;vxRYzrDEzLptrKr3TyKudm0EAem4nFc1HG0qsnCErn0eacH5lgqUa2Kw7hGXV/8AD6erP0JGM5P6&#13;&#10;VOGB6V/Jb4v/AODkXRg8Wu+GrHTY7STVpLaLT5CJZntkx87OG+U9ecYr9Ftb/wCC+X7B3hn4UW3x&#13;&#10;D1nV7o3k0CGTRYI1M6ykDcuS2MehrSlWU1dHmZllVbCOnGsl78YyVmnpJXV7bPunqj9vMimOQVyP&#13;&#10;Wv43/jj/AMHe/wCz54IsryH4f+CLu/uFXbZyX14oRic4Loigj6Bq+5v+Df3/AIK7/Fb/AIKxWnxY&#13;&#10;8TfEeysbC38JappNtpNrYReWiR3yTu4JPLH92OTWj2PMZ/RynWpaiTrUtKGwobBRRRVFBRRRQAUU&#13;&#10;UUAFFFFABRRRQAUUUUAFFFFABRRRQAUUUUAFFFFABRRRQAUUUUAf/9b+/iiiigAooooAKKKKACii&#13;&#10;igAooooAKKKKACiiigD8zv8Ago1/wTn079u6L4deLvDviq88CeO/hX41tfGng7xbY2y3bQvEQtza&#13;&#10;TQloy8FxFlWAcc4PPIP6C+I/Bvh/xx4SvPBHj6ysdZ0zVLF9P1fT7+BJrS8gmTZNHLC+5WRwSCpy&#13;&#10;McV1W4dBQGBoA/z0P+Cm3/BJv9r/APYW+N/gL4VfskWfiLxf+zD4u+Ovhnx7Z+FbC3n1OXwRr1ve&#13;&#10;YmiVIw7QWUkUjlZcBMKFchlBb/QmtMrZxIeCIlBHccd6/Jb/AIKlfFr/AIKq/BOw8I/EL/gm94F8&#13;&#10;K/EawsJrufx/4W1qXyNSuraNFaFbCQyx7WbDg4DHO3CmvRv+CZv/AAUu+Fn/AAUk+FOqeJPDmk6x&#13;&#10;4P8AGnhG+TRPiJ8PPEcTxap4e1RlLCKTeke+KQKxik2rkAgqCCKAP0lPIr+PL4r23hLT/wBu749e&#13;&#10;K/Fi2rQ2WuXcirehQrShF2AbsfnnNf2GnpX8RX/BTX4+fCC7/a7+IXwGS1lstXufEmy91ESAxySE&#13;&#10;JgsuBjqB1rx84jU+rVZUb8yTen4Hh5+qv1OrKg3zJNq3U+DviZ+x0v7UHh+91/UNIgka8uWFq9tH&#13;&#10;mQl+yj0Ffhn/AMFAP+CRHxF/Y9sbXXNSyJtQthfxWCgMywScqWx9045r+3r9mjwx4d+H1lZ2GozR&#13;&#10;R2enILgs7qxkCKHJBzk5H+FfnZ+3gdV/aW+JV3JdKkttKBHbJI+4+UoPykngKEAxX87+DvijmuNx&#13;&#10;GIw+b0uXlk1G61fqfyd4A+Mud5jisXhc8o8ijJqOmtlfVn+f/L4W1+EOZLWcBPvkLwM9M4rB8t92&#13;&#10;0ZznGD61/Ut4y/Yc8N6h4Hk0fRGtprjULp8T268xGM/6s56g5NfnJ42/Yrf4W+PYdK1i3S4jlddo&#13;&#10;RQ4ViefmBOcZ6V+5/wCvmWfXY5fKrao+h/SMfErKP7Qjlkqtqr6dz8kRpGqLz9nmP/AD/hVqPw5r&#13;&#10;k7ER2s7Y4wqkmv1m+J3w58K+ErpNJtIo45yuGwMgNgEDjBFeq/s4+APCourvU/EVvDPHaQPL84By&#13;&#10;RwMZ7HPHWvoJ5lRjNRctWfVVc3w8JcspH4nQ+D/E9w4jWwus9v3bf4V7x8Nf2WfiL8RtUj0uzVYJ&#13;&#10;JHREWRWJJc4Hbiv0Y8amw1bUrmLSljsUhJ2eUg5weSDjJx6mtX9i7xvc+G/2htHt9RnM6xatA7GR&#13;&#10;QwZEcbgQeDWOCzvD16k6VOWsdzly7iTCYmtUoU3rHc+y/AX/AAQR8OeF/AWn+JPj9rRsrzUbc3Md&#13;&#10;vFOqMI9oIJRhkZr54+OX/BJb4Z+HtA+3fD3XpjdsWMcVwmVZF6HcOOfU4r9Jf2x/2l/HPxd+M2p6&#13;&#10;5dXbx2NpJ5Gn2CfKBFEMRnjgZ9CK+OfHPxj1/WrS207zZWM0iRMobaE2kdV9z2rw63EWI+vww1GF&#13;&#10;4vdnz2K4pxP9p08HQpXj1f8AWh+Ifjz9jD4/+Bna4vNCurm0z+6vbZGaN19RXzVq/h3W9AnMOs2k&#13;&#10;9q/TbMhX+df2VftdX95efDD4ceB/D5jt7y90ET35iGA43narD+9wa/Lvx/8AAie7ghXxPp8V3DeS&#13;&#10;mFcIuTjgkA5IxXs1uIcHDFRwc6iVSWyPoK/FWApYyOAqVbVJbI/n8welGO9fqd8fP+CdPij4c6BH&#13;&#10;4+08SLpl3kwqq7wHPJTPY4xxX5seIvCuq+Hrxre9jbAxhwvHPr7169tbHurXY5eipDGQMmm4GM5p&#13;&#10;NDsNop+z/wCtS+X7iq5WFiOiu08JfDvxv49vBp/gvSr/AFOY/wANnA8gH1YDA/E17Hpv7IX7ROq6&#13;&#10;lDpOneGNQmuZ3EccKLuYsegwKVuoWZ80gE9OaCpHUGv14f8A4Iu/tl6VpEOq+KNCuNPM0KzLBOiq&#13;&#10;+GG7+Jh0HWvNNV/4JY/tVW6kaP4e1PUH2swjsrdpiQvOcrkfrQ0luyZNK1z80aXJHSveviD+zN8b&#13;&#10;fhiZh4z8OapYG3JFwtxbuhjx3OQK8HZCpwevcGi3QqwyiiikFhc46VZivLmAYgd0/wB0kfyqrTtp&#13;&#10;7c00hGkmtanHjZNIMf7RrUg8Y+I7YbY7y5AOc4kYZ/I1zO0djQFzRZjsd/D4/wDERQfv5GbG3l2y&#13;&#10;f1r1rw3+0D4t0SwKR3dwoZssqucZ/E1g/Az9nb4sfHzxPH4W+GOj6hq13KQFisYWkbngEkcAe5IF&#13;&#10;f0K/s3f8G0Pxu+LtrFcfETx14T8H3E0asdNvZTdXKKTjMnkEqjDuC2aLBZ7H4UXn7S/jmWASRX1z&#13;&#10;gAo2XYbee2O/vUNj+1l8TtOV44NV1AK6lHXzX6H0OfSv7AoP+DPvSLK5ttF8SfHDwwstxb/aYCtq&#13;&#10;6yMH6YUycr714R4y/wCDNT9sY+IJbXwL4u8K3GnhN8F7cSMiS+nGWIyKQj+WrUP2rviPqmmDRbnU&#13;&#10;L82w3Ntad8Mxz1ANecr8YPEiMs32hy/O7JOBz29q/aH9tv8A4Nv/APgod+xb4WufH+saLaeJtCs1&#13;&#10;L3eo+HJRdeQAMkyRA+Yq477cV+Bd9pl7ply9pqEckMsbFZElUggjsc9KaQ7Hp2rfGvxtq1t9jmu5&#13;&#10;xEBhUDtgfrXl19qd5qUnm3kjOT61TKHOKQqRRYR/eR/wY8nPxC/aFP8A1BvCn/o7UK/0Lq/z0f8A&#13;&#10;gx5G34hftC/9gfwp/wCjtQr/AELqQDWxjmv57f8AguNpY1XxV8GLaUI0I8QX7yrL9wgRLwetf0IN&#13;&#10;lun86/A7/guf8Z/hp8E/BngXX/iFYPeNPqV9b2DxuEeGUxDLrkHP0rLERvBpHq5LVUMVCTV7X/J3&#13;&#10;P54P2qtX8MfE74n3fgTT7PT/AOwrFfsoZEVo3brISUGCc1+Wnx//AOCK9x40+G+q/H/wLLHYabZZ&#13;&#10;3AgL50rAlUjHUnjOPSvvbwF8MW8VRH4g+HLtZ9P1W/km2h/mjw3R9x6888V9fftG/EiTwv8ABXTP&#13;&#10;gh4VlVo4AJtUycoZnUnoOCQDgV+M5JxBj/7Xq4esmoR0Xmf6ceJvhFwg/DrLs4wFaM8RUipSs17q&#13;&#10;tqvW+iT6n+f54t+F/i3wp4huPD97aTGWGUxD5CCcZ7VwlzY3Vkxhu0eNwPuuMGv6q/Ev7PfhyTVr&#13;&#10;rxJ4mFv9uWza4jtWjBkkLchiOnyivxm+JnwSSx1w6pIsc0Ms5IDoPmXPQ/3etfq8s1hFqM92f56Y&#13;&#10;bgDFYmE6+EfNGPnZn53pp17PH5kMMjL/AHlUkfpViPQNYlAKW0xBOAQp/wAK/XGy+GHw70D4ZJ4i&#13;&#10;nt0idlIgQIAdw5P1xXnXw+0vQtW8XQW21JIJZ1WRGUYwWHH1Pbmux4qK0Z4H+ruItJxV7b2PzdXw&#13;&#10;t4iJAWwujnp+6Yj867nwx8GPG/ia4jijtjAsr+Wrzq2AT3wAeK/aH4x3fhXSLqHRfBtlbqvl+VIQ&#13;&#10;i9V6k8Hbj2r5I1PXb7w14ltbia6dkE4BCZCjkYx1I9uK4o5zRdf6uviPqavhfmkMrlm7h+6XW/6H&#13;&#10;2X+xb/wQ58e/HrwndfErx5eLZ6Datj7RuMG49cDeMHPp1r6d8Zf8ERf2fdI064bT/E11HJHbM6OS&#13;&#10;sqtKM/ISACK+vde/a78feG/2N/Afw28ITm2gFtcXt9JAqq8szvwMjnleeua+SZv2mNV/s2RI5izF&#13;&#10;Gy8mWZ2Pbk9RXzPFOfY2hVp08HC6b1P3rwF8IeFc1wOLxvEmNdJxjeEb2u9z8afit/wTg+NnhfV7&#13;&#10;kfDu1fxDZwMS32UEzIoOPmXvnt618T+K/hb8QfB8rQeJdJvbRkO1vOiYYI7d/wBa/sH/AGVfG0On&#13;&#10;/st/E/xrr+1pkhQWErf64XEsgClWyPuk9ulfnLqXhTXfGttd3erRi5WT/SWllHG1+hBP3iTXvY3P&#13;&#10;qWFVP61NJy/M/HeGvCTM8/eJeR4eVVUnK9uy/wCAfzpmIxn5vyqEqwODmv3L8S/8E19R+K/hS68b&#13;&#10;+BrU2U9nG8l3EgALqvO5VHU45r8nfiH8EfFvgG/ntL2GR/IkKu2zB74IGelexTxFOaThLc/NszyD&#13;&#10;FYWpKnVptNb+R4pRUzRMhIkyDnoRTCuOprWx4rQyin7R60gXJxTSCw2lII4q9ZabfajdLZ6dFLPM&#13;&#10;5wkUKF3Y+wXJNe9ad+yr+0FqNvFdQ+F9UjWYbojNH5bMCOOGwR+IpS00ZpSoynpFXPncjFGD1r9V&#13;&#10;fg9/wR5/be+L/hNvHFj4XubDSVkMS3t6Aquw6hSSP0rprz/gjJ+2BH5kdro1xLsHVUDbs+gUk496&#13;&#10;5quNow/iTSPewPCWY4p2w2HlP0Vz8hQCe1Nr72+I/wDwTc/bC+Fim78VeCdchtQdqXJtX2OcZ44r&#13;&#10;40n8L6vpeqTaTrNvNa3EDmOeKZCro2cEEGrhiaclzRdzCvw9jKNRU61GUW9rqxylGTWvqttBbyAQ&#13;&#10;Zx3B9ayiCBzWsZKS5keXiKDpzcJPVDck9alSWSNgyFgRyCDUZpcL60zDVF9NVv0+7LIMnJ+Y1eg8&#13;&#10;T67briG6nX0w7DH5GsLaPWlCE9Kdg3O5sfH3iWKUO13cMwYMrGRjgjpjmu88NfGLxZo2oG7N3cK7&#13;&#10;MXVgxOSe5OeoryjQfD+q+IdSh0nRoZJ555FjjjiQszOxwAAMk5NfuN+yr/wQc/an/aFt7XWfF0+n&#13;&#10;+BNLuthjvfFLiGWRWPBitR++ZT67QKmc0tWdmHo1KvuQPzaH7TXjSdXhS+uk3qCGZjgnv0OAKyx+&#13;&#10;0/8AE3T5ybbU72FiQXEUrKMg+gOO1f17eCv+DQ2xuvD7eKde+Nfh5IItoulhtHMaB8dXMi4/EVW+&#13;&#10;Jn/Bm78Qb+wW/wDgJ8T9D1xX2ZNzC0Wwnk8h2BHP5Vj7dbNOzPUeUSiuZVI83rb9EvxP5J3/AGxP&#13;&#10;ioLiS8/tXUZJni8nJuHGB+efWvMtS+NvinVbx7m4urgkqMl5CxJzk5J5/Cv6Wvi//wAGhP8AwUU+&#13;&#10;HXhe68ReFdQ8L+JpbeNpV0/T7kR3MwQZKosu0FjjgZ5NfzMfGn4BfFv9nnxxefDz4vaHfaJq1jM0&#13;&#10;FxZ3sLRurL9R/Liul2soo8mpGad2/nv+JInxx8aQWrW1tcyIrcMUdlOPTg15zrPivXNakL39xK4J&#13;&#10;JwWJ61zm0g8e9KRlcnHHpQ9zm06H6Hf8EkSW/wCCm3wLJ6/8LN0P/wBKVr/bkFf4jf8AwSR+X/gp&#13;&#10;p8Cm/wCqm6H/AOlK1/txqc5HvUiaHVG55GPWpKifO4Y60XEfyDado/hSy/aS+PHi3xPHZXEkXi3V&#13;&#10;RaLfFQROZvkVQ2SfbFfJvxf/AOCUd9+038PJPE2q6BG9zqDMbdoIyJjvJIYZ4A9a739qr9oL4J61&#13;&#10;+2j4q+BRgfT7k+P5Rqd55uYXk84Biw2jafQZr+kr4S+JfAHhLwRAEuraOzsLUuj+YrbkiAzjnueO&#13;&#10;nNf5+fSd8S+KeGc8yujlFFzp1pe87e6lfXXvoftnC7w8cFVq1Y3kn8L7W3P8u3/gpB/wSB+Iv7D9&#13;&#10;xDLdyG5kuUW5exjXLwxyAsu/sDX4yzeF9fgVppLaYKhwxx0z61/obf8ABRe2uv2i/i9q+pqYbi3m&#13;&#10;LFI5CJMRIDnzC3GAMYGPoa/ITxV/wT38HeMPAtp4d0J45Li/leb7TbRfLvXcDE3TA6ck1/WOA8Uc&#13;&#10;LDK4Zjjnyxau7rXY/J86xGCjOpKnLl5d10+TP5KRDK8gQDJJwBg9atjRtUZggglyRkfIen5V+1fj&#13;&#10;z9g2H4O/EmLw5rcMVwjuvkyhQdrAcgkE7ue9c38RvhX4L8P6kPD+kkRzqMSnaNgYHOAR6Dmvq8l4&#13;&#10;zy/H4SONw1S8Ja3PPw/s6sFUp1FZn5AR+G9elYiKzuGwcHbGxP5Vdg8G+KLi4EEFjdlvQxsOv4V+&#13;&#10;8f7PXwq8JWcd/qfia2hmSCLbC8qqeXJCnPZSelbmqfC/TPFdte31lIunJaj9z5SL84z820gjpnqa&#13;&#10;5c449y/BU4Va03yydlZXPeybh2vjXKNBXtufkV8Jf2RPiZ8V9ag0TSwsU08scUcZVmYlzj0xxX9E&#13;&#10;Pw9/4N3tH0vQLBvjFqzW2pXloLo28dwqbQVyAykAgnsDXyn/AME9/GcngL9rbR7bUZXmis9Wjnfz&#13;&#10;VVt6RknoeDzX7MePf2t/GXij4z6p4u8Vagwh+0zNBaY2xhUkIQEYwPlI4NcnGvF88DlssZgo803G&#13;&#10;8Vb0sfUcCcMYHFZlHD5tVdOknZyPyK/at/4Il+HPhL4eg1LwXr0puZozII7hfkXBwBnof51+NfxA&#13;&#10;/Yr/AGivh5Gb3V/Dt7LZscRXsCFopFycMD74r+nj9rP9qaX4i22l+G7FjK8lxE7vHwFAbARhn1zx&#13;&#10;717Z+0/4V1T4i2fgX4beD2jt7iXwvDdaisKkiRycqCAeqr/OvF4R44xTyJZrnkPYtXb9D3ePuFMs&#13;&#10;jnc8BkknOLSs99T+IHVfD+taJc/ZdXtZrWQdUnQr1+oFY2MHJx9K/p0+PH7EOsaS1h/wl+nLd2+p&#13;&#10;DahMYEmD8pY+mK/OH9ov/gmp47+EOmp4usFlbTrtTLbKo3gAdQT6gEcV9nw9xdl+a4eOLwNZTg+q&#13;&#10;Pis+4Mx2Ak4VabPynweopK6jxF4U1jw1eG11CNlzyrYOCK5vZ2zX0i1PkalKUHyyVmR0U8oQM0hX&#13;&#10;FDizMbRUvlHGa7fwb8MPH/xCufsngrSNQ1Nx977JA7qo9WYDaPxNJ6blRg3sjg6XBr6w8N/sT/tM&#13;&#10;+K9Yt9A0LwpqM93czLBFAigsXc4Axmvuy7/4Iefts6NZxy+I9Ee0uZEDfYmCGZeMnK7u1RUqwhrO&#13;&#10;Vj0cNk+JrNKlTcr9j8Y8GgA+9fq/rv8AwRw/bW021e403wpqV8ypvEVrA0jEH3XIr4p+J37LHx5+&#13;&#10;D/mD4h+GdX0wQHE7XVu6CM+5IxWFDH0KjXJNP5npZhwjmWEjzYjCzj6p/j2+Z89KnfnFRnGeK6aH&#13;&#10;TUW2MlxkZGVGB+dc/MoDHHbiuiNSMm1E8jFYCdGMZT0uQgketGcdKSiqscJahvLm3XbC7qM5+UkV&#13;&#10;bXWtTQ5jnlH/AAI1lUoA707DR1EPjLxJDwt5cqO+2RhXQW3xI8UxwmKK6nw23eu84fZyMjPrzXnQ&#13;&#10;jJOBzzX0h+z3+y78ZP2kPFEfhT4U6LqOq3TsAUs4S4UNwGd/uqvqSQAKltLc2oc3N7m5d0D9obxZ&#13;&#10;olgIIbu5CnI2oxxuPqc8VuXn7Snjq5t/PjvrkjAVssRtx3+v86/oK/Zv/wCDX74sfFaCOb4l/Efw&#13;&#10;l4XuZEVm04O15NDuxy7w/uwevG7rX6Ix/wDBnx4Rium8Oav8a9GGoG386zRbMq77h8mVMv3T681m&#13;&#10;8Uk9EexTyWbtOc0vJn8cNn+1t8VrCOSCPV9SCOPLZBO/C+g56VR1n9qn4j61pq6Td399JbxqQqvc&#13;&#10;PhmOeSM81/U/4t/4Mz/2wBq06eCvGvhWa0XBgmu/Mj83PtlsV+TX7c3/AAby/wDBQb9hrw7c+PPF&#13;&#10;ugw+IfDtorPdaz4ekF1FCq9TKqkug46lQK15o9FY4sTSqJqMpc3o7/lex+P3/C4PE8ZWVLiQt1yz&#13;&#10;Ej3B9vaq2t/Gjxtrlv8AZ7m7nCgAAb2IGPQZrzK5sruzma3uo2jdDgq6kEEfXFU9h/xqmuyOCTvZ&#13;&#10;Fq7vrm9lMty7uScncc1/oQ/8GP8A/wAk5+P2P+g14b/9EXdf56gQk4PFf6Fn/BkAQvw6+Py/9Rrw&#13;&#10;3/6Iu6mSIa0uf3iJ1qWoUI3YqaphsTHYKKKKooKKKKACiiigAooooAKKKKACiiigAooooAKKKKAC&#13;&#10;iiigAooooAKKKKACiiigD//X/v4ooooAKKKKACiiigAooooAKKKKACiiigAoooPHNAH86f8AwcKf&#13;&#10;txf8FEP+Ce/wv+H37Qv7FieGJ/DZ8Tf8I/49j8T2K3drG2olItOknl8yF4IPNyjSJIuGZdxxXx5a&#13;&#10;f8Fwv+CzP7PNpDe/tj/sU6xq+kGFZpPFHwwvpbq1eNl3ebEipeRsrKcj/SAOnNfr9+35+27/AMEo&#13;&#10;E1DXf+CeH7fnj3wto0vi7w3DNq3hvxQ89jBPp167CCQXxRYI3EkJZCJQ6sobjivq39jjX/2T/Dfw&#13;&#10;K8MfCD9lzxxonirwv4X0a20bRbi18Qw67cfY7dNkIkuRNI8hCgDcxJoA/k//AGr/APg6V0n4y6N8&#13;&#10;Mvht+yRp3xF+FPxH1H4veGNP8R6V400K1Mdx4fuJzDf2wll8+MbzIgyFSTHKkV/afoHgfwZout6j&#13;&#10;430XSdMs9Y1yK2/tnVLS1ihur77KhWD7RMih5fKViE3k7QSBjNflV/wWG/4J5eP/ANv74U/Dzw38&#13;&#10;HJPDOn614R+L/hnx7fX2uB4jNpmkSyNcwxTwQyv5rK4KqcKxGCRwa/YGBfKt1hPJVAp/AYoARiQO&#13;&#10;K/zof+ClvwzPjn/gpX8VNQ06OZb6Lxw22aMEq6pHGxB9B+Ff6L5OOa/hp/an+HPxEvP+Cg/x2+Id&#13;&#10;7ttfDOj6reM9y67Ud3jQRoWxyxPQV4ebYTEVnS+ry5eWV35rsfOZ9gMVX9gsNLl5Z3fp2Pza+K37&#13;&#10;V+vfD74rafbrcsLW2t49PlLuSdyqFJcdDz04r9KvGV58NfCf7Ccfxp8KanDqninX7xdLW1jwz2of&#13;&#10;O5g3bORX8y3xd8QeLPEHjC7NvZ3JtvtTJFPIuVxuwWz79q/SX4Z3Ou2v7Id7pGtu0BW9S5tT0Ysw&#13;&#10;AGB3I68V51LKHKdWoqai+j8zxqeRurUrVVRjGXR269L+p+p3wt/Zq1a9+Duka1qMipqhK3wf/ln+&#13;&#10;9GSXwRivN/jp+wBofibRbr4gQ6s1vqGmxy388k6hYH2Jnaq5IUcGvFvGf7XHxb8K/s2eE/Bswht0&#13;&#10;1BZoX1GHazuIFAXgdBkjPPJrw79oX9sT4peHvgFa/CjX9Xhe6vNO829ukj2SvG+SkTHJzgck5r+S&#13;&#10;cV4Q8WLMKOZPFRi1Ubk/7vReat+J/DWL8BuOlmdDN5YyMZRrSlL/AAO1kt9NNj8SdQWz134r3onu&#13;&#10;kYR3bxtvcBcA4yN2MDFe7+HLY2+nS29rGu2W1a2XymZ8yNyhJ6e/WviG5mmv/FUT2UmTNJgSyply&#13;&#10;5bgZHU5r6717xFNH4wtPA1jN9ntLG1gN8doUSSKmWUejc1/UVajR9p9clLRI/s3EUMK66zCUrpLY&#13;&#10;4S78BfEy11dY7SN3d9y7toKsrD7oHPXpX0p8DvgFc/C3SP8AhfvxUga0hS4K6bB/y1mmUjOB2Veh&#13;&#10;NfG3jH4h+JdD8dRyaLPJb23LQqzEZHBBI9QK3vjv+0R4r1PwRpvh43MkjKhlZdxaPBPBIOcGvqst&#13;&#10;weFUViaUfi3PtspwOC5PrdCCTmfp9/wsH4P/ABGtb291tm0u/ZMCQ4kQxgemM5/SuH8HWvwNHiO2&#13;&#10;fVtYtZ4RKrqSpB4PJx3Ir8mfA/ifxNqvhieVZGmuYGIlaQ8BMAk8dvSvHP8AhY2vw6sTGzx5kYGT&#13;&#10;cMqc4PH9K9OnQhBtpHtU6FODckj+mL4vmDxP450rx14TP2vSbC2itFW3y2CuQRt54PWuUuopvF3i&#13;&#10;iy03SrOby/tSfPHGdm1j1OQfukZ5r56/4JUfFefVPixaeG/FKC90eVibu2uMlWQD5uOSNw7ivuD4&#13;&#10;vfts6H4e+KOrWXwv0Lw/pkNldvb20YhaT5Uzg5J4YY4Oa+Vx/COCr42GPkv3i2Z8PmnBGXYrMIZp&#13;&#10;P+KttT0z9siLw9ovwP0L4T20vm30LfarqZNuWlnAVF5G729K/OL9m3/gnzZfEL406zH43NpHp2l6&#13;&#10;NcajJDfY+8Ii4wD1Oa+wvgx4g+Hnxy8bDxv8SJ5LrVo5PtFtEhPlNKq5UMo6gnpX15+zN8Ata8dW&#13;&#10;/irxl4mhMV9qWqSWiQxllxah2JYDrjoOlfJZ7ni4co1cdjqzlBv7j4jiTib/AFSoVsyzOu5U29D+&#13;&#10;bzxJ/wAE+dP1vwx4j8e3emCxt9Ln8sNbn73mMQjLjgjAr4xf9hXxzrGqQ2XhBbiUTLuWOWP5hz1F&#13;&#10;f2xXXg3wj4cOo/ADT4RdWdtb/wBp6nLIgdjMR8h3tztUHkV8/ftEfAqXwr8OB4x+F1wBrKRieZYc&#13;&#10;KgVVJGxhzt2jqPSssV4yZdhoYWpi5WjX0j5swxXj7lWDp4KrjJcscS0oP1P5lNO/4JI/tEy6bbax&#13;&#10;daXcRwXDFEaVSFY5AyOpxmv0/wDhx/wRTsPAGj6fffGqPTVkuYUmERfe/lvzyq9PfNfod+zz4l8R&#13;&#10;+LfhZ4U8R+N767hnTVbzYZZd0cyxkjBHUjINelfFnxtBqGpXPiHS2lvkt7FlubYFuJ3XYCQPTjiv&#13;&#10;RzDxMhSzSOVwouUmubm6feenmvjDTo5zDJqeGcpOPNfXl/I4ZvCXwa+DXwOj8G/CfSLaFYw1tPeR&#13;&#10;wqvzr8pPyjJ5z1JNQ/D74KQeFNOsfix4c1eMs8oImTYzCQjBU7iQMH8a9Z/Zc8DQ+P8A4f65YeIZ&#13;&#10;VtbOMtdh7xhEgAH3VLEYOa42fQ/BngWMeGYvEEFxb3NxJcSWNrMrohZuACMn3NfK4zN85ziangZ+&#13;&#10;x5Jap7SR8Zj87z/PZxlltR4f2U9U9pK54F8Qv2uNZ8EfEW60f4kIdQjhnLQieZ3DBjjoDjBHbpX2&#13;&#10;P8MP+ClPibT7JPD3w9s7Szt5oPLcwxASKMYUlsE7e1bf7Rn7N/7A2hzaVrfxb8Rah/a1zo9vd3kW&#13;&#10;nlWjDugZF56nnmvKPhp8fv8AgnR4A8S22i6L4U1jU0VlQ3lxdhTuBAxsAGB3xX67PLpzlCpUm7pa&#13;&#10;n7ssqnUlTq1Ju9te3qftP+yj8DfBf7SHwA8bj48+HtL1nXPEWnSQaXNdwRSrAblGKMu8Daytgk5r&#13;&#10;+AP/AIKif8EuPid+yL8SLm+s7aK7066Et47WBDxx/MQVwvGR3xxX+qB8F7b4ca38BI/Evw9sltIt&#13;&#10;f0mMxITuaKILhF4x0r+cX9v74daZq/xl0j4ZahapeK8iQtKVLkpcMAA45HzZOfzrgzHjDA4StHD1&#13;&#10;Zay2POzTjzL8DXp4avOzk7I/zcYvCviG4Ba2srltv3iEbj68CnXfhHxDZDfc2sy/8BNf6LXx9/4J&#13;&#10;LfsI/C7X5fh34Q12UaxDZpc3kTwI0ME0o3bJHUnCjPpXwj4j/wCCStv4f8C+IPi9qFvBPYabMLTT&#13;&#10;DGFaK9lxnjHQKvJJH4V2x4pwPtJUnVV47+R2rjPLfazoqsrw3129T+Imz8P61qMwgtreVmJwBtxz&#13;&#10;XqOm/s+/FTVCog0m4+cArxnIP0r+hjwB+x9p2vfES3tNa0UWguZ/KtmSMbGDEde304r62+N/wFvf&#13;&#10;hbenTLPTYrW8sj5UULqu1toHUDv0JzWNfi/LoUvbKqmvJ3Ma/HeVQw/1qOITje107n4S/C3/AII+&#13;&#10;/tX/ABK0BfFlxb2OjaYzYN7qkoijA9skZPsK+5/CP/BHr4JfB2Gy1X9oLx9bapqE7pLFougxnaVO&#13;&#10;DhpnBH1wDX7ieGdfuvFX7KPgjS9aulZdGvb2TUbK1I3tK7F0D56YHHI6V8RfG/xd4c+IdvZxaVIs&#13;&#10;V3FceQI48bdqNjAGMivCzrxEo4WpRjSpuan17Hy3EXivhsHUoQpUnUVTquh9/fBj4hfshfsdeALX&#13;&#10;wH8J9JgtJ9RgVtWu4WRppRjIBkAD5PpnFcD4o/a58Q+OPE+l+E/h5fSaVHPqMVuqKQpdDIMNIRyQ&#13;&#10;c8d65bVv+Cdvi7xN4I034p+JtRsvDeiy2EU1zqmqv5KiJFy5iUnc78YAxjkZNeUfDHUf2OPh34tg&#13;&#10;1hdX1HxJqemzgWzSlIYGaMjD8bjnI45r6qaq4mVOpRnaK1sfdVIVcTOjWoztFavzP0b+N3xQ+OXi&#13;&#10;r9oO1sfD2sNHaWeg2ukNc7zGF8pMSMcnjLHGevpX7E/G79sPxd8LvgR4V8F2Op2bXDeG44dSmtbg&#13;&#10;NNvMewbnQsRgYPHJr+YP9p34r6jpest4mjkhhbVLeK5toY3A+VuQQMjgDjmvEfhB+0JfeJPiRpGg&#13;&#10;6xey3Ut/exQSwSFmiVWbYqhsY5yOM4r0qlRptnr1KrTP1Vuv23/iPrus2vhPw9qlxqNtHdrBczSs&#13;&#10;XEu87cbWGCCCQQfxr7i+PP8AwQ0/4JK2Hw/f9pP9prQJYNU1yxt7ue1sr1tPtTeXCBmMcEQ+9lst&#13;&#10;1Ge1eP8Awq+CPjT4NC10jQLayuhrJNxfvLai4eORZgUiQkExtjnI5r7L/wCCpqaP4/8AEmheA/Er&#13;&#10;SGHTdBjc2rblhaZ4wScA4JH9MV81xLxZRyjBTxmJTsmtFuz4vi/jnD5Hl1TMcZFuMWtEtW2fyJ/t&#13;&#10;Ff8ABEb9m34r6nqOqfsR6nqEUtuzSLoGoypOHhXJ/czABy3B4K1+Y0//AASH+MdrCZ0s5pVhdkcA&#13;&#10;dT/dGeciv6w/2L/hjqfwu8Yah+0FoV1ZR6ToWoLp8trcXKJM8skbMNkLMXdAB8xxgZqp8Xvjh431&#13;&#10;3xtda1oc1pDBPI9xPaWwTYWLcYPbAHbk1K40wn1ajiajcVUta++o14hYFYTD4uq+RVbNJ+Z6/wD8&#13;&#10;Gmn7EfxB/Zb1L4w+OPFWnXdlZeJLPw/Y2TXMZQPJZPeNJtJ6/wCtHSv7PAc81+Rn/BIn9oo/Gj4H&#13;&#10;3nhe8gWK78PXCxyumBuWbdgHvkFDzX65KQRxX1UKimuaOx9tTqKcVOOzIWwSfX1r+YT/AIORfBtv&#13;&#10;478JfDDQbj/oK6hKrAElcQcnHev6fz8+R0HrX81X/BwV8P8A4ifEW++DXhn4bJK93ca9qCSeUDkJ&#13;&#10;5S5OR0wDk14/EODr18JUo4afLJ2s+2v+R+q+C/EmV5TxLg8wzqh7bDw5ueH8ycJKy+bVj+W3xt4m&#13;&#10;1D9nH9niHwxPO5ubjUWu4gGKkwjHTuGPQ192f8E3r34TftYf2nrHxO1SG1fQdJlv4rKUhjcG3XIU&#13;&#10;+pz35Nflf/wUn/4SiP4hHwB4fSW/ksIhbTz26bowVUK4JOPmyM5/nWV/wTdXxh4b8cTF0aOB7SaK&#13;&#10;6dgeA4C8jAxjk9MVEcBN8vOrtbvzPQr8W4aMq/sJSjSqSk1Tu7JXvFb7pf5n1HqN5q/xh+IfifWc&#13;&#10;FIDJLZ2sagb44Y2wCAuMAYx714j4w/Y3bW3g0i7lKySRLLGnHyGX5vm6nGPfivdPhrN4m8MX/jvx&#13;&#10;d4eaG4jsrO6lgLEAIGJBOD156V4xpPjnWrDQda+Kev6lI8ckEWnww5KBZmB3tuz/AA5/HpXyGa8O&#13;&#10;ZpXdWdOso2ty+Suf0rwF41cCZbSwGGxuXTq2jNVNd5SWj80j81/2qPDdl4J1y08BLdxzR2aBWdGK&#13;&#10;qXB5XsDj1HWuZ8GeCbOBop9OnUs3kzAQHdIGQkk4GQOPXNeN/H/4hXfiHxfNfQkTOZsOGXcCF75P&#13;&#10;A7luc16t4M8U3Phb4SDXbQIl1ql21vA0a7dqRL8zBm7AmvrJ4aU6dOU56xSvbr5n88YTP6VHF4un&#13;&#10;SwqUasm4X6RbdkegfET4c+MLrUX1zw8JXgmlDRKpB2/Xvk1vfCD9kj4gfFbxgZNZh8rTbOMahf3s&#13;&#10;hCxJEoBZjnHTGMeteM+KPF2v6V4St/sV5I1ztLzzluGRiCCD7c17Z8OfjD8Rk+GOqSWtzJIr2/kx&#13;&#10;lXIbnIAIPHenSlhLfWJq1tLnJmGG4hVskhecWubkjdn33F8Wfg3e2Nl8Nb+2mOnWH+hQ3eQjF1yp&#13;&#10;cr0xnt39a891jRfg7HqT2tlrFuyyFCYfLxn8RX5C+HvFnis+LjZa1KVWaRgI14BYd8nuT3FeseFP&#13;&#10;EV9aeMmt/EEYeeOPcgf7vPQHvkHvTx+LpYbDTxUFzpal8KcO5hnmdUMixU/Yybtrpb/gn7p3Hh3w&#13;&#10;tqP7P/8Awrv4cSW73F7OtzOgUrvwOme+D8w9a53wv4SubfQ7fQXt3MkcQgmV0O7K5AYDpj0x1r4S&#13;&#10;8O/G278PX9obKdDMZI0VI3+cD+6Pbnrj1r9lvjP+0/4N+F/w98H6Zomh6KuuappKahqWoXKP524k&#13;&#10;qmM8dvTmvh6+Bp5/ho18RHkcHof1TlvFGN8IM6rZblFZYiOIhadkrpW2JNE1Fvgt8Ctf8dX0bpdX&#13;&#10;tjNpthZvhTmRdm7BGdpyT0r8MJvhFrHxqu7TULp3iS61b+zkupR8hRSCy8joM4HFfoXrH7SJ+Pd1&#13;&#10;b+EPiPNb2+nJMAkenr5ZCEc4Azgk+vSvY9V+FuiXPxC8KaR4XhK+EdLsW1Bp3BDNMGLnLDA352iv&#13;&#10;onhlgKEqtWV1Fbo/HFmk+K81hgMBQSq1pbWVve/rU+F/2qf+CbvguD4zaV8M/DWm2cqzaZZRS31p&#13;&#10;wi3Lxgy7ipzwWHJ61+VvxI/YRmsfEOpaT4RadXtLloVVxuT5Dg89+Qa/qwsLrS/hbqU/xKtJJZdW&#13;&#10;u3Wz0+zuB5ih5htZypzk4bI9DXnvxA8O+G/DOqXqRQRRX3zTxIFBMdzMoLGQY6E9MnivNpcc0lg3&#13;&#10;jHL3b21Pscx+ipj58RQ4Zpx/2hxvZWt6p2/M/m8+H3/BJD9pjx5ZPdaVpF1LGLc3PnKu1VT1bPY1&#13;&#10;9u/s8/8ABD34k67pNz4t+JEen2em2kohmN1Ngh+oHHX3xX37+zX8UvixqnjHxV4V1S/uWtI9EvJp&#13;&#10;Nkn7tI1XEfBwBhznjtXSn4leKdV8B2fgBNQmkmecRxKjsWcufmbqP/rV2YnjDk9g4QclU2sfN5D9&#13;&#10;G6OIlm0MRWVKWBTc1N/E7/CvuPVv2bf2Tf2Sv2Vrma4tbGwvtflsmkt5Y4lkQMo5Azkg56dK+dvi&#13;&#10;HDqPxA8Z3muWxiTy5N6WqoF8sAYB28Zxj+ddL4UXXtV/aI09ILe4itYZxbXbAFlKY2bmY44zySK+&#13;&#10;k/i38D/hvoPiK71K58QWSTRW6rIIJ1Z3eQ5KqoPIUHr3NcdfMcXiKroUrxt1Prsk4Q4dyfLqebY9&#13;&#10;Rqxlp7KL1u1vrfb0PFtZ/aW+J3gf4eaQ19czS6VBJ9ilJfy4/lAUrsXAJIxg9a+4/g5+3bo+kW9r&#13;&#10;c+GYIQRBEDNs3cqMYbOTnI9Kq/Cr9mz9l/4ifs36nrnxV16az06y1NbWwMbBriaZly7AHAA6cnvX&#13;&#10;EaSn/BP74LW91baHY+IPFBkaMvG1wluvy4B5AJOD0A4quIsrqV6VFVK3LJficfgzxtg8sx2Yewyx&#13;&#10;16NVbavltd6/8HsfsD+z/wCOvEH7R/xH0y88eJFe6DBLH9stZIVYSM3AHzDG31AGa/Gb/g4A/wCC&#13;&#10;Op8d634h/aQ+Aml6Vp0VvGt3/ZtjHHBJJ0DsEQjdzk8iv6Fv+CeHxc/Zp+KPhyVPhxoc2jtpjJcT&#13;&#10;W1zIJdxBGPmJznd1B5r5u/4Kh/E668E6Jf6/PbrPb385skgl3eXlj8qgA985P0q8PF4Whdy5tbmG&#13;&#10;eYunn+cOnTwvsoKm48uy1e6Xdfkf5V/iXwJ4y8OeILjw3rVhcxXltIYpYWQ5DDt0rNbwb4mMe9rO&#13;&#10;ZQDgllI59K/0UPAv7Df7DPxi/Ztj/ae+O/l6NrFzqUmi2ZAVZLwxBW3FW53KCQCe1fHuq/8ABJv4&#13;&#10;f/FXxlaaV8FdVtNR02W4Y3SuFFxbwxDLM6/KcBe9fQ0eIaPuRqe62rn4pmvgxmfLicRgn7WnSk4t&#13;&#10;6qz367/efwtNpOpK/kNBLu7Daa7nRPg/8Q9fh+06Xp08iZA3getf0D/Hr4I/CnwZ8TLvwC1gps9P&#13;&#10;umtRcxw7XZEYqH567iMg89a+0x+zP4X+HHwKtPG+k2qSafqJd1vGjEZ+QAbQT6EjIr0pZpQs5Kdz&#13;&#10;4ihwHmk5xg6LV++h/OT8FP8AgnR+078d9UGmeDNFZiCd8kp2qm3klvQe9fpF8Lv+CE/iUxy+Ivjz&#13;&#10;4+8P6DpVkP8AS4rTN1c7hyUULx071+q//BOT4wappvj7xX4eL29hFe+Fr6y052TYz3DL6ZyWwMA5&#13;&#10;rzv49eNlsI4vAsVxNarNbtJk8NOxJOcHsefwrw804ohRpc9PW5+s8BeAOLzHMJYXFy5FFX9T6A/Y&#13;&#10;X/Z+/wCCen7JM8vxEjsz4g1TTGU6TqeqiPK3Knh44mBHUcE8iv0n+JH7YPhG6s5bnwaixTXcO433&#13;&#10;/LSLuSjNkj8DX5a/sY/sgfED9pHwFrtnYZkaxuIplmYhIlAJbh84HHXPSup8a/B34CfATXF8HfGL&#13;&#10;x3LquqlS95puhOrW9u5JxGJXzllwN2FxXzWYzxWY04fVK3JLq2funAlDJuDcZif9YcvWJpxTULWT&#13;&#10;T6X9dPuP09+G3jH4m3v7Ll6YPED3sut+IIbuMFm3mG2bc65z1LYDYGP5V+nX7LHxe8WfC74V+LfF&#13;&#10;PiTV7SW6lSB7WK5nDGOQpt2KhJ5A6ADGa/A1PjDo1x8LUtvhKq2OiaHIPPmmmDE+dySx4GPQDvzX&#13;&#10;w1qX7R3iOe+l/tC9mt7FblpY1jZmLtngH2Nd06VehilVqVm0lt5nyuFzDK804fnluCy1U5zquUm1&#13;&#10;fS90k30P6Bvjj+2Z46gv7rXdH1C9lutTiFotuJWdN4H38EYHPULgD1rpvhT/AME6/wBm7/gqN8J/&#13;&#10;+E4/bK05r99Au/Kt9UtWFreNEqlpY5LoAs0Q685x2NeL/sxeHZvip8MNH+L2jm3lnsLJ4hbgbxLc&#13;&#10;RNkjaRz1BIr9APH/AMQPEnw5/YE8Xajdp9lu9W1V7FWtITbja6jeY1XGOhHFRkeY4iNWrUxF+WF2&#13;&#10;dHilwZlE8DgsPk3K6tZwg9rRk2r2X6n84n7a/wDwRt/4JH+I9YPgb9mSbVfDup+Y9vb36X/263aa&#13;&#10;PjDrMFO1mHUMfpX4VfEX/ghL+0R4B8VzeHjaSXgePzrW4tvmSWFxlZF9iB2r9ivhl8Ldb+M3xw0r&#13;&#10;wp4XvoEuL64YwS3r/Zo0KKZCJJX+Ufd4NfrP8fP2hfFGl+C9G8E6Zc2T3+g2S2C3EWJGeQfK/wA4&#13;&#10;/hGOPXrXpLi6CwrxUnaN+p8VV+jliVxFHhyknUqNJ3i1ax/NL/wTJ/4JO/G/wr/wUE+FHiC60TUk&#13;&#10;XQPG+maxdXAjYxLb2knmSMx6DpX+q6nU/Wv5Pf8Agmf+2D4k079pTTfBfigLcRa/I1irsy5VipwV&#13;&#10;75yMnkV/WBF3+uP1r6PLMfHE0I1o9T8K8QOEKmR5nVy2qmnDR33uS1BKM9elT1G+MjNd7Pij+Cj9&#13;&#10;ur9mHRfFn7UPjn4o+HIns9St/Hl3NdypvVZgsgLFmPQ9Mdq+T/FX7aXjDwT8ZTbR3lwdLKiwBklI&#13;&#10;VSPkYsn3TkjrgV90/H25+Nd9+0Z8d/F/iW4Nl4S0jxNqtnZqy4jklabCKM43NgE8V/Nb4+8ZeMtf&#13;&#10;8QSJHY3C25uGWGWVMDJPBBIzg9RX4lkvCeZUcFUw+Y2rc1STV9eWL8z9S8ReK8vx2JoVsrw3suWE&#13;&#10;Yy13aWr9D+p343w+BfCf7GWg/EH4caqmreJfGN+mlSrHhntQQd43HnBIAx+VfXHhj9h+98M/Afwx&#13;&#10;qE93DFr0rQyvL/yxAl+ZmY5wTz/Sv55vD3ifxpa/snWdvfzm2u7bVY7iwyOQ4GV49Rivsr4+f8FC&#13;&#10;v2hrn4D+CvhZftBZC7sWmXUbUhpJXiGyPjjjI9eetfl/jf4TcTZy8BhclrRp0Yu9RP00+R+XcV4e&#13;&#10;hXw/JSpcyf8AWp9sftxf8EqfB2j/AApv/jhpevNFf6Jp0+pXrXIVYZmK5IiA6dOB1r+N/wCHaaJ4&#13;&#10;q+IV/JqlyhKzSA+Y4AXGR1P5V+3n7YX7fPx88Rfs+6f8BPGGurceXpiHUpo12S3G8fKjEE52Dv61&#13;&#10;/ONZ2mpR+OLe2spMC4lREkeMlnZ2A2kAZOOM5rk8B/DrPckyPE5JxHjVUqSk3Bx+zHseVk9Wlhqq&#13;&#10;fseWHRPVX/pn6I6hbW6aPPY6aVM09pHBC0ZZlV0OQWboSBwPrXiyS/F7SvO0TTondpo3jcsARIpX&#13;&#10;GBg8bv6V6KLxfEPxD/4Rb7T5Wm6REguFUY86VV+fAHOQc18zePfGviXwl8UltNEuZIIA+bYMSAwL&#13;&#10;9169O9ftuT5bldSUcsxMeeUFe7P0GjUrwUq2EXIpaaPe/RH2p8DvhXJ8CLKL9oD4rQGG4vJSmlWg&#13;&#10;x5kpAO4n+6oyOT3r6H1X4l/Bv4laRfXlzM+lXzMTK0hEgZSAOFxntX5mftFePfifrvhTSrDzGYW1&#13;&#10;sZCNxZRuIwcHv3rwDwx4i8UXvheWXzDJPEWWeRjyqBe+PU199Qw+BrLlotPk6f18jozHAZhgoRpY&#13;&#10;yi4Rn/Mt+2p+w/w10L4P6t4vs5L/AFOC8jikRkYIeMe34V9zad4iXSfjva/FC3Am0mBI7VI7YFgE&#13;&#10;VdoUr1VQOc1+Dvwd8ax2ujpeWypbEk+bK7fMDx8p+tfq3+wP8W9K8SfGa38OeILePUNGijke7imJ&#13;&#10;aHy1/hGOhOOtfn2c4nD579YyXE0WqbVmz+ls38HI8K5JgeKfriqVZWlyeuvrofoF8QfGFr8avEen&#13;&#10;22kWTrEJisckafKoY8PyCPl6HNY/7e9v4RHwy0H4W6ROZL3TEZZZYyuJbm5O3aoC7uRjrwK+a/iR&#13;&#10;+3be+HfG2pv8N9I0PTbS1uJLezjihZgqIx2vlv4h2PNXPgd4w8E/F/xjL458YzyXetpvmsYSSYfN&#13;&#10;25AYcnk8dK+WynwmWV4OOFyiu4wi7+dr7H5d4seI088VKooOlKNumrduv9bHyH+zp/wTu0P4ieNv&#13;&#10;GV743+yi10XQLq6is9Q2t+/CZUL7lyBzXwj4z/4Ju2lx4D1n4gXWlS6eljeJaqkWQS0rHDADqvHH&#13;&#10;Ff2J/sBfsPJ8VfhX4g8e/EOPbqeta1PC4jcxstunKsR7E8fSo/iV8PfCvg3XNR/Zp06KO90vRduo&#13;&#10;XEtwgLi7lIVS7nnamcY5rw8p+kHga+bYnJcK3Kph7819tNz5THZVKODjiMXZylbbdep/BP8A8O9f&#13;&#10;ijr+sQ2Hg2C4uBOm9I2jJkA9wK+gdO/4I1/tONZWWq3ujzww3jBYzOQoPIG4AnJBNf2T/tZ/sU6t&#13;&#10;8P8A4BD4p/CO9MWsJbm91JIisaAbc/u2Xnbt6ds159+xDdzfEGz8F+JfihqE0TW63ssUGoOClwiN&#13;&#10;hOOpwynt6V05V9JjKsfkuPzfAL2scK2pJL3rrpb8iZcK4Sm6XPzXnbst/wAT8a/hd/wQz0bwBBYf&#13;&#10;8L1/suOeaFZ5Yd/mSBGAZcgcLkV+nU3w6+D/AMMPgtYeDvg9pEFrZsGgurv7MoYFSAWyo+bPOOTX&#13;&#10;0T+1t4t8GzfEi617wvvvbeO0WK7gRmKCV9uc/QDpivWv2bfDvgTxh8Btbj8VXUVhFaSSXluLwrCp&#13;&#10;TbgKm4jnJ5/OvIr+N2NxuXYTF4bCSj9YXo4/1uduVYDBwq1aUlFcja5nu/mfMnh39kSw+G3hnSfj&#13;&#10;L4N1qES3eZFmhKHczDG3JJ2+lfPngH9rxvBfxyutB+MC/aZLe4eOIXUrSAF+CM5I5HT+deynV/D/&#13;&#10;AIRuIPA1rriXFpcXO+O0tZ1khjklkyAGGcbevYV6B+0N+zJ+wfonjNdY8c6/qEmrtaQy30enFGj8&#13;&#10;50VgBnk5PGRX03A2Q58svxdDOcZzxqNuMtLxT1t8jHgXMJ4PPKWJpU3V5Z6Q11S66fofXfh/9vpF&#13;&#10;sU0PwdDDDDPbhVEUY3KSMLkgZx06V9r/AA9/Zx8C/tD/ALOXi3RvixoWk6rrfiGzkW1uLu2jcQ+c&#13;&#10;uYym8AqVOOSa/HT4WftA/sT+BPGmn6LD4N1i+jj8uGLUri8GWxgDKKAB0zjJr+rj4ZaF4M8SfCWL&#13;&#10;VfCMDWtvrVikiZHzpGVAUfUV7OQ5f/ZNB1a+Jc1FPrc/oDxV49wjoewp5e8PKUotuzu7Wet9Wvz2&#13;&#10;P8m7/gqt/wAEwfiz+xt8Ur+e3tVu9EuGa8WaxIeONXc4XC8DGcEV+NMfhXxDdqZYbScgfeIQ4Ga/&#13;&#10;1Gv2xvhH4f8AFv7Qtl8J/E2nQalaXFzHptw7xOzulw4Xa/JXGDnPY15V8Xv+CLn7AejX+o+CvAOq&#13;&#10;PZ6lpyKt0QFeGGaT+CU4OMHjkcetetlHi3lbwc8TUnaEXa/n2PwLO8lw2aVI4jL665ppvkelrb67&#13;&#10;JPoj/M4u/CfiCxTNxayjn+6f/r1X0/w5rOqSiCxt5XZvugKea/um+JX/AARjuPhz8Pdb+Lt7bW9/&#13;&#10;bQXpstHjjQOl0vO6UbegUd8HJr8/vhZ+wVaeIfiFBpusaLNYz3Mq/Zk8lcOCRg9eM9vbtX19Pj7K&#13;&#10;W4R+sRTlqlfU/NcTgpUa31eq0pdrr8O5/Nbpf7PHxZ1R0jt9IuC0hULkddxwOa+/vhd/wRw/at+I&#13;&#10;mgxeKbyLT9E06VsC61OURqfpnr+Ff0JfFf8AZevfh5qMlpY6bFFqNo/kpbuoKLtyBlR0OfXmv0C0&#13;&#10;O3GvfA34dW/iKZJk0WO9S8srYhn+0tIZF39vu+oHArycR4oZZGVaFOfNKCbaPSy/IpV6ip81tT+f&#13;&#10;zwP/AMEXvgZ8GDY3n7RHjtNX1OQo/wDY+gxHYoJ/ilfIwMdhX9Gf7M/jr9jH9nXwnafB74SaRbaf&#13;&#10;9qtVm1WSLaZp5gPkDOoDHOclentXy98fG8H/ABJsbG58LyRC5WRYJQgU/LuxtXHzA/hXb+L/APgm&#13;&#10;p4msfD9v8XPEXiC18K6ObCG8u9QvJDHKIo03ERR53NI38I4HvXwXDHipLiPDV4wi6MlotPxP3Xg3&#13;&#10;h6hgsTRxNTDc1NfEna7PpP4r/E+58TatoOi+BdSGhtcanBAkMWFWQFxjeqYyT2Prive/FOr/ABP8&#13;&#10;QfGrUNTtdZK20lpaael0JPLRI7RQp5zgFiPXmvx78C/Ez9mPwx4sttbtda1XxNqthIPs013KkUJa&#13;&#10;M/K2Ey27Iwea6D48fGnxtoE8qSzxCW5kjura2jkClVkAbcMHhfwr2cvyHNMPl8KeLxvPJyu/Tsfs&#13;&#10;OE8QOHaueYrEYTKLJUnGN1dc3drv2P6d/wBoD9qrVPDGhaZ4Cs9Ug2y6JHHdS2Uw80TOgALOmSMD&#13;&#10;kAV+VN5+0p8TfF3jnT/BFpdT3mmidNMumuR5qXImby9ro/DqwPzI2R61+Zn7NXxyGsfF/R9J8Q3x&#13;&#10;uLnUZ/s9zBOxMaNL8iBCepyRjFf0B+Avh74h+H2o6T4d0u3tZkvLyCaeZrcTMG84AorcFCOuRzXb&#13;&#10;jM4xc8XD2N+R2R5uUcKZNSySvLEKMayk5JaK6s3qfPv7Sv8AwQg/4I6eCfDt78YPjxoFxb6nrg85&#13;&#10;LW11BrG3W6lUF/s8KAhQCc9wK/lz/aF/4IUfBv4kT6p4m/Yl1G/lSzd5JfD2ouksiQp1MUq4LcDJ&#13;&#10;BXOK/tt/by8BeBfjB8RW0zxuzSLpOkiK1hkL+UsjLknYOp9x6V+Tn7KXwm1T4K+Ob745+GruwGkQ&#13;&#10;6hNoq2c1yiTtK8ZwBASXMfPLHiuLJ/GXBY3PMXklGL5sOvek9tNz+VcHlVCrCMqkW3J9NN9kv6+4&#13;&#10;/jcu/wDgjV8frC2/tA6RdSxx5Vti/eYdSvqK/tU/4NSP2L/iF+yd8MPixq3jTTrzT4PFGraPJp63&#13;&#10;kZjZxZRTrIRu6jLjtWv8T5fiHC994l0a9gMRxdG2tVAAkYlmPbjjAr9rf+CZXx5f44/AQLeQiG60&#13;&#10;K5+wzkHO/dkgngcjHPHNfS8G+I2BzuVaGEmnyOzPZ4/4CeTUqcpcylPo7aX8z9Hoyc+lT1Chy/0q&#13;&#10;av0CL0R+WLYKKKKoYUUUUAFFFFABRRRQAUUUUAFFFFABRRRQAUUUUAFFFFABRRRQAUUUUAFFFFAH&#13;&#10;/9D+/iiiigAooooAKKKKACiiigAooooAKKKKACkPQ0tFAH8fP/BTz4nfsm6d/wAFs9B+C3/BVPw9&#13;&#10;4IT4F+J/hEg8LeIfE+hIRL4giuZTJHLrkIW7gVOFCiTy1LLu2hi1fGH7HH/BKf8A4I3f8FO/ix8Y&#13;&#10;9I/ZZh8SfB3U/hh46k8L+HvEXw/8cf2jb+ILHazw6naQTL5ixtt/glZegDV/al+0X+yl+zd+1v4H&#13;&#10;Pw3/AGmfBPhzxvom/wA2Ow8QWUd0IZP+ekDsPMhf/bjZW96/jP8AHX/BA3/gix+zd8cfiRYftTfH&#13;&#10;/RfhtqWueKf7a+Gmi+GfFcOgal4X0edd0dncwXjXDSlWIMcjEEqAc80AfpD8MP8AgiP/AMFPv2Xf&#13;&#10;G+i6p+zf+29441Hw3YataT6h4Z+IemNqsdzYRyq09sJZbmfbvjBUFVXrnIr+omIOIlSU5YKN5HGW&#13;&#10;xzx29a/jz+Ff/BJT9uTSPDf/AAmP/BKb/gohrvibRoWAg07xPdxeJtKiOcrG8sU9/Ev0+zKfYV90&#13;&#10;/wDBKP8Ab4/b01b9sj4jf8Evv+CmNp4WvviT4E8L2XjTR/GfhACK01rR7qSOMtNCgVFkBmjZWVI8&#13;&#10;5ZWjUrkgH9EZ5Ffxhf8ABSL9vKXwJ+0f8Q/grd6bpdxYQ+K5VuYCihp8Ip3TMADkdua/s9HIFf5i&#13;&#10;n/BWuTxf4z/4KxfFjwpohlZIvF00SRopwSUjJyR1z0FceIjVaXsn1OHGU6s0lSdtT611v4tfs8/E&#13;&#10;Pw1HJqnhSxF9KQlqmm5XDHOCeDnr0NfBv7QuveO5BDoWmCOw0pWWGK2t1MYVlOAZD1zgcmvp/wCC&#13;&#10;/wCzT4y8NQp408bQXen6PYoHW4u42Eck2PupnrzmvBPi/caH4s8SXAmuV+xxSPK6yIyllXnH5kY9&#13;&#10;a+M4jzfMKOPoUMNT5ov4mfnfFnEGa0M0w2GwdPmg/i0/WzPN9Pl8RfFdfCnwvN9KI7V55JxBHueO&#13;&#10;IMpZkyQCSB0r0/47/APwF8R9MuU0G7vbfUtMtkt7VtQ6SbV5Y+xxzXyLD8bfCXhnxVYHw84tbqyn&#13;&#10;HlyyAc8jIZeuOMdzXR/G/wDbrS40y88OaX4fsba/uAYku1ZmbDDDEbuh5znt0r4DxIyTirE5nh6+&#13;&#10;Vz/dJK6TWjvq2nurH5f4scNcZ4rOcNicmq/uElePMlZ6czaer02sfDnhD4aale6xe6m8sSwaIzNc&#13;&#10;TKuQrBsAk54BPSu98PR3niT4l3PiRHaaK2snupXbG0lF6gnOcE9xz7VW0bW4dF+EmqwXFxsfVr6E&#13;&#10;yqJP3jIuTkr1IJNegfA/VvCzXd3pAV41kgeGa4fCcSp8x+gwMiv1CaoR5MLKN7rU/aZfV17PCyje&#13;&#10;6V/XqfI/jjVU1bWpb0p5k67pB5hCqAvT6DivEbj+2db1OWZtkjxgqzF/lAOPw+mK+tfHvgWWW6vI&#13;&#10;rFrdYwxiU+Yil1B4Oc9MetcJ8Ovgf4h8TeIJNPWaK3hjAdrp/lQRZ+Ykr9eK+i+pRVNU4aI+pWXw&#13;&#10;jTUIaJF74NeHNK0fQdc1vX5gu+Ew7OcZYAnjPTvXLQ/C/TfEWoB/DDvMJG5IH3JD7e/rXefEyU2d&#13;&#10;3J4G+E+nvf29qqrcXQ+dpZf4iSBjB7Covg/HPa+NLeO9lbSbhZB58UqnaxGO5rWOJoufsVNOS6df&#13;&#10;u3NYY/D+0eGVROS6X1+7c/a7/gnv8EPBPwD8P3fxa+K2r2thLLZ3UWk2Fx/r7mdo9ik4PC5PX2ry&#13;&#10;zV/g14h8eyXUnh3RpLieZpJWv7X5oxvJzubngY65718//G+61vUfGPh3w9JqiSW9xBFIszthUTkn&#13;&#10;7px2NfpL8I7/AEiz0u08NeEtUkXzCG82KXCPuXkMOflLcCvieLcdhcLWputNx7Wufn3HGZ4LB1qU&#13;&#10;8RVcL9ka37Fv7CnxM1vxRY6ToCy/bJJ8STA/u7dMZZ5GJGAByT2r6QtNL+NvwS/aI1vRPhXr1vq1&#13;&#10;heyrbOs7DyzKi4kKbskKpHUDmvVfB/7RPjb4a6Nc/Cf4cRIuq6xBt1XUxlJRB3jjccjJ6nGfevgf&#13;&#10;9pHw98TvhNpUvxMi1RVAk2yNEzeYHZc5K4BxnIz+deZxdxHkNaNHLsfOMvbfCn1PG464u4YrwoZT&#13;&#10;m1SM/b25YvW7Pu3XNCu/CHw6134l/E/WLO1v9cgkghghkElyzRE5ZgvRPlGBXx3rPj34oftAfC67&#13;&#10;s/h5DG720Ij1C8iYKVs0GxmEbY2k/wAVeF+EPG+r/FT4Jt438Rzbo7W4+yRSSPgf7RYc5I7kVofB&#13;&#10;X4s3nwxsta0/w+8Mo11Tp8ZQBi0chBZc4yOma86jwzluMlTw+Nw8X7LWn/d/E8ihwZlGOnRw+YYS&#13;&#10;L9hrTXZdD6r8A/so6v8AEXw34U8G2niODSLbTbGW71K9lfaY44dzybVBHUD15NfFnxt/aWtPBHiS&#13;&#10;TwL8LsjS4WeBprr/AFt08fBmkPXnGQM9K9x+In7V9r4Q1250zT7VIGtvD0mmM8TMATLGAxJzyxPa&#13;&#10;vyn8e+FNd8cX1i3hqGe4ubxd8scCk7R1xhenvXuSws05zqpLl0vpt632PpZYSpD2lWryxSuubTY+&#13;&#10;l/iz+0Z8QNQ+HVhHpUrw2ZtzHcwQMy+bzyW24zmvnD4Y+IPFniPxZYafYXUsAeRMjexkUAg5JPrX&#13;&#10;v/wM8C6Pd3lr4G+KsV7YJI7JuvImVQwHGM8CvUPEOu/s8+ApILf4fyrdatFd4Ln5PKeI9MJzjI78&#13;&#10;H0rwv7Rf1ilSwsHJP7UdY6eZ8ys2ksXRpYOm5xlvKOsfmcB+3j8QLo+PbHwvatLNNZabb28xTdJ+&#13;&#10;8jjGcjrnJ5r52/Zq8Q28PjmOLUnWVRKplSRdx65OM9M4/Cvpr43fBvX/AIgXMfxMvmEDapa+aWup&#13;&#10;hDIu8fwb+o7in/sUfszP8RfjRpPgbR2jup7+4itYVyJGkMjY3M3Ye4r9Ypwbfvv5H7bRpyk17R/I&#13;&#10;/u8/Yp+Jvgjwp+xX4Z8UeI7z7PHfK8FgLlcFtrBQvpgetfjn+3NrniDTfjJDqUYQX11f27J9l+Zj&#13;&#10;ArAq6tjgY6c19u/tReCNN1mz8DfscfDS6VbTQdPi064Nm2Ua9EZL8jtvH1yK+Wov2ZvDVt4F1Nfi&#13;&#10;T4njl8Q6RLBDaxyTFpRt+Uq45I4P6c1+e8acJYPEVKGKxNXkjSd7d9/6/rX8w4+4Fy/EVMNjMVX5&#13;&#10;IUpN22u/6Z0EnhvSf7WvvGWnPHd32sP511dSYk3f3UkJ3fd+ldv4R8QeIrrwJ4jhez+1aLoNnc3N&#13;&#10;+kUay2sMknBYDoXOPXivzc8UfD74q+H9ZmT4V6teSW00iRTmKd5YxGThieyYH/66/R7R/iT4K+HH&#13;&#10;7IusfC/TtQaHWJtl14kuFIzsfGVUZ3H3J61/PuV+F7wuYZlm1XG+1o1doq99e/p5H8q5L4NPB5tm&#13;&#10;2e18wdejXvaEb3V+j6adLM/OFfiP4Q8S22iro2hJFdR6mwhkVcSMFO5cFRntyPSuZ/aF+Hnxc+KX&#13;&#10;xFu9astMLvf20mrSRyxEsEiQZBOMjJH1q38J/wBrz4X23xh0nQdb0WwawsGMFvJDGPPWVjjecHDe&#13;&#10;uMZr7P8Ai9/wUx0b4L+LJ7HwBpWj385tWtXmuI0klMcgIGAQSMdx0r0sm4ZjQxdPB4Wi1h5Lmbd3&#13;&#10;rq2vL+tj3eHuDo4XHUcvwVB/VZLmlKV37z1a8rH51/sMfs0/FLV/CniTxb8ULW40jw9NBPcrdagp&#13;&#10;jWKSL7u3djO4HGMV4joHgf8AZF8FftBWS694rS9tf7dgz5Yz8jON/wAvTKjOfU19xaj+0t45/aB+&#13;&#10;El14U13UEia7iJt7GALFgk/dxGAAD/8Arr+bj9pTwJrvgX4oyaxZwTwiSUNbREFXXZ1fPoWBxivt&#13;&#10;+AePMux2ZVcqqUknTfu3P0Pw08TMqzLNcRklWglKk7Rv2P0B/wCC3f7Y+s6t8aLn4K/DaW6svC+i&#13;&#10;2sFhpcAmPz2/lgq5HTEgOSK/G/4S6Jr/AIi1W0vdPd5HD5maInaHc8D/ABr7x+J/wYvP2i/DOg/E&#13;&#10;i+ndtY/s+OxvYWyWkeIbVJ9cqOtfqz/wTm/4JOLJ4DX4u/EfVtI0K0jvRPaQ61cLbGcDnbGkhBYZ&#13;&#10;+tfu2Fr05NxpbLc/pTB42lUcoYd6R3PhP4waTHqng3QtN8zzb2PSliu2kyNpjBxnOePSvPf2efCf&#13;&#10;nfFzQ9Og3Lb/AGm3kmfbulRVcEtkdMdjX3h+1J8B/ippnj3UrmysbO5sIiYbN9JcSRPFn5T5q5Xp&#13;&#10;nIPNaP7FHwn0yLxPd+L/ABLbrbW+m2ct7OWbILRDcqn1OR0FQ1U9quXVEc1T26cPh/U/WTx9+3B4&#13;&#10;p+F99Fouh3WmyW2lRwyWqtbKZmZRglpSSST0/Wu0g+KPhH/goE0N/wCJtXh8O6xbAWz3C7mS6G3K&#13;&#10;EYPBA6kZzX4deJ/jD4e+JnjLW9MWXMSsVt2ijwsrAkHb8pPH86/S79nfQ9B/Zy/Zptfip4tt9on1&#13;&#10;aWLTbe9Hlz3cjxhUMYPOxTjp1r4ynh5ZhPE4bMKd6ad1f7z4ClhamaVcXgs0pXpxd1fay6ntnhL/&#13;&#10;AIJbeIr3wZr3xL0jxVpzaXYzT3U7B3ZkS3UlmKYzkgED1r4h0zQPhp4l8QP4a8MRz3s7S7xcSnar&#13;&#10;nO0so647gV+uPw7+JPij4Xfs1eLfjHrkwk/tnTH07Q9DI2rJdXmEJ2c7hGnPNfmv8JvEni74B+Kd&#13;&#10;I8catpunSXt1cKIRdW0cm2Rm6FCOB83p7101cDk2Op0ocyfJol6HTXy/IczpUKfMmoaKztquh/Q3&#13;&#10;/wAEwf2XZv2efh1qmq3KNG/iG4iuFEgw5jjB2k+gJY1+pSDFfLnwT+L2l+MvH+s/D1bhrnUdH0LS&#13;&#10;NS1F9yiNH1FHYRpGoAQKE6V9S9q+3o0owiox2P0jD0I048sdhnY/U1+DX/Bbr9rK/wD2TtE8B+JN&#13;&#10;Kgs2m1CfU7Vbi5iEjxBYVJ8ssDtLdz6V+9HAHFfx8/8AB2lPfD4d/B6y08yCS417VFPljJ2i3U+9&#13;&#10;XNNppHfhJxjUTktD8wfBf7WPwd+KUd1d/ETwxpMguJGe5mhH792yTnPUZz17V8QfHz9ozwr4JeWH&#13;&#10;4K6MmjWd9OQNxMswjBwQGwMjr2rP/Zu/Zd+LHi/RrS60OwvpRO2WmSN2RYccs7Y4xzmvHf2m/hvq&#13;&#10;+l+LIPBmk273LWzmOScq2A54JUnOeaxxClpynu5VVpNzjVdo7+flqReDvivrWl+CfEt59pMX9q2R&#13;&#10;UhfmJG7lWB6Z/TrXl9rcTav4di8OeLJLkW1+5lmIb5Y933SFH61JPqXgf4VaVN4d1kPJJLCFlaXa&#13;&#10;VDFfmIOeuewxXIa38S9L0HwcrWcsNxFOGCyMuWjUchQ2O2eTmvA4iwmNlSh9Teq3R+u+DefcL4XG&#13;&#10;4h8TUuZS+F2uk+t0rbrr0PlHxN8G57j4iNoul3RnNy4SzQA7grtwMZ5ZvrXZ+N/BlzYWdv8AD6CW&#13;&#10;SabT7oIyJ0UuADnnAweK6f4UeKLK4+IEfjN3jijt2knjDSYVSq5Vee5PI54q/wDDnxD4Y17xo19f&#13;&#10;TPcSXV05WSTBbeX3ElvTPTGK1njnhsNCNaN5Pc46PDMM7zzFvLp+zoptwu9bX0Sv/np5nB/FjRn0&#13;&#10;G8HhvVJGYWyojRBQAH4OPfjPFdH4cub3+zF0GwRDCVVltyxHzHnLY7+gr3L48eGtO13X01TS5reY&#13;&#10;XKiWaWVlXy5FyNrH1/wr5asPCnjHT9Zjj0ybcs0/kloyGKhjgMOuPXmuPPMp+uYaNGjK13f+tD6L&#13;&#10;wt8Q3w7n08ZmVN1eVON73a36mjqvgxdd8Z6bDqBWMrcAsoQjCZz1B7Y5rtPEemeFr3xbcXOhXRS9&#13;&#10;EipGnQvjgryDW14x02x+EPh1I5ZDrHibUG3MiNkQQnOeO555/CvnG3uNYe+87XreaydpfMiuVGQu&#13;&#10;49SAOta4PC0qGHhg6s1r3Zw8QcQ43Oc4xXEmXYeXKt2k7Rt3a62P0D/ZL/Zc1P4gfEOLWvFF/FYa&#13;&#10;Taubm5vbw4ht4VYZPByT146mv1N/at8FfD34p/EG0m+FpXXrDSNFttKtjYg75ZIVIeQrnIJY8DBr&#13;&#10;80dM1nVtN+Adzd6ZrBkCBFljjwCwboTg7uvXNdf+zB8Q7nwxoa3hu3N1O7kvFKQSjgAZPsa5uJMv&#13;&#10;hGhFwnyKLPX8FeMatXNcRTr4b6zKqnbm1a7WPaPhl+yN8RLrxgJ76GW3M7n7LaON0oAPQgdDj1/r&#13;&#10;X6MftGfsv/E74TfD7wfPca0LHW5W/tCHRi+xksuitNzgbiD8pFRfBD492vw3RPiPq5g1W8tgrWVv&#13;&#10;cATBpeMF8ZOFOM8V8V/teftT/E/4o+LbjxZ4nvPMvpm3Md5CpgFgsYP3VGcADivQo1sJVw3LVleL&#13;&#10;01Plc5yjiDA5/KWFpSp1oPmSj080/I+1PAHw28feLPEFrrPxCvNI0yxsIk1SSa4lQYjHJRUzkyEA&#13;&#10;YAzj0r558beMLLx18WtW0Hwhf/bPtczCzhuMI7SuAqkMeoz0r4N+DXxf8f8Axd+JL+CDfzTQmBo2&#13;&#10;BZsJHEueG9PWvePCGiS6H43s/FVrJHLJpl6ZHUKMDY2QSPcDNePjcvy+jTjha0YqnJ6Luz9I4R4y&#13;&#10;4yzLF189yyvVnjKStKcbfDtZ+h7j8LP2e/G/hS28YweNZ2s9V1BBA6SHasW1sEE+/HGa5r4/6ZoP&#13;&#10;7FujWnhTRrxNa8ZXenxajeXz/LDZCZfMSGPJbL7SpY16T8Rv2kJL7wHqeva1am5vNd10XAlDHeI4&#13;&#10;uGbCnocD6Z71+cf7SPiy9+NPirVdauC5litII4STuY7YlUDOeeOldmGockuRWtHZdj5TOsweIwix&#13;&#10;dRzlUrO027pzbfyvr/wxveCf2m/HHiPwzrF358cWoSW42nGJF53fK3fJ4r5JufiX4+1TULm5v/tC&#13;&#10;yhh5k8rsGZic+/PP0rd8A+CNe8K3kUmvQXawXESs7bPlw3J/4Djj6198r4N/Zo8BfYtf8S3ouZL6&#13;&#10;zS4t7WMZycYYOW4yDkY7V5Gc5r7GClh487b+zr+R+keGHAH9o4yWHzWr9VjCDadX3bvsuZK/yNFf&#13;&#10;HGr+AP2Kh/ak8rz6tqgNsSxZiY03sQO2MgGvDPAHxcs9b1K2t9SkWAjaqSO3VjgvkH1x17V9A/2C&#13;&#10;3x48Az+GdFRotJ0pmltFBIjCSHcVaRujHrmvmqT4CJoXiOEmWFC7qFXzRKEUHqPUnpW+cYCGNpU4&#13;&#10;V3yvS3qed4a8W4nhfHY7E5bBVoJtTjZtWTaumr273P60v+COPivwt4k8eahatIIorPQ5dRv5IUAi&#13;&#10;+QZycdWA9etdZ/wU1urf4x+H7PWvDssF3oNhfusVzEudsy5BMiDkN0x2zWr+wZ8JtF/ZZ/Yf1b4k&#13;&#10;Xktrb+JPHtsbbS9x2TfYR8pfb6Mynb245rxnRv2bLzw9qmmav8RvERsvD3iYQ3zQXs21JXbJYomQ&#13;&#10;C3P0rvzDIKbwf1b2jVup8Vwr4uYyHEks7qYRVlLmUYdNU0u3c/M7x1b6nqn7MGgaLr086tYa/f3U&#13;&#10;cKkMAsyqEbAPGdp+nSug/ZC8V/FGz8ZQaJ4NeWee/iksreWHPnytcEK0eMZH1Oa1/j34L8GWl5ce&#13;&#10;D/BupPeGC+eGIxTfu5IlY4JXksR6Cvo//gndpug/ATXJvHnxURodQhLwaQjcMbiT7juX5G3jgDmv&#13;&#10;Er8N82Kp4mNW8YK1u5+uZX431aORYzh/E5ao1q821NSsk30f+Hofnb+1r4X1OT9ojWvDWu6ZB9vt&#13;&#10;bcw3kkkQXbKADyAOQM/e9ag8UnxX4p/Zq0zwFpMM8sWmNLdLG0bFPNuCqDB9z0FdJ+0z+2XZeBfi&#13;&#10;fraazBa6xqmq6ncRald38YbZvkJ2qeGwo/pX074c/an+G3w8+Fml+KNM0i1ZZYg8EF4ivH5kbYGV&#13;&#10;bIcE5I9Kwr4af7t4an8T1O7K81wc54ulnuLV6MP3eqV21362Z+aPw0/Y6/aGH7Rmlada6fd2yWcF&#13;&#10;vqF3clGSJFk5KE4Ayy8deK+uv20P2f8A9mjRPGtnfeMfF8cN3DkSafCPlQbQVO9fQZBFWPi9/wAF&#13;&#10;Zfih8TtenkRbTS7IWcccqWUMUSuVwoIwoIIAzyf6V+Mv7Tmvax4zh/trUY7uWRbozLfM7bZYZB0H&#13;&#10;rg9Bms3mUIY/6pVh7rOinwVicdwj/rDg8W1XT1V90tdelu3mf0AfFn9qf4Tfs9/8E1bGb9m6eU6h&#13;&#10;rWpPpWrX8bGJowkZKqSByZB3PTGK/l2i8S+IPiX4rudR1aS5u7m+LhGdiX3SN1B7545r7g/Zg0af&#13;&#10;4v8Awr174QeLbmeOxmEWo6c+CfLuYFPzAZwNwO3gV9Kfse/8EyvGHxa+N1toalbLToQzyaleExQI&#13;&#10;hBAaRyAAefpXqOdH6z9XoaSWtj4+jg8zWRrOc096nKVk9HdvuvyLX7M+h/YfhTrOma1K6LdRolrb&#13;&#10;zncXeFgu3k/kea0dc+CVm9vJDbSBb1GDqCPkwRnAxzkfSv1l/aR/Y/8AEPwi8BaR4b+Dsuga/HZ5&#13;&#10;a+ubGVbiVZEIYkBTuIJz047V8NeHdQ1O58ZwaXrmkSw3RljCyeYOWLBSSCOR3xXyHE2Ex9SvSeXu&#13;&#10;9n72p/Q/gZxDwhhcpxseLPcdSPuXi101adt/I/QL9nn4n6n+yv8As72TaVc28d9d3Zae2uLbzFVH&#13;&#10;XkRoTgEjq1eoWH7csP7QXhVfgD8S4rYW2o3D263SDy/s7spEcmFxjbnJ9a+E/wBtz4s6X8PG0j4c&#13;&#10;6QRNcxW6mVI4gxG8ZMhfBGAOAAeoqh+wR8G9U8d/FaTx6Wkezt7S4uLy6mj/ANFhUQswkJI29B+d&#13;&#10;fSYapi54hUaq91xsz8QzbCcO0corZllrk60anNDuoq2tm9dO1vmfbXhv/glHYeLfGmkWfw/8Y2d5&#13;&#10;LJG9wXIeE4AJ9z7da8L/AGgfgb4f/Zx+Icvwv8Z6p/aGrW8is/2MNsiWUAqrs4AJ5HI+lfXfwY/a&#13;&#10;CX4n/HbTPC3w/uBZafpUqfarqOTCeVGN1xI0g7dSBnjpXhn7TfxTHxy/aD8S/FCwsLe70jTrhLKy&#13;&#10;kZFPmJZceazEEsXA/l9a9XF5dgpYV4WqtLn59lHGvE1HPaefZdVanbeXVdj6J/4J8fsfR+L/AIy6&#13;&#10;L8VbS2aK30PUDetIR+7bavy4Pc5P51/UbGeo/H86/GD9iL9qez1b4Hadq2vJb2ULeLrHwvpdnYok&#13;&#10;HmyXBGHfAy5A6jviv2diGMr6HtX02VYOnQoqnSVkj8K8ReIcdmmZ1cXmEr1G3dk1MbqBin0xskiv&#13;&#10;RTPhD+JP9uv9viPw/wDGnxv8HdW0zSrnTrDxxqKzWZiC+YY5ceZNgAsxB6818e658Tv2bfH/AIfj&#13;&#10;OoeELQ6xcYishprFUjc4+YgAhwR24r8/P29G8b/EX/gph8XfCuj+fJDB8RtYt44lU4OJ+nA5NfXn&#13;&#10;wU/Z08VeBYV8dePorrTtLsx/ozXcRVZZCBwoP3hnrXz+M+sUMJXqN3aTaX5HJi8dWw9CrXjG7Sdt&#13;&#10;Lnyl+0VrHj83MWkL5Vrph2paW8amNY2TrnPcDjPeuh+GvhTVf2kvH3hH4Zy6hOtpp1mXv/sq5kih&#13;&#10;ifLeXn+9ycdRTvjBrHhzxhrd3JqcoeztmkmC7CpY4wozjjnoM9K+YvBH7S+kfDj4jabrPgmYWl9Z&#13;&#10;S7cy4AljJGUkAPII49T71+bUq3EOY8P4r2T9niZJ8knor9PQ+d4azrHYzA/7SvTSz/E/SX9qH9iz&#13;&#10;4bePfDur+IvAeo3en6vo9uY449SJ2TRxIWYnnjpX4F+C/A2sT3Vz4tlmUW+jbjJMFPEu7CknPBP8&#13;&#10;PtX6YftGf8FTtU8a+FL34e2HhrS9Nvb1WtTe27O0gVsAsC3Q+5z+VfEXha40vS/hf/ZGqXTRrqGr&#13;&#10;pNKofc58sHbvUdiSSP5V8R4LZLxJleBxVXi53kn7l2pO1tdVum9j67C5dGs6dOKsr297f1eo3wJf&#13;&#10;63H4z1rxmhkeGCyNw8rKpX5yBnkHPNeD3uvW/ibx82s3WGulDTM0uFQMDx/uj271+iXw+h8B3nhb&#13;&#10;UtDjm+zwm3a3lnkUJnf8w49MjHHTNfBHjDwJdyXNw1i9vF++KRqsiqzKDgMRk8d+fWv17I44XHQn&#13;&#10;ioQ5JvS59+8nnk+Mw8p+/FNSWv8AkeqNPqeo6bLfsIX2xiJpXbcCDz93pjqK8r8EeF/DmmaZ4g1b&#13;&#10;VZgsVyTbxrgqoJOSevv2q/8ADnwB4y8WXU2kazqC2VnbFWuJ3bYrQnOeR3GOOeaf4osPEvi6/n8K&#13;&#10;fBzRZ7/TbJghuYxu8xlADZOMbmPT0rmyPKIZRGticXXS5urdkftXiz4m0OJo4TCYSg06fR2bv272&#13;&#10;MzT/AAjNqtsNN8FXLukkin5ekch4IGf6mv35/wCCbHwh+GXwG8P33xH+MusWdvqF7pN1FoumXOTN&#13;&#10;czTDYjvg/KoJ/rX4O/CvTNV8P+Po7LW5JtHuEkVpbe7RgCw/iBbg4P4V9efEW68Rat8XdB8Ly6uP&#13;&#10;JlWGTzncKuwANyVOPY17mNwGFq4GrVpSVpJvmT/yPyrG8Z4iOOofXYuUaVlyO7Vu1j9DviT+zx/w&#13;&#10;lWgzT+DNJZpbgPI+oW5Biwx53H+XNel/sY/sQ/E7XvFFnp+g5SeKRjc3Z4it0Tl2dycYA6nNeyfC&#13;&#10;XwjHrWh2/h7w1q8yrgvHifEbggfKU6YyOK9+0/4z/ETwLo9z8BvhpFEl3qcI/tjVYxslkgycRJIB&#13;&#10;0B6jvX5d4ccU5VRp4ik8ZzOndvm0t/wweI+d06kJY+lR9jSSvb9ddjI+EPxp/aM/Zr+L3iXwV8Kd&#13;&#10;ctdb0a+uneJbxxsWSMYkaPdkqoxxjrXT+Pv+Eg8OfDzWfjL8RNYtYNa8RkXVraQyCeffCQ5aUL/C&#13;&#10;WHC8H2r85f2qvh98X/2dNFj+J66lH5FwxhPlMxZXYc5XjGckZPesX4YeJvGHxu+Elv4qv7kGCOY2&#13;&#10;Zmm4jVR98kHPI7kda+bw+H4ZxUsRxDkVKnJ1LxqT79Hc/LeHeMa+d1aNDDuVRSdkorqfXXxG/as/&#13;&#10;aK/aq+CEnhXwNFb21msSWmu31sygi3yExsP3B9O5rovDP7Ieo+NrLw00fip9CsdD0M3epXjFhIsU&#13;&#10;Ks0oRFIwW6DPU4r5P8Ga/wCJfgDouqeH9NdLmHxLPHbB41GXjaTeVJ6/hXX/ABW/bDnsrnXdMtdN&#13;&#10;e1xobaXujLbH+UKTznJzngdK78n4PyjLMNB8PYeEaVWV5JW95ve992fquPyzH0pzwuY0ZKrC1k+i&#13;&#10;1t6XSPmX4y/tK3nh3xZJ4b+HTkaQkpija5OZpTGeZZDzlmOTgnvXGfG/9oz4hap4W0u0sWeSxksQ&#13;&#10;lxbWzMFZQSQTtPc/WvlfW/hv47+K/iG1/wCEJsLu+nmja4uI7OJnPBzxtOR24NfaX7L/AMNfDbeK&#13;&#10;rDwh8fre/wBHj2OV/tKFo1yqk8bgOfbNelnuMoYWDhKUXOC0pq3N5WSsfHZXls6tWPutKpJavZd3&#13;&#10;1R4L8KF8aeIfGej2dlLJaJJLFK0SSNvBVvusTgc16Z+1R8XbnSfjzc2cDGeOygW1kK7iu6EBR2z1&#13;&#10;r7Z+K/xO/ZF8E6TBYfBaaK/1u0uVZZn/AHflyx9gq/TABPWvjP4q/AzWvGupL44mjZbjVLXzf38n&#13;&#10;lSIH5I2E5brkE1fAGb4rH5XOri6DpJu1paO3c/YI5XLKc8wtbL8QpzVmra67NOyd35Hd/s8/FHwm&#13;&#10;2qxXt3NbyRqyvPBJh5NwIZsZ6c9+1f3Tfss/GzwVpP7K3hHX/EN6to2qQNHYLdjYXw5VehIAHTNf&#13;&#10;wifsP/so6h8SfjxpfwwtWjlmvbyKBlOW3R5DPI7noNoJP07V/Vx+1j4CsPiLrnhX9mX4U3+3TPD+&#13;&#10;mf2dbrYP964jj3E+vLc8c5r7bK+CsNDCzSndzWj33NfGnxLx3EWMpQxFDkdJe8lpd9ei+45n9uLx&#13;&#10;hF4X+K+m6xYyRJqV3q9tNMtqQzCNWBEm89V29vSvqP4Q+EPB0eg3vifw1NbXd9r91LeX1zMoIldm&#13;&#10;3CNz8xwucc18EH9k3Rbv4ZT6v8QfFsNx4i0i7itRE87PKF27GRzyQRjgYxmvjjVPBXx68Ca7cwfC&#13;&#10;DXNVGl3Myx3AjuZJYvLb7zNt4Sv438UPo+YbNMk/1fyvOOSsqvtG3ez1+HT8z+f+L88hOdCOHgoW&#13;&#10;6a3l3ennfqfrnqfxA1/TvCvi+6Wx+2+HdChkguo4YxLaQSTOd6xjHXPcdBX51RfGvw58UNS8K2fh&#13;&#10;Pw8kOoWl6xjeFMyMEfKtlQCQMc193ad8Uvhx4L/Y8uvh3BqjQ38BSfxLMSu+V5Byq85wScZYZNfn&#13;&#10;R+zF+3H8GfC37StvZeMNEsEsbbdbWVxaxAzQux4fGcH1PeunN+A8NQsqVKdbE4WmlF3dpStZ+p4+&#13;&#10;YZNQdehWxFZ6u9r6HP8A7UPwo+OEvj/WdWt9OknN3ZTa1OrxEukbdATjOfQVm/sU/sl/F+++D3iD&#13;&#10;4h/GJZtF0e6tZL6CW93K8RXIyAeu9fbsK+3v2k/+Cs2h+CfHF5pfwz0zS73zrc2k13Okcs2CDtbn&#13;&#10;JA9jxT7D9ofxJ+0j+zrceDfEN4P7RubcT29lbKsTFcH93+7wOn0rizzjOfC+S4LNMww161aS9pps&#13;&#10;r9e2h+j8P4nLKFerOcrJ7b2Xdru77H46fBm+/ZN+Hf7R+mL4n8UtqUA1oRShQSCrNyxXGBj074r5&#13;&#10;7/4LMftt+K/iD8dtV+E/hae5tNA0cpp1jarLw8aqCHZPRhzx0r4N/ak+FGrfCX4z3GoabHcwNc3R&#13;&#10;lggfcJEI5AY4BHqCK+yPiV+yJP8AHLwXpHxqguJp9cvNLij1C0GSryQKFLtySdw6Hiv6gwGfZJLA&#13;&#10;0Mbho8ntbW03P2Pw2pY/MJVVSqKcIJt+S8utz83PhB4av9X1m0ubRJSVPltNE2F8yVun/wCuv2z1&#13;&#10;7wHpXxCjsLBJBOYNHg+2SsPnjeMbdnvnp1r6Q/4J9f8ABLBtN8EWnxR+JGq6TpQF00ttZavOsDzc&#13;&#10;ZXEb4JHvXM/FLwT8ZfhN471fVNQ0a0m0yV2igGnY8t1VvlYSDK8rzivQ4po4l4KVPDS/eNaK5+s+&#13;&#10;EucZbTzuliM1h+4g/ebj+dul7Hgvwq/Z/ksfjdpUtjIxsY7iGdpAu6SMIwYtkcBhjHav3g179q7x&#13;&#10;x4Emll8P3+nz2uizIYYRbASFB94+ackkj1PBr89P2aPEWmXkep+Lr2zFpBp9ibqUzMG3SryABnJI&#13;&#10;xnFeN/8ADRvhn4pW2u+Gb2cr5krR2nkQYe5JJVtgxnA7CvhcdmHEGDy2haHvcyvbV2OjxbxnCOMz&#13;&#10;upiMnbdO2ttnJ9Fc/Z/Qfif4Y/bSVtbvdYh8N6rFutbpAGdZ3VPlYc/L7npXgJ/4Jw+KdA8Fat8c&#13;&#10;f+EpsBpGnXUl/MdzuVhjIDZUDknPevPvhnbWX7MHwD0jxX4thC3eqXV3FplpcgxzzSMV8uUqfmK8&#13;&#10;4296+4JtU8d/Df8AZB8TeL9dllubjxZbxadomlSjChrpxvfyuRtQZxxX3OAyvJsuxcsXiVGFTELX&#13;&#10;zuj+TM4xNOMo0aXuScrrytf8EmfDmkfFf4aeO9ObwT4Rtbm6u3lUM055If5cqOpyRwK/eX/gnz+z&#13;&#10;sP2fvhPd28yFJ9bvzqDiRQsgQAhA359O1fgJ8GrzxN+zh4x0XXr7R7D7fqEsAha5gR23F9rHYV+U&#13;&#10;+n51/Tf8IfivpHjjxx4p8D2E5ubrw2dPTUJdwK+ddwmTaqAAIBjpzXocAcHZLgJVK2VL4nd69zTj&#13;&#10;ziPMMdCnHF1OdRSs1f8AVI+hU4b61NUKZzU1fqsNj8ujsFFFFUMKKKKACiiigAooooAKKKKACiii&#13;&#10;gAooooAKKKKACiiigAooooAKKKKACiiigD//0f7+KKKKACiiigAooooAKKKKACiiigAooooAKKKK&#13;&#10;ACv4Nv2XP2ZP+CYXjz/gsl+1D8A/+CosHhrxd8RfFXjyXXvhlqniXVA+l32jXLSMbG1dJljj1CBi&#13;&#10;qPC5EgC7EH7thX95NfxE/wDBR39n/wD4NePiF+3xrHwT/aF1/WPBnxf8Q+IBL4m1rwheXlvp9tru&#13;&#10;ovvP264eO4tYZnkcGTC7EY/OUOaAGft//sG/Db/ggr8YPhV+37/wTQ17WPC1t4q+JukeAPFvwmuN&#13;&#10;Rlv9H1/T9YZjL9mjlZpSyeWPl3OEYqybduD/AGYaV8OPh4fGT/GS30HS7fxTqGkxabd66ttGNRez&#13;&#10;GJVtZLgKJGjVsEITgEDiv5Jvix/waz6/pPifwj44/Z3/AGqviJZ6v4S1RdV8B2XxP8rxNZaffRje&#13;&#10;rWcLtGm4BQRtjOAM4OK/Yb/gnl8Mv+C0Pwo+L2reG/8AgoL4/wDhr8Q/h8ugMND1vw7YyWGvHVxN&#13;&#10;GE8+Ly0jEJh83dgsd+3GBmgD9lFHQV/An+2vqXiL4P8A/BRf40fGrXdCtbvS9O8Zyz20l2iskmVj&#13;&#10;wST27Yr++sHAya/y2f8AguL+0P8AEW2/4KQ/F74eXN5MulWvjKaK2t1J8vb5cf3gDznOamFRRdm9&#13;&#10;XsQqkY7u1z179pT/AIKcfFX9oHw81pd2tnp+lwtmCx0lTGpC5A2rwM+tfAfg34waZ4zvb7wzcF3m&#13;&#10;ltpYzKR88bBcqB1yc9a+evDviC9vtJlgtYppiq7ljigZjIxz/EPeu4/Zn+G/i7UPi1Dq2uWc1rZ5&#13;&#10;md/NUYyVOFIOCTXz+T4jGVKtWOIjZLZnymRYzMatevDFRtGPws8Y0fwrdahc3Wo6kzM9lICrS53k&#13;&#10;MTg/NjniuS+Lmm6hqNuutaMo+0W0ZaQO4HmYYdBzk+1dl8Qtb1LwzNfLJEI3M8phX5lfarcDnqec&#13;&#10;18/+GdF+IvxX1P7FZNcrBu8xpAhxhTyxPbNfNYbKc0ePlVlO0e3kfKYTJM5nmU6zqWp32fY7j4Ye&#13;&#10;Hp/iLZSz6+5t4I1KSl324PXcCT2r3+Dxx4E8JaC/grShhnAhTUGG4lgMAEgj5T60t18Eb6TwLbxW&#13;&#10;mrQiWKQ+dAzhPMxwBnHP45r0rwJ+zLc69oKtdaa7yeQd86fOQexUdgOK6+KM8p5NSVadNyT006Hd&#13;&#10;xpxDSyGisTOk6l3ulex8L63pOqRJdXOsNMkrTFoCWPl7T029c17Z+zf488O+ErbWNE+JMl5JbT24&#13;&#10;jjmtHG6HJyGx3x6ZrjPiTbeIfh34wfw3q9nPf2O7yZElVkKjp8jDpx+ddxp/wc8I3Hw+vNe0S7u3&#13;&#10;vrkRolnLGE2Bv9rPPP516nD1eVaP1xtqMtbdj1uFsVVxEf7Qc3yTTdn00PoXwL4e+HlzYX7eCL63&#13;&#10;vXun3IZAIZdp7MuWB/CuR8XfBy68T6np+leHILj+00nAmaTCx4PPfnJ688V86+Hfhb8T/h3eR6pp&#13;&#10;oeSIShzHglAOp6Y/Gv3b/Zk8cfDHXfBn/CTeOfDkHnafbq0t+S0bs4GAATnIznjr718wsFhpZksw&#13;&#10;oOTbettkfIRy/BVM1/tTDTlJt+9ba/8AkfmR8aPClr4GksdF125DalBbrJs3EojN/Dn046V2nwW+&#13;&#10;OF54b1JbSXT5XLMghuYWDIoQZ+6P514V+17fL8QvitcXnh92SCbe0cLsAFAY46Z49M1U/Zi8J+IL&#13;&#10;7xVY6cnmySz3iKxJzhARkc44r7bN8lwuY0ksRG5+h5/w3g82ocuLjdfkfr5o/wC0BZ+GdZtfHF2L&#13;&#10;qNQpSNJAHcxt1Zgf51xP7W3xzk+J3gj+yvCiT393qaRJGka8Ie7FR0HrgfjXlH7Q37RNjoevt4X0&#13;&#10;Pw9pX2PS4/s0L3ULOxMY+diNw3Zb8K+VdM+M3xr8bPGvhuOHS7YZEzWcCRHy+4DckD3zX5XxH4X5&#13;&#10;PLG4TNsTVaVD4V0dj8U4s8G+H6mY4TO8TVcVhtIq+mh7f8RfHmsfCP4Z+H/hTaRh5RALvUoICADL&#13;&#10;L821mwcHGOOten/DHV4vBfhuz+IPxBWGxS6cPZWhcCRs/KrR5yMBuSa+cPhXf67rnjG2tbzTX1MS&#13;&#10;X6qYp13u5VgMbj0zjmvqr4yfD/Ufjn48tLDV7uy0i2t41srKwhdVjgVQPlx2Prnqa/S6GEw2LTrw&#13;&#10;jZ23/I/YMNgMLjYvFwhaTWj/AFPNPFuoaP4x1mbUYLiJluRkoSGMrk9OnfvX1l+xTB4GsPimNE8T&#13;&#10;XENpPaW/m2M8rAI5QZMfOQSR2Nflr8S9Ks/gh4hljhknv2tJsCQkiNCowMf415jp3xlm1KdtXdbm&#13;&#10;C6LF7dopCCc8cEdz618bmHh9DF5biMA8W71Fa66H5/m/hfTx2T4nLJY5/vFbmXQ/bz9rz9pPRNbM&#13;&#10;ehW2i25ure9ZbPUYlXc/lkgD5cZz196Pg9/wT38WSwXH7U3xG06eDw6sS3WnW7ROq3txINzFeMFV&#13;&#10;PX8q+Efgt4K+KHxF0f8A4TePTrvVrm3lWK2tLhjLuXruAxzjv81fpv4i/wCCp/7WvwV+F+jfCD4k&#13;&#10;6PZjw9aIbaOGSIhAp+8vORkda8XwtybJ+HqX9k08fGdRvZyu7+Sb7ngeDHD2Q8K0FkVHMozqtt8r&#13;&#10;nd39Hr8kfm18evFPxE+IXiu7too18jS1ldbcyiKIW0R+6isQcgY+UZzX2j/wSY0TXIvitd/GLbOm&#13;&#10;l+FrNtQuWgR8ecTiKANz8zHivOtW+B3h79r++j8Vfs43X2rV5d13e+HI3C3Bd/mYxg8sue1e1fCe&#13;&#10;T44/DPwpqfwG0pzoELk3uu2gcR3EssQ2qhBwcZzxn39K/Sc+zKnl9KWYYqXLGK1P1vibN6OV0ama&#13;&#10;Y2fLCC1Z9j+CP2+PGVx+13Y6o8FvbW9lqhnjiZmPlEMfvMc5Iyc1jfF/41xW3jzxBe3935suq6nL&#13;&#10;cQ3ETu6kysXI2jHB9K+CfDvgHxra+MrS5iWRpTcgsqEMzhice556+vrX2H+23pGgfD7w54Z0fwN4&#13;&#10;dFt4km0kXeuXk94s0c8kmGTZHj900YyGG7nNfmvFWYUs/wArp4rDVdNfK5+P8b5nR4lyaljcJV91&#13;&#10;N+V30/4c96/YK8X6r4s+NGn6Vbs1zZ+e8k0E+WWWNeZFbceFGK8k/bP/AG2PhxF+1b420Pwtorpp&#13;&#10;xtm0yZLRTtLBcFwIyV+Vhmud/Y91Txf4P8K+KPiTPE0H2XQXhhlQMmwzfIWB55APXivoDwO3wbmA&#13;&#10;vL3TdHgtvsDPd3siqzS5ALbmbksSSTnJr8rzLj+pwtl9OawUsRKo7WjqtPk9z8YznxPr8F5XSqwy&#13;&#10;+WKlWfLaO2ny18j8V/g9BpGvfH7SdTS7kt7NL6Oa4aUEMxRg3f19K+hPiJ8GfF/xC+NOrXPhCO6v&#13;&#10;pjdy3IUDcPIY5HU4BAbpW58ZPBXw/wDDer6l8WPBVpPZ6TC6rbJMArzyxrktEox8nfNY37Hf7T3j&#13;&#10;C18ZT2y/NLfX3mw/KrPJEeqAsePTkV+25txFiMNw4sxw+D5akknyS0tfuf0ZnvFOKw/Ckc0wuAtU&#13;&#10;lFPklpy335vQtaT8R/EP7Nfja1sfHtiIVilR3W7TDEHk7QDtA9a3v244tE8UeJ9L+JOlW8VzDq8d&#13;&#10;tLZxwfLGScZ2jnjnpS/8FKdN1Lx3No91bxSC9nuAA0YJkJY5KlR6cDpX3f8ACL4BWd7+x7ot3+07&#13;&#10;HJ4XOlzsPDNxOq+beQlcuMHlQG+6SPwr5/wsw2Ax2FjnksKqdZ3v8mfH+DGDy7MsHDiWpg1SxErq&#13;&#10;XyfQ+Abi70uw0C1n09WjnjhG6C1ASOB1AO925JPY+lc741+NmpePdLl0O6ur6W0tLTyLONrlgiSD&#13;&#10;+LHp1xj8a5T4+ePdK8K2kui/C6EujSPE8wVm3R55L+p9xXj/AOzvrvw1+KGvr4P+JuoLpepJLss7&#13;&#10;t1YQvJJ/C68bd3rzX6Tk9eFedWMJrU/YchxMK9atTpVFfy3+4+tPhX498bW2jtptjqjwF44xJaXD&#13;&#10;+a0kZPZSDuBxzjHFe7+M/j9q9lpOm/AfwjYaTpmteKLqG1uLsKqMjXLbEVSfugg5Yk4Fcl438TfC&#13;&#10;X9kC2TW9L0vT9Z1t7Mr9oZSbZdy7V+UnLMP73SvzX+MvjzxB8ery2+MugmCK+s5Wa906JjHGFU5V&#13;&#10;kVecBRg+leu5QwsUpSvc+g9rTwkLTne5/Sro37M/7Ovw2+Hl98Tbm/kgXR7a2mjguZYru51O8KeX&#13;&#10;cwweRkSIJQWBABAxX5+/tOfteXvxButE8M6fG02k6HcRDTLJovJMca4aQGPJO4MO+c1+Vul/tCfH&#13;&#10;bX/D0em2921npqzvJDa229Ikc8fJk7ufbrXqOgaR4g/sUa54ns7268pWmWSON1ZdwyQ7D5gP1rN+&#13;&#10;wjCVTEVFFS01aW/rYwth4UnPEVElLTVpfmfvF8JfjxZ/FP4br42+KGoDSPCXhOVQ9rLFlrq8IysC&#13;&#10;LxuLcbv7q18KfGj9oq78deIZ/FkLEWVrP51vCRgCI8x+W4HQDHHJry7wt8R/AXxn+CI+Dc+rtos0&#13;&#10;F+10u6ItHM+Nqo7Z3BtwGSe1ffP7KX/BJv4xfELwQPEHj7U9D0bw3udhq9/cKyeT/eVcHJPUV8vD&#13;&#10;guGEUJZer63d3+R8bR8PqeCjCWVrmu7u7/I/Zf8A4JGeNZfil8W/HHxRhL/ZdY8HeFtiM27bLB9p&#13;&#10;ikz7krmv3mHSvyF/4JdeAfgL8FZ/FXwT+FnieDxbq+jW1hPq+qWahbdYJ2mMESnJ3FWEmT71+vQ6&#13;&#10;V+gQvZX3P1Cm5cq5twAxX8xn/Bxd4R8UeLJ/g1B4esFvki1nVXut6hgieQnPOcZx1/Wv6cDuAJFf&#13;&#10;yIf8HXPxg8d/Cr4bfCc+CriaD7dq+rpetBkOUW2GAGHI/OiU4x+J2OzCYWpWmqdKLk30W5+Qfib/&#13;&#10;AIKkeNPAvgz/AIUP4D0zRdJjtA9rcz28e26dh8p3MpOQD26V+Tvib9o55fGC3GvmSaa4myUfLBzn&#13;&#10;PHOQOe9fLXgn4kX2r6ol/eRNdtOzLJMVLOueeo7+9Lr3g7xj4t8SQyaDp14sOTiSSMqGBPGCR2Ga&#13;&#10;8Clisb9flQlD93bRn7jjuH+GP9UaeOoYn/bFK0oPTt0Ol/agtLHV/HkL6NJK9te28Erk5VUZlG4E&#13;&#10;Ht7nFfPuuWd1pmgjwq0w3uiyRkkhY8k8Z5/Gvsj9pfwzNoN9pTxxKfJ0GzExKtmWQoC3K8HGMHiv&#13;&#10;zv8AEzeIvFfiRbPR/tCbSUjiRSdoOBwOpB964sRhsY8XaErRPZyrO+F4ZBL61hlKu9NN0iHwzY6/&#13;&#10;f6svh+fOZHABiO9CA2M5GOtfXXh1fh98F77+1dR23l5L/wAu6sCsRA5xjnd3xU3wh+A+taVYS2ut&#13;&#10;akLe5ltWaIXBCspb8OPpmuNHwF8Z3+o3SNCNQijfatxE+4Ntyc44JyK9jGqOHpSrTjzWPguGaVTO&#13;&#10;Mwp5bh6nseZ6P/gryNW8gk+Ifij+0tMl8zS3BBJypJb+FgOVYHvUGk2Vz4H+IFjrSXPmaf8AbV8+&#13;&#10;3VwrAIckDPb3rkfFWj+N/hjcR3ujRXSKv7yWBo2MYYEZVvXscV3/AMO9H8PfGLU4tR8Tvc6NJB87&#13;&#10;RxRmSKRsHG3JG3J6g9K+Sy+ljcZioYulPlprpsf0RxRjeG+HOHcTw3j8Mq+KbvGpF3d35r/M9y1q&#13;&#10;b4LfEDxWdb8Maqbe5M3z2GpIG2vnOxZQ2cZ7kCp/Fvh7Sn8Oz2TWuJ5WIjeNNyscfLyOgyPWvi7X&#13;&#10;PhL40h8WT3/h0lIxcmNGJzlRyCcYr9Of2IPE/wBpvz4F+Jeh2Wq5uFaI3G4DLDG7fkYA61fEWX4X&#13;&#10;FYiNZtuVPovU4/BfjHPsjyavlkYwjQxcWrzWzatdHj3h34Q6z4J+EU/iDxnIsVtcPiGNWzuDDuAe&#13;&#10;AO2a8V0LxLN4cuGfQVNzAZuY0YAkAenGCPSv0a/4KIeMPhvqeiReDfh9EbCG1jO6K3cFN4PILd8+&#13;&#10;tfkL4U8Ma1Y+KY3kd9qKH8tWPOTxz3Jr66MKeLpKM46eZ/OUsTjsgzCVbDVrTi91+nkfq/8ADvxf&#13;&#10;e6l4U89klgNtC8jNJkBt33FbGeT9a+KPHnjrxR4w1u9lit7uTYRF5Y55U9gM9eK+5F+K6fBr4G6X&#13;&#10;pD6PbXuqa2WlupLyMsY7ZThF46dzzzXyD4q/aV8XDVH0zwdpmk29y0YKGztA2HPqzZ5rhrZThKdP&#13;&#10;klpFO59TgPEfiDG4761Bc9Sa5dtXfsj079nSx134L/D7xB8WdXhktr24j+y6ckxHn7peGKrwfu9+&#13;&#10;lev/AAQ+Inin4gxXl9NbLZ2Vohkvrydh5aqxPXGCSwr4Pi8f/FLXtXtofGkk93dgGRgoJU7gAFK/&#13;&#10;dGM5PT0r9K7e21q+/Z4sPAcVvaaOupO91f3ZxFPdKhIXg87R2UVOKy7B49QlON+XZnTknGnEfCk8&#13;&#10;RRwlb2cq/wAcXo9fJ+pJ4s+KXgrxJbf2PoTxGK2gEUZUpy4IDY9B37k14lL9jtWm1u5jWSO5nSE7&#13;&#10;CFdtpxuxngDsRXF/Ej4Iaf8ADHRrO/XVDevdwC7aG2Ofl5X5yMYxivm/UfjLsv4vD01s/wBmtVC/&#13;&#10;u3J59R9a8DB8KwpYmrOWIb5k9Ln63xR4+YvH5Fl2Dw2VKEMPKLc+X4nG+m2t3qz9LvjF41sPDuix&#13;&#10;abZQW9yk2nw5eEA53JknOTyMYwf51Y/Zk/ZP+KP7b2h2fh7wdpbBNLvy11qojZltrE5YtIVzgDtn&#13;&#10;BzjtXxR8KRr/AMV/Ew8N6ct3Lbg8bpQF2oTjPoM8V+mH7PH7fX7R37D9vrWlfDrSbOztLy3Ntdo0&#13;&#10;TN5iKeu4cEcda8jIclwOWV6lOWKXM2tGz9D8ZPEzizjnKsHicNkM40acWueMLq1rPVLQ9U+M/hC5&#13;&#10;+EGhRfCPwPCq21uhS4CZEk8yYG9ycEhhkgZ4ryTw14S1fxZqFl8N7e3iOr3F3BaQR2wErmaV1wwK&#13;&#10;k4GG684rq5v2pvAn7a1lKPiFeweG/FUqGC1uEbZBJuA2hiMAbjit3wN8Lfjv+x54ytvHN9bzWV4Q&#13;&#10;JdH1e8Ia3kE64WSJzw/ynKnNTxNkNeviI4idW0YPm07I6PBDxbynK8or5JhsuUq2Kh7JqW95aJq+&#13;&#10;t7n6KftjftGeL/gP4X8P/Bvw2hc6FpUWnPfTq2+cqAZFjB4CqT1wCea+Yv2zf2ovFXjr4X/Dm9vL&#13;&#10;pUi0jQvsghtXcMqk5LNgcMc4HtXzZ431vxR8Utfll8R317d3ssrSSXUshkzITnO0g5HHQdq+kfD/&#13;&#10;AIJ8KaN+zP4h8bfE/wAPT6xNbWosdAuFult1trp+ROYyD5iDHKcCurhzi+lm1KrTg78j7HgeMX0d&#13;&#10;Mf4fY7L8Zi6aUcSvdXNF2k9XftZH5laF8S57zx4Jku7uTdOXgDM2/LdCwOScHqcc1+4f7Z37QPgn&#13;&#10;4C/si+BtF8WaWG8U6ldJey30ZAmEGBsZsHcScenHrX4AfC7RPE/jP4tWpS0+zifVYwhgGNkbuPTI&#13;&#10;AJ7V9Af8FEfGmu+NfjfdaHr8cssGlomn28QYiJFgULhcjAOecCvVy6pOlGU7OT7HwPGWGw2YYjD4&#13;&#10;OnUjS5rtyat/wx4t+0N4v8D/ABz8UHxnoe6Ge8aKN4yC4R9v7w885Y8819i/EPwJps/wC8GaVpN4&#13;&#10;8y2dpLHeeUBhJZG3AY74zXx/8Evgzq/jHVUh023mMPMz3UoxDF5Y5aQnAGOg9a1/H3xM8QaRrVt4&#13;&#10;T0GVzYabIDKCSGcH+PjHHt1r6DD42XsHVcOXyPyHMOGqLzelgKWLU43Sc1sr92yPXvh34j8OxGW5&#13;&#10;WRoGUGV5ACgVhkk45z7V9K+HfB/hX4tfs83dzbvCt7oUglvI4QC5iXkHnoMcCvKfH93rPjbwRb3e&#13;&#10;51hkiZHeN8DJH8RHPToOtfUv/BJv4Q/EHWfFuq2eoaNdXXhDUdPmtvFGpyqUS3tVXd5mX4Lq2CuO&#13;&#10;oz618zk1eGMlKrVpWlHrY/bvE7KsVw3h6GCwOYOVGuldXu2tNkunU8w/Z/13w54H8IXNxrFolkJk&#13;&#10;kSzkIEkziNiURQANuTxmvTPD37TOp2V7H4U0+8volvp1NwWnaILFwdp6gYGe3SvS/wBrHwz8FPhZ&#13;&#10;a3R8AMdTkW2ldJmTDDZ8wKKucYxzur8ZvCXxi04+PEj8eTNLaak5SaO3BR448n5gx9O/Y1thKeGx&#13;&#10;FapOMkptW03PO4ix2c5LluEwlSlKWHjJT1Ts+tn66H7w+ENdu9M8TXOp6NftbQSXLCN5LkmOMNja&#13;&#10;GJ6568CtnWPjRJ8Por34geKbPS7+a3eRbS+nGN88o+TAxgogGQQOTxXlXhzQvhH4e+G//CxW1O21&#13;&#10;3RYIo57O3RWWdpVHSTPClcAHkg18cfGP9rvSv2iLfUPhjFbadpNrHATp0loNhEqABfMPJGcEZ9a8&#13;&#10;7I+GamWSnWxFXmuz7Xxa8csDxvQwmVZTl6puKtJ/iz9Zf2Q/hhoXx800fFH4pXJutQ8Qal5unSrc&#13;&#10;W8dja6VE3k3DTQN+8QK/KtwCBXUfGv8AaH8K/APw34g+FvwjvGktpTJp2pXcVv5MN5bouN8Mh4Kk&#13;&#10;kgbeo5zzX84ngj4v/HP4eSf8It4TkbT7iJZEeSMMXkidMMu/OPLx2AGck5r0vwpq3xA8Uz/bPFr3&#13;&#10;M8ATy2STcyAZ6KWJAI9BX01KlTqP6xe3qfhOY5tjsFB5Pyc3ay1/C7PuH9nDxj8TPF/jW38B+BYh&#13;&#10;ps+sSSR/a3Zo4zGwO95G4+VUGWNfTXxk+JHgjwjp0PwV+HmpLqYsbdo9V1OBAi3F6xy7AZJIB4Un&#13;&#10;qK+Jv2ffjd4D+HnxINrcyGzjuLaezSbcZZIvOQrvQHgAd8delfWHwA/YK8d/Hz4lTL8KdQtNb0+V&#13;&#10;TLdX7yeQ8bMcjzAwODySO2OKxzPBc9Nywusme94f8VvD4qFDPW4UY3Vnda92mrn0P+wl8VZ/Fmqa&#13;&#10;D8JrQypNpvxI0DWCu7AEaziN+DzyG5A7V/bMnU9etfzMfAD9if4BfscfHnw140+JHj3SdQ1681W0&#13;&#10;0mDw1pzCWV7ud8QMWzwquQScV/TOnfPHNe5lUKkaEVV3PxrxCxOCq5nVngJ81O+jJKafvfhTqjf7&#13;&#10;w/lXoN2PiD/PW+N3i3xH+zz+2/8AGP43eItAsbqytvibq32Fr+MNG5efcjE8Eg47E14x+0v+2f8A&#13;&#10;HP8AaJ8KPr2rRWdnpcOTBZ6WrRxhSCRtHQAAjOa+I/8AgrH8dPita/t6fFXwr4gnn/se3+I+rR2E&#13;&#10;fPk+WJflyvAJx3rz7wj8eINV+GM2jXFpI80IEUFvbQMTLx1yM/4V+b8d57mtKFCpk8edOVpddEfp&#13;&#10;HB2UZbUlVhmlT2bUW430u/8AglHwR8SdD+ID6x4S1OSUSJZzj7QqElZYx8q88fU1wHw5+Bdp4igu&#13;&#10;Nc1ZgstrMoR5M5wfm3LnnHQdDz6Un7OHgDxVP8StS8R67ZSwWTWF/Msc3G5ihIQ+5rkPEnxc1jwV&#13;&#10;pNzZjCTCN/KeLcrxc9geOO/NcfiHg84xGEpLL58sna9uh5uSRwMpypYiCcU389+pwX7Qfw+utOmT&#13;&#10;xT4dVd1so81HYKZT3IU9x6ZrnPh/4ft/Hehy3OsXAgtgi73ZsOGHVlPGD9a820Wy+LHxk1ZkN3dN&#13;&#10;awyec8uCAoPUse2cV9Oah8FNTk8IWLafqlu7xtultWcIZWHUdOePWvXyHhzFwwcHmFXnlHtrf1Pn&#13;&#10;auKhGT9jDld/V2NBviPoFn4Zk+HukmQMQI4btwW8xlAADkYAB7GtTwZ8HLHVfAF1d+I3EOpSTskb&#13;&#10;yMQyBzlQBjB6cGvt74Lfsl6B4i8DLf6rpnlTNbBnvEImdHUfewBwM496/Pr4p+M/FHwq8bXfgy5g&#13;&#10;mv8AT5ZWjUyKyOozjdGw+7j0r8dnxtWz7F1smyyDoVKcrt2tf5+Z+weGGe5VlVf63nEfbRkmuV6t&#13;&#10;fLU1/h9qfhT4bW+veDPipPcvDMIobe8spFcxLzgkZGevqK+3/wBlnXPhL4Z0C90nQ76zu3uZFdZJ&#13;&#10;FETbX5AK5P6d+9fnhe/CPRvFPg+TVtIvry51HUbiNPs00ewxIRxySc/pW74b+AnxQ+EUsGvD/SYL&#13;&#10;eUO8cnI2Lg5AB7d6+849y7B4rKqeS5tW9+aWq0d1t6nh5ZnkqWdVMyyilyxi20pa6dtT6y/ah8Ea&#13;&#10;X8VfG2i2Hw1t3F/a/LctIAqYznAz3Oec14V8YtEsvAOu2unX8+/UrWFM7mJAZhnaG/Sv3H+BHjr4&#13;&#10;DeIPhIfGvjLwxZR31pbIi30ZMcrT7f7pJ3Y68V/Pp+1WT44+KF1qXh9pFidHdY5nAwA2AeM9iK9D&#13;&#10;w1w1LC5bHLFGVoae9uZcdRxGKxs8xr1I3qe9pokfeP7On7Zt14Wul0fVdOnJ3ptu4W3IY1AG3APy&#13;&#10;8Zwa+0dN/ar0rwz4ztfHWo/aIbeUlVg2gssLk7SxPGDwc+1fin+yZ4T12/8AF1hpcnnziW6WSdiQ&#13;&#10;f3KkFgc9OBivsj46/tGQR69c6fpmgaPDY6aGtLT7VCxJSLjJGeST61jmXhHkslinCLg60XFtefY/&#13;&#10;Mc9VXM8LPAVanxq1+x9Q/t5ftIr8cfBlt4P8Dw3F/c6g0QDxDCRAHBJA9a+eNY/aD1f9nfQ9D+F2&#13;&#10;lWi3ccdok2oQwMNvnyjc25j1NfP3hDxP+0L8SFi1Pw3DHY6WgLXX2WERb41GSAwG4DsK7D4Vvcaz&#13;&#10;42tY7vSXut2oBntp1L7vnxtDdegOa+V4C4O4eyjA1OGsE/axbvLq9e5y+H+S1+GPZVMJJ88XdSfW&#13;&#10;3Y++/AXxn0cjRPEXxRSDTobuQ3NpZNIBMzNwrqW+VVx+dd98VNe+F3iOxu9Qt5bQfaLY7LXKZd2J&#13;&#10;BGQc89c18cfFb4Z33x1+JguNQ1Cy05EQW1raQsojhSFcBMD7p49M5r4/8e6Rrfwu1N7ycXd9HbE+&#13;&#10;Vcylo0O0bRsHfHYmteJvCjCVcRhZUcW6FOntG9ut9PU/pfI/GDMZxxcatBVq1ZfE1srWXyS/M/oB&#13;&#10;/wCCSviP4OaL8R9S0nxVc2ljqOm28lxZvcSAJcooz5QzwxHoa9A/4KX/ALXngHxvZWGh2Phqyj1O&#13;&#10;2uwlnqMCL5jqpwAdoyVwc46Gv5Z9G+LeqzXL6pbi8ttQLboXt5CrfMfUYIyO5r9Pvgv+zL+1P8Vv&#13;&#10;CVt8VdL0LUNel3CO3gvJDM2wDIkVe4H1r8Z498Ccjp8XUuMcyzf2MU00pS5VtrZ319GfC5ZiMbXw&#13;&#10;tSnTw7nya6L4T6n+F3/BPfxHZrcftSeOLBrTQ59k+j2csLotzKygvMB3jBzn9K851O48W6744l1y&#13;&#10;+jjngsHLTRu4jXyUY8RgkEkcfKor6H+KH/BRn9s34DeCNB+Dfxz8O29v4fs7Y2cIeIp+5Jy21icZ&#13;&#10;XJ4614PJ8JIv2n71fEv7N+oTapOsLXN14fikIuYwfmJVCRvGeuOlf0NmcaWdZbH+ycUqlKWl4tO/&#13;&#10;zR+qeCvHmAybHvHY/C81VNOLe1101Puz9iLwdew/GDVfj3occz6f4c0ony7OMqs95MCqwKehYDlu&#13;&#10;RgZrV+Ev7b/jzTP2wrK61aK3tbW1vZPLT5gkLHg5J5OMnP6VQ/ZH8J/GvXPCGpfB838mi6Ppr/at&#13;&#10;U0+KQR3U103GyToQBg8dq5T4tfs2a/4S1/T/ABBpE0jyNcrHJbSbZJZGYkqVbhsZ6/zr8vyXxey3&#13;&#10;Lc1p8Fuu5VVG2zbTa6s+48V+ElxPQx3F+HpRpcz5uVSXw+h6742+MthD4m8QabfTO01/qlxdW9xC&#13;&#10;zskm52dvlBAI54x0r3X9hfxK+tfE60slzdadB5k97Dd7nSWEZLKS3HGOM18dftdxaH4Ch0XRPhro&#13;&#10;Hka5/ZEMmuy3N4tws1y4DNJEuB5WM8pk1vfs7+I/FHgr4XeKfGd4sluH06O2DITGqJOQpYHBIJB7&#13;&#10;HrXxM+G61LP3abkrtvv3P4IxeX06UJVb8zl87W1sjyT9qj9tXwTqH7RXxG8MeD9KuLXS7qefT0Nu&#13;&#10;GEYeNvlkXZlcK3Svzs+BUGn6v+0LYanc3htrKC88ySQq2WYYJPbOff8ACv6DPA2qfs0RaHdanrGl&#13;&#10;aJbWkemKbm6KoWuGYcgseS7c9s5r8g/jvoHgPQPEmpfFXwBZy6bo7z4063nIWWaSJcNIBgERj1xX&#13;&#10;23g94xVeJs1xOGnlEqEKP/LyW3bXTdnxfA/iBTzvGVcM8LKPL8Mt0+lvJmLH+z38UPiV8WtVk8BW&#13;&#10;t5qU8U0s0gjUMBEWOzBJxn0H6V7l4K/aF+In7I3xCtNG+JViLZraYK0V9GfMaMgZxg7QPXv7V1v/&#13;&#10;AATQ/am8Q6dq76FK0cl/eag0gYAF5YXORtLHoO4xmqX/AAV18Mw+LfFGgX0CvJqksxUrF88p3ckO&#13;&#10;qdskDnpmvkOMOL45txl/qvmuWKVCV0nrfTXm7WP1Ovl1b6zGnWSUHfW+1tr+p5V+3N5fjr4vWHj+&#13;&#10;3hF2dYmt7izhiwkIjbAO0ntg8c17BefEjSvDvgWyt9NaWOW0h2yLagokGzByzDls9Cf0r7G+D/7P&#13;&#10;ei67+zN4bu/2l7Sfw3qthHJB4fSRQZLuxAzls52kNwpI6V+W37Ut1d+GNOfRPhnbbIG8yFriONyh&#13;&#10;VDj5vVhnnHFfsOd4bK8GsPlqtThTtyp9EfrfC0syyrKZ47KLtTupOz29T3jwH8ZYvizHqA1q9u5B&#13;&#10;bIiWEc10R5ZDjLgNyOPcjNfTOp+NNT03wh/ZdjqCMR5Zm026cSu6dfunJIOACRjivxk/Zf8AFPgL&#13;&#10;x34kHh3xhqS6TrdvvtbS4mVltp3z/q2H8JJ719zfEz43+Bv2XPNfTLGy1fW57dVnvp1LW4ZgMbVY&#13;&#10;5yOx4z6V7OM4HrV8wjmKxPuRS0P2nhb6QmW4PhKWQ1sEpV5X97S2t7P7/wAjtfGnxo1TWNb0n9nH&#13;&#10;wbDpOlajrV/HHd3EDBWLTEFoxI3yooTqzHAr9SrD4L/s0/Cf4T3fxJFyyW+nGF7C2n8q8vr8yIFm&#13;&#10;CeRwyLICdyngda/mT+Jl7qvxIvLT48eHzC9yF36lZKSqKQc7lUHO0g4Jz6iuNvfjl8d/EekwWEV9&#13;&#10;JHpnnyG0trUOkcZcgFY1DBgBnGMmvclUoZjU9jCTtHr0Pw6OLxOWr29N/wATVr+v0P1R/al/bL1T&#13;&#10;4gfEXQmCyX1lodxGunQmMIVtomyCYgch8468mv0p+HX7Vlr8QPhrD8UPiffpZeHtAkFtYaXPHlrm&#13;&#10;/IwsSLleFOGZscY4zX86mgeCvGI8NS+Jde0bVbvyEBN0kUiYUnJLEDIx0r6p0Xxh4O+N/wAE7D4Z&#13;&#10;w6uukXmmXTzpBIjCCeSQ/KrP1BBHJNcmdcK5VmdSnN1FKpSWiUlv5o+Pr4OGMxtPEzTSW9nsnuvM&#13;&#10;+s/jL8Wdd8T6gnxEuZZ5ktpRIqY2lfm3KVZcDGOmPxr96/8AglD4juvHXjj4ofEUlzb67H4dvYQz&#13;&#10;BgGFtLG4GAO681+Xv7NX/BOj4reMPhZDrfxY1LRPDujm3OdTvrhSpizwyr3O3nIPSv2e/wCCZ/h/&#13;&#10;4JfD3QvE/wAJfhT4gi8UX3h6ezi1rV7VQtu4lWRoI4+TnaA2TWnh7lOPwntoYuCSvp5n0fH+Iy10&#13;&#10;6ccFO7sr26ep+pKdalqFOvNTV+lwVlY/LEFFFFWMKKKKACiiigAooooAKKKKACiiigAooooAKKKK&#13;&#10;ACiiigAooooAKKKKACiiigD/0v7+KKKKACiiigAooooAKKKKACiiigAooooAKKKKACv86b9r+y/Z&#13;&#10;q/Y01P8Abu/Y8/4KGeGLTTfF3xe1PWfiz8Bvibqelfa11WWSJp7CztdRjjZ7ea3uVT5dyLvkkR8Z&#13;&#10;Ab/RZr5t/aX/AGQ/2af2xvA3/Ctv2nPBXh/xpowYyQ2uuWiTmCQ/xwSYEkL9PmRlNAH8en/BQr9u&#13;&#10;b4O/GP8A4JVfsY23gPx7o2s/HK28c/DDUtL0fQtRS61mK8trYWt+blLdmeLdnZKJNu5mxg5Nf3Ga&#13;&#10;c9zJpsEt6MTNBG0q46OVG4fnmvyG/Zu/4IJf8Ep/2UPi/Z/Hb4L/AAo02z8T6bObrSr/AFG8vNSW&#13;&#10;wmxgSW0V3NLHHIoJ2uF3Lngiv2HIwP1oAhPbvzX+d/8A8FOf2AtV+MX/AAUN+LvxAa7tPsbeKZrx&#13;&#10;hcShPLIjT5QCRknAr/RBr/OB/wCCq/7UHiHwt/wUf+MPhYO6QW/ieaxhiD7UKrGm6RvfriuDFuEY&#13;&#10;+1kr8uqsebj+SMPbTi3yO+h8xa54U0n4DeEPsVjJp01252MIgCVGOFLY5+tfJ+keMPFt3q9xqt1H&#13;&#10;PIxf5Du8pVOSPlx1yDxj0rE8RfEm3kEmrNfxXKNOmLZm8zbnsc55Ne2+FF8Ba/HY6mVuIrplAMcU&#13;&#10;gMGW788qa4Ma6mOwjWElyt99Dy8xlVzHAt4KfK33uj5O1vw3qPiHxBua2nlSUECGRS5JzhsA9K9X&#13;&#10;8TRQ/CL4ZxDTNOe3nuXMNwVjZCq4zwcYya/Q+f8AaE/Zs+BWgf2do3hy1utYICy6jPJ5rtKOyg5w&#13;&#10;CTXyn8R/jN4y+KmpNbS6fZG1ZN6W/lL8+7AGAPT1rahi4YKhCGMrK/dmtDGwy/C0oZhWV+76nyf+&#13;&#10;y5JpXxY+ItxdeMpLiDTtJZHNnCxHmlycg5HHTrX722vwj8Nz/DSbX/hULmyumgY/u2/dBUP3X3EA&#13;&#10;Z7Ec1+Yvwc/4U38L/G9tr/xB0m70t51xOsGJIJs99vQEZr9UPCX7cn7LNh4a1Lwhaabrj2LW0iSC&#13;&#10;KSFJZDIu3eGCkKAO2M1/O/iTwvxTmObUcZklfmoLl0uuWy+K6P5U8X+DuNM3z6hj+H8VzYZOPu39&#13;&#10;2y0enU/IDUPiB4N1TxgdE1eAXU9teGCaGWLzRvB+Y4I556HNcf8AEfXvCGlfEiCw07TGhtXCxsPL&#13;&#10;McYbj5cLx+dfUuv/ALV/7LfwQtprj4M+B7P+2b1XZta1+U311EzdWjU4RTk+lch4I+PWk+LLiHxH&#13;&#10;470rTZ2mYvhoFVXfBIDHpkGv6Dx+Jo4fBKniZqN1b5+R/U2Y4qhhMvVHFzUOZW+bR6NZ+G9K1fwP&#13;&#10;N4olibyoIgqJF+9DNjGDt5Geai0n+xvE3gNLfxDBHpyWu9QiHyixzxI6rjP481yPib9qSyuL6bwf&#13;&#10;o+lW1urxqjJZ/u8g99q8bgf0qjrHwY8dalph1ibV4rSC5ImeK8PIUjOCfX1r4nBcD14YOVPC4l+8&#13;&#10;7n59lvh5iaWXunhMY/fd77aHxnq3wgvdf+M40fwtLFdRvONyLkBQ348/ga/WjxN8Nfh7+xb8MrTV&#13;&#10;vFWmpe+NNZsw9ralVaLT4ZRkSSf7bHovUCvCvgz4D+H3wt8YxeLdY1ex1K4Ufa9vmbU+U5CEk4J3&#13;&#10;DHSvIP2gPiN49+KviXUvFGsu0809wyQYLNGqg/KiDJBCjHPpX6Dh19WoRp1HzNKx+pYZPCYWFKq+&#13;&#10;ZpWb7njmtaj4e+MHiIR6jciHVWcBUjJWGRCeA3oc9Oxr7Z+HPgix8LeE10u7sme7Q+ZKIQuWXoFL&#13;&#10;9CuOa/Nr4VeFvGGv/Eu10/ClJ51WSXycADPJ7YxX6T+IPi15+taX8J/Cp8lTNHYTXez55CpwS2c+&#13;&#10;nHpXgcT8P4XMMKp4i6jD3rLTY+V4x4UwOa4OLxV4wp+9Zdbanzj8YfiF4g+Et/dx/D3SxBe3KrGs&#13;&#10;sQ5VXGWCnkDrXgnwK8Y+Nrj4m2GteJo5ZIVmEkzurEMwb5t59R2r+hnRP2DdB1XwZcapeZvb4RCS&#13;&#10;KQthxvG7hiSDj6V893fw/wDh58NPhxri+L9N1a1vtLvY4/OtLeGUtHJnHVs8/Svn+FOPcmzunVy3&#13;&#10;L61pU1y2ejS2PlOB/E/IOIaVfKMrxFpU48rj1S2ufnl+0F4E8VeNviNcQ6Ppst3FrLobSKIfNhwA&#13;&#10;MEjoDzXn3jL9k/xl8KdDh0bU7Hyr6c5igdgXTPQjHqexPFfR9t8b/DWka/8AZfBcWsTTqhSC5v40&#13;&#10;Dxlj/CoJI+leq/B/W9c+KPiWaXxBpWo6rqUkix2jEMy9cE88fWvahl/9lYSVSEXUbPoqWUrJcFJ0&#13;&#10;4urP+tT7t/Y2+PPwq+GPwI0f4U+I4TYeKLKPOoboVVp3kGVZGxk4HUA14j+3Z4z0LUfgjqdprtjH&#13;&#10;dNdOZbVzGQxkbuG6g4Ar9Sbf/glDY+I7XRvi78WfF/hLwRbSWUN0iarcBblUCgn92DncB69q+Xv2&#13;&#10;mtC/4J4/C2+uIr3xVqfxGu0G1rLS90dqGXgYaQ/dPqOtfz8/o2YOtnkOIadWULyU5K97Pey7LyP5&#13;&#10;cl9EbL8RxLT4qjiJQvPnactnvZeXkfiJ/wAE3fhr4/1b4nya34LmksHsYWma5luBbwx7cYBkZgBt&#13;&#10;zX2z4j+HHxy0r44X3jtvE/h69lupCL5bi+SRHK46uTtI988c1zfwx+JPw88YX914K+H+lDQJLq7Z&#13;&#10;IbJ2IikTdhVd/XGM54r9atF/ZL+F2gfCx9R+JWlQOHs2ur2SRmwpIyfLbIJ56V9/4v8Ailgsmo08&#13;&#10;HjMI68aztZK/zP1Px58Zsv4fo0sDmGBliIV2o2Sve58VWPib4M+FvFEGr/GLxlDLeR/O+neHsyRx&#13;&#10;MGyE81MLj3BNfrt4X8P/ALEfh39mQftTa3Y3viaS9vU06zsfER/cIyjczJt+Ypgjkmv5Cr7QX8Tf&#13;&#10;Hq40jwtb3TaWmrPBaK4Kt5AkO3I7/L7V/Sr4u8Er8QfhPoHwKsYru30rQtNjkukRtu66mQOSFwAf&#13;&#10;lwD3r7bGY/KMsyNYivD2VGydu11svP8A4J+g4zMskyfhyOLr0/Y0OVaW1V1dK3c9e8L/APBR74RR&#13;&#10;Wt14V8MeAvCdrp1whgv1ltPOSVByF+bPtgY5r5+/aa+OHjPSfCMetfCrwj4ZsNPvYhk2mlRoFUjG&#13;&#10;QfXucV+U2u29/wDAf4hyeH7WJ7s7zIkqliAoOBu3cLj261+l1n4pvPHXwRFuyp5cYWUKv8IUcqR2&#13;&#10;ya+aqfWZww9TLFz0p2ettPM+RqTxk44StksVUpTs02tEn+p+W9j488Y/GDWP7G8c31wVWQrHEFKA&#13;&#10;knkbUGD7Cv0Z+D37An7OPgHW9P8AE3xY8QapLqVzAL638PacrW80JI+TzJHwB64Apn7Cfgr4Qad8&#13;&#10;QNb8eeOYra4GmD/QrS6xKv2jJ5VeuF7ZzXrnj74qeH/iP+0FpOpWVjPLJDMkckiYKgbjhWxwcZx7&#13;&#10;dK8/ivxLzHC4uplmGwLqSjFu6Ttt179jyeOPF/NcHjquUYbLXVcYNt622f5+pH+0BY+O/CXh658S&#13;&#10;fDfwlaxWFvH5serXLLc3QMa8Pl8lW9cDmvl/4afGv4hftS+HZvhR8QBqGq3IDyWczK5Mb7SdkWOB&#13;&#10;jHA75r+oKb4CWPgT4YSeJ/GVvHdefa7zDeD/AEfDLnaysAMe3U1+d3whN/pfjKTxF8I/Dmi/Y7G/&#13;&#10;JnvIYYrdvMHzFEVslsfyrh4E4rzL+zquI4gpxw8dLdN+j8zi8OONs3eVVsZxTShhYu3L0tfZPzPx&#13;&#10;bl8BWvhPQ511OJc8wzrewM0qbcqygbeCB61+TPjPw/b2XxssIvDdvJ82pQxrgFGVlkGSR3HPNf2U&#13;&#10;fH/9jn4yftgfER9W0S3j0DTrkRPMsIQEynG9wsa4xx3r2b4Jf8EMPgP8N9ftvir+0Ffw3x09lu/s&#13;&#10;qrsDtGd371yeeR0Uc138F8P06eaVcdQxDmn12j9+x3+H3C9KlnFXM8PjHOL3auo6+b0+4/m1/aK+&#13;&#10;BGteNLfSI9PS4uJr/TlYx45UgZxtz6Dg18Y/DH4C6pofxL2DUGtLSCXF0uchohjehAznIyDX9ZXx&#13;&#10;i/ZY/Zz/AGnPjHe2Xwr+JdpouoWEbCSw1WNbOGCBPkVIHRssOxzzXBeE/wDgjR430jxUmuN4s8FN&#13;&#10;p4n3vcrdhw8fpg/Nk9elfp6yuoqzrqd/xP2eGS1frH1lT5l23PxY+Id18Cvhr4n0PX9VsI7XTUUN&#13;&#10;NC8eY2Y8CQqMkAnsK+47jW7TxZa2c/gi10290q6RJbi5tWXy/KcBSp2ngAH6+tc7/wAFO/2Fp/BN&#13;&#10;rBbWEsetfa4/KE9ip8hOg+XaDzX58fsv/sP/ALbvijUT8P8A4cHxJ/Z0xWRI7NG2ITxt3tgKPXJF&#13;&#10;fjPix4XY7iz2FXCV3SdN2cXdRa7q3VH8+eOPgxmPG6w1bAYl0ZUnZxk3ytd0l1R33wc/Z3Px3/bX&#13;&#10;vtG8HWc0ehWeoF9QuV/1MVvCN0kjMMAKu05PpX6Cftj/AB31PUtFHgj4darcW2h6HGLOwsraV0gm&#13;&#10;iUhPPwpw+8gnnIxX6f8Aw2/4JxeP/wBlf9jHWvBvhkQXnxI8XRfZZr1ZQpsrabBuPnJ+ZtoK8ete&#13;&#10;deDf+Ccei+CfAdjd/H7VdA0gLFi7nlP2iZYwMhEUdTnrnGDX21ahmOWRy7BYOXPGNlPu7dT9HxWG&#13;&#10;zbKaeVZZgJ+0jC0anVuy3uzyP/g23TXpPjD8atQ1maSZZdM8PCNnyORLe5GD7EV/WqOlfmh/wT8+&#13;&#10;Fv7I3w5fxA/7NWoLqd9eRWh125Ax8qGTyRjAA5L8Zr9LsfLgfSv1eLTSsftsXoRN82fav5fv+Dkz&#13;&#10;9nnVP2hPDfwp0HSJUSWDVtTOyRgivvgUcknH61/UNtGMV/KZ/wAHQvxj8QfCPwF8KrjQGaJ7vWdT&#13;&#10;Esy9USOBT6etZ4ihGrB05rQ9fI81rYLExxOHdpK+vqmn+DP5pNE/ZH0n9ni5nk1q40x2tEYqgdZN&#13;&#10;0pGeCAeVPrXzb4s8W+IPF/iVbe1kEdlE29Vg+UPg4PTGK8O179pjxL4u1uTUtfvUT5SzwF3MjrjA&#13;&#10;2r6+o616z8NfGHhPxdp80OspImxw0VxbP5cu7vgdCvqDXHjnUq0J08O7S2XkfV8NPBYDNMNic3p+&#13;&#10;2pJpuKa95dmY/j6zuPFFoLKKOZLhSqLI7s2UUYCjJxg9TUXwx8Aw+HoL/wAVanpjC4ihaSJzEcM8&#13;&#10;XTkdRX3Z8NfFvwA+FWkP4t8f6UNanlO6zhupgEVE4yyZ5JyPqK8E+Nv7eml62p0XwLplpb2hcwAp&#13;&#10;Eu1Pq+M+3Fedw7l2JwlJxxdXnbPuPGfjTJuI8fTrcO5d9XjGNuVJJO3Wy0PzN8efFnV9X8VppSl7&#13;&#10;VrqXy5J2BGATgD6DpX298LzZW+nw2cm6RrZAxuIyS5bPDvgjHt2rzPTNV+F/jm6a78aaS6MzK8d5&#13;&#10;YhUaNs9SCDuHHpX3j4F8UfsmaJaWdhcvqt3cSp5cs8axxKCWB5HUnHHpXkcX4DMcTKmsBUtFbo++&#13;&#10;+jvxXwXkkMZ/rXg3OcvglZ6abI+e/F/jjQLPUTp2vIHu5F3ibC5MY+6OMgAdfU1j/EC/8GJ8MbbV&#13;&#10;9H0hVumlJzBB5W5UxySOWx1yK+vvGnxT/Ya8GarJ4tbwfe69f28amGLXL0/ZAyrwfKiC59geOtfI&#13;&#10;PxD/AOChFh4q8RSHUdC0mHT1/d2tjZWoSO3jA+6g4PHv1r6jLaVSFCMatk1ufhPGtfAYjNK9XAwb&#13;&#10;pttxv+Hn+Ji/BzT9F8dWLaZGr28hfOXUncSMkDPr2r6e+FGnz2OuXPhCOzXbIrRS3bRrHIEU8rG3&#13;&#10;XA7+tedaB+2B4Lnso08OeG9OtcRI4miQLKSP4ty5J6813PhmPxh8Xll8W6LIdNRJGVmdzsDMMnaP&#13;&#10;Toa+YxXDlb9/LDVrOf4H71kfjJlTeUUM6ypezw3xPW0l2seBftQfDXw1YPGNAv0e5MgiML7i3z9f&#13;&#10;m55z27V9U/sl/skaDY/De5+OPxtj8vQtKwwjjw0t3c4DJBGp5JP8R6AV49L8ENCudVXUvHHiO0c2&#13;&#10;b7pYEbLSFm5bJwB/hXqXx1+NEsHhfS/hz4MkiuNB06HzGhhdv3ly3Du20+mF5Felwzl1bBYXkxE+&#13;&#10;eR8R42cZ5bxLn08Xk+GjhcPoklt621PnH44fGPwZ8RPFk8OoWSaXpRfyrK2tlHnW6rwuCPvc+2ag&#13;&#10;+HnwYtLOeLxNaqt5pzgrA7ASGR5ARgqBlSOOo4r4x8XReOdV137dDbhUlnLpEsW4IByc55we1fp/&#13;&#10;8M/GK/BT4TWzatH5+q6tD9pjUoVES4wrKDkBj9K7szwEMXQlTldX7HxnBPFmJ4bzaljsPGNSUdY3&#13;&#10;29f+HOJ8V+GNM8D6ePFEejNK9vMVPm4zkDJyMHPQYJ/CvjXxD8Xfij418R/btXiuT8w8uJc/u4Vy&#13;&#10;B5YGAMdOlfpb4B8Paj8TbX/hIvEUzeXKWl8uVcowIxgYxjkjnrXr3w68H/Day+Kkela7pF29pOWg&#13;&#10;SS0EU6bguR5e7BIJ7GvGynNcBCX9nU5tSWlmfrXiLwDxZiaC41xuHjOnVs7xXuryt0PgXxDq+ueI&#13;&#10;/hbYWi27pcWkDwzMOX2k7lGccDJ5zXLeCP2O/H//AAjknxQ8Q6dMLO6ErxPMQuXAwAMkcHrmvrP4&#13;&#10;n+O/hV4O16VLC18QSzGRkWGe2iiiZVfAOAT37frWRb/FnxR4617T9DulvhpCuMW0YO1V4GNq8f41&#13;&#10;vTyunhva4mC532PCxfHuNzuWByOuo0IJpXasknbV7GT+yz4b/wCFUalq3iXxoi2ttdQGx0+dUyFk&#13;&#10;c5JcjPbPNekePJ7fW9NnutPk+1RNkbo0Mg2Y+Y47gjNfsv8AAf8AYKuv2rPhRPHC9n4f0+2lU/bd&#13;&#10;ab7PH5WOuTyePar/AMWP2Nv2Bf2dPBEOkfEP4n2Opalalt+meFg0u5uoTeTjkHoa/LMTwNHN6ix1&#13;&#10;TmpSvqrro/vP77yT6Vlbw1wlThTByhjaPK1GSTbbkvhutGkfyPaL4P1HX/iMLDw7HOFk1JVgMQK5&#13;&#10;JYAfL2Ar91vj38LfjJd/Dvw74b1HxbpUSaZDE9pZXOpJI0LKqkgruOw47HvXkXiX4tfsq+HfiJZr&#13;&#10;8MvCt/aacgwdVuH33DyZIEm0cY9QOa1Na8C3/jm/k1WNUubS5ZriGeN2cOGA3ZxyDg9CeK+9zXNK&#13;&#10;eCwqp8rqRtZ2P5C8PfD3G8V57UxUa6wlZy5o30t1uvJHbaFo2maFpZvvH3inQNJRT+8fT5hcXFwx&#13;&#10;VTlEjztB56kd6/Tv9iXwZ+xh+094jj+G1xq3iC6tdMsJb+8IAW2mS3QvIZQfuZA4wK/mV/aG0iy8&#13;&#10;P+JR4e8Ji6JYEXTfMVZsDCoSDgg1+1v/AATt+0/Bf9mfXPEs9pcw6p4iQaPDcD5WWNl3y/P1wUBB&#13;&#10;+tdPDtPA4bAPE0KHs4tXae55PjFX4sz/AIrjkebZi8bVhKMIOLTj00XbzPtO4/am/ZM+D3jeXSfh&#13;&#10;98PvD6TWF3JHazG385y8J4ZyejEKD6Zrk/jJ+1N8PvitYahrnhrwR4Lm1jas8l4+lQzSeaMk5dhy&#13;&#10;fWvyr+KPhi20LzvFVh55Et2Zpic+Yd3cEHnnqK7D9nXxFrPiHVGsNPsNhYOZTJ1IIAwOOfxFePlO&#13;&#10;N+uU5YjATcldqx+i+IfDFPIMZRyfi7DxpS5U+aLbbWtrO9u99Dxfxn+0X8YNc8TT+Gtae306G4bZ&#13;&#10;9m0u2W3iCDg/cHBNfR3wq/Yq+Hvxb0qbxj8Q/EJ0jSrJ447i8EUjNdO3HloeMnHBbtWf4h+Emg3X&#13;&#10;xY0/R9fcwxzXQWa4hOxm2ncyup6qa+lPix4xSOxXwX4Ztf8AiVwQiKCwtcK0rZ5IU9SfXqKjP+Lc&#13;&#10;XgXTpey5m/L8jo8I/o98P8TxxeOWOeHpU5Wu2vhtrv1fSxt+LtC/Z6+EGgDwl8I/Dr6sLJEkWbWG&#13;&#10;ExJVfvLGPkPGCc5r5a+HH7ZnxV0HxqdGtQ8GjzGS1fTLCIiAmTOVITA44wPrX6YfsX/sSeL/AIya&#13;&#10;G3jbxRb3aaVYEKLUMWkduTtdsY+XoRXoPi3wv8PPhVr0kOg6FokV7byN5dsLZdxXI+Z5Dkh+2MVO&#13;&#10;R5zj6sJ1MXBU4W/LQ6PFLw04YyrFYbAcPYyeLxN4pq/M02rpJ36XPyI+P/gvxdYeKBrUen3tlYX1&#13;&#10;rFdW0zRsVaOUZdQDkEE8H0r8hfj3oE0WuLqdhDKsr742jWPy0wOm1hjg1/Z5408U6r8dvgjZfDHS&#13;&#10;tNjjv4rhY47i3jjZoo5AQy8KWPqOwrlfhB/wQqsPifZDU/ifcXFlaySec81+gEhGcny142gjjn61&#13;&#10;y4HLaU8ZGthJOXX3dj3uKOOMxw/DOIyzPqUafRe0l79/7qX+R/Pn8BPAniHXv2T9QEsU8T2itNFG&#13;&#10;w4z02nk5J5PSvhXXv2evF+geIEvLxZLWS/dbi3CDaxQ4BY88D61/cp8fv2Yf2FvhP8NNL/Z58M+J&#13;&#10;T4dcSBJbyKNLmO7u2IVPtUmQUGT/AAcAV8n+IP8AgivrPie7j1Pwb448H60yoMyG62NEuAQuCeQD&#13;&#10;yOelfo7ouUleV0vM/imOcQpUJqnBwk3daWeqXY/Gzwj8PvC+l/BK4bxPDJqGqw2mZdUC/vI02/Ih&#13;&#10;PcADivm3T/iz4cu4G8MaftiS3do9igCRjjBJ574r+lD4tf8ABOjUvhl8AdRtNV1zSdVu1hLyx6ID&#13;&#10;KfkQ8MQM8/jX80HiD9hv4seMfHjar8Oba7Est6iLDZxuSwYbchcc45zxXyXEuCr5jTqYGzp22fT8&#13;&#10;D+ifBnibLODMVh+KnUji0/ipu3NHzXN1OV1nQW8S69pWleFlW4uLmZEltocGQMpGPu89euK/oO8N&#13;&#10;a4f2NfgVpnwt0iWbTvGfiazW+1wq224tbecfukIBypbr64rvf+CX/wDwRq8d+APHNt8df2iLZ4NO&#13;&#10;0yJ7i3stQAW4vHK5ACA/IgboTjPpXpviX9gj40fGv9oTxP8AFzx3Jp1ha315usxcXClIbWM4hQYJ&#13;&#10;+VEwOK5K+SYzLssjQwtTmqX3PocF4n8Oca8e1824gwvscG0/dXSSTs3bq/zPx4+FV5441f8Abw+F&#13;&#10;02r3ksxHxD0tyrMzBk84ZyT6fWv9CmPq31/rX4J/AL9mT9ivwb8T9Cv/ABT4hs9X8W6TqlvLYxWa&#13;&#10;lIlvPuoFJALAN3r96oySOeuRmvvsnqVJYaLq/F1P5B8TMPhKecYhZen7HmfI2rXVyeo3OCMdcipK&#13;&#10;YwBbH416J8Af51n/AAUH/YhvvjB+2F8UfGCXVo1lb+NdTvHe6kCFJTJ9wKxycZ9MV8XeKdH0z4Je&#13;&#10;EV0nSZNPmvZNyyNEBw5A2qW5J49K9l/bu/aj1nS/26/jH4TvpGjgj8eatp8cbvsjSNJcGQsD144F&#13;&#10;fnP4p8eafp8keqR6nbakk1xmOKFy5TceF56Ed818zl2Jw2DqLBU4tbvVOzbO7H55LFYi9d62S+5W&#13;&#10;PrH4C+C7zxHaXXi3xalxdtcb9iCTywinI4A68V8w/HT4QqnjIyaNaSNaTgKLIgyld/XIJzn6V9C+&#13;&#10;BfFejyvaNpdzeWs1yixTQRzf6NlsEt0yp9QK+jfEH7VfwE+GWkro+h6DBc6uSitqN0/nyySZ2EKp&#13;&#10;4A3Ak9+a+OyrhbOaWd1cyxOMvRf2On3H6/mnGmRPJI5bhcBy1V9vrfq2+vofmj4/uE+E3w7tLHSb&#13;&#10;B4WugwuQImTGzooPocmu+/4Jw/DLwj+0d8RrvxH8SruaPTNFnVU0pHKCYsedxPOBnnHau0+IfxA8&#13;&#10;d/FXUZY7zS7R4EAKWxiALbzncqjoBjr1r0j9mTxr8LP2afiIniHxZpd9pJu4l+12yqJbebJJ3IDg&#13;&#10;A4/pmo8TcXi8zyTFYLh7GKGKkvdadn52+R+JZdmWDnW5Kj5kt0nZ+qP2/wDir+yN4U8M/BKXxZ8D&#13;&#10;p7vT5ZLZ7i4VGxbvDGT8rbj1x0I5r+debxp4O13xmtvqNqLvbcm3MU0XmqChwSFPJ+tfu8P+Cq/7&#13;&#10;P3iD4baz8O30bVm06a0ltB5c0Ucw80HLhwpAHGMAV+Q3iz9sD9nL4L2lxafA3wTp8Oq3qMJNd1qQ&#13;&#10;398C3UrnEak54wOK/MPozcF8X5NhcTS4qqKcua8ZN3la/VnTQhSU6zcfdv7ve3mzwa51jwPo3xtt&#13;&#10;tOXT3ismlVVJQom8HpgcDbX6q/Efwb4QvvhU3jRJVkzAiQ20CrIwZscHHAJ98+9fAvgL41aR4luY&#13;&#10;ta8WaRp1xcSRs0KPANrSkZJY9Cc/nxWh4n/aiuNVuJPCWnWEcMLssQWzJRQV6EBTgEYr7rinhCln&#13;&#10;ua4fFUMdyuj06OzPQ4a4uwdWGKw1Cl7RdXreNvM/Rn4QfB34X+M/g+mo+OxHYGBTFGiOERX/ALzh&#13;&#10;eMnvnk1+J3xF+BttqP7Q83hD4dzw6ha/aSildwCBznaR0PPp1r7MuNE+KtjoOJNchs7SdxO8V02S&#13;&#10;Nw6n6dTVX4KeFvhz8KPGLeONU1my1S/WNr9MvhHcklVJPU7sc+mavg3gnNcFnGLzHMMW6kJX5Y9F&#13;&#10;8j9m4z40yXEZPhsuyvCqE4r35bO/q73PU/H/AIN8BfsTfDyDSdT06O78b6zaCZ1YK0WmwyD5d2Os&#13;&#10;jdx2FfmyZvC/xi8TpFdXJj1ZnwYkYJBKO2SeA3YAntXs3xz+IXiv4naxfazqyJc317cPtuXLMF25&#13;&#10;b5FyRhQcV8tfCDwZ4o1b4pW+lvtW3lmBlmWLHCclgQe3Wv1VYuniJ+z5LP0PxFxUJKUGpaWen4H7&#13;&#10;pfCzV/h58OfhFb+FtTshcajGDJdLEgBJkUKEkI+Vl49a/Ln48fE/xD8PPEWoWvgHTGtLm8mMZnjx&#13;&#10;uWIgllXrjnpjoK+sdL+IUPjv4jaF8G/DTtbW093HZ3NyBhpQnBJz3OPXiv2gvP8AgkL4V1/4aXfi&#13;&#10;bRJGvNRjhaSJZHKyYKhtylgQ3Oa/mfH59wp4eZnKWYVpRqYp35papXf4H1ma5vWxVKm5xVoJJJdv&#13;&#10;PufzA/sgeP8AU7f4w2GueMbWSa2juBM3m58t+zZJz83avrX9pjw/4h8feLZvC2j6c9zFq0rNaRW/&#13;&#10;8Ech/d4HHQ9cV9QeJvhX4I+Ffw/vtN8V6Prlnqem6ubKZrW2hkLKQWBByCOOelfGMPxy0vSNZe18&#13;&#10;IRazJdRpsgu9QVfNXPQLtJI6V+p4/hDB5zjKOawxHNCyaV7rvdeZnhuI8VRozVOCUZLl2tf0e+nU&#13;&#10;8d1/9lfx54EEHh+LTGOp5LLC21iADlcgZ4x+Vf2E/wDBPz9tf9n34efs3eHfhD4wZNI8X6NYpY6n&#13;&#10;aSQ7XnnOcSRkD5gfTPFfjV+wn4y8MeLtUu9S8Y6fe32v3MojtnnR3VUPBxnIwe57V+v/AI6/4Jme&#13;&#10;EbzxtafG34heMfDPg2yMMdzGmpT7ZlUAM7LGCPm981/PXjn4U4fxDlV4dxtCdKFHWFRO13280frG&#13;&#10;XYOhgcjo5h9ZjOVV+9BPXybsfJf/AAWU+LPwz8Wfs6XegazZwXmozSiTS5BHh9zncWWQAnnjOenS&#13;&#10;vwh/4Jt/DH4l6p4+vvEXgm6bTXsoPMN3cXItokPAH7xmAGM1+xv7UsX7B/hbWbqNtf1f4kXiEp5F&#13;&#10;pujs94UhQN5yFxjp1r5S/Zs8a/DzxpNN8P8Aw9pS6Jd3dyoFlMxWFwGwoD8HPrnNfU+CPhVh/DTh&#13;&#10;upl1Ku67i3K172b6I+Lr82Y1pVJwVOLd7620/I674W6r+0V8B/jlrPjGHxB4c1GHU5i2oQXt2jJL&#13;&#10;Jv4beTjPuDXqPjH9oj4W6v47i1344+MkuZoWyuk6AWa3hcH7glGBgeoPNfsrq37FP7JnhP8AZ4uf&#13;&#10;EPxf0q0ITR2ubu4EjCQS+WWxEcjJz90d6/istfDD+M/2hG0nwvbXUmljVHjtlcEMLYPhN6nqSo7V&#13;&#10;4XgVx5w5xpnmOzehk7pYii+V1JKyl6eZ4+K44zGrhP7Mhib0l0VtV527dj+xbwPon7EPwv8A2fdN&#13;&#10;/ag1myuvEcuv3Hk2sXiU/u41TBZkA6qCcKTWnpX/AAUI/Z81fRZ/DGh+DPDkGm3EbRXUM9mkkUrI&#13;&#10;flXkHdgnivP9M/ZftP2kPhhpPw+1t76w0DwzpkNikERCb7lEDOwXgEZIz34r8U/itpGpfsn/ABmu&#13;&#10;vBiRveRwTLNA4ztaFiArNu4DD9a+wzLi/J814jxOVZbiH9aoL3kla9tN/wAz6zL+HP7PymWJrUFN&#13;&#10;PXVu+qe9vQ/Rv9q/xX8TbDwoNW+FnhTw5pekXduHWW10uKMKCueMDII68V+PHhdviD8ffEDaT4iu&#13;&#10;bq5aJ2ijiWJgGJOzaEXrntX7BeIPjfqXxG/Z/h0/ZH5MMe4RHdyuNu09hzyea9Q/4JMeF/gppN54&#13;&#10;n8eeNjay31tMEsba7KsqMDuPlqemMVni+Oc/4fyXFZljsMpcrtGMevnZHyvCOSYHFVOalBx3b5dG&#13;&#10;30S6bngfwJ/4JifCrwD4qi8QeONX1e61+K1F5b6Dpha2ktncfKHdyM/RQSK9G/ae+GXxi+HOgT+O&#13;&#10;fC3hKO2tYUWddVuj9qulKgHcXkLMG7HHFffN98c/hn46/at0iTw/ZNPJFPHFc6hEVMH91UYg8sTX&#13;&#10;6u/G2w8O+FfhTf6l4ktbS6R7UiOG+QPAcj+JT1A7CvxLCeNvHWc5thfqOTKnTcVKcpRd0m7Wvq7v&#13;&#10;dHs8ecLYXLVRq0nzSkk2paq/W1mtUup/JH8EPjP8Sv2ldAl+H3iuO/1TUbNZJrWZkfcrxjJVe2B0&#13;&#10;AFetWmjeHdB8C3Wm+KBH++jKTRTwM8kW7hygIJDHuK/TD9m74ffEW4vY/iF8JdC0UaTBeOsdyiRW&#13;&#10;8kpB+ZVjIPAPGSa6b4t/8E9Pip+0r8RbnxJrl0nh7S7mZZWtLdkLuxHzkCMYUE5r7bxRweUZ7VeD&#13;&#10;jj7VabSlGF3K/bQ+iy/N8XTowwc6vs6VtpNWV15H8UvjbwfYwftM2MPgmBpLT+0h5LhSrou/kuuf&#13;&#10;/wBZr9CP2hv2eb7xRfW+nWsM0z32npeSF1DbCq7mBGQVAHNf02fDL/gir+zN8JvFMXxc+LFyuovp&#13;&#10;7faUgA8tGZPmG9mJLc8kL1r5u8e/sp/BL9pb4p6ynwu+Jdpp97bB3vLHXIls/JQsVWOHY2CnQHjN&#13;&#10;f0Lk2Q4iOVUME6r5orr8XzPyrMFTnVnSpzul9pap9kux/LT8H/g3rVh8RdianNBp8TFLqBPmjmiB&#13;&#10;+ZNuTwR1r7mnm+B3wq+NHhzXfHGmiy0jzIj5c8e6AM7DbI4HIXPPHIr9jPhl/wAEfvG3gzxrF4h1&#13;&#10;LxN4PTS9+55RdeZ5iE5AUdT618v/APBUv9j3Q9D0+PStJePULm9gKRTW0Z8mNgMDy9ueTwfpS4ho&#13;&#10;VaGFWWKk+WqnHnjvFtb6dT1uG8hpZhSrRxWL5JxWi7n6b6fL4H8TeG7QeHrPSrrQJo/Mvb2Ax+QY&#13;&#10;5QBjK56Akg9a/Af9nz9n/TPj1+3jrqeH7YReErPWJ57y9Vh9ljtbXc28sMKo+XHvXlX7NH7IP/BQ&#13;&#10;vxokvwt+Hmp+JX0Qyp5cNsSkAV8ZUyN91QOuTX9I3hn/AIJxeP8A9nP9jG4+FXw9jtr3x14lmh/t&#13;&#10;i/WQIILbzBJNGHz8xbG0nB6mv508Avo2ZlwVis1zTG5l7Z1VaCd/VOV38V9NOlyHnNb6xTw86Sjy&#13;&#10;+62vtd21tsfFv7fVz4su/Bmzwhq08Wk6ZGLW00yGVhF5J4Rhs4O716Yr1T/g22TV/K+M82qSvOr6&#13;&#10;torRyyAg/wCquMgg+nrX3NqH7Lvgvwp8IbCz/aAv9H0wCzWK/lx50wYD5VXGc4r6o/Ya+F37Mfwy&#13;&#10;0jXoP2dp/tR1Ca2utbuB0ZyreTgDgcFuBX7x4L5jntfCVXxB/EUny+a8lfY+j8Sp5VOlRnlEHZRX&#13;&#10;M7aX8n2PvtME5qaq8WO3HtViv26Ox+NRCiiimUFFFFABRRRQAUUUUAFFFFABRRRQAUUUUAFFFFAB&#13;&#10;RRRQAUUUUAFFFFABRRRQB//T/v4ooooAKKKKACiiigAooooAKKKKACiiigAooooAKKKKACkPQ0tI&#13;&#10;ehoAgr/PJ/4KzfBb9jbxN+3Z8Vr7xx481DSdduPE0s93Yi2iaNZWRA0YYuCQMZ6V/obc9q/le/bP&#13;&#10;/wCDWf4JftnftV+Mv2qfEnxd8Z6JfeMdWfVp9HsdOtJre1aRVUxxvI4Yr8vcDrUQdmyYrc/jQ1j9&#13;&#10;kzw8Lh7n4c67Y63Eu7Ylux83YORmPvnjp0r0Cx+CXjlbS3i0u3u4J4lWNkSMqPu9eQAD9a/qy+Gv&#13;&#10;/Bpd8HPhjrMOt6F8cfHzNCdyI+nWYGePST2r9Hov+CIPw7h0u3tY/Huufa4IhGb9tPtmeQjo7KXx&#13;&#10;n1q15FH+cp8Yvhx45hnWS5huFlRzE7BC3zDG09Ooro/hJ438ZeAZ44fE+mverAQscqr8+Ac7TwCc&#13;&#10;e9f3n3n/AAbreBr3VJNVufi54nkeSUzFJdIsnTd/ul8VVtv+Dbb4GBXOpfELxBdPISzOdMtUO4nO&#13;&#10;QFfANeTnGS4fH0nRxMbr8TxOIOHsLmdB0MXC6/H7z+EL47/FfXviJqsIjsfIhtVJVCmGVmABJ9Og&#13;&#10;ryDSPFVxpOom2eRo4WUIxY43d2wRxzX96ni3/g1v+AvigMY/il4tsyzFsxafaHk+uX5rzWT/AINI&#13;&#10;/wBnGchrn4seMZG4LMdNswSR3HznH0royzLqWDoxw+HVoo6MmyihgMNDC4aNox2P4J/ij4ev4dYj&#13;&#10;1CwEs8DJ5iBBlV4Bwcfzr03w/wDEG9bQ7fTrO2YRmNVmiVckOpxnFf37+Cf+DYD9lvwrbi21Hxv4&#13;&#10;l1QKcg3VnbKPyDGvS7P/AINvv2SrG4+02+t6oGClQDZwY5743VhmuTUMaorEK9tjnzrh/C5gorEx&#13;&#10;vy7H8AXgHQda1/xsniGW2k2RFfmwWwqdSccE19n+ONZWy+H8+p6s8sskhVba3UlcZHORnJr+1Tw7&#13;&#10;/wAG+v7PXh2Qtb+J9SkRj80cmnW+CB2JDiqHxD/4N5/2fviNEsOo+MNbtVQ5VLSxt1UenBY9PrXo&#13;&#10;0KSpxjCGyPWw9GNKCpwVkj/Pg8H6F49+IviqDSNGsbxxIQFhjQkk7ucYHANfuz8Hv2Evh78KPhhc&#13;&#10;/FL9qP7ZZQxW5uLXThLtctjIDjqCa/qE+CH/AAQl+AvwHuG1Hwr4k1Se8BJiubuxgcocYyF3flWL&#13;&#10;8WP+CG+i/GHUZ7nxj8WfFU8Fw5Z7L+z7XysEYA5f+HtUYhzjTcqcOZ9r/qYYp1IU3KlDnfb/AIJ/&#13;&#10;GL45/bA+CXgeWW3+F3gSAtEzKb4q771ycEbiT+VeVeGfjb8GfHesWc81rJpGqJI0qS2u7cJC27Lq&#13;&#10;3oTwK/s20L/g28/Zu0LT5bC58W61ftM5YTXVhb5QEY2qA+MDtXlekf8ABrP+zNpfj+Pxy3xD8UyI&#13;&#10;swmbThYWiRsR23BsgfhXzuU5jmNavUpY3B+zpraXMpX+SZ8xkGZ5viMTUo5hgFSpLaXPGV/kmz4n&#13;&#10;/Y38PfErUfh5P4m8aa7oUXh+/Ro7HUdXuWgmz02iPHIGccV1HxN+F3wC1LwvqXhrxh4q02/kuZYj&#13;&#10;E+kM3m/I3UySBAfoa/cf4g/8Eh/hX410LSfCln4l1jTNJ0e0Fta2NtbwlSx+9I3IBcnnOOK+P/HX&#13;&#10;/BuZ8H/Gknm2HxN8XaWTgt5dpbzZI7gs4xmvnMl4Ey7A5vUx+FwHJKe87qz+Vz4/h7w0yvLs8r5j&#13;&#10;g8r9nKpvPmjZ/wDbqd19x+M+vfDz9h/4Q3sFjoAbUriYA3Op3pWVjOVwAADtQZPavhPX/jtrfw/8&#13;&#10;cQaP4fkbS7S5uignsYghUEnbl8cDpyK/p+8Nf8G33wd0WT/ibfE/xbqcWVZoLiztghIP++2K9xuP&#13;&#10;+CBf7KV7YGw1TV/EM47N+6XBPXA56/Wv0TG4f2tKdOMuVtWv2P1fMcH7ehOjGXK5K110P5Wfjt8T&#13;&#10;vE3in4WO3ia/vtSaNP3b+aXCsRgANkY7GvnL9nT4E33xa1u3s5IJrqWZjGZkJyRkA5Oeg4r+yqD/&#13;&#10;AIIDfsqWlmmnf2z4ie3XcTE/lsGLdM59K+lv2aP+CVHwD/Zj1WTVfCVzeXrOjKI7yKMKGbudvcdq&#13;&#10;/PMp4MxeEwdXDvE88pO99fuPyzJPD3H4LLq+Eli3UlKV022j+WXXv2B9F+DHiGDVdUt/tV6lp9oj&#13;&#10;kgY+WkhG5FZlOM5617r4v8T/ABS8Z/CrRYNY1ASpIzWiW0UYw0KjBDAA8AjAzzX9HfxP/wCCa3g7&#13;&#10;4n211b33inVrX7U7SM0VvE23JyAoLYAUcCvKvh5/wR9+FHgqLytW8U65rYRpPKW9ijjWMSddqo2M&#13;&#10;irz7I8dHB0lhKEatSL+1b8G9g4l4bzKOX0o4HDQrVYP7VtvJy2P5Xb/xf8Nfgv4nsrnxb4egt7uG&#13;&#10;QNFfOqjzWRs/KB1zjkdq97039pPw98c9RubvwrdyWM97eLcSW6xfKAMKUVuxI4Az0r+h/wCKH/BF&#13;&#10;T9lr4w39teeNbvW2jtOEt7SSOJMYweSpOTXKz/8ABDH9mbSraKz+G2t+IPDsKBdyxCC5Z2Xo291B&#13;&#10;B+ld1LJMTmuXQw+dUopveKd15anrUuG8VnGUww3EVCKb1cU7rTbU/FjTP2KW/aG8cwanfzgWi4WR&#13;&#10;LfY05UH77nOcA8V+kfxU8JfsNfsz/Ca2+GutNKupzxILm7b96y7hyQM4x9a+7/g//wAEv/B/wW0j&#13;&#10;U7Dwt4v1yWfU7f7M99dQxtLEpOSUw2BXz18R/wDgh/4B+KepS6r4v+I3ia5nkyN8tpA+1Tn5QC+A&#13;&#10;KfDWT4/BVnQslQivdQcHZDmWXYiWE5UsNHSKvdnx1+z9pP8AwTON1JcvqmpSzLmW5txbLGsrKDyZ&#13;&#10;A/P0xXpfxE/be/4JSfAaG0vNL8HLf3aHzknCbGLxnGXYs2Txk17L8PP+CEPwk+Hm82XjrxBdFweZ&#13;&#10;bOBCOMdVfNeU/Gb/AINzvgp8a5oH1X4h+JtPSDOY7SytyXz/AHiXH65rJ4zOXmjgsHH2G3PzK9vT&#13;&#10;/hjN4ziB50of2fH6vs580b29L3/A+df2nf2+NL/bg8PadZfB7W7jQdPVgt5YTqTGgHR90YyQO5I6&#13;&#10;V6V+y58IPh38E7dtR+I/xm8PJpOoyRXsmj2qNNc+Y2M7WYbl3dOc8V9xfsyf8ET/ANnL9nDRrjR4&#13;&#10;dY1zXftFu1u014I4Cu4Y3AJnn0rtPGv/AAR1/Zm8WRr9ivNe0+RFVVljmWQ4U5GdwGfzr63Nclwe&#13;&#10;Oo+wxVJTjvZq6uj7bOuHsDmNB4bHUY1IXvZrS62O7+IP7Z3wJ+Bfh+HRfh81vqlw1uJYGVx5bKAS&#13;&#10;ct97JHavzm1z9r3xf8ftUk0rxfqVtbaeFeYWULrEHHUDIweM4PPIFfY9x/wSC+FUzhn8WeIDsVVT&#13;&#10;dFExUL6Env3rjdd/4Ir/AAw1Scz2fjfxFZybiVaO3hbbn2LCvzTi7gfNMfhpYTCYlUY2aXKrJfcf&#13;&#10;kPHPh3nOY4WWCwOLVCFtOVWS7aI/AD9p/wCHlrpnxa/4SHwfcrZN9nDziKXDcnk45JBrzf4afFj4&#13;&#10;6614uh8I+FdTuLh5LlLaIqzMuWcAFlIOMZr+kvRP+CKXwciv01Dxl4w8S64ygAmSOGBio4C7lLYF&#13;&#10;fX3wo/4JyfsqfCC/j1bw3oJmuonSVJr2UyHehBDdBzkZr3fDzhnH5VhIYfHYj2rS3Po/Czg/NMlw&#13;&#10;MMNmOLdZxVrnwf8AtJftFfDb/gnF+zVo1p8WYtP8ZeM9YSO6XT9VCtFCMZ8xlIJVVJwMYLHNcv4Z&#13;&#10;/b2+I2v+DrLWPC9no+jLf2iXIttKt0iiXeOAWAyfXmvs39tz/glZ+zz+3X4hsvEvxSuNYsbq0g+y&#13;&#10;yHTZVCzRrjaCsgIUr2I/KuLg/wCCS3wssPh1a/DfRPFniaxtrK2S0gvbYQi68tBgZcgjOOCQBXyP&#13;&#10;jXwzxTmmHwtDhjFKj73vttrTpa2/4Hw30iOEeM84wuDw3B+NWH95+1lzOPu/LVryW/dH4q/tf/tq&#13;&#10;fHrwp4Zt9XvfF97FfTaisdrb2ZCkhh3C4IA96+NPAfjj48/tNeKbPw/ealq+rG6m2SwvI7FznluO&#13;&#10;Bx6V/Q5Zf8EGv2S5fEqeKPFmseMNbuVUZN/eKckcZ+6cH6V9+/C/9hr4D/BPSzZ/CjTo9LufK8pN&#13;&#10;SkUXF1HxglHf7pI6kCvY8NvD3EZTgoQzPFvEVbtuWvX1dz3/AAi8K8XkeApwzfHyxVe7blrbXoru&#13;&#10;/wCJ8O/8EpPg1f8AwX8Y+O9A1MSrcPZaW0kbncsZ3XHy7hwWGeffiv2sXGOK+evg38BF+EfiDWde&#13;&#10;XWbnVDrCQK8U8KRCIwlzuBUksW3859PevoYe9fqkY2P2qMUlZBX8yX/ByF4I+A3jLwV8Mh8cvENz&#13;&#10;4fhh1bUhYywRJIJGeBQ+4OyjgYIr+m2vxv8A+Cuf/BHfwF/wVw8NeD/DHjzxvr3guLwff3d/BJod&#13;&#10;rDcm6a7jEZWQTMoAXGRjrTKP8+Lxv+yp+z/qd69x8JfG1rqqYY7NQ2wTO68gDYWXn3Iqp4U/Z98W&#13;&#10;aHb3Fg1tPh2DJPChbPHZgOc+3Ff1J6L/AMGdPwF0Odbi0+Ofj7cpzxplko/SSv0f+E//AAQH+HXw&#13;&#10;v8L/APCL3HxM8T6zGqhYJb2xtw8WOPlxIeD3FO5qql9JH8GPxE+FHxDsdI+zarBcyKV8yE4PGMcc&#13;&#10;dBivk7TfBvjXS5pLlbUywyJhIGXaUcNjJLAdPWv9G3xz/wAG/wB4L8b3kVzJ8VvE9pHAhSKCHS7P&#13;&#10;aARg5+YE/jXG/wDEOH8I7iSNtY+JfiC6ESCOJf7Is48LnJzh+c96yrUlUXLI9TKM4qYKqqtF6r9T&#13;&#10;+Bfw9Y6hBprR6hZiDzWeNVK7i68/cPH4ms3VbOTQkGpQBoCJQBGQQqIAOp6kmv74Nc/4NnvgDrKl&#13;&#10;F+Ivia3O0qvk6fa/LuOeAXryPUP+DUv4D6qGivfi34wePGI4/wCzLPCev8fJPvXmU8vqQqKVOWh9&#13;&#10;tPjHB4rBOjjqKc1ezSsfwnePobrxX4abVLGWSWZSYp1i6kAdR16dK+erfw3f39w9tAkqS5Uq0ykZ&#13;&#10;Yj5hkD8q/wBE/wAFf8Gqf7NHg+6E83xI8W3ybSpilsbVAc+u169zT/g2y/ZGiCbde1jci43m0gLH&#13;&#10;3zu61684pqyPz+ji+WTdrn+dT8MPBviP+1YFuopFUE7gm7dg8dO2a/Un4dwX+laJb6LcSvaw26Mb&#13;&#10;iPYRwwJwT3PFf2Xwf8G8X7NlhqCX2meJdUhCbcIdPt35UcHcXzmu41P/AIIQ/AvUdGOjDxTqUG8l&#13;&#10;5J4NPgEjsepOXPbp6VzqjaXMj1amdupRVGb07n+dp8Sda1vWfFVxZ+G4J40eTCSkM25c4IJ569RX&#13;&#10;6afsWfsAeOvjIsPizxvbXthoERBvL2U+WCgwx2BsZ4PSv6yfCP8AwbnfszeFPEaeIx4q1y5ZG3CG&#13;&#10;Wztwv4/Ma+lPib/wSPsPH+g2nhXR/iXr3h7TLKMxxWWl6bbBCDwS2X5JHc1dWVRRbjqzjw/1V1FG&#13;&#10;c+VX+Kz26u3+Wp/G9+0B8SP2MP2bvFF14S8E+GU1+SzQp9rund2Mo6ng7SMnoBXxbc/tefCv4jX1&#13;&#10;xbeLfD9vaRCIWkPlboykatnKY7+1f2CeJP8Ag2L+A3ijVl1fVfiX4naUNvdTp1qFc+pxJXAa/wD8&#13;&#10;Gof7OPiK9W+PxP8AFdsVGNkGm2m089eXNePQxmNdVQnQtHq7r8rn6ZmmQ8KUsDPEYTOZVK0X7sPZ&#13;&#10;TV1/iat+R+Dv7Nnwh1347arFo3wO1OOKxjtd08OryGKGKIAOztJggbTX6jeEv2cvhd4AvrLUfHXj&#13;&#10;nwlMtuT9qt7CWSeUMFwdrBQuT654r9ofhV/wRI+EHwT+Cl98IvAPi7W7a51NBBe+IWtYTdtCOqIo&#13;&#10;YKoY8nBr5z1z/g3N+GHiCd7i6+K/jBSUKKqWNttXI5OC/U9TXPieHcLPFRxDoXkvtXPayDxmzvDZ&#13;&#10;DWyiOb8tOensnFy08nay++5+SWu/BD9iDT7O+8b+Irq71i/F4x02yllUwxDBy5CtlgSeA2B1r45+&#13;&#10;LvjXwT4Xu7fWfhHbQQ2ywoFZIA0iyAc+vQ9scCv6LNJ/4Nwvg/ptrHbP8UPFrtEwYSrY20bEDs37&#13;&#10;w5Fe5+Gv+CCv7NuiWgt9T8SeIr5zu3SeXDDuDf7IyB+Fe1GnLlcVHlPyuvXoRr06k6/tbNX0l6ta&#13;&#10;29ND+Z7wr+0H8Udb8IWmnxapfvaXduHlIbCl8DdlRjH0x0r4n1jw5f8Ai34qT2qLNNbvOoaIks2e&#13;&#10;AxHXAJ6Gv7Tbb/ghF+y3plxJd6PrHiK1Lqw2o0bKC/UgHpXb+Av+CLv7NXw+8RReJtJvdTllQZZb&#13;&#10;lI2DuerEjnNfluXcDZjhsRiK/t+fn2Tv1P754z+ldwXnmT5Tlayj6s8O05yjFO9o20sk9d3dn81H&#13;&#10;h7/gns6eBj4w1aAeVIERLQEtISSS2BjoT0r0nwJ8OU8D2eo+FNL8mxso4N7JMMyrJjkuDkjBHAH4&#13;&#10;1/Wf4m/Y38G+IIUtLS/nsYIrY26QwQIy5P8AGckZNfFup/8ABG34dapr91rtx438QMt3nfbfZ4gg&#13;&#10;J9CGz+de9RyLHYfCzp0UpS6XtuflWZ+LXCmc53hcXmM50aCvzKCkmlfTVan8wvinw14L8FafL4h8&#13;&#10;T6dZaqpUySBI1DKoP32GM4xnPFdV4c/bF+Ffinwbpnw40mA2drZSyyw/Z496MZ8KFPuAMCv6Wbj/&#13;&#10;AIIw/AXUo3t9Y13WZ0kiMLqI41O0jBHU/wAq53Rf+CDn7HHhiykHhm58QWt+53LfPJFKEYdGWIoF&#13;&#10;FdWU4HM6uGlh80hHXs/+AfPeIHFPA2X51hs34Jr1lKOrU01aa2acnd+aaPwGvfgpc+PNLi0zR5rV&#13;&#10;4rsb/MlKqSpOThGI5Hb1r9OP2T/2XP2W/gH4av8Axv8AF43M9xBAZPKYhQMj+6D2PSvtXw5/wRi+&#13;&#10;Fvh/WbXWpPGviO7ktZPMiSWGFY8g5wVU4x7V2PxF/wCCUHhr4kTzjWfHniCO1mO77HDbQ+WvpzvB&#13;&#10;4rPLeHa+AqcmDglB6vU7eO/GPKeMMH9a4mxMnikrRtB2VtultXvqflNJ4s/4J2aj47fxP4w1O+sl&#13;&#10;uLgrbhLIMIihwwG5wckcEk19L3H7VP8AwSR+E2jnW5dO/ti5hjjVZbiFDL8xIyvznr3IBxWprn/B&#13;&#10;vV8J9afzD8SvE8XzBgBY27YwPeTv39a8917/AINr/hR4ihEN78V/Fu0RmIbNOtchG4Izvr2cXTxL&#13;&#10;lH2dBPvdn5tw1ishdCpHGZrVpae7FRlv0u4oba/8Fi/2YfFngnU/hH+z/Zz+FpJo3Wzu4QsmZG/v&#13;&#10;gDcCc/Wvkb4Rfs8r8VtXl8efEX4p6PobRzlrj+0vM81o3ySgjcAHdj6ivub4F/8ABt3+zd8FPFEH&#13;&#10;ic+N/FOsNFIJTBdW8ESuR6lSTzX6N+M/+CX37NHjVJxfx6rCbgIrfZ7jaq+WMLtXbgHA5PevWr4S&#13;&#10;nVp+znDRq1j8/wAu4mxOAxn1zB4lqcZXjLW9+j1vqeMfBPxX+xb+z74NuPF/hPXIfE97BIbae6GV&#13;&#10;zKig4UPwB6Gvgn9rf/gqb8S9bim8MfD1oNM0+YGCVoSvmlM4c7zkgY44xX35pv8AwR7+D+i2T6bp&#13;&#10;HijxDDA9wZ/K2RsoJ7YyK5vxN/wRa+DHiW2WC58V+IU2NuDiGAnnt24rwKuUYmLVPDWjTXRKx+sZ&#13;&#10;b4h5DiYzx2fxqYnGNp803ePolsvmfzUfFyC/8fWraiLu4eUshMvms26RjnByTgk96x/CPi/4v+DJ&#13;&#10;YLPTdVuh5jhJT5rEjGMYx1xjBHvX9Jfhn/gh18H/AA7e/aJfGev3kOQfs81rAACvQhg2civqfwT/&#13;&#10;AMEv/wBmHwZfQ6o1jc393Ewb7RdsDkjvtHArwcp4fzehVk51VKL9D9Z8RPGHw/zfLaX1bLpUq8Vb&#13;&#10;RafefBP7AVjrfh34WeIv2oP2h9Yli8O6JHNJHZXDBFmMS7iGBwDuICgdya+EfEf/AAXLgu/EOo6b&#13;&#10;8E/CnhbQEgvpI4LuK2iluiOxJK8E9Tiv6Y/ij+yT8Hfip8CdQ/Z9v7J9O0G/jYFdOcpJHKRxKCc7&#13;&#10;mB5+bivyLsv+Dcz9j7Sb06jpWveKo5ZHWSYsYXDMO6jaNue/Wvqs+wmMq4SVLBz5ZvqfgPhLxPw7&#13;&#10;guJKWO4lwvtsLFtuFr37XVz8gfit/wAFTv2q/GNqk174tl063AJ8q2jjRX3dN2ADn0FfOfh79r39&#13;&#10;ov4p21tpmp+KdXdpnCB0YqCgbBIKjPOehr+ie2/4N5P2PzNLJquueLrwPIrRpNPGFjUfwgBK+zfh&#13;&#10;B/wSl/ZB+DMkN34f0ae9ng2mKTVJfOUMnQ7QAMeo718nw/wbi6Sc8xxLqyb89D988XvpL8PY50qH&#13;&#10;B+TQwdKKaa5VeV+umn9bn5B/s1fBDxzp3ifwF4/8RWU9sk/iawkS6YlpLoeYCTg/NtOck4xX9UsY&#13;&#10;5J96+Xdf/ZqXW/GGleK4teuLWPSbqGe2sIbSLyRHCR+6Xn5VbGDgE19RxqwyX6k199hMJGjFqPU/&#13;&#10;kbiniavmlaFXESvyqy0tp8rElMYEkU+mMpJyMfSuto+YP83f/gox8Dv2Ldf/AGwvivc+IviDf6fr&#13;&#10;c/jrVJryxktomjW4kly8YJfOxTxX5X6r+ydp0dwbnwDq9hrkQBbFo5Z9oPy7o+ue+Rmv7CP2mf8A&#13;&#10;g04+Bf7TX7SXjX9o7XPjH430y78a+IrzxFc6Xa6bZyQWr3j7zFG7vuKoeASBxTPhd/wae/CH4Va5&#13;&#10;Breh/HDx9I8DblWTTrMA856iTpQ9Xdh1ufyhwfBXx3JFCdIt7uKVI9jhYyANq8noMHj64r5b+KXw&#13;&#10;68aQakkht547jzAPMZSQrqchsdOtf6Okv/BEj4fmwjitfH2uQ3SQiNrxdPtmZ2AwXKl8ZPevnmT/&#13;&#10;AIN0vAs161/N8XPFErvK82J9IsnUM/UgF8d6U48ytLU6IVUt9T+In4O/GrxT4LtoLHxppD6hPCqx&#13;&#10;pcRgKzkNgDGBnbU3xz+Id38YNZS5+yLEtrlLdFU/u2kAyGOcnviv7bbT/g23+BCRMl98QPENw7EM&#13;&#10;0p021Rt+clhtfjPtXn2v/wDBr98CNY5tfij4ttGBZgYtPtD8x6MQX5I96+Dh4fYGhi3j8LFxqPz0&#13;&#10;1PX4cqZbhsxnjcTQUnJcvp6eZ/CQ+pT+GNSl0x5ikLqAUkOCR3xxjmvDviHoV9p/iI3qJc3FsFMi&#13;&#10;eWM5zzjGO/Sv75b7/g03/Z41Gdbq/wDiz4xkkX5i502zyzdyfn7+le1eDP8Ag2J/ZY8MWiW2peM/&#13;&#10;EmqbM4a5tLZc59cE9K+2p026SjVd31MczxVCVebw0bQeyZ/BBoPxGvpdKgs7C0dYlRFlhQElH9SQ&#13;&#10;M9O+a9W+Fem6zq3iD/hI72B/lnE+CpdUTac5AxzwK/vMsf8Ag3E/ZN012e11zVRlSAGs4CoJ743c&#13;&#10;/jXU+G/+CAX7PvhnKweJ9SmQ43Ryadb4bHTOHHSvDwPC+Fw1SVSjGzZ5XDuEwmWzqTw8bc6afzdz&#13;&#10;+J34p60bLwFJfai8txcTORbxAFSoKg5IHWvkLwJ4S8f/ABI8WW+laFZXkonIWO2jRmk64OMdBmv9&#13;&#10;A7x9/wAG+XwC+IEu/UvF2tQLwEigsbcKv0G+vTfgZ/wRA+B3wAc3vg3xJqUl4uTFd3dhbyNG3qAW&#13;&#10;6jtXvcktNbW/E7KrpSfNzbn8v3w0/YW+GvwT+EM/xL/ajF7BceWZbHSxKQz8Zwy53AnuK+H/ABt+&#13;&#10;1r8LfC6SJ8Mfh8iCPMcl6I5JNw5GQW6cV/bL4p/4IxeH/Hl/dXPjr4l+I9Whumd2tbrT7YxqX6Ff&#13;&#10;nyCvapvCH/BDz9mTwr4an0C4vLvUZp2Ja+urWHzFB6BVB28dq/OOKuIOIcJJPK8pVbVa+0jHR7vX&#13;&#10;sezTwmWSpQcsRZvdWfy1tbc/hS8BfGv4QeJPEtlqVvbzaPrVp81vLZ7gyyglsyK3ua/qd/YV+Mnx&#13;&#10;i0r4Vm9+LutaD/YN9G8Wnapqd0be4k42gGPYSQM9q9PsP+DYj9maz+Ko+JTePPE7p5/2h9KFjarC&#13;&#10;xznG9WyMfSv0v8Xf8Es/gp4usNP0WTUNQtrHTLAWFnaRRptRR1k5ON5POcV5HiT4fZbxJltOOcZW&#13;&#10;sRPR8qlFOL8pNpaep5kca4yXs6lrfifiB+0VYfAT4j6fd6Z4p8SadLc3F9FKk2isRIFX5dzPKED8&#13;&#10;etfGnijwT+xN8Lr5dK8JwNfyyJul1K9ImaS5Kccg4Vc9gMfzr9qPHX/BvF8E/FuuJq2m/ELxPpyq&#13;&#10;5c2q2kE6Ekc8s6mmaL/wbt/BTTbvzrz4heKbqI4328tpbhMjrg78jOPWvueFMnp4DB0cLQw/sowW&#13;&#10;iunbS1r9Tsq4tYmjKeIr2f8ALZ/emlb8j+dr4E/FOLSvj5p/hG6uRpemzyuEMEYhR5AC0al/Qmv0&#13;&#10;t/bY1O1179na9k8QPJqEsNrutZ43/wBXIcBdrZHTuK/Vv/hxF+ypJaC0vtU8Qysp3JJujQr9MDOc&#13;&#10;9Dmunb/giv8AAWfR4fDV34l8Tz6fEGP2SV0ZHLd2LE5xX474keDmaZxnuDzXCZi6cKVrw1Sdu1mj&#13;&#10;9+8NfF/IcoyepluJwfNJ395K+6sr37eTP5dv2Jf2WJfjLcxw6hA0ssi/LdAtxgkAk85wRn6V9lfF&#13;&#10;z9iHRfgz4uN95LzXtpbLNb3MWfJR+q5dcfxcmv6av2dP2B/hT+zXZSWPg2a4uAysqtcxoCpPfjg4&#13;&#10;/Csf4v8A7Anh/wCL+ltpmpeKNUsQ+4mW3t42clvdm7ele5lnAOZ08zqYzETUoPpdW/I8POuPcnr4&#13;&#10;X6jQbjGyTdneTvd3XS34n4eeKvh38f8A4w/Cvw/F4o19GtLu2VRZCPerQKAFyBxgdAetfnd4ybwj&#13;&#10;+y18Q7FfHvhqG1vImSS0vmRcXGxs/LjqD3z0r+vH4R/sM+DPhh4ettA1HVr/AF0WsQhjmvkWMhR/&#13;&#10;soxFeb/tD/8ABLb9nr9prU7S8+I82qiOyJaG3sXSNRnr8zKSK+Y4Oy/jbB51OnVwVGGEk3rFpPyd&#13;&#10;o2d+9z5jN58IfVVSwMJxqLXms7Pyt09T8Qvgt+21pXjaJrDRLma3We+a+lt2iCqfNOTGj9s/yFel&#13;&#10;6p+wzP8AtnfEuPx5qzx22miNYh9l8t5QqnIZyST14z+lfoLf/wDBFD4B2sMVl4C8SeI9BtYwv7mJ&#13;&#10;YJ2YqMAmRgrdK+s/gh+w/pHwE8HXvhPwp4m1Sd7xQpv7yJGmjwMfKN2K6c98H6mEx089yKjFYub9&#13;&#10;53tdN6sI8fRrYJZfWqtQjtp/6VZa2+8/NP49+BP2Jv2aPANn8HNU+0LqUqJHc3m3zWyR97aCB16Z&#13;&#10;FcT+zhb/APBPFVllsdS1R5Lc5urVLcRKzr95mYPls96+p/i7/wAEafB3xn1ybxL4v+IfiV72ckNM&#13;&#10;trCcKeQoHmYGO1bXwi/4I6/Cr4RW7R23ivWdQZyS0k1rBGxyMclWOa/QuIJZ3DK4Olg4169leLaU&#13;&#10;b9d2rnxuZY2hhqf/AAm1pc1+1r/fax86fFL9vf8A4Js/sy3dpNpHhD7RcoUuobqNVjXzf77sS3I9&#13;&#10;+9fKn7Tf7dMX7bum6evwn1+40TS3Oy5sblG8uLn7xaMHj619l/tG/wDBAf4IftGXlvNq3jbxDpMM&#13;&#10;H3bewtICG5zliWBJ+te7/s1/8EZv2cv2dfDl34dh1LWdcW7hMDzXgjhZQeCRszzjvXtcHLHVcDGe&#13;&#10;aYWNGt1UWn6arT8Thr4+U3CTrt6W1u+XyV7/AJ2PDf2QL/wd+zJ4Tj8N/EX4w+HrjSrmdZ7bSbeM&#13;&#10;y3ELzEEqHI3YYnnPSv04+IH7T/gDwFpflaBcW17cvBvt2DDyzlcjJ9e9fLPjX/gj9+zT4ruUvrK9&#13;&#10;13T5k2gOkqy5CHIHzKK2IP8Agl/4MtJVePxn4kfZtCCRY32hegG4nA9q+dzbw7hh6lXF5BSp0a9V&#13;&#10;3nJx1b8m72PbwGb4OtVvmcpSS0SS/Pq/vPN/Cfxmvf2j/FFxonxF1G0jsbJDKtnHMsIlYEqGIGOA&#13;&#10;Tg81+Vn7W37LOieH/i7eeJPAWoLZARq9wkUxR1yM85yWyelfrLrH/BIvwZe6r/bWk+PPEthcF95a&#13;&#10;G3hYA/TcOPbmu40X/gmD8Pkm3eNfFWva7kbZvOjjhMijgBmUnoK/CKXghxlDiCOdU8391pXi9r9e&#13;&#10;up6HA9Th/D1a8sybaadrJ3d35H813w18XfH7WfFsXgrRdWnnle/hsoGRmdFBcBW5BwcdcV+5H7Vf&#13;&#10;7Unwp/4J6fCbw38PfHFvpvjHxpqbQO8OsASR2zSEKJHUgkDcSAOM1+ifw1/Yg/Z2+Fk8N74c0RHm&#13;&#10;hmFxFJcsXIlHRu2SK+bv2yf+CSn7On7anj+3+JHxEu9csNQhhWKQ6bMu2XyyDG2HB2lcDpX9aYbA&#13;&#10;14YZxnK87b9L23PG4kzPB1sRFYGLVNd1q/U9u+F3xa1HW/Adlqdlb6Zp015arc+Rp0SRwoXXdj5R&#13;&#10;2z1Nfll/wUS/a2+InwR03SHsvF7R6tc6l5SWFkFDGIqT84GSMda/SjWP2CNPv/h1afDjRfHHijR7&#13;&#10;e0t47VbzTPJjunjjXaAzkHqOuMZr5ph/4Ig/ssXviz/hMPGer+L9fvDje2qXvmFmAwSSQTz7Yr+B&#13;&#10;OAPo5eJGJ4iebcXcQuVBTk1SjKTTWtuySt5fM5cj4idKlFVKShJa33b8vn53PxA8FfE34wftS+O7&#13;&#10;WziutS1tZHXdYyu+0nHLkfdGPTpX9A3/AATT8D3ngK48c6Nfq0cq3OniSHH7uJgkgKKehx3wetfU&#13;&#10;Hw9/Y2+Dfwe0OTSfhNYxaJLLF5bagsYmuhkYO13PGe+AK7j4K/BAfB+51e4TV7jVF1aaKcpPAkQh&#13;&#10;aMMDt2k53Zyc1/dmU8N0MFGKp393a7PTzzjfEYvDPCt8sG72SW575GOeamqJOtS19JFtrU+FitNA&#13;&#10;oooqigooooAKKKKACiiigAooooAKKKKACiiigAooooAKKKKACiiigAooooAKKKKAP//U/v4ooooA&#13;&#10;KKKKACiiigAooooAKKKKACiiigAooooAKKKKACkPQ0tIehoAgooorB7mPUmT7tOpqfdp1bmwUUUU&#13;&#10;AFFFFABRRRQAUUUUAFReWaloosA3b7mkKk8Cn0UAR+Wf8/8A66Arbs8fhUlFO4BSMCRxS0UgGhc/&#13;&#10;epFUgkmn0UILDSDnIx0xzTfLGcn0qSigBgQDoB+VKAQMcZp1FA7jSD+lM8snJJ59ulS0ULQTGgEU&#13;&#10;0oe2KkooAjCkCnAZ+9TqKAEYZFIV5zTqKAGBSOaUoO31p1FADCucE9RS7RTqKAIypPHH4Umxvapa&#13;&#10;KdwfcQDAxS0UUgCiiigAooooAKQD19aWigBuPmzS4Gc0tFABSY5zS0UAIRkYoIBpaKAG7BTDFkYJ&#13;&#10;/wA/rUtFA0xioFHPNGDnjpT6KbYriAAU3YOlPopAM2ev403ygOn4cVLRQ9QGbTikKZXHGakop31u&#13;&#10;BGEPc/5/OkMbdsfl/wDXqWihsTRB5XOTinhMdOKkoouMYyk8DGKGTPSn0UgGBccjrQVZvSn0UAN2&#13;&#10;5HP6UFQRinUUARGM9jS7D3/SpKKdwsMVNvHUe9KVz6e1OopAN2jGP5UwRjvj8qlop3Hci8s9v8/r&#13;&#10;TtvrT6KQNiduKWiigQUUUUAFFFFABQM96KKACkAxS0UAJtFLRRQAhGRiggY4xS0UAM2n2/ClIOeO&#13;&#10;nenUUAJgZ4pmw4wPxqSihKwDSpPJxQAR1xTqKLdAE2qaRlz0xTqKEh3ITFnk/l2pxQnjipKKG7hf&#13;&#10;qReW2O3+fxpxU4wKfRTbERhCepo8sd/8/rUlFICIR+uPwFO2nHB+tPooY7jAv+NJsycmpKKBCEA0&#13;&#10;1Ux1p9FAXGbSPzo2Zp9FKyvcCIoc5/SnBFB4Ap9FMBCB2xTdre1PoosBGUyPenEc5FOooHcrkEMa&#13;&#10;Kc/3qbWVTcxnuPTrUtRJ1qWrjsXDYKKKKooKKKKACiiigAooooAKKKKACiiigAooooAKKKKACiii&#13;&#10;gAooooAKKKKACiiigD//1f7+KKKKACiiigAooooAKKKKACiiigAooooAKKKKACiiigApD0NLSHoa&#13;&#10;AIKKKKwe5j1Jk+7Tqan3adW5s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Qv96m05/vU2sp7mdQenWpaiTrUtXDYqGwUU&#13;&#10;UVRQUUUUAFFFFABRRRQAUUUUAFFFFABRRRQAUUUUAFFFFABRRRQAUUUUAFFFFAH/1v7+KKKKACii&#13;&#10;igAooooAKKKKACiiigAooooAKKKKACiiigApD0NLSHoaAIDXMXfjTwjp909nqOq6bBLGcPFPdRRu&#13;&#10;p91ZgQfrXT1/kn/8FrtP+L3in/grT8dLHw5e6oLaHx5cRW6QTyqiDy4+BtPAB7VhOSV2znqVFBcz&#13;&#10;P9YlPHPg1iqDV9MJb7gF1Fk/T5uakbxr4RUlX1bTQQcEG5iBz/31X+XF+xj8DvE/xAt9I8J+PbzX&#13;&#10;Bq0asbO7tJpBNbqO77zhlXrjhvevsnTf2CPiZ4/+IVzpPhFte8S3UTMqLBcTIJnGP3m3ePmH8WTj&#13;&#10;HPFYxxT7HKswb+yf6KQ8deCWyBrGl5X73+lxcfX56lHjPwjjI1TTsDqftMXf/gVf5p3xp/4JQft3&#13;&#10;/BOyX4i31je+HtHJDXR1PUFJdsk4wJGJAHPSvub/AIJv/B74M/HPwn4p+A/xe1qOHxJPY/bNP1SC&#13;&#10;7kjjimjXBjYuSWO3PoOlV9b8i/r61uj+78fEHwK5ITW9JbH928h/+Kq2njLwmyb11XTiOu77TERj&#13;&#10;/vqv8mP9oX4D6B+zt8X9S8O6zrl+0FtdSok8NzMZ2UvwFUPjJ7HGK9L+G/7TOk6JAohsJ76ERLZs&#13;&#10;t5cTHahwGO0MMHjqT1zXBVzunS/jtRR5tfiGlR1xDUF5n+qOPH3giRiiazpTEc7Vu4SfyDGp08de&#13;&#10;DHyF1bTCQcEC6i/+Kr/Ha+LH7U8vh3xtNN4IsF01txiV0kmO2PPu2SB9Oc15/pXx18c69cwahda6&#13;&#10;9vKtybmTZNKihcYGcNyewHStaWZ87vGPu97m1LOHNqSj7r6pn+zc/izwvGN76lp6g/xG4jA/9CqH&#13;&#10;/hNfCJbaNV03Pp9qiz/6FX+Qf4//AGx/Gl5ocFtfeKZZNkfkgR+aCOO3Kg9hXzvo/wC0P8a/Et3I&#13;&#10;ugarrEsdttAmR5FG0nHY5A7d89q6pYpdjreP68v4n+zXL8QfA8DbJtb0lWzgg3kIP05epD478Hqo&#13;&#10;kbV9NCHBDG6jAOfctj261/iv/EDQfiV4h8QxeI77UNQ2lgyNJcTYZsgnOXHc819ET/FH41avoWme&#13;&#10;ANevZVhWMCzh8yb95nhCpBGeuQf54ry8yzPFU50lh6KlFv3m3ay+7U8bNc5xlKdFYXDqcZP3m5W5&#13;&#10;V3Wjv6aH+wpJ8QvAkeDJrekDJwC15AOf++6X/hYfgbbv/tvSMDkn7XDjH131/jJ/FWy1vTbKDw14&#13;&#10;nv8AUbSa1l8y5eS7kikbeeGAY7sDp0riNQ8YeH7DSYtJk8RaxuZCrwmeWRWXdxyrjjHP6V6EsXPS&#13;&#10;0T1amPqJK0F9/wDwD/ag/wCFkfD/AL69owz0zewf/F1Yj+IHgeY/uNZ0l/8AdvIT/Jq/xCV8UaHd&#13;&#10;6iFmTXpoXkaKG7gupslVHy7V3EcnpmvpTSdT1T4LQWPiXV7zWnju41lhileeEqOPldS2PfIJB9e1&#13;&#10;axxKN1jVa9j/AGYZfiD4GtzifWtIQ/7d5CP5vTB8RPAcmPK1vR2J6Bb2A5/8er/Ew+I3xT8S/FTx&#13;&#10;lNLosWsNHK58uOO7ncgbQSF+bOCQc17f8Gv2cP2kPHmlXepabbazFFaRvPBG00xlbaSNxIYHaB2q&#13;&#10;XirdDOWPa3if7MK/ELwK27breknacNi7h4Pofn4qZvHXgsAMdY0vBGR/pcIyPUfNX+QX4a+Hn7Sf&#13;&#10;w18KXGqePPD0i6TJZNdrf3bXcKXAwQjLKzAEjjj7xPavkW7/AGhvia9r/wAI2JpGiZmSI+dKGjU8&#13;&#10;Ebgw3DIoWL8ghj7q/Kf7U5+I3gBc7tc0cfW9g/8Ai6I/iJ4DmbbDrejufRb2A/8As9f4lmleAfil&#13;&#10;4vu90Go3q+eVZsXNwVVHIG/G48c+v59K++Phz+zZoPgTTRr3iXxlq9leQxpMYkkmV2OeDGWbkZHP&#13;&#10;FEsXZ6ocsws9Y/if68D+OvBcTHzNY0pcdQbuEY/8eqL/AIWB4IJO3WtI9x9sh/8Aiq/zLfhvafst&#13;&#10;/tDaJqd1458Ua74XudE0n7Q+tOssmn3Qi2xkPsywdjzkd/SvEde+C3wp1lls/hj8StK1a6njCx+Z&#13;&#10;fvalmBHCrIVIP4nioljHvGN/mQ8xv8Mb/M/1RP8AhO/BpGV1fTOmQBdRHI6f3qjHxA8D7fMOtaXt&#13;&#10;zjd9riAz/wB9V/l7658I/Futa8zTeIrO6kOlRWPktrEFvGLpCoGGiKoEwOp5x7185eO/2Qf2g9T0&#13;&#10;6aw03WNHhsYrxiyx64J9z9D+8WXHXPFeTUzXFxmk6Ks/7x4VbP8AGU6iUsPHl7836WP9ZYeP/BBw&#13;&#10;P7b0jP8A19wdP++6sx+OPB0ql49V01lHVluoiB9fmr/GC+MXhX4//DbVvtZOqi1jhW2F7FLO9vIY&#13;&#10;+u1lbaeffJrj/C/7XHx98Fqul6bqlzFEAqyQySOS2CepLe9ew8Z1sfQfX12P9qo+O/BQJX+2dK3A&#13;&#10;cj7XDx/4/UJ8d+DXcRJrGlseyi7hLH8AxP6V/jneF/jT4p8RXOpaxfG7lvJdPxM9vLKo4cnhQTye&#13;&#10;5GK7z9k3xzfJ8Xo9X8SavqXlQ3SO6PcS4Vd3qTgDHrXzfFnFf9mYGpjFSc+VfCtL/gz5Ljbjf+x8&#13;&#10;urY9UHUcFflT1f4P8j/X2HjvwauEfV9MQnjDXUQP5FhS/wDCd+Dd4j/tjS9x/h+1xZ/Abq/yTP27&#13;&#10;PEuhWfxR0XV/h/q+pTyXE6STbrqUqRuBXO1gOc816x+zxF8OPiR8SotW13WNVNzDfyW92I7ny1hh&#13;&#10;PyhlXeS67dxY/lXzOX+KdKrw6+IK2HlFKLbj9rTp0Pi8r8bKFXhSXFOIwk4RUHJw+1p0P9VoePvB&#13;&#10;byeSNY0reD90XcOf/Q6a3j/wMj4k1vSAR2N5CD+W6v8AOS/aTsPgL4O8AR3vhWQR6nue3sr2KSRZ&#13;&#10;XlRMguQQSCcZ5Pav55f2jdR1vTNch1rTtUvfNuo0d1FxNlW5DsfmznI9xiufwq8XaXFOBljqWFlS&#13;&#10;V2rS3fmc/gn460ONMtnmNHBToJScUp7u3U/2jD488FlgqazpRLYKgXcOSD6DfzUsvjXwnCB52qac&#13;&#10;mcY3XMQznp1YV/iufs9/EnxtefFTSdLuNRvp0W6jctJdSsVAI4ALdPbFfYnwi0f4zftj/tLt8Opv&#13;&#10;E2s2Wnwzy3N5cW1zIBFbR7tqhSxUnHHrk191xDxVhMrwlXHY2XLTpxcpPskfpXFXGmCybAYjMswn&#13;&#10;yUqUXKTfRLr5n+vBH4y8LS/NHqenMMZ+W5iOPyY05vF3hhOX1KxAzx/pEY/9mr/LJ/a1+F/jz9kD&#13;&#10;T7LxT4I8R+Jn062nhtLuG9unkhn39WSTIwwxytdH8Mfih8VP2i/imPg94Z1eCyWPTBejULqeXem6&#13;&#10;IPsKA9TnAOa+LyTxiyrMckln+Fn+5je7elkj884e8fckzbh2XFGCn/s0b80pe7y277n+o9p2vaNq&#13;&#10;8jx6TeW10UALi3lSQpngZ2k46d/1rZyx59a/jw/4Njl8T6N8bfj14O8Z3c1zqelWnh2CSOdnOxPN&#13;&#10;vQGQsSCHwWyK/sKU8ds1+k5Vj6eLw0MTSacZK6s7n69kub0sdhKWMoyTjNXTTurepYrD1XxDouiB&#13;&#10;W1i8tbNXJCNcypEDjrjeVraztGPav4nP+Dx6Xxo/gb4H6d4Purq3kuNd1sTC2d1LAWqkZCkZ5/Ku&#13;&#10;+UrK57mGoe0moLqf2ajx94KKbxrGlFR1YXcOP/QjUjeM/CaIsr6rpwVhlWNzEAR/31X+RH+xt4E+&#13;&#10;JEF3cQfEC41W60e82xyJPLN8x/2G3ZXBPB/nX7M/EH9jbUdX0LQbTQNX8QSw30SS2mnTzyGa1V+c&#13;&#10;eYpA2H6A/SvMWZy5+XkP0R8BUPqyrfW1z/y2/W5/ognx54LGB/bGl+xN3CM/T5qevjXwizYXVtNP&#13;&#10;bi4iPPp96v8AOl8ef8Ebv23PFGkpr/w78M67ZJaRJPBf3t/sj2qDufEkgOB1yRx0xmvMf2QPCuo/&#13;&#10;Bf486XoH7Umqpd6f9uWyvrOC6d5T5uUdlfOwYHOTmuv6z5HzMchi217T8D/Sjl8f+BoG2Ta3pKt3&#13;&#10;VruEHHry1SReOfBs4LQavpjgDJ2XUJx9cNX+bj/wV6/YV+HXwe+JcXjr4feIbi+0jVIFuI0N/I6r&#13;&#10;E3z8OGGGUfeB9hX5ifD39oTwP8JZzpNjd6hfIrK8k091NHExiPKgb8lc8YzzWTxjTd4HdDhalKK5&#13;&#10;a92+lv8Agn+uLP478F2xKXOs6VGQeQ93EpH5sKT/AIT3wSpwdZ0vJ7fa4c/+hV/kZ/tE/tq+CfH1&#13;&#10;pa6hpWj2kd3Oi/aXE0+QyZx/y0644618fWPx98ZeJJmmvr97RFiIiMTSfIzcDaQ34d6pY3T4TSrw&#13;&#10;hGLt7V/d/wAE/wBpmPxf4VkBdNU09l9VuIyP/Qqjbxr4RThtV03r/wA/MXH/AI9X+Qj4H/ag8eeD&#13;&#10;fBMmgDxYY4mQvskeaZgccgMTnsAOfXpXzjrX7UnxD1HXmg0PXNVuHuCAFgeQjcTxgE/1qo4uLPOr&#13;&#10;cM1IStJn+ztP478FWyB7jWdLjBGcvdQr+PLdqp/8LI+Hz8/29oxx3F9Af/Zq/wAYfxhffGX4g+Gf&#13;&#10;supahqjzQPJvaWeUER4z0DYAz37V53ofgnxxaafLqb3V+9orASS/aJz5Z4zu2scZwcUSxWmkS8Pw&#13;&#10;9TnPlnWt8j/bAX4heBdpddb0ggAkkXkOOO5+ek/4WR8PhjOvaNz0/wBMg5+nz1/jZWWheJ9G8MNr&#13;&#10;1xPd/YtQtpLe3uBcSxwoVO3Jd2Aznt614Rp9v4Ys4JpdW13WEMZ2mVbqSZQScEDDD1zwfaj61psT&#13;&#10;Lh1czSk2l/Xc/wBsQ/Ej4fA4OvaN/wCBsA/9nFPX4jeAWOE1zSD7C8gP/s9f4h+p+K9IQ+TaXGsa&#13;&#10;kCTLPsuZo8YJ29WJOfY16x4A0bVtU0q58b6Jd6/b2diElmhmedt5yrNsmU7RtPZqqOJ02M55DFfb&#13;&#10;/D/gn+05L4+8DRLun1rSUGM5a7hAx+L1XHxG+H5+X+3tGJxni9hP/s9f4rXxQ/aF1DxjoNn4U0ka&#13;&#10;qxt1eJpWu5lMi7RwwBwfmzxwTkVz/wALvhX8cPHnie2h8IW+sxRXITzJ5Z5iqoeCQN2SfQAZ9qHi&#13;&#10;l2IpZBKT+I/2y1+IXgXcqDW9JJcbkH2uHJHqPm5FSJ478Ev8y61pZx1xdwnH5NX+Pnafs4/tb+Cv&#13;&#10;E07aPo2qakmmLDva5F3KbVJANjthuFwGJI6dGArxr4qfGX4k/Dzx7eaVYhbRhbrBeWsNxLIjNt+Y&#13;&#10;ltxAO7njp0NTDE36HTieHFSlyuof7NrfETwEpAbXNIXr1vIe3X+LtUf/AAsj4fk4GvaOT6C9g/8A&#13;&#10;i6/xJr7VPiJ8SbhdU+2XULSEbliuZlVFY9D82AT6en419PfBn9l7U9Yih17x/wCJL7TYxOUOyW4d&#13;&#10;VweBISwxUyxduhVLhuErfvd/I/2RT478FqvmNrGlhT91vtUWD/49ULfELwIo3HXNJC5xk3kOB/49&#13;&#10;X+WL8N/FvwF8JsnwY8Zaz4h8QWl5doy3dpK0lzaiXKsYznBQdSp7DrXYfFL4Afsq6F4n1HQPBvxc&#13;&#10;tbua2nRzaai89tKshXOGL/JkdCAfehYzyCpw1GLt7X8D/UIf4heBBnOt6SMdc3kIx/49TB8RvAOd&#13;&#10;v9uaPkjIH26H8/vV/la337OmtXvgi90+XxPpk1vf3yXenSQ6rCUlER2ksxJlCsvCgHGeSOleRfED&#13;&#10;9g74kazq66j4H1XTILecNHarJ4ijdhHjBJjEgYHPPPpSeMl/KdC4XpXs6v4f8H9D/WpX4ieA3BZd&#13;&#10;b0jA6kXsJ/8AZqsx+OvBczCOLWNMYnkBbqEk/gGr/HF8dfs0fHv4aeFri1sLifVZpJFnlGk3r3Wx&#13;&#10;YR1JRycHPAr5q0j9oD41eArt54L++gnAKrLNJKApU8gZPBAJFUsXe2hk+GI87j7XbyP9s5/HXg2I&#13;&#10;7ZtX0tD6NdxA/wDoVRv4+8DoMya1pQOcc3cPGf8Agdf4yNp+1H8RPiBaw2Xji4nvWjnXaYpHSQsp&#13;&#10;UY3qw6nHX0NYXxr8e+ObvW/Lgu9Tt4pZgrRCeU7i2OQCRz6YonjLK9icNwtz1I0/a7n+0R/wsPwL&#13;&#10;kL/bek89P9Lh5/8AHqefH/glUEh1rSsE4BN3CB+e/Ff4ker+KPFTWRjuNT1JWjOARdTbwM5HRs/W&#13;&#10;vqb4WeO9P1b4d6b4Z8catqEZmF1JbBblh5sgbaiySSOCi8tzznoK5KOa86k+XY+gzjw7eFqUoRrq&#13;&#10;XPbptfuf7Gr+P/BMQBm1rSV3cqWu4QD9MtTpPH3gmIAy6zpSgjILXcI9+MsO3Nf473iLW7i7tYby&#13;&#10;71a/nSFlCQtcSO0Sx/KqZDegqt8T9f1HxL8PmY397H9mhikgJuZPuEBSuN3XdivJyfiunjJyjGm1&#13;&#10;ys++8R/o9YnhvDYeviMZGbqxUko9E/O5/sUD4heBHXzE1zSSo6kXkBH/AKFVpfGfhGWPzYdV05k/&#13;&#10;vLcxEfmGr/Dd0v4j+NtLIMOpajgSiNomupgCvTBG/n2Jr7v+Jvxx+JXhj4SeF/D+j6rqNsJrMTzJ&#13;&#10;HPIrM8jEIch8kDnqcV9DUxairtH5Hg+FHXn7ONT8D/Yxj8beD5vlh1fTWPoLmIk/+PU4+MPDCkk6&#13;&#10;nYALw2biLj9RX+L/AKB41+KWgaedVtfFetRXZj3BprqRhkc4UBsHjgk96+o/B/7YnjqT4RLrGqX9&#13;&#10;xc3n9oHT5vtNxIA4K5LAhsk4PFcGCzylXc/Z/ZPq+JfCXG5T7B4yXKqqTXV69Guh/ruxeM/Ck9wl&#13;&#10;tBqmnvJI2yONbmMszdMKM5JrpYmLDJr/AClv2AvilfeJP2/fg22t69JN9o+IOkpFbh5QGAlGFwTg&#13;&#10;5P51/q0ITuI9zXpYXFKrHmifC8RZBUy6sqNS92r6ktNZgvU06mketdB8+cvceN/B9rM1teatpkMq&#13;&#10;NteKS6iV1b0KswIPtTU8aeE5JBHHqmnMxAIC3MZJz/wKv8kL/gpBo/xl8X/8FK/jjFol/qot4vir&#13;&#10;rUdultNLwouMBV2t0/Sv0v8A2N/hJrHxBsdM8K+Nb7WbfXYbNhbapZTOJLdAAd0gZsOq4YnGGHqa&#13;&#10;+dxueSpy5acOY+syfhyniIuVWtydtL69j/SRPjXwihKtq2mgg4INzFkEf8Cpi+OfBpyRq+mnBwQL&#13;&#10;qEnP4N+Ff58Om/sBfE34meN76x8BR+IfEl3EJFVbeeVBI5BBlClxg54bJxmvBPjX/wAEsv26PgGq&#13;&#10;fEDXbW68PaNIQ0qalfqzM4XqAJHY7cZ+6cfWumlmzlHmdOx5mKyuNKo6bqX9D/Sdfxn4TCGX+1dO&#13;&#10;CjqTcxY/Vqrr498EOQqazpR78XcJ/wDZq/h+/YH+B/wa/aO+Cfi/4P8AxN1xIfFdlbrf2WpQ3bxx&#13;&#10;sDGweL52yzDgZ45r8Cfir8M/DfwE+Jmo+Htc1e/KWc7wwywXMxuJMPgRld+Mk4G7gEVzV87nFLlp&#13;&#10;3XqKGXQbtz2P9X//AITLwrt3jVNP2gbt32iPGPruqCLx14NlYrHq+mO2CSi3UROB3xur/L6+HP7U&#13;&#10;WnWOmtBJpct5b3MYtZRe3MzMqBfmOFZQue/U18FfEr9rLUvD/jK6Hgq0XTHkb7OWSSQHyuhyC2ew&#13;&#10;A45rjhxXTqP2dKzkt1cwp4fD1E40aqlJdD/X/Xxv4OkbYmraYT6faosj8A1TN4s8LxfNLqVgo6fN&#13;&#10;cRj9Swr/AB0/D/xv8baxqVlq13r8ttMjm4ldJpUAL8rlVY7icYweOvFew/E79rrxtqOkRw33ip5S&#13;&#10;E8kCJZVYbB94nIHJPBA5xXoUM7Ul78bM2nlE4w529D/XJHjPwkThdU04/S5iP/s1Z8vxE8CwyeVL&#13;&#10;rmkKx42teQhs/TdX+ODoXx8+NHiaYtomra08dsVieYPIgwexOeDjjoa8/wDGHh34l6h4uh8RXd/q&#13;&#10;BBl3wCW4m2sdwOTl8kZ5Pp0reWZvXlj0OWpg2o8yZ/tCt438IhQ8mq6cqnGGa4jCkH0O4VGfiB4E&#13;&#10;jILa1pC56BryEZ7d3r/Ip1X4tfHLxdp+meA9cu5keOER2duJJlLBjhWUhhnHbNeEfFS11W0jtNH8&#13;&#10;SajqVrLZSNFPuvHjmdyxw+xjuwSMfTmvGynPcXWg5YuiqbXRSvp9yOPL8NiKkX7eCi/LX07dD/ZP&#13;&#10;bx/4ICmQa1pW0DJP2uHA9ed1Qj4jeACcHXdHBIzj7bAT9fv1/jCap4y0ax0mPR38RayqFALi3aeV&#13;&#10;xg57q4z04z1rzOz8V6VqOoKbuLxDIJiyw3cN3KTwMoAoOACT0/KvVpZrJq8o/id1PATs/aKzR/to&#13;&#10;Q+PPBM/+o1nSpCegS7hOfyao5viD4FhbZLrekIfRryEH9Xr/ABxtL8S6z8CJLLWdau9XlNzEk0UT&#13;&#10;PPDgdlZWbAPuDg+tfPPjP4g+Kfit4unk0SPV3jkllMUS3czMq9QOTwOp5/Ctv7S7w/En6o3Llhqf&#13;&#10;7XsfxB8ES4EWtaSxPQLdwn/2enL8QPBDAsmtaSQDgkXkPX0+9X+Ot8Fv2Z/2k/F3ha88Q20etwRW&#13;&#10;UTTW6Ca4aQRgEM7bWyF7ADnB4zmvZLbwR+0b8LfCt1feP9Aki0x7M3Md5ePdQfaC4xHIjs+HwMcD&#13;&#10;nOc1is5vNwUdjonl3LTU5S36H+uUPHfgwY3avpY75+1xdP8AvqoD8Q/AABJ1zRhj72byDj/x+v8A&#13;&#10;F5vf2hfihe23/CMy3MkkXMMNw0sqlE6kZ3c47GsXw/8ADz4m+L73ZDqF5HHJIpy93MdschHzEBj1&#13;&#10;PHJ/nVyzWyuoDpZcp/bsf7UkPxA8C3DbbfWtJk/3LyE/yapG8eeCUJV9Y0oEdQbuHj6/NX+TJ8Pv&#13;&#10;2ffCnw00geINc8a6tZXds6zNDHLKr5wGyCxOU4OePSvvjwbYfsn/ALQnhbWfFPjHxXrPg+60exWd&#13;&#10;9RuEkfTrzouPkyyuW5PPr0rH+2r6KBc8rgtqiZ/pP/8ACfeCCxVda0rI6j7XDkf+P0//AITfwiTk&#13;&#10;arpuMZ4uYjx6/er/AC7b/wCCnw71O9S0+FXxH0fVbm4ERVnv2tmbnJ4mK4zjkHjFdtrXwt8a634k&#13;&#10;uWi8RWV3JcafDAkT6xb20YukCqeYisYTC8Hj865MVneIS/c0k/Vtf5nFiMBU5U6Su/uP9Nj/AIT3&#13;&#10;wUF8xtZ0oAnGTdxAZ/76py+PPBRO0azpOR1H2uH+W6v8pnxz+yb+0JrNgbW11XSLfToLh8LDrQmJ&#13;&#10;OTn94svzdOMYr4L+LWi/Hr4c+I5L26Gqi1ZUhW6SWYwSCIY+UqxHJGevNTl/EVaon7Wkk12d/wBC&#13;&#10;MJhpTinU91n+zFH4z8JSIZU1XTio6sLmIj892Krnx54KJ2rrOlZAyf8AS4eP/Hq/xk/Df7Yfxz8O&#13;&#10;bNJ07U7iOBSI5YJJHyfchjzwOeK9f8OfGXxD4gg1XVphePdT2sf2iSCaVVyrdlDHGepIr0Y5rdO8&#13;&#10;PxO2rlvK9Jn+wcvjfwhJJ5ceraazf3VuYmP5Bs0N438JRyeU+q6arZxta6iDZ9MFs1/lAfsH+O2s&#13;&#10;viwmteK9ZvmihmBkjlnkwEbOASxI6dqv/t3eIfD2lfHzRtU+H+salM0tzE9yDcy7T84ZT8rAAkHn&#13;&#10;jFfka8an/rIuH3gXZq6nd2+en6n55LilrOllDoS1V+f7J/q4Dx34LMnlrrOlFsE7Bdwk4HXjdSJ4&#13;&#10;88GO/lprGllgM4+1RZ/LdX+Zp+wB4T+Dfxj+L0Ot+MtZ1MSNLNbX7vciOO2RjjlAxJjIAG44JJ46&#13;&#10;Gv0K/b68O/s0/DvwLGvw82wavL5sVncWrukheIfx4OWDfrxXxXGP0psFlXF+F4QWAqVKlW15pe7G&#13;&#10;/metmOcww2Lo4SUG3N2uldLrqf3fN8QfAqv5ba3pAPobuHP5b6mXx14LZxGusaWSRwBdw5/INX+M&#13;&#10;X+0Veaz4e8WLf6Rql5/pQWQqtxN8m4ZOfm4JPXNaP7NPxK8aT/FjT7a41C+mS3fzsvcyyMFjXIGG&#13;&#10;b24Ff0dHO1KPMon1Ucvu7XP9mefxh4Vhx5+qaeuTxuuYh/7NT18W+GJF3Ranp7DuVuIyPz3V/lEf&#13;&#10;sp/Cv4zft6/tJXfgzUvFGuWGkaaGvdSubS4cbYmOxY0DMVJIwPYZNfVP7bnwd8X/ALD2saN4l8G+&#13;&#10;JPEcujyXkGnXdne3LSI5fGXRwRnB7elfk2YfSFyDD8SUOFKlT/aqkeZRS0XZN93ufI4/ifLsPm0c&#13;&#10;knW/fNXt08te7P8ATOk8UeG0OJNQsQTwMzx9f++qsadrGl6tuOmXVvcbCA/kSLJtz0ztJxnHFf5m&#13;&#10;3wQ8V/G39q/4iat8M/B+uRaemk2DT/b55pmeQt/yy25wCTghq/o0/wCDZmXxDaL8cfDPi+7uLjVN&#13;&#10;L17RrW4jnMh8nbFcDA38YfG7K9a+0yzjzC4nNq2TqUfa00m43u0ns7HVDNMNUxVTBqovaQSbV9Um&#13;&#10;f1WJnd1qaoUHzZqav0CO2p6EdgoooqhhRRRQAUUUUAFFFFABRRRQAUUUUAFFFFABRRRQAUUUUAFF&#13;&#10;FFABRRRQAUUUUAf/1/7+KKKKACiiigAooooAKKKKACiiigAooooAKKKKAPL/AIufGj4SfAPwbJ8R&#13;&#10;Pjb4l0XwnoENzBaS6z4gvIrGzSa5cRwo00zKitI5CqCeTX5z/wDBOD/gqT4S/wCCgvxP+Nvw/wBB&#13;&#10;sdGsrb4U/ECTwjo2q6Xq8WpQ+IbAIWi1CHaq4V9p+4XTkYY8ivuj9pj9mH4E/th/CPUPgP8AtI+H&#13;&#10;bLxT4U1SWCa80e/3iN5baQSwyK8bK6vG6hlZSCD3r+Er9nD/AIIz/wDBI3x7+1/8avgd4Y/aYvvA&#13;&#10;njPSfiRe6f4D8MeDtUuNB1TRrS0ZkksZo9XiA1B4pflWW3lcMozu5oA/uw/aG/am+A/7KWi6H4l/&#13;&#10;aB8RWvhnTvEfiSz8J6Vf3wfyJNUv932e3Z1UhDJsYBmwPU19AK6yRiRGDKw3Ky8gg8jB+lfyI6n/&#13;&#10;AMG0/wC1H8QvGHg7wt8c/wBsL4g/ED4S+FfFFh4tj8GeIrOSa4luLCTfEEne9kiUlcp5nlkhWO0D&#13;&#10;Nf10WtvFaWsdpAMRxRiNAeoVRgfoKAH4zxX+aL+2R8YfBfhX/gtT8a4fiJBbnR7Px/ci8MyN5hQR&#13;&#10;x5MZBA7jr3r/AEuuO9f5PH/BZyDStN/4KwfHTU9SnCI3jm5dwh+YDykHrz06VyV/hepwY34N+p+/&#13;&#10;1v8A8Fxf2AvgNpz3vgH4SWeq+IPJSyXUrkiNCg4JbIYryOcYJzzXxh45/wCDiT4zT/E+08efDPR/&#13;&#10;Deg/Ydwg0+z0qJhtk4YNNjc3y9z0r+Y/UPit4Q02xMFnp8t7ucDz7lwiyYP9wdAc5rktU+OWr3lq&#13;&#10;un6Tp9jaoikfd8wjd7kc8d/TFcPO7aHmKcnpc/pW/a3/AODhn4u/tEfC1vAWuQww8Bp9iQIRcBSN&#13;&#10;wUKMJ1GM8nFfzzP+1N8R/DXjxPF+k6vJbySSGWX7LIwIDEZ4B24I4Ix9K+eWgvvEsFzqrogRFIaQ&#13;&#10;rtBOc4Bxzk5NYlhpOoavrcdjZW8lxcOVjgt4fmaVjgDAGSevTFCbbuRpfVn0t8S/2hPGvxp8XQ6h&#13;&#10;eTS3Vw5Q5YfNlVAznnGQOnpxXT6R8X5dK0g2d3c2zM6+TLGSuQyktyByOwr7R0//AIJG/Hrwl+zj&#13;&#10;pn7Wnxj1Gx8MeF9YuZbOws7eVJtTleEAuJIsqIuowGO72r5d1f4Rfs4RNHZ3EOpyTs6xSXc10wkw&#13;&#10;wADrGgUbupxzkfhXiZxleFxXIsS9Dwc9yfCY1Qjiumx83fFkS66LXxLEYpbeWSQPdQkYyMEKVU5w&#13;&#10;O/tVfw5p9lJo7uhjkdhmWMoOjHO0E5PXoDxX0Pa+BvgHbeHrrwtDc6sqvcl47nzEfgfKd0ZXI5we&#13;&#10;v1rzvVvhfefDuFfFGgX0ur6QY9r3cUAWWFgelxHk49m6HtXdLCulRVKgtEdrwXsKCpYfoeP3VtLP&#13;&#10;fSWsNtHKsah08xSSGyByB/LP0ru9Kg+I6aNDBoUsentesYtmBE7xgja3IycdjmudtPF1qlwus2pe&#13;&#10;eYzB5I/KGGB4wwyCynoML16mvTb/AOIGteIIl1q/QxyQRrEqbTGIguFBRVwNo56f/WrppJ8q5juo&#13;&#10;3cE57kniDUNb8Ia7J4Y0O81G8ilt0Fysod4RcbfnkViPlyeAAwpt98RPiZ4vvtI8F+G5NZmvY5hC&#13;&#10;spyV3A5RIgFLBQPU57V1PiH9rD4mjRLXwZLJpqQ22DHLHbIJ5UHI8yXguMDqcn619t+Ev2pfBNt8&#13;&#10;NoNZsdItv7c+zb21dov3gMf/AC0Axjf2HXPbFaSnd2Rcp3dkfnf8evB/xR1LxssHivTr+a6jto42&#13;&#10;uJYpAXAHzfO459jmuh+DP7CH7VX7SV1HZ/DbwZqV5DuES3n2eVIzn5QC2MdQTx2r7i+EHx5+JXxI&#13;&#10;1+XUvEZ0240a08y7le9giZ5MDhSXyeuM/NxX6r/s1f8ABT74dfDjUpPBWoC+gjurZo4brTboQxWs&#13;&#10;jZXcsQUq4BJyMjAqZTjGSi+oTlFNK+rPkT9n7/ghX8Y/D3i/T4Pj/q8/h2FLhXlitoDK8S7hlt8m&#13;&#10;1Rx04r92/il/wTB/ZG8W+GdH8B6le/2tYXWmSNc6wLhZGsJBjZIgQ5QAglgxIJ646V+DHxo+Mmun&#13;&#10;xxc6t4y8c6le6YZJjZRwzyySzqw3Iz5PygfTHHfFc18Of+CkOofBzxbAfhz4etzEE8ma41See5Eh&#13;&#10;PynerFUOcZwo6mp9q+flSI9vJz5GtD65+KP/AAQP1TwZDqHj79mz4seEtUWzU/Z9NvFiguVQjBXc&#13;&#10;HKF8+hrxz4E/CP8AbL/Zl+IU3jj4s6qup6NHGUFhYTRtGVUfecgMPL4ORwDUPxp/4KI6v8S7mx8V&#13;&#10;+DtF0TT4pI/K1PRoF2WytF8pkiThgz4yeT81fEfxK+JHiH42+ZZ/DDV9T07VDEFm0+O4cQu+3ny1&#13;&#10;YncdoxjjPatlOPNa5p7WN+VM+w/2s/2//D37UfgK4+DE99baXpunXv2lbCCMLbx7Mg7gpYsc9D0r&#13;&#10;84tU8H/AvSNGt/GUmu6dOqMLcqttLtEgAwpByOoPevz+1W38ZeG/FV1b6zG0N3FLIt3lchwOuR0G&#13;&#10;f/r16oNM1PV/gxc3NpMzot8khgG75cruI9jg9+fTipc7NBUZ9ga14ju5vBkVz8FmstVf5PtUtuVk&#13;&#10;uYCOxj+9tx0GMD1rY07wxb/FnQrG1mubl9WmjY3ERdwUZRwNp+YgdOeOOtfmBo93qmg6mmo6BJPb&#13;&#10;SgEq0Mvl7TkcEjr/AJ9K+xPhP+1L428OSzaRrcEEstxGYPt8qqtzErE5xKqZyPxr53P8lqYx0nTr&#13;&#10;OHK76dT5Tinh6rjvZuliHT5Xey6nq3xz+JWnfCX4ZWnwG8F3StfTMh1vaQXXkMFJX7xY/eHQYxXz&#13;&#10;noUNw2tCXTDJJDHEzN82wbsdVbt/KsbVfD3hXxl4tl1iHUmTzJi81zeAscA5JGM7gD3/AE710en+&#13;&#10;KPhb4Aiu7MS3moTyAwFYgqID67jk9D6EV71CnyRUWfT0IezSj6GT8ILLXfHfxbs/D+palP8AZrm+&#13;&#10;iiG+UrtMjhRvbOPXn0r+hDx18Bvhf4B8NoJ7u2gsYrHynjgucShyM+Yecse+fXGa/AXwx8QfhRoU&#13;&#10;f9uWFvqwnjZX6oCxU8BfcdjXd+O/2tLfxdAbOWy1O5jYBQLq7HAznBWNV/RunWvwvxQ8Pc8zrMcL&#13;&#10;WweOdKnD4kuv4o/mzxm8LeI8/wA1wdfLsxdCjD4kt7/eiu/xy+JPh3xbPoPhm6bWNJhun2211mWI&#13;&#10;pyQSnKjoBzipv7Q+DPxE8SA6paPp90FxPDpSiaMSEZfb079cdO1eu/sy/DDxh8addvPBt5pdhpNn&#13;&#10;qtk8drcxpny51XMbuxO47vunJ719Gfs9fs0fDX9n34lyXXxxjXU4hO0Eojk5/dnkgHHXHr6D1r9b&#13;&#10;weOhRpwwqnzTSP3XAZlToU4YONXnmlb7jvPhP+zV8M/DGkaN8QtJi1y9gv5J7Z1mjjjiKr/rFZsn&#13;&#10;Ax0A9a6K1/Zz+Futahf3nhJNasY3BknigZCFHUcbRu6nGfwr9q9K8Q/sm/E74D3Pgn4XX9zoV7a3&#13;&#10;Bu9PtLxYbm23sgBWVkIkhLEZydy9zXxH8A9I8LD40X3gr9o3V5fB+jzQyumpWSC6G8DbG0YDKHQn&#13;&#10;r8xI964Z46eJbw0o2f4HmzzCeLm8I4Wf5n5beJ/2U/DZ8RW0ul6lq2p3IPmW1u0AUQs2QWcbj93r&#13;&#10;07V8kXHhLR/hP4vu5dM8bCxu4pJInSJHKsdxLAnBGPXmv6pviR+yX4T8HeFNU+JvwM8VaX8RYjZu&#13;&#10;IZNM/d39gm35nls2O89Thk3Ad8V+JNl8AfA3x98e29pr1jb6fc2Fg0NwtlFse8mGQJpV4UuBwT1b&#13;&#10;HPNYcQZngsty2rPFwThBXaXVehy8UZxl2U5TWnjIc0IJuUUr6ddPzPnTWLvX/iJ4OPjDXPFJ1fTv&#13;&#10;D6xia3s4x5saOfv7d33efvEcnANHiD4t/sT/ABJttOtfHWgeJ21eFEt7i80q6hUTsfl3CEqyqxx8&#13;&#10;w3dTxXC+P/h63wA+JUnh6BpRpepRnTroKAFZJGCk7T/d3ZODnOK8B/4Vzrvw7+I8N1FF5tnBP563&#13;&#10;IG/YsfKOw56ADilwvjcJUy1YnKqSUGrxSVhcGZhgauUQxeSUEoSTailbX+tz9KfhD8Hf2G/DXiK2&#13;&#10;+JM4+I+kG0RnKXGmRXkflsMs7mJwQoGMnb057V90fsUeF/2Lvhh8TfEfjbwZ8RYb5biwkntbe7s5&#13;&#10;YblNx3uFLALJwTxnP5V8D2n7Xmk6bp9x4XNjb3d3qlpFZajFcf6NIjqhX9zvG35lPXjqa+XvhtHp&#13;&#10;vg3xIPGuvFBo8LyJdyO+NqyZCqSG5POOBya+OnlmN4nwOMyniHBulSnompfEuvofAvKsw4yy3H5J&#13;&#10;xRl/sKU0knGXxR6+a1svNH6Hft3eOtB/a28VW3gvwZ4w0hdG09gIdNMrQz3Vyv8AGVJGSM4GTjtn&#13;&#10;rXG/Bb4MeMvg3+0fZfFaDUbCfRrzTTb3yrcI0kPlJhC0e8EBnAxx0rzn4e+G/gVf67a+OLQ3Qsxc&#13;&#10;kiSRRlQTk/MCW49x0x1Nfpz8V/D/AOyZ8Mfh9ovxA1nV/wC0rLxVbGPyNM3i5glRiGDRnJwCMr6g&#13;&#10;9q+czDI8BlWTPhbLcF7TDOLjKz2vu2+/U+VzPhvK8kyCXBmTZd7XCOLjOz95X3v59bn71f8ABv8A&#13;&#10;a/YeNvjn8YvF9jbWUfm6P4dtpLi1eN2lMc18Tu2McY3cZx+lf1G7ec/yr+Nr/g1x8FeCPDHxq+PW&#13;&#10;peAtU1K+07ULLw5JBDqEbR+Wvm3zAgHofmwR14Ff2TA88dD3r9x4ByXCYDKMNhME/wB3CKSvr8r+&#13;&#10;T0P6P8MeHsFlWQ4PL8vv7KnGyu7tdbX8noT4BFfxs/8AB2p4y/4Q+w+AkpSJhP4i1lGacbkUfZk6&#13;&#10;9+fav7Jh0r+LH/g8L06C+8FfA9riRIxHr+skbz1zbL0z0PvX1lW3K7n6XlabrwsfJP7OP/BS/wD4&#13;&#10;J+/AP4Z6bYfEfwLD4r1KHbcSqBiNZ8YAG7gruxkEHHOawf2if+Di2Hx/4el0H4P+AvDnhKzaTYlx&#13;&#10;JZx31zsXgL86qEwAPurxX8ra+N/BmhyFFSa/kiXDIHCRow9X4JPfp1rjZPjiLQzQ6JpNmhmcnfM5&#13;&#10;ckFueMHGO3HPrXmxnd6M++q0WlGVReh/VXpn/Bzb+0lZeBT4Q8Sw2BuWgENrcR28MKeSF2EMNpO7&#13;&#10;A4Hqea/nT/aQ/bJ8afGDxTdeLvtf2Y+cXiQOBIpc8j92Rn65P0r5AvvE2r+Nb9IZoYpJiP8AVpDt&#13;&#10;AyePQDGM8cn8K5DWLKSC+ksW2D98d20/KM84B7Z7VLk7s6aFBU4+69z6w8U/thfE3xn8PLXwprWp&#13;&#10;3N6Ld9yC5PmEZXYV+bk/z7V4NeRa2VWa9nWEmMSxRSbQMZ4AHcHiv0N/YY/4JbftJ/tx6Xquq/Di&#13;&#10;2sdF0fQdIm1rUdW1uQQqba3++1ujDfK2SB8vHPWszxd+z18CfBF5c6B4y1PVPEN5ZyGBrgSC2hDr&#13;&#10;2URgkrkdCwrkr4qKjea0Peyrh2tUqSp0Fedr2XQ+BrDw42vaZeS2ckN1cQxPP5KyYIwcl88e/Ht0&#13;&#10;rG8LfZbW5VLmZV2cIgXc7MTzw3Bxj619kab4I/Zz8La/bazbJq6rNCzTWsV1tWNT8mFLKS4HUg+v&#13;&#10;frXnOv8AwA8OeIRcat8KNWuLu4ifzW0i/i2zMo5zDIMBmx1AGfTNdUbNXS3PCr88KnLUd2nqup41&#13;&#10;rV2IXXbCjs8n7yMqNr7e+B1OOTnnrzzWv4XsPEsV7cT6FDDYrboZlmdAFWQHjDsD8x7cisObUILT&#13;&#10;UZNK1dpoJ7clAkkGGEg67txBU46H9K9V0D4j61f+Gx4WVTHbM2/f5QTzGTABkkHJ4AqoU2tLmWKx&#13;&#10;FOrJWvZA0HivQfCcXjTVtT1D+17i+LWi2TFwLcYyrIoKnex+uMcVeX4zeLtA02/+bVFOoKXis7YE&#13;&#10;IGIGDICDyMdAPrXQ+H/2k/Hfws0u8tPDy6eYLndBMl9brceS3IV0LcrnHLDA9a9+/Zj/AGkvD7DU&#13;&#10;Yfipp1trDo32mCN4hmNn5BXg5J6EZ6dPQ25WVjjUXz3Wx89apo/xru/ghbXOr2mpXmnX909zbrNF&#13;&#10;K6ojE8gAADdgnpXmHgf4C/Gb4i6ivg7wJ4W1DUru4Kt5UNvJLg9j8g+U8c56DJr9Bdf/AGqPiRq/&#13;&#10;jk+FvAK2aWqMLeK0mhQwwI/RVVhjABGT/wDqr9DvhZ+2H4a/Zw1K0OuJbrewpA95/ZrJbPcM4+fL&#13;&#10;xA7RzjOO1ceJmopNn0ORYetiHONNbXep8TfCX/ghl+2XrdrZ+K/Gmn3Hh3Tblzuklhkkl2hgDmMg&#13;&#10;YLdhkD1r+j39nb/glJ8EfhZ+zfeaX4p1241nXBAsj6XcGO3UtI/3HhyxZFHIxznqa/Pr9qX9tCf4&#13;&#10;y6tp/wASPhx4r1Sw0Z7Tyr7TLy8d2tPKRcEbQFdnB4z8zenevnnxj+358P8AwDofneErK58S6rJ5&#13;&#10;ZS+v55k2lR85EUZHRs4yTx6V5WZ5pXo1qdKlS5lLqfoPBPAuUZjluOx2PzFUatHaG/N/w59vfFv/&#13;&#10;AIIJfs++PtX/ALa+DXxD0bwbeXcm+bQNaRXEDEZMaMX8xRkryRjHFfnX4s/4J3/t3fBnxgmhaF4s&#13;&#10;0ebTdIvRuutKnjaKaNMY2Kp5JAOM/hXr+rf8FWdY+K/w1n8NazoehabrqQLNY6vaRtHcMFBQW8zs&#13;&#10;z70JBPXOcnPp8f69+0tqXjLw2+leKGn0fUJHAju9GldF6HcXIYqMr/I17dWcIWcnZs/MsFh8Tiea&#13;&#10;NGk5cu9k9j9H/Fn/AAUsk+BWkQfDHVgmm6xc2L2l7fSqr380c642tJwAQeeVJAPBr8XdQ+H3wc8Z&#13;&#10;alqX9peIdOF7czSXrxNDKztn52wy8dh+Oa+N/wBorwz8V9C8SQal4ynudSiux5thqErb2IwGUB+d&#13;&#10;y4biofg2+ra94sW3nmKXC20kbZBVn+Qtz3xg4IznHNVLZO5zYeCcnTktT638Ga98LbSS40nwTqGm&#13;&#10;Xd9HHstLSciCKV13ZxvI3Pk8E4+lfNHxF8WfGU6nLpuuteWiLI2yKENGvltnAXsepww+tfPOt6Vc&#13;&#10;2urT21wJBPFIx3Ags2ScZPGMAcnB9K9c8E/GTxr4VmtYLwLqNihXFrf7biIhfTcCwI9sUTfMlZl4&#13;&#10;OMKVX34cx9VfB7So/wBnrwpqPxb8eSyR380ATSRPnznkZSV2BuRk/eOMYHHWvml/EGr+N5LvxTrE&#13;&#10;7PqOoX0sxbpnzWyM/wAgetei/F34haL8aHg1PWpfIuyAPssZL28aLwMcDYo9MHtXNaTpHw38Gw2l&#13;&#10;1r2pGWVV3KtrGc5HOwlzgd88EY6YpOTirFQowqVZcjOT+I+r6/a31np2mXU0CiFXaJZCyjcOqYPH&#13;&#10;0x+FafhrxFrdvAks1/PufcoLyMNvfPPQevOK09Q8e/CPX9aaeaz1Fc/6sKYyFVcBfXHA9Tn1qjqX&#13;&#10;xF+GVlG1tZ6ZqM7xSZj3yxorDjHVCT7nNcOYYWrVilBn1vB2d4LL606mJp8789tCqnxm+IvhbXPt&#13;&#10;nhbUrpHnUZUysxY4AwR3yB+Oc16zrHxW0LxhosVh8WtKt7a8O1Re2yj7Sylcksncc8Mee1effDO5&#13;&#10;1jxV4gtpvAnh2zVVuVaSW5zPIuCMje3A64yByK/Q74p/sIWujeObDxxrE8c2k6nFFqKW6MQI1G0v&#13;&#10;E/UZzkYNZf2jSw/LRqSvJ7Hoy4Qx+dqvm2FoctKN230Rx/7Pv7N/wS+J1zeQ6VJrks1tYTXZt4rd&#13;&#10;DvEQBIXJ5wB+ma+rvGPwb+EviAaUs2natb6tHAitcq8fnPhfkDYG0NgAZUg/lX6W/sY/ED9hvwTq&#13;&#10;llbRWNxpmqG3a0nvYZIghEy7WARyQ567hlTzXB/tM+Br7wt4jt/EPhea11Dw+1zuXUocLKsbEAeb&#13;&#10;Fksm3cOehz3yMceOzyVKtCjKGktmfRcI+FtPMMrr5nh8Qr0U5OL0ulvr37Lsfkf42/Y3+HGoG41C&#13;&#10;71LVrS5yBLFPbqWfOB8hBUf5PFfOnxf/AGe/DnhGz0241/WJdGtpbbZax3cRMxiVgN21c8HqOK/q&#13;&#10;10T9jz9lj4x2tnqvwt+Kltf30UVvPd+HdYtxazzOqAyxQzl2UnfnGeo71+VP7fPwkt9Dm13wv4p0&#13;&#10;qMR3CRWunTXMOJrARD79vIDyhUjPOG68456a2a0MPUjRqP3pHi5X4fZnnGFq5jg4fu6e+tml3S3t&#13;&#10;5o/G7wV4A8HeJ9Uh8I6P4tt3luJlihjuAcMzYO35yOuOD34Fe1eG/iP+zp8PdI1P4TfGjTNZ1iIT&#13;&#10;NDmCVLOa3mzh8Nh2ZGHOCODjHFfCfi3wJrHgHW47u3SRZIpw8E6EZYRtnfx0BBBOelep+PPCeo/E&#13;&#10;XRbP4m6XiS8nj8q/jbHmCeEbQRjOd2Byuea6MHClyudGNrnh8RSx8a8MNmNZyUVZdVbtufSGg+C/&#13;&#10;+CePjhIVuYPH+nLIx/0iP7LdLGFPOF+RiB6ZzivpTxt8M/2CfixpukWnhH4j32l32m26aX5Wu6XL&#13;&#10;EsgUjaXMe9VIwSG57c9a/OHw7p//AAjumLNrLNYSoyIqSKVjS4Khiu/oOCCePWtS08Lat4i1KJke&#13;&#10;GUzJ5kCxOpL7SCANpGOwwfrXJTxGIq1ZUqsPdPfzDJMpwODp43AYzmrL7P8AXZn098Uf2X/B/gzU&#13;&#10;n8Pz+OvD2x1H2admIjZCoYFX5BUqc59TjFctc/sjLqPwnuPDfhHxJock8WoNqdvm9jVZgVAwu45y&#13;&#10;T0Hb6mtTU/EnwD1jTLOx8SPN/aVlafZ7v7OfMi3IMHO4/eHAJFfTnwO/Z/8A2ffi38OfEfiax19L&#13;&#10;Wfw/YrqZtbgvE0sSth1QrxuAO4DvVToxwcGsPC7e5nh8wrcSYpVc2xXs1Be62tNDL/4J0fs3+NdH&#13;&#10;/bx+CmpahLpztY+O9Hmk2XkTNsjkBYKA2Sc84Ff6xSEZP1r/ACov2H7P9nXXv2/vgvqHgrxDqlpq&#13;&#10;Fr8RdIX7BKG8tys/3d/ox4xnPrkV/qtoMSE+9exklNRpOytfc/NfFnE1amYxVWanyxSUkrXVyemn&#13;&#10;rTqQ9vrXrn5af5lPi745fDvwf/wVi+N83xVt4G0ax+KGuiVWT98zJcj7mD39xzX65Sf8F2v2Ffgn&#13;&#10;Yyy/Cj4R2N5rlwqwSahdMFjKYwCxIZgM/eAx79a/ma/4KP2+j6N/wUX+Ouqarc+TG/xQ152dAN6k&#13;&#10;z+mfmx6cV8Vav8UPC+l6b9kttNa4LsG8y6k2hyG9FOAMV8dWqpTdmfSUKc+VO2h/S94h/wCDiD46&#13;&#10;W3xUXx58OtL8OaOI4mt00600qJUEUpy2+YjLNwOT9Oa8o/bF/wCDgX4pftL/AA5Pg3UoYYIwdwKr&#13;&#10;ChScJhmKY4UgkAZyTX84mo/HPWtRhjs7Oys7WNFCH5DKygnkHjJ/3vQCuAe0m1rTbjWGiTygoJlC&#13;&#10;Yy3XaD7DnOOeamtOTVn1NKOHTl7TmsfQdr+1Z8SvBnjtPEujatNbPMSZjaSNgA84I+6e3FY3jX42&#13;&#10;+MfjH4//ALWu5HmmklNyzuoYjscn/d6jOSK8K8K+GtW8WeJ4tL0izlu7maZYbe1twXZ2boQoyTn6&#13;&#10;V+0Grf8ABIb4zfCb4EaD+0t8edZsfDeh+J0kbStO06SO51GUREA+ao+WNuuQSWA64rlq1oxhKCXT&#13;&#10;U9Gllca7U5S+LQ+E7b44zaVpa2c9xalW2CRGIY7oz/Eo+bnIyOnFeCfFmK51K8s/EYaKS3uN7C7i&#13;&#10;IYSMpwMqM8dM19n+KP2f/wBnCCKOG4ttTZpDslvHuW8xAVzvVEAGTzkc15p/whn7P0/hA+FYLnW7&#13;&#10;crO8sV3vWf5WGOY8DBz1AP8ALjw+H8swUJSxGF1fU8SrwXSyvESnFWlI8O8MaVay+H28spISf3sY&#13;&#10;RTgk54z/AHe2a5O/gnvLy4gFrHcGHBj8wb8YIUjgA8E5wT79K9c1nwBq3wmh/wCEg0y8Or6LJFhd&#13;&#10;QhgIaNlJIW4jy21uep69s15vp3jSKC7i1XTm+0SmTMkfkKFO4ch1ydy+nAzXrUadX2spS+EunipL&#13;&#10;93NbnTaRY/EiW0tdM0e5TT/7QcKyHEMm1WwshBA7dCDW9res654X1++8KeHb7U7uzc7R9oDskcgH&#13;&#10;zSK7Lld5BOAQKtal8Q9c1yRfEGoR7Zh5cQZlaLygvHyoP4R2I6V03iL9rL4n3lvZ+Fbw6ZFHp4Uh&#13;&#10;ra0RJZUTDAyOPv8AHdjkHrXqqW7ZnXilZQ3OePj34pfEPxDo/hPwnJrct5E4j818n50PATauVCj3&#13;&#10;HFZnxp8MfEPV/iDcHxRpN9JcKFSSWWJ0Z17ne45Oefev0a0v9qfwPYfDWLW9A0u2g1z7L58urrEB&#13;&#10;ISvG4DAG9unf2IpnwI+NnxG+JGvy6p4vXS5dGsUkumN1BDulOPlBaQbupGecj3rnnUSi5SO7Byn7&#13;&#10;VRirtnxZ8G/2AP2tf2nL2D/hXvgrUJ7dnS3W9a3liic5AG5yuABnk9MV+wH7L3/BCT4wWPjqwh+O&#13;&#10;urXWhw29wstxFbWvmNEobLZeQqoz04B4r7P+Bf8AwUt+G/grTbr4c3NxqFn9uspLe0v9Pu/JitHl&#13;&#10;XYWEO0q6g98jGRivmCy/aZbwz4vvk+Kni7Ur21JuPsMUU8kj3ADfK7s3KhsenI6ZrxcfmsqeEniM&#13;&#10;NT55Lofe8N8N4XG5zSwGZYhUISWsn3P2J+Nv/BLD9k7xlY2PgLxBcPdae+krIfEZlWSSyn3ABlwQ&#13;&#10;FXHBVjgE9q/KP4qf8EI/EXw8sNQ8ffs5fFbwhrAtnKw2EoiguFibqAdzIz564ry6T/gqw3w/+ICW&#13;&#10;Xwv8LWP9nrCLWafUpZrpZxjDblZ1Qk4IwB07VkfF39v3Xfirrtl4t8C6Jo9paXcP+m6HANtvBIvB&#13;&#10;MK/eUPjIGTzXbl+KnUwyxGIXI+x4nFmXUMDmdXBZdV9vGLspJb9GbnwB8BftafsreMb3xp8aNSXV&#13;&#10;9IVGK6fazxyQKsY3ZmOCNhAxjgc155+1z+3X4Y/a/wDBY+Gd/qNtp+laNfG4isYk228S+m0FmL5P&#13;&#10;Bz09q+WPi94l8Y/GNbqD4d6nrGn35h/f6cJ3ELlVAcRI5O8HuBjj9PyQl/4S/wAOa9dQ6rEYbmN5&#13;&#10;Uvo8blbbjOB2z1r0KVSE481KV0eDXoTw1TkxELPt1X/AP0S8QeDfgP4c0208bnW9OnWZfIUpby7f&#13;&#10;NU424bIyAOuava5rupT+ErfUPg01lqUIKG4urYrNdRMByjqPmx74wK+TNZ0fU774J2upRyvNAl60&#13;&#10;kkSk4XOCQRjAPI9OeeleH6Fd654c1KO/0Oa5t5iN+YJPKwev8PUjPtWSfNBxUjmxGGs1Ll3P1Zi+&#13;&#10;HOmfFjQbW3tbq6fUpLQzXALvlZABuG0jnAPBavLvj78TNP8AAfgnTfgH4IugXjZDrYiIYhs5CEj7&#13;&#10;xOSW5IHSuJ+Fn7Vfi/RbG68N67BAz3sQtZdRfbHdKo6jzEXJ4POTXkjeHfB/ivxZJqttqJjjMxeW&#13;&#10;a7VixA9ApYkZ/i/SvmuH8jrYL2rq1nU5nfXofN5Jw6sJOXtK7ld31d7eSNbQopRqU82nl/Lit3Ku&#13;&#10;HCFGxyyt69xz+Fb/AOzL4W1T4n/GSw8PeINRlFpdX8cQaSQoo3ED58EDIHXt9agHin4SeCtJutNg&#13;&#10;e9vpJi0LmLaiIR1Klsk8d+nsKd4K+Knwx8IOPEekW+qLJFIsvyFAzFSMYPb685rt4go4nFYCvRwc&#13;&#10;+SbTSfZtb/I9zOcJOVCpRpys5J2fZ20Z/SR8XvgH8Evh34GuIdQu7SCzXTzbKbS5AkjdEzvIzlug&#13;&#10;5zya/nc/4Xv8SdG8VzaBpEo1rSLW4k/cXeZYtnO31Ue5NaXxH/bH/wCE9H9nGy1C5SQoE+2XeQG5&#13;&#10;AysYX15AP419Ufsc/sueOv2lv7U8Lajp1ho1vf2ZNjcogASZB8u9s7m3L8ufWvwrwl4MzDhLDVq/&#13;&#10;EGYOq5vrt9x8R4ReHmdRcsPiMS6838kkvzZ8k2D/AAV+JXiZnu7a4s5RhZItNjWVN2fmCnIyM5r9&#13;&#10;OvhV+y18O/B+l6N43s7bXb+21SG4jm8yOKOJkjOJFZsnj0HWq3wB/Zr+Dn7LfxHYfG63/tOHeY3C&#13;&#10;N826NsEKGx17HNf0o+AfEP7JHxk+BUfg74VXaaTcWEr3FlYXvlSx5kQAhnBDRE453Agdq/Vc64zl&#13;&#10;Rw0cXQp89N9T9syHhD6zmKwFWpySTt8+n4n87ukfsz/DbULe/vPCZ12wty7GWGFkZB7Yxzx68+9f&#13;&#10;OHi/9k/Rm8QxHStV1TV7kIxh8yHakAcHcz/MT8vUkDpX7QfDfw58NrD40at4C+PXiKTwdpr20ktt&#13;&#10;d2UYugJ3O2PhSoZCM/Nk/SvpLxZ+wr4U8OeBdX+IHwq8WWXjeG7s5Fs77TIwk9ohX5vNttxcNyRk&#13;&#10;EgZzxUYPMKMaUc0xC0ku2qRrQ8N8ViM5qZVRjF1Iu17q3ye2p/IzoVpY/BTxRdXfhvxydPu4mMTx&#13;&#10;xRMytsYk5J4Iz1Ga+gvGvjHxd8SdDi+KPi/xW+s2WhNDbMlmg82HbyCyluFz/EQcnrxX2Kn7IHw8&#13;&#10;+M/xQubbxFaW1heWNh9mMWnRBUuJSNrXDDO0N6jPJ96/OPx78N3+CfxOu/h1vk/snWI/7OnCqAp3&#13;&#10;HYWwTngnqOtfNYPinh7MeIXho0FLERimpOPR9mfl+bY+ngc/nktenavT3bX5PZtfgd7r3xF/Yj+L&#13;&#10;+pWD+JfDfitdW2pbXMukXcLCdsZLJCyELk8kbvp1r6O+E/7PH7FvgTWE+JWoj4jaJFHA8U6Xelx3&#13;&#10;cCRSLhnd4mBVQDknbwOa/NjwBoWt/CX4pRajPbq9taTGVLpUEqRspxGxGT1yBiv1Y1f9vfwtceEd&#13;&#10;V+F9npdvdy6xa/Zb8S/6NLDMIijeSsnY/e/xrs434q4jwWJo0csy5VoO3M+a1lfV/JHsZlOtT5Z4&#13;&#10;anz331tbXV/L8T7p/wCCeOp/sYfs8a34v8VeFPiDb6h59sslutzZyxXSxKxYqFfaJQMjGMnB9q+K&#13;&#10;/wBvL4i6f+3B8WbXTvBni3SW0TSrlGsNHilZJpp42BaYoRnOP0GK/Ov4fSaJ4J1p/Fnivy/7GcSW&#13;&#10;9wdxGS4YKuASSSBxgflX158DfDPwM0vxbpnxGk+1Rae85/fTxg7VJ6kg5Iz1Hpivm8V4S5Bl+dVO&#13;&#10;OJ0L42UbR5pXV0rJLzaVvmfnGK4EyyjnU8/xEb1mrRu+r00XRnqX7KXw88d/s1/tK33xLu72zk0D&#13;&#10;WdOY3H71SYZkwYty7sjLcfjX9cf/AAQl8U6L498SfGPxpolrZwpd3+iRtPavHIZzFHcZL+WxGRnA&#13;&#10;zg4r8Nvjxc/sU/C3wzpFxqusnVLXxhpq3VqdK3m4tmK4PmxndhgxwFOQcduK/Sj/AINf/AfhbwVD&#13;&#10;8c5vB2o6hfafe69o01uL+NoyieXclcKeASDgjGcjmo8Ocpw+ZcUz4gx2DlQxXJy6vSUfSy2K/wBV&#13;&#10;8I81lm1RctVxsrPdeh/WHEctViq8eN2RViv6xjsfRx2QUUUVRQUUUUAFFFFABRRRQAUUUUAFFFFA&#13;&#10;BRRRQAUUUUAFFFFABRRRQAUUUUAFFFFAH//Q/v4ooooAKKKKACiiigAooooAKKKKACiiigAooooA&#13;&#10;K/jb/wCCq3xo/wCDW74pfFnxT4P/AGsZbOH4paRqtxp2s634B0vVbPXbbVrZtshkubKJIJ5o5F5a&#13;&#10;Tflh1Nf2SV/F/wD8FXfA3/Btr8Svjnr3jHxz8X9L+Dfx50LXZ5NS8WfD5L19Sh1q3fEj39lDbyW1&#13;&#10;xKrgiQgpIxzlzzQB+an7DX/BZX9oH9kb9rHwt+z5+yR4p+Kf7S3wF1vVLTRf7P8AiD4ZubTXvDqX&#13;&#10;lxHCJLfUo/PeZIVct+9KxlRgovWv9GONhJCsuCu5AQp6jIzg+9f5/v7G3/ByT8Vv2bv2i/Df7J3j&#13;&#10;TxN4b/ah8C6xqdloulfEPwdol14b8Q2QvLhLeM3tnNbQxTlN4L7UUnBIdj1/0AopBNEJlBAdQwBG&#13;&#10;DyM80AAxnmv8gb/guv5k/wDwVr+PA84fL4+uF8sZ4HlRn/Pav9fodRX+P7/wXMQR/wDBXf4+u6nj&#13;&#10;x5csTxnHkx9K4sSro4cdZw+Z+ViOsifZm5C8j69M8ck/pWnp8UUYN1MnmgNgqBwCP1Gfes9c/wCt&#13;&#10;/vDsccnk/l3pp+0yf6NCC7O48mLqGY9Me5riTu7I8m7PbPhP8JviL+0h44i8AfDmycqoE1xjKW9p&#13;&#10;Cp+eaZz90D8yeAM1+rF38Cfhj+yx4Fh1z4YSSat4kitymra7dRZKzjho7VWyI1XuR8x4zX7yfsB/&#13;&#10;8EyPhr8Lf+CfulfEXwdrtvq/xB1l4b/x7pVrtM9gskZa2tWUncwjB3MBwS3tX5wftPWM3gjTdc8N&#13;&#10;+MkSMSSmWFZduAwAyxUAcHAB4r47OeKJYfH08DGk3zLf1Pg8+4ynhMyo5fGi5c6Tv01vt6dTA+An&#13;&#10;xL8dftU/sNfEL4Y+I7u7ZvCV7H4m0+NifJhS6Bim2q3Ysqk579K/CEweMz4glhnjV4o5XV55k2qp&#13;&#10;BxnsAc1634E/a31/4KeJtbm8I7ZrXVdMn0u+tSMwyJOCpDj/AGSdyn1HGK+RvGnxL1/xndvcXD7E&#13;&#10;aRm8qFQgVex2gYBz3NfV1cKqlnU1Z9nVwSrcrqanU6/oWs6dfq1wxRDiUSHkMT3B6Y/zivUPhdr2&#13;&#10;r6VqAtbmVri2vE8i6tHGUkiY9Cxztx29DXG/DDx7Fc30XhbxiBPp9z8plmBYxYwA4POdp5x3r6dT&#13;&#10;4Lah8PtQi1Z1Ooaddhbizv7dtytuG4Bz7Ac5xWU8NV9smpaGFXD1fbxcZaHmfxz+Ful/BXW9M8Ua&#13;&#10;HFFc6bq9sLuKNuQrZOYyw6EEe1V9J8a/DDXtCjvtU0IJv8wSeTcSrLtRflyPu4JPbPTmtjx74x0/&#13;&#10;xm3/AAiSI4tsGOBXBIilJ7N2BIr4zvH1XRbybR1doViZgwBIBGeRz2NdkpXdoHfKXM7RZ65r4+E8&#13;&#10;6tf2NvcwyR58yF5/MUlugj+XP15rM+GHh3V/iD4xh0fw4t7HbxpvlEB425xubPA4xXljadNJavdl&#13;&#10;UA28k5OSOO3av1g/4Jr+P/hF8FvGdt4l+Pfh0614d1cfYtVjicLcxW7kZmtz0EkZwfmBBxjvUTqc&#13;&#10;q2JlPlaaR1Nz8NdB8M6K+mIkqsYliRMszSPIBwR09a+TvjX8NLjwXb2/ibwtPO+X2SxrkspPPAAx&#13;&#10;u5A/Cv1v/wCCgnwZb4ST6d8af2fb2HxL8LNfdX0vXYEz5LgEyWt0Ad0E6AgFWwCOVNfnDdeP4vGl&#13;&#10;u+laBFDBDbILidDtbmMc4VhuJP59q/O8bhs2ebU6lN/uvXSx+U5ngc9ed0atNv2N9e1jz2Lx74tv&#13;&#10;vhhbTTaM180UYRb2RSHUbiCHHXI7bhj0rwW+8V+IbnXo7meMwC5OwfIUCZHQKeDjr717B4O+KPjv&#13;&#10;StQlv7CSIOkght450XY0ZOChXGGX1yKsePPGnhzx9uvNXitbS/QhjBbjaj54xGy9BnOQec5NfaV8&#13;&#10;Xet7I/QcRj4vERo7HEeENYiuZpdPvbnb5mY038q7NxnAHbGRWt4Wk1rRvEBuLaRvtPmCQMuFTIOF&#13;&#10;ClfQ/hXovww+DMPjq0j1XTxBamBAzW8kqrKwzyVD449ePev1J+DXgX9mv4a6I/jn496THqE8aF9O&#13;&#10;0q2kLtI5A2GWZTwucZVRk9BitK+Di6kZt6m2Jy+Lqqd9WflH+1Z4I8ReH9E0zx/bJG0er2qC9+TO&#13;&#10;2VOTu4GCc8ivmvwp418ctp0uh2xtY7KeaOeaJkQ/Mg4OGB7nHGDX61fta/tEaL8dfhlJoMWi6bpV&#13;&#10;rYMfsNtYR7dkQJBy5PzMMd8n1r4C+Dtp8Dbx4j481W+hEUwURQ2yyMSOvVgpx3rqqpyjyo7ai5oN&#13;&#10;I5pdL1z7CJLmx05grM6XKwIAwbp1HPTkHpXlniDXUS8OnNFDA4HmK8SHGRzkkcAnFftD4P8A+GLJ&#13;&#10;rS50y+1jWnSaMrbym2iWKMgYBCZJbr1Br4B/aw+Gnwx8KyfbPAOvw6wsjmKPZaG3cZ+bndwTjvXl&#13;&#10;YH2qm41NkeNls6ynKFXWx8sRZlt1kgnSQMAChfbgk5JwMnjHTHNVb/w7byxtMq/vCPMD7xxgkAkD&#13;&#10;PXp/OtbwZoULRpNJtVVHJPRmAOf1696k8UWWkqif2Y7eYuVdjlQ/XPX+VaTzNuuqSRcs2viFS5Tm&#13;&#10;ruQHRvsyxRxSIQw2Dl+xHJ/LH4V0fwt8My+KvFdrC1usi20xkdH+VZADx905/KuB1nSb25uIksAZ&#13;&#10;JAoDBDkgnt+vHHFfev7G/wACvGknxF0i31mxeC21SaOGO4lQtFHkjJLLyuBk9eBXTmWKnRoTqQV2&#13;&#10;uh2ZxjZ0cNOtTjdrof0F/D79k7xzqv7NGg/tK/Cr7BaWFuXstWa8IjSGWMhPLO/gnbkqVGDxzmvx&#13;&#10;t/a/8W+N9F8W3Wj+LYVhVSqWk9vt8qRclvMVxwwY+/B4r9/v2m/2urv4SfC+L4J+BL7S9Q0u1tRY&#13;&#10;vp1siy28kqjCzfKBh8EsWYE59TX80XxO+J/ij4gzHw98WN32ASF9Pnt0wbKbJ/hAz5fOSOue9fJ5&#13;&#10;JmWFryjWqpQqvSz39T4zh7NsFiZRrVrU6srpJ7nsvw5Y3mnO/hm4mN0bUXEzu52kBRvDjgY9QeRm&#13;&#10;u0+O/wASL/S/gLo93o62l5MJZPOlt5S0lssZyEYMQWUnv0zwK8R+Htjq/wAMPD7/AGuSGW2uYn2S&#13;&#10;tKHaVJB97I7Hr1rzlfHGh63dnwlr8UkdgziKG8VWeRSWzh8cEbj1Iru4ay/HUZ1liqnMm9Gzv4Sy&#13;&#10;vMcNPEPHVedXvFv8j7b/AGVPiZ8U9LvYPGml6+dOuY443hh3eSVU8kdgQ2Dn17iv0J+I/wAbfgv4&#13;&#10;o8GXfxhvrGy0nxvBCpudU0oGGG9ljyG324xHuYrklVHNfit4k8GeOdH0hNa8CRzSWbp5JdC0axbx&#13;&#10;w+OpU9x0Fcd4Sh8cfEw2Pwt8MzPNMrN9ruJyzRl2IyD1xyT/AErxsNgak44v+12vZr7kj53B4CpU&#13;&#10;hjv7fcVR89rf5Hmvxn8W+KPiN8U7fxN4hvCmnfalmjl44j35bA55BHf6V1Fl4s8QaLpNxc3+so1h&#13;&#10;O8sD2xjDvLjkSJKV6Z4Kg446V9E/GX9hf4peGPh4niqTT3vLdIttxcWwciIfeJYY+4eeRx61+ath&#13;&#10;oXibxBeX3gmMMb2KMy2qE/faM8bdxzuKnp6ivXyGvg62HjTyuovZrT3eh9Bw5icFXw0KWUVI+yWz&#13;&#10;j0PZLUXvjK+ScTQ3UnkLG1zdFFnXbkqwOeoxjnoOmK9TT4PzXPw9nsYNQtXupXSQQJIzFkUnI5AU&#13;&#10;EdevOa+WdG8H+PvBXiO2u9UttQhQhWma4idceoxjnn8MV9Raz8UGtvDf2fSbb7VqDxFVQBlTaD97&#13;&#10;HA9c1wZniMZgq8IUIuopPVvoeZnOKx+X4inDDQdRTerfQ63wdqqfDvwHPpmtWV6sjvJbxrKhVfMR&#13;&#10;cEKeM7t4PNfR/wC0zcTeGdA+EmrxNM2m3ugW16PMA8rdt2SKq9VIkUhv51+V/hvxr8RdZ8SrYarN&#13;&#10;NPHcOZILVm+RHT73y9O2M98V7Ha/FX40/FG+tvAOs4urLS96aXDLDuEMZO5kUdMHGeK3hw3h8Nh8&#13;&#10;VNyadVO/zR0x4Sw2DwmMqOTXtk+b5o/uD/4NhvG/h/xT49+L+naPIJJ7PSfDkt06n5WM0l7j8sEV&#13;&#10;/YJ8rDv/APqr+KT/AINONK1nSPiT8cLPWYo42OkeGCCiKjHMl8SCFAPpjNf2tKcA8Gvd4Cy2lhMq&#13;&#10;oYek7pX1e7u2z6Pwvymlgckw+GoSvFXd3vq2xWxtyPpX8Qf/AAecjf8ADv4Hx+d5JOua3g88n7Kv&#13;&#10;fp+tf2+7Rg4ya/hz/wCD0chfh/8AAlmB2/29rY7cn7KnGTX1lePNBo/V8iqqGLpykr/8MfwaxStY&#13;&#10;w7EAyeCxI65IIH9Oahhtg0wbB5zgAHnHUAGo/MeVP3YAIGzdnoOoyT78YqJpZkfOSRyOTkf/AF/y&#13;&#10;rzIQt6n6FjMVGe+y2Oka/v5pYNL0GF/tM8nkobdS8spk+UIo6jnAAHev1t+Av7B/g34Z+GJPGv7Q&#13;&#10;ytP4rMKXej+FXJMVsT83mXwH3mUc+V0Un5s19ff8G8X7Avwl/aa8e+JPjN8btbs9Im0W1ktPh1p9&#13;&#10;7t/4mWs7DvnUttX/AEYlMA9XYf3SK+k/2ovh/wCLPgp4huJfGNvcLcI0yTXExyryZAJDHOQR0968&#13;&#10;fPM2eGjDljzcztofo3hNwBSz6vifaYhUvZR5lfr6Hzf+wz+1f8QvD37XWnfD3UJbiDSNbt7nwre2&#13;&#10;1sfJje01FPL8sqgChIyMjaOCB3r4B/be+F3iv4U/HvXvBdmZJzFfywlWG4gq5BB2k/5968u+Lfxb&#13;&#10;t/BPxDi1Lw/NsvYLmO6V7fPmrhgWP1BA6c15h+0V+2F48+PPi+58R6gYre5u0VLuSEbWkZEWPcx5&#13;&#10;JZ9uW96uphJV4RU9FvY5MHxNQy2rUnQ1mrq/V623OM8ReGfEEdtFdKFYr/rfL5CMQSQR2Leh54rr&#13;&#10;/Cuk3GjLBqVnNcRyRODGkZO8PnOcc/iP6V4n4R8Z+JPC85v4zNJDu/eRPyCreqnHHU8dzX2lpfw+&#13;&#10;bx9o8HxE8CYkEA26jpsLYlgLLnI4zzjrzXLmODrVOT6vOyR73BfEuW4OWIlm+F5pVE2ron8efBux&#13;&#10;+JvgG9+LFksQ1jS5A96FAAnjGPn2HHc/NwcGvnXwP8QfCMli+j+IdDhle3gfZLJLJGDgfKo29yc4&#13;&#10;4617v4l+IMPhDRhotukkU88Y8xGBJaNuMMuQO3fvngV8c+P4ItGvx4g0pNsd+BKvUBjnlcdsEcCv&#13;&#10;dSaSi9Wtz8rqSp1q1SqlaLu1+h6d4mvPg3fTyWw067t2KbFlFwfmcrk7gwb5ff6+1eH6xe6dHfpp&#13;&#10;fhJZ2klkjiWeAnO5jj5ehOc4rmo47zVZiLgeY0eM7m3DK8Dg9x/WvZvgVoGPHiatc2y3MOmzJcHz&#13;&#10;cNGGU52uO4O3kenQirlNRV2jzqVKVR2iz7j+Fnwhj0HwdHqfiRLlr2WTaZp3/eJ8vAIGB649q8a+&#13;&#10;LXhufe95ZyOvLAbSTkAEDJHf15zX79+Nvht8Gf2z/wBmg/ET9jm3GnePNCsg3jLwBIy+c6QL+8vd&#13;&#10;NViPOjYAs0Q3SL1AIr8DbjXNZ/tCPS/EUUSXkTm3eKXI+bONpB4/MfWvls7pYuVaDo/D1P6E8Msf&#13;&#10;w5h8sxlHNIfvndRZgfs8+J/GN1fX2gyW82owtGmYJlOCM4+TOMEfn1xW78RLLxDOrww2SWAikeTZ&#13;&#10;hgoXnBLNyMY6EnvWV4i8TeK/AvimLSNPdY4hHHLeGJAqM3bDAdFI6qRkj2rqtQ/a21Dxjoy+EfH8&#13;&#10;NlKpZo49QSNfM8sgovnkDLcd+v5105tSxU3TVKR43h5XyChRxcsyhzS15b776HiY1ibTry2luZsr&#13;&#10;IYjvU7QpYY7c4I+77V9eQWmgXPh6LUFcSRzhTAEITbKBtBbPUd/Svmrwf4V0rxvrEmh2qou/bsvJ&#13;&#10;3IiUEj7xIx7cH+tfpZ8APgP4c0+8i0v4jNbHRrbm/uHcTMc/NtiiU89OG/WufO8gli6MFKdnF3PV&#13;&#10;8JvGKjkGY4udPCqcKseWzR833fgHWviN8LNX8kiWbSP9J07fliRGDkAegJI7Cvzf8N+OPG3hrXDq&#13;&#10;GkCKK9gnYl2RVIYqQQd2Rgjj+lf0hfEP9qL4IeEPtnwq+BHhjT7DRJLc282oXatNeTcYdwWzt3Mv&#13;&#10;bjjHpX4R3OmeAW+JuoWvie5lsIZ7lpCIoxIpTPoMHp696+iwlNqChJ30PxzPMQ5YieKpw5eZvRbb&#13;&#10;nEWeq+J76Rry4ttPuZHVllQwxlhzgHgY9c1R1TXW0y0xqVraxY+TfHGPlUcjOOxr9I/A2nfsc6fp&#13;&#10;di02sa3KVb/SFhtIonYDp+83ccZPQVa+NXws/Zl1/wAPTeKPAnidowYyV0u9sDvBUbj+8TKn0zxm&#13;&#10;lByTt0NasKNSl7RaSPy3guLG6eUR3CLwfLGdh2Nzg5Prng9qsQw2dyjPeNHJt2yACQcEnqS3sPwr&#13;&#10;i20rz9TkMH7yM5ChhjIGTkDjA5p72dpGNjuxkH3Qi/dx1yc85roeuh4uGvGTnc6bT4YdIvJEe3jl&#13;&#10;jc4jaU7ioHHtyo6CuURLi71Q2QUSCVmRWUAY3Yxzn8AKvLp902lSr5gBLbVZjkOevTPU13fww+EH&#13;&#10;jrxPff27pumy3UVsVL+Wu9mHf5erY+nFTO8YtxV7CwmHVevCNR2i3q/8z96/+CXX7Mk3xos7z4Te&#13;&#10;HraOHX20h9R0l2PzTyQqGYbuisuTwTg/Xiq37WEPxs+GPhVtI8TLZ3i2E0lnfyWDLKIfK6BwuSuf&#13;&#10;XFfbv7K/xKi/ZZ/Z4tPiNpc9rpev6tCGAfC3NmiDC/Kw3Yk5JHfvX5B/tPftnfEPxt44vtZsILRb&#13;&#10;O9Zo9Qt44QiXaEkOW4OCeoOcgjNfLYHF0sRJ1MZT5ZLZvQ/oPirhrH5TTp4Xh3GOvTrRvJR1S73R&#13;&#10;83fD7VrnX9RkmhZ3BmEkEYZlb5hg4255H8hX6AfDTxj4ktdN12HX7iG6uE0yVo9Pu5GRp9gyiHJA&#13;&#10;DA8qepOBiviH4ZeFFtdcl8b+B5mNnGC8kN04D2jHqpX+Ld2OMe/arfjX4rHT9aNzaxC7NwFF2CSy&#13;&#10;FQOoHUEdz9aMHhca8wnUlLmpdDn4jzvhWPCGHwNHDyp45P391f1Xrc0fg38cviFZ+M7mz02c6cIb&#13;&#10;4LIJPvAE5wDgkdcGv2u8K/tN+HPjf4BuPhB+0Za6fr9skKLp96G2Xtq2CAVmTDYzjhsqD2FfhzY+&#13;&#10;B7PxZpkmtfC+WSW+uG84pOrBjJ18stxj5h1POK830LV/HPw2u72XxLJKmqXcJt7a0V23IATyWP1B&#13;&#10;+gPNP+zqs8wlUrRXIloyf9dcFh+DaOAy+tP6w5e8tkk+i9V0Nf8Aay0TSrjxDd6F4FunubCwnKpK&#13;&#10;5w6xH+9zz+XrXlXgrWdX8P6dY6f4Y1aKK4t7eWScuBIscytuG6Mgg7uBzkV9KeCPgX43+IOj311L&#13;&#10;Et088WQo5dvTpwSccDPTFfDfjz4d+Ifhf4z3XtvPCgmPnROCHiw43KwPB4P4V72GxNGTlCnNH5Xn&#13;&#10;mSZnRp08VmFCSvbfqjsfGHxA8Y+LHktTOHimdHlgl2eVJKP4xkDqRj2Ars/h14Z8vWoLvxNe2tjs&#13;&#10;I2R+aQRn+4EzwOTXjepfCLx9pZl1G0tLyW0yJrWW3UyQPGwyG3DPOCD9etR2kXiBIy2o/aPM3DcD&#13;&#10;uDBsYz68jgdqK0JU3zxdxZRUo469GqlFdD0vXfhnrel+JJNReOe7tmLyvPbqGXaBnkrnORye+K+3&#13;&#10;P2VbHUZ/2b/itq1gLhbnT4rGVVQcvayh4yzE/wAO8AEdeea/Ng+IPiJod8HtpLmzjx5gVpMhk6N+&#13;&#10;OD0717TJ8bPi/wDDfRW0rwcWhtdatBFqUSKCLqGQ7gjkDn5hkZ6flWmHpxc+dLU4s4rThQWEhJOK&#13;&#10;Z7r/AMEyL8Sf8FEvgoLxQZj8TtGVT6kzjn0r/Y0Qck+9f48f/BMm98ZS/wDBQ/4JTanp8KRv8SNF&#13;&#10;aSUwKu0GcdDjueRjmv8AYbTAJAyeSTXdl1LkU13Z8fx1mbxNTD3VuWCX4skphGWp9NP3q9A+EP8A&#13;&#10;HY/4Kn2sU/8AwUh+OcouFbb8VddzGCTtPn+/cflXwLPdSXqJajog4B5PPGeOuf0r7d/4KiSfZ/8A&#13;&#10;gph8fJHUrj4q6/yTxgz8Z+tfDgLK2Vxgr7Kc+ox25NfD1qPLOTkfZLGR9jGMVbuX7JEtAbuaPzQ7&#13;&#10;kbSRjI5I4yea9f8Agn8EviR+094+HgjwPC0dtBi5vrg5S1sbcHBllb3PCj7zHgV4ZHFq2oTwaTps&#13;&#10;bXNzczJb2sA6vLKQqqPcn6Gv9BP9hf8A4Jk/Bv4EfsXeEtd8Bazb+IfE2oBb34hR2O0yQ6jJDmOA&#13;&#10;qcsVtmygBG0klhnNeZxBmcsFgq2K5eZwTdl1OOlTVSpCGybP5yte+D3w/wD2RvBUF/8ABE3F9qzW&#13;&#10;wGr+ILuEtM8yfeS3Vs+TGvQhfmOeSa+vvh74z8a/tV/8E5df0HxLc3T3Xw91ptSsDKxaOG21LG6M&#13;&#10;Kf4RLt655JxjJNetf8FAZND8D+Er/wAPa+sEV1HcyzQIQu1eBkAAdG7cY45r+fLwJ+2n4o+D8nif&#13;&#10;T/DO24ste02TSbmB13QOsv8AEw/vIwDL3B9K+Q4H4jrZ5gfrbpcl7qzPuK8sJg8T7CU1NRttsZep&#13;&#10;634yvGm0y8SMwqHTzZl24PTKnoDxXnWheCrr/hIDDq3yKrBlVjwTnhzg9CTx/LtXjPi74leKvHmo&#13;&#10;m9mkkGx3eNIflChjlTtAwPqefevc/hL8QbiHWYfCvjXC2s67ku5BkwEkYYNznaecY47dTX0M8jVH&#13;&#10;DToYWVpPU6qOexr46GOxVLmpx08rH0FoWmr4aU6TcN9qs7+NY761YFo3UngBmBwy5rxr45fCyx+A&#13;&#10;Hi611XSIIr7S9SjW7tBnorD7u7qCORXvl94D1zwJfCXW1e80+RvtNneQNmKRSu4hiOM478YrxXxz&#13;&#10;4v0/4hg+GXSV4WQx2eVYKjFicBu2cke4royHC18Ph+XEy5pHBxpmuAxmL58HSUIW/EqW3jD4Va1o&#13;&#10;UeoanoHlkxOzrHcShtykbQ+flGeuc143r0vwm2nUdMhuYZIlYSRyS+YN3BxGNvI55B7V5bqeoahp&#13;&#10;08uiWmYoosh4y2MZyNvbiqDaTI1i93tULhXJY5J4A59uMCvcpbXkfF1oJVWo6nsHwf8AC2tfEvxq&#13;&#10;um6Ql/FZwBfOWE/JtY9WJ4GR+PpX7EeDPgH4e/siaCKOXJK28VupZvNZzjpn0GR26V5r/wAEyvHv&#13;&#10;wK+DGvRv+0f4dfUvDviJPsmp3Fuw+2WiPgLc2/UHy25ZT94cV9pftn+DPF37MXiOw+JHwtu7XxJ8&#13;&#10;MPEE32jQPElmN8EsWDvimIO6GdRw0bhW6lcg18Tx1TzGvltWGV6TPf4bp0aeJTxcW4n5X/tbfBHU&#13;&#10;/hDNa+JfClzdNFJmOaNCxdD14AB6dDip/DOo+KPEvgCz1C90g30giRVu2BVgoOCH/wBobf4hjA4z&#13;&#10;Xo/xI+Mz/F/TpLXQ4YLe106JroxHDvkLjCg/Nn3U59c4rxX4OfHrx34NuW1C3lhaYSCCKK7jUxNB&#13;&#10;jlGTGCB6nnvXg8KPNsNkKWYv98r+vketk2Jy+jmqxGYJul0vucb4ostVtdaMjlYkugwXfGQQcZxs&#13;&#10;OQcD6cV03wF8SaQPE76frEqRsw2RLL8wLkABgoyOMZ47GtP4y/F3RPidM2q3KW1tfRth7WAYR8gZ&#13;&#10;CMuBtJHPcVW+FfwcHi2KHxJYeXatAEkeEzYn6kk4bBAJ4r6LL8qrYrL6lOvJ3kj2cz4wyzD5tQxu&#13;&#10;V0fcptPXqrn0H4uv47RhfaQRHerKrM2cIzMMLsCjuOMZr5X/AGv/AAJrvg3+zvGtjHC1trNuj3Xy&#13;&#10;byssY+6x47dR6/Sv2Z+F2h/s7fDHwdJ40+OumJqurJEW0vSoXZl83lo2mmUjPrgenWvjj9sn4+aR&#13;&#10;8fPhqbc6Rp+mw2DFrO305NgSHJJO8/ebp3+tbcKZMsuoew9pzWeh6XixxjT4hzD6/Tw6pXWy6tH5&#13;&#10;deDPHHjfUNKHhyRrVNNef7QYyiMN+AudrAnp/d616M3hrX2sopbix0/CZZLgQxgFWb8m45HPSuk+&#13;&#10;B9p8Bry5tLjx7q19H5cgURx2qysCDgk7mCkD2PFfpz4RuP2M73TLnR9R1nVlM4KQXUtpF5cRxtx5&#13;&#10;YPOD/Fnp6115pGtTqc1F2TPx2o6k2nM/D3xBr9ql5Jp0kcVvNEd8exSFOO+egB61Vij86ONoZ4pF&#13;&#10;bC437CoPzE4Xnj6V9Nftb/Dz4b+FdQz4H1uHVxI7ojx2jQMByeQcCvBPBnhy1Fus07IoX7rn5txA&#13;&#10;9B6H9eK9CeNlSo80kc2YYj2cbpIwdU0O1Ni8sKgysPM3iQY9xgZ6isfUZ1bR0tkhjgkTbwgyWHIO&#13;&#10;c8nt6V1Xiqz0cEHR2YMPkkLjaHPTI74J9vwrzvVtH1O8v1t9NUzPtCOEOSCex5757105diOenz2s&#13;&#10;y6OLliIXcdT174C+BNS8ZeOLaaCxWdLOQu8T5UMQeCSOfyzX9enhT9nT4xeBvgB4X/aP+F7afZ6L&#13;&#10;PEbTUft5WNEmjPlFPnz83XaVGCMc5r8Lv+CZHwj1PR/jBpGkeOrT7Baam0RW+ukLQwx5Bdt6g42r&#13;&#10;mv6U/wBv/wDbGOg+BE+DPwwvdG1XSre2WxTT7eNZYBKgwJV24Ck9SxBJ9zX5TxJxSnmiy/HYa9Fr&#13;&#10;4mnZfM+9wuDhhcBHFYbFctW+qWjX/Dn81v7XPxI8c+I/iUdH8cwDT5GnEVs8IHllFwAwccENknOf&#13;&#10;xr6t8G/BbyvAVx4k8D3s8VylqLqeTzW2t8oLhwThcevavz/+J1/8QfGko0r4tM0SRtnSb+BAHtHJ&#13;&#10;AIIC/cyePTNe9eCvjD42+Enwzbwhq88UltdW74zLuZ4pB98EZxuwOmea4uLcsx+Mo4P/AFaxC9nB&#13;&#10;rmSejR7XCdbAxhia+dqXtHG8JL+YT9qH4j63pPw28P3ek+Rfy7S0t7bytI8RQ7ViYMSSO6nHJr7v&#13;&#10;/Y58c/Hzwb4dTx1pviCG0kjt450tHwieWRnBUjDBupHfuK/GCLx/oni/URoHieJ4bUTKLW8UMzna&#13;&#10;chX6gjPqK+lfGPiH4q2ngYL4LiufsEsJt3nR3j+zjbkPtByQQc4Ocdq9vxLyzNq9LC08CouzXPdL&#13;&#10;Y83hHiSlgauJq06koyktLdfU/W/43/tLfCTVPDdz8cLWytNG8ZKqx3dzppZLe7cLyTATsU55yoGT&#13;&#10;X83HxW8Q+LvH/wAWk8X+K7/yoPOEsMnbZnIPsM8ele1/D7wh8Tfj5rNl8L/BEhfyIsXNxOWMRdsg&#13;&#10;5znGfb869y/aH/4J2fGf4aeAoPGGpabLdWfkKst/bB2WHADL5g4IUk5GOOgrSdfh/AZnCCqU44qS&#13;&#10;Stpf08j81xuEp18fUxtWPNWfV7+h8s6V4p1XSPDmda1lTZXSORamMNKJIzlZfMK5KnGducdK521s&#13;&#10;28bXzTwzW8z+QkZvJmVbkFQSGJPfHB74r5rs/Dni7xhHfeEoI3a+tD50MCscsQSrbASTu6HA7dq6&#13;&#10;rwX4d8b+APF0F1q9rfQxAgzvcROM+uQeCAfXtX1eZ5ZWnSddVXe10lsDdXkbk9ex9Rav8D7ifwHH&#13;&#10;a2F9DPOJluJoYmZjs2gjO4Bcr0wCTyPWvS9M8aQ+A/hU/hzVtPvBcSK0EEcqFdrR4VgPXrn9Otc5&#13;&#10;4x+LkcfhL7F4bs/tWovGN6/MqovducA569MCvkTw54y+IWsa59m1SaS7R991BA7ZVSg+fKngcj2z&#13;&#10;1r4vA4KpntOmsxpOHs5XWu9meWsoq5hTtiI8qTufql+0zef8IR8Wfh/dTmR9KufD9pd2/mgeWVnj&#13;&#10;U5TuAD1BOc4r+ub/AINwvH/hfxlo3xasPDjLIdP1DRUuZEIKvJLFO2RwOnQ55r+B3S/ih8Z/i/rV&#13;&#10;roHiX/TItKj+z6assXmGGBScRqD0AzkYr+2v/g1U0/WNN8O/Gq21iONJBqugMuxVVjmG5zuAAr3V&#13;&#10;kOGq8T4fG875qcGrdDwcZhcPPMIy5veimf12J96pqgTh/rU9ftcXdXPYi9AoooqigooooAKKKKAC&#13;&#10;iiigAooooAKKKKACiiigAooooAKKKKACiiigAooooAKKKKAP/9H+/iiiigAooooAKKKKACiiigAo&#13;&#10;oooAKKKKACiiigAr4Dvv+CWP/BObVviNrHxc1z4J/DjUfEuv6jNq2s61qWiWt1c3V5cMXlnkaVGy&#13;&#10;7sSSeOTmvvyigDx3wX+z38CPhyI08A+CvCuiiLHlHS9KtLYpjptMcYIx2xXr+MKcU+kPQ0AQjqPr&#13;&#10;X+QJ/wAFxS//AA96+PsLHG/x7cAMT0HkxfpX+v0MZ59a/wAgX/gucVH/AAVz+PrseP8AhO7j73QY&#13;&#10;ij68dK5K60ZwY1e4/U/KcxjBjfg9Ay8j2/CvYP2dPDcHiD4z6N9sj86zsJxqdzG/zBlt/wB4qnPq&#13;&#10;wAx6mvMdG0i+8SaoNP0/LK3LsDtCKOpP09K/Qn4J+ALr4YadJ4sm0i4uoWgjZ52B8xYkIkLrs5wW&#13;&#10;HbnFfPZnmMMLQlKUkpdE3a76HyWcZtDBUZ1JTSlZ8qbtzPotT9UvgD8Zf2pf2c/iYPi/YPHMt25u&#13;&#10;73SLlmMdzasTlAAcbl5wMDFV/wDgrF8UPhL468G+F/iL4Ba4TVvEtpMddsZ3bNpOrcoMgZyevHpj&#13;&#10;NfInxJ/bO8HX1pDaeHrmVp5IglvGV4wQu4AnJyG4ye9cZe6n4X+PZGieJ55bO4hiWGG7uifJywGR&#13;&#10;KQfkG453dBxnjNflPAGdZ3i8RUqZvh4xSvy9/kfinhlxDxFjsRVrZ7hoxUb8rtZrtY/LiDQ2gvJk&#13;&#10;VS6ThpVRTnnv1wcY6Vx8djBFfSK5YmP5Qc7c4z8vHDHHqa+wPiX8LNZ+G95HZ6/iMQXD7XiO8yRD&#13;&#10;hSpGQ4Yc5HHvXgmqeBRdaxt0yR5bdpiEmDZDFiNpA7Yzg/lX63hZ1KsXJ6H7nl86laDlJ2Ob0iym&#13;&#10;a+hmgLttJHl4wE/2gOOnv+tfWnw5+I3i291E+C7me5j06dVtn3l1Dr2G3ngn0x+FfPEpn8L6hJoj&#13;&#10;4Nw6DEgwUUrnAU/7XcGun8P+ItRstShgwsk8bo0RY7WU88jjnBxjg9DXNmFerFexpRvfqcuZ4qvT&#13;&#10;X1eju1v2P2r+E3wG8Mapo0Okx6ZaHdGrSPNGrMX6hwXySO/qK/Jr9t74Z6V8MfjBPa6KQ8NwscoC&#13;&#10;8pE5A3p1JGD7V96eGP2r/iJpPh2Dw/a6VFIi2gWW8XlEUdS7ld2D6A+w61+bnx78X6v8Q9Tvta1M&#13;&#10;iRlumkV1GzOcBsY9OMV+N+GvC+f4TNsTWx8/3Mr2V73131P5/wDCHg7ijAZ3i6+aVP3Er2V73131&#13;&#10;29D5p+3XBZLPLbXdfl5GMnt65+lfpV4L+EXiLxj4ettG0iZrErArbpUyPulmCn0PX618LfCfQB4h&#13;&#10;8bWk+oKZba3uIzMmPmK7s9uuBX7Ka6l14D0cX+jxXllC/wA9stwrJ5kGOVJcbcYyNw61+lcc5hia&#13;&#10;GDawDXtXsn19D9e8Sc1xmGwLjlkl7a94p/5HJ/Dqw/aF+E+mXPgXTIrnXvDd9Iqa3ob7rizmTnJM&#13;&#10;XQMByHUAjsa4zx78MPBGt6+y/DfT7zSZ4isslmJ+VnRd2A39xWycdcdQa10/av8AEngjXRq/g+wl&#13;&#10;1OINEHjh3OytGOuV+X1yD1r6F0DWvgP+2pA58P8AiW8+HPjaW2ke+hu9N+0WcywqWYxyxsHiduwZ&#13;&#10;SM96+ZxdLOMXh8NOlXUaiXvK9vvt+R8dj6GfY7CYOVDERhWjFc6vbXq2u3kfmX4q02PU9Buor9F0&#13;&#10;/UbS72z3MSlIJSfvEkcKx9sZr5q1LwtdSy4t2MgAMiln27QM8ls4A/nXs3xI+K2i+CPF8/gG0tzd&#13;&#10;6SLgw3t5cAGW6JIU3AznDHnH5V6R45/Zn8NaBpuneItJ8c6K2jahZJqLW0azPdRxuufLdSAN4Pyn&#13;&#10;5sV+jLDVGqdWVpSsrvY/WlhqrhTqTacrK7XV9Wi9+yH4X8Q+N/EN3pMkp8yO2NyWjYMo2AYOQSCf&#13;&#10;bvX7X+Pfg/4P8Sfs76Vq10jQ3aMgu51Y581CVYYGAcgcAdK/nq8I67e6PqX9mfCGaQOrAedKyxSy&#13;&#10;qTkNngfReeK/UT4N6h8Ur/4YapD8TtdUW1nIl3DpKS+bIfNGGfapO0ZAzjuea/OeNeG80rV1icFi&#13;&#10;uVLo3+CPyjxF4QzrEYhYnLsbyRWtm3/wwvi39n/wRD4WNhZSGOa8Qx/OQJG35KhVJ4yR25NfiT4p&#13;&#10;0zWfBPiy90WRGVYbrjcgYfL1A/Lpmv6BfC9nr+uSRa741sWtNEtI0uI7y8j8rftIwASQXIxzivyR&#13;&#10;/a8uNA1H4o3+oaMsUcc105RICcMAexPUHvVeGmIzCNOrh8wm5yTbv8x+EWJzSFOthczqOc027vpr&#13;&#10;0Pnix8ZS2bIskbEAfMEk2qCT06cGqF/4uudSuN14ikcuI92enA4I4NYEItPL3uQpxkAtkA5wTjrx&#13;&#10;2pgRYzvkCbiccA/Njpniv1KG7aR+zKCu2kd9Z+KNLgtTC0hQkneGUFSG9MceuTWfqHie2S2+x2hV&#13;&#10;92fmYZYDHHPuPxrkhE0jZVA3PXGB+fTvVaS3k88W8ShpG+VRyefw7+1QoQ+K2oowipqSVmfVX7Pv&#13;&#10;hs3sj+K9fiL6fZt8rtgM74+UKSMjnHNfWXwD/brb9nL4uW2rRQf2ppPnmKWwkYvEN3yswLA4ZQc1&#13;&#10;a+Anhs2/gmy8CavapcrLFHc3Kx8SYZgwzxklcDirHxj/AGZNHHh+fW/BtrFbT6evnXCSMMNtO7AG&#13;&#10;cjg89Qf0r4TOuP8ABYDGQwtZ/Fp5an5lxF4n5dlmYUsHXk7y0v0V+5778ZfjV4K1nUX8R+Ho5I7e&#13;&#10;8lEqrw8nksCeCOMA8kZIFfOXjjQdJ8YeG0vtJuUmIZZZYlZP3aLyRKRjrzwO1ek/DvWPgvD8NYrH&#13;&#10;4naFdzTEb4ZbO6MDKqj5g0RHGc9Rj9cV86t4k+H1p48fw5o1jrVpaX0bKiLOswGAeGBVc59ORmqx&#13;&#10;eS4HGY6FalVtKPQ0xvD2WY7MIYilW5akX6XOA8Zyab461a20fw7LJYW9uOd+WSNl7dehz9O9eq+E&#13;&#10;vg7Y2Vt5s+sid41aSSIY/wBWOzEkj3H8q+Wm1/XvD3ie4YQTRWwc+XJKmCArYwQQeg55/Ku5tfir&#13;&#10;b2119icbEkTb5sJGSTnJYAfxY/CvSzbDY2dWKpyslY9fPcJmM60adGdkrenzPqDWPiZqml+CJNCt&#13;&#10;r5preVHt/KUhSucgOOeBjj6Zrzn9mn4hQfCT4oT3Gos8X25QYmKndJgcFS59Tkc4NeU+FbLXPFPi&#13;&#10;ICzvIRbhwqLIAwKDoG9T9OvNfXvjL4QaB4k8Fp4g1i8s1i0bNzd30T+XJFb4H3B/E3ZRzk15vEcM&#13;&#10;BjcPPKqtW0pq2nc8viyOXZjhqmTVsTadRW07n60+Ff2ytW134Wan4X1EQSaP5McF/c36K8a7WDBS&#13;&#10;ByWPPyr6dDxX4G/tgeL/AALa/Eu31X4aWK2DNJ5hnQ7VZmbOdhORkjoTXYR6D8bvj9pS6N8EbC4t&#13;&#10;/DFiGS2iLsHuJMjMrv8AxMxA7kDgV4l+0H8NvHXhHw7GviyLy76zkMdzuActkbvvfXtnpXneH+W5&#13;&#10;XlfNltDEqVRatJ6/ceN4X5Xk+R8+TYXFxnVTvKKeq+Vzp/B37UHxF0oJp2vNDqcMfMQuVVymMgkE&#13;&#10;9m6HJ7V7RL8cfBtxdmLxp4S0ueOaJsXECGJkBHbZ91h2ODxmvzNsvFV5bWahhGVXG51ABODjPrkc&#13;&#10;d66zwfrOt6/rEOiAuVYiNncDEadSxHpiv0nERk43itUfrWLpS5XOK1R+ofgbVfgGbSfxjD4bNgsU&#13;&#10;ZRZPPL4dupXIORtJ6DivHdV+NGieGtYml8GwQzXVwXPnWihkiXoAuehx+Fez23gL4K/Eb4ITeAPA&#13;&#10;2tT2vie3uFuYYJgBFeYXa8S8ja+ANnY55r4CtfB154EvptA1COaDdKwlvGGWG7+9nkD26/SuNTli&#13;&#10;KLU4nDCpUxNCSnHXsf25/wDBpn4k13xT4v8AjXqHiVgblrDw4yDbtPlmS9xkY65PNf2pZ+XI71/E&#13;&#10;V/waI6h9p8XfG20VxKttpfhpFfeHPMt8Tj/ZPUd+1f26AEgEdPSvdyyiqdCEErWPqsnoqnh4QUbJ&#13;&#10;dCQdB9K/hu/4PSyV+HvwIkChseIdb4PT/j0X/Ir+5EHj6cV/Dp/wej4/4QD4EkjIHiHWjjt/x6rX&#13;&#10;ZUWjPoMsX7+B/BJ5ZbawAIYZ54IJ5596qy21xcyJb2YMkkhCIuOdzdsdM5p7M8pWGDMjq2Aq9WPb&#13;&#10;9SRX1T8JfAOn6Hq9prOuQm5uUaK5kgc7kQL8wVtuepFePiK0aS5m7H6XlGVVcZUVOnFv0Pujwj4q&#13;&#10;8Z/C7w74Z8J+ALmSzTwvYRPJLbZDm/uD5ksjYIz+8bk/T0FfrV4s/bH8GftX/sm+Il+PED2fjfwb&#13;&#10;pUP2F4G2Q6lu4MjHs3cnOc9q/CHxX8WtD8N3NzqNokkc0pMksTk4UH5hyc/KAcds8UzwD8T9N16z&#13;&#10;mtfEySx2mrSCFTESSm3oyg47kH0NfGYHHY6rjWqsE6fc/p7ivhThTB8L06mDxkvrskk43+9PTQ8H&#13;&#10;l0Oz8R+IZvEFwRjcdmSGLLnJ9hjPUZPHtXB/EDwnpWia6ktmp2uwJEa8EYBU8cY9RX1l46+EGreD&#13;&#10;IG17wnPb3uj3ULtHOp+ZJMfMjDqjgclW69a+W/EljF4mtYJbaeVrmJDFKmSu0rgh8dwRxzXpU8Hi&#13;&#10;pYqUuf3D4zEcS5DhMhw2Ejhr197tar5mDO6y2TQJgKo2bgOuMN971559BXeeDfiH4q8CLbjQWu4y&#13;&#10;8ytI8TOijbnkYPOee/5VwMukz+G9Pg1W4Blhdx5UTnDOTwQR2UEcHFdhDrSG0adyoXO3yz2bHJGO&#13;&#10;/Tgdq6qzlhIqy5rniZdhaHElaTqzVONNfM+oLDwpa+Mb2TxFrC/aJ70RyGRju+YDnOeDj/61cV8c&#13;&#10;vBWmQ+CmS1hUSwOJ4fLXGYiPnyvruOeK1/BfibW18MbdOsxclJVMSJkuqnPQfXpmsD4h67rk17Fp&#13;&#10;+tIIppldJYWwXjR+hJHcE9BXzmFy/HrHyrzl7j8z9d4g4s4QqcIU8qoUUsTDS6WunW9up8Jpe3Nn&#13;&#10;kw5UgYXA464ySPX1r6x+CNndDwZdazGsoaadoxKeVzjJHzDpXzDd6dNdaudGgyhkuBCN3PO7GTk1&#13;&#10;+pXws8I+H1+E9vpliXS7tmkNyRyrDqpGO/1FfaZjVkqLcFrY/m/g/DUZ5jCOJ+C+voee/CV/ij4W&#13;&#10;8fW2v/DnU7yDVoyXs5LCZopCynI5Qg/N78H09ep+OniKXxcZtW+IelNoni/cC14EWCG5kz/rXjwQ&#13;&#10;HY/eZeG7jOa4nTPGc/w98Ry6na+WLuCZbjO8nzdudoIXnPOeK9/0T9pz9nf9pC1Hw+/aFt9U8PXU&#13;&#10;B2WHiHTIFuXSRhgLLFIVMi55wGBFeLho4mthbTfLI/RM6qZJl2fT9hS9rQtbTa71vc+OfCniGPU5&#13;&#10;08JeJojdBY5I4bhP3txGjDLYYcsmeqnOO2M14RrPgVYdTkt47jzXWRwWBz1PyDGd2en0r7M/aR+G&#13;&#10;Pgn9jrU4rfwp4hXxrqF/aJf2mtR27W0VvbzoskUflvkhirDfnoQV5xXCeAfhF4b/AGgvAN/8VdD8&#13;&#10;SaV4d1nT5Vt7/TNQ8xRI55VoSgYbSD83HWvdhCToqN7s/LcZiKEMynVVJqDekX2PnjQYfE/h7WIb&#13;&#10;OykIJuA6LvDNuYcqRwRjI4wPrX7I/AbQrOz0bVvDPiy8dr02Sahp/mSNvGVxJGdv8/rjFflRqule&#13;&#10;DvAOoLZ2+qjW9T2bXugm22jdzwV3YJyecnGB0FfUv7Pvhn4o6x43sNS1G9t9NsLh2tJbqa4Xa0ci&#13;&#10;EYADZI9OwPWvPzDLqtWmownZrc+u4L4qy7LsXUni8JzxnovI3X07wpLezYlkSS3mdEkbOMK2dp6b&#13;&#10;hj8/TvXyd+0l4IufDWuWfiXSSzw30IkVyODuAz3ORkcZ/KvvDXvhtqdz4kutP8I2k9/HBck3NwFI&#13;&#10;iUsAGOQcBVIySTjivNv2jJ9Bk+Gem+HrMWry2PnGSWPLuCSSQST09D0NeTlKr0sRJVZXR+leIVfJ&#13;&#10;sflGHeAoKnJXvbq+l/M/OG08S30Nsgmhztj2kplC2een+IrU1Dx3fi3MESlEA+cu5PzHgjgYxzyO&#13;&#10;etYwjtBI6IzZA3A7uSeRk44+grKmt0kTEZBAJwcc8DrjGcn1r6qk76n8+4uLpR5LnSaZrWlqQ12j&#13;&#10;rtJXK4wCwHUjnHqOM09NV0W2ma+jdHYLjDDG4gYHHbI+v0rkUjydqp6D36/1xznim3EBjjLkIuDu&#13;&#10;wfQY5xWkmux5MeZLc7/wRZ6t4w8XW2k6fF5hlkQPHxsQA5zjGMAf5619ueK/irZfBi+s5fCUz2t1&#13;&#10;YxqGaNiDIyjDEquBjrx/OvEf2Vre/wDD2qXfjEwgpGotolZeC7Y5XI7YzXtXxB8GaBr9hPrd1CsV&#13;&#10;0+SkbPnDHknnrknIH8q8LNs2p4Zx59bn7B4deH+MzqjWhhopWV7vb5H3z4i/bN8G/tQfCLSrq90w&#13;&#10;adqul2S6deLCAI38hcJIRgfezk5HX8q+BNJbTfFt+9vLIIHy6bZVUSTZBCIgPqR35/U1U/Zj13Qv&#13;&#10;BurXFn420pdSt45GLpDKYXdGJypk5Gc9sHtXR/F3x18BLDUhd+DNG1q0aORXmP21SQScEKCvONw7&#13;&#10;g1OPoYbGRjFuz3Vjbg7NM74bqVa9KjzQjdSvqYms32k+CPB9z4Xuo5ItTmdm82FuGjxkLnO31wMe&#13;&#10;h61574M+EV5q1yt5JqaG37gnDHPYjJyRn6d+tU/ivqh1KWy17wnb37RXdtHcSvdDeTuRc8g4JHsM&#13;&#10;1U0L4pXejad5V5bpIyYRwoG7C9cHAySOcVz47BYqjRjTw7uevwrxFkmZ5jVxuc0+XTSJ9PeFb7Uf&#13;&#10;h3cy2ukao0ckUW52TABbGVB68Y9+/Wvm34la/f6xrbeMLlJ3EdwzM8jElemckY7jgY4HXrWJ4j8W&#13;&#10;jUttzo1w6SXB+dZvm+XHygcYB/TNfRnw0sLfW9LbwxrH2a4W/iZRHIoVmLqAvP8AvY59veur29KN&#13;&#10;KNLET95o+ejl2Oq42rjclwzdKLuux77+yz+0V/Y9/a2OjyGe+eVBDaqo2u7EHpyMKO/Suu/bQ+IX&#13;&#10;w18U+CL+51fTbCbxAGfzJ7FBH5UjdQzDhzxyw5/SvgrWdY8P/BuS48J/DIJN4muDJbXeoLJ5i2kJ&#13;&#10;Gzy4Dg8nnLD6A1z2g6N441SxvrbxI8mbiJyHc7ydo3ZAJPJYY9celeXlOTUMDVletdz2PvPEDxPz&#13;&#10;binAUacct5KdD3W0uvU4r4cfHj4j+DrTZoN2wslXDWsgBR06lSpPvivpjTv2jU1rRzNrvh3SL9E/&#13;&#10;dyq8IQlQBjawIORk9z0r87Dql/ouqS27iJiGKgso5Oeozx6VaHijVkcJa5XewUon3c8rg/ga+xm0&#13;&#10;4n830Iyp1krNWep+m/h/x18AvH+uRRXHg5YZpMOHSVxCmACVC4yAMcc4rpfGPiH4V6vrEVjpFtB5&#13;&#10;NhGV+yYzKCvCjOPu9PUnt2rz39l+3+FOg6tHe/F2+ubWe+R0QwKC0CSRlQx3dcZzjv615l45+E2s&#13;&#10;/B74gP4r06Z9asbgmTTr6PHlTRsQysqk4yOM9ga8arXrzpTVJWl0P0vB5RlOEzDB1cxqe0otrnXV&#13;&#10;H6O/sK6N4hm/4KE/BfUJoRDpsPj7SnZTGEUMZMAJjtnH8+a/1U0wHI9zX+UJ/wAE8PidJr37e/wc&#13;&#10;gMsrSXHxB0iJoJmC7MS4IcYBJ9D04r/V8jBySf7xrq4V+t/VmsZ8SZ819INcP/21B8OfwXBd9Hdk&#13;&#10;tNJIIp1IRk19KfhB/jcf8FQ1Mn/BTD4+Qsdufitr3zOeg8/jPtXw26OQyyHBGVLLzz6Hr/nFfc3/&#13;&#10;AAVJkWH/AIKW/Hxmbp8VddJyeD+/6dK+MfC3hi+8Z6yLKyLGEKXmnBA2LyPXk8dK+QxlSMZSlJ6I&#13;&#10;9/Dwc5RjE91/Y68Kz+IPj3pmqpbm4XRlfVY43AYSXCYWBTkdfMYH2r+l/wDZs1b9sT9lXxsvxSYC&#13;&#10;+tb1Hu9W0Wbeyz20oDAoc43LyRxkEHivyH/Z88Dah8CbEePtU8O3k2mxi3upbrDCQQREPvYphtp7&#13;&#10;195fFz/gp14Bv9KXRPB1xPNPNEIoUA48snIZO4257nJ5zmv5b8WePeJPr2Gw/DVGNam9JvdLyPps&#13;&#10;BRw1N2qzsrXvvr0Ri/8ABYTxj8NfGGseF9X+HM1y9x4k01rvV4LuRt1vcKwzEC2CwyT2FfjVYfCz&#13;&#10;So9Lns7qESBoZJFI2yEYxu+Y7T0yQTg19w67e+Gf2ntcK61cPYX0OLe2uLpikTP2DPxsO4HBOBk4&#13;&#10;NfMfxStvFPw9NvpHiZRAYJJEk8lSzOr/AC8qOvGDnoa/V5LG1aeFoUYqErJyUdEn1PsPD/iHKcAs&#13;&#10;TLMqXPzLS+vc+S9L0bTdJ1W6jHzeUdqk8A+i47k/X6Veu4fO1W2NkXaRBt8tUIIbdnOO59ielUbj&#13;&#10;whdXevFbGaR45JmSCcNuVmJ4bPYV1XhG4h0jxFdaNeAGfAxMzAhDx8q85Pqe/X3r6nEYeeHTxUpO&#13;&#10;Vl+Jxf6wUsWlgKC5Ize+miPpD4MeIPFni3xAvw+1x7qHTrlkhMM7OqttHygjqM+gAr+g74Zfsg/D&#13;&#10;rWPCcWjWui6ciSWqO3nxoXEgUEEMfmKjrnORX87UPju50a+txbeVJfQuDDKDtZW7HA/Lmv0+0f8A&#13;&#10;4KN/FWw8Hp4VtNEh2JYpFLfDBjVE6l3KgncT0BPPHAr+YvGrhziziGGFxGSPl5W07Nq3Z762PLz/&#13;&#10;ACqhgVPDwSnOWz7H5Ift3fCnTfg78ftU8O6IwktmdZIiPuKW+8vGchTmvj+wnuLq9t9PLSFZJUG0&#13;&#10;7gclsDHrnvxX0v8AtB+NtV+Ker33ivXCJXN20isvy5BPXjsD2rzn4C+HI9f+IdrqGqoZre2uYlki&#13;&#10;QZZiSCcYyc4/Kv6g4bjXoZbQjjp3nGKUn3dv8z5Wnh/Z+zlUlra7Z+lXw+/Zu8W/FXQI7HSLg6cs&#13;&#10;CD/XjAYkDhW4wOf/ANden+C/DXx8+FLn4UzwXPiPwndXUces6JPvuLVsZ+fYT+7dR0dcMMcda9yt&#13;&#10;/GUPwo8OhVhvbOCRvMWK6Voy9u3GDvGOOox1xXzdq37ZHivwn4yn8T+CNNudVtDcJJ/o6O5QoANx&#13;&#10;I+Xn0NfkPD+e53WzrF0684xw1rQelubZPm/QnNcVdqdOcZQa+42/iV8APA+oalPdfCG2utMmts3D&#13;&#10;Wklx9y4QckkA5X25OCMg9a+APFmmx6ro8qyIum3dlftFdSQgpbyBWPmYI4Vt2Tj36dq/WLSfEvwo&#13;&#10;/bY0G9v/AAN4svfh34risJr/AFjT7jTDNDNHbrvf7POjDy3YZwjrj3r8cPHHxY0fwx41l8AXFhIu&#13;&#10;jm5kivJZvmldmfabgE8l25P8ulfX+HuV5xhvrFHMcTGafwrd+vozxYxxFa8px/dPZXbv56nF6h4G&#13;&#10;meIzWzhyqmYSM+1VwNwyw4/UV9tfsM/DzU/iP4g1DT7qfbJaxG5JVg6KVAA/iw2T1HPrXm/jn9nX&#13;&#10;RvB0NpqMHjrRptDnsY9QENssj3KrIoYIylQNwz83NeS+CPEXiPQtSWx+D0k6PlQ7s4jmlBOVYnIy&#13;&#10;epweMYxX0GZZLia+Dq4WjW5JNe6z2sbThKjCNGFmt107n9Svxu/Zp+Gfib4E+G9dnVraQtF9qmhc&#13;&#10;sTKMxyLt4BPGQM+3FfFHxr/ZH+F2jfDxNP8AC7GK5uoDleDI/BK8ErtHU4H9RXmvwe8b/F6/+FEw&#13;&#10;+KviJ50066DQaPHL50qibkNhSdu5uOB1NfTGg6trfiVI/FHxMsltNLsRFLFc3gMXnMOQByC+3BDY&#13;&#10;4Geelfy7X4e4pyrHYZ18bz04ybkovv08zHL8dUip1JqKi9bLVo/l61+01rwP4uvNEdMLb3TKAy5y&#13;&#10;McgYA9f/AK9dDpvjOeydY5opDsTqsuEB4OO5z6175+1hN4d1b4p6pq+lpFFFcXcskUcB+VlBx97u&#13;&#10;O+a+WJzZi3WXIDFflDnK5PBOP8a/rqhVlWpQcketOilH2l9HqW9Q8Y3OpXpnvl3YbdtzuwT6bh1/&#13;&#10;GtqDxRpcNoLfzHjOSGUr8rBs9ACMA9a4KREjbICEkkYAPUd/6elSrA8qkhAe2cfLk55z2616bpRa&#13;&#10;5Wjxaq5rxkrnUan4qtxafYLTZIArFnxlgPr/AJ+lfVH7NXhqKazuPG/iWImztxthkbbukkA4wcZA&#13;&#10;HrzXxEbO4uJRZWqBpHwqgAk56YGBX7g/sv8Aw1k1Pwtp/gHX7QXFtGkU1yqHDbm+YZwMkj0/Ovmu&#13;&#10;Ks4oZfgp4ipLlUb/AIHp5SoxqJ8l0effs9/t8Rfs8/FVVuLddU0e5aSzmtZSXSITDY0ibgcMueDn&#13;&#10;86+ivHHx/wDBseuf21pKSx2l1c52YWV/KbowY8EfXgVz/wC1V+xx4V0Twc/jP4d2VvaPpbxyXkUr&#13;&#10;8sQeWwORz2ql4E0b4My/C2C3+I+iXstztEkc9nd+RhdoyrRMMjJ5zkZr8+ybj7JOI8qnOUuVXcXf&#13;&#10;cVSNSpiJRpauPTszf+Jg8H+NPDVvrWkXMN0FlW4uYoSgEUY6LIRzvPoOPpXwp4w0jTPjB44TTvDM&#13;&#10;z6dZWwwDJnapXjYvOcNnI/Hk1sXmt+ENK8YX3hGwtdbtLe6tpGhjWdZkyi5CspVWJyM/nivCPCHx&#13;&#10;C8Q+DPEcwmhlitzKdksq5O3OMYO48DHB5r0+HuEHlWW1HldZz5tvJH00uJY4uNPC4mOi3PvrRP2W&#13;&#10;tH0Hw82qHWYriSCHzpguOFPQE+xHQZ61xviz4parpng9/C4vXlgmRotoYBozuOGPJwO3+Ga8t1L9&#13;&#10;o0XMT6GFaISJtEkHU8chsDbyD68Guf8Ahl8NvFvxB8VCSC/gS2V8Rqy7vkQ8buOoA7GsMhrVsDRq&#13;&#10;V88rWXS9zTibCYSNSEcuTasfUX7Bvxi0H4O/Eu/s9aZ7eS8/eRHaC0mRkFd5xnvwea/oK+Jv7dth&#13;&#10;4v8Agfd+ENUNpcaKRDDdzXkYlXdH/AoH3zg9Bxnt3r+fn4tfs8aNp/g6P4h6xqVukGisW1G9t28q&#13;&#10;UxsRhUH8TnGBj17da8v0L4V/tV/tR6Ut38HdMuIPCtj8unWhkZS43DdKzHG5mxksSR6GvzLPfD/h&#13;&#10;7EZzS4vxGYqFOLS952XNbbc+enniwyqU8RSinLeXVeh4h+1r4x8IWPxfj1X4YWY00EgiSE4DP13Y&#13;&#10;zn8zx0o8G/tSfEPT/K0zxH9n1SJdojNxGrlQflIGeoPfP4Vy/wC0x8KviF4B02CHxVAYry1YwXCO&#13;&#10;oPzx9MtznPcZ/wDrfKsPiu8ayEB8vIAUsoAY5yM+vB/Cv6cyvGUK9CNShNSi1o1tY87Fx9pasvtH&#13;&#10;6jD44+DL+SW38Z+ENOn86L5bm1UxMAORjZwrHucYrsvDOo/AvStFufF0Ph3+ywQY4pZpC212z14I&#13;&#10;K4Pbn6V+cXwp1vWvEGuR6TeMxgyPPnbBEcffPbp79vev1X8feD/gR8YP2ff+EQ+GOtXMXiSwmFx9&#13;&#10;hlGFvEAAkEfcMoGR1B9TXjyx9XD4mNGMLxb3R69LBxeGc5zs+xx3ha90mCGW58Fok11coZnurNAw&#13;&#10;i3nCrHn3POfTpX9Z/wDwa52/iKDwz8ZZPFLiS8l1jRXJA2/J5Vxj+dfxH/DXxtqXwktJPB+rwz26&#13;&#10;IWiku+GJPYuTn1Nf2sf8Grvjj/hNvCnxjmj5ittT0KJHZw7kmK4JBI4xnkYrj4cwuYxziU8RG9N3&#13;&#10;s+p+h8b4Pg2fDuGrZbTaxaspX/E/rcjILc9amqCNcNmp6/YovRH8+R2CiiimMKKKKACiiigAoooo&#13;&#10;AKKKKACiiigAooooAKKKKACiiigAooooAKKKKACiiigD/9L+/iiiigAooooAKKKKACiiigAooooA&#13;&#10;KKKKACiiigAooooAKQ9DS0h6GgCDjvX+QN/wXHsp9R/4K+/HizhIG/x9PHj2MUZPWv8AX3fpX+V/&#13;&#10;/wAFs/h1Yy/8FOviv4huY4I1vvG1wWuOkg3xxheOpGO9eLmuaUcNyKs7czsvWzZ8/nmcYfCKmsRJ&#13;&#10;LnlZetm/yTPy7+CfgDwxM1rb3MyiM38cOryoGaQQk5BGOzZxkd6/bDw34Z8PaffCRGt59IFr9itf&#13;&#10;LmG1gVOwtx3H3v8A69eG/Bv/AIJvR33wq/4WNYa3Ml9c2rXf2ZzsjaNVJ28fmB1r8t/HHxD+JHgf&#13;&#10;Xbv4e6dqV3Gkk37ruwBIBBHBxnGMV/Lue4jB8dYuVPIcfaWGlyzTTtvuj+L+JcVgPEnG1KXDOZ2l&#13;&#10;g5ctSMotLf4lp0sejfDH4PeBpPjJqEfiG/sWnsL65+y6das0nmkseFPAVcYHP5V9k+GPDej3dzea&#13;&#10;LqejxJFL5vmzTbVbHRSG4weM471+VnhG+8Y+BPipa+KYo2u4gyfaGP3pEB3MxPPJ5xkHpX9KfgL9&#13;&#10;pP8AYksvANjrF/pi6rr8luhupLhHS3WRuMNhTluSCOhxwRX2XGmCzSpWw9LAXmkkrp6Jrq0foPiF&#13;&#10;l2dVMRhcNlic0opcyeikv5vI/nk/aF1LXk1NvD1xeSNaRylISd0p2JwAc9McYArwHR7XWLFft+jX&#13;&#10;BWWPBwJCjkAhiMHAzX35+2bZ+GLzxbB4u0C0istPuZZpDbW24JuJBIG/5jkHjJr5j0PRPCmu2aWP&#13;&#10;h9T9okjOJ2YgJn5uSe+BjGOtfrEIYilClCe6SvbvbU/bKNLEUadGnPV2V7d7a/icPaa3pPiu4Nv4&#13;&#10;psXjmYkPeQqMIDxubnqB1NSvc+B/h3cNdrM2qXBfbBGnKoq/3ie4Ir2bwp4V0uzA0x7OSORARNcO&#13;&#10;A6y4/hKjOBkdea5XXvg2dW8QRwQo210OfLQc8nJHTA4xnP4V5VPjGhGtUp1ouPL1PFp8e4ZV61LE&#13;&#10;Ll5Op9AeCPHUfxU8D28OqX0emxwu/mWVnDukmBAI+bJJI9SfwrjviV4U8MjR5bHRLWePchWO7mx+&#13;&#10;8G0fIirjH49xXV/DTwePAXhO7s7tUQC6+VpCN+2TGCo6ngc84qbxdrselaBPq9wYWjQsG3r86AqS&#13;&#10;R32/Udf1r5TMOOKs8XGNHWLasfGZr4i1542FPCrmg3pbqRf8Ey7Tw9pXxwsr7xjCJLZNX8ndKgcZ&#13;&#10;UcDa3B5Ff1afGy0+BfxP+Gl54A+JEFlBFLabNPu1jQNayMMRmPbjHzcEcgA1/GR8IPiHrmh659n8&#13;&#10;L2rzCab7ZstVJdX3ZBBH5k44r9APF37XXj7xbokWhI0kF3bAeZG6kSER/wAe44H0wK/LPGXwpznO&#13;&#10;s/y/NcpxfI6SSlHmtbW97eZ+K/SA8Fc/4g4nyvOskx3s3RSUoc1mtb81vNaM6Xxr8JU+EOoW+hal&#13;&#10;PBBajdNDNA+YbiMtwySAYOehz0xXDeDj4QsPFMmsaItsl0kEtr50T7VlZs7lLdMhevvxXkHgT9sG&#13;&#10;30qyvfhl8ZNDj1/QdQvjNF5paK6sw3UxTYOAT1XGD6V6V4r8KfDTS3ttR+G95qT6TJCL3/SFQzQy&#13;&#10;HBZGEfDAY+V+M85Ar9Zp8BVFiZYv6zeTTsvP9T9yo+G9ZYuWYPFXk1otN359Ucv8cP2bND1DSoPE&#13;&#10;mYGvblwRbgkSAjjgYGQO7V86+IPC2qXvgyxe+VW/smaSzeR8KqITuXggscdM19q2+u6F4wubKOPX&#13;&#10;LX7VlIpEkDiaMZ+b5cHAwCc5rjNf17Q/+EsvvD15CbnR5n+z7kRWCYODKr9z0wOa9LhbC5hhqU4Y&#13;&#10;6ru9L/p5eZ6fBeCzTBUJ0cxq31dr+b6dT4g0LR9J/wCEwsINZeGON5Nud21SeP4hzj0r9XfAPjST&#13;&#10;4f6BqU2n2cEE8ljNbfaXjBRQ6/LnfnPI4z07V+dfjf4R6H4O8RxSXkvm2zPut3P+sQMMgAA4zg9C&#13;&#10;ODX0NpPw58ZfEHQxF4V1UtFHbCF45pdu7aM4Jcg8dBXzXiBks17CcMVypa6/pY+R8T+HatsPVp43&#13;&#10;limnrfv0PnkfHL4leIGn0/XNQlugty8YDuSCFfC7FJIUDoAOteNfFlJtUu7e/XfgAHqcEkDOB/Os&#13;&#10;97HVvBfjm70QYmnSV4rgsMurg4ypHfPFev8AiP4eaprHhJPE9z5xlVc+QEIAAGOGxjkmv07L54ej&#13;&#10;RjO6Tkt3ZH7FgJYXD4eM1JJztd6aux8mOiKDDuBKjle2M56AetRzgKwJIUs27HXGeoq7caXqtjcH&#13;&#10;7TE6DLDDjndnjBxzjNbVh4R1jVbOTUSBDbxkRmRhlizDj8/XivY50lue6pJbs5Bb6a0fbEc8soHf&#13;&#10;JB5r6B+AngOw8Q+MdPvfHdzJa6Y1yE3AZzyAC3baD1NUPh98G7/X9TS81BHayhZXnZR/Dnpn+tfd&#13;&#10;PxF8MeFta8P6TeeD4WhWGzW3kjgQIEmjOGJPA3HrXnY3MqVKEnJ6Lc8zMM3oUIt1Hp19DS134kXP&#13;&#10;wX8cXWkXFu5uUYxyEgbSOilGGMgrgAjqDmu21b9oGPxd4cvdEsoCZGtSitIPmZFyWUMSfmyMDnn0&#13;&#10;rzxriw+LXgJtD8ZzQx6zoUAFrqZJU3FuhyI5G5yyAYHGSK+eNW8TX97eRaT4QgMstrMJZNg+/wBj&#13;&#10;u9M8V8Fm3B+U42rTx9SN0tb3sj8xzngPJMxr0c0qRulre9krGhF4u0vVo2ukYoXhCvbP1TGF6Hn3&#13;&#10;/wD1VjWUsc/iM+MbGSWRdLk8zZEAAT9BxjjJNWfGfwa1TV7NvEnh+OSzvLlA9xp0nAydu54zkf8A&#13;&#10;fJz/AFrF8H+Fdd0PQtS0vUvMD8L+8woDKCTux1Ge9ezSymnCusTTqcye1vy0PfwuS0KVdYunV5ov&#13;&#10;a2q13KfiDVbDx5rn9rWVz9jnbCyQyNtiYj26EEde9b2i+CtIg1R5tZmt9ptim2Ng/LcBjg8YPAFc&#13;&#10;J4A+HNl4pvXvyqNHHLtj/eYTkHK8Drnoc17X4g+F+0fb9MeRgSke0ZZw3J2nOPm98V3YvjPB0sR9&#13;&#10;Vk3zHo43xAwFDFLAyl7x5l4C8Y2vgy4lsZTGzrcOgmGTkAnGFwDkjivoy+lutX+GeqBJClvMqylb&#13;&#10;gbFZfvFUHJPfjPpXjngz4Ua/p3iOW+1+xEyQyLJFE2A7p1zhs+v0r6Lu/g14s8VaImp2U+xFO42c&#13;&#10;MvnbVbkZHGAOhr53NMFlWFxca+Jk+aTX/APl83y7JMHjI4nEzalNq3rc9H+Bf7W3g/4WeBYdF08R&#13;&#10;wSQBrZfI4Z8/Pkg467cfrXnXx68br8dvCd9rvmpaXc0xFvC24vMNhIIVVwMnjNeCeM/ghf2NxHeR&#13;&#10;SQJaoBLIUYHA6kEcE9MVifB/wp4h+I3jFZYXnWCGTy4EJPyrnhTzwv06ivnl4f5RkuKrZ7UqO8tW&#13;&#10;3566HykPDDIeHsbiOJp1LOerbffXQ+KRaXMd8bBhi4aQxBefv8qc5ya+sdM8C6h4H8FQ3FoN11qa&#13;&#10;4kuIwWZWAyYw3rzycd69w+KX7PVh4X8ZW2q2u06hcKbXyexuHXEZA6Bm6cV1viP4VfGX4J2A8OfF&#13;&#10;vSydN1GJbyyu4CJI7dzjoRll9GGe/WvvY8c5bUhRcMRFSqpuCbScrb2vufpkfEnJ6tPD8mJhz103&#13;&#10;TTdnK29r7nxdoun+ONA1u38RXNwIY4ZjJ+6JYsIxk4BwDjjg19rePde0H4geF7P4puyrdeTGl5CU&#13;&#10;2rJIhClmweVYfjn2rx7Ur3R7mAi4vIBAD2xtACkFee5OB7Vp/Cy/8LzeHL/wb4iaZWuJcWVwg3ou&#13;&#10;DyGHXbx6UcO8RVK6qLER5bdTXhfiqrifaLExtbrayR/WN/waEaxZa18WPj5e2cSQK2leFzsUj/nr&#13;&#10;fjt2461/c0OF4r+JD/g0r8Bz+Cvit8cyxBin0fwv5ToVKnEt+TgjnuODX9toPygetfd4KpGVJTi7&#13;&#10;pn6Tl1aNSkpxd0xNxC59TX8PP/B6NDLP8O/gX5QyRr+t5z2/0Refwr+4fJXK+2c1/Fp/weFvEvgL&#13;&#10;4KCeKOZG1zWAyyjOM2y8g44IrTFVOSm5H1fDeCeIxtOiut/ybP4XfhD4Ls/t8U2pMv224iaS3WYZ&#13;&#10;UOCNq/Vh0z3r6O8Oajp3hpJLTUk3XJl3ylhhty5wuD/CR6dTXl9t4at9UvY9S0ieRHgjBUx8BGA4&#13;&#10;HuRgHiqvj+/vrazh1WV3OxvJndRy5xwwLd8/hXwWbxpZipYOnO0lr/wD+vvD+rj+DpUeIsThFPDz&#13;&#10;TitV16mx4z8JeGfFXiSG+u9Ss7LTrgeWWldmmTpkGMAkn06+tey2vhe20ma1i8GquoWUMDGGTaMS&#13;&#10;EcltrcgEYBB9K+DfEbaudHt7lHaaUy+ZtOf3ax9OAf4q/U/9i/xf8IZ9EdPjCZt8UitbwRhjvLjD&#13;&#10;fMqk7TxnJ49aMwwGIp4anRoS1WjI4O4qybF57i8zzWny05+8l0Pmj4ka/dpp9wugM1pGcNfWyuSq&#13;&#10;ueMgdD2/DivlLRPDt1qTG4F0DOSMsSyKTgn5m9RX7K/tR6f8EfGXga4vPhTpFnYypbbp7m180tNs&#13;&#10;I372kAXJHJI9R6V+WOhXvhSOBtPugXlCgEKQAT/eXsBgck16nssRDD04r4up8VSxOS4rOMXWqq1N&#13;&#10;35V/kcd/wkl7ZWw0bxbbG9hjOwSKwZuSOVbJ4x6+tbK6b4DtYI9bN3JHCHLNY9ZDjp3xxXU6p4Mi&#13;&#10;tNXRViabzl3xFcMoUDvxkkYOM/WqfjTwJaRaLJNDwEVQZVGAT1I6dRUVM4hGqqFWOpphfDHF1ssq&#13;&#10;5vgKiUU2rHo/wk+P+nxyXeiabHb6VavC0YvHiEs0e4csv90j2Bq1r+u/DlRJK/2vU7yUMXuZFEUD&#13;&#10;YH3gM7iB1HvXzh8ONJ+w69HI6r++jZcycKTgnLdccjH8qW/1Bp72S3t1ZSzHjbnJPHAP5Ad678Ti&#13;&#10;+b4T5PKsglS5vrCs0XND05bn4u6fdohlhcGeRU+YcAjrznHA556V97eB/iJL4dkWc2wWEviWFuMA&#13;&#10;8EMMZIr89vCviq40C+XWHjjNzatsVABz8w+XoOB35r6O0vx1ofiGwaMsbKeYtl5AWRmH8PQFcdjn&#13;&#10;mvOzfA1cTRXsZWaPt/DXirLsmzKpUzKlz05ror2PpH4m/DuPUfCl38WvAdqLm0aQQX0cJDTWxcH5&#13;&#10;mQciMEYB/CvivRrLStU8b2sJiWWPzVabYMMAp+dxweOfzr03w38c/E/7Pfi2w1W0C3axQsL6xvFD&#13;&#10;215DI2djJnBXp3JFfRGn6h+zz8V/Dl38TfA9ldaDr7ShLnSY3SW0cPyzxMfnjIJwE5B9a2WUSmqc&#13;&#10;qk3dLU8p+IuHws8TQwmHTpzm5RutdbGd8ZLfRfiqgeTbut440STGV2xqFGTn5QDnuefqa+YfBHg/&#13;&#10;U9EOo+FbaBVi1G1kdIgApYwnK4Y5x0Ne5f2T4etjNZz6xFbyMw2xXyuiuT8zD5R7jPv27V1PiW80&#13;&#10;3wHoOj6ha3dvc311KZ5liXeFhLYCgON3zL64riy7Lq+GqScp3iz6bjTjLKs6weHUaCjWirabv8D8&#13;&#10;5Nb0CeyeWK7CMqbysancVKscDt9B6AeleleANWSKzghZ5nSKRXUI52iTOcDnAIx2719C/EHwD4Q8&#13;&#10;e2D+OPD6rA+3/TbOTCkOAc4PdSR2OQc9Qa8l8O+ENA1i1fRfDM8dtdkbVBOMOP7uTj8z1rsx1Juj&#13;&#10;dTsfNcK5jBZnTpTwntIpbWuzS8aftA/FDxP4pmtr2/mjheEJ9mgOxNqqNpcLjfn3HPU1j69qNzqP&#13;&#10;hFradTnY2WycEEH8DzzmvLfHfgzXfA2pxSa0wNw8i+UFO5XAHB4xnf2BP6ivV/DWnt4x01rXWrlb&#13;&#10;SIJuIQZUsATsA7DpmuvBSXsk27s8jianVnj6kKcXCN27dj5X8uWxnCzEgldpZuo5JHr2qEuocv8A&#13;&#10;KMdx056j9a7Pxn4aurHVZIrHdJCpwkmMgjPHp07H0rD0rw/rWuXS6fYQl2Z9o75I7dua7oTXLc+O&#13;&#10;xOHre0cFF+RhO/k4YuRkbeeenfFdF4d0bWfFeoC1Vm8jaHmkIJEaKOW47f8A6q3bD4ZavqOpjTbZ&#13;&#10;zI7N9xVOST7+xH5V99fDPwZ4N8P/AA01TwfNbY1xo1uVmUBpCY870BPIHQgd6xqYmMV3ud+AyOtU&#13;&#10;l+8i0jTuPDmjfDz4S6N4j8O/6bYSb4blwuTHeR8Osi/w8YKk/eGfSvBL/wAd3eq3sWB947SWUY4x&#13;&#10;yACenp6CvQPhR4+n8L63d+BvFEX2nw1rBEN2knzCCRfuSp0w6Z7fQ1wHxDsNL+Fmo3mlafJFdAyl&#13;&#10;oJUIZBE/uR1PoO/FeVLL8Liv3m7R+g0+Lc9yG+Fb5Iy2dt/QS/1608H62+m3yokj+XdLcgYSQOCe&#13;&#10;O2D7DjFeXeKTo/jHUkstMLRSXDGIEjIDDgtnr+NdX4fTS/iL4bXQvEc32K6sxmyv/lYnJ+4/Yqfb&#13;&#10;GDzXM6J8O/Gng7xtDqWtxPJCsrfOhDIUHOdwyPToadbK4e1jWi9uhGW+IWJng55ZXp/G2+Z6Xudv&#13;&#10;q/iqyk8N2vgDUBPA1gqww3THa+VOfmI5CkcZqvZeDJZrIXVxdWUqbhiYyDzdueCMHOc8E15z8QWs&#13;&#10;bjXfsyLy20FS2CUcdCRzTNPhlksPJWNolyWZonYg4x2HQjuOBXoVcwhTUedbnxmWcH4nFVKscK0+&#13;&#10;TzOl+Jv9n+H/ABTaX+i7ZLdoMtGOgkz1HvnvmvWPh1qMvimeE6bHKnCq7ohwoA65PAxk9PUV5np/&#13;&#10;gLxPrQt71IzJaI43yzYChMg8HOPm/nX0DZ+HNfuNHj0vQXh0xYlVWlLcsTk7doABzjgnr7V5GcYP&#13;&#10;CS5K9bQ/R/D/AD/iKMK+V5Yk1a7vr9x4fq89v8PvG1z9rCSSyzszzRncMFjgkn6YxXtXg74gWPi/&#13;&#10;WltLnZaxIjMblsBFUoQD8uT14x36YrDHwa1rXNAuJ7ySJruByhMrBSybiOp9Dz75rwXxJol94UvI&#13;&#10;vCduxDnabgxtx85JC8HnArPGZJhq01i23od/DfinneX4apwzGnFuctV1uzgvit4dvtF19mm2vbys&#13;&#10;zQTKpwwHXBOOc123wX8BXOtpceKrpUk+xRGa1gfJ3qg+Y/hgfma9sfwVpviDwiNN8TSEPtLWs5zu&#13;&#10;WQDcEz/dPT/HoOZ0/XNb8G+I49R8LRRvp9sqxvHjO5doBVkPDL1Fd2BzfD1aej0Ttf8A4c+U4r8N&#13;&#10;M8wWMftqL9pKPM4rV8vc4TWNF8W+J9TN3ZyPt3MfmJDZ52kDH3V6e2K+vfg7rLa/4Fufg94rkYyW&#13;&#10;yi7tJ5QG2yHIYK33trZODkYIFePXnizR010XWnqI4rsGcRnGVPGYxnsDzWn4b8baRpvxBttcl3SW&#13;&#10;qKVvDCQCFwMhccDAH+c141LPMVHFyoyh7vc/Sc08LcgrcMU8zw2Jar7NN6366PVWPrT9gfUdLs/+&#13;&#10;ChnwZ8NwpG00XxM0ciY/fIFwBhunPH4mv9b9SwYj1Nf5R/7F3gbQNV/b++Dfjnwmz3Fo/wAS9FkI&#13;&#10;dQjxZuAdrL6genHtX+rggJY+gY4NfbZXiY1YSlF31P5d8QsjrZfWoUK9Nx926urXV3qT005zxTqj&#13;&#10;dscfjXos/Pj/ABw/+CnuiXes/wDBTv472CEBJfivruX7hfOyTg+lb37NngTwRe+ItE03XpxFpLam&#13;&#10;setSop8wbWwNzdQrcYPQck9K+2/+Cn/whtIP+CgvxOvp4ooG1n4ia0TOgIkzLMcAgdRgcn3r6c8L&#13;&#10;/wDBIZdB+ATfFPRtfujeS2T6lPaS5SN12ZUDBPzg5wOvNfy74m+NfDuWUKdDMsX7F4lypwaTbUtr&#13;&#10;7dL3NM84swGW4SFarV5fae7dJuz21+/c+1bzw94CHhjUrYfYpLG50eXTbERzAQkiIiNmK5+XHLZ9&#13;&#10;q/nO/Zu+CXgHUvjFqH/CQahaXN1p0twlvplsWkMjCQ5O7hQBgcHseleR+MPjR8X/AAzqNx8KLXWL&#13;&#10;wRJclYyD8whbg5xyMZ4wenv0534Ja/42+D/xttvGsts1xZSTA3ZU5d4lwWbPI3YG4e1fE+GvhNmP&#13;&#10;C+X5jzY1VpV1eHRu2z173OyliK1So6+JlF3SStpfl027s/b3RPg/4avvD2oabqujQW+9JGad8LL5&#13;&#10;q5KsjDGTkcjv6V+JPx3k8Tax4ofw5qt+7QW9wVEnzyAouRgknIPUYzxxX9S4/bY/YgtvAFpJpmkp&#13;&#10;q2uXFsEupbxJI7dZpExxtXJbPBHqK/nW/ad/4R3S/iLH4usbZbbT7nfIYIMgKWZi4Xd8x7HJOeK+&#13;&#10;i8Hcoz+lRxWJzKLXNbkT1atv957NOpRq4qm+RxpaaPv1+Wx8oS+EtW8M6cuu+H7k/uWBliL/ADMg&#13;&#10;B4wwA7c1n2+paD4pmCa7Yy207Bt95CvyDcThzz6fhXvcsnhbxfoy6f4aUJcNBuNwz4X1wc8MTnHY&#13;&#10;V9A/Cb4beF73RBZw2JiMUJFxNOu9J5AB1AGACegr7nM+MauV4T22LpuV3b5H2WMyejjcX7PLdD4L&#13;&#10;m8S+EPh9IbgTHVbkvmEZ+SNY+Oc4/E19l+E/FUHxc8F2ceqX8dhBChV7CxtwXl56gjOSvHJP4V5H&#13;&#10;4w/Zpg1DxlJbWaOIHBARAADj1JwQM17p8MvB4+HPgyTSr8LmG7EYZiDKd3I2Ac4I4PTNVmHiFhVh&#13;&#10;G8G/3lk7H5hxJmtXCznTlK84s81+LHgrw8NFm03SLS4i3Rybbm4IJkXHAUDjaOvIr3T/AII52/g/&#13;&#10;Tvjppd98QLZZbZ9RmjjeZBIC6IAg2tweQeucdhXF/EbxLBpXhmfWbkwvGA8PzLiRARnYDyAf5185&#13;&#10;fBP4l+KfCuvQ23hC0nm8uVL0CzUlo3DE/eXJ7HP/ANavm5vFZ/kGPwcp+ylOLSle1m/xPAeNrZpl&#13;&#10;eKpTnycycU9tz+6P9rv4afs//G34Kah4O8e2+n2l0lpnRtRVUVreYKSgBXACMQQQelfzby/DvTfh&#13;&#10;JLB4S8Qy21tHEjbAjARXCOfkeOUAhlOevtzXnPj79v74p+PvC6eHSXgntlxc2+0pLhRySTjORxxX&#13;&#10;yz8Pv2xbKPRW+Evxu0Ya5o9xetLbXRdobyyDFiFjm+bIy3KkYr8S8FPAXiLLsixGU51j7qUr0/e5&#13;&#10;tNdv63PleA+EcXlmFlSlX5r66u/k7H2v8Mr74dWXje4k8Nw2sdzNZyWEjwOAk5PBw3TPTPr9a4n9&#13;&#10;rT9j/wAJ3ek2finTGtpNQvGWSOBV2ygDIB2jBwARz3z0ryzxDoPgDwvqcGr/AA4vtSl0gQLexy3E&#13;&#10;aeajsclXCZU4bGGB56kV6vH8StB8Z39lbHW7Wa4OyKcy7/NiUElwRjAA5I9Pev1bF+HmbYPF4OeX&#13;&#10;YmUoQ+Lu/wAT9ywGeSp4Knl9RJxWl7anwX4j8C6i+i6ZeaiqN9gzp7yP8iKY2+UYILdDgmsHwroP&#13;&#10;hyfx/pml6q8EUbuRuL7fMK4/iBz8x6Y/rX19qetaTq/iTU/D2oQyT6RdTeTC8aKfL4xuVsYYlh0r&#13;&#10;5Q8ZfCLSPB/jK3ivpCyM++2dT86Dgrgcc855GR05r9RxGCniqc3KvyyUenRnn5jTjKi/Zys/62P2&#13;&#10;J8OavB4H+Fmuv4fsba0vJtNkt2upIx8pxlW+bIJ5GC3TtX5GR/H34o67byaPruozXS+e6gu2WYK5&#13;&#10;AKgkgDAICjivsaw+EnxV+I3g920DVZZLT7L5TxSy7d4RecljkkdBx9DX5ex6ZrXhPxheaHbnzZYX&#13;&#10;MUzEEuGQ4OCM8knt2r8y8LsqVOtiqWMxKre9ddbfNni5Rlqg5Jr3nr/wR/xUjutV1CK9UMoA+bJJ&#13;&#10;HTOAfTPbFeQsv7gRHaxTG4DI4zkV9feLfhrrF54Ni8SSLP57KU8tY2AXtgt0r5BudC1rTpi1/FIo&#13;&#10;6ASAISRxnPPSv3LDYmnVfuNfJnvVZuUVKE7taaalJgqsFdhyxOCeQD2BqNb2W1bZC3I3RADgjjOS&#13;&#10;TnpXcWnw+8Sapprao0ZgiVwiMwyxOOB7fU1638L/AICahrWrJq2tRNNZW7iSYj5Nyg56/l1rWtjq&#13;&#10;VOLcprQqng60re7Y1/2Zfh7p+seNdO1Tx7cm2t5ZdlqrD5HkPCF8jhS2Mmv0PtP2iz8FPGd3oFzZ&#13;&#10;zfaElaKbIXJP3RsYEcEY6Hoa5rxx4C8LeLrWxu/B6PaBbCGJY4lWNI5Ihh9rAct/OsDxRolv8RPB&#13;&#10;QbxnJFb67ocSR/bWbYby2j4Xc3OXUAAdyBzXwecrKs5lUy3FP3u3f/gHVWnUpUmqSvFrU90+Jf7W&#13;&#10;6/EHwHqHh+xsyR9n3uxX95LFFyQCSfmwOxyR714B4X+I/hrVdF+3CUYaNN9u3y+X2HU5HIyQTXzt&#13;&#10;qHi7VNY1SCw8F2v2j7DJulWIAb85BDf71VPGPwU8TKh1zw151pLeIHn01sDaxIyY+nX+7jPWvl8B&#13;&#10;4ZZVh8I8DhZKlK97XV3+p4fDWdU8vqz5GnKWjTZ0d9eLF4sb4i6ZLJNHYSPGI4xtUls5BH3duOuP&#13;&#10;WvK9XurTxrrp1bTboW08jfvreR9sJYE9BnBBBJz613/hPQNS0fwLqFnqO5Xjy+ZSExsGGDe3Xk1z&#13;&#10;vwh+EWm+M7ufVJEjkjjnZId0mxdvUqCo4I4wa+2webUMpwElWfuw01RrmEqVK1ac9ZPY09B8IaPZ&#13;&#10;6lcDWprUebCFjER3FWwdrHB69u9eh/A/456R8OrVtE1BI3kDtG03LbuSFHryOK3/AB18Bxp+zU9J&#13;&#10;Z3MzgLt5YEAgjDYHuSBj35rz34VfBfW4vFck2vWSTC3k3rCxw23sxzyBzk15WYYjKeI8vlUqSfJH&#13;&#10;V+p15ZmlZVl7GXven6H0h8UfGkPi74UXcEJYWzXMczx3I2bogcsFA5PHT0r7g/Zq/wCChnw6+EHw&#13;&#10;ttvDGnpHBJBb/ZEtoSFL7Pmyd3HIAAGK+VPF/wCyd4o17w9Fr9pcuY0UM1nFJ5ixj/bPZT0z2r4q&#13;&#10;8a/B3UfDl8L9niWytU+0ERuNxCjdjbwQccV+cY/wx4a4vyqOWUpy5KU7tX6/cLOqM54v2mKSvF69&#13;&#10;Ez7H/a2+Idp8dfC9x4ks5YYtSvLmaaO1IZndQBg4AwoxnnvmvxOt7LUG1L+zYlxctJ5SKQQdx475&#13;&#10;we9fqH+yn8D/ABJ8bfEp1BpbiOMERW6MzNhTnaCecA+n/wBeun+M37JVr4G+K0Ok6Ftl1jVWGnpA&#13;&#10;33BdOQEI9C3fH519bwjxTkeTVpcPUq/v0o3a7RW7+S3PRr0U6ClUkoKK07WPmCw8Dat4a8N2eh6E&#13;&#10;qvNqUZla5QHc7LwyFvQchvpU2i/C74s+ANRtfH11NtjtpTOVgOS4XGDjo2CRwa+tPFPwd+OX7M15&#13;&#10;F4V+OmjOtnMiXVhqlufNhjDYYqHAJ2kjBB7jvjnvLrx14R1Xwq51W+thBIjCMKUwONoQZxzuxyAa&#13;&#10;5eJPE2UZ4bFZLKNahU+1H3tb66q/Q+s8N8Hk+c06ksXXt7rs1t/T0PEPihcaH4j061+KQWNJbmJG&#13;&#10;urbbhDJj5y2OCDjI9O9f1m/8Gkt/p2qeFPjdqGnokfmaroBZI+g/dXPbpnjrX8oPw2Xwl4r8O3ng&#13;&#10;PUmuFup7gyafcACSIJuxhu4GO/vX9eP/AAaufC/XPhhpfxusdViEcc+qaA0DKVYMFhuM4I+v4V+w&#13;&#10;ZRxBTxGKpQlK02r267djwuIMiWGwtSpSvKDdr20P66k61LUMRJ5NTV+gRPzWOwUUUVQwooooAKKK&#13;&#10;KACiiigAooooAKKKKACiiigAooooAKKKKACiiigAooooAKKKKAP/0/7+KKKKACiiigAooooAKKKK&#13;&#10;ACiiigAooooAKKKKACiiigApD0NLSHoaAKznaM/yr/LB/wCC5PjHVL7/AIKVfFDS7GFmi0TxjKGI&#13;&#10;BZnYIjfwjoAOB1zX+p8wyODg9q/yxv8Agr5F4rh/4Kz/ABevbu1Z9Il8czY2gAspSMBvzB7HNfJc&#13;&#10;T4PD1lRVeSVpaX78r2Ph+MsvwmIjh/rU1Hlm7X7tNffZnnXgn9tF5vh0mmxyX4kihFmlugYDnIC8&#13;&#10;ehPQ81438T/2S/HGt+Grb4pXd1axXczrdS2uwq4ikAZMN6nPNfL/AMQvHWj6V8VNS8P6VBFBaR3i&#13;&#10;tbRROAVMYGNo+uc55r9BfDv7cnhFPCFt4f8AHejrOq2awGVZTGNsY2q2MH7oO4DH8q/nLO+B8x4c&#13;&#10;xlOXC9K6qyvU6u3Y/kniHw4zfhPH0p8GUbxrzvVdk212/F6nzPoPhrwza6JHP4puFhhkHRAJCTGS&#13;&#10;CoUcjJPGD+NehaV4d8YeI/Dxufhvb22kxSSPGtxdjddzlOgXOVUEEYI968z+MnhXSLrSbb4jfD6d&#13;&#10;5dLuZGnmRmUlAOSpI5GfQjP5190/sUeIfA3j74f23g/XL/8As3ULUNKZZyXVwmcID/DkEZx6e9fV&#13;&#10;+I2eZhw7k/1/A025trm3dtP89D7jxX4hzXhXIv7Qy+i5TbXOrXt8vU/Irx3deOvCeuf8IR8WHmuJ&#13;&#10;ZJDcw/aAWAz/ABKw7YxXB3uqaRo5tZtKW5H74JiJGBDsQdw4HBA5HXv0r78/4KLWnh4fFHRLfRJY&#13;&#10;ZjHp8yyNEflG0gKAfQ4zX59Sy2sTxXd2Wn3gbR8x6nBPvtBxx0r6/grjStmGWYXGYmnyymrtbfgf&#13;&#10;d+HPH+JzfJsFj8XS5J1I3ktu/Q0ovF/jbRdUmazEhjuONvPAOehBx0POa9KtfGuraTeR6jf+dCrR&#13;&#10;AAuScDHAAPUgZ+nU16F/wigv5FeZGRhFu3KvO3aDnGMc4/CuT+Ivw/vvFWm2kthL9lSD5JZiSfMH&#13;&#10;CnGOw9K9b6vg8wdWnGFn1Z7jy/L809vQhTSk92aUHxAttc0m+hjZi6Kr5kOcnoSCec88Cui+CHh3&#13;&#10;QfiJqV/4X8RrNJC/7xVMmA+1hwRjk8kY9PXHPz5YeGPEPhzUEgtIpZLWQmKaQjBkzznPT6Ac16l4&#13;&#10;PzpkcmvaTcSQ3UEgVmX5irjJLNznt1xxXzfEGSUaeDlHBzu0rXXRnyfFHDtGGBlHL6i5krJroz9D&#13;&#10;fD3wH8EeDvHEE3hNYrP+0bON4oJCFO9DhgvTHzDnJqr+1h4F0+20vRdb0yG1tb5plFy33DIo4JJH&#13;&#10;r/8AXHFfAPiD4wfFSPWLbxHpl99rbTdqsswwNsnPUc8E847V2h8XfG344QC6meJ5TiMlyWXcOBtP&#13;&#10;rxj2r8dw3A+b4bM8Lm+Mx6VOPxPXtax+A4Lw2zrB5xgs/wAfmSVKCtOV2t1a3mfcFr8IfhT8QfDv&#13;&#10;2jV0sfKS2RpLkRDzVIXkn1yx4r5p8M6/Z/DjxRP4Li/03SkEixpJlRgnjazcdOgrx/VdO+LOiOLb&#13;&#10;VJZrW4hXY8aPtSWFukgHRueOlfQPw30GPUvDzX2vRy+cxwSsRZ1f1wc/jjmvUjk+KynnxCxrq06j&#13;&#10;vFJ7Xd77nuQyLG5HGrjFj3XpVXeNm9Lu6ZzXj5fhbZ+Htc8f+CopItXs7FDHDcIVGZSUcHBwOOVP&#13;&#10;pWx8JZfAfjT4ew6hrF6YrhYNsh4BVx1Xn5jnscV6Zokvwz0Pw7rcfxWhj/srW3j0q1dSYpYzFyZQ&#13;&#10;xBGQx6HiuSk/YK8fXOmrr/wY8QR6vo9yS+wIQ6BwCVYpuU9Opxiv27A5fXx2XUJVpe9v52P6Iy3K&#13;&#10;8RmOV4WdapaS1+R8b/FqSS9+JtvMk89xb2qqLdiSBhV5ODjoe5H1r2nRfGvinU9OXRvCKzyTtCY1&#13;&#10;kgTnYwzgso464FfRGt/DTw18ObpRqiSzanY2iDUIgAgWQgcFn5ycjAC1D4O+Kn9k3EOm+G9JhM0r&#13;&#10;7SZlTcFJx820DIGOvXNefxBSyxV0sTVvKn9n0PK4mw+TKvCOKq80qS+H/M/MaxfX9D+IssWqKft0&#13;&#10;dws86ToWZ1B5GPcZz3r+qj4YaF8EfG/7N1hrWmW2ltDNprfaI5BGn71AQ+4EE8EEj8K/nU+NXhnU&#13;&#10;4vj3PcTuqx3kYYvE3ETHO4dh8pPNfQvwi+HfxD1vSJtA8K+JHtbUh9luJAYzng7csME85GPSvyzx&#13;&#10;v8PK3E+X4HE4HFfV/ZO91s0+j/C3Y/F/pGeFtfjLKsvxeXY14b2MlK6bScXpbS2qsrHyL8cZ9D0/&#13;&#10;xXqujeHFhuLaC5dLd1OSu0n5QBng+vFeT+ENSv7jTbzTCjwxmSMsCu49MAZ9upr6N8Y/s5+O/Bmr&#13;&#10;6lHqe24aCbzBNk5mz3H1PFeUWWg+KdKkkthaqvmwHrySyc8euMYzX7PlinRwVChGXMuVe93Z/QeU&#13;&#10;QqUMvoYenLn91Lm7vuejfDDXb7wXIbfUNhgmVl2Pwr+h2njH5Z4xXpNh8XvCljqA8PyiMQXh+eMk&#13;&#10;KiSsSA6gc4B/z3r5Vt9U1rVrhNE1S3mjEjjdLICoUDqwPU89QK9t0z9ma2tol8VeM9Ygt7WKNbrG&#13;&#10;5WY5ydvXjkd+ea8qnlClVjVxs+XdW7njxyBSrKvmVXk1tb+Yfpuq3rXGr3V3aSwWdnL9nSaXATzW&#13;&#10;GAGPJAI6Gvsf9lTwp4BsvB194i1qzt5dQuGIZpFDEYb5fLPbAxnnnrXzFoPxB0nxb4nPga/ggGm6&#13;&#10;pbf2c14g2nzesUjE/KCCBk+nevKfEOp/F74H6le+EbRrgxeZugZW/dyDOeB9PzrPjvgmpj8qeBy+&#13;&#10;py6/f5HP4leHNXNMl/szK6vJqn6/M+tf2gfNMa2uiyItxPOqCOEjzEb+EAjt6+nvXyN4g03xtofj&#13;&#10;uTTvE0d2YLqMRIqg7CCP4TnjOevNbPga5+JOva8fFXiSGfyII/OLSRnHycjI7dOtfejeNPDPj/QR&#13;&#10;4iv7OHz0X968WCW8sAAsMckkYBH9KjgbLv7DwKw+Lnd3vcnw3yr/AFdyx4XMJ8zuz4A8LQxfD/U5&#13;&#10;LGGQpa8O4cbFPGQABnJ7Hv8AnXoOr/FG1tIkt9Gj3uqiUXEzN98Egq3sP5V+pXwu/ZA1b9p74e3O&#13;&#10;oWmkW1nLHGxtvN4nbuGXnJGMj8cV+cfxt/Zw8Q/CPxI/gXxHIbWTccAuXUr7A4IwOo61xUMVw7mW&#13;&#10;MqV6OJTqU94p6o83D47hPNcwq4nD4uM6lL4op7NHy5H8RfEPiXxmNYju1yqbZbVXyAC3VR0GB6Hv&#13;&#10;X0Z4X+OWvpLJ4V8LTGNbki3kzJsIPc55J5r5p1r4YnwnEfEWkyeZFEytNhirMrnkEDBHTHTkV33g&#13;&#10;K70M61Z646xRojiS9I4O1vlADYycGvSzfB4PM6csfTjz8i0Xoj187y/A5xQnmNOHN7Jbea1Wn6Hs&#13;&#10;svwh8d6n4b1jxjrN7OkCRTS7FcuownyrgfNjr/CM+taP7NHjbw54JtItcvHtY57YiSZSR80injCn&#13;&#10;r047V7V46+OnhTwT8K4NHthFcJKCzbTyIjkFSRyCT2A6fjXx14a8G+Ffj1qXleFpTYXkxRI7Zvli&#13;&#10;d92AAeAD15GfevjOHssxvEuV1qOa+5DmtH/Cj8+4UynMOLcmxFDOm6cOa0P8Podt4t+Pcnjn46Qa&#13;&#10;zfSI9jazpPGG2hQysApJHp1zX7BfHD48fDvxj+ylquqaZNY319NbQ2MSk72XlULKM53D364r8hbH&#13;&#10;9h3xn4a8Wz6b4/8A9GheLbH5rActyMnI5/PrXt/hn9hW5+Hd7bv4u8SRta3EP26DTbZ2dnQAsmV3&#13;&#10;EbTgHgGuDjHwGwOZPLpUa3LLCNNLurpteVzzuP8A6MuWZtPKZYfEOEsA1yrvFNO3lfqfnd4q+GV8&#13;&#10;dUe6vnljsTJ58in5U7E4B4564zXU+G/s8fifT5NNJmF6vlRvu3JH22jbwWOPwz2rofjrc694v1V/&#13;&#10;D2gxtHaQr5TxLx0Ykk+nC4z7n0xXjfw/g1jw3rx8M39q3mKrXNpgn+AZIXPbrxX7HhFGvhp4SUkp&#13;&#10;tH75hOTEYWeAlJKbWi0vc/vA/wCDVXQPE3hzxb8Y7fxKT81h4deAED7pa9OSRnnkZr+ytQB+lfxL&#13;&#10;f8GlHxA8V+N/iB8bbXxIV2WukeGPswQAYXffKR0H90V/bUmduDXucJ4GthsDTo1/iV7/AHs+l4Hy&#13;&#10;6vhMspUMS7zV729Xb8BCC2c1/FD/AMHjl3Pb+APgjHbIHeTXdZUA5OP9GXkAdxX9sHzc/pX8Wf8A&#13;&#10;weF6jcaf4A+Cclmm5xrustn0H2Vfw5+tezj+X2T5npofqXCFSvHMaLw8by10+Tv+B/Dv4E8U6hpd&#13;&#10;ydGvLedZ1AZVkU5OMn9ensKj1vxTJfRXGgWUUcnnETMLrkqcH7p9OcY9a9Y+I3izRND+HHhnWoLO&#13;&#10;OK8upbqS8kdv3kiJtCAk9FGDj3618+2l9/Z2tReJLa2ae3JEpSRsrnuAR2xnrXyc8ojQqyxOHXvM&#13;&#10;/pLD+JFfNcBQyTN5WoUm/I6HwH4Tu/EM0i3EqqLRFllXALbeTwTwSox9elfQegeJ/DPgyz+x+E7L&#13;&#10;7ffNGSLi7RlhiPcqo6kdPStXwl4S8FfEvw3qepeDX+w6rBE0stl5gZW4wwGcZyfTha8V8Jtc6V4p&#13;&#10;m0/VXlWSFBC6D5QXLfMf1Gfau/HVKtLDOtGF5W2PkOGsNg8fndHLalbloSlv5GT4s+LHxP07Un1D&#13;&#10;xJfySWnlNC8MQzCyyjBUKMDbg47fpXDyah4ZurVr1U2SGJmLwocEddvA74PevbPjH4bgg0C6ubYr&#13;&#10;PCixkPgjzC7DqK+f9AS2SxIu2KoF3hGJXqDnnGO2K8rK88q1MN7StCzufoPHfhRl+Cz2eAy/Fc1P&#13;&#10;lTvdPW3Ufda5rd7pNne6LJdIsZaJfNyWyDnPqOpx7VuS6rr2r+Fp7i9EhCOCVbgfKOe/tz3rsvDd&#13;&#10;tBregPHpUWYVnlG1Fz0K559en4fWu/g8JXWp6Lf6EPnkmQOJGAXywBzwccdAfWvSU8PWqtNe9Y+H&#13;&#10;q4LOMrwEqkKv7lS2voz5/wDB3iCwj16zTjaGC5bO0HGN2OcgE4rI1ONrbxNFJjpcYDk7WBD9s46V&#13;&#10;t6n4I/4QRVmedZbrtIASI8NnGP0JpLnR4/EFza3V8SJJEFwwz94qSDyMcHH41tHB00mk9TgrcRYz&#13;&#10;ETVStTtF2sdvrvhHw3B4envrIxLNDcAsw5QqQQWzk5G7Ga87S9W3sle1x5gb5WXn5jjA+bgZrPW8&#13;&#10;1VWufD0czP8AaHaIAg/ezwoHTAYc+vFYdiusWO6PU0VUtmZghH3mXK5x35rzqGXVL87n1PsM142w&#13;&#10;MU8PDCpNwS23Z6BrivffZ18WNH+8jIgLjKnIyOhOSfY8Uvg28v8AwJcq+hSOpdifLjY7SE4zxxg9&#13;&#10;uc1LpF5ceOIRompCJvlxEW48ojHTJyNx461veFtE1G21sQSqq+SjSYyMFwcYyOOBmujHQkoOpGR4&#13;&#10;nCNejXxNDBYiio262PpSy8bfCX4gX9jovi+3e2nnuLdVeL95HJubqDwcg9evaua0/XNC1b4na14W&#13;&#10;8QSCOG3vTbWIRcAQw4VT8+MHCgn3rd+EfhDTdf8AiZpGqzKBa6Zc/wBq3ouIW2C3tx5hAxjOcYP8&#13;&#10;819Na7+y54D/AGkPEF942+A2txafqFxM0s+hyN5yBz97Y4w455yV/Gs8u56tDlnLU9Pi6eGy/N4Y&#13;&#10;mhSvGKt5Hx/8ZbK0sPDVxZ+F724+zSzB2RePmK8k4HckgD0FeK+ALjUdDRIUspZZJQAwCAtk9D9T&#13;&#10;xxX6JX/7Pc3wX8CXmp/HeQpJ9rzZFY2JkwQQFDYUYx3rwS3/AGl/Aei6yP7I0kyiMYRnEbcjvgLk&#13;&#10;cDGAa6MRlsJU1Tqu54GScZ42hjqmLwNNJy0v2Pm74paB4t0i9tNY8WwzRo7IYRKoAz2/U4qxouow&#13;&#10;2U7NfvGMoCo+7y33c44wRXrP7QXjHWPid4Vs9XktVtjBJ/q0+XK5zyexPeuCsPhHB4qSC7a8WKaW&#13;&#10;MI8RZcgdPXkAjP0NRVwir0XCm+Wx6GB4gxGV5tDFY5e1ctbepwWq+JbSLWGmj2MuEbaThTk4xt+n&#13;&#10;59a5vRvEdza+MIZ7aMR/6VmJ1xtG7PUdiM+nXFfQeq/sreKLHVrO6gliu4ZmChwQQAvHG0nJ7Y7V&#13;&#10;5drnw58VeFtYcxWoZraZUEmchgG5Az+VTSpKlRUVr5izHGvH5nOtUh7O2qQ631LVdK8QNrMFwUG7&#13;&#10;zSccrk9D6E9T6V6DrfxRl0q+tfEUEqpcFFZ2Vh8xbqXPUg15b4rbxFpk8kklq5DfvNipwqtyASP5&#13;&#10;/Suw8O/CVvGVrFfXd9b2SkxrLFK4DIWPcZGQPauGlgakp81R2SPrcVxRhaGGdHBR9pOas472fc6P&#13;&#10;xIbrxDruk6n4MVriLVmDtHEARFMn+sQ4JwScHGDxVXx5HY6jqgivIxJDEApdAAcqeQw6gqOK7mTx&#13;&#10;R4d+FOgjwx4Tlg1OWGRZZpnH+rnBwSmOm7HT2ql8ZPAusTW9t8XPAw3afqsYe5t0wfImYDzVwONo&#13;&#10;IyOnWvajgoqMlRdrn5lieKcVUqUamYJyUNk12PGfEdvZWlksWmMIyYy4YEDL57AHgdug4roYNJ+J&#13;&#10;cvw3s/E2+7mtvtLFnHzSCMFTtY8ED2GeleQ6X4Q8c+I77ybaGfYJgQQpJI7YJ/Pn8K/ST4afEjT/&#13;&#10;AAzoh+GXiK2jZYVaYNMCrRvtAOBjrzx2rky2k8M5Kbvc9/jTN4Z57CeEpW5dNND4s8WeAodZ0yLx&#13;&#10;NFuiuHUIS4O35CQGyOcZ4P8A+uuFs7bXtGhNrsdgD86wsdj5+hwcV+lmg+PfCD67/wAI09jDJazP&#13;&#10;JCzzKCOWzgKvBIJ4J4NZfxj/AGf9O8Hq/iXQnEdlP84VGEYRjg52ElWUA44PFbVMRh6s1Gb2POwu&#13;&#10;T55leHnXp0nyS0cktL+p8E6p441q00CPwi08Vm7/ADo6yYIbIBDHjPQ4yBVTSfGfibTZkt7m5kB3&#13;&#10;bmIYqDtOAeeADnJwOlXvEfw4ttZaS+a8V3EQcOeMntx3PFZ3hPT7W8t/7P1Bke4ifbE7Dcdxxzk9&#13;&#10;s/lWHPhscpUo/ZPUeDz7hRUsdW9xYhaeZ393q/jW9uLOM30kZkJld4pCVLH7qv06ema5rU7W+HjK&#13;&#10;Q6lLG5hVSJ5Gw27apOCeDjGB1rtNL1XTtPlksLhh50ahMcspK4BYDjqe3+NaY8Y+AvGzJ4Z1SFra&#13;&#10;6aRF+2Qjcxb7uRx0HoeMV5uXzq151sPNcsFoj7njHB5ZleEy/N8PP2mJm+Zq+3kzzvxJ8QL9be2s&#13;&#10;dPZ2WM7c4GF2noT3z1FeiaDr+iaZbTRX80amU7vJYjPQ8/U5r0LUv2IPH0+jWvi7RWFxpM1yVW6j&#13;&#10;YFWAY5BGeDgdD2r0G0/YBuPFdm3ixdZsrO0tgEu3lk6NzhRg9T1z04xUV+FsPKjHC89ru5plHjzn&#13;&#10;FLNJZ5PDe05I8uuyT0Ph688Ial4siubuzWXbDdMiiMfcTsOPY/TvV/TvD+l6Z4em0SC4DXVuPNmR&#13;&#10;GBLlvUdeB8x6E19S/HLwfpvwR8Njwt4Pl89bq3Saa8cbTKN3J9ByOPXtX54LdXmha8NanDyNNKfP&#13;&#10;JYhWHUDjtyOK9jCU+X91Ueysj834oxTqcmYUIu8nzSXRNu5+8/8AwTBuLu4/a7+EjRERg+NtJMjS&#13;&#10;jLEGQEbf5HvX+q9CoGSK/wAjf/gnL4r8Q2X7fHwW0OzXZZXXxC0J5M5O6KSUYO4iv9cqMEM2emeK&#13;&#10;OE8klgoV4uV+aV/wMPpC+KFDiirlVajDldGioS0trzN/qS1BKCWFT1G/UV9W9mfzsnqf5Zf/AAVc&#13;&#10;+Lmo3P8AwUI+IV1ZW2YPDfxB1SL5QXaRo5fnztA6e/PNe9J/wUcs/EvwUh8N6PLqEl1cWyWQtFB5&#13;&#10;2xbQOODgEDp2r5u/b98LeOLb/gpb8Vr7XLF5NGvPidq7Jg7QyPOBuPHQjI6HrX5w6j8RtP0n4n32&#13;&#10;kWMKR21tqzzW0UEgG0IxCgAAjbjrxnr6V/I/F3gpkWe0oYh2qSw8pSj1XNe9n87CxmVe0w3suVS0&#13;&#10;dl3Psz4x/sNfEOy8P2vxgvLyy+0SkT3NqqbHVGXeo9CMcc45rgdM0/wnY+F45PFFwEEoDxxwKJJH&#13;&#10;2qBt+XockAcgEd6+yP8Ah4n4HvvA6eF/H+hEtLZpBLcJIY8bVCK4AzkqO3fNfn98aPB9jYW9t478&#13;&#10;GzyT6RdK9y2XVmUEcJ8uRwRn14x2o8KsNxJj6M/9Yocrpv3LJJW6I/OuCo51iKT/ALVTUk3bT7l8&#13;&#10;j6R0L4Q/Fz4geD01f4YW9tpFvOJHSS4XN5dMvqxyqcY+7+Jr89vH3/Ce+DfFDfDT4vfaJL63laUJ&#13;&#10;dLvZTJjJB6nPHQe9f0m/8E6viB8J/iN8HrHwl4h1RdO1PSLZWnS7JZZzkjbnjA9QK/LD/gpo3hK9&#13;&#10;/ajg/wCEdkikWHRg7yRnKrJubagb0wOMZHTNfD8CeN2eYri7H5FjsI406cZNOzS0ty69bn3eX5rV&#13;&#10;qYyGFlPffTa3+Z+Zl7qFnoU9o2mR3aq77UWNSu09Sc4A2n8a67w/8Yvib4Rln02zMjw3J2Hk/KNp&#13;&#10;HGCBxXVXr6SRBc3h85riSNEblsMxHIx+A/TmvoeP4QQXlsb26BSQQvmQJyoBLnjGAOevpiv3jH8S&#13;&#10;YCvQjHHU07vbzP1CtlGIw1RPCTu2r6dDy3w/8WNX03WJdT8QNJGXjGwsWYk442r9cZPata4+Klj4&#13;&#10;l028igZg0cyPlySW7ZU/p/KvPfiX8Ob/AMTXNpcafK1pHEfLdtxLSleOMcnnqD1rgbLwJ4v8LXsa&#13;&#10;R20yWcgMUhI5fbzuBPU59KuvwblqxH1mTUXNLlW19D43E0OZynUtfW/c+xf2bPBvhb4uX114Z8WR&#13;&#10;tMkdytwIXlGyVVPAwcbmx29K/QbRP2c/ht8OPia8PgkW1suo28d3a2zsqvtwDhCCcAMDnPrX5M+A&#13;&#10;Lp9GifxZ4cvJrW7ikx5gJYqyjBJIPUnv1pPFfx5+M9v4vg8Xaffm9bTNtoBMCFVTyvuMEnPqa/Du&#13;&#10;MuAs2zPF1aGBxXs4cr93o30PyziTL8diaNbC4WXLzbXf9WufoZ+2x8PfD+na34d8QaHBaWdxM6/2&#13;&#10;gNuwuu75mbGO2TXV3vwI+B/j/wAI/btRXTERIkl+0JEqzIdmFyPdjgDn1r87pfEvx7/aI/4nd00X&#13;&#10;nf6sGVmfDr02MTjPXjp2rDv7D4waBf8A2PU7m4tbiLEEsO7askYOVkUE/MGx26VzZd4e4+eW4TLP&#13;&#10;7W5cRh7uSTeqbuj8+wfCmLr4Olg/ryVane6T2Td9PQ+tPhvc6V4R1S58F3caX+mQo0UXnAgnn+Hc&#13;&#10;pDcdjivNPjNpnwu8MaDrXj74fI8epxR28Rinj24WckSAgcAqBwfx719I/CWxsrrwAl74gScXUu5l&#13;&#10;dId8iyDttx0rJu4fhzL4V1nTvizFDDp/iK9S1050LRzW62v3ZgxyOWOCp/8ArV9h4cZzjaubVKM5&#13;&#10;twjo2+p/SuUv2kKNCi+aUV7z9FuYvwvPwx8T/Cm31q/vDHcJag7gFQmVMnBB+btxgc18N+OL+C7+&#13;&#10;Nf8Aa1zPLcxW3Ns8nK7UGN4DDA6Dt7V9ZS/sKfFVNPi1L4VeIF1jQ59sg2IwYJkMytt3Kec4PB7c&#13;&#10;Vv618NPCfga/nllSWa8s4FivkUbVEx6qTJlt3PYciv1CHDlDA0sTVxde0Z318n0N8yx9LDU1VqSU&#13;&#10;Vtr6nK3nx08V6/4ZPhzwNDcG6Ns0DS2yAboyOOQBz3APp7V8B+EdW1nQvie41RN1xFeJc3kdwm53&#13;&#10;QEZGD6gHIzmv1R+HPj+WzuYNC8N6ZAzySKrmRUJ2dyxQDoMY7/rXxD8dfCdzo/7RV8hdY4bpVdZE&#13;&#10;b5UD5BGCQOMnP86+e4VwWUUpVcuwSvKom79X/VzKeexxcJLnupJrTtsf1P6N4W/Zz8Z/sg22vWNt&#13;&#10;ozW13oMjuXVAVkCkMwzyChBOa/kj+NuraK3iDUtJ8ORx3EMU5a3YEEkKegHPHc+9fanwZ+GPxX8d&#13;&#10;+E7jwv4T8UTW1k0bxx2m8GPEjHhDuHB7j1r5g1/9nvxn8PtU1G11mJJntbojzQ3MueM59z1Br8h8&#13;&#10;D/CPEcMZnmntse67nJyjB30T9b/10PyDwm4SxuUYzFxq4nnjN+6uyv37nlXw5m1PWtGuPDxLWqtc&#13;&#10;gsJRnDMOme4AHFfVvwd1m9+HrHTNceF7e6hO6OYAD2OCeensemK8ChsfFfh1ZfJs0VPJWQbQGOVy&#13;&#10;Sfw5rJuPHGq+KPL8Pz27xl34lkG1VHTIOMkE9hxzX67m+XYzHNKCtCWj8j+nfrVOFK8nqj66m+OP&#13;&#10;g3RNc/4Ryy2Kl4CEjZgFSZwQHRR/D29a8iuvG+oeKINUvdRtJba3tZjZQyTj5GkGRtb0zzisq1/Z&#13;&#10;dOjWv/CfeONXijt7ZFuxECHZ9y5VQe2Pz6Vs+H/GNp421+48CataxW9lq9qLWG8jAX/SE5ilJOME&#13;&#10;nr65619Dw5wrl0FCtGop1Iac1/vR8zQxspe09ldxerS/U/QX9i3wF8KdJ+HEut6rY20uq3kgeeSV&#13;&#10;UZi2TjYT0XoDzXin7W9vueCx8LPFFPPcKpjg2h4nGMLle3r6dK+DdR8a/Gz4JXl34LtZbl0jnKxB&#13;&#10;WJjk3EglQeMYPfjnivQPAd98S9d1d/HPi2GYRwBbgmSM7PkxjORwRX5FR8KMww3Es87q4q8JSva/&#13;&#10;4H5Zg+EsT9dq4iT0bv5+h5XqGmeM9N8ZXvhzxal75V3mJUAKowJwduDjHU12Pw51BPhrqMmmRzKl&#13;&#10;p99hNlAe4IUZBwOCQa/Q1dU8M+OdDTxleWUAn+WQmLGXO4DByOWPbFfWngP/AIJ2+Mf2ofhTL4ms&#13;&#10;9GtbCSONzAJU/fYByGzkHGOO+a/TONuOeHIUXhs2xMaUZu127e90Pqc7lhI0lHF1FFXSV31PyI8b&#13;&#10;/HiNhHbaOhkCLuW5u2IPOcgg8YHQjsK+ffB3xV8R3fj4+I4rwbdqrc24YttAbkqDwAF6HpX0/wDE&#13;&#10;H9lvxV4I8eyfDPxQxtJUZt+9vMUqAenQgccj868R+Kf7PCfCazi8XaJcJJAHUTxhyDtbkBsHP59a&#13;&#10;58Hi8hwVOGUUail7ZaWd7321R6uUcOVfqdTGYWXNH+b/ACPq/wAPftO+K/FEJ8D+EJmSO8cRsJJN&#13;&#10;vC9ecknOTz2rm/E37LvxJtvhjrnxM169uBFFDPcmBzlMkZUYznGO2K8V+BWpeGrXx3YaxdiOK3Dl&#13;&#10;Ltl+Vt8oITnGRhutfp1+1B+1R4E8K/B6z8FaYUuUkt1ExBB3RMpARm/vE9e+DX5dxB/aPD2eYHKM&#13;&#10;iw9o1neo/Lq7mNVSm1O/vN6+eh5B+xf8a/BHwe0S38SPPaRXUA/eRKy5M2MFtpJyQO+cdK8nvf2n&#13;&#10;4PiB+1dZeO/FM8f2Oy1CKaF3KhIyjj5s+3X+tfN/hH4a6J8edSL+B3ktrieWMLZt8kbu3QKeBnOP&#13;&#10;Y16F4b/YI8eWviG80jxsy2hZRHGZmGQzY+8cg5BIzxivtangjlVPH4zM69V81aLi31SfQ6aeBc5O&#13;&#10;EouXMrW8up/Qx+3D+0h8IviJ+xncTeF57HVdU1V4LITfK7RqeGdQDkEbc4x78ZzX8rPjT4V6hoeo&#13;&#10;/b9ZmuIdPgmNx5crFYsZyMdsZ5xX6B+Ev2Ir34Q64lv4/wDEYuFjhF7FpdvIzqdgynmLuxj/AHQc&#13;&#10;5/Gvkv4/y+JvifqEujaFE/2KJFTy0HzbVO454z7dOlfK+D3hHQ4CoywNDEe0pVJufNLpfp20S6WP&#13;&#10;K4Q4djltPEOT1buvLyOn/Zru7CD4pwW1vIZhqVuBG5yyDnhF9SD6/wD16/vi/wCDf/RtZ0fwv8Rb&#13;&#10;fVyv/H3pJQIoUYMUrZJBbJ555z9K/wA3v4ZXPiXwR4ifRJLd0vLFWurMk7W2o3Qew6gV/et/wau/&#13;&#10;Gnx18YvCXxhk8bsrPYanoS25UYG2SG4yOgzjaK/VqfBtepxPhc6w1ROnyu/3aWP1JeIN+G62TqC9&#13;&#10;+Sd/Rn9bkY+b8KmqBBhqnr95TvqfkiCiiimMKKKKACiiigAooooAKKKKACiiigAooooAKKKKACii&#13;&#10;igAooooAKKKKACiiigD/1P7+KKKKACiiigAooooAKKKKACiiigAooooAKKKKACiiigApD0NLSHoa&#13;&#10;AK7dK/zSv+Cs2r6HqX/BST4m6FcvCssfjOWI+dkbdkSNkEYxz2r/AEtT0r/Lj/4LP+GXg/4KUfGT&#13;&#10;xXYyGK4TxRPIzgZw0kaBQBnqe5r884+wNPEQwsZyaandW72dj8r8T8tpYmng41JNNVLq3dJ7n4/a&#13;&#10;j8I7zxV8Q7zXLCRlkedpgwBbOWzz+HXIxX174d/Z78O+LvCVpceIBJE8czRzpGo+cLg4CjO36d/S&#13;&#10;uM+B1zqdzMWij82Z1YGQqSue4c4xnvnHrXo3gvXvijqXxUfwSlmb+zmbz8IdqIIwC7AjB4xxX53x&#13;&#10;DLP50a8MKndbPrp2Pyfid8Tyw+Ihgk7xtyvr5mDoHw6tfA7aj4bnuXTRrqMlROpyrtztAz1I9Onp&#13;&#10;WDoj+DPBWpRqG2OirAXDlQQ3UALjjJ9e/Ne2ftO+OdA1u207QfDVhLZy2d1519cs4VzgYxjgY445&#13;&#10;PFfCvjrSJdRuoZdNimkjuZgrTR/NgnHPXKkc/wCcV9XwbmtSeXUqWb61Ot19yPtfD7O6lTK6FDPN&#13;&#10;ar0af4GN+0h47kvfG0M1pI4FtbrHCrD/AFi4HI9M9cCvGdO1m41y6slez+aORFkHGNvpgHgHqfU8&#13;&#10;19d+IvgtceNvC8d/pDWl66QLGRK2yYSL8uBnPTGfUV5p4c/Z+1vR4B4m8RW8ltHbyLF5coP711wS&#13;&#10;pyOBxya+vo4TDzvyx+E+6oYHCVfhhblPufQPiN4Y1XwVa2GoaJbi9t4DbCVX8tm2DAJcA53Y5z17&#13;&#10;EV8geIb3XbP4lab4Y1cyW1pczibyVb/lmWDHrwTjnvX1N4f1LwommC2iQILlVRWEfmKvy5ySOF9u&#13;&#10;Pr2r4b+Pnh/xDD4l+1XU0skUOJbOYnBwOSoPXOMd+nWvNWX0KdKtRpy5XUTSZ5ay7C0qVajTnySq&#13;&#10;JpP1Ppf4t+J/Dek3UdtbyJubYVQrgAq3X6/zr5T8My+L9U8a3EeiAi0aYfMMDhiSQcZ7nJz7V5dZ&#13;&#10;at4i17xHa3+sSzXKRKI/MlygOQev+Ne6+FJdR8LPNaypJDNcASxOi5DIeVGe+RXz+ByOplGWSjH3&#13;&#10;5Pe/5nzGV8M1chydwj+9m3r1+Z2fxJ+G2peCtOj8URXCNAYv3sMQHyuR1yCQce/Wk/Z1+KelW1yv&#13;&#10;h/WL4WyxzNOr4wCeBzx0696u6frmu6tu8H6niaG8Uo3mnBUclSAemD+P1rxbVf2f/Eul6y19YpKV&#13;&#10;BaWN0G4BckEAgkev4U8TkFPMcslSxNRxUvwJxnDNLNsonRxlTlUtrbJn0T+1P8etAu9Xh0rwpMWC&#13;&#10;wrbTrtUB8njlR6ntWj8JvjzJrNhD4bhSRJYykIKZyu0Z4759f1r5e03QfC15Dcf8JP5cM9ky4zlh&#13;&#10;Jj+Zx2Br0zwZ4p0LwnqkF1pU9vH9pYlPLTcxfkADIOPUk125TwTgsHgKGEbc1HZv8z0cj8OsvwWV&#13;&#10;YfBN86prRvzPvn9o/wCGHhHxX4Y8P6dZXrE2mnLd3ccoO37TcEuMds8jP41xvgK88S/CXwkNU8Na&#13;&#10;teQtvSPbFO4jb5iOMY5AOSMfnXQeKNbvfHXgiHxVdWjpJaqtrMzEhGAIAztzw2Bxj8a8JufGUer2&#13;&#10;FtoOvB4YrfJWIHCqx5UkDqckdegzXiY7C5jh8fCcG/Zpq3p2PCzLBZth8zpzpzfsrrRbW7HsXxL+&#13;&#10;IGkabI2oX9wzz3kEc8pkYu0m5B83PJYk14F4A8fwpr02vg58r91bRA/dB5ZmOOuRxjp6V4r+035u&#13;&#10;r+JdNh8NztLGLOGINHhQMLgng8YriZLLWfD2mWiW3ns6oHnCqcH5cjJPU8c4r1KHB1CGIrY6rPWr&#13;&#10;0Z62E4Fw0MXXzSrUTlW1tLz9TvP2jtZ195hrNo5BuJghcHOASedwAPuehNanwC+Jx8C6bJcanLIJ&#13;&#10;P9YkjPyMdeRjHX8a8ti8VDxBoMdjqILok5ZQ27K45HA75r1bStC0DW7SPT9VjMO+PLHOzO4d+vY9&#13;&#10;PavSzrI6WIw8MC5Wvrp5Hs8R8N0sXhaeWSnyry6pHIfEn9p3xj4j8USNazym1KFYSSex+Vuck9e+&#13;&#10;agj+Kni6fT1nn8vKoVOIdzHAwecDr2IqbxL4M8P6Tf40fbJFEuxmPIYk8jpmjUPEGl31p/YukKYZ&#13;&#10;Ivnfy8knaoBQ5ww7114rB1KUKOGoR0ijpxmEqUIYfCUIaQ/A5rX/AIga7q/hSC1ktYraaC4VJp4l&#13;&#10;xIVznLehx178+1fWGn+LrST4epMLeERJGfN8xQxkYqEAO48e3vXxxq41bW/Dn9k6HBJO+9XITG7a&#13;&#10;pyMnOcc8EHOe1fUXwv8A2bPjT8TfBC2q2dzbRRHegf5QyjAO7OC4HoOlebxRw48zVGXPZwZ4vGnB&#13;&#10;7zmFCUZ8rg+58+StYQxrcRb0mtXzE0RLneSCExnP/wBav078G+K9I1D4UW2tfFfQINQ1OytU+xvK&#13;&#10;SmIVHDSEDczHHXNeLQ/C/wAGfAjRl1zxBFLqGrysFUXB2wptPJVCepPGTXonhXxra+ItDfVVuDbM&#13;&#10;TiKDaHAR2IK8knkcc9B1rs545XR/fzvdnqQxCyeg1XqX5mjl7D9oiw1y3PhMwWcUTu0EqJGiyIkw&#13;&#10;2hBxk8nAPUV86X/inxD8P/GcliMG2EuzyJASu0knHPp1BHr65rnPH+jTab4nGq2UStNJOZIZYRsA&#13;&#10;Uchh1OcnuK9/+Mnh7wz8UfhZo/xf8I3ZTVLX/RNe0yIK37yIYVwcY+bHPua762V0MZRcZq6lv/wx&#13;&#10;6dfJ8PmGHnCWqkv6+Z/QJ+zL4hs/GngTSdb0nVora2jgRpbZW2nKoPlJHPy9+34V+fv7fHwx8XeP&#13;&#10;/iZY654R8zVDbzKl7MkeIwvePcuAQB3557V+O3wni/aj1PU00/wYms2do1x5qLDuUDKkZbBGd3Tj&#13;&#10;ivqL4g/tZftGeB4rT4XX+ptDOiLKxuAVcIq878985IGc/Wv5m4C+jbHIc7xObVsa505XtC1rX7vq&#13;&#10;fx94Y/RIjwzxHi88xGYOpSne0Lctru+r6m8/7PfiPxAt1pTWVxGwm8yYogIOB0P48ADFfOnxUtvD&#13;&#10;vw9uofBQtfsplijikmmAZg5GTu5OOfwqzqPxO+MviOaO71bVXkh8wSTGA+Xkp3wMknvgf0rxP4x+&#13;&#10;GNe1bXYruWSS4WeOMNPuO9VYYwQcc7s/nX9KZR9Tp0Z/VH7q3/U/rrIngaOHn9TfurVlL4l+F9Y0&#13;&#10;rRoI5pJJbW4QMJm2lBjlsFTwecD0r0b4QWcXgw22oW6yGXKyRv2VoiV4zjnkfWuk8A6lZW3h1fAH&#13;&#10;joGS3nCrBckbmh4xnJAB6854rt9b+Hc2jQBfDrR3SFAXRgcAL3U9zxwfWvKzx150aby9e7fWx4/E&#13;&#10;bxFTDU3la92+tj9DPF3iTVvir8LNH8S+JJCl1b2bWqA4U3AhXKqQO/Hfr+dfmv8AtF/F3xDAmjQ6&#13;&#10;XPcBYLJ7UPkoWKuTtfngg8fL+NfoD8INM1bxf8GrjwykgUiMzWwdx5w28EDP8Oec8V8C+IfAdtrH&#13;&#10;htdG1C6CX9hcSKiTAbnT+IqT7+vXNfH8C4XMp5pia2Muorb5nwXhvhM3q5xja+Pb5Vok/ToZvwt8&#13;&#10;UafBBFqV1G0skm1ZWlIfBYZIJPYMMnpn+bfHWqW/i/4iaTfeErWCNrVgjPEhUkMu1icZz6Y9DXEe&#13;&#10;EvhTr66idPa4eCJPnmkRwuAT+PIHNe8T+N/BPgK4t9O8I5u76YqlzqQVQFC9lGCTju2P/rexS4R9&#13;&#10;jmTzSctF9x7+H4H+rZs84qS0jfrof1g/8Gofg3xZ4M+Kfx0tPFFo1qZNK8NNDkkhh5t8TjP17Gv7&#13;&#10;VAQy8dxwK/j4/wCDXf4gS+NfG3xfguJJJWtNJ8ODzZG3Md0l4cHIByDnvX9gqZxk1+q5bi1WoRqx&#13;&#10;6n7Xk2NWIw0Ksdn+jsLwBj26e9fxc/8AB4HcyweAPgwI4hIp1rWNwJHGLdea/tEIznPpmv44f+Dt&#13;&#10;/wAL3PibwJ8GreybDx67qjhQMkgwLn2I9RWGeOKws3PbT8z9Z8J6GIq5/hYYVLn961/KEr/gfwef&#13;&#10;GTS7/ULPRdLt/mjh05GKp82wyNvPbk/jiux+G3h23vvDd3aa/liLbbC5C/IeuPcDuKp6ho3iHVfF&#13;&#10;BsLZ5LiMMsMKRoWDdsLjuO+c9DXeeNPBnxI8OaLaTWsO8s6k24XG8PkEkfeHuOleQ5VeVun02P1K&#13;&#10;nHLPbR+uvWUveV+hxPg7Ttb8C+MbC+0KRwJG2ShT8pVjk47duc+tfUHi3w94Al1eTXLpxMZzG2V+&#13;&#10;RVIX5senpx/9eppvDGpfDDwT5/i3SCmpXdvuhVyQieavGCOo2nPHfFfLHiLxs/8AYa2M8cs9xaqV&#13;&#10;2xkOyndwCOQRkcZxxWGS4mvyuOK3uer4oZFlVOvTrZC0421t3PTvjnqvhaP4eNF4aJjS4uCzyR/N&#13;&#10;s8sABWJJ3A9ea+HrfVp7iNrOYGQOojE2F+YDjrnnOa+qPAHhm58V+FZbEypDdXBFxHaXoKKd5A+U&#13;&#10;HsByMmsPSP2afF+q6v8AYvsW2LJmFzFhotqH73pwewr3HhoNJcp+T0s3xdKTmp6vRnu37LXijSfC&#13;&#10;nhmbQvEmjxXMUxaVWlUMyyDAPzD7udoPFP8Ajlq+o6dZTeJ/C9mtnaBfJd45M8Hrzxj9K1fhlF4c&#13;&#10;8J6ebC9AaS1dlMioTI4GSp2gdTkcHjpnpXI/GaO81/QjeeH2d7SVh9ohKiMKp7kZ9OtcTwdGnN1n&#13;&#10;ofTT4nzHG4GnlKjzK97W1Z8xW+vrNaxTavK4DAb3cBvmGTkkjkd/aqviTWpYdMsZdHYKRvQs6gAg&#13;&#10;nOTkk151e6NfWkklhGJ94lG6PBKtu6keg7+1emanoGpXfhm11S1hZoYVWF1jGSSvO5j0Ax6VGFwq&#13;&#10;puVWLvc6s+4hljIYfLpU+SNKyemp6Z4U+G0vjDwsuswSCO8h6KxBZ14z3zz06c14V4x1W6t742Fy&#13;&#10;SqpIYnbAzkdecCux8K+Jtc0PUEa28zKuF2yMVVcEkEnqTxx/I16F8SfhBqXjBR4ptIiDNEJbmOIb&#13;&#10;sMe2BgYz0z+dKjTlO856G+b4ylh6VPD4ePPJvRnzxa+JF0e8j1TSmKy7mCvtIwR13diec+ld34F+&#13;&#10;JE0uvSXWqBm+2u3zICCzEcADgckdRVnSvDP9gapbeH/FiALLIIyzfwtgA9sdOc98131vZeDtGkI0&#13;&#10;ia1eS0JfcVJznPc8H8K64wpKGjuj5rHY3HVMZGduWXkfpH8JvD/hO3/Z48V+KtUeaK/ubeLTrRRl&#13;&#10;jmdvMYrj/ZGPavz38KtrXgrxuNW8MX09lGkuY5IXeErk8jK8/ifavtT4aeNLv4i+BZvARiaaG+iD&#13;&#10;2s6AKN6DA+XjPsO3Ir4z1rw5qfhvV57W+RxEJDGX37SSSQOc54+uAOOa8l4Waqe1g9D9KjxFhKmE&#13;&#10;eX4iH7x9T379oT4l+IfiB8BhqGvXE13Pb38duBLIziONt+xRvPOcZ6/yr8/fhuDq3iSAXn7qFHy7&#13;&#10;DGSq8lR6EnvX1j4ql0pvg3qOmWb7We4hmSIEEkAck89OcV8y+CtFbSNIutTvjsmkGIzyZAxBIwOR&#13;&#10;jAPtzXsRSm05H5hWnUw0pYWGt30/4B9MeM7yTWdFkGkDEdujGOMDdgADtjuQex/CvirTtd8QvqBv&#13;&#10;rmWZSpKspOAADjt0/SvXfDHjqWyv3tsuu6A+Yp+UsCuB1znBHY11/h2z0Ao/22ASW8xwCwJwzE7j&#13;&#10;659v0rOtJQpqF0rnpZXRq4nFvEKnKfs0r9bWOWb45+J9F0tItHuJd0KBWG7PIPU5zj3x14q3pnxl&#13;&#10;8VXc+b6XfHJ+8VnUSOAcjBz3zXfeIfht4NtLA3mnMDNdc+UpO5OBk5IOeOgHGa8lEmm6JNLDJAm5&#13;&#10;2ISXkMB90dsdOvNY1MI40fZrqduA4ip1s1eMr6W6ffodbo/xZ1dtVurO7s4bkTRmNJJI9pQ4zlQM&#13;&#10;fiM9Qa858L6jf3Wp3Muo72Id9pbJVWzwCOOB2z61oJcyaBqX2fb5srruHmZAbeMrjPr0A/lXbfB3&#13;&#10;4L/E3x14jksLbTZwtzKwZ9pIXdkbiTwOT19aK+GdXD+y5ispz6GAzdY+MLxbenQ5dobO+llmikVG&#13;&#10;ZPLH8JYjsR0z15zmvsn9j7xRqclvdeH/ABDaG+8NTSBbv7SgJLrwqxk5wPXkZ/CtXT/2LP8AhELx&#13;&#10;9Q+KpujbQH7S1tEdrHYSMSSbsHIx06itPQviVoM+qDQNJtksLRAV2wYwEyBkrkDgZz69frw4eksH&#13;&#10;B1Zzuj6fO82/1mxFLL8LhuSSbenmb/ij44+FvA/iqXSvDGmWGmQxq0GHTzGfdxy7Zw3Hbjmvn/43&#13;&#10;X1zrEdt8QtH2J9q4meJTy6HBIA649PQ1pfG4Ra75N1cGKYKrsV8sbjGpwuWB/Ad/Xmul/Z9Xwv8A&#13;&#10;EnwDq/wZ8aXKadcyW8mo6BcsQxW4RTmLoCEIXpkc9civRw84YhKadz4jOaWLyaq8C42aPAvhz4kv&#13;&#10;I5jJekb2+QMegLFm9OcE/hxX0Da+Hvid8WNDl0LQp5rtArBLUAtjC54HTIIwO1fImo+FPiXpevp4&#13;&#10;X8NWV5PLZSGJrkIXU4JBAwBg9OTX114P8d/tC/sw/Dx/Edy1xaRTkLidDkgjA28cnI4wRXh/6qQW&#13;&#10;MeL5/l0P11/SDxcuG48POgm1opf11JvDv7OPxH07T7W38Q2M5nmdomygOMkDO08ggH3B71Q8bfCb&#13;&#10;Tfgn4dk1nWbCWScgFWm6FcEtkZ56DORXkGpftb/HfxVKTqGq4jbPyoMsm7qQ3v8AQVR1/wD4Sfx7&#13;&#10;8Pnuri7lnkSbEkUrNycH5kJ7g/hzXt4PDYenKfsla5+YcVZ1m+Ow1CGYu6jpE5UeGbTxZp95408N&#13;&#10;ku6J5s0EYClcctuHUjgc8GvNfBsENnrLaleBWkhlLsir90dMemOTx7V33weGq+ANVGtSEtbybftd&#13;&#10;vJ824jhgR25/nivetY+FfhvxUknjHwbLh7iQSG2/uSdNjAcdTwTXNiKqr0Zxw7u+p7OSZVUyvH4e&#13;&#10;edQapyWjZ9C/BL49+IJ/AGvfC+Bgllc2vmqp48p4wDuU888dsV5D4i+KepaT4a17StPunJkt45GK&#13;&#10;Ngny2B8xegJ65z0rM+DHgTxFHr8ttcxiCVl+cSMVRgRgg5/nVvWPg1ceFfHN1D4wk8i1vrdwJGxs&#13;&#10;RWU4x1GMj7v618/hMDiamLpzqOyifrfEHFORYHh3G0cJTU513v2Pka08eal4oui+uSzSNGoEHmSF&#13;&#10;1AAz9055BqprSW2qR/YPLQzTHC71AIIGMlQM5J7entmu61n4OXtpqB/sWTeN3ljyyvzEkdOeBjmv&#13;&#10;Z/C3grwP8M9PfxB43m+36gE3x2YI4YZOWc5wo6++cV9DjMscqyqqWiPyDhjjmlh8rnl0qd5T018z&#13;&#10;7C/4JpfD3x4n7XvwK8RS2pks7Lx/osNyyq3ygT5APUEKCOtf6y6nJNf5cv8AwTG+NI1X9rr4Y2E8&#13;&#10;0iLeePNNUWpyEGZR91ccc8j2r/UViYl2H+eteplGYxxEZpfZdvwPzfxM4Nq5RUwntX/FhzLyV2v0&#13;&#10;J6hkHzZ9qmqGT1xkV68tmfmSZ/m8/wDBRfxd4d8RftufEfQbg2/nWvjnWAplyCWhJPBB5OeAPXmv&#13;&#10;wp034B6pqvjS78SadLIHEzOu1N275txJJ78gYPftX63f8FYfhwnh39sX4q+PNLn8qebxpqTBxhTv&#13;&#10;klyVUFiFJAP1618b/BTxLqQ05orSMSTvCd0jodg3BvlLc/N36Y6V/JGU0MRQw1aeTXlzVJXT2vfU&#13;&#10;6s5yvFZcrxm23Zr5o9M8E/seeGviX4as9U8RLOjwFhNDFglmRe2CduP7pyDjtXDah8HYfhkmpeDN&#13;&#10;Qu5Bo0yOtss4yyv94qOSS3Jz6fSvW/2fPip8SW+Kt14Q1Cye+sEcag0kfAjSMjcy4xk44PrW1+2N&#13;&#10;8VfB/wAQtR0yw8J2D2MemXLSX87SAFyy7cMCMA8c8k4B9a8rKc14ow3E8ljr/VpdvhRngcJU0rTb&#13;&#10;Tluulj5U8La14Q8AagLW3kKHaLcsJCoye+1SoPPY/lXyb8fPiVe3fxLn1aOWUyRx+VHC4yGUHauD&#13;&#10;jPQcgdetdd498JTzanaHToZzFcTczRjftxySpzlT1/Cuy8Z/BS98Z+G01nRTaXpZECkviYPjoe5K&#13;&#10;4PTnt61++xqYGv8Av4RTb0b6m1THUHPmSV/I+b7DxteeI9Y02U2ZBgkRZRkLjGBn5TxgjP61+zkH&#13;&#10;x18G6/8ADmC2uNBtV1N7MwvhvKbeoAwTtw2c5OT16d6/Kzwt8CNW8MQx+LvEMDW0SXAVIZhnzCnL&#13;&#10;BjjgD9a+1rC88MLpKabCoR7r5Y2SMsq/LnJY/KDknGOxOcVwZpwngK3s01pHVHv4TP62G9pVTu5K&#13;&#10;x876Fcaq3x50rwt4mZobbzjdfZs8bOvRiAQeDzX0H8ffHXhHRyunWTx+YSjLCyABSuQMDjleMZI4&#13;&#10;NfEvxs8AeNNO15tfupJ2+z/vrO4UlXZBydvfjjj0rxWx1fxN4i8URanr0s10NuxZZ/l5cEEf1r5v&#13;&#10;M+DqWaZth8wjX9ykrcvmePi8pxCxEK8tpLZ9z1X4cQ+PNf8AFFxbaMD9iadgAcLuDZ+8RkYGe/f0&#13;&#10;619D/Ej4Wy+B9G/t2e5ja1eIAogC7WPLHcNwIzjr14rz34c6jd+DrebRrjzYbuQCRGVfldD0HQEj&#13;&#10;nJzXbX2u6v4jtH8D34EkF2pLvI2CMdDg8DnjjnBp4qriMTmjw/JypPR90VleJ9liZOcEW/2W/jF4&#13;&#10;Zsrv/hHNcvVtTayl4wRhDuIzk+nHQ8Gsv9rb9oTQNV8ZJZeD5iY9i208e3aCVIIAIzxwT7ZxXgEv&#13;&#10;7OPirTtTl1C3SQhUZ1lXJHlsedre3pj8qqWmgeGp457rxGIoLm1nRdrZYPxz05PAzxU4Dw7y+OeT&#13;&#10;zSNVuVrOPTXc+Kn4fUpZr/a3M07NJW7n2X8Gf2jbrxRZ2vhu1WZSkipL5WcrtHQHr65H5190/tKf&#13;&#10;BfwB4p0vRrexuwy6XpUPmLIpKm7mzI2D0JAI59K/Ln4Ya9pfhHV4LnR7i3V7k7oBGnzEkjg5zxgc&#13;&#10;19x+OfHOseKvC0Hiw2kibAtrNuJCl1xjIBI+bHAx07jpUcScKy5Kn9k+7Pqz9PyyEcrwdSUIe9PT&#13;&#10;boUtCfxD8H/CcN/4a1a8gEs6RtbrM4j+bIZlAIHC8EdvesTx38R/D/h1bk3bhprkCaRXYuzb0U78&#13;&#10;nnJz1IPSuIvfGNh4kjs9N8Tl0jt1wkW/5VY8gkcZOM5PYdq+Qv2p45NX+I8Ufhi4aaJraBA0fC4V&#13;&#10;ACwwePcV52A4fxOaZZ/Z2YVHeMua/p0PzbMOGK2Y4ONPE1HF8zfd26I+ivhf8SGtvEFz4hjlPm7x&#13;&#10;bwIjf6tehYkg8k5IIr50/ag1nxPfeIV1aF3L3c5DshHHvuAyeRnHU1yD23iPwvplu+nLMRHDunCK&#13;&#10;WUkLwc9+Dz71PpOu3Xjm2s9PnDymOVmjU547qMDGMZ6E9q/QMuyXDYOTr07WhG1+qsfVZVlUIRhQ&#13;&#10;pO70R9Lfs2fFqD4VeG3k1WaQXCAuJnYhip9wQTz+Oa8E+Jv7THjbxd41na3nkWGQ7bfcxIyh2qSe&#13;&#10;c8euT9a9Wu/C9jeRro3iVGjcxAmTlSNxHJ4JH0ryXWfDehaVrW7SVSSGM+Xu7OSRuHHI46CvI4a4&#13;&#10;dpUq+IzWnPnlUv8AI6VlUMLXm5J3PSbz4k+I7rwgzybfOEGAiwDcSR0BwCDnkEV4tr3jrW9X0vTo&#13;&#10;5rWOykgvFW5aFfnYbs4Y9Occ8V6J4h8d6ZrWnpo3hwfZ1tk3zmPOWVeCpPUYrybxPFr/AIk0GLSt&#13;&#10;Ct5LiSNw7lPv4HQtj5ueoOfzrsyClWjCcK0bc9z1szx6rqPu2tpofqTH4u0O4+FFvcPa26x/YzDI&#13;&#10;kqBjJLIuAOSMDrjGMda+M/GdvpOn6DDc6Yzx3FqwSDyCXkL7uEI/zxXe/Dn9m344fE74eQRtBcWt&#13;&#10;vbFW+cFVZMZBI6tjB6dK7k+B/CnwOsY7/WoZtR1i5YbjeN+6TA/hUk4J6ZODXxXDfhfVy+vKsq+i&#13;&#10;lzf1qdWBxEaGGlSdHWdkn/mezaXr2jT/AAut/EnxK0C3vNbtraJYmf5AsW35N+MFmPHXgk81x+i/&#13;&#10;tF6V4h0z/hDJorNI5g1vIEjVHAcYVeBnqTg54Fe5eEbW38UeCRrBuTFJMqokDKHjMbg5BbJPAA69&#13;&#10;PxOPzD+I2j6p4Y8brqMcI+0G4MsEsQ8tdinqPr7+tfaYLiXDZrVnh+e/K/xQYvLamCUako25j0bR&#13;&#10;vib4i+HfjxLG8kWSzju0R4ZASNqnPfPIAwCB6V/aD+zR8RPDnjv4TaNrmi6tbW9sLVGe33qCG8sA&#13;&#10;bj2K9MYNfxz/AB98L+G/G3gnRvjf4DvCbiWIprOl2yglLmNcfL0DBjwOODXivwjuv2s7+9TT/CMu&#13;&#10;t2doZjLHFEZFQDGCSAeSenpX4B9Iz6LUON6WF+q4z6vUpO97Xunv138z8o454VxOZUX9WrqnJ7tp&#13;&#10;PR9ux+0/7enhXxh4i/aKg8U+BBNqlrDK0GoXSJtRgSNy5U4OOgIJr5I8X/C/X/iDpc+hGwuUWKVp&#13;&#10;7jCgK2Ox6c9cCvI/G/7WH7RtjqMHwyudT8me0jBlklBBVeBlgerccDr6mvNtV8XfGbV2S91TVnki&#13;&#10;80SSLDmPcV4yACTnnJ7V+k8L8B5RklDBYKtU56tJJKT6vuz7DhNVsty6OX+1cl1b6nGfEuPw94K1&#13;&#10;tPBEEBs8qENw21mDjpkknHP+RXjnxK0DXLd7TTtVeV7aZkMdw5VhjvtKn36DkdK1/Hnw88T+K/Gy&#13;&#10;qHaaO5YA3JY7sEfKG689j+dfRenabZ6XoFt4E8ckSb2HkXmM+TjhfmI5B7n1Ffp+MzLDLFLDzt7V&#13;&#10;p2+7Q9/B5XiJUPraheMep0/wX8P2vgTT4b/Toz55QXMM5AGzIwdq565HT3r9hLuxb4gfC/TviF4w&#13;&#10;kNveppfl+UQM3JgXrtH8Q685yfXFfk9qCTaPaLZ6IFuoSA02/dmMKAflPuAeegr9EPCmu6x4x/Zr&#13;&#10;vfDdvIkc0dk8ltJuzMq7SNvrjuCK/l3jvBcTzouhT5lzTV31tfoexi88pUHTxdGN+Va/M/Kb9sb4&#13;&#10;v68nj+1/sC5n8k6dDbqyuU8wRg4LEH73bjgdK9S+BfifQNL0mHUZ4fMEsQWaaUrLlivO4kZ+Xn0/&#13;&#10;pXhXjbwTB4r0aGO7uwmoWLPE0UgUOYs4UjPTntXK/D3wH4ksbkadd3sltaRDM8yvhV5yfUHHU+uf&#13;&#10;av2ziTgerjcmoYBzfNFJPXfzPk6uNVd1JzWkj1P4vPa+PvjLYav4Cs7eONF+ys0EZBIcYyVHXdnG&#13;&#10;Otf2Df8ABqj4N8XeBtD+NujeLLZreX+1dBaEHd90RXIwN3vX8nWh+OPBmh+IbXRfCMfnXE5T7ZqS&#13;&#10;ADJBByAOQqkctnmv7af+DePxRb+IvDXxMW3d5Gt73R0kkc5JzFNjJIByOQfpXscGYijltTDZHvJJ&#13;&#10;9ddD2qPC3/CTUxsNFC3rqz+k2LJPPpU9V4wd+Se1WK/aI7HwsdgoooplBRRRQAUUUUAFFFFABRRR&#13;&#10;QAUUUUAFFFFABRRRQAUUUUAFFFFABRRRQAUUUUAf/9X+/iiiigAooooAKKKKACiiigAooooAKKKK&#13;&#10;ACiiigAooooAKQ9DS0h6GgCuwyK/zzf+CtX7MHxl8Xfty/FK50P4bfEXXNM1jxO1ymp6Po91dWsw&#13;&#10;CJtMbxxMpUHjIPrX+hmRkYpoQf8A168jM8sp4pRjU+y7o8LOMmp41QhUduV3R/m2+Mv2O/jR8IP2&#13;&#10;fdJv/hL8L/H97rLXAju4X0G8eYLInmEECIMBnvyOcV8W/DbQf27vAXxT0vxda/A34kkWt1GJWfwr&#13;&#10;qJBWQ7ZgSIfukcmv9WlEUqDTiimuuWDTd+Y7KmXqTT5mf5Y/7Rv7I/7XniPV9TvtB+EfjotfublZ&#13;&#10;Lfw9fNmNzvC48rAIBxzyPQ15b8Dv2Nv2utW0zVtN1n4S/ErTzYQNe27y+Hr9VmdMkIpeLJJPQA9s&#13;&#10;V/rFCNRRsWvJxfDOHrV41530ex4uO4PwuIxEcRO90f5HXw0/Zb/bg0q8vYpfhB8T7Zrm5d7cyeG7&#13;&#10;8JySNxzFxgjPvmvSPHn7N/8AwUW1e0Phu6+F3xCnt5YPPZ18O32MuABwIsZBH16+tf6vpRf8/wD6&#13;&#10;6Ng9/wDP40qOQOnWnVhWfvdNLBR4YdOtOrTrtKXTSyP8gmH9i39v7Q7pbCX4UfEuVG5Bj8PX7IWP&#13;&#10;Y4ixjGc17t46/YC/a28a/DPT9Sk+F3xDTUbU/ZbqCXQ75mKHkMieTu9snOD2r/WA2Lik8taxnwwp&#13;&#10;qCqVW3F37HLX4MhVjBVazbi77Jfgf5PGjf8ABL79pKfwpJq2m/DP4hC4toV/cT6FexyPn5sgNFls&#13;&#10;HrjnFeM6h+zV+2xDd/Yta+BfxOuDu2QTWvhnUV2gfKQziHgen86/17hGoOaXYtepTyzlk3z3TXU9&#13;&#10;qGTWnKXtG01a2h/kYaP+yL+2Xpt6uoWvwU+JHnMhkL3Xh3UJNjdsZixjJ6dq0x+yN+3rdsz6l8K/&#13;&#10;iSyy53Kvh7UEORnHHlYwM/jX+t35a/5//XTsLXl4/hp4il7F1ml5JHjZjwg8RQ+rvEOK8kj/AB7b&#13;&#10;3/gnh+2XqOoC1b4SfErbKu5pP+EevwBtY4G7yvxzmvRP+Hcn7XngfRrXU9K+FPxBmuC+2aKPQb53&#13;&#10;BPAfIiJ4I6ehr/XL8tfSjYvofzrjXCE1KDWKlaPSy1PP/wBQp81JrGSSj0stT/MF+C//AATn/ai8&#13;&#10;P+EdSvfil4S8fWum6hbvLa6ZZ6Dez3bXZ5j3/uiI1HVuuM18j+Nv+Cc37Zi3reI1+GXxDlghd8C3&#13;&#10;0C+eRkBG1BH5WTnv+lf62YQD1pdi19V9Si0k9bH20cvhZKTvY/yzPgZ+zZ8VPEltb6H8WPgB8SYR&#13;&#10;G+1bseG9QilB/hIYw+2SOlXfHH/BO39p5vE9xHoXw28bPYAh7cNot2vytyVyIuuMde9f6k2xaaIk&#13;&#10;FfI8U8FLMvZ2xEqfL2s7nwfGnh3/AGu6bjipUuXskz/I8vf+Cbn7Xtl/aTWfwm+IL7L8vE39gXpY&#13;&#10;jGc8R8j37Guf179gf9t3URbWmmfCf4jp5QA806BfA9OSD5PGff0r/Xk8taBGAc/zrtlwnTk6MpVW&#13;&#10;3BW6anp/6kUm6E51pOVNWv3P8cnXf+CfH/BQDTbJpbH4T/Ey4T7Q7Sxr4fvzksRgj93yOaufDT/g&#13;&#10;m5+3x4m8U2zat8KviNZ2sjMzzXPh++jILE7gcwjk9iTj1r/YrKKaTYOmTXvTwXM7tn0ssuvNT5j/&#13;&#10;ACOZv2Fv2z/gdrMy6F8JviLqg5bzl8OX8w4HCjZFjj9cZrtvDvwk/wCCkviS8k1HV/hr8VIFtv3U&#13;&#10;cT+HNQRCMHG1WiAxx2z71/rI7FppjU9awr5ZzU3CE+W/U4sRkfNRdKnUcL9V/wAE/wAmvxL+yl+2&#13;&#10;Z40smtNe+E3xSiuZGEpK+HtQkiBUHr+6ON3HXv8ASs3wL+xF+21ZyTWC/C/4iwWzfdP/AAj18rDc&#13;&#10;xOATD39q/wBabYvofzpdg9683GcMQxFOMK1RtrroeZmPBtPFUo061Ru3U/yTfiv/AME/v21rXS4r&#13;&#10;vSPhn8QZ5DIVDpoF+77dpJyqxcA4719Wf8E7/wBhP9o3w/rl349+JPwy8X+QyqtxoeveH9Qignlz&#13;&#10;w8a+UCcAd8e9f6gwjUep+tHlr7/5/GvQyzJ4Yan7OMm/Nnp5Pw/TwdJUozb9T+H/AFnwj8TfDun2&#13;&#10;+sfD34a+ItP1CDlbW28GXUhiKndndIhXnpwOfSvhP9tH/gnH45/aM8FW37TPhP4eeNrDxZBmz1/S&#13;&#10;INGu43vP4jdLAYi3TAwpA9K/0bPLX3/z+NJ5a1018BGpCUJPRnXicqhVhKnJ6M/x/fEH7Hn7dfhu&#13;&#10;dbLw78IfiZdlpN0bL4Z1AqpJ65MPsO/WvQfFP7Bf7eljY2V/f/Cf4g3glhiMvkaFfOyuc5JURZB6&#13;&#10;HnjPev8AXC8tff8Az+NGwe/+fxrzMFw3Qo0ZUU21Lc8fAcH4bD0J0Iydpbn+OX4n/Yw/bslnt9Og&#13;&#10;+DfxRdouVlHhrUcbCeASIcdew6V7r8H/ANm/9umxjGl+Jvg18UDbLv2O3hrUAyqOAMmLH0zX+uBs&#13;&#10;FGxa6MvyWGGjyU5Ox15Vw7SwcOSlJ2P8kvXfg/8A8FDPCmus3h/4N/FLy3wkrQ+HtRYMjHcR8sOO&#13;&#10;KPD3/BOn9sz40+K5/EHi74dfETSE8xLkB9Cv7cyMevytHxwBX+tn5a0hjU9f5Vy5nkU62HnSoV3S&#13;&#10;k/tJK/3PQ5M64aq4nCzoYfEujNv44pNrfo77n+Qn+0H/AME+/wBun4f6hDD4A+GvxLvrS4HmS/Yd&#13;&#10;Bv5vmUEHcqRHDemeKu/Bn9gL9rtrQ6x4l+FXxNWby28tJfDd9GwZsk7g0PDfoa/14PLXtRsH+f8A&#13;&#10;9dcL4TnPL1ga2JlJ9ZWSbPLqcD1auVLLa+MlJ7Odld/LY/kR/wCDZP4JfFv4VeOvi9qPxL8FeKfC&#13;&#10;K32neH4raTxDp01gty0D3m8Reai7ioZS2OxFf12AngU8Io5FOr2chyeGAwkMJCTko9XvufRcM5BD&#13;&#10;LMFTwVOTko31e+ruQMGJ9Rjn6+lfy6/8HLfwd+JHxP8ABXwt1D4beFfE/im40vWdS82Dw1ZTXjwC&#13;&#10;aAKHlEKMVHYE8Zr+pGmlFNehi8NGtTdKWzPueHM9rZZjaeOw/wAUNvmmv1P8zr9lj9gf4iw+H/EP&#13;&#10;ijxD8MfiJb6p9muDZW1/oN2m944/NQgNEMksMcdmPU18f/Er4b/t3PqsscfwT+I1yom2QmPwvqDo&#13;&#10;YlJOTiHGc/yr/WE8tff/AD+NHlr/AJ//AF1m8GuVRUmeo+LJOtOtKkm5H+YD44+Ef7Y3xz+Dmg6t&#13;&#10;r/wc8ew6hp1k2lzo/hu+hnzCT5chQxZ5Tg8Y4FflZp37Af7ell8XILe6+EPxQMFzeKkt0nhq/wDL&#13;&#10;WF2GCWEO0ADrmv8AZR8tf8//AK6XYvpVTwkZWuYYbimtSvyrc/yA/jP+xH+2z4M+Jsdr4V+EnxPv&#13;&#10;bWztTbC9g8NahKjbhkHKREEAjpkcDtmu78D/AAN/4KW6Xosoh+E/xHSBm8lY38NX6MPN6n/U5xx9&#13;&#10;BX+uCVUjGKb5a0Sw13oyKfEVoSjKkm297s/x3vFn7In/AAUDuPEsmrw/CH4o7HcM/k+G9QxnOG4E&#13;&#10;WT1Pf+le3fDL9h79svxDoup6J4h+FXxKtlu4vOtHuNAvov3iA4Dboj14x096/wBbTy1pPLT0rhxG&#13;&#10;URqRcJTep9blXibLBYiniaOGjeHdtn+ST4I/4JhftLarc/YvEHwy+I8E8twAZ5NAvvJAw207jFxk&#13;&#10;n5u351l+Lv2Mv20fhldN4csvg18Q9Ss0cmQ2nhy/m3g8ZBSL05HYV/rleWtHlrV08rUXG03oZY7x&#13;&#10;IliFiHUwseao73u9D/HXk/ZL/a1ur5dStvgD8V0kU7o1k8N6kFJb7wZfJwOn5H611XiL9nD/AIKF&#13;&#10;XMax2Hwa+JdrEir5UMfhfUQqEckjEXJxjNf6/wCI1HagotdFTBKSava54OC4slQq06qpJuPmz/Gr&#13;&#10;v/2FP259QuTqd98IPipM6KCqf8I5qJJfPH/LHqKydH/4J7/t1S3ragPg78TEbJ8vzvDeoEAkg4w0&#13;&#10;WBx3xxX+zV5a+/8An8aPLXNcNPJVGPL7RtH1uK8VpVaqq/VIr5s/yf8A4Af8E9f25/FmuWXiSb4e&#13;&#10;+O/Dq6eRFI9/od+gEW7D7Y/Ky+RlsV1/7Qf/AATq/aU8T+J7lfhp8P8A4j6jZSIuye70C9geSQAB&#13;&#10;zjysKpbOB1x+Nf6qBjWnBFHavQo4SMI8tz4zH8UVK9V1VCzZ/kp/Cj9lT9qDwHrj+GfF3wL+JWsW&#13;&#10;UkgE08vhnUdpYZBA/c42j+93P4VN+0h+wZ+0fq1/Ya18J/g98SbSyEP76yXQL93VyME/6nOK/wBa&#13;&#10;bYuc0nlr/n/9dZYvAKrHkUmvQ9Dh/jaWBxCxDoRn5O5/ju/D3/gnF+2heeI0TUPhD8Rwp8zmXw7f&#13;&#10;hPu5ALNGACT+VdJrP/BP79tiJpNJsvhL8SsMCrf8U7fbBuJ5BEXU9eK/1/jGpGKBGo9a87EcO06t&#13;&#10;ONOc37vU+xynxpxOCxVfEYfDQSqqzjrY/wAdWb/gnP8At8KYrpPhZ8SjPHC/lhNAv9oc56jy8c8V&#13;&#10;5FH+wV/wUU1PVGs1+DfxQ3BtjvJ4bvwm0nDYJhPX1HWv9ojYtJ5a+/8An8a9eGEikk2fn2I4mdSr&#13;&#10;Oq6aV3eyP8hnX/8Agl7+2RoWjaZ4x/4Vn8Qru6jgUyWMWg3z5ZfUCIn5emOprrNP+FP/AAUhhMfh&#13;&#10;fTPhP8T9Ns8gN9m8NalGgYYGS3lDIOM9cV/rdbFoKKeoqamDvFxjK1+prguLJU60KtSmppO7T0v5&#13;&#10;aH+ULffAD9va8hjsPEvws+J2oQqPkli0G/zwMYKCPnIPp04zXikn7Cv7alnrEV3oPwp+JUm5jvaf&#13;&#10;w3fgkMfun9zjjP3vav8AXj8qMdBTvLHqf8/jXlrIb0nSq1XL7kfdy8YXRx6x+XYGNBpWsm3+Z/kj&#13;&#10;av8AsAftu+I7KdB8K/iDvO7Al0K+VAAA2f8AVZAznA5xXJ/Br/gnb+2nr3xR0yw174bfEXTVhuY5&#13;&#10;odRl8OagkUYBBbzHaIcYGMV/ry+Wvv8A5/Gk8ta6sFk9OhHlgzweK/EzE5vUdXE0lfyufw5eHfgh&#13;&#10;rvhzQV0a5+FOrWVzDbBf7RtfCt/defKDyWymSzY5BGOeMV5l46/Zi8fftkeB9V+AHxf+HvjG1VLZ&#13;&#10;7jwxra+HLnT1spUzIUJWLayvjaN3Oa/vc2LSeWv+f/113/V0fIrPZLaCP8c34n/8E3/24fh94lut&#13;&#10;H8OfCb4kXcVpMyboPDt/Mki5ONrpEVYH/wCvXonwy/YG/wCCg2t+Bby7u/hP8QLUxSp5VpNoN7G7&#13;&#10;4zuAUxjjBya/18Nq0wxKea5YZZTi3KPU97F8e4mvCEKsU1Gz+4/x4tX/AGL/ANuu2smiHwY+J5AQ&#13;&#10;q6r4c1Ak5OM5EPPPPrVf4f8A7KP7f3hTWle2+DXxSaBg3mq/hrUdrEMMA5h446Gv9icopGKQxriu&#13;&#10;TAZDSw8pTpvfc+h4o8YMdm+Hp0MZSi1BWT6n+TV46/Z7/bYtrGOfQfg38UncRqH8rw7fqRL1YcQ5&#13;&#10;wMcV5hr/AOzL+398WdAtdO8S/CP4n27wzbGkm8N6gCgYfe3GIEr1zX+vJ5a+/wDn8aDGp4PPsa66&#13;&#10;2A5k7Ss317HzuXcaRoVKMp4dTjF3cW3aS7bXV+6P8hDVP+Cc37aPhXw811ovw9+IdzdRfvI44dGv&#13;&#10;pJdzDJI2xn9RXhOh/sO/t/61fu2t/CL4qbkG0GXwxqWNgzwpaH65zx6V/sx+TEOVUZ9qURjv/n9a&#13;&#10;4cvyWdKnKnVrOd+rSX5H2HGvizg8zxuHxeCyinhVTSTjCUmpW6vm2bP8sf8A4J9fsjftbeD/ANtv&#13;&#10;4Taxr3wo+ImmWNt480abUNQutBvYre2gjlGWllaIKqKOWYnAHWv9TWMguTnv26U/y1xilCKOK3yb&#13;&#10;JoYOEowk3zO7ueF4m+J2K4nxGHxGJpRp+ygoJR2sm3+o+on649utS0EZ4r2D8yP89z/gpB+zv8ZP&#13;&#10;G/7TXxH0m1+HPxH1fTb/AMcX19b6jp+jXdxbTbpMI8bpEylADgMOK8t+K/7JHxo+D3wi0F/g78Mf&#13;&#10;Heo3jJJBfxHQbuSUbCpCsBFu/iI98da/0cfLX0pdi+/+fxr5LKOEKGCVRUJNKbb+/c9qrnc58vOr&#13;&#10;27n+XB8IdG/bW+HXxc07xDb/AAP+JAt5JBZXLzeFtRYeRMNsm5hDwM/Nn6VR+Of7I/7X97e6mdF+&#13;&#10;E3jstNMZ2a30C9bzEB38YiIHGAeM5zjNf6lnlrR5a111OHKdSi6FSbaZw4zF+2Ti1a/Y/wAqf4Wf&#13;&#10;skftc6z4D1qPUfhN8SLGbSozcWsb+Hr9PtJYEbF3xBmxngCuI+D37Lv7bdlZTWk3wk+JdlcPPI8D&#13;&#10;T+G7/wAtQ5LA8xcbeMjuTX+sf5a4xS+Wvp/n868h8CUI4b6vRqOOt7nhyy2Hs+SLaP8AKv8AGv7L&#13;&#10;v/BQ7xJcN4Y1H4Y+PZbcKsgmGgXu0NMQRjbFjjH4d68ouP2Kf28dHuorK5+FvxHlCkFfL0G+dC4w&#13;&#10;WBxHjAHfjPav9abYvofzoEaj1rpr8KyqSi5Yh6K2y1Pbp4tqEYNXt3P8wr4lfsPftMeL/hfo2pP8&#13;&#10;M/iAt7HAba/tzot48i7MEMqiLOCOcknmuH8Pf8Ew/j6fDU/iHTfhx48+02uzbbXeh3kcjAKCpCtF&#13;&#10;luc5xjNf6lvlrR5a+9eXgfD2nhoVYUq8vfd/Q+knxbOfs/aU0+Q/yQ/EX7NH7ZVtrz2N78EPiXcu&#13;&#10;ZMQXNp4b1FYwP9phDjgit7TP2Pf20NInN5YfBz4iCdodztd+Hr+VkfqApMWOCeMdK/1oNi4wBSeW&#13;&#10;vvX0D4flaFqzvFWvZHzeNxbq1XViuW5/lV+Gv2Sv23bqyNvrfww+IZ85Tv8A+JBfoQ2CM/6vHQ15&#13;&#10;HrX/AATw/av1LV1tX+FXxFxKvmb/AOwL7apHYt5P9a/1sBGoGKTy196+S/4hrbETxEcXNOXobLM6&#13;&#10;ns+R6vuf5Ts3/BOz9q3wHpdld6H8MPH0ss58mWNNDu3kRm/5akiPOMdM9K+kvhr/AME6/wBpnwv4&#13;&#10;G1NPib4V8eRW15CZdM0uy0K8uZzdtnaZT5WI0wMt35GK/wBNDy1HYn8aPLU9j+PNe7kHCDwUHGVd&#13;&#10;zb6tIzpY+oqfJN8z7s/yZvGX/BPj9srT77/hJn+GPxEngjJ3JbaBeys4z8qBBFkgjqT0619PfAX9&#13;&#10;mf4k+MXs9G+LXwG+I1q6EKLz/hHtRiZGx3doeQD1z17V/p+hFo2LXs18jhKEoRla6sZzxHMrNfcf&#13;&#10;5q/ib/gnX8fpdVuLSx+Hvi6SzyGt92kXSjYw6DEXJA9a+ONM/wCCd37VHhXW724s/hV4/eBdTl8p&#13;&#10;xoN4T5eBtbIj5HPBHTFf6tnkp6dfc0vlrX5tw94RLBOv7TGyqKorNNWt+IsjxVTA1o1ovmsf5Ufx&#13;&#10;O/Yl/bA8UR2aaN8LfiEGiABlbQL7zDheufK6Z+hr5C1j/gn5+31o9vGLH4VfE2aPzJDLjw/fs25j&#13;&#10;1H7rp6Gv9hry1/z/APro8tff/P419fw9wVSy7DvD0qsmtd/M9fNs+li5+0lBJ9fM/wAgr4Uf8E2/&#13;&#10;27vEXimNNf8Ahd8QbK1dGzLcaDexnDDlTmEAEn+9mvUx+xf+2j8EtTmtfD3wl+IuphgWFyPDmoSd&#13;&#10;D8oUJFjg+vpkV/rRlFNJ5a+/+fxr2YZHC6cndnl/W5WSZ/ly/CP4A/8ABQrxvDP4g8U+BviRZCMt&#13;&#10;DHa3Og30WfT5HjHynvgdK5jx9+xx+1trVx5Or/DD4lJM8vnu0ehX1xEGTggkRt1/LvX+qB5S5yaB&#13;&#10;Go9a8KPB9b61UryxbcZfZ5VZejPpp8U0nhoUY4ZKUftXevy2P8v34bfst/tlQ6HNpM/w08f28WR5&#13;&#10;efD98jcZ4yYuRjrXkXx8/YT/AGyVtYrrQ/hp48nZ2IV4tCvpJGGCeQsRwD05HpX+rBsHv/n8aBGt&#13;&#10;ePlvhXhMLiniaVV73toZZlxfiMXGMKyTSP8AM/8A+CeH7DHx98FyXnjf4ifDTxVLbXDKG0PX/D9+&#13;&#10;itMAT5kaiMZx2zxX6w674Y+Jvhezttc+HHw58Q2N9GoP2O38HXT+TtO7G6RCoyOMDIr+18xrS7Fr&#13;&#10;7x5XHpI8KeOvtE/zpf2yf+Cc3jP4rabY/tQfDv4e+N7TWrtfsfiLQINHu97yAHdcrCYt+GJ7Gvyj&#13;&#10;8R/su/tyadcx6L4a+EfxLuRJKFjnPhrUAIg3U5MOBjtX+ttsFARa8HMOB8JiK8cRNu6OeWIk2r7L&#13;&#10;of5Rh/Yl/bn8Eava6hqfwo8f3sMyR+Y1vol65Qshz8oiPIJ78CuC+JH7Ln7Z3iaa2sE+DvxOJgjy&#13;&#10;kg8OajjaTlcfueT7dq/1r/LWl2LXJjvD7C18ZHGym1OJ9Vg+NMTRwzwkYpwfQ/yc/hJ+zj+3HbW/&#13;&#10;9neJPg58TAgDGJ28N34bcDhFy0eOuOvatHWPhD/wUO8Ha21vpfwe+KBgkKxTeR4fv5IymdxwFiIw&#13;&#10;Ce3HtX+r15a0eWv+f/119FUyOM3Hmne3keHDMrX9xan+Xj8Af+CSn7R/7QWr3HjD4j+EvG3h0RXQ&#13;&#10;lFvd6Td2hm3YJIWRP72OMY6+9eC/tr/8E3v20Pg141TSPhT4A+IesaTOA7SaPo17dqCBgg+VGcMP&#13;&#10;fg1/rCmMHqKcIlByM18JgfDvH0s7nmlXNZzpNNKlyxUV53Wtz2q/E1GeFVBYVKX813f7tj/Kw/ZX&#13;&#10;/YQ/aa0XT31zxb8L/iKJ/JzFHceHr2JgvBcbXhBDk4yOlf2L/wDBv54D8feC9I+JzeOvCPiPwq1z&#13;&#10;e6QLaPX7Gax+0LFHMrGFZVXcF43EZ6iv6NWUZxzTAgBzzSwfhbRo54s7liJSkr2jslf0PPlxNXWE&#13;&#10;lg/sy3HxEE1PUSdalr9WhsfPQ2CiiiqKCiiigAooooAKKKKACiiigAooooAKKKKACiiigAooooAK&#13;&#10;KKKACiiigAooooA//9b+/iiiigAooooAKKKKACiiigAooooAKKKKACiiigAooooAKQ9DS0h6GgCC&#13;&#10;iikBBGawa1MupOn3adTFYYxT63NQooooAKKKKACiiigAoooyKACiiigBMrRlaMLRhaAFoo4FN3rQ&#13;&#10;A6kyKAQelGFoAWjIPSijAHSgAopu8UK24ZoHYdRSEgdaAQRmgQZFLTNyU7IxmgLC0mRS+9QkBRxQ&#13;&#10;BNSZA603IA6/SlGG5oAdRTQy9BS5oAXIHWkyD0pMq3FG5RQA6im71/yKN60AOyKKjJBOR9SaTd82&#13;&#10;CeM0IGiWijNFABkUUmAORTCSeScUASUUzK+9GV96AH0UzK+9AKnigB9FNO0dc0mV96AH0UzK+9GV&#13;&#10;96AH0UzK+9Gefl5FADsilyD0pn/AaQMv0oAkopmQOuaAy45oAfRTTgCjKjigB1FJwOaQ7R1zQA6j&#13;&#10;IHWmbhnANBDfX8KAY+im4PrSHI/i/SgB2QOtGVpDgfe/Oj5QM8UAOyD0oqPKg8fpSb/c/lQBLkUV&#13;&#10;FnJzn9KUEqfmzTsFySioWIJqQE44H40mA7IopnBPB5pTwOeaAHUUmR0FJgjqaLAOopvHvSbl/h5o&#13;&#10;AfRTCfb9aaTk4Bp2BEmVpcg9KYdoHahSD0pAPoopMgHBoAWikzmloAKKKZlaAH0UzK+9G5aAH0Uz&#13;&#10;K0/igAyD0opOB0paACiiigAyB1opCB3paACikBHQUuaACiiildAGR0oyB1pMjNLgHrTAMiijAooA&#13;&#10;KKKQnildALRRQTjmi6AKMgdaQMDwKQleuf1ougsOoqMMvbNO3rTAXIpcg9KYA2cGlJVeKSYDqKZu&#13;&#10;X3p2QRTuFhaKQYpBzyDxRcB1GQelISO9MUY60rjGv96m0rsoJ5poIPFZzXUymiROtS1En3qlq47F&#13;&#10;R2CiiiqKCiiigAooooAKKKKACiiigAooooAKKKKACiiigAooooAKKKKACiiigAooooA//9f+/iii&#13;&#10;igAooooAKKKKACiiigAooooAKKKKACiiigBCwHWgEV/Pr/wXN/4KO/td/sjXfwm/Zd/YA0HTtY+L&#13;&#10;3xq8Q3Ok+HrnV4knt7OCxVHmZYpWWJpG3j5pfkRAzEEgV+fHgT/gsl/wVd/4Jo/FDRfBX/BdP4a6&#13;&#10;aPh74kvI9Ps/jD4DhjltdLuJcbRerZNJBJGM/OoWKZQCyiTGKAP7EcikJGK/LL9vv/gqD4B/Yo+D&#13;&#10;Hwv+O3h3SY/iBoPxP+IPh/wTpl5o2oxwwrb6+rtFqEUuyRZkUKCEBXdn7wxX6kRP50CzDo6BufQj&#13;&#10;NADScDrj3r+Mj9vr/g6y8Z/sWftk/EH9ljTvg7puvQeCNfk0SPWZtckt3uhGqtvMQgYJnd0ya/s5&#13;&#10;HBzX+Pb/AMF1IQ//AAV6+PrAM/8AxXtxkf8AbKPpXLVk0ro5cRNxi2mf0baD/wAHoHxC1nUVs2+A&#13;&#10;+kxKcgMfEMp4Hfi2qvc/8HoXxLhcqnwE0hsMyg/8JFLyAeD/AMe3fFfxS6Wo0x/t+Csm0rHjB61j&#13;&#10;tfSyXO7b0JAHb3P1rH6xI53ip2P7cov+D0P4nSOif8KD0n5+gHiOTP8A6TUXX/B6H8SrRmV/gLpI&#13;&#10;CnBz4kk6/wDgNX8UukCS5uo5ZxtRMqD65rm9ZhliuA5YgH1Gc5PvQ68jN4qp3P7j9I/4PN/iPqXn&#13;&#10;+Z8B9IUQxGQ48RyH8/8ARqrj/g89+I5g81PgNpJOOFHiKXkjrj/Rq/ic8JWR/srU798FVhVQT1yS&#13;&#10;fSsCxvJVkC7sknblu1VHEO25p9al1Z/b/H/wegfER4PtD/AbS1Hb/ioZTk9/+XaoP+I0b4htIVj+&#13;&#10;BGkHkAZ8RSA/+k1fxE6s9xEfsiFCoOWbPX8q5mIyi4EaMxw3BPak8QyXi5O9mf3U3n/B558QrNo2&#13;&#10;f4E6RskjD7v+EjkOPb/j2qnb/wDB6N8Qri7S3T4EaRiRwoYeI5Oh/wC3av4mPENrOlxDvJA8hOCM&#13;&#10;ZBHXHSoNJ08yX9uoxkygcj1NZvFu9jCWOneyP7dtZ/4PP/iHo97JYv8AAjSX2Z+ceIpQCP8AwGrH&#13;&#10;X/g9W+IbD5fgJpR9f+Kjk/8Akav4nvFVrMdduFDgENtO7oAPrWdb6XGFzHuOeMZx3pyxjW5bxzS1&#13;&#10;Z/cMf+D0T4iCyF4PgPpGM4P/ABUcnH/ktVnR/wDg86+ImrahHYJ8CNIBkJAI8RS+mf8An2r+I+Sw&#13;&#10;k/sPZGhGZRuzjgYqLwdBcWXiK3lXhhKAzHphjjNauvJblPGS0uz+2yT/AIPQ/iIt49oPgPpPyMVJ&#13;&#10;PiKTt/27Vq/8Rl/xEe2+0RfAvSG5wQPEUv8A8jV/EH4s0W8stduFdSGEpbA77jkH9a1NCs2e2nec&#13;&#10;jasfyMecE8GuZ4qWyZk8dO9kz+2Fv+DzT4kpGsjfAfSjuPT/AISKQf8AttXaeEP+DwH4q+K7G/1G&#13;&#10;L4E6UkWnQma4b/hIZDtGcD/l39a/hnhhRt0u/KqecZzkHjFfTnwcePTfhl42njVi76dGgJ6qZJFH&#13;&#10;T6VFLMG212MKeayk7Lof1n3n/B5h8R42KWvwH0qUhtpH/CQyf/I1V1/4POPiFu2yfArSQfT/AISK&#13;&#10;Tr/4DV/FNDdujs+07www2OT9agVYPN8+UZb5u3yk/WnDHSk9DRZlOTaP7iPD/wDweJ/EbXdVj01f&#13;&#10;gXpaK+cyf8JDJkdO32aoPFP/AAeJfFDwxrU2lSfAvSHEbYVm8Qygt+H2av4pvBlzc2etW987YUEb&#13;&#10;x9en0r2L9pXTIYPE2n6tanK6npsFzwuByuMj8RUPHy1sZf2pN7PY/rmtv+Dyj4jXPP8AwovSAPfx&#13;&#10;DLwf/AWtHxH/AMHjXxB8Px2zS/A3SXkuIxJt/wCEhkG0Hpn/AEb0r+I5Y9iLHE+fmG8E4A5q349e&#13;&#10;QXtu5YMPsybCxyAMdqdHMJSQYfN5Ti2f2qWn/B5J8Tb0Fl+BGlAD18RSdR/27VHd/wDB5T8SrLaH&#13;&#10;+BWjsT2XxFJ/8jV/Fl4b1WGGyaMn5n+TcecK314rO1W7hnX5MDAK/LyPwry6ecV3W5GtDxaWe4l1&#13;&#10;3BrQ/t80n/g8Z8cX2l/2pP8ABDSo1WXymU+IJMj3H+j11vhf/g7w8YeJpNv/AAprSoY84D/27ISx&#13;&#10;9gbev4fND0ia+8F3d4Az7LmMhscKfwpvh+91/wANXpmETSbBuEfVOOOT2r0syniJUJfV3aR6+c4n&#13;&#10;EvDyjhZWn3P7w9Y/4Ou/F2lWjXi/CHSmVE3sza66j8P3H9K878Lf8HfvinxLrA0qH4M6aoLkPIdd&#13;&#10;kIAHU/8AHvX8S/iz4k+IvEWn/wBmzxBURNuF6keh7Vp/C3Srxbe91cFk+zW7NnnBLDGK87IZ45U7&#13;&#10;42d39x5nDNTMo0m8xq3l00SP7W9W/wCDvfxNYXf2e2+DmlzDJAYa7IB/6T17R8Kv+Dpbxz8Tmuo7&#13;&#10;T4QaZG1taPdkDXXO5UUkgZgFfwMX2nXpninlcKHBmUq24gZxkge9fV37OfiK80DVpGjVistu0ZcH&#13;&#10;Bwwwcc+n1r1li5X0Z7SzCa6n9ff/ABFlePTeNaR/BnTGIkMYH9uybsjrkfZ+AK+oP2P/APg5H8V/&#13;&#10;tP8A7Q/hn4H6l8LLXSI9e1SHT5r+DVZJ5IFlbbvWMwqG9uRX8Ofj6zFnqeNDDD7SxKEKTnB65Hc5&#13;&#10;r7x/Ye8ST/s5ePLL4+eJ5Ut20uRbvTjOcM8qc/IpyTjHBrN4qrztdDJ42u52vof1V/GL/g5A1n4U&#13;&#10;fFjxP8Pv+FZWdza+H9Zk0pbw6syyTLG5TftEJUHjkAnFdb4B/wCDhPxF8VJRb+APhzplzMGQPbza&#13;&#10;uySjd6fusH86/it+OPx5h8feMNW8SQFAuoX893M20qWaVyxb6nPNfcn7L89v4X/ZS+Ifxj0dUS4t&#13;&#10;7O2sbR0++kk06jMf8SttzkiumGIl1Z20cZUafMf28eIv+ChHxj0nwnpfjCw8F6BdQaham4kj/tna&#13;&#10;8JDbSrKUznr2rzq1/wCCo3xovLEXdt8ONPdmbaqjVtwOM5wVjPTriv4YfC37cnxb8OWSaPPcyXFu&#13;&#10;Srbp5Hd19MDPIPI5z3r7v+A//BRbUvGfjC00rxXYusimK1so7M+Um4EKSQCMkjPPJzU1nOTThUaM&#13;&#10;q8as2pQquPlp/kf3Nfsl/tGfEb9oS21XUPGfhiDw/bWPkx2ksN2bjz5X3GRSrKpXZgY45zX2Xzty&#13;&#10;Oa/Jz/gnnr9pF8TPGnw+tJp7hrHRtE1Sd5XLBZL4TPtA4+6FANfrIvIr0KTbirnrUG+VXdxitgc+&#13;&#10;tfgz/wAFv/8Agsn4h/4JE+G/AWv6J4HtfGp8aahf2UkVzqDWAthZxLKGBWKTfuzjBxiv3pb7pxX8&#13;&#10;Nv8AwemgN8OfgX1z/b+thcY6/ZUp1XaLZ6mW0ozrRhLZnjsf/B6b8RpCAvwG0gqTguPEUuB/5LV0&#13;&#10;+q/8HlnxE06GCaP4FaXIJYRKf+KglG3Pb/j2r+Hzw7aRXKiN4mO0gtxkY5NT6zqGpFykcR8vbtjO&#13;&#10;AflXt+deYsVN9T7+fD2GioSVO6affRn9sSf8Hn3xMeTC/AbSdmM7v+EilOP/ACWq1L/web/EuOJJ&#13;&#10;B8BtJG88A+I5Onr/AMe1fxL6bHqV65gMDgvycDAHH4Vd8UWN3aQRbWUFYlB244J6g4zQ8XK9kzeP&#13;&#10;DeFjTVSdJ2P7Vo/+Dz/4gvOkP/Ci9IO5gv8AyMUnX/wGrbvP+Dyn4hwag9nD8DNJYJ1ZvEMg+v8A&#13;&#10;y7V/DV4dtW1jV7e1flhMuQB1II47VveJbW7tdellhyFEpGBkg7even9alb3pGS4cpVZ3o0bxP7YI&#13;&#10;/wDg85+Iu8xyfAfS1bsP+Egk6Hof+PfvTpP+Dzn4hq4X/hRWkf8AhQyn/wBtq/iI1S4kSL7fblgz&#13;&#10;fKB6H0Pt9K4WG/uTdiaYlQxyduatVpNe7I4/7KwkKqjUpaH91s3/AAee/ESGxa6b4E6RuVgCv/CR&#13;&#10;S9GPH/LsKqS/8Ho/j0AbfgVpJPQj/hIZOD6f8e1fxN2KG90KeSUkhrgKDjjgcE1keXGCIwQeeCB1&#13;&#10;7ZrOeLkrLqd2E4Zw81Oo4aXdj+4fUP8Ag88+IWn6ZBqT/AjSW81mDIPEUny7f+3asWP/AIPWPHks&#13;&#10;zRr8B9KAA6/8JFL1/wDAav4p/EOnSr4dsGibcGLn5uDwcVj6R4eDtunYnPJGffpV1MYoRu5HDgeF&#13;&#10;/rNfkpU7o/uCtP8Ag9D+Id0wT/hRGkqxViM+IpOdo7f6NVS3/wCD074gzuY/+FEaSCOo/wCEikzz&#13;&#10;/wBu9fxh2GmW+SoXBUHaDznjH4V5vDaiPUSZFK/Nge57Cpp4tyhzM7Mx4Wo4fFqjKKafmf3P6h/w&#13;&#10;eYfEfThE0/wI0lfOjEi/8VFJnB/7dqm0/wD4PLPiHqUbND8DNI3qC23/AISGQ8AdSfs1fxUeKrC6&#13;&#10;1LS9OupADGYjbs3ZGUnjt2rC0zS5d0dtbswcOFbBxkZx69qyq46adkzuwXCeHlBzlS0V+p/bif8A&#13;&#10;g8r+KIJJ+A2kBf7x8RyDp/27Vd0T/g8k+Jmtatb6PD8CtIEtzIsca/8ACRSkkscD/l2r+J3WLe0F&#13;&#10;w8V05IzlEXgbuw+ldv8ABzTbS9+KGhzKGyuownHbG8Z5z6ZqYZjLZs6sRwPRVNThBa93qf2ieLv+&#13;&#10;Dw/4leEdXn0W6+BelNNBK8Lr/wAJDIDuX/t2rmx/weXfEIhXk+BelIGAx/xUMmf/AEmr+Oz40alD&#13;&#10;f/E3XZwP+YnOeR23kAD8BXmUsJnCSFSQilMIM8dQT2FOpj5aIxocGYeEPayjzJb77H9sg/4PK/iJ&#13;&#10;tG34E6USQcj/AISKTIIOOn2au38R/wDB3r8TdE8N2mvx/A7SJPtIyynxBKAvcjP2frX8Lsf2i6u3&#13;&#10;kiXZjGxW/ve/PcV9c262/iv9na/lmP8ApGl3cW7AyyrICM5xwOOKmpjZ3smVR4Swsl7V0tHtqz+r&#13;&#10;bT/+Dyf4g3bbX+BukIQuSf8AhIZcdemfs1dPb/8AB4N8Q59MudXPwR0hY7cDKnxBLuYk9v8AR/rX&#13;&#10;8KlsGRZEMrYYnZ/ePv8AUGuzso7tfB90zyMXMqggtxtx3FWsZO+5lW4awqjG1Dfrd/5n9pH/ABGZ&#13;&#10;eP8AgP8AAzSQx6D/AISCX+lvVtP+Dyb4ibfMPwL0kDBPPiKTn/yXr+G2yuFXUWF2yjnC9unTHIHS&#13;&#10;t7U7hFBRcAsVxtP3cdvb3rkq46spKKZ72XcI5XPDyqzpLT+8/wDM/t+0f/g8d+IWqagLOX4G6TGC&#13;&#10;T/zMMh4HfP2fHauitP8Ag8E8aXlwltb/AAU0oFj1/t+Themf+PfpX8QfgSODUtfgsIWZ2cgGNRjc&#13;&#10;e+PrSXtprujamzxRS7Y5WXCnoOw+grsdetKm+R6nzVPJsspYyDxEP3fWzP7pZf8Ag7e8cxgGP4M6&#13;&#10;Y4x8xXXZMAj3+z1yE/8AweKeKLe8Fg/wW01nJ4267IR1x/z71/FPqfxF1VLP7FHEY+mccFsjHOPW&#13;&#10;uR8KW9/qniSFJRJhpAqjvhjjk/WuPK5Y5pvEyPqOPsNwm1TpZHRfN1bb/wAz+7vVv+DubXtKs4Zp&#13;&#10;/hBpYmlgWcxf27J8u7oD+4o8K/8AB2/4v8T38NnF8G9JCyyiNWXXpM8+gNuK/iW8a2Q1PV5rYPhL&#13;&#10;WAQ7iwU/LwAB6k8VqeCVm0/UbGR1O5JFbCHuMdT3zg12VsXKL0Z83lvCuHrUZSlT0XW7uf3U/E7/&#13;&#10;AIOjviD8OteTRbj4P6VNugSbeddcZDLu+XEBB/OuK0//AIOxPGN3dR27fB3TlEpVRt1xyeT3H2ev&#13;&#10;5Y/ivdw+JdPi1e8LNcx26hVRtxVEA25A65rjvg34D1TxL4mgvZVIs47hZbqZyUCRoQWyzEcDHFYz&#13;&#10;xtXdHoYPhTL0nGpDVeZ/fl+0h/wXP1z4DfB74XfE6y+H9tfzfEPT5r6ezuNRaJbLymClUZYmaQc8&#13;&#10;ttAr5l8Kf8HMT+J7qPSJfhxYWl7K+xBLqz+Uzc7fm8rIB9xX84X7X37Yuk+O/DfhPwHpbQvb+DdG&#13;&#10;k0ixl2EqokfecY45NeAfscwW3xP+Oeg6BdLBJLcX8RbAx0ccHPBXuRW9DGT50pHl5jwvglRlUpKz&#13;&#10;Xmf3nfBP/gp98aPjD4Z1TW/+EB0OwuLCMTW9tLrOPtMe4KSrNGoHWq7/APBT/wCOcWqf2Qfhvpbz&#13;&#10;pzIIdaDgD8I+ea/ix+Mn7WHj/wABftB+KX8G3Ey2Vpq9xa2lruKwmGJyiqoXouAOBXbeAf8Agpb4&#13;&#10;00mEeH/EEO+K6nW4ubmL/Xqq9UWQ8456Z61VfETnpB2MMoyTCUHfFUVUT2u3+jR/bZ8F/wBvj49/&#13;&#10;FTx/pfg+++HlhYw31ysdxcpqbOYoMndKoMaq2BzjOTX6wxtxgfnnr71/K1+xN8ddJ8a6X4R+Kdm9&#13;&#10;3bR3HjbT/DtnZPKSri4cDcQc9Fznn86/qnT7xz612YRy5ffd2fKcURwyrr6rT5Y9tX187klMYfN/&#13;&#10;Kn0xjgjH611HzR/FD+1j/wAHaXjT9mv9qD4g/s7WPwb03VY/BHiu/wDDKapLrkkLXf2KTYJTGLc7&#13;&#10;C3pk1434f/4PJfiDq2oixu/gZpVuCCwYeIZWyB/27jFfy2/8FSY4z/wU4+Pcmxnx8WNd3jsP3/oe&#13;&#10;tfKEQW0iF1ZoyyMNsRIGeR3+vIr5qvmFWNTlT0PrsJlVKdKUuW7R/Ztcf8HlXxLgbavwI0pskhc+&#13;&#10;IZRkAnn/AI9qmg/4PJPihKyxt8B9IUueFPiKTOP/AAGr+J77XqUlyV8mQkBl2gZUc9R6V2Gk2l/d&#13;&#10;ul48floqMN0mB29KzlmdVP4joo5TTq8zjS0Xqf2ZS/8AB5J8SbeVo5fgVpAUEBW/4SKTkn/t3q3p&#13;&#10;v/B5B8QL+O6dvgZpI+zxl/l8QyHJz0/496/iI1n7ZYXo3kbf4lH9K6zw9ohuNF1DUlwVYKmeQQxO&#13;&#10;MYHtVRzOqneUgqZTRaUaNO8vU/tCb/g8l+JHkmWL4E6U4GcAeIZSeP8At2oj/wCDyX4gyAMPgVpZ&#13;&#10;BHU+IZce/P2ftX8UNrDPbSNbyFtp+UMw+6fqaxdXlvYw9rAQEDYO7g4J6j8qqGZVJaqZhjMso0dK&#13;&#10;lOx/br/xGT/EPqvwN0ggH/oYZeg6/wDLvRcf8Hlvj23uvs8vwN0lV2B93/CQy9D/ANu1fw56fd3C&#13;&#10;Mbcsc5UYPT8PrXoOsaayXRdjzsCjeMZyBj61nUzSpBOUpBTy6hWnFUY6W11P7S7X/g8m+Id3fRWi&#13;&#10;/AzSQrsA0n/CRScZ7/8AHtVDVP8Ag838f6Vfy2MvwL0pvKbAdfEMvP8A5L1/GFpmlrPqMEURxmRV&#13;&#10;K4IDH/AVzOqaNcXGtzqWAHmMGYex9T60UM0nKPNKRzYvLoqahSif2sWv/B5/4/uF3L8CdKznkf8A&#13;&#10;CQy5/wDSar1z/wAHmvxBt7Vbr/hRWkkF9pH/AAkUgxj/ALdq/jD0vwraWtsLlAXZuACen59ah8R6&#13;&#10;Qsenr5MeQXyeMEDB6/8A1qzw2dynNxT0PUzHht0cMq0o6n9qekf8HkfxG1WcW8PwL0jLKWGPEMp6&#13;&#10;D/r3qJP+Dyvx8chvgbpOQe3iGT9M29fxbfD22lt9XiKkoS2xm7DdkcCptR8MXNvqUwmXy5IZMlep&#13;&#10;OehpV83qRT94xwmS0qklGKvc/tnuf+Dwj4iRWiXVt8DtJlV8/wDMwSZGP+3f+lZkv/B4r8Solyfg&#13;&#10;XpJOMlR4hk4Hb/l2r+MzSNJlEU0kkv7oJtVjzgnuOattpeksGuyzyHIV2U8gjpj2rzq3EVWnZud7&#13;&#10;+R6D4eotNqFrd3v6H9qvhv8A4O6/ij4i0DUPEFv8DNL8rTwvnEeIJMAudozm3zXIP/weM/EkSmKL&#13;&#10;4E6W5DeXuHiCTG7/AMBq/lf+HUNloXwJ8XyRoz+fPapuP3huZmI/QV4DbSQO3mxr+8JLdeTxjmt6&#13;&#10;nEVVRTRx0sgjJ6xV+1z+ytP+DxTx0o2z/BHS1k6FRr8p5/8AAat/wv8A8HefxG8Ta1HpA+B2mRh8&#13;&#10;5k/t+Q4P0+z1/ElKgtpXVkYuwIV8MF575Oa9H8CNd6Lqtnqkh/dbgJiTyD7moq53WhFOU9wnk9GT&#13;&#10;aVP4dz+x3xF/wd8/E3w9rUukz/A7SCInKBz4hly2O+Ps3FR2v/B4B8QbiJZj8EdKCn/qPy8fX/R6&#13;&#10;/ki/aV0K1s/H0V3aSEC/toLpCowpWVA2RXjEtpI0ccdtIxww83BwBz6+oNYf2/W5opz3DEZdh6fM&#13;&#10;lSvp3P7RfEX/AAd/fEHQbmG2PwQ0qRpoxKca/KAqtz/z71Ppn/B3v8RdSUvD8ENK67VH9vy8n/wH&#13;&#10;r+Kzx2Jra6Vy+4eSgBZs8Edq7PwPrOmx6KbdCPNYMGcnBVfx/pmsM54ixdKmpUpXHRy7Dyko+z+9&#13;&#10;n9i2p/8AB378StLCiX4IaQ5PXb4hlODnGP8Aj2qW0/4PAvG9zYLfz/BPSkBfYF/t+TPTOcfZ6/jA&#13;&#10;8R6lazyGRmYAKFyOucYz9als9GnvPCD6jZq8hjuABL0Ckjpjv0Fd2T51iKtPmqsjFZdhOXmjG3zP&#13;&#10;7qfhr/wdQ+NvHy/aJvhHpFnFztP9uSMSe3H2ccV3vjf/AIObvF3g/SZNXk+FeltEgzl9add3sP3G&#13;&#10;a/g4+HXxK8V/Dq4kd4HnUKWCtwoB9DirXxS+P3jD4h2n9nzR7I0jVV2envwBmvjsZ/rPLNI+yrJU&#13;&#10;b66LY6sbSydYaMqafP1R/Zx4T/4O6/EfifUfsS/BzT4VXcWkfXJMAKCc/wDHuPStO/8A+DtzXLSc&#13;&#10;QW/wj0yQtxzrkmP0tzX8Vnw00y7t9BvNaYvmOMxgkdd4PA69u9VYfDs4voLwtwVMpjU52oTgbhmv&#13;&#10;0LG5nUhHSdmeVluVwq1FFRTv3P7xfh5/wc5+PvH9rf3Vv8ItMiNhaPdtjXHO5VHQAwg1xFn/AMHU&#13;&#10;njq6m+zn4P6YGZiF265J29cwcV/Jx+z5r11pV1fQKGEdxbtG0jEDCH72AewFVPFdmLHW/sWihh57&#13;&#10;ErgEggNwQc55rzaudYl004S19D1VkOHjJpx321P7n/2Hf+C/niH9r39oTSPghqfw3ttFj1J5Elv4&#13;&#10;NSe4eIpGXGEaJQckYznivPvH/wDwcb674G8b634cm+GVnNaaRrU+li5GrN5kiQyMpfAh2g4XJAYj&#13;&#10;3r+cL9iD4kH9k/xMPjh4klWK9t4mOmrLyzbkKllXngA18gfFT42xeLdeurqNoliubyS4nTaRuMjF&#13;&#10;iec/ezk1NHOMW7c0i6uSYNuyVvxP7OPh/wD8F/PE3xUZF8B/DrTbtvOWKaGTVmSVAxHODFg4z9Pe&#13;&#10;v0S8R/t6/FrQ9G07X7TwfoV3a31mt3I8esANFuONhUpnOR0xX8VHwZvLbwP+xh4v+KujRol5c3tj&#13;&#10;ptpJFjdGW3M+zuo2gZ561414Y/bj+K3h1IdKmuWuLeMiQmZ2YjHIXHTB985617VfMZytBSs2tzw8&#13;&#10;NlEPaSnLWKZ/c9F/wUT+KN3Yx3ln4Es2aVsKv9o5GAM5BWPk9eK+yv2ZfjT4/wDjTot/rXjTw9Bo&#13;&#10;UUEyR2JhuftH2gEHeSCqlNpHfrmv4mf2ef8AgopP8Q/HFpp3iSyuIru5nt7Wzjtf3cKKzBWYKuPm&#13;&#10;I74/nX9bn7AXiOCXxH49+H8FxNdLoM+mB5ZX8z95dRPIR0HI4zWGUQxSm3UrOa8zTOaODjT/AHML&#13;&#10;M/S1OtS1FGcmpa+phsfJRegUUUVRQUUUUAFFFFABRRRQAUUUUAFFFFABRRRQAUUUUAFFFFABRRRQ&#13;&#10;AUUUUAFFFFAH/9D+/iiiigAooooAKKKKACiiigAooooAKKKKACiiigD8i/8AgqJ/wT0+JP7YPiX4&#13;&#10;PfHf9njxBpPhn4lfBjx5B4q0G91mOR7O8sJsRahYzNDmRFli6FQeRg9c1+jfxc+C3w1/aH+FeqfB&#13;&#10;346aFpniLw9r1i1jrOjajCs9rMsi/NhXBwVblHHzKQCCD09W2jpnrT6AP82b/gpN+yf+2H/wTI8d&#13;&#10;/C79gt7jU/Gn7NusftAeFfG3wn8R37S3N14buYr0xz6DLJyFG2YuinCuF3rht4r/AEjrM4soh/0x&#13;&#10;X+VfkJ/wVa/bU/ad/Yr0zwb42+DfwDv/AI3+EZby5uvHI0g+bf6LDZqskU9vb+XJvfG8g4wCuMgm&#13;&#10;vqX9gr/goJ+zd/wUc+CEHxw/Zy1R7m2ST7Freiagog1bRNQUfPZ39uCxjkXnByVYcqSKAPtn61/j&#13;&#10;4/8ABdLVpbb/AIK8/HyKFEG3x7cMTjknyo+a/wBg6v8AJd/4LcfAnU/EP/BWD46a1FOGFz40uLlI&#13;&#10;oYnlfHlR8NjgdPWuHF1oU4OdSSS8zzsfXp0qbnVkoq+7Pwy/tqcNvdt3fJ7E+1blnLY3EnnT5Axj&#13;&#10;jjJ9q7TUPgzrlorRrhZjgmCZDE2PbPWm3/wI+LWi6Gmv3Gh6iLJ9zxXQjYxuo7j1FYQqxqxUoSTX&#13;&#10;kcVCtTqxU6ck15HLahrFra2pgsBtLck5+YVWsL+1u49lx8xTkMfQdq5C6huoJjHcqyyKcMrgjGfX&#13;&#10;PNVIp2jO1Dzjkj61o1obvzPYzrFrDpU2mW20GdkMh4GQvQe1Zsa2GnRtdXOyQZ4iHU5759M152bq&#13;&#10;f/WEjJHT/Peie5mkhw5Jx1Wk4on2abOujKazG7RIvmD5SDx8uaqJpF6WL7Rj7uG6celc5ZXVxayB&#13;&#10;o225IyPb0zXaw+KSIiNiZxtHfn1zWTSvcznSvK50XiO1Fxcx+SSyLBGpJ5wcdvxp+mQw6PP/AGjf&#13;&#10;Nt2AbA3JLCuQXxbc22fKAPP8XI/AVg3+r3moDdMzYz6nA/Ch0lzXZP1dc3MzuLmx/ti4OpIdwkc5&#13;&#10;XOSSevGOK2tO8H3t1MsCR/MWBwTjA5z/AJ7V55o+rTaXIDF1Y4PJ6NXeD4hGK1eO13g4PzqcEflR&#13;&#10;OkuoSoRbumaHimew0QxaSpy+cuvXn0p2ladaSxrcRSBHQiXB4PHP6dq8f1DUptQma4mbcTy2euc+&#13;&#10;taVlrM9t8qNkNhWB54qrJqxrOmnZNHu/i7Soda1oX8cuEa3j3vnBOFArhdR1Gw06L+zYF3Bx80me&#13;&#10;fwri5tfuJD5YdtvGRu4NY8108kgZyxA7Z6VMKUdyPqyTvc9WsbGDULbdHKg+U5UHHP09q9m+H0os&#13;&#10;/D2p6Zc3CJHcwYk8w43shBUde1fJ9vdzRr+7ZhtJOc+vSt9Nb1N4Ps+9yGXA/Sl9XitUTHDRTujt&#13;&#10;bmHSbC4kkuJVcYJXb254OTXFT6xHPcIqhVCvyV7j/wCvVCeC+ZhvBwfub88Hv61SlWRV3MMY4OcD&#13;&#10;j3rSNNGipRV7Hp0drcvIlzpxG1gAwBODivd/iDLeeKvhx4f1CeEs9gj6c7sc8RncnPXGDXy/pHiS&#13;&#10;90+PbGckce22urj+KuuJpLaMCCm/eoI+XPeuX6tq/M41g9W+5t6XogTF1fOiRKDuLkDg4zWN4n+y&#13;&#10;+IpxJp5Xy7WPysHvt6EfUVwmoa5e6nKXuZSB0KL93J9hVW0uLu3m+0RSbSxJIH930wa1hQUUbQws&#13;&#10;YrTc0xpt7bLgLtB5UL/jWjbadfXuyJkIJHJAJGP8a0LfxnPtCXVtFKVxgtxnHHQcVuH4jPaxr/Z9&#13;&#10;rBG4bl8ZA7VmsOr3MVg1e7R9E/Bafw34Y0648O+L0jEeoshVnGTFt6Pjn8favcrz4beCbxt9hdW8&#13;&#10;qvGRFgbck98HtX5pN4gvZr/7ZPI8jq45JJ/AD0r6y+Hvx38Hadpken+JrWV5UXCvCoJJAxzk1pU5&#13;&#10;o/Ca1oz5dD16y/ZfvNXvmu1Cm2KkMygEF+yj3r3aP9n3QvCvwF8S6ndTINUjhS3trQDG4s2GxjuB&#13;&#10;zXh//DVvw20y0Fppg1EDG4ISAFPTHDdfX2rxP4iftVa14mgWy0WaSO1jkDIp4YMp6n1q4ptWY4ty&#13;&#10;SuY2heAtUub9YbkOAueMEN+Ofzr7I+FPwpeS7js/KUSMuI2zyc+w7f1r59+GHx+8MLdpL40tC8jE&#13;&#10;briELuweu4V94eDv2oPg34e0o3GiQn7SIyF3RjALDg5OSOeoFcbw0+Za6HHLCTUro4v4ovpnws1H&#13;&#10;SdJuYLeV3nErudrMpLD7y5qH4k6Vqmv2K63h3gkGYsMdqg8gAdBXxN8YPitc+P8AxlJqilm3Sfuk&#13;&#10;HCgA9AO1fbf7NPxh8P3WkweFvHUL3MKzqZGJByMbQFz6d67nG8T0Z0rRt1Pmm88NKLiFpAwLEMeB&#13;&#10;zjHBHp+Vftx42+Gs/wAB/wDgk/ol5P5C3fxI8RC8jVGzKLLT2xlscqGc9DzXgnivw/8As06pb2Fx&#13;&#10;ojT2tyr7tReSZSj54CoB9a+//jPHo37UXwT8FeDPhXCY7Hwb4eEE1lnIkmeRmkkB5yzYrmhTaTOS&#13;&#10;NJx3P5/tG8N3cUT3l2uNxbar5AwR8vvxXvX7NuiXOq/HDw7YhnQSaxbpvTtvcDBBxx9a9ssvgD4z&#13;&#10;166m8PaVplxdNBOJHeJHIVCcL0HHp1r9ev2CP+Cd+n+DviPpHxR+PFxHpEMLibSdMugy3eqXJBMM&#13;&#10;cSMMkB8EkjAWkpzbWgo1JSlsfu5/wTM8R2PiL9s343jTJFeCx0vw1p4RMKimAXK8Lz6cmv3PVtwr&#13;&#10;8FP+CRvwq17wN+0B8ZPE2trKrasdLP75SrbkmuzjkDgBgAa/excY4r2aK91H0OGvyaiMcL+lfw8/&#13;&#10;8HoOrW+k/Dv4GTTwRzlvEGtKvmDO3Fslf3C7c8j1r+LD/g8Q+Gd78Q/h78ExazRwpZ6/rDylgSSH&#13;&#10;tlA2gd+PaoxUoKm3UdkfQ8PU68sZTWGjzTvorX6M/wA+iTx1fr/qgkUZJAijAVQB7defrV+y8QWu&#13;&#10;pfJcnBPI9B+Rr0C++Ad7BetaW12HcfMheMqG+uelZun/ALPPxV1JriXQdKur4QKWuHtEZljTsxIH&#13;&#10;Ga8qnLDzX7uSZ+kY7+1sL72LptLzRVfxDp+k2bPDudsEKSThia5fTfEkF3M1rqGcM3TJPtXMeINA&#13;&#10;8Q6Fd/Yddtri1kU7Qsqspz+Nc+kkkUwmU/Nnp3rqjh4W3PFnm1eU03r5H0boN1oOhX0Wp5UvGWcK&#13;&#10;eTntx608SWmpzvdyTpGrO8jbzz83PSvnlLqaQFmJIJ79eKuDU7gqQWPPXH0rllhFLW57mF4pdK6V&#13;&#10;PQ9ZOo6Nq982kqqohwEdu7Y/+tXF3/hy+huWhVG9Bs6E5riYJ57adZ42IZWyCOa9R0Tx69tEI7uO&#13;&#10;N3AOJD19e9EqMqfwBh8yo4pOOJ9x9+51ulaPdW3hCW3jAab7TnaOfl29/oayND8JXt7Lm4JRFbMs&#13;&#10;ucAD0qjN8SrqKbzIowUPWMYxj0rK1T4i6lqNt5CgxpjDCM4BPespUaktdj0oZll9OKSlfl6HputW&#13;&#10;uma3DHpumyK/2RQijONx6kisrTvDuqhvL8vCn5QTwM+teO6Xq9zY3q3cbMTn5gT684r2TSvirHbR&#13;&#10;q1xGS56ADsOnNFbCSWj1Ly7iPC1Hzpclunc7260C38GeGWv9ZOJpBlEzlyM5FcDpdnofigrcIypK&#13;&#10;pIYcHr/WuC8ZeN9Q8STZeVtqnCKSeB7fjXKaVqM9gd0Mm1t3CjgE+vFawwb5LXPNxvEtKWJv7O8T&#13;&#10;69vNEtZvBp0ZJh9ot7sOoOP4kII/lXGSQ6X4PZr64cXMoQFVHQH3PevKf+E31LYHDYIHOO/1rC1H&#13;&#10;X7m9UElslfmPXOfbpWKwLbXMz0KnFNGFNqlDX8D2RLTSvFDSXFvMqO7Z2O2MAnJwR1rs/BGjXXh7&#13;&#10;xVbz2rp+7lSRORgAEZJNfLEF5NCytEZFByoAOMH14rq7PxZrFsh2yMwAAbkenHXmtHgGno9DnhxX&#13;&#10;Tmr1abv5bP5H0l8QNC0uXxPdXz3VuweVpH7kk84znue9eO+IPFtpan+zNM2mPaVJzgg4z171xVze&#13;&#10;aveFm3SYJ6jPINY0ttPlhOM5X5f9kDrnvzW1LBJS5pM8/HcUTcHTw0eX5nr2gRx63p6m3Yeei/MC&#13;&#10;cMR9cdRX0B8KrfUv7B8ReFHhkKahp+/aB1ktjvB+pGa+M9E1u80W4WaJvlLbiR0zXsWlfG7XdGmS&#13;&#10;7t1TIO1umT2P86462FnGfNBXPocs4jwtXD+xxN4yQaZ4Kvru+8lISuclgVGBn3Peu71vS/DkWkt4&#13;&#10;ZhnjN7cbVbB+QFD0+leOeI/ir4h1pnRWEPmNuIjXbzk9x7V5091dyXHnrK3mA78kkEn1Gc1KwVSW&#13;&#10;snYK3FmDpQ9jCm6i6t6aeR0ep+FtQ0qZlli5TA3BSQcccHnjNUlsL6XMaozdCSAe/b6V3Oh/Eu+s&#13;&#10;I1j1e2W9RBtG8YbP1HWu1X4s+FoYQItHQPzwGzz29zVSVWLs6dzOisvqRc4YtQv9lrUufCXwdcaN&#13;&#10;4hsvEuoYWK0lFw4k43bf4fxr7lvfBvw/8WQHVdInt4ZZW8ya2ddpQsckA4xX5o+J/iRrGvvGqt5E&#13;&#10;KjasCEgYB7461698JPjnY+EgbXxTE1zbMNuQAXGPc4zRWp117y08jHL8RlFSo8PVvr9q/wCh9Hax&#13;&#10;+zh/bxZtDSKRt/7uIEbiAOT68V7n8G/2RrODxrZQazNDFaSSLJLPInICkbsewwTXm1j+098G9M3X&#13;&#10;FsL+GQbegUbxjGBg+vWuT8Vftrw2tvNZeDWlidlIDTHnb3AOTjNVQxNWas4k5pkuX0anPGr7vlqc&#13;&#10;T8Ufh7c2/wAUNYhsIlNmdSmSBypCMgYhWU47gZr1n4e/CW581PtiDaQpRnGBz7/p+NfO3gL9pZ0v&#13;&#10;Fs/GkBv7QTb+eJV3EZIbviv0f+G/7SvwGCR3LpKspTIWRQcnoAedpFefjqVZNOKPt+E8yyx0+WpK&#13;&#10;7R22tfDnw/4A8C3XjLXrWGYR2hEUTsFJyMAjk5JxnpXD+ENa0vx/8Oinhm3khEZkWSGNhyQ2cEL9&#13;&#10;7A5rx/8Aa6/adsvH1jDpGhlo7ZExtQ4IHIJbb2rxD9mb4w3fgPxWkmob3s5VKyQKf+egK7sfzruw&#13;&#10;+Al7JNyPlc54oorHuEaceTvZf5HQ+I/D081zOs0bBUyOeScdM56HPev1T/4JA/BiTxF8XNa+K12s&#13;&#10;K6d8PvDV54nvXuCAGMQPkLjqxMm0cdqyrK8/Zd8XaDJPrsM8V1Jp5ETwyJGv2nu5zyVBr7H/AGOf&#13;&#10;Gfwe8F/Cjx98KfB7+Zrni+wttMj1FWHyRs4MkXBH3+MnFbwvHZHkSjGvpzr5W7n4jeO31DxR45v9&#13;&#10;VneUvcXtxcyzdTmRy+Dz71jW0M4u1tjt+YBVIAx6kE/3q+9fiN+zF4s8AeLBYTWbyy3UhMcUeSX8&#13;&#10;3O1sAHr6V7D8AP8Agm78UfitriyavZSaZpsUim/1LUVaO3tId3zPIzDC7RyeckVSnFR1Zz1KdSda&#13;&#10;6hotLdPU/Tf9g+507w78CfgtojzBbrV/jFY3CK/EhS2IGCecLyePWv7c1GCT71/KdB+zP4X8OfEf&#13;&#10;4DaP8I7ttQ8P+HtcsZn1KFW+zXt0s4M8yHHC5GEz1HPFf1XI2W/E16eFd07Hw3FNFQnS0tdfqyao&#13;&#10;2+8KkqNzg103sfLH+N5/wVP8ZJYf8FKvj1Z2trAHX4qa8rSlSWyJ/vc96+Ah44vXl3XTbtpAUkDI&#13;&#10;PTjHHvX66/8ABTX9lnxd4m/4KLfHTXLZ/N+1/ErW72FLeJ5TtebhWwODX5s6x+zp4y0eNo403ODh&#13;&#10;4ZUaORT06GvhJZlgHWlRVVOa6X1/M+5jUzPkjGMdLdF08zmLHU9LuHE7syggfKMgnHJ+tVvEXi6M&#13;&#10;W62VoDtBDM3OR+ta+sfAz4u+GdIj1nU9E1KG0fLRXDRNsZf74OPu+9eMzxTRsY5VbdjlG45J7jrX&#13;&#10;pU8PCMveOKvnddxtF27nrWkalpWrqjXGCy8EkjHPr+VdwviHTbXS30W0K5lnWVn46L93Jr5nt5Wt&#13;&#10;4zCGYZHReKtfap1kMyZ3MMZ9qxq4NSvrozrwee+yUZKC5u59A32oaXpltJeXsiTbshIf4sHoeeuK&#13;&#10;5z7Lb+I7A6haohkztlXpwDkV5Nc3U92oRySQQME9BVzRdZvdGnElu5Ck8p2NYPL1GPus7Z8RRr1b&#13;&#10;Vo6M6+38O6jJMH2HaGGfM6cHOBivSvFthLcXapD/AKpAoGAcnAwK5NfiJF5BEMEasflXofqao2/x&#13;&#10;L1KAGN4kkxnBPPXt+dYVMNVlHY6KTy6kpQdR+91R6VpVha6Av9sas4hYf6mInqMdawbjRDdTf2lZ&#13;&#10;gSrK2cggnPsPavINd8S32uSiW7ZwR90Z4Htj/wCtW14W8YXmhHymXcpJG4tkgHr+lUsuqKF2x087&#13;&#10;wTl7FQ5Utpfqe5aL4T1XUporVFYsrBnw38OOue9Z3jrU9A0XU4tGIDBcrNkgr/8AXxWJd/F3yLFo&#13;&#10;9NDxuRsDnAPP0zXh2p6lcX1y11ctvJO4gDuT6mlgsts9dEaZxxDSjTUafvvzPp3w/oWmBl1OymCq&#13;&#10;hEpxjPXp712HijQbLU/EE1/DcLFA6iRmOBk7Bn8q+UtK8TXWnrsVt6HqCOBWhN42vSPIZ2ZD1XOQ&#13;&#10;euP51NXLpN2uLDZ/hIQvyanrGoeI9B05hoMedpGTNnuOxFaMehwX8H2qynjOFyMHHzf7vtXzZcXs&#13;&#10;9zPum3MD93HGPxrSstW1C0P7iR02gqfm4P0H5Vp/ZCcVZmEuKKU/3danddLdD7n8HozeCNR0m/uE&#13;&#10;SKQLJmUgb3Q46ewrxy5XR9Bje6uJopGAJQx9j2z9a8ffxVrd7b/ZjIzHAx7+vFYt4mozN5kpLZUb&#13;&#10;C3H5CiGVfzSE+IqMG3Rpu/c62Txk+o61CZyqLv28DII969jt7K7aFX09hLA6grxkc9vwr5dkikVl&#13;&#10;YMFOee2cV6J4Z+IOr6Db+VGwPPIbnipzHKeeMfZ9AybiJc8o4zVS6n1t8Vre88R+G/D2tSRMzxWA&#13;&#10;snkc5A8jgH8u1cL4e8PxhRfauyRW6feL4UkZz+Oa4OX4+eIH0c6K0cRVSGTIBHI5xXkms+LdZ8QS&#13;&#10;F76ZtvQxrkAnHHArkjlEp2cj1pZtl2GvOCc30WyPYfGWjWfiORtU0J1kihxAY+p+TjgelebjT9Ss&#13;&#10;F27CNwGAAeOema5rRNZ1PQrkXVjL1yWByc+gINeyab8W7HYket6VHK46uDtLH6Ctq2AqQSilzI4K&#13;&#10;OIwGNd+f2D631Xye5yVvoura1OkM0TDgZIBwO3pzX2p8EtH8NaFpE/hXxYIlXUJlkWRuTCFH3to7&#13;&#10;Gvmm7+NFjbxFdA05beU5Amcg7dw4zXlUHjPVV1Uao87vIJBnLEjHpj0p0cNWcXyLlZEZ5dhqqU5+&#13;&#10;0v1T0P1J1b4I+F70Sf2dPbTK6gRAcYJ7kEVxFv8AslalqmotMEH2d0wroAwMo6KO1YngD9qP4dx6&#13;&#10;Utj4qtJ/PSLG6FQQxHHqPwr0i7/a++FmnRCHSZL47E8xQcALnjH3uvBrmwuJxUZOM4nTj8ky+oue&#13;&#10;hV+9nouufs86T4R/Z51PUneNtUa5htYbREO7bk7yMenfrXyx4N+GmpapdiEoVZeSduHZT659ffiu&#13;&#10;U+Jn7YnivxS1vHo87x2sEoeJT1BXsR3zXrnwg/am8DC5E3jeydLqQASXEAG1weu5eMdKrMsFWqwU&#13;&#10;oqzRvkNXLqdVx9r959a/Cr4LWtyRaSxIZCuNw4Y56nGcYAqt8TtV8C/C7xvpHhiawieQyq/2iNgx&#13;&#10;yzYywOcdsCvV9H/bA+EGjeH5LjwypNy0DKA6D5GYdctzjvX5D/Fn4p3vjfx1NrKs5d5y8XPyqAc/&#13;&#10;L6eornyPL6kr+1bPZ4tzvD4aMVhqcZXa1dn9x+iPxX0W6urNNSKTSJKo8pnbIGewPTpxxXzFNoCR&#13;&#10;3kCSpyzAkfTjkd+tfU/7NXxx8J674dtfCvxJiluFg3guxB37gNoBPoevNfSXiHSP2W7ufTb3QJZ7&#13;&#10;d4wG1BZZUKyPkH5AvQfWvQlhZRlZ3sfJYvGU8RJTpTS8j3X9oP4ZXXwD/wCCb3w58M3RjjvPHF9L&#13;&#10;4qniiO6QWqKIoFkI6A8kDtwTX5A2WgXFun2+U4JZhsk6exHHOO1f0I/tNabpf7XXgrw1P8K4THpX&#13;&#10;hTw1aaYlgDkRlE3SOMZ5Y/NwOtfmxpP7O3jnxdK2iaBpl1ctBcYeaJWZRuOBnAOAeB1qnU5ZPmZ5&#13;&#10;2Op1oU1Rgr31v3PPf2PvD51n9oLwrGWZd2tW0W/gdXHDDsB/Kv7lf+CYWuWHiL45/HfVNMmWSFNf&#13;&#10;0q1VU4RTBDKnyrzgYX8a/FD9gb/gnPpPwx8a2HxN+Od1Hpl7sdvD/h+43C91C5ZGMbIhGQiNgsxF&#13;&#10;fsx/wSM+FmtfDrxB8V7rWhL5mqazYz5mBVyUE2cg49eK9DK6jc4q5yZhhJLDznVjZrY/a6Pg1NUK&#13;&#10;feqavq47HyUdgoooqhhRRRQAUUUUAFFFFABRRRQAUUUUAFFFFABRRRQAUUUUAFFFFABRRRQAUUUU&#13;&#10;Af/R/v4ooooAKKKKACiiigAooooAKKKKACiiigAooooA/Bn/AILj/wDBUT9qX/gln4V+HnxT+CPw&#13;&#10;20f4geGvEXiF/DfiU6jdT2klpd3AX7BHHNDuWLz33LvkRl3ALwTXxXp//Bz3ffCO5i0v9uj9lz43&#13;&#10;fDCQgedqFvYjVbBeASwdltnK4OQVVgR3r9kf289V/wCCe/7SngnxL/wTx/a28d+ENMuvF+iQy3Ph&#13;&#10;rUNbtNO1hIXl32l5arO6ssiTRbomAPK9xkV9R/s2fDHw38Kv2ffCnwU0zxFd+NtP8N6BaaHb69rc&#13;&#10;8F9eahb2sYjjluXiAjdyoALBQDigD+Zv9p3/AIOmf2X/ABd4T+Hth/wT78Q22p+NNf8Aiv4c8M+I&#13;&#10;vDHjPQr63mTQNRmaG9ki3+UgkVmjCuJGwT901/TV8KP2Z/gF8GPG/ir4qfCXwlo3hzXfHstne+L7&#13;&#10;3R4Bbf2nc2iMkM06JhDIqyMC4UM2fmJr8e/+C0n/AAS7v/2sPAHw01v9lbwB4QPjTwz8ZfC/inWd&#13;&#10;Tjis9Kvf7CsJne9xcMsfmYyjGPdlscAkYr9+rdGjtY424KxqpHuBg0AJIxVcrX8Q/wC1v4O8Daf+&#13;&#10;278WvGt3p9lqNzceMJYrvcVeZZHRQBtbgcd6/t6YAjn61/lff8Flf2ivE3gL/gqP8btF8JXV1aND&#13;&#10;4yuIpjC5C5EUZ3FfWvxzxp4GxnEOUrLsFX9lJyTvrqtdNNvU/B/pB+G+P4oyOOW5fifYy5029dUr&#13;&#10;+7pqYH7f/gfwXp/iiw1DQEjS/nmCiK3wSYyMndj06V4Z8TPiL4/8RHSvh74fnEdjpGlQRNGoBBJT&#13;&#10;knA7nrX54+Ivjr4n1+8lvtUuHnmdSplZyx5zgrk8e9em/Br4ptp+ppcsxndQBIsn8XsD2qeGOFsb&#13;&#10;kfD8MHCt7apTW/c5OC+Ccy4a4WpZfGv7etTW76+WupveNfhxp/iGwA1+1jScoTHdW6hZFP8AtD+I&#13;&#10;Z7V8U/EH4d694D1UWmrJ8rjzIZRnbKjdCM/qK/a7wr4Yvf2hvEOleBPh1p0r319cIo3LjDOwycn+&#13;&#10;6O9dV/wVX8EfAnwVB4W+BXw4YXuq+GtJ8rxFqeAPN1CQ5lA74Q8D1r6XhTNcTXw6ljIcrPseCc8x&#13;&#10;mJwqnj6fJLax/PQyjIBY4XJbHTNNRyvycgg5I6/rW94g0KTQr3bLtMZBKOvII9xWHKSz7wMEjk9a&#13;&#10;+pT7H3FtWLvbaA46UrKSQoPTsO+aheVwQ2M0/wAtdwyQeMn8ecUht20JPL2fKeep6YNOGXcDkf8A&#13;&#10;1qVHQt8h+YAKB9frSEhCSBgdqbZi9x7MFYZG/J6njFMkLbeOnLYPapEKrz0IGcAcVGygn94eSego&#13;&#10;bNY6vsARzlmIyR65yalAP8WMAfd6UyBVExUrzzxUilQdm056+3NFnuW5dR6Fj/q8dMMMdq0dN0i8&#13;&#10;1OVLe0jeSR+QiAs36d69G+F3wr174m+JLTw9oaMZLmZYw/8ACoZgu5vRRX7D/ET9krQ/2YNXg8Aa&#13;&#10;DfWeqa4thHLq2q2w8yGF3QM8cbdiucZ7kVzY7G0cNTlVrSskcWYZnSwtOVWtKyR+Vui/A++gSGXx&#13;&#10;hcxaXDIoYBh5kpGehQdPxNfvZ/wTY/YE/Ym8Z/DTxl+0J8c7nUddg8JQRLaaAH+yRXM8w+V5XQlt&#13;&#10;ikY2qcmvzC8cfC1rTw+fEIupJZi5VvMAGSehHOcV9o/sp/Emz8B/BrXfBGq3qWE3iGSFrZJW27hb&#13;&#10;cEHsck1xZTndLHQc6DukeRkfEVHMYSnhnoj3/WfiB8C9J1Aw+EPhh4KbTUeSM295pglfuqDe7FiP&#13;&#10;fOTXxv8AFfwB+zF48SRNT8LnwnqJw0eo6DIzWuWz/rbZ84GfQ17tDo0bW7XGnhLmGRtvmb8Luxyd&#13;&#10;38qxNH8FtqV5LBKk0zMwiWEjILKeoIz69a0ljpwny8uhtVx9WFTlcT8dfjH8BvFvwm1MG8RbiwvB&#13;&#10;51lqEH+pliIypyOhx1U8ivB/JMeQuAfQdR61/cp+zb+xB8Hfjj8L/HXhz9oQf2T4Y03wlLfWep3O&#13;&#10;ESLUYYwYpIXbq275So6g1/HJ8bfhVL8P/FV3b6ewu7FLuWO0uYvuPGpIHNenGalY9ylXUutmfPwK&#13;&#10;o2WbHU8f4VdWSPywwG7IwC3B49KjliKLjr/FgdenGP5UjqDnbxkZ+h9KJLUSld2luaReORQ4fg56&#13;&#10;8ZNMR02EEjBxz/8AWqt9478DrgjGMH1FI4805PQHCj8M0KT2KLiGNgxBPJ3A0zeinzTnp97O3BPv&#13;&#10;UKgj7vyq3zEMef0p8r7ojt2hTgYHIyD6GhSaHzMypneRhu6Nx7e/NOXeXLFm2qQAAMYPaoJo5MFV&#13;&#10;U7ScdPX8a2dJ0W+v5EtbdN7PxtXkmtebsJs2NNkeaXZzkkNlevHUcV9TfA/4IfEn4v6n/ZegQNHb&#13;&#10;R4a8vpMrb28X8TSN245A6mux+GX7N7+GPD0fjr4gqYvOO2x05QTJM33gzAchfevuT4X6Z8TtC8E6&#13;&#10;1DY2ItbS8t1kVYjtO6PlRs74HTNedXzbDUqkac6qTeiV+p5eKz3CUaioTrRUpaJX1uef6H4H/Zt+&#13;&#10;CrSnxTaXPjC9iIw0jG2t945OF6kE5Ga7/S/2q/h7Bew6B4T+Hnh61WK6DmZsySlcj5MtkHHY18t2&#13;&#10;XgTxj8QPEj6Zp9tNcyvMyuVUsA3fkcY617NpXwV+GXgLV7dvib4vsrEqwNza2im6u4znOxwnygn0&#13;&#10;zxXVCbcrHXCrKUtD9vvi38N/2H9f/Y00n46X3hu4tfE+ral9glj0+RraFB5e9vLiTKk5IJzX56eD&#13;&#10;viX4o+ANifGnw8uJtS021B+0Wrg+bArjywJV5BHPBHGete9eKPjl8MPiX+zv4d+Fnwks78WHhOWe&#13;&#10;9vr+82hrq5umAV1VeVVEUcE55r6j/wCCd/wB0D4qfGDT/Cvii1mj0nXIn02/jZN3mJMCOh+oPXiv&#13;&#10;CrZzOGOjhXD3X1PnK/ENWGZRwkoe6+p+dE3/AAWC+LHh3TL3QfhtYabpJ1GLyb24htY2mlVWVgrE&#13;&#10;r6gdOa674U/tQfHX41eOLbxt8RNd1PU9StYEi09riZsWsafdSNcjAxXwh+3j+y9rH7G/7WXi74N6&#13;&#10;umIdO1eX7A+0kS2rvuidSezIRWh8GPizp3h5Vt43WORByW5B78N9DX0cn1PrNtj++r/gjR8e/Fvx&#13;&#10;euvGuheLoreS40ez0oJqAAF1KspnGyZgfnC7cgnnmv3ZHT0r+VT/AINw/iDY+OvF3xXW0cOYNO0E&#13;&#10;ttbJG97vn9K/qrHSu+l8KPUpfChjMw4Ffydf8HQ8Nrc+EvhL9rXeq6vqbKCf4vIHYcmv6xyOp9q/&#13;&#10;jy/4OzPGkXg3wN8HpmiaRp9a1Zfl4wFt1PNeLxPQnVwFaFN2bX6o/Y/AXN8PgOLcuxmLhzwhJtrv&#13;&#10;7rP5G/GOlaVJa/aDGqyIBwOuMcH8TXaeDPG2v/D/AOC+rRaCyQ3GpX0Vs543bQpbGOuPevhvU/iv&#13;&#10;qJl8yFVAJbAYlirE8f56U/wf8Qbu41dodXnYLOy5Vm+UMPb9K/OMpyitg8POUql5H9v+I/iHlvEe&#13;&#10;cYd0MH7Oje0tD0bxNE3imSWLxLbQ3itjzGZRu9Sd2OMdiK+Qvil8Er/wxat4l8OLJJpZfa+V5hY8&#13;&#10;gE9x71+kugaVpGu24hihla5ZQqyRcgs3Q+mAK/S3xZ8APh1+z5+wXrOt/GO283xT45dYPDWmv1t7&#13;&#10;SI5kuTnpvJGB3Fd/D3EdeUnCvGx8d4z+CuW0qUcVlU03JXSjr8mfyRMo245yRxTFVekRJ4wT716t&#13;&#10;8QPAM2kXEmoWaYi3nK55UHoK8tz8m3g4Ocjjmv0OE1KKlHU/jLFYSph6kqNVWa8hAc8gZ3DAPvTj&#13;&#10;9xo+gPGcVEWY455/SlOSN5OBnGPSqOdKxOUZkLDr6HkfWhlHllUyV9vftSFohgL0I69KmwTyPmA6&#13;&#10;np+lBS1IjGVT5jwoGF6n2oXexDpgAAjGeuaUHdJuIwD1YdsU9iN2FPA6Z4JoJZEp5B4+UgD86sOj&#13;&#10;NkHAxznHJNNKowXGSByfWrBjZMHJGRgDOSAad7hYjAV+doAHANSRQySvsGS2McVpaVpV1q14lpbK&#13;&#10;WZiFVVGTknH481+1fwN/4J/aH4N/Z2h/aT+Lt3bPc31+1lovh/I+0Zj+9LMv8K+gPWubE4uFFNzZ&#13;&#10;7mQcO4rM60aOFg3d2uflT4N+B/jPxTaHUo4RBaJw91cN5SD2GRknHYda/S79hT9gn4NftBfHfwv8&#13;&#10;MPHniS8httW1FIby4soQAkYyWVC/JZsbRkcE5rE8XaJrmrn7deSJBEkY8i2RQFCjIXAAwO1esfsg&#13;&#10;+LJfhd8ZNL8f6qyw2OiXX2yWf0BG3BI6EE9a+Xp8ULEScaHQ/f8AH+AryWlCtnSceZaX0P16+OPw&#13;&#10;b/Yd+AHi6++GvwK+H2iXMejg2ovtfQ6lPczRcMzu7bck87VAFfFXxc8Mfs7eN9P8/wAV/C/RLaLY&#13;&#10;sT3HhlDYXKEry4CEqxz6jFe3z+IvDnjjxZd69ZX8V+by4e5DwtuzExyDj1A4/WqWoaYlxdqIUMML&#13;&#10;sGLA7wEU4J9ORxivlcw4hxtGqvdbR++cH+DfDWcYBwdSMJW07+p+HPxo/ZAitdKufHvwUmm1PRLa&#13;&#10;TFzaXChb22bbkh0Xlwv94V8Fz2ssEjR3ChXU7SG45HXj1r+1z9nf4CL4h1yzttJ02SX7bqkSPNHH&#13;&#10;v22w4JlGB8rKcHPWvyS/4LWfsSfB74E/tT63pn7ON3HeaaLdL3UrGA7/ALFdSLuniUDgqjkjjoK+&#13;&#10;9ybOPrEOaa5T+RfE/wAN/wCx8TyYaXtFd7bK3V/ej8BCqomTkE5PXJqYsCm04bC8kjpjsDU1zbPH&#13;&#10;IyyAoyjb6k1CqqpwdwK447flXus/Iu5oQyIW2qoAZScH6U1XiB4csM8jp9cH2qrETKPKJxl924/y&#13;&#10;qQ7lbyioBHUDoB/9egHqTOiud6hQc5OfoKYxRuCWYehwKYkTB8qeQM5zgY9qm3Sbdin5s5+brxTb&#13;&#10;E1rcq3Fw0gKbmA2nvwDnkCs3fJuAznu3fPtVyVHk/eNgnn8eaSCxuZpS0QBJOTnjFFypQk1ZFyyd&#13;&#10;toA5C/MCTjryeOtev+BtD8T6/rEGjeHIJ7i5uXVYoYl3F3boFHIz9Oa7v4Hfs2eLPiXqC38sf2TR&#13;&#10;7fM97qMuAqRLy2PU+g6mvv34cxaP4A8Rabd/D2yfydPnU/2hIp82QqcMxzjHtj1rzswzWlR0qPVn&#13;&#10;2/CHh7mmaOVTC0naKu3Z9Oxc8FfsW6J4St7TWvjpezS3buJz4esfmcITnbNL/CT0xX0FD41+Cfww&#13;&#10;jCeGvhdpTqFeISalM0zOeMMxB4I9OlHivUNfvvFAgvS4M7b7dfvbgxycc5OfXOa6zVPg/bwaR/bf&#13;&#10;jTUbHSItvmI2otsec55WOPliSO/r6V+e4zinG/WvY0o+6f2Rwr4BcLxyD+08fib1e1+vpv5H33+w&#13;&#10;H4c/Zk/acj1Hwv8AHzwhZWtvaWF1qNtNpP7hz5UbNt8xfmCDGT3r4O1Lwx8PdK+It7ffASe50yWC&#13;&#10;dxb2F1K0izMuQBHIejdMZ619LfsqfGz9nn4Mf23pHhCfUfEOveINFudDs7oxi3trSe8UxFm3biwU&#13;&#10;E4wBk+1cz4a+FX2rxfbLZR+ZMt8qllJ+VlYEFiMgHjpjp1r0MfxVWws6UJRupHyHCXgHl2fYXMMV&#13;&#10;Qq8kqOqXfR6nnNz/AMFW/Hnwt1BLHWfD9jPrekAW8M+p26vJE8JABG4ckdeeK4TU/wDgph+1L+0j&#13;&#10;qd3ofiPX7y20bUbxLi/02wxbQXDhsgMqYBGK+z/+C4f7ANt8PPhR8Pv2t/BEJMWqWY0rxLKVxtvI&#13;&#10;+YpWAGMMvykn096/A/4V+NbLw5fRXd4vVgiMV756454r7uhTg1z23sz+TM4xmKp1Z4OU/gbV0u2h&#13;&#10;/XN/wTu/aU8f+Eviz4J8AXvl3+k6rr9lafZL8mVI95wJIjnKspwQa/tajHJ744r/ADgP2A/jdpmr&#13;&#10;ftZ/DDSjcxs83jXTIkCnrukAAA4r/SATOSOnJr0qD0Z8PnsnzQTfQkqCUkN+FT1DJ94fUVc9meCf&#13;&#10;y5ax8LPhToXx0+I/iyXSdP1S51Txvqcd3JlZZFkdySCG+6QB161/Pd/wU0+H3w78MfFKzn8JC3ju&#13;&#10;bpg0lvbY2+X2L7TnPb0rxb/gof8Atk/ErwB+3H8Y/DHgm8vrGOD4havC5jkKxnZNgnA9eOa/JLxr&#13;&#10;8ePHPjC9m1DW7uSWeYnzpyxY46L8xyQPpX+eHA/0ec5wHGuJ4kxmZ81OUpNQ11Td0t7Kx+8ZRkEs&#13;&#10;LiI4+NVzbjtZ9dl20/E/T34j6p46+J1/H4U0doxYaRpkEHl4DqNqDgYHOe+K+HPiz+zpaana51K0&#13;&#10;jt7pk3Q3UK4bcD0YcbufUfnXsX7KXxzt9A1FW1F1ulCiO4SRsu6gc7T34r9JrDwPb/tQ+M9F8CfC&#13;&#10;rT5hLdTR+c0g+4HPzPntsHJPSv1bFcX55gc/WG9lzUX9rdfefpWYcA08fh41oxilbW1k79T+Vfx/&#13;&#10;4A8QfD/XzomvxbJRlkIB2uh5BU/TtXEfeK5JIHBA9TX9H3/BYf4bfAqPxtofwx+D2LiTwppI07Vt&#13;&#10;UTA+0X2QZXwO24EA55Ffzta9oV14b1NrO8AXBG1gcq3pX9DYHMqeIipRevY/nHiDIKuAruMovl6M&#13;&#10;w87PlGSemPQ1IxJUYBG0Y+ppZJAX3YAzj3qPzG3YAJDcfQ12o8Tl8yZgWkCjPy8HFI0KqRggY6eu&#13;&#10;aZ5UayncdwHfpyanVg25ucjgD/PFNMQfM8uV4I/IfWkkPluqNhi2SccE099yZXGcnGSevvT08tcY&#13;&#10;IBHYDNIXKViWVgSVB5YfWnqOTjac9cd6cY0J9eTkfTmnxKrPkqMtk5ycYq1JlU07CEsDvIB4xgen&#13;&#10;1qX52X5P+BAdh+NAAQ+Uozg8cECvdPgb8DPF/wAb/G1h4N8LxHzby4jh89xtiiEjbdztyABUTaje&#13;&#10;c3ZI0oUZ1ZKnTjdvp3PHtJ0S91aVLWwjlnkY/LGilj+QzzX0r4d/Zr1ovA/ja4j0mKUBlVh5sxB5&#13;&#10;wVX7pwe5r9qdV/YX8P8A7O/iaT4XeEry11LVrK3jTWtchXzIRJIgZkiJHG0nGR1xXiXxc+AM/gzQ&#13;&#10;F12G+knlYfOHXByenXr0r8zzTxWy+hjY5dTn+8btb1P1nJ/C6o6Sr4xuz0slt6s+7P8AgnH/AME0&#13;&#10;f2INQ+BXif8Aaa+O0uo+JG0SdLDTdAkc2lu87jIll2He4z0QN9a7O/tv2f7W8Nv4U+F/gqXT9kkR&#13;&#10;gutODyI33VJctu/XPevCv2afjPpXhn4F6h8KtZ1CKxuNZvk1CKKV9m9EBjK5PGT19q+iPCc2iLpv&#13;&#10;n2yrdJK2ImLBQx6M271zWPEGc5hRp+1gm35H7j4e+H+QYhyoz5VrvJn5zfHj9nz9mzxWZo28My+D&#13;&#10;NUZtsN/pLGXTncr8olgflAT/AHa/JD4yfAPx18FdffS/EUAeCU+ZbXsPzQzxkZBVun4du9f1Mr4S&#13;&#10;0jxIptb1GlaV1SOJwCDg4Zvpjivuzw1+wZ8D/jn+zp8QofjzF/Y2jaVor3uhajKNojvo0JSSJj1D&#13;&#10;MMMveurhDjOtiY8uJg467s+X8XPBzBZcp4nBVlJWvZflY/gJMTKeOOMgZ7frUSD587tuB0H+TXtn&#13;&#10;xi+FOpfDnxHcWbAzWxnlS1uRkxvEGIU5x6flXipiCcEkggkqOcHtX6TGakrxd15H8vVKcoS5Zxsy&#13;&#10;dJIhhioJIznoeKtsY3QFmC5BIPfNZsi7EATJ4Dc849Rn0qwNzZlQKeeAR0x3FCdjKME2WIzGV2t8&#13;&#10;wPvjp9Kd+6GWDc/eG0dc1WbzJMSOMgdOcH36UIDsC5IU/Ng/41cZkuPQkyiYYA7um7OTnjFY1xIz&#13;&#10;yLluoxtPbnmtWWVmwUI25GBj0rLmhl2NGvIPy5UdOc4qJS7m9LZxFRneVRljhvlH07V1GnNJJN5a&#13;&#10;Zy3zBVOSMevp+FVNK8P6jqtxHaW0RkZiNqL1J4H61+k3we/ZKvPDujWvjP4j28nnXsgGm6REpLyn&#13;&#10;s0mOVXOOvWuXG5nQw9N1a9RRXmdmXZNXxVRU6cfn0+Z5Z8AvgF8Tvjhe/Z9Cja30+Iq97qU2Vgt0&#13;&#10;Hck9TjoBya/RTwX8Af2fvhgpm1rSLvxneIy/vrhzbW+eOAg5Iz6kV7P4I8CfFXwF8Pb+MaWbG0lk&#13;&#10;juIUjwAGHBLLnsD37VleCvDmreNLpobJZZZGPzhV4GOvzZwADzk1+aZxx+50o1csamm7XWuq3R/V&#13;&#10;ngv4K5RmlSt/bWJt7Pztt6lLTvjZ4EsNUs/D/h/4c+HrNYLjDy4LyumehDErxjGRX6m/tEfs5/sT&#13;&#10;6j+ypoHxb0vw7d2niXXrmWCdNPmaKOIhA58mJSQQrEEk/pX5jat4J+EnhDXYz8Q/FNlBsIeS30tP&#13;&#10;tdwrL/yzcghQfXmv1D0v43/DT4y/CXw54H+HOn3lvp/hOCSOSe9ZQ91c3Tjc+FHC7QAvJPapzHi3&#13;&#10;G4PLJYxwvJdLmmb+FOS4jN44DAyvF3V7W/HY/OLwx8UviF+yxYt4q8IvLqmjAeTcIVO6ESfLiZDn&#13;&#10;nAOD0/OoNS/4LRfFvR9CuvCfwt03StFS/CC7ntrWNppGjfcvJUkEHByMV+537KH7KHhH4x+PLnwR&#13;&#10;4vsnh0jXdNeyuImTmTcrKCc9MHDAjoa/kf8A2rv2f9e/ZP8A2lfFHwY8SRMH0bWp7aHIzvhEhMUi&#13;&#10;n0ZMGvpeC89hnGBhjKkbN7rzPwjjrJ8RkGLlgqUrr73/AEz9Pfg3+018efi746/4WP8AELXtT1TW&#13;&#10;kSNbe5nnYmFF6IoyAqgdhX9j3/BIn49+J/jb4V8XxeLYLX7Xo9zp9v8Ab4l2z3CvG+PPP8TLt4Pv&#13;&#10;X8AHwV+MOmaDF9mR44XQgNvx82CM4bvxX9m3/Bur48sPHHhj4oy2ciObfUdIDBDnG+KYj+VfeYWK&#13;&#10;9orLY/OMTVm6D5mf0rx/e/CpaiTrUte3DY8KOwUUUVQwooooAKKKKACiiigAooooAKKKKACiiigA&#13;&#10;ooooAKKKKACiiigAooooAKKKKAP/0v7+KKKKACiiigAooooAKKKKACiiigAooooAKQ9KWg88UAfx&#13;&#10;w/8ABTLwH+wX+05/wXN0z9k3/got4U8GaH4X1f4O21/4Y+Iuo3d1o2r6hqiXM+2yTUvtEdoqRANt&#13;&#10;SSMnccBssBXy1+xt/wAEd/2ef2mfiZ8XvDf/AATU+Pnx++C9x8G/Hsvgq6kTWo9a0fUZVUvHc2pt&#13;&#10;JrUNbuAcK+7jByc1/W9+2z/wTh/Yz/4KH+D7XwZ+1v4I07xRHpxc6TqRaW01PT2kxvNre27JPGGw&#13;&#10;NyBtjYGQa/lN+Fn/AAbIR/s6/Fn4l6xpf7S3iH4EwXvixrn4Ut4U8RKs0uglSYl1aKeWzlluI2IT&#13;&#10;IkIIB65oA/Rn4efsRf8ABxb+zN400VfBv7TXgn4veFIdWs11XTfH+ifYr0aZ5y/adk8Ykcy+Vu2k&#13;&#10;yH5sV/TtF5hiUzY37Rv29M45x7Zr+TK1/Ys/4OWv2dLBdZ/Zk/am8DfGzR1/499O+IlhH58yDoPt&#13;&#10;TRyE5AAJ+2A89RX3F/wSn/4KjftR/tDftCeP/wBgP/goX8PNO+Hvxq+HmjWniSb+wZzNpOs6RdMk&#13;&#10;f2m3DPLsKtJGflldGVwQQVK0AfvUcdDX+R9/wXOtoIf+Cp/x5vn2Dd44uY2KnB5jj6++K/1whjIr&#13;&#10;/IU/4LsajIf+Crvx5sE/6H65YYHcRR9fXrXn4yk5pW6M8rMqDqQSj3Px8YcFCcZflgMnHpXpHgNL&#13;&#10;iK+BjGJHfbEnYnPX8q46w0/c3nXRYLuABPO4+gHck+1fpX+xt+znJ8Qr+48aa9Gws7BV8jC48ydx&#13;&#10;8kfOOnUn0615OeZ3h8Dh54nFSSjFfkeDxHn2FyzCVMXjJqMIq7fY+s/2RfjZJ8I1vdP0mFB4puLO&#13;&#10;OCyvXbaLVXBDsOuGxitzx7+ytpfjDQrn4jeP9fniv7udnmEyCRmdhuY7yQTn0rwrx18PLn9n/wCJ&#13;&#10;dv4rub03fmzh5mcBQAeeOvQdBmvrvWvjV4T+MngqIG8tFu7ePKwjC+4B5zn14r+Z/Ebj7MsXDBYn&#13;&#10;IpP2M3rJK7ur9PM/j/xW8Tc3xkMvxXDMn9XqO0pxjdrV9LbPufiL8e/hOPBrSLby+fbrhoLgAAsj&#13;&#10;evoa+RiroCo4G7nP+Nfs98fPh0+q+CFt1jkmvdQmQWoC4Dqv3mweQvoe9fll43+GHiPwdqzadqdt&#13;&#10;IjAEtuB4A7/rX7xwdnDrYSjSxM0qttU935n9NcBZ9KvgKFHF1F7a12urXc8u2knA+mT/AJ5phJc4&#13;&#10;24xggHg1oC0eKTL7sKcE46H9KfHaTPKNq884J/2jX2aj1Z+gW7lIKoznIxyPSplBdAjAZ6g+xrsb&#13;&#10;HwbrGoDZBGzE8ABTyMfWvQbP4B+Op0S4u7U2sLAMrXP7s4P+91o5Y9yZyhfVnhpV8hUG44x6fjVu&#13;&#10;GzuGwFRm4yCo4P0r6RsPgzZWrot/eI7HjEI3DB9Dj619WeGfgX4ZZ9G0vS4jPPeTpFLIwAb5jjv1&#13;&#10;rhxWZUKNOVWbuoq552Ozihh6M60npFNv5H502PgjxJfRtNBbyeUvzB9mRj3rtPAPwi1/xnr0WlRB&#13;&#10;Y0J/eyPwqRjJYn6V/VX8Ev2LtMs4YrfVdG07+zChEnnKhaXABJPHPvX5zftHfCzwt8Jf2jLvw54V&#13;&#10;hW3srq1k82OAjYgk4ARuODzxX4Zwb9IDB51mdbLcPRdoK/NuvRn83eH/ANKLLuIc6xGVYWi17NN8&#13;&#10;26079mVv2Y/2OfEmoeGx4i8OXKWVos4RLxlJmmcNkYAPCZHHNfefxz+Cd/8ADPwlpXjDxTMmoQXV&#13;&#10;uba6lgU72MY+V3yc5P1xXFfA/wCP83wh+F1p4P8AGVqGsrZ3aG6tkDyNHyyq3PU5xkdKZ4p/bj+F&#13;&#10;Pj3TN3j221CLw/pMLxixbHm38mMonP3FBIyeeM1+e5XnHFud8RVcHiI2wl2m1a1ulpKzuflWSZ9x&#13;&#10;xxFxXVy/GQX1DmknJW+H7NnvfY+GfHA8PxaLJ4n1PKadb/6jdnNy/wDcjU+nc1+ffjfx7eeK7gXR&#13;&#10;H2dYpvLt47c/JGo4AH9T3r2z41/FiT4s21zeaVAtnZ2MrCzsYj8kMLdBx1Pq1fIcaYtJS+7IffgZ&#13;&#10;I+nX9a/qbIclp4DD+woP5n9pcNcP0Mtw/wBWw+q7vue6eGviX4+8NItvDqcwj2j9yzErgexr9FP2&#13;&#10;dP2wvEWm6yLDV9DsdWl+ysY5ZcqN4HyswA7D86/KCwng1KBHByzjqxAHy+nfIr7M/Z5vLfS71/EV&#13;&#10;4IyYwlrC7qBGCeCCeee+a8fH5xiMNTqVX73L0Pn8y4gxWEoVK7XNy30sfsvYftN/FH9oH4T6n4I1&#13;&#10;qZtIsYrtIHt7fKRiEgEqox0P6184eJf2K7TxgkfhvSF8yC+Bgt2KbiJn4DA5HIJGfrXungzRP+Eh&#13;&#10;8JX+s6RCJY9Otobu+aAE8EYXOBweepr9Rv2ftFtdE+FV18e9R0WYWXh2za6tbe4IjjuL5D8kQdgM&#13;&#10;/MQT1OBX5PjOKs1q1MHmEbwpz3XzPxfMOM86q1cDmkb06U/iXTR9T+GD48/CPxN8EviXrHw18W27&#13;&#10;21/pF9JaTwupBzGxHH1rxvyznnB5wAOufc1+0X/BSzwH42+Ini1v2ivEdg8Fx4illmvpEjzE84fJ&#13;&#10;2HjOAwHSvx1lsJFlMABBU8dzjtnPoK/ofC4iFenGpF3TP6mwWMhiKUasHdPYy8b/AJG6AHke9J5b&#13;&#10;RxnaSN3TvjFXpbaYqHXJHU49vWrX2NkIHQMMj1H/AOutVB30OoyVC4H3i46YPb3qWOIrGSgAycbj&#13;&#10;161sW+iykNsLMc7jke/t1+ldTY+EdVvpQIrdgCeD1BJ9utHs2Bw9hYSy3Kw26FtxGARySPSv15/Y&#13;&#10;r/ZYQXWkePfiZp8rW95qMcOn2LR/PMVbJdwekY4B9TxWt+zH+wx4t8E+HLT9pH416Le2nhXfnTXu&#13;&#10;IWCXs6jIWLcMEd6/Z3S9b8I/Ev4Z2virwvYNp+oeHyqR228q09oG3b1A/iB6gYGK+L444vjlWFdW&#13;&#10;n8fRH514jcdxyfAzq0mnPZLueF3Xwol8H+Pta8K/ESK1iv5psafayouVjcbkMY6KAuOK8+8RTaR4&#13;&#10;DtprPUImmaQSST28bLg26L8659SPyr9U/CHwN+Fn7W/hCXVPF3iSy0XxLpTobe9u5DHPc5A2wgZG&#13;&#10;9zgAY5Nfix8T/C3iFviTLo9ylz9kjnutK864yGfGY85PqeRx7V+I8NZB9fzClnmLrcsZS+F/zLt5&#13;&#10;M/nPhLht5nmtLiPH4hwjOS/dv+Zfy9kfEnxJ/ar8Q6jPL4P+G1ja+GtNV2juJNPdvtVwuf8AlpNj&#13;&#10;PthcV4vo/hq68W3X2ySRdy5Z0JJdmY5GT1P1rz3xfpV3ofie80jI8yOd/mPynOf4ug5r3X9n2+jH&#13;&#10;ieOK7XOWyxHK4QdTnrz+lf0tXrSS546H9e4mvO3PT0Ptr9lHSLuLTbnR5jsW5uRES4HHzdQG69gK&#13;&#10;/uM/4Jd/sa2Hwu8D23xV8Rwi61a/twdKml2lIt+fnUA8kD2zX8kn7O/7NOrfFfX9H0bSjJDe6vdK&#13;&#10;lnDbkqBI74XJ7AdzX9R3j342eKf2KtH8E/Anwnqa65e+FdDu77VJGYyh76RSEQ5ztVAcKPWvl8Hx&#13;&#10;DhMdWnKH/LrRvzPjcu4owGY4ip7J3dHRvzs9D88P+Dhv9k/4afE3XtG8R+E9Ygb4jWOnLHqlnsAN&#13;&#10;1CBmIl88P6KeSMc1/E5rWm+IvA+svperRvbzwuySxMCCCOuQen61/clqHwF8PfGKRvif8Xhd6j4l&#13;&#10;1pv7QuphcMPIMhDIkY6YQYxxivlf9t//AIJVeHvjT8A774qfC61lk8W+HIle+hiUBtQsgQDNgDPm&#13;&#10;xjO8AcjmviuFPHLKM2zapk9K8ZxbSv8Aat2Pz7gb6SOQ53nlbIMO5RnFtK6spW7PU6n/AINCtZu9&#13;&#10;W8efHNLlt3l6X4ZI695b6v7ha/iU/wCDS3w5qHhX4sfHvRdUhaCeDTvDUTxuMEFJb8V/bUOlfvVL&#13;&#10;4Uf05T+FEZ5yPTmv40v+Duq3tn8EfBiS5P3Na1fYp75t1zX9lxIyelfxOf8AB5FqVxp/w++CP2YZ&#13;&#10;Z9c1vjvxarXDm9B1cPOnHS/+Z934b5xTwGc4fF1Y8yjfT1i1+p/DP9pt5L6WQMhw5CgnGcnsPYUt&#13;&#10;vEs92GTgIdzufmwR/OvPtJvpL7UTFInzFivcYHuf55r6W+E/gubx74pt/DsOXiaQPPIANqqoyzk9&#13;&#10;NqgfSvjcRhPYS5pn9R5Nnkc1h7PD2vc+pv2cfHtj4B1fTvEPjiDz9OW9jVIQcb9vBHPbpn619Q/t&#13;&#10;K/F3xX+0L4k/tnX7tvItIBDp1tHl4YLcABY0U8ZAAya+C/jGIF1G3s/DDMulaVhbc9GmKn5pDnux&#13;&#10;/HFegxeOrO/8lreYKGtw7IOQTgEgnOMV8jxBjnPDc2C762P6F8IeFo0M4+r8SyaVk4Rbtc8G+IHg&#13;&#10;Nrm4mtj5konyBlejAcLx6Yr4A1axk07UpocDKyMmOwIOP6V+1HhbwpJ4huZ9b1SKSLT7BGmurk5K&#13;&#10;IACT83QluAo61+a/xR+G093qE+r6REyh55D5ZGCybs5BHHevf4NzWp7FRxPXY/H/AKTfAOElmU8T&#13;&#10;kS5ox+K3T5nzXkBcdGPzbadj5djDljuzxitSfRbu1nMFyjiRQSQVxz/jTGsty7AmSCBgjnjr0r9D&#13;&#10;urXTP44lGUW1JWaM7HOJBwR0FSKWBIQ5HIJJ5FdbpnhTV9TkEcEZJLZ4Hb0r1jRP2bfiNrdq2oWt&#13;&#10;q4gHDzuMJz1ySO1Y1MTThpKR6WByXGYmLlRpNrufP/A/dE4yCcjtipUhmkHmGNucAKAT178V9XWn&#13;&#10;7PdrpqKfEV9ApH+sSL94cN7j+tfSHw2+Dfw/j0+6vpVSeVIwsDSZxkYwfauGrmtOO2p9Tl/h/jaz&#13;&#10;XO1FH526V4N8TayDJY2kpx1dhgbegxmuntvhH4nll8l9i/OPlJyefpnFfpVp/g6f7MtoLYqTkxqA&#13;&#10;MYzxj1x79qqeIvh1f6PoC+LLWDascypLjksTjJAr5L/XN1MR9XhGx/RMfoyQw+URzTFVm9L22OD+&#13;&#10;HXwT0n4VG11C/wBl5rEkMdwUkH7u33/MCRzlvav0P+F/iDUfE3ha+8DeKZVmVwbmxD53LIM8Iucf&#13;&#10;N+dfH954pt77Wm1GMhmkhjWUE/N5kagDB7Diuw+H3xCt4PGkCStLBGzB5bpTxAqYy+fb6142OqY+&#13;&#10;tieS14n6Xwpg+FcsyR4h1FCtHVebW3qb+paNrfiHVX0O0heI7ws7uu1Y4V4ZyD0GBn6mvn/x549s&#13;&#10;tNkfwR4cRfs8O9JLmH708ijPHcgZr6h+Ov7S/wAOfEPiBvBnwftp4LKaEW2qajcELcXcxGC+ADsQ&#13;&#10;t0XPpmvzx1mwkk1pxdM4MbncRlST7/09q9XA5XRwS5YLfqfnvFXHuO4m/e13ZU1ouj8z0rwU3jjT&#13;&#10;7eLUvDeo3NrHI3/LNiODjjGeFr6x8GftH/FP4avCNSEGrWbSqxiuOfn6E5GTyOPTmvl3wB4m0+K0&#13;&#10;GiyJta3bgk4LK3Xj8ua7xHsNY8Q2umQSb40Yu0cZ+ZQOSePQ/wAq+M/tXHLHOnKN4rXa+h/TsfDz&#13;&#10;haXCcMdhq1q0opXU7PnelrH7MfDv/got8Qo/Gtj4a8M2lpo9tqOInj05SJNpjz88nsSMAV8MfFOD&#13;&#10;XfGfjLVPEmoO11e3l7K8s8gLHaXIIYn0z0ri/hY82tfEWxstDVmuZr2OGBUA3EFggC46Gv0O+Gn7&#13;&#10;OPijxL8XLzwStpdSLFeslzsjLsgR8OWJHG3OW+nNfQ/X61akq1JWSZ+QQ4Uy/LMdPLMVU53OF1fX&#13;&#10;XVNa9z8Mv20P2S/E3wl0jRPi9HYyR6J4mVxazKnyLcQYE0f1BIP0NfnEFkMhVj/Fgn39K/rv/wCC&#13;&#10;gy3Px78MX37NfgnTi+j+A7OVtENswlkkuYzuurlyvHzjj0AAr+UnxJ4au9A1abT7lChR2jO9cHcD&#13;&#10;xX6JleMjWpJrc/i7xD4ZrZZj6inC0W9DiRtVDKu7GPl9TzU6QL5oeIse53AnOO1aCW0skJCbt2Aw&#13;&#10;z29veljtJSDMvBjBLc9R9K9OzPhG0ZSZL/MW2nPB6j2FSxMhlY4JbB4b06ZrTXTvPkWXLbemcdM9&#13;&#10;AK37Hw5qN2whhhZyjADAPr64o9WS27pLU40RljvBzxxxwAO3FfZn7KH7NHif42eL490D2+j2am61&#13;&#10;LUXVjHHCg3Oc92PQD1r0D9lv9gX41/tM+JTZeDNIvLm1s1FzfzQxny4IVGWaQjOBj1r97Pgd8QPg&#13;&#10;Z4C8P3n7OWk2SQLLaratqRxERcRnO8kfeDOBndnivm8/zpYahOdN+8j9t8IfC2pnWa4eli4uNNtX&#13;&#10;9L/h+p5h4q+E3h3SvgZoU/gO1+x6HbyS2188iiOWSc8+ZJk5Py9OwrwOXQ7DTdIa8gihWIuVjIPz&#13;&#10;NjgHHSvvX4S2Ol+I/FLfBX4iSfZ9OvbkW5MwxFG7/L5wfgAY71xv7an7N+j/ALPjWXhj4f6oviC1&#13;&#10;1KyN7HqNt+8hVQzKUR+FJBHOO4r8L9jPNZLGV6vIouzP9X44vDcBUp8O5Xg1iamIi3BpLmWlrPfR&#13;&#10;evqfE3xA+O//AArO3h0fw3olpLrslqsR1W8YyGA4+Voo8EA4A+93r54ZPHXxE1VL/wAXTzXF1d7Q&#13;&#10;0t25bljj5M8AAdhXr/xG8MabaX2k+KblW868sECAkFRLGTG2SB1IAyKit9bsdOuohdnKxsGwnzDH&#13;&#10;p7c8Zr6DOuJqkKqoYaF13PyPwr8DMHicvnmecYjlkm2432d22m/wE+F/gq+8G/EXTsYkAl80TdFP&#13;&#10;zcnJPGB2Nf04/wDBN/8AZasvjP4nHjfVYTcW0EokliTbtHO5iRnBxj071+EcX2bxtdWFlpcPk7bV&#13;&#10;RNcqCGy/BBwMZHUV/RH+wF4F8UfsnfsueJPjdq+su02u2smn+GrK5kO5iW2tNtH3jjhfQj3r2Mox&#13;&#10;VPE1YUK6vKPvS8kfm/iBkGPybB4zNcrm40qz9lS7yk97Ld2jd38j9Vv+CiPwV+D/AMSf2OvE/gT4&#13;&#10;sXsGk6BcWUdtooVBJ5NzG4MMirkZJfGQD0zzX+aH+0h+zt41+A3i+ayv3+02DMTp+pQj9zMmTgoR&#13;&#10;kemVJ46c1/W9+2l+0P8AEX4+S6f8P/EkjWOkaJZQmKONiFllKDLMOhYdPQc4r5S+D3wN8A/Gma5+&#13;&#10;BPxbjeXRdaXy9K1Jl3yaXfEHY4b/AJ5ux+cenI5FfRT43oQx0cJt0Pxaj9FvOsTwrPiF+9a7+Sf3&#13;&#10;vuz8IP8Agmt4l1Kb/goF8FrR3YqfiLoyHGR/y2HX8K/12VJJPoDiv8ub4Q/sc+P/ANkL/gq18J/A&#13;&#10;PjWylgEPxP0kW9wc7JYhcZR0bADKy4I9q/1GIxyx/wBqv0ahJOOh/EedU5Qq8slZokqKRcsDUtRt&#13;&#10;94V0J2PG9D/Jr/4Kt2ukWX7cPxnuFMWZviPrAkZTyG87kH0Jr8uVlgFp5Y2gLnOPpgAnBzya+xP+&#13;&#10;Cr3jDVH/AOCh3xy01lAjj+KeupH1GCs+AcdORXxH4TZbxVaQ7QTjLcszdQAPU9+OK/I1ktShGc5u&#13;&#10;+rZ/U+S8b0Ks4UopJ8qVvQ9N8Afb4NUQaf8ALNI5CoeCFBxketfud+x18f8AVvCFvqfgrwYgi8WX&#13;&#10;cKWSX5faYYnXEgQdnJ/Kvmv9h79kpvixJd+NdVjdYLdVgsZDHgS3DDg9uFAz9cV6TqHw5b9jf482&#13;&#10;3iXUrtrpXlLTSyYHI55HO4npjNfj3FXiZl0K1XKMPLmxSg3GPn0ueRmHFUaOOjhKVWzl93/APsTx&#13;&#10;7/wT98P6v4Hfx9458TXUF9qPmSzQSRCR955J3k5bcT07V/PF+1/8Cp/hpqksSnzEikEcc4XAdW+6&#13;&#10;Tz1x1r+qDxR+0V4D+NfgWHVrbUbE3drGQYS4Qjd6Lk/jX5O/tc/DJPiDokGj6VBPcXt5crJEACcq&#13;&#10;g+eTB525YbfxNfhH0e+PeJf7VrVM+m1TTd1JWUbXtZl4+j9fwLhiajU1fRrbtqfzlASRqU2/Lu5J&#13;&#10;96d87MduT2HYnFeyfEr4KeK/h5r02malbSBI2OWKkkAdcj6/hXksdkyYlZWO3v059PWv9B8Hi6WJ&#13;&#10;pRrUZXTV7o/C62FqUpctSJXZ2dT8o44x7Ui+WQXJIIwMj7v5VpR6fPcSBIYwCB1wQOTz1613WifC&#13;&#10;3xZ4gKixt3fedoCgkt2+nWtKk4QV5ysXh8HWrz5aUG77WPOf3jMMBQoHHenL5jthFOT07DHevp+3&#13;&#10;/ZV+IEbRza5HHZIwyPtOI2wRnGD2FehaF+ztolpcp/aF75zngCMYUg44B6fpXBWzjDQV+Y96hwfj&#13;&#10;Zz5ai5fU+KbWwvppBFbxySE9Nq5z7cV6Lpvwf8f6la/aIrGRIQN6s4xgZr9gvhZ+zd4Rv/Evh/wz&#13;&#10;oNurvd3EaXMq8yEbuTzkH2r+k/4J/sF+GNO0yKDX9A0z+yjGykXCI0khUdWz+Z9K/m3xs+lBl/B/&#13;&#10;s4VKXPKaukvWxPEuEwWS0VUxtRyb6LS/ofw//C79mnxP438Rx6bqki28CI0s8ueFSMZNf0Gfsf8A&#13;&#10;/BPjxfceCoPE/hG5TSLNpUEFwyM1xckc7iRgKoOMc1wf7THww8K/CL9prWvBPhKMQafcWpBSBgUj&#13;&#10;81iMKw7ZA4r9Gfgh+2lbfBv4TWHg74mWa+RZRGNLqwTcZFVfkBXI+bnGR6V8B4xeLHE2JyPB4vhq&#13;&#10;nepWs3F7pPyOvNs8pYLA0quUQ5KlSz97WSXlfqbHxp+F0n7Psen6543lhvodVtdkl5aqctLGNoZh&#13;&#10;kkN35Nfl38e/Gnh+60dtfu0LWNv8lrG4ObmQjJCrnAA7k19afG3/AIKIfCP4tWT3/jqz1BdG0u2e&#13;&#10;3sNKYgSX0+cI8h42Kh6nmvxh+KHxOvfipZy6qiC3htHaG3tozhEhY5VQP0Jr6Lwt8PMVVw2GzzP1&#13;&#10;y4pq8o9Lq9n6n3/BXEWZY3A0sPj52k9/v0+bPJ9X8U33xC8TQbj9meScwwiD7ke3hQMdD719Q+Et&#13;&#10;M+J/h4CCPW7hQoA8tmYovpgE9u9fFumy2ug6omsSCRpIrkTlOduAe2P5mvvbRfGegeJtFW/V1jZ0&#13;&#10;WTMjAAPgZGT7+1fd8e53mGHdKeFjaMt9L6n9V+DHBOS4+niY5pPlnB97aW+659XfBb9q34m+FvEF&#13;&#10;14d1jRrDWLyO03QXkwOA4IO4qB6ccGvurSfjl8Vv2l/hndeBvF17Jp1nbagLV4UUxJ5GM7FQgcHo&#13;&#10;M9a/OH9mzVNMfxHdeLL1oZHllW0hZwBEduA2CeAeK/S68h81brxN4bgjltdPSB77ycgMzkBclf4v&#13;&#10;QnrXxmO45zGviXk9Glabpt81tpJH8++Ik3gsdKFCcpQk2k730176Hy98X/8AgnqPH1mPDnh2NJVv&#13;&#10;kaDTT5e5vPbhSDnuRg/Wv5hvjF8NfEXwk+IWqfD/AMR2xtb7Sb2Szu4HGCjxsVI/MV/o8fDWzXwv&#13;&#10;8CLj9oxNIkzpVij6LZXZ8tJr1htTlh8wjPzEAc1/G1/wU/8Agv4yvvHY+O2uWM8UviRXubx1X5Hu&#13;&#10;gcSsp/HmvsvAnizFYjDyweZ1L1E+tr/M/EMxwGJq03iKurT17n4vqrE4JycYAB4A9KtbFwEkJHBO&#13;&#10;FHerkto8cu05DLuGR7Dj9KZJayBQ6gkcZAwM/lX9DuHVHzEHqU2URxYz16YGSKjBwO+eBx2FbP2R&#13;&#10;0XY3Ab5lA5xn8RUtro05JMYJYHdjGB+g5pqn3JbuzJUM0ISMYBO0N1I9eKt2Gm3d1dC2tUZy5+Vc&#13;&#10;Eknpx15ru9H8C6/rNwILS1kJYbQcH5iemPTmv2t/ZS/4J6+LPhJoGn/tIfHbRLmLRp3DaPDcQfLd&#13;&#10;SAAgorDBA9cVwY7MKWGi51JLQ9zJsixGKl7qaXV+Xl3Zs/8ABOn9gyaS70bx/wDE/S5JZb+5B0zT&#13;&#10;HiLEqvPmSjqE3YAHc1+7/wAH/gxovhbWde8H/EeGxi8QxXjrbW1wq7lVjlWjzwBjp6V778JdY8Ie&#13;&#10;N/hjp3xD8P2H9n6jpRSK6s9212t0GEkTjPDcsBxXsPxD+B/wf/aQ8KnxsPElvoni7TSRBdCTyri/&#13;&#10;cJlIwgbLu2MDHX0r/PHxM45xfF+ZVuGsPN04392cXord+6P6vynJsFk+ApYjD2knbmfW+nqflX+1&#13;&#10;Zr3hX4faJL4blRLmZ1e5u4IJV2+SByu7nJPrX4qeI/2h/iH43lbwr4DsYdC0dd0csGmMVlnx1Mku&#13;&#10;MknuBgcV9+/Ez4R+Pdd8WS33itLw29xFcWG+4JDHhgrZPf5cgY5r4O0GztfDVzcabpm1Tbn52c7W&#13;&#10;3g89eK/XPDmFDh7II4HB1VXmpNyfTm6n6p4XeGX+smdVqmOn7FOzt1s/LboYfh/4Jat4mtjqFxJG&#13;&#10;ksRB8kEgsw3Eg+nHfvX3L+x3p+s2u3wysghe61BYCxAJzu9GPT0xxXnfwi8Z6XFrLW0kZdmRvkKD&#13;&#10;aTt4yMcgk9RX6xfsv/sK3vxZ1DTL8zTWF/qE0c1nHGCoTewOWHUBa9fEeIdPB075n/y90ikur6WP&#13;&#10;W8UeGMDlWKhDLanN7O7k/JdW+h/TD+xR+zLpvws8CweJNRCy6td26+VcyclARyR2Oa/nd/4OEP2L&#13;&#10;vh98VvG8HxG+FGowyePLPTlTXNKjQbruNFBRlbOPMC5O3BJFfsj8Vfj/AOLf2b9X0j4VeDbsaz/w&#13;&#10;jfhgwzzyEt5l8+F3Ek4z6DtzzWBp37B3w7+IuiJ4/wDiVLe3XirV0Gp3OpJO4MM04DgIMlcKCBgj&#13;&#10;FV4lePOS8A4DCLFRf7x2SS7av8z+H86VbGYutj8wk5+1T5UlbTo/JJarzZ/mn6jbeIfBurPpmoI1&#13;&#10;vPAWWaF1KlSD3B6HPav7W/8Ag0a1e51fwR8amuWLFNW0EDPvDc1xH/BVX/gjbYeLPhRP8ffg3p0n&#13;&#10;9u6NlfEFpbpj7TbqOLtFA+9jAkXHXkGvR/8Ag0w0W70Hw78c9Mv43hmh1vQo3jfggrFc+2a/ojgD&#13;&#10;i/B59gKOZ4GV4VFf/gH5TmFFQTUNUf2HxDp9KmqKPr+FS1+hQ2PFitAoooqigooooAKKKKACiiig&#13;&#10;AooooAKKKKACiiigAooooAKKKKACiiigAooooAKKKKAP/9P+/iiiigAooooAKKKKACiiigAooooA&#13;&#10;KKKKACiiigAr+DH4Kf8ABNX9jz9vz/gr7+1L8JP+Cqur+I7/AOJ9r4ybVvhr4fbXJ9KtrzwlcBmt&#13;&#10;rjTTGymbyU8tDCGxGuPlOWI/vOr+LP8Ab4/4JSf8EMfiH/wUDv7HxL+0h4n+Ffx98V+ITrMenaX4&#13;&#10;iRpLTVdUkMyLC00DLZPK8mY4jco3zDaORQByn7Q/7HvxJ/4Ntvix8O/2rf2M/iP4q8QfB7xh8QdL&#13;&#10;+H3jn4ReM7v7anl6uW2XFjIAoLx+WxU7BIpxlypYV/XroP7OHwGtfjneftaaP4Y02D4ga54ct/Dm&#13;&#10;oeKljxfz6TEVlitZGzgopVe2eB6V/Jl+0b/wbz/8FW9f8QeCPFHg/wDait/ixafDTXYvEnhDwt8Y&#13;&#10;rKea0j1G25hlnaJ5FnZcAAyqSOeQCRX7Q/8ABOT4kf8ABbbUPjLrHw6/4KZeBfhjY+FLXw893pHj&#13;&#10;b4f3Tn7VqiTxRpbPbyTswV4mkcnykAKgZ5xQB+0pGcfWv8i3/gufpJuP+CsPx2u8qv8AxXFyEVRy&#13;&#10;x8uPk1/rok4GT+Nf5Q//AAWr+Ffie/8A+Cq/xu1q0id4rvxpdSr5bZJCxR8YrysynKMOaG9zxs4q&#13;&#10;TjS5ob3Px/8Ah34Y07Vt+peJr2KztLIGe4837xQH/lmP4nPQV+gnwJ/bO0Hw7bS6BFYNHZLH9n02&#13;&#10;BTtZVB/1jju7Yz/Kvztn8LeKb7Xv7Fgs5QmSs2Rt4HXPbivpr4Q+Hfh14I1G31fUFN5exkMBMAUj&#13;&#10;IPBC85+vTNfG8bZFhMyy6eHx/wAMuzaPgPELh7AZvlM8Lml+WWrSeuh9o/Fnwv8AEX4yeD5fG9lp&#13;&#10;F6bcw+XY2pVi/IyZWIHAB+7mvlHwL4K1jwNdG58XW0nmxsZEgkUhuCNu45HBPWv3V/ZX+POj3Xh+&#13;&#10;LRdVezkhKgsCUG3HIVh3rxz4u6x8Ltb8fp4v1aysntbONxFZZwly4bKghcEgHk89K/CfD3i/GUsf&#13;&#10;PJKeA9nQh8M/1+Z/M/hdx5j6Ga1eG6GWezw9O/LPrZdWaH7NXwK1v4ueHf8AhP8AxrcpDPLKsGnr&#13;&#10;MAC6R9RGDj5FGAMdTXRftsfs9fD34Y+A9Oj1aCzm8Va5C7rFJtDRWxPyuyDlWb3NeGeBfjH4+8F+&#13;&#10;P4PF+osbnQ7YrLBZxJ5dquGyoC9AinsBziuK+Lnxrm+Nv7Qkni/xHcTSW93GrRAqWEbA/dA5wvHA&#13;&#10;9K+iw/DOJhmVbOaVbn5VpG3yPrMNwhjKecV+IaVf2jinaCTbZ+cvjn9mq7soodbRFeK4YsRGeVye&#13;&#10;BnGDn0Ga7rwn+zFoOmTRXfjWWK3jaMSrbKw3np949uccV9u+OLrww8tloVqJZYhcGSWdjsC7edoB&#13;&#10;HJJ7iviX4o6v401vxu9xJBPHEsw8hSDjYvTPrX6hwzmGMr5fKrjo8s3ey8vTofsXB2a5hiMtdfMl&#13;&#10;yVHfy06H1f4d03wV4UsTfeGdEgj8tdkc0qh2Yg9QSMEnHtXnHx2vbv4jS6f4r1CJooraOCC+WMAK&#13;&#10;sYbbvH4YBr3H4PzavdeDP7H1kKYBJ5gZ1wRJgZ5zkfSub1KXSSmpaHd27yRSxGPzTgKQTz0+tfC5&#13;&#10;JxZiK+Nr4OtFxTuk77H5xw9xvi8VmGJy7EQcVspJ7dL37n6U6F+yN+ydq/wKsfFdlZpMF06OYXiO&#13;&#10;N7SEDcGx7+9fk98Q/A83gH4oxaf4TS4EH2nzbOZQfkXqDwfQ17l4T+OHjH4W+AP+ENKR3Onyfu4J&#13;&#10;N5CqvGF5xn3rk/AnjTRtc1G98a+IZftCWsbRwW8Kll+0OMKgbt6n1r848KfDTiXKc1xdbNMW6tGT&#13;&#10;duZtrl8rn5P4KeEHF+R51jq+c42VbDycmueV1y9LX/E9l8NfHj4/aV4Jn8NQ38DfvGFtdOxMy7wM&#13;&#10;7QT6Dk0l/wDAXx549stH+IXiAq00FsyTtKAjXESMSJV/vcnBOe1fOvjvT/Eem+HE8Z2dw86CQTXl&#13;&#10;ui8IvXaMHgYxnNfcvxC+NXh7Vf2dfh1ruiXAtlOmX1rqA3YMkqz7lUDsQh7V7lSnhsNh8TisjpRv&#13;&#10;J2fLHqe/iKeCweExmL4coQTnJqTjHW/W9j5C/aE1iPwJ4Ui0i9ijkW5w0csP3QR1UA8qfU+tfEUX&#13;&#10;h2z8UeLbHw1fzStGYhL5W4ggyDKrk8dMcYr2/wDaD8YWfjm0+yq6J9naMtK3AI4K4z1PSt3wWnw5&#13;&#10;8Yy2k+oq+m6lEkcS34YGCTYowSACyk465xX2PBmX4j+x60pfu5yur+fc/QvD7KsV/YFapNeyqSul&#13;&#10;69GeR+IvhbF4bllWGPylZRDMu3Ksh4P418Pa74Z1bQfEEumsjFN52nBBKHOPrX7O678FfGfjGKPQ&#13;&#10;PBd2mopdNxJbYkcsw7Ac8Hn614D8Z/gJ4i8LXVl4PFlcT3VjB/p15FCWZixzsZ+QuB7V9rwLhcfS&#13;&#10;oSWMqX10Z9/4bYXMqWGazCfN2d/vPzl0DwNql1qajkW6tuZhnBU9QD2Nfoh8Af2eviF8XNTTSvAy&#13;&#10;Jp+i2YMtzf3DBYVK8u7yHjPHArwbXNCu9DdtPsLeSONW5Eq9zxg+vPcV9zfA7xjB8Lfh/PYeLjcR&#13;&#10;29+S1tZxsV81uPn29cA9Sa97Pqs44abpU+fyPqOJsROGEnKhS5327n2r8KP2iPCv7Pk1x8HNL086&#13;&#10;xpeoWJ/tjUV+WTU723O6MIzD5IVOR6mvtT9jq9+Nn7dXxDuNC8RRzaf4D0S4M9y7bo7DTbXP3Rna&#13;&#10;pZguMkEselfkLrlhceJIbPWfD0gZNgljjkOHUn7zE9cDrX0v8Jv2gfjX4V8K6V4Z8GyzvpCavFca&#13;&#10;nZWTMiXbA4Hmbfv46gE18fnGUSx2UNVaN5xTain1WyPgc8yOeYZHarh05xTaim1drVK/mz9pP+Cj&#13;&#10;P7N+jftV+F9E+DHwZaw03RvC9kbPTbdYPnvbpuGkd1x98gEZ9a/mM+LH/BJL4yfDnx3deCb+xmk1&#13;&#10;SzUS3VtbJ5jxow3DzMZ25XoDziv7Av2efjV8NNE0e9+IXiS3lfUdGsDdw6ZKCFe9Zf3UTHsS2OnP&#13;&#10;XmvCfgr4l1r4ryeKPHmtyu+v6nrk+oaspJbYGO2JUbH3FAKqM8Yr+f8AC8f8WcPcP4vM82oKc+dR&#13;&#10;hSStyQ7u2ttvzP5bwfilxxwrwtjc7zvDKdT2iVOilbkhtdta27fLufzE/AD/AIJGeNfjF4k1XRxI&#13;&#10;bKbRtJn1m7julZW+zwYDEZHUEiuei/4JuRzJLuN4kYbak5iLorDPDEjK56jNf2D+B/FHgrw9feKd&#13;&#10;Gu5rVPE174O1C2sISV89omCmQOBg7doJAPpXl/wr8EeBfCfhufxXqGoQXNlPE0s9r5qlXCLyu08s&#13;&#10;3H516VL6ROYTybBZgsA+aq7Na2VnbfzPapfSpzOeQ5fmqyxupXbTTukrO29mfz7/AAs/4Ix+OvHv&#13;&#10;w0uPif4fVHsbW4Fu0sjLHFncByx475r618Rf8E3/AIP/ALOn7O1j8VvFNxDreuS6y1sthZYMKLEA&#13;&#10;DvkH+1jI/Kv2t8Y+K7r45/sBwah8CLRNHudK16XTNW0qzBj3Ru2Y5XA65AGSa+CvD3gzxpoXwp1T&#13;&#10;4U/Ee4ivbaeb+09LlyA6TqM+QXY45xwSOtfpGc+KdDBYmlhqtaKnUheEXbXTb79D9a4i8Z8NgMZR&#13;&#10;wlevGNStC8IN/E7X/PT5HsvwL1O5/bn/AGSYv2XPiHHLpeveDb5tb8PwJFsgvNPP3okT+9H2H901&#13;&#10;+UP7QEmp/BL4g2+geH7zyrmzulURxKCmEyrKy4GQeuDXS6d+2F4i+EvjqHxV4auRaarptyptrfJD&#13;&#10;o8RA2SD+IEDBGcEVZ/4KZfH74QfE+Dw/8Tvh/ocmk+MfEWn+Z4os3BENpKeDJb4A/wBaPmGfu18d&#13;&#10;w9kOL4ixdLM81boypfZd7S+8+G4W4ax3FmOoZxnMnh5UG1y68sl89dj88fFfiL48+KfGMSfDnSr2&#13;&#10;6Syuo7y0OmwsQswOd7beACR3r9Ifif4f1P42fBC1+Llpos+k61ocaW/i7S5AVeK6UfJeBSDmObGT&#13;&#10;jgN9a9D/AOCYGq2N54U1vw3cWwXULuNb2GeU/M6xLjbnrjPOa+4/A3iu0Murr8SNKhTRriE6Zryb&#13;&#10;TmfT5DskAkOPmXO5D1BANfKca+K86XEkMhr4NRoKUVGon7ybejt1V9+tj4XxF8bp4fi2nw3i8Ao4&#13;&#10;VSgo1U3zKTatKy3V207an8dn7Uvw0Phz4kyXUZKW2pwxXsDkght4BPIx35r1D9lD4f6Ta6Bc+MNb&#13;&#10;ZxJ9oTT7dW6OZT8zjg9Owr9p/wDgpR/wTi8OfBJ/Dd5e6os2g3iPd6Delg802myN5iI2AcMqnBOM&#13;&#10;V4t+zH8OvhZ43+KvhHwDdeZpXhi08R28upyN9+aHepkHI5ZgCATwK/r90o+x9jN7q3mf3jUw0Vhv&#13;&#10;YVJatWv6n73f8E9vgdon7PHwx/4ag+J4jC3liF8OQS48yZgMNIqn7p4HOBXf/D/4a6l+038Sb7xF&#13;&#10;ZQNOuryvJOqvteKM9iSCpHr0zXx/+3X+1B461vx/o37P/wAOdDj0/wAM6FH9i0KztFZvPgbnLOGI&#13;&#10;JYDk+/vX7HfAP4w/Dj9mL4BabYa+9pH4s1Kz86GxgCsVdoxsUsOoXjqfavyVcFewx9KnGryUo+83&#13;&#10;/N3X6H4evD36tmVGlTrclCF5S7yb3v6bHgOsfC2TwvdP4akuobi40qJY7tlK/uxj5QxHAIGM19Of&#13;&#10;saLp+peNHt9Kliv4kjeO9ZDujjUqRtbsdx4xX55eAfH/AMYPiL4y1R/DuhTyW2tajjX1X5Z5zvww&#13;&#10;AJIA9AO2Sa/dr4E/Ar4c/AvSX/4RmN7V5olluRcMpIzyckADjpXy3Dng7ksM/ec5fUfuyu43Vk+p&#13;&#10;8Twl4BZBS4n/ALfyus7wlzNaWT66/ofH/wCyH+yTp/7OX7efxr8Z+GbBLHRfGekeH7+wSEYi3xSX&#13;&#10;fmhe2QzEn6iv1hTBHTGfevH/AAf8QdM8WeNdU0zTHSWOytYBuVQWLOzkjcOoBHAr13d8uB3r+k8u&#13;&#10;x9HE01Vw8+aLbV/R6n9eZRmVDFUfbYafNG8ldeTaf3MUk4/HFfxSf8HjmntqPw/+CcAXcP7c1nPq&#13;&#10;B9mWv7W+Ac/yr+OX/g7d8L3viLwR8GrmzUN9m1nWWZc7SQbdRwaeZyksPNwV2fovh9hqFbOMNSxM&#13;&#10;rQk7N7aWZ/n16Ro97L4oTTQxiSbCrLIcDOcAHPbmvp5Pihpvwss3+H/g10lu51A1rVIeEKg58iFv&#13;&#10;7oP3m7npxXm/xI8J+I9PUyNZzI6/OqoueRx+AIOaoeG/DvhrRJBqPjxZllaMOtop++W4+Y9RkV4y&#13;&#10;j9bw/wC9jZn6riK6yDOF/Z9bnimmvvPqTwdot98SbZ7wgx2NuPNmunBK8AYVR3Zs4AHOetcJpXhz&#13;&#10;WYfF9zeTWj29mkn7uFxwUXgAehI64719H/B34q6Tr0tvoNlBDZ2cKqn2ZQoUheAecZPqa9017w5o&#13;&#10;2rXsVgxESyfPPc8FEjJzlj6HpX57QxiweL+pUqV4vdn9jZrkP+sOQf6z5hmCp1YLSK7dLnJ/Caw8&#13;&#10;QfGW5/4QnSt1voOnxm5ui/CBlGGeQseTztUY5PTmvpL4f/sveG7Wy1n4g/ECKMaFpSZhLlQk05+4&#13;&#10;nPJ4HRefpXzx42+IH/CLS2+ifCKCOy0u3MUVylipJnZDnzpTnLljnA6DrivS/jP+1FbePPg5o/w+&#13;&#10;0KH+z00yZvtEIz++aTG5pPVyR36Zr1cVldSpiFiI7LofA5F4g4bCZTPKa8X7Sb1k/Pr6Hw38WPCP&#13;&#10;hbxjrd3e2FnFGokkKRxgFVDNxjHoDzmsTwH+zFbatY/2lcrHDaLIQ9zKcHOedowM/wBK90tvCuoJ&#13;&#10;pUepXURiLrnD4G9R3GfpUfxV8X3en+DdO8PeFhL9mhVmu5Rk7pG4Kgj0r0Mr+szUlVTt0PjuPKWS&#13;&#10;4edH6pNTlbV6HR6b4Z+DXgS0TTbCyS8u0k3PcOdwwSBjjuMV3d58WP8AhO/A1/8ADqyt4YY/tEc1&#13;&#10;q8KgEFPl6Dgg4r4TsNR8UEK8YdVPyx5B6HOcnuCfyrr/AAS+r+GPE0d5dK0yyyoXRePlJHI6VMKM&#13;&#10;/aXqM3xuaYd4KKw+j06I4m+05ItRuLK/yJIpGjkjZsAHOSMUumandeHrgm1V5IWB+RTkg4+7+Xav&#13;&#10;pTxL8Nrfx3qtx4i0NVMjMzSQK2SxA6njgEjk57VB4I+GumXfiCHTtXuI0Lv5nkJmRiFODnA6YBrP&#13;&#10;6jKNRSb0Z0PinD4jAPD06ajUj19DZs7jW1sbCa0g2BoFkdZecfLlck+x5r0vwPoHjj4i+EvEWg6o&#13;&#10;kQtGjWWOTaCIXhPyEnnCsDjivK/jx8RdPufE76Z4GdYdOsI1t1LIQ0mFCkn64wOK99/Y/wDHNlqX&#13;&#10;wH+JejLufVo9GS4s92SwKTxliQD0C5yKmvRoUlOrRj7yOnI84zbGRw2CzKu1RnstlY+d7zQtH8GC&#13;&#10;c38Mb/ZFUTYI5JwcHrkcV846hcQXmiah4h0pniSSY28SrkAljzgdOAfWus8TeINW8QvJp6ku8s5D&#13;&#10;s2QrPg856AdD3rqPhXP4Q0rwveeFvGNtLdQzXLyLLbMC8LgYJG7IIz1A/ClklOo+aclaxn4rYnB4&#13;&#10;f2OEw9pptaWVz5lTRL0YngWYEAOrj7wI6HGc1L4qk1PU9Ph13Y5lkQLcgdfNjOBn6gCvvWb4BeFN&#13;&#10;e0v7d4I1eJ5JFXZGHxIhYZIZWAwe38qfffsp+Mfhx4BvPEOu20t02qqkdjbSRFjkf8tVXgnnPI4r&#13;&#10;1svwVSbftXdHwfHfEOGw8aUcHTcajVmj81rWPVpilxCD5zMFKpncoFfRPw38LeJdZvbfRPC9tPca&#13;&#10;1dv5W6I7mSNuuFHPPc/hVy7+Hl/4eRJruwu0ujuV96bVKk8YGBjnJ5r2P9n/AEzWtD8SDxaZZLCO&#13;&#10;z3NNeqSoijB7ufXpgdelepWoUopyULs+AyjMsfiZ0qFXEunSUu+zPtbwHpmh/sa3tr408QNY674z&#13;&#10;txDPZ6euXg06QsGEspXh5Apxs7N1r618UftS/FH40+IrP4efAnTru0ufE0hk1V7NibvUbi5xuVig&#13;&#10;BCEknauOOtfANhJ4Z8eXOoXml3TCVM7mmbO8SEkthujd+DXpXwR8dfEj4S+M31DwZcm31FLZk0+4&#13;&#10;gH7+HzFIDo3UH3FfPYDButQdOpHlufsvF/ENLKc1o4vB1/bStZt69NdOx+x/jvxX8IP+Cdn7N+rf&#13;&#10;B/Fhqvxf8Y2Qt9XZStz/AGRby4MkbMC22QqfujkHrX4ZeNf+CdPjDx18Lm/aN1K3+yaHf38lvBfy&#13;&#10;rsWaReW8sNgufocV9TfBH9n7xf8AFzxrB4v+KEsynUtSCvf37NJNKzNh25yWJ5PJ6V+kH7b3jaw8&#13;&#10;av4c+AHwwQ2ng/wRYpYaYlofluLoBVmuHQAglnyo/nXMoVsLTnUjGyitPU92NTL89xeGwtSpzVK8&#13;&#10;06kntFWtoui2SS8z+aDw9+wpouu+ILTQp9SKSXNwkAOFx+8IwcegyPevr349f8EnPDfwD8YHwJ4k&#13;&#10;v3e8traGa5eIhlPmLu46ZIGOM17Y2lL4G+JOjXHiVo1s4NVt3d1GQyLIrN6kYB6V+mH7cWjal46/&#13;&#10;ag1bUkmhSzuIoZ7W7dsD7K0K7ATkjkHJPrXz1PjDFPDOtGL5k0rfmfr+I+jlkcM8p5Qp01CUHJyt&#13;&#10;ro1p8R+N3wH/AOCVdp8X/FsPhjwPcC+kmWSVHjUbkxkkY/Cvvv8AZn/4JE+FF8c6jY/Fy7tLG30y&#13;&#10;0vbo2cbpLcy/ZlIHyL0ya/Sz/gmn48+F3hv4q6j8CtHSCLVdZ0S4t7DVZMNKt8iZCK46bgMcdTX5&#13;&#10;An9p7x/8D/2r7nVvE7PJDBqFxZ6nHcFizxyMUbKlhyMk8+le+8yqzpU6snbmPyX/AFLwWGx+OwOF&#13;&#10;gpeytaSX/k3y/M+y/wBin9rTwL+y18Z7z4Y2FmmneENWguNF1WYAG4DS5jWd5AMYQnIXsM18E/t0&#13;&#10;/sq+I/2dPH13rFqs0tjdyPd6ffoPklWQlg6kE5wD19K8x/aNubnwh8RrnxL4ccXek6wTqNhcxgNH&#13;&#10;Isp3Y6nay5we4I6V+l/w3/a28EfF39ijU/AH7UGmS6hf+FrcP4O1yBSzzN0SznY5JCj+IduDXzE6&#13;&#10;FTGSlTrvlUXeL7n7rHOcv4bpU8dlFP2s60OWpFbq1+WS9Lu/la2x+U158XPihf8Aw8sbkRCa8jt/&#13;&#10;sol8vFx9nyQFJ5LE56+nSvpP9jr4i2nxo8I3n7L3xItzFrMsjz+Db26yn74ZZ7MljjEnVDn73Hev&#13;&#10;mv4PeN7fxN8TDHrEeweYskcC8Qx7DgIo7elfS3jrwbqnhnxXB4g0cGOaKSO9sLqEhTFOjblGeoOe&#13;&#10;nauDi/M6WDVPCyo3hJavt5n1f0cuBsfxHLF5/RzL2eLw8vcg03fryt30T+5o+Ufj38ONc8M+EtRt&#13;&#10;xHKlz4e1lhOjnaY4ZchgRwc7x19K+UPhfEPHHxBsNCurl1imlX7TPGCcRLknIwR2Nf09+Lv2cvD/&#13;&#10;AO3D+y1rX7Vfh0Q2Wt2WnTaR8R9O3CONrm2G6K9jU8AuB846Fskda/Ef4c+EfAvwy1VdN0WBrnU7&#13;&#10;nzoHvmH7uJWHIXI4Hqetff5Rw3RVCnKo+ZpaPuj+RPEDxrzOpm2OwuETpRc3eG6jK+qVuidz9Rf2&#13;&#10;E/2Z7j9oDxWbzREEWmaZKk+r3Eh+WG1hOHdun8PGPWv1G+OHxG0j4heMtM+Enwyg3aPoZS3tFg5R&#13;&#10;yuBlcDjkZ5rzf4c+PPD/AOyd+wDbQ/Bi1j1XX/FFhNa+KtWxukiSUnEaKCDhQeuOvJrtv+CZI0XQ&#13;&#10;XvfjL8cBBZ6Zbs1wlzeYUu+D0U8gYxj1NfOYnhpU5eyoyt7R3lLql0S8j9nyTxwqY7DPH5pQ51ga&#13;&#10;ThQpx2cmrSm/7z2Xkdt8dv2HtcPgbTfFAkEN9eQIo066ZfMmfPBU8HIHbFfInws+B+v6B8SLLR74&#13;&#10;SRXS3MbLb4+YkEEZAPTNfen7XP7ZM/j34o6Hc+ALUXFrbRGXQbiQYRJRxKxwcdOgPTNfXf7JvwV0&#13;&#10;n4mabB8Yvi3YXNnrJudq3DkBJwhBV1OMgHt7c1vjOD8HiMap0Z+9G19fxPM4b+kfxFknDNShmeHS&#13;&#10;o1eblstub7K7ln9sv9kyz+MC/Br4srp8Z17wd420C/uLtFxL9lSVVdSQCSBkHmv10Qncfqa+YPi/&#13;&#10;8evAvw71DQvB73ds2parq9np8NlkNIFkcLu254Ax1r6ejY7iO2a/WsOoq8Yvax/nPnntpKnWrQ5e&#13;&#10;a7XmuZ/8MT0xvvA0+mseMV0HgH+Qd/wVa8EX95/wUI+OOqImc/EzXNgjzg5nPXsDXxP8LdG0+3tT&#13;&#10;rXi27igttOJluoXz5jKDwsQ7sx/+vX66f8FFfBGrQ/t8fGu9WJpkufiJrcyqp4x53Hy+vevyB8Te&#13;&#10;HfEWt+Lm063splhbPnsQVVVXhie2OM1+ZZVja9WvVw9aHu3dmfrufZXhsNh8PjsNX96yuj9j/wBk&#13;&#10;j/goZoXhnQLjw9e2Bht3UW+kwQNgxRr2I/idupNeg/tL+B/i18ffC1x8RNG0K/ninUCzt1Vi8UfT&#13;&#10;zWOOCTwvevze+Aek/D3wNq1rqk0Zur1fm3XGCsZP9xcY6c5Nf1yfsaftE+BpvhlDoetnTZoBAjJk&#13;&#10;pltgyFYf41/FnjPhcNwpmcuI8nwTxGJqP3ru6t5eZ8vhav1qVSphIqVTdtv8vM/lo8A+HPFPw0uE&#13;&#10;i8UWrrcxuGihkVgVfjb5h6EH61/QR+yB+zrqPxC8BQfEPxtcxDUb+TfbxzACWWNOC6KxGE5wo4BP&#13;&#10;SvB/2i/E3wa8R/Febxh/Z1hILeBo7WwkOYZJs4WQqpGQncdM15R8Kv2lPij8J/HyeKvEbzXumWgj&#13;&#10;azg2lLcbPmjOAcBF/hAFfacRYXG8U5Dh1JfVqlVJtdT16mdzUOTE1uTmVl118z6J/wCChv7OvgH4&#13;&#10;fQ6V4cW1s5vFWr25uL9WKk28GQUyF5Ut1OcnNfhF8Vf2PbvQJrXVjbRSRXZD5jzncSMKSMZ69hX6&#13;&#10;VXv7QMPxb/aO1bxh43uprn+0Ss1s8oLtHuJ3LznA9B2FRfF/4keE9T1Gy0bTFkmht2Mz3KttBKk7&#13;&#10;Y1U9y3pXtcLRzvKsZg8loQcqUEuafe/+R6dDH06FCjhpS5ordu35/ofCnw7/AGWvBek6nFeeOljh&#13;&#10;RQsgtUcEvn+8R0+mK+3dD03wV4L0yTVvCHh+KABAsbsu4t1yRuyM9+K/PnxX4s8c6v8AEL7ZcxTp&#13;&#10;IZswwlWAXnAyP/rV+kPwy1vXNW8DroOutH9mjyUbGPm2jdya97xPzrG4B06lBOaur6nl8U8fwyvD&#13;&#10;Rnhaak79FZnzd8ZL6L4h+LtM8ZeJYzBZq1tbakY1G1FDY3j6jqMdq/cvUP2LP2PLn4MWni/SrGM4&#13;&#10;0+KWC9jkDSO7gZ3AZzyT3/Kvxm1ttMu9N1Xw/LavLCxCpMSApAOQPw9q9Y8JftL+O/AngEeB7yKO&#13;&#10;5s/L8i3uml2qEHQAHGQMZNfkPjDwHxBxJRy/HZDip0nTfvxUrXTPxrxSyrPuI6WX18nrzpyjK8op&#13;&#10;2un5nhnizR7v4UfGGPT/AAutwqxSyTWlyAcKgzg9euK+2tP/AGxP2m5PhkfDNhfwKVLww3hJMyrJ&#13;&#10;jIG48/L1PrXy34a8YaPrT3njLxBJ9tlkVrGxgiRigmfjAbHIA6+tYfxT8M+IvAui2njW3u5bu1WR&#13;&#10;Zr6NE4jyckcfwj+lfaZ3wtlk8Nl2Fz+EamI6OSTu16o+8xs8VhsJhMBmk05q2rSun69D62h/Zt+I&#13;&#10;3xEuNM+LXikRvKmnhbrzxsMwjb5ZVHG7Oep7ivGf2pNatvAnheLwzrFtHItyF8iaEDbxkbVJPBPe&#13;&#10;vuf4jfHbwfdfBX4fa3oN8IrSbwwI79VbBe5SdywHOeFK8AV+SH7XXxG034gWqrFJFGbW5QF4xsLE&#13;&#10;YIwpPzfXpXx2WrMsdxFTw1bD2pwdlaNuWx7OOVSGIg6sU7Lt+p4D4Q+H2nePPiDH4ZupJJUjh8xL&#13;&#10;cMR+8kGVBz6V3vj/AODZ8KJO1tE0EUymGdVwVdTxkH2PpzXoXwptvA3irULTWGeXSNTWII13Ix+z&#13;&#10;yGNcAjaCyn68V6z4/wDhT8TPG0EPhLwrdx30U4Ko9riQkkZB+Xnvn+fev2jN8pzWed0/qldOCsnF&#13;&#10;u1u5jmDrUeXEUG0lb7z8TvEljrWka3Jp8gYgMULOCMJ2+vWr2gW+utP5Ebt9mUjJQkZXvhjxmvtr&#13;&#10;4u/AnxJoWu23hz7DPO1hbpFfXUcTHzD1IaTplRx0614lc+EZ9MY2llbTRxLIAvmrjgnvg8n6Cv2+&#13;&#10;ODoRgvarmsexS4nzOpJqlPlctz7O/ZG+BnxZ+KOo7PB7rpXh6yBmur685gRVGXfceCxPYcmv018E&#13;&#10;ftKaD8Cb67+ELaYdT0WeFLm6u8+XNql/bnKyFiG2wjPCjHvXyf8As3fFrw58I/hhJ4a8bPNGLndP&#13;&#10;Z2KkqGYnHmFAcgfX9Kf8Up38WyW+t6LKrRJD5luGI3ruXJLYAJx74r8rpV8XLP6kVhYxhazk1q/R&#13;&#10;nuus44OPtavNKO2p+9P7CPiT4ofts+Jnu/iYk1r4H0OVneeVzHZWkAbKQRA7VLEYGMFjXtP/AAUo&#13;&#10;/ZEf9ta20/wd8KnsLDStBsjZaPpawYe4lZjvYuo4LEcZ7V+InwD/AGmfjT4St/DHh/QpLmfQrTU1&#13;&#10;lvNNtCViuHcbd7KOGYDuelf0p/CH9qb4aaD4P1bxwtq8ms6Va5tNOlU7WvmHyRl+5z+lfhHG/CXE&#13;&#10;mW8QYeHDdPkpVWnVqtc1kntZ6Jeh+K8c8ScRSzbCLKqapUpfHJq/qmrdUfxpePP+CNXxV8PeNtS8&#13;&#10;LvY3T3mnSlL2CxTzfJB5IYjdg85xXZfAr/gihqvxQvNdXUJ57Q+HtNbVL23ulMchhBwcDGSc8V/Y&#13;&#10;P+x1rEHjvwDq/jG8kEmu6hrN1qOueZ8zedcOSArYztA+6MngV6PqHiv4Z6VqniXw893ZJ4jvfDkk&#13;&#10;TwqV81bVXVpBIB1GORnmvlMs+lLnVbjSvwxVwMlThzpTTd3ypu7Vtm10fU+0wPFyWbQwVbAQkpO3&#13;&#10;Nq/+3mr2s7H8Qb/8EpLJbVr0i/gg35iuZYmaI7f4WfoCK+wPhV/wQ78WeMPhsvxL0OGM2Yufs4lm&#13;&#10;kWJPvAFiTX9YXhvQ/hD4A+FN54n1a5s73TprR7j7BvR0kBXAVIzySx79a8g+IGv618dP2KtE1r4F&#13;&#10;Wg0vydWl0zU9KtQYxFhyVdlHqMZJ7mvrOAfpB5jnuEzKviqHsFQ1Tbd2ur17HvYniPA0K1ZOlCEY&#13;&#10;63s9l3T1+4/GvxZ/wTe+Df7MPwf8PeO7ww+INfvL6ULbWuGtoypwoLD7wDDkd6/Wv4P+HD+2t+zZ&#13;&#10;o/wj+JkT6Zr3g65N9aW/l7IbmzHA2p/sdCOwr5q0nwh478JfDOb4e/E94L9LG4fVNImXAkdlyWg3&#13;&#10;EnnHT16CvmyT9v8A1v4d+JoNc8GXkceqWkyhLVvlyqHa8Ui4GcgYI/nXznEPinjM9nhsLlP73DV4&#13;&#10;8tSpHVxv+TR62T8fYTNMHD+yrTSd1JbqWqtbtZs4/wDav8b3PwE+IEGkeBb9re5t2eF44QGTYVIY&#13;&#10;MBwRjsfxr8yZfEv7T3jz4h2Oq/DnSNT1L+yL+K/sRpsTyRx7GyWYLkAHHc9K+1/+Cofxg+GXjXWt&#13;&#10;M8Z/C3SbrTdb17T1uvEdtOrAWc7D5khOMYbrn6V+ln/BEzxb4dk+DeveGmtFGslhqAebG+aNFKhc&#13;&#10;nnAPWuriGj/xDfg2rjcuprGVov7Wjd+77H0KqYjDctGFTdXSlpZ+iPIvi0Ifj5+zonxRj0q50XVN&#13;&#10;NVINc0qdDFNZ38Y53K4+5JncrDpmv5gf2irHU/h78T9T0ouY7a6b7XaZbO6OYZ+nPJr+8b4lxeFd&#13;&#10;X8HatrfxE0qKy0bUvL0jxIIRseS1ncRrIrn/AJaQk7kPboeK/mt/4KO/8E9dM+Bvj3RLfxdfrdWR&#13;&#10;h3afdxMGlu7DcTCSBkhthAOQBmvW+iVnGC4oynF5sqXsrztOne8Yztd8r6xZ7OJ8aMzwtSFBx5cR&#13;&#10;SXLJxbtJbp/d9x8KfsXab4feW38U+J5nP2u+j0+NG6LHwS2cHktwK/uT/Zd8JaB8FvhpF8TvETQm&#13;&#10;XUrNP7Ii/iaMKMMoPIz61/Kv+xD8N/hn45+NHhDw94pQ6R4W0rU2kvIXGHuFjBYJnnO4gZJxjrX6&#13;&#10;7ftJftYfEvxP8ctO+EHhPRY7XRtMMemaTZW6kpLblgBlwcYAAye1frHiN4c4fFTWZ4fWrSjaEfsp&#13;&#10;9/l08zTBcd43NsK8BWlaNWXNUfVpfZ+Z+mtp8Frb4wajdX1vEW+2z/aJZo2AZc8bW3AggA9K+ifD&#13;&#10;es6RaaQdG1G+t2n0iJLW+m3AIrIuMlug4AzXJ6d8dfBvwQ+F1j4du5YW8VXenbo9Pt9rETlTtBI4&#13;&#10;xuGOvNfFPwps/jT421Sb7H4ccaFrepbtbhR9s0ru2JHO7O0KTnHQCvxzjDwOyPOOH8Hl2e4xyruT&#13;&#10;lGSe0na8Uuv/AAD5XM85ni8RWm4ctOHux72XX8j9V/hprXhvxfJcWukyxahaNE0Ny8fzxHPGzPQ5&#13;&#10;HWvkL9iH9k2w/Zj/AGm/jhqnhy1W00bxfqWkazp0UX+rULHOsir9GNfd/wAOfhz4O+E+hHSfDUf2&#13;&#10;aEKHlDkZzjkkj6da3fDniOy1vWL6CyeN0gEa7kwd2c5ya/pnwi4PwXCWV4PJIVvebfKnu+p+QZxm&#13;&#10;lKVapCG0tr73XU7mMZbd7VNUUZGalr91itDwUwoooqhhRRRQAUUUUAFFFFABRRRQAUUUUAFFFFAB&#13;&#10;RRRQAUUUUAFFFFABRRRQAUUUUAf/1P7+KKKKACiiigAooooAKKKKACiiigAooooAKKKKACv8379o&#13;&#10;f4N/sa6F4q/4KDfBf9vSy0rQf2gpvEesfFn4KeMvEjtaXeoadFE17psWjXcjAMWkjw0KkmVZdoBK&#13;&#10;fL/pA1+fv7d3/BL79ij/AIKQ+E7bwx+1j4Ls9em09WTStct5HstXsA5BYW97AVlVSQCUJKHupoA/&#13;&#10;n3/4KT/ti+Kn/wCCTH7HH7SHhHxtc6Z8TLnxv8MtQhstL1Qw32sPd2fkanDNBE4eeKUEmVXVlBOD&#13;&#10;yRX9fenTS3emwXVwu2SWBJHT0ZlBI/A1/PJ+zH/wbC/8E0v2Yvjbonxy02Lxv4svvC94mo+GtL8Y&#13;&#10;6z9u0zTrqI7opY7dIot5jYBkEhYA4OCQDX9E5BA/CgCInH+cV/mX/wDBY5mX/gpD8V4bZDJJP4rl&#13;&#10;+4SSCEXsPXvX+ma/Sv8AOG/4KgrNdf8ABSf4uapp2lw2z2ni2aNtYvCZlOETmKHhc89TmvjeMczw&#13;&#10;2Ew8a+Lq8kU9++j0SPgOP85weX4WGKx1bkgpfe+iPx28U/Y/A/gefSddVI9V1BkSyR8q6JnLEZGc&#13;&#10;HivCWiVZYrXUl3huGaM/dzzyfWpv2mvAXxIi8fp4v1bUbi8SblLiQDEYXkBQOFGO1ee6R8RW0idF&#13;&#10;1GzjugeBJJIcOQRjcOcc14WJSzfD0sZgZ80JXt06ny+Nj/beGoY3LqnNTa06M/S/4HfCT4j6tpFx&#13;&#10;P8O9MnlN4ohhumHyL7kniqvx/wD2Ufjx8H4LHxT4suVvUvbiKNY7djiNpcAIAOgycZr7A/Yt/bb+&#13;&#10;Hng74cND8TIUs7eKDbbxwQ5UugJCg9ya+W/2vf28Lr41a9bDwrZPaaLprj7NAAdzuvO5uvPp6dq/&#13;&#10;C8txXGlbif6msHGjg4P3pyt76s9vM/m/Jcf4g4jjL6msBGhl9J2nOVvfVujve7Z9+/CD9m9vjGsP&#13;&#10;h7Upf7M0bSNMhtrhkXdJdXTrmTYD1VDwSTXhHxd/ZcsP2evirYNq+pC6sdQmWa0kjXYwCHZtcdj0&#13;&#10;7+vFdV+xp/wUk+EPh7wgnhH4oJeWWpiYIlxDH5sbq2fvHsfWtD9o/wCKUn7VXxL0W0+HatDoXh8m&#13;&#10;a71S/IgjYg7nYMTyAowBXxXDmY8cPjytQq4aUMI7209zl6NPuz864WzfxGl4mYjDV8JKlgHezt7n&#13;&#10;Ktmpd2z1fxX+yjB4c8P2er6hbrcHXbg3FpL8yhYmw2/BHCjsfrXzN4m8B6d4d1dtAuI7e+SNgsVz&#13;&#10;s/eKkh2gAnrjGa9s+J/7fug219Z+HNTvbTVNN0LTY9OsltVKSMRnc25vQnjjmvzn8f8A7Wlv4zlv&#13;&#10;o/CSPbXMuRBK+DsCr8oxj7xz1r99y3JM8rZnVeJ0p9LO90f1BlHD3EdfOa8sZFRo9LO9/Ox9AeOP&#13;&#10;F3gb4eQPZ3eowW8ojD+Um0uT6bR39a+ZU+Mfh+W8mn02ze7eP5ot65G5jnGO+fSvkLwtNe+LfHsd&#13;&#10;t4vaadjJl2kJ555JNfaF34JFhYhdBhjQJ2iIY7T0PYk/0ruz3McFldaNJUryluz0eJcywGS4iFB0&#13;&#10;eac93sjxvxf49/4S+1ksNUcwv5hdUICBD6ADj2pvhzxjDoWjweGNFPmLPOtw+z7xkBK7R68HiqHx&#13;&#10;Y0S3tbO38xY3u3JYyJkHHTnHQj0rlPhp4I8bHWYNbt9Pupo7QPIWCsQCF+XtjIr7fKMcswwt1Hli&#13;&#10;9D9GyXMv7UwV+Tli9D7jvvih8NtI8Htocl2ZZr5WSazg2u6ybckSE9OeCK8DvvGOmXXgXT/A5jla&#13;&#10;3sr2S5t5GyWDufQ8AEDBrA+D3wn8S6nrFxqevaXeYknMpaWJ8Ak5yeD/AD5r3b4m+DofDOltd2Wn&#13;&#10;ToV4hVYT83vg8ivz7J8NhMoxVTA4bDuTm7tvbyPyvh7D4HIsZVy3B4aU3Ud23s30PmLxp4H1jxIr&#13;&#10;avfyrbQ+YqrGQd6qOM/pxVDw1qWr+CdTi04Mb5L0hUAQEhW4A5HGK+pvCTaV498NxrPHJBLGhS4W&#13;&#10;RTvVgeCoPUVe0zwX4R8D6t/wlPi+aIrawzRWNnGnmy+dIpCyEdAFzkCurIc0zDE4mdDGU+Wmm730&#13;&#10;SXSz6nbwvm+a4zHVMNjaThTi3e6skulmZ9n4/wDGel30WgfDPzoJ7bBnubdj5oc/wgr6dOBmt92/&#13;&#10;aB0uSXxHdPf4ctM73ZZ1Ld9xPUHng5ryP4fW1/4J8Vp4g0zV4LiK4uDI0N6BFIeeqlzg/nX33qOt&#13;&#10;eKPiL4VGjw32g6VaFTHI1xdKGw/WTb8zHjtXPn2Nz2GOpUcqoKdJ7yvp5nNxHmPEtPMqNDJsNGdB&#13;&#10;7yu9F1OZ+COvaF8WLW+f4uaZpdxaWds8t5c2sCW8yJGCVZWTHzkjAz1ryLSPCfh/xX4uufEV6glt&#13;&#10;R+6sbV3DNDCh+QADjkdSe9d34s1T4afCXw7b/DpLu4v2vhHeX13psO1blf4VWRz90delcLYzSlTf&#13;&#10;eDrI2NlIPvTAyz5PQ54AyRnpXtcbVpU8F7OtX9m5WPo/EKtOnl7hiMSqTns1c6X4gWOoT31pYeCb&#13;&#10;ARruXzHYlUwoxgngEewr6v8AAevaV4F8a6F4MshA5s4obu+3oAsk5UMyD6DqDXwH8KY/FHiH9pLQ&#13;&#10;NL8YXMktu12HMbscFE524GAM4r7B+Gev6RdeOtW8Z3EKXSS6lKwR/nCKjkKcE5wMcirwmZ0snyel&#13;&#10;UnP2l9mPCZzQyDIqNSpUdXz7n7f/ALPHjn4G3d41h4tjU6lqk5vrhZ5AqBWY7Qo6ZUdAa9Muv2Y9&#13;&#10;d8caje/Gr4a6mujeB4ZpLaXUAxhYmJfnAHAdiw2jHevxC8a69cwa9ZeIPDsc97qU94sUFjaLhHMj&#13;&#10;nC4TJGM9K/aP9rH4paxa/BP4RfA20v00tItLXUfE1nafu0E7tu2MF6uCec8/08jJ8DQx9KpmmIbl&#13;&#10;GV7xeu36HicP5dh80o1M4xN5wlf3HqtOlj8wvh5qo8O/tW23xT1ObV7u3hF0t01wjeZOjKypE5b5&#13;&#10;V4647Guy+A2m33i/4uapJeWriwt7uSaztCxMbBySB1wcA1+tfhPQPgL4x+HL6n4hSwtdYhsXt4RK&#13;&#10;VxcEL8px3J9a+NPAPw+g8FeCdc8SaGs91Jfa3Jp1jKoKNGgUsdh9C2R2xXzWb4WXEOAr5VhYewja&#13;&#10;0Wl+WiPj89wFTifK8TkuCpfVo2ajK23pofXX7O/j3wt4G+Nx+Emq3FlZ6Z41ha0lttyqhv0BMPGc&#13;&#10;BiRj8q/Ov9qv9pLw94F8T6x8NrdJodQs72S0e2mjKzblYhSBjoT3rn/Ef7I3xO8ZXFt488Qa3/Ys&#13;&#10;9ncm4tprqXaR5XKsNvzAjsfWvMv+CnfxT0G9bwv4qt9GR9dXQINL1TXogDHdz2xIa5BA5duMk8k1&#13;&#10;8fw99HKhicNhI5zXc6mGldSW9r3tf1Pg+Fvom4bGYLBU8/xTq1cJJuMlo3G6aTe71X4nzprVn4Xe&#13;&#10;2g1/xxa2V34mupmkgaE/vUUcK0yAbeDyM9a+pW+F3wN/aR8NW2g+Ir59G8W6ZaBYL2T5ba8RB8qP&#13;&#10;u6EdBivlb9kvR9N+LsE2ua5511foVQbcOzEA4OT+Rr798Q/Be/sNDnm0i5tV1aeAOqRKXZXVchBg&#13;&#10;DjIGTjPtX2GZeI2DpZp/ZtROKjpc+9zXxYwFDOXk9WPKoJRb/r9T5b8P6H4s/Zmucl5U2viO/sjv&#13;&#10;OQcEHPQMPX8ua7PxR+0fMNbgi8WarPqWnC7huJdPS1CxTux3eTK+BuB6NivV/wBm1fGnxf8AHM3w&#13;&#10;v+JVmL55G+xxXBUF0mzjBXHI285PPFeg/EH9m208NePz4Fh02W4jZ1mTEYaON4DtYsSMjI5PavrY&#13;&#10;8FZbGo8xq0lU5E5RurtddGfb0uAMnhVebVqMa3IueN1dq2qs/XU+i7r9sv8AZQ/ay8O6X4Q/ax8J&#13;&#10;3GkwWkC2Vpqfh0MYoII1/dCSNgNoHfYee9dT8GP+CQvw/wDitqi+NfgL8RdFvdFivEvFWMSG5iRG&#13;&#10;3LHInbj5Tk+teQWH7LOs6tNHp2mxxPbm3VX8sKUQ9lAbG48nnjHTNfvF/wAE4PgTf/Bj4ZaidTjQ&#13;&#10;efOUs5j95oQMnev+9n8q9Xg7juhnFSVNUmnE9zgHxKw2fVZUVSs4an8zv7X0eo/Cj4sXXhzQS9xe&#13;&#10;6ZcmMT253xqoIBMb9VXPRf8ACrPwwvPiL8YvGWgaXp8V5q9+95EkdnCrtujUhjux0Cgcnp61+kn7&#13;&#10;Rfxa/ZD+DviXXNP8SeAf+Ey8T3GqybLmW6aC2DyEkBAAW2qB/COtfOD/ALV/xH0bwnfaP+zb4P8A&#13;&#10;D3gaS8tytzqscz3upuJOcpPJt8oEZXCrmvK46xOX+1oSxGKVN327rY8PxIxuVyr4eWLxqpa7a3a2&#13;&#10;6H76fBf4EaZ8FdS1L4o+NLiKzs2gikWGcBfIkVVByemSeOmTXF6l8XD+0B4C8VWPgK6jtNcur2OH&#13;&#10;RrKa4CyTQQSDBVTgKHwTgdq+N/Enx38eat+wp4C1zWJ2urdb+fSPFc7SYJkhA8ppGIJ+9lu2cV75&#13;&#10;+wJ4A8E+L9UPj/S5or5NOc7GVVZFmfPKNjtzgdqmjWhgcZh8pwFBuFX3nLpru3+hnTxVLLcdhsiy&#13;&#10;zDOVOteUp9Pe3dz6n/ZN+H/jLwpqOsap40sprG7uIrdJo5MshkXfuMb9xzX3CcFeO1ZdtcSyzyI6&#13;&#10;fKuApJwTWnt2j+Qr9L4ayLD5bhI4TC/Am3822/1P2PhLhrC5RgYYHBL93Fyav/ek2/z0Ak9MYr+Q&#13;&#10;P/g7GRm8A/CBo9wMes6s42nH/LuvX2r+vxsBeeDX8jP/AAdWeJNI0DwX8IRqOlvqss2sasIIfMaO&#13;&#10;NWW3BBkKjJX2r0MyqxhQlKTtY/VeA8DUxObYehRpucpNpJK7bs7aI/jc8J6ZPp0aeMvFrkaXAN87&#13;&#10;zZ2uo5AJPY8Dj1r4s8U6p/wluvX2rRgCOWdntkGMCIt8q/gPWvevjX4h+Jnj7QE01pkg061OYtNs&#13;&#10;02QqR0yB97GO/wCVfOFtJL4fjWO9VbiUjMqMcbf/ANea+fo4+njKLeElzH7RjuFsVw9maXEFB03O&#13;&#10;N0tHprb/ADPbfgZpNz/aSaqYZGitiZZcEqiKmBk+mT27mvUvHfinx14qu5rlt8FtuJSOIkFhjA3E&#13;&#10;dcY6Vh/BzxXDr0B8PWdv9miZjJcOgDF8cFmY9Np7dPxr0f4geN/h/pMKaPocz3s6r8zW42oox0J7&#13;&#10;nP614mKjjfbxp06OnWTP1PKMRwzLJ6+Jx+YNy2jTW91srL8zrfCF2fCfwRTVL1B/aeu3yxWrSkhl&#13;&#10;gtgQznPYsf0rgdSgma7tLu6lWON5C0hjAGT0yfUeleTx/F231y5s7HXBKsNmnlwEN8sYJ+cBR0Bz&#13;&#10;kmvU9K0zWfGUcFj4Vjkumlb91sU8c4554+p/Kni54mGKpxgvd6kcLU8kx3D+JrYyqvbatJuzVrWP&#13;&#10;0d8G/DfRvGPwhh+IPyy2Gk2bWk+8n/WCT72emT2Br5m03RwL4CzSF7a7lczWkvzKgz8vXgEjqa+h&#13;&#10;77W7H4O/s6R/BTxBrdlb3uo3sNxqkUDCV4UT5wGYHbkk+tfJtz8bPhr4avVs9JFzcyBQMyFQGZRg&#13;&#10;HgZ9SQa9erSquSUdEfnGXYzLqOHvWSkz2O/8L+C7Hw+uuaqlvZQ7yYw5VCCMgkFuSM8182ar46+G&#13;&#10;2neIF+xym8CHYsyAqMemfavCPi54s8T63rUl5dzvJZOD9niTPlhOoAA44715hpkbyBbkqVJJU7um&#13;&#10;MV0eyhBO+rPMo5hi8bVUaVoRWvc+wZ/jhapm1somgg+YYjCjcOuS4+Y9fpXLaJ8QrHwjeXHiPSZW&#13;&#10;kuGz5avyNkgwee2O2K+eLy0n8sRwFjwQUwRk+o9cVseHfCPiLxKRDYQXFxv/AHSrHuPK9RwK1oyh&#13;&#10;OCSR5+bRxGHrzk6usz1H7LDrkra3qNzHZpcjzssR86nrsX+vrXpHwi8aeEfhXcalc6dLLd/2pYS2&#13;&#10;kscxKLtb5WBxx83QV5z4u+F/jvV9UsNKXTL9PsdjBbDZG2AQoJGAp6nPvXU6X8J/FVnFFbXWm3m2&#13;&#10;MZlcxOAAPcgc9zXlVlRw9Was9T73K6uZZxgaLlVjGNJb9XY5fxxfONKjsPDsarEXeUlhh+egOD1/&#13;&#10;pXimiahr3hi4Wbc5jVyX24OSTkcHrX0XZaFqs+qva+TMkkhZYvOQjfg8dvau0sv2f5tZV5tfuoNO&#13;&#10;skbzJbi44O1OWCAEEnGQBiuGnmFd1/Yxh7rPpcRwdlMcp/tOvi71VfS+z6FLT/iDb+G/Ca+KZLf/&#13;&#10;AImF8dtpFIdufLHD7R6Vqf8ADQHxJ1W1jk1XUb95rePbEHkbykU87VHQA+2K5v4r2vw3+I/iuJPA&#13;&#10;utJZ2+n2sdpa2sy7IwsKhS2Qx5fGSccnrVzwX8F/GviYpZ2F3pgi3FRcz3MawMh9WzkDn8K9zF0Z&#13;&#10;qKhQ+Z+YcM5xQq4iWLzR62fKrfK59M/A74yeK/GetW+geIbfS9Ss5JtgW7tkmlOfuguw3e2Aa6H9&#13;&#10;s7QvBWi6nF4G+HMIsI9kd3q8cb5ga7ZdzIncKucbfWum+Fvw48D/ALPPh268d+JdXsNTvrQriy0v&#13;&#10;/Sfs80mQjs3AJUgng9cV8/8Ajv4q+CtXuPO0nTLy5vZZPMkutScMrMxyG2L368E1wV41oS9pOXLE&#13;&#10;+wyuplValHA4Sl7Wo32fc8u8Nw6rpwa20O2lkeInCqCwwRkEkDoOvNfevwsSbwJ4Bm8XeLVjOoXU&#13;&#10;6WFkiBWKq6nczMSSCAe3Svzq8QeMfGM7PblRawOA8iW67I/lB6AdQPSvvDxbNZaf4V+HfhsSBd+g&#13;&#10;Lq1ywJAeab+8Dkk8VpgsRTpYaVaUuZI4OKMnxWYZ7Qyynh1SctNWfpz4F+JvhCHSdBPiiJxa6Tbl&#13;&#10;gbYhfMmuTuDMD6dOO1fVFt8DbT9omax8K/BZFPiK/hfUJkQb41tI+pMo+43OOeBmvxY17xFb3OmW&#13;&#10;9tAXj8hCjRx/8tDkc5B/EV+33/BO/wCLOu/DL9kX4lfE3VLcaPeSaRHpfhm7kQrczb2w7K7YO35u&#13;&#10;cDFYZbjY47347R3R6vHnClbhOMMPUSc6m0lpZnwn+2N8DvD/AMNL228F3F0b/Wre3Fzdz20fmQR3&#13;&#10;TnGxHXgsmMMM+tcx+1V8Yr/xt4f8Laf4Dtp5Z7LQYNJvLyTJllkjXG7A5wBlcelfUnwO1fR/E6jw&#13;&#10;z8SSt5Bfzebe6iTueCRiGZlYjIH863bf9nfwbdftDWn/AAj8i3OnJHPcCOEB47iKCMspbHCliMH0&#13;&#10;py9lKTpRp2REI4/D0KWPxWL5pLz1++9z8R/B3xI+J/wW8f6R8SLXz9Nv9OvEurWRgVLbGBOfXOOR&#13;&#10;71+hH/BWH4d+Hda1rwz+0f8ADiz8zS/HWgW2qS3NqN8P250/fruGQrB+o7GvSfix+yRrHxt8TyTW&#13;&#10;NobKzbcxeTAWPYBtKlu3PsPSvV7bRdH+CX7FPiv4EeMmg8WpBcwaxpH2c730uSM/vAM52o/GcHGR&#13;&#10;WFPIvaXpzl5nqYnxVWCcMdh6dpW5WtNb/wCX6n5W/s66Z9o8Gv8A8LQaJ/DMJldYNRba6y4A/ckY&#13;&#10;bcfQda+w/gz40+BOtaZffD/4gRJF4bvz5FqtqcXFq4+VZlboT6g1+QviP4n61rs02lPugt2uPNht&#13;&#10;UJCxuTnCj9Ca+jfhLomrwm11CbiGIh4VfJ3vg/eA5wO1Z5ngaa5YuWx28CcT4qrGvXjR5nO7t2Pc&#13;&#10;PjN+xbqfwr8cDxx8K9Sj8QaQFFzE0TYl2j5sEDgttqOHx/J4k8NofEEl9byxyNamGSBnkKLkscDg&#13;&#10;AD1r134a/EP4lWHi5NBvtt3pU95GWs5B8kgZgHK9xx029K/Tj4z/ALK/hnw74Hs/iZ4esJEe7jS9&#13;&#10;8oRjJjcbGQLjBBznrk0PCYWtOEKtNTS7iw/Euf4ChicVgsU8POTezab/AOGPHv2Pf2+fhR8Lvhpc&#13;&#10;fBPWPDNlqfhrVCJdanG6LUJ5OzAAFSFB4VuK9xj/AGJ/2Jf2tPE1jqH7Nfiu18O6vchnuNF8Qhkm&#13;&#10;klfBxGVyDjJwR3r8l9R+CniHQfEs9nPZS2RkcNDFgqXG4MuSOFG1vSv1y/4JXfs8eNpvjza65dQM&#13;&#10;+mW7tLdLONrRqhyCp7nIxxX0lGrGdRUlHRbH41jMuxOGwDxsq15yu297vuzW/ao/Y71H9ir4Kafo&#13;&#10;eqazFrE1z57DyFO7cwzsaNuXQMPlPbn1r8aLn4s/FjVtKbwzqc13BZyOVS2jEgC7BxwMAjsPrX9f&#13;&#10;3/BRHxL8D/COraP4i+OGlPrllaWz+TpkLmJpCSeXboFyO9fgLr3/AAUC+BGma9Nf/B74LaFa3Nqx&#13;&#10;XTbvV7uW6gi5G2Q25UCRv+BYziuDO/Ycl5yULM+m8Kp5n9ZpvD4eVd1IN2W2rPvb9i79i34i/Fr4&#13;&#10;R+GNS8X2cuneXf8A28z3SlHktiQwfB5JZRj0r9V/HP7Rfwm8GfEfw78EbK8tYbOxj3ahdrMI4YXQ&#13;&#10;bUifHViRkg8etflH/wAE4v2zvj38ZfHXj608bXazave+Grq48P2cIWKCF7aNmRIYh8qgKMDH/wBe&#13;&#10;vlT4Tp4i+On7RUHhHxTdlb7Ub8pPEP3siuZAJCSQAGBBPPFcVNQwdOM8NHmdTd+R9JiFjeIcZUwu&#13;&#10;eVVRp4OLcYdrrX1asfo94l/ZK+NHj/8Aah8OfGR3bUdBsvFcOpWN7bS+cPsyS7icDovf2r9/o8ls&#13;&#10;1554d0S08B+G9K8IeHbYrBbRx26gZwqqPmJ788969DhyQcnvX2uDw0aUXbd7n8wcU55Uxs6akvdp&#13;&#10;pxj6Xe/YnqNz8wqSonBJrpkfKo/zJP8AgphY20X7cnxTs7ONpJ7vx1qjkxuc5MvT1H4V+fXioWnh&#13;&#10;fwyfC168a69qE8fkK/DpAB834MRjJ96/aH9rr4a+JvHX7cvxX8RWGlJo0Fv431S2XWr0GZ5mWXaG&#13;&#10;giI2rn1Nfgn+1j8EfiZ8Mvi8dd1zUbi+S4BuTeSdcL1AI4AHJwK/nnIuPcor5hWyajjVLEO91q0v&#13;&#10;nsfT/wBmTnFKCaj3e1zof7DtrR7W2voThgu54xnZu5wD1yK/RP4AfA345eLNGntfhVpl4ov8JFey&#13;&#10;5ESpnruxjnnnPNfkXo/x3bTfLt9R02O6CYVJnkYrIFPBI9a/po/Yp/4Kc/BT4c/BTPxOiNq0FoFs&#13;&#10;7eGAESyRr8sYPXcPUV+Q+LOH4ryrLHiMmy761Wk7Wumlf7Vj57iGvisJQ9rlHvTfT9fkfm/+0T+x&#13;&#10;z8ff2evEmjan43uvtx1u7W3jeF2IDSY+THYDPav1R+A/7IFz+0cs8mtT/wBk+HtPto7C2QIHmvJV&#13;&#10;UAyqrH7gbI3HrX5Q/tx/8FIvEf7THjyz13w3p1xYaFo7n+zrZQcs3HzuT346/lX6X/sJf8FXv2ft&#13;&#10;N+H+neA/iUl5pOtIy25kjh8yF8DAJbIIJPU9K/LvFKfiLh+BMLXpYbmx8n7/ALNJunG91om9baO2&#13;&#10;1j8z4zzbiZZHSVCn7Svf3nG116LvY+cPi5+yPB+zH8e7LRvEmox3ttqEyz2UiAoGV/k2sMcYOMjN&#13;&#10;fSmu/sZ6Z4Y0OxGs28bTam5uIp33IEhclvMwckDbjb9DXnX7V/xgX9qv48aR4i8FSC08NeFkD3Gp&#13;&#10;XxECv8wLt82Cw44AzU3xQ/4KQeGH1mWw1q5g1Wz0ywh0yx+xrtcxxRBN5J64weo71+l8IS4wx3B+&#13;&#10;AqYinbEzXvp6NK/5nt5HR4inktD6xH989ZKTs0r6N+duh5hq3w20jw/rbaLqEVtfFZAkF5s/e7Dk&#13;&#10;jqOSAOteZfE34n/Dj4bRy6ZLqMEc4XPkQhXZieMBV5Hua+Zfix+2DcfEpb6HwQJLO6f7sx6gY+VV&#13;&#10;GOGx3Br40+G1ofFXjyK38Yq87F2Z3lZs9RyW7g9a/X8Dwy6OBWKzb3nFXav2P0aph3TwH72Clyq7&#13;&#10;e+vU+ytH+PXh829xNpdhNcy7/kQ8g556HNeIeKviN/wmJltNRMsLqxMa/cC+wAwAPpX1DeeA4dOs&#13;&#10;oxo8EUSr18gKSPQ4HJzXy18atAs9Ja3MIRr2XczywnrvOADjjNcvCHGuFxFd0sPQtz+e3qeTk3GE&#13;&#10;qkqKoKy6W3XqdT4R+J8Wgz6X4X00tLbicXLcAMS3DAc+g619oeP/AI6/CW28Af8ACIWl49zLfwkP&#13;&#10;bWwWTY5XgOfXOeK/NTwD4L8aLdnxDHYXUi2kEyhwhYKxUgY+ua+i/wBm/wCBN/qF6dQ8RaddAeYX&#13;&#10;YzxOVA75+Xrir8R+E8vm6OaY6EpOjqkuttj3c5yyeN5qlb3+V33+77ilN8QLa+8F6T4GFvMw0yaR&#13;&#10;rOU7sjeclSG42muK8afBXxl4whHiDXLhbdXnEgiCnKKCcDHHp+tfWnxj8IaR4NgW/wBK0y4X96BE&#13;&#10;qwn94qnOTxxnFev+Edf8IfEHwEs5YWzxQ7JldMzCZTjGw9Qc9a+T4h47zGOHoYvLcI487tJ2u1+B&#13;&#10;9Nh8PWx1GLqtxUdPkfnH4U1rxD8NdUh8JaiGvYrwgKQByj88nGRj2r6J0/4k+P8AXfEUehfCcXEK&#13;&#10;2gEdxcWjN5zvj7oKngduK1fEui+D/DOqXHiLxBcRmVrCWy022gj82WKVxgyuOANo6c15Z8FptQ+E&#13;&#10;/ieLW9L1eC4hnmLfZ7rEUpOTyC5wcjkivuv9qjln1ynBfW3G6j/wN7nyee4yvTh9Xw0lJro93bv/&#13;&#10;AFc+g/EOn/Hbw3pJ1eZbsDJl3XYZ0LE/Nvz1BHrX0r8BdP8ACHxW8KalqXxq0zTJIrCB5p7qziS1&#13;&#10;nXYMx7GTGWdsDDDmofFHjnxJ8T/Dcel3Go+H9JsAAjm6uQHVOrPtXLHPYV5x4v8AiP8ADr4daTD8&#13;&#10;K7eS7vxcLFe3lxp8YjS7DDEeGb+FRz9a8fg6pxJiMJJ5rSVN3uj6nw4z+pV9pic7oqm9oxWunpuY&#13;&#10;3w/+GPgrxB4yv/FutbZ4mkH2O2MgZ4oozwuOmNvX3qX4yaakviW303wFZpFA7+ZK0hIQjOMdgcDo&#13;&#10;B1qTw7oHiG7sJtS8GW39n2c8ZcGdfMn5GR83AHXoBivGvhVpXiXU/wBpnSrDx1dSTRo8lwY5mYho&#13;&#10;4VJA44HQe1eZwhTpYviOrW/tDn5fsrbTc8DE4L/aZYqD01aXTyPvP4VeKdF8L/EfS/DtlHHJHpEC&#13;&#10;TTo6BRLMFzIAAexx1r9r/wBl3X/2fHhk0fxZHnUbuRr67N3IApD5I2juQOgr8nP2XdG8IzT3Hju/&#13;&#10;t471rnUJbh/MwwhzIdvUjgcZGO1bXxnurvw14s03WvAsc99qN3dJbxWFuCEJdy3ITn5d3Y8isM28&#13;&#10;QsPnOZvIqHNB3tzLuj3s44UqTwsKlfRPs/zP121X4AeNY7m/+N3gXWX0TwC5neK4tmMEsqw5KoiZ&#13;&#10;xIzsMKRmvy5+FHjKfQf2nJPinrsmtXyTWV0l4LmNg9y7ghI5Gb7oAPOK/R/9q34n3es6d8Kvg9Bq&#13;&#10;cdlY6V4es7rXbK2IjjF4UUsm0dSG4Ocn8a+tNL8Mfs5+KvhTNq2qpp1rriWP2ZYZCuZyqfKwBHLY&#13;&#10;P3u9dfEOIwWR16UKOD9pWas5WV/vtc+fp4mrhEvYR5pPbRbLzPyb/ZNtdW8Z/ETU7jxBbyPZW93L&#13;&#10;9jsJJSYgrMSMAnb8qkV+uP7PXjvwd4N+Ll58GLq5sLWz8VWckkFpuUL9viBKhecBmGRjua/OXwt4&#13;&#10;Hm8EfDy91DwwLm4n1PV7q2sp0DRvHHEflC46g569q8L8Q/sr/FLxBfWnxL17xEui3dhcm5hmupNr&#13;&#10;Dym3AqFOQexxivynOPA/GYviGGb/AFrlpVItSp20s16/ofneZ8A43FZ9/a9TFXpyVnHdM9X/AGtf&#13;&#10;2wPCFlJf/D7w+kseo2909o1tIhSVZ1YqDyOg65r8/tOg8HpeQa34tgsr3xTczNKrwNhkViADKgwo&#13;&#10;I9K0P+CpPxf0XVvH2neM/Dmiraahd6RaxajqkagRz3ECANMmB1dhknOaxf2NPCNj8VtMk8RXYnut&#13;&#10;S3gYXDfvB0Jz0yOp/Svo8N4c5T4b5FiFg5OSqyu79P06/gfRZFjMv4FoTxmDpSlFy1/zXofbvi74&#13;&#10;Y/s//tIaAkV7qP8AY3i+xsyhd+La9VF4JDchx04rwT4ca945/ZT1CKbTDcW0yTKkeoaed4YDgiTt&#13;&#10;tI9q+m/Hf7P3iiz8OXN14du7f+15FFwqRKXk3oAcDb0A7dz6VX/ZO0TxJ8b9fvPh38UbRbmdgYUu&#13;&#10;1UeYkqZ3blHHGOD1rbh95VxBl9lLmfWPdeZ+l5Xnz4urwr0r0pQV9dDwz4nft6eM9d12y0Xx/qUm&#13;&#10;saRZ3yzjS1tRHbXUkZEgWV8fMN3WvvW9/av/AGS/2utMstK/am8Mz6ReLbLaw6voqu1rGqLtj3qw&#13;&#10;3qFyM7Tg47V85ePP2Y9O034qf8IXb6Y08YkF5FuRfJjABV9xIyOmTX0NB+ybqOtoNLt4kNqbVEaS&#13;&#10;IAqpXjCg/e/3uK+yqZ3lHCMKGVZfglCFT3nZcqbf6nwfEXFTyjMpUsYuZ2+Lb7rK1/JnU/Bn/gkz&#13;&#10;4W8a6nF8Qfg/8QtH1DQba8+1xG2EjSqFyVilHoRkHPOPWvgr4863r/ww+NUug6HK0lxYXz28lwgL&#13;&#10;pHHuxlJBzjsB2Ff06fsJ/Ba9+DvwYlsNUWNZbiSQRSj+K3XOwsPXk/hX5e/tA/E/9k34YeL7rwsf&#13;&#10;h3/wlfim51N0a+nungi3uScqBl9q9iAfev1jM8RhPqUW3yKcW7vorHvZdm9SpCWJUnZW9bM+ePg7&#13;&#10;P4w+MfxT8Mi0jutWu1vIjPGFd18mEgszk/dFf0geHdC0T4TaXqPirXZ47e0ZvtBRwFCHbt2j1JPT&#13;&#10;Ar8Ddf8AjT8edK+HV3oH7P3hrw/4EguYgtxNaSveajKGyWP2lsFAwxwo49a+2/Efxv8AEupfs2/D&#13;&#10;jXvEjrJpt1DLp+vXMsu1VvrYBEaRjnPIzg1/PvCmXZFKhWzbD1/rlTB3nFLo+/nv+BricxnKDw0d&#13;&#10;FJtve7+/TofUOteO9W+NfwsvZfAEsdpr9xqiyWmmy3AErQxNwMEjAK/NgZr2b4BeGdf0WC+vPEVr&#13;&#10;LZ3M/lrNFJ8w8wddrdGX0ry/9lbwt4J1vS18caLJHeCM+XFMEX5JB97kd8Ngeg+tfa6ktnI4H51+&#13;&#10;seH+AWdxwfEGOounVg5cq8npqj4/M8HQq1YVeXWF99HqTxg7uanqCPls1PX7vDYyi9AoooqhhRRR&#13;&#10;QAUUUUAFFFFABRRRQAUUUUAFFFFABRRRQAUUUUAFFFFABRRRQAUUUUAf/9X+/iiiigAooooAKKKK&#13;&#10;ACiiigAooooAKKKKACiiigAooooAKQ9DS0h6GgCuwyMCv83T/gqf8cvDHw6/4KM/FzTvGDkW1v4q&#13;&#10;uEVY497MAiHB7ZJ9a/0iz68fjX+VJ/wXCXQvEX/BTz4y2L38cElv4xuYmRkyA/lx9eORyK+N4x4Q&#13;&#10;wedYZYbGJuKd1bTXbc+B4/4CwPEGDjhcem4xlzKztrsfJfjn4rXP7QeotpujW4tNItJN0cbgNJJn&#13;&#10;j5yB6emKwb34feFbvQJVg05kuovlDHoGz1HJrzT4c3OkeCAGj1aBkc4YCN2A9fwP6V6l4g+I0Gsz&#13;&#10;GPSLhcLGMBFKqQnOfzHWvhv9V8ZSxVPDYP3KMGrWf3n5pT4Lx2HxlHB4BcmHp2sk9krffc3YLCzu&#13;&#10;LvQvhzd4QLIWu5EwSHkIzg+oHFfo94r/AGQfh94J8L25v1T/AEmHzkmKlgsbjO3qOTxyTX4x+HpP&#13;&#10;EsniePVSZZ18wOGRslSW9T6Gv1qvPj/rOu+AbPw34g1GwtYFtwkr3kqO4KcLgLk568V+e+MvD/Em&#13;&#10;NzLBf2TUapp+9Z2Py/x+4W4uzDN8v/sOpJUk7TS/PQ+NfDH7Nela98T7pzOkXh6xH2u+ugWwioeF&#13;&#10;BP8AE3SuX+K3xL1uHVJ9J8JXc1tpW428NsCQCgG3r3z1Oa9m8T/ETwm+iyeEdC1CKKG4kM1y6Eg3&#13;&#10;DDu3oPQV4zb+A/DusBQ+q2pZfnKntzk/OT+lf0Bk2GrYbCUadeXNJJJvqf1BkGFxGEwVCjiZOU0k&#13;&#10;m+p5/wCFfDF94hinuZmXfnPzMBx3Iyeak8ReAvsUCXelTR+aFQSiFcANjPUV6lpnwsX+0IrGLU7W&#13;&#10;KNjg/vRtB7Hg8etfV3ws+GPwA0lZtT+NmvySW0SvLDbaYMvPtJx85GF9OetcNbK8ZLFe3VSy7Hl4&#13;&#10;jJ8dPGfWFW93sfnro17p9pqVvNqttO80SAGaEE5I9eO9fYvw28D+NvjE8UPha6EbD5Nrny5AM4z0&#13;&#10;6AelR678XvhdP4gn0n4KeErFmb93Fc6r/pEnHAPOFFcZ4P8A2gPiV8HfiOl74rs7eBdrQNbwxKsf&#13;&#10;lycFl2YGR2NdeJWXV68aNdxdTt1OzGQyrE4iOHxLjKpbRaX+4+sb74afBr4MXcMPjiQa9rfmKZbc&#13;&#10;bigb0bPHJ6jmvlL4y/GfxDb6mkfg1l0qFmaPyLEEKq5zgnqfqa7Xxn4i0jxBdLr9pcef9qjaSIM2&#13;&#10;WBbJbef73YCvI9X0abU5FuIzmR0+d2JBU4z+uK3q1I4ZWhHRdDrr1Y4SP7qFrbWNTwt+2J+1f4Rs&#13;&#10;xZeG9dFvCqLlZ7eGTI6DBkRqwtX/AG4f2o9Zu1g8Ra0twFZ8xGztse3/ACzH51zMXhy7vJhGRlxn&#13;&#10;zGY8D0J6ZNdD4c+FmveO9eh0bQdPNxNvSMNGvyAAjJbjqa5Muxs6tS7ppedjjyrNKmIqXqQWht/F&#13;&#10;nxv4gsPAOj+LY7hYNS1yGSa9WFQoHluVHCgLzjtXtv7L3hzWfiHaabqlzE16zvsuXlKuNu7kBT04&#13;&#10;rpfi1+z5rni7R4NL062FvPpNotqAxAU46kbsA8mvKfhH8Nv2lfhrqJs/ClvMYyzgSx4MYx1IJ4+p&#13;&#10;r5PxIyXHZrltTDZfPlm/kfD+LPD2Y51lFTB5ZUUJ331WnmfWH7SnwL8P6n4Kv/OhitUtELWkkG1H&#13;&#10;WUD5cBfm57jmvl74T/sr6n4a8ED4uftB6rcaJ4fJKWlqZN13flecRIx+76t0FfW3gvUtQ8FCfxn8&#13;&#10;ZWGt6jApn0/w4kgmEsy8Bpyh2iMHnGea+SfidrXxx/aB8bvq3iy0mmh27LK1UgW9sh+7GkfQDt0+&#13;&#10;teZ4V8IZjkWXSo4+r7SXTXb7zyPBTgbNeGcqlQzKt7WTd0leyOf1jxroPxc8Qra6BbvbpaAW2mQS&#13;&#10;sP3kcX3Ru4wTj6V9MeGPhn8VvEulDT00jUQ0KjiJDhCw4yQOfWva/gT+yZ8PPhH4Sh+M/wC0dPHb&#13;&#10;PblXsNBiQCaUjkfKBjnPU44r0LQ/i/8AFn4v+O9Tn+F93c6VpNoPMhtrTAYIg2qGOAScd6+o4qoY&#13;&#10;GphFiczdlE+y43w2W1cD9czj3VT1v+B85+CfgN4u8H+Ip/iT4/lfR49OgkMFxcEAysykbY1POfSu&#13;&#10;5/ZG8Haj4l1y+vdEjhe1+0SSSy3BJwGbJIzwQO/HFfX0v7OPi34t+DbiwvdQlvNacLNHaTyBnII+&#13;&#10;bJHHQk46isnQJ/BvwL8JjwXa3FvZ3UbPHql2hBL8YEaqf1OKMpx+DzPA8uGp3hHSzROS5jl+c5by&#13;&#10;YSlzU490fat58Tv2X/2WvAaeJL5NP8Q+J4UDWlrApMNvJj78jYBLDORgV+NPjb9ufx78YviLeeKN&#13;&#10;dlXdtcQoI12QgHACjGK7N20bx/Fd6veBpw0myH92Su3kZYjG7gCvDNU+DmjX/ifTNH0eIwX2pX8V&#13;&#10;rFbW/BZHbB4Pr7152C41wKxiyijStZ2sjysv8Q8vhmH9g0aNraWWydtT9/f2EPhhJ8dfhbffG74p&#13;&#10;6u1loOkMbZI1XEk8wAbYq8YAXq1Q/Fz9ubwN4W0mTwV4Ds2TTLG7kAmBUbWI/vFSxJ6butfLXxE/&#13;&#10;aBsP2btKs/2etMmuYdNszH9rton2vKwA378cHLDHPUcV4B49tbT4magmq+DA7aRdyrNcWz7TNHIT&#13;&#10;jLhRyACc19xKpQw8JSitlfRH6NKeHwlKU6UV7qbsup0Hiz9p3x98QLfUruM/YovJEaGNPNMik8nn&#13;&#10;5d3rV/4fav8ADX46eB5PgZ8bA9rNKNuha1cExi3nlOMOP7jHr6da+nvhT8JtC8M+HmOs24jhm4tm&#13;&#10;wrLIFxnGBx9T3ryXXv2YPG37RHxl0/wZ8DNLe5uhKFma2wAsYPzNI3EaFRznvX4pwj4n1c0zeeCo&#13;&#10;0rKP5eZ/PHAvjJWznPamX4ag1GOt/wBGeU/AP9nP4vfstfGwfD/xfplz5NyzQWkkIZ4Zg33JY3HD&#13;&#10;KQ2QwzX7e6d+y94013TotVFs1lb7wsWp3Ui20bSqOMmUqSARgkZ5rnP2zf2x/BH/AAT1+Efgr4J+&#13;&#10;F5NE8Z/ELQIwbzVdUhF82nnPMaE9dmTjJ4xxX87Xxz/bz/ag/aK1+PX/ABV4h1OZImMkcULtFbwh&#13;&#10;zyoRSFVR24r7XPPDnLcVjXjKrtJrVLqfoXEfhNlWMzD+0KsuWb3tbU/fTwv4z+FH7EVnrvxh1GG1&#13;&#10;8Y+Jbi+NkiaU5kgshIcyyvL0LkDaoAwD3r2TS/8Agpp/wTi+O9iNJ8Uw6r4U8RXFotnJdS2yy4Mn&#13;&#10;DtvU5YY7kdOlfjD+wh4l1H4y6x4v+B/xDd5pfEnhm7fSJmO0/wBoW0ZkTqMFmAIBAr80LPwl408H&#13;&#10;fEKaW+hfZaztAoZc42fLkjvyP/rV9rWbw2El7CF+VaLv5H6JVtg8FJ4aClyx0XfSx/bT8P8AVf2E&#13;&#10;/DWjS6jp3xKNxYNAd9rGxMgOMkDKsy9MgA16No3/AAUH+EPiC/h+E3wilW0s3Iiu9Zv5cFUYAOyI&#13;&#10;cndjJz0r+V3wRr+qHwqt3IIrUtKokLK3J9xjH4V99fsVfBDVPi/8UbfTBItubgC4lII/dQL/AK12&#13;&#10;PHRc4/KvyzhHinF1sZUpzwSpRfVb/efjHBHGWOxGOqUamXxox11S3+Z7v+3vp37O/wAPPE+k698M&#13;&#10;A+rPeRtcXF8xadY5gTv3c5XPpjivz48N6prOt3p17wuWmjuJTELC3haV97DPyDBbB/Svev2yv22P&#13;&#10;gj8GvHN/8M/gxp6amNJh+wvfXSiR3ugx3zlXBCgkYA5yK8f/AGLP25Nd8VfHjw7oGn29vYwveRvd&#13;&#10;pDFGo3E/NxtHWvoOJfD3AZriaWInLlcVays763PqOMfCzLc7xdDF1J8soJK3R63Z+2f7KfwTt/Dv&#13;&#10;7F3iTSv2r7CeLw/rmpDUNP02XfDdq4H3xyCuTjGcZAroPhN+3T8EPgLKPhl8PPCjW2lrlAbaRnuJ&#13;&#10;JE43OW4PHO7piv0l/aO+G1z8avg+mh2BaOSfy5QVO1VV05yPyx6V+Wuh/sHyf2dO9h5f262eRWkB&#13;&#10;AbcvbOct3xxX1uOUcHGmqUdtLn3mZuOBjRVKGq0T7I/VL9nb9pHwF+0AmoDwo8ourDymvrWUqxi8&#13;&#10;3cFwynBB2mvpsHOCfWvzR/YF/Z+134La14n1LWoPL/tSGzWOX7u4wtKTwOg+biv0wxkBvxNe/gHJ&#13;&#10;0ouR9Jlc5SoRcgY56fSv5Fv+DquaytPBnwju751RE1bVjyTn/j3XsOtf10FSw4r+OD/g7sv9Kg+G&#13;&#10;Pwg0/UblLf7RrWrqjMCSStuhOCOhrHNsthisNPD1HpI/R/DjjLE8P53hc3wiTnSbavtqmv1P4uPF&#13;&#10;/wAZ/C2jaW2j+EoReXkgfzbuUblTcMfKMcbTk18rCS71O8e61RmZpG3M5yCxHTp0FepWfgbwdPM1&#13;&#10;w+sw7QC6qY2znngjAzznNddbeEPAVsn2hdU89l+YpGjAt7HNeDgcBSwdP2GHjZM/ZuK+McXxNi5Z&#13;&#10;rm9dSa2XRLskdJ4HupvA3w3vNduEVZb6H7LaEnJ2lvnPP0A/GvPrDSE1xRJGzh8FnOCowOccelbn&#13;&#10;jGPUvEF1BpVg58m3RVjhjJwAc4JU969C8BfDPxPPYs9xLDbRFiJGupUQZ7jBOcDvxU53UrckY0Nz&#13;&#10;r8KMLln1uriMwa5PloefeGvh3q2t+ILXQdKi86S5mEaxHLHc5AOcfXOO1fYPxH0+0/Z90az8C+Br&#13;&#10;0rqEQafWLqE7lEzY/djrjZVvwnqfw6+Ei/2hbavY3mqPGVa6hziHd2Ru7e9ecazb+GPFF9LqF9rU&#13;&#10;LvM2W87Ls5bkknPH1rpy+nVjSTq6tnz3GmPy/F4+awU+WEX9/lc8FvvEOveIb83GqySztJKCzM27&#13;&#10;eO+T3z+lYd5oshlcBCrbyYWOSdw6jINfRA+GWkxwK+m6pZgrlQQ6/LnIOBnmvb/BXwS+HdxqNtJ4&#13;&#10;w161t7LarXTwnzJFXd6DPLCtMRRqSknE5MpzTA0KM4VdWz4p0OfUbW0FprEEl3DuQoqrl1BOGGPx&#13;&#10;r2Dw/wDD3RPGl9HouiQ3Fk7pz5+SATjJz2r7L+JPjz9jv4WOujfDvRbjXZ4WVmvNVkIRmK4JESgH&#13;&#10;bn1NfIPjT9ozxve6j9p0LS9N0uxBwq2UCqV28j5jlvTjNXKtDnUJ2RjRy+vLD1MThFKSXZbL1Prj&#13;&#10;Qv2QfB/w20OLxb8Y75UgKiS3tkYyPIDyAMc8+9cv8Rfid4U0jQFsvhfYRaXEluxW5jAE8zq3Usc7&#13;&#10;fw5NLqPxqtfjz4PTV9QkWG9tLaK2uLYkgYjH34wT1OOeO9eIapp8uq2370rsikXaDk78jOPw4rqq&#13;&#10;zhTTkuh4eAo4jHTjGo73/D1Mvwp+0h+0J4TaTUvCmtXEbO6MXlRZfmwfvbgQK6rX/wBuX9sQW7Lq&#13;&#10;evxlWHMi2Vrzz7Rc+9YN14UnSMMFaSOXbtdccMOo9vfNVrzwWXMdtJCZnlkHlxp8zEccDk96+Ww+&#13;&#10;eVKtZqMdD93z7wqweXZYqjxDU7J6Oy+49D8LfGLx98S/DGu6948nhlbR7MXljMLdImaUuqgZjUev&#13;&#10;T0r5h0fxt4n8b6lcWXiHUJpIN+9olyFIJ7kDsOvNfob4T+CWv6P8M5dA160MTayTIu4bdsK/cLem&#13;&#10;T6n8K+crv9lr4m6Tr0p8N2wuIf8AnnBtd9ucdjwK9TMpVJ05QgrPufCcE4fCYbMaOKxz9pTi9Yt6&#13;&#10;ep5qPhp4deJ3VAriLIkAIYA8/j/Out/Z8/ZY+KHxf8RTR+HpZrPQtPD3N/q11IYrW3jTq0jE7cfT&#13;&#10;kntX0R4S/Zt8UxXNvd/Eu4j0rTo2SS6kuJV3+XnkCIEuxxwoxXd/Hr4oePPFeiwfB/4MabLpHhKy&#13;&#10;2wCC1HlT6g+PmmuHGNxY5wDwBXi8PZdisNzVMRNu5+peMfGmQ55PD4PKMLCnKO7Vldf8A8i+IPjL&#13;&#10;4T+B4f8AhUHgO4udVhmdf7W1uYqvmTJkcL/zzHVec1neH/gf478SywXPhzTbi+t52/0Sa3BkVyQO&#13;&#10;hHOc9Qele1fs3fsLa98R/ER1zx20WhaFbDzb6+uMfMqDcyqf7xA9a+pvir8d/C3wy0Gz+FP7Nry2&#13;&#10;0GmTMsuqqo3XLMDl0DDgc/U171Vxr02qysj8lwNKpkuNhLLJc9R9tkfINl+x/wDF/VbyG01bTLiK&#13;&#10;JyDJKw2eVHuwSxbHBxXW+NtP0ib4m6N4KtroalcabZRaWrpny1CALtAHYHIJNdd4Z+Lvxs8e+I10&#13;&#10;TxPqWoSwNJHAiyNuGCAWCgEYz+lfS/g/9nu0+D/iCfxv8SIYhd38TTaXBM3zEnmKRj06c9e1VgMP&#13;&#10;h1RdOKujk4sznOpY6GOrycKq2aZ9Y/Ab4afs/wDgu1fxN8aZ7C2jhA32hBaeQKMhUUqVGcdSa+S/&#13;&#10;2vv+Cjj+Mb6P4UfDS1h0bwxYv5VtZRKuZFRsZc43fNgHjivDf2g/ila3WofYLe6Fz5irJPIqlwGw&#13;&#10;VwMYGOevqK+B9U02x1zVI7m33eYshZpCQWZe3+NZzxWHwrVOENz06eRZvn0Z47F4pz5P5n2P2S/Y&#13;&#10;kXx5+0R8ZNP+FuiXEUS6jIFdmQIAqrk7mAwAqgnnr9a/Yf4k/E34Kfsc6k/hTwMZNY1cRS2092wC&#13;&#10;s4deQqNnYM9O579a/H/9lfU4P2S/gRD+0FO8kWq6zJLb2s7YJMCDBMZ5wSTjPFaeqfHrw/8AHXw8&#13;&#10;tzoU0q+IY3kkNzcsrCXzDnaC3JPJ56dMV3yair8p8VKE605041m1H+tGdN8Uv259a8Q3rWukxiKN&#13;&#10;51NxJI4zEQOcbcAAYHAGK+ZfAP7TN54b+Js+qeLCdV0jU3ay1W2KbYnhl4wAOhHUH8a4W7+HGrad&#13;&#10;f3EmuWzSIm5pJJFbIT698k8Vc07wGPFTjSPDFpJJNd4Vbcqd5bgKy9yQeMCvm/7dbxHsoxP3CfhN&#13;&#10;yZP9dxNW7tdHr/xu/YSW7trf9oH4HwnV/B+pyl2a2bzJLGYfM0NwvOzAPyk43dj1r6z/AGe/2Qfi&#13;&#10;B420G0PhvQbu8nuIjMqMhjWONf4y7YVQMeor9F/2OvhNbf8ABNn9mfxB8cf2rruO1TWtLaDSfBWo&#13;&#10;SrJHeMPmSR4RnBz3IyBX4n/Hz/gsJ8f/AIwaI3gTwrf23hvR41a1XSfDkH2JHi3E4Ypgkhe2a9TE&#13;&#10;5Sq6jKbPzzh/xLq5a6mGw0FPpc/UPwF+yV4Z+FfjzSvFPxp1bTDbWe7UI9Gt7lbi+nMfzGJUiJ+Z&#13;&#10;iu35jgV9E6N/wWK/Y4u57rwJ8f8AwlqelWUdx9ntJokSeOKJSVUlTtZSB1I79K/mQ+FHx5+I+k+N&#13;&#10;9G8QavfXV9b2er209xFK5dhErgvn0ygI5r6E/wCClvwSv9J+Ocut+AI2Oj+I7Gz8QafMMEPDcxK5&#13;&#10;VTwBgnH1r0cPhaVNXgj5POc9x2MqOlXqWbelnpqf0I6X8RP+CX3xe12Tx43xGs9OleZZo4tRQQtF&#13;&#10;Cowsew5BI7cYr3Pwz+3/APsEfs83cvhn4OarJ4j1KeQCOeNtkO+VRnDsNuMjOOlfw3eH/hd4nv74&#13;&#10;2EUT+YE3FmQjJX+EEH25r7O/Zu+C+vXPiqzW+x5AnRZCQDtJOMZ/vc8ZrijmCjOyh8z6SrwTWq4e&#13;&#10;LeJ5rra+h/WV+0rrPwG+NnwV1P4l+PdSi1XxFHpjT2Gn2crbEjHSMIpAc469/ev5cdf0+fVfGXla&#13;&#10;ZZywqrloIooicDG7awx6V+637SWsfBv9hP4G6RP8QlbUPF+vWsc1np8rbo7e2yMZGPvMMADPrmvx&#13;&#10;YuP+CmGo3Hi64u9I0mzs28xIbXbBGHjRicqSF/LrWOa5JTxtJK9rfjc9Pw88VMdwrmEq9OKmmkrb&#13;&#10;JJdvI/VT/glX8CPi6/7Qej/FKLTL2w0rTY7h9Sv76Fo7c2skbKY8sAGJB4A9a+6vFXxZ/Y//AGTv&#13;&#10;i/qnjz4a+F/terzX8kk17cTOyRuTmXyVJYr1JA79q+8P+CeXxFvfjD+yvZatrMnm3M8DxSugCMod&#13;&#10;cADAxwK/P34z/sJ6nq3j+W8nIxfySNGCQAM4ALE8Z9Pxr0sFgaeHw9Om9bHwvEHFOJzrN8TjF7jn&#13;&#10;ul1TPs74W/8ABRv4XfFfxpovh2a3vdLl1SeKCz3uu2WeTgIVzux6E8V+oaMTwfWv56Phh+xV4u8K&#13;&#10;fG/wzqNzbiSHSdVtbzehXaiIwP3+474/Cv6Fowc+2TXr0ZNq7PznOqcITjCEbWRNUUh5wOpqWo2U&#13;&#10;lwa1aPGP4Bf21f24vhF8MP2rvijofjWWUPYeNNUh8q2XcZHilxtyeFJIr8NfjD8cdf8A2v8AxI9z&#13;&#10;YWgstFspHW3twAZJELZCuwHPHf1re/4Kmjw34o/4KF/Ga3nv0heD4ja1bn92cK6z98Dmvn34U6r4&#13;&#10;b8CwANrEMkUmSytFIR6kdOM1/LkfBXL8kxOJzTKaTliKjbu3e197H1XE2Nx2aYH2eDag0krLS9js&#13;&#10;tU+GfhJvD4GnacUvRKsYJ6Ag8cdOtdZ4F8PaL4u8eaF8NL/aLe1ZIJ2TnEkjfOR9c4Nc942+KFrr&#13;&#10;cznQ50OIgQqoVQBBgHpXnfwmuNc07xbDroklkxMjrLGwJBzkHPbnqK+ihgM1oZDiU5v2s07buzPj&#13;&#10;8r4Vx0MHUwsql5u9tb20038z94fiN+wT8NvAXhmIX/lp50BkSUlsKpGVGc9u9flrof7NWiXPxA1L&#13;&#10;V9Unji8P6Ri+nu4yRkrnbGp7lmHSv0V8d/tb3HiXwLaeHfFutWFtDFAodrmRZptyjBACEnJHavgP&#13;&#10;xj8W/CWu2LeE9Lvorez3mYxxlsTEj7z8dT6V+PfR04U4qwzr4riGq5XbtfrvYw4AyTHYCE45jWvK&#13;&#10;V1ZtNevkeA/Ev4leKru+n07SruaHT5HZIbQnACZwMEcn3BqT4d+Bp/Eumz30qhpHPVmAYDrxnsT2&#13;&#10;54rdHg7wprUgb+1bQvHzuJIx9Dnnmug8PeA449VWzTWLWCHI/wCWo2bvXqemK/pLOsJicVQcKT5Z&#13;&#10;H3cI07ckKy06nn/jv4bf2UVvPDs0SzL/AK0Q8KrhfXPT/OK57wvrENpq63mo2VyJ4kB82EfKW5zz&#13;&#10;357V+hXw68Lfs6aNpN1rHxs1u5vDFGZLSx0sY8088lyMKOlcafif4L8SarcaP8DPB2nmabIjuNQY&#13;&#10;3D4PRssQoxjpiuHCQlgMI/7TqJx7t6fM68Dh6c3NVal4palb4aeD/iL8Y0T/AIR278ok4ZifKkUD&#13;&#10;qSAOgA44r16/8HfBP4S6jDb+J2HiDWlyZoTuMasM4DHpjdyQK+WvDfx2+K/wS+I0ifEOyS2S4iey&#13;&#10;lhiiVFWJ+jx7QOR2zXV+LNQsNRv01nTJRMk0QeFkYkkNydw/vE9RXpZfgctVCOJwcYu+t1Y+cw+C&#13;&#10;hdrCwsvQ88+LHxT8WSa0i+FJ206OQNi2ssqigZwuB/Mius8M/tSftq+GNNW28L+IWt4FjRfLuLeB&#13;&#10;9w2/w+YhyOx71e0LwlHeao93dMnmvFvYtkFW6gemcniuhn8PtcFopNqyKu1vM4AYd+oya+Pz3jKt&#13;&#10;Ct9XpQ5vJq5+w8L8B0q+EeJxEuW7seH61+27+1zrGqiz8Va79oYZXyZbO2xuzjr5YAH60740+MPF&#13;&#10;+h+HNF1Oxu1t7zWbEXt8IlCASFiANqjA3YzwK7DTfhbrHxJ8cxWPhqy8543QSSov7vCH5ifQ+tfR&#13;&#10;vxf+Ad146sM2EC28un20dpCWICkJxxnGee9fX0s0caMG6aTa2tofHY3LlCs6cazsn33R7r+wv8Gr&#13;&#10;L4jaNo/iHVoP7RkuVH2y4m2yAoCQwVTwMDrXpP7dH7LHw8l+Gt5qVlbw2k9nn7CbbarmXoo+U559&#13;&#10;DxXxb8BrP9qT4Sp/ZHhJJltzuVJYSBGFyd21ycDNfSGm/E7VvBltc+MfisV8Ra0ib9L0HzftESyH&#13;&#10;/lpcFcrtVudtfyLPwY4sxHF/9sLHctGMk0ru7XXS9j57N+G4e3jWioLazXxX7+r2Pif4b/srH4f+&#13;&#10;BYfi3+0TqlzpOmT5ex0kvuvL3YflKq5+WLPBY/hXNHxJbfFHxWL3SbU28kIWDTrWRxh44/uhWPf2&#13;&#10;r0nxEnxg+OvjW48S+M7aa+mlAW2hyBBCvGxIoz8qgegGK+7Phn+zR8Lvgf4VtPix8d5YvtqMHsNB&#13;&#10;gGJGKcgEY4wSDn0r+uv7TqVaksJye5azbPo62TRhSVedk+yerOJ8IaX8WNa8OpZQ6bfxmKMRnah2&#13;&#10;ocZ54I4xzXDWHwk8U+FfEF58VvHMz6T9nt5EtnnI3zeYpG2NT/hX0z4M8U/Gj41+J9W1/wABX93p&#13;&#10;+k25zFZWeAUQgKoLYz9Sa9d8Tfsm+J/iX4DuLeXUze6wjB/sVxIJGCfxlyDz1J9cV+Z5HX4cyrOZ&#13;&#10;YbCvmrSveyvv5nxGa8Z0aVdZbZqXRJXtfXXtqfOP7Et/4nu0uzo6xNpvmtukuuRsdsFgTxgDk1+o&#13;&#10;vjn9ov8AZ/8A2b/BsfiFV07X/FECE2iwLmGzO3h2LDczA98Yr4e0PUvBfwZ8EL4N06e3tJIYHh1S&#13;&#10;4TBaaRB9xQe3HHAry/wt4d8I/EnS5/EurRm7aWbYsflkRhCvc8luMY4r2+JcZlOQOea1cMlK+6Wt&#13;&#10;35+ZeNznGxpxWKqadP8AhzwfVf20/iF8UvHt/wCMNYnDXM77lOxcRoWOFUYwF9+tfvD+xT4CvPiv&#13;&#10;8F7r48/GPWnt9GsJTbW1tGuJbiZBlkyCNgC9W6elfhvrHwA8LXfxJ0Twl4ejMV9q2pJC1nbFQfJY&#13;&#10;jtx9ea/QXxv+1HpvwMe2/Z6hmuV0bS5Aj20DhSxTAbeOhYkHv+NfRcP55hc2wqzH2Oj2utTtwkqN&#13;&#10;SFOXPyOR9J/Fz9vDw5oOlnwp4NsZI9LsZpYYZQyjn03YLc4698c18R+KP2gPiP8AEvSdTnkkbT4G&#13;&#10;2xKscXmtIncgHjPris7WfDMHxS8YW1/4dZv7Avblbjyvl3RPKcHzQg54OTX6ufDD4K+E/CXhUW+v&#13;&#10;2UcSzJtt8BSHVAA209gT0zX5T4yeLtPh1UYQo80pbWQuIcYsFR57c3T+rH5g+DtO+G/7RfgtfgP8&#13;&#10;WHWy1dX8jw7rV05jCyN0ilOfuseM9q7L9kf4M/FT9mP4xy/Cnxrpl1A1w/kW5AZo3AOBIrL1Ug5D&#13;&#10;DOR3r0HxB+yp4y/aR+P9p4X+CmnCVYJQLy6tWVIoo9wBkduEXaOo6mvt/wDbm/b58I/sIeG/B/wV&#13;&#10;+Gkuh+L/ABx4ds1ttT8QapCL2a0K8eWrHklMkA544Ar7TAZYuKMii8xg4qavr0ZFGrRngI0MZTTj&#13;&#10;PW3Y+q9W+AXiTUdJTV0T+zkJP2bUbyZLWN5FGcnzSDt/zzXy94b+OHwg/Yd8M6p8R5reHxdr+pam&#13;&#10;0N1JpTl4LSEndIfNIA3noNox71/O78Yf21P2l/j94mPifxj4j1S7EfMR81o4IgzZKhBhV4PHFfXv&#13;&#10;7G2qaj8Y/DPxD+CnjdpZbvVPDF3qOhS52s95aRmQqN3dgO1dXA/hzlmUxdPDy5pPqVl8pYRupRlp&#13;&#10;JW0ex+09j/wUv/4Jx/tBxSaRrZ1Xwnr99DHaXFzPaiQAMRuy6Hke/X3r608HeLv2LvCXh6XUbH4k&#13;&#10;y3mnAeatrExeVWX5gudhYcjgA45r+JLwD4f8TeE/Hc15rFvuRZGhRWj3BGBxjHfJHWv1c8Ma058J&#13;&#10;Wl7utrWRwA6bSMkDkEEbTnpivD8SuLa+CxFOlQy1VdtXrY+L4vxWZ80VRoKonbV677s/pG8Mf8FA&#13;&#10;fg54511fhv4AlFhpsYZLrUr9ypEZHzbI+Wya/Nj9rjX/ANn34VfGfTvEngSFtRS5tTcSX7lriJJM&#13;&#10;kMDkkj0wOlcj+xd+zpH8WvHMj3kxt4Yo/tV26fKYbc/fJI53HoMdRXzD+2X+3b8Jfhv461XwD8Ed&#13;&#10;JivoNKT+z476dRKzTISHkbeCBvIPAHSvrqEaOeYCVHFx5XUjyvyT6I+xwlWvRoU3iLJ7tL9T6F0v&#13;&#10;x9JrGjNe+DbiW9N+8kMVhawNLIrEdAQCdpr9Ffgz8IdB8KfsX3Ph79q+0nGnX+sHVdL00s8N5GzN&#13;&#10;kZIIK5Pb061+MP7Af7dHifxn8f8AQvDNqsNlYm4j8+OCJQvzEbxjA4Jx3+lf1R/tQfCKb41fDePw&#13;&#10;5ZsY3ZxKGP3QpGeQfWvI8MPCHBcN08T9Xm58++23Y9LOM8jilT9lHla6+h8GfDH/AIKD/B34avH8&#13;&#10;OPCfheW00q2Bjt1tXzKWAwzSFuOo5JPvX6O/Av4+eAvjxpN3qXguZ2eydI763lwWheQEqMrlTwD0&#13;&#10;r8u9N/YPmh8NSX+iIhuYUdGc4DfKef8Ae/LvX11+wp8DNX+Cun+IzqkBi/tKe2dC3G7yw4O0dgM+&#13;&#10;nNffZFjZVaqhFWjG9j4xYic5SVRan6BxjBxU1RR8nPtUtfcw2RcNgoooqigooooAKKKKACiiigAo&#13;&#10;oooAKKKKACiiigAooooAKKKKACiiigAooooAKKKKAP/W/v4ooooAKKKKACiiigAooooAKKKKACii&#13;&#10;igAooooAKKKKACkbOKWigCselfzu/tSf8G2X7Fv7WP7Qniv9pH4geJ/iBaa14v1R9X1C20u6s0tI&#13;&#10;5ZAAViSS1dgvHGWJ96/oqKqaTaKwqYeM1yz2MK2GhUXLNXR/Kof+DSP9gEtuj8afFJOMYF5p5H62&#13;&#10;VdFo/wDwaifsIaM7TW/jP4nOzxtETJdacQFcYIAFliv6igoHSlpwoQj8KCGGpxVoxP5f7L/g1S/Y&#13;&#10;TsNKk0iDxn8Tgksgd3+2WAfjnAIs+B7VlXf/AAaffsKXo2y+N/imD6i90/OT3/48utf1KEA9aWtX&#13;&#10;FPdXL9lHsfynz/8ABpB+wXNsMnjz4r/u8bf9N07/AOQa1bf/AINN/wBgu2TZ/wAJr8Unx0Zr2wBH&#13;&#10;rjFmB+lf1MlQaTZnqawqYSnP4kY1MFRl8UT+VyH/AINLv2Eo5/Oj8f8Axaxu3GP7fYYP/klXZ6h/&#13;&#10;waw/sR6lpqaVc+OPiiUjXarC80/OPf8A0LFf047RTiM1pGjFKyRpHDwirJH8yPgz/g1p/Yk8D3n2&#13;&#10;7TPGvxMlkDiT/SLrTznHY4sxxWt8RP8Ag2D/AGKfiTNbXOs+MfiVC9tnyzb3ljzk5wS1o3Ff0qmM&#13;&#10;HuaAmBjNeTLh3BPELFuiuddep4suFMueKWNeHXtF9rqfzP6N/wAGuP7EWk6bJpa+MviZNHIdwM15&#13;&#10;YEqfVSLMVq2//BsR+xNBceePF/xJfIxta8sccD0FnX9JoUDpS16s6EHe6Palh6b3ifzmt/wbQfsS&#13;&#10;yTJLL4l+ILbGDY+12YBx2OLWvpL4bf8ABDz9lj4R2t+ngXVvFFpcX9i1gLxpLOWaAP8AekjL2xAc&#13;&#10;+pBx2r9nwMUhXPc0o4eEdkKGFpR0jBI/m51n/g2e/Za13UJdTv8A4mfF5pZZTKx/tGxxknPANnwK&#13;&#10;2tG/4Nvf2adGj+yxfE/4uSwnP7ma/sNuG6jizHFf0W45zn/P5UYpwowi7pBHDU1qon4Aw/8ABu3+&#13;&#10;yPbafJY2/irx+plXaZjcWTSAZzwTanFX9O/4N9f2ZNJAOm+NviJCyj5ZBcWBKkcZGbQ81+92Pc06&#13;&#10;qlTi9Wi3Ri90fgz4o/4IC/s2+NbWO18XeOviPqHlEGOSe6sdylRgci0HatH4ef8ABBP9mH4ZXE1z&#13;&#10;4c8V+O1edAjs9zZ5wPTbbCv3UKg03y1rkx2WYfE03Sr01KL6M4MzyXCYyk6OKpKcXunqmfihpH/B&#13;&#10;D34AaF4gk8R6N40+IlvcSnLNFfWwHJyR/wAe3Q9685+IH/BvX+yj8Rb9tU1fxd8Q4pnfdI9vd2Y3&#13;&#10;HOeQ1qe9fvtsFLgYwK2w+Ep0oqFOKSW1lY3oYCjShGlTglFbK2h+Cnhn/g36/ZW8M6W2kW/ivx/N&#13;&#10;GxGGnu7TKgdl22wAFavhr/ggh+y54Z+Jem/FG38UeOZr7SplmtYZrizaHKcgMPs2SAfev3V2CjYK&#13;&#10;8rD8MZfSxLxlOglUe7PFw/BmVUsXLHU8LFVXvLqfgj8ZP+DfP9lP43eLrrxp4p8WePobu6kaVvsl&#13;&#10;zZKqFv7u61Y4/H8a1Phn/wAEC/2XPheqw6X4t8f3aAk7Lu7tCDnrnbbL3r92Sg6gml2g9a9OOCpJ&#13;&#10;35T2FlmHV7QPyusP+CTH7PtsscV5rHiq6gj3AW811CE2uclfkiU4r6q0n9lDwB4M+Hz/AA++Elxd&#13;&#10;eEEmgNtcapokcAv5kIwS00sbnd/tAA19SmMMOSfrT8cYFYYTKMLQblRoxi3u0kmYYLIsFhpyqYeh&#13;&#10;GEpbtJK5+BfiX/g3x/Za8YazeeIfFnjL4h6jeX0hlubi6urN5GP+8bXd+tZNp/wbpfsfWcD29p4p&#13;&#10;8frHL/rF+1WWGHoc2tf0EkZo2itquAozfNKN2bVsrw9SXPOF2fi58Gv+CH/7NPwR8e6d8RPDHiPx&#13;&#10;rLe6bMJoVuri1MbEcEMEt1OCODgjiu/8Tf8ABHP9lXxXrl1ruoSa4sl3O87JHLAERpDk7cwkjnnr&#13;&#10;X6ybRTq6FSja1jqVCC0UT8g5P+CMf7Mh0xNIGp+Jlt423ooltshvUHyc19UfCX9hv4SfBmw1O38H&#13;&#10;TamtxqWmyaW2oTPGbiGKVSpMbKi4bngkfhX2mRmjHGB+lZLCU+kTJYGitoI/A3Xf+Dez9kzxFrt1&#13;&#10;4h1TxR4+e4vZmmuSbqzPmMxyck2uTya9G+DH/BC/9lL4H+M7Lxz4Y1jxbcXNlcC5jjvZ7V42ZTnD&#13;&#10;bbdSV9s1+1mB1puwHqTVLDU1tBDWCoraBRFlCtsloOFjACe20YHHSuYbwdZfbjeq7qXJLBQozn1O&#13;&#10;M1220YxRtBOTSq4aFS3Mh18JTq251scn4a8Lp4feeT7XdXT3DKWa6YNtC5wqgAADk11oGBigDBzS&#13;&#10;1rGKSsjaMVFWQgGB0r8sf+CmH/BJz4Cf8FR9J8LaN8c9Y8T6TF4Su7m908+G5reJpHukCOJfPhmy&#13;&#10;ABkYxX6nYpNimm4p6M6cPiJ0pqpTdmj+VCP/AINH/wBgKPJj8a/FFecgC804gZ69bKtG1/4NMf2C&#13;&#10;LZgw8Z/E9sMGw15p2CQfayFf1PBQBik8tR04rJYanvY9WpxJjpxcZVnY/mIi/wCDVX9hOPX/APhI&#13;&#10;f+Ex+JXnBcKhutO2DHQ4+xdRVK7/AODUz9hi8BEvjf4oncxbi9sON3PH+h1/UNtFN2LWjpxe6OCG&#13;&#10;YVopqM2fyrv/AMGk37BT7s+OfioCzbmP23T88dv+PLp7YqjL/wAGi37A0ig/8J38WBjjIvtOBI9M&#13;&#10;/Ya/q32Cl2il7OJos2xCjyKbsfyir/waJ/sFqyyr8QPi2GHQrf6cP/bGu/0X/g1V/Yg0Gwk06Dxz&#13;&#10;8UpY5FCnzb2wJGO+RZCv6eioNBQU/ZoxeOqveR/LMv8AwadfsIi7+1v44+KbtnPz3mnMOf8Atyrd&#13;&#10;uf8Ag1W/YXudJk0iXxh8Stki4MgurDePf/jzx+lf09mNT6/5/Gl2iuStluHqSUpwu0fR5dx5m+Eo&#13;&#10;yw+GxUoxlulaz/A/l98K/wDBqn+w74PvBd6f46+KL4OfLlvNPK4+gsh9K7af/g2J/YnlO6Pxd8SE&#13;&#10;/eGQBLyxABPp/onSv6TNi+goCgVvLD05fFE8ijn2Mp39nVaP514f+Da/9i6Gz+xN4n+IGCpVmN3Z&#13;&#10;ZYH1/wBF6+9d54B/4N4/2KfAN1b32nan4vu5reZJllv57WViFIO0/wCjjg45r962jBpwUAYqI4Ol&#13;&#10;F3UEjrxvFmY4hJVsRKVlbVn4DfHj/g3z/Zx+P/jOTxh4o+IPxOsmYCOKx0q7sYLSFF6Kkf2Q9PU5&#13;&#10;ryTRv+DZX9lvQJxPpnxR+MURwQ2NRsAGBOcH/Qulf0phQOOaUDFbezj2PKeY1mrc7P589P8A+DdT&#13;&#10;9ky2uv7Q1Hxj8RdQuON017eWchbHTI+y4P5Voxf8G9f7K9tcyXNv4x+IUZklMoRbmx2qSMEAG0PF&#13;&#10;fv0VBpNg/wA//rpuKas0FLMK8HeE7H4YQ/8ABCD4FJp7aPL8Q/iVLYuSTZvcWHl8jB4FpnOOM5zX&#13;&#10;nA/4Nwv2PRd/av8AhK/iCTu3qpubLA+n+i5/Wv6GMLRtU1EsPCWjidOGz7GUZc1Oq0z8Ebf/AIN6&#13;&#10;v2Q7SSOe28R+PI5o5fN85Lu1Dn2J+zV3Hi//AIIZfs6eOdHi0TxN4x+INzHCgjgd7y18yNR0Ct9m&#13;&#10;4x2r9tgAOlGAOlKGGpxVoxKxGf4ytNVKtZtn85U3/BtP+xzNnf4y+JHJ7Xdl/wDInrWEn/BsL+xU&#13;&#10;t2LweMviQDnJX7XY4J/G0JH51/SiVyc0u0VEsDRcudw1O2hxhmdKk6NPESUXrY/D74lf8EIv2ZPi&#13;&#10;f8KtB+EWq+KPHFvpvh+Bre2ezns0lkVjk+YWtiCST1AFeGeBP+Dav9j/AOHepLf6J4z+Jb4wDHNe&#13;&#10;WJXAOf4bQH9a/ozCAHP+f50u0da29jB7o82jm+Jpu8ajR+P7f8EY/wBmWawTTrvVvFU8axGJvOnt&#13;&#10;yXU8kMfIz17Cvoz4G/8ABOr9mj9n2Vr/AMEaV52oFAIdR1IJczQsvIePcm0EHnpX3l5a5zRsFYU8&#13;&#10;DQjLmUNT0cRxfmdakqFXFSce19D8gf2m/wDgj18Lv2t/FX/CWfGT4h/ES7kVgYrOK5sltIVHRY4T&#13;&#10;asoFfHa/8GyX7FCXZvI/FnxFD7ywIu7Hgk5OP9E/rX9IYQD/AD/+ukK85zXRKCe55FHH1afwTaP5&#13;&#10;9dD/AODc79kHQSTbeKfH7h3Ejh7my+Yj1xaCvszxT/wSk/Z28Z+FNC8KeIL3X510DThpdrdtLCZ5&#13;&#10;IEOVVyYsfL2wBxX6fgEd6XHPU0citYJZhWk7ylc/H61/4Itfsr6fetf6deeI4JHTYxSW2xjjPBgI&#13;&#10;GcCvQfhn/wAEov2bvhhqKajpc2tXZS6+1eVeywNGWBzgqkS8ZFfp/j3NKB7mo9hC9+U6oZ9jI2Sq&#13;&#10;s/Jn9rz/AIJFfAb9szxtF44+JviHxfaz29tHa21rpk9ukEKxjAKLLBIQfXmvlKD/AINwf2MYb1dQ&#13;&#10;HiLx00qY5a4sufc/6L1r+hIKAc0bBTVKKd0jCrmuJmkpTbseC/s6/s8+Dv2avhvbfDLwTPeXNlas&#13;&#10;Sk1+Ueds8DcyKgOB7V33iTwNpviTYtzJJH5ZLIUVCQT6bga73HGKQqD1zVOCaszKjjqtOftIS1PM&#13;&#10;IvhpYpqdpqH22+K2jB/s+5RFIwzguAOcdvpXp6jAxQFApQMetNRS2RniMTOrLmm7i0xlB59qfSY5&#13;&#10;zTMD+dX44f8ABtV+xL8e/jN4r+N/izxF48g1Xxdrl1r2oQ2dzZi3inu23uIle1ZgoPTLE+5ryNv+&#13;&#10;DUf9g1jlPF/xKQf3Bdaft/Wzr+oXaPU0BAK8z+x8Ndy9n+LO6nmNaCtGVj+Yqz/4NWP2FbES+T4v&#13;&#10;+JJaaIwsxudPOEPYD7HipbD/AINYv2HNO0f+xbbxl8TBH5nml/tlgHyOgyLMcD0r+nHC00rmuuGE&#13;&#10;pxVlEyeLqOam5an8vmo/8Gpn7CmpKBP41+KC8k5S808Zz/251nS/8Gm/7B7spbxx8UhtwBi80/sP&#13;&#10;X7FX9ShTIxk0u1cYpSwdNqziNY2qm3zbn8vKf8GpX7B8cRiHjH4nH0JvbHI+mLMVn2n/AAabfsLW&#13;&#10;dz9pj8e/FgjdvEZv7AqD2/5cq/qYPNJgDpUUsvowvyROfmd7n8yur/8ABrX+xLrFpFZ3Hjb4nqIl&#13;&#10;CgreWALAev8AoeK7/wCGX/Btf+xv8KrtL3QvFvxDmdJBIPtVxYkZxjB22inFf0VFSe9LtHHtXHmv&#13;&#10;D+Cx1J0MXSU4vozphjasVaMj+dj4z/8ABtn+xt8btXttb8Q+LPiHZz28flAWN3ZAMuScnfaMc8+t&#13;&#10;c9oX/BsZ+xboWlnTI/GXxJnjP3Wnu7Esp9QRaCv6RwuDmnHnipy3h7BYOhHDYakowjshRxlSLvGV&#13;&#10;j+drTf8Ag21/Y80q/OoQeLviKxJBKSXdkUyOnH2Wug1D/g3X/Y81S9jvL3xL4+YRMWWIXdoqHPY4&#13;&#10;tskV/QGVBpNg9/8AP41t/YmD5uf2Kud/+sON5PZ+2dux+O3gb/gix+zN8N9A1TQ/A+seKNPbVbYW&#13;&#10;sl7G9m9zEn8Rjd7Y4Zs8nH0xXyjqP/BtV+y1qVw1zc/Ev4tlnk80j+0LHGSSf+fP1Nf0cBQOlO+t&#13;&#10;dMsDSlvE82eJqSd5SP539J/4NyP2bdMtPsJ+Jvxamg5DQTahYlCpOSuBZjg119v/AMG9P7Ilrp0u&#13;&#10;n2/iTx2olABlNzZmUY6YY21fvhgZzRgHmtXh4WtYhVZaPmPwnsv+CCX7N+moBpXjX4hW7j7skdxY&#13;&#10;ll6dCbQ+lP8AEP8AwQU/Zy8YRKPFfjf4h6g8bbkmubmyZ1b14tRX7qbRnIpdorP6lSty8ujOj6/V&#13;&#10;vzc2p+Mfwy/4Ilfs7fCi0ubTwx4p8bqt0AJHe4tc4Hpttx1p2lf8EVfgXoOuTa/o/jb4h2885+fZ&#13;&#10;e22Np6rzb5xjiv2aAwMU3yx6mvKwnC+X0K08TSw8VOW8ra/eckpXqOq17z3dld28z8GPGv8Awb8/&#13;&#10;sr+Ob1tR1LxX8QIpHJaQwXdmA5POSGtT0ruPBP8AwQ1/Zo8D+HD4ZsPE3jaaAtkPPc2u8DGMArbg&#13;&#10;Y6V+2IGBik2ijOuF8vzGl7DG4dTjvZl4qo60eWrqj8U/CH/BDv8AZv8ABvxWsPi9Y+J/G02o6exa&#13;&#10;3hnnszAOCBkC2DHAPHNcF8Uv+DfX9lD4t+K7rxd4i8VePIrm6maci1uLNERmJJ27rUnGT0zX71YH&#13;&#10;5Um0HrmtsPw9gqNKNGlRSjHRLyMIU4pRilpHY/FT4a/8EPP2bfhikUOk+KfHN0sIAUXd1akcdvkt&#13;&#10;1r6Ys/8Agm38IY7eKz1HW/FF5BErIsE11Gq7GOdvyRrxmv0T2D60gRQc1hiuFMsr8vt8NGVtrq9v&#13;&#10;vPRlmNZx5HK6PmTUP2YPCVr8Opfht8M76+8F29xCbe6vfDaW8V7MjDBzNLE5Df7Q5r8rtW/4N8f2&#13;&#10;VfEWrXeteI/FvxBv7q8lM1xPc3do8jMecl/s2Tzzya/e7FN2Y6E16zwNJ01S5fdWy6HHUfP8R+B8&#13;&#10;P/BvR+yLBZPp0Pifx2sUhBZBcWeCQcjP+i17T8GP+CLP7OfwQ8b2fjvwz4h8YXF1Z7gsd5PamORX&#13;&#10;BVlbZbq2CDg81+xG0ZzSge5rHD5Xh6X8OFiKK9mmoaH5P6t/wR2/ZW1jUp9TuX1xXndmKJNDhdzb&#13;&#10;vlzFwQe9K/8AwSG/Zzeyg0yTU/Enk2ziSJPOt8qw5znyc5Nfq+BikKjrV1MuoTfNOCZ1RxdRWtLY&#13;&#10;+Tfh7+yB8Nvhf4T1fwv4Qn1G3bWbNrGfUd6fakjZSv7ttuARkkEg1+Z2qf8ABvt+yVrmpXGq3/iT&#13;&#10;x00lzI0s+bm0PmOxJLNm25PNfvHtz1JpQAKn+y8OndU0FTGVJ/Ez8cvgL/wRR/Zh/Z78c2fj3whq&#13;&#10;3iq5u7KdLiKK/ltniLIQRuCwKx5HrX7DtDGV2jp2FTikIBrphQhFWUTmWmxjHTIQxKEpuBB2gVna&#13;&#10;D4eGh+cRcT3LTsGZ7ggkY6KMDgDNdTsFLtGMVz0Mto0nenGxU5OS1Io855qajAHSiu1KxCVkFFFF&#13;&#10;MYUUUUAFFFFABRRRQAUUUUAFFFFABRRRQAUUUUAFFFFABRRRQAUUUUAFFFFAH//X/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lQSwMEFAAG&#13;&#10;AAgAAAAhAM1ymtjiAAAADgEAAA8AAABkcnMvZG93bnJldi54bWxMT0trwkAQvhf6H5Yp9KabV6XG&#13;&#10;bETs4ySFaqF4G5MxCWZ3Q3ZN4r/v9NRehhm+b75Htp50KwbqXWONgnAegCBT2LIxlYKvw9vsGYTz&#13;&#10;aEpsrSEFN3Kwzu/vMkxLO5pPGva+EixiXIoKau+7VEpX1KTRzW1HhrGz7TV6PvtKlj2OLK5bGQXB&#13;&#10;QmpsDDvU2NG2puKyv2oF7yOOmzh8HXaX8/Z2PDx9fO9CUurxYXpZ8disQHia/N8H/Hbg/JBzsJO9&#13;&#10;mtKJVsEsXMRMVcC1GF4mES8n5kVJnIDMM/m/Rv4DAAD//wMAUEsDBBQABgAIAAAAIQBYYLMbugAA&#13;&#10;ACIBAAAZAAAAZHJzL19yZWxzL2Uyb0RvYy54bWwucmVsc4SPywrCMBBF94L/EGZv07oQkaZuRHAr&#13;&#10;9QOGZJpGmwdJFPv3BtwoCC7nXu45TLt/2ok9KCbjnYCmqoGRk14ZpwVc+uNqCyxldAon70jATAn2&#13;&#10;3XLRnmnCXEZpNCGxQnFJwJhz2HGe5EgWU+UDudIMPlrM5YyaB5Q31MTXdb3h8ZMB3ReTnZSAeFIN&#13;&#10;sH4Oxfyf7YfBSDp4ebfk8g8FN7a4CxCjpizAkjL4DpvqGkgD71r+9Vn3AgAA//8DAFBLAQItABQA&#13;&#10;BgAIAAAAIQCKFT+YDAEAABUCAAATAAAAAAAAAAAAAAAAAAAAAABbQ29udGVudF9UeXBlc10ueG1s&#13;&#10;UEsBAi0AFAAGAAgAAAAhADj9If/WAAAAlAEAAAsAAAAAAAAAAAAAAAAAPQEAAF9yZWxzLy5yZWxz&#13;&#10;UEsBAi0AFAAGAAgAAAAhAFtIXI+4AwAAWwgAAA4AAAAAAAAAAAAAAAAAPAIAAGRycy9lMm9Eb2Mu&#13;&#10;eG1sUEsBAi0ACgAAAAAAAAAhAC6mQ7yA6wkAgOsJABUAAAAAAAAAAAAAAAAAIAYAAGRycy9tZWRp&#13;&#10;YS9pbWFnZTEuanBlZ1BLAQItABQABgAIAAAAIQDNcprY4gAAAA4BAAAPAAAAAAAAAAAAAAAAANPx&#13;&#10;CQBkcnMvZG93bnJldi54bWxQSwECLQAUAAYACAAAACEAWGCzG7oAAAAiAQAAGQAAAAAAAAAAAAAA&#13;&#10;AADi8gkAZHJzL19yZWxzL2Uyb0RvYy54bWwucmVsc1BLBQYAAAAABgAGAH0BAADT8wkAAAA=&#13;&#10;">
                <v:shape id="Picture 113" o:spid="_x0000_s1057" type="#_x0000_t75" alt="A collage of cells with different colors&#10;&#10;Description automatically generated" style="position:absolute;left:3606;width:52927;height:62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VoFxwAAAOEAAAAPAAAAZHJzL2Rvd25yZXYueG1sRI/BagIx&#13;&#10;EIbvhb5DGMFbzVpB2tUo0kWova3a+3Qz3axuJksSdfXpG0HoZZjh5/+Gb77sbSvO5EPjWMF4lIEg&#13;&#10;rpxuuFaw361f3kCEiKyxdUwKrhRguXh+mmOu3YVLOm9jLRKEQ44KTIxdLmWoDFkMI9cRp+zXeYsx&#13;&#10;nb6W2uMlwW0rX7NsKi02nD4Y7OjDUHXcnqyC29TXG/OzLo5fJX6fNu/FqsSDUsNBX8zSWM1AROrj&#13;&#10;f+OB+NTJYTyBu1HaQC7+AAAA//8DAFBLAQItABQABgAIAAAAIQDb4fbL7gAAAIUBAAATAAAAAAAA&#13;&#10;AAAAAAAAAAAAAABbQ29udGVudF9UeXBlc10ueG1sUEsBAi0AFAAGAAgAAAAhAFr0LFu/AAAAFQEA&#13;&#10;AAsAAAAAAAAAAAAAAAAAHwEAAF9yZWxzLy5yZWxzUEsBAi0AFAAGAAgAAAAhAIN9WgXHAAAA4QAA&#13;&#10;AA8AAAAAAAAAAAAAAAAABwIAAGRycy9kb3ducmV2LnhtbFBLBQYAAAAAAwADALcAAAD7AgAAAAA=&#13;&#10;">
                  <v:imagedata r:id="rId55" o:title="A collage of cells with different colors&#10;&#10;Description automatically generated"/>
                </v:shape>
                <v:shape id="Text Box 16" o:spid="_x0000_s1058" type="#_x0000_t202" style="position:absolute;top:61084;width:57505;height:152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AwkyQAAAOAAAAAPAAAAZHJzL2Rvd25yZXYueG1sRI/BasJA&#13;&#10;EIbvgu+wTKEXqZtWtBJdpbS1ijeNrXgbstMkmJ0N2W2Svr0rCF6GGX7+b/jmy86UoqHaFZYVPA8j&#13;&#10;EMSp1QVnCg7J6mkKwnlkjaVlUvBPDpaLfm+OsbYt76jZ+0wECLsYFeTeV7GULs3JoBvaijhkv7Y2&#13;&#10;6MNZZ1LX2Aa4KeVLFE2kwYLDhxwres8pPe//jILTIDtuXff13Y7Go+pz3SSvPzpR6vGh+5iF8TYD&#13;&#10;4anz98YNsdHBYQJXobCAXFwAAAD//wMAUEsBAi0AFAAGAAgAAAAhANvh9svuAAAAhQEAABMAAAAA&#13;&#10;AAAAAAAAAAAAAAAAAFtDb250ZW50X1R5cGVzXS54bWxQSwECLQAUAAYACAAAACEAWvQsW78AAAAV&#13;&#10;AQAACwAAAAAAAAAAAAAAAAAfAQAAX3JlbHMvLnJlbHNQSwECLQAUAAYACAAAACEAUYwMJMkAAADg&#13;&#10;AAAADwAAAAAAAAAAAAAAAAAHAgAAZHJzL2Rvd25yZXYueG1sUEsFBgAAAAADAAMAtwAAAP0CAAAA&#13;&#10;AA==&#13;&#10;" fillcolor="white [3201]" stroked="f" strokeweight=".5pt">
                  <v:textbox>
                    <w:txbxContent>
                      <w:p w14:paraId="4C0CD0C5" w14:textId="77777777" w:rsidR="00325CF6" w:rsidRDefault="00325CF6" w:rsidP="00325CF6">
                        <w:pPr>
                          <w:pStyle w:val="Caption"/>
                        </w:pPr>
                        <w:bookmarkStart w:id="59" w:name="_Toc171602899"/>
                        <w:bookmarkStart w:id="60" w:name="_Toc174601141"/>
                        <w:r w:rsidRPr="00C91A65">
                          <w:t xml:space="preserve">Figure </w:t>
                        </w:r>
                        <w:r>
                          <w:t>1.11</w:t>
                        </w:r>
                        <w:r w:rsidRPr="00C91A65">
                          <w:t xml:space="preserve">.  Auxin </w:t>
                        </w:r>
                        <w:proofErr w:type="gramStart"/>
                        <w:r w:rsidRPr="00C91A65">
                          <w:t>is able to</w:t>
                        </w:r>
                        <w:proofErr w:type="gramEnd"/>
                        <w:r w:rsidRPr="00C91A65">
                          <w:t xml:space="preserve"> accumulate into maxima during ovule initiation in the </w:t>
                        </w:r>
                        <w:r>
                          <w:rPr>
                            <w:i/>
                          </w:rPr>
                          <w:t>epfl1 epfl2</w:t>
                        </w:r>
                        <w:r w:rsidRPr="00C91A65">
                          <w:rPr>
                            <w:i/>
                          </w:rPr>
                          <w:t xml:space="preserve"> </w:t>
                        </w:r>
                        <w:r w:rsidRPr="00C91A65">
                          <w:t xml:space="preserve">mutant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12</w:t>
                        </w:r>
                        <w:r w:rsidRPr="00AC2F79">
                          <w:rPr>
                            <w:color w:val="FFFFFF" w:themeColor="background1"/>
                          </w:rPr>
                          <w:fldChar w:fldCharType="end"/>
                        </w:r>
                        <w:r w:rsidRPr="00AC2F79">
                          <w:rPr>
                            <w:color w:val="FFFFFF" w:themeColor="background1"/>
                          </w:rPr>
                          <w:t>)</w:t>
                        </w:r>
                        <w:bookmarkEnd w:id="59"/>
                        <w:bookmarkEnd w:id="60"/>
                      </w:p>
                      <w:p w14:paraId="22B1FAB9"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the placenta at </w:t>
                        </w:r>
                        <w:r>
                          <w:rPr>
                            <w:rFonts w:ascii="Times New Roman" w:hAnsi="Times New Roman" w:cs="Times New Roman"/>
                          </w:rPr>
                          <w:t xml:space="preserve">stages 8, 9a, 9b, 9c and 10 </w:t>
                        </w:r>
                        <w:r w:rsidRPr="00C91A65">
                          <w:rPr>
                            <w:rFonts w:ascii="Times New Roman" w:hAnsi="Times New Roman" w:cs="Times New Roman"/>
                          </w:rPr>
                          <w:t xml:space="preserve">of </w:t>
                        </w:r>
                        <w:r>
                          <w:rPr>
                            <w:rFonts w:ascii="Times New Roman" w:hAnsi="Times New Roman" w:cs="Times New Roman"/>
                          </w:rPr>
                          <w:t xml:space="preserve">flower </w:t>
                        </w:r>
                        <w:r w:rsidRPr="00C91A65">
                          <w:rPr>
                            <w:rFonts w:ascii="Times New Roman" w:hAnsi="Times New Roman" w:cs="Times New Roman"/>
                          </w:rPr>
                          <w:t xml:space="preserve">development in plants transformed with (A) </w:t>
                        </w:r>
                        <w:r w:rsidRPr="00C91A65">
                          <w:rPr>
                            <w:rFonts w:ascii="Times New Roman" w:hAnsi="Times New Roman" w:cs="Times New Roman"/>
                            <w:i/>
                            <w:iCs/>
                          </w:rPr>
                          <w:t>proDR5v</w:t>
                        </w:r>
                        <w:proofErr w:type="gramStart"/>
                        <w:r w:rsidRPr="00C91A65">
                          <w:rPr>
                            <w:rFonts w:ascii="Times New Roman" w:hAnsi="Times New Roman" w:cs="Times New Roman"/>
                            <w:i/>
                            <w:iCs/>
                          </w:rPr>
                          <w:t>2:ntdTomato</w:t>
                        </w:r>
                        <w:proofErr w:type="gramEnd"/>
                        <w:r w:rsidRPr="00C91A65">
                          <w:rPr>
                            <w:rFonts w:ascii="Times New Roman" w:hAnsi="Times New Roman" w:cs="Times New Roman"/>
                            <w:i/>
                            <w:iCs/>
                          </w:rPr>
                          <w:t xml:space="preserve"> </w:t>
                        </w:r>
                        <w:r w:rsidRPr="00C91A65">
                          <w:rPr>
                            <w:rFonts w:ascii="Times New Roman" w:hAnsi="Times New Roman" w:cs="Times New Roman"/>
                          </w:rPr>
                          <w:t>(red</w:t>
                        </w:r>
                        <w:r>
                          <w:rPr>
                            <w:rFonts w:ascii="Times New Roman" w:hAnsi="Times New Roman" w:cs="Times New Roman"/>
                          </w:rPr>
                          <w:t>)</w:t>
                        </w:r>
                        <w:r w:rsidRPr="00C91A65">
                          <w:rPr>
                            <w:rFonts w:ascii="Times New Roman" w:hAnsi="Times New Roman" w:cs="Times New Roman"/>
                          </w:rPr>
                          <w:t xml:space="preserve"> or </w:t>
                        </w:r>
                        <w:r>
                          <w:rPr>
                            <w:rFonts w:ascii="Times New Roman" w:hAnsi="Times New Roman" w:cs="Times New Roman"/>
                          </w:rPr>
                          <w:t xml:space="preserve">stages 9b and 10 of flower development in plants transformed with </w:t>
                        </w:r>
                        <w:r w:rsidRPr="00C91A65">
                          <w:rPr>
                            <w:rFonts w:ascii="Times New Roman" w:hAnsi="Times New Roman" w:cs="Times New Roman"/>
                          </w:rPr>
                          <w:t xml:space="preserve">(B) </w:t>
                        </w:r>
                        <w:r w:rsidRPr="00C91A65">
                          <w:rPr>
                            <w:rFonts w:ascii="Times New Roman" w:hAnsi="Times New Roman" w:cs="Times New Roman"/>
                            <w:i/>
                            <w:iCs/>
                          </w:rPr>
                          <w:t xml:space="preserve">proRPS5A:DII-n3Venus </w:t>
                        </w:r>
                        <w:r w:rsidRPr="00C91A65">
                          <w:rPr>
                            <w:rFonts w:ascii="Times New Roman" w:hAnsi="Times New Roman" w:cs="Times New Roman"/>
                          </w:rPr>
                          <w:t>(green)/</w:t>
                        </w:r>
                        <w:r w:rsidRPr="00C91A65">
                          <w:rPr>
                            <w:rFonts w:ascii="Times New Roman" w:hAnsi="Times New Roman" w:cs="Times New Roman"/>
                            <w:i/>
                            <w:iCs/>
                          </w:rPr>
                          <w:t xml:space="preserve">proRPS5A:mDII-ntdTomato </w:t>
                        </w:r>
                        <w:r w:rsidRPr="00C91A65">
                          <w:rPr>
                            <w:rFonts w:ascii="Times New Roman" w:hAnsi="Times New Roman" w:cs="Times New Roman"/>
                          </w:rPr>
                          <w:t xml:space="preserve">(red) . The cell walls were stained with SR2200 (white). All images in a panel are under the same magnification. </w:t>
                        </w:r>
                      </w:p>
                      <w:p w14:paraId="20EC46ED" w14:textId="77777777" w:rsidR="00325CF6" w:rsidRDefault="00325CF6" w:rsidP="00325CF6"/>
                    </w:txbxContent>
                  </v:textbox>
                </v:shape>
                <w10:wrap type="topAndBottom"/>
              </v:group>
            </w:pict>
          </mc:Fallback>
        </mc:AlternateContent>
      </w:r>
      <w:r>
        <w:rPr>
          <w:rFonts w:ascii="Times New Roman" w:hAnsi="Times New Roman" w:cs="Times New Roman"/>
        </w:rPr>
        <w:br w:type="page"/>
      </w:r>
    </w:p>
    <w:p w14:paraId="0FA62E7D" w14:textId="4E704A91" w:rsidR="0067061A" w:rsidRPr="00C91A65" w:rsidRDefault="0067061A" w:rsidP="006C5E0D">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(Fig. </w:t>
      </w:r>
      <w:r w:rsidR="001659A5">
        <w:rPr>
          <w:rFonts w:ascii="Times New Roman" w:hAnsi="Times New Roman" w:cs="Times New Roman"/>
        </w:rPr>
        <w:t>1.11</w:t>
      </w:r>
      <w:r w:rsidRPr="00C91A65">
        <w:rPr>
          <w:rFonts w:ascii="Times New Roman" w:hAnsi="Times New Roman" w:cs="Times New Roman"/>
        </w:rPr>
        <w:t>B)</w:t>
      </w:r>
      <w:r w:rsidR="006C5E0D">
        <w:rPr>
          <w:rFonts w:ascii="Times New Roman" w:hAnsi="Times New Roman" w:cs="Times New Roman"/>
        </w:rPr>
        <w:t xml:space="preserve"> </w:t>
      </w:r>
      <w:r w:rsidR="006C5E0D">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 </w:instrText>
      </w:r>
      <w:r w:rsidR="006C5E0D">
        <w:rPr>
          <w:rFonts w:ascii="Times New Roman" w:hAnsi="Times New Roman" w:cs="Times New Roman"/>
        </w:rPr>
        <w:fldChar w:fldCharType="begin">
          <w:fldData xml:space="preserve">PEVuZE5vdGU+PENpdGU+PEF1dGhvcj5MaWFvPC9BdXRob3I+PFllYXI+MjAxNTwvWWVhcj48UmVj
TnVtPjgyPC9SZWNOdW0+PERpc3BsYXlUZXh0PihMaWFvIGV0IGFsLiwgMjAxNSk8L0Rpc3BsYXlU
ZXh0PjxyZWNvcmQ+PHJlYy1udW1iZXI+ODI8L3JlYy1udW1iZXI+PGZvcmVpZ24ta2V5cz48a2V5
IGFwcD0iRU4iIGRiLWlkPSIwdnRzemFmZjR0NTUwZmU1dHJyNXhkc2J2c3gwMDUyZjJyNWQiIHRp
bWVzdGFtcD0iMTcyMjAyNzMwOSI+ODI8L2tleT48L2ZvcmVpZ24ta2V5cz48cmVmLXR5cGUgbmFt
ZT0iSm91cm5hbCBBcnRpY2xlIj4xNzwvcmVmLXR5cGU+PGNvbnRyaWJ1dG9ycz48YXV0aG9ycz48
YXV0aG9yPkxpYW8sIEMuIFkuPC9hdXRob3I+PGF1dGhvcj5TbWV0LCBXLjwvYXV0aG9yPjxhdXRo
b3I+QnJ1bm91ZCwgRy48L2F1dGhvcj48YXV0aG9yPllvc2hpZGEsIFMuPC9hdXRob3I+PGF1dGhv
cj5WZXJub3V4LCBULjwvYXV0aG9yPjxhdXRob3I+V2VpamVycywgRC48L2F1dGhvcj48L2F1dGhv
cnM+PC9jb250cmlidXRvcnM+PGF1dGgtYWRkcmVzcz5MYWJvcmF0b3J5IG9mIEJpb2NoZW1pc3Ry
eSwgV2FnZW5pbmdlbiBVbml2ZXJzaXR5LCBXYWdlbmluZ2VuLCB0aGUgTmV0aGVybGFuZHMuJiN4
RDtMYWJvcmF0b2lyZSBkZSBSZXByb2R1Y3Rpb24gZXQgRGV2ZWxvcHBlbWVudCBkZXMgUGxhbnRl
cywgQ05SUywgSW5zdGl0dXQgTmF0aW9uYWwgZGUgbGEgUmVjaGVyY2hlIEFncm9ub21pcXVlLCBF
Y29sZSBOb3JtYWxlIFN1cGVyaWV1cmUgTHlvbiwgTHlvbiwgRnJhbmNlLjwvYXV0aC1hZGRyZXNz
Pjx0aXRsZXM+PHRpdGxlPlJlcG9ydGVycyBmb3Igc2Vuc2l0aXZlIGFuZCBxdWFudGl0YXRpdmUg
bWVhc3VyZW1lbnQgb2YgYXV4aW4gcmVzcG9uc2U8L3RpdGxlPjxzZWNvbmRhcnktdGl0bGU+TmF0
IE1ldGhvZHM8L3NlY29uZGFyeS10aXRsZT48L3RpdGxlcz48cGVyaW9kaWNhbD48ZnVsbC10aXRs
ZT5OYXQgTWV0aG9kczwvZnVsbC10aXRsZT48L3BlcmlvZGljYWw+PHBhZ2VzPjIwNy0xMCwgMiBw
IGZvbGxvd2luZyAyMTA8L3BhZ2VzPjx2b2x1bWU+MTI8L3ZvbHVtZT48bnVtYmVyPjM8L251bWJl
cj48ZWRpdGlvbj4yMDE1MDIwMjwvZWRpdGlvbj48a2V5d29yZHM+PGtleXdvcmQ+QXJhYmlkb3Bz
aXMvZHJ1ZyBlZmZlY3RzLypnZW5ldGljcy9ncm93dGggJmFtcDsgZGV2ZWxvcG1lbnQ8L2tleXdv
cmQ+PGtleXdvcmQ+R2VuZSBFeHByZXNzaW9uIFJlZ3VsYXRpb24sIFBsYW50PC9rZXl3b3JkPjxr
ZXl3b3JkPipHZW5lcywgUmVwb3J0ZXI8L2tleXdvcmQ+PGtleXdvcmQ+R3JlZW4gRmx1b3Jlc2Nl
bnQgUHJvdGVpbnMvZ2VuZXRpY3MvbWV0YWJvbGlzbTwva2V5d29yZD48a2V5d29yZD5JbmRvbGVh
Y2V0aWMgQWNpZHMvKm1ldGFib2xpc20vcGhhcm1hY29sb2d5PC9rZXl3b3JkPjxrZXl3b3JkPkx1
bWluZXNjZW50IFByb3RlaW5zL2dlbmV0aWNzL21ldGFib2xpc208L2tleXdvcmQ+PGtleXdvcmQ+
TW9sZWN1bGFyIEltYWdpbmcvbWV0aG9kczwva2V5d29yZD48a2V5d29yZD5QbGFudCBSb290cy9n
ZW5ldGljcy9tZXRhYm9saXNtPC9rZXl3b3JkPjxrZXl3b3JkPlBsYW50cywgR2VuZXRpY2FsbHkg
TW9kaWZpZWQ8L2tleXdvcmQ+PGtleXdvcmQ+UHJvbW90ZXIgUmVnaW9ucywgR2VuZXRpYzwva2V5
d29yZD48a2V5d29yZD5SZWNlcHRvcnMsIFRORi1SZWxhdGVkIEFwb3B0b3Npcy1JbmR1Y2luZyBM
aWdhbmQvZ2VuZXRpY3M8L2tleXdvcmQ+PGtleXdvcmQ+UmVzcG9uc2UgRWxlbWVudHMvKmdlbmV0
aWNzPC9rZXl3b3JkPjxrZXl3b3JkPlNpZ25hbCBUcmFuc2R1Y3Rpb24vZ2VuZXRpY3M8L2tleXdv
cmQ+PC9rZXl3b3Jkcz48ZGF0ZXM+PHllYXI+MjAxNTwveWVhcj48cHViLWRhdGVzPjxkYXRlPk1h
cjwvZGF0ZT48L3B1Yi1kYXRlcz48L2RhdGVzPjxpc2JuPjE1NDgtNzEwNSAoRWxlY3Ryb25pYykm
I3hEOzE1NDgtNzA5MSAoUHJpbnQpJiN4RDsxNTQ4LTcwOTEgKExpbmtpbmcpPC9pc2JuPjxhY2Nl
c3Npb24tbnVtPjI1NjQzMTQ5PC9hY2Nlc3Npb24tbnVtPjx1cmxzPjxyZWxhdGVkLXVybHM+PHVy
bD5odHRwczovL3d3dy5uY2JpLm5sbS5uaWguZ292L3B1Ym1lZC8yNTY0MzE0OTwvdXJsPjwvcmVs
YXRlZC11cmxzPjwvdXJscz48Y3VzdG9tMj5QTUM0MzQ0ODM2PC9jdXN0b20yPjxlbGVjdHJvbmlj
LXJlc291cmNlLW51bT4xMC4xMDM4L25tZXRoLjMyNzk8L2VsZWN0cm9uaWMtcmVzb3VyY2UtbnVt
PjxyZW1vdGUtZGF0YWJhc2UtbmFtZT5NZWRsaW5lPC9yZW1vdGUtZGF0YWJhc2UtbmFtZT48cmVt
b3RlLWRhdGFiYXNlLXByb3ZpZGVyPk5MTTwvcmVtb3RlLWRhdGFiYXNlLXByb3ZpZGVyPjwvcmVj
b3JkPjwvQ2l0ZT48L0VuZE5vdGU+
</w:fldData>
        </w:fldChar>
      </w:r>
      <w:r w:rsidR="006C5E0D">
        <w:rPr>
          <w:rFonts w:ascii="Times New Roman" w:hAnsi="Times New Roman" w:cs="Times New Roman"/>
        </w:rPr>
        <w:instrText xml:space="preserve"> ADDIN EN.CITE.DATA </w:instrText>
      </w:r>
      <w:r w:rsidR="006C5E0D">
        <w:rPr>
          <w:rFonts w:ascii="Times New Roman" w:hAnsi="Times New Roman" w:cs="Times New Roman"/>
        </w:rPr>
      </w:r>
      <w:r w:rsidR="006C5E0D">
        <w:rPr>
          <w:rFonts w:ascii="Times New Roman" w:hAnsi="Times New Roman" w:cs="Times New Roman"/>
        </w:rPr>
        <w:fldChar w:fldCharType="end"/>
      </w:r>
      <w:r w:rsidR="006C5E0D">
        <w:rPr>
          <w:rFonts w:ascii="Times New Roman" w:hAnsi="Times New Roman" w:cs="Times New Roman"/>
        </w:rPr>
      </w:r>
      <w:r w:rsidR="006C5E0D">
        <w:rPr>
          <w:rFonts w:ascii="Times New Roman" w:hAnsi="Times New Roman" w:cs="Times New Roman"/>
        </w:rPr>
        <w:fldChar w:fldCharType="separate"/>
      </w:r>
      <w:r w:rsidR="006C5E0D">
        <w:rPr>
          <w:rFonts w:ascii="Times New Roman" w:hAnsi="Times New Roman" w:cs="Times New Roman"/>
          <w:noProof/>
        </w:rPr>
        <w:t>(Liao et al., 2015)</w:t>
      </w:r>
      <w:r w:rsidR="006C5E0D">
        <w:rPr>
          <w:rFonts w:ascii="Times New Roman" w:hAnsi="Times New Roman" w:cs="Times New Roman"/>
        </w:rPr>
        <w:fldChar w:fldCharType="end"/>
      </w:r>
      <w:r w:rsidRPr="00C91A65">
        <w:rPr>
          <w:rFonts w:ascii="Times New Roman" w:hAnsi="Times New Roman" w:cs="Times New Roman"/>
        </w:rPr>
        <w:t xml:space="preserve">. This experiment confirmed that auxin forms a peak at the top of an ovule in both 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(Fig. </w:t>
      </w:r>
      <w:r w:rsidR="001659A5">
        <w:rPr>
          <w:rFonts w:ascii="Times New Roman" w:hAnsi="Times New Roman" w:cs="Times New Roman"/>
        </w:rPr>
        <w:t>1.11</w:t>
      </w:r>
      <w:r w:rsidRPr="00C91A65">
        <w:rPr>
          <w:rFonts w:ascii="Times New Roman" w:hAnsi="Times New Roman" w:cs="Times New Roman"/>
        </w:rPr>
        <w:t xml:space="preserve">B). </w:t>
      </w:r>
    </w:p>
    <w:p w14:paraId="00E92653" w14:textId="04356392" w:rsidR="0067061A" w:rsidRPr="00C91A65" w:rsidRDefault="0067061A" w:rsidP="006D1EB5">
      <w:pPr>
        <w:spacing w:line="480" w:lineRule="auto"/>
        <w:ind w:firstLine="720"/>
        <w:jc w:val="both"/>
        <w:rPr>
          <w:rFonts w:ascii="Times New Roman" w:hAnsi="Times New Roman" w:cs="Times New Roman"/>
        </w:rPr>
      </w:pPr>
      <w:r w:rsidRPr="00C91A65">
        <w:rPr>
          <w:rFonts w:ascii="Times New Roman" w:hAnsi="Times New Roman" w:cs="Times New Roman"/>
        </w:rPr>
        <w:t xml:space="preserve">PIN1 is an auxin efflux carrier that is important for formation of auxin maxima in ovules </w:t>
      </w:r>
      <w:r w:rsidR="00D03A80">
        <w:rPr>
          <w:rFonts w:ascii="Times New Roman" w:hAnsi="Times New Roman" w:cs="Times New Roman"/>
        </w:rPr>
        <w:fldChar w:fldCharType="begin">
          <w:fldData xml:space="preserve">PEVuZE5vdGU+PENpdGU+PEF1dGhvcj5CZW5rb3ZhPC9BdXRob3I+PFllYXI+MjAwMzwvWWVhcj48
UmVjTnVtPjE0PC9SZWNOdW0+PERpc3BsYXlUZXh0PihCZW5rb3ZhIGV0IGFsLiwgMjAwMzsgQmVu
Y2l2ZW5nYSBldCBhbC4sIDIwMTIpPC9EaXNwbGF5VGV4dD48cmVjb3JkPjxyZWMtbnVtYmVyPjE0
PC9yZWMtbnVtYmVyPjxmb3JlaWduLWtleXM+PGtleSBhcHA9IkVOIiBkYi1pZD0iMHZ0c3phZmY0
dDU1MGZlNXRycjV4ZHNidnN4MDA1MmYycjVkIiB0aW1lc3RhbXA9IjE3MjIwMjczMDkiPjE0PC9r
ZXk+PC9mb3JlaWduLWtleXM+PHJlZi10eXBlIG5hbWU9IkpvdXJuYWwgQXJ0aWNsZSI+MTc8L3Jl
Zi10eXBlPjxjb250cmlidXRvcnM+PGF1dGhvcnM+PGF1dGhvcj5CZW5rb3ZhLCBFLjwvYXV0aG9y
PjxhdXRob3I+TWljaG5pZXdpY3osIE0uPC9hdXRob3I+PGF1dGhvcj5TYXVlciwgTS48L2F1dGhv
cj48YXV0aG9yPlRlaWNobWFubiwgVC48L2F1dGhvcj48YXV0aG9yPlNlaWZlcnRvdmEsIEQuPC9h
dXRob3I+PGF1dGhvcj5KdXJnZW5zLCBHLjwvYXV0aG9yPjxhdXRob3I+RnJpbWwsIEouPC9hdXRo
b3I+PC9hdXRob3JzPjwvY29udHJpYnV0b3JzPjxhdXRoLWFkZHJlc3M+WmVudHJ1bSBmdXIgTW9s
ZWt1bGFyYmlvbG9naWUgZGVyIFBmbGFuemVuLCBVbml2ZXJzaXRhdCBUdWJpbmdlbiwgNzIwNzYg
VHViaW5nZW4sIEdlcm1hbnkuIGV2YS5iZW5rb3ZhQHptYnAudW5pLXR1ZWJpbmdlbi5kZTwvYXV0
aC1hZGRyZXNzPjx0aXRsZXM+PHRpdGxlPkxvY2FsLCBlZmZsdXgtZGVwZW5kZW50IGF1eGluIGdy
YWRpZW50cyBhcyBhIGNvbW1vbiBtb2R1bGUgZm9yIHBsYW50IG9yZ2FuIGZvcm1hdGlvbjwvdGl0
bGU+PHNlY29uZGFyeS10aXRsZT5DZWxsPC9zZWNvbmRhcnktdGl0bGU+PC90aXRsZXM+PHBlcmlv
ZGljYWw+PGZ1bGwtdGl0bGU+Q2VsbDwvZnVsbC10aXRsZT48L3BlcmlvZGljYWw+PHBhZ2VzPjU5
MS02MDI8L3BhZ2VzPjx2b2x1bWU+MTE1PC92b2x1bWU+PG51bWJlcj41PC9udW1iZXI+PGtleXdv
cmRzPjxrZXl3b3JkPkFyYWJpZG9wc2lzL2N5dG9sb2d5Lypncm93dGggJmFtcDsgZGV2ZWxvcG1l
bnQvKm1ldGFib2xpc208L2tleXdvcmQ+PGtleXdvcmQ+KkFyYWJpZG9wc2lzIFByb3RlaW5zPC9r
ZXl3b3JkPjxrZXl3b3JkPkNlbGwgRGlmZmVyZW50aWF0aW9uL2dlbmV0aWNzPC9rZXl3b3JkPjxr
ZXl3b3JkPkNlbGwgRGl2aXNpb24vZ2VuZXRpY3M8L2tleXdvcmQ+PGtleXdvcmQ+Q2VsbCBQb2xh
cml0eS9nZW5ldGljczwva2V5d29yZD48a2V5d29yZD5Db3R5bGVkb24vY3l0b2xvZ3kvZ3Jvd3Ro
ICZhbXA7IGRldmVsb3BtZW50L21ldGFib2xpc208L2tleXdvcmQ+PGtleXdvcmQ+R3JlZW4gRmx1
b3Jlc2NlbnQgUHJvdGVpbnM8L2tleXdvcmQ+PGtleXdvcmQ+SW5kb2xlYWNldGljIEFjaWRzLypt
ZXRhYm9saXNtPC9rZXl3b3JkPjxrZXl3b3JkPkx1bWluZXNjZW50IFByb3RlaW5zPC9rZXl3b3Jk
PjxrZXl3b3JkPk1lbWJyYW5lIFByb3RlaW5zL2dlbmV0aWNzL21ldGFib2xpc208L2tleXdvcmQ+
PGtleXdvcmQ+Kk1lbWJyYW5lIFRyYW5zcG9ydCBQcm90ZWluczwva2V5d29yZD48a2V5d29yZD5Q
bGFudCBSb290cy9jeXRvbG9neS9ncm93dGggJmFtcDsgZGV2ZWxvcG1lbnQvbWV0YWJvbGlzbTwv
a2V5d29yZD48a2V5d29yZD5QbGFudCBTdHJ1Y3R1cmVzL2N5dG9sb2d5Lypncm93dGggJmFtcDsg
ZGV2ZWxvcG1lbnQvKm1ldGFib2xpc208L2tleXdvcmQ+PGtleXdvcmQ+UHJvdGVpbiBUcmFuc3Bv
cnQvZ2VuZXRpY3M8L2tleXdvcmQ+PGtleXdvcmQ+UmVjZXB0b3JzLCBUTkYtUmVsYXRlZCBBcG9w
dG9zaXMtSW5kdWNpbmcgTGlnYW5kPC9rZXl3b3JkPjxrZXl3b3JkPlJlY2VwdG9ycywgVHVtb3Ig
TmVjcm9zaXMgRmFjdG9yL2dlbmV0aWNzL21ldGFib2xpc208L2tleXdvcmQ+PGtleXdvcmQ+UmVj
b21iaW5hbnQgRnVzaW9uIFByb3RlaW5zPC9rZXl3b3JkPjwva2V5d29yZHM+PGRhdGVzPjx5ZWFy
PjIwMDM8L3llYXI+PHB1Yi1kYXRlcz48ZGF0ZT5Ob3YgMjY8L2RhdGU+PC9wdWItZGF0ZXM+PC9k
YXRlcz48aXNibj4wMDkyLTg2NzQgKFByaW50KSYjeEQ7MDA5Mi04Njc0IChMaW5raW5nKTwvaXNi
bj48YWNjZXNzaW9uLW51bT4xNDY1MTg1MDwvYWNjZXNzaW9uLW51bT48dXJscz48cmVsYXRlZC11
cmxzPjx1cmw+aHR0cHM6Ly93d3cubmNiaS5ubG0ubmloLmdvdi9wdWJtZWQvMTQ2NTE4NTA8L3Vy
bD48L3JlbGF0ZWQtdXJscz48L3VybHM+PGVsZWN0cm9uaWMtcmVzb3VyY2UtbnVtPjEwLjEwMTYv
czAwOTItODY3NCgwMykwMDkyNC0zPC9lbGVjdHJvbmljLXJlc291cmNlLW51bT48cmVtb3RlLWRh
dGFiYXNlLW5hbWU+TWVkbGluZTwvcmVtb3RlLWRhdGFiYXNlLW5hbWU+PHJlbW90ZS1kYXRhYmFz
ZS1wcm92aWRlcj5OTE08L3JlbW90ZS1kYXRhYmFzZS1wcm92aWRlcj48L3JlY29yZD48L0NpdGU+
PENpdGU+PEF1dGhvcj5CZW5jaXZlbmdhPC9BdXRob3I+PFllYXI+MjAxMjwvWWVhcj48UmVjTnVt
PjEzPC9SZWNOdW0+PHJlY29yZD48cmVjLW51bWJlcj4xMzwvcmVjLW51bWJlcj48Zm9yZWlnbi1r
ZXlzPjxrZXkgYXBwPSJFTiIgZGItaWQ9IjB2dHN6YWZmNHQ1NTBmZTV0cnI1eGRzYnZzeDAwNTJm
MnI1ZCIgdGltZXN0YW1wPSIxNzIyMDI3MzA5Ij4xMzwva2V5PjwvZm9yZWlnbi1rZXlzPjxyZWYt
dHlwZSBuYW1lPSJKb3VybmFsIEFydGljbGUiPjE3PC9yZWYtdHlwZT48Y29udHJpYnV0b3JzPjxh
dXRob3JzPjxhdXRob3I+QmVuY2l2ZW5nYSwgUy48L2F1dGhvcj48YXV0aG9yPlNpbW9uaW5pLCBT
LjwvYXV0aG9yPjxhdXRob3I+QmVua292YSwgRS48L2F1dGhvcj48YXV0aG9yPkNvbG9tYm8sIEwu
PC9hdXRob3I+PC9hdXRob3JzPjwvY29udHJpYnV0b3JzPjxhdXRoLWFkZHJlc3M+RGlwYXJ0aW1l
bnRvIGRpIEJpb3NjaWVuemUsIFVuaXZlcnNpdGEgZGVnbGkgU3R1ZGkgZGkgTWlsYW5vLCAyMDEz
MyBNaWxhbiwgSXRhbHkuPC9hdXRoLWFkZHJlc3M+PHRpdGxlcz48dGl0bGU+VGhlIHRyYW5zY3Jp
cHRpb24gZmFjdG9ycyBCRUwxIGFuZCBTUEwgYXJlIHJlcXVpcmVkIGZvciBjeXRva2luaW4gYW5k
IGF1eGluIHNpZ25hbGluZyBkdXJpbmcgb3Z1bGUgZGV2ZWxvcG1lbnQgaW4gQXJhYmlkb3BzaXM8
L3RpdGxlPjxzZWNvbmRhcnktdGl0bGU+UGxhbnQgQ2VsbDwvc2Vjb25kYXJ5LXRpdGxlPjwvdGl0
bGVzPjxwZXJpb2RpY2FsPjxmdWxsLXRpdGxlPlBsYW50IENlbGw8L2Z1bGwtdGl0bGU+PC9wZXJp
b2RpY2FsPjxwYWdlcz4yODg2LTk3PC9wYWdlcz48dm9sdW1lPjI0PC92b2x1bWU+PG51bWJlcj43
PC9udW1iZXI+PGVkaXRpb24+MjAxMjA3MTA8L2VkaXRpb24+PGtleXdvcmRzPjxrZXl3b3JkPkFy
YWJpZG9wc2lzL2N5dG9sb2d5L2RydWcgZWZmZWN0cy9nZW5ldGljcy8qcGh5c2lvbG9neTwva2V5
d29yZD48a2V5d29yZD5BcmFiaWRvcHNpcyBQcm90ZWlucy8qZ2VuZXRpY3MvbWV0YWJvbGlzbTwv
a2V5d29yZD48a2V5d29yZD5CaW9sb2dpY2FsIFRyYW5zcG9ydDwva2V5d29yZD48a2V5d29yZD5C
b2R5IFBhdHRlcm5pbmc8L2tleXdvcmQ+PGtleXdvcmQ+Q3l0b2tpbmlucy9tZXRhYm9saXNtL3Bo
YXJtYWNvbG9neTwva2V5d29yZD48a2V5d29yZD5HZW5lIEV4cHJlc3Npb24gUmVndWxhdGlvbiwg
UGxhbnQvZ2VuZXRpY3M8L2tleXdvcmQ+PGtleXdvcmQ+R2Vub3R5cGU8L2tleXdvcmQ+PGtleXdv
cmQ+SG9tZW9kb21haW4gUHJvdGVpbnMvKmdlbmV0aWNzL21ldGFib2xpc208L2tleXdvcmQ+PGtl
eXdvcmQ+SW5kb2xlYWNldGljIEFjaWRzL21ldGFib2xpc20vcGhhcm1hY29sb2d5PC9rZXl3b3Jk
PjxrZXl3b3JkPk1lbWJyYW5lIFRyYW5zcG9ydCBQcm90ZWlucy8qZ2VuZXRpY3MvbWV0YWJvbGlz
bTwva2V5d29yZD48a2V5d29yZD5NZXJpc3RlbS9jeXRvbG9neS9kcnVnIGVmZmVjdHMvZ2VuZXRp
Y3MvcGh5c2lvbG9neTwva2V5d29yZD48a2V5d29yZD5NdXRhdGlvbjwva2V5d29yZD48a2V5d29y
ZD5OdWNsZWFyIFByb3RlaW5zLypnZW5ldGljcy9tZXRhYm9saXNtPC9rZXl3b3JkPjxrZXl3b3Jk
Pk92dWxlL2N5dG9sb2d5L2RydWcgZWZmZWN0cy9nZW5ldGljcy9waHlzaW9sb2d5PC9rZXl3b3Jk
PjxrZXl3b3JkPlBoZW5vdHlwZTwva2V5d29yZD48a2V5d29yZD5QbGFudCBHcm93dGggUmVndWxh
dG9ycy8qbWV0YWJvbGlzbS9waGFybWFjb2xvZ3k8L2tleXdvcmQ+PGtleXdvcmQ+UGxhbnQgUm9v
dHMvY3l0b2xvZ3kvZHJ1ZyBlZmZlY3RzL2dlbmV0aWNzL3BoeXNpb2xvZ3k8L2tleXdvcmQ+PGtl
eXdvcmQ+UGxhbnQgU2hvb3RzL2N5dG9sb2d5L2RydWcgZWZmZWN0cy9nZW5ldGljcy9waHlzaW9s
b2d5PC9rZXl3b3JkPjxrZXl3b3JkPlBsYW50cywgR2VuZXRpY2FsbHkgTW9kaWZpZWQ8L2tleXdv
cmQ+PGtleXdvcmQ+UmVwcmVzc29yIFByb3RlaW5zLypnZW5ldGljcy9tZXRhYm9saXNtPC9rZXl3
b3JkPjxrZXl3b3JkPlNpZ25hbCBUcmFuc2R1Y3Rpb24vKnBoeXNpb2xvZ3k8L2tleXdvcmQ+PGtl
eXdvcmQ+VHJhbnNjcmlwdGlvbiBGYWN0b3JzLypnZW5ldGljcy9tZXRhYm9saXNtPC9rZXl3b3Jk
Pjwva2V5d29yZHM+PGRhdGVzPjx5ZWFyPjIwMTI8L3llYXI+PHB1Yi1kYXRlcz48ZGF0ZT5KdWw8
L2RhdGU+PC9wdWItZGF0ZXM+PC9kYXRlcz48aXNibj4xNTMyLTI5OFggKEVsZWN0cm9uaWMpJiN4
RDsxMDQwLTQ2NTEgKFByaW50KSYjeEQ7MTA0MC00NjUxIChMaW5raW5nKTwvaXNibj48YWNjZXNz
aW9uLW51bT4yMjc4Njg2OTwvYWNjZXNzaW9uLW51bT48dXJscz48cmVsYXRlZC11cmxzPjx1cmw+
aHR0cHM6Ly93d3cubmNiaS5ubG0ubmloLmdvdi9wdWJtZWQvMjI3ODY4Njk8L3VybD48L3JlbGF0
ZWQtdXJscz48L3VybHM+PGN1c3RvbTI+UE1DMzQyNjEyMTwvY3VzdG9tMj48ZWxlY3Ryb25pYy1y
ZXNvdXJjZS1udW0+MTAuMTEwNS90cGMuMTEyLjEwMDE2NDwvZWxlY3Ryb25pYy1yZXNvdXJjZS1u
dW0+PHJlbW90ZS1kYXRhYmFzZS1uYW1lPk1lZGxpbmU8L3JlbW90ZS1kYXRhYmFzZS1uYW1lPjxy
ZW1vdGUtZGF0YWJhc2UtcHJvdmlkZXI+TkxNPC9yZW1vdGUtZGF0YWJhc2UtcHJvdmlkZXI+PC9y
ZWNvcmQ+PC9DaXRlPjwvRW5kTm90ZT5=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PEVuZE5vdGU+PENpdGU+PEF1dGhvcj5CZW5rb3ZhPC9BdXRob3I+PFllYXI+MjAwMzwvWWVhcj48
UmVjTnVtPjE0PC9SZWNOdW0+PERpc3BsYXlUZXh0PihCZW5rb3ZhIGV0IGFsLiwgMjAwMzsgQmVu
Y2l2ZW5nYSBldCBhbC4sIDIwMTIpPC9EaXNwbGF5VGV4dD48cmVjb3JkPjxyZWMtbnVtYmVyPjE0
PC9yZWMtbnVtYmVyPjxmb3JlaWduLWtleXM+PGtleSBhcHA9IkVOIiBkYi1pZD0iMHZ0c3phZmY0
dDU1MGZlNXRycjV4ZHNidnN4MDA1MmYycjVkIiB0aW1lc3RhbXA9IjE3MjIwMjczMDkiPjE0PC9r
ZXk+PC9mb3JlaWduLWtleXM+PHJlZi10eXBlIG5hbWU9IkpvdXJuYWwgQXJ0aWNsZSI+MTc8L3Jl
Zi10eXBlPjxjb250cmlidXRvcnM+PGF1dGhvcnM+PGF1dGhvcj5CZW5rb3ZhLCBFLjwvYXV0aG9y
PjxhdXRob3I+TWljaG5pZXdpY3osIE0uPC9hdXRob3I+PGF1dGhvcj5TYXVlciwgTS48L2F1dGhv
cj48YXV0aG9yPlRlaWNobWFubiwgVC48L2F1dGhvcj48YXV0aG9yPlNlaWZlcnRvdmEsIEQuPC9h
dXRob3I+PGF1dGhvcj5KdXJnZW5zLCBHLjwvYXV0aG9yPjxhdXRob3I+RnJpbWwsIEouPC9hdXRo
b3I+PC9hdXRob3JzPjwvY29udHJpYnV0b3JzPjxhdXRoLWFkZHJlc3M+WmVudHJ1bSBmdXIgTW9s
ZWt1bGFyYmlvbG9naWUgZGVyIFBmbGFuemVuLCBVbml2ZXJzaXRhdCBUdWJpbmdlbiwgNzIwNzYg
VHViaW5nZW4sIEdlcm1hbnkuIGV2YS5iZW5rb3ZhQHptYnAudW5pLXR1ZWJpbmdlbi5kZTwvYXV0
aC1hZGRyZXNzPjx0aXRsZXM+PHRpdGxlPkxvY2FsLCBlZmZsdXgtZGVwZW5kZW50IGF1eGluIGdy
YWRpZW50cyBhcyBhIGNvbW1vbiBtb2R1bGUgZm9yIHBsYW50IG9yZ2FuIGZvcm1hdGlvbjwvdGl0
bGU+PHNlY29uZGFyeS10aXRsZT5DZWxsPC9zZWNvbmRhcnktdGl0bGU+PC90aXRsZXM+PHBlcmlv
ZGljYWw+PGZ1bGwtdGl0bGU+Q2VsbDwvZnVsbC10aXRsZT48L3BlcmlvZGljYWw+PHBhZ2VzPjU5
MS02MDI8L3BhZ2VzPjx2b2x1bWU+MTE1PC92b2x1bWU+PG51bWJlcj41PC9udW1iZXI+PGtleXdv
cmRzPjxrZXl3b3JkPkFyYWJpZG9wc2lzL2N5dG9sb2d5Lypncm93dGggJmFtcDsgZGV2ZWxvcG1l
bnQvKm1ldGFib2xpc208L2tleXdvcmQ+PGtleXdvcmQ+KkFyYWJpZG9wc2lzIFByb3RlaW5zPC9r
ZXl3b3JkPjxrZXl3b3JkPkNlbGwgRGlmZmVyZW50aWF0aW9uL2dlbmV0aWNzPC9rZXl3b3JkPjxr
ZXl3b3JkPkNlbGwgRGl2aXNpb24vZ2VuZXRpY3M8L2tleXdvcmQ+PGtleXdvcmQ+Q2VsbCBQb2xh
cml0eS9nZW5ldGljczwva2V5d29yZD48a2V5d29yZD5Db3R5bGVkb24vY3l0b2xvZ3kvZ3Jvd3Ro
ICZhbXA7IGRldmVsb3BtZW50L21ldGFib2xpc208L2tleXdvcmQ+PGtleXdvcmQ+R3JlZW4gRmx1
b3Jlc2NlbnQgUHJvdGVpbnM8L2tleXdvcmQ+PGtleXdvcmQ+SW5kb2xlYWNldGljIEFjaWRzLypt
ZXRhYm9saXNtPC9rZXl3b3JkPjxrZXl3b3JkPkx1bWluZXNjZW50IFByb3RlaW5zPC9rZXl3b3Jk
PjxrZXl3b3JkPk1lbWJyYW5lIFByb3RlaW5zL2dlbmV0aWNzL21ldGFib2xpc208L2tleXdvcmQ+
PGtleXdvcmQ+Kk1lbWJyYW5lIFRyYW5zcG9ydCBQcm90ZWluczwva2V5d29yZD48a2V5d29yZD5Q
bGFudCBSb290cy9jeXRvbG9neS9ncm93dGggJmFtcDsgZGV2ZWxvcG1lbnQvbWV0YWJvbGlzbTwv
a2V5d29yZD48a2V5d29yZD5QbGFudCBTdHJ1Y3R1cmVzL2N5dG9sb2d5Lypncm93dGggJmFtcDsg
ZGV2ZWxvcG1lbnQvKm1ldGFib2xpc208L2tleXdvcmQ+PGtleXdvcmQ+UHJvdGVpbiBUcmFuc3Bv
cnQvZ2VuZXRpY3M8L2tleXdvcmQ+PGtleXdvcmQ+UmVjZXB0b3JzLCBUTkYtUmVsYXRlZCBBcG9w
dG9zaXMtSW5kdWNpbmcgTGlnYW5kPC9rZXl3b3JkPjxrZXl3b3JkPlJlY2VwdG9ycywgVHVtb3Ig
TmVjcm9zaXMgRmFjdG9yL2dlbmV0aWNzL21ldGFib2xpc208L2tleXdvcmQ+PGtleXdvcmQ+UmVj
b21iaW5hbnQgRnVzaW9uIFByb3RlaW5zPC9rZXl3b3JkPjwva2V5d29yZHM+PGRhdGVzPjx5ZWFy
PjIwMDM8L3llYXI+PHB1Yi1kYXRlcz48ZGF0ZT5Ob3YgMjY8L2RhdGU+PC9wdWItZGF0ZXM+PC9k
YXRlcz48aXNibj4wMDkyLTg2NzQgKFByaW50KSYjeEQ7MDA5Mi04Njc0IChMaW5raW5nKTwvaXNi
bj48YWNjZXNzaW9uLW51bT4xNDY1MTg1MDwvYWNjZXNzaW9uLW51bT48dXJscz48cmVsYXRlZC11
cmxzPjx1cmw+aHR0cHM6Ly93d3cubmNiaS5ubG0ubmloLmdvdi9wdWJtZWQvMTQ2NTE4NTA8L3Vy
bD48L3JlbGF0ZWQtdXJscz48L3VybHM+PGVsZWN0cm9uaWMtcmVzb3VyY2UtbnVtPjEwLjEwMTYv
czAwOTItODY3NCgwMykwMDkyNC0zPC9lbGVjdHJvbmljLXJlc291cmNlLW51bT48cmVtb3RlLWRh
dGFiYXNlLW5hbWU+TWVkbGluZTwvcmVtb3RlLWRhdGFiYXNlLW5hbWU+PHJlbW90ZS1kYXRhYmFz
ZS1wcm92aWRlcj5OTE08L3JlbW90ZS1kYXRhYmFzZS1wcm92aWRlcj48L3JlY29yZD48L0NpdGU+
PENpdGU+PEF1dGhvcj5CZW5jaXZlbmdhPC9BdXRob3I+PFllYXI+MjAxMjwvWWVhcj48UmVjTnVt
PjEzPC9SZWNOdW0+PHJlY29yZD48cmVjLW51bWJlcj4xMzwvcmVjLW51bWJlcj48Zm9yZWlnbi1r
ZXlzPjxrZXkgYXBwPSJFTiIgZGItaWQ9IjB2dHN6YWZmNHQ1NTBmZTV0cnI1eGRzYnZzeDAwNTJm
MnI1ZCIgdGltZXN0YW1wPSIxNzIyMDI3MzA5Ij4xMzwva2V5PjwvZm9yZWlnbi1rZXlzPjxyZWYt
dHlwZSBuYW1lPSJKb3VybmFsIEFydGljbGUiPjE3PC9yZWYtdHlwZT48Y29udHJpYnV0b3JzPjxh
dXRob3JzPjxhdXRob3I+QmVuY2l2ZW5nYSwgUy48L2F1dGhvcj48YXV0aG9yPlNpbW9uaW5pLCBT
LjwvYXV0aG9yPjxhdXRob3I+QmVua292YSwgRS48L2F1dGhvcj48YXV0aG9yPkNvbG9tYm8sIEwu
PC9hdXRob3I+PC9hdXRob3JzPjwvY29udHJpYnV0b3JzPjxhdXRoLWFkZHJlc3M+RGlwYXJ0aW1l
bnRvIGRpIEJpb3NjaWVuemUsIFVuaXZlcnNpdGEgZGVnbGkgU3R1ZGkgZGkgTWlsYW5vLCAyMDEz
MyBNaWxhbiwgSXRhbHkuPC9hdXRoLWFkZHJlc3M+PHRpdGxlcz48dGl0bGU+VGhlIHRyYW5zY3Jp
cHRpb24gZmFjdG9ycyBCRUwxIGFuZCBTUEwgYXJlIHJlcXVpcmVkIGZvciBjeXRva2luaW4gYW5k
IGF1eGluIHNpZ25hbGluZyBkdXJpbmcgb3Z1bGUgZGV2ZWxvcG1lbnQgaW4gQXJhYmlkb3BzaXM8
L3RpdGxlPjxzZWNvbmRhcnktdGl0bGU+UGxhbnQgQ2VsbDwvc2Vjb25kYXJ5LXRpdGxlPjwvdGl0
bGVzPjxwZXJpb2RpY2FsPjxmdWxsLXRpdGxlPlBsYW50IENlbGw8L2Z1bGwtdGl0bGU+PC9wZXJp
b2RpY2FsPjxwYWdlcz4yODg2LTk3PC9wYWdlcz48dm9sdW1lPjI0PC92b2x1bWU+PG51bWJlcj43
PC9udW1iZXI+PGVkaXRpb24+MjAxMjA3MTA8L2VkaXRpb24+PGtleXdvcmRzPjxrZXl3b3JkPkFy
YWJpZG9wc2lzL2N5dG9sb2d5L2RydWcgZWZmZWN0cy9nZW5ldGljcy8qcGh5c2lvbG9neTwva2V5
d29yZD48a2V5d29yZD5BcmFiaWRvcHNpcyBQcm90ZWlucy8qZ2VuZXRpY3MvbWV0YWJvbGlzbTwv
a2V5d29yZD48a2V5d29yZD5CaW9sb2dpY2FsIFRyYW5zcG9ydDwva2V5d29yZD48a2V5d29yZD5C
b2R5IFBhdHRlcm5pbmc8L2tleXdvcmQ+PGtleXdvcmQ+Q3l0b2tpbmlucy9tZXRhYm9saXNtL3Bo
YXJtYWNvbG9neTwva2V5d29yZD48a2V5d29yZD5HZW5lIEV4cHJlc3Npb24gUmVndWxhdGlvbiwg
UGxhbnQvZ2VuZXRpY3M8L2tleXdvcmQ+PGtleXdvcmQ+R2Vub3R5cGU8L2tleXdvcmQ+PGtleXdv
cmQ+SG9tZW9kb21haW4gUHJvdGVpbnMvKmdlbmV0aWNzL21ldGFib2xpc208L2tleXdvcmQ+PGtl
eXdvcmQ+SW5kb2xlYWNldGljIEFjaWRzL21ldGFib2xpc20vcGhhcm1hY29sb2d5PC9rZXl3b3Jk
PjxrZXl3b3JkPk1lbWJyYW5lIFRyYW5zcG9ydCBQcm90ZWlucy8qZ2VuZXRpY3MvbWV0YWJvbGlz
bTwva2V5d29yZD48a2V5d29yZD5NZXJpc3RlbS9jeXRvbG9neS9kcnVnIGVmZmVjdHMvZ2VuZXRp
Y3MvcGh5c2lvbG9neTwva2V5d29yZD48a2V5d29yZD5NdXRhdGlvbjwva2V5d29yZD48a2V5d29y
ZD5OdWNsZWFyIFByb3RlaW5zLypnZW5ldGljcy9tZXRhYm9saXNtPC9rZXl3b3JkPjxrZXl3b3Jk
Pk92dWxlL2N5dG9sb2d5L2RydWcgZWZmZWN0cy9nZW5ldGljcy9waHlzaW9sb2d5PC9rZXl3b3Jk
PjxrZXl3b3JkPlBoZW5vdHlwZTwva2V5d29yZD48a2V5d29yZD5QbGFudCBHcm93dGggUmVndWxh
dG9ycy8qbWV0YWJvbGlzbS9waGFybWFjb2xvZ3k8L2tleXdvcmQ+PGtleXdvcmQ+UGxhbnQgUm9v
dHMvY3l0b2xvZ3kvZHJ1ZyBlZmZlY3RzL2dlbmV0aWNzL3BoeXNpb2xvZ3k8L2tleXdvcmQ+PGtl
eXdvcmQ+UGxhbnQgU2hvb3RzL2N5dG9sb2d5L2RydWcgZWZmZWN0cy9nZW5ldGljcy9waHlzaW9s
b2d5PC9rZXl3b3JkPjxrZXl3b3JkPlBsYW50cywgR2VuZXRpY2FsbHkgTW9kaWZpZWQ8L2tleXdv
cmQ+PGtleXdvcmQ+UmVwcmVzc29yIFByb3RlaW5zLypnZW5ldGljcy9tZXRhYm9saXNtPC9rZXl3
b3JkPjxrZXl3b3JkPlNpZ25hbCBUcmFuc2R1Y3Rpb24vKnBoeXNpb2xvZ3k8L2tleXdvcmQ+PGtl
eXdvcmQ+VHJhbnNjcmlwdGlvbiBGYWN0b3JzLypnZW5ldGljcy9tZXRhYm9saXNtPC9rZXl3b3Jk
Pjwva2V5d29yZHM+PGRhdGVzPjx5ZWFyPjIwMTI8L3llYXI+PHB1Yi1kYXRlcz48ZGF0ZT5KdWw8
L2RhdGU+PC9wdWItZGF0ZXM+PC9kYXRlcz48aXNibj4xNTMyLTI5OFggKEVsZWN0cm9uaWMpJiN4
RDsxMDQwLTQ2NTEgKFByaW50KSYjeEQ7MTA0MC00NjUxIChMaW5raW5nKTwvaXNibj48YWNjZXNz
aW9uLW51bT4yMjc4Njg2OTwvYWNjZXNzaW9uLW51bT48dXJscz48cmVsYXRlZC11cmxzPjx1cmw+
aHR0cHM6Ly93d3cubmNiaS5ubG0ubmloLmdvdi9wdWJtZWQvMjI3ODY4Njk8L3VybD48L3JlbGF0
ZWQtdXJscz48L3VybHM+PGN1c3RvbTI+UE1DMzQyNjEyMTwvY3VzdG9tMj48ZWxlY3Ryb25pYy1y
ZXNvdXJjZS1udW0+MTAuMTEwNS90cGMuMTEyLjEwMDE2NDwvZWxlY3Ryb25pYy1yZXNvdXJjZS1u
dW0+PHJlbW90ZS1kYXRhYmFzZS1uYW1lPk1lZGxpbmU8L3JlbW90ZS1kYXRhYmFzZS1uYW1lPjxy
ZW1vdGUtZGF0YWJhc2UtcHJvdmlkZXI+TkxNPC9yZW1vdGUtZGF0YWJhc2UtcHJvdmlkZXI+PC9y
ZWNvcmQ+PC9DaXRlPjwvRW5kTm90ZT5=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(Benkova et al., 2003; Bencivenga et al., 2012)</w:t>
      </w:r>
      <w:r w:rsidR="00D03A80">
        <w:rPr>
          <w:rFonts w:ascii="Times New Roman" w:hAnsi="Times New Roman" w:cs="Times New Roman"/>
        </w:rPr>
        <w:fldChar w:fldCharType="end"/>
      </w:r>
      <w:r w:rsidRPr="00C91A65">
        <w:rPr>
          <w:rFonts w:ascii="Times New Roman" w:hAnsi="Times New Roman" w:cs="Times New Roman"/>
        </w:rPr>
        <w:t xml:space="preserve">. As described previously, it is expressed in the placenta epidermis before ovule initiation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w:t>
      </w:r>
      <w:r w:rsidR="00D03A80">
        <w:rPr>
          <w:rFonts w:ascii="Times New Roman" w:hAnsi="Times New Roman" w:cs="Times New Roman"/>
        </w:rPr>
        <w:fldChar w:fldCharType="end"/>
      </w:r>
      <w:r w:rsidRPr="00C91A65">
        <w:rPr>
          <w:rFonts w:ascii="Times New Roman" w:hAnsi="Times New Roman" w:cs="Times New Roman"/>
        </w:rPr>
        <w:t xml:space="preserve">. During ovule initiation, its expression in </w:t>
      </w:r>
      <w:r w:rsidR="0055729D">
        <w:rPr>
          <w:rFonts w:ascii="Times New Roman" w:hAnsi="Times New Roman" w:cs="Times New Roman"/>
        </w:rPr>
        <w:t xml:space="preserve">the </w:t>
      </w:r>
      <w:r w:rsidRPr="00C91A65">
        <w:rPr>
          <w:rFonts w:ascii="Times New Roman" w:hAnsi="Times New Roman" w:cs="Times New Roman"/>
        </w:rPr>
        <w:t xml:space="preserve">epidermis is upregulated at the center of the ovule and decreased in the boundaries (Fig. </w:t>
      </w:r>
      <w:r w:rsidR="001659A5">
        <w:rPr>
          <w:rFonts w:ascii="Times New Roman" w:hAnsi="Times New Roman" w:cs="Times New Roman"/>
        </w:rPr>
        <w:t>1.12</w:t>
      </w:r>
      <w:r w:rsidRPr="00C91A65">
        <w:rPr>
          <w:rFonts w:ascii="Times New Roman" w:hAnsi="Times New Roman" w:cs="Times New Roman"/>
        </w:rPr>
        <w:t xml:space="preserve">A). PIN1 expression is absent in the subepidermal layer of </w:t>
      </w:r>
      <w:r w:rsidR="009B1CC3">
        <w:rPr>
          <w:rFonts w:ascii="Times New Roman" w:hAnsi="Times New Roman" w:cs="Times New Roman"/>
        </w:rPr>
        <w:t xml:space="preserve">the </w:t>
      </w:r>
      <w:r w:rsidRPr="00C91A65">
        <w:rPr>
          <w:rFonts w:ascii="Times New Roman" w:hAnsi="Times New Roman" w:cs="Times New Roman"/>
        </w:rPr>
        <w:t xml:space="preserve">placenta and present in the deeper layers (Fig. </w:t>
      </w:r>
      <w:r w:rsidR="001659A5">
        <w:rPr>
          <w:rFonts w:ascii="Times New Roman" w:hAnsi="Times New Roman" w:cs="Times New Roman"/>
        </w:rPr>
        <w:t>1.12</w:t>
      </w:r>
      <w:r w:rsidRPr="00C91A65">
        <w:rPr>
          <w:rFonts w:ascii="Times New Roman" w:hAnsi="Times New Roman" w:cs="Times New Roman"/>
        </w:rPr>
        <w:t>B). Over</w:t>
      </w:r>
      <w:r w:rsidR="00553311">
        <w:rPr>
          <w:rFonts w:ascii="Times New Roman" w:hAnsi="Times New Roman" w:cs="Times New Roman"/>
        </w:rPr>
        <w:t xml:space="preserve"> </w:t>
      </w:r>
      <w:r w:rsidRPr="00C91A65">
        <w:rPr>
          <w:rFonts w:ascii="Times New Roman" w:hAnsi="Times New Roman" w:cs="Times New Roman"/>
        </w:rPr>
        <w:t xml:space="preserve">time, PIN1 expression in the deeper layers is restricted to the forming vasculature (Fig. </w:t>
      </w:r>
      <w:r w:rsidR="001659A5">
        <w:rPr>
          <w:rFonts w:ascii="Times New Roman" w:hAnsi="Times New Roman" w:cs="Times New Roman"/>
        </w:rPr>
        <w:t>1.12</w:t>
      </w:r>
      <w:r w:rsidRPr="00C91A65">
        <w:rPr>
          <w:rFonts w:ascii="Times New Roman" w:hAnsi="Times New Roman" w:cs="Times New Roman"/>
        </w:rPr>
        <w:t xml:space="preserve">C). PIN1 is polarly localized in the plasma membrane to enable auxin transport to the ovule </w:t>
      </w:r>
      <w:r w:rsidR="009D5D80">
        <w:rPr>
          <w:rFonts w:ascii="Times New Roman" w:hAnsi="Times New Roman" w:cs="Times New Roman"/>
        </w:rPr>
        <w:t>tip</w:t>
      </w:r>
      <w:r w:rsidR="009D5D80" w:rsidRPr="00C91A65">
        <w:rPr>
          <w:rFonts w:ascii="Times New Roman" w:hAnsi="Times New Roman" w:cs="Times New Roman"/>
        </w:rPr>
        <w:t xml:space="preserve"> </w:t>
      </w:r>
      <w:r w:rsidRPr="00C91A65">
        <w:rPr>
          <w:rFonts w:ascii="Times New Roman" w:hAnsi="Times New Roman" w:cs="Times New Roman"/>
        </w:rPr>
        <w:t xml:space="preserve">(Fig. </w:t>
      </w:r>
      <w:r w:rsidR="001659A5">
        <w:rPr>
          <w:rFonts w:ascii="Times New Roman" w:hAnsi="Times New Roman" w:cs="Times New Roman"/>
        </w:rPr>
        <w:t>1.12</w:t>
      </w:r>
      <w:r w:rsidRPr="00C91A65">
        <w:rPr>
          <w:rFonts w:ascii="Times New Roman" w:hAnsi="Times New Roman" w:cs="Times New Roman"/>
        </w:rPr>
        <w:t xml:space="preserve">D). </w:t>
      </w:r>
      <w:r w:rsidR="00877E15">
        <w:rPr>
          <w:rFonts w:ascii="Times New Roman" w:hAnsi="Times New Roman" w:cs="Times New Roman"/>
        </w:rPr>
        <w:t>A c</w:t>
      </w:r>
      <w:r w:rsidRPr="00C91A65">
        <w:rPr>
          <w:rFonts w:ascii="Times New Roman" w:hAnsi="Times New Roman" w:cs="Times New Roman"/>
        </w:rPr>
        <w:t xml:space="preserve">omparison of PIN1 expression in 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did not identify any differences in </w:t>
      </w:r>
      <w:r w:rsidR="00990088">
        <w:rPr>
          <w:rFonts w:ascii="Times New Roman" w:hAnsi="Times New Roman" w:cs="Times New Roman"/>
        </w:rPr>
        <w:t>its</w:t>
      </w:r>
      <w:r w:rsidRPr="00C91A65">
        <w:rPr>
          <w:rFonts w:ascii="Times New Roman" w:hAnsi="Times New Roman" w:cs="Times New Roman"/>
        </w:rPr>
        <w:t xml:space="preserve"> pattern of expression or polar localization (Fig. </w:t>
      </w:r>
      <w:r w:rsidR="001659A5">
        <w:rPr>
          <w:rFonts w:ascii="Times New Roman" w:hAnsi="Times New Roman" w:cs="Times New Roman"/>
        </w:rPr>
        <w:t>1.12</w:t>
      </w:r>
      <w:r w:rsidRPr="00C91A65">
        <w:rPr>
          <w:rFonts w:ascii="Times New Roman" w:hAnsi="Times New Roman" w:cs="Times New Roman"/>
        </w:rPr>
        <w:t xml:space="preserve">). </w:t>
      </w:r>
    </w:p>
    <w:p w14:paraId="6635FD25" w14:textId="43E0130F" w:rsidR="006C5E0D" w:rsidRDefault="0067061A" w:rsidP="00325CF6">
      <w:pPr>
        <w:spacing w:line="480" w:lineRule="auto"/>
        <w:ind w:firstLine="720"/>
        <w:jc w:val="both"/>
        <w:rPr>
          <w:rFonts w:ascii="Times New Roman" w:hAnsi="Times New Roman" w:cs="Times New Roman"/>
        </w:rPr>
      </w:pPr>
      <w:r w:rsidRPr="00C91A65">
        <w:rPr>
          <w:rFonts w:ascii="Times New Roman" w:hAnsi="Times New Roman" w:cs="Times New Roman"/>
        </w:rPr>
        <w:t xml:space="preserve">Previously, a treatment of </w:t>
      </w:r>
      <w:r w:rsidRPr="00C91A65">
        <w:rPr>
          <w:rFonts w:ascii="Times New Roman" w:hAnsi="Times New Roman" w:cs="Times New Roman"/>
          <w:i/>
          <w:iCs/>
        </w:rPr>
        <w:t>er erl1 erl2</w:t>
      </w:r>
      <w:r w:rsidRPr="00C91A65">
        <w:rPr>
          <w:rFonts w:ascii="Times New Roman" w:hAnsi="Times New Roman" w:cs="Times New Roman"/>
        </w:rPr>
        <w:t xml:space="preserve"> seedlings with N-1-naphthylphthalamic acid (NPA), an inhibitor of polar auxin transport</w:t>
      </w:r>
      <w:r w:rsidR="000A2E26">
        <w:rPr>
          <w:rFonts w:ascii="Times New Roman" w:hAnsi="Times New Roman" w:cs="Times New Roman"/>
        </w:rPr>
        <w:t>,</w:t>
      </w:r>
      <w:r w:rsidRPr="00C91A65">
        <w:rPr>
          <w:rFonts w:ascii="Times New Roman" w:hAnsi="Times New Roman" w:cs="Times New Roman"/>
        </w:rPr>
        <w:t xml:space="preserve"> or with synthetic auxin </w:t>
      </w:r>
      <w:r w:rsidR="00CD7B21" w:rsidRPr="00CD7B21">
        <w:rPr>
          <w:rFonts w:ascii="Times New Roman" w:hAnsi="Times New Roman" w:cs="Times New Roman"/>
        </w:rPr>
        <w:t>2,4-Dichlorophenoxyacetic acid</w:t>
      </w:r>
      <w:r w:rsidR="00CD7B21">
        <w:rPr>
          <w:rFonts w:ascii="Times New Roman" w:hAnsi="Times New Roman" w:cs="Times New Roman"/>
        </w:rPr>
        <w:t xml:space="preserve"> (</w:t>
      </w:r>
      <w:r w:rsidRPr="00C91A65">
        <w:rPr>
          <w:rFonts w:ascii="Times New Roman" w:hAnsi="Times New Roman" w:cs="Times New Roman"/>
        </w:rPr>
        <w:t>2,4D</w:t>
      </w:r>
      <w:r w:rsidR="00CD7B21">
        <w:rPr>
          <w:rFonts w:ascii="Times New Roman" w:hAnsi="Times New Roman" w:cs="Times New Roman"/>
        </w:rPr>
        <w:t>)</w:t>
      </w:r>
      <w:r w:rsidRPr="00C91A65">
        <w:rPr>
          <w:rFonts w:ascii="Times New Roman" w:hAnsi="Times New Roman" w:cs="Times New Roman"/>
        </w:rPr>
        <w:t xml:space="preserve"> partially rescued leaf initiation because</w:t>
      </w:r>
      <w:r w:rsidR="000A2E26">
        <w:rPr>
          <w:rFonts w:ascii="Times New Roman" w:hAnsi="Times New Roman" w:cs="Times New Roman"/>
        </w:rPr>
        <w:t>,</w:t>
      </w:r>
      <w:r w:rsidRPr="00C91A65">
        <w:rPr>
          <w:rFonts w:ascii="Times New Roman" w:hAnsi="Times New Roman" w:cs="Times New Roman"/>
        </w:rPr>
        <w:t xml:space="preserve"> in both cases</w:t>
      </w:r>
      <w:r w:rsidR="000A2E26">
        <w:rPr>
          <w:rFonts w:ascii="Times New Roman" w:hAnsi="Times New Roman" w:cs="Times New Roman"/>
        </w:rPr>
        <w:t>,</w:t>
      </w:r>
    </w:p>
    <w:p w14:paraId="15E64A09" w14:textId="77777777" w:rsidR="00325CF6" w:rsidRDefault="0067061A" w:rsidP="006C5E0D">
      <w:pPr>
        <w:spacing w:line="480" w:lineRule="auto"/>
        <w:jc w:val="both"/>
        <w:rPr>
          <w:rFonts w:ascii="Times New Roman" w:hAnsi="Times New Roman" w:cs="Times New Roman"/>
        </w:rPr>
      </w:pPr>
      <w:r w:rsidRPr="00C91A65">
        <w:rPr>
          <w:rFonts w:ascii="Times New Roman" w:hAnsi="Times New Roman" w:cs="Times New Roman"/>
        </w:rPr>
        <w:t xml:space="preserve">it increased accumulation of auxin in the L1 layer </w:t>
      </w:r>
      <w:r w:rsidR="00D03A80">
        <w:rPr>
          <w:rFonts w:ascii="Times New Roman" w:hAnsi="Times New Roman" w:cs="Times New Roman"/>
        </w:rPr>
        <w:fldChar w:fldCharType="begin"/>
      </w:r>
      <w:r w:rsidR="00D03A80">
        <w:rPr>
          <w:rFonts w:ascii="Times New Roman" w:hAnsi="Times New Roman" w:cs="Times New Roman"/>
        </w:rPr>
        <w:instrText xml:space="preserve"> ADDIN EN.CITE &lt;EndNote&gt;&lt;Cite&gt;&lt;Author&gt;DeGennaro&lt;/Author&gt;&lt;Year&gt;2022&lt;/Year&gt;&lt;RecNum&gt;150&lt;/RecNum&gt;&lt;DisplayText&gt;(DeGennaro et al., 2022)&lt;/DisplayText&gt;&lt;record&gt;&lt;rec-number&gt;150&lt;/rec-number&gt;&lt;foreign-keys&gt;&lt;key app="EN" db-id="s5z92xdthz0dpre9vsovea0ptrfppvtf9a2t" timestamp="1722027685"&gt;150&lt;/key&gt;&lt;/foreign-keys&gt;&lt;ref-type name="Journal Article"&gt;17&lt;/ref-type&gt;&lt;contributors&gt;&lt;authors&gt;&lt;author&gt;DeGennaro, D.&lt;/author&gt;&lt;author&gt;Urquidi Camacho, R. A.&lt;/author&gt;&lt;author&gt;Zhang, L.&lt;/author&gt;&lt;author&gt;Shpak, E. D.&lt;/author&gt;&lt;/authors&gt;&lt;/contributors&gt;&lt;auth-address&gt;Department of Biochemistry, Cellular and Molecular Biology, The University of Tennessee, Knoxville, Tennessee 37996, USA.&amp;#xD;UT-ORNL Graduate School of Genome Science and Technology, The University of Tennessee, Knoxville, Tennessee 37996, USA.&lt;/auth-address&gt;&lt;titles&gt;&lt;title&gt;Initiation of aboveground organ primordia depends on combined action of auxin, ERECTA family genes, and PINOID&lt;/title&gt;&lt;secondary-title&gt;Plant Physiol&lt;/secondary-title&gt;&lt;/titles&gt;&lt;periodical&gt;&lt;full-title&gt;Plant Physiol&lt;/full-title&gt;&lt;/periodical&gt;&lt;pages&gt;794-812&lt;/pages&gt;&lt;volume&gt;190&lt;/volume&gt;&lt;number&gt;1&lt;/number&gt;&lt;keywords&gt;&lt;keyword&gt;*Arabidopsis/genetics/metabolism&lt;/keyword&gt;&lt;keyword&gt;*Arabidopsis Proteins/genetics/metabolism&lt;/keyword&gt;&lt;keyword&gt;Gene Expression Regulation, Plant&lt;/keyword&gt;&lt;keyword&gt;Indoleacetic Acids/metabolism&lt;/keyword&gt;&lt;keyword&gt;Mutation&lt;/keyword&gt;&lt;keyword&gt;Protein Serine-Threonine Kinases&lt;/keyword&gt;&lt;/keywords&gt;&lt;dates&gt;&lt;year&gt;2022&lt;/year&gt;&lt;pub-dates&gt;&lt;date&gt;Aug 29&lt;/date&gt;&lt;/pub-dates&gt;&lt;/dates&gt;&lt;isbn&gt;1532-2548 (Electronic)&amp;#xD;0032-0889 (Print)&amp;#xD;0032-0889 (Linking)&lt;/isbn&gt;&lt;accession-num&gt;35703946&lt;/accession-num&gt;&lt;urls&gt;&lt;related-urls&gt;&lt;url&gt;https://www.ncbi.nlm.nih.gov/pubmed/35703946&lt;/url&gt;&lt;/related-urls&gt;&lt;/urls&gt;&lt;custom2&gt;PMC9434323&lt;/custom2&gt;&lt;electronic-resource-num&gt;10.1093/plphys/kiac288&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(DeGennaro et al., 2022)</w:t>
      </w:r>
      <w:r w:rsidR="00D03A80">
        <w:rPr>
          <w:rFonts w:ascii="Times New Roman" w:hAnsi="Times New Roman" w:cs="Times New Roman"/>
        </w:rPr>
        <w:fldChar w:fldCharType="end"/>
      </w:r>
      <w:r w:rsidRPr="00C91A65">
        <w:rPr>
          <w:rFonts w:ascii="Times New Roman" w:hAnsi="Times New Roman" w:cs="Times New Roman"/>
        </w:rPr>
        <w:t xml:space="preserve">. </w:t>
      </w:r>
      <w:r w:rsidR="00AF2817">
        <w:rPr>
          <w:rFonts w:ascii="Times New Roman" w:hAnsi="Times New Roman" w:cs="Times New Roman"/>
        </w:rPr>
        <w:t>Here</w:t>
      </w:r>
      <w:r w:rsidRPr="00C91A65">
        <w:rPr>
          <w:rFonts w:ascii="Times New Roman" w:hAnsi="Times New Roman" w:cs="Times New Roman"/>
        </w:rPr>
        <w:t xml:space="preserve">, a treatment of flowers with NPA reduced ovule initiation in both 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(Fig.</w:t>
      </w:r>
      <w:r w:rsidR="001659A5">
        <w:rPr>
          <w:rFonts w:ascii="Times New Roman" w:hAnsi="Times New Roman" w:cs="Times New Roman"/>
        </w:rPr>
        <w:t xml:space="preserve"> 1.13</w:t>
      </w:r>
      <w:r w:rsidRPr="00C91A65">
        <w:rPr>
          <w:rFonts w:ascii="Times New Roman" w:hAnsi="Times New Roman" w:cs="Times New Roman"/>
        </w:rPr>
        <w:t>A)</w:t>
      </w:r>
      <w:r w:rsidR="00A137D3">
        <w:rPr>
          <w:rFonts w:ascii="Times New Roman" w:hAnsi="Times New Roman" w:cs="Times New Roman"/>
        </w:rPr>
        <w:t>,</w:t>
      </w:r>
      <w:r w:rsidRPr="00C91A65">
        <w:rPr>
          <w:rFonts w:ascii="Times New Roman" w:hAnsi="Times New Roman" w:cs="Times New Roman"/>
        </w:rPr>
        <w:t xml:space="preserve"> while 2,4 D did not alter ovule initiation in either genotype (Fig.</w:t>
      </w:r>
      <w:r w:rsidR="001659A5">
        <w:rPr>
          <w:rFonts w:ascii="Times New Roman" w:hAnsi="Times New Roman" w:cs="Times New Roman"/>
        </w:rPr>
        <w:t xml:space="preserve"> 1.13</w:t>
      </w:r>
      <w:r w:rsidRPr="00C91A65">
        <w:rPr>
          <w:rFonts w:ascii="Times New Roman" w:hAnsi="Times New Roman" w:cs="Times New Roman"/>
        </w:rPr>
        <w:t xml:space="preserve">B). This result highlights differences in auxin homeostasis between the shoot apical meristem and </w:t>
      </w:r>
      <w:r w:rsidR="00096333">
        <w:rPr>
          <w:rFonts w:ascii="Times New Roman" w:hAnsi="Times New Roman" w:cs="Times New Roman"/>
        </w:rPr>
        <w:t xml:space="preserve">the </w:t>
      </w:r>
      <w:r w:rsidRPr="00C91A65">
        <w:rPr>
          <w:rFonts w:ascii="Times New Roman" w:hAnsi="Times New Roman" w:cs="Times New Roman"/>
        </w:rPr>
        <w:t xml:space="preserve">placenta, but most importantly it indicates </w:t>
      </w:r>
      <w:r w:rsidR="001D16F7">
        <w:rPr>
          <w:rFonts w:ascii="Times New Roman" w:hAnsi="Times New Roman" w:cs="Times New Roman"/>
        </w:rPr>
        <w:t xml:space="preserve">the </w:t>
      </w:r>
      <w:r w:rsidRPr="00C91A65">
        <w:rPr>
          <w:rFonts w:ascii="Times New Roman" w:hAnsi="Times New Roman" w:cs="Times New Roman"/>
        </w:rPr>
        <w:t xml:space="preserve">similarity of auxin responses in 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In the presence of high auxin concentrations, AUX//IAA proteins are degraded which relieves repression of transcription </w:t>
      </w:r>
    </w:p>
    <w:p w14:paraId="7526FCE5" w14:textId="35ABBD17" w:rsidR="00325CF6" w:rsidRDefault="00325CF6">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noProof/>
        </w:rPr>
        <mc:AlternateContent>
          <mc:Choice Requires="wpg">
            <w:drawing>
              <wp:anchor distT="0" distB="0" distL="114300" distR="114300" simplePos="0" relativeHeight="251724800" behindDoc="0" locked="0" layoutInCell="1" allowOverlap="1" wp14:anchorId="1881F559" wp14:editId="4CAE1094">
                <wp:simplePos x="0" y="0"/>
                <wp:positionH relativeFrom="column">
                  <wp:posOffset>0</wp:posOffset>
                </wp:positionH>
                <wp:positionV relativeFrom="paragraph">
                  <wp:posOffset>171450</wp:posOffset>
                </wp:positionV>
                <wp:extent cx="5732584" cy="7385539"/>
                <wp:effectExtent l="0" t="0" r="0" b="6350"/>
                <wp:wrapTopAndBottom/>
                <wp:docPr id="19" name="Group 19"/>
                <wp:cNvGraphicFramePr/>
                <a:graphic xmlns:a="http://schemas.openxmlformats.org/drawingml/2006/main">
                  <a:graphicData uri="http://schemas.microsoft.com/office/word/2010/wordprocessingGroup">
                    <wpg:wgp>
                      <wpg:cNvGrpSpPr/>
                      <wpg:grpSpPr>
                        <a:xfrm>
                          <a:off x="0" y="0"/>
                          <a:ext cx="5732584" cy="7385539"/>
                          <a:chOff x="0" y="0"/>
                          <a:chExt cx="5732584" cy="7385539"/>
                        </a:xfrm>
                      </wpg:grpSpPr>
                      <pic:pic xmlns:pic="http://schemas.openxmlformats.org/drawingml/2006/picture">
                        <pic:nvPicPr>
                          <pic:cNvPr id="114" name="Picture 114" descr="A close-up of a microscope slide&#10;&#10;Description automatically generated"/>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386861" y="0"/>
                            <a:ext cx="4808855" cy="5688330"/>
                          </a:xfrm>
                          <a:prstGeom prst="rect">
                            <a:avLst/>
                          </a:prstGeom>
                        </pic:spPr>
                      </pic:pic>
                      <wps:wsp>
                        <wps:cNvPr id="18" name="Text Box 18"/>
                        <wps:cNvSpPr txBox="1"/>
                        <wps:spPr>
                          <a:xfrm>
                            <a:off x="0" y="5732585"/>
                            <a:ext cx="5732584" cy="1652954"/>
                          </a:xfrm>
                          <a:prstGeom prst="rect">
                            <a:avLst/>
                          </a:prstGeom>
                          <a:solidFill>
                            <a:schemeClr val="lt1"/>
                          </a:solidFill>
                          <a:ln w="6350">
                            <a:noFill/>
                          </a:ln>
                        </wps:spPr>
                        <wps:txbx>
                          <w:txbxContent>
                            <w:p w14:paraId="73C0DC31" w14:textId="77777777" w:rsidR="00325CF6" w:rsidRDefault="00325CF6" w:rsidP="00325CF6">
                              <w:pPr>
                                <w:pStyle w:val="Caption"/>
                              </w:pPr>
                              <w:bookmarkStart w:id="61" w:name="_Toc171602900"/>
                              <w:bookmarkStart w:id="62" w:name="_Toc174102637"/>
                              <w:bookmarkStart w:id="63" w:name="_Toc174601142"/>
                              <w:r>
                                <w:t>F</w:t>
                              </w:r>
                              <w:r w:rsidRPr="00C91A65">
                                <w:t xml:space="preserve">igure </w:t>
                              </w:r>
                              <w:r>
                                <w:t>1.12</w:t>
                              </w:r>
                              <w:r w:rsidRPr="00C91A65">
                                <w:t>. The efflux transporter of auxin PIN1 is expressed similarly in the</w:t>
                              </w:r>
                              <w:r>
                                <w:t xml:space="preserve"> wild type</w:t>
                              </w:r>
                              <w:r w:rsidRPr="00C91A65">
                                <w:t xml:space="preserve"> and </w:t>
                              </w:r>
                              <w:r>
                                <w:rPr>
                                  <w:i/>
                                </w:rPr>
                                <w:t>epfl1 epfl2</w:t>
                              </w:r>
                              <w:r w:rsidRPr="00C91A65">
                                <w:t xml:space="preserve"> mutant</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13</w:t>
                              </w:r>
                              <w:r w:rsidRPr="00AC2F79">
                                <w:rPr>
                                  <w:color w:val="FFFFFF" w:themeColor="background1"/>
                                </w:rPr>
                                <w:fldChar w:fldCharType="end"/>
                              </w:r>
                              <w:r w:rsidRPr="00AC2F79">
                                <w:rPr>
                                  <w:color w:val="FFFFFF" w:themeColor="background1"/>
                                </w:rPr>
                                <w:t>)</w:t>
                              </w:r>
                              <w:bookmarkEnd w:id="61"/>
                              <w:bookmarkEnd w:id="62"/>
                              <w:bookmarkEnd w:id="63"/>
                            </w:p>
                            <w:p w14:paraId="48CC3F82"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w:t>
                              </w:r>
                              <w:r w:rsidRPr="00C91A65">
                                <w:rPr>
                                  <w:rFonts w:ascii="Times New Roman" w:hAnsi="Times New Roman" w:cs="Times New Roman"/>
                                  <w:i/>
                                  <w:iCs/>
                                </w:rPr>
                                <w:t xml:space="preserve">PIN1:PIN1-mGFP4:PIN1term </w:t>
                              </w:r>
                              <w:r w:rsidRPr="00C91A65">
                                <w:rPr>
                                  <w:rFonts w:ascii="Times New Roman" w:hAnsi="Times New Roman" w:cs="Times New Roman"/>
                                </w:rPr>
                                <w:t xml:space="preserve">expression (green in A, B and C, “Green Fire Blue” </w:t>
                              </w:r>
                              <w:r>
                                <w:rPr>
                                  <w:rFonts w:ascii="Times New Roman" w:hAnsi="Times New Roman" w:cs="Times New Roman"/>
                                </w:rPr>
                                <w:t>Look Up Table (LUT) from FIJI.</w:t>
                              </w:r>
                              <w:r w:rsidRPr="00C91A65">
                                <w:rPr>
                                  <w:rFonts w:ascii="Times New Roman" w:hAnsi="Times New Roman" w:cs="Times New Roman"/>
                                </w:rPr>
                                <w:t xml:space="preserve"> In D). The cell walls were stained with SR2200 (white). All images in a panel are under the same magnification. A. The top view of the placenta at stage 9a. B. The side view of the placenta at stage 9a. C and D The side view of ovules at stages 1-</w:t>
                              </w:r>
                              <w:r>
                                <w:rPr>
                                  <w:rFonts w:ascii="Times New Roman" w:hAnsi="Times New Roman" w:cs="Times New Roman"/>
                                </w:rPr>
                                <w:t>I</w:t>
                              </w:r>
                              <w:r w:rsidRPr="00C91A65">
                                <w:rPr>
                                  <w:rFonts w:ascii="Times New Roman" w:hAnsi="Times New Roman" w:cs="Times New Roman"/>
                                </w:rPr>
                                <w:t xml:space="preserve">. In C, PIN1 is visible not only in the epidermis but also in forming vasculature. In D polar PIN1 localization is visible at the tip of forming ovule. </w:t>
                              </w:r>
                            </w:p>
                            <w:p w14:paraId="5EAD33DE"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81F559" id="Group 19" o:spid="_x0000_s1059" style="position:absolute;margin-left:0;margin-top:13.5pt;width:451.4pt;height:581.55pt;z-index:251724800" coordsize="57325,7385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QI8EGmAwAAUwgAAA4AAABkcnMvZTJvRG9jLnhtbJxW227jNhB9L9B/&#13;&#10;IFSgb4l8k6OocRZu0gQLBLtGk2KfaYqyiKVIlqRsuV/fQ0p2Lk6x3X2IMuTwcubMmaGvPnSNJFtu&#13;&#10;ndBqkYzPRwnhiulSqM0i+evp7ixPiPNUlVRqxRfJnrvkw/XPP13tTMEnutay5JbgEOWKnVkktfem&#13;&#10;SFPHat5Qd64NV3BW2jbUY2g3aWnpDqc3Mp2MRvN0p21prGbcOcze9s7kOp5fVZz5z1XluCdykQCb&#13;&#10;j18bv+vwTa+vaLGx1NSCDTDoD6BoqFC49HjULfWUtFacHNUIZrXTlT9nukl1VQnGYwyIZjx6E829&#13;&#10;1a2JsWyK3cYcaQK1b3j64WPZp+29NY9mZcHEzmzARRyFWLrKNuE/UJIuUrY/UsY7Txgms4vpJMtn&#13;&#10;CWHwXUzzLJte9qSyGsyf7GP1H9/YmR4uTl/BMYIV+Bs4gHXCwbe1gl2+tTwZDmn+1xkNtV9bc4Z0&#13;&#10;GerFWkjh91F6SEwApbYrwVa2H4DOlSWiRCmMQYqiDTQPf7iWxKmSOwb9LQmT2vGz1hBdEUr6BDLE&#13;&#10;QJwUJf/1l275W/zchg3CeBQYoa3XKATBqJR7suGKW+p5GQgPUMLtPRYauHrQ7KsjSt/UVG340hlU&#13;&#10;A4CF1enr5XH4KpC1FOZOSBnyH+yBMiB/o7x3WO9VfatZ23Dl+zK1XAK3Vq4WxiXEFrxZc9BkP5Zj&#13;&#10;iActwoMpY4XyvXyct9yzOtxfAcefwB5w0+LoiKCfcYaIHHT8jnKn+Tyf45pT+c7yUQ7N9vLN5nk+&#13;&#10;ncaecBQhiLTO33PdkGAAMIAg87Sg2wc3QDosGXjtUUR4ABXKCr3NHSjE6ITE7yrfx5oaDgjh2Bd6&#13;&#10;Q6Pt5fYUavN33ZFxHqgcloUSJ77D/CCBMP8ffKFRgqq+tLM+He/W+3ieTS6zWRTUoWq/kzDkU0Pv&#13;&#10;B6nFvs9vpCVbio4tfa/WN6ukIrtFMp9mo5gJpcP2Xh1SIQnPoQXLd+tuKMkDH2td7kGH1UgognWG&#13;&#10;3Qlk94E6v6IWDwAm8aj5z/hUUuMyPVgJqbX95735sB6JhTchOzwoi8T93dLQbeRHhZRfjmez8ALF&#13;&#10;wSy7mGBgX3rWLz2qbW40GIBqgS6aYb2XB7OyuvmCt28ZboWLKoa7F4k/mDceIzjwdjK+XEa7b2IP&#13;&#10;6tGg9Y0jeUG7T90Xas0gcI9Uf9IHkZ3ovF8bCkDpJdpRJWIRBKJ7Vgf+IfhoxZcL1qun8eU4rnr+&#13;&#10;LXD9LwAAAP//AwBQSwMECgAAAAAAAAAhABflRW+TXwUAk18FABUAAABkcnMvbWVkaWEvaW1hZ2Ux&#13;&#10;LmpwZWf/2P/gABBKRklGAAEBAADcANwAAP/hAIxFeGlmAABNTQAqAAAACAAFARIAAwAAAAEAAQAA&#13;&#10;ARoABQAAAAEAAABKARsABQAAAAEAAABSASgAAwAAAAEAAgAAh2kABAAAAAEAAABaAAAAAAAAANwA&#13;&#10;AAABAAAA3AAAAAEAA6ABAAMAAAABAAEAAKACAAQAAAABAAAD/qADAAQAAAABAAAEuAAAAAD/7QA4&#13;&#10;UGhvdG9zaG9wIDMuMAA4QklNBAQAAAAAAAA4QklNBCUAAAAAABDUHYzZjwCyBOmACZjs+EJ+/8AA&#13;&#10;EQgEuAP+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bAEMAAQEB&#13;&#10;AQEBAgEBAgICAgICAwICAgIDBAMDAwMDBAUEBAQEBAQFBQUFBQUFBQYGBgYGBgcHBwcHCAgICAgI&#13;&#10;CAgICP/bAEMBAQEBAgICAwICAwgFBQUICAgICAgICAgICAgICAgICAgICAgICAgICAgICAgICAgI&#13;&#10;CAgICAgICAgICAgICAgICP/dAAQAQP/aAAwDAQACEQMRAD8A/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D+/iiiigAooooAKKKKACiiigAooooAKKKKACiiigAooooAKKKKACiiigAooooA&#13;&#10;KKKKACiiigAooooAKKKKACiiigAooooAKKKKACiiigAooooAKKKKACiiigAooooAKKQkDmlzmgAo&#13;&#10;pMigkAZNAC0UZooAKKTINLQAUUZxRQAUUmQKMigBaKTcKCccmgBaKM0ZxQAUUme1LQAUUUUAFFFF&#13;&#10;ABRRRmgAooozmgAoozRnnFABRSZFLQAUUmR/SlzmgAoopMigBaKM0ZoAKKTINGc0ALRSZxQCCMig&#13;&#10;BaKTI6UtABRRRQAUUUUAFFFFABRRRQAUUUUAFFFFABRRRQAUUUUAFFFFABRRRQAUUUUAFFFFABRR&#13;&#10;RQAUUUUAFFFFABRRRQAUUUUAFFFFABRRRQAUUUUAf//R/v4ooooAKKKKACiiigAooooAKKKKACii&#13;&#10;igAooooAKKKKACiiigAooooAKKKKACiiigAooooAKKKKACiiigAooooAKKKKACiiigAooooAKKKK&#13;&#10;ACiiigAooooA/mA/4OwP2r/iV+zl/wAE6NJ8D/BvW9T0HxJ8RfHen+HIL3RbuSzvTZQK91cJHJCV&#13;&#10;cLIyxRuARkNg8EivgTxl/wAG5/7UPw2/ZTm/aO+EX7X3xo074gaN4JXxglhqt/cJp/26CyF5Na+f&#13;&#10;DdrLEMhkWTDY4LKRmvMf+DsD4vah4i/b4/ZZ+AXh3w5rfjiTw1c3Hjy/8H+GIHu9U1HzL23C28EE&#13;&#10;auzSPDZvj5TgEnpmvcv2qv8AgpN/wWL/AOCp3wf1X9jT9iX9kz4hfCmHxnaNoviXx78SDJpQsNLu&#13;&#10;CEuEg+0wWscYkjyjyB5HCEhI9xDAA+9f+Dfr/gp/8a/2uP8AglD4q+P/AO1RfjVfEPwuv9a0bUPE&#13;&#10;jqsc2qWml6fFfxT3GwKpnCSeW7gfOVDHkmvCP+DSPUvjH8T/ANlH4r/tSfGTxDrmvP47+KFydOk1&#13;&#10;q+nuxFDp8W6bylmdhGDJcYIUAfKB2pP2rf2Y/Cn/AAQ2/wCDa/4hfAjw3q63fiHUNEOmaz4gt0MQ&#13;&#10;v/EXiieK1uJIVI3CJUzHEG58tATjOB9Gf8Ex9Nsf+Ce3/BuDo/xG1qP+zbnTvhFrnxH1CReGN3qk&#13;&#10;VxewOcdyjwD14oA/kK8Sf8FM/wBtb4e/8FVPE3/BTe08YeLL74QeH/2jp/h5qGkvqlw2mDSZmnAs&#13;&#10;vsZbyBELCJ2QlcCQKR83Nf6T/wC0z8fvD/wl/Y+8bftIafeQvYaN4D1HxRYXquPLkVbJp7Z1b0cl&#13;&#10;Cp9xX8SP7Cn/AATa1b9p7/g1k+Jk1xYre+MvGviXWfi7oNxt3XE13oEyJEo6EtNFb3Ma/wDXX0qD&#13;&#10;xn/wU6vPiz/waOX1tql60/iyw1HTvgJqoldjPKIp4pI3JPJLaaEz7DFAH7af8Gqln8V9W/4Jgn43&#13;&#10;/GTXPEGvar478c65rtvNrl7PestnbutrGITOzFVZ45TgcE1+PX/BbX9rj/gtz8VP2TviH8ffEtmf&#13;&#10;2ZvgXoWuR+HdD8PG4lg8b+NDcX32SF55FCXFpbyRgzGPEAKjGJlIav62v+CTXwKj/Zu/4Jt/Bb4N&#13;&#10;mJ4ZtK+H2lPexSDBW8vYvtlyCPXzp3+tfz8f8Hd/jTU/Gvwq+An7E3heTztQ+J/xWt2msI8+ZJb2&#13;&#10;YS3jOPTzroflQB+2n/BDf4b+Lfhh/wAEp/gro/j681O/1vUPB8HiDU7nVriS6uGl1Z2u1BklZmKr&#13;&#10;HIgUE8DpX6U6n8TvhzovjGx+Hmsa/otpr+pxNPpuiXN7BHf3UaZ3PDbMwlkVcHJVSOKd8NPBmmfD&#13;&#10;n4eaF8PtFTy7PQtHstGtI+m2GxgS3jGB/soK/In4nf8ABFX4W/Fz/grZ4b/4Ku+M/GWvT6n4V0uz&#13;&#10;tNI8EC2iFhFdWMEsEM/2rf5gQea0hiEfL8lsZFAHw7/wdh/tS/Ef4Df8E/vDvwz+Dmu6v4f8TfEv&#13;&#10;4g6d4ctb3RLmWzumtbZWuZ4hLCVcLIwiVsEZBxznFfDXxZ/4Nz/2oPgh+y9qf7RPwi/bA+NFh488&#13;&#10;M+D38Vmw1K/uFsXvLK0+1XFsJ4LxZYhlXVHw+DjcCM15H/wdGfHO81n/AIKdfsvfAfQfDHiL4hL4&#13;&#10;JA+IOqeAvC9tJeajqhlvkdYreGNJGaQ29lJyFOFyTwK9y/aw/wCCiv8AwWV/4Kt/CTU/2Nf2Jv2U&#13;&#10;/iB8JLHxfbHR/FXjz4ku+lNaaXOds8cBuobVI1kQ7ZJFaWTYSqRgndQB+gP/AAQ7/wCCpPxk/ak/&#13;&#10;4I4+Jf2pf2nL1b/xL8NIvEWn6l4jmjSE6pDo1iLu3uZggVDOQwjlKqAzAMRkmvHP+DTC8+KvxA/Y&#13;&#10;l+In7Uvxm8Q67rF149+J+o3tv/bd7Pdx29tp8SrJ5BmdtiGWWQHbgfIPQVyv7fH7N/hD/gin/wAG&#13;&#10;0XjL9mbwhfx3+q6lpUfhzV9aXMf9p634nuUXUJ41OCEEQZI1PIjjGec19N/sAWn/AAwD/wAG0mme&#13;&#10;NbxRbXukfBPX/HEvmjyz9u1aK6voQehyWmjUZ9qAP5BIv+Cn37bvw+/4Khah/wAFQbvxZ4pu/g7H&#13;&#10;+0PffD6/01tUupNHOmKxBsRaljCIxp+JowF4Zcjnmv8ASK/ba+P+l/AT9iH4k/tGWtyRB4e+H+re&#13;&#10;ILG6gbBLizdrZ0Ydy7IQRX8Uf7GX/BM+6/aO/wCDUrxrGmnvN4t1/wAS618ZfDzuqmWS60R1hjCM&#13;&#10;cn9/a28ycHJ3Ypf2gf8AgqBP8cf+DS/TvtmpyP4vuNa0n4G66ob99JJp8nnhpOScT6fAhJP3jmgD&#13;&#10;90v+DWyD4qz/APBJvS/jF8YNe13xNqvjXxZ4g8SJcavdTX1yLeO4NoqI0zscM1u7BRgZb3r8RP8A&#13;&#10;gtx+19/wW7+Kn7I/jT9orxlZTfszfBHTPEFv4a0DwktxLB418YNeXTQRyXki7Li1t/LQytERAGXg&#13;&#10;rMpDD+wf/glh8DR+zd/wTq+DXwXkjjjm0b4f6SLxYxtH2q6hF1OSPUyStn3r+cj/AIO8fE2o/EXR&#13;&#10;/wBmz9ibw+7/AGv4jfFH7TPEp4aO2MFjFuUdR5l6SM919qAP39/4I0/DTxV8Jv8Agl/8FfCPjjUb&#13;&#10;7VNXPgey1TULzUZZJ7hptT3XpDvKWc7BMFGTwBjpX6b1434n8W+Av2Z/gTe+MfFsv2Dw14F8MPeX&#13;&#10;8tvE0hhsNJtsuY4owWYhIztVRk8AV+BGl/8AB2Z/wR91nU7bSNP1vx/JPeXEVtboPCl6d0kzBEAA&#13;&#10;yTkkAY/WgD97fj7+0n8BP2WfA6/Er9orxboXgzQZL6DTI9V1+6S1t3u7kkRQqzdXfBwBzwT0FfMH&#13;&#10;xu/4Ky/8E2f2b/H1r8Lvjj8afAHhzxBdxxSrpV7qaNNCk4DRtciMOLZXUggzlARz0r+av/g7w8Y+&#13;&#10;NPjDo37M37G/whE0mvfEbx1Nq+nWwLRyedGtvZ2JkQ8qBLeMxyPl2nOMVa/4KVf8EW/2BP2A/wDg&#13;&#10;hv8AErxn468N2niz4sWuh2F/qPxY1wvd+ILzxVfXttG80NzIzPFA8zsgiU4MZO/cxLUAf1SftBft&#13;&#10;3fsc/sq/D7Tfir+0N8SvB/hTw/rMaTaLqOpajFt1KORQ6PZJGXkuVKEMDCrjHPSu5/Z2/ai/Z5/a&#13;&#10;2+HifFf9mnxjoHjXw88zW39qaBdJcxxzoAWhlA+eKRQQSkiqwBHFfyUf8EEP+CKPwY+Nf7GvhP8A&#13;&#10;bR/4KV6f/wALR1bXfC6WHgLw141ke90fwt4Pti6WiW9o7GMSTRqZg2P3asNoDFjXO/8ABplpFl4N&#13;&#10;8V/tieI/h6ksHw9sfH8Fp4Ytt7NbKlhJqTqIwSeVtTCpbqV256UAfZH/AAWM/wCCzP7Snhz9p3R/&#13;&#10;+CTv/BKXSrbX/jp4nEcWs+I28q4g8MRzp52xY5FaAXCW4M88s2Uto8ZRnIA8a0T/AINavjF8ZdLH&#13;&#10;j/8Abe/a3+MHifx/ewia5u9DuZEsbK4YbikJup5HlRGPBCwggcKorxT/AINTvBVp+0Z+03+1J/wU&#13;&#10;a+JATUfF+reO5dAsbu5USSWkOoyzX915Ltlk3J5MWB/AgUcZFfpl/wAFJP2yv+C/X7OPxL8e+NP2&#13;&#10;W/g38GdX+C3hDSH1u38V+LtQlOpS2VlZ/aL2eWKLWLQrsZZAqCDdgDliaAPXv+CUf/BOv/gof/wT&#13;&#10;1+MnivwL8afj1efGL4LXOgw/8Iba+JPOOtabqiz8ridrgxQiDORHcGN2IIjUgk/z+/G/4Z/Hj/gs&#13;&#10;1/wcIfGL9lvQfjH8QPh14E+F3hxbJbnwZezGGGbThBC0awCaKJWnuZpC7ck7K/oV/wCCF/8AwU0/&#13;&#10;aK/4KRfsL65+1z+1HoHhLw0bLxLqenaWfCkV3b2U+naZBG800iXlzdOGWQyKSJMEDpmv5Hf+CPfx&#13;&#10;H/4LKa1+0H+0T+3R/wAE0/hR8PvH1p8RPiDfWOuar49u2g+zOLybUEhswupaezKUuE8xiHHCgYIo&#13;&#10;A/pB/Ze/4Nvda/Zy/aD8I/HXV/2pvjb4vt/CutQay/hrVblo7PUTBkrDORcyfuy2Nw2nIBHfI/Pj&#13;&#10;/gr4vxr/AOCiP/BfP4Y/8Ex/hn8SvGvgDwxpHgRtY8VXHhO/ltmhluYpr+S4EUckaPJ5K28YL5wD&#13;&#10;x1wf6C/+CZfxX/4LC/E6+8Vv/wAFQ/hz8NPAFnaxWaeEl8C3MtxcXk0jP9pNwG1HUFEaLs28oSxP&#13;&#10;UV/HL8Gf+CinjD4d/wDBfz9pT9t/wJ8FPiX8dorO8vvAmixeANPnvZNHihljs43neKCYRpJHaOqA&#13;&#10;4zzjIHAB7h/wU5/Yn/bo/wCDf34eeGP26v2Xf2p/iT4vsIPFlnoet+E/Gs0kttdC5R5IxJC1xNb3&#13;&#10;ML+UySI8QZch0bIyP7rvgh8YrX4mfs6+Ffjz4jWLSIdd8H6d4qv1uW8uKzS6s0upt7v91I9x+Zv4&#13;&#10;Rk1/G18Z/gv/AMFVf+DjX49eBPDf7RHwl1f9nn9mbwfrf9vatY+JZyutazKgwxaCVIZ3nePMMQ8h&#13;&#10;IoFkdi7sa9+/4KuftP8Ajj9vb9o7Sv8Aggl/wT61238M6Bpdnbw/Hn4gw3IgtNA0Ky2xNosblkDM&#13;&#10;IwizRqxMrssPQS4APxL/AOC63/BU79qL/goboniX4y/st67rvg39nL4XeLrXwNoOsaddT2EvjfxT&#13;&#10;eCQyTRtC0bPHDBG7xplljj2s2HlAH99//BN3wR4p+GH/AAT/APg54N8f3t9fa1Y/DfQf7YvNVuHu&#13;&#10;bl7yWzjmnMs0rMzEO5GWPQV/IZ/wXd+DP7O3gJ/2Jv8AgkB+zCNHtvCU3xBt9R1Gysp4WL26TQ2U&#13;&#10;t5eTKdrzTCa5kkdzktntiv7e/GHgXRviP8GdV+GWg6g9lYa14cu/D9tqelujvbQ3Vs1qs0DDKlo1&#13;&#10;bcvOMigDd8FfEz4dfEuzur/4c69o2vwWVy9jeTaNew3qQXMf34ZGgZwki55UkEelfw1/tK/D341/&#13;&#10;8Fif+DiP4l/sceH/AIwfEP4eeAvhb4ISKZvCGoSxrBd2Mdqk4SASxxZnu7o72ILfLjtx/SX/AMEk&#13;&#10;f+CTvwp/4I4fADxR8OPB/inVfF0uv67J4q1zX9WtorJiILdYo4kgieRVWONCSxdizMScDAH8Uv8A&#13;&#10;wSE/4KYfFf4B/to/tIftreEv2fPix8c7n4l+KLmws9a8C6dcXVvp8RvpbxoLieO2nVWkQ25C5yFU&#13;&#10;EjBFAH13+2x8K/26P+DcT9of4L/GL4QftFePPin4F8eeLj4f13wT43mmkim8kwmaOSFp54ZFeGYm&#13;&#10;KZFjlikUdQef0q/4OzP2lviP4b/Zf+Df7PHwc1jVtE134qfEO03jRbqW0v2s7aJQke+Flfa09ygI&#13;&#10;zglRnpXiXgz9kT/gpV/wXV/4KAfD39rP/goP8Npvgt8BPhZdf2v4V+HmsXPmapqd0kiyjzIWVJjJ&#13;&#10;PNHGZ5ZYYVWKMRxqxO4x/wDBWayT9rb/AIOZf2Uv2VIj9o0vwLpdp4v1aCL51iZbi51NxKvQApZQ&#13;&#10;rz2cDvQB+mX/AAcI/tAeOv2GP+CLGqaX8Odf1PTfEuoQ+Hfhzp2t213JDqW6YKtzKlwreaJWhgfc&#13;&#10;4bdgnnmvzK/4NZv2s/2kvA3xy+LH/BMT9szXNa1PxRodnYePPC6+IL2a9njt7mGJryCKScs3ltFc&#13;&#10;W1wq5/jYgda9Q/4Oo9Qn+OnxT/ZN/YC0j/SZPH/xbg1fU7OM/vDZwSRWO5h/dCXUx/4Aa8C/4LR+&#13;&#10;GJP+CYH/AAW7/Zt/4Kc+EEax8J+Lbiy8CeOZYsJGUsRHp9wJApGd+mzIwLd4f9mgD6u/4OgPi58V&#13;&#10;9U+JH7K37FfwY8R674d1L4m/FISajNoV5NaSy2kE1pZormBlZkV7lnwTj5c9q/eT/gof+0R+01+y&#13;&#10;7+zrb65+x38LNT+L/j/U9YsvDOheHrZ3jtbV7lHzqOpTgYitYNg3s7xqWYBpEzmv51v2hb+z/bK/&#13;&#10;4OxvhB8OtNmF7ovwR+HJ8WXCn95B9ontZLxHXsNzXdow9SoNf2Vt9znr/WgD/Og8LW3/AAVO+Jn/&#13;&#10;AAcW/A74D/t6fFKbVvEtnPYfELXvB/gq7ntvDXh6yghl1EaZHBCyQvmOFBM5Vi5cBpJOGP8AfH+0&#13;&#10;X+1N+zx+yT4EX4k/tI+MvDvgrRZbkWVtqHiO+isYZ7p1Z1gjaUrukZVJCjniv5K/+CUKJ+1p/wAH&#13;&#10;M/7WP7VxxNp3w/05/BmlyN86JKZIdLUxt/uWE547OfUV+3f/AAXx8Kfs7XX/AAS9+KvxN/aC8IaF&#13;&#10;4tHg3wpqGp+Fl1y2W5Ww129i/s+yuoM/dlSW4XBFAH5d/wDBGP8A4OCfC/7UPiX4sah+3T8XPhn4&#13;&#10;Yt5PiOug/CHwveyW2kajLpcrv5LDc++5EgkhjV2HLq3POB/T/wDGr4+/BH9nDwFc/FH4++LPD/g7&#13;&#10;w7aYE+s+I76GwtVYjKoJJmUM7fwouWbsDX8v3/Bu7/wSF/Yj1T/gmV8J/wBoX4/fCvwX4m8ea3Pc&#13;&#10;+NbTxPrWnR3F/DG180mnbZHzgQpGhTsOtfhF+0X/AMFGv2Ff27/+C0vjDxl/wVA8SeI7n4CfB+/u&#13;&#10;dD+GPw50jT73VdP1rUbGYW0s91FZKcRzyRyTyFgDKhjhJ2BgQD+7X9m//gq1/wAE5v2vPHJ+GX7N&#13;&#10;/wAYfBPirxFtZ4tEs73yb6dUGXa3guFiecKBljEGwOTgV9G/Gn9qH9nj9nO78Oaf8dvGXh7wpP4v&#13;&#10;1mLw/wCGINbvI7aTU9RmKqltbKxBkkJZRgDuM9RX8Hvjf4P/AA3/AOCpP/BSH4BeNP8Agjl+z3r/&#13;&#10;AMKvBvwy8S2uteN/i3L4d/4RDTLuzgu7edBEoEYneGOGVUXmV2l2lQmTXvf/AAc4aH8Uf22f+Cqv&#13;&#10;7L//AATp+CGqPp+tz2dxrJ1G2ZlfTJdXuij3jFCpDW9nYtMpBU88EZzQB/XN4F/4KQfsKfE/9ou5&#13;&#10;/ZK+HfxT8H638RrP7Stx4V0u+W5ulezXdcRhowYmkhAJkjVy64OVGDU93/wUa/YQsPDnjTxfffFv&#13;&#10;wFBpnw61RdE8b382sW6Q6PqDlwlrcuzACZzG4WNcsxUgAkV8XfAj/glL/wAE7P8AglN8I5v2g/hB&#13;&#10;4G0yPxd8OPAutXVx8QtVZ5tZv9to895PdzM20vMYzwFARSUTA4r+UX/g23/4JI+Bv+Cj1344/bw/&#13;&#10;batLrxL4BPju/ufCngPUJpDpGra9MWkvtRv7cELOtukqQxq3ysxfdkLggH9zH7Mv/BQf9ij9srRt&#13;&#10;X1/9mH4meEvGNtoCCXXP7LvVEthEQSJbmGYRyxRHacSMoQ4ODxXnHw0/4Ky/8E2fjJ8a1/Z0+F3x&#13;&#10;q+H+ueNJbprK20PT9Ujke6uUzuhtpeIbiUYPyRSO3B44r+FaD/gm74T/AGlv+DjL4u/sJ/sg3Oo/&#13;&#10;DT4Ox2iRfFnT/Bk5sIf7Es4rWa+0yJUO1Iru/wDKjEYG1dxOMDFfXf8AwXn/AGAP2Nv2P/2nf2Lv&#13;&#10;hn+wv4G0bwN421f4l2ts83h5Xhu7uytr7TktZrqUsWmmWcyESsS5+bJPFAH9/dFNQEKATk45Pqad&#13;&#10;QAUUUUAFFFFABRRRQAUUUUAFFFFABRRRQAUUUUAFFFFABRRRQAUUUUAFFFFABRRRQAUUUUAFFFFA&#13;&#10;BRRRQB//0v7+KKKKACiiigAooooAKKKKACiiigAooooAKKKKACiiigAooooAKKKKACiiigAooooA&#13;&#10;KKKKACiiigAooooAKKKKACiiigAooooAKKKKACiiigAooooAKQ5AJFLRQB/GX8JfCXiv9qz/AIO4&#13;&#10;PHPxU1bTNQi8P/BLwGdI0++uLaUWcl0LGO2Ty5GXZuMt9MwwckxkjpX9meOKqxWFjBPJdQQxRyyk&#13;&#10;GWREAZ8dNxHJ/GrdAH8g3/B31r3j3xr+zF8IP2S/hzY6nqF58Q/ijbtdwWFtNcKbfT4jHGHMakL+&#13;&#10;/uY2Geyn0Jr6a/4OJ9U1L9mn/ghbq3wK+GNlfzT6vZ+Gfhpp9lp9vJcSfZEMSzKViUnBgt2XOMZI&#13;&#10;+lf0p3On2F46S3cMUrRNviaRFYo3qpIOD7inXdjZX8Xk30MUyAhgkqB1yOhwwIyKAPgP/glz8BY/&#13;&#10;2fP+Cbvwb+B+p2iwzaV8N9Gh1W0kTBN1dWqzXSyKRwWklcMCPUGv84D9sb9gH9pv4M/8FPtZ/wCC&#13;&#10;V/gnQtfn+Fvjv47aL4/0SO0sJpbeSzvGkjinSaNPKCW1tczRSdh5Q3Eba/1hFAUbR0qs9lZyXKXk&#13;&#10;kUbTRgqkpUF1B6gNjIH0oA+E/wBu39u/4N/8EzvgFp3xd+LGi+MNc0l9Ws/C9jpvgnSzquoNLJDI&#13;&#10;6MYt8arGscLFnZwM4AySBX8K37eP/BW74P8A7Zf/AAWG/Z9/a8vPh78YYvhF8HbZby7spvDLLrMu&#13;&#10;pebLdMYrYTNEyeclsMmZThWOOAD/AKS1zZ2l6nl3kccqg52yKGGfXBzVL+wNC/58rT/vyn+FAHxv&#13;&#10;+xJ+3b8N/wBu39m5v2m/hn4e8Z6BoovdQso9O8Zab/ZupyNpwHmSJAsku6NycIwY5IIwCK+Df+CM&#13;&#10;3/BWv4u/8FTpfidrPjX4T3nw70LwbrsOl+H9SuJp5f7SWUybo5BPBEPPiVFZ/Lyo3AEA9f3Jgtre&#13;&#10;2iEFtGkaDokahVH0AwKjs7Cx0+Mw2EMUCFi5SFAilj1OFAGT3NAH8aP7P/g/xb+1H/wdtfE3406p&#13;&#10;pmov4d+Dvgo6Ppl/c20sVslyNPgsVEcjKEbdLc3BG08jJ9a/s42gjBqrFp9jBcSXcEUSSykGWREU&#13;&#10;M+Om5gMnHuat0AfyCf8AB3NJ43+KXwU+BP7IXgXTdS1Cb4gfFu2ku/7Pt5bjy4rSL7Mhfy1YAb7z&#13;&#10;d8393Pavpr/g5B1fWv2ef+CIep/Av4a6feajPrQ8NfDSzttNt5JpDbIUEhWOJScGO2x053Y6mv6V&#13;&#10;Z9PsLqWOe6hileJt8TyIGKN6qT0PuKdd2NnfxiG+iimQMHCyqHAZehwcjI7GgD4a/wCCbnwAs/2e&#13;&#10;P+Cenwk+AN3bug0T4d6TYaha3KbW+0XFqs12jqR182VwQR9a/wA2f40/8E+/2o/g/wD8FUpf+CTv&#13;&#10;h/R9dn+F/iT4/aN430kDT7iSxl0+Vj5V4s4Ux7IrGeSGVicAoc4xX+sOOKrGytGuVvGijMyKUSUq&#13;&#10;N6qeoDYyB7UAfBf7en7ffwV/4Jn/AAQ0z4r/ABW0PxfrOlXOrW/hzTtK8DaUdUvQ7RsyExGSJEij&#13;&#10;jj5ZnHYAEnFfwuftvf8ABWz4Pftef8FlvgJ+2hefDz4wr8JvhDapPdabd+GWOqz6gJJbgmK1EzRF&#13;&#10;fO8gZMwOEJx0r/SXubK0vE8u8ijlXOdsqhxkd8EGqX9g6EP+XK0/78p/hQB8mfsN/tm/Dr/goD+z&#13;&#10;1Z/tC/Djw/4t0HRNSvb3TodP8caaNNv3+xv5Ukhg8yVTE5J2MGIYA+lfUaeC/B0TrLFpOmKyEMrL&#13;&#10;axAqR0IO3giuhgggtohBbIkaLwqIAqj6AcVLQB/HV+014a8TftYf8HXPwh8I3Omal/wjnwR8Bf8A&#13;&#10;CSTX/wBnlaz+1vbzXigyFfLBMs0KjkZK46g16/8A8HbfinxrrP7B3gr9mD4e2WpX2p/E34m6VpLR&#13;&#10;afbS3AMFlmf955StgGZojz1xX9VaWFil018kMQndQjzBR5jKOgLdSB6UXOn2V4yNeRRSmN/Mj8xA&#13;&#10;21h0K5BwfcUAfnL8fyf2Kv8AglF4qtfCVqfO+HnwSu7DTbS1jZ2Nzp+kGCJUSMFiTMB0HU1+V3/B&#13;&#10;qX+zdqHwl/4JN2viXxnp15Yap8SPFWteJNQhvYmhle23iyt22OAwV44SwJ6g5r+nCa3guYmguEWR&#13;&#10;GBV0cBlYHqCDwR9aLe3gtIFtrVEjjQbUSNQqqPQAYAoA/wA9j4J+O/2xP+DYD9uf4o+HviL8LvF3&#13;&#10;xB/Zx+I+vSa1YeI/C1s1y1vEskj2lxHMALdLuKKXyLm3uGi3hQyMBgn6f/4KC/8AByD8Pv8AgoD+&#13;&#10;yJ42/Y9/4J+/Bz44eKPGPxD0GbwsLyTQUSCwhv8AbHOSlnNdyyOYyybdqLlsl8DB/uFu7O0v7drS&#13;&#10;+ijmicYeKVQ6MPQqcg1naV4b8PaEWbRLCysy/Dm1gSLd9dgGaAP5l/hh8J/iH/wS8/4NjtX8Ia/o&#13;&#10;V9p/jfTPhFrN7q+ihTLdwa54leRHjZYsnzIjdLuAztKnPSvcf+DYL9nbUf2ev+CQngGPX7S4s9T8&#13;&#10;XXuqeM76C7haCdft85SAOrgN/qYkK57Gv6Cri1truFra7jSWNhho5FDKR6EHINPhhit4lhgVURQF&#13;&#10;VFGAAOgAHQUAeafGzx3F8L/g94p+JEyyuug+HtR1fZAhkkY2lu8oCKoJZiV4AGc1/LN/waC/BLxd&#13;&#10;4b/ZB+KH7SvxD068sdY+KHxMubwyX8TwzT22nR/f2yKrbTcXE+DyD+df1zOiSoY5AGVhhlYZBB7E&#13;&#10;VDa2lpYwLbWUUcMa/djiUIozzwAABQBMyBh6Hg5+lfzU/FT/AINSf+CV3xi+J/iP4v8AjN/ie2s+&#13;&#10;KNavNe1aS38ShI2ur6Zp5dga1Yhd7HaCxwOM1/SxRQB/ms6N/wAEFv2SPiB/wX/1L/gn34O074hp&#13;&#10;8HvCfgVdd8QarLfyNeNqBs45SkeoPbCNVM88aBQhztYA1/V5+37+1BoX/BAD/gmx4L0H9l/4f6n4&#13;&#10;6tdE1DTvAPhfRLy5uJnSORJZmub64hieRydjDhV3SOAMDiv3ej0+xiu3v4oYlnkXbJMqKJGUdAWx&#13;&#10;kj6mlu7Cxv4xDfwxToGDhJkDqGHQ4YEZHY0Aflf+13+1R470f/gjz4x/ar1rw9qPhvxPqHwam1v/&#13;&#10;AIRpFkubvTtU1WwCR22FRZGMU06g/KCAOQMGvhj/AINV/wBnXVvgH/wSO8L6r4n06403V/HHiDWP&#13;&#10;F97HdRtFM8c0/wBmtWdXCsMwQKRkdDxxiv6O7i1t7qJoLlEkRxtdHAZWHoQeCKdBBDbQrb26KiIN&#13;&#10;qIgCqAOwA4FADnJVCV5OOPrX8Z3/AATf8JeLP2mv+Dnf9pr9q3xJpuoW+kfDnSJ/BWg3lzayx20r&#13;&#10;hoNMQxSSLtJMdtK42no+7GDX9mhGeKqW9jZWkkktrDFE0rb5WjQKXb1YgDJ9zQB/H/8AHTwp4l/a&#13;&#10;v/4OyfhxoeoaZqLeHPgd8NV1wagtvL9jF7JBLdDdKR5ZJmvY04PJTHVa/UH/AIOI/wBiK5/bi/4J&#13;&#10;c+PPCHhmwm1DxR4Qt18eeFYLWNpbiW90hXeWCJEBZmntmljCjqxHoK/b9bGyS6a+SGJZ3UK8wQCR&#13;&#10;lHQFsZI9s1boA/g2/wCDSjwZ8efjj+1P8bP23P2lNO1UazbeE/DngOy1PVrKa1aZo08txGZlG5o7&#13;&#10;ayhRwvTIz1Ffuj+3L/wcI/sr/sU/GvxP+zb4m8DfF/xF4l8P2se+98M+GjdaQ91cW4niiW6e4iZg&#13;&#10;CyrIyoQOdpbFfvfa2VnYoY7KKOFSxYrEoQFj1OABz71BPpGk3UhmubW3kc9XkjVmOPUkZoA/zr/+&#13;&#10;Dcf/AIKZfCT9ibUfHvhX4/8AgH4v6j8Q/jZ8UrO4t73RPDLXNpFDdv5UInnlmicYuJ3d8I2F5GSM&#13;&#10;V/Rb/wAHUHg/4zeOf+CQHjDQ/gxpWp6xMPEWg3XiCz0mCS5nGjQXDPcSmOIMxSOUQs5wdq5JwAa/&#13;&#10;ogj0TRoZFmhtLZXU7lZYlBBHcHHFX5IY5YzDKAysCrKwyCD1BB6g0Afztf8ABBr/AIKe/s8/tefs&#13;&#10;/wDg39kL4E+EPiDpd38MvhRotp4l1rXNISz0ODULKOCyls4boTu0s8ku+VAIwDGGJIIxX8+n/BLH&#13;&#10;9uTw9/wb9ftA/Hv9lH/gpF4F8b6XZ+I/Hj+I/D3jbS9El1C0vQpeNCrYUyQXELJLFJEXwxZXCkV/&#13;&#10;oQaXoei6HG0Oi2drZo7b3S1iSIM3qQgGTUereHfD+vqqa7Y2d6E5QXcKTBfpvBxQB+Uv/BO7/grv&#13;&#10;8Jf+ClfxC8SeGv2fvh/8TNK8L+GtJgvm8c+MNHGkaVf3NxKY0tLIF3eRwoLtnaVA5HIJ/EX9lPwr&#13;&#10;4s/ak/4Ow/jF8e9d0rUYdD+D3g6Xw1pN9Nbyx2j3CWsOlqEkcbWZ/OuHG084JHFf2QWen2OnWy2e&#13;&#10;nwxQQp9yKBAiL9FUAUsFhY200lzbwxJJKQZZEQKzkdCxAyfxoA/Hv/gv58Vdb+Ef/BIr426t4bt7&#13;&#10;m61DVvCjeFLOGzieaYvrs0dgzKsYLfJHK7E9ABk1D/wQV+A8v7Lv/BIH4N+DNasrmwv5vCjeLNYs&#13;&#10;7mJo7iO61qWTUJUkRgGDqJQuCMjAHav2Mu7O0v4TbX0Uc0bfejlUOp+oIINTLGiII0ACgYCjoB6Y&#13;&#10;oA/ju/4NiPA3ir4qftR/tgft9eNtOv7OTxv8TptE0R9TtpIJGtEurm+k2eaoLLslt1OOhTFQftoe&#13;&#10;C/E/7Wf/AAdXfATwI+mX1x4Z+D3gePxZe3v2eX7JFdxG7v0zKV8snzzar168dRX9iNpY2VhGYrGG&#13;&#10;KFSxYrEoQFj1JAA5PrSLYWK3Zv1hiE7LsaYIPMKjsW649s0AW6KKKACiiigAooooAKKKKACiiigA&#13;&#10;ooooAKKKKACiiigAooooAKKKKACiiigAooooAKKKKACiiigAooooAKKKKAP/0/7+KKKKACiiigAo&#13;&#10;oooAKKKKACiiigDxfWP2kf2d/D2q3Oha/wCPvBdjfWcz213Z3mt2MM8EsZw8ckbzKyMp4KsAQeor&#13;&#10;N/4ap/Zg/wCikeAv/Cg07/4/X8tX/BOz/gl3+wL+3b+1d+2h49/a2+GmjeNtY0f9qLxJpOm3+pT3&#13;&#10;sUkFmVWbyVFtcRLt8xmblScnr0x+s3/EOt/wRW/6IB4V/wDAzVf/AJMoA/S//hqn9mD/AKKR4C/8&#13;&#10;KDTv/j9H/DVP7MH/AEUjwF/4UGnf/H6/ND/iHW/4Irf9EA8K/wDgZqv/AMmUf8Q63/BFb/ogHhX/&#13;&#10;AMDNV/8AkygD9L/+Gqf2YP8AopHgL/woNO/+P0f8NU/swf8ARSPAX/hQad/8fr80P+Idb/git/0Q&#13;&#10;Dwr/AOBmq/8AyZR/xDrf8EVv+iAeFf8AwM1X/wCTKAP0v/4ap/Zg/wCikeAv/Cg07/4/R/w1T+zB&#13;&#10;/wBFI8Bf+FBp3/x+vzQ/4h1v+CK3/RAPCv8A4Gar/wDJlH/EOt/wRW/6IB4V/wDAzVf/AJMoA/S/&#13;&#10;/hqn9mD/AKKR4C/8KDTv/j9H/DVP7MH/AEUjwF/4UGnf/H6/ND/iHW/4Irf9EA8K/wDgZqv/AMmU&#13;&#10;f8Q63/BFb/ogHhX/AMDNV/8AkygD9L/+Gqf2YP8AopHgL/woNO/+P0f8NU/swf8ARSPAX/hQad/8&#13;&#10;fr80P+Idb/git/0QDwr/AOBmq/8AyZR/xDrf8EVv+iAeFf8AwM1X/wCTKAP0v/4ap/Zg/wCikeAv&#13;&#10;/Cg07/4/R/w1T+zB/wBFI8Bf+FBp3/x+vzQ/4h1v+CK3/RAPCv8A4Gar/wDJlH/EOt/wRW/6IB4V&#13;&#10;/wDAzVf/AJMoA/S//hqn9mD/AKKR4C/8KDTv/j9H/DVP7MH/AEUjwF/4UGnf/H6/ND/iHW/4Irf9&#13;&#10;EA8K/wDgZqv/AMmUf8Q63/BFb/ogHhX/AMDNV/8AkygD9L/+Gqf2YP8AopHgL/woNO/+P0f8NU/s&#13;&#10;wf8ARSPAX/hQad/8fr80P+Idb/git/0QDwr/AOBmq/8AyZR/xDrf8EVv+iAeFf8AwM1X/wCTKAP0&#13;&#10;v/4ap/Zg/wCikeAv/Cg07/4/R/w1T+zB/wBFI8Bf+FBp3/x+vzQ/4h1v+CK3/RAPCv8A4Gar/wDJ&#13;&#10;lH/EOt/wRW/6IB4V/wDAzVf/AJMoA/S//hqn9mD/AKKR4C/8KDTv/j9H/DVP7MH/AEUjwF/4UGnf&#13;&#10;/H6/ND/iHW/4Irf9EA8K/wDgZqv/AMmUf8Q63/BFb/ogHhX/AMDNV/8AkygD9L/+Gqf2YP8AopHg&#13;&#10;L/woNO/+P0f8NU/swf8ARSPAX/hQad/8fr80P+Idb/git/0QDwr/AOBmq/8AyZR/xDrf8EVv+iAe&#13;&#10;Ff8AwM1X/wCTKAP0v/4ap/Zg/wCikeAv/Cg07/4/R/w1T+zB/wBFI8Bf+FBp3/x+vzQ/4h1v+CK3&#13;&#10;/RAPCv8A4Gar/wDJlH/EOt/wRW/6IB4V/wDAzVf/AJMoA/S//hqn9mD/AKKR4C/8KDTv/j9H/DVP&#13;&#10;7MH/AEUjwF/4UGnf/H6/ND/iHW/4Irf9EA8K/wDgZqv/AMmUf8Q63/BFb/ogHhX/AMDNV/8AkygD&#13;&#10;9L/+Gqf2YP8AopHgL/woNO/+P0f8NU/swf8ARSPAX/hQad/8fr80P+Idb/git/0QDwr/AOBmq/8A&#13;&#10;yZR/xDrf8EVv+iAeFf8AwM1X/wCTKAP0v/4ap/Zg/wCikeAv/Cg07/4/R/w1T+zB/wBFI8Bf+FBp&#13;&#10;3/x+vzQ/4h1v+CK3/RAPCv8A4Gar/wDJlH/EOt/wRW/6IB4V/wDAzVf/AJMoA/S//hqn9mD/AKKR&#13;&#10;4C/8KDTv/j9H/DVP7MH/AEUjwF/4UGnf/H6/ND/iHW/4Irf9EA8K/wDgZqv/AMmUf8Q63/BFb/og&#13;&#10;HhX/AMDNV/8AkygD9L/+Gqf2YP8AopHgL/woNO/+P0f8NU/swf8ARSPAX/hQad/8fr80P+Idb/gi&#13;&#10;t/0QDwr/AOBmq/8AyZR/xDrf8EVv+iAeFf8AwM1X/wCTKAP0v/4ap/Zg/wCikeAv/Cg07/4/R/w1&#13;&#10;T+zB/wBFI8Bf+FBp3/x+vzQ/4h1v+CK3/RAPCv8A4Gar/wDJlH/EOt/wRW/6IB4V/wDAzVf/AJMo&#13;&#10;A/S//hqn9mD/AKKR4C/8KDTv/j9H/DVP7MH/AEUjwF/4UGnf/H6/ND/iHW/4Irf9EA8K/wDgZqv/&#13;&#10;AMmUf8Q63/BFb/ogHhX/AMDNV/8AkygD9L/+Gqf2YP8AopHgL/woNO/+P0f8NU/swf8ARSPAX/hQ&#13;&#10;ad/8fr80P+Idb/git/0QDwr/AOBmq/8AyZR/xDrf8EVv+iAeFf8AwM1X/wCTKAP0v/4ap/Zg/wCi&#13;&#10;keAv/Cg07/4/R/w1T+zB/wBFI8Bf+FBp3/x+vzQ/4h1v+CK3/RAPCv8A4Gar/wDJlH/EOt/wRW/6&#13;&#10;IB4V/wDAzVf/AJMoA/S//hqn9mD/AKKR4C/8KDTv/j9H/DVP7MH/AEUjwF/4UGnf/H6/ND/iHW/4&#13;&#10;Irf9EA8K/wDgZqv/AMmUf8Q63/BFb/ogHhX/AMDNV/8AkygD9L/+Gqf2YP8AopHgL/woNO/+P0f8&#13;&#10;NU/swf8ARSPAX/hQad/8fr80P+Idb/git/0QDwr/AOBmq/8AyZR/xDrf8EVv+iAeFf8AwM1X/wCT&#13;&#10;KAP0v/4ap/Zg/wCikeAv/Cg07/4/R/w1T+zB/wBFI8Bf+FBp3/x+vzQ/4h1v+CK3/RAPCv8A4Gar&#13;&#10;/wDJlH/EOt/wRW/6IB4V/wDAzVf/AJMoA/S//hqn9mD/AKKR4C/8KDTv/j9H/DVP7MH/AEUjwF/4&#13;&#10;UGnf/H6/ND/iHW/4Irf9EA8K/wDgZqv/AMmUf8Q63/BFb/ogHhX/AMDNV/8AkygD9L/+Gqf2YP8A&#13;&#10;opHgL/woNO/+P0f8NU/swf8ARSPAX/hQad/8fr80P+Idb/git/0QDwr/AOBmq/8AyZR/xDrf8EVv&#13;&#10;+iAeFf8AwM1X/wCTKAP0v/4ap/Zg/wCikeAv/Cg07/4/R/w1T+zB/wBFI8Bf+FBp3/x+vzQ/4h1v&#13;&#10;+CK3/RAPCv8A4Gar/wDJlH/EOt/wRW/6IB4V/wDAzVf/AJMoA/S//hqn9mD/AKKR4C/8KDTv/j9H&#13;&#10;/DVP7MH/AEUjwF/4UGnf/H6/ND/iHW/4Irf9EA8K/wDgZqv/AMmUf8Q63/BFb/ogHhX/AMDNV/8A&#13;&#10;kygD9L/+Gqf2YP8AopHgL/woNO/+P0f8NU/swf8ARSPAX/hQad/8fr80P+Idb/git/0QDwr/AOBm&#13;&#10;q/8AyZR/xDrf8EVv+iAeFf8AwM1X/wCTKAP0v/4ap/Zg/wCikeAv/Cg07/4/R/w1T+zB/wBFI8Bf&#13;&#10;+FBp3/x+vzQ/4h1v+CK3/RAPCv8A4Gar/wDJlH/EOt/wRW/6IB4V/wDAzVf/AJMoA/S//hqn9mD/&#13;&#10;AKKR4C/8KDTv/j9H/DVP7MH/AEUjwF/4UGnf/H6/ND/iHW/4Irf9EA8K/wDgZqv/AMmUf8Q63/BF&#13;&#10;b/ogHhX/AMDNV/8AkygD9L/+Gqf2YP8AopHgL/woNO/+P0f8NU/swf8ARSPAX/hQad/8fr80P+Id&#13;&#10;b/git/0QDwr/AOBmq/8AyZR/xDrf8EVv+iAeFf8AwM1X/wCTKAP0v/4ap/Zg/wCikeAv/Cg07/4/&#13;&#10;R/w1T+zB/wBFI8Bf+FBp3/x+vzQ/4h1v+CK3/RAPCv8A4Gar/wDJlH/EOt/wRW/6IB4V/wDAzVf/&#13;&#10;AJMoA/S//hqn9mD/AKKR4C/8KDTv/j9H/DVP7MH/AEUjwF/4UGnf/H6/ND/iHW/4Irf9EA8K/wDg&#13;&#10;Zqv/AMmUf8Q63/BFb/ogHhX/AMDNV/8AkygD9L/+Gqf2YP8AopHgL/woNO/+P0f8NU/swf8ARSPA&#13;&#10;X/hQad/8fr80P+Idb/git/0QDwr/AOBmq/8AyZR/xDrf8EVv+iAeFf8AwM1X/wCTKAP0v/4ap/Zg&#13;&#10;/wCikeAv/Cg07/4/R/w1T+zB/wBFI8Bf+FBp3/x+vzQ/4h1v+CK3/RAPCv8A4Gar/wDJlH/EOt/w&#13;&#10;RW/6IB4V/wDAzVf/AJMoA/S//hqn9mD/AKKR4C/8KDTv/j9H/DVP7MH/AEUjwF/4UGnf/H6/ND/i&#13;&#10;HW/4Irf9EA8K/wDgZqv/AMmUf8Q63/BFb/ogHhX/AMDNV/8AkygD9L/+Gqf2YP8AopHgL/woNO/+&#13;&#10;P0f8NU/swf8ARSPAX/hQad/8fr80P+Idb/git/0QDwr/AOBmq/8AyZR/xDrf8EVv+iAeFf8AwM1X&#13;&#10;/wCTKAP0v/4ap/Zg/wCikeAv/Cg07/4/R/w1T+zB/wBFI8Bf+FBp3/x+vzQ/4h1v+CK3/RAPCv8A&#13;&#10;4Gar/wDJlH/EOt/wRW/6IB4V/wDAzVf/AJMoA/S//hqn9mD/AKKR4C/8KDTv/j9H/DVP7MH/AEUj&#13;&#10;wF/4UGnf/H6/ND/iHW/4Irf9EA8K/wDgZqv/AMmUf8Q63/BFb/ogHhX/AMDNV/8AkygD9L/+Gqf2&#13;&#10;YP8AopHgL/woNO/+P0f8NU/swf8ARSPAX/hQad/8fr80P+Idb/git/0QDwr/AOBmq/8AyZR/xDrf&#13;&#10;8EVv+iAeFf8AwM1X/wCTKAP0v/4ap/Zg/wCikeAv/Cg07/4/R/w1T+zB/wBFI8Bf+FBp3/x+vzQ/&#13;&#10;4h1v+CK3/RAPCv8A4Gar/wDJlH/EOt/wRW/6IB4V/wDAzVf/AJMoA/S//hqn9mD/AKKR4C/8KDTv&#13;&#10;/j9H/DVP7MH/AEUjwF/4UGnf/H6/ND/iHW/4Irf9EA8K/wDgZqv/AMmUf8Q63/BFb/ogHhX/AMDN&#13;&#10;V/8AkygD9L/+Gqf2YP8AopHgL/woNO/+P0f8NU/swf8ARSPAX/hQad/8fr80P+Idb/git/0QDwr/&#13;&#10;AOBmq/8AyZR/xDrf8EVv+iAeFf8AwM1X/wCTKAP0v/4ap/Zg/wCikeAv/Cg07/4/R/w1T+zB/wBF&#13;&#10;I8Bf+FBp3/x+vzQ/4h1v+CK3/RAPCv8A4Gar/wDJlH/EOt/wRW/6IB4V/wDAzVf/AJMoA/S//hqn&#13;&#10;9mD/AKKR4C/8KDTv/j9H/DVP7MH/AEUjwF/4UGnf/H6/ND/iHW/4Irf9EA8K/wDgZqv/AMmUf8Q6&#13;&#10;3/BFb/ogHhX/AMDNV/8AkygD9L/+Gqf2YP8AopHgL/woNO/+P0f8NU/swf8ARSPAX/hQad/8fr80&#13;&#10;P+Idb/git/0QDwr/AOBmq/8AyZR/xDrf8EVv+iAeFf8AwM1X/wCTKAP0v/4ap/Zg/wCikeAv/Cg0&#13;&#10;7/4/R/w1T+zB/wBFI8Bf+FBp3/x+vzQ/4h1v+CK3/RAPCv8A4Gar/wDJlH/EOt/wRW/6IB4V/wDA&#13;&#10;zVf/AJMoA/S//hqn9mD/AKKR4C/8KDTv/j9H/DVP7MH/AEUjwF/4UGnf/H6/ND/iHW/4Irf9EA8K&#13;&#10;/wDgZqv/AMmUf8Q63/BFb/ogHhX/AMDNV/8AkygD9L/+Gqf2YP8AopHgL/woNO/+P0f8NU/swf8A&#13;&#10;RSPAX/hQad/8fr80P+Idb/git/0QDwr/AOBmq/8AyZR/xDrf8EVv+iAeFf8AwM1X/wCTKAP0v/4a&#13;&#10;p/Zg/wCikeAv/Cg07/4/R/w1T+zB/wBFI8Bf+FBp3/x+vzQ/4h1v+CK3/RAPCv8A4Gar/wDJlH/E&#13;&#10;Ot/wRW/6IB4V/wDAzVf/AJMoA/S//hqn9mD/AKKR4C/8KDTv/j9H/DVP7MH/AEUjwF/4UGnf/H6/&#13;&#10;ND/iHW/4Irf9EA8K/wDgZqv/AMmUf8Q63/BFb/ogHhX/AMDNV/8AkygD9L/+Gqf2YP8AopHgL/wo&#13;&#10;NO/+P0f8NU/swf8ARSPAX/hQad/8fr80P+Idb/git/0QDwr/AOBmq/8AyZR/xDrf8EVv+iAeFf8A&#13;&#10;wM1X/wCTKAP0v/4ap/Zg/wCikeAv/Cg07/4/W34c/aE+AfjDWoPDXhHxx4Q1XUbpmS10/TdZsrm5&#13;&#10;mZVLsI4opWdiFUsQAcAE9BX5a/8AEOt/wRW/6IB4V/8AAzVf/kyvzK+O3/BOH9iH9gr/AILF/sPX&#13;&#10;n7IXw80jwPN4k8V+PYtcl0ya8la7S08MzmBX+0zygBDI5G0A/Mc54oA/reooooAKKKKACiiigAoo&#13;&#10;ooA//9T+/iiiigAooooAKKKKACiiigAooooA/no/4Ia/8nAftx/9nZ+I/wD0THX9C9fz0f8ABDX/&#13;&#10;AJOA/bj/AOzs/Ef/AKJjr+hegAqot/ZNetpqyxG4WMTNAHXzBGxIDlc5CkggHGMinXt5a6faS399&#13;&#10;IkMEMbSzSyEKiIgLMzE8AAAkmv8APN+Bv/BcLxZa/wDBy3qXxJ+JVxfab8KfiRBb/CXw2moCSC0H&#13;&#10;h/zv+JDrESuMGK6vA04lHy7LljnaOAD/AEO6KRTkZpaACiikJxQAtFJk+lGfY0ALRTc+xoz7GgB1&#13;&#10;FNz7GjLelAWHUU3J7ijPsaAHUUmee9Jk56UAOopmT6Glz7GgB1FNB9QaXPsaAFopuT6GlyfQ/wCf&#13;&#10;xoAWim59jRn2NADqKQH2NGR70ALRSZHvRn2NAC0UwE9xS5PoaAHUUmfY0Z9jQAtFNz6g0ZP+R/8A&#13;&#10;XosA6im5P+R/9ejJ9/yoAdRTMn3pcn/Ip2YDqKTI9DSZOOhpAOopuT/kf/Xoyf8AI/8Ar0Dsx1FN&#13;&#10;z/nH/wBelz7GnYLC0U3PsaXNIQtFMy3pS5P+R/8AXoAdRTMtRlqLAPopMkdaTPsaAHUUmR70meOh&#13;&#10;oAdRTMt707PsadgsLRSZ5/8ArUZH+RSAWikz6/ypCfTNA7DqKQH60ZHvQIWikz6ZpuW96LAPopuW&#13;&#10;/wA//rpc+ooAWikz/nFJk9/8aAHUU3P1oyf8j/69ADqKbk/5H/16Mn/I/wDr0WAdRSZHvRnjIFAW&#13;&#10;FopufY0uR6GgBaKTPsaMigBaKTI96CeM0ALRTcn0pc+xoAWikyPejPp/KgdmLRTcn/I/+vRn/OP/&#13;&#10;AK9FhDqKTI/yKTPp/KgB1FJkf5FGf84osFhaKTI96Mj3oAWikyPejI96dgFopMj/ACKbk/5FIB9F&#13;&#10;Jke9GR707MBaKTI9DRknpSAWikz6/wAqMj0NAC0Umc0mT/kf/XoAdRTc8f8A1qM/5xQA6v5/P+Cm&#13;&#10;X/KYP9gP/sb/AIi/+oxJX9AOfY1/P/8A8FMgT/wWC/YDIB/5G/4jf+oxJRYdj+gKikByKWgQUUUU&#13;&#10;AFFFFABRRRQB/9X+/iiiigAooooAKKKKACiiigAooooA/no/4Ia/8nAftx/9nZ+I/wD0THX9C9fz&#13;&#10;0f8ABDX/AJOA/bj/AOzs/Ef/AKJjr+hegD8gP+Czvxp+J/hz9ma0/Za/Zvs7jV/ip8c9Tf4f+EtI&#13;&#10;sLqGzu/7PaFrjXr5Li4ZYoFtdNSUCZyFjlkjJr+ND/g5T/Y5/aAX4Q/DD9qm3/Z51H4O6J8LND03&#13;&#10;4YXWqR+KtF18SaZb4Gih4tLcyxG2dJE85l25kAJyVr+0T4t/8Et9f+Kv7b+i/t2n43fEbSvEfha1&#13;&#10;vNL8KaHaW+ky6LpWm6iipe2kVtPaPvFwFHmSuxlJC4cbVx9A/t//ALEFh/wUC/Z01H9mDxp4v1vw&#13;&#10;34a16NbfxINEtbKW41GCN0lSPzLuGXydssavuiCtkYzigD5x/wCCG37eMf8AwUN/4JveAfjbrV5H&#13;&#10;deKrCyPhXxsoYGRdZ0nEEkko6hrmMR3HOM+ZkcV+u9fiB/wS5/4IgfDb/gk54r1jUf2fvid8QdS8&#13;&#10;P+Igsmu+D/EBsZtMurqJGSC6Hl26SxTRhsbo3XeuFfcAuP2/HHFABXw//wAFLPEGveEv2APjD4n8&#13;&#10;L315pupWHw+1m6stQ06eS2ubeaO3YpJFNEVeN1PIZSCOxr7gr4G/4Kn5H/BOH42kdf8AhW2uY/8A&#13;&#10;AV648xdsPVf91/kedm8msJXa/ll+TP8AMOt/21P2z513L8XvirxjP/FXax/8lVKn7Zn7ZwkJb4wf&#13;&#10;FXHYHxdrP/yVXy1az3ECImQNwGT+FdAbq2BKKwZmAxmv5Jq5hiVtVl97/wAz+HMRmmMi3arL/wAC&#13;&#10;f+Z9Aap+2b+2cYN4+MHxWQD+54u1kfyuq5ab9ub9tWVViT4w/FZSOMjxdrIOPf8A0rmvKUEVynlS&#13;&#10;YIritb0xYJC0JxgcV05dmdaXuSqP73/mdWV53WbVOdSV/V/5n0jL+29+2qICF+MXxVLY6jxfrP8A&#13;&#10;8lVzc/7df7bMUm1/jJ8WAf8AscNZ/wDkuvmmSaZbYlCSwIHpVXynuZBKw4HWvcoVqy3qP72fTYfF&#13;&#10;V43bqu3q/wDM+oB+3Z+2xLIAnxk+LGMcn/hMNZ/+S6T/AIbt/bY3GP8A4XJ8V85/6HDWe3/b1Xy6&#13;&#10;sbR52qcZqItbpOsmf978a6frlR/bf3s6vr9V7VJfez7H0r9uL9tJ5gr/ABj+KzA+vi/WT/O7rpp/&#13;&#10;2zf20olM5+MXxUHGQD4v1jH/AKVV8cadEgnRrT5gRlc+ldlqUNxcacsjsF+bAH4V4WNx1ZVVaq1f&#13;&#10;zZ81j8yxCqx5a0kn5s9p/wCG5P21fPY/8Lk+K2Qcgf8ACX6z/wDJdRS/t1/trRr5Z+MPxWy3f/hL&#13;&#10;tZ/+Sq+WngeS6EagjnrirE9g0k/lREsyjk16CxlTS9R/ez1HmFZNc1V/e/8AM+nYf28P20omx/wu&#13;&#10;D4qkjjnxdrB/9u60779u79tFYEK/F/4qZPXb4t1gf+3VfJS2UtsmJE+9949fyqtPC6uFTcy/Sj6z&#13;&#10;NtWqP72JYucn/Fl/4E/8z61i/bh/bMnjDf8AC5PivuLdB4w1kD/0qrQn/bS/bP8AJYx/GT4sZK8Y&#13;&#10;8Yaz/wDJVfHCW1yJMwjPOeTWyuqIIjG4+Ydayq1sRzLkqN/NmdfE4lSXs6zfzZ7xP+3X+2y0v/JZ&#13;&#10;fiwAvHHjDWR0/wC3uqF5+3h+2wceT8Zfi0Oxx4x1r/5Lr55a2t53XjAZuWzVKTS4o7sxl/kHNetS&#13;&#10;x8+s397Pbo5pUWrqS+9n0Q/7dX7b4idz8Zvi1wM8eMda/wDkuscft5/twBy6/Gf4tnHb/hMtbx/6&#13;&#10;V14dPp5CkRfMp/lWLNZoG4GDt+YV30cxltzP72ehhc4m18b+9n0an7fX7cTvuPxk+LQGcY/4THWv&#13;&#10;p/z91p/8N2/tuEYX4z/FrJOP+Rx1r/5Lr5XFuZBshAPOTUYtnjlDScDPatpYybek397OipmE3tUa&#13;&#10;+bPtDTP22/2359ob4yfFrpyf+Ex1r/5LrO1P9uf9tuylZB8Zvi0cHk/8JhrX/wAl1882l8lvApPA&#13;&#10;xiuc1S5WYOoIy3Qk15dDFV5VGud29WePhsdiZVWpTdvV/wCZ9Jf8Nzftu3fI+NPxcUe3jLW//kuo&#13;&#10;h+2t+3OxLR/Gn4ukLyf+Ky1vn/ybr5HiujbTlJM7egIrXju9sZMZPTjivWlXrwtab+89upicVDao&#13;&#10;/vZ79f8A7c/7dcTbV+NPxfXnt4z1v/5LrIf9u/8AbtQjHxs+L5B/6nPW+P8AybrxhYo7pz53ORwB&#13;&#10;VW60uzWHKcMDzXZSzea91tnfhs7nFck5P7z3Wb9vH9utVXHxr+L+cf8AQ563/wDJdEX7ev7dS8Sf&#13;&#10;Gr4vfj4z1v8A+S6+ePsdtJwc5qvdW1ufufT8a6FmUnpdnas1k/tP7z6ht/28P24p5Nv/AAur4u56&#13;&#10;/wDI563/APJdaE/7eH7b0jKv/C6fi4u0c48Za1/8l18q22mtDiZB/wDqp1zYO6GVOh496ynjJ82k&#13;&#10;397OaWPlzaVH959Fn9vL9uUSHb8bPi8Rn/oc9b/+S6X/AIb4/blX5h8avi6SM4H/AAmet/8AyXXy&#13;&#10;udOlbIjzlRk59KotkcAfU12wrze03956UMTN/bf3s+qx+3p+3QzeZN8avi+N3p4z1sD/ANK6nn/b&#13;&#10;u/bjUL5Xxu+L+TnP/Faa2e3/AF918kLIu/ymy3pSNHNxIqnAJBzWqq1L6yf3nQq9W/xv7z6yh/b5&#13;&#10;/boMez/hdXxeznr/AMJnrf8A8l1JN+3r+3ODsX41/F7IGCR4z1vJ/wDJuvkgW9yvzFRt7YqeVNi+&#13;&#10;ae5wc8UpVZ3+JkTr1L/G/vPr20/b4/bjSQNN8avi8Rnv4z1s/wDt3Wte/t4/tvECS2+NXxc5HT/h&#13;&#10;M9b/APkuvi9oZZAHwNo5POasxLJEwbOQexrmqym3zc7+85a0qjlze0enmfWn/DeX7dEIZm+NXxdO&#13;&#10;RwD4z1v/AOS6gi/br/bo8wed8a/i/gnp/wAJnrf/AMl18uLCShacjBbPFSWkkKSFpvmH8NT9aqq/&#13;&#10;vP7zN4uqk/ff3n1n/wANz/twscy/Gz4vKCOMeM9b/wDkyqb/ALef7ckNyu341fF1l7/8Vlrf/wAl&#13;&#10;183LJbuPukjrUsdvakNOy9vlFc0MdUXxSf3s4oZlUXxSf3s+lbn9vL9ucnfH8Zvi5z0P/CZa1/8A&#13;&#10;JdW7L9uj9ujHmf8AC6fi2SeoPjLWj/O7r5hQRXYWJB+NRvEbK49e3NZzx1R6cz+8ipmFR3ipv72f&#13;&#10;Tl/+3h+3ErDb8aPi7k8YXxnrYH/pXVB/27P254xuk+NXxeAz0/4TPW//AJLr5pmKczZwc1WlZLsF&#13;&#10;QQCBXRTxFVRS5n95vQx1ayXO/v8A+CfT4/bz/bhWPd/wur4u/N0/4rPW/wD5LqnP+3v+3OiBR8av&#13;&#10;i79f+Ey1v/5Lr5XljUp5ecFTxj1qtPFLlYiOcV1Rqzvfnf3noU609+d/ez6kf9vL9ut2U/8AC7Pi&#13;&#10;8o6ZXxnrf/yXTT+3f+3OqhT8bfjATuz/AMjprfT/AMDK+XfIKr85xwKsrFG7ApyAO/HNb/W6lrcz&#13;&#10;NnjKi+2/vPp3/hvX9upgFj+NXxf9/wDis9b5/wDJutK0/bs/bpkI3/Gv4uDnB/4rPW8/+ldfJeVU&#13;&#10;lVGD35qaENDIGYZ5zn3rGeIqcrtJ/eZVMXVcWlN/efZ5/bk/bhjQBfjT8XSSc/8AI5a3/wDJdD/t&#13;&#10;7ftuPD5a/Gj4tbh3HjHWv/kuvko3kssZI428cVgPM0MhJOQa4qTrSvzTf3nl0Pbyb5qj+9n2HJ+3&#13;&#10;h+3Bgh/jV8XRgZAHjLW+v/gXUUP7en7cZQj/AIXR8XCe2fGWt/8AyXXx/FK80g4zzVuRyz4HykDp&#13;&#10;61t7SqtOd/edcqtZWXO/vZ9WS/t6/tyBvm+NXxcB9P8AhMtbH/t3Wdcft+/tzZCL8avi7ycceMtb&#13;&#10;/wDkwV8rSo8i7mPzd6olMsAexrqpVZreb+87qVaS3k/vPrRP29/26V6/Gz4v/wDhaa3/APJZp3/D&#13;&#10;eH7csq/P8bfjAMdP+K01sf8At3XyPskEpP8ABn6VorEjL8pz6fhVOrUW0mVKvUi9Jv7z69T9uX9u&#13;&#10;nZvj+NfxePy9T4z1s/8At3WNJ+3p+3REW3fGz4v5zj/kdNbH/t3XzILqeJvLXjjArO1CLanmufcj&#13;&#10;3pU6tXm1kTSr1ubWb+9n05L+3p+3UOV+Nvxg/wDC01v/AOS6Iv28v262Jx8bfi/8oz/yOmt//Jdf&#13;&#10;IZniA+cn271Al20cmGOA38q9FOp3Z6sZVrfEz7Stf+CgP7cTNvf41/F0dv8Akc9b/wDkuuj0b/go&#13;&#10;h+2xFcfvPjP8WpB6N4x1o/8At3XwRODE4WI8MM5FWLEbXyvWsa+Gc4tOT+85sVhnOL5pv72fpda/&#13;&#10;8FJf2xlkXPxb+KLg/wB7xbq5/wDbqu3i/wCCjn7W12VR/iz8TlOMnHivV/8A5Jr8qmuzC4QjB9qv&#13;&#10;yajcRQ7l+lfN4jh5T2nJf9vP/M+PxnCqm7qpJf8Abz/zP1Zi/wCCgH7V0Y89vjD8Tz6KfFur/wDy&#13;&#10;VWPqH/BRb9rlIzJH8XPicP8Ad8Wav/8AJVflmmsXTLsUndnpmrRvGeIea7Z7jHAFcy4YkneVaT+b&#13;&#10;/wAzljwfOLvKvJ/9vP8AzPvfUv8Agov+2pM5+zfGL4rKDwAvi7WB+WLquUuP+Cgn7c7ZWH4zfFrP&#13;&#10;/Y461/8AJdfFfntI3ycgVIt1LsZiMEdK9ujhXTS5ZP72fTYfAunZKT+bZ9an9v79uofLL8aPi6CM&#13;&#10;4x4y1vP/AKV1H/w3x+3JJGN3xt+L4Of+hz1v/wCS6+PZLpgwMnXn8zVOVpMDqMnivSiqj15n9560&#13;&#10;FO/xNfNn2ZL+3t+3K7gR/G/4wDjGB401v/5MqJ/2+f26UkA/4Xb8YD6/8VprfP8A5N18fREbuuDU&#13;&#10;sgcfP2qvaVF9pjcqn8z+8+tm/b6/bsJ4+Nvxg/8AC01z/wCS6rSft8ft5bxJH8bvi+e2P+E01v8A&#13;&#10;+S6+UlYMSB1HUVDNFIEEqnGe3tVxqzvrJmtOrO+smfXD/t7ft3BQx+Nvxfzjn/itNb/+S6pXH7fH&#13;&#10;7d6pvHxu+MPp/wAjprn/AMl18rBWKAscmq0yvNhUGB159a1pV53+IuliZ83xu3qfWcf7fH7d6wf8&#13;&#10;lu+MJPXJ8aa5/wDJdV1/b5/bwckn43/GED0/4TTXP/kyvlZkljiAOMnjr2quYZT8ynirVeo/tHRH&#13;&#10;EVN+Y+th+3z+3Vu/5Lf8YR/3Ouuf/JdSN+37+3KflHxt+MAPTP8Awmmuf/JlfJUG37pAPvUqxB5M&#13;&#10;Yxk8UfWan8z+8l4mXWT+8+rv+G9v28E5X42/F/Hv401z/wCS6VP2+P28UcFvjb8YMH/qdNc/+S6+&#13;&#10;WFtZpD5S5xUf2YxtjJ64JNRLEzt8T+8z+tS/mPq1f2+f28lkJX42/GA56Z8aa3/8l1eX9vj9uoxH&#13;&#10;f8bfjAGzn/kdNc/+S6+R5rNkIdW61KLaXYXc/LWcq0v5iJYmfSZ9QN+33+3gBgfG74vkA9f+E01v&#13;&#10;/wCS6ml/b6/bv4ZvjZ8YMd/+K01z/wCTK+R5A0SMrL16GpYZd8G1hkjpWqrz3Umae2na/MfWa/t7&#13;&#10;ft2/fX43/F/Hv401z/5Mp0X7fP7drZ/4vb8YT/3Omuf/ACXXykjxGAeYMHkcVSgZhJkHAqHWnr7z&#13;&#10;+8lYio01zP7z64m/b7/bvOD/AMLt+MHHp401z/5MqRP29v273Xd/wu34wdP+hz1v/wCS6+SnZmJw&#13;&#10;OMVeiil8rgcHrUyrzSXvEVMTNRXvs+q4/wBvj9uo8N8bfjB/4Wmuf/JdTyft6/t1vFlPjb8YOOuP&#13;&#10;Gmuf/JdfJs1qY2+boakVQgMa/mfSs5Yif8xj9bqbqb+8+pj+3z+3ZvA/4Xb8YMD/AKnTXP8A5Lqe&#13;&#10;H9v39uiW4KTfG34vqoHH/FZ63/8AJdfJjiIsWXPp+NQuqScsNuB27mr9pLrJmqxEnvJn1e/7ff7d&#13;&#10;Ez+Wvxu+MAAyAR401sZH/gZXl/jH9rn9rPxH408OeLvEPxR+JGo6v4fkvZtB1a/8T6rcXumyXEBj&#13;&#10;mezuJLlpLdpIzscxMpZeDkV5KtuiQBx1zxXOa+n/ABMLDZnJWfP/AHwa7cvrt1Uubo/yZ35ZiJe2&#13;&#10;UeZ2s+vkz/bo/Ys1bVdd/Y5+Euua5c3F7fX3wz8L3d7e3krTXFxPLpVu8kssjlneR2JZmYksSSST&#13;&#10;X01Xyr+wvx+xN8Gx/wBUr8Kf+mi2r6qr7qn8KP0ql8KCiiirNAooooAKKKKAP//W/v4ooooAKKKK&#13;&#10;ACiiigAooooAKKKKAP56P+CGv/JwH7cf/Z2fiP8A9Ex1/QvX89H/AAQ1/wCTgP24/wDs7PxH/wCi&#13;&#10;Y6/oXoAKKKKACiiigAr4E/4Kokr/AME3/jcw7fDbXP8A0levvuvgb/gqeqv/AME4fjardD8Ntcz/&#13;&#10;AOAr1x5j/u9X/C/yPNzj/c6/+GX5M/yRxqEs+El+XC8H8KZDfurlTkstRT28jybSdoAG3ioZbSYY&#13;&#10;kjbnvgda/l6MINbH8bRp0mtTq7fWGjKsqHHepvENzG1sszkfMucCsuyhKIIp87n6EngVleK5ZLOM&#13;&#10;QMcnHXtiuKlhYutFQOGng4yxEYxMSfU4VXbGM+tadhqdkU/eAfSvNFu2g3s/IJyo/nWvp15FPIEG&#13;&#10;B2PFfT1suio3Pr8VlUVDQ9AguLW/crAvGcYxWlc6fY28G94gT3aq2jW1ukhkccdQy8Co9a1eCQNC&#13;&#10;jeuBntXgTjL2qhT26nzMoydZU6V7dSKXUIbZlFrzheK6O0mkv7QhcsUTeR6e9eVyTxpEs6Z3qNvP&#13;&#10;THvXb+G7t0tZW3YLJjjuc1vjsIlT5ktTfMcCo01OO5ZvHt0iWTf8yn7vepdNu7aaTfJwegz2+tcx&#13;&#10;qTSRXPnSDC5zTrS4L5aMDaTnNRPC81O7IlgOalueoXcNtaWvnThWZhlMVysuoW6EtKgx3rpI4obr&#13;&#10;RpHYl3VDgZ6fSvLtUMo4YlcDoeTXBl9JTbjJ7Hl5Vh41JShJu6Z0kep2Zk3gYGMexpGs7S9VsDGf&#13;&#10;SuFgncrmQYANdtpcrCDzeMD1rvxGHdNXiz1sTgnR1gzDvFWFQsW75T/Ksx90+ShbcT3r0GXTTd2y&#13;&#10;vCANwJbJx3965SS22xsij99u4weMV0YeupbHVhcSmikGuETY/Iqo0gRCJY889avL9pU4lUfhUE5y&#13;&#10;vkPxznPeuqL1OqnLldrGbb3cME2Fjzk4z6ZqdoFa4cEgjtmtC00y1wWLHOOM1HqUEtrCJIwOT8rm&#13;&#10;tlWUpWidDrQlUUIbiG3la3XyVzgkN9K5fUYXkOUUg9K62xmuY4MysMMOoqt9rExaIqCPUdaVGrKE&#13;&#10;noOhVnTk7rY86kt5FYBgTV2KZYysZ7musubC2jj804y3XPvWbDpNrLlxuLfWvVjjINXZ7McfGcby&#13;&#10;LWnx+bOPs3XvUuv2USQ5hz5h+96U2xgltPnXjHetO9lWe3DQ7ScfNn1rhqSaqqS2PLqVGqqknoeV&#13;&#10;3UlwsioOO31q15TLCxkPIGfpW0mlNNc72BJB7dKty6LPIrKgb5mCkdsGvYljKbau7H0bx9LS5kWd&#13;&#10;y72/yHrxUtskcbE3DZ74zxT2024tIBFtYJnr3rJmguzOAgyme45oSjJvlZEVCTbhI0UZ7h/LjXAO&#13;&#10;eay3wpeNlGA2Ca2ElkiUbFxgY6VKLO1kjYENz8xz1zTVVRdmKFdQvczrbT4rphLCuMDiiWJAnlyK&#13;&#10;MoxPA710mmZjcLCmTjt+VS3mlSiQzPgFhnHvXPLG+/yyl6GLzFqbUpHHLarMwdO3OKqzQLcy+WVA&#13;&#10;weTW5JZeQCwDK397PFUnLwAOPmYnk+tdkKvVM7oYhvVO5kx2SrIYt+M8DrTWt2UFt2QpxV9jNJco&#13;&#10;ihQgyTxz09aSQMINiDljya6HPa7Ouc5aXe5as0guYNrL83QGpWskjOFUZqXT4Ht5NjHI68VsXdmh&#13;&#10;HmIzDjPtXDWxHJO1zyK+I5alr6Mw3SOJwyE4OOtSrKXc7ioXaVwPenvFcSRPCVwUGcmsFohGimFt&#13;&#10;zkjzBWtOPNuzqo01O92X4btbW4wOnet25Md1AJlzuxzXINbNLcYGQO5611+mXBVfs74IxzkdqzxN&#13;&#10;NK0kY4ylGCU46s5K9NwvyYwOtY5m43uxGa9C1+zjePeh6Keledy2Ep243Y+ld+DqxlG56mXVqc4X&#13;&#10;eg7z9rDd0zkGrjv9tkD9MVQkt9kqKPm7KKngaXd5UKkEdc10ShpeJ21Iae6W7u2baBn7oqi1yyxG&#13;&#10;NOCOBxW3dYa3G8HfjOR0zWJLEJ4CY+Co+cnrU0JOXxEYV8ytLuU1uCf9YOaFu5FRvK5A55qjGypJ&#13;&#10;5UwPJ6035lkeJTgZxz6V3+yR6PsIq5tWt9cGM5/i61LFJMymJ1DD1GM1mptiTg9atxyssZVMDPU9&#13;&#10;6wlFLZHJOKTdgubh7aPbChVtwyxp1vcpMS0p5xWXJczbCGJP+9zWb5+xQ3IPet4UFKJ1wwykrM6O&#13;&#10;OZHYup4PSlBVySCPrXNfa0z5Ufrkk1ZVpEwynNE8LYJ4Kz1ZtxhHU85NWLVNp5GPQ1zhuWiPGcnr&#13;&#10;V+LVeNpBJrOWGk1oZTwkraF3UMlhtPfr+FYt+8p2x5PofepJLtpbgbwcfyqteTHzMxjKgitqFK1r&#13;&#10;nRQotNX6ELWnlLuk9OM1BJaiNN5IJPQd6sXN+k0f7kdBg5qoZG2hyct6HpXbFS2Z3xUupPFEMAuc&#13;&#10;k/pUixZk+QgCo4pEGPOBJJ7Vb8otn7MGz781Enbcir2ZN5fmOHx0qYOJGMZP3RnmmxSKPlXj61nS&#13;&#10;SyRzFvUYrFK7MIQuncsumxvMAHJpN7suzOKheaQwg9akSQMm3gOBznvT5GDpss2LbWCs2RnnFWZt&#13;&#10;qg7AcE8FqpWJAYs2Bt7/AOFWLi7Eke1fvZyKxnFuRhOD59UVbsyM6LtUY9MVVCzvKDwdpzxzUspn&#13;&#10;Us0mBwMduKrLcxwxNjJY/lXTTjpY7lC6si0lu0shfOOelTuhjXAP45qvEWmAZRgnrVxrd1iLHNZ1&#13;&#10;XZnNUbT1ZUSJSSzHBPSrBgmC7WJx2ppOUAI5HTFTxbnXaxxk1EpEOTZGbacKCPpVl7SSIB3Ax7c0&#13;&#10;QyzlzFGc/WpleeaPymUn6VnOTTsZVJNaFCeNLg7E9O9WINOcRkyYwK0bKACYK6HHfHpWubDZudg2&#13;&#10;zsM1jPFcuiMquMjH3bnNPp9vgOnWpYNOQuuDyDW/Fpsjg4HHalFk0UZkzgjtisXjL6XOd5g3pcge&#13;&#10;2hhTzBIN3pVIQIW+Yg4BNSSWkjAsDmnwwy3MZ/hwvXtSjtfmEpWV+YSKG0PEv93IFZspxlB0PT6V&#13;&#10;oAOXG4r8qkc96gliwwYKSSM4HarjLXc0jLrcypAkwMIHzH2rPaFoQUHBroI4j5nmBTkZOaV7P7Qp&#13;&#10;mAwwHSuuFZLQ7I4hK19jnUVXixuwQeRQkZQ7lGcVr2tgm0iQckk1VmheOTy8MFJ+n9K1VVOVkzdV&#13;&#10;oyk0mRQwu8RuGIxnOK0bKRXk5HA9ahSDy22oGK+lXFjVWBAwBz71lVknsYVZpmpc+VcRBdpGO+Ky&#13;&#10;ljjiZi30FarykQngdMZrMkBkRQOPU1x0pNnBQm9r6GZNDJFnPQ84qGJBJ0/KtK+uLdlxzuAx7Vnx&#13;&#10;YaVdvTiu6L01PTi/d1LHntEQjjOOK5/Wyv8AaVgAcnFwT+KV1bwIHDtnPpXG+ItqatZeXkZE2d3/&#13;&#10;AFzNdeWNOrp2f5M7cnknW07P8mf7bH7DP/Jk/wAHP+yWeFP/AE0W1fVNfK37DAP/AAxN8HD/ANUr&#13;&#10;8Kf+mi2r6pr9Ep/Cj9VpfBEKKKKs0CiiigAooooA/9f+/iiiigAooooAKKKKACiiigAooooA/no/&#13;&#10;4Ia/8nAftx/9nZ+I/wD0THX9C9fz0f8ABDX/AJOA/bj/AOzs/Ef/AKJjr+hegAooooAKKKKACvgr&#13;&#10;/gqSM/8ABOb41gf9E41v/wBJXr71r4N/4KiOI/8AgnX8aZGxgfDnWyf/AAGeuHNP92rf4X+R5mdu&#13;&#10;2CxD/uy/Jn+Ta+lyXjBiQPlHbFYsypah14c9MiutuZVuI1kiP8I/lWfb6at1NuBGTzn0r+RKNdpe&#13;&#10;+fwtQxTSvU2OYhaSMCWQ7iT8imuR8SXrTZaYEnO3H04r0PUns7K6EPBYH71cheC0mJB/vkmvcwFR&#13;&#10;KSqOJ9HltVe0VXlPLJU/d7mOAvPuM10uiWEcoEkf5mrVz4fjnnZoOUJFdBpGkmyTa2dvXivdxuOh&#13;&#10;7O0XqfSY3Moey5YvVnQyTLpekGNgNxywrymeRpXaVicknjNdRq98bqbYmdqrjntXJlDcTlA20DrW&#13;&#10;OV0OW8nuzlyeg4Xm92BuFex8tRkj+ddl4TvN8It5ACcd64iKIJIV7V1WiGBJDwckYrbHRi6conTm&#13;&#10;cYujKPzLfiBHjYktkZ6VlQ3s1uiZGFbtXQ6zHHOgB+Udq5c2cm0x5JDDArkw0k4JM5cC4SpKMj1r&#13;&#10;w9KTalt2Rt5rM1exluiWjTPvisDw+biEbdxCoMMp4yK9Rs5YLm3KrznHXtXz2KXsKrktT5TG/wCz&#13;&#10;VnNao8bn06aJgGBxnJGK3dPhlYCLJx3rv9U0XzVUIMsV7VLo3hyWFhJP0HTNOtnEXTuxV+IISo81&#13;&#10;yhPZedaLI6ttRei8GuT+yGWU+SGRR3P+Nev3MTIGPBAXFVkgtbqyW2ZMMCTurzKOZciu0eNhs65Y&#13;&#10;ttHiV5FJGxYsePWsOS5DPjknua9X13wrK6h4TkdcelcVcaBPEpjVDk98V9Jg8dTnG7lqfXZdmNGp&#13;&#10;FPmGabeKq4aIMecd6TXnnuNPAIwV/gxxUWn2txA+ChBB69K6ia186zKSDnHBxRUrKFRMqvXhTqxk&#13;&#10;eQwzXAB8wnbjGz0ra0x4pXCEck8mmX9pcQ7olU8kjNSaTZLC3mSHnPSvcrVIOm5I+hr1YSpuSLWu&#13;&#10;WQiJA5z0Arl1lMDKQ3C9q6rVXmUGXooOF+lcBemWK4Vuq53MK0y6PNDlZtldNzhaTO6sj9qgOTt4&#13;&#10;71mySval4jg5P4Vb06KS7hEucMB8uaztTUjO7hgcke9Yxh77ic9KCVSUX9xYt7kRtuyR7VeTWJI3&#13;&#10;2EfxCuYllPysBkirVvMHyrcYrWWGi1dnRUwtN+9Y6iK9S4+adAy7sYrbi0qC7+eNMAjsK4uzuTHm&#13;&#10;EAnca9c0Jdlh8xxxXjZnUdGF4vc+ezWrKhFSgziJdBits78FR64p1loUFycjGc8DOK29ZYSKecnP&#13;&#10;6VgWss24IpO3NRTxFSdPmcrEUsVWlTu5GtY6LFbXm9zsAboKbrVss+EiXncQD6VZhmRny7EFSB+F&#13;&#10;a3n2guo0iJPcmuKVeampvU4p4moqik9bHmF/p88UZilP0HaufGlOtwFBycZIr3zVvC5vod4HHWsq&#13;&#10;DwvYoP3j4OMHPrXpYbPqfLq9T08LxPTUN9ex475CeWyFfn9feljsJDEFI4HPFety+FrVEwje/Wqr&#13;&#10;aZDbAKx3e1bLPIP4ToWfwa908zWBreVWRdwOCc1puJ5R8iDHTFeiLYadcL5pUBl4HtXNXdo0MxaI&#13;&#10;jinDMY1Ha2oQzSNSSVtUc6bZ5FIcMCeCR6VnGytoyFQA/wA67+a0eO188EsxHSueA2NvkTqw6VtQ&#13;&#10;xrd7HRQxza0Zm2+loyGbgHGQD2pYLaFJMvjOeSKu3e4yAqMK1aVpb20zCMD05p1MRLlu2OripWu2&#13;&#10;Zd5awumOAD0HasO4hEKCJSpXpXb6vYwtGrISNoNcd5EZy7vjHatcBWvHRm+ArXirM5i5s7eSUOr4&#13;&#10;KcmmQ6exYzbsA1buZbUy7VGMHmqz+Zu2I3HpXvRqTaSufSxrVOW1x/l3Ev8Aoy87ehrl71JUuRbp&#13;&#10;wAcP711xM1vER17ZFchf3Mcjkv24rrwXM5NWO3L+ZzasTqlvITJJ1UVUliVpgwAKt19qz5pcYWM5&#13;&#10;HU/WpVuhtBbqowAa7/ZPuer7GSW5ri3tFQbWOc9KouMEqv61TS6XfkjFOjYtL9aXs7bkextq2KsQ&#13;&#10;OV5PGKpNAohbHLZ6DrXTWkOAWkHykVWntY0n3x9DRGtZhSxVnY5U2ZDc+lSwiRcooPStu5ZVIjI6&#13;&#10;d6ZIkUaiXnFdLxF+h1/WOZbGSsdwDvYZoj8wsXA6EVqKEkxIn5VYtrZJVlkYEnAxiodZK90J11a7&#13;&#10;K0tuUMcjDhuvFMkt3V2RPu59DW9G5bCTDIUdBTppWMYSNQB2z1rneJ1skcqxjT0RydzaIjYj4BPN&#13;&#10;V7i38sgLz7Vt7IknwSdx7VajtUJL7c+9dLrtbnVLF8tnI50xSHbtXAAxk10Fg0cYO/BOOaiuhyMd&#13;&#10;B2oeeHyiqpgmonV50jOrW9okjPnVUkO0561SdxuzJ0q4wZuBUUsIZMHrW1OSub0qiTsZrSMJCE5F&#13;&#10;Sx5uF3Hg9vrT1tuwOK0bXT2A3Zz71vOrFLQ66lWKV0xlvbS/8tOnanSFVbI42/zq4rpgr3H602GE&#13;&#10;PMTJXJ7S7uzgdZu8pGT5huVy4bjiqh+Q/dzXVvADKBGeB1pHtow3r61SxEV0HHGRTVjLtwzkLHwe&#13;&#10;M10sdoTARIRjHWorJYVbDjv+Vajy2nlmA9DjmuCvXblojz8ViW5KyOXEeJDgZHapDbebAWj6g4rt&#13;&#10;YtKgkAMHQjmrkWhJHEc45bNYTzGmjknm1NaHA2sbRjod30rb02xuZctEDjuTXRrosDMTE231961b&#13;&#10;WB44z5f+f5VyYjMo2905MVm0eW8TGtbWOKRmnI3Y7etXpfLltQpb+L0rNnE0Ny0nOB97FCSIil5g&#13;&#10;dp6Vg7vW5wyg5NTudCLSNcEc5AOasHT0Y/wn2rn21BiuyNsbv8+ta2kJ5q+VI561xVoTinK5w14T&#13;&#10;hFyuMm00I3luFAbris250tQDFAflxkn3rorpfJxzuGaz7ycQxmYjbnoPWihXqN6Cw2JqS21Ocfw3&#13;&#10;dPGJWJBwdmO9U5baS2kUMNxCYOPWt631eUx43DFMutQikYeWueP1r0VXq3tJHrrE4hO0loc1EtzM&#13;&#10;GjQdeamW2JhP8OKvLcRIrMBz1FZl3eMIye3aupVHJ6HZzym0ooaZLaMKcc55FOdFnnwgHSsa4mWf&#13;&#10;ayjHbJrV0zaEbODXRODjG6OyrT5Y8w4ARv5aAc0SpEpx3PX0rN1CdRcbYwBzis64lbja1XCg2k7l&#13;&#10;woN2uzsS1tFbl2weK5S9nEjnyeB3HrUSyzzJsZuv8qybpnhcxvXRQwvK9GdOGwSXUtbVmXaTU9tH&#13;&#10;tUvn7vSscSIYwP4gc1Oru0ZrtlS0PQqULI6OOZGZWcjpmuM8Tv5+q2ZHAxOB/wB+zW2y7YRIx/Cu&#13;&#10;W1tkF9ZN7Tn/AMcNbZVStWuuz/JnRk1O1e67P8mf7cn7Cv8AyZH8HP8AslfhP/00W1fVNfK37Chz&#13;&#10;+xF8HD6/Crwmf/KRbV9U1+hQ2R+p0vhQUUUVRYUUUUAFFFFAH//Q/v4ooooAKKKKACiiigAooooA&#13;&#10;KKKKAP56P+CGv/JwH7cf/Z2fiP8A9Ex1/QvX89H/AAQ1/wCTgP24/wDs7PxH/wCiY6/oXoAKKKKA&#13;&#10;CiiigAr8/f8Agq0xT/gmx8cXHb4Z66f/ACVev0Cr8+v+Crpx/wAE1vjl/wBkz10/+Sr1yY/+BU9H&#13;&#10;+RxZkr4aqv7r/Jn+R7Z6veBAhfjaMivS/CBW6LCRgc+leLhmKqoGCVH8q7rwJNcQakYCSdxGM1/L&#13;&#10;ebYVeynJaH8YZ3gk8PNx0aLXiqylivCYyMep61xM1hcFsxNkd/rXr3imNIJf3/Uj6V5ndyr922OD&#13;&#10;3qMpxEpU4pGWSYyUqELFZXkt8Rgcnk59q6Gwma+ha3jXa4HWuYtZLl5t02DtH869Q8I6alyryKuD&#13;&#10;itMzqRpw5pdDfOa0aNNzlujgk0OYyskg6nqeKkk8GPEu8MGz3FdfqFrLFMys3Qn8qy4NQMcnlsxx&#13;&#10;WMcwqyV4M5qWZVpLmpy0OQtvDN1LK0ZGCK0tJ0jyZyrkZXqD6V1R1A2k7Sddw5rOgSW6fzoM89x1&#13;&#10;xW0sZUlF82iZvPMakovn0Qy+0hrtgIeQOcCqkelSrcoqo2FPNejeH9IuLm5VGzjPJ9q7HWbDTdIT&#13;&#10;yipL45Y14tXO1TmqMdWfO1+JFSmqCXM2eBRWNwt7JHtbb1JHp6V2WlQTkqkanGea6u1h0ssJVGSx&#13;&#10;+ZfUV1mjppyb4whDH7ua58xze8bOGpx5tnz5bezN7w9pUMenm5vymQDtDdSK5jXUS4JFsQoz2rZe&#13;&#10;G+kIgUnaOB+Nblr4GvpoQ6AsT3x0zXx31qFOftatT5HwDx1OlUdatU32R5BJa3mfK3HBxzWpYwrG&#13;&#10;pZgxIxXrh+G+uKqt5TFTxnBq7F8PbyGHNwhUHOWIq6nEeHatzo2r8XYWUbc6OD0jTE1PK4+hPSsL&#13;&#10;xJY21m5jKcKOwr3LQPDl1ahoVC7B1bHNeX/EHSL+O7aOMFhjJIGRWGBzSFTFuCnocuVZzTqY504z&#13;&#10;0PHTPbSfKyHGeOOalae3nl8hV25GeapGxvoLjEiMRmmXaXL3abAEO0DFfecsW1qfqPJGVkpfiRS6&#13;&#10;fbzO6ttxjg/WuA1WzNndhbdsk16itq6wCWbsOAPWubvtK37rqTggZHvXfgcbaTUmelluO5ZNSd0c&#13;&#10;Dqsd0IQ0vTHOK4mSXzAYj1JwM9BXdarHLIAqvk7cnPSuXitGWMzkcZxmvr8DUtG7PvcvqWheRq6F&#13;&#10;eMrBXBz0GOlSavCXnMj5PoV7ZqnEBDMNo/Knz3uW+bkE8iokm588TKcf3vPHqZDymBPunGeppLWU&#13;&#10;u/mAELnk1sSW3mRbzyufu9aSxgkcmCNBgmur2sVF3Ov20OR3NrR7OKa8U9Rjca9J1S7tdPtFERA+&#13;&#10;XNcrpOmXcbBwBjGD+NO1azvriZUHIzt+tfMYlxq1Um9EfHY5RrVo80tERXEjTW/m7uvNVbIzLiQj&#13;&#10;aM8bquy6c5lW1m+TA61fj0dxiEE47HFN1IRVrlOtTjG19yrZRJPcGSXp3ArsdN0YSSeY+McFB61N&#13;&#10;4f8ABmoXlwVjBIJ5J6V6JcaRZaE6JfN8yc5HQ14GZZnTT9nTldnymb51TUnTpSu+yJ/sJh04OwwN&#13;&#10;vFeX6rEsZaVMtzliD0Fe52ep6RqtmbSJ13YwM4rz7V/DN3ZvKxXdG4yT/hXz+V4xKo41dH5ny+TY&#13;&#10;/kqyjX91/meepdwupALD5eprNuysykxtyeMGtN7cwO6JHv4+UH2rk3inW+Nw7FOeFFfYYaMW7o/Q&#13;&#10;sLTjJtp2LECSY2q3fnjpUVxBhcuwPsK2J5rV4V2N8x5Y1izNCzDB4HUV1QlKTvax1U5OTvY6mytf&#13;&#10;tdqXC/KFxt/CuUuYhDK8Uq44IXPrXqPhUxzWphfAyK4HxHZxRak535AzXLga7decH0OLLsXfEzpS&#13;&#10;6HCNqCn9xPxtz+NTafdRrKCDwScVzeqjfc+mDRZw3TMHVflHO6vr5YWLhqz754OMqe56K0Syo5Y7&#13;&#10;vlyK81v7S4WcuCdmTx+Ndnp+pBYzHI20kYH1qnq8QSyMxPX071zYOcqc+Vo4cvlKlU5H1POLgHzj&#13;&#10;kd+D6UyINI/fjvVx7OO4QyozAD72eaT5YYtkIzngk19I5LlSW59fzLlSW5fCosIDuGGP85rj9VtU&#13;&#10;3EoQa3hBOELTHCkcVkTWSFiFc+w961wseWV+Y1wK5Z83McoymMfMefpUsYBGAN/qR0zWqbFmjkZx&#13;&#10;84HA9arJYyCJHwwyPmx617MakbXbPoPbQte5ngB5MKpz05rWhaEEsAfSm/YVUZOR9akigcDK1FWc&#13;&#10;WtDKpUi1Y3LSMzQkPwNuQTWTIHGQxxg9T6V1FqJWtCkajIXJz6Vyd9BISX5JzXBRmnJq55uFneck&#13;&#10;Up33nK4P0oRnlj8p8Y759qsLBNGglIwT2pI4QXDPnnsK7W7Ho86jsQRIUyE4HbNb2lHAaJuScE1L&#13;&#10;PYh9nlDjvXRabpsdvKJXGd4x9MVw4rEx5WmefjMbBQae5z5Tbck5CjH8QqlPMoyQc479jXValpv7&#13;&#10;wnBIYcYrnbiwkjh2EEAVnQrRkkYYWvCSTbMXaxJnwCc8e2a2LWK7cFVGcLn8KzJ45EjyOR1roNOu&#13;&#10;WSIkcFlrqrVNLo7MRL3FJamBdhoJB5vVlyKqyyO20krgela9/ZSSp50h6fyrCljwuc963pSTSR10&#13;&#10;KicUkTNPEnKA4IqxBBHJ8z46Z61m4J+VTn0FW7aNlYSMpKk44q5xstBzWmgS2yeaR0AG7n/Iqcbk&#13;&#10;gHk9K1ri3t5oldEIJ4JpggWOMQkNkcGuZ1lbU56mISjZnOkAHdnk08iQHIPWum/slplzGowepqCT&#13;&#10;T2U7UBIXrVPFxa0D65BlSyALLvyT/FjtVnUJ7dABGDkVasbcM52jrWVqqfZpuazhJSnYxpuNSrYz&#13;&#10;mupmIMfyilQzvIFbn3qqGeRuvFaVqHMqoOQT3rslpsejO0dLHfaNBcLbeYx4qK5knLGRpMDpx2rR&#13;&#10;trk2mlkEc47df1rkLi8ZoyJQwXdnmvnqVKU5ylY+VoU5TqTlbqdFbTuP4sjtiuyt4Ge2Pl84715n&#13;&#10;YXySYjQYx3Nen+HbsCNonGcjHNcGa03BX7Hl5xQcFdHK6gpMLqeves1Gge1CyngeldNqNt5ZlVfv&#13;&#10;Mc+lcuLScgQ4HXJrqw9VSimduCrJwvcLaJNxO0kdia6vQbcpLukGeaybZXOYmbaq9q62wSNdjpkt&#13;&#10;u6dq48fXfLY8/MsT7rQ/V4kjtiAPmPQjpXnV0012PLck7eK9h1lWa1DtGOleYzR+Y7jbg9iKwymt&#13;&#10;7phk+IXIzCSzjjjO1xuAJ256mqdtcygnzQOeAfSrdzC6uIwGBJxu7U+O18lSJAc+tfQKqrXZ9Mpr&#13;&#10;l11uT21skqnPLHpisO/i/eGPoK6ewZ1JCEHOcLWdf6XLcAkDDGs6FVKWrM8PXUanvM52WGN7IbCB&#13;&#10;hiPc0umo9vuXrmtSHT2EGxuoJzTjbm3jLNmu2VdaxPRq4lWcF1OZ1ELHL+6+Y+oqB2JjUOvOetaX&#13;&#10;kBpfMHTrzUdxEobcD24FdkamiSPQpVVZIo+UY/nU1m3TGScs3OBjFa6XCY2OOapXOMnaM+9dFGTv&#13;&#10;qdeHqcr1RzgaWMsXQkdjV+3mJAVSMmkmPmDYKi+zNGVZDXoO0lqek+WSV9DWaWGVQknVPwzXJ6yy&#13;&#10;m+tCOgWbr/uGuitwjsxl4IwBWFrgjGo2agcbZ/8A0A1vgFaqrdn+TN8silXsuz/I/wBub9hP/kyH&#13;&#10;4N/9kq8Jf+mi2r6qr5W/YU4/Yi+DY/6pV4T/APTRbV9U19tDZH6NT+FBRRRVFhRRRQAUUUUAf//R&#13;&#10;/v4ooooAKKKKACiiigAooooAKKKKAP56P+CGv/JwH7cf/Z2fiP8A9Ex1/QvX89H/AAQ1/wCTgP24&#13;&#10;/wDs7PxH/wCiY6/oXoAKKKKAPjHQP27Pgt4t/a08QfsY+EbTxVqni/wlFZT+Krmy0ed9G0ldRtxd&#13;&#10;Wv2rUTiFGmjOUQEseeMAkfZ1fybfED49f8Fa/g9/wUu/ab0//gnT8FfBHxO0K98S+EZ/EWq+KNV/&#13;&#10;s6e01BPDNksdvGourfenlYfODgkjNd0f23f+DoH/AKNL+ER/7mc//LGgD+o+vgD/AIKqxLL/AME3&#13;&#10;vjekn3W+GmuKf/AV68g/4JCfF/8Aa8+NnwE8XeLv25NGTw18RIvij4h0/VPDFszNZ6TBb/ZxbWto&#13;&#10;zSSloBEQ6P5jb9xbJzXr3/BVjd/w7a+OGzr/AMK013H/AICvXHmH+71fR/kcGa3+q1rfyv8AJn+S&#13;&#10;ANAkkQTWmBtA49a7HRrb7PLHMflfI3MO1YOlfa0ZZA3RQSp9MV132qOKeO4kxhiPlr+Ucxq1H7j1&#13;&#10;P4kzSvUkvZ7i+Op1uAh7Koy1eWToQMMcZ+6favSvE+oWd/8ALFt4TlRXnep2EzxxMOAeg747V0ZT&#13;&#10;pTUJaG+QQ5aUYS0I0gVrtVt+wG/Fe9+GIUsNHaWTI+Xhq8c0W2ktFJlTLMQMnnivaIpbkaMLPbwR&#13;&#10;ktXncQVb8sHtc8niqrzKNO+lzibm+F3K3lLwK4vVWYyCa3XaBwcetdLLFdJeeVEMjO04rP1a0mhQ&#13;&#10;xkHDc1vhHGnJJHbgXCm4pdTGWOdZEiuudwBz1rttCint7o2yR5DDAPvXJ28LyBUYNuXgE16r4Ktr&#13;&#10;ua9EtxyiAEZ71Ga4lRpyZnnuLUKMpdkeuaFoa6bp4vrpQGIyM1w/iG4guL8LO+WB+ZT29q7PxZ4g&#13;&#10;eSwEUBChAACOMkV4be3dxPcfaZGOSeTXxGS4adSUq1R6s/N8iwVWtOWJrPVmva5+1IsKgbmwH9K7&#13;&#10;HSm2avFHJhssB+tec2bzRssoblTnFem+DA17qkUlwASHBGa9DNHy05N7WPVzqLhTlNvRI+stH8Ba&#13;&#10;VdRxXl0mwkBhjvn1r1Y6f4e0622xonygV5xf6zjS4baLKMq9V9K8u8Ua5qccitGz7R6mvwJZficd&#13;&#10;UXPVaV9j+YXlmLzGquetZX2Poyfxl4d02Py7pYzx0qnLqGla1GXQoIsjI+tfIE+s3dzLmRyfatux&#13;&#10;1w26+X5hyRnGa9KXBKpxThN8x6v/ABD2NOKlCb5j6gi0vSFk2xlceorifG3h60hjZ7YKSVzn3FcX&#13;&#10;4Z1i7aYPIxIJyM1peOtWvraATwgsNnzHHA+tceGy2vSxUYqpc4cJk+JoY2EVUueC6npE1xchXxnd&#13;&#10;g4rG1DwpaSyPIODGATVfUPF073BZ+x+lV5vE1q8DfvDvfAIzX7HhaGKjY/fcLh8bDlaOdurFjuRA&#13;&#10;dinC/WuC1A3DSN5hO1OcGvaLWOJrTz87snfg15J8QZCibrRcZHO2vpMor89b2aPr8grupW9i0eOa&#13;&#10;5dObk+Rx2GPSn6XC9xaeTIoznrWIzSGcGZhjPWuh06dzN5JOFbgMK/SakOWlyo/XK0HClyx6FG8j&#13;&#10;khLJwCDgGsvzSrhWUHHeuj12xlMZktjuH95a46N5clDx6E//AKq2w0VKFzpwbU6dzo7W4IP7sV0N&#13;&#10;6zW8KXECbAw+Yjua5CxaaOYZPJ6e9dxrbzfYo42XC4zmuLEx5Zxj3POxkOWpCPcfb6z5VscNhsg8&#13;&#10;VetdUkkuY3LkjOSDXnUDFnYqDxnk9KvWcl3vDOpwD2rOrgI2ZhiMqhFN6HuWnSW9/ebZYww7Zrrm&#13;&#10;uNK02RfMjUema868GyrJqaIzDHB+avSfG1hbRKsx6EZr4HHxUcTGjJ7n5jmkUsXChJuzQ298eTWg&#13;&#10;RLIBV6fL71y+t6udUCyysW55BriNQu3DgW/TtVG4vryJVSXnnkD0r0cNktOLjKK1PWwnD9OHLOC1&#13;&#10;/E2bfWhZXYdUVcd1Jr6e8EapaeKNPGn3IDb12gntXyQkdrcJvhB3dyelfQXwVtLyXVooYPXkGvM4&#13;&#10;uwlL6rKqnaUTxuO8DSeDnX2lFXuetal8CL2dA1rPDh1+VR1BrynX/hFrmlRtf+WJAI8YHbnrX0H8&#13;&#10;TfEd3oEiw2cu1go3D0ryyL4m6pBavNMRIGXaUPNfB5FmeaTpxq8ylFn5jw1nGdTowrqalF/efLmv&#13;&#10;6XNp87YRsld3I4rAsru1TaLyIDnnHWvaNZ8Q2+omSS4iXkenSuCS20y5kDxLg55zX6tgse/Z/voW&#13;&#10;P3HLsym6KVem0y34bnMVw2VKI3Qmq3iHSTNcfaYpI2HUgZzV7VomsrUJZoCxxkrnis211Sa1iY3i&#13;&#10;q275eaKTbn7amTRU5VHiaXXoeYXmjy3DOxz8pyMd6oIklvIsZJAOf0r1KeayLBo1HzfexWHeaZaz&#13;&#10;zmZTwBwD619JQzK+k0fXYXNXJKNSJxJvolnBVcKOqjvWu2pWtxCsBA2njmqd1psEL9Qc5zXKXJeO&#13;&#10;copIC9K9OnThUtZnr06FOta3Q37xbeGQwggqey1jXEYKlIsAVQhnufMZ5OjdCa2GijmjDBuvXFdn&#13;&#10;s3TktTuVP2clrc59r35fszYJHy1SaUQyB3zgGrd1Y28RZkOWBNZBld5Asgzz0r1KcU9YnuUKcZax&#13;&#10;OusZ7RsSOA2V5zUkLQTyeWRjn5R7Vy8FzuuFCIQqr8x9q7HTYfOuUKqSMYOPWuPFU3Tu7nnYym6V&#13;&#10;5XK91YQPiMYGaqfYIIn4Ax7V1d9ZfvQpUrnsax47F3l2k9DXJRxbcdzhoYxuPxEtnapEhyAc9vaq&#13;&#10;8vh+e7bEDEKT92r08L2jK2fb8K3ILuKKMOp/GuaeJnD3obnLPFVYe/T6nPxeDZMgsoPqahu/D7LP&#13;&#10;5QXC969X0aZ50AJBHY4611OqaJFFpn9oyp1HBPrXk1M/q06ijM8KrxRWpVlCo99DxzRfD/mIwALe&#13;&#10;ma3L3S1srUNIoXrgitax1GGBSpwKbd7LyNlMgHHAPv6VlPF1ZVLy2M6uOqzq80tjg5Y5JYy6EEr0&#13;&#10;zWDeedIPLPXvXSXMUlnJtwWB54rGWSGWYjI3E/dr6HD1Hy3SPp8LVbXMldHPrbGNMyjIHVazmCyX&#13;&#10;QjTCqOi121zFGiEPjOPu1hXGnEyCeAZHUkdK9HD4i97nr4bFp35hUhE1oYlGcP1NcpeWTQySArwO&#13;&#10;g9K72xVY4SrEAk5rFvYGM5JPWqwuJtNmmExlqkl0OOiyUGBg1fiGYtgGDnOa14rGJ4iwHPNMZYIl&#13;&#10;KPkHNd08RfRHozxSbshOY2CrjAK4/EU641VY3+zyKFA9PemNaq/+qJJBB2+2OaxLqJjKVcnrwD1p&#13;&#10;U6cZPUVOnGTvI3jrPkLiGQ4NQw6hIWZt2Vb71c35ajIc4wMjPenRoz8K2B9a3jh4LZHTHCUzooL4&#13;&#10;rc5jJxnpTdXj81fNcZJ6VkwgiQCIbufmIroLzcbbLqeBxWTtComjmnD2dSMonIkfL0+YeldJpOmS&#13;&#10;zSxuw2ncKyIXj3DfhnPb0rvvD6qXDTckfdFGPrOMXYrMsU4QbNPXLN7VEVfuEcj+tcJNE7yAZyo7&#13;&#10;GvRNfea5RNmeOorlraxa4m5+XBxg15WX12qd5Hh5biWqXPMpWsTNIEC9PSvVvDFpG8m5dxXuCK5q&#13;&#10;z0rybkb+Rx14rvIbtbZmjsVC5HbrXlZriXOLjHqeLnWL9pDkh1K2taMlzOHt8k5wQarJoDwSjzYw&#13;&#10;pI/Or8eoTwLulBJ3cDFejaI6ayVe4jzj5VNfPV8fVoQ12R8xicyrYeneWqPOrXQ3ceWq4OfmArqI&#13;&#10;PD8dsYxtAxyR613V7pKaRb/aXGGPY1xura1vfcjYITj6ivM/tCpiH7mx40c1rYtr2exV1LT5532x&#13;&#10;k+WB933rnpfD7CIvjBrtNGvPtFsTcdSeM1fvPLW2LBc9qUMdVpv2YoZjVpS9keJy6dPO/wBnbOAe&#13;&#10;DiqU+gzRNmU5/WvQrmSKPLBPmB7VylxfyzsyY6EivpqGLqs+xw+NrS2VkYsEaxSeXGAvGd1UrmQh&#13;&#10;sKfm/pXRC1lMJymCe5rnbgrlwq5boK9GjUUpXPTw1RTluc+14GcqVIbOMjpTZpZWcIyhl96nSyC4&#13;&#10;aQ/MTkelWbeGbztwAYDgk9BXrOoke6qkEzLuRFsJA2H0Fc/MgQByCQDk47112qRxxnnB78VyUhkn&#13;&#10;cx4O0DPFdmEm5K7PQwEuZcyMqco7+aiBQe1QlNx34HNXGDN8jKFA7mnpG3Axx7V6anZHrOelyulr&#13;&#10;8pbAPHSoGjL9Pl+lbiQM8TY44rDDvHJg8gd6dKo5XNKNXmTbIvLUAk5Y9a5rW8vqNmFznE3/AKAa&#13;&#10;6ZMyynbnk9BWXq8BXVLFHBUkT9f+uZr1Mvny1fk/yPVy2dqy9H+TP9tT9hX5f2I/g2p6/wDCqvCf&#13;&#10;/potq+qq+V/2GRj9if4O+3ws8J/+mm2r6or7qn8KP0uk/ciFFFFWaBRRRQAUUUUAf//S/v4ooooA&#13;&#10;KKKKACiiigAooooAKKKKAP56P+CGv/JwH7cf/Z2fiP8A9Ex1/QvX89H/AAQ1/wCTgP24/wDs7PxH&#13;&#10;/wCiY6/oXoAKKKKAP5tPDn7Vn7Nf7Lf/AAVs+PN98UPih4o8AQ63rPhe317SvEuipN4H1OeLQbUW&#13;&#10;s1vrqwAafeKjhJo551DKqkA5+X+iTwh408H/ABA0CDxV4F1XTta0y6QSW2o6VcxXdtKpGQUliZkI&#13;&#10;wexr8If20v8AgvZ/wTR/YT+KfxE/Z8+PVhrU/jLS720/tLwromiDUZvECXmmwXMN0XbZbFPLZYWM&#13;&#10;8m5dn3SoFfgr4H0v9vH/AIKgeM7b9oT/AIIwfBDSf2VPDdzfLcz/ABYuPFE2lvrEW/51n8P6W7WM&#13;&#10;2cHd5llNuHRxyaAP76YoIISzwoqF23uVAG5j3OOp96+DP+CpqK//AATk+Nit0Pw31sH/AMBnr079&#13;&#10;jbwB+1Z8NfgZpnhb9svx5ovxG8cwljqHiTQdHXRLZ02qFj8hHKyMpDEyhIt+R+7UjJ8v/wCCqJx/&#13;&#10;wTf+N3/ZNdc/9JXrizJf7NV/wv8AI87OE3hK6X8svyZ/kxXt1a2WUcBfkGD9BXFS6k0soj3cLypq&#13;&#10;j4mvn+VG/uj+VcZFMyz5JOCCOO2K/nDLssXJzS3P5LyvJ17PmludzHqLrIW68YIrv9Na31uFUAwy&#13;&#10;KBx7V4nbmZ26naT1r2bwJZzBjMV2j9DXNm9CMKTmnZo4s+w8KNBzT1R0sWlQWa+fc5KjFb//AAkM&#13;&#10;Xl+UpUrjoeuK5rxPd3Hlm3XIORgCvOLg3scnORnuTjFfOYfL/rEVKbPlcJlf1yCnVke0aTcaPcXD&#13;&#10;z3AAOeBUl7YW2qA/ZyODXh0d5eQ3YUy8HjIr0/w1IZJVh3FixAwKjG5dKj+8UjHMsnlh37WM2Xo/&#13;&#10;D1yk+6JCRnGQOK9e8NaIlnYyTS9dnGfWpysOjWim42AsOj9aIdeWeH7NkICc5XuK+Px2OrYiNo7H&#13;&#10;wGaZniMTDkS91dTyzWJ746iYVHy7ulZFxHJNO0LLg57d69nh8P2d/L9pLc9jir1r8OJby9+0RE7e&#13;&#10;w7Vus+oU4pT0sdUeJsNSXLL3bL8TybRdOLSHzQeOM1654I0Rm1SOSIfKpyTXXWnw1vtrCNS2eSVF&#13;&#10;dAlhD4RsC7HMmD8rcV81mvEcKylToyu3ofIZ1xdCvGdHDyu5aWPTbbTtPvyI2l2Mvy4BHNct4q8I&#13;&#10;AyKkT78nsa8Vt/F2o2175qucbifrzxW5e+PNTmAk+8fU18vTyHGUailCZ8fT4Xx1CtGVOpdGy/gB&#13;&#10;muFEY5I7etdho/wG1rWZDNGrrx19q5jwr48vbq/jjaIZLgA/Wv0FXUbvRvA8V1bKqSTLktjkV89x&#13;&#10;XxFmWAdOlFq8tD5TjbivNssnTpRtzTdj5gtPhkvh5k/tWVVVOinrXNeN0sbm3ktrEAjZt/GqXjTx&#13;&#10;Jq2oXEhnd8BuGFeYW/iJreRlunL5+7nufeurK8vxVVrE1Z3kuiO7KMrxddxxdepeS6I8E8U+Hbiw&#13;&#10;uDPICFLZx+NeX3EzLeMWyFzxX2JqCWHiGMxXG1GHTHevFvE3w3uDN9osuQSePpX7NkXEEGlDEaM/&#13;&#10;oThniem0qWK0kczpN7MbIOTx0ArifGJupYyWXCgV7B4e8JXyQtFdKUwvGf51leJfCytb+SJQxORt&#13;&#10;HWvXwmYUKeK913PawGb4enjLpo+TLmHORyADxmrOmu0bbmP3egrtdb8GX9vEX2MqjuK5aLRb2NPN&#13;&#10;wxCjJGPSv02ljKVWnpI/XqGYUa1G6mjVx5kDDJ5HSuMukkExRxgAE139qjzQDdGVPqa5XV7O9aY7&#13;&#10;gAOzD0pYKoozcbhl9VRm4XRQ0lWllVT1zivX9et9+nQgY+5ivI9Jt5/tSg5UKeo716R4kmlitYQh&#13;&#10;ZlA6iubMouVanZnPm8HLEUlFnEsiwn5+mcVeSRQQseapzWsgQSsxOT0+tS2YQNiRiMdMDNa1UuW9&#13;&#10;zarFOO9zuPDc5t9SR5OMECva/H4a80GG8i6AAHFeI6RHCWjfcS270r3K6ibUfC4hH3VHXvXw2dJR&#13;&#10;xNKr2PzfiFRhi6Fbs7HiM0izQqiD5h1Iqp5cjtiXt0rqLOwjCmOQY28EitCLToJWCxrvPvxXoyxa&#13;&#10;Vz13j4wdjC0jTbmUeZFjGelfYHwC0yKLX0a4Xk55/D8a+fLDTEsHUZIJ6qK+sPg5aSCVtRU48pcq&#13;&#10;P6V8Bx1mUng6i7qx+WeJWbueBqxT0asedfGG7ceLJ4mBwp4rwXVNRaFDGCPXHpXtfxEmbUvE888p&#13;&#10;yFJyE5BFfMPiuZvtI8tSFzt616HCWC5qFGD7I9XgTAqeHoUmrNRRSvNXkdDEpzk1f0Qs+oRQkHae&#13;&#10;tcnaAPPkKTxzu9a7XQLiSPUVzGuARg193i6cYU2oo/SsZTjSpSikdl4jWK3m2Y42jH1xXkt7dMwJ&#13;&#10;bkBsCvYfF1pLcRRy4wGA/SvJ7i2DM8TYUjoOx9687JpRcE5HlcOyg6alJ6mE921v15z+lRm5aRc5&#13;&#10;x70lzpdxA4dgxU8kmmTJFHENhLE+3SvpVCLV07n2EYQaXKyAFnBMg4wa4e/u0eZxEOMYzXWyeYnC&#13;&#10;nK45B9DXB6tDHFIfLY43ZOBxXtZdFXsfRZPTjzaleC5csR1A/Suv0uOG7gZicba4EPJGV8sAgkgk&#13;&#10;967DQS6zmNx1GQBXo46laHMj08xw8eTmRRvI1G9sHhiBXPIruxJIGK7PVLWQynnAPY9q5Ke3jjcq&#13;&#10;TlgcD3rTCT0NsBVTiJEvnXCxRc8bTj616j4eR4QWVOnUmuAsbdbdlkiKkk7s+leoaSzOAiuvIwfr&#13;&#10;Xn5vUbjaJ5ee11y2jqQ37zzSrI4xk46VXEJMeRwRW3fv5KBWUHbz9arxp5qkujDnjaM14Uaj5EfN&#13;&#10;U6t4JmBcrI8ig9enNWUhEKeVKC3pWy+mGWQOchdvftWnaabjIBLZ9aqeMila5VTHxUUrk2gROkXm&#13;&#10;j7vJUGvUb83F54ZxtO0D+VeZ2dvcRS+RuIGe1fQ1nbQyeDisoIwhJIr47PMSoTpz7s+B4jxSp1KV&#13;&#10;Te8kfKV6rRBlxz1rW0+OFkZpm6Adfeo9chjaVyhbA5x7VkQbk2tIThwMfhX1cV7Smj7aMfaUlqau&#13;&#10;q2plBaEHgcV5rc28sU29sAjnNeorPvG2Mc8c1k6lpSvH5hXDGt8Di/Z+5I6ctxjo3hI8/tpVMhMu&#13;&#10;SccenNdNbSCOAq65yOM1zTWZt7vO4j044rq7CAtbfaLjI4JHHWvXxbXKpJnuY+StGSZyl3O0D78Y&#13;&#10;B4FU0uYwhjl5ZumaluXMkxEgyMnGawUkDXJjbsetelRo3ietRoXj6HStan7HvHH0rkbyZowCeecV&#13;&#10;392Ps2mgj5yeue1eb3zGWT5fu/eIrXL/AHm2zoyxubbZoWcrJKshPGO9SS25uB5oBPJP61i29ztn&#13;&#10;CE5AGR712UODZb8YyOQK3xHuWZ04pum011OYayLvv5wODUX2OPd1I5rWE+H8sgdccGrkk1ksWGUF&#13;&#10;h1PvTVaS0Y1XmnYz4oYVgIUZI5yKlk1JPKFsSM571nXMzQJ8pwrnBI7VgSmNJwGJb3rop4fnfMzr&#13;&#10;pYT2nvSZ0iW0SSCYcnNdRZatbWkRBxnjnvXn9pcCV/LJIGcE1oSwRZIJPy/rUV8KpO02YYrB3fLU&#13;&#10;Z2/9rxzTYfGKt2N3bedv77sY/wAmvMW82Jw0eTgZYe1belXHmXatyAOc1wV8uioOx59fKYKD5Wel&#13;&#10;3c000yso2j2qdLmSKUk9cVp2lmb+BXQDIFULqxkik3yKee1fMe0g/cfQ+O9rTb9m3qjWgvIZ49r9&#13;&#10;a9Y8Awyy6hFBH90kZrxeCBcBo88kZBr3X4c6hBaXyRuvzEgKa+d4hXLh5cq1sfJ8U+5hans1fQ7f&#13;&#10;4o6e1nbqvTGK+bZ5N8gMZJIOK+sviRay6naL5mQNuSRXyzLBHa3DQg5ANeHwfXTwy5t0fN8A4nmw&#13;&#10;iUnqjqPD0c00OXIGDXa39go0nzOhzzXK+H4lYqV6Zya9a12wibw0ZIewzxUZliOWvFd2Y51jeXFQ&#13;&#10;T6s+VdYllhvmAPGaqRIXk3+p5q7rdk8UjSyE8881HbIqqqqTyM9K+55lyJo/S1NeyTRvwWDyrxzw&#13;&#10;a5T+yD9qcYwc16TYW0lrZNeHJUD+dcLqGsCCcvGuSTzntXNgq1SUpRgceX16jnOMDn20iSKYBjnB&#13;&#10;yKuRQum5NvDHJJqld65tlKRru4yWPanQ6uZWG7AHWvalCq1qfQVIVnH3kF9Yx4IAzxxXMDT4oZCz&#13;&#10;/wAXauov76OZSsYxXFXLy7i4PSuvBe0tZs9HLlUtyuRFqEVqg2qBkVVhNsnzEZ9BVTZ5t3vcnb3F&#13;&#10;W3RGVNmBXtw0ik3c+hUbJe8VZ5TtaQjoM7R3rnA0szNhdua6WaN5XEa7QT0IPemx2DJJiVxya6aV&#13;&#10;VRTZ10KsYxZmWNpIGDyd2rO8UIItW0/Gelxg/wDbI16D/ZaiISRMAoILE+tcF4vX/ibacFwT+/6f&#13;&#10;9czXRleI9piU/J/kzrybF+1xS9Jfkz/a8/YZ/wCTJ/g57/Czwn/6aLavqmvlb9hjj9ib4O/9ks8J&#13;&#10;/wDpptq+qa/Tqfwo/YqPwR9AoooqzQKKKKACiiigD//T/v4ooooAKKKKACiiigAooooAKKKKAP56&#13;&#10;P+CGv/JwH7cf/Z2fiP8A9Ex1/QvX89H/AAQ1/wCTgP24/wDs7PxH/wCiY6/oXoAKDRRQB/LD+05/&#13;&#10;wU3/AOCSn7AH7eXxfX4gfD3xJ4v/AGhdX1PR4G03RvDy67q+rWzaNaCzi0y4dBFbW5jbY8XmB2k3&#13;&#10;MQwKgfnnqH7NH/BWf/goB8Xbb42fsMfs++HP2IbK4vIr2X4iXmtXOma9qcOdym80XTiltMGGcpNp&#13;&#10;zMCf9bzmv7IfA/7KfwJ+H/xp8X/tEaF4fsG8aeN7u0utc8RXUEU18VsbSKzgghnKeZFAkcSkRhtu&#13;&#10;8s3U19E4xQB8tfsd/C79pH4P/BDTvBP7VnxJj+KvjCAlr3xZFotvoSSIVULCLa2ZlbYQ371jvfOS&#13;&#10;B0ryL/gq0u//AIJr/HFc4z8NNdGf+3V6/QKvz8/4KtOI/wDgm18cJCM4+GeunH/bq9cmP/gVPR/k&#13;&#10;cOZ/7tV/wv8AI/yC9RW7nkSGUfJgDNUVsDBMcgsOgx713Quba5hDMoyFx+lXtN02CQm8bGAOAehr&#13;&#10;+d3mDhCzWh/KX9qOELSVitoejSTQrLMAkZbPzV6nDrOmWMaWtttzwCRXnF9riJ+54GEIwK5221B+&#13;&#10;WJB5rxcRgZYlOVTRdjwcVl08Wm6m3Q9y1CC21IJM+cY529c1574ls0hUPCH2gc7q6fQ9U22yhjnO&#13;&#10;Otbmp2iXttmPDZH5GvCoV5YepZ7HzOHxMsLVUJLS54akTTbXXPUZz0r2vwPYCS9ilIJCkHK1xN3Y&#13;&#10;Lbx+TgD+L6GvUfhsBZwzSNygj4zXXneJ5sK5RO7iXH8+Dk4G54z1MtfGA/cXpuOK5Ia1FZRgsDuP&#13;&#10;X0qjrGpyy3M0mC2SRk84rm7hhOkbNjOcfhXk4DL4+zjBo8LK8piqUISXTU9W0rxTIieYn3egz2r0&#13;&#10;jQ/Gup28W9eVIz0r5ptfM+7khc9q9EsrjybdI8ttxgevNePm2TUZKzjueDnfD2HktY3ufXHgz4n3&#13;&#10;MytA8SsSMbsc15P8RddvrvUmmbO0n7vStb4fR+ZFvlwF+nPNReM7CxnuGNvINwHQ18Bg8Jh6GYS5&#13;&#10;YH5dluCw2GzWfJTPG47m+lmACHbnJrqUvnCBmXgdcCt7SfDlrcQiWaTacYx64rsLfwtp3lL5JAPc&#13;&#10;noa9/G5tQTSaPp8yzvD6KS2L3gBNLbVraeXqsquc/Wv0X8biKL4ew38WNpUYxX5v6X4chg1qOaGY&#13;&#10;4RgTg8cV9s6jdtdfD4OkhKxqAdxyK/E/EChGtisLVjLRP8z+d/FDCxxGNwVaE3ZS1XqfHviXXlZX&#13;&#10;gyBhiTxXh2r3kcrb8sGPAA6V6H4uud5kCbep6da8U1OWThn3ZUelfs3DuCioKyP3/hLLkqaZrRar&#13;&#10;NZAF2+bIxk84r0nRLu/vYjNJh1H3TjNeO6Zu1O7CqhbGAc19EeGNHLaX5G4ZJyMVvxA6dKCutTq4&#13;&#10;odKhTvbU4TXdaNlG24hSR+NeJ3HiUfbN5U9ep6V6L8RdPngmeME4DcV4VqFztTy8jjrX0XDuApSp&#13;&#10;KaV7n1nCeWUZ0VNK7keujU7TXrAWbICxXnHevMdYki0nfZlBkZBHXitOymI05Zo3G5V6CvKvEOpy&#13;&#10;z6j58hbH8Rr6LKMt/euKenY+ryLJ/wB/KEX7vbzOtiurKS2E0SfKD82alXSbbV5/MYALjIxXksF2&#13;&#10;7zGPcwXPAHSvavBtrILdp7j7o6Z7ivXzDDfV4ualqe9m2EeFg6sZamCvh63tNR2L93PWug1DRIL+&#13;&#10;yaG3ADKKyPEWoRR3PnQ5+Q1BoniIR7pZTnLZI61yyjXnCNaL1RxzjialONdPVHOS+GNRgzNJkoOM&#13;&#10;+9T22iyIB8uSx9K9q0s2OvW3lnhWYZI9O9dE+m6Tpm5htZEHcZrjrcRzj7ko6nnV+LqkL05w95dD&#13;&#10;zPwz4Qv5rtE24BPIxzivp+z8DJaaK0cvXZkKD3xXnOmeKbSK4jlRFXBwK9OfWJtQsyYWJ+TIwa+D&#13;&#10;4kx+Lqzjf3UfmXFmaY6tUpprlSZ59F8O7e8TbbuVkb7wfAA/Gu28PfBuW4ckFc7cDkda861PVtTi&#13;&#10;j81QY9nXBPNYEHxN1vSmwszn2z0rSphsxrQao1UjargM2xNJrD1kfTA+BFyxAZst9RXo+k+Grjwb&#13;&#10;oc0J+ZlQ9Oa+SbL42647cyv6dTXv3gX4jnxZZtplzlyU55r4bPsqzaFPmxM1KKep+b8TZFnlOlzY&#13;&#10;yalBNN2Pn/XrmSe/ndh8zbhx35r5+16zuWkMihvvV9fa/wCCpJdUllQ7VQ7sE8kZ7VxV54Qsvtre&#13;&#10;awAI/Wv0XIc+oUlG3Y/VeGuJ8PRUZR1uj5nsbeaSDb5eCW+9XUaLY3VvfrvUn0r0/U9As4IsxlcL&#13;&#10;XHx3ltaTFJWA2dCOtfR/2p9Yi3BH2Lz361CXs47nUeJoLie2RYQflXkCvL7iGFpxwGkyMg16S/iO&#13;&#10;3vrUqvUDGRXlWtajZw3Ek46jGAP1qMnp1LOm1qZcPQrWdKUbWJtQeKOLDKcj1HArlrx7VIlxgvjP&#13;&#10;HSsrUteLWpdD14GTXGNrc0r+WtfZ4DKp8up+h5dktVx1Z1XmW8zMLj5cA49OlcTfaY0hLc7CeO9b&#13;&#10;sN4Y1ycH171BdatH99gPXAr2sNGpTl7qPfwkalKdoanOtpgtYMuMjqtaWmLKt0HXgYqolzJNJlvu&#13;&#10;E9OuK1Y2Aj32/wB0dQfWu6rOfLaR6OJqT5XGRX1eUvNgmuWYKk5kQ7jVy9uw0pLdjWMk8Tyb92Fx&#13;&#10;k124WjK1jvwNCSjsdNYNPCvmOjYb2rsNLdoCLiRGwfmBx29q4bT9eVWKNypG0Z7V1F1JcXNsksTA&#13;&#10;KqbfSvOxlBt8slZM8zMcPJy5ZK1zop9WtruYADAHWt/R7q3kmCMyjJ4zXjfmyo25n/Gt3SNXWGUr&#13;&#10;Jy3bvXnYjK04Wizy8XkqdNqB9MaPp1lqsn2bg9DkV11j4M0kTkNx7V5/8NLtJLpmlPPlk8dMU3Xt&#13;&#10;dnsdRLWsjKpJ4zmvzbFYavLESo052PyLGYHEyxM8PTquOh3134KjF0stqMqDXpA0Jv7EMS8DbyK8&#13;&#10;S0Xx1cbRGH3YPU17Zo/iQ3lnvfHC185nVHGU+Tmd+VnxvEFDMKXJ7R3UWeH33gW7nuXaKIgeoHFU&#13;&#10;Lj4cXkm0JETtGevSvYJvHTWE5gVFwfUVzlz4/mt98swUA9K9XDZpmDtyI97CZtmzScYfieX/APCG&#13;&#10;3ensWdCNp5pbnSPOjJcBQtal58Q472VlwME9BXDaj4nmlLQoeGJIxX0eHhi6jTqKzPrcFTx1Rp1V&#13;&#10;ZnKazo0bT+WhGCfvelX2tmsrJY5RkFDj6Vniaa8uVG7GDXUvbJ9lMty24R/KBX0NWrKKjGTPq61e&#13;&#10;UIwhOVzxy6s5HZpU6ZIrFtdMka5JGck9a9V1C1jCnYAoB6ZrHigRpPkwPpX0FHM5KDR9NQzeXs2r&#13;&#10;Fe/tgltsz/CABXn17buF8ojBY9a9OvI8DcxzjtXDaptfgLnn1rpyyq1udWTYh3ORjs906wqPm3YJ&#13;&#10;rpr2ZbG0Fuc7gMcVpaXo7M6bgPn5zmsvxEVS7MA5xheOa9J4hVJqPY9qWKVWqodjmIp5BNl+5rbW&#13;&#10;5RFOVB/DNZr2txJIFjAyORWpZaTOQZ5jjJ9a6q0ofE2duIdNLmbOa1OdpgVTgH29KzprKZoFueeD&#13;&#10;g13GrWR2AqoBHcCuLuPtUbKJOVz0rvwmI5o+6ejl+J54Xj0LljHuKn1b8a6S4tIoENxnoP1rmLaQ&#13;&#10;pMHU+nFbUsuUZn9jiufEp8yZzYtSlNXZB9ohOAW5P3hVyHbCm6Md8qR6VjFI5HZ14zyMVct7x7WI&#13;&#10;RsM/N1P8qmcOiIq0k17p694N8SpFKLS56HjmvUNXijihzGobjOevWvm3TpyZRKpCk817X4e1J7m1&#13;&#10;8mY54718JnmXKNRVqenc/NuI8q9nUWIgrd0ZgnlaUCNcYPSvWPBN3GNQiNwMHcO3Nea3ggtbpZYj&#13;&#10;lt2CO1d/4duxNeozALgDoK8LN4qdDRdD5vP482Hdo7pn1L48tkbw5HPER90c/hXx5PCxu3DDkng1&#13;&#10;9Va4Be+FIYkl5C5OTxXznJA6zSByDjOOK+H4Rbp0Zxb6s/NeApOlQqRb1u/zJ/DxMM489iqg8gDt&#13;&#10;Xsl5q8f/AAjzSEDbkKoPU/SvHY455tqKMA9+9emXSpbeHYoDgtg49s115rGEpU5Pe5255ThUq0pT&#13;&#10;1dz598RSpcXDKp3AHv2rPt4mfaMYA4Bro7/QpJLiS5kK45yK55luHzbJ/D3r7enOLgoxZ+jUa0ZU&#13;&#10;lGDOw8xoNLfPK7eRXj2thjh7dcDPODXpEs8x0to8jIxnNcFOJXcpFj3yK3ylcspN9zqyNezlJvuc&#13;&#10;ZJJLG5ZQArDHrWnaLAifvM7ie1WGs4pFC7CDu5qZ7YQgYHfPNfRTqxa0PrqtdSVkV7tkClSOeua5&#13;&#10;24Rg/wApOD1FdLJH58hft71lakqxrletXhpWaQ8JVV+Uz3iiEO5MdfmNNuJVWLykKYUcetVChWzN&#13;&#10;xk8t0pI9xQsxH0716ah1Z7So9Wx1m8TyKHGCT8p9KuPCPP37lOD1JqlbbCr8Etj5fapgRINrdRUy&#13;&#10;et0ZVGubQ6S1lSSIxFMgddteY+LIgNbsPLBAP2jAP/XM13VrceTEU7k4GK5Dxc4i1nTAp5QXDfnG&#13;&#10;a6cli44nTs/yZ2cPx5cXp2l/6Sz/AGrv2Ggf+GKPg77fCzwp/wCmi2r6nr5b/YbO79ij4PN6/C3w&#13;&#10;of8Ayk21fUlfrVL4UfuVH4I+gUUUVoahRRRQAUUUUAf/1P7+KKKKACiiigAooooAKKKKACiiigD+&#13;&#10;ej/ghr/ycB+3H/2dn4j/APRMdf0L1/PR/wAENf8Ak4D9uP8A7Oz8R/8AomOv6F6ACiiigAooooAK&#13;&#10;/Pz/AIKuZP8AwTX+OI/6pnrv/pK9foHX59f8FXwT/wAE0/jkB1/4Vnrv/pK9cuO/gVPR/kcWY/7v&#13;&#10;V/wv8j/IXmG5ljRsHaK6CwjuILcmRsqw4rjo7eRkznEgxge1a8V1JFhZGyvTrX8716DastT+VcRh&#13;&#10;m4JIpXqlXJck4zmqdsV8zf8ANszjFb08lq7Dkc8VXhaxSVhwQV4PvW9OpZax1N6dV8tnHU1rK/e2&#13;&#10;YAFiO1eveHbt54NmckjHNeNWbJMnlIPm7V6F4ZlFvcATHH8q+ZzmipQcktUfIcQ4ZSpuSWqNrV7M&#13;&#10;22RcsqluQM10vhq4+y6bLISNhXAArl/F80cpEi4ICjJFTWGtWVvpPlkfM3SvBq0JToR01bPmKuHq&#13;&#10;VMLBct22XY4fPLKoA7/NXJ6hZuJQI8A7ufQVt22q25cFyeTXQ/2Qt7HvRSc9DSjVdGXvCjinhp+/&#13;&#10;szkNNSSCXyz8xzx6V6Cq3VzbJIqheQv41BHoG5EWBcOvOa9H8O6E99LHDcEAKMnNeVmWZU0ufc8X&#13;&#10;OM3pcvP2Oo8NJc6Vosk1yei7l9q8L17xBfT37TLJgZ5FfQHiiWCz00aWjYd/lzXy7q2lXMs7oOgY&#13;&#10;815XDUYVZTr1FufP8G06dapUxNVL3n+BpReObmKcQozZA/WumtPHGpnb5kuF9Aa8qfR/LXzucg4z&#13;&#10;VdBOZRGpNfVVcqw09oo+7r5Hg6iuoo+h/D/jC5Sd3nJ29iOtfUvhn4gLqXgeTRZ3bJbIIFfCumWN&#13;&#10;6hVcEBsda9StfFll4chWAtyV+b2Nfn/EnDdHE2VKN5J308j8r4u4Uo4q0aMLtNNW8jc1jSLhrmR8&#13;&#10;klmyM9K5LVfDt+bQFcZPpUn/AAsTzzuk2kZ4rrtL8VWFzbhZtpbORkVfLjMMotw2HyY/CxjJ09jF&#13;&#10;8D+G5YGZr3AODzmu1fU7bQ544hLx1p8+p2cELTjAyvGK8B8UeNbJJii/M6ng9s1jhcHWzCtKUloZ&#13;&#10;4PL6+aYiTlHQ9g1qWy12Gb+Jsbhn3r5e1vTFtr51kx1OK3tM8byPcAB2AbhvYVd1+K1u4ftMHztj&#13;&#10;NfX5VgamCm4PZn3eSZdWy6r7Ke0vwORs/MjTZFjaRzz0ryzxNMIpG3knB6DpXWnVDau6zHBHbtXG&#13;&#10;388N5MWc9a+/yrDuNTma0P1HJsNONX2kloJ4ftk1GYBsDHTPtXs8lzHp+i4iIJHPHp715R4dSKG5&#13;&#10;2nI9SPStLW9Wt7dpLaJuCPXvRmNB16yj0Hm2HeJxCgtkczrOt3F1c/uvunoPeo7O7iH7tSd2Rmuf&#13;&#10;nuWjlV4+hJNWbN8zGRR83XFfQfVkoWS2Pp3goqCSWh9M+C3WKyVgOdppNcv22PGjHtmsnwRd7rMv&#13;&#10;OQoC1zHirVzHO0UR+9X54sHz4uSsflUcudTHzTWxJ/bEvnBCw+XH5V7f4P8AFtqYlikc9gRXyY0x&#13;&#10;YrcOTnOGFdZo+qtb3KzQk4zyK9POMgjWo2PYz7hinXotPc+uPEMEeoQCS1wVcd/8K+dtdsp7C+cX&#13;&#10;AIA5BPvXqvh3xBHdQiORs46Zqx4o0E6vY/aSBlc8iviMrqvB1PY1Voz86ybEPAVfYVtn1PEYL2FW&#13;&#10;yhNe9fDXWDou7UFDAYzn0rwCLT/s995MgPXBr16a+i0jw9sXALR49zXs55QhVpqjFX5j3+J8LCvS&#13;&#10;jh4q/OdP4k+KDzakzI3y9DivKNR8ZalI7yhwB/DzXmV3q0kl8QhOCenrWFfayQxjCnJJANenlnCl&#13;&#10;KlGKUUexlHA+HoqKjTR3d14zusGK4dufTmuan1RpSrQlsscbj0rz66vLhZF83qT8oqoup3YiMZzk&#13;&#10;NkV9hhskhBXij73C8O04K8IpHv8AoLyNaOOCx55NeZ6xJLLfSI7Ebs4HvXT+Gb5jpbTE/MP4a5O+&#13;&#10;Zri7Z39etcGAp+zr1G0eXltD2eJqto5CaVjmE5PPGKls7SNn3tkZ64qRoQboKvPzVoRSLG5UjgZ5&#13;&#10;r6KdRpaH1tSpaKUepQ1Py4ISYj0GAD9K84k1eXaYWz1710eu3Tu5SM4PIriJkOQ7Dr3r3suopQvL&#13;&#10;W59NkuEShea3OmsdQbeCp5x+FdFbzvseQNjj7o5rgrZkjYFvwrq7RX8sup4HeoxlBK2gsdQV7owr&#13;&#10;+6ZiyHjJzWJLIAvyZwTg1Pqc7CRmHrWesuU2HgnmvVoUrRTsexhqVoqSNy3ubcnZkjj5cetep6QX&#13;&#10;udPEb9QMfhXioXYykHmvWPCV/Go8iUjJGRXk51Sap8yPD4hoP2XNAqXMPmXJhbjGc81XjJgOxOST&#13;&#10;1qTWGeLUGdPun0qDSmjnmPmnHpn1rCMX7NPyOSlB+zU29LH0b8NzIiqIznK4Oax/El4DevBJwwY4&#13;&#10;PbrVj4eS+VcFCcfISPrXO+K4ri4v5PJPO45NfAwpJ46fMfmNPDqWY1ObsQ2+sCHEUeMg/j717V4R&#13;&#10;1i6ksmjQEsRxXz7p9mTKsUp+Ynk17b4TMli/lHBzxk1jxDRp+zstWYcU4Wi6Lsrs0tbmYJ5jk5ry&#13;&#10;vWbq8fnccDoK9Q1qMvI8YIwMmvHtYad845A4B+lc2R01ZXOXhykrJtGVa3EW5lc4c0K6sxbceDgd&#13;&#10;+KwI8iQlgc5NatrbTl8IODzg19bUpKOtz7mrQUbu50+n28clxHt4ZvWrXiORrSPyWfg8/L61Y0x7&#13;&#10;ZSBMPmHQ1xviad5Lk4J2+leXQhz10n0PFwtN1cQk+hzd/q9ymWY8FStU9M1KVpBk4+vpWDqEwnlw&#13;&#10;mcDg1p2SIWVMgGvsJ0IqnsffSwkFSd0dpqtwnkE7ewzXEGQNkk5rpNUvR9j2Y5xivObi6l3iJe5r&#13;&#10;PLsNeJjlOEvG1jsINRBCRqCGzheazNThZrjeMkk9T61k6Y0qzq8p4Dd/rW9f3CIST/Dz+ddbpezn&#13;&#10;7qO72Hs6nurcS0V4yTJgEjGailuvs7He4IzwBXNXmqSuwKfdzgmq7OT8zEkE8V0LB9ZdTs+oNvmn&#13;&#10;1O1e5W8gcKQeOD3rgb2Fw26Ns4OMVu2tysRAHCuPmzUUsXljzhkgnitcOvZt+ZrhkqLaWzM6GCUE&#13;&#10;EZz3rbNsZosdyvNAdAuc8kciq09zJtOwY96qU5SehUqkpyuhv9nyRIkgIy1IbOY4VyMk7vwqZLwe&#13;&#10;SS/QDC555rRtpIpgpPJAxUSnJatE1K80r2K8AcOsaqTj0rvfD8txFMIc9RgHtzWRawxD52rRtpzA&#13;&#10;fMj7eteJjaqqRcUj5zH11UTglqejNaR7AzH94T07V0WjosbeY7YIPAFeTy+KkhGWb5hirSeLVGPL&#13;&#10;bhhk4r5rEZRXnC1j5Gtk2JnC1tD6QTxEs8YsWc8DhapXlnCIWnX0/WvDtL18tP8AaC+fau2k1+Wa&#13;&#10;Dyw2OK+crZHOlNKCPka3DdShUSpo37jWLa0sdqtiTHFYX/CexkCK73Mo615dq2rSuzgP0964ebVZ&#13;&#10;Sy/Nwepr6TA8NwnG81c+uy3hCE4800e4yeKLOV3ZQWUjgE//AK6dY3EUsZlbuTivD47+dTkHI+td&#13;&#10;xBq4t7Bdx5NdOJyVU42gdeM4f9lFRgtzevb5La4IV93OdtURPbXtwZs7QvXiuZmuI5pDMWK4HX61&#13;&#10;FZTjcULZ3dDXTTwNoLudkMutTTW5ranJIrboiMY4Irj7rULjzirSHgcYrZu5pFO18+lYclt9ouPM&#13;&#10;hGO+D7V6eAgo6SR6uXU1HSSNWxvCybWznGeay7tw8wViSO9QT3JQ7sY7VnyXhlGF6jOTXVTovm5k&#13;&#10;d9DCWk5pbjZJsKYcnG7NSW6q8rEEY7VmG5ZSfMFOiuMISgNd3svdPTdJ8uhtoHQnYRg9jUiRNgzt&#13;&#10;wB2NYsl6UVfetJr4vADJxt6+9YypM5amHZO06RpuPU8rjtXE+K3/AOJnp07nkifj/tnXRTXEbRh4&#13;&#10;/TJFcT4gm8zUrEv6T/8AoBr1Mnpfvk2uj/JnuZFQtXvbo/yZ/trfsMNn9ib4On1+FnhM/npNtX1R&#13;&#10;Xyr+wvj/AIYl+DeOh+FfhP8A9NFtX1VX6ZT+FH69S+FBRRRVmgUUUUAFFFFAH//V/v4ooooAKKKK&#13;&#10;ACiiigAooooAKKKKAP56P+CGv/JwH7cf/Z2fiP8A9Ex1/QvX89H/AAQ1/wCTgP24/wDs7PxH/wCi&#13;&#10;Y6/oXoAKKKKACiiigAr8/wD/AIKrts/4JtfHB+uPhprn/pK9foBX56/8FZZBF/wTP+OjkZx8MddO&#13;&#10;B/16vXLjlehUXk/yOLMlfD1V/df5H+Qnq86Rv5sRAJHQfSuQuNYdEKE9+Kq6vqEkiKI852jg1k2x&#13;&#10;aR/9IA59a/G8HgUoqUj8AwGXKNNOZsLqjuFAz74qSW9KMqR5yTnn1rAuIZfMJhYYx2rQs0luR84A&#13;&#10;Kjg+tdU8PBK6O2WDglzJHc6Fe3rXIjVQWPQ+mK7ifWZLUBXX58Zz6VwujTNY2xl6yKRj6VJqWo3F&#13;&#10;zKsx9K+ZxOFjUq7aHyOLwcatXWOh0Fz4lkmt2V2wOhz1rGj8QSs4jclkBwuDXNXrl0Jk/HFZ1u5l&#13;&#10;bbDwB61108tpqL0OyhlFFQdkezadrCgKkmM7hj1r2Kz8QNa24jOF4xz3r5Y0pppbwb2OFIr128uS&#13;&#10;LZd7Z44FfK51lNNyij4viHI6cpRi9T1ePx5BEPJkCnHXA71sW/jhIovtcTjcWwB6Cvl+fUTFJkZ6&#13;&#10;9BQ2rzBBGhI5zjNeVLhKlJLQ8OrwJQnstz6K1bx5ca3extcEEKQBjjimf2nDLE23aTnvXg0GoRQQ&#13;&#10;b55D5m77o4qWK4vHjNxHI2OwOefpTXDcIJKOiQ48IU6aUYaJHrl1dwSQ+VEnU/MfpVzTdFjuLlJO&#13;&#10;wNecaDfXzbkOWBcZzzXv+lWtvFYrK3DECvGzW+GTgnueBnUXg48kXubV1Jb2+k741XMXAwa8l1GC&#13;&#10;4lYXVxj5+Uweg9625tRdmkhcfKpORnqK5mQySwPPJlULfJ7CuLLsG4Xfc87J8FKlzc27GxbChUD7&#13;&#10;prrNMmtTOqFyq4BJ964uG6+zIw4ZT3rdi1BI40kgjDH39a68RRctGehjcPKUWj127kH9jSNnIKnD&#13;&#10;E9a+U9cWWWd/mGckAV7nY373dlJuccKcoTXiOsXESSSNICOeMVfDeHdKc42K4Owzo1KkVvoVtMt5&#13;&#10;oVMjEAqN3rmtabxLcRW2xMYA+bj0rkJNXFvHuQl8jGB2rznW/E0jNsXKLzkCvt6GUyxE/eR+j4bI&#13;&#10;pYud5RNXX/EAMzOxByecVytprTSSGVh8oPQ8Vyl5cvLIzx5PpnvUfnyrGAxx6+9fc4fKqcKfKfo2&#13;&#10;DyanCly2PWrDxEIJA3yqW4weah1G9gudxiOS2Tn3ry/7RsZZixY+hrXspbl386bChjla555TGL54&#13;&#10;nNUySKl7SLN6CTDhZwWAORjiuos4RFKLmRQPTnoK5yG5tofmkKk/WmX/AIhjRPLidT3rmqUalT3Y&#13;&#10;o4qlCrUfLCJ7pa6np1ppxO7BboA3euW1CYX0yjIPpg141Lrc91+7LgAelXtM1k28uZ2YnsK86PDr&#13;&#10;ptzi9Ty4cKSpc00/ePX5NFjVQykDuRniqC291a3HmwDK55rDtPEZBxIcoTx/nmuztNYsLq2KR5DY&#13;&#10;5NebWp1qXxq55GJpYikvfjdGpY6zcwMGQ42nmvddB8QzXFgYZCpVl5yK+d54EtRHlwQ+GJB4BNXj&#13;&#10;4xbSo9kPYbc9jXzuZZOsSl7OOp8pm+QLFxiqcdT1bUYdItpmvbrOR0Kn+lZOoXdjr8KwISoUYHOB&#13;&#10;+VeC6j4zvLrPnOcE9KhtvEs8YDlvl7YPYV10uGK0YqcpXaPQw/BleMI1JSd0eg3/AIbmtpfMiw2O&#13;&#10;QRXD6rYTJOA6svzct1roLbxgXQI7YBPX2p+oX8WrQSeWxyrA8jrxXp4X28JL2iPWwbxNKf71Hml1&#13;&#10;ADOj5ZgtT28SXFxlwKlmt5rZ2ycjPWs95o4R8wzk9a+ivzJWZ9XGTkkkdzpdzDYxeVcHaMnj61m6&#13;&#10;xfWvmeZB0x1z3rjry/ZZAMhuO5rFuNVJXluScbfrU0sncp8/cMPkjlL2nc6aHUoEud7/AP6qrPrK&#13;&#10;iVkHQkk1xEl0wdlDDjkVWS6mJJHfivbjlqW579PKI9Td1BY55TLGDjriuauEdjhRgZzyfSrhvJVI&#13;&#10;hYjk4496maOHGN/NdtKLhZPU9KlCULJmepcgBgBiutgeOKx+Y8sOBXK4SOUPnKg81cluoARvyQ3Q&#13;&#10;CqxFNysFek52sZd8JQWB5G7IrLQzPMGlxt7gcYrXuZ442yen8OfSqa38UkgULkD0rvpuajax6tJz&#13;&#10;5bco1lDgbAeK6rTLwweXt6nqa5uKaNA2O/rUwnWGL3zniuevT542Zy1oOacWjt9Qu4Ul8x+4781U&#13;&#10;sRu/fxtjactXLfbTMVMp68c1NDMwO2FgNxwa5JYT3bHDHL3GHIe2eH/EX2WUbfvAcGrd1qrTSNKC&#13;&#10;N3vXiaalPC3lBxlTjcOc03+1Lj5t7Fq8afDyc+c8CrwwnUdQ9otL5YnWRsbgc8c5rvbLxIkA8wkb&#13;&#10;iOK+aRrMqqu0EADrWrFrjuoBYg+orhxnD3O9Tzcfwp7XfY+lF1CS9QyiT5iMdK5trGeRCG2kg9c+&#13;&#10;tcx4Y8TJCgjlPmk16DcXcNhELmNM+dj73OMelfLVsNUw9RwUfQ+KrYSpharpcvoYK6EqPtcZHXAG&#13;&#10;TU39nxmQAKVwPpUc2sAsZEbZx06VkXXiVSq7zyB1Het40689DphRxM7I9B0/TLJY38w8gdeuK831&#13;&#10;ywQXDu5OOzVixeNJxc7ATtGc59Kt3+uLrEYZsIB14rpw2XYijPmlszsweV4mhV5pvRnA3sdqJic4&#13;&#10;65A9agssm43Dnn6VravFpyBTE+SevHNY26NJwyDgj1xX2NNuUNj7ym+embd/J54AAG0ADiuQvI08&#13;&#10;wPEMsDxxW+99sj8s7SD3FVlEKxGdQSemOtPDp09LGmCTp6WK0J8sqkq85ySOKj1KfznZYxwQBxzV&#13;&#10;O4vPLYOcHOR1rHa6utxMZG0nua9CnQcnzHp0cK5PmLbKQnlkDn8aQKQQjAlRUfmlhubnA7VZi1BD&#13;&#10;AS68g8e9bOEuh0NS6FpY45UxJ8qrnHrVOS+aFPJlG4Z+UiqF3f7cO33e4FVfP6qDlWHfsa1p4ZvV&#13;&#10;mtPCy+KXU6i1Iucl2HTgCo51aFSAM5Bqto5t1cNMen86v6nNubfBjA9a5ZwtVscco8tWyMJncwAq&#13;&#10;eS2cYrS093Mpc5Ubse2ayIZIUl2v+fbNTQyyC4x1GcgdRW1SN4tWOqrHmi1Y9Qt3t2twVbcwHTFY&#13;&#10;91qTKCEXBzyaks7pooArqucdjzXN3lwisWJ6npXjUsP77ufOUcJ+9ldFeaaeeTcwyue1SW9y8Rwz&#13;&#10;YGe/OP5VnCZYyCWO0nmn+bBKGweh6mvVdHS1j3nSvG1tDuLO7a3lAjYMGwc12p1Exxh2bJZe3avK&#13;&#10;rOcTBfs/y4HJNdDDMrR7Awz3ya8LG4K72Pmcxy9OV7FPV7tw5aMkk8E1ieXMgVpDweferdw5kl8k&#13;&#10;ED3zStDGiEF9x7c5r0KSUIpHq0YqEErFiyiWVhHu/CteXUIoo/s8g5Xp9BWBYyRxPlgevFQ30kLT&#13;&#10;CUN+FRKhed2Yzw6nPU+gP2fvgR8YP2qfihYfBn4H6O2s69qTBYLRZYbdApZU3yTTvHHGgZlG5mHJ&#13;&#10;FdV+1H+zF8SP2OP2gPEH7OHxkNhH4l8Ly28Oqpps/wBptkkuLeO5CrLhQ21JAGIGMg4JHNeffsvr&#13;&#10;t/aa+Hc0TkEeO/DrjBOQV1O3I/I1+4P/AAVO8L6F8QP+Dj3X/h74oRJNO1n4s+C9Lv0kxse2uIdO&#13;&#10;SVGz2ZSVPsa7f7OjOjzRet0j0v7JhLD80N+ZL7z418Lf8EnP2svGXh/QHt28KWXi3xf4cn8XeDfh&#13;&#10;rqmrx23i7XNHgRpTdWmnMhHzxozwxyyRyzKpMaNX5mLHJbzyQXIeOeGRopoZFKOjoSrKytyGBGCD&#13;&#10;yDX9OP8AwUD+JXiXRP8Ag6A0fUvD7Swt4d+KPw/0HSoEO0Q2cMdhD5Ma9o3WRxgdnPrX5g/8FsPB&#13;&#10;fhP4Yf8ABVf43+FPBsdva2A8ZzX0dvbKEjikvYkuJUVRgACR24oxuWxjTk6f2Xb1DH5RCnSnKlvG&#13;&#10;VvXz8j8ttTiadicBEx8o71ycrJChCZ3A8Gv16+IP7Gfwk0P/AII0+C/29LafWm8b6/8AGPUvAV7A&#13;&#10;9zGdKXTbOCeSNo7cRCRZsxrlzKQeflFVf2nP2MP2b/gL+xJ+yr+1Hdz+LXuPi6niK5+IMVrcW05j&#13;&#10;g0i+ECDSoZY4likMWc+bK4LYOQOK6MNl80teyfyZ1YLLKiVpPZX+8/Ix7t3YLIF249KbDKykqMYP&#13;&#10;Sv6vvix+wP8A8EZf2df22Pg5+zV410n4y+IbP4weDfCF5Y/Z9Xs7MaPN4oJSG/u5hGWuZWkdAYIU&#13;&#10;SKJATmQnFZnwp/4Jhf8ABLvxB+238S/+CUl03xU1b4oaPa+J5NB+Jj3lnY6HaXuk2j6ha2n9mojy&#13;&#10;TKsAVZpnYeZIrbFRSDXovK53tddj1v7Hne11vb5n8rPmIWxIDx0xWpkXMKs/AU4NUdT06XS9TnsZ&#13;&#10;mVpbW4ltnK9C0TFCR7EimkvH8pIIPPFeTVizw68GieW3QN5kPTHP1ritdP8AxMLInv5/5bDXoPmx&#13;&#10;tbBVBz3JrivEEK/2nYjjkT/+izXVlNS1Wz7P8jsyWp++s+z/ACZ/to/sLf8AJknwb/7JX4T/APTR&#13;&#10;bV9V18q/sLjH7E3wbH/VK/Cn/potq+qq/Rafwo/V6XwoKKKKs0CiiigAooooA//W/v4ooooAKKKK&#13;&#10;ACiiigAooooAKKKKAP56P+CGv/JwH7cf/Z2fiP8A9Ex1/QvX89H/AAQ1/wCTgP24/wDs7PxH/wCi&#13;&#10;Y6/oXoAKKKKACiiigAr88/8AgrOSv/BM346svUfDHXsf+Ar1+hlfnh/wVrbZ/wAEyvjs/YfDDXj/&#13;&#10;AOSj1z4v+FP0f5HLjv4FT0f5H+OxqOd6O4xkc1Qfyo9ysc8f0qXVLn7V5caD+EZNZkqIWKHIzgA5&#13;&#10;71+VUo+6rn4nQovkVxI5JJZfKiPGa17eQW7fMxOO3NUbK3eF90Rya0bySJSIyvOOW96daSbskFef&#13;&#10;M+VK6NiDWt37jAGeM1aPmSEIv1rjgPLBmUE7WH41pW+qOkhkI4PauCrhFvE8+rgFvBGvdKzRsB61&#13;&#10;kWsiwyFZfetwTxzW2ehJ6GsV7Lzpim8A9cmoo7OMzLC35WpaGpp15suHUcgAfMfrXpj3sV5aAg5Y&#13;&#10;HlvavHyptt0cfzBwAT3GK7Oxlxa+VEe+feuDMcPF2kjzc4wkZcs49CW6maMlh60lvtuB5zkg9iO9&#13;&#10;MkcIuyXnPf0q3BcxBUiG3bnGfauXktHRHHyuMNERG2kbExdjjtW9bkr5Y3HiqcjL5xjgIIJxRc36&#13;&#10;2zc4+npXPUUp+6lqcVXnqe6tz0TRDJBODFk8/NXplz4gEUAXuAOvtXgeneJ4hKMnZnv7itRtekuZ&#13;&#10;+c7fU18zjcnnOfNJHyGaZBKtVTqLY9MF4bnczbVDOGzisebUd0L24kJIY4A6fWuZTV45lEakjnBO&#13;&#10;ePrUd3LHC3nQtkY5rCGA5XZmNLK3F+8jWNzBHBgnk0R62kaiHeBj+tcRdXW8jB2k81z895mdiSTg&#13;&#10;AYr1qOUKa1PboZIpr3j1eDWJrQu5fhge9cBrOpvIfOdsf7Fc3L4gaQqpJGDwDWbd3yvOxl+Yn39a&#13;&#10;9bB5N7OXM0e1gcg9nLma3Hz6xGztt44wRXE6k/nvg961J7cPIXU4wcke1ZkyKzg819ThqUYO6Ptc&#13;&#10;FRhTalEyTHKhIjHSqSrM215QdobnNdTFCwJyuQ3eqcyQREQucjP5V6dOv5Hs08TraxnzlbeWM/wk&#13;&#10;Zq3HqSlNp6DpWZcvH5m123helVYiHjKAe9dDoqSTZ0Sw6auy/JdqH3A9Ky5LrzMhB35qBlcgsRwK&#13;&#10;kRGix1555rohTjFHTToqKL0bL5Qb7rbgAatCdl3eacntWc0bGMHt1p8KMxyTnngVhOCtcxlFW3N2&#13;&#10;G6uBMokOBjj6V3WkX4j4U4BODXA/PIRLJ/CuKsW98bY5J53A47mvMxmGVRWR4uPwSqrlPXdS1DbZ&#13;&#10;DYelc62redB5eAxIx9KwpdV+025Rcj8aisW5EecnPJ9a8mjgFTi29zwqGV+zg+Za3C6T7QNztgdc&#13;&#10;CsuOR4n+ZuAeM+ldDPEEm3Yzmor/AE6EQif+92rro10vdkelRrpJU2UV1JwcIeK27DXrkExqeGNc&#13;&#10;a5SHCg8N1HpU8N1FHtK/wjBxW9XCwmtjorYGnOPwne31y08BIb61yUk8jH5j0qtLrChdh44waorP&#13;&#10;FIpIPJPSow+DcUY4XL3COxJdFpvnTPy/rWWAZJjjritPzomQxg4J4zUEUaI2OpPOa7oOy1PTovlW&#13;&#10;plyxOrbscU93Hlblq/OyIQv3h7VUmiEsR2cCumEtPeOmEr2uZhZt6t3znipdRkeIJLb5/wBv2NPa&#13;&#10;FY4xIzDIIJ+gpfkuf9WflNbxeqdjrjJK0rGU1150giXpj9auQGSRiFP3elVLiJUmIi6rRZiZHLLX&#13;&#10;XOCaudkkmrkF5I0kwDDPamJGwDPG20joKZcGRLhpCOQargtO5PQ+tbKOh0xjoi5DL5D75DkmtBJk&#13;&#10;dxjgVlyQBEDl+T7VJFtQ7ScnoKznBNGVSnFo07jylGRTI1Pm7Iu47UwZkyD2qW3lWJt559q5ktGj&#13;&#10;kUbKxMyeQhK/ezg/SgtMk28cnbTwVkLO2CcZAqyEWSLeSAeF/Os76amXNZaoc8jsio3pnNXl2xRB&#13;&#10;l64/WovKV4lyeemfpSm2cMOcjrxXLOa3OGclc7Xw26CUGXAZh2r0vUL2a4t1hRmOwYX2rx/S7uKz&#13;&#10;kWR+SDXXRa4k6eWjYOSR+NfL5lg5TqKaR8dmuBc6qqWuV7vUJM+Vzx976VmyXMUmUUZJ4FWbiIyB&#13;&#10;mIGT1asQw+U+QSa6KNOLVux1YanDlstxwt3iO9+p6d6m+1FF8kdD1qs14zsY3X8arRyjaSa6eRvd&#13;&#10;HZ7Jvcs3D74957cVzdxfFAcGr13eKieXHzuH5Vzkiq77ZDgdc4r0cJS7nq4HDL7Rob3+6SMEdqvo&#13;&#10;Hjh/ducngiqhjtypHKELkH6VVguCV2t2br61tKGmh0Tp813EZdochSPxqiyxg7VOfU1tODOdp+gr&#13;&#10;Gntfs8pAOcdK6KTTVnudVCcdrke9oxjPBoEkoQNu7cVn3ErbtvTPWpYzHEAud2RmuxUtLnd7H3Sy&#13;&#10;rJj96NxJBpGKtGy7cAmoLY+YXCnocipmk2DZI2d3PHbFNQd7DlDWyL1tMYiIosEg962XMiIZJFyC&#13;&#10;OSK5a3UGQmPPPI5rZinkaIo7dD0PeuWvT1ucOIpapoogRsCCO/FX45UVlEfB281XSN1fgA5p88TW&#13;&#10;7AtySM1ErbEvV2N3T5lSTdL09DVTVLq2e6zH0ArJF4AMEH61nTSpNnnk8c06GC97mZNHBvnuy/JI&#13;&#10;sgPGRn+dDKTlYx8oHOKoRSeXGIeDz1q75rRsTuGG4xW7ptaI7HDl2NISQ+UnkHH94CrklxGu1Ub5&#13;&#10;+lYnnCH7hAIFQfaDLJ8gGaw+qvqczw13c2PPVJCZevWoTdebkKeQeMfrWY+WOZCPbFIilSG6HOKa&#13;&#10;oIqGHRurPld6tyPvHNQNNbyNuTqKwXuUiLA5GDgjPWqrzxrE02SoHXPoK2jgjWngep9YfsiyeBoP&#13;&#10;2kPB2tfEjxLp3hPRNI8R6Zreo6xqUNzcRJBp95DO6LFaRSytI6IQgC4J6kDmvv3/AILDftMfCP4r&#13;&#10;f8FOPEf7aH7JXjex8SafrutaV4l0W4trS9s7rTbzSbe1RFuYryGHJ86DcpQsCvUjpW/8K/8Ag3W/&#13;&#10;4Kv/ABm+G+h/Fr4f+BtLvND8RaZBq2lXMms2sTSW1yu6NijHKkqc4Nd6P+DYn/gsdv3n4e6R/wCD&#13;&#10;y0/+Kr0oYCqocijo9T16WW1lT5FDRu59O+NP2w/+Cffx8/4KG+Bf+Cu3xC8bros+lafonifx78IF&#13;&#10;0y+n8QXfjHw3bJFbwadMkJsZLO8mhhkNw8yeWobcu4iv57P2nP2gfGX7VH7RXjP9onx6EXVvGfiK&#13;&#10;81+8ijOUhNzIWSJT3EabUHTpX69j/g2P/wCCyR5Pw+0jg8f8Ty1/+KoP/Bsb/wAFjhyPh9pOf+w5&#13;&#10;af8AxVXXwdeas4+fzKxGBxNRWcOt/mfYvw28LfspfEj/AIN6Phx8D/2nvixafCLU7/4veKfHXhHU&#13;&#10;dU0e/wBWt9Uh0uVrS7t1SyRm8zFwCnIywA6EkeM/tn/FX/gmj+0X/wAEy/gf8Dvhj8W9UsvEPwbf&#13;&#10;X/DNjofiXRri3v8AUpdZ1OB01e5NvHPBb6esAnnaNZHnXMcfzOHz6/8AFr/gi3/wXf8AjJ+yh8Lv&#13;&#10;2PfE3wy8GweGvhLd65eeHryy1S3j1C5fXplmuPtcplZXCsgCbVXjrnivkof8Gxn/AAWKcbZPh/pA&#13;&#10;wOCNctP/AIqtatGqlaML6WOirRrRVoU76JM+gP2wf2i/2HvjT/wUW/Zr/aE8D/GLQZfCnw08KeBN&#13;&#10;D8V3txpOsxTQT+DJllnaKA2e+VbkLiHb0Y/PtAzXpvwb/bC/YS8Hf8F7PH3/AAUJ1/4vaMnw41td&#13;&#10;c1DS7mLSdYe+ml13S309bc232PcrwOd8jMQpXG0knA+Nj/wbG/8ABYb5Svw/0gFeD/xO7Xn9aUf8&#13;&#10;GyP/AAWLRRGvgDSDg99btP8A4qs2sQ3f2fW5m1iW7+y63PxI+KumaJo/xL12x8MaxZ6/pyancy2e&#13;&#10;saek0dvdQySF1kRLhI5VBDYIdAQc1wcFxCAQepr64/bH/YU/aV/YJ+IVr8M/2ndIt9G1i/tWura3&#13;&#10;trqO6Volxk74yR3FfHjrGJfk7V4VWk7tS3PnMTSak1NWZrrKzbVzgVz+v4GrWCrz/r8H/tmauLMW&#13;&#10;O0cAd6xdam/4mViwOSBN+qVrl9F+1+T/ACZeV0rVk12f5M/23f2GRj9if4OD/qlnhT/00W1fVFfK&#13;&#10;/wCwxz+xN8HGPX/hVnhP/wBNFtX1RX6BS+FH6nR+CIUUUVZoFFFFABRRRQB//9f+/iiiigAooooA&#13;&#10;KKKKACiiigAooooA/no/4Ia/8nAftx/9nZ+I/wD0THX9C9fz0f8ABDX/AJOA/bj/AOzs/Ef/AKJj&#13;&#10;r+hegAooooAKKKKACvzw/wCCta7v+CZXx2U9D8L9eH/ko9fofX52f8FcW2/8ExPjw3THwv17n/t0&#13;&#10;escSr05LyZz4xfup27P8j/HHvMxkIvpxUltF50WTjK9RUUKyOvnH5gF6mlUwsw8ttrZ6djX5Xyu1&#13;&#10;j8Xs2uVF+OVU+Rxj3FVpriOVSoHIbg08yiNv3xBI/h7VE6RMd/TPPHSskrPU54xtuNjhaX7pz7VN&#13;&#10;NH5KjHWq8Vw0cgRQceoq1OGMaibgk8Gh3TSY2mnZkUV/5TZkB2+tWpp/taCS34wRWRclw2GHA4Aq&#13;&#10;UTGOPEIA9dta+zjukaSor4ludZZNCwZZOuOtU01L7NMRGSQDjFcy2peWcKTk96pG6kGTnBPGazhg&#13;&#10;r3cjGOX3bctjtbjWDL+OOKjtb8hijnHcZrkt0uzdISR6mpYknkTzNx56HPan9ShazKeXwUdT0e21&#13;&#10;VVTbyW+9kVjXU9wZCzk88jNctayXds5bcT7ntXSm6t3h3S5dgwxnkVyvCqnK61ON4CNOXNHUaJ5U&#13;&#10;AaTqDwa6Cz1d1Ajk+6ehrlUvYXjIOMg1YFzH5XJJ9Kxr4dS0cTLE4Xn0cTs4tUEUnynIJrbubyJ4&#13;&#10;QyMcYyRXl5dlt96bgQc5zUFxqsphEnm7SvylecGuSWUqTTRwPI41JXR197qkSlQpNYF5qsZZvLPJ&#13;&#10;6muQl1JzktkkjAxVFHmJJbIB5ya9ihlcYq57mGySMFdmzLdSRJ5uScnGBVc6k7MTz0FYtwz7sRsc&#13;&#10;0vKrukB/u5HrXprDxse3DBQsm0bq37PIRnoecVbVoXX5sgnvXMxiSJ/mwS3Oe4q0buaN9mN2eM9c&#13;&#10;VnUwyvZGNXBq9kbk7+XFlGyO1clcXTPJyTjvVyW+EbGOTH49Kx5ZklcxjADcZArpw2FtudWCwvLr&#13;&#10;JDLtyF8wHqe9SWlyRx3xniqs0Ajdedy+hpBcoJQoUAjjIr0VTjynq+yi42Wp0cL/AGhSwxx1q2IB&#13;&#10;cIfnBxwBWHDemCTKglT1X1NOE7u25vlGeMcV58qPY86WHd9NDZFsyxEMBjIwRzVRn8oimC7iAzk5&#13;&#10;qi1wrLjrz3qY0pPcxp0JX1Ll3qfI2EBSMfjTWmG1W59RWa0Ykl5jyBz14qpLNJFcFe2MAZ9a7Fh4&#13;&#10;tbHoLCxdkjoYLmeRmRa0LG+ktzubntXPwzMkQCkhu57mr0UsY4yT7Vy1aF7qxy18OndWO8tJ/PHm&#13;&#10;ynPtVTUtQ3ymJTx0AHasu3uFgtS4IHHGeaxZbppH3Z5B615tLBpyfkeNRwN5tsvXb5UrjkcZrJim&#13;&#10;eJizUl1dtISFJJxVNt6wMwYc9j1/CvVoYdWsz2qGG01LqXIL7W7nirElwsTYiHasi0njDF5AT/Sp&#13;&#10;Dco02Y84/lVTw+trFzwyvsXpLnb1PJGf881YivkZSnftis2WJCzGM5wM4NVTMqlfLAD0/YRfQSw8&#13;&#10;XsjXE/lsQ/4VA1wPu84HJx6VnLcSSkq4X0ye1STzNAQYzuBAyO341osP0ZrHDa2JHuYnk+cnB960&#13;&#10;dPgDKdpwDXPllllDIOO4rpdMkh89TGMnH3T0yKiurR0IxMLQdjDvUWMmNclgck+tQWlwiqQ2ck8V&#13;&#10;ev2YSyEgKSecelZ8SoOM8k8V0QtKKOqDTgiF3csxfp2zUdvl5MdFJ5qR3LOY5RjHfsaMN5ZdcbR1&#13;&#10;A71qtNDqdth0rIFVQd2DinNcADy1GCDuzUUkkZUGNQD3xStKhCuwx2NHLboSo+RoRzK4BBA9frRg&#13;&#10;L81ZnmFgAq4Oas20gbPnbi3oelQ6PVmEsO7XLscySMyqccVdSUxpGc9c/pWE9sVl3OQuTjAq1gR/&#13;&#10;dZjjoPSsp0YtaGdWlG2hufa9jbWGAegrprSRJbcRnrjFcL5hDh5Mntk81uW995XQ844xXn4rDuy5&#13;&#10;Ty8bhOZLkI7u7Nvc+Xx6c1oRX7IwJI5HUVjXAWfdPIoO3jJHeoI38qEhlGex74qnh4OKuinhYSgl&#13;&#10;bU7i31uIAiY5ApsmqwSAsvTpmuLiPnNgphSOWxzUizxxDYuCB0+lcs8vhfRHLPKaad0tTp3u7fyy&#13;&#10;pPXvWY10nmFAeDWTLfB0KYA96pxTYYnr9a3p4NJHRSwNkbTPCykIckNVWUfMFaqKSkTA9BnkVJLL&#13;&#10;vkJ7dq1VFo3VCxekzHw2TgVUVXdfPXoDzSxSMg3ucj371ZtNlzL5R+SM8HHrS5WhKHKrjorxLdSz&#13;&#10;454FUJrgOduKS5gBfy8nCNgD1quYgPnDcDoDXTSpK1zenSja4xokYHOcmsrPylh1BxV6aVpPlRSO&#13;&#10;etVPJBXCsNx6qK64R01O+lH3dRsZMYLZx3q8irNEJDycGoFiQJ8yksBzmlt5tzbOnGMCnLYupEvW&#13;&#10;7NGgYcZAq1I6xL5h4rI89oi0XOB09qmWYtGqyc9jmueVJXuzllRd9TpNLAlObg4GePWr97bJGPmO&#13;&#10;cjKmuaSeSIDeQcjgelTm6lc5dieMAHtXHUw8nO6Z59TCy57p2KN0GVsJmsOXzHf5eB71ozzMrkMT&#13;&#10;yaqTLJJ93jPpXp0oWR7OHXKrETeavGSSe/pT1luIWCy5b0poRokO4nPapGZgF3gY71rfQ6JvpYtR&#13;&#10;o5w0vQ9/enybkcBGK544FNRoE+Qhjn16VOsTZEmQVzkqeTWLtd3OOSs9Rzu0C5+9nuKY8plRXzja&#13;&#10;c4q3PcoIgoUAegrKmIeMfoKiKvqRSjdj58XNxtj6Bcn8Kyb18WU7AZXymBH4VahnlgkzGOTwc+hq&#13;&#10;xbJBIWW4IVT1XtiumLs0ztp+7aT6H+05/wAEwEI/4J3fBYIpVf8AhXGi8HrzbJX3aFc9a/xXvDv/&#13;&#10;AAVB/wCCivgTw9p/grwR8bfiLpmjaVapY6bp1nq80cFtbxDEccaAgKqjgCukT/grP/wU8XCv8evi&#13;&#10;fk/9Rqf/ABr3v7Ugkj6ZZ3TUVc/2fypHTNGxq/xkV/4Ky/8ABTjaS/x5+JoHqdZn/wAazZv+CtH/&#13;&#10;AAU7Byvx6+J3H/Uan/8AiqmObwfcmGf03pY/2gOf7tOwT1Ar/GAh/wCCtf8AwU4c/P8AHv4nD3/t&#13;&#10;mf8Axq1H/wAFZ/8AgpuW+X49/E1vrrU/+NDzSmtdRPPaa6M/2dSuOF/lSBM/nX+M1F/wVm/4KblF&#13;&#10;/wCL8fEwnvnWp/8AGnN/wVi/4KaZJPx3+JuT/wBRqf8AxrJ57SXc5/8AWSlfZn7df8HdKFP27fCi&#13;&#10;sCgHhy4cZBGcuvQ9xX8nIVpWJFezfGj9of44ftG6/B4q+PvizXfF2p28Rgg1DX7p7uaONsEqrOSQ&#13;&#10;MgcV4p5ygkoxwO1fN4qr7Wbkj5PHVPbVHOJIu4Nt9eKwNaHl6haMOyzf+gGukhdZ1Axg1ha1hNRs&#13;&#10;xIO0+ff5DVYDSrbyf5FZbG1b5P8AI/24/wBhRt37EPwbb1+FXhM/+Ui2r6qr5W/YUx/wxF8G9vT/&#13;&#10;AIVV4Tx/4KLavqmvuIbI/SKfwoKKKKosKKKKACiiigD/0P7+KKKKACiiigAooooAKKKKACiiigD+&#13;&#10;ej/ghr/ycB+3H/2dn4j/APRMdf0L1/PR/wAENf8Ak4D9uP8A7Oz8R/8AomOv6F6ACiiigAooooAK&#13;&#10;+Jv+CkXwu8c/G39gr4vfCL4ZWLan4h8SeANY0fRtPRlQ3F3c27JFGGYhQWY4yTivtmql/fWWm2ct&#13;&#10;/qM0VvBChklnncJGir1ZmYgADuSamcbppkVIKUXF9T/Jgg/4N4v+Cw0UHlj4RX3Qcfb7P/45SD/g&#13;&#10;3h/4K+vgSfB2/BHRvt9n/wDHa/1ZR8XfhRjP/CTeHT/3Erb/AOOUh+Lvwox/yM3h3/wZW3/xyvF/&#13;&#10;sCifO/6rYfuz/Klj/wCDd/8A4K8A/vPhBft7/b7P/wCOVZP/AAb0/wDBXxxs/wCFP34APB+32Y/9&#13;&#10;qV/qn/8AC3fhT/0M/h3/AMGNt/8AF07/AIW98J/+hn8Of+DG2/8AjlZS4cw73bM5cI4Z7tn+VlB/&#13;&#10;wbxf8Fdlfc3whvsYOP8AT7Pr/wB/KeP+DeX/AIK8HBk+EV6ccAfb7T/45X+qV/wt34UHp4m8O/8A&#13;&#10;gytv/jlL/wALd+FH/QzeHf8AwZW3/wAcqP8AVihe92Zvg7DXvzM/yobj/g3f/wCCwExLf8KivevH&#13;&#10;+n2n/wAcqmf+Dd7/AILDx/c+EN8fX/T7P/45X+rQfi98JRwfE/h0f9xG2/q9H/C3vhN28T+Hv/Bj&#13;&#10;a/8AxyuiHD9BG8eFcMtLs/yjZv8Ag3Z/4LCSfMvwfvgf+v8AtP8A47UK/wDBuz/wWJx83wfvj2H/&#13;&#10;ABMLP/45X+rx/wALe+FA/wCZm8Of+DK2/wDjlJ/wt74Uf9DP4c/8GNt/8crVZLRRuuHMOlbU/wAo&#13;&#10;lP8Ag3Z/4LF/x/CC+PsdQtP/AI5U8f8Awbw/8FjhhV+EF8oHb+0LP/45X+refi/8Jh18T+Hf/Blb&#13;&#10;f/F07/hbvwoP/Mz+HP8AwY23/wAcpPI6PUHw5hmf5SDf8G8X/BY0cf8ACoL4/S/sx/7UrQX/AIN6&#13;&#10;f+Cw/lGNfg9fJyDn7faH/wBqV/qv/wDC3vhQOvifw7/4Mbb/AOOUn/C3vhP38T+Hv/Bja/8Axypl&#13;&#10;kOHe5lLhnCs/ymY/+DeH/gsEgIHwe1AHOSft9mc/+Rauf8Q8/wDwWBMW0fB++BH/AE/2n/xyv9Vs&#13;&#10;fF74Tf8AQz+Hf/Bla/8Axyl/4W98Ju/ibw7/AODK2/8AjlZy4ew7JfCmGeruf5Ur/wDBvV/wWCmU&#13;&#10;H/hUN+pAxg39pz/5ErLvP+Dd3/gsLLCY1+D98cnP/H/Z8f8AkWv9Wr/hbnwo/wChn8Pf+DG2/wDj&#13;&#10;lH/C3fhQP+Zn8Pf+DG2/+OVdPh7DRd7jpcKYWDupH+UfH/wbuf8ABYZRg/B6/wCO/wBvsz/7VpT/&#13;&#10;AMG7v/BYkvk/CC/K+n2+z/8Ajtf6uH/C3/hSevifw7/4Mbb/AOOUn/C3/hR/0M/h3/wY23/xytHk&#13;&#10;mH/r/hjd8OUH1P8AKKn/AODdf/gsLKwYfB++GDk/6fZ//HKG/wCDdr/gsW7bE+D98qnnnULQ8/8A&#13;&#10;fyv9XX/hb3wo/wChn8O/+DG2/wDjlL/wtz4VHj/hJ/D/AP4Mbb/45VRyeiaQ4fw6Vr/if5Qz/wDB&#13;&#10;ux/wWLOT/wAKfv8Ad0z9vtOn/fymj/g3Z/4LHKp2fB6/Of8AqIWf/wAcr/V8Hxb+FX/QzeHj7f2j&#13;&#10;bf8Axyj/AIW38Ks8+JfD3/gxt/8A4uq/sehcHw/h76n+TnN/wbqf8FlJWLN8HL7r1+32f/x2nj/g&#13;&#10;3S/4LHqgf/hT17kdR9vs/wD45X+sSfi38Ks/8jN4e+n9o23/AMcoPxb+FR/5mbw9/wCDG2/+OVp/&#13;&#10;ZlE0eS0Nj/J7/wCIdH/gsRKPn+D1+v8A2/2n/wAcqsf+Dcn/AILEmQFfg/f/AF+32f8A8cr/AFjv&#13;&#10;+FufCvoPE3h76f2jbf8AxdIfi38Kj/zM3h4f9xG2/wDjlZxyuj3JjklFbM/yeU/4N1P+CxaLj/hT&#13;&#10;1/8A+B9n/wDHKdL/AMG6n/BY/b8nwevzx/z/ANn/APHK/wBYT/hbfws/6Gfw/wD+DG2/+OUp+Lfw&#13;&#10;r/6Gfw//AODG2/8AjlV/ZFC+4f2JRvc/ycP+IdH/AILHgbv+FOX/ACf+ghZ//HabJ/wbn/8ABZBi&#13;&#10;Cvwdv+n/AEELP/47X+sgPi18Kv8AoZ/D346jbf8AxdIPi38Kc/8AIzeHv/Bjbf8AxytP7Noov+xq&#13;&#10;N9j/ACc4/wDg3T/4LJKhD/By/J7H7faf/HKjT/g3O/4LH8k/By869Tf2n/x2v9ZH/hbnwr7eJ/D/&#13;&#10;AP4Mrb/45R/wtz4V9/E/h/8A8GNt/wDHKSy2guo/7Ho3ukf5Oj/8G6X/AAWQCFU+D1+T/wBf9n/8&#13;&#10;cFV4/wDg3P8A+CyiKHb4O6gWJ5H2+z6f9/a/1kz8W/hUTx4n8Pn/ALiNt/8AF0o+Lnwp/i8T+H//&#13;&#10;AAY23/xdEcsodGCyeilax/lAj/g3b/4LHmEKfg7fj1zf2f8A8cqof+DdT/gshnb/AMKevunUahZ4&#13;&#10;/wDRlf6xX/C3PhT/ANDPoH/gxtv/AI5Th8W/hUenifw//wCDG2/+LrNZPQWxlHIqC2R/k3wf8G6n&#13;&#10;/BZONw//AAp2/PPX7fZ//HKdL/wbn/8ABY13Dn4O35z1xf2f/wAcr/WNPxa+FeePE3h/8dRtv/i6&#13;&#10;b/wtr4WZ/wCRm8Pf+DG2/wDi6r+y6V7miyWjuf5NB/4NzP8AgssCHT4P3/uPt9n/APHKsr/wbrf8&#13;&#10;Flh0+Dl8vHUX9p/8dr/WQHxZ+FR/5mbw/ntjUbb/AOLoPxY+Ff8A0M3h/wDHUrb/AOLq/wCz6XYv&#13;&#10;+y6PY/ybx/wbof8ABZFtx/4U/fgnt9vs/wD45UKf8G5//BY9HBf4N6g2O/8AaFp/8cr/AFl1+LHw&#13;&#10;sH/My6B/4Mbb/wCLo/4W18K88+JdA/8ABjbf/F0PLqZCymgj/Js/4hz/APgsa27Pwb1AZPB/tCz/&#13;&#10;APjlPT/g3P8A+CxsakL8Hb9iRwPt9n/8cr/WR/4W58Kv+hm8P/8Agxtv/jlM/wCFs/CwnP8Awkvh&#13;&#10;7/wY23/xdL+zqXYf9j0T/JuT/g3Q/wCCyKKWX4OX+fQ39n/8crQs/wDg3c/4LHx43fB6/BHQ/b7P&#13;&#10;/wCOV/rAH4tfCvv4m8Pf+DG2/wDi6b/wtz4UngeJ/D3/AIMbb/45UzymjJWZNXI6Ela5/k9XX/Bu&#13;&#10;j/wWMmYt/wAKfvuuf+P+z5/8iVUP/Bub/wAFkCn/ACR3UAR0P2+z/wDjlf6yH/C3PhV0/wCEn8Pf&#13;&#10;+DG2/wDjlL/wtz4U/wDQ0eHv/Bjb/wDxdNZZQjoOnk1CKsf5Ng/4Nzf+CyTfM/wdvuOn+n2fP/kW&#13;&#10;pJP+Dc3/AILGyR/8kcv1I4x/aFn/APHa/wBY3/hbvwo6f8JP4d/8GNt/8coHxd+FPQeJ/D3/AIMr&#13;&#10;b/45T/s+iVLKKO9z/J1g/wCDcn/gsT0m+D98P+3+z/8AjlX/APiHM/4K/wDlkf8ACn77Pb/T7T/4&#13;&#10;5X+r9/wtv4Wdf+Em8P8A/gxt/wD45TT8XfhX/wBDP4e/HUbY/wDtSsp5XSb0kYSySlJ35mf5OMn/&#13;&#10;AAblf8Fi2kO34P34GOv9oWfX/v5Tof8Ag3R/4LHqNsnwdv8A2P2+z/8Ajlf6xn/C3fhV/wBDP4e/&#13;&#10;8GNt/wDHKf8A8Ld+FfH/ABU3h7/wY23/AMXVf2ZTtubPJ6Ljy3P8nw/8G6P/AAWHwd3wev2PY/2h&#13;&#10;Z/8AxynQ/wDBul/wWFAJf4PX/wBPt9n/APHK/wBYEfFv4WHgeJvD34ajbf8AxdNPxb+FI+94m8P/&#13;&#10;APgytv8A4up/smi92YvIaNrXP8oT/iHT/wCCwbgE/B+/GOxv7P8A+OU5f+DdX/gsIH3H4P33H/T/&#13;&#10;AGn/AMcr/V6Hxc+FPbxN4e/8GNt/8cpT8W/hV/0M3h3/AMGNt/8AHKzeTUu/4kf2BRtuz/KGT/g3&#13;&#10;a/4LEgFD8H77a3Jzf2n/AMcNV2/4N1/+Cxj4/wCLPX2B/wBP9n/8cr/V+Pxb+FI6+J/D3/gxtv8A&#13;&#10;45Sj4ufCn/oZvD3/AIMrb/45VRyeiuo45BQR/k/Tf8G6/wDwWRDZj+EF9jH3Rf2n/wAcqoP+DdX/&#13;&#10;AILKH/mjd/8A+B9p/wDHa/1jh8XfhWOvibw9/wCDG2/+LpP+FtfCo8/8JN4eH/cRtv8A4utY5ZRR&#13;&#10;qsjoLQ/ydP8AiHW/4LI7cD4N6h/4H2f/AMcpo/4N0v8Agsh1/wCFOX4+uoWf/wAcr/WM/wCFs/Cr&#13;&#10;/oZ/D3/gxt//AIuj/hbXwpHA8T+Hs+n9o23/AMXVPLKDH/YtDsf5OX/EOl/wWRDFh8Hb7p/0ELP/&#13;&#10;AOOVYX/g3U/4LGnG74PX3v8A8TCz/wDjlf6w4+LPwrX/AJmbw/8A+DK2/wDjlKfi38Kif+Rm8Pf+&#13;&#10;DC3z/wCjKzlldEJZJR2Z/k+f8Q7H/BY0x7F+Dt/j/r/s/wD45WhZf8G7f/BYZcJP8Hb8D1+32fH/&#13;&#10;AJEr/Vy/4Wz8Kz/zM/h//wAGNt/8cpD8WfhWvP8Awk3h/wD8GNt/8cqHk1CSszGfD+Hatqf5Q83/&#13;&#10;AAbs/wDBYhZ/Ni+D98209Pt9nz/5ErNk/wCDdD/gsbNlh8Hb8ck4/tCz/wDjtf6xP/C2/hWevifw&#13;&#10;/wD+DG2/+OUo+LXwsxx4m8Pf+DG2/wDi6uGT0Y6IunkFCK0P8nB/+DdT/gsrs8sfBy/+v2+z/wDj&#13;&#10;lVE/4Ny/+CyfmZ/4U5fg/wB46hZ//Ha/1mj8WvhZ38TeHv8AwY23/wAXQPiz8LCf+Rm8Pf8Agytv&#13;&#10;/i61/s6n2N45RRj0P8nH/iHV/wCCyfltEfg5fMf732+z/wDjtVE/4Ny/+Cyavu/4U5fj/t/s/wD4&#13;&#10;7X+s0fi18Kcf8jP4f/8ABlbf/HKQfFv4Ujr4n8Pj/uJWw/8AalNZdS6i/sml2P8AJrf/AINzf+Cy&#13;&#10;LfMfg5f9f+f+z/8AjlSL/wAG53/BY8oyv8Hb8f3f9Ps//jlf6yP/AAtz4Un/AJmfw/8AhqVt/wDH&#13;&#10;KX/hbvwqA48TeH//AAY23/xdT/Z1LsEspo2P8mxP+Dc//gscGw/wc1AjPH+n2f8A8cqzL/wbo/8A&#13;&#10;BYyRfk+Dt+mBjm/s/wD45X+sUPi18Kv+ho8Pf+DG2/8AjlMPxb+FY6+J/D3/AIMrb/45SeV0WT/Y&#13;&#10;9E/ybv8AiHN/4LHj5j8Hb9z/ANf9n/8AHaib/g3N/wCCyZOV+D1/j/r/ALP/AOOV/rKf8Lc+FH/Q&#13;&#10;z+Hv/Bjbf/HKX/hb/wAKR08T+Hf/AAY23/xyq/s+itEVHJ6KP8mQf8G5P/BZTeS3wdvyO3+n2n/x&#13;&#10;ynn/AINyv+CyRXLfB2/OO32+z/8Ajlf6zH/C4PhT/wBDP4e/8GNt/wDHKafi/wDCj/oZ/Dv/AIMb&#13;&#10;b/4uj6jSNHldI/ybj/wbo/8ABZF35+DeoY/7CFnj/wBGVop/wbpf8FiwnzfB++yB0+32mf8A0ZX+&#13;&#10;sF/wtz4U9R4n8Pf+DG2/+OUo+LnwqP8AzNHh7/wY23/xylPLKMjGpk1KR/k5j/g3T/4LHO3z/B2/&#13;&#10;x6m/s/8A45UT/wDBuj/wWOLbR8HL/A6f6fZ//Ha/1kx8WvhV/wBDR4e/DUbb/wCOU0/Fv4VdP+En&#13;&#10;8Pf+DG2/+OUlllII5NRP8m7/AIhzf+CxwO4fBy/z/wBf9n/8cqJP+Dcv/gseXJf4Oah1/wCf+z/+&#13;&#10;OV/rLf8AC3PhX/0M/h7/AMGVt/8AHKQfFr4VHp4m8Pf+DG2/+LpvLaKL/smjtY/yaW/4Nyf+CyJb&#13;&#10;5fg5fj/t/s//AI5Vz/iHS/4LIHDN8Hr7cOP+P+z/APjlf6xf/C2/hUOnifw9/wCDK2/+OU3/AIW5&#13;&#10;8KT/AMzP4e/8GNt/8cqnltFillFFn+Ttef8ABuh/wWTn2hfg9fYxz/p9nj/0ZUT/APBuX/wWNZcD&#13;&#10;4PX68d7+z6/9/a/1j/8Ahbvwp/6Gjw9/4Mrb/wCOUv8Awtv4V/8AQz+Hv/Blbf8AxylHLaKQLJaC&#13;&#10;SSP8mlf+Dcz/AILHnr8HL/6f2hZ//HKkT/g3R/4LJqcD4N6gPf7fZ/8Ax2v9ZH/hbnwp7+KPDw9/&#13;&#10;7Stv/i6P+FvfCj/oaPDp/wC4jbf/ABdJ5fS7DeU0Wj/J8i/4N1v+CyC7gfg7f+3+n2f/AMcqX/iH&#13;&#10;V/4LGbwT8H9Qwf8Ap/s//jlf6vn/AAt74Tk/8jP4e/8ABjbf/HKX/hbnwp7eJ/D3/gxtv/jlQ8ro&#13;&#10;GLyLD3uf5QLf8G6//BYo5UfB/UT6f6fZ/wDxylg/4N0v+CwkalT8Hr45/wCn+z/+OV/q/D4ufCgH&#13;&#10;5vE/h7/wY23/AMcpf+Fv/Cb/AKGfw7/4Mbb/AOLpf2TRJeQ0drn+UPH/AMG7f/BYqPhfg5ejGcf8&#13;&#10;TCz/APjtfNXxX/4Ix/8ABS34XfGT4f8AwV8e/De7svE/xHudVsfBmlm8tmbUJ9NtGurpVZZCq+XC&#13;&#10;Cx3EZr/YO/4W98Jz08T+HT/3Ebb/AOOV+CP/AAUn+Ivw+vf+Cuv7BepWeu6LLb2fi34htdzxXsDR&#13;&#10;QB/DUiqZGDkIGPAyRk8U6WV0ovmRpRyWjCXMj9sP2R/B3iP4d/spfDH4f+MbY2er6F8PfDmjarZs&#13;&#10;QxgvLLTYIJ4yVyCUkRlyOOK+hagtrm3vLeO7tJElilRZYpYyGR0YZDKRwQQcgjrU9egkeqlbQKKK&#13;&#10;KYwooooAKKKKAP/R/v4ooooAKKKKACiiigAooooAKKKKAP56P+CGv/JwH7cf/Z2fiP8A9Ex1/QvX&#13;&#10;89H/AAQ1/wCTgP24/wDs7PxH/wCiY6/oXoAKKKKACiiigAr83/8AgsDNPB/wS5+Ps1tJJE6/CrxA&#13;&#10;ySRMUdSLR+VYcg+4r9IK/Nz/AILDYH/BLP4/n/qlXiAf+Sj0nsTPZn+ManinxWEA/tbVug/5fZ//&#13;&#10;AIul/wCEq8WAj/ib6t/4Gz//ABVYSj5QfYfyoJ5ArxXVl3Pm/rM77m2PFni45/4m+rcf9Ps//wAX&#13;&#10;To/FPi18/wDE31b/AMDZ/wD4uueHVqt2y4UsaUsRO25UsRO25qHxV4tBwdW1b/wNn/8Ai6b/AMJV&#13;&#10;4t/6C2r/APgbP/8AF1kbcy7u1TYX2rP61PuYyxk11NH/AISrxaRxq2rAD/p9n/8Ai6fH4p8Vtw2r&#13;&#10;6t/4GT//ABdY7DHSljjyc+9J4ifcr63U7m//AMJN4oLbRq2r/wDgbP8A/F0p8S+LAcDWNX/8DZ//&#13;&#10;AIustlbzMtxinCNQ2Qc+tZfW6i1uYPG1F9ouHxH4vJx/a+r4/wCvyf8A+LqdfEPiwJ/yFtX/APA2&#13;&#10;f/4uqZjCDNJ852gdDRLGTfUX9oVH9o0pNc8XKQf7X1bH/X7P/wDF0w+IPF3bV9Xz/wBfs/8A8XVJ&#13;&#10;1LryTuzjBoVWQ7TyalY6ole5H1+r3Lf/AAkHjDHOr6tn0N7P/wDF0weJPFxOP7W1Uf8Ab7P/APF1&#13;&#10;CY3Jye9RvAw5HeqWPqdwWY1P5i4PE3i7JB1fV+D/AM/s/wD8XSr4n8W7tp1fVsf9fs//AMXWMWIk&#13;&#10;I9+adGN0mDxVvEztfmLeLqW+I1n8T+KT93VtW/8AA2f/AOLpq+J/FY5/tfVv/A2f/wCLrO2Y7e1V&#13;&#10;5AVcADrUxxM39oKeLm38TNv/AISnxZ/0F9W/8DZ//iqD4n8Xpyur6v8A+Bs//wAXWOqf3qGkCjHp&#13;&#10;V/WJ9xLF1P5mb9v4s8Vg/Pq2q/T7bP8A0etuDxL4nYZfVtWGfS9n/wDi64Bclg46VrwT5GMfjXNX&#13;&#10;qVHtI569arupM6OfxL4nUkR6vq3X/n9n/wDi6rHxX4oX7+ratx6Xs/8A8XWXIu8ZXrVR12H5uo7V&#13;&#10;nGvPRczMaeJqPeTOgXxZ4pzn+1dWA7ZvZ/8A4upI/FnionH9rarnPH+m3H/xdcpJI7nAHA61ZR0X&#13;&#10;BXPoaqVWfc1lVqNfEzrD4q8U7cnVtV9/9Nn4/wDH6l/4SXxZKu4atq2OnF7P/wDF1ypYoCsn8VX7&#13;&#10;QtyvHFc0609+Y5atWqldSZ0LeIfFCoFGr6sT1P8Aps//AMXVUeJvFpyRq2rYB/5/Z/8A4usRzI0x&#13;&#10;x0HepY5FWEqeuazdaa6mf1ir/OzSbxX4sRsNq2q9P+f2f/4uo28W+LMHZquq+v8Ax+z/APxdYcoZ&#13;&#10;vmbscYpocdBit41p7XNo4ipp7zNpPF/iplJbVtWB7D7bcf8AxdKfF/jAnA1TVPr9tn/+LrmmCk7k&#13;&#10;/CniQgfNz6Vs6krbm/t59zqF8VeLCMnVtVz/ANfs/wD8XUyeK/FuONV1Y/8Ab7P/APF1zMLFzg1s&#13;&#10;W0Q2kmuOpXmupyVsVNfaZr2/ijxXI+2TVtWxjP8Ax+z/APxdOHiPxVJyuq6qeuf9Nn/+LrIVAJC3&#13;&#10;apYlMW905rGWKn0kzmljKn87+814fFvikDjVdWB/6/Z//iqf/wAJf4sXLf2tq2R/0+z/APxdY4QM&#13;&#10;emOKolWOSeR61KrTb+IzjiJyb95nVN438VLwmq6oeB1vZ/8A4ukm8Y+KZYsHVdVH0vZ//i648hgC&#13;&#10;1NVievAq1OX8zNFKV9JM3/8AhK/Fg66tquP+v2f/AOLoHi7xQD/yFdVPqfts/wD8XXNmTBw/TvSF&#13;&#10;wzZXgdPrW3PP+Y39pU/mZ0b+LPFDjH9q6qPf7bP/APF1jSeJ/F+87NX1br/z+z//ABdU2faRn8am&#13;&#10;jiRiWIB962hiZx6m8MXUgr8zJl8R+MXAP9ravk/9Pk//AMXT18QeL3JDavq/H/T7P/8AF1JFEpwo&#13;&#10;46804RHczmm8yn3B5rPuLHrPjFuX1XViCOMXs/8A8XTxrfioPj+1tXyB3vZ//i6tWxTeiyDgCpXE&#13;&#10;Us52Dp61hLNatrMwlm9az1ZUbxJ4uUbRq2r/APgbP/8AF1VfxH4sJ3DVtXz7Xk//AMXXRR2sEoxw&#13;&#10;fWmy6Q4f5QCD9Kyhm0luznjnsk7ORzZ8S+LQP+QtrHv/AKbP/wDF1aXxP4rA51XV/wDwNn/+LrVm&#13;&#10;05Vj+ZR7is0WcTdRWn9puX2mdCzhy+1+JNH4p8UIcrqurZ972f8A+Lp8viTxWxyNW1bnn/j9n/8A&#13;&#10;i6qS6eFXdH1yMU1rORMZzUvFyeqkTLMJvXnLDeI/E4OH1bV/p9tn/wDi6U+JvFI6atq//gbP/wDF&#13;&#10;1SkEinOKb5pKlNoPvVrE1Hb3mVHG1GviZePijxUfu6tq/wD4Gz//ABdRL4n8VSOVGq6tx6Xs/wD8&#13;&#10;XWMZFjbFEGd5ZTgmtfrE+jNPrNVK/Mzc/wCEj8Uqdratqw/7fJ//AIuhPEvijdltW1bHteT/APxd&#13;&#10;ZLEiTMnOKdIoY5TgYxipjiKjXxMn65V/mZvjxJ4qILJq2r9M4+2z/wDxdV/+Eq8WBvm1XVfwvJ//&#13;&#10;AIus9GIUsO1SMg254rH61Pa5isZUS1kzSTxZ4sJwNW1bH/X7P/8AF1O3ivxN5m0avrGMc/6bP/8A&#13;&#10;F1z06ouNnHHao0DYMg7daca8+5SxM/5mbP8Awl/i0uANW1Xk9fts/wD8XSSeLvFZX/kLasecf8fs&#13;&#10;/wD8XXPMCxLLximbgcAnB65rb2su5v7ef8zOhHi7xcemp6r/AOBs/wD8XU48WeK14bVdV/8AA2f/&#13;&#10;AOLrAJ+XO8flS7WbBY/jSlWkl8TFUxM7fEze/wCEt8VA8arqv/gbP/8AF0f8JZ4pJ41XVc+97P8A&#13;&#10;/F1heXk/Kcj1oPyn5AfrWP1if8xisRU/mZsnxZ4pXj+1dVz/ANfs/wD8VUZ8V+Lf49V1X6i9n/8A&#13;&#10;i6xJgyAO1Qebu4xW0a87fEbwxFS3xM3x4n8VsT/xNtWx2/024/8Ai6ibxZ4owQNW1YH1+2z/APxd&#13;&#10;YXmOAQPXrTQwZGHetFVm+prHEVb/ABM2P+Eu8Wf9BfVj/wBvs/8A8XSf8JR4vZPM/tfV+v8Az+z/&#13;&#10;APxdc7Tw5xs7VusRPuarE1P5jY/4SnxcTgavq3/gbP8A/F1E/i7xXu2x6vqx+t5P/wDF1kyRtkFK&#13;&#10;rsFjfb+taxxE39o3+sT/AJjebxV4u4zq2rEeovZ//i6IvEfi2RS51bVhj/p9n/8Ai6xU3hsYyMd6&#13;&#10;uwMBCyt3NEsTNfaHLGTS+I3F8S+LFAxq2rf+Bs//AMXTv+Ep8UgHOravn2vJ/wD4usWKQI2O3vU7&#13;&#10;CJmyvU9q5XiKl92crxdZv4maI8W+Kcc6xq4/7fZ//i6jHivxYW3HVtWIx3vZ/wD4qsmRU3cUxmUJ&#13;&#10;hR14NUsTN9TSGJqfzM1x4t8Uc51bVeOn+mz/APxVKPFPigfe1bV/wvZ//i65toSrbh0NTsrD8qv2&#13;&#10;81tIqpiqn8zNz/hKvFYOV1bVv/A2f/4upW8U+K2IUaxq2f8Ar9n/APi6wY4yxwenWnKhx5voaFiJ&#13;&#10;3vzErFVf5maw8T+Kyu3+19Wz/wBfs/8A8XTk8T+Kw3zavq4H/X7P/wDF1kyRGMhhn5hnH1qNvn+6&#13;&#10;CKr6zU/mD65U/mNiTxP4oGQNX1f8b2f/AOLqL/hKfFe7/kL6tj/r9n/+LrHZW2kmq0bEmn9ZqdzS&#13;&#10;OKqP7TOjPifxWf8AmL6t/wCBk/8A8XUy+JfFROP7X1f2/wBNn/8Ai656rezKEjOamWLqdyPrlX+Z&#13;&#10;l248UeK1X5tX1f2/02f/AOLrN/4SjxaBk6vq/Pf7bP8A/F1VkAc7WqhITnZ6VtTxFS2510sTUt8R&#13;&#10;sjxT4tC5Or6v1/5/Z/8A4usfU/EHiGa6guZ9R1F5IVlMMklzK7xkoclGLZXPQ46innnA9BWZqYCy&#13;&#10;R4/uSn/x0114avOU7Nnbg8RNzSbP9xX9g6SSX9hz4Myyszs3wo8JMzuSzMTpFrkknkk9zX1bXyf+&#13;&#10;wX/yYz8F/wDsk/hH/wBM9rX1hXrrY91bBRRRTGFFFFABRRRQB//S/v4ooooAKKKKACiiigAooooA&#13;&#10;KKKKAP56P+CGv/JwH7cf/Z2fiP8A9Ex1/QvX89H/AAQ1/wCTgP24/wDs7PxH/wCiY6/oXoAKKKKA&#13;&#10;CiiigAr82/8AgsR/yiw+P/8A2SrxB/6SPX6SV+bf/BYfn/gll8f1HX/hVXiD/wBJHpS2ZFR+6z/F&#13;&#10;zgk3xiM9lFK8fvTolURqqfe2jJPFMJO7aOfWvmm9T5O+pD5W/Iq2VaICo8N71chiaUfOfzpOfcmd&#13;&#10;TTUrIxB+tP8AvBQfWrotJBnj6YpjWsmABgYqeZdzndSJC+AxUetMxnip2gl3E09LWXOSKyk7PcLj&#13;&#10;FGzpViISOwCjNXI7B36YrRtdLuN3zHAI4xWU8QktWctTExW7KyoSR5qDNQzQYfKce1a72cySAE9P&#13;&#10;WmNbyEEt27elcirJnJ7a7MZlcrsxUccDiTP4VsokY+dumccCmFVHJHf9K1VXSxrHENaFVF8tfLP1&#13;&#10;5qNomYfJV2byy24cDHAp1sdrA9ee1Q5Na2JdRr3kYclsYmMlMRQ2d3510N3EhQkdTWG6EPj0rop1&#13;&#10;XJHRRq861IShHShgWUFu1WFYDjBpyqNpJPOKpS7l3sUyc1A0ZIq2isM8ZqNcq2T+VWmaQZXMrBRG&#13;&#10;B+NOTGNzcVIVUuWFQFWfgVqpKxoalvMhwM9KtsQwx1+tY6gRgKvXHNXo2cAfrXNOGpy1aetxfIPa&#13;&#10;pNsvBwBt6VMGQ+p/CmF3Dc/drO7MeZkIRy284PNakZeEYboRWYZCXwOlWJHeRgUbgdaiSuKeu5KZ&#13;&#10;cgjHWoqmzvXBGPerS2hOAOSfasW7GMrIzmhZxuU47UzysDkZNdRBo1wYd+O/antpU6gkhelSsXBa&#13;&#10;XOf6/BO1ziWORt6U6GElutbb6e6EggDFPttMlmb0A5JFdDxEbXudjxcbXuZotSTw3NbEdrIkQZju&#13;&#10;9MVs22incFroItMjtot7AnB/WvMxGYRWjPKxOawXut3OPh8xsiNDjvT2jfOduK7a2hjDZC9uM8US&#13;&#10;woAZGAA9BXDLGxvax5ssyjzbHASNt+Tb171FLKNvlxjHrXaPBBKPlXIxWdc6KpAkTjmumljIX1Oy&#13;&#10;nj4XSehxkjY4P41C2QOPUV0E+kyKx3KR3qktmwbkcA9TXpQqxeqPUhWg9mYhhZst6frUywqwDN19&#13;&#10;K02s2UnkYJ4xThbMGyB2q3W00NZV0UtpIwe4+tPtY2V8JtAqyCqnafpUnloy7QBkdcVm6t1Yy9to&#13;&#10;SvKrOFZVG09RTiV5LHg1GV+QKoGT1NK0IVRtzx69KwbRyzt0ZVHD55xVsKzkSKTgdqik3AEZBz6U&#13;&#10;yEOp53fTtTbNG7m3DLtm3Dsa3WLSKZPfpXM2zHaxIPJ4xXVQ+WqYfIBHGa83ErW54+LhZ3MW8DAs&#13;&#10;g53is8OQu09q0ru4j4BDZXvVFgu/OOK1pXtqb00+XURZPl8sdxir0NujxhiTVNIzJJlRkdTWsiKY&#13;&#10;jhgMdqK1SySIq1Gkkjnb23QEkk8msiRcDb2rrpofPfKD8DVG7tBGOFINdNHEHdQxeyOV8hfQ1Mib&#13;&#10;TwMVoZ2Nlh+FWnaN4sDk/wAq6vbHY69+hit3HelUnaFPUHk1bMO45A6VJHFmQnHbGKbqXGpqxXDF&#13;&#10;WLDuOlOWaRPu8/Wp3g8tMkcjrTUVmXeQSBWcpIiUkKDHyZhyRxVSJGOQhrRtwm7MvTHFQtsUFhnr&#13;&#10;+lNTCMygzZzu61VkZOOO9WplU8LkZqqIGByCDjnmumJ1U2raljKlQVFSKAGGejUgG8cACptpMWWx&#13;&#10;/s0p7GcnqSFM5jTkAZNV2lzjA6VIA8S7s/e4NZ7CUk7eR6iiEAjG5YkHmIWJ/Cs4lcEKMe9SFsja&#13;&#10;xO7PSq7b+nH4VtGNtzrpwshdzcqpzxzUT4x8p7U9S4yF/GnFFC8H65rU1juVVYk4NWMBVz361Adn&#13;&#10;PlmiEhsgnnNOxpJaFgsztuAqswDdakLlPl5pViZ13MMCkKCtuRxoFJKmpBuxxVhLXKbo/wBasC2c&#13;&#10;LsBBzQ5XInJXKYLKnXg+1LFN5ZLDr1BqU2soxk1ZFu6RBto6VLmkRzIrxMJGLP1pivsLLjNWobVn&#13;&#10;+Y4H1pEtvmNZ861E5pdSgBlvari4RQ+fvHaRSSxFG4GB601QgYhx2+X6+taKaZV7inapI3529Aal&#13;&#10;jlXgVE0DOBtVR6kVMtrtTJPNTOzRMnG2rH3EhwCh61GFYDzMjrTHjIG1jUYHGCeKlLTQiK0GSvmT&#13;&#10;ionHOad5Ujv8v/16Njnr2rW6N7IVjjFK0zFdtMYFjShgFAP402iSs6F2GDioSIVODknPJq4TnI7U&#13;&#10;qRrnaRgHuRVxnZG0alkVIkyvP4VlatH+9jx3SX/0A11JtoY8Ad6xNZhCTQDI5Wb/ANANdODq/vDs&#13;&#10;wFW9VfP8j/b/AP2C/wDkxn4Mf9kn8I/+me1r6wr5Q/YM/wCTG/gx/wBko8I/+me1r6vr6NbH1sdg&#13;&#10;ooopjCiiigAooooA/9P+/iiiigAooooAKKKKACiiigAooooA/no/4Ia/8nAftx/9nZ+I/wD0THX9&#13;&#10;C9fz0f8ABDX/AJOA/bj/AOzs/Ef/AKJjr+hegAooooAKKKKACvzg/wCCwCl/+CXHx9Qd/hX4gGf+&#13;&#10;3R6/R+vzl/4K9Nj/AIJffHv/ALJZr/8A6SPUVHaLZlXdoSfkf4wP9mPhSuScDj8KYbRk7fWuxjjw&#13;&#10;oKj+Efyp62scmSw5r4X+0O5+bLNO5xItyTgCr8MSx4wD7muol0sxrvI2ismSLBx1q/rfMtGV9eU1&#13;&#10;oyuVJHB4qAxqTnJq0yOq7lNIqdyM0lJrVMSlpox0cUbLhuvarcGnqx4J5oiR2A2rg5612Oj2jyyY&#13;&#10;bnA/lXFicVypu5wYzGuEW0yWy0m2HD9R+FadxaxQwfKuSOaimKJIH53d1psl7v8AlXIP8QIrwXUl&#13;&#10;KXNfQ+a9rOUua+hmCzFwfNIw2ar3OjyqjTr9K37XYwDnGc4r0ay0B7uze4Zcpt4+tZYjMXRabMcT&#13;&#10;m7oNX2PnmWyuFUJj34FV/IcgA5yK93vPDkTWy7BiT1rhl8PypIzy5yDXoYbOYTjuepheIKdSO5xS&#13;&#10;2Msg5TO3jmrkGjTfw12dtZryJMZqzGnkcfgKdXM5bIK2cSvZHLNpkKp84OcdK527sEz8q/pXopAm&#13;&#10;YljjNZ1xZk9twpYbHyT1DDZpNO7Z5jLE8fCgmnQxjYWYge3pXYalpMiRiROM+1c7PaSIdvqOTXvU&#13;&#10;sVGcb3Po6WMjUincxmGCQoJ9xUCrk5NXnt5o2LYz+lRNHJt+4cDqa6oSVjujJPqZkinzCR0pz5I+&#13;&#10;X9KtbABg/lTfLA+7xV8xvzpFcLtAOcnHNXo23AKf0qqy4YkjmmiYhwD6056kyXMbCrgVC0gKEHg9&#13;&#10;qlEw2ZXqf8+1RGHLbh071ztHLJWIAN3fmraKQOaYI28zKDA/OtF4vkVs5qJPQzlJWHxIpxXYaJaf&#13;&#10;aZtuOlczZxycsg5HGa9L8N2RRDM33uua8bMK3LBu54Ob4jkpt3JoYkWUwuQAKUm23ldu7tUV8225&#13;&#10;JCnkGixZS68dTj1rwXe3O2fMWfLzjjoQuiAFAB4z9asf8I3LaLsA4xxXTRyzZCjBxXS2BS9tnTbl&#13;&#10;lHGa82rmdWK8jyMRm9aC8jyiCzcXO1sjpxW6/lLEYmA68k1oGAretHcDbg/epl1ZRuSytkHgVdTE&#13;&#10;3a5mbVcWpNczMXyoGLAYGBkVXuoWfGwHGMGpls5En+914P0rqYtNV4gvy4IyQTV1K6hZ3KrYuNNp&#13;&#10;3ucEIGgbbjg8mrEiq4EYHNdbNpXmQKUOD3xzVMaSqyjYOnf1q3i0+ppHMYPVs5Ca3DyESZPasqWy&#13;&#10;EIOQSM9CK9HgsTFc/aNvA6is3XYSrGRV4bsK6cPj/eUbnbhsyvNQizhljtcZcDpWfcPG0hVBjtWh&#13;&#10;dRSJ8wQ4P6VQWBtwcjk/w17dN21ufQUpdWypLaofmUc9cVBBC0rMc7cdq6KCGNZNsq4/xqvf2aQq&#13;&#10;XiGD1ODWkMQr2ZtTxSvyvqc+rMuR6dDVmKRZF8ubiqxlZRtdfofeovtCdwc12Onc7fZ32LDQfNhT&#13;&#10;kduaeowNu38jzRCzBQX446mrERG8Fcse1YttGUptMWyj3qW2sMeldANn2UE5DA4x7Vkxl9+1UIGe&#13;&#10;eetP/fJIQMj681y1VdnHiFzO9y5LYfa1Dp1xg1BFYEnaT+NEV1OqMM/5/OqDXkqcnIFTBS2uTTU2&#13;&#10;rI34dO2vmNhyv6VZFjAoO881jwTlV3B9zY4HtVk3dw5xWVWEr7nPUpVObcfIm19sOOKybxpXBz2z&#13;&#10;0rWt0Mg8yXqTiqVzbmP7nXr9adKVmXSklLUwhAwxIg3HuDSBGX5iuM1djLbicfWkfDEkggH7orvV&#13;&#10;Q9D2ncoqSW6VaiVz1K/TvT1B7AfjxSRxsZMnuelVKSsNz0uMkgYEvLnHemEui7Y8bTWjcRKycZ9O&#13;&#10;uaYtqHYSJ0PH5VnGsrakRraasytxZg5wMfLjpRNyNi89+K2JdOy20jPHP1qa1skyWl4x0pvERSvc&#13;&#10;1+tQSvc58W5flgaYIG3bQvFduLCJYy3WojYwqokPGTgVH19GP9pJvQ437IR16U9rZyiqvQV139nR&#13;&#10;O55zSw2UIPlkA9QTQ8atweYo4aSFlPzZI7UxoZUXevSu2msLbcVx0HFUJNMBj4OfatoYyJ0Uswiz&#13;&#10;iGhMpyw2kU3YI++a3Lu0dSARjHFYM/ynAr0qdTn6nsUKqmtCPzNpOBnNQuWb71WF2qM45p6xlzh6&#13;&#10;350bXSKCxIDzmp1iT7y8e1TeUxbDc49qnMGE3dccY6UOp2H7RlQqARxnNbsdhug+UfWqkUfmDgdO&#13;&#10;grdsXm2EY+XvXLXrNI48RiJJaFAWmyI544pj7Y5Vx6VqyuJsxkcflVJ1UNlhk9q5oVb7nLCtdalW&#13;&#10;NfNYY71ovbsygEjFVUh2P94j1GK14rdXTIYk+9FerazM61a3UzGt8DC8e4qMw7SNo5rbjtZWO1Bz&#13;&#10;610S+F5J7ZZFXJPWuWpjowtzM5KuYxp253Y84lDBv3i5Bqu8QLAkfQV3F7ootiAgwe9Y8mlTl+Rn&#13;&#10;HP4V008ZGS0Z2UMfCUdGZSoAmRT3HygmteGxZvllG1T+fFVpYlklKRjAA4FXGqm9xe2u7XMafYPl&#13;&#10;YZ9xVREQnqc5/wA+lajsS2AAF6VC0IAD9s10qSR3RqJdSLy13/LSmANux6VOBsO4Zo3bWBA4PBqV&#13;&#10;PXUlVGZaBQ5BFNeMbiR0rXNou7eBw3b0qzFp4kO3im8Ql1KeIS1bOZKEHK1MqTOcY4rqxpUaDPGa&#13;&#10;hWONHw/0pPFx2Qvr6toYq2spPzc1ia1asl1bDruWb/0A12ssiRkKOM81zWtsovbQr2Wb/wBANdOA&#13;&#10;qt1Nuj/I7MsxEpVFp0f5M/26v2EBj9h74NA9vhT4S/8ATRa19WV8q/sJHP7EHwbP/VKvCX/potq+&#13;&#10;qq+xhsj72n8KCiiiqLCiiigAooooA//U/v4ooooAKKKKACiiigAooooAKKKKAP56P+CGv/JwH7cf&#13;&#10;/Z2fiP8A9Ex1/QvX89H/AAQ1/wCTgP24/wDs7PxH/wCiY6/oXoAKKKKACiiigAr85v8AgrwC3/BL&#13;&#10;/wCPQH/RLdf5/wC3R6/Rmvzo/wCCupI/4Jh/HkqM/wDFrdf4/wC3R6yr/BL0MMT/AA5+jP8AG4tg&#13;&#10;u1Vf0FbaW67Ny8+uKzbaN32K69hivQtO0Rpo9oU8gV+S4zERhq2fh2Y4qNPVsyk05rm2xjk8iuau&#13;&#10;NFcEkrjmvdLPQVs7LzrkcngZrm9Y0l9hkiGQeQRXi4XOlztJ6Hz2D4gXtHFPQ8XeyZG+deB14qP7&#13;&#10;OCcLx+FdS9jcSXHlFW5rq9M8PW2zfcDHfFe9VzJU1eTPpK2bRpq8mcJY2LSKE2knPJx2rudL0qSC&#13;&#10;Tcv93tXVRaTZQKJIto2/jTVuFgfCYG7jivn8Tmrq3jBHzWNzp1bxpo4/VYEgkJfIcdMjFch5zGZm&#13;&#10;cnd9MDFela9ZM6eY3JbkZrhntCJFJByOlehl1eMoHpZViounruWNJVpZAmOd2cV9EW1vJbeHEwcB&#13;&#10;q8a8M6bPPqUaAdT3r3rxJANO02FOPug4r5jiLFRdalTXU+Q4pxkZV6VKPXU5uwt4JoDJP2bHPYVn&#13;&#10;6ppMLwO1uN/GSVFUDdS42pkIx+YD0r0zwvp1td2EieqnivLxU5Yf942eDjK7wy9s2fOctnKGZlyM&#13;&#10;GqqqzTBJMjPc16X4g0+G1maEDByc49PeuN/swzuN7cei9q+nwuNjOCkfbYTHwqQ5+hkm22zbSQee&#13;&#10;grfs9OEqZAyB+NOTT9k2UGR6V0NvZzBCEypIrLE4tbIwxmNtZRZx2qaYxti5HA9a4uTTWkbocHvX&#13;&#10;uF9pbNpRkfPOB+lee3kEyw7V6eldWW5i2nqdWU5m3Fq/U4OawSNgNuRnFVLyxUkpBgZGTWzcQS7u&#13;&#10;rDnPFLHbsz72Geea+jjiHG0rn10MVZJtnANbIHbf1HHPtVJlSNslsCu61rTUgKMAcMea5K8t48go&#13;&#10;M16+GxCnqe7hMVGqlK5jysCxA5GeDVcoN26rjQfNwcD0pohOeeea71JHqqSSFQ7AAT+Fa8Kqy88c&#13;&#10;1llVDgEZx2rVs4mZzxhc5rCu1ytnHiLJXHCA7uBV4xgIhUc1ctYldtzcEHjPWr9pZpIcOf4q82rX&#13;&#10;SPJrYpJCWFuzDPbIya9Y0m0MdkHYHkda4W1gUSeXj5dw6V6mU8q1jROcjJBr5bOMS2kkfGZ/i78k&#13;&#10;U9zjrqymeQntg4zTtIs3EoDpuAJ/OvQIdIk1basS5Y4GFrvtD+HN0LlIpY3BY56Gvn8Vn1KjTamz&#13;&#10;5bHcUUaFJxqSsc7oXhG41kqkKH6ivU4fAdppNoXZt0jcbe4xXqdva6P4N04NwZdm0jHNeeR+Iftt&#13;&#10;8+844OM1+dVM6xGKlJ0tIL8T8lrcRYrGzk6OkF+J5V4i8NjP2qLBycY71zLeGr2RAwU46CvbLG2e&#13;&#10;+uPL+U8mqs0L2tw8Ewwqtkema9jDZ1OC5Hq0fQ4TiCpBKnfVHkieFLl0Kypg+4xzXXaV4Q83CEDI&#13;&#10;GMZ5q9LJKH3sSxZuFzW3pV1N9rVIVIO8A96vFZhWlBu9jXH5viZU207FIfDu5FtvjQ8da5q58HTA&#13;&#10;EBG3A8AdT+tfWksU500PgqdnOBXjOp3cizs6gbs444/Svnss4hxNWUvI+TyfivF1pyWmh5Rd+Fb6&#13;&#10;2tnEiEYGTXnuuWTJEgwd3Qj616xqPia6ilMdwR81YRs01wGVccdh6ivtMDjKtNqdZaH6HluNrQaq&#13;&#10;VloeG3MEjkwMMYpYNLeaVdindnpj0r086Np9k0kl42XzhRWja/2VaNFOgUN3Y4NfSSzi0fcR9dLP&#13;&#10;2o/u4tnm8vh5yDK6k4GTgd65bULby4CQCDXuWo+IdMiRo5CjZzkjArgtT1DS76yKW8Y3YPIrbL8w&#13;&#10;qyd5x0NsrzOvOSc6bseI3MjE7SOh4qmU/ixg+la93bAXBOcY5xVYLuPzAY9TX3UamisfpEZ2SIUB&#13;&#10;ZxvJ57Vu2inzUSIAislRGWLdwcD6VuWQXegTIYnBxXNXluc+Kk1c2hFh+QBx6VnvG4Zn9+tdTaWP&#13;&#10;nkRnHP41fOirHIY5QSPavCeMUdGfNvMIx0ZwQgYr069KqSRY+WQDb616UNLt5IC20goax5NBQ8Nk&#13;&#10;sedprajmEDehmsFfU4mOLym80Ec8DNaVpFJKpPGc8D1+ldbB4ZmuHAKYPYGt238MtHMvmKfl7VGI&#13;&#10;zWlbcyxWd0UtXqchBYMyjJ5FRXVvtDNj5gMba9Xg8LoULqDxzmqU+hxxxNIqhyQQT6V5dPOKbla5&#13;&#10;4lPPqbna54d5civhvlJ69utTi3mb5FxgHg4r0afwxGxFzMOOMcelOgsIjxGq4B3V6n9qwsnE9x51&#13;&#10;TsnHU86Gl3bj5FLfStCLTpQn3GBHXI716bEIEIVVUH+dNmRXkKKg46455rlnnDeltDhqZ827cp58&#13;&#10;mnyyRklD7nFXItJufK3BGwvIOK9p8N6PZXBDToCvdT3q1rNhDYxy7FUAcgCvJlxAvaeyS1PCqcVf&#13;&#10;vfZJanib2D+XkKQxXPSufKCIFX+Y+gr2SytBqTFTjd/SuY1XQ7WV2MIwQecV6OGzL3nGZ7GFzePN&#13;&#10;yTPN0luFUqQeO1VvPlbAb8Bnmu2XQ3LPuB+Yg88dqk/4R6zgRd2N4/qa9P6/SR7TzSgjj4523lWV&#13;&#10;sEfnUsTuZPT2rrV0+28wMQBjj8quz6NbFxNEOvv6VnPHwOapmVLscM+4S5PPtVeR5cHYGA9x612N&#13;&#10;5p0ceGI+uetYMsirMdq8A4ANbUMRGSulc6MPi4y1SuYEqSuh3qfauauLbLdOnOK755vMbawAHtVW&#13;&#10;WygbkDOe1ejQxXKz1cNjeV66HAiBW+YdulWo7SSToDnsK6mTSEiA496sRiGEZUAN2zXVPGr7J2zz&#13;&#10;FfZ1OaGnT4ACNn6c1Yi0W4kBZR9RW+106qZARk06K8lTkHqK5/rk7XRg8ZU+yjKg0dzxkA+hOKtR&#13;&#10;2FzH+6HSr8Ls7liOvNbVvBLdArggjqa5auMkviOGtjqi3OUksVjTduBI9Oaz2RTzmu2udP8AlzCB&#13;&#10;7getZxsAFLMnIPBxTp4hSV0RQx0Xq2YUVszsM4/rXTWWkzPgFflPUipNM0vzZPMmU8V2BZbe32RK&#13;&#10;fTNcGOxz+GJw5jmLXuw3HWfh2KJkZsHJ6V1+oRx21tGkEe3g7iR1Nc/a3vlKHkPQjNehWLQ6zp7p&#13;&#10;CAzKRn1ya+TzDE1FJSlsj4fM8RVjKM6mqR4/e2PzNcXIAXPBNZrxQFw0WPmwOK9G8QWMkMfkXKbe&#13;&#10;O/FeZyoYX2D+E8V7WDxDnC9z38uxvtKd0yxc2kSwlAo3AcHtXLXNhuXOMMTyBXWJOd25xkUTETMX&#13;&#10;ROcfyrto4mUWelQxcoM84nsxs2hSMc5NZ4G1Np5z3r0KezWVSJBjIrjp7TyZfL7dQK97DYpT3PpM&#13;&#10;Fj41FZmOVYDDD3p8Sb/lPSrcsM0rZIwKWO3C9DyetdiqR6s751o2FixuEcmBjuasxsfNLLj61HHY&#13;&#10;tJcgjLe1aj2kvm5SPgYyB0rkqTjfRnLWqQTsihM0jMCO3Xmssq8kpAPftXRSWcob5UPPFVDZtG+A&#13;&#10;MH1FXTrpaMmlWilZmFs3PtfqKxtZjH220UHqs3/oB+tdPcW2ZR5Y5/iNc7rcXlX9ngZyJv8A0A16&#13;&#10;mAqJ1E/J/ke5llVOqrPo/wAmf7c/7CYx+xD8Gx/1Srwl/wCmi2r6qr5W/YU/5Mi+Def+iVeE/wD0&#13;&#10;0W1fVNfaw2R+h0/hQUUUVRYUUUUAFFFFAH//1f7+KKKKACiiigAooooAKKKKACiiigD+ej/ghr/y&#13;&#10;cB+3H/2dn4j/APRMdf0L1/PR/wAENf8Ak4D9uP8A7Oz8R/8AomOv6F6ACiiigAor4L/ad/4Khf8A&#13;&#10;BP79jLx7p3wu/ag+K3hTwd4h1WJLiz0jU53a5EMjbUlmWFJPs8bHo82xSMkHANfZvhTxp4Q8d+F7&#13;&#10;Lxt4K1TT9X0bUrZLzT9W0y4jurO5t5BlJYp4mZHRh0ZWI96AOnr87v8Agrapf/gmR8d0Ucn4X69j&#13;&#10;/wABXr9EAQeR35r4D/4KqQfa/wDgm78b7X/np8NdcX87V65cbPlo1Jdk/wAjjzGooYerN9Iv8j/H&#13;&#10;t0Pw1PevHuB5A7dK9y0/StO0a2MkpDMoyF9frTiLLRbRIiB5m0cj6VyGtXE3kmVHJ3duwr+ZcVi6&#13;&#10;uMlZOyP48xeOrY+fKtI/mX9a1KCfKjaFwMBTnrWbYNDeo0Ldvl+tcO9zJMwSTjkjI5rrdBtm3goS&#13;&#10;Pr35rrq4JUaVk9jurYFUKNk7NE17okVm3mKoJIyCeMVz10zICAoHqRXr+o6Vdyaf9oQZ2gDJGcZr&#13;&#10;yTVLC9JbPYcgcVGV4qNX4pGeUY2NfSUtjmxqnlSeVNnnpSxyC4nVzwM9awjFLHcbZVyMk8nNX7Ys&#13;&#10;yBmG1d1fU1KKWx9jVw0Yr3Ud7fW8slskh2so9K5o2Kyt5nIwc4xxXW6EhvbYqw+UVAipFcSR7SBj&#13;&#10;5c+teJTxHJKUUfP0sTySlT7HW+BtC+23aSjA2/NzWx4/mQ3Rtg2QuF+la/gWN40ecjA2kVh6zE99&#13;&#10;qUhbs3cc18tVxHNjpTb0ifGVMRz5lObekVocJbETsICNpH617b4BsPNl8o/Kp+Ut6A15R9geK6BK&#13;&#10;nOeD2r6G+F+kzujTznCKpP8A+useJcZGGGc1I5eMMwjDBSkmcZ4g+H19qNw01qd6biDgY5rjG+He&#13;&#10;rQPuihYEHBxk59698n8QGw1trRGDR7uSOlWIPGUcczPJGCgbBNeBRz3HU6aUIpo+YocS5lSpxjCC&#13;&#10;krHiFj8ONaMRmeGQDOdwXNTS+GL6L5BDIWBxyCK+nbf4vWNpYG2jt4nPptFc1f8AxEgujva2RARg&#13;&#10;EIOtc0c9zKpN89Cy9TkjxRm1SbdTDWXqeRzaFHBo4N6u3PGT2rhV8MaZqsjW8bhGxxnvXrfiC4ud&#13;&#10;es3XgKqlsAbeBXhbXj2c+EONp+8Tg19Hk06s4SfNZn1+Q1q1SnKSlaXY5vW/CU2n3BjVQwBPOOuK&#13;&#10;wo9AuArSMhUE5HFerjxhbSKIb9FYL/EetDeJ9CvZvsy25Ve5zX01LMcVGPLKHzPsaOaY6MVCdP1Z&#13;&#10;4d4isg1pEFX5wSDmvOJtNnXgLnNfSPiPR7V0a7gwI8ZHOa8Zup4xMYwea+tyXMnOGiPuMgzXmhaK&#13;&#10;2OBbTpskEHGaamlzEFsHjkV2jTRlWQqKIJYWIUdF6ivoVjpdj6hZlO3wnENZOCCwOavWqbchvrzX&#13;&#10;XyR2kvTH4VRuLMIhlUA4FT9d5tGgWYc+jVihMkaoJk/KnQ3KsQVyCO1UWLsByMZxT42ZJwSMd6bp&#13;&#10;2TuKcNGmdbZ3eGyRg53Z+leueHpodYjEcqkEDgivHYWFwBGoCk8Zr2PwfaS6dbCeYjHavks85Y07&#13;&#10;9T4fiVRjR5uvQ9Z8KaPJZ6pGuCQxG1sV9Iy32nabbKJiDJtK57596+ePD3iFhdrdEbgjDIxxXa3M&#13;&#10;NxqlyLhWJEhJVR2r8WzzCyq1YurokfzzxJgZV68XXfKl+JheJL2S8uXZpMYPFcJGtxIxYZGDjd65&#13;&#10;rqPE2m3OmYWQ8nrUXhrTLq8u/KIz0O31r1sPKFOhzJ6I93BTp0sLzxasjpfCVu0WopFICy+vTtWj&#13;&#10;4osFt5nIdMOMkZ5XPauys9Ei0W1lvrk/Psyo9M1xaTaZqsrQXLEuTjcDyK8KGI9rWdWOyPmKWO9t&#13;&#10;XdeCvFHkl9MYLp0BZgny7umPpWrpmoyWciXK9Cc1LrPh8rdg2rGTPIUdKyIrS4imXIJAH3fSvrOa&#13;&#10;lUgrM+7c6NaklHqfUfhLxNY+ILUWly4RuE+lcB480OfQpzc2iGVCc5NcB4dneG/Sa1LAZ+ZT619S&#13;&#10;QPa+JdNWykUFgOeK+Bx8f7PxKqwd4Pddj8uzSDyrFqtT1hLddj4e1GOO5u18zjqTn1NR6JJLp999&#13;&#10;nwNrAjd9a9Y8R/Dy8tdUI/hDFh8vbNZk/hR7cfaFwWxyCOK/QKWdYeVKKUrpo/UKHEOFnRjGMrpo&#13;&#10;8S8SRNBeuWJZc8EVyba3JaRFWXJ7Fu34V6h4i015Bk4DA4xXk2t6ayoX5z0P4V9jlNanUhGMj9By&#13;&#10;SrSqwipGHd3jXgPmEevHf2qjBcESfIdoJxj2rPMUwPlgkDpV60sJDME9Ofyr69wjCNkfc8kYRsmZ&#13;&#10;2sxJBJlf4u9YpV2ARa7TUYA6fMvK+tVYbCEoGwAe9dFLFJQVzpo4xciuYsVnlMr95eo9a2dNth5g&#13;&#10;d+OelXYrNd5XouevrV+1tt26KMZ9Grkr4tWZyYnH810zUtbhobncOcDmtW61mIBWU4yMkelYkVrI&#13;&#10;nMvGTVPUofsylV5BGfpXj+yjKaPC9hTnNGnDrjMWjHAbvWlYl724CxqDJ9a4q1ZGT7pzXQaVFIrG&#13;&#10;WNmWTPQVWIw8YplYrCwinbRnomk29x9pZJOqKWJ+lV7jVXNw0cI4ycsRW1pFq8Nm17Jn5hhs/wAq&#13;&#10;5W+u4mZmiQJjOT6187SSqVJeR8jRSq1ZXjexek8Sy29ptByDnNc0NcLkhS3LYC1RnuGZWKAFR69a&#13;&#10;zrJQZsk9BuGK9ehg6cYttanv4fAU4RcnE9KsGju4Ps0wJODj8a5/ULF9N3TykqPuqMdcV1Hh6PAW&#13;&#10;dxwemaueJ9MN1GMc9xXkQxShX5HszwYYyNPEez6M8qgn+03G5ScAV0Nk0yzqGztZsHPXNLp+mDzF&#13;&#10;UKMg816/pfhi2kETgAsTgpj9a6MzzOnTXkdeb5xRob7CWdolnZCckA9wPSvO9f1M3N20gLEMcbB0&#13;&#10;FeoeLc22njTbcKGX+NTyfpXiUlsyyuZS2R0Bry8mhGpeo3ueHkKjUvXk9WSmcwkNCWVu/wBKvafG&#13;&#10;txLkvz1II61nGKRgH6krtGeK3tM06SJVlz868kV6uIlGMG76nu4mcYwbTsTX8MSDy3ABxjIritZR&#13;&#10;obgeUCQcENXc63bTeT9pl4BrjJFmK7jjGepqstq2jcrKpWipt3MJWkXIPOfXtXSaWHmcJxzjp2rn&#13;&#10;7pGLcc/T3rp9BTymQkYPvXfimvZtnp42a9lzIr+ILN4Yt6nnpivOZ3PmiOTjua9U192MbF+hFeW3&#13;&#10;ETo5mfkHp3rpyid6ep2ZDVcqfvFcSxjkDODVuJ1kcMFxjnFQNbkjAGMYzWnBBsCsa9KrKKWx61Vx&#13;&#10;toWrpVAEgAbI+7XPTWxbJxj2rsbyymliUxddvFYz2V0PkY4PvWOHxCOfCYiNtzlFjYHlc49a0YrD&#13;&#10;eQudoJ3YHatVbICM7uT6itrSdGku5lkCEAcVtWxkYxbbOmvmEYRbuQRab5aiRQWHTpWvetBBAUiG&#13;&#10;Gx171v3SLaRCEYBA5/KuAubhgx35615NKpKs+Y8GhVlXfO2MFyYwVb9K0VdJoQnQj8c1joQMOeQe&#13;&#10;Oa1IEZ2BjU4rpq2Wx310lsjbimjjjwBgkdRVOe+P2do92e3SrEEE0sgAwOMc1K2hyum4kYJrhU4q&#13;&#10;XvM8tVIKXvMwo7hzGQfUfpXUeEtck06/RRyjsNwz1rIl0KdGCxnP41ZtNIu7dt5HQjBqsR7KcJRb&#13;&#10;3Hi5UalOUJNansfjS0bVrUXVuhC7Bkj6V4jJp0kb/PndwFH1r3zQrub7AbS95Rk71y15osc94OQq&#13;&#10;dMjtivmMrx7o3ovZHyeTZg8Onh3sjze40SaJFDdwDxzViLTJ4sPLhRjpXqLaRaxQH96H7BjXMalb&#13;&#10;rENzZOOh7V6NPM+duKPSpZz7RuCOH1DT/LUThvlPGcVxV3p/mSmTcMg9K63X9QZrcW2OE5yK4z7S&#13;&#10;u9XAbDCvp8BGfLe59nlcKvJzXF+wYXJJxUItBkAd+M/5FX5bvdFsAqfTVLPiTnuM12OrK2p3e1mk&#13;&#10;22S6dpxO0KOWOM1pPE0UjwNyV4JquzNEVKtjniqf2mUTFskljk5NcT5p6tnA1Obvc2IIPOwrHBzx&#13;&#10;ml1DQ1iywOMc5rPtblzMA3HNdRGZJ4pHm5GB/KuadScHe5x1qlWEviPPZYYhIQ38P61w3iZUOp2H&#13;&#10;kjbkT+/RDXpWqIrS5Hy8ce9eceIATqun49Lj/wBFmvqcmqXqp+T/ACZ9lkFVusm+z/Jn+2l+wscf&#13;&#10;sSfBwf8AVK/Cf/potq+qa+V/2GB/xhN8HPb4V+E//TRbV9UV+lU/hR+vUvgiFFFFWaBRRRQAUUUU&#13;&#10;Af/W/v4ooooAKKKKACiiigAooooAKKKKAP56P+CGv/JwH7cf/Z2fiP8A9Ex1/QvX89H/AAQ1/wCT&#13;&#10;gP24/wDs7PxH/wCiY6/oXoAKKKKAPwB8Ef8ABMDwfZ/8FhfjN+01+0d8OtG+JPhz4seGdCl8FeJt&#13;&#10;dsrbV7Xw3NpFt9l1TSrm0ug4ga6CwyW86oysiNHuViQfYvF/7Ii/sADVfGX7Kvh241v4Ia+lwnxU&#13;&#10;+A1qsl5DaW10CtxrHhW2ct5MiKzNd6ZGRFcploVSZQH/AGcqOV2jjZ1BYgEhV6nHYZ4yaAPwV/4N&#13;&#10;zvibrfxQ/YJ1jUr7XtX8Q6Zpnxd8baH4Vu9Zubi7nh0Cy1Epp1ssl0TMI4YCqojnKj5cDGK+/f8A&#13;&#10;gqHG0n/BOz40on3j8OdbA/G2evmr/gnj+1l4f8ReOfEnwX1j9njxr+z1Prni7xJrWgjxFaJHp3i2&#13;&#10;7t592p39u0Sr5FxLgXBjkjVZUJeJ5AGNfVX/AAUoVH/YD+MCP0Pw/wBYB/G3avNzqfLg68u0Zfkz&#13;&#10;x+IqnJl+Jn2hL/0ln+Rzq2j3lzcbCG6f0rldR0G78kjL/LnODjNfXvijwwulD7YUXbKoIx9K8dur&#13;&#10;aJlMe3O7PSv5FyniT2kIyhsfwpkfFrqwjOnsfPkWiyfaIygY4PzcV7H4G8JXF7ebXB2564rpdE8M&#13;&#10;QyzZZRwcn8a9+0TQ7fQtPa5RcDbuYnkip4j4uap+zitWRxdx21T9nBe89EcPrdhCth/ZSBVbaF4A&#13;&#10;HSvEtZ8OeUdqgknILVs+JvGZPiJ5FclQSuBwKQa0mpJ5KnLHqCKyy7DYrDwjOT31MMoweMwtONSW&#13;&#10;0tX6nkl74XfDfKCQc5WuUOjsJggzt9O2a+n4tHhSwLS4yxPIrh7/AMPRpPlMAE9zivpsFxC3eMj7&#13;&#10;LL+KpNyhJnOaFZx2MTK/FdDY6JBfxlhgndnHp71garOlrL5G4ZHUg07TNf8AJJRPxBqa0K006kXq&#13;&#10;ya8a806sN2e5aL4fWz0SSMZ3sMg1gReF7qWdXVTl+pINegeAdattVj8u4IUBeM8jNdcGtbS9OXVl&#13;&#10;ByFx0r88xWa1qNWrC2p+TYrOsTh69aEleW5xdh8NrmQCSZFbIr1nSPDg0Tw1dSKv3UIyPpUcnimy&#13;&#10;tADEQSByPpW14b8XWOrh9DcgrcAqfqa+UzHH42rC817qd/kfFZpmWYYiHNUj7qab9LnyP4iDRXTS&#13;&#10;wscZya5G+1aT7LtVmB74PU17r8Q/C0uiTCK5XaH3NkemeK+d9QtlDkxHIziv1HI8RTr04zWx+1cN&#13;&#10;YmjiaMKi1Q1NWkRRLk59M1r6f4hkkk3SnoMANz+lY8OlNKRnBPpXT6Z4Uu7+cC1iO70AzXr4qdBK&#13;&#10;8j3sbLDRi3LQ3dL1e8uLlYJFBUoy4I9a8u8W6fLb6iyyKVB9OlfTmjfDTVUX7ZeKV24bHtWD4s8P&#13;&#10;6dfyNbx8uB1IzxXg5dn+HhiLU9V1sfK5XxRhqeKtS1XWx8cytIJNnJAPA6iiC+kW7IUfNkg56c17&#13;&#10;Hrnw/ntIxcwqWRhy3vWNB4HdEErDrj5v51+hQzzDShe5+p0+IsJOnz3OchlkntZIrhiNq5xmvNNW&#13;&#10;FnHNjjPTgYr3LUdEsNOh3TE4k4Detedat4ZtbiLzLduQ2enP9K68px9Lm5tkehkmYUudyvZM8yuG&#13;&#10;KMFTPp71S3EuSPTmt68sJLeYxyDlT1rOSymbLBT93tX1tOcWr3Pu6VaLSaZetVNwBgdOtSahmODZ&#13;&#10;7dqm0+0u4lwB1pdWhlWNdynJGa5eZe0VmcfOvapXOTglC5VhnnvUozvJyT+FOW2NIgYnAznPGTxX&#13;&#10;rSd2exdNnU+HbJrm6QEAqWzjNfRFvbwRWX2bYB8uRz7V4/4SgEKCSUdBwa7W6v5RgJkEdcmvgc9b&#13;&#10;q1OVPRH5lxJOVesoR2RbS5ubC5byWIGOVzXqXgzxQizql2zFgQFye9eG/bXV+hJJ7mug0bzJplYN&#13;&#10;h92VA9a8TMcvjUpWmj57OcphWo2qH2dd6HB4jhSZVUnHORV+DS9J8LWhkk2bsbQxGTmsjwnf3lpo&#13;&#10;IjnUiUjjAz29a4jV/wC3LyXZdCQxhiQTmvx6jhalScqDqWjF/efgNDB1qtSeGdW0IvvuT6lcXerT&#13;&#10;nbIQjerYGPSvOtThfR7o+Q3zE5JHIz7VqXl5LbxeWCRjrXIXusG62xM3zKNo4r7TLcJJKy2P0HJ8&#13;&#10;BOKSj8J6D4a1SGWYfaCm4eoGTmujl8Jfb2E1pxuPVa8csL5YA/Qtj8a9g8EeLWjKW8rcE4wea4s0&#13;&#10;w1amnVonBnmExFBOvhunQYfC0unTrCFOWOd2MV6N4e8/w9ItxNyOOK7yXT49QsP7WYDag6gdK4bU&#13;&#10;76KSTyU5x07V8RPNJ4uPspL1Pziec1ccvYyWnU6nxRrulapZ74URX2/eGOuK+ade1uO1iZWfnOKu&#13;&#10;+J/Ey2Ns9vEfm3feFeFajrH2uRwTuP8AtV9nwtw1yR12P0Pgzg1wjd35b9SK81HzrsyZzlvrTNRt&#13;&#10;EvB86jlR/KsR5IMI2T15xW8dRjSJSBkEdTX6R7JwceU/Wp0XT5XTR53c6Isc5bGRnNVpGiR/k4ru&#13;&#10;tT2NF9oA4PtXDXdtI6l8Ba9zC4iVRLmex9NgsTKqlzM5jUrgg5Y9T2rGjupkPBJ/z+FWNSRslmPA&#13;&#10;J4rLG6I5I68ivpqFNciPscNRXIjpbTUpEG5sHPXNa2mXry3QXhQx/AVx0EcsgLAgfWtW3YxkMuTg&#13;&#10;4IHFYV6EWmcuJw0Gn3PXXtbW4i4znHBFcpqcexBCg38YLHqKu6RfyR7TJnb3q1M9tczs0fy85xz0&#13;&#10;r5ykpU5u+qPk6CnSm09Uc9psEsaEOF56ZFdNoCpJfeXckDIxmtrRtJg1JwFOQOOa6qw0PTrCcyzg&#13;&#10;Z6D61y47NYe9G2pwZjnFP3odWaWoWDNpKx27HaecV5VqOlXTI0URJzXuaarpeFikwFUcnrV3R9G0&#13;&#10;bV7jLFQpOe3NfL4XNp4ZOU46Hx2DzueE5pVIux8yz2U8AWPaDWja6cj7VKHdmvffEXw9j88y2IJX&#13;&#10;IHTiuEuPDGpWd35R4J6V7VHiGlWguSVrn0GF4po4mn+7lZlfTbWZpxaxZPsOma72XS7az8t7tyxI&#13;&#10;x9D3re8PeGI9Msvt+o/K3XkVzGpyx6lIxZygRz5eDjP1r5yeN9vWag9Fuz5SrmH1is1Tekd2X9P8&#13;&#10;J2d/KJbN03k5C9K7PTbE6WZp9QXbsBCE9DivKLa/nspt0cp2j0/xr0C21dtVtUsLlzhhkF+OT+Vc&#13;&#10;WOo1m7OV4nmZrRxD+KV4v70cFqd6L3UWmlBO5uMcACsO+s4LlvNhAGOtd/Locsdybd9uxuCeuB9a&#13;&#10;iudF0qBCSTlfvV6GHx1OHKonsYfMqdPljTf3HnNvpfmoTDnOe3OK6/RdDvrsbQAPc1vRax4Z0mHC&#13;&#10;xkNtJwR97FZMHi6ebd9mRVXtgitq+Jr1Yvkhp5mmIxeJrKXs4WXdlLXbOS5mGmOyqqcMRXD3OiSw&#13;&#10;RvjLYPy+hFdlC51S73bhvY5YZ6Yr0FLOx1a2XTwoSZBhWHf60v7Rlh1GMl6lf2pPCKKlt18j5nh0&#13;&#10;+WaZkVeRW9pkbW1wsZbknDBhn9a6eTTLjStSe0dSXLYAxmtttFnktw8qojckHGCa9mvmycUujPdx&#13;&#10;WcxcUm9JI4jX4IZB5UBDEjBz2rg73QwBsY544x616fc6He3XKgfKcZFYEmnSLKEZS2SVPXrXTgsb&#13;&#10;yJRjLY78tx6jG0JbHHRaJuxIc4AAPHpWlp+iSXVyFiGVHr2rvNK8P30zKkmEQMSxPpXRNZ2VlE8c&#13;&#10;CknHJAxzRis7d+VO9yMZxA03CLu2cFLpQhlEQbJPUdQPYVrQaBaXKBnHTrTIZkti0jjJbJwR0rWt&#13;&#10;tZt4AOAwbsK461etvA4q+IxDXuanPN4OiLFoTuy2cD0q7dWo0qDy4129Dz1NbNlq+LoyxL8pbp7V&#13;&#10;p6xE2rRCcx7RnG7pwKwqY6rzxVbY5JZhW54wrbHkOo3bSuN4LfTrWTNpjkoyIDXrUXhuydQ+4bvQ&#13;&#10;9qtR6Bp5AiV8uO2a9KGdU4Jcp69PPqVNWijw4adIcsy/xYGK6rR7MQ/vJegHeu1Ph+KOTBwcsQax&#13;&#10;9VRIX+x2/wB4dfSuiWZ+292J1VM4de0YmN+6+09QvNdhpdslxcJBwQxwf85rhbqAcFSSR97HNdf4&#13;&#10;TuPMvEjjPzA5+YY/nXPjIP2fMjkzCk/Yua6FrWLP+zZ9ir909TTY7qG8RIEAL57VreOAY2wRhiOK&#13;&#10;4LSJvs12spY5JGBjrXJhF7SgqjOLAUva4ZVG9TqrrULiJXiztYDgfSuIvdXvFYYc9M9a7vXrZoMX&#13;&#10;9yo2yDIrx/UrhJbhvLPQmu/KqMamqPTyPDwq+8kbCazdGAq0jYz612VherdWISXa24EYNeORTbty&#13;&#10;kn14rc02/mQIucAHivSxOXq110PYxuVRcdNynrsbR3DqvABx9awIx5a7sZ+tet3+iw6lYfbIfmfH&#13;&#10;zDHevPrizWFTGwwR2+lehgMbGcOTqj0ctzCMoez6owgRLP8ANgD0rodKt/32woevX2rIit2mYNGA&#13;&#10;Oe9dPZSmK7jGQOgY1tip+7ZHVjar5LIh1mBIZhtwKxo1iUKAQW7/AFrpNcgFwxePLAD0xXLpA8ko&#13;&#10;KjaO1Rh5J0kZ4SpejG7LtqjLKQRyehFdvZ2zyWxlbgAfMKxdOspg+9gCM8etdRfv9j07PI3DFeXj&#13;&#10;cQ3KMInj4/E804wieZXrxtcu0nQEha8z8RyY1ezZen7/AB/37NemXuWUqACfUc4rzPxJGf7UsVzg&#13;&#10;kT/+izX2mSW9ql5P8mff8Or98l5P8mf7bH7CxJ/Yk+DhP/RK/Cf/AKaLavqivlf9hb/kyT4Of9kr&#13;&#10;8J/+mi2r6or9Kp/Cj9gpfCgoooqywooooAKKKKAP/9f+/iiiigAooooAKKKKACiiigAooooA/no/&#13;&#10;4Ia/8nAftx/9nZ+I/wD0THX9C9fz0f8ABDX/AJOA/bj/AOzs/Ef/AKJjr+hegAooooA/AP466L/w&#13;&#10;X68O/tkfEbxb+yLrvws1/wCFNtJo114X8E/FC1ktZLr7RZIb+Kw1LT41ljEVwjDNxIwy4IXArkr3&#13;&#10;/gt/+0J+zGv2P/gpJ+yp8WvAUMLMtx4y+HccXjfwwETrM1xaGOaCM9QJEz257834h/4LkftJeBv2&#13;&#10;vvjN8Cbb9mzxb8UPBfwm8VwaHqHi34RXK6lqlpb3dqtzC93o84VpGx5is0U6gMhG0Gvrn4Of8F6v&#13;&#10;+CZPxju5vCl547HgfxXCmJfBHxQtJfCWs+cVLCBYtVEELuxG0FZSue+KAPqv9gT9u/4Nf8FHvg1d&#13;&#10;/tDfAuC+Phi38Ual4d0m+1OHyJ7r+z/LSS4ELDfErs5UK2GwMnritD/gpHE0/wCwP8XoE6t4A1gD&#13;&#10;/wAB2o/YP1/9lbxz8I9T+KX7I7Wq6D4r8Warr2t2Vq0Y+xeIZnSPVLeWGIskMyTR5lRSVLEupZXD&#13;&#10;FP8AgpJdCy/YG+L92cfu/AGsPz7W7V5HECbwGJS/kl/6SzwuKU3lmLS/59z/APSWf5ZvxJ11rdo9&#13;&#10;OY42RgH8q8QXWrXftc5yad8TPEzanrkksT/eAHt0rxyae6jLSIwO08DHrX8kZBkC+rQvo2j+FuGO&#13;&#10;GI/VIKWjav8AM+h7LW7WwbzVbJ4PrXqN54kEnhp2jYDen86+MLDVrm4fy5TjLAH86+idXT7L4Nje&#13;&#10;PPKqSfrXFnXD8I1Kd92zzuIuGadKrQU3dtng2pW8t1qb5/iYnGatW1y2nZWX5T61WlZVuTsznrnO&#13;&#10;Tmor6W3ltizbjJ04r7Tl50odD9GUOaMYPY9d0TUYLu2SPzC5z+FY3jm6t7GECP72OvvXKeCnZblY&#13;&#10;13feziuh+I/lGBiAOBwTXhRwsYY6MOjPmYYKNLMowWzPENRvpZ5AwHPfbWnYWplG7BU4/i9a58JI&#13;&#10;kwZTkt6V1GnPdy5jJ4HTnNfdYhckLRR+kYlclO1PofQHw0sZvNTkthsbRV7xdd3Wm6hNGjMrA85P&#13;&#10;8qk+GMcgdZznK8jHfFYXxHuZrzWZGc8n72OlflqXtMylGS0t+p+MWdXNpwk00kc5D4jvJpQZXJ/h&#13;&#10;PPavT/CtzLp9xFqALZ3hhg+lfOkU3lNlwc7sfhXtGha2kkEVuoHTFennmAShaMdGerxJlaVFqEdH&#13;&#10;ufUvjG2s/Gvg0XluMzRrhj3Jr5Ah8PzSb4JVO4HGfxr6J8G6vPBFJaTZaJjkc9Dius8P+EdA1LUH&#13;&#10;849fmIzX5xl2Zf2XCrSbvG916H5NlWdPJ6dai9Yp3XkfPGjeDDOw+UkgjOa9x8PaJHojC4dVGAOg&#13;&#10;6132oeH9H0QPJpwG0YC7jnnFeeeKfEL2sBMTKcAZwOa5a2c1cwahDRM4a3EFfNXyU9Iv5HUav4ot&#13;&#10;bG3eZxkOpQAcV823z3b351GPIjZsc9asajr11qEYDMCFOcVNZE3sK+b3b5VH1r3ssy1YSDb1bPqM&#13;&#10;myj6jTcnrfc6L7GmoaSeRiJCxB718/8AiXxQLL/RrZQADj3FfR1xFHaaHOV+XMZyT9K+IPEM0kmp&#13;&#10;MpyRk45zX1fCGEWIqTc9lsfa8A4GOJq1HP4Yssza7LfttmO4DoPTNQGb94G7elZSxmHAUZJ7V1Fp&#13;&#10;pguAF5JP41+gVacKa00R+qVqdOlG60RXv9Jt722E5jA3DqKrWOiWpgYZHPqK728itdN08RSElguF&#13;&#10;HNefTNdoG24A71hhMVOpFqL6mGCxlWqmoy0IpdPjibIIIHpVHVIILqEKP4eDxVu3vyH8t1zz82a2&#13;&#10;49Lt7xGeNSobkV3Oq6bTkzvdeVOSc2eQ6jpskeBE2O9U7axuHlCkccV6Pd2FojFW+8Dgc1g/abe3&#13;&#10;2tjndzXuUcfKULJH01DMpShyxR2Wm2E0VkpA6Y5FaX9n3ty+6QcdBiqWma6DZNEVBXI+tdvoGoQ3&#13;&#10;EflyEBeoJr5HHVqlNym4nw2YV6tNym4nKXOi3SgRkfOecD0r0H4f+FZZNQjmu1O0ODg+1belxWtz&#13;&#10;qj+YdwRev1q1deJF0ufbbbQqtjkc+9fP4zMq1WDoQWrPlMxzjEVoPC046vqfR7a/YW86afHGo2jH&#13;&#10;aotT1GC7GyJVIBOa+cx4y+0SCZWOc8k16lpOsWlxaqI2GcZJPJJr85xeRSoWnbU/JMdwvPC2qa3M&#13;&#10;LWtGjud8kS/NXi2o6a8FztYEbTivquC1S5UkADPbvXBeM/DkCOkiDBPPSvZyXOuSfsmz3+H+IvZz&#13;&#10;9jM8BxsJZs+w9a6nw1elZl25BDDNaOp6NCsauByB06Zq94c02KK6C3CHaeRivpcVjqc6L0Ps8Xj6&#13;&#10;U8PJvsfT2g+Jo4PCM8Uqljjr6cdK+f8AX/E93HdGSAEA+le2W1vbw+HZIYjzJ274ryJ9OjnuyjhQ&#13;&#10;M9xX57kMcPCrWqOPU/J+G6eGhXr1HC92eD6zLf3kh5IJYk1jvpOIS0md3r7V7f4h8L2huFa0VtpH&#13;&#10;Ncfc6U4gO3I7HNfp2EzaDhHk0P2fA53TlTj7PQ8sa3Q4VR361qSx5iS3UZz0b1zW+umKGEca855J&#13;&#10;5rpptFhs7FJ5wdw5HpXpVsyipRTPUxObxi49WcTfQRppIikGG3D8q4u5t8/KSCP0rp9auXklFvCf&#13;&#10;euTE2ZTHKMdRxXpYGnJK57GXQkoc1zmtT06HyztHJPauVa0czbMdBgV6H5Ulxc+UpyKgu9Ne2flT&#13;&#10;uP8AKvpKON5PdbPrcJmHIuST1OASzneT5egPIroba0JZTjaQa1Vit42G1cfWrUUZfJ6AdTVVsa30&#13;&#10;NMTmLlpYmZJI2Ajx07d6xbi8kid+ua3Zh/o+5DXHXVxjeCexHNY4Onz3ZzYGnzt3PRvCermCWMse&#13;&#10;p5HvXuFzbR3tqZ2Vfu9sV8q6BqEMEu184DcnvzX0F4c1czW5tgd2ema+W4ky9wn7SHQ+M4tyyUKi&#13;&#10;qw0sczfRT72RRgbsZq1pOqz6dKhiZsg4rdktj5rfaAPmboPSq8ujzQxLKE+8+Q2P4a5PrNOVPlkl&#13;&#10;qcLxVKVNQnbU968I+I1urZIdQXOSOMVP4zgs7KdbiRFCnBWuf8FpAY1mnXaoHDH29Kn8az2upoTC&#13;&#10;5baQNuf0r88lhYRx1obdT8qq4Smsx5YJpdbbHHeIfE3nqkBYiPbjivNr3zt3mRkmMn5D7966q904&#13;&#10;taEiPp90ZyRXJz2t5HtG7K9hjoTX3OX0acI2gz9JyvD0qUeWDAGZlCo2PXPaut0mZ5JIbbAOG+8R&#13;&#10;6ehrnobOZ1UgdRhs/wBK7Xw9YNDMZJVdgg3c81nmFSCg9dTPNK0FTkdTq11HFewW6YPHzbRjNefe&#13;&#10;I7qeG7k2hlQnAro7jVYLy/3A7SpwoHtVPWAt+GIwQoyTXl4GHspR5l0PCy+CpSjzR6HlGomeZxJK&#13;&#10;SQB0HpVK3uJo22QgoD616Vc6as1nEjqpLDC7RzismPQ7eKYLOGBzjnnj0xX09PMKfK4s+zo5pS5H&#13;&#10;Foh0E+UyyOBuJyffmvQdOv5H1SM2X3w3RfWm2HhmxeMSxEptGAGOc10XhfR1sZ5NRmTBH3Gxxmvm&#13;&#10;8yxlKXNPc+SzXMqElOb18jO8RXkUWpNNJGvnhP1rzzVPEkkreS42tjnHSu61+1l1GaS443g5B6V5&#13;&#10;Pf2c8YbPLDPXvXZk9OlOEVLc7OH6FGVOPNujr/DGroG3TYIDAnPIrsYY9O1O5cQxqCSWGBivGdKa&#13;&#10;e2YouRk8k17j4L0+7ursTRspAQk7vpWOc0I0nKpcjPsNChzVlKxwU1+3277JFldrkHNd7DYW+oWY&#13;&#10;8oAsvLe9efeINtnqk8h2hjIRnGO/arfh3W1t5uZOOh57VOLw7nSjUp6WsRjMJKpRhVpaNJHLeIdN&#13;&#10;nsbxi2Qrk5HYVy6xmJmYPkr90devtX1RqOh2PifShPY+XvUc5IycV4Ld+Fry2u22ofvdSODXp5Rn&#13;&#10;MaseSpo0enkWfwrQ5avuyRc8H6NdajJuVc8gntXdeL9unaYttAMEjc31rZ8KxW2n6a93Ovl4Xhe5&#13;&#10;NcfrF+L5JIbojkkr64ryZYl1cVzdInivEzxON5re7Fnklzq10GCZbHfHFVrPU76FvPBbAPfNbN3a&#13;&#10;bcrHGWU9+9Si1WZBG0Z2+q+1fYqpT9n8O59/GtS5OVw3Ol0m8W7AR/vv39KyvEmn+Q5aLrj731os&#13;&#10;mAmCR8bePc12Os2kUuk8j58ck9TXiTqKlWi1sz52VVUMRFrZnhUl1Oh8sDD9C3rXReE7p11NA+Cx&#13;&#10;fGQOlczdQ3MlyUk4UnGa1PD0EsVxmEkuH4avq8VCLos+2xsIyoSfVo9t8faXHcW0NzBg5Q5HvXk8&#13;&#10;WnssikAkg5OO1e+xImpaOImUt5a9fc1x1l4d825cljGPfuK+Ly7MfZ03Tl0Pz7KM2VKlKjN/CUfF&#13;&#10;sf2vQ7QRYBAw2eprwO706dJ3cKT8x5r6N1v7DDbJagh9h71ix2llJAUEaDdznvXq5Tmio0/h0PZy&#13;&#10;LOHhqW2jbPn5rCYAycoO/FPtoJQu4Nk57ivoKbwZayW6ui793VRWXN8P2WKRlG1VXOD1r2I8S0ZL&#13;&#10;lbPoY8XYep7snZmF4LZ7iYW87YDZGO3SqHjHwxc6dPv7M3ykdDVvQLW5t77y4shVbqRk5r2TV/Ds&#13;&#10;usaVHPOeVOc4rysXmSw2KU76M8PG5usNjIzTtF7ny2lo0JPnpyOuKvRTR4Rkj5D9a9NfwZes7SRq&#13;&#10;xB4y1VZPB72p3TBhzkema9X+2qMtXI9t8QYeerkc1fw/aLUGMbSRzj1rBi0tkdRjJPOcV3aoqt5J&#13;&#10;Xdg4IHpV9ZdNtp1kQAY5KtzWKx8oppK5hHMpU4uMVcwtL091k+cHjGO1Y/im4ZLjyFPy9cZrvrvX&#13;&#10;bMDfAqFu4A4rgdZgN+BOgw4OeKWBqynV5qisiMtrSnW56isjg5POkYBVA9eMVyOv6XLLrWnI2fnN&#13;&#10;x+kZNeo2Vq80xWfII6fgKq+LLKO28R6FEpGT9qz/AN+jX2OX4/lrqK7S/wDSWff5TmHLiVCP8svw&#13;&#10;iz/Z2/YcTy/2Kvg8n934W+FB/wCUm2FfU1fMP7E42/safCNfT4Y+FR/5Srevp6v12g7wi/I/dsM7&#13;&#10;04PyQUUUVqbBRRRQAUUUUAf/0P7+KKKKACiiigAooooAKKKKACiiigD+ej/ghr/ycB+3H/2dn4j/&#13;&#10;APRMdf0L1/PR/wAENf8Ak4D9uP8A7Oz8R/8AomOv6F6ACg0UUAfhb+2R4e/4KM/sJ3fxE/ab/YP0&#13;&#10;/wAJfEvwVrUV94w8TfC3xIW0zWdJ1JbYtd6hoepRhkuo5TH58ljcqDv3eU43bK/MuH/gsl+wr8f/&#13;&#10;AIF+EdI/4LNfs0eNPDja14c029k8X+MfAI1zwxqLXNtHI1/ZXttFJPBFMWEkYSMmNWALZGa/rN+J&#13;&#10;+qeIdD+GniHWvCOnx6vq1nod/daZpMvCXt3Fbu8Fu3+zLIFQ+xr+Xf8AZ4uP+DiXxN8EvDv7W/hP&#13;&#10;x18CPi34a8Q6XHqmofAm70ZdCWztyD5uj2eoRW6+XeWZU27LcMVWZCrhsE0Afsj/AMEup/8AgmJp&#13;&#10;vwEl8Mf8EtNS8GXHgdtUuNavNP8ACeoSXbQX96E817qK5ke6gdlRF2ShSoUKFAGK7v8A4KkyGH/g&#13;&#10;nN8a5lOCvw31wg/9ur1+YusfCv4U/tLfAjR/2/f+CfHwUh8I/tC6b4ottDv7O1ltvCmsaFqdpera&#13;&#10;65p3iDywLe+tbcB1ngkRvOhYSQlXKNX6Rf8ABV6V4v8AgmX8cppcbl+GOulsdMi1euPMIc2Hqx7p&#13;&#10;/kcGaw5sLWj3i/yZ/koSQy3lyZ5G3E/rVYwwea6S9iK5fSvFLRusakcgda37hFmkSeM/e5bFfzbP&#13;&#10;DVIS5Zn8izwdWnLlnp2EsoIXuyoUqAwxge9e4+JZ9nheC3BJGwDr6V4vp95DBMVfPX1rrLzxBDd2&#13;&#10;QtWIyv3RXkZjhalSrTko6Jnh5xg51a1KXLpF3OJkkKXII9MYNQyTEqU2/wD6/wAqlmUtcb25B71r&#13;&#10;vYRRRebnBK5r05zjG1z26lWK5dCfwTNKNVBPTPfitjx5dQyk28n8RrmrK+t7JhKjcgYJPrVLWL43&#13;&#10;8nm7s81y/VnLEqtbRHC8G5YyNdqyRy/ktHMqIc+hro9LtXjlZyrZx1q2ttH9nWQdhzWhBc5Tyi23&#13;&#10;jgnpXoYnFuStY9HFYtyjZI+gfhm0Ytv3m0D3Ncx43sVlv5JE6k9q43TPEsWlwmEuGx3BpH8WNfFm&#13;&#10;J+Ung18RHKK6xU8RFaM/OqWQ4mONniY7M5x9Kkkl8kA8nvXcaJoc9iFmkzjFWdExcyrKxyOvSug1&#13;&#10;vWorSDYSBx0rbGY+pNqjFHRmGZV6klh4xub6awbWINCe3PNGjeNZ7bU2aNj8ykHB614Zf+KN/wC7&#13;&#10;BwCOateFtUWC886XJUn/AD1rmqcOx9lKU47nJV4QToTnUhfQ+tNO1975wLss6DlgD0rndfuLZjIj&#13;&#10;KAp6E1Fod3GRHNbtjzf4B7etZvi13ZW42gjLKOnHSvisNhFHEcsVY/PMJgFTxfJFWPLr+5WNyF5G&#13;&#10;e1dN4TLT3kZwcDJIP+e9efvJvl3dmPNd34Wu40uUAb5geVHTAr7LHUmqLsj77MaHLhpJLU3vHWpS&#13;&#10;wWDW+NquCSe3SvkTy/NvJH+XGcD1619JfEjWftEYt1bgnDAV45/YtvM4e3OeAea9jhWSo4a81Zs+&#13;&#10;g4Iaw+D5pqzkY1tpUl3drFCOoGSeRz6V6Tb6XBpdnmX7/bNVYo47C2RpeDjg5rB1nxLvj8iBtzDv&#13;&#10;2rvrTq4iUYR2R6tepWxUowgtEZOv30kgLbgcHAXvXJI0xIeXILfdPb8a2bRTcSmSTknrS30W1dsZ&#13;&#10;+Ucste/Rcaf7tI+kwso07UzHsoXa5Ykbt5xkV1qobOLB4KjtWbabbS3ZWHBPBrKvNYWS6aODPy8c&#13;&#10;UTUq0tFsXUhOvK0dkVpovNuDKcjnpXL39s2Qm3HOQa6VbuZ32r97tWfKHlOZNxIPX0r1MNUcHqet&#13;&#10;hqkqb1KWnyyQnaD16g109lcTIM5P4VkpaQpkEEszDr2Fdpo9vbLEZOAV6ZGawx1eKV9znzOvDlvu&#13;&#10;dv4NM74nHIJIJNU/EfmDUS6IAnoOmaTTZZILUyQEDJJIFUEmW9nYs2GGeK+VUH7aVTofEwpNYide&#13;&#10;2mxJBaSeX5iAjOeMV6z4KgeWELJncpyv51xFrMfI2ScA/dFdno2qNpcIdwc+ntXkZvOdWDglqeDn&#13;&#10;tWpUoyppavY9tglntXVrhMcdq5/xNfQXF2kLELkA4Pb2rNs/FqapEsfIC8GuO1u9Qai24/xfIT0F&#13;&#10;fEYLLJe2cpqzR+eYDJp+3bqxtJHWXmmWpto5pCDg8qOuKhtdPJnWRMbeD7gVkabcyXz7S+1lH3we&#13;&#10;tb1tPb2ltJIz/NgjPrXZVhOPuXuztq06sIuF7l++8Tw6LOLRiH3jgZrJS6GoS52gbzxj3rwXV9Zm&#13;&#10;k1wOVyEfFdHpniCe1uUdF/jBr15cN8lNOO7Pflwl7OlGUPia1Pctc082SwtH0K5wa4XV1hNqWjAB&#13;&#10;ycgV0OtawL3Q4b+QMSBg+leSzeKY3V7XhQo4PfnpXLlOCqyjf+V6nBkuW1pK9r2epTtZZDeBSMqG&#13;&#10;rc8WXaf2WqR8YGcV55ZeIpY9Sby+jZXmk8Y6vuhyAN20bgPpxX16y2cq9PQ/QHlM5YilocbcXJS4&#13;&#10;87rwenauautTnE2QoySc4qtLeXT5EOctwcehqGDTZlkE7nOOtfeYfDxgveZ+mYfBwpq9Q2dNmkMu&#13;&#10;8DlutaF5qTDdIQGOMc1kXV5HFaMgHOea50XwkkAY8Yq1hOdqdh08Fzv2lti4biZyNw9q2IpY1i2t&#13;&#10;zuHNUElgBjwMnFT+aWYsoxVVN7WNKyu7WNC0jS6gcrnjpXIatZRhiyccYOfrzXQaVeMJNq8HOPY1&#13;&#10;j6xMJJWVhj5smtcInGo7F4KMoVmkZ1hEqsWAydw/QV6ToOpGCQbzs6dK83DtEwEf51uxyuqedGDg&#13;&#10;cmrzCl7WNmaZpQ9tGz6n0OlyJ7ZRgEj58564rRfWpJYxYsnBGVPpXguleKbhJRGmcd/rXZ3HiO3h&#13;&#10;gMhb5iOce9fDYnIZxly2ufnWL4ZnGfK437HoF54th0uyGmwD5xyzA+tc9Y+JoGSSOUfOxyDn0rxq&#13;&#10;41KS8leUN0OcVQe9kh/eEk816dDhqCg1bVnq4fhOnGLVtXufQS34kcfZ2DMRnAOB+tacNpHdQlnB&#13;&#10;Dg5OSO3pXzsuuz/akdTjGPauxs/ElxI3nkgbT/F3rlxXD8oL3TlxnDE6cfcPYYiixsQBk88e1aum&#13;&#10;6z9hsZbkjLMpX6V5P/wlLTsqwHDnuvH5VrXGqTSWBXnP8Xf/AArxK2Uy0U1ufPVsmmrKot2QPdPM&#13;&#10;xmQBWyWyOtX4vENnFAVY84OR715291KZdqkjJ/SoruxMyidDtI5ye9e6svhKymfSxyiE2lUZ6Tba&#13;&#10;5HJIiqeAcg+ldDaXEc90ssi+YAe9eAxahPDII4zweuK9P8O6lcuApPtXFmWVKnHmgeZmuTeyhzxZ&#13;&#10;7Tptq9yqTqMpn8ua3pblIG+zZ+Ruu0jrXNXWrQaN4f8ALjLeYR+9HtXk134pu8jy8hD9055r5Chl&#13;&#10;M8RJyWyPgcNkdXFylJbI9+a30uRMLjc3Xd0rl7zwtbXF223Hbp05rz6y8VNOojkzkd67TSdYa5uF&#13;&#10;RSOOhJongcRQu0x1MsxWG5pKRV1Pwb5MUTW65IJLcflXQ+C9Nvobshg/QgYOK7K0vzafPPtYFTgV&#13;&#10;d0W9szdsBhHfsMd68rE5nXlTlGcb2PGxmc4mWHlCcbnzZ43iuItTkhlGRuYgGuL052WQlwenfvXr&#13;&#10;PxFtJFv3JQdcg968zeFPLVlyWz9019/lWI58PD0P07JMSp4SnfqjsNA8SvZzpGS6j3PBr1DT9Std&#13;&#10;SdYpwCHY5wOTXk2m2baootmTDr0/Cu68PWk+m6kttd8E/dJrws2oUnzSirNHz2eYWi+Zw0kSeLNU&#13;&#10;hsbtLNgFUDgDvXAzvHLcNPJjkZAB7Vv+L4LKXUDJICQnfNcLqlxbEobYYOzmu3LaEXTja92ehk+E&#13;&#10;j7KHLe73NyDVNNWExyBcj1pItQsIIR5e36GvMr+WSWUO3zAdqp3N4ZYwi9R6178MoUrNSZ9NDI4u&#13;&#10;zjJ6nbS3lq7vNF8rA5Hv7d673QriLUrRhe/M2MLXkulwPebR07k16lp5S2gVTxjqPWuHNKcYxtHd&#13;&#10;HmZ1TjCKgtzH1nw6ok3KBxztHNVbLQXtbqN8Fd/YV3U2p6fCnnPwew4rnTrUT3BmzkdgK4cPiq8o&#13;&#10;ctjhw+NxMqbiloet+GtOUQ+W7AIeoJxmpdVs7Wwikk+/uGF2nOK5LRtSlvEA27l6AVb16Z9OiIVj&#13;&#10;8+Dt9K+Wlhqnt7Nnw8sHU+tNSlv0PHNfuZlvGVQRnOKxLfUHilXzGPX14ro7uOO9kMk+7cM4/GuX&#13;&#10;vLF7cnA6sDX6LhlTcFBn61gvZuEacju7PxRJBdpCp3KO1erWep6frdubZcByuDXzbpUUjXgfGAWI&#13;&#10;5r27QbOPTIft86nKjK89K8DPcDRjZx0fQ+W4nyyjTtKOj6epvad4TttPuDNdFc5yFarOt6nHaILW&#13;&#10;JkIPIGa8v1/xdLqFz95sDIHNcnNrBkZVbDc5rlpZJWqSjUrO5xUeHcRXcauJke06drf2gGzMYwDu&#13;&#10;3f4VN4wukh0VDFGNxbJz6Yrj/ChQ3CtnCk8LV74k3JngUIQoRdpB/lWH1NLGwgtjkWXRjmFOnFeZ&#13;&#10;4dLqzQXjOvBOaimvfOQuThyM81j3U6hmHUnvWRcXUiTBsn5cYNfp1DCXWiP2TD4GLs0tjsdNmbnz&#13;&#10;CDW3Hp9xqX/HsuQPSvPE1Bj0wNwwTXd6JrM9jtWM/KetceOoTiuaO5xZhhpwTnFal2XTkg2xlPn6&#13;&#10;E1wPjtJE8UaImMHNyf8AyDXeaprAkuVIP3etea+NdTSfxHojMM7PtQP4xGunh+FV4mLkukv/AEln&#13;&#10;ZwtTqvFRc19mf/pLP9n/APYm/wCTM/hH/wBkx8K/+mq2r6fr5f8A2JTu/Yz+ERHf4YeFj/5Sravq&#13;&#10;Cv33D/w4+iP6ewq/dQ9EFFFFbG4UUUUAFFFFAH//0f7+KKKKACiiigAooooAKKKKACiiigD+ej/g&#13;&#10;hr/ycB+3H/2dn4j/APRMdf0L1/PR/wAENf8Ak4D9uP8A7Oz8R/8AomOv6F6ACiiigDz34uWGg6r8&#13;&#10;KfE+l+Kb1NO0y58Pajb6lqEjmNbW1ktpFmmZxgqI0JYsDxjNfxrf8E4/2R9NuPhn4g8ef8EYv25f&#13;&#10;EdprHh6OC++J3hf4haSdc8Pz6j5BZ9QNhqMcF7bW12Y5HjulWTzEAwWxiv7QPHng3RfiL4G1r4fe&#13;&#10;I1dtO13SbvRr9YzhjbXsLQShTzglHODiv5CviR+1v4+/4JW/tWfDbWf20fhF4uRPBmkat8N7n4x/&#13;&#10;DDRV1PRfHvgU2RfSBfW8LI1vq1peW9qHhlO1fMnaMhGAIBraJ+1J/wAFov8Agnb8FviF8U/iN8Jf&#13;&#10;Anxi0X4ga3c+Po/jX8KddDadZvqdta2sOoT6LLAZGsILeCKRtixggMzuclq/ev8A4K0zO3/BLj47&#13;&#10;XDcn/hVmvHj1+yPXz7/wRF8R/Ez4ufsaeIfG3xT8Ian4S8K+K/id4v1v4a+EPEsGy7s/BGqXn2jT&#13;&#10;7ee3kHyR75J/LjI2iIqFymK+g/8Agr6D/wAOuvj4sZwf+FV+IMe3+iPWdVXjJGOIjenJeTP8dS01&#13;&#10;qJY1zw2BzW/aeKzGpjlzz90mvHoJpI1VJfm4GK0EkkC78A46CvzStlVJ7o/IMTkdF3uj0ibxKnzE&#13;&#10;H6GrFl4pbcuWavMTM7/KygZ75qaFjG2SePTpWNTKqLjaxzzyKg42sfQNr4itJYxJI2CB3pt943RI&#13;&#10;xEjbgFxXh8l4ypkMdo64PNZz3bOSFzj/AGq82HDVJu7PJhwlRcuaR6FdeLJJ8mMH6jpVrTPEzPiG&#13;&#10;UnOep6fSvMIGkeMnpyeK1tNLb8gHOSciu6rltKMHGx6dfJaMabSiev3/AIsa3jWJc4IrnZ/FU00f&#13;&#10;BIIPQVyV7c4lQSH8fSszeGcleBmuTD5TTSvynDhckowim4nXvr11sOHOPc81bsNfuXYIshGCODXD&#13;&#10;vIRx1q5YTMXOFxzgZrpq4OPLsb1cupuPwo+itD8WXcKBUIIxya5vUvE15qN4xdmOM96xbBp4rYF+&#13;&#10;jcEVWH7qbMY755r5Onl9KNSUuXU+LpZZRjVlNQ1N1TNMVJzzzjvXU6XdvCRFKGVeOtc6G82NWkHz&#13;&#10;KMAiuh0tZ5x87DHv/kVw4u3K0zzca4uDTPWtB8RmzjRQzBQflJ7Vqap4piuoWjaT5ZD1bqMV5XeX&#13;&#10;/wBnjRC4AGea4HWdewAEkyvI4r52jw9GvV54qx8rheFo4ir7RKzPU5tRsbdGJdWyflwelLYeJY7G&#13;&#10;c3KMMEY68mvneTVbt32hj+NSLqFzs+dznPI9q+k/1Yja0nc+vjwbFxs3c951rxBa6ggCZLM2OvSs&#13;&#10;QzzWOWZ9ygcg15ZZ6lKshkBOAMjNO1DW7u6TG4jNVTyPl9yOwUeHOS1KGx0GseJp5E2QEAHIP4Vz&#13;&#10;VjqLSSsrk++a5Se9eN/LcdOrGpo5jF+8HfmvoqeXQpwskfV0spjSpqKjuerWN4Itu3pnJrSvWimJ&#13;&#10;lhOOOR7151pl8WTL9q6CS+hitCynkjivFr4Fqeh4GJyyUamhHr2qyWINqG5PzZFcDDqUguvPJxuP&#13;&#10;Sp9RuPteHJy2efpXPzwszNImcA4FfRYHBxjC3c+sy7BQjCzW56BY3fnSBozgj1rpIFBBTnn+deW6&#13;&#10;fPNCM11lpqkh6kfSuHF4Ft+4eZmOAkpPkO2lghSHehI7HPqaZ/aAsoRHvzkc1x13r7xA8gj0rJXV&#13;&#10;pbo5PauSnlk2rzOCnk9SUU57HoNtrBV9zyHr+FayX8PBtiNzHBJ968rE3/LPafXIq9CZo8SKxGMf&#13;&#10;pUVstiTWymO9z2KzvfKlVLiRTg8DPNdfql5Gtkru4Hr7ivALfUHe+jMshKjGa6/Vr+W5iTynLL/h&#13;&#10;Xg4vJv3kHc+ax2QfvYSbOoi8Utp8bRWj/e61Uk8TT3r75Q2OrH3rztP9cHk7npWtJNvJSP5QORnq&#13;&#10;a6Z5bTg07am8snoxafLd9zuofFVxCwhjY+isD0rtrLWo9Q0v96cuvYHHFeFI4kjOTtKjP1rq9KvJ&#13;&#10;RbbnwFxjI7152PyqDjzJanl5nklPk54rUdqE1oLzA3ZZuF71sXUDxRLLDnpzmsRnSeUTEgYPyn+v&#13;&#10;Fak+qJ5DJJLkAdB/k0VIStGMUOpCTUFFep3+j6s9z4emtJjyBhAfp2ry+9eOGdlaMli38qvaZ4kt&#13;&#10;7bBlOF5De/vXH61r0VxM3lEZBJH0qcuy6Sqy93RkZVldWFaaULKWpN59tHhuQ278awdX1MXEzRDn&#13;&#10;oOa5LVNeIbYmQRzmsqHV98geXknv1r7HD5TJfvGj77C5DNL2rR2lvbD5ZVUgZ5FPu5hbxkgEA9Kz&#13;&#10;DrYAESnis68vjIfLJJX0rRYWbl7xrHBzlP3itqUkjAPn5W4yPWsnazYaPqBV11UR5ByCfunqKhZQ&#13;&#10;q55/CvXg7KyPfpy5UPsbqRZVBBJXg10Jn3g54GK41Znt5tx4Ge9XptWiSP5e/apq4Zyd4oyr4Nza&#13;&#10;5UbUTPD/AKzBAOeKzr+9ineufu/EMgG1MCsI6jLKSy9666OWtvmkd9DLJt88jthcxbBtwCKs/wBs&#13;&#10;eREYEYYxzivO/tc3r/n86Y96Fl554FdX9mJ7s6VlKl1O/tNRXdxyc84rajukuVwxwR2NeS2V86zl&#13;&#10;0yAOuea66y1KGZvLPBI6muXFZbZ3RzY3KWndHSSrGiGY/wAXQZrHaeRyIM980i3K8RscjJ5qOQJ5&#13;&#10;wkQ9PSsI07PU5YUnF+8X1UM+5uMDjFdDYX/3YXXC85NYcFxAxzLxVufVbOCMYIzXJVhKTty3OKvR&#13;&#10;crR5bnQ24jkuyQ20flXVR6qIVFq2Cp6n1FeVtrCOoaPr3qI66zyhXyAOAPauOrlcp7nn1sonV3R7&#13;&#10;i8ehShShIOMkZqkyW9zAVxhQcCvKLbXgJDhiD0B7VM3iJlRgvO3+LtXI8nqdDz3w9VT0Z2qadC8+&#13;&#10;4EALx6ZrutGitbZg5dTjnA614DN4knfHO7I6jtWroviG5aXG/FTjMmqzp6sMfkFedL3pH0vqesrq&#13;&#10;MJjGwZGGA7ivPrqGJ13BgNh4XvXLxau/mF0yvt2qxFdi9zkkt6V4dLLnRjZbHz2Gyl4aLUXoaPmt&#13;&#10;CcE5Vhxit7RZLksoySCflx2rmzCgZQVPStjR70WkhK9EOcGpxUG4NJEYqF6Tsrs9r0y1vLpFhnn2&#13;&#10;g4GWNas1suiXKXEUm/15rySbxgCuS+36GuV1Xx/IB5auTt6H6/jXzVPIMTUe2jPjqfDGKry0Vk91&#13;&#10;Y9m8SanY6g+6XPmKOfxrl0tLCeLoFb1rxqLxjcz3Hns2c9c+1ar+J7liNgwPb/8AXXsQ4dq0oqMX&#13;&#10;Y9+nwrVoQVOLtY72DUZNIuzMrKwUkDb7Vlax4+80kuWMmMKyHGK8mv8AXL/zHUN8rE/hWZ9ut44y&#13;&#10;8hy3WvdocPwbU6i5mfQ4bhWDkqlRczPQrvxFPdWmx5H3Zyc+lV9PucMRcPuDAkA9QK82n1LzFDxE&#13;&#10;D2p0Goyp80uTjjI9K9VZRGMbRVj3o5IowaSsemBIpGJTp71S/stpbhtuGCnqK56DxJBCoEgrp016&#13;&#10;zMCGA4b+KuGphq1P4UebUwdelstzr9PtorFFExA43YHXNLqeqiKQOpIAHauNGrLNK24sfQnpWFqV&#13;&#10;zceYFLcVw08scp802edSyiU6l5s6671WW+cBmAB9K6Xw1bIsha7+YAZA/wAa81spI18tpe3OK9E0&#13;&#10;Jri8dmiGB2FRmNHkpOMdDLNcPyUnGGh67pMVnFGXiIVwd2O1ZPi+/a7VfI4J4JzxXL3N5Ja2+JSQ&#13;&#10;2eK4m/8AEb7lMT5bP3TXzWBymU6ntU7nyOX5FOpX9snc7Ty0SNGlBzgZ5GOKg+yi9WRUHcYPWuag&#13;&#10;1NL4+ZcuQ/8AdHSu40fULS3g3qR77vau7E0qlNXtdnqYulUpe8ldlWz0uKzObgDAbnireseJLeG0&#13;&#10;ksoB1XaM1R1rX7Z4mWLG9gCAOnNedXMjyEPOe/IHpTw+ClWanWWwsHl0q8lUrrYyrmU+Z5m49c49&#13;&#10;a0rKa1ZRM6k4POaoyNaNNhTxnPPvVuEQWjbX/jORX0s17trH19aK5eVrU9L8OXAjnjmjyNp5z0qD&#13;&#10;xbex6g8quxJJO3HQe9Y6ailvZloixwuMnHWuWa9klkaRyPu846/jXiUcA5VXW7HzmHyxyryr7W2O&#13;&#10;PvIxHIxJ4ziqbiFpgFLAYGQelWb7M02B3OaILQOfmr7ONRKKuffwmoxTbJLWJDOFZQwJxx1rsEtU&#13;&#10;tohI3TGVHesSOyMSeYvB9RVbUL64QKrtx0FcNVe1aUWefVhKs1GLM3VdUEUhEIavO9f1l31jTZZs&#13;&#10;/J9oP5xmuuv18xw6dME1534jiC6pZFu4n/8ARZr6zIqMOdadH+TPteG6FP2ijbpL8mf7a/7DjiT9&#13;&#10;in4PSf3vhb4UP56TbV9SV8q/sL4/4Yl+DeP+iV+E/wD00W1fVVfqNJWikftNFWhFeQUUUVZoFFFF&#13;&#10;ABRRRQB//9L+/iiiigAooooAKKKKACiiigAooooA/no/4Ia/8nAftx/9nZ+I/wD0THX9C9fz0f8A&#13;&#10;BDX/AJOA/bj/AOzs/Ef/AKJjr+hegAooooAKQgEYNLRQAYHWvzh/4K/8/wDBLn4+r/1SvxB/6SPX&#13;&#10;6PV+cn/BXzb/AMOu/j4G/wCiWeIP/SR6io/dZlXfuS9D/GTjB8tQAOAOfwq2km8eU2OO9LG6Sqq8&#13;&#10;L8o/lUbEocfrXwbd2fmsm29RzuI5ORnHao/OYt147e1OEasdzHjvSCMMxI7HNIRcjiZl3r0pJ4iW&#13;&#10;G309Kfbuxwp+7jrWhH5ZRsnnHHvWHM07HLOo4tGQqeUTn1zW7pcrYJHAwePrWZKgVQzHDY6VPDMv&#13;&#10;l7cgVNWLatYK15xaJlg+0yDvg+tW5bAiPYTt5zx3rOEhifAcYzVhr1JF2ySDI5FZuEk9DmcJ7REW&#13;&#10;J1/c8D/a71dskVZtj8nP51lG/HXIIFNbUGYqw4weaUqM5Jpjnh5yumep2dyXBRMDYcLmuhjhieEm&#13;&#10;QZc9z615dp+oo0hw2HGCAe9dP/a8oj3nAB4r5rF4Kd/dPkcdltRS907eO1ZU85cbRwR7059SFlHu&#13;&#10;diuOuO4rm08QRx27CRucZBFcfqGsSXRLeYMNxgHtXFh8tnOXv7HnYbKKlSTVRaHX6nrtxcx7d59R&#13;&#10;+Nce115jBJFyB1qJLwldz/MRxxTEuIQ7PwMjBWvboYPkVkj38LgY0laKEefDbj27VWa7Zm34I9xW&#13;&#10;dc3AUl0ORWa15NJnAJXvivSpYTue3QwN1dnVNqwVQiHPrQl6rtufr2rjllZHz0OO9Wku34z19Kup&#13;&#10;hFYqpl8UtDp52WZQZOSehqFpV8oozYx2rL+3l8YBO3pVC5utzdwM89qmnhm9DOnhGdUt/ClsNp5I&#13;&#10;5psmtIUEPU9Mn0ri3nKtiNsiq0s7s+ewHWt4ZdHdnVDK4tnUy3eX3KaTz9qYU4z15rlkuSuT/n+l&#13;&#10;ON8ehPFbfVDeOA6HWW97hShI6/Wo21Ipkxkg56iuUiuXMmR0rSLwGIYYGplhbETwEU9S+92zsC3I&#13;&#10;6nNSLdAkeX8uOuKy5pVjUMcURyoi7mI655oWHb2Rc8Nde6jqrXU34jz9a6q11GJoihAJIry5Z1i/&#13;&#10;eKR1q0mqgDduGfSuKvlrmeXicndTZHoaz4m8wPt9q7Jb0RWeN2R2+teFnWQR1y3bbWtDrcvl7ZGw&#13;&#10;AK4MTks2keZi+H6kuW56eLyDdlsev402a8RgJWIyBx7V5l/a5EW7cDzgVXfXpgNgORjnFYQyR3Mo&#13;&#10;8PSvqekJqJmcvkZA9u1TL4jFurQIeD1ryoat+8URnr15pZLvzG5P610yyaC3N5ZBD7SPVbbxBbw5&#13;&#10;aflSOBmorrxBGikxHG4/pXl7yPIirk/ez+FaKIrfKzjA6e9ZvK6cXzGbyKjF8zNy71ck/IcD61hX&#13;&#10;eozZ37iM8VUkUh8rzVe5YFNrEDnvXdh8NFbI9TD4KnHRIpXF9IzEnvxVUXrIgj6FelQ3LxpyhDN6&#13;&#10;CsiaSWUddte5SoK1j6Chhk42Z2EOq72X1z1q2mr+XPuZgPY4rz2T7SMLkgDnPrShuPmLE+tEsBB7&#13;&#10;lvLKXU7m41hJHMj8Y6Fe9QprxjTaOQelcZ5zqCin73HzdsVEArD96enTFXHL6bWxUctpI6OfWJZn&#13;&#10;2lifpVI3fmHYzHJrKEePn55qVFOQ+MgGtnSitEbqhTitEWWmJO1RmkeSQY2jaP50D91iRQRnoTVi&#13;&#10;WTzV8k/XNFhkS3bCMxkfNn71VWkJPFTug8v5hhuxqqFJGRTQyZJMJtBx61Mkrr86Nz2qkQ2Minon&#13;&#10;y5LD6UyowujSg1V4BhvmPODWnHqrsMkc4xXNbd4CtgfWrUcQJA3cjoD61lOlC2xhVoQ7G219KSB+&#13;&#10;dMlmkLDdn29KpAkk72APbNMWeXpL096xVNJ3OeNJG5HdSQqCcY7EU0zuz+YcnPrWWk9uzYUkfXpV&#13;&#10;5JI2+VmHHesKlLW5hVoNapFrfIMuCR9KiaUoTnndS4+U+WcgDkVSkc4AbrnpUKBjCDe5ou8qxruP&#13;&#10;bj2osdReyl3gmsea53ERngY7VUZ8jGe/WtVh09zdYW6s+p6tBrkQG+RvmIq2niSOHkGvGEnm38k1&#13;&#10;otcyv68VxzyWm2edU4epSZ6nL4smZ90bHP1pYvEl00m5XK57V5XDdSdC2DV+K9CMAzDd3waxnk8E&#13;&#10;mooxqZDSSaUTur7VrjzAS7YrLe+aRy7E8ms+W8ieFMkZz+NNDqe4FZRwvKkrEQwSgkuU20uWwrA5&#13;&#10;A7f/AKq6uwu4ZowHYD1rhIZYo0J8wfQVL/bEMKbEbr7VjWwbnpY5cRlrqKyRuXF6n2p41K4GQM1l&#13;&#10;XUke0bAMk9qx5L+LzDIH6j9aJb+MxDDZ49q6IYJqysdVLAuNtC4XSHDN8wPQelWZ76BYAsbYPUiu&#13;&#10;Rm1DYfmIORxWK19cAkcYPrxXbDLubWTPTpZW56yOyub9HAEeM+tT2OueW/73GK4VZt0RLk5PbNND&#13;&#10;lUBXOa6ngYuPKzpllsHHlkewJrscoHlk8c4rXt9SikYNKAx9TXi8FxdAbSQvoa1I9RuYurZ78V5d&#13;&#10;fJY7RZ42I4ej9lnuVtcW00m4AEntXa6ffCBAEbZj7vPSvmSLxBdRSZRjn612Fh4w2sq3Bzz1NfP5&#13;&#10;hw9Ua0Pl804WqNaansOq6hdzDPO31rkJ7QSkSIeR1zWHdeNt8XkxcAdzXPXHiu5kTEeMKcHHGaxw&#13;&#10;WS1oqyVjny7IMTGNlGx6JBM1txnHvVe/8Ux267Cx47DpXnh1W4uIS0jFRjvWDNO05O9s44+td1HJ&#13;&#10;oyleoerhuHoyk/as7V/FqSHG48cioj4vViVBPIxn1rztgAcCkUheAK9qOV0Gj3o5LhrWsegN4jiZ&#13;&#10;t4POMdfSrM3ikS7d5J29K89CKsYzw2Sf8/8A6qsRhQnNS8vpLQl5RQbPTrLxOLhDaIcZ9a0orkxx&#13;&#10;tuO4nqa8wt5lQqI+DnBIrajvZ9zJnp3ry8RlkU/cPIxeTRTbhsdE94qSmUDI6YqkmqO5O0j6Vgzz&#13;&#10;TmI4zjNZTNtbAJB7kdK1oYBPVm1DLotanZv4hnVCjNwP4apNeC4UvLuPdRXPKsTsAG3E9T6VZnkK&#13;&#10;fulcnHcYrb6rGL0RvHAwi7RVmX/tDoQDk9wK4rxNOZdRscjbgT/+izV6S6nhkIY5AHBrj9cuZprq&#13;&#10;1aQ9pse3yGvcyvCWrXXZ/kfQ5NgeWum30f5H+3n+wsM/sSfBs/8AVK/Cf/potq+qq+U/2EP+TH/g&#13;&#10;1/2Snwl/6aLavqyvvYbI/Tqa91BRRRVFhRRRQAUUUUAf/9P+/iiiigAooooAKKKKACiiigAooooA&#13;&#10;/no/4Ia/8nAftx/9nZ+I/wD0THX9C9fz0f8ABDX/AJOA/bj/AOzs/Ef/AKJjr+hegAooooAKKKKA&#13;&#10;Cvzj/wCCvoB/4JdfHz/slfiD/wBJHr9HK/OP/gr4Cf8Agl58fAOp+FfiAf8Ako9RV+FmVd+5L0P8&#13;&#10;ZZMbRt4O0fy/GpQxxiQ5zTSv7tcccA/pTQQFII5Pevg33PzWW46OQI3PIzSmT5yU78Y9ahpq5z83&#13;&#10;rximojRoRtswpqQu/wDDUkUJcebxjHepCrnqAD2xWElqctR2Zny+c3LfnUqxZXr1qeRWCEnj1qL5&#13;&#10;duEOfarU7lt3RG6E8VWcngjtVvEmCxAwO+aY7Bl2kAZGeKtJlxVmU8nGKcGYnGe9Txs3DgDgYxQs&#13;&#10;bbhLgc01oWh8EvlymTnIHatdLrzECEt9M1nCBgN6nr1Bq7BJsYuuTkY5FclazOSu0WnlxECM1mi4&#13;&#10;kV8r+RrZeXcgGMDtWG4iWT5xxWNExwzTumib7dKjGoZLhnG/vVdpVXt9Oe1M80EcKTXYqa7HbGkv&#13;&#10;5RZZiV2DvTYgVPXt0qFvMDb9h+lIjOW3Mpx+tbqGmhq6ehfDqWGR0qcIpkz7Vm+ZKhxGMg+tTQiV&#13;&#10;peQAPWs502ZSpO17l58RZYd+1ZUr+ZweasX2Y41JPU9qz/NBHT8aujDS4UKWl0KflXiqbSOWHvVh&#13;&#10;nbbyBiog3zZA/Gt16HbBNPUcJGUYx70ih2yScUr7sZY49BigfvMA/wD6qLeQK4qmQHginFzEvkkc&#13;&#10;9jSExxtyKrs29zI3H0pxjc0tdhcSSPF5WMnOeKRUdlxt6U1ctuAAJPc037gw36VqtFY0tpoiUPKO&#13;&#10;mBUIc7889O1CHYd2M/WmyM7tuU7fYU0X7MekjI2RxVw3DtkdDjrVEDY271qf93IeCR61M4JkOC7F&#13;&#10;uGRyuKsJKoAJHFZsb7SQOR6nrUyzANtI47GsZU7mE6XkWy/O4cd6tJKmdy857VUTEny7QM+tBATi&#13;&#10;PqKxdNPQ5ZQWzNmOZ9uH7VYW5jU5hyDj+KsBJXl3F+DnsaY0+CRIc46D1qPqpm8Hc1pb2VOSf/r1&#13;&#10;SeYyKzsRx/OqZf5vn4z0+lRO3zAKc+1bU6Cjqb08OkNIZh5ncmp0hUgSMe1NUc7j09KUttk2g/5N&#13;&#10;WaczK5AlYgccYqr5Z7f5/WtVwGG0cU97dUUEcg96PaWK9q1uYrJ607ylZNx7VdlaFD7jsB1qsXLn&#13;&#10;PArZSdjaLbGkMQBnjFKC0Yz6UzdjJycg9BTFmXO5ucetUVyMvOJHjHIwOcVG8pbDHqBjiqpmBYkD&#13;&#10;g9qkEilcEEUhuFiQyeYeakt43nyB68VEjQryc1esznOz9amWxnUbUWVri3aAbW9aqgjPIq3du7Tb&#13;&#10;euPWqzbAMtwfQU1sVTi3FXFdQVVl96lVsOM1TEylgFBOPWrLEznPAxxxVNFSTLYTcd9S+WMbjVEM&#13;&#10;AdmfxpHmbAUnAHQ1lyMxVJ9C8I0B4FTLJHbDKkMT1FYqyDfgk/Wm8hsg5p8hToX3Zpm9cP8ALxnt&#13;&#10;TDMzZaqAlXfhx3wTUWS2SrfhVxpLsaKhFO9i20pK9uv400spXBzmqHl5XczZzUyByu1OKbgkXKkr&#13;&#10;6FkSBfuj86VblskD8ahaMnOByKcyIqgpwevNDihKCFMh60nmZxiq20k7aVIwGIB6AmiMExqCLgmk&#13;&#10;yMn8af8AanByrZzVKHgkSZPAwPrUpI7DFDiuqE4LsTNfzpwO9AupCP8A61RL64zTy/GCoFJpdiUl&#13;&#10;/KTExtyW69al3KsR5z6VWjAXlxmm3G3Py+lSoakKOojSFiCaG5fA/WqaYAL81MjgEZ9K0cGaOHYn&#13;&#10;CA/X2pVXcdvTHSoy+35kphn3INo6d6kXIy7Fu5L/AEFWC/lrhuT2qgqO6+ZnHGcU9XVV24JJ6+1T&#13;&#10;ON9iJ0iwsgV/m/OrHmBiMVmB8HDVJuXPyVm6ZlKizULyDr/n+dR+adwXnk9qrxysTsbpSiTD4U8Z&#13;&#10;5pRp2M/ZHSNLILTapA9c1lwzhT84zVWSccLTRKvcfrWCoNGMcO10L0gSQb09arFznAqGS42p8oxV&#13;&#10;QXLA8jNWqLNY0WzZgnRTiUZ+lWwwlY7OMDNc6k+WPHvzV8XQ8sEDnOMUp0G0TPDPsaStt6dd2a3L&#13;&#10;A+ZIQ/frXPRyK2FAPXJrZUjGUOMcnNcOJpvY83E0nszZunhyIhj3qq1mgfe4JBPWufknLzAFgOfW&#13;&#10;r7anJGoiVgw71j9UmtjnWEmrKJfaC0jYMmRzzVG7CqS0Z69M1Ve/H/LTGPUVmXN3Exwh6VpTw876&#13;&#10;m9HCT5veJJHkx+86kcGuS1sj7Rbbj/DN/wCgGt03Zbg9F+771zOtTebcQFhgBZuR/uGvey6i1UV+&#13;&#10;z/I+lyug1VXz/I/3Av2D/wDkx74Nf9kp8Jf+mi1r6tr5R/YO/wCTHPgz/wBko8Jf+mi1r6ur62Oy&#13;&#10;PuI7IKKKKZQUUUUAFFFFAH//1P7+KKKKACiiigAooooAKKKKACiiigD+ej/ghr/ycB+3H/2dn4j/&#13;&#10;APRMdf0L1/Dp+yJ/wUP/AGsf2Of2xf2yPBn7P/7LvxG+Oun6p+014k1K91/wbcNDbafcDEX2SUCz&#13;&#10;uMyFVEmdw4YcV+iH/D9D/gpb/wBI7Pjt/wCBr/8AyroA/p7or+YT/h+h/wAFLf8ApHZ8dv8AwNf/&#13;&#10;AOVdH/D9D/gpb/0js+O3/ga//wAq6AP6e6K/mE/4fof8FLf+kdnx2/8AA1//AJV0f8P0P+Clv/SO&#13;&#10;z47f+Br/APyroA/p7r5G/b2+CPjD9pP9i/4ofAL4fNaJrfjDwTqnh7Snv5DFbi5vIGjjMrhWKpk8&#13;&#10;kA/Svw9/4fof8FLf+kdnx2/8DX/+VdH/AA/Q/wCClv8A0js+O3/ga/8A8q6mUbppkzipJxfU/mcP&#13;&#10;/Bol/wAFRjgHUPhjwMH/AInNx/8AItRN/wAGh/8AwVGb/mI/DL/wdXH/AMi1/TQf+C5//BS0/wDO&#13;&#10;Oz47f+Br/wDyrpv/AA/O/wCCln/SOz47f+Bz/wDyrrzFk1Fd/vPGjw/h1tf7z+ZUf8Ghn/BUYH/k&#13;&#10;JfDL/wAHVx/8iUp/4NDf+Co4OV1L4Y/jrNx/8i1/TV/w/O/4KW/9I7Pjt/4HP/8AKuj/AIfnf8FL&#13;&#10;f+kdnx2/8Dn/APlXVvKqPYv+wqHn95/M4n/Bop/wVJC7X1L4ZfT+2bj/AORakP8AwaLf8FRiwb+0&#13;&#10;fhlx/wBRmf8A+Ra/pf8A+H53/BS3/pHZ8dfxvX/+VdH/AA/O/wCClv8A0js+Ov8A4Gt/8q6j+x6P&#13;&#10;Z/eZvh/Dvv8AefzPz/8ABor/AMFSHGF1L4ZYzz/xOZ//AJFqv/xCIf8ABUgDC6j8Mv8AwdT/APyL&#13;&#10;X9NH/D87/gpb/wBI7Pjt/wCBr/8Ayrpf+H5//BSz/pHZ8dv/AAOf/wCVdCyaj5/eNcP4ddz+Zcf8&#13;&#10;Gh3/AAVG2nOp/DPnt/bVx/8AItMb/g0N/wCCpJx/xMvhl0x/yGbj/wCRa/pq/wCH53/BS3/pHZ8d&#13;&#10;v/A5/wD5V0f8Pzv+Clvb/gnZ8dv/AAOf/wCVdWsqo9i/7Coef3n8zK/8GiP/AAVJRNp1H4Y/+Dm4&#13;&#10;/wDkWn/8QiH/AAVJ2BTqXwz/APBzcf8AyLX9Mf8Aw/O/4KW/9I7Pjt/4HP8A/Kugf8Fz/wDgpaOB&#13;&#10;/wAE7Pjt/wCBr/8AyrpPKaL6MTyKh5/efzOx/wDBon/wVHi+b+0vhkT6HWbj/wCRatQf8Gjn/BUa&#13;&#10;MYbUPhjz3/tm44/8la/pY/4fn/8ABS3/AKR2fHb/AMDX/wDlXR/w/O/4KW/9I7Pjt/4HP/8AKus3&#13;&#10;kdB73+8zlw7hnvf7z+bA/wDBpB/wVEMew6j8MuP+ozP/APItZ0//AAaLf8FR3GBqPwx/8HM//wAi&#13;&#10;1/TD/wAPz/8AgpaP+cdnx2/8DX/+VdN/4fnf8FLP+kdfx1/8DX/+VdTHIqC1V/vJhw3hou6v9/8A&#13;&#10;wD+Zf/iEP/4KkPJubUfhl9P7Zn/+RanX/g0R/wCCoi5P9o/DMen/ABOZ/wD5Fr+mL/h+d/wUt/6R&#13;&#10;2fHb/wADn/8AlXR/w/O/4KW9/wDgnZ8dv/A5/wD5V1s8po+Zt/YVDz+8/mf/AOIRL/gqKeP7S+Gf&#13;&#10;/g5uD/7a01f+DRD/AIKjq27+0fhkfY6zcf8AyLX9MI/4Lnf8FLP+kdnx2/8AA5//AJV07/h+f/wU&#13;&#10;t/6R2fHX/wADX/8AlXU/2NR8/vEsgw66P7z+Z8/8Gin/AAVHc/NqHwxH01m4/wDkWnR/8Giv/BUR&#13;&#10;CQ2o/DID/sM3H/yLX9Lv/D87/gpb/wBI7Pjt/wCBr/8AyrpP+H53/BS3/pHZ8df/AANf/wCVdS8k&#13;&#10;oPv95L4ewz7/AHn80Fx/waIf8FQZ1x/aXwzOP+ozP/8AItZ5/wCDQn/gqSOI9S+GOPfWbj/5Er+n&#13;&#10;D/h+f/wUuzn/AId2fHX/AMDX/wDlZS/8P0P+Clv/AEjs+O3/AIGv/wDKutaeVUYqyRpTyOhFWSf3&#13;&#10;n8xg/wCDQn/gqY3Dal8MP/Bzcf8AyJUf/EIN/wAFTf4dS+GPX/oNXH/yJX9O/wDw/Q/4KW/9I7Pj&#13;&#10;t/4Gv/8AKuj/AIfof8FLf+kdnx2/8DX/APlXWn9m0uxf9j0fM/mJk/4NBv8AgqbIQRqXwx4/6jVx&#13;&#10;/wDIlOT/AINB/wDgqYjbm1L4Y/8Ag5uP/kSv6dP+H6H/AAUt/wCkdnx2/wDA1/8A5V0f8P0P+Clv&#13;&#10;/SOz47f+Br//ACro/s2l2D+xqPmfzEv/AMGg/wDwVNdsjUfhjj/sMz//ACLUR/4NA/8AgqceP7R+&#13;&#10;GP8A4Orj/wCRa/p7/wCH6H/BS3/pHZ8dv/A1/wD5V0f8P0P+Clv/AEjs+O3/AIGv/wDKuhZdSGso&#13;&#10;orufzCp/waCf8FTl+X+0fhj9f7auP/kSmN/waB/8FUCc/wBo/DH/AMHVx/8AIlf0+/8AD9D/AIKW&#13;&#10;/wDSOz47f+Br/wDyro/4fof8FLf+kdnx2/8AA1//AJV0/wCz6ZX9k0fM/mEP/BoJ/wAFTz/zEPhh&#13;&#10;/wCDq4/+Raj/AOIQH/gqeTn+0fhiP+41cf8AyJX9P/8Aw/Q/4KW/9I7Pjt/4Gv8A/Kuj/h+h/wAF&#13;&#10;Lf8ApHZ8dv8AwNf/AOVdH9n0w/smj5n8wLf8GgP/AAVPPTUfhj+OtXH/AMiUq/8ABoD/AMFTx/zE&#13;&#10;vhjz/wBRq4/+RK/p9/4fof8ABS3/AKR2fHb/AMDX/wDlXR/w/Q/4KW/9I7Pjt/4Gv/8AKuj+z6Yf&#13;&#10;2VRP5gx/waBf8FTwMf2j8Mf/AAdT/wDyLSj/AINA/wDgqcOf7S+GI/7jVx/8iV/T3/w/Q/4KW/8A&#13;&#10;SOz47f8Aga//AMq6P+H6H/BS3/pHZ8dv/A1//lXR/Z9MTyij5n8yEf8AwaF/8FS1xu1L4Ycf9Rm4&#13;&#10;/wDkWlb/AINDv+CpbcHUvhjgdxrVxn/0kr+m0/8ABc//AIKWn/nHZ8dv/A1//lXSf8Pzv+Cln/SO&#13;&#10;v47f+Bz/APyrrP8Asule5k8job6/efzHf8QhH/BUsjadT+GI/wC4zcf/ACJSH/g0I/4KmkgjUfhi&#13;&#10;ceus3H/yLX9On/D9D/gpb/0js+O3/ga//wAq6P8Ah+h/wUt/6R2fHb/wNf8A+VdUstpdi/7Go+Z/&#13;&#10;MS3/AAaDf8FTGbP9pfDH/wAHNxx/5KUf8QhH/BU8cpqXww4P/QauP/kSv6dv+H6H/BS3/pHZ8dv/&#13;&#10;AANf/wCVdH/D9D/gpb/0js+O3/ga/wD8q6f9nUuwf2PR8z+Y3/iEJ/4KmsQX1H4Yn1/4nNx/8i0r&#13;&#10;f8GhP/BUbdlNR+GP1OtXH/yLX9OP/D8//gpaf+cdnx2/8DX/APlXTR/wXO/4KWf9I7Pjt/4HP/8A&#13;&#10;Kup/sykJ5NR8/vP5jW/4NCv+Cpp4XUvhj/4OZ/8A5Eq0/wDwaHf8FSfKEY1L4Y8eus3H/wAi1/TV&#13;&#10;/wAP0P8Agpb/ANI7Pjt/4Gv/APKukH/Bc/8A4KWj/nHZ8dv/AANf/wCVdJ5XSYnklB73+8/mFf8A&#13;&#10;4NBf+CpztuGo/DE85/5DVx/8iUxv+DQH/gqexz/aPwwH01m4/wDkWv6fv+H6H/BS3/pHZ8dv/A1/&#13;&#10;/lXR/wAP0P8Agpb/ANI7Pjt/4Gv/APKurWXU0aLKKK2TP5ff+IP/AP4KogY/tH4Y/wDg6uP/AJFq&#13;&#10;I/8ABn5/wVSIx/aXww/8HVx/8iV/UP8A8P0P+Clv/SOz47f+Br//ACro/wCH6H/BS3/pHZ8dv/A1&#13;&#10;/wD5V1X1Gn2LWWUvM/l6X/gz+/4KpKcjUfhh+OtXH/yJU6/8GgP/AAVQBB/tH4Yf+Dq4/wDkSv6f&#13;&#10;v+H6H/BS3/pHZ8dv/A1//lXR/wAP0P8Agpb/ANI7Pjt/4Gv/APKuh4CmDyukz+YRv+DQb/gqiw2/&#13;&#10;2h8MPr/bVx/8iU9P+DQb/gqghyupfDEfTWrjj/yUr+nj/h+h/wAFLf8ApHZ8dv8AwNf/AOVdH/D9&#13;&#10;D/gpb/0js+O3/ga//wAq6l5dSIeU0fM/mGm/4NBf+Cp8mQNS+GPPf+2bjP8A6S1VP/Bn9/wVQ/6C&#13;&#10;XwxP/cauP/kSv6g/+H6H/BS3/pHZ8dv/AANf/wCVdH/D9D/gpb/0js+O3/ga/wD8q6awFNdCo5VS&#13;&#10;W1z+Xwf8GgH/AAVTzk6j8MMf9hq4/wDkWpR/waAf8FT++o/DH8NauP8A5Er+n7/h+h/wUt/6R2fH&#13;&#10;b/wNf/5V0f8AD9D/AIKW/wDSOz47f+Br/wDyrpvAUweV0nufzAf8QgH/AAVPB/5CPwx/8HVx/wDI&#13;&#10;lSP/AMGgf/BU5k2f2l8Mf/Bzcf8AyJX9Pf8Aw/Q/4KW/9I7Pjt/4Gv8A/Kuj/h+h/wAFLf8ApHZ8&#13;&#10;dv8AwNf/AOVdL+z6Yv7KpeZ/L+v/AAaAf8FTwCDqPww/8HM//wAiUv8AxCAf8FUB/wAxH4Yf+Dq4&#13;&#10;/wDkSv6f/wDh+h/wUt/6R2fHb/wNf/5V0f8AD9D/AIKW/wDSOz47f+Br/wDyro/s+mP+y6Xmfy9/&#13;&#10;8Qf3/BVFmy2o/DHHf/idXH/yJQP+DP7/AIKpbf8AkJfDHOP+g1cf/Ilf1Cf8P0P+Clv/AEjs+O3/&#13;&#10;AIGv/wDKuj/h+h/wUt/6R2fHb/wNf/5V1X1KmP8Asykfy8L/AMGfv/BVMDB1L4YH/uNXH/yJVmL/&#13;&#10;AINAv+CqKjB1H4Yf+Dm4/wDkWv6fv+H6H/BS3/pHZ8dv/A1//lXR/wAP0P8Agpb/ANI7Pjt/4Gv/&#13;&#10;APKuk8DTY3ltJn8wkf8AwaBf8FT0J/4mXwx6Y/5DVx/8iUjf8Ggf/BVAqE/tH4Ycd/7auP8A5Er+&#13;&#10;nz/h+h/wUt/6R2fHb/wNf/5V0f8AD9D/AIKW/wDSOz47f+Br/wDyrpf2fTI/sml5n8v/APxCAf8A&#13;&#10;BVHP/IS+GH/g6uP/AJFpG/4NAP8AgqieV1H4YA4P/MauP/kWv6gf+H6H/BS3/pHZ8dv/AANf/wCV&#13;&#10;dH/D9D/gpb/0js+O3/ga/wD8q6HgKY/7LpeZ/L8n/Bn/AP8ABVDq+o/DDoMf8Tq4/wDkSl/4hAP+&#13;&#10;CqH/AEEfhh/4Orj/AORK/qA/4fof8FLf+kdnx2/8DX/+VdH/AA/Q/wCClv8A0js+O3/ga/8A8q6P&#13;&#10;7Ppg8rpXufzBL/waA/8ABU8f8xL4Y/8Ag6uP/kSnj/g0F/4Kn5/5CPww/wDB1cf/ACJX9PX/AA/Q&#13;&#10;/wCClv8A0js+O3/ga/8A8q6P+H6H/BS3/pHZ8dv/AANf/wCVdH9n0yf7Jo+Z/MQ3/BoN/wAFTmH/&#13;&#10;ACEfhh+Gs3H/AMiVXk/4NAf+Cp7dNR+GPTH/ACGrj/5Er+n/AP4fof8ABS3/AKR2fHb/AMDX/wDl&#13;&#10;XR/w/Q/4KW/9I7Pjt/4Gv/8AKuj+z6YLKaPmfy8D/gz9/wCCqewj+0fhhnPT+27j/wCRaU/8Gfv/&#13;&#10;AAVROM6j8Men/QauP/kWv6hv+H6H/BS3/pHZ8dv/AANf/wCVdH/D9D/gpb/0js+O3/ga/wD8q6r6&#13;&#10;lTNP7NpH8vo/4M//APgqiP8AmJfDD/wdXH/yLTf+IQD/AIKp7dv9o/DD/wAHU/8A8iV/UJ/w/Q/4&#13;&#10;KW/9I7Pjt/4Gv/8AKuj/AIfof8FLf+kdnx2/8DX/APlXS+o0+wf2bSP5go/+DQH/AIKnquG1L4Y5&#13;&#10;/wCw1cf/ACJTl/4NBP8AgqgCT/aHww/8HVx/8i1/T3/w/Q/4KW/9I7Pjt/4Gv/8AKuj/AIfof8FL&#13;&#10;f+kdnx2/8DX/APlXS/s+mQ8qpeZ/MEP+DQH/AIKm99R+GP8A4Orj/wCRalT/AINBP+CpcZDf2j8M&#13;&#10;c++tXH/yLX9PH/D9D/gpb/0js+O3/ga//wAq6P8Ah+h/wUt/6R2fHb/wNf8A+VdDy+mJ5RR8z+Yf&#13;&#10;/iEG/wCCphO7+0vhj1/6DVx/8iUD/g0G/wCCpgOf7T+GP/g6n/8AkSv6eP8Ah+h/wUt/6R2fHb/w&#13;&#10;Nf8A+VdH/D9D/gpb/wBI7Pjt/wCBr/8Ayrpf2bS7E/2PR8z+YY/8Ggv/AAVNOT/aXwx/8HVx/wDI&#13;&#10;lPH/AAaD/wDBUsDB1L4Y/wDg6n/+RK/p2/4fof8ABS3/AKR2fHb/AMDX/wDlXR/w/Q/4KW/9I7Pj&#13;&#10;t/4Gv/8AKuj+zaXYP7Ho+Z/MQ3/BoN/wVLYY/tL4Y9f+g1cf/IlMb/g0D/4KnNj/AImPwx4/6jNx&#13;&#10;/wDIlf09f8P0P+Clv/SOz47f+Br/APyro/4fof8ABS3/AKR2fHb/AMDX/wDlXQsupdhrKKPmfzCN&#13;&#10;/wAGgf8AwVND5TUfhjjH/QZuP/kWgf8ABoH/AMFTVXB1P4Y5/wCw1cf/ACJX9Pf/AA/Q/wCClv8A&#13;&#10;0js+O3/ga/8A8q6P+H6H/BS3/pHZ8dv/AANf/wCVdH9nUuw3lNHzP5iYf+DQr/gqohJfVPhl/wCD&#13;&#10;mf8A+Ra1If8Ag0a/4KnwqV/tP4Yn66zP/wDItf0xf8P0P+Clv/SOz47f+Br/APyrpP8Ah+f/AMFL&#13;&#10;f+kdnx1/8DX/APlXUTyuk9zOpklCW9z+Ytv+DQv/AIKoeaZRqXwwG7t/bVx/8iUp/wCDQn/gqayb&#13;&#10;Tqfwx5/6jM//AMi1/ToP+C5//BS0f847Pjt/4Gv/APKuj/h+h/wUt/6R2fHb/wADX/8AlXVf2bSL&#13;&#10;/sej2P5ix/waE/8ABU1VCLqfwxIB/wCg1cf/ACLUaf8ABoN/wVOXP/Ex+GHzHP8AyGbj/wCRa/p3&#13;&#10;/wCH5/8AwUt6/wDDuz47f+Br/wDyrpf+H6H/AAUt/wCkdnx2/wDA1/8A5V0LLqYLKKNran8xbf8A&#13;&#10;BoP/AMFTXQKdR+GPHprNx/8AIlfG/wAef+DcD9vv4I/tE/CP9mrxhe+A38QfGG/1zTPCr2mqSvap&#13;&#10;Nountf3JupDbqYwYlwhCtluPev7PP+H6H/BS3/pHZ8dv/A1//lXXxdrX7eP7Tv7Zv/BZL9iuz/aG&#13;&#10;/Zv8e/AWLQfFHjiXTLjxpO0y6w914auRIlvm1tsGARqW5b746d9IYGnF3RrSy2lB3R/Wz+zB8O9e&#13;&#10;+EP7NXw8+E3iloH1Pwv4G0Hw7qTWrF4TdabYQ20xjYhSyF4ztJAyMHAr3OiiutHegooooAKKKKAC&#13;&#10;iiigD//V/v4ooooAKKKKACiiigAooooAKKKKAP56P+CGv/JwH7cf/Z2XiP8A9Ex1/QvX89H/AAQ1&#13;&#10;/wCTgP24/wDs7PxH/wCiY6/oXoAKK+HPjb/wUs/YN/Zt8bT/AA4+PvxS8KeENct8eZp2v3LWkuGR&#13;&#10;XBTzFCuNrqSUJAzgnNcF4V/4LBf8EuvGutQ+HvDXx6+GE95PIsUUUmuW0AZmOAN0zIoyfVqAP0go&#13;&#10;qtaXlrf2sd7YyRzQzRrLDNEwdHRxlWVlyCpByCDgirNABXw3+3/+3F4W/YC+C1r8afF3h/VfEdrd&#13;&#10;a5baGtjo8sMUyyXKSOJC07KuxfLIPOea+5K/EX/gvj4RuPG37FlhoVmoeZvG2myRKckFkin647Vw&#13;&#10;5ninQw9SquiPOzfGfV8NUrL7KueffDX/AIL5/DP4ogvoHwz8XBUTzJG+2WL7QB1IV+meM+tc/wCP&#13;&#10;/wDg4Z+Dvw8119D1P4a+MpTGod5VurFAM/7LOCfwr8MP2HPhZq8vjm4tL22ubd5rYxtLCfJtwB7Y&#13;&#10;5ywx1xWT+0p+yl8U9f8AEl/qWo6eZ7b999nlVSPKMfRW9Setfh8PErFxzWWGq1Iqnbsr3P5yh4uY&#13;&#10;+GdywlerGNKyaulf7z9//hd/wcCfBT4oXw0+18A+K7GUjO2e5spOPX5JDmur8V/8F1/hF4Ul2XHg&#13;&#10;LxVNGOGnSe0WMENjBLP75FfypfBj4deKfCPiC1jjMpuxOgUqmGADYPboenSv270n9jiDx/4Thu9c&#13;&#10;Xb9rhV5E3FSAOV3bsjGfQZrx+IvFTH4HGxj7ROnJaaK/5Hg8V+NGZ5dmCj7ZOlJae6ro/QfSv+C4&#13;&#10;/wAFtQ0u51q58HeJILa2UFnE9rJuJOAPlfj1616N4c/4LE/A/wAVpGdF0TVXeR9vlvcWysq5wCRu&#13;&#10;7ntX4w/Fn9lvQ/Cfw3XwFptzAl1LNG9w8kg2IvGzcOOGPWvkTRf2W/FfhSeS7sy4vvtSS/I+5XSI&#13;&#10;5DKAfuY969Th7xYdenL29dKTel0lp5nrcK+N0sTQbxWJSm3onFLTu9D+jv41/wDBZLwF8Fru2tr3&#13;&#10;wH4i1RLyPzbe4s7yzSMqOpYuw24PHvXgUP8AwcMfBaWJifh14u81XVPLW7sW6992/HFcv+z1+xZp&#13;&#10;P7VngpU+KLTrFaAQALhQ+Oc9AQoPHB5r6O0X/git+zppM4uCLqYhs8ylVAHYDHQV93luf5lXpKpC&#13;&#10;nzeatY/S8o4ozfE0FUp0ufV6q1jhfDH/AAXl+F/iuZYdN+GvjJssUJFxZNgjpkCTIzX1xd/8FL/B&#13;&#10;Gl/D63+I2u+FtdsLW5gaaO3uZIBKSpxsHzYyavfC/wD4JxfsxfCLV31t9OhmuHwV89zgbM4O3jJ9&#13;&#10;TXI/tZ/DbwL418E3Ph7wvDb3BSIyW0SMqrkAhtp6YHcV5fEef5vg6KxEpxgrrR2bPG4s4oz3A4dY&#13;&#10;qdSFNX+F2crHlcX/AAWm+Fj3cEEvgnxJHDOWU3Pn2rRxMOgfD5G6vQof+CsvwxSOOTVvDGuWfnfN&#13;&#10;EHmtn3R/38q/A+tfi1rvw60j4faFdW1pbPMUmEb6hOQq7ymQsaMDnHTnPSvgf40fFRVFvoOhOsst&#13;&#10;vvEpDhj5kg2jgdvb8q8LK+L85xtRKnNRj3cUfNZPx5n+PmvZVFGPVuK2P67NG/4KXfAHWNHl1fzn&#13;&#10;h2SCGOCWWLzJGK7uADjHYnNfJ3jv/guV8IPAGoz6dqvgbxPK0UgjQw3FpiQnpty461/Jnpi+Jdev&#13;&#10;J4LW6lsxY263MkWWjQsrDJyTj16Vu/Fjx94xm8IRQ3EcEzwyEi6mTzJHJXCFGPOMd/avu8DmWMv+&#13;&#10;8rX/AO3Uj9Ly7OMw5rVa6f8A26kf0zXH/Bwt8DrFo01L4eeMYWlYIE+0WTMCegIEneuc1f8A4ON/&#13;&#10;gTosDXd58N/GYiX5cm5sQxbOCAvmZOOpr+Qfwr8P/i54/wBRe4iS8byZAzSRru3ZwQQcHAr6nl/Y&#13;&#10;x+J2safb6pd5kuZeecqqgfNvxnjPT3rvxPE1Kg0qlRHpYzjClhmva1V+B/QQP+Dof9mltxT4beOD&#13;&#10;+8MceLixy+DjODJxXXWH/By3+zbfBVHgHxbG5kVHR7uwBQE43N+86V/PVoP/AATF+J+sWcGpX+ny&#13;&#10;iOTzZNzZQzsG3N5eTkADtXL+J/8Agnd8QtIuGkW0Hyq6oB82QoyBnqTjoc1hDjLCyvy1k/uOenx/&#13;&#10;gp/BXT+4/qE1j/g4U/Z20TTYtTvPB3iQJIxXb9qs8jAzn7/Oa8X13/g57/Zr0Vpivw48bzpDHvLp&#13;&#10;cWIDNnG1QZM5r+ZLxh8EvE8Oh21vqlrfKbQi0aR4cJ5n8I+YcnbzmvAvHfwZ16w0Fr6SN/Ncr5Ur&#13;&#10;Lhhk/eYD5cfSscJxLOolJz/IwwfF86kYydRbvoj+rF/+DrP9mKPAPww8dEkE8Xen447E+Zwa1NL/&#13;&#10;AODpz9m3WMLZfDDxy0hUN5Ru9PBwemMyYOa/ib8VeBJtInnS5w6Quzs8ZyhKDPA65PcV6P8ABP4d&#13;&#10;33jHxjb2UMUaKjxSxuNxj8vqd/PBAqM74mnhsPKvGa0XYz4g4vq4XC1MTGokopvp/kf3y6f/AMF0&#13;&#10;fgvdfC+D4o33gvxPYwXJAt7C7ltVnfnBwQ5XivMU/wCDif8AZ0m1A6fa+CvFMpCB9yXFmf8Aeyvm&#13;&#10;Ajb61/LJ+198Xbfw7oVl4M0W6gmi0qwQJGvyr86jewPXIzX5h6b41u7bWl1OK4lhd93lmI7ldWHO&#13;&#10;70HtX5zwvxXn+MwksVVqpczdlyrRdD8m4M424ozDASxteuo8zbiuSOivp07dT/QOtf8AgvD8ItWt&#13;&#10;zL4c8BeKNQl2CRLeK5s1dkPRgS+Kx7//AIL8fCTR5DHrnw68VWZRis5mvLHEZAzg/PzX8mH7HHiL&#13;&#10;xJb+JB448SO0WnWkEjKn3UdApKg4H8R5z718fftGftEeIvEfjfU49Nla2+1O222iG7oePv54x3FR&#13;&#10;kHG2e4rMa2Bc4tQSfNyrRvp6kcL+IfEuMzavlrqRcYJNy5Vo29trH9tlp/wcVfs66hcLZ2vgrxMJ&#13;&#10;nDCNJbqyQO6nG0Eyd/Wsu/8A+Div4TaddtaTfCzxmzRv5cjJfaeUH0PmYPHNfwHaL4i8TzX/ANjk&#13;&#10;lmVo9rvMpJKFsnjt1r7o8C/E46do8eheIzb6hbXCDzbxw26HaOPMwe/Sv0qrjcwpSX75S+SP12vm&#13;&#10;OaUZJ+3Ul25Uvusj+uSb/g5a+BFt+9n+GHjZYSdiTfarDaz5xgfP3rz/AMY/8HUX7NHg6MNcfDLx&#13;&#10;tO2/y3iivdODqR14aQZH0r+QH4g/tK6HDb3HhmaxiSBGM0P2Q/MRCQMHdnA5B96+EfiB4utdeWTW&#13;&#10;WIlVmZ0jUncoPUgdgelfS4GeJlrVkreh9dllTFyadaaafkf3Kf8AEXt+zCZAi/CL4gN87RsVvtMJ&#13;&#10;BHoPN59eOlZtx/weEfsvwSpGvwd+Ijq0nlFxfaXhWPr+9r+BuS+gsZJTbs7Fo0ZXUbdquOdv07+t&#13;&#10;ZdrdFLxZZTG6jcJAPuu2OuOuRXsHvu5/oE3f/B3n+zPZ25ll+D3xC3+YIxGL/Syfm7583H4Vzh/4&#13;&#10;PG/2WMgL8G/iOf3nlt/pul5U+p/e9Pev4Jp9U+yj7OVG5Ig4EZOG3HnIOckCsX/hHru+RolVhG0i&#13;&#10;nfu+ZWJyAuPvDHr0rNya1ZCct+h/fnaf8Hi/7MF458n4M/Eby9+xJPt+l/Me+B5ueK+iPAP/AAdI&#13;&#10;fs8fECza/sPhd44giVGYvJeaewG3tlZOvav86Tw54R1ue/iOlWs0zId+HJ8vb3Y46e3rX7E/s9eF&#13;&#10;LGw8PJotwqJHc28sxaNT5glx8u8ngLn0FfNcRZpXo0k8O9T4/ivOcRh6V8I/e9Ln9VviL/g64/Zq&#13;&#10;8MSmPVPhX47GCQu28075sdSB5nQGvOrX/g7+/ZbvL8afD8I/H+8ymME3+mAYXq2fNr+Rv9pH4Wam&#13;&#10;l5Fq+hS/bFeBhIgTbnLAMFA4znvXwE+i3mlPK72X+pMiRI2VIY9Wz6iurKMwnWoqU5anZkea1cRQ&#13;&#10;jKb962vqf6BNj/wdn/s6amwXTvg/8QZssVGy+0zoBnOPMzXVRf8AB1J+z4kEs+p/CXx5aeUu9hNe&#13;&#10;6dnaRkEYkPUV/ET+zBFBdatc3t3BPP5SBPtjAEoDjoMYIA68V3PxqZrjT7g+HrqaaRzJGN+2MlE6&#13;&#10;AqADg9vavnc24snTxP1Wm7PTU+UzvjerSxX1Kk7S01tpqf1y3P8AweCfssWkgjk+EXxCOd5G290w&#13;&#10;nCd8ebVaX/g8N/ZZ3qlj8IPiHcF03gLfaYuPY5lr+By9tL7+1Te2tuDMuIpRn5VXPz+3P0r1b4Xf&#13;&#10;C268VSSeYroiEylI13ZLnG3Jzg+4r6h49wpKpOR9hLNnCiqspH9zA/4PAf2XftUdq3wh+IAMjBQ3&#13;&#10;2/TCB6k/veMGvTbf/g6w/Z0ku47W5+E/jyESDPmve6btHpjEvOa/iU0v9lPxTJqpazt2AMiRJcXQ&#13;&#10;/dHJzsLAgcDjI/GvePGPws1DwBa2F3eWyyu22E7MMm/bxjOePfNfO51xFWpKKw8k27nyvEHFWIpK&#13;&#10;P1WSu79Fuf2Rt/wc/fAK2l8vUfhZ44gUsFV/tmnuGyMjGJOvtVfxB/wdF/s66FbS3A+F/ji4McZk&#13;&#10;2R3WnhjjqCDIMV/Gdpel+NPFkh01oStqmPmUBdz54wT3BPasL4weG5/h/wCDbiLxFPIl1ueOzjjP&#13;&#10;mSEMMqZSSRyemO1fNZJn+c18TGFWokr6pRWx8lw7xPn+JxcaVarFK+qUVt6n9X+p/wDB4z+y9pkp&#13;&#10;jf4NfEVwp+dlvtLwPzk68dK5af8A4PRf2ToUD/8ACl/iU2ZChVb7SiwA7keb0r+BvXYbq1u5dQvA&#13;&#10;4jmzIVDEKcDjqeua8YubxftDBN3DMCpIVyCOTuGM1+wI/eY3tqf6HkP/AAeq/sj3LhLb4MfElixI&#13;&#10;UfbtKBOPYy1F/wARq/7J2x2/4Up8S8oTkfb9KPT1/e8V/nT3ke2FRbqkADYVjkkqB0qxb3lw1s8O&#13;&#10;08sp2YwzsO/GOKBn+iiP+D1b9lFoRcD4JfEzZ1Y/b9K4H083NTj/AIPUf2Sm2iP4L/EltyeYR9v0&#13;&#10;rIHv+9r/ADn0upDMt1IdpU4CZJUYGDkd6kgeVPMuAqLsy0svcqRjHoaAP9FyP/g9O/ZUdN5+CfxK&#13;&#10;A27h/wATDST/AO1qkT/g9N/ZMMm1vgv8SQucbvt+lHJ9APN5r/OetGkvIVl83cJI9zw44YZ7ehFa&#13;&#10;iEJaowYsioB8uD9cjqD70Af6La/8Hn37KBV2PwZ+JA2ckG+0rp/39pzf8Hnn7KPlpInwY+JJ3uE/&#13;&#10;4/tKGM/9tq/zo452Nuo84YYZdnI3deAMe3rWvp8ksjvI5BI5LS8rtUfwkd/TigD/AEXrL/g8j/ZW&#13;&#10;vV+T4OfEYE9FN9pefx/e8Utz/wAHj/7LlqcSfBr4inLBU23+lHdnjj97X+eBYazcxoJbfzTnCvuI&#13;&#10;AYfw47jB6+tdfpuvM8y6pthZG2xRpKAXynGR9DUybRMm0f6D8P8AweI/suzbQPg78Q8uB5Y+36Xk&#13;&#10;knBH+t4xXbax/wAHbf7NOh2MF7ffCL4hfv03hFvNNOM9BkSYJ+lf59GkadHfaqphmRi8+ZRncqAD&#13;&#10;PB6Y9RX1Do/h5fiDb2uk21wjm1QwquQo9jn19Aa8XMsxqUp03HSPU+czjNqtCdNx+HW5/aDb/wDB&#13;&#10;4f8Asw3D4Hwb+IipuA3Nf6X0PQ483NaKf8Hgn7LDak2lt8IfiIJBGJMi80wjaTjtKefav4qE/Z61&#13;&#10;KC6kvLNXkFqCZkAyXOcA4HAAqWf4GX/2M6nZWdzGYWwwdWAZ85ByOorD+3acl7s0c74lptXjUR/e&#13;&#10;N4a/4Okf2Z/FVlLead8NvG6+Uu/ZLc2C5G3JyfMwuOnNeXeIP+DuH9lnQIJHk+FfjyeSNtrRQ3um&#13;&#10;nPGTtYyAHHev4urPwzqvhjQ7m6uJUhby0ea3Dn7pHII6k5r5Jv7P+2L5rq3M/Afer9FZmwcL3GKe&#13;&#10;V4uvVqVHOd4rbRBlGOxNWrUcql4rbRfmj+6iL/g8x/ZUcJ5nwZ+I6mQsEC32lNkr24m71Lf/APB5&#13;&#10;X+yxpgT7X8GPiQC6kgLfaUcEDOG/e8cV/A1qOm2emyKtrBsRFMiuF+UnPJXNcLrS38OEhdpBI3yv&#13;&#10;OFJ+fn5k9MV9EmfWRd1c/wBBBP8Ag87/AGUixWT4MfEhPlDDN/pXzZ9B53bvUE//AAegfsrWzsLj&#13;&#10;4K/EpVBADfb9K5z0wPO71/nnGGDUFkRpXExO3KjKkDrx1GPalnYi4SG4jVtiCISZ4AHIJHWgZ/oS&#13;&#10;zf8AB6X+ynHGsyfBT4ksrAkH+0NJH3fbzafF/wAHpf7JsjqD8F/iQFZAwf7fpRGfT/W9a/zyFcxR&#13;&#10;o6B9zyEGJVDAjPuMiraW5eOSFUWIs+7zowd5A+vyg/hQB/oZTf8AB6F+ypGiyRfBX4lOrfdP27Sh&#13;&#10;ke2ZevtQf+D0T9lFGRJvgt8SkZtpIa+0r5VPc/ve3pX+eVqE3kwSRQxeW+d0Uj5JBxyw56mrKQoF&#13;&#10;WFd6gxCWWZwdpYHjr3oA/wBEI/8AB5d+yqQnl/Bv4ikuC2Df6UMAdM/vep9KltP+Dyn9lW6cA/Br&#13;&#10;4jqrDKt9u0s5PpgTV/nqFVknJsk3fKjNg+/LensKuWuzZuijPlqp2lflwO5Oc5OaHsxSTadj/Qum&#13;&#10;/wCDx39lK2uTaXXwe+I6ONvW70wj5+RyJabff8HjX7Llg8ol+DXxG2IpZX+3aWN+PQGXNf5/lsRE&#13;&#10;6Ndyq00TKx64ZB0VvUiqeu6gFmWUT+dLJy6lQQqNnjjuK4XUqc9kebKvW9ryrY/vvk/4PPf2UY4m&#13;&#10;lPwZ+JBCgbwt9pZIJ7Y82o2/4PQP2UFkVB8GfiOQwViRf6Udqt3Yebxiv8+e4kPzvNENoO4IhIDb&#13;&#10;uOT/ACrGvbWW24lj8mEMBuznjrhj7V3HpK/U/wBCe5/4PSv2T7ZyjfBb4kkbtqst9pRBP/f3vUcv&#13;&#10;/B6f+yZCMyfBf4kDBAOb/Sc8+3m1/njXiRlRcgtLDtwM/KDnuMDms+9s50i+0+UoRmHlk9vTmgZ/&#13;&#10;ofv/AMHrP7JcbbX+CvxKHf8A4/8ASs47HHmiq7f8HsH7JaYEnwU+JYJzgC/0o/n+94r/ADv7y7Xz&#13;&#10;Psl1DGf3IV2O7cG7EHvWFdrMxLSYG9SqMoGG9m9KAP8ARdP/AAev/sm79g+CfxLzt3f8f+ldP+/t&#13;&#10;MX/g9j/ZKdtq/BT4l5H3s3+lDHb/AJ61/nVWzOSVmYEIMbU5wCOMHjofekm8iR3S2BLICHfBOSee&#13;&#10;CMdDQB/osH/g9i/ZHDhD8FfiUDgnBv8ASgeP+2tRv/wezfsjo2z/AIUr8S93HBv9K7+/m1/nJGMm&#13;&#10;ZTKxcsdpYjsewqxOh3CFwpCE7Sp+XIHGTxjFAH+jIf8Ag9o/ZF3bF+CvxKLZIwb/AEodP+2tXP8A&#13;&#10;iNa/ZMMSyJ8FPiX8zbQrX+lA59/3tf5xoNrawxTzx7y53oFGMkeprR+0z3Sbrc7edzjA+Ynvg5Pt&#13;&#10;mgD/AEWX/wCD2L9kuInzfgp8Shjg/wCn6UcZ6f8ALWpB/wAHr/7JBJUfBX4l5H/T9pXX/v8AV/nN&#13;&#10;bFZWhnfY+7G1hn3B4wKlgWKWZbEEkbD8zdTjkYPHSgD/AEYm/wCD1r9lBM7/AIJfEsY6/wCn6T/8&#13;&#10;d5p//Eax+yfkr/wpP4lggZwb/SR/7Vr/ADlhPdwyeagOJGaNWJ+c555zxirBuwT5sgALJ36kdBz2&#13;&#10;ANAH+i7/AMRrn7J5i8wfBP4l+uPt+ldPX/W1JD/wesfsnzIzj4KfEoYOBnUNJGcen72v85lvNcCK&#13;&#10;MquECKc5z379qWYRB/Lj5wgbyycZboSBQB/oyf8AEa3+yWeF+CvxJJwCV/tDSQRn282pk/4PVf2S&#13;&#10;2kaN/gt8SVKgf8v+lEEntnza/wA5SdJrSIx3EgWQhWXHLccDP+FRiaO3mMe4gAq0mF6nHfPvQB/o&#13;&#10;9y/8HpX7JcbAL8GfiQwxl2F/pXynsP8AW96tN/wegfslhN6/Bz4i9OFe/wBKViR1wDLX+cfa6vvG&#13;&#10;2QIqOu0+WOD6sQe/0q29xa3iRureakbZDZI5PqKAP9Fwf8Ho/wCye0STD4L/ABKwzFSPt2lZGO+P&#13;&#10;O5FLZf8AB6N+yleyCOP4K/Esc4Ja+0oYHr/relf5zZ1NdxEhyTIUTaQAig8jn1rrrO6t4mUqHjWM&#13;&#10;iBmXg5b60Af6Ka/8HlH7K7EgfBn4k4wSD9t0vBx1/wCWtfC/iz/g4N+CP/BQj/grP+xprPgz4e+L&#13;&#10;/Di+DfiTqei3SavdWMpuJPGdouh2zx+Q7ALBLMJZN3JQELk1/Fk95JBZSSQZKSyFZSSAEAGAVr6n&#13;&#10;/wCCa8YX/gp1+zerqMn41eDnDg5JH9sWuKAP9q8ZxzRRRQAUUUUAFFFFABRRRQB//9b+/iiiigAo&#13;&#10;oooAKKKKACiiigAooooA/no/4Ia/8nAftx/9nZ+I/wD0THX9C9fz0f8ABDX/AJOA/bj/AOzs/Ef/&#13;&#10;AKJjr+hegD+F3/g9/wBPsB8CfgJqfkxfaB4u8RQifaPM2NZWpK7uuCVBxntXwl/wV6+LH/BP7x7/&#13;&#10;AMEGf2Z/hJ4Su/B3iH49ReH/AATBpFj4bFvd+IbK2TTSl/FdtbBpo4nYqnkykFpdu0ZU197/APB8&#13;&#10;Cy/8M+/ASPIyfGXiFgO5AsbbJ/DNeef8FKf2Rf2GdO/4NnvhR+0vq2geF/DHxN0z4feBrvwh4q0m&#13;&#10;3gsNY1LVbqG3We1eeELJciWFpZXDFiDHvyCKAP6G/wDg3X+Fv7Unwb/4JO/DjwH+1xbarYeJLZtS&#13;&#10;l07S9c3jUbHRJruSTT4LhJPnQrEcpG2CkZVSBjFfuBX8qv8AwaLfHL9qT42/8E4tXb9oa+1jWdH8&#13;&#10;P+NbjRfAOta40k1xPpiW8TzwpcSkvNFb3DOiMSdvKA4XA/qqoAK+C/8AgodpWiat8FtPh11IniXx&#13;&#10;HaMvnR+aoYpIuSvsCea+9K+cv2lPA+n+OvDGk2epjMdnrtvf7TyGMauACPT5q+e4sV8txCX8rPlu&#13;&#10;Not5TikusWfhHp3hHXvCuk6i/wAPLSB7eOXyleO2LKdq7lZe4z0Hqa8x8IfED9pa7N9aP4cGrt9o&#13;&#10;3La3UZXK5w4Vjhc47V+z/iCbQtECLYxYVTjasYHKdD+FecXer2EsRuJIkLJJ5iKvGSTnkfrX8cZl&#13;&#10;LB0XOnXipy79vmfwHm6wGHlOliYRnPu73080fDOhfDTQNe+zfEzxL4cm0HUbRgJlliTbjI+UgDO0&#13;&#10;HkmvHvj1+2l/whmk/wDCP/Dq1WW4heSGS5kUGIGPj5B1zn7tfqKniPSJ5/sdxB5onQq8LoCPcnHa&#13;&#10;vKvFP7IXwo8ao99ZaetpLduZbp413E+yZ4Xn0pZNSwdebqNc9tlukg4epYDEVXUkudrZXbSWmmu5&#13;&#10;/MR46+OfxD8S+IZPFXi67u7qa6RbmWK1BIBiGFVl6Dbgdq9u+Cf7SPifVLCDR2tXuXnJVZJxhmaT&#13;&#10;HAJ+YKF9O9fov46/4JZ39mt1qnhS9hkDHz/sJRvMLbskB8dcda8z8Ef8E9vGfh3xu/ie7tJYra1l&#13;&#10;SO15G51J3O2Og64Ffd5vhstrYd+5qtujP0vPMHlFfCy5qWqWllZ+h+zvwK8f2/hD4e2AsJBie0Qb&#13;&#10;lBIUDjb9Qe9ZXij9qbxPpGpHbMRaZKKrZDF0J7joG7GsjwdoVn4U0iLRNfkEMWwRW/eXf0OB+POK&#13;&#10;Txh8LdJ1LQLqKea1g2yhUurnc44IJBCgMOPTvXyWS5rm6w1KNC6gtErtWPhchzzP4YWjTwzagrpK&#13;&#10;7VkeD+L/ANqvxvq+sS3+i3LzxLHHEYGDbd4Y5CE89+T3rqtAuvEPjBH8RWszafaQbluD80iqG+aQ&#13;&#10;hW9TnNdTo/w0s4dKEV19iubaG3eeae3XcJVVvlC98jqQTkV2fifx94B+Fvw9n0/WHaW4mURrhkiM&#13;&#10;izDcCCc9FPOfQ16SybHZjL9/fRnpvIMyzed8RdWffc/Cz4/fEjxh4q8aX3hvwzZ/bdOSaRWWGMqj&#13;&#10;sRhCjAAbvUda+YdN/Zak1QnXJbXyrr7Qs1/azMVZX/h+oH1r9tdB1f4A6BokWrXU1vNLHNLPcRwr&#13;&#10;tlDyN8hYMSGXHHFUrWbwt4x16+t9FjsdPW+Mc0pcCQ7WztYp90Djnmv1/L6dSlT5HDlij97yqhVo&#13;&#10;U+R0uSMdL+h+U/h79l6/11or2C2l3srAFCcZ3YwR0bPp3r2bS/2EtW1OxtNR8f2U8WnWbvtJ/d4Y&#13;&#10;HI3A8svYCv0p1b4veB/grYReGS9hqF3FdJKZYkCIVLKN3sB6CvFf2nfjxq3iS0nGkyGAR2+6Io+E&#13;&#10;G/kuV46AcV8zxJxbLDqNGjvLqfG8W8dSwsY0MMtZO1z5rjk+GXw9th4V8GWdrAygrJLH/rWl5Gw9&#13;&#10;8+ntUXwT8XXHjrx+/hXyRc6YZlOWfmJIjk4zyfYV+dmr+KtSm8VreterPvuTLII2Y+VMeC5A5wB7&#13;&#10;96/QT9kK1aHVbu5uUSRvIM1rdwIQoLHnO7nkevevz7jTHwy/LqtaTvKS/Fn5d4g5nRyzKq1epLmn&#13;&#10;KP4vse9/tK/tQap4Pun8E2US2kNpbqRcsNrqZBj5cEcEcHFfDVh+1j4ysDdRTR/aWYor+ZIrogcY&#13;&#10;LRAk4AH5V6X+2tpura9NHePF5sSbDHlPndcYb5hyQD2r8kfGepappesPfaRbpExmy0RJBxDyQMdc&#13;&#10;jr7V53h/Vo4/BU5RldtdTzPCyrhsyy+lUhO8mtbn6nf8LU/4WJqeneGJdOinMpWVpViEszEnbwOQ&#13;&#10;Vwete0ftIfst/DXw98NNKN9PbQ31yfMls7lhiEMPl2IOTg9q+Jf2H9I1Px98R9NuIY5IIIZGubma&#13;&#10;JjsEURH7sp1UE4we9etftmfGKDWPi9dWRkvIBYpHBZMhDRM0IAYgHkHPfpXoSzWpSxv1ShL4Vdnp&#13;&#10;/wBtVKOY/wBn4ab91Xf3n5rfGH9nWLStRaWzhglhknCMYlX7PISv+sJx1wO/Q1F8HF0v4aS3FxrE&#13;&#10;lvp7NHJLCLfaTImNoUds9zX0tY3tvehYFnKtes3lrd/vDJI4zlOxwa+FvjB4X1LQ/Gbwaqk3kzyF&#13;&#10;o2znbzhgM4XnrgdK/Qcsrwx8XhK8j9SyjEU80h9RxMv+CeZfHGzT4na9LfWlqssi/JdPtwVQdW9/&#13;&#10;pXm/gr4C397qEdtaqJ4QU3bBiR1zghV6V774QTTNL0+5+2eakMrG2iuNoO0sepJOSfWug0H4geFf&#13;&#10;An2m6glQzouIJwoYM+D8jdSDjn619tTy2rCk6VJaJaH6HHK68KDw2HjpFWXn/wAMaXxq8XXvwq+F&#13;&#10;zfD7wyi29xIiLfttBlKbRgZH3ScV+UVxoOvam/26+vEXG3btXzJ2Vz2719EeO/iOdda/vfEU4n+0&#13;&#10;Or+cvzOm5zgHJ5A9jWPD4g8OaVpV69mzyR/u5Ik2qcBfvFGbvXqcMcLLA0Zcsbylq33Z6/B/Bn9m&#13;&#10;UHGMbyk7t92zjNA0a6052MOQfLVXjwwcqeRkN6muo8U+JbXw34bHh7SwhvLxC7qyjD4wxK8cbffr&#13;&#10;XP3fxK0CO9e6vppCWkjY7mHCheNw4PFfPPjvx5PrmqXd/ZOV3gJBGkgICdP4uQMV9RQy2Up800fZ&#13;&#10;0MllKpz1NDn/ABHe/aLg3GqzLFPHuAjjYbtzdN3bFeU6lqAsPKjV3YyEyCTAKuncfTOalvL5JruH&#13;&#10;UJD5ZaNolK9Xcdip/nXDPqGpIshnVmdUYA5wEU9Mdue1e5Cmkj6anTUUlYdNLdavrAsHmWJTnaqk&#13;&#10;ozgjI56YAHegi30ZAkzEzg7vlclNh7Be/vXPbpoZ4VuXc+bh97E792PukdMe9aD2c9xNi4dCpwtp&#13;&#10;yd+0feHpVmh29o8MksTIw8lSu9xhSMnPG4fhXqPhrVfC6agZRFNGqSkYG1sgDv8AWvIbhVtLiBJN&#13;&#10;8geECViMoF/u8cEiuh02IXNmbe3kSGWRyFRiCvTqSOmBUTp8xlUpKR95eBvGfg3TtKtIre03gHy5&#13;&#10;ZLpiiAHnaSMZH1rQ1b4va8dWiOjz+SsZzBHbfIfJHBHHBGK+WvDVteWZiiimikjKktEWD5kxhlIP&#13;&#10;5itS3v7jw7CPkLOHNu6uxO0ycH6DB6V4U8D7zbW58zVyu8m3G6Z956V470/U9UN/NeEb4FQiVRhC&#13;&#10;fvsCeua0fFXgH4ZeItLkt7+FVuC/2gXK3G0bWGc4HNfGOmSNqd6HZWEQkjWOFcLyvdmHbive/DGn&#13;&#10;a7ceI1e7vUQrImQoL4iPbnjP6V8tjYzwvvxex8ZjoTwfvQk9NbHrnwk+G0uheGpYtB3FryXy1KZD&#13;&#10;qmMj5sfdPc1neI/gv4z1y2jSW2EoMr+Xsx8qsdrqz9SQfXoK9a8f3vivwzpZ/s7UxawNaJtt2KoZ&#13;&#10;ZQe2B0HpXyNffHD4i3ET2Gk36q8sb2khB2gM3OcHkA+vWvmMG1mEpVqbXN1v0PjculDNHLEUWuZ7&#13;&#10;3Wxo6P8Asp6tN4hGnanHbqrSvhQvLqR8pyc9D36V9+/DT9n7wf8ABLRC+ttBeGQ+bttGVlEu3hCO&#13;&#10;/uK+N/APxZ8W2c6Q63cQSTzRBBcR5Zwq8dD1zjrWxaeOtc1DXpvtV22VlHkW7ZcMFyzOMcBiK4c+&#13;&#10;xmLjCVNTXurp1ODiPMMdThKnGovdV3br6dj6/wDGHjbS9ZtYoNLiFrb2ylo7VAFGejM6HqWIyDXy&#13;&#10;defFNTfLpuoyl7K2kYwRzoCDLJwd3TO0ir2oeOIjard6xZbo7iMw21zGSFxnjJ6gg9QOK8I+Lht9&#13;&#10;KaGeCPC3ETfZxKc4lYck452nt3rx+FamLxlT2VRPle36nz3BVTHY+qqNdNKV7eVt9Sr4r+Ollp0e&#13;&#10;dMt2kMU0qhXb5Y2B25Ht6V8w/EbxTrdw1zf67fG4DJuh3SbgA2MYGTyB0qjokTrLJe3+9pI9yyLI&#13;&#10;eZGU84XoFHbNeQfEbxBKdIns7bIaST522DcI++PbnAxX7vleUwopcqP6YyXI6eHS5EeLa/4g813k&#13;&#10;hQyxBsAOhd888/rXl9zalofOZmcNJ96TGEGeBxzXT3k+2OJUjkWVyYCjMNrN796465DrII51wEJj&#13;&#10;L87c+nqT2r3z6gklku5NTER2Oix4VeBgeuM81HK9m8T3tnuDYYPHjlWHHGDjFIZIJLYpLC2Q3ySx&#13;&#10;YOCvQZPOPWqiORKsduQM5LkH5Oen40APbzLqX7XCdi+UC7Nwzr3x9aRJbdmWNpGEO3AjfkA9e35U&#13;&#10;s09uVYMv71v3RTqR9KZbyRLCJIo3d4wG2kgHPqfTHvQBMnlSW6tGpy0uP7pUDr3oMqWDPHmSONwV&#13;&#10;VkP3h9R+RqzHbCSbfP8A6/buXJHy7ucj3qlaBZTK0gHk7DwpB2+5HXJ74oA2oLKzS2RoguAMsO3I&#13;&#10;559adLLFZ+VHuby3jZfKByQOzVi2fmzqIrRmZUDHnBzkcZrVtw1puSNA8v2YgHJwGPXg0Ab9rdWU&#13;&#10;l4piDKTEI1kPckdDmtm3uLWeONVnBMYIyibCAODjtWAI0t7SJISjuUGSw2gEDge/Pemh0W3k82EO&#13;&#10;Sck5w2ehUAcYBoA9X03XE09DNHMIfIkKLFyu4noW9jXdeGPFWr6fetcWznMroxCHOQeQeOuP0rwe&#13;&#10;zAKMqMxkMe6RXGeM/dHuD0rtFvbW3jhMLZd8ecoX5tvTHNROlGSs0ZzowkmpRvc++fBnx58RpbTa&#13;&#10;bZ3f2cRvueckDzB1wcc4rubn9oTxNeoJorxHkhUQKN3yGEj5+O5P51+aWn+IpYZfMlBESbooSfly&#13;&#10;uenHBP1rffxhHDK0G93DjMXkY8lWX+93ry5ZDhHK/s19x4kuGME5c/skvkfYXjb4qx3UxuJY4nCg&#13;&#10;PJKVCu0e0Ly3oDXzpJ4iW91aWC1lksrfDSBUzsZW6nJ65FeY6p4nu9Vt2s5Cx7yuSQWDEELnpgel&#13;&#10;Y03ia+mjNncREAAhQDgHb0AHYH3rvoYWFNWirHq0MBSpK0EdfrGuiQyedIWjAVIsjdsUcjBHGa4b&#13;&#10;UdQeCX7d5weY4ZJXGSO3OPQdKoT3K3VwlnF8kjR/OyknLHtjOOKzp2itrcxyKXuA5G1cgEHoPpXQ&#13;&#10;dRNNK7LJeLDsO3LbThs44Of9qqab5IZbooV3Kvynrnp+NPt2+2I2AY9kJdg4IVmzjBIrKjulvYky&#13;&#10;SqRIWbYQFYg9Ae9AFiK8a0XbazA7RuIx8wIODzV8TfbLRVk+Uhy24ttDZHNZBvIobbZbbmRgZDIF&#13;&#10;OTnjYfbrzVq1ZrPbf3CkKY2j8pCTg9v0oA1IZFm2yyERxbP3cnPDJ2x15qwJzdWTSE73hUPsPHmZ&#13;&#10;bjg8fhWKJZpVhWPjzkcb5MqQPXB49qtTTT2nmOshEgQRswGAcjI2+470AdLF9qECyQyQoJWGCWC7&#13;&#10;AOoIHPFWI57Z5UIlIyu3cvMZYf0rkIblIZXMDHbtUEzAbnJ6gY610Gm38c2nJGIss7ZG9uFX2xQB&#13;&#10;0rLZcQQToJA4RmwW2ljnOO+e1M1UWtjMJpD8h4WMjrkfMW9Kz9Ov0sh5k4O4yrtUDOGUcHB64qW8&#13;&#10;voGYNanzXVd7mTAO5jzzjH4UpRTfMyXTV7skJFzpoNrGAqsBz/FjoPX3Fc/JDBepsllZo0BkmRxh&#13;&#10;i2P1rQk1GGwP2iZXUswLqrcEkdh2IqlqUlpJGLqz2IGB3tLx1OOuccelMoqakYDAIoVbyvlChlOV&#13;&#10;+tZ15cahLYtZyECJWyWxkYXuta1zBHk3SyIGiVVCnKs5PQHtiqc97bw24N8GiDAKBGwO1u+B6H1P&#13;&#10;NAGNB50qC2ciY+WrrNJmMbT1HPesk2wFxJa2yt1y5Iyv4VvNcrI32feJIV+VDkAoy9iD19ax455W&#13;&#10;eaRdsm47FRVG0cfeyD37UAZNzAFkeU7hIMKDF90L0561TjlhtGe1LyEpIAr445Ht2rUmkezgK5dX&#13;&#10;eQecgxswegB+lQFY5WZ4VCkqGbcOcKeg6UAZKQb1FvbiRVBPMnqe49qSG0aJvMcrL5mRhhluBzmr&#13;&#10;X7oSyLbzDzNw2g85GcketWJ4mVI4ypUyMfnHDqw7/jQBNanfGitDsCxEZc5Q+nHOOKoSSB4/3W0B&#13;&#10;PuyLxkf3D7VQlkIjByGbzOin+Ecc/jU5uo4z8i7JAv3FIIDf0/GgDSkvLciNpEQyO+0D0B9/amyT&#13;&#10;C1uXlEW/OFEZ4K9sjPrWYZluYDJE4OxQTuA3MSeg6c/SpmfzgVfc3yfMrcnHYg/0oAmubUH93MjA&#13;&#10;RvnO4HjGSMDvUMCLK8VtgSxE7yT9/B/oPSjzp/k3hM7gwOdvXt9aYZJ44srhYyfmccsrenvQBJIk&#13;&#10;UJ823YMnKiMdip4x9KiAinYLKJFmyXDnHA74P17VDbRo9yUdnwH3MWXAz7H61Ud45N4dpNw5TPI3&#13;&#10;HqMe1ADnubg3ByuWVdrscYHOc+tWZpWtlaZjvMmCTuBzz371TQSWm0gbhKNnqcj2PJqsbiJJC7RI&#13;&#10;z5ACE8Ke/wBaAJbqaUt5ysG3cDaOVx2o+0bxI75jXCjYO570wMpdi5UMGO5Q3DZ+npTZHDwKAC2w&#13;&#10;/OynIOfXvn3oAseY0kWZufvAbMBgBzk1KL+CWD7NIWYkg7mbp9azD58J/ertyCDnBx+tV2eBcYZi&#13;&#10;AemKAOoTV/K2xOWBI2NFGSwI/H1r7p/4Jfau15/wU+/Z0jIIjj+NXgwLH/dJ1m1H+RX54icRxKqH&#13;&#10;BVshh1AzX3t/wSwOP+CnX7PCDkH42+C239znWrXrQB/t20UUUAFFFFABRRRQAUUUUAf/1/7+KKKK&#13;&#10;ACiiigAooooAKKKKACiiigD+ej/ghr/ycB+3H/2dn4j/APRMdf0L1/PR/wAENf8Ak4D9uP8A7Oz8&#13;&#10;R/8AomOv6F6APzT/AGtP+CRf7CX7dHjCLxv+1Z4Vv/GV3alzp8Gpa1qYsrHzEjST7JaR3CwQeYIk&#13;&#10;L7EG4jJ5ryCz/wCCBf8AwSlSDSNO174XRa/p2gIYtF0bxLrGq6tplih/gt7K7upII1/2VQKe4r9i&#13;&#10;6KAOP8A/D7wL8K/CGn/D74aaPpnh/QtKtxa6Zo2jW0dnZWsI5CRQwqqIM88Dk5J5rsKKKACvmP8A&#13;&#10;ar8THwr4AtL9JfKaTVYYFb1ZlfA/SvpyvgX/AIKJX9zYfBzSjaEh5fE9nDgAtu3JLwQOccV8V4jT&#13;&#10;nHI8bKm7NQdj888WJ1I8N5hKi7SUHZnz5ceJ5datklacbwpz3zu4zXzr44uPHA1aNPD8m+LzP9KF&#13;&#10;sPnx1289ePTFdhZ+daaUjMMHaudvC8jnHfr61Wt9aUzxhVPL8ce/JzX+cuI4ilJwdf4mj/JvFcWT&#13;&#10;nKLr/F8ziPDN78SH8XrNcafP9minDI0Lc7ZSBiQk9B129q+9PCN9JCyJfXRjG3ARhjJ6k+3pXhPh&#13;&#10;6+t4J2fd8u3ewIzz9a4P4pfFlvCmnpqVl5zMXMaRR7QXPXqemK+34fzpYbknFXk+nc/ROF+IY4VU&#13;&#10;6kVeT05U9/M+9LbVrUM8FuUcs+/e7DP45rxL4ifFyy8O3q6LdWyrLLKWk+TzNkSDiRQPvEntmvhr&#13;&#10;Qf2qtFv7+KyujIs0ewSGFtyb35VSTgj3r7K8O+L/AA54zcQ6zHBM0caSRlkw6q4655r9FwfFMqlo&#13;&#10;YinyX28z9ZwPGs6slTxdN009r7P8Dym0l8N+P9+qa3eywXsN82Y4GI3dCODyDgZ4xivU9NXwlBor&#13;&#10;Ne+J1lhWczT2rNulAmb5QM8+lec/Fz4B3tpa3fivwk8cymL7UPMlZJQQMMibQc7vQ1+cni7XfHT3&#13;&#10;0mm6av2e2eVYpZLmJ3ZXiX7uVPIyMe3ev0zBqm/dSP1/LpUmuSKWh9p/FL4/+CPB9vdaLptw7eXK&#13;&#10;0/kANGZGkIHHl8ADacg5r8XPj5+0hfeKfEd1bXckxSZhNsdZPlKMMRgrwMrgdc19F33wr+JvjWOO&#13;&#10;2bzInaIPIVyHjLMTlX6YIHQ5xWroHwu+G+ny2yfELUrbyfP3u0I82RZcY8uYHbkcdfWvqMtzXB4d&#13;&#10;O61PssqzjL8MpJrX7z56+HsHivxncrZQwziaV1EUhiZQ0THJD5GAQOAa+o4/hrrfwhspNSuxezC5&#13;&#10;ufOkiMwEnlhcBCCSCh7cVH4x+OvhDwdqK6T8K3aSeCA+a9yVVI0AxtXjJJ/Sr/w5+INx8XNNvNN1&#13;&#10;YR3LtCZUleQs8ZXnaCdvQ9sV+ecc8aVqFNVYw9zr6H5V4leIVfC0o1oU70+ve3/DnzjqPirXfFHj&#13;&#10;a2W8uIYU+0C1SDywzCMAuqEgDqQATzXV/EvVdPnsJNBmKPPNbAqUUyEqOWye23GME81yekNd6r8R&#13;&#10;kMrDzoLnY67V8lYycZXvvI719gfED4Tas62F14b0xroTkIVkKjI24ySBgg1+Y8RZ2p16HMrLc/He&#13;&#10;KuIY1MVhlJWTV79D8mvCXhYt4jXUvDloo5ZHeYDli3BdRxgn05Ffq/4MsdD+GXgddU8dyNbXqL+/&#13;&#10;jt8AZfkYVeq9+elfM1n4Z8HfDn7VJ4m+0C4tZWlKBN0ayM2CiqpyB2BNfE/7Rf7Qes+MtUlm0q6W&#13;&#10;OztQzGGKQ7zEoxkjjIHTGc18/m2W1s9rqle1KO77voj5XO8lxPEuJjRcn7GG779kj9gnn8B/HPwu&#13;&#10;Do1xHNA6mOWdcCSBMncuSMgnHavyr+MnwOk0bxiBo8Q+xl5Hti7As0SnaDIcnaWB6da4L9nD9orV&#13;&#10;PD2pwW8M4itTAsv2cZO/L42sp7Edya/Tr4oaR4F+KGjWGo6BNGr3J8mUW+Ek34yGOP7pyK+Zy6ji&#13;&#10;+G8w9nFt0p7PsfH5Rh8bwjmXsoyboz0T7Dv2Nvh5pPgPQNW8cJA6XUNg0BRMiPbCu45GSCc9TX4l&#13;&#10;fGTxvqureM9W15pnlja7knjnkJOV3HIBPbPbGBX7VeL3vfhz+yPfrp0rxm4na1BlJjkZM4c7gQec&#13;&#10;dq/m88USwprt3DAkiyBiyQCVvIKsMsRvz/8Arr9Z8KcO8XXxeMrauTt8j9z8EsI8bisfmGI1cpaX&#13;&#10;7I+vvhd4itpZLSO8ne5k81owGBG3eMfJ1xz0NfXfij4O+Gfil8PHieN/tNtay3jRB/mVo/lZy/UY&#13;&#10;6+9fmH8N4L+PV7XWlM6yJDgLG3JYn5Dt4DV+pKePNN8HeAJLmZLr7XdruLqQEKlfnV8kfj619Rnl&#13;&#10;T6rjaf1fdtbH2PE9Z4LMaTwm7a27n4a/Fmw1vwy19pejajevbQFmSdiwjAI5xu9R0718N634x8SK&#13;&#10;8wW5nkRUMnzkoTjgDB65r9gPHWu2firUrizs0j/epsnSTa2FPAYL2HpX5+fFL4MX9hKt9LIfJkkk&#13;&#10;VCV3cDGAOfyr994aziNWPs6mjP6d4Qz+Fdeyq6SPjbVPGurs4jYNGsgEkiqpCZx8qgHjHr71zVz8&#13;&#10;Q/GAs1tkmeJI2LKkhyoVv7ozivRvFfh270iBo7+OWZ2OwqUysQzlMdsk14Pf6be3dzuLSB5SFkGA&#13;&#10;MjJyMduBX20GmtD9HhZq8SeTxdq32mSfU9srNEIW5G9h14PoKz11Sa92SRmNUdjtByWAHABPvTjp&#13;&#10;GnSTJHeAROiN5EiNyCezcdelVz4XlNsTcZXCrKpi4O3PJbGcc1RdyALNcGSS7aTzEUFDn/VKM9B0&#13;&#10;578VUsblJpX81huYBt7cqp6Yx0rurPwpd6ncmYwltiDei5BYN3U85z3rvdC+FGo3Nr9khhYNcyEC&#13;&#10;2wAwYngZI6HtTasrslySV2zyVbaMXawMpDnjaRiM+uP9rvmnGC4tN91BEssm44UfMevXB6Y9q++/&#13;&#10;A/7JGu+Ir+GyQTxrMoRjJ8rqwGGBB7Z4zX3iv/BPXwL4PtrLVNb1OFAIxJdrcoAU7YGP0rw8dxDh&#13;&#10;MP8AxZnz+Y8V4LCfxpn4YWPhLW7tXljhnkUnbtQHDM2CMA/WtaDQ9U0WALqFmzSIjpvdCuc9AMdS&#13;&#10;OvNfsPffC/4HeE9cbSbGW51C3RwbWR2CMxPzE5AxgAHHNegeFf2ffhp471u00KzhnYXpZld3G93d&#13;&#10;TtQHB6fWvKqcbYWEeZxdu+x4dfxDwlP3nFpd2finYWusq8F1ZCNpYnLuRlWIfjJHAyBXpmkW51iZ&#13;&#10;k1eeUGUMY5CpZi465yRyB0zX9HWu/wDBLD4SaNoVnZ32qSWd9cWcdxLaNGr98diGIHU18yeOP+CW&#13;&#10;q6roja78KNYS/a3WRDasPLlk2/MRznGQPyrjw3iHlVZpKpp0fT7zhwnirkuIlyqtZPrrb7z8r/CX&#13;&#10;g5oryC4tZWV0ZhLHuDK6567RX2p8IINB8NxT6rr/ANnnuN5MERJKgY+8SCfuntX57/GLwL8Tfg5r&#13;&#10;sPh3UoJbV4XZHkhJ8sKxzgN1xjrXkOn/ABI8SaXcm6e4mRIXbiFztLH1BPOa93GYCniqN4Sun1R9&#13;&#10;Hjsro46j+7ldPqfql8RJB4y+2nfdbY0ZCsoYrgjJKlhwT618m6N8OtZ1FJ3RZNkarJIpUMxQcDk9&#13;&#10;TWL4V/a/8XMg8Pa7aW9zGymaSZyfkXGApb+Rr6E8K/tT+DLWH7ONGWRTEwnl4VhxtKj/AGR1z1r4&#13;&#10;WhwbisOpRovRs/OMPwDjMLzqhPd/8OcJ8OPBky+MLVLmCQ29uQZNzDIJPK55A4r6ztPg9FP4hbVo&#13;&#10;J4haCRmg8t8MQwx0PBI78CvkHV/2lZYZnfSra0to4Zd3k2wGcH7pY85PrzXD6l+0r4w1J2hupmjU&#13;&#10;yAIsT8qG6DI6etdOZcH1MQvdlys6M24ArYvWM7Nqx+ivifw7o/hTQIzqJhkS2Uv9kLqrMBk5UdBn&#13;&#10;vX56+PvG+k+M71WieOMWkhKs7gFDjBGO+MV4D4k+Mvim78y08R39xPIheNYQ/wAzdSh3fSvBvE3i&#13;&#10;u7u7qO5MoRWiOSGGQ3p0596+h4Z4UjgKdpyuz6rg7gmOW0rVJc0juPFfj8x3DacqFsqUn2Bhk5OC&#13;&#10;GH1rwXW9dS7LWx3siqVDBivKnPOcHrUV1q8rFp76RtwIUSIcAMOQMd+Kwbi/iuJHuJA7OpXcfvFh&#13;&#10;16emOtfXJWPvEkivqF4k80N2wWMxg7R95zv6MetcxJLeSRZfY5yRuk+VifUAe1ad3eSf2gI5WSOI&#13;&#10;c/IMghumD7e9Z10LS4uF+zSpjJOXJUjjByR3pjKfm/ZbhGhRQhOWjBJJPr34+tC3fmttljj2jPDH&#13;&#10;bzzt4FSAp5UQhyzsDvc9gDjg9TVZykE2WTzNhwVkIXeCeGx6UAV1URgzzxpIHcB9h5BPTFI2y2Z7&#13;&#10;nB28qFbqFz1Pqc1ADEVld0BZmJQx5xwc8emKuSSRgiOJVlKp0cffUnPJPIIoAqTm0cvO+GCKrhwc&#13;&#10;E/7OKntLuM27IhQKct8o5XHY+oNNZ4HgETBY8vs3ICSM+3GcVJ5EcE6bypK7gyhQCRggE9cUAapm&#13;&#10;MEP2iyGx2K8IRjavU/jUUdy97cC4cFW+8xHVc+tY8Ie7ijNqSirwZG74PGfqeKvzW0olIJjMkg3M&#13;&#10;N2AKANtUKeXcO5UKcFiOo7Ej0qe28uK5yeFZicqd4XceuPesi1uZBKV3ZZB5atEDgg/e4PpUpV1m&#13;&#10;SZDkqoOYjgs+flyOlAHUx3bWCjO4lk3B3+Vwx4+o9agaO/3MlxcoI0j+V2bcVL8kHucmudvLu7kR&#13;&#10;3cs0zEZlzzuBztxSt9ojmV5ERZZAGI3ZLDGMt2HNAHR2a3rSIlzKDEoYFWOBu7cfjVqO5W1Z4bWA&#13;&#10;yFfkHzfLuU4J4NZ9rpsbNifAQRlmLcg57j+dX4LeyktTdWr5WOTJ52kED5T6nJoAdDrFwd0V2BvA&#13;&#10;/dIP4s/3geOKr3d1dSXQMzGV4kwY1O1CuO/qQelVp7p7mRYHdEXKu2/HHqwPXrWfK3lTtHEHYsSB&#13;&#10;JH/EvXFAGj5kj3JuiqRsAuQwwQCODkd6iN7Em2d/MfC+QrMQrbnPUHHrWSL2e7Esk6eWUIVsYwzD&#13;&#10;vjr+VV0mfyg1qM5LZWTOFz2B5/CgDYgkWzgkkf5FJwwJLq+4HAIrPNzGkDJMAI8YTkD0J+70pYJ4&#13;&#10;rqxKM3Kt9zG3dx0z/Ks82traxtLeKrGZgyozAY7dqANq1yIJJZnaJZuG2DICnpx2pDJKVXyHJx8m&#13;&#10;1iflHrnHJNUIGSPMwOWY4UcnkH+LGOMVNdXUklvFK04RiDmED5QQcA5oAsNd3WDcQlm2OBtkGQAf&#13;&#10;7oPb0qzfjzmWW5mCruUx5PQn/Z71i2Ia4KPLKBJw2+RsgAHkY71IJbJSz3WSQN0ZZeGw3QD+VAG4&#13;&#10;xTITZzvGTGpOec7vbitXULuC0AuYN5bZmMYAHHTp3NYVlqUpuzcIkpjRASrHAK5weBWhIQ85t3IE&#13;&#10;kpyjkjC85AAHbHWgDYF7eXlqzb9iOocIMFtx69elXzqCj/RZXG07dwjHI7jtyfzrl5LaaQ+e/mMd&#13;&#10;vyrnYigHsAep6irqTGV45mYZAPzRg7lAORnNAGtLPa3cZDsyo2BMVHKk9Cc1CLj7YrCJA8cfygtt&#13;&#10;CmQD7x6VWkImWWCEiTa4fjI3Z+8WPtUU1+5sVKqAiOUw3/LMjjOR1B60AZE0MG1ZtTcck/KW6nPY&#13;&#10;e1WLeRAWu9PRZ/LBkkTaS4C8bsHjFU3MEo85o0Dqx2O3RwerAc9qk3WVrK6wBz5g+fGeQwBxx2oA&#13;&#10;dOsV0PtEpiRpsszoMBT1HHuKxrmK6uLdYbPbErsC+zCjgcFR1qrOGMrPASEJbAYHGemPf2qUXNrb&#13;&#10;XIEKmQcRzPJkcgfw9aAHFmiISYje4BDtwpC9OPWs2aS6vPNEQAYLnJ6jJ559DVyIPKwmm2bYnIKO&#13;&#10;CPlBz+PFZjLEuoF7T/VNIWC9OCOhoAuW0ge38lWClDvZwnOT6Gs6b7de3gmmb5gueTjaBxkDjtVq&#13;&#10;eSaG1Cb33A7dq9BnsfWoICxJlmRcdnIyASMY60AWJLKC5jFyjYkSQHlgAV/DnOaVj9mzJcMApG1m&#13;&#10;KjIVv1JrK8tLaMSWwLy7sHgj73pikl23BKXCmNV4ck5yR6GgC3mA2iwyZYoAV7AgnjP4VYNzZ2si&#13;&#10;XlujOcYVGGVXHGBmstlM0TJbHcPvoDxhV5PNSRIViE0akfNuVE+bPf8ADFAE2+YmZbiMMOGRO6n0&#13;&#10;4qWVLkxhHIhy37tEGM5GR9axmuTdXEhkc7XOW2/KM9/er0U8MdwhlLOqKGUknA7ZoAqiS5ljWTEh&#13;&#10;y22RuuSPb2psv3BPIPl8zAcdSO54qW4k3SmTIQKvHGCc/jVI+c+3yeQB91jQARzGeRmkJAUYQHJ6&#13;&#10;d+tEMizOVlVSTnhuKi2vNI+0iNhgYz371YjkijRReruJbqeuO/NAAYzayl5gu3GAFxkZ+lRpLFHK&#13;&#10;BENqD5sse+O57/SoZFhlO1MRrySzcg47Zp0ETySIN5AkOzp1oAiLhwvmbRw2WUZJ9M0ikGJl27mI&#13;&#10;wOen0qe8SKCTY3Xj7o447H3qNI4mLEuqgLuHUkf4UATFI5ApcLtVD04Jb0r7q/4JUFv+Hmv7O6lc&#13;&#10;D/hdngog+v8AxOrSvhQW8ZCiHDnqTzX3j/wSvff/AMFO/wBnhRnC/G3wWAD6f21aYoA/27aKKKAC&#13;&#10;iiigAooooAKKKKAP/9D+/iiiigAooooAKKKKACiiigAooooA/no/4Ia/8nAftx/9nZ+I/wD0THX9&#13;&#10;C9fz0f8ABDX/AJOA/bj/AOzs/Ef/AKJjr+hegAooooAKKKKACvjz9tTTrXUPhvppusnyNdgnQDHL&#13;&#10;LHIB1+v1r7Dr44/bavLWy+F1jPdSCMf21AFLZ5bZJgcetfn/AIqya4dx7X8j/Q/LfGyUlwpmbjv7&#13;&#10;N/oflr8RfHI8HaEbucKI4uI4+MuT0XJr4k0D9sqxbUbo+KIo1gWYRQJC4h2vjkfMGLfpzX0P8WdK&#13;&#10;Tx34Zn0nevmufNgaQZIK+38jX473fww8R3fjqLSrKLJ3tJFDN87v82CyjnGTzX+fnAdHLceq31p6&#13;&#10;ru9kf5d+GmHyjM/rCxsryj36LpY/dv4YeMbTxf4bTxFZzme2uUEg4xsP9wkYB2+oryT9pbQte1zw&#13;&#10;FLdeG2jlaDNxLGSc4HQLg8HPU+lRfs3+HdZ0PwNb2mpO0e+4b9yQR5a5AKYI7kZr2D4iXkug+H2m&#13;&#10;toPtETkxyRqMhR23Dn73avFpYr6tjfaYfWFOWl+x85Sx0cFmHtcLrGnLS/VX/wAj8yPhb8KNQ8We&#13;&#10;ILddQmu0eYLLeGzwzKRg7Sf4VHbPJFfrP4UsJfDs42TMSYooiG+7hO46HP14rzj4T+GNE8PadNq9&#13;&#10;na+Q16BcXpUZcylcEAcnA9uM14/8dviNqukR3Gh6R9rt3NrI8rspRkIPyjcTjaeuRzX2NTNMTnOJ&#13;&#10;pwoK0UfoGIzfG8Q4ylDCxtGLdj2TxP8AtT67onjc2OlBJLSyjy8Up/1jK3zqFPXA5BGK5/xl8bPB&#13;&#10;Wl2Efi/ULWGR9U85rawUlWikPJkyvGCDyDX5H+F/Fvinxh46fS76QRRNIzm7YmQNtALck8gdhmvV&#13;&#10;P2hLy8sfCFnLoxaOUJ9kixGRD8/ygqRkDI561+s5dha1DE0MJOWr6/I/ccowWIwuMw2Bqzu3176H&#13;&#10;rfxN/bG1Ofw5PpWjx/Ytyt5r223agjGMkuDg8diAelfkv8U/jrq+qQjX7psQLJGwlTIy4Od3BGTn&#13;&#10;2xXF+N9Y8TNMtrrtxI7NIYHQZWNlUYAYZ6Huelecv4Onu4HnjlSW3UCWLcd8S7OSvtg9TjtX7Hk+&#13;&#10;RxivaSV7n79kfDVNRdWa3+86ufxbeeMdaOozXN3HI1sJbSSOQoRIp5yAeA3Q5r7/AP2btf1GKygv&#13;&#10;9XMsU/nPIGjcBOFCkngkqcc5r80PDwvbkDQQYGiE2Hmjb52D9E4+bPfPSv0H0XxXpfww8FFbr7KL&#13;&#10;m3UToJFxIIyn3FGOW9TXhcW4GnXp/VpRvfQ+U42y2lXp/U5RXvH0VdfFH4caT4ivNdZUW4ghd4Xy&#13;&#10;IUXaRwxAwSSSAB614F8Sf+CgvjbUPEFp4c0u/QRxK2xEJiVFQZ4ZcbiPevjDxH4yZPD9zrur4kga&#13;&#10;Zp1MgJ8tJMsBj+I88ehr4vvvEt3q2qx6tbI+x5HW3EwIG1cZZvr71zYThDDuoueHMoqxz4HgPC+0&#13;&#10;XtKakoKyPvHx78c/F/jDOvWk0rtkx3JE3lpPIvzbmyM5GQBzXwx4z8TzNOdOuWnlFyHCSAcKxOWA&#13;&#10;245FfQOnsl54D326mCd8ZeZcq7k9Rn29PSvAtWEcN/JaiWOMywMzyMuSzL028HBJ6gV35fltF3jG&#13;&#10;NrN6HqZXlNFp04Qsk7WRa8K+NJIvs0SySo0DbGLHmUYyqMAAQPbNfW3wy/aI1rQNYt72wug1s8yq&#13;&#10;6SscIEOSsSnp05Jr4ES6m08Gwu4pD5580TqBnO4L83THtXZ+ALSTVvExjjRJWWUNFE4+XC/eUN0F&#13;&#10;ejj+F8PUi5VYJo9TMuDsNVjKVamnG21j+hX4jfHSH42fBiw8ImSzt5It1zcQwoPMZSuB1JwST1Ff&#13;&#10;lX42+DU0utSR3sLTl/3cBgfBwR8u71x/F/Ou6j1KH4Z6la3MEUFzJdWx3wtJsESgggAk9Qea928N&#13;&#10;/Ezw543kTRNaMUKBEWCd1ALmT7ysVG4jPH0r4zCcPVMv97Bx9x6+h8Bg+FauVPmwC/dv8Lnyz4F8&#13;&#10;F3Olara6RqMyNNcTJFHBNlUKoegIJxgehr1L9pfxFeQeBl8KMR51r87SYG6NBz1Bw2fcHivU9Tl+&#13;&#10;H2jzwG3SFWgZXeS2XzBEAdvygjofWvj79qOHVri9Gp2EoltZWAMUjBd6n5h05xjtXLSo1K2Y0JVI&#13;&#10;2Wu/c44YepiM2w05w0V9X3PjTR/Es0utxR2ZLSylIzMVwMqOcnr+FfYfirwRprfDK18ReIHVLq5d&#13;&#10;o7WFQARt+/JhgQwIx7+9fHPgfRL6XxXaW1pJDBcyuPkwX27m/LJ96+vv2ivHllot9o/hIzQzvpVi&#13;&#10;hl8g5UO/3/MzwCenFfdY3EuGKo06G+rZ+jZhjHSxlClhd9W/kfOsvwUXXjHbGIzNINqwQ4Cjf0di&#13;&#10;2frmvDviL+yH/Y9yt5Bf2SSpLHA8e4bmZuCcdgK+p/hp4/0krqV/cyTReUGEMR3M28dGXGQQ3T2r&#13;&#10;wr4n/FVr6+lvblRDI7B4EHG8p0yAMn9K+qyTPcX7VwqdD7bh3iPHKtKFXofLmufs33+j3Et0GF7E&#13;&#10;8i7jHyqP0BG0dPWs6y8C6doGqvZqY1KDyZGb7rlscknI2jPpX034S+Jd3rn2pgihuI/MU43Rjlht&#13;&#10;yMEN3xXhnxsuZ9O8QzXcMyiSXCJFBkxjcg3Fzjgg9z3r7GOcc7cErSPvaeeup+7XxJHa+GvDumW5&#13;&#10;bR3jtvMeeNIefmZeQ23PK9R7Gvp3Wvh7oPgdrS21KLc4ijmWYNhlJ5Xd2OD14r4j+GmtXgkS4vpP&#13;&#10;tNw11DGJGUtJgY5G7Hy+tfX/AO0Lqt9/aun2TXBxLp8chaRRnbjDDcB75Ga+PzvOK0MTCjzaNP8A&#13;&#10;A+C4gz7EwxVPDqekr/gfTXwo+KFkqG9ZIriZ4jH5zrmQEnAABBDDjOcZFc38d/iH/pE80/nMDbL5&#13;&#10;ShjtZugGCTkmvEfgrq6rqX2acq6wQoIJiuG3gbSO2fXNX/jZeHVT9i8l8RAq0bJkzSE/e3Dnivyv&#13;&#10;E4upLM+RvQ/F8Xjqs85UJO6seLr4tspId9+ym4LKgyflSMgghl9fTmvv79hm7uda+JmmW8bFsTAw&#13;&#10;HduCbeA54IBAzxX5t6bovkakyXYiiXeRG45jQ4wAcjqelfsd+wn4TTwhrP8AaWqq4j8ppY3yFIVl&#13;&#10;6rtPb0ri8S82+rZRXlB3lyux53jFnf1XIsTKm7ycXb7rHqX7Y/j/AMR3XxLeKxup/tVtELeKe3OY&#13;&#10;nAHqMEEDqBXingr44+ItC12GziaSL90QziUEyr3YnHGRnJPOK3PjRBqnirWdT1XSLh1kiaQQMFwx&#13;&#10;Q5Cc8fN618f6tc3HhyzaS+85bsRJbrKwAcsfvHvxXwHB+IVXL6NCVuZJJrqfl3AmK9tllDCytzJJ&#13;&#10;Nddup9U/Fy++Gn7QfhiTQdatYVuQhSzuI8bg54IYkbmP4jiv58fjX8HNR+FHia+0XVoXaNZf3UrZ&#13;&#10;wx6jGPX0r9ePhLpviDxn4us7SzJuIJJkJTk7pM7ThMBsj6Yrsv26PDnh+XxA3gLWrCB54LJNtyI9&#13;&#10;jLJjkO2AQw7HvX7HwjxYsvxkcvk+bmV7X2tof0DwJxusqx8MqlLmU1e19kmfzhf2zBaLIsCPzCww&#13;&#10;3TOc4Y8Y9hWtbeIJFs4rcMjRyMGuWZsKCB93PX8utdh8S/hpqnhPUfsksZSNJM8IcSK/Qs3p+NeG&#13;&#10;ylYbtWc5ETfOiHIXnA7YI96/omjXjVhzweh/U+HrwqwVSm7pnvWla3YQ3M12QslvPi2ZFBGFx/Cf&#13;&#10;QepFYOs6lZ/2dPlTtDgIx+XDA5GSME15XdXF/pbz28VwCZ4ypjQsdoJ4zj+KqOrajqlxPBbRyiNQ&#13;&#10;fKZiMgOBnkdz2zVGxe1PVdUVhfXAAV28stlRGCeM8gnpXCalPeS36tIP3WCqDGR83+13x61alvZW&#13;&#10;G7UyGaR2wH4UY4yQRjpXNz6hcQwyIdzkpwF4ZR6+n5UARXNy0u2OCSQ/vcKCDgDoSB3x2NQagLaC&#13;&#10;7aLIdozldr4wH7nFMin85UMTef8AJuaY5GB3U454qnOhaGETKQHyQE64J7n+VADruFLYMCnnBSu9&#13;&#10;U+Rj1wWPPAqCGKA2jFY33E/KcjDLnnIIranN9HcC2hjBRgDJxxgfdwffvWRCM+fuBXYh+5yN2eAA&#13;&#10;aAKIgnKsNjbBhl5wEYnAB98VbvLZHufurlAibUBIOeST6VEbSRlEYkbzGZWljc5UnBxx7fzqWS0f&#13;&#10;ywYXw0pwwOQyE8flQBltcyCRI5n2Nkqr/KRt7HGOn1qxIJprry1CuJOSRwSehzjkA1fa1bm0lGRH&#13;&#10;lS6j+HqMZ9atSWU8UBuISFVwFUEgMeMH86AOav8ATY43R8MSZFTC85J69MCtCO0a6kayCMCmRFMe&#13;&#10;qr1O7B55rTOnSLLuCsYpG8zDNwcAe/rU9tpL/biI1Yj7zSRtnKnqMe3rQBjrbLarmOYMQSm0fdbH&#13;&#10;XGe9U3mu5BIECvGQFTJG5V/vcc11g0S2F01nK6qzAMuedmP5k96kTw43H2NAfNXEmfkwnfHvQBzF&#13;&#10;pKsStcBWRGPyyc56Y/zmgwozvPYTHcDwh5GT149a1ptIkjzFFIxXftVCTtUD+ZqGDTooIHMikSs7&#13;&#10;kOAQAR70AVA81pO7WpeTP7wMdoBXGCas/af9HCsEd2bLyE8lDwBg1Fc2ixxKm9MFg3ytn8CM5wae&#13;&#10;DcNKtjcIjAsAqx4dgP7ufQEUAXSyyLIsBVg2CxjyABjBA6kj8qZgCQWt0iGPywV3HDEY7Ecde1Z8&#13;&#10;qNFNIZTIpwdqxjaN3ZcjtVJm+5cTKQ4YKiyNwO5H1oA3ftUc0K2URbzQSAWX7qZ/iPsBWdc3VyZB&#13;&#10;GkixqCVifBxkfzzVaa4mjiCrtxJuOVOT8pwQT347VIYEeRSjedGGO1du0DjtnpQBJcTFvJlIKHqj&#13;&#10;KuQzZ5JHUVKlyLmZZgZCq7mVOAN4789R9acJbaJBFIhSRnym/OSuOn0zT4QZ7cqqxKHTgdSCOuMU&#13;&#10;ARQ3qRRt9phAlkbfjOFGPz59KVbaa9zCvGDuzIMfl3H1PFVJEAkTAZScsS2DnHem3C3IgN0r7Hwq&#13;&#10;yKCQTuP3R7UALb3FyXI5dFxtIwATuwQWx6elE99PbSPa+WFgY8g4BGO3/wBetGC0a6jMUe6NI1O5&#13;&#10;14C5xjA+tMksoGZ7e2xJI0eDM/Yg9B3oAi86B4S0AKhAEMmMgZ55HX8alt9jQsyq8mUClyuduD1H&#13;&#10;oaZa28Ijd75/K8xsI6luq9jU0rSLdxJbyRTM2EEK5XA9SehoAt2i3EW0vE+0cwqed46/Mf6cVC08&#13;&#10;rTSHy9ylS0WGwy5OT8uPyqdUkS2WS7l8z5sSRgNuUZ4Ax/jT5ozHAQ0g+8ABn5gD2HegCC0bUPtT&#13;&#10;tckNu+VQ2Sq57sF6YrTF+93MI9mEGTKyHgDoDxycisaQT2ccaTNsilbcwbqcfTqMVppJHp8CpbAt&#13;&#10;lgGlfhAB6CgCeC4aNnk82TaAz8KMAH1AGRRFcs0YkuWBSVCsKKDkD1z7/SsrU2kt5xeI8eydiPkY&#13;&#10;8N6kdwaU3P7uNpm4OcsOcMPT2oAsNdxrkQKnT93tyTuHqabZSrFcLd3Tq+Y/MyOQATjB9Pbis9jD&#13;&#10;JbfO7Dc+7YmUwB396qWcVpb5uLnmHDYKjaxyOB60AXXkvbeSWGFY5R5pkjYjdj24P/6qzDNHbhnd&#13;&#10;EEjNld5wAw64qS1i+y3GBhYpcSRknnHcGm3OmrevvtwBFGzBi+d2T3PrQBAssspNzdfvFk5CEk8D&#13;&#10;124IpbuCO5tjcIyqYzgA/wAQH0xnHvUSFt6pCH3J8oI/5aAdcn6VBdR3CMrYwG3ZjBBChvpQA95n&#13;&#10;uR5qAliAcE4JA44HvUKSAR+WAChXBjY8E/U9x3oghMSr9mc+YG3bm6ADjiobghvMUsHKnOTnCg/S&#13;&#10;gC9DLdvEzwkKqJzvyuCPbP8AOo/MMlvF5zLgMeSeDu68VBbzfMFZzIWYfN2AqMqEuEkkXBO4sQuQ&#13;&#10;CDgUAWnRpZPLVCoBKqE6HuRn0qOCScnETLHtJGQN21fT65pjujpugLgYxIx5UgHqD270yFk2yQwu&#13;&#10;x6/MMnjPHNAEEKWxkVZhxvIJOcH+orQkljfMcRwUHzEjJKr0HpWVkcmbc0g7KeMVNGCseQDuZto3&#13;&#10;HnnrzQAPKk5aVti7mClTngeuT3NV7kRI7C2kZgRtXg8gdic1oqvBDJwdyqc5GR3rMMbWhBwBnjOe&#13;&#10;ee4oAFmyvmScbT8pC5H40FZJ5A7c9DtI5x7VOsBidBksDnkHI6dMUojKT7pNyAruC5wfQdaAIpBI&#13;&#10;GU8ED+HHAJ9RRKJJJsSZXBBLfh2H/wBao40kEjxMxXI+YH5iaeZljUhjhyOGbqMUARuQ8flgEgA7&#13;&#10;fr9RT1VlYG1Pmbl5B5NQw/aC5KrlvyHNWnZE2pJlXUAbug9+R7UANYspSBiVOTuYHjH6192/8Eq+&#13;&#10;P+CnH7PCkcj42eCvm9R/bVpivhgqGheOEA9x9MZJP19K+5/+CVQl/wCHnH7Ou/OP+F1+Cuv/AGG7&#13;&#10;WgD/AG8aKKKACiiigAooooAKKKKAP//R/v4ooooAKKKKACiiigAooooAKKKKAP56P+CGv/JwH7cf&#13;&#10;/Z2fiP8A9Ex1/QvX89H/AAQ1/wCTgP24/wDs7PxH/wCiY6/oXoAKKKKACiiigAr8qP8Agr94o1Xw&#13;&#10;h+zPpmsaPJ5co8XWEbHYZMo0c24YBB6d+a/Vevhf/goH4Dh+IHwWtdLcAvba1Dewg9DJFFLj69TX&#13;&#10;zPGSpvK8SqyvHl1Pj/ECNJ5Li1XXu8rv6H4c/DDxzpniVIrPVhNb3FyvzysGYbWwq44+XOc5/Cvb&#13;&#10;dM+Dlst9a6wbfMttnyJOA5YtnJ46Eds1xfh7XLHwZbMIAL42qsSjbQA0RyobA+8G7Z6V6M37Ynhv&#13;&#10;w5LHY+JdKK+Yn30XPzdM47c9q/gTG+H0PayqYS8IveyP8wsw8LqbrTrYG8IveyNrxDqt74P0cXV2&#13;&#10;ABjZK4B+U4+/wDwK+dIP2n/A2rai+i64J1ENwIS6EMhcDlyBg7SMete3fFzxJoHxi8Ay+FdC8+Ay&#13;&#10;LHeiaNhHvQnkHJzgD8DXzBD+y1p7wwazKZtMtyzW091K6mSc8b2/2VxwpBr2OD+Gsup05UsSnNv8&#13;&#10;D3OBOD8qpwlRxceeTfVNWR+mnhWz8N3/AISg1XQ2gu0uIIzH9lwWHmcAEdRjv6V+cH7Unw7+Il34&#13;&#10;mVrForSAwYhtjukc5JBZj/ED3x0r1zwc9/8ACHXYfDnwqiLx2q7Td6g2GcTDdsiVmO5MHJbsa+rv&#13;&#10;BHxQ8CfFzSJR450+GG/t51t4QQSXkUfejzjnPVRx619xR4bp4SrCthXp2P0nDcIUsDXp4jBSstrH&#13;&#10;5ffB39n64OoQS+IgoD7LhLSMqrySR56cZAJz8p6+tdT+1Doeh2fhWJrS1j8q2dnjiV9pXOA4KgHL&#13;&#10;enpX3T8eYfAfw3tl8Q6my299HDFfJI2EQKuSCxGCd3QgcCvjPUPiB4e+MvgK41BoojNpqGQsNqRI&#13;&#10;0rYVh0LNzyCTXZhsNio4uGLrrZ2Vz0cHg8bHHQx2Jjazsr+Z+KHjPXtEhmv31S18x7Nj8xHBRhlQ&#13;&#10;Dt5I9PzrxHSr3UNYjmsoZJzBMq+WFABZmIPRRjqeRkV+kHiT9nXXfEGsM2ky71CYuJuHUSOfl2qo&#13;&#10;PzHp7V634T/Zp8PeA/C/2/XI5bY7m+2SnBdwBk7RjgjoQB0r9do46U4ctPRn7nRzKVWkoU1aR+e3&#13;&#10;gD4Oy/Z28T635cawMXkdPkwqnJ3ew44rjPjHrCa3qED+H5idimItKm+HI/jBDZ6dq+i/jxr1n/Zs&#13;&#10;XhrwnGi2V/NLLcWrEqyErhX3DGQ2M4avk/4daJew69J5kmLXctsyhfM9wdhHQ92FVLK5KftJ6yNX&#13;&#10;k7UlWnrJHmvxylhsfh3Y6Hdwr5zqJ7u4DMN5HEarHx3NfAs2pTLEskvmxxxSsryDdv4xldp+lfoP&#13;&#10;+1Kuk2d8JLgQXOyNY1tYpSEhcDKkHrnjOK+CreG2v5RDcZZ5H/dQu2RzzyOOfSvp8swEY07tXPrc&#13;&#10;py6MaTcon6GfCs2XijwTbWtxcNdW7OsUcRGxskArh+ucmuf1L4UySaoZboCFZI28jzmV3Yg/wquO&#13;&#10;lcL4KTxF4d8MW37qWIfaTMojfG5EGAGGMj2A+tdjL40SPXbKbWJvIMbMYZEckQnHQKOevrnmvnIZ&#13;&#10;TUp1Z1KXc+VpZHUoVZzou6bZw/iH4e3drAbBUjnbB2o+VYopzwPX05r6K+BPwxt5b5y77Y7dlluF&#13;&#10;VNhh+Usylm612fhLUtH8QXFvf6nCl/JJ/oyxEEM4LZBI4bLeueK+07nxF4N+HXw51d7qxSwmmtxD&#13;&#10;MzqHaKSRcIQBnIzjJPNdyjUnT5JRPTtVnTUJR3PzG+NPiG3fXRDoGcINn77gbckKWyM59hxXhnw/&#13;&#10;8beJdL1yPz5xNJaXJiR1b5WLcgNxg4HArnvHviX+19Ve9ku3eRXOTOCgfBOXHP3R0Fct4K1mCz1C&#13;&#10;G3ikhWWS+G+RiTG27lVI7eme9fR1MrUaPItdD6ieURjh+SK6H263ijXvMjnaFVhmBZsOQcK2ec87&#13;&#10;a7++8K2PxN8ByWunyE3SIZFkcbtr9wp7YrzzWotVj0SPXdbRIQ0jpuQiONQ/CgE4IyPwryjR/ilq&#13;&#10;fge7k8O2k26CRWefc+UPmHOMjrj2r5HM8j9tBcitJbHxOb8M/WIRVPSUdUzsPh78FfEdp48F3rEB&#13;&#10;kNrCso2KU3tDyHIrwX47afqHiXxbcXd6d8aTBQkSHL85yWB5IFfdPww/aA0pJI9JvZYLu5u4lsoJ&#13;&#10;LYsZAJThlbdzgDrXb61+zNZ+L45de09xGqupd9+INpJJCkZIbt3P0r5CEcXh8T7Ssrp6JnwcI47C&#13;&#10;4v2uJV09E/LqfmVp2mxado8l/ZRTMIFCtHIu1m/uq2Dke3FfFHjzVb7+3biSZHMjupPmH5Fyeir2&#13;&#10;/Ov2W8f/ALOnjPw/p728MsaxSL9oRDKCyxK2cM3UgjuT3r89fHvwplsL24v9Uijkkkk3RxhsNgkl&#13;&#10;FI5Nfe8PQk5Ocl8R+m8K05c0pzj8R4r8GLSe7vmsZJhCXZgWdCzZ7L1xg+p5rH+ML6jLrVymoRyY&#13;&#10;jRITKoI848DO3/Z9a+jvAPhC00u+WSe3FsZDHgJlpAZMZ3gkHjquOtbfxP8AhLqev+NYY9E82dZY&#13;&#10;vOB8thI+MjBAyMH+XWvV1p4znvoz2V+6x/O/ha7HxX4PXXf+EogkW4P2WBo1WSMDnP8AKv0H+KHg&#13;&#10;bxL4n0+xnjhmL31tHFHNnKoq8Z6VW+G/7OGl+C5v+Ei+Id+LS2ieOVoIdknmZJ3Dg4zjoK9b8S/t&#13;&#10;beHNPvls9PtoTY2+2Ozi2bf3cRwrSAg89+DzXgcSYerXrwnhY3cbnzPFeDrYnE06uDjdxuc/8KfA&#13;&#10;Z8IvFN4oj2idzayrOfvR4xuU5GMD2r6V1z9mTxH440+BvAMi3NpJC7o8z4l+Y4IDYGMCvg3xR+0B&#13;&#10;pviXUW1EPGs8xdTCyn90JON6noBmvWPg9+0Pruk2Evh2xuxcSBgnnh2AB4JdVzwe1fOV+D8U2sXK&#13;&#10;Vpduh8lX4Axkn9dlJRn23R92eHP2H/DXwssY9e+Jt9bS2atHd/YTKhlG0Akn3z616h4q/ai+EPhq&#13;&#10;xtfCHw90yKNfMjuo9TZCrbQwDRtxjnmvyh8e/HPV9c1Vr/VLhijvjZOxKgpkDJYgZJHTNec6l4wu&#13;&#10;ryUXEKoYpWw9vK5CqxIwI+encEUv9Q44mKeNm5Lt0RMvDKOLS/tCo5rWy2Sv5H7l+JdPXxVp8+v+&#13;&#10;BJYZ7eZWvbgtGAYI3X50C5OfY9q+JvH3g2+mikjtTAyhgIJJ1JdRtPGf4s+o6Vw37OH7Tn/Cr/Eq&#13;&#10;6brzfahNItvPExLIq9zk9gvGO9fphp3wSs/2kpbfxJ8IJ7a5jnmMhtJZQiQE53MyjBMa56DvX5Dm&#13;&#10;XDFbIsTfem9VL9H2Z+DZxwbX4bxn/Tp6qdu3SXn2PnP9j/wNJpWvXHjzUJzb/wBlRNNNMwAReMqF&#13;&#10;JPOTX52/tZ/Fm88U/EfUtfurt3huJQrK4JOC3yjPcYr9o/j18OrX9mf4P6hpOsMt3qN2BAEgICDC&#13;&#10;7s/KT+Ga/l4+J2ut4g1OfSz52Eu95BJ2/Mfk78Eema93wxyueYZniczqLRJRjftu/vPp/BzJnmmb&#13;&#10;4zOKqfKkoRflu/M9u8Ly6b8R7WbR/GA3QyBjBJCASpUYUHPvXwr8ZPgvqPw01+7huoAUP7+Mynht&#13;&#10;3KKCuAdw7etfob+zdoM+hQnxDfxxTWw8yKPzgOWPJ7kdM8gcV578StY0nx5qGoaZqsaxRpJmAvmR&#13;&#10;nCfdIx0+oFfvmRZl7PF1KMdYL8z+nuGs49jjatCOsEl95+V96Zxc7UikQMu1iyn5TjHvznvWDcG+&#13;&#10;kH2y6jCpExGz0cfxflX6Qah+y2dd0z7bZTtsngMsWZAAhHIzznOOxrxLXPgL4isJGktopLuO9PlM&#13;&#10;HXauU4yPf271+h0qkJLmT0P1OFaE1zReh8hTxS3O6GHdIMl0VwCvXr+VNuLS9uppLx4Y92Ayg5+Y&#13;&#10;H+HA+7gV75q/wo1/SbloltyiGVA3lgsrKg+bIGSAPauXfQNW028kaK2kuQGdYyykHBH907eB2PNV&#13;&#10;bsWeH2MSqeF8rzC+QOQR0we4qWxiNxKYrH97GzfIWbBwPXjnHavf7H4R6nqBa4jxvUbtjqVCk9ie&#13;&#10;rGrMHwqkF3/Z93byeai72eM7VBP3QNoGASelDQ7HzeYrl7qVNgDDC4POcHHUH+VR/wBhTeY0ksys&#13;&#10;A4Jz/FnsB7dK+n7b4DeJL3escThk+cM/O1F5AHTOfb8ar2/we8Tz3RRrZSfP27gGYEH+Ld2Pciho&#13;&#10;R842ujLNIrrHhXKqsoPHynofrUkul3D3juQBK/BA4PHp1GD25r6qP7OWtWts0rGXy43V2WMEsTno&#13;&#10;Pb1I5r0/w9+z1q2sXFvZyrG29fMR7hcBUOfl7c8cZqZTjHdkTqwj8Uj4GbSAzKsBKNtxISScbfQe&#13;&#10;p6V0+neDrm8tUuoYi5wW8xuWCL2Cjr7V+jth+yp4TV0utQv1jQFo5RyW2gglQR19K+g/h/8Asx/D&#13;&#10;/TmN8ZwbOCBpleRgCDniNs4zkciuaeOor7RyTzOhG15n5G2Xw3106etybYAIFVVbJPzHOWHqa9n8&#13;&#10;J/s6+MNZaJrWzRYWU7pVUsSW+6ADgDJr9SL66+D2gRvHa6fsduWmmIkJkXADKgGV7cGtfQPGmhap&#13;&#10;qJ0fT3trczFTIyjBj8sghiB8u5uw7VjVzGMehjWzWEE3Y+KPBH/BOj4q+LrczxaeEV51RzLgbUI6&#13;&#10;kjOD9aseJ/8Agnx8QdEaeSTbtiTczKR8qrwwI6nmv3ysvjJ4X8H/ALP9zDof2lL+e48p5G2rFMAn&#13;&#10;Mxc4wc9AK+Ada+Kc+pJL4fmFwZg5Z7uFzJJJv6hj2/KvChxQqjvFaJnzNHjONW/s1onY/Hjxp+zr&#13;&#10;e+ENQW3vjiTy0YbQdvIyDnkAevFeAaz4HvbCzaYRs8W9k+VicHOcg4Ga/oA8Q+H9Ffwuk+qCW9nu&#13;&#10;YyI/lCEQjkq5I6e+RXBRfCf4Xazp6NiC3Ox2jL9DLjOCOhA6cV6GG4ho1Fqepg+J6NXdPTQ/AJfD&#13;&#10;+G+1WkbIH3KRIRjb7Z5rBm0q3WIyozKYmKyMAc8jtX7Vav8Asg6V4q0Y33hRIpJ3kaPy4ATtPXkM&#13;&#10;eM44r4V+Kn7PeveDHlnure4RJzgDy2UMQcHHbOK9ijXhU+Fnu4fF06t/ZyufFzSyQ3aLGshjKhPm&#13;&#10;wUc9jjtVSW0vpJt9wsaZIkUjJGR2wecmvR9f8NR2kqxSQcAhUR8oQ3Xn0rj3VwoeYS4LESAAs2O3&#13;&#10;4Vs1Y6TLRo4oFWABnbJIl6gdDj3qWCOUWiRqzFlyWPoS3Tnr9a2yk91ZK00abI1ILRjBC54GPfua&#13;&#10;zvJllVFhdVJBbYFBOV7ZJHakBCsTT3QkVpE8sbUDY+U+3qKikN6JYpJhjzOF8o7e/wCIHvWta2yX&#13;&#10;Klx8zIhQg/K2T3+lX00+3VV+1MFaNRMgzlTx0I5wR2oAzII4pUzE2ZfM2FgOM/T0p09mgvS6hzvX&#13;&#10;eAw5RunOD0zW3bQfZrvCiMRzoV844BDdyCAQM9qng0u1VFa3JZWJdwSecH170AY8UMVvKi3u8s7K&#13;&#10;2B8oJPAJP61pJAkdt9nh2CRpdqEHlqumwhu3lv7jeW4WNWznC9T2A2+1WI9AlmuP7TuGYoojZCFH&#13;&#10;ykHj68e9AHLXQdoGs2AbeWDEDlSp5/wq9aabdyW7JB5b5AcKFKnsOvY4r1DT/BN9qF3HIoQIrlvN&#13;&#10;CHBB9cZ5rsrP4Va3eQeRdJLEW4iwpUuQe3cn0ppDseByQXcKm3AMpQbm29Av065Heo7eIQwzTeYF&#13;&#10;zjGRk4PXqP5V9HS/Ca9RJdRjjd2DNFNt6x7R/F7+teba94GurPL28r3HVoggG0Hpt4BxQ4sLHmUd&#13;&#10;i0kaIQZUJIUPgAdQdtEMVjNHJHc5DbdvlAdM/wARJznmuuHhXUbryp4VZjESyiLkrzzu9h1z0qy+&#13;&#10;myWk0sQjeRIisjHAJcHqCw7H2oasI4J9K+7J9/yV2lxyCCeuMVAscvmI1uQ0Yl5V+M8c8Z7V1ztc&#13;&#10;hvJRAjKQF8sHaR9O9Oa0vLJ1hDIS/wC8Z3+c/QACkBxzQm4/fKykDMbFhnY2egHFRQ26w3Qs7pvk&#13;&#10;VCzP/CDjCgcdfausMDm7LqUUP+6TgYJ6kHPT60iaUQyzXAb5nKMMc+vHtzQBxs1ij7FnJaSMAkdQ&#13;&#10;R3/zimTW6xbIhM5VmLtGzBSp6dfeu9k0a/S4YrEuwJkIoxuz0GTz9QKy5NNZ4JFvQC6pg+gH90cd&#13;&#10;RQBx13NE2ZNzKR97bgAADr359agsrdJXeRywwuUYcZAHXHfNdGumRmRLciNY2+8zDq/bPpkU2602&#13;&#10;EXgisMrCoCHIJbcOoDH+XpQBydsok8xZxIgY5Qrg/wD6qmuHSC5ktosbZQFbjso5x710r2U0afaS&#13;&#10;u0Qg+bt4LE/3QQe1ZqadJOUeJkXeMksOVPsT3/CgDOjhi2Bok2KVI56nA4rIcXErBWUqythg2fr2&#13;&#10;9a6SXRT55JMvlIWTcOQOOp/GiO1VFXzZGSRf3ca9cue/vxQBgW8cJUbdxfldueMfyxUkSyCI3rrz&#13;&#10;jY4BwvPSujt9Ib7ROp2+UwVSeMk+oHY5p66dMAIBj5MM2RwXHQccYxQBx0RKQeZFjLPjaOePrU8N&#13;&#10;q2PJuTjeAykNzx2PvXUyWi28PzSqTnBSMA47/mayP7MmnYLLESrH5HHUEDpj+tAFBIPKY796ZBKg&#13;&#10;j+HPOB3+tRWyJLuEwLDbmHIPXP8AnrWnE5RDbMuz5GiJzl2A7+351C1lsZYoWzuADr3dfX8KAKEk&#13;&#10;cufsrDY4JzgY6/59KZDJ5crW8zDccAyMTx6Vq3dvcRKsZBAXKDqST171lG2lS72uFZiwCgjrnnFA&#13;&#10;EMtvLI2ZmBbBYseM+nNN+zwyxHaSHXkg5OfpxVl4pYrjyjtLAkDqWPtikW0eJGZ3SOQnd5Xcj69P&#13;&#10;woAIGktypiDdAGz0Oc065jG5knxuwr7Qf6jNW7kmC1QpGHQ5wwzkkf5NQi0wkU0KZL9QRyfpk0AR&#13;&#10;rEr2IMa/MDukcnoD2xjmvuz/AIJY27Qf8FNv2dUzkf8AC7fBfzD/ALDVpxXxe9tOqpDIhVwSGjjH&#13;&#10;z5I43Cvuf/gmFaSQf8FPv2dSxLM/xs8GM3OQMazaZHTjFAH+2jRRRQAUUUUAFFFFABRRRQB//9L+&#13;&#10;/iiiigAooooAKKKKACiiigAooooA/no/4Ia/8nAftx/9nZ+I/wD0THX9C9fz0f8ABDX/AJOA/bj/&#13;&#10;AOzs/Ef/AKJjr+hegAooooAbvXOM806v5RvEP7fP/BNn9jD/AIK8/tB+Nf27viBfaL4vs9Q8KWvg&#13;&#10;DT9TbWL6w0/SW8P2z3MtnaWqy2sck1xIwkdk3naMYyc/a3/ETH/wRRUf8lpsf/BNrH/yHQB+8dfF&#13;&#10;37d13qGm/BH+09L/ANfBqkDJuXchyrj5xkfLzzWX+wJ+3f8ACj/goh8JdY+PfwMke68IweLtT8Na&#13;&#10;FqjxywHUYNN8pWuvJnSOSMO7sFVlB2gHvX0P8a/CEPjjweNBuIfOWS5RtnoQDg/h78V4vEVF1MDW&#13;&#10;go3utj57izD+1y7EU+Xmutu5/J74l0X4jWF9fQzw7YpGNxA9s+63JPJCjO5fbI618/a34Z8eeIN1&#13;&#10;zamW62OBLDcSEEk/ecHoQG7Zr+iuX9khpXmGvxfvpLryzPcHbuh3ZG0IBjA4FaNv+yb8N9OuUs50&#13;&#10;TZE4dwq4Mp6FZCR9w9DivxWNP2banTt8rH87xpOknGdPl17H4l/AdPEOhw2Oo+KIZbi1mk8uQPuZ&#13;&#10;ogXGxQCS2B24xX6feNtT8IxaDJ4iuJpZbg2McDpsHlwKvIYDoHJ4PFfQMfwO8FyaNcaKllHFIiSK&#13;&#10;UgGF3YO07yMnacEHtX5Z/tMyax4S0mTw14ZlkhaWUyNHI53yeXxtdmOSSelcVLLsPiK69lD1OHD5&#13;&#10;VhcTiE6NO3c96h+Nn7LWl3M0l9eyQ3AtEiEkg8zEm3LLt6gZyOOlcR/wtn4MeJr60tvCkpjL3vlW&#13;&#10;MPmrG8QVRmRG67T34zX4JfF7XPE+mWDXWpwzw3TXW4M7DYokPzKrDq3cjNcP8K/EGvaH4h8y5uW8&#13;&#10;1bjbFcyucRRS8ghfX3r7Ojw/Tjapa7/I++w3DNKnaty8z6eR+rP7Tlv8S/Gnj27s9V1Ca60yLNgs&#13;&#10;RfeXTjZgHA2dOQOa43W/gb42vPhk+j6YtxHebw9y1rL5cPlR4IVP7zGtH4SeO/EHii9u9Y1xBqze&#13;&#10;aCJWDAGKMbBgcYx1+tep/F39qGx0jw1DomiQRLHbxrbsFQeZEQvG7J79c15OJyf2lWDvs7s8PG8P&#13;&#10;OtXg76p3Zw/wW8L6p8MbKfxd4ivSiQkecl1IzM7Dp8nGNwHXpXCfHz9sfw94ynTSr5LiGG1UxxNZ&#13;&#10;qD5rMcn5TsxnoWJNc/qHinVPjN4Ll0axvBHdwos7bSH81ADuB28jaMcGvhXUPB+vpqVzb+LFd9qN&#13;&#10;DZ/Z0/dyhRkZznK98g17dGlTSdz6bCUacVJSeqPQfF3jTR9flSbQrWS2uJFXfJKVaJUQZclBySe1&#13;&#10;a/gzTFs/D2r+KrW5EMjwhI5BCAdw7Ak8Hmvh7QvHFt4c1+405bl7hJJEVozlhCcEkJnnnocmvvjw&#13;&#10;d4k8O+P/AIey/DrwyIo5biPfN5hBuNxU5w2RxkdMV1RrKm7Td0zqjXjTlaTuvM/MX46zajca7M9z&#13;&#10;5bhpo4wbcfN5n94jFcB4b8OjxD4jEKJJ58O0XDsgYO7fd24AwR3r618XfCjW7MC5gspZHiUR+Qfn&#13;&#10;dWQnlfXdjPJru/hF8AtSvfE9hqmv209hGkyzGVBtJZu7ckHA9K9h4+nClzc2h77zKnCi582mrG2/&#13;&#10;wz1M+Ho77UlCvsCRuVJ3jG3DNn7wOcCvKl+Ha3evTQ2qLbkyNLgtmScKMHCkcc9siv068WXXhWDV&#13;&#10;IvDmmy/6NYwqgnddwluOfmGBjOT1rh1+Eus6zm702CzlaB2jvLkkNNbhxgbRkEFj7V52HzGnKN7n&#13;&#10;j4TM6Mo3ufOvw78PeVcwWlvIRMqmZhsztdeDk54I7fnTfj5rOv3Xhp9ImgDBWEs0lvKQZQv3TkgA&#13;&#10;478167qOnXOhTp4ZO+zgjnH2qZ1BlkY8ZLcEcH6Vh6ppGl+IoNQ0bRpre+u5kEkcc3zKAAThTkDO&#13;&#10;Kyr4zlakiMTjXBqcV6n4sa893/aM5KySwqTbYdgXBJ5x1G38etfQ/wACPDFpc6rJea9aoU3Iq3Up&#13;&#10;GyPaRwBjGcV1958EtatfFVxoxjEdqV32xZCD5hPzKQeScnp6Vp+NNUT4deGILTQ2tPtckLrPDISN&#13;&#10;sgONvl9eMZzX17rKcVydT7z26qQSh1Op+NPxL0TUpz4XSNobABsGPEuXRdoZgTwSelfHHiDTRq0j&#13;&#10;jTZ5GtMp5by7VIkAztODkEHtWFdeOta1cS3Ij3tKBJIqoF3/AN8knJ47Yq5pmpQXkYljeNGtVLzI&#13;&#10;MEEu3fPViOhqVhLJ2MfqPJfl17ndfC+Brzxzb2D/AOi3VuyB5VJI2x9WG3JyO5Ir7J8cftGyeE7W&#13;&#10;38OWtzmBJExMmU/er95vl3ZyOtfNHhKXw9otjeeINP8AMjuyhkM49NuNu/sD3HftXx38TfGd7cXY&#13;&#10;sLa6Vis3mFSB8hzngjHBpQy6MneUdERDJ4VGueOnmfq1o37Q2reNUmfWpUu44beSDYW2KE6qeQM5&#13;&#10;zk14lrWqWOpo+qapGrrFNGwdmEgcHj5Qo3DHr0xXx3o/i+8/s6ZV3mNkSQvGd275QDyPXkGu2vta&#13;&#10;uE8KRaiN9pGsJt1mRSVbnO0DuMd664YOKtoenTy6CaXKdLqHi+2j1iW/QRs6ErFswGK9MnPJVcYB&#13;&#10;r1//AIXlF4Q0axey8r7Q0IlS6kUHZtB3KrAk9PWvz0a4v01qK4eRShfozY4f+EHPQ9cV6nfaLdav&#13;&#10;4e8y2QwPCjKxJ3owJ4wOxI6Gpr4GGl0ZYjLYaKW1znviL8ZNZ8T6o8J85YpiJkW1bKbc/MeQBuPt&#13;&#10;Xzlresavrt1EDI8bo7qobgt8wwdv90D9a73UPDE9zaTaLBHIrbx5UrPt2t6L7mlufBN4JLaRUaVo&#13;&#10;MpPjpkYyW6Hit6eHhT6WZ1UMNSp+61Y87t7m8Wdri8laC8ikKmBvnEi9uPTjNfRvwevp9RS5nbyY&#13;&#10;JEJna6GS3lkbQMYwB+NcDP4Sk06yS8XbMyOP3w+bKv0z3zzivW/h+ukWui3dtqDrbk58+VOhwMKF&#13;&#10;Bxkc81xZkounZPc83N+SVNxiY2sarbazf3GZGuYol/jC7d6cfdPWuOn8TReRsaI70uf9YW3GOMqQ&#13;&#10;MKOevYVyGpz31zbvIgcCQtEqKCQWDYUhhjBYc81NFp8KWsltOYhwgZycScg5yQeGxnr1qaOESjuK&#13;&#10;hgotWZ2dprcweGeGeYTnCxSRDKvnrvOflr9APhp+0d45+CPhk6po19Ory2ixMULBkRjznlQV9MV8&#13;&#10;LeE9JSLUrabTFuJN7bJlVVZWAGVdVI/A8113xn1h5Y4rGCOeArF+9XP7nA5yD3b2ryMwy6GJnGhN&#13;&#10;XT1+48DNcrp4ucMNUjdPurn3Dp37Udz8W2m8IeO9Uu2tbuNfLnl3EB2Gd2Tk4B4wDXxp4y+Fmlal&#13;&#10;4pktHW5liEp+zzQ/Kkhzw5Jwa8I0fx7NJLDqD7Atu/lFAxRgo54zwP1r9LPhF4v8H/EnwrZ388Il&#13;&#10;ntH2zMzZbj06Fvyr5XNclllk5YjCQfLLRpdH3Pis84elk85YvBQajPRpbJ97HkvxP1XS/BPwxtfD&#13;&#10;q/ubhV4niJVnAHzKcDB/Dk18E6Dq0d1r0GpWJeOYyjb5u4oSGxglsHGK+r/2ipdS1LxLJC65tbRS&#13;&#10;iWxYkgOc7+B2/SvmXwb8O5L/AFxLm9aYQtL5Ee7gMxPJX69M17fDGXRoYR1Kj96WrPf4NyyOFwLq&#13;&#10;1n70tWfZMni2Lwn4ahs54hNPLCJZUVcLv64xzxjvmsWx8T2+t6ZdX7pEowCAjY2g8hVU4AOe/WuI&#13;&#10;+JeradYXkWnWUhcWdso4P7wEjB477ap+GZDF4SuLsSWs6uDMr7cKzdF+UdP8a66WKnCCd7XZ6dHF&#13;&#10;zpQT2uzzoeMtZ0/UHMkaSr5v7xsZOGPIXPtx9a+hvDGo+BIfD11rGt2RYrArwLKqMZDk8cAlWHGK&#13;&#10;+N57iefUptJuXt7UmQzq7MTgYzsBycE9RXqlxqtxa6BBK9xtiWPzCyIPMBUY5yfm+pFenmWPcbRi&#13;&#10;7XPXzTM5QUVGVrnv2jfEj4UCS1s7/TxdpLFhj5YQoScbyQMkL0rTj0D4X+Kr17ewD2s27Ee0+YrZ&#13;&#10;xtIZRznpjtXwavjaXaLC1xOZJGV5NvlyrEec57g+1fRHweXWv+EjR7ZxGr+WscewydMemOvrXl5h&#13;&#10;iq+GpurzvRHj5li8VhKcq/M1ZdTsdVa28E6ldabf+XJsIlSQ8BcZA2K2OTnmvLF+OunRyDSzYKsi&#13;&#10;3DyKzAANGvQHbng455rY/aHcLNfbi0kskoikLp9wDBABzkAk9q+M7e5ddWjMwMOEZI+MDzF6YJJy&#13;&#10;TjntXt5TipYmhGtJ6s+gyPGTxWFhXnLVo/Rfwx8Sv7W8KTajqFnaQtFaPNGd25C+75cjA4A96+dd&#13;&#10;V8feINW1eXUJ5GEWPLQh/LBHThB/CvY5rr/CUstt4Fu3vl/dG2GZAFba0meCOy57V8xywmXV5Euf&#13;&#10;M5RUQW+WRAQec8hT7GvNwFSdSpVU9keXltWpUrV4zez+R7gnjHWNFnt00aZZhLHlkkfrkEEqTnBr&#13;&#10;1i+8R64PBMV5bRy71dmnhds/eAGVYZBA9a+TH0jVfMt5rYTvbIo+S2TLjdwM9Sd3fFfWF94U1q98&#13;&#10;H2kVuLuCOVUiUBSQAPvbsDjnr6VwZvJqdNJ6NnmZ5NqdJJ9T5V8TeMPE03iRLN5Z2cgKMMSCRyWP&#13;&#10;H4V0PgPxxfafrE9wjPLK7lDHyQmQRwf71ZPiD4b+IdK8Vv8A2xHcGP7RstpwCQFA43Zwa+l/g78C&#13;&#10;tZ1mWR9PtFdlYGZjuBIcEhxjpz619HWlGVJI+oxM4SopJdD6U1LVdT1r4H2GmX5lKLObhrdvvMoX&#13;&#10;HXJA5ryfwl5F14siiLzKGI+fkkL03HHJ9K+wvEvhjwP4Q8KWfhrU7+O4uTaFrtiNrJjqi9AT2NeF&#13;&#10;6L4U8KrdNqdu8zqswWOSMZkV85RQg9TX5/hcplCnV5dLttH5fgcjqU6NZq65m2vmVvHmsyLMt0lx&#13;&#10;JbW8DeURzIFCcgAcE7uuMEV5O/iiS886VLhoo4mB8gr82x/RQMKD1rq/i9ZnR7U3E5kUltwVD8+c&#13;&#10;d+3618sDULh9YMkhVUcKrtICG2k9hnDHFetkeE9nQu3se7w5gHSw/NJ6o/S34F6/pnguVL+4uI54&#13;&#10;5YxLEjjdwrZZSwzg49q0PjP4t+G3jq7bT7y0tyiyNMssYI8tW4RQSOWNfNvhu/udG0qK2iikktoY&#13;&#10;jIbho8ECQ7cA9Oe1eJ6v4z1aC4u0ikO95gYzN83lhTgBj0/CsMDXqSryqRkc+XYmrPETqQnZJ/ef&#13;&#10;Pvxl+EN3pGqzSwECF2aZi2MheyKc56e1fEmt2V4LmNRlo8lF2g+uevev2L8LeHNO+LekXsHiM+Qb&#13;&#10;UF5HlyrfIOXU9Atecal8CPhTrszzLrljaSJF5TxkfLuxlcY7sO9fe4TNqc48tR6o/SsDndKacakv&#13;&#10;eW5+Vdvo1xa2s7RLJu3hZCx4IPTA5qG40praHewYIpDCUcFF/n1r9KLL9kG+vbCTxDaSxtYoS0ro&#13;&#10;f4c8AEnnPp2rhfEHwU0rSrUveKAYrgBIXHzNERjp3x1rvp1oT+B3PWo4mnU+CVz4Vhimm8v7CI5N&#13;&#10;iDCofnLE/wAWRVy00xzcH7SMSxbmKucjOSOoHI9K+roPh74PgaVILkJ5fMc8eCFHccdT/Kur0X4M&#13;&#10;+HZrqFrS5Fyk2ZJPNYK7I/UADndVtmzZ8jaF4Qv9QiWKKJhM0hRIkBbcvUkr6+lfTfhz9mzxhrCh&#13;&#10;LbTrx1iiUsQjYkVuuT261+lvw+/4Z4+CXhmP/hKNFW/v8xzlZJMOSg4xgZCnPJ70njH9vq81m/n0&#13;&#10;jwlplho9nA3lpaxQqHaM4wu8c4P51jKv/KrnLPEO7UFex8oaV+xn4ta3U63YiGQD5DuTYqFhwQCW&#13;&#10;JORzivafDn7BmreIA9vJHFFJC2ZHldEiQDkAsTzj6VrXX7UWq3QE1rDFbXJK+YXJZwx9QfuqB2rh&#13;&#10;PEnx/wDGF000K3ZZS/lbkJWFuAzYHqfrXnTx1RydtDy6uY1m2kfcXwS/Yh+DHhnRbjxP8RdYtQsU&#13;&#10;cgnFqTNgZ4IXAO7dxmu+8ceJ/wBkrw3pBg8L2H2mO3byVuZYwtxJs67c5/i4PtX5neC/id4h121v&#13;&#10;tJM98zSkyxKp4DL/AH/ZfSvPfEmtXZkuJ2lZ5LcEeTEeC+P9Z+PWvHhmdSdaVOT2PnlnFapiJUZy&#13;&#10;tb5H2x4n8efs8anpzf2Vp7xO+XmiAVVEkvBDEDkY9jXIX3wQ+Dnj+zeHwJdM9w8Amkg2YG0Dlc4U&#13;&#10;cHpX573Pii58vyg7qBlm7fOvJfPv6V0PhH4wa7pk0V2zSiJ59qhQUBU8FQQQfc17XsJRXNGbufSP&#13;&#10;C1IRc4Tba8z6Vuv2L9d04SzwT2VrbzJxJNIqh42HPCnPHSvDtZ/Zi1/T9HfUbM28sCbrciOVMuyn&#13;&#10;hgpOcAd69g1vx94t1vwq2qKzxCAgeXKSWaPOcZJxjHWvm64+KWpxanFHCJnRA3nLlti4bjGeoFaY&#13;&#10;LMo1Yt31WjNMuzaFeLd9VozxHWfAWoWlykZj8tY3+fJxnA657GuQvtDni822kikkl3Hy8H5yp6HP&#13;&#10;HevtTw3q/hvxXqTQ+I0RULcSIPnfcOABnBAPJr1d/C/wI0zdDqF0s0qx7kaI5OGHf+79D0r0VKL0&#13;&#10;6nqqabtc/Lq60yBZGikTE0almUgNvJHTr2qlZXF/bRQypvfcxGDxtyMfKp6kd6+9te8E/CjXbmK8&#13;&#10;8OyrHOVcuCQAB/CCPWvFNX+EWqRqj6fFcOsblw4XIyW7DHQ0yjwJo7qZxHliu4KfUJ657GrMkKLd&#13;&#10;Qq4XynJG0jJwDhWGcDPWvUrn4O+LrO6M1xA6NuDrDIn3twyORjv0rM1LwRrluGiktikr7SY3BKxu&#13;&#10;M4G7HSgDzPVBYWxdYSjQoQuVJHI6Z4+9mr32rw9aGLy4vMbCzOJux2/eX8alHh65jfz5o/MeN/nR&#13;&#10;UO0t3LH+tYJ026fURFLAp81meM5yNn93mgB91NYXSm4tCQykCSN14cck4I4qnd3EM1uBcxBfMf8A&#13;&#10;dtJwNoHSujt/COu3kgSBZSIlIRVHJz6j2rWfwHrV3pyvPayh42ZkM33ZO3T/AOvQB5mNOSWAwxsQ&#13;&#10;V4O3gNgcj3NTJosDR5EhOxfMDEZwW6j8K7C/8KywQeUIhAPv+gVsc9+prIGn3YnWGOI5ChjsBAkB&#13;&#10;PXFAEOlaFYXu6fUGEKjGwtwWI706Cz06G3mSeQiLOyNxkgv1A9eKknt72bmdGiGCg3Y4bJ6Y706W&#13;&#10;wt5JNsrny0YM+07STjgkD9aAM+KGK622qom1mBXYoJGOpNc/LpkUTTNasESJshD1IJ5b2ropFhga&#13;&#10;W/jO1FyAq479OlEcFtbwAXMatckb1BznnkcfWgDzprRYQGlSQhpCJFXByM8dKdDa2jTSOxxhSIuN&#13;&#10;rKR29816EunhoBNMG/eE7jHg4zztA9qbaaZMt00DxhSiGVJZQcn2z0oA8/a2a7gCyK6y4MpVmwBj&#13;&#10;jcT2pwsWVUlcFiASrN1OODg5/KvS7i0S0EUkkQlaYFmIUcKx7+tJHoqsZIzbu2RtiePJK56sMZFA&#13;&#10;HkjWht7n7ZcLJ84YEnBAI7A1Ui090zNEnmEg/KRnqcgV7Rc+Gbq40ozxo6tlf3eAeefmPoa5y90S&#13;&#10;6hgCbSF6AhSAvYgmgDhYrGcIIHG2SWTeoH8Pt+PStSytnvXMFzGRKikj229cCuxs9BSIiG4USgAB&#13;&#10;3HJQjkYOe4rp7Xw7a3tz9t3PC0XyJCSBuz3KnnmgDg4dKdblLoMvA80Oc5A/2uPWvt//AIJqW0kX&#13;&#10;/BT/APZxEq7Vb41eEXV1Hyk/2tbdOK8P0TSEtZHilgV2VChMjAAhuACD1Jr6g/4J8adNYf8ABUP9&#13;&#10;mu1L5YfGnwqduPuj+1rY4/KgD/Z2ooooAKKKKACiiigAooooA//T/v4ooooAKKKKACiiigAooooA&#13;&#10;KKKKAP56P+CGv/JwH7cf/Z2fiP8A9Ex1/QvX89H/AAQ1/wCTgP24/wDs7PxH/wCiY6/oXoAKDxzR&#13;&#10;QeOaAPwU+DPwr0vxD/wVH/aL0/4tfBXTvG3hnxH4g8LXGk/ESVfD+r2+k3Fp4dtYrjT9QtLm5/tG&#13;&#10;0ztSSNlt2V9+cAYY/qt/wxn+yGw/5Jb8PP8AwntO/wDjFfDHxF/4Jj/s++Nfjv8AEv8Aaq0T4nfE&#13;&#10;HwP4817UbGfV/E3gPxVLpA0ZNM0yC3htruyMk2mzoIkEzC9tWJWT+7gn8dfjx/wX+1D/AIJ1fECy&#13;&#10;+FN98Wvh1+10s1/Fp39k+B9On0rxzb+YwXLz6Ul5oF8yDjan2WRm/hBNAH9Rf7P/AOzV8Iv2YdE1&#13;&#10;vwt8FdKg0PSdc8S33iqbSbKOKCzt73Udn2gW0MKIscbMm7aB94sc84HsWuakml2q3EgyC4Xrj1r5&#13;&#10;3/Y//abX9rj4HaX8a18E+Ovh+NSB/wCKd+IemHSdWiwqtuaAsxMZ3YV+MkHjjn3TxnYHUNKECEBv&#13;&#10;MymemQDiuXG1JwpSlT3WxxZlVqQoTnSV5JaHgnxE8f6TFewfaZFh8xtkQZhuY9CeOgHcmvEPEPxN&#13;&#10;8CyPDFfapGbmNpDGiq29in3gOxGehNeF/H34YfE++8Sza5bSv5G0pZ28RJCMuMl3HRD6AZzXyBc+&#13;&#10;EfiVFGbLV2ke7t5skhvnKFskRnBOPY1+DY/G1K9WpKrp5M/mfMcxq4ivUqYjS+622P1ih8deDrwN&#13;&#10;pilvtCoMEkJ98YHfvX4W/tpeG/Eni/xrNo0qSW0ccbCBpSSwAOV5U7iCfTvX3z4I8MeKYLG4uvEU&#13;&#10;VzMkAkZZXuT5kvlfME4B24HAzxmvIvjil/44gs7qW1JuIozE0e1fMCq3eXO1sD8azw+ITnGpfRGO&#13;&#10;AxN6kamy20Pwb8S+CvFiXP2TVpBc5kKySNH5m5RwXUHo+ePpW7ZfCmea5i8S65GiWcqiPLRlJYUi&#13;&#10;5BIA6frX6Pf8Kzs9fW3aBVjYQS+dAQQVlRiDggHORgk17pon7N1vB4RtL/Xrm1t/PG2K3RWZpTgH&#13;&#10;7zjBHqRx719PPOFGLsz7OWe8kGkzxb4cr4Z0LwPd6u8MEcdtp6OJJ12s6Op43ccn2r4B8W/8IH43&#13;&#10;1JtDu5pdOuJWO9IQWSPdyDIRxkDjGa/RH4z6tpCQReGfD93aLZxRmC6hTEaztCN2zf6DPYHNfAek&#13;&#10;+HvDkfimLxZrS3TwXaPKixR7k2tkZIOFwx43Eg+1eJhcfNv2vc+cwmZVLuvfV/1Y6D4b+IPhh8NL&#13;&#10;oaTDayNM0qRvcb1ELqAQTliMMRivk74+weMLOS9it0aW2BaW3kiRhsjkOQQRxgLx16ivQvit4Utx&#13;&#10;JJeaXJcq8uyZ1kXdjHQDB6Y6GvQfBU+kyMfCmuql5DPapJBM0x2MNufJkBB29xW8qkoyVRam86s4&#13;&#10;zVaN3fofktfeHJF1NJNNUXsTIZo5FXaW4yck++eteofD/V73QdWi1DTI5bOQTI0ssalWPfy1I+8C&#13;&#10;PSvuLxJ8HdD0gwx28EKWN7vKraNmVN2cIhIwFB6nHSvQfgl+zsni7ULbTEQWgnnFuHUIw3qcbgWI&#13;&#10;5wfSlUxTqJ8yCtjXNNTR618P/Bvw/wDFvheDx349ma3nvUKeTboXaMt3foowAOfesvVvHeh6dZjw&#13;&#10;v4GiS4tIroRkzIhlEmNpJftnIwM1+u3xY/ZG05vhBb2XgZbd7+zSOKcWahvOcAJh1yArDOTg9q/K&#13;&#10;+8/Zs+KHgDWF0vVLKZ4klVbjCjAMrHY+e5yPXAqMPL2nuVJbGWEqe0fJVl8r6Hj/APwjGh6XqT21&#13;&#10;y0v2i4R5CxXdLCG/hAPGM5xXq+l3Nn4Z0c3draXXnzWzPKjKdzRBcIGAyTz6V6V4l+A2o660epaX&#13;&#10;azT3lmscRAAjJwPnaQZJfnpitqy+GHizTrUyf2XexzOv2bzSflZjg+VtOVAHUZPStK1V05K2tzox&#13;&#10;VV03HlV/mfmN8YvFHijxFG2kX1ounW+5BHLAACFbrux82fXdXFeDLSDwnaLqjRK82nyqFJcL9pST&#13;&#10;IY4zyAO/avub4n/BlNWvJNP8RGQTRumRGAQe5BCZxnp1rxVfCmlG8isBbu8YeSF4rlCPK2qQqg46&#13;&#10;NjFfQ04e1hqrI+opr21NNrc+OPjB8VbeyvotS0+3a1eSBzbKHBIlY43D196/O/4l+J9Y13Urm41L&#13;&#10;dgQbgWUH58YA3L0JPrzX7HeMv2frjxhapPpcFufLy1rEOHUAYZV3DJ554r4c8bfsqfEAzXBv7C6N&#13;&#10;sR5bRQIFErJ13c8euepr6LKcSnDlelj63IcYvZqMlsfnUs6C6Fu8k1pM8SuI1IYuzcYGP0re0qwl&#13;&#10;tb6S5usAl9qhFJbaODkD+Lvkj6V9d3X7KHjNBEw0u7njjBBdYw0oUkBcEZOB0NdVon7KPimDXDZp&#13;&#10;ptyxnzvyCgTYB/E+Mla9x4mKW57rx0Vq2eK3GoSaf8N71bSLa19IkGCP3Rx1ZgRlcetfD/iKxY6w&#13;&#10;1xeeW0fEQTdl5BuxxxX7KeNf2fptF0e18LxujGQefc+bKsaQkrk4OeT6ivjjXPgP4iivvKWwa3fz&#13;&#10;FYXLhZIircBgRnk1FDGwk7JhgsxhJ6M+dvCGnLBGuiTxeXC25yW3BgOyrkYJ/StzxlPnQI49KMix&#13;&#10;W1wf3Ryi4wV5J45r6b0P4K6lBaGyh8yS584LB5i5aRl5cj8M4rx74uaLo41o6JNaXMq24Kxs0hBM&#13;&#10;j/3woxhevPau+Mkz1I1dT58tZNQgcXNxJCURFkSQIHbGSMAdSa9X8N+J/EM2gveXjGSByrLGqrHL&#13;&#10;IpbGwLn7o657VxB0i5jubZbRoY4l2xLsO4gD1HHFXfEemarY2VrbfvrXcxkVVUsx5yCDxgH09KVV&#13;&#10;rZEYmafunp9zL4WutYWQR/ZvLmWVtw8xuFAbp8q5OM5rzPx74ystKuZNK09QiTM3zMchieFwTwT1&#13;&#10;zineGNNvdQ1qSQuInkhIYueGP8SnkgZxxXH/ABSVr3ULG1gjKARsJBGqlRt5ypJ4PbpXI5J1Fc4p&#13;&#10;WdX3uxycfibUftY0axkwrIZCq8h1BwMA9xXvPgG0vdd0m60xCq3M6nO5W+dAM8Fhz7kV5L4c0OeD&#13;&#10;Uo5ok80iMyySuuW2MvJAGfy9a/TD4Y+DdB8HeHNP8Qan5bxzxApA53Mwk+5245zkV4uf5vSwlNOS&#13;&#10;3PneJs/w+DpJy1vsfCGr+EL+zNvZgb0hT53YHeHbkDIHb1rlZPC13HaXDp5jg3I84P8ALufH3Se+&#13;&#10;B/jX7F3vh3wD4ptxFqEcEtzJk+Var5auVIwMnqAOuawb79kq08SXC3mgHzoSrSJDH04IJD5xyOgN&#13;&#10;ePl/GOHqJxm+V+Z8/lvH2Fq+7UfL6nwN8NPDQt1XUlPk20a732OrnPYYJ4J/OvnP4reIhrHiSfU7&#13;&#10;VXghQMk27hUYHjAPr61+wHxK8I+EvhNoDWuhRA3UlvmePyshCqkAY/vZ/iNfkz4n8Kzax9sbR4D5&#13;&#10;TQKZAzgyTEt8xwcYzXv4DF06tTmij6nLMfTrVXNLbZniWn6LPqtwbuQtFFK+3zCQBE2cYAHXIr7X&#13;&#10;+DniQfD/AFBVsDtSCYCSZX2gjbyFXBBJ71494S8JQ6RpjTXUcoEfyiCQ7vMyM43AHBHSq3inxpcX&#13;&#10;7Q6XFbeUkaZl8ttksYxyM8Zx6kV7GIgq0eRrQ9/FUo14+zauj7CvNE1P4nan/wAJPpawIxYxPCzg&#13;&#10;ACRfl+Xr83X61o+H/hVreiRLNfxrGqRM6qw5DLncB3BPTFfK3wo8fahod2Vs75xAHEkZn+Ysyevr&#13;&#10;gdBUHiT9pTxne6zMbOWX9y+4O5BIbudp7HsK8qeTyknFS0PGqcPynHkjKyR3PjXwbr+t308ljABJ&#13;&#10;MyoyrwFj9mI9OT61fbwHa6J4Bi1O6kliZ5/s/wC6VgDntt/iz+lclY/tG3VrNFaawFlWRAJXYYVo&#13;&#10;yMZ46EnjrXuWrfGr4f8AxA8F/wBn3EcIaGWKKONB8yuOigeuOSaxxOVVbwivhW5y4vJ694pKyTWv&#13;&#10;ofF9hoO7X7meaFTIjOFgmAHEZ+Ujsc1r+PxeanYRXdtHbJKiBTBEoIVP4mz0P0619R+D/hOtxq0l&#13;&#10;9BLDAlxbyMscpV87+VOTypauum/Zv8S3wj1JUWWwSPfIOOSuMAY7c15OMny4lSfT8TxMwly4tSa+&#13;&#10;H8T84xof2c/bFlQhgirIRgg7uFIHRa+v/gZoXiBLuC+kj8q1Ln7PMmfmbIBUnr16e1fSWm/sy+FL&#13;&#10;u2Fx4l1OzhFsSWSCMbvmHynd6A8V0d54m+GXwd0N9PsZ5L5WtZfJYBBulwF49MH05PWoxuInjI+x&#13;&#10;hHcyxuKqY+CoQhufDvxt0+bVPEcsOqRLA6zSH5CDkqOCfY8V8u6d4Wurq+Sa5gW5QR7ohGMkuWII&#13;&#10;z1HXpivtS7v/AAJ8UNQfUZ72SO5giP7hVDcsOrEfSuf0o+B9GY+Rcm5uYWBLRRhRhf4Aec9ifeva&#13;&#10;yylUoUVSUXofSZXh6uHoexUXp5aEXhn4e3Enw9vYrxJYwGUL5qsrYXkghsE15TH8LX1KWKXTTuuR&#13;&#10;cNuRztUJ23ZwOnavrrw78TbGPQNX0fUDGyXEa/ZnuAPMWReoX6j1pPAfi34eaGza14l3tHFiXeqD&#13;&#10;DY52kd2JwM+lZU8FiISm1HdnNSy3FU51Hy7u5P8AC79lTVdVWc3OLcKY7qFFyyMufmKFM46/hX1H&#13;&#10;FZ+CPhtYXmi+IkjuHXEUMkkkbqjkDAwCfr6182/Ez9sG9fGo+DbOPR7RIGRjCMfKowAFyOp618Y6&#13;&#10;l8VtX16/t7rVbsu7yNPcRzkhJBLwo4zjAzzXRSySVSXtMQ7s6qPDkqsvaYiWq7H6l+FPA/w/8W60&#13;&#10;bs3NoyOUEjMAoKfxHn06ZrH+L3xO8A/Dm2l0P4eqiXIbybq5iIxI5O0FQOmB0r4Z0DxtcXemPZfa&#13;&#10;5bVcGHfbHOIVOQqtkZJrjPG2qX5tnuIJY2dwFd5AS/X5cr/h3r1KOAhGXK9T2KOVQjJKTbOq1rx5&#13;&#10;rv8Aasd03m3QEb73MmVYzcuu455wOhHWuw8MeK0j1NNT0SSWARje4Cs64HAbPPzDPX1r5VtvEVxp&#13;&#10;0SI6szqwDIE3Au5+6ORwR+Ve6aH4jKWMj2dqlvNMjKY2baF7EKDwfXrXbKhG1rHqSwsGrWPozV7T&#13;&#10;/hN/DjwwyySzeVvABC75V6kknBIHX2r5Qk0K7jmhjnCyIbzyjdQgtK+G+bagG446dK+n/hvfQJG+&#13;&#10;mXU4ACFo587ikjdjxjk84719LeE/g7oWpfYm1B44Xmb/AElkHlqPmy0vsOfWvmcbhZUVJQWh8ZmO&#13;&#10;ClQ5oxV0z5U1bw/LY+FLhneceWEhSOUNhhjqrcfMD2r5E1/T7hb6W1EcYmjjEkqjuM4wfVq/Z74l&#13;&#10;+DvB8j23hu0ilaKFgiNH+8xIejMcj5T+leTP+yhH4lZdXs5GSQSnmEJ5gXH3AScHPvXzOX0pU4t1&#13;&#10;Fa58fllCdOLdWNrnyL4MS50H4dal4jjRnU2D2kcZySisOVyfvEd/Wvi668Tw+XE96wigDHc6gfOQ&#13;&#10;MhWBORX6z/FD4aXvhn4UTaBpTSTC4ZpYJJwIwhzz0wenHHFflXq3w88QQzFBE0kazkv8nzkjnAA7&#13;&#10;V6uSpSdWd+p7XD1qkq02+p7p4B8eS23gldNdnWCYnZG8u0bcZ4T73PrXiHi3xGzauls8krSiOR9o&#13;&#10;3bfn4C5brxnJr03RvCV6IH+0IigqrhnX540CgkYGeh9e1eZ+ItAvzrfn3RRvLhKCSQYL7uct22+l&#13;&#10;deVrkrzcdmejlC5a85Re54lDq91BNMdPiZSrFwjDtjGD2I+leleAryW813Tn+ZLi3uoTMiE7HjbB&#13;&#10;IHbOOK8/uNJurefEeRNEzFQowrI3OOvauq+H8N5ousR38twqrLIpTeN5xn+IdSe3Svq8TK1NtH22&#13;&#10;MbVKXLv0O++MWvz6z4kZ7dhAE328aNksc89RxgV862V1NY3fk3bEhpP3RWTpIeBuycsR+lfUOu+G&#13;&#10;9f8AE/ih1jtt4hUKZfLOcHJ+6M8msGH4OeIGkxqWnzRkTscxruKIgBXA7lq5sPP3EpdjjwdW1JRl&#13;&#10;vYxfC1zNPa3FmHeO88r980gDBx2AJ/nUMbS3D/2ZI8vlhTkXHG1gM5XHX+dez6P8NtShg+xWVhc4&#13;&#10;aXCFCC0SuRknPXnqK9a8G/s2eM/HzvBFpzeTazqE3MEySMFsnnPtXM0lrI8+bSvKWx4r8OVn0nUY&#13;&#10;ZrZWJEKxzRwgqJBJ97O7nnua9H8XfC/WpvOl0TT3lhdVmZkTMqhuu0HHTpX0angb4Y/DK8hj8WXq&#13;&#10;Xt6sIiktrVhiNs4G4jIZkxzX0T4V134ZajLDbT3ksdmxX97KoVgoGM5HofWvFngantVXgjxKuV1X&#13;&#10;WWIpR1tb1Px91n4KeNbSOGVbKVogw6rlmz/CT6ioLb4OeMLS9WO6gmiXGYyAWUbjnA46kcZ7V/TD&#13;&#10;4R0r9m+x32/iLUdJuLTAJjdlSWQ8Hcr84PtXYah4k/Yx8J6PLeSypL5LP9ktvKjkaRh0USkjAJ7k&#13;&#10;V2fXMS/dlTPQeOxbXLKmfzv674W1Twj4DiuNXSWMXsDIkcys2FU4Q8gY3dzXyPfQtbX0rRRCNIs/&#13;&#10;LuyGLdjjJr9W/wBoz4zeGvid4lOm+GbBI9LIMKxRJ/qE6bePfmvnjwr+zj4j8Uaqkmi2BvLed40n&#13;&#10;HlHjH93GcH3rOjhJUtX11McPg5UE5Nb6nyh4J0u8k1zzbqOVnSNWRDlQBjjaQOnrXJfEbUpYdUu3&#13;&#10;lgfyJZdjgELn1Ix0H4V+pl3+zZr/AIW0ltY1CM28qOPMtxKpKgA4Dg4OfbvX5g/FrQfEFn4jupoI&#13;&#10;i8cLmV1X5V3bvmBBzx2zXoYSvOU7vY9TA4yc6t5aJHk2lazrMEg+zyKsRCxxEDO1OcZ9T717V4M+&#13;&#10;J+saKVtkd5BaxYkZwXbD8Hb2xx07V4Xb6ZJPetLCGH3tqq2Bn+XFek+A/Dsseqz3GoOY2SMOAiku&#13;&#10;VPuTgg169STUbnt1qrjBy7Hqd18VtUubxJ4XjVmX5ZpRkYB6E9Biu18P+Ln8S6f/AMTrb5CgySTD&#13;&#10;A3lm6lRzha+TdZNhb6lP9pWSKNZm2qTj7/YY4H0rvfAEN1LA1vIH8uBwD8w8wA8jpkEfWsMRiOSl&#13;&#10;7R6HPiMbyUnVZ7j4n8H/AA8vFjlgv0tZ7qIh0f8A1bHucrkgGuBTwzotisMlslnPubyQ6NuYAfxD&#13;&#10;rxmvMvHOsCLUZLWCUBBmLaTuKg9D+fWsjQvEkmlalDLbyl3O0PlcxZ9gOPzqqMpShzG2HrTlTUz6&#13;&#10;g8PRxJO8UiwEwlleQtlVCgHlgMjrimTeLNEsJluRJgQRsHK7du9jgBM43D1NY9z5t1opvYYMOGaK&#13;&#10;R4W2+Yj88oPfvXhGt3TW4a01TlM7d6cH2BQdx0rCljFN2TOKnmKqSaTserQ2/h3VnIuFheSR8oVV&#13;&#10;dkik5wT0J7DFVdU8L+HI7xpNQtooT5XlfK6gqh9cHIwa838LTPcara21qI495JDv8+wr6DgCrnjr&#13;&#10;W/7R1HKEIS/lDywBuZBzn69a6HVkp8jOn27VX2bZoXPw68OXNy9hp8hRwvm24di4YHg475HXmsbW&#13;&#10;fg5qdhpg1hWjnjRQZjbAs23sGx6+lctZa3qiTP5UjIxbHB5Prhu3HavYfCvjqe1gks3mVi4V5UdS&#13;&#10;ygnpkdxV1anKb1qygtjwS98JahZ/aLSS3EcKsC4lBDKr9CB2+tLB4Qv3k822gkuH8yNFKqzMcD72&#13;&#10;cfd/SvrKLxF4Y1+aFdYs7YtGFhmlJwzL3zngj29K0NT+KmjeFL19J0ezg3IitAVUEAZ+9vGcY9Kc&#13;&#10;ayejWo4V03ZqzPNPDnwB1zxHYRS2wlaUOFKFD8jt3PHarXjD4A+IfDdoi6gXnjEwK4XAMmPu+oBr&#13;&#10;tbD9o7xbbCSO2uQI3lSR2iQKAVHr/FnvWHrfx41TxBLJHdybnaE4jUgZLe3OCo6VSn2Q+fWyR53d&#13;&#10;/D2+ZIrCa2eNjIm3jeenPHp9K+i/BHwXs7b7O2vAR4TMe8qCAwwR/hmuH8M/EPzJY1WBZdsDAzM2&#13;&#10;4hscbhV/U/ipLNFJE6yCR9ruFbO4A4VVJ5AxzxU8/QParY7XVPAHgzUIrxICsc+8xLLtIXbu5B2j&#13;&#10;kn1r5b8Z+GdPtNRZbK4DpH+7IQYKr9O4Prit+78a6tKplnll8psBo1ckZzgA5xmt/TV8OataPqSx&#13;&#10;NJIrAvK7AEhF4+XGVrXS12W3ZXZ49Y/Dm5wIb4tskZZFVQck9jx24q/D4EupWk+0OIkG5lVAQCv+&#13;&#10;02Oo/KvVJPF1m4Z9rO0WGiGSJNvIALY57V1nh3xL4R+zrBq9tLJcs4WKJiBFkfMx46jnmodRLcmp&#13;&#10;VjFXOP8ADng9oLPzY2LsSPL3Lnep9N2AcdjXrv7D+n2Vl/wVX/ZtsNhDJ8afDBcvxk/2nbEc9OD2&#13;&#10;BqveS6PFbNbRLJEwLSrMsm4Ag8BVOMcV1/7GbWU//BT79l+WJJInb40+HGkSQZkB/tK1wW7c01JP&#13;&#10;YqMk1dH+wtRRRTGFFFFABRRRQAUUUUAf/9T+/iiiigAooooAKKKKACiiigAooooA/no/4Ia/8nAf&#13;&#10;tx/9nZ+I/wD0THX9C9fz0f8ABDX/AJOA/bj/AOzs/Ef/AKJjr+hegAoPSig0Afyz/tW/8EQ/hj+2&#13;&#10;p+2P8bP2jf2w/jN4m8OfCu41HSIovAXhvxHHpmjrNZ6LaQy3+tGSVoYZt2PLR40fywrMzKwA/I34&#13;&#10;eftj/sZ/8EOPiRafCL/gnpqXww/alnvr020ugeFvC0o+IsEG7EijxbpEF3Z3pUnmKSFCAOAcmv2/&#13;&#10;/aE/4N4/hX+3J+3j8Rf2ov2vvF3iy58F69qWkS6F8NPDGpy2Gm3a6fplraS3OpsvzmSSSJk2Q7G8&#13;&#10;sKfMycD9lP2Xf2DP2N/2LfDw8Nfst/Dfwn4Lg2qstxpFkgvZ9owGuL2Tfcztg/ellY+9AGl+x1+0&#13;&#10;h4g/ar+B+nfGHxN8OvHXwuu75mSTwp8QrSKz1SLaqt5oSKWQNA+7927bGYA5RelcZ+3h8S9R+Ffw&#13;&#10;hs/EWlGUTya7bWimE4b94r5we3SvtivhP/goR4F17x/8EbXS/DkUk1xBr1rd7Ih822NJM46469a8&#13;&#10;fiCDlgqyTtoeBxSm8vrpO2h8ZfD79uHUTZXMGuqL+CKVEWR4ipjiziUOSvzEZzn2r670bxF8MPEl&#13;&#10;hHrdgbRPtDDy5BsbeCOgIJzX5v8Aw4+AGr2GmHTNe0262XcqvDaeaoAmb7zu556fw9zX6CfDT9ma&#13;&#10;HSYoYrWTZF8h/ugd/lHTOa/AFLHVpqlSXtOmp/L8KmY4iaoYeHtbaK/+Z9Bx+Ffh3qOhfY7ePy94&#13;&#10;MjCPoT1OT7nrXyJ8RPhR4V8X6pHpNta3cEQLLFcL5gh+f/WAIOA2cYNfoHY+DNG8O6MySRvNtGGO&#13;&#10;Tu564FZTz+FdMjjdYN5zuCqCSAPWv0LF8Py5Ie25KbS1sfquP4Wm6VP2/JSajra5+evhX9lvxFpO&#13;&#10;r215BDCIo23SLB0lUjGZd/r0IHWvLP2tPBPjLwxJZ6T4QhkgCRtIEAZlUA5YQjnn1C5xX6H/ABD+&#13;&#10;OOheErW4uoZI7c28O94nGGY+g7E18MfEH9p2XxFYPq2lWyTbbcuQzq91AWYqdsagkgjuO1fH53Rw&#13;&#10;NCKVKcpyvutj8/z6ll2FS9jOVSV9/sn5Fatpelzh9Q8S2peO5u2kla9R0bJHIjAABJx+FZ3hbwbo&#13;&#10;upiDV7eW7htxhIbWT5k27iFCp2AHPNfoxpXjrwPeahYyeLLLTVS6tnurhbmTeYXJ2noDkv2HbpXQ&#13;&#10;eAdI+Aep3rR6ZHctczXksUVrA6qGRPmDhTngCuCti+Wk7t/oefWx6hTabdvwPif4p/s96Vr1nYeI&#13;&#10;vDe6UR2/2W8ZAYdspBI3jow9D2r4r1X4axXVjPYy6fIqRPhbsFoydowyu2QpIPcHOK/qF1ybwB4P&#13;&#10;8Bh7qzikH2bcltKFaRtvcDu3PWvh6XV/2c/F/h02XiG6awEl3IGs5ypeORmIZWxjacc/jXZh8y9j&#13;&#10;GMasr+h3YbO1QhGNWV/Tp5eZ+MXhbwxqWmz2+lai0xmwogjmDOrQyHGRjJ4Hc1+m3w1+C+k/D7wT&#13;&#10;d+P38hZfKkW3EshhZcgZkKMTls8A46V6/oPwD+B3in4hw3nhO5niWBEjS1RtzMgXcpdz2yOlZ/7U&#13;&#10;2kalpWuQeHrLTGuEgjjuFmzsXG3BV88EcDkDFdWJxqqOKpvRnZi8eq0l7Pbe/wCh8G6l8ZPid4M1&#13;&#10;mzng1C+hlLSXTTecG8zBO2LaCVYn0PzV7Lo/7f0uj6Kx8b6Jb3kspWOSa5Qo5dMkBxjOMHg4618q&#13;&#10;fE7TdQnuh9st4IQ8wBeN/MA3/wASlf7o6kV8v67rWp6euoL5IughaF43QtI5Awh3kfdI/Gu3D4Sj&#13;&#10;Xh78dfL/ADPTwmEoYml+8hq/63P2X0z9vL4XQWbas3h2KKTyFMJiYqGQZwAT/ETketdXoP8AwUA+&#13;&#10;FPiuzOl3+gGwguyRDNHIGmgmBwWkQjggd6/nv1HU/El1pkHiW3gULFbiMpJGd3mjO1fmI4B9qo2P&#13;&#10;xAkkuYI51MheX5pIEKuCwz0PJ9Cemav+zqbjLk6aPyCWV0ZKSp7rRn66fGTwdLrt8niPw3cT3Nrd&#13;&#10;O0huowwQsTwsjABRmvnbQ/hzKb67ubibyraa4WM5DKWfOFCA5PXq1e2/srfGbQfF3w+v/h345C20&#13;&#10;NzKZdPmclpIwvyEOPug7ueK9p8SfDi68B3IllW3u/tViLiyMR3opf7rY7kilhcwqQg6Eo6rbzKwW&#13;&#10;ZVYU5Yea95beZ57/AMJJ4a8A+GrfXBawyX9tIY4jIg8skLyQx6j1r4e8b/tu+KNO0S+lOj6NPGHk&#13;&#10;iVZYI2/iyGJH/oQJr3z4neGovGWkXVkJmb7LF5iAqUKyFfnZFHUdq/K74g+AtdSxu45mkkhRMeWp&#13;&#10;HzpH6/3c+lfRZcvdjz7n1WVNunHnepeb9vDxno7C30mzsIIJYrgLCYED5cZ2g/eJHYmvNdR/a4+I&#13;&#10;fijV0MdxNHPcFbdIVwArkYUrx0I5OM18w6n4e8UR3RvFtkMdpMdkzDgJJx94ZPtXR/B/Ton+KGl3&#13;&#10;k8TyR2rF7iL70YZGwF3ehPOPwr2cUuWDa7HuYrSEnboey/tR6+NVewtrueWPUYLGM3ygkAS7QGYo&#13;&#10;v96vnrw7+0hqek2yeHZHhntoljMkbJ5sjbTjoRke1H7QOrvq3iW9n1JHt5ZZWSN/KxKUXrhs42jt&#13;&#10;7V8pvJeajctqVw4f7O8dpBEy+W/OcfMvJ9c9KxwFKSpxu9THK8PJ002z9Yrj4k/D3xtoUWmaEsun&#13;&#10;XrwxkzRkHZI64cAnhWyMmvAtP/Z61XxbPukjkLNI3n3ZZsDGcMwbBII5ryn4cWup2k6XNyJQwLEK&#13;&#10;BvDMBneR0AHqa96i8c3DarbwxXEmxnSRorcvGHJHQtycZ4245q6mYzhJxb2Lq5rUhJxvexb1v4A+&#13;&#10;Bvhd4fj1fVHtrm7WEyS+X85UjplRkDI5r58tfDOh/EKCbbcW8dx5oeFS/wC8CjJGByMYr6K+Kktx&#13;&#10;FZia8MkdrNbgTsQNrMeofPKkZxz2r8+LN5vD15JLaRqqNGYpI3k+cpk7dmOmOOa8TC5xVr80m7NP&#13;&#10;Q+ewWeVsTzycrNPQ+jYP2b/E+hTSahPZSLFKERblVDwnI3bsf3iCK8v8RfCnXLrXHh3Ax4KqjRjc&#13;&#10;pPXbgDGSO9dv4H+OOvWUllp9tqkoRCPNtLpwFkP3QvOR+PtX0RqnijbNFqFlajzlQyxmTaSz9WXp&#13;&#10;07gmj/WCpSk41Fd9Cv8AWerSm41tXbQ8S+Hn7N2tTb/FeqZtLSOMKyFT+87YB6D1IzW38RfFDw6j&#13;&#10;bWWlRKLa1gSLaoILNGSMqp43c+te36R8ZU1i+j0bXJcwuCk9vGAVGRy46ZIHYVX8f/De2jja58P7&#13;&#10;bu1mi/cRW+VyOpMhOcNXxnEGbuc+eqt9l0Pz/ijO5VZKpWV77I4bwJqr6Vcx6/hbuNLbKpcOMYY8&#13;&#10;k543A19N+G/iNq1n4fn1vUg4kaBktLe3XIHo77eBx1ryvwt8PbLbayxWcr2ckRW4KHjOO+OcA9wK&#13;&#10;+2vg58ILfxH4JksIVitzKDyxZpMoCAme4/iz+FfmeOzOcFq7q6/M/HcyzmdONul1rt12Pyz8b+I7&#13;&#10;nxD4gmXW7mSWGWErGqsRnJ5yV4z6d6r6V8KZtQhl1E2zPEqbQxj2SKg+6R2YDua+6l/Z28PS+Jri&#13;&#10;PzFdbRmjMl1GdkjDO91A649K4T4la3YfBi2uPCmnS/bd6BorhVIRkkGHUA/MuM9q/b8gzBRUYp9j&#13;&#10;+i+G8zUYxhBnwN4+tbDw3ZrpMbb5RuZbq3AaNOOMqRwccV8JeINIv9Q1I+ZJNumZpdjI2SQfUY4x&#13;&#10;z6CvuLWTNra3N288kxMqwGMDeHVhkBSe49TWP4d+GuueIdYSK3ikM/BWBIgAU7ruPBOOtfqGCqJQ&#13;&#10;3ufs2XVrQ1dzyDwH8OtR1rRzNZxiS1kwZbgFWIZBu+8SCpI647V5j4h+GWp2WtyX9iWb5wSp5Zh/&#13;&#10;COOq5/HFfp1r3g3TPg14UjtrgJHqN5+9WKOPcY4nXcfbcegOOleMJoMWuXSS6XaSeTdACMhhkOeB&#13;&#10;x1JHtXUq2t2dqxK1b2Pzru/DWqpA0uoxeayyjBWNg6kdicAYX0rnLaSfzjao7W8isPLUMQJMdST3&#13;&#10;YDpX6UeJvg9qeneRAAztdNI4EpCuoRc5Jbsx/GuF0j4UaAbqNtSPzyDYxRN2xyeh6AY9R1rSNSMj&#13;&#10;aFaE1ozj/BviTxFotgl3FeSKY0LiF1yx2gY3Fueteh67+0p4n0fSWiXUPOilI+QDjeoxzgY4rivi&#13;&#10;vpNt4bltNG8Ovvku24eD/VL2w2enTrXkus+Er2NJZLgSn92pW3fkM798j09aJ4em7XimRPCUpbxT&#13;&#10;ItX+PvjK8u4kt7qUhj5LPENuN3QEnH48ZriLjxNrPjTUXgvplkVmDZjYsFYHaRx90dyay4vDV3NC&#13;&#10;ElgcLHIW8yI8uV7kfjj1r6P+DHwD17xRfrd2sf2ZY4WeYSYBMeeRzjtRBQprRWBUqdJXSsYXw78D&#13;&#10;atqbnRtGtp5IyxeOWLdGWlU4+90Kn3roL34f65p3iOdbmy+yusmVhX5Qzgevdh3FfXWu+MvCvwm0&#13;&#10;uDwr4WWI6k6GO5uYyGCAY2gccc9DWR4xihm01fE2smQXrwRymVOm8DAd2PTI5yBXP9dvNRtY53mL&#13;&#10;5lDl3Pkq2sb43BW7lEg3fPnaioWPUnpkdMVPrNnO1pG+gtD5m5lkKsCPk68Zx+VZniy7EWnSXFvN&#13;&#10;50szZk5+/Gx5Kj2PU96veBEikS30a8mjja5V9js37uPgjoPm9zWk6raUjWrVaip31PnzX/EF7bXg&#13;&#10;nuZDcbZDG6FCUI/iYEjbx2561UEdlq1wVuY+kQjQqCvzg5AJ6Hj9a9u174T+LbmZLXToopYw26Mo&#13;&#10;Ttdd2DyfXrzXXWn7N+vvaRXWuRyW5TdF5RIVcgZDhs981q6sUrtmrrQitWcB4StzosTSwS/6Oq8r&#13;&#10;ITyAOcA5OM963Lvy/EOni7svLYK4UNGSykkcjPqPavQbP4TjR5GitiHmjJjkEn7wASDjLDgA+te3&#13;&#10;fC/9n3xNr5Tw/osSgOfmkgDN5ZI5HHr61g8RG/MnsYyxMNJp7HxBpHhe5Zp/tke8EndP8wCDpyP4&#13;&#10;T6GumltNR0S+SyvpVkSE74lkIUNGw6gnnmv0v8S/sfa94QY3HiDJBhUiLeCS3T5sfwA85NeO+Jv2&#13;&#10;Y9duIo7qC3L/AOhA3EikyB8n5duM4A9a545pQcrc+pzQzvDOVvaK55H8M7aJ5oodSjePDtdyknDJ&#13;&#10;GnQkjrmrvjj46a/HrE9zaXrWNorLFHFGcpJ5fXI54PXNe2r8OdS8H+CLjVtQtjI/kvBGveOMfedi&#13;&#10;3Uex5r85fiNc77tLhmCIu791GRtVTyDjvmvQSUtUelFRkrn2v8P/ANplr/VILHUkjuFMYjMyklue&#13;&#10;MsV6YPNfbOu/tS/D7SPD1vokJjsltETdHFESZy5z5gflj6EZr8VvhTp95c6hcay0TCG0gaZGfKxk&#13;&#10;g45Hf61T8ReLWvNVnW485E8lovLV2ZVcEkHHXGKxrYSlP4onPXy+jU+OJ+wkX7QHwb+JZl8L+KSt&#13;&#10;vAnmSRtIWQgjlNp4OPY1y0f7OHiLxrcyR/DqFby1iAuJbmHO4GQdC3XGO5Nfi/p+rXbGSewldo2U&#13;&#10;GSIDcXOenPI6dq+4bf43eNvh34LgsNDm1CyjvIlkuJEYsZcg7WJUgqAOK8mtw/TdTnpO3keHW4Xp&#13;&#10;up7SlLlfbofeumfskR6IBf8AxMnh0q3vUY+fcSJmA7cFzg8hsYGa+Rvil4V+BmivPYaTqLXcgP75&#13;&#10;48YYHjGRxjjIr5N8RftC/EjxGFi8R6m81m2ARPIXCKgwFGTnJPIFedW3jHXoFkUyg5wqPkEN3DN9&#13;&#10;M13YbLY09Zas9LCZRCjq3dn0H/wgvh6azj/spPtRw0jrtLcHvgc5A79KseCfhk+s37wXgjgggVpm&#13;&#10;lVOFtgOcNjqT17147o3xW1Gxia32IIVbAkjbEq4PzoAcYU969kuPjVCPCdxp2g2CW6zqWN8k26QD&#13;&#10;+764rvcUz1ZK5774O+NvwU8BXsWnSWY+3xAwSXUqjEg29QckDHqa7aH9qf4UalbIbjTIZZLeVoJm&#13;&#10;kARJgx4k7ZZe3avyE1HWr/V5powJjOzNIJG4Vo+hKnuc44qxeyW175bSySI4KkW7tvBVVxu3DgYP&#13;&#10;rUypQe6MJ4aEt0fr7oP7Tfwb0SaW21KxlVXHnPHtUlyHzgHtkehrzP48ftn213pa6N8JUOjWkwae&#13;&#10;eCHBleToHJGWBHPcCvy3N7qM2rWpuLplTIiWRtzKChyDj0Nb/iLVpmhjN44Eu10VIIyCQv8AEx7g&#13;&#10;+lSsPTW0SYYGktVE63SPF2p3epTalDdNO3nMZhcMCnmPyzqW55PX0r1e08bXdlYTRoY5JmVpAjNz&#13;&#10;hOSBk+npxXzN4Vml1DWxJawlwqGZYGI2yDHI+vtXsms6Pf3lmLi7dreGRUZY4x8y7B84ZuNp6YFX&#13;&#10;KWuprKSi0mdrB8QdQgWDUbS5aT5hcSQb/wDUnrghvarOvfEdNSuIrpZSoUFHjLEj5urlR1IPNeK2&#13;&#10;NrDb6c8iXMxUfLnZlmRudpA/nXLy6jesyzLIsy3LGJtn+sX1DA8jA6GojZsiLjJnuOmeMrO01Nri&#13;&#10;yXdILld0sRI34HClenTk17xqf7TvxH8K+Dv+Ee8P30trDcEZa24fAPVCoyMdzXxDo9vql5cRW2ls&#13;&#10;6xxy/O7bckZ+6O9eg/ELTNQi0SxmSEGTD/vgdoWPsGHuKv2ceqNXBNWZv6p8fvG+rQK+q6jM7mXM&#13;&#10;0jyHMrEYCsT3716l4cv9I+J6rYeJfLia5CeXGmBI7E4XJ67WPbvXxJZTFBKEdGUsZRHIhKluh68c&#13;&#10;CvQPh94yutL1hJo9sLIN8bHJKqegGOevSiVKL6E+yitLH2uP2KTNqMxme0C8MsEs65AkGfl5GWB7&#13;&#10;dq57VPhB4N8GXr6Dq+rWzXIQlSmHY4+6uQcAAV8/fEf4oeKGn82K9lkWLAYEtFvZh97jnjua8Sh1&#13;&#10;jWLu7trv7RtmdmTdklmHruPp71LpIU6MZLU7Tx18JmMj3OnZmhkm8yLyxjCnn5vT8a3fAvgjxDca&#13;&#10;VP8A2fZzOp5meNW4bOAOOoJr3D4PeM/DqJI3iC1F2cs88TkkyIo/hPOM9eK9Vn/bTj0J5NK8H+HN&#13;&#10;JtraMA+U8ILygfdDSHn3GK562DlUjyPY4cRgp1Iezdmj86vHHgrV9LvCZEube4VPMCPH3yckg84/&#13;&#10;lXG6N4au2uPslxGfMA86SOIFgwbrz27dK/T+P4kfDn403cWj+MrAaTe3ceFu7RQyDI4TGARzXqek&#13;&#10;/seWNq8Wo3eu6PGEhWWG4mmRfLiBw25c8ntiq5nCPK4mzlOnHkcfuPinwdZTf8I+9lJbSzXKRsYv&#13;&#10;Jz8gxnczHgjAxivI/FHh2S5hOoQxpv5OG5dSOmfU+5Ffp/4i8FfDXwfZeVoeoQak7uHY28gjiZTl&#13;&#10;WX1yD36V8meIfGPwy03U5NOm0+UrDiGCSJizSYO5j0xkevpXiUcvftHUW7PnKGVSVSVR7s+VvCej&#13;&#10;3M/iiKVIY7dlk/eog6nbgED3rlfF2lyf2y9vOiqy5kHPL7SeQB719ev8Q/h/OBJHZvDOS0jyOy5Z&#13;&#10;D0wR0x6VeHhL4VePkisdAuI7eZ1OTM4BYtyAHHv1Br0vY1I1HNnrQw1WFV1ZLdWPge3skLAGBZGJ&#13;&#10;yEUkFVJ5/LrXR3sAsRIbUOB5AJk7rnggn0HWvrSP9mrX9I3ajZOWyw27NpBVgQeT29/WuW8U/Brx&#13;&#10;naXTRW1q7QCFsyhQpOOxHX61s37yOmUlzpvY+YtGsLie9tozcfIu4SK5zu9eR7d6s6zbTHU5Z4WP&#13;&#10;kKAHkTkOn9336c17xoPwR8Ua7qIg01SsssZKRofk8zHOR1BNd/f/AAJ8Q2ZMOsWOzzVXzE3gKGPH&#13;&#10;uPenvUVi21KqnF9D5GtdPj/s8FrfymjkZg0hZX256hehXvVf7PHPb/ZbJw8qS7opNoDMwOCuMbul&#13;&#10;fbOk/AAalppgtEJkGERk4IUn5jz2z0NaD/AiZk8jTbWSScuolAVSQCMFS3Y98g10wVtzphpqz5H8&#13;&#10;JWGq2t/5ZgllkmcLtjUgMuMenHoayfF99fWupJGoMZiufKmQjBVR02n1r9JtE+DuqaRAtpNaSxTw&#13;&#10;RNI8zfNGqgZ257+vrXzh488B3t5d3F1IIt09yIbdYlOGBON2CO9VbW5XLeTZ8dxRXk9+FJYxGQhX&#13;&#10;k3YJBJXjp+Nei+D9Kkh8+0kiUbwVZhkEHO7cfX0FfTnhD9nvxH4glW1tLJo0TDfMrZJB+ZSoByfS&#13;&#10;vq/w7+yX4+0ex/4SGPS4Rbg7mM7YZDnG0qeo4yBSn8LQVFeLPytuDqcV+WvkljRzk/3lVBg478+t&#13;&#10;Tx2cil9SaXb5MQeASPySevHuPSvuTx1+z9q9ldLq8Fh9ohujsZEc5hc55HfGexrwKTwDeaT59xbK&#13;&#10;YUjB3xSKcFU4YZ559K4m9dTglPv0PHxf3B05bwGTy4mJ3EnmR/ug57dq+iP+Cf07Xn/BUf8AZok1&#13;&#10;CV5Jj8ZvDe6J8/IBqFvt5+teU3fh8TkwaZuZXixKroRkN90qOzA19J/sJ+EYtK/4Kh/swQIB5jfG&#13;&#10;DQ5JeowYruB9vPpiumm76nVSV3zPc/2BKKQUtbHQFFFFABRRRQAUUUUAf//V/v4ooooAKKKKACii&#13;&#10;igAooooAKKKKAP56P+CGv/JwH7cf/Z2fiP8A9Ex1/QvX89H/AAQ1/wCTgP24/wDs7PxH/wCiY6/o&#13;&#10;XoAKKKKACiiigArmvFmp6Do2izap4leOOzgQySvJ0AUEk+vSulr57/aYs7a/+GU9ndTx2yyybBLK&#13;&#10;cKCUYD868vO8Y8PhKtZRvyq9meNxFj/quCrYhRT5Vez2MzRfjP8As/azL5enahpsjJiT5sDHofmx&#13;&#10;zVnxD8c/hbp2LCwv7VrgkmJAMKWHowGOvvX4NeOU1L4fagmq6S0l21wpaK1siTDGJBsYvnAJ78Vi&#13;&#10;/D/W/E+ktqF7q9/gQWyyxLMdpkjd9xVfMxllPB21+VLjDFKFo04q63Ssfij46xsaXLClCN1e6Vv1&#13;&#10;P3Yv/j5cNZypo0UVzc28qwyx4JBY84B6dK46Lx7458Syu1zpC2aKnmGbgou49yMHpX5HeEvire6j&#13;&#10;48tdG0Ka7tzNqMcm67uGGdxG92OeQRwAa+wP2nP21tI+GemQfC3wfLHf6i6iPUp4VPmQ5AxjAx+O&#13;&#10;eDXkvMsViotYjFPbRJLXsv8AM8WWbY7GRksTjHotEktX0/4J5H8bvHGp61eTSXAlv7WK5midUTai&#13;&#10;ODtAEi/MeOea/PvW9e8WaVq135KqJI8P5iMwMUJY7un3sivoLxT+074Sg0+7vPEAki3Rwx+UsZEv&#13;&#10;C4dlI4OR1Ir5Pn8f/D3x9rP2Hw/cfYUuIBMZJQdyq3Kq/XIbPWvBo4ivRu60bryPmKGIxWH5pV4X&#13;&#10;XkjyTxD8dYtO1i5vNXkWNoysYj8rJCHhMqOxHVuoJr1H4K/Gi/l+KGkeG/DS3qXL3vmvI+WV7cgl&#13;&#10;hGf7pHGK4nxd8INYk0thciC5NuRJMtuMmdJT8oU9DgdR+dffv7I/7KP9rfZfE3ia1/s+OxaM23mY&#13;&#10;AkhUcEAHIY57cVnmFSWIpN0tf8zLNKs8VQcqFmrPy1PIP2vf2wPiRJr8uk+G7eO00yyRV3zDZK6j&#13;&#10;h8E8jmvzbv8A4zeL576GbV3MplueU2swZ2HyyME4JxgE1/Qz+05+x34A8eCHUIr+K3a78q0McyuY&#13;&#10;254X5c43epr5B8T/APBOfW7mbz/CMFvdRFo4Z200jK7PleLYSMdOW61pldKVOKjUSbS1ReS0Z0oK&#13;&#10;NVJyS12ep8YfCX9rDxRoOvWl54jUCPS7gSbo/MRyFH3nK4OFxxmv2y+EX7RHwy/aKt20rXxE3mx7&#13;&#10;WlnA2SAgHaHPI/OvztP/AATf+IugX11BBps1jZXki206ZBEiuucoRySW619bfDn4X6L+zP4AuT4k&#13;&#10;sdlzdBomvpYlHlvGmNrt1CkEYxW+No1XNNR0etjpx9Gq6keWOj1tsfSPij9kvwX4v0oASWUUccwl&#13;&#10;s2tI1O1Ap2gg/eBHUdK/PX4r/sC+KNHvJr7QZ3vLedTKIEHlruPbK8ZPbHSvhrWP2y77wX4svH8M&#13;&#10;3+oNfNM0S3NtcExwwofurk4wR39K9k8A/wDBSD4q8WtxqxvBNKrRRyIspiYHBjH97I5617E/a0Yu&#13;&#10;VJ2/zPoJyq0U5UJffrqeOa7+yz4iu9QFrOt3HDFjZCyl03527Mjk5ORTtF/Yh+JOja9bZtN0DTgf&#13;&#10;Z5FKbd4yFjY84PTHav140b9pT4Q6V4Vg8UePrLfqc0ZLMAEiVT8xJU4CsuSScfSvnLxT/wAFM/hb&#13;&#10;Ya4HsbJb9oYHFql2vlxqVBw4YcuO2Kzw+ZVnJvlTT3sZYbNcR7SSSUk97HE/Bj9jv4kxb11DSZ4I&#13;&#10;nLXLN5XMZSThMjjBXknNfXkfwT+IlloM+uvZ/a5f+XGxdi32WNBhm+Y7TuHKjtXx3pH/AAVx106i&#13;&#10;thqkMMenzjy/sFrEYo4cclSQMkMO5OOa9Vt/2s/B3xJv82uoHT0cTyrC8wSEsV+UHBwoXt617FLl&#13;&#10;tzrc9+l7NLn67/8ADHyt490bxbZeLHs7WKdD5Up8p/lSRCcMDjpt7Y71wus/B7QNT0dYDPB9slAj&#13;&#10;msp22swcdSTjdX60/D34P6d8d/BcmteE9R3XdgrxbYf3j75RkAHqFzyT3rw74j/s0fEy8u/K12y8&#13;&#10;yLK27CN/3kjQrgb88qHboAea6YYuSSUk0mzeljHGKU01d9j8SPG/wB1Fop9L0yzl+zxZaZIIlDEK&#13;&#10;M5DdCMjgmvAvAHwk17wr4yFu9pMkd8Wby9plRVc/eO7jcvXjiv3X03wJ8UfAOmXWpaokctrbcNaX&#13;&#10;y7ogqfwhsY3HoB0rFHiTR7DWLW/1fR9MDTwPKGgKyGSNh8q9P3b9scV6OJxUYQcXLVns4rGwhBw5&#13;&#10;rtn4NfHn4IaxJqs+qaNbytazBLWGZ0wZJFGGYAjAGOcDrXgehfsp/EHxPcfZ7e0lRYpkaaTy9sgi&#13;&#10;6Fxnt6EV/Q344+J/wt1DWh4g17QGt7OxtxbR2837wybBtwp569RjmvmHx/8AtfeFPBuspb+E7W2j&#13;&#10;jbT3tIFmQSzHd2fGcYxgA9K5aedVIx5IrU86jn1aEfZ00k7fkfONv+zFb/C7whb33iu0AmdfKgZp&#13;&#10;OGUtlM+7g968s8V/DvUfDP8AxUNjZRAFvK+cbvJJ5U5XqQOleueH/jZe/ErUotS8RCW78q62BNh2&#13;&#10;hDwoyPukHjBxX0baeFLPX/DepWNutu7R232mGOMb2Qu20ZIyQyenXHSvm6ue11UaqtLo/mfK1eJM&#13;&#10;RGq1WaTWj+Z+aXxS1S78QeDz9ggW4miDRPGY/kkZgBhhJ1OOcivzX8b6Dr0sqwyJG5lXcIY2GdqZ&#13;&#10;HUdAMYx3xX7raV8I/Ft/f3Wh3NtLJFKgY3hikWNem4ruAIY9PevLPE37DvxMvNNlvLWyMdi9yAlz&#13;&#10;cwNCpPJ2AkZ989K5cJxVg8HWdKdRczffucGC41wOBrvD1aseZvvrr5H5GeB/DN3b6pZveqkq3KKG&#13;&#10;Z1+SMBuMt/Ca+7fEtpql3YWzPZrbui7YSpPzoo++zjjpXqXgD9l3xKdYi0eeweO3jYSTSoPNCun9&#13;&#10;1uuT6V9P698CL06s2k2UNzPP5Cx/vIyqAFRhQGG0cdc4ozDMI1cUm+iLzTNI1sYm3sv8j8srPQri&#13;&#10;DU0eZhMsm4MUk+eMscnBU5yemK/Tr9lTxVoA1O2+H/jCySez1NTFZvMQJI5hhSzM3ABHTPNU7P8A&#13;&#10;Zxs9J1+10zUrG25CFnnURKoHOSRxvz3zgjmvpfwZ8JfCVvp6R6pLYW8tvdi93RMGl+RsAFumDxg5&#13;&#10;rgzd0sRDkvv17HlZ/KjiqShe1+vY/Svw7/wT28MWVtBNBIFhZd+9lEvbPAPAHrTPGehfAb9mjwXN&#13;&#10;4em1CP7fqkvmRGLa0quSNwO3JRT2Bqh4Z+PPjPwr4an0Gx1a1vZXjb7DGGy+0DGws3G4E8gV+W3x&#13;&#10;k+INzqut3y+K7cT3BdJLaDIZi5OWO7qMdRu44r4HA5BDEVlSnUulqfmWA4YjiayozqOSWur3PYLf&#13;&#10;xx8OtT1S6tNCiju5vMbzrscn5x+8iRB8oI7k182/HD9ljV/EWip4j8ORi7R2Plw2w3FUcHIZWyQw&#13;&#10;74qn4V8SW6a3A+lotraz3PmTJIyo32g4UYx2fGa+g/C3xA1zwyn2e+kk8ozSMGmfYokc5B+bA6cA&#13;&#10;e9fVOtLBVIyoycrdD7edeeXVYyoycrdGfjxq3w8sfAd8dJhtf9KSVJJLe4ZtvmHkrlumOtehfD3x&#13;&#10;rpmkWEupGzgNyvmGIgHYMLk7T0Jzwa+hPi3D4a+Id9dT2qmC4gut5lSIKXOOPmxnAPUmvkO60Kf7&#13;&#10;Zc6RbyQHdI7o0x/doVHK7j8pyemDX61kuefWKCqR0fVH7hkGffW8OqkdH1V9UfFHxM+IXjHxB4nu&#13;&#10;tW1mSS9nuFKosjfu4VHRUCnIx2qf4SajqGo6lDbRtLJIZ2thuba2Qc4HoB68H3rH8ZeBrnT/ABA9&#13;&#10;7HAzugKNtYhHkJJ5wdpAFekfAvw3fQW0t3ehodkrTRzoNwVMfNyOu736V908UlSuj9HeNjHD3Nf4&#13;&#10;7/FPWdO1uPw9e3kUT26KNsXzkknIXPJA7HnmvmDUPiyZLGSWwhlgvjN85jkbaBngqpP4Yrn/AIs6&#13;&#10;pd6r42lntZMmQiOQRkAokbbsjsTXluoCdtR2yXErOiB1n8stsJ4HyjhvwzXVQp/u02d2Fpx9muY+&#13;&#10;pPDdza+M7q3jlYzSxMCJI1MaiQjksPbvmvq/w58IfDOp6My+J5YUuWVY5Zlby2SKY4Q7vu5Br5s/&#13;&#10;Zx8L3Etqt5qkwuYoG8xFWE8FupZQM4J9a9l8SeMbXTrlr63DTpGwaSN0MYDrxtaMjBHpXG8cuaUI&#13;&#10;PY855p71SnTa0PZ5f2Z/hh4Hg/tXU9Us1j24txJOjmRxyTleO1eafEb45eDPBGmnTPAUSzzGExT3&#13;&#10;SZYhiOAg7+hr5q8d+K7m5mQ2cLRBnSYRZ+7u64U85FeP65NqSwT29/Jh5W+0LtxnaOflA4BrXDvm&#13;&#10;s2zbBr2iTm7v1Oj0bUPEXirWzrN3JJIxZQVfBFuHPG7tz2zXs/xU11vCmgw+GLqacTGDzX2sBuJX&#13;&#10;KqSfryK89+CGjXPiDxNE8W6Itai4uYRyJ0RiAzdV3DsK1fjzo11c6lNe37XCvFGuxJPvSJnC714A&#13;&#10;479PWuaFS+I5L6I5aVdzxnL0R8xPrK3Mri6DFFmEZ2tsc7hnZx1UHrgV6l4J0iG81FFjOH6GNF+Z&#13;&#10;VbhcH/arxGygi1C6ENxCjAykI2OY89SCOqk8HGcV9TfBvwg8uoxW1jlGZypLAbHJ6EMew7V2Zlio&#13;&#10;0qbm2dub42FGlKW1j9JNAb4ZeEfClleatp8sd5NHsSOQeYkkgUAADtzzXKf2r4e1zTpNTmikLoxW&#13;&#10;cMdyxKP+mbdPavlX4w/ExfDXiqDSdSgj8zSoxE/lnK+aOFfcONxrz6T40+KtauJdVnvrgIZUjaFD&#13;&#10;t35xhHBxnjuK+IpV6k6aqTur+Z+fUMRWqU1UndX8z9P/AAl8F9L8XT6bf6FLPNbSwxXN1t2uQxOC&#13;&#10;Gx0AHODX7kfCT4Ofsz/sUfC1PFvxB+z6j4r154pbSxlG/wCyxNyrMg5y2QcivxO/YM+Ier+LvGth&#13;&#10;oFjbOlpvEl5djBMUatlskdsDvXp/7WPx0m+I/wAVtQltZYV+xCS3hZ2JDRxfKojz0OB2r4arm2Le&#13;&#10;JlhVK0d3/kfnNbPcZLFzwanaPXvboj7B8a2vw5+MGu3d/BfW9n9lWW1vLbfgXEUjbg0fuucYq54A&#13;&#10;1X4G6B4chSayjuI7ZJbZl3ssihT8xPchlHAPfpX5HaJ8StYsVEVv5kAVEe5yxQuN3QcjoOpzXcz+&#13;&#10;M7u9sl1O23m3lKSQlmbdE+7oG6nd6GuiS1SctPI2le8Vz6LsfZP7VPhP4afED4VXeqfDm3tbUkqr&#13;&#10;WKOyssA+YSHoTu6MK/mV+I/hPVdW1u5XyWCqxjeO2GGTDbQyHuK/fvRPiJN4ctWm1GTzPtTKLhJU&#13;&#10;aQJHJ8uVGPwrMuv2XvDfxc1pPEXhKQsSXV4yhjCSLw2Yzg9OQRX3XDGdVP4Nb5P9D9L4O4gmk6GI&#13;&#10;u9dH+h+K76OfDngYR2cs8/nxmMtICrFOhORxXz4zfbma72yC4RjFvWQ5cLwGCn0HWv2J+Pv7M2rH&#13;&#10;xB9j0u3ZrS1BgjEnyNlzjlT97BrE8B/sJeIYrC2k1cRmSRS8WCFYo559OB04zzX31+5+lxmt2fmh&#13;&#10;4N+G9/4hvrXTxCYeA3mQ4YYznc+O5HGa6P4jy3Vjqq6fHDM3kweSEfOQo4HAyOK/a68/Y9074T6f&#13;&#10;bXMUts0Um0zGSQApkHcjofmODxwOtfBXxS/Zx8VWIOsD55BcOtv9l3AFH5DAjrgdQaFIu66H5kSw&#13;&#10;Shjp6QxSK7nmX7+7G7OR2HSsO+voXDW826NPIwHCkNu9AetfQWseA/ElhcSu63PmJuh80qxwD1OM&#13;&#10;DH1rATwFf6lYpHLZTSuhcyIysrtngMuQA1VZ7jseZ2VzFFAtvaQqyb9m6QAtISoPJ7Cuv0y1a80G&#13;&#10;XS44kWS3R3lYLkLvOAST1XBxgV7V4G+AOq+IJrZoYrgSF/ITKFFBzzuPQle9fVrfstxaVoVz/wAJ&#13;&#10;RrmlRSqwg8hJ0Mh3D5O/T696znUjH4nYzq1oQV5ux+TvlXcVydPsXQtCQjzKcx7T2XPuO1dhbQS2&#13;&#10;Fk0FwsIaQGJmPLbev4Zr7ni/Yq8U60E/sua0ljfexeCdZQ7D7ibQerc/jWTq/wCzZqtlp0iyW7Se&#13;&#10;V+7ljj42yRfeUmpWIpvaSIhi6Mvhmj4bntra5mjkQGHILMsi5VogMZUDoTXc3XhXVNfgg/sCFdoQ&#13;&#10;fvUySOgxg9a69fBdxeyCNreZQrFAu04IDf3jg9OnrX3D+zR+zzc+OfE/9k3NhJJbtIiK6MQq7xk9&#13;&#10;MHIxUYrF06UHKUrGONx9KjCU6krJHzB8IPgL4k8Qa+1lHGY5MqryBASqjl9o7ZHcV+j91+wTeeI/&#13;&#10;Aa+IvDV3E0qSmNbZ3UiUgY2vuOSQa/WbUvgt+zp8Hvh20elIw1W1CA3MXQs6fvEVs7uDxg85r4S8&#13;&#10;QatJ4eu21GZ7iG0tmcQKu5mIkGF3F8AgZ+uetfjuY+Ibq13HDzUUnazW5+DZn4rSr4lxwk1FRdkm&#13;&#10;vi9D84PHn7Injn4b6b5Hiy3EbgNtc42cc5DLxg9q+OPFXglYpVutPMTSliLpFI3IcYVWI9TX7dPq&#13;&#10;Gq/EPS5dF8RXSS2wCrE0khwkbdW546cfWsjw9+yBpHjO2YadZuIoo3Mk9vH99lOd+9sZH0717WH8&#13;&#10;QVRusbT5fNapnv4XxSjh7/2hR5fNapn5NeFPAtxutbtrcwnIODyARxk4HPzfhXC/GXTtVuL7yNSg&#13;&#10;uFt5JYwVWT5GCcAjbxg+lftpr37P2kfBu0t/F+sSki5t2hto7lgkileqkeh69K+bfG1t8PPHUcel&#13;&#10;nSvLuJ5mEF4gHzY6AqD8o9zX1eD4lw9e04yumfdZfxdhq8Y1IyumfkHq2jsqpM8RiDCRIgPu7VGA&#13;&#10;+V/u+lR+F9FupJorxFMjPC4Eqkgbw3AHr+NfoT4h/Z01WB4ZbS2Mkfl4Ejsdg3H+E9Cx6Ad65PSP&#13;&#10;2e9Yvr+7tba3lhihUyh9vCDqzcfoO1e9DFU39o+jp42lLaR8OePzNqMzSTGRZYMOVZtnmR9ztHHF&#13;&#10;eXLezQjYWlLMSsSqBxvPU/hX1L8Y/h/qXhnVFtkRllEcjiUfdKLzhjjgn079q+d9TsZY2W4g3giL&#13;&#10;ftjQkx54ySfrXRy9Trt1PcPC9s1r4VWaQ3ECqu0XCgsVTofu8nnt6V5vqU91dTm/Xy3SFcM6Anev&#13;&#10;8DEHn2r0/wAIRSQeHUtI0l2iFWZuc8d+eorzvUPti3crxERsFVV80BSVz3Xv7EUgsa3hy9utTv4J&#13;&#10;LOYwmF0DJGTkHr29PSvQPiLr3iJbSO4e+mjjZvs8caS5Vl7sRnqSM47Vl/DzTYNU1WN5rYJGFWSR&#13;&#10;XP33BwGLdvpWL8YJ4J9ZbTdCbbDCC8a5VVMxOGXOeRjpQI860bxXqkF9jVrm4YKxESeYTgerDpg1&#13;&#10;d8Qa7qtzsun8gxIhw6gbsvxnPt0xXIwQci8u4WCRoC0gBAYZOQQfQiuzXS21Kx3Hy4xEjSsF+cAY&#13;&#10;zhsdz29KAS1uef3t6QdzHbuRhH824fXb3+ldL4Pnj0meCzWV0dZGkaVHIz+A6da46US3tuHhjZkg&#13;&#10;bfnfgJznj3rsvBVjFczs1pEZW85nXy8iRcYyS3Q49DQNM+rbn40+JPDmmJY28qSxRYVfMbzGZG5w&#13;&#10;uTwQec1DaftY+MoNViuNREcsMJVTFJyScYK5PqK+Z/G09p+7S23mQAFYCc7HJ6nGRXArfujtDueG&#13;&#10;YoSXEfzBx938T7UNJrVCdnuj9Mbn9oTw9o/gw+JvDVlZW+qXEhhDjL7GzjdtPfFeIXn7TGvX8y2u&#13;&#10;srHdbGM0m19m0dFbAP8AD1xXgt3Fq8PhK3v4UzBuDXMpbKsSPu88g+oFeeJPPu328eUkLBRtPy4P&#13;&#10;fuFHvQkl0BJLZH2/4b/aAtLixX7GDjBZ3DsGwucKAeME/lXtHhn9re6tbaPTb6yjVI2V0V0AkAXq&#13;&#10;2/G5h7V+a+jXs1tGwaGEuPlwvJ2nueR09q2dMhv5Jnl1BpHTYQshw2FB6KScCgaZ+gPi39pm68RR&#13;&#10;rPattjMjAsp2oFx19DnpzR8KvFvgfUfFdnrXjW5hMNu7RtCvQjAIYY7/AFr4Ug0+/wBv2K2jhntW&#13;&#10;QSKsg5U55x3r1O2sde0PQj9klihQ5Y78M5QeijnnPagR+sEv7aPgrwhI8ngHTbQMq7RcSJucYOck&#13;&#10;dM+lfOfi39tXxt40lnmhuHht3lSUwj5Yg2e38WDjJHrX5hajrV9Z3Zs7RyYi/nHGFLOOSPXFLbax&#13;&#10;ql9CftpYB2LAMNqqR0U47mgD9D9V/ajnvpVfxFHbGSVhvaItBuVD8uAON3vWtN458B+PYlikKWsk&#13;&#10;luytFFhpNwOQzEjHNfmAqbrqOeBUkZ2DJDKTnep5YfTtXa+F9TvpPEM+rPLht8eyFm4CJnOB75qX&#13;&#10;BdiZQi90forpVh4QTTZZrmLT7h4VLNcKwjfeML9wc/KP1qx+yne+Gl/4Kj/sry6HJuJ+MWniVgMk&#13;&#10;FrmBVBPU8nGa/Ob4geKb86sNt1Mv7z5pd5xhuRt/DAI717z/AME+PEN1f/8ABT39mMRtHuHxj8PM&#13;&#10;zjv5l/bq2fTK9qUYJaijTSd0f7HVFFFWWFFFFABRRRQAUUUUAf/W/v4ooooAKKKKACiiigAooooA&#13;&#10;KKKKAP56P+CGv/JwH7cf/Z2fiP8A9Ex1/QvX89H/AAQ1/wCTgP24/wDs7PxH/wCiY6/oXoAKKKKA&#13;&#10;CiiigAr5Y/bD0/W9U+DVzZeHI1mvWuY2giZN+8qGO0D1OOK+p64H4iXcFjo0d7Oiv5U4dQ/QNtbB&#13;&#10;rxuIacZ4KtGTsmj5/iqjGpl9eE3ZNan8u/xW1L4vwahDcX9v9lcQLBLHKCsCbDlsrj5G2ggDnJri&#13;&#10;7PVtLvbWx0+0mkWSIyRXbPISHdjv3DI4/wB2v2d1vxh8MfELXVn45s7F0MxW6FwqZAIO148j5j/K&#13;&#10;vPW8G/si+HLb+2NXijt/Lk3K8m2Pac7cYXAIJ56V/P2FzLD2dOUkredj+XcHm+FcfYykrrS17f5n&#13;&#10;wX8GvDek698UEfTzLJJAimdJY9qMQOP3p6ZPTvXF+PvBt9c+L9b1fUR5cttNM0cQzM0mOp3YBKqO&#13;&#10;3ev2J8A63+zHpOsJc2U1jBJcAzMRsOG24BYY6j07VzXxi+DXh/x5bXOoeF7u2jlmlEkUtrhJS4U/&#13;&#10;Pu7BlPKgYPeteajy+2p1E+lk9VY2nKhyfWKVVPpZPVW8j+YX4m6dreqxmx0W6keVp1LTXT7Y4o+6&#13;&#10;qO+R2ArxS18JeK9K1g3Hhe6l8y1dGKucrJITlc45Cj06V+rnj/8AY+8fS60LW2tZ74wxvGs0JLqV&#13;&#10;+8PmXo2TywPtXkuh/B/4n6T4mtdM1DS3BdxbyKkIad0P8WSCTg/lW1LF89O8Xe/Q3o4/2tO9OV79&#13;&#10;D039k/UPGHxH1+Lwn45mi2QIpM5jORv+8xJ4O0Cvqrxj+1Ro/wAMvHa6BYTSyafpzvbMsLqkMuPl&#13;&#10;3EHnqOBXYXvgnw5+zB8LLzxbqMUb65qFk0Ok29yxTbMAd7H0Ugjg5Br+eb4jeMfEHieW9iuoZJJX&#13;&#10;v2unNvI2VUEsw2E8Ln07V51LDvESdCLsjy6OGnipuhDRfqf0UaX+2F4b1rUoLd72C9M1usy2sUfz&#13;&#10;wEtjacnG7jg9q9Wl/bj8D6Ha3KWtubZrQkGNmCyO4APK9fqe9fz9/Bz4seGY/CH9rXGmxC+SYRtc&#13;&#10;uQrSBAMIx67RnIrYvfEMy3N9q0lwskuoS+akZ2ytFEeFIBBwMjGO9VDLHSqSjCTVinlDoVJxhJ6f&#13;&#10;I/Xjxx/wU601biM+GonvIYplaW4bBjMm3kD0xzXnuqftgT/HZj4f8S2Ef2aSNvsk1lJsyJfldpFI&#13;&#10;JJX1FfiP4g1+wt766tLl44vP+SeONyNxboVVcBTmvsD9hHwb4o+JnxPj08TPZabbkz3DKP3aQx4B&#13;&#10;DMR8u7HQfWvTzHCeyoe29o7+p62a4N0MN7d1nd92VfGH7Kdn9puJPDNtPckzG4e4bBRIVzkoQPmx&#13;&#10;n5ge1cn8Ef2fLiTxRctfLJFZaexmEsK7VJ5KKC3rzk1+q/j39tX4T+EvEs/h7Q/D0raXpE8kV3qV&#13;&#10;vGiRCRTs3SE43K2SCO9ec+C/26P2XNb1zU/DPirSLixt71AIpolQIqNwzfKeOcFfavJpZ57SLpSX&#13;&#10;zPDocR+1i6Tg9Oq6n5u/Hn4t+JNKmh8NadZND9mBhnmkcSRFASM4P8RBr81rnU/EEk9xqBAaS4R4&#13;&#10;YZnzuXD5C4HT8K/dX4g/A/4O+M7qTxB4O1BNbgkBksrVZhIxyxJ80jkEDoK+VfiN+ynYaRHJrIP9&#13;&#10;nQxXKz7iyk7GGCOucZP/AOqvayrM8Ol7NaPzW59Jkub4SP7qOjflufmPs8QzahFptmjmdyPPJbAD&#13;&#10;JyQyg5Ax3r6f0q+3C0u7O5R2lja1mXay+W/GflPQE9+a9Mj/AGTbAzLrlrr9pFJeOvmtk+ekmOSw&#13;&#10;zz8vQDrXW6T8LPAHw/uGv5dcsrqU2s2GuXDNLtGQEU/cY9ga9TFY7DzglSqWPYxmY4WVJKlUs0fp&#13;&#10;T+zB+1FqHwL8Hx6bol3G8s05a4klGWkCpgRBuAAp5z1PavYvi7+2J4n1R01DTNWaCP7Gt7ew+SNi&#13;&#10;yqMhEYnrkdTX5jaFH4N8ZeFUdbxbW489HhVANrOykYUfxNjrmud8feFvFOnaKmq69NcHSUVYoZIi&#13;&#10;d2cZIkC85PTrwK+enjOf/l67XPk55g6r5XXbX4fd1PcR+2L488U3V1oNrfkRXjLcGwvIo5omK8ks&#13;&#10;ynjmuC8WftDapYaBfSXWl6bcNAgcXW0q8jL0VQMgY9utfD1xoU2kST6zZJ5MIlVwIHKuqueSwJzg&#13;&#10;Hggmu98N+DPEfxFaSZJbaCa1i+0BMjyxEf8AZHJJH6104muklKD0R3Y7FcqU4y0W55f44+PXjDx5&#13;&#10;oUm2xSzgIbGTl0KcklMAgdhX58+K/EMN3cT6ikTwu7gnYGaRiM4JJPy4PJx1r9H/AIh/A7xfexXc&#13;&#10;xB2MuwpFwhfYCMtknLjtXz3qP7J3xA1DTJLi306/S3mHnSylXeNsDhQw5GewBp4bO6UffqOxWE4i&#13;&#10;oRTnVdu36jPgf4p/sGIX92YZLZ4EeWQjJEh43fWvsL4e+JNas9cSw0KVILfUpVefygcxKhyN+eW3&#13;&#10;A18TeCfBOs+EIZpL60nW3tDtkBBkVcAja4b+InGPSvpbwr4d1zVfD48S28crTognKk7S2MAooXls&#13;&#10;dq+RxmMpuvN3vzHwWOx9OVeTvfm/pH67+D/D+oaVHBdLJFeW17Ks2Zn2ZaMfMrpzxg8c19iy/Fj4&#13;&#10;W/8ACItq968TWaK0EsbqAwliGDlSDjJHBr86vh38U7Xw/wDDvbq0hu54U8oQEBSgbhSD1VgTySTX&#13;&#10;zD8X/itr3j3U7jStIhk0YWESWsq2wXNw+Rwy9wRyW618njOHKGLnCqlyyT1fX7j4jMeE8PjpQrr3&#13;&#10;JqXvS6u3kd58S/20vDvhTUprPwtY6cJGllJAKlA2eWDY3AhccYqr+z5+0NYfEHxtHpOpOJZLqRdt&#13;&#10;xMQrISSSG4+7txjNfkf8UdKhtddllt3DzvG7s6lWYNnGP8TWL+zZ4y1Lw147spAbmdXvfss2Syq0&#13;&#10;bnGDngjsDX6zXyqLwMnT+JLc/ccXktN5bKVH4lHf5H7Gftk/GXRdD1KG5tdQtYEVpVuorUKZFdBh&#13;&#10;QSe3evx/8ZftZauPtNhoLzIQiwi6d8ISxySoHf2r3f8AaXA1DxHPaxqlgLhyqidQ2CBznIPUdDni&#13;&#10;vhe1+Gt3rt1MkO+GK3my9wMnMvqB2J/KtuFssoewUqy5up1cE5Nhlhoyre9pfyPoz9m/9oDxpffF&#13;&#10;bT4rvV7maB5sgOBhCWAbqcHI7Cv16+OPhPwfFqUt7f3KtdLaIVeRfL8oS42sOfm3Zx7V+JHhv4c6&#13;&#10;holzHq/h6zAeCZfvqFDl+S4AAPBAJz0r9Jfit4s1X4gfDnTvGVlHMbiO0j0rUrRlRssoB81HOSOR&#13;&#10;z6CuHiDL4RxVOtS0ja2nc8nijK4Rx1KvRXLG1tO5w/xN8U2GhWsLW8sa/ZRDBGYguxnTlmwDzjPJ&#13;&#10;614H4g+N+px3F7++llXepaCfpuHzBlHXB6gjvxXinjpvFToZrfyobeGbfArgOzGMYkKg+p/OvFIN&#13;&#10;Yu9UuydSQtJJIIY0X5ZD6ZI9/wBK+jwGTUOTmnI+wy7h/DunzVZJn0r4a+K+p2GrxXtw7sssjb5L&#13;&#10;hT5DA9eO/p6V02oaXqnifxpba9pgMaMi3YgiUrAcHDBRz94dqd8OvgneeI9Pt7q+EhkibaYiGcOp&#13;&#10;O4pg9fX619KatPB8NZoITEsF+iNC29eEjmXCBR1U/wCc1xYXN6OHqN0Y9zzMNn1DDVm6MF1OM174&#13;&#10;MeE9QtdlwsNibmZXlk3bgqr355De1bVv+zjp+k/DTXtR0XUIzcrAbeG3SPPm+cDscc5GfQV82fEr&#13;&#10;4gz30senWc8c8w/1oLb3THO3k9Sec034dfGXxbomrR/aZppLYhJvLbLBnxgbiT8oUdO1er/b1eVL&#13;&#10;2vLbrY91cRYmdFVVCzWtj4K8V/A/xfbXP2BLWY3CsEuJDEYt0eeeuTn1rovC/wCzZ4ouJEWxQsi7&#13;&#10;SJ9hPMmRtB6ha/bfVPFelXHhG08ZX1jaXE6SLLbyTIu2XAxlm6Z/PNfM15+07e+E9Xubvw5ptnBC&#13;&#10;5EJ86GNwqODvONvXdgClhvECdZOFOnqtN+pjhvFCpXThSparfXqXfgV+xj438H6fZazehESQgNl1&#13;&#10;RpGbpndxxngnrV/4rfsA+Kb1JNYsZEmG8GQWr7yW+9+8A44xg4r5P8Q/tQeO9ZnOo3OqTtFaThVs&#13;&#10;RKywsR8oUKp+XnnjpX6C/sr/ALRni3RdG1DxBr00928EavaWcjtMgnAJBYHI4B4zxXjZvn2Y4NLE&#13;&#10;yUXrayueFn/EmaYBLGSjF62svPufn7ffsifFG4tLex1uylUSsVjJRhMyFzwDjPFdpoX/AATj+K+u&#13;&#10;uqDS5RbyL5cU0inepB42jv6V9P8AxA/b78fN4jbxXeLa6bOkX2NUkjDRN1JIjOQrY67QM188X/8A&#13;&#10;wUe+Ot6q28OtiCMK8kXkAIp2npxjZjPQVvS4jzmrK1GjFed+vbY7aHFXEFdr6vh4pd3Lr9x9o/Bv&#13;&#10;/gnFrXwv0i78R+NLKOCKxtzJbrJ8krScnYQSc/Qetflh8Zfhx421DxTqWraha3DwSGQ+VjISEkjk&#13;&#10;Y6jt6V7Cn7cXxY8arPr2qa5qUz2F1DFHFJO7xnePvBc4J454NfSfw6+Jus/tE6A2kyaSz6vK0kay&#13;&#10;wR4EsasQXlC8/MQSK1ocU4zDVP8AaYJ33a6f8AMPxnj8FWvjKad3aTT+H/gH45eGfhP4mv8AxHaJ&#13;&#10;YW5S2aZUTgYKqcsuccZxzX6Z/C/4W2HhCLUdT1REykfmRWrps8t9hKhcZznsa+0fh98K/h18FLJv&#13;&#10;EXxYksQzkyQ2qhZXiKNySp6Cuu0/4v8AwN8X3GoXdlCoZnSKKd4gFMeDlCi9x1DfhXsZ1n8KlOXN&#13;&#10;qkfScQcSwq0ZczbS7bM/no8a+F/EvifXn1K8tHtpZ7iQuJAWRvmJXJIznFXPC3wZ8Qar51ubWLzW&#13;&#10;kWREUHKknAOOpz1HpX9E978Iv2ZPGNxDq2s38WnqgEcbXLqwLuuQx24wM9c1VtvhX+zd8NrdvHP9&#13;&#10;uWuofZW8mSOyXd5TY3dT1OOlebT4pVWmqcYNdjxocaqtSVONNrtp9yufJX7JngVvhP4S8Q+NtQ1F&#13;&#10;rWSPT3sLaKZDHslZCM4B+YZPU1+ceq+MWfWtW1m7jldnlngRZGJ/izv2nkBj0xX6vfEH4w+BPi1r&#13;&#10;Evgn4Zn7NZvCIpt0a+bcM4wcr6ivgf4gfCVfDusSXWpvFHKBvSHYWEgHyLvAHGDgntXDlzVPFVPb&#13;&#10;r3pnlZTONLGVPrSfNUs7HzlpPj3xCwE7AJAsqbYJznzFIyyl+/sK3PDXxS1JPk1PzVt47ryxFnA7&#13;&#10;7N3r7GsPxf4Z8QR6XFqeoLFHEHYRJaodrns5IxjrUnhjwfew6rFfzOk0TLEzyTDcm7GM47YPevvo&#13;&#10;YXDTgvdR+owweEqU7qKPp3wrf+JPGUMNxPJuAd4IocMN24bgzMMYA7e9ff37Oni3VvDGplAk7zRi&#13;&#10;Q3STAIiJtwzkkckdq+IfAMeqeHr5/wC0yhWRFSH7PuZFPUZB4/rX21qGq/8ACJfC1tf1ee326qFY&#13;&#10;qyHzBtGWO73HauanT9+MIq2uhxUYSdWFOMbXehy/xT/aW8JXWtTay1nBPcRM0HyjqcY8w+n+ea+U&#13;&#10;vFf7YGpS3EdnpaNGBmKTLhlijX7mzuOeCPxr5z+IevG5tXl0ySSMMVfzAGRXLt93jrgda+b1vtSf&#13;&#10;UGt9JiMkvmnG9QcljnkdyOetfeQT5dT9MoxfLZvY+t7/AOL/AI18UXsYhuru5ui0bLFI+5EdmyXD&#13;&#10;N2A7etfVN98Z7bR/Bun2fiTRlkmebDXJIIKEcke5NfKfw2hso7eI3ypLLBC11NgqxQBfuMMZA+le&#13;&#10;Y+MfilpPiDV/t0d6Gjjmjit7SIHCMpz34IriqVJc6Ueh59WvPmSj0Ps/x9qnw70nTrLWfKtpS0Zu&#13;&#10;ZLZioUlyciTd6cYFfNd18T/h1Befa7uOJZFjZVa3AVVDEYBHPAI7Vwvxh1i/1/w3At68USBXYbD5&#13;&#10;YjY9Aw6H2FfEPiG/vmuYNPLBFTBBdAXkOMHORj6ZFJ42ctIuxEswqzaifrN8IfjzYyDU9D0W0tpL&#13;&#10;Z7WRQdo8xZQdxYOc7cj0Ffnr8bPi7rura49xvkiIkZVjAyUCn5QynHHfPWpvgZrE+i6teWiXDjfD&#13;&#10;vAQKJOeMbscn8a8m+LD6hqmuS20jSlryYpIz4TG0dMjB7VjTquWIcWtDChUcsU4S1SX3lTTvj14+&#13;&#10;0CMyWWoXRfzS+4NtC7v7qjsK9e8JftU+LJJzb61NLK4O8nGd7twNy9yfWvj2PR7jTp2Wz/fS7lRp&#13;&#10;JATsGOwJrtPDWg6lqN8kJLgoy/Mo+Z8dcEDr6CvTxOHpSg9D2MbhaLp9j9Rvhfe6D4gtJPFfiAtE&#13;&#10;IrkPDbxxgu5OSwLemeenFfpD4I+Mei+DvE2iaf4esrOJZbcCSQdt2D5h9CO9fLnwN/Z7s7L4HnxR&#13;&#10;bbmcosqvPKY3dXyDkd/equpaNqukaxa6stx5e5VijUkBliA52A5O70r+f+Is6hi606HtWuS6svwP&#13;&#10;5g4r4hpY6vUw/tX7l42Xe2miPv34p+J9TOlTfb3tnhluUmW8iDSYeRsqSQcZPceleEeLLO98e6Dc&#13;&#10;LaT2szQquCSAJUXhtoGMBew/Oum0bSl1fR10CzvRNI/kzzR3chchODv7gHHBAr598UWXiDwdNPpu&#13;&#10;gnzV+0kiWD7iRg7nzuHBxzivhMvoqvJUYzSnB6O3T5n5jleFjiOWhGolUpvR26HPaT4a1w6wG8Pu&#13;&#10;ZIoIwXkQscgdUx93rX0F4W+KvxJ8IWxhhnkz5qIsDFdpV+uVIyp9cV8neEPivpGja22oTzuN7i1F&#13;&#10;qpKh9hJEj7eMZ7V9G6B408EQWq+LPEPlbvO8y3iH35ZVbcQCDwmOefpX0OYzxkG4VrOP6n1ubTzG&#13;&#10;nL2de0odPX/I7r463T638AxqfiBLq41ETFlVtvzK2QCrHnj6V+QF5qt94fm/tgySgruDgPyrjgDH&#13;&#10;TOK/Ubx1qd18ZPDczadbXUe1v9GaJCESMH+HHUZ/Wvzp+JvwH+Inhs3GoSRAQJIzOm5tyvwdz7un&#13;&#10;B6V9vwRShKk41JWu7/f2P0Pw7o05UJQnOzcm/v7HDar8ePF+jXVpaQy3PkO3mNASHRio+UAfwnvX&#13;&#10;W+HP2wFsDHYzQRSuLhi4Zdu6FGyykDqS3HtXz/4k8O6tc3jyCK5e4WLYjBCyOduScEYGOxrw28sJ&#13;&#10;EBmCzobZnbDBTJucZbdkdBX65hMNTUeR6n7phcHSUOQ/XXxbffCj9slE0rw3dWOha9CVeK1uGCC6&#13;&#10;dR/q8jAJHbtXy/rX7FXxc0DU7g6jpzPapMkZ2jGVc9xySM18MeAZNefxPZy6FKY74urRSBtjKWOP&#13;&#10;lYDAPFfrZJ+0H8TvAnhu00a51G4vWuIlBklzceWUHQMxJHPHBGKxq4x4a0L3v0ZhPHvCNU977Lse&#13;&#10;Max8INT8BRtp+r2TKzP5bRupZR8vIIzwvpXlWp/Bee7n+w6pFGTlvKEaMWCEfLgnrnpX1n4Y+JOv&#13;&#10;eLNZW61d0uJXYLP9qG/GTluWycgdK928SQ+HtNtvtkdrHLqDIsjTxERtDCvKnZ9wn8Kxhncb2ZnH&#13;&#10;iJXtI+KvhN+zxf30zRGB2KAoI1JEhl2n7qn6/Svn/wCNXwn8SeFvFk+mXVjNFJFHucumC+D3PTd9&#13;&#10;K/QW4+I1toA+22QaV1/fGYHZIGI4G4c7h7V32h/tG/C7XJvt3xx0Sa8YJGUvLOJZGIHC7w/cdyOf&#13;&#10;WuyOarflOyOdK9+Q/FG68Hzfu0nhnQtIDHCoykpbG4seo+lfXPwf/ZsvvEVtc39s2y0Zd7uy7kSM&#13;&#10;ryCehAI7V+idzqH7IXiuOPxDZWEwmteDbog2uxycPg7Twe4r4j+OH7S2mvdTeC/hfA+j6PayGMwx&#13;&#10;AqzADJYFe+c/hXTQxim7JanZhs0hVdkrNdGedXv7JfiW5iuYfDlml9ZRsUM9sAylhyAF64IPWtjw&#13;&#10;D+yv4usVuZ7zSZrWOO1Z7k+WT5StwZD6D2ryTw/8afF3hueSTwtrF9bh2EieVK6oWxl+Oa980D9r&#13;&#10;f40388WjXeqzzR6hGLSS3jAJnVmH+sHGc9q6nOS3idiqtatHyP4++Gt7a600MKr5VtKfLkRcGVF6&#13;&#10;nPQV5u/he9mnUwwD75ypP7zB9Tyc9+K/a7x7qfwQ8C+HYE+KGhRXd3cqsk9rb/uTHkZG7BA564Ff&#13;&#10;NDfGv9lvw7OJ9P8ACjXLRAzSxzSBgw6hSM7s/jUU8TGWqRjSxkZX5YtnyZafCzWLrwCgkiuvs6uX&#13;&#10;lKqcD5sAtkdBXg8XgvWtEvrixmRihhYupUndg8bG/vd/Sv0Qt/2yoNbaHTbvS9NisTcrbLZ2kSRr&#13;&#10;5J5VGb+L3ya+m/hxp/7K3xMu1fV4by1K3EaXLhVKrk8qCOMduaVXFxguaasgrYyNOLnPRI/JzQfh&#13;&#10;hfaxAsltEIlmxH+7UuQMfMWHUHNfSHgz9kLxn4gEVpptndzK1t9oEIUkMVPALDt3wK/XXW/jf+x7&#13;&#10;8FFttH8DeBFvbuydoxqOqvujm7nCqeR9a8j8Vf8ABSzxvPNJY/DrRtN0S2aLAht7KFSixtzskxvU&#13;&#10;sPevJ/txTV6UdPM8SXEPOuajDTzPm/w5+wl8W7iC6lutKmWOJQDM0BXyVIyN7EgAHnFfNXxm8Fjw&#13;&#10;PdNoVlOWFsTF5jKAC4XB57gHtX2f4y/bP+MPjdxpN1rV5dwTxxSSxITGm0HjeqY345DZrS8N/Blv&#13;&#10;jbpMaXNxbPfXckk1t5w+XnkBmxgcfd64rOnnTVnUSszOHETjKMqsUovQ/D3UdOdLkny2nD7mkdxg&#13;&#10;s38Q4PygdcVSvfNkuLea2jCRZKOofKAgYJ5PXvX7v6r/AMEtfiJPPPNpX2a9jitTeD7O6g7jxt65&#13;&#10;Jwa+UfGX7A3xM8GRXFrLpMxxMF+ZSV3OOSxGPxOelexTxlKfwyPdo5jQqfBNH5sWmi3qzeWZI9yJ&#13;&#10;iIr90k9Tn3Br2HwH4YjjneSaLczquWjbkEHBDA9j2xXrdn+zl4u/tc6PZwq08+0RbgdmUPKD0xjr&#13;&#10;X0D4Z/Z81SyvmuPEMSx3Aty6pGjBHZeANy4HHUV02Ox6HwR41OmNfx6XaxkIZfmmKDdtB+bb9Oxr&#13;&#10;279gDRIU/wCCp37NC2rKgPxi8Pfu8HP7q/gfd/wICtXxN8HLvU7x7+FgQjFQJcxncSQMDHA//XXo&#13;&#10;H7D/AIF1Hw//AMFSP2XrfV3Q3DfF/SAWRt2FiuYXA3Hr0puNtRtH+vDRRRUiCiiigAooooAKKKKA&#13;&#10;P//X/v4ooooAKKKKACiiigAooooAKKKKAP56P+CGv/JwH7cf/Z2fiP8A9Ex1/QvX89H/AAQ1/wCT&#13;&#10;gP24/wDs7PxH/wCiY6/oXoAKKKKACiiigAr5y/ao8Y2ngP4O6l4ku92IkKptBJ3urBeBz1NfRtfI&#13;&#10;37atpBqPwWn0y6O2K5ukhkcuUChkf5iRzhTz17V4fEsksBXb7HzvFs1HLcQ5bcrP5p/G3x416G9v&#13;&#10;NQlgjaKYs8IciQJ8uVLu3qegr4Q8d/tQa9qtzNPq1/LxK8k0bkEAgbRsxgAegFet/Haezgi/4R/T&#13;&#10;ICtukjvJM7l95ThSvpnrX5n+J9KnkuIbKRWuYnaeaV2diS4fAGOOn5V+K4LJ6FSDtE/nnL+HsNVh&#13;&#10;eMD9jf2cPjLoviLVNFe2u5p5og007lt22NlOQd3XHvzX198WfiF4v0qCCXwxcNZiZ1/fRGRlZu2B&#13;&#10;1GV654r8hP2LrXxJ/wAJfFJMlkvmfP8AYuC6EkYXfiv1s8Y+FBe2Gpy+Lrx447NFRXhmMTpLIM7H&#13;&#10;2feA6D1r4KvkU6OYONOfQ/MMTww6GauNKey/ryNz4eftc+NPAts+mXk9hqaowDW8K5KlzuO3HJJz&#13;&#10;znvX0NY/tseGn8U29tJ4Xtvt6qotZoHDvGZOoKAfePv0r4W+CPwf+Hes3Edzf+JRaXct0lrHuj8z&#13;&#10;Jzhncfe68exr9p/hz+yf+z14A0+PxLqc6XN48aSPcoowxA4ZdxOM19BlmSYinUlapG2920rfefU5&#13;&#10;Nw7iqdSTVWNlreTS/qx+Jv7Y3xS8e/FDxY811Bf2VjCjh7ePDOYEHBZRxsJ61+InxCl12PWPt+lu&#13;&#10;bQoXidIiR5qHhjuHHP0xX9rnj/w1+x78UEn0S6mgtruQfZ98TCJ3A42kgg4J/Ov58/2tv+Ccmu+A&#13;&#10;9Rk1bwzHd3umz3JNp9lYeU6yvwhPzElc8Z/GvRwEVh67/eRldbxaf39T08sjHC4ltVYzv1i09fPq&#13;&#10;fmh8OfEElvNbaPe3UMsk90NqJhsRKMkvngnsa+qL7w2dS18zaIZRFHAtwzRE/OgXJx04U9q7L4L/&#13;&#10;APBP74vWet/2td+GbqRY5VFusCk5BHzOxAK8d1r9Rpv+CeHxh8S6Kt/LA1nN5DRxwiNEkJ2gKCy4&#13;&#10;AxjgVWazr8ynhoN/JmudSruSqYWDfyb/ACufgFq+na94h1qTTLqyAaeSMGaGPMjANxlRhvl4PWv2&#13;&#10;w0690L9jv9khL+XyE1nxGhV2lJZxEyjBZc5XpVDwb/wTZ+N0vi6z/trR/swtLndPctI2ZMkEOQCR&#13;&#10;0BGK8d/4KdXN9oXiS3+Hl8vnWlnpkEKJGFZi4J4PcYxzXgZxVr1alGnUptR6s+cz6riKtWhRq02o&#13;&#10;dXqlddD85PH3iLWfHuhX9n+8aLUJ45IUjfKuM5wwznGeTmvH9P8AC1/pWvxWKgw7P3k+6MnhRyhb&#13;&#10;P0x61DFLqmjviO3kSKWQ/ZZU52bgVIKHgA+p/Crt3revTWT6TKjs4RVaWQfPErfdbI616VHCyjPl&#13;&#10;Wx6OFw0lPki9D75/Z10PVNb8NXl9YO627loX+z586N1HXPKgDv3r44+K+p/Ee38U3mn2U19cGHew&#13;&#10;+0N8gHTdkdVz0UV+xP7DXiO0+DvgRtY1bRv7UsntPtTKFOWD4DsMg5JIOQBXfeMNc/YO8U3H/CS+&#13;&#10;K9EvNMkuyYIIrSTc218kkxfXk56V4uX42lhcTU9pPmd9EeDl2Y0sFiqqrVFJ30P5objxP8TLO7UP&#13;&#10;c3bSluN4KkbR8zEscgHtjmua0vVvEerag9pqcjxwwhrjeis5YpyoyOdpPU56V/RB4ri/4Jx+Hfs9&#13;&#10;/qtrcXzxNtt7eUeXI2O/ygZrwi/+NP7FRllTwz8PYjKF8qRhcux8ljs+VRgEtnjPQ19dh+JIV6c3&#13;&#10;DDttdVY+4wfFsMRRm6WFbfdJL8z8xdJ1jxrqnkJpLzQQQx+eLlnaNPMGAWCn+HnjPU1+uXwC8Ia9&#13;&#10;4s+FKPr1ylxp6xmNlv32L97c7885bPFe6+BfC/7CvxHm0zw74d0qa3uXRYk8otI6yvztdeRtU8ZN&#13;&#10;dT+0nY6N8I4E8C+DhBbaZGguNikGWY98nk8ngDtXgYjGwxEo06cXHyaPmcRmFLFSjRpxcWujR8Kf&#13;&#10;ELwj4Nt/EUtj4IuYZ7eKQ/aeg+fbnGG+8M8Zrb+C3w88Q6hqeqajp1rGrwWqlpo13IobszDjIHOO&#13;&#10;gr500+KXxXrN1Z2lwy5cySxSMyzo3X3yR2Br9g9B13w58Jv2Zv7VNqn2uXTmAEyiJ5Cy7QWPPH17&#13;&#10;18/xTipUoqnSvzT0PleNcVPD040aLfPPRH89vj3x14i0bxvqHhXRr5fMtrwyTbcyCZ/7p7dOh7V6&#13;&#10;/wCB/wBqT4maDoKaZqF4UsWmCxJMPlXZ/dboR2ryT4iSanpfiifxKqQqs0ySRbYVm3Mx6bsbc84O&#13;&#10;RXzd8UvGPiXUiNMiSKAQyAPAqMBsPBOc8YPPFfQ0MuniLU1ay3v+Nj67DZRPFqNHTRK7fprY/Uqz&#13;&#10;+LXhL4kyT+F9T063nRyXedIzayiUgHfn7rhq62w+OHwu+CGkT6ZqdssrMzQwgsreWrc9Bxn3ORX5&#13;&#10;5eCrSVNMtb5NUnE21Awj6lAAGCDqQD1rwn9oubUrLxPFJpk8k8SCR5AD/AcEsV5wfauzLsupVJew&#13;&#10;itG+2t0dWUZVRnP6tFe63fbW6P1W0f4w/D3xHrh0+BkhtLyMTohhViZnIA3tnGAecCuL+IPhLxVo&#13;&#10;l1qDQRG6t7gGW1mt4i7zM5Gcsv3Qeg9K/MjwT8Ub7RdQh1W8gS+kEZDrtTaAg+QhR/dHJr9MPgR8&#13;&#10;fL/UoY9OjjaRPLicI4V1Af7ygkYyQc47U85wPJVVSpGxWe5a6VVVJwsl9x4PYfA3xN4hW51IW0Vs&#13;&#10;0ivDKXXZOmMYAX39a6T4efA2O28fR6XA+2QtBIkci7WRx/CV56nuK/UTxT8PfAd/4AXWHlNhP5Rl&#13;&#10;u9St8lWDMDHHgnk9dxrynQ/B3hqDxP8A2zYyyveRxxSRSPhWdsjbnnBBGeRjFebSzGTpSgp6WPKp&#13;&#10;ZnOdGUFV0s+h2PxZ/ZP1jx1Yw6xdWtvtSzjBuJMhSqr8zEHnqMZPBNfBOt/DKOxa5ihQR2lupCyH&#13;&#10;aXyOFbAHPNfrL+038edb8M/DTSPD2iRecbtminaDaR9nTopfk8N71+dWl6fqnjzRW1NDLHa2zFZm&#13;&#10;VgnluT91s8tn6V5OW5lWjScVLS/3HhZRmmIjQkoTtFP5r1/yPnTxNbWGn6bZSxAZWIwyzq/zTI33&#13;&#10;xgY9Kh8H/EHS9LlW1+y2502FSDYxsVLu6kLx94nuRXJfFzwtr1j4jeSG+WaCNTDmNjmENyJAGJ+4&#13;&#10;eK8V8NeEvENtqMWt2t1Jcqhb55WJ/eE/fYdOnAA6V9zTlGWDanK9/wAz9FhUi8BJVZXvt6n0B458&#13;&#10;Ox+M47bUdOs1eWd1tYDAdjQqPu7l6EZ711fhr9myz0HWI2Ainm+Wd3ZCNp6lCex681V8H+Kr/QNR&#13;&#10;S2Nmt1D5IEMzPv2knMm0AcnrjNfUUuq63Z+CJYNIhkmTJea7CtvkZhhQCSTwT0xivlcTm9ZKNOb5&#13;&#10;V5bM+OxWfVYRpwqPlXlszzr4m/ETwN8BNCNppbrdeJJwzvCGV7a0ifG3axzvkPTIxivzQ+KfxC8R&#13;&#10;67qUeralLcpJOsczuzAZhB+5u7H+7Xq/xK0y71C5nu9bT94gVZJGjaSRwD8q7eg56npXkOt+H/7d&#13;&#10;+x2MbMrSuPLiiUuGUHBV+cDn0r6bL6lCChya23PsMoqYal7NrVJ6+n3Hz9LqpGsvLrcY33C4tniy&#13;&#10;ZDz0BHHA6muz0TUdS1O+fTbcMiOPs/2oEA7RwuV7kdKSP4b6lF4murTWI0SKKMQIgPARzwcnkEHn&#13;&#10;ivYPB/wxksni+0s2wOqM3lsvKHOSR1Zq+ozPMKHsbwd9ND7HOc2w8cPeLTfQ9v8Ah0+t6x8J7vw1&#13;&#10;qU73v2SJo4lc4Me3nIXqMV8r3Muo3E8mm3qyRh5mRouWbZ2UHuSe9fqZ8BdH8PQXahVjeC4hkV3l&#13;&#10;jb51YbW2kdx71meNf2MvFkHi63tY44hb6jO5tJGiIUp95E3r3I5JPSvyHBZtCGIrRqxtfVM/Cstz&#13;&#10;6EMViKdaPLd81z8fT4V1W8lGnhHEVtJIyxpkrhclt56sw781+wn7DnwuPjH4TeJbfU0MUq2qSW1u&#13;&#10;hby1kOQpLDpuHY9K5i5/Y6+IEEv9nW0E0d2JJt8turMFhOeiNlWHua+/v2CPgHq/h3RbrSNYuzAu&#13;&#10;ou8YknkCLIkRw3Bx07Z6GtuOs0q4zKnHDT95OL01ejNvEfOKuYZLy4Kr7ylFq2r3PxE+LvhTXvDc&#13;&#10;8tjqFmpWwSTzrrP7ondkgLjc20DmvlJPCd9rwlso7ZR5y+dGiJ+8UswOQh52kHPFf1y/FD9ifwV8&#13;&#10;SYI/DGn3EDNc3RiYgLu3DJJlckkBu5BxXhl9+wT8JPg4+my/Ei+tVu5L7LRWIEjRRAZAJzgjHqOl&#13;&#10;dnC/GVeWHbqUmpbW9Op38F8fYl4VyrUJKW1vTqfj1+z1+xB49+OfiC08J+GtJlzvR554k2xJG3Ac&#13;&#10;8dRycGv3Ak/Z1+Hn7C/gCGz0W+gm8VW8Li6aVfNMZcYCqueeCcg9M10Nl+3n8Lf2cB/wiHwn0ixS&#13;&#10;FmWC41OMeZcyyAkAMuPkX3r4N/aw+M1x4zs5/EOLyGfU8TO6MWcIzcn+6oYn0zXsTpVK9SnPEL3X&#13;&#10;06fM990quIq0p4pNxb+FPT5n55/H+9n1jX5otUvSWkc3MfkjO8u2dpKnAz39K8r0HxrqHhd5NO0K&#13;&#10;WK3e6DWqru3/AHwA24nIxnmm61pc6zO6XPnxR4iWGclXkVuSwbORt6VR8KWK26reQ27TQxzgqwGc&#13;&#10;uCSy4PJI45r6jNZpUHCnG59rnU+XCunTjddh994l1rUhJpt/cSQpCrQ3SSkjc6kHzM/3Tjit7QNQ&#13;&#10;1xbl9Emu1lsZYv8Aj2glMgeYjjj6EZr2Lw1+x18VPjp4nt7/AMNWl26XMe9Yo0YCUKc/OMZXHTr8&#13;&#10;1fqN+z9/wSd1/wCG+lv4++Nl0uj2sU+20hvigZmkXDKFY5CscAHGRXiUsRRVNQi9eqtsz5qhiqDp&#13;&#10;qEHaXVW6n5B+H9C8X2fiQatYLHDJC4hWaKJt0fy8eWB29T2r90f2ef2VNL/aA8E2Fxr9/ZJcC38u&#13;&#10;5F1KqSOQvGxhjIP8VVdX0P8AZ4+G18sGk3mmzyW8stoYpCgVXUfOSSMsOeMV87eOv2hfh/8ADzX4&#13;&#10;X8G3zorKFaWymJgG48oqgd/UV3V8KsRaCp2fRno4jBvF2pqnytbS6n3He/8ABFiK7umurDVbW2jl&#13;&#10;jzbWaOJUf+85z6+1eM+OP+CO/izQIkj0u3hvI1RgZIGUAqGBHHGDn14r4ri/bN+IOnjzNP1jVUWC&#13;&#10;Z0tZJLiTMe7sOcleeM111t+3v+0dr+pw+C7fX9RurqaeNHIJVI9vTcecITwc1b+tUJrklojW+Nw0&#13;&#10;4unUVl37en/BPVtP/wCCe3ij4a6jBe/FgobRblLpoww3BB8qhcHnFecfGy+0XxtcR+E9BuLW3h0y&#13;&#10;OVYoHZWDRqCFUheNx/GvQf2ivjVrvhPwXb+EfFOr3Wo6nf2i5vFlMscLyHc2FH3cH8D6V+Lnijxv&#13;&#10;qtlqlxcF23+YyQzW83zmJOGb5s8P3PbtX1WVYqU17SUveXX/ACPt8mxsqi9pOXvLrb8l0PWfid8A&#13;&#10;76DSRc6TBGYhHHjy9zMQxyzLnP3f/wBVcp4f+BOh+FNL/tzxRtAuA09tPM3yuyjduQLjA7fWtz4I&#13;&#10;ftTwNeP4H8YrHd2rRrsRpc7Cp4xIAeR19DXrfxqnl8T+F7S90CRfscJwtq7Bn29nPTAJ6Y474r0F&#13;&#10;nNaVRUpux6Cz+tKqqM9PM+F/ifrV7JJcJ4eKWUaW5R3hkLSKG6jjrkcV8e6tLfSuypK8cLKJORsO&#13;&#10;FIB246nrX2Bf+E9a1/KnzoLmMO5hxlpAh+XIA6H14rp/A37OMhil8QeKvI0+0B80NI5dgshxtG4Y&#13;&#10;Hr0r04ZlCn/EPajm9OlrU2OD1bSrrWvhVZSQKwEiB03jMk6I33lzyDxivlrV/C2o2O68lgneTa+Y&#13;&#10;Zv4hJnGWOeV71+oWoaj8MrPw3B4Ss9QEbxIyedJGsihd2Vwx5Un2OK4J/hxpGq2J1zRr2C7t5423&#13;&#10;xSMrSRtkKdvcA1jDNFyXa0Zz083io8zXu33Pi74f+C7wa3p1zAGCBleTaW5U/wAG7pwRzX2p44/Z&#13;&#10;vvfi3brr2h2UNzNawp50luARsK4/d4/iB4PfNeW3Xha88OX3+jYgt9v7zJBVVU/M3XgnP1r6R+EX&#13;&#10;x3vPh7aSDSokmSSNoi92rDkZ2synsB0yMVx47Gf8vactTz8wxbT9tTeuyPkKT9kjxV4enSXVNOdY&#13;&#10;XcLGzhmkYg5IPcH617T4O/ZPuV1e3luLZktXnDzTlSWRSM/dGCB7133j/wDao+IniVDfwtE9tbb4&#13;&#10;gWijVd2MKAoGSD64/GsT4dfGv4i+I/ECQ3gWOMW2DMJAsKsRtAPHOPSvMrZniVSdRu1kzyMRnGMV&#13;&#10;GU3JLe59weIfFWleELS3+Hmgxi8hhhVkKr5SERrucEZ6Drk+lfDnjTx1ouoX8mp30H2RcsRKjHfK&#13;&#10;VOMFc/lWt4w+JGueHpXtb5UaS9H2YJ5ah1D8EqV6A4zn0r4u8e6tfJIIYd6N5o2sDv8ANYdBzkV+&#13;&#10;Q5TkLnjp1W7KWt77n4XkfDUpZlUrXspu97vXu+x9j+EfjBPBPCmnTNZRNEYWuMMocdgw/v5/Wvrb&#13;&#10;w5qN7r+nqJkW4L/uWQtvdlxne2O59D2r8lPBuoT6gioXWPy5TLPNK24FjyflJwCvUYHWv0H/AGZP&#13;&#10;FPhuPVw13I07Q7i4Zisjh+hK9AR1GO1erxXw97GnKvR3R7XGnC7w9GWJw695fezrvif+yxeahpH9&#13;&#10;v+GbdbXyo08mG3T/AFjScv0HUnv2q3+zn+zF8SvFHixdKvIPIs45/PM8o/dxhAdxYt/D7V+zPwI8&#13;&#10;J6f460qTV/EzJFptiqPcXDKCjRRDdjOeWxwCK/Pn9un/AIKJ+A/C3hy8+FfwJ0+GztZXxcasGVZz&#13;&#10;tbadjKM5PcelfIZTnONx8lgYwvLv2Xf/AIB8BkfEOYZnJZaqd5dX/L5vzNj4u/Fn4d/CWRPBngu8&#13;&#10;t7i4tP8Aj+uYgBFuHRQ3IB7cd64z4eeJPh38b9KPgfxPaLLd6hnzLxnB2uoLYYZ/U1+H918VofEN&#13;&#10;7cprE8sZuNrSmNyz8HhmB619gfs7eMr7QfFkUrBbhEie0M5X5WBUgP8ALyGr9FrZK8JhXG7Uo6ro&#13;&#10;frWL4eeCwXKm1KNmuh7F8Qvhp4CsvEl34X0aZZntkljE4IYOU+VRsyCMN6187ax+zLbeLDBELeO4&#13;&#10;P2TzLq/jIjCc4KMvTIr5h+Ovxg1rTvHt3cWN1KxjnKpLb4CszP0KD5SF75rzO2/aj+JGk272BvZL&#13;&#10;iSfKy4YqHQnHIH3T9K/Q8BhcbKnGpTne66n6jleEzB041qM73V9fxPsG2/ZVm+H5GuasshtkfzIJ&#13;&#10;VUvGqDkA46E14X4s1azudSkhaaOMJMY41jYbVXrjB6E19I/C748+JPHvwovdI1VnO238tXlfG0/3&#13;&#10;lYjp65r8+NTurS98SXKeZJLJC29j0AA+UkjgH60YCrPEYmp7R6x0DL61TE4qt7XeGh9SfDXW5bbx&#13;&#10;DawzxzSRiaIIV/iTjO4jlga+g/izpz22oSQwiFowFRYoiyyZbP7xmPGB6V8YfB3xGl94vtYNMEsy&#13;&#10;rMpt5VJ2h0P8Rz0PoK+5PjnZeJNK1uLVrW2VRcWyyiVpD5e/aCQ2ePmzwa87MI+yrpcy1PLzT9zi&#13;&#10;IrmV2fMt1IbCf93KkzfZ9wikYglowN20HsSOSK7PRop9R0mBb3Tgodgx8sgrGrfMx46gjj1rwLVL&#13;&#10;691S5uL++cQLBIwnkwdyk8kJjqvpivQPDniy3ht4ZfOdVjHlPExHRhksQeBkf/WruqQqxppxldnp&#13;&#10;VaNeNNOMryOs8aaBqnhqF4PBVptt5kE4xnrnoR1Br5U8U+EvGMt7JvgO9wS8sa5RmIyV34wMDrz6&#13;&#10;1+oPwq1/QNT01tJ8RLaO7EyQzFsz+UwAAP8ACcfSu0vfglo/iDw+9npE8knm3G2NVUlWBJHUY49c&#13;&#10;VrleYuDbrLU6MqzSVNuVZar5n4TXWn67ZSMoD7AC7QIv75ST2HYe/pX03+z74dk1PxfBdag8TRwA&#13;&#10;FhKrHawO7AbueOMV9p/EP9lO/wBNm/tZbAzXhX7KnlLhiQAQzDrtxXSfDT9n7W9H06fxLfXESzCA&#13;&#10;ukMCbY3YcFWOOHFfSPNY1KbcND6uWdRq0fc0Z+c37QHj+XWdfuE1iSYGLP2dXPzDYcLkHt9a+P8A&#13;&#10;U7iTU7g3MixxPHJnduIWXjsw4NfU/wAavBfiG58XXFzrUUiku3lSpghl78sCDXyhd+G9UlvZBIh8&#13;&#10;qNAybj8mAeQB6+lenhJR5Ukz2cA4+zSTKtrfXTloiplVGC74wFwGPIGf4vQ1+gfwUlfw74InmR9p&#13;&#10;dtzSSqU+VegYngn+tfE/hzwjrWv6h9i0oMVd8u2wZHHAIJ55x0r9ifgD+zT4u8f+BH8NQ2s0mqeS&#13;&#10;J1QgsVdeMAdBuyDXkcSVlGhr8/Q8Pi2vGGH95+p82399JMsN3JNPItyCURYywV17++6vOodQminj&#13;&#10;WKLdctK3nbgUzs6MwPp6V9ceKf2f/HPgvVD4f17T797uORGWCNWMYkYddwzwO4H41reFP2XPiD4j&#13;&#10;1uG8j0t4BzO4nQyMwTjA/H1r5GjmMYQd3p3PhcPm9KnTlzS06Hlnwh8F+KPF+proGmkCe7BMm2P5&#13;&#10;lRjgYb+73xX378bZbD9nr4R+GLOwuJZr1y4usR4WIqMMo5+Ynr7V7/8ACL4BwfBDRbn4keLbyK0k&#13;&#10;mjb7MZECznC8qqZ6E8A1+Xn7XXxZXx8JL92dba1lZbQ5IYn7vIGMZI5rx/7QnisTBL4U/vPm4ZpU&#13;&#10;xuLglpGL27njUP7R/wAY9H1LGg6/qFoH3McEsYxnKqCeePSvpX4Q/t5/Fy/u4/CHjuaLW7GNVMqX&#13;&#10;Qw5UAK+5sZPHTBr8idQ8TXU8sd5byO0gnYuoYksV7qP58V674K1bWrlpr5h5Si3DTy56c8AgdyOt&#13;&#10;feVsL7OHuxufqGIwLpQUktVY/Z/x98dvg/4WsLO50LR7a3u2na5SVzuhOcsAUByRjivkvxx+1vfe&#13;&#10;MZE0x4LNI/OkMKwgQmMY4G3jg9s18AfETxrdvELOVpE8/wCRXB5RBypU88GvKdJ1W5u9aU65LsIj&#13;&#10;wGB5eMD5MDoe2c16uApTlTvJ3PYyujUlSvUdz9KfCev6x4wiuZpkZQ+Ykm2n5Ni8bjjBDdyOBUn7&#13;&#10;OGlX8H/BVD9lVrydWd/i9pB8lMExbLyAnkdjXn3/AAlMnw/+EPmmd0nvkEXlN8kYyc8Hk5+nFcr+&#13;&#10;w/8AEi71b/gqz+zK8ziTyPi/oUJwMndc3kMRznv834V14ao3c9HA1nLm10P9gOiiius7wooooAKK&#13;&#10;KKACiiigD//Q/v4ooooAKKKKACiiigAooooAKKKKAP56P+CGv/JwH7cf/Z2fiP8A9Ex1/QvX89H/&#13;&#10;AAQ1/wCTgP24/wDs7PxH/wCiY6/oXoAKKKKACiiigAr52/ab8Pab4o+HI0XVHiRJrxAnnEBS+1sK&#13;&#10;c9c+lfRNfld/wV+8d6h8O/2VI/EOlPNHcf8ACRWkMLw8FWeOXBPsMV89xXByy6vFdUfKccQ5soxU&#13;&#10;e8T8rP2if2OfFmneH9QbQY4ry1kRpU+yoCUxk/Kv8JB4+lfi54k+Anj9tYh025guWnDmO3LjciLn&#13;&#10;JAweAfUiv2I/Zh/ay8b6stuuu3kt7ZM6QXcVynnNtIxkbcbSOTz1r9ltN+Fv7Ps2kJ4z1zTbaF5I&#13;&#10;0Z5GjxwfmJwc4681/O3DuLxUa86MJLTu7H8qcI4/HRxFTD05r/t52+52Pwd/YS/Ze1y58RWh8S2t&#13;&#10;vFqyW3nS3G1tkjE4ChcYxj9a+/v2q/gv4j0vQ4NCjhml0yeVLm4mRxGUdeoI4OPTOa/TvQfFH7Nf&#13;&#10;g5zeaVdafEbeMCRVI3Io5+uPWtXUpPgx8d45JbG9t7gRoIztbcpzyPl7A+tfU1OGFJvEyrxdXpHm&#13;&#10;6b9T7Gtwh7So8VPEQdZ7RUtLb9ep+Yn7OPwJ8OaY/wDwn/iKK3ZLD/SIbuLBZ228q+RhiOlZf7Vv&#13;&#10;7a3hT4YeE4ksTNDLdlYoG2Ahd3C5wTjHev0K8eaRpHgzwU+h+GY7dIbaMhbeBNxJA6++T1yK/lh/&#13;&#10;bAhuvEPiW71nxLJdW6HzWS1jXakaxEgFQc7vwr4fNKEpV1hKktOtt/Q/O86w8pYpYCrPTrbr5fI8&#13;&#10;q8YftCa/qfiqa+sdQ2ieRpcs7IHVXJZVfqT6Cv2P/Ys/ag8e6hfaf4V1MLeWoja4c3a+csUaIWRE&#13;&#10;zkhvXNfzKy/2ogENu0l4ruPJ6IEbI6hgSSfYiv2Z/YJ8ZadfeOrbw+6yRTQ2Ei3Ubgh1dUG5lPRf&#13;&#10;qRWGc4b6nyVsLuvwOTiDAfUHDE4N6x1/4c/Xjxp+3p8RrGG4g8F2mnWwtZvIQSR/ec5OcDsO+a+K&#13;&#10;rz/gs38R9CnitNdjt/tSSy288CW4Rd6H5SGJwQ/QYr5x+L/xFif4j3Wgi8W1H70Q29qv+uGed+Tn&#13;&#10;cR3/ACr8s/ipbjT9Ze+W5bdNdAWQnT5YzjllDN26e55r6jAZzjq84qdSUb9mz7XLOIcyxE4c9WUe&#13;&#10;ZJ6Nn9COgf8ABajxQ32qHxBaac8yENDb24zIBgZEmPr2rofFr/BT/goJ4Ye/09Le1122tmuW+XC7&#13;&#10;n/gL9c57Yr+Z7QLXXdQlOsRKkaiVoLyWZjGZNgyHH3mAPtX6O/snf8JML5LfQbuS0imTddXaF9gM&#13;&#10;Z4HGMZBrbiH6y6adSu3yvqzq4olinSU6mIb5X1exL41/4J+/FXSLtbbTLS4vfPuCkMzbiqKq5KBR&#13;&#10;nI9M17P8I/8AgnH4uuNY06+8dWtxZx+cryIzMHZE5IkXpj+lfXWpft6aj8HZbbSdSSwulUi3WW4i&#13;&#10;eRoyejEhgWyBy1eSax/wVY1WO+ltpIbCRS37l1QKxDHHrzgdAOfWvIgsRUoRcZXb7HzsI4nEYWEo&#13;&#10;Su32R6N8brD/AIVH8PrvToMi6gVrXS4FUrHJAOSQehx+Br8WPiDrOv6noya41spmg3sQ7EH96Cw3&#13;&#10;Y9B6dq/ZvTf2pPhL+1rpsXhHxJJZWs4kP2e581Y2R0wAOVIIbvXJWH/BNiPxBqMl74h1mK00bY7Q&#13;&#10;yKTyX7qDgYAznnFfLPCOjU9+nqnufFrA+xrONSldp3b79z+c3x9411rVdREcavPNHAiidDgQlRu/&#13;&#10;de/YknmvLtOn8Syaun2KScyLKJI5SSgjV+fn/vf41/SfD/wTM/Zds/ELW1943tymwKbeQInJ6nPm&#13;&#10;fMakh/4Ji/Ae4v8A7bp/jCzmjjnWIpAB5nlKwLDaGwWC9K/Q8JxLgacFTgvU/VcFxdl1Kn7Kmj5k&#13;&#10;/YB0rxHpWs3HiW6me0t9MtGuru+kQCCOf+AZx8zMO1ec/Hj9piy1H4kT3Xie1uLqM5ijul4EW5tu&#13;&#10;4Ae3IBr9RvH3w5+EPwr8O33w9+HmoahHNcW22Zr0qEkmA/d44HzY56Zr8FPiZ8NNci8SX0uqi9uI&#13;&#10;TMpcu21BIDwcKCTgehrzsrxGHniKk+55mSYnC1MXVmtb2+4/SD9m/wAD+FPGfif/AITLRb+C40zB&#13;&#10;l+1IuyaVmP3XQjkevP4V7T+0bqknjrSZNI8M2G2y0yFgwtzhJyvHyqcfNn2xXxF+yFo3xN+F/ic6&#13;&#10;rpsslzpMLQtdadIgMc8DnG7BB2exHJ71+/ksXwX8ReG4b3xHBbabcXkRl+zx42wxuOA3cFv514Wf&#13;&#10;ZaoYlV+dO2ybPm+J8nUMWsV7RSt8KbP5ePE3goSqlldRTRyxYmMcpyhIOcHB69sAV8s+KvCq2Wo2&#13;&#10;82pxNDFLLJEWOZTsPQoRk9ezV/Sr8RP2VfhNqXjRW8PaqlpZ7BOhA+0NJI/QRkfXnJ4rzbxJ+wDb&#13;&#10;+I9KNx4YaC+WEvEWh+TAXkHLZyx7iuVcRfV6kXZ2a6HBHiv6rVi1FtNdD8jPB/hae4soEh8uTfZs&#13;&#10;uwbQdoGC3HQgY/Gvjz9onw9/ZfiCDQLg3H2hLbd5mQWKqOhYcc1+wE/wB8S+F9QltGjDmMLGwMbI&#13;&#10;PmYqFBUdMrye9fHfxv8AhFqviv7W1+IrK6WdfLeMEZKYGwnoQfQV7OQ5nJYinLoj6LhfOZrE0p30&#13;&#10;Pym8L2j3Uoe82OoVo1dgTKpUkbSBxzxzX6Q/ss+FfEs3ie1sdPYGKZBIbbAKRjGCCQCcEDIOK4V/&#13;&#10;gBrGki1u/spuASUcWqEFCcff9u+cV+kX7MXw61nwjpUniSCK4N28TwojIucEYTnGdoAyDX0fEmeJ&#13;&#10;U7Rs7n1fFnEcPZpU9b6HP/tQ/Fi+0iztvh3YwyLHaIJLpIQPNCMAFAHGVJ744r5E/wCFg+L9AWOM&#13;&#10;XhDxrG4eImQJ1IU9Ogq98ZI/EuoeOLq/1aWe5kIMUjOrB87iNue2K8f0rQLjxXcT6P8AZ5rJII1t&#13;&#10;nuWeQoYV3FpO+SRkDH51xZdlCdOEktHuedlWQWowqKN09z9FPh38Vrr4reG00vU7t7lbQRyXduql&#13;&#10;ftD/AHfkPOcDJNcd8ePF+g+GdEbS/BeLe6uXC+VCMsir/FJn1rof2cPhn4hsPCV7qmnrDFaLCpja&#13;&#10;QN5p8sZUIOCNw9a+RvFWm+KvEXjSWDUoLkSG5LR+VhS4UnA5579K+ehlOHnipwvyxjrp1PlY5HhK&#13;&#10;uNqQ5uSMNX5+p5Rqk2va7PNavJ5kLg3CTSqcs34ZzyOleq/Df4WeKrpEijLTEMs4dR913B+XHA57&#13;&#10;g1LJ4E8V6XrH9itZyvb+YrQFTtkikfn5kwcZ5GM9694s/E+v+HLOSz06GSC6MCGa1iGSCnVixB2N&#13;&#10;/SvfrUYSpKMJ6H0+Io05UVGE7pnsHwx/Z7thbJL4pubYTyb5QvmrGYiDgNISRhe2BmrfjrxR8Ofg&#13;&#10;trJ8N2FxbXEssX2W8mimElqjY5ZTknJJ4IrxTXdS8R+J7SGHVyyW1yu4RQvyjIOFY43HJGTXgHjr&#13;&#10;4aap4k0uC482UwSGRwUTaR5ak7Ucnk8dSK8yGW4eM2r6Pv8AoeNSynCQm0+u9/Pt2Pr+PUvhJr3h&#13;&#10;9J5IrOTP7n7a5HmMxPzg4z0qt4h/Z7+F2vR3Nxol5DZQrJFK6xlUKqoHKHIPX0r8lZdS1/wkkmkx&#13;&#10;l3EZluCRKeEI5DAZBbP0ryqT44fE4WaxXuo+VEHW4QTSfOADwvA5GOxFerlvA1pyq4eo033en3Ht&#13;&#10;5P4cqNaVfCVWm73vqtfI/d3wH8D/AA3r+pR2d5LZTxPuiM4UNKwQ42knoO+fWvp+0/Y007xZpiX3&#13;&#10;hDUdMCxwPEJpbhfOWVeEJTGCAePev5o/D37VHxGtri8vLfU0tYpW324XJMof5dinOMk8noK+ivAn&#13;&#10;7X/xaGmnF7IJINkixxnyw0g6oW5z65/Ss864UxcLOFSxhxBwPjoWdOrZLyP3sT9lvSfhk63nijV4&#13;&#10;4xb2r3MF0hCwNKV5Rf8AazzyK+afjv8At7eH/AXh+HQ3V75rcvHI8pAUMOSGK5IcjpjtXx74T/bV&#13;&#10;1zXLaHw146eS+miUA7V3RHn/AJaHdxt9c818y/tP/C698aWSaj4VZ2ivmGotJbqyIXAOQCWOdo6+&#13;&#10;vapyvKqFPEQp19b9egZJkmFp4qnSxWt/tPZ+nqejeL/+Cx/xdvrYWvhx47YufstvJFAN/kqNqqx7&#13;&#10;4A6145D+3p8XvGtyg1HUJBLGJIGiTAj8uQ/PkcDJ71+bup6JqGhKJZY9qNIo3SZ3EMecY6HOfpWv&#13;&#10;ptrdRSQ2kR3G4n2rwynnP3/Yevev0epw5g4w5aMEmz9Zq8KYCMOTD00m+p+0X7O37TfxCt/iUv8A&#13;&#10;aMzmztlDogkb5RHhh8oPzZHb8K9B+PXxP+IXinVJ/F0k8zROGuo5I32RhScgOCcjjtjpXwn+zgjX&#13;&#10;GtNYapNHG8QVtoVlbzF/utk5GOoFfVXxbg8TWOn+dpUCyh/k8pT/AAlMLw2dwOelfnOYVvq+NVN2&#13;&#10;T2Z+U5riVhMeqbtF2s/M8Q8Qa/f6ppjR6dHKftcCmQWzg7irFmYHrkZArr9G+KkN3p0MevGGeC0j&#13;&#10;W0mUsQfJ27fKJxyynnNeV6Ul1pdz5niKRrWP7OYEt0UZiZunII6nr3Armo0uJfFEKR280ttHIrCG&#13;&#10;LCCZ3OGJPVsdScV6mV1I2lGTvHf+mevkuIg1OEnePf8A4J63pXwzj1XVLY+GbP8AtGGWfy4wUOXS&#13;&#10;Q56kY3KSMetfpP4R/Z08G/CLQbfxB8XIUeUxfaEtUUKIEIz+9GMBuOfWvff2Ivh9o/w48HzfFb4s&#13;&#10;Wls2k6fC1za+eQI3nUF4lUkcnjBr80f20P2lPHvxa128bwwgjsbuaR0gicq24nCpJ1+XHTFeVi8x&#13;&#10;liMSsNQene55GNzV4vGLCYeWne/Q+y/iN/wVi8NfBnwnfeG/gHZRLJFbQi1v0VWYSrgMWIyQo7Cv&#13;&#10;xb+Mf/BQP4+/GK5vb/xhrF7cgyF4t9wdiq3VUHTr0xivnW4TW7bTJ4tTzbXExZVjVdpkIPzAFuhU&#13;&#10;Z4NeYXnhqS3iF/p5M0ksTMYz/qwV9R0Ld/QV91keCwtBtuPvd2fo3DOXYPDOV43l3fU9Lh+NGr61&#13;&#10;bfZ9UuLi3eGbYqS8SOW5JYnJ5+vSt1vFmqanqEUbbGkKKschk2rsbghu2cfdA6V8ueVq0+pQWN3A&#13;&#10;7FomeWWLLYLdCTjgkcdK+gNI8HapqN5a2elI5feFQnO6JAuXXHRvbvXt4+rCnKLR9LmVeFKpGWx9&#13;&#10;PaP4kivrFbC0QxGOALKsR8zzpCeHyeQAepr9bf2Dvgsug2WofHv4oy2rWlhHJBbx7SRPKUOC24Ab&#13;&#10;M45zmvjT9nH9k3VviL4i0WPRtOmnubiSOKW3dmRmUtjIxnAHJJNfdX/BRf4qan8HPB9t8DvhuWTT&#13;&#10;bVsamY0XBmUDcNy4ZgDwTnFfl+OzdYmp7KirXdrs/GMyzxYut7HDrd2u1Y/Jn9rnx8LrxxqOtQy3&#13;&#10;Cw3N00qCM/dDMQAig9PT2r5o0IeBdb0rUZPEuqRWl99j/wCJf5YZvMY8EMSPlOOorfvdDvNZnfU/&#13;&#10;G7O9u8QmSdCRsDH5UdRw3tjBrybxZ4B8O2l5DqFmZp7SRdlvE77XV8csxGOrc19Xkua4eklQqu8l&#13;&#10;1Pt+H87wtFLD1XzSXVLQ878Pa5p2h+I7n7NOsMSJhPLGXZicZwegPav0n+BvivQ5dLOkeLY5Xurm&#13;&#10;NYoOMrGh5+ck9T6Cvz/034f3hukFvFFFLcs0dzIQJA0Y+YMP7rZwM9K+vvB+nax8ltp1vNI6BDLe&#13;&#10;AhidnAUgDgjtxXZnOMjKcVTe53Z/mFOc4Kl1/A+uNY+Fuv8Age7glsYYLiLVbQxx3D5VoweQBnng&#13;&#10;dc18TfGrxO1jplxpF5fO86tsmETnyyqcEAH0Htya/SqbxNrmsfC42GumNprG2IW4RCJM8AsQTnIX&#13;&#10;jivxr+OWlXGo+JZfs8+cljKwUgMOo83rgEdgBXPkteGKrPme2/mcfD2IhjcRLnfw/j+h8/aZ4ztr&#13;&#10;HUZzJJM8Ur7I1nQ7o1UfK2MjI7V7f8Pdb1K4lk+yxTGF3RG3Kqrk+4JOD+leB3Hh2ObVIZJGCxPt&#13;&#10;VIbRC0gU9eucDd619ZfD3wdqOkxG7uVuHyFxb7Msy9QS4AAPHTFfT5vCiqL5ZH2Oe0sOsO0pHc23&#13;&#10;gK41K389ZEZUYblk+aM7myACPfua2vENp4UtLaNdfdkuGQRTRW+cK5PyksSPkVRxXFXHiG9toNQt&#13;&#10;AsiQmXzIkYMAygZx8pySp69K8Ik8TprKyaXrMjTNPcmK5+Y4IH3VU8Y+XHSvlMMq0lotmfGYRV5L&#13;&#10;RadH1seu20unazqbWGnNHNp7TlJ5Nq5jIX5SSeze1fSnwY+HostUtpr6ONVnlCvHbKZFyT1dePlx&#13;&#10;jJHSvM/gl8CTDYXPiNEuruFWRLQBSwIYZAwBg9Oc19geD9N1TwkbrXLgOZo5CkFuYshiV42nPC9j&#13;&#10;zXDm+czcHQi7p7nmZ9n1TklhYO9976dDu/iB+zroD+bq1+9q0kUIu44lVgVji6kbu7dAK/P3xR4Y&#13;&#10;F74gNzp9rIULqkFnFDlV6+ncjrX3ZD8UdbvNU/4n8i7JrVrPbtZ/kGM4Ruw9c19I/DP4d/BTXrqz&#13;&#10;aTUGa+MqtPbQgRIydRluSM8jFfmUMdicDPnqXl2t0PxynmOLy2XPVTn2t0XY/J6x/ZmksdKm1dsr&#13;&#10;LcTK7WyttlDScEeX/dGeRX2B8Ov2XWvrFbnQVggWBC1wJm2bcEbslsds19lfEnxX8CPB95dWOj2y&#13;&#10;LLanzoEmIPm3SNgqDktge/Wvhbxx+0x4svPtln4VQ29tLL5UkMMIO8Mcblzngd/Wvap4zMsbBOXu&#13;&#10;xfV9vkfRwzDNswprnfJFvRy/yR9p/E74t6L8PfhLP4H8GIYo7WIJJc2cuI5XdcsvHXB9q/my+Ld1&#13;&#10;c6zq0jeZKI/NZijx84d8kEgcfXNfq/DoOteMvBk1zJK6yW5dpmiOGbPKgIQRuH5V+dviTwF4qv8A&#13;&#10;UruF4p0eN+ZJ1GyU55G0AE8fhXocCYfD4HEV3e+ur7+Z6XhvhcNl2LxPK7+87t/mfHUdvBb6owKM&#13;&#10;80cYGYnLkjdwOfav0Z/Zzu3t/h/q2uz7Uj0+wdwOdhllBHA4JI+vBrwLTfhbYpJPHbJLcXClVLW4&#13;&#10;69+CRxt6Yr681jwPf/D34HHH2i1n1LEsVnIFO6MDG7cBkE9819vxRmMMVThSpLVtH6PxpmscZSp0&#13;&#10;KO7kv+CfkL8R7i8utUmkvfNfM8jwBRtEgY54IPI+tcLotq0twtnAEZrqQSsZN2YznG3djt1xX1Na&#13;&#10;fBHX9ZhF7YQNO7OzeWdzk7+PLHoxNZ3hr4B+M9O8QSPrVpcW9vLLt2IjEIT0LdcV9zgs3oqm6cZq&#13;&#10;6R+kYDPcOqbpwmm4rY9s8DHUtG+Ftxa27GMzeXHIZAWVMHjJHIUjmvBdf0HVptbvtTiDS7FRRJGP&#13;&#10;vowxhR6Z9q/Wj4cfszeK/EvhMaNbWaXMtyguYyrsCRCueVwMjHOBWTL+yb4xXWZPL05/Pt4mmcJE&#13;&#10;wD/Njbjn8K+ay7NqdKtUk92z5DKs7o0q9aUnrJ9z4D/Z90DVNW8RQ2FwMyNMitJChXYVIAjwBjn1&#13;&#10;HNfo5+0Hara3Vros4Z0srd2a22vtRyihfUkete8/s9/sY67LrFtr9/ZT29vBJ9plkRNkaeU/zjee&#13;&#10;C49MV7rqn7OviHxV8QNQ1nX7SaBbgrHatIc7Yw33hwAxx17V8txFmMcRiFOO0T43ivNoYrEqpF6R&#13;&#10;6I/ADxPpviXSXt7qG1KIxKRrBlkG44yQQNoHbNZel+Bb/U5cQrHcTTyhCWLbWbpkcDJHpX9Qvgb9&#13;&#10;h/4beIIpLLWp01BzIS+xMRRKo3bXYN0IHavk/wCJHh74MfD/AFKbQ/DGn6bA7vIjS2z+a0SoSAcN&#13;&#10;kqcjrXuZdnNadKzja3Vn0WT5/XqUknC1ur7H5P3nhbVvhj4ds7Fw8l8W+dywwiyHiPBwea6H4ffE&#13;&#10;/wCIOg3mZnumS1PmQQx/NHGAc4xkHDHj1r0TxJo+heIvEf8AaMvnrtdwklzJvjL+gHPzDqK9K8P/&#13;&#10;AAksf+EZv9cCZcgMW3bCJEACZyOuecV7NDEThT95Xv1PfwuIqU6b5o3v19TjfEP7TPxQ07UG1fxD&#13;&#10;eP5kbjyY4UILo6klOQPu4AJFfPPjH9rjxt5kWoam0lvHdTed9lRygbAOGIHTOMVL8TBq8s8LmbEs&#13;&#10;cTW8AnG4u/V2BGAFx3xXxh42e9v2kivYyHiT5JMbC2DjAJzxXrYFKokpM9zLlGorTkvM9YT4xQeL&#13;&#10;b7d4vRJYXmZECsFMO48MgHLEeh616DoHwj0fX7qXWprp3s8H95NHhkRjwrLgAZr59+GHw0v/ABH4&#13;&#10;itpYYHCqo88Mdzf7ycY44r7G8W6wvgrw1/Z2mhY8Mq3CsS/myEHDMrEHIx9K0xLcGoUnqy8denNU&#13;&#10;6End9jnk1T4V/DG2jvlPnagDgy26K8aLngHPU1Fb/tnfFrwjrv8AbPgi6NsNuyGWMBXlC8hmA6Ds&#13;&#10;K+I/E2tjUdSeJZiqEnzCxPA6ttI4qfTNVjtpoL20iJhRxGm9S67QQfmwRgGuqeCjyc1R8z8zsq5f&#13;&#10;FR5qr5n5n72fCL/gpP40u9H0+5+J/huy1towpjZYxFLkdCcfmT3r6t0f/gpX4U014pfBnhuLSrme&#13;&#10;dlf7WvmSt5gw2xOcDPTtivwY8D+LtSs7/wAyK2QmbYnn/eijIPPHAAx2r6ZuvFunXCSa3MIi8Bwo&#13;&#10;2qr7iMZX09s1+bZtllFS/h/jsfkueZRQjJp0b+j2+R7F8Y/jF4o+L/j55dYvJ1snYlrJQIhEp79C&#13;&#10;AD6Dmvgr412u3TpI9OMTmC4IhUtucRr1PTH519L/AAx1/wD4TvW/s2pRrKJoWVdjrGxKMQdxAIz7&#13;&#10;Yr5w+NXhHU4/El3pdrGzxIgzC24MYs5zkAZIHfFeRlVb/bY0akuVxV/U8PJcTbMY4erLlcFfyZ8K&#13;&#10;Lb/8Tb7HbsoDuXR1ONmTypIxnOa97i0S88PadNLqcPkx7AEcAlnLjrwcZ7V1Wn/BDV9av4p9DsZC&#13;&#10;vlpsaQkIvbltvTivsjR/2a9f1vwSq6w0JkiyywTN80ylQGTIxhR2PWv07E5n7SKa+Z+wY7OPawjr&#13;&#10;otz8gfET3Wp+JEllUeWMIC7bSCvBA6816D8K/Aus+KPG1oZEaWJJi2ZlygUAHBVQQRxX0R4x/Ze8&#13;&#10;W6Hey2z6cw2yRzKJc7Sr84Vh12/WvV7PSrf4E/DG51a4RzqeoFYkhI2GFAOWVuSeT6CvVjm1N040&#13;&#10;6Greh7dPOqcqSpUNW9D5L+PXjKPUNbm0S3uE8uxRY1MS47AMCvTgjik/4J7Tfb/+Cpn7NTIr7W+M&#13;&#10;nhh13HnA1K3Of0ryPVIbjVtebUrmCaYSySPMVX5s9AzZ4I9q+kP2BfBGoWn/AAVG/ZlmKuI7j4ye&#13;&#10;H5IvMGABBfW8rYP0HSvZwtJU4KKPocHh1SpxhfU/2LKKKK6DrCiiigAooooAKKKKAP/R/v4ooooA&#13;&#10;KKKKACiiigAooooAKKKKAP56P+CGv/JwH7cf/Z2fiP8A9Ex1/QvX89H/AAQ1/wCTgP24/wDs7PxH&#13;&#10;/wCiY6/oXoAKKKKACiiigAr8tP8AgrjBBefs1afp13nybrxVZwS4UMcNFNzyDjB71+pdeM/GzwR4&#13;&#10;c8deH7Kw8VRxSWVpqUV/KJwDGPKVuWzxgZ714XE2HdbAV6S3aPm+L8K6+WYijHeSsfhR+wz+yDB4&#13;&#10;W0O78d+Oov7I0tXW5ilumwSFz8zFjggg/KB3NeUftvf8FBNHIPw1+EMgFrYTmOZ0yr3Sk7c5ABXH&#13;&#10;Py55rmv+Cov7faahEfgj8Mnew06yuFiaa0KtBdhSCp3LjZtI4xX8z/i34nan/wAJNdarZSXJukuP&#13;&#10;Pun3bhu6Y5Jwce1fluVZFClf2er6yfX08vzPxTI+G4UXal7za1k+vp5fiz9Q9E/ac8bNrn9oNcX0&#13;&#10;RcCGd8b1Ybtp3Ic4VuhxX7QfsUfGW4vNUSz1C3tIZ3t9k0kUhBkGSUYJ0GB6jPvX8pmh+N9dvLqK&#13;&#10;+jlXyZkVPLJ2ybjgFz7jPtmv2s/YH0u98Z+JVtJb+6jETCXMfzHy/wCLLLwCMZAryuI8q5bVHpyn&#13;&#10;k8W5MoctVv4fwP6CPFL6L4ytprXRrsyzwylLjyZCHjk64bH6ivzQ/aG+Dvg7VNEurG9slmvIvMV7&#13;&#10;sbnkQzdAoB6Ma8Aufj3ead8Z/EK6ZcXlsv8AacsAubaQFQqOV8x14zuxyvUZr7e+HfiLV/iN4YMO&#13;&#10;mNaC5jdEuGdVkZw3chTuHH5V+ZcQZfKD+tU3rofj3E+U1KUljaMtdL9D+fq6/Z21/wAH6hM5tZob&#13;&#10;m382UrN80QQfcyhJy1fYX7EvgO7h8cS+KpIJZbwQyTTNGrFd2OFJGOT6NkV+1Gi/sZn4iIt9q2nx&#13;&#10;8b0lFzwCWP3w45IPpX158Pv2cvhH8C/D0l1dwxrcGNEuDbjt2GCPevSyfJM3zCM3Wp+zg18UtFb8&#13;&#10;z1Mh4fz/ADSFR16PsqbS9+Wit5dXc/mH/aB8FX+qfEu7EOnpZyo4ujdAkSO2WwA5zkL3A7187eIP&#13;&#10;gtN48gtRZqzyGdo3kviFK856EDDZ6e1f17eJf2avgj4+ZPJmgUurymJsFykvJG7qBnmvIp/2CvAe&#13;&#10;h6mmq6TBHdIrG5iVjuVZsbSx9cj8q+xzPIMfRoRnhqfM4reLTP0DOeGcyo4eEsHT5nDrFpn8zXgX&#13;&#10;9nfxBdeI7bSJoLSVJJBEY3RmQ7sYJZckfniv3f8Agr+xZongbwFcm9QTXV0N5MYKJCpTBTYDg/Wv&#13;&#10;qXRv2fPh58DtNm+IHjJ7a2dVdrcEhBGGHPHTJFfD2qft/wDhzRvF4sdJnabTLi4eK8bp5MakKH3E&#13;&#10;4IbsBivlcRQxUFH+0U05L4VuvOR8NisPjoKP9rRcXJfAtWuzkfmX+3d8GNW0DT7bUtOlGbOcwyNA&#13;&#10;cmXbkqcDJzjjBFfhF8QdW8RJdie/hZL5ZnV/LJUBF5Vz2HB5xiv6j/j5q3gz4iW1zqngm8tNjx/u&#13;&#10;iR+8E5Byo5+bKkk9hX4m/tJfCGLWrgTrYy2clvAGeQg7JGI+8cdM0+C84lRmqNXZPqX4e57PD1I4&#13;&#10;asvdTe58c/Bz4nax4f1ezs7CdxdNeh1iByjI5HO8jJJ54Br+ir9p74xeN7f9nzwjceHdVuLdLqLZ&#13;&#10;eRIcyKCuGG/nJB6V+CHw8+G+tQ6xHbWFmLiaGNXjABAErnClWJ4AHOMV+zv7R3hS+0P4G6BpGp2/&#13;&#10;l6nFarNG7sWdSVAfCjjBz6V0ceY+Ea9CrSfV38zp8TcypRxWGq0bb6+aPzm074ieKjraWWsXM88S&#13;&#10;S4iNw+52BO5hj+Rr9KPgd4t0u78VQf2lc/ZLe4ClIZs/MFI3bcA4b06V+RvjrS7Oy1W1GoSfYkPk&#13;&#10;eT+83ukuR5jELyo9jX3H8KfEFnZ62uhXd9EqQzRyQXrfdlwu4hBjJJ6V8fn1asqSxFGzi10Pg+KK&#13;&#10;mIjQjiqCTi0726X2PpD9qDT11PxRJrWm6tcRWEs8bSrLIS0UqDCmPdzj15xXLeEPC+peMJ7XTNZi&#13;&#10;WSG3DXBMcgVxHKeJnYAEg+hNd/8AGTQdOv8AwvN4ytdRjaG6hPmW7rkRRg8s3fJbjGK8x+A/iaxF&#13;&#10;rd6ELp57ma2HlBF2lgrHYinOVHHWuXL85VDCwrw1aVmcmV5/9VwVLFU1eSVpH1tc+O/Bfww8PTWO&#13;&#10;jaZHI9tAyyTIvzFlX5SXPBB9MGvhXVPjPqHie5uEtdRuUnIMhYkoYo88LjpgE5zzXVeJvFl3Zafq&#13;&#10;vg64tjE+pq8/2meVT5aoc7V75x+dfKvhTXprW4k0fAubxH2osBJLFW6sHXGMdQDVZTS9up4hzu3t&#13;&#10;6DyTD/WlUxUql7vTXoe62nxO+IW+10vw1rNzc+SgMMsBUxmbPR3IGPQ4Ffpr+yD8Q/iVd6Y58Swp&#13;&#10;JG9w0Ukhclw+MngcAV+R2j/FmOw8+a2gtZ7qIyWpsrZFCr5jYDA+vrkda/Vj9jPxhNrfhW6a+szb&#13;&#10;JHIDmVQMjB3AgE9PrXm8S4mpSoJwfLql5njcXYyrQwydOXKuZK73O3+LHxl0tvEh8JG2hghtmRZb&#13;&#10;iRlETpu6ZK7gQfQ15r4y+EvwF8ZWEWrQeRDeIzOrrMTFPKBuB2D7p7AY6968Z/amufDPiPx219ZT&#13;&#10;RG28oSSoAVHmjhe+QwPtXxzc3fiPS5EbQmuGVWkljmmdlO5OeB256ZrpyfEV6kaa5tFv3OzIMViq&#13;&#10;kaVpWj1XW59m6b8DNI8Cww3ur35he4ml3rIodyG+ZFIA4PoTXvcl74c8OfCpdV0hYfNjg2i7lRTJ&#13;&#10;lnwPlAA69TggV+cPhj9pYbhH4he5lNuXVncFmkb5d3XqFPavadZ+OWh+ItBtvC+hQG4VwbgtcKY4&#13;&#10;492dw3dgR27V9DSpuU/dve/yPrKNLmq+625X1XT7z5b+LXiHUI/GFxqPhqx0+fzrlWkbAaPzWwGB&#13;&#10;B+Xp7d68/wDD13rum+I544bU2rW8x8hwqhZCw3MoUjaV5x0OK+rtB/Z/+IXjS6XVfDOnT+TICgVC&#13;&#10;piZBhmck46E4Br3rwx+ytrlxYaje+KDaWziPekplI2RjiQKdp5z3r7LD53h6MFSlNX9dWfoWE4kw&#13;&#10;2HpqjKok33epV+EnxU1lPCskeo2umtFBbszvNCm4OAcqpCqTnPBzW54M8BfBvxTKnibXNOuYre9D&#13;&#10;x+czqBHOfmLDgyYB9DVbSfhT4R8MQyldcS4t2hUrHtZk2xMMBepznJPAzXt/hrwv4KuNftToN1bS&#13;&#10;TCIxwO7iJTM2MhR2HPpXzGcwcHOrQlZs+J4hpqEp1sNKz3fn5HhPxA+FfwwspBrEGpG5uvMK+dEg&#13;&#10;aFgAEUBRtbdnHzZrk/hr+zlrvjjxRHoVs1nibcgt0w80/GWDsckDHJJ/Cvsjxh8ItU8QXKPoTxlb&#13;&#10;CMzTB9mXYHDbW9ATgDHNelR/DDxX8OPDK+LPCO2bV47PmeICFt8nUY5b6+1cdHFyVOHtne/Y46OO&#13;&#10;n7Kk671e9jyvw1/wTl1HT7G6u1jgtmml3JFOBJuyAGA3ElDxwTn6Vm+NP+Cbuv3ulNY6bEIU+zjy&#13;&#10;44VVyjA4IDH+8D1AH1ry74l/tFftMeDGgspNTd7iUCYrC7LyPvDe69u9c7P+3Z8b/BSwaxLq9xM8&#13;&#10;gUOtwm+Jv7o3jA6Zz8terl+Co4pqtGck+mq/yPay/LaGLUaynOL6apvT5Hw9+0L/AME0/HPgDSmv&#13;&#10;NN0++mMsot5pEh+9vyTkjghfXvX5FfEj9mT4gadmO60O5tobb9z5wgPmMTkbnbGQpHBGcV/TZYf8&#13;&#10;FV/F1mPs3iiy0++jKAKHKsWJyWY4xkAdK9V0L9s79lz4vypc/FXwzCjArEhQKDJGTjc0e7puJxmv&#13;&#10;rctzXEYT3Ze8vPf/ACPu8qzvFYJqMveT6vf/ACP4y9Q/Z+utL8OpLdwTQlJSZGhO51CHKgHkY/Kt&#13;&#10;/wAIeFNa8PxLLch7yPcbi0DkB33j7xCjseK/tfv/ANmD9h74iWx1Tw1fWmk+ZL84l2mMlhgLtY4J&#13;&#10;5rx/xX/wSF8JX+mXl78JLvTZ/wByzP57bjPkbgAyfcOeAAK9qpxHHEwceS/pqe7PiyONpuKjzX7W&#13;&#10;Z/Jzofhu61W4Exie1uJ22OFyY5JCc9CeAK+8fA+n6TBYL4d8RSxT+TD5VvbuxxGzDjDDIBPYGvuX&#13;&#10;xD/wS9+Imnedq3iK3mtvsrD7NHaIzoznkDOBn3NfGt/8LvHng/xQLDT7eRI4kZY4BGTvuN2Bndyz&#13;&#10;Dt6V8hicXTqzdKLty/I+HxuPpV6nsoy+HvofOfx2/ZLh8PafcatYP9mXyVurZXTcjGQDKow4J7n3&#13;&#10;rzDw5+y7q2sy20ckE0iTAKLmbMZUhd/HIGMcZNf1PfAv9mCz+IXwLjf4+Sw6THIkeGu1EYEfQhA3&#13;&#10;OT1+pr0/xh+xn+yxoeg2tlJ4hit7azQCWS4ZSDBICBtA5JH1rtoZ/iY0ox9orvS+h24fijFxw8Ie&#13;&#10;2XN3bX4H8u/wM8EWOi/Ei2t7x2drSRIZVQndtz6diw4zX19+0j4Qk0u9sTYwGGNJInjdQ2V3nIXk&#13;&#10;4O0da/TLQvgZ+wx4W1pLzxJr0FzFZuwN1YgmR1BDIGI53cfT3r6r+J/iD9h34h6jp9/NOtxaaTAs&#13;&#10;kkUkYVZY9oC4JIJx/OufOcJTq1YYiprZWfnfsc+eYGjXrU8ZUvKys+7v2R/PTrP7Ouk/EO0m117O&#13;&#10;9huIdg3hMrNMQASyg8YHT1r6Q/Z8/YM0vxL4zt7/AFpbyOG1dWNxMuI0hQAuA5+UcZGK/Xrw38Sv&#13;&#10;2BfCX+gWcm/z2Mp3gufk5AO49McCuR+Lv7bHw40rw/c/D/4N6O8kdwvlyzKiYjV1yGjTOGYj8q8X&#13;&#10;C4SvSvCFRqLdt+h87gcvxFBShTqONNt2u9l9x8tftzeME8UxQ/Cf4WSW0Wl6dZmBbZEWNZXRRukL&#13;&#10;ABMjpivzI0n9nzxnaRHVdP043A8xUa4I8wDkZDZBXgHgjmv1D8M/tFfDa+0WPRNf0SBrzzcNPJHm&#13;&#10;UxbfmVVIC5yBk54r6Y8FftDfs96fp50e1gMdnJLHuzh/s05HJkA6jcByM8VzV8NiaLccNZO/Xqcu&#13;&#10;KwmKot08Fypt/a7eR/NB8bv2N/i1pniwW4tH1OS7ElwsVoAyxw43s5J5zjqc/hXh+nfst+OmiZ1s&#13;&#10;mRHkCSyQq0ixqo+Yhcjnbwfev7XvhNpf7PnivTpPFfiFopbu7d5bjcAUTGcshJ5jwB/KvLpfFX7H&#13;&#10;uk67qdjommSzzCdX8pFURSHkb15GAe/8q9rB55jqMFTquLtpo9fuPfy7iXMaEFSryhJLTR6/NH8w&#13;&#10;Xw8/YU8V61ZpN4Z0i8vJpDtZgvmsjHgFgMkDHODX6dfBv/gl9Jpc9t4h+IIsdLKW4kZbmQRyyg4D&#13;&#10;KqFiAc8ZxnFfb3xH/at8I+DtKvtL8F2Nro8cxiMU9nFtlm+bG0hSP++sk1+Vvxu/ar+LGvz2cjQS&#13;&#10;zDy3MFwu5XCq3MR4HHfua9WnmU6toOdkz3aWb1a7UHUsntb8j9RE+JHwL/ZguBpHg23tHvXszDDr&#13;&#10;qNhYY9pDJGc/Myngsea/P/4kWvhT4n3MepTeReLqBka6Fw6GUoDltxfgNn05Nfn7d/EzxJ4isri3&#13;&#10;1bTrny2lV4YWJZcD75zjoK5KXxzqWh2/9naL500lszTpDKxciQ/xlucL7V34fKfaaxi4tfj5no4T&#13;&#10;IfafBBwcXp1v5n2prvwA8DaD4QktcwTvqCO0CJEo+zoG+QMWz83c8V81Xv7GkK61FqF1di5FzbqI&#13;&#10;y8QMCyMOQFAwMdz61zi/FTx3r8qSeJppLa1RGIeJvvSnCgKQM8e9defjF4q0zSUsb67j2M6hbpi2&#13;&#10;9MdzjqTWmAw7w0J9ZNm2X4Z4WnVS1m3dk1n+xlq1vq4S2aCRopBGkcSlgXcYPGeQOvtX1z8EP2Ob&#13;&#10;Kx1xPDfiC+gtr8tsS5BEbSZXeygMdpbBxzn86+cfD3xt8ceItVluLfzYYI4jueEkF2Tup7E/rXq3&#13;&#10;w1ufin4/8TRR6DHd3MdtOpdWU5jRusm444B7CscdK9Pmla/oY5jU5qLnO17a6W2PfPj78BtY8Jax&#13;&#10;F4Z0+1m1a0SON4rm3t9pkjxkgCMDOPuk85NfH8n/AATN+Onxp8VNquiaDfoL2JmMnkhUVU42fLgE&#13;&#10;9vm/Kv2q8PeLtc+GXhO48QfFC/Se5tZI47W2EZ8vy0GR5cjdPfAFczr/APwVM15rKDR/B0dhZyvN&#13;&#10;5NxKCNqgruVjgEYYcZHevn8qzdR/eRT+Wx8rkuexg+eEXpu1sfDvwf8A+CEPj7QpbfWvHz2dk5w9&#13;&#10;wThgsYG4gAZwV+nNdp8Z/wBiT4f+BPDEmi+H43u2t5gyTKpjZ3bgoCSMAjkZFe73v/BRj46RQQ/Z&#13;&#10;5ZblLht1tKoVkUDG5SDztJ4BPNcTrH7a/wAY/Gk7pe6PthjAZnu41YMQSdyELk4x+Vet/aM8RUT5&#13;&#10;3ZHuf2xPFV177su5+Xuq/wDBPr4jeJ7mC4i07UY4ZZDHEttG0jeWvzEuU7Dpkjmvpv4V/wDBE/Td&#13;&#10;RupNQ+I9zHa29kI72fBVWeOQKypjIOcV7bqP7efxsjsb3UNFhNkzhLCEW6FWwnLHaF6Ee9fNviH9&#13;&#10;oX4qeLrh9b1DUJvt4/cSW5ZkHlk/e7jgV7k8dWhF+9o9rH0U8yr04ycZaPRWPsjxF8I/hp8JtKXw&#13;&#10;X8NbSC7itptgnMm0s0mF3KucHbjuMV8g6r4SstT1e6g8RM9oWuGtyjqFEuDjcFTACjqWAqnFr/iz&#13;&#10;+zVvNSL253rJG9s5k8wZOAWIBXDYyK9I8HajYateG+1KL7VcyeSZIyp81JGbY2MEjZ3PHNfEZvUm&#13;&#10;6b9nKzZ+cZ5UnKk/YVLSe+n6nB2vgv4eR+HJ7V7KKe6tpHh83cWkZeSGQEk/lRpfh74f+DmtNZs5&#13;&#10;7mBpFdi8bktJgDaJFx8g3ZxgV9N3Hwe03UIzqukxtFI0UhbzOEVlPy7CvRiOxFfPK/Cjxbaa5No1&#13;&#10;r++nuT9pTeQ+wLkHnII65xivkcK61SUoSnt+J8Tg51605QdRJp6+ZHa/ALwX+0Bf3cPhOc2twLQy&#13;&#10;TXt6UXEg5dQjAEsT0PU1zVl+xd4e8LazIfFmv20Fjbxi4mBb98pYcsB/EQMnA49a9n8LfDuPwi1p&#13;&#10;f+IJo5JbZHK+W5iczKcguW/hXsK/OT9pP48+LtQ8TXU1hE8ZeUpKN+VKA7cRtz94Z4r2Mu+sSxEq&#13;&#10;EKl1bTy/zPeyv63LFSoU61420VtvmenfFD46fA/4GWz6ZoMMN9tUibzvme4dTgO23oGHYY+lee23&#13;&#10;7W37NnjLw2mieKvDljJfkp5F1GRFJGxOT6blx78V+Z/jrQtT1a6uL3TY5Jp5QxUT4Cqx5YNzyB6C&#13;&#10;vJtF8I6zcavbpJ5R8zB2qu4FPukBSODn1r9RwvB+DrUVUnJtrqnY/ZcFwFgMRQjUqNua6p2P3D+H&#13;&#10;HiP9imHxNbXsMzM0U7PdafDnY7k52/3c9819PeLfDH7IvxdtZ2k1KcGwhV4reNfLEiudxyAVwU9u&#13;&#10;vpX4Q+EPATi4OmadFcQyLOIlhbJIJOTIv+yehx0r7R8FeFLyMyaJcJcsSnlJ5KNId78Ek46CvGzO&#13;&#10;hQwrioTd387Hz2b0MNgnBQqPmevdo/S/4a+E/wBhTwRYtfa3NaSXUl2I4LF/M3MgXO87G52/TOe9&#13;&#10;dX8S9N/ZQ16COb4Qafb3UhmWa8H2dlmEinaASxIAxyOK/LHU/hp4iuV/s/TtMuUBu/mu1WRpS46Z&#13;&#10;A5C++a/QH9mz4afEbxPoup6VqNherdM8ltCiRBmkEaAqSzMDs9DjNeFjf9ntioy16+h85mElhlHG&#13;&#10;xm763u+hyXin9q7/AIV/NPonhaytrc2hCwKLZMShWwwVyN4Kjrg4riLr/gox44ttBuNNOm2Yllhb&#13;&#10;/SktoVkQljjLsm7hTwBXX+KP2GfF0N8t34guoLBfNeVmvpFikWN2BbAb+lcN8V/2bfhzbloPA2v6&#13;&#10;dcXdrtjvRcTKF3uAQRk5fA6EVODz7BxcIyTk5dbPQnBcTYCMqVNxc3LW6TsvmeAXn7dHxGjitV0z&#13;&#10;UJCkETxpaJtRZHxl2lVVALE9SeTXlV/+2l8bdZt4dO1G7nijmmkYiU4CoSAAnrnHIrsdd/ZJ17Ur&#13;&#10;17nw5qel3MkC4keOQbFfHAYAZye/XmvFNa+BnxE0RvPmtTcyRXHkSPEpKkOOoJ4wK+2wtXLKlmpL&#13;&#10;m/E/R8HXyfEWcZLm89H+J9FeAf2q/HOnWksE+o7gZTGyqGQhV6hmXGQcgCsfXNP0vxBNceKImnln&#13;&#10;uI3acsuVUD5jxgFu+K5bwD8I9RM0FqYZSrzqrtKpKtKoG5gAc4Hp619CTfs7+M9YvLi20uS68qII&#13;&#10;VmtyVjEYzmM7v4u+2uOpjKca/LCSsebUxlKOI5KU1br/AMA/PnUZNWszd/YGS2KgASTgglWzztxg&#13;&#10;E44IGfevUPhf4t8TXmj3cOsXp2tGF2+SzR70HGAxJJ29Tivfvin+yb8Vv7PttfjyIzAZonG071hH&#13;&#10;DKCfXg5r862u/H0ur3mnA3kUtmsjk2o6Eggkr2B7npXvYTH0nCXMz6XL80oOnL2kj07WtI8Qa3aX&#13;&#10;sci25jkCIkhZFbJOfk7dOorOsfgFeeJ7RbCzgjkmkZXuJJMMJFPYBuh7ZBxWB4C+GXjvX4YoDb3j&#13;&#10;5nSTc3ChWyNwz94+tfXfgvwP4v0DUV0S/WWTaBEgBIlYHkBTk/hTrZnFc04J+6rhiM4hBSqQg1yq&#13;&#10;5zd/8K/h98F9EFxqEb/bUt1K24bgvIMckdAM9q+CPjBql34s1Z5rVZIEZ9jKq7lL42g5yeg64r9D&#13;&#10;viT8MPE+u2q3LC6+0QxNGqyg7UBPBfg5FeSaV+z/AOJLy0toDps4lQyeddMm2ESHkBu+3HQ152Vc&#13;&#10;Sr+PUfXueZknF0f95qvW/c/LgeGL63vFXUFYRqHiGyMIgcc4zgk5r1nwt8OEl0oakfNkJcS3KZ/d&#13;&#10;LjOARgZB6V9lal8B7e0jknv0MjhWuI1j5Ru21Sdp+leXz6bcWokt9PheIx8rz0dT0weMbc19N/bc&#13;&#10;sVZU3ZdT63/WOeLt7J8q63OS03UB4Hthbqqv5ilo4toMca549+vc81yFx4rg1PULu802RlmjXaFG&#13;&#10;dpcdRg8Ee9PsdE1rW/F50vToZd8twY5tuHRsnJI4+WvrTwF+zBqMcn/CSeJLeO0s2mWBrmb5UkVB&#13;&#10;lsKe5x61linShJKUtexnjXQp1LTer6HmX7P/AIX8VTeL4dT8LI8siMubePOHY88/U9QK/aX4a/s6&#13;&#10;3XxS1v8AtDxWqx3iQrHcEhI4EITCo5Yfd/HJNfFEXj74WfBqze08EoJ7u1lAa43D5JJOhyDk4xXT&#13;&#10;p+1Prs2nTztf3EJnQS3EG5cu5+6T2CgdDXyteh7Ws6soaWsu58ViaHtq8sRKlolZbpn2H8UvDXwg&#13;&#10;+Cvh2eHR401bVc7bmC1hMkKhs524PGMV+YnjP4oL4u1STTdIgksoYdoi5kRk3cEEnAHsB1qdvj74&#13;&#10;gtdTivoS0rpIybXK7n3kszY/i4rM1XxrpupX8z31upEsQZliQ5YSDPKnBG31Br240aiguR2Z78cN&#13;&#10;VjTTpt3NfTPjy3hi5HhXW7OPVju2qszFi+F4OeowQO9Z3xA+GE37Q2kxRafcQ2d+mZGgBwIAedvG&#13;&#10;C2cdya6Lw94K+Hl5arHDYXRurlAjXMpJT5uQVzzwPU1w/inTdY8CXjQWiXYhyVW6jcRF14wCQTnk&#13;&#10;kVtSxfs2uWWvc6KGN9m1yys+/meW3X7N+heF7tbKS9jaayt0a8QsWcvJ823bjGATzWv+zdJo2jf8&#13;&#10;FP8A9k24sQv7z4t6Yj85XdJcwxDA4wcn0FePeOfiDrOg3Bit2mkk35nYHci8Dad5OTx29a4T9jnX&#13;&#10;dX1//gqr+zVd3zMW/wCF1eGti8/KDqVsSOa+yyqFRyUpyuj7/JYVZThKpO6t+h/sNUUUV9KfYhRR&#13;&#10;RQAUUUUAFFFFAH//0v7+KKKKACiiigAooooAKKKKACiiigD+ej/ghr/ycB+3H/2dn4j/APRMdf0L&#13;&#10;1/PR/wAENf8Ak4D9uP8A7Oz8R/8AomOv6F6ACiiigAooooAK+VP2zX+IR+A2q2vwx0q91nVbhTbp&#13;&#10;Y2CF5mSRGDEAfzr6rr8hv+C03/BRT4hf8Eyf2T7D9oL4a6Houv6hd+L7Dw61lrrTrbiK7indnBt2&#13;&#10;Rt4MQA5xgmuXG0FVpSpydkzjzDDRrUZ0puyaP5hvif8AsOf8FAPFtzLPZfCPxnIHuHlWK5s3YIBn&#13;&#10;DAgjnt1xXz3D/wAEzP2+bm5L3/wh8dmEqsjiHTzG8rnqH+Y9+M9hX1n4N/4Oxf2nvE0aw3ngH4cW&#13;&#10;80mBFtk1FlJP/bfNemRf8HM/7aMN4yap8P8A4ZC32lluI5dSUcDIB3T14FTL8NTjfnsfLyynB04L&#13;&#10;941/XofCFv8A8E1v2/4n32Pwf8cpaLP81nLZsHC55Kvnk+hr9xf2Gf2X/wBpP4DeC9bm1PwJ4mt7&#13;&#10;i507bapc2x+0rMM4VRnqc8tmvkvRf+DmD9qjxCzxaV4M+GkjpCZNgk1ElnA+6MTV8j/ED/g7x/bA&#13;&#10;8EeIJtBf4X/Dp2hO0tI+pjnPI4nrx8zybBY6HsZ1H8keDnWQ5dmUPq8qsvkv+Ae9+NP2Tf28tU8U&#13;&#10;T67p/wAKvHFoJb+5uZGsbRmeUyMSGbLEfNnmv0D/AGD/ANnX9sDwh8RLHxJ8RPCviXS7WNWhlTUb&#13;&#10;UruRh/GAcHHYmvxL0z/g8f8A2wb1ngm+GHwzWVD087U8Fex/19e5+I/+DsD9rvT/AIUjx3pPw4+G&#13;&#10;0l35gT7NLLqRiOR2Kz5zXNV4Gy+olHnkrehw1vDbLakVH2klbyX+R/U98dvjF+1D4WA0z4W+Bdb1&#13;&#10;VIVQkwWpaJ+2FIPUHmvzi+I/jz/goh4w1G31A/DjxsBCjwyW8Vmyxzlh951DcbSeDX840n/B51+3&#13;&#10;pb/LN8J/hOCD08zV+h/7eK6vwf8A8HkH7cfiDX4NK1H4WfCqGOaURlo5dV3DPcZuDXoYng+jVSVX&#13;&#10;ETl8/wBD1sXwHQrxtXxU5fNflsf0ieBtb/bDe1skn+GvjPTr2K1e1nnlsyEYHkMSScHPt+Ne1+FP&#13;&#10;E/7bfhyM6fN4Z8SXIiTzFna2yrHOSgB+Y/LnBJ61/PD8Zv8Ag6l/bg+GFvp+o6b8NfhhdW1/aiUP&#13;&#10;K+qAq+SNvFx0rifg/wD8HYf/AAUB+KPjK38M/wDCq/hZCksvltIj6sWGTxj9+R+dc2H4Hw0HzQry&#13;&#10;RyYfw7wdNqdPEzVvQ/fj9oGb9tP4weGZNKh8DeJkh3MsUctjmTaQQCQD6Gvx21/9j/8Abz1K2a1u&#13;&#10;Phd4xkthcsr28FkV3gHhshs7SPevcf2ov+Dh39tr9n7QNH1Wz+Hfw8unv7cz3JnfUfLjPZVKTA5+&#13;&#10;tfn/AHX/AAd2ft0WVuZJ/hd8LdwPAEmq4x/4EVzy4Hwbqyq1K0m2cs/DfL515Vqlebb72/yPrjwP&#13;&#10;+zF+3l4e1CE3nwt8aPARiOJrP5LcR5wpOckMOMnmv0J8PfsyfGD4n+EQnxC+HWv2E+1IZLa6tzvZ&#13;&#10;QDjkEA4OOewr8Q/D3/B3r+2hqmpR2+o/C/4Zwwk/vCsmqb9vsDPivr3xR/wcq/toyeEbfx18Mvh9&#13;&#10;8NdWsWQfa0lfU/OhfuNqT8gVx5p4ZYDEtfvpQe91ZfoednXg9lmMlG1ecGne6t/kfox4S/YW8V+G&#13;&#10;fFNjKngTUHhd0aecwkovb5wT2HvXB/t/fsx/tO+LNd0m3+F3g/XtTsLa0Kzf2damRic48vdn5R/S&#13;&#10;vzoT/g6M/bI0vQpNW8UfDn4a28gI2xJJqYPP3chp812vw9/4Okfjp4xZdH1DwT4DsdQclI98l95J&#13;&#10;Y/d/5bZ5PvXK/CPL5TjOVeTa72OCp4G5XOcak8TNtd7P9D5p8Xf8E/f2+NRaWC2+Ffi+WOB1lt/9&#13;&#10;CLMZG++fMJyyg44rt/hj+wv+3VHqttP4z+GXjQfZNgVjYlULrx5gwwIIHQdKtfFj/g58/wCCivws&#13;&#10;8QyaJd/Cn4X3CY329yj6qY5UPIYN9o5z/Orfw6/4Ohf28/FKHUNf+GfwvtbSJd8zRPqm/A7KDOea&#13;&#10;734b4H2LpKrJL0R6svCTLVQdBV5W72X+R+huh/sz/tLvoT+GtT8CeJZLK7bbeJc2PzMrcHaQcrj2&#13;&#10;Ndp4a/Yb+KfgjStT1vwv4P1ZboRAWUEkB3qFG4BVySWzxk1+O/iz/g7m/av0nVbmy0n4b/DiSKJ9&#13;&#10;kbTyanuP1CzCuNtv+DvL9uS8Ja2+Fnwu2AghjJqgJX1x9o9a+bj4KZdyOn9ZnZ9NP8j5B/R5yh03&#13;&#10;S+uVLPfb/I+5/H37Hn7Z3jLXiyfDbxOi5LpcfZiiJkc8A9Se1fOl9+wz+3tp2ppdaZ8L/GjM0pE8&#13;&#10;ttakME3fwEk8nrnjiqnhz/g6z/bd1rdNJ8NPhgqDDHbLqmQD9Z+tcj8RP+Dur9sbwkpXSPhp8NLl&#13;&#10;1ba6ySapx+U4r1sH4S5fRSjCtKy9P8j38t8Dsrw6UaVeVu2n+R3OifsBftsGeSZvhX4vsZmulkaX&#13;&#10;7EWMq55B+bA45z61+v37I37Mnx/+Hel3dp4q8L+IrZpXWQrdRErIdpHAP3cd/Wv509U/4PNP26NO&#13;&#10;Cl/hX8JiGbAHm6sSPr/pFRW3/B59+3A6qZ/hV8J1DZ5E2rdv+3iuTO/BfAY+HLOvJelv8ji4h+j3&#13;&#10;leYw5KmJnGzWyj09Ufsj8Wv2T/2u9d8c6nd2HgTxLdxPcyPbXKWm1AjHgJgnoOmeK4PTP2WP2ybH&#13;&#10;xJbxat8NfGFzZIMB4rXduOOPNycEZ61+Wzf8HnH7bKzeWfhd8KNpOARLqx/P/SKydR/4PRv24rVV&#13;&#10;MXwr+E8gOeRLq39biuzD+EOBpxt7eT+7/I9DBeBOW0klHESdl5f5H7KXX7An7QHiWJYZPA+uWc4l&#13;&#10;aYTGz2oA55XGevGc17v8G/2EvjFLqjad488Lavb2aKCZpYQonKZ2kgfdKnnjrX86b/8AB65+3Whw&#13;&#10;PhN8Kse76sf/AG6FOX/g9d/bnPX4TfCn6GTVv/kmoq+D2EkrfWZr7v8AIxreAWBmnbGTXXTl/wAj&#13;&#10;+02H9nPWYPD7aOdP1RUFmLZfssPkuvTJVlPfFeY+Kv2PvEXjiyTSp08QWdvHCqFI1OXC9mfOTu78&#13;&#10;c1/IEn/B6z+3O3/NJfhTnP8Az01X/wCSa0YP+D039uaXIk+FHwoB6/63Vun/AIEGsH4L4FVI1ViJ&#13;&#10;Xj6f5HN/xLzlqqwrLFTvH/D/AJH76+JP2G/2jbGeWy8L+HdauFjuWiheaKRUMLBhncG6c56VlfD7&#13;&#10;9hb9rvw9bHUbnw/ffaHn8m2tJcssSJ9+RmPTecbTjtX4Oyf8HqH7ciMVHwo+E4x1Yy6tj/0oqov/&#13;&#10;AAetft0MWH/CpvhScDtLq3P0/wBJr1avhZhJx5XXl9y/yPbr+DWCqw5J4mT+S/yP6YrH9kL9riPU&#13;&#10;Dd3dtfGCPE8FumV/e9gcEcDPOetfYngH4UfHLSfCcCato+oLcHetzHMd75xw6ZJHJ7Z4r+Nsf8Hq&#13;&#10;37dgO1/hL8Kvp5mrf/JNOm/4PVP26YfvfCf4Tn/dl1Y/+3NeLifBDAVHd4ma9Lf5Hztf6OWV1XzS&#13;&#10;xlS/TbT8D+kH40/s5/tLapO1tH4T8SazFLLlRbW67IopSdw3dSfXB+lfHHxM/Yz/AGrvEJx4d+HP&#13;&#10;iu3SApHDbrbM8ZVevLE9R3r8fP8AiNb/AG6c7P8AhUvwpz1B8zVcf+lVK3/B69+3QvX4TfCrPf8A&#13;&#10;eat/8k16uX+E2Fw0YqGJm+XTVr/I9rKfA7B4NQjTxlR8ve3+R976v+wH+2ZNrivH8L/FZgeJXYrp&#13;&#10;7N5bjqqHcODXVWX7CX7ZI12MW/wy8WWkbReU8ws8x5C8NyQw564Nfm63/B67+3WRuT4TfCr/AL+a&#13;&#10;sf8A26pn/Ea3+3avzH4T/Cn/AL61b/5Kr3anAmHlvVf4H09Xwyws7c1eX4f5H7UeF/gF+2t4dtYo&#13;&#10;9O+FfihZbebzgktozIzjjcpZiPfmvobwP8Nf26/Deqy6vY+GPGdtNc3EVxJAISkCAAZHUjj0xiv5&#13;&#10;0l/4PXP27X4Hwn+FP1L6t/8AJVI3/B67+3WOvwn+FP8A33q3/wAlV41TwmwMnzQrSi/Kx8/V8D8t&#13;&#10;bTp15x9Gj+0z4R/Ef9pmG3OlfFfwBrGowed5UU7We19pH32AbGO1em+JfgR4T8Q58YjwV/pMbLc2&#13;&#10;1o9sA6Tp904z69fWv4Yx/wAHrv7dRbH/AAqb4U/99at/8lU7/iNc/bsU4Pwm+FI7/e1b/wCSq714&#13;&#10;eUnTVKtiJTttdRv99rnqLwqoSpKjWxUppbXUbr52v8j+on42/B39r/4walJZT+HtXsrCGRTb21rb&#13;&#10;KkIii6lTk5ZjyAa+SfiF+xx+2T4o0gQx+GfEUhR4yyPAczovG1sMAABzX4V/8Rr/AO3Vj/kk/wAK&#13;&#10;fpv1b/5Kpf8AiNe/bpHB+E3wp/771b/5KrD/AIhdgnUjUdR6bbf5HLLway51Y1nVleO23+R+s9n/&#13;&#10;AME8v2vo7mTUT4L15Y2ZvPsxbEKwPG1eckY75qb/AIYC/a71AG6svA/iWzaE+UkVxb7k8oH5Qozk&#13;&#10;+4Jr8kv+I2D9uroPhN8Kf++9W/8Akqmn/g9c/bqPJ+Evwq/761b/AOSq9T/UPDfaqP8AA9n/AIhl&#13;&#10;g38daT+7/I/XS1/4Jm/tbnWbjxNH4e12Gf7OsUcEkAdCyHluSPvA4xW9H+wN+294e1CGHS/CuqSM&#13;&#10;7fazOsK+XExG1owxYnoTj0r8bV/4PXv26+3wl+FP/fWq/wDyVTj/AMHr37dg6fCb4U+/z6t/8lVN&#13;&#10;bgTDTjyOq7fImv4Y4SpH2ftZW+X+R+5dr/wTu/aq1O/iTWPDGo27LkyXkPDFWI4HOA2ODjiuy0v/&#13;&#10;AIJ3ftFWM0l3B4XugI5S8SnPmAIfl/2X3dwa/ANP+D1z9uxxx8JvhTn/AHtW/wDkqnn/AIPWP27R&#13;&#10;yfhN8KfxfVv/AJKrjpeHGEjvVk152/yOGHhNgoaOvJrzt/kf05fD79iH48Po2qJqmj6hpU0Vq8dh&#13;&#10;FuYpIX5JVd3DFvXjHavBz/wTj/aTuo59Yj0u/trjcDk5MpdTk7VBwQ394Yr8Az/weu/t19T8JvhT&#13;&#10;/wB/NV/+SqaP+D179ustg/Cb4U/Xfq3/AMlVwYnwmwNSTmq0lftY8vFeB2W1KjqRrzjftY/oS13/&#13;&#10;AIJ5/tHHw9FG2g3OpzBTO5ddrROgyioAc9eorotC/Y3+INtpVtZ+Jvh54inuGwbhY7bzIht+b5Tn&#13;&#10;KZ6H16V/Ob/xGuft0jn/AIVN8KW+j6t/8k1IP+D1j9uxh/ySb4UAe76t/wDJVaUvC3CU4KMa8lbr&#13;&#10;p/ka0/BfA04KMMRNNddL/kftZ4y/Yp/aEn1hTo/w48V/2dI3lRww2K7ooySWyew7c5NfP95/wTv/&#13;&#10;AGqdL1e6k0j4ceJGt5Swhc2BeZY26guW5+mK/NY/8Hqv7d3b4UfCg47iTVv/AJKqUf8AB6t+3Qow&#13;&#10;3wn+FGc4H73Vh/7cV9FS4SpwilGvLbyPqaPBFGEVGOIltbp/kfpHqv8AwT6/ahGmpBYfDHxTuiZD&#13;&#10;xp5y5xyTliM54PoK7TQf+Cd37SfiiE2HiH4e6/axohCNPp+wx7hyIyp5I65NflX/AMRqf7dAHy/C&#13;&#10;j4UZ7jzdWP8A7cVVb/g9Y/brXkfCf4UfQSarn/0qrjr8CYeceV1ZLz0/yOHFeGmFrRs68k++h+1+&#13;&#10;h/8ABN34pWQljfwJ4pt/JlWRZok/1ygYC+VnByeT3FfpH8DP2IdW8D+B/NbQtQttWuIvMeSUYZGJ&#13;&#10;yE2ZO0iv5M4v+D1H9u2dC/8Awqf4UAA4IaTVsn/yZNWoP+D0j9uyd1H/AAqf4TAN6yatxj1/0nNe&#13;&#10;Xi/DOhWpunUxU2n6f5HjY7whw2IpulUxk2n6f5H9UnxF/Yc8ZeNoBp/iGw1i7tGVpGgXORIy4Ayu&#13;&#10;MqDzivlXw/8A8ErdWvLhrXVvDuq20GMhjCcuUOR0Ixkdq/AmT/g9I/bmjZlb4UfCcYGf9Zq3/wAk&#13;&#10;UyT/AIPSv261O1fhN8KGOM8S6t/8kV5VDwgoUk40sbNLt7v+R4uH8CcLRThSzGqk+nu2/I/pxtP2&#13;&#10;KtZ8A6FbWWg+CdW1FlEnyvbNIUUcAZYnB7471Fd/s0fGGa3tmtfBOpxSwW0qRmSzL7QcEAjIG5um&#13;&#10;ccV/Mpbf8HpP7ds8Ykb4TfChQxwMyat269Lmt2D/AIPMv26ZAXb4V/CfbjKkS6tz/wCTFdkPCfCJ&#13;&#10;WliJv7v8jtp+CGAUWpYub+7/ACP381H9jz4z3Rub2HwFq8Z34WD7OSzl1G+QMOmD0FeQ2X7BH7Qq&#13;&#10;6jMdY8DapcKs4VZobYxu6kjJB5G0A/pX43w/8Hk37dpZkn+FHwoUjpibVcf+lFVp/wDg8s/brifZ&#13;&#10;/wAKq+E3TPE2rf8AyRXfR8NsLTjyxry+89ah4T4KnFwjiZ/h/kf0N3v7CfxfuNFtDY+Hr2Cb95tJ&#13;&#10;tVLqVXC+aucEZ56c1jj9iL41+DJre7bwvqmszx2yRu9rbBMO3zH7mNwVvWvwu8Of8HhP7b+uRLJN&#13;&#10;8LPhagzhwJNW4I/7eK9T8P8A/B2z+1pqN8lre/Dj4bRIRlij6nn3xmc1h/xDHCpcvt5NfL/I5V4P&#13;&#10;4NafWZtfL/I/cjRPgT+0FdSQaXf+AtTS0eYrcFofIZxuG1mZScAck19Uj9hnQr6K21dtMura9ibz&#13;&#10;JH2FpDjqo57+pzmvxC8F/wDBy5+0N4105p9M8E+AzclSY7YPflie3HnZrmLr/g5e/a9sr46dcfDz&#13;&#10;4fCVCRIhbUQR6f8ALauePhXl6d/aS/A5V4KZYm2q0tfT/I/Vr4vfsEXvj3Vfs+naRryiXywLowbU&#13;&#10;g55JUH94enPHFfGXxc/4IzeM9RmfWfDNjPcyrA1vHZrG2yRmIJkbfjaTjjBrxzQv+DmD49XEZg8R&#13;&#10;eCvAdvcFfk8qS+KB/RszVZm/4OHv223uRLpXgD4aXVs6ho3ik1JmJ7jifrWf/ENMGnFxxMlbtb8d&#13;&#10;DN+EOAi4uGMnG3ZR/wAjxa9/4I2ftP3dy1zB4Z1CNIp1drfyAcsf+eZY8rxzTbH/AIIjftMWN0ry&#13;&#10;eHJJIZyLlv3ZEsDL82Awb7xPGK+rPht/wcBfte+K9ZOmeIfAXgS3zGzIkB1ESEqcY+eUivAPiv8A&#13;&#10;8HMv7Y3w/wDEU+jaZ8Ovh1crG7IDNJqQY4OOQs2K+iocM0Y6LES/D/I+ppcHUIOyxU/w/wAj1jw7&#13;&#10;/wAEifjdpflave6HeteLcpLGkUGAkf8AdJzn6+tfRXw8/wCCcfxrsL25u9b8PzwESG3iCIABF2dc&#13;&#10;5LH1zXxv8Jf+Dlj9q3xmyXHjHwN8NtMtjIqGSOXUcqGOMnfNXrfxA/4L2ftz6bOZvhv8PvhtrNoV&#13;&#10;JWTzdQJ6ZBO2fHNefV4Dws7t15XfpoeTifDTBVFK+Jkm+tl/kfoD4S/Yw8W+Fra7efwzqDXJUfZ3&#13;&#10;ihDKpA525zu3HqT0HSvl79oj4R/ts6ToFxZfC3wH4hN1zHFcaPa7pMYyCGGD8x4Pp0r5rX/g4P8A&#13;&#10;+CgNtbxG/wDhj8OhI4yyxNqbY4/67da9V8R/8F8v2sfDXwQj+Jl94E8DJqEt39mjsna/ERGAd3+t&#13;&#10;DfrXBV8N8A4csq8nd+R5uI8JsslDkniJu730v+Wx+JXxX/ZM/wCCzHxQ1trzxd8M/ihcQhiCbezY&#13;&#10;s6A8KAWAA968dvv+Cf8A/wAFZZY0tj8FviJKY1Z4520xty4PyqSGBJx3r9bYf+Dnj9sJ1KT/AA7+&#13;&#10;HSyK5Qrv1LJx3A87pXW3H/ByX+2pZaMdVuvhx8PkBCsh3alsOfQ+dX1GH4TwKiopXS20Wh9nh+Cs&#13;&#10;sgowitI7dD8W9G/4J7/8FXdMd2s/g/8AFe3mPzEx2DhGLHkfe7epr3jQv2Mf+CrtxA9xf/Cb4j27&#13;&#10;wptjibTmzJnuPnxn3NfoLYf8HOn7Yd9vdfh78OdqPsI36kNpPTJ86l1D/g5z/bDsLpYG+Hfw5cMS&#13;&#10;AVfUu3/basMRwfg5u6k0/kY4zgPAVPe52n8v1PjzQf2O/wDgqNplhDNP8LPiE0/mBoi2krui3/fL&#13;&#10;AEc8dTmvQJf2Sv8AgqtqN/CJPh947tEEkQItrAxwsVz8784zg817bcf8HPX7ZsMjqnw6+G77QG2C&#13;&#10;TU92085/19c9p/8AwdOftmLri2WsfDP4dpb5y7RvqRfHsTPjNcT4DwSlze1l+B5kvDXL+dS9rL7k&#13;&#10;e8+Af2Af2xNYlYfE3wv4rkt44tkUfksCuR8wABxtPoO9d/4f/wCCYXizQYBJH8OvEUt1KWS4uJ7b&#13;&#10;ezROTkHaV7Hj3rW+IH/Bw98dPCPgXS/GOneDvBc7ajEHMUjXuEOMkfLLmvl66/4Oh/2q97xWXw8+&#13;&#10;H6sPuid9RGfymHWt6fAmESd6knc6KPhxgYpxdWTv6Hourf8ABPn9qaz1S5svCnw61e3s0Hl2cj2b&#13;&#10;sUTdw3B5bHUVy9x+wd+19Y6bNq2peBPFlxeRHyBBpulbTInQOpLfeA5rzq8/4Ok/207K9a3uPhr8&#13;&#10;OAA+0bX1NmwBkkjz69i+C3/BzZ+0b4r8Z2mm/EnwF4Hs9LluEinn01tQMwRiBlfMmZcj6Vt/qVhF&#13;&#10;Jyc2zo/4h9gVLm9pL8z0j4e/stftIWegm18T/CXxjJeQq6xs9kQkqEcBic/M3fjArO8Q/A79sSNJ&#13;&#10;9H0f4NeKPs00ix4+wB8IVwW3cdOle8/tTf8ABfzx58G70S/DDRPBut2kscbwreteJMC4GVbZKASP&#13;&#10;YV8C2v8AwdP/ALTv2/ytQ+HXgJIRKFO2TUPM29zzNivFxXhfllSp7Tmkn5HzuM8Gcnq1faqUk/Kx&#13;&#10;xni39ir9uDWVkjm+Dni2WGJy9lAmnbPLC8D51bJz6HivK/EH/BMz9tHxJoTRP8JPFlnNKCDFb2X3&#13;&#10;d3Ubid3ueetfq78Jf+DjbWfiPqdvpOoeFtBsZZggIElwxBY88b+ldr8cP+C//ir4ReK/+Eet/Dvh&#13;&#10;q6RrYzwzu91knbnaQr8V30+DcPSSUcRNfcerS4Aw1KyjiZr7j8qfhN/wS7/aG+HWk3niTVvhV44v&#13;&#10;NSiCpBbfYcmbC9cA9j0NfN37R37Jn/BUb4gSLpvhz4F/EJNNiZFt4bbTCpTj5mOGxzX6QX//AAc9&#13;&#10;fHwTsmleAfBUh8wIollvgSD34l7V7r8J/wDg4m+L3jea3svFHhXwZYyzvs3QvelFJ6Kd0h5Nb4Xh&#13;&#10;HC0assRUqym33N8FwLg8PVniKleU5P8Ams7eh/Nref8ABMX/AIKg39qry/A34hx4l82QpprmWTd/&#13;&#10;DgN0Hrmktv8AgnL/AMFQbJzbSfAL4nSwN8qqNMJweoP3uAOnOa/qy17/AILQftZ6XfPDaeB/BbWz&#13;&#10;IJIbuWS88oofVhL1rkZP+C/XxV8P3L2fi7wz4PVkxuNpLd7QcZIy0hyelelTweFta7dvI9engcDZ&#13;&#10;q7fyP5p7b/gm1/wUomuUiufgJ8Rw5j3lhpp8sNnsxb5WxweK7LSP+CZX/BRT/hIxe3vwW+IiR/Z/&#13;&#10;JO7TmYAgcEMWGMDiv6LtI/4OC/Fms+KrTTbXw94b+wzuqyyk3QkTJAJH7zBGTWj+2H/wXC/aP/Z0&#13;&#10;vtO/4Q3wf4N1iz1G3W6S4uWvcqjjIyElFV/Z+Hd+VtXNP7Lwkr8spRvpsfiz4L/4Jxft429tJNdf&#13;&#10;DHx7AYoVRLSawwJgMEgMScY/DNehX/8AwT2/bH8SWhg1X4QeNlWKMCNJrQ85JJwQf517zY/8HN37&#13;&#10;YN3dGD/hXnw72gE5Emo5455/felUb3/g6D/avtYJbj/hX3w8YRybOJNRP8p68mfCuGlde1l+B4su&#13;&#10;B8E7/v5L7j8xvHf/AASH/brudcYaF8IPHUkLXC3AP2HfGVIBZGO7nmvGPg9/wT7/AGov2fv+Crn7&#13;&#10;KFj8UfAviHQZNb+LFtqOmrqVv5Zmt9GeK+uymSci3gRpHPZRmv3T+D3/AAc6/Hnxr4lt9I8XeBfB&#13;&#10;Ntby3CwyTWMl/lcnn78pFcJ+1H/wUx1b9oX/AIK5/sR3uhWOiKNE+ImqaeUUzZx4js00243Et1SK&#13;&#10;Vmix/GBuyOK+iy7LqdPlUZt27n1GV5VSouCjUk7dz+4cHPNFIowMUte6fThRRRQAUUUUAFFFFAH/&#13;&#10;0/7+KKKKACiiigAooooAKKKKACiiigD+ej/ghr/ycB+3H/2dn4j/APRMdf0L1/PR/wAENf8Ak4D9&#13;&#10;uP8A7Oz8R/8AomOv6F6ACiiigAooooAK/l5/4O1oDP8A8EzdHC9V+J+jOMdci2vOlf1DV/NL/wAH&#13;&#10;UekT65/wTk0fT7eMSM/xL0fg9v8AR7vn8Kip8LMq3wM/zxvgf4ev7zU0m8kCNRuZcH5SvOfrWd8c&#13;&#10;viLr7a5LYQvJGoACwoTj5OM+2a++P2ZPhPb6BqRbxO0MVrPAVDOfn3Ff4a+ffjt+zb4s1bxTearo&#13;&#10;dulzA8p8mVD823PAwPUV8tXnBz1Wx8VXqwdSz6Hyb8Pvjdrvg/VFvIXxkKAp/vZ5JH4V9FfFvQLH&#13;&#10;41+Bn+JelxRm8tkEV2qYVmJGQ/A68HNcJp/7MHjuX97Hp0wnAG4SD5M+mfSvr/4EeE7/AMC3Fx4c&#13;&#10;8Z27Gyu4TG9uSCBkYJH0J4rJwipc9NakVIRjJVKcdT8ebHRJBcGTYxG4g55AI9a/QmHwrear+zm1&#13;&#10;xbhStrMryqg5zj2FdZ45+EHgXQ9cuJ7T99brI37tcKwQnof613Xgn4o2Gj6MfCNnbItpL8k0Mihk&#13;&#10;bHAyTn0r01du9j1bSbuz8ldX8NS/bALONwzKXwflOT1qTRLC6sryK4mVzJE+c7cgN3B981+t2p/A&#13;&#10;Twt4sshr+jQG3bBeTyyJIy2f4R1FeW2HwGt4tXVZINyhz87n77d8+1dUXfQ74TR9HeCPh5/w0b+z&#13;&#10;ta2IWNNW0aUsokfaDAwGMccnNfVXws/ZUt/g98GpfijpEiXeqKQZbVWBeFegzj35r5N0bW9T+Htm&#13;&#10;+iaARCHGMhuOn619j/sz/GQWWnXmneInVrW8iMdyrZZdpIBxu/P601ZaIElqkeEw/tR/2jZS/C/4&#13;&#10;v6fFd2ssjGK6nGXjJ6YJ5214745/Zs8MeJLY+IfhvfW99bSENLFC+xrd/wC6VPUCmftX/D+HT/Gt&#13;&#10;zeaW6NayN5tncLxwRnBr5i8HeO9a8E3K3ulXMiFWIeEE4kweDg8VFSnrdbmcsOnqjN1P4XX2kX0t&#13;&#10;vqEe2aMFsgHaef0r6L+BPiS/+FMVzfPONksZQxs2VI9MHpmsrWvjz4f8QWT3GtQx/aypAkAA3N0w&#13;&#10;wArw7VfEsHiWRgr+UiKOYhycfT/9dVGk7Weo4Yd211NX4y+O7jxJrs2pzCRPMAMaMRt+m0fzrwnR&#13;&#10;PEN4dQ3N5kbwkSxEMAVbP8q2p48rvmfzlZiGVxjjpwc9a5m7TQdEkLyTMoY5UkZ6fw1XszZUk73P&#13;&#10;0Y+Hv7Qx8Q6daeHvGVpDqFpBEVZrna5iweik/nU3xS+L/h6GxGk+Ere3iimQhmAwcdgPxr8sb/4t&#13;&#10;2uis8Vg6I2dqbeQV9DWLd/FbVbu7SdZflRctsXgg9AK09npqW6N42Pc/EulwahcyX8yqHIZuTj5s&#13;&#10;+vQ5rktGgkGIpPLxv+WM8HB/hz35rzB/idtt5Le6jZmdSTzkkZ4I9K5J/iNPFEGtmaMFtyrjk9hz&#13;&#10;ShT0sEMOtmfUeqeMbfRLBkimMLKCpCMOo6ivmbxR40NzLLMJGYySBsA8cd2PpXE6x4putQLfaTtf&#13;&#10;lmHfngYNea3E0wZvOZiQc4OOlaezRrJamhqVxJdyPLv4JY7cDBPtWQ8ytCq4wwHzNyMfhViEJGu6&#13;&#10;Tcc8jjjmopYnU+YAMEEdM0ua2hJH5sqKNvGffP41H5jlthOT6dqmKFeqEDANIwz91Tnpx3p+0Art&#13;&#10;AxO4YpyIS209qmK7F+Y84zxUYII/xqXJsdxpTn3o3ueA3Pem7ieD1zTmwG/dnnvVR00HFCu+5ldh&#13;&#10;jA/Opoom+US4AYEqeuai3qWHbt9KeSuBGWzjpxVisXY1SVds3BGAADkn0z7U24KooiIDcYyetU4p&#13;&#10;oVysnI6ADrkVC84dyAThTlQef1qORBysSQKowVqPJb7tPD78nkBv5+9MBYZI4wMfWqSGnZigNk5p&#13;&#10;yn5uPTpRuG35QfxppOX+Uc46UynJ9iTdhQP0qEgfw/XFKrZAzzTN7KSF45oKcW0Ljnd+hpfMJBKD&#13;&#10;2NI5JOOufSlACoNv40DuMOGcMOmKRdpB45qQFT/hTSDvyRjjrQCdxgwWAIIPTNOc7D8uTSKsg5pV&#13;&#10;d0LYzkigd+hNULMSQRnpzQqvJyOSaVFcDa/A70BcbynI70bnYAFjxxzT2I6L07Z600Kx6dqAuBJb&#13;&#10;jbx70hTHOfbFLiRuG7dKaytii4AVB+9T0fa2O9JgFczZ4oUHkYwOtAWLqvtyCODwM9qUfMNn5+tV&#13;&#10;Ru/h59zU6nYMtxn0qJLqYSVg8s7NuT9ahKIvB5NS+fkhSOKspEvPlkn6+tF2tybtasrKy7AEDDPX&#13;&#10;FKDMv7wMQB0PenyK8a/IOc4NUXZzwOKcXcuFmXmneTIyxzyCetR+axYGVznFVx5mck9e2KceGyPy&#13;&#10;9qovkRPb3UkUm+M4wPw/KtuHWry32GNuM8ewrAKbBkYyeKTY/P6UGbWuh6SNdEVmwLrt4yDywJrP&#13;&#10;fVy11GsT5ZTwx6j2riNzKvzE7T94U5ZwjEk4fHBPOKSjbQtw7H1b4b1qxt7SMoSW/iLfxE9RXpg8&#13;&#10;R+e6LA4Vt+cAdVAr4zsfE8tpEIw7jBXkAHH5118fjxkUtudmZxjHQDoTQlbYU1Y+1vD3xQu/Dcqa&#13;&#10;hpcpSUNwFYryPX617v8A8L1uPEMX+lxr5+PmYE8MeMjFfl7/AMJuk8CwI7DEm4Z4PJ6GvT/B/jJ4&#13;&#10;buIyYVujb+VI/DuKylEykro+4bfXb69mdkAeQKrAFuTg8HDZ6V67pfxW8V+CLa1l06doWXcrN1Ut&#13;&#10;1zjpXzHoGo212Y2iKmR1CO6Hk4610dzrDeS9vblmjQ/KGwe3TmuGpDqeZWpdz9OfhP8Aty2ekwLp&#13;&#10;njeyiuJGyiapGojkQvwQScZBr5o+MnxR0dNbkv8AS2a4MkpnVgoOAxPQ96+G7bWbv+1JpbjDJvBG&#13;&#10;T9zHcD/Cuu1/Wre5khwcoIwQASWweSTiqpUbasuhh7WkzfuvHOsap5tukgWFzuLN8oIBzg4r6P8A&#13;&#10;gH8S/iJp2t29t4fvJ4gZo0dEkbAjXvg8YNfFAvoLe5ZrdPMiI3dzge47mvq74QXqxltVjyqKgLN/&#13;&#10;FgDsB3rZ0zd012P1M+If7eun/DK/0+x1Cyt794okWZlUHc3o/qa6Xxb+3r8Efjv8OofDut6cmnXM&#13;&#10;D7vPiChACMY2jnPYcV+H3xM1W08TeJrtVkLDeRGZcF1Prx0rhbG5WxkaFshlPGP407c9Rg9aPYrs&#13;&#10;JYfufqhPZfC+C1OsaPqsMpRjKsUkZ6Nzgdf1rq/Dnxq8E31hB4P8U26SafFks8YAbnoDk8D6V+Zs&#13;&#10;XjO7ttLXS9Ml/wBaQxZT90emT1/Cmx67NqF3HGZCoChA3XLZyQP/AK9Wo22NoUUj9c/CXwT+GvjO&#13;&#10;C8uPCuq2UMdxJ5afaJvLzxwAD3yetcN47/Y8+KOh2CapYxG8tggZ7u1cSBkXtx0r889I8a63byNa&#13;&#10;RtLErcRqW2qxJ68Hrx0r7r+DP7WPxC+G9pFZDUTc2gXbLHL+8iZcch1bsO2KThcJwMDTPh3M0stn&#13;&#10;ex+U4UR75AdynoMgcjrXfeE/gHc3d2b7UWtZRChEaBiZCU79M4rpPHn7VXgTxdayXk2i2tpetGUa&#13;&#10;5tCQHfs208fjXhngH4/6hY+NIdTluCtqxEO+LBG08KGDZ5NLkRKhsYnjH41ajo0r+FbiO3ntbZmU&#13;&#10;RyqCFIPJXNeb3nxD8Kasj3dxa7WeIHzQQACPQV7N+1b8MLKcR/EfR4ykd2paSKAghcjOcAd+9fBc&#13;&#10;Ph2W4XybQkN80oDHPAHI5q2zXZaHuaeK/h9rGmeXNM8V6Rw0g+8vQH1r6P8ABHgnRtD8OyeNdPni&#13;&#10;nW0iLFFG7bKeQSOv41+T2r2Vy17FfXDMGjOIxnGdv8JxX1z+zt8UD4XvZtK17z/sV1EVZSS3t0PY&#13;&#10;UDSvqVfiD8QZvE2qvNcOd7ExqHJbB7f/AFq8/g029v7lra5QKqgHe2QqEjnH1rofFsemt4hml08b&#13;&#10;4XuC6HABAz6Y4reS8sLGyS4uIjtY7zjuOlA3T6n1r+x/4Ejh8aw6rKiPEpDEjJK9DnB46V1/7aPi&#13;&#10;u11P4rNbWcSGPykhMiAMQFUfNgdOleR/Cz9oPQPBkc8lmCt40WIkIyqkDGB6eteba74rvfGF/Nru&#13;&#10;pXUWZJGBj2/McehqXFMzlazTOY0SxQ6mA9yHh3F2jJ+5nnPNe5eFi1zqVrNYyRbI2UkOo4APOcd/&#13;&#10;evlK/wBQGn6rsuyIyrZjlUkbQ3rjg/jW1oHjuHT7hbWWRx5iMVlXqMHgGjkRDoq12fpxrPxmvEtI&#13;&#10;PDcV3tVoSqoCXAPA+Yn26CvmLxfo+pXWpvOm53lbdG6MSp46nsO1fJT/ABbvLbxCY/OLFzwCN23H&#13;&#10;QjNe5aD8WLGDRA1/KkjF8FSc7eemfqaSgkyPZLseteB7lbDxHpdnMVQJLGJW6lsH5hgdie9foB+2&#13;&#10;leZ8K+H/ACp49jWaKwVs8LkhcnnvX5a/8LJ8Kafqtne206K8WFLH5mLdwPSvb/if+0VonjDwvpdr&#13;&#10;eyrKbKRv3Tch0bA6+oqXT1MvYnI+HvD1vrOoKLUop/5asQNrh+ODyOPeuW8SfDOzTXprfS1Lyu+D&#13;&#10;gYDAdenFS6D488O2drNNoLFSAAyScY6n5fxq7YfF6OxUvdlXfb+8Ygc7v5VnKKvsJ01fY0NP+Gdl&#13;&#10;4C05vEs0UcMpjBLEYUE5Pyju3vXDfs4arNrP/BWL9lu5v5Gdj8XdKbGef+PmEqcdAOldbq/j6y8S&#13;&#10;aIIGIkKMTlCcHOMVg/s5afYQ/wDBU/8AZSWwbJf4t6VI4IxtAuIWwD3711YfdHZhIvnTP9X2iiiu&#13;&#10;89UKKKKACiiigAooooA//9T+/iiiigAooooAKKKKACiiigAooooA/no/4Ia/8nAftx/9nZ+I/wD0&#13;&#10;THX9C9fz0f8ABDX/AJOA/bj/AOzs/Ef/AKJjr+hegAooooAKKKKACvwU/wCDik2w/YQsTcwC4x45&#13;&#10;0wxIRkCTybjafwNfvXX4l/8ABevTLXVf2LbGG9IEaeM9PlOWC5Kw3GBk1jX+BnPi/wCFI/z5PFV9&#13;&#10;441K532yfZ0UsYkh3J0Azz3z6VU8PeOfGmjLJplxKrtI8e/cNxwB69Qe9fdd54J0y7LbVUTRkNC6&#13;&#10;EEbW7d8morb4GaPp91DrWuTRwxtsDNwWLufT3r5tKFrNHycIQtZo9d+BF1da18Ltcm+zw3FxLaMY&#13;&#10;2Eau6vHzgZyQPWvkDWfDPjXXLt4b6zeNpW3I0aAEYzxn1r9ndJ+H3w2+CHw7sfFWkTWuo298uLht&#13;&#10;33CR824Z7V8I+LPjR4X8LX9/cae0Pk3MxMAkQsWGecH+EUQnGN7Iik4U1ZH546n8FfE13eG3jiuO&#13;&#10;VPMikuxH3s57Vzc3w1nsZIoooRIQC3mKnGTwRnua+9Lb9prw9qN7HZ3NvHNDkjcNqkFvfrX3VY/A&#13;&#10;zwgPhzb/ABrMBGnxxCQKpBIZh049DWscZHaR0wx0dVJ7H5wfCP4F+MDbQyXMcttZvtM5Y4Uoc8fX&#13;&#10;1Ffa2p/scWni7w7pd14RMbTSRyTEQbSeB0Azkcc18zeMf2mrO90y50qIQ26RSP5ZBB2gk4z71wHh&#13;&#10;/wDak1bQLrTZNCvG32jq6+X1Ibg9fXNVDEyv7o4Yqd9EZXjz4H+I/Bl++k6pAZXt5mbaQPMKkdfr&#13;&#10;ntWFofhZhIBPHKCPmWNwVjA469O9fv74u1v4U3X7OWifHHxYkM+q3EX2aaJyAWZBvHQYzz3r51+E&#13;&#10;w+A/xhti2orHZzPOJH83aFG7APIPQdq6Y4iNtzqp4yN73PxV/ag8P6lpGnWc0yOyzQGSNG9B2X29&#13;&#10;zX5deOdbm0kSXgQxAYyABxx2Ppk1/ZB/wUv/AGBdCvfAWhX/AMKby1vzBpoaU2pZixYBtpxnGAev&#13;&#10;Sv5YvFX7PXiG71C68OzWcglh3sZOuCOAFz3rojUTVzujWTVz8+bjxrdCcS/OFJYyMDn2zW5pnxFk&#13;&#10;05wkLSCIAl9wyTn+VetN8EG0u4lsNTRopFb95nk/Qkjrz0rn/EHwG1OCP7RpjtNGOeOAAB/StlM0&#13;&#10;UkzjX+JM4AezdSCchXUk59q8o17xtq2qz7LgkgOcFeBz2rc1zw3d6Q5hvNweM/OyjAJ7YrhprY71&#13;&#10;kTjc+XAHYVoaRj1ZWgjjdhIxZ2DEqDWm2qN9nkgXBDLtXjGMH+I1lTCUkyxKNqthcDBJ4yP8mnPZ&#13;&#10;3FwTBBBJljg4HyjPNBUXoa8t5bS2kSIjbxkFnboR/T2rNmiYsPKYFA2SuOc9yPUV0Wl+DtTnn2mP&#13;&#10;j7oP+0fz6V694F/Zy+Ifji/FroVpLMHOBKcqq89QSOtROpGKvJmVSqlrJ2PnuTTZZZfMgJO4jcD2&#13;&#10;Ga6HSfAeqa7ceRYwTSO/J2Jke1fsJ4H/AOCYHjKwtbPUfGjpax3RiO0gljuOBjj3r9QPiz/wTs8J&#13;&#10;/st/BK3+IOlFLu9mtY3lBB+femcqSO1cE80obKVzynneHvZSuz+eX4dfsY+KfGMcf9qzJZxO6bmn&#13;&#10;YIUXPXFfpVpP/BHb7F8LP+FweLNehg0fbmCRQCWKnBA4ycmvAdV8U63PewQvOQBJlrdTtBjHY1+n&#13;&#10;/iH4v6hrP7LVl4T1GR2ggt3aH5ztBIxxzzjFebWzOV4qJ5eIzqd48j3dj8ptW/Zh/Z6sZjYXGrTe&#13;&#10;duJDKAw4GcdP0q14a/4JoS/G+zu5vg1qH229tYjO9pOPLPljoVAHNeYT3iaprrxySHapO4gEj/Jr&#13;&#10;9+f+CUtxpvhTQvF3jfUizG10V4EkjA27nBwDnjgV5ud51UwdF129uh5HEXENTL8NLEuW3Q/nru/+&#13;&#10;CcvxQ0LU30DXJ7S2uA+HE0gGxV5ORXD+Lv8Agn98cNG0WbxFomly39lGf3lzbfvlwvcbc19x/tE/&#13;&#10;Fi61T4n6lqMdxOwe8k+UDAPzcDrXrX7MX7TOveBfEdvbxvJJYvKBLbsu6JiwwQc15VHiTHKKqySk&#13;&#10;n0tY8TD8W5ioLESSlHtax/PPrXhvV9CumtdQheJojtcOhUg+hBFcyhZGwcnPSv8AQq+KH/BOr9mT&#13;&#10;/goH8CP+Ex0zTbTQfFC2iu9/BGIgzFcgFU+8c+1fxtftY/sBfF39mjxjL4f1O1e9tfMk8i/gUlXU&#13;&#10;dMDFfV5LxFQxsb03r2PuuHeKMNmEOam7S6o/PlyBwoI79aVnLHcPT9a9Ji+EXxEnQXEenXDJt3Ah&#13;&#10;c1zXiDwZ4o8ON5etWVxASARvQgEH36V9AfTy6HMhvLBLAGjKYzxzSKrZIKnjr7U1wc8cHHemlcpD&#13;&#10;lPBA7GjcegwTQsQ3bRzxyaEUhqOVikhQd3yvkD260jFQPlB+p61ei0u/uj/o8LydPujOK6jS/hr4&#13;&#10;v1lxHY6fcSFhkEIcfng1LkiXNJXbOHRyDgDI9BSnLcH8a+m9L/ZV+K1+iyf2fKFbCj5SSH64IA/W&#13;&#10;vevBP7DGu6zdo2q74ofl3CRSp3dx9KylXgt2ZTxdNauR+dgU7RgEnOBjPerkVhczDCRsccZAPNf0&#13;&#10;PfA3/glp4P8AFN2IdUvECOnmBA4GMH5txI9Olfqzf/8ABJD4K/CDwPB4sns4JvPjFxapuDtIMYJb&#13;&#10;IA5NYTx9KPU5J5rSSsfxOw+FPEU3EFnOQSMFUP6cVrL4C8USvtezmX5c5dSOPyr+gP4weF9I+HWu&#13;&#10;T2Wj2kFukZZ0ZUBGO4xj0rwLT/EsOrtLDdwxOisCvABORg49OOtccs3jZtLY86WewSbS2PxmuvDG&#13;&#10;q2RH2iCVcttAKnlj+FQr4e1WaURRQSOw4wqE/hX9df7EH7PfwL/aa1//AIQTx5aWyG4AWCZ1BWIt&#13;&#10;jJyBwa439rf4MfBj9lD4n3XgTw9ocF15EqiG4lQHjAPTuD3NedHiqm58nKzyocZ0nUVNQdz+UeLw&#13;&#10;1raxyTCCQeXncGUg49vWsSaCeHIcH72ORiv6Y/BHxQ+AmsXi2/jTwrpj2fngStboqyA5wcn0HtXr&#13;&#10;XjT/AIJpfs//ALTGi3N/8C4ZrLVSouI7NxlZMjOMjPJ7V6NPOqblytWPYpcRUpScZK35H8ne1g2C&#13;&#10;ORTtzHJ6f1r9HvjX/wAE4v2gfhdr9xps+iTtFBIybl5zt96+P9f+CPxJ8MR/ada0u6jXJKt5bFcD&#13;&#10;3xivWhUTV0e7GrFq6dzx9WbOTkD1NPdl2/j2qzNbTQEpIpUgndu9R2quc9/TgCrLTIWJfHp2qTKk&#13;&#10;hiSGI+bFG0R/NjPHH40xVZTu9e1Ax2TGxKj5adnfyOnao3JBDH8vanL94HOKBS2JNx5IA49adHIR&#13;&#10;lwfw601skAKQuSQc1Fs/hJBAPWhon2aLwmJXIx71FiOT94eM1XeLChVwaaIT9/IpcvYFG2iLDYHT&#13;&#10;p2PpilHzk+v+fpUSnb9zHuKReDnFFiXFkoVigLfdzz6007B1JpPnJ479qiwRhB1B5pjjDuKGLBg5&#13;&#10;xzUjAMyhuo+8R3qGXBXeODnpTy+VHqPWg0LhCZzCrHC/NVjyGXcemcHLenpVIFlkDcjPX3qZXcze&#13;&#10;bzgdMnv+ZoMppEuy4jcJgjf2x/jWpbX99ZuUWQ7Qu7nkZ7isNWYybwTx1z7elSPJhmctnnIxQQe6&#13;&#10;+GfifeaYIvNcMsShF2k8Z6mvWl+KltcWK/vm3KANykADHqK+MIrgpJvQjd/FnpWrBdXMigoRtyxA&#13;&#10;6cfrWbpomVK+6PpFPiK892xfy2QKcOfvH6Y71rJ8RoZ0kmMoRyo+Qfe444NfL8GoC2l8wNx93Cc5&#13;&#10;z65q1/akm4KcgK2dw4yPSqUEaKCSPrKPxnA1soifDcPvJwSV65r0nw98c20SydlDBtpXAPGfUev0&#13;&#10;r4Ssbm+k3dckhlcnhPb8auLdXUalVLKd3Q+/fNTKKSJsfUt98VLSW7e8QrmSQyu6dz/dPoayB8Uy&#13;&#10;khZQu5l2MX5Iya+cre5xKluxYELufJ7+tSyvCHLtK5IH50KYH09pvxNvY7pUlZCDx8uMD8669fiz&#13;&#10;p8JRlZN+8lTgFeR149K+Mty3Xzxk/KmSVPb0+tZEt3KUGAVJyvpn05+lPkTA+3U+LECIZy2dmWRC&#13;&#10;QBhv4h9O1dNY/FzTxZxtFcPtjGAgOeepLc85r89zql5JcpGD8sS5JB6mtuwvr2dvLhYDvjPbvUyi&#13;&#10;kDR+kOh+OF1m1kkgl3xqVfy+wPsfT1quvixtNvDc25YxtLnuVDA5+XFfGHhvxdc2cJis22uvzfMT&#13;&#10;grXRS+P50cEA4yOCcAH1qBSP3P8Agp8c9H8WeHZvh14yYSpcRl455W5UjoqnrXzv468LDwl4gvLM&#13;&#10;MpVmMkbxMASj9lI5r859H+LGp6NeC6sXKSKnzHPGPavSb741eJfF9vDFIAdg2gg8n3zzQZKVkejS&#13;&#10;aXb+a0ELrIC7uok+8MjnOeeK9Z8AaCtnbbxiQRcY53FX7kn3rzDwx4au7rSY9TvXbMhUgYBG5umc&#13;&#10;V6EmtS6RHHBJ8+1TsIOQT04qZPTQcqmhizR3I155LfcNkwVwxwCO/J4r7puPgdp+qfBeLxbFG5kR&#13;&#10;yZWkIKspGcj0xXwFBr9u+sRpG/mM7AuTyuQefl46etfpJpPxU0ZvgTdWOoyYaOLCRqdofI4xmsWp&#13;&#10;X0OL3r6M/Pi40+5iJeGMiQP5bNuxtQE4yPWrPhyO9bW1tMyyqXCmPGOpArldV8QzNdvDBwcM6NkE&#13;&#10;demfWur+HWpz6nqsSyykOkynbkcnpzxmq1HaXVnpfxQ+GltpcUF1KZoBcx5d2+6XHpXzne2cujEW&#13;&#10;wMko+6H3ZyG7e2K+1vi54wsbwWmnXbp/osAiLAgKeOufWvlDXLeDUlcxscABwQcdOMVV7GsZSvqe&#13;&#10;dx6ZHdXAmDskjHaqjtzXp8fgG+0/wyms3E7KpViD3POCMeua5Dw9uS8WKeJJDIQybmO7CnhcY796&#13;&#10;+jfif4k0fRvBGmaYGVGJDsgGRz6HqT9aFd6myvbRnx9rF+2mT/vVmdBhkYnPzD3HNVYvFOoCJvsb&#13;&#10;rtKFnjckMox15rN8SXVlfaj/AGjBJhUYsI+pPsB05rz3W3maUXVs2wbfmHcDsMVq4l8t9z1Sz+It&#13;&#10;5HbmFJTvXG0OC3ynr7/StxvFt9dWhkmlAkLHDDjavfjvXnvhzT7S5L3kiMVRAIznPIGTms2/l86S&#13;&#10;VrVflQlTyNwLVzy3ORzabR7b4X+Jl3oi/ZHIeEBgZM5fkcH/AAr6Z/Y88ewa9/wVG/ZZkgYF4Pi9&#13;&#10;osbZ64mu4EGR75r84oJjah4BuBblgpyOB6elfTP/AAT2hab/AIKgfszhXJP/AAubw03zZ6DUrduP&#13;&#10;yrpw71OzCyu0f7KgpaKK7j0gooooAKKKKACiiigD/9X+/iiiigAooooAKKKKACiiigAooooA/no/&#13;&#10;4Ia/8nAftx/9nZ+I/wD0THX9C9fz0f8ABDX/AJOA/bj/AOzs/Ef/AKJjr+hegAooooAKKKKACv5/&#13;&#10;P+DkObVof2CNNOjBzO3j7S1Gz0MFznPtX9Adfhn/AMHBEFvcfsM26z9V8Y2DpjOdyw3B4x3rOr8L&#13;&#10;Mq/wM/hn+HWo61pcv9q+Ir11VBkQjGM9CDn+dcL8VvjXrep6lIumXGIoRsSJGGTjjd05I6jNfPvx&#13;&#10;M8e3dtqc1q0jrDbOyNuY4wewPc184XPiqU3BunkDMpx8pyzK3TP0rxVTufPRhfVH7e/Aj4k+IfiT&#13;&#10;8AfEHhHWrl5bizgea0OcuTGvtxyOpr87vF2ta1bwXMM8kj5cxqm75UK+meete4fsJ/Eyz0fXp9Gk&#13;&#10;jiZNTie2IYc7pF28njFedftCeGLvw/42uIWjaMLI7PjoBngj864oU17R3R5lKFqsro8S07Wbq/1G&#13;&#10;0S1Ro23opYv/ABjrx7mv3z0T4wajD+ydceC5mwFgjlypAIbGDx6Cv589LCLrsLOGVd4O/hSDngnr&#13;&#10;X69fDe3n8RfDc6TjzkktHZ3TG4EDqCc547YrPE0VzRaMsbQXNF9j8f8AxD4ivv8AhIr23neVQZXA&#13;&#10;OflIz17969w/Z/tovEXjGw0uRlVZ5UWU5JLjPQZzg/hXj3jrw9Laa7dRNHOM3LqGYZwEbHIHevZ/&#13;&#10;2frbUtO8eafJGRCBOGRsYJQHg/WupzjytHoVJJqx+xP7bFzq3w8/Z88P+GrJbmJBO06kt8uzaB8w&#13;&#10;9Divyu+H/wAe7/QrySytZGiRkEjGJsqrZGByPSvv/wDby8VXs/hDw5pWpzrcD7DtQOxJG7kHj2r8&#13;&#10;QbjVLzT9ZaJv3e4bdifxe4P0rlwVJ8urOHL6Xu2bP6Ev2XP24PEniHxSfB15dm5t5IhBJFKAwZCN&#13;&#10;p2Z7Adat+OfC3ws0z47wteb4orhjMVflHLg4BHsa/KT9lr+1IvidYawkYAimj3CM5baOfpz3FfQP&#13;&#10;7bHxeU/Guxu9OlePy4IyjqmznnOcdh9KmtUqQqezh11Ir1alKoqcHo9Sh8bf2cBceMLrV/DKwy27&#13;&#10;ymaOQM2GycEMvqK+fNV+Gt6yzW8qOshYRkoMAcdNvv61+i3wF8Vr4l+GOpX1/I87+SS8jAYQ5yDn&#13;&#10;tmun8M6Po/iLw9da3DZuzwoXkchTjb9ecnFdGHxbbszrwuNbep+NGq/ss6t4pW5CxSfu13bCoG7j&#13;&#10;1NfHOo/s3+L49TlsPs7hkLKdyEZRfQ8V+9HiT45WXh7STaWWnxlY5Nrb1zznktk+nrUn7MfxK8E/&#13;&#10;Fb4sW/hbxzYwzQzsY1lCqACzACvYp1NLnt0q90fh/wDD/wDZe8U+LNQg03TbJ5i7iJhtJZWJxz6V&#13;&#10;7Of2L/GlhrjafqljIhik8pzypx224PtX9YZ+EPwg/Zx+MukWMenR3CancwTpNIFAxKBnOR0HpXm/&#13;&#10;7Uuk+GdJ8U3XiLSrCOO2EwlbylBwzMMHHb86cpdS5VdHY/C7wn+xVJ4c0r/hIvENt+4BWYKflLBe&#13;&#10;oJ619BeFda8PeAtLmv8Aw1ZWyrCpYu6/MuOw9a/R7xrdaX4t+D80kClWsoBEw2cqZOSW6ADNfjL4&#13;&#10;3ub7wrbXVnbOZFm3Ljt+dfO16jqVHGT0Pk8VVdWo4Teh9b337RGq+KPDEC3cgaaFCyShiFXyuRgD&#13;&#10;vjiv0mPxEtfj9+w5Jpl1ie6toXgiZjucFFx14I4/Cv5x/C+q6hdyxwxB4FjcMVBJDBuD9ffiv1n/&#13;&#10;AGE9cm8SWN98M9U8pGkmJtkkyokU/wAPPc5rxcXg+Tlceh4WMwDg4yj0Pws+INgdP8VPaQh0dLhY&#13;&#10;wh5OQcEH1Br7akmb/hUdtYsJFYW3ybTlTk8hl5/OvQf2pf2P/Gvhr4sX81lAotmuQRHwzAk5wpFd&#13;&#10;Z4Z8H+HdL8DLYeNGhhmCNEFeUA/u+cfiOtdmLi5KPKtbnZi4uSjyLqflFFoeqLrE39mwDzst9w7x&#13;&#10;jPOa/aX9mifUPBP7KPiOG0jaPUNSdYwWyOCDk4HIFfPPxG8P/CX4a+CrLxzpUULzXhkZI3YgAA4w&#13;&#10;Mdeeatfs8/tVRpdzeHfEEcbadeKYGBxwc/LgH0rzuIcurYrDuCVrW/A8zirK62Nwvs4x2s/Wx+dH&#13;&#10;xC0PWk8U3ZuActIxcn39N3p616X8A/BtzqXiG2kHnGNZFO3HyGRf4h65r9H/AImfs+6d8Q9usaAi&#13;&#10;XEUsjSLHEo6EdSR0+ldb8O/gfceErSCe3slijjUSCV/vMycEqQP6V8Nm2euhh/YqPvM/Ns+4llh8&#13;&#10;L9WUPeenofpH8FPjFefBnwBL4kklKiG0WGK0xmLJH3ip5LH617lH4S+GHx5/Yk8ffGH4j6XC19YD&#13;&#10;/iVzvjKyyE5CCvyH+L/ii7tdFie2meRVm2NFk4YE5O1eOh9a+7PFnj2Twb/wT0g8Nqixf8JFqBln&#13;&#10;IHISPpkjgMTW3CkJUnBt6tm3BVGVB03KWsn93kfzZeKtdufCmuz29skf2dXIVmACgM33fwr2LwZo&#13;&#10;nw5+N1onhXxraW0g8oIswHzncf4SMYINfP8A8b4mfV3njDgknbxlML3PvWV+z34tudP8XW0l7kKl&#13;&#10;wNxI+4CRzjuB1r9jpVpWTP3+hXlypo+eP2jf2EfHvwq8cNoujWtxLaTt5lrcupw0ZPHPc1ofDD9g&#13;&#10;LW/FcsB8V3j2W+UIUwAST05Oa/sR/br8O+ErH9jfwN8RLCytJbm7tPLkuCmZN6oSGQnnnvX8u2of&#13;&#10;GrxPHrskFw/kpG+1ZBnkg8Yry557Wq8yoRtY8WtxJiKrmsOkuU9L8Of8EgLbxBpb32m3c7ukhTDM&#13;&#10;ACenTjj0r0vwj/wRf1B9Vg0+8SQrO2ELyLnI9RjqDX0R8BPjV4k1UQi4uMs1uJoo4zksRwAe4x1r&#13;&#10;9JvAPxK8U3fjPSEvJYvIju4l+Y/MPN65JzzxXyS4tx3POFSS0PhnxxmCqTp1JLS7PzD8Q/8ABL3w&#13;&#10;b8IvEz+GdY8lLqG2RpGmIAy67gcDqT2FQWnwd8PeE2SLT47aARxmORvLDKxB46Zwa+3/APgpB4h1&#13;&#10;/wAKfGi482dWZ/s7vMWwCmxdgHTJAOK/PTSPiXqTas1s6/aQZxviC8Jnplsj864lmeJr0/aynfyO&#13;&#10;FZvjMTT9tKe62P1D/ZQ+D3hH4g6i2mLYwNcxWrTLG6/NOEHYeua+I/2vynww1KIaDGIZjK9vPCqg&#13;&#10;bHDHII9q++f2GNdvrD4+aF9ikZLaQKJQq79odsMNx64r53/4K+/C6T4f/Hm7sdGUsLm4+1Zj+YsJ&#13;&#10;AGyB0B5o4RzqeIrVKE3eyuTwFxDLE4mrh6kr2V/0Phj4X/G3xFpMkOq21zJGGlVZoz90FT19hX9B&#13;&#10;HgP41D42fBW38Ma8Y7u5sYXkTCnzIwRnK7SPlPvX83/gzwPLexiyDAoxG7Zww4y27j19K/Xz9i7x&#13;&#10;bYeG/FsehaxcfZojtiMUxGSgI7t/D6Cvs8bCTj7iP0TMIycUorU/PL9rLw3NZ+LrpboMR5HmJFKN&#13;&#10;u3npx61+XOoLfQaz5UTFShaTanUt6V/SF+3D8KtEufiTNfafPFdrcKGToUV2GRk9Me1flJ4h+AGo&#13;&#10;DWE1SxVSiqQ5jVSFdTj9c188604Xc0fIyxFSCcpxPp//AIJUeMbvS/irbvIuwRKXkR2By3ByCe4r&#13;&#10;pP8AgsGZJ/iXZa/FsY3dt58rp23YHOD+NYn7DeiP4F+KZ8QX9vEtsX2StgOMMcZ5wOvUdq91/wCC&#13;&#10;jHwe1DxhpaeNNCf7RbpFk7EyvlEZIGcfj6V5WGlJYtza0Z4uCrTWOc5R91r5XP59NDvYbm8drY5a&#13;&#10;SQK6jIWQk4GP51+2H7InxS1jwP4gh0vSGaC4WCMr5pIXBGCMjHFfkT4N8J+X4jSwuiQZp1aINwFO&#13;&#10;7gDHrX3z8PW1bw38SJob55DHtWLDBjtI6AH0r7WtGKp3P0WtTh7K8T9IP2pfjkviDTBYXVhA12Bl&#13;&#10;rmM+2G78/jX49eJ/jZHp+pRaVqcEFzZW77hBOin5ScMDwa+xvjba6i9k3lg79jN8vLFcZP04r8bv&#13;&#10;HN7PdeJ5gkjJubq5ORu/hI55rswlVyS1O7A1nKK1Pq3WP2cfgR+0Xp7nS7WPTNWmVpY2tflUsozw&#13;&#10;g45r80/iT+w38VPBmuy6bYQtcQLlo5DhSx9OtfqP+xmbqX4uaVp8jKkRZdzScbsc7e/B9a9i/br8&#13;&#10;a2snxQu4tIVILeLbAVPGNnBIA9T0r1qeIadme3RxTg9Xc/nNvPgp8TdOu/sFxpVysh5AK5U56c5q&#13;&#10;S7+B/wAV7O3N2+i3jRY+Zo0L4+uM1+kN38RIEn8q7aV49ucZyoYdPocV0HhL4zy2TFhcSW5V/ujO&#13;&#10;DH1yR3rp+s+R2/X7fZPxyu9PutOuWtb+GSCRCVeKRSrA9wQearlSpJH4+xr+lCw+Bfwz/bP8I39j&#13;&#10;/ZVmviaCzM1pNZRLHNO6c/Nj72eea/N+6/YXfQNcn0rxK8sUkEpjePcBj35HaoxGYUqMeao7GWKz&#13;&#10;ehRjzVJWR+ZbqANvJPXPtTV8wfL14+nvX6mWP7Gnw9u9aGj3M90pchFmilVly3tjNfUHgD/gk54F&#13;&#10;8YQvdNrdzHDCNshDDAY8g5wa4FxLgtPfPNXF+AaX7zc/BhQQvPYZNRPnPAznmv6CNY/4I7eDQqw6&#13;&#10;F4mup7iQ7VhePgHsBxzmvI7T/gkT40vtTn0eyupDcxuYxCUI3AHt7/nXbSzOjP4JXPRoZzhql3CZ&#13;&#10;+Kg+ZemMfrUjAkgjAHqe9ftqf+CTXiLw3by6l4w+1Q21uN0ksmFyAe3Fcfqf7Kn7Mmibba9k1B50&#13;&#10;X94FkGCfTpXSq8X1OtYqG9z8eMkNxjrj6VHuUfN/F2Nfq/e/ss/s83ERu7efUoVz8pMqen8Q28V5&#13;&#10;3qn7K/wXhG6x1u8fdwVID7W7DOBTVeHcaxdPqfnNgh9zfMpHapE24yR14r7a1r9jDxRLpzan4Lmf&#13;&#10;UFHIiCHeR7YFeeWP7Lnj+4fybpY4ZMgGJyQefw/Orc0uo/rEO58zZHUnBBqRSyoFPHcV9br+x38R&#13;&#10;ZmjW0a2fzASvz8AjrkkUsX7Gfxgu5/JsrWKQ9/nGPpz+dQq8XszP6xTez/E+Rcln2j/9dI0TJ8jc&#13;&#10;Zr7NT9h342HEYtbY55bbMhK+mfSvPvFX7LvxZ8I3H2bVNMnwTgSqC4z2wV7GrU09mXGrG+jPnMss&#13;&#10;Y5GecH6VJHcyht3HOA3/ANYV77H+zB8aXsI7+PQ7xo5OVKrk/l71dg/Zo+Ki25uJtHuUHRzIMc/S&#13;&#10;nddzZzS3Z4DC8oXYgAyd3rj2NSQuqNvOeGOU5Ofr6V9e6b+x38VLvRRq99Ym2t2lESyzHAyOcg/S&#13;&#10;tK6/Y1+JEETS2CQTBhtUJMvzE9+fWodWCdnIwqV4KWsj5TsNTjhD70JO3ChevNE1xGWjJDKrH5i3&#13;&#10;GCa7nW/g38R/Dmo/Z9T066jdW25C5UkccFetWbb4X+Np1VP7NunBUgyFCwb3+tEpprcOeN9zgpZb&#13;&#10;ZpcQFWznJGdwHtioHMqKs2QhXGVzuLA+tejW/wAGfiLK5S10q+XIyCImU496vJ8BviQ+S+mXqLnH&#13;&#10;CnJx9eaT5e4OpDujyy3EvlSj5gpbqOCAfWlls5JYSpOWDBt3oors9R8EeKPDzE6pa3MQPJEiHjbx&#13;&#10;zWPLayiDDpuc4YLjnFVGS2BNPZmEunKmW4UZ6A8gH+da8drKdrErxg7E4yex+nrUcv2gfL5Ui7sg&#13;&#10;BgMZ96S3vViCtOvOASe/PGBTbTGdno+nxMpkKKzbfmwflHtVoWcBuFdwqx9W9MH0965qw16OFvL3&#13;&#10;qiZLE5z+Bp0uvWUzeZu2pnj3WsmZTdz0PTbW0nldo/upkAsM5PYEV12kWs8MvnBtyKQx8vgD2ryC&#13;&#10;28T2kEhnwG3NgkcAADsPWrj/ABBmijMSuBFjcFjBH0z61k1JmNSLeh96+FfHdloejjT7t1R2TKbz&#13;&#10;nk8dPpXBeIvHtuMyWshQqcMwOeCf4frXx5c+Kb64cIn7zJz15AGMEc1Tm1q4CneysT83UnP0rSMW&#13;&#10;bQhbc+kn8dtbXAjTYocZZupAPOfrXoyftExx+Fz4ddgyyfdlbqm0elfB8GoTEy4co0a7g2T09Aaq&#13;&#10;rdXE4855i2CAXfIIHXoKvl0K9mj6xufibbx7JC2QwzvGdxPQ8GtbRvjPY6JcH7PJudVwGz8559va&#13;&#10;vj6I6pcMS7ncWDcAkAEdq6q08H69ezrNZwyynIACKc88UoofIj6p1n47HV7ryZAwSRdrE/MfYfWu&#13;&#10;dtvilbG3a3lmkVlBjEb/AHiSf5CvOdM+F3ifdLF5EpaQgHzBtKnr37c9q6T/AIUl4ouVFy0G0ooZ&#13;&#10;mHIGODzgccUcqux2R1unfEtbbUkupOZBhk8voMe1WvFvxfm1eBfPO5gcRsx4Ut6D2ryrUvht4j0Z&#13;&#10;WvRvxuDbwDkDHY0yy+G/jLXo0uHt5vJbG0kdv71S9NWQ5RWpWn8dKEAmLAM5G5OSMevtWVL4je4Y&#13;&#10;k+Z94fMOrKa9g8Ofs0+LNbvI7bToxmRTgqpJYf7XpW/d/s463pV68ErqGjUB4nyGLA+uKzniY9WY&#13;&#10;zxcFrc4Xwtr9wyeXbu0akFW6547DtWtdxZfeA5EvBz3I716LpXwX1aOddPlWQI33lUfKN3TLfzrv&#13;&#10;/Dv7OvjXxLf/AGXTYJGSMuxZSCiqo659K4XjYOTSZ5jzGnKbsz5xNhPb3CwgDEhGCB0B7fzr6w/4&#13;&#10;J9QCD/gqb+zRHGxIHxh8NjaB93GoQZ5716z4c/Zn1O3s4pNdgd1HytIAGr139mf4N6T4K/4Kgfso&#13;&#10;f2V832r4vaW789Db3UEoAPtit8Jj6bqKCep1YHM6Mqqpp6n+sfRRRXtn0YUUUUAFFFFABRRRQB//&#13;&#10;1v7+KKKKACiiigAooooAKKKKACiiigD+ej/ghr/ycB+3H/2dn4j/APRMdf0L1/PR/wAENf8Ak4D9&#13;&#10;uP8A7Oz8R/8AomOv6F6ACiiigAopMjpS0AFfh3/wX7Bb9iqwRereM7FVxjOTb3OMZ96/cSvw9/4L&#13;&#10;4ySL+yH4ejTkSfEPS42X+8pgucis6vwsxxCvCSP81L4o2A0vxdeWOrZIaZpCpPIfrjHpXk1zpUNz&#13;&#10;I00TuoUl8qM8E8Y9q+xf2oPBVx4c8d3djcRZEzGVTjldxzk/XNeLeC/At/qrFoA4bJBx6HpivHhL&#13;&#10;ozwKUtbM6D4KarqHhvxHYXu10nt7lZFdPm2gHOcepr9Gf2ofA48XeGdJ+KPh4GZb1Al0gO7ZKqjc&#13;&#10;GPv1r54+F/wX8R2+tf2hrURs7dYy/wBokHylB/jXuN18ebDwtpVz8NdPtEvLQMhE8o+USZ5KZx24&#13;&#10;NE6Db5osznQ5ptxZ8kah8P76M2qxxtHvZSjRgt17npzmv1y/YY062TUY9N8fRqtpcWzQPLxsOOAQ&#13;&#10;Ov15r4Q134w6RbaaNQXT44WgmySVznHTBHb8K/RT9iL4saB8bPDWo+DBpkMV7CDLbTbQrBcc/N2r&#13;&#10;mqYeVrGNbBye54F+0H+zfY6X49v5dElt7mxMruhikXCbugGBx79a4v4ZfCXR9I8Y2Nvqk1vbhpo4&#13;&#10;2mLB1yORx2rxX45+LviJpnxB1LStSmeGKGd1DR5GEVjnJGAeO9fO7ePdeiuBfT386h3VoQuc5B4P&#13;&#10;B7jvXLLDuO7uec8PKHU+wP28/Gv9jeOrfQ7eZLrTLe2WFZrdsrvPU8+lfDGlWmmeIXdtSeKEyYRN&#13;&#10;i55OOT6ZrrfHniSLxppDrqsis6qWJbg7iMZJFcB8NdetNEvPsE4hu4XKB9/VRkdOprdU+x2ww9kr&#13;&#10;H6ZfsvfCu60i+bUrEeeVHXkjaB1GRxX5n/tQfECfVvjtqbRMztDdmARNwqhTtIP8+tf0VfCPxB8N&#13;&#10;/Df7Pmoaikcb6nLpwSwwcSRMewx1zX82XxJ8MvqnxYuXmjw8900oLKQWdzyD0NZT0mmY1NJ3fY/a&#13;&#10;n9kK4sof2a9eeSJVnu7FogZzgu7EFSPp0r1D4L+EvEH/AAqHWdWnDqbeGVNjjI5BxzjpXzHDrj/D&#13;&#10;P9mpdDuflvJJ4mRwefK7geo6V+l37I/jDw14n/Z71vTbxRLcyWUhZWztkKqcKD1JrOlSe/Uww+Ga&#13;&#10;97qz+dv4r+IdT0+/vxfiRYyDthA/d9cZz3Ga8g+FXxa1DwR45s9WsyGaK5gYPD0OG3YI/Sv0h+KH&#13;&#10;wi0z4k3d1pOk2ojkgikVVPGXxkA88jmvyXm8Ja74b8VfYEiYva3WyWMnaCV6D3r1qcUkrntUoRsk&#13;&#10;f17/ALafimH4jfsffD79pfwkjteW7W9nqrggAeWQFyoGR7nNfK/hP4w6X8V9Dv7TUn3yQfNGo4Ad&#13;&#10;VO3cCeR9K9Z+GOieNvHX/BKzUbfHmQ2Ui3a7vvxBWIJU9G+lfmB8N9UvPh3M7anFtmviAkRJz1I3&#13;&#10;kHoea0TTehqpX0R+tP7NXwa1z4sabqnh2B1O+0e4+zMSqFV7kknv+lfj58cvAQ07x3d+Eo/9ZZ3M&#13;&#10;kbeSwKllJ4zX3p8Cv2odV+Gfjg2cNyUieMgQIT84bAIYnoM9q8G+Lei2mv8AxiuvEt4kKSTXQufK&#13;&#10;DYQE4PWvIxVFuXNY8PHUG5cyWp8hN4EfwRYvq4jlkKBRJDna4duQQe49a+mf2aYdU0KzvfiZqcu2&#13;&#10;KxBkRIuGD9VBNU/2qPiD4W8M6YltpEVm0/2VGdk7OMZJ9eO9Y/7P/wAS4/iX4A1fwVBIi3L27NCm&#13;&#10;0AEqvTOOayo4CUneWpjSyyTlzTdz5i/aU/bE+JeseIZltr2WJBNlVLnJI/2vSvhW++MHirxFrJl1&#13;&#10;29upFJCsNx4z0K545rrvjhpN3ZazcpfII3jYnc/UFT1ArwTThNEhkkKspwQ3Bzk5xg8ivchSS6H0&#13;&#10;dOhGMVZH2J8efFF/b+BvDFm80gt0sgNrgbuR97Poa+ffDfim4so0unYkNJ8gHXA7g+pr2L4l6W/i&#13;&#10;L4N6d4giDlLSOOGQyEMMjt7CvnKxE1npscdwqKp/fInL5HtUumrjlCKWh99fCL9qzxt4DIXTpH8p&#13;&#10;WBRS+QO2CP51+p6/tz6NfeD7a3vLO286W2/0mRcYBb+5j1PWv5zbS6b7IJ1PlsXwRzyM9Bj9a72P&#13;&#10;xnNG8OnROI44sBigJzjk14mYcP0K7vKCufMZpw3hsQ7zpq/c/czW9P0z4i+H/wC39HnVsr9obZ94&#13;&#10;cdCOwr6e1vwzf/EX4J+GvCujYnTTbeWW6RTzHuGfmXnke9fA/wCxprFv4pmGhafMsrzDZJbyHAwR&#13;&#10;yAT6+1ffl3p2u/AR9U2yT2slxa+bCWB24YZCfN94EHmvJo5RGlI8bD5HCjPReh+Jnxw+G1+viC7i&#13;&#10;aAoYd6s8YIyOnNfM/gLwrqieJdh87fHcZjWMcEA8Ak4r9Or79rfSbrVLzT/HeiWGowEsjF4lDH5s&#13;&#10;YBXnPfNfdH7Ivwx/ZY/aQ065urLR5NO1QBmgWKTKO6DIABBwPrX0CpzWlj6qFOcVyn058Z9A1fx/&#13;&#10;/wAEutA1G6SJ5dM1HymUA/IfKOOR0zX8jPjDRL6HxEzxRdJmXaxbg55x2r+yT4PfETwV478IeIP2&#13;&#10;U/EU8OkQrHI2nQDjzryL5EV27ZBPNfgP+0L+yj4m8C+M9S0zU7CZhFcyeWVbAYk8FSOCK+XhN4ep&#13;&#10;ONTqz4unVlhZ1KdVbvQ+e/g3e6zZwxmxwW3LGWXk7MjIB7Gv1w+GevRaXr+lSXoLus8PmKzb8MGB&#13;&#10;5HGcV8sfss/s2eMvFWrk2VifKhUSzeYAvlrH1zkjNe0/HKzv/hz49srFH2RW8kdyxhIAZj3yPpg1&#13;&#10;4OLh7Xn93e581j6Xt3P3N72PqT/grLoGleJ/H+l6/prRn7ZodrtVU5WQRqMsOnWvxc0Xwrr2i67v&#13;&#10;v1Yq6j5x0yOo/wAa/SP9oH4j3HxRh0safcteN9hWKUrgbCo4wfbGK8t034bz2ajVfFl2lpFGqCJJ&#13;&#10;XUhw4+Y59cV5uBjiqVGOGcbnlYCljKNCOFcG0zvfgF4s17wp4tsvEbtKsK7QqxqNuPYmux/aT8WX&#13;&#10;Px8+OFtd2N15ouI4bMpPgkPhVAA/nXyn8b/jto3gWWHRvBzCSI26qzl8eWOxUjocivHvhX8YLiD4&#13;&#10;p6Zr9zNuV7qExzvyBJkDn1HvX1/C/C8cNOVdxs32Pu+DuDIYOpPEyjaUu36n6AftJfDy0+DekQaL&#13;&#10;YRqt0tkJG8nAUswzkkgtX5S698Xtc0bVo3kumgdYwqyyuSUZe2BjPPTNfst+3hpl/dWem66Zd8eo&#13;&#10;WMdwJlPTAwePT6V/P58UNOkilvLq6kyN2I5HXO49hX2saEbbH6DSw8WmfUOo/tR63rNvDpGu3kk0&#13;&#10;rbX83fwcD+Ves/Cv4hpqk9vZTzSOtxcKXI+4i56fjX5A6Xqk63XlSSqybtomLDKn2B719nfs/Xt5&#13;&#10;aeKorhpf3SkIMPwxcdT159KxrYOEtHEwrYGE3aSPun41fFKHwrqkNjoqRQRHYypC2FZh6jjk9zX0&#13;&#10;9+y/+2n4R1+3/wCFbfF2yS4truI2gz8/lh/lOxSeRg881+X37Tw1Oz8TWNyozI8fmyHAOF7V4x4X&#13;&#10;1y9n16zl04Mssd2r++AR1PofaksvpSjyWJWVUpxcLaH7ZfFL9kHwRZeLodW+GV7puoRSbbyJYiFM&#13;&#10;OeSpX+8vpXHeIrHRvBOsK/ieBhOzpuvFQja69cA4zkV8k+D/AIo+JdP+KEMkNzcsTIvmRbsKp4yQ&#13;&#10;D29a+hP2hfi9Fdi20jVPIkDwCcv0bcBnk9cmuR5WtFFnF/Y6jZKWh9deLfBngP4q/DiLVPBd3/xM&#13;&#10;ktjFLAxUeY2OoHXmvw5+Iv7OfjXR/EM1ze2kqnzXaRmX5UAPrjgnsa7XQPj5qPhrxJcQ6ZPJEnmp&#13;&#10;tjRyTtHJx+NftF8DPG2g/FP4P+IF8VQWt1NBpklxbzSxL5vmomQucc1pHBuna3U1jl/smuQ/KX9k&#13;&#10;r4c3mkfFa2vr1/mG1IVRcklucc15p+2fpWtxfFbUY7hVYCcsitwVBJOK808R/tZfEHwJ8QWu9LCx&#13;&#10;fY7xgFAC+YA20Y9gBX3Na+L/AIafteeHre9DW0HiRICtykzBfMl7EZxk1fs3e5sqbbuz8LfE0l62&#13;&#10;sSNl1Y7lAVR0xjms/RZbrzBHt3OCdjAlV/3Tmv0W+KP7InjfRBLfrZSsm0PJLCm7O7p8w4FfLdj8&#13;&#10;M9WsbiS1uI5h5TktlCQOOM+9dilpY63LQ/Qr/gmHPNp/x30r7YWhgZz5uG5AI7H07U7/AIKEWNx4&#13;&#10;b+MOqS2Ki3glunZF3HIye3r1q1+xF4d1fw14/g1W7hlKeUyLtH3Rxz9a9k/bt8Jya7E+uyRuJAhQ&#13;&#10;yOu9t2OoHqOlfM5laVaPPtY+PzdKVeCmvdsz8svh3qOqXGri5upiEjkRWaLso9Tz171+l/wO8d33&#13;&#10;hzTp9LtJSTMTMcnKFMcDPr7V+eHwN8NuL+e1nUpBJuKsc5Zs8hvTNfZfhCxjsLZpCkqQRs0hCdwO&#13;&#10;Bz9a+WzOmpVlFO1j4vOKUZ14wTtY9c0P41ajZa+MTTyMLxgd/Oz0IPp2r79HxGk0zxDoPiTTJXjh&#13;&#10;vGjeQvhiWCEE7+3WvyUiW+XyL3cqRLcHdGRyVJOCT16197X2qLe6F4Ts1f7OUwJ9g35wuV+X69a9&#13;&#10;GnZSj5s9mlpKL6t/kev/ALSHijWNe+BeruziRRqRljCJiQJt4AbknPcdK/m88b6lfW1/JIqhA5BT&#13;&#10;cO/c59T0r+hLxHo974p+EviGwUTBIZluSiK5DOBjj+6MV+EvxT8D+I7LUglxaTvE7kq0YJ4OcZHP&#13;&#10;TvX01Gcoo+uw1aUVY+drjWdQ8kRyHOcksrHCN2HuaxtM8RYu4xMocrKFABxuJ7nNehSeC7y2iuL+&#13;&#10;WGTytpAQLtG4+o/rWLonhC8vdVgFrbM43EZ25GRz29DXo+3VrnrSxC5bs/ZP/gnLNbXHjZ9O1KEX&#13;&#10;dlJp0x/fKCB8nJz0JzXnXxnv9D0r4l6noWk2tukcUjbWYDIBOSFxX03+wp4DfR9Q1DWPLdN2hSx2&#13;&#10;iqD5buVHy9sd6+EfjPo+vWfxTuNRv0kTzbhkKuSV29MHJIFfNY7HOVVxWx8jmGYt1nDojmV8Y6M1&#13;&#10;1FZXjsiqwQlFwEbPTHfI719gadF4R0DwFd+Ipl5+zj7NI4Lguo5DA+or4v0zwV9quiYEeWckhF7D&#13;&#10;nrk8HHrX05480+6g+C40yAux84mRYzk8L09s1z1sRFxjFb3OPFYuEoRS3bVz4V1j4y6jNr811ZJH&#13;&#10;H57AFS2AoU8ECv2v/YM8OeCPjP4Y1qDxrDbyyWWntfQzTDC4iUnjJOea/nyms3/tgQrDy0m3DDO0&#13;&#10;Zwfqa/cL/gnDa6/b2fiWGGB/Kt9CuAof5tyleoH9K9LHYj2FGLpnrZlilhqEZUlrofL3xG+KFhoX&#13;&#10;irUrTTZcRx3UsKRR4VcLwNmB29a5vw74p07xDsaUswDKrN94B++Rjn6189fEuDUZfHeqNcqm83sp&#13;&#10;VCNuAWPOMD8av+C/tdjNG0TvCRIrqPuqVH3iDz1Fb0ZL2bbfmdFFr2TlJ67n6MftKR6Z4f8A2b/D&#13;&#10;32CNHe5uJpZ5SwA4AAAHHSvzh8I+O477VvsN0yvEzARjoqEYx39q+5f2sINW1T9nvwxfMrvbfZZB&#13;&#10;HldpyCM/XPrX5feB9HvLq/iaOMMUfGzoCR6nNeVgcVCrRnKT1Vzxcsx0KuHlKT2b1+8/Zz4eeF/h&#13;&#10;xq3hK7u/FtpZzkWxaFiMlWA65Hr6CuG+HXiv4Yax8R4PDg0+zgRZUgPmoBGFB/hAPP51x/gLxS8f&#13;&#10;ha6tbsv/AKPaFmROYyQDxj618e+GtQ1Kx8af2hKjqPtDSkLuyCXyMY56dq8rAVqtaU3JvTY8fK8V&#13;&#10;XryqOTemx/Qh+3FoPwd+Fngjw5J4Qs7GGa/02O4ZxFtMmV5DLznPrnivxk1n4qaJdOYpra2A3EQo&#13;&#10;oAPHqfSvvf8Aa/vNQ8R/sxeBvFF3JJI6ad5ME7kmQgcYPpivwqmu9RFxPAzMU6swOTkHmtsppvEU&#13;&#10;5Sqyu02dGSQliaMp1Z3abR+iHgb4V+Evj3aXWlNaRRyfZj5Rbo0nORmvHU/4J1Xd1cObto7QSXG1&#13;&#10;QV8xMqcc9x9a+kf2DLCe71VdUjYCG3Qy3DyeiqcgDoa6/wAQ/tBmL4h3dnp4BhiuG2hidu0tg5H9&#13;&#10;aqnm9WjOVKDukbUs8rYepOhTd0j4R+Kv/BN3xLomlxT6UscolDSxNkqWxx8vr0r5L0v9hD4i6ndC&#13;&#10;KazJIJjd3DDYAeo9RX9UfwL+IWjfGj4m6R4E1m2t3sI4Ibd2wCFDEklTjjrWf+1gPC/wt8ZX/hfQ&#13;&#10;LRFEU5jjZOdygHGSMYz710Q4qmk4te8bU+NakLwcfeP5ztO/4JttJp+/VZ2WZADtiXg59eK8m8a/&#13;&#10;sBa3p4l/saWSYICUVkIx9cdK/TTxL8e9V0O/nt7ebdNDcbhFjIXPYEDoK+kPhl8UdP8AiDCun31h&#13;&#10;Dm4UK0irwzkdM9hmqpZ5jIr2krNMdPiTHxj7WVnE/mZ1D9nnxno2qrplxavMSDsaNTjd+QrvV/ZP&#13;&#10;8UyRRNqEiwNKvmbHGRjoK/qU+OfwS+F/gb4Jt8Q5ba3XUYpViWQqMfPnjpgivyB8RfEvTjciS0QS&#13;&#10;BDhtoG0kd8GvVwPEqxEVKmj3cu4tjioKVJep+bmofsneOraITaUxlJ6+WhOV9AQK5W1/Z9+JlxJJ&#13;&#10;FFptwPKJBB+X8Rxz9K/o2/Yr0Dwl8UvE0cWt23y7y8wKYjCKOD6D3rgvj141+HXhn4iappunxqVt&#13;&#10;79odyAgYHHy9sV7tHMOjR9DRzbmupLVH4Tj9mT4pm1a4m01vKVAWJUg47nHU1ueHf2bdXuGS81qO&#13;&#10;SFApIVgcHH1r9o/B3xF8Ka14u07TfsywwSNHC7k7jhzg8E19dftS/AbRdC0W11fQ7dXj+xI+Y1CA&#13;&#10;7vUCpxGYqKbYsVmsYRuz8Q/A37OukCSK7W2UxyceZIMnIGDx2FfcvwE/ZetdY8cafbXxQW5uIsrG&#13;&#10;vJUsCNo+ledaFqd3pt5LaToIVRSEOMlSegIFfW3wK8aNpfiG0nukklnt50kjMZOflb09O9Yzxc+W&#13;&#10;9zlqYupyc1z1H9uf9jrQvg38T7dEBitr3T7e7iaRR8waMEbcDAz718f2nw6sABGJI/LkdRIG757E&#13;&#10;/jX6/wD/AAU58SL4o8J+CvHkEE3l3mjCKaSQZLPAQAAeeMfpX4uaT4/tIdSSCYklXBBbLIQD90/n&#13;&#10;XNSxU5K7ZzYfFzlG7Z9p+C/2NtH1jwVf+L722+1WthatMzjG0Y6EAjnFfGet+G/Dpuprawgj2gFQ&#13;&#10;CADxx/kV/QP8O5LfVP2CNS8Q6VCN7JJbrLkBVBGcEDt6V/NNq0+rL4lu/wB6VRZH3FGHLAngc142&#13;&#10;IxVWrUlBzslseBisXWq1pwc9Fsfdv7Hfg7w+3xR0zS9YeDyprlLd45eNxk4A9qu/tifB3TPhf8Ut&#13;&#10;X0J0SJmmDQ4OVKtggn25rwj4aeKrrwhquh+IbOR/tMcyOFbkBgQSS3qOxr9Gf+Cgoj+IGleF/ixo&#13;&#10;cUTR67o8cdzOAMC5h+Rt/Xk4ry68pwqxbejPIxUqlOvFy+Fn5l6boul3N3/Zhk2sdhWPAYH2z6Gv&#13;&#10;0m+HPgjwz4R+F0lzLZxG8ufLby3UBuv8Ptg1+c3wh0C+vvEqLfRybIn5kUhuQT6fpX1p8W/ibcDR&#13;&#10;o9IhAjW0WNY5ASpIHTLZGfpWGZOS5Y0upz5w5LkhQe+5xnxQ161srRrLSA42JIxA+RAynOAoySB3&#13;&#10;rwb9nXxnca3/AMFSP2TrW4Tyxb/FmwCgcZMksS7ufWt3xNql5r1rFLcyOSYwQE4wrfeyR6+9eS/s&#13;&#10;9vOP+Crf7LNqNwSP4u6KqMpySPtkGQfp/Kvb4ZnzVlGS1V/yPe4PquVeEZrVX/I/1l6KKK/SD9dC&#13;&#10;iiigAooooAKKKKAP/9f+/iiiigAooooAKKKKACiiigAooooA/no/4Ia/8nAftx/9nZ+I/wD0THX9&#13;&#10;C9fz0f8ABDX/AJOA/bj/AOzs/Ef/AKJjr+hegAooooA/lw+KPiv/AIKyft3f8FXPjF+zJ+zX8arX&#13;&#10;4B/D/wCBem+G3iSDw9aa3feIbrxDaG6hnnju8FrctHKpKSIoUBNpdiw/Sz4IftUftV+BPE7fsh/t&#13;&#10;t2vhHSfipqVjdt8MPiBpcVwngrx3JbRFyqwlxPY6jD8r3OntJueMmS2d1Vtv6GXfwO+FF58YLT4/&#13;&#10;SaJZJ4zs9Il0CPxFCpivH02ZxI1pO6FfPhDgOiS7gj/Mu0kmqvx3+BXw3/aO+Gl98K/inZG8028a&#13;&#10;O4ilgdoLyxvLdhJbXtlcJiS3uraQCSGaMhkYAjuKAPlf/gmh+3Ff/t9/s7XXxd17w2nhXV9F8Ya7&#13;&#10;4E13S4Lz7dbHUvD1z9kuZraYpGxglkBaNXXcq8EkjJ+Pv+C/q3i/sa6Jd2Rw1v8AEHSpjzj5VhuM&#13;&#10;173/AMEjv2NdW/YU/Z68TfBDWPGlh49kn+J/inxPF4itZFkuZodYu/PQagEARb0c/aAg278leDgf&#13;&#10;L/8AwcYatPo/7BdndWoYyHxvpyrt9TBc1M1ozOqrxaP4O/2vfjDokepQrqdmty6gqZieV6DjA5/G&#13;&#10;sX9mn4zeBPt0VhqmkI8UkiAXRODg9OMV87/F7S9Y8STk3ih3C/JEcg7Sc/nmtf4T+H7Pw7bFr0bZ&#13;&#10;VCkxvyVA7Dpg15jps8lQVj93/j3pHh8/Ca117wRAFhKqLggcIjD7xYA/livzU8L+HtK8USPaaoyS&#13;&#10;yebJ9naDAdcdjuxn1xX3J+z3+0ZoOm/By88F+JbBby3MDpidg7MMdc9c+leA+HfEnwZvddkvLRjp&#13;&#10;0i3JZklPyoD0ZSe9F7CbUeh89+NPBe2GbS3Vthj3vIo+YqDxge3evbf2LfF6/Cv4ltNEf3TwCLeD&#13;&#10;wytn365r6H+N/gfw/ovw0Txxol/Z3YdQN6ENIBIM4/xFfkZrXj8eEdft9S0a6QPv2lC2MnOe3YU0&#13;&#10;urHy6e8z70/aH0CLxB4puPFIhdlllb7QpyUB6gD+tfDfim3tYLCSPTsRzw5k2MpGB9TwPpX0P4F/&#13;&#10;aR/4TO6NpqRhADCOeJsFmyOW9/avFfjTGuk3kuo229raRi6q4AUbvWsnFGPs0z5qTWTf6fPDdOQw&#13;&#10;YqB06d/pXAWfiX+xL9b0uxG4KoIzhlIx9R6VuRXWn3bSQzlQWZs7Dyp9/aunPw9XxDaG40kpI8W3&#13;&#10;fFjB6dhTsmNwsfqj+zl4+u9d0GKKV8220hd33Twc/j6VlXnw68Daj44HiHV75QguCZNwUsNh4Az3&#13;&#10;4r5v8Crr/wAOPA8moTN5bg4ZnBGBjgGvjrW/ij4ovtfkMN27LG7suM8FjWc8IpO5lWwcZas/aH44&#13;&#10;6Rp/xG0yKPwKy3FhFbiJY16xleSzDI5OOgrp/wBlvxZrXg28OhSySxI1s8EjnmMhuMAHofevij9n&#13;&#10;L4+S/D2GSbxDGJ7dov3hfJAJHYngV9caB8UfC3jzwLqWteHpYrd7N3m/dL80gAyQfalKgl1FUo2S&#13;&#10;uz2jwbo9rH8aYNR1SQ/ZJbuNJpXAx5ZbB6cZxzXlP7XXwb+DGgeO9S8e6AY1083S+V5IA3SYOe56&#13;&#10;45r4H8RftR65FPNMksuUVooVY8ZHAbHqPWsjx58T9a8Q/BSCO+csJL3f5hbJ3AHj2zWqStoawUdj&#13;&#10;9uf2Q/2+fhtovwqvP2f9ahL2VywjKy4wwc9VGcYGag/ax/Zr8JaPe2nxF8IXM0mnTosojbByCmdp&#13;&#10;C+h9DX82ngLxvqHh/wARRTQM2VkUhWPDrkHBPvX9K/wi+LEnxh/Zxu/CMK+ddCACOM4YR4XnHfil&#13;&#10;GTXQlN+h+YvjTV9K0O6Z7SdncOH8+IZww7A5zj1FeLWXxg1bXdXWwv55PNVsNKfmbg4HBPPHvXpH&#13;&#10;ifwdrZubrQ52BmtpX2uVyGBOCCeOfSvJvEfwu1LwLqp1fW7YwmSHzYdwIIUjt65q3HS5o7aM5T4+&#13;&#10;eJNW17xGsu0TRGEQyhONu0DqM4zXe/sZazdeFPiJZx6vcwwW1xLtKTj/AJZsQOc8dK8E8R66iyM8&#13;&#10;a7opRvWVhk7xwTn/AOtWXoWranqmqWdzpTeTJDIpznJ+Q8nGanTczaR+gH/BQP8AZ21LwV4ni1zT&#13;&#10;YhJYalAtxbSxkFGjkAOQfSvzuufhrqcnhR7m3hLyI+3ci8E44wa/d74y+NdJ+L37MHhawlMcWsac&#13;&#10;nkM74USRkfdPXPbtXw3H4T1bT/hlfQpYNEVlZnm5wwxwVzzxSdVLqVKuo6XPA/gvoreL/AesfDHW&#13;&#10;RyLJriAKpJMkfzEflXlWrfCTWLC1Wz+zFAowS42ttznIHcYr2X4cfEC3+HWux+JrhMPECjQgYEil&#13;&#10;cEHPrXtvxF8eXfjiy0zxPotlD9nlBWZI15jY9eRx+FRzNmLqXPzTv9LvNGMkD7AoJESHsSOo+veu&#13;&#10;W8PEXxkS58yOUKziNeQT1NfUvxq8JPY3lrc2yErcBZAqrjr1Bz0rwPULCHw4Xv5W2tsJUDkkHgit&#13;&#10;FqdEI3Wh7t+zt8TtX+Hnjm0uoZXRVmTjcRlSc5Hpmv3o/bX+I0/xO+B2l+PPDkszTtZrbXByBtEa&#13;&#10;AZGK/lYj+ILwaogBICsCjLydv8OTX74fs1fEOy+IX7MGo6Lrsq3E1kqvHvweOd3PvVSp9xfV03dn&#13;&#10;4qa34p1GDXpC/mecDhvM+7g5yTnrmv1u/wCCePxP1vwbp+pX0ZTcbR2DKxVYyFxkV8VfFD4WaTrO&#13;&#10;ozy6NIsbS/IYQMZOei8V9X/s1eDpPC/w2vr3VWEMkcTRyOSFBQDoQf503qEldWRnaJ8ZvEFx8Qb7&#13;&#10;xA+oMkzyvIfLJUht38LDOTX0f44+Ovi3xn8Ni91dPc3Ni+1ZsBmePGRuzyCK/OrS9CktvFF05uEf&#13;&#10;zpTOAhGMbiMD0OK+gdZstf8ADXw4vpIBL5N0VMbp8xbbz1Arnq4WNRe/FM562DhVX7yNzV+C/wC0&#13;&#10;Z4x06bVtPt72WEi1cSCAned3JG3I7+9P8e/ETXtW8M3GoXVw87SYZRKPnQjou48+9fOHwXt7jUPG&#13;&#10;e67VvLul2GZfl+Zugbivq6TwdBYWt1oesRo2/PlBDk7ccnJ96IUIR0USaeGpxXwo8W+BHirV9V10&#13;&#10;NJKzRws6iLeSrnup44q18cfjFqWo3T6e8zRRQt5bQjnB9j36V67+zl8JLDXde1GO0+QWgkNvHngN&#13;&#10;t+9kcnmviv49WF/omuXGmawgV3kOS/HAJwRVSw0L81jRYWHMpOJxHibW21oC3lK4VgWZjuABGRn6&#13;&#10;1seGNUuXmjNoXD2+JFXgKuw5wD1FeJ6ZqLHFtZriORxuLEcYzg57V6j8O7iXT/EUcM+B5u5DITuB&#13;&#10;J6/Wt1JWOpcqVkfvhe+Kv+F0/suaH4hu1+fT4msJHkbdIpABAwQOPevya+MXhDy/DFwZoiqeYyAD&#13;&#10;g+aBkMOuR6mv0R/Zj1mx1fwBqXw5ufLQGU3drNIMAHbhup714D8VLTwjY28ulXk3nsJG3sW5UjqQ&#13;&#10;O3tUXWxnCaWjZ+N8OjSPqP7+Hdt5XAHzOevPtX1b8D9Mv7BpL63jZn3J8jjp7gD+tdFD8PtDvdTj&#13;&#10;e0xIsl0Ar8sQD7Cv0/8AhP8As6aT4K+Hd9408Tyw2h8pZtLQspWZz/vc49qxqV4wTbMa+KjTTkfM&#13;&#10;PxI8HTfE6WKKSJre6S32ohfa7kDuO1fPHiP4R+KvhXdw6jqVq6RbBKpOSv8A313z+lei/FX4hazp&#13;&#10;Gri9iy77zEzRHCcHt15r62+FXxi+Hvxm8Bf8K6+JCq0sUTCGWb5Tv7DccdK4o45rWa0PMjmDXxxs&#13;&#10;mfPXw00+317x7YXk0W6M20bpIc7Yy3DfU/WtD476LO3i24szlk2qsJJ3ZU+mO/tX278J/hDp/g7w&#13;&#10;3da7DHC53yGzeYZY7T0HOMAV5d4y+H2oXWqS69rlvLGRL8kx+4Nw42j3r0ISja62Z6lKpC11sz8o&#13;&#10;zpN1Nrjx20SxzKxV2IIxsPXPOa/ZP9khxP8AD3UNPWPzWFnJ+63lQW2nOCBggjsa+GvFPw8/sTxH&#13;&#10;LqErMskvZOUAbHPtivsj9kzWv7N8THSrudRBLGURpNu0kjHTjtQ6kO4nWiup+JX7RNpZ6d4w1FyA&#13;&#10;gE8m1CckfMQR9RXgvgvx7qvhnVIbrTppoXjO5GBIOc+3qK+4P23fhld6N8TdantUke1a8eSNeyo7&#13;&#10;E8e/Nfng0LLerIGAG/Yo6nA4NOyL5F01P6JP2Mv2zdU/sU6D8QLG11jTLxNjQ3KkuhXup/xrnvjp&#13;&#10;+0R8EdD8YXEml+ErWS2lcRtlsEMvYAd/rXxX8ENNax8EPe2Aj3RoGLENvy2eBg187fE2fUbqeaSc&#13;&#10;uC1wSyM2DyeoOOop2QciP0btf26fhdBqENzo3hmLT2hQLIttIQxCHGeehNfRWm/tP/BD4z6Y2ja/&#13;&#10;BLa3LKFicYK7e7Meeea/neaYRTMiLLtVsIRgkn3+pr1vw/PeJbRukkkSqgDjd/y0BznIxXJisDTq&#13;&#10;xtI48blsK0feWx+/Gi/skeBWsB4h8Faxp8puiGNuzgSDdz+Fbfin4Ca94W0Kysp7dDbzhvtTeYoA&#13;&#10;UchgVySBx9a/DC7+KuseG9OWS21eaGf7vm+Y2QB6DP4V02lftbfEiTSHs7nWbuSPG0LPIzNj+8Dn&#13;&#10;ivmI8Ir2nN7Rtb6nxtPglOqp+0v6o/er4Y/sh2njPS4Gh1GyMxUzSq7KDxz0PTA45FcR8ZJbb4V6&#13;&#10;yRpTG4fTYwsAABGFGGzxjjNfmd+zX+1Hr7+L4bO+nnSaUmzllEhG7ceDgk8+p/KvtvxNoni3xTeX&#13;&#10;9zbvktFyZMlHHc55xXp0sgjCXM5HsUuFo058zlc3W/bd03wx4L+xwWyx3k7ML6FwCkykcHHJznjO&#13;&#10;a+e/FX7Tfws8WSrcX2hBJVlEk8iEDdx90AcfjXwv8aF1HTrueGMZnhkKu4wOvHHqK8CXxJqhbdKQ&#13;&#10;HjXKnbhcYz0r1FhEtD2YYCKR/RL8GvhP8Cfi58MdZ8ZPZzW0dhbNcTMyq6dcBR0r8vfGPxJ+Cvhn&#13;&#10;X5rHwvAY9j4zIgDBlbBxg17Z+z78QfEdp+yl4us7KRj59uqnYcBVJ5Ax61+NPjnUpvtzXaeYkyn5&#13;&#10;nJ3A88nipWFTdmKOCjLQ/dP4DftF6fps0TxFltoXx5kn3nGOm0ce3WvXkl8B/HbxrLpN7p3lrK3n&#13;&#10;C4OAFC9RwDgn3zX4PfDX4o3VlAbJnLbV2pvxnd68Efyr9hf2D/FUWsnW7+7RZpYNGmWFSQNrMD8w&#13;&#10;BPT8a5auXRdRtnHVyuLqycjo9J0n4G6FrdzoU9wFlt5nVPO6RBT049fYVD4i8Q/CDW7SXwdpd+sl&#13;&#10;w7b2c9hg4XPH51+Q/wAXPHmujxzqEdo8qMt3KcBsqME8Hv8AnXFfD3xdqd34rt5pZW3PcDfGGycd&#13;&#10;DyfXrWccjo3uc9PhyhzOTP2Hl/Zf8FeDPDn/AAszxZLYR2qD9z5mcOB8xIGDkmqPgD9q/wAOfCXx&#13;&#10;ED4eVBZtuikVAVLow5Bx2rx39rT4h6va/CnRPCy3Eqw/ZxIysCVYeo54HbNfl/F4y1CVDCzFzI+0&#13;&#10;kj5l/H/61bQyqk73OiGS0pX5tT96W+FHwj/aQvG8a+BL+GG5lBmvLGVMFSTlsN75rP8AE3wB+HPh&#13;&#10;NLe31HUI4Qq4nYKM7OwAJ65718Xfsla3rej6Ffaj9qkiWUhIj97Kp1GQelW/2j/iHfarq9tax3Uj&#13;&#10;bdqvyME44P4VxVMnUrwU3Y4a+R83uxqNH6a+N/hL4d+NvwU0jwh4WvJJn0lnl8tWxlHAGdoyeMet&#13;&#10;fNGgfsjeGfhbEb3x1eKiXGDGyYcg99y5yDXafsx67qOhfB/XvEEM0H2mG0Ewl3ESKuCPkyRn8K/O&#13;&#10;Hxl+0N4lvtTnS8up3WSRzmQnjLYHfpXFR4bpxh7NSaRwUOE6cIezjJpdfM+tvEureBtG1JtD0OeQ&#13;&#10;RyqyeagwCD0zyeteDapCuk66t5F86K6yxKPv/VsdRXzZe/FWG/nVDIgIcAYyGIHUKc8k12dp410f&#13;&#10;VQ3myEGTK793RRwRiulZY4R5YPQ7I5NKmuSm9D91/Fl3pvxY/YS03R9LWFtT0iZmw2c7XI+Vcdcf&#13;&#10;hX4E61o9zoXi6a2u7ZwXl8to1+YHJwSfSv1w/ZF+KNheeDZPAk3lvHtJhwedqgkluc84rwLxVZ/D&#13;&#10;y/8AHsrXU6wSRz7tsmNjLn0715uHymrRk+R6M8fCZJiMPKSptWbufXPwH+H2l/Dz9n6+8Vjabi4t&#13;&#10;9tugyMMRnJxnOM1+eeu+D7u48Xtr0jkqrlpArbRljkZ6V+3n7O+i+A/i78J5/AukXEf2p/3UCBgq&#13;&#10;CTHHGT+Fec/H/wDYQ+Ifww+D7eJNWsrtWub/AGCR0+UxpyGGBjn61nTwLpScqiu31MaWXOjOUq2r&#13;&#10;b3OU/wCCZvhHVfFf7Q0en2yNNLGhmiaAnrGoIVugPIrg/wBvDxNqqfEDUbecAXHny+dIxP3wcY49&#13;&#10;OlffH/BFz4U6tpvxqvdcDESfYHYRSnBLdAcds96+ZP27/gj4t1b42aj9qtA5v7qZlkjB8lSzHgV8&#13;&#10;xmOB5MU5te7ZHx+b5fyYyVRr3bbn4Eald3MmqrZMu6RpWnkk6KOehJPNfbv7LtteXmvRhS6hWIBj&#13;&#10;+6x7fLXLap+zF41s9YS1S0lly7SMxQnIzg4wOlfdX7IH7PGvzeJ21S/QxC0Me6JkONxOARj2rsxe&#13;&#10;YQeH5T0MdmsJYRRXUg/bd1TUX+Dtr4ZSZXhNyrvEMghgpwPQ/WvwQ8SaRMZZc4UxkA4bIPPHHav3&#13;&#10;X/b9sZR4jk8O2jNGY137VJZeF4UDAwc9a/HC48PT+JI5bcRYuG+U87SSp6j1r0eHsK6NKKatc9Xh&#13;&#10;bBvD0Yp9Xc/VH/glzojXF9eTeY0kUdrNIwAyAVjzz6ivy3/aS1/VG+KGuzMRs+3SD8m4xzxX7Yf8&#13;&#10;EyvAOreC/hh4p1G8BM72MkNuHO05bACgn+IV+Vn7WHwR8Y6Ff3fiG6tXO+5Z2fGA3cY46+1fY4SK&#13;&#10;U3KWx95g6SdSUn1PmzwB4qmk8U2NyjSBRMiOpPBfI6Gv6SoLr/hNfgJb6ysxkSG3VcTnOQqfMBnv&#13;&#10;X8wHhjRNV+2WyIsiOZxKXccLyMYx0Nf1Wf8ABPjw3pfxh+Bl94K1pnN9bR5tFkPySLt5wvUnNa4y&#13;&#10;knsbY7Dxm1pex+DGtw3tv4kuJopHK/bG8vByCPc47DpXv3wXkey16NrliP3gES87357n39K9N+Jv&#13;&#10;wBu/D/jnU7e5BjSC6YOjYAPPzE88AelZmna94L8I6vbXd00FyYnEnlxEFRjoRz+lcMuaS5Etzzpc&#13;&#10;0v3aR+pX7Q/h7UPi9+xRot9bK0L6JfSWYjH3mWUAnJ7DjFfhfffDvUk1RLBoJVw+CFG3LdiK+7rz&#13;&#10;9szxzHZt4esoYDo+9MWBQFDzy5r0HXfiH4Ol+Gc3jjTtKt3kjJckfe3DqeadLDSilY0oYKUVZM/T&#13;&#10;n/gnrZ2N5+w741+FfiSSFH+xyvZmTBbzSpI5PbtX87/iz4F+KNK8f30d5bxPbtM5IiB3ZyRwMckC&#13;&#10;u/8ADn7eHiPwjfGDTrhIEZQTDGeH54DD2r7n8PfHe28f/COfxrd2MMl3ay7zMiAcNz/OsK+Uz5ua&#13;&#10;H2jixeS1Obmpvfc+UtJ/Z81S08HRarPiC3BDIZFw539CwJ6YHpXqnxH+OXwwtfgvpHwi1O+Z59Mu&#13;&#10;ZZBMigny5cZUcgHBHFfMfxM+LHjPxXpiJHdFIonLLA2RweCvGMgV8uatoC+LJ4JFljLRklx1Iz7H&#13;&#10;rXRSyS8eWtK504fh9yjy15XP1h/Zy+FHhbxk9vc+DL77UAPM/eKoOTk4bnt096+TP22/BfiTw7rF&#13;&#10;z4Zso3leGQzO8IKiNjztGcgivYv+Cflp4gk+J1v4JEmyKWcAsg2rsBGOc9TX3J+3Fpug+GfGH2W8&#13;&#10;sBbzhTvkbkOgHJOevSvPqZFyVedSuux5tThvkqqUZXS6H5Rfsy2p8f6cmg+IwkV5Grqs7nCtx8qs&#13;&#10;T1/pXpvhz4D3XgP/AIKufskTiAxvqHxYtJcqQUZbSSGZiuPYHtXlmsfF3wn4QtpE0u3AuIJRKJos&#13;&#10;bVz82MDt61ynwJ/ac8RfE/8A4KkfsnwT3DtFpnxd02KEPww+33MEEgz6FTiunK8mccUq76X/ACOz&#13;&#10;J8gnHHRxN7Wvp3umf6sdFIOlLX3Z+lhRRRQAUUUUAFFFFAH/0P7+KKKKACiiigAooooAKKKKACii&#13;&#10;igD+ej/ghr/ycB+3H/2dn4j/APRMdf0L1/PR/wAENf8Ak4D9uP8A7Oz8R/8AomOv6F6ACiiigD8c&#13;&#10;fjD/AMF4v+Cbn7OH7VHiH9j39pPxhe+AvFvh2a0jnm8RaXdrpVzHfW8dzbyw30EcsWx0kHMmzBB7&#13;&#10;Amv0y+Evx2+B/wC0L4XHiz4IeLvDXjDSZEXN94a1K31GFRIMhXa3d9jEdVbDDuARXz1YRf8ABP34&#13;&#10;1fFHx/4IMvw28W+K9SvbTRfiJ4c1CSx1O6kudMg8m3t73TrkyfNFC4UAx/dIznivgD4u/wDBuf8A&#13;&#10;8E3fGfihviP8CtN8V/A3xYC7xeI/gtrl14clWRuQ32eMvbqAeixxoKAPrL9lX/gmF+yF+x38Tbz4&#13;&#10;kfskQ6l4WmvtT1efxtptjq1xfWeu3Wpt52NSiupJsS2crB7YpseJWKZ8tiK+WP8Ag4Lltx+xZo1r&#13;&#10;cRCb7T4/0u2RG6FnhuQK+pf+CW/7I/xf/Yt+C/ir4P8Axn8V6z471CX4ka9run+NPEVwLnVdY0y/&#13;&#10;ML2s944dz54VTG4JHKZChSBXw1/wcoeIR4Y/YW8O6uVLeX8TtFIUdf8AU3J49+KmezJnsz+M34pf&#13;&#10;DPw34VjUXg/4mMgV3E0fRSMjHXoe4r4j8VTWlreszOkTK/zgnCliOv0r9A/23n1XX/hd4b+KuhJ+&#13;&#10;7ltfsVwytggqoI3Ed+OlfjDqWr6zqcrTSyblbC7XGQCO2c9K8+UrHkn138PPiTIm+xXyxGHKuR0w&#13;&#10;ByfpVvxTc6dqcsmpaeBIzAOu1tgbHTA9q+VPCl5cLN9nAYtvAbBwMZ7Yr6O8P+HdXn8hYh8pbdJ1&#13;&#10;wm48ck1C1JTufSmsX97D+zw/nC53M6BFJJA45OB/WvyH8YXeoSaq0ruwiViFUDkZPT8a/ok1n4d6&#13;&#10;VqHwV0ywtvIlnCr9qgjYb2z3b/61fmF8cP2YNc0TVk1HS42+xyfMm3kK3PJJAzxT5AcdT4m8La3e&#13;&#10;aLqcN1alncHO/d0JHPev018aW8/jz9mpPGMKwyXWlhPtLOuS8bcDjvivhVvhZqduTPbwShEI83jA&#13;&#10;A7nkHFfo78AfBlzq/wAIde0CSQCKbTyURss3yfMDzx1qWrMmGjsfjjN4z1Cy1ItBHGQZCH+UDgV7&#13;&#10;/wDCv4vaVZ6vF/asYifd9+Mj7pIGNvcgV4j8SPAN7pevTKv7sRyHa204PPQgHj61H4W8LO1/FGjZ&#13;&#10;YSAfPhTzjnPpTgau1j9bP2ifsFx8ErTxhoDCa0nXynlUeVyf4WHc+hr8pNC0671LWt1tlEJwwkJG&#13;&#10;TnPfiv3c8CfAqTx9+yTqGnKDObdTMsJ5bMfO4DtgV+T/AIn8NxfDqAvMgLANuQjBDA++TQ3Zswbs&#13;&#10;2cb478TyeHNGTSITiWZBiPJyPU+lfTH7MOuz3ngfVrUO3nNau+8E+h45HSvzg8d+LZfEWuRXMpJZ&#13;&#10;TsCpnAAH1r72/YukbVGv9Amfabi2dUVDwcg+vWolG9iatN3Pk/xRr15JrNwt4QAspThsEhT1H9a+&#13;&#10;k/CMP/CVfBq/062JlktpFuGJAJ2AEEgdh0r5h+I9g+l+LL2yWInybqVP3g6AMQRXvP7P3ip9M1b+&#13;&#10;y7mEvb3EYt3hPJKNwT7ik3Yn4dDzPTYbn+2xbxKXMbrsHRAB1+gr90v+CfY/s201TXtRuXFvY6dJ&#13;&#10;KY3YpGzkHCZ6fia/MfxV8K4tB8cyWcMTfZ51WS38skbvMGefx4r9fPBXwwufA/7KeoazGz2lxdQx&#13;&#10;QxhjwQx5PqawnWS6nPVrpbs+K/iz8XLu68ZXS22yO3kkL5BG4c+o4Prmti58Z2PxK8HW9hdzh7uP&#13;&#10;/WOz7m2qCAATx+FfCXje28R+HdUu7XW9wkYtsn/h29QPxzXm/gH4mzaFqiW14zCASDdGQRjJ+8Wz&#13;&#10;T9to2Dr9Uev/ABP8JxaMlxb2cgkWPOIlbJJPJUDsTXkXw4hnj8SRXb+Y6SyhRG3AXnn/AAr6K161&#13;&#10;m8RA3diyzvKhOzABz2IPNcj8JvBOr6t8RLTSohNgOJZ1wSFAPesZ4q0HKXQxqYpRpubZ+i/xAhTT&#13;&#10;Pg1o92JZLablV8sHO7qAwAHT1rrdX1XUYv2YZtSf97dSEMsmzcwA45PYVkfGq/ubvTrfwhaxhpLe&#13;&#10;I5KDHzKOevOBTNH1mfUPhTP4Fu5XjEy7XUckgDjbX5qsfKU3Jy6n5GsynOo582z79D80bqy1TWdE&#13;&#10;n1aXcJYZC7LjjO7sPpXtX7OfjqfT9dXwj4hsxcaVdP5k8a/MYyOjYPQ9+K978a/CiXwf8Lre4Ztz&#13;&#10;XX3WKkMR2A46etfE48Tt4LvZLmILHKziKMqf4x3613TzipVjKFPpsejPiCpWjKFLpon5n3t+0Non&#13;&#10;gjxNoEGqaNmZYv3RMSbCqjpuz6Yr8o/jNpzi3+3abvaMKAo5HXqOa+1fDPxeS4hOk+IVX7NOAWMh&#13;&#10;3DkfMRxgGvcde/ZStPiv4GfV/AwFw6oh8octHgZLOPTHTFevkedyvyV38z3uHOIKnNyYiW+zP59y&#13;&#10;jpehU3ROCAUz94N0wa/bP9gy4iu/h/4i0S/LMf7MeUqTxiMZGCMcivz1+JH7Pnirwhr8tnd20oEc&#13;&#10;mHbb05425r9E/wBiTwxqOieENZuLhWVVtJEYS8E7lxg+1fXVMTFWtqfcVcXG2nU+cNf+Ik8PiG4j&#13;&#10;aUKlpcOyuxxyG4HvRrv7ROrTWf2CKR0gYbZYjxu9/cV4H8V4NTtPGF9AqM6tPLhQMAfN93j+deJX&#13;&#10;GtNI5Dbt0akSZI4wf1q4TT1RpCpFrmR9Tf8ACytOluhcRBo33F2DsQykdjjOQfSv0i+EnxMsvF/w&#13;&#10;E1WLU1BksFAtWwG2kjqTX4a6bqkcoJjTcS+Tye3ev1F+B0syfADX7m3VwYoxJJLwoIxwoHc+pq4S&#13;&#10;1saQqJdTxWT4vS6JqUkWjtFE0ErP6EkHrXZal+0bea1p8UbiZJ0BaSZThiD7+lfBurahKdUlmgAy&#13;&#10;7NjeevcjipbPXLiFlkcSFuUOT8ig9ulJmcnY/bL9hP4o6bP8SItHvyI3ugVWXOdzOCMHOK2P+ChH&#13;&#10;wHmhuv8AhIxCfLlzsKjLdSck1+YXwc8UajoGt2+r2buLmMpJbOncg5x9TX9E3h3xb4N/aX+EkHhn&#13;&#10;xwUt9SWAMsmVXc2AO/br3rCriktGc9TFxjufzALpc+97a3kKyxk5PQnbxjFfTHwh8KX+uajAY4pJ&#13;&#10;BCyu77cgeozX1j4+/Yxn8N+KLy5ub21Sz8wMZgoO1DyCCMg8U+y+OXwv+A2iNo2h20V/dJ+7kuXA&#13;&#10;wSehwO1clXMIrSOpxVcyj9l3t2OA+KPxjPw00eTTtDmlguSpbKgqykD14ODXx237QN74jtJF1nzv&#13;&#10;tEnztOxOG55BJ717N8SfjH8JfiyTqniKye3vQSubU4Rl7ZBzXhVz4F8I685uvCcpY4DPFNw2ewAH&#13;&#10;rXOswV/fVrnLHNYX99NHtXwc+I17L4ztbe3QbWkX5DyNuRkn8K/W39qfx5bWXwX8OssflyfZm2Q5&#13;&#10;wHK8c46V+TXwG+GmsS+KraaSNIWSVW5U7vz6dK+3/wBqjW822i6NEEMVtDlwvQMcZPOc5rDG2nHT&#13;&#10;Uyx9px90+JNf8VX+oWyQXTLuK/Oinnk9c9M15BaeOrvSfEkbSTMohlBHzZBI6HgnnFeuafpMd3cv&#13;&#10;bSg8uGRAOeuc5r5Z8b6Tc22uzO7KS0+FCAAKc8DPeoo66NmGHtL3Wz+jb9gH9oXQPjHqknwv8fQQ&#13;&#10;B3sZDp80q5USRqdoIHdsc180/tK/Hrxr8OfHGpadp0heGGZoRbu26IKvAKg5r5q/ZDj1/wAHeL7X&#13;&#10;xNEzqvkIxZOCCBg7T61zn7S+pal41+IN/rsAdgchgWGeTjJ96mjFwm49BU17Oo4t+6cD4u/an+IF&#13;&#10;zprCNYsbyhnVfm2ns3qBXkuh/tDfECx8R2pF68RSUOjI+3JByM4rmNe0m9eB4bZhI0fIxxz3DD09&#13;&#10;6880uxu9S1UCL5WhdWzjHOfukHJx716sFBxeh7FPkcD99bHw94Z/ah+CK694oQWmpQ5Rrg4w6kAf&#13;&#10;MfrzX596x+x8mk6z9iju7CdWmBiaOZBlWPt3FfWj3I+G/wCzjZJJJcR3F5AkpRAVDAjOeoxjpX5S&#13;&#10;6p8RvEUniOWcXE6DzQyJ5hJCg9ev61WGcrWRWDlO1lsftF8C/wBm3VtI0E6fqqwtbyKqxyRyK2D2&#13;&#10;DAc5FeWfHD9kG+0e2uL+3mtmkLMqAuudvXJ3Y55ryT4XfFPxt/Y6yzXtxMPL2B1dgU46nHHtmuD8&#13;&#10;feLPHGuTzQ3uo3gckhS0pwGx/Dk88e1ekmluepGSXxHlsv7LvjS6ka802E3EOfMcRsCcrx0BzgV1&#13;&#10;/wDwpjX/AA14TOt6vbkRW4ICMu0ggclt3XPavmy7+LfxJ8D62otNRuUjPyuQTtPPpmv15+BnjDw7&#13;&#10;+058FNU8O6xcJ/bkKB4I12h3Cr6HqKLK1zZRdrH4j+OLkTviFUIycoCCevT2rgGeRQkaqys7bTIx&#13;&#10;xyO35V9T/FP4BeMvDmsSJc2Tokrs8bkYKqWxn0xXjUPw+1g3At78L+7mXA53KT3/ABpppIlSS0If&#13;&#10;Cviq+0DxMNRhI320i79/QgY547/Sv6u/2Qv7K/aE+B8up6Y0Z1Ox0w+ZACFZ1Venua/m00L4Mvr9&#13;&#10;00FsVMijeAw2hlQZO4+vpX3r+z78ftT/AGerC6l0i5kttqeQ0av8rBhjBGDnPrWbqxvuY1a8Tyn9&#13;&#10;oLRblPFd/Y3UCCUT+Ugb5CArHp/WvkPxloN1ZQKYBJIxf96o+9t9vev091XxV4G+NlvPq80kC384&#13;&#10;wY1ALB8kkgn1zXxh4/1rwd4K8QS6NqUf2oRxgRndtG7uMjqazliIvWPQx+sRabifTf7E9/o+veGN&#13;&#10;Z+HWqKYm1DTZBbeacIzrnr2H49a/Or4u/DLV/D3iS/0m6idVhneGOdR8hwT0FTa/8crzS9Q3+CyL&#13;&#10;aNEAAtyQVHoMda9G8HfFvWvHOqW2m+ILVLgB1ZpZVzIffOTWP1jUyjibdD5qtPBms20i/Y7d2QIW&#13;&#10;VwMd+TX6y/sE3uoW2s32iywlWu9MmhG/rjaQOgPU9q8k+J/ivQPCnhxbTwzYQC5HEpuBkjfySCMc&#13;&#10;V86eFvjZ4w8KeJ7TWtHk8mRJFlCRjCDaeecjg1z1ccrq6OSrmcU0mjh/2gvDeveH/ibqUE0EsUi3&#13;&#10;Mu7khWXOc81yPw1tIm8U29ycowlU/IDhjnkGv2V1qL4N/tb+Dv7WuDDo/iVYgtzAdrLc9iyHqGJ6&#13;&#10;gmvkxf2WfE3w/wDF1rLsaaNpkwYAGUjPI4z+Yrtp1YzXu6HfRxUZq8dDB/a6v7ubw7o9m67p47IB&#13;&#10;ogCuI25BHrXwDp0txPEkXeRwuF4K/X2Nftd+2V8D1u/Bmh+JdJAGLALNGDl49o5Uk1+Z/gz4YSa5&#13;&#10;cxW1qVQmbaFfrwen41c5witzSpVjFXPtr4OeE7rw38J/7RdVH2pROsSscqcfNx2FfG/xE8SXlz4l&#13;&#10;aW4lKhnCKxGQB3B6Zr9fLL4dvrPwmtPDNkfs17ZW2zYmGeRWHB6DrX5b/HH4PeJfBWqJceU8qEfM&#13;&#10;sq5QN6/WubC1YTd4s5cLiYTu4vU/SX9lhbLx38LtV0ex2TOtkVB/jyFO7A9K/Ir4r2f9meIr60iD&#13;&#10;sYbiSE9QMAng5r7v/Yk+N9n8MvEb6Xr4RLW+hNnJuGNpkGN2fRc+2ab+0t8DbI6ze3uifv4rl/tC&#13;&#10;zKB8yv8AMGDDOAc9K2bs7mzkr3Z+Rl5q8kG1Y2UBCFLH+HPYE1P4Y8RXz33nbg8eeOcnOeleg+JP&#13;&#10;hrrUySC0tWZVbuvQj0Hc11Hwr+AOs6neZnhdYg4Ys42E854zxRUqwtqx1cRTtq7H0F8F/H954UuJ&#13;&#10;r/MkIS3dhknn5SMcEcc1zXiT4qWGq3Jun2xSyHmVc4AB5A96zviBb2Ph+eXwtDvYrH9+P5Su3rlu&#13;&#10;4r59ht4ru3OneYQuWeN+hLelRTipK6ClFNXP0o/ZX+Lvibwbr9tfaLfzJi7EiQ7iGkBI5B4AxX9Q&#13;&#10;fj39vDXpPgrY+EfHkEF9aPYwLsmbzHWU455z82Otfx4fB201LTb201RWWSKJ1Ezs2CApyefp7V+m&#13;&#10;EnxoXx9qdt4P0+UyJEsbRMDx8gwQBVOlzPVXFOjzvVH2j4v/AGyofgpqVp458DiTTJt0mRalot6K&#13;&#10;PVeteB+IP+CrWqa/Ml3qogvSrNLmVVZwX6ZJ5618+/tj2dtpXhLS4QwWaSyLgEfOpz37c1+I+p6n&#13;&#10;dG+8pNwbO1u2QTxmuXEYKnO8Zq5x4jL6FVcs43P6MvAv/BSax1rUw+uadp6ojhZNsIVgC3OG7giv&#13;&#10;041P47eFfDXwJb4yfD23tY0umZFhjX5g7AYJ4z941/Gx8PTqV5rscA3s+5VG3ptHbr+tfuR411nx&#13;&#10;P4a/Zn0Xwq7In2nEibsgbSO2OCfeuNZNh3JPkRw/6v4RzT9mvuOg8b/Efwd8WreK/wDFm5b4ys1z&#13;&#10;Jvxl2yPX0r4m8Za58J/h3rZa0jS74/c/OTt9frzXzvfeI9Xsb94nl5JyApJJIPJINeSeL57u8mNx&#13;&#10;epKCc7XBIGPUDFejDCRerR6qwNPY/THwF+1rd2+mjSdLuZLKHzt6xwts3bRxux2zX0lY/GLwd8QP&#13;&#10;DM9h8TIoZtzhoJyN+GzzkfSvwF0u6u7S5DJNIxLKFR8j8v8AGvq7wJ4t1G/mTTNQcvvXEQjB3Zxj&#13;&#10;OfUVo6a0SNvZpWij9Xpf2evgbqfg+48dabe2cMEYEzwuoQqM4OD6mvpb9lPx18IbPR9Zh8JX81pq&#13;&#10;GmW2+38iTBdumA3YHvX5QeNPGGo+A/gwdMLM811G6FnJYBSeDtPpXzr+zB8VdW8P+LrqzUsEvY2h&#13;&#10;dlBGW68gmtqcbHRRjFX6n0/+098W9f1HV9U/tO9lFx5jugLHL7ucnHXPvX5mXnxg17BtWdlbzgoY&#13;&#10;DkDsPavor45nVJzdXsgcybidzZOSOnXvj3r8/wDUImaX7SnnsWf51Ixtx3/CnCNndjhS5W7n2j4O&#13;&#10;+K13eXEdrLNunBVTycFR1HFfe3xd8Q/2H+za8mjtJCr7JCFBXJIw+G7jNfkp8DbG/TxEJflliE2+&#13;&#10;MuMlv1/Sv2j+MXhGfxB+ykk2mjMsgG2MIASFBJBXOR+VTKS6mTsj8S5PFmp3d8ssBRth+ZyuDg9w&#13;&#10;e9f0P/sM2I8a/sceKLyZNv2dv+PliSAMHk8V/OjP4e1O3vUtvJkaQy7UKDIJzjkcdK/py/4Jn+HL&#13;&#10;ib9kLxx4Z1hvLSW1e6HO3DopGDj8MCtW9EbzaaPyB8efEXUdPnu9OtsPtkkh29QVQ43D0zXkXhzx&#13;&#10;Pqd5rDG1aQMVXIccAHsOaofFfV/7M1+8tHA/dyyRE9Fchjxnsa850Lxdp8d5EsEgVyVVsYDZqGwp&#13;&#10;z7n7g/sKXut6P4oi8RwhjLbOJWI5CAd8Z5rrP+CkXxR1/VvG1vq00zSjUrUSEo2drqMYI6KD6V4t&#13;&#10;+yt4ikbQfM0lpllDKzjIx75Pce1eafH/AFjVPFesT6PrGN6znZIBxzng9cDispQs7nNOFpXPhPW/&#13;&#10;EmoSTvBdhkEvBGOWI6cDtXWfsXxiL/gqR+zAoGR/wuTw91weTqNvzXR3Pw81zUriK5khSWWONQqR&#13;&#10;fMcD1+opP2UdAuNI/wCCpv7MEMcTIzfGfQGCk5+VdRtyfyGa7MNL3rHdg5R50j/Xqooor0D1wooo&#13;&#10;oAKKKKACiiigD//R/v4ooooAKKKKACiiigAooooAKKKKAP56P+CGv/JwH7cf/Z2fiP8A9Ex1/QvX&#13;&#10;89H/AAQ1/wCTgP24/wDs7PxH/wCiY6/oXoAKDxzRRQB/G38eP2O/+CQmmft2/Hm7/wCCr95P4a8b&#13;&#10;eP8AxJF4u+H+u6xJN4Xs30m1shHFL4c8Q2Twi4uiFWO5s7qYsJ4xsiYPk/XXwm/4Jv8A7Yeh/DDS&#13;&#10;fiZ/wTD/AGyPGWo+AvEOiW2o6V4G+OVhB410mbTb+ASxwG7JhvbRXjkwViCOueTkV+4v7ZP7OP7O&#13;&#10;37T37PHij4aftN6Poep+F5tEv5Lq61y0iuV0oC3fdfwNICYZbdcyLIhVht6iv4ffgxH/AMG/+j6h&#13;&#10;4a+G37Kn7Rv7Qv7PfiOSO30qw+JGjz6zoPhPxNqdsi273piv0nsVSeVS7ANAmWJ3jk0Af2M/8Exf&#13;&#10;hN+2d8EP2YYPht+3JrnhjXvFWn65qK6TP4Ua7lsrbQGcHT7Pzb4tcSG3XciGRncRBFZ3ZSx/Nj/g&#13;&#10;540mbWf+CfOjWkAJb/hZGkNgNtJxBdV6H4H8Y/8ABRf/AIJtaFZ+NP2tvir4J+PvwPE9na3fji6t&#13;&#10;Y/DXjXR7W8YJBelUlksdXhG5WlVJBdOmXi34EZ3v+DgTw1eeMP2KdGtdM5aPx9pd0DjPCQ3HUenN&#13;&#10;RU2ZnV+Fn8gfj3wI+pf8E/7W/vVkeSzu1j8nBIXIJB/HpX42yfD+bV7Jbfao3EmBYztye+fpX9ef&#13;&#10;iD4VeG/F3/BPK50K1lhg1G3KXMkEagytzg45z74NfzW6/wCA7/wzrv2a5UMiSHDH5Cqg4wfrXA0e&#13;&#10;UeV/Cr4A6nfXAkulYLE2A5OFJBya+/vB/wAMfCumXSaXLeI95Mq4ixlht9PQfhWD4R8babofh5ba&#13;&#10;0iheVnwjAck46Bj6V8p+LPiVrvh3x5Fq4nZMzb1fOACpHyk9x7UNpBdI+o/E1/r3h7U5tK8/yR5+&#13;&#10;zfnC5B+XHPB9ak8Z+PL3SbGH7IZbseVme3uPmUHpxkV5Q3xY8KeLdQhuPEMrAs+WkXkFieSFPcV6&#13;&#10;LqukWWqaOl5pkn222kjY7o8+au09GH9BWcnczvdnh83j+UH7fJYxbC5Mioo+53FfdH7ME/gbVNA1&#13;&#10;TzAsLzW80vk7dxK7CQor889d0qezKW+n8rGSWXH3ueh9fpX05+yFqC6p41TQIlWNpCyAkYCllKhf&#13;&#10;1pOVw57PU+Hfitp/h6PXLyQllPnPiNhgH5jgHPpXlOkjwvYypcRLG0kThgwGDzyQSc5xXo/7YHhP&#13;&#10;xD8PPifqXh/UzuMVy8hbOOGJIx7V8JnVL2a6EURkDh8EAn5gapJi5ndn74fstftEp4Zii8PLJizn&#13;&#10;jkSUbeCHUjDZzkDtX5U/te6pO/xDvLe2lb7PJcO0TE4yjHIr1D4Mab4i1DSTJYq5IjGDkggZxnNe&#13;&#10;b/G7wXrt7qCl4HklWMhyTksueD7USiyqz2sfB802ULTKy4k5cEbiBX2t+x94rh0f4haXK0kixNdo&#13;&#10;qhud2WAI7dq8M0z4W6rqt7HZxW0hZkLIO+exNffn7Nv7LOtanrun6nqLx2tvaSee2OWIU5IPp0rC&#13;&#10;pPojnqVL6HQftyfs4a94T+JNx4h0S0eaz1MLqFpLCmVYSgMRgZ5BJrlPgf8As6+OtXMWsSQzwxpI&#13;&#10;r+c6MpxnIXkDivsP9of9rPVNLvF8DxraTWWmQrFE8w3NnphT68fSvFPDv7T/AImfT5LNH2xSSJ8o&#13;&#10;BHlgcDj1rCrN2OarNpNo/UfTv2fvCN/DpPiXVbi3NxBDFG8GcFwvUHPp619l/ELwd4c1z4Kp4Y8P&#13;&#10;zqjxLgPG4wx67D1A6cV+QGjeO9W8TeHob+O6kEjuYgTKcAZz26ZFegfDT436t4avpNPvJ5JLWWXc&#13;&#10;0LMWVgvB6nFfK42pU5782iPiswq1nLm59D5T+M3g2Gy1D+z9WjKOoZRJIu5XK5wCx6k+tfnv8Qvh&#13;&#10;5O9/Hc6dGwWXG8oMqBnpnvX9Dvjlvh38QvD5nla0+0xlrhYwuGAI6cgj8jX5tXvgLQYb+8iRipEh&#13;&#10;EUbksCfbFTDOuSN56hHiHkjep0PlL4OaP49tmuFsZMwxRZCMMjAPv0r9EP2bddksL+8bVdFgmnMJ&#13;&#10;XzFGzp3z/hXZfAzw/wCAvBGmXf8AwkSwlL+NF8yTA2c9FXnJ5r678O+DPhrc6bcR6FeR28zqBC8i&#13;&#10;D5kPUcUsViqlSForRmePxdSrTsloz8wP2gvG12/jqO9STypIYvM8qNxgYxxnjNeZeF/i9d6f4jF7&#13;&#10;qtxIbdn2CMHKfXvwO9fT/wAeP2e9Y08Xet30SS/MRFLGoxtHcjPpX5i+NDfaA6W0ZLbXdguBHkZ4&#13;&#10;wc/mK8DD5fKdS0bq58vh8snOoowTs9Gfvn8bx4e+Lv7KWja34Q5uNNtHa4UMSw57kDjPbmv5yfHE&#13;&#10;eu2/iF/O8yNI38xAOhb0BNfp5+w5+0jp+hi58G/ERWm0W+TyLi1yWUZOMgHuvXivon4m/sU/Cn4k&#13;&#10;3beJPhnrVglteEmO3uz5UqNjJwTxxXAsTTy6vOjVbs3dP8zhhjqeUYipQr3s3dN7an4y/D+W61/W&#13;&#10;IbSBz5sjhAJ2yu5uM+gr9+fh74w8Q/s5fA+K6t3t0uryDH7wAhieWznnpXhXwR/YT0GfxppsDXtk&#13;&#10;Uiuo0l2FcO2ecAZJPHWmf8FA/H2nP4sbwD4Yn2WGiRmzZI0ABlXg5wRxnvU1sVDG1oUKb91aswxG&#13;&#10;Nhj8RSw9J+7u/wBCpYfH7wR8UtWex+IdjbM+dq3MCKOc4Pav0J/Z++FPwV8beD9W0vwkyDUo4ZI2&#13;&#10;hP3ZGZeOO9fzaaN4mvtL1hkkAVUO5mfkcjjBHFfoz+yv+0jqPw78V2d/G2wyyCKWN8ldvXII7V9R&#13;&#10;FVKcbxlsfZtVaNO8JN26M+MP2i/hRr/hf4oarpM1owEDyPkA5UBjnvXwLr3hi9kka/0wFk3F/mwG&#13;&#10;znpX9hP7YPwp+DH7QnwhtfiX4Ya3s9ZvR5d9JGVVmYgNnscZ9q/AzXv2c00K/uIH3yISUCxDcN3Y&#13;&#10;g47mvpsDiL01KR9fluLbpRk9j80NDtbqK+M8u3IByPQemB3r9ff2ZfBz+Mv2b/FlhbMHnWATrGjY&#13;&#10;yPp1rwTwz+yN4q8Zzzx6BZSOYUMshQEgYPIav0O+AUPhL9nrwmbDxBIPOvYtlwskecY4K7euBXLm&#13;&#10;nEOHwceeo/ktzjzzijD5fD2lV3fRLVn4j634Rvba7ksHRVZJcjauSvPPXFR6d4J1PW78QoGXC7nV&#13;&#10;VwWOeBj3r9ybn4XfB34m6rJrPhnyluW3s8W0BAhPJBwMfiK7DWPhL8BPhX4Zj1wj7Zchg8hQA4IG&#13;&#10;dufr3r5aXiXgWrxUr9rao+Mn4u5e0uRScnpazv8APsfnJ+zt8B9V1bxKZb6CSGO3i8zDr8oGDjk1&#13;&#10;9ieD/DPiTQPHB+0F2scjYE6KF+6a4XxB+0vp08kdn4Yt47dIgtu5j+XIznB45ODXq/w/+Ktnrev2&#13;&#10;0l5biSJpVib5m3BWxzggcCuLF8TYirJc1PlTPOxfGGKqzSlT5UzL+Leo6heve6WsheP7O5wW6DHQ&#13;&#10;dK/Gzx5L9mvnW4yhdmjCvuzntjpX70ftYeBk0K3tdf0vcltcwAF5BhmJByBgDFfhL8SrfVZtfmaW&#13;&#10;NmUSYTcBwAMjPNe7lk3Jcx9PlE3JKpfQ+f7/AFVrSZo45GDd88ZPpmu28AeJL23vop0lkRkly23+&#13;&#10;IjpmuJ1ewZbgWtwRvYeZlRn8B16VoaJH9luEgs1cnzNuSeCwr3qtKElqfRVYQaP3s/Zp8X6T4m8F&#13;&#10;Tate2afaLeIxrMuCxK9Cc15B8SbqXxJ4iiuEy6Rp5R8wjblj/MV9C/sAaX4cm+F91BrcW9pn2YkH&#13;&#10;C4PzfSrPxh+HNn4I8TtqskS/ZAxmAkA27D90qe3vxXjxxcad6aZ4kMdGnzU09Dw3wR8P7eB557uL&#13;&#10;kWr4mbgFgOnsfSvj7xF4Kf8A4TGWJE+Tzt0kQwflPryea+4x49stVnh0exAjidgMwkZzn+Ikjn+l&#13;&#10;el6B+ztP4l8S2+qaMi3MdywM2AC+TgDGOo9ayliOSTaMPrHsW7s7X4EfB+Y/BS88TvCqGyikeFmI&#13;&#10;+UKMgYBzzX5YfEbxdY3OsTB1AQSv5xJIZGU8j3ya/p2svgze+CvhPL8PbD7Gx1G0eW5ESlpYSFyo&#13;&#10;Izn5jX8on7RvgHxb4U8bX1peQXA3XMhDFSFb5jXRlWKp11JxknY6snxlHFKU4TTs+hzek+JbPUr+&#13;&#10;WCzHmySttPmDAAHTOcV9S/AT9nm8+LPj230vSQiO88SujjaocHgBuhz9a/PGza90+YSIrrMM8beG&#13;&#10;5r9Wv2D9T8Rw+JZvFepPLHa2Fr9pVCcAsOgz2Ir1J07RvF2PYnT5Y+5I+5/+ChfwR1r4OfDvQ9B1&#13;&#10;by/3mnJ5ccbbgvABAwT071/Pld6Nd2TloEk4k2L/AHuufrgV/St4v+MXg39p3Qz4V8WXiRX1gjxW&#13;&#10;ryZfIb0Y+lfk58UPg/qHhO9mkijW4jjd/LljwSQSefoRXdQnZHq4aroki1+y7Np13qkXh3VGJjuk&#13;&#10;ALTHAyOwx7mvcf2gPgT4q8Homs3duTp8sTPaTRgdPVfrXzx8LrrRvDOonULwlWRkwPugEdgOetfe&#13;&#10;+t/tZeDvGulweAvEsTGBI0hhaUA7Co6jk12wk5aHZGXM9T8XPGOj3OrAR3seJQSEAGDx2Pv70nwq&#13;&#10;1TxR8P8AXUuNFllhuPMXzXDYdVHp2r9abn9mPRviRdHUPA11bXzMVH2YEI43d/fFYx/Ye8WaV4iv&#13;&#10;YtTh+yLBH55klwN4Axhc11OVlodXtEloeI/Er9ojUl8OxTeK4ILw3CIQxT5iqDjJ96+JtS+Oltc6&#13;&#10;jJfWtlGhkG4jqgB4yDivQP2qSuhINCtyP3AMATPJK9cn19q/PqK5vZZo22PEuCCvqB69q82rJs8+&#13;&#10;rzO7R+kfwp+I8c0013IqpO0b7ZAcjBGBivEfG3iHWdV1mYIXSLezSFSQrKD68dawPhGpmuoi25TI&#13;&#10;2EQc/QYr2n4neDJtE8N/2hIiJLMQCOh+Y5rlu9Xc89yd3ruZfwZv7yPxj5Vk3zyRhVCsSOK8/wDj&#13;&#10;pPPLrEkdzubZMz79u3pxxUnwba6tfHUF5cO8cinGAeDjrjGa9L/aR8KRi2TUFLEsDLuzxuPYjrVU&#13;&#10;oOG7uzTDwdN2k7nw1FPdPILplPD4ilU8Z/u4r7o/Zl0iS91r+1DvymBIuM8jnAJ4r4qjQpL9hXO0&#13;&#10;4OeuD7V+qf7MGgW1j8M7rWb5JA7Pt3rym0jG7PrTxVRKDkXiqijHmkePfG2+afU8iN1EZJYNyMDo&#13;&#10;Tjr9K+dbeNde1JbCNCmZFHQgfl6V9l674M0DxRqNyVaSQrlU2tz5no3tXM6L8D2t9Qj1LUJFj2uG&#13;&#10;wx5YDsc47V85WzOmua+6PkcRnFJKaa1jsUPhXoviLUL1dC8OmYXKN+7kjUjDMcfer7J8beKvH/wZ&#13;&#10;0yHSJJJ0uggkXzhzk9fmOcj0rZ+DXjH4e+CPHlk2kxwXUhYeblQFDDqCD1P41v8A7WvjWw8W3MR1&#13;&#10;DbJAHwGRRvQEdvYfWtMPiak+VbXReDxtWooLa55T4f8Ajr4o+IdtbaL4nzdxtI0JMg4/ecHGB1xX&#13;&#10;rXhzwr4W8A61HPc2iPLepmKO45WM54ODycivG/gF8LtP8W6/BcaLcu0S3KSNCch8A88dOa7T47eI&#13;&#10;dB0P4rR28V3E72ZWKPH8G3A2lc8mvPzHEy51RlLc8zNsY/aKg5/cUvHfiTxfo3i+e/0+8e2jtxvg&#13;&#10;8tsgAdBg44B7Vylz+0RD4nW20P4kSR3McqmASqoADEbQx967jV7/AEzXbNPtsWfPjIdj3BHJyOnB&#13;&#10;rwDxF8Eru7ntG8PA3Clx5QX5ud3Az7Vph67p2aNsLiXSSakeZav4U0/TPFj22kT/AOjXMgaEx8Hd&#13;&#10;1Br1K98QfEbwhAq3huSsaDb5mHVhj5eDnPFXfHHww1vRddgmuIRBJa28ZkTIz9cZ619d/CDX/g18&#13;&#10;SvDE3w5+Igkh1WMAWV8RjJIxsJ7fjXq1c0sk5LQ9qvm9knOOh8C/8L3udVVbWa1gFyrHrEFBI654&#13;&#10;xkiuu8E+K9U13xDAl4EjjDgFAB827jr7Cur+Kn7JPiLwd4lmntbeV9OEuftMfzgR9dwIzkYqx4P+&#13;&#10;C1zq0cf9j3PzqYxH8pUud2CQD0rojOFrxZvCdNxTg9yj8dPgBrKapJfaUv2m2ljWQSIQB8y5POec&#13;&#10;V8LR/DTUrLVvMvJJI4kO5g38JyR+lf1Vt8P/AIfWXwP0qyv4kvLuxt0XUI4VUsCQOSeTwa/Gr9sL&#13;&#10;4NpHbReI/h0yQpeFg1u2QMjPGex/Cu2jjE9Ez1aGMjJcsZbH5lax8UbrQ7h9G8OSyovEc8wGNxB7&#13;&#10;cd6+xf2UUu9Z8e6aYvOkYsGZM9N2Od39K+PdB+EPjLXPEbaNfWz+ezYLR5YA9gOO9fvf+zj8BtN+&#13;&#10;B/ga28ReMI4ku57dWiRx+8BwMKR3PvmtMbjo0Y805FY/MoUIc9SVjt/22P2d/EXinwxoWs8+UloA&#13;&#10;CuN4bqAcYyK/D3xP8CL+y1G6VLOSSUSHcVBODnFf1L+CfiHpvibwrJ4U8dwo4XL2sgw7qpHAb0A9&#13;&#10;O9eUronwKXxNK2sWqtuJDwhVUv8ALjIIzXivPLangviHS/Q/EL9n79mPXproa1qVtObeHM7OF4VV&#13;&#10;67m7DFfRHjX4qaH4wu4/h5eyRRLpv7rTppTwygdMcAYr9ZfE3jD4U6T8ItY8O+FLIxs9sI45CAWA&#13;&#10;HJPAFfzp/Fbwjft4nOo6MXId8ZDfNtYnPHat8JmMqsuZ6WOrB5nKtLmeiR13jHwndyawtlqEcccg&#13;&#10;b93KigxkdR09RXpmpfsya34j8PWmp2cO7MYygz1Y8gYzxXi3h3UvGky29i2JSkhCu53EIOB1r9N/&#13;&#10;gz8VPEPheztdR1l4neGIJEmzdjHBJXpXp1cbyrQ9OtjeRWR8ZWH7F3jG4uoN2l3DedtAYDaqA98n&#13;&#10;+GvsL4bfscaX4QvbS98XSQxqjMqQ7gJSmMliBnPpX1De/ti3r6I3h21gsncoBb3TRhWRegB718/H&#13;&#10;xvr/AIm1uaW9aR2XLJOp46cqnsK5/rspJMwWYzkkfnp+2wbfw34mbRdHkVrVIMQoR3PU1+cWi+IL&#13;&#10;/R9Y/tCMsrxOGyrYDEdK/Rf9pnT7rWNVuU1MATJuZTjACnpnP9K/O6TQvKufsYVi7vjfjIwep+le&#13;&#10;rSmtLnsU5bH2v4E+MHhf4k2EegeOYljmJ2pMx+Vs8DOB1rofE/7Imsals1Tw9EbiyuRvt0t08w4J&#13;&#10;xyVz9ea+LvD3hXxAqrHbKVIYPAwHXnuff0r9s/2LI/iHc+EptMSZRf6f++W3mzseNOWwTkdO1E6m&#13;&#10;qSHUq26nyv8ADr9ljWfBeorea/FLEoYF1aIrkD7o2kV6R8Svi3qPhu3bTbBlaOAZjglAClVBBGM4&#13;&#10;r9GPG3ih/F9stjqgt7W4tgI/3fDFCMY/Pmvg34zfDjRtYsZDZuJHBYPnBXCjoce/SuOVbU4niNT4&#13;&#10;OtfFPhzXdUXVrCxAkVjmFTzvJ5K44xX77f8ABPjXotb8Oah4cmtViju7Xyyivzl1K5O7Az3r8rfh&#13;&#10;3+zFqEl5p91o1m8sDxGUyIANzjrj27Yr9TfgB4VufAOsxxSI8CsAcxx5bnrxnHHrW8qtkdFWolqf&#13;&#10;jV+2l+zTrvw2+JOpx2/mSRyXcpU7SV+Zi2B1Br87bfwpqiakSwC4cLtQjJYHrjqOK/qz/ah8PeHP&#13;&#10;iFqTWdwSzXShGnkQbkfAAKkHrxzivzpH7KFnpfiuGaZoZfNm8qYn7oTGPu45OPerhVutS41l1O9/&#13;&#10;4J6+AdS16WS+vYCtnY2peaRiFwVUkYDEbjnqBU3j3RJvEnjG7t54HQtcsjMiBg6564XO3FffPgzw&#13;&#10;HZ/s2fAe51LyVmh1Vyon67B0Iz2HOK+ZrPxJ4Rh1p7vSZ0UyESOkxIJY/wAKkjpXNKtd2OV4i8mu&#13;&#10;h842ngTW/Cuo3F3oIM0GRiNFIYEd/wAKxPgbot+//BWD9lGfWbfyDL8WLRjJtCmR4pInB468gV+w&#13;&#10;Hwk+CFp8SdXtLjSLq1J81Jp4VYZZJOoAxzg8V4X+0V4O0H4V/wDBYL9jnwPZLFHNZfFWH7T5OCC0&#13;&#10;zwBcn15xXXhan71I78JV/epf1sf6Fo4ooor3D6IKKKKACiiigAooooA//9L+/iiiigAooooAKKKK&#13;&#10;ACiiigAooooA/no/4Ia/8nAftx/9nZ+I/wD0THX9C9fz0f8ABDX/AJOA/bj/AOzs/Ef/AKJjr+he&#13;&#10;gAooooA8y+NdgdU+DXi3TBpsOsm58MapANIuCyxX3mWsi/ZnKfMFmzsYrzg8c1/Ir+yt/wAFHfEn&#13;&#10;w1/ZD0P9lz/grl+yF4+s/hQnh600/wAKeLdO8LnxhoMnhv7Ov2JNWghiaWG4t7YqpmijMhwGaOOT&#13;&#10;JP8AXt8Wl8bP8K/EyfDRlXxGfD+ojw+zhSo1L7NJ9kJDfKQJtvB49a/ne/4JcfE/40+Ete8LeBtb&#13;&#10;+O3ib4z+DfjLoWracl/40S3m8UfDv4jaHatcanol0jb8QyRrcvFbXCAQNaYAaNwSAcd/wT1/bB/4&#13;&#10;JK/Ev9j7xt8C/G/j/wAF+K/hX8N/iJqN/wDDrwx8QLtJtatvDOlNb32mAabfFb6RbK7aeCxVojM0&#13;&#10;MUakE9fr/wD4OBPEGtaF+wtZX/hm4S2mfxnp6iRlz8hhuCVHoTjivHfBv7DH7DX/AAV3+APjCD42&#13;&#10;eBfBI+K3w/8AHOu/C/V/ij4Z0q3stQPiHwtcqsWrQy2fkb0uEMNy9qztEGkePGBmvVv+Dg/T5bj9&#13;&#10;hfS7CIKzf8J1pYDNxjEVxz/9apnszOt8DP4pfAv7Tnxm8HPcWep3lxPY3g8idHztAPQ59hXj/wAQ&#13;&#10;7Lxb4uu5dcsp2ubV3XG0biMn1XjGa+2Lv4QSw/AO18S3drE0s2qtC1wG2EptJGfY153pvgy10nSR&#13;&#10;LHIkPlk5V2G1hnkj1xXlOTPEc7I8X+FPw01DW0aK4nmV4U5VuFyewXHf2rzH4vfs/wDix7OWebcs&#13;&#10;URZmBX5/9nA7V97/AAy0fTJtQuNUjVmhUMgZMqGA6NuPAqzrninQZLqS2vkRkVjGzTAHnou1uQah&#13;&#10;1CVVPyEX4feI10iPUIraUQ2rCMvJnKn+v1r6c+Bfjux0W9Oma9KQGURu0vzKC3Bx/j2r9EfjP8LN&#13;&#10;Asf2Vbnxb4ZtI5ZVmjluBEOAkmBk7ffj0r8LPEXxNv8ARbudUt1TY2xE/iVx0OR0wKrm0CM0tT9F&#13;&#10;/GHwq0m+1ae70DVYNhO6EEhkJxn09etdr+zj8EvHGheMbfxL5kcscM4nllRgp3E9hX5daF+0l4qs&#13;&#10;7SRpZfnYAKnUgA4PH9a/Tr9h34hap8U/Htr4XvZpIGmKR4DELuI9e9TzEudz6X/bM/Zd8P8A7SGt&#13;&#10;L4o8H3OnvfxwRQ3kEsixSeagwc56+tfkbe/sQXvhHXz/AMJrd29rBCxcssgY53fdGK+o/wBr7WvG&#13;&#10;nwu+N+qeH/tU1stvclJDC7AnOcN15yMV8n6t458Va9aSWepXks4KhvnYknnj6molO7ujNyV7o+hf&#13;&#10;DPj7wD8PbZdC0a3Vl8jy/tbqDvZScr6CuI8UeNvBl+51sRr5ksZRhweAey9s14bZaX4g1txaxRNk&#13;&#10;nzAApPsOa3rz4aeL3t/JktJl8wjB9uoznpRKbZNWo2rGRrPxK8OxywrpFksDq4DTsuC3X5c+ma+r&#13;&#10;P2bfilZ6hqknhzUxHGLlcAhtp+oOefpXxprPwT8exPu+zSKzAsAq7uR90Z6ZrR8D/Df4naDrC3th&#13;&#10;Y3UnlMkm6NC20KeTx71jdtE3bRe/aX0e90jxrqHmQko8pkjmKk5U/dz2FfOnh3XWglltYxIzldiD&#13;&#10;O4Z9T/Kv2O174TWnxp8B/wBt60Y7C5hgIna42gvIo4ODyBX5vD4c+EvAl097q9/b3EkEjhlQ8gZ/&#13;&#10;hA7Gsqk1axjUqpKx7L8Fdee9sl0/UYyzSMIwq5UIegPXNe6LZLZ6mbuDlURo1Un5Dng5GBn614H4&#13;&#10;Z+L/AMHbGaCRLFoWjYEyAlRv654r6b8L/G/4F31qDqTL5smRHE7c47/jzmvBx1PVqx8tmNJyvEyv&#13;&#10;Duraxcah9jgmEUjMNsDDDlWPQg8Vq+O9PtfCFoNV1CRHuh87RMAMFuSQR/dr6b0X4deE08I3HxY0&#13;&#10;cwy29vHiA53gkjOCfavzE+OnxHuvE97cWMEwAx8xUbRn+6K4aOBbl5Hn0Mud1fYwPEXxGuL/AFlJ&#13;&#10;MnYZgq+WxxxyDjPevrP4UeLNZ8UX1ro9vK8cwZFY56+5NflzNfiS4Fu0gATndGD29fevtn9m/ULi&#13;&#10;3hm1VptgtoNqE5beR2PvXtuKUbHvtWhY+6fj74o1GXw3FBLcHMJImJYBjgYOexGa/JTxvpNtfXsz&#13;&#10;GRJfMYMpYHgt7V9HfFj4u3moQnTY9rNIpMhbBHXt9a+L9R165ur0/ZGMZTDNI4z8+fT0Aq4NJDhZ&#13;&#10;I+nf2ePhRBq+oS6ZM7/aCSYyjD5VHXg+v519H/Ejw7458BL/AMIwJZYLaMfaWZQRtVhw2719q+Hf&#13;&#10;hB461zw34xtri3aR/NuARIjFRljyw9PpX7R+OfC8nxa8Cw+Koi++K2WG44A8wY5JPtXwfEVOU6il&#13;&#10;K3KfnPFtGU6qnK3L+p4F+wxqV5rvxEvri+uphBZQSyxne2FlCHkZ/vdQPWvLvjt8PrqS81LVpopX&#13;&#10;N1PLLFLcgl5EZu5PpX0z+zYfDnws8ayf2irbrlRAwT+EPkEnPBK19Q/G74e6BrHgCbUdHUX4kR0V&#13;&#10;ocGQZ5OVB/WubBYqmqi5GrnLl2MoqrHkaTsj+bXUfDf2a5dEBwMmRt2RgHgdea9J8I3M2mwi88to&#13;&#10;yoUFmOck9CB1r23xr8L9c0dAun2ZkjCEkSJtkAznB3dxXGeDfB+uTawLe7tpnTCLsK/N+OeBz0r6&#13;&#10;eUuaDctj7CU1KnJy0R99fD2+1Sb4Z+Xq1wywQkTMzykLjGFCk9/avlrxn8cD4evpLXw1JbTQKrLm&#13;&#10;5X5g5PfnJOeleo+K/E1j4d8Knw237qeCLL5IPmHH3cA9R+tfn1revJq9zLeeUrCZtrER4CgdMnt+&#13;&#10;FeJiM3b91O8UfOV88u3GDvFaH7tf8Et/iFda94q8QXOrQRSD+xJ0ZPLG2QgDqW7nOcj0r82v2l9V&#13;&#10;tIfiDfCae4SFL2QwwHPyfOSQuRzmn/se/tJ6l8DPiTZX1uA9u5EEwk4jdJDgqfUGvp3/AIKF/CbT&#13;&#10;dQvLH4seB7dWtNfVbp1th+6hmcAlQT79q+NxLbxPNJ/Fsfn2MUni+aeins77Hxb8J/iFJpeuT3Mb&#13;&#10;mPzIzF5a8jBOR8vXPr2r6Gl1F/FulyWVuXmMxPy4Kxqo+9gnqfxr4esvDWt6BrkN7eRl2lb5045B&#13;&#10;6Y96+yvhjp+oXEcdujyRBFMkaJ8xBz93g/pXi5pQdOXtYPex89neEdN+2g73Pj3XPB1/Ya7cafEp&#13;&#10;Hz7lDqcqpPB+tejfCK68RDxdFARJITIoAwTu8voSOnbnFfofpP7Nl74ymfUbwxrGsW6WcocKFOTu&#13;&#10;966nT9D+FvwtLT2rxXTRSEnyEUtn3z3z61tiuKuWHI43djbH8aRjT5HC7sfRnxB+F/8Awtr4WWNn&#13;&#10;Pf28NxHaLOtteMFbzCOcL7dq/DT4wfsu+NtE1+5W1txfKQTJ5HLLgZB46fjX1t4//aZN/wCIXksZ&#13;&#10;p7YWp/cMJRhQe3/1hXC6D+0P4nHiNtZv7o6kZf3YSRRgqOR29BXnYLjDNqbtGKslomt36nn5Zx7n&#13;&#10;dKyhTXKlomt36n5X+IfhTrdo7eZazRGMEmVlIwT2BPv1rmfDngnVLW8ijuLeQmWYM7Lkk/4Zr95t&#13;&#10;VvNM8e+HW1q50K2OBudQo2gt3Y4zz6YryzwDY+FPEetR6WdOtYyZ1icBRlMMANoAr9Ryviariace&#13;&#10;eKTZ+zZLxdWxVKPtKai3uux0Pw6e2+EH7PMM1xttr/VJv3Uc5KME6k+tYvjrxVH4/wDCcct7eKJk&#13;&#10;QRzrK5Xax+6BnOc+ldJ/wUB8GXfg3W9F8PW8csVtHpqS2sgGSA4BPA4r81Ib/wARLOz3EkjRggbS&#13;&#10;xx8v3BjoT71NPEQk/eetyKWIpyd6ktbn0CPD1zomqCDSZi5YB3L9SRjO0HFfrh+zDc2HhLw5/wAJ&#13;&#10;Jrc0gltomkt7WR9nmNgnKnBNflR8OfA3jDxwINQt47iULMfMIzuGBwAcdK/ULWfD+oeAvgqmqa3A&#13;&#10;zRJA6QsfveZjnPpz+dfO8V55DDpQjP3pafefI8a8Qww0Y041Penpvqch8OP20PEWjfFa4tNSj8wS&#13;&#10;3u0pdMWIidsFWPsOa/Q/4yfs4/s0fGT4Vj4o6vLDBcyIWcBRiJ36565FfzgWWr30niNbu4JIuJwH&#13;&#10;TBJRNxB59q/eL4KeJLTxL+z5q/h6+XEdvZRkNIQxbHAIHr6iviMhzCpgcS5wej3W+vc/PeGs1q5Z&#13;&#10;jZTpy92T1W+vc/Jn4i/s5/s5+FNbE1rrttcQYZ5FDKXUd1XA4z71718FtG+FuvaDc+F/AgaIHas0&#13;&#10;qnDNu4AIPRPevzK+OVzc6X8QdQ0GwO6EMwkBO1gCc5981D8N/jbc/DG4iudMlYSZ/eh84kUcbQfU&#13;&#10;1+2UswnOEZb3P6KpZlUqQjPe+p9peOfgv4g+HvxEV9GScsRkMvzq2fXb7c14V8R9e8aaDqvkanCX&#13;&#10;ixmQLlownfIPeve9F/bW0jUpo728itXEeBPZyDLvu6fMR2rupPG/wN+MTnS9S2aTPMGAjfGBkYyX&#13;&#10;PrX0mFx142Z9RgswTj72h+UHizUSb1jYNKvm/vI0Xqqbskn6dqpWSTmITCd5GDliWb17f5Nff3jn&#13;&#10;9m3SrWR5rK/0+aDn98zrnyhj37CvBJfhh4G8G3DLc6ratvk3+WD5rKnXgqSDmvRp17pNM9ali7pO&#13;&#10;50Hwt8ReNNBv7bUtCupkkjdMqjEbuh9eQK/Qf4s/FPxh4itU1K91KWecWyea6Nhdu37pQc1+ckvx&#13;&#10;D8I+EbqO30WMzsAZkWYKvyn8f0r1jwF+0Romuam9jrogtwjeU0mAdwccL+FbrFpqx1RxikrRPzr+&#13;&#10;OJ1HV9Yv/tfnBBO8yyNnJYnnGfavCfB/gabXdZjhjjZo2xnljjuc1+2mr/s8/Dn4w6wJPD+qWtvL&#13;&#10;I/NvJj53YAErz0zzWj4i/YYX4QeFj4itZvtMm9T5yIFUJ/EeCSfQVi5poxWI5lufnb4Ys9N8GxRX&#13;&#10;cyp5sTl+x4zxn6YrX8Y+L1+IGnOi5SJc7sjIJXnj8q87+NJv4J3srMk2yu29tp3lu4A9K574Y6lG&#13;&#10;ttJY3P3iFYiRuAOnAIpK1rivFxUrmz4IjGieKtOvSGZVuQzZHYkcH2r9Hv2lfhIz/D+x8UwGOSG7&#13;&#10;thNAeW3bx0UgYOK8/wDgl8BIviL4jto7KJJ2lfMYkwoc8YAB6Yr9QPjlaQfBfwHo3w2+IVn5hKGW&#13;&#10;2fZ8qAjhdwyAB9a8fF55RotJ6s8PH8S0MO1zas/l2i8I3K+I4rOWN0Ky9H3DIJ4zX7m+GPBtz4M+&#13;&#10;AljELZ2W5hW43Rrkdv61my+A/gk2pjXwkV1OAr/ZkTaxPbLHivSdS+Oy/wBjv4Yis0MVtF5dpHnJ&#13;&#10;QAY28j9a82txDTqwtCLt5ni4niqnXglTi7eZ8g6Lo+mf2/d3jrLHAuDLKMqBjknnrXhHx2+LcSK/&#13;&#10;hrwyzNBBlmnjPLE9twr9Q9K8CaD4/wDCNwhWKOc22IQhx8565A61+N3xm+HGreEPEN1pd9HKdrEs&#13;&#10;znAUE8cjilh60Kz547orB4inXlzxexheCPH72GpLdPIzSoBIPmBLEfQ1+k/gLxR4Z+KelpFrCxea&#13;&#10;ibTyO/GST3HpX402mnTmfy7TerK5CsgwAo65NffP7NNjrNxeoGlCosfmPI5+RdgycgdeK6MxrxpR&#13;&#10;dS+xtm1aNKDq32Pvy90vSv2bPCF545glV5p4nj0wE7VkJB59yPavyk8SePtR8R+JDrmpMgedyxEg&#13;&#10;+YN1wpPOK739pD4ya/491D+zrS7LWdgTbxKhITOMMQpxXzZoNvNf+TbSkBw+S6c5bsAa83Be83Wq&#13;&#10;u7f5Hl5bLnlKvUer/I++fBHje51zw9/Y7vGGiKAtJ/BheCp+nUV9ufBqy0fwj4WuvGmtz7bWyt2n&#13;&#10;ZmcbFZAWygPc18KfAbwZcS6vCmoEmJnQOsnyqoY4znvX1D+2vp938JPgvbeG9IdEXUpBIzoxA2sc&#13;&#10;4/LivJq4+LqqhTe7PCr5nGVf6vRerZ8BfHf9qG58X+Iby6tdwjklZI5o+oUHjmvGPAPj7xFc6wk8&#13;&#10;d46yPJsI3Y4HIYknrXzP4hvmvpjuJTbIcrk84P3vxrpfCGoPFqSLH8uNod+SK+wVNulZrofduF6L&#13;&#10;SR/SZ+y9+05a6dpNt4Q+KsEWq280QiR3GXKHIZSxJ5x0wK+ivjE3wP8Ah/4DTxj8L7W9iutRJSSK&#13;&#10;62sISTlSnA4BPWvwl+G9zrOo3kDREmNOFX5jjb/U19sfGr4oTT+CdD8KSxP+4iJlYqclhg/5Febh&#13;&#10;qThbXc8nCUp00rPf8Dqfg5+0T4k8AeI7i41icX1rcyP58dwcggE8dxX2drum/CH44fDPUNftdShs&#13;&#10;buz/ANKOmts5LL8xUYzX482C3mq3inSIXcM6qFZTnJ5wMcV63peoN4DS51W4naMygwvbcneNvIx7&#13;&#10;mvXwlKafvI97A0qnNdo9F+E+keFfCvjG71IE3k8YaSFpMbUZRlRzXa/8LRfxpr8yeJXnQQyD7NCH&#13;&#10;wuSe456Yr5H034i6xp3iM6kIIlR9rMAowU75HqB3r6a0Lwp4V+JlpJqmgz+VqDghI2JCAsOef5VO&#13;&#10;b4OdVR12Iz3BTrKOux7afidaw6jEHYwmPG+SM7C46L7GvPvFXxPvpN0xIHms6ea6YI5AO1uAeK8B&#13;&#10;8Q6T4t8Hvcadq8flNEgEcjkjcccMp5rzy+TXtdihgv7iXEsQVlUFixB4PHArxU4R+R8/7kFp0Puj&#13;&#10;w18VvDniLw43hiJ4Y7tEMbNKANw7ZbNcZefBOw8UXYa0YC6ZdgjTHTHbryfevlPSfh3rmjXUdy6y&#13;&#10;qJGADk4DZ7+pNffXwH8MahNdhrt5Q8A3RPLlCfXOevHStqM7bPRm2Frcqbu7M4/xx8JfBfwV0y01&#13;&#10;PxDEGn8osYckM2eR2618q+OPjpp8UWfDVsbYxABT94Kc85Pbiv0G/ae8Kar4806DU7KXbJbQLbyQ&#13;&#10;yEMxA/iHPB/rXwBH8H4nCRahJGrPvM0Zzu+b7u4+3pXq4atJazZ7OEryS99nIfDvxpq+v+LV1G8k&#13;&#10;byQ24jI2kf4D0r7+0nwyi6fJrsd2JwUCzLaDc4z91ip6D6V8/wDw3+D/AIf/ALUis7edPNbIVI1G&#13;&#10;WYjgYzgCvrPX9T8I/BPT5Yrycm68seapHBBHA9+etayqc97dDpc+e6R8xXPw6ufiDcXdzrVqZApZ&#13;&#10;EuWGM46D0rwi8/ZH1qW5YIII1klCiQMAqgdsngfnXP8AxD/aq8Wr4guF8NTxW9qz7RFFxsB44HfN&#13;&#10;ZOi/ELxh4oiWTUL+aPcwdkZ/lyGzk9MZr1lJJI9unUdlY+z/AIbf8E/PEurWM3iS0liktrULI6q4&#13;&#10;2qBycnpxXgfxS+O8vwZln0DwbLFFcrIyysDjO3jAwRx/Ov0Z/ZG+JuoXukX/AIWE7yRXFq4dBKdh&#13;&#10;wMc8d6/B/wDbD0+Ww+KGpmKPYnnO3ytkAr/CDWc5N6XM683LRsZqX7WPjFryTUGuC85Y7ixYBQee&#13;&#10;Oa6vTf2vLmKERatCk0csYEqEHDEH72c/lX5wXmpXHmKHzjk7COcj1NaWn3sr3CqGZsjYuR045wTx&#13;&#10;zRG3UhRta5/Rv+yD+3X4I0hrbw54g0eCa1EqpiTJkCOfmwT068Gv1M+LHi74YXnhyPxz8Incu0IS&#13;&#10;4tWlBeIAZ256DOenNfyZfBW2v59bt7ayRxKQuACMgE4HTP5V/Qf4W1LSPhD8JLRvFNqLm+uFVxC8&#13;&#10;gXAZerDuTniolUtuRUq2umz5j8Y+OvGHiLVmubUThIZ2ZQgLFWOfwPTpU2keI/iRq1/a27QSyj5T&#13;&#10;GdjAs2cccfnXqlj8YPCTagryWkMSSEMY0A5IOASQPev0s+FHiLwJq/hZ7uz02zM8cKtv2KT8uTlT&#13;&#10;yRnHSso4o544p6s8Y8I+KrnxB8KZvgb8QkCyXABieUjEO48kbuQf6V8IfEj9kj4seFNSmstNge6t&#13;&#10;ATPaXCLvBjJ4KsMjpX6T+O/A/hrxi8njbwxKbS5MO1oOFy6jBxn1r5h1T4o/EHwPbw6XqF1N9mik&#13;&#10;+zhUJbAz2JqoVb6pG1LEPdI7L9ibw78Tfh1Y6l4m1+K4jSzhebbLlQNo4K55APpX50J498VeOP8A&#13;&#10;gtJ+zRquuzzzbvjLpTQmYkgK93ADt3ZPSvt6y/aS8XeDfFUMUTyXuj3siC6tZiBuXuCe4zXjPiDQ&#13;&#10;fBut/wDBWn9kHxZ4XkSJ9T+K1tPPYLgeQLeWGVRx64OK7cFPmrI9DL6nNiV8z/Sjooor6g+zCiii&#13;&#10;gAooooAKKKKAP//T/v4ooooAKKKKACiiigAooooAKKKKAP56P+CGv/JwH7cf/Z2fiP8A9Ex1/QvX&#13;&#10;89H/AAQ1/wCTgP24/wDs7PxH/wCiY6/oXoAKKKKACvxW/bT/AOCD37Fv7ZHxVk+PtnfeOvhR4+up&#13;&#10;vtOq+MPhBrJ8P3upTeU8HnXieVNBLP5UjxmfyxMUZlLkHFftTRQB8g/sPfsQ/An/AIJ9fAKw/Z1/&#13;&#10;Z8tb6LR7S6udTvb/AFe5N5qWp6lesHub69uCF82eZgNxCqoACqAoAH5+/wDBfQFv2MtKCqjN/wAJ&#13;&#10;3phXzASB+5uOeK/cCvxR/wCC8dqlx+xlYSyHi38aafcFeMvshuPlGe/NRUdotmVd2hI/mV+IP9n/&#13;&#10;APDJWnNZt58v2+TzUc/PGccHA6D0zX54T+OLa+tF0vdCZLQF2ZiMYJxjHFY3jP4/X+m20/hpt8lh&#13;&#10;5vmrG78qwzkEcce1fPtx4l0TVNSh1WB/s7Om2RX+UNnqMeh7V48qi2PnnUue8XHxCuvDlyum6fKy&#13;&#10;xgedKIj2bqPcGs+98eWuqSLLMxyQMbF+Tk+nr715hrdvNr9iI9MhJeLC5hU5LN2JHUVxUen61p2F&#13;&#10;1CWSKONyzqCGyAB0B5rJEKPU/ab9kb4jaR4m8I6l8LvFYju7XUI5bdbWZRlUdSFYE/3ThsV+A37Y&#13;&#10;vwZ8Q/A/4sah4f12N4k3Fot4+V4yxKspHByK+yPgv8S5vCHiS21fTphcMJCY0z2PBBFfZP7TFv8A&#13;&#10;DH9q3wHpesa9KsfiGyBgknCcGJR8qsADnHSo9qJVVY/mysrG5m1BTbqQcABmG7IPJzX7Rf8ABN/w&#13;&#10;N4hT4lWni477a0sZcvLnYjbeQcnrXk1t+zH4U0IPPcEZ8xSgZSMqPvMoODmvvTwN8TNG8I+CYvCv&#13;&#10;h4QxeXuCPtCsRtx8z1arRSsKNeKVj0v9uz4V+Avih43l8eaXJHdm9hQyyGTGZV4Ye1fmNa6L4c8O&#13;&#10;zXN5c2SbYVKqJThfkGOM19OeLr601Uvp+tXEwLRExsJCuC3T8vavifxL4R8SRTm0kl+027uYw2Sc&#13;&#10;gDAY/Wub2l9zmWITTbOb8c/tNaV4L08aP4RtoY53JLTYDFAOQM4r5l1j9qb4j6hMz3F60gIDY4wA&#13;&#10;D7f41B8bfh/qekamkLxMEePfz8o3d+a+YJI5bS5awQcrwRGOx6c1DqMmNWUj6a0P9qD4gQXZS7v3&#13;&#10;MaN8sXJGD6ZPUV+yf/BO39o+w8S6/PoGuWcFx5tsYwZIwzYJ6hsV/OrDZO0hjYEljgKW5yvJr9Mv&#13;&#10;+CefjhvD/wAXtNtriPcomWErjHDtg/WhVGKNcuftW/HzxZpfxH1zwvoN20dvFeTR4hYjdGGOAQOM&#13;&#10;D2r869b8YarrRKyyfOMhlDE5Prmvvb/goR8PIvBX7RGr2ui/aGgu2+3hWXEo80biCAOmTxXwVoXg&#13;&#10;zWdXuUezhfe+ERlGW59RWdSa3MKkl3KkWqX0EI25KK4ZiGJO5uORXo3ht5tVvY4Y/MOJNm0dd4HU&#13;&#10;eleg6D+z74y1qeGH7DJEpcM3yldx45wepNfcvwS/ZA1a+8U2Ml7av+6PmyrKAEDLyS2cY+leVjMd&#13;&#10;CEW5PY8TGZjClFym9j9GPgZ4Y1az/YRvWIY7rhwFfAdiEzzn09K/FL4gFIi0+C0hcpz/ABHnknsR&#13;&#10;X9N/wh8NaBJ8Kbv4fRX0d0Wdw0YdfLVsYyPpX5M/tB/sWeI4WvZ/DMf2mMz7kNs4fg8kkDP4VzYP&#13;&#10;M41G0mjjy/NlUejTPyaFumDGoZXbgKRyzHrz6ivsbQoJfAngqCACQLdKJmKkBjuX7xrybQPhX4qt&#13;&#10;PF9tpniC0kjZJfkEw4bJwCc4zz+lfXXxP+FPjBvCcd5NDIrWiGKFxGVjAHQZx0x0Nd9XERTsmenV&#13;&#10;xC0Vz4B8U60moSyPGZDJvO8OeqjqB7V53IZbmUtbBYi3yx7TyfpXv1p8AvG3ii5KWdjeEsz7mjQ7&#13;&#10;QOp56mvsL4Nf8E/tf8VSW2pa28LxxHfIjEGQjsiqOSR9K87HZtRoxcpTPNzDO8PQi6k56HgP7L3w&#13;&#10;G1n4meIbK3uWnkie4Ut5fCqAfav3g8bWvg/4B+CYfBqeXKJYfLldnyQW7EHnI7179+z9+yh4I+EH&#13;&#10;w9m8YafbXE15bWUrJJgqmUHcEcGvx5/ai8a+M9a8Z3V0qXBiidjDI/OR6ehr8ez3OZ5lVdOjPljH&#13;&#10;8T8D4j4hqZvWdPDz5YRf3+RkeMvHlroeq+Zpxa5iZvNBi+Tdu/h554rpbH9pvxFYWZ0+OTyYXQIM&#13;&#10;scj/AGfxr4qa51rXNTa5MimHCs+flKleoA9c16L4f8CXfiTVVgtwZjHteRxGS5z1GFBHA9a4aihQ&#13;&#10;p/vHa3U86oqeGor2j1S1ep91eD7qX4laVciCEzSthz54z1/+sK+T/ij4j07wlrl1baPKFKLsuPL4&#13;&#10;YS45Kj0HSv0n/Z38IW1zpV1pF4VtboQAW0cilGMYXknsDXxR8eP2br/TNamvBFdIt4jNulVghBOS&#13;&#10;AcdPSvTyXNqtWn+/k7SenXQ9fIM7r16L+sTaTenXQ/PHxN4hvta3y/aJf3sm/awO/BHJDd/evLpk&#13;&#10;mbzIAyszJlCei4/rXrPiDwte+HriW1kixEGISI5wH6Hn0NctJ4RvVsvtzRiEOAwKt8v619F7NQTX&#13;&#10;c+p5PZppvczbe6+ySWdzCpDLIqqXGFUgZ3V/Q9+zNfW/x9/ZYu/AeoC0udX0qMzQW8+GdgRkbM9M&#13;&#10;Cv5/bDQpv7ThjAMm/EcZfLE7sc46V+qv7JOu6p8LPHdlf2gMURRYrs7TzERghsZrhxuBVSkk973P&#13;&#10;OzDLfaUYXeu5xOq+BNLGoHS9diSOeGb7mwMcR9eR0Nd34IvPCHhC8iu7S3+1CKRw6yN5eWHIK+vN&#13;&#10;dt+1Fb+CoPGtx4o0eVWS9lLk2x3bCeT8q4x9a8l+HGgXviPRrq5sf3skUvzpIAZDHj5So7Vy4jBR&#13;&#10;VNzbul0OTF5bBUnOTuktj60b4gahfeGp4beX9zdRfMIDhRu6gnrkV+cnxn8T6l4YXy7AKEud0bNK&#13;&#10;h37e+0/1NfYnhfQr3TvC2p2lyJII5YziFTyCOQSx6A96+DviteJqksOl2qziaHJlLgyAKc8qTwa+&#13;&#10;Lp14znZRulofn9DExq1Lct0nrf0PjjW9Tu7rVDbKz8kghsqMEZyc9a91+E2li51tDPIZ1Ch1AXaF&#13;&#10;B6j61xVt4Wa5nl1GZD5aIRsdeD2Jz1zXuHwl8OzDXLW1sIpFAkWSSQDcNucjA617WLxlP2LUXZL8&#13;&#10;D6DG42i6DUNLLXyP0a0DwGH+GFyunyTwyPgwAn+HH3j7Zr590FI/BXiSOSCOFLiKUvNI2fnZep5H&#13;&#10;ev1t+FnhnSJPhVcTXEsUckUKm3ilbn5lxypGMGvx7+LNnr0WuXjWQmT/AEklm5IWNc9Pas+Dcx9q&#13;&#10;quui2/4BzeH+bqtGrJyvFbdz7+/aHv8AwD8a/hVpuu61bCXUNJtxDHLGw5D4yGz2GPevzMtfhToG&#13;&#10;r6qLcWhCS/vImhXccdFz6GvoT4beMX1v4fPoerxhjcOFhznzFxxuAr6B+Enw3t/Dmia1448Xbo9P&#13;&#10;t4FWGJgQ1xJyQEyOo710cQZksDFV4tvy7+h3cVZrHLI/WIybfbvfsfQ/7Gngvwh8KtWh0zxBapqF&#13;&#10;kLTFxFPHmNS2CH346gcYr7G+PngH4I/tNfDu98D/AArvrXSNdgIlj01nCR3Crxjae5PfrX5Nat+2&#13;&#10;fpOmaLN4Wl02IqUaM3SPsbfjCgkYzgdq/Nef4weNf+Euk8ReG7+9geOfzo5YZWQhc525Jr8mq/2l&#13;&#10;mmInXlH2fI/dvrfzPw2s83zrE1MTUj7H2b9zm1T89D6r+JP7HXxj+D9/5fiLTZo1eYBZcb0Zc54Z&#13;&#10;cgDNfZ/7MaSQeDNS0/VJIgUtWj4G1C2MHj+R9ayP2aP+CmN3qkcPw5+M1kuradKdkt1crl07YDMe&#13;&#10;eee1frQf2d/h1qHhNfjB8FYba7tL6DzbmykO8fMODHjoQTyDTwmf4mhW9jmFG0t7rZk4DiTGYbEK&#13;&#10;hmdDllupLaXofyV/HT4aR6V4/wBQ1K0ilnLSsw83hgTyfwr4qv7aAXckf+qZVKoindl/731r99/2&#13;&#10;rvAOtxaxeahqFuIXEmUQLiUEj7vA+7X5A3/wh1r/AISKXVltZQhn3tEwOdxPHHpX9H8P5rTq0oyT&#13;&#10;P654XzilXw6mfHl7p/iG2P2qMlVbg4YlvqRxX0h8OPB3ijxJe2apC4hdleWZpWGQCO/b2r3XRPhQ&#13;&#10;dV1GLT9ZiJUyM7qUAAbHTA/rX2V8PvhfomgWEOlxSJA6kpCZMBS55AyfSvpJ5nGTXKj6+WcxbtFW&#13;&#10;R4P8ZtNg8NaTHoUbcpEC8xkO4hlB2nPXHtXxRqumSXHh4XMgl8+OYhFRuAh5yT6Yr9Wvjx8Gv+Fg&#13;&#10;eGI9cj+ee2TyZ/KHLBeAfTGK+H/+FVa/a6dNoklpcyHy1VHQHJU9Mcc16uGxC5bM9nC4mPLZnxTq&#13;&#10;hugoeUID5m1XPJx9a58a/NY3C7JCkrSqFAwzEDOT/hXsl38NfE+malNFDY3TxFzEU8tpNrDjPIGK&#13;&#10;4vVPhn4ltbxkt7W6llYGRFMZ4UHs2OB7V1RlZ3Z1RqJNanZeH/iRrmn3UN1p91NbPFgAEkOF+vav&#13;&#10;uj4U/to3ZVvCHxGka8s3j8iOVs7o8HIJ9RX51aN8NfHkzsGsbzzEYAoUOWDdAM9a7pvg54+t7zyb&#13;&#10;vT5ElCExsFYMR6MRRUrQSauE8RBdT6r8e+CfBXjq8lvtAkWX7Q5dfLIwD6/jXGWP7Pdj4YtVv7qV&#13;&#10;NwAYmQghQx53DpxXsvwc+EPiPT/CVz4u14vBp0Ee0yMpCyMOQoz3z3r5Z8S69r8vim5thcsLOaRi&#13;&#10;Yi56A5GQe3pXkYnOW7wjLY8PF59dyhB7H2J4N+I+i/DXV7D/AIR5xPtZHjlQ7GVxwWBHYDsa/Wj4&#13;&#10;/wBto37Q3wh0DXZZPt86DM00SBCJNuDv78DtX86vhnULI38i3e9VDsUkQ8rxwQemK/V39jz4zIi3&#13;&#10;PgLV7gy215DthmzudHwOnYZ6GvjcdTaXtIvVHwOPpO3toO8lufGvijwpqHw68Q3UV8JBIkm3O8lG&#13;&#10;QjK4B6YFeV6j4o1KG9bVdOZHCjbMrHt0OK/VH9pX4ez6zpN3eramNoVDxyx4G6LABPHX6mvx71zw&#13;&#10;/d6CVtJkkMc+QpxnA55Brpw9aNTXyO3C1YVXdrS1j3D4c/Hqbwf4jSWWYvGfvJ1UAnoM9q9g+Nln&#13;&#10;4I+MekJqEUsEc0yKkjBVOWA6MR0Ffnfp+l6p9pDLuADbRG68kfhXoNnf+JNItkjbzGUo2IwGxheR&#13;&#10;wBXeqcKUk6crHoxpQoTUqTsYo+Ab2OsR2ViAxZ9xSIhgVz9/0xXsvxEsYPhR4S/sLTPLhu72P955&#13;&#10;RxJsxjGB0zUnwqsvEuqa/bmwExmDBpImyqhOp5PUV9nfEDw78NPiZdW48WRfYr6yhWCSSM48xjxk&#13;&#10;+tcVbFzqVlTl7y8jzsTjZ1K8aTXMlq7H4diw1C5lljugQrjKuRnk8446mvdfhv8ADzUtQuIZba1G&#13;&#10;0SLk45cDqa+7/Gnwd+FGhaY0mlXMT8qZflyEHQ8+9eQ6n8QtE+Gdm1t4fliaUghHGAVXHRT7966b&#13;&#10;Vayfs4Wfmd169eMlTp2v3Po3wbaeEfhl5ereM7mPYYgVtQuXEg5HI9K4T9rX4kaZ+0Z8MYrHQt5n&#13;&#10;0mQuFOC7xKMYGOwFfAvjj4ua94tBV9+4Z+ZDnfz1HuBWf8PfGGveGrtZ7fDvl2EcuQrhuxB5zVZZ&#13;&#10;k7pLml8Rpk2QOinOXxHy2fB+pS3hit0kaQsyOXTIUZ6D1r1Lwh8M9duL6ODysM7KNqqdyn1I9MV+&#13;&#10;inwm+HXhT4p+JoETTjaXMzCSZYDlWk+nua9j+Idp8P8A4X69JZ6LDG+o24/es6jCuvBBzwNvTFfQ&#13;&#10;rGNrlPpo4xtcpc+AvwC1C201PEmpywqsKGQ78Z2r1OPcV6VeweAdf1mGx8hZAZViDTLkdeSPwr4f&#13;&#10;8Z/tEeLBYNHGXiRD91cqT74H8PtXNfBf42Tal43tk1RxLunRe4wcgBQD9M06Di/iRph+VptrY/UX&#13;&#10;9pG08EfA6z0K30K0iSaezWR3EYjKvIvHHfrwa/MnxZ4ju9U1aS5diHDGRtxzH1r6e/bj8fz+IZLS&#13;&#10;cTDda2qRiOXgEBRgAn0r8qD451OSZrWORlDE5Uk857ivbpSbVz6OlUdubufQcXiSV7vzPMjnKZKo&#13;&#10;54Qdx2r1j4V+P9Us/Elv9kl8qOOfckcOcE/3cenpXzR8P/DmoeLNTazjRys7gmQ/dU98nrXvuvah&#13;&#10;4b+DNqsOmBZtSdcDBztbuQRVTmTOaSsz9KfHXxV+HM2jWo8Xpbm5EW+ZeHJzwMg9zXkOifG/4I6S&#13;&#10;rCOCN5GUqFVQE3exwccdK/JHxF4/1XUZZ7zU33vMco0rdOc8HtiuQXx3c20cSMd0xcYAxxgcnrz+&#13;&#10;VeesBTu5WPMjltPWSWp+7Pwx+M/gy78c2um6rbWcllNcL5Cz/MyegBFe2/8ABSr4oeG/hXP4Y1f4&#13;&#10;PhbS3vNKhluWVdiicEg46ZxX4V/A/wAWXV941slv7oKPtSny+gG32r7v/wCChXiRtU8J6LCJXlUW&#13;&#10;m1NynCoR0XsorSGEgrXNY4KEbJo+f9b/AGtPGeqKb9LyTDsVdAeGA9R7mvGdY+PHiG+vVu/OZC+S&#13;&#10;6sTztr5dsbmOFhBNn7gcKM7uvUGp51i2eavmBwSyLySg9/rXbyLex6EYLoj7e+GXx11KDxnZyea+&#13;&#10;DIqlwc7e+R/I17F+1740a5vLK9d5hby25cBpDtY+me5r4O+E32w+KreNtp8yRTjrgMQCM9s19g/t&#13;&#10;eaHqa2Ph6yuIkWNrbCRwtyy9t5pOKvohTS5kor1PkKGV7+3XVmGUZtsYznbXYaTd6jMu5i0Sgrlm&#13;&#10;f5Tz0qOXwobS0iigdxEIkJ2/Lj159a0v7Jms9OjNu28SEJh+ZDgcZU/zppAro/QH9jr41WXhT4jW&#13;&#10;8M8nnWLD7Pco69A2Bwfb9a8d/wCClHgB9P8AiEPEXhuM/wBm6wvnW6BeQSB19CDzWD+yx8Jvi38W&#13;&#10;firp/g34S+H9X8S6pPMHay0a2kuJkRWALOsanYgzy7YUetfrl/wUA/Yy8daZonh+wv7KaPU7Jhaa&#13;&#10;rCzrK0NwmA8LshI3DPQVNd8sU3oLEVFFKbX+R/K5b+FL24kMZzJsTayyKck99vrmtfSPAV2btR0Y&#13;&#10;fNhhlSPp2Ir9/fDv/BIT9pzUvDS+Mr3w7PFZmyGqRWzyRRag1iDzeCy3faTbr3k8vbjnOK0PCP7G&#13;&#10;nhPS7/7QIIdRntz5jptKq2OuMD5vwrkljOXdbnJPG2a8z5C/Zs+GuieDRF478XAw28ERuIgy5MzI&#13;&#10;MgY5re+Nv7QV5431eN5AIYSg8oKCBhOg9jitX4za1fW2pXHhu5iMFjaZjghiVlzjvz2Hevj/AMSS&#13;&#10;RXNsJLfazljuVuQF6DFcVWfOuZnnVJ86UpHoVr8Wltm2hnRIztWNwRnPUs1fZHwV/aXuvDNs8UNx&#13;&#10;L9neRC0bSEYReoB9ya/KKe4vjbBrdYz5cuyQH7q+h5711WianJaALEZFLtkqfUdfwrso0O520aCt&#13;&#10;c/cXSfjK3iSKS6068YxNK5dBJs2Acgoe/XmnWXxAtfEF4mnayI5ITuPnTYzheBjGcn3r8ufAvibU&#13;&#10;Y5lWFiqoBtLBvlP8WD6fWvdrO/8AEDagLu4mg+ZsQyO+C2fQDpmtLtOyLacXa594ax8P7fWNBfWf&#13;&#10;C4M1ta7jO74ZkYfMCgPIH1r8/fhf411DV/8Agrh+yvbTERzWnxb0mEru+YJJdwJyBwMrn61+k/7L&#13;&#10;9zqOteGdf07VC4IsZZGVG3huDgZx8zEV+NnwEMkX/BZb9ndLhmVR8a9DVQ3b/iYwBV/pXqZX/FTP&#13;&#10;byZfvU+5/riUUUV9OfZBRRRQAUUUUAFFFFAH/9T+/iiiigAooooAKKKKACiiigAooooA/no/4Ia/&#13;&#10;8nAftx/9nZ+I/wD0THX9C9fz0f8ABDX/AJOA/bj/AOzs/Ef/AKJjr+hegAooooAKKKKACvxJ/wCC&#13;&#10;+GoLpf7E1reunmBPGWnZQHGQYp8/pX7bV+HH/BwNbXF1+wiqWiCSQeLLFlVs9oZ89PasMV/Dkc2M&#13;&#10;/hSP4CPjrp0EGuQyWmZoblzKhPDckY46ErXzc8M8OovFhysTlhhs5Ud//rV3HxBvdfv1ZpInmSJi&#13;&#10;kWWO3K/3fcjrXnXhzUr2WSWO7QJI7MhReyY7e4NfMOu1ofIPEOOh+iv7IukX+tXFxqrAPbxRuyRl&#13;&#10;d3zAcbs8818rfGrxLJF4yvdPlVrcJLIpQEdWNfZ3/BPe8utf8TX/AIZZ0Mhs3hVWOC2BngepFfBX&#13;&#10;7T+halovxMv7OaMjF3IEIYOevXNUqztqUsQ2eLt4o1vSNcEcM0qpGwZRCfukDIz6ive/Cnxdv4by&#13;&#10;NZ7lw0iF2lZiMse2BXzdeadd3+n/AGgI/mqQplUjKleCSBWt4b0LU9T1JbBVeRsDDOuO/rWE29ji&#13;&#10;qSlsfqP4K8eWfjjTUstY2x3CL5kLN1ZMcge5Ncd4q+0+HoJb2DLo/wC82HgkDoMf1rzDw5bXvh5o&#13;&#10;bueCWN4wq7VPKqPT6+9fTnjHVfAr+EbVtRjBkkiVnIf5jzkj2BrOU7GUpcuzPn638fyXmnGPUSwu&#13;&#10;9yyQhxlVUDoCa7XTrmCWzjE6qbqX5owB69cnpXPaHdfDK+1GK3voZwrSHCFgTsXqdx96+g/DNt8I&#13;&#10;9dijt082CWObCeW2WHqcY5Fc0sVaWr0OSWKSkruyI/FnwO0r4k+DVuNVt0t4vuJcMv7wluoX6V8T&#13;&#10;+Mv2ItDs5C2gatBI4P7yOVPLZfYkk54r9eP2mItK8LfA3Qf7MaUyXDPIixLscDGN341+TGrXHiK9&#13;&#10;s/7T+1Ts2/cRvZmO31/Csa2YtS02McRm0lL3WrHj97+yzDoF2j6he2kUfI3F9w55OAOfpXsPw8n+&#13;&#10;FfwEuY/EKOdU1KCQPEsWFVAvzZJ59a8R8Q3msXl2JHmk2cv87FtvHHHavGbu6v5bkLcyY80lck8H&#13;&#10;6/Ws62NnLZ2Inj6klbmSPvH4k/tY+Dfij4rXxz4s0OGSfYLb94NxKRgBT+OMV5FqHxg8AaLcNe+H&#13;&#10;dJtrZn/eeWMfKSc4BIr4xu4tQtrvy5JQqxElSMnJ9KjvZJt4iQCV9wyCScZHb1rkVWT05jgp1JuX&#13;&#10;K5n6SeBf2gtQ8RTWVtawRo4uFxuwxbnseBX6XfFT4nz+E/hrYSvLFaXuoJumZFxKFC9ePXpX41fs&#13;&#10;peEpvEnxK0fQnUsj3UbbRyoORkcV92ftgas9j45Tw1ZtH5VqgiQDkByAGOOvsBXyedz5qipfM+F4&#13;&#10;kqKdVUXppcwtB+P2vaXEZ9CnkjZJcSpuwH/2v/rV1lp+1J410+/tby42vFJKG27TtLep6596+NI0&#13;&#10;1i2ZkARUCBScY475966nRLO8kudKmnlLRvOhZG6Bd2M/WvGVb2LjNPRvU8P6y6DjUg9Huj9YfipN&#13;&#10;4Q0v4F6V8cNf0+3N1LOy2ylQvmNjOSeuAegr87/FP7bmvX9lBotzBDHbxHYUwDuUnvkc19v/ALdn&#13;&#10;h6fwp+zr4I0GF5xDPDJdbJju5O0k5wPWvww1bTb2aczFvMTKqTtyD6H1rgy3GSxVP2tSo9W7a9Dy&#13;&#10;snzGWNp+3q1XZt2V3oj7V0n9pHxVcaxFJpMkNtjlFjUZZSOO1fcX7P3xKv73xnbar4guc2guIhOt&#13;&#10;shVst1PPGR3Nfkd4M0fU0n3puJypgVejeoHtX334NvvEGk20EOnQL5pHzx4BYB/4jn0FedmvsUuW&#13;&#10;9mzyc89gouN7N6H9UHwd8QeC/E+mXPhd5Y57O4gCIjZ6kbiDjjivzn/aL/Yw1LU/G1/baXeaetq8&#13;&#10;nmRFyuY89MjPAxXwt4e/aU8VeB7SY6DcNAyLtLo5OCPlwQfWvHPil+1/8QPEIiutR1C8WR02SmKR&#13;&#10;l3EDAHFfneGy2tCtKWHlv3V/mflGEyvEUsRKWFlvpqr69/U+itU+An7N/wAMYpLbxrqoudTEoklk&#13;&#10;tFVLdVHVOScnPUivD/G37T/wh+GUVxpfwl0mBbkr/wAfDDezL27V8P6x4+1/xQpOrvJgMxMjuWds&#13;&#10;jIzn1NebSwwqqSkMszAsyjBLA+vU0LJpSqc2MqSlbpfT7hy4dlOtzY6rKeu19PuPq3w1+2D8Q7Tx&#13;&#10;HF4ohtI3RpVeVVABJXg4PTt6V98WX7ZHwz+M2lwaL43tV89mJMj4G3nhBxX4oLqeowKmUBQdh8oP&#13;&#10;bt0rqPD1rYx6kbm0dwMjKENtXjLYB5JB6da+ypY2EIW5bW2sfoFLMKdKnbk5bKyaZ+rXjP8AZt8A&#13;&#10;fFm1udc8FXSRTbXcWMyhlboAFIOR+NfG3jv4Kf8ACIwJba7Hm55iNuOFQdiB6V9TfsfaF428b+Ob&#13;&#10;Dw9pd3LBaXK43SclsAngnjj0Nfp18XvgNpeni2tfF1nFdP8AKq3GxQ4Q8BmYD2rwsy48oUrUqtb3&#13;&#10;lrZdj5vNvEvDUbUa9f3kr2W9j+eP4bfBTxR4w1q3t9LtAqmYqJpQeiH73pmv190T4X+F/hfpFib2&#13;&#10;UzXTQL525Ebe/fIzwBXpmq+DfCXw70iSbTofKdVKIqN83zDKOMfzr85vHnxA1jUNRdUaeUx3JAMu&#13;&#10;7cyr1/yK+Lzfj/MMxj7PBPkir3fXU/Ps78T80zVKll79nBXu+p9F/EHwz4T8aL9l0pLdJ/MwiRKM&#13;&#10;S9wAPetHxP8AB/U/hh4Ig8bxn7DeXam3EEny4U9CQO3Fcb+zVocnjD4jaXFO7TfZpllYodo6+/XH&#13;&#10;TFfrR+0t8N9G+JOiWWjzyNBLCFO8DKkL2K8DPvXwUvFNZFiYxx9VygtW9d2fmf8AxGv/AFcxdOGZ&#13;&#10;VnKmtZddXofnB8ILmLxXayaV4o0a1kR02zSRTHzmOOCoxjP1rX8W/wDBOGLxjND4g8N61FaPMhV7&#13;&#10;G7X5lU8j51PWvorwV8O9C+F+iXDX8i3MzyCSCUrtZNp4C45Neqy+NbO3t0u7KdZmD5dI2+ZQOX49&#13;&#10;u9fkPFP0h8XUxsnk0fcb3tv95+E8Z/SnxtXMZyyCP7tve2/yZ+O/jT9gL4weC0As9Ik1KKSUqXtj&#13;&#10;5i8ng46819a/s5fsc6F8LfDZ+InxteHTpURpJbSQ4McYORnnGfYV+pHwy1z/AIS2ya+0mYTWwypb&#13;&#10;BU57jDV+G37Z3xJ8e+OPiJe+H7i6mj061ke3itIGYx4HHzBSAc+tfYcPcZ5zxDSWEclRj9p9bdkf&#13;&#10;ecLcf8QcVUVl7mqEXrOVvesnsj7kHxg/Zs8b6+NC8Py6kkTfuN1tjY2OAOeee1Z3xH+C3wLj0RdU&#13;&#10;0K8na7mXy/s0yqdrHrnnr+Ffl74EuIPDOlx3lgsiTwndctk5JIwOnPHatPUPiF4jmvIl0+5nOCFz&#13;&#10;cMX3HOQeTxxnGa/R8vrZhh6qpYLFS5I6a21/DY/Vsqr5rhK3scvxs/Zw01s7v7j6t0n4NeCvDXib&#13;&#10;7Vq0rJFu/wBFuGwICSR2z26V95658JfD3xY+Cdn4L0q7hi2NJK9xanIZjwMj1Havxn8VeKPGPiH7&#13;&#10;HDco7QeYUi8wmM78jCgA9Aec19Rfs2/Hy7+GFvLpmvCW5DSGRCZGYRnoQF6bK+X4ur55Vw0cU8Rz&#13;&#10;VIv4V6nx/HWL4jr4aGN+suVWL+Fep4D8Z/2HPH/hJodV0eM3FnlipVQ0mV6k9ay9D/YdmvPCsXif&#13;&#10;xLcpp/7kPPDIQCqA5Y4yOSK/fbwVAL/wAvim/gCC4ga8ihuFz5fBIHPY1+Ff7UvjzxLr3iVrh7x4&#13;&#10;rWWQxPa27lBuU7cAKeARXHkXiHm+MlHDt8ri9Zfoedwx4rZ7j5LCylyOL1l1fl2MWb4S/s/fD/Uo&#13;&#10;NZh1Z9ShiCrLZ2ygSeYRyTk8gGvqvw7/AMFFIvgt4V074f8AgWD7Lpzq0LLdNuKseCznHHtX41az&#13;&#10;ql3p17PHA8kLIzEFjkuT2X0rl9UtNR8QW9u0Hmtvc+byWLZ/hJHSvu6OTVcXVpyxWIbXqfpeGyKv&#13;&#10;jatGeOxLa9e6+4/df4PeK5v2jfikthrWmRPZTlmnvGlMimMcs/PRsdKZ8X/Dv7Omh+P5NA8Ol1ji&#13;&#10;yrs6qxL99ue4rP8A+Cfngm18F/DPXPHniTzrZLWxl8qaR9ys2DjaufXjNfnd4v8AiBeeLPGWp6rF&#13;&#10;MV23jSMCOpc42jPQY64r2uF8yxcswxFGjXfJSSXk35n0PBmb455niqOHxMvZ0Ulvo3879D7A1H4C&#13;&#10;WfiXRf8AhJPCJBjjPmK4x5jDOArD1avE/FHnaVZyWVzC6TxP5aThciNlHKnpz2zWj8Lfif4l8Ky/&#13;&#10;Z7ZJriFXO+EE5DHpt9QK97OteFfifpt1oVxDHaXqqRKyrncTyWOR1JNfrGW8bONf2GL+9bfM/b8o&#13;&#10;8RmsT9Xx23SS2+Z8Sat8UtT03wpKqTgqihY9pyfl/vV87337S+v2V5kG2by41CylfkBI53eprrv2&#13;&#10;jvAuv/Dea50JI5vssr+ZGynOdw59sV+eWpG8hZrVFLIJCdrkH6nPtX6/gKsZx5k7p7H73l1aFWMZ&#13;&#10;xldNH034n/aZ8WXUyW9lLa7SxZjCgVckcgk85rxnUP2gPG9+XijuVSRgVKgAHb3xxXm0Fkblfsyn&#13;&#10;cxyDxk8nvitSLwReXNyl3Cu7ORKsa9hgHJ9utdFSdtGzrqVUnqzstQ+NHjHUYI1muCHXYFkQncpG&#13;&#10;MdBXonw4+M3ja/8AEb6deXMkqyJ/rOeo45Jz0ryr/hXWtXc+6zikbaAm9OVJPQke1fSPwD+BviKH&#13;&#10;xZHc3KN95SVnGELevbiuaeJVnFo4Z4xKEk9ex+s89tLYfsiXf9uiOS4d18oSDYwOO2Oor8RPFelv&#13;&#10;d6s90Q7RLKd+eDgdRkdRX7q/EXT7qD4c23h/5DCbVopAH3J5jDhjnOMntX5la98HNckilKxuGiO/&#13;&#10;f2x3HvntXytHFuE5Sm9Wz4fDY1QqSnN6tnz94N8OiTM1sytD5mAhHPPYj+Wa+hvDklx8NbH+0og6&#13;&#10;zkl8A/vDkHBb0FZXgT4NeM725kja0uSgdZA8SH7voSO4r6lk/Zt8fa1ZRXj20cJdtmZnUF0X1yeP&#13;&#10;pV1sfSkneZpic0oSTTqI92+BPx78O+OtGj8MePoRIbi1aATOw38njt04rmfjp+xxf+ItOTV/A0H2&#13;&#10;llywhgGcQkHBYDoRWF8Kv2SfHd54lE2ngkrIscMcLgMC2d3GegPpX7Q/DHwxrPwO8N7ta065u5vL&#13;&#10;fzG3eYXIX+LOflz6V8dnmdxwMXXoe830ufBcScRxyyDxGHXO30v/AME/CbwF+xtrtxcwR+Kc6cm0&#13;&#10;7pZlDEqo5IHYivsXwh+z78KfDqxXF5bpqFvFhGt5cAMp6cjJ561S+JfxG8YQeOrq3Zle3J87ZG27&#13;&#10;HmHOxQOgA6ipo/Eem3FukkjPbTMFSSTcR8uOeBXytTOsZXUK0quj6LY+KrcRZhiowxEq2j2Udvn1&#13;&#10;PqTxL+x78PNc8LRfEL4LwmOS1iWS503bh0GP4WH3l9c1+a3jT4b+JvEPiF4LOIW86Od/m4XeAeox&#13;&#10;z1r9bf2XfiHp8GuWVqbtLeNpFtlDElJGY7TlSeQQc1f/AGwfgrb+EfjBHrvheBbiwvbNZ5GUgBCf&#13;&#10;vRhV7Z5zX1WR8VJTcJLXzPteG+NF7V0ai95Ld6H4laj8AtcvPCeoTbJhJGhjMj8L5gGcL/jX5deM&#13;&#10;fh/4kfUktriJpVLMmSv3WHHJ9Qa/qt0eHSdYhTw9qcWyOchS6KFRWI4Ut6e9eC/En9iXSmVfGmiv&#13;&#10;aiztpGkuo55ACe7YPHWvrcLxpy1Y0px1fY+4wniEoV40qkdX2P5lB8OdQsiJbnGI32eWo6e/416l&#13;&#10;8N/Al/q+t2GnahGfMabEUpBK8nhWHv0r9e7z9nz4GRzDX9a1mzhG8RyxpIpjBJ4zjn5a+g/D3wR/&#13;&#10;Zp0O8ttRh1mzmktlS5iEYGHZeTuJ7HpXuV+IJSbSgz6bEcUud1GmzlPgr+zFb/D/AMC3nxG1KAqL&#13;&#10;WEMiAsod2GcgnptNfkn4/eSX4halqWqyNme6laBmBIZGP3ST1+tf1peHfiP+zv8AGH4Iv8NdM1W2&#13;&#10;sr6FslAAFBAOFLY5DYr8Lf2k/wBmCfSr4X9jaDdHJ58ckY3RuCxwzY6qRXiZfnalWlGe587lPEft&#13;&#10;MRKnO972PxO+JLFNWlgmxHuQNGQ2Ryef0rzzwrqx0bxDHc2q5MTK5lxgjB7Ad6+qPiZ8MdS1LVFk&#13;&#10;aEfajIEfavy7uwUVzWifAvxXJcolvY3Eu5952pnrwfwGK+6w2KjbU/ScFjI2PqL4ieFh8d/hna+K&#13;&#10;vC7G7vbO3Au7RgchVHLbR1r4H8IfC3WNe8QrplnDItwJfnDqRtUHGBmv1T/Zu+GPxG8JeLoUgspV&#13;&#10;hZViljbOPm7MuRx619sfHj4SfC7wZPDrGl2kdjrUsSPcRIBESx6sgPY12rM4U1Zs745vTpR5Wz8u&#13;&#10;vF9jYfAbwrb6NpEedUvot00jLwg44z2avhjxYuranfG8vHkJl+T1IJOeB71+yniHVvht4htJLHxv&#13;&#10;ZwXEsCiLzWXbJuIGNpPX615hDpXwbvLqLT5tMx5Z8tJMrknHBJPauN8SUebRNnny4tw/Nom/kfkD&#13;&#10;e6ZfvK8W3/Vr93qQSOc1lxWUdzfGV0CtGpIZsZOBjHt+Ffrx8Qf2a/hvremTa34UuBb3YSMGzk4V&#13;&#10;if7v06V8hXP7OfjibWJPJsJSEyI4iAQysOq4+mea9rDYynVhzQZ7+CzCliKfPTeh5D8L7C3XxbaT&#13;&#10;MVQrKCFT1J6E1+tn7cPw9k1n4G+FvGmlxlY1tEgkkR9yB/TFfD+kfs3+NAy3djYSboVJfyydyv3B&#13;&#10;Oetfs78MtP8AD/i/9lO6+FvxQRreUTCSznnXEkbqBlAW7H1FS8RThecp6DniaVO85S0R/NbN4Pvo&#13;&#10;NQzEokVG5VRgj1rtoPhxq95bLLaRSOF+++OTnp+Ir9irH4K/Bvw6ciBLhumMlgNn3jk9Sa6q1sPh&#13;&#10;4sBtYLWzs1AbDzxqMkjrj1968/EcTYWnvK/oeZiuMMFT157+h+YHww+CfiU6pDqUFtKYreRXMzHA&#13;&#10;9cH8a+/v2iPg/P8AE/w1oureDWSefSrfyLuBSC2fZeM1yHijxkmmTz6foID28WSVRdqtjvkDoK8a&#13;&#10;m+NN/aRJJp11NbtE7EtG5BUnsfp2zVUc7hOS5Ni6XEUKk/c2GWHwT8Uw20b69bTQvGfLDPH8o+o6&#13;&#10;Giw+ENxq+qx2VoC7F8s4G1Txk4z0x6V698KPjN4p8Z69Fo/ia+klhZwpZ9pIBPUDHOa+0P22vh/H&#13;&#10;8DPhZ4f+IfhXyIn1iErMrqN5z0YehJ/SlmGeU6EFbcyzbiKnh4Jx1fYwv2F/hpZ/C39rT4c6jpmu&#13;&#10;vb3M/jPRlkFnK0ZlVryImKTaw3Angg5B9K/ZP40ax4e8e/8ABTG6+FWt3Uc1lcfFCzsLmyc4U+dL&#13;&#10;EWG3odw4Psa/m+/Yr8XQ6h+1d8PvFXizWdF0bTdH8U6Trmr6jrt8lhawWlhdxy3DhnPzuFUlUUFm&#13;&#10;7CvdP2x/2lx4E/4Kra78f/hb4k0TxRoFx4+tfG/h+90O/ju4JrW3eJxHIEOYnLIylHAPfpXlxzut&#13;&#10;XoRmnZKav6dTxY8R4jEYVVE0kpq/XTqf1ZWx0fxF/wAFGr7x1Yan5V3oPjGPwubF/lieyWP7E1sq&#13;&#10;9Cu0n5cYzzX4q/H74l/B79nH9rjxt4ANykEWkeJ7yG3TaHRV8zOw9gFBwK/QsfGT9n//AIXrJ+3l&#13;&#10;D4o0pfAFxcR+PZdMjuCdabVUtCW0w6eB5pka7x+8x5WzndX8Xv7S3x58SfG34yeKPi34imkW/wDE&#13;&#10;etXmpzwo29Y2uJS4Qf7q4HvipxuIqypz9/VzbVv5bEZhi60qcl7RX9pJx/w2/Jv8j+kP9r79j/4T&#13;&#10;/GD9m3wd+1N8Nb9TceLdQv7B9KSJUhLWZw7RuDuLFhyCOK+IPjR/wSh0H4Z+Gfgrr95r2tyW/wAT&#13;&#10;PD8mteIZLbTUuJdEZXjHlwRieP7QPnwN7ocDPPSvtL4W+Go/iF/wSA+BVlbfE7wX4G8RaH4i8SeK&#13;&#10;Hs/GGp/YHv8ARbi/mtJJ7YANJO0MkWPLjRmbkAZxn9XPjhqfwU+KX7EHw6fwH400PU9Q0DSIdHtd&#13;&#10;RnkNlO9xE6CWSSKQh4ICEZy8g6beMmvoIQcYXcVbli/npc+po0nTpuTiuXkg/m7c36n5Faj/AMEO&#13;&#10;v2PPBP7Tln+zB4z+LHi6W88R2unR6Bc2OiW+2G9vrRZ1e/eSZQokfPlxQq2FxvkycDi/hx/wRs/Z&#13;&#10;d8T6x47+Alr8U9av/ir4K0vV9VlEGkxxeHZG0gnzbZJZZftLvjAdyiqrbtu4Lk+/ftIfHr4faz/w&#13;&#10;WI+Gvxi0j4jeBn+H2kt4eu9X1s61CsEB0eyS3vUkjOH8zzOI1AJcHI6HHmn7NXxX+HHhT/gp58ef&#13;&#10;i94y+JHgGx8IeIdF8bW3hjV31yEwXsviMltPESjLZw37zKjyyMHnFd6x8FPlUEvet8rbnqwzGnzu&#13;&#10;Kgrc1t+lr3PhX4WfsUaZ4vuPLsdYs0aQoOuRn8x716N4t/YO8eaTcuNORb6NGbyprckpGgI6ivzr&#13;&#10;8DfE/wAXfDfxa+gQX5mm0+9a2uJ7O7FxaO6MctHKhKyI2CVZeCDxX7T/AAp+PHi7VvB15qdtqEX2&#13;&#10;OO03tGc5DkcgtyQPQ15eDzNVZWqM8XA5uqkuSoz079kf4Faj4MvJr3xubS2iNk3lxySj59qkBeP7&#13;&#10;3PWvxy8Q/Bq68Df8Fq/2Zryytj9l1L4y6PcW8q8o4hv7eV8f7g5rsfHH7V3jpvE0kKXdxCse5VRX&#13;&#10;IRiDkMcdR9KxPhF+0PqHxB/4KkfsiQ+JnFwum/FWKKIMBwb7yoVP1VyCPwr6fLpR9okj7PKZwVWM&#13;&#10;V5n+n7RRRX0h9aFFFFABRRRQAUUUUAf/1f7+KKKKACiiigAooooAKKKKACiiigD+ej/ghr/ycB+3&#13;&#10;H/2dn4j/APRMdf0L1/PR/wAENf8Ak4D9uP8A7Oz8R/8AomOv6F6ACiiigAooooAK/Hn/AILa/wBl&#13;&#10;t+yTYW+rzJBFN4vsYt7njJhn49zX7DV/Pz/wcha3J4f/AGFtE1GN2jZfiLpIDKcHPk3PHvn0rz81&#13;&#10;qOGGqSXRHmZ1VcMLVmuiP45v2k/2brvwmkfiHSY5pLG9UTw3C/6ps4z9B+tfI9p8N/7RkLRwvbyh&#13;&#10;hjaPkIPBx61/QF8MtO0z9or9jzULY3W/U9Cxc2sDBWOxgRIoA5wB3r8fNYvtX8Ma+dPniJWLdG4d&#13;&#10;Ruxngjjt618Gs6ha/c/Mo57Seu56P+z94Zv/AII+JrLxlcS5UTKHjwcFCcM35VH+1/8ABjT/AB6j&#13;&#10;/En4bx/bPtMpeeMHLR45PycnafUVs/HXUtU0nwvptzo+142s9wETEBdw/ir5H8KfHbxXpd2sF3cS&#13;&#10;x24fmBTkBh7ntXHHPuZvTQ86HEnOm7aXPDNI0nUtOnewu4fKjOUaHkEk8EgEV7ro3w/jvbCHVdPi&#13;&#10;kLwyqTJjPyLzx61+gHwu8A+Bv2jLJpXhjt7uzheeF4UBeZwu47iMZBrwnxH4m0r4e3txoWm20rSR&#13;&#10;8SxIPlB3Y4zxyK0rcQUfhV2b4jinDL3b3Zdtrc6tClxe2hzFGu8hDygPAb6+teS/Ff7NFGIIEIRc&#13;&#10;uWGc9fugeg9q9Rk+L9vNpDMbaFCxCOIwdzKP4SPWul0bSfB3xHaKznkS3uXj/cklcFj1DV5tTiKn&#13;&#10;fU8irxTR5rNWPzb8RTmJwLMqS3zhYslivcHPeui+HfiDVv7RWBfMlVCGJHEmCcEAH0r7a179mee7&#13;&#10;uhb6SjG6jj24SPKnPQ59a4yb4JweBNDl8QasssUqSeVkqUGRyeuMc8e9RUzqnyOSdyK/EVHkck7n&#13;&#10;6B+M9Db4ofA7wzoulTIbq0t3leKcjoeBx17V8nR/AjX/ACSGt02QSkuq4yzMP5V4Dpfx38S+GYTJ&#13;&#10;JJIgU7YVRzlEyev1r3rwj8cbvWYF1C3unBIUfZ2IO9v4j/u15M8bUcXba54NTMazi7bHifjD4D65&#13;&#10;Kz+XbP5e/wDezBDtUDpgDt718y698GdSnvX8iKQsJAiqRyQOpGe1ftZ4b8a6h4ot5pbRbc2q25QA&#13;&#10;qAGHpz+leAeKdIu0ne4SzkiG4kJjJBxnIbsDXFXzupBOSZwYjiGrTXNzJW3PzGb9mrxVfy+eIDHK&#13;&#10;F+TcPlzngV2ei/soXs9qNS16RHXeYsAYKHPt1r6nnu/EmpX7wxuVZIgWwR8oPRT6e5rUl0LWYNEj&#13;&#10;ktrqW5lLlZYYzuCE8547e9eNiuKKijzKa+5nz2O4yqxhzRqL7v1PS/2MP2ZdS8G/E6y1q9hhmsoG&#13;&#10;FyrZwcL82SMZHHrXzL+0vc3PiD4v6jrECB42vZjtUYwFYgY96/Zb9iD4XeMfE2mXl48rLaGAqLiT&#13;&#10;nBCnKg15n4w/4J5eIfFXjCfV9EnVbWe4LF94YIwPJ56/SvhsX4mZdRrTeKxCTij85zDxeyqhXqPG&#13;&#10;4lRlFeZ+SGiaPd6ppiSE5aZiqKfnKPjH3a9q+G/wW1bUtSt9PjTz54ZUuAgBBYq3r79AK/VTwH/w&#13;&#10;T68P6RrNhpuoagXvZJz5zqi/JGO6r6+9foP8Qv2ffAfwTs7PxL4atd12lkMyNEHd5VXKvt6ZJr47&#13;&#10;OfF/B1aEp4O87W20323Pg+IPHfAVcJOeX3qWt5b7b9GfIn7Q/wCzBf8A7QfwL8Lm7ultrnR7E28q&#13;&#10;SoSCCBhdo7jHJr8kLz/gn34yl8VNoWl21xc+Qgfzwh2kJ94gj0r9j/Cnxy8aS3l7LqFqZLGAsssI&#13;&#10;TADEbuM9M45Argdf/as8XLqiaZ4R0NIgH80zsSRJk8jGOOfevy6r4jZ/h8XUo4SEXFa2bSSvqfit&#13;&#10;bxZ4lwuOq4fBQi4xV7OSSjfX5s+KPh5+wvrHhi0udU1G2Yx2rfu2kUjJznIDDiuh1b4dafHqKGBI&#13;&#10;lfYcyruIyvG1SOMjvX7gfDDxXp3xI8DLBqtvskvLcxyIeCsh4yO+AfWvyO+NtvH8MfEV9YalaybY&#13;&#10;75o2KyNhFByHUYOc98V7nD/iLLMpS9qvfXTz7H0XC3ixLNpSlWj+8Wlr39UjwXUvgS18qXDqZH8s&#13;&#10;y3CBSnmJ1X6muD8Q/soa34j0KfV9H0wuq7PNjj3H3B46GvrrwX8WZLvRm1YaOLw+b9niaRiPu/d7&#13;&#10;dMVu6B+0R8TtLv8A+xLGztI1uZWEkRhXdsBwFx09s19Dh+K8Y5SjQh8O92lbufXYTjnHuUo0KdnD&#13;&#10;e7R+Rn/DP/imC68qeC4kImMRBySOeMiqOr/BrXJbOWbyHSVGIlVRyMcdulfqL4o8ba5LrdxqcWnx&#13;&#10;WrxMLia1VCySMOcHI4JPpWRpXxL0q8mF3rmiRKJm826MQ+VmPLFeOMdhXdiuJMVO0+VP0O/HcV42&#13;&#10;papyJ37M/Jm78DaxoqyW19DnEasOGYMB0Bx0NXvA/wAOvGGvaqkVnA6W8bncXjLHbk/rX7Z+GNO+&#13;&#10;AHxMmME+m3VpI8v7yVsbfLHT5R/FmvubwN+yL8In0Rp1jkjSVFJnwFZs/TgGvKx/iHRoRnTnBqfZ&#13;&#10;nhZl4oUMLCcK1NqfZ/mj5Z/4J3/Am+Gvf8JJexTNbWUQ83chQbz3XNfqH8WPCdj4k0eaW1Plyofn&#13;&#10;kjyW2r3Kjqfaun+F3hDSPAVnJpOhKUhdNm498Dg1dvtOGoCexinMTSk4kT7wz7V+LZvnUq9RYiKs&#13;&#10;5M/n3POIZYqqsVTVnJ9elj8i/iF4D8TTXtzp1tcPIo3SsJgx/d9QV65Ar47134a3l9I0MgMeZN3n&#13;&#10;JGw5HGeex71+7MXwePP2t90jq8LOcEbCeoB9festf2edLk8u4uQjzRStnMYw8X8IIzgEetdq4mdN&#13;&#10;Pljdo9JcYOnGThC7S9NUfF/7FfwRu9ChXxhrUTRLblo7VGQxlierMOAR6Gvo/wCIOp6re+Jo7awg&#13;&#10;QwGI75HPG4dAPfGa+w7fwRBpPhgJaqAFUKqAYwMV896r4emWV5ypyCT0r8d8RI4utadWF1LWx+Ce&#13;&#10;KixtZqpXp3VTW3ZdD4X+JeuahdMltbRhIUkCowYHee5KnoQai+Gmgw39+t3AhkiE4Ehfq5P3jjuP&#13;&#10;WvY/F3gCS41VvLiaQSKJIiq5EbE4JNdt4J8FvpSpu+70RQAoU9yQPWvh41KdLDqjSjqfnFOtSo4R&#13;&#10;YehG0tPxPq34I+B7aTTblLSJURVZgq8LzycV8PfFj9jjw54q8c3etNmGG4jYbEH3Z+zBT29a/VD4&#13;&#10;IT6X4f0KWW8j35jbk+lR6xdeFNRlZ1twDu6nHX8q/oLLMmeHynC1cNiVTqNO/dn9S5RkP1XI8FWw&#13;&#10;mLVOs0793sfgLe/sf3GlTXX9j29wzINsgZGKyHPY+n8q8UsvgDejWXS+gkUq3yKVYsFU4JzjjnpX&#13;&#10;9JT6F4ZvofNg2owbngYP4VI/gL4fXQjv0ji844RhsAOM/SvZwOYZmlK1WLemtz6DLszzeCny1YSe&#13;&#10;mt/kfix4S/ZLurm0a3n06a4WeNZLeZGYeWxP3mz0r3Twn+xV4dso421wFo02bIo88MDkgt3Br9eZ&#13;&#10;PC3h7RIke3jVYfL3MTjOcfTpXw38QP2ofhT4T8Q3Wgzzx/6KHZ2T5xleo4xU4rIMyneDq80pbpGO&#13;&#10;N4XzibdP27lKW6R7jpnhLRNR8KSaLdukQaIwIgIHGNuFr8A/jz+yrqWhePtVsLx23C6E9qxyFaNv&#13;&#10;ukf3q+ktf/bavvE3jBbnwxcQx2tm2Y4wcJgHqfUmvorUvFnhv4w6dBq+ohZb4WygSqOI/r9DyK73&#13;&#10;ktXLqUef3XazPV/1er5VRgqi5JWs7bn4Ka7+zZr97dH7AHub3zis+5TtRW4XPHAPXNd14V+Avii7&#13;&#10;nsfC8Onybrd9txKkOWd+gIwCdvoTX6hnwjYLqbNZgSzM7ebEreWu1eMMepJ6ivob4N/DuPTtaGqF&#13;&#10;ShJjDxyggyIOd2emF+grdcSSpxXtKl7bep1f62zpRj7WrzW2utb/AOR8rftE+CPEfwr/AGetI+Hf&#13;&#10;hy1KXF5b7r3yImDEsdxywHAx1FflNY/AnxZdX8t4+nTI7r5rzuhKyAjooI6+tf06fHzxd4f0fRo5&#13;&#10;dVjScpGxjQOqM5A6cg5+lfFOm/HfwqupvZ6JotpLbqGXM/VDj5ju/lXscN8Qyw2HqRoU7ttts9vh&#13;&#10;LimeEwlSGGpXd23Lvc/Je2+DfxS0Vo9bgtriO12iMTRhwMjodxGcjt607TfCHxK07VpTK0rO6edG&#13;&#10;icOyg5LM3U9Oa/f74W/EPwV4z0htD1XTobeGFJRAkaBkz1LNxyTX5u/tE2Nl4e8X3N5pccmmQuGE&#13;&#10;ZIzv7EqewNfbZRnVXGOacUnHqfoOQZ/XzB1U4RTju9+p80+Nda034iaBD4e8ZLG0nO+5BDOSq8c9&#13;&#10;veviDxF+y3oF5ewy214qWr7plkK7WBP8BPfngmvpC10TxNq9/vO0xwTHy3JDFg3cgYz9K6nxF4X1&#13;&#10;TRtLtobhWuN7BkiC4C7zyDz0H41+y4HO3haUMPTl+J/Q2A4jeDo0sPRlv5nxcP2ctJ8/y3WJQqBh&#13;&#10;JGMpu7DI5JNel+Efgj4SUyW0iKzgFc/dLFvr0x7173Y6FeWEbqrr9nlysiyJ0df7hP5Vy2o2EFnq&#13;&#10;AuY5lzAQAV4PB5GBwfSubEcQ1ql0pnDjOLK9VNRqadzT0b4aeC/CF3DHqCoHbAIX5wR3GegNemXf&#13;&#10;hrQpbSK60PFttT+JhtUA9T3J9q0dR8B3/iTSbPVbNY/Mlw/yMS7Ljrt9hXCW41+zDaPawySbJCqy&#13;&#10;ZZie2cc4xXztPP683anXd1v2PlKPFGJqN+zxPvLR66I7G68ZHT9Pj0WG4tru1eQmQFMgSY54PIxX&#13;&#10;0J8PPhLB4+0tNdubALZQR72mVThmxnaAPX3qj+zb+xB458eXsnifxdPJp2need7yRjLL1+VTjO4V&#13;&#10;+1emfC7wTp/wpb4d+D4o0Mduqee33mZGyWJHQmvh814wpUG6UKylUvv0PznOuO6OGboU66lVvq7v&#13;&#10;Tv8AM/nL+Kn7Rd94QupvCPhbS4bLymaJ2MY8whTjcGx8vSvkq8/aJ8cTzRkX808SOcpI5wc85b3H&#13;&#10;pX7B/Hz9kKCDU7jVJCsZlKODOobkE5XcO386/Nrxd+ybc6UWFpOj4uGVlVNpO4ZLfhX0WTZ3l+Ni&#13;&#10;5Kd319T6nh/iHKsfHn9pzPr6nmPwx/aF17w540TxAt5P5skmE+fCjB546AV+6Pwb/bV+HvjDRLPS&#13;&#10;PHFwQ+TFJG7hiCeuwr2I9a/AWz+BuraBqTfLK/ls8nmS4Hy8e3evXdE+Huq6Xdf2kYXCkI6gNsXn&#13;&#10;rk11ZxlVDEJL2jhbax2cQZLhMVZe1cLbM/UT48/s169fXLfED4SWpvdOut0skCDO1TyV3DP4c18f&#13;&#10;Q+EvGelsLK7sPsgf5DFcA8huT97oQemDX2t+zF8WvG/hq3XR7i+mNqiiNbeZh5bKD0w2a+n/AB/4&#13;&#10;V0H4k6hEsIhglvFQyoRhsn+Je4B9BXweOzCrhKkMPKa06+R+bY/M62BqQws6isno9dv8z89NDtJd&#13;&#10;MuLPXL2JrWKweFvLZmZQyncxwPpXnH7QH7evjL4geKLpNDR4ba0iW2glQqiqi9QcjIJra/aau9Z+&#13;&#10;EV7e+ETK1wmDFvDEqm4YVu/IzX5Za5KtnpEsks25ZZGLbThvM759vSvqMDmScnUpx5ui+etz7HAZ&#13;&#10;wnJ1qcea/up6+rfqfUGkfHXxz4ovk03SNRdUuLmOF4Gb58sRkqO2PWvpr41+OPFfgz4fJ4f8TXd0&#13;&#10;yXtuxR1fO0Fefzr8YPCerapoPjCLUrCcRpJMhcydQQegOeCa/av4j2lz8W/2a9M1/VoIY9Qs4pG8&#13;&#10;+JTJ5gRcBT6ZFdGLnWweJp1ua/Mztx0q+AxNKu53Un+Z+QupxnxHZXF3azuRbOHKJyrqTwSSetJB&#13;&#10;4l1mPR0jjnnjMe5VgTJIz8u4n1qDR9Y/sA38F7bOquxQRNzypPK+n0qkmr3bMLkxxnhjJsX5gh6E&#13;&#10;+4NfVVcfinOUZN2vdan19bNMepyTbsrW1PbPAfxBvPDB+1RXMttMxEgQ53uR0HXvX7T/ALLWuan4&#13;&#10;58PtqPxIiEWmC2MsEVweJMDnk1/P9o2hz3ut2F/IzTAXKI3m8ABuQMD1r+hXxbHpnhf9lbR9Tt4v&#13;&#10;sV5b2jJGm8kNEQOo4zzmvGzOu6MPbQlZvr5q2h4eb4h0ILE06nvPW60s10PG/F918D7vxheHw9pM&#13;&#10;DMnySOVAC5OOG5PX9Kz7W/8AB+jxXDx2VsgjkVN6rvCEY5Kd93evzwg8eaodXurqBCzTLghn2ru/&#13;&#10;hLD2rrtL+ImrzX6PJKYtqje78q2OoPY+1dOGzbEzld1Hbqr3OzB5/jJyvKo7aaXP2u/Zt8PeGfEt&#13;&#10;zb6heQW1q8d7GyyKo/exlxuxnocHoe1fJ/8AwVj8DahF8cYLqxlijto7ZHtzCpLBQeNwA5rkPg/8&#13;&#10;UdSvLSzTRldJYtRWVijZDJkHOBjFfoV+1Vp/hf8AaY8GWPibwxgeJtOsPst7akgebtHBGfX2zXt4&#13;&#10;TP50Kkoqau+nVH0OD4nqYarOMZ3cunY/lw8c+Kb2512Ry6Dy9iPHkFnKcE4ru9A8O3uvSWkulsPm&#13;&#10;kAnRuc56EEcZrc8Y/ALXrDxpLBrVrJaTcl1YdSCcc9wfpX6e/sr/ALKV7beC5PGmvxrFa2MQnd5B&#13;&#10;8nPTBPevuZY6nRwqqs/Sp5hRw+DVeXQ5rwx8DvBHg74aXXjT4j3csTIA0dq/BkwMqQOODzXxH4r/&#13;&#10;AGi/DqTNY6aPscEYZIXTb0J/i75xXZ/ttfGrXdV1qTQPDjt9itrb7NHASBwuctx3JzivyplF9qF+&#13;&#10;Y4j90BZ3I38kZ5ya8ynmdWtB1FUcY9LHi0M3rV4OrCo4x6Wdj740/wCP0Oj60INFm80T+XmYjef9&#13;&#10;rJPHHrX7feF/CPg/9pP9g3xDqARrbX9AgN9DLGmBMMDgsP4sdq/lp8N2+q2GojCAxgndlsfMeQQO&#13;&#10;1f01f8EgPijomqy6r8CfGW6K08V6dJapJMVIEuz5WCt9MYrysTmMqc1ebafW/U8bFZvOlUSc2092&#13;&#10;31PwDTxrr9hPJoGoTzMsUjFfOJ5YdVyPWtZfF813p8XmFxIxZQQc5I7D3+tfXH7bf7Imv/AL42XW&#13;&#10;mO0lzpov2khZozGGU5IJUetfH2veDGOqMbFwNqgNGh27d/OcY617mGpxrxTTtofS4OnTxEeZTS0v&#13;&#10;8zivEPxCuZ7/AOyW8kYib/WMB8zbR04+nNZ+u6Bc+KfDyR6RAqvK6yPMpO4DBBB7fhXomn/Cuz0+&#13;&#10;7AvyzuwBUIuWxjpk+p610K/D2aKVntfOhwxVYYydmcdCT0qnnVKhZUJare4/9YKWE0wsrNbt7M4r&#13;&#10;4Q30Pw61iH+0FgmUTqrySH7y9yc88dq/dX9qT4XN+0L/AME/LXx54aH26/8AC1wkkvksZHELp12j&#13;&#10;7oB4zivwF8aeF2s8mN3DqFdiWyinPQGv07/Yi/avuPh3bTfD/wAcz/aNH161NjeWxfERB+6wzkZH&#13;&#10;0rrWMliKSq3uds8bLFUlWU7n4jSeIJ4bgaTrMJdSSN7qRtB46euateFNLgbVVvLQiN0lWMqg7E9c&#13;&#10;f0r9If2zv2So/BF4PFPhZTLpt1KblJVwRGkh3YB6Ywa/OhdF1TTbpL/T45T5b5Mg745zjHSnhcTT&#13;&#10;UpOK5b6FYPG0YzlyLl5la3mf0rfs3fso/tB/tE/s2XE/wp8NXGuxWg+zJcWqqoaXZnYdx4OO1fAn&#13;&#10;iT/gjB/wU2n1Gae2+EXiORmlL5VY2Vs8dd/pX9Pf/BvJ+0D8MfCn7H2raP8AEbxHpGl6iniBpvs9&#13;&#10;7cpDIYTEMOFYg44xnFftjc/8FBf2JbSc21z8UfBSSKxVkbVIAQRwQfmr7zh/hnBPDQnUr+9LfVaa&#13;&#10;n6Zwxwfl0sJCpUxHvS1autD+LPx3+wb/AMFJvjN8Gvg98ENa+Aup6BF8KNCvtEXWrd0kl1EX9894&#13;&#10;ztGSPLClj8oZssS2RnA/SXQv2Cf2sLX9nV/Ctx4I1ZNTSLyFswE+ZCMcAN+df0QD/goR+w8ZRAvx&#13;&#10;U8EbydoT+1bfdn0xurudE/a//Zd8QsE0Lx74Wuy3AWHUIWPr2NfS1+HcLP467+9dD6zEcK4Golz4&#13;&#10;h206x6aH+dn8Sf8AgjF/wU4u/EV7eaH8J/EMtvLI8m2PymDZORty1fNfxD/4JNf8FG/g/wCDtX+K&#13;&#10;nxL+FfiLS9B0awbUNT1G5WMRWsEXLySEP90Dr1r/AE5Na/a5/Zk8Pz/Zdb8c+G7WTGdkt7Gp59s1&#13;&#10;8eft4fHn9nX41/safEj4Z+FvG/hu7vdb8LXthbww3kbs7yJgAKDzXNU4awShK1S9l3Ry1eD8ujSk&#13;&#10;1VvZd0f5lHhJtbkijnXeUlO4RLk8L0I/Kv26/Y38R2fiTwHqvg26d47m402RQrjO5guVA7ZG3mvH&#13;&#10;G+Avwz8KNFpV7qFkJILcRhlbBYj7zdevpXrXwZ+JPwz+Gni60hjia5hYiKU7h05GRj1r4jCwVOd5&#13;&#10;KyPzzAQ9lUu1ZH5QfFePU9L8Yag7SyebFOyeQw27SDjgeh61zf7HmvXmp/8ABU39mJ7tWynxj8Or&#13;&#10;zjvqFuCf61+/H7TH/BPTw58SdBHxo+D8huLfU18+WBQC8MhHzA89BX4x/Av4Y638P/8AgrH+y/oG&#13;&#10;tQNFIvxk0M7mGCxiv7djn8q+/wApqxnUi4s/TckrxnVi4u//AAx/rPUUUV9iffhRRRQAUUUUAFFF&#13;&#10;FAH/1v7+KKKKACiiigAooooAKKKKACiiigD+ej/ghr/ycB+3H/2dn4j/APRMdf0L1/PR/wAENf8A&#13;&#10;k4D9uP8A7Oz8R/8AomOv6F6ACiiigAooooAK/np/4OVtHn1r9gbSra3XcyfEHS5QM4+7Bc1/QtX4&#13;&#10;Gf8ABxgjv+wnpqqyqP8AhPdLLMxxgeTc5rxuIL/Uq1ux4HFN/wCz6/LvY/lj/wCCemo3eiWms+Hr&#13;&#10;+WSIXFuUik3lfLDZyCD1z6V4p8dvA+vweObgzgx2zXBUHnOM8N64NcJ8PfijD4QvZdTMip5JCRIz&#13;&#10;YDso+8BgZFfojDq/w++MngeC7MsMurXEQ3+S+WD4zgD+eK/FnUdOKlO+p/PXtHCKctbnwb4vs4L7&#13;&#10;wX/ZkW6RMYSWM5ztHJPcAV+f2t6SbeaVg4YFiiFDndjnmv1x1P4Y3NroF1Jd28qqoZU3EiNj7Y/W&#13;&#10;vym8e2kOla7e2pDqyE+VzjYc9B6ivOpVHzyjHoeRSrNVJwT2PtL/AIJ7/EGLwp8YbJdSkkNmSY5o&#13;&#10;tp8oEgjkk+9ep/tc/D/TNO+I15Po6iF2la5Ro8gMj5OWAP5V8Lfs6S3WlfEDTL3fIo+0gyLghW3N&#13;&#10;90ZzzjvX6R/tZXNlb+ILe/wzB7RNxcEE5X+L1ryc0lNVoyi90eJnM6irxlF7qx+bmpLf6aJLpo3P&#13;&#10;mEJ+7yM7e57Zra8K65fWu2bSp384ZwCNoVu4+o5713ugXNn4pUaK8qgs5Voto+ZzgjB7cVr6R4Ib&#13;&#10;w9qN22pLAlvKxRS7BMOfc8V5Esx0lCas0eK8092dOUbSR9RfBnxR4gvdStXnm3ScRSKGOHHUEk9x&#13;&#10;X6Fft4/s+6dB+ypo/isrFHLdusnm4xllBJIYcmvya+Eut3Nr8RV01LkTQWwV1jTG1iDgg4xxX9RN&#13;&#10;/wCHtH/ar/YNHh6KOF77TB5kKW+GKCLqoAxyQT1rhxGPnDlSla39WPKxOZVKSjafLaz/AM0fxEeL&#13;&#10;tJvtFuXsHZJDIjEgD5iOCOv1rl/Ds/iOyZZtMVgrM0Lqcgnv17Cv0q+OX7PUuia2wEZV1JXaCQyh&#13;&#10;PUY46d6534efAtJ3QzrvEitiIALuLd8kGvpMHxDS9leR9bgOKqPsOeRxfwK1zxsNPlsfMkWNPneI&#13;&#10;hnC7v7o/hPpX7GaT8G76y/ZMl+IV/Z/aLq4mMNq7JmRQASSa+ZfAHwbh02W3tIflW6PlSSKORsAI&#13;&#10;3/TGOtftNf8Ahu+sv2X7fwrsKrGfNjcj7y98jrj3r4TiTiSzbSSV+umh+Z8XcWpe9CNk396R/O3c&#13;&#10;/DzWprKe/wBH06eSZZfLu44/mfB55x2FfSfwA+B2t+PrubRbG1WB4YBcOx53bQS0Z7/N2FfQlp4Y&#13;&#10;n0Cea3trVoWlmQXMiMY1aNz0zzlq+kv2ZLq10f43I6xRwJcQtaiIZ2kuQNwGevvXyeL4mn7CcrLy&#13;&#10;s/I+JxfF1T6tUnyrraz8jr/AXhWTwD8K7OxEV1Z3D3RjmW2AEQBOCGXrmq9z4x0fwJdQaGlzcg3N&#13;&#10;8kZJTeoOc7ufuivrL9oCwl0HwbdrYoolEqupPABP8WT6V+fMKGXWP7S8SQL5IAFyYnLjzG+6xY9j&#13;&#10;6V+F5pVp1p1I142Wul930P5wzmrTr1KsMSrKz0vq30Ppmym8r4waVdQl2Fzb4MYIK7V/i9s+1ew/&#13;&#10;teeIbjwv4W07U41dow6eYI+eFA6nrzXy34I8ZSp4+s9sPm7kNuu/A2RAjBU4zn6V98fGjwnpXjr4&#13;&#10;c28mqB9u0MGjOCMDH60slw0KWCqQxCvyxi3bsm/yMshw9KjgKlLEq6jCMnbsmz8s9O8TyGxudT8Q&#13;&#10;RCPTLvDLDFGN5YHj5gMnPvXlet3vhOPWZLnQfKVVZALaRF3vzzgHpivXvivplpoujf2Zo14RJHD5&#13;&#10;bW4OCzbht65xgZ+tfEMFhe3Gv7RKolVypkmVlckdlGSPxr47BYejjqlTGQm4p6W727nwWW4XDZhW&#13;&#10;rY6FTki9Ld7aXZ+kXwf8UxmygnJiUm4W2BUbSznoNo6Yr1f47/BHwR8RNMg1rUbVJ7pcEsuELt0+&#13;&#10;bAya+ePgdof2fyI54pZE+aWOSU/KrjuBjBJ7HtX154k8R2uhaLDHqAZhJII0AGefU183ltSeFr4i&#13;&#10;nhn1uvU+RyjESwOJxVPCNvrFroz4nk+FPhSOG38HeHbRba5aViZInwI9nXcG446ZFWNF+Eek6ffz&#13;&#10;S63apOLZ1DToRvZ85XL9OnWvcvE8XhqG+hu4mjW5hV52VicyowyVGD19a5i71DTf7NW2S7FulxIX&#13;&#10;mjxlACMZHOSfevtcDxTWjRjy6Jr3rrVtn6JlnGeJhRhCns1711q2/M838V/C/wCHviCe31Wwa7jE&#13;&#10;gImjXqzxH7oPQjPSvKrD9nnwvq142k2V1JYRsTLIt0uCrN2U9gT1r6d0iPSntF09jHdIJdsckbco&#13;&#10;SeCy9Rnuc10Oq6HqH9vMlqqui258yJ+QegU7u4+lfQ0+KKsIK+1j6mnxhWp07NK3T8D8/wDR/g94&#13;&#10;q0bx1c2Hht4Jls23eYhLDZnOSMc57Yr9jPht4TmXw5aabrskaM0atJvJAyR6HNfO2j+G5vCmuR6r&#13;&#10;ZxwSmRvKuCmcgPzwT3HTFet6z4sWwu4oZnO0MBIQD8memT0rwM94ohi60L0rqP4nzHEnGkMbWp3o&#13;&#10;3UfPWXc+i4PD2i6Za+RFdBmwVTBJIH1rw3U45rDxCRJJLkOxAPTmtvw3rUd3dLO7FoyQQy88etbn&#13;&#10;ia3sr7URdQjdwAK8XM8THFYZVKEVFxex8/nGMp47Cqrhkocrta/TqclqupahbKlwCw9M9xVSPxJq&#13;&#10;QiEiyH6N60viF2Rf3u4JGMnjPH0riJrlmsS9rlcpvjb72cdsetfGY3F1oVXyydj89zDMK9OtJRm7&#13;&#10;ep7DpfjDUJrc287Fgeob/wCtVmxfSNYuxZzrtZuOR3rxzQ9R+3RC6ifDdGQ/KQenNacV5NHfrKu7&#13;&#10;IP3u1dlPiGp7ka65l2fY9CjxVUvTjiVzpPr2Oq8Z/D+TTJz5a7lddwZemKwdG0IfYyRwUYdea99g&#13;&#10;1S31TRYp9Q+QKu1ixwT9Kjgg0KcrDZRgHHJByOa+kr8IYWdf29BpJrRep9bieBMFUxKxOGmkpK6T&#13;&#10;317FfQ5Us9De0X5QUyPp3xXCW+r6I199linV2CknDdx2x6+1bGuaFeNM11ZPKrRqVQHJUE9DgV83&#13;&#10;aL8NNfl8YT32o3MjRtOJovLBVlZexz/D7V34+tyeypVI7KyPTzPEKm6NCafuqy0PqLSI7fUbRprR&#13;&#10;iQflUc5JHXisSK6urO88t+AJOc5HQ9q6TwRaz6VrCrrDqqf3m+UY/E9a0PEbeH7S5e4siJ9rnIH+&#13;&#10;ea7J4RSw8cQpKLi7Wv8AoelUy/mwscSpKDi7NN/jbc9CntL3WNANxaEsPKILHpjHNfj38df2W/BG&#13;&#10;reLJfEc0sls0gYOPOIj4yTgcDk+tfqpoHxNlFv8A2MkHlwMArNjg59DXn3xL+FumeNrIRaTcWjSy&#13;&#10;Bt0EnJB9vQ17uY5jXqU6eIyiu1NW5ttfRPc+mzfNsTUpUsXkeJaqRspdL+ie5/OzB8MdE0m8Wz0F&#13;&#10;LiXF4rXl0oO4RqSMADsT3r7l8B2d7o1tJo4TymlgjKSMSCVzlc/7Y6V9B+H/ANlc6BqkrX8kEbyk&#13;&#10;rK28huegGcj3r3+3+BiyzIu+KUmMDehIPAx0/XNeXnWY4zExUItzd9e54fEOZY/FwjTTc3fV31v6&#13;&#10;HxbZteWd1LPJbiPyJwHdlzubGXYnqQegr1XVPE0ljoyQW1wYnlCoJWypXOMAgHpXufiX4LeIbS3K&#13;&#10;x2kbRlN+8HJeReAen9aNL+ElqEE2owiSQx7XjblRu6814dKniKdZTxNNpx6dz52jQxVKvGeKpNOG&#13;&#10;y7+p8HeKdN1rxVPJa6jG0zQt+7kiJDKg+8f/ANVeearb+HfDESPqcHlzpMwjjCnEwI53c9cfrX6G&#13;&#10;+JfhhFaxz6tbRFWjRY1fLABRxjA/nXxb8Q/hNe30W5/NmuY3YRQxqZHVZD1P17E17sM5eIlGnNSg&#13;&#10;mfSU+IvrU4UZqUI9eh6z+zj4vh1jximl2tmqwXEYkAChZEC9mx0B9M1j/tf/AAI8V+IdXXUtNsbq&#13;&#10;6ilYkJEruUQ8nbgYAxXvX7Nvwoi+F/hY+KfEYMVyYshpCNyRjoDkda9P0/8AaYHii9n0nRnmVYpD&#13;&#10;AhwMnHBP+HrXqcO53RyyVWtK/L2X5nr8LcQ4fJ51sTVvy9l+bPyM0j4V6no7xNHpThdygwyocmXO&#13;&#10;OWwfxFdtq3wQ+IfiayaE6YqSRbWtvLjZm68KwxxX2hefGCx0fxPNpeoSxahHCWuJF8tA8Ug7DbjP&#13;&#10;uDzmunvvjveoscekSx2q3CidvNUblBHOR0zxX1sOOptRlSpN32bR91T8SavLTnRoOV9U2un3n5tL&#13;&#10;+yf8adSgS2fT55kZlDY2+XFknlh2PtXcaF/wTk8dXU6Saze6dZo53uZGDc+u0Dj3r7B1D42eLYtG&#13;&#10;kmtpASCGMm0KBnpk98jmvmv4oftB+NJtEutI0y7aO7jIYSqwyjAZAHsa6f8AXfNFKMaVOMeb8Dsl&#13;&#10;4jZzzwVGlGHN16ep7t4k/ZT8KeFvDVra3HiGOzeGJIo2gjG0sowSDjcCai/Z90b9nLw947h0HVSm&#13;&#10;s3zzmJp5FDRiTuSCR+eMV+dfhz4yfEfVJ1u7vUTcIHYXKTvnDAfN9DWT4L8dXcvjD+19LG6aGcOz&#13;&#10;bxH8rtyT64/St6WJxcVWjUmnbXT9TppYzHRjiIVaifL72nV769dT+in4ieDo4zJJ4ZdBYtGU+zRg&#13;&#10;BSCOBgYxj2r5z8M63p3hq6WOeXyZlPkzK77dxU4yVPHNes/Czx5p/jfw5a30U4dWQRzLuDbZF4PP&#13;&#10;ce9fPH7QPwak1bxJH4g0Odtu5SY4x8wOPTOCCa/Ls3w0K9R4qM/Zq+q7P0PxfO8JTxNWWMp1PYq/&#13;&#10;vLez8vId8XtWku7xLp51VXj2wxkApIOcYGDmvma28AW3iCcw3gjSdt7BQwx83LH2Fd3rll4x1Kwj&#13;&#10;0Q2c9xcRLsSV+AdnOFPYiuPe08cWdq2qLA+5W8rbtyTFjBXnrz0r2cDjaVClz06sU35n0mW46lhq&#13;&#10;PtKdaKk/NHKah8G9KSZrCSKCY70SQMAzPuXIIbqF6V3tz8DfAF/ogtpYIYnMSxrGRhncdxnP41f0&#13;&#10;KLVrjQWvbi2dJ7CXMURBBdHOTuA5JHbPSqeq+M7tb1La6huEbAMYZGA2k8kcda9XBcXVaqdNVbtP&#13;&#10;uexl/Hdeu3SjWTcXrr/XQXwf8CNAv9UtLGyvII3jcq7Dsyfw4PUH1r7T8LfBJbHUU1ZmS8eKMIvm&#13;&#10;fPsC9CpPIr5+8LXd2NVtbiW2XcCYvNXav+0GdR6evFfU/hzxHPZag9z5waLYseBwCQMGvHznP3Xx&#13;&#10;MY4mT5V1Pn8/4p9vioxxknyrqn9/yPyb/bG+F2veJPFt1ZrBuiaUm6derKcYwcdu1fkx4r/Z98VW&#13;&#10;l82jQ27s5yd7R7Qy56jPp0zX9UfjPwhoHjW7XVbF9lxlC5Y5UhD0x61wGr/BbQNcvLa7urW3k+Yp&#13;&#10;cAjgp14HY19RlfiKsNanGCce6Pssl8WFhGqMYJx6WP5VE+BV/pN6Xv7VmKYlSRVz8wPO4eor9pf2&#13;&#10;VPAerfED4JX/AId1G0CLb7tlw3O8YPGB0H0r7u8Q/Az4MaIr6pqljB5MnzqjEjYcfMMentmuG0v9&#13;&#10;o/wR8EVHhfSdNsILSSRytxH8qyRDkkKeh565r6LM+MYYyhaMHfp1sfV5xx9Tx+H92Dv9l76o/nO+&#13;&#10;MvwD1XRPHmo6FHZzrGt27lyrHjOeCR0PavPG+Ft9Z6csNlb+XLPjzGJJGBzz7etf0R+KfjJ8N/F8&#13;&#10;F5qurW+mMlzIsxlkUeakWcBazZtS/Zs1G1jiFpZXETxOynATBY4Az6jtmvZyzjWrUpR9pT29T6DJ&#13;&#10;/EGvVowdam9N7XPxW+A3wn1bU/ESWkdt5rLPFI6Y3ltp6KCMdOlfp5/wUn1i9+G/wd8M+G9Kt2RJ&#13;&#10;dMhEiIuDGGAIDDsc9a928MfEP9nH4VatBqy6cspeRWDsACpXgYxwcV7h8S/hj8Hf2q4otVudUjuA&#13;&#10;LXIg3oCB1C7eOnrWeY5/SnUp1K8GoJt9dTLNeJcPUq0a+Lg1Ti2+up/LzocM9wxma2edJMh3IK4Z&#13;&#10;h17dK1tTtIpI20yyaQgqjIUzkH3+tft7e/sFxahbLpWgpHJGDhnVgxCqeAQOg96wh/wTRvomy11D&#13;&#10;C4OIwD2JJyw4yO2K3y3izARlKpWny6nRlPG+WQlKrXnya6H5/fAfUoPDmmSylLhJNmzzv41kJ6Ad&#13;&#10;wK+nLjxn4j0m5s/E+nXBtyuXO8kSu2OhUdQa9r1P9iP4ieE9GePRliupWVjbeQeFY9zXn/hf9l/4&#13;&#10;s6jpzx61YXjSxTMZd43qqpySBwa+qVbL8TP63Trx+/Vn2ixOWYyosdTxMF5cyu/ke420nwv+Nfh1&#13;&#10;PFPiy2t4bmyKJNcKPmuGC4+cdR6V+g3w11n4Q/En4OyfA3w48NnfRwF41YKFk2gBd5I5wegr8nr3&#13;&#10;QtV0GE6NLBc2djbx5+WMhnmPQHP1zTfCEnjXwPqlrrdzIWdZSVunYrtjxwCR7+1exnGa0aeF+rOf&#13;&#10;TTz8j38+z7D08FLBynbTR932Pij9ub9mjxj8Nvia2i39ssyz5aAxIfmX1BFfFGp/AnxFbWf2x7R4&#13;&#10;mEmxwqbVQkcFv8a/pz1L4teFvjFZ22mfEO2t47y1hMYv5FX5AD8vzEcgjPNcv40+C/w61zwJfabp&#13;&#10;qQXaACdbpW+c5HAbbzj6Gvj48W+zo0oKm79ex8HHjr2NClSVJ3vZvofy4al4al027eLZGrKyguDn&#13;&#10;LdMfiK9n+DXjTWfhj4stfFdjdzRS2syGJ1YqYzkEBeetfZfxh+AumaZF9qgtHjBV/LuY1JUsvoOw&#13;&#10;HavgHxZZXOnw29uXlDM5DZAUYyV5B5zX1WX5gsRZLqfbZZmscU4x76H9afxW8CeGv2zP2abLx5os&#13;&#10;b3GtWduguZ9olllKp368g9K/nO8Z/DHUPDXiu60rVwY5oZMOjqQ7N1AxgDgV+u//AASf+N02iaha&#13;&#10;fDm4uP8AQblCkwnbajMRxt3Dn6V2H7cn7MkmhfGKbxFpsDS2+rJ9ptUiBZfmGCp69/Q8V35bj3Sq&#13;&#10;1KcndI9DJ8zdCtVpTd1E/GDSvBEUM4lvDvRo/kDDLAnnv6VQ1rw+bS3nFj5rLG+QFGf3h/vdK+9d&#13;&#10;N/Zg8T6jcwXEcKWoZjL87GRgQMbG5HBHftVLW/2efFMd/JKs6ogG0oUIGQOCBjn61zYirDn0mjjx&#13;&#10;VSHtG41F95+Xfi7SZryzbSpSS0p+dioXCnsPT2rlbTwHc2llFcWkEs/lsHjlHRQPXGDz0zX6fWn7&#13;&#10;KfiTUdQ+3SosswU7WlP3uc7lXBwPQGrsH7PPifw5Y3r3ltK6IVaNgmUU/wAQYgdvSvXwWewpR5IS&#13;&#10;Tfa59Hl/EtOjTdKnNN9jh/hlqF58UfhlL4B8Zo8j+QwtBITJ8mMBAW+6a+WNV/Z81GwuzZafbN5w&#13;&#10;byQFQt19q/TDwZ8Lb/Q7WHxdfSJb2ltEZZGP8WB2B449Kz5PjHaxxTQ6LYBpZgzNdTIoK4OckHgZ&#13;&#10;rljmUJfE7u+x50c3pTS5nre9uh5n+yR8MPHXwn1J7rV4oobV8M4us5Oc4yrDHTpXd/Er4G/CPX/E&#13;&#10;E0+mS2Vt+9a5mICZcty2eOOeleR+O/jhrOpXRsr+8VwNpUwsFWLYOjbevtXzxq3xK+yLJGxdZVXC&#13;&#10;OSTvQ8kkj9K7Fjau1N2PR/tCt/y7dmz6Ct/2a/h1cPFqVreWjLNOzMsxG5cdScD06Yr7D+G/wi8N&#13;&#10;SW/2XwpqNt/aNttEao3ykcAc89AR2r8WvF/xSvrixjvrS7lhlUgFLaUHKDvjsfWvbfgx8aPEnhrW&#13;&#10;7GaKWYK4VyWbBBzwzexHaux5pi6SU5teljv/ALZx9CKqVZL0t/wT9Cv2uY/it8FJbLTJYob6OeAM&#13;&#10;buQCTDYycMRnFfm14r+NnjW2juLWaby5ZozEFiwoHGfzOeM1/QX4q8TeFf2of2bMW8Fpc61o1vul&#13;&#10;YKC7qq8kMOSRwTX8wvxvXVLTxZc6fEAnl4iyqnIZT6dc4OK+syXOFio35LNbn23D2fwxsL8tmtz5&#13;&#10;m8Z/EbxHcan5F1czhzNzMrktx1pfDXja+fWoTJJK+1wFnDEEEe1Zd/pcs14EZSAZB25yTzzzj8a3&#13;&#10;tH8Ozf2wLeK3kEO/eshGTn178/jX0dbEQUdEfXV68VG0Vc/cP9iT9rzUNEJ+H/iG8lm01wI2RmyS&#13;&#10;0rfe3Z4wO1c/8ZovCeuf8Fhf2Q77SoFQzfFiKaWYAYk8toXj6ehUV+ZHhmfxFobbtGt5CXJZXjOe&#13;&#10;QePu4/Wvsb4W+I9S+IX/AAU2/YzGpW7Q3tv8TGWVTkZWKNJMkeuFOTXq8MVmsTGLff8AI9jg3Ey+&#13;&#10;twUn0f5M/wBMAUUg4pa/VWftzCiiigAooooAKKKKAP/X/v4ooooAKKKKACiiigAooooA/EL9u3/g&#13;&#10;q3+0D+zT+2zoP7Dn7MfwC1T40+KNa+HX/CxnGneJLLQjb2S389jIpF7GUbY0KsT5gJ3gBeCa8k/4&#13;&#10;ef8A/BY3/pH94s/8OL4e/wAKl8cf8rPPgr/s0S//APUjuK/ab49ftHfA/wDZg8GxfEL4/eJtN8K6&#13;&#10;JNex6dHqOqMywtcyqzJECqsdzBGI47UNgfyi/sLfFH/gsp+xn8QPjp46n/Yj8T6//wALm+LmpfFC&#13;&#10;O2i8caBanSk1BFQWbM0knnFNv+sAUH+7X6H/APDz/wD4LHf9I/vFn/hxfD3+Ffcqf8Fkf+CYTHI+&#13;&#10;NPgwj/rtMP8A2lUK/wDBZv8A4JcPJ5S/GvwUW9PPm/8AjVLmXclziuqPiD/h5/8A8Fjv+kf3iz/w&#13;&#10;4vh7/Cj/AIef/wDBY7/pH94s/wDDi+Hv8K+4x/wWW/4JeN0+Nfgr/v8Ay/8Axqn/APD5P/gl+FD/&#13;&#10;APC6fBmCcDE0x/8AaVHMu4c67nwz/wAPP/8Agsd/0j+8Wf8AhxfD3+FH/Dz/AP4LHf8ASP7xZ/4c&#13;&#10;Xw9/hX6G6P8A8FX/APgnV4hx/Ynxa8K3W7p5Ukxzn/tlXV3/APwUm/YV0u1N9qPxN8MwwqMtJJNI&#13;&#10;AAf+2dCaDnXc/Mf/AIef/wDBY7/pH94s/wDDi+Hv8K+Ev+Chfxb/AOCuv/BQD4GW/wAE9b/Yg8a+&#13;&#10;GYrfXbbWxqNr468OXjk26SJ5flu8Yw3mZznjHSv3km/4K+f8E0LckTfGTwYpHUG4l/8AjdZjf8Fl&#13;&#10;P+CXiqWb41+CgB1zcS//ABqsq1OnUg4T1TMcRSp1YOnU1T6H8Lmof8En/wDgqdf4Vv2ZviMFQ5Vf&#13;&#10;+Ek8LnA9P+PmvVvhf/wT4/4KyfDHURf2v7L/AMRLpQu0RHxR4YQceh+0nFf2kJ/wWY/4JdsdqfGz&#13;&#10;wST/ANfEvT/v1V9P+Cwv/BMqUZT40eCyCOouJf8A43Xl/wCr2Bf/AC7X3v8AzPHfC+XWt7Jfe/8A&#13;&#10;M/ld174I/wDBUbxB4aXQ7j9jHx1HMAA10njPw3hwOmYzLj3r4M8Tf8Er/wDgp94n1ZtUu/2WviGo&#13;&#10;MplES+JvC5GT1BP2kZFf3MJ/wWA/4JmNgr8Z/BhGcY8+X/41WrH/AMFY/wDgnDMgeL4u+EWB6ETy&#13;&#10;8/8AkOuWPCOWRk5Kirvzf+ZwR4GyeMnJUFd+b/zP4WPDv/BLf/gqH4d1aDV7f9lz4il7dw6AeJ/D&#13;&#10;Cg4PQ/6Sa+ivjD+xv/wVN+LmgWOi3P7JPj+xeygWH7VH4t8MyNKFGAWBnFf2Vxf8FUf+CeMxVIfi&#13;&#10;v4UYv93Es3P/AJDrY/4eZ/sGCIzD4neGtg6sHmI/SKplwfljak6KuvN/5kz4EyaUlN0Fdeb/AMz+&#13;&#10;CLSv+CVn/BVDR7k3Nl+zL8SEfBwf+Em8LnB9R/pNbdz/AMEzv+Cst9EbfUf2aPiNPGc5V/Evhfr2&#13;&#10;P/H1X95K/wDBSf8AYWkVXj+JnhshvunzJv8A43W7pf8AwUD/AGM9blMOl/EHQJ2VSxCtLgAdTkxg&#13;&#10;U5cI5Y3zexWvmyv9Rsm5nL6srvzf+Z/BD4X/AOCaH/BVXwtcpdWv7MHxFeQPvZ28TeFtxH93P2k4&#13;&#10;FfqJ8C7r/gsF8C/Dv/CO6R+xv41vI3yZjL4w8NoJPqFmNf076l/wUx/YJ0eUw6n8UfC0DKdpDzSc&#13;&#10;H/viuan/AOCsf/BOK2YrP8XfCCnpgzy//G687F+HeSV3erhk/nL/ADPIx/hTw7iXzVsIn/29L9JH&#13;&#10;8ofxD+Cf/BU34ga/d+IJv2NfHVpJesGmSPxl4adT6gBpuAa5Tw9+zJ/wU90GXev7G/jyRc5C/wDC&#13;&#10;ZeGlx9P3xr+t0/8ABW//AIJshtv/AAuDwfn086Un/wBF1et/+Crv/BOi5Ba3+LXhNgOSRLNx/wCQ&#13;&#10;qz/4hvkduVYZJf4pf5mX/EJOG+Xl+qK3+KX/AMkfy5QfDz/gqLaxbLf9irxspAO1v+Ez8NZDE/e4&#13;&#10;k6ivSbi//wCCt8+iRaIn7GXj5FRNkj/8Jz4cbf26GUgcelf0pw/8FSf+CfV0/lW/xU8Lu3orzE/+&#13;&#10;iq7fQv2/f2OfE0qweH/H+iXTsdqrCJySfT/VV59bwj4bqq08In/29P8A+SPLr+BPCVZctTApr/HP&#13;&#10;/wCSP5MW8D/8FVWuBcTfsYeOnIUKqnxp4a28HOSPN6+9YXh/4Z/8FYvDvjuHxrZ/sd+PP3E4mW1H&#13;&#10;jHw0FODnG4TZFf2T+IP2sP2bvCmk/wBt+JfGGiWFtkDzLqYxn5unykBv0rx+X/gph+wXbyNFN8Uv&#13;&#10;Cqshwy/aH4I/4BSpeEHDcYuMcGrf4pf/ACQqXgPwjCLpxwCs9Pin/wDJH88fjv4pf8FavHFoLWf9&#13;&#10;h/xnAdgQsfHHhyUMV6EqZAK+c7Lwh/wVnivvPv8A9jjxxPDlm+z/APCX+GkViem7E3IHYEV/UqP+&#13;&#10;CpH/AAT48wwD4seE96nDL50nH/kOmH/gqZ/wT3VirfFnwpleSDNLx/5DrzMV4C8JVqkqtTL0293z&#13;&#10;T/8AkjxsX9GbgWvUnWrZZFylv79T/wCTP5bp/Bn/AAVdXxFaa/p/7GvjyAWsiyfZ18Z+Gtpx1AIl&#13;&#10;GAfoa+obr40/8Fb7rwr/AMIvJ+w940+6VFz/AMJz4cJGf9nzP61/WJ4H8a+E/iT4S0/x54Gv4NT0&#13;&#10;fVrVL3TtQtSWiuIJBlZEJAJBHTitXWdY03QNLuda1eaO3tbSF7i5nkOFjijGWYn0AGTVw8C+FIRc&#13;&#10;Y4BJNWfvT27fEdFP6N/BVOMlHLUk48r9+p8Pb4v+CfxHeJ/CH/BVXxSd2ofsYeOchw4aPxn4bU4H&#13;&#10;UEibnNefw/BP/gqhFefbD+x148Pz7sHxh4Z9ehPnZ9s1/YhqX7dn7ImjxmTUviB4chVSNxec8fkt&#13;&#10;cin/AAUr/YQeb7OnxS8Kl+m0TseR/wAAryML9HzgemnGngIpf45//Jnz2D+ix4dUYuFHLYpf9fKn&#13;&#10;/wAsP5mNIuP+Crmk2UNjB+xV442wjCn/AITbw2P082rOu6r/AMFYdbSES/sU+OEaF9yuvjbw3nHp&#13;&#10;/ra/qAt/2/v2N7tC9t8Q/DkgUAkxzM3B+i1zerf8FLP2ENBuBZ6z8T/DNtKcAJPLKpOenVKrD/R4&#13;&#10;4Hg26WXRv/jn/wDJl4L6Kvh1Tk3RyqN3/wBPKn/yZ/Kp4v8ABX/BVvxNc/a7P9jbx7YyFNhdPGfh&#13;&#10;t+pyTzN36cVHeeCf+CslzAsEH7G/jeLaipkeMPDRJ2jrzN1zzX9YFl/wUW/Ygv1D2XxM8MSAnClZ&#13;&#10;36n/AIBWnN+33+xtApeT4ieGx2z57f8AxNay+j9wYklLL46be/P/AOSOmX0XPD+EYqWVxstrzqf/&#13;&#10;ACZ/JDo3gP8A4K1aLctd2v7Hvj0M5UsR4x8NAkAcj/Xkc9eldykP/BW6HUZL6D9jbx6N0Kwxo3jX&#13;&#10;w2wQA5znzh1Nf083P/BTT9gmxlEF18U/C0bkkBTO/b6JWdqf/BUz/gntooEmq/FjwlACcDdPL1/C&#13;&#10;M1tU8CeDqi97Axf/AG/P/wCSNav0aeAKySnlsX/2/P8A+TP5xX1//grNLbrDN+xT42YpjDHxr4b6&#13;&#10;jvjzTXOKn/BWR7h5r79jHx5cI7K4hk8b+HNoI/7bV/SrY/8ABVn/AIJ26o4isPi34SlY9lnl/rHW&#13;&#10;3q3/AAUz/YK0FQ+sfFHwtbqy7lMk8nTr2Q1yL6PXBC0/s6N3/fn/APJHBH6K/h1F8v8AZcbv/p5U&#13;&#10;/wDkz+bzT/E3/BWTTUKW/wCxP42A/hH/AAm3hvjH/bWtZfiF/wAFcRIGP7FHjcjj5T428N4/9GV/&#13;&#10;Qjaf8FXP+CdV/IILT4t+EnZgWC+fKDhevWOrEv8AwVO/4J4QoXl+LPhJQOpNxJxn/tnV0/o9cFwX&#13;&#10;LHL4r/t+f/yRtS+it4e01aOVRX/cSp/8mfzyX3jv/grRqJJk/Yk8aqDxx438N/8Ax2ud/tz/AIKz&#13;&#10;HK/8MVeNwpOQo8a+GxjP/bWv6Rbb/gqJ/wAE+7yUQ2/xW8JuxAIUTydD0/5Z1Xv/APgqb/wT10y4&#13;&#10;a1vviz4RikTG5HnkyM9P+WdZ1fo68Ezfv5dF/wDb8/8A5MyxP0UPDus71Mqi/wDt+p/8mfzjwa7/&#13;&#10;AMFYrdiw/Yn8bHJzx428Nj/2rWjB4s/4KvQHcP2IvGpIOefG/hv/AOOV/Q5ef8FXv+Cc+nqXvfi7&#13;&#10;4QjCjcxM8nA/COuLf/gs/wD8EtI5PJf43+CQw6g3E2f/AEVRD6OPBK+HLI/+BT/+SHS+iT4dw+HK&#13;&#10;I/8AgdT/AOTPwf1Dxz/wVu1CD7OP2KfHEQ7bPG/hzj8PNqtYeN/+CvWnTCWH9jDxycdR/wAJr4bw&#13;&#10;f/Ipr+gjT/8Agrx/wTT1RS+n/GTwdMAMkpPKTj6eXWrF/wAFXf8AgnRPkR/Fzwi23GcTy9+n/LOt&#13;&#10;H9Hrgzn5/wCz1df36n/yRrL6K3h86ntP7LXMv+nlX/5M/CLTvjn/AMFe7AEP+xD4xlJPzFvG/hvn&#13;&#10;/wAiVLJ8c/8AgrW7GSL9hfxdG5/iHjjw5/8AHK/em6/4Ki/8E/bGw/tS6+K3hZLc5xKZZdvH/bOu&#13;&#10;Yb/gr7/wTQTBb4yeDRnuZ5R0/wC2dexHwZ4XUVD6mv8AwKT/APbj3ofR+4M5PZrL4tf45/8AyR+A&#13;&#10;us+P/wDgrrrFwLmT9ivxymBjavjfw2R/6NrPtvF3/BW22mab/hivxy+7ghvG/hv/AOO1+9eo/wDB&#13;&#10;aX/glhpIJ1L44eB4QBzvuJf/AI1WIv8AwXK/4JJOSqfHjwISOo+0T/8AxmvJqfR54NnL2ksvTf8A&#13;&#10;jqf/ACR4VT6KXAE6ntZZUm9789X/AOTPxSX4m/8ABWdYwF/Yf8aZA4Y+OPDnX1x5teQeKp/+Cymv&#13;&#10;Rq2kfsjePtLnExlM9v4w8NMxXOQnMwwPWv6ER/wXC/4JL4BPx38C88D/AEif/wCNU4/8Fvf+CTQP&#13;&#10;/JdvAv43E3/xqt5eAHCDak8ujpt70/8A5I65fRe4Dbi3lUfdd171Tf8A8CP58dQ1X/gtJrNgtpq3&#13;&#10;7I/jaVg4ZpU8V+GUZgOxxcdfevQvCPxB/wCCv3hqIR3n7F3ji+KOGiZvG3hyPaB2/wBac1+4T/8A&#13;&#10;Bc7/AIJHxcSfHrwGp97mb/41UB/4Lr/8Eh1OG+PngL/wJm/+M1pDwE4SU/aLL1f/ABT/APkjWH0Z&#13;&#10;OBo1PaxytX789T/5M/mR/bn/AOCr/wC2z+xVpWgaz+1X+zT4p8AWviW8m07QZbjxRo18Lm5t1V5E&#13;&#10;UWizFdquDlwAc8Gvo3TPiP8A8Fi9asLbWNP/AGQPGk1pdwQ3UMieL/DWJYpUDqwPncBgQemRXxX/&#13;&#10;AMHW/wC2X+y7+2d8C/gb4r/Za8baL4207RfiJqmn6rd6LI7pbXEtpbSJG+9U5ZORgGv71vhCoPwn&#13;&#10;8Mf9i7pv/pLHWtbwK4UqNupgE35yn/8AJGuJ+jZwTWblVy1N/wCOp/8AJn8k+nfEb/gsBaF4rr9i&#13;&#10;zxncQsm0I3jPw2v6+bz+VTW3jv8A4KrwXH2t/wBhnxg0mc7j438Oc+mf3nav7F9ooKg8msI+APCK&#13;&#10;tbL1p/en/wDJHPH6MHAitbKlpt79T/5I/jM8Y+KP+Ctfi/S5NJm/Yq8cQQyja6x+N/DnI9OJQRXh&#13;&#10;L/D/AP4K6wTJNo/7InjyzCdBF4t8MZYdgx84E49Sa/upwKNoFRL6PnB7vzZcnf8AvT/+SIf0XeA3&#13;&#10;dvKou/8Afqf/ACZ/CDd/CP8A4KvXUTN/wx547E8jEvcf8Jh4a3Hd1H+v71Usfg9/wVstfKW6/ZE8&#13;&#10;f3Sp95ZvGHho7h6H990r+8kqDQAB0r1aHgxwzTgqcMCkvWX/AMke1hvo/cH0aSo08uSiv70//kj+&#13;&#10;G6w8E/8ABVWy0yTTG/Yv8cSJK29i3jPw3kMPu4/fEYHYV5Pr/wCzr/wVN16SVpf2PPHqLIBjHjDw&#13;&#10;0GUjocrMuce4r++jYtLtGc0R8GOGVtgl/wCBS/8AkhR+j5wfHbLl/wCBT/8Akj/Ph0v9kP8A4Kk6&#13;&#10;TE6237Ivj/fKCHlbxb4YYknPPM/Wuh8Nfsuf8FO/DbF4/wBjjx3cOzBmaXxh4a6+w8/g1/f7gUY7&#13;&#10;VnV8EuF5tt4Fa/3p/wDyRjV+jtwdUcnLL9/79RflM/iu+HH/AA9P+GNkLDQP2JPHBjPzOJPHHhz5&#13;&#10;mPU/63j6V2+reP8A/grbq83nS/sTeNkwflUeNvDZA/8AItf2NbRSbQa86f0feEJQdN5erPf3p/8A&#13;&#10;yR5VT6LXAc6bpyytNN3d51Hr689z+LK71T/grxcT+dD+xt46jU4zH/wmXhoj8CJQRUT3n/BW2QKZ&#13;&#10;P2MPHDEEu27xp4bILdjgzcYr+1MKB0pcA9a4p/Rs4JkuV5Yv/A6n/wAkedP6Inh3JWlk8f8AwOr/&#13;&#10;APJn8RFzp/8AwV6m1ePVLf8AY+8eRBTl4B4x8MlH9c/vc10azf8ABWTzBJN+xb42cKQYw3jLw0Sh&#13;&#10;HofN6V/angUtEvo2cEuzWWJW/v1F/wC3jl9EXw7fK3k8dNrTqr8pn8Yml67/AMFXtLmaaH9iTxn+&#13;&#10;84kx408NAn8fM4rXn8Zf8FX5IGt4P2IvG0II/g8ceHP/AI5X9klJtWun/iXjg3l5Xlyt5zqP/wBu&#13;&#10;Oz/iVXgHk5P7KVv8dV/+3n8XMmtf8FeVh2ad+xp46t3/AOen/CaeGmP6y1oweKv+Cu6Sb5v2MfHb&#13;&#10;AKFUL428NjBx1/1vNf2bYzSYFRD6OnBkY8sctS/7en/8kZ0fon+H1OPLDKEl/jqf/Jn8SPjy0/4K&#13;&#10;5ePLWGxvf2N/HkMMWdyR+NPDn7wnoW/fjpXzF45/Zg/4Kz+NWSSb9k/4hQmIFYz/AMJZ4YfapPQA&#13;&#10;z1/oF7QaNoFe3hPBfhmhGMKWBSS296X/AMkfRYL6PnB2GhGnRy5JLb3p/wDyR/nir+xv/wAFaVTD&#13;&#10;fsr/ABBZvL8oE+KfDGMe4Fxg0tr+xx/wVntbT7L/AMMq/EJlMgkZR4r8MBSQcjg3HSv9DnaBRgV6&#13;&#10;cfC7IYxcY4RJesv8z1qfgxwzCDhHApJ+cv8AM/z2NS/ZC/4Ks6rBFDc/smfEEiMggf8ACW+GCMjn&#13;&#10;objj861NA/Zb/wCCtvh3U01Cw/ZW+JKqODBH4w8NIpHpn7R/Kv8AQS2CjYK5anhHw9JWeEX/AIFL&#13;&#10;/wCSOOfgTwpJcrwCt/in/wDJH8a3grxd/wAFZPBOkjTrP9iXxvLLsCSXL+OPDm9sd8GU/wA6qar4&#13;&#10;s/4K+ajqK6nF+xl45ikUFRjxp4bIwe3+tFf2a7R1owK8fFeAfCVf+LgE/wDt+p/8keFjvoycD4n+&#13;&#10;Nlif/b9RflM/ivuNZ/4LFSXiX8H7H3j2Jx99V8Z+Gyjn3BmrqNN8b/8ABXqwZpZP2LvGzu/Ur408&#13;&#10;OKPy841/ZRtFJtHSsP8AiXrg7T/hOWn9+p/8kc6+izwHp/wlrT/p5V/+TP4s/F8v/BU/xjpk9hqP&#13;&#10;7EXjcSTkNJOvjfw3yR0JHmH9CK+f774K/wDBVy8uRcD9j/x8FC7fLbxj4aZfY484dK/vNwO9G0V9&#13;&#10;FT8JeHY0VQWDXKtk5Sf5yPqKfgZwrGhHDrApxWycpu3zcm/xP4FvFvwA/wCCtHifThYRfsj+PbTa&#13;&#10;u0SReLvDJb36z963fBXwj/4LAeDbZLNP2TfH93GsflMJ/F3hk7k9P9fxX95m0UtaUvCvIIUlQhhE&#13;&#10;o9ry/wAzel4LcMQo/V44Fcvbmn/8kfwceOfgt/wVP8b6ZHps37HPj+2VAf8AVeM/DJUknrtMvX8a&#13;&#10;+PvEf/BOP/gqL4hv0vZv2VfiGmxtwUeKfDBBP43Ff6RGAetFbYXwzyOi708Kk/WX+Z04Lwf4bw75&#13;&#10;qOCSf+KX/wAkf57vws/ZI/4Ku/C7xDba9Y/sofEW4+zOsnkP4u8MorFOn3Z+K+9viL42/wCCvvxA&#13;&#10;sra3b9i/xvbyWieXBLP418NXOwfxbQ0gwDX9lZANLgDpTq+GmRzblLDb7+9L/MVfwf4cqSlKWD33&#13;&#10;96f/AMkfwc658Nf+CzWq2RtLb9lj4g227jMfivwxwOwA84dPrXl2ofs4/wDBajUrtbq4/Zv+J2Rt&#13;&#10;3qvizwyA23p/y81/oLYBpa5oeFHD0W2sEtfOX+ZxQ8D+FY3tl8dfOT/9uP8APmh/Zr/4LR2t8L61&#13;&#10;/Zv+J6EPuC/8JZ4YYAdlz9ozgV9D/Dvw5/wWG8H6LLofiL9kPxzr0c0vmyPd+L/DUbZ9is5xX9yO&#13;&#10;1aMCh+FPD/Mp/U1decv8y5eCXCzkpfUFdecv/kj+G/4ueBv+CpvxO0WDRNP/AGLPHOjxxcy+R418&#13;&#10;NSiUn1BlXA9q+Trv9i//AIKx3Vz5g/ZV+IixEAPCPFfhjB/H7RxX+iDhaMCuql4aZHCTlHCq/rL/&#13;&#10;ADOuj4QcN05c0cEvvl/8kf5zOr/sCf8ABU3VSSv7KXj+HJydnijwvk+2fPrjNW/4Jr/8FT9SQxx/&#13;&#10;sufEWFSMAL4o8Lk/mbmv9JqiulcA5Qv+Yf8AGX+Z2rwxyJNNYVaecv8AM/zM1/4JSf8ABUZZ0mH7&#13;&#10;MXxHwrbtg8TeF8E+/wDpNdnZf8E2f+CqVjqw1S3/AGXviMoCbDEfFHhcg/U/aK/0mMClrepwTlU/&#13;&#10;iw6+9/5nRPw7yWXxYVP5y/zP4N/2e/hL/wAFdP2f5nXT/wBkXxzqlrKWE9rc+LPDKK6uMMCfObrX&#13;&#10;zj8YP2C/+CmfxT8aXfjG1/ZE+IOkm7kaRrWHxf4ZkjUt6EzKa/0VsAUmBWeE4Fymg26WHtfzl/mY&#13;&#10;4Pw0yPD3dHDWv/el/mf5o/8Aw6z/AOCnC3Zuov2WPiMN6hZU/wCEp8L4cDsf39ekeHP+CeP/AAUy&#13;&#10;0JgLj9kf4gXUXVo28W+GUz9CLg4r/RxwOtFei+GcA/8Al1+L/wAz1f8AU/LP+fH4v/M/z1tH/Yr/&#13;&#10;AOCkmkNgfsa+PJEwPlPjHwyp3A5DZWYVFY/smf8ABW3QP2sfgx+0v4d/ZE8XLD8KPEt54huNGn8V&#13;&#10;+HA+pfabfyViSdJ/3WDyWZW46AGv9C3aKNorLD8KZfSrLEU6VpLrzS6q217bGOG4IyujiI4qnRtN&#13;&#10;Xs+aXVWel7bM/no/4ef/APBY0dP+Cf3iz/w4vh7/AAo/4ef/APBY7/pH94s/8OL4e/wr+hiivoT6&#13;&#10;s/nn/wCHn/8AwWO/6R/eLP8Aw4vh7/CuY8bf8Fcv+Cs/w48F6x8Q/G37BPimw0bQNLu9b1e+k+Ie&#13;&#10;gMtvZWMLXFxKVRWZgkaM2FBY4wATxX9H9fJX7ff/ACYn8av+yS+L/wD0zXVAD/2FP2ooP21/2Qvh&#13;&#10;/wDtXWujv4fj8d+HodfTRZLgXTWYmLDyjMEjDkbfvBF+lfWVfkj/AMEG/wDlDv8As9f9k5sf/Q5K&#13;&#10;/W6gAooooA//0P7+KKKKACiiigAooooAKKKKAP57PHH/ACs8+Cv+zRb/AP8AUjuK9D/4OBdP8Ian&#13;&#10;+xfo9v4zjElt/wAJ7prRgnGJPs9zg/lmvPPHH/Kzz4K/7NFv/wD1I7ipP+Dk12i/YN0eVCQy/ELT&#13;&#10;CAOp/wBGu6ip8LIqP3WfyZ3/AIC/Z9vIDbgRp8oEIUck45FcJF8KfgDb3InWCTBbgtjJA69+9fHb&#13;&#10;eM9UguWju3GyMb1Y5yT6Zr1v4GfDX9oD9qT4jQfC79nnw7qXiXW5sSLZWCEiCP8AilnmYrFFGM8y&#13;&#10;SMqD1rzU+bQ8NT5nZI9h8QfDL4JT3CXNhAsMYwFAI5PfOa7Pw78LvgMoR7+FZGSPfs3cZPX8u9ew&#13;&#10;+Of+CVf7YPgnVR4AutT+G114xlAkXwXB4z0v+3d/UxLayyxq0n+yshJPABOK+Rvjj8Df2g/2Vdc0&#13;&#10;nwh8ftGuNB1jVtHXXo9LvG23cNrLcTW6eei/6ti0LkLk/KVPelJSitUOcZLXlPtzwn8Q/hH4C26b&#13;&#10;4f0y0QpHs87AfB7Z5rnPjtaWvjr4Z3GraCwafOJooxggZ649K/NS31rVoZZPLLLCCSxZ85J9OvFf&#13;&#10;Qnwq+KsmnB9I1abfFcx+WQxyMdh+tHOx+0Z+cviiLUbLUpo5CR5bFRg9cV5bdXt6JSSRtyAcnBz6&#13;&#10;Y71+62u/sGT+N/D6+PNPubW1tLsZJcAhS/I5zXK+Ev8Agmx4BaRJfG/jHSNPRAzyebIgYL/u7s1D&#13;&#10;TexLpO+h+MFjHqFzc5gDEsQqKo6/hXvfgD4W/EHxRKLfTbO5lLLwVjYg45Pav2N0j4S/8E7fgjaP&#13;&#10;qmreKG8QXcCM32a3iAwy8Y3Eng+tcd4w/wCCh/wB8FWX9j/BfwhCnzkm7uZQXIH+yFA59c1Vu4rd&#13;&#10;zwf4dfsRfE3X7db3VrP7JFyf9IyjcDPQjgV9leHv2Wfhp4E0b7T8QNc021lEWEjaZNxxyR1zmvzf&#13;&#10;+Jn/AAUH+L/jh/KsbsWEZGz7PZjYCPdvpXyLrfxf8Z+JZQdZ1G4nY/eErlm9OM/zpqVgP2a1/wCK&#13;&#10;f7MPgVhb2U/9pSwjyx5Y+XK+/evMdd/br8NaU6WnhLRoPIxiVZQMk+uOe1fj6mr3zM73Mxb5jsZj&#13;&#10;yD6EU1rmUgXczM2fl+T196rnKUmfrQ3/AAUEa1sWt7TSrFYicZCgtu9uOK+sv2Uv2zovG/iOTw3P&#13;&#10;Y2udRhNqjFeV8wY4AB5FfzzPKwzHgM5bbgsQD34x9a/SH/gm74Y1LxT+0PosNpkRwTiSUgcAKCTk&#13;&#10;dxxUqVioy1ufo38dvg54U8Cak8fiidIzcsZ445GGTu5BxXytaN8C7OdxqO2WUYXOV2jt6141/wAF&#13;&#10;KP2gte1z9ofWtPsLsfZ7CYWsIizj5Bg49Oa/NRPGuvSzZ89yXbDEsT940c73Jk3c/Xi+8b/s+aTq&#13;&#10;azwW0TMm08DOcdfard/+0H8F9JkC6XpKSgnIfAGPrzX5daPczNGfNYySANzu4yRUc+t3EEXlToCF&#13;&#10;5L9OMd/cU+diufpxB+2xoOiSr/wj+jWpcr8zSoDj8a+gv2bv24/iD4n+I2n+HdPEVvHcXiRkQRKO&#13;&#10;GYcZxnivwwjuL29YTWb/ALthjp6nk/8A1q/UH/gnN4JOsftBaDazq7ql3FIwQZycg0KbNNVY+sP+&#13;&#10;CpHxY8XXPxZj8Pw3UimGyhZkEmDuA/rX5dWXjnVPtQW4mLkkqxz0bvk9K+xP+CmOq3t1+1ZrayRg&#13;&#10;GIrbBUP3VjGBx2r89Ejvpb9rC3iZxgfNGvUnnkjvVOT6Mrnue86dq8WqXCmVZfNZgCRwM17s3gu4&#13;&#10;vdL+2wZGIxuQj5imOp9a5b4P/CDXJdMXXrqGZ1DfebnJHbGOgFfZVhpt/ZwyWosScwAIm07sY9fS&#13;&#10;hp2FKNz+4/8A4J4Wn2H9h74WWeMeX4L05MYx0j9K639tK8udP/ZC+KV/ZsVmh+H+vyxMOCHSxmII&#13;&#10;/Gsj9g5Jo/2OPhtHcLtceEbDcOmD5fSuw/aw0q11z9mH4i6Netshu/BOtW8rn+FJLOVWP4A13z+G&#13;&#10;568/gfof5W+ofGL4gy6aV1bUZ1LIpBLllPA5avPIviZ4jubtNk02FG/crfe98e9foXq/7ClnevE2&#13;&#10;h+IbOWGQIro/RAeApOeTXnl9+wV4/sy1vozwXO2Rk88MFChenHavi6UYJuSWrPzenSp/Elqzyn4c&#13;&#10;/H34jaPKq2N5cw7mGAylx1757YFfXXjT4wy/Fzwt9o8R6fIlxawDybxI9gbaOrE9a8W0D9nbX9CV&#13;&#10;V8QvFGkTlpC+DnHYHuK9l0nxL4a0GX+y7tBJbwIfNUgEMPTHQ57VxKjNVuam7WOCNCarqVO6tufL&#13;&#10;p+Kmr+H4ClvJIHXhVYk4b1/+vVey+OnjK5jlaeSeQFeMscLz1wM5GK+qxqX7Onie/wA6vYJaHkHY&#13;&#10;3r3I45rpLL9nv4GeJZpItD1lrTzYixV03YI5CjB7967cxrRdJqXU9HOMTGVJppnx7pHi+TXNZ85x&#13;&#10;MzMyBgTxyeuDg1T+LZvtIuohBKrLL+8AJLHdn9BX2Ho/7Hd3DqAnj1e3kh3AIE4baDkE4NeKfHr4&#13;&#10;Fa/pWsRur/aIIzlGj4O0HJzk84rgy6DlV93ax5WUU3OsuXax4V4LN5qN00sblDFj5UYc+pz6V7xr&#13;&#10;N1fapAhnSWbykAJXJ29jmuI0Lw/onhu0fUdSVcBBkFthGPX2qtoX7YGj/D3WnsG0+1voZjtcPgkK&#13;&#10;OK9T6vFVFKT1Wx7jwsVVjOT1W3kefeKNbuLLKrHIjfMN0akEDPfgV463ibVUuCoaaQFsqQT09K/W&#13;&#10;rwh8Uf2Wfi5aqb6yXTZJ13XUkwG0EdQoHrmna5+yz8JfEizap4E1S1aEnaYhjkdsHPFdLiztbv1P&#13;&#10;zb0DxjrNuge6EmUQy7cHLegB7V8u/ED4reMbzxLM7TyRqsp24OeOw7civ2aX9k+5Wzlu7aaGWCAH&#13;&#10;EYIywHHUc8V8Z/Fn9nzw3ZSPrGrTpbEnMkSYYEjupFbUaEr3NadCXNc+LNG8ceLLnet5NLNGBjGe&#13;&#10;SPStO00afVbwXKIw83hVA6GtG603SLHUPsFixMKN/rCPvc/WvdvAlx4da7itJ0KtJjYTwNwHWvTt&#13;&#10;yrc9e3JCyZF4M0+60W2Ny0EwVvkEhXgfjiu9sdThk1dLOGOdSBiTPQnufpW/4m8eeFtHsl0ZbiKR&#13;&#10;ih3qCVJI59K+cPEvxMkSWSSBowcGNfKwCQeeDXE8KpPmuec8E5y5r7n0V8Q/iLrlrYRaOm1oYiBF&#13;&#10;5Z6E9dw55r458VPrn22R7y5/dsN8aKDgbu3SuO1n4m383zO3K4IQtk+2eleU6z8RdUul8ssTySSe&#13;&#10;K0o4Kzvc3oZdyyuT6zqL3pezmkaR1cgqwwCB9cmsK30iVYFk2Id2WGxuc46H2rnY755pvtTcncTj&#13;&#10;Ockir1nr1xBmJiNy5DZHHPYV6EVZHsQhZWOhutJ+zR4KchA/y/Ng45z0xWTfXSRRbo48hhkORjaf&#13;&#10;cc1pT+It0ZSRgSVUDOO3qawdQ1RbrhSsY6kjlSKoqxwt6080+ydQuf4+lZbW8bTnGNoPynsa0rsx&#13;&#10;F2l3FgpJA7sRVWARyrtJwrbcKT09RWkYdyj6a12MJ+wZo4Xp/wAL4b/0y21f7Nnwg/5JP4Y/7F7T&#13;&#10;f/SWOv8AGb8SlP8Ahg3RwgA/4vw3T/sC21f7Mnwg/wCST+GP+xe03/0ljrRGyPln/goB+2rqP7BP&#13;&#10;wL1X9ozUvh54n8c+F/DljLqfiefwvd6ZDcabaRMqmUwX91bvOvz5Ih3lQCSMCvyN/Zu/4OS/C/7W&#13;&#10;3wt8RfGz9nz9mj4/+LvC/hK5W18RX3h230K9ubRzF55xZrqazy4jBY+WrcV+gH/Bc3/lEV+0F/2T&#13;&#10;XVP/AEFa/n2/4Ml/+TQ/jIfT4gad/wCm6gZ/Rv8A8E8/+Ct37En/AAU20K9u/wBmjxMz65pK7tc8&#13;&#10;F69D/Z+v6cuQpeWzdiXi3Hb5sTPHu43A8V+l9f5bnxI8Uy/8E/f+Dry7vfgpv02wu/jFZW17p9lx&#13;&#10;FLY+Lo4jf2xReCha6ZgvRWAIAwK/1IV+7+lADqKKKACiiigAooooAKKKKACiiigAooooAKKKKACi&#13;&#10;iigAooooAKKKKACiiigAooooAKKKKACiiigAooooAKKKKACiiigAooooAKKKKACiiigAooooAKKK&#13;&#10;KACiiigAooooAKKKKACiiigAr5K/b7/5MT+NX/ZJfF//AKZ7qvrWvkr9vv8A5MT+NX/ZJfF//pnu&#13;&#10;qAPkb/gg3/yh3/Z6/wCyc2P/AKHJX63V+SP/AAQb/wCUO/7PX/ZObH/0OSv1uoAKKKKAP//R/v4o&#13;&#10;oooAKKKKACiiigAooooA/ns8cf8AKzz4K/7NFv8A/wBSO4pf+Dk+W4h/YQ0RrdSx/wCFi6YGA/u/&#13;&#10;ZbvNJ44/5WefBX/Zot//AOpHcV6T/wAF+/hxr/xT/Y70Lwr4bjeW5fx/p0oRASSq211np9aip8LI&#13;&#10;q/Cz/PS8UaM9tm/hRmhUMXjkzkcZr+4n4G/D7Tv+CYH/AAQS8Q/HX4cW8Nr488ReAD4qv9ehGbh9&#13;&#10;R1lAliQ55CWkUyeWvQMC2Mkmv5gviR+ylH4G0CbR/GWrQ2moTICsTkEhW4Pfg/hX9Xv7LHiPwB/w&#13;&#10;US/4JFat+w3beINNl8daZ4El8I3Fi0qJO0liv/Euu44y24wsFiVnGQrZDYrmoRSuefhqdm31sf5+&#13;&#10;V14s1jX7+XXtSluLi7kla4mvJXYzyTudzSmQncZC3JbOc85r7H/ai/bJ8e/tYf8ACCa78QPNfV/C&#13;&#10;PgGy8EX+pzS+c+pjT7i4eK5k4BDmKWNXJJJdS2ea9ev/APgmh8fdK8YzfC7/AIRjxEuuC5+yjSTp&#13;&#10;l0Zi6tt+XbGQynqGB245zitj4jf8E3/G/wANfGkPwoXVNI1TXl02G61ay0udZxpd3LuZ7Gd0yv2i&#13;&#10;FQvmqCQrHb1BrndOWqOZ0Ja6n572k13JZvfGTYsak4QnYeOlbPhrUdRmv7W6VRhpkOAMcEivqib9&#13;&#10;m+28Avc2Xi3UrWN4R/pEJYE59AOOaqwRfAfw5GJby4lndI8JtO1Qw5DHHaoaE4cu59C/ta/E3xJp&#13;&#10;/wAJPC+j+HpbgWzW4WXymIXKgcMBz1r8ifEHjvXL3UFaaed5EIVmdsk8+5Jr9Grr40/DLxXpcfhf&#13;&#10;xCgMRG1Nz/dAHBXHSvmzxl+zjPrt0+o/DyRb21cgoI13yEt0HGTkVdtdym9dGfG+p6/qMsfktK4c&#13;&#10;knHRjz7Vzsb3M1yY4V5GBuPJJ9M+gr7q0T9h74yanJGrac8PmEIXlUjbu9c17jpv/BO7XrOWM67q&#13;&#10;+k2oYbMPcKWD55HB4pKAuRn5SSWtyk/kOHZyG3EDgVqpol5Miy25BA49AAOtf0F+Cf8Agkhpeq+F&#13;&#10;b3xlc+LNIFpp0HnXjRfvikRGWfIODj0rzeL9mH9iDwgGg8UeNJryVOf9DRdrevfg1LjYiUbWufil&#13;&#10;a+H9QvJygU5YAgYz9TXRxeD7xWW3O5M4wVyBn3Ffshf+Kf8Agnr8O7OM6Pa3+q3Ea7JZJSo3YPbn&#13;&#10;itX4dP8Asu/GfxZa6b4W0mayuJp/kheRSGH0I61SS7lQj5n5n/DP9nbxn8StThXQLSSQGTa7lWCg&#13;&#10;jvmv2r/Zx+G3hX9j2wi8VanJCuuTROCikExM6lctn61c/aP/AGgPA37JGkp8NfhvpVtbau0INzcz&#13;&#10;bS8bds5HfqK/Dz4mftQeOPFuqzavqF9LI7HJwflznsB2o+F6jVk7XPcv2gf2e9Y+IXjrUPGGg3kV&#13;&#10;2+o3kkxRmHBckk14TZ/skfFSNZJ4dPNwkXytLDyoI/DnFeWWP7RnjXTpmkEzctuySR9a+h/A/wC3&#13;&#10;R490i2SwxAY1wSGHLY6+36U20NuPUxB8D/G/h2wP9oWE4keQhf3ZwPfI4qKy+APjrU7nfbWc87SP&#13;&#10;jlGIJ69K/WD9kn44t8efF9t4T8Z2ts1oqtdy7lGCqjPPFdR8af28PBPwp8ZXfg74daDpJNmxiad0&#13;&#10;DEMpwSATjNCsgi0up8F+Av2Hfivfm3nn0qdYJCd7MpCEg/hX7ofsP/slXfwY+KGm+OvEx0/SbW1R&#13;&#10;SrXUoWV5AMgqp64+tfix4r/4KOfF/V7tYYL1baDnCQKiLg/SuI8UftnfF/xQYLafVLgqq7IwJDtH&#13;&#10;50+ZDdRH6T/tg/s7p8VvjfrPjDS9Z0mQX97NkJOBI5BPPpVv4Ufsg/Db4Q+Ez8SPirfQQ2YcR+Wx&#13;&#10;+eR85wAcZGAea/OL4afFPX9Z8QWaazdSSl7xBKG+XAZhk5FfoV/wV28bWvh/4dfD/wAOeFGEFrJo&#13;&#10;4mvCp+ZpjkZPvjpUOaexKrReiF+IX7fvwU+Hl3HoHwz0a1mihQpHLIMgkd8Gvl7xv/wUV8SahI91&#13;&#10;BbWkZMTACKJRt+vFfjb/AGpPd3BYs0r7/kO7GATW0i6hPaTKS5cA/QcdM0c7JlUP9YD/AIJ2eI5v&#13;&#10;F37DXwr8T3GPMvvBWm3L7emXjzxiur/bZu5NP/Y7+KuoRHDQ/D3xBIv1WwmIryP/AIJVLIv/AATj&#13;&#10;+C6y/eHw+0kHH/XIV7Z+2HYx6n+yj8TNOkICz+A9dibd0AeylBzXp9D3F8J/lraN8etYgt44IpJY&#13;&#10;hIqMXGTlwAecnHHavfvDP7QvxFuoGh0+4ZVtyHZpBy69+9a1n8EPhzY6aILl4hJtUqQ2QwUA4IJ4&#13;&#10;rF11fhvoFo1jbXCrNOvLKc7Ae34e1eX9Xje7PBWHi3do5Dx78aPFusz7NwKxnIjbjcSOc+2a8cl8&#13;&#10;Y+KXuHu40Cx7MMr553dP/wBVdXNdeHo7xfPlDhzhGIzlM4yD610dwvg6/jZZJo0Yp8qEg/MPu5Ht&#13;&#10;3qJ0F0JqYdL4Ty2DVr3VIy0sahF6llOSx7H2rodAvfF32lhZSSwRA7SyMcDPbnJxXUxT+GbfT3VC&#13;&#10;kgRN2eRllPPvzUsfjLRI7B0XywXbYFXkA9eB2+pzXPPAuaszkq5bKasy7ofiHx7Z3lxa3Oo3YI27&#13;&#10;JI5SQPrnHStvWPif4s1OJdHvruSZIyRG0xXcRjDA45/M15df+LJYoZI0kJjbhtq4/HNYmh6lp3nr&#13;&#10;PeSxBndsbuDuB/lWtLAxgdFDL1BdjudX0DWfGOmSWWnxSK0ilsuDtbjFfLOpfs3/ABL+1+eLZW2/&#13;&#10;MGBwRuNfoF4Q8eeGraRkvLi3OFBGWwFxx16V6Rrfi/wPdW4Y3UUAdFaOSJs7s9QeeOlRLCzurGEs&#13;&#10;FUTvbc+AvCHwd8e6A6tfSKAcb4sk7sjoDj+ter6d/wAJ1pDtFpbTW8cLgOPM2oCe57mvoe61/wAN&#13;&#10;w/vBcRuixqRvwWy3TbzjNeKeOviBoen27QW8iyM/zyADBP16044KezKp5fNaWLd78SvGGk2heLUJ&#13;&#10;tvHmLnA/A88V8v8AxF8fa/rl49le3DXPo+4ZAPbGOfqK5Pxf8Qr2/wB0NkSiSA52noR06V49H4ml&#13;&#10;M48yPdKnyhkOM+5rup4flVj16WG5Fa56RaaLcLICcPxuGD83+TXe6NpOqwWjanOh8pBuGc59hxXm&#13;&#10;Wj+M47VhLIsTHgtkkEfh6V61D8YdN1CIaYVihjIIkwwIIA60Oi3uZyw0pbngHixL/VriSe3YltxL&#13;&#10;ENyMdBjFeVPLd2LIl28jfxNt7c8V65q/iPSI7tpLFkBMnX2zXl+u6hBeXLvAQD0cL0I9q0hTsdFK&#13;&#10;lY5nUb77SQ3DOPk28546fzrAkDTIRK+5iRgjgD8asXxZWdgxTLgrkD9TWZdNtgVgcHdgkeg71uo3&#13;&#10;OhK4yUm2kCphmJI6VD5ruPNYKC3GfX8KqrKxbzGYAjJAPUmj91H8rsVIOBzxn1zWiiW4EDqZJtik&#13;&#10;jAPJ6EntUMkrRMBF1CkeX1AI6YrTlSJUCMMFjux1waga2KZfA3Z+Ujg0cmpPLpcxsxyOXw6jI6et&#13;&#10;VvIlEm7nAOQDXSxwqH8pwB8oycc9eoNQXCBE4IJ6DiqNIs+idbB/4YK0dm7/AB4Yf+UW3r/Zt+EH&#13;&#10;/JJ/DH/Yvab/AOksdf4yuvIU/YK0dTjj48N0/wCwLbV/s1fCD/kk/hj/ALF7Tf8A0ljoKPyW/wCD&#13;&#10;gX42fCb4bf8ABLD4xeCfHHiHStN1vxX4Gv8ASvDOi3Fwgv8AVbuUogjs7bJlmILDcUUhByxAr+W7&#13;&#10;/g1Z/wCCh/7Jn7Bv7Kfxg0D9qLxJP4d1e78U2Os6Tof9mX11qGqQJYtEVsobeCTzZDINgXI5IJIB&#13;&#10;zX+h8QCcntQQD1oA/wA/r/gm7/wTM/at/wCClP8AwWV1r/gr5+0n4I1r4e/DC28cz+NPDOl+LrZ9&#13;&#10;P1bV2t18vRoY7KVTIIoVSKWeVgEYjbGXzkf6AoGBijA60tABRRRQAUUUUAFFFFABRRRQAUUUUAFF&#13;&#10;FFABRRRQAUUUUAFFFFABRRRQAUUUUAFFFFABRRRQAUUUUAFFFFABRRRQAUUUUAFFFFABRRRQAUUU&#13;&#10;UAFFFFABRRRQAUUUUAFFFFABRRRQAUUUUAFfJX7ff/Jifxq/7JL4v/8ATPdV9a18lft9/wDJifxq&#13;&#10;/wCyS+L/AP0z3VAHyN/wQb/5Q7/s9f8AZObH/wBDkr9bq/JH/gg3/wAod/2ev+yc2P8A6HJX63UA&#13;&#10;FFFFAH//0v7+KKKKACiiigAooooAKKKKAP57PHH/ACs8+Cv+zRb/AP8AUjuK+z/+CuPja/8Ah/8A&#13;&#10;srf8JNpYj+0w61D5DSLuCt5Exzz9MV8YeOP+VnnwV/2aLf8A/qR3Fesf8F5vFEHhj9krw894Cbe9&#13;&#10;+IGn6fPj+5Na3Q/mBUVHaLMq0koNs/z0vjV+0T4x8d+MbrVddvHlkklYhS5+U56deMV5x4a+OXj3&#13;&#10;wVr9t4i8H6vqOkahaOJbbUdMuJra5ifOcxzRMrKe/BFZ/wC0j4Cn8AfE/UdGkJ8vzjJF8vVH+ZTX&#13;&#10;hcV3IHLu25QMEFenavGlLXQ8Cc7u6P1Lu/8Agq5+3z4h0aTw54g+L3jy80+WP7PJFLq04eSNhgq0&#13;&#10;qsJWBHBBY5HBr0n9j347Xthrd/cvcgTPC8kbyN8zyEZJLcnJ9Sa/HLN3cOqWx2sBzheCp6fjX038&#13;&#10;A5b3TvFiCRZBuUeaGB74HatE31ZTlJ6tnoX7R/xX1bX/AB1cXLmXzPOMh/2ieoJr5e1Txe0x2Ssc&#13;&#10;HI4LKOevSvs348/CjzDJr+liQpKQzDB4JHUcV8UXPhSaOJg77wCQ+T2PWs5voRKVzJXxDKGje1LF&#13;&#10;wSFxycDvmv1k/wCCckjar4lvNT1p5mt7K0edkDEoDGM52mvy1h8I3XmhoQVjUDC7fX3r9bP2UtGg&#13;&#10;8BfBHWPH17vRp4poFbBALbSB+FTF6kxdtj5v+PH7WnxHv/HOp2Gn6pex2qzOkAR2RNgb5RtUgYxX&#13;&#10;zDJ8b/GF3c77q6nldn4JYnjvjJrzT4mX/neI7y9DviSZnB9685S8+zd3DMBtPXmtnuba6H9L/wCy&#13;&#10;t8Tb2z/YR+I+uXl2+RpjWkLFvmDyKBj171/Pt4l8aa3LfyTTTSbT/ebGTmv0c/Yn1WXxN8EPGvw4&#13;&#10;aQs97o008UbHIMka7un4V+Ufi60uLPV7i0mUrslZBk9Oec5p7lMml8Q37v50z7ucgZyWr7o/YT8T&#13;&#10;XNv8etB8yRTE19CCTncMsMivzfFxg7FHzjnPb0r7Y/Y5mMPxc8P/AGc/P/aUIG0f7QzmuevJq1jl&#13;&#10;xE+WzR9lf8FiNUhsf2r9W+yybYmt7Yqq5I5iXgHvX4033iCZ1ZIhnAwxBzwa/YP/AILMabd2f7Rg&#13;&#10;1G+kMhm0u3KYXCgBAMe/NfircGCM4UYD9StU7lJtkj6gzDazFsDlOmB9a3NEu/Lcycsy42BmOOex&#13;&#10;x1wK5gLIf3BTqDlz3A6c/wBK19PtHkcR2vXduUDr6VTehcm7H7k/8E9Fk03SNa8cyKWe2sXWNskD&#13;&#10;7pGOvavzq+MniOW++I2oX0ocyNOzHyzwSTn8a/Rz9hfRtQuv2f8AxhJFGHe2tSyuCScnqD2xX5Te&#13;&#10;Plll8QXMDb8vO25jwV57daqOw6exzq6pczzssxUqjh1DnB+nHavV7eVHjj+zSF3xggcfN6geleda&#13;&#10;JoU+oXiafCm5iQEJ5JPrX60fsqfsGfEb4zy2Y0bT5GSSRBJMynABOD2pt9WOUranN/sS/Azxh8Y/&#13;&#10;jFoPgfTd/m3+oRxh85IBIyST2FfpZ/wWo+Gvh7w14i8NfBfwY0+oajoGn41OUncvmuPuZx/D/Wv3&#13;&#10;s/4J4/8ABM/Qv2Y9csfiR42eJLm3XzkDkAq2Om1gOte//Hv9k/4P/Ej4har8RddfT4xeAndcbfmy&#13;&#10;MZHTpivLr5rQou8pnjYnN8NR1nUSP883w9+zT8QNWaO4tLCQ+Ydu0ISQT617PD+x/wDFiysRHPp1&#13;&#10;yqyBudpxjHXvX9aPxZ0D4O/s9eGhqeg2theQQlmkkjQSYI6Zx2r8vvHP/BRDwa119gt9KgZYxIcI&#13;&#10;nBI7e+KKObUqsXKm7lUM6o1Yc1N3P7Dv+CbeiXPhr9gz4TaBeKVltPA+mQSKexWLFeh/tkyrB+yX&#13;&#10;8TpnBwvgLXmJHoLGWqf7E/iWDxl+yd8PvFdtEYI9R8LWV2kJ/gEiZAx2xUH7ck72v7GXxZuV5Mfw&#13;&#10;68ROB7jT5jX1KleKZ9pTleCfkf5cHjnxPr+i2f221nfY0YIUsc42jGPzr428R/FDXp5HllkYlSS3&#13;&#10;HJPTmvtixm0TxHoVraaghaSWBNxbogIHTNeL+MP2f7TU737VoNxlCSwXHH0xXnNO9zyEm9bHjNn8&#13;&#10;SrybTkjkGTtDbn5I9cYPFbWkfEKKe5DSKd4yoJyck8VDL8EPENpgt8qbsSDBOc/hUcfwn13Tplc7&#13;&#10;Vwd27IwB2zRythGHM2mjuj4juJ1HkybPNG0KT3zyTWlY6/FbMftUnAYhWUZOO9cP9ji0x9t6yOwD&#13;&#10;b+g2sOm32rMjl+27Y42VwmeV7Y9a2hFpHYotKx9PaPe+F9TxDqj+UzqojyTll9cGm+J/hu8Nt/aP&#13;&#10;h+6W5jlkxgDBT1wT3r5tS4ueG3sHTIUyHn/gJz0r1rwj8QLnTQlvcyEoRhtxzgjnik0yeRvU5u/s&#13;&#10;NetY3jUuNoI285zn+tYkEniiZBbv5hUEIrZbqOnH0617Dd/EbwxfStLJII2JK54HQde9c9qPxE0X&#13;&#10;T9syFXwpAbGDVRiaqN9zgLqTx/Y3KyqswjUc8s4UenWsvV9QvtSQXczM+7hwDjBPT1P1rpn+Kdvd&#13;&#10;qYEIA5JORyCORXDT+NtKjzJhVAXG0Y6+wzzW1jaNPqjC1b7bYJuhVAASCeqjI7Yya8umnPmHLMrl&#13;&#10;hyvTmuv8Q+OLSeBzbgDcuD2JPYV5LHrkK3AkjZywPO7GBzVwQcrOlguZgjLdSZJxtI4IHfP1rOud&#13;&#10;RubcgpnHGdpOevFD6/Zqd42ls4Y+gxXO3WqBmeRMMoG7huOfpVKI7MtXeo3EkglzxnlX681kTard&#13;&#10;ojhFAAPzZ9KqzXjSA4+VmAB29uKy53jZPLDfdjwx/GiMbDjG5FcapdMvz46DbtBpIr+6KgzELnoO&#13;&#10;+KzrgSypvz9zqBwSKia6Y4Qlt5GACMhR9aaVi1BI1muWkk+ZicD5WxwBRHduYWVsYBwN/cetZSiU&#13;&#10;HYGA3dN3X3qJ3SJ9g6Dgjrz7Uyjp4JXBMrE4OOvT862opojEJZSN4PQniuLjujuBT7oGSv0qxHqJ&#13;&#10;jYMUyWG5c/w/nQB2ZRZJ0aUnkZUg9D71TvnJXYoIOeM/r+dc8usmSRY3J29G2nj68VXudQWMmTLY&#13;&#10;Izn19KAPq3xEQf2CtGCnp8eG/wDTLbV/r6eIf2mPgJ+yr+zd4V+Jf7RfivR/B+gSaVpGnJqutzeR&#13;&#10;bm5ntU8uINg/M204HtX+QDq8rS/sEaNIwxn48Mf/ACi29f3tf8HRN0tr/wAEZvA7scZ8V+ER+P2J&#13;&#10;6unG7SA/ZL/h9p/wScJKr8e/h1np/wAhEdf++a6O0/4LBf8ABMi/sjqNl8bPAcsAIUypfgrk/hX+&#13;&#10;O3Z6zJkKGXGc896+tfgz4pd9JutPmYsp2kK3IDD+VfX8N8O0MZio4erNxv1Vv8j5rP8AOauEw0q9&#13;&#10;KKbXc/1UtV/4LT/8EqdFk8vVfjv8PbduuJdRA/ktYy/8Fx/+CR0hxH+0B8OCc4AGpDJP/fNf5KXx&#13;&#10;WnlOsXAmVtwkOD2GegGO1eBS/aI5gwyCcdKjOsgo4WvKlFtpPr/wxplWb1cRQjUlFJs/2i/h5/wV&#13;&#10;F/4J+fFuY23wz+LPg3W5Bxs0++V2P0BxXtLftc/s6JH5r+LdJVckbjKAMgZ6mv8AHC/Zz+JvifwH&#13;&#10;qD6tY3k1qEUbGVypPsMV+7n7Ov7cXxb8TT2+l315NcQkCILOSVKjABzzg++K1znwoz7F4enjeG69&#13;&#10;KSSvOFXmUtN3GUdNfNfM/mXxd8ZOLsgrVZ5dhKNWlH+ZzT/B2Z/fT8Rf+CrH/BOz4R350r4m/F/w&#13;&#10;Zodyqh2g1C9EbhW6EjHevOE/4Lef8El5MeX8ffh22RnjUQf/AGWv87D9sjwP40+L3xWuruZLi4gu&#13;&#10;MAzMWcKPToeK8B+Hf7G+seI/FUPh2xglkLsFLqpwDnnrX6PU8E6kaUK0qtoqKcm2kk7XdvLse7kP&#13;&#10;0i8O8pp43NOSM3Hmajey+/X7z/Ut+HX/AAU3/YL+L119i+F/xT8J67KRkJp12JDj8hWD47/4Kvf8&#13;&#10;E5vhhqD6T8RPjF4J0a5j4eC9v1VwfQjBr+HnxH45+Gf7BvwVl8DeDMSeKr6zVL+7TB8lWHzKG7H3&#13;&#10;FfzQ/Hb4o674+8U3Or388jl5T8zsTwTX5tR4apuNfGzco0NFRurTqW+Ko10pvaCtzPfYz8IvGjPO&#13;&#10;K8XXxEMHClg07Qk+bnn52va3yP8AWeH/AAW//wCCSpby1+P/AMOCw4wNSH/xNdFa/wDBZP8A4Jd3&#13;&#10;uw2nxx+H8gk+4U1AHP04r/Gwk89X3hj7HNfS/wAD9anbU4LFyZAzqFVj/jW/DPDWGx2Jjh6k2ubS&#13;&#10;6t/kfu/Eee18FhZYiEU+Vap/8Of652t/8Fcf+CavhvTk1fX/AI0eBrS1kBZJ5r8KjAdcHFcGP+C5&#13;&#10;H/BIwnb/AMNAfDnOcY/tH1/4DX+X3+2brc2n6HpOiq7B1thJtU8Ybpx6GvzrgMzf6RISFHHPHNer&#13;&#10;xzwXhMrxzwdCpKVkrt2PH4E4txWaZfHG4imo817JX26H+xMP+C2n/BJ4oXX49fDsqOp/tEED/wAd&#13;&#10;q9a/8Fo/+CVV6m+0+Ovw+kA6ldQz/wCy1/kG+Hr5pYfLByGyBjtXsGmvLpXhuTUC3lksQo9celfL&#13;&#10;yyOEpRjTk9tT6lZnKMZSqI/1moP+Cyn/AAS5uVka2+OPgBxEN8pXUB8o9TkVzc3/AAXG/wCCSFvK&#13;&#10;YZ/j/wDDlGXqp1HkY/4DX+Vr8PtPk8UaTqFtZ5a8+zkhQSSw+n0rqNA/ZafXIV1jVGCM+AYgDlT2&#13;&#10;LHHGK+xwnhjWxNKnPDXk5as+UxPiBRw9WpHEWikz/Uog/wCC3n/BJe6O21+Pnw6Yk4AXUR/8TXf6&#13;&#10;B/wVo/4JveLH2eG/jH4JvSBnbBehv/Za/wAuPR/2d9D8Pypdz3cPlwksfMO0cenrX038OvG+geFd&#13;&#10;Tt7XRHjZnYLI0eOVH+c9K+3yDwJ9tf67VcH0Stdn5/xb42zw1GU8toqo13vb5n+kN4h/4Kx/8E4v&#13;&#10;CeoLpPiT4xeCrK6ZQywXF6FYg8gjjuKqQ/8ABXT/AIJqXDNHB8ZvA7so3Moveg/75r/P8+KvgGP4&#13;&#10;h67aatGqswgjLSzctwOmfwrxvW00rwrI0Er26uvysVdSSB157V04vwOwlKWtedvkcfD/AI24rG4O&#13;&#10;nXdCKlJarXc/0cov+CsX/BOSdRJb/GLwU6nut5/9aql7/wAFc/8AgmppkZl1H4z+BoVHVpL4AcHH&#13;&#10;pX+Z74w+NWg+GdPNvp7GSdh8ox8qgjGSR1x6Yrwnxj8S7/XfCEzwKgIfmUrnAx61y4/wiyelTly4&#13;&#10;yTkle1l/kezgfE3NqtSN8LFQbte7P9RWf/gs/wD8EroOZvjp8Pl+uoj/AOJrJuf+C3//AASUtG2X&#13;&#10;Xx9+HUZHVW1HB/8AQa/yKdX1zWbq5ZvMLgYK7QRj865nUGvNQkSa4OSODjrX4viMqoRckpPQ/YKO&#13;&#10;OrSteK1P9gzT/wDgtR/wSp1fjTPjv8PZ8nA8vUR/8TX1L8Bv2zf2W/2ntYv9A/Z/8c6B4svNLtY7&#13;&#10;3ULfR5/OeCCViiSPgcKzAge9f4wvg14418jLowcFGHYg96/vn/4NWdKeHXfH+q3Q/fXHhfTQWx/C&#13;&#10;LqQgV9ZHgfCyynEY+NSXNTSdtLatKz0v1Pj8RxniKea4fAyguWpJx630Tf6H9mNfIP7UH7fX7G37&#13;&#10;FdzpNn+1X8RfDPgSTXUmk0dPEFz9nN2tuVEpj4OQhZc/Wvrxe/1r/Po/4Pf/APkZvgJ/14+Iv/Rl&#13;&#10;tX5cfpB/Vb/w/h/4I8f9HDfDb/wY/wD2NH/D+H/gjx/0cN8Nv/Bj/wDY1/i50UAf7Rn/AA/h/wCC&#13;&#10;PH/Rw3w2/wDBj/8AY0f8P4f+CPH/AEcN8Nv/AAY//Y1/i50UAf7Rn/D+H/gjx/0cN8Nv/Bj/APY0&#13;&#10;f8P4f+CPH/Rw3w2/8GP/ANjX+LnRQB/tGf8AD+H/AII8f9HDfDb/AMGP/wBjR/w/h/4I8f8ARw3w&#13;&#10;2/8ABj/9jX+LnRQB/tGf8P4f+CPH/Rw3w2/8GP8A9jR/w/h/4I8f9HDfDb/wY/8A2Nf4udFAH+0Z&#13;&#10;/wAP4f8Agjx/0cN8Nv8AwY//AGNH/D+H/gjx/wBHDfDb/wAGP/2Nf4udFAH+0Z/w/h/4I8f9HDfD&#13;&#10;b/wY/wD2NH/D+H/gjx/0cN8Nv/Bj/wDY1/i50UAf7Rn/AA/h/wCCPH/Rw3w2/wDBj/8AY0f8P4f+&#13;&#10;CPH/AEcN8Nv/AAY//Y1/i50UAf7Rn/D+H/gjx/0cN8Nv/Bj/APY0f8P4f+CPH/Rw3w2/8GP/ANjX&#13;&#10;+LnRQB/tGf8AD+H/AII8f9HDfDb/AMGP/wBjR/w/h/4I8f8ARw3w2/8ABj/9jX+LnRQB/tGf8P4f&#13;&#10;+CPH/Rw3w2/8GP8A9jR/w/h/4I8f9HDfDb/wY/8A2Nf4udFAH+0Z/wAP4f8Agjx/0cN8Nv8AwY//&#13;&#10;AGNH/D+H/gjx/wBHDfDb/wAGP/2Nf4udFAH+0Z/w/h/4I8f9HDfDb/wY/wD2NH/D+H/gjx/0cN8N&#13;&#10;v/Bj/wDY1/i50UAf7Rn/AA/h/wCCPH/Rw3w2/wDBj/8AY10vxg/bA/Zk/bM/4Jx/Hn4gfsteNdC8&#13;&#10;c6Lpnw38Y6Nf6loE/nwQXy6DNOYHbAw4jlRsejCv8U6v9Bv/AINmf+UAH7XX/X/45/8AUKs6AP6b&#13;&#10;/wDgg3/yh3/Z6/7JzY/+hyV+t1fkj/wQb/5Q7/s9f9k5sf8A0OSv1uoAKKKKAP/T/v4ooooAKKKK&#13;&#10;ACiiigAooooA/ns8cf8AKzz4K/7NFv8A/wBSO4pn/ByXqk+k/sT+E7uAZI+KWkA8dB9lvDn9Kf44&#13;&#10;/wCVnnwV/wBmi3//AKkdxWj/AMHG/h2bxL+xJ4ds4Q37v4k6XKdnXAtbsf1rHEQUoSTObGU+elKP&#13;&#10;c/i4/bo+G0mu+E9E+LemqHkubX7Jdsik5aL7pOOMkH9K/MzRvCV3dKxZDjI81lHI/Ov258a+M/CF&#13;&#10;p8HI/h74qmjBeXfbh8F0ZBjOCO9eAeAvgN4c8YXaf2TcRshf5wpUEA85IrzIUWoq55EMM4o+HND+&#13;&#10;HYaNGEJdWADsN3Y9q+lfhb4O1S2162ksrVnQuEckFjjOMHIr9SfBv7K/wt0uNX1jUbdUVFYIxAJb&#13;&#10;HK/nX158C/B/wTsfG9h4Y0yKC+uFkEh8sLtGOgP41aDY5T/h3v4x+Ofweg1/wLBNBP8AZla5trtS&#13;&#10;BJjPKH+Yr5QT/gkr49sRImtJGJHPzqMsQ7dBjrX7OftC/tzeF/gvAvhbw7eW9kbeIRMkDABSAcgg&#13;&#10;Cvyi8Vf8FTrEahNPYXREyOrySOckvnBxnjHpXLOpHU5JVUeIXX/BMjxzZTCKyhkkhVwXZARx04zm&#13;&#10;vqPx9+yj4l+Hf7Hd3qd3a/Zksmn89CC2SVIU8fSvFZP+Cmd7dYliuCEV/MUDo2eu7mvo34f/ALZ0&#13;&#10;Xxe8Nv8AC3xPIj2uqZiZV6Ayjg/rUQmm7EwqKTP5W/iF4ZvYdXnMSM21zuUg4HPUfWvJJrO4VWZV&#13;&#10;xtf7p4Ir+if4r/sd+HotZuFs2jiSdt0SuRgg88EjOa+Xj+w2Z9RaXcg3lvlHJwPTpmupROzl2Pnz&#13;&#10;/gnzres2vxfsNEsQXF7L9meBRkuJfkZencGvPf27fg1efCH476z4VkiKKtx5scZ6hZAGAOfTNfrh&#13;&#10;+wB+x8/hb9qnw5qeqKY7eHVIZHZcYMauD+Br0n/grb+yXqXxA/bC8ReI7DyBDNtMJiYYZAAAeOlX&#13;&#10;yMvkbVz+ZDSPDd7qlyttBGxkkyAoH8q/Yv8A4J4/sq+JdV+Jmk+NfEMBt9O0+4SeZ5gUQKpBPNey&#13;&#10;/Ab9lH4c/C7T38c/EmSEvAN0UJKnJA4JB5q98Q/jp8QviFprfDr4C6XJaWUmUnu4Bgk5xgEdOK5s&#13;&#10;RWpUY89ZpLzOPE16GHj7TESUUu7scf8A8FPT4e/aI+Nc974QeOWO0X7DGbb5lPlDAPHqa/Mm2/Yy&#13;&#10;+Kk8Cz2thcsjDAPlscn2454r+nP/AIJy/wDBPrTrDR9T+MX7QTNLaWERnjt3w3muoJIORxjiu5+I&#13;&#10;/wC2f+zr4U1B7DTdDhhgtpHiQKq/MVyozxjNfIVfEHBOq6VB8/ofBVvE7L3V9lhn7R+R/Jpq37JX&#13;&#10;xX01hLPpV4Sq5J8pxgD8Ky9F+BfiR7oLPZTxnOc7WFf1g6N+2V+zp4vCi40lEd4dn3FJJZuRjp0r&#13;&#10;zvx18IPh5eaQfGHhC1ieL95NIrDlVwTjHqK9PA8VYetLkn7rfc9nLONMLXmqU/ck+55/+xH8J9J+&#13;&#10;G/7HPinWPFaiM6hEILcyAgszHGB61+Nnjb9njVLnxPPLbKXE8xZAoJ4Zvavpf4u/tvSaHcD4XW6X&#13;&#10;Nlp1l/rBgoHf1IPaup+BH7RXgDWNbSXVpIpTt34YZyB0r6hwVtGfaOkmtD3j/gnj/wAEyvEXxm+J&#13;&#10;1nDq2ns1qsg813VlXbkc7scAV/YXBoP7Pn7BPw2t9PsorMaoqLFGoYFnlA+UYzX5afsxfto+Gfhr&#13;&#10;8OdS1r4c6RLdXkNmClzDD8obHzAnjp1r4r0T9o/4jfH34nav4+8Ztc/Y7Qs6wSjALdBgH0r47iXP&#13;&#10;IYelNc1mj4Li/iCGGoVGpWt/Vj9Rvip+2BrWn6JdeNPGV+xlds29hFjbBEeVLLX8/v7UP/BSH4l+&#13;&#10;MbsafpOqz29ssjHy45MAr0HavH/2yP2ifEV9fT6RYzO2xSrYJGQT93g9q/MoTa74luT5ETEsmCO3&#13;&#10;PXg9a/PMuwdXFT+tYh6dD8qynA18ZN4zEyuuh+tHwM/aov8AWYJdI8aX73VtcRMssdwQ/DdeD611&#13;&#10;2n/spaR8S/FqeOPD8Ecem2yNeXSRn5TuPyjuOa+Kf2WvgB458ceK7bSoLS8MUkyxyMqH5Yyecn0r&#13;&#10;+kzVLv4OfsgfCSfwrqiB9SvtNXEcrrwy4J3dSCe1cGPlUw1dvDzd5dOh5+ZSrYTFN4Wo1zbrof0e&#13;&#10;fsa29rafsteArWzQRxxeGLKNI16BQmABWT+3RIIf2Lvi1M2Nq/DjxGxz7afNV/8AYu1qDxH+yp4A&#13;&#10;122AEd34Ysp0UHICsnHNYv7e+T+xD8YAOv8AwrTxL/6bp6/onANuhSct+Vfkj+rMqbeFo838sfyR&#13;&#10;/kzXHjGeOOOWFsDy0O5ccYUeldnpnxfgsNPZpR833h8/pXz1a2ztYgvukzGoVc+ijtXm95JI0rwy&#13;&#10;K4UMTsGcjNaWR0SglsfZX/C6YbqBhERlyT8rZPFeZ638VJ7/AHRM5KvwCMfLj1r5vtbkQM8NvlTt&#13;&#10;27ScfiD71m3N/ekOgdyqkryetMI6bHomq6+93KFDO2F2sWJGR16Vix+JtQtZWQKUVjjAPUD1riJ9&#13;&#10;RlkhMaZDAAZBxlff3qkZzHw2GJHBPNXGNy9WerL4ru1BWUAggBWHJx3qU+KbiSMwjI2MT5nfB6V4&#13;&#10;82q3EIPzEZXaFXnj/Go31i4QhFIYrg/MPT1qvZopQPULnxJcQHeOF+5nAOeea5vU/El3LG5yUcsP&#13;&#10;lHI2jgYFchc6wZH8w7c4BYp0z6ZrPvdUWXDHqxAwD2HNL2ZMo66G6/ie6g6SHYvT+tZ9x4ju5CxR&#13;&#10;ucgqeufWuanlhx+6Bw7HB7Yqq7bHDx/OzAABe1WlY0itDeuNWkmiBYAbRjaetZu8ugZCw54wPm//&#13;&#10;AFVRV9jkEBtykMwPORVmMLGQ2SQvG3NMZZWdw4ZDkknK1KJv3StCBydpB6Z9fpSr5fO3g7shR82e&#13;&#10;KcDCUAI284OKAI2mJJIJDAAyAcZz2qnLM5Q7yWAOAOOPr61b3wszK3Jzuyew9sdKqXFyiHDKvPQ7&#13;&#10;SSKBJFDzF+4F/iBO9jz+PpRJN8zMmAx+XHXGKjkvI9nz5yeAcYBqrG0ePMztySQOTnFAyd/OkLbf&#13;&#10;vqAAaaVC5mbduHQHtxT/ALRISzEcMBgcZpjTCRBGozgYbOOffigByj7srMSScjaaFmm+6OTuI9c5&#13;&#10;pIZo2YTg/Ko27TUUkiSsoQlQWz3FAFkiYjZIOFYfdGPw6UyF5iCCcDtnsAarmZQ5Csx+bGBk1D5x&#13;&#10;ztBLKTg5GDQB9kXx3fsDaQQSf+L7tyf+wNb1/eV/wdTFx/wRY8DMnUeL/B5/8k3r+DG6kL/sB6Pk&#13;&#10;f813P/pngr+8v/g6n/5Qs+Bv+xv8If8ApE9aUleSEz/N30mN7hwo45/Ovtz9nXwk15qvl6nI62su&#13;&#10;EkZR930Oa+N/DN7FaP50gDBccY6V7fafFDWrGxaHS38gMAMJwTj6V9bkdf6vWhXb2Z4Oc0PbUZ0V&#13;&#10;1P1C8S/smfDDxXp32u61ywtZtv7triYAtjrnmvN5f+CbA1WxXVPCWuabqKsVHlwzqWz/ALuc1+Zu&#13;&#10;ufFrxXcBbf7TIFB6BjkH6/SvQfhD8aPGujeJbXyL+5jjEqEbXIB59jX7ZT4uyTHYmEK+CV3Zc3/A&#13;&#10;PwzNODuIsJhZ1MDmHLa7UXG6+/c/VjwF/wAEzfF+pz2+najHHY2Ufz3V5cOEjAH8RPFfRmvfEr9m&#13;&#10;j9lXw5J4J8KmDVNdt4/KbUTtliWVfveWp4OD3OfWvk74vftS+OtH8JQRQXcjRzWgDFmbdyo9+f8A&#13;&#10;PFfkd4r+J2sazqct9cMWLOWyeTz9a+j4wzXCZZKNJtdPdinFaa+873a8tu9z8WyHwvzrimbqZ7im&#13;&#10;6UXdRjpd9eZ6v5H7c+AP26ns7h7E2lvMZ5DulnRXbn0GK+vfB/7R9pphmu7PTbKG6eFtlxs2MoK/&#13;&#10;ewOMn1r+Xzwz46vrPWYr2aVyUYFT0P41+hXgz4j694mlUXNxlTF5aqpG4geg44r1uFM6ynO/arFU&#13;&#10;E5Stdd156nn+IngDg8LUjOlT92XxXbOh/aRvfiP8TPFtxLaRvJG0pYmMFs5P5818qal+zN8T9Ut3&#13;&#10;1GLS7sh3P/LNsZHU9MV9I+L/AI66t8Nb1YtOb99tDkt83B+lY+l/t8/EW1jYwSW7DBAEqAk8d68n&#13;&#10;iL+wqmIlSx1SUWtEktEl2P13hfB5zgsDRhlFCHLFJK+h8c3v7PvxDtrlbW6026Q9STE44/KvZvhj&#13;&#10;8M9U8P8Ai6yhkikWNJVeWUg/iBn3r1H/AIeDeMIJA+oWmnXBXKnfCDkeh5qtF+2Unie4VLnTLKJm&#13;&#10;YfvIU2lRntXkcP0uFcLWjVo4puSatddj287xHFOKoypYjCpRs1dPv1PKv2s55NZ8dmwtJPNjtoVj&#13;&#10;JXoPQZr5FaznUCCUnIPcYwf6193/ABf8MB4R47sNs1teQiRtuW2MeoPp/nmvkCKFtRnaOQMpJygx&#13;&#10;wQPzr43xLwjeY1K0nrN3Xp0t8j7Pw5rxjltOhFWVNJP16mx4M0+UzCDGQewr0f4k3LaJoVlZRELw&#13;&#10;XcZ654rD8Hp/Z13iEBgDgk4YAk/oetYnxz1WW41CCMAhEjCg96+Ow8FChUrNbaI+wrycq0KKfmz2&#13;&#10;P9lfx1a2HxIit7zaY3G0gjg5Ar66+OPxsbw00mi6LELePBceUAuQeeuM1+RfgfX5PDviKDUIGZWS&#13;&#10;QHcvXgg1+hfxq8Pt478Iad420DLiW22zqpzh1HP51+ycAZ9iauR4mhhX+8g7+fK+x+Qcc5Dh4Z1h&#13;&#10;q2J+Cat5XR8j+J/jf4l1KWSHzpVDOTgE11/wi+ImuWfiW1k8xpDvAVTzjp614Lc+FtWe92CNuGwe&#13;&#10;OtffP7LX7POu6hr0Oua1aOtvCnnFpBhcdiT2r5fgylnGKzSE7y0er1sl1PpeMquUYXLJxajqttLt&#13;&#10;n2L8T/i5qXgzwcmo20jiSayUbcgZZh3H9MV+eVl8QvEfiTU5L3VLhjHuDKjk8ivq347pDr7zaZbk&#13;&#10;NFEw8vIHAQYx71+cXiu91bQrt4E3IqkqCgxX3HHueV1i3V5n7NPZHxXAOQ0KeCjQjFc9up3/AMQ/&#13;&#10;FjTTJAjZYNywPIHv1rvfD/n3fw1kgU8yFnYntt6dq+ULQ6nrupI7K7biNqjkn2r7Ni0qfTvB9lYS&#13;&#10;QtG5jLMMfMQT69PwrweGMdPFVMTXkm4uNvvPouIsLHDQw9KLSfNf7j5a1KW6gj8lo2QbuXP8WffF&#13;&#10;RWkF1Nb+bIARkbWr2vWvCh1KDEcTjPTjNW9G+EnijWIk0+xjzlgCAM9s4zivlcz4LrTrL2UXJPsf&#13;&#10;SZfxfRhSaqyUWi98E/AQ8XeIbSGJQwNwvmDGe/Sv7o/+Db7xRpy/tPfE74Z6VEkSaN4B0eWYJ3kl&#13;&#10;vpAffgCv5Jf2efg/rPgXWV1TWVCCD98Dj5Pl+Y/yr+iP/g1A8T3niz9u79oTVLsk7vBujhAT0A1G&#13;&#10;YdK+n4qwk8r4WlRqR5ZVWk/RanyeQThmnE8MRGXNGjFter0/I/vBHSv8+v8A4Pe4pZfE/wABBErM&#13;&#10;fsPiL7oz/wAtLav9BWv8/r/g9qlMXi74B472XiL/ANDt6/miKuf0KfwLCxvD0ik/75P+FH2G8/55&#13;&#10;Sf8AfJ/wrsVvewz+FON4c1fs0Bxn2G8/55Sf98n/AApfsN7/AM8pP++a7H7Y3T/Gk+2MOM0ciA47&#13;&#10;7Fef88pP++TR9hvf+eUn/fJrsvtbf5//AF0hvH70ezQHHfYbz/nlJ/3yf8KPsN5/zyk/75P+Fdj9&#13;&#10;sPb+X/16DeN/n/8AXR7NAcb9iu+8Un/fJpRY3naKT/vk12H20g/5/wDr0n21vWj2aA5D7Def88pP&#13;&#10;++T/AIUhs7sdY3/I11jX7KM/5/nVFrqaTij2aA5/7Ncf3G/Kj7Ncf3Grq7HSL7UpRFbRu7H0GTX0&#13;&#10;T4F/ZT+K/jhY5NN0y48tiMO67FI/4FiuilgpTdooyqV4wXNJ2Pkz7Jc/3DS/Y7ofwN+Vfp5D/wAE&#13;&#10;7PipBbrLqP2a3LrkLJIAT+JrL1X/AIJ9fGHT41mgs3uY5CAktuRIhJ45K5xzXs/6r4u13Sl9zPN/&#13;&#10;t7CN2VVfefmt9luR/A35UotbjujflX6g/wDDtr472Onf2nqOkXqJsL/6skAfgK+cvG37N/i/wiW+&#13;&#10;22sy7CQ2VPH14rza2Wyh8SaO+ni6c9Yu58k/Zbn+435f/Wp4srxhlYnI9ga7TUNEvNOdo5FPynHP&#13;&#10;as+C6kgfbniuKVKxupXOb+w3n/PKT/vk/wCFAsbztFJ/3ya7Nr1ietM+1kcj/P61PIhnH/Ybz/nl&#13;&#10;J/3yf8KDZXneKT/vk11n2okdfypPtZzwaPZoDlBY3h6RSf8AfJoNjeDrFJ/3ya6s3bev+fzpPtbD&#13;&#10;qfzo5EByv2G8/wCeUn/fJr/QU/4NnI3i/wCCAX7XSSAqft/jngjH/MlWdfwKi8OcZr+/X/g2qkMv&#13;&#10;/BAv9rwn/n+8cf8AqE2dKUUgP6Yf+CDf/KHf9nr/ALJzY/8AoclfrdX5I/8ABBv/AJQ7/s9f9k5s&#13;&#10;f/Q5K/W6swCiiigD/9T+/iiiigAooooAKKKKACiiigD+ezxx/wArPPgr/s0W/wD/AFI7it7/AIOM&#13;&#10;/HsXw5/YS03xDIgcjx3p0SZGcM1tdHP6Vg+OP+VnnwV/2aLf/wDqR3FWv+Dk7wdN41/4J7wWNupZ&#13;&#10;7fxtp90oH+xb3I/rWVaajFtmVeajBykf5wvxG+LPiT4g+KmvfOkJSX5VBwoH0r6u+DviPxDYWUVx&#13;&#10;DLOHjYb1T1/DrXyp4E+H1/qPi1rdoJT5c2Cu3Oa/ZjwB4g+DHwH8LR3XiXTIrjVGiUwecmcP1yRn&#13;&#10;GPwrzMbjPZqyV2eDmGN9lD3VdnDvqnxU1fQVu47eeG1BMi3EgK5J68ntxXe/AH4sa18OdVvPE17K&#13;&#10;ROsLx20+c7SevJ4znpXi/wAQv2qrnx4H0yz2WsBYlYYFCJt9h6Vh+CLqPxZC3h1kzJMjeU6rkbu1&#13;&#10;eLTxspL3o2PBhmFSV1ONjwD48/Fbxd4l8X3ur6hezzyTTOxLkng818g6r4wu5pzHJIXkz3719g/F&#13;&#10;74ReJrN5BLaNHNja2M5I7N6DNfG+u+Atas7xRd28gyRtYdvfiu2m0elRknrcn0/xHqE8ogSQ9QFU&#13;&#10;HGOa/Tr9lO51ex1S1v5nKBNjI747Hk8+lfGPwI+BniP4keNYNF0u1eQFwJdik49a/Y/V/hVpPwi0&#13;&#10;JbRTCk0cGx48jKnHbvWNWok+VGGIrLm5I7j/ANoH49WuqazBZaLIxmtIwCedsrAenavnjR/2uNQ8&#13;&#10;LTRW+s2/mFJGIYHJIPqOa45vCuu+LPGixwo0iTOEVh0AzxnFe0ePvh78EvhN4fVvFRN7rEkO9rZO&#13;&#10;URSc8t2Oa5P7QVKVpannvNPYvllqZPib/go3qngyU6x4Zs47efI8uZOGwOvfAr4/+IX/AAUc+Kfx&#13;&#10;C1WW8upppLmUgLNnLc8Y5qh42tPAXxEt3sdBhWCYOfLjXONpHTPFa/7In7Dfjb4yfElo7TTnubbT&#13;&#10;m866XB2iME5PvivRq5vRpUJV6rsonsV8/wAPQw069aVlFan0h+zL8OvjJ+1PrcN54quZLfS8jcGJ&#13;&#10;UP8ATsfev3k+H2m/Ar9mu1/4QnTdNgvtUNusr3EwDIDj09TXxvdeJovgZotvoGi28VoLcizt1VRk&#13;&#10;E8OSDzk1o+CINX8aa7Jqd3MZEA3GSY4IX8fTpX8k+KfF1fG4epVk2qa2Sf3H8MeNXHOLzHD1a1SX&#13;&#10;JSjsk/x8z9jPh341vfGXwg1PSZYkhW6triOGGPgfOvHSv5PP2kbTVtC8V3OkX8E0IjnkUkDOSrHF&#13;&#10;f0a/D3xnoXwm8FT6p4huSIZZStvE+SxI44HpX5f/ALRPhDw78T/Etx4i0MRSrfStMsII8wAnPSvy&#13;&#10;bwfzrHwxc6k4OVPvqfh/gPxFmdPH1a1Sm5Utk9dz8jvC/ifUrG6WOy3B1kHUHr14r9p/2MNR8c+O&#13;&#10;/EWnaLqcLS2U8yxSJMONvG7P4V8b+C/2d5Dr0TtavtEmQAu48nAFf0Ifsi+ANC8H6Va2QgiFzbgS&#13;&#10;vKyYc7ufTt0r9D8RPEv2HLRw8ffl+F+p+p+K3i99W9nQwsHzy0vty+fyPkf/AIKe/wDBLn4ZfFzQ&#13;&#10;bPxz8KIk03XoYCLm2jA23AAHOPWvzM/4Jr/8E59Z174oXWn+P7Rx/ZsjPMJgQEjTkk59q/dD9p/4&#13;&#10;+XGk+MY9AsJSgjlXzfkBA+pOeK+if2c7TSfG3w88QeIfCflx6v8AYbrEkY+aY+XkZPua+74A8Rsd&#13;&#10;PA8mJd1LSLP0nww8WMyqZd7PGPSWkZPfsj8+f2j/ANt74afs8W0vwM+Eej6WtkP3V/dLGC78YIHo&#13;&#10;Sa87+AvxF+HfxX8Har4V0dIbLWr+CRkLNhXL9FXHQ1/Pn+0j461CL4qavcalI5vDeOjp2Vg2Gruf&#13;&#10;2WviVqyfEDTJ4bl4GW7jVipwQu4ZzivYzXhupXg63O9dd9z6LOuEa2JpvE+1aT133+R+q0v/AAT2&#13;&#10;8Z+Pddm1Pxe0djZBioldxj8M16zof7OX7MvwogTT9e1SzuLm2n9iXOOAa8l/4KHfHvxT8NNK0az0&#13;&#10;26kgS5tEuC6OQrFl6nv9M1+F/if9onxRrl+L25vpbiTgjLEdv6V7GVZfXxFGMvae75H0OS5XiMXQ&#13;&#10;g/ae6+x/Vv4L/af+Dfwd0DVZ/h7YWM1+tgyWrLg5kwcEenNfzo/tQ/tM+PfiT4s1HXfEt/cSSln+&#13;&#10;QsdqbuyjPQeleJfDX4362+vwILhsSSKkqnlWBPTntX0P8Tv2ZfEvxL1GPWfB1t/ot1GZJjkIisw6&#13;&#10;7jjjrmvSoYJYWq1V69T0sLgI4Kv+/wBnrf8AQ/0Wf+CWt9JqX/BO74N38pLNL8P9KdmPUkxV3/7f&#13;&#10;Az+xB8YAOCfhp4k5H/YOnrm/+CbHhqbwd+wV8JfC1y8cklh4H0y1d4juQlIsHB7it79v+YW/7DPx&#13;&#10;juG6J8MfEzn8NNnNftuGadODXZH9GYNr2ULdl+R/kh6JaywW8E0sbAbUw+M5BUZNZms+H7NrlplV&#13;&#10;iWfCFTgtn+lcj4b+KtnDbW8cwYMqoFYj7ykCty88f6LrAMa5SYsQpB4A9fxpGk30OGudCVZmcFCM&#13;&#10;n5Dn9a5bVrIW8hLAbiMei/Wu7k1rT4nIaTcORgdiOma4bU9XFwF24ZkbczNyCvpWkYdwjHuckLcP&#13;&#10;vEhwN2cDjii7jCsd5J2qOexBNW5ZVkTZIRuJ4UdWB/wrPmlxhGU5XscDj9atKxaVjAnixKH4G3Oz&#13;&#10;HGO5/Sq+NxcyjBkHLhuoq5dYPyyk4JJAJGB+IrJieKAMGBwwwM8/l6Uxj/tCwY8tjgDOGANU2mEp&#13;&#10;Egw4x8wPGQewptzIr4KDG3pk8Gs6XduO1hwQePTvQK3UtNIouE2j5RwFXjHsaZKwjLIvJznA4x+I&#13;&#10;qq9y0i74+gyPc05JFkOccBcn60XGXAjTICvOME5PHHpV20h8yQbFYMoPyt0x61HZac11JtUcdBx3&#13;&#10;NfSXw6+D+seL7mKysbdpmfC/IDkk/SsZVbbmVStGKu2eGwWFw0YkQBQvzbsYzmoJ7SZgTEpLHhx6&#13;&#10;/Sv2S8Af8E9PHPiGCEyWaRKwAUzuqjPpya+ntJ/4JFeKvExZdPSzLLtG0TpF8zcAZYjvXFPN6Ed5&#13;&#10;I8etn+Gp/FNH84Usc8EgZ1btms24ileXeXIJO8Ajiv6DviL/AMEZvjdocD3UWjzTFFLs1q6zLhec&#13;&#10;5UnA9zX5a/F/9lTx78ML02esWM0UhbhPb+lXSzOjU+CaZvhc4w9V2pzTPiecqqbCc4bCgDHvUDHE&#13;&#10;IYdjk+uK63VdBn00mCZCro3cH+dcrIskZ3MBljhs/wB3/wDXXoXXQ9SMrkazO6fNjrwW64+tKJBE&#13;&#10;uYz0ByOoqs0p37RwAM5x3oZ3ChxhgepxjigonjZNmVPPGQfWiWbL7xuHQEDpVWXZ27nqPegBokdQ&#13;&#10;TlT35zQBZBCv5jH2GT601trkyPztYZPpVPKkgEDPU04AOrYY5BzgDmgD7VlKt+wFoxX/AKLuxHb/&#13;&#10;AJg8Ff3n/wDB1Scf8EWPA3/Y3+EP/SKSv4LpC3/DAOilup+Oxz/4J4K/vv8A+DofTP7V/wCCNHgW&#13;&#10;2LBMeLPCLbj04snrWj8SE9j/ADTtKZozsk7108szx2qjBGc5PfFUdUsIdMuPKilEnPatPTZkuIBB&#13;&#10;Jgg5GPevVU3axxzVpM4yaWJ7r94OM8iu88LSJeatbx2K7SJVOPx/pXI61p0tq7PGuATxmui+G5lg&#13;&#10;8SWzgNxKpI/GvYyGd8TCm+rWp5ucU0sPOa6I+1/jnK58EaduJYpAFJH071+fk8u6VuvU9a/Qv41X&#13;&#10;VxLoVvYuiiN4EwCOnFfB+q6S0UxmQblyOR9a+98TKVSeLUlrZJfgfEeHtWEcK1tdt/iZFspMybcj&#13;&#10;JHSv0R/Zueye6j+1uTmNlYDrwPevgvR9LvJplPlPsB5Y9OK/Qn4DaDZadYTeIro+XFBCw3v0yR1/&#13;&#10;CuzwkpVKePVVrRau/ZdTi8U5QqYB0r6vRW7niHxylP8AwmcsTAvF5WA5zx/jXyZqEtxE5RQQOtfo&#13;&#10;P4o0Tw3408+TTJrd5yx2s78kZ6DNfIXjTwPqOlTFJIHXbx7Y7c15PHlKpVxE69P3k23dHq8E1YU6&#13;&#10;EKM/daVrM8fLSSHAY5HUH9auWF09pcK6kgDuOtSy2skBJkGD2/ziqQ3bu/sPavy5OUXc/Rbpq3Q+&#13;&#10;svAXxjkstNHhvVj9ptLj5ZYJOQB2I9CKi8UQ2mkyySaVh7eVP3bsMkZ5x+FfL8RnjPmQlg4OBtOf&#13;&#10;evafD2r3f2URaigmiZeEY/dPrX1qzudemqeIlrHZ9vI+beTxo1JToLR7r9RPDV/5GotFcAlWYZOf&#13;&#10;SuZ8f3d1q1+SAWjVsBh0/Sn65rFtbXu63G0Z6L6nvXObNRv2PkbnDdu9Z08UpUXRZrPDNVVVRxIQ&#13;&#10;pLtQnOevTmv1R/ZX8R2fi3wO3gHUi/ms3lwSYyFLDAr86LTwLrU0wlWKTaeTgHr0r71/ZkktvARb&#13;&#10;UbomKcIXDSAYUL6ZB71+heEdSth8zT2jJNO+1j8+8V6NHEZa4vWUbNW3uj7N0j9lPT/CF8mpeJTb&#13;&#10;fZXPms906hs+w+h71N8S/wBqjwv4I0weDPBMEUaQnZJsKsJPrg9K/Nv43ftF+MdU1KbSrW/maESs&#13;&#10;x6jJ+n8q+Tb3xRqV/IZZ3ZiTnOT3r9F4m8WcJgpSwuX0rNPV/wCR+YcO+DeJzCUMbm9Xm7LX8T9V&#13;&#10;dM8e+FfHkwbUAllcP1wAUkPsc8Vw/wAR/gXJe6e2sWiK26MyKgOQw/vKR6fWvhDwV4/u9G1FBKWe&#13;&#10;MMMqT6ntX6v/ALN/jCTxv9q8KX0SzpLbs9nvGdpx0HHU115BnmCz3DyjiY2mv6uzl4zw2M4Zf1vD&#13;&#10;u9Nbp9Ffp6HzF8PPANpZWpkeJPMQ/M3c5POPT869iubrTdeuU0a22HyUVMHqCPXHJrC+Imv2fgG5&#13;&#10;ntIU8qZnIcEjK4yCMZ4ryv4aeKW1HxVCY/m8yYLIM4zk1y4bPaeCxkMro01vaX6HuVsnnjcJLNKt&#13;&#10;R2teP3H1jp/giOy0mTUmCbY4/usM579+/p7Vxug+Orqz1YWmkqSwk2BoWEeOe/avS/inrF5oOj29&#13;&#10;hFEBDOSJMtgngDjk4xX59+LviBqOlX5sdFl8uJGO4gfNn+tfdcS5rhMscZyXrbc+I4Xy7GZlGST0&#13;&#10;e19vmfrPLrfi2bw6f9J81ZLOUlXIdl3LgcgE/hX7Cf8ABojp93afth/Hia9UrK3grRg4Pr/aExzX&#13;&#10;8uXwD/aG1HS9aXStabzYpGCAv0BY896/t2/4NvPB3hLTPj18SvGnh6NYptU8F6SJgn3WVbuRgQPq&#13;&#10;SK/O/EvE4TNeH5YzDStydPO6uj3PDvFY/JeJqeV5iub291GS20TZ/XxX+fb/AMHuzY8WfAP/AK8f&#13;&#10;EX/odvX+giDnP1r/AD7f+D3f/ka/gH/14+I//Q7av5Hhuf2CfwbeZx/9f/61N809uPrUZ574pvPJ&#13;&#10;61qBP5mOv86UyE//AF//ANVQLkrS4PrQBMZSRxxSiQ45/wDrVCPWjgn6UASiQjtTd+OTUJZlNKBu&#13;&#10;+YmgCUS5HH60Bmxjmo0Ujir9pZTXcoiiBYkgYFNIGyOG3muHCRjJPQCvrP4D/sofEH4xX6DTrZor&#13;&#10;UMPNu5gVjUd+cc/hX1V+xf8AsLX3xMnh8c+PVNloMDiR5ZuDLtPKr7e9f0gyfs4+FYvgNE/wLNsV&#13;&#10;VDFILYYdXXjax9T696/ReDfD3FZnLnUfcXX/ACPguLuO8JlkeWc1zP8AD1Px18Hfs9fBv4Dael3q&#13;&#10;KR6lqUYAdpMEbu+OwFV/FX7S9xp8/wDZ2iRpaogxGIFAx6ZNcJ8atI8Z+Dtbn0zxF5scqNhkf/Pe&#13;&#10;vl5fP1C+P2rkevvX7rl3D2HwMo0sPStPrdan47j8/r42Lq1ql4vtse96/wDGPxP41u4ItYuJnRDt&#13;&#10;Pz4yMjFf0H/sEfs8z+OPg5qPjnQBNvWBVCzsZEDKc78HjjFfzfeEPCUmo6pBAuTukUFeuc8V/ed/&#13;&#10;wT58HeFfg3+xJcz3bIkt1pcsj7/mIO3I/Wv5y+nL485t4dcIYfNMpSeLr1oQjeN01vJNdrafM/nv&#13;&#10;jm+MxeHy/DY76skqk3K/SEXLrbd2R/O14h/a38efD7xneeHbu4gnS0uWhkjnVWDbTjAHYV6Lpnin&#13;&#10;9mr9qyy/sDx3ZWuia1ICkOo22FjZz/e/+vxX5SftXeI4k+LurTxMQHvZT8vQZPP4V434T+IX2C9S&#13;&#10;WCYoQR0zx9a/qDMsto43BUK9aklKpCMmuzlFNrytc/SfDfirF1sBhsTKbTlFN+tj0j9tr/gnnrfw&#13;&#10;01CW70qNGjl3S2txD/qbhOoKnHDY6j8q/D3xR4evdFv5LK9QxyRsQwIx0r+wP4GfH/wt8dPAw+CP&#13;&#10;xPdZmZRFpN7J9+GXGAu7rj0/Kvxb/bv/AGXb/wAG65e3awbbi1YmQxjAlj6q47cjrX87cXcJvCSd&#13;&#10;SlrD8j+oOGOJfrUVTqv3vzPxwJYYHb34ppc+uf8AP41euYXicxsOQcYrOkUr0r88lGx9xGVxS5I/&#13;&#10;z/hTd5x1NJUTAgc+uakolMg96USHGQTVaigC2JCep7cV/oDf8G0JJ/4IDftd5/5/vHP/AKhNnX+f&#13;&#10;qBgV/oE/8G0H/KAX9rv/AK//ABz/AOoTZ1E9gP6av+CDf/KHf9nr/snNj/6HJX63V+SP/BBv/lDv&#13;&#10;+z1/2Tmx/wDQ5K/W6sgCiiigD//V/v4ooooAKKKKACiiigAooooA/ns8cf8AKzz4K/7NFv8A/wBS&#13;&#10;O4rc/wCDjDxnL4K/Yc0e9UBkufiBptlKPVJLa6J/Vaw/HH/Kzz4K/wCzRb//ANSO4rA/4OcIriX9&#13;&#10;gjw8luMt/wALO0n8vst5XFmKToVE+x5ucJPC1U+x/JN4U+E+l6JaSfFWSJI7TyTPIiYA4GR19TX5&#13;&#10;r/GX4k6l4x8R3V5MSIwSsQU8KB0ANftRo+l3Wt/skeIEsIzJMlmhQ4yPlGGyMcYr8BPEWjXZvpEd&#13;&#10;CMOQxBz3r5rCVeaKcj5DCVpOK5ncseGNU1W41SG3jLSMxAB6kA1+v/7MPwS8Ta5KniJA0KIg2SOv&#13;&#10;yD1r5l/Yd/Zi1f4qfEC3i8spbxMpkknUhPUjNfq/8bfjP4K/Zm0VvBmjmG5vYZCqxwkYQoOd3PrW&#13;&#10;VasnPkjuZV8TGUuSG6PPv2k/DEHgfwuvibUpYbycx7JEAwCBX5k2/wAWvho9/wDaNZ02OUElQhON&#13;&#10;pzX0f/wuLUPjX4H1m11oiWZkaWPcQAuM8Cvy98T2CJeyxpgAMR9TXTTV9zsw1NSWp+1/7OX7RPwh&#13;&#10;8PWcqfDrQYoNQljbdNIdxHGCQe1eEfFb41QeKNduZNYvcTeayovYHpXyl+yddwaf46WzvGZlljdM&#13;&#10;diWBAH6187/GbUtR8P8AxE1PR7h5EMN7IBz05z3+taukuhp7GOyR+937MVr4a1T4c634qjEbXmm2&#13;&#10;DTmTOSzfwgDmvyE+MXi7XfEvjjUdW1qaTiVl4J27AeBz0r6J/wCCffxTlvbzVPh9dzbY9StzAST1&#13;&#10;ABP415/8dPhXc2niC/8As6BI/OYBV4LgnrXlVaihUcZdTxcVVUKrT6nzd8OWupPFlq4O1RMpPfIJ&#13;&#10;/Kv7VP2FvB3h34Zfs3Q+K9HghGp68SZJmUCQRoPX0Oa/jx+EngeR/GFpaXOQpmTD84PPTPTtX9Pf&#13;&#10;x/8AiZrHwH/Y18DXPh+WTT5bi3uNsytjcABj86/JPF+jiMXl7weBdpT0Pwzx3o4zH5U8Dl0rTqaL&#13;&#10;/gh+1R+z6fHd2fFugxoJGYNcIp2hSP4hXx9qHibw78JbWGx8VXj28ocYERDOyr2Ocda9c/ZR/bBu&#13;&#10;/iZo934a8WgXswiLebI3IAHX3r8Xf2ufiTc6t8ZdRa4ncxrM0cCdgqk8Cvw3wt4TzPFKrledO/sX&#13;&#10;v3R/OHgvwLm+NjXyXiB39g1Z73Xlc+9/in+1bp3ijS5IdGUgWkJSAyDI2nuR0z71+ZN1+0R4p0jX&#13;&#10;v7StbyZGExA5wACemK57RvEDz6dPBHcOBIm3ceR9Pwr5312byr1jNIJVDtuOeTjjPSv6V4f4Tw2E&#13;&#10;p+zpxsj+v+GOCsJgaXsacFZH7Xfs6ft+2ehQxab4tsbS6Xzd7TScO3oAc8Y61+wXwK/bX+E+uXtw&#13;&#10;bS0dLyWMqmJVdR6EZxmv4vbDUmjiXZI6hWzGAfWvtL4GeOZtD1aCRrmUOAoQRk9TjGa8fiDw1wOJ&#13;&#10;cqvs1zNdj57ijwgyzGOdZU0ptPp1P2/+P+razreuXPimQsYMuUz0JbpmvtD/AIJG/FT+2fFs/hS9&#13;&#10;nDCTfCIyeOeoANfnv4z1mbWPgyniWO4EoaEW0kBwxWT1PNan/BNrxBrfhn416dPaWt1Kv24K7xAh&#13;&#10;QW6kkdvrXxtHL6eGwyoNJcj+6x8FhsspYTBrDSsvZv02Z+cv/BVD4C3Hwd/a38S6FFbusE2oPc2+&#13;&#10;/H+rlO8NwPevn39mjwFrU3jawmsoy7pco5UDkqWHb2r+lT/gtb+zh/wlXxB0f4sQQyML6yWFyik/&#13;&#10;PFxzjrxXwp+zD8Eo/D3ii01O5tztjXzDIARgDkDHrX0+O4ugsIqEF71tj7DMuOYRwSw8VeVtjxv/&#13;&#10;AIK6aVNf6N4VNpEy+TpcaXOeDvQHJHpX87899KtzwWGwnHr+Nf0Vft5/EbSPFGrfYL1wVtcxYYjg&#13;&#10;dMV+Lniz4WRT339oaR86P85K/dC+gx3r7bhl/VsJTp1F0P0LhL/ZcDSp1e1zzX4ePqI1OGUZCmZS&#13;&#10;T2BJ7Yr91fjL8UJvhr+zBoen2LiO4u7JpJJlG12CqOAfxr8qfhT8ObifxdZWEsW8STRn/eO7jivt&#13;&#10;f/goRby+HvC+heGWLRrBpJfZjjLKOK6MZ7PE1Kafc68wcMTUpx6Xuf6Gv/BLXU31n/gnd8G9VkJL&#13;&#10;XHgDSpSWOSS0Wa7P/goNtP7CXxmDdP8AhV/ifP8A4LZ68w/4JIqE/wCCaPwQUZ4+HGkYz/1yr0v/&#13;&#10;AIKGEp+wb8aGH/RLvFBH/gtnr9VoxShFI/bcLFKnBLsj/Gji061jt4XUkERocHG0fKKiYCznBSQM&#13;&#10;xOQykEY/wrPTUHks413cqiY2gHOQOp71my3O6VwWIJ+8Ex3+tEbdQb1Nq6u1C7Vb5sk5B6n0rFGo&#13;&#10;43LuySCMdvrWHcTsq+THwc5LdT9KrGcLKYydmBjcR19q2Nr9jdW+beCf4u68ill1FZkZpCgGcN7/&#13;&#10;AENc0t8cBmwBnhj1FN+2DcXcAkqVGOn1oGak00RjyN3JwBnP86y57gtkEfKvBHrVYlRjnB75zgVW&#13;&#10;aUP8w6L1BGMmgCe4LnBABG35QMmqzM6tuJOSMDPNRu8rsDG+0HP4nH8qbCSWVZV/WgCaNdr+Wvr6&#13;&#10;V0Fho13fgRwAnzOgH1q54d0K51O/jt7dWYyOV2rySelfrL+zL+x3FJpB8YfEEG1tYyGRZD8zD6HF&#13;&#10;cGMxUKUXOTPMzLH08PB1Js+Zfgd+zvrHi69jVoGEfAdypIFfpNo1x4I+BWi+RbWyPqcPys3T5h7i&#13;&#10;v1F/Z+074c6F8JdY/sPRlZII3eO+kVVJfHB3HgV+Tnxm0Oyn1K61KCVSjzsVEfzHc55OPrX5A+PI&#13;&#10;47G1MLG6UHZ+bPwT/iJsMyzCtg1dRpuz82dha/to+OIZUttJljtI4yDgHLPivoTwz+3l48tbsC8k&#13;&#10;aVnREVUJwAp5JxwTX5PSaZcpcKbXdxmMqwwx3dSRXo3hvTdRaVIYYpC2dq5BY47kV1ZtGi0rI9DO&#13;&#10;40ZRTSP6Gfgp/wAFIfEiXqaV4hjEkLrhoycs/sO2D6GvVP2zvDX7P/j/AOEOk/FLULFLbUL3dFHb&#13;&#10;yoF8wkHccDsK/IL4M/Avx14h8RwXc9vLBabA8ktwGUIF5Pavon/gof4t8jw94O8GaHcMEsLDmRDt&#13;&#10;TPTIGeSMc1+HZznGJhnGCwmEqtKbfPbayW3zZ/OHEHEGMp8QZbgsFWklUk+drZRUW7feflJ8Zv2Z&#13;&#10;vDXieGa98LmJMH5oVI3KO2AB0NflX8R/hpqvgvVpLK8hdQp4ZgRkV+mi+LdStNa8+0udxDbZFdto&#13;&#10;cDnp716h4y0rw58e/Bj6dPZpa6xBBlXVeJAB2PfpX9PZPj6tOnD2juu/Y/sbh/Nq9GnD2r5k+vU/&#13;&#10;BO5hKNyeOnzH9apyyGOIoPwHrXrnxP8AAmp+Ctdm0m+TaUY7Wx2ryp41WVmCjqOR34r7WE1JJo/R&#13;&#10;KdRSipLqU267gclcZHbpUyzgj5+cjnHqKpSHDZxhV7tweaa+3azISe4YcHiqLLgZ4/kfr29Kc0sk&#13;&#10;YVhghh071VJfaWGMuMjJzik2eawVSTtHJoA+4Cc/8E/9Exn/AJLsTz1/5A8Ff3uf8HUF1Jaf8EWv&#13;&#10;A8kZwT4t8IA44/5cnr+CBCT/AME/tFPb/hezD/yjwV/en/wdW5/4creBsf8AQ3+EP/SJ60pP3kDP&#13;&#10;81eS7klYkk88nP8Ak1vaVeiFvMzjBAHPrXKx9cE++K0Lcl3Csdo4OTXownY5nG563psmn65/ot31&#13;&#10;JwDXqng74Y6jaatBqGnqJEEisCvPGRwa8Q8PS6ZbOGnkOexHavonwD45uNLuDJaSEhMAdcfjzX0e&#13;&#10;T1o06kKjXU8TNaLqU5wufSfjz4da54s0S1WFXeXaFYLzt46GvMx+yl4y+wC7eGUqx67SfrXf3Xxa&#13;&#10;8avp8d5o1yIwvMiqOeOlebw/te/Gfw5e7U1GVlhlJjSVFdOP9kiv3SObZDWtUxzlKTXQ/D6+W5/R&#13;&#10;Xs8ujFRT2bev4FzxF8CvEGj21lZQ28u+VwGJQgYNRfHDxNF8MPCMPw/0mRTcyoGvZEOccD5fr616&#13;&#10;i37e3xK8XW/9l67DbzQiLa80cSRupPB2tjqPb86+Vvil4QXxLqLa1bSO+9N+x87mDc5H9a87i3M8&#13;&#10;Hh8HUq5V9u0Xv7q8tNb9Tt4MwGYYqvTjnMFGUbtJO6b/AA2PnCLxRrEE4aGZwM5ODjFez6P8UrvU&#13;&#10;bSOx1nE0RO1t/JA9iea8X1LRJdPfy3VyR0GDWctvIi5bK5xgZr8NwedVaLdpbn7di8qpVUk1ax9R&#13;&#10;aj8L7DxFpx1jQ5Qy5+dAOV574zXlmo+CI7GQ2+JQV4YsMc5roPhx431/wlIXtmJEg27X5BB9RXu1&#13;&#10;vrHhfxKguNdhCy9cKcAn2FdtTH4arZ8lm9zkpYLEU72ndLY+YtL8GyySKoI2lvu+w9c10+uQQ6XY&#13;&#10;bEHzN8ibfQV67r114Xso2OnbVVevc5NeJ6hOt/ctdMwdVxtU9BXHUqwivdR1QhJ6tnmM+nS3twN4&#13;&#10;Y8jBPWurgibTIVlVijfwgjORU0lzaJcAdO4zjisjW9TilxBEc7QDntn61z0Xyyck9TpqK6UWj2jw&#13;&#10;r47urRf9NFu6hejDHGPavWfBmsP4khvwrKD8qosY4Ar4Z+2SeXkM3TgivevgJ4xXSdYe0lYEy8Lu&#13;&#10;I/EV9xwXnf8At1KOIm+XX8j43i3KL4KpKjD3jz34l6VcQ+IJ55UK5c9vyry45AG49OlfpB8SfBWk&#13;&#10;eKtC+2xKiXCD+EjnP05r5aj+B/i6/uxDYWjyK3KiMFsiteKeGKzxUpUFzKTvoZ8O8RUlhVGs+Vx0&#13;&#10;1PE9IhLXiDnqPw54r9i/2N/D+tT+I7KWwRgIY0LOFzjuc+wryj4IfsBeOvE1zBr3iSD7Bp4PmS3F&#13;&#10;xlVCqeeSMcCv1O8Fal8C/wBmO2lm0u+Op3QjEYe35jMxXGCxxlR7V+k8CcL5hl2Er4n2PNOUWox7&#13;&#10;9NXslr1P5q+kF4j4fGYSeWZXB16jVrJXS9XsfmH+0v8ADTxBqXjvUpbgvzdO4bAxtJJ6DpXiXwW8&#13;&#10;IxReOLC2kOJmu1XPbBYY4r9jPGGl+E/jxoc/ifwoojvmYNKFYbfmByPWvzz8MfCLxNpfxdisRD5j&#13;&#10;RXKMXUNjAI5z9K+vqZDTqYqjjoUmp8yUk/sv5brszxeBvEieNyevl9f93UpQs4vfRWPpX9q7wxY6&#13;&#10;Vplibfd5sVn8/TPIGDgdTivxh8TLeS6nM67m/ek49s8V/RD8a/gB4v8AGWjWepaV5TxtGAdzY+bA&#13;&#10;zuPtXxL4t/Zc0DQ1+1eJ7zTraY53xCQFm9TjjFdPF/BeJzTD0XCorxXvN6XfUfgnx5h8vwMaeJm5&#13;&#10;zflrufnL8LdOu9V8T28UMROyQM7+2epr/QT/AODa6R4/jB42sCwZY/h7pJX8b2T/ACK/jk8I/DDw&#13;&#10;1oV5HJoskbYdWmYEHKZ+vcV/YV/wbZX1pc/tDfESO2IO3wBpWVBzt/0+QYr47iDhn+zuFsXTnUUp&#13;&#10;aN2fmj9Ew2aSzXjDLMTCm4wp8+6/us/sNHQV/n3f8HvHPir4BD/px8R/+h21f6CVf59n/B7wceKv&#13;&#10;gH/14+I//Q7av5Shuf1ifwXOKRW25zQ/Lc1Jnj8K2AYpwPanfeP0oB4zinUAFMVmY4GKGII2igEB&#13;&#10;QaAFIz8xPSnA55FNABPBx71bhiMjiNAck/jQDYtvA88ioikknHFfqX+w/wDscT/E7VD4y8ZRvBot&#13;&#10;gBNcSPhfMK8hFJ9e9cH+xt+yLrvxr8VW5njZLVG82aQg7VjXqTX7NfGbxx4R+EPw/j+FXgL90kCb&#13;&#10;J2iAAbA5yRjJJ619/wAFcITx9R1amlOOrf6I+K4u4njgqahDWctl+p5b8WPjjbaGE8E+C1is9LtU&#13;&#10;EEUcfyjCjknHrX1j/wAE7Pj5r2m/FDTvDVxej+y9RvI4723nIaJ1Y45U/wA6/DvxZ4iub++eaRiS&#13;&#10;zcE12fwa+KuqeCPFdrqFu7qYpVcEHoQRyOlf0Fl1b9zVwNGXs+eMoxl/K3FpP5PU/mnxCyStj8ur&#13;&#10;qDvOSe5/QZ/wWL/ZSfw148PjDw1bE2V1GknyLlRuXPp6V/PvYeB9QvNXGn2kMjzM+1QoJ5J4r+1P&#13;&#10;4E/FHwf+3L+yVfaT4oSK81rTLFI0kIBJAUgZ9frX4M/E3wx8P/2Tp77xD4k8mXVy7mzhOD5fXadp&#13;&#10;718L9GziHNcXklXLeK6UqeMy6Xsak5bVUleFSL680bXPxDgLiTEShPLKMW2vhjd3im2uWXnG2+t1&#13;&#10;Z9Tzn4J/ATTPh9Fa+NfiwFhjTEsVkSBI5HPIOMD61+xHwi/bz8FeKrRvhFK8NtbzxfZ7dEcqoXG3&#13;&#10;G7pmv5WvjD+134q8farLLJK6xkkBc9q8f8L/ABn1rSdXh1O3nkV45AdwJyMHNe54n5BwpxVBYXO8&#13;&#10;P7dRTUXf4L/aiv5ttd+h7Wc/R4rZvGpiMwqv2ji1G10o36f5n7Q/tyfsoXuh67d+M/D4NxY3DmXc&#13;&#10;OSu7k59/51+PWtaVdaPd4YMu0k8jGa/ej9lz9rbwR8cfBkfw1+Jrg3U8XkpcTt949F5PQjsa+VP2&#13;&#10;qv2TNW8K6091pMRmtJSZIZE+ZWQ8jkcV97wrl2IlgY5fi6ntXTSVOpp78enN2ktmuu6PmPD/AB2Z&#13;&#10;ZBif7FzdO0dIS6SS/VHwX8N/GGq6LqsF7aSOjI6uGViCCDkEYr9dfjBoy/Hz4Dab8QpYQ91HbNY3&#13;&#10;xx9/aNpJ+mAfzr8xvDfwo19rxRJavgEDhDz+OOK/cv8AZP8ABp1H4Eav4W1NGAiPmRRuOhKkNXDn&#13;&#10;fBlSVCoqi0aP6RyTjKkq8FTmuZM/jj+OvgGbwJ4zubEqVQuSvpjNeDygdf0r9hP+Chnwqm0jxHPc&#13;&#10;RxYaJ2OcY4r8g5lKZVuo44r+Rs2wMqFWVN9D+pMvxirUo1F1KJ61G/bPSpSCwx04yKjYcV4x6Kdy&#13;&#10;LOOMUlOIGM0mcdKBkwOa/wBAr/g2g/5QC/td/wDX/wCOf/UJs6/z9cZ+lf6BX/BtD/ygG/a7/wCv&#13;&#10;7xz/AOoTZ1E9gP6af+CDf/KHf9nr/snNj/6HJX63V+SP/BBv/lDv+z1/2Tmx/wDQ5K/W6sgCiiig&#13;&#10;D//W/v4ooooAKKKKACiiigAooooA/ns8cf8AKzz4K/7NFv8A/wBSO4qt/wAHK9td3X7Cfh+KzGZP&#13;&#10;+Fl6SV4z/wAut5Vnxx/ys8+Cv+zRb/8A9SO4r2T/AILuroR/ZE0WTxEVFvH4805wWIHzC3ucYz+N&#13;&#10;edm9/qtXl7HlZ439Trcqu7M/l8+CWh6unwT1RJ4xGtxp7R7SG2ksMc9ea/Oq0/Zn1rxT42SyOmTf&#13;&#10;ZprtV81UPQnv7V/QZ8EvHHwo8Q/DCfwd4eiDXDQ+YuzBDFQeTnPrX50337XNz4U+IMvhtobaKOO4&#13;&#10;a2kPlquwA7R+NflGLzSrS5eWPr5H4hj85r0VDlhfv5G/8V/iV4B/Y2+Ea+F/CUMNvrl1CTJcH/Wf&#13;&#10;KoA4GfWv53PiL8T/ABD8RdfuNU1K6lle5lMhYnltx7V9Qftmal4u1v4i3OpaxPJPE/z25IwvltyO&#13;&#10;OlfPnw78FW1tJDrOtKGQkssePxHHrxX1uXUqcaamnds+4yqjCFJTi7t9T6f/AGc/Cuvx6LPf6o6W&#13;&#10;sEkTCNZeGfI4IrwL4k6JBoniGbMW8F2KMR8pIPGKueJfidqr3y2GnSGONHCpHESCB2zXq/iLw5qn&#13;&#10;i/4fJrcMZaaHCSMO+RnJrqdWNNNyZ6DxSpX5jxL4O6//AGP45tZ9o/1wJycDPYetQ/tm+G5Lb4nv&#13;&#10;4ht03LqNulyzZ+XeVAOCPpXY/Br4a3PiLx3aWtxG8e2YFmbgcds19bftV2vwolax8E6vCUuYrYIL&#13;&#10;tDhkOO/WuinUT1ibU6yfvJn5x/ss+OrrwX8ULHUnyqtMsbMT0B4NfqH8ZdG1TxPrMN1o+4wzRrKJ&#13;&#10;k5BYjOBX5hX/AMItY8L+JrS80t5LmznlVra5iGVZc98fdPsa/oe8If8ACvvhz8GvDmo+OoUn1C7t&#13;&#10;Fc28+NyqVHOOorw86rxpxVXqfPcQ140kqv4HwT8Ifhr4r1nx3Z2As5GiEyHpjA3Dk1+uH/BVjSr3&#13;&#10;RP2b/APg2FlVoNOe5YAg44XgjrnvXnnwp+O/w41Dx3pmjeH9LWOQXaRqUGc5YADNfUH/AAVh+Fmu&#13;&#10;6j4c8PXUcVwRJpu5UYlipcLxxwAK/Ns9zZRnRnUVlc/I+Jc9UZ4edRKKufhP+xTeXGneKdUmlmcJ&#13;&#10;Bp0sjkE7Twa/Pz4zeLJNV8dajfAmRjcybC3Pyhj3r9Jvhj4Zf4ceB/EurTbkk+xtGQeMZyPSvx88&#13;&#10;VmY6/K0WZR5pYkk4wx56Yr0+DqMauKxWJS0lZL5I9jw/oqvjMbjI7S5Uvkj3P4ZwSalKrmUgDJkO&#13;&#10;QoBPU+4rD+KXh2Gz16aO0GzcdwUc5Dc1t/BGybV9SGkRnoQAOvXk5Ne3eNfgx4h1fXmvI0eULGqr&#13;&#10;GBgnaMf55r7GvDkqpt6H6BiIunW1dkfG9vYXXmIqBiQAxGMAD617x8Oor2HVo5lU4TGGI/L612lr&#13;&#10;8F5NKtDe647WsTMFOWwc9wPwqxosdiuuLpeleY8UfCuBzgcZJr0ILmVz0aVPnjdn7Lfsk+IfCuua&#13;&#10;OPBvxBA8i4Hm4foMD096+kbz9vD9nz9nDWj4c+HOjWj3du/lSXchKnOcGvxQ1D4kXvg29sbDS5Ss&#13;&#10;iphmJwfm9DXyZ8Y9Yvo/G8tzK7hptsu9z94NyTX5nnvh9Qx+M5qrajvZO135n49xJ4WYbM8ep15S&#13;&#10;5d7J2Tfn5H93ngv4/fDD9s34LxjxYtva/YkEyF2BOe5Ga/NP41eNvBPgLULnw18OJIy0kTRyyngF&#13;&#10;jwNpr8/v+CcfxTfX9HufBl1dHdLbGG1UNgBuOa8Z/aB+JtzovjG70/VZXMtvcOi7SRwDgHNfCZxw&#13;&#10;y6OZqdJu6W3Q/M8/4PeGzmNSi27K1unkfMP7UralBqc7XoaV2fPXgkHJ+tfNvw28fWNxqMei35MZ&#13;&#10;kby9nVevHWvv/WPD1h8dvhZPr1uo/tLTYdmxfvzKP4vw61+VkHhqfw/45RLqOUFbhQze+6v2ThvG&#13;&#10;UsVQ9lL4o7rsf0BwnmVHG4f2M3acNGux+1Xwa+AXhXSbKL4keNNQ8iCMC4t4vlDHYc/L+VeZ/tfa&#13;&#10;h4O/aItg3gucfa7K1eDypMAuAMDJP07V4T8cfiR4g0zwvYaHa3DmP7GieVluMr+Ar4j07xzrWjXb&#13;&#10;TJKysAWLKSc8H3r2o5QklKL1Wx9BHJIxXNF6rY/1Wf8AglfpN3of/BOn4M6RfKEmtvh/pUMijnDL&#13;&#10;Fg11/wDwUTbZ+wN8a3Pb4V+KT+WmT1zv/BL/AFMa1/wT0+DurAk/aPAOlS5PU7oq3f8Agoz/AMmB&#13;&#10;/G3/ALJT4q/9Nk9ffUk1GKZ+pUItQin2P8XO01FTp8MkeP8AVoB+QqnPdLkszbiCR7jNYFtOWs4h&#13;&#10;HxtiQdePuiknmbGT26+tJRJsaTXKsW+cDjG3ufx9ayjKz4fjC5wT/E3riqMl15hySFwcqKa8qOVx&#13;&#10;uAXqR0JrZGsY2L80smMDLDrz71FLubayYOemTjj8KoNcjA254HQU1rosvKkD17igotPN5i/KcHo+&#13;&#10;ePypksyAgoV6YPvVSUBiSo4+uKgZcuC4we2DxigC4ZxnepJC5+VvU+ldDpdkbuRURW3cZHYGuahx&#13;&#10;5mwr1/THSvrf9mz4V3nj3xjBujMkCOpl9MYrOrVjCLcjGvWjTg5S2R9X/syfBrStC0VfiP4zQeTA&#13;&#10;Q6q+OSR8vXvX1Z4n+MT+I7UWVj+6tYAFihjJGceuO9eKfFTxNBb3CeENGV0tLCIRGMMAski8HOMd&#13;&#10;K800e/vFvPLmwhBHQ5Ffnua82J1bsj8uzzmxbvJ2R/QT+wtqd/8AEzw3qHwylZFtjZPPGiJlmk/2&#13;&#10;vzrwL4i/sdfEtfE15bRaZOVMxKSqMRgOcKevr+FeDfB74zeIfgFoH/CReHLs295OuIjuwTx+eDW9&#13;&#10;ff8ABTL49a3dtoV1NFidli8x03EjIIwxPFfmeR8HVI4zE4rD2jGVunXqz8c4a4BrU8fi8ZhWoxm1&#13;&#10;vrr1Z67pH7Hngjwk8WpfGnV4dGT79xBnzJiM4CqV4968k+Jv7UXwF+DmpyeHfhXoNtctAxji1W7L&#13;&#10;Ozj+9tPGc818r/Hn40+L/HmsmTX76eaRWw8e7ABHsOK+KPiG127CfgBsbe5P1r9IwXCVKajOvJyf&#13;&#10;bofrWXcE0J8k8S3Py6I+9tV/4KK/Fq63RR3UAjdsPDEm1XTuDwMe2K9C8ZfFyf4+/CW1ub+OMX2n&#13;&#10;Avv5EhT3I7elfjqt/HbyF8gY4dSOfbHpzX018E/iX/wj5eC7BkgdR56MfvAnpVZ5wjhalOM6UEpQ&#13;&#10;d0y+I+B8HVp06lGmozg7xaXX/hjj/EkOox37SyMU2uTlsg+1d38OPiVrOh6pF5xkkEJ/dkN0I5wf&#13;&#10;UV73468HaH4t0I+JvDewFyC0I5PTNeN/Dz4ZyaxriO0bgCTbtA469aUMxhCk1WVrbhTzOFKi1WjZ&#13;&#10;rc9c+PHwRtfjb8Nn+Inhy38vULdS11bIvUYzvr8Q/EOmT6XeS2V4jq8chVh3yDX9UPwp1/S/hHBc&#13;&#10;WPihIprO5g8qaK4GQ4YY4HGCK/CD9s74f2Xh34kX2t+HoTFp97O01qMdFfkD869XhbOfbOVG2i1T&#13;&#10;Pa4M4g9vKVCz5Vsz4dl3uArDkYIOeo9KgaXnDYUdAfapJJ2jfa2MDjHvVJ3DHYwBxwDX2h+hlvzW&#13;&#10;bpggDCjsad5+/wDdxA7xjdjoMfzqorgMIzwRzSmZVO3OST1A6ZoA+7VcSf8ABP7RXU8f8L2PT/sD&#13;&#10;wZr+9P8A4Orc/wDDlbwMB/0N/hD/ANIpK/gqiOf+CfeiYOf+L6k5/wC4PDX96v8AwdWHH/BFbwMf&#13;&#10;+pv8If8ApE9aUn7yA/zTNu1gW446e1KjchUFIWJUEfjmm7sHI9eldljC/QvxPyB/+uvZfAmpw28b&#13;&#10;xyNzjjsOK8SjcAggdfT/ABrp9H1Awz9cZ9OK7sDUtLc5sTT5o2PqbQ9eETffODz1yD9RxSeI9OtN&#13;&#10;aU+R8rk5QHk/hXkFnqm1CYn4xnAPIrfsPEj21yDk5B/z+Fdl5Rej0OaPLPdanW2fhe9tLYRMjbdw&#13;&#10;yVHX8q9QuoI10+ye45ETiNgODsbsfpXGL8QhHYfZ2YLuHI46/wD1q8v1f4g3CzGGGQbS3616VPHO&#13;&#10;NKcJu6krHDPBxdWEoLVO59Qav8GtO1xI7nTSxVwGAAGefevOL/4L3WnSk3S7UzyzAde1ReFvjfJp&#13;&#10;NisUsmQFC9+39KoeJfjne6uPKikB64NfLOGp797lfUNA07RSqPIrAdccVVk1bSreHNu3OOPxpnhP&#13;&#10;wF8Q/iheiPRLWeZW5MoUgDvnOK+y/hh+x/LpGNY8fx+YI/mW3Vwd5Hr6V9BkvC2OxsksPSbT620P&#13;&#10;EzbiTB4OLdeqk+19T4c03wl4t8Y3Ah0GyuZlY/wqcNn34/nXuWhfslfEq/gE10sNspXIErjP4gc1&#13;&#10;9s+N/HPhL4ZadFaaOkZcptSK2URqmR0YDlsepNeD237VGp2he3eNSDlRtyPz7V+lw8NsPhqqpZli&#13;&#10;VB+WtvU/Pf8AiINbE0nWy7DuS89DzVf2HPHOoSMtpdW7SAZ2gnnHvXnurfsU/GSHU/sMVi0+Rujl&#13;&#10;jIMbDpwc1+jP7NvjzWvF3icNBIdrMARkg4PX3z6V+2Xxf0rwl8Ffgjo/i/xDZQSXc8btGjKvzsw4&#13;&#10;LfSvdr+GuSR+q0o4zlq1r8qf2lHVtLyR+VZt9Iepl2bU8rxlFOU/hSet/wCup/HP4o/Ze+M3hlJJ&#13;&#10;L3SLl44uXMID4A9gc14jDb6p4Y1VXmSWCWKQbg4KEEdj3r+jnxB8c/Afi68b+0oo7GbndcWXy5J6&#13;&#10;ArnaffivnD4r/CbwZ8S2Y3UFtqCuhaO+sEEV7EccFl6OB6Cvk8+8L8XhL1sHJVIr+XdfLc/Ysk8S&#13;&#10;MLil7LFwdOT77ffsfn14W8c/bI1lMwJCgPE2c/8A16+z/g/8Q9D0Nor9I0/dnJdxx17KetfDnjz4&#13;&#10;N+IfhbeLKhM1lIxENyoIBweh9GHcVN4O1lvtITUJW2BgdpOcflVZVxTiMHUjKoveXfuLNeGaGLg4&#13;&#10;Ql7r7H6T/GL9rvxJqGnromiSeZZwRkRRnMcYyOcIMCvzs174s6v4gnkF/M2RnAzjb9B9K9butJtP&#13;&#10;ENuiWrBQOpbuO1ZcHwQ09pV1C7kZkDBti45Gc969nEeJGYYqfs/aJLr0R4WC8NsswNNzpUfPzud9&#13;&#10;+x58WfFek+OodEjnY293LtZJOV2k8nH0/Cvrfx5+0to3wx1G7j03To571JXIu3yeDyPTp6V8k+EN&#13;&#10;D0PwZ4zh1nw+jJHGPmSUqSG7/rVXx74e8S+MIpprBPtCyyNuKqDz2A719vDi14PKXy171E7XWunT&#13;&#10;X5/I/P5+H9HFZ7LEyw9oTgrp6Xd+vyOd+In7fXxn8RpJpkV4YbVQyrDCPLUAn/Zr5N1r4wePfEc/&#13;&#10;n3l3I3O44/xPNepS/AHxjc3QiSyuGz13KQBmvQNC/Za8TNIsN3bNGjDLO3AH4+lfiGa8Y5ribqpi&#13;&#10;JW7XP3TKuD8pwqXscPFPyR454I8d+NGu1gtZp2VmBdV5AAr+4H/g0+vb7WPjV8U9RvW3FPBul243&#13;&#10;H5uL6U81/JTc/DfSvh5p7lwvnKudy4571/UF/wAGgvipdZ/aP+NWlKQfJ8HaPKfqb6YV5FbiPELC&#13;&#10;18PObamkvxTPXhw/Q+sUsRCNnB/o0f3oV/n2f8HvOP8AhKfgGf8Apx8R/wDodtX+gnX+fX/we8/8&#13;&#10;jV8Az/04+I//AEZbV8NDc+rP4L/vGn4B4NJzjKij1JNbAOpjMpGM04EEd6YEBoAAuf8AGnY5/SnE&#13;&#10;ADikVWb5v0oAlWPceMmvpj4C/CO+8eeI4IjEzJvBJxxivHfBfhy58Q6rHaRqTlgOK/WHw5YWfwJ8&#13;&#10;AWxgTGq36blJXmOP1+pr28my729RKW3U8vNcd7Gm2t+h+v8A8A/C3h34NfB5dK0dYf7R1NSryrgF&#13;&#10;UUYAB9civgz9oPwbqwuJr6UOrHLDd15zzXS/Cj443HiHwjY2N+H82yuWjLDqVY7gSK9A+K2sx69p&#13;&#10;YmuGWR5flCgEAYFf2FwdkmCnlDUdHE/lDi3O8ZTzeLlrF/1ofkVqfnJctA4b5G57cfSu48FeFbjW&#13;&#10;7+OO0UuWYDao5JroPFPhSW51pkt0GfMA2gev0719VfDvSPD3wV8Mjxj4mw12V3W8L4wMjgkV5WBy&#13;&#10;+FKq513aC6s9fGYuVSko0leT6I+2P2a/ib4n/ZN8MX3ieW+ktxNaNH9jQ5ByOMivx1/aq/aH8U/G&#13;&#10;XxleeIdWmeTzpSVBPAHbivTPF/xzv/iIlwrykI7HYB0CjoMZr408QSQXMsvnAZycEV8txhxe8S3S&#13;&#10;w/uw/F+p7nCHBlDByliakE6kt3Y8futQuZDlvXI7Zq5YXkufmzk/rVy5s4S2V9ORxTrey28jmvzy&#13;&#10;jUlz6s/Qa1OPK9D2z4a+PL/w3qMNxayOpVhggkcg1+9v7LP7YGleLtOT4e/FGKPULZ1WOKSYZZOM&#13;&#10;cN1r+cO1c2YEhPKnjtX0R8IPFtzaa/bskrKyupyp96/T+Gc9eHahfR9D8t4z4Rw+ZUZU60L369V6&#13;&#10;H9aHhH4b/Bu2uxf2Udlc2cyK5QjMgbHTGa9vs/E/wW+HdtNLpZhh3QlWtzzE4PG3+lfgBZ/HDxHo&#13;&#10;Fn58N3IEZAoXJHUdqzIfjhrmro0EkzsrH5NxJIOe3NfVw4KpYrMaWa0czqwl1hf3ZLtJbPTS5/Ge&#13;&#10;O8G8ywWZLGYbFyXK+/T0ufUf/BQP4KeEvHPhNviR4OIlspSy3cAO97aQ9D7qelfyb/Evw1J4b8UX&#13;&#10;NgFIUSEqfbNf16/Ai8uvH/h3UvB+rFJob20eMKxyd4Br+dr9tD4N3/g/xldq0LKYJ5EbI7Bjj86/&#13;&#10;KvGPhWnha6xFBWjI/v7wj4lqYnDPD15XlE/OhgAen9KrsMZFaE0eCd2fSqcg281+B1I2P2uEuhWw&#13;&#10;ob5qPlJwDgU9hnj9aaqgjmsjQlA7Cv8AQJ/4NoeP+CAv7Xf/AF/eOP8A1CbOv8/YZzxX+gR/wbQ5&#13;&#10;/wCHA37Xf/X/AOOf/UJs6ma0uB/TT/wQb/5Q7/s9f9k5sf8A0OSv1ur8kf8Agg3/AMod/wBnr/sn&#13;&#10;Nj/6HJX63ViAUUUUAf/X/v4ooooAKKKKACiiigAooooA/ns8cf8AKzz4K/7NFv8A/wBSO4rE/wCD&#13;&#10;my5u7X9gfQWsy4dviVpS/J1wbW84rb8cf8rPPgr/ALNFv/8A1I7is/8A4OX9aTQP2EPD2pPGsu34&#13;&#10;l6UNrjIz9lvK48wv7CduxwZpf6vUt2P59v8AgmVDfajrRj1iCZoPsciSBQd3HIr8d/2t/EF3oHx7&#13;&#10;1yyzsaDVJAyqfR8gfXFfqJ+wL+0tqWl+MhYxrb28M2EkVRjKtwexr8+P+CpvhCy0f9o/Udc0qMw2&#13;&#10;molLtCB1LqGb681+YUqKqV5RqH4zQw8auJlCqumh2vxC0fRfih8G9G8aI5862hMF2TywC42/nzXw&#13;&#10;b4x8bQKp0W3ZQiAAyL8oGOMAjvX1l8A9Ym8RfBHUtHuWkPl7ljVeO1fJMPwzuPFGsPawuimOXB3d&#13;&#10;Ac969DI3yxlSl9ltHq8ONU4Toy+w2jS+HnhFfFOpR3SqWAIyzZBJ9a/WfwBoXgfQfhy+g+MMRia3&#13;&#10;Z0ZBudmxxnpXh/wu8F+Cvhxo0T6rNFeXRAbYnOPcmvVbnRk14za3M8xt4od0caEBQvpg+lfFca5n&#13;&#10;7RKhGfKu5+feIGbOqlh1V5L7Nb3R6pofwz8FfC7wSPiRdyxGK6QvYtuBcHb/AHDjB96/F/42eK9R&#13;&#10;8Z+Ob3WoyZB5jbCeuB071+rHxr1uW++B1npcROyFC0UYIITPUfjX4xX+q7dXnduU3mLD8EHH9DX0&#13;&#10;3BWKrVMDGVZ3d3+DPsPDvE162XQqV3d3evknofT37JfiW6u/Htl4X1qAXdvc3MSGGUgorFhhvqK+&#13;&#10;0P2v/GTWfxKfSYyTHZQparCThVAHb0r88f2abt9L+KulX8zLn7dHIOeCAwI/Gvs79t+7sx8ZbqeN&#13;&#10;Tslghk3jqSyA16GcQTnFPax6ufQTrQi+zPUf2S9Qh1P4n6MhLttvomAiOD94cV+7v7ev7Xvhnwf4&#13;&#10;40j4e+MbXzrZ9Lg/hBeMsuDk54r8QP8Agmr4YuPGvxu0e105UcrdISknHIIOfc16x/wU+8STeI/2&#13;&#10;pLjSbbF39jZLRihxtKADGOw96/K+J8lo4y9CteyV97an4lxhkGGx7eFrt2Svo7ehL+19p/w88Mfs&#13;&#10;83XibwTKWfWZhN5ZcZSN8EDB/lX842qXrm/YzZBYYXZkdT6V+2n7SliR8EdJ0O4yZFg83yy2ewx+&#13;&#10;Vfi/qmkXE0zwqnzK+VbnPuK+08N8tWGy+MW2733P0HwlylYXKoQ5m3q9dz1r9n7W38P+MIJHILGV&#13;&#10;SzY6qT0xX7I/GX4x+A7Xwdp9v4ds47S/kth5txOMDJH8PvX5GfA/wPd634wsLW3ADvMivgHnJ71+&#13;&#10;hHxq+CfiLVo10nRoWdoFRVG7jpz1PHNfYV3Q9onUep93iqmGdVOo0n0ufN//AAjGt+OdQN5fX8Rt&#13;&#10;3fcHeXgHpwv9a9y+Gn7PmpNqjLZ3dpISMnbJ0B/DFeLaR8OtY8DTMnip/spjBCo5ySpPpzxWtoHx&#13;&#10;Z1aTxEun6NutoQShEZO5lHTNdbsejyJrQ5H9pWzHgrxNbWheIzCQKfLbcVxjOfrXhPxjt5b19P1W&#13;&#10;IFmktlDt2z0A9sVH+0BcajL4jea9leWYuGaSQ5YE17T8FPAUXxg0GLRJ5wj27APK/OFHWuPHr2Sj&#13;&#10;VT2OHM/3ShW6Lc9O/YM8Rax4b8d2jxqVBkBZsfKACO/PWvqn/goT8ObnRPFUfxDgWT7Lq9skpAHy&#13;&#10;hwo3dvWvEdP+Jnw7+Bc0OgaI0E0lvPiSZR83ynkZNfeXir4q+HP2qPgk3hmNI/tVlbmSzVBzu7//&#13;&#10;AF6+HzFSnWWJcLLufm2bKcsRHF8lltc/K34I/ETWNE10C0c7DhJFPC7SeeO/Few/ET4f6P4j1pNf&#13;&#10;06ERrK67yBx5gOcjHtXkXhTwvc+FvE5j1CItJDMY0UDHtXtXjPXP7O8PPpskbJKJBNFPGTtJ9Bz2&#13;&#10;r5B4iVHMFWw/XRnw88VLD5pGvh1a9kzyj9qLRLu00vTZfKeSL7GoWRTnJQYOcd6+DvsBu/McjH7s&#13;&#10;gluOxr9RrfVYPjB4J/4Q68AWeGJltyRg+YPQn1p3wu/YI8T+MIZdQ8V3tppOmANvnnIB24PIHWv1&#13;&#10;vB53B0eeq7M/cMv4jpvDqriGovqf6Ff/AASljWH/AIJwfBaFcYX4e6SAB/1yrsP+Cjh2/wDBP/43&#13;&#10;N6fCnxUf/KXcVp/sAeGdH8G/sW/DLwroE5ubLT/B2n2ltcH/AJaRxx4DfjWV/wAFHv8AlH78b8f9&#13;&#10;Eo8Vf+mu4r9BozUoRkuqP1XD1FOnGa2aR/iVWsxS0iYHAMa4B78Cp5b1JSElBB64rItQrW8TSZyI&#13;&#10;0wByMbRVhzHLIG+ueOfatUgluTOWDZ2hk9O9Rp5SssTdDknnoKgaQMgQFgT1zxiolcR7gRyRjhut&#13;&#10;M2LilQT2B6GnhlzsboejDn+VVEkxxIPujp2zTRvYHyyFXHI9KALEsqyKDGf4eg9vXrSKzPlTnsVN&#13;&#10;QJEdu8k4+UEitzSLOe6uI4I0Zmdtox39KAOo8IeG9S8U6pFp+mxiSV3CqEGRk+tf0k/s9/sM+PvB&#13;&#10;H7M0nxW8P263c7gi8W2JaSFQOSygZHXrX45fC/w4PA2nJq0cQF7N8xOBlAO1frd+wn+3J41+BviZ&#13;&#10;9D1e5lu9D1ORYtRs52zGynI+62R0PPFfN57VqSpS9j0/E+R4mq1Z0Zew3XTufB3jDTb2z8QSRXQP&#13;&#10;mrLJvyM/MTzkUeCNLOpakiyhgpb7xPHB6D/Cv2O/bm/Zw8HaxexfGz4OCJ9F1mJbpooQAIpWGXAI&#13;&#10;7Z7V8UeDPh0zaHd6rbLBHPBA0qI4AJZR2HrXzeFxf1mgpQjZvS3Y+NwGNeNoKcItN6W7M+cPj940&#13;&#10;toWtfD2lkSNDF87IRkED2r538LeK9STUYIZ5HZRIp+bHRTmqfxCvdSOrTTXitHK7k5PXIPIrA8PX&#13;&#10;kzXwlC8BDgd92K+lw2BjSoqCPscJlkKWGVNHsHibxJPqmpyTXB5dhk4wPrxXA+L1uL7S9yvtWI8E&#13;&#10;Y3cVm3WqT3Vw0qAbuhjz0981r2VzHqULaXcx5k27ge6475Pau+FOySXQ9WnQ5Yqx4IZJQxics+Ww&#13;&#10;Xz0A7YFd/ps0un6eNzEEyDeDySD05FcxqmjS2eoMrqd5OQFJ79KsanLDa7IQWyAD9Sex+lFSKasT&#13;&#10;UhzWiffX7MXxEtrbXotC8QsslncyrEUxnDHgV+gHinSPA3wst/7S0kxtPOzTJjGF7gHr1r8bvgzb&#13;&#10;rqPiG1ji3bjIvIzxzya+/PjXEws7eGyuw88dqjSAHdjA4Ar5PiHKYVnH8bHxHFWRU6/K3dd7dfU8&#13;&#10;/wDib4813xC5IkUmUkjbyoHbHvXzR8cYJPFvwwW6nSRriykxyeqgEE10EF1dyajslkbG75d2B+Nd&#13;&#10;X468MXEfw8vTblXEsTNgjkkjJ5rtyyjCnyqKsejk1KnRcLK1j8b7uCOOdupwSMHsaprtwrLzjn6V&#13;&#10;1erWsiSyidGV1YhjxziuYkjZAAgPJwM19mtT9CvfUaGG8sRk9zUf3mLLnryOmPenuj5KKPmpihkX&#13;&#10;LDGTzQB93WmP+HfGiEHP/F9W5/7hENf3r/8AB1f/AMoVvA3/AGN/hD/0ikr+Ce0GP+CfGhgf9F1b&#13;&#10;j/uEQ1/ex/wdXA/8OVfA5H/Q3eEP/SKSqhuB/mlLjG0/h+FRgBjhu3GD3oXg8kdzScgniuxPQySR&#13;&#10;biIHAOPY1fjcqdwOc98f0rG3AY5q1HKFX5zmrUrCkrG5HfywnIJ/u/Wr8etOVHuOtcp565IOeKYJ&#13;&#10;ME4q/aMz5EdTJqs7NnJ6fhVAlpZN2ck+9UYX3dc9e5rageMDbke+RR7V3HyoSGG4kcRRkknt9a/S&#13;&#10;n9jD9ijXvjRfv4i11fsuj2Ki4v7+5UiGGEHOWPdj/Cuea+Y/2cfhVf8AxW8f2Og6fCZVedd7EDaF&#13;&#10;z1PsOpr+jnU/EPgzQPg6PgV8NJVtorM7NRkiIRr+62/M8hGCVHRV6Cv1Xwy4J/tWvKpW0hD8X0R+&#13;&#10;U+KfiBDI8LFr4pu3ou58jfHr47fDb4TaGPhz8D7SGz0+3QR3GouAbm8YcMxPYEjgelfMvwt+LE/j&#13;&#10;K9Om3V7IGlOE8wn7x5A+ma+a/wBoYXNtr02mljvhfBBJOfUiuV+Cl9c6b4ktrrJUhweB+VfrOEz2&#13;&#10;phM6hhIxtGL5bH5zjckpYvJamLc25SXMn+R9W/HfwFqmiRx6xfmRlmDbWHfnpXzRDa6Bb2Mn2mKb&#13;&#10;7R5nyH+DBHPPrX65/ErQrn4l/BOC40yBJJbOJS7IPm3ex/n/AJFfCdh8C/F/iWBi9tsEXUqOoXqO&#13;&#10;nNfTY7JVjMROvRgua7TT1s1+V1qj8m4E8S4VMBKnjKig6cnF62em33n01/wTr8ISa78TrD7OoeNr&#13;&#10;kDaG29+3/wCuv0K/4K0eNL62v9J8D2k2yKzsURYycKCc5J/xriP+CbHwr1rwt4sg1DUbOaKKKQsz&#13;&#10;SoQpCqeN3b2rk/8Agqf4r8MXfxXSR45CtraIjbuc8nnH41/N8sTiMT4w4fAKP7nBYKV30U6ktbvo&#13;&#10;7adz+a8RnTzXxMVSK51TWlvQ/HqW/uIXdbi4jXDFjzlgfQcdDXo/hbxw1rPE1ndBirAgZw3GMelf&#13;&#10;N/jDWopdae+0SN1tj8qxtyT3zj8K7X4LWt3rWtr9thaRfPUHrggnoa/a8LnieO+rQ6vc/vHEZM/q&#13;&#10;TxMu236H6VXnh3Q/ib4AnttSiheZ4t8u4D94AOoI5Deh71+OnxF0CX4deJ5tKuFfy92+CVuAy9vx&#13;&#10;7V/U5+yt+zRF4usJNVvdOMenwWwkuJZSNgQAk8nivzM/bI+G/wAK/jD4kv8AQPhnDG8ujRvvuIgB&#13;&#10;u2H5gPXaehrXxI4Xp4+UpYCUXWpJc0ervt8+tj47wr8UsNTxtbLMS5NJq76Qv0bPyD034i3tuAob&#13;&#10;6CvQIPi5OYdryEfLj17fWvlnxno+teC9em0a+BDRNhT2Ydj/AI1zket3K5Dc5wOT0r+XK2MnGbjJ&#13;&#10;WZ/XkMNCUU4vQ+rbv4nSxS+fE7M4HI6iut+H/wAd7rQpzI0rrl93HIHsQTXxpFqryYBJPcf/AKqS&#13;&#10;S+8v5hlTyfypyzWs48t9BRy2infl1P1Wtv2uI7dC0rIxIOcgAk4/A1594m/bDuJoDHbyHaeoGAPw&#13;&#10;xX5s3GptMwKs2enWs2WRzwxz06muWpjpyN44Wmnex9N+MPjfqPijeFkb5hggcAZr+tT/AIMumkl/&#13;&#10;af8AjnNIxO7wLoh5/wCwhNX8TtnuYBEHPvX9s/8AwZcafd237SPxtuZkZUfwLoiqxHBI1CauWs24&#13;&#10;t2OmC1P9C6v8+v8A4PeefFXwDH/Tj4j/APRltX+gpX+fZ/we8DPir4B4/wCfHxH/AOh21efDc3P4&#13;&#10;McgHbSNwPSms2eFpRknk5xWwAo468Glz2GKDk8CnYx0oAavTjr61bgBYgL1zVdAM4rqvDWkyalqC&#13;&#10;xqCQGDN9P8iqhG7sKTsrn6TfsT/AxvGWvRandxnybdDczkDoE5Gfqa9Y+NGi63qnia5nuRiKF9sW&#13;&#10;eAEXgAD6V7X+yH488NfCDTrDw54mCRS6xt3uyglY2wFB9u9faXxx/Z9sb3RR4j0PEhlh+0MseGUK&#13;&#10;33fpmv3rgHhP6zh5Tp6uOrR+L8c8VLDYiMJuylomfmz8ItS0TQr+K3vWYb9qyKnUYPDEGvubxF8O&#13;&#10;Nb1TSbW+scTW03zq8XIP5fyr8/PEvw28R6Jqr6jb7oymXUDjAHrXunwZ+OPxB8O+VoF4xurTO7y3&#13;&#10;OQhHUj0NfumQRoYTDuFdONz8Yz2WIxVaM8PJSSPVj8LNN8JzN4n8Rv5aQqZzG/Ulee4r8tv2mPjh&#13;&#10;feOPEstnYOVtoT5caL0wK+mP2tP2g9S1t20ewLQqE2OqN1r8xmikvLgyzklmb1r8m484nhXl9Wwy&#13;&#10;5Yr8T9O4K4dnRj9YxDvJ/geofDfVpvMMMrnOOh707x45027aYL8sgDY+tM8GaasOpw7GxuI4r274&#13;&#10;s+CIpdFt7hSpYx72HsK/N4VKm1z9DcYHyXDqXmk5J+hrUXUgR9zB7EU+Hw/FGxUtk9gKS40dIkDB&#13;&#10;j16f0ranWs7SRhUop6pkU13uwozgcEGvfvg5bie/+1OCY4hub6jpXgdhaGabnkA4wB619nfCPwtd&#13;&#10;f8I809rEzmSYAkdSMcCveyys+dNHi5hRSg0z2j/hILa7sE0tCxc84PQH2r0b4aeA9c8Ta3DBZQu5&#13;&#10;dwAoBOST7f8A1qzfAPw1hn1T7Xr11BarvGFkfknPPA5r9Sfglrv7Pnw4uILvVtUWa5jYE+XEdi4/&#13;&#10;nX7fwtSc6ilOVkj8X4sxTpYebpQcpWeiPqb9lL9k3xNaX9tr1/si8lVkMC9fq3GPwr5A/wCCw37J&#13;&#10;s/h6yXxxa20fkX8OZCo6Sj8O9fW+s/t9i81618JfDSUrbPMkbz7RESM9sAY4/Oud/wCChvxe0T4p&#13;&#10;/s/2WhQXXn6lFv8APeT7qlAMDPrxXTxnlksxwVR14xSW1ndp26vb7j858M+J85webUo4mkoxqLbW&#13;&#10;6XmfwzeLNHl0jVprYggK52564B6VyTZPXrX098dNHjj1aS9jUKXY7wOzDrXzDIpVua/inNcG6NWU&#13;&#10;H0Z/fmBxKq041F1K5Xj8aI8B8AmnDGcUqAAn1ry0j0W7DhESwAr/AECf+DadNn/BAj9rvH/P944/&#13;&#10;9Qmzr+AS3Hz9uBX+gD/wbW4/4cF/td4/5/vHH/qE2ddNaklSbMYVG5WP6Xv+CDf/ACh3/Z6/7JzY&#13;&#10;/wDoclfrdX5I/wDBBv8A5Q7/ALPX/ZObH/0OSv1urzmbhRRRSA//0P7+KKKKACiiigAooooAKKKK&#13;&#10;AP57PHH/ACs8+Cv+zRb/AP8AUjuKf/wcm6Dc+If2DdHsbVPMcfETS5AMZHy213yaZ44/5WefBX/Z&#13;&#10;ot//AOpHcV2//BwlqUmjfsSaXqcY3eV4609mHt9muq5Men7Gduxw5mv9nqeh/Gx8DvDGm/DrVLPV&#13;&#10;r6YpKWUyRKQMg9hXtn/BQ34dWHxS+DWk/EPR1Jm08+VffxyKjj5DkdhxX5s6r8ZXn1o3UMhhUS56&#13;&#10;5IPTj04r9Df2bvixa/FbwVqnwo1ibzIdRt5Ikmb73mFfkBHpX5hjKFan++j0PxzH0K9NrELTlPgv&#13;&#10;9l8LpVnf6VfYBcfIGJA4GCcVwOrxz6L46vdLgZkjNwSNo6ox74619AW3hNPh747udEnLQyQzGJty&#13;&#10;8Hr69vSuY8YeH70+Nl1GNfkMYaWUAYIA7CscjxqliKil9rU5OHMep4yqpPWWp5NqvxIu/DF/HbQu&#13;&#10;rKny7WBy31r7Q+F/xr8B+KvA95b3LG21GOLayM/ykHgkA9fpX5OfEfxDt8TTws3G47ecYrgdF8b3&#13;&#10;ej3r3MMrDzDt3A5wK6eIuFKGYRUpKzWzR18WcC4bNIKUrxlHZo/VPx14yuL7wwdGtvnAjbaQeMep&#13;&#10;98V+bfiKLzNXIDbi789eSK+hvhv4pXxLavYvuffFjzW659vrXlvirRzDrD6eyssm/PzdvTn3r2Mk&#13;&#10;wEcJRjRXQ9/h7LY4GhGguh2vwXsZ7jxxpTRwjct1HhcZ53cYxX35+3T4c1q28X2mrNAyQy6bbgb1&#13;&#10;wxbYMkn/ABr3T/glh+yMnjLxPH8UfGFvu0fRE+2SGXhZJEBKjJ7Zr3r9oXxL4d+K3jy80zULCKS1&#13;&#10;jnMEZhIG1QxAwSMcCvjOKeJIYfEQhFc1tz4HjbjCGFxdOFOPNb4rB/wRw0BbDxjdfEDUFZI9K0+4&#13;&#10;uVwv3XRMrj3Jry340TReM/jrqfjPWknlM9y5V2TaoO7PX2r3uXxnZfsmfBHUL/whE0UupJ5ccz43&#13;&#10;hccqR0wa/MqD9pvxV471r7FfBWSWQ7WQBeG69q+ZxmAr4yXt6Ufcl5nx2PyzFZhL6zRjanLfWzOL&#13;&#10;/a1+JSQeJ49NsZf3FtapAOuCccjH1r5A01bLxUrDTmQXDnhGPtzivcP2jPDkHiPXnayYQylVzE5y&#13;&#10;SSOT+NfLOi+Dte0PUUkG8BZB8y9+fWv1TJqEIUIwT2P2vIcLCnhoQWjSP0v/AGWfhDqfhuxuPiBq&#13;&#10;EbKtmodHI4B5ps37Umq6b48ubfUUjuVuJDHGJD9wc4wRXoOn/EDxxoP7MGo2MbRJFO2zdgBxheQO&#13;&#10;/cV+Nep+ILxfEH2q5dw6sXDkk8mvm8bg/rdespPSOi9T5HH4D67iK6la0dF3TsfqV8T4pfHUMWtR&#13;&#10;ptfYXZOpArwnRdIk0nxHDdWuS8jhduD8oJr0f4HazJ4z8MtAZMTQQ4J5YMB79q1vDmkprmvRW8YV&#13;&#10;G8/96R32n1r2eHMw9pS9lUl70dGe/wAKZr7Si6FV+/B2f6Hz1+1X4SuNKubW8SJxHIoJlbGGaua/&#13;&#10;Z+8Wvos09nYu8U0yMmV6fMMV9pftreEli8F6fNBHI3kxAbh8y5OOp9a+B/gt4a8Q33iaO20qBpHe&#13;&#10;QLuYfKpPf8K+mr0+am4M+xxFLnpOJ4t8Q7vVtO8VXcd7I29Jz0PXPQ19W/sufHO88J67BDJIwUuA&#13;&#10;43EAr3Hvmsz9rj4Op4P16K9tJvPlnRGulRQAkhHPfpXzF4K0HXftY+zK27eNgUnj3Fc1WjTq0vZz&#13;&#10;Whx1sNRrUeSa6H9Glt8NPBnjxF+IfhqdC11blvsrEblcjnI9PSvi74zJJHcr4ctgGkQ4+UZII6D3&#13;&#10;pnweuPFXgnwTJqmsXT2cZXKysfv5H8IJqbRfiDotn4wXWtdjS7DsrozZwcHknHevyDOclnhlUrUV&#13;&#10;zvoj8K4g4dq4WNWvQXtH0XX0Ppr9iX4IR+Jry88R+MI1gtrC2eZvMAzuQZA/TmvCv2hfjr401bVb&#13;&#10;nQdIYQ2EDPDAsTEAIDjtX3t4U+Nfg69+EuuaT4VlVNS1JTGoVQrEPkHA68V+bfin4e+KILK7uNQg&#13;&#10;cSAkoSuCw7kZ68V8pk2OxMpyqYuPL5dj4Xh/MsXKpOrjo8u1o9j/AEV/+CaM0tx+wJ8I552LO3gX&#13;&#10;TGZj1JMVXv8Ago5/yj/+N3/ZKfFX/pruKqf8E1o5If2CfhJDKdzL4G0wMffyqu/8FGgT+wD8bgO/&#13;&#10;wp8Vf+my4r+scE70ab8l+R/ceXSvh6T/ALq/I/xHIPLjhQccxICefQdKswp85kJHC8A1et7ZvscB&#13;&#10;PHyr75+UUk1mY2MknLN95fStlKzNmtTDnVi2H5HTI6c0GJ0+4MD1rcGnSIu3bkHBz/8AW7/Wnf2e&#13;&#10;4IjA4PzDiq5xuXY59g2eO5/OrEUMjgpgZPIro00cyOq4YgggnB65Fei6D8M9W1ErJFE2CwGX4H4V&#13;&#10;TkluXzrueX2enSTSL5Ib5uMdq+rvg98Kbm7uE1O6jJC/MgZeM4616J8O/hT4e0K7F14hbziAu1MY&#13;&#10;HPUV+gOs+E9MtPA9trHhCIRqIx91AGAI9q87GY6Kaiup4+OzOMWoLqfGeoW19ZzC1uFRR5eTtJ6Z&#13;&#10;xn61Fo1w1q4xKNyHd5gGTx05rt9a8PSa3ax3NsS9wpPmAdQfQ1zGm+DPEJugsUTAOcHAzj69q43K&#13;&#10;5wvVWZ+tH7LPx2v3+FV74J8W5u9MjVmiMvO044xnPWvz1+JHxpubXxrKukuY7WOVowqcDbuOAQK9&#13;&#10;w8Fquk+CbjSMxrPJFgL0G7ueO9fn38RNOvbTV58iQM2SzdRkGufCZdGMpT7nPgcohCpKoup7F460&#13;&#10;PS/ihpp1/wAOAeemDLBGuG+UdQPevDtP0q40tpUu43RkjKtzhsn1z0PtVn4e+Lr7w5qKNbs+FYh1&#13;&#10;B6gGvpDx3c+DfE/h46kpFtfeWN4IGxz7Y716fsrbHq+ya90+KrrUWtrkFBuUPkL6Z67h3rq9G8Qz&#13;&#10;2063ilCQdrbh0X0xXJazZtFcnyHDZGS68bh6fhUelQv5gjxyDnkdT2/Sum2ljsjHofQHj3wjpdt4&#13;&#10;ch8e28wdJsKY1YAhgOmK+XWka8ut0rMWflQ3f0FeieJpb37FFpaFtq/OUBO3J7jHSsnw3okmo36P&#13;&#10;NxFHhyzdBjtisVFa3MdtT2j4cXkfgfRn8QXwzJtxAjDgsetesfDvxpqfjB5LDUG82OQs4PUjsB+F&#13;&#10;fLnjPxFLf3H9n2/+ri4AQ4H1x716j8CZGg12G4mbG75TGewzg8Vx16N4ts4cVh3KLk+p3/iWK1sd&#13;&#10;TRGV1UNtBbqCfYV7boOlx+M/BUlox2tEp3HqAuMcZq38Rfhlqt8Df6bbFoflKykZPPtXGW19d+Ef&#13;&#10;Db6TdvJG7uQ23jqOc142sFGy2PnVemlY8B1P9mzwJrckhF5NvLlXxjlvyrxTxx+yL4o0lJL7wyGv&#13;&#10;4YzuIRclB/KvsLwtpV54h1ZWR2wPlIXkn3969l8afE2Hw1okHgnSipCqDPeLwWb+6e+R0zXowzWU&#13;&#10;ZxgtT1oZ3KM1Tjqz8MdZ8E6zod0V1SGWKTphgR/SuYfTZy3zK3J/hHT/ABr93/B/w+8F/EuOW38R&#13;&#10;rEyHdI0hwWUdyDXg/if4X/BvQdZuE0yMypGSimZtwJ74r2ljE90fRQx8GtVqfPPkPb/8E/tEVxj/&#13;&#10;AIvs2Px0eA/1r+87/g6vOP8Agip4H/7G7wh/6RSV/FR8e49Ch/Yg8OR6BBFbxL8cpVMcQwM/2Pbc&#13;&#10;mv7WP+Dq4A/8EVfA2f8Aob/CH/pFJXZRkm0zrhK6uf5nwJP1p4fAycdKVcD/ADxRlSCMY/lXY3bQ&#13;&#10;UkmOyckr17VGeG569qmJVQRnHH1qE8tkn/IrPmvuXYm2jAP0yDSnBGc8ionYkgjB+lN2yE5H0qnP&#13;&#10;sS49iynJG5j7Gt/S7eS9uUtYQSzHAA5yTxWAiHIya+wP2evA9jYN/wAJ74ijVooD/occnRpB/Fju&#13;&#10;FrsweHdWpGEVqzjxNZUoObex+gX7PugQ/Aj4TyeJWTytV1OAxQzMDmNGHzEHsSOK5DwV8U7+y1i5&#13;&#10;upJfM85jksec9jz3r2iz8ZaL8U/htP4KuJ4pJVUyWc/8ULntgfwHpj8a/NG9v9f8B+LJLLVBhoZi&#13;&#10;pU/dYA4zzxg1/TGV4+WSUsJCEfdf2l1b3ufz1m2XQzueK9o7y/lfZbHpfxj0+817WW1iYOfMOWJ7&#13;&#10;GuM8EadcWepxXAB3Z4BHftnHtX0nbR2Xj/wut/aKXG3JjHzMrAdql+GPgIa14th01beRiZeS/C49&#13;&#10;+MY/GvsJ8N+0xtPGxldTaaZ8rDiFU8FUwbjbk0aP0i+DPiyHwf8AB59b8UIptmk8pI5MEOQAQAD+&#13;&#10;tdp4a/bs+FHhS6Cx+HNFnkjVionjLcnuQGANfmT+2P8AFy+8Mx2fw00CTFpp0IEgToZW+9nHGR0r&#13;&#10;86IvG19MechgMZJ5HvXz/FfiJhcNiquGw0U0/if8z2ex4/CngLhcXhamKx1Fc1ZuVtrX2uf0up/w&#13;&#10;VknTf4a0LTtF0xJGwWs7REK55yCfUfjVLxh4i+EH7W9j5HiuSKw1RQscN/GP3UuenmDkg9sjiv5p&#13;&#10;7nxdqE9ylwzfOihAycfiTXvnws+KevaVqMTW87qQQfLBPPY9DzXg8McdZZg6lRLCRTm9ZJWb9Xu/&#13;&#10;mejP6O+AwdSOLy2CpTXbe/qfpH8Zv2Er/wAFaV9r0YzXcbqdrKuUPfIYDkV7L+wd+yHr3jLxPa2+&#13;&#10;o2bxW4ulEjuPlI3dAcdT6npVn4M/tr3/AIXtINC1jyrm0wDJb3YDxN6jBxjPsa+3v+Hivgjwl8Nt&#13;&#10;U1DwJoFtZ3ggaNbiymJQFh1wQOQfyr9Gy7E5Xiq31nANRmovT9fkeHxfR4gwmW1MNZzcno2+53X/&#13;&#10;AAUM/aS8L/s5fC8fAv4S3KJdSQGPUrmFsEuBgqCD0HT3r+dv4XfEHUtP8TNrYmVhM5WZWbO7eedw&#13;&#10;4rx79oT45698WPGE+rX80heaVnyx6BjnHPWvLtC1U6fIjhivTA789zmvzzF8T4fLKsaGGvKzblK+&#13;&#10;s5PeT/JdlZdD3/DXwgjgcrdKprOprJtatvu/yPcv2tfhnDqti3jDRY8xNmeORcenzp/gK/Mxj5ZI&#13;&#10;Ocjjmv1y8PeNLLxT4NuPC+pESF4mWLd1DnPT61+Wvj7RX0LxNc2BGEEhZfz6V+XeIOBoOvHH4b4a&#13;&#10;urXaXVH7/wADYusqEsFifipaJ949DEglXbhmHStAWyzrhmxnqa5XeQeD7DmpUmlwFDEeor85ctbH&#13;&#10;3nLpdG7LZQxnl847CoI7R7mVYYQWZjgDv+FMsLO6v5lgtVaR2OABmv1g/Yu/Zd0Ce8j+IPxFRZ4r&#13;&#10;dwbeyI+VpMcbz2APUV3YHBTrzVOmrtnLisVCjB1JuyRzP7M37CWr+MNKt/iD8TZH0bw+xDJJKuZ7&#13;&#10;gA9IY+p/3jxX9sP/AAbSeG/hr4M+M/xP8MfDrTI7SKDwtphku5G8y5uMXcgBkboB3AAr+ZX48/tC&#13;&#10;Q6FINKskiXYnkp5YwiRrwFReigfSv3t/4NSPHsnjP9oT4urJ/wAsvB2kvnOc7r6Xmv0DMuE6GEy2&#13;&#10;vUqSvNJfmj4fBcTVsTjqMIRtBt/PRn9vtf59n/B7wceKvgH/ANePiP8A9Dtq/wBBOv8APu/4PdY2&#13;&#10;fxX8BCv/AD4eI+4H8dvX5NDc/SD+C4LtPH60uTn29aOB3BNA55rUAA75+tLjnNPTHepFHPagBYow&#13;&#10;7ADqa+vv2ffh/Hq2vWyXgIi3fabg+kSc/rXzn4P0U6prNvbno8oX65r9LPC/habwf8O7nVI1ZbjU&#13;&#10;P9HiYcFYxxXq5VQcqnNbY8/MKtqbRh+Jdf8A+Ei8a/a9PwUicRQBOAip0/lX6w/s/wD7Zup+GPDa&#13;&#10;+EfHNhb31o1sbQTyfMSh6biecg9K/Ov4FfDfSNWvpdO1i8S0u5kxC8q8ZPYn3r6R8Sfs9eNtCRbi&#13;&#10;1zcQk7vMtwSjDtnFf0lwXUeGozxCi7tWP5444wFLHtYOvZx638j2zx9p+j+LoZrvRsCKf54GB5X/&#13;&#10;AGTXza9hZeDIpry6GJlVjn3x1rp/Ddzq3hcSxX3mhSCrQyZxn6HpXhnxx8WLLo0iwcO64PrjHSs8&#13;&#10;6zytOXtJ7nZlGS0YRVOnsfDXxa8Qvq2uzTM3Jcgc15JbzOW3MT1qTWZ5pLl2c5IY9e471n2J82UK&#13;&#10;fXOK/H8Zieabdz9Tw9BRikj1rwkk899CseS28EV9NfFHVFg01LZmXMcKRt9Qv+NeWfB7Q3u72W8K&#13;&#10;DbBCZOncdK5P4ra9eXFy1krkkEliOOamnWW7CVN9EYlrNZzThZDtyeCMda7PUvDVs9otxAQcjcce&#13;&#10;1fOcV3OjjJIJP5V65Z+I7m3tEtZmyFTIP/666niIWMo0JXKEF1BpOoNvXcuc4NfZ/wAKPiUkHhe9&#13;&#10;tLFUDLFuUgZII/lX586pqb3l67j5cnr2r6+/Zm8Kf8JBNPaySElguF7c5FdmCx/LLQ48VguZNNG3&#13;&#10;F4s8Ra5rPlI8zAPjgkV9kfD3wdql0kNxfSMqMMkO2cVwEPw7i8P6uFggeRwePlOAa9r8MeGPHd+4&#13;&#10;SyicIzYRcgH9TX22Bx9adlFnyGMwdKF20e5eDNA0mx162RH81YZA8jDqcc9a4z9q7x7BZW1tommS&#13;&#10;RLG0juyq24/N2Jr07wx8NvGOiyx3N/EyAIzN5jAZ4z1zX53fG22u7vX3QSM7pdOWwc7eema/Rcdj&#13;&#10;50MklCS1k/uPz7B5fGvncKsZaRj95+evxRlGoPeRNjMcrYPfrXypfRbTj3NfVvxGtpIdauYnYAOC&#13;&#10;SR9K+X9STMpH+0a/l7iR+0qc3U/pPIY8tPlMDgsM1Jja2DTZI2RttInPB5PvXyEdGfRyWhoQuqnc&#13;&#10;VJ/Gv7//APg2sIP/AAQL/a7I/wCf7xx/6hNnX+fqsjJxX+gH/wAG0rZ/4IE/teE/8/8A44/9Qmzr&#13;&#10;or1k6bRlTp2lc/pm/wCCDf8Ayh3/AGev+yc2P/oclfrdX5I/8EG/+UO/7PX/AGTmx/8AQ5K/W6vO&#13;&#10;Z0BRRRSA/9H+/iiiigAooooAKKKKACiiigD+ezxx/wArPPgr/s0W/wD/AFI7iu1/4OFfJb9ibSYL&#13;&#10;j7svjuwiOcY+a1ux3rivHH/Kzz4K/wCzRb//ANSO4rB/4ObtYutE/YL8O3lqSD/ws3SVY5x8ptby&#13;&#10;sq6vBmGKhzU5I/zsPHX2vSPEV3pN2GURXBOQSMjPGPavo79lP4gXnhvxdbToCqM+EKsclu3NeS/G&#13;&#10;/T5bjxFFrdvjF5EpPuw4q58JtD1yTxDbiwjdh5qBGUfKpJ5OfUV83WoxlBwfU+TxGGjUg4S6n7y+&#13;&#10;J/g7D8dr3SvE/hhN15NGqXsQ/wCWjDGDngHFX/jh+yTp3hLwesd5qQXVUgIe1VhlcrkKSPrX0V+y&#13;&#10;ZrvhXw/oNjoMUyjW/Ky7bwQoxnGPXNfNv7Svi7WofGN3BdyST3IleRgRge2Pwr+d+IcRj8BmMZUn&#13;&#10;aK/E/lDivFZplmaxqUJWiune5/On8afA2seG/EtyL2F1USFEYg/rXgVtADdEAFwCd45BH0AHNfut&#13;&#10;rlt4G+JttJonieyWKcuFW5fjBPBJr5m1L9hbxrH4pt5PDcYvLS8lPlSRDcqqTxnA9K/Usl4zw9em&#13;&#10;lVfJJdz9n4f8QcJiaSVaXJLz/Q+dfgRpusz6xaW0cErKZMA4IDD6d8V+vPgf9ii1+JPiew13WZYL&#13;&#10;C3lMfmNcsEzyAflPtXmur2vwk/ZQ8PWtlq0S6n4ihIknt0PyQHHc+o714PZ/te+NPF/jaO8ubo2l&#13;&#10;lHOm21hPy7M4A6/rXFmGf4mrCU8HHRdX+hwZvxPiatKc8DD3ddX19D96/jd44sf2ePgZbfBX4TIi&#13;&#10;WrA/bbtB80pIHJK9Qa+P/wBnTwj4h+JXxF0/T7+KVkmnUvkZ+U8kk9816L8K55vjvoUekXD/AGq4&#13;&#10;IUwyH37cV+gGheD/AAv+xV8MNR+LPxClt11meFodLsCeVJXCsR1r8wwqq42pyvWTep+O4H2+YVEm&#13;&#10;rybd31ufmP8A8FY/FPhfQdUh+GHhkmC3sbONJYuv70fe5HHNfjP8NbW5vfFtrBCHO6UbdoJHXqfT&#13;&#10;FegftQfGDUfiX47utfvZTK08zSsdxIJck45zwK6L9l6HTZPF9vdXyF4kGZSeMP2+gr9rw2B9hhIU&#13;&#10;rao/obBZb9VwUKDV2jx39oUato/jV5o87v8Anp0yAMAn8K8NsPHeuyXawyO5w3fpgV9mftHz6H4v&#13;&#10;8R3UlqU8yOZ1G3ptU4GMegr5o0b4dX11eq8ISZVPBHHbpXuYWCUUrH0uEglTWmp9xeFdbj8Q/Aq9&#13;&#10;F/cOSrAKgGeox0xX59a/4UtBrEkm75S24k9MelfrV+z18OfCE/w+u7DxxO9lBJwZARwMZP3hjNec&#13;&#10;eJ/2a/hFrFw//CFeJrd1Vi225bB9SDjrX5hjs2p4PG1lUk0pPtdbH41mee0svzDEKrOSUn2utvJH&#13;&#10;nf7MfhSWPSrpIrhFFzExSPPZe1ZGg6xNonxHl0u448ufaSCfXpX2P8INM+A3ww0K5jl1CTWNYfiC&#13;&#10;G3QCOMgYIJPb6V8W6za2sfxDur+VBHE120qxMTyCcjLYrHhfEVKuIxFR35dLaWMeDcVVrYrF12ny&#13;&#10;O1na1/M+7f2jPEvguD4W2E+tNCNsakIpDEnA5OK/MS7/AGmLDQBJYeAbWK3yhRZggDbu5BxXs3xx&#13;&#10;kuvE3gWO+tg5hXAKvkgADBwK/MfUbO8FxlCAFkLAL1C9Mmv17B+/TTkfu2DXPTi5bn2R4Y8Vnxur&#13;&#10;xeMWa6S4A3s55B9QTzXb6BF8OfAshvLshhEScZyW77elfP3wuikmlj3k7X+UH0461seOtEnk1Jmh&#13;&#10;dxGyrvX0I4JrnqYVSk03ZHLPBKcrXsjqPiR8YtX8a3UOnW++DTrUFLe2VvkHoSB3ri9X1/XbPTBL&#13;&#10;Ys6zWy7/ALxbeOuKm0Xw0924SFC6dSx++x9K+sl8FeEvBPw8m8R+JYY2maDZbwPyxYjg49KuVKhC&#13;&#10;0JL5A8Ph6dqTj8j4e8P/ALXmqeGbpH/1Vwso3MCQV2noK+4fC3/BV3TZ9LfRvH+kWOooibI5pI13&#13;&#10;qqjkbuoz39a/GD4uaFIPEM+o6dCyB2MjKBwpPNeI3X263tZJNrBgjde/BrSpwpgZq8qZrV4Ky6rq&#13;&#10;6R/tUf8ABODxhpfxB/YT+FPjfRIRb2mq+CNNvbeBeiJJHkKPpVz/AIKJRNN+wT8ao0GS3wr8UqAP&#13;&#10;fTJ68c/4I1En/gld8BM/9Ex0U8/9ca+iv23LWC+/Y5+Ktnc58uX4eeIY3x/dawmBr6aMFCKiuiPt&#13;&#10;6dNQgox2SP8AFlsfBF9eWtuYYXYmOMlVHIIUVvwfDDxDcBStpIu45+ZDz+lfrx4P+FfgTQrqwnii&#13;&#10;S6SQom0jceQOa2PiF4MuvCOutbwW0NrCT5kO8DIDDjPpXEsbA8j+0Ys/I62+CXiyfEv2ZirEbd3H&#13;&#10;B9K7i0/Zq124t/NZthJHDDt3x7V9jXs8NrO73F1sWJfm2fMCR1GOoz61E3iS0hKtaMXEoO1Tn73b&#13;&#10;v0rOeM8iJY+yufLGmfA7/hHpTNfbGVGDOGPY+n0r6r0/wj4ab4e/2hpwR5bYEjafmHqcdwK57UtV&#13;&#10;tLuGTygEJQK38Q59PepfhrqLobvRJyUE0bhDjqTzjHauerinOLd9jjrYxzi5X2PJr/UbmdmhtyCw&#13;&#10;IJVhgLjuPTNfQnwX+IOLKXwlqcm+G5G1d5JAYdRz2NfP+raddWuqzW4QhXJ3N34/xq94a0i402+S&#13;&#10;6QsGRhIi5wRnn/61ZVIRqRSZjOnCrHVHq+uaZP4X8SSvp8gEUhyShyoLHvzxVM+Lriy3W5kVipy5&#13;&#10;iU9O3NN8Uaw11ChnVOVBkJIJJJzz06V5dcCWS4d4iWXfgYYBcD8q6aVLTU7aOHulc6+48cXwlE8U&#13;&#10;rDDkjy84wO1az6hYeK4vOK7gMqUK5JJ+vFeaTeQI2jYYD7jJsH3SOv61keHvEdzo2rJbgnY53Adc&#13;&#10;D3FdihY9GMUti4fCix6uWs49qmTbtBxnNdprXhe+XQXiCHt8g5IIr6B8J+H9K1iQavOyssi+ZuKh&#13;&#10;Sp9QO9betWdleXX9macQVU5LHGPXn6muariYwdmclfGKDsfnBe+HbpZGzG5BcEA9u1d/4S8A65qt&#13;&#10;4sVvCz9sY/lX1Fqfw5/tGRL2JVj2rh+OOPX0q5pmv6d4HkjuLUhbhWCnoRg8cCs6uYxSVtWc9fNI&#13;&#10;JWWrZ8t+J/A2rRa79mkhdWwBl8jH14rF1+4sfDOknT8jzuRIV7Z7Zr9K/iB8SfDuvfDKW/i0+Bry&#13;&#10;GI/vljAkI7sx/pX5F6/qNzqt5NcTKWyxAXH3fStcDW9tHmsbZbiPrEb2tYzbfDXRKhyM4BPPXn9K&#13;&#10;+kPhxpyWs8VxK+6QHeVHy8+vvgV8626O3C5AYeYpI54HIr1bwzq9xbRF5Wb7uxNxxyevWumcFY7q&#13;&#10;9NJWPunwV8YtQgvE0uSQvAMIRIc5A45BrH+MHhbUdZ26xpId45XLBI+QTjtjpXxxDrk9lf74ZSdr&#13;&#10;APk8A56Zr9Bfgz44sdc06Gwu9u6Egxhx8oJ7+4rzcThU1dHj4zBpxcj57N/eeAfDTkmQXdzDtRy3&#13;&#10;zAkf0r5G1XXNVudRZrueRnYkK5Ocnoc5r9aviR8H4fidqry+GbeWK4KgJCg+QsByQMdzXy/4g/Yq&#13;&#10;+Mg1HjRrtwCcOq8evPpXLl9BRbk1qzhyzDKLc2tWeZ/Drxpf6X4ZvGWXL+V5Z2kg9a8m8ReI/PlA&#13;&#10;5JZtx2nAHuQfSvuTQ/2M/i3Y+Crq6l06QTE5WNcE7ffFfO2q/s6/EC3uZIr7TbpZC+0ARnp613x0&#13;&#10;m7nqUrqbbOS+Kk5uP2FvD7kH/kusn4/8Sa2r++X/AIOO/CWieMv+CQ3grSvEEby248R+FJdsbBW3&#13;&#10;LZtggn61/Cj+0T8P9a+H/wCw54Xs9ZieJrj44zSxh+pC6PbCv7h/+DmjXLnw/wD8Eb/Bd7bNtY+J&#13;&#10;vCSE+xs3r6TKuR1aftFpc9apzewfs3qf59+t/st+FtYyfCGtJbXLE7bTVEKBj6CVcrXzV8Qfgn8Q&#13;&#10;fhvMI/EVi6wsSEuYyJYnHqHUkV9hfDfxWuuXMC6oSy7gBjrgn3r6s8QeE9K1nwu+n6VdLufB+y3b&#13;&#10;AoeO2eFr7rE8JyqUvb4bVdup89R4mjCr7HEaeZ+HWwqdp7fSnOhb2x1r3z4p/DSfw5rcyxwmLLEl&#13;&#10;R938PavIE0DUZX2xqW9DXxlXDShJxkrNH1EKsZxUovRnPjPDHtSgHryc8EV1beF9RjIEqHkjGOtX&#13;&#10;4PDkPSbOegx3NTGNhuWlih4T0aTXdYgsEB2vIASPTNfYHjHxLbaFpMeh2ShEtoPLjVeB2yeO59a8&#13;&#10;k+HGkQ6Xq39oSqdsYLDHqBXN+OPE0usalLIrZO7pXv5bUjRjKq9+h5OY03VlGn06nd/Df4o6l4R8&#13;&#10;RJqkEjkb8NGWIGD1yK+nfjZo9l430aDxnouGLQq7uuOncH3Br85I7lkcMc+xHvX3L8AfEreIdFl8&#13;&#10;H3rBhy0SsevHNfqHA+cfXac8rxDupax8pf8ABPzbjTKXhKkMyw6s46S81/wD1n9lO2v73X30I7lS&#13;&#10;aIqDnjPc445x0r9GPG9/4K/Z78JbY/KbWLyIsZpFBaJWwcAep968A+BPgGy+HVhffEbW022lgC67&#13;&#10;+BK/BjjX1OeT7CvhX4z/ABn174l+M7zVL+VthlbYo6AZ4AH9K+8zvjR5dgKeW037+t32TPh8n4MW&#13;&#10;Px9XMai9zTTu11POPjP42k8UeJri8mwzPISWbP614P8AbraQFgBuxgds11HjS5ARLr7zHg445/lX&#13;&#10;mkbrI+Tnk9q/nrM6t6km+p+84GFoRS2R0EMwfqMCuz8J6tNaakJEAAUjAP8An9a4i3jIkVeg6H1r&#13;&#10;qrG2lmH7gBeMHFPC8ytLsLEWd4npXiDxvdQNtglGQRlhkEf5Ne+fAv4grfxXXhrWpgUu4WiQMRgu&#13;&#10;33Sc9Oa+KdRuJZ7hVussF4bPHTtVjT9dutIuIri2Yq/mByRnoDwM17fDvEs8Fjo4q19dV5dTx8+4&#13;&#10;ejjcHPDeWnr0PXvH+knStWnTYq7ZmyPf61xdldS/6yUHj+XavpDWfDifELw5B4gsXDStGHmxwd/S&#13;&#10;vDI/DuoW+riydGKqQTgGvf4lyirLEKrBe7LVW8zxeH80pqg6c370dH8j1T4YR3NxqsMpEmSwYgcg&#13;&#10;DPU9K8t/ao8MxaV4nTU7KJkhnXzQSOST1/Wv0x/ZZ+E1j4hLTqpIjUGQMOoB5GT04/8A1153/wAF&#13;&#10;BPAulWul2ceiww5hBjZ0I3Mw54HoK6+IsnnQyXlqK7bTXkc2R5pGtm94OySaZ+MItpJDlB1PFeo+&#13;&#10;EPhlqevMk9xmGEnl2HJHsOtemfDb4UyXsK6lqaf7SI3Tju3tX0FZ6FbQIoe4UNvC+XEOMegPavyv&#13;&#10;BZRUqvm5dD9HxeZU6Ojep3nwD/Z68OXlw11dRfuosFppOOnPyjua/QnXNW8OeAvh5DbeGIyFiR1c&#13;&#10;Dsc9Tj1r4g8P/EmPwdp01mGTG0bOc4x19K891n42ahf6Pc2kUhcSuVkX2P8AhX75wzluBwWH5lpO&#13;&#10;z33v0PxTiHMMZi6/Le8bq3a3U5nx/wCLj4w1mea+kIZWK4LYGBxgd6/rR/4NB7Rovjr8XbgEFG8F&#13;&#10;aQq468X0vJ+tfxpTyPqbPcvw+TuCg5Yf/qr+0n/g0PsbuH4q/Fi6mhaJW8J6Sikg8kXkh6/SvmM6&#13;&#10;re3yzFzktbb/APbyPfyun7HMMNGOzdv/ACVn90tf59v/AAe7/wDI1fAM/wDTj4j/APQ7av8AQSFf&#13;&#10;59v/AAe7H/iq/gGP+nHxH/6Hb1+DQ3P2Q/gxAYn+lSBPrSBsHFXIYjIy1sBDHE7cD6VfjgXoOtb0&#13;&#10;2kPawJMBxINwP9Kit7GSPDODiqjHUiU+x1/w/wB9nrcF4/y7ZAVPuD9K/cz4feHtI+IHwqGoFVIs&#13;&#10;1+ZO+4jNfiV4f0m5nu4TbAkKd3oOK/Rb4DfHM+ELE+GH/wBVJgMCcgnofzr63hyEPaWqbHz+eSkq&#13;&#10;fubh4pvP+Ed1g31nI0MkZGChwRj2r6d+Cf7Yup+G54NM8STJcWYcBvPG7A985r4q+LGtabfa5JPE&#13;&#10;W8uVtwz2NeD6jqO6ZY7WQr0yxOPwr9Fw3ENSiuWm9EfB1sjhWfNNas/pA1N/gT8b7FNV8M6laWd/&#13;&#10;IpBtGUBWkx0HpnpX42ftTeCNa8F61Lps0boNxO0nI+oPcV4X4a+JmseDNThmt522g5Pzdf8A69fW&#13;&#10;XjD4m6T8WPCMEurN5kqKU85uXyB0zXPmmcOvG73NMuyxUZWWx+Wd3DMbk+aDnnr3qzYaatxOjx/K&#13;&#10;2en+FejeOdBis7lzaDcCcqcVleDtFuL3VIjtJG4Gvjppp+8fVRd17p9m/s++Ftum3jX6nZLAUBP5&#13;&#10;ivmv4naYlnrsy+XnLEDPp9a+nNA8Z2Ph2JdJibbx83OM8V454+jt9euJbyMjeWOB1ocewrs+aodD&#13;&#10;+2Tp5SZ+YZFdD4h017SRmbIA4x06D8a9O8C+EJtR1eOAjcGb8q3PH3hb9z5ES4csd2RyDXPVZtTR&#13;&#10;8p7l+0goucn8a/Qz9kW9msNTkldAAUGCccYOa+UdG8HRwXYkvegPVvY19I+A/E2neGpjb2YK71IY&#13;&#10;jryKMPiOV7FVaDl1PXvjr8dv+EZ1trKzkYSseGQ7cj8K+eLP9pXxXbXSNb3tyh353iQjvXkvxcbU&#13;&#10;Na143wDcEjJz07Zya8/0Pw5qerXyQRhmbcCAoJOc19Lg87rRsqbseDi8qpSu5q5+mvhn9qz4iana&#13;&#10;pYyahdTR5C/OxYc8dT0rcvNH1fX7O41SdcsxEm4f7VcL8Ivgbqb2KTa1KlpEwUqsxAds+1fpP4N8&#13;&#10;N/CjRdElh8R3sSW0cKNd3bMOCuOFr7ShjsViqLpSndeZ8lXweGw1VVYwt5n4SePvBer6j4lkggic&#13;&#10;Mzlc+oxXiWp/C6006ZpNdvoLNM5IkOW/AV+mH7Tfx8+BnhjWJdP+EsDX0yqVN3MAqhiOoFfkb408&#13;&#10;W6n4n1KW91CQ5Zj8q9B+FfmHEVCFOXLzXfl/mfo2QVpTjflsvMZ4l0LwLaDdpOry3Tjqotto/wC+&#13;&#10;t5/lXnEwgHCEsPcYp7/e5qseuD9eK+ElufWweg4ONozz2r/QF/4Nov8AlAN+131/4/8Axz/6hNnX&#13;&#10;+fwy46fnX+gP/wAG0Rz/AMEBv2u/+v7xz/6hNnWc3oO3U/pp/wCCDf8Ayh3/AGev+yc2P/oclfrd&#13;&#10;X5I/8EG/+UO/7PX/AGTmx/8AQ5K/W6sRhRRRQB//0v7+KKKKACiiigAooooAKKKKAP57PHH/ACs8&#13;&#10;+Cv+zRb/AP8AUjuK4X/g6Pt55/8Agnz4fW3zkfE/SGbAzx9lvM8V3Xjj/lZ58Ff9mi3/AP6kdxWF&#13;&#10;/wAHOMog/YC0OQgHHxJ0o4Jx/wAut5UVfhZlXfuM/irHw+8J6z8OoPEXiVWza7fL2febIyc+nSvF&#13;&#10;9d+M2j+G5FsPBlmtsiIED4GSfWvYvDV8niX4Z32l3kuxXdfs/U4IBz0r4k8UeH5rHW3guFwASI85&#13;&#10;+b0NeC6ab1PmZ07uzPq/4QftEeJdF8VwatNO+4FTu3Hkem7iv1kvtV8H/GrweviETFL+JB5hPzM7&#13;&#10;Yxj6V+APhzSdQleKCBH5cABeSfyr9cvgloZ+FXg4/ED4gTPDG1uDaWbdZMgY+U9q+J4v4ZjjqacH&#13;&#10;aS/E/O+PODoZjR5qbtNficl4r+HOp2c/2kCSJFfash6OfQV+iv7F1o2p2er6WNxe10eWRA3zOJMH&#13;&#10;BHpivz8vfjDD42u5dQ8QRrBZ27lozHwMdvl78V9B/Af9sz4RfBfUb3UTPvNxbta+WImycgg+3Pav&#13;&#10;xjNODczlScIQd1t/w5/PudcA5vOi6NOF2ttPPufjl+1Reaxe/ETUrq8eR3F3LG6sTklSR0/Cvnjw&#13;&#10;hp1/cajHJbrIVfCtheR7Cv1B+I2g/Cb4peMNQ8Tw6i0UN1O1yQ0DFlDnJGO1dh8LLT9mb4Za7aao&#13;&#10;1nca88DKWjuUENsWU7ssPvkewFfrOChUhQjQVJ3t2P3HAwq08LGgqL5rI/U7/gkn8M5vhz4Yn/aF&#13;&#10;+NAWz8N6VblrQXWVF1Pg7EXd94evFfE//BSD4/eKvjb48v8AxRZ3RfRAzJa29uxaNVBwqjHAwK80&#13;&#10;/bK/br8R/E/w7D4V8LMml6XZw7LfTdPzFaxDAHyoMDOB1IzX5yeBfjrqdrnRdckN1p8zHzUfnBPf&#13;&#10;n0rvyTIlhuaty+9LdHpZDw0sHz1+X3pbrscLdxNdzK10cMSE65PXIr69/Z9s4LIXmtkFo4YGwSdu&#13;&#10;1gMc+orzbUPh1pOvhtd8ISeZAcHyMnfu/wAPevX/AAb4b1Pw54MvrvUcQSNEV8o8lgPUV7KXtND6&#13;&#10;KL9rZI+QPiDq95H4gnnhfKyTOQ57bjntVLwp4o1G0u4szkr5mcrn5cd6v+IYJ7+/IjjOzO4Ajnnt&#13;&#10;XeeFvgx4t1eL7ZaWLiAgO8rfJtB6Hn1r1adKyse3SpcsbH1fd+MBP8HRNcESB5WESKcEOAByR3r4&#13;&#10;6nuJirzWsjxsG+8zc5PXivsq7+HOqeGvhaset7FCS+YI8jPIHGB/OvhzxUvlak32aRwo+9t7k/nX&#13;&#10;yOPy3nrz7nwWYZSquJn3ev3HtvwTk1SLxbCl0TIk74QE5J9x619S+Lfhtp1rrcmpa5LHHbyHeiH7&#13;&#10;5z7V8ifCLX4LTxBZPcqCsUgUSA8r+A5r7E+O2s3N1rNjeaKSYGtIwoYYBZR8x5rnwUV7blmjlwNO&#13;&#10;P1jknGzKPjLU9BvfAU/h3RYxt8vasm35z6gZHSvyS8R6NcQaxLCUaPbJsxj3r9FPD6T3F5++nLCT&#13;&#10;IjB+6PUexryL4mfD66i1pL62iG2Y5JzkHJ9MV9thfd0P0TBpLQ8Y+FenXk2sRWKbmzIAm09Se2O9&#13;&#10;foDq/wCzvq154STxHcQvDJKwTaEOcds814Z8N/CLaDqsF75LKwkD5Ix0OeM19/fEf45Xdl4GtbLT&#13;&#10;BHGwjJYE7ivof8anFptXjuGMjK14bnzRpvwq8MfDLRW8UePp0h8lN9vbk5edhyAB718u+K/HWq/F&#13;&#10;jxkllEoS1dlhhtUPyhc4z9a5v4ueOfFHi/xA13q1xJLGw2oCSFHYYHYV9l/8E+v2dj448Xnx54yQ&#13;&#10;Q6JpKfbLy4k+6PLIIX8a55U1GLm3qcXslCn7Wbuznfjt+zZ4K+Evw70KHxLbJLrGr2pv5EkXDRwN&#13;&#10;/q8+xr87fEXwh0PUbF/sdvGMJISVGRgg81+h/wC2l8Zv+F2fGW9122O21t8WNlCo+T7PbgKgA7ZA&#13;&#10;9K8P8HaVbXUUxusmMqS275sKB0wK1wleqoJyOnAYisoJyZ/pd/8ABJXTU0f/AIJpfBHTIxgQfDrS&#13;&#10;Ih9Fir2v9tqcWv7HfxVuuvl/DzxC+D7WExrhv+CbEcEX7BPwljtgBGvgbTAgXgY8riu2/betH1D9&#13;&#10;jf4r2MIy83w78QxAepewmA/nX1UvhPtHdw+R/mC3njrTz4NtL7R12TeWgZl4wQBzj2NeX+P/AB/q&#13;&#10;HiuxtZ7uR5JoUETvz82z1r1zwL8G/EE/hsWN8hCmNcglRt2jg5681d1b9nCaO3VYLhOdpcA5yT17&#13;&#10;18ZRTWkmfA4aLXuvvofAutapc3Zc7hndh8cfLjH49Kiia5vbSGS18zeHKtz2Xvz7V9i2v7POjQ3b&#13;&#10;C8keV3fhVXcBj/GvZfD/AMDfCVvEkYgwF6+aBznqa9dU3Y9tU7rQ+EtM8P6nexo8aEqDnKqTkHjJ&#13;&#10;9q63wp4Q1ey1qC9jAXMh3YXHy9O/Wv0xsfCHwh0ZFtdqCYEIURgQ24c89selfP3xT8UeFvBCTW3h&#13;&#10;+yWSQDfFLLyRjqAKmGGd2TSw0m3dWueLeJvAU8999ps03EqHdyMDB+td2fAugnwxFdO0UlwIwrNE&#13;&#10;c4x1BA6GvA9S+L2qa/i0kkMLxjKhBgYJ5Bq14b+Jz6PdeQzLLDM2ZU7Z6HHYV208MonfRwaijD8R&#13;&#10;6E2/aCNuTkA/qM1yVr4fBX7PIFkLHeSDypPevqN9K0bxXaJf6LGrBuSrEDDd+DXGXPgjULW7kGnx&#13;&#10;EAuGfZ94n2Fb8mlzqSPDpfCmpF8RQmUEfKFzx65HfFdDonw2uri7W6Y7UQbfmGMEf/rr6r0DwrHa&#13;&#10;2UGqalHLA2whfMHBHJ4xXPeI9btLFjaWoU55JjXjIOc59a46+LUVyo4cTjVFOMdzzDV9cPh3Tk02&#13;&#10;zkB8ltm0n5sj/PNecQ+LtRe7a4tZcGQ4+U5+bvVnxFcrc3btLG+DKSr8fOT1yaoeF/DltqOpQRWG&#13;&#10;BK0hwj9Fyep/GvL5m05SPEbdpTke6XmpeKYtAgWdCguV4BHzOMYzj3ryS60aUObqVXkIYEkZwoBr&#13;&#10;6s8c+DNe0Cysv7agI2QI0ZzkAHqSw6D0ryC6topbkpGVO8gNtyMEdhmvNwdTmhfe542XVOeF31Zp&#13;&#10;eCbIeLLWbw7NlhPE0aZ43EDJBr48+IfgW68La3NZ3MUiqshGAOo+tfaPgy7bRNfF0ImXynOAoz06&#13;&#10;4r628UfCDw98Y/CR1rQbaKXUdoVojgMnGSWHofWvTwFb2VRwezPbyzE+yquL2Z+IotLU7FcMoxu+&#13;&#10;b1/DtW1FZmO3kjt8sWIzg/yzX054y/Z+17Rbx4BZXCSAMCNpK4HcHoPak8P/AAR1RA0uoRSIO+/j&#13;&#10;bxwa+iTuj6iKufHrWcsdwxl+UnqC3A+vvX0X8H9eOn6pFJ5xIVg20nAODyOa9Yk+AthqkyyMFYMF&#13;&#10;J2kZ9OnrXaaT+zObKykv7Sdd/RFHBP4VLp9hzpns0v7TieGtP+2WJSBymFbOCy9OuO1eYaz+2ZrU&#13;&#10;9s0SXU2WOeJDkgngV8p/FnRNc8NagdM1BGURqSvuPpXzvNdPJJvnU8j5CONvPWlGNt0ZxglsfrH4&#13;&#10;T/bG1qPTJtLvnOXJC7XG4jqRXjnjH9p/WLq78kuyqrh8k8kD1NfGulTRxwmZt29RuBJOBWHqFzcN&#13;&#10;GN77gCdyAYJzT5LjlBdT6a/an8dT+O/2JvCt7MWYQ/HC4RSxz97SLYnFf2s/8HPGnyap/wAEb/At&#13;&#10;pHnLeLPCPT0+xvX8KPxTkZv2E/DyNuyvx0kAB7A6NbHrX9+X/BxfFaN/wSG8HS3oykWveFZAPcWb&#13;&#10;Y619Dw3h41cZRpS0TdjLM60qWDqTjukf54vguwtvDFiZrt1OOVJIHT61m6p8Xnk1fdasfLRgAMkB&#13;&#10;seted+P/ABHcSXMtvbu6pjAUZxz0P5V4+pmVw5YnP9K/Tc6zt0eXDUVpE+KyrJ1V5sRWesj7ktr2&#13;&#10;x+IlltuCrui7huGSePXrXiet21jpVxJGiqxBPCDGD0o+GGr3EE4QNtXB45PUHrWNr7Y1JpLxxuU7&#13;&#10;gpzzk9q87G4aFZQxCW+56OCxEqLlQb22LOmJZX1wiTxqM8dwRmvPtflawvpbJV+45UevWu40/ULR&#13;&#10;btGc7jwAOnT6Vh/EBrdNfVo14kRZDyMZNeFiMLTXvxPYoYmp8EhPC9/eM5hUkg8MCcjHT8PrXF+I&#13;&#10;tONpqUiy+pIWuostXayl+RQhAH3R+po8RWr3sCXwB3OME59K2q0oOklHczp1ZKp72x5f5a+YVPIJ&#13;&#10;6V7Z8IL680HxRa3EJbG8E9eR715ppmiXt1cLGsTFi2OlfZnw/wDA9vo+jpqOqRHzmUqu7GFX1xWm&#13;&#10;S06lOft4O3LrcyzicKkPYyV+bSx7r8Y/jjdat4TsPCVmRHaxI8jqp4dm43V8GX19AXYrlXJ6EcV7&#13;&#10;X450r+0bdruw3GOGJVAA7GvljU/Nt70li/ynGB0rkx2Oq160q9aV2zrwOCp0qUaVKNkjc8Rk3Cxq&#13;&#10;oI3Lk59faueXSJOJApHTmu60XRrnV3hwSwBBIHpXtunfDmO+gdbp0gCKG+cgcVUqftGuUz5/Zp3P&#13;&#10;nrRtFlvbpbdAQWOAw65r6B8OfCDUL6FbhZYY+cYkO09fQ/yrrNCuPA3hGYSRpHd3CKcs4BXd6Bee&#13;&#10;a43xR8Sbq4MstszxkZ2gDaB6V6U8LCFLe7f4Hn08TKVS1rWOG8Z+AGsbuQK+WDYbjGDXimsKbS4W&#13;&#10;FG+VTjPSulfX9Y1G6aSWeUhjnlj1qfS/C+oeIdSxCjNlgqqOST3/ADrwpU0rnsU6ruj6T/Z7vLjV&#13;&#10;dPuPDylmLR5jz0zXp/hrwTq15rK6XdRu0zSEDGM8njFb/wAHNG0z4WxRz6qsaXD4L7gDtHZfrX6S&#13;&#10;fCbwv8O9J0m9+O/iGWCWOyh8y2sGH+snHK8egPJNfr3AeLhiIRhXn/D/ACPzDjTDzoTc6MPj/M5v&#13;&#10;xD4i0D9mn4XwaFasBql3B516ejxhhlVPfJBzX5r+Mvi0vxGu5zfrvVAWjBz25715x+0n8dtT+JPj&#13;&#10;m8u5Lhtj3Du6qSBjsB7AdK86+Gt0LqK6updreXEzgt0HbmvA4o4meOxThT+COyPa4a4e+pYdSqfE&#13;&#10;92XtY8fSWBj05MpscsVXgVj6P45vJtVSPdy5HXvzXjfjW/kn1yWRHOSe1Zei6zNBfRyMSQrV89hc&#13;&#10;45asYSezR72IypSpSkt2j7D8U6XPLYm/hdmGBJgdOefavDbK+v4r8iHJySrJn+97V9CC9TWPAsRi&#13;&#10;Uq5XbKw/T9K828LeGrmKefVrpAFRwsZIzk/1wK/Q+L2qcqU6G0lc+E4WbqKpGt9l2PUfA9n4e8PP&#13;&#10;DJrSvNM6giF2GMsMjP0r+3f/AINa9X03UPGnxKjsokiYeH9MdlQAcfaZAO3tX8PXg/wpf+JfEH22&#13;&#10;RjhXyF9h+Nf2Xf8ABqhrMT/tDfFrw2r5a08F6SWUdBm+lX86+Ar4uvHBYpN6SVvxR9tDCUZYvDtL&#13;&#10;WLv+DP7dx0r/AD7/APg91wfFnwDH/Tj4j/8AQ7ev9BGv8/P/AIPb4zL4v+ASL1Nl4iH/AI/b1+bQ&#13;&#10;Wp9wfwbLGTxiun0bS555lUA4Nb3hrwlearOIrWJnJIHyj/Gvpzwx8JzpcS3uuAQooyEP3mHtXRCN&#13;&#10;zOUtDJ8PfDWXXdAjyjb4zxxk4qnqPwxisgFvpEiOfuk8/lXrd38Q7Xw9bHTNFURoRtLfxE9OTXy7&#13;&#10;4q8ZX99fsPNYsWyOa7oUo73OeU7bH054Q+H9p/wil3rFqd5C+VGVx97vXgL2mv6XrR2BwySEjFfU&#13;&#10;f7PHjDQ4vDUuh+JOkziWNmPAbvmvozVvh94T1a0Gp6ZPb+ZtztIGfwIr6vLMNTcF7x85mOInzXUT&#13;&#10;88r7XL66td04O4HGCDwfqaxrW3uJZVlAOAfmB6YNfdmk/CXQNVz5kkAdXwyH3rP1r4CrpweWz2EM&#13;&#10;uQFYHP4Zr0pYS20rnnLEa7WPhvxHJJbxBST0xmup+HHiuSyJ029dvJl+6Sfut61Y+I/h640uYWt0&#13;&#10;hBxgHnPH4Vz/AIX0aPVoxDbZSeM8Z6MB6VyyTvubxlpex9ASeG/7X5C5WQjnqMnoRW7beD/+EO0u&#13;&#10;TUbwbS4Ji3dSPWvQvgjZ6haL9m161MyR44kXI/OuW/aJ8XQyxGxs08kKpREHYUThzJoKcuV3PknV&#13;&#10;vFks2syZc4yeQT27VJD4quZJNisR2Oea8juXmW5MjMdxJz2q3azFyF3HOenevNTlF2O9pM+9P2fP&#13;&#10;J1PxFEJWzg5yOcYya7v41aV9ivTJbABGyxI4z715H+z8txpcVzrGcFUEaf7zGtH4pfEhZpDbOy7k&#13;&#10;JXk1z4ibZvRhY8cv7q8ErKMlQcYzW/4Qh+16kouHRASAxcgfp1rx7WfF5eR9rjB9Kz/Cutz32uRQ&#13;&#10;xyMcvnjmuSE1fc6JRvsfdviHR/AFjD9p1eb7QXjH7tOFyOnNeSzfF3w/4V3xeGrGGJwTh+Mk9q8t&#13;&#10;+I+tanaskIY8KMH04+teIXV5cXGQjZLdzxXp0cZy/CcVXDKW59ON8dPGWtSM3mv1woBxjnsK7DVf&#13;&#10;E3jfXfCn2R55QhXlWY4YnvXzh4Rxpq/bdUddg5Ccc/jWnqHxR1C/vo7O0YrCpARF4GBXRHM5pNOW&#13;&#10;5hLAwck+XY818T6VqltePLdbmLHqea8wu3/eEe9fWWvWb3SGWVdwdA4JHqK+XdZsXiu3wMAMa8DH&#13;&#10;TPcwsepzrdCBVYqc/LVxk7HsarsjA5x71409z0IMhHA21/oEf8G0OR/wQG/a7B/5/vHP/qE2df5/&#13;&#10;RjPb9a/0Bf8Ag2i4/wCCA37XY/6f/HP/AKhNnWU9iz+mn/gg3/yh3/Z6/wCyc2P/AKHJX63V+SP/&#13;&#10;AAQb/wCUO/7PX/ZObH/0OSv1urIAooooA//T/v4ooooAKKKKACiiigAooooA/ns8cf8AKzz4K/7N&#13;&#10;Fv8A/wBSO4rD/wCDm+wXUP2AtEhc4C/EfS3J6dLW7rc8cf8AKzz4K/7NFv8A/wBSO4qx/wAHJkEU&#13;&#10;/wCwNpqyAHHj7TCu44wfs91zWdVe6zHEr93I/hH0m8g0yKy0yzY4eTEo+vsKd8QPh2uq3kep7iFy&#13;&#10;E6EZx6Ve8LaCsl7HesR52QqKBuGSeBX15e/DfV49P0nVNWjH+kSoYoW65J/i9sV5VSFzwqivqc9+&#13;&#10;zr+z/p/h3S5vix8QwYtLsI/Nt/PxiYjooyBmvMfiT8WNW+MHjECHbHpsDbLS2BIRIgcDIFfQX7U3&#13;&#10;jDVf+Ec0fwBpjiPT7OIyyQQgqru4GSfpjpXxX4Aje58SeUYyVzxtGOMivMtq/I8lv3m+x9Gal4Mt&#13;&#10;7nQorFBsSSLzXKEAEgdPxr5I+JHhS08PxfI7+c5IR8cEZznI4r7m8TSafp2nRW80oBEQAEa/MoPX&#13;&#10;NfAfx58QySziSMuIUJQAHAwOn/163o/CdVF2WiL/AMMon8QfatKS4LTeVhVzzx3r1C68GXXh3wrd&#13;&#10;SzHMz7jvJyyjFeE/s2agD46iRkRjOSoLHAwRX0R8V727sbi60ZpBiRWXCnpxgc1M5e+0Tz+80j4y&#13;&#10;a/kv5pbS4dioyhL459MZrgNT0yWwvfLVjsADbscZNaV5JcW1+VlGCG4IOc4NdhDp6a1Y/PtVmHzs&#13;&#10;vQYFZtWJlCzPSvgT4h1tddhtbNiU4eQNnaVBB5/KvszxB43sYdVT+3WUwOREyAfKF4zkV82fBPwn&#13;&#10;NpqvrlwdsMYwZHHGBT/iTqM+oaspJVkZiYlHGcd8VrSoK90XToRT5kfTJufhNYXCzPaRXEjHzYi+&#13;&#10;BGM9M1yPiT42y3N7/ZsYjggyE8u3wEwhyo47V5dpGk3WuaXZ3c0RVCfLy4+8w6D2rG8V+DrpfE1n&#13;&#10;FbRuyyMoZVGACe1bSVjdn0HpOrav4z8O30d08zRySfIDkrntz2r5I8eeG59JuzJ8wlRtxBzjHNfo&#13;&#10;BJNpfw50KwtWijDEB5opOjpjnpkZrjvH/h7w/wCP7c6noBizMPMliXnBPbtxXweNzqMMU1NWT6n5&#13;&#10;rmHEEKWManFpbXPizwC32C5MznLO4YHoAc+9foZ4p0n+2Ph7p+u7JXjii2vJHkhTjvXyvovwskBM&#13;&#10;CK6zLIPkUE5A5FfoZ4fm1rwP8DhqE9qsiCZEkhlXKFST60QxEZ1Y1Iu5FPFwnXjVhqz4v0qwuHUG&#13;&#10;3WVUWTcrAYyx6E+te+aZ4Im8Y+HYEiWRniuAjsRycnnjBNei/DhbfxxePbppASN2DqVHGc/Svufw&#13;&#10;t4M0XwNpU2q+LWsLGGKI3NpaxHdLI+OnHTmvrMLUvLU+4wVW8veVj4O8efCuPwdbQXs8eBsHzAeo&#13;&#10;xjFfI3jTWZJddOmXXRU2IAMBVPqO5r9PvHl9J450eLU5YgkRlILAZUD+Ee5r4m8SeB4V8SHWrqDf&#13;&#10;hhvTHzccZx6Yr1uWL0PbSTVj538MfBiT4heK7PTocpDLKpdwMAjPPNfop+0d498OfBP4O2PwH+F7&#13;&#10;xwtJFu1mdAPNldwcAkfw14R4e1Wz0y7Fxp7Lb+S+NpByCTx0q/d/D/Wfjzq3lx5adOGmUYO1e+6v&#13;&#10;NxeAbs0ePjcA5ao/MvUlvJ9UlMzLuDA+YxIyP8a9a8HO09tNaBlViGC469D/ADr621n9jaewlMd9&#13;&#10;qFnD+7LlZGyeOeua0vAf7MGg2+ub9Q1uyP7vcEjO5mwDxx6VcYySs0dFNPl21P8AQO/4JqxyQ/sD&#13;&#10;/CSKU5ZfA2mBj7+VXpP7YsjRfsn/ABNkXgr4D11h+FlLWD+wdp9rpX7G/wANtNsm3xQeEbCON+mQ&#13;&#10;I+tS/t0SyQfsX/Fu4h++nw48RMv1GnzEV9MtUj6+Hwo/zTzrurTPClnNjKIGXfyBgZr2fwZ4h0ea&#13;&#10;6FprRaRm+X5cYHq3PWvzz0vxbf2Fpb3Vw5UmNSSTkEbQaa3xVvWudltJs5J3A5PPauH6sux5f1aL&#13;&#10;tdH62eJbvwB4G083V9JaZaIPFGpBLMRkbvT3r4Q+IX7RsMMj6RpcUduNjfPnqD6EV8xeK/iLr+sW&#13;&#10;yC5klaJEI2lskHtXz/r+vNdXGZGdzggtnp+daezijb2SR7i/xW1S61ET3EzDbIp+VjzzjIrQ+J+v&#13;&#10;X2pWceoxNK0bwht5PfpXypbXcqTKyyZy/wB0+/oa+p/h/ND4u8PTaFfKhmRdkQYjJBq+RDSsfMNv&#13;&#10;q1zZ3ouQ2ELHzC5yTnqBXVafLLdK83OAd6Fec9/Wq/j7wVrGg3phEREZcsSB8pA64NZPg9dZguMw&#13;&#10;g7Cx4A3DP0+lUbQ2PoP4eeLdV0ScnAIcAAHJwD7V9/8Awyt5/GksUoQRyIpbIXlh0JPtXx/4B0uw&#13;&#10;vv8ATNQ0ybzAoJcHC8cZxX1d4b1XUvD91G2m4tim1mbHUdcfj3qZS0aIkrHY+OIrjR7CXTrpRLFu&#13;&#10;wcrjAHpXxF41TULbUDeWbBc5wmQFI9OvbNfpnqsNj8Q/Dg1G2TZcmMrIyH5WfHXBr4D8f+EBpV3L&#13;&#10;BdGQursNzLxuHXFeDVg+Z3Pma0f3jPmuWe4mKW7RbyxBMmenrivTvhRp6z65GLjEKxSfMW/2ec/S&#13;&#10;uYm0cpc+ZGSspcFFAyOe1e0+CdKexs5tWeLDlsbmHQ9z9K58bb2TS6mGYzXsXBdT79sL/SfHmiQ6&#13;&#10;bqDK0oj2LIwGAFHGc9BXiHjb4RalaXP2vShazLGfMKL1K4zkcc14BBrfi3QJ3u7a7ykjblCkgf7o&#13;&#10;Br2nwP8AEnW9VufNvFLw7NrLI3Rh/wDW7V4EcLKn79Oei6Hy0MJOmuenPRdDyzUdI1TRZ8XcMiSE&#13;&#10;HfuGCqtyCPrXXeDvirrvgJpL7Td6uihmIHyso6Bs9q9wuJdA8YQTW2oALPtyHJAZQOlfKXxNli0F&#13;&#10;jp9vIsqzLhUHzYA6dO1epglOclzHr5fGpUl76PXNM/aL8ReMryX+07KCTepCmPAyP9oHsPavDfF/&#13;&#10;xLvxrklxcsFiAGETqG6E56Vl/DH7Zba3a/ayEWYFWkcdN3AAPQYq/wDFD4Y6zpd5I0I8yCQny5V+&#13;&#10;YNnkEV9bSfQ+7oLSzKUfxGVLZJLbEUis2188kH6nrXT6X8b2nu4LKwQrtIEvmHJz6fjXzdZfDzxR&#13;&#10;qFyLMJKxAB6HGWPFe9eEvgh4gRo7vW4lt1iQu7M4UAdt3JOa2Opbnp2v+CIviTosmrQQGW4QfvBj&#13;&#10;LY6nHtXwZ4z8JQ6PqjRS2s0JLEHIwAM1+ofgX4n+D/AjHSozHdyMoSc8LGqjrjrXpGq+Avhb8aYk&#13;&#10;NhHFbXMkYPGDu9wOKGYtXeh+OsOhWt3an+zklZOEZQBknGKwNW8G37DbHEfvAsT1wBX7O+E/2MfC&#13;&#10;GmX7RapeOI0O8SIuPvd+vavoe9/ZC+Ael6ZJd3uqWyuI96rOwDEEcgnPekuxfs+h/P18Y9MfTP2H&#13;&#10;PD6OCC3x0lOD2/4k1t3r++3/AIOJvC+seLf+CQnhLTNFRpJV1vwrMVUEnalocniv43P+Cl3hf4e+&#13;&#10;E/2QPAmmfD+RZEPxnvGvCuPvjS7YJ/47X9pH/Bfb4pwfCT/glP4J8Q3SLJFPr3haykVum2WzbP8A&#13;&#10;KvaySqqeJpTfRmePpOWGnBdUf5qPjDwHrGm3rrqcTxnzD98djXIy+GJWC7V5+gFfq3ey/Cv4s2r3&#13;&#10;NlcQ2s0gy8FwQwYf7Deo9KqWH7HfiPxWUvvCsCyWyjiZCChz3J9q/UI5ZTxHPVjK9j4V5hPD8lOc&#13;&#10;bXPzx8KaSdJYS3KsC3CnHH1zXn/i+UHWZHGf3YAwa/aK5/YC+JNvop1FrXzo4oyzmMDqBkADPJzX&#13;&#10;5ofE/wCA/wAQdC1W7ub7T5gm4k/KflA6ZA6Vz5jTlyKlB6I2y+UXJ1J7s+WrXUWtJAx9TjPNaPiR&#13;&#10;/tr295wd0agj6CsjULYWcnlSKwYE53jvmrM0yzWsKAZKE8Z56V8pV5vhZ9LT5bqSLd5bulol2g4K&#13;&#10;5Jx1roPCeoLqijSZULl+F/vZrsNH8OHWvCAkVDvTLYHoKZ4d0A+DZY/EF6B9oRt8MR7HqCf/AK9d&#13;&#10;OKXsbN9UjLDtVU0ujPp/wJ4D8IeBdNTxJ4vdA+C0UD/eYkddv/6q8p+JXxgh1e8XTtCGyHeFZjgE&#13;&#10;gduO1eE+OviZrWu3TfbJWc7stuPrXm1petcXalsnLdfTn1rGtmcpQVOL0Lhl6hL2j3P09+FnhXSf&#13;&#10;GHhW8trxyWeNDAy8MpHXjuK8P8bfs6+IbTUjPpy/a4y334RnGD/EvUVh6F46v/Cml2iRyOgfCblP&#13;&#10;OOvavWfD/wC0HfWFxs1QK+V2pIw+bHuwxk1wSqRu7o7IU3pZniGp6df+CoUsyjJNjowwQB3FcXqv&#13;&#10;iXXriEqrMOhbOc+/SvVviN8Q9J8S3pmMOQDt3Zxx1zyOteUa7qVjMBFpsbxcBjuPX2r3KFvZtPQ8&#13;&#10;jERfMmtTmrTV70ahEZeqclumc1o6q95qVy6bMZ5wOMg9+lVtHhJuDcSqMkEDuR+FfQ3ww8FWnibW&#13;&#10;I1ugzR5ClSMA+nNenSlKWHlC5wVIRhiI1Di/hD8D/EXxC1YQW6FIAQZriQ4RQMdzX0trVt4G+Dgf&#13;&#10;TdF2XN5ECJLp8feHXA7Y9a9t8T61ofwk8LC20xUjkeIqkSDDFvU1+XnxD8d3Wt6vPPOWBDsW+brn&#13;&#10;1NfK1pKN0z6GjCTs0euXXxJuda1jYjl2ZsAc4UE9hXuvjL4raroPwwOnQTtsYCHG4gEsOf8AOK+B&#13;&#10;vBd6jap9olY5Xv1H+fSvdPGt3Bq/hCO3t/u20nmSY/iOOea6MuxXLKVnujPHYdSUU11Pl/U5Lua7&#13;&#10;e4YkhySa9k+HNw8Oh6iz8boQo+ufWvJA7LkSYyzbgP6V634NtGbw3cySgL5mFGOMgZ6U8vhzVRY6&#13;&#10;XLT0R4VqUjT6jKXGcMec9cGnWcEjTBE6nH/161dU0uZb2Qqp+9n6ZruvAvhC61y/jjgRnORwo7E9&#13;&#10;Kxp4aTqpNamk8RFQvc+xfgd4dg13w3LZ6rJtiDLyep47V1/jLw5oGm2yaTo0yEgndvPVj2HFeV+L&#13;&#10;fE8nwv0GPRNJdROV/fupyVJH3a8t8LfEHUNd1Jba6djmTdzkng5r7rMeIoVKdPDOOsVa58bgMgnT&#13;&#10;qTxHNpJ3sfTWoXtv8N/CqXfyCR4z94jPIr+lT/gzt8Ry+I/2qfjjdTPvP/CEaK2frqE1fyK/HDxp&#13;&#10;c6jdixLHy4kCgE+gx2r+q/8A4Ms2D/tM/HB+efAmif8Apwmr4nNsY3SlST0Pr8uwi5lUe5/ocV/B&#13;&#10;9/weVaBp2s+NfgVNqJIWCx8QHA77ng/wr+8Gv4I/+D0XV30zxZ8Co1OPMsPEOfweCvl6HxHty2P5&#13;&#10;Rfgh/wAIbb+JLfSUgixKQu9sFs9qn/aIu5/DeqCyhIUbenTjsa+R/ht4tn07xvYyM+AbhPmz6mvq&#13;&#10;X9rST7Rc2epRjPmWUYcjkFgOTXsQpL2TkcbqWmo9z4y1PX2lmZXbIb36GufhtW1O/VMEljt4+tc9&#13;&#10;cXLvMcDBzjrXY+GJhDdpK443Dn3rCnBlzeh7K2galpmlJbESRkYeNxxkEVFd/ELxroNh9ljnYDGM&#13;&#10;HPFe7eGpLDxZpsWm3TbWQBFc4JA//XXG+P8A4a3liHcL5kfRZFGRXo8jteJxOa5jxfwp8S/GD6gV&#13;&#10;kvpiWycbiMH0616Le/E7xpa3cU32qRl4ypJwK8j07w7dafrCS7Cy78+gxn6V9O23w/i1qwS5WM/K&#13;&#10;Nx2jIGe1XRrSizOtCMlc4jxR4p1DxVpKeeA0hPU/eA781Q8C6NeQairNhVyMjPXmug8R6GbCH7Lp&#13;&#10;65K8Ocd/SuM0vX00G/Vrt2cg4KL0/OvSo4iV7nn1aET9R/h5dW+m+HFuZ445B5TZaQc9Oma+K/ix&#13;&#10;Hba/q0zOoUFjsZOcfWvU/AnxDGsaX5E7EQhdpVfQ1x+v6v4DhuZVhZnlBOd2MCvQdXTaxx+z1PjT&#13;&#10;XfB1zb5lQEgZ5rjrXSrxrxUIwNw5zX25ew+GNWtQ0JjjJx1/liuKn0Lwvp94kt1sb5gRjgV4mIqa&#13;&#10;nqUYOx6R4Sto/DXgVJJPkd1MzN+GBXxH4516e91eZ1YsDIT1zX6Na7Z6Tr3w5kk0TO+GEM6oM8Yx&#13;&#10;+lfmnr2jXX2uUqCfnODjtXn1Kh3UqZxr3TsxBJya9O+GVqG12CUnkOOOo5ry+4tZ4ZMMDXq/wpWS&#13;&#10;TW4tvHzjjGaxU7s2tY9E+MAjsZPnBY/LgH3FeLaW7XB824ACqM8DjPbmvo3426HJNJFxkuigcde1&#13;&#10;eA6hBFpVp9jU5I++fwraLZzyepl6xqbtlUJ29BVXQlafUYick5AFZM25zmTOOwAzmu68Aaa97rkR&#13;&#10;YZG9Qo64570SldmkYJI+vLnw7nwhY3IUmWWLbgjuARXxF45t1tdVe0AYbWOfrX6weHtI0jU/DhtJ&#13;&#10;BueygZ8+pwQf1r8z/H2mRt4onixk+a2QfrUyV1qVTlbQ8Yit/NbHOT2q0dNcLuZTjHUV7b4W+Fuo&#13;&#10;eIblVtIycnqBXuVz+yz4nudMXyXjjLD+Pg81h9XuauqlufBZtWIyAcV/fx/wbTLs/wCCBP7Xi+l9&#13;&#10;44/9Qmzr+PnT/wBif4i3enm6hkgCKSZHPQD35r+13/ggL8MLv4Vf8EKf2tNDvbiK5knk8b3RaHou&#13;&#10;fBlqm0/985/GuKvTsjopyuf0Hf8ABBv/AJQ7/s9f9k5sf/Q5K/W6vyR/4IN/8od/2ev+yc2P/ocl&#13;&#10;frdXGahRRRQB/9T+/iiiigAooooAKKKKACiiigD+ezxx/wArPPgr/s0W/wD/AFI7iqX/AAcv3CW/&#13;&#10;7A+i+YQA/wARtLj597a7q744/wCVnnwV/wBmi3//AKkdxXDf8HR84tv+CfHh+baWK/E7SSADjn7L&#13;&#10;eVnV+FmOI+Bn8kfwI8BaR4m1u0bUJWht1KtJIvsev1r1b4//ABrsLPX10Pw/I8q2CG0EkihclTjc&#13;&#10;AD3r4U+HnxJ1bTikEZdSpDBEbGc8YNaeo/8AE/8AEMWoQn96bpTLGeXPPNeap9jxIyPuHw58KPHH&#13;&#10;xf8AA8+v3w2QhNyXJXrjgDk1w/w6+Aut6Pq813ekYtd0srLg5Hbj8q+zNZ8eWfhH4T6P4P0iTYWt&#13;&#10;lkncMMkuAcEjuDXwV8Q/jPqWgSyW1pcPyxDSqcPjHTr0rmqULu6Oeth1K7L3xC0vUJIiWBDndhh7&#13;&#10;djivzp+KUiXF40bMx2/LsPIz3xX0LcfErVNcdovPO5zt2Z4we+c9a8z134eanqwke3BeQkhmTk57&#13;&#10;URg0gpxsrHnPwguTpHi62vQMhJAVXPK+ua+ufita3Or3I1W1UFZUDcdM18+eBvAer2esxxzxEMr7&#13;&#10;cDOSfrX2y9hbaN4OW311FS5VmEcbZJAPILcVDpXdzJ0m3ex+f/iHwtOJTNPEi723KO/4GvSPhv4J&#13;&#10;u9Yvl05FQE4OcdexJrp7nSbvWtRk8wKBjMeOAoPUjsfpXomm39n4HUmxw15JGDu+8VX0A7VboJmy&#13;&#10;p3NHx3DYeD9Hj8MWW5HYfvCOAW7nHpXN+Hvh5B4slju2LlYo/nZu5H9K928EfDm/+ONpJqcygXFv&#13;&#10;hpd3y7oxz+deia3beD/AvhwQxFRcQ5RkjOTnoDW6hZWNoU7Hzlf6cmk6ets7eUsZzDADgnHG4D3r&#13;&#10;0v4S+HU8WXP2jUmVltpN5Ugsx2D39K+WNU1+61nxJKJpig8/j0256mvtn4Pahonh3TrmO8YSGW1O&#13;&#10;4xD5sn37Vz4qqoU5SOXG11TpyktzyH4ta3YDUZizGRAdsQlYj5fYV4N4e+IH9kXpWH5MnGPvAj+t&#13;&#10;etfELRH1Oe4vjJmPhYg46jnvXypq2kT22oEwKDtPJwRx/KvglhqVaElUd2fm/wBRo4iElWd2z9N/&#13;&#10;hT8QPAt60FzqUS+bGPmkA5YH1r7y8ba18PdY+DFtY2EUbotyHkZAMnA6H2FfiB4Bj1dJfOty6AbQ&#13;&#10;cDnH61+jfgyeaT4Q3h8u4c72+QocnB5OOw718zlmDhh8arTbu9j4zKsvp4TME1Nu7tvsZcf7Rfhn&#13;&#10;wVDJo3h62QTI4/eqMEAduleEeM/jR4s8S+fJfXchhLgxqCRhX7f4ivONSsNJgvZru9BDF8gDngk5&#13;&#10;J96rTx2V8wt7CIyxpkvk9PfPua/T6cttD9mw8ntY9y+HHxovvsSeE71nMDON7tyFOeCBzX1t8TfC&#13;&#10;V9YfC0eJoE3qQI1uXHJDrx+tfmXoljetrKWlmSpeVVAAx1I71+2vxftr3wz+xdZ3erkG4ieMhjgn&#13;&#10;AXIxgV7FLY9yjqrn426tqtxYJJc6kzW5/hU8ZYcGvsD9nLxPbaH4Nu9dV/m3bN7E8jGeM1+Y/i3x&#13;&#10;TN4p1XzTKSI3HPPBJr7K+Hksx8B2+kDe0ckxYqqnLHsfpXRFI2SPPv2mPibr8upStFcTKhGE8olc&#13;&#10;AjPJFeC/C34o6lpfimK7vZppADgIXyAeRXrP7SGhppOnRysjEuoUgHPB7/hXyjoujTl0fLoQCQV4&#13;&#10;3Y96mQclkf6pf/BP+8a//Yr+GN63WXwdp7nHvHW9+2vb/a/2Pfipa4z5nw98QJgf7VhMK4b/AIJt&#13;&#10;yyTfsF/CWWYYZvA2mFh7+UK9k/acsV1P9nPx9pr8i48H6xCR7PaSL/WvVWx7sNkf5I3jLU7WzVNH&#13;&#10;jUAQwgeYB8+dvIwK8p0tftF6Iju2MDhSDxnuPevq/wCNvgFvB/i6/wBL+ySKwlLLJKOSDg8V84Wl&#13;&#10;5Jp2oi509SzLnd5q/KC3UVgc00i/LaFLHJLOqkl8DA4Hy9e3rXius2s81w8UI+YnLEjaNvevsR/D&#13;&#10;F5qfhiPWrOBsbMTbRwoPtivn7UtEvY7o/aFfa3Cl8jmplbqZHkqWLQlbdhhiBtbqcepPtXqHw28R&#13;&#10;/wDCOeJILu33yMsoDqQdpA6/pUZ8Ou7Yjj5LbAwJzzX0D8JvgbfeIbpbkxymOEbycY6nHWmr9QPu&#13;&#10;XT/h18HPjb4Phvrq/ttKvVA8xblSEOeW6CucvPhf+zh8Lrc3KanHqd7H8sdrbRkwn3Lt/hXmXiHQ&#13;&#10;5PDWbDTEmMcShW2/MAW46iuHvdDurq1W6igcl2+dmBKnaf6UpSsPmsfQvh/XNM1W1lto44re3OWt&#13;&#10;zGoO054z0qO7uGhugbzykiAwJF57dTXKaK9v4d8KPNPEJJZGGBnAA9SO3tXn9/4nLSSeZKU8uQNG&#13;&#10;D0Kj07VhKRjUqH0P4X8dReHJX8l1lhbbvjLfLg9SPfHSuo8ReHLP4hW6T6LGNjHIEowSW75GelfA&#13;&#10;1544xdyWgUB5GyrA4BI9f6ivpX4H/HmPSoX03UQrIDtjY/wjPauOrBtOx5uIpOSbW5xOt+BDpmpC&#13;&#10;yniYMrbPN7cDGcV6Lcf2HoOj21ozK3mqFYZPzEnB6dK95+IPh+z+IGgHVvD4AljG9PKwSdo5zXxX&#13;&#10;4ja6tLhbDUGxNHgAAYrw8VK84p6Hz2LleST0sdvqieHl8xBlkVwVHUAgdvYVkaVG2mBpbORtrYKk&#13;&#10;A/MevTsa5XS0hvV2ySsGLkE4IGccc16MTFBYsswUo23gsRtYDG7cO3tW1CEYxasb0KMVF6bnFat4&#13;&#10;j1i2uJp7eU7nixn7mFx057ivnvxZ4qvL6I+ZMvmI/AB7dxnua9i8ZQz3MG+2QybAUUkleD646180&#13;&#10;6zpeGWaaN9yjlsHAbsAPWvSw8FbY9XDJaWWxvaB4r1WG/UKzfKwb5zkDHb2r9EoP2jH0jwDYm90j&#13;&#10;TLmSGEhZ5Y8scZxuHOTX5eQRXyyJ5QfBxg7ea+pfCug654t8LNZwLITGhCjBJYH29jXpx0Z7MJWZ&#13;&#10;leNf2ofEWql49PtrS1GQQLeIIAB7ivCrr4meK9VlIu7q5zJ1Ic7SMd63ta+G+q2OpSRSwTOQ3JwQ&#13;&#10;Bjr2q5pHwb8SareoLWynfcu4GINhQe59RW1zecjlfD2p6zeaquZlALAbmYgYNeueFPiD4i0a836Z&#13;&#10;cTh9+EIPIxxwa9D0r9nLxfK4gXTGGxCu8qfm9xXqGifshfEV7v8A4ltm5jQh1KfwkjJ+tK6JjuZG&#13;&#10;tftC/FCeJbj7XLDJ5RtyEOAwxjJHT8a8C8QfGLxfeEQX9zdTSsD8zSE5x2PYcV9wXX7N3iiC0ltb&#13;&#10;2xmWRQUE0inaQe2cV5oP2arq6iWRImMjFk8rng9D25qJNMUnd6M+PP2mNUuNX/Yg8K31yWLN8b5u&#13;&#10;Wbd/zB7bvX9pf/B0zK0P/BGDwK65H/FXeEOn/Xm9fyFft3fC/Uvhd+xn4L07UYPs/wBq+NFxNEuc&#13;&#10;gquk2y5Ff15f8HTqq3/BF3wMG6f8Jd4Q6/8AXm9d+F3idcPhP87jwX441Cw1OKJZnVd6jAPYn8K/&#13;&#10;Wvwr+1Fe+CPCNva6fcPFlAQqk7enJIHrX4v+HdPNxq0W3++P1PSvprxdbX8WhJMC21U28e1fTYTF&#13;&#10;VIawZ5OKw1Oekkffmrftx+I7q1EX26ZTn/llIwX+dR6X+1roHiCE2HidVmeRdonwrP16Nu6/nX44&#13;&#10;32t3kbsgkbuCD6CsuPX7qF9yM27ORXo1s7k0tNjjpZTGLeu5+hX7RXwa8M+LdMPxH+FezbGu7VrC&#13;&#10;Lhoyf+WiDuvrjpXzB4N+HranF9pvkdIw+ASCST7D3rsvgl8TtUt9XisZXZo5B5UinkFTwQR6EHnN&#13;&#10;fT/jTXPCWizT6TpcMVtsUN79M8H61FatCrebeo6dKVO0UrpGz4T8CeGrD4dXV5YoFvYoWcQyYO9A&#13;&#10;Bkj39q+BfHfidUmkiib7xOR3zXuS/FNk1iK3jkxGw2PzkEHrXzx8XfD02m6y9xGMxS/vFI6ENyDX&#13;&#10;l4rEOdr9D0KGHUNup43czmaYse5zjv7VteGrJ7jUUTBOWHFY9tay3D7UDZ6ZNfRnwh8KwXGopdaj&#13;&#10;+7ii+d3fgADvnmuGN1K51y2Og8SaHNJp0MFtCxCRjeFGSCa8wtpp5dQXSLzJYH5Qey/Wvsrxzpvh&#13;&#10;zVbM+Kvh1csJIEH2q23biBjllH90143o2m+GPH2qRqjR2OpxZyxO1Jz7eh9q6qaUpowlK0WeT67p&#13;&#10;kkNz+8jZQF/1u7g/hWFFexLKEVQ6rng85/OvW/GHhi+tZ5ba4bd5Z6Cvn/UlkgucRZGG9ORXr4zF&#13;&#10;crXIrHmYXD3T5nc9F07ULP7WNqeUfu5PSvsH4LNFG0l05B8ob+PXrXwjoeqRJeIl4C43Yz3r9PP2&#13;&#10;bvB2i+LvLtlkMKsNz7xkYA5OfavcyfG1K6dOx5GZ4WFFqomeLfHTxVHq14NmXcJg8/dA/rXwVrys&#13;&#10;dQcPwGxkV9z/ALRdh4V8KeJblbC7W4jWQiJVH3iO5PpXwrrF/wDb7l7hsfM3B/pXxWMbU2j6vDfA&#13;&#10;mWdJlS2dZF/hG4npk9q+i/BukX/iTSGsEUsZsJj+v4V806eiTyLbpzlwCf8AEV9ieBIbvRfDUmpu&#13;&#10;CqhTHCScZJ71FGVmmi6kbrXY5zRfgqkurm1vHRURiC3GBj1Nd/qPgvTIrX+xdAk3MqkBgPvP7e9e&#13;&#10;d/8ACfmxldb123bj8w4PsM03wv4+muPEcRj+UI+cenPWvSp4pR1SOGWHb0bMvTfgr4tm1CWbVB5E&#13;&#10;PVnnIUda+jvDmleF/hl4QufETTpc3ODFB5YwokI/oK5P46+PLu7s7W5snKBY1jlCn7zAdTXgl34p&#13;&#10;v9T8HTWrsdqfOB3ya0+vtP3FYz+pK3vu5yHj/wAVS65cE7iyhixz1JPWrvwjtpbrxDEkRYsSSBjN&#13;&#10;ePXNw8jkHJ69a+mv2a4bUeMba8uxmONw7KccgDOK5sLV/eKTOivD3HFHF/EW3uzrc0UqMCrHBI54&#13;&#10;r+vr/gy6j8v9pr44Arg/8IJomT6/8TCavwY8cyfBjx7qElssEUMrMEMicMp6Z9xX9PH/AAaXfCge&#13;&#10;AP2ivjDrNq8cttfeC9IjikjOQdt9Kf5GlmOGfJOadxYLELmUHof3QV/AD/wexhv+Ev8AgIynGLLx&#13;&#10;F/6Hb1/f9X8JP/B5Z4YXxBrXwWnIy1tp2vuuPd4K+fofEevJ6H8CWlSyW1+k4ONjhwTxjBr9DNcv&#13;&#10;LL4i/Ce3vtyyTwQqjBeTgDmvz7utNntr8RSqwySFz3r6F+DOuXtldt4eumzbzROCre/Ir2KVTTle&#13;&#10;xw1IXd1ueG3mmQJfPAQVIYgZFdhY+HzCv2fB3Mu9T9K2PF/huePxIz26kxs+9D+PNe2Xnge4i0HT&#13;&#10;teiQhWhKOcZ5X/8AXVuK3Rm5PqecaBrd74et/tLMy7RjmvUdE+NOn30P9nahtA755H4V4h4yuo1i&#13;&#10;e0hx8owQO/rXmOkWdzcThIdzbj8p/wAacazi9CXSTWp97aJ4Y0TxRL9o0942UnO0Yzmun1zxFafD&#13;&#10;vT3sZ1Xey8r2+leK+DtE1fwto7azJ5iNtyA2fzryHx1401PXpybt/MIypz2reeJTWxksPruT+KPi&#13;&#10;Hc30zm0cwgtkqOhrL8NSadq92qXRZC7Y3D5hk+xry1pD55S4BHoa9V+GukNqWvQ20Ckg84p0sQlu&#13;&#10;TUoH2ZpXh/SNC8DyX1vPH5hQ4BGOa+IvEE9+upSuz/xnoeMV9tfEXQNX07wrDb2oQr5e5kB5x+lf&#13;&#10;Eus6Re+e28Oue4yfwrZ4qyMY4e7ucZN4l1aCfEUr4HbcantNW1bVr2OEPI+XGOT61kPpF6ZTv3ZJ&#13;&#10;/H+Ve3fCfwTPqGpLNIhOwhuRXnzqanfCCSPsjwH4utvh94EN5qapIZFAMcoDAjvkVxWoWnw98ck3&#13;&#10;umW0MUjAl44ztHvgV5j8btRex0xNKtywVV2kCvmTQfGuqaDcKbWRhg+tYylcs+idd+F2nPclYFK5&#13;&#10;9RkVv+APhfcWusxyQBSAwJwKoeCvibpWvyJHrRAkGNzDjP1r6e07xt4O8PWq3MO0yH7pzmnADB/a&#13;&#10;C0Ox0TRre5CCS4MC4H93Ir4An0S4mY3V2CN2Sq9yPU1+k/jjxB4X8V+E472Z5WmGSVHKnHbvXwD4&#13;&#10;u1JpL9o1+VCcA9MKK0btqJRRwkfh6fUZvs1khZyccf54/OvfPAuhaJ4Hi/tDV5I3ugN6wK24g47n&#13;&#10;oPpXglz4ulsrc2ekDZkYaQdT+NavhM3+sXqxSsTvPJJPerhUitWTKDfU+7Phl4muNTlupI1Ox42w&#13;&#10;vsa8D8b6No+l+IJLnUPnkLM4jHP5mvpP4deGX8NeE7vWLpNu6IJE59TySK+SfG9udR1yW4aYBWzy&#13;&#10;Tzz6c1LncHG2yOv0jx8dKtY1tAsQ64j4P0rS1X46X/nJAszDjj5yP/rV4XeW0MFiyxyqzAfT+tea&#13;&#10;TWV8+6dyW54I5qlOysTyN7n7L/Bv4lf8JX8Kta0udy0hthJG2fmBXOa/qF/4IL6jc6h/wQ7/AGvV&#13;&#10;uiWaG58cxAk54Hgy1P8AWv43v2TXvHtZ7aRjiS2kVlPoRX9iP/BA0gf8ESv2y4l6R6p46Qfh4Ks6&#13;&#10;48a04aHTh4tPU/oR/wCCDf8Ayh3/AGev+yc2P/oclfrdX5I/8EG/+UO/7PX/AGTmx/8AQ5K/W6vJ&#13;&#10;OwKKKKAP/9X+/iiiigAooooAKKKKACiiigD+ezxx/wArPPgr/s0W/wD/AFI7ivOP+Dp6Hz/+Cd+h&#13;&#10;KcjHxO0k8H/p1vK9H8cf8rPPgr/s0W//APUjuKwf+DnXSLnV/wDgn1pC20Zk8j4i6XO4A3YVba7G&#13;&#10;SPqRWdX4WY4h+5I/z7PCmo3FvIQCM/cUtndz6HHWvb/B15LHewMpLyrIpLt/Ec9CBXhUNpcy3BEK&#13;&#10;lG3jOOOQeoFfWHwj8IajqWoQtMjykOCzEfeAx+tePzdUfPJ21Pue5iudd+HSeIWbEtvEEli2/KMD&#13;&#10;gg+1fl98UNZm1C/mEjfdz931BwP0r92/hp4FVvCl3Yaii+Q1s29JSqrgjI61+XHxP+DmiX2oXVxo&#13;&#10;lxCJGkYyQBgMNk9PWtEbJ3PjPSbm3s7mCJ1Y/MAxB/iPIP4V9I+GfFMVkq5KNlTlDnPHTPvXkV54&#13;&#10;N1HSLovd27B4u6jKkj9K2tHgJnW5k+XkBlI5B7j6YoBI+jvBvibTdU1cAwx+ckcjIABjIBI61U1e&#13;&#10;6nuUbUdbaVXYlT825WPYY9K5b4T2dzd/Ea0sI080mfJzyNvr+Ver/tR2Fl4ZvUsrFQrqPOMUecYb&#13;&#10;uadtLlq9ro8C1XXtPjU26vsQjAYHGDkcDvXtPhDwXH4mNvrMA8yNIwHyMnGK+IpLm4mkKXGWjSXK&#13;&#10;K3vzkGvtT9nPUNc15JvB9mX8yZcQyYC/KOuDQhI9pHju6+Hsy6fpEEcIlYRTOvG4PwOBXzF8RtY1&#13;&#10;u5157OJXkEuSxwQB716x4xiPgi7ubPWHa4njI+VuQCDxz14rw7xF4v8AEGtzCe3iEYIK70A3MD70&#13;&#10;pVEt2Q5JaGVo+gWWnanaz6iC91LKFaA8/ePHSvcviHqf/CC2ckMamKWZBgEdj2q38CPhOfEus/8A&#13;&#10;CRa2HEVmPNxIcqzehzXlX7SviJ9V8ZvaDPkRrtyo4VUJ6eteXi583unlY6al7j6nGWHj6XUSbG6L&#13;&#10;lXI5P8J6d+xrpLLTNJ1qdYnIXyyA23nNfPsVzOux0yyhiMNxgEDnHeu00TXfs7rK5ddjEjbnD4Ho&#13;&#10;M185i8sdr05WPk8fk0nFunKzPuXwJoOi6ZaLIsiFjGX+7k4x90e9fbvwf8LJq3w81a51B3jWS1Pl&#13;&#10;87gCOMdu341+Qeh/EfU4THbWo5Qnk5Bw3PTtX6RfCHxdrmp/Dm7tIztRg2yOInltvWvKwOSv23O3&#13;&#10;rc8PL+HJLEKpOV3c8QvPgRqWv6zK+jZe3LEIy9CQf4h+NdtF+zX4q0y0KxQGTBAlEYycdfxFcX4S&#13;&#10;8Q+KvCHiu4kknuDEXZkjDlUB/iyK+9/hb8YVubuDUL8pNGApwwwSF65r62NCUZWTuj7ijhZ03y85&#13;&#10;86eDf2f/ABILsX95aZ2SqSFXGBnqTivvD4wR6N4n+Dln8O9RlhX7Mu+6KNvVR0284z+FcR8Xv2t9&#13;&#10;Ls/Cl9Y+H7e2tpFUk+WASy85GQODXwp8G/H3iX4z+OZPD7TylJ5CruzEbVfAOCewr2aU0lY9/D1E&#13;&#10;kkjipP2YLOW9uL/TIUe1DkCT7qcHgn1zXv3gb4XxadoMlzq0sdvHYRlHhlG1iGGQR9MV6H+1Dcab&#13;&#10;8F/CUXg7whd/apAFlmuIHBBk/ukn39K/Me6+JHj28t/7R1S+udmdjRFz8w9x3rY3ujpPjM1p4l1w&#13;&#10;aZZEiKE+XvYlgwJ6iorf4XeXoMcyqHGG+bH3QPp61Z0CTSfEV1ayJMnnSMN8Ug7+uTX6S+EvhNNq&#13;&#10;3w8lvLa380w2zMSo/ix6DqKqKuWpH9nf/BOy3+yfsN/Cu1/55+CtNX8o/evQ/wBrjV38P/st/EjX&#13;&#10;Y+Gs/A+t3Q+sVnK39K5n9hG0lsP2OfhvZzgh4vCVgjA9chK1v20DEv7InxRaZQ6jwBr5ZD0YfYZs&#13;&#10;j8a9VM91PQ/is+E/g39mD/go14Zt/DssP/CM+OIbZV+1GQS29420BcghdmevBNcl8QP+CEHxv8IT&#13;&#10;XV5dNpw0+KMyR3ayIEaND65xkjkV+fHwt+NUnw7uoNQ8M2cVlPFGnlzQrtY4A4J719F6v/wUw+PE&#13;&#10;VhLp2qapJc6bv3RWcsjkEdgcMOPauTntucLlpct2/wCzl4e+G11H8NNU3XU9232d50wIkbHy9eOa&#13;&#10;6HUf+CSPxM8bvDqmkLbCwuMSLIrAgIDz8wPBFfIvxE/4KE61rEBgm0GyS4fB+0Lu3Fx/EvPy+1eE&#13;&#10;H/goB+0jZ2clj4f8Sa3Y2rNnyILl41HoMA4xWTqJmKrRP1xb/gl/8MPhBoH9vfEjVrcsobdbJhSd&#13;&#10;v+2T39hXzz4o8efBrwLok/hnwlYlusfmMfmIz13D9K/NDxH+0r8ZPiKrDxV4g1O+Y4VBPMxAHHOO&#13;&#10;hrHtdU1jX5OWk80YQNktwO47ZqvaeZMq2l0fTt78TrO0kIhtI2ikHzhzlmx05xRF8YfDtzb29jLp&#13;&#10;u0jKt5WAM+v4jrXl+meB9c1UpFbmY7iFckdSefTivoL4cfsxeO/HOrR6dpWnSuVkVQ4zt57n6UNj&#13;&#10;u2tzzP4t6l/xKrb+xlSOCSINIcc49/pXx9rbatJdAEEqv7zBbOfTH4V+p/xy/ZS+KfhO3EeoadcT&#13;&#10;WkMYQyKmVPsuK+DLnwZrWlN9muYn3rmNo5FyQB25rGe5hLc8Li0y61CT5gPmYjGeVP8AOu20S3ud&#13;&#10;KlMsW10QBQeuD9K9Ei06yidEezCyIfvgYBY+teheGvh5e67dSR6bCANmXULgE9Tz2qLmdzrvhr46&#13;&#10;8R+HZFi05mkgcBZI5V+XaepGf51uz/DbXPiBI2rfZiMs0nnINxOT0x6Yr6V+C3wv02xuhJ4jgWa0&#13;&#10;RNrkkDA+hznFfqX8N734I6boUltpOmWbzFBHMJANyL0yo7/hXj5pWpxV3qzwM4xFOKTktT8FLT4Y&#13;&#10;ar4Y3pMu/wDuCVeOOh56Vp6V4Va+tJ0vF8yLzQxTHIIPQEdq/T74u23woS7luL61X51PyklVGOhA&#13;&#10;/kK+bV8YfB3TFaCOFnkZflYNjDDt7nFFJ3WpdCfMrtnylL4DttSuHcqyLAp27RgY9NtT6Z8BbLxH&#13;&#10;bGVUVUl+d/MwOf7wHauw8b+P7GRzHoMQt/vB3xy47HH0ryu/+JfiHSbEKkpaNk/dtH3b0wPSvUjN&#13;&#10;aWPXpVLHsPh79krRY7gnX5reCBYC6u7KAADweucn0r1Gwf4V/ByOK50Sa3vBG2798oJyPvLtHGD6&#13;&#10;1+aWpfFT4gXsjC5urpw3yxjcSFHfiufk1zXrtxJfNOdqFixzhh7j2rWtUsjarWstGfrZdfH79lrV&#13;&#10;rVbjWdDjjm5eaSAjmTuOR0NeTeIv2ufgH4Lt5G8J6PJ55BVCCNvP4dK/JbX9Sv5ISs64j+/FgkEk&#13;&#10;dScV5XcXV9O6yL907sLnI4+tZxrysQsRK2p+o2tf8FArjzEl0nRrV1RcbZcnPPsBisHTv+CgnxI1&#13;&#10;K+RoFtLS3X5SlsmCfrk9h3r8wka5lyoLRtu+Y9QB9O9bWi2mLkG2feHAKleec8gjtmr9pc0Vbm3Z&#13;&#10;/RB8FvjXqXxUgLa3eWzRFhG8UgAIGPvD/GvrtLf4OaTpKXV8q3s1sN0SLJt/eN0xjr+Nfzj+CvHd&#13;&#10;/wCBLNtQWRo2AYeWGILZzgflV61/aM8R/bvtVxeXDAMCsO5gqj8O+K2g9LnXTlpc+t/+CzHjDw14&#13;&#10;t/ZT+Gn/AAjkCwCz+Ll9DcKpzln021IP5V/ST/wdPSeX/wAEXPA5xn/irfCHH/bk9fxzftj+PLfx&#13;&#10;9+xb4R1CFWBi+Nc8chYklidItjnmv7Gv+Dp6J5v+CLngdI+v/CW+ED+H2J69TCbxO+lK8Ez/ADn/&#13;&#10;AABm41mGNhjLj8ea+ufHlr9l8Ei4fGW6H1yO9fPPwh0F7vXYFlGdsqD16kd6+lv2k9W0rR7a38K6&#13;&#10;e6PNGALgLztOBxxxmvpKekGefUac0fn7qcoe5YnIO6spir/Kefet/VLbM+5AOe3uaox6fKSFxyfT&#13;&#10;rmuJu5srXPVfg9D53ieDn5fMUH6V6x+0Xrn9leMZLOz4CxqCCe+BXE/B7TZofEVs5U7fOTr0+8M1&#13;&#10;lfH3Umv/AIi38ko4+0Mqj/ZHArslO0UYOPNJnE2GuKSLqTlxxz2r6Gt1t/iF4JMZCvd2SZBGMtH/&#13;&#10;APWr4/DSOcLnGRnHSvor4I6jJa6zCXPyFwHXrwe3HtXHN3Zumcpo3hOWbVfsqhh83zZH5mu98f6/&#13;&#10;D4Q0xPDWlMFkkUPcMDzt7L+NfafxT+HejfDPwwPG1t5EgvoBNAg25DNzgjqME1+WviDVLzWNRmvt&#13;&#10;QbzHkcnP8qTbSL3Z6T8NPiFe+HNZjupDvjJ2vG3KurcMrD0Ir2vxR4ItF1O38aeEZcWd58zRj/lg&#13;&#10;55ZPz6cV8W20slvOJY8jB5r7Y+A2tJrb/wDCOX21re4wrM/8DAcMPyxXTg1eWpjiElFkep2d1cad&#13;&#10;JJM5lPYn73HvXzTrcAF4QiknPOB+HNfcHi/w3HYQ3AsmC+XlcdAfevnfRvAureKdYEEFq7M8gUBA&#13;&#10;Tkk+letWw7m0eXTrqEbnJeDfBer+IdRjtNPgaWRyAgUZ6V+m2hW0PwR+GzLqMqJql3DtZF4dEb+E&#13;&#10;9cVSsIvDH7MPhAavfRQya9NECBIAxtlbjpg4Yj8q+BPG3xv1fx3rc11ds3lyPkLk/nzXvUXTy+Fp&#13;&#10;O83+B49VVMbO8VaEfxM74qajf+J7t7liG2MQOe1edeBtb0TwZ4qs/FfiXQbHxPZaY5u7jQdTlngt&#13;&#10;b4RqWEU0ls0cwjJA3CN0YjgMM5r3zwdZ22vRFJI1clNrDHas3xB8LpdIguJ51Jt5YJSjqOMFDxn1&#13;&#10;r43F07y5ujPq8NU05X0P2l/4Lx/A34U+E/2wvhdo/wAD/COheDNF1L4EeFdaOheG7VLW0imvPOlk&#13;&#10;OB8zsc7TI5Z2wCxJ5r7U/bIn8D/8EhfB3wK+AfhXwj4P8QXuveFLL4ifF2+8TaPaarNrVvqE/lto&#13;&#10;6G6jka1t44FfHkMjGQhy2RWj/wAFvPCVhB+0P8LvEuoJ86/s/eDYIVYYP7qKQnr78V5Z/wAHBsl9&#13;&#10;+078Sv2dfi38F4ptZ0z4q/C/R/D+gTWis6yaxb3X2SaxXAOJY5JU3r1UHJrgT0Wp221Z+TH/AAW0&#13;&#10;/ZA8HfsP/t9a/wDDD4ViZPBuvaTpnjfwlbzOztaafrcPnfZN7Es4t5d6KTk7NuTnNfI/wH/Z2+NH&#13;&#10;xG+Gvir9oHwfoVxf+DvAdxp9v4u16OWFYtNk1R2S0WRHkWV/NZSB5aNjHzYr9Pv+Dlv4seF/Hf8A&#13;&#10;wUum+H3hS6hvU+HHgHw34F1KaBg6LqdnaiS7i3rkMYmkCNgnDAjqDXrH/BKnwx4i8V/8EXf22tP8&#13;&#10;O2V3qM0Wq/D68e2s4mmlEEE87yuEUFiEX5mwOFBJ4BrSFa0U2Zypq7Z+aXxd/Zn+MEv7PMX7SkOh&#13;&#10;3T+CW8RR+ExrySQmI6w0fmLaiLzPOLlec7NvbdmvYvBn/BGz/gpP4h0rw/pv/CrNZs5PGVlJqWg/&#13;&#10;2tPaWK/ZonWMS3LXE6LaiRnAiE5RpM/IrV+sHxN+DnxevP8Ag3ksNH/4RnXEvdU/aF/tfTLV7SRJ&#13;&#10;p7GPSppDdRoQG8rZE7CToQpIJFeBf8FCfiD8QIP+CUn7CemW2sawlrdeFPEd+IkuZhHLd2mquLWY&#13;&#10;gN80kS48tjyo+7irVR81l1IlTSjrqfnB4R/4Ikf8FRPH3xC8VfDDQvhLrKa34PuTZaxaahc2Vhvu&#13;&#10;DCLhYrGS5njjvnaEiQC1aUbSCTyK+R/hxoev+A9b1XTPElpPY6lo89xYX9jdRmOa2urdmililQ8q&#13;&#10;6OCrA8giv6uP26/iB8R5/wDg5P8A2YbK71rWnitbD4am0t3upjHF9vhAvCke7avn5bziB8/O4mvw&#13;&#10;f/4KSq2ift4ftCGBPJH/AAtXxCm0Db969ds/jnNVhpvm1FiKaS0PgOXxZci9e8gl2tuLcnBB9q/s&#13;&#10;3/4M7vH2peKv2gfjLpd45dLbwXo0i5OeWvpRX8NFxKWdn5OT1B96/tG/4MtWkf8AaY+ODP38C6Jg&#13;&#10;f9xCapr15OlJE0acedM/0Na/iq/4O2F0i41v4P2WoyLG8tlrYjJx2eHNf2q1/CB/weU3k1t4z+Ba&#13;&#10;xlgGstfJKnkYeDmvJov3julsfxu+LPh1o/mpciZMAnG2sXw9Y+G9A1qG5luSdjfMAOvauI1vV70Z&#13;&#10;iaRtn1PJryZNauhftmRjg9Ca7EzE+udf1Lwte3oa1LOqkkAdTXufg3UY/F3gq78O2sW0wL5sLNyT&#13;&#10;6gCvjv4f2NzreoqgRiJDgntX3B4fSL4aQRXOxfPdQRvHAFaxqtbkuCPj3X/hH4i1HWCiwyKofIbn&#13;&#10;p9OK7Lw74H0jweRJqQVp85UN0H1Ffb/hjWdJ8Reff6ike0jKOMAqfpjtXwt8bdeGm+I5raE8oxOR&#13;&#10;wCuetauaaM3Bnqmva/bXmmm0jcYdcADGAfSvkPxPpPl3TMg2upyV9QfSrWmeOcoYXb5g24E9/bvX&#13;&#10;exSaX4ntdkuxZQPlfGDmpbuEo2PI7GzguUEM0YLE8N1H09q+tPgt4NtbWRdUKhdvfqBjqM9q8d0j&#13;&#10;waJ9VFvJ8rFsZTjI9a+hdQ1WL4ceGWmiZd2zavqW/rWiloSdd4u8TwaletYsRtRdgOe1eK6/4djl&#13;&#10;USQDjrnNeNv8SJr27a5utuSeSBjH5VpWvxBd3EO/KE9+1RKZahdHd2fgKC5mVp03E+nFfVngz4Z2&#13;&#10;Xh7w9JrcHyYjJIf+lfMugeNFa4jww6gYIzX1Xq/iwR/D5o4TgtCfujjgVJNj8+fjJezalrMscbrw&#13;&#10;5GA3pXz7Jpd4r5ZSfQjPNdj4y1SaXWJXG47nJP1NdDoTWlzZDziBjk9KBI5DQdJv1uRNHkDI/Gvo&#13;&#10;mHStSvdPCKxyqjB59K81fUrCyG2I/d4ye9egeD/H9pDcKjkdQGVuQRUKeps43R7N4V0rUD4ak+2Z&#13;&#10;2xjKAnqe9fLnjnT7i4vpIrME5+8cV+gulDT/ABFaw2embVyoOwYw2R6cV2Nx8EPDWi2o1jWIkLMP&#13;&#10;MKNgdfWteboZuDPyu8PfCrxFrkg+zwSvu/ujivqfwD8B9ctpozLEyNxkEdK+gj4r8IeGSY7NUZl/&#13;&#10;giGFXHY1Rt/j/dNcrBHFCsQbGTgt+Y5ptJCSuVfjN/bnh3wPDolhuVYlIbA6nHNfmPrutazHeMSW&#13;&#10;BBwc1+1WoR2vjvwd9oljVkkjYgH5iG56Gvky2/ZwbX7tnkjUAudueO/GawlPsbRWh8E6TNqOr3Sw&#13;&#10;bSQ33jg16K9ta6TbF584X7p45r7Pv/2drXwZpZuVTe7gjCjOD+dfNvi7wpBZxGK8blTkg9hU87Bo&#13;&#10;+lf2T4bW5a81BTlI7ORjkYHQ9K/re/4IBt5n/BEf9syT+9q3js/+WXZ1/IL8FPFemeHvCOorp5Ax&#13;&#10;bsjP3IYV/X5/wb/yQz/8ENf2v7mEhhJeeOXz9fBVpWVeTcTSG5/Qx/wQb/5Q7/s9f9k5sf8A0OSv&#13;&#10;1ur8kf8Agg3/AMod/wBnr/snNj/6HJX63VxGoUUUUAf/1v7+KKKKACiiigAooooAKKKKAP57PHH/&#13;&#10;ACs8+Cv+zRb/AP8AUjuK9p/4Lupo91+x3pmma6qNb3njWwtm39i1vc4I/EV4t44/5WefBX/Zot//&#13;&#10;AOpHcVsf8HGWqHSP2JPD96GZcfEbSx8uRnNrd+lY13aDZzYyXLSk/I/ha8U/A/XfDvjdrK5idbeW&#13;&#10;RmglAyrpnrmv06+AnwNjg0VL7Uo5I7JEEjTgAAY55JrJ+A+u+CfFt5b2fxERp4lkXyXkzuXJxwT/&#13;&#10;ACp37d/7XVp4G0j/AIUn8KLU6fbRQr9qugv719w9cdDXjRacVKJ89GaaueRftS/tWWmiQyfD7wVJ&#13;&#10;ykhSacY5VeMZr8+LD4mXslybjVJ2Z3wQewBNfPeqarqerX8l/cedOzncxfJOT3rptA0qS4KhS8ku&#13;&#10;3I8zOOvp3/Cqs7GlrH13YePdO1HyrHUB5kTYG7A7/XFdhbeAPC2rxj7FIivIudo5Jb8DXzNb6bcI&#13;&#10;yGNwQFKOqoQfyzX178Dfh9rPiPWIlVZfL4EZAJBqlJ9S4z5dWjoPhlNoPgDXHmuoV+0xp5aSnkH8&#13;&#10;/WvnL45+M9f17xrdXiyM+WxDHkFQuP5Cv3F8bfsZ+HND+GUHi7xC6Wslzb741Y4bcBnvX5y6j+zP&#13;&#10;pXiJ3v7S7D7HOG9MeuKaqJ6XD2yeh+bW/Up7sxyeWoU/KgG4vnjqOlfoF8APBev2PhweKLaJtzXK&#13;&#10;RxNGOgPBwe1Tw/sxWNnf+ZJLFIu0Hg4cgnnH0r9LfgRqnwt8B/Da68P/AGQz3ccgdWfkAnGTjHT1&#13;&#10;rOU3axl7RtHw9+0H4Av727guIYmYtAqtuXkn1J/OvK/BnwTOo6lFbTMURfnYN0DdvqK+t/jH8QLq&#13;&#10;XXTD5ccqyqI0jthngnAxx71wOmyan4f1CO9dG+YYcSA5ZT0AHsfpXJGerOSE1doi1/XLDw3o/wDw&#13;&#10;ieglVlVcXEhG0Hb1Ga+AvHtlJfau00jBs72J6jkjj3r7I8faJfy6qb5IylrNEHHlZYgkZ9f615lo&#13;&#10;HgFddd5njMhR/XOO/Iry8RXlGXM9jxcViZRlzPY+Q5vDdxZYUfNn+Fl459Oa6aDwvJBp4kmRg7DC&#13;&#10;hRj5T3r6wT4T3l3PNdTK2yJv3Z25B9R+FW7r4eyXlgy20MhMbfIxOcgdew71XtVKNyvbKUT5T0Xw&#13;&#10;6p1mG2VCzO3TGTzxg1+r/hHw1N4F8ARC7iUO8J2gDOVI4NeG/Cv4Fahquo22q6hbtZxLJtaWTjIH&#13;&#10;JwD619c/tC6xp2j2Nlpvh9kktYrVI9ydWfGDnHvSpQ966FTppzuj4k8V+HNaubkzxII1mJYrnJHN&#13;&#10;LL44l8FaKbVS0sqLsVkyDuPXp6V7DotoX0jzbtTPLKy43HGFHOB71Q1TwtoWo3P2+WONVXKFEHJc&#13;&#10;9Cc9TnjOK9BSVz0lUXNqfH/iHUNZ1eCVyHVps7wSVyrdgDXa+AvHWn/CPTQNITF/dEq7g5ZAe/c5&#13;&#10;Ndp4v8ENcuLXTiN2AWRv4M9MH/GvO5fhlfaGr6hqCidj/qwDnBP4npRztMrnalodnqfjjUPGGnxx&#13;&#10;6w4aMKxJI3HJ6jmvEE0i/wBd1VNJsI0lXcuSuT1J/wA9K+gvh14RfxZN9l+USQZBGPlAxXufws+D&#13;&#10;2n2vjaO+vH2JHKAY1xyAQc5Fd9OppqejRqLqfGp+HGt6V4sW0khkBR1woBGDwc/Sv1h+EvjLXvC3&#13;&#10;w3vNNEhhaW1aIJJ8p2lSOM1yvxP1Pwf4b1SbXbKITSbhE6SKAxOO3FfPvjT4tXM0qzWoCKLdmWPs&#13;&#10;CBWqqRWrNo1Yq7Z/en+wxFcQfsgfDmK6OZF8KWIc5zk7K7n9pnSLbxB+zt480K7wIrzwhq9tIT/d&#13;&#10;ltZFP6GvMv8Agn9qcus/sU/DDVZxh5/B2nyMB6mOvSv2m70ad+zp4+vyu8QeD9XlKA4J2WkhxXrd&#13;&#10;Ee9B+6mf5+Hjn9kvU9Oj+0+H7MeRH8ikNkFQvJNfD/jj4DeIbaV3u7eVERt3lgcj0r9NLb9qfwtp&#13;&#10;WnwwahZ3jny1BJkJDA+g6V3GiftF/s46qyyeItOkD5XcGwSxPckjtXnTkjxpVbrc/BXVfhHrEn76&#13;&#10;K2uXdJc4MbdPatDw/wDs++NvEsoht9PuJSzYCiJicntwOlf0geG/jT+xbfvJZ3ulfvdkk+8opdio&#13;&#10;4HsKxbz/AIKC/BP4b2zWHw88JaSl0F+W7mCsxKnjIINYppmV09mflz8Kv+CZnxT8SWUWoy2k2nQO&#13;&#10;u7zbtChIPfDgcfWv0G+GH7BnwG8FaZ53xP8AF3h61uIQDcL5gZkA6nAPU18ifHP/AIKWfGHxutxB&#13;&#10;bXaWsDoT9ntQEjCHgqMY/Cvztm+MGta/q73esXtyyuN8oZiQR7knpWMsVyuyRzyxfLolc/an42+J&#13;&#10;v2PP2Z7WDV/DMsPimeZSIgrYgBH+yM8/Wvhy/wD+CoHju0uns/h7YWGjQqGMX2aFRhf4TkgnNea6&#13;&#10;98N9b+J3w0gv9E03VGVI2ubaQ20pSWMD5mU7cFQOSRxXwTe+E5tO1PbLvTjbg5G4+g9a6IzbSZ2U&#13;&#10;qylFM/ZXwl/wVN+JOvaVb+GviDa2Wq2sTBnM0ao7diNwAz1rt7r4zfsq/FWVU8QaSulu52hlYA5Y&#13;&#10;/Md3b8a/IPw/4Qu5FiRoZPMZiDEyneD2yOxr2bw78F9cvoTcRJIC+Cyvxj6Um+4VJpdT7F8Wt+zv&#13;&#10;4b3WWgxLfeYxlAkIY8ngBvTivNtU+J2iafprQ+H4I4F+ZiEbDA+/HOK8L1z4f+JvCzG21KKYMy5B&#13;&#10;ZcMB264P41wNk+o2lwmn6nFI0bMfnGCOfU1zVZu9kcFao+h6Drfx+1pIfssE7rJGmAy8Fs89sCt7&#13;&#10;4aftM60mqwJqU7ohUgOxzjHr3ry7xF4R0u8hS9t4tsitukToCF715vcNplnEZjZ7XUnOSdyle46A&#13;&#10;Zriq0VJ6ann1cPGT0P1dihj+Mlosjy7iIiylG5Ze3415re/BHSdPvJMXDxSb1MRLHGTx379q+Q/h&#13;&#10;l8bvE/hvUIvsPmLbr8ipnPXnmvq/UP2jYbezW/120iGCCC3OTjPAIqfYPYSw9noixpvwN8Uanqsd&#13;&#10;glq11HOdkDIpbcTwOg7nivpLTf8AgnX4g0i4SLx9cWnhTEP2j7Nr0whO2QbgfLlIcBlOV45FfDGn&#13;&#10;/wDBR/4peCfiLot/8K5/7Dmi1WygS9tQpl2zXEaOBuUhcqSDjnk819If8HD3xZ8V6f8A8FPfGOg2&#13;&#10;17c+QmheGRFD5jbEe4sEJKrnHVs16tCh7lz2sPh24XPTbL9gTR7yO913wMdR8T2OnMzaheeH7Ga8&#13;&#10;tomVdxV5Y1ZQQvJGcgcmvnLxL8F/BepaTcDwrIJnZMLg7jtGcjPbkc19tf8ABTH4reJ/2FP2l/gB&#13;&#10;+y98F9Wu9G0z4Z+CfD3iVo7Cd4Ev9b1O58y8vLkBv3kk6Rsh37vkYjpXd/8ABSb4PWPw6/b21rTP&#13;&#10;hlZ/YtK8V6PpXjK206yUrDbPqsG65RAMAKZld8DAG7AFbV8PpfsbYrCWV7n85XxH8F3Ol6hNDcqB&#13;&#10;tygHoK8EOhF4xNFhFif+L5gSeSPxr+irxB/wS7+KXxg+Bnib9oXRbqzt49A1Gy07+w3idrm7N5j9&#13;&#10;5HJnYoTPIIya8Nm/4I7/ABzX9nTT/wBoNbmydNR8ZyeEB4daN0uofKjLm8klyY/K4xgLuHv0rndN&#13;&#10;2OWVKSPw9fRlubmOORdwkyRtBBz3Fd94b8Nyy3SR6dG0JCjBI5OPSv6SbX/ggTeeCYPBniL4ofFj&#13;&#10;wXpGneKbKS8F7FbXNwIJvNSOKCGMhJZwwbc8rJEkeMHJIr6a8Mf8ESvh54N+Lx+B3xF+JPhfTPFV&#13;&#10;9KI/DFiI5LibVVeMujmNMi2WQA7BI25sHaCBy1BrcpUmtD+Ve88H3d8PsgjaQ4UDj5tx65/2axZv&#13;&#10;AdskomtIZExujkRgfv8ATvX9Kl//AMEtL+zv7+3064tbueyvZLOeGNlJWSFirAAHPDCua1v/AIJ6&#13;&#10;G3lW21ywmsi0WGbbnL44Iz/OvMlmdpON9jxpZw4trsfzh/tJaK+i/sP+Fo2GBJ8cJ2U+uNItgTX9&#13;&#10;9n/Bef4a+E/it/wSx8DeE/GU5t7R9e8LSiQFR862bYHzEDv61/Hb/wAFcPhfZ/Cj9kz4d+H7NQgb&#13;&#10;4w3pI7nZptsMmv61f+Di3XP+Ee/4JJeBtS3bdniTwpz9bN/51+hcGxo4jF4aNZ+5J6+h7eYYuoss&#13;&#10;qVsO7y5Xb1P4kvHfwD+H3wSkk1LQHleaE+ZCjyKwyBlXz3xxxX53Xmn6l4p8Sz3GqTl3uZmYFvUk&#13;&#10;19Z3HiDW/iBYLNduzRo/3MlsKBg9e2K5vw/8Obea7F1PuURy7jjuM1+q8W8PYbD1f9lbcGrr0Pke&#13;&#10;F89xGIpf7Skpp2du58+TfB/WBcFpYn8tMEEr96vRvBH7POqa/N5hiO3cCxwQB3r9E7fxR8Om0DTv&#13;&#10;CepadG9zIFja5U4fA4HHevp/RfCPgTwLoaTWrQtui82SR8fIMZOc+lfn+Iw6gz7mjV5kfnT4E/Z4&#13;&#10;vLTWIY4IyQJVxhSc818VftVeDf8AhGviPeW0eTtmYFvfNfqV8T/2xPhp8OI5dL8Fp9u1IghrzGIo&#13;&#10;27bRg55Nfmj4v1K9+K882pXBMlxK5kbI5Ock1y1G2rG8Y9j49QMCFbrnkV9N/A/w5c3msRBVYl3X&#13;&#10;aQPevKj4Kv4dZWweJ+XHYkda/QD4U/D+48Lab/wkt4vlQ2yebuboWHTmpp23Y5X6HnH7T82txX8W&#13;&#10;hiWQxWkQQoDkbiOf1r4RaRvPKyDB6Y6c19yeP/F9h4/upJF2m5Rm3gc+YM/eFfMGveE3MjSwq2e6&#13;&#10;45H1onK+wo3tqeetbq5HQfzr3X4LXc1nr8SwZA3dPT1rx620md5xGEcMTwOeK+rfAngC78L6RD4s&#13;&#10;1L5RI37tT/dA5OPSujDT5JK5lXXNFo+jrnQT4gjAVSWkYbj0ye2K+htP8N+H/gZ4KfxPdtbyarLD&#13;&#10;m1RyMw8f6wj1HQD1r418P/HXRrXVd2rQhNhzFtOIyQeNw/wrmPiD4/8AEvjfVJJ9Rud0UhGwA5Xa&#13;&#10;OmAD2HQV9LDGU6f72C948CeEqT/dzl7p4d8W/iJ4k+IPiKe4v5JXTzCRknLnux9zXkVvBLDcbjGd&#13;&#10;pOAcc4r3M+Hp33zxpvCjccc/r1rlfJnWcbogqlsZIzxXzNec5zcpPVn0NKEYxUYbGr4K8Qz6RfCO&#13;&#10;JWUEfMCOOTjJr6j8MfEzxT4a1ew8S6DcRx3Wn3CXVq7wRXAjkTkMIp0kjbHoyke1eR2fhS3vLZHC&#13;&#10;gFhwR/SvoL4R/s7/ABK+LXizSvh18O9NuNZ1rWruPTtI0+0KiW5uJeEjUuyqCfcgVCjORWkXex33&#13;&#10;7Sf7ev7UX7UdjYWPxv8AF1/4ih0hAmnHUIbXzYVA27VlihRwg7Ju2DqB3rwDwb/wUC/bD/Z88IN8&#13;&#10;Pvg1471fQ9HF7LqVrZpHbXH2G8mQxy3envcxSyWNw6HDS2zRuR1Oa/R/UP8Aghd/wVaimkitvgt4&#13;&#10;rdMna4eyOAf+3mvGvF//AAQY/wCCud9N/oPwJ8YOB3Eljz/5M1xaW3OrXsfiDqN/qOs6lcaxrFxN&#13;&#10;d3l1PJcXN1cu0s0s0hLPJI7EszMxJZiSSeSa/oX/AOCeX7aN7+xV/wAEv/iD4i/Z1+Jp8IfGPXfj&#13;&#10;HoSPoNqkMt1e+GbXTZ45ZTFcRyRtCskrZbHDADuK+aY/+CAX/BYUSZPwG8ZAZz/rLD/5Kr1jwl/w&#13;&#10;QW/4K26eim4+B/iyMsw3BpLHoP8At5qY22bKcWj5/wDHX/BUD9vlPBfjfwcvxT8UPpvxGl87xlbT&#13;&#10;yxzG/YxrCRvkRngUxKIysJjXYAuNvFeM6l/wUq/bk8faP4Z8F+OfiDfaro3hC5t7jwppd7p2lva6&#13;&#10;TJbY8o2cX2MLEBtHyqNrYG4HFfcnjz/gg/8A8Fbr+NU0v4F+LpD/ABFXsf5faa840z/ggZ/wWGhv&#13;&#10;EaX4DeMVXdyxew4/8ma3U43uYuMmrHiPjv8A4Kd/8FBfEPxk0f40av8AE3Wb3xboFs9lofiO5s9M&#13;&#10;l1GxglxuSCdrQugH8POUydpXJz5v8f8A41fGX9oFpfif8cNbuPEHiXVSrX2r3cMEVxc7BgNMbeON&#13;&#10;Xc93ZSx7k19h/FD/AIIz/wDBSX4N+EtQ+Lfxf+E3iPQPDWh24udX1m/ez8i1gLLHvfZOzY3MBwpO&#13;&#10;TXxv478JySaOltp8gmMShAiAZIHU4rtoxUruJyVqjSSZ8eFG8wxumMkZNf2l/wDBl0mz9pX43gDA&#13;&#10;/wCEG0T/ANOE1fx3y+F9St5mMsLrk/dZe341/Z5/wZtaVNY/tF/Gqd1wH8EaKvTuL+Y0YulajLQn&#13;&#10;D1b1Ef6ANfwI/wDB6jqDad44+AU6nH+heIec4x88Ff33V/n+f8HtAZvFnwEVR1sfEXv/AB29fP0f&#13;&#10;iPYZ/FlHPHrcYuocbjzLGD39RWHYeEZ9Q1BpERuW9OtQ+DLO+EgePd9D0r6C0ae1sgZioDnAJXFd&#13;&#10;V0YHrPwq8MWHh2wW/wBSA3JysY7H/aNN8e+MpddvB5bcq2Bt4H4Vw3iHx+LDTRHEeD2FeU2Xi2K7&#13;&#10;vkR8/Mck96OZAfW2larLp/hr92x3MvOP1r5E+Ms8l7PFqCnkjY31HrX01YXNrPocaryduffpXz78&#13;&#10;TIoBpbll+YMSGIpgfMoedGBiLfhXceGtdu7eUJIxGSBmsPRNL1fxJfpo/h+zur67lBMdrYwvPMwX&#13;&#10;klUjDMQO5xXX2fgvW9MeK71iwv7aKWVoo3u7eSFWePG5QzqoJGRkDkVSlYD65+F1nb+ImjuJyQ8b&#13;&#10;cMO/sa86/aN1G5l1OHR7VsLHywTua9S+FX2ax0uWdWz5QzIYxuCk8fMeg/GvGPihqEWo63NMgAIb&#13;&#10;hm60+disj51JmgOGPHfJ5zVy0ubeLlmB/wBnoamuLcvK7BWk2L5jbVLYUdWOOgHrWJKlrOBLbHPs&#13;&#10;O9S3cdj2jw54gtraRGZV4Ix619W2+qR+IPDH2SJxnyyFAOMHHSvzktb2aKdfLJ4PIBNfWnw01aW4&#13;&#10;hS0UlmyECkdz3o52B5Rq/hHUJ9TkikjcHcTkdq5XWbW90w+VCjD+6FHX3r7l1iHS7A7bxR5jfeIG&#13;&#10;T/8AWFeQ6/odteXDSxCPZjjB9apz7CsfKVwuoOoeRXyRzntUmjXUtrKC7lSG4z1r2y90uCGHyyq5&#13;&#10;HJJHWuNurbR7R90ijPXtzUDPqb4EeKJbnW7SxZ8/OoOOOMivtP8Aao1K80XSIhExCtbqV5wMba/P&#13;&#10;H4GX0cnjW0jtlGDKmPXqOa+/v26WNl4b0/cfmayU59sUAflne+MNSmupMyEgE8A10fhYX+qXaeWz&#13;&#10;MWOTg14pa3e26YTYIZifpX0j8H44W8RWqRnIaRVIPcE0OXcdup+i3hC7Pgz4WRzamoMogeZS/p26&#13;&#10;18mWvx4vYtakxKxUOQqg9OTXuH7SHiiLSdJGi2uEVLSOIgHH8OTX5SS+IGi1KWWInG/Gaz5ylDQ/&#13;&#10;SjVvj491DFaSyJICORx6d68e8b3Fh4psWureFPNI4UHh/avj2XxbOjK8u4hePl6nNei+FPHqXISG&#13;&#10;UEKTyG4INNzFGNzFfxhrGhJLpkarbLgjYBwQf51/cn/wbl30mof8EGP2u55GBP2zxwOP+xKszX8c&#13;&#10;fjP4e6ZrHh7+17VB5yx+awxztIr+xD/g2/i8j/ggx+1/DzhdQ8cgZ/7EmzrOpK8WXGNj+lD/AIIN&#13;&#10;/wDKHf8AZ6/7JzY/+hyV+t1fkj/wQb/5Q7/s9f8AZObH/wBDkr9bq5iwooooA//X/v4ooooAKKKK&#13;&#10;ACiiigAooooA/ns8cf8AKzz4K/7NFv8A/wBSO4qv/wAHLDMn7BuhOrbMfEjSufb7Nd1Y8cf8rPPg&#13;&#10;r/s0W/8A/UjuKzf+DmQuP2CtBKAN/wAXJ0rIbpj7LeVjiLezlc5cdb2M79j+Mzwl4uOmJHcI0hdH&#13;&#10;Dl0bKgDpmvp/T/FPiSw8QaD8evBX2WXV/Dd9b31xaXkMc8GoWccitNaTxyq6vHMgKMCDweK+DdPs&#13;&#10;9QNkr224CR1QoB1HtX1ql4ngv4RPNM2LibAWM8Ng/WvmYT5D5KFRU23c/UP/AIKe6R4z+Fn/AAUI&#13;&#10;+Cv7Wv7Olhp8/hD4j+HdCvvDvhq3021OmvumhF/p0lsIvKK3AkiZ1ILbtxJGKb/wWT/ZL+IGm/8A&#13;&#10;BRTw5c/DG2hs9P8AHFjo0vgmx0mCCK206+3x2VzbwrAgjylwqysecmTJr6P/AGIf2gfhH8Vf+CcX&#13;&#10;/CffGKWNvEP7L3iSfXPDUU+0vONZhlTS7f5jnab90OTn/VKvTp9Dfs5fHf4c/Fv9gfT/AI1fEW+j&#13;&#10;vPHHwH1fULPRpJcNLPc65BImnF+5CPKZAOebfPavZ9rBpvvqe77anNXT31Pyb+O/7YviHwL+1P48&#13;&#10;0/4a6douoppHh+H4ZeEr6bSrCSC2ubJrWDUdY8hoSklzdSW87LIQSC4PQV+wvwn8f+NPCv8AwTY0&#13;&#10;H4veJjp8niu58fzafcat/ZdlHctaeSzrAdsCjaCM9K/na+HaeFtY+J880k0aiCdnkd/myVbJJLck&#13;&#10;k+vWv27+PHi/XfDf/BHrTfGWm2OozJD8VZXWRbeRdsH2aWNZiNv+qL/KH+7njNZ0q7bkY063PzW7&#13;&#10;M+D/APgor+2N/wALm1PTNGt9lo+n6TDaal9iRIop7iB3PnbI8BdyMoPA5B7V+elh8R7i88Gf2b4b&#13;&#10;zE5zl93zFsdK+MvF3jbX9evbi/u52Y3DMHPqrc/pUOleKpdF0tbWzkZZGOSScNkevtXC3dts4Lu7&#13;&#10;b6n3TZ+IIdM0y21fxHfsbpYhGsAOcHGOf61yviL44RwaeI9IzFLv2MDxxnuR1Jr5Kl1rWNYktYJX&#13;&#10;eRs5+Q9WPavYPDHwg1zxhJF+6YjeXKHhuB/Ks5SsZKbWh7Z8NrbX/EHidfEEu6RJcGLILcA/dr6t&#13;&#10;+J3xQ8FeB9AFnrWnxm6EJ2pEAxLepyTit74bWPgT4Q+ApL3UPLkv47djHCz7mDEcYHbmvyS/aB+I&#13;&#10;erXniWbULkuEld3Chj8hI6e4rgrVuV6Hm1q7TtHc99u/2mbC+lFhb6ekKYIjUYyB6nPX6V6Z4E+K&#13;&#10;vhXUmNhNZ+TK7DMibRkHqSBX5HL4snjuo7zJZ1JIY8Afh3r1zwd8R5FvVukcCQEqzjg5HoPT3rkr&#13;&#10;wlKScdjgrRnJ+6tOp+4V7H4cfw95OnSQglBvPAI3c9OvtXJ+IfHvwz+FnhQX11Et1qKjc0SkbRuP&#13;&#10;A59K+TfCXi241vRLjWbiTd5FsEZhncGPcc4r5A+L/wATZtXuGRZgyqwU7SRn/e/KuilCOyRtQhFu&#13;&#10;yPoDx9+1Z4g8TaoDp0stsm/EMEB2qoH0Nei+B/ijB4kgj07X7mRiBuLv90MeT+NflsusXMV8ZVwS&#13;&#10;RlCOW59MY/Wve/hQmsatcRxRq7qWy8jnAH1NRVpuDvF2FWg4PR2P0/lhFzpaSabLuVcEMjcFc8/l&#13;&#10;XI+KvFFno8MrQsJGiVQ+48eYegzWnY+K/CHg3wcumxyGa5CeW4xggnmvIbjQk8RsdSLCG2G+V5HO&#13;&#10;4EcHBHt2rpotSeh14e03o9jyzxP4y8Tz+KYY7SaUm6YYEKk446EjjFb9z4o1641M6c8ryZVVlRhy&#13;&#10;rAdQa7DRbXQ7eIyWpNxIAdrtgAZ6YruPgp8D/E/jXxw2smFhZxS+ZMSpKFF6gnpkiuio7anXU92z&#13;&#10;Z6X8A/A2rpYS639n3sFL7WJHX1r6S8H6po/guxvPEniUwvLBG6JEWAJ79/0rhPHHxC0/wJeTabYK&#13;&#10;sNskawuFOCcD73BxnivjXxL4pl1m5nmE0slu75CAn5lI5/KmsVG1mVDMFb3j0BfFul+N9fu9YuJX&#13;&#10;8uKSSWCNxkPj+HHf0FeC+PNZtfDC6jqd1KvnXMRZIOpRQDjjtmmr4nuPDlib/SINhyQBIOvvg18d&#13;&#10;/EbxtqGq3l9dXYdZGicEEdRg10RipLmudcbSVz/T2/4JjXh1D/gn38IL5iSZfAmlvk+8VfQv7Qml&#13;&#10;vrfwJ8aaLECWu/C+qWyqvJJktnUADuea+Yv+CU0hl/4JwfBaQ5+b4e6STnr/AKqvrD40+JIvBvwi&#13;&#10;8U+L5gCml+H7+/cHoVggeQj8hX0Dfu/I+pfwO3Y/hX8e/skeJtMsRIlqTEUMkRZTlVUfN2yDXxj4&#13;&#10;m/Z91OzuFS2WT7RnOwg5VPyr9uPEX/BQD4f6jYQyzWUG6dJGU71ITPTcD6+lfKHjb4uaV4ruJ9W8&#13;&#10;LW0O2RN77eACOuT6GvhXi5c7Vz8y+vTU3G5+f3w6/ZV+LPxP8cWvhzwBaXWoajNL5a2sCnJQfecn&#13;&#10;gKijlnYhVHJNe4fFL/glD+0N4LuNL1xItI1PTtb1NtIsr6x1O3e3ivlTc0E8jMqRtjoS209ia/Zj&#13;&#10;9lT4ieE/C37CHxI+N3w88Kar4v16HXbTw1r2k+EmH9q2+kSKkkjbRDPIsUjFvM2JllHBGDWT8OP2&#13;&#10;iPij+09+0V8JP2fPE3hiPwLoMuqTeIE8Gy/8hMabpsYnnvb2CX/SkMiJiN5kTfzsXFe/gqTtFy6n&#13;&#10;02XUXyxcnufh34s/4I0/ts3PjW5+GtvoOlRa1b2P2uy0+51qzhn1EiLz3isI3cPdSpHguI1ZVyAW&#13;&#10;zWl/wSt/4JwP8Yfidqnxq+N6+Hx4Q+GMGoa9r/hjWtTtre61C+0wMLaxu7aR1MNo90FWeWYrGQCu&#13;&#10;Tk1+5fgD406V8Q/2ufE3/BQf4sTT2Xg/4c3epi2vNSja3WS5jSW103SbFZQpkmO7c6R8jksBk14Z&#13;&#10;4Ztfhron/BP74p/GK4ubXS7v44+NzoZnZgBLaW0sl7fRwsf4dzOpx3XmumWHhdNLa52Sw8L3ttf/&#13;&#10;AIB45+yV+2p8dfh7+w3+0f8AF/43avDd6dL4otPBXhbT7YQPDa6vq7PHeJp0iKVW0t7UKIo4GEQV&#13;&#10;cgHOan/4JffCX4e/FD9qrQviT4ZttGn0PTLK71XxTp+qWNrfI1nZ27yBVW4jkEbNIU+dcN6Gn/ts&#13;&#10;/sp+IPh1/wAE5/hB8K/CVoF0S6vb/wCIviW58xEFzqGrlY7BYVJDTGO23MVTdsVsnAxngv2ZbLxv&#13;&#10;+x9/wTO+N37T+j2GqWt/rUmlfDvwteyW0gUJdTK1/dIWXKxoh2eZ93PfjFaQjJSin0NKUJKUU+i/&#13;&#10;4J534x+GGgav8ZPEvxo+JV3Y6XFrWuXutNbuEixFPIWSNY1Axsj2oABjivoj4Q/tXf8ABPz4I+If&#13;&#10;+Ej0HTodV1q3h8q0m1a3S4toHJG6VYpN0buBkJuUhTzjNfz+g/tM/G7wT4v+MOhaZrWv6B4NWC68&#13;&#10;W65bAyW2lx3bERNM2cKGwenYZPFfQn7GH7Bfx3/aA8KXH7UPiT4e+OfEngDQrv7Np2h+FbCaS/8A&#13;&#10;F1+CSLO2lQfubJWXF3e9EXKR7pCAJUW3eJLi5O6P6sv2iNQ/Yv8A2x/2fPAPj3x9N4f8L+JPERvJ&#13;&#10;fD2oTW8NlcX+n2zeU8jrEq5hLjCEjbuHy1+X/jD/AIJg3OpXTSfD/UNC1W1/1ge1mTcFX1Ppivww&#13;&#10;/bh8S/tZeEPjjY3/AO1BAvhjxJeaDaXlh4JjIhPhjQgXi03Tfsi5+yLHEmY4mJkKkSSfM+Ty3w9/&#13;&#10;bP8Aiv4Qt/slhrl1HBKfmjWU89ODisK/vOxy4r3pan6reMf+CdvxG0Vm1GztmxgIcAOjnPIGa+c/&#13;&#10;F37HPiPRbiaTX7cJErbpCg5PHQDFN0D9uv4tanp4iGp3MqhWXLSZVM/3Qehrg/Hn7WvxN8QQBL6a&#13;&#10;Wclj8x6k5x7Vwzqqm+W2p59WuqbUFG7ZyOoeE/BXhG4aGOESAtjBHzEn+HArxH4paHc6yplS2MFs&#13;&#10;ctEUyRx2/CukuvGuo6lcxXOpRKjqPMZsc7icHrX0d4K1XR/EGmx6Te/Z0V3GASAMZzu55G48ZrP6&#13;&#10;zKMryIWLlBrmR+aPgD4JeM/iL8VdA8H+D9NvNR1C61i1eC0g2hikM8cjsSxVVCqpZiTwATX6q/8A&#13;&#10;Bw98HfEus/8ABSDxF8TbHy5dE13QPDyaPq1tLHPaXMun2KRTIkkTON0ci4YHBFUNf+A19riST6Tp&#13;&#10;yuAwZZIMMFH8R465FcXc/sya9p8BmvrCYKzDyzMrAbe/GK9OGLjy2Z69LHR5LM+2P2zPgL4w/wCC&#13;&#10;p3xm+A/7YXwVe1l07VfCOieFPilJPdQ28fhXUtAnzdyal5jhobZ7dnkilbKyDAXk4qx+3Z8a9X/a&#13;&#10;R/bj1/4kfCO5nHhDR7Wx8LaBeHdD9rs9ItxCbhc/wyy+YydMoQe9eefBv4U+D9EhN94jhYOyiNEh&#13;&#10;3Ek9FG0feJPQYrhvjh4s8Yw6e+g+EPDurxIjvCLhLC43EDuMR1FbGOSsiMVj3JWSP3V/Yh0T4nfF&#13;&#10;3/gn38UfCHgC4gvPEI8TabJp1pcXSQm4a1hSaaCJ5Sq+Z5YLYJHuRXWeJdY8e2v/AATavNI0HXfC&#13;&#10;V9r3hD4gXd/4zFlq0NzFo9o1pIyRSSodslwXKRhIS4LsFBODj+eaX4yXlx+wTN+zYng/xefGD/FE&#13;&#10;+OBrq2dwtotn/Z62Zj4XzPNIBXbt27Tu3Z4r4Rs9C+JE1oIBoniKJeTL/wAS66w5U5wR5eD7ZrzM&#13;&#10;ZmXKklG+h4+NzblioqDlpY/pF/bt1X40618Df2YBo9hPPqUvh19L1y1tZ4XlstRu7yGWG3uVSQ+U&#13;&#10;7RKzfPgDaeeK9V+POh+Obv8A4LqfDPxpYYm8NpH4XvptYhvIG0+O302zaK/d5hLsUQyMquCc5IwD&#13;&#10;mv5L9e8H/Em6vVmTRPEmw/dCaZdAAejDy6ryeAPiXq1xbsND18b1+bOm3QIC8Z/1fX2pwxSbU3F6&#13;&#10;2f3BDHp2lKG9n9x+rP7Q/wC0t8cvgl+2N8RPDd/cXen7vGeq6jYiOcPHPp93dyS2s0bRsyNHLHgq&#13;&#10;QelfXfwl/wCChOu+KtFHh/xiYrqeV2EEjAEx9gSSfxr+dC9jbw9dtHrC3UEiKI5IriJoZkcDoyOA&#13;&#10;wznuOlezfCvxl9ivbeS3jaXDcspz8oPUV4uNtUTlSjqeDmEFWjKdGLR6n/wWc8Y3PjL9mnwFPdFS&#13;&#10;9t8Y76IsowDu0y2PFf04/wDBzrdraf8ABHDwM7ZAbxX4RQ497N6/k+/4KhahHqn7H/w9vlIJk+MF&#13;&#10;0WI5/wCYXa1/Vb/wdFQtP/wRl8DKuePFnhA8e1m9ff8ACTlGlQvuj7jJYf8ACbCM+x/E7+zRBYeI&#13;&#10;PtWlqAwktXAD88hSePf3qpc+Jo/Dd1c2pGEViuO+M46Z/wA+1T/sXaVJBcXWpTKdsdu4G7P908V4&#13;&#10;18ULm/utfu4LdBHL5rKQxwACe/tiv6WzjDyeXYR8t5NP7j81yqtFZhilzWSa+8/oe/4IF/tM6V49&#13;&#10;/ad8R/sNeN10uey+I/g3VYPA+o6lZWs82jeJbS3knSW1llid4zLHuJwcbo1wM819v/8ABHmf4x/G&#13;&#10;DxF+0H+wt43srP7TYeCdUsdN1/U7O1e60Hxe0txZRm2muIy4e5cGVUU5BTfiv45f2f8A4qeP/wBm&#13;&#10;L9pHwV+0J4QeX+0fB3iSx8Q2zQ5O8WsoaWIDuJYt6YPB3V/Xx/wVt/af+Hv7G3x3+Gnx6/ZKut8v&#13;&#10;xQ8f+Hf2ofG4stpD6VZWsdnaWTMuSUmEl9M543MzDHAr8czWhUhVlGUWm/0P1TLa0JU4uMr2PwE/&#13;&#10;4J6eJfH/AOy/fftGftPeOVgYfC7wZfeG73SNZtLe+tr/AMdeILuTSdIjljuY3QyWs63N2CF4MXoa&#13;&#10;b+z7/wAFUvjR9u+DfwI8GRaPpVpYa/YWfi/U5dG0u5vvEmpa1riPd3F1cyWzy+UYpRFHFuCqM8c1&#13;&#10;92f8HJt58AvhD4o074Yfsz3iTW3xz19f2j/G/wBnCKim+sIrPRrYbD/qhm7ugrAfNNkDvX87f7J3&#13;&#10;hrX/ABP+0t8O9I8M2F5qV5L488OmO1sYXnlYJqls7ERxhjhVBJPYDJrzoLmTk0ejJ8to3P7Sf+Ci&#13;&#10;/wC1jrH7K3/BWXxT4B0fTfCc3w+0q10qK98ES6BpRtZLW+05Tc+UzW2+OYly6uGBDAc4yK/lO/aO&#13;&#10;+MtrDZv4J8Gu32VMpJIMDdz047V+1n/BxXouv+Hv+Cp3xE1y7tLy2h1DS9AlsbiWN0inRLBEZonI&#13;&#10;CuNykEqTyCDX8yPjm31J71rq9UoZhmNWOW96uELQTRlOp71jgrfUb21ufPgllEgOcg/dz6V7J4J8&#13;&#10;Yrc3Cx6/Cs6gY3EbWI9Ce9eVWGnXj/LCAZAPvGvRPDOlX7OiXkQPO04HOB7fWnSi29DOo+Van234&#13;&#10;O8A/DTxbcWjwRtC+Q7BlUjIPT1rD/aP1fSNBtU0bSG4h/c7IzwoXpxineE9bt/CunG5kHMaALzyp&#13;&#10;PvXzb8QtTuPE1816SztLMxOT1yewrtdGyuc0aibPDtTu5Z3AHf8ApXaeA7nUr/UY9IfcUdgvzHhc&#13;&#10;9/aucutHlt23n5d38DdM/pXo/wAOPK07z9SulDbFKoOnzHuT7Vk5uTu2bRgrH17FpXgDw34aEf2u&#13;&#10;Ka5x+8lcdc9QPUD1rzS4Pg64PmSSWoPTIPIr5h8a+Krq4uisZZVU/KMn9a89bXb08eYfp/Sq+tWd&#13;&#10;rC9gj9CNFvtBiaMJJDIBwF4r9o/+CSl94Uf9u/4QqZ41uH8b6f5MSsDltxwB3Nfy02HiS+ifZHK+&#13;&#10;cgZB9a+1v2bNR8YaRr9v440DUdR0290+YXlrqdhM9vcW7xcrJFLGQ6MOxU5rohWc4uKW5jUpKMuZ&#13;&#10;s/2hKQ471/kR+Lf+ChP7YdxPLZ+Hfij8Q8g4yPEmpcAdefPrR+FP7Z/7a2p6zHc3/wAW/iHIAS7R&#13;&#10;v4l1FlAHrmcjpTw/B9apFTUtDnrcTUYS5Gnc/wBcztSZ4r/IW+J//BRr9r+31prWw+KfxCiVcj91&#13;&#10;4j1EdD2xPXAab/wUR/bNdgj/ABc+JBBOZGPiTUvlz/23rOjwtOpLlhUTNaufwgrygz/Ynz7GnV/k&#13;&#10;EaT+3z+1tq96NPvPiz8STHE2ZNniXU1JUehFwDmrXij/AIKR/tY6XYNYaT8UPiJFEowrHxJqTSE+&#13;&#10;7NOT+tcWLyCpRnyTZ14bNadWCnFH+kn/AMFwbuCx/wCCU/xru7riOPwmpY/9vttX+TvceOH/ALXL&#13;&#10;Whbbk7TkjFd58Q/24P2q/iX4bvfB/jb4l+PdX0i/j8m/0vU/EGoXNpcRghtk0EszRuuQDhlIyAa+&#13;&#10;ULW6bzd+SM9Oc/UelenlOHjS0nK9zizGcqivBH1zp/ii21iSPT9ZEMgbALAAMM+/Ff2Pf8Gn+k6V&#13;&#10;pfxw+K50pQFl8G6SxPGeL6X0r+HnwVuv9QVBnaDjcfav7cf+DTiZR+0H8WbIHmPwNoxxnpm+lrvz&#13;&#10;rl+rzlHY4sscvbxjLc/uTr+Cv/g9D0K81bxL8DJ7VC3k2Wv7jjONzwf4V/epX8e3/B0F4Z8K+Mfi&#13;&#10;H8GfDmvyxxzXFnrYt0c43fPDnFfBQ3Prj/Pp8MeHr6wVfta7SybwOlVdW1RbFwrtjbk4HFfcPx+8&#13;&#10;GaJ8PtXuYogE8hShBB7DjFfmH4p8QteXkiw/dDEA5961Qmuxb8U+KmvmWJDgL2HSvrL9m79iv9oP&#13;&#10;49eG4viX4ctNH0PwpLrEWg2/irxpqltoWk3epykBbO0numBuZxkb1gV/LyDIVyK+GNNtoNQ1S1tb&#13;&#10;+cW8M1zFDNcH/llG7qrPk/3VJb8K/uH/AOCn/gzWf2ev2pfhL8M/2bP2bvEXxH8P/DP4baA3wY1z&#13;&#10;VLq4m+Glm8sSXl3rclraW8MEtwtyd9zLf3xiYxq7rswDduUmNrH5QfDX/glT+2t4w8W+N/hdo/ha&#13;&#10;yk8QfDEzw+MNJOq2f2q38hQ26G3WRpp0k3KInjjKuzKoOTivIf2nf+CZH7UHww+Deh/GPxRpmhDw&#13;&#10;7ruvR+Fjq2n63YXltpmrTDK2eqywytFZSgZLCVgEwdxGK/W/9n74tftKfDj/AIJpftGft0eKtQvd&#13;&#10;a+Kvx5+KsPwotvFfh9RdpJBas8mqz2ctorR+RK3mW8LRfIQECHpWn8QfhRqPwy/4Jt/D3/gl3qsf&#13;&#10;m/FT40fE/TPHPifw+WD3OgafctHZadaXkYyYrudD5zRsA6L94VSkHKj42/a0/Zt8ff8ABGv/AIJ9&#13;&#10;/CO0+FOseFLf4yfE3xHD438b+LPDGr2d5qsOjRNnQ9H07Y32ibTpZUMt3LCpgmkXY7Mm0Uf8HD/7&#13;&#10;RHxH8SfFT4Ofsv8Axa1CLUfE/gD4X6drXjy4treCzhl8V+KkXULwiC2SOJDHCYYtoUYC+9fQn7RX&#13;&#10;gDw/+35/wczeB/2bvDqfbvA/wtv9C8HC3hxLGmjeA7Rbu/RQuQUluo2TA6+ZivyI/b48MftB/tf/&#13;&#10;APBVnxyL3QdQm8Y+P/HKjSdAt4zcXtlZ3bpbaZFdQQ7mt5IrVYnljcBox98CmkKS0P0x+NfxIuPg&#13;&#10;5/wQW+E/gDxNY6BF4n+LvjTUfEVld2mmWlpqCeEfD5FtapNNDFHLMs10pkDuzM2BzX83OvrcX873&#13;&#10;B53HkV+/f/Bfmzl8K/tbeF/2S/DtvcWPhv4H/Cnw18PtISVGjjkmS2F1eXMRYAOHeUAsCQSp5r84&#13;&#10;tc/Yh/aJ+HHinwv4E+IXgzxDZa3410211bwnpUlm7XWrWl8xW3ktY03NIJGGAAM+opx2Jkj7I/4J&#13;&#10;Rf8ABQL46fCf45fCH9lD4GfDn4c3uieI/Fun6D43ttX8OWWsat4qGqXoS6ludRuoXuIEht3IiihZ&#13;&#10;Io1TLBssT8H/APBVXwX8E7b/AIKP/GS0/ZUtLO38Bw+N7230ODSlAsUMeFuRaBPlFv8AaRJ5QX5d&#13;&#10;mMcV/RV8Lv8Agl7+1x+xp4Hn0rwD8NfEcXxJ8SaDOniv4nX1oYNC8D+H7q3Z7u1sb9/3f2yS3J+2&#13;&#10;Xi58hcww5cs1fiRP8MvD2l3DwWEEEgVj+9+8rcn5gTyQeoJpLe4PbU/LzRPh3rV82Tblf9o8D69K&#13;&#10;+v8A4J/Ci8iv/wC0rsxmOIhnA9e1et3fgU3FwI1uI154ThVH1xXRWMNx4fJsbL5gq73ZecsOgGKU&#13;&#10;3pYk8F+JVrdLqs0kYUopIGOwrwXUWlUHa5r6f+JMRWzfVXxsk5J9+4NfHepeIbVrloZDjacZH86q&#13;&#10;OwFO9u7l8xHLAmuH1BZZZBGw4HBLeldgt9ZSswWVc/Tj86yLkO83DR4PGaYHu37O+lhfGljKMkGZ&#13;&#10;ev1Ffox+3pYR3/hHTpIhkx6cD0/uivhH4A26p4nsScKfPQ+vQiv0Q/auhGreC7ZRg7LZ4wf+A8Vk&#13;&#10;3Zjtpc/Ay5kWCfYOMHr7V7x8EtZA8X2KscL5yDP414R4kt5LTU5I242sRiuk+Guqy6b4ggm6bZA3&#13;&#10;5GrlG4J2P0r/AGwdAuktPt9qDtmtklz/AMAAr8mZYZY3YZ53Zr959csLP4yfBaLVIF8y7tLfZIg6&#13;&#10;smMZr8YfiT4Wn8N6zJblWUbj2IxzWJqtjzqAXEpG8cDr61t6TcP/AGikcoIBYY5965pbuaNtqHGP&#13;&#10;Tit7w3a3Wq6pGiH5twxQEXufob4Bkj1LSDDdfMPJCEdeMdK/sF/4IBWNlpv/AAQ4/bAtLMDC3vjn&#13;&#10;djoG/wCELtP6V/IH4M0u48OeGDeXWN4iIBPqR1/Cv64f+Dee7a+/4Ib/ALZFwx3Z1Tx1g/8Ack2d&#13;&#10;TPYo/ox/4IN/8od/2ev+yc2P/oclfrdX5I/8EG/+UO/7PX/ZObH/ANDkr9bqxAKKKKAP/9D+/iii&#13;&#10;igAooooAKKKKACiiigD+ezxx/wArPPgr/s0W/wD/AFI7iuw/4OG/DEXiv9iPR9PmO0L4/wBNkU4z&#13;&#10;z9muh/WuP8cf8rPPgr/s0W//APUjuK92/wCC5mnHUv2RNLTcFWLxpYzNn/Zt7n/GvOzfEKlhqlR9&#13;&#10;EeRn2IVHB1aknsj+OHRPgho/hfS4LvW7uJ94EqD074rzn4jaL/wlGoR2UQ8q3PzKDyGC8AjHSvP/&#13;&#10;AIifGm5t9dktL18RRybRj7uBwMV5tZfGSCe5wHYfOSR7E96/OqOa1Kt2ldH5VQzurVTko6H0Tovw&#13;&#10;413QvD19pul3t5Fp2reQ+q2UMrLBdG0JeDzo1ID+UzFk3A7ScjFe0fAvwv4n8yfw/bajcWthfPHc&#13;&#10;XFgsrLHcyWwYRSSIDtZo97bCRldxx1Nec/Cz4mWPiKCbTbhh5YTClj85J4OOnSs9PiHN4B8R4heR&#13;&#10;FimJRj12scAHvyKJ46rztoh5hW5r3NK30ObwB4r1N7iMzTTzuqSg/cYnjp3rV8V/GP8AaL1bSZvD&#13;&#10;2o+NfFw02eE2stgdVuzbiMj7nleZtK46jGMGvJdb+Kqy6rLqEcqyySOzlWydpJ9OOat3fxNtNWSP&#13;&#10;CoQygSMc7t2MdDXTRzeSsmjtw+dtJJo8S1PwdHFdiyRH2Ku7dj5eBxiul8F/s+6z4yvJbsEpboAy&#13;&#10;ytxwOM89a9w+GGn/APCfeJv7JSIybuAdvAUHHWtf46fGzRfANr/wrTwwvlmyzHJK/wB53PXGO2fe&#13;&#10;vUp4+PLzN2PZhmcFHmloQ6L8M/h54NZp9Xv4CtmfmcclgR/D6Vw3xE/ad8NaJG+h+B4VjMKCM3Kn&#13;&#10;58j3xzXxl4q8aeJtYhf5pAh3MAn3eK+fZ9duomdiQzsPvN1HPNXTrucdC4V3Vj7p+kHgb4x3PjOb&#13;&#10;ydZaSViDgs3qOpHtXmHxxsIbWYTLtml2l93T5T7e1eH/AAT1d4vF1tNOWKkgOD04Oa+mPirD/aCt&#13;&#10;NDsceWMBlIYAjjmvOxTtJcrPLxLSkuR6HwHqd1NHMQfLCE8hhyc+mPSt3w/qWLpbRpFR1O0Z5GD3&#13;&#10;rnfEen3NtfSb1YAMOh7HmqegQPLq8USFyzsFHHHPWvTptcp61OUOQ/Xb4I+Fzqvwj1O61CQRDZ5f&#13;&#10;nPwuccH8a+d9c+CaTsLuO6tZI2cs37wZI+ma9r+I8WofDf8AZ203T4xJHNffvpQDwUAG0n61+cd7&#13;&#10;4x8QyXR+yyMDt2AsflAPPWvMpTm23FnlUHUbfs2fR8vgDwD4Qtl1LxTqUaiE/wCohG5n9vas7U/2&#13;&#10;gdGsbJdK8I2i2turcOuCxHvgV8g+INav7mIxajO5fJzjOB+fasawjeO1KDIJycHoc98iu50Lx993&#13;&#10;O6WHvByqM+ttF+KN1fXf2nUHkdZXyGyent7V9eadqWoS/C6XUslEkZwMDHUcH3r89/hp4eutY1Oy&#13;&#10;t8k7n2sQAQF9K/Qv4iG18KeCLXR2uYtxhDBI+4x3ArCg4qpJRfQxwzjGq4wZX+Bujar4nufs9zMT&#13;&#10;aK+55M4xz92v0k1v4x6H8PPAj6F4Nwvl25NxtOGY45ye9fn1+zhqZNlN9ncPIpDoEHLZ6/hXUeMr&#13;&#10;a/12C8uFJYFSzgDBwD6DjNdVepZWvudeLr2hbufN/jv4r67qGqFpZmKSyswVySc81z2n/EG7mgNt&#13;&#10;fOUx86sM5OO3SsrxrpMVrIdwdQuGBbk7T/WvNI7s3LEM2di/KFGDt7jOa0p04tGtCnBpWPqK08Qa&#13;&#10;HqMEdvKrZkQIyEnIPrz71B4g+Cj+ItIk1ax5WNG3ptGWBGea+ftM1GdNWVLcs6SbWUAkkGv05+FV&#13;&#10;t5fw/mGs5KT2zN5hI3AhTms51HTknczq1XRknc/u5/4JmWI039gD4RaeBjyfAumR4+kVenftlLcN&#13;&#10;+yT8T1tDiU+AteEZ6Yb7DLjn61yP/BPdbaP9ib4YR2ZJiHg3TxGSc5Xy/WvQ/wBq6ytdR/Zj+Ilh&#13;&#10;fuI4JvBWtRTSZxtRrOUMc9sCvsYO8F6H39F3pp+R/mbeFZvEFuFstfvoZFYJsJIdkAAyePyr2HXf&#13;&#10;i23g7w81rpksBWRRudGwxA6cHtiuzsP2afhtr6rD4Q1tVuZFxAbhtqIR34yTnsMV8n/HH9n/AOIX&#13;&#10;hSJrG6hluApYiWINtYdmB9xXzU8LTi9j5H6lSTueTj9rT4t/CrXb/Wvg/wCK/EfhS9vVMFzdeHtQ&#13;&#10;uLCSZM/ckMDruUZ759q+6v8Agmz+078H/gd4V+M37QfxY+LenaX8WvFHgXUPCfw+TWIdZvru2v74&#13;&#10;/v7+9vYLScREqFWJo3kfkltvSvxS8SeHtchu5DMHDhwFGDlSO9cFL4c1KNnmuPmG7cu5STn1PpXf&#13;&#10;QqOGx6FGpyNJH6B+Avj/AKh+0t4wuvB/7XXxq8SaPp+n6FqE3h7WtV/tDXLSTVYU/wBEt5Y13zQw&#13;&#10;3BHzzLEzgYyAa9B/ab/bc0rxr4O8B/s3/Be/1E+Bvhbokun6XqV5GbWbXNW1CU3Gp6rNb7m8oTSn&#13;&#10;ZDGzMyxKN2GZgPy5HhS/CpOUfeWAG0Hv6iraaBqFrM8zEvGAOTu556j6Vc6nYVSta6R+mXgH9sf4&#13;&#10;wa3faRpfjrxBrWs2ej2i2OlwaneS3EFpbj/lnAkjMqJgfdUAV9ofH/4z/GD4kfDJRoXi/wAUf2PP&#13;&#10;afY7vQzqV0bOSF1wY2txJ5ZQ9CpGMV+Lng6x1Np0dBJIvRYlBDZ9a/Vr4LSalrXgRtAvLeVn2hYt&#13;&#10;qEnPoR1zWM6zIlWae58yeE/2hvFvwl/Zv8dfALwHZy6avxFntofGOsG7kf7Vpdg4kgsYLXAjizLl&#13;&#10;pZjud1wg2ru3fPvh79p39qLwHo9j4S8HfETxzpGl2KtBZ6ZpevX1tbQRkliI4Y5lRFLMTgDGSa+k&#13;&#10;/iV8P7uzunS9s5UZw85jZdq7c4yPp6V8q6p4MBY3sKkfNuYOMjHtQqkhqpLqcV4u8W+OfiD4gn8X&#13;&#10;eO9V1LX9WuiputS1i5lu7uYoAq75pWZ2KqABknAGK2vC2mXE9+kUylw43Jj+Ie/vXWaN4PM92HtU&#13;&#10;YyZyyBTwPUZ/lX2/8HPh74ZtVj1fXtjxx/vf3uBntgA89an2jT2IjOxb+B3wW12/t0urmAxWZUs7&#13;&#10;zjEbZI7nnPpivsSw/Z/8BwaaZNRuI2dUZ0CgsBznFTab8dPAWkWjeHYliYICsPAIDL0HFYcvx68K&#13;&#10;fbGXUENsXO4MuAuD3x2BrgxMef3kzzMXS53zqWx594u+CltYnzLELJbuMFwuSo6k464xXlVtb6Lo&#13;&#10;Fz5N85Y7dgK5T5c9Ofevej8T9FuXAaRntQSoZWBO372CPfpmub8YeBtH8VWUOt6DcwHgSPbnG9R2&#13;&#10;GP0rmjh5N8zkcdPCzlZuZkeFvjrPo0i27SSxw2+VEYf5cDkEiuhvP2mF8W7raW8kyJB5S7sg9gAC&#13;&#10;Bj618h+LvCGvWN01w1k4hYt8yEjqMDdUfh34c+Jrma3ubGPagcthwcknqp47V0yXNY7pWbXMfpH8&#13;&#10;BviR5/7QXw30Z0c+d430RXaQkgk3aenGOa/0RjpWmNkta25+Y8mJfX6V/nG/CO3tfC+r6Z4pv7u2&#13;&#10;tNT0C+t9T0+YMr7bm3YPGcNkYUgHBBr9tPDP/BWz41jTmfxn4+Nq4G9XSwsm3A/SICvTweKhSi1M&#13;&#10;9XA4ynRT5+p/V8NJ0n/n1tfxjQf0pDpGkAZ+y23/AH6T/Cv5LNX/AOCx3xC0+9Pk/EqWdMZ2x6bZ&#13;&#10;LjPTrFXj+u/8F2/jHoZxZ+K7i9G0sC1nYqcE4GcRVVTO6Md0aT4ioResWf2Y/wBkaOTza2x9vKT/&#13;&#10;AAobR9Hx/wAelqP+2Sf4V/D3qX/Bwz+0Xp8Eph1ZGcKzKJrS19eMbYxXm2t/8HHP7W3kSvpeo2ka&#13;&#10;7BhxaWzFT75T+dH9u0GkkncFxHh27KL+4+W/+Czvwu1/Uv8AgpV8WdWsNPne3k1iyELJGfKyLCAc&#13;&#10;YGO3avzS8I6JrnhZ9zQsuCRmUFVIzyMYzX6O+Lf+CxHjv4s65feI/iBpOi6pfahIsd5cvaxxPJsU&#13;&#10;Llgu0cgDpWR/wuv4c/G1ZIl0BLS/kiMkRgH7okDBIHXj8a+bxGJ/evomz4/F4x+1k0rJs/Ob/goB&#13;&#10;qMWofsX+BGh/g+Mtyv0/4lVtX9kH/Byjo/8Abn/BIHwLZbS2fFHhJsD0Fm9fx+f8FIvDE3hn9kPw&#13;&#10;TDcOHab40XUm0DGwDSrYAYr/AE4fG/7LHwO/a7/Zp8I/DH9oHRl13RINP0bVo7Np5oALq3tU8t90&#13;&#10;LoxxuPGcV+hcMYinQnQqVdYp3dj7WGGnPAOlSlq1oz/Ng+HHgfRvhP8AAGXx9qKJbxRREtv+/PO4&#13;&#10;Plxpnr/ePPAr8svGWq22tX1xqyIVEsxkMm/CgZyR71/qrePP+CJH/BN34maLaeHPF3gOWewsQVtr&#13;&#10;SHWNSgjXd1JEVwuSfU5rw24/4Nuf+CPt0uJvhfMV64/4SDWB/K6r9wz3xVwuJjGFGi1GKSWx+eZH&#13;&#10;4b18O5SrVbuTbZ/mUeHfE3hi5kit7jDeWVHzAAe5yea/QzRNd8K/ELQNPuPFerXN4+j6VFpViL2V&#13;&#10;p/IsbfPk20IckJDHuO2McDJx1r+8CH/g2u/4I5QSCWL4WSBgcg/2/rB/9uq7Gz/4N5/+CTunoFs/&#13;&#10;htOoHIX+3dWI/W6r56XG+Er2+tUb27HvrhLE0U/q1W1+5/nXfG/wl4I+Lt/Brviu51C4vbPS7XR7&#13;&#10;G6muWuAljYp5dtboHJKRRLwiA7VHAwK8V+FXgjxr8FPF4+Inwz1/VdIuI0aGLUNDupbO7WNyMr5k&#13;&#10;LK4VsDODzX+mSf8Ag36/4JVNIsp+HM+V+7/xPNVxz7faa0LX/ggh/wAEs7KNobf4cuFYFWB1nVD1&#13;&#10;69bmvn80zPLZO+EhKPqe7l2Cx0VbFTUvQ/zr/HPxC+IvxjSG0+MfibxJ4kjt8tZ/25qVxfeQxABM&#13;&#10;fnyPtJHBx2rjtX+BfgjxJoMd7Hd7ZoiVUSDd8ucV/o1XP/Bvp/wSkvZRLP8ADmckYAxrurL0+lyK&#13;&#10;2Lf/AIIGf8EtrWzaxh+Hk4ifG9f7c1XnHv8Aaa8r6/Rtax6X1Wpe9z/Man/Z/XT7SV7SRJFJPzdN&#13;&#10;w9jniuXs/Cb6I/lyNub7qeoB9a/1DIv+CBf/AAS0hiMKfDubaTuIOt6oef8AwJrPn/4N+P8AglNP&#13;&#10;MJ5PhrIWHf8AtvVB/wC3NZvHU1tcr6rN7s/y/vGNz9htP7MjKq7AFskfQ187a3rq2+oxWcef3Q+Y&#13;&#10;oTjPtX+rfqX/AAbr/wDBI7V5fP1D4Xs7/wB7+29VH8rquWl/4Nov+CNk8xnl+FUpcnOf7f1fr/4F&#13;&#10;0PMotWYLBPuf5Xtx4gtdTiWC4A3AYDD+te16JoOn2nhSORh+8nYnnsFFf6a8X/BtB/wRrhfzI/hV&#13;&#10;ID/2H9Y/+S67D/iHd/4JJfZ0tf8AhWT+XGMKv9t6rwP/AAKzWf12BqsM+5/k2+LbHbdMyEYz69hX&#13;&#10;BeWofLDP+fxr/Wnuv+Dar/gjjeuZbn4VyMWOSf7e1f8A+S6of8QzH/BGXOf+FUSf+D/WP/kusfrU&#13;&#10;S3Qfc/ymvBnhttf1yDT7cHLsMkdhnmv008YTaJ8EPgnDZwRr9u1NCORhhGR/Wv8ARZ8Mf8G5f/BI&#13;&#10;bwheDUNB+FrQzL0Ztc1WT9GuiK3fGv8Awb4f8EoviHdpe+LfhtLdPGoRB/bmqoqgdAFS5A/Su3DZ&#13;&#10;lTppvqctfBynZX0P8oS38U3qzsTE2ZM8gldu73r6S+HM39n+H77V5i6u6eQgHHLjr+GK/wBLiP8A&#13;&#10;4NsP+COkWPL+Fcgx0/4n2r//ACXXTRf8G8X/AASYgsBpkPwzkEAbds/tzVev1+1Zr0sLxIoLlndr&#13;&#10;scOKyTn1juf5VPju/it5PPiLGck5L+lefw+JYbpWSYFDuHK4HT8q/wBXDUf+DbL/AII76s5k1D4W&#13;&#10;SOScn/ifauP5XVZH/EMr/wAEYxyPhPJn21/WP/kuofEln7ishrI4te+7s/y1fC+pTR6iywHG9cZx&#13;&#10;zjv+NZPjfUGeQwgkEc47/wBa/wBVjT/+DbP/AII76U4lsfhZIjAY/wCQ9q5/ndVBff8ABtZ/wRy1&#13;&#10;GYz3fwrkZsYJ/t7Vx/7d1ni88jVit7o0w+VOm32P8l2WZl3IxIB5571f01JbqVYowMZwRX+sG3/B&#13;&#10;st/wRjc5b4USZ6f8h/WP/kur1j/wbT/8EbtNcSWfwpdSDnP9vauf53RrzVjo3O+WGbW5/mt/A34b&#13;&#10;NqFu14wG1E3ZbufTniv65/8Ag1Bg8j9qz40x9AvgnRlHf/l/l6V/QZpX/BAz/glnodo1npnw5eKN&#13;&#10;l2kDWtUJx9Tc19O/si/8E0v2Nv2GfFet+NP2ZfCr+H9R8Q2UOnavO2oXl550EEhljULczSquHYnK&#13;&#10;gE104rNKc6Hsoo56GCnGr7Rs+9K/iB/4O0PEV14c+P37Ot3bnjytd3844EtvX9v1fB37Y3/BNL9j&#13;&#10;f9vfWvDviD9qXwq3iK78KLcJoUq6heWX2cXRUy8Ws0QfcVH3s47V4cJJPU9Q/wAyD9tTQrPVFh1S&#13;&#10;2Ab7VYRT5HOSVGa/FfXvDTW11IwUgE+hr/X/ANf/AOCFH/BMbxRZxWGufD6SeKFBHGrazqY2qO3F&#13;&#10;zXk97/wbc/8ABHrUGLXXwsdi3XGu6uP5XdXzoTR/kRXloLU7SM+9fRVl+1T+034p8Bab+zx4i+KH&#13;&#10;i+PwKksVnFoGqa1qMug2UTMF3NZxtKBDGPmKpExwDtUng/6l83/Bsb/wRduH3y/CeUn/ALGDWf8A&#13;&#10;5LqJf+DYf/giyowvwmk6Y/5GDWf/AJMp+0XVkcjP4wP2p/23vCvws/ZK/Z1/Zt/4J6fHBrqz+Hnh&#13;&#10;a8svHkHhFNb0K61HxJq8/wBou7rE9rbxz2sexVjZpBICchBk43/gx+0T+y7+xTpPhb9tnWvHWo+P&#13;&#10;/inaaXea1/wg+oafcLNa+L5fNgtJbvUJS0ctpbK4ujIGaWSUKgRRlq/s70f/AINqP+CN+gy+fpfw&#13;&#10;qeJ+zf29q5I+mbup9W/4Nsv+CPOuReTqvwvnmUncd3iDWOSPpd1XtI2sNxZ/lgaT8efirpPxif46&#13;&#10;eBPE2vaJ4tnvLy+l8RaNeTWV+Zr4sbh1ngZXXzN5DANgg4ruvht8Vfip8PfFdx488EeJvEOka9fG&#13;&#10;RrvWdN1C4tr6YytvkMtyjrK5duWyxyetf6ell/wbOf8ABGfT23WvwpkU4xzr+sH+d3WpL/wba/8A&#13;&#10;BHmVPLb4XSgf7Ov6uP5XVV7aIuQ/zVdf+Jfjv4y+ILPWfjP4l13xXcW6Lb+brGoTXtx9m3bmiSa4&#13;&#10;aRlByccEAnODX318Z/20vGfxb+Inhj4ix3N54fPgTw7ZeFPAtrYahPLcaNplgrCJVvnKzSTsWZpJ&#13;&#10;TtLFiAFUAD+7iw/4Nv8A/gkBpmfsXwvmQt1P9v6wT+t3VyX/AINz/wDgkdOMS/DS4P8A3H9X/wDk&#13;&#10;qj20R8h/A/rf7f3xx1nRr3w/4l+I3ja/sbq3e3u7O61q9mhmicYaORHlKsrDgggg18F+LP2lrCwu&#13;&#10;nj0+EvzwXb+Qr/S/k/4NtP8Agj1KS0nwvnO7rnxBrH/yXWDN/wAGx/8AwRgncyS/CiYk9T/wkOs/&#13;&#10;/JlHtoi5D/MFl/aM1q+vAmFWNjyEOD+dfWXwp8Rx+Mo4xbsWY/KyPywPp1r/AERE/wCDYn/gi2jb&#13;&#10;l+E8oI5z/wAJDrP/AMmV6J4S/wCDd7/gkr4IuFuvDXw0mt3Ugg/27qz8jkfeujS9rEPZn+cr8ZfC&#13;&#10;c1l4WkjKEAkuRjgV+TPieOaG/k8skfNX+wb4h/4IVf8ABMbxTaNZa58PXmjbqv8AbGpL7dVuBXhd&#13;&#10;5/wbM/8ABGa/kMt18KZWYnJP/CQawP5XdP20Q9mf5Hi3V4DkN09KsR6pchwrE9fXNf61f/EMN/wR&#13;&#10;Y/6JNL/4UOs//JdIP+DYX/gixnP/AAqaX/woNZ/+S6PaxD2Z/mUfsz38dz4tskkYH94vU+9fpj+0&#13;&#10;dz4MjaHn5WHPptr+9bwv/wAG4H/BIDwbepqHh34Xy28qEFW/t7V2xj2a6Neua9/wQy/4JmeJrD+z&#13;&#10;NZ+Hzyw9Nn9r6kvbHUXGf1qHVVxqOh/j0eO0ZNdmAORvJNc1p1+bKZZR2PUda/1wNR/4NmP+CMmr&#13;&#10;Tm5vvhRI7sSSf7f1gcn6XYrO/wCIYP8A4Irjp8JZP/Cg1n/5MqvbIXsz/Ny/ZV/aIn0O8Xw7fxGa&#13;&#10;3nPlOhPY+lenfHH4R+GPHjTaloNzb27s5ZYpsBgTzjrX+jB4e/4Nrf8Agjn4WvEv9E+FckMqMGVv&#13;&#10;7e1dsEf710a7LX/+Dev/AIJPeJhjV/htM/8Aua5qyf8AoN0KhzRaWlj/ACWfF/wS8WeHZXa5Nr5I&#13;&#10;ORIJVwfcVleGZYvDBaWzVricnh1XKr7D/Gv9X+4/4Nof+CN93/x9fC66k5zh/EWtEf8ApZVyD/g2&#13;&#10;v/4I6WyCOD4WSqo7DXtX/wDkulzoLH+WzpnxH8Xapp0unXkRCMCoyOma/td/4N3dIudI/wCCEn7X&#13;&#10;yXRDGW98cTKR6HwVZj+lfuPJ/wAG1v8AwR2lIL/C+44OePEGsD/27FeyeLf2DP2X/wDgn9/wTV+P&#13;&#10;/wAMv2VfD0nhzRda+H/jHxDqVo97dXxlvn8PyWpk33ckrr+6gjXapC8ZxkmlKSsMtf8ABBv/AJQ7&#13;&#10;/s9f9k5sf/Q5K/W6vyR/4IN/8od/2ev+yc2P/oclfrdWQBRRRQB//9H+/iiiigAooooAKKKKACii&#13;&#10;igD8If28P+Ca37cfxi/4KA+Hf29v2Ifi/wCFPhnrejfC4/DS5g8SeHDr3nwS6jcX8siq8ixKG81F&#13;&#10;GV3AqecGvlb4/wD/AAS7/wCC6/7Tfgdfh18X/wBqv4X32lLeJfCG3+HqWredGrIp3wyq2MO3Ga/q&#13;&#10;HorOrSjUi4TV0+jMq1CFSDp1I3T3TP4Otb/4NN/26PEEpl1P9oXwC5OenhS7HX6XVZFp/wAGjf7a&#13;&#10;1i5kg/aC8BAnAy3ha8bp9bqv73KKxhgKEY8saaS9Dlp5XhorljSSXofwsaH/AMGrf7fnh2f7TpP7&#13;&#10;RHw/jbnr4RumHPsbmtfXP+DXb/gof4hiEOqftFfDxgvQp4QuEbrnqLnP61/chRWbyvDN3dJfcQ8m&#13;&#10;wbd3Qj9yP4RT/wAGon7eJYu37Q/gIknJJ8KXZ/8AbmrkH/Bqn+3vAuxP2hvh/wBQct4SuiePrc1/&#13;&#10;ddRRLLMM96S+4p5ThX/y5j9yP4nvCH/Bth/wUv8AAkLw+Gv2jvhzBvXYzt4Lnd8H/aa4JryXxD/w&#13;&#10;aift5+KtVk1rXP2ifAc1xKSzv/wit2Mk+wuRX93dFaLAUFtTX3Fxy3DrakvuP4Lm/wCDSj9uBoTA&#13;&#10;37Q3gTa2AQPC152+l1WJ/wAQg37Y+4v/AML+8AEnkk+Frw/+3Vf32UVqqFNaKK+42jhaS0UF9x/B&#13;&#10;dpf/AAaTftt6NIJ9P/aB+H6OvIP/AAil2f53Vdpcf8GtH/BQO6tzbT/tEfD1lYYP/FIXIOPr9pzX&#13;&#10;9ztFRLCUnvTRlLL8O96a+4/gpvv+DSD9tjUf+Pv9oHwA3JJx4VuxnP0uqg0f/g0Y/bS0O7S/0/4/&#13;&#10;/D9ZI2DIW8K3jAEfW6r+92iqWGpL7CLWDoramvuP4fvGP/BsT/wUZ8e2kFj4n/aM+Hk8VtGIoUXw&#13;&#10;fcJhF6D5bkZryNv+DRb9s1mdj8fvh8fMbc2fCl5yfp9qr+92is44Gitqa+4zjl2HW1NfcfwKzf8A&#13;&#10;BoP+2Pcf674+/D9sdAfCt5x/5NUv/EIT+2VwB8f/AADwMD/ilrzp/wCBVf300Vp9WpbciNVhKX8i&#13;&#10;P4R9B/4NRf27fDUsU2kftB/DxGgO6Mt4Sumwfxua29d/4NaP+CgviK4N1q37RPw+lfG0f8UjdAAe&#13;&#10;wFzxX9ztFQsHSW0F9xCy+gv+Xa+4/hu8Kf8ABrt/wUO8EsX8PftF/D6EspQ58IXL5B+tya6W4/4N&#13;&#10;ov8AgpNcwG3P7Rvw5VW+9s8GTqTn3FxX9tlFV9VpfyIbwNF7019x/Ctef8Gq/wC31qAb7X+0P8Pn&#13;&#10;LfeJ8JXWf/SmsRP+DTb9uaL/AFf7Qfw/H08J3Xf/ALeq/vEoqlQppW5EX9VpbciP4T7H/g1N/bw0&#13;&#10;65F3a/tBfDoSA5DHwhcnn8bmvVIf+DbT/gplb6WNHi/aP+HAtwCAn/CFzZGevP2iv7XKKmWFpPeC&#13;&#10;M5YChLemvuP5sPhl/wAE/v8Agv8A/CH4f6R8MfAv7WHwrttH0Owi03TbeT4cxTNHBCMIpd5CzEDu&#13;&#10;Tmr/AI5/YR/4OC/iN4K1f4f+K/2s/hXNpmuabc6TqMMfw4hjZ7a7jaKVVdJAykqxAIOR2r+kCitk&#13;&#10;klZHUkkrI/h10L/g1/8A+CjHhwodJ/aQ8BRmMhkJ8JXLHK9OTc17FqH/AAb6/wDBVrVbBdM1P9pX&#13;&#10;4bTxIoRRL4HkJwO2fPzX9lFFQ6UXq0RKjBu7ij+F3XP+DVz9vPxFObjVPj/8NC7dTH4MuE/lciuY&#13;&#10;T/g0u/bZWUyn4+fDhieu/wAIXRB/O5r+8miq5I9gVCC15Ufwsx/8Gqn7dMdqtovx5+F+xTkf8UVO&#13;&#10;T+f2nNN/4hU/26t5cfHn4XjJzgeC58fl9pr+6iil7OPYfso/yn8Nmmf8Gtv7fejyibT/AI+/C+Nl&#13;&#10;bcD/AMIVMefxuDXpGk/8G5P/AAU90OcXGk/tH/DSBwwYFPBEnUcf896/tLoodOPVE/V4fyo/i21z&#13;&#10;/g3K/wCCnXiOXz9Y/aM+GMz7PL3HwNIDt69p68qvP+DWL9vu9ffN+0F8NgcknZ4NuFHP0ua/ueoq&#13;&#10;lCP8o/Yw/lP4Xrf/AINX/wBvu2YvD+0J8OVJG3I8H3HT/wACafcf8Gs3/BQW4jaN/wBor4fqrKFI&#13;&#10;TwjdLwPTFzX9z1FT7OPYHRg94o/hAX/g1A/bwW4Fyv7RPgQODkH/AIRW89c/8/VbNz/wau/t/wB2&#13;&#10;ix3X7RPgBwnCg+Ero98/8/Nf3TUVKoU19lErDU+kEfwuQ/8ABq//AMFAIABD+0T8PwF6D/hErrH5&#13;&#10;faa6fTP+DY7/AIKN6RIJbH9oz4dqyjGW8HXDZB9c3Nf2+UVSpRW0RrD0/wCVH8WM3/BuJ/wU3ubf&#13;&#10;7LcftF/DJ0wRhvA8h6+/n1zcv/Bs5/wUnliMP/DR/wAPFVgQQng6deD6YuOK/tyopOjB7oTw9N/Y&#13;&#10;R/Daf+DXX/goizbj+0d4Bz/2KVzz9f8ASaxtT/4NWf8AgoHrD+ZqH7R/geQ7t2P+EWvAAfoLrFf3&#13;&#10;V0VLw1N7xRLwdF7wX3H8ICf8Gn37eCMWH7RPgM5458K3Z/8Abqqc3/Bpf+3JO2+b9oXwE2Tz/wAU&#13;&#10;tef/ACVX95dFT9UpfyIzeXYf/n2vuP4LZf8Ag0l/bclwX/aD8AnHA/4pW76f+BVZ5/4NEv20G3Z/&#13;&#10;aA8A/P8Ae/4pa8/+Sq/vioprCUlqoIccBQW1NfcfwOwf8GiP7Z1uQY/j/wCAOOhPha8Pvn/j6rvv&#13;&#10;D/8Awau/t++FrhLrQ/2ifh/BIi7Qw8I3TcEYxzcmv7pKKJYSk9XBfcKeX0Jb019x/Cl8W/8Ag1V/&#13;&#10;b++OHgnTfh78Qf2jPAVxpmk62/iKyig8JXELrfPCkBdnW43MNiKNpOO+K/YbR/2L/wDg4c0HSLTQ&#13;&#10;9L/a1+FEdtZW0Vnbx/8ACtYDtihQIgyZMn5VGSa/onorWEFFKMVZHTTpxguWKsj+en/hkT/g4r/6&#13;&#10;O3+FH/htLf8A+OUf8Mif8HFf/R2/wo/8Npb/APxyv6FqKos/np/4ZE/4OK/+jt/hR/4bS3/+OUf8&#13;&#10;Mif8HFf/AEdv8KP/AA2lv/8AHK/oWooA/np/4ZE/4OK/+jt/hR/4bS3/APjlH/DIn/BxX/0dv8KP&#13;&#10;/DaW/wD8cr+haigD+en/AIZE/wCDiv8A6O3+FH/htLf/AOOUf8Mif8HFf/R2/wAKP/DaW/8A8cr+&#13;&#10;haigD+en/hkT/g4r/wCjt/hR/wCG0t//AI5R/wAMif8ABxX/ANHb/Cj/AMNpb/8Axyv6FqKAP56f&#13;&#10;+GRP+Div/o7f4Uf+G0t//jlH/DIn/BxX/wBHb/Cj/wANpb//AByv6FqKAP56f+GRP+Div/o7f4Uf&#13;&#10;+G0t/wD45R/wyJ/wcV/9Hb/Cj/w2lv8A/HK/oWooA/np/wCGRP8Ag4r/AOjt/hR/4bS3/wDjlH/D&#13;&#10;In/BxX/0dv8ACj/w2lv/APHK/oWooA/np/4ZE/4OK/8Ao7f4Uf8AhtLf/wCOUf8ADIn/AAcV/wDR&#13;&#10;2/wo/wDDaW//AMcr+haigD+en/hkT/g4r/6O3+FH/htLf/45R/wyJ/wcV/8AR2/wo/8ADaW//wAc&#13;&#10;r+haigD+en/hkT/g4r/6O3+FH/htLf8A+OUf8Mif8HFf/R2/wo/8Npb/APxyv6FqKAP56f8AhkT/&#13;&#10;AIOK/wDo7f4Uf+G0t/8A45R/wyJ/wcV/9Hb/AAo/8Npb/wDxyv6FqKAP56f+GRP+Div/AKO3+FH/&#13;&#10;AIbS3/8AjlH/AAyJ/wAHFf8A0dv8KP8Aw2lv/wDHK/oWooA/np/4ZE/4OK/+jt/hR/4bS3/+OUf8&#13;&#10;Mif8HFf/AEdv8KP/AA2lv/8AHK/oWooA/np/4ZE/4OK/+jt/hR/4bS3/APjlH/DIn/BxX/0dv8KP&#13;&#10;/DaW/wD8cr+haigD+en/AIZE/wCDiv8A6O3+FH/htLf/AOOUf8Mif8HFf/R2/wAKP/DaW/8A8cr+&#13;&#10;haigD+en/hkT/g4r/wCjt/hR/wCG0t//AI5R/wAMif8ABxX/ANHb/Cj/AMNpb/8Axyv6FqKAP56f&#13;&#10;+GRP+Div/o7f4Uf+G0t//jlH/DIn/BxX/wBHb/Cj/wANpb//AByv6FqKAP56f+GRP+Div/o7f4Uf&#13;&#10;+G0t/wD45R/wyJ/wcV/9Hb/Cj/w2lv8A/HK/oWooA/np/wCGRP8Ag4r/AOjt/hR/4bS3/wDjlH/D&#13;&#10;In/BxX/0dv8ACj/w2lv/APHK/oWooA/np/4ZE/4OK/8Ao7f4Uf8AhtLf/wCOUf8ADIn/AAcV/wDR&#13;&#10;2/wo/wDDaW//AMcr+haigD+en/hkT/g4r/6O3+FH/htLf/45R/wyJ/wcV/8AR2/wo/8ADaW//wAc&#13;&#10;r+haigD+en/hkT/g4r/6O3+FH/htLf8A+OUf8Mif8HFf/R2/wo/8Npb/APxyv6FqKAP56f8AhkT/&#13;&#10;AIOK/wDo7f4Uf+G0t/8A45R/wyJ/wcV/9Hb/AAo/8Npb/wDxyv6FqKAP56f+GRP+Div/AKO3+FH/&#13;&#10;AIbS3/8AjlH/AAyJ/wAHFf8A0dv8KP8Aw2lv/wDHK/oWooA/np/4ZE/4OK/+jt/hR/4bS3/+OUf8&#13;&#10;Mif8HFf/AEdv8KP/AA2lv/8AHK/oWooA/np/4ZE/4OK/+jt/hR/4bS3/APjlH/DIn/BxX/0dv8KP&#13;&#10;/DaW/wD8cr+haigD+en/AIZE/wCDiv8A6O3+FH/htLf/AOOUf8Mif8HFf/R2/wAKP/DaW/8A8cr+&#13;&#10;haigD+en/hkT/g4r/wCjt/hR/wCG0t//AI5XGfEb9gf/AIOBfir8PNf+F3jT9rH4V3GjeJdFvvD+&#13;&#10;rQR/DeGJ5LPUYHtp1WRJAyMY5GAYHIPIr+kmigD43/4J7/sv6t+xX+xV8N/2VNd1a21288C+GYNA&#13;&#10;uNXtIXt4bp4WY+YkTszIDu6Fia+yKKKACiiigD//0v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ZUEsDBBQABgAIAAAAIQAJl9w54wAAAA0BAAAPAAAAZHJzL2Rvd25yZXYueG1sTI9Na8Mw&#13;&#10;DIbvg/0Ho8Fuq+2MfTSNU0r3cSqFtYOxm5uoSWgsh9hN0n8/7bRdJMQrvXqfbDm5VgzYh8aTAT1T&#13;&#10;IJAKXzZUGfjcv909gwjRUmlbT2jgggGW+fVVZtPSj/SBwy5Wgk0opNZAHWOXShmKGp0NM98hsXb0&#13;&#10;vbORx76SZW9HNnetTJR6lM42xB9q2+G6xuK0OzsD76MdV/f6ddicjuvL9/5h+7XRaMztzfSy4LJa&#13;&#10;gIg4xb8L+GXg/JBzsIM/UxlEa4BpooHkiTurc5UwzYHX9FxpkHkm/1PkPwAAAP//AwBQSwMEFAAG&#13;&#10;AAgAAAAhAFhgsxu6AAAAIgEAABkAAABkcnMvX3JlbHMvZTJvRG9jLnhtbC5yZWxzhI/LCsIwEEX3&#13;&#10;gv8QZm/TuhCRpm5EcCv1A4ZkmkabB0kU+/cG3CgILude7jlMu3/aiT0oJuOdgKaqgZGTXhmnBVz6&#13;&#10;42oLLGV0CifvSMBMCfbdctGeacJcRmk0IbFCcUnAmHPYcZ7kSBZT5QO50gw+WszljJoHlDfUxNd1&#13;&#10;veHxkwHdF5OdlIB4Ug2wfg7F/J/th8FIOnh5t+TyDwU3trgLEKOmLMCSMvgOm+oaSAPvWv71WfcC&#13;&#10;AAD//wMAUEsBAi0AFAAGAAgAAAAhAIoVP5gMAQAAFQIAABMAAAAAAAAAAAAAAAAAAAAAAFtDb250&#13;&#10;ZW50X1R5cGVzXS54bWxQSwECLQAUAAYACAAAACEAOP0h/9YAAACUAQAACwAAAAAAAAAAAAAAAAA9&#13;&#10;AQAAX3JlbHMvLnJlbHNQSwECLQAUAAYACAAAACEAZAjwQaYDAABTCAAADgAAAAAAAAAAAAAAAAA8&#13;&#10;AgAAZHJzL2Uyb0RvYy54bWxQSwECLQAKAAAAAAAAACEAF+VFb5NfBQCTXwUAFQAAAAAAAAAAAAAA&#13;&#10;AAAOBgAAZHJzL21lZGlhL2ltYWdlMS5qcGVnUEsBAi0AFAAGAAgAAAAhAAmX3DnjAAAADQEAAA8A&#13;&#10;AAAAAAAAAAAAAAAA1GUFAGRycy9kb3ducmV2LnhtbFBLAQItABQABgAIAAAAIQBYYLMbugAAACIB&#13;&#10;AAAZAAAAAAAAAAAAAAAAAORmBQBkcnMvX3JlbHMvZTJvRG9jLnhtbC5yZWxzUEsFBgAAAAAGAAYA&#13;&#10;fQEAANVnBQAAAA==&#13;&#10;">
                <v:shape id="Picture 114" o:spid="_x0000_s1060" type="#_x0000_t75" alt="A close-up of a microscope slide&#10;&#10;Description automatically generated" style="position:absolute;left:3868;width:48089;height:568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fyYxwAAAOEAAAAPAAAAZHJzL2Rvd25yZXYueG1sRI9NawIx&#13;&#10;EIbvBf9DGKG3ml1bqq5GEaXipYIfB4/DZtxd3EyWJGr67xuh0Msww8v7DM9sEU0r7uR8Y1lBPshA&#13;&#10;EJdWN1wpOB2/3sYgfEDW2FomBT/kYTHvvcyw0PbBe7ofQiUShH2BCuoQukJKX9Zk0A9sR5yyi3UG&#13;&#10;QzpdJbXDR4KbVg6z7FMabDh9qLGjVU3l9XAzCqpd7kbv0SDFzfB03m8mmR9/K/Xaj+tpGsspiEAx&#13;&#10;/Df+EFudHPIPeBqlDeT8FwAA//8DAFBLAQItABQABgAIAAAAIQDb4fbL7gAAAIUBAAATAAAAAAAA&#13;&#10;AAAAAAAAAAAAAABbQ29udGVudF9UeXBlc10ueG1sUEsBAi0AFAAGAAgAAAAhAFr0LFu/AAAAFQEA&#13;&#10;AAsAAAAAAAAAAAAAAAAAHwEAAF9yZWxzLy5yZWxzUEsBAi0AFAAGAAgAAAAhAFCZ/JjHAAAA4QAA&#13;&#10;AA8AAAAAAAAAAAAAAAAABwIAAGRycy9kb3ducmV2LnhtbFBLBQYAAAAAAwADALcAAAD7AgAAAAA=&#13;&#10;">
                  <v:imagedata r:id="rId57" o:title="A close-up of a microscope slide&#10;&#10;Description automatically generated"/>
                </v:shape>
                <v:shape id="Text Box 18" o:spid="_x0000_s1061" type="#_x0000_t202" style="position:absolute;top:57325;width:57325;height:16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z3NyQAAAOAAAAAPAAAAZHJzL2Rvd25yZXYueG1sRI9Pa8JA&#13;&#10;EMXvBb/DMoVeim5aqUp0ldK/4k1jW3obstMkmJ0N2W0Sv71zKPTymMdjfjNvtRlcrTpqQ+XZwN0k&#13;&#10;AUWce1txYeCYvY4XoEJEtlh7JgNnCrBZj65WmFrf8566QyyUQDikaKCMsUm1DnlJDsPEN8SS/fjW&#13;&#10;YRTbFtq22Avc1fo+SWbaYcVyocSGnkrKT4dfZ+D7tvjaheHto58+TJuX9y6bf9rMmJvr4Xkp8rgE&#13;&#10;FWmI/xt/iK2VDvKxFJIB9PoCAAD//wMAUEsBAi0AFAAGAAgAAAAhANvh9svuAAAAhQEAABMAAAAA&#13;&#10;AAAAAAAAAAAAAAAAAFtDb250ZW50X1R5cGVzXS54bWxQSwECLQAUAAYACAAAACEAWvQsW78AAAAV&#13;&#10;AQAACwAAAAAAAAAAAAAAAAAfAQAAX3JlbHMvLnJlbHNQSwECLQAUAAYACAAAACEAT189zckAAADg&#13;&#10;AAAADwAAAAAAAAAAAAAAAAAHAgAAZHJzL2Rvd25yZXYueG1sUEsFBgAAAAADAAMAtwAAAP0CAAAA&#13;&#10;AA==&#13;&#10;" fillcolor="white [3201]" stroked="f" strokeweight=".5pt">
                  <v:textbox>
                    <w:txbxContent>
                      <w:p w14:paraId="73C0DC31" w14:textId="77777777" w:rsidR="00325CF6" w:rsidRDefault="00325CF6" w:rsidP="00325CF6">
                        <w:pPr>
                          <w:pStyle w:val="Caption"/>
                        </w:pPr>
                        <w:bookmarkStart w:id="64" w:name="_Toc171602900"/>
                        <w:bookmarkStart w:id="65" w:name="_Toc174102637"/>
                        <w:bookmarkStart w:id="66" w:name="_Toc174601142"/>
                        <w:r>
                          <w:t>F</w:t>
                        </w:r>
                        <w:r w:rsidRPr="00C91A65">
                          <w:t xml:space="preserve">igure </w:t>
                        </w:r>
                        <w:r>
                          <w:t>1.12</w:t>
                        </w:r>
                        <w:r w:rsidRPr="00C91A65">
                          <w:t>. The efflux transporter of auxin PIN1 is expressed similarly in the</w:t>
                        </w:r>
                        <w:r>
                          <w:t xml:space="preserve"> wild type</w:t>
                        </w:r>
                        <w:r w:rsidRPr="00C91A65">
                          <w:t xml:space="preserve"> and </w:t>
                        </w:r>
                        <w:r>
                          <w:rPr>
                            <w:i/>
                          </w:rPr>
                          <w:t>epfl1 epfl2</w:t>
                        </w:r>
                        <w:r w:rsidRPr="00C91A65">
                          <w:t xml:space="preserve"> mutant</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13</w:t>
                        </w:r>
                        <w:r w:rsidRPr="00AC2F79">
                          <w:rPr>
                            <w:color w:val="FFFFFF" w:themeColor="background1"/>
                          </w:rPr>
                          <w:fldChar w:fldCharType="end"/>
                        </w:r>
                        <w:r w:rsidRPr="00AC2F79">
                          <w:rPr>
                            <w:color w:val="FFFFFF" w:themeColor="background1"/>
                          </w:rPr>
                          <w:t>)</w:t>
                        </w:r>
                        <w:bookmarkEnd w:id="64"/>
                        <w:bookmarkEnd w:id="65"/>
                        <w:bookmarkEnd w:id="66"/>
                      </w:p>
                      <w:p w14:paraId="48CC3F82"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w:t>
                        </w:r>
                        <w:r w:rsidRPr="00C91A65">
                          <w:rPr>
                            <w:rFonts w:ascii="Times New Roman" w:hAnsi="Times New Roman" w:cs="Times New Roman"/>
                            <w:i/>
                            <w:iCs/>
                          </w:rPr>
                          <w:t xml:space="preserve">PIN1:PIN1-mGFP4:PIN1term </w:t>
                        </w:r>
                        <w:r w:rsidRPr="00C91A65">
                          <w:rPr>
                            <w:rFonts w:ascii="Times New Roman" w:hAnsi="Times New Roman" w:cs="Times New Roman"/>
                          </w:rPr>
                          <w:t xml:space="preserve">expression (green in A, B and C, “Green Fire Blue” </w:t>
                        </w:r>
                        <w:r>
                          <w:rPr>
                            <w:rFonts w:ascii="Times New Roman" w:hAnsi="Times New Roman" w:cs="Times New Roman"/>
                          </w:rPr>
                          <w:t>Look Up Table (LUT) from FIJI.</w:t>
                        </w:r>
                        <w:r w:rsidRPr="00C91A65">
                          <w:rPr>
                            <w:rFonts w:ascii="Times New Roman" w:hAnsi="Times New Roman" w:cs="Times New Roman"/>
                          </w:rPr>
                          <w:t xml:space="preserve"> In D). The cell walls were stained with SR2200 (white). All images in a panel are under the same magnification. A. The top view of the placenta at stage 9a. B. The side view of the placenta at stage 9a. C and D The side view of ovules at stages 1-</w:t>
                        </w:r>
                        <w:r>
                          <w:rPr>
                            <w:rFonts w:ascii="Times New Roman" w:hAnsi="Times New Roman" w:cs="Times New Roman"/>
                          </w:rPr>
                          <w:t>I</w:t>
                        </w:r>
                        <w:r w:rsidRPr="00C91A65">
                          <w:rPr>
                            <w:rFonts w:ascii="Times New Roman" w:hAnsi="Times New Roman" w:cs="Times New Roman"/>
                          </w:rPr>
                          <w:t xml:space="preserve">. In C, PIN1 is visible not only in the epidermis but also in forming vasculature. In D polar PIN1 localization is visible at the tip of forming ovule. </w:t>
                        </w:r>
                      </w:p>
                      <w:p w14:paraId="5EAD33DE" w14:textId="77777777" w:rsidR="00325CF6" w:rsidRDefault="00325CF6" w:rsidP="00325CF6"/>
                    </w:txbxContent>
                  </v:textbox>
                </v:shape>
                <w10:wrap type="topAndBottom"/>
              </v:group>
            </w:pict>
          </mc:Fallback>
        </mc:AlternateContent>
      </w:r>
    </w:p>
    <w:p w14:paraId="661F9618" w14:textId="3EB3072C" w:rsidR="00ED662F" w:rsidRPr="00C617AB" w:rsidRDefault="0067061A" w:rsidP="006C5E0D">
      <w:pPr>
        <w:spacing w:line="480" w:lineRule="auto"/>
        <w:jc w:val="both"/>
        <w:rPr>
          <w:rFonts w:ascii="Times New Roman" w:hAnsi="Times New Roman" w:cs="Times New Roman"/>
        </w:rPr>
      </w:pPr>
      <w:r w:rsidRPr="00C91A65">
        <w:rPr>
          <w:rFonts w:ascii="Times New Roman" w:hAnsi="Times New Roman" w:cs="Times New Roman"/>
        </w:rPr>
        <w:lastRenderedPageBreak/>
        <w:t>factors such as MP</w:t>
      </w:r>
      <w:r w:rsidR="001659A5">
        <w:rPr>
          <w:rFonts w:ascii="Times New Roman" w:hAnsi="Times New Roman" w:cs="Times New Roman"/>
        </w:rPr>
        <w:t>.</w:t>
      </w:r>
      <w:r w:rsidRPr="00C91A65">
        <w:rPr>
          <w:rFonts w:ascii="Times New Roman" w:hAnsi="Times New Roman" w:cs="Times New Roman"/>
        </w:rPr>
        <w:t xml:space="preserve"> Previous research showed that </w:t>
      </w:r>
      <w:proofErr w:type="spellStart"/>
      <w:r w:rsidRPr="00F553DA">
        <w:rPr>
          <w:rFonts w:ascii="Times New Roman" w:hAnsi="Times New Roman" w:cs="Times New Roman"/>
          <w:i/>
          <w:iCs/>
        </w:rPr>
        <w:t>pMP:MP-GFP</w:t>
      </w:r>
      <w:proofErr w:type="spellEnd"/>
      <w:r w:rsidRPr="00C91A65">
        <w:rPr>
          <w:rFonts w:ascii="Times New Roman" w:hAnsi="Times New Roman" w:cs="Times New Roman"/>
        </w:rPr>
        <w:t xml:space="preserve"> is expressed throughout </w:t>
      </w:r>
      <w:r w:rsidR="004640B4">
        <w:rPr>
          <w:rFonts w:ascii="Times New Roman" w:hAnsi="Times New Roman" w:cs="Times New Roman"/>
        </w:rPr>
        <w:t xml:space="preserve">the </w:t>
      </w:r>
      <w:r w:rsidRPr="00C91A65">
        <w:rPr>
          <w:rFonts w:ascii="Times New Roman" w:hAnsi="Times New Roman" w:cs="Times New Roman"/>
        </w:rPr>
        <w:t xml:space="preserve">placenta before ovule initiation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w:t>
      </w:r>
      <w:r w:rsidR="00D03A80">
        <w:rPr>
          <w:rFonts w:ascii="Times New Roman" w:hAnsi="Times New Roman" w:cs="Times New Roman"/>
        </w:rPr>
        <w:fldChar w:fldCharType="end"/>
      </w:r>
      <w:r w:rsidRPr="00C91A65">
        <w:rPr>
          <w:rFonts w:ascii="Times New Roman" w:hAnsi="Times New Roman" w:cs="Times New Roman"/>
        </w:rPr>
        <w:t>. After ovules initiate</w:t>
      </w:r>
      <w:r w:rsidR="004640B4">
        <w:rPr>
          <w:rFonts w:ascii="Times New Roman" w:hAnsi="Times New Roman" w:cs="Times New Roman"/>
        </w:rPr>
        <w:t>,</w:t>
      </w:r>
      <w:r w:rsidRPr="00C91A65">
        <w:rPr>
          <w:rFonts w:ascii="Times New Roman" w:hAnsi="Times New Roman" w:cs="Times New Roman"/>
        </w:rPr>
        <w:t xml:space="preserve"> MP expression is suppressed at the tip of the ovule and expressed mostly in the boundaries</w:t>
      </w:r>
      <w:r w:rsidR="001659A5">
        <w:rPr>
          <w:rFonts w:ascii="Times New Roman" w:hAnsi="Times New Roman" w:cs="Times New Roman"/>
        </w:rPr>
        <w:t xml:space="preserve"> </w:t>
      </w:r>
      <w:r w:rsidR="001659A5">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PFJlY051bT40NDwvUmVjTnVtPjxEaXNwbGF5VGV4dD4oR2FsYmlhdGkgZXQgYWwuLCAyMDEzKTwv
RGlzcGxheVRleHQ+PHJlY29yZD48cmVjLW51bWJlcj40NDwvcmVjLW51bWJlcj48Zm9yZWlnbi1r
ZXlzPjxrZXkgYXBwPSJFTiIgZGItaWQ9IjB2dHN6YWZmNHQ1NTBmZTV0cnI1eGRzYnZzeDAwNTJm
MnI1ZCIgdGltZXN0YW1wPSIxNzIyMDI3MzA5Ij40NDwva2V5PjwvZm9yZWlnbi1rZXlzPjxyZWYt
dHlwZSBuYW1lPSJKb3VybmFsIEFydGljbGUiPjE3PC9yZWYtdHlwZT48Y29udHJpYnV0b3JzPjxh
dXRob3JzPjxhdXRob3I+R2FsYmlhdGksIEYuPC9hdXRob3I+PGF1dGhvcj5TaW5oYSBSb3ksIEQu
PC9hdXRob3I+PGF1dGhvcj5TaW1vbmluaSwgUy48L2F1dGhvcj48YXV0aG9yPkN1Y2lub3R0YSwg
TS48L2F1dGhvcj48YXV0aG9yPkNlY2NhdG8sIEwuPC9hdXRob3I+PGF1dGhvcj5DdWVzdGEsIEMu
PC9hdXRob3I+PGF1dGhvcj5TaW1hc2tvdmEsIE0uPC9hdXRob3I+PGF1dGhvcj5CZW5rb3ZhLCBF
LjwvYXV0aG9yPjxhdXRob3I+S2FtaXVjaGksIFkuPC9hdXRob3I+PGF1dGhvcj5BaWRhLCBNLjwv
YXV0aG9yPjxhdXRob3I+V2VpamVycywgRC48L2F1dGhvcj48YXV0aG9yPlNpbW9uLCBSLjwvYXV0
aG9yPjxhdXRob3I+TWFzaWVybywgUy48L2F1dGhvcj48YXV0aG9yPkNvbG9tYm8sIEwuPC9hdXRo
b3I+PC9hdXRob3JzPjwvY29udHJpYnV0b3JzPjxhdXRoLWFkZHJlc3M+RGlwYXJ0aW1lbnRvIGRp
IEJpb3NjaWVuemUsIFVuaXZlcnNpdGEgZGVnbGkgU3R1ZGkgZGkgTWlsYW5vLCBWaWEgQ2Vsb3Jp
YSAyNiwgMjAxMzMsIE1pbGFubywgSXRhbHkuPC9hdXRoLWFkZHJlc3M+PHRpdGxlcz48dGl0bGU+
QW4gaW50ZWdyYXRpdmUgbW9kZWwgb2YgdGhlIGNvbnRyb2wgb2Ygb3Z1bGUgcHJpbW9yZGlhIGZv
cm1hdGlvbjwvdGl0bGU+PHNlY29uZGFyeS10aXRsZT5QbGFudCBKPC9zZWNvbmRhcnktdGl0bGU+
PC90aXRsZXM+PHBlcmlvZGljYWw+PGZ1bGwtdGl0bGU+UGxhbnQgSjwvZnVsbC10aXRsZT48L3Bl
cmlvZGljYWw+PHBhZ2VzPjQ0Ni01NTwvcGFnZXM+PHZvbHVtZT43Njwvdm9sdW1lPjxudW1iZXI+
MzwvbnVtYmVyPjxlZGl0aW9uPjIwMTMwOTE5PC9lZGl0aW9uPjxrZXl3b3Jkcz48a2V5d29yZD5B
cmFiaWRvcHNpcy8qZW1icnlvbG9neS9tZXRhYm9saXNtPC9rZXl3b3JkPjxrZXl3b3JkPkFyYWJp
ZG9wc2lzIFByb3RlaW5zL21ldGFib2xpc20vKnBoeXNpb2xvZ3k8L2tleXdvcmQ+PGtleXdvcmQ+
RE5BLUJpbmRpbmcgUHJvdGVpbnMvbWV0YWJvbGlzbTwva2V5d29yZD48a2V5d29yZD5HcmVlbiBG
bHVvcmVzY2VudCBQcm90ZWluczwva2V5d29yZD48a2V5d29yZD5NZW1icmFuZSBUcmFuc3BvcnQg
UHJvdGVpbnMvbWV0YWJvbGlzbTwva2V5d29yZD48a2V5d29yZD5Nb2RlbHMsIEJpb2xvZ2ljYWw8
L2tleXdvcmQ+PGtleXdvcmQ+T3Z1bGUvKmVtYnJ5b2xvZ3k8L2tleXdvcmQ+PGtleXdvcmQ+UHJv
bW90ZXIgUmVnaW9ucywgR2VuZXRpYzwva2V5d29yZD48a2V5d29yZD5UcmFuc2NyaXB0aW9uIEZh
Y3RvcnMvbWV0YWJvbGlzbS8qcGh5c2lvbG9neTwva2V5d29yZD48a2V5d29yZD5BaW50ZWd1bWVu
dGE8L2tleXdvcmQ+PGtleXdvcmQ+QXJhYmlkb3BzaXM8L2tleXdvcmQ+PGtleXdvcmQ+Q3VwLXNo
YXBlZCBjb3R5bGVkb248L2tleXdvcmQ+PGtleXdvcmQ+TW9ub3B0ZXJvczwva2V5d29yZD48a2V5
d29yZD5QaW4xPC9rZXl3b3JkPjxrZXl3b3JkPm92dWxlIGRldmVsb3BtZW50PC9rZXl3b3JkPjwv
a2V5d29yZHM+PGRhdGVzPjx5ZWFyPjIwMTM8L3llYXI+PHB1Yi1kYXRlcz48ZGF0ZT5Ob3Y8L2Rh
dGU+PC9wdWItZGF0ZXM+PC9kYXRlcz48aXNibj4xMzY1LTMxM1ggKEVsZWN0cm9uaWMpJiN4RDsw
OTYwLTc0MTIgKExpbmtpbmcpPC9pc2JuPjxhY2Nlc3Npb24tbnVtPjIzOTQxMTk5PC9hY2Nlc3Np
b24tbnVtPjx1cmxzPjxyZWxhdGVkLXVybHM+PHVybD5odHRwczovL3d3dy5uY2JpLm5sbS5uaWgu
Z292L3B1Ym1lZC8yMzk0MTE5OTwvdXJsPjwvcmVsYXRlZC11cmxzPjwvdXJscz48ZWxlY3Ryb25p
Yy1yZXNvdXJjZS1udW0+MTAuMTExMS90cGouMTIzMDk8L2VsZWN0cm9uaWMtcmVzb3VyY2UtbnVt
PjxyZW1vdGUtZGF0YWJhc2UtbmFtZT5NZWRsaW5lPC9yZW1vdGUtZGF0YWJhc2UtbmFtZT48cmVt
b3RlLWRhdGFiYXNlLXByb3ZpZGVyPk5MTTwvcmVtb3RlLWRhdGFiYXNlLXByb3ZpZGVyPjwvcmVj
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1659A5">
        <w:rPr>
          <w:rFonts w:ascii="Times New Roman" w:hAnsi="Times New Roman" w:cs="Times New Roman"/>
        </w:rPr>
      </w:r>
      <w:r w:rsidR="001659A5">
        <w:rPr>
          <w:rFonts w:ascii="Times New Roman" w:hAnsi="Times New Roman" w:cs="Times New Roman"/>
        </w:rPr>
        <w:fldChar w:fldCharType="separate"/>
      </w:r>
      <w:r w:rsidR="001659A5">
        <w:rPr>
          <w:rFonts w:ascii="Times New Roman" w:hAnsi="Times New Roman" w:cs="Times New Roman"/>
          <w:noProof/>
        </w:rPr>
        <w:t>(Galbiati et al., 2013)</w:t>
      </w:r>
      <w:r w:rsidR="001659A5">
        <w:rPr>
          <w:rFonts w:ascii="Times New Roman" w:hAnsi="Times New Roman" w:cs="Times New Roman"/>
        </w:rPr>
        <w:fldChar w:fldCharType="end"/>
      </w:r>
      <w:r w:rsidRPr="00C91A65">
        <w:rPr>
          <w:rFonts w:ascii="Times New Roman" w:hAnsi="Times New Roman" w:cs="Times New Roman"/>
        </w:rPr>
        <w:t xml:space="preserve">. Our analysis of </w:t>
      </w:r>
      <w:r w:rsidRPr="00C91A65">
        <w:rPr>
          <w:rFonts w:ascii="Times New Roman" w:hAnsi="Times New Roman" w:cs="Times New Roman"/>
          <w:i/>
          <w:iCs/>
        </w:rPr>
        <w:t>proARF5:SV40-3xeGFP</w:t>
      </w:r>
      <w:r w:rsidRPr="00C91A65">
        <w:rPr>
          <w:rFonts w:ascii="Times New Roman" w:hAnsi="Times New Roman" w:cs="Times New Roman"/>
        </w:rPr>
        <w:t xml:space="preserve"> expression indicated that starting from early stage 9a MP is being restricted to boundaries of ovules and is expressed similarly in 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(Fig. </w:t>
      </w:r>
      <w:r w:rsidR="001659A5">
        <w:rPr>
          <w:rFonts w:ascii="Times New Roman" w:hAnsi="Times New Roman" w:cs="Times New Roman"/>
        </w:rPr>
        <w:t>1.14</w:t>
      </w:r>
      <w:r w:rsidRPr="00C91A65">
        <w:rPr>
          <w:rFonts w:ascii="Times New Roman" w:hAnsi="Times New Roman" w:cs="Times New Roman"/>
        </w:rPr>
        <w:t xml:space="preserve">). Altogether, this data points towards similar auxin distribution and responses during ovule initiation in 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w:t>
      </w:r>
    </w:p>
    <w:p w14:paraId="2E71EA94" w14:textId="75AF9B19" w:rsidR="006C5E0D" w:rsidRDefault="0067061A" w:rsidP="00325CF6">
      <w:pPr>
        <w:spacing w:line="480" w:lineRule="auto"/>
        <w:ind w:firstLine="720"/>
        <w:jc w:val="both"/>
        <w:rPr>
          <w:rFonts w:ascii="Times New Roman" w:hAnsi="Times New Roman" w:cs="Times New Roman"/>
        </w:rPr>
      </w:pPr>
      <w:r w:rsidRPr="00C91A65">
        <w:rPr>
          <w:rFonts w:ascii="Times New Roman" w:hAnsi="Times New Roman" w:cs="Times New Roman"/>
        </w:rPr>
        <w:t xml:space="preserve">As previously shown, the exogenous application of the synthetic cytokinin 6-benzylaminopurine (BAP) </w:t>
      </w:r>
      <w:r w:rsidR="00CC5B04">
        <w:rPr>
          <w:rFonts w:ascii="Times New Roman" w:hAnsi="Times New Roman" w:cs="Times New Roman"/>
        </w:rPr>
        <w:t>led</w:t>
      </w:r>
      <w:r w:rsidR="00CC5B04" w:rsidRPr="00C91A65">
        <w:rPr>
          <w:rFonts w:ascii="Times New Roman" w:hAnsi="Times New Roman" w:cs="Times New Roman"/>
        </w:rPr>
        <w:t xml:space="preserve"> </w:t>
      </w:r>
      <w:r w:rsidRPr="00C91A65">
        <w:rPr>
          <w:rFonts w:ascii="Times New Roman" w:hAnsi="Times New Roman" w:cs="Times New Roman"/>
        </w:rPr>
        <w:t xml:space="preserve">to increased gynoecium size and ovule number in </w:t>
      </w:r>
      <w:r w:rsidR="00F67D45">
        <w:rPr>
          <w:rFonts w:ascii="Times New Roman" w:hAnsi="Times New Roman" w:cs="Times New Roman"/>
        </w:rPr>
        <w:t>wild</w:t>
      </w:r>
      <w:r w:rsidR="00013B16">
        <w:rPr>
          <w:rFonts w:ascii="Times New Roman" w:hAnsi="Times New Roman" w:cs="Times New Roman"/>
        </w:rPr>
        <w:t>-</w:t>
      </w:r>
      <w:r w:rsidR="00F67D45">
        <w:rPr>
          <w:rFonts w:ascii="Times New Roman" w:hAnsi="Times New Roman" w:cs="Times New Roman"/>
        </w:rPr>
        <w:t>type</w:t>
      </w:r>
      <w:r w:rsidRPr="00C91A65">
        <w:rPr>
          <w:rFonts w:ascii="Times New Roman" w:hAnsi="Times New Roman" w:cs="Times New Roman"/>
        </w:rPr>
        <w:t xml:space="preserve"> plants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PFJlY051bT40NDwvUmVjTnVtPjxEaXNwbGF5VGV4dD4oR2FsYmlhdGkgZXQgYWwuLCAyMDEzOyBD
dWNpbm90dGEgZXQgYWwuLCAyMDE0KTwvRGlzcGxheVRleHQ+PHJlY29yZD48cmVjLW51bWJlcj40
NDwvcmVjLW51bWJlcj48Zm9yZWlnbi1rZXlzPjxrZXkgYXBwPSJFTiIgZGItaWQ9IjB2dHN6YWZm
NHQ1NTBmZTV0cnI1eGRzYnZzeDAwNTJmMnI1ZCIgdGltZXN0YW1wPSIxNzIyMDI3MzA5Ij40NDwv
a2V5PjwvZm9yZWlnbi1rZXlzPjxyZWYtdHlwZSBuYW1lPSJKb3VybmFsIEFydGljbGUiPjE3PC9y
ZWYtdHlwZT48Y29udHJpYnV0b3JzPjxhdXRob3JzPjxhdXRob3I+R2FsYmlhdGksIEYuPC9hdXRo
b3I+PGF1dGhvcj5TaW5oYSBSb3ksIEQuPC9hdXRob3I+PGF1dGhvcj5TaW1vbmluaSwgUy48L2F1
dGhvcj48YXV0aG9yPkN1Y2lub3R0YSwgTS48L2F1dGhvcj48YXV0aG9yPkNlY2NhdG8sIEwuPC9h
dXRob3I+PGF1dGhvcj5DdWVzdGEsIEMuPC9hdXRob3I+PGF1dGhvcj5TaW1hc2tvdmEsIE0uPC9h
dXRob3I+PGF1dGhvcj5CZW5rb3ZhLCBFLjwvYXV0aG9yPjxhdXRob3I+S2FtaXVjaGksIFkuPC9h
dXRob3I+PGF1dGhvcj5BaWRhLCBNLjwvYXV0aG9yPjxhdXRob3I+V2VpamVycywgRC48L2F1dGhv
cj48YXV0aG9yPlNpbW9uLCBSLjwvYXV0aG9yPjxhdXRob3I+TWFzaWVybywgUy48L2F1dGhvcj48
YXV0aG9yPkNvbG9tYm8sIEwuPC9hdXRob3I+PC9hdXRob3JzPjwvY29udHJpYnV0b3JzPjxhdXRo
LWFkZHJlc3M+RGlwYXJ0aW1lbnRvIGRpIEJpb3NjaWVuemUsIFVuaXZlcnNpdGEgZGVnbGkgU3R1
ZGkgZGkgTWlsYW5vLCBWaWEgQ2Vsb3JpYSAyNiwgMjAxMzMsIE1pbGFubywgSXRhbHkuPC9hdXRo
LWFkZHJlc3M+PHRpdGxlcz48dGl0bGU+QW4gaW50ZWdyYXRpdmUgbW9kZWwgb2YgdGhlIGNvbnRy
b2wgb2Ygb3Z1bGUgcHJpbW9yZGlhIGZvcm1hdGlvbjwvdGl0bGU+PHNlY29uZGFyeS10aXRsZT5Q
bGFudCBKPC9zZWNvbmRhcnktdGl0bGU+PC90aXRsZXM+PHBlcmlvZGljYWw+PGZ1bGwtdGl0bGU+
UGxhbnQgSjwvZnVsbC10aXRsZT48L3BlcmlvZGljYWw+PHBhZ2VzPjQ0Ni01NTwvcGFnZXM+PHZv
bHVtZT43Njwvdm9sdW1lPjxudW1iZXI+MzwvbnVtYmVyPjxlZGl0aW9uPjIwMTMwOTE5PC9lZGl0
aW9uPjxrZXl3b3Jkcz48a2V5d29yZD5BcmFiaWRvcHNpcy8qZW1icnlvbG9neS9tZXRhYm9saXNt
PC9rZXl3b3JkPjxrZXl3b3JkPkFyYWJpZG9wc2lzIFByb3RlaW5zL21ldGFib2xpc20vKnBoeXNp
b2xvZ3k8L2tleXdvcmQ+PGtleXdvcmQ+RE5BLUJpbmRpbmcgUHJvdGVpbnMvbWV0YWJvbGlzbTwv
a2V5d29yZD48a2V5d29yZD5HcmVlbiBGbHVvcmVzY2VudCBQcm90ZWluczwva2V5d29yZD48a2V5
d29yZD5NZW1icmFuZSBUcmFuc3BvcnQgUHJvdGVpbnMvbWV0YWJvbGlzbTwva2V5d29yZD48a2V5
d29yZD5Nb2RlbHMsIEJpb2xvZ2ljYWw8L2tleXdvcmQ+PGtleXdvcmQ+T3Z1bGUvKmVtYnJ5b2xv
Z3k8L2tleXdvcmQ+PGtleXdvcmQ+UHJvbW90ZXIgUmVnaW9ucywgR2VuZXRpYzwva2V5d29yZD48
a2V5d29yZD5UcmFuc2NyaXB0aW9uIEZhY3RvcnMvbWV0YWJvbGlzbS8qcGh5c2lvbG9neTwva2V5
d29yZD48a2V5d29yZD5BaW50ZWd1bWVudGE8L2tleXdvcmQ+PGtleXdvcmQ+QXJhYmlkb3BzaXM8
L2tleXdvcmQ+PGtleXdvcmQ+Q3VwLXNoYXBlZCBjb3R5bGVkb248L2tleXdvcmQ+PGtleXdvcmQ+
TW9ub3B0ZXJvczwva2V5d29yZD48a2V5d29yZD5QaW4xPC9rZXl3b3JkPjxrZXl3b3JkPm92dWxl
IGRldmVsb3BtZW50PC9rZXl3b3JkPjwva2V5d29yZHM+PGRhdGVzPjx5ZWFyPjIwMTM8L3llYXI+
PHB1Yi1kYXRlcz48ZGF0ZT5Ob3Y8L2RhdGU+PC9wdWItZGF0ZXM+PC9kYXRlcz48aXNibj4xMzY1
LTMxM1ggKEVsZWN0cm9uaWMpJiN4RDswOTYwLTc0MTIgKExpbmtpbmcpPC9pc2JuPjxhY2Nlc3Np
b24tbnVtPjIzOTQxMTk5PC9hY2Nlc3Npb24tbnVtPjx1cmxzPjxyZWxhdGVkLXVybHM+PHVybD5o
dHRwczovL3d3dy5uY2JpLm5sbS5uaWguZ292L3B1Ym1lZC8yMzk0MTE5OTwvdXJsPjwvcmVsYXRl
ZC11cmxzPjwvdXJscz48ZWxlY3Ryb25pYy1yZXNvdXJjZS1udW0+MTAuMTExMS90cGouMTIzMDk8
L2VsZWN0cm9uaWMtcmVzb3VyY2UtbnVtPjxyZW1vdGUtZGF0YWJhc2UtbmFtZT5NZWRsaW5lPC9y
ZW1vdGUtZGF0YWJhc2UtbmFtZT48cmVtb3RlLWRhdGFiYXNlLXByb3ZpZGVyPk5MTTwvcmVtb3Rl
LWRhdGFiYXNlLXByb3ZpZGVyPjwvcmVjb3JkPjwvQ2l0ZT48Q2l0ZT48QXV0aG9yPkN1Y2lub3R0
YTwvQXV0aG9yPjxZZWFyPjIwMTQ8L1llYXI+PFJlY051bT4zNDwvUmVjTnVtPjxyZWNvcmQ+PHJl
Yy1udW1iZXI+MzQ8L3JlYy1udW1iZXI+PGZvcmVpZ24ta2V5cz48a2V5IGFwcD0iRU4iIGRiLWlk
PSIwdnRzemFmZjR0NTUwZmU1dHJyNXhkc2J2c3gwMDUyZjJyNWQiIHRpbWVzdGFtcD0iMTcyMjAy
NzMwOSI+MzQ8L2tleT48L2ZvcmVpZ24ta2V5cz48cmVmLXR5cGUgbmFtZT0iSm91cm5hbCBBcnRp
Y2xlIj4xNzwvcmVmLXR5cGU+PGNvbnRyaWJ1dG9ycz48YXV0aG9ycz48YXV0aG9yPkN1Y2lub3R0
YSwgTS48L2F1dGhvcj48YXV0aG9yPkNvbG9tYm8sIEwuPC9hdXRob3I+PGF1dGhvcj5Sb2lnLVZp
bGxhbm92YSwgSS48L2F1dGhvcj48L2F1dGhvcnM+PC9jb250cmlidXRvcnM+PGF1dGgtYWRkcmVz
cz5EaXBhcnRpbWVudG8gZGkgQmlvc2NpZW56ZSwgVW5pdmVyc2l0YSBkZWdsaSBTdHVkaSBkaSBN
aWxhbm8gTWlsYW4sIEl0YWx5LjwvYXV0aC1hZGRyZXNzPjx0aXRsZXM+PHRpdGxlPk92dWxlIGRl
dmVsb3BtZW50LCBhIG5ldyBtb2RlbCBmb3IgbGF0ZXJhbCBvcmdhbiBmb3JtYXRpb248L3RpdGxl
PjxzZWNvbmRhcnktdGl0bGU+RnJvbnQgUGxhbnQgU2NpPC9zZWNvbmRhcnktdGl0bGU+PC90aXRs
ZXM+PHBlcmlvZGljYWw+PGZ1bGwtdGl0bGU+RnJvbnQgUGxhbnQgU2NpPC9mdWxsLXRpdGxlPjwv
cGVyaW9kaWNhbD48cGFnZXM+MTE3PC9wYWdlcz48dm9sdW1lPjU8L3ZvbHVtZT48ZWRpdGlvbj4y
MDE0MDMyNzwvZWRpdGlvbj48a2V5d29yZHM+PGtleXdvcmQ+QXJhYmlkb3BzaXM8L2tleXdvcmQ+
PGtleXdvcmQ+ZGV2ZWxvcG1lbnQ8L2tleXdvcmQ+PGtleXdvcmQ+aG9ybW9uZXM8L2tleXdvcmQ+
PGtleXdvcmQ+b3Z1bGUgbnVtYmVyPC9rZXl3b3JkPjxrZXl3b3JkPm92dWxlIHByaW1vcmRpYTwv
a2V5d29yZD48a2V5d29yZD50cmFuc2NyaXB0aW9uIGZhY3RvcnM8L2tleXdvcmQ+PC9rZXl3b3Jk
cz48ZGF0ZXM+PHllYXI+MjAxNDwveWVhcj48L2RhdGVzPjxpc2JuPjE2NjQtNDYyWCAoUHJpbnQp
JiN4RDsxNjY0LTQ2MlggKEVsZWN0cm9uaWMpJiN4RDsxNjY0LTQ2MlggKExpbmtpbmcpPC9pc2Ju
PjxhY2Nlc3Npb24tbnVtPjI0NzIzOTM0PC9hY2Nlc3Npb24tbnVtPjx1cmxzPjxyZWxhdGVkLXVy
bHM+PHVybD5odHRwczovL3d3dy5uY2JpLm5sbS5uaWguZ292L3B1Ym1lZC8yNDcyMzkzNDwvdXJs
PjwvcmVsYXRlZC11cmxzPjwvdXJscz48Y3VzdG9tMj5QTUMzOTczOTAwPC9jdXN0b20yPjxlbGVj
dHJvbmljLXJlc291cmNlLW51bT4xMC4zMzg5L2ZwbHMuMjAxNC4wMDExNzwvZWxlY3Ryb25pYy1y
ZXNvdXJjZS1udW0+PHJlbW90ZS1kYXRhYmFzZS1uYW1lPlB1Yk1lZC1ub3QtTUVETElORTwvcmVt
b3RlLWRhdGFiYXNlLW5hbWU+PHJlbW90ZS1kYXRhYmFzZS1wcm92aWRlcj5OTE08L3JlbW90ZS1k
YXRhYmFzZS1wcm92aWRlcj48L3JlY29yZD48L0NpdGU+PC9FbmROb3RlPgB=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PFJlY051bT40NDwvUmVjTnVtPjxEaXNwbGF5VGV4dD4oR2FsYmlhdGkgZXQgYWwuLCAyMDEzOyBD
dWNpbm90dGEgZXQgYWwuLCAyMDE0KTwvRGlzcGxheVRleHQ+PHJlY29yZD48cmVjLW51bWJlcj40
NDwvcmVjLW51bWJlcj48Zm9yZWlnbi1rZXlzPjxrZXkgYXBwPSJFTiIgZGItaWQ9IjB2dHN6YWZm
NHQ1NTBmZTV0cnI1eGRzYnZzeDAwNTJmMnI1ZCIgdGltZXN0YW1wPSIxNzIyMDI3MzA5Ij40NDwv
a2V5PjwvZm9yZWlnbi1rZXlzPjxyZWYtdHlwZSBuYW1lPSJKb3VybmFsIEFydGljbGUiPjE3PC9y
ZWYtdHlwZT48Y29udHJpYnV0b3JzPjxhdXRob3JzPjxhdXRob3I+R2FsYmlhdGksIEYuPC9hdXRo
b3I+PGF1dGhvcj5TaW5oYSBSb3ksIEQuPC9hdXRob3I+PGF1dGhvcj5TaW1vbmluaSwgUy48L2F1
dGhvcj48YXV0aG9yPkN1Y2lub3R0YSwgTS48L2F1dGhvcj48YXV0aG9yPkNlY2NhdG8sIEwuPC9h
dXRob3I+PGF1dGhvcj5DdWVzdGEsIEMuPC9hdXRob3I+PGF1dGhvcj5TaW1hc2tvdmEsIE0uPC9h
dXRob3I+PGF1dGhvcj5CZW5rb3ZhLCBFLjwvYXV0aG9yPjxhdXRob3I+S2FtaXVjaGksIFkuPC9h
dXRob3I+PGF1dGhvcj5BaWRhLCBNLjwvYXV0aG9yPjxhdXRob3I+V2VpamVycywgRC48L2F1dGhv
cj48YXV0aG9yPlNpbW9uLCBSLjwvYXV0aG9yPjxhdXRob3I+TWFzaWVybywgUy48L2F1dGhvcj48
YXV0aG9yPkNvbG9tYm8sIEwuPC9hdXRob3I+PC9hdXRob3JzPjwvY29udHJpYnV0b3JzPjxhdXRo
LWFkZHJlc3M+RGlwYXJ0aW1lbnRvIGRpIEJpb3NjaWVuemUsIFVuaXZlcnNpdGEgZGVnbGkgU3R1
ZGkgZGkgTWlsYW5vLCBWaWEgQ2Vsb3JpYSAyNiwgMjAxMzMsIE1pbGFubywgSXRhbHkuPC9hdXRo
LWFkZHJlc3M+PHRpdGxlcz48dGl0bGU+QW4gaW50ZWdyYXRpdmUgbW9kZWwgb2YgdGhlIGNvbnRy
b2wgb2Ygb3Z1bGUgcHJpbW9yZGlhIGZvcm1hdGlvbjwvdGl0bGU+PHNlY29uZGFyeS10aXRsZT5Q
bGFudCBKPC9zZWNvbmRhcnktdGl0bGU+PC90aXRsZXM+PHBlcmlvZGljYWw+PGZ1bGwtdGl0bGU+
UGxhbnQgSjwvZnVsbC10aXRsZT48L3BlcmlvZGljYWw+PHBhZ2VzPjQ0Ni01NTwvcGFnZXM+PHZv
bHVtZT43Njwvdm9sdW1lPjxudW1iZXI+MzwvbnVtYmVyPjxlZGl0aW9uPjIwMTMwOTE5PC9lZGl0
aW9uPjxrZXl3b3Jkcz48a2V5d29yZD5BcmFiaWRvcHNpcy8qZW1icnlvbG9neS9tZXRhYm9saXNt
PC9rZXl3b3JkPjxrZXl3b3JkPkFyYWJpZG9wc2lzIFByb3RlaW5zL21ldGFib2xpc20vKnBoeXNp
b2xvZ3k8L2tleXdvcmQ+PGtleXdvcmQ+RE5BLUJpbmRpbmcgUHJvdGVpbnMvbWV0YWJvbGlzbTwv
a2V5d29yZD48a2V5d29yZD5HcmVlbiBGbHVvcmVzY2VudCBQcm90ZWluczwva2V5d29yZD48a2V5
d29yZD5NZW1icmFuZSBUcmFuc3BvcnQgUHJvdGVpbnMvbWV0YWJvbGlzbTwva2V5d29yZD48a2V5
d29yZD5Nb2RlbHMsIEJpb2xvZ2ljYWw8L2tleXdvcmQ+PGtleXdvcmQ+T3Z1bGUvKmVtYnJ5b2xv
Z3k8L2tleXdvcmQ+PGtleXdvcmQ+UHJvbW90ZXIgUmVnaW9ucywgR2VuZXRpYzwva2V5d29yZD48
a2V5d29yZD5UcmFuc2NyaXB0aW9uIEZhY3RvcnMvbWV0YWJvbGlzbS8qcGh5c2lvbG9neTwva2V5
d29yZD48a2V5d29yZD5BaW50ZWd1bWVudGE8L2tleXdvcmQ+PGtleXdvcmQ+QXJhYmlkb3BzaXM8
L2tleXdvcmQ+PGtleXdvcmQ+Q3VwLXNoYXBlZCBjb3R5bGVkb248L2tleXdvcmQ+PGtleXdvcmQ+
TW9ub3B0ZXJvczwva2V5d29yZD48a2V5d29yZD5QaW4xPC9rZXl3b3JkPjxrZXl3b3JkPm92dWxl
IGRldmVsb3BtZW50PC9rZXl3b3JkPjwva2V5d29yZHM+PGRhdGVzPjx5ZWFyPjIwMTM8L3llYXI+
PHB1Yi1kYXRlcz48ZGF0ZT5Ob3Y8L2RhdGU+PC9wdWItZGF0ZXM+PC9kYXRlcz48aXNibj4xMzY1
LTMxM1ggKEVsZWN0cm9uaWMpJiN4RDswOTYwLTc0MTIgKExpbmtpbmcpPC9pc2JuPjxhY2Nlc3Np
b24tbnVtPjIzOTQxMTk5PC9hY2Nlc3Npb24tbnVtPjx1cmxzPjxyZWxhdGVkLXVybHM+PHVybD5o
dHRwczovL3d3dy5uY2JpLm5sbS5uaWguZ292L3B1Ym1lZC8yMzk0MTE5OTwvdXJsPjwvcmVsYXRl
ZC11cmxzPjwvdXJscz48ZWxlY3Ryb25pYy1yZXNvdXJjZS1udW0+MTAuMTExMS90cGouMTIzMDk8
L2VsZWN0cm9uaWMtcmVzb3VyY2UtbnVtPjxyZW1vdGUtZGF0YWJhc2UtbmFtZT5NZWRsaW5lPC9y
ZW1vdGUtZGF0YWJhc2UtbmFtZT48cmVtb3RlLWRhdGFiYXNlLXByb3ZpZGVyPk5MTTwvcmVtb3Rl
LWRhdGFiYXNlLXByb3ZpZGVyPjwvcmVjb3JkPjwvQ2l0ZT48Q2l0ZT48QXV0aG9yPkN1Y2lub3R0
YTwvQXV0aG9yPjxZZWFyPjIwMTQ8L1llYXI+PFJlY051bT4zNDwvUmVjTnVtPjxyZWNvcmQ+PHJl
Yy1udW1iZXI+MzQ8L3JlYy1udW1iZXI+PGZvcmVpZ24ta2V5cz48a2V5IGFwcD0iRU4iIGRiLWlk
PSIwdnRzemFmZjR0NTUwZmU1dHJyNXhkc2J2c3gwMDUyZjJyNWQiIHRpbWVzdGFtcD0iMTcyMjAy
NzMwOSI+MzQ8L2tleT48L2ZvcmVpZ24ta2V5cz48cmVmLXR5cGUgbmFtZT0iSm91cm5hbCBBcnRp
Y2xlIj4xNzwvcmVmLXR5cGU+PGNvbnRyaWJ1dG9ycz48YXV0aG9ycz48YXV0aG9yPkN1Y2lub3R0
YSwgTS48L2F1dGhvcj48YXV0aG9yPkNvbG9tYm8sIEwuPC9hdXRob3I+PGF1dGhvcj5Sb2lnLVZp
bGxhbm92YSwgSS48L2F1dGhvcj48L2F1dGhvcnM+PC9jb250cmlidXRvcnM+PGF1dGgtYWRkcmVz
cz5EaXBhcnRpbWVudG8gZGkgQmlvc2NpZW56ZSwgVW5pdmVyc2l0YSBkZWdsaSBTdHVkaSBkaSBN
aWxhbm8gTWlsYW4sIEl0YWx5LjwvYXV0aC1hZGRyZXNzPjx0aXRsZXM+PHRpdGxlPk92dWxlIGRl
dmVsb3BtZW50LCBhIG5ldyBtb2RlbCBmb3IgbGF0ZXJhbCBvcmdhbiBmb3JtYXRpb248L3RpdGxl
PjxzZWNvbmRhcnktdGl0bGU+RnJvbnQgUGxhbnQgU2NpPC9zZWNvbmRhcnktdGl0bGU+PC90aXRs
ZXM+PHBlcmlvZGljYWw+PGZ1bGwtdGl0bGU+RnJvbnQgUGxhbnQgU2NpPC9mdWxsLXRpdGxlPjwv
cGVyaW9kaWNhbD48cGFnZXM+MTE3PC9wYWdlcz48dm9sdW1lPjU8L3ZvbHVtZT48ZWRpdGlvbj4y
MDE0MDMyNzwvZWRpdGlvbj48a2V5d29yZHM+PGtleXdvcmQ+QXJhYmlkb3BzaXM8L2tleXdvcmQ+
PGtleXdvcmQ+ZGV2ZWxvcG1lbnQ8L2tleXdvcmQ+PGtleXdvcmQ+aG9ybW9uZXM8L2tleXdvcmQ+
PGtleXdvcmQ+b3Z1bGUgbnVtYmVyPC9rZXl3b3JkPjxrZXl3b3JkPm92dWxlIHByaW1vcmRpYTwv
a2V5d29yZD48a2V5d29yZD50cmFuc2NyaXB0aW9uIGZhY3RvcnM8L2tleXdvcmQ+PC9rZXl3b3Jk
cz48ZGF0ZXM+PHllYXI+MjAxNDwveWVhcj48L2RhdGVzPjxpc2JuPjE2NjQtNDYyWCAoUHJpbnQp
JiN4RDsxNjY0LTQ2MlggKEVsZWN0cm9uaWMpJiN4RDsxNjY0LTQ2MlggKExpbmtpbmcpPC9pc2Ju
PjxhY2Nlc3Npb24tbnVtPjI0NzIzOTM0PC9hY2Nlc3Npb24tbnVtPjx1cmxzPjxyZWxhdGVkLXVy
bHM+PHVybD5odHRwczovL3d3dy5uY2JpLm5sbS5uaWguZ292L3B1Ym1lZC8yNDcyMzkzNDwvdXJs
PjwvcmVsYXRlZC11cmxzPjwvdXJscz48Y3VzdG9tMj5QTUMzOTczOTAwPC9jdXN0b20yPjxlbGVj
dHJvbmljLXJlc291cmNlLW51bT4xMC4zMzg5L2ZwbHMuMjAxNC4wMDExNzwvZWxlY3Ryb25pYy1y
ZXNvdXJjZS1udW0+PHJlbW90ZS1kYXRhYmFzZS1uYW1lPlB1Yk1lZC1ub3QtTUVETElORTwvcmVt
b3RlLWRhdGFiYXNlLW5hbWU+PHJlbW90ZS1kYXRhYmFzZS1wcm92aWRlcj5OTE08L3JlbW90ZS1k
YXRhYmFzZS1wcm92aWRlcj48L3JlY29yZD48L0NpdGU+PC9FbmROb3RlPgB=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(Galbiati et al., 2013; Cucinotta et al., 2014)</w:t>
      </w:r>
      <w:r w:rsidR="00D03A80">
        <w:rPr>
          <w:rFonts w:ascii="Times New Roman" w:hAnsi="Times New Roman" w:cs="Times New Roman"/>
        </w:rPr>
        <w:fldChar w:fldCharType="end"/>
      </w:r>
      <w:r w:rsidRPr="00C91A65">
        <w:rPr>
          <w:rFonts w:ascii="Times New Roman" w:hAnsi="Times New Roman" w:cs="Times New Roman"/>
        </w:rPr>
        <w:t xml:space="preserve">. Treatment of both </w:t>
      </w:r>
      <w:r w:rsidR="00F67D45">
        <w:rPr>
          <w:rFonts w:ascii="Times New Roman" w:hAnsi="Times New Roman" w:cs="Times New Roman"/>
        </w:rPr>
        <w:t>wild type</w:t>
      </w:r>
      <w:r w:rsidRPr="00C91A65">
        <w:rPr>
          <w:rFonts w:ascii="Times New Roman" w:hAnsi="Times New Roman" w:cs="Times New Roman"/>
        </w:rPr>
        <w:t xml:space="preserve"> and </w:t>
      </w:r>
      <w:r w:rsidR="00EF0F27">
        <w:rPr>
          <w:rFonts w:ascii="Times New Roman" w:hAnsi="Times New Roman" w:cs="Times New Roman"/>
          <w:i/>
          <w:iCs/>
        </w:rPr>
        <w:t>epfl1 epfl2</w:t>
      </w:r>
      <w:r w:rsidRPr="00C91A65">
        <w:rPr>
          <w:rFonts w:ascii="Times New Roman" w:hAnsi="Times New Roman" w:cs="Times New Roman"/>
        </w:rPr>
        <w:t xml:space="preserve"> mutants with 1 mM BAP led to a significant increase in ovule number and placenta length without significant changes in ovule density (Fig. </w:t>
      </w:r>
      <w:r w:rsidR="001659A5">
        <w:rPr>
          <w:rFonts w:ascii="Times New Roman" w:hAnsi="Times New Roman" w:cs="Times New Roman"/>
        </w:rPr>
        <w:t>1.15</w:t>
      </w:r>
      <w:r w:rsidRPr="00C91A65">
        <w:rPr>
          <w:rFonts w:ascii="Times New Roman" w:hAnsi="Times New Roman" w:cs="Times New Roman"/>
        </w:rPr>
        <w:t xml:space="preserve">A). This suggests that cytokinin promotes proliferation of the placenta tissue which allows for the initiation of more ovules, while cytokinin may not play as strong of a role in regulating the spacing of </w:t>
      </w:r>
    </w:p>
    <w:p w14:paraId="052924C7" w14:textId="76C63F28" w:rsidR="00A66118" w:rsidRDefault="0067061A" w:rsidP="006C5E0D">
      <w:pPr>
        <w:spacing w:line="480" w:lineRule="auto"/>
        <w:jc w:val="both"/>
        <w:rPr>
          <w:rFonts w:ascii="Times New Roman" w:hAnsi="Times New Roman" w:cs="Times New Roman"/>
        </w:rPr>
      </w:pPr>
      <w:r w:rsidRPr="00C91A65">
        <w:rPr>
          <w:rFonts w:ascii="Times New Roman" w:hAnsi="Times New Roman" w:cs="Times New Roman"/>
        </w:rPr>
        <w:t xml:space="preserve">ovule primordia along the length of the placenta. The </w:t>
      </w:r>
      <w:r w:rsidR="00EF0F27">
        <w:rPr>
          <w:rFonts w:ascii="Times New Roman" w:hAnsi="Times New Roman" w:cs="Times New Roman"/>
          <w:i/>
          <w:iCs/>
        </w:rPr>
        <w:t>epfl1 epfl2</w:t>
      </w:r>
      <w:r w:rsidRPr="00C91A65">
        <w:rPr>
          <w:rFonts w:ascii="Times New Roman" w:hAnsi="Times New Roman" w:cs="Times New Roman"/>
        </w:rPr>
        <w:t xml:space="preserve"> mutant is still responsive to cytokinin in a similar manner to </w:t>
      </w:r>
      <w:r w:rsidR="00F67D45">
        <w:rPr>
          <w:rFonts w:ascii="Times New Roman" w:hAnsi="Times New Roman" w:cs="Times New Roman"/>
        </w:rPr>
        <w:t>wild type</w:t>
      </w:r>
      <w:r w:rsidRPr="00C91A65">
        <w:rPr>
          <w:rFonts w:ascii="Times New Roman" w:hAnsi="Times New Roman" w:cs="Times New Roman"/>
        </w:rPr>
        <w:t xml:space="preserve">, and the ovule density phenotype of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is not restored after BAP treatment (Fig. </w:t>
      </w:r>
      <w:r w:rsidR="001659A5">
        <w:rPr>
          <w:rFonts w:ascii="Times New Roman" w:hAnsi="Times New Roman" w:cs="Times New Roman"/>
        </w:rPr>
        <w:t>1.15</w:t>
      </w:r>
      <w:r w:rsidRPr="00C91A65">
        <w:rPr>
          <w:rFonts w:ascii="Times New Roman" w:hAnsi="Times New Roman" w:cs="Times New Roman"/>
        </w:rPr>
        <w:t xml:space="preserve">A). This suggests that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does not have </w:t>
      </w:r>
      <w:r w:rsidR="006D40DE">
        <w:rPr>
          <w:rFonts w:ascii="Times New Roman" w:hAnsi="Times New Roman" w:cs="Times New Roman"/>
        </w:rPr>
        <w:t xml:space="preserve">an </w:t>
      </w:r>
      <w:r w:rsidRPr="00C91A65">
        <w:rPr>
          <w:rFonts w:ascii="Times New Roman" w:hAnsi="Times New Roman" w:cs="Times New Roman"/>
        </w:rPr>
        <w:t xml:space="preserve">impaired ability to respond to cytokinin during ovule initiation. </w:t>
      </w:r>
    </w:p>
    <w:p w14:paraId="1D94BB2B" w14:textId="77777777" w:rsidR="00325CF6" w:rsidRDefault="0067061A" w:rsidP="00C617AB">
      <w:pPr>
        <w:spacing w:line="480" w:lineRule="auto"/>
        <w:ind w:firstLine="720"/>
        <w:jc w:val="both"/>
        <w:rPr>
          <w:rFonts w:ascii="Times New Roman" w:hAnsi="Times New Roman" w:cs="Times New Roman"/>
        </w:rPr>
      </w:pPr>
      <w:r w:rsidRPr="00C91A65">
        <w:rPr>
          <w:rFonts w:ascii="Times New Roman" w:hAnsi="Times New Roman" w:cs="Times New Roman"/>
        </w:rPr>
        <w:t>In contrast, gibberellins (GA) are phytohormones known to inhibit ovule number and ovule density</w:t>
      </w:r>
      <w:r w:rsidR="00240A8A">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PEVuZE5vdGU+PENpdGU+PEF1dGhvcj5CYXJyby1UcmFzdG95PC9BdXRob3I+PFllYXI+MjAyMDwv
WWVhcj48UmVjTnVtPjk8L1JlY051bT48RGlzcGxheVRleHQ+KEdvbWV6IGV0IGFsLiwgMjAxODsg
QmFycm8tVHJhc3RveSBldCBhbC4sIDIwMjApPC9EaXNwbGF5VGV4dD48cmVjb3JkPjxyZWMtbnVt
YmVyPjk8L3JlYy1udW1iZXI+PGZvcmVpZ24ta2V5cz48a2V5IGFwcD0iRU4iIGRiLWlkPSIwdnRz
emFmZjR0NTUwZmU1dHJyNXhkc2J2c3gwMDUyZjJyNWQiIHRpbWVzdGFtcD0iMTcyMjAyNzMwOSI+
OTwva2V5PjwvZm9yZWlnbi1rZXlzPjxyZWYtdHlwZSBuYW1lPSJKb3VybmFsIEFydGljbGUiPjE3
PC9yZWYtdHlwZT48Y29udHJpYnV0b3JzPjxhdXRob3JzPjxhdXRob3I+QmFycm8tVHJhc3RveSwg
RC48L2F1dGhvcj48YXV0aG9yPkNhcnJlcmEsIEUuPC9hdXRob3I+PGF1dGhvcj5CYW5vcywgSi48
L2F1dGhvcj48YXV0aG9yPlBhbGF1LVJvZHJpZ3VleiwgSi48L2F1dGhvcj48YXV0aG9yPlJ1aXot
Uml2ZXJvLCBPLjwvYXV0aG9yPjxhdXRob3I+VG9ybmVybywgUC48L2F1dGhvcj48YXV0aG9yPkFs
b25zbywgSi4gTS48L2F1dGhvcj48YXV0aG9yPkxvcGV6LURpYXosIEkuPC9hdXRob3I+PGF1dGhv
cj5Hb21leiwgTS4gRC48L2F1dGhvcj48YXV0aG9yPlBlcmV6LUFtYWRvciwgTS4gQS48L2F1dGhv
cj48L2F1dGhvcnM+PC9jb250cmlidXRvcnM+PGF1dGgtYWRkcmVzcz5JbnN0aXR1dG8gZGUgQmlv
bG9naWEgTW9sZWN1bGFyIHkgQ2VsdWxhciBkZSBQbGFudGFzIChJQk1DUCksIFVuaXZlcnNpZGFk
IFBvbGl0ZWNuaWNhIGRlIFZhbGVuY2lhIChVUFYpLUNvbnNlam8gU3VwZXJpb3IgZGUgSW52ZXN0
aWdhY2lvbmVzIENpZW50aWZpY2FzIChDU0lDKSwgQ1BJIDhFLCBJbmdlbmllcm8gRmF1c3RvIEVs
aW8gcy9uLCA0NjAyMiwgVmFsZW5jaWEsIFNwYWluLiYjeEQ7RGVwYXJ0bWVudCBvZiBQbGFudCBh
bmQgTWljcm9iaWFsIEJpb2xvZ3ksIFByb2dyYW0gaW4gR2VuZXRpY3MsIE5vcnRoIENhcm9saW5h
IFN0YXRlLCBSYWxlaWdoLCBOQywgVVNBLjwvYXV0aC1hZGRyZXNzPjx0aXRsZXM+PHRpdGxlPlJl
Z3VsYXRpb24gb2Ygb3Z1bGUgaW5pdGlhdGlvbiBieSBnaWJiZXJlbGxpbnMgYW5kIGJyYXNzaW5v
c3Rlcm9pZHMgaW4gdG9tYXRvIGFuZCBBcmFiaWRvcHNpczogdHdvIHBsYW50IHNwZWNpZXMsIHR3
byBtb2xlY3VsYXIgbWVjaGFuaXNtczwvdGl0bGU+PHNlY29uZGFyeS10aXRsZT5QbGFudCBKPC9z
ZWNvbmRhcnktdGl0bGU+PC90aXRsZXM+PHBlcmlvZGljYWw+PGZ1bGwtdGl0bGU+UGxhbnQgSjwv
ZnVsbC10aXRsZT48L3BlcmlvZGljYWw+PHBhZ2VzPjEwMjYtMTA0MTwvcGFnZXM+PHZvbHVtZT4x
MDI8L3ZvbHVtZT48bnVtYmVyPjU8L251bWJlcj48ZWRpdGlvbj4yMDIwMDIxMzwvZWRpdGlvbj48
a2V5d29yZHM+PGtleXdvcmQ+QXJhYmlkb3BzaXMvZ2VuZXRpY3MvKm1ldGFib2xpc208L2tleXdv
cmQ+PGtleXdvcmQ+QXJhYmlkb3BzaXMgUHJvdGVpbnMvZ2VuZXRpY3MvKm1ldGFib2xpc208L2tl
eXdvcmQ+PGtleXdvcmQ+QnJhc3Npbm9zdGVyb2lkcy8qbWV0YWJvbGlzbTwva2V5d29yZD48a2V5
d29yZD5HZW5lIEV4cHJlc3Npb24gUmVndWxhdGlvbiwgUGxhbnQvZ2VuZXRpY3MvcGh5c2lvbG9n
eTwva2V5d29yZD48a2V5d29yZD5HaWJiZXJlbGxpbnMvKm1ldGFib2xpc208L2tleXdvcmQ+PGtl
eXdvcmQ+U29sYW51bSBseWNvcGVyc2ljdW0vZ2VuZXRpY3MvKm1ldGFib2xpc208L2tleXdvcmQ+
PGtleXdvcmQ+UGxhbnQgUHJvdGVpbnMvZ2VuZXRpY3MvbWV0YWJvbGlzbTwva2V5d29yZD48a2V5
d29yZD5TaWduYWwgVHJhbnNkdWN0aW9uL2dlbmV0aWNzL3BoeXNpb2xvZ3k8L2tleXdvcmQ+PGtl
eXdvcmQ+QXJhYmlkb3BzaXMgdGhhbGlhbmE8L2tleXdvcmQ+PGtleXdvcmQ+U29sYW51bSBseWNv
cGVyc2ljdW08L2tleXdvcmQ+PGtleXdvcmQ+YnJhc3Npbm9zdGVyb2lkczwva2V5d29yZD48a2V5
d29yZD5naWJiZXJlbGxpbnM8L2tleXdvcmQ+PGtleXdvcmQ+aG9ybW9uZSBpbnRlcmFjdGlvbjwv
a2V5d29yZD48a2V5d29yZD5vdnVsZTwva2V5d29yZD48a2V5d29yZD5yZXByb2R1Y3RpdmUgZGV2
ZWxvcG1lbnQ8L2tleXdvcmQ+PGtleXdvcmQ+dG9tYXRvPC9rZXl3b3JkPjwva2V5d29yZHM+PGRh
dGVzPjx5ZWFyPjIwMjA8L3llYXI+PHB1Yi1kYXRlcz48ZGF0ZT5KdW48L2RhdGU+PC9wdWItZGF0
ZXM+PC9kYXRlcz48aXNibj4xMzY1LTMxM1ggKEVsZWN0cm9uaWMpJiN4RDswOTYwLTc0MTIgKExp
bmtpbmcpPC9pc2JuPjxhY2Nlc3Npb24tbnVtPjMxOTMwNTg3PC9hY2Nlc3Npb24tbnVtPjx1cmxz
PjxyZWxhdGVkLXVybHM+PHVybD5odHRwczovL3d3dy5uY2JpLm5sbS5uaWguZ292L3B1Ym1lZC8z
MTkzMDU4NzwvdXJsPjwvcmVsYXRlZC11cmxzPjwvdXJscz48ZWxlY3Ryb25pYy1yZXNvdXJjZS1u
dW0+MTAuMTExMS90cGouMTQ2ODQ8L2VsZWN0cm9uaWMtcmVzb3VyY2UtbnVtPjxyZW1vdGUtZGF0
YWJhc2UtbmFtZT5NZWRsaW5lPC9yZW1vdGUtZGF0YWJhc2UtbmFtZT48cmVtb3RlLWRhdGFiYXNl
LXByb3ZpZGVyPk5MTTwvcmVtb3RlLWRhdGFiYXNlLXByb3ZpZGVyPjwvcmVjb3JkPjwvQ2l0ZT48
Q2l0ZT48QXV0aG9yPkdvbWV6PC9BdXRob3I+PFllYXI+MjAxODwvWWVhcj48UmVjTnVtPjQ2PC9S
ZWNOdW0+PHJlY29yZD48cmVjLW51bWJlcj40NjwvcmVjLW51bWJlcj48Zm9yZWlnbi1rZXlzPjxr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PEVuZE5vdGU+PENpdGU+PEF1dGhvcj5CYXJyby1UcmFzdG95PC9BdXRob3I+PFllYXI+MjAyMDwv
WWVhcj48UmVjTnVtPjk8L1JlY051bT48RGlzcGxheVRleHQ+KEdvbWV6IGV0IGFsLiwgMjAxODsg
QmFycm8tVHJhc3RveSBldCBhbC4sIDIwMjApPC9EaXNwbGF5VGV4dD48cmVjb3JkPjxyZWMtbnVt
YmVyPjk8L3JlYy1udW1iZXI+PGZvcmVpZ24ta2V5cz48a2V5IGFwcD0iRU4iIGRiLWlkPSIwdnRz
emFmZjR0NTUwZmU1dHJyNXhkc2J2c3gwMDUyZjJyNWQiIHRpbWVzdGFtcD0iMTcyMjAyNzMwOSI+
OTwva2V5PjwvZm9yZWlnbi1rZXlzPjxyZWYtdHlwZSBuYW1lPSJKb3VybmFsIEFydGljbGUiPjE3
PC9yZWYtdHlwZT48Y29udHJpYnV0b3JzPjxhdXRob3JzPjxhdXRob3I+QmFycm8tVHJhc3RveSwg
RC48L2F1dGhvcj48YXV0aG9yPkNhcnJlcmEsIEUuPC9hdXRob3I+PGF1dGhvcj5CYW5vcywgSi48
L2F1dGhvcj48YXV0aG9yPlBhbGF1LVJvZHJpZ3VleiwgSi48L2F1dGhvcj48YXV0aG9yPlJ1aXot
Uml2ZXJvLCBPLjwvYXV0aG9yPjxhdXRob3I+VG9ybmVybywgUC48L2F1dGhvcj48YXV0aG9yPkFs
b25zbywgSi4gTS48L2F1dGhvcj48YXV0aG9yPkxvcGV6LURpYXosIEkuPC9hdXRob3I+PGF1dGhv
cj5Hb21leiwgTS4gRC48L2F1dGhvcj48YXV0aG9yPlBlcmV6LUFtYWRvciwgTS4gQS48L2F1dGhv
cj48L2F1dGhvcnM+PC9jb250cmlidXRvcnM+PGF1dGgtYWRkcmVzcz5JbnN0aXR1dG8gZGUgQmlv
bG9naWEgTW9sZWN1bGFyIHkgQ2VsdWxhciBkZSBQbGFudGFzIChJQk1DUCksIFVuaXZlcnNpZGFk
IFBvbGl0ZWNuaWNhIGRlIFZhbGVuY2lhIChVUFYpLUNvbnNlam8gU3VwZXJpb3IgZGUgSW52ZXN0
aWdhY2lvbmVzIENpZW50aWZpY2FzIChDU0lDKSwgQ1BJIDhFLCBJbmdlbmllcm8gRmF1c3RvIEVs
aW8gcy9uLCA0NjAyMiwgVmFsZW5jaWEsIFNwYWluLiYjeEQ7RGVwYXJ0bWVudCBvZiBQbGFudCBh
bmQgTWljcm9iaWFsIEJpb2xvZ3ksIFByb2dyYW0gaW4gR2VuZXRpY3MsIE5vcnRoIENhcm9saW5h
IFN0YXRlLCBSYWxlaWdoLCBOQywgVVNBLjwvYXV0aC1hZGRyZXNzPjx0aXRsZXM+PHRpdGxlPlJl
Z3VsYXRpb24gb2Ygb3Z1bGUgaW5pdGlhdGlvbiBieSBnaWJiZXJlbGxpbnMgYW5kIGJyYXNzaW5v
c3Rlcm9pZHMgaW4gdG9tYXRvIGFuZCBBcmFiaWRvcHNpczogdHdvIHBsYW50IHNwZWNpZXMsIHR3
byBtb2xlY3VsYXIgbWVjaGFuaXNtczwvdGl0bGU+PHNlY29uZGFyeS10aXRsZT5QbGFudCBKPC9z
ZWNvbmRhcnktdGl0bGU+PC90aXRsZXM+PHBlcmlvZGljYWw+PGZ1bGwtdGl0bGU+UGxhbnQgSjwv
ZnVsbC10aXRsZT48L3BlcmlvZGljYWw+PHBhZ2VzPjEwMjYtMTA0MTwvcGFnZXM+PHZvbHVtZT4x
MDI8L3ZvbHVtZT48bnVtYmVyPjU8L251bWJlcj48ZWRpdGlvbj4yMDIwMDIxMzwvZWRpdGlvbj48
a2V5d29yZHM+PGtleXdvcmQ+QXJhYmlkb3BzaXMvZ2VuZXRpY3MvKm1ldGFib2xpc208L2tleXdv
cmQ+PGtleXdvcmQ+QXJhYmlkb3BzaXMgUHJvdGVpbnMvZ2VuZXRpY3MvKm1ldGFib2xpc208L2tl
eXdvcmQ+PGtleXdvcmQ+QnJhc3Npbm9zdGVyb2lkcy8qbWV0YWJvbGlzbTwva2V5d29yZD48a2V5
d29yZD5HZW5lIEV4cHJlc3Npb24gUmVndWxhdGlvbiwgUGxhbnQvZ2VuZXRpY3MvcGh5c2lvbG9n
eTwva2V5d29yZD48a2V5d29yZD5HaWJiZXJlbGxpbnMvKm1ldGFib2xpc208L2tleXdvcmQ+PGtl
eXdvcmQ+U29sYW51bSBseWNvcGVyc2ljdW0vZ2VuZXRpY3MvKm1ldGFib2xpc208L2tleXdvcmQ+
PGtleXdvcmQ+UGxhbnQgUHJvdGVpbnMvZ2VuZXRpY3MvbWV0YWJvbGlzbTwva2V5d29yZD48a2V5
d29yZD5TaWduYWwgVHJhbnNkdWN0aW9uL2dlbmV0aWNzL3BoeXNpb2xvZ3k8L2tleXdvcmQ+PGtl
eXdvcmQ+QXJhYmlkb3BzaXMgdGhhbGlhbmE8L2tleXdvcmQ+PGtleXdvcmQ+U29sYW51bSBseWNv
cGVyc2ljdW08L2tleXdvcmQ+PGtleXdvcmQ+YnJhc3Npbm9zdGVyb2lkczwva2V5d29yZD48a2V5
d29yZD5naWJiZXJlbGxpbnM8L2tleXdvcmQ+PGtleXdvcmQ+aG9ybW9uZSBpbnRlcmFjdGlvbjwv
a2V5d29yZD48a2V5d29yZD5vdnVsZTwva2V5d29yZD48a2V5d29yZD5yZXByb2R1Y3RpdmUgZGV2
ZWxvcG1lbnQ8L2tleXdvcmQ+PGtleXdvcmQ+dG9tYXRvPC9rZXl3b3JkPjwva2V5d29yZHM+PGRh
dGVzPjx5ZWFyPjIwMjA8L3llYXI+PHB1Yi1kYXRlcz48ZGF0ZT5KdW48L2RhdGU+PC9wdWItZGF0
ZXM+PC9kYXRlcz48aXNibj4xMzY1LTMxM1ggKEVsZWN0cm9uaWMpJiN4RDswOTYwLTc0MTIgKExp
bmtpbmcpPC9pc2JuPjxhY2Nlc3Npb24tbnVtPjMxOTMwNTg3PC9hY2Nlc3Npb24tbnVtPjx1cmxz
PjxyZWxhdGVkLXVybHM+PHVybD5odHRwczovL3d3dy5uY2JpLm5sbS5uaWguZ292L3B1Ym1lZC8z
MTkzMDU4NzwvdXJsPjwvcmVsYXRlZC11cmxzPjwvdXJscz48ZWxlY3Ryb25pYy1yZXNvdXJjZS1u
dW0+MTAuMTExMS90cGouMTQ2ODQ8L2VsZWN0cm9uaWMtcmVzb3VyY2UtbnVtPjxyZW1vdGUtZGF0
YWJhc2UtbmFtZT5NZWRsaW5lPC9yZW1vdGUtZGF0YWJhc2UtbmFtZT48cmVtb3RlLWRhdGFiYXNl
LXByb3ZpZGVyPk5MTTwvcmVtb3RlLWRhdGFiYXNlLXByb3ZpZGVyPjwvcmVjb3JkPjwvQ2l0ZT48
Q2l0ZT48QXV0aG9yPkdvbWV6PC9BdXRob3I+PFllYXI+MjAxODwvWWVhcj48UmVjTnVtPjQ2PC9S
ZWNOdW0+PHJlY29yZD48cmVjLW51bWJlcj40NjwvcmVjLW51bWJlcj48Zm9yZWlnbi1rZXlzPjxr
ZXkgYXBwPSJFTiIgZGItaWQ9IjB2dHN6YWZmNHQ1NTBmZTV0cnI1eGRzYnZzeDAwNTJmMnI1ZCIg
dGltZXN0YW1wPSIxNzIyMDI3MzA5Ij40Njwva2V5PjwvZm9yZWlnbi1rZXlzPjxyZWYtdHlwZSBu
YW1lPSJKb3VybmFsIEFydGljbGUiPjE3PC9yZWYtdHlwZT48Y29udHJpYnV0b3JzPjxhdXRob3Jz
PjxhdXRob3I+R29tZXosIE0uIEQuPC9hdXRob3I+PGF1dGhvcj5CYXJyby1UcmFzdG95LCBELjwv
YXV0aG9yPjxhdXRob3I+RXNjb21zLCBFLjwvYXV0aG9yPjxhdXRob3I+U2F1cmEtU2FuY2hleiwg
TS48L2F1dGhvcj48YXV0aG9yPlNhbmNoZXosIEkuPC9hdXRob3I+PGF1dGhvcj5CcmlvbmVzLU1v
cmVubywgQS48L2F1dGhvcj48YXV0aG9yPlZlcmEtU2lyZXJhLCBGLjwvYXV0aG9yPjxhdXRob3I+
Q2FycmVyYSwgRS48L2F1dGhvcj48YXV0aG9yPlJpcG9sbCwgSi4gSi48L2F1dGhvcj48YXV0aG9y
Pllhbm9mc2t5LCBNLiBGLjwvYXV0aG9yPjxhdXRob3I+TG9wZXotRGlheiwgSS48L2F1dGhvcj48
YXV0aG9yPkFsb25zbywgSi4gTS48L2F1dGhvcj48YXV0aG9yPlBlcmV6LUFtYWRvciwgTS4gQS48
L2F1dGhvcj48L2F1dGhvcnM+PC9jb250cmlidXRvcnM+PGF1dGgtYWRkcmVzcz5JbnN0aXR1dG8g
ZGUgQmlvbG9naWEgTW9sZWN1bGFyIHkgQ2VsdWxhciBkZSBQbGFudGFzIChJQk1DUCksIFVuaXZl
cnNpZGFkIFBvbGl0ZWNuaWNhIGRlIFZhbGVuY2lhLUNvbnNlam8gU3VwZXJpb3IgZGUgSW52ZXN0
aWdhY2lvbmVzIENpZW50aWZpY2FzIChDU0lDKSwgVmFsZW5jaWEgNDYwMjIsIFNwYWluLiYjeEQ7
SUZFVkEsIEZhY3VsdGFkIGRlIEFncm9ub21pYSwgVW5pdmVyc2lkYWQgZGUgQnVlbm9zIEFpcmVz
IHkgQ29uc2VqbyBOYWNpb25hbCBkZSBJbnZlc3RpZ2FjaW9uZXMgQ2llbnRpZmljYXMgeSBUZWNu
aWNhcywgQnVlbm9zIEFpcmVzIEMxNDE3RFNFLCBBcmdlbnRpbmEuJiN4RDtEaXZpc2lvbiBvZiBC
aW9sb2dpY2FsIFNjaWVuY2VzLCBTZWN0aW9uIG9mIENlbGwgYW5kIERldmVsb3BtZW50YWwgQmlv
bG9neSwgVW5pdmVyc2l0eSBvZiBDYWxpZm9ybmlhIGF0IFNhbiBEaWVnbywgTGEgSm9sbGEsIENB
IDkyMDkzLCBVU0EuJiN4RDtEZXBhcnRtZW50IG9mIFBsYW50IGFuZCBNaWNyb2JpYWwgQmlvbG9n
eSwgR2VuZXRpY3MgR3JhZHVhdGUgUHJvZ3JhbSwgTm9ydGggQ2Fyb2xpbmEgU3RhdGUgVW5pdmVy
c2l0eSwgUmFsZWlnaCwgTkMgMjc2MDcsIFVTQS4mI3hEO0luc3RpdHV0byBkZSBCaW9sb2dpYSBN
b2xlY3VsYXIgeSBDZWx1bGFyIGRlIFBsYW50YXMgKElCTUNQKSwgVW5pdmVyc2lkYWQgUG9saXRl
Y25pY2EgZGUgVmFsZW5jaWEtQ29uc2VqbyBTdXBlcmlvciBkZSBJbnZlc3RpZ2FjaW9uZXMgQ2ll
bnRpZmljYXMgKENTSUMpLCBWYWxlbmNpYSA0NjAyMiwgU3BhaW4gbXBlcmV6YUBpYm1jcC51cHYu
ZXMuPC9hdXRoLWFkZHJlc3M+PHRpdGxlcz48dGl0bGU+R2liYmVyZWxsaW5zIG5lZ2F0aXZlbHkg
bW9kdWxhdGUgb3Z1bGUgbnVtYmVyIGluIHBsYW50czwvdGl0bGU+PHNlY29uZGFyeS10aXRsZT5E
ZXZlbG9wbWVudDwvc2Vjb25kYXJ5LXRpdGxlPjwvdGl0bGVzPjxwZXJpb2RpY2FsPjxmdWxsLXRp
dGxlPkRldmVsb3BtZW50PC9mdWxsLXRpdGxlPjwvcGVyaW9kaWNhbD48dm9sdW1lPjE0NTwvdm9s
dW1lPjxudW1iZXI+MTM8L251bWJlcj48ZWRpdGlvbj4yMDE4MDcwOTwvZWRpdGlvbj48a2V5d29y
ZHM+PGtleXdvcmQ+QXJhYmlkb3BzaXMvY3l0b2xvZ3kvKmVtYnJ5b2xvZ3k8L2tleXdvcmQ+PGtl
eXdvcmQ+QXJhYmlkb3BzaXMgUHJvdGVpbnMvKm1ldGFib2xpc208L2tleXdvcmQ+PGtleXdvcmQ+
R2liYmVyZWxsaW5zLyptZXRhYm9saXNtPC9rZXl3b3JkPjxrZXl3b3JkPk92dWxlL2N5dG9sb2d5
LyplbWJyeW9sb2d5PC9rZXl3b3JkPjxrZXl3b3JkPkFyYWJpZG9wc2lzPC9rZXl3b3JkPjxrZXl3
b3JkPkF1eGluPC9rZXl3b3JkPjxrZXl3b3JkPkdpYmJlcmVsbGluPC9rZXl3b3JkPjxrZXl3b3Jk
Pk92dWxlPC9rZXl3b3JkPjxrZXl3b3JkPlNlZWQ8L2tleXdvcmQ+PGtleXdvcmQ+VG9tYXRvPC9r
ZXl3b3JkPjwva2V5d29yZHM+PGRhdGVzPjx5ZWFyPjIwMTg8L3llYXI+PHB1Yi1kYXRlcz48ZGF0
ZT5KdWwgOTwvZGF0ZT48L3B1Yi1kYXRlcz48L2RhdGVzPjxpc2JuPjE0NzctOTEyOSAoRWxlY3Ry
b25pYykmI3hEOzA5NTAtMTk5MSAoUHJpbnQpJiN4RDswOTUwLTE5OTEgKExpbmtpbmcpPC9pc2Ju
PjxhY2Nlc3Npb24tbnVtPjI5OTE0OTY5PC9hY2Nlc3Npb24tbnVtPjx1cmxzPjxyZWxhdGVkLXVy
bHM+PHVybD5odHRwczovL3d3dy5uY2JpLm5sbS5uaWguZ292L3B1Ym1lZC8yOTkxNDk2OTwvdXJs
PjwvcmVsYXRlZC11cmxzPjwvdXJscz48Y3VzdG9tMT5Db21wZXRpbmcgaW50ZXJlc3RzVGhlIGF1
dGhvcnMgZGVjbGFyZSBubyBjb21wZXRpbmcgb3IgZmluYW5jaWFsIGludGVyZXN0cy48L2N1c3Rv
bTE+PGN1c3RvbTI+UE1DNjA1MzY2MzwvY3VzdG9tMj48ZWxlY3Ryb25pYy1yZXNvdXJjZS1udW0+
MTAuMTI0Mi9kZXYuMTYzODY1PC9lbGVjdHJvbmljLXJlc291cmNlLW51bT48cmVtb3RlLWRhdGFi
YXNlLW5hbWU+TWVkbGluZTwvcmVtb3RlLWRhdGFiYXNlLW5hbWU+PHJlbW90ZS1kYXRhYmFzZS1w
cm92aWRlcj5OTE08L3JlbW90ZS1kYXRhYmFzZS1wcm92aWRlcj48L3JlY29yZD48L0NpdGU+PC9F
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(Gomez et al., 2018; Barro-Trastoy et al., 2020)</w:t>
      </w:r>
      <w:r w:rsidR="00D03A80">
        <w:rPr>
          <w:rFonts w:ascii="Times New Roman" w:hAnsi="Times New Roman" w:cs="Times New Roman"/>
        </w:rPr>
        <w:fldChar w:fldCharType="end"/>
      </w:r>
      <w:r w:rsidRPr="00C91A65">
        <w:rPr>
          <w:rFonts w:ascii="Times New Roman" w:hAnsi="Times New Roman" w:cs="Times New Roman"/>
        </w:rPr>
        <w:t xml:space="preserve">. As expected, </w:t>
      </w:r>
      <w:r w:rsidR="00A66118">
        <w:rPr>
          <w:rFonts w:ascii="Times New Roman" w:hAnsi="Times New Roman" w:cs="Times New Roman"/>
        </w:rPr>
        <w:t xml:space="preserve">the </w:t>
      </w:r>
    </w:p>
    <w:p w14:paraId="57FF363B" w14:textId="5BE028E2" w:rsidR="00325CF6" w:rsidRDefault="00325CF6">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noProof/>
        </w:rPr>
        <mc:AlternateContent>
          <mc:Choice Requires="wpg">
            <w:drawing>
              <wp:anchor distT="0" distB="0" distL="114300" distR="114300" simplePos="0" relativeHeight="251728896" behindDoc="0" locked="0" layoutInCell="1" allowOverlap="1" wp14:anchorId="418D4E7A" wp14:editId="65087922">
                <wp:simplePos x="0" y="0"/>
                <wp:positionH relativeFrom="column">
                  <wp:posOffset>0</wp:posOffset>
                </wp:positionH>
                <wp:positionV relativeFrom="paragraph">
                  <wp:posOffset>171450</wp:posOffset>
                </wp:positionV>
                <wp:extent cx="5802630" cy="6071235"/>
                <wp:effectExtent l="0" t="0" r="1270" b="0"/>
                <wp:wrapTopAndBottom/>
                <wp:docPr id="21" name="Group 21"/>
                <wp:cNvGraphicFramePr/>
                <a:graphic xmlns:a="http://schemas.openxmlformats.org/drawingml/2006/main">
                  <a:graphicData uri="http://schemas.microsoft.com/office/word/2010/wordprocessingGroup">
                    <wpg:wgp>
                      <wpg:cNvGrpSpPr/>
                      <wpg:grpSpPr>
                        <a:xfrm>
                          <a:off x="0" y="0"/>
                          <a:ext cx="5802630" cy="6071235"/>
                          <a:chOff x="0" y="0"/>
                          <a:chExt cx="5802923" cy="6071867"/>
                        </a:xfrm>
                      </wpg:grpSpPr>
                      <pic:pic xmlns:pic="http://schemas.openxmlformats.org/drawingml/2006/picture">
                        <pic:nvPicPr>
                          <pic:cNvPr id="116" name="Picture 116" descr="A comparison of the number of patients with different levels&#10;&#10;Description automatically generated with medium confidence"/>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316523" y="0"/>
                            <a:ext cx="5222240" cy="4417060"/>
                          </a:xfrm>
                          <a:prstGeom prst="rect">
                            <a:avLst/>
                          </a:prstGeom>
                        </pic:spPr>
                      </pic:pic>
                      <wps:wsp>
                        <wps:cNvPr id="20" name="Text Box 20"/>
                        <wps:cNvSpPr txBox="1"/>
                        <wps:spPr>
                          <a:xfrm>
                            <a:off x="0" y="4448833"/>
                            <a:ext cx="5802923" cy="1623034"/>
                          </a:xfrm>
                          <a:prstGeom prst="rect">
                            <a:avLst/>
                          </a:prstGeom>
                          <a:solidFill>
                            <a:schemeClr val="lt1"/>
                          </a:solidFill>
                          <a:ln w="6350">
                            <a:noFill/>
                          </a:ln>
                        </wps:spPr>
                        <wps:txbx>
                          <w:txbxContent>
                            <w:p w14:paraId="1690347D" w14:textId="77777777" w:rsidR="00325CF6" w:rsidRDefault="00325CF6" w:rsidP="00325CF6">
                              <w:pPr>
                                <w:pStyle w:val="Caption"/>
                              </w:pPr>
                              <w:bookmarkStart w:id="67" w:name="_Toc171602901"/>
                              <w:bookmarkStart w:id="68" w:name="_Toc174102638"/>
                              <w:bookmarkStart w:id="69" w:name="_Toc174601143"/>
                              <w:r>
                                <w:t>F</w:t>
                              </w:r>
                              <w:r w:rsidRPr="00C91A65">
                                <w:t xml:space="preserve">igure </w:t>
                              </w:r>
                              <w:r>
                                <w:t>1.13</w:t>
                              </w:r>
                              <w:r w:rsidRPr="00C91A65">
                                <w:t xml:space="preserve">. Inhibition of auxin transport severely reduces ovule density, while exogenous auxin does not affect either placenta length or ovule initiation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14</w:t>
                              </w:r>
                              <w:r w:rsidRPr="00AC2F79">
                                <w:rPr>
                                  <w:color w:val="FFFFFF" w:themeColor="background1"/>
                                </w:rPr>
                                <w:fldChar w:fldCharType="end"/>
                              </w:r>
                              <w:r w:rsidRPr="00AC2F79">
                                <w:rPr>
                                  <w:color w:val="FFFFFF" w:themeColor="background1"/>
                                </w:rPr>
                                <w:t>)</w:t>
                              </w:r>
                              <w:bookmarkEnd w:id="67"/>
                              <w:bookmarkEnd w:id="68"/>
                              <w:bookmarkEnd w:id="69"/>
                            </w:p>
                            <w:p w14:paraId="353A6F23"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Ovule number, placenta length, and ovule density of the stage 10 gynoecia in the </w:t>
                              </w:r>
                              <w:r>
                                <w:rPr>
                                  <w:rFonts w:ascii="Times New Roman" w:hAnsi="Times New Roman" w:cs="Times New Roman"/>
                                </w:rPr>
                                <w:t>wild type</w:t>
                              </w:r>
                              <w:r w:rsidRPr="00C91A65">
                                <w:rPr>
                                  <w:rFonts w:ascii="Times New Roman" w:hAnsi="Times New Roman" w:cs="Times New Roman"/>
                                </w:rPr>
                                <w:t xml:space="preserve"> and </w:t>
                              </w:r>
                              <w:r w:rsidRPr="00C91A65">
                                <w:rPr>
                                  <w:rFonts w:ascii="Times New Roman" w:hAnsi="Times New Roman" w:cs="Times New Roman"/>
                                  <w:i/>
                                  <w:iCs/>
                                </w:rPr>
                                <w:t>epfl1 epf</w:t>
                              </w:r>
                              <w:r w:rsidRPr="00C91A65">
                                <w:rPr>
                                  <w:rFonts w:ascii="Times New Roman" w:hAnsi="Times New Roman" w:cs="Times New Roman"/>
                                </w:rPr>
                                <w:t>l</w:t>
                              </w:r>
                              <w:r w:rsidRPr="00C91A65">
                                <w:rPr>
                                  <w:rFonts w:ascii="Times New Roman" w:hAnsi="Times New Roman" w:cs="Times New Roman"/>
                                  <w:i/>
                                  <w:iCs/>
                                </w:rPr>
                                <w:t>2</w:t>
                              </w:r>
                              <w:r w:rsidRPr="00C91A65">
                                <w:rPr>
                                  <w:rFonts w:ascii="Times New Roman" w:hAnsi="Times New Roman" w:cs="Times New Roman"/>
                                </w:rPr>
                                <w:t xml:space="preserve"> mutant. Inflorescence clusters were treated with (A) 10 mM N-1-naphthylphthalamic acid (NPA) or (B) 50 mM 2,4-Dichlorophenoxyacetic acid (2,4-D). Data are mean ± S.D. n=20. Values that are significantly different from the </w:t>
                              </w:r>
                              <w:r>
                                <w:rPr>
                                  <w:rFonts w:ascii="Times New Roman" w:hAnsi="Times New Roman" w:cs="Times New Roman"/>
                                </w:rPr>
                                <w:t>wild type</w:t>
                              </w:r>
                              <w:r w:rsidRPr="00C91A65">
                                <w:rPr>
                                  <w:rFonts w:ascii="Times New Roman" w:hAnsi="Times New Roman" w:cs="Times New Roman"/>
                                </w:rPr>
                                <w:t xml:space="preserve"> based on an unpaired two-tailed Student’s t-test (P&lt;0.01) are indicated by asterisks. </w:t>
                              </w:r>
                            </w:p>
                            <w:p w14:paraId="1DC64F62"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18D4E7A" id="Group 21" o:spid="_x0000_s1062" style="position:absolute;margin-left:0;margin-top:13.5pt;width:456.9pt;height:478.05pt;z-index:251728896;mso-height-relative:margin" coordsize="58029,6071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RPMLfPAwAAhggAAA4AAABkcnMvZTJvRG9jLnhtbJxWbW/bNhD+PmD/&#13;&#10;gVCBfWtkyS9x3TiFlyxBgaA1lhT9TFOURZQiOZK25f76PaQk24kzrG2AKHc88nj33HPHXH1oakm2&#13;&#10;3Dqh1TzJLgYJ4YrpQqj1PPnydPd2mhDnqSqo1IrPkz13yYfr33+72pkZz3WlZcEtgRPlZjszTyrv&#13;&#10;zSxNHat4Td2FNlzBWGpbUw/VrtPC0h281zLNB4NJutO2MFYz7hxWb1tjch39lyVn/nNZOu6JnCeI&#13;&#10;zcevjd9V+KbXV3S2ttRUgnVh0F+IoqZC4dKDq1vqKdlYceaqFsxqp0t/wXSd6rIUjMcckE02eJHN&#13;&#10;vdUbE3NZz3Zrc4AJ0L7A6Zfdsk/be2sezdICiZ1ZA4uohVya0tbhL6IkTYRsf4CMN54wLI6ng3wy&#13;&#10;BLIMtsngMsuH4xZUVgH5s3Os+uvk5Lt8eDw5nVyGk2l/cfosHCPYDL8dBpDOMPh/ruCU31iedE7q&#13;&#10;H/JRU/ttY96iXIZ6sRJS+H2kHgoTglLbpWBL2yqAc2mJKNAK2SQhitbgPOzhWhKXCu4Y+Lcg0aEV&#13;&#10;TiuiS+IrTtSmXqEZoIWbuPKO7ISvSCFAZAudSL7l0v3xplm8j5/b4EwYj+YjdOM1mkQwKuWerLni&#13;&#10;lnpetC5qXohNjTtVKQo0KA9Ih+hDwG34NMD7oNk3R5S+qaha84UzaCDkEuvyfHsa1Ge5r6Qwd0LK&#13;&#10;QJkgdygj2RdkfaVQbSPcarapkWfb2ZZLpKOVq4RxCbEzDniArP1YZGANpooHuMYK5VvGOW+5Z1W4&#13;&#10;v0QcfyP2lk8HQwz6GGdIwYH6r5B9mE3GgZyvMD7Hz6hj/GiUXQ4mcYwceAsgrfP3XNckCAgYgYAs&#13;&#10;dEa3D64Lqd8Cvh+jiCLU0IkYh66HENoZiD/V8Y8VNRwhBLdHiuZIomXoU2jnP3VDsBTnQNwWpgLx&#13;&#10;DdY7CoTj/4EXXAGq0Wg0nQ6HbTlOR8Sh0bNJPhwMR5FQfaP/JGB05rQURU+1+FTwG2nJlmLIS9+y&#13;&#10;9cUuqcgOA2o4HsRKKB2Ot+yQCkU4phYk36yatovzHo+VLvaAw2oUFMk6w+4EqvtAnV9SizcDi3gH&#13;&#10;/Wd8Sqlxme6khFTafn9tPexHYWFNyA5v0Dxx/2xoGFDyo0LJ32WjQDQfldH4MhTMnlpWpxaMjxsN&#13;&#10;BNAciC6KYb+XvVhaXX/Fc7kIt8JEFcPd88T34o2HBgOeW8YXiyi3c+9BPRpMyyyCF7j71Hyl1nQE&#13;&#10;9yj1J92T7Izn7d7QAEovMKVKEZsgAN2i2uEPwkcpPnaQnr2mp3rcdfz34fpfAAAA//8DAFBLAwQK&#13;&#10;AAAAAAAAACEACY6PctD8AgDQ/AIAFQAAAGRycy9tZWRpYS9pbWFnZTEuanBlZ//Y/+AAEEpGSUYA&#13;&#10;AQEAANwA3AAA/+EAjEV4aWYAAE1NACoAAAAIAAUBEgADAAAAAQABAAABGgAFAAAAAQAAAEoBGwAF&#13;&#10;AAAAAQAAAFIBKAADAAAAAQACAACHaQAEAAAAAQAAAFoAAAAAAAAA3AAAAAEAAADcAAAAAQADoAEA&#13;&#10;AwAAAAEAAQAAoAIABAAAAAEAAATqoAMABAAAAAEAAAQoAAAAAP/tADhQaG90b3Nob3AgMy4wADhC&#13;&#10;SU0EBAAAAAAAADhCSU0EJQAAAAAAENQdjNmPALIE6YAJmOz4Qn7/wAARCAQoBOo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sAQwABAQEBAQECAQECAgICAgIDAgIC&#13;&#10;AgMEAwMDAwMEBQQEBAQEBAUFBQUFBQUFBgYGBgYGBwcHBwcICAgICAgICAgI/9sAQwEBAQECAgID&#13;&#10;AgIDCAUFBQgICAgICAgICAgICAgICAgICAgICAgICAgICAgICAgICAgICAgICAgICAgICAgICAgI&#13;&#10;/90ABABP/9oADAMBAAIRAxEAPwD+/i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0P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R/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L+/iiiigBCcVx/gP4heBvij4Yg8a/DjV9O13R7qSeK21TSriO6tZXtZnt5lSWM&#13;&#10;srGOaN43APDKQeRX5T/8F1/29Zv+CfX/AATl8a/FLwpKy+NfEFu3gvwFbxAtO2sanFIpuI0X5j9i&#13;&#10;tlmujgY/dDPWv52P+DMr/goNJ4o8BeOf+CdfxCvzJfaBPL8QPA/2l8ySafeyKmrWyljk+TctHcAD&#13;&#10;JPnyHtQB/dh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T/v4oor4Q/wCCh37UHxh/Zb/Z61PxZ+z1&#13;&#10;8MfGvxV8dahbXNj4U0DwhpxvootRMR8m41OQMBBaRuQznln2lFBJoA/BT9of/goL+wB8VP8AgtPq&#13;&#10;+h/tlfEXwn4f+H37NfhG88L6BoviGR2g1vx14ugMGs3IjSORHTTNOzZndgpNK+3vX8Nnwq/aA8Ff&#13;&#10;8Eov+Cw0Hxs/Zf8AE1r4w8BeCPiDM+k6vo8rtBrPg7UGKTW+WClpDYTNE+RxMmR0Br/R6/4IIeGt&#13;&#10;W8IfsW6V8HPjv8KfiF4P+JcFzqniz4j6t8RfDxtY9c8Qa5qM9zd3dvftvS5L7lwnDpGFBXAyfwr/&#13;&#10;AODqr9gX4p/tm/F3wFr/AOxl8FPib4i8Z+FLW88P+LNX0HwxKmhXmkyiO7sfJvQFW5lhmkmX92GC&#13;&#10;hmViCoFAH9z3gjxn4Z+Ivg7SfH3gu7iv9H1vTLXWNKv4DujuLO8iWaCVD3V0YMPrXU1/M9/wbd/F&#13;&#10;L9trwD+yhpP7Dv7c3wh+JngzWfAcFxb+E/FviHSJItIvtBVg9vZy3RP7u6tS7RRoww8ITacqwr+m&#13;&#10;GgAooooAKKKKACiiigAooooAKKKKACiiigAooooAKKKKACiiigAooooAKKKKACiiigAooooAKKKK&#13;&#10;ACiiigAooooAKKKKACiiigAooooAKKKKACiiigAooooAKKKKACiiigAooooAKKKKACiiigAooooA&#13;&#10;KKKKACiiigAooooAKKKKACiiigAooooAKKKKACiiigAooooAKKKKACiiigAoqpfX1pplnLqGoSxw&#13;&#10;QQRtLNNM4SOONBlmZmwFVQMkk4Ar51+Bv7Y37Lf7TPi7xV4F/Z78d+G/Gep+CZbSDxVD4bvEv49O&#13;&#10;kvvN+zpJPFuiLP5EvCO2ChBwaAPpWiiigAooooAKKKKACiiigAopM8ZrwLQv2rf2YPFHi2PwB4Z+&#13;&#10;I3gTUdelunsYtEstf0+e/e5jJDwrbJMZTIpUgqFyMHjigD36isvV9b0jw/o914h1+6t7GxsreS7v&#13;&#10;Ly8kWGCCCFS0kksjkKiIoJZiQABkmvn/AEf9sr9kTxDfDTPD/wAU/hzf3BilnFvZ+JNNml8uBGll&#13;&#10;fYk5baiKzseiqCTgCgD6Uor5ZX9uT9itsY+L3wv+Y4H/ABVWlck9v+PivfPCPjrwV8QNJTX/AAHq&#13;&#10;+ma3YO21L7SLqK8tyRzgSws6frQB1VFFcd4K+IXgX4j2N3qfgHV9N1m30/VLzRL6fTLiO5S31DT5&#13;&#10;TBdWsjRkhZoJVKSIeVYYIoA7GiiigAooooAKKKKACiiigAooooAKKKKACiiigAooooAKKKKACiii&#13;&#10;gAooooAKKKKACiiigAooooAKKKKACiiigAooooAKKKKACiiigAooooAKKKKACiiigAooooAKKKKA&#13;&#10;CiiigAooooAKKKKACiiigD//1P7+KTANLRQAmAOlG1aWigBNopaKKACiiigAooooAKKKRjtGaAFo&#13;&#10;rx/UP2hPgPpXxGtfg/qfjPwrB4tvnMVn4Yk1W1GqzOFLbUs/M84naCfudBWp8T/jP8IvgnoC+K/j&#13;&#10;J4o8PeE9LeYW6ah4k1G3023aVuiLJcvGrMfQHNAHplFYfhzxP4c8Y6Ja+JvCV/Z6ppt9CLiy1HTp&#13;&#10;47m1uIm+68U0RZHU9ipIrcoAKKKKACiiigAooooAKKKKACiiigAooooAKKKKACiiigAooooAKKKK&#13;&#10;ACiiigAooooAKKKKACiiigAooooAKKKKACiiigAooooAKKKKACiiigAooooAKKKKACiiigAoqKWa&#13;&#10;OFDJKQqqpZmY4AA6kk8Cvw28Of8ABUf40/twfHzxJ8Dv+CWHhXw54j8NeBtQbSPHHxy8fXFzH4Rt&#13;&#10;tSTO/T9HtLHFzq1wo5Z1lhhUYO8qyMwB+51Fflz+3n/wUItP+CYP7GVr8a/2ihZ+MvG15d2vhfw/&#13;&#10;4f8ACkDaaniXxNflvs9rZwzzXMlvDhS0rs8pRFJAZiqH458Z/wDBS/8AbY/YQ+I/wmm/4KheGPhr&#13;&#10;p/w/+MWsQ+FU8S/DifUd/gfxLeRiW1sNY+3l0u7aQbla7gMYRkkYoUUZAP6DKK/LT/gp9/wUlsP2&#13;&#10;BfCngzwn4G0D/hN/iv8AFfxRB4J+FngUXH2WPUNTuHSNrm8nAZobK2MqGZ1Ukl1UYyWX510X/go5&#13;&#10;+1B+yr+2j8Of2Of+Clmk/D+3g+M9vND8NviJ8NW1CHSR4gtCgn0LUbbUmkkSRjLGLe5R9shdFMal&#13;&#10;jtAP3VopAc0tABRRRQAUUUUAFfj5/wAFvf21f2gf2Ef2NdP+Lf7Mg8O/8JbrHxF8N+CbObxTay3m&#13;&#10;nwprc7wtK8UMkTkqQMENwM8Gv2Dr+dj/AIObf+TBvBf/AGcD8Pf/AEvegD5Wl/aG/wCDiuKVoj48&#13;&#10;/ZgJViuR4c13sf8ArrVn4B/8FE/+CuvgD/gox8Bv2YP2x9Z+DHiDwp8YdQ8T6dKfAujajZX1qdB0&#13;&#10;iS/D+bdzbRukMYACtldwOODX2jeA/bJf+ujfzr85/imP+Nzf7C//AGMfxK/9RmgD+iX9uf8A4KP/&#13;&#10;ALIX/BOP4ew/Ef8Aax8Uf2Da3olGlWVtaXF/fag8O0OlvBbo5yC6jc5RAWALDNfBXxQ/4OPP+CXH&#13;&#10;wkk8NT+KPEviabTfEVrpdxPr2leH7y+0jRZdWtku4bTU7+FWt4ruOKRTPbxPLJCch1BBrN/4Oc7K&#13;&#10;1uf+CJPxoNxGj+VB4fmj3DO1112www9CM18W/wDBSb4d+AtI/wCDTeHRtJ0bTLS0tPgl8N9Ytra0&#13;&#10;to4Y476STSJpLlVRQBK8kju7/eZmYkkk0AfoL+0V/wAHDX/BL/8AZm+I8Xw88a+L9Y1aJbq1sdV8&#13;&#10;VeFNGutY8N6XcXaiSOK71W3U2/m7CHeOFpXQfeUEED9PfjJ+1N+z9+z98CLr9pn4v+K9I0XwJaad&#13;&#10;BqjeJLibfay292FNsbfywzTtcb1EKRBnkLAKCSK/mx/bn+HngTRP+DRe10jRdG0yztI/gF8OtbS2&#13;&#10;tbaKKMahO+kXMt1tRQPOkmd5Hk+8zMxJJJz+cv8AwUi+KWseHv2Uv+CS+h/EeRm+GV9eeAtc8b/a&#13;&#10;WP2SefTbLQVtzd5+UpHb3F2+GyGG7jigD+mzw9/wW4/Yvl+LnhT4NfFe0+I3wu1Dx4UXwLqPxV8J&#13;&#10;3/hnStfaUqI1tLy6Xy1Zy67Vn8o5ZQQCwB+y/wBq79tf9n39jHwzpWvfHDVbmG88RamuieFPDei2&#13;&#10;U+ra9r+pOARaaZptoslxcyAEFtq7EBBdlBBr8Zf+Drz4V+DfH/8AwRu8aeM9eitxqngjxD4d8R+H&#13;&#10;L6Tia3vJNShsJPJfqDJb3UqEDr16gEfl/wDs/fHrxZqX/BfH9kCy/bIuJRqV3+xvoMfhT+2SSqeL&#13;&#10;tb02WS8nBkHF3deVNC7cMX2rnOBQB/Sf+zt/wU4/Y4/bW+LXij9jaS18Q+H/AIgaXpTT+IfhZ8VN&#13;&#10;Al0XVbjSriNfMkFndh4rmBo5VLqrP8jgsu05r8Tf+DfvRPBfwe/4KG/8FGNG8IaXBpmheH/ipp7W&#13;&#10;ekaLbBIre2guNefybW2hAAAAwkaAdlA6V+7nxB/Zw/YU8G/t8+Bv2vPGuiWkPxx8UWV38P8AwdrC&#13;&#10;S3bXN3b2tjcXd0PssbmDENkkqvcyR/IjKhcFkB/ga+NnxN/as+EH7U/7d3jr4c6dfav8Ebb9pHQ0&#13;&#10;/aO0nwvdyaf4kvPCsl/qyi2t72P5rexnzLDePHh/njUssTSGgD++D9i//gqL+zF+39PLN+zNbePt&#13;&#10;U0qF7mGXxLqXhLV9L0MT2h2ywDUbu3jt2mDfLsVycgjqDX6LA5Ga+Wv2KfiH+zN8VP2V/Avjn9jk&#13;&#10;aTH8NL3w7bHwja6LCttbWlmi7Ba+Qn+plgYNHNGfmWRWDZbJr6moAKQ9KWkPQ0Afxuft5/8ABX7/&#13;&#10;AIKn+Df+ClXxi/ZO/ZPvfhLpXhf4Zr4YW3k8YaNfXl7cHXNIhv3Yy29wqnbIzjGxQF29Tk18/L/w&#13;&#10;Vj/4L2swX/hJ/wBnjk4/5FzVu/8A28V4/wDtcf8AKcb9rf6/Dn/1G4atQ/65P94fzoA/pa/4IU/t&#13;&#10;1ftBf8FA/wBjTVvjB+0ynh4eK9D+JPiHwPdS+F7aWzsZ4tIMHlyrDLJKykmVgfm5ABwDmv2E8Szz&#13;&#10;2/hvULm1LJJHYzvG46hljYgj6Gv5wP8Ag1fB/wCHfnj3H/RwvjrB/wCBWdfbfxQ/4Iu/sR+KrjxF&#13;&#10;491k/E46hqT6hq939n+InimCD7RcmSaTZBHqKxRpuY7Y1UIo+UAAYoA9a/4I9/E/4h/Gr/gmB8Ev&#13;&#10;ir8WdXv/ABB4k17wFY6jrOs6nJ5t1eXMm7dLK/G5m7mv56P+Dln/AIJ26h8av2h/2eNd/Yg0LRvC&#13;&#10;/wAcdb1Lxhfab4j0ZF0q/wBSm8K6Wut2sDTwBQ115kTi2lk5DuFLBTx9M/8ABIj/AIJAfsa/G7/g&#13;&#10;mP8ABT4q+OP+Fj/2tr3gOxv7/wDsvx/4m061Esm7d5NraahHBCvokaKo7Cvur9sPwvpfgn/go7+w&#13;&#10;d4L0Pz/sWkar8RNMs/tU0lzN5Fr4PeKPzJpWaSR9qjc7sWY8kkk0Aecf8EKP+Cv+j/8ABTv4EX/w&#13;&#10;l+OtvDo/xw+HsR0T4leFb2IQPfCEm2bU4rWQAhJXUx3UO39xPlSAjR5P+CZnwA+CXhb/AIKSftva&#13;&#10;t4e8JeHLS4j+I3hK0gkg063UwQXXhi3uZ4osJ+7SaaeSSRVwHZiWBJr88v8Aguv/AME4fjb+y58d&#13;&#10;LL/guj/wTGibTfiJ4KkGpfFTwxp0ZMOv6Uihbq/a3jx52YQY9QixmSLEwxJGWb6l/wCDeX9sbwp+&#13;&#10;3/8AEr9qT9r3wbp13o9n408b+DbuXSr1g8lneW3he2tbuHevDolxE4jfjcmGwCSKAPzK/Zl/ZN/Z&#13;&#10;i+IX/B11+0h8LfH3w98Ha54Ztvh2muWvh7VdItLrTYL+4tdDMtxFayRtEkrmaUlgucyMerE1wvgz&#13;&#10;w9af8E2f+Dq3w3+yr+wFLLpXw8+JOk2d18QfhvpUrvo2nNeafdXFwFttxSE2/kRXsXAMQkMa4jbb&#13;&#10;XpXw2+A2lftDf8HYf7SHgvU/E3jfwn5Hw0s76HVfAOu3GgakHWx0KPY1xb8vEVc5jcFScNjIFf0v&#13;&#10;/sc/8Ekv2Kf2G/iXrvx0+EGhanqfxA8SiRdc+IHjTVbrxB4hukmKmVftl47GMSlQZPLVd+ADkACg&#13;&#10;D0b/AIKT/tbp+xH+xd44+P8AYQ/bdestNXSPBmkqN0mpeJtXkWy0i0jTq5ku5Y9wHOwMe1fzA/8A&#13;&#10;BuP8Rvj3+wf+3/8AG7/gjr+2XqX2vxRqcyfFfw9fvI7w3+pXlvFcaq1u74L/AGqCWOc4/iglPXNf&#13;&#10;pB/wUNuf2kv23v8Agpl8PP2Wv2SbbwPqll+zhDZfG34gQ/EG4v4NBm8S6mJbXwzYTtpsUszXFtF5&#13;&#10;+oIhUL9wseAD+M3/AAXR8Af8FKf2Sv2jfgv/AMFsvjBo3wktr34YeJNM8L64/wAKbvWJprzTZ5pZ&#13;&#10;ETUhqkEIEMiPcWYZGJ/0hVbjbgA/vhorzz4SfE7wd8a/hf4e+MPw8u0vtB8U6LZeINHvIyCs1nfw&#13;&#10;pPC3GcEo4yOxyK9DoAKKKKACiiigAooooAKKKKACiiigAoorJ17XdI8MaJeeJPEFzDZWGn2st7fX&#13;&#10;lywSGC3gQySyyMeFVFUsSegFAGtRX85Wl/8ABaP9p34wfA3xp+3n+yx8DrHxV+z14F1G/ifWNU8Q&#13;&#10;Sad4u8T6XozEanq2iaWLOW3FvbhXZEubhHmCMAFYEV+337Mn7SPwm/a8+Avhf9pD4HaiNU8LeLtK&#13;&#10;i1bSrorskCvlZIZk5Mc0MitHKh+66kdqAPd6K5Xxx4pTwR4Q1Hxc9hqmqjTrSS7/ALN0S3N3qF0Y&#13;&#10;1JEVtApBklfoq5GT1IHNfjh/wTa/4K963/wUF/bB+Nn7M9/8L9Z+HEfwgSwt5ovFN1G+tz3lzPPF&#13;&#10;Kt1a2++C3CiJSqpNLkNndQB+3NFfm3/wUU/4KBXn7FHh7w14W+F/gHX/AIs/FLx9fXWneAfhv4aY&#13;&#10;RXF+1jGJby7urllZLWytVZPOmYEAuo7kj8p/2WP+DgX4wyftvaD+wH/wU1+A2q/Abxj40KR+CdS/&#13;&#10;tIappd/NOzLBC8nlIuJmXykmikkXzfkcJngA/p8opBnHNLQAUUUUAFFFFABRRRQAUUUUAFFFFABR&#13;&#10;RRQAUUUUAFFFFABRRRQAUUUUAFFFFABRRRQAUUUUAFFFFABRRRQAUUUUAFFFFAH/1f7+KKKKACii&#13;&#10;igAooooAKKKKACiiigAr+ZD/AILnf8FL/id8PvjT8Ov+CV/7JvirTvBHxA+LK/b/ABn8SdQuI7aH&#13;&#10;wT4QDSfab5ZpSI4p3hguXEhYGKOIlcPIjL/TfX8UM/wK+F3xj/4O/vGnhz9qjw/pHiTTz8IrPXfA&#13;&#10;eleI7VLyymmtNOsESVIJw0cjQ7bwjKkBlY43DNAH76/8Ewfhb/wSx+HfgJ/B37Amu/DzxzqejlW8&#13;&#10;VeMNI1Ox8QeJtQv5eJb3VdRR5bl5Jn3NlmEYztQKoxX47/8ABOLW/DH/AAVz/wCCyX7S37Rv7Qmn&#13;&#10;2Pi7wd8CbqL4XfCXwvr1ut7pOm+dcXMF9qKWc4eE3dx9iZjKybwsu0HCrjy/9uT9n3w5+w5/wch/&#13;&#10;sn/Fr9j3TbTwn/wuf7b4e8f+HvDcMdlY31raMIry4ltYVEYD20yu5CgeZbq/38tXef8ABsv4fuvg&#13;&#10;p+2T+3P+zd4xT7N4i0j4vQas1tOf38lhPc6mIZh/eR0eNww6hwe4oA9C/wCCYvxJu/2I/wDgud+0&#13;&#10;H/wSQ8POYPhhrGmR/Fv4aeH1Zja6Bc3kNrdX9lYoSRDbSi6dhCoCIYRtHLZ/rDr+P34JeHr74xf8&#13;&#10;Hf8A8VfiB4aXztL+G3wds9N1m6jPyR3d5p1jbxwsRxuLTv8AKefkJ7V/YEOnNABRXOeMdN1/WfCO&#13;&#10;qaR4U1D+ydUutOubbTdVMK3H2O6liZYbjyXwsnlOQ+xjhsYPBr+d/wCJP7E//BdL4dfDbxB4/k/b&#13;&#10;strsaFod9rBtR8JtAj877FbvN5e/zm27tmN2DjOcGgD+kOivzw/4JN/tN/Ef9sn/AIJy/CT9pr4v&#13;&#10;Cx/4Sbxb4VS+1l9OiMFvJcxTy27SLGS2wyCIOwB2hidoAwB+h9ABRRRQAUUUUAFFFFABRRRQAUUU&#13;&#10;UAFFFFABRRRQAUUUUAFFFFABRRRQAUUUUAFFFFABRRRQAUUUUAFFFFABRRRQAUUUUAFFFFABRRRQ&#13;&#10;AUUUUAFFFFAH8/n/AAc2/tZeNv2SP+CSPjjW/hvdy6frnjW/0/4d2eoW7lJraDWGdr5o2GCHayhn&#13;&#10;jUggqX3DkCvyz8Eaj/wV5/4Im/8ABI/wH8XvhP4Q+BGp/DrwLoVhr/jvwJbJq8/ie4g1d0mvdVuN&#13;&#10;V8yG3acyzBpUjt2FvHgAypEa/bT/AIL4/sBeNv8Ago7/AME1vGHwJ+FipL4w026svGPhK0kYIt5q&#13;&#10;OkszG03MQFa5t5Jooyx2iRlyQMmvza+Jf/BUf4c/tF/8EcNX/Zgh0DxLe/tF+KPhrJ8H7z4Hf2Ne&#13;&#10;jxFH4qntBpU8ktu0KiKxR910bp2WJYhgsHG2gD4C/wCCsf7W3hj/AIKH/tPf8ExPiN4DFzbeB/iL&#13;&#10;43h8Xf2bf4PkahHrOk2s9tNxteS1kSWEt908kcNX6bf8Heml2F5/wR31TUrkKJ9N+Ivhi8sXx86T&#13;&#10;NLNASh6g+XI/TtXyB+2V/wAEcfj1+zr/AMEpf2VfFHwT0yXxZ8Wf2SNfs/Hmr6HoymebVIL29XVd&#13;&#10;dtLJBkzvb3KRmMLzJFG+0FmAr07/AIKu/GHwh/wXi8C/CP8A4J8/sGSar4htPEvjjSvG/wAWvEp0&#13;&#10;y7tLPwV4d02KUSQ6pLcxRpFqLSTkR2e4yl4sEYZTQB8o/FHxj4z+NX/Bwd/wTx0r4hSytHbfs96J&#13;&#10;4xCXPKnVbzStWu7qQZz+8aS2iyeuVX0FfT3/AAeC3Vz4W+AP7O3xJ8OsYde0H472Vxo88XEySfY5&#13;&#10;Zv3bDkfvIIjx3Ar3z/gsp+yP4s+Af7UH7L//AAVX+AXhzU9c0v8AZ/1K38JfETQtBt3vdQi8Cy/u&#13;&#10;ftltaxK0k32GKa5EioC2JFbG1GI8t/b2PhH/AILx/tp/s7fAb9lR7rxR8H/hZ4pb4o/F74hR2d1B&#13;&#10;okZi8oWWiwXFzFEs99cKkqSRR7miWUM2NjgAH9aOnTS3FjDczja8kSO6+jMoJH51dpAMf0paAPy9&#13;&#10;+Kv/AAWo/wCCV3wP+I+tfCH4s/G7wXoXiXw5qEuk65o99LOLizvIDtkhkCxEBlPBwTX15+zT+1l+&#13;&#10;zf8AtjfD9vin+zB4y0Txr4fjvJNPl1LRJvNjjuYfvxSKwV0YZBAZRkcjI5ra139mn9nHxRrFz4h8&#13;&#10;TfD/AME6jqF5K095fX+h2FxcTyt1eSWSFndj3LEk1+K//BFXw/oHhX9r39unw94XsbPTdPtP2h4Y&#13;&#10;LSx0+BLe3hjXSYcJHFGFRFHoABQB/QpRRRQAV8A/8FKP2APBv/BSf9m3/hnbxl4k13witv4k0rxX&#13;&#10;pniDw6IWvLTUNIlMsDqs6sjLljkHBzggjFff1FAH807f8G/nx5di7ftqfH4knJPlaZ1P/bOvTP2b&#13;&#10;f+CDEnwZ/a3+Hv7XHxb/AGgvip8VNS+GcurXXhjRvFsdilpDcaxYvYTuWgQPgxvkgEZKrk4GD/QZ&#13;&#10;RQB+bn/BTv8A4J96j/wUt/Z1uf2XdX+IeseBfCmsTxS+J4tD06zvLnU0tZ4rm2i866BMCRzRBm8s&#13;&#10;ZfoSAMH5m+M3/BIL4i/HX/gnfpX/AATb8bfHnxL/AMIdYadY+H73VLbw5pMeqX+iaQLX+zbGWTBR&#13;&#10;fs7WqlpUUPKDhjwc/t5RQB+HfxU/4I+fEX4v/wDBOfTP+CaPiv49eJv+EKsdMsfDl1qdv4b0hNUv&#13;&#10;dA0lbX+ztOkkwVUW7WqlpkUSSqdrHjJ3fFn/AARV+EHxr/4Jt6T/AME1v2ovFmt+O9B8Kw2Vt4F8&#13;&#10;XGzs9K13w/HpVstrpxge3VopXt490bPIh82Jyjg/er9p6KAPwgtP+CNXxS+LXhPwZ8F/28v2gfFP&#13;&#10;xm+GPgPUbLVNN8DXGg2GhLrc2l4+wDxHf27y3OpR2+AfLzEJGAaTcea9J/4Ku/8ABFf9n/8A4Kpa&#13;&#10;H4X1fxJrOseAPHvgV93g3x/4VCi9sYi4l+zSR5TzIVkUSRbXjeJwWjddzBv2WooA/GD9iH/gkLff&#13;&#10;sm61q3xo+Jnxm8ffGH4wXXhu48LeH/iP8Q2+3jw1YThWaLStNmlljj8yVEedmlZpgiqSFyD55+yV&#13;&#10;/wAETNR/ZV+Mfxg+LTfGbXfGafHg3s/xR0DxR4b0iXTtWurpLzZII0VfKSJ72U+UuY3Q+WwxyP3i&#13;&#10;ooA/DL/glp/wRk8Rf8Ep7q88N/CH45+MvEHgTVdQk1XVPAHiDStPbTvtbxlDNZyp++s2Y7C/lnbI&#13;&#10;EAYE81+5i5AANLRQAUHniiigD+dD9sz/AIN5PBv7Vv7X3jT9sLwn8bfiT8OdX8exaSviHSvDUNjL&#13;&#10;aSyaNZJYQOrTpvA8qMEqScMWIOCAPnYf8Gv2pKdw/ax+NeR3+zaZ/wDEV/VxRQB+d/8AwTI/4J3e&#13;&#10;Cf8AgmR+zdL+zt4G8Sa54tS98U6p4v1PXvEKwpd3V/qpj80lIAEVQIlxjqcknmv0KubeK7t5LW4U&#13;&#10;PHIhjdG6MrDBB9iKmooA8/8Ahf8ACv4efBL4c6R8JPhJo9l4f8N6BZJp2i6LpsflWtnbR/ciiTPy&#13;&#10;qM8CvzL/AGpP+CaPxn/aU/aw8B/tW2nx68ReFbv4XahqV/4B8P6Z4c0m4sLBtYtRZ3y3TXAaS886&#13;&#10;AGMmQjapO0Kfmr9dKKAMPS9LvIvD1vpPiKdNTuVs0tr66eFYkupAgWWQwjKKJDklBwM46V+c37F/&#13;&#10;/BML4SfsAat8Z7n9l2+l8P6d8WvEUfiqz0Y2sU1p4a1AWjQOLNCwEtuZmMyQvgRj92DsAx+mtFAH&#13;&#10;883wt/4IVfED4Tft8+IP+Ck2gftGeMZ/iZ4sgksfEc954a0Z9NvLGVIIvsv2NQqxxoltCIyjBl2A&#13;&#10;7iS2f348S6bruqeGL/SvDmonStRuLKaCx1UQJcm0uHQrHOIJPkk8tiG2N8rYweDXQ0UAfkV+wV/w&#13;&#10;TC+In7EPxx+IPxov/jd4n+IT/FPWj4l8cWPibRNLhe91VIjDbzxXdqqzQRwRnYlun7oIAqqoFey/&#13;&#10;8FMv2Crv/gpF+zbf/ssar461HwT4Y12WI+JjpOl2WoXWoQ200VzBEkt4G+zeXNCrF4hvYZXIFfoh&#13;&#10;RQB+Zv8AwTJ/4J7+MP8Agm58F4f2dYfiz4l+IvgzSo/K8K6Z4m06xt59FR5WllihurYCWSFmc7Ip&#13;&#10;Nwj52EDCj9MqKKACiiigAooooAKKKKACiiigAooooAK/GP8A4OF/iF4i+GX/AARo+PPiPwtJLDdz&#13;&#10;+E4dFMsPDLb6vf21hccjpmGdwT71+zlfGn/BQ39lqD9tj9iP4m/sryTC2m8a+Er3SrC5Y4WHUAvn&#13;&#10;WUjE5+VbmOMt/s5oA+Ev+CMXw70Gy/4ITfB/wTcwQPZat8H5p72LAKSjWEuLifeB13eewbNfnJ/w&#13;&#10;Zy+MvEGr/wDBNbxf4A1KWSaw8KfF3WdP0ZpCSEt7i1tLl40P93znd8Du5PeuU/YK/wCCnvwx/Y8/&#13;&#10;4IsX37M/7Q92vh749/B7RNb+Fi/CS6Vv+En1TWleeLRF0/TgPPu4rpZYds0CvHgM27AzXvn/AATR&#13;&#10;8NaB/wAG9v8AwQxj+MX7Zmm65Hqf9oHxz450bQ7ZbvU7e/8AEVxb2dnZFGkSMSQxC3SYtIqI+/J4&#13;&#10;5AP6gSAwwa/lD/4I+qq/8F9f+CgWB/zF/D36+bX9HPwO/ac+FXx6/Zq8N/tYeG7qXS/B/iXwxb+L&#13;&#10;re88QqNPe00+eLzi92JG2w+Wud5LbRgkMV5r+Un/AII2ftT/ALOmrf8ABez9tS/sPGnhx7fx/rOj&#13;&#10;x+Brk38Kw6+9nJJFMmmyFgt0wYjAiLFgcrkc0Af2AXHw38D3PxDt/izdaXZyeI7PSZ9BtNZdN11D&#13;&#10;p11NHPNbxsfupJLFGzAckoMnjFfze/8ABTX4QaX/AMFCP+Cyn7Mn7Ofw7gS5m+Al3P8AGH4qeIbc&#13;&#10;Ero2nyzW0mk6ZJKoO24v57TckRORGfMxjNfUn/Ban/gtb8If+CWngKw8C2VzBffFTxjCo8NaXLbz&#13;&#10;XdtpFnLIYX1vU44AZGtrchikCfvLh0KLgBmX8mf2Rf8Agvj/AMEoP2U/hdc/Dv8AZym+Jvxg+Mnj&#13;&#10;7Xo7/XNV1Lw9Ppup+OPGWqyLAk15eXH7u1t/MdYoYlDrbQAJGjYO4A/s9ByM0tUdLkvptNt5tTiS&#13;&#10;C5eCNriCN/MSOUqC6K+F3BWyA2BnrgVeoA+Nvih/wUS/YJ+CPjm++GPxj+M3ww8LeI9MMa6joXiD&#13;&#10;xLp1hf2pmjWWMTW886SJvjdXXcoypBHBr2D4I/tH/AD9pfw7c+L/ANnjxr4W8caVZ3h0+71Lwnqd&#13;&#10;tqltDcqiuYZJbaSRVcK6ttJzgg968h+J/wDwTx/YO+Nnji++Jvxh+DXww8U+ItTMZ1HXPEHhnTr+&#13;&#10;/uTDGsUZmuJ4WkfZGiqu5jhQAOBX49/8ErfhV8Mvgf8A8Fnv23/hb8GvD+jeFPDWm2HwsfT/AA/4&#13;&#10;es4tP062a40e4llMVtAqRIZHYsxVRliSaAP6S6KKKACiiigAooooAKKKKACiiigAooooAKKK5vxl&#13;&#10;4s0TwF4Q1Xxz4mlaHTdF0251bUJlUuY7aziaaVgqgsxCKTgDJ6CgDpKK/nU07/g6K/4JbaxZR6po&#13;&#10;zfFa9tJ13291a+BdWkhlTONyOsZDA+oo1H/g6J/4JdaRYS6pqv8Awti1treMyz3Fx4F1aOKNF6s7&#13;&#10;tGFUDuSQKAP6K6K4z4eePfDPxR+H+h/E3wZO11o/iPR7LXdJuWRkM1lfwJcW8hRgGUtG6nBGRnBr&#13;&#10;rfPjwWzwPvZPT6+lAE1FMaREBZiABySeBSqwbp2oAdRUfmoGCEgMeQpPJH0p29aAHUhIBxTBKhYq&#13;&#10;DyOo7j6iv5bvjj8eP22/hh/wcm/Af9mTX/i1qmr/AAt8c+E/EfiyPwNZafb6VY2oisdXSK2uTCWk&#13;&#10;vvKa2ikWWZ87wSFUYFAH9StFMDj0NPoAKKKKACiiigAooooA/9b+/iiiigAooooAKKKKACiiigAo&#13;&#10;oooAK/LX9u//AIJgeE/2vviz4A/ao+HPirUvhj8aPhddPL4O+IejWsV9us5S3nabqdjMUS8spQ7q&#13;&#10;Yy6MokfDYdgf1KooA/Lb4Ef8E4tZ0X9rEft3ftceO3+KPxRsPDz+E/CEtvpMeheH/C2lzEtcrpem&#13;&#10;pNcv9ouix865mndypKKFXiua+Pn/AATG8Q6t+2FL+33+xn8QT8JfihrHh0eE/GstxosXiDQfE+mx&#13;&#10;lDbvfac81qwu7bYnlXEcwOFVWVgOf1uooA/PT9gT/gnd8O/2E9L8XeILbWtV8bfEL4ka/J4p+JXx&#13;&#10;H8QrEmpa7qTligEMIEVtawB2WC3j+VATyxOa/QuiigArxD9pr/k274g/9iRrv/pBNXt9eIftNf8A&#13;&#10;Jt3xB/7EjXf/AEgmoA/Nj/g3s/5Qwfs/f9iW/wD6X3VfstX40/8ABvZ/yhg/Z+/7Et//AEvuq/Za&#13;&#10;gAooooAKKKKACiiigAooooAKKKKACiiigAooooAKKTIoyPegBaKQEHpS0AFFFFABRRRQAUUV+dP/&#13;&#10;AAUU/wCCoX7Lv/BMP4YxfE79pWXxGYLssmn2XhzR7nUZbiQEKqNOqLaW+5iFU3E8e4/dyaAP0Wor&#13;&#10;g/hZ8QdH+LXwy8OfFTw9HPFYeJtBsPENjFdALMlvqNulzEsgUsocJIAwBIz3Nd5QAUUUUAFFFFAB&#13;&#10;RRRQAUUUUAFFFFABRRRQAUUUUAFFFFAARnioBa2wuDdiNBKy7GlCjeVHOC3XHtU9FADQijkD6VHF&#13;&#10;bW8BYwxom9y77FA3MerHHUn1qaigBNq5zUMNrbW8fk28aRpkttjAUZPJOBjrU9FABRRRQAV+AX/B&#13;&#10;HP8A5PV/bx/7OMj/APTTDX7+1+AX/BHP/k9X9vH/ALOMj/8ATTDQB+/tFFFABRRRQAUUUUAFFFFA&#13;&#10;BRRRQAUUUUAFFFFABRRRQAUUUUAFFFFABRRRQAUUUUAFFFFABRRRQAUUUUAFFFFABRRRQAUUUUAF&#13;&#10;FFFABRRRQAUUUUAFIQCMHmlooA5K78AeBL/xRB44vtE0ibWraPyrbWJrOF72JP7qXBQyKPYMBWnr&#13;&#10;3hvw94q0a58O+KLCz1LT7yMxXdjqEKXFvOh5KyRSBkdfYgitqigDOh0jSbfTE0S3tbeOyjgFtHaJ&#13;&#10;GqwrCq7RGIwNoQLwFxjHFZVt4K8G2c8d1Z6TpkUsTB4pI7WJWRh0KkLkEe1dNRQBiaj4a8OaxOLr&#13;&#10;VtPsrqULsElxBHKwX0BZSce1VYfBng+2mS4t9J02OSNg6OltErKw5BBC5BHrXS0UAAGOKKKKACv5&#13;&#10;8v8Agn9/yna/bt/7B3wl/wDTHPX9Btfz5f8ABP7/AJTtft2/9g74S/8ApjnoA/oNooooAKKK8w+K&#13;&#10;3xt+DnwJ0CLxX8bPFXh3whpc90tjBqXibUbfTLWS5dWdYVluXjQyFUYhQckKTjg0Aen0V8Xr/wAF&#13;&#10;Hv8Agn07iNPjh8JSzEBQPFmk5JPQD/Sea+zIpY54lniIZHUMrKcgg8gg+hoAkooooAKKKKACiiig&#13;&#10;Ar5+/az/AOTVviZ/2T/xF/6bp6+ga8Z/aO8Oa14w/Z68eeEvDdu93qOqeDNb06wtYyA01zc2M0UU&#13;&#10;ak4GWdgBk96AP5Tv+CQk86f8EzPgwqu4A8HR4AJ/5+Jveuq/4KlXE7f8E4vjarSOQfhzq+QWOP8A&#13;&#10;VV8a/sQ/Ef8Abi/Za/ZL8B/s8+Mf2Pv2jdR1TwloY0m+vtM0ezNpNKssjloTJcq5XDjBKitf9sX4&#13;&#10;uftt/tGfsq/EH4DeFv2PP2kLDUvF3hW+0GxvdQ0a0+zQTXKbVeXy7ln2DvtUn0FAH9P/AMBfhjc/&#13;&#10;GH/gld8Mfh5beI/E/hJ9R+CvhJBr/g29GnavbFNGtXzb3JSTyy2NrELu2kgEHmv5Yf8AghD/AME9&#13;&#10;Lr/gpr/wTa8czftW/Fz4tahpdv8AFTxTp2k6No3iC405V1ZbSy36vqFyjNPqM+WQRRXDmCIK2I2a&#13;&#10;RmH9bPwhfx5+z1/wTw8C6VqnhPX9e8S+F/hR4d0e78IaAkEmqS6jbaXb2sttGLiaGHckoIctKFAB&#13;&#10;OTjB/Db/AIN9vBX7X3/BP39hj4hfBj9pb4D/ABM0/wAQx+ONa8faTZ6YNIvU1a31WOyt47S2kXUA&#13;&#10;FuUeJmYS7E8sFgxIxQB8Hf8ABEb9ivxv/wAFa/8AgnfrPhP9tz4y/FbV/DXw08d6/wDDnwb4d0DW&#13;&#10;pdJSFrSGC5GoajdR77jUZY2uglrFcOYYI02hG3cdj/wS6/4Ke/HD9lj/AIN4vjh8e/iDrF54w8Q/&#13;&#10;BDx3rvw/8E32vyvdyyPKdPh0xLh5GLyRW91f7tpbiJdgOAK+uP8Ag318E/tg/wDBP39kP4p/C39p&#13;&#10;f4C/E3TtbuviDrPxI0W10waPerqltqcNjbJZQSLqKqt2jxMzCXYnlgsHyMV8y/8ABLP/AIJl/tKf&#13;&#10;ET/gmP8AtI/8Ezv2zvhj4u+GN58VPF2s+OvDfijVG0+70uGW6SwawV3s7uaXz7e8s0kdPLCvEDhs&#13;&#10;8UAfTXwm/wCCTXhX9r3/AIJO+H/2lfGHjPx1e/tG+Ofh5F8ULL4xr4m1WLUrPxDqNp/aNrb28UFw&#13;&#10;ltDp8JZLf7PFCqiMFlAfBH5w+D/+C7/7W/xS/wCCH/w+gi199J+NfjP44Wv7NuofEMon2q1geOK4&#13;&#10;k1oDCot79kmjhL44k3TDDYx+k3/BPz49/wDBTn9iT9hiP/gn58ZP2afiV4r+J3gDTLvwh8PPFXhh&#13;&#10;tPn8F61Y5dNMmvNZmuols47VXVH3RlzEikKHJUfPfxX/AODbv4pp/wAEOdC/ZI+HusadP8dfDnjp&#13;&#10;/jW1/BN5Fje+J7mJobnTre5YL5apalIYJmAUyxKzbVckAH3D+0x/wQw8eeD/ABD8I/i3/wAEvvH+&#13;&#10;p/Dr4heC/E1vN478T+LPEGt6m/i/SGCfajqaSTXMd3OzoWKPGiOsjqCoC4/Pf/gth+1x8NP2Ev8A&#13;&#10;g4K/Z0/aw+MMWpXGgeDfgj4mvry20e3Nzd3Ek0OtW8EMSDgGWaVELuVSMEs7BVJr6i/Z5/aa/wCC&#13;&#10;9/7avw50j9jf4y/Ai5+ClzJbwaH8TPj3qupGFv7JhKR302h6enznU72IMkcsc0kMLuZVKgLjh/27&#13;&#10;vgF+0d8af+C4fwm/aKP7OvxC8YfBP4feAdb+GPjGeePSJl1iDV7bVLOWS2tLjURJcWu28jJaTZI6&#13;&#10;7iFBAyAfXv8AwTg/Yj8O/tmahN/wVc/aV8SXmuaj8WZLXxd4Q+H3g3xZrB8HeFbBQn2eJkhu4473&#13;&#10;U/3Y+2syLAkwdEhGCT/RnX8dn/BOf4Qf8FEv+CPH7bHxI/Zk+GHwh+JvxI/ZG1rX5dV8H38Uultq&#13;&#10;fh25uUSR3soLjUI2uLYMTBMD5bS+Ws4UOXV/7C7Wc3NvHMUeMuiuY5Bh13DO1gMgEd+TQBYooooA&#13;&#10;KKKKACiiigD/1/7+KKKKACiiigAooooAKKKKACiiigAooooAKKKKACiiigArxD9pr/k274g/9iRr&#13;&#10;v/pBNXt9eIftNf8AJt3xB/7EjXf/AEgmoA/Nj/g3s/5Qwfs/f9iW/wD6X3VfstX40/8ABvZ/yhg/&#13;&#10;Z+/7Et//AEvuq/ZagAooooAKKKKACiiigAooooAKKKKACiiigApDntS0UAfxn/ten9qz9qD/AILI&#13;&#10;fHn4DaB+0F8Yfhn4T+HfhbwPe6Dovw+1VLG18zWtOEl0ZI3RgSZFL7upLHJxgCOL9gn9qKSVUP7Z&#13;&#10;n7UgBYA/8VDB3/7Y16Bdf8p8P2tf+xK+GH/pravvu3B+0R/76/zoAb/wbn/GD43fFn9jXx5ZfHjx&#13;&#10;p4h8e6l4O+OvjHwPpviHxVcfatSk0zSWtlgSaYgFiC7t6DdgYAAHJ/EP/g4C07wL/wAFCr3/AIJ+&#13;&#10;t8B/irNr9v4cvNY0qPyIG1bX7pQPsMOnWEDSottc4dmu7q4hSGNGeQKARWd/wbNj/jE740+/7U3x&#13;&#10;F/8ARtpXz1qzQj/g760sKVyf2ZJQw758yQ/nj9KAPVvhx/wcReILP9onxf8Asb/tS/s6fEfwL8X9&#13;&#10;L0qPVfBHw+0O5h8TX3ir7QV8i2t5raOO3hZkbzWneQ2yRpIzyKY9p+g/2Ff+Cz3jL9ov9uDXv+Ce&#13;&#10;f7V/wW8QfA/4mWXh1vF2g6XquqwaxBqmmLtLYnt440WQI28bDIjBZBuDIRXxX49Ea/8AB3l4GKgA&#13;&#10;n9mq83Yxknde9fwqD4uCNP8Ag7u+FBTALfs76nu7E4i1TGfXpQB+pPxQ/wCCmvjXxH+1H4p/Y0/Y&#13;&#10;P+G3/C3fGvw+0+3v/iLqN/r0Hhzw54elvATa6fLfyQ3Lz38wBPkxQkRgHe4KsAv/AATq/wCCt/w8&#13;&#10;/bl+IXj39nDx74V1b4WfGT4XXLQeN/hz4iuYbp4YVYIb2yvYQsd1bbiuXCqVDo2Cjqx/GH/g3N8b&#13;&#10;6n8Lv+Cj37cX7J3xvke2+Id78UH8cRRX/Fxf6d9svVM0ZY7nQR3VtIuMgJKCMg8ec/H74L+PPih/&#13;&#10;wctfGnWf2akle60z9k7VbbxfcacAFj1rVtElsdMtpXTpcSubSRATu/dk/wANAH6v+Lf+C0HxV8ee&#13;&#10;BPiR8f8A9hr4IXfxU+E3wpn1O28Q+P7/AMSW/h6PWpNEjMupjw7Zvb3Mt9HaqDmZzEkhBWPca/P/&#13;&#10;AP4LOfty/B7/AIKQ/wDBtN4r/a0+C0N/baPr2paDFJp2rIqXmn39lrtvBdW0uwsjNHIpAdCVdSGH&#13;&#10;XA6j/g1Y/bN/Zx17/gl1B+y9451rw/oHiz4YazruneLPD/iC5gs5msr+8mvEvHiuWTfCVmeGViCF&#13;&#10;eNlbGRnI/wCC4Hxt+BPx1/4N8Pi34q/Zj0Ow0b4fWHjjT/D3hW60i2t7PStYh07XraK41HTobZUT&#13;&#10;7JLdCZY3x+98syDKsDQB+gXiH/gpDrn7H3wE/Zc+BPwf+G998YvH/wASPh7oENj4J8Oaza6fqtlZ&#13;&#10;2uj2rNqdzHcRSLHp6nKSXMrRxo2BlsnH7M/CHxH8SvFvgWy1/wCLfhqDwhr1wrm98PW+qR6ylrhi&#13;&#10;EH2yKKFJCygE7UwCcZOM1/EZ/wAE2vjn8QP+COH7dfh7wp+33dR+I/Af7UHgLwjd/Dv486xCovNL&#13;&#10;eHTbdbbw/d3X3YLG3MiwGBSscZ8qfGx32/3eRPHIivEQVZQwZeQQehB7igCWiiigAooooAKKKKAC&#13;&#10;iiigAooooAKKKKACiiigAooooAKKKKACiiigAooooAKKKKACvwC/4I5/8nq/t4/9nGR/+mmGv39r&#13;&#10;8Av+COf/ACer+3j/ANnGR/8ApphoA/f2iiigAooooAKKKKACiiigAooooAKKKKACiiigAooooAKK&#13;&#10;KKAPnz9qf44a/wDs4/AnXPjL4Y8D+LPiPfaMLUw+DfA9ul1reofabmK3YWsUjIreUshlfLDEaMe1&#13;&#10;fhLYf8HFviLVfizqHwF039j79p2fxrpOjweIdT8LR6PYNqVrpl1J5UN3LALresMj/KrkYJ4r+l3A&#13;&#10;Nfz9/Bbn/g5U+Nf/AGbF4Q/9O70Aftn8EfiLqfxd+EHhr4o6z4d1zwjd+INFtNWuPC/iWJYNW0qS&#13;&#10;5jEjWl7GhZUnhJ2SKCQGB5r1GgADgUUAFFFFABRRRQAUUUUAFFFFABRRRQAUUUUAFFFFABRRRQAU&#13;&#10;UUUAFFFFABRRRQAUUUUAFFFFABRRRQAUUUUAFfz5f8E/v+U7X7dv/YO+Ev8A6Y56/oNr+fL/AIJ/&#13;&#10;f8p2v27f+wd8Jf8A0xz0Af0G0UUUAFeD/tBfsv8A7PH7V3g+D4f/ALSngzw5450O1v01W20nxNYx&#13;&#10;X9rFeRI8aTrHKCokVJHUNjOGI717xRQB/In/AMEwv+CY/wDwT0+JH7dv7afgvx38GPhzq2k+Cfi7&#13;&#10;oel+EdOv9EtpoNItJdIEzw2aMmIUaX5yq4Bbmv65reCK1gS2t1CJGoRFUYCqowAPYCvwB/4JF/8A&#13;&#10;KRT9vv8A7LX4f/8ATIK/oEoAKKKKACiiigAooooAKKKKACiiigBuxfSgop6gU6igBu1Tzigop6gU&#13;&#10;6igBuxfSgordRTqKAG7F6YpPLT0p9FADfLQ9hSgADApaKACiiigAooooAKKKKAP/0P7+KKKKACii&#13;&#10;igAooooAKKKKACiiigApCQOtLX4m/wDBZ79tfx18AvBHgX9lr9nfx14Y+HvxZ+NviYeHvDHjHxZc&#13;&#10;W8GneG9L09Rdarq9wbnMfyRqttCrKxeadQoLDFAH7Y7hRuHWvwL/AOCdX7Hf/BZL4YfHu0+J/wC3&#13;&#10;D+1HoXxT+H6aNdG28L+G9Kgt1vr24VVtppbkWcP7iJS0g8t8s4X+HOfH9O/ak+Pv/BU//gqF8Uv2&#13;&#10;NPgN8QvE3wv+Dn7PtnDYeM/EXgM2sHiHxL4ru3eIWsd/cw3K2tnaPFOCI0DyNEdx2sNoB/SoCD0p&#13;&#10;a/n/AP8Agll+3d8bbj9s340/8Em/2wddPirx58IZ4ta8H+O7i3hs7vxP4RvRE8Et9DAFi+22yXEA&#13;&#10;lkiRVk3k4BUlv6AKACvEP2mv+TbviD/2JGu/+kE1e314h+01/wAm3fEH/sR9d/8ASCagD82P+Dez&#13;&#10;/lDB+z9/2Jb/APpfdV+y1fjT/wAG9n/KGD9n7/sS3/8AS+6r9lqACiiigAor5c/bA/ahsf2Qfgvd&#13;&#10;fGnUPB3jrx3Fa39pYHw78OtKbWdakN5J5YkjtFdC0cf3pGz8o5r8W9J/4OWfgV4g8a618M9A/Z7/&#13;&#10;AGp77xH4citZ9f0G08DCXUNNjvkMls91bJdmSFZkBaIuoDgErmgD+keiuW8D+Jk8a+C9I8ZR2l9p&#13;&#10;66vplrqa2GpxeReWwuollENxESfLmj3bZFz8rAjtXU0AFFFFABRRRQAUUUUAFFFFAH4z/ta/8EIP&#13;&#10;2CP2z/2hdX/af+LUHjmy8Xa9ZWNjq954W8T32jw3UenQiC33w27BdyRqFz7ZxnNfO4/4Nh/+CZ45&#13;&#10;F58Yf/C+1b/4uv6IKKAPjT9hb9g/9nz/AIJ2/BWb4Cfs2Wep2mg3OvXviS6bWb+XUryfUL8IJpZL&#13;&#10;ib5mJESAfT1ya8Cvf+COf7DWoftSH9tS50rxl/wtA3P2geMU8a+IkvVTp9mXbfhFtdhMf2YKIfL+&#13;&#10;TZt4r9SKKAPyz1j/AII3fsL67+06v7ZmpaX4zb4nx3HnQ+MU8beI0voU5H2eMrqAVLUKxT7OqiLY&#13;&#10;Su3acUzXv+CNX7CfiX9p2P8AbN1jSfGUvxOguftNr4vXxt4kS9t1+b/R4SuoBI7ba7J9nVRFsYpt&#13;&#10;2kiv1PooA/Nf9qn/AIJPfsb/ALXPxi0n9o7x1pWueHviRokAtLH4g/D/AFu98M+IPsyqVEMt5p8k&#13;&#10;ZmQKSq+YGKqdoIHFe9/sp/sU/s5/sYeHNV0H4C6E1hceINROseJ9e1O7uNV1vXL8jButS1O9klur&#13;&#10;mQAkL5jkICQoGTX1bRQB+H37Qn/Bur/wSY/aa+P9z+0l8TPhqy+INRvDqGt2+i6pe6Zpuq3LNveW&#13;&#10;7s7aRI2eQ8yFNnmHJfJJNfXP7TH/AAS4/Ys/a4+EXh/9n740eGL2XwH4XtYLPRvBeg61qehaJFFa&#13;&#10;gC3D2OmXNvDKYAB5RkVinO3GTX6EUUAflF8Vv+CKf/BPj46fATwn+zH8YfDfiTxH4I8DXct54V0T&#13;&#10;VvFuv3C2DyQpbqiStfeaY4oUCQxs5SJSwQKGOfur9nf9nn4efsvfDK0+EHwqfXf7C084sIPEGtah&#13;&#10;rs9tEEVFhiudSnuJ1hRUASIPsTnaBk17nRQAUUUUAFFFFABRRRQAUUUUAFFFFABRRSMcDNAGL4i8&#13;&#10;SeH/AAlol34l8VX1npmm2Fu93fajqEyW9tbwxjLySyyFURFHJZiAO9fz0ftB/wDB1F/wR6+Anie4&#13;&#10;8IWfjXWvHV5au0c8ngLSJdQsw6HBVLydre3l56NFI6n+9X2T+1b+wJ4m/wCChnx2Phv9rPUbuL4B&#13;&#10;eE0sp9H+G2h6hJbL421lgJp77xFLblJfsFmdsNrYq48yQSTSEgxrX0D4c/Zc/wCCb/7L+lWvhrRP&#13;&#10;Anwc8EQCIC1hk0vSNPkeMHGQ8qLI/I6knnvQB+af7M3/AAdAf8Eg/wBpjxZbeB4fHmoeB9UvJFht&#13;&#10;YviFpr6RbSSO21UN6rTWiEnp5kyD3r+gaw1LT9VsoNT0uaK5trmJJ7a4t3WSKWKQBkdHUlWVgQQQ&#13;&#10;cEcivyr/AGmvCP8AwRz8XeFrLRvj74c+CXiSDxDr2leE9Oso7DSL6/udR1u8jsrSK3FsPtIJllUs&#13;&#10;0ZGxQzkgKSOp/Y2/Yt8Z/sEfEq8+D/wQ1S91P4A6rps2o6H4X8QahJeX3gXWoZUzZaXPOWmn0i+j&#13;&#10;kd1gkdmtJojtJjmwgB+nJ6V+C3x0/wCDlf8A4JFfs6/GLxL8CviT8QdRHiDwnq9xoetR6XoWo39t&#13;&#10;Fe2rbJ4kuIIWik8twUYqxAZSO1fqN+2nrn7Rvh79ljx1qH7I2iR+IfiWfDtzbeC9MmuYLOM6pcjy&#13;&#10;YZ3luXjiC228zlWYb/L2jkiv4qf2HP8AgoDp3/BM3X/Af7B3/Baj9lDw14DtLsf2bpnxmu9HtdVG&#13;&#10;pXtxOzz6jq11Ol0l2ZriUyXNxb3JMW/JhCDgA/tt139q/wCBPg39mhP2vPiJrkfhjwC3hq28WTaz&#13;&#10;4jjksDb6fdxJNCZoJVEqSuJFVYdvmF2CBSxAr5F+AX/BXr9kn4+fFbw38Go4fHPgvWvHWmyax8Oh&#13;&#10;8SPDd74ct/F1lEu95dGnu1CXDBCHETFJShDBCCK/EP8A4OYPiFd/Ez9oL9jD/gn9YP5nhL4n/Fyw&#13;&#10;1fxPY2zj7PqNjYX+n2ltAwX5Wh23kzgcrkKQPlFe1f8AB2foMvhL/gm14V/aJ8DOdK8U/Cn4t+Gv&#13;&#10;EPhPVrMeXNYSuZbf90y4KruMTbRgZjXjgUAf0H/tRftWfAX9jP4O6l8ef2jvENr4b8NaYY4Xup1e&#13;&#10;Wa4uZztgtbS3iV5bm5mbiOGJGduTjAJHzp+zX/wU7/Zu/aV+MEv7PNrbeM/A3j/+xE8T6f4L+J2g&#13;&#10;XXhrVtT0Z8j7fp8V0NtzCuDvEbGSPnei4OP5u/27f2gNT/bh/wCC1H/BPb9nrxLGJ/Cl14R0n49a&#13;&#10;johw1rPqt/aXV/BJLHyrfZ104BN2cLI4/iNe3f8AB054q1H9mfxN+yb+3f4AY2XirwB8Z/7Miv4f&#13;&#10;leXTNQgW4urSVhy0Mq2jRsh4KyOP4jkA/rqoqvaXMd5ax3cWdkqLIufRhkfzqxQAV+AX/BHP/k9X&#13;&#10;9vH/ALOMj/8ATTDX79hgexr8Bf8AgjoMftq/t4/9nGR/+miGgD9/KKKKACiikJA60ALRRSZBoAWi&#13;&#10;iigAooooAKKKKACiiigAooooAKKKKACv5+/gr/ysq/Gv/s2Lwh/6d3r+gSv5+/gr/wArKvxr/wCz&#13;&#10;YvCH/p3egD+gSiiigAooooAKKKKACiiigAooooAKKKKACiiigAooooAKKKKACiiigAooooAKKKKA&#13;&#10;CmswXr3OKdX4cf8ABxd+2H43/Yp/4JQfEL4j/DC7m07xLr72PgbRdStm2TWcmty+VPPG3VZEtVnM&#13;&#10;bDlXwRyKAPtey/4Kff8ABPrUvjiP2brD4ueCpvGjaqdBTRo75SG1RRk2C3OPszXY6fZxL5ueNueK&#13;&#10;+7wQa/l0+K37CHwq8K/8Gvs3wc0fSLSK90f4GWvxPt9RSIJeJ4shs0159SEy/vBctc7h5u7dsO3O&#13;&#10;3iv0n/4Ic/tZ+Lv21/8Aglx8Jvjx8Q7l7zxHcaFJofiC8k+/dX+jXElhJcOe7zCFZHP95jQB+r1z&#13;&#10;c29lbveXbpFFEhkllkYKiIoyWZiQAAOSTXhXwT/am/Z1/aS1HxLpfwC8Z+H/ABhJ4P1RNF8St4eu&#13;&#10;0vYbG+dPMWB5oiYy+3khGbHQ4IIrtvix8I/ht8dPAl78MPi7o1n4g8Pal5Y1DR9RUva3KxuJFSZA&#13;&#10;QHTcoyjZVhwwI4r+WL/g1T8HeHfh5f8A7YPgLwhaxWOk6L+0PfaXpllAMRW9paieKGJB2VEUKB6C&#13;&#10;gD+uOiiigAr+fL/gn9/yna/bt/7B3wl/9Mc9f0GZGcV/Pn/wT+/5Ttft2/8AYO+E3/pjnoA/oNoo&#13;&#10;ooAbvGdvORS7sDODX8+P/By34q8b+Gf+CeOjWPgXxBr/AIZm174x+CvDuoaj4av5tMvmsL68dJ4k&#13;&#10;uIGV1DADODgkDII4r8vpf+CSPwrjmdF+Ln7SOFYqP+Lj6j2OP7tAH6m/8EjQy/8ABRT9vvII/wCL&#13;&#10;1+H/AP0yCv6AiQPWv84j9i7/AIJ2+AfiD+1F+0t4NvviN8bdPh8IfELTdKtLzRfGt7ZXt/HNYGUy&#13;&#10;6lOgLXcyn5VkfkLxXe/8FKP2IbP9kn9inxr+0L8I/i9+0EPEXhuLTp9MOp/EDUrm13z6jbW7+ZEN&#13;&#10;m75JGwNw5waAP9DoHIzS1yfgO4nu/A2i3d07SSy6TaSSyOcsztCpZie5J5NdZQAUUUUAFFFFABRR&#13;&#10;RQAUUmVpcg9KACiikLAHBoAWiuX8ZeOPBfw58PT+LviDq+maFpNrsFzqmsXUVlaQ+YwRPMmnZI13&#13;&#10;MwUZYZJAHJrm/h58afg98XY7qb4TeK/DfihLExret4d1O11IW5lBMYlNtJJs3hTt3Yzg46UAemUV&#13;&#10;578Q/i38KvhHYW+q/FfxN4f8MWt3Mbe1ufEOo22nRTShdxSN7l41ZgoztBzjmvOV/a7/AGT20htf&#13;&#10;X4n/AA8Ngl0tk98PEem/Z1uHUusJk8/aJCqlguckAnGAaAPoiivnfS/2vP2Ttcvo9M0X4ofDy8uZ&#13;&#10;SFjtrXxHpssrk8AKiTliT2wK+g4ZoriJZoGDo6h0dTlWU8ggjggigCWiuU8ceOvBfwz8KXvjr4h6&#13;&#10;rp+h6LpsXn6hq2qzpa2ltGWCh5ZpCqIu4gZJHJArqI5ElAZDkEZBHIIPoaAH0UUUAFFFFABRRRQB&#13;&#10;/9H+/iiiigAooooAKKKKACiiigAooooAK/KD/goV/wAEWv2Cf+CnOuW/jL9qbw7q174isNG/sLSf&#13;&#10;EGk6xeWNzYWokeZRDCshtciSRmO+Ft3AbIAx+r9fih+1Z+1r/wAFd/gF+2WfD/wY/Zx0z4w/BG+0&#13;&#10;i0Gnat4b8QWuk+IbfUSmbk3R1CYQqiy/Kq+SFMeGEpbcoAPyV/4JK+C/2rP+CRX/AAVq1H/gjv8A&#13;&#10;EHxbqfj74O+NfA178QfhTqWrMWn0xbByXjVSSIchJYriJCImdY5UVd7Aw/8ABqxZSW3x+/bebxGW&#13;&#10;/t0fGsRX4fO7AvNWJPPP+sLV+1/7Jv7Jvx48cftb6p/wUl/bg07RND8d3HhJfAPw++Hug3n9qW3g&#13;&#10;3w607XV2LnUQsaXmp3021p5IkEUSKI4ywJNfGv8AwyP+0l/wTV/4Ke/FD9tz9l/4e6r8VPhd8etM&#13;&#10;t5/HHgzwle6fZ67oPiqyYul/BBqVxawXNrdM8pkKyh43lclSAuQD4i8FJc3v/B5Z4tfw6W8q1+B0&#13;&#10;X9ubMkYOlWIQPjj77wYz7V/YuK/Cn/glz/wT/wDjX4D/AGpfjN/wU5/bIsLHR/il8ab2Gz0zwfYX&#13;&#10;aagnhPwtZCNbXT5ryP8AdTXciwwmdosopjAUnLV+61AHOeMdX1bw/wCEdV17QdOm1e+stOubuy0m&#13;&#10;3kWKW9nhiZ47ZHf5UaVgEVm4BOTxX85vxu/4Kj/8FNdc+Cni/RtZ/YK+JmmWd54W1W1utRm8a6DI&#13;&#10;lrDLaSI87IqbmWNSWIHJAwOa/pVrw/8AaZAH7NvxBH/Uj67/AOkE1AH5s/8ABvZ/yhg/Z+/7Et//&#13;&#10;AEvuq/Zavxp/4N7P+UMH7P3/AGJb/wDpfdV+y1ABRRRQAhUE5r+fP9htmP8AwX+/bgBJ/wCRR+EX&#13;&#10;/pouK/oNr+fH9hr/AJT/AP7cH/Yo/CL/ANNFxQB/QaAB0paKKACiiigAooooAKKKKACiiigD4Q+P&#13;&#10;P/BT/wD4J5/svfEOf4SftC/GPwD4P8T2tvDdXOha5q0NvewxXCCSFpIidyh0IZc4ypB6EV4z/wAP&#13;&#10;xv8AgkL/ANHF/Cr/AMHcP+Nfyif8FFvAngjxt/wXY/aLi8Z6NpWrrb+Ffh+1uuqWkV0Ii+kpuKCV&#13;&#10;W2lsDOOuK87i+AnwK81f+KL8J/eH/MItPX/rnQB/fV8Av2j/AIDftUfD2P4r/s5eLtB8a+G5bqax&#13;&#10;TWvDt3HeWv2i3IEsReMkB0yMqcHBBxgivYby5jsrWS7mzsijaRyBk7VBJwK/mZ/4NT7O00/9gb4k&#13;&#10;WFhFHBBB+0V42hhhhUIkcaLYqqqo4CqBgAcAV97/ABL/AOCgv7Wfh7WPEHhfR/2RfjPrNjZXF9YW&#13;&#10;2uWWqeGEtr2CFnjS6hWXVFlEcqgOodA4BGRnigD9Av2Zv2ifh1+1l8CPDP7Rvwje9k8NeLNO/tTR&#13;&#10;5NRgNrctB5jx5khJJQ7kPGTxX8/P/BUv/gs5+2//AMEhfjH4E1T9o74e/DjxT8HfGviCXTl8T+D7&#13;&#10;7UYNdtLe3ZXnjksrtmj+0xwOJEKs0UpVlyhxjj/+CQn7eH7U3w5/4Jo/B/wT4Q/ZT+L3jHTdO8KC&#13;&#10;C08S6LqfhuKx1BPtMx82BLrUopwpJxiSNTx0r6Q/4KnfCfwB+17+0V+xh8Jv2hvCjNoPjjxB42tf&#13;&#10;EfhLWTFJNai78HXLvBJJCzoLi2kwVkic7ZEDIxwDQB+3Hw4+MXhH9oX4IaZ8af2dtZ0rW9K8T6EN&#13;&#10;X8K6yS0thOJ4yYHlWMrJtV8CWMFXUhlO1ga/Kj9k39r/AP4KT/Hz9rr4zfs2eOdB+DGi6d8GdQ0v&#13;&#10;Sb/XtPfWrmXV7jXNObULJ7a3kkQQxohj8/zHY5JVM/fr8Af2LPjf8Xv+Daj9vyX/AIJxfte6pean&#13;&#10;+zR8TdVl1L4U/EC9z9n0ae5kChpW+7Eu9li1CIcRvsuVAR2J/oZ/4J8zw3X/AAUu/bYurZ1kil8W&#13;&#10;/DqWKRCGR0bwrEVZWHBBByCOooA/PTQ/+Cun/BWPxn/wVD8a/wDBLHwL8OfgPd+LPBWinxHceItR&#13;&#10;1bXbLS7zTjDazo8arHPKsrLeRgoVIVg3zEDJ+jv2SP8Agt9411//AIKAXX/BLj/goN8NLf4T/FuS&#13;&#10;Lz/DF7oeqnWfDniBDCbmMW1xJFDLGZoUdoSwYMUaNtkg2n8k9H+NM/wG/wCDtn43+OIvB3jfxsv/&#13;&#10;AAqiztZNK8A6auq6lGsmnaM3nm2aWEtEpUKxUkgsvykZr3P4f/sU/tpf8FKP+C8fhf8A4KffGb4Z&#13;&#10;698GvhR8J9PtbPwrYeNjBB4j12XT0uGtmeyt5ZGhD3Fy0rlztSJFjy7McAH9fniHXtI8LaBeeJ/E&#13;&#10;NzFZ6fp1pNf313OwWOC3t0MksjseAqIpYnsBX4rf8EVf+CxnhP8A4K0+GvinqFpZ2ek6j4E8f3mm&#13;&#10;6dp9uzeZc+Frt2bRb+VXYnzZUjkSbaAodOAARVf/AILp/Gxbf4DeEP2FPDfiCy8OeIv2j/F9v8Op&#13;&#10;NXvLuOyXS/CsYF14m1BpZWRVCaerQLkjLzqBk4Ffz/3XiD4A/wDBG/8A4OKPAnjH9nnW/DK/BD9o&#13;&#10;fwzZ+CdZ0/w5qNtc2Wk6kghsYzKtu7iPZeR2txubGVuJsdDQB/eWOeaKRenNLQAUUUUAFFFFABRR&#13;&#10;RQAUUUUAFFFFADHC7Tmv4ofCn/BID9jz9sb/AIKMftOX3/BXnXtevfHdr8QP7Z+Hml6j4kfRdPl+&#13;&#10;HepJu0m804h0MsSSLLaSIj7IHh2soZst/a+/3a/ij8D/APBHD9jr9ub/AIKLftQ67/wVP8Va5rfj&#13;&#10;nTviL9s8EaKPEg0uyTwDqEe/Sbq0Mb73RHEtnJErBbeS3Ksu5txAPa/HH/BC3/giL+yn4q+Hfx3+&#13;&#10;AXiD/hG/Geg/FzwNP4cmPiqXXvt14+vWcYsPsDzuX+0qxTeozF/rCdqMD/XioP8AF68V/I345/4I&#13;&#10;Ff8ABGX9kvxP8PPj98DtduvC/i/w98W/A9z4dnuvE0utx312+vWcYsPsTPIzm5DFFZADGcSMditX&#13;&#10;9ci9/qaAPNPiz8ZvhF8CPCL+Pvjb4m0LwloaXENm+seI72HT7NZ7l9kMZmnZE3u3CrnJr8Tv+DjL&#13;&#10;QfgN8av+CWPiT4a+Io9O8Q+KvGF5pFj8F9MsWjudT1PxbdXkKWA0lUJaQujv5zp8otzIXIXmv1s/&#13;&#10;av8A2R/2ev23fgzqH7P/AO094atfFPhTUZYbqbTrmSWFkuLcloZ4ZoHSWKWMk7XRgcEg5BIPy9+x&#13;&#10;7/wR/wD+CfH7C3iODxp+z34BhtddtLZ7PT9e12/vdcv9Pt5AA8VjLqM0/wBkRgMMLcR7hwcigD+e&#13;&#10;D/guJ+z74+/ZX8KfsAftm+NS99bfs9eKfCfhL4k6hFmT7OjjSy948nTyvO0+VN7dXkQZy1fWv/B1&#13;&#10;vq918VP2Cvh7+yT8LtuseMvjP8XvDui+EdJsiJZb6OFZZ3mjCk5hR3g3SfdUOCSAa/pc+KXwo+G/&#13;&#10;xu+HesfCX4u6Jp3iPw1r9jJpus6Jq8K3Fpd20o+ZJI2yD2IPVSAQQQDXxb+zn/wSr/Yl/Zb+Ilh8&#13;&#10;Wfhl4Xv7nxFo2mtonhrVfFWt6p4im8P6Y4wbLR/7VubkWEBX5StuEJX5SSOKAP54/wDgob8BZP2F&#13;&#10;P+CyX7Af7V+rOo8E6foVh+z7q2tYKQ2l/Da3NhZNcOflRJ01FmTJHEMnpXqv/BzZ4Kv/ANrj4zfs&#13;&#10;i/8ABPP4e5vPE3jP4tv4ov7OAb3stB0uJYLu/nUfdhjjnnfceD5Lgciv6a/2h/2cPgh+1d8KNT+B&#13;&#10;/wC0N4b03xV4W1dU+26TqaEoXibfFNE6FZIZo2AaOWNldDyrCvBv2Zv+Ccf7Jv7Jnje/+Kfwq0C/&#13;&#10;ufF+pWEej3XjHxZrGoeJNd/s2Egx2MV/qs9xPDapgYhiZUOASCRQB9xwQx28SwRDCIoRR6ADAqWi&#13;&#10;igD8Tvjf/wAEN/gv8e/jB4k+M/iD4z/tNaFe+JdWm1e50jwp8RLrTdItHnOTFZWiQMsEK/woCQo4&#13;&#10;r5X/AODfn4OaR+z78cf20PgtoOr+Ites/Dnx7g0231nxbftqmsXaJpUREl5eOFaeU55cgE1/SzX4&#13;&#10;Bf8ABHP/AJPV/bx/7OMj/wDTTDQB+/tFFFABXLeNtN8Sax4Q1TSvB1+mlatc6bdW+l6pJCLhLO7k&#13;&#10;iZYLhoWIEgikKuUJw2MHrXU0UAfx9/tBr/wXi+AX7aXwB/Y4vf2t/DWp3Hx0k8XxQa9H8NtLhj0g&#13;&#10;+EtMj1Jy8BZjP9pD+WuHTYRk5r+lX9jT4ZftS/Cb4ODwn+2B8R7H4p+L/wC1bq5PinT9Eh8PxGyk&#13;&#10;2eRbfY4GZMxYbL5y272r8pv+Cjf/ACnA/wCCfH/X18ZP/UYt6/oIoAKKKKAEzQDk45r+Nb/gu1/w&#13;&#10;Tk0P9mr4WD9q34U/GL9oWx8QeOPjl4f0rUtNHj2/XR7S08Vao/22Kxs4gggSMOVt1DERqAMECv6H&#13;&#10;/wBhX/gnL8Of2B7jxNP4B8dfFnxn/wAJQtgt0vxO8UT+Ixaf2eZyhshMi+QZPPbzcZ37Uz92gD9C&#13;&#10;6KKKACiiigAooooAK43x38Rfh98LfDsvi/4m67o3hzSYXSObVNevYNPs43kO1Fae4dIwWPCgtknp&#13;&#10;XZV/OJ/wdC6RpfiD/gnl4U8P63BHdWOofHnwDZXtrMN0c8E15KkkbjurKSCPSgD9kT+3Z+xCOvxk&#13;&#10;+FX/AIVukf8AyTX4T/B79q/9lqz/AODiL4xfEa7+JXgCLw9e/s3+FNNs9dk8Q6cunT3cWqs8lvHd&#13;&#10;GcRPKi/MyBiwHJGK8Nuv+CVf/BNxbmRV+CXw9ADsABpi9M/71fmH8Pv+Cf8A+xJqP/BXT4j/AAcv&#13;&#10;/hb4Om8K6Z8FvD+uaf4fexBsrfULm/Ec1zHHniR0+VmzyKAP7hv+G7P2If8Aosnwq/8ACt0j/wCS&#13;&#10;a+iPCXi/wn4+8OWnjDwLqmna1pF/F51jquk3MV5Z3MeSu+KeFmjdcgjKsRkV/IL4u/4Ja/8ABOWz&#13;&#10;8I6teWvwW+H8csOl3ksUi6aoZXSF2Vgd3UEZFfqr/wAG2RJ/4IjfAUkk/wDEk1oc+2v6jQB+45OO&#13;&#10;abuFR3Eby27xRMUZkKq4wSpI4PPpX8df7bHwS/4K2/sofHf4A/CTTv23vHusQ/G74mv4CuLuXwfo&#13;&#10;Vu2kRC1e6FxEgDiZvl27GKDvntQB/YzuX1pa+Lf2Iv2ef2i/2cPhxqXg/wDaU+Mmt/G3WLzW31Ky&#13;&#10;8S67pFlo01lZtBFGLJIbIlGRZEeTe3zZkI6AV9pUAFFFFABRRRQAUUUUAFFFFABRRRQAUUUUAFFF&#13;&#10;FABRRRQAUUUUAFfzjf8AB1b8D/Ffxr/4I4eNbrwhbPdz+DNe0XxvdQx/eFjYTNBdSAdxFDcNI3oq&#13;&#10;k9q/o5rD8TeG9B8Y+Hr7wl4qs7bUdL1O0m0/UdPvI1lguba4QxyxSo2QyOjFWUjBBxQB+E/7RH7Q&#13;&#10;XhDVv+DbvXPjlpN1C2naj+y9CttLkBTc3mix2Sxem77Q/l4/vcV0f/Bu18ItS/Zm/wCCNvwc0H4k&#13;&#10;lNJvNX0268UTRX5+zmNdevZru1RvM24d4JIzjrk4qxov/BBv9nPTfD+n/A3VPHfxQ1b4GaR4iHin&#13;&#10;S/gJqWqW8vhWG7W4N2ltLKLZdRn06Oc+YllLdNCG5INfT/8AwUt/4Jh/Bn/gp3+z1o/7OPxT1jxH&#13;&#10;4X0bQ/Een+I7CbwfPFaSK9gjwpAyPG8Zi8uRgo2/IwVlwVFAH6Ukgde9fyif8GxLD/hP/wBtU/8A&#13;&#10;Vy2rf+h3Ff00+Ifhnc3/AMJR8K/CfiHX/DTRaZb6XZeIdIktpdWtUtlRFkSS+guoWlZUwzSQvnJO&#13;&#10;M8j82v2B/wDgjr8If+CdHxF8S/EP4FfEf4sX6+NNVk17xjofijUdLv8AT9Y1KQSf6XcBNNhnSYNK&#13;&#10;zboZo8nAYMBigD9eKKRc7RnrS0Afjp+07+wD/wAFDvjL8ctc+JPwT/bH8Y/C/wAMak1u2meB9M8G&#13;&#10;aLqttpgit44pBHd3TrNJ5siNKd44LkDgCvz8/wCCLfwt+LXwW/4K0/tp/Db45fELUfip4n0/T/hg&#13;&#10;dR8darp1tpV1qAm0u6lhD2loTDH5MbLEu0/MEBPJNf1HV/Pl/wAE/v8AlO1+3b/2DvhL/wCmOegD&#13;&#10;+g2iiigD+df/AIOb/wDkwPwb/wBl/wDh9/6XvXXXP/HxL/10b/0KuR/4Ob/+TA/Bv/Zf/h9/6XvX&#13;&#10;X3P/AB8ygf32/nQB+QP/AATw/wCT0P2wv+yraP8A+ms1sf8ABcL/AJRcfFT/AK9dH/8ATxZVkf8A&#13;&#10;BPIEftpfthL/ANVV0f8A9NZrX/4Lhc/8Et/ip/166P8A+nizoA/su+Hf/JP9C/7A9l/6ISuxrjvh&#13;&#10;3/yT/Qv+wPZf+iErsaACiiigAooooAK8u+OPjXVPhr8FfGHxF0NIZb3QPC2q61Zx3ILRPPY2kk8a&#13;&#10;yBSpKFkAYAg46EV6jXz9+1n/AMmrfEz/ALJ/4i/9N09AH8QnwZ/4LUf8F1vjf8LNE+LWh+K/gZY2&#13;&#10;mvWX2+3s7nwxfGWFGdl2sVuGGRt7E1a+LX/BZr/gu38H/hhr3xT1jxZ8C7u08P6ZNqlxa2/hi+Es&#13;&#10;qQDJRC1wBk+5H1r41/YEUn9jT4d4/wChfT/0bJW7+22G/wCGQfiQMH/kUL//ANAoA/0LP2Y/iZrP&#13;&#10;xn/Zu+Hvxi8RxQQaj4t8D6F4mvoLQMIY7jVLCG6lSMMSwRXkIXJJA6k18af8FQ/iv8S/hP4d+B9x&#13;&#10;8MtZv9Fl8QftM/DnwnrT6e+xrzR9U1B47yyl4OYZ0AV17iuq/Z2+Cngz9oj/AIJffCn4O/EJ9Xj0&#13;&#10;bWvg/wCCor19C1O60i+Cw6ZZTL5V5YyRXER3IMlHGVyp4JFfit/wU9/4JG/sjfCbw78EbjwrdfE9&#13;&#10;zr/7S/w68LX/APaXxA8S3wFlqd+8c5gFzfyCGcL/AKuePbLGeUYGgD+qDxL4Z8N+MdFn8OeLtPsd&#13;&#10;U066Ty7qw1KCO5tpl64kilDIw9iDX+cJ8arL9on/AII1/wDBU/48f8FEf2EfDFunwS8CfFLSvAfx&#13;&#10;R+HmiF4rNdN1vSLHVCz24BSG3ae5f7NKo22txsXAjfaf7afgd/wSd/ZP/Z4+Kmk/GP4e3PxKk1jR&#13;&#10;ZJZbJNc8e+I9XsS0sTwt5tne38tvKNrnAkQgHDDkA18v/sKeBPBnxS/a6/b0+G/xG0yz1nQdd+K+&#13;&#10;haVrGk6jGJra7tLnwbpscsMqNwyupIIoA90+MHxh/Zb/AOCj/wDwSg8bfHbwEmj+MvBnib4TeJdT&#13;&#10;04albRXL2lyml3G+KWKUMbe8tZVKOOGSRcg9DXy/+zd+zn8Brv8A4N6vDvha68HeGZLC/wD2ZF1W&#13;&#10;9gk022cT383hxpnu3zGS1wZWMnnHL7zuznmv5sPjzpnxv/4Nlfjp8SfgUU1rxR+yT+0L4b8Raf4Z&#13;&#10;l+a4k8O63e6fNDCmSdourYukcwyPtVrtkGZIiF/q5/ZqXy/+CBvhNG5K/srQDP08LmgD8Af+Ddr/&#13;&#10;AIJq/sE/tl/8ERNRu/2nfh54Q1K+1TxR4rtL3xrdWUEWtWENsqCG4h1MKJ4TaglkIcKMcgqSD7Z/&#13;&#10;wZ3/ALQ3x2+JXwA+MXwM8fa7qXinwV8NvF9hp/gHWtSlado4L1Lk3FnDI5J8hBBDOkecR+cQuAQK&#13;&#10;8L/4Nxf+CbHwo/bW/wCCPkUHxY8b/F/T9C1jxt4i03W/CHhPxhe6PoOoW8bxKUnsoflxIpxLsZfM&#13;&#10;H3s1/Xh+y/8Asofsx/sBfAqH4N/s5+HtM8F+DtHWbUbmOJ2JeQIDcXl5dTM0k0rKgLyyuTtUDIVQ&#13;&#10;AAfgh/wcp6n8dP2q/hhYf8Et/wBk7Fz4p8S+Fdb+MPjuJC2YvCfg6PzrW0bZz5mqap5UMAPDPEQe&#13;&#10;M19vf8G937d4/b6/4Ji+BvHPiG8+1eL/AAfB/wAK/wDGokYGY6joyJHFcSDOd11aNBOSeruw7Gvg&#13;&#10;r9g9/wDgpf8AtG/Gv4r/APBVb9nbw78Gb/w/8adUj0H4fS/FDVNcsdVtPAvhWe4stNWCDTrG4iS3&#13;&#10;v5PMvWy+52cMRjbX5/8A/BKG/wDjL/wSL/4Lx+Pv2Cv2krTw3oGg/tH2LeNvCll4Subu48O2+sPL&#13;&#10;cXVnDYS3sUExQL9rsiHQNvSJeRtJAP7raKQHiloAKKKKACiiigD/0v7+KKKKACiiigAooooAKKKK&#13;&#10;ACiiigApNozmlooAKQgGlooAQACloooAK8Q/aa/5Nu+IP/Yka7/6QTV7fXiH7TX/ACbd8Qf+xI13&#13;&#10;/wBIJqAPzY/4N7P+UMH7P3/Ylv8A+l91X7LV+NP/AAb2f8oYP2fv+xLf/wBL7qv2WoAKKKMjOKAC&#13;&#10;v58f2Gv+U/8A+3B/2KPwi/8ATRcV/QdX8+P7DX/Kf/8Abg/7FH4Rf+mi4oA/oOoopAQelAC0UUUA&#13;&#10;FFFFABRRRQAUUUUAfwCf8FTY/if8Hf8AgtJ8bviTqPw3+J2vaD4r8MeCYtE1fwj4Yv8AWLSdrDTE&#13;&#10;jn/fW8bINj5U8k5BBAr5jT9pLXVcMfhB8euCD/yIWrf/ABqv9JYDHApaAP5v/wDg178C/EPwV+wH&#13;&#10;4zuviN4b1/wvNr/xz8XeItN0/wAS2E2m3r2F4tn5UzW9wqyKrFWXkdVOCa/ou1e1lvNJurODG+a3&#13;&#10;kjXPHzMpA/WtLFFAHwL/AMEuf2efiT+yf+wB8Lv2dfi9FZQ+JPCfhsaZq8Wnzi5t1n+0SyYjlAAc&#13;&#10;bXHOBzX5h/8ABTL9rb4R+F/+ClX7KtrMniW9g+HPjrxVf+PdQ0rw5rF/ZaHb6p4elsbR7m4trSSI&#13;&#10;iWedR+7ZyoyzYAzX9G1JtHv+dAH5vf8ABRH9gX9nv/grN+xze/BD4kIv2bVrOPXPBnimOAi80bUm&#13;&#10;i3Wl/AsgVwCG2zRNt8yNmRsHBH4rf8G1XwH/AGn/ANis/tP/AAv/AG4Dqg8QeEPEnhqxbW78TXUN&#13;&#10;9omlaRNFY3NnPtLXFsLSOMRbdzqoCMA6lR/WUBimiNQd3c96AP4Zf2ef2lfA+kf8HQXxS/a91fTP&#13;&#10;Gtp8L/FHgEeEtE8b3HhTXI9NuL+Cy0tMbjZb1jeS1lRJGUISBzggn+33xB4j0bwx4ZvPF+tymLT9&#13;&#10;PsZdRu5xHJKyW8KGV2EcatIxCgnaqlj0AJ4re2+5pSoOM9qAP5Xf2bPGP7Mf/BVz/grD8T/iP+0v&#13;&#10;4Lutb8N+EPDFl8PPgX4V+JXg2/8A7N1GxV3v9e8QxJqlkLZJp50jii8wrMIEXjLYrzP/AIORP+Cb&#13;&#10;X7EOgf8ABOq91f8AZ++Gfhvwb8TdN8Qafq/gU/Dbwhs1PVLm2lWO6sWbR7QuIzbzPKDMVRXjUg5H&#13;&#10;P9d20EYNIEA5oA/IP/gjP/wUBvP22/2RvCtt8VdL8S+Hvin4b8OWmn+P9E8S6LqGlyNeWw+zfb4Z&#13;&#10;buCOKaO82CYeW7MpYqwGK/X6kxzmloAKKKKACiiigAooooAKKKKACiiigBr/AHTX8s/xP/4NlP8A&#13;&#10;gnJ8d/2vPi7+0Z+0XrGqzjx14qTxDoujaDr40oaWbm2jbU450CEs01/5syYbCo4XaCOf6mHGVIr+&#13;&#10;eH9pL/g2R/4Jt/tV/HrxZ+0d8UJ/iUviHxnrU+vawul+Ivs1oLm5OX8mHyG2Jnou44oA/NX45/8A&#13;&#10;BFX/AII0/wDBPb43fBT4meDdb8b+FfEEvxc8KyeGPFWpayuveHv7TtdTgnXS9RhTNxC19EkkcE6x&#13;&#10;eVHJgySIuQf7R0JIOfWv4fP2qP8AgiN/wTF/4JM/tQfs3/tP3Vv4l8S+EdV+LumeBtX8NeK9ee4m&#13;&#10;g1bUiZtG1q1WNImnisLqBRd2zhkeKQNwVw39wakDg9cmgB9FFFABRRRQAUUUUAFFFFABX4Bf8Ec/&#13;&#10;+T1f28f+zjI//TTDX7+1+AX/AARz/wCT1f28f+zjI/8A00w0Afv7RRRQAUUUUAfz7/8ABRv/AJTg&#13;&#10;f8E+P+vr4yf+oxb1/QRX8+//AAUb/wCU4H/BPj/r6+Mn/qMW9f0EUAFFFFAH89n/AAcr/wDJh/gv&#13;&#10;/s4L4df+nOv6E6/ns/4OV/8Akw/wX/2cF8Ov/TnX9CdABRRRQAUUUUAFFFFABX86v/Bzd/yYV4J/&#13;&#10;7OC+Hv8A6XSV/RVX86v/AAc3f8mFeCf+zgvh7/6XSUAdld/8fUv/AF0b+dfkL8Mv+U33xV/7ID4Y&#13;&#10;/wDTkK/Xq7/4+pf+ujfzr8hfhl/ym++Kv/ZAfDH/AKchQB+pfjf/AJEjW/8AsD33/pO9ev8A/Btj&#13;&#10;/wAoRfgL/wBgTWv/AE/6jXkHjf8A5EjW/wDsD33/AKTvXr//AAbY/wDKEX4C/wDYE1r/ANP+o0Af&#13;&#10;uRX8/f8AwWR/5PX/AGDP+zjJP/TVLX9Alfz9/wDBZH/k9f8AYM/7OMk/9NUtAH9AlFFFABRRRQAU&#13;&#10;UUUAFFFFABRRRQAUUUUAFFFFABRRRQAUUUUAFFFFABRRRQAUUUUAFFFFABRRRQAV/Pl/wT+/5Ttf&#13;&#10;t2/9g74S/wDpjnr+g2v58v8Agn9/yna/bt/7B3wl/wDTHPQB/QbRRRQB/Ov/AMHN/wDyYH4N/wCy&#13;&#10;/wDw+/8AS968g/an+BXi/wDaD8GQ+DfBXxE8W/DW6ttXXUJNc8HNEt5PGiSIbZ/OBXymLhzjnKiv&#13;&#10;X/8Ag5v/AOTA/Bv/AGX/AOH3/pe9ddc/8fMn/XRv50Afh94M/wCCOHjj4feKNf8AGXg39pr40afq&#13;&#10;firUItU8S3lsbBJdSuoU8tJbhtnzsE+UH0r1f/gt5G8P/BLH4oQyO0jJY6KhkbqxXV7Ibj7nqa/W&#13;&#10;Svyg/wCC4X/KLj4qf9euj/8Ap4sqAP7Lvh3/AMk/0L/sD2X/AKISuxrjvh3/AMk/0L/sD2X/AKIS&#13;&#10;uxoAKKKKACiiigArjviL4K0z4lfD/Xfh1rTzRWev6Ne6JdyW5AlSG+geCRkJBAYK5IyDzXY0UAfy&#13;&#10;WeGP+DUnwZ4J0C18J+Df2m/jdpulWEfkWNhbLpaxQRZJCKPIHAzTvE3/AAaneFPGPh688KeKP2nv&#13;&#10;jdfabqFu1rfWVymlvFPC4wyOvk8g9xX9aNFAHm/wc+Guj/Bj4R+F/g74dknm07wn4d03wzp81yQZ&#13;&#10;pLbS7aO1iaQjALlIwWwMZpfiR8Ivhp8X7fRrX4m6LZa1H4e8RWHizREvk3iz1jS3MlneRcjEsDks&#13;&#10;h7GvR6KAMDxRY67qfh6+07wzfLpmoT2k0NlqTQLdC1ndCI5jA5VZRGxDbCQGxgkZr8rP2O/+CbPx&#13;&#10;q/ZN/aM8f/tA3vx11vxivxT8QxeJvHmgar4Z0u1tru+trU2du1pNbMJLRY4hGm1dwZI1ByctX65U&#13;&#10;UAfJv7bX7GfwS/b3/Zu8R/sv/H3TVv8AQPENqUWdFX7Vp17GCba/tHYHy7i3fDo3Q8qwKswPhfiT&#13;&#10;9hD4gSfsA+Gv2DPhl8UNQ8JWmkeArf4d6v4stNEs76/1HS4tO/s6UxxXTmK1llTLb13lSfl7Gv0m&#13;&#10;ooA/HH/glJ/wSi8Rf8Eo/AU/wU8A/FzXPGXgCbULzWY/DOvaJYQS2+o3qxI80V9bsJgn7oExMGUs&#13;&#10;SQRmvrT9vv8AZQ+IH7an7Peq/s7+D/iXrXwy07xHbT6X4n1Pw7p9re399pdzGY5rOOW6P+jLKCVe&#13;&#10;SP5yhKgjOa+2qKAPkL9hz9mXxV+x5+zn4f8A2ctf8aT+OLHwlp1roXhzUrrSbTSJrfSbC3jt7a2k&#13;&#10;jsv3crIIyTKQGbPIJGT+XX/BSL/ghbef8FIf2nPCf7Tni343eK/Bmo/D10k8A23hXRNOjl0eRJo7&#13;&#10;rzPtkjGa4k+0RCRTJwnQKAST/QFRQB5t8JPDPj3wb8PtM8L/ABN8SyeMNcs7cxX/AImlsINMe/fc&#13;&#10;SJHtbb9zG20gHZgEjOBnFek0UUAFFFFABRRRQB//0/7+KKKKACiiigAooooAK/K7/grL/wAFF/GP&#13;&#10;/BNn4K+Efil4J+HV/wDEe88VfEbRvAS6da3YsYrQ6sZAk01wY5FQyOiwxBgEMrqGYDr+qNfip/wX&#13;&#10;q/Y1+J/7bP7CU3wz+GHjibwKbLxVpGpeJdRe+Sx06bw40/2fVvt/myQwyRWtvM14qSSKDJbqAQxB&#13;&#10;oA/aaGR3hR5UKMygsh5KkjkZHBx7Vz3h/wAZ+FfFV/qumeHNQtL640PUP7J1eK2kDtZ3nkxXHkTA&#13;&#10;fck8qaN9p52up71/Fv4S/wCCYGsL8BLb42eEf+CpHxJPw5sdSTwnD4ptNTc6Jb3cTCBbU3f9q+Um&#13;&#10;w4TLMFHGTX7z/wDBGH9iT4qfsIfA7x98L/ip4zn+I0mu/FHUfGeifEC7n8+58Q6Zqmn6f5V5Oxmn&#13;&#10;PmF45IzmRshAynawoA/YeiiigAooooAKKKKACvEP2mv+TbviD/2JGu/+kE1e314h+01/ybd8Qf8A&#13;&#10;sSNd/wDSCagD82P+Dez/AJQwfs/f9iW//pfdV+y1fjT/AMG9n/KGD9n7/sS3/wDS+6r9lqACv59/&#13;&#10;+Dhz43/tD/B/4EfBnw3+zj47134d6l8Qfj94a8Aav4i8OGIX0emanb3hlWNpVYAh40fjGSuDwSK/&#13;&#10;oIr+bT/g5M/5J5+y7/2dv4I/9EX9AHxU37JP7fYYj/htn4/cHH/MOH/tOvzF/Zy/Z3/a61X/AIKa&#13;&#10;ftFeEdD/AGofi7o3iDSdC8Dy6542sfsf9q+II7myka3ivtybNtmuUh24O0nNf0uyf6xv941+Pf7K&#13;&#10;f/KX/wDat/7Fr4c/+kEtAHfeMP2Y/wDgoB4d8I6t4it/21vj5LJp+l3d+kb/ANnhXa3heUKSEyAS&#13;&#10;uDiv3r/4If8Axx+K37SX/BKf4MfGz44a1deIvFWu+G7iXWNbvtv2i8kg1C6t0klKhQX8uJQzYySM&#13;&#10;nkmvh34pf8kv8Tf9i5qn/pJLX0Z/wbn/APKFP4A/9ivff+ne9oA/a6iiigAooooAKKKKACiiigAo&#13;&#10;oooAKKKKACiiigAooooAKKKKACiiigAooooAKKKKACiiigAooooAKKKKACkY4GaWigDhtA+JHgbx&#13;&#10;Z4o17wR4c1WyvNX8L3Fta+IdMgkBudPkvYFubYTx/eUTQsHjOMMM4JwcfzzftQf8G8GtftK/tDeM&#13;&#10;Pj5b/tT/AB88Ip4s1241pfDPh7UzFpumic5+z2qeaNsSdFGBX6Hft1fsN/GH4q+LbP8Aal/Ye8dj&#13;&#10;4X/G7Q9M/siLVrq3F74e8UaSjtMmkeIrEgieBJGZre4UedbMzbCVYrX4v+M/+CuP/BwZ+y1et4R/&#13;&#10;aE/YrtfHMtt+6Hij4X395c6Ze4/5aosCX7Ju6hX2MP7ooAo3X/Bp1oV7478OfFDW/wBqT4z67r3h&#13;&#10;HVrfXPDd34sis9disb61lSaKVbe+aWMgSIpKkbWwAQa/ST9jP9k/9t/9mn9uCa//AGov2wtS+Luk&#13;&#10;+IvC2pT6D8MdW0W00y5lW1mtxJqIjt5GSOO0MqoWiRA7ShW7Cvz/APh9/wAFNP8Ag4u/a/v18J/A&#13;&#10;n9kfw78J4LrEUnjP4s3t4tnYq3WYW0gs5pto5CxxS5PBHNft3+wn+w54l/ZpGs/F/wDaE8a3/wAU&#13;&#10;vjN40it08aeP9SiW3hjtrcl4NI0azQBLDSrZ3Zo4UGZHJkkJYgKAfonRRXN+JvGPhHwVaQ6h4y1X&#13;&#10;TdJt7i6isbefU7mK1jluZziKFGlZQ0khGEQHcx6A0AdJRTd65xXF+FfiX8OPHV5ead4I8QaJrNxp&#13;&#10;0nlahBpV9BdyWr9Nsywuxjb2YA0AdtRUFxdW1nA9zdSJHHGhkkkkIVVRRkszHgADkk1yng74i/D/&#13;&#10;AOIlnNqHw/13R9dt7eY29xPo17BexxSjqjtA7hWHoTmgDsqKKKACvwC/4I5/8nq/t4/9nGR/+mmG&#13;&#10;v39r8Av+COf/ACer+3j/ANnGR/8ApphoA/f2iiigD5n/AGxf2qPhz+xJ+zR4w/aq+LcWoz+HPBel&#13;&#10;jVNTg0iJZryVGlSBEhR3jUs0kij5mUDOScCvxEtP+DlT4Z39rFfWf7NX7UcsM8STQyx+EYWR45FD&#13;&#10;KykXeCGBBB7ivqn/AIOK/wDlCt8fv+xVs/8A062VfOHwqkk/4VV4W+Y/8izpPc/8+cVAH4+/tkf8&#13;&#10;FsvBnxT/AOCn/wCyJ+0Bb/A34+aVB8M5/iO9x4d1fw5HBrGtf27ocVmg0m3FwwuDbFfMuMsuyMg8&#13;&#10;1+t//ESV8PMcfszftTf+EfF/8l1+Zv7aMkn/AA9T/Y4G5v8Aj4+JXf8A6gUNfsD5sn95vzoA+7P+&#13;&#10;CcP/AAUl+EX/AAUu+G3if4h/CvQfF3hebwd4tuPBXiLQPG1lHYalZ6lbQQ3Do8ccswxsmUHLBgwI&#13;&#10;I4yf0Rr+bP8A4N1yTqv7YZPJ/wCGr/EvJ/68rKv6TKAP57P+Dlf/AJMP8F/9nBfDr/051/QnX89n&#13;&#10;/Byv/wAmH+C/+zgvh1/6c6/oToAKKKKACiiigAooooAK/nV/4Obv+TCvBP8A2cF8Pf8A0ukr+iqv&#13;&#10;51f+Dm7/AJMK8E/9nBfD3/0ukoA7K7/4+pf+ujfzr8hfhj/ym++Kvb/iwPhj/wBOQr9Hf2g/hz4v&#13;&#10;+LPw01nwB4D8X6v4E1W/eL7L4q0KOKW+svJuElfykm+Q+aiGJs/wscc4r8kLD/gkN8c9M+K2o/HC&#13;&#10;w/ak+KEXi3VdHt9A1HXl07TvtNxp1rJ5sNu56bEf5hgZzQB+zvjf/kSNb/7A99/6TvXr/wDwbY/8&#13;&#10;oRfgL/2BNa/9P+o180aT4V1zwN8BB4M8T65feJtR0rwnNYX3iLUlRLvUp4bVle6mWP5BJKRuYLxk&#13;&#10;8V6V/wAEGvi94E/Z/wD+Dej4V/HL4o3jaf4b8IeB/E/iPXb1Y3maCw0/WdUnnkEaAs5WNCQqgk9B&#13;&#10;QB/QrX8/f/BZH/k9f9gz/s4yT/01S1wlv/wdSf8ABKK6to7u1uvifLFKgkjkj8FamyurDIKkLggj&#13;&#10;kEHmvyU/4KP/APBfH/gn/wDtDftNfsofEf4eS+Pf7N+GHxmbxb4pOoeFr+1mXTzYPAPs0ci7riTe&#13;&#10;w/dx5bHOKAP7qqK/nGH/AAdOf8Eqcf6/4pf+ERqn/wATX6Vf8E//APgqD+yf/wAFMdF8Ua5+y5qG&#13;&#10;t3K+DdQtNN8QWmvaVcaTdW019G8tv+6uACyusb4I6FTntQB+h9FFFABRRRQAUUUUAFFFFABRRRQA&#13;&#10;UUUUAFFFFAHx38FP29P2Wfj18XvGnwA8DeLdKHjnwD4ku/DHiHwjf3EVtqyXFptLTw2rP5k1s4YF&#13;&#10;JkBU4IOCCK+w8jpX8tX/AAUN+OP/AAbheCtB8c3v7VUPhgeNtJ8e60mqQeHIriD4ir4oV1a6msrm&#13;&#10;yeLUIQzFGilaaO2xjBAGK+HP+CZv7Tv/AAXv+JHj/UfEn7IHgfxH4i/Z0ijM3haH9q7VI7bXrm3R&#13;&#10;TsisdZtbeO8l34AiaWK5iTI3ytgmgD+3mivzR/Y1/wCCkvhf9pb4reIv2Wfi14S1v4UfGrwdp0Gr&#13;&#10;+Ifht4mlgunl024YJHqWk6has0F/YsxA8xNrKSA6LX6XZGM0AFFJuBpaACikLBetBYAZJoAWikLA&#13;&#10;daMigBaKAc8iigAr+fL/AIJ/f8p2v27f+wd8Jf8A0xz1/QbX8+X/AAT+/wCU7X7dv/YO+Ev/AKY5&#13;&#10;6AP6DaKKKAP51/8Ag5v/AOTA/Bv/AGX/AOH3/pe9ddc/8fMn/XRv51yP/Bzf/wAmB+Df+y//AA+/&#13;&#10;9L3rrrn/AI+ZP+ujfzoAhr8oP+C4X/KLj4qf9euj/wDp4sq/V+vyg/4Lhf8AKLj4qf8AXro//p4s&#13;&#10;qAP7Lvh3/wAk/wBC/wCwPZf+iErsa474d/8AJP8AQv8AsD2X/ohK7GgAooooAKKKKACiiigAoooo&#13;&#10;AKKKKACiiigAooooAKKKKACiiigAooooAKKKKACiiigD/9T+/iiiigAooooAKKKKACvwM/4OBfhv&#13;&#10;4d+MfwH+E3wk+NniTUfCXwZ8SfG7QtM+MuvadL9mEOhvbXjWcV1cEFLe0n1NbSGSd/kiZ0c9K/fO&#13;&#10;vzz/AOCo/wC17+yT+xX+xr4n+K/7atlDrfgm9jHh6bwpJaRX7+ILm/VhHp0dtNiOQyKrMxchURGc&#13;&#10;kbaAPyp/YQ+KH/BN3/gnN+wX8avh18SfEXhLSPhH4Z+M3j3RtL0PWdRh1RtS0jdCI7SCGV5Jb9pw&#13;&#10;SqKA5fPXHIwP+DTvx18VPH3/AATs8Tal4mh1K28DQfFfX4PhLa6q7ySWnhkiGRbSJ3JLQW9w8saY&#13;&#10;JUMHUcDA/mb8DeD/ANiDx54mh/aV/wCHXXxqf4XTSHVBqWieIdfu7Y2eS5ni05reOGWIKN21JxGR&#13;&#10;wGxX+hH+wX8ZP2Wfjv8Aso+DviD+xemnWvw5k0wWOgaTplounppYtGMU1hLZqAbae2lVkljYZDgn&#13;&#10;nOSAfYVZ2rarp2iaXc61q9xDa2lnBJdXd1cOEihhiUvJI7NgKqqCSScADNaNfiB+3P4l8Vft/ftE&#13;&#10;J/wSt+C95c2vhCwt7PxD+014t012RrHw/cHzLLwlbTrjbf64EJuADuhsQzH/AFgFAGJ/wSz/AOC1&#13;&#10;Ph7/AIKjftYfHH4Q/DHw7DZ+BvhidM/4RfxS80hu9ehvJJ4nunt2ULFDIYfMt8Es0bKWwTgemfHP&#13;&#10;/gph8TNc/bZvP+Cd37A/g7QvH3xE8N6Avij4ia34r1WXSfDPhWzmCfZba4mtYLmee9uTIm2GNBsV&#13;&#10;gWPDBfy7/wCCK/hnQfBv/Bcb9vbwl4VsbbTdL0vUfC2nadp9lEsNvbWtvHLHDFFGoCqiIoCgDGBX&#13;&#10;nn/BsDqOrfFT9rr9ub4/+MH8/W9X+MEWnzzTD98sUV5qsix88hVG1QM4+UegoA/dv/gnX/wUg0j9&#13;&#10;tm/8ffB3x/4ebwF8XvhJrx8N/EjwDNdrfLazEt9nvrC6VY/tNhdKpaKUorDow5Ut+nVfx5fCvVr7&#13;&#10;4b/8HinxD8LeFGMNh42+Ctvca/bw8RyTQaZYzpJIBxuD264J/ve9f2GDOOaAFrxD9pr/AJNu+IP/&#13;&#10;AGJGu/8ApBNXqXijxLongzw1qPjDxNcJaabpNjPqWoXUgJWG2tY2lmkYAE4RFLHAJ4r8F/jv/wAH&#13;&#10;B3/BHHxZ8DfGfhfQPjp4Zub/AFLwnq9hZW62upBpZ7izljjQbrUDLMwAycZNAHt//BvZ/wAoYP2f&#13;&#10;v+xLf/0vuq/Zavxp/wCDez/lDB+z9/2Jb/8ApfdV+y1ABX82n/ByZ/yTz9l3/s7fwR/6Iv6/pLr+&#13;&#10;bT/g5M/5J5+y7/2dv4I/9EX9AHp0n+sb/eNfj3+yn/yl/wD2rf8AsWvhz/6QS1+wkn+sb/eNfj3+&#13;&#10;ymR/w9//AGrf+xa+HP8A6QS0AfqP8Uv+SX+Jv+xc1T/0klr6M/4Nz/8AlCn8Af8AsV77/wBO97Xz&#13;&#10;n8Uv+SX+Jv8AsXNU/wDSSWvoz/g3P/5Qp/AH/sV77/073tAH7XUUUUAFFFFABRRRQAUUUUAFFFFA&#13;&#10;BRRRQAUUUUAFFFFABRRRQAUUUUAFFFFABRRRQAUUUUAFFFFABRRRQAUUUZx1oAKblegP5Up5HBr+&#13;&#10;OyLwj/wW1/4Kj/tj/tA2Hwu/aN/4Z98GfCH4nXXw50XwfpOlrPfzW8MKXNtfT7fLkZLq3ljlSZ5W&#13;&#10;WQswjVVTkA/sE1HVNL0e3F5q1zBaxGWKES3MixoZJ3EcabmIG53YKo6sxAHJFXwc9K/kD8af8Ekv&#13;&#10;+Cv3w88W/Dr4k/Gz9r/Wviz4T8O/FzwNrGv+BNVtn0u31C1g16zy3mtcGN3gYrKsTj5yuF+faD/X&#13;&#10;4P60AQXVzb2lvJc3UiRRxo0kkkhCoiqMlmY8AADJJ6Cv8/T/AILg/tH/ABg/bg+JfwK/ae8K30th&#13;&#10;+z9pX7S2h/Dz4X2IVl/4TG/tJ2fVvFRzgGzWaD7Fpxwd6LLKMCTn+jD/AIL7/ET9rTR/2bPDXwZ/&#13;&#10;Zk+HXj/x7pPxC8Sf2N8UX+GyMdbtPCMCLLfWlrKFcW0upqfsv2hgfLjMmAWKkfy3/wDBZ39vb4uf&#13;&#10;Ef4Qfs2fCeX9kb4o/BHw98OPjB4evfCdhr6Rx2mpDTLdobfRdPVIExO6Y2ZzwCSCaAP6BP8Ag5M/&#13;&#10;a5+J/gDwX8Gf2APgbrd34d8Q/tJfEO18F6vrumSNFfWXhz7Ta218IJF5ja4e8iRmUg+WJFH3s181&#13;&#10;f8Fsv2e/hZ/wRr+CfwZ/4KIf8E+/Den+BNc+E/jfSfCHiO20Nfs0firwpqcUi3NjrOzaL13khXE0&#13;&#10;26RWlZw27BHyx/wVz+LvxA+Nv7V3/BOj9u34z/DnxP8ACqzPxguvDuueEfGYX7ZpM8WvacbZrllV&#13;&#10;FX7VDA88eVGYx/smv0f/AODvTXLez/4JD3HhlR5l74g+JnhjStOt15klnV57nai9SdsJ6UAed/8A&#13;&#10;BY/9qzUP2vv2uv2TP+CVXw51fUNL8FfHqWw+IfxMm0ydra71Lwjhrm30syxfMsN1HbXJmCkbisfO&#13;&#10;3IPKf8FXtM+Hf/BEz9sn9mj9t79kLRNN8CeEvFfikfCH4veEPDcKWOka3okwiktLiaziAiN3Zxi4&#13;&#10;eOfb5hZIwzEZB+cvjb8JPEH7OP8AwcFf8E9NX+IkMsNk/wACtL+Hcdxdf6oazpGl6nZywK/TzRLe&#13;&#10;QcdcuvrX0T/wd26VffEn4T/s0fATwwhuNe8YfHqztNKtIv8AXSt9ma1OwdeJLuIE9sigD+vyNg67&#13;&#10;1IIPII6EHpT6qWFsLOyitASwijWPJ77FAz+lW6ADIPSvwC/4I5/8nq/t4/8AZxkf/pphr0f45+Bf&#13;&#10;+DgO/wDjF4kvf2dfHX7Nmn+BZdWmfwpY+KNF1qfVodOJ/cpeSQMImmA+8U4Pavlz/g35s/jdp/xx&#13;&#10;/bQsv2krzw/qHjuP49wL4ovfCkM1vpE19/ZUW9rOK4JlSIjGA5JoA/pZooooA/FX/g4r/wCUKvx+&#13;&#10;/wCxVs//AE62VfNvwq/5JX4W/wCxZ0r/ANI4q+kv+Div/lCr8fv+xVs//TrZV82/Cr/klfhb/sWd&#13;&#10;K/8ASOKgD8uv20f+Uqf7G/8A18fEr/0xxV+wNfj9+2j/AMpU/wBjf/r4+JX/AKY4q/YGgDzL/g3X&#13;&#10;IGqfthZ/6Ow8S/8ApFZV/SYCD0r+bL/g3YGdU/bCH/V2HiX/ANIrKvwn+Gf/AAVq/wCC2/7Qum6v&#13;&#10;8SvB/wAZvBfhzTG8U63pdjo0nguyujbQ6feyW6L5rfMw2qMFst6k0Af0Kf8ABytz+wh4KH/VwXw5&#13;&#10;/wDTnX9CVf5in/BTD9rn/grB8SvgBouh/tGfGDwr4m0OD4i+Gr+ysNP8JWmmyxarb3JezuDNHyyR&#13;&#10;SfM0fRxwa/RCX9vr/gu4kzKf2gvA/DEceArHHXtQB/e3ntRX8hv/AAR7/wCCjn/BST4q/wDBTeb9&#13;&#10;j/8AbB8feHfHPh+9+D2pePLV9K8O22jS217aapa2cQDw/Mw2SSbgcg5XoV5/ryFABRRRQAUUUUAF&#13;&#10;fzq/8HN3/JhXgn/s4L4e/wDpdJX9FVfzq/8ABzd/yYV4J/7OC+Hv/pdJQB2V3/x9S/8AXRv51Xqx&#13;&#10;d/8AH1L/ANdG/nVegDmPG/8AyJGt/wDYHvv/AEnevjj9kDI/4M5NVI7fs9fEo/8Ak1rNfY/jf/kS&#13;&#10;Nb/7A99/6TvXxx+yB/ypyat/2bz8Sv8A0q1mgD8fv2ZMr+zb8PgP+hJ0P/0hir55/bB5+NfwB/7K&#13;&#10;W3/pKa+hv2Zf+Tbvh9/2JOh/+kMNfPP7YH/Ja/gD/wBlMb/0lNAH3tk1+k3/AAbK8/H/APbH/wCx&#13;&#10;58F/+mq6r82K/Sf/AINlf+S//tj/APY8+DP/AE1XVAH9bNFFFABRRRQAUUUUAFFFFABRRRQAUUUU&#13;&#10;AFee/En4tfCv4N6Enij4u+JdA8K6ZJcLaR6j4j1C3022adwSsQluXjQuwUkLnJAOOlehV8T/ABI+&#13;&#10;Jv7CX7UPxP8AEn/BO74rX/gnxn4ph0FdZ8R/DLWUjvbhNMnVAs7wSqVBCzIwZT5iB1b5cg0Afg3+&#13;&#10;wv8ACz/gjD4n/bB/aA/be+MWufCzVviLc/HjxDY6Pq3jbxFpM9rBp9nFavbXWkWs03khJDK2Lna7&#13;&#10;syna4AxX6iftLf8ABYn9kn9nb4h/CrwvovizwP4z0r4ieNrbwDeHwn4jsr/VdHutSGywvP7PtmlM&#13;&#10;1l5w8u5cOjRbkZQ/IH89fhr/AIJt/wDBqf8As4+MfHXwt/aM+IXgTV9ctPHeqtbWGt+JdQsL7w/Z&#13;&#10;/u0GizLb3CLKbOZJQJWXeysA2SuT7p8I/CX/AAak/s1fGTwV8SP2XV8BeLviM3jPQ9H8F6To+u6j&#13;&#10;rV4uq6nfQ2kFzHbXVxJAPszS+cZJF+QJlfn20AfvBZ/8EvfhFa/8FRLz/gqnJrviSXxhc+Bk8Dxe&#13;&#10;Hnli/seCFUWJp0ATzSzRrjyy+wOS+Mmvrz9qT9oLwX+yh+zl41/aU+Im86L4H8NX3iS/jjIEkyWU&#13;&#10;TSLDHnjfK4WNf9phXvlfiN/wcdabrmqf8EVfjxBoG7zY/DthczBRk/ZoNWs5Ljp28pWJ9s0Afm1+&#13;&#10;zJ4D/b8/4KAf8E4Nf/4Ko618afiF4S+LfiWz1vxt8JfCPhXUfs3g/Q9M0eSYWGlTaOY2hv0vRbss&#13;&#10;8tzvkYSKQQQc/st/wRw/4KFw/wDBTn9gnwj+0/fWsFh4gl8/QPGOnWuRDb65prCO5MQOSsUysk8a&#13;&#10;kkqkgUk4zXl//BGm40C1/wCCH3wUurQgWcfwbheckjAdYJTcZ+kgfNflf/wZs6fqkX/BOn4ga5IH&#13;&#10;XTNQ+M2rSaVuBClI7CxWQqe4zgEjuPagD9aP+C3v/BRXW/8Agmz+w3qXxX+HMNtd+P8AxNq9p4G+&#13;&#10;HlpdqJIf7b1TdsuJYyRvS2iSSbb0ZlVTwxr8sf25tD/bN/4I5/sneB/+CjWhfGD4kfEnxD4d1rRI&#13;&#10;vjz4V8ban/aGgeI7DW3SG8NhYlVj0t7W5kVLVrbaFQjeGxzyf/B2jp08vh39lLVdRB/sS3/aBsYd&#13;&#10;VOPlBmSMoSeg/dpN1r9Dv+Dmq+0ux/4InfGY6gV2y2uiQQZPWV9YsxHj3zQB5P8A8Fo/+CnviT4O&#13;&#10;fsx/s+678A/F0ngTw3+0N430LSNU+KcMMU1z4b8L6lBHd3F1beaHijumhlG2RwfLCuwGVBrzj9uv&#13;&#10;WPib/wAEqvir+zl8Rf2W/ip8SfHUfxP+K2lfDzxN8OvHniKbxXb+J9K1VczapYm53SW1zbfLJ5ts&#13;&#10;yQ/OoZQvB+e/j/cfs823/BuX+zt+zB+1J4TvfHPjL4o+D/CfhD4UeE7KX7FqUniy9tV/s+7iunVv&#13;&#10;ssdmkqtPKVYGM+WVO/Ffmn+y34d/aG/4IF/8FHvhd4I/4KqaVF8UfAut6ZbeBfhD8YnurzUbTwQ9&#13;&#10;2/7+DTYromO1All2XSGNZhCFkicxhkIB/odAYGKWmrjaMcjHUU6gAr+fL/gn9/yna/bt/wCwd8Jf&#13;&#10;/THPXv8A+0//AMFCf2+vgr8cdc+Gfwb/AGPvHvxN8N6a1uuneN9H8S6RYWmpCW3jlkMdvc/vU8qR&#13;&#10;2iO7qUJHBFfn7/wRY+K3xV+Nv/BWj9tT4l/Gr4fap8LfEmo2Hww+3+B9avLfULzTxDpd1FEZLi1/&#13;&#10;dP50arKu3oGAPIoA/qQooooA/nX/AODm/wD5MD8G/wDZf/h9/wCl7111z/x8yf8AXRv51yP/AAc3&#13;&#10;/wDJgfg3/sv/AMPv/S96665/4+ZP+ujfzoAhr8oP+C4X/KLj4qf9euj/APp4sq/V+vyg/wCC4X/K&#13;&#10;Lj4qf9euj/8Ap4sqAP7Lvh3/AMk/0L/sD2X/AKISuxrjvh3/AMk/0L/sD2X/AKISuxoAKKKKACii&#13;&#10;igAooooAKKKKACiiigAooooAKKKKACiiigAooooAKKKKACiiigAooooA/9X+/iiiigAooooAKKKK&#13;&#10;APkz9uD9sT4cfsEfsz+Iv2q/i7p+v6l4b8Li0fVofDVqt5exxXdzHaiURPJEvlo8qmRiw2rk9q/i&#13;&#10;d/4LFf8ABcn/AIJ6/wDBSr9nPwp4e8DeEvi3J4g8A/ELRfiT4e0/XfDKf2LrbaazLcaZfPHcylYb&#13;&#10;u3lkQSBH2tjIKk1/eh8XfhP8P/jt8Ltf+DPxV02HV/DfijSbnRNb0yckJc2d3GY5YyVIZSVPDKQy&#13;&#10;nBBBANfnf/wUv/b4+Bn/AASa/Zk0f4la94Ov/Fd5qet2HgTwN4L8OwRm91TU54nNvbq7K+xRHC25&#13;&#10;grsThVRmYCgD8qdK/wCDtv8A4J2LplqkngH432bC3jDWkXhiFkgO0ZjUrdgEIflBAAIHAFfYP/BA&#13;&#10;7xnr/wAc/hZ8a/2vIfC954J8H/F/46634x8A+F76H7NNDpMVnZadJePCAFSS9urSWeXb8plLsCwO&#13;&#10;4/D0X/BbL/gqreRLd2X/AATk+I5ikAeMveSBtp5GQdMBB+oFfqf/AMEcP2xv2iv22Pg98RviP+01&#13;&#10;4On+Hev6L8V9T8K2vgC7iaO40CxstO0+SK1mZ44nkdmmeYuyDPmfL8u2gD9eyM1/PP8AGb/g23/Y&#13;&#10;4+M3x08bftAXnxA+OOgax4+8SXXinXrXwv4r/s6ya9umy2yJLcnao+VAzMVUBQcAV/QzSEZGKAP4&#13;&#10;F/8AgkD/AMEp/hMn/Bbf9o7wtJ4t+KSWvwF8Y+G9X8K3Z1yRZtalSVptmty+X/p8eYwCp25Ukd6/&#13;&#10;QL9i9PB3/BGH/gr5+0f8Mf2ltTsvBnws+Pk8PxQ+GXjfxBKLXRZr+GaefUNKkvpNsMVzEbuXbFIw&#13;&#10;ZkjUrneM/wBbUGm6fa3Mt5awQxzTEGaWNFV5COm5gAW/E1keJ/B3hLxtp40nxlpenataCRZRa6nb&#13;&#10;RXUO9futslVl3DscZoA/mE/4JU/B3Xf2wv8AgsH8f/8AgstNYXlv8PNS0+D4ZfB3UdQgltW12yso&#13;&#10;rW3u9Wto5VV/sjCzAikKgSeaSPumv6n6r21pbWUEdrZxpFFEgjiiiUKiIowFVRgAAdAKsUAQXNtb&#13;&#10;3tvJZ3aJLFKhjljkUMjowwVZTwQRwQetfIH7SHwF+Btl+zr49urTwX4Tjli8Fa48ciaRZqystjMQ&#13;&#10;QRFwQemK+xq8Q/aa/wCTbviD/wBiRrv/AKQTUAfmx/wb2f8AKGD9n7/sS3/9L7qv2Wr8af8Ag3s/&#13;&#10;5Qwfs/f9iW//AKX3VfstQAV/Np/wcmf8k8/Zd/7O38Ef+iL+v6S6/m0/4OTP+Sefsu/9nb+CP/RF&#13;&#10;/QBzP7SH7QHhH9mP4ZXXxa8b6f4h1TT7a9t7N7Twvp8mqX7PdPsRltovmKqeWYdB1r+ej4Gf8FG/&#13;&#10;hh8Pf+CgXx1/aS8Q+BvjAPDXxB0bwhY+H2h8HXz3Rk0S0eG68+LA8sBmG07juHpX9Rru6ykqSCCe&#13;&#10;QaPPn/vv+dAHkvivXrTxX8CtV8U2EdxFBqfg281GCK7jMM6R3Ng8qrLG3KOAwDKeVOQelfU//Buf&#13;&#10;/wAoU/gD/wBivff+ne9r5z+KXPwv8TZ/6FzVP/SSSvoz/g3P/wCUKfwB/wCxXvv/AE73tAH7XUUU&#13;&#10;UAFFFFABRRRQAUUUUAFFFFABRRRQAUUUUAFFFFABRRRQAUUUUAFFFFABRRRQAUUUUAFFFFABRRRQ&#13;&#10;AU1vumnUUAfzT/twf8E7f+Cun7R//BQTxJr/AOzh+094z+EPwlvvB+k6rptvZK17awa2pezvLCC3&#13;&#10;SaAxgpCl2WJIYzED7tfGXw//AOCGX/BR/wAR/E/xP8aPhl/wUK8Q3fipnXwN4v1vSNIL3TTaK5dd&#13;&#10;PvzFqODNaGY4WQeZGr7QQpxX9Rv7V/wq+OPxg+Ed74V/Z2+JGofCzxWrfadL8T2OmWOrx+YiMFgu&#13;&#10;rS/ilR7d2IL+WUkGBtbqD/IJ+xN+x7/wch3d/wDF3QPh7+0d8MvB2tWPxg1u48caPf6TZX9xdaxf&#13;&#10;wWtx/ayiLT5vJttQt2ilgjbyyFB/dqc0Ae1/ET/gl3/wUq+FXxz+DWn/ABs/bV1n4rrJ8VfDHiSH&#13;&#10;4VeJIm0geILHw/q1pd6g9q8t48U81hD/AKX5BBZ1jJUEqK/smXp+Jr+SK+/4JZ/8Fivib8XPhr8U&#13;&#10;/wDgpz+1b4Cvfhn8JfH2l/E24t9E02LSJvtekOWiJu/sllHErhmiZ5JCqpI2FY4Ff1ceD/GfhHx9&#13;&#10;4etvFngXVdN1vSrxTJZ6npFzFeWk65xmOaFmRgDxkE0AdNjvX5Q/8FVP+CZP/Dy3RvhRpH/CYHwi&#13;&#10;Phl8UNN+JHmf2d/aH9of2err9kx58Plb93+s+fH901+r9FAHwn/wUR/YF+EP/BSL9mnUf2cPjBJe&#13;&#10;6ekl5b614e8R6UVGoaFrViS1pf2pbgvGWZWQ8PGzKSM5Hw8n/BK/9oX9pP4ufDDx7/wUu+KWh/Er&#13;&#10;Qvg1fx654P8ACPhbw6+hWWr6/AqpBrfiBp7q6NxcRBQywQiOAOWOCrMp/c2igD83/wDgpH/wTo8F&#13;&#10;/wDBQf4feGbV9bvfBnj34d+JrXxv8MviDpcKXF1oWt2bq6s0DlVntpiiieEsu7apBBUV4P8ADz/g&#13;&#10;mb8Xfif+2D4P/bd/4KH+PdD+IXib4Z6dcWHwy8LeEdEk0Pw1ol1eYF1q8kVzc3c9zqEoVcMziOLa&#13;&#10;pRcqpH7MUUAGMUUUUAFfgF/wRz/5PV/bx/7OMj/9NMNfv7X4Bf8ABHP/AJPV/bx/7OMj/wDTTDQB&#13;&#10;+/tFFFAH4q/8HFf/AChV+P3/AGKtn/6dbKvmv4Wukfwo8LySEKq+GNKZmY4AAs4sknsBX0p/wcV/&#13;&#10;8oVfj9/2Ktn/AOnWyr5W8FaFpfin4F6L4Y1yLzrHU/Bljp17DuKeZb3OnpFKu5SCNyMRkHI6jBoA&#13;&#10;/Lr9szxD4fn/AOCpn7Hl3Df2LxQz/EnzZUuI2RN2hwhdzBsLk8DOM1+x1nf2OowfadPnhuI9xXzI&#13;&#10;JFkTI6jcpIyPrX5RH/ghx/wTFLK7fDlyyfcZtb1UsuRg4P2nIz3r70/Z3/Zu+Dn7Kfw5X4TfAnSm&#13;&#10;0bQF1C41QWT3M92Rc3W0Sv5lw8j/ADbF43YGOBQB03/But/yFP2wv+zsPEv/AKRWVfy6/sB/8kGv&#13;&#10;f+x98V/+nSav6iv+Ddb/AJCn7YX/AGdh4l/9IrKv5df2A/8Akg17/wBj74r/APTpNQByn/BSj/kg&#13;&#10;Oj/9lE8Nf+lLV+hN1/x8yf8AXRv51+e3/BSj/kgOj/8AZRPDX/pS1foTdf8AHzJ/10b+dAHsH/BI&#13;&#10;D/lPjZf9mya3/wCpDaV/czX8M3/BID/lPjZf9mya3/6kNpX9zNABRRRQAUUUUAFfzq/8HN3/ACYV&#13;&#10;4J/7OC+Hv/pdJX9FVfzq/wDBzd/yYV4J/wCzgvh7/wCl0lAHZXf/AB9S/wDXRv51Xqxd/wDH1L/1&#13;&#10;0b+dV6AOY8b/APIka3/2B77/ANJ3r44/ZA/5U5NW/wCzefiV/wClWs19j+N/+RI1v/sD33/pO9fH&#13;&#10;H7IH/KnJq3/ZvPxK/wDSrWaAPx+/Zl/5Nu+H3/Yk6H/6Qw188/tgf8lr+AP/AGUxv/SU19Dfsy/8&#13;&#10;m3fD7/sSdD/9IYa+d/2wCR8bPgCT0/4WW3/pKaAPvev0n/4Nlf8Akv8A+2P/ANjz4M/9NV1X5sV+&#13;&#10;k/8AwbK/8l//AGx/+x58Gf8ApquqAP62aKKKACiiigAooooAKKKKACiiigAooooAK+cNI/ZD/Zo0&#13;&#10;D9pLVf2wdF8GaJbfE7W9Gj8P6r40ihI1G50+IRhYHfOMYijUsFDFUUEkKBX0fRQB/MvoX7Jf/BAz&#13;&#10;9pH/AIKG/Gm08Y6R4Y+I3xS1nXhqPjHQde0TUGt/DN3pFiIb/ddNClpCtwYTcO0kg3yFirNkV8Lf&#13;&#10;CHx9/wAGu37R/wC1boH7Pf7MPhLS/BfjrRviDo9x4N+IuieH59P0u81zR7+O7hs7TUWcxuLwwNEg&#13;&#10;mRVmVv3eW2k9j+3p4P8A+CqXwt+Fvxw/4J8fshfAXW9e1T49fFHXfEH/AAvnRby2XS38OeK7gSTx&#13;&#10;ai2Umtr22gJsGMpEa2674yxIFdf4+/ZC8QfsT/sW/Cn/AIJKfstfBDxz4x1O78a+Cdb+J3xl07QN&#13;&#10;2h6fcw6vZalqmrxXrMJZ7iPyjFCqKBBCoBbK7SAf1415r8ZPhT4L+O3wo8SfBf4jWovtA8V6Je+H&#13;&#10;9YtDj95aX8LQSgZzhtrEqccHBr0qigD+WL4Kfsk/8Fcf2Ov2GfE3/BJ/4N+FPDHivSZm1rw58Ofj&#13;&#10;tqHiOCytNI8Ma/JI8j6npBja9N/ZLPKIktw0Ttt+YBefujT/ANi39pP/AIJo/wDBISH9lj/glbBo&#13;&#10;mu/FDwtpsDaVeeKFiig1bU7u9SfV7x0mdYRLIjzGBJH2LhEJ4yf21ooA/GX9sL9gP4wf8FPP+CUm&#13;&#10;n/s3/tZT6L4c+MVzoGk+IJNY0UGXTtH8baeglWWHbuJgMheKXYT8kj7CeK+I/wBoz9kf/gpr/wAF&#13;&#10;T/gd8O/2GP2uvBOg/C/wToer6Rqfxk8cWPiS31qXxYuhKPLttCs7dFlgS9lAmkkvChiOAFYj5v6d&#13;&#10;qKAPxC/4Kvf8E1fiX+0h4J+DHxK/Y2l0TS/iF+zp4vsfFfgDQdddoNH1KztUhjk0qaZFZoN8cEYj&#13;&#10;k2kLgg4ByPIP2x/2af2zP+Cu3hX4ffs+/Hj4TWHwe8EaH460nx14713WPEWn6/qlwdGLMNO0KHTg&#13;&#10;4X7SzlXurho9sWQIyTiv6HKKAI4Y0hhWGMbVRQqqOwHAFSUUUAJtGc1/Pn/wT+/5Ttft2j/qHfCb&#13;&#10;/wBMc9f0G1/Pl/wT+/5Ttft2/wDYO+Ev/pjnoA/oNooooA/nX/4Ob/8AkwPwb/2X/wCH3/pe9ddc&#13;&#10;/wDHzJ/10b+dcj/wc3/8mB+Df+y//D7/ANL3rrrn/j5k/wCujfzoAhr8oP8AguF/yi4+Kn/Xro//&#13;&#10;AKeLKv1fr8oP+C4X/KLj4qf9euj/APp4sqAP7Lvh3/yT/Qv+wPZf+iErsa474d/8k/0L/sD2X/oh&#13;&#10;K7GgAooooAKKKKACiiigAooooAKKKKACiiigAooooAKKKKACiiigAooooAKKKKACiiigD//W/v4o&#13;&#10;oooAKKKKACiiigAr+ej/AIOS/iz8Gfgj+xH4X+J/jW01q8+IGhfFfw7rfwPg0C3W6uW8c6c8lzZL&#13;&#10;NE3D2kkSSx3KD53R9sYMhWv6F6/nq/4ORfH+p/CD9i7wZ8Y/C3gPVPGnibwn8Y/C2u+CLvSJF83R&#13;&#10;PEtvM50u5mtjFI13b3UxFjLAm1m+0DawcKQAfK+j/wDBeX/gq3faTa3kv/BPT4tyvLbxu8kN1dJG&#13;&#10;zso3FFfTCwUnOA3IHXNfpd/wRj/at+NP7ZHwv+K/xh+PngWX4aeIh8Y9S0ebwPdweTe6VFY6VpaR&#13;&#10;x3jtDBJPOw+dpZEyVZVX5FUV+a1j/wAHA/8AwUZksIZLv/gnx8dDMYk81oftYjMmBu2BtLztz0zz&#13;&#10;jrX6Vf8ABGT9rj4rftr/AAu+Kvxs+M3gOb4Z623xh1HR5PBV9b+RqOmxWGlaXHGl+zQwSTXDD52k&#13;&#10;kQHaVVfkVaAP2OooooAKKKKACiiigArxD9pr/k274g/9iRrv/pBNXt9eIftNf8m3fEH/ALEjXf8A&#13;&#10;0gmoA/Nj/g3s/wCUMH7P3/Ylv/6X3VfstX40/wDBvZ/yhg/Z+/7Et/8A0vuq/ZagAr+bT/g5M/5J&#13;&#10;5+y7/wBnb+CP/RF/X9Jdfzaf8HJn/JPP2Xf+zt/BH/oi/oA9Ok/1jf7xplPk/wBY3+8aZQBwvxS/&#13;&#10;5Jf4m/7FzVP/AEklr6M/4Nz/APlCn8Af+xXvv/Tve185/FL/AJJf4m/7FzVP/SSWvoz/AINz/wDl&#13;&#10;Cn8Af+xXvv8A073tAH7XUUUUAFFFFABRRRQAUUUUAFFFFABRRRQAUUUUAFFFFABRRRQAUUUUAFFF&#13;&#10;FABRRRQAUUUUAFFFFABRRRQAUUUUANYZXFfxr6N/wTF/4KDft7ftbfH/APbA+B37SOu/ADwlr/xe&#13;&#10;1XQtN8NeDhc3F7f3XgpV8PC/1QRXNskbSGzJSFi5CNnABGf7KT0r+cf9vD/ghDovx8+Omv8Axu+A&#13;&#10;f7RXxK+AH/Ce3a6j4+8N+FNQkXRtbv8AYsU1/HbC7tRDdToqidhvWRhuKgk5APyE/wCCofxp/aC+&#13;&#10;OP7BXwE/ZO/ad8Q6b4u1+H9tSy+CHxH1/QV8nTvGFpoMjhLmSFAFHnRzwG4iHyrcRuOq8ftb8JU8&#13;&#10;J/sS/wDBco/scfAWxtdB+Hfxh+B03xHvPBelIsGlaT4p0DUmsmv7G0jAitRfWfyXCxqqySRI5G7J&#13;&#10;PxJ8X/8Ag32/YB+E9h8JrrSfj78S/BHh/wAEeKdMk0zR7XWoNTGqfEDVrmGzsddhjnWUW+oz3jwG&#13;&#10;cQwmJ0QAqih3P3h+wP8A8EwP2wfhj/wUL8cf8FCP+CgXxO0D4m+K5fB1v8NPh5P4e05tLitNAScX&#13;&#10;E09zaBVhhuJmRcpE0i7nlbeQygAH75UUUUAFFFFABRRRQAUUUUAFfgF/wRz/AOT1f28f+zjI/wD0&#13;&#10;0w1+/tfgF/wRz/5PV/bx/wCzjI//AE0w0Afv7RRRQB+Kv/BxX/yhV+P3/Yq2f/p1sq+bfhV/ySvw&#13;&#10;t/2LOlf+kcVfSX/BxX/yhV+P3/Yq2f8A6dbKvm34Vf8AJK/C3/Ys6V/6RxUAd5RRRQB5l/wbrf8A&#13;&#10;IU/bC/7Ow8S/+kVlX8uv7Af/ACQa9/7H3xX/AOnSav6iv+Ddb/kKfthf9nYeJf8A0isq/l1/YD/5&#13;&#10;INe/9j74r/8ATpNQByn/AAUo/wCSA6P/ANlE8Nf+lLV+hN1/x8yf9dG/nX57f8FKP+SA6P8A9lE8&#13;&#10;Nf8ApS1foTdf8fMn/XRv50Aewf8ABID/AJT42X/Zsmt/+pDaV/czX8M3/BID/lPjZf8AZsmt/wDq&#13;&#10;Q2lf3M0AFFFFABRRRQAV/Or/AMHN3/JhXgn/ALOC+Hv/AKXSV/RVX86v/Bzd/wAmFeCf+zgvh7/6&#13;&#10;XSUAdld/8fUv/XRv51Xqxd/8fUv/AF0b+dV6AOY8b/8AIka3/wBge+/9J3r44/ZA/wCVOTVv+zef&#13;&#10;iV/6VazX2P43/wCRI1v/ALA99/6TvXxx+yB/ypyat/2bz8Sv/SrWaAPx8/ZoXd+zX4AUEgt4H0QZ&#13;&#10;HUZsYuRXyL4o/YH+KHjPWNI13xN8bfGd3deH9QOqaLNLZWm60uiu3zY8Y+bbxzmvrz9mX/k274ff&#13;&#10;9iTof/pDDXt9AHjvwV+HHjP4Y+HLrRPHHjLV/G11Pem5i1LWIoopYYiir5CiIAFAVL5POWNfsT/w&#13;&#10;bK/8l/8A2x/+x58Gf+mq6r82K/Sf/g2V/wCS/wD7Y/8A2PPgz/01XVAH9bNFFFABRRRQAUUUUAFF&#13;&#10;FFABRRRQAUUUUAFFFFAH8j/iL9qz/gv7+3t+178avAf/AAT4v/hX8MPh58G/H9z8N3uPGtoLrUtR&#13;&#10;v7NFkaZxJBdNiSN0lXakaBHUAudxrD+IvwG/4OZ7XVfA+pftL/FH4a+Kvh7afE/wZdeMdD+H9gtn&#13;&#10;q9xpseuWjSFXTT4HaGM7XmVZFJjDZyoIPNeNv2Vv+DgNP+Cm/wC0B8Uv2S/iL8NvAHh7Wda0rS7C&#13;&#10;88V6VFb23iWx+yi502ZIEsriK5vbCGU2Mt1kTN5ex8gLjofHP7Pf/Byxea94Ml/aC+LXwz8c+AtM&#13;&#10;+KPg268c+HPh3ZJbay+n2+tWksuSmnwOYogFlmQSKTEpJBUEEA/sAooooAKKKKACiiigAooooAKK&#13;&#10;KKACv58v+Cf3/Kdr9u3/ALB3wl/9Mc9f0G1/Pl/wT+/5Ttft2/8AYO+Ev/pjnoA/oNooooA/nX/4&#13;&#10;Ob/+TA/Bv/Zf/h9/6XvXXXP/AB8yf9dG/nXI/wDBzf8A8mB+Df8Asv8A8Pv/AEveuuuf+PmT/ro3&#13;&#10;86AIa/KD/guF/wAouPip/wBeuj/+niyr9X6/KD/guF/yi4+Kn/Xro/8A6eLKgD+y74d/8k/0L/sD&#13;&#10;2X/ohK7GuO+Hf/JP9C/7A9l/6ISuxoAKKKKACiiigAooooAKKKKACiiigAooooAKKKKACiiigAoo&#13;&#10;ooAKKKKACiiigAooooA//9f+/iiiigAooooAKKKKACvyh/4K/ftO/Fv9mT9nvwvefAz4TWHxq8U+&#13;&#10;LPiNo/hjR/AeoSFFnuUiudUiuYyFYCS1ksFmVmwEK79y7c1+r1flt/wVf/a2+Pv7H/wZ8HeMP2Xf&#13;&#10;hhZfFvx74i+Idj4S8PeE7qR4XMt3Y31xLcQSICUeOG3cMxKqI2cswGaAPx+1H/grZ/wcQafYTX0v&#13;&#10;7A+EgieZyniMSttRSx2xxsXY4HCqCT0AJr9Af+CAX7Rn7Sv7Vf7GGq/HD9qXwpF4d8Qa/wCP9c1W&#13;&#10;z1GAwOur6ZdSK9qzPE7SmTT1zphFxiZEtURwCuK+BX/4Kj/8HIFwpt7b9hPSY5DxHJL4mUordiw8&#13;&#10;9cgf7w+tfoF/wQj/AGUf2w/2Yf2ePH2u/tuJpOleMvil8V9c+KU3g/QpkmsfDw1tYWltUMTPEjPM&#13;&#10;ryskbuF3DLMxY0AfuDRRX5y/t5/8FUf2Qf8AgnNDpNl+0Jq2qza7r0E95o3hLwpps+s63c2lscTX&#13;&#10;X2W3BMVuh+UzSsibuASQQAD9GqK+AP8Agn//AMFN/wBj/wD4KafD3UPiJ+yd4jfVotGu1stc0nUb&#13;&#10;aSw1XTZZATELm1l+YLIFYo6lkbBAbIIEn7UX/BSH9nn9lf4n6H8Btbh8UeMfiJ4jsptV0r4efDrS&#13;&#10;Ztf8QNp1vnzb6a2hKrb2ykECSZ0DHhdxFAH33RXyr+yL+2f+z/8Atw/DSX4p/s+aw+oWdlqM+ia3&#13;&#10;pt9byWOq6Nqlqds9jqVjOFmtrmM/eR1GeoJHNfVVABXiH7TX/Jt3xB/7EjXf/SCavb68Q/aa/wCT&#13;&#10;bviD/wBiRrv/AKQTUAfmx/wb2f8AKGD9n7/sS3/9L7qv2Wr8af8Ag3s/5Qwfs/f9iW//AKX3Vfst&#13;&#10;QAV/Np/wcmf8k8/Zd/7O38Ef+iL+v6S6/m0/4OTP+Sefsu/9nb+CP/RF/QB6dJ/rG/3jTKfJ/rG/&#13;&#10;3jTKAOF+KX/JL/E3/Yuap/6SS19Gf8G5/wDyhT+AP/Yr33/p3va+c/il/wAkv8Tf9i5qn/pJLX0Z&#13;&#10;/wAG5/8AyhT+AP8A2K99/wCne9oA/a6iiigAooooAKKKKACiiigAooooAKKKKACiiigAooooAKKK&#13;&#10;KACiiigAooooAKKKKACiiigAooooAKKKKACiiigBG6c1/E/oH/BIz4Lf8FEf+Cjf7TR/4Kd/E/xy&#13;&#10;fFfh3x8LjwB4U0rxFFplgvgHUYhJpN7aCRZd0QYSWskcW0QywMJAXfJ/tfc4Umv4Wv2p/wDgmf8A&#13;&#10;8EOtX/4K8eL/AIR/tVfEHxZf/Ev42ePNPu/CHgTwDe3EZ0KbW7eKS5j1aVLeSKA3N80txGGl+WF1&#13;&#10;+QDBIB9UeN/+Dej/AIJZ/sjeLvhx+0R8I/iD4n0zxR4Z+Lvga70OPxJ4jj1ezv7mTXrSIWX2WODz&#13;&#10;WknDlY2TGxsM2EDmv6/gSevrX8Y3hz/ghp/wSO+Ef7cHg74VfA/xN8R/BHxr8E+NdA8feFtL+JF7&#13;&#10;cNpXinTdEv7e7v8A+yHlt0hvwIFkQ/Z5fNikwXQIDX9nCtuGRQA6kyK+Z/2t/i38Wvg58Fb/AMRf&#13;&#10;APwdcePPG97c2mieFPDiOYLSTUtQlEMVxqNyAfs2n22TPdTH7sSEL87KK/mH/aV/b/8A+C5X/BKH&#13;&#10;9oH4U+Nv27NQ+FPxO+EvxN8Y2ng/VLTwDpU1hcaLe3rD9zbvIqzs6R75IS/mrN5bI2xiDQB/YjSZ&#13;&#10;B4FflF/wV7/4KU2v/BNT9m2y8b+GdHh8T/EPxv4itfAvwy8KTOyRahrt+cI9wVwwt4Bh5NpBYlIw&#13;&#10;VLhh8E/tB/tq/t//APBJTxP8Ivix+3x418K/E74W/EfxDbeB/iFc6J4dj0C48Da7fxGW3urCWGaT&#13;&#10;7Zpq7JFkFwPN2xlg25gtAH9KlJuWvxm/4Kxf8FKvGf7ITfC/9m79mPT9I1/41/HfxRD4U+Hlrq7N&#13;&#10;JpemwM8aXWtX6RFXkt7YSptjVl3kk52owPz34p/bf/a5/wCCa37bvwh/Zz/b28ZaF8TPh18eJZfD&#13;&#10;vhv4h2Ogw+Gr7w94ugaJRY3VvbTSQTWN01xEsMhxLGW+YsqMSAf0PUUUUAFfgF/wRz/5PV/bx/7O&#13;&#10;Mj/9NMNfv7X4Bf8ABHP/AJPV/bx/7OMj/wDTTDQB+/tFFFAH4q/8HFf/AChV+P3/AGKtn/6dbKvm&#13;&#10;34Vf8kr8Lf8AYs6V/wCkcVfSX/BxX/yhV+P3/Yq2f/p1sq+bfhV/ySvwt/2LOlf+kcVAHeUUUUAe&#13;&#10;Zf8ABut/yFP2wv8As7DxL/6RWVfy6/sB/wDJBr3/ALH3xX/6dJq/qK/4N1v+Qp+2F/2dh4l/9IrK&#13;&#10;v5dv2Av+SD3uf+h98V/+nSagDk/+ClH/ACQHR/8Asonhr/0pav0Juv8Aj5k/32/nX5L/ALW8P7Z3&#13;&#10;xx0eX4a6B8K7ZdM0zxfaaxp+s/29bbryDS7hmiJgbBj89MEgnKZ719xfA/4hfHjx3PqrfGvwLD4L&#13;&#10;Fv5Dad5OqRal9rMhk80HywNnl4XGfvbvagD7m/4JAf8AKfGy/wCzZNb/APUhtK/uZr+Gb/gkB/yn&#13;&#10;xsv+zZNb/wDUhtK/uZoAKKKKACiiigAr+dX/AIObv+TCvBP/AGcF8Pf/AEukr+iqv51f+Dm7/kwr&#13;&#10;wT/2cF8Pf/S6SgDsrv8A4+pf+ujfzqvVi7/4+pf+ujfzqvQBzHjf/kSNb/7A99/6TvXxx+yB/wAq&#13;&#10;cmrf9m8/Er/0q1mvsfxv/wAiRrf/AGB77/0nevjj9kD/AJU5NW/7N5+JX/pVrNAH4/fsy/8AJt3w&#13;&#10;+/7EnQ//AEhhr2+vEP2Zf+Tbvh9/2JOh/wDpDDXt9ABX6T/8Gyv/ACX/APbH/wCx58Gf+mq6r82K&#13;&#10;/Sf/AINlf+S//tj/APY8+DP/AE1XVAH9bNFFFABRRRQAUUUUAFFFFABRRRQAUUUUAFFFflH+05/w&#13;&#10;W6/4Ji/scfGXU/2fv2kvifZ+GfF2jxW02oaRcaXqc7RJeQrcQnzLe1kjYPG6t8rnGcHnigD+evxf&#13;&#10;+zh8Wf2mP+Ch8f8AwUn+OHxL1y4uPh3+2roPwa8E/CW1kH9m6Ho1nqsNqst1EW+Sa6jdLlCirvDb&#13;&#10;2ZwwCfUv/BbX9oDwp+wd+3/+zd8VP2S9Rj0z4y/EP4lWPhr4h+D9FnPl+LPCN48VqzaxYRtseZJW&#13;&#10;RLS5dBKDu2sQmB8j/t+ftK/8G4X7cvxDf43aN+054v8AhN48uJ9Pu9T8S/DVNb09dUudJ/48Lq/s&#13;&#10;2sGhmurTAENwAkyAAbyAAPmr9hzxV/wb4/sn/txfDT4u+DPjD4w/aP8Ai34x8eWnhi28V/EH7bHH&#13;&#10;4abUopYotXIubOKOWVbgwwK0szNGJS6AFM0Af6DFFFVb28ttPtZL28kjihhjaWaWVgiIiDLMzHgK&#13;&#10;oGST0FAFqivwMv8A/guvpGveCfGf7SnwJ+DHjvx/8Bfh5rE+keKPi7o93YW8cy2LBdQvdI0i4dbv&#13;&#10;ULKzzmWZSmQCVBCmv2m+DPxj+G/7QXws0D41/CDVbXXPDHifS4NZ0TVbNsxXNrcLuRgDgqR0ZWAZ&#13;&#10;WBVgCCKAPTaK8R/aQ/aI+Ev7JvwP8SftE/HTVY9F8KeFNNfVNYv5FLssaYVY4o1+aSWVyscSLy7s&#13;&#10;FHWvyc8Of8FsE8PT/Djxv+1V8GfG3wj+Gfxf1GDSvAHxF8RX+n3dv9qvl8zT49bsrVzPpP22P54W&#13;&#10;lLrj75XBIAP3RoqhfalYaXp0uralPBb21vC1zcXM7rHFFFGpd5HdiFVVUEliQAOSa/JD4c/8FXm/&#13;&#10;at+IGreFP+CfPwx8QfFrw94e1F9J1z4nT39r4c8GLeRNiWCwv7sSzai8f8ZtrdkHHz4INAH6/UVF&#13;&#10;A0zwI9woSQoC6A7grEcgHAzg98VLQAV/Pl/wT+/5Ttft2/8AYO+Ev/pjnr+g2v58v+Cf3/Kdr9u3&#13;&#10;/sHfCX/0xz0Af0G0UUUAfzr/APBzf/yYH4N/7L/8Pv8A0veuuuf+PmT/AK6N/OuR/wCDm/8A5MD8&#13;&#10;G/8AZf8A4ff+l7111z/x8yf9dG/nQBDX5Qf8Fwv+UXHxU/69dH/9PFlX6v1+UH/BcL/lFx8VP+vX&#13;&#10;R/8A08WVAH9l3w7/AOSf6F/2B7L/ANEJXY1x3w7/AOSf6F/2B7L/ANEJXY0AFFFFABRRRQAUUUUA&#13;&#10;FFFFABRRX51/t0/8E6fDn7dmp+GtT1/4nfGH4eHw1DewRRfC3xLJoEd8L1oWZr1Ujk85o/KxETja&#13;&#10;GbrmgD9FKK/js/4IUfsB61+0t8G9E/bI+K3x6/aK1DXfCvxc16yg0OXxtcy6FfW3hfWGitYb20lR&#13;&#10;/OjmSIC4XeBICRwDX9idABRRRQAUUUUAFFFFABRRRQAUUUUAFFFFAH//0P7+KKKKACiiigAooooA&#13;&#10;K/FT/guF+2L+0t+yH8APAL/sgeGtB1z4j/EP4r6N8NPCWqeJ4Vm07Q9Q1uK4jivG3lVWR8GBGZgg&#13;&#10;Ejbgw+Rv2rr8Of8Ag4F+BX7YP7Q37B8fw6/YzmtDr15478O2+q2l1YRXjnT7m8WBL2CVo5JrOXTb&#13;&#10;uS3vftMAEsSQuwPFAHwdb/s2f8HaFzbpcXf7QHwItpHXc8CaJE4Rj/CG/sjnHrX6Vf8ABGX4fftv&#13;&#10;/Db4XfFXQv8AgoVq0XiD4ky/GHUby91+xXbpuoWUmk6WLSXT1EUCJbiMBAixqFdWUjcCa/NPTv2Q&#13;&#10;v+Driw023sP+Gm/g1J5ECQiSfQYpZX2KF3O50jLMcZZjyTk1+l3/AARn+FP7cXwj+FfxR0b/AIKF&#13;&#10;6mmv/Ea++L2o6nc+I7Rdmn6pYyaVpiWtxYKIoVW3VE8oKsahHjZSMgkgH7F18efF+6/Y6/ZA1Dxf&#13;&#10;+218b7zw74SuNVsLDS/EnjbxBN85stOjcWtjC0pYog3SOtvAo8yRmcqzkmvsOvLdQ8afBnxj4svf&#13;&#10;gxqeq+GNV122tku9Q8Jz3Npc30VvKuUlmsWZpVRlPDMmCDwaAP5e/wDg3Ui/ZS+Ov7Xv7WX7ev7N&#13;&#10;XiDRrew+IfjeKw0f4caePst7pOi2kkjrql9ZbU8o6ncGSWFUDKi7lYhyVHN/8G9fjPVP2tP+CnH7&#13;&#10;cH7afjzfd6svjWy8A6DcTsZDY6LZ3V8kVpCT91PKs7bIGASueprW/ZB/ZI+Gnwb/AODnn4m+IP2K&#13;&#10;bO00rwBp3wZin+Kmm+H1WPRtO8U6zcIYtOVIv3Uc0iwpeGBQNhLnaucU7/ggv4Mvf2M/+CqX7a37&#13;&#10;DHjpTa6jqniux+KXhQSjy11HQr64u3We3VsF1jS9hViuQG3D+E0AUf2VvGWofs1/8HXfx3/Zy8KO&#13;&#10;8Phj4vfDux8b6hpiHEH9t2ljaXX2oIPlEjbroM2MnzDnPWv68K/kh/Ym8D3n7VH/AAc+/tGftj+F&#13;&#10;gbrwb8KPB9l8MU1eHD20+vy2lnbT20cg4Z4RDdeYFzt4B+8M/wBbwoAK8Q/aZGf2bviCB/0JGu/+&#13;&#10;kE1em+MPDNj418Jap4N1OW6httW0650y4mspTBcRxXUTRO0Mq8xyKGJRxyrYI6V/OX8cP+DeD9jn&#13;&#10;wh8EfGHifTviD+0PLPpnhXVr+CK7+I2pywPJb2csirLGRh0JXDKeCMigD7A/4N6/+UMH7P3/AGJb&#13;&#10;/wDpfdV+y1fjT/wb2f8AKGD9n7/sS3/9L7qv2WoAK/m0/wCDkz/knn7Lv/Z2/gj/ANEX9f0l1/Np&#13;&#10;/wAHJn/JPP2Xf+zt/BH/AKIv6APTpP8AWN/vGmU+T/WN/vGmUAcL8Uv+SX+Jv+xc1T/0klr6M/4N&#13;&#10;z/8AlCn8Af8AsV77/wBO97Xzn8Uv+SX+Jv8AsXNU/wDSSWvoz/g3P/5Qp/AH/sV77/073tAH7XUU&#13;&#10;UUAFFFFABRRRQAUUUUAFFFFABXn3xR+LHwy+CXgq7+JPxh8QaP4X8PWBiF9rev3kVjY25mkWKPzJ&#13;&#10;5mVF3yMqrkjLEAcmvQa82+Lfwd+FXx78B3nwt+NXh7R/FXhvUTEb/QtftI72xuDBIs0XmwShkbZI&#13;&#10;iuuRwwB6igD5S/4en/8ABNQDd/wvv4Q49f8AhK9L/wDkivtLwf4w8LfEDwvp/jbwRqNlq+jatZxa&#13;&#10;jpeq6bMlxaXdrOoeKaGWMlJI3UhlZSQQciv5UPgZ/wAE5/2Cda/4L4/Hb4Kat8Hfhxc+EdG+B3gv&#13;&#10;V9J8NzaDZPp1pfXdy6z3ENsY/LSWUAB3VQWA5r+qvwV4K8I/DjwlpngLwFptlo+iaNYw6ZpOk6bC&#13;&#10;tvaWdpboI4YIIkAVI40AVVUYAGBQB1FFFFABRRRQAUUUUAFFFFABRRRQAUUUUAFFFFABRRRQAUUU&#13;&#10;UAI3Sv4X/ipe/sJ/sO/tfa9qf7XUWmeE/jvc/tp6P8UG8feLrdw2qfDm81Bri0u9I1FkaJLK0tW+&#13;&#10;z3cETK6TI28EbMf3Q14v8af2dPgF+0XoUfhv4+eC/C3jOwgYvBaeJ9LttSjiY9WjFxG+wnHJXGe9&#13;&#10;AH8X3/BRb/go38Ov+Cwv/BSr9l39lD/gmKdQ8W3vw0+K1p4/8SfEzTrae3stPsraSH7WLeWRUc2q&#13;&#10;W8cj3EjBUkcRRpvJ5/unTv8AWv53viz4q+Iv/BHf9oD4e6X8IPhV8Ir34K/Gb4qaP8NmvPBujJ4T&#13;&#10;8R+Fr7XJtlml41sJYNUthhykjLFIGXa3LKT/AERA5/PFADWXq3tX8TX/AAXG/ab/AOCg/wCzD+1z&#13;&#10;8G/2t/2y/gz4M8Ufs0fDPx4uo6VpnhnWJ9Rca3OrQ2mqao8sNuyXttFvexiaE2glyrOzlSP6iv8A&#13;&#10;goF+1f8AE39jL9n6T42fCr4T+LfjJf2+sWdjd+FPBjKNQisrjf519t8uV3jh2gFUjYlnXO1QzD8Y&#13;&#10;P20/i18Y/wDguF+yjF+w/wDAH4LfFTwJYePtS0ZviJ46+Lmg/wDCP6d4U0nTr2C/ufsazyNJqOoO&#13;&#10;0IihS3Qp8xZ3UUAfGn/BfbxZZfGD/gpr/wAE4LrT7p5fBviLx5beIbGZsiKU3eqaHLDIVPAYwsn5&#13;&#10;4r7G/wCDvK3sJv8AgjfrMt5jzYviD4YktM/89TPKpx/2zZ69n/4LWf8ABMXx/wDH39lL4U+LP2NL&#13;&#10;BLr4l/s0eIdH8VfDrSppVik1Sw0hYEn0xZXIUSypbQSR7iAzxbON+a+X/wDgoRpvxf8A+C82l/CT&#13;&#10;9jP4a/DX4leAfAdt4y0/x58dfE/xF0G40CLSbfTYnT+w7L7WEN/fSvPIA9urwrtRy+0nAB8DeNr7&#13;&#10;xZ4y/wCDhX/gnlZ/EWWUpD+zboGrR+cSwbU30fWZrkjP8bSxpuPXge1fVH/B4pLLYfs1fs/61o7M&#13;&#10;msWnx1sn0t0OHEgsbhsqeo+dYzx3xX27/wAFjP2Eviw/xo/Z6/4KVfseeF5/Eni39nbxDBBrXgnR&#13;&#10;go1DW/BMzKt1a6erFVkuLaMzCKHOXWZ9uSoU+M/tP/C3x/8A8Fwf23fgJFo3gXxz4T+AnwS16T4j&#13;&#10;eM/EPxD0S58Oz6/rytCbPRrDT75UuJli8nbczGMRBJJArEhdwB/URpzTvYQvdjEpiQyj/bKjd+tX&#13;&#10;aQDFLQB+JPx0/wCC1Vl8DvjF4k+D8n7N37T3idvDmrTaUfEPhTwW1/o+oeScefZXP2hfNhfqrYGR&#13;&#10;Xy5/wb8/FuP48fHH9s/4xRaB4j8LL4h+PcGojw94utPsGs2AfSYh5N7bbm8qUY5XccZ61/SxjjFf&#13;&#10;gJ/wRz/5PU/bxH/Vxkf/AKaYaAP38ooooA/FX/g4r/5Qq/H7/sVbP/062VfNvwq/5JX4W/7FnSv/&#13;&#10;AEjir6S/4OK/+UKvx+/7FWz/APTrZV82/Cr/AJJX4W/7FnSv/SOKgDvKKKKAPMv+Ddb/AJCn7YX/&#13;&#10;AGdh4l/9IrKv5df2A/8Akg17/wBj74r/APTpNX9RX/But/yFP2wv+zsPEv8A6RWVfy6/sB/8kGvf&#13;&#10;+x98V/8Ap0moA+16KKKAPZ/+CQH/ACnxsv8As2TW/wD1IbSv7ma/hm/4JAf8p8bL/s2TW/8A1IbS&#13;&#10;v7maACiiigAooooAK/nV/wCDm7/kwrwT/wBnBfD3/wBLpK/oqr+dX/g5u/5MK8E/9nBfD3/0ukoA&#13;&#10;7K7/AOPqX/ro386r1Yu/+PqX/ro386r0Acx43/5EjW/+wPff+k718cfsgf8AKnJq3/ZvPxK/9KtZ&#13;&#10;r7H8b/8AIka3/wBge+/9J3r44/ZA/wCVOTVv+zefiV/6VazQB+P37Mv/ACbd8Pv+xJ0P/wBIYa9v&#13;&#10;rxD9mX/k274ff9iTof8A6Qw17fQAV+k//Bsr/wAl/wD2x/8AsefBn/pquq/Niv0n/wCDZX/kv/7Y&#13;&#10;/wD2PPgz/wBNV1QB/WzRRRQAUUUUAFFFFABRRRQAUUUUAFFFFABXwV8Sv+CaX7Gnxn/afuf2tPjF&#13;&#10;4E8O+K/E934RtPBsyeI9OtNStBa2VzJcRTpHcROUuB5rRlweYwqkcCvvWigD+Qv9jf4c/wDBFv4B&#13;&#10;/tZfHz4P/tt+F/hR4R+MB+Kes6lZWvxJ0+wsdLuPBt26PoD+HvtqLZJZi02LIsWJPODl88Y8B/4K&#13;&#10;j/Hn/gkrP8cv2e/gT/wTh8KfCjxh8bX+OfhjULP/AIVzo+n3VjbaSs/l6hDqM9pEbeZJ4nwIiXaP&#13;&#10;b53yFAx/qJ/bR/4JqfsRf8FCdCtdF/a4+H+j+LJNPRo9M1aXzLXVLJHOWSC+tmiuEQnkpv2E87c1&#13;&#10;45+xT/wRb/4Jtf8ABPnxlL8Sf2YPhtYaT4lkikt4/EWp3V1q2o28MoxJHbT30sxgDjhvK2lhwSRx&#13;&#10;QB+plfj7/wAF9/i94m+B/wDwR8+O3jvwfcS2uov4PGhwXMJKyRLrd3BpsrKw5UiK4fB7Gv2CHAxX&#13;&#10;wb/wU/8A2WdR/bX/AOCfvxY/Zf0Ngmp+LPB93a6MzY2/2nbbbqxViSAFa4hjUnsCTQB8N/8ABGH4&#13;&#10;PeGbf/ggj8KvhrfWkH2DxH8Ir641SDA2zjX1up5y/qXE5zXwz/wZ7fEvxN4q/wCCZHiD4Z6/PLc2&#13;&#10;/gT4p61oejvKxby7O5htr0xLnoqzzSsAOm81d/4Jmf8ABRf4PfAX/g37kvvjNq9j4d8Y/BDwnr3w&#13;&#10;48TeENUnSDWIPEGltPb6dYGyciYzXYeARqFO4scfdONb/gin4f8ABn/BEv8A4Ifw/tBft3XN14QT&#13;&#10;XdZm+IPimOe0nnvbP+3Zbey0y1a1iRpvPkiSFmjC5VpCDjBoA89/4O2PGniC9+AvwB/ZusJGXS/i&#13;&#10;R8c9LsdchBIW5t7EKI4Xx1Uy3Cvg90B7V9i/8HOHw48O6t/wRG+Jtj5Eca+GR4d1TSAnyi2lstTt&#13;&#10;YUMeOmInZB7GvnH/AIOEvAlr+3l/wS0+Hn7fH7JjzeKrX4aeJtE+NWhrYwuJdQ0Ari7dYnCyq0SM&#13;&#10;kzrt3KsTgjIql/wXp/a9+HX7ZH/BKTwn8BP2UdW07xj42/aW1bwvpvgfw5oNyl5ezWzXEOoXk8kU&#13;&#10;JZ4obYRCOd5FURsSGwQcAH5wf8FWv+ChX7QPxG/4I7fsffsofDKTWrnxt+0x4b0LTvFD6IC2q3+m&#13;&#10;WUNrbT20GXQGTULiVNwZgHVWViFYmv018N/8FUn/AOCQM/we/ZD/AGpP2adY+C3wc1mC18IeDPHV&#13;&#10;r4j07XobW4jCqz6vBYxhYZ3ZvOucTO43O48wBsfIn/BYj9jjxB+wV4a/YU/a70Wxudb8I/su6noP&#13;&#10;hT4iyWcbTm00xWsi+pMqjd5QlglDNjAZ484zX0z/AMHLGtfCv9uP9iD4Xfsufs8apo3jTx98Wfid&#13;&#10;4eu/htZ6FcR308ln5cxu9T/c72js4reX97M2FAYZPBFAH9XEE8NzAlzbuskciB0kQhlZWGQQRwQR&#13;&#10;0NS1xvw68MT+Cfh9oXgy5na5k0jRrLS5LliSZWtYEiLknkliuc+9dlQB8h/Ev/goB+w58GPG178N&#13;&#10;/i58Xvhv4Z8QaaY11DRNd8Q2FlfWxljWWPzYJpldN0bKwyOVIPQ1+OH/AASw+Knwz+NX/BaT9uD4&#13;&#10;k/B/X9H8UeHtQ0/4Vix1zQbuK+sbgwaPcRSCKeFmR9kisjYJwwI6iv14+Kv/AATh/YF+Ofj2++KX&#13;&#10;xk+Dnw38UeJNUMZ1HXNd0CyvL65MMaxRmWeWNnfZGiouScKAOgr8gf8AglP8IfhX8CP+Czv7b/wt&#13;&#10;+C3h3R/CnhvTdO+FZsNC0C1jsrG3Nxo9zNKY4IgqLvkZnbA5Yk96AP6UaKKKAP51/wDg5v8A+TA/&#13;&#10;Bv8A2X/4ff8Ape9ddc/8fMn/AF0b+dcj/wAHN/8AyYH4N/7L/wDD7/0veuuuf+PmT/ro386AIa/K&#13;&#10;D/guF/yi4+Kn/Xro/wD6eLKv1fr8oP8AguF/yi4+Kn/Xro//AKeLKgD+y74d/wDJP9C/7A9l/wCi&#13;&#10;Ersa474d/wDJP9C/7A9l/wCiErsaACiiigAooooAKKKKACiiigAooooA/n7/AODaj/lHBf8A/ZZf&#13;&#10;iH/6fJ6/oEr+fz/g2oBH/BOC/wA/9Fl+If8A6fJ6/oDoAKKKKACiiigAooooAKKKKACiiigAoooo&#13;&#10;A//R/v4ooooAKKKKACiiigAqC5nhtYHubl1jjjUySSOQqqqjJZieAAOSTU9fhB/wXu8J+LvjJ8EP&#13;&#10;hT+y5F41vfhx4J+LHxn0fwP8SfGVhIIZLbRZ7O9uY7PzSVWP7feQQWys5CF3VHDKxVgD9j7f42fB&#13;&#10;y78Np4xtfFnhmXR5NRGjx6rHqto1m1+W2C1WcSeWZy3y+UG354xXpysrAMpByMjFfzef8E8fgF+w&#13;&#10;9+x//wAE4PjZ+zd+0HNo03wX8DfGbx7oV5L8Q5beeOTTbR4drTOyRq9xg/uzEok348vDYrE/4NY/&#13;&#10;2i/i1+0N+wF4nbxze61q3hbwp8Uta8L/AAy1fxDJJPqEvheGK3ntbeaeUs8v2UzNEGYkqPkzhAAA&#13;&#10;f0wV+UX7SX/BE/8A4J1ftWftDy/tWfFjwZfr4+uYoIb7xF4f13VNFuLtbaJYI/ONhcwgkQosZYYJ&#13;&#10;VQCTiv1dooA8E/Z2/Ze+AP7JngMfDP8AZ18LaX4V0Zrl724ttORvMurqX/WXN1cSF5rmd/4pZndz&#13;&#10;3NeR/tQ/8E9f2Vf2vvFGjfED4x6DdjxT4egmstF8X+G9UvtA161s7nPnWq6jpk1vcNbyZO6JnZOS&#13;&#10;QASTX2vRQB4R+zn+zL8CP2Svhla/B39nXw1p3hbw7aSy3K2Gnq2Zrmc7prm4mkLS3E8p5kmldnbu&#13;&#10;x4r3eiigArxD9pr/AJNu+IP/AGJGu/8ApBNXt9eIftNf8m3fEH/sSNd/9IJqAPzY/wCDez/lDB+z&#13;&#10;9/2Jb/8ApfdV+y1fjT/wb2f8oYP2fv8AsS3/APS+6r9lqACv5tP+Dkz/AJJ5+y7/ANnb+CP/AERf&#13;&#10;1/SXX82n/ByZ/wAk8/Zd/wCzt/BH/oi/oA9Ok/1jf7xplPk/1jf7xplAHC/FL/kl/ib/ALFzVP8A&#13;&#10;0klr6M/4Nz/+UKfwB/7Fe+/9O97Xzn8Uv+SX+Jv+xc1T/wBJJa+jP+Dc/wD5Qp/AH/sV77/073tA&#13;&#10;H7XUUUUAFFFFABRRRQAUUUUAFFFFAGNrniLQPDFl/aXiS+s9PttwT7RfTJBHuPQb5GUZPYZrj/8A&#13;&#10;hcvwf/6Gvw3/AODO1/8Ajlfzkf8ABzr4J8M/E7wJ+y98MPHFub7QfEX7TegaRrWnGSSJLqzuLC+W&#13;&#10;SJzGythh6EEdRXxm3/BFH/gmFnj4VaaP+4hqX/yVQB+if7P3xJ+HUH/BxV+0Jrs2v6IllP8AAHwL&#13;&#10;DDdvfQLBJIt1IWVZC+1mHcA5Ffvh/wALm+D/AF/4Svw1/wCDO1/+OV/ns/DX/gl3+whrn/BVH4pf&#13;&#10;APVPh/ZS+EtC+FvhnXtJ0c3t8Et769mKzzBxOJCXHBDMQOwFfe3jz/gjD/wTO0nwJrmraf8AC7To&#13;&#10;ri00W/ureVdQ1LKSw27ujDN0ejAHmgD+26xv7LU7SO/06aK4t5kEkM8DiSORG5DKy5BBHQg1br8V&#13;&#10;P+DdS7ur3/giv8Ari8lkmf8A4Ra9j3ysXbbHq16iLk5OFUAAdgABwK/augAooooAKKKKACiiigAo&#13;&#10;oooAKKKKACiiigAooooAKKKKAPwp/bB/4Ll/st/8E7/27dU/Zr/bQ1m48OeH774d6F4t8JarZaVd&#13;&#10;agHvLi91G21CC4NossgJWG3aLMe3h8tkgHzr/iKd/wCCJeM/8LVvv/CY1z/5Dr9C/ij/AMExf2SP&#13;&#10;j7+1Tq/7U37Rfg7wz4+1K88IaR4P0iw8U6XDqEGlW+m3F7czSQifeha5a7XedgIEQAJBNaH/AA6j&#13;&#10;/wCCZf8A0QL4Rf8AhK6b/wDGKAP55v26/wDguZ/wTf8A2+/Ef7Pn7Ov7KvjC/wDE3ii5/af+G2tG&#13;&#10;2fRdQ0+KCz0/VA00rzXkMSZ+dVVVJYlumATX9jNflj8Sv+COP/BPvxU/hzXPhx8MPAngbxJ4T8Z+&#13;&#10;H/GeieJfC+hWllfW9xoeowXxiD26xEx3EcTQOGJAVy2CQK/U0f1oAWkwc9aWigApMe5paKACkAx6&#13;&#10;0tFABRRRQAV+AX/BHP8A5PV/bx/7OMj/APTTDX7+1+AX/BHP/k9X9vH/ALOMj/8ATTDQB+/tFFFA&#13;&#10;H4q/8HFf/KFX4/f9irZ/+nWyr5t+FX/JK/C3/Ys6V/6RxV9Jf8HFf/KFX4/f9irZ/wDp1sq+bfhV&#13;&#10;/wAkr8Lf9izpX/pHFQB3lFFFAHmX/But/wAhT9sL/s7DxL/6RWVfy6/sB/8AJBr3/sffFf8A6dJq&#13;&#10;/qK/4N1v+Qp+2F/2dh4l/wDSKyr+XX9gP/kg17/2Pviv/wBOk1AH2vRRRQB7P/wSA/5T42X/AGbJ&#13;&#10;rf8A6kNpX9zNfwzf8EgP+U+Nl/2bJrf/AKkNpX9zNABRRRQAUUUUAFfzq/8ABzd/yYV4J/7OC+Hv&#13;&#10;/pdJX9FVfzq/8HN3/JhXgn/s4L4e/wDpdJQB2V3/AMfUv/XRv51Xqxd/8fUv/XRv51XoA5jxv/yJ&#13;&#10;Gt/9ge+/9J3r44/ZA/5U5NW/7N5+JX/pVrNfY/jf/kSNb/7A99/6TvXxx+yB/wAqcmrf9m8/Er/0&#13;&#10;q1mgD8fv2Zf+Tbvh9/2JOh/+kMNe314h+zL/AMm3fD7/ALEnQ/8A0hhr2+gAr9J/+DZX/kv/AO2P&#13;&#10;/wBjz4M/9NV1X5sV+k//AAbK/wDJf/2x/wDsefBn/pquqAP62aKKKACiiigAooooAKKKKACiiigA&#13;&#10;ooooAKKKTPGRQB/NZ8V/+C7vxNk/4KXaT+xV+zd8Jb3xF4A0j4qaL8Kfid8XtTF0umabrWqzrC9n&#13;&#10;Z+Sgi86IkoDLJ8zqcJtwx+6v2l/+Ci3i/wDYe/aw8C/DP9qTQdGj+Fvxd8Rx+D/AXxC0G5l+06Vr&#13;&#10;8qKYdP16ynGAly27yrq3kKgDDxrgtX5NftsfDn9vL9hrxTqPh34I/BDVfjR8K9V/aN0v9o3StV8B&#13;&#10;3Ma6/pd4l/FqGraNqNg6NJMkk6M1pdxhgqMEkHyCvlPxZ8MP+CsP/Bej9tv4U67+018INT/Z9/Z6&#13;&#10;+Eni238atp/iZyuqareWsiOqkSiKWa4lCCBNkKQwI7sWZiAQD+3ujAPWiigD5h8S/sU/sheMvi9D&#13;&#10;8fvFvwx8B6n42t3SWHxVfaHZTamskf8Aq5DcPEXMiD7rkll7EV6x8VvhD8MPjp4A1H4V/GTQdJ8U&#13;&#10;eG9XjWHU9D1y1jvLK5RGDqJIZQyttdQynGQQCORXo1FAHK+FvA/hDwR4RsfAPg/TLDTND0yxj0zT&#13;&#10;tIsYEhs7a0hTy44IoUARY1QbQoGMcV4f8Kv2Lv2SPgX44v8A4mfBj4aeBfCviHU9/wBu1vQNEs7G&#13;&#10;9lEpJkBmhjVgHJywUgMeTmvpqigDK1rQ9G8SaPceH/EVpbX9jeQPa3llexJPBPDINrxyxSAo6MDg&#13;&#10;qwII6188fBj9iz9kf9nTxDdeLPgN8NfA/g/VL2NorjUfDujWljctExyYxLFGrLGTyUUhfavpyigB&#13;&#10;AMDFLRRQAV/Pl/wT+/5Ttft2/wDYO+Ev/pjnr+g2v58v+Cf3/Kdr9u3/ALB3wl/9Mc9AH9BtFFFA&#13;&#10;H86//Bzf/wAmB+Df+y//AA+/9L3rrrn/AI+ZP+ujfzrkf+Dm/wD5MD8G/wDZf/h9/wCl7111z/x8&#13;&#10;yf8AXRv50AQ1+UH/AAXC/wCUXHxU/wCvXR//AE8WVfq/X5Qf8Fwv+UXHxU/69dH/APTxZUAf2XfD&#13;&#10;v/kn+hf9gey/9EJXY1x3w7/5J/oX/YHsv/RCV2NABRRRQAUUUUAFFFFABRRRQB/L1/wcNQeM/H37&#13;&#10;Q37I37Oul+MvGvhHw9478ZeMrbxK3gjWbjRbu6TT9Jt7i23TW7Any3LYDAgbm4ycj4vtv+CSfw9a&#13;&#10;4RD8Z/2kxl1GR8RdRB6190f8F1f+T/f2Ff8AsevH/wD6Y7evdbT/AI+ov+ui/wA6AP5d/wDglP8A&#13;&#10;8E7vB3xq/ZTn8a6n8TfjdoMq+PfFOmCw8KeM73S7ErZag8Sym3i+XzpAN0r9Xbk19HfHH9mLWP2H&#13;&#10;vjb+zj8SvhB8XPjlfXeuftKeBPCGqWXibxrf6lYXGmajdubmGS3cqjiQRhGDZBUkEc17v/wRB/5M&#13;&#10;guf+yoeNf/To9df/AMFN/wDkaf2W/wDs7v4bf+lM9AH9plFFFABRRRQAUUUUAFFFFABRRRQAUUUU&#13;&#10;Af/S/v4ooooAKKKKACiiigDwP9pn9p/4G/sd/B3Uvj9+0drsXhrwjpEttDqWszwz3EcDXkyW8O5L&#13;&#10;eOWT55XVchcAnnFfi58bf+C7f/Bvv+0h8LtX+Cvx0+KfhPxR4V162+yatomraNq8tvPHkMpI+x5V&#13;&#10;0YB0dSHRgGUhgCP2m/ah/Zy+G37Xf7Pfi79mj4vwSXHhvxnolxoeqLAVWaNJh8k0LMrBZYXCyRsV&#13;&#10;IDqDg4r82/2kP2cf+CIP/BPv4L6Z8Q/2o/hn8FvCvhiK6tPDdvreq+DbG5M168LtEj/Z7KWQySJC&#13;&#10;7FiuMg5NAH8vOu/Bb/g0N8S6/wDbNe+P3xBvNE+3vqR8JXWu+IZ9KM7kFjiXT3uMtjBbz95HVq/r&#13;&#10;X/4JH/tH/scftC/s36pp/wCwFollovwm8AeLLrwF4UOnQSWttfx2dra3U15HDOiTLvmunUtLmSUq&#13;&#10;ZGJL1+VEn7fP/BpoqFiv7PZAHQeAcn8hpXNfoP8A8EQvin+w38bP2b/GnxV/YG0e18NeEtY+K/iF&#13;&#10;9S8NaeqQ2VnqNqILRJrO2WKE21vf2cFterC0YKNOy9sAA/ZyiiigAooooAKKKKACvEP2mv8Ak274&#13;&#10;g/8AYka7/wCkE1e314h+01/ybd8Qf+xI13/0gmoA/Nj/AIN7P+UMH7P3/Ylv/wCl91X7LV+NP/Bv&#13;&#10;Z/yhg/Z+/wCxLf8A9L7qv2WoAK/m0/4OTP8Aknn7Lv8A2dv4I/8ARF/X9Jdfzaf8HJn/ACTz9l3/&#13;&#10;ALO38Ef+iL+gD06T/WN/vGmU+T/WN/vGmUAcL8Uv+SX+Jv8AsXNU/wDSSWvoz/g3P/5Qp/AH/sV7&#13;&#10;7/073tfOfxS/5Jf4m/7FzVP/AEklr6M/4Nz/APlCn8Af+xXvv/Tve0AftdRRRQAUUUUAFFFFABRR&#13;&#10;RQAUUUUAfzU/8HHPX9kT/s63w1/6Q31ernlvxryj/g456/sif9nW+Gv/AEhvqqfH34F+Bf2kvhZq&#13;&#10;fwb+JLaoujaq1u12dGvptOu820yTx7LmAiRPnQbgD8wyDwaAPzt+D4z/AMFsfjR/2Rbwf/6PNfp5&#13;&#10;8Tv+SZeJf+xe1P8A9JZK/KaL/ghL+wRDqkuuRJ8Q1vZ4lgnvF8X6kJ5I0+6jSBwxUdgSQK/SWbwF&#13;&#10;oHwr/Zyuvhn4VN2dM8P+CrrSNPN/O91cm3tbF44/NnkJeR9oG52OWPJoA+uf+Dcv/lCj8Av+xZ1D&#13;&#10;/wBPF9X7ZV+Jv/BuX/yhR+AX/Ys6h/6eL6v2yoAKKKKACiiigAooooAKKKKACiiigAooooAKKKKA&#13;&#10;CiiigBrNtUt6V+B37X3/AAcnf8Ewf2LPj1rn7N3xO1nxXq/ijwzcJZa/F4T0R9QtrK8cAm2knaSJ&#13;&#10;DMmQHVN21vlJ3Agfvi52qWPav5PLT9nT4vXfxk+On/BLLx58AtVtdI+Lvi/xl8UfCX7U2jRw3Fha&#13;&#10;3d/cHXdDn1ORod6XWm36Q2yx+duPlJtjKMWIBZtv+Dqv9lP4v/tPfB/4Jfsr+HPG/iKPxv42g8J+&#13;&#10;KrHWfD8tleWlpqe2G21GxlS4lD/ZbhlNxC0JDwszB0KDd/V2pyM1/EJ8Qv25v28v2nP2w/2bP2dN&#13;&#10;E/Ze8YeAvjr8Kfixp9z8SPiLBZFPDLaEYmsvEH2O8ihWOTS9UtWM5819o2RiPfIFYf28pjHHrQA+&#13;&#10;iiigAooooAKKKKACiiigAr8Av+COf/J6v7eP/Zxkf/pphr9/a/AL/gjn/wAnq/t4/wDZxkf/AKaY&#13;&#10;aAP39ooooA/FX/g4r/5Qq/H7/sVbP/062VfNvwq/5JX4W/7FnSv/AEjir6S/4OK/+UKvx+/7FWz/&#13;&#10;APTrZV82/Cr/AJJX4W/7FnSv/SOKgDvKKKKAPMv+Ddb/AJCn7YX/AGdh4l/9IrKv5df2A/8Akg17&#13;&#10;/wBj74r/APTpNX9RX/But/yFP2wv+zsPEv8A6RWVfy6/sB/8kGvf+x98V/8Ap0moA+16KKKAPZ/+&#13;&#10;CQH/ACnxsv8As2TW/wD1IbSv7ma/hm/4JAf8p8bL/s2TW/8A1IbSv7maACiiigAooooAK/nV/wCD&#13;&#10;m7/kwrwT/wBnBfD3/wBLpK/oqr+dX/g5u/5MK8E/9nBfD3/0ukoA7K7/AOPqX/ro386r1Yu/+PqX&#13;&#10;/ro386r0Acx43/5EjW/+wPff+k718cfsgf8AKnJq3/ZvPxK/9KtZr7H8b/8AIka3/wBge+/9J3r4&#13;&#10;4/ZA/wCVOTVv+zefiV/6VazQB+P37Mv/ACbd8Pv+xJ0P/wBIYa9vrxD9mX/k274ff9iTof8A6Qw1&#13;&#10;7fQAV+k//Bsr/wAl/wD2x/8AsefBn/pquq/Niv0n/wCDZX/kv/7Y/wD2PPgz/wBNV1QB/WzRRRQA&#13;&#10;UUUUAFFFFABRRRQAUUUUAFFFFABX8137c3gf/g4M8ef8FAdd8B/sFfE3wf4O+FT+DNL8SaTe+L9E&#13;&#10;gmtYb1nazvNOS5XT7uSS4EsX2jEjDEcq46V/SjRigD+Uz/hkr/g7CPT9pf4Gf+CMf/KSvOPHv7Jf&#13;&#10;/By7Fr3gW/8A2ivjT8PvHXgKy+J3g/UPF3hfwJYCx1a70y11m1lmZGXS7ZnihC+dMiyrmNGJyARX&#13;&#10;unxT8Ef8HLnxp/aG+J2v/svfE34ZeA/hrp3j7VND8EaT440RP7Rm0uyZUS5UjTLgvBI27ypGkJcA&#13;&#10;t0wT8GfHvwZ/wcNfCH9qj9nC/wD21vjd8J7jwdP8YNNOm6npdm1hpf8Abgjkji0vUZbbTYZ1Op2k&#13;&#10;l1b25OYTKQsjKShIB/bzRRRQAUUUUAFFFFABRRRQAUUUUAFfz5f8E/v+U7X7dv8A2DvhL/6Y56/o&#13;&#10;Nr+fL/gn9/yna/bt/wCwd8Jf/THPQB/QbRRRQB/Ov/wc3/8AJgfg3/sv/wAPv/S96665/wCPmT/r&#13;&#10;o3865H/g5v8A+TA/Bv8A2X/4ff8Ape9ddc/8fMn/AF0b+dAENflB/wAFwv8AlFx8VP8Ar10f/wBP&#13;&#10;FlX6v1+UH/BcL/lFx8VP+vXR/wD08WVAH9lvw9JHw+0Mjn/iT2X/AKJSvzI/br/4KqfDD9nX9hj4&#13;&#10;rftf/s1XPhf4sXfwp1CHR9f0LStZQR2l8b+GyuIbuW3WZ4XhMpbBT5tuAe4/S/wP5P8AwrTR/tGf&#13;&#10;L/sO08zGfu/Z1z056enNf5Mn/BSUfsWt8SPif/w5KX42jw0NLvf+F5m7Mg8HDSfta7sC5/03yTeb&#13;&#10;Nn2z+PHkjNAH+lx+yf8A8FGvhP8AGj9mH4IfGn44aj4a+Hnib44aPZ3nhnwbqOrRm4u728QyLa2X&#13;&#10;miKS4JUAgiMcsF6kZ/RtCSMmv8qn/gkmv7Ew/ax+GK/8FmR8bf8AhPdnhb/hRbX7S/8ACIf2ZmD/&#13;&#10;AIR/yvseL0Q7/L8rySbbdnzPm31/qqx52/N1zQA+iiigAooooAKKKKAP5kv+C6v/ACf7+wr/ANj1&#13;&#10;4/8A/THb17vZI7XUe0E/vF6fWvCP+C6v/J/v7Cv/AGPXj/8A9MdvXkP7V37GGi/tY3uh32rePfiX&#13;&#10;4KOhRXUUafD7XH0dbv7U0bFroKj+a0flgRnjaGb1oA+Uf+CICOf2Hrlgpx/ws/xrk/8AcUeut/4K&#13;&#10;b/8AI0/st/8AZ3fw2/8ASmeuQ+Bv/BG/4P8A7PXibRdf+HfxO+NcNpouux+IF0CTxNjSbu5WcTyL&#13;&#10;dWscCLIk7j98OrgnJ5zXX/8ABTj/AJGr9lv/ALO7+G3/AKUz0Af2mUUUUAFFFFABRRRQAUUUUAFF&#13;&#10;FFABRRRQB//T/v4ooooAKKKKACiiigAr8tv+Cr83/BPHRvgx4P8AG/8AwUx1TTLD4eeHviJY6vbW&#13;&#10;euWUmo6XqWsrY3sNpa3trFb3LSxBZZJtpULviXccZU/qTX4zf8FoPDo8Q/D34OJdfCC7+OtlafG7&#13;&#10;Tb/UvhtaJbyNqNrBours8u27ZLVvspxOqTsscjxqhILCgD8ydY/bt/4NF7jR7q3vLf4DyRS28kU0&#13;&#10;dt8PrlZXR1KsEKaUrhiDwVII6gjrX0B/wbC/ELwL4+/Y2+IUXwe8K2+i+ANE+MviHQ/h34hGlR6X&#13;&#10;feI/DMAhfTbnUfLRTc3dtDILV7iQtIyxKrsXVq9W/Z1l/wCCEf7QPjFfhhZfCP4X+CPiHCf9I+G3&#13;&#10;xL8D2HhjxRFIDgiOyv7aMXQB/jtXmQ9QxHNfuv4T8JeFvAvh608JeCdM0/RtKsIRb2Ol6Vbx2lpb&#13;&#10;RDokUMKqiKPRQB7UAdFXN+KvGXhLwNo8niHxrqenaPp8R2y32q3MVpboT0DSzMiDOD1NdJX4iftW&#13;&#10;f8EevAn/AAUk/aj134jf8FAL/VvEPw38PWVjo3wq+G2jaxdafpsJa2Eup6zqQtDC8l7NcyNDCu8r&#13;&#10;HDCpOS+FAP2f8O+JvDvi7SYte8LX9lqdjON0N7p88dzBIPVJIiyt+BrO8Z+PvA3w50c+IfiDrOk6&#13;&#10;Fp4kWI32s3kNlbh26L5s7ImT2Gc1/HJ/wSk+AXjj/gl5/wAHAHxM/wCCafwG8Qa7rfwR1n4Zj4ix&#13;&#10;6Hq1w10uhTStCbUsx+VZVkeSDzAFaaJ4y+5lBr1j9hzUvB3/AAWb/wCCw/7RfxX/AGktOsPGXw0/&#13;&#10;Z9uYvht8LPBGvQre6FBeTz3NvfatJYzBoJbub7FIRJIpZVlAGNi4AP64dN1TTdZsYdU0eeG7tbiN&#13;&#10;Zre5tpFliljYZV0dSVZSOhBwav1/KX/wS0+Kup/sUf8ABaL4+/8ABHKxuJv+FZtp0fxU+EmjTSvL&#13;&#10;H4fjvYrW6vdLsy7Ex2hF2zRwj5Y/JO0fMxr+rSgArxD9pr/k274g/wDYka7/AOkE1e314h+01/yb&#13;&#10;d8Qf+xI13/0gmoA/Nj/g3s/5Qwfs/f8AYlv/AOl91X7LV+NP/BvX/wAoYP2fv+xLf/0vuq/ZagAr&#13;&#10;+bT/AIOTP+Sefsu/9nb+CP8A0Rf1/SXX82n/AAcmf8k8/Zd/7O38Ef8Aoi/oA9Ok/wBY3+8aZT5P&#13;&#10;9Y3+8aZQBwvxS/5Jf4m/7FzVP/SSWvoz/g3P/wCUKfwB/wCxXvv/AE73tfOfxS/5Jf4m/wCxc1T/&#13;&#10;ANJJa+jP+Dc//lCn8Af+xXvv/Tve0AftdRX5x/8ABVD9v6f/AIJqfskal+1Ba+Btd+IMljqdjpw0&#13;&#10;LQg6FEunPm3NzOkU32eCGNGJkZCN5RSRuyP5If2hf+C9Pwa+P3/BUz9lr9pv4O/GzxL4M+DC+Hbq&#13;&#10;8+LXg29vrmyg0y70t7qaa11PT4GaO4kuVMUcTIJBMNoQ54AB/f1RX4g/8Em/+C1/w/8A+Cs/xD+J&#13;&#10;ei/Cj4f+LvDnhfwXPat4e8W63EfsmvW0zPFISVQR29wjqGFv5sjeWwYlSCB+31ABRRRQAUUUUAFF&#13;&#10;FFAH81P/AAcc9f2RP+zrfDX/AKQ31ernqfrXlH/Bxz1/ZE/7Ot8Nf+kN9Xq56n60AJXEfE7/AJJn&#13;&#10;4l/7F7U//SWSu3riPid/yTPxL/2L2p/+kslAH0L/AMG5f/KFH4Bf9izqH/p4vq/bKvxN/wCDcv8A&#13;&#10;5Qo/AL/sWdQ/9PF9X7ZUAFFFFABRRRQAUUUUAFFFFABRRRQAUUUUAFFFFABRRRQB80ftX/En9ob4&#13;&#10;T/CO88c/sz/Dy0+J/iKxbzn8I3Gup4fmurVUdn+yXMtvcRPcZChIn8sPk/OCAD/I5+xl/wAF5v8A&#13;&#10;gpZJp/xL1XRP2N/jF8Sra/8AjB4lvEkj1W6lXw0zGBX8OfNpspU6eynKDYAZOI1r+3hxuUiv5HdV&#13;&#10;/wCCgP8AwWn/AGlP2p/jX8Ov+CTHwX+E2keBfhr8StR8HeJPE3jqQW13rXiSzWNLu5kVbm2zLJGs&#13;&#10;TcRORGY98hJAABz19+3t/wAFjv25f2svgXYfDX9lL4mfA6Lwz8Q7W98Z+L/EuqXR0a58JXOI9Y0+&#13;&#10;+tpLW0tpkliCyRlxJMksSeSAzE1/YFGQV49TX8hvjH4h/wDBzzF4u+HS/tT+HfhVovw3l+LXgi38&#13;&#10;a3/wyuDJrSabLrtmrrzdSuLZ2KpcFEJ8ssGwhc1/Xmv9aAPAP2pP2nvg3+xx8CvEH7Rfx71P+yfC&#13;&#10;/hu0FzfXCIZp5XkdYoLa2hX55rieV1ihiXl3YD1Nfz6eHv8Ag6T/AGfPD3xn8O/Dn9q34LfGn4Ke&#13;&#10;H/F9wkPhzxv8QtJFpp8ySMFSeeI7ZI4cspd4zL5anc+Bk1/RZ8XfgR8MfjsvhyD4paaurW/hbxRY&#13;&#10;+MtJs53b7ONW01ZRaTTRAhZhA8pljVwVWVUfG5FI/AP/AIOjvA+hfHf9hLwp+yX4e0231v4n/E/4&#13;&#10;q+HtA+FemhA92uoRzGS+u0OC0dvBZeYtzL91EkG44NAH7cftbftj/AP9iX9nnWf2nv2gNZTTfCmj&#13;&#10;28Unn2w+03F9PckLa2tlEhzPPcMQsSqcHO4lVBYfBfw8/wCCv1rbfGD4d/Cf9rv4ReOPgfH8YVKf&#13;&#10;C3XvF93p17YareFVePTb5rCeVtM1GVHQx29wPmLBd2/K1+H3/BezR9esP2jv+CdH/BOrU7x9T0GT&#13;&#10;xzoja/5xbZqk2iXGkaXG8wJw2Y5Lg4OT+8PrX2V/wd2aFG3/AASgh+JFixt9Y8G/FPwxruh6hE2y&#13;&#10;e1umae23xMOQwE2ePTPagD9uP26/29fgZ/wT5+DsPxa+NT6hdzarq1t4b8J+FtBhF3rfiLXL07bb&#13;&#10;TtOtty+ZLIeSzMqIoyx6A/O/wS/4KlWXiH9p/Rv2M/2rvht4m+CXxD8XaHJ4j8Bad4mv9P1TT/Ed&#13;&#10;pACbmC01DTpZIVv7cDMtpIA4HKluM/zwftP/ABp8Wftdf8F5/wDgnf4A8aEz6ZB8KNJ+MEthKD5X&#13;&#10;9sarYXuoSzlDhS6NpsO044219C/8Ha2u6j8HPB37L37U3g6RrXxN4F+O1vLpN/CdsqJNb/a5IwRy&#13;&#10;Vd7KPcOhHGME0Af180VUsLlbyzivEBUTRrKAeo3gH+tW6ACvwC/4I5/8nq/t4/8AZxkf/pphr9rt&#13;&#10;T+Nnwc0TUZtI1zxZ4Zsru2kMVxaXeqWkU0TjqrxvIGVh3BGa/EL/AIIv6rpWu/th/t16xolzb3lp&#13;&#10;cftExSQXVpIs0Mif2TDhkdCVYe4NAH9BlFFFAH4q/wDBxX/yhV+P3/Yq2f8A6dbKvm34Vf8AJK/C&#13;&#10;3/Ys6V/6RxV9Jf8ABxX/AMoVfj9/2Ktn/wCnWyr5t+FX/JK/C3/Ys6V/6RxUAd5RRRQB5l/wbrf8&#13;&#10;hT9sL/s7DxL/AOkVlX8uv7Af/JBr3/sffFf/AKdJq/qK/wCDdb/kKfthf9nYeJf/AEisq/l1/YD/&#13;&#10;AOSDXv8A2Pviv/06TUAfa9FFFAHs/wDwSA/5T42X/Zsmt/8AqQ2lf3M1/DN/wSA/5T42X/Zsmt/+&#13;&#10;pDaV/czQAUUUUAFFFFABX86v/Bzd/wAmFeCf+zgvh7/6XSV/RVX86v8Awc3f8mFeCf8As4L4e/8A&#13;&#10;pdJQB2V3/wAfUv8A10b+dV6sXf8Ax9S/9dG/nVegDmPG/wDyJGt/9ge+/wDSd6+OP2QP+VOTVv8A&#13;&#10;s3n4lf8ApVrNfY/jf/kSNb/7A99/6TvXxx+yB/ypyat/2bz8Sv8A0q1mgD8fv2Zf+Tbvh9/2JOh/&#13;&#10;+kMNe314h+zL/wAm3fD7/sSdD/8ASGGvb6ACv0n/AODZX/kv/wC2P/2PPgz/ANNV1X5sV+k//Bsr&#13;&#10;/wAl/wD2x/8AsefBn/pquqAP62aKKKACiiigAooooAKKKKACiiigAooooAKKKKAP5U/G2h/8HHH7&#13;&#10;Sv7Qnxa8S/sefGv4XeEPhpoHxN1vwf4V0fxNpFldX8dvpLpE+9k0u5fAckL5spdh8x4IrjJ/+CP/&#13;&#10;APwWw/bL+KHgK3/4Kg/tHeDdY+GngnxlpvjiXwv4D0pbS51G+0mXzbdWaKxskHOV8yRpPLDEqhbB&#13;&#10;H3V8S/2Dfgb8Cdb+Jn7aXwg/aZ8S/BfxJr/jvWPEXizxPLrdldeDjfmQK2napoGps2nyG1CCImMw&#13;&#10;XR7vnGPhz9i7/g5Muvih+1Yn7FniTwtN8cZftdvYW3xc/Z+0bU20mXzW8sz6hpGpIstrHGcNNPDc&#13;&#10;ywAZKZAoA/rYooFfCX/BTn9qm/8A2JP2A/it+1JoyRyal4R8I3d5oyTLujOqT7bax3juouZYyw7j&#13;&#10;NAHsHi39r79lXwF8UrT4HeN/iR4E0jxnflFs/Cup67Y22qzNL/q1W1klWXc/8A25b+EGvo0dK/k9&#13;&#10;/wCCZH/BOb4OftL/APBBO/13456VaeJviB8evDWv/ELxV451uFLnW5ddvJLh9MvFvnUzo1n5UDQ7&#13;&#10;GAUhto+Y5+uf+DZ79tr4h/tsf8EwdD1L4w30+p+Lfh/rl78O9Y1O6cyXF7HpqRS2c8ztkvIbaeON&#13;&#10;3PLNGWOSTQB/QM7rGpdugGSScYA+tfO3w7/a+/ZW+L3j/UPhT8KPiR4F8S+JtL3/ANoeH9C12xvt&#13;&#10;QtxEcSF7eCV5AEPDnHyng4r8Q/8Ag58/a8+In7O37B2jfBP4Qahc6R4k+N/jix+Gkeq2TNHcWmmX&#13;&#10;StJqDRSKQUeRAkGRyFlbHPNeB/8ABcz9ij4XfsPf8EnvCXx3/Y+0fTPBXjf9mrV/DOs+DfE2h2yW&#13;&#10;uoCL7RDYX0dxNGFedLvzvNuFlZhIwJbOTkA/rDByM15hr3xr+Efhb4laL8G/EniXQ7HxZ4kt7m78&#13;&#10;P+G7q9hi1LUYLMbp5ba2ZhJIkYGWZVIHOelfIfhr/goX8I9P/wCCbvh7/gop8WbgaX4d1D4eaX4z&#13;&#10;voYAXma6v7aNlsLWP70txNcuLeCMZLuyjvmv5TPhZ4a/aevP+DlX9nP4/wD7X1xPa+Mvin8OPEHj&#13;&#10;JPBBbdb+DNHe21O30vQ4z3mgto1ku2/iuZJPxAP7vgcjNLSDoKWgAr+fL/gn9/yna/bt/wCwd8Jf&#13;&#10;/THPX9Btfz5f8E/v+U7X7dv/AGDvhN/6Y56AP6DaKKKAP51/+Dm//kwPwb/2X/4ff+l7111z/wAf&#13;&#10;Mn/XRv51yP8Awc3/APJgfg3/ALL/APD7/wBL3rrrn/j5k/66N/OgCGvyg/4Lhf8AKLj4qf8AXro/&#13;&#10;/p4sq/V+vyg/4Lhf8ouPip/166P/AOniyoA/st+Hgz8PtC/7A9l/6ISvzL/br/4JWfC/9oz9hj4q&#13;&#10;fsf/ALNkHhf4T3fxW1CHV9f17StGjMd3fC/hvbia7it2haZ5jEVLF/l3ZA7H9Nfh3/yT/Qv+wPZf&#13;&#10;+iErsaAPzj/ZP/4JzfCf4L/swfBH4K/HHTvDXxE8TfBDR7Oz8M+MtR0mMXFpe2aGNbqyExlktyEI&#13;&#10;AAkPKhuoGP0bUbRilooAKKKKACiiigAooooA/mS/4Lq/8n+/sK/9j14//wDTHb17bXiX/BdX/k/3&#13;&#10;9hX/ALHrx/8A+mO3r22gAr8s/wDgpv8A8jT+y3/2d38Nv/Smev1Mr8s/+Cm//I0/st/9nd/Db/0p&#13;&#10;noA/tMooooAKKKKACiiigAooooAKKKKACiiigD//1P7+KKKKACiiigAooooAK/KX/grr/wAFH9S/&#13;&#10;4JffAfwn8f7bwjdeOLXVfiHYeD9R8PaYxTUriLUbO8eL7CcMPP8AtEMQCsrBlLADcQR+o2t63pPh&#13;&#10;vRrvxDr9zBZ2NhbS3l7eXLiOGCCFC8ksjsQFREUszE4AGTX8T/7Vf/BZP/goh/wUU+Jlvpf/AARz&#13;&#10;/ZuPxA8F/D/xWdS8PfF3xjpUlxZ3GtWcc9p9u0xbma0sogiTSrGZZJZcNvKRNgAAs/Gz4N/8FxP+&#13;&#10;C/2i2/hz4l/DfwD+zP8AByWdLqxvfG2npq/jZogwkSW28+P7ZbykYOY0sPTewr+n3/gnd+xVrP7B&#13;&#10;n7PNn8Cdc+J/j74rTW85uP7f8f3gu54FKIgtrJcFoLRduUiaSUqSfnOa/mA8E/8ABWj/AIORv2NL&#13;&#10;oePv+Ci37Mv/AAmXw5tSJvEGqeCrGGPVNOtB/rLhG0y6u4CI1yxE0KqccyIOR/Xf+y9+0z8Hf2w/&#13;&#10;gR4a/aP+Aeqx6z4U8Vacuo6XeKpSReSksE8Z5jngkVopYzyrqRz1oA9+r5b/AGvP2tPhf+xt8Hbv&#13;&#10;4sfEk3N3K9xFpPhvw3pSefq/iLW7s7LLSdMth8811cyYVQBhBl3IRWYfUhr+cH9uP/giv+2z+2D+&#13;&#10;2Zb/ALXfhn9rTW/AEnh1Lmz+Hmg6J4Ujli8NWd3GI5xBM2oIJLqdc+ddGNZGB2jagCgA+0v+Cav7&#13;&#10;Gfjj4I6n44/bN/azexl+Ofxx1O21bxktvKslp4d06FRHpPhjT5WwXisYdqSuP9fPluQFr8Yv+DYj&#13;&#10;Qrn4Rftb/tzfALxfGbbxFpHxiiv57e44uGs5brVFilx3RwVYEcHcD3Ffef7L/wDwRm/a2+H37UHg&#13;&#10;v4+/ti/tY+PPjnovgS8uda0TwRr2mtYaeNYktpLe2vpNl/MjvbeazxhoiQ+CGGDn6M+N/wDwTM+I&#13;&#10;2nftq33/AAUK/YQ8c6P8OviJ4n8Op4V+Iel+JtEfXfDniazg2fZbqe2gurOeG+tvLQJKkuHVQrLy&#13;&#10;xYA/IP4PaFffFX/g8L+JvjTwyhm074ffBi0tNbuYj8kdxdabYW8cb4/iLXBwP9g+lf2Cr90V+bn/&#13;&#10;AAT3/wCCcvhP9h3/AITf4ja/4hvPHvxT+KmvHxN8S/iHqltHaTanefN5Vva2sZZLSxtg7LBArNgH&#13;&#10;5mPGP0koA5vxlD4ouPCOqweB5rS31t9OuU0efUFZ7WO+aNhbvOq/M0Sy7S4HJXIHNfzkfG34Yf8A&#13;&#10;ByHB8EvF83jD4o/stz6UnhXVX1SGz8N64txJaizlM6RMzBRIU3BSeAcZ4r+luvEP2mv+TbviD/2I&#13;&#10;+u/+kE1AH5sf8G9n/KGD9n7/ALEt/wD0vuq/Zavxp/4N6/8AlDB+z9/2Jb/+l91X7LUAFfzaf8HJ&#13;&#10;n/JPP2Xf+zt/BH/oi/r+kuv5tP8Ag5M/5J5+y7/2dv4I/wDRF/QB6dJ/rG/3jTKfJ/rG/wB40ygD&#13;&#10;hfil/wAkv8Tf9i5qn/pJLX0Z/wAG5/8AyhT+AP8A2K99/wCne9r5z+KX/JL/ABN/2Lmqf+kktfRn&#13;&#10;/Buf/wAoU/gD/wBivff+ne9oA+hv+Cr3xJ/by+FH7Hms+K/+Cc3g7SfHPxGN9Z2EeiarF9p26fds&#13;&#10;Yri5gtjJDHPLCWRtkj7Nm5iG24P+c9+07/wRm/aHf/gpJ8GP2dv2s/HfhrSvi7+0PZX/AIn1lvD+&#13;&#10;j2qaN4c1EmddOtXgslgt5hJLb7ZzDEqLk7fMILN/rE18r/EX9iP9lH4t/H7wx+1N8SvAug6x8Q/B&#13;&#10;kccXhfxZeRM19pyQu8kYiYMF+R5HZdynBYkYoA/Jv/ghyP8Agrr8P4PGv7M3/BR/wb4P0jwz8PUs&#13;&#10;dK8C+LvDNnbaeuus27c0ENh5drLbJCqsZRbwyB2Cupbdt/oMoAA6UUAFFFFABRRRQAUUUUAfzU/8&#13;&#10;HHPX9kT/ALOt8Nf+kN9Xq56n615R/wAHHPX9kT/s63w1/wCkN9Xq56n60AJXEfE7/kmfiX/sXtT/&#13;&#10;APSWSu3riPid/wAkz8S/9i9qf/pLJQB9C/8ABuX/AMoUfgF/2LOof+ni+r9sq/E3/g3L/wCUKPwC&#13;&#10;/wCxZ1D/ANPF9X7ZUAFFFFABRRRQAUUUUAFFFFABRRRQAUUUUAFFFFABRRRQA1/umv4yLjw1/wAH&#13;&#10;DvhH/gpb+0x4j/YT8L/B+z8M3nizToNQHiaKSw03WmNklxpurxwm43vqB0+WG2vbiIrHK8QDKZEy&#13;&#10;P7OGGRiv4svE/g/9tD9pj/gojon/AAUK+KHxW1XS/AHgn9svT/gX4I+C+lyTx2a6fpuotYXF5qKx&#13;&#10;zJEs87oJdrxyvIrZLKhRaAPVvGXiX/g57bxf8OYv2qdG+E1l8NpPi14IXxpd/C13fWk0067Z7wQ0&#13;&#10;7yC2LbRcmNSfK3biI95r+vZMY49e1fy5f8FdP2irj/gmj/wUB/Z1+Ln7OXiDUIfEHxr+JNv4P+J/&#13;&#10;wu/tCa60zxJolzJb2g1cadK7paXtrJIscVzbrGZSQr7wjCv6jUxg49aAPk39tb9tj9nn9gH4Bax+&#13;&#10;0X+0rrkOjaDpcRWCIFWvdSvGUmGxsICQ09zMRhVHAGWcqisw/my/ZJ/4K6/8EtPEfxcvf+CkP7c/&#13;&#10;xy8Er8UNR0abSvA3gSxXUNQtfhz4Wn/enTLVo7QrcaveYVtTu0HzviCI+Sg3f1OfGT9nf4CftE6X&#13;&#10;ZaH8ffBXhTxtY6dcNeWFn4s0q11WG2nZSjSxJdRyKjlCVLKAcHHSvn5v+CYf/BN8gj/hQfwb5/6k&#13;&#10;7R//AJFoA/m6/wCC4es3n7RPwG/ZK/4Lh/B3w74gj8OfCn4hWHjHWNN1G1CalH4M1PULWaLVJoYj&#13;&#10;IY42FlFJjJKR3Ks4XawHsv8Awcj+P/D37c37Mfwb/wCCf/7KOrab4x8ZfHX4j6Jq2i2+g3Md4sXh&#13;&#10;myilmn1i48ot5dlE0sTGVwF2q5GdhA/qgh8G+FIPCa+A4tM05dEj09dIj0dbeP7CtisfkrbC32+X&#13;&#10;5IjGwR7du35cYrwP4FfsTfsifsxa5qHib9nj4aeCPBepaqNmoX/hvR7WxuJ4927yzLEgcR558sEJ&#13;&#10;nnFAH80H/BWP4B237B//AAUj/Yl/4KOQiQfDn4ejT/gd461h0xBounyxy2WnX93IP9XAyXtxvdsK&#13;&#10;pjUZy4B6P/gvfoGl/wDBST9sP9lT/gm38Dr228QX6+OW+KnxDl0eZLqLQfCtiscQu7ySIssP2iJ7&#13;&#10;gW4cje4QDO9c/wBWvjXwP4N+JHhS+8C/EHStO1zRNUt2tNS0jV7aO7s7qF/vRzQSqyOp9GBFePfA&#13;&#10;H9kX9l/9lWyvdO/Zu8AeEvA8WpSCXUf+Ea0y3sXumX7vnPEoeQL/AAhiQvYCgD6GiRY12KMAcAeg&#13;&#10;HQVJRRQB+Tfxe/4IYf8ABJ/49/E/XfjP8X/gv4d13xR4m1KbV9d1i6udRSW7vJzukldY7pEBY9dq&#13;&#10;ge1fDX/BA74OfDL9nv8AaD/bW+Cnwa0i30Hwt4b+P0Gm6Ho9oztDaWqaTEVjQys7kDJ+8xNf0k1+&#13;&#10;AX/BHP8A5PV/bx/7OMj/APTTDQB+/tFFFAH4q/8ABxX/AMoVfj9/2Ktn/wCnWyr5t+FX/JK/C3/Y&#13;&#10;s6V/6RxV9Jf8HFf/AChV+P3/AGKtn/6dbKvm34Vf8kr8Lf8AYs6V/wCkcVAHeUUUUAeZf8G63/IU&#13;&#10;/bC/7Ow8S/8ApFZV/Lr+wH/yQa9/7H3xX/6dJq/qK/4N1v8AkKfthf8AZ2HiX/0isq/l1/YD/wCS&#13;&#10;DXv/AGPviv8A9Ok1AH2vRRRQB7P/AMEgP+U+Nl/2bJrf/qQ2lf3M1/DN/wAEgP8AlPjZf9mya3/6&#13;&#10;kNpX9zNABRRRQAUUUUAFfzq/8HN3/JhXgn/s4L4e/wDpdJX9FVfzq/8ABzd/yYV4J/7OC+Hv/pdJ&#13;&#10;QB2V3/x9S/8AXRv51Xqxd/8AH1L/ANdG/nVegDmPG/8AyJGt/wDYHvv/AEnevjj9kD/lTk1b/s3n&#13;&#10;4lf+lWs19j+N/wDkSNb/AOwPff8ApO9fHH7IH/KnJq3/AGbz8Sv/AEq1mgD8fv2Zf+Tbvh9/2JOh&#13;&#10;/wDpDDXt9eIfsy/8m3fD7/sSdD/9IYa9voAK/Sf/AINlf+S//tj/APY8+DP/AE1XVfmxX6T/APBs&#13;&#10;r/yX/wDbH/7HnwZ/6arqgD+tmiiigAooooAKKKKACiiigAooooAKKKKACqd/f2Wl2cupalLFb28E&#13;&#10;TzTzzuscccaDLO7sQFUAEkk4Aq5X83H/AAU3+Dvxv/4Kv/tmL/wS08H+M9U+Hvwf8GeDNN+IHxw1&#13;&#10;rQcDVNdl1y5ng0jQrdj8giMdpLPMXDJ90sj7UUgH4r+LP2Zf+CFHxa/b++Lfx1/4KN/tN+GNbt9e&#13;&#10;+Kmq654W+FmheJn/AOEdt7SQxrHcahdWIdftE5VvMjjmiCqAHZiSB/Z5+xr4H/Yx8GfBXTo/2E7D&#13;&#10;wDaeBZox9hufh4LR9OuNoGS89puEsgz8zSMz5+8c1+Nnhb/g0+/4Iu+HdAXRdQ8CeI9YmEYR9T1P&#13;&#10;xNqX2p2xguRbywxAnr8sYHtXzdd/8E3j/wAG/vxs8Lftd/sMeKvE8/wP8S+MtE8FfGr4U+Jbw6hB&#13;&#10;a2XiC7j0201zTpsKwlsrqeLeJA0hjJHmFCwAB/WvX49/8F+fhH4l+Nv/AAR7+O3gbwfbTXmop4PG&#13;&#10;uQWtuMySLot3BqUoUdz5Vu5x36V+wYGBiqeo6fZ6rYzaZqMMVxbXETwXEEyh45I5FKujqQQyspII&#13;&#10;IwRQB+IP/BG74t+EW/4ILfCn4kLcwLp3h74OXMWpzAgJA+hRXMN1v9CrQMW/PvXwj/wZ8fDLxH4S&#13;&#10;/wCCYWufE3X7eS3i8e/FHWtd0pZAR5lnbRW1l5gB/hM0MqgjrtzX16v/AAQtbwl8OfFv7KPwT+N/&#13;&#10;jfwT+z3441m71bXPhPpenafPcW0OouJNQ0zStdmVrqy0+7IIkhCOwVmCuNzZ+2v2o/8Agm/4F+NX&#13;&#10;/BPO8/4J4fA7xBqvwi8Opo+m6JoGqeENwn0210y4inSLHmRvLHN5eyfMitIHYlskkgH4mf8AB2Z4&#13;&#10;M1a2+CX7PX7RfkPJofw6+PGk3niKbGUtrS+27ZZB/d8y3VM+rgd6+wP+Dnf4iaFon/BEn4nXaTRy&#13;&#10;L4kbw7pWlFTn7RJeapayoI+uSYkZhjsK/R+X/gnz8KPGv/BP2y/4J4/tA3+rfEHwyngq08G6vrev&#13;&#10;S/8AE21D7HGix35m+Yx3SSIssTgsUZV5OOfifQf+CLuqeM5vhx4M/bI+NXi34xfDr4Q39tqfgTwD&#13;&#10;rGlafpkE13p6CLT59fu7Qebqz2cY2xhxEh6urEtkA/Gfxh8Kf+CpPwl8DfsffDf4efs5Xfxs+Gfw&#13;&#10;g+EXh3xZc+Gh4gtNEs7j4gy258mbUhc73nGjqd1vAY9nnv5hJKKB8QftHfts/wDBUbxD/wAF2fgX&#13;&#10;8b/F/wCylLo3xS0X4b6tp/hf4UnxbaznXdPlGo+dfDUViEUPleZL8jKSfK96/wBERVCgAY4GOK/N&#13;&#10;f4sf8E0/AHxZ/wCCk/w4/wCClOpeJdZtNf8Ahx4UvfCdh4bghgbTryG9F0GlmkZTMrr9qbAU4+Ue&#13;&#10;9AH374C1fxF4g8DaLr3jDTTo2rX2k2l5qmjmUTmxu5oVee281cB/JkLJuAw2MjrXWUijAxS0Afjd&#13;&#10;+1B+y9/wWK+IXxz1zxd+zB+074S8AeB7t7c6J4S1L4f2etXNiI7eNJg97LKry+ZMryDIG0Nt7V8A&#13;&#10;f8EWPBX7QXw7/wCCs/7afg/9qXxrp/xD8c2un/DA6z4u0zSY9Etr0SaXdPbhLGJmSLyoWSM4PzFS&#13;&#10;3ev6kK/ny/4J/f8AKdv9u3/sHfCb/wBMc9AH9BtFFFAH86//AAc3/wDJgfg3/sv/AMPv/S96665/&#13;&#10;4+ZP+ujfzrkf+Dm//kwPwb/2X/4ff+l7111z/wAfMn/XRv50AQ1+UH/BcL/lFx8VP+vXR/8A08WV&#13;&#10;fq/X5Qf8Fwv+UXHxU/69dH/9PFlQB/Zd8O/+Sf6F/wBgey/9EJXY1x3w7/5J/oX/AGB7L/0QlfLf&#13;&#10;7b+lft9av8P9Kg/4J66t8NdI8UrrCtrM/wAT7W+utPfS/JkBW3WwIkE/nGMgt8u0N3xQB9q0V/Jf&#13;&#10;+yr+1L/wcR/tW/FL4tfDDwp4j/ZfsJ/g18QT8PfEs2oaLrojvbpIUuHmsjHM58rY+B5gVs9q/rHt&#13;&#10;BMLZBc7fM2jzCv3S2Oce2elAFmiiigAooooAKKKKAP5kv+C6v/J/v7Cv/Y9eP/8A0x29e214l/wX&#13;&#10;V/5P9/YV/wCx68f/APpjt69toAK/LP8A4Kb/API0/st/9nd/Db/0pnr9TK/LP/gpv/yNP7Lf/Z3f&#13;&#10;w2/9KZ6AP7TKKKKAGB89q+Af2NP+Cm/7JH7e/jv4ifDf9mzWNS1TVvhbqyaL4vhv9MurBYLmSa4g&#13;&#10;URPcIqyqZLWUZU/w5xgg1+Ef/BwZF+2d+y58bPDX/BST9nH9p7wj8PIfBvhwaXb/AAc8a3xsrTXd&#13;&#10;szzXYt7VTIupSXY2I0ckKsnlrsmQgEfx1/sO/wDBRn9qrx78Vfi38Bf2fPHHw6/Z9u/2l/HT+KfG&#13;&#10;HxD8Q6hNpkOlQPLcynTLC/ZZWtUZ72Xa4xKRhRKnJIB/r4A5pa+Lv+CeXwb8ffs+fsZfD/4N/E34&#13;&#10;if8AC19Y0HQY7Sbx/jjVYS7vbsrmWdpUihZIllaRmkVA7HJNfaNABRRRQAUUUUAFFFFAH//V/v4o&#13;&#10;oooAKKKKACiiigD8p/8AguJca7a/8EmvjlJoU13bhvBjw6pPY58+PR5bmBNVZdvPFg05b/ZzX3v+&#13;&#10;z/4b+EXg74I+EvC3wDg0y38EWXh2wi8KRaMEFj/ZfkIbZoCnysrxkNu53Z3Ekmu+8YeEvDnj7wpq&#13;&#10;XgbxjZW+o6RrNhcaXqmn3a74bq0uo2imhkXukiMVYehr+Nj4mf8ABN3/AIL9/wDBLnxDe+H/APgj&#13;&#10;t8SLfx/8F5Lqa60D4beNZbC6v/Dsczb/ALFD/awVHgjLERvBcRkgZeLdlmAP7RJlVoyhUMG+VgRk&#13;&#10;EdwRX4qf8Ed9P8BeHfHX7VXgr4GmAfDnSP2j9Ui8LQ2GP7Ptr240bS59ct7LZ8ghi1R5xtQ7Vcso&#13;&#10;AAr8KdH+BH/B2/8A8FAJx8Kv2jvGOg/AfwNf/wCi+ItW0b+yrXUWs5ARKluukvcXjuyEgL9ogQ9G&#13;&#10;cCv60P2G/wBjL4Q/sB/sy+Gf2XfgjFONG8PWzmW+vSHvNSv7lzNd3924A3T3ErM7dlGFXCqBQB9b&#13;&#10;0UUUAFFFFABRRRQAV4h+01/ybd8Qf+xI13/0gmr2+vEP2mv+TbviD/2JGu/+kE1AH5sf8G9n/KGD&#13;&#10;9n7/ALEt/wD0vuq/Zavxp/4N7P8AlDB+z9/2Jb/+l91X7LUAFfzaf8HJn/JPP2Xf+zt/BH/oi/r+&#13;&#10;kuv5tP8Ag5M/5J5+y7/2dv4I/wDRF/QB6dJ/rG/3jTKfJ/rG/wB40ygDhfil/wAkv8Tf9i5qn/pJ&#13;&#10;LX0Z/wAG5/8AyhT+AP8A2K99/wCne9r5z+KX/JL/ABN/2Lmqf+kktfRn/Buf/wAoU/gD/wBivff+&#13;&#10;ne9oA/aPUL2LTrCfUJg7JBC8zrGNzlUUsQoHU8cCv56dd/4Oav8Agn54Y1Sw0TxF4T+PVjd6rdtY&#13;&#10;6VbXnw+1GGW9uEG5orZJGVpXC8lUBbHOK/ohr+fv/gsGf+M8v2CP+y+6h/6Z3oA/Tv8AYn/bg+Fn&#13;&#10;7ePw21H4pfCTRvG2i6fpmtSaFPbeOtCuNAvXnjhinLxW9z8zw7ZVAkHG4MvUGvsmiigAooooAKKK&#13;&#10;KACiiigD+an/AIOOev7In/Z1vhr/ANIb6vVz1P1ryj/g456/sif9nW+Gv/SG+r1c9T9aAEriPid/&#13;&#10;yTPxL/2L2p/+ksldvXEfE7/kmfiX/sXtT/8ASWSgD6F/4Ny/+UKPwC/7FnUP/TxfV+2Vfib/AMG5&#13;&#10;f/KFH4Bf9izqH/p4vq/bKgAooooAKKKKACiiigAooooAKKKKACiiigAooooAKKKKAGt90/Sv5Y/2&#13;&#10;5v2PP2Mv2rv+Chd78Bv2W/2m/EvwV/aFv57D4jeJvBPg/fqOlahq2gwrJZaxeWLBLWDV4LYq25Lh&#13;&#10;JniCs8bAB6/qcY4Umv5Pf2cvjx/wTO/4Jh/t1/HD/hvuDTPh58cfEXxH8TeLtC+KXiywuJo/E3gv&#13;&#10;xFcLdaeNL1NI5o4kt4sWlxbLsIkhOd2eADlf2B/+CS37HPwi/wCCnz+Of2zPjf46+NP7SPh+Nta8&#13;&#10;L6d8UrCfR4J47cYGraOt2866qltuJja3uHS2cbjErKrD+u1RtGK/hl/4KEf8FPfhP/wVm/4KN/ss&#13;&#10;fs1f8Eshqni7xL8Ovi7aeONa+JVjZXFpZ6fpMJjTUIoZJkjla0a23vdOypG2yONd7Niv7mE7ketA&#13;&#10;D6KKKACiiigAooooAKKKKACvwC/4I5/8nq/t4/8AZxkf/pphr9/a/AL/AII5/wDJ6v7eP/Zxkf8A&#13;&#10;6aYaAP39ooooA/FX/g4r/wCUKvx+/wCxVs//AE62VfNvwq/5JX4W/wCxZ0r/ANI4q+kv+Div/lCr&#13;&#10;8fv+xVs//TrZV82/Cr/klfhb/sWdK/8ASOKgDvKKKKAPMv8Ag3W/5Cn7YX/Z2HiX/wBIrKv5df2A&#13;&#10;/wDkg17/ANj74r/9Ok1f1Ff8G63/ACFP2wv+zsPEv/pFZV/Lr+wH/wAkGvf+x98V/wDp0moA+16K&#13;&#10;KKAPZ/8AgkB/ynxsv+zZNb/9SG0r+5mv4Zv+CQH/ACnxsv8As2TW/wD1IbSv7maACiiigAooooAK&#13;&#10;/nV/4Obv+TCvBP8A2cF8Pf8A0ukr+iqv51f+Dm7/AJMK8E/9nBfD3/0ukoA7K7/4+pf+ujfzqvVi&#13;&#10;7/4+pf8Aro386r0Acx43/wCRI1v/ALA99/6TvXxx+yB/ypyat/2bz8Sv/SrWa+x/G/8AyJGt/wDY&#13;&#10;Hvv/AEnevjj9kD/lTk1b/s3n4lf+lWs0Afj9+zL/AMm3fD7/ALEnQ/8A0hhr2+vEP2Zf+Tbvh9/2&#13;&#10;JOh/+kMNe30AFfpP/wAGyv8AyX/9sf8A7HnwZ/6arqvzYr9J/wDg2V/5L/8Atj/9jz4M/wDTVdUA&#13;&#10;f1s0UUUAFFFFABRRRQAUUUUAFFFFABRRRQAV/OP/AMFEv2kfFn/BIz9u1f8Agop4s8L614n+B/xQ&#13;&#10;8HaP8PfinfeHIRc3/hXWNAubmTSNUMJKh7aeG8lgkUsvzKuG3FFf+jisDxR4W8N+NfD954T8YafZ&#13;&#10;arpeo272moabqUCXNrcwSDDxzQyBkdGHBVgQaAPxd8Of8HIP/BFfxJ4aTxNH8dNBskaISNZalp+q&#13;&#10;W94hxkq0DWm4sOny5HoTX5y/Fr/gqd4D/wCC43xv8Lf8E6f+Cdul6/r/AIGj8X6F4v8AjR8VtRsJ&#13;&#10;bDS9P8O+HtRi1L7HZpcKsrTX01vHEjSpGTkhUYbmT9BfGH/BtV/wRZ8a+LX8Zah8FNMs55JTNJaa&#13;&#10;Rquq2FiWJycWlvdpCqn+6qhR2Ar9Vf2cP2VP2cv2Qvh8nws/Zl8F+H/BOgI/mtp2g2qwLNL082eT&#13;&#10;mSeTH/LSVmb3oA+gaKKKACiiigAooooAKKKKACiiigAr+fL/AIJ/f8p2v27f+wd8Jf8A0xz1/QbX&#13;&#10;8+X/AAT+/wCU7X7dv/YO+Ev/AKY56AP6DaKKKAP51/8Ag5v/AOTA/Bv/AGX/AOH3/pe9ddc/8fMn&#13;&#10;/XRv51yP/Bzf/wAmB+Df+y//AA+/9L3rrrn/AI+ZP+ujfzoAhr8oP+C4X/KLj4qf9euj/wDp4sq/&#13;&#10;V+vyg/4Lhf8AKLj4qf8AXro//p4sqAP7Lvh3/wAk/wBC/wCwPZf+iErscA9a474d/wDJP9C/7A9l&#13;&#10;/wCiErsaAP5/P+CMf/J3v7d//ZzVx/6bYK/oDr+fz/gjF/yd7+3f/wBnNXH/AKbYK/oDoAKKKKAC&#13;&#10;iiigAooooA/mS/4Lq/8AJ/v7Cv8A2PXj/wD9MdvXtteJf8F1f+T/AH9hX/sevH//AKY7evbaACvy&#13;&#10;z/4Kb/8AI0/st/8AZ3fw2/8ASmev1Mr8s/8Agpv/AMjT+y3/ANnd/Db/ANKZ6AP7TKKKKAPxw/a9&#13;&#10;/wCCGf7DP7dH7a3hb9tn9pLTNT17VPDOhRaJJ4VlucaDqotZnmtJb6Dbvk8kyODGrrHKNokVguD+&#13;&#10;FP7Af/BBDU/j34h/a4+Gf/BTH4QReGfC/jn4l/8ACV/CbxBp0+npqGmGS51INLpEtlJK1vGkD2v7&#13;&#10;mRBC64Ro224H9stGBQB8q/sS/sifDX9hD9lzwf8Asn/CKW/udA8HaYbC0u9UkEt5dSSyvPPcTMoV&#13;&#10;Q8s0juVRVRc7VAAAr6qoooAKKKKACiiigAooooA//9b+/iiiigAooooAKKKKACjAPWiigBMAdKWi&#13;&#10;igAooooAKKKKACijrRQAV4h+01/ybd8Qf+xI13/0gmr2+vEP2mv+TbviD/2JGu/+kE1AH5sf8G9n&#13;&#10;/KGD9n7/ALEt/wD0vuq/Zavxp/4N7P8AlDB+z9/2Jb/+l91X7LUAFfzaf8HJn/JPP2Xf+zt/BH/o&#13;&#10;i/r+kuv5tP8Ag5M/5J5+y7/2dv4I/wDRF/QB6dJ/rG/3jTKfJ/rG/wB40ygDhfil/wAkv8Tf9i5q&#13;&#10;n/pJLX0Z/wAG5/8AyhT+AP8A2K99/wCne9r5z+KX/JL/ABN/2Lmqf+kktfRn/Buf/wAoU/gD/wBi&#13;&#10;vff+ne9oA/a6v5+/+Cwn/J+X7BH/AGX3UP8A00PX9Alfz9/8FhP+T8v2CP8Asvuof+mh6AP6BKKK&#13;&#10;KACiiigAooooAKKKKAP5qf8Ag456/sif9nW+Gv8A0hvq9XPU/WvKP+Djnr+yJ/2db4a/9Ib6vVz1&#13;&#10;P1oASuI+J3/JM/Ev/Yvan/6SyV29cR8Tv+SZ+Jf+xe1P/wBJZKAPoX/g3L/5Qo/AL/sWdQ/9PF9X&#13;&#10;7ZV+Jv8Awbl/8oUfgF/2LOof+ni+r9Sv2iP2gvhR+yr8EvEv7Q/xw1NNH8KeEtLl1bWtQZGkMcMe&#13;&#10;AFSNMtJJI5VI0UEs7BRyaAPaKK/lQ/4KQf8ABdjxlonhr9mL4s/8EwPEfgrxh4R+MfxIHgrxHcal&#13;&#10;ZSXl1bTSS2QSzkg82GWyuAs8u9JV38Aj5eT+2Xws/wCCn/7Dnxt/a7139hr4TePNL1/4i+G9Ik1f&#13;&#10;VdM03dNbKkEgiuII7xR5EtxbllM0UbM0YPzchgAD79ooHIzRQAUUUUAFFFFABRRRQAUUUUAFFFFA&#13;&#10;BRRRQAjdK/kG/wCCmv8AwWv/AGf9e+JXjT4D6z+xx4g/aM8GfDPxXH4N1zxtqllbyaBa+I5JorSS&#13;&#10;ztpZrC8VH+0ypb7vMRnkIAXBUn+vhs7Tjr2r+dHT/wBiH9vG1+OHxX/Ya8XaF4E179kX4w3/AIz8&#13;&#10;WT+MYrlrTxf4dv8AxX5l/wDZ44RIPPmtdVfzLeUxNiPaxlUoEoA/J/4Ff8FHP2i/hd+2D8DP2fP2&#13;&#10;Q/2E9Y/Z0g8a+NnsPF+l3el2ljbeI/Diog1JxL/ZlnMs2lIy3iSLPtVVdXjdX+X+41MbeK/jS8b/&#13;&#10;AAv/AODhH9pP9oz4Dfsu/HrwL4Q07wv8EPivofjXUf2itLvYw/iKy0QtALlYmuDLFNfWckiXFskI&#13;&#10;Mssm1wkYNf2WxkFcjjmgB9FITgV4/Y/tA/BHU/jFN+z1pvivw/c+ObXSX1278JW99DLqtvp6SJE1&#13;&#10;zNaoxkij3yIuXAyWGKAPYaKoanqmm6Jp9xq+sTw2lpawPc3V1cyLFDDDEpZ5JHchVRVBLMxAAGTX&#13;&#10;y78Cv27v2M/2nfFl/wCBf2efif4I8Z6zpaGa90vw9q9teXKQq2xpljjcs8QbgyJuTPGc0AfWNFct&#13;&#10;408b+EPhz4YvvG3j/VNP0TRdLtnvdS1fVriO0s7SCP70s08pWONB3LMBXhv7PX7Z/wCyf+1kuoH9&#13;&#10;mr4h+EfHDaSyjU4vDmpQXktqJPuPLEjb1R/4HK7W7E0AfTdFFFABX4Bf8Ec/+T1f28f+zjI//TTD&#13;&#10;X7+1+AX/AARz/wCT1f28f+zjI/8A00w0Afv7RRRQB+Kv/BxX/wAoVfj9/wBirZ/+nWyr5t+FX/JK&#13;&#10;/C3/AGLOlf8ApHFX0l/wcV/8oVfj9/2Ktn/6dbKvm34Vf8kr8Lf9izpX/pHFQB3lFFFAHmX/AAbr&#13;&#10;f8hT9sL/ALOw8S/+kVlX8uv7Af8AyQa9/wCx98V/+nSav6iv+Ddb/kKfthf9nYeJf/SKyr+XX9gP&#13;&#10;/kg17/2Pviv/ANOk1AH2vRRRQB7P/wAEgP8AlPjZf9mya3/6kNpX9zNfwzf8EgP+U+Nl/wBmya3/&#13;&#10;AOpDaV/czQAUUUUAFFFFABX86v8Awc3f8mFeCf8As4L4e/8ApdJX9FVfzq/8HN3/ACYV4J/7OC+H&#13;&#10;v/pdJQB2V3/x9S/9dG/nVerF3/x9S/8AXRv51XoA5jxv/wAiRrf/AGB77/0nevjj9kD/AJU5NW/7&#13;&#10;N5+JX/pVrNfY/jf/AJEjW/8AsD33/pO9fHH7IH/KnJq3/ZvPxK/9KtZoA/H79mX/AJNu+H3/AGJO&#13;&#10;h/8ApDDXt9eIfsy/8m3fD7/sSdD/APSGGvb6ACv0n/4Nlf8Akv8A+2P/ANjz4M/9NV1X5sV+k/8A&#13;&#10;wbK/8l//AGx/+x58Gf8ApquqAP62aKKKACiiigAooooAKKKKACiiigAooooAKKKKACiiigAooooA&#13;&#10;KKKKACiiigAooooAKKKKACv58v8Agn9/yna/bt/7B3wl/wDTHPX9Btfz5f8ABP7/AJTtft2/9g74&#13;&#10;S/8ApjnoA/oNooooA/nX/wCDm/8A5MD8G/8AZf8A4ff+l7111z/x8yf9dG/nXI/8HN//ACYH4N/7&#13;&#10;L/8AD7/0veuuuf8Aj5k/66N/OgCGvyg/4Lhf8ouPip/166P/AOniyr9X6/KD/guF/wAouPip/wBe&#13;&#10;uj/+niyoA/su+Hf/ACT/AEL/ALA9l/6ISuxrjvh3/wAk/wBC/wCwPZf+iErsaAP5/P8AgjF/yd7+&#13;&#10;3f8A9nNXH/ptgr+gOv5/P+CMX/J3v7d//ZzVx/6bYK/oDoAKKKKACiiigAooooA/mS/4Lq/8n+/s&#13;&#10;K/8AY9eP/wD0x29e214l/wAF1f8Ak/39hX/sevH/AP6Y7evbaACvyz/4Kb/8jT+y3/2d38Nv/Sme&#13;&#10;v1Mr8s/+Cm//ACNP7Lf/AGd38Nv/AEpnoA/tMooooAKKKKACiiigAooooAKKKKACiiigD//X/v4o&#13;&#10;oooAKKKKACiiigAooooAKKKKACvzk/4Kk/FH9sn4K/se+Nvi9+xnL4Gtda8J+Fda8T6je+NYrq68&#13;&#10;u30q0a52WNrb7Y5LiQI4VrhxEhAyjgkD9G6+Jf8AgpX/AMo7fjt/2SDxf/6aLmgD56/4IgftC/GH&#13;&#10;9qv/AIJb/Cf9oL496zLr/i3xLpmo3es6tLFFC08iapdwp+7gSONQsaKoCqBgCviW4/bB/aR/4KVf&#13;&#10;8FOPiT+wx+yn4+1H4V/DD4D6dDF8RPHPhizsbvxBrnie8cxx6bZy6jBc29rbWzJKJHETSSNEwyFI&#13;&#10;x7n/AMG3R/40o/AnH/QD1P8A9PF7X5T/APBqzbSyftAftv6t4jZzrr/GwQ34kJLYF5qzEknk/vC1&#13;&#10;AH6df8EuP2//AI0+MP2sfjL/AMEuf2ytTtdc+KHwau49Q0XxnbWken/8JZ4UvBG1rez2kOIoryFZ&#13;&#10;4BOIlCN5gIUFWJ/eSv46PBRuW/4PLPFv/COlhEPgdENcCE4K/wBlWWzfjj7/AJB59q/sXAxxQAV4&#13;&#10;h+01/wAm3fEH/sSNd/8ASCavTPGPiH/hEfCOq+KxZ3uo/wBmadc6h/Z+mx+bd3X2aJpPJt48jfLJ&#13;&#10;t2ouRliBX84Pxu/4LtXHin4J+L/DZ/ZO/a3sP7R8K6tZfbb/AMDrHbW/n2cqebM/2o7Y03bnbBwo&#13;&#10;J7UAfZf/AAb2f8oYP2fv+xLf/wBL7qv2Wr8af+Dev/lDB+z9/wBiW/8A6X3VfstQAV/Np/wcmf8A&#13;&#10;JPP2Xf8As7fwR/6Iv6/pLr+bT/g5M/5J5+y7/wBnb+CP/RF/QB6dJ/rG/wB40ynyf6xv940ygDhf&#13;&#10;il/yS/xN/wBi5qn/AKSS19Gf8G5//KFP4A/9ivff+ne9r5z+KX/JL/E3/Yuap/6SS19Gf8G5/wDy&#13;&#10;hT+AP/Yr33/p3vaAP2ur+fv/AILCf8n5fsEf9l91D/00PX9Alfz9/wDBYT/k/L9gj/svuof+mh6A&#13;&#10;P6BKKKKACiiigAooooAKKKKAP5qf+Djnr+yJ/wBnW+Gv/SG+r1c9T9a8o/4OOev7In/Z1vhr/wBI&#13;&#10;b6vVz1P1oASuI+J3/JM/Ev8A2L2p/wDpLJXb1xHxO/5Jn4l/7F7U/wD0lkoA+hf+Dcv/AJQo/AL/&#13;&#10;ALFnUP8A08X1fa3/AAUf+JXwf+Dn7D3xJ+KHx+8C3HxK8GaJ4clvvEfgm2s4b99Ts0dAyGC4IiKR&#13;&#10;kiV3b/VqhccrXxT/AMG5f/KFH4Bf9izqH/p4vq/aq6tLW+tpLO9jjmhlRopYpVDI6MMMrKeCCDgg&#13;&#10;8EUAf42P7Uv7LnxS+KnirwR+0t+zz8H7j9n34Z/GXx/B4X+FPhnU/EF5MLvVmKqmoxNd7ZYrf99G&#13;&#10;onVFiXOIiygkf1qf8G2GofBX9nv9qTWv2C/iX+ytq/wy/aC8MeG7zUPEvxOu5ZNX+2WUbRxySPc3&#13;&#10;hLWUN4zDyfsjSW8/Y8V/RR/wUa/4JI/BD/gpRr/wq174peIfFPhs/CPxC3iHw/beFXtYYZ5We2cJ&#13;&#10;Os8E2FT7KgQx7SoLD0x+pi6bpy6g2riCEXTwrbvciNfNMSksqF8bioJJAzgEk0AXV6D6UtFFABRR&#13;&#10;RQAUUUUAFFFFABRRRQAUUUUAFIwyMUtFAH81n7cPhT/g4X8bf8FBPEfw7/YK+Ivgjwp8K/8AhD9I&#13;&#10;8TaNfeMtEhktobmZns7zTkulsLuSW4WaBrgq5XEUyY6V46f2YP8Ag7PB/wCTiPgJ+Oij/wCUtdX/&#13;&#10;AMFoPC/7e3/BQf8AbO8If8EpP2L/AB3J8L/DcXw+f4qfFrxnbSzwTGxuNQk07T7IG1dJ5Q0kEjeQ&#13;&#10;joshbdIwWPnwj/gn3+yL/wAFDv8Agix/wUE+Gn7PvxT+L998Zfgf8cTrXhu3k1MXSTaF4m0vTJtV&#13;&#10;tnS2uri6MHnQ2kibopjHIu4OqukZIBc8Yfst/wDBy4fGfw41D9pv4tfDrxz8O9P+LXgnUvGXhv4f&#13;&#10;2AtNWn0211y0leXI0u2Z7eBlE06rKv7tCSGUEV/XopBHHrWD4h8T+HPCdguq+J721sLZ7m3sVuLy&#13;&#10;RYozcXky29vEGYgb5ZpFjRerMwA5IreU5FAGfrGl2muaTdaLfhzBeW8lrOIpHicxyqUbbJGVdDgn&#13;&#10;DKQwPIIPNfx8fsC/s9fCP9mT/g6n+O3wy+CWkRaFoP8Awoew1WPToZZplW5vv7EluZN87ySM0spa&#13;&#10;RyzElmJ71/YweBmv5Uf2fyD/AMHcXx1/7N20X/0HRKAK/wDwc6fHvxhqsv7O3/BNPwbqN5plp+0N&#13;&#10;8ULLRvGs1hI8U0/hy1vbK3ms96EHy55bxWkH8Qi2n5WIOZ/wcm/Dfw9+xF+yT8G/26v2UdK03wd4&#13;&#10;v+AHxG0PT/DNxolulqP+EevYpLefSZfLAL2crRwq8TkqVL/32zxP/ByT4Wvfh1+3r+wn+2Pq8ZHh&#13;&#10;fwr8Yrfw9r1+wzDaSXeo6deQGXsA0dtcMD/0zPtXtv8Awd2a4X/4JU2fwv0pDc6142+K/hjw/omn&#13;&#10;RAtPd3INxchIkHLMfKAwO5HrQB89/wDBWP8AaNh/bx/4KLfsSf8ABOTfN/wrX4mRaV8bPH2hq7eV&#13;&#10;rNgUlvNPsLvBHmWypZz70YbWLqxGUXHZ/wDBwN4hsf8AgnH+1V+yl/wUm+B1naaBqVh45b4W+N4d&#13;&#10;JhW1i1rwnfokxsbpIgqyJBFFceTuB8t2VlwUXHz1+1D8ENZ/ZB/4L4f8E9fH/jaMQ6NL8KbD4ODU&#13;&#10;GO6Aa3pOn3un+RuPRmbUrfbn727joa90/wCDsbw9qPxu0L9lf9k3wfGbrxH4++O1umm2EeWkaKCB&#13;&#10;bSWUhckJG18hdsYAyegNAH9d8DxyxiWI7lcBlI7g8g1LVazto7O1jtIvuxRrEufRQAKs0AFfgH/w&#13;&#10;R0GP21f28f8As4uP/wBNMNekfHX9g7/grD8QfjF4k8bfCD9sy/8AA/hfVNWmvNC8IxfD/RtSXSbO&#13;&#10;Q/u7UXc8gkm8vpvYAnvXy1/wb8+DPiZ8O/jj+2f4I+Mni1/HfinTPj1Bba34wksYdMbVbkaTFuuD&#13;&#10;ZwExQ7hgbEJAxQB/SzRRRQB+Kv8AwcV/8oVfj9/2Ktn/AOnWyr5t+FX/ACSvwt/2LOlf+kcVfSX/&#13;&#10;AAcV/wDKFX4/f9irZ/8Ap1sq+bfhV/ySvwt/2LOlf+kcVAHeUUUUAeZf8G63/IU/bC/7Ow8S/wDp&#13;&#10;FZV/Lr+wH/yQa9/7H3xX/wCnSav6iv8Ag3W/5Cn7YX/Z2HiX/wBIrKv5df2A/wDkg17/ANj74r/9&#13;&#10;Ok1AH2vRRRQB7P8A8EgP+U+Nl/2bJrf/AKkNpX9zNfwzf8EgP+U+Nl/2bJrf/qQ2lf3M0AFFFFAB&#13;&#10;RRRQAV/Or/wc3f8AJhXgn/s4L4e/+l0lf0VV/Or/AMHN3/JhXgn/ALOC+Hv/AKXSUAdld/8AH1L/&#13;&#10;ANdG/nVerF3/AMfUv/XRv51XoA5jxv8A8iRrf/YHvv8A0nevjj9kD/lTk1b/ALN5+JX/AKVazX2P&#13;&#10;43/5EjW/+wPff+k718cfsgf8qcmrf9m8/Er/ANKtZoA/H79mX/k274ff9iTof/pDDXt9eIfsy/8A&#13;&#10;Jt3w+/7EnQ//AEhhr2+gAr9J/wDg2V/5L/8Atj/9jz4M/wDTVdV+bFfpP/wbK/8AJf8A9sf/ALHn&#13;&#10;wZ/6arqgD+tmiiigAooooAKKKKACiiigAooooAKKKKACiiigAooooAK8k+Pfxn8Dfs5/BXxV8e/i&#13;&#10;ZcG08P8Ag7QL7xHq86jLLa2ELTSBR3dgu1R3YgV63X4i/wDBx2+vR/8ABFX48Hw8WEp8O6es+wkH&#13;&#10;7KdWsxcdO3lbsj0zQB8AfAr4u/8ABWL9uj9gjxP/AMFX/h98VJ/AOpzxa14q+EfwUstG0288NT+H&#13;&#10;tBklC2mtTXFu99dXWoi3lXzop4hGSjIuDgftb/wS0/b58I/8FLv2J/B/7Wfhe1XTbjWbeWx8Q6Kj&#13;&#10;mQabrVi3k3tsrHlo943xE8mJ0J5Jr51/4IzWmiWH/BEH4JxWzA2v/CnYZpyeBulglknz9HZ6/Kr/&#13;&#10;AIM1v7VP/BOv4hMzMdKPxn1b+ygSdoX+z7DzNvbrt6UAftX/AMFff+Ch+n/8EzP2J9d/aItLGHV/&#13;&#10;E9zeW3hfwLoc5Iiv/EGpFltkl2kMYolV5pApBKxlQQSDX5PftY/Gv/gpf/wSV/Z18Af8FC/jp8WL&#13;&#10;/wCLWly61o9l8ePhvqOjaZY6ZYWmukKZvDcllbQ3Ns9hMywqs8sqzZBfBzXkv/B2nb3d94e/ZR06&#13;&#10;9LLotx+0BZR6oedu5kjWMsOnEZmx+Nfoj/wc0f2XH/wRO+M66htC/Y9EWDP/AD1/tmy8vH49KAPZ&#13;&#10;/wBt34//ALZfxg0j4c/A/wD4Jd3GiadrnxP0KXxne/FnxJaNeaP4X8KRxwFLqODY6XF/eSXMaW0L&#13;&#10;BgArswwMj8UNC/bN/wCCwv8AwSR/4KM/CX9mf/goz4+0T43/AAp+OGsp4c0PxhZ6XBpl7p+pTTRw&#13;&#10;fIsMUTI0M1xCZIZDKjwvmNlZSB+/v/BGhtdT/glJ+z4PEu9rs/CnQNxkzny/sqeT1/6Z7cV+fvxB&#13;&#10;8AWX/BWb/grJ4I8YaBGt38Ff2R9Vvru88QLg23iP4lXPlf8AEvsnxiaDSFija5kU7RP+6BPOAD+j&#13;&#10;YcDFLSLwopaACv58v+Cf3/Kdr9u3/sHfCX/0xz177+1D/wAFfJ/2ZvjnrnwUT9nH9pPx0NFa2UeJ&#13;&#10;/AfhIalod79ot4582tz9oTeI/M8t/lGHVh2zX5//APBFj4/N+0//AMFZv20/jc/hDxj4DOsWHwxX&#13;&#10;/hFvH1h/Zmu2f2XS7qDNzah32CTZ5kfzHKMp70Af1IUUUUAfzr/8HN//ACYH4N/7L/8AD7/0veuu&#13;&#10;uf8Aj5k/66N/OuR/4Ob/APkwPwb/ANl/+H3/AKXvXXXP/HzJ/wBdG/nQBDX5Qf8ABcL/AJRcfFT/&#13;&#10;AK9dH/8ATxZV+r9flB/wXD/5Rb/FT/r00f8A9PFlQB/Zd8O/+Sf6F/2B7L/0QldjXwF+0j/wUB/Z&#13;&#10;O/4J5fs++EPih+1x4pXwto2sLYaFpc/2O7v5Lm9a087ykhs4ppMiONmJKgADrkgV8A/8RPP/AARZ&#13;&#10;P/NV7r/wmde/+QaAK/8AwRi/5O9/bv8A+zmrj/02wV/QHX8Qf/BMr/gux/wTE/Z+/aO/a08dfFb4&#13;&#10;hT6bpnxK+Ok3i/wbcLoWrXBvtJaxihE5SG1dovnUjZKEfvtr9pfB3/Byh/wRv8deL9K8DaB8VpDq&#13;&#10;GtalbaTp63Hh7W4I3ubuRYoVaSSyCIGdgNzEAdSQMmgD916KQHNLQAUUUUAFFFFAH8yX/BdX/k/3&#13;&#10;9hX/ALHrx/8A+mO3r22vEv8Agur/AMn+/sK/9j14/wD/AEx29e20AFfln/wU3/5Gn9lv/s7v4bf+&#13;&#10;lM9fqZX5Z/8ABTf/AJGn9lv/ALO7+G3/AKUz0Af2mUisG6UtfnN+3N/wTq0v9ubWPDmr6n8WPjP8&#13;&#10;Nv8AhHLa8tlg+FPiVtAhvxePE5e9VYpPOePysRnjaGb1oA/Rgn60tfx7f8EIP2E/GP7TPwN8L/tr&#13;&#10;fFn9oT9o3Utd8O/FHXbceHZ/GtxN4fv7fwxrMlvbQXtnNG7SxTRwgXCmQB8kDANf2E0AFFFFABRR&#13;&#10;RQAUUUUAFFFFAH//0P7+KKKKACiiigAooooAKKKKACiiigAr89f+CoV/8Ur/APYm+I3wu+DHgHxR&#13;&#10;8QvEnjjwXrvhHSdN8NtYRi3utTsJbeKa8lv7q1SO3DSDcyGR+OFNfoVSYGc0AfiB/wAEBvA/7Qnw&#13;&#10;D/4J3+B/2TP2lvhp4r8AeJ/h/Y3dnd3GtSabcadqIutRubmNrKaxvLlyVjlXzFkSPaem4V80aN+z&#13;&#10;F8ff+CWH/BUf4sftd/BD4deKfif8Gv2gbCDUvE+gfD0Wk2ueG/F9m7Sef/Z91ParPaXjSzsZI5Mx&#13;&#10;tKdwCqC39K2AKMDrQB+Bv/BLX9g/436R+2J8av8Agqv+2Fosfhj4gfGOeHSPC/gU3UV9ceF/CVkI&#13;&#10;kt4L24gLQte3C28BmWJmWPy8biWIH750mBS0AFeIftMnH7N3xBP/AFJGu/8ApBNXt9eIftNf8m3f&#13;&#10;EH/sSNd/9IJqAPzY/wCDez/lDB+z9/2Jb/8ApfdV+y1fjT/wb2f8oYP2fv8AsS3/APS+6r9lqACv&#13;&#10;5tP+Dkz/AJJ5+y7/ANnb+CP/AERf1/SXX82n/ByZ/wAk8/Zd/wCzt/BH/oi/oA9Ok/1jf7xplPk/&#13;&#10;1jf7xplAHC/FL/kl/ib/ALFzVP8A0klrtf8AgiJ8avh7+zh/wb3/AAo+PXxYu5LDwz4P+Hes+Idd&#13;&#10;vIoXuHhsrLUr+WZ1iiDO7BVOFUEk8VxXxS/5Jf4m/wCxc1T/ANJJa+Uf2dv+VOi+P/Vu/jT/ANKN&#13;&#10;SoA+q7f/AIOo/wDgk/cwJc2178TZI5FDxyJ4K1RlZWGQQQmCCOhFfkn/AMFFv+C+P/BPz9oH9q79&#13;&#10;k34ofD648dnS/hd8W7zxR4qN/wCFtQtZlsZdOa3U20UiBriTeRlI8sBz0r5D/ZyY/wDDPXgT/sTt&#13;&#10;G/8ASOKvmz9r0n/hfHwA/wCyh3P/AKR0Af1g/wDEU7/wSl/5+vif/wCERqn/AMbr9Cf+Cf3/AAVo&#13;&#10;/Y3/AOCl+peKtE/Ze1LXri/8GJYy6/YeINHudInhj1Lzfszqtyo3q5hccHIxyMEV/Jdk19wf8G5X&#13;&#10;P/BST9rLP/QtfDr/ANEXtAH9j9FFFABRRRQAUUUUAfzU/wDBxz1/ZE/7Ot8Nf+kN9Xq56n615R/w&#13;&#10;cc9f2RP+zrfDX/pDfV6uep+tACVxHxO/5Jn4l/7F7U//AElkrt64j4nf8kz8S/8AYvan/wCkslAH&#13;&#10;0L/wbl/8oUfgF/2LOof+ni+r9pNSvBp9hNfMkkghieXy4hud9iltqjuxxgD1r8W/+Dcv/lCj8Av+&#13;&#10;xZ1D/wBPF9X7YkA9aAP5wfFv/Byn8CvAWv6N4W8a/s+ftTaVqXiS/fS/DllqHgUW8+q3ka72gso5&#13;&#10;LtWnkCfMVjBO3nGK/XX9iT9sjTP22vhnqHxO0rwF8Sfh5Hp+tSaKdH+KGiNoWpztHDFN9oht2eQt&#13;&#10;bnzdiyZ5dWGOK/MX/gsASP2+f2B8f9F51T/0ztX9AmOc0AFFFFABRRRQAUUUUAFFFFABRRRQAUUU&#13;&#10;UAFFFFAH8oH/AAUe/ZG/4K2/HL/grdrXxK/4JieP9G+GMem/BLwxoPizxBr4BgvvtGq6rcW9pDG1&#13;&#10;leB3j8tndlVSgYAk7sV8w+MP+CUn/B0V4+8W+FvHXi79qD4cXmqeCtTudY8M3UkJH2K8u7ObT5pl&#13;&#10;VdFCuzW1xLH86sAHJGDzX9rhAJye1LQB/Ed8Qf2I/wDg4w8D/ED4UeN/2yvjt4e+JHwx0r41eAbr&#13;&#10;xZ4Y8NHyLh4B4gs1hnkjTTLQzRQTmN3TzMKBvKkLx/beuOcetKVBOSKAAOBQBBeQzXFpLb28rQSP&#13;&#10;GyJMgVmjZhgMAwKkqeQCCPWvxE8Af8EWrj4f/t5ar/wUcsfj78VLr4leINOi0LxBcXVl4bOn32kQ&#13;&#10;i3QWDWaaUsccWy1iAaPbIpXcGDEk/uHRQB8tftjfsefA79u39n7W/wBmv9orS21Tw5raxuTbyGC8&#13;&#10;sbuBt9ve2c4BMVzA/wA0bgHurBlZlPw58PP+CRmnT/GPwD8Zv2vPiv45+Od18JVz8L9J8ZW+m2Wm&#13;&#10;6NdBURdSuYNOt4f7R1JFjQLdXLMVKhgob5q/YiigD4l/bt/YK+CX/BQT4R2nwv8AjD/aOn3eia1a&#13;&#10;+KPB/i3w9MLXW/DmuWLbrbUNPuGVwkiHhlZWRxwwyAR4P8EP+CXmj+Fv2mtM/bM/aj+Inij41/Ev&#13;&#10;w1o0vh7wVrHiq00/TdP8N2VwCLh9O0zTIIbdby4UlZrp90jAkDaK/VKigAooooAK/AL/AII5/wDJ&#13;&#10;6v7eP/Zxkf8A6aYa/f2vwC/4I5/8nq/t4/8AZxkf/pphoA/f2iiigD8Vf+Div/lCr8fv+xVs/wD0&#13;&#10;62VfNvwq/wCSV+Fv+xZ0r/0jir6S/wCDiv8A5Qq/H7/sVbP/ANOtlXzb8Kv+SV+Fv+xZ0r/0jioA&#13;&#10;7yiiigDzL/g3W/5Cn7YX/Z2HiX/0isq/l1/YD/5INe/9j74r/wDTpNX9RX/But/yFP2wv+zsPEv/&#13;&#10;AKRWVfy6/sB/8kGvf+x98V/+nSagD7XooooA9n/4JAf8p8bL/s2TW/8A1IbSv7ma/hm/4JAf8p8b&#13;&#10;L/s2TW//AFIbSv7maACiiigAooooAK/nV/4Obv8AkwrwT/2cF8Pf/S6Sv6Kq/nV/4Obv+TCvBP8A&#13;&#10;2cF8Pf8A0ukoA7K7/wCPqX/ro386r1Yu/wDj6l/66N/Oq9AHMeN/+RI1v/sD33/pO9fHH7IH/KnJ&#13;&#10;q3/ZvPxK/wDSrWa+x/G//Ika3/2B77/0nevjj9kD/lTk1b/s3n4lf+lWs0Afj9+zL/ybd8Pv+xJ0&#13;&#10;P/0hhr2+vEP2Zf8Ak274ff8AYk6H/wCkMNe30AFfpP8A8Gyv/Jf/ANsf/sefBn/pquq/Niv0n/4N&#13;&#10;lf8Akv8A+2P/ANjz4M/9NV1QB/WzRRRQAUUUUAFFFFABRRRQAUUUUAFFFFABRRRQAUUUUAFeLftH&#13;&#10;fArwR+098BfGH7PHxIh87QvGnh2+8OaooALLDfQtEZEB43xlg6Hsyg17TRQB/Jz+zjof/BUT9h//&#13;&#10;AIJ2a/8A8En9H+DHibxr480mHXPBXwt+K2lXWnxeCJ9A1qSY2uqajeT3SXFlJYJcOWtTA7tsVVJy&#13;&#10;TX2v8Kv2XP2iv+CLf/BGOD4P/sL+EbL4t/FbwtaRapPpL+ZHb61rWq3kbapcxxrJFLJHBG7eTEHV&#13;&#10;3jiQZzkV+92AeaNq+lAH4T/8FAv2Jfjh/wAFb/8Agkxovgz4oaHp/wAPfjgumaN8QdH0uSfzLbQ/&#13;&#10;GNjH5jWZuPnZIpQ0kDNljHvBJbZz8ZftkeB/+CgP/BYf9mjwH/wT68Y/B3xj8IoLrV9Evvj5498Y&#13;&#10;T6f/AGTDbaGyyT23h9rS6ml1J724VZIn8uNIwAHI5x/VLtUdqMA9aAP53/8Agr14i/4KWfC74G+F&#13;&#10;v2Mv+CU3wa8Qa/ocug2Wk+IfGmkaxpulSaZoNoBanSdMlubhJYb2eCPa135TCBGBjDSHKfFfwk/a&#13;&#10;U/4L3eA/hV4d/ZO/Zr/Ye8OfBjQYfsvhzTfFE/inT9atvDtpcSqk+oyWfno11NGGed2kMjSSZZ1k&#13;&#10;JIP9egVR0FLjNAFHS7e6tNNt7W+na6nigSOa6dVRpnVQGkKqAqliMkAADPFXqKKACv58/wDgn+Sf&#13;&#10;+C7f7duf+gb8Jv8A0xz1/QZX8+X/AAT+/wCU7X7dv/YO+Ev/AKY56AP6DaKKKAP51/8Ag5v/AOTA&#13;&#10;/Bv/AGX/AOH3/pe9ddc/8fMn/XRv51yP/Bzf/wAmB+Df+y//AA+/9L3rrrn/AI+ZP+ujfzoAhr8o&#13;&#10;P+C4X/KLj4qf9euj/wDp4sq/V+vyg/4Lhf8AKLj4qf8AXro//p4sqAPoL/g5Rjjk+B37IMciqyn4&#13;&#10;26IrKwBBB0a44IPWvzOOk6Vn/j1tv+/Sf4V+mn/Byd/yRH9kD/st2if+ma4r82j1oA/Pv9jnT9Pk&#13;&#10;+Lnx5WS3gYJ8UJFQNGpCj7MvAyOBXcftnWFhb+B/BstvBBG3/C2vBY3JGqn/AJCcfcDNcl+xt/yV&#13;&#10;349/9lRk/wDSZa7f9tT/AJEPwb/2VvwX/wCnOOgD/TBooooAKKKKACiiigD+ZL/gur/yf7+wr/2P&#13;&#10;Xj//ANMdvXtteJf8F1f+T/f2Ff8AsevH/wD6Y7evbaACvyz/AOCm/wDyNP7Lf/Z3fw2/9KZ6/Uyv&#13;&#10;yz/4Kb/8jT+y3/2d38Nv/SmegD+0yiiigD+fz/g2f/5RiRf9lW+IP/p/uq/oDr+fz/g2f/5RiRf9&#13;&#10;lW+IP/p/uq/oDoAKKKKACiiigAooooAKKKKAP//R/v4ooooAKKKKACiiigAooooAKKKKACiiigAo&#13;&#10;oooAKKKKACvEP2mv+TbviD/2JGu/+kE1e314h+01/wAm3fEH/sSNd/8ASCagD82P+Dez/lDB+z9/&#13;&#10;2Jb/APpfdV+y1fjT/wAG9n/KGD9n7/sS3/8AS+6r9lqACv5tP+Dkz/knn7Lv/Z2/gj/0Rf1/SXX8&#13;&#10;2n/ByZ/yTz9l3/s7fwR/6Iv6APTpP9Y3+8aZT5P9Y3+8aZQBwvxS/wCSX+Jv+xc1T/0klr5R/Z2/&#13;&#10;5U6L/wD7N38af+lGpV9XfFL/AJJf4m/7FzVP/SSWvlH9nb/lTov/APs3fxp/6UalQB+QP7OP/JvX&#13;&#10;gT/sTtG/9I4q+bP2vf8AkvHwA/7KHcf+kdfSf7OP/JvXgT/sTtG/9I4q+bP2vf8AkvHwA/7KHcf+&#13;&#10;kdAH3zX3D/wblf8AKST9rP8A7Fr4df8Aoi9r4er7h/4Nyv8AlJJ+1n/2LXw6/wDRF7QB/Y/RRRQA&#13;&#10;UUUUAFFFFAH81P8Awcc9f2RP+zrfDX/pDfV6uep+teUf8HHPX9kT/s63w1/6Q31ernqfrQAlcR8T&#13;&#10;v+SZ+Jf+xe1P/wBJZK7euI+J3/JM/Ev/AGL2p/8ApLJQB9C/8G5f/KFH4Bf9izqH/p4vq/bKv5/v&#13;&#10;+CG/xMsPgr/wb3fC74yatbz3lp4S+GfiTxPd2dsVWaeHS77Urp4oy/yh3WMqpPAJ5r4N8Jf8HTfx&#13;&#10;D8eeGLDxn4O/ZI+IF/pWp2yXmn3sXinTAk8D/dcBrcHn3FAH3d/wWB/5P5/YH/7Lzqf/AKZ2r+gW&#13;&#10;v8+T9vX/AILnfE347/tQ/svfE3VP2bvGfhub4afE+98SWWj3uv6fcS+IJJtPMBs7aSOJVhdQd5Zw&#13;&#10;QRxjNfqT/wARN/xn/wCjPfiJ/wCFVpf/AMYoA/rSor8Vf+CU3/BYq0/4KZ/EP4j/AAp1b4XeIfhh&#13;&#10;4g+G9rot7qOn65qVtqX2iHWxOYSr28cexlEGSDnIYc5yK/aqgAooooAKKKKACiiigAooooAKKKKA&#13;&#10;CiiigAooooAKKKKACiiigAooooAKKKKACiiigAr8Av8Agjn/AMnq/t4/9nGR/wDpphr9/a/AL/gj&#13;&#10;n/yer+3j/wBnGR/+mmGgD9/aKKKAPxV/4OK/+UKvx+/7FWz/APTrZV82/Cr/AJJX4W/7FnSv/SOK&#13;&#10;vpL/AIOK/wDlCr8fv+xVs/8A062VfNvwq/5JX4W/7FnSv/SOKgDvKKKKAPMv+Ddb/kKfthf9nYeJ&#13;&#10;f/SKyr+XX9gP/kg17/2Pviv/ANOk1f1Ff8G63/IU/bC/7Ow8S/8ApFZV/Lr+wH/yQa9/7H3xX/6d&#13;&#10;JqAPteiiigD2f/gkB/ynxsv+zZNb/wDUhtK/uZr+Gb/gkB/ynxsv+zZNb/8AUhtK/uZoAKKKKACi&#13;&#10;iigAr+dX/g5u/wCTCvBP/ZwXw9/9LpK/oqr+dX/g5u/5MK8E/wDZwXw9/wDS6SgDsrv/AI+pf+uj&#13;&#10;fzqvVi7/AOPqX/ro386r0Acx43/5EjW/+wPff+k718cfsgf8qcmrf9m8/Er/ANKtZr7H8b/8iRrf&#13;&#10;/YHvv/Sd6+OP2QP+VOTVv+zefiV/6VazQB+P37Mv/Jt3w+/7EnQ//SGGvb68Q/Zl/wCTbvh9/wBi&#13;&#10;Tof/AKQw17fQAV+k/wDwbK/8l/8A2x/+x58Gf+mq6r82K/Sf/g2V/wCS/wD7Y/8A2PPgz/01XVAH&#13;&#10;9bNFFFABRRRQAUUUUAFFFFABRRRQAUUUUAFFFFABRRRQAUUUUAFFFFABRRRQAUUUUAFFFFABX8+X&#13;&#10;/BP7/lO1+3b/ANg74S/+mOev6Da/ny/4J/f8p2v27f8AsHfCX/0xz0Af0G0UUUAfzr/8HN//ACYH&#13;&#10;4N/7L/8AD7/0veuuuf8Aj5k/66N/OuR/4Ob/APkwPwb/ANl/+H3/AKXvXXXP/HzJ/wBdG/nQBDX5&#13;&#10;Qf8ABcL/AJRcfFT/AK9dH/8ATxZV+r9flB/wXC/5RcfFT/r10f8A9PFlQB9C/wDByd/yRH9kD/st&#13;&#10;2if+ma4r82j1r9Jf+Dk7/kiP7IH/AGW7RP8A0zXFfm0etAHwN+xt/wAld+Pf/ZUZP/SZa7f9tT/k&#13;&#10;Q/Bv/ZW/Bf8A6c464j9jb/krvx7/AOyoyf8ApMtdv+2p/wAiH4N/7K34L/8ATnHQB/pg0UUUAFFF&#13;&#10;FABRRRQB/Ml/wXV/5P8Af2Ff+x68f/8Apjt69trxL/gur/yf7+wr/wBj14//APTHb17bQAV+Wf8A&#13;&#10;wU3/AORp/Zb/AOzu/ht/6Uz1+plfln/wU3/5Gn9lv/s7v4bf+lM9AH9e3xL+O/wR+C/2T/hcPjHw&#13;&#10;t4U+3lxY/wDCS6raaZ9o8vG/yvtUke/bkbtucZGeteXD9un9iUnA+MXws/8ACr0n/wCSa/lK/wCD&#13;&#10;lb4feB/ij/wUm/Zo8G/EXS7PWdKm8AeOZpdPv08yFnja2dGK8cqwBB9RX5axfsNfsfGRQfhx4V5Y&#13;&#10;f8uY/wAaAP6Jf+DdH9q39l34c/8ABN2Lw58QviT4B0LUf+FneO7r7BrPiDTrK58mfXbmSKTyp50f&#13;&#10;ZIhDI2MMCCMiv3+8Iftbfsq/ELxHbeD/AAB8TPh/rmr3jFLPS9H8Q6deXc7KpYiKCGdpHIUEkKpO&#13;&#10;AT2r/MH/AGBP2VP2b/iJ+zvH4m8c+CtA1W/PiXXLX7Xe24kk8m3vXSJMkjhFAUe1fcP7PH7P3wT+&#13;&#10;Df8AwVM/ZJ1T4V+F9H0C4vfi1Nb3c2mQCJpo0sHZVYgnIBJIoA/0mqKKKACiiigAooooAKKKKAP/&#13;&#10;0v7+KKKKACiiigAooooAKKKKACiiigAooooAKKK/KX9q/wD4KX3Pwo/am8O/sE/sveC2+Knxo8Q6&#13;&#10;PL4nu9AfVU0TRvDmgxZH9o61qTQ3JhWRvlhhjgkkkJHA3JuAP1aor8zf2Ev+Cj+hftc/ELx/+zh8&#13;&#10;R/DF38OPjH8Kr+Ky8dfD7UL2LUQlvcgNa6lpt9Eka3thcKVKS+WjLuUOo3KT+mVABXiH7TX/ACbd&#13;&#10;8Qf+xI13/wBIJq9vrxD9pr/k274g/wDYka7/AOkE1AH5sf8ABvZ/yhg/Z+/7Et//AEvuq/Zavxp/&#13;&#10;4N7P+UMH7P3/AGJb/wDpfdV+y1ABX82n/ByZ/wAk8/Zd/wCzt/BH/oi/r+kuv5tP+Dkz/knn7Lv/&#13;&#10;AGdv4I/9EX9AHp0n+sb/AHjTKfJ/rG/3jTKAOF+KX/JL/E3/AGLmqf8ApJLXyj+zt/yp0X//AGbv&#13;&#10;40/9KNSr6u+KX/JL/E3/AGLmqf8ApJLXyj+zt/yp0X//AGbv40/9KNSoA/IH9nH/AJN68Cf9ido3&#13;&#10;/pHFXzZ+17/yXj4Af9lDuP8A0jr6T/Zx/wCTevAn/YnaN/6RxV82fte/8l4+AH/ZQ7j/ANI6APvm&#13;&#10;vuH/AINyv+Ukn7Wf/YtfDr/0Re18PV9w/wDBuV/ykk/az/7Fr4df+iL2gD+x+iiigAooooAKKKKA&#13;&#10;P5qf+Djnr+yJ/wBnW+Gv/SG+r1c9T9a8o/4OOev7In/Z1vhr/wBIb6vVz1P1oASuI+J3/JM/Ev8A&#13;&#10;2L2p/wDpLJXb1xHxO/5Jn4l/7F7U/wD0lkoA5P8A4Jgf8qtWlf8AZAPH3/uYr+b79iL/AJNB+G//&#13;&#10;AGKVj/6BX9IP/BMD/lVq0r/sgPj7/wBzFfzffsRf8mg/Df8A7FKx/wDQaAPLP2ugP+F9/AD/ALKB&#13;&#10;d/8ApFX3vXwR+11/yXv4Af8AZQLv/wBIq+96APuL/g3JJ/4eSftajsPDXw4/9J76v7Hq/jg/4NyP&#13;&#10;+Ukv7Wv/AGLXw3/9J76v7H6ACiiigAooooAKKKKACiiigAooooAKKKKACiiigAooooAKKKKACiii&#13;&#10;gBrMq9aUHNfzz/8ABaL9uj41eDvjv8Cf+CYP7JmvzeE/iD8f/Eq22s+NbJUe+8N+E7eULe3ViHDK&#13;&#10;t5Mqy+TIVOwQvjDlWX53/al+J3xC/wCCGf7anwE1fSPH/wAQvGXwH+NOuP8ADjx7oXxK1+68TXGi&#13;&#10;a8TF9j1ywvr5nngMolLXMCv5LLFIVRSV2gH9UNFGc0UAFfgF/wAEc/8Ak9X9vH/s4yP/ANNMNfv7&#13;&#10;X4Bf8Ec/+T1f28f+zjI//TTDQB+/tFFFAH4q/wDBxX/yhV+P3/Yq2f8A6dbKvm34Vf8AJK/C3/Ys&#13;&#10;6V/6RxV9Jf8ABxX/AMoVfj9/2Ktn/wCnWyr5t+FRA+FXhbP/AELOk/8ApHFQB3lFJlaMrQB5n/wb&#13;&#10;rf8AIU/bC/7Ow8S/+kVlX8uv7Af/ACQa9/7H3xX/AOnSav6iv+Ddb/kKfthf9nYeJf8A0isq/l1/&#13;&#10;YD/5INe/9j54r/8ATpNQB9r0UUUAez/8EgP+U+Nl/wBmya3/AOpDaV/czX8M3/BIH/lPjZf9mx63&#13;&#10;/wCpDaV/czQAUUUUAFFFFABX86v/AAc3f8mFeCf+zgvh7/6XSV/RVX86v/Bzd/yYV4J/7OC+Hv8A&#13;&#10;6XSUAdld/wDH1L/10b+dV6nuyPtcv/XRv51XytAHM+N/+RI1v/sD33/pO9fHH7IH/KnJq3/ZvPxK&#13;&#10;/wDSrWa+x/G/PgjW8f8AQGvv/Sd6+OP2QP8AlTk1b/s3n4lf+lWs0Afj9+zL/wAm3fD7/sSdD/8A&#13;&#10;SGGvb68Q/Zl/5Nu+H3/Yk6H/AOkMNe30AFfpP/wbK/8AJf8A9sf/ALHnwZ/6arqvzYr9J/8Ag2V/&#13;&#10;5L/+2P8A9jz4M/8ATVdUAf1s0UUUAFFFFABRRRQAUUUUAFFFFABRRRQAUUUUAFFFFABRRRQAUUUU&#13;&#10;AFFFFABRXyl+2h+2f8B/2CvgFqv7Rn7Q2pS2GhaY8VrBb2URub/Ur+4JW2sbG3BBmuZ2GEXIHVmK&#13;&#10;qpYfEnwv/wCCt0DfHfwN8AP2vPhN42+BmqfFa0e5+F9/4vu9N1DT9bmjCu2nTz6dPKLDUtjqRazj&#13;&#10;JLBQ5YhSAfsRRSA5GaWgAr+fL/gn9/yna/bt/wCwd8Jf/THPX9Btfz5f8E/v+U7X7dv/AGDvhL/6&#13;&#10;Y56AP6DaKKKAP51/+Dm//kwPwb/2X/4ff+l7111z/wAfMn/XRv51yP8Awc3/APJgfg3/ALL/APD7&#13;&#10;/wBL3rrrn/j5k/66N/OgCGvyg/4Lhf8AKLj4qf8AXro//p4sq/V+vyg/4Lhf8ouPip/166P/AOni&#13;&#10;yoA+hf8Ag5O/5Ij+yB/2W7RP/TNcV+bR61+kv/Byd/yRH9kD/st2if8ApmuK/NvazH5QT64oA+Bf&#13;&#10;2Nv+Su/Hv/sqMn/pMtdv+2p/yIfg3/srfgv/ANOcdcV+xqjn4u/HsgE/8XRkHT/p2Wu1/bU/5EPw&#13;&#10;b/2VrwX/AOnRKAP9MGiiigAooooAKKKKAP5kv+C6v/J/v7Cv/Y9eP/8A0x29e214l/wXV/5P9/YV&#13;&#10;/wCx68f/APpjt69toAK/LP8A4Kb/API0/st/9nd/Db/0pnr9TK/LP/gpv/yNP7Lf/Z3fw2/9KZ6A&#13;&#10;Og/4OGv+Upn7Mn/ZPPHn/tvXxfD/AK1f94fzr7Q/4OGv+Upn7Mn/AGTzx5/7b18Xw/61f94fzoA+&#13;&#10;AP8Agml/ya3F/wBjb4i/9L5K+wvAX/KT39j/AP7LBcf+m56+Pf8Agml/ya3F/wBjb4i/9L5K+wvA&#13;&#10;X/KT39j/AP7LBcf+m56AP9DmiiigAooooAKKKKACiiigD//T/v4ooooAKKKKACiiigAooooAKKKK&#13;&#10;ACiiigBG6fjX8df/AAQ/13VvjX/wXu/b0+NXi0+fe6PrEXguxeb/AFkFja6nPaQxJnlV8rTosgeg&#13;&#10;r+xQ9OK/kl+A2h6F/wAEqP8Ag4V+M978cr608NfDX9qHw4vivwT4x1yaOz0lvEllMtze6VJdyssM&#13;&#10;dwGkunRHZSyGPGS2KAOO+Mevaj8JP+Dwv4cv4TLRR/EP4KNpniSGEkLcxxWmosjSgcHY1jbkZ6eW&#13;&#10;K/sLHSv5PP2SvAkX/BQ//g4h8ef8FLPh039p/CL4OeCY/hf4R8XwfPpuv+I2geK9/s6cZS4htPtN&#13;&#10;0sksZZN3l4J3V/WGBgYoApapqem6JptxrOs3ENpZ2kEl1dXVy6xxQwxKXeSR2IVUVQSzEgADJr82&#13;&#10;f2iP+Ch/7Ausfs++OtL0n42/CW5ubrwbrUFtbweLdIkklkksZVREVbklmYkAADJPAr9H9d0PR/E+&#13;&#10;iXnhrxDbQ3un6hay2N9Z3Kh4p7edDHLFIp4ZHRirA8EEivzXH/BFT/gkiMY/Zz+EHHT/AIpqx/8A&#13;&#10;jdAHwB/wQi/bk/Ys+Gf/AASK+BfgX4i/Fz4Z6Drem+EHg1DSNY8TaZZ3trJ9uuW2TQTXCyRtgg4Z&#13;&#10;QcEGv1s/4ePf8E9/+i5/CH/wr9H/APkmvE2/4Irf8Ek3O5v2c/hASepPhqx/+N0n/DlT/gkj/wBG&#13;&#10;5/CD/wAJqx/+N0Ae2/8ADx7/AIJ7/wDRc/hD/wCFfo//AMk1/Pj/AMHB/wC2X+yH8U/Af7N1t8M/&#13;&#10;in8PPEMmkftSeDdZ1WPRPEWnXzWen28N6Jbq4EE7mKCMsoaR8KuRk81+0P8Aw5U/4JI/9G5/CD/w&#13;&#10;mrH/AON05f8Agiv/AMElE+7+zp8IRnjjw1ZD/wBp0AflC/7a/wCxuXYj4sfDc8n/AJmTTf8A4/Tf&#13;&#10;+G1v2OP+isfDj/wpNN/+P1+sP/Dlj/gkr/0bp8IP/Casf/jdH/Dlj/gkp/0bp8IP/Casf/jdAH41&#13;&#10;fEn9s79kC8+G/iO0tPip8OpZZdA1KKKKPxFpzM7vayBVUCbJJJAAHU18xfAP9rX9ljTP+DTm++CO&#13;&#10;o/ErwHB4zPwF8X6YvhKbXrBNYN5cXGoGK3FiZhcea4ddqbNx3DA5r+jL/hyz/wAElf8Ao3T4Qf8A&#13;&#10;hNWP/wAboP8AwRZ/4JKlt/8Awzp8Id2c5/4Rqxz/AOi6AP4cvgJ+0L8BdG+Afgyy1Xxr4VguLTwj&#13;&#10;pUVzby6rarLHJFZxh0ZDIGDAggr1zxX53/tD/wDBQ/8AZe+IPxX+E3inwxqmpS2fhHxhPq+tvJp0&#13;&#10;0bR2z2/lBowRmQ7uy81/pO/8OWf+CSxOf+GdPhDnr/yLdl/8bqT/AIcvf8Emuv8Awzt8I/8AwnLL&#13;&#10;/wCN0AfxCfC79uL9lr4t6HP4g8O+L9LsoYLo2jRa/NHpk5cKr7liuHVmTDDDAYzkdq/RX/ggH+1b&#13;&#10;+y78MP8AgoL+1D4r+JHxH8C6BpmseHfAMWk6hrWu2NlbXr20N4J1t5Z5kSUxFlDhCSuRnGa/pjb/&#13;&#10;AIItf8El2OW/Z1+ER+vhuy/+N0jf8EWP+CSrAK37OnwhIHQHw3ZcZ/7Z0Ae1f8PHv+Ce/wD0XP4Q&#13;&#10;/wDhX6P/APJNH/Dx7/gnv/0XP4Q/+Ffo/wD8k14l/wAOVP8Agkj/ANG5/CD/AMJqx/8AjdH/AA5U&#13;&#10;/wCCSP8A0bn8IP8AwmrH/wCN0Ae2/wDDx7/gnv8A9Fz+EP8A4V+j/wDyTR/w8e/4J7/9Fz+EP/hX&#13;&#10;6P8A/JNeJf8ADlT/AIJI/wDRufwg/wDCasf/AI3R/wAOVP8Agkj/ANG5/CD/AMJqx/8AjdAHtv8A&#13;&#10;w8e/4J7/APRc/hD/AOFfo/8A8k0f8PHv+Ce//Rc/hD/4V+j/APyTXiX/AA5U/wCCSP8A0bn8IP8A&#13;&#10;wmrH/wCN0f8ADlT/AIJI/wDRufwg/wDCasf/AI3QB+Kf/Bf/APbJ/ZF+KH/DK5+GnxR+HniD+xf2&#13;&#10;nPD2sax/YviLTr37DYRWd4sl1c+TO/lQIWAaR8KCRk816ef21v2OMn/i7Hw36/8AQyab/wDH6/V9&#13;&#10;f+CK/wDwSUTOz9nT4QjIwceGrEZH/ful/wCHLH/BJT/o3T4Qf+E1Y/8AxugD8nv+G1v2OP8AorHw&#13;&#10;4/8ACk03/wCP1x3xG/bP/Y/u/h14htbX4qfDqWWXQdRiiij8Raczu720gVVUTZJJIAA6mv2S/wCH&#13;&#10;LH/BJT/o3T4Qf+E1Y/8AxukH/BFj/gkoOR+zp8If/Casv/jdAH4jf8E4v2yP2RvCP/Btdpnwh8Vf&#13;&#10;FH4e6b4rT4G+ONObw1f+IdOg1Rbu5/tXyYDZyTiYSyb02Js3NuGAciv59f2Pvj38EvDn7J3gLR9Z&#13;&#10;8X+F7a/s/CdpHPY3Wq2sM0cqIf3bo8gKNnggjiv7xD/wRY/4JKs+8/s6fCHJOSf+Ebss/wDoulP/&#13;&#10;AARb/wCCS5OT+zr8Iv8Awm7L/wCN0Af5qHxi/a6+InxS+IPw+8aw+CtCs18C+Iptca3bxtokhvVl&#13;&#10;h8nywwlHlkdckN9K/R/4KftleBviD4ZuNX+Kdz4X8EX8V61vDplz4m02/aaAIrCcSQSBQCxZdp5+&#13;&#10;XPev7j/+HLP/AASV/wCjdPhD/wCE3Zf/ABuj/hyz/wAElT1/Z0+EP/hN2X/xugD+Z7/ggF+1b+y9&#13;&#10;8MP+Cgv7Ufiv4kfEfwLoGmaz4e+H8WkajrOu2NlbXz2sF6J1t5Z5kSUxFgHCElcjOM1/WX/w8e/4&#13;&#10;J7/9Fz+EP/hX6P8A/JNeKt/wRY/4JKuAH/Z0+EJx0z4bsj/7Tpn/AA5U/wCCSP8A0bn8IP8AwmrH&#13;&#10;/wCN0Ae2/wDDx7/gnv8A9Fz+EP8A4V+j/wDyTSH/AIKQf8E9lGW+Onwhx/2N+j//ACTXif8Aw5U/&#13;&#10;4JI/9G5/CD/wmrH/AON0h/4Iqf8ABJEjH/DOfwg5/wCpasf/AI3QB+mOnajp+safBq+kzw3VrdQp&#13;&#10;c21zbuJIpYpVDI6OpKsrKQQQSCDkVdrM0TRdJ8N6NaeHdBt4bOxsLWKysrS3UJFBBAgSONFHCqig&#13;&#10;KAOgFadABRRRQAUUUUAFFFFABRRRQAUUUUAFFFFABRRRQAUUUUAfxv8A7f8ApVxZ/wDB21+yXrXi&#13;&#10;TJ0y7+GtxDpZbhRdwx+IsgE9T5jxn15Fa3/B4hBPrP7N/wCz74T0ZWfWNS+OtlFpaRjdIZDYzx/I&#13;&#10;ByTvkjHHciv1y/4K1f8ABOL4g/te3/wq/ag/ZjvtJ0r41fAbxfF4v8DvrrPDpmsWxkie90a+niR5&#13;&#10;IoroQptlCsEO4EYkZl8G8S/sPftb/wDBSL9uD4S/tM/t5eEdB+GXw8+A9xN4h8I/DWw16LxNqOve&#13;&#10;LJ2iZdQv7q2hitobO0aCJoI1Lyuy/OFV2AAP6BNOimgsIYLg7pEhRJG9WCgE/nV2kAxS0AfiR8dP&#13;&#10;+Cgv/BUf4cfGLxJ4E+FH7FXiTx14a0rVprLRPGNr490PTotXtIziO7S0uEMsIkHIRzuHevym/Y0+&#13;&#10;K/8AwWR/ZO+Nvx9+L8/7EPibXF+NnxJXx9DYx+PfD9sdJRbRLX7K8hLic/Ju3hUHONvev7DwAOlL&#13;&#10;QB/Pn/w86/4LEf8ASP7xX/4cnw7/APEUf8POv+CxH/SP7xX/AOHJ8O//ABFf0GUUAfyMf8FHfj5/&#13;&#10;wWQ/b4/Yk+IX7IVp+w54n8My+ONJh0xNdm8f+Hr1LMw3cF1vNupiMmfJ24Dr1znjFeaeE/Hn/BZP&#13;&#10;wx4U0rwy37EniSY6bplppxmHjzw+ok+ywpFv27jjdtzjPGa/syooA/jt/wCFsf8ABZL/AKMg8S/+&#13;&#10;F74f/wAaP+Fsf8Fkv+jIPEv/AIXvh/8Axr+xKigD+MX/AIJxeM/+Cyf7BF38Y7m9/Yn8S+Jv+Fr/&#13;&#10;ABb1P4noIfHfh+y/s1NRggh+xtuaXzWTyc+YNoOcbeK/LD9n79hH/gtF8DfAM/gmX9lPXdTM2v6t&#13;&#10;rf2hfFmhQgDVLt7kR7TcN/q9+3OecZwOlf6RNFAH+fJ/wzl/wWe/6ND8Qf8AhZaD/wDH6P8AhnL/&#13;&#10;AILPf9Gh+IP/AAstB/8Aj1f6DdFAH8DX7Hfwf/4LN/sq/t/wftvXH7HviHWoovhfffDo+HI/GmgW&#13;&#10;zlrzUYb8Xf2kyuML5Wzy/Lyc53DGK/dn/h51/wAFiP8ApH94r/8ADk+Hf/iK/oMooA/nz/4edf8A&#13;&#10;BYj/AKR/eK//AA5Ph3/4ij/h51/wWI/6R/eK/wDw5Ph3/wCIr+gyigD+fP8A4edf8FiP+kf3iv8A&#13;&#10;8OT4d/8AiKP+HnX/AAWI/wCkf3iv/wAOT4d/+Ir+gyigD+fP/h51/wAFiP8ApH94r/8ADk+Hf/iK&#13;&#10;/OP/AIKf/EP/AILJ/wDBRb4A6H8EbP8AYl8S+FH0f4h+HfHR1Gbx54fv1lXQZ2mNt5atEQZt2A+7&#13;&#10;C9cGv7KKKAP48Zfi5/wWSllaX/hiDxKNzFsf8J74f4yc+tR/8LY/4LJf9GQeJf8AwvfD/wDjX9iV&#13;&#10;FAH8bGu/Eb/gsnrOiX2jD9iPxLH9ss57TzD498Pnb50bJuxnnGc4zXjPwb0v/gsv8Kf+CM93/wAE&#13;&#10;nJf2MvEd9cXXw68TeA/+E3XxxoEUKt4hlvZBc/Yd7MRD9rwU875tnUZ4/uNooA/zqvhf+yB/wWh+&#13;&#10;HPw08PfD6T9kvXrxtC0Ox0c3Y8X6DGJjZwJD5gTzzt3bc4ycZ613X/DOX/BZ7/o0PxB/4WWg/wDx&#13;&#10;+v8AQbooA/z4/wDhnH/gs+f+bRNfH/c46D/8er6a/wCCYNp/wWX/AOCdfxA+M/jm9/Yx8R+Kh8Wd&#13;&#10;d0TWY7aDxxoFj/Zo0i0ltjGzNJL5xk83cCAu3GMHNf3BUUAfz5/8POv+CxH/AEj+8V/+HJ8O/wDx&#13;&#10;FH/Dzr/gsR/0j+8V/wDhyfDv/wARX9BlFAH8+a/8FOf+Cw7OAf8Agn/4rAJAJ/4WT4d4Hr9yv3+0&#13;&#10;2e4ubGG4u4zDK8SPJCx3GN2UFkJHB2njIq9SAAdKAFooooAKKKKACiiigAooooAKKKKACiiigAoo&#13;&#10;ooAKKKKACiiigD+PT/g4J8R6v8Uf+CtH7CH7IWofvvDV/wDEOLxjqWnvnyrq5h1K2hjMi5w3lxRy&#13;&#10;gem9vWvV/wDg730+XQ/+CbvhD426C5tfEPgT4y+H9Z0HUYjtmtp3hul3RsOQdyo3H90VH/wcd/CP&#13;&#10;xJ8MPjh+y9/wVQ0Szub3Rfgf8S7O18f/AGdC/wBi0DUb23l+3PtBYRQvG6O2MAyKTisn/g5E1vRv&#13;&#10;2+fh78BP+Cbn7NGqaf4q8U/Fz4laZ4pMehXCXi2XhXT7ebztXuWhLiK0AuQ6ythW2NtyRQB/UB8E&#13;&#10;/GN38Rfgz4R+IN+u2fXfDGl6zMvTEl7aRzsPwLmvTq5vwb4Z0/wV4Q0rwbpGfsmk6bbaZbZ6+Vax&#13;&#10;LEmf+AqK6SgDzzW/i78KfDWpy6L4j8TeHtPvISBNaXupW0E0e4BhujeQMMggjI6c1/Pv+wV8V/hb&#13;&#10;p3/BcX9uPXb/AMTeHobG+074UiyvJdStlguPK0WdXEUhk2vsPDbSdp4ODX6B/tBf8EVf+CXP7VXx&#13;&#10;e1f49ftA/B/QPE3i7XmgfV9bvLvUY5rlraBLaIskF1HGNsUSINqjgDPNeNf8Q6H/AARU/wCiA+F/&#13;&#10;/A7Vv/k6gD9Vv+F8/A3/AKHPwp/4N7P/AOOUf8L5+Bv/AEOfhT/wb2f/AMcr8qf+IdD/AIIqf9EB&#13;&#10;8L/+B2rf/J1H/EOh/wAEVP8AogPhf/wO1b/5OoA+Rv8Ag5T+K/wt8T/sG+ELDw34l8P6hPH8efAF&#13;&#10;w8NlqNtO6xx3zlnKo5IVRyWIwO9djcfFP4Wm4kI8T+HOXY/8hO09f+utfRH/ABDof8EVP+iA+F//&#13;&#10;AAO1b/5Oo/4h0P8Agip/0QHwv/4Hat/8nUAfOP8AwtP4W/8AQz+HP/Bpaf8Ax2vyu/4LY+P/AABr&#13;&#10;P/BMX4oabo2vaJeXMtrpAit7S/t5pXxq9mTtRJGY4AJOB0r93/8AiHQ/4Iqf9EB8L/8Agdq3/wAn&#13;&#10;Uf8AEOh/wRU/6ID4X/8AA7Vv/k6gD8nf+DjT4lfDnxH8Fv2SLfw/4g0O/ks/jVos12tnf285hjXR&#13;&#10;7gF5BG52qCQCxwM1+QPxu8DfCD48+HrTw14q8U3GnwWd79ujl8Pa4mnTs4Ro9ryRsSyYY/KeM4Nf&#13;&#10;1wf8Q6P/AARU/wCiA+Fv/A7Vv/k2j/iHR/4IqH/mgPhb/wADdW/+TqAP4dtM/YG/ZN0a7nvtK8a+&#13;&#10;LLeW6nFzdvD4u2GeX+/KVwXbAxknOO9epftj+K/Cdz4E8G29lqumzGP4q+DHYR3cTsETU4yzthiQ&#13;&#10;AOSegr+zf/iHQ/4Iqf8ARAfC/wD4Hat/8nUf8Q6P/BFQf80B8Lf+Burf/J1AH6rf8L5+Bw6+M/Cn&#13;&#10;/g3s/wD47R/wvn4G/wDQ5+FP/BvZ/wDxyvyp/wCIdD/gip/0QHwv/wCB2rf/ACdR/wAQ6H/BFT/o&#13;&#10;gPhf/wADtW/+TqAP1W/4Xz8Df+hz8Kf+Dez/APjlH/C+fgb/ANDn4U/8G9n/APHK/Kn/AIh0P+CK&#13;&#10;n/RAfC//AIHat/8AJ1H/ABDof8EVP+iA+F//AAO1b/5OoA/Vb/hfPwN/6HPwp/4N7P8A+OUf8L5+&#13;&#10;Bv8A0OfhT/wb2f8A8cr8qf8AiHQ/4Iqf9EB8L/8Agdq3/wAnUf8AEOh/wRU/6ID4X/8AA7Vv/k6g&#13;&#10;D4E/4Lf/ABS+GOvft5/sP32h+JNAvILHxv48e9nttQt5Y7dZNEtwrSurkIGPALYyeBXtv/C0/hb/&#13;&#10;ANDP4c/8Glp/8dr6O/4h0f8AgioP+aA+Fv8AwO1b/wCTaP8AiHQ/4Iqf9EB8L/8Agdq3/wAnUAfO&#13;&#10;P/C0/hb/ANDP4c/8Glp/8dr8wP8AgpX8QPh/qPij9mFtO1/Q7gW37Wnw5urkwX9vIIYI7mcvLJtk&#13;&#10;OxF/iZsAdzX7m/8AEOh/wRU/6ID4X/8AA7Vv/k6j/iHR/wCCKg/5oD4W/wDA7Vv/AJNoA/E//g4C&#13;&#10;+Ivw98Qf8FPf2atU0HXtFvba2+H3jpLi4tL6CWKJnNvtDujlVLdgTz2r8sPjf+21+zr+zrf6ZafE&#13;&#10;jWnD6oks1r/ZMJ1AbYGVX3mAsEOWGAcZ5x0r+v8A/wCIdD/gip/0QHwv/wCB2rf/ACdS/wDEOl/w&#13;&#10;RU/6ID4W/wDA3Vv/AJNoA/z9P+CfX7cv7Ovg34baV8EfEeqXlvr+p+LdS+yxmzk+z41O9ZrcvPwi&#13;&#10;AhgWJPy96/VjwJ408Gp/wUy/ZH1FtY0oW9p8W7ia6n+1w+XCn9nuN0j7sIueMsQK/qz/AOIdL/gi&#13;&#10;pjH/AAoHwt/4G6t/8m0n/EOj/wAEVP8AogPhb/wN1b/5OoA/Vb/hfPwN/wChz8Kf+Dez/wDjlH/C&#13;&#10;+fgb/wBDn4U/8G9n/wDHK/Kn/iHQ/wCCKn/RAfC//gdq3/ydR/xDof8ABFT/AKID4X/8DtW/+TqA&#13;&#10;P1W/4Xz8Df8Aoc/Cf/g3s/8A45Xpljf2Wp2kV/p0sc8E8azQTwsHjkjcZV0ZSQysDkEHBFfi4f8A&#13;&#10;g3Q/4IqH/mgPhf8A8DtW/wDk2v19+HvgDwj8KvAui/DL4f2MWmaD4d0m00LRNNgLNHa2FhEsFvAh&#13;&#10;csxWOJFUFiTgcknmgDsaKKKACiiigD//1P7+KKKKACiiigAooooAKKKKACiiigAooooAK4T4h/C7&#13;&#10;4afF3w6/hD4r+HtD8T6TI6yvpniGxg1G0Z1+6xhuUkTIzwduRXd0UAYXhrwt4Z8GaHa+GPB+nWOk&#13;&#10;6bZRCGz07TYI7W1gjHRIoYgqIvsoArdoooAKKKKACiiigAooooAKKx9b8ReH/DNoNQ8R31np8BcR&#13;&#10;ie9mSCMu3Rd0jKMnHAzWBbfE34cXqTyWWv6JMttCbm5aK+t3EUQIBkch/lUEgbjgZPWgDt6K4ex+&#13;&#10;J3w21S9i03TfEOh3FxO/lwW8F/bySSOf4URXJY+wq1rPj/wJ4cuxp/iLWtJsLgxiUQXt5DBJsJID&#13;&#10;bZGB2kg84xQB11FcNdfE/wCGtiyJe+IdDhaSJZo1lv7dC0bjcrjLjKsOQRwR0qt/wtz4U/8AQz+H&#13;&#10;v/Bjbf8AxygD0KisfRfEOgeJLT7f4dvrTUIA5jM9lMk8e4dV3RkjIzyM1sUAFFFFABRRRQAUUUUA&#13;&#10;FFFFABRRXkXxl+P3wO/Z18It4++Pni/w34L0RZRB/avijUbfTLVpTyI1kuXRWcgZCqScdqAPXaK+&#13;&#10;Y/Av7a37H/xQ1zw74Y+GvxQ8A+IdS8XQ3Nz4Z0/RNdsb651OKzRnuHtooJXeRYlVi5AwuCDyK+kr&#13;&#10;q8tbK3kvLyRIoYY2llllIRERRlmZjgKABkknAFAFqisnQtf0LxRpFv4g8M3tpqNheRLcWl9YzJcW&#13;&#10;88Tcq8csZZHU9ipINa1ABRXn/jT4s/Cv4bz2tr8RPE3h/QJb5tllHrWo21i1wxOMRCeRC5zxhc13&#13;&#10;NvdW15ClzaSJLHIgkjkjIZXRhkMpHBBByCKAJ6KKKACiiigAooooAKKKKACiiigAooooAKKKKACi&#13;&#10;iigAooooAKKKKACkwKWigAooooAKKKKACiiigAoorkvHfia88GeENR8V2Gk6rr02n2kl3Ho2hpDJ&#13;&#10;f3hjGfJtlnlhiaRuih5EBPcUAdbRX4vfsX/8Fxv2Z/28v2j9a/Za+B3gr4tweKPCr3CeMh4j0K10&#13;&#10;238Pm2la3kGoM980iN56mLYkbvv/AIcAkcTqH/Bfj9mzSv2xrb9gHUvhl8cbf4t3t0LWz8Iz6Bp8&#13;&#10;Us4MDXQnjuG1MW725t0aUTCXy9ik7sgigD916K+Kv24v23fBP7A/wOuf2iPiv4X8ba34V0xDP4gv&#13;&#10;fCFla30mj2+UUT3kU11bt5Rdwm6ISYPLbV5r428e/wDBbX4IfDey+GUOvfCz49XOvfFvSdS17wd4&#13;&#10;N0nwnHf+IZNM0z7OZLy5sLe8Z7eKRblGTeQwUMXCcZAP2eor8Ah/wcRfszt8d2/ZcX4PftKH4kLp&#13;&#10;39rt4G/4QZf7aFiYxN9oNp9t8zyvLIbdjGK+zv2LP+CpHwW/bc+MnjP4BeE/CXxP8E+LvAml2Gsa&#13;&#10;9oXxM8PnQLtbXUpJI7eSKJ5pHdWMbfNgKRggmgD9L6KKKACiiigAooooAKKKKACiiigAor84P2rP&#13;&#10;+CiGk/Aj43aL+yb8GPBeu/Fn4w6/4eu/F9p4B8OXdjp32LQbJ/Kk1HUtR1GWK3tYZJf3MC/PJLJw&#13;&#10;qY5r8yf2M/8Ag5P+DX7Yv7bXhL9ga0+EvxD8F+PtXvdd03xTbeLJLOGHQLzQ7W4uZID5bNLcs/2c&#13;&#10;ocxw7CQfmoA/pVor4Z/bp/4KM/sm/wDBOf4an4mftSeIpNKt5YZZtP0zTrSfUNTvvJKKwgtrdWIU&#13;&#10;NIimWUxxKzKGcZFewfsm/tIeDv2v/wBmzwX+098PbTUbHRPHGg2/iHS7PVkjjvIre5GUWdYnkQOB&#13;&#10;1Cuw96APoaikJwM1+Av7bH/Bxn+w5+xb8Xdd+DN1ovxJ+IepeD5lt/HV/wDDrRE1DSvDsxAZoL2+&#13;&#10;nnghE6AjeiswQ5VmVwVAB+/dFfH37D/7df7NX/BQ34EWX7RH7LuvDW9Aurh7G5inia2vtPvogrS2&#13;&#10;d7bt80MyBlOOVZSGRmUhj9g0AFFFFABRRRQAUUUUAFFFFABRRRQAUUUUAFFFFABRRRQAUUUUAFFF&#13;&#10;FAGRr3h/QvFGjXXhzxLZWmo6ffwSWt9YX0ST29xBKpV45YpAyOjA4ZWBBHBFfPHwC/Yq/ZF/ZYvt&#13;&#10;Q1X9nD4aeCfA93q3y6jd+GdItbCe4QHcI3lhRXMYPITOwHoBX09RQAAADAooooAKKKKACiiigAoo&#13;&#10;pMigBaKTcOlBYDrQAtFJuFKDmgAoopAc9KAFooooAKKKKACiiigAooooAKKKz7jVtLtLmGyuriCK&#13;&#10;a4JFvDJIqvIR1CKSC34ZoA0KKq299ZXcssFrNFI8DiOdEcM0bkBgrgcqdpBwccEGrG9T0oAdRRSE&#13;&#10;gdaAFopu4d8/lTqACiiigAooooAKKKKAP//V/v4ooooAKKKKACiiigAooooAKKKKACiiigAooooA&#13;&#10;KKKKACiiigAooooAKKKKAPEv2h/2dvg1+1R8JNY+CPx40DTPEfh3WrSS2urHVLdLhY2dGRZ4d4Pl&#13;&#10;zxbi0cqYdG5Ug1/HD/wbBfC/4WfAn4+/tYf8Etvj54W8O6p4x8K+I5C17rOn29zc614ZEn2Ka2la&#13;&#10;ZGaSzytrciE/IftG7BPNf3FN0NfxMf8ABYHxBpv/AASN/wCC8PwX/wCCrlxHc2vgL4k+H77wb8Sm&#13;&#10;soi/mT2Nr9ncsqD5neBrOVRjlrcntmgD5s/4Jx/D39k/9gP/AIOnPil+yNpGm+HL/Q/Emn3I+Hj3&#13;&#10;EKXLeGNYuILfXFsLNpQfIkSPz7dSh3BQiA8mv3Q/4Knfs0fs/wD7dn/BSP8AZq/ZK8XeEdC1m80y&#13;&#10;fVPjB8QtWns42vP+ES8Pxm1stLuLgASNa6hqdwitCzbGEbYHWv5zf+Chf7JXxa/Zz/YG+AH/AAXF&#13;&#10;tLKS3+MFt8YJvjJ8RbhQVuPsfja+TUNNtpm6+VZxQ21mAeFEzDoa/px/4I9+N9M/bj+Mvxp/4KwW&#13;&#10;kFwNG+IOqab8OPhgbxGjli8I+EoQJpFRwCoutVmuXYdzGPSgD0Kb/ghp+xB8Sf2q/iD+01+0n4C8&#13;&#10;J+ND4gi0HRPBOg3ls403w7oWiabDaC3hsl2W6ySTK7ZVSFjCKuPmB/nA/wCCEX/BOz9h39oz9vX9&#13;&#10;tz4a/HD4X+E/E+heBviadH8H6Xqtp5sGj2R1TV4fIs13AxJ5cMa8HOEX0r++mv45v+Dbb/lJd/wU&#13;&#10;FP8A1V7/ANzGuUAfv9/wTi/4J8eCv+CcXhT4gfCP4RtFB4I8QfES88ZeEdFWWaeTSLO/srSOayeS&#13;&#10;fLMsdzDKYvmbETICcg1+jdFFABRRRQAUUUUAFeC/tGftOfAn9kz4dN8Vv2g/Edl4b0T7ZDp1vNcr&#13;&#10;JNPeX1ycQWlnawJJcXVzKQdkMMbyNg4XANe9V/KR/wAFYvHHjXXP+C8X7InwLh8dR/D+wl8I+J9X&#13;&#10;8Ka3faVa61ax+Kr5Z7OErZ3xFu1y0cSQwSH542m+TDNyAfsz+zf/AMFZv2D/ANqT4ga98I/h140O&#13;&#10;m+L/AAzYS6trnhLxrpl/4W1i1sIE8yW6a01mC1kMMcZEjuoIRCGfapBryXXf+C8X/BJrw/o3jPxH&#13;&#10;P8afC91p3gKSxttf1DTRcXlu11qJmFvbWMkETrfzN5EhK2nm7FUlioBNfI/xR/4JG2b/ALfHwn/4&#13;&#10;KK/tXftC3Wo+L/C2rWHg3Q7aLwrpGhQeIPtzzxxaRc/YyWuDcrPLH8wYiLI4VePz+/4JB/szfs9+&#13;&#10;OP8Agu3+3X4j8Z+DfDuqXPhLxdZweGVv7GGeDTF1Oa6+1tbW7qYY3lEaqXCbguVBAZgQD+kr9kT/&#13;&#10;AIKS/sXft2/CvVvjH+yz44sPFOj+H1Y+II4ILiDUNN2RtLi5sJo0uk3IrGM+WRJghCxBFfyzQ/8A&#13;&#10;BTz9ir4+/wDBwN4s8fftC61J4g+Efgb4LRaD8ObXWfCet6jawatqjWcupXC6O2nSXEU8qySwtPLb&#13;&#10;KGiUKGKkZ7r9iP4E6D+x3/wde/F34L/s4WiaP4G8U/CJ/GGu+HtNURWFlPeCxuQqwxgJEq3jM0Sg&#13;&#10;YRZiq4BxX0n+y0zf8RZf7SnJ/wCSG+Hv0ttEoA+DvAH7AX7Lf7A3/B0L8CdE/ZLsL/S/Dvj74deJ&#13;&#10;fH82mXUzSW9pcaha6snk2UbojwWyxxrshfJTpngAftl/wcefs/6D8U/+CWHxY+Imsa34u0+48GeD&#13;&#10;7jV9L07RNbu9O0y4uVuITu1Czt3SO9GzcipOHRQxIUNhh8g/tdE/8RXn7MWOn/CkNf8A/QNbr9OP&#13;&#10;+C9/P/BHH9oX/snl3/6NioA6/wD4IkKi/wDBI/8AZ32AAf8ACqdC6dP+PcV+osmduRzg5x61+Xf/&#13;&#10;AARJ4/4JH/s7j/qlOhf+k61+oxdR1oA/m08S/wDBub+zb+2Na+LPjT/wUpuvEHjb4weOr6+u5Ne0&#13;&#10;zXryCx8JWksrjTdN0O2Qx2/kWNv5akzwuJpAzMuGxXjH/Bqx4k+PHh34R/Hr9kr4oa/e+KvDXwU+&#13;&#10;L954F8E67eu0oMFv5qXVtA7FiIY2iimWPcRH55VcDAr9f/8AgoN+1547+Gtpp37KX7Jtvb698e/i&#13;&#10;VaT23gzSnO628Paf/qrrxRrLKD5GnaeG3JuGbmcJBGGJbb6t/wAE/wD9jH4W/wDBPj9mvw/+zH8P&#13;&#10;rx9QuLVbjWNe12/KjUNf1q8cS6jqlwMklppn9xGmxM4AoA+36KKKACiiigAooooAKKKKACiiigAo&#13;&#10;oooAKKKKACiiigAooooAKKKKACiiigAooooAKKKKACiiigApCobrS0UAfxT/AB1g/wCHVn/B054L&#13;&#10;+N0BGn/Dz9rHQj4c1lwdluuu3LRWkmc4Xf8A2lDYXDtnpdP6nPzN/wAHJP7QV3+z1/wV7+DX7ZXw&#13;&#10;U0K5ur/9nyw8MTfFTxDZ8xJB4j1G8m0zSbjByHnsoL/B7pOoPYH9hv8Ag6x/ZK1b47f8E0pP2gvA&#13;&#10;CSx+L/gZ4jtPiFpV5a8XEenhlt9SCHqBGjR3ZP8A07CvD/2W/wBiP4gf8FNv+CJnxs+MX7Qdjaj4&#13;&#10;o/tZi6+JdrsQ7bJ9Fgit/B9vEW+YQothFKmP4LlvWgD9Av8Agqf4x8P/ALYVh+zv+wj8PrpNR0n9&#13;&#10;oXxxpni7xJJbnKTfDnwlHF4i1N229I7x1srZSeG84rzX7CSfBj4dS/GG0+PT6ch8U2Phm48H2eo7&#13;&#10;2/caTdXUN5NbpHnYu+aCJmYLuOwDOBiv5Gf+DUmw+N/7THhq5/at/aIhfZ8HfAln+zN8N1nV9yWl&#13;&#10;leSatq8zh+k4Eun2hZf4LcKehr+zonA5oA/js0/j/g8wvh/1Qtf/AE0xV/WBF8GPh5F8apP2hI7D&#13;&#10;b4sl8Lr4Om1RZHBk0mO7a9jgeMHY2yd3ZGI3LuYAgMc/yU2Gu6MP+Dzi9tftVv5h+CwsRHvXcbga&#13;&#10;JHN5WP7/AJYL7eu3mv7KqACiiigAooooAKKKKAPzR/b2/wCCgM/7K3jP4ffs7fCTRNO8WfFv4s39&#13;&#10;7Z+C9A1nUhpGkWllpcPn6jq+r32yVobK0jx8scbyzOQkYzkj86vBv/BZz9oz4I/8FDdC/wCCdn7d&#13;&#10;/grwBPq3xB0R9T+F/jX4QazNdaRq96Fm8rTbmHUyslrNNNCbdZJJFUSlCw8t96/n5/wcJeJvhp+z&#13;&#10;D/wV3/ZY/bK/a58G2njH4GP4c1f4feKodU09dUsLO5uZbgvcPbujq0sMd3HdRpjfILdwgJWv0b8F&#13;&#10;fFf/AIIc3fx7+FHhD9g/wJ8EPiL8SfFPiW0u9Fb4e6bp0t54a0m0U3V9r95c28DtYpZRJ+7WQxyS&#13;&#10;XDRxLglioB8zeC/+C93/AAUJ+Nv7VHxl/Ys+Bn7LIv8A4lfD2e0sNK0G58SQSWNlh5Pt19r+sr5V&#13;&#10;lHCF8kWsFuS87yECTarMPp7/AIJN/wDBbX4k/tyfGn4kfsQftSfDe3+Fnx9+HFrcXtx4Z+1SSaZq&#13;&#10;MNuyQyFGcPLC0UssRYBpleGVZY3YZFfJX/BIjxT4esf+DhP9vrwbe3tvHqeo3+hXthYyOqzXENmW&#13;&#10;W4eNCcsIjPHvx03jPWpPgF8PrT44/wDB1/8AFn9oT4QKtz4Z+GXwksfC/jjW7MbrSTxPfWtvbJYN&#13;&#10;Ko2tOkSnzFySpt2BwRQB8i/Brx5/wUvu/wDg5W+L2o6f4K+EN18Trb4FaTZahoF54q1aPw5Z6Qf7&#13;&#10;LlR7TUF0prmSdndWaJrVEBd8McAn7D/a2sJbX/g6Z/ZCudSs7Gz1K7+DPiG51ZLDmJrw2uuCUiQq&#13;&#10;jSgEbVd1DFQMgdKm/Zz8Q6HL/wAHdPx8soru3aZvgHo9ssSyKWaaG30N5IwAc7kXll6juKuftvan&#13;&#10;p0X/AAdZ/skQSzwq4+EHiKMqzqCGlh17yxj1b+Ed+1AH6q/8F1rO1uv+CQH7RBuI0cj4X6q43KDg&#13;&#10;oqupGfRlBHuAau/8EMv+UQP7O/8A2S7R/wD0Warf8F1Li3t/+CPv7RLzuqKfhhqsYZyFG51CqMnu&#13;&#10;zEADuSAKX/ghdd28/wDwR9/Z3lt3V1Hwx0qMlDkbo1KsvHdWBBHYgigD9YWztOOtfNnwO/Zo+Bf7&#13;&#10;LPwXu/hT4K0+2g8Py3Gq614iudY8qaXVLnVZpbvUr3VJnVVuJJ2lcyvIMbMLgIoA4b4U/wDBQr9j&#13;&#10;H43/ALR/ir9kX4VfELQda+I/grzv+El8KWzSC6tTausVwFZ0WKYwSMqTCF3MTHD7TX4kft7f8FQ/&#13;&#10;2Q/2tvjjrX/BN21+OHgf4cfDnSCtv8efH9/4htNMvNUt2YiTwj4cd5FZ5bnaY9TvkyltDuhQtM5C&#13;&#10;gHM/8GuPwAXwD4E/aI/aD8AWsmm/C34nfGzVLn4S6eQUhk8PaNcXdvFe26EcQy+aIYz3W39ADX9V&#13;&#10;Vfmx+xt+3f8A8E/fjF41j/Y9/YR8QaF4msPAvg22v5f+EDVLnw3oWmRSpZWVk17EfJE8vzGKGPex&#13;&#10;SKRnK4G79J6ACiiigAooooAKKKKACiiigAooooAKKKKACiiigAooooAKKKKACiiigAooooAKKKKA&#13;&#10;CiiigAooooAK/n5/4OKf2WPiX8Uf2B/GP7RX7Ofinx14T+I3w10f/hILC48H+INT0yO+0iyk83Ub&#13;&#10;W4tLS4SCUi3MkqO0ZkDIAG28V/QNWN4j0DR/Ffh6+8L+IYI7rT9Ss5rC+tZRlJre4QxyxsO4ZGII&#13;&#10;9DQB/Mb+wV8J/BH/AAUz/wCCAPhVvh74y8faJ43n8M6lM3jK28Y60NYs/HmnRvaz3FxdveF3t5Zo&#13;&#10;ldraQmAQyfKinDDyf/g0f+NafHP9k3x/dfEzxJ4p8T/FPwx42m0PxRqPifxDqGtM+lzxpNpxt4rq&#13;&#10;4lgijDpOm6NAzMjFmIwK/HD9k79oH4mf8EuIv2yf+CKGg3E6+M/EfjC00D4CwvuMk1z41uotGE8I&#13;&#10;6gR6dc296SOB5TmvcPhlcfDb/g2i/wCC2XiL4faxcSaf8Ffij8EF1axluWPlvqmhWDSqNxJzLJqF&#13;&#10;ncxKOv8ApiDuKAP23+AP7NuifHb/AILIfHT4peD/ABH8RP8AhAvg9aaFoFp4XXxlrn9g3/xI1CJt&#13;&#10;W1Gc2zXhjMdlBLbRNbf8e4kkOY8ACvlz45/8ElvFX7Mn/BJ74k/tG/Gb4wfHrUfjR4f+G3iDxteX&#13;&#10;Vt8R9ai0nTtait5ruO2trS1uFge3tm2xjdv8zaTnBAH7Of8ABGv4J+LfhN+wh4b8YfFOJl8dfFO/&#13;&#10;1H4xePHl4kOteMZ21Fonzz/o1vJDbgHoIsV1H/BZLA/4JQ/tFY/6I74p/wDTdNQB/PX/AMErP+CZ&#13;&#10;sn/BQn/gj54R/aC8T/Gj9oTSPin4r0jXjB4l0/4ja4LWLULPUby1s2awkuGgMQEUYkTaCwyQwJBH&#13;&#10;9YP7Kfhr4leC/wBmP4eeD/jM7y+LtJ8FaLpvieWS4+2M+q21nFFds1xubzS0ysS+47uuTmvyM/4N&#13;&#10;i/8AlCT8F/8Arh4g/wDT7f1+94AAwKAFooooAKKKKACvnL4+ftgfsq/srwWVx+0l8RvBfgUakxXT&#13;&#10;l8Vava6bJdYOCYUuJFd1U8MyggdyK+ja/i6/4Ji3X7UH7en7Rn7Wv7Q+h6R8BvFesv8AGHVfhtfx&#13;&#10;/GC11TUdR0zwvpifZ9P0qzjtt0MGnOgkLKFBmmEhk3FQQAf166R8b/gzr/w0T4z6H4s8NXfg+S1N&#13;&#10;8niu31O1k0c268GX7aJPI2AggnfgY5rw3xJ/wUJ/YT8Had4Z1fxb8Yvhrplp4zt/tfhS51DxFp9v&#13;&#10;HqtuXaMT2rSTKJIS6sokU7NwIzkV/J74s/4Ir69+wz/wSm/bC8B/tKa/4B8b6FL4b1X4sfDPwZoS&#13;&#10;Xpi8EatHb3gNzZpfN5iIwWGKOTnd5B3EktXWfsK/8EMv2Gf2vf8Aggx4a8d+PvDb6l8TvF3wvudY&#13;&#10;034h6ndz3Gq6RfWYn/s63sWaQRwWFv5aJ9lVRG6li+WbcAD+tX9oj9pj4Pfs1fB/UfjF8T/EvhzR&#13;&#10;NOgsLi40ufXdTttPt9Ruo7aS5htbaWeRFllmWM+WiFmYZIBxX8bn/BPL9mD9kT/guj+whP8AEH9q&#13;&#10;f4mWVn+1R498a694l07xTp3iGOTxj4bh02+ZbG207SDdpJFpkFrFxbpGibWMoYPtcfUn/BBvxTd/&#13;&#10;tVf8G7HiDRv2jNOsfFqeAE8ceHvDUviW1i1HybXT9OM9m0RuEfDWv2p4InHzIihQQBX0D/waf/CX&#13;&#10;4Vf8Okfh78WR4Y8PDxV/bfiq3PiYadbf2sYv7VuI9n23y/P27AExvxt46cUAeSf8GkWla54d+A/7&#13;&#10;RnhXxHrOo+IL3R/2hdV0ifWtVlea7vWsrG1g8+ZpGdi8mzc2WPJ6msb/AIKlP+0/8I/+C3f7GOn6&#13;&#10;h8YfGmseC/iB8Srq4fwApg0zQ9N/s24gWCNILFImu8xXO13vGmclSQVDbB3v/Bqrj/hAP2qcf9HQ&#13;&#10;+JP/AETBUv8AwW2/5TQ/8E7v+yh6z/6O02gD+rOvkH9uc/tQ3v7Oeq+E/wBjb7Pa/ELxFd2HhvSP&#13;&#10;EF6qSW3h2DUrmOC91uWJ2Xzf7PtWlnjjAYvKqLtIJr69LBetMMiUAfwwf8FSv+CTH7U//BLP9nC+&#13;&#10;/wCCm37JX7Ufxt17x34AvLDV/GsXjjWTd2etW91dx20skduuIwiyzgtazieNoiwBBUbv7DP2MvjZ&#13;&#10;rf7Sf7JPwz/aC8S2I0zUfG3gTQ/FF/pygqlvc6lZRXEsaBiSFDudoJJxjmvyV/4KLWN//wAFVfi/&#13;&#10;B/wSn+EVxJJ4A0DW9M8SftNeMrIk21hY2UqXlh4QtplIV9U1GVI5rhVJNrboGf5nCn95vDmg6H4U&#13;&#10;0Cx8LeGrWGx07TbODT7Cyt1CRW9tbII4oo1HAREUKoHQCgDbooooAKKKKACiiigD/9b+/iiiigAo&#13;&#10;oooAKKKKACiiigAooooAKKKKACiiigAooooAKKKKACiiigAooooAK/ND/gqd/wAE1/hv/wAFQ/gH&#13;&#10;onwN+ItylgmieOtD8YWuoGDz3WPT7jF7bABlIF3ZvNBuzhWZWIO3FfpfRQB8kftlfsk+CP2wf2Ov&#13;&#10;HP7IGviGw0rxb4TuPDlpMsQkTT5RGPsVwkYIz9lmSORQCPuYBFXf2H/2WfC/7E/7JHw//ZU8ISLc&#13;&#10;Wfgfw1aaI96kflfbLqNd11dFMnabidpJSCSRuxk19VUUAcL8SdN+ImseC7/TPhTq2maFr80QXTtW&#13;&#10;1jTn1aztpNwy0tnHc2bTDbkBROnODnjB/B7/AIJwf8EVv2g/+Cdf7TnxB/aM0X49af4vHxZ1tdb+&#13;&#10;Iejap4GFqLyc3c92z2VxDrB+ySb7mUKSkqBW5QkAj+huigBBnvS0UUAFFFFABRRRQAV+PH/BYD/g&#13;&#10;j18Jv+Csvwu0DR9b17UPBHjrwVqEmqeCPHmkRCa50+WXaZIZYw8TSQSNHG/ySo6SIrowwQ37D0UA&#13;&#10;fgT+wP8A8Ef/ANon4J/Fvw/8dv8AgoB+0P4v/aC1zwPFOnw60fV45LTRdBuLmE20mpGGSeZrm/8A&#13;&#10;s7PFHNIcxq78sWBH4+/8E9fhn+1j4s/4Lqft2+Mv2T/iD4d8IahpXi+0tNW0fxhoEmvaNrEF5LcG&#13;&#10;IyLbXllcwTWrxFo5I5CGDsrKQeP7XfEmiJ4k0G80CS5vLNb21ltGutOna2uoRKpXzIJk+aORc5Rx&#13;&#10;ypwRX5gfs1f8Ecf2QP2Sv2gdW/af+Clz8RrPxl4juWu/FmpX/jDVr9NfkdmkJ1SG4mdLv945ceYD&#13;&#10;huRigCx+w1/wTYl/ZV+IfxJ/aj+KXjB/iJ8cfizNHJ4r8eXenrYWNra2qBLPTNL01JnNvYW+1PkM&#13;&#10;zPLsXc42jHx58K/+COn7XHwu/wCCkHi3/gprB+0LoGoeMfG+kJ4d8QaHdfDwrozaVEltHDbwRpro&#13;&#10;mjMK2kWyQysxIJfduIr+hWigD8F/jp/wSO/aR+L3/BTrwp/wU30f446Pout+BdMm8O+FvCreBftl&#13;&#10;hFo04ullt7uY6zFLPLILuTdMvlYO0qoAwftH/gpV+xn8YP2+f2Yta/ZW8IfELTPAOieLdNfSfF1/&#13;&#10;L4bOuXl1bM8UmyzJ1C0S2yUIYssxKt8pUjJ/ReigD4G/4Jxfsk/Fn9hz9mfw/wDswfEHx7pvj/Sv&#13;&#10;B2l22h+FdRtfDx0G7h0+2DBYrzF/eJcOAVCuqxcL8wYktX4x/sx/Bv8Aa1+G3/Bdz4kv4F/aC1v4&#13;&#10;o+CvEvh3xNr/AI48MXaT3mifD+e5lhHhnTZQbp7X7ckhl2W8KwSi1hLSACQGv6lCM1zXhnwV4P8A&#13;&#10;BUN1b+D9K07So76+n1O9j022itluLy5bfNcSiJV3yyMdzyNlmPJJoA/lxT/g3z/4KCWnxq8Y/tDa&#13;&#10;B+3f4+0fxd49uYbjxPquj+E4rV7lLbcLa2UJq37q2t1YrDAmI0HQZzn9KP8Agm9/wS4+K37GXxY8&#13;&#10;XfHn9pX47eMfj74z8RaJZeGdK1zxfbPatomk28z3E9raxteXYAuZjG8hUoD5S5B61+xlFABRRRQA&#13;&#10;UUUUAFFFFABRRRQAUUUUAFFFFABRRRQAUUUUAFFFFABRRRQAUUUUAFFFFABRRRQAUUUUAFFFFAHI&#13;&#10;fEDwH4R+KXgbWfhr8QLCDVNC8QaXdaJrWmXIJhu7G+iaC4gkAwdskbspwQcHg07wJ4E8JfDLwTo3&#13;&#10;w48BWMOmaH4f0u00XRtNtgRFa2NjEsFvCmSTtjjRVGcnA5rraKAPJfg18CvhJ+z34Yu/BfwY0Kx8&#13;&#10;PaVfa5qfiS7srAMI5NT1i5e8vrg7ix3TTyMxGdqjCqFUBR6fqFhaapYzabfoJIJ4nhmjOQGR1KsD&#13;&#10;gg8gkdat0UAfmYv/AARo/wCCWqeJ/wDhN0+B3gIa35xuf7ZFkft/mkYMn2nf5u/HG7dnHFfpTY2V&#13;&#10;rptlDp1igjgt4kghjGcKiAKoGeeAMVaooAKKKKACiiigAooooA8e+On7PvwS/ab+G1/8H/2gvC2i&#13;&#10;+MPDGp7TeaJr1sl1bO8Zykiq4ykiHlJEIdTyCK+bP2ZP+CfH7AX/AATr0nX/ABf+zT8PPCvw9jur&#13;&#10;J5/EOuWyu9y1lbAzMs17dPLOII8FygcICM4yK+9KRlDDa3Q9aAP4Ov8Agn94R/YD/bM/4Li/tZX3&#13;&#10;7QunWWuaZ428Q6ddfB/Xb5dR0l7+a3Etve/2RqMH2aZWlQrlY5R5yDIDKK/tG+AX7LH7Ov7Lnw1b&#13;&#10;4Q/s9eENF8JeHJZpri403SIPKFzPccTT3MpLSzzSDhpZXaQ924r3oW0A6Ko9wBUoAAwKAPzY0z/g&#13;&#10;jx/wTD0XxePiFo/wT8D2uviZrn+3Le0aPUDK/wB5zcq4lLN3JbnvXT+P/wDglX/wTr+KfxTuPjh8&#13;&#10;RPhD4N1jxjdXa303ia+tDJqRnU5WRbjfvUqem0jHav0BooA+Zv2h/wBjX9lz9rPw9p/hL9pTwRof&#13;&#10;jTS9KLGw07XomuLaIvsz+6LbW/1a43A4IBHNTfs7fsgfsy/sh+Hr3wv+zJ4L0TwTpuoSpPd6foMJ&#13;&#10;t7Z5I921vK3FFI3sflAySScmvpOigD8F/hH/AMExvA2r/wDBVfXP27tI+FOmfC/RdK0/xRpF5dtc&#13;&#10;rLrPxF13xIyW97q11bW880FnpsUEcht0YpPcSzvNJHHgbvo//hxp/wAEgjyf2dvhb+OjRV+rG0Cl&#13;&#10;oA+Vv2Zv2Hf2Q/2M4dXg/ZV+HfhXwEuvvbvrX/CNWKWhvTabxB5xXlvL8x9ozgbj619U0UUAFFFF&#13;&#10;ABRRRQAUUUUAFFFFABRRRQAUUUUAFFFFABRRRQAUUUUAFFFFABRRRQAUUUUAFFFFABRRRQAUEZGK&#13;&#10;KKAPw7+NP/BIfw78U/8Agtf8Mv8AgqEY9OOneE/A9/Ya5ZSuRcXHiG1Bg0a7WPaVcR29zNuYsCrQ&#13;&#10;xYBzxjf8Fof+CPemf8FSfEfwJ8QRtp1vL8OviVa3vip70lHu/B10Uk1S1iIVt8rPbw+WjYHzOcjv&#13;&#10;+7tFAEFrbW9nbR2loixxRII440GFVFGFUAdAAMAV+cv/AAVL+Bv7Vn7Un7InjH9mD9l2DwJFcfEH&#13;&#10;w3qHhbWdb8canf2Uem2t9GInktoLGxuzcSNGzgB3iCHafnGRX6Q0UAfjN/wRQ/Y6/bK/4J7/ALJG&#13;&#10;hfsb/tKf8K51TSPCS37aF4l8F6pqM91c/b76S8MN1Z3un2yRiMzOBKk7bsKPLHJr9maKKACiiigA&#13;&#10;ooooAD7V/Ip8fv8Agi9/wU3/AGT/ANvzxp+3N/wRb+Ing/QrP4p3T6h46+H/AI7Drp/26eRpp3RP&#13;&#10;s9xFPCZneaI/upoGd0VmRsV/XXRQB/M5+0f+yP8AtA/AT/gkB+1l8Y/20/HFr8Q/jP8AEP4T6xL4&#13;&#10;s1rSrf7Houm2GmadcJp2jaRb7E8u0tfOmkZyitLNK7sM4r5g/wCCVfh//grz48/4Io/Dv9n74H6d&#13;&#10;8IIND8X+BbnTPDPxS1TW9Rg1Lw9ouqSzpJ9p0SPT5Vur61DyrbvHdpE2I2cAhgf6K/2+f2QtV/bm&#13;&#10;/Z51n9mo+O9f8C6F4osrjSPFM/hyzsLm71HTblNktp5l9DMIFYfeeIByCRkA1gf8E7v2IL3/AIJ8&#13;&#10;/s96b+zLpfxA8Q+OfDHh6JbTwsniSz0+C50u03ySvAJrKGFp1Z5MqZdzIAFBxQB84+A/+Cefj39i&#13;&#10;j/gltB+wF+wdF4W1PV/+Ec1LQLvXviBeXWm2s15rcM/2/V5VsLW8kklM8u6O2ARQmE80BOfCv+CO&#13;&#10;H7Ef/BQ//gmR+xcf2QvHVp8IfFSaFJrOreFda0vxDq9t593qM/2mO0voZdGPlwiV5N1xEzsF2gRE&#13;&#10;5NfvzRQB/PV/wRB/4Jzft0/8E3b/AOKPhn9oa5+F2t6B8S/HN98RpNS8H6nqjX9hql6qo9qLW806&#13;&#10;GOS3YKCH89XTByr545b/AIKRf8E7v+Cj/wC15/wUB+B/7WXwlHwa0vQPgF4kuNb8P6d4g1zWft2v&#13;&#10;rcz28kn2wW+kPHZkpbhFWN59pYsWYYUf0fUUAfH37UOi/tg+Of2NfFOhfs56h4d8H/GbUfCrxeH7&#13;&#10;+aZ7/SNO1lwu/ZPPaq0iAb1ilktRhirtHgEV+Hv7F3jz/gtT+1R/wSp8Y/D/AMJ+O/hvc/GrRvif&#13;&#10;r3w1svjHq7Tf2VeaFpYSK61TS5NPsmjurqK7M1pBObdYj5TSHcyjd/SJ8Uvhh4J+M/gDVPhf8R7N&#13;&#10;9Q0LWrb7HqlitxPa/aICwZo2lt3jlCttwwVxuXKnKkg6ngbwJ4L+GXhDTvh/8OtK0/QtC0i0jsNK&#13;&#10;0fSbdLWztLaIbUihhiCoiKOgUAUAfyXfs6/8E5v+DmH9lP4Q2nwT+Bfxj/Zn0fSLaSe7mnOj3dzf&#13;&#10;31/duZLrUL67n0d5bq9uJCXlnmLu7dTgAD+j39hD4H/GT9nn9lzwx8N/2ivF1x48+ICRXOqeNfFk&#13;&#10;88s6X+s6lcSXd0bbzVjKWsTy+VbxiONUiRQqKBgfX9FABRRRQAUUUUAFFFFAH//X/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9D+/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0f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P/S/v4oopCQOD3oAWiikyKAF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P/9P+/iuJ+Ivh3xN4r8F6j4e8G69d+GNUu7cw2XiCxtra7uLG&#13;&#10;QkESxwXkctvIQARiRGXnpXbUUAf5uP7V3/Bcf/gtD+zh/wAFRNc/4J3WPxl0PULTT/iTp3gi08Tz&#13;&#10;+CdFWdrbVZrdYbmS2WIIZI47lS6q6qzKcFQRj9Fv+CvP7bn/AAXz/wCCKw8J/GDxJ8V/h18Y/h54&#13;&#10;h1ltFFzf+B7XRJ4L9I2uFtbu3s5t6rNCkhjliuTyjAqp27v5mP8AgrzrOoeHP+Dj/wAdeItI0651&#13;&#10;i7sPjV4YvbXR7JkS4v5oF010toWkIQSTMAiliFBIzxX6Lf8AByj/AMFDf2vf2vNb+HX7L37Svwa8&#13;&#10;S/s3fDm38QNr66146im1SXU71Y2tjc+ZpsMkLxWcM0n7i2M0haTLEDaKAP7hf+CQP/BS7wl/wVY/&#13;&#10;Yy0n9p3Q9JPh7Vo7+48O+LfD/m+elhrFkEaVYZSAZIJY5Y5oiwDBX2t8ykn9RK/DT/g3l/Z1/ZG/&#13;&#10;Zt/4Jw6F4Z/Y++Imn/FXStX1a717xJ420+NrVbvXbhYknhNlJ++s/s8UcUSwTgShQHYZev3L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P/9T+/ijI6UVxXxF+HvhX4reCdR+HnjaK5n0rVrc2t9DZ3dzYTNGS&#13;&#10;CQlzZyw3ERyB80cit70Af5Mf/BVDWdIg/wCDlfxdrk11bx2lp8evCxubmR1WKIW0mnLMXc8KIyjb&#13;&#10;yfu4OcYr+uD/AIPA/j3+zLY/8E2Lf4JeJ9W0W/8AiBrnjPR9U8GaPDNFPqNslm7NeX+xSzxQfZme&#13;&#10;EucK7Sqozzj9TtR/4N3/APgjJrGoT6trHwJ8PXd1dTPcXN1c6lrMs00sjFnkkke/LO7MSWZiSSSS&#13;&#10;c11fg3/ggl/wR68CeIIfFGifALwPPe27rJE+tJdaxGGTG0mLUZ7iM7cDGVOMUAfz5f8ABlD8GPjt&#13;&#10;4O+A3xh+L3jC01Cw8CeLda0W38JreI8cN/e6bHdLf3dqrYDRhZYYWlX5WZCuSYyB/cLWRoWg6L4Y&#13;&#10;0i28P+HLS1sLCygS1s7GxhS3t7eGMbUjiijAREUDAVQAB0rXoAKKKKACiiigAooooAKKKKACiiig&#13;&#10;AooooAKKKKACiiigAooooAKKKKACiiigAooooAKKKKACiiigAooooAKKKKACiiigAooooAKKKKAC&#13;&#10;iiigAooooAKKKKACiiigAooooAKKKKACiiigAooooAKKKKACiiigAooooAKKKKACiiigAooooAKK&#13;&#10;KrPd20TFJHRSOxYA/qaALNFVPt9n/wA9Y/8Avtf8aso4cbl5BGQRyDn0oAdRSZWjK0ALRRRkDrQA&#13;&#10;UUUZxQAUV+KX/BWv/gsO3/BLhPCEV38JvF3jGHxj4gsPDtn4mjubXTvDlveXrti3kuS0901yIo5J&#13;&#10;BGtqIyAB5oPFftYowMUALRRRQAUUUyR1jQu5AA6knAoAfRVUX1mf+Wsf/fYp6XMErbInRjjJCsCc&#13;&#10;fhQBPRRXEJ8SfAT/ABGf4RLrOmHxRHoy+I38Pi4T+0F0t52tlvDb53iBp1aMSY2lwVzmgDt6K8R/&#13;&#10;aN/aJ+EX7J/wS8R/tDfHbV4tD8KeFdOfUtX1CVWcqgIVI4o0BeWaWRljiiQFndlUDJFfzwaP/wAH&#13;&#10;Uv7LWhfFvQfBX7SPwg+N3wh8LeK7kQ+G/H/j/QhZaZcxOQFuZI9/mrB8ylni87YrBmAHNAH9RtFV&#13;&#10;LC+s9UsYdS06WKe3uIlngngcSRyRuAyOjqSGVgQQQcEcirROATQAtFfk94u/4K9fs86D/wAFRfCn&#13;&#10;/BKbw5aX2veONd0a81bXNU0+WL7B4fe3s5b6G0uwTve4mgi3lE/1avGW+9gcL/wU0/4LM+B/+CVd&#13;&#10;xper/tBfCr4kan4X17Uk0bQvF3hg6Pd2N5fmDzzbGGTUIrqGTaHC+bCofYxUkAZAP2bor8N/Fv8A&#13;&#10;wWw1H4U+BP8AhbPxx/Za/ah8K+Ektxd3niBvDemanFZWxAPn3cFhqk1xBEoOWaSNQo61+hH7GP7e&#13;&#10;X7Kv/BQP4Up8Zv2TfF1h4q0ZZVtb9IA8F9p1yy7vIvrOYLPbyY5AkUBh8yFl5oA+wKKKKACiiigA&#13;&#10;ooooAKKKKACiiigAooooAKKKKACiiigAooooAKKKKACiiigAooooAKKKKACiivKvjl8Z/h/+zp8H&#13;&#10;PE/x5+K11JY+GvB+h3niLXbyKF7h4bKxiaaZ1ijBd2CqcKoJJ4FAHqtFfzuWn/B0N/wSuvrWO9s7&#13;&#10;r4oTQzIssUsXgXWWR0YZVlZYSCCDkEHBp7/8HQv/AASktHjfWNU+I2nW7zRQPe6j4I1mC2iMrhFM&#13;&#10;kjQ4VdxHNAH9EFFVLK9gv7KK/tWDxzRrNEw/iRxlT+INVn1vR47T7fJdWyweYYfOaVAnmBtu3cTj&#13;&#10;duBGOueKANSiqV7qVhpkIuNSmht4y4jDzusalm6DLEcnsKubh3oAWis8arpjagdJFxB9qCeYbbzF&#13;&#10;83b67M7se+Kv5HagBaMg9KzrTVdM1F5obG4gneBvLnSGRXMbf3XCklT7Gv5WP2e/iV+1l4R/4Od/&#13;&#10;FX7LfxT+L/jLx34MtvgddeLNI0LVjb2Om2Ut9NYMESw0+OC1ZoSXWOZozLsOGdjkkA/q4oooyD0o&#13;&#10;AKKKDxzQAUV+Mv7YH/Ber/gnh+w58ftT/Zm+O2r+K18XaPY2OoalZaD4c1DVIreLUYRPb7preNk3&#13;&#10;NGytgHjOOuQPmf8A4im/+CTP/QU+JH/hE6v/APGqAP6MqK+C/wBgb/gpN+yt/wAFKvAmvfEL9ljU&#13;&#10;9V1Cy8M60NA1uHWdMudKuba8aFZ1Uw3SqxDRuCGGRnI4Ir7wkkCRs/8AdUn8qAJKK+OP+Cf/AO1R&#13;&#10;dfttfsg+Cv2pbvRU8PSeL7O7u20VLk3a2v2a9uLQKJjHFv3CHdnYMZx2yfgL9ufRP+CoH7Xv7Q17&#13;&#10;+y7+w946g+BHgXwholjqPjP4sXej/wBqanrGsaqHkt9I0WKbZH5Vrbosl3cLICHmRA25WUgH7h5F&#13;&#10;LX8jv/BNj9tD/gpj+yl/wVovP+CO/wDwUp8WWfxVh8ReFbjxd8OfiNFapa3ktvbQyTqZPKjQtFLH&#13;&#10;b3EbpNukinj+WR0YE/1xUAGQOtJla+G/+CgP7ZWm/sXfAlvGmk6Y/ifxx4i1O38H/DDwNaN/pfiT&#13;&#10;xVqRKWNlGByIlIM1zL0igjdyeBn8kv8Ag28/ac/an/bp/YP+JXjL9q3xrrGq+LT8WfEXh6PWbZoF&#13;&#10;m0mEWlowh0/MTwpHbyyu0AZHVeMhhxQB/SlkUmQOtfxYfB/4kf8ABTX4z/8ABc/4u/8ABMSL9qj4&#13;&#10;g6J4J8AeHf8AhKtJ1eHQfDF5rE8MsWnSJazyS6asOU+3MDIIssEHygsa+tf2/fF//BbP/gk58PJv&#13;&#10;2vvh18VNM/aS+Fvhl47rx34M8c+GdP0bxBYaaW2y3dtqGixwCWNMjzH8sGEfOYpEDFQD+puivjT9&#13;&#10;gH9t74R/8FEv2UvCn7WHwWM0ek+I7Rhc6bdkG60zUbZjFeWNxt4MkEqldw4ddrr8rCvsugAooooA&#13;&#10;/9X+/iiiigAooooAKKKKACiiigAooooAKKK+cP2uP2qPhJ+xR+zr4p/ae+OFzPbeG/Cen/br5bNF&#13;&#10;lu7h3dYoLa1iZkEk9xM6RRIWGXYZIGSAD6Por+fj9ib/AIONv2Pv29/2jtB/Zh+CHgT4xRa9rwuZ&#13;&#10;UvNb0G1tdOs4LSFp5p7qdb6Qxxqq7chGJYqoGSK+7/2tf+Ck3wt/Zf8Ai54W/Zl8OeHfFHxM+Lfj&#13;&#10;W2m1Hw98NPAkdrJqZ062DGbUb6e9uLa0sbNdjDzp5V3FSEDYOAD9GKK+EP2J/wDgoP8ABr9t3/hL&#13;&#10;PC/hSx13wn45+H2r/wBhfEH4ceMYIrTX9AvGBMfnxwyzQy286gtBcQSyRSAcNnivu+gAooooAKKK&#13;&#10;KACiiigAooooAKKKKACiiigAooooAKKKKACiiigAooooAKKKKACiiigAooooAKKKKACiiigAoooo&#13;&#10;AKKKKACiiigAooooAKKKKACiiigAooooAKKKKAM/VtU03Q9Ludb1m4gtLOzgkuru7unWKGGGJS8k&#13;&#10;kjsQqoiglmJAAGTXxr4V/wCCk/8AwT48c+I7Dwd4M+N3wp1bV9WvIdP0vTNN8U6ZcXV3dXDBIoYY&#13;&#10;Y5y7yO5CqqgkkgCvy5/4OS/2mfin8Fv2Ibb4R/CrwR4+8YJ8S9cg0LxxL4F0+7uJrDwXbuk2uqby&#13;&#10;CGaO0mvrc/Y4nkGNssjgHyzXwp/wRD0f/g3H/a++LOn/ABK/Y0+EkfgD40eAWOtxeFPF97qL6tYv&#13;&#10;EDC15ZpNf3FpeJEz4LqDJCxVmjjO00Af1CftDftZ/sz/ALJXhi38Z/tOePPCfgPTLuY29nd+KNSg&#13;&#10;sBcyqNzRwLMytK4HJVAxFdJ8Ef2hfgX+0r4Ii+JX7Pni/wAN+NtAlma3XV/C+oQajaiVPvRtJA7h&#13;&#10;ZFzyjYYdxX56fET/AIJE/s1ftPftWeMf2pv24dF0r4qz3ttY+Hfh54a8QxS3Gj+FfD9pax+dHDZy&#13;&#10;N5T3l5fNcTzXBUkKY1TbtOfw6/4Jdfsr2X7Bv/ByJ8d/2W/2RXvbX4NSfCqx8V+IvDn2iS4stG1P&#13;&#10;UGs5rC23SFj5kby3H2feTIIJGUkhSaAP6uP2gv2o/wBnT9lLwpD45/aS8beGvBGk3NyLO0vfEl/D&#13;&#10;ZLc3BGfJt1kYNNJjnZGGbHOK6z4P/Gr4RftBeAbL4p/A7xNofi3w3qIb7Frnh29hv7KYocOqzQsy&#13;&#10;7lPDKTuU8EA1/LN+wB47h/4KMf8ABxD+0h8ZfirGusaL+zfpafDX4XaVfL5tnpFzLeSWd/fwxPlF&#13;&#10;up5LO5zKBu2Shc4RcaH7OPjk/sM/8HOnxH/Yn+H6pp/w5+P3gS3+JkXhq1Xy7Gw8U29o0txeW8K/&#13;&#10;JG119kuzNsChy6Z+4uAD+tiiiigAooyB1oyD0oADzxX8HHjX9iP4Cftuf8FX/wBsPUP2iY/EmqP4&#13;&#10;V8f+GtP0JbDxBqWmx21vdaGjyoEtZ41ILRqRkfL261/ePX8V/wAN/i18KPhr/wAFWP23Lb4j+KPD&#13;&#10;vh+S7+JXhR7SPXNStrBp1j0LDmMXEiFwpYAlQcZGetAGLa/8EOv+CeMlzHG+ieMiGdQf+Ky13oT/&#13;&#10;ANfdfqF/wbMahrkH/BJWxtoJLvVJdL8feObDS4NQu3kcxWurzrBb+fLvZV4xuOcZJwelecWn7VH7&#13;&#10;L63cRPxK+H+BIpJ/4SLTvX/rvXpv/Br9dW1z/wAEr7W6tnSSKT4oeO3jkjYMjK2szEFWHBBByDnm&#13;&#10;gD5x+Dv/AAWM/wCCqPx8/b++Nf7A/gn4F/D208W/D3TLP+zI7zxDcTaHpMlxJG7ajrmsKkctzA1v&#13;&#10;NH5NrZWCyySHBZFV5Bk/svf8FkP+CrvxY+Ovxa/4JxeJvgj4A1L9or4e3lvJBrOnarcad4AtNIuA&#13;&#10;GfUdUllee9ZQJbf7NFbKZLjzsMsHluTi/wDBMrxT4ZvP+Dmr9t+Kyv7KZ5/DOgRwpHMjGR7OPTor&#13;&#10;hUAPzGJ/lkA+63Bwatf8E9/FPhm7/wCDpL9smGz1Cxmeb4e+HoIUjnjYySWsOjpOigH5mibhwOVP&#13;&#10;BANAH2p/wSh/4KfftZftB/tafGf/AIJ6/t/eE/CHh34p/CKCy1htS8CS3DaLqelXpTDqt1JJIpUT&#13;&#10;wOj7hvSXDIjI2V+FH/BQX9ub/gpNr3xM8S/8Eyrb4V6D8OPhz4muvA+k+MfijbapqcvjPXtPRZLr&#13;&#10;7FBp1xarY6cnmIq3MhnkfeGEY+ZR8B/si32geMv+Dn39s7wlpOr2UVzrPwW03SLSWG4jLi5FtokU&#13;&#10;vl4Jy8LHLqASpHI4rD/4NRvi7pn7OPww+Mf/AAS5/aCntfDPxR+F/wATNT1m60PV5ktprvTruCCC&#13;&#10;W4tll2mWKKW1Ls6kjyponzscGgD9Jf8Agnd/wXF8FftH/Bz4y3n7YOhQfCn4jfs5Pfr8YPDiTtc2&#13;&#10;kNrp3nB7/TzJ+9eJnt5I/KO5lkCgO4kRj86eMv8Agpj/AMFb/Fv7CF9/wVX+A/w8+GUPw4SFPEfh&#13;&#10;z4R6za6xqfjbWfCjXa241Ga/sbhLW2uJISbpbeO2mVYPmMjNwfyGb9kH4ift1/Gf/gqF+0t+yrDL&#13;&#10;q/hDxf4YfwB4IvNNfzLTxTr2kyWWoamunSJlLgCTTmiR0JR2uVCscmv0N/4Iw/8ABfz/AIJ6eDP+&#13;&#10;CXvgn4e/tQeP9K8B+NvhL4Zi8F694X1eOddRu49FU29nNp1ukbPdtPbpGDHEC6TblZQMEgHkv/Bx&#13;&#10;R8fW/ao/4JOfsu/tGN4e1bwo/jH4y+Dtek8N65G0d9p0lzYXzPbyhlUna2dr7V3rtbAziv2R+NX7&#13;&#10;d37YvxO/bpH7I3/BNXSfhr4w0rwppzf8Lk8a+Mo9U/srwdqpkzBp32uwnSO8v5YTuNjEpkhIzM6B&#13;&#10;vk/E/wD4OU/jNr3xy/4JWfs7/ED426OfAureMvjdo2unwpc3LQalp+jz2+ovbC5yVkiuo7GSBrrb&#13;&#10;gQzsyg8CtP8AYk+PviT/AIN8v2/L/wD4JpftXa6uofs9fGLWbvxl8EPijqc6P9gvdQlAmttTus/M&#13;&#10;HkZIrmVzhJvLnyIp3KAH9lXgtPGEfhTToviDLptxri2cY1afRoZbewe62jzGt4p5JZUiLZ2q8jMB&#13;&#10;1Jrp6rWt5bX0CXNm6SxSKHjliYOjKeQQw4IPYgmrNABX88X/AAdH6jqen/8ABH3xiNMu7uzafxd4&#13;&#10;OtZZbKZ4JGhm1u1V03xkNhh15r+h2v51P+Dp144v+CPniySVgqr418FMzMcAAa5a5JPoKAP5SZP+&#13;&#10;Cdf7MgkYC38VcE/8zNqv/wAk16P+xx8A/Af7N3/BV/8AZWvPhLceIbJtd+Imo6dqq3etX17HPbJp&#13;&#10;crCNknmddpLHIxz3r02X44/BQyMR4x8K/eP/ADFrP/47VD4FeP8AwJ4x/wCCrX7Ilv4R1vR9Vkg+&#13;&#10;J+pvNHpt5DdNGraVIFLiJ2KgkYGetAH9yf7VX7fH7LH7Ek2iWv7SXiG80N/EKXT6QLTRtV1bzhZ+&#13;&#10;WJix021ufL2+amPM27s8ZwcfgbY/8Fh/+Ce6f8FltT+PLeM9U/4ReT9mbT/CSah/wi3iEyHVI/FN&#13;&#10;1eND9m/s77RtELq3mmPyiTtDbgRX9XIHOc9a/LGw+HPj+P8A4LZan8Wn0XVR4Wk/Zc0/w7H4iNtJ&#13;&#10;/ZzapH4rurlrIXOPLNwsLLKY924IQ2MEGgDqfh98cP2Dv+Cr2inRfBF9eeMtL8A+KtD8W3dhqOk6&#13;&#10;tpFsuqWTyXGmNPFqVrbLdxxzR+cI8OgkjRmGQM/nJ/wdEeGPCvxV/wCCbVv+zlbaVHr/AMRviN8R&#13;&#10;/C/hj4S6Siq99Jr8l8jyy2/BZESyW4WaQYVUfDEBs1+1H7XH7XPwA/Ye+Bet/tF/tK6/beHvDGhw&#13;&#10;F5Z5TuuLudgfKs7OD7891Ow2xRJyTycKGYfzQfss/wDBWf8A4JhfFX45N/wUl/br+OHgPT/GqaZc&#13;&#10;6X8KfhlHNc38Pw58N3eDMHMNuy3HiDUVVTqFxGCI1xawkorFwD+o/wDZs+GOpfBP9nXwF8GdZvDq&#13;&#10;N54S8F6J4Zu79iSbmbS7GG1kmyeTvaMtz618u/8ABRf9sXxD+yx8LNM8J/BfTofEnxh+JWqDwZ8I&#13;&#10;vCUh+W91uddz3t2BymnaZDuu72UjasabchnWvPfFn/BYv9iT4W/sSeFf+CgHxu1jVvBfw78cagLD&#13;&#10;wlPremXEuo6ks0twLOaOxs1uJgl1bW7XcYYBlgIMio3y18c/tXf8Ey/Gf/BSn9oDwZ/wUi/ZD/am&#13;&#10;8V/DizufhrbaF4Tu/B2mxahbyaVqErXs11azy3MLRG8DRCZRGGPlKrHjaAD8lPCH7Hmg/sT/APBx&#13;&#10;r+yd8MV1GbxH4p1b4ReKvFfxF8bXoze+JvFWqDW5dS1OdjyBI4CQx9IoUjjHC8/Qv/B5UAf2CvhU&#13;&#10;f+q3aZj/AMFt/X5e/tGf8E5P2zfCf/Ben4Ffs1a9+1t8SNZ8a+JPhlq+raL8XLrT401nQbOJdU8y&#13;&#10;wtoRdlXim8mTcfMX/Wtwcc/fP/B3nNbeCf8AgnP8Dfhv4q8Qrq+u2nxR0aO4vr9447zUTp+j3UV1&#13;&#10;fyRBiRvdleQjKq0gGeRkA/sc8LRRzeDtNilAZW0y3VlYZBBiXII7g+lfwxfBnRdN/wCCYP8AwdsX&#13;&#10;f7PHwHH9kfD3456H9t1PwtZ5Sxgm1PTp9Qj8qBcInk6laSNFx+7imdFwpxX9aXjf/gon+wv8Afgb&#13;&#10;b/Fb4rfFr4f6ZoVno8EzXK65Z3Mk+2Ifu7aCCWSa4lY8LHCjux4Ar+ZD/gll8FPjR/wVV/4LWeKf&#13;&#10;+C4vxF8L6v4T+E3h21l0P4PQa/btbXesrHZNpdrcRxPyYY4HmuZZBlBPKsaM+xyAD+2GiiigAooo&#13;&#10;oAKKKKACiiigAooooAKKKKACiiigApCcUtfNn7ZXxG1j4P8A7InxS+LPh4ldQ8M/DvxHr1gyjJW5&#13;&#10;sNOnniI+joKAPza8Tf8ABXvxj8Qviz8Svh5+wT8Gda+N+l/BqV7H4j+KbLXrLQbFNVhV3n0jRBdR&#13;&#10;ytql/CiNvQGKMMAgkJZSf0G/Yl/bQ+B/7fn7Ouh/tMfs/Xs11oOsrJDLa3sfk3+m31s2y5sb2HLe&#13;&#10;VcQP8rrkgjDKWVlJ/DP/AINGPDK6f/wSGsfGl1h7/wAVfEbxRreoXbfNLcSrPHab5GPJbFv1NfOv&#13;&#10;/Bs34gv/AAV+2l+3P+zJpbMPDXh74yz61o9oufJtZLnUNStZVjHQbo4IQR6RigD+vy/vodOtJL65&#13;&#10;3eXDG8shRGkYKiljhEBZjgcAAk9ACa/F74Af8FrvhT+0l/wUovf+Cc3gTwB4+0i/0vwjd+K7/wAT&#13;&#10;eNtPl8PB44DAYFtdLvI1vHhnjmDpNKsOQOEIOa/a2v5P9DRU/wCDvzWmA5b9miFm9zuhH8hQB/QJ&#13;&#10;+25+2n8I/wBgz4CXvx7+L0eq30CXlto+ieH/AA9bG91nXdYvm2Wem6daqQZriZgcDgBVZjwpr8Mf&#13;&#10;Af8AwcwaP4S/aR8Mfs//ALfn7PPxR/Z5tvG91Ha+FvFHjUGSzlad1jia6R7a1aKPewWSSNpRESN4&#13;&#10;Ayw/o58bfBr4b/EfxV4W8beNtMh1HUvBeqTa34YmuGcrY39xbSWbXKR7vLaUQSyIjOrFNxK4JzX8&#13;&#10;5v8AwcrfCnTP2yfDPwE/4J7eArSLUPib4++LdprOiyRgNPonh3SLeUa1q0rjLw20ccqBmOA7AAZZ&#13;&#10;QKAP6gUYOoZSCCMgjkEe1OrL0PTI9E0Wz0aJ3kW0tYrVZJPvMIkCBm9zjJrUoAKK8W+IX7SP7PPw&#13;&#10;j1tPDXxX8eeC/DGoy263cVh4i1ux025eBmKrKsVzLG5QsrAMBgkEZ4re+G/xm+EPxjtbm/8AhF4q&#13;&#10;8N+KreylWC8n8N6na6nHbyOu5Ula1kkCMw5AbBI5FAHpdfmZ/wAFnv8AlEz+0Z/2R7xR/wCkEtfp&#13;&#10;nXwv/wAFOvhD8QPj/wD8E7/jX8EvhRYHVPE3ir4aa/oehaaskcJur67s5I4Yg8rKil3IALMBk8kU&#13;&#10;AfiZ+xBNKP2MPhIAx/5Jr4a7/wDUNgr44/4LjzSH/gmN8RNxJH2nw9wT/wBRqzqn8BvHP/BVz4O/&#13;&#10;A/wd8JLv9ij4k30vhfwvpfh6W9j8S6JGlw+n2sdu0qoWJUOUyAScZxmvIP25PCv/AAVk/bZ/Zn13&#13;&#10;9mXSv2O/iB4an8SXelKuuah4i0We2tRaahBdM0iI6sVKxEEhuM556UAf1V/8FDvhNafF/wD4Js+P&#13;&#10;NEuNc8VeHn074a6lr9pf+ENYutEvPtOnaTNNAkk9m6PJbmQAyQsdkgADAiv5UP8Agm7/AMEqfgj+&#13;&#10;3D/wb42fxt/aP8SePdf1vTPCfjrU/AdsuuXVlpXhW602/wBRmWa0sbZ0huZ7i5iMtxPeLNI6t5al&#13;&#10;EVQP67v217L4un9hrxl8Pfg94K1Lx14s13wNfeEdO0DS73T7Ei61LT5LQTzXOpXNtAsELsDIQ7OR&#13;&#10;9xGPT8Wv+CaHwY/b1/ZD/wCCJWqfsQ/Er4CeKp/iFpGi+JtA0ix0/wAQeF5LLVj4mnv5obhLo6sF&#13;&#10;gjtjcKtwJQH6GJZckKAfmr/wT6/4J3+Cf+Co/wDwQusf2mv24fG/xH8b+JtA8FeK9L+Hkdxr1zaa&#13;&#10;f4Wi8NS3cNlJb2tuyR3dwz26tNPeiaRk2xAqiCn/AA1/4Kw/tIfs3f8ABp94X/aK0zXLy6+I19rN&#13;&#10;78JPDHii+kNxd2Ef9pXdvFdtJJuLy2tjbusLPnDiMnOK/Rn/AIJYfBH9vj9i/wD4Iva3+xP8UPgF&#13;&#10;4ruPH2lWHibTNGs9N8QeFpLLV/8AhJ57yWKVLk6sBAtqZwLgSgNtwYhKSVX5i/ZK/wCCNf7Tvxs/&#13;&#10;4IKa7/wSZ/a28D3vw08aaDrV74r8F+Kr7VNJ1TR7rVJb+a/tD/xKry6nRVEj29yJIlwkm+MucqAD&#13;&#10;3n9sX/gi9+ztoH/BKS8+N/wJ/tfR/jv4F+HsfxN0z41WmqXx8V6rrdhZjUr2S+1HzjLcJe7ZFCOS&#13;&#10;sRZSgUIBXwpe/wDBWP8AaB/b5/Yh/Yh/Zx1PxLqHhPXP2j/H174D+LvjDQpWsdRudJ8LXsNjepaX&#13;&#10;EWxraXVhKjSvFgqdyKQrEV+h3w/8ff8ABZLW/wDgnNP/AME4PG37OutQfFf/AIQyX4Vf8LYv/EWi&#13;&#10;HwK2lyWx04a7NcR3b37zJaHcbaO0dpJBnK7io8l/bq/4N6fiRa/8E0vgL8JP2D9bg/4W/wDs1ag/&#13;&#10;ibw3qNy62K69qN9Ml7qhjlkOyCZ72KOa2807NqeW7AHcAD7a+If/AAQw0b4a/tqfBb9qj/gm9rul&#13;&#10;/BCy8E3ptfib4f0uK8ki8YaN5kbeTcIJjHPO8YlieS5DM29ZCxeNa/Eb/go7/wAFCPCP/BMX/g44&#13;&#10;+JH7VnivQtS8Rmx/ZqsNG0jSdPRhHLqeoTWi2pvbgKwtbQMv72YqxHCqrOyqf1x/Zt8Yf8Fzv2/d&#13;&#10;R8K/DD9tv4V+HfgF4A0DVtN1n4i+INP1YXOueMW0iZLmPTNNtLe4l+wWt3cRIbyRnbMO5I2IYrXz&#13;&#10;f42/Yp/a1+PP/Bb/AMa/tYfHL9m7xBqfwJ8e/CR/grq9nf674WlvXtZ/s4fUpbRdXJWEPEWURsbh&#13;&#10;F2yKvmDZQB+hH/BMD/glz+ztoel2v7ffxPvtA+JvxP8AiTqC/ElfFGhzXB8KaPJqR+1RW/hmxaVo&#13;&#10;oreHfjz5FNxKwLOV+4P3mAxX8m//AAR9+B//AAVb/wCCXnxe8afsh+JfhN4q8c/szt4tvpfhf4kn&#13;&#10;8ReGf7d8P2ktywWSS0fVVMllOh82SJSJUfMiR7pGjr+sdW3DPvQA6iig8DNAH8F37fzFf+C637RO&#13;&#10;04/4ov4ddP8AsF1yW9vU19Cf8FQv2Q/+Ci2n/wDBWb4qftF/Af4EeJfiX4Q8ceFvB9lpmr6FqenW&#13;&#10;saS6PYCC4V1uZRIGEuRgoOACCQa+TP8AhTf/AAVw/wCjP/iF/wCD7Rv/AI5QB+vn/BsBzP8AtXk/&#13;&#10;9FzT/wBNkVfqj4+0j/gtvJ4w1qT4a65+zBF4bbULo6FFrel+KX1FNP3t9nF20F0ImnEe3zCihC2d&#13;&#10;oxXwv/wbk/suftV/s8+B/jp4v/aq8A6l8Or74g/FJfEui6Fq11bXVz9jWwiiZ2a1kdcBwVBOCcHj&#13;&#10;GDX9IsieZG0fTcCM/WgD+Ur/AII56V/wWUn/AOCafwrk+A2tfs2weEzpWof2NF4s0zxLLqqp/al5&#13;&#10;5n2l7S5SAsZd5XYoG3Gecmv6bNE8Qa14K+Fdt4l+OmoaDZ3+l6El94v1SxL2ujW81vB5l9PE105e&#13;&#10;K1Uq7KZWyqD5jkE14h+wd+yrD+xH+yZ4N/ZZt9bfxHH4Qs7mzXW5LUWTXX2m8nu9xgEkoTb52zHm&#13;&#10;NnbnvgfhN/wWPsf+CzP7Rvxs0z4Hfs3fs9af41+AegX1vqXiWy1jxfpOlRfEK6jRZorW+QX8F1Fp&#13;&#10;FvPjzLRgpu3jPm5iwhAPev2APhBqH7cn/BQ/xh/wWp8a2FxYeEj4ZT4Xfs7WF/G0NzeeGbeSRr3x&#13;&#10;LLE4DRpqczyfYgwDG2cswwyE/wBBWp6nZaRp82qahIIre2hee4lbJCRxqWdjjnAAJ4r+cP4AfGf/&#13;&#10;AIOH/jR8efh/8Nfjb8DPh98CfhdZ67bXvjTxP4d1vTdavjo+mxtKul2lut9ciFbx447ZnjtyyRuS&#13;&#10;rR43DvPjP+31/wAFJPgx/wAFhvCP7Mfj74WeGpf2aviNrFt4H8L+MYpBJq93qlxo8+oz3GBdMdkE&#13;&#10;lvPHPC9oEWFQ3mZZSQD88f2bv+Czn/BL79oP9srxB/wUB/a++Mfhrw//AMIs+o+BvgD8P9Thv5Jd&#13;&#10;A0UyeVqPiK7SK2kjXVNbZAEwxa3slSPO53xzP/BpB+2R+zLH8EvGv7J58Yab/wALF8RfFvxR4v0X&#13;&#10;wrsn+13WjC1tG+1o3leVsxG5wZA3yn5emf6ipf2BP2FWyx+CvwmLNkknwjo+ST6/6NX4u/8ABv5/&#13;&#10;wTa+Jv8AwT4/Zo8ea1+0n8J9G0/4k/8ACxPEWt+GJNOXRb3W59CubW3W3tbTUYpikCTMkiLDJcRI&#13;&#10;CcuFBzQB8gfsX/8AK3p+0t/2Sm2/9JvD9f1D/tlv4QT9kX4pP4/MI0Jfh14kOsfaMeV9j/s2fzt+&#13;&#10;eMbM9a/le+DnwL/4Kt/Bv/guB8Wv+Cocf7LfiLWPCPxB8O/8Itpnh9fGvhG01a1gij06KO5n3alJ&#13;&#10;AWb7CS0SyfL5gG87Tn7I/bq+EH/BZr/grJ4Cl/ZNtfBPhz9mT4Ta+8cPj7xF4g8S2nijxVqunKwd&#13;&#10;7K1tNG328MUhAEitcAyj5TIqFlYA+Wf+DK+Lxan/AATi+IL6sso0h/i9eNozSZ2sRpWni52Z42hw&#13;&#10;oOON2e+a/sTr5P8A2If2Nvg1+wJ+zH4W/ZW+A9tLB4f8MWRiW4uirXd9dzMZbq9unUKGnuJWaR8A&#13;&#10;KM7VAUAD6woAKKKKAP/W/v4ooooAKKKKACiiigAooooAKKKKACv53/8AgvB+zT/wVP8A2lD8KJ/+&#13;&#10;Cemn+BtT0z4eeKk+I+s6R4svo431bXtLYf2TCbO5jFrNBbEyTYlnQGYocAxg1/RBXyL48/b1/Y1+&#13;&#10;Fv7Q9h+yh8SfiR4T0D4iappaazp/hfWb1LO5uLSRnWNkebbCXcxvsj8zzGCkqpAzQB+NX/BIH/gt&#13;&#10;t47/AGs/j1rv/BP/APb4+HI+En7Qnhizku5dKjheCw1u3t1V52t4pmeSGZUYS7BLLFLFmSKQqCo+&#13;&#10;Rv8Agjd4u1b9pP8A4OD/ANt/49eMc3Vz4RMHw50KSYl/sWnWmovZrFDu+4rrpoYgYySx7mvq74ge&#13;&#10;Bfhn+23/AMHAfwh+Pv7Mlxp+tWnwA8C+IIvi9430J0n083msRS22iaAb2ImKe9j864nliVmMMLfP&#13;&#10;gsBXgP7AvgiX9gv/AIOPv2kPgr8QCLDTP2h/DsXxN+HN/cjyYNUngujcXtnAxwsk8MlzdbkU7tse&#13;&#10;7GGFAHMePPFeofs//wDB374X07wm7W9j8Yfgqlj4ptYjtS7mtLS8aCWRRwWRtNgwTzweeTX9fy8j&#13;&#10;NfyU/CPwK/7bv/B0l4x/an8AuNR8B/s7/Di38C3uv2x8yxl8U3ltMj2EUy5R5YBe3BmCnKNDhsbg&#13;&#10;D/Wsv3RQAMQo3HoOtYB8WeGOn9o2H/gRH/8AFVsXdrDfWstlcjdHNG0Ui9Mq4wRx7V/OZ8eP+Db3&#13;&#10;/gjx4W+DPjTxtovwsuotS07wxrGqWlx/wlHiFtlzBaSyxvtbUCpw4BwQR6gjigD+jlHSRBJGQVYZ&#13;&#10;Ug5BB6EGnV+RX/BBXxb4q8c/8EffgJ4o8a6lfavqVx4JVJ9Q1Kd7m4kWC7uIYg8shZmCRoqLk8Ko&#13;&#10;A4FfrrQAUUUUAFFFFABRRRQAUUUUAFFFFABRRRQAUUUUAFFFFABRRRQAUUUUAFFFFABRRRQAUUUU&#13;&#10;AFFFFABRRRQAUUUUAFFFFABRRRQAUUUUAFFFFABRRRQA1j/COtfyh/8ABTb9jP4e/Db/AILd/sZ/&#13;&#10;tQ/svWNvoXxJ8Z/EDUtO8fWWgxrAdX8OabaLLqGp3cMQA/dWsksE8zD94JI1YllWv1N/4KH/APBK&#13;&#10;Cz/bs+Lvgb9oLwj8Yfin8IfGvgG2msNJ1bwBqCxW8ltcS+a4mtJQUZySVLggOnySK6hQPbf2T/8A&#13;&#10;gnd8N/2ZfG9/8b/FPifxl8Uvijq+mLomo/Ez4kXyX+rppiuJBp1hFBFBaafZGQCRobWFN74aRnIG&#13;&#10;ADo/23f2zNI/ZM8F6dpnhbSZ/GfxM8aXT6F8L/htpbj7f4g1crnLHpb6faKfOvryTEVvCCSdxRW8&#13;&#10;Z/YH/ZO8OfsH+CtR8XftCeKNH1b4zfGzxeuu/Efxfcypaprnia6R2t9J0mOYhzaWECtDY26jd5aN&#13;&#10;IVBZgPir9rn/AIN4vhp+2N+1TrH7Xnjv4/8A7QmieJ9Rik0/TovCuuafpttoulM25dM0/wAvT/Ni&#13;&#10;tFIyULsZGy8jO5LV1n7Gn/Bv58B/2Qv2n/D37VupfFj41/FLXvClrqEXhyx+KOuwaxYWFxqMBtpb&#13;&#10;qFBaxusywu6KQ+BvJIJAIAPzv/4IY+E7z9nf/guB+3x+z14wjNrqmt+JLP4g6RFN9+50i91G9vI5&#13;&#10;4z3Ty9Vt846FsHkGpL/wnf8Ax3/4PCbbxD4YQ3Fh8HvgdFL4kuY8mO1nvrGeKCJ2HAkc6rEQp5ID&#13;&#10;HHymv3M/am/4JpeEPjt+0L4e/bK+D/jLxF8JPjH4c0ebw1F488JQWN3/AGnok5LNp2radqME9rew&#13;&#10;o53xF1DxtghsKoHdfsQ/8E9PhB+w9F4s8S+GdR13xd47+IesDX/iJ8SPF80Vzr3iC+UER+c8McMM&#13;&#10;NvAGZYLaCNIolJAGeaAPvauS8faL4j8R+BtZ8P8Ag7Vm0HV77Sbyy0vXEgS6bTryeFkguxBIQkpg&#13;&#10;kKyBGO1tuDwa62igD+aX4yfsH/8ABaH4S/B3xX8Uv+G+Ndvj4Z8M6pr4s/8AhWPh6L7QdOtZLkR+&#13;&#10;Z5jbN/l7d204znB6V+rv/BLH9on4ifta/wDBPD4Q/tI/FprNvEvjDwXZatrT2ERgt3um3I7pGWbb&#13;&#10;v27iAcZJxgYA9t/bI/5ND+Kv/ZN/E3/psuK+HP8Aggr/AMoc/wBnn/snVl/6HJQB+udfnh8Z/wDg&#13;&#10;kv8A8E1v2iviVqXxi+OPwU+H3ibxTrDRvquu6npcb3d28Mawo80gxvYRoq7jzgDniv0PooA/J/8A&#13;&#10;4cV/8Efv+jdvhh/4KU/xr72+Cn7OnwO/Zv8Ahda/BL4D+FdE8KeEbP7R9m8PaLbLb2SG7dpJz5a8&#13;&#10;EyszFyc5JOa9qooA+LvCH/BOL9gD4e+Lrfx/4B+Cfwp0XXrSZri11rSvCul2t9FK2culxFAsgY5O&#13;&#10;SGyaZ4T/AOCb/wDwT88A+L7X4geBvgj8J9G16xuPtdnrel+FNLtb6Cfr5kdxFbrIr57hs+9falFA&#13;&#10;Hxj4M/4JzfsBfDjxrZfEr4e/BP4VaH4j028F/p+vaR4W0y01C2uVO4TRXMMCypIDzuDZzSftB/8A&#13;&#10;BOz9hj9q/wAVWnjv9pH4UeBPGmuWUSwW+s69pMFxfCFfuxNcFRI8Y7I7FR6V9n0UAcZ4C+HfgX4V&#13;&#10;+ENP+H/wz0fS/D2g6Vbra6ZouiWkVlZWkK8iOGCFUjRcknCr1r5Vu/8Agmv+wDf/AByP7S978G/h&#13;&#10;vL49N4NRPimTQbM3xvAci6LmPBuAefOK+Znndmvt2igD5a+Mn7D/AOxx+0X4nj8a/tA/Cv4d+ONY&#13;&#10;htVsodU8W+HtP1a6S3QlliWW7hkZUBYkKDjJPrXL+K/+CdP7A3jzTNH0Xxx8FfhVrNn4esDpOgWm&#13;&#10;qeFtLuodNsmlec29oktuywxGWR3KIAu5icZJr7NooA4b4c/DT4f/AAg8H2Xw8+FeiaV4c0DTI2i0&#13;&#10;3RNDtYrKxtUdzIywwQqsaAuxYhVAySa7miigAryL45/AT4MftM/DS/8Ag58f/DOjeL/C2qGFr/Qt&#13;&#10;etlurSZreRZomaN/4o5FVlYYIIBBr12igD8n/wDhxX/wR+7/ALO/ww/8FKf416d8G/8Agkn/AME0&#13;&#10;/wBnn4k6Z8Yfgj8FPh/4Z8UaLI82k67pemJHd2kkkbRM8MnOxijsu4c4Jr9EqKAEUYGKCMilooA8&#13;&#10;T+Nv7Nv7Pv7S2h2nhf8AaK8EeE/Hemafef2jYad4v0m11e2t7rY0XnRRXcciJJsdl3gA7WI6Gvms&#13;&#10;/wDBKD/gmBj/AJN2+CX/AIRWi/8AyLX6AUUAfmt/wUC/Zf0T4u/sr6f+zr8Pfgx4C+IqRXVpp3hT&#13;&#10;QPF4tLPwr4UktraSG01WeAo0htrFDsW2somlkDCIBUZnX6F/Yl/Zj0L9jH9kn4e/sseHL6XU7XwL&#13;&#10;4Xs9A/tKZPLa7mgT9/P5YJEYllLuqZOwELk4zX1JRQB5PrXwI+C3iP4r6V8d9e8JeG7zxtodjJpm&#13;&#10;i+LrrTbeXWbC0m3+ZBbXzIZ4on82TciOFO9sjk15B8V/2Bf2H/jv4wn+Ifxv+EHwz8Ya9cpHHca1&#13;&#10;4n8Nadqd7IkShEVp7mGRyFVVUDPAAFfW9FAHxF4P/wCCaH/BOv4f6xF4g8DfAj4PaRfQMHgvNO8H&#13;&#10;aPBNGw/iV0tgVPuDmvte3t4bSBLa2RY441CRxoAqqqjAUAcAAcACpqKACiiigAooooAKKKKACiii&#13;&#10;gAooooAKKKKACiiigArzv4u/DvSPi/8ACrxN8JdfZksfFHh/UfDt46AFlg1G2e2kYA8EhZCRXolF&#13;&#10;AH8kP/Bvp8ffhx/wTl/ZH+L37Cv7bXiLRfAXin4AePtd1HU4PEd3FYveeG79VurbVLNJmU3FvO6y&#13;&#10;+W0W7duQYy6g3P8AggF4Lk/Zc/Zh/aR/4K4ftUW974U0f4v+MtZ+KkSahbzfa7Xwdpr3d7DdNbBD&#13;&#10;J+/NzM0ahSXjVGAwwz/S38Tf2Xf2bPjT4l0zxn8Yfh/4K8V6xoxB0jVfEeiWWpXdlg7h5E1zE7xg&#13;&#10;NyApAB56163rHhvQvEOhXPhjXrO0vdNvLV7G8067hSa2ntpFKPDJE4KPGyEqVKkEcYxQB82fsYft&#13;&#10;p/AP9vr9n3Sv2nP2bdSudT8J6vNd21vcX1rLY3Ec9jM0E8csMwDIyOp9QRggkV/Mzofx2+Cz/wDB&#13;&#10;3Vq+rL4t8NGzk/Z/i8PR3g1O2+ztqgWKY2Ql8zYbjZ83lA78dq/rW+HPwq+Gvwg8FWfw2+FWgaL4&#13;&#10;a8O6fG8VjoWg2UNhYW6SMXcR28CrGoZmLNheSSTya8oT9jD9j6K8XUIvhT8NVnSYXCzDwxpYkEob&#13;&#10;cHDfZ8ht3O7Oc85oA8A/4KV/8FM/2bf+CX37PN18dPj9qCm4nWW08KeFbWRf7S1/UVUFba1Q5wi5&#13;&#10;UzzkbIUO5skqrfz2fsg/8Ftv+CPvwb1HxT+2z+1Z8b7Dxl8efHOnoutp4f8ADniCa18P6NATLZ+F&#13;&#10;PD32iwjRbW2J/ezO6G7uC00hA2hf62PiJ8Efgz8XhaD4s+EfDHigaf5gsB4i0q01L7N5u3f5P2mO&#13;&#10;Ty9+1d23GcDPQV5qv7FP7GyMHj+EvwyVgcgjwvpWc/8AgPQB3/wF+KF38bPgt4V+L95ol/4bbxRo&#13;&#10;Flr66FqrI17Yx30SzRw3BiJQSqjjeFJAbIycV63UcMMVvEsECqiIoREQAKqgYAAHAA7CpKAPh79o&#13;&#10;/wD4JqfsE/tfeO4Pid+058KPBnjfxBbabFpFvq/iCxW5uY7KF5JY4Fcn7ivK7Adix9a/Hn9gP9nr&#13;&#10;4J/sof8ABff48fBH9m7w1pfgvwgnwB8H6uvhzQIzbWAvp9QcSXHkg7fNYAAtjOPxr+mev5/PgN/y&#13;&#10;sk/Hv/s3HwT/AOnF6AP6A6KKKACiiigAowKKKACiiigAwKKKKADA6UUUUAFFFFABRRRQAUUUUAFF&#13;&#10;FFABRRRQAGvly2/ZF+F0v7Ssv7WHiqbWfEPi23sZNL8MHXLw3Gn+F7O5jSO7j0WyUJDbPeeWDc3B&#13;&#10;V7iQZQyCLCD6jooAKKKKACiiigAooooAKKKKAP/X/v4ooooAKKKKACiiigAooooAKKKKACviL9qD&#13;&#10;/gm5+wp+2n4j0/xh+1R8LfB/jfVtJgFrp+qa1ZBryK3DmQQGeMpI8IZmYRuxQEk45NfbtFAHmPwg&#13;&#10;+C3wj/Z+8BWXwt+B3hnQvCPhvTlIstD8OWMOn2UJb7zLDAqruY8s2MseSSa89/aQ/ZB/Zl/a98OW&#13;&#10;fhP9pjwToHjOy026+3aYus2weaxuCNpltbhCs8DsOGMTqWHB4r6QooA8h+CHwC+C37Nfw/tPhV8A&#13;&#10;vC2heD/DlkzyW2jeH7OOztlkk/1krLGBvkcjLyNl2P3ia9eoooAK8Q/aa/5Nu+IP/Yka7/6QTV7f&#13;&#10;XiH7TX/Jt3xB/wCxI13/ANIJqAPzY/4N7P8AlDB+z9/2Jb/+l91X7LV+NP8Awb2f8oYP2fv+xLf/&#13;&#10;ANL7qv2WoAKKKKACiiigAooooAKKKKACiiigAooooAKKKKACivl/Wv23f2MPDWs3fh3xJ8Xfhhp+&#13;&#10;oWFxJaX1hfeKdKguLeeJtrxyxSXIZHVgQysAQRgjNZv/AA3x+wt/0Wn4Tf8AhX6P/wDJVAH1lRWR&#13;&#10;oOv6J4p0e18ReG7y11DT763S7sr+xmS4triCUbkkiljLI6MMFWUkEHINa9ABRRRQAUUUUAFFFfgN&#13;&#10;+2V/wVR/am/Zp/4Kj/Af9hiD4a+G7TwT8X/ErabD46vtXkv7+8tLcKLnyLCBIVspEeRNpmkn3DJ2&#13;&#10;jsAfvzRSAYGKWgAooooAKKKKACiiigAooooAKKKKACiiigAooooAKKKKACiiigAooooAKKKKACii&#13;&#10;igD5v/bI/wCTQ/ir/wBk38Tf+my4r4c/4IK/8oc/2ef+ydWX/oclfcf7ZH/JofxV/wCyb+Jv/TZc&#13;&#10;V8Of8EFf+UOf7PP/AGTqy/8AQ5KAP1zooooAKKKKACiiigAooooAKKKKACiiigAooooAKKKKACii&#13;&#10;igAooooAKKKKACiiigAooooAKKKKACiiigAooooAKKKKACiiigAooooAKKKKACiiigAooooAKKKK&#13;&#10;ACiiigAooooAKKKKACv5/PgN/wArJPx7/wCzcfBP/pxev6A6/n8+A3/KyT8e/wDs3HwT/wCnF6AP&#13;&#10;6A6KKKACiiigAooooAKKK+af2jv2yP2Vv2QLDStV/aj+IHhTwDa65PNbaPceKtRh09LyW2VXmSEz&#13;&#10;FQ5jV1LAdMj1oA+lqK/NLQ/+Cyf/AASp8Ta5ZeGvDv7QXwnvdQ1G7hsbCztvEVm81xcXDiOKONA+&#13;&#10;WZ3YKoHUmv0rVtwzjFADqKKKACiiigAooooAKKKKACiiigAooooAKKKKACiiigAooooAKKKKACii&#13;&#10;igD/0P7+KKKKACiiigAooooAKKKKACiiigAooooAKKKKACiiigArxD9pr/k274g/9iRrv/pBNXt9&#13;&#10;eIftNf8AJt3xB/7EjXf/AEgmoA/Nj/g3s/5Qwfs/f9iW/wD6X3VfstX40/8ABvZ/yhg/Z+/7Et//&#13;&#10;AEvuq/ZagAooooAKKKKACiiigAooooAKKKKACiiigAooooA/gE/4J7fsRfshftAaV8ZfH3xv+G/h&#13;&#10;HxVrQ/aK+IVgNU1qxS5ufs8OpZjj3tztUs2B7mvpH9qL/gmj/wAE+/C37M3xF8UeG/g74BsdR03w&#13;&#10;Jr9/p97baZGktvc2+nzyRSxsOjI6hlPYivi79jT/AIKOfskfsb3Pxl+Dv7Ruvap4e8Rn9oPx9q/9&#13;&#10;nNoWqXR+y3WonyZN9vbSJ8+04G7OOccivaf2kf8Ags3/AME7vH37O/j7wL4V8aalc6prXgrXNJ02&#13;&#10;2/4R3WY/NurywmhhTe9oFXc7KMsQBnJNAH9J3/BJFPiTP/wRR+A6fCGXRYfE5+DOgrok3iSOebTE&#13;&#10;ufsqBGuo7V45njAzlUdWPTI61+NH/BNf9sb/AILp/wDBTDRfjr8P9C+IHwu8C6l4D+J174Vk8eze&#13;&#10;HhqKWT2URiXS9H0fKgxvIhmlvb6ed1VlVEZslf27/wCCQeu6N8Kv+COfwF8QfE66t/Dlho3wd0G6&#13;&#10;1e912RbCCxhjtFZ5LiScosSKOSzkADrX4Uf8Gw/7VP7Nmlax+14Nd8deFNNOofHLWfHViNU1O2s/&#13;&#10;P8PyeYf7Sj8903WqgZeUfKgI3EZGQDqP+CcX7bn/AAXF/wCClXwn+IP7Ovh/xV8Mfh941+D/AI61&#13;&#10;Dwb41+M9/o41W41KeEsltZ2GgxrFaRyBo5GnvJMIYzGI4fM3mvrj/gj9/wAFa/jR8Sf2Tv2g/EH/&#13;&#10;AAUXvNKl8S/sxeKNX0bxj4p0O2jtYtUsNMhml84W8YjjE262ljXYqK48v5QxNfEP/BtR+1d+zPpn&#13;&#10;xY/bOl1nx74S09dW+N2q+ONLbU9UtrMXXh8Pdu2pw+e6b7VF+Z5R8qKQWIBBr5C/4JTWXwu/bp8A&#13;&#10;/wDBSf8AY/8Ahr4y8PnxP8YfGeu3/gG2a+jjk1a1kOpPb3lqhYPNbeZ5fmPGGCo4LcEZAP2Q/Z++&#13;&#10;I/8AwV9/4KQfsVz/APBQT4G/FbQ/hXd+JU1LW/hT8IrfwtpusabPpdhNLDawa3qd8Hu5Lq/MJzJb&#13;&#10;mGOLcpCNyK8/+BX/AAcg6D4i/wCCQfjL9uv4veFIbb4n/DrX0+HOveA7F5IbW+8XXTKlgIXcu8Nt&#13;&#10;cbjLKpLtEIpVBbapPnP/AAQZ/wCCqf7Mv7MP/BO6P9j/APbu8UaT8JfiT8BLjVfD3iDwp42mGm6n&#13;&#10;c2KXU11bS2VtPtkvHIlMPlW4kcsg2qVdCfyOX/gkp+1N8Uv+CHfx/wDjz4Q8Laxp3if4lfHGL48e&#13;&#10;D/Ac1tJHqzeFtJmuhb/6IRvFxLBez3EUJXe8caYGXAoA/eH9pvW/+DgH9mv4CeBP2vPhh4osvjL4&#13;&#10;t1LWdLk8f/ALQvBtjBo9lpupRmSSLTLyJv7VJtH2wvPJPIWLeaVVFZT4b/wWh8a6bon/AAV//wCC&#13;&#10;efxC+IjW/hq1ttb1rVtabVbiKKHTEVLOW4FxOSIwsHzB3zt+UnOK2f2Wf+Dnz4C/Hj9mbwv8MPhv&#13;&#10;4Y8Y+Iv2nb7R7fwxa/Cqy0a5eK48TRxi2N1Lf4+zQ6YJh588kkiyRRbgyZWvh/8A4L6+Jf2X/jT/&#13;&#10;AMFJf2Lv2cv2vfF3g/VrfThqGifGwWt/FaWulNqyWcEkt0yyE6eHlDSQ+aylFCuflGSAftp8D/jJ&#13;&#10;/wAFDf8Agol+0d4h+Nn7LXxGj+Hn7LcCwWPg7WNb8H2F7rfi69tsx3t7owu9rJo7uuYbu5UvKd3l&#13;&#10;RmMhl/fe3jlit0imcyuqKryEBd7ActgcDPXAr+Iz/gmF/wAFBNM/4Iv/ALZGuf8ABGT9tD4haPrf&#13;&#10;wtJh1/4HfFOW/hmtNO0zWFN1Z2GpzI7JbQXEbboy7BIpSSD5E0bL/bNous6T4i0m117Qbq2vbG9t&#13;&#10;47uzvbOVZoLiCZQ8csUiFldHUhlZSQQQQSDQBp0UUUAFFFFABRRRQAUUUUAFFFFABRRRQAUUUUAF&#13;&#10;FFFABRRRQAUUUUAFFFFABRRRQB83/tkf8mh/FX/sm/ib/wBNlxXw5/wQV/5Q5/s8/wDZOrL/ANDk&#13;&#10;r7j/AGyP+TQ/ir/2TfxN/wCmy4r4c/4IK/8AKHP9nn/snVl/6HJQB+udFFFABRRRQAUUUUAFFFFA&#13;&#10;BRRRQAUUUUAFFFFABRRRQAUUUUAFFFFABRRRQAUUUUAFFFFABRRRQAUUUUAFFFFABRRRQAUUUUAF&#13;&#10;FFFABRRRQAUUUUAFFFFABRRRQAUVSk1GxjvE055ohcSKZI7dnUSMo6sqZyQO5xV0HIzQAUUhIHJq&#13;&#10;FLq3kna2V1MiKGePI3KrZwSOoBwcfSgCeiiigAr+fz4Df8rJPx7/AOzcfBP/AKcXr+gOv5/PgN/y&#13;&#10;sk/Hv/s3HwT/AOnF6AP6A6KKKACiiigAooooAK8i+LH7P/wJ+PNvZWfxx8F+FPGUOmySTadD4q0m&#13;&#10;01aO1klAWRoVu4pBGzhQGK4JAAPSvXaKAP5a/wDggh+yJ+yl4w8MftFeIPFXwy+H+p3/AIe/a++I&#13;&#10;em6Bfah4e064uNNtNPuLVrSC0kkgZoIrc8xJGVWM8qBX9Saggc1/Pn/wb2f8iD+1F/2eX8Tv/R1p&#13;&#10;X9BtABRRRQAUUUUAFFFFABRRRQAUUUUAFFFFABRRRQAUUUUAFFFFABRRRQAUUUUAf//R/v4ooooA&#13;&#10;KKKKACiiigAooooAKKKKACg8UV8S/t8ftj6L+xZ8BLj4gw6dL4i8X61qNt4T+G/gqzP+m+JfFWpn&#13;&#10;y9O0+Beu1n/eTydIoEkkPC0AfRunfGj4R6v8VNQ+Bul+JtCuPGelaZDrWp+FYL6F9VtLC4YLFczW&#13;&#10;isZY4nJAV2UA5GOtbfjr4i+APhf4fk8W/EvXNH8O6VFIkMup67ewWFokkp2orTXDpGGY8KC2Self&#13;&#10;xrf8ES/hH8YPgr/wcI/tL+Df2hfFD+MfHs3wm0XXPGWvbdsEmsaw+l391BaL/BaWrzfZ7Ze0MSdO&#13;&#10;gp/8HE/7ef7LT/tu+AP2Qf28PBPxN8Qfs++D9Ol8S+Nj4PguLOHVPFepxCLS42uzNaCW3021kkmd&#13;&#10;YJ9zTSquDsYUAf1/fD79pD9nr4ta2/hr4V+O/BnibUY4GupLDw9rdjqNykKEK0jRW00jhAWALEYB&#13;&#10;IGeRn2mvwe/4In/sl/8ABGnwX4Ivv2uv+CT1hbzWni6xTQtX1abUtRv7+0Fu4nfT7i31KaSWylDl&#13;&#10;Gkj2oXwjZZQpr94aACvEP2mv+TbviD/2JGu/+kE1e314h+01/wAm3fEH/sSNd/8ASCagD82P+Dez&#13;&#10;/lDB+z9/2Jb/APpfdV+y1fjT/wAG9f8Ayhg/Z+/7Et//AEvuq/ZagAooooAKKKKACiiigAooooAK&#13;&#10;KKKACiiigAooooAyZtC0S5lae5s7SR2OWd4ULE+pJGTUR8M+HOn9n2P/AH4j/wAK26KAKs9jZXVq&#13;&#10;1jcwxSQMnltC6hoyn90qRgj2xWLH4N8IwljFpWmruQxNttohlG+8pwvQ9x3rpKKAObi8G+EISWh0&#13;&#10;rTULIY2K20QyjcFTheh7ip7Lwv4Z025W807TrG3mUELLDbxo4B6gMqg8/Wt2kzQB57r3wj+FXirx&#13;&#10;LbeNPFHhnw9qWsWe37Hqt/p1tcXkG3lfLuJI2kTHbaRXoW0de/rQDmloA4bRPhj8OPDPiK88YeG/&#13;&#10;D+h6fq2oknUNUsbC3gu7kk5PnTxoskn/AAJjWvdeEfCt9O91faZp80shzJLLbRu7HplmKkn8a6En&#13;&#10;FG4HpQBzs/g/wndP5l3penSttCbpLaJjtUYAyV6ADAHpW/DDDbxLBbosaIoREQBVVRwAAOAB2FSZ&#13;&#10;pMg9KAFooooAKKKKACiiigAooooAKKKKACiikIyMUAfFX7cP/BQn9lH/AIJ2/DGP4pftS+JotGt7&#13;&#10;2f7HoekWsbXmsazd44t9OsIsyzvyNxAEaZBd1BzX87fib/g5I/bt+IV+19+yJ+wh8afEvh8kG01r&#13;&#10;xJBqNi91Ged6w2mm3ESgjptuJP6V/QD8OP2Bvh1pX7T/AIl/bP8AjW9t48+JGqXT2XhbWNWtQYPC&#13;&#10;HhuE7bTSdEt5GlW2ON0t3dJiW5nkdmKptjX59+M//Bez/gkR+z98Q9S+FHxR+OHhe11/Rrp7LVLH&#13;&#10;T4NQ1UWtxEdskMk9hbXEIkRgVdA+5WBDAEYoA/Nn4M/8HNdp4a8RWfhj/gpX+zp8X/2eLe7mS2Xx&#13;&#10;hrGl32o+HIpHIANzM9laTwpzyyRTgdWIHI/p38DeOfBvxN8H6b8Qfh5qmn63oWs2cWo6Tq+lTx3V&#13;&#10;neWsy7o5oZoiyOjqcgqSK/G34df8F1/+CZn7Xvx/8D/sf/s4+KLX4nav8RL7UdNv7CPTb2CysNPs&#13;&#10;dMur+a4uxqNpFHMjmBYRCMljJu6Kc/dX7LP7GfhT9jvxZ4v0v4HXY0n4b+JbqHXdL+HEUJFh4c1q&#13;&#10;RpP7Sl0lt+Leyv8AMUrWSoIop1kki2iVkAB9pUUhOBmviRf+Chn7LU37cyf8E6bDXJbv4pjwrJ4w&#13;&#10;u9HtLd5beysUCsEurlf3cVw0bLIsJ+by2VjgMuQD7cor82v2/P8AgrX+wf8A8EzrfSo/2tPGa6Pq&#13;&#10;muRPc6R4d020uNT1a5t4yVa4Frao7RwBlK+bKUQsCoJIIHcfsL/8FKv2Mf8AgpD4GvfHn7IXjK18&#13;&#10;TQaVMlvrWnSQzWOp6dJLu8v7VZXSRzIsm1vLk2mN8HaxIIAB920V8UftXf8ABQP9mv8AY51vw34I&#13;&#10;+Kl/q+o+LvGMkyeE/Afg3SbzxD4m1cW4LTy22mafHLP5MQBLzOqxLgjdkGut/ZO/bT/Z1/bZ8B3n&#13;&#10;xA/Z61xtTh0nVJtB8Q6Vf2s+m6vomqW5xLY6np15HFc2lwh/gljGRypI5oA+qqKKKAPm/wDbI/5N&#13;&#10;D+Kv/ZN/E3/psuK+HP8Aggr/AMoc/wBnn/snVl/6HJX3H+2R/wAmh/FX/sm/ib/02XFfDn/BBX/l&#13;&#10;Dn+zz/2Tqy/9DkoA/XOiiigAooooAKKKKACiivEf2j/iB8UfhX8EvEPxC+C3gq5+IvinS7NbjRvB&#13;&#10;NnfwaXNq0xkRDCl5cgwwkIzPucY+XHUigD26iv5f4/8Aguh/wUcl/aQf9kRP2GfEp+I0fgxfiC/h&#13;&#10;n/hYuh+aPDzXn9ni98/7P9n2/av3WzzPMzztxzX9Cf7O3j74m/FH4NeHvH/xk8G3Pw98Uapp4uda&#13;&#10;8FXl/Bqc2kXBdl+zvd2wEMx2gNuQY+bHagD22iiigAooooAKKKKACiiigAooooAKKKKACivz1/bo&#13;&#10;8Ff8FMPF1z4ZP/BPTxv8LvB8cCXw8WL8R9HvNVa6dzB9iNmbRgIxGBP5oYfNuTHQ1+NH/BMH4/f8&#13;&#10;F3P25tLtvjd4h+I/wGtPBGg/FPUvBfizRV8MahHqt5Z+HNRW21I2cyyNFG9xEr+Qz/dJBYcEUAf1&#13;&#10;Q0UyMYX8afQAUUUUAFFFFABRRRQAUUUUAFFFFABRRRQAUUUUAFFFFABRRRQAV8J/8FM/2wYP2CP2&#13;&#10;E/iV+1j5MN1eeEvDstxo9ncHbHcarcstrYRP32G5lj3452g192V+Bf8Awc6+BvEPjz/gil8YbPw5&#13;&#10;HNLJpsWh65cpACx+yafq9pPcMwH8KRqzsewXJ4BoA/M/4E/8E49L+Pv/AARQ1H/goN8StQ1nVf2p&#13;&#10;PF/gzUvjdpnxjl1C4i1/SNWtll1DS7XTpopEFrZR28UcRtY1ELB3BX7uP3D/AOCJf7d2uf8ABRn/&#13;&#10;AIJx+Af2kvGnlf8ACUS29x4e8XNAoSOTWNIlNvPOqDhBcKEn2jAXzMAYAryn9jzx34Th/wCDfbwd&#13;&#10;46tZIF0yx/Zh3zOGBjBs9AeOYE9M+ZGwI9civjr/AINFPA+u+EP+CO+javrUU0UfiLx34j1rThIM&#13;&#10;BrUSxWgdP9lpLd8UAf0j/EbwhfePfBGpeDdO1zWfDU2o2xtl13w88EepWYYjdJavcwzxJJjIDNE2&#13;&#10;3OQMgGv5Uf8Ag3f8O+JfAv8AwUY/br+G/iTxT4p8Yt4b+IWlaLa674y1GTVNVntrafU1h+0XMnLu&#13;&#10;qYUkBRxwoHFf1x1/Kh/wQqx/w9k/4KGf9lY0/wD9H6lQB/VfRRRQAV/P58Bj/wAdJPx7/wCzcfBP&#13;&#10;/pxevrT9tXWf+CymnfFW0g/4J96L8ANR8GnRoWvp/ilea3b6qNU82XzVjXTlMRt/K8oqT827dnjF&#13;&#10;flH/AMEwr39su/8A+C8nx2uP277L4f6f4+/4UF4TE1v8NJr6fRfsI1E/ZmVtQAn80jd5gPA4xQB/&#13;&#10;VXRRRQAUme2KWvln9sH9mjU/2sfgzcfCHSviF4/+GMs+oWl+PFXw01FdK1uMWrFjAly0coEUucSL&#13;&#10;t5HpQB9TUgORX8W/7Nv/AAT7+P8A8av+Ck37Rv7F/iD9sD9rG28PfB7TPBN3oGpWfjTGoXb+J9Pk&#13;&#10;uroXbPA0TCN0Ai8uNPlzuLGv7JfBvh6Twl4R0rwrLfXuptpmnW2ntqWpSebd3Zt4ljM9xJgb5ZNu&#13;&#10;+RsDLEnFAHxh+35/wUi/Ze/4JqfDzQ/iX+1FfazaWHiPXR4c0WHQtMuNVurm+MMlxsEVupIAjjY5&#13;&#10;YgdhknFflwP+Dpz/AIJWk/f+Kv8A4RGp/wDxNeI/8HSJK+Ev2XGXgj9oexwR/wBg27r8sEmm8xfn&#13;&#10;bqO9AHon/BIL/gvf+wH+yh4S+Oml/FZ/iB5vjX9pLxz8Q9E/snwtfXy/2RrUtu1r55iBEU+EbfC3&#13;&#10;zJxnrX7afCn/AIOXP+CYHxf+K/hb4N+H7/4g2Wr+MfEFj4X0N9Z8JahZ2smo6lKsFtE8zKQm+Rgu&#13;&#10;4jA6nABI/j+/4J6yyjw98UgGYf8AF5vE/f8A24q92+MLyN+0L+zIGYkf8NO+Aep/6fTQB/pEg5/P&#13;&#10;FLRRQAUUUUAFFFFABRRRQAUUUUAFFFFABRRRQAUUUUAFFFFABRRRQAUUUUAf/9L+/iiiigAooooA&#13;&#10;KKKKACiiigAooooAOlfybftceM/+CuHhT/grNrn7R/hP9ky9+Nvg/wAAaOnhj4H3H/CX6doenaUN&#13;&#10;QgR9a1lbeZZ3l1C8ZvsoldYzDbxlEB3s1f1k0YFAH+fP+xT+2L/wUiT/AIOD/jN8UE/ZeuG8c+K/&#13;&#10;CvhnRfiD4A/4Sy0DeD9FJ0uMasb7yfLvAYljl8lFVvn2g8V/ff4w8IeEfiB4XvPBvjvS9P1rSNRg&#13;&#10;a2v9L1a2ju7S5hcYaOWGZWR1YcEMCK/P74Q/8E0vAHwg/wCCkfxP/wCCkul+JdZvNf8Aif4Z0/wz&#13;&#10;qPhu5igXTrKLT0tESWCRFEzMwtFJDkj5j7V8o/EP/gkH+0tP+194y/ag/Z3/AGuvjB8ONP8AH10t&#13;&#10;34g8FRWlh4g06FggjK6auq+bb2iqAfKItXeLOFfGAAD4b/4JNfskaB+wp/wXX/ak/Z4/Zmaa2+EM&#13;&#10;/wAP/DXi658PwyPJY6Hr2qzLLbWKkltrLCbtolJ3CBlU5Civ6vK+Uf2R/wBjj4RfsZ+Bb/wj8Mjq&#13;&#10;upajr+qy+IvGHi/xNePqXiDxJrM6qkuoapeyYMszKqqqqqRRIAkSIoxX1dQBXvEuJLSWOzcRytGy&#13;&#10;xSEbgrkfKxHfB5x3r+bL47fse/8ABeyx+DXjLUfEX7YfgO90qHwxq819p0fwr06J57RLSVpYVmE5&#13;&#10;ZC6AqHAJBOecV/SrXiH7TX/Jt3xB/wCxI13/ANIJqAPzY/4N7P8AlDB+z9/2Jb/+l91X7LV+NP8A&#13;&#10;wb2f8oYP2fv+xLf/ANL7qv2WoAKKKKACiiigAooooAKKjlljgiaaZgqICzMxwAB1JJ6AVzI8c+Ci&#13;&#10;M/2vpf8A4Fw//FUAdVRVHT9T07Vrf7Xpc8NzFuK+ZbyLIuR1G5SRkVeoAKKKKACiiigD+SvXP+Dn&#13;&#10;zx7P8QvGHhP4UfsteL/Fml+E/GOseDn1238W6daJc3Gj3LW0jiGS1LJuKhtu5sAgZOKw9c/4Ogfj&#13;&#10;p4b0S88Ra7+x74ztrKwtZr28uH8aaWViggQySOQtoThVUk4BPtX4g/suf8h34yf9l+8e/wDpzavU&#13;&#10;/wBoAj/hQvjcH/oUNZ/9IpaAP7xv2Of2j9G/bA/Za8A/tSeHtNudGsvH3hXT/FFtpN5Is01ml/EJ&#13;&#10;fJeRAFcpnG4AA9cCvIP+ClH7T3jz9j/9lS8+OHw2tdMvNVtvFvhDQkg1eOSS28jX/EFhpVwxWJ42&#13;&#10;3pDdO0fzABwCQRkH5q/4JMeHfHPiz/giN8DfDfw08Q/8In4gvvgpottpHiX7DDqf9mXT2aiO5+x3&#13;&#10;BWKfyzz5bkK3evzN/wCCvn7LH/BRzwf+xDqGufFH9qh/GGkJ468BQPon/Ct9B0rfcT+KdMitZ/tN&#13;&#10;vK0g+zTuk+wDEnl7GIVjQB/Vw7bRnn6DrX8tvxV/4JB/t8f8FILXXf2kf2kP2kPiv8HvFOq3t9c/&#13;&#10;Dj4YeAr1rDQfCGnRyOmlxamltKkl5evGqS3UqSI6u7IrsFGP1O+GP7J//BSfwr8RNG8S/Er9q9/F&#13;&#10;nh+x1CK51jw1/wAK00DTP7StUOZLb7ZbzNLB5g48xAWXtXq37fn7ZMH7Ifwjt5PBWmP4p+JvjK7b&#13;&#10;wv8ACfwDZkG88QeIZ0Pkrt/5Z2dqP9IvbhsJDAjFmBKggH5Nf8G1X7Zv7Wv7RPwS+K37O37aGpy+&#13;&#10;JPGXwI+IcvgGXxZcnzLjUYEEq+XcT4BuJLeS3kAmYb3jaMuWbLH+lUkDrX5of8Ep/wBgW3/4J6/s&#13;&#10;up8OfEd/Fr3j3xVrV747+KPiiJdq6r4o1h/NvHjyN3kQ/LDDnBKJuIDMRWv/AMFXv24L/wD4J4/s&#13;&#10;K+NP2oPD+jXGva1pcEGm+HtNhieaNtV1OVbW0luVjy/2aGRxLNtG4opUckGgD8Nf+Dlv9v748ab+&#13;&#10;zv8AEf8AZh/Ym1C50+fwLoOleJvjp46064kt30DT9XvobXStBtbiIhl1LUnk8+RVYNHZxkkjzRX7&#13;&#10;CeFfhXbftDf8El/AUPjHXfF9hqSfBbR9btvEPhvxDqei6tFqS6CjJcteWNxDLMwdtxSYyRu3LKxA&#13;&#10;Nfxpftef8FR/+Cc//Dlb4lfsXfCW++JniP4r/ES7sfFXjfx14o8LT6ePEniq41azvdSv7u5eQiKP&#13;&#10;bE0VrFyIokjiXpmv6t/+CU/7dfwL/bT/AOCXx0j4LL4gWX4a/DHTvBXiT+3dNfTwdSttAQSfZS7M&#13;&#10;JocqcSDAPHAzQB+KP/Bun+zP47/4KTfsVeIvj7+078ev2lLnxFZePdQ8L2Umh/EnWNOtoLW0tbWV&#13;&#10;HWFJGDSbpmJMhdTwNowc+g/ti/tN/wDBRn/g3h/aK8FfED4n/EzxT+0F+y5461oaHqK+P1hu/Ffh&#13;&#10;q4A3uialEkbyyiDdLAX/AHUwjeNo43AkPtn/AAZs/wDKMLxWP+qw63/6Q6fWr/weM+NPBWif8Eob&#13;&#10;LwfrkkH9r698TtETQLdiPNeSziuZriRF64SHKsR/fA70Af1P+EfFWgeOfC2m+NPCl1FfaXrGn2+q&#13;&#10;abewHMdxa3caywyoe6ujBh7Guir4Z/4Jj+D/ABl8Pv8AgnZ8DvBPxBWSPWtM+FXhm01GGYbZIpk0&#13;&#10;6EGJweQ0YwpHYivuagAooooAKKKKACiiigAooooAKKKKAKt/bC9sprNmdBNE0ReM4dQ4xlT2Izx7&#13;&#10;1/DD/wAE8PiB/wAEAv8Agn34Y8ffsf8A7f8AN8Fta+J/gn4la9Z6p431vQU8Wr4ksLq5a5sLmK8S&#13;&#10;0vhDJbwOtrdWhZGguInBBLbm/uZ1UW50u5F3I8UXkSebLGSHRNp3MpHIIHIxX8HX/BK/4xf8G3H7&#13;&#10;Nvwj8V/Bb9rO/wDgx4q8baH4/wBcE3j/AMXeHJNd/wCEo0u7uWudMvrWW7sZ2gEdtIlvPbYQxzxS&#13;&#10;HDBw7gH6h/B/9qv/AIIDfGr9u34C+Fv2ANN8BXfxLi8W63dWF78N/DY8NmysF8OamLttRlOnW4uL&#13;&#10;d1KokAcN5pSQHCMD/UiK/l0+D37Rn/Bv38VP26/gP4c/4J+ad8OZ/iani3Wp9Pu/hf4ej8Pva2A8&#13;&#10;OamLxtSlXT7dZ7Z1KqsO4P5ux1O1HB/qJYZUj2oA+Cf+Ch37ZV1+x/8ABm1k+HmlDxT8T/HOqxeC&#13;&#10;vhL4JRsSa34lvgRD5mOUsrNA11fTcLFBGxJBK5/lt/Yh/ZU1H9kP/g550H4e+MNfuvF3jTWv2cL7&#13;&#10;xj8RvF967M+teKtZuZZdRuo0b/U24YLFbQqAscEaLjIJP6m/tx/8E/f+Cv8A8R/+Cj//AA21+xn8&#13;&#10;S/g/o2maR4Kh8G+C9M+ImnXWpXOhR3ISTVpbWJLOaGKe+mUCS4VjK0IWIkINtfz83nwv/wCC26/8&#13;&#10;HD2n+D7z4nfBtvj7/wAKPNzH4tXR5/8AhGh4a86TNqbX7IJDdbt3z+VjBA3DsAf27+D/ANhn4F+H&#13;&#10;P2jfHv7VviTTLXxL428dtYWkmr6/awXUmkaNplnFa2+k6dvQ+Tal1luJQuGlmmZnLYUD+dX9gX9l&#13;&#10;rwp8Nf8Ag54/aJ8T/sl6dbaH8NdA+GdhZ+PbDRo/J0iHxZ4gFldiyhjQCJJC0Uty0aACNvMAC5xX&#13;&#10;7J/t+f8ABQg/s5yeH/2Wvg3qPhe/+Pfj6wYeHbDXr6Gy0bw/ZooS78S65JK6iLT7Q5aKEfvbyULB&#13;&#10;CpJdkyP2L7r9g39gPwn4U/Zi8MfE3QfGHxF+J/iq7v8AWNaivYNU8R+NfF19FJe6nqt5FYtM8UQW&#13;&#10;JzufbBbQqke8cbgD8f8A/gkB47vf2wf+DgX9tH9pfx0Dez/DdLb4TeDXnxIumaZb6jcWkkdvkfu/&#13;&#10;NOmtI23GWlk/vHN3wv42vv2Wv+DuDXvhT4NY2nh79oD4Q2ms+JNMj+W3m1jTLKaSC82DA84f2dIC&#13;&#10;+M/v5PU1J/wSC8FXf7H/APwX5/bV/Zg8aKLS4+I/2L4veEC3yx6hpVxf3F1I8JP3zE2qGNwvRopB&#13;&#10;/DUvgXwPd/tTf8Ha3iv4w+EB9r8O/s/fCKz8P6/qcY328et6pZyxQ2W8cCbF/OxHUeQ4PSgD+uSk&#13;&#10;LAdaWuR8feEIPiB4H1nwLd3moafDrWk3mkS3+kzm2vrZLyFoWmtZwCYp4w26NwDtcA44oA8d/bI/&#13;&#10;5ND+Kn/ZN/E3/pruK+HP+CCv/KHP9nn/ALJ1Zf8Aoclfn/8AtJ/8ECfhH4I/Zy8f+MrX9oT9ra+l&#13;&#10;0jwTrmpR2ep/Ey6uLO4a1sJpRFcQm3AkhcrtkQkBlJHev0B/4IK/8oc/2ef+yc2X/oclAH65UUUU&#13;&#10;AFfGn7beg/t2+Ifhrptp/wAE/fEHw48O+LU1yOTVbv4m2N9f6bJpIgmEkcMdgRItwZzCwZvl2Bx1&#13;&#10;Ir661LVtM0eEXOq3EFtGW2iS4kWJSx7ZYgZ9qyP+E38F/wDQX0v/AMC4f/iqAP5TP2W/2k/+Dif9&#13;&#10;qv4yfGb4L+EPHX7MWnX3wU8aw+CNeu9S8Oa55F/dTW/2kTWnlTO3lheD5gRs9sc1/Wpai5FtGLwo&#13;&#10;0wjUSmPIUvj5iuecZ6V/Ov8A8Ed/E/hqz/bu/b1nu9RsIkm+P1k8LyXEarIv9mdVJbke4r+gf/hO&#13;&#10;PBmQF1fSyScAfa4eT/31QB1FIQD1qPzfQZ+nNSigD+faw4/4OjL8D/oyCD/1NTX9BG0Zziv5+LFW&#13;&#10;P/B0VfuAcD9iCD/1NTX9BFABRTQ2W206gAooooAKKKKACiiigD8R/wDgpf8AtHf8Ffv2ZD41+NP7&#13;&#10;Kvgz4Fa58JvBXgm58W6jeeN9S1eDxC39lWkt3qKR29oVgYBYv3ILKWPBIzWT/wAEx/2nv+Cw37Vs&#13;&#10;HgH47ftL+C/gRonwf8deDoPFtte+DtS1iXxJHHqdkt1pytbXRe3UkugmG9tozgkivtv/AIKncf8A&#13;&#10;BMz9oUj/AKIn42/9Ml3XOf8ABIT/AJRV/s4/9kS8Gf8ApntqAP0Woor+fL/grF/wWf8AjJ/wT9/a&#13;&#10;f8GfsufAz4P2XxN1nxV4LuvGs1xf+JV0FLa3trt7QxKHtZ1cgpuLFx1AAOCaAP6Da/AL/g3C/wCT&#13;&#10;HfG//ZwvxK/9PDV+caf8HG//AAUdZgv/AAyR4e5OOPiRbf8AyBX5l/8ABKb/AILUftq/sv8A7Oni&#13;&#10;DwH8Lv2ddG8Z6fqHxS8X+JJ9VufG0OltBe6pfme4sxC9pIWW3Y7BLkCQcgCgD/RNor+MnWf+Dnb9&#13;&#10;s/4d3Gk6v8Yf2WtG0jQLzX9M0S91C0+IEN1ND/aVylurJEmnksQXyBwPUgc1/ZmilRgnPNAD6KKK&#13;&#10;ACiiigAooooAKKKKACiiigAooooAKKKKACiiigAooooAK4z4i+APCPxX8Ba18MfH9jBqeheIdLut&#13;&#10;F1nTrkZiubK9iaGeJvZkYjjn05rs6KAP5qNC/wCCOv7cvgD9k7V/+CW/w9+MfhC3/Z01a9vbODXL&#13;&#10;7Rryb4i6Z4V1O4a5u9At5BONNk3l5I1vZEDqkjfuvuhfvr9q/wDYL+NcX/BOrS/2Kv8AgmD48X4I&#13;&#10;6p4ah0fTPDWvr52Y9M09h59u9xbq0ySXI+eSZFLM+7PDsa/V2igDw3wp4V+NnhD9nrSPCE2v6X4g&#13;&#10;+IGmeFrPT7nxLrdtIlhqOs29skct5cW9s6SCOaYNIyRspGcA1+Mf/BOj/glv+3D+xP8Atm/Fv9qD&#13;&#10;xr8Rfhj4n0744+JE8R+ONF0/QNUsZ7KWKW4ljXSpnv5VUL9oKEXCyZUA5Bzn+g6igBAMDFLRRQAV&#13;&#10;/P58Bv8AlZJ+Pf8A2bj4J/8ATi9f0B1/P58Bv+Vkn49/9m4+Cf8A04vQB/QHRRRQB8Ef8FHf+CgH&#13;&#10;w9/4Js/s6f8ADRfxI8P+JPFFrL4i0vwtY6H4Ujgl1C5v9WkaO3VBcSwpjKnPzE5wACTX5Rt/wcS+&#13;&#10;I1JRv2PP2pARwf8AiR2HX/wMrq/+Dm//AJMC8G/9l/8Ah9/6XvXY3Ac3UgXJ+dun1NAH4Z/sp/8A&#13;&#10;BZjWPh5/wVY/aj/aEi/Zt+PeryePtK+H9vJ4R0vS7OTWtC/sfTZYA+pxNcKka3e7fAVZsqDnBr9Q&#13;&#10;fHn/AAc2+G/hL4VufiB8W/2WP2lPDXh2waH+09c1TSNOitbRJpVhV5He9UDLuoAJGSQK+A/2SI5T&#13;&#10;/wAFcP2suG/5BPw84x/1Dpa6D/guGT/w64+KgP8Az66P/wCnizoA+ov+DnjVLfXPhx+ylrdpvEV5&#13;&#10;8ftMuog4wwSXSrp1BHY4PPNfl8hHmr9RX6R/8HJ2P+FI/sf/APZbtE/9M1xX4zfHDxt8c/BVnptx&#13;&#10;8DvBVp4znnnlXUYbrVotKFqiKpjZWlVhJvJYEDpj3oA+bv8Agnt/yL/xR/7LN4n/APQ4q93+L/8A&#13;&#10;ycN+zJ/2c74B/wDS2viL9mm1/bi+Cc+uaNffCfTbi08U+Ob7xTe3h8S2itZR6nInmIsahvN8lVJB&#13;&#10;+Ut0wK+3vjDj/hof9mXb0/4ad8Bf+lxoA/0jKKKKACiiigAooooAKKKKACiiigAooooAKKKKACii&#13;&#10;igAooooAKKKKACiiigD/0/7+KKKKACiiigAooooAKKKQnHJoAWiiigAooooAKKKKACiiigArxD9p&#13;&#10;r/k274g/9iRrv/pBNXt9eIftNf8AJt3xB/7EjXf/AEgmoA/Nj/g3s/5Qwfs/f9iW/wD6X3VfstX4&#13;&#10;0/8ABvZ/yhg/Z+/7Et//AEvuq/ZagAooooAKKKKACiiigDm/GXhLw/4+8Iar4E8WW/2vSta0250n&#13;&#10;U7Uu8fnWl5E0M0e9CrruRiMqQRnIINfxZ/tk/wDBDz/gl/8ACr/gq1+yP+zh4F+GSWPg34lRfEE+&#13;&#10;NdGGt6zKupHRNIiubHdNJetNF5MrFv3Tpu6NkcV/bhX8+P8AwUN/5Tl/sGf9cviv/wCmGGgD9cv2&#13;&#10;Sf2Ov2df2GPhFH8CP2XfDq+GPCsWo3OrR6Wt5d3wF1eFTNJ5t7NPKdxUcb8DHAFfTlFFABRRRQAU&#13;&#10;UUUAfwWf8OaP+C0Xwh+JvxHt/hN4M+E3iHw94j+JniXxlpWqaj4pktZ5LbWb17iIND5KlCqFcgjI&#13;&#10;ORyMGs/xv/wSd/4LweN/BWseC7v4bfByCLWNLu9Llmi8YSF41u4WhLKGjwSobIB4zX98eBRQB8Uf&#13;&#10;8E3/ANn3xx+yj+wZ8I/2bPiXJYy+IPBHgLSPDusvpkjTWpvLS3VJRDIyoXQMCA20Z64r0P8Aaz/Z&#13;&#10;e8C/th/Bmf4H/Ee71Sx0q41vQ9ee40aSKK6E+ganbarbKGmjlTY01qiyDZkoWAKnBH0pgUUAZWty&#13;&#10;apDpVxLokUM96lvK1nBcymCGScKfLSSRVdkRmwGYIxUZIU4xX8iT/sMf8HMsH7Xfif8AbOsvE/7L&#13;&#10;E/irXLT+xNCGuS61qcPhbQg5f+y9GEmmILaKU7WupAvm3LqGkYgBR/YFRQB+LX/BPf4Ef8FetB+I&#13;&#10;vjf4zf8ABS/4j+Bdd1Obw3B4d+HfhT4dG6i8M2Ds7z3d9e20lratLcvIsCK7ea6xB1RkDEH57/4I&#13;&#10;xfG7/gqlq37R3xw/ZS/4Kda74R8aaj4Jt9B1+w1zwnHbG20ybXXu2GkSva29um8W8MVykUitNHHI&#13;&#10;hdjvAH9DmoWUeoWctjKXVJo2idonaNwrqVJV0IZWweGBBB5BBryD4D/s7fBn9mfwY/gH4JaDaaFp&#13;&#10;097Nql8Ynlnur+/uTma8vru4aS5u7mUgb555HkbABbAGAD4q/wCCxf7F3xI/b5/4J1fEL9k74KTa&#13;&#10;DYeJvFcOmR6ZdeIJZLawjNlqVreSebLBDcSLmOFgu2JvmIBwMkdTP8Jf2ofhF/wT28Mfs7/A3RvB&#13;&#10;XiDx5pnw60/wNeP4g1u60jRYLiDShZS3izwadeT3CJMoKxGGIupyXQ8V+i5APWjAoA/k7/4JF/8A&#13;&#10;BP8A/wCC1n/BJ39nPVv2cPC3h79nDxjZap4nu/FKavqXjDxDYzw3N5DBCyNFFoMiyRqIAwwyNyRn&#13;&#10;pXutr/wRP/aB/bT/AGuvDv7ZH/BYb4heGvG6+CJhc+Bfgz8PLK5tPBulyCRZQ1xNfN9pvSXVGlDx&#13;&#10;qZiih3MQEVf0oUYFADEUIoUADAAAHQYp9FFABRRRQAUUUUAFFFFABRRRQAUUUUANbO3iv5S/AY/4&#13;&#10;NUfhDqnizT/F3iD9nHxLq2s+Ntd8Salc+MrXTNSvbS51O8eeWxjkngZlt7V2aOFP4UAHPU/1ascA&#13;&#10;mvwZ179hz/g3I1DXb3UPEvhb9mRtRmvJpb9rnUtGExuXcmUyA3OQ5cndnBzQB+efgH9o/wD4IeW3&#13;&#10;/BVr4AfD39ijwj8ILjVdU1PV28N+NfgeLez1DT9SOkXdvPZeIbGHTooJdOuoZi0MsV20yTRAtGsY&#13;&#10;LN/XkDkV/ILolz/wSx/Yo/4LhfALwr/wT00f4UapdfFrw94g8H+NdG8DJY6q3huSyga60vWrO6tz&#13;&#10;MbCe4/0i1u4kdBPbgO65jDH+vZJo3JVCCVba2DnDdcH3wc0ASY9K+SZf2Hf2Z7j9sOL9vebw6x+K&#13;&#10;0PhY+C4/E32+9AGjlmb7P9iE32QnLH94Yd/+1X1vRQB+LX7QX/Bvh/wSf/aq+Mmv/tAftAfDjUPE&#13;&#10;ni7xNfNqGs6td+K/EaGWUgALHFFqKRQxIoCxxRKscagKqhQBXc/shf8ABDT/AIJhfsIfGm2/aE/Z&#13;&#10;c+Gq+HvF1nY3Wm2mrz63rGpmGC9Ty5xHFqF5PErOmU3hNwUsAQGOf1sooA+Jf2q/+Cff7Nf7YXiP&#13;&#10;w78QPilp+sad4w8ICZPC3jzwZrN94b8S6ZFcgrPBBqemywz+RKCd8Ls0ZJJ25JNd5+yr+xx+zr+x&#13;&#10;Z4AuPhx+zp4di0Sy1DUZda1q7mnnv9T1fU7jma+1LULySW6u7mQ8tJNIx7DA4r6eooAKKKKAPm/9&#13;&#10;sj/k0P4q/wDZN/E3/psuK+HP+CCv/KHP9nn/ALJ1Zf8Aoclfcf7ZH/JofxV/7Jv4m/8ATZcV8Of8&#13;&#10;EFf+UOf7PP8A2Tqy/wDQ5KAP1zooooA/lT/4OPfhT4D+PP7R37GfwU+K1nJqnhfxF8RPFtvrOlC4&#13;&#10;ntkuY4tJgkQM9vJG4KsMghgRyM4JB+Rv+HG3/BLn/omCf+DzWv8A5Nr79/4Lvf8AJ8X7DP8A2Urx&#13;&#10;j/6ZYa5X9qD9qv4WfsieB7H4hfFuHxBNp+oaqmjW6+HNKuNXuPtDxSTAvDbAske2JsuRjOB1IoA/&#13;&#10;Av8AYi/4JU/sFfFj9ov9pbwR4+8CLf6Z4F+KFtoHhW2/tXU4vsVhJZtI0W+K6R5MuAd0pdvevZ/2&#13;&#10;/P8AgkJ/wTy+C/7EvxT+LPwz+Hw0zxB4d8F3+q6PqC6xq0xt7qFQUkEct48bYPZlI9q8Z/Y0/wCC&#13;&#10;mf7OvwX/AGgP2ifiD470r4jw6b8R/iVb+JvC0lv4S1KZ5bGO1aJmlRUzE+8gbW5xzX7Ff8FRpVuP&#13;&#10;+CbHxquEztk+HGpSLuGDho1IyOxoA9M/4LD+MPGPhn/g2c8K694X1nVtK1C48G/CO2m1LTLya1vG&#13;&#10;iuptKSdfPiZZP3isQ/PzAnOc1/PY/wCxL8OlYgeLPitwcD/is9U/+OV++P8AwWi/5Vh/B3/YqfBz&#13;&#10;/wBKNIr805P9Y3+8aAPxqi/Ze8GH/goLN8OD4h+IH2RfhKmsi+Hia/8A7S806p5PlG83+b5GPm8n&#13;&#10;Ozf82M19nN+xL8OgCR4r+Kv1/wCEz1T/AOOVwUP/AClHn/7IdH/6ea/QJjwaAP6Cf+DY/wAW+K/G&#13;&#10;3/BGr4Z65401XU9avv7W8XWpv9Xupby5aG38RahFCjTTMzlY41VFBOAoAGAAK/fav56P+DWj/lCr&#13;&#10;8M/+w940/wDUl1Gv6F6ACiiigAooooAK/En9pz/gv5+wV+yn+0V4o/Zd8ew/EjV/Ffg17GLxFF4T&#13;&#10;8KXurWtpJqFrHeQIZ4sKS0MqtkDGcgElSB+2p6Gv49fhdNLH/wAFpP25/LZl/wCJ98NPukj/AJlk&#13;&#10;UAdx+3l/wcTfsF/Gj9h/4xfCDwnoXxlh1TxT8L/FHh7TZdS8Daha2iXWo6XcW8LTzv8ALFEHcb3b&#13;&#10;hVyT0rE/4J1f8HDn7CXwJ/YH+C/wW8Z6H8Y5tX8KfC/w14e1ObSvBGoXlk91p+nQwStb3EfyzRF0&#13;&#10;OyReGXBHWvQf2+rm5b9hj4yhpHOfhb4pzlj/ANAu496xv+Cclzcr/wAE/fgkqyOAPhX4ZwAxx/yD&#13;&#10;ofegD9CP2bv+DgT9gX9qD9oTwr+zL4Jh+JWkeKPGtxdWfhyPxX4TvdJtLqe0t3upYxPKCoIijY5P&#13;&#10;GcAkZFfjV/wXfOf+C0HwhP8A1b7rP/p5lr0j43TSy/8ABXL9hkSszY8deOsbiT/zL1ecf8F4P+U0&#13;&#10;Pwh/7N91n/08S0AfK9v/AK9P94V8B/8ABOU/8WH1n/sovif/ANK695+Nv7TXw1/Z3uNKX4hRa5Id&#13;&#10;V897X+xtMn1AAWxj3+YYQdn+sG0HrzjpX54fsJftW/DTwP4QPwp8SWPiqDVtd8farc2A/sW6MHl6&#13;&#10;teL9maSbaFQHcN+eFHWgD66/bz/5IppP/ZQ/CX/p0hr/AE0q/wAy79vQY+CulD/qofhL/wBOkNf6&#13;&#10;aNABRRRQAUUUUAFFFFABRRRQAUUUUAFFFFABRRRQAUUgIPSloAKKKKACiiigAooooAKKKKACiiig&#13;&#10;Ar+fz4Df8rJPx7/7Nx8E/wDpxev6A6/n8+A3/KyT8e/+zcfBP/pxegD+gOiiigD+df8A4Ob/APkw&#13;&#10;Pwb/ANl/+H3/AKXvXnX7Sv7PHw//AGpPh3dfCX4mza3BpM2oQ37yeH9Rm0u8821ZmQC4gIcLkncv&#13;&#10;Rvwr0X/g5v8A+TA/Bv8A2X/4ff8Ape9ddc/8fMn/AF0b+dAH41W3/BCr9hSy1O61qyn+JsN7erGt&#13;&#10;5eReMdQSecRDCCSQHc+0cLuJx2rX/wCC0GhWPhf/AIJLfETwxphmNtpuj6Bp9u1xIZZTFb6pYxoZ&#13;&#10;JG5d9qjcx5JyT1r9eK/KD/guF/yi4+Kn/Xro/wD6eLKgD6F/4OTv+SI/sgf9lu0T/wBM1xX5tECv&#13;&#10;0l/4OTv+SI/sgf8AZbtE/wDTNcV+bR60AJXzl8X/APk4b9mT/s5zwD/6W19G185fF/8A5OG/Zk/7&#13;&#10;Od8A/wDpbQB/pG0UUUAFFFFABRRRQAUUUUAFFFFABRRRQAUUUUAFFFFABRRRQAUUUUAFFFFAH//U&#13;&#10;/v4ooooAKKKKACiiigAr8RP+Dg/40fH74A/8E2te+Jf7NfxK0v4W+JrLxDpBGvahcW1rPdWYlZ7m&#13;&#10;x097v9015LGpeOLIaZY3iU7nGf27r8nv+C3Wi/sca9/wTU+Idp+3bqU2kfD6KLT7u5v7KAXWoLqF&#13;&#10;tewy2MdjAXjMtzNOqxKgdMq7ZZV3MADmfhL/AMFx/wDgk5rHwu8O6nrH7Snw0u7ybRLNry61fUYN&#13;&#10;IvZ7gQqJZbiwmKPayO4LNCyjYTgcYr6f/Yz/AOCg/wCzp+3rrfxB/wCGZNYt/E3h/wAA67ZeHZvF&#13;&#10;OnS+bp2o3d1YxXsgtG2qWSDzREz8qzg7SRX8737AXwJ/4I+f8FGP2QPGX7T/AOzb+w/4fmufCXiu&#13;&#10;TwvZeCNdmtLPVtWSC2tLtpo7iaQ28UjQXWY45ZcO6gGVQwYfq9/wRX8Kf8E+ofhx8Q/ij/wTwsLn&#13;&#10;wp4f8UeMY4/F3wzvrVrC78HeJ9GsorC+065tJHlaGZiiyOqu0RJLRMVNAH7V0UUUAFFJnnFG4dKA&#13;&#10;FopNwJxS0AFeIftNf8m3fEH/ALEjXf8A0gmr2+vEP2mv+TbviD/2JGu/+kE1AH5sf8G9n/KGD9n7&#13;&#10;/sS3/wDS+6r9lq/Gn/g3s/5Qwfs/f9iW/wD6X3VfstQAUUUUAFFJkZxS0AFFFflp/wAFrfj/APF7&#13;&#10;9lr/AIJcfGP4+/AbWJNA8W+G/Dlvc6JrMUMNw9pNPf21u0ix3CSRM3lysBuQ4JzjIFAH6l5r+fH/&#13;&#10;AIKGnP8AwXL/AGDMf88viv8A+mGGv509B/aG/wCCw2r6FY6u37X3jRDd2UF0Y/8AhF9CbaZo1crn&#13;&#10;yucZxXw98f8A4s/8FIb/APbd+BWseMv2kPFGs+LLJPFQ8IeLJ9B0mGfQBNYot75MEcflTfaosRv5&#13;&#10;oO0DK80Af6jdAOea/wA9wfHX/gsIeD+2D41/8JbQf/jVfv1/wbkftV/tTftQfAT4u2f7V3ji88f6&#13;&#10;x4D+MupeDdL8QX9na2Vw9hbWVpKqvHZxxp/rJHYZDEZxkgCgD+imiiigAooooAKKKKACiiigAooo&#13;&#10;oAKKKKACiiigAooooAKKKKACiiigAooooAKKKKACiiigApGOBmlpCAwweRQB8w/Bj9q74afGr4ke&#13;&#10;Ofgpp/2rRvGvw91ltN8Q+FdZ8qLURZy4ew1a3jR287Tr+FhJbzpxndG4SVHQfklrv/Br1/wRZ8U6&#13;&#10;5e+J9a+F2oS3mo3k9/dSDxRriB5p3MkjBVvAoyzE4AAHbivtz/goF/wS6+Cf7fEel+NLzV/Evw7+&#13;&#10;JvhiF4vB3xa+H16+l+JNKRyWa2aaJl+02bty9vKdvJKMjMWP4beJ/wDgn/8A8HVHwhv28P8AwJ/a&#13;&#10;48DeN9BVvLtL3xnplvbaoI84BmE+k35LY6n7VISaAPvHw/8A8GxH/BIDwRqqeI/hx4K8W+GNXhSW&#13;&#10;O31nw7418RWN9CJkMcgjmjvgwDIxUjowJBBBxWp/wSB/Y0/Yc/ZK+PPxq0b9ifxJ8TPG0MV1peke&#13;&#10;MfE3inXo9a8PQazH5s0mk6fMiReffWiOr3shEnlebHEZPMEiD5D+GX/BHD/gsd+0hdi1/wCCpX7Y&#13;&#10;3iG58JTfLqfgT4MY0QalASM29xqUNpp+yJxkSKLaUspIDDOR/SZ8Af2fvg5+y78I9F+BfwD8Pad4&#13;&#10;X8KeHrX7JpWjaZHsiiUks7sTlpJZHJeWVyzyOSzMWJJAPZKKKKACiiigAooooAKKKKAPm/8AbI/5&#13;&#10;ND+Kv/ZN/E3/AKbLivhz/ggr/wAoc/2ef+ydWX/oclfcf7ZH/JofxV/7Jv4m/wDTZcV8Of8ABBX/&#13;&#10;AJQ5/s8/9k6sv/Q5KAP1zooooA/mX/4Lvf8AJ8X7DP8A2Urxj/6ZYa9qR3jOUJB9jivFf+C73/J8&#13;&#10;X7DP/ZSvGP8A6ZYa9ooAn+03H/PR/wDvo18Bf8FTf+Ub/wAbf+yd6p/6AK+9q+Cf+Cpv/KN/42/9&#13;&#10;k71T/wBAFAHS/wDBaL/lWH8Hf9ip8HP/AEo0ivyh+I3irUPA/g7U/FulaPqPiC4sYvNi0bSFD3t2&#13;&#10;S6rshViAWAJY5PQGv1e/4LRf8qw/g7/sVPg5/wClGkV+acn+sb/eNAH42J8ZfjSn7X0n7Rn/AApP&#13;&#10;4m/2a/w+XweLD7HF9p+0C/8Atfm53bPL2/L1zntiv1g8A+KL/wAbeCdO8WappGoaDcX9v582jasq&#13;&#10;peWjbivlzKuQGwM8diK7Cg/dJoA/en/g1o/5Qq/DP/sPeNP/AFJdRr+hev56P+DWj/lCr8M/+w94&#13;&#10;0/8AUl1Gv6F6ACiiigAooooAQ9DX8ePwx/5TSftz/wDYf+Gn/qMiv7Dj0Nfx4/DH/lNJ+3P/ANh/&#13;&#10;4af+oyKAPW/2+Mf8MNfGVcjP/CrfFPf/AKhdxWJ/wTkZT/wT++CfIz/wqzwzxkZ/5B0NcL+0t/wS&#13;&#10;7/Y+/a4+I0/xU+OGleIb7V7rT4NMnNhr+oafavb2ylEU21vKkX3SQx2/N3qv+zb/AMEsv2OP2TPi&#13;&#10;TZfFj4I6T4hsNY0+0uLC0+3eINRv7VILqIwyL9muJni+4SF+X5eowRQA741f8pcv2Gv+x68df+o9&#13;&#10;Xnn/AAXg/wCU0Pwh/wCzfdZ/9PEteh/Gr/lLl+w1/wBj146/9R6vPP8AgvB/ymh+EP8A2b7rP/p4&#13;&#10;loA+U1d0+4SPoad5sndm/Oo6KAPi39vP/kimlf8AZQ/CX/p0hr/TSr/Mt/bz/wCSKaV/2UPwl/6d&#13;&#10;Ia/00qACiiigAooooAKKKKACiiigAooooAKKKKACiiigD8W/jd8Nf+Cw3gP9rrx9+0F+yXr/AMOf&#13;&#10;Enw/1K00C3074Q/EWe9t/tklhZbL650zVbQSDS55JTt2SwyQyld77TzWB4P/AOC637OHgL4n2n7O&#13;&#10;/wDwUP0LXf2afiPdwCa30n4iS29zoF+m7YZtO8RWLyWMsG7IDz/Z+eMZ4r4a/bSm/wCC6P7Rf/BS&#13;&#10;T4o/smf8E+/Gul/D/wCFcGh+E7rxB8QvEFussugXF7p5M9rorFZJDNcKPNdYo8qwDGaEsC3uf7If&#13;&#10;/Buh/wAE/f2X/Ftt8Yv2r727+PfxU1u8CTeLvi/cLfwXeoujOy2ml3LywyOQrMonNzKACQwANAH9&#13;&#10;DPhzxP4b8Y6Ha+KPCOoWWq6ZfQrcWWo6bPHdWtxEwyrxTRMyOp7FSQa3K/mE8Q/s5/Gr/gnz/wAF&#13;&#10;k/g14W/4JwfDfxJo3wL+J+k6p/wuvSNEFzJ4EsbqNnMV/Dakta6TewgK+YfKW4DCMIxLV/T0TtFA&#13;&#10;C0V+Dy/8FYP2i/2kvif8UPD/APwTR+Emh/E/wp8Gr+XRfFvi7xP4mfw/Druu2ytJc6P4bjhsbz7T&#13;&#10;PEqkGed4oS5UA7XVz+g3/BPv9u/4M/8ABRn9mzSf2lPgqby2tbuWbTNa0HVAqajomsWZ23en3iKS&#13;&#10;BLExBDDh0ZXHDUAfbdFecfF/4s+APgP8LfEHxo+Kuow6R4a8LaRda7rmpXGdlvZ2cZllcgZLEKvC&#13;&#10;gEscADJr8B3/AOC2/wC0tp37Nlr/AMFJfEXwDW0/Zlu9TjX+2E8RtJ48g8PTXItIvEcuhCyFr9je&#13;&#10;QhvIW9MwjIfJU5oA/o/or4G/ay/4KNfs5/smfsSz/t3+Ib6bxB4Om0zTr/w4vh8LNca9LrOxdNt7&#13;&#10;PcVTfctIvLkBF3M2NpFfCXxq/wCCn37b37GPwg0X9rX9tz4IeE9D+FF/f6bbeJ38E+Mp9c8UeD7b&#13;&#10;VZFhgutRsp9KtLS7RHkRZ1tLpmjJ+XzBzQB+81FZmiaxpniLRrTxBosyXNnfWsV5aXEf3JYZkDxu&#13;&#10;vsykEVp0AFfz+fAb/lZJ+Pf/AGbj4J/9OL1/QHX8/nwG/wCVkn49/wDZuPgn/wBOL0Af0B0UUUAf&#13;&#10;zr/8HN//ACYH4N/7L/8AD7/0veuuuf8Aj5k/66N/OuR/4Ob/APkwPwb/ANl/+H3/AKXvXXXP/HzJ&#13;&#10;/wBdG/nQBDX5Qf8ABcL/AJRcfFT/AK9dH/8ATxZV+r9flB/wXC/5RcfFT/r10f8A9PFlQB9C/wDB&#13;&#10;yd/yRH9kD/st2if+ma4r82j1r9Jf+Dk7/kiP7IH/AGW7RP8A0zXFfm0etACV85fF/wD5OG/Zk/7O&#13;&#10;d8A/+ltfRtfOXxf/AOThv2ZP+znfAP8A6W0Af6RtFFFABRRRQAUUUUAFFFFABRRRQAUUUUAFFFFA&#13;&#10;BRRRQAUUUUAFFFFABRRRQB//1f7+KKKKACiiigAooooAK/Lf/grr+zx41/aB/Zf0i9+H/hW28f6l&#13;&#10;8PPiN4Z+KP8Awrq8dEi8V2vh278670kGX90ZZrdpGgWUFHmRFYYav1Ir8m/+C1X/AAUK8Vf8Ezv2&#13;&#10;Ddd/aM+HOiQeIPFlxqun+FPCOn3iyPaDVtWdkimuEiKu8cSo7+WGUyMFTcu7IAP5/wDwr/wcb/s8&#13;&#10;fsl+Lfj7e2fwp+Mmo+PfHXxMi8R+Efh5qXhqXR7mMJ4d0jS/J1B5GcwGO6s5kZYY5mKqCoO4Y/QP&#13;&#10;/g2m/ZY/ay+Ffwi+L/7XH7ZWkz+F/F37QnxEk8fjwndQtaz2Frmd1mmtX+e3a4kuZNkT/vBCkZfB&#13;&#10;OK+VfhH+w1/wdRfETQdP+P3j79qvwf4N8S38SatH8O73Rra8sLMTfvFs7wQacYEYAhXWNZtvQSMR&#13;&#10;mv3a/wCCaf7XHxx/aH8JeLvhD+174b07wl8a/hNrdv4X+I2laJKZ9IvGvLVLzTdY0yRiW+x6jbP5&#13;&#10;iIx3RuroelAH6Y15d8bPjJ8Of2evhL4i+OHxd1SDRfDHhXSbjW9b1O5ICQWtshdyB1Z2wFRBlnch&#13;&#10;VBJAr1Gv5Gv+Cjn/AAVS/YG8ff8ABSuD9jH9tb4iWvgn4R/Ay803xX4u0G90zVL5vHnjUql3peny&#13;&#10;pYWlyv8AZOjqY7qdZcC4ujGm1kjJoAX/AII8/t+ftw/tdf8ABaT45eHP2m5Nc8L+GYvhbpfibwd8&#13;&#10;KL24Jt9A07UZ7GfTZLi3HypqMtlcLJdMfnDyshwFCj6S+Jn7U/xv/wCCjP8AwV78Sf8ABMv4EeOv&#13;&#10;Efw4+GHwW8MJ4h+LPibwLcJY+I9d1u6MS22kW2otHI1nbQmdTK0KrK7JKu4AKR+RX7E//BWn/gnr&#13;&#10;B/wcYfHj9pOX4jWi+Cfij4M8M+D/AAJrh0zVdmqaxjSrf7MsP2Pz4T5sTrvmjjTjO7BBr6o/4IE6&#13;&#10;bdaf/wAFuf8AgoLH4pJ/tlfG/wAmf+fSTWNRdce20w49qAPvb9gj9sv42fAj/gqP8R/+CNv7Univ&#13;&#10;U/Hg07QIPiD8GfHviMxtrt/oM8ayz6Zqk8UcSXU9rufy7jaHdYZN5Py4/opr+OT9o6C81X/g8R+C&#13;&#10;0Xhkt51l8GpptXMeTi2+xa1w+OgIZevqPUV/Yyv3RQA6vEP2mv8Ak274g/8AYj67/wCkE1ezXs0l&#13;&#10;vZy3EKNK6Rs6xJ95yoyFHuegr+bX46f8Fbf239b+DHjLw/qH7C/x60+2u/C+rWc+pXN7pJhto5bS&#13;&#10;VGnkCuSUjBLNjPA4oA+vf+Dez/lDB+z9/wBiW/8A6X3VfstX40/8G9n/AChg/Z+/7Et//S+6r9lq&#13;&#10;ACiikyM7e9AHy9+178Hvjz8cvgxd+AP2cPife/CDxPPfWlzb+NdP0i01yaCCCTdNALO9IhYTr8pY&#13;&#10;nK9Rmv5iPgX8Lv8Agsn8Z/8AgoN8df2GpP24PE+nxfBvRvB+qQ+JF+H/AIdlk1Q+KrOS6KPa4UQ/&#13;&#10;Z/L2giR9+c4XpX9jJ4r+fL9hof8AG/79uAn/AKFH4Rf+mi4oA/eXwRpGveH/AAbpOgeKdTfW9Tsd&#13;&#10;MtbPUdZlhS3e/uYYlSa6aGP5IzM4MhReFzgcCvx6/wCDi3/lCt8fv+xWsf8A07WVftbX4o/8HFjB&#13;&#10;v+CKvx/I/wChWsf/AE7WVAH8w/gn/kStG/7BFl/6ISviP9oT/k+f4Cf7niv/ANIUr7c8E/8AIlaN&#13;&#10;/wBgiy/9EJXxH+0J/wAnzfAT/c8V/wDpClAH6BjqPrX6xf8ABrJ/ySX9pX/s5LW//TdY1+To6j61&#13;&#10;+sX/AAayf8kl/aV/7OS1v/03WNAH9TtFFFABRRRQAUUUUAFFFFABRRRQAUUUUAFFFFABRRRQAUUU&#13;&#10;UAFFFFABRRRQAUUUUAFFFFABRRSE4GaAAkAZNcN4k+KHw18HXY0/xf4g0PSpyocQalf29tIVPQ7Z&#13;&#10;XU4PriuL1/8AaG+A+mPeaJeePfBlhqEBltpIrvWbFJLe4TKkSRvMGDIw+ZSM5GDX8Rf/AATy/wCC&#13;&#10;NP8AwTC/a08NePfGn/BUHx9e+JPj1p3xJ13TvHv27x1FZwIpuDLpt1ZPHKDc2l7ZPFcRT+Y6nc0a&#13;&#10;7fLKgA/tU1X9rb9nLS/iB4T+F0XjDQb7X/G2qT6R4d0rSr2C9uLie1sp7+ZmjgdmSKOC2ctIw2hi&#13;&#10;qk5ZQfo6v5TPgN/wSO/4I6/sOft6fAf4s/sZeLUtfHU/izWtLttCTxL/AMJJ/atnL4c1RrhTCJJH&#13;&#10;t/JCrIJ8hBjy2BMiY/qzoAKKKKACiiigAooooAKKKKAPm/8AbI/5ND+Kv/ZN/E3/AKbLivhz/ggr&#13;&#10;/wAoc/2ef+ydWX/oclfcf7ZH/JofxV/7Jv4m/wDTZcV8Of8ABBX/AJQ5/s8/9k6sv/Q5KAP1zooo&#13;&#10;oA/mX/4Lvf8AJ8X7DP8A2Urxj/6ZYa9orxf/AILvf8nxfsM/9lK8Y/8Aplhr2igAr4J/4Km/8o3/&#13;&#10;AI2/9k71T/0AV97V8E/8FTf+Ub/xt/7J3qn/AKAKAOl/4LRf8qw/g7/sVPg5/wClGkV+acn+sb/e&#13;&#10;NfpZ/wAFov8AlWH8Hf8AYqfBz/0o0ivzTk/1jf7xoAZQfuGig/cNAH70/wDBrR/yhV+Gf/Ye8af+&#13;&#10;pLqNf0L1/PR/wa0f8oVfhn/2HvGn/qS6jX9C9ABRRRQAUUUUAIehr+PH4Y/8ppP25/8AsP8Aw0/9&#13;&#10;RkV/Ycehr+PH4Y/8ppP25/8AsP8Aw0/9RkUAfofRRRQB+eHxq/5S5fsNf9j146/9R6vPP+C8H/Ka&#13;&#10;H4Q/9m+6z/6eJa9D+NX/ACly/Ya/7Hrx1/6j1eef8F4P+U0Pwh/7N91n/wBPEtAHyjRRRQB8W/t5&#13;&#10;/wDJFNK/7KH4S/8ATpDX+mlX+Zb+3n/yRTSv+yh+Ev8A06Q1/ppUAFFFFABRRRQAUUUUAFFFFABR&#13;&#10;RRQAUUUUAFeZ/GLTfi5q/wANtVsPgRq2haH4te3/AOJJqfibTptV0uKcMD/pNpb3NnLIjAFfknUr&#13;&#10;nd82Np9Mr85/jB4R/wCClF//AMFAfhr4q+DXirwVY/s8WmhXsXxM8Nanah9dvdTYT+Q9rL9ndwuT&#13;&#10;Bs2XESrtk3q+5RQB/Mz8KfiB/wAHP+h/tz/H7UPhz8LfgbfeKbh/CFn4ru9Ta6s9Du7OwtLuHR7z&#13;&#10;RGn1SJ5IriHzTPudmSQBHWNgVrvf2oPgr/wdL/t+fDWH9nD43+CP2evBOg3+u6VqUnjHQ74/2pok&#13;&#10;2nXcdzFfWMv9oXksM8TJkPBF5uMqrDca+7v251/4OHPEn/BQPXPhX/wT58ZfDvQPhg3g3TPFOlal&#13;&#10;460WI20E8kjWd3p63iWF481ys0Rn2MVxFKvpXxV+05+z7/wdraj+z/4wsfEHxZ+CutaZJoN4mqaR&#13;&#10;4JsPI169svKb7Rb6c7aNFi5ki3LGFkRyxwrBsUAf2F+G9O1DS/D9jpmr3TX91b2cEF1fOoRrmaNA&#13;&#10;rzFRwC7AsQOma+fv22vHeufC39jX4sfEvwwzpqXh/wCG3iXWtPeMZZbmz0y4miYe4dQa9x8ARTwe&#13;&#10;BdFgukkjlTSbNZUmBDqwhQEMG5DA8EHnNVPib4C0X4q/DfxB8L/Egc6d4k0S+0HUBHgN9m1CB7eX&#13;&#10;bnvsc4oA/m+/4NGPDkOlf8Ed9H8REK1z4h+IHijVryfrJLIlyloGdupbbAOvavmv/g2j1m/8J/t3&#13;&#10;/t4fATSSR4c0n4xy6xp1smfJt559R1S3kCDOBujijU+0a+lW/wDgiX+0/wDCL/gj/wDs6/Fz/gnx&#13;&#10;/wAFB/E2lfD7xJ8G/HGs+INCi8RTraSeKPDGphZ7S90RJNp1AzSpIFitg8gZ1UqDkV6d/wAEMfhb&#13;&#10;4h/Yb/Y7/aH/AOCq/wC1/o2s+HLj4teJdb+Ml7oT2cj6xZeE7H7VfWoa0yHE8/2ieRIztOwx7sZ4&#13;&#10;APav+DsP4ieJfAP/AARk8aWfhuaSAeI/E3hzw7qDxcE2c16LiVCeyuYFU+oOO9fVPxq+FHhi1/4I&#13;&#10;C658J7mC3/s+0/ZbazEQAEYNt4cDowxxxIoYH15r52/bC1H4cf8ABwr/AMEM/GXiT9k2y15n8R2c&#13;&#10;+qeDdN1+3Sw1Bte8L3vmLaSIsk0P794GhV0lZD5gO4EED4q+If8AwVV+FPxN/wCCCcH7PnhHUYtR&#13;&#10;/aH8UfDqH4Er8GLEM3jCLxUbddGu45tI4u4Y40V7gzPGsWzHzZIFAHjX7Av7Ltt/wVE/4NUdI+An&#13;&#10;xR8U2/hKTw9NrN14d8XazL5Vhpj+GdTuLizlvJGI2WiRloZGBHlxZYAlQD+bvwK/4KW/GH/gpjof&#13;&#10;wv8A+CNX/BUPxRpnw38H6hf2NxqPxQa3u47n4n6Tpdwi6Lp9pdTJHawRX8sWf7UyY7kIgVRIx3/r&#13;&#10;P+3V/wAE6/2i/wBlD/g2c8KfsjfC+y1DWdV8J3GieIvi9onhsvLc6jpst6+o67bQiM75o4ZpV3qu&#13;&#10;d0UJONvFWv8AgtT4r/4Jbf8ABRr/AIJX+HLb9nvW/Cvi/wCKMVpo1n8AfDngaeC68Xw6pI8EJ0ka&#13;&#10;dbFruC3SEMt3HMiRweWHYqyKaAP6/wDQND0rwxoVl4a0KBLax0+0hsbO2j+7FBAgjjRfZVUAfSta&#13;&#10;vDf2Y/DPxF8Gfs4eAPCHxduTeeKtK8F6Lp3iS6L+YZdTtrKKO6cvk7yZVbLZ+Y8969yoA+S/jp+3&#13;&#10;r+xN+zD4th8A/tGfFj4e+BtbubFNTt9J8V67ZaZdyWkjvGk6xXEqOY2eN1DAYJUjtX4rfsO/Hv4J&#13;&#10;ftIf8HCXx4+JX7P/AIt8PeNPD0n7PXg+yTW/DF/BqVi1xBqLiWIT27OhdMjcucjPNfuP8Yf2MP2Q&#13;&#10;v2hfE0XjT49fC74feNNYgtEsINU8VeH9P1W7jtkZnWFZrqGRxGrOzBQcAsTjmvxG/Yt+C/wg+Av/&#13;&#10;AAcN/HnwB8D/AAt4e8H6En7PPg67TRvDGn2+mWQnm1F/MkEFskcYd8Dc23JwM0Af0n0UUUAfzr/8&#13;&#10;HN//ACYH4N/7L/8AD7/0veuuuf8Aj5k/66N/OuR/4Ob/APkwPwb/ANl/+H3/AKXvXXXP/HzJ/wBd&#13;&#10;G/nQBDX5Qf8ABcL/AJRcfFT/AK9dH/8ATxZV+r9flB/wXC/5RcfFT/r10f8A9PFlQB9C/wDByd/y&#13;&#10;RH9kD/st2if+ma4r82j1r9Jf+Dk7/kiP7IH/AGW7RP8A0zXFfm0etACV85fF/wD5OG/Zk/7Od8A/&#13;&#10;+ltfRtfOXxf/AOThv2ZP+znfAP8A6W0Af6RtFFFABRRRQAUUUUAFFFFABRRRQAUUUUAFFFFABRRR&#13;&#10;QAUUUUAFFFFABRRRQB//1v7+KKKKACiiigAooooA+Uv25vGn7Qfw2/ZC+InxF/ZUtNK1D4haB4Wv&#13;&#10;db8L6drVvLdWl5c2CfaGt2hhkid3miR0jCuP3jLniv5LPjV4Z/4OdP8Agpf+yD/wrz4u/Cb9ne58&#13;&#10;GeP9E0/XLNZb17HVbLzVjvbC9gcanI1teW7bJEJyUYbXUjcp/t/IBGDX47f8F0P2uf2lv2Mf2Crz&#13;&#10;4lfslrpsHjTWfGHh/wAE6frmsRLNZ6KNeuxa/b5lkDRfI5SNWlVo1eRWZWxtIB+WPhXxf/wd++Gv&#13;&#10;C+neHbvwZ+znq0thYwWcmqajeg3d20KBDPOYb+KMyyY3OURF3E4UDiv0v/4I7/swftj/AAkb4wft&#13;&#10;F/8ABQ3UvD9z8Zfi94xstU1/SfC9wk+m6PpGi2S2WkWcRRnCgRNIyjcx2FdzM+41+c9n/wAErf8A&#13;&#10;g44vrSO71z9vWztryRA9zBZ+FYJII5CPmWN/Jh3KDwD5aZ9BX39/wRu/Zd/bP/Za8VfHjw5+3F49&#13;&#10;b4o+KtY8aaHqtj4+P7sanp39iW8USC2JzbfZmRovKwF43KSGzQB+4deM+JP2cv2evGWuXHibxf4D&#13;&#10;8GarqV2we61DUtEsbm5mZVCgySyws7EKAASTwAK9mooA/nH/AGY/+CVHjD4bf8Fxfjn+1/4y+Hfg&#13;&#10;qD4ReKPBOh6d4CkSHTJRFqtjHp3nSRacil7Rw8Ex83y1JPIJ3V1Hxm/Ym/aP/ZB/4Kral/wVJ/Yx&#13;&#10;8Hj4jaH8SvCI8I/GL4aafqVlo+rm6tvKNnrWly6hJBZzv+4jWeGWaNvvsrEv8v8AQfgZzRgUAfhJ&#13;&#10;+wH+wJ8c779vr4m/8FZ/22dL07w74+8caXB4O8CfD6wvo9V/4RLwtaLGoS7voAIJr+68lGlEG6OP&#13;&#10;LhXbeQv7uAY4pMCloACM8V4f+0wqr+zd8Qdv/Qka7/6QTV7hXiH7TX/Jt3xB/wCxI13/ANIJqAPz&#13;&#10;Y/4N7P8AlDB+z9/2Jb/+l91X7LV+NP8Awb2f8oYP2fv+xLf/ANL7qv2WoAK/nX/4OO/iJ8ZvB3wF&#13;&#10;+CXgv4NeOvF/w+k8eftEeGPBGu634I1GTS9TbS9Str0TRJPHyBuRHAOVLIuQRxX9FFfzaf8AByZ/&#13;&#10;yTz9l3/s7fwR/wCiL+gD4Ib/AIJyfGEMV/4a5/a2wCR/yPTf/GK/M/8AZ3/Yu+JHiD/gpX+0P8N7&#13;&#10;T9or9ofSrzw/oXgie78X6X4qaDX9bW9s5HSPVLvyj56WoGy3GBsUkc1/TrL/AKw5/vGvx6/ZS/5S&#13;&#10;+/tWNxz4a+HOOf8ApwloA5/9oL9iX48fCf4DeNvinoH7Wn7V09/4a8Javr9lDd+OZGgkn0+0kuI1&#13;&#10;kCwqxQsgDAMDjoR1r7t/bJ+I3jn4u/8ABpFcfE/4m6re654h174C+EdU1nWNRkM11eXc91pzSTzS&#13;&#10;N8zyO3LMeSeTzW9+2nj/AIY6+LGP+ibeJf8A02T15Z+0F/ypz2H/AGbr4L/9KNOoA/LHQpdUg+GV&#13;&#10;jPocMdxfJ4et3s7eZ/LjlnW1Uxo7/wAKs2AW7DmvzL8deHP+Cgnjv4zeCPjLc/Dvwdb3HgkamLex&#13;&#10;j8RK0d1/acAhbzGPK7AMjHU9a/UbwT/yJWjf9giy/wDRCV0w46UAeY/CDWfixrvg9L/406Jpuga4&#13;&#10;bqVG0/Srz7dAIFx5b+d/ebnK9sV+2P8Awayf8kl/aV/7OS1v/wBN1jX5PA8iv1h/4NZP+SS/tK/9&#13;&#10;nJa3/wCm6xoA/qdooooAKKKKACiiigAooooAKKKKACiiigAooooAKKKKACiiigAooooAKKKKACii&#13;&#10;igAooooAKawJUgU6igD+a/x9/wAGvv8AwTj+On7VfxY/aU/aD0bUtdPxC8UR+JtK0rS9VvdIi0qS&#13;&#10;4tk/tJWFm8Yla5vvNuQxPyiTbgYyfCv2Xf8Ag3H/AOCC37WvwL0L9oL4afDfxrb6J4g+2fYodW8U&#13;&#10;avDdL9hvJrKXzEjvJFH72ByuGOVweM4r90v2/v8AgnJ+zb/wUe+Er/DD4+2N9Hc2sM58OeKNEu5b&#13;&#10;HV9DupwoM9pNEwB5RS8UqvFIBhlPBH8f37B//BB7/gk18WfhXB4P+Ln7Qnj/AE34i6N4z8R/D/V9&#13;&#10;Gs/F+m+H47/VdC1WeyeTS9LvYJLpoZQqFTltzlsUAfpx8N/+CTP/AASw/wCCc3/BWn4DaR8AdM8S&#13;&#10;+APHOo2/iLXfDd3quqz61o/iq3g0q7tNR0dRcXMk9nfWy3EN5HI8axTRLJGrNIML/V5X8mGmf8E1&#13;&#10;f+CO3/BBr49eA/2sfH+v/F3xn8RNZ1K48KfC7QdUml8V6rc6jeQmGc6bpem2cUssiQzFC8hKJ5oC&#13;&#10;jzGSv6Vv2cv2l/gv+1b8NIfiv8DdYXVtJe8uNMu0lgmsr7T9Rs28u6sNQsrpI7m0u7d/llgnjSRT&#13;&#10;jIwQSAeO/txft/8A7Pn/AAT/APAWm+NPjhNrV7e6/ftpXhXwj4S0+TWPEWvXqJ5kkOnafDh5THH8&#13;&#10;0jsVjjBG5wWUH5W/4J1/8Fuv2L/+Ck/xE1/4JfCf/hLPCvj/AMM273uqeBfiDpg0nV/s0TrHNNCi&#13;&#10;yzI4hd0WVN4kTcCybTmv0C+Kejfs9/DTxDcftefFeDSdN1Hwp4YudJfxjqQYvpujTzJPcxRt8wjW&#13;&#10;WVIzJ5ah5CqKSQFFfyxf8E/P2g/2Cv8Ago5/wcV+P/2yPgj4v0+xv/B/w2i8E+EfD81tPp2peNbp&#13;&#10;EePVNeCzRxh4LWBhbRxMftDIqzMiRxigD9t/+CiH/BZv9jr/AIJteJNK+HXxcbxT4n8a6zpz6xZe&#13;&#10;BvAGlnV9YTTkZkN7cpviit7cupVWkkDMQdqkKxHWf8E3P+Cu37Fv/BU3wxrGrfsw61qI1bw48Y8Q&#13;&#10;+EvElp/Z+t6fHMSsU0kAeWOSF2UqJIZHUMNrbWwK+s/ht+zB8KPhb8ZfH37Qeg2Tz+MPiPeWFx4i&#13;&#10;1y+KS3ItdLs4bKz0+2kCK0VnCkRkWHJHmySOSS3H83f7D/7OXh3U/wDg5w/aQ/aI/ZzsoNL8BeE/&#13;&#10;Adj4R8cTaXGItPvPG+sx2Nxc20YTCNNH9nea62j5ZgS2GfkA/cj9rH/go/8ABP8AZW+J3hj9n5dK&#13;&#10;8WfED4oeMbee/wDDvwz+HdjFqWuzWFsGM1/cCea2trOzTaw8+5mjViGCbirY7H9jL9vT4EftxaB4&#13;&#10;guvhYdZ0rX/ButP4c8c+BvFtkdL8R+G9UTd/o+o2RZ9m8KxjljeSKQA7HJVgP5z/APgin401T9qP&#13;&#10;/gvP+3R+0n403Xl34Sv7X4ZeHp5iX+w6VZ6lc2a28OfuK66UjsFxlixPLHNtPF1/+zt/wd+yeDfC&#13;&#10;DNa6V8b/AIKW8vimyi4hub3TrGeS3uWQYHmJ/ZSgN1xI/wDeNAH9fNFFISB1oA+cP2yP+TQ/ir/2&#13;&#10;TfxN/wCmy4r4c/4IK/8AKHP9nn/snVl/6HJX3D+2O6n9kP4q4I/5Jv4m/wDTXcV8Pf8ABBX/AJQ5&#13;&#10;/s8/9k5sv/Q5KAP1zooooA/mX/4Lvf8AJ8X7DP8A2Urxj/6ZYa9orxf/AILvf8nxfsM/9lK8Y/8A&#13;&#10;plhr2igAr4J/4Km/8o3/AI2/9k71T/0AV97V8E/8FTf+Ub/xt/7J3qn/AKAKAOl/4LRf8qw/g7/s&#13;&#10;VPg5/wClGkV+acn+sb/eNfpZ/wAFov8AlWH8Hf8AYqfBz/0o0ivzTk/1jf7xoAZQfuGig/cNAH70&#13;&#10;/wDBrR/yhV+Gf/Ye8af+pLqNf0L1/PR/wa0f8oVfhn/2HvGn/qS6jX9C9ABRRRQAUUUUAIehr+PH&#13;&#10;4Y/8ppP25/8AsP8Aw0/9RkV/Ycehr+PH4Y/8ppP25/8AsP8Aw0/9RkUAfofRRRQB+eHxq/5S5fsN&#13;&#10;f9j146/9R6vPP+C8H/KaH4Q/9m+6z/6eJa9D+NX/ACly/Ya/7Hrx1/6j1eef8F4P+U0Pwh/7N91n&#13;&#10;/wBPEtAHyjRRRQB8W/t5/wDJFNK/7KH4S/8ATpDX+mlX+Zb+3n/yRTSv+yh+Ev8A06Q1/ppUAFFF&#13;&#10;FABRRRQAUUUUAFFFFABRRRQAUUUUAFIRmlpD0oA/n48e/Hj4ueFP22f2ifj58XfjxrPgv4F/s82X&#13;&#10;hy7u/hrZ2Oi79UubnRYtUuGnu7qze7W0undYLeOJ/NnmMipKm0Kfwe/Zh8Uf8FYf20fgB8Wf+C8H&#13;&#10;xI/aJ8V/CDw54YbWPEXwp+Gybn8Kahpehb5TaX9lJIkD2U7ILFZBG8002+XduChv1z/4LZaX/wAG&#13;&#10;7lz8X9Fuv+CqmqadZePl0u3CWeg3WtJrF3pMcjPbLqdvoO5ngV95gNyu4ZbymAJr88f24P8Agp3/&#13;&#10;AMG0H7Rf7OenfCW88W+Otd8P+B/D0em+CfhD4Lk8XeFdCvZrFc2EEsEMMFnvDhVFzcbjGPmySOQD&#13;&#10;+0L4S+Mbv4ifC3w38QdQtDYT67oGnazPYnObeS9to52i55+QuV/CvQq5LwD9mPgfRmskkjgOk2Zh&#13;&#10;jlkMzonkrtVpG5cgcFiMk89662gDjvEfw88AeMNSsdZ8W6Ho+q3mmSedpt1qNlDczWkn96CSVGaN&#13;&#10;vdSDXT3djZ39tJZX0Uc0M0bRTRTKHSRHGGVlbIKkHBBGCKtUUAYXhvwv4Z8G6Jb+GfCGnWOlabZp&#13;&#10;5Vpp+mwR21tAhJO2OGJVRBkk4UDmsu3+HngC08Wy+PrTQ9Hi16eLyJ9bjs4Vv5I8Y2PchPNZcdi2&#13;&#10;K7GigBu1e1cFoHwo+FvhTX7nxZ4W8NaBpmq3pJvNT0/T7e3u5yevmTRosj5/2mrv6KAEAAGBS0UU&#13;&#10;AFfz+fAb/lZJ+Pf/AGbj4J/9OL1/QHX8/nwG/wCVkn49/wDZuPgn/wBOL0Af0B0UUUAfzr/8HN//&#13;&#10;ACYH4N/7L/8AD7/0veuuuf8Aj5k/66N/OuR/4Ob/APkwPwb/ANl/+H3/AKXvXXXP/HzJ/wBdG/nQ&#13;&#10;BDX5Qf8ABcL/AJRcfFT/AK9dH/8ATxZV+r9flB/wXC/5RcfFT/r10f8A9PFlQB9C/wDByd/yRH9k&#13;&#10;D/st2if+ma4r82j1r9Jf+Dk7/kiP7IH/AGW7RP8A0zXFfm0etACV85fF/wD5OG/Zk/7Od8A/+ltf&#13;&#10;RtfOXxf/AOThv2ZP+znfAP8A6W0Af6RtFFFABRRRQAUUUUAFFFFABRRRQAUUUUAFFFFABRRRQAUU&#13;&#10;UUAFFFFABRRRQB//1/7+KKKKACiiigAooooAK/D3/g4c+LXxY+F//BMfxNo3wd0HQdd1Px54g0P4&#13;&#10;aT/8JPbR3el2Ft4lu1smvJ45gYhskaNI5HG2KR0k5KCv3Cr8kf8AguJ8Fv2pvj7/AME3fHXw2/Y+&#13;&#10;ugvi+8+xK+kvp9tqSaxpck6w39i0NzDOATBI0yPGnmq8S7CGoA/I3wH/AMEoP+Dj/wANeCtJ8N/8&#13;&#10;N16XZjT9Ot7FbQeHY9R8lYY1RU+13NqJpyoGPNk+d8Zbkmv0h/4I4/sy/ts/syeKvjvof7d3jlfi&#13;&#10;d4s1nxnomqWPj2NRDFqenDRIIYkS32p9n+zMjRGMIFyNykhia/OPwr/wTI/4ObPC3hjTvDVh+234&#13;&#10;QWDT7KCxt1n8PR3sojgQIge4uNMaaZsDmSQl2PLEkmv0G/4IrfAz9tX4J618eof25vH2n/FTxVqX&#13;&#10;xA037P4/0d0axvoLHSYLWS0SKOOEW8thMjwTQeWvlyA9d2aAP3VooooAKKKKACiiigArxD9pr/k2&#13;&#10;74g/9iRrv/pBNXt9eIftNf8AJt3xB/7EjXf/AEgmoA/Nj/g3s/5Qwfs/f9iW/wD6X3VfstX40/8A&#13;&#10;BvZ/yhg/Z+/7Et//AEvuq/ZagAr+bT/g5M/5J5+y7/2dv4I/9EX9f0l1/Np/wcmf8k8/Zd/7O38E&#13;&#10;f+iL+gDm/wBo/wDZ0+F/7U/w0ufg/wDGCHULjQ7m8t72aLS764024Mtq5ePFxbOkgGeoBwe9fnPF&#13;&#10;/wAEIv8AgnNBeTajBofjJLi4CrcTp4u1cSSBBhQ7CfLbRwMk4r9ipP8AWN/vGmUAfJn7Vvh3S/CH&#13;&#10;7CvxG8JaIJFstK+E+u6baLNI0sggtdImijDSPlnbaoyzHJPJ5riP2gv+VOew/wCzdfBf/pRp1epf&#13;&#10;tp/8mdfFj/sm3iX/ANNk9eW/tBf8qc9h/wBm6+C//SjTqAPzD8E/8iVo3/YIsv8A0QldNXM+Cf8A&#13;&#10;kStG/wCwRZf+iErpqAFHUfWv1i/4NZP+SS/tK/8AZyWt/wDpusa/J0dR9a/WL/g1k/5JL+0r/wBn&#13;&#10;Ja3/AOm6xoA/qdooooAKKKKACiiigAooooAKKKKACiiigAooooAKKKKACiiigAooooAKKKKACiii&#13;&#10;gAooooAKKKKAKl+12ljM+nosk4icwI52q0gB2gnsCcZNfwO/s9fsFf8ABuj8QP2adW/aW/4KDfFb&#13;&#10;TpfjBr1/q2tfFKXWPF76Br2geKpbqWTUbG00G3eOZZLS53JErW07SlQwDKwUf31t901/JX+2/wCN&#13;&#10;/wDg0z1n9rjU/iD+13efDLUfidp2pn/hI5dMj1y8trjULc7XGpw6Kj6fdzqy7ZROrsSNsmSCKAPz&#13;&#10;k+F/7Svhj9rH9vX/AIJcIvje08ZX3h/QvGn9qX17fQS6p/oYmtdMk1WNWzFqFxBYxPIjgOZS2Ac5&#13;&#10;P7v/ALBHj+zl/wCC6/7a3ww+Hs6P4Zj0j4da7rVtakG2h8VPpjW13IAvyieaFUWcjlmiG7la+NB8&#13;&#10;Z/8Ag2u/4KJftneGfhf8EPCPhL4h/E74q2954X1HX9A0rVfD9zoum6TpU96mpRzyW1rFFeQ/Y4YL&#13;&#10;ee32XSArtkCJtP7Z/wDBN3/glr+zr/wTD8I+K/D3wPvPFGu6j448Qt4j8T+KfGt8mpazfzKGWCKW&#13;&#10;4SKENHArPtypYs7uzFmoA+w/F37RP7P3gL4naP8ABbxz438J6N4x8Q2zXeg+F9U1a0tNW1GBWKGS&#13;&#10;1tJZVmmXcCuUU8gjsa/mU/bn/Ze+Efjf/g4v/ZZ8bfsl2en23xD0O31nxf8AHKXw4kaJaeHLSNY7&#13;&#10;C61cwAKlxfGW4tIzJ+8mVkByqqa/dj9r/wD4Jd/sD/t6eJdJ8Z/tZ/DTRPGGs6Ha/YNL1e5lurS9&#13;&#10;gtRI0og8+ymgkaISMzqjMVVmYgAk17H+zR+xx+y7+x14YuvCH7MfgXw/4Lsr+dbnUv7HtwtzfSoN&#13;&#10;qyXl05e4uXUcK00jkDpigD82P+CoP/BVz4bfs2+LtL/Yo+E3j/wD4X+MXja1LP4h8carZ2Gh+AtF&#13;&#10;cfvtd1RrmWNZbkIf+Jfp4Pm3Uu1mCwKzGL9hv9qP/glF+yxpHw//AGE/2SPih4d+JXirxjrl480n&#13;&#10;hLU7bxNrmt61PDLqGr+IdfubJ3WMy+U8k08zAD5I41Kqqj6N+KX/AARl/wCCW3xt+Ius/Fv4tfBH&#13;&#10;wR4g8S+Ib+XVNb1rUraSW5vLuc7pJZG8zlifTgdAAK7j9nX/AIJX/wDBO/8AZI+JCfF/9m34ReDv&#13;&#10;B3ieKyn0+LW9HtTHdJb3IAmjV2dtocABsDJHHQmgD8If+CXHgS6/Yf8A+DhL9rf9mnx4Pscfxp0+&#13;&#10;2+MXw/uZQYotVtPttxdXcdvu4kkgk1CdHCkkfZ5GxgcP+CngW4/bF/4OpviH+074J/0zwX+z58NL&#13;&#10;TwJqGuQYe0l8TX9o8TWEcg+VpYReXfmhTlGhw2Nwz/Rb+05+xD+yt+2PY6VaftIeDNN8Sy6DPJda&#13;&#10;DqTyT2Wp6ZJMu2U2eoWUkF3AJAAHEcqhwBuBxXffs/8A7N3wI/ZX+G9t8I/2dvCmi+D/AA5azSXM&#13;&#10;el6JbiCN7iY5lnmbl5p5DgvLKzSNgbmOKAPbq5Px74K0H4k+B9Z+HnihZn0zXtJvNF1FbaV4JTa3&#13;&#10;0LQTCOWMq8blHO11IZTyCCK6yigD+ZD9pT/g3B/4JgeAf2cvH/jnw7pHxCTUNG8E65qti83jrxBN&#13;&#10;GLi0sJpoi8b3hR13qMqwKkcEEcV9+f8ABBX/AJQ5/s8/9k5sv/Q5K+4/2yP+TQ/ir/2TfxN/6bLi&#13;&#10;vhz/AIIK/wDKHP8AZ5/7J1Zf+hyUAfrnRRRQB/Mv/wAF3v8Ak+L9hn/spXjH/wBMsNe0V4v/AMF3&#13;&#10;v+T4v2Gf+yleMf8A0yw17RQAV8E/8FTf+Ub/AMbf+yd6p/6AK+9q+Cf+Cpv/ACjf+Nv/AGTvVP8A&#13;&#10;0AUAdL/wWi/5Vh/B3/YqfBz/ANKNIr805P8AWN/vGv0s/wCC0X/KsP4O/wCxU+Dn/pRpFfmnJ/rG&#13;&#10;/wB40AMoP3DRQfuGgD96f+DWj/lCr8M/+w940/8AUl1Gv6F6/no/4NaP+UKvwz/7D3jT/wBSXUa/&#13;&#10;oXoAKKKKACiiigBD0Nfx4/DH/lNJ+3P/ANh/4af+oyK/sOPQ1/Hj8Mf+U0n7c/8A2H/hp/6jIoA/&#13;&#10;Q+iiigD88PjV/wApcv2Gv+x68df+o9Xnn/BeD/lND8If+zfdZ/8ATxLXofxq/wCUuX7DX/Y9eOv/&#13;&#10;AFHq88/4Lwf8pofhD/2b7rP/AKeJaAPlGiiigD4t/bz/AOSKaV/2UPwl/wCnSGv9NKv8y39vP/ki&#13;&#10;mlf9lD8Jf+nSGv8ATSoAKKKKACiiigAooooAKKKKACiiigAooooAKQ9DS0h6GgD+Kj9rz9pr/gkP&#13;&#10;+xD/AMF8viN8RP26ItJ8VP42+HehW92PEnhO71w+C9Z023j8vyI5rSaKe21ayaIrPa+Y8M0TRuFR&#13;&#10;yw3/ANp7/gs7/wAGx3jv9nrxl4M8L+HvCPiHVNU8O3thpejaT8OZ9Ivbq8niKW62+oTaXGlpJ5hU&#13;&#10;rOW/dEbwCQAe3/4K+/t8fs2/sx/8FGbk/C79nOD46/FjTPh/ommfE7X9asVuvD3hHwzcXzz2c11i&#13;&#10;yunW5P2jLSl4YxEyIWY/Kv3V/wAFTY/2U/2RPBsWt/tNfAH4Z6n+zx4tNr4M8XeNfC+m2Vt4n8I3&#13;&#10;2rs0EWoS2hswslkHZAtxa3C3EEmGEb8UAfvT8PzG3gTRWgVkj/siz8tHbeyr5KYBbC7iB1OBnriu&#13;&#10;vrnvCY0dfDGmp4dmW504afbiwuEfzBLb+WvlOHH3gyYOe/WuhoAKKKKACiiigAooooAKKKKACv5/&#13;&#10;PgN/ysk/Hv8A7Nx8E/8Apxev6A6/n8+A3/KyT8e/+zcfBP8A6cXoA/oDooooA/nX/wCDm/8A5MD8&#13;&#10;G/8AZf8A4ff+l7111z/x8yf9dG/nXI/8HN//ACYH4N/7L/8AD7/0veuuuf8Aj5k/66N/OgCGvyg/&#13;&#10;4Lhf8ouPip/166P/AOniyr9X6/KD/guF/wAouPip/wBeuj/+niyoA+hf+Dk7/kiP7IH/AGW7RP8A&#13;&#10;0zXFfm0etfpL/wAHJ3/JEf2QP+y3aJ/6ZrivzaPWgBK+cvi//wAnDfsyf9nO+Af/AEtr6Nr5y+L/&#13;&#10;APycN+zJ/wBnO+Af/S2gD/SNooooAKKKKACiiigAopD0r8of21/+Cw/7NH7BHxMPwt+NPhr4r6ld&#13;&#10;LoMXiObVPB/hG81nSobOVpl/e3sJESOnks0ik/IuCeDQB+r9FfjF+x9/wXR/ZA/bi+LHhv4R/BHw&#13;&#10;78XVn8VQ3NxpGu654NvbDQnitbaW6Z31Ji0Cq6RMsbZwzlVBywr9naACiiigAooooAKKKKACiiig&#13;&#10;AooooAKKKKAP/9D+/iiiigAooooAKKKKACvzj/4KmfCD9rn49fstp8Jv2KPGGqeAPGms+MfD1tL4&#13;&#10;00ibyp9H0f7ah1K6IEkTSqluGzEjhpPujrmv0cr83/8Agqh8G/2sf2gP2Wk+EP7GXjHWfh94x1rx&#13;&#10;l4etpvGuhXDW9zo2ji9RtSusxywvIiW4bdEjhn4XoSQAfjY//BDX/gsEYiV/4KM/FMkjj/iT3IGe&#13;&#10;3TWCRXrf/Bt98O/ij8FPCn7QfwT+PPxQ1T4gfELw78ZbqPx7p2sQO02na1ND89/DqElxM99a6xbJ&#13;&#10;b3ETskTxskiMm4E185S/8EX/APgpAjm2vP8Agpr8Tl52yLunRx64/wCJ5kGv0w/4IyfsRfs1/sKa&#13;&#10;Z8Vfhn8KviXrXxd+IV74rstT+L/jjXZRLcXOr3Np9ptIsq8yjbBOZGBnmk3yMZH5VVAP21oor8tv&#13;&#10;25P26P2g/g94+sf2cf2HfhFefGf4p3ujjxJqOnS6nBoWgeHdHeV4YLrVdTuPkWW7lilS1tU/eS+X&#13;&#10;I2VVckA/UmivwT/4JQf8FmPG37cvx9+If7FH7VHwtvPhB8afhpbDUdZ8Nm8+32V1Y+ZHE80EpRGV&#13;&#10;keaJsfvEeOVHjkYE4+nv+Cnv/BRTxn+wt4a8I+GvgP8ADbVvjL8UvHmrXNp4V+G+gTPDeXFhpkBu&#13;&#10;dT1B2jhuHSC1j2KT5eC8ijI5oA/U6ivxj/4Jpft9f8FCf2xPiTr/AIe/as/Zf1v4E+HdG0dLy01z&#13;&#10;xFqktxLqN9LMES1t7eSyt9wVA7yPvwmFGDuGP2coAK8Q/aa/5Nu+IP8A2JGu/wDpBNXt9eIftNf8&#13;&#10;m3fEH/sSNd/9IJqAPzY/4N7P+UMH7P3/AGJb/wDpfdV+y1fjT/wb2f8AKGD9n7/sS3/9L7qv2WoA&#13;&#10;K/m0/wCDkz/knn7Lv/Z2/gj/ANEX9f0l1/Np/wAHJn/JPP2Xf+zt/BH/AKIv6APTpP8AWN/vGmU+&#13;&#10;T/WN/vGmUAfM/wC2n/yZ18WP+ybeJf8A02T15b+0F/ypz2H/AGbr4L/9KNOr1L9tP/kzr4sf9k28&#13;&#10;S/8Apsnry39oL/lTnsP+zdfBf/pRp1AH5h+Cf+RK0b/sEWX/AKISumrmfBP/ACJWjf8AYIsv/RCV&#13;&#10;01ACjqPrX6xf8Gsn/JJf2lf+zktb/wDTdY1+To6j61+sX/BrJ/ySX9pX/s5LW/8A03WNAH9TtFFF&#13;&#10;ABRRRQAUUUUAFFFFABRRRQAUUUUAFFFFABRRRQAUUUUAFFFFABRRRQAUUUUAFFFFABRRRQBQ1QW7&#13;&#10;aZcLdGRYjA4kaLdvCbTuK7fm3AdMc56V/Ad/wS1/az/4Nvf2T/hp4z+BX7VD/DfxN4q0L4ha4bX4&#13;&#10;j+JfA99rUvirRr25a50+5VrjTZ57WS2hcWtxbOqBZYi6b1k3n+/2Q4QtnGOcnpX8X3/BP79o/wD4&#13;&#10;JvfH3/gpBqv7IXwB/ZW0DXvhx4w8a+Pdbf46ePtDsbyPVdes/N1K+s9J87TnV7ONztgjkujLHAVJ&#13;&#10;RRgUAfTnwP8A20P+CA/7QP7enwG8G/8ABPzRfB918SY/Fet3VnqfgXwpJ4WawsE8OamLo3002m2o&#13;&#10;uYJQVRYFbd5m2TIEZDf1UV/Ov4Dt/wBjT4b/APBUPwJ+zP8AHH4G+BPg78WdPOr+N/gj42+G0FjH&#13;&#10;o/jHS/sd5YXtlNNFZWdzBdxW0rSTWMyMheNZIpmG0N/RRQAUUUUAFFFFABRRRQAUUUUAfN/7ZH/J&#13;&#10;ofxV/wCyb+Jv/TZcV8Of8EFf+UOf7PP/AGTqy/8AQ5K+4/2yP+TQ/ir/ANk38Tf+my4r4c/4IK/8&#13;&#10;oc/2ef8AsnVl/wChyUAfrnRRRQB/Mv8A8F3v+T4v2Gf+yleMf/TLDXtFeL/8F3v+T4v2Gf8AspXj&#13;&#10;H/0yw17RQAV8E/8ABU3/AJRv/G3/ALJ3qn/oAr72r4J/4Km/8o3/AI2/9k71T/0AUAdL/wAFov8A&#13;&#10;lWH8Hf8AYqfBz/0o0ivzTk/1jf7xr9LP+C0X/KsP4O/7FT4Of+lGkV+acn+sb/eNADKD9w0UH7ho&#13;&#10;A/en/g1o/wCUKvwz/wCw940/9SXUa/oXr+ej/g1o/wCUKvwz/wCw940/9SXUa/oXoAKKKKACiiig&#13;&#10;BD0Nfx4/DH/lNJ+3P/2H/hp/6jIr+w49DX8ePwx/5TSftz/9h/4af+oyKAP0PooooA/PD41f8pcv&#13;&#10;2Gv+x68df+o9Xnn/AAXg/wCU0Pwh/wCzfdZ/9PEteh/Gr/lLl+w1/wBj146/9R6vPP8AgvB/ymh+&#13;&#10;EP8A2b7rP/p4loA+UaKKKAPi39vP/kimlf8AZQ/CX/p0hr/TSr/Mt/bz/wCSKaV/2UPwl/6dIa/0&#13;&#10;0qACiiigAooooAKKKKACiiigAooooAKKKKACkyKWvwE/4KqfAL/gsj8Yf2pvhtpn/BOX4yt8MPBO&#13;&#10;q+G9VtvGVzdaVaX9jp+pac6z200nmWdxMXvY5jEg3qgMHYtyAfNn/BWP4J/ti/AS6/aA8bfs3/Cb&#13;&#10;Ufi94N/aM8O6FF4hXwhIn/CUeF/EPh6BLNJTZMC+oabdWsanbD88EwckbZK/Nj9vT4w/8FX/APgv&#13;&#10;ofD/AOxB4B/Z88Y/s/8AwYuPEumXvjvxx8VIpLGeZLeYCJWNxFbIVR2VorW286WecRjcqg12nw6/&#13;&#10;Z6/4Oafiv+1h8Qf2cPBv7X+kNpPwyTSLXxN42vNBsIbV9W1ezW/j0+zs10555nitpInmkYxxrvAB&#13;&#10;Y8VxH/BTX9hb/gvr8Ff2O/Efxk/aF/bD0vxf4I8KX+jeIPEukafocWn3EdrZanbSLeRtDawvM1nM&#13;&#10;I7gQCRTJ5eAS2AQD+4j4feDNN+HPgTRPh9orO1loWkWejWjSnLmGyhSCMse5KoM+9dhkDrXDfDLW&#13;&#10;rrxH8OdA8QX1/aapNfaJYXkup6fG0VrdvPbo7TwRvllilJLorHIUgHmmfFL4gaJ8J/hn4h+KfiYl&#13;&#10;dN8NaHf6/qDDqLbT7d7iXH/AENAD/FnxQ+GngK8sdO8deIdD0W41OXyNNg1a/t7OS7k6bIFmdTI2&#13;&#10;eyAmu4DAnA7V/H5/wRB/Zu+Ev/BYb4B/F7/goh/wUI8M6R8Q/Evxc8Z6z4T0aPxJbpfJ4X8LaciR&#13;&#10;29honnBvsPlySsfNg2SFo0Ytuya+m/8Ag2s/ay+KfxA+G/xh/YO+OOsXfiDX/wBm/wCIt34G0rXN&#13;&#10;SlM15d+HftFzBYrPK3zSNbvaSxqzc+UY1/hoA/poZgoy1cOnxP8AhpL40b4bR+IdDbxEkXntoC39&#13;&#10;udSEWM7zab/OC45zsxX5sf8ABbv9tjxB/wAE/v8Agmf8Sv2ivA04tvE8GnQ6B4TuCofyNX1iZbO3&#13;&#10;nCngm3EjTgHgmPBr8W/HX/BKn4ReD/8AggQvx98O6dHb/tA6P8PIPj8PjOhI8Yv4uFuutXEz6wc3&#13;&#10;bI0Ze28oyeXsx8uRmgD+wPIxmuX8X+OfBXw/0dvEPj3WNL0TT0O177V7uKzt1J7GWZkQfnX4H/Bz&#13;&#10;/gt34R0H/ghDoP8AwVS+OUUd5rNv4a/su/0e1YQf2t4utbh9NW3iOD5YurmPzWIBEcbM2CFxXzN/&#13;&#10;wTF+EXwG/aq1jQv2w/8AgrR49+HnxF/aA+IcCa54N+EnifWNPubHwLo16BLYWGleGbiZlS8kgZJZ&#13;&#10;ZmgabkLu3iR2AP6ndE1zRfEuk22v+HLu1v7C9gS6s72ylSe3nhkG5JIpYyyOjA5DKSCOhrVrP0rS&#13;&#10;dL0TToNJ0W2gtLS2iWC2tbaNYoookGFRI0AVVAGAAABWhQAV/P58Bv8AlZJ+Pf8A2bj4J/8ATi9f&#13;&#10;0B5HSv5/PgN/ysk/Hv8A7Nx8E/8ApxegD+gOiiigD+df/g5v/wCTA/Bv/Zf/AIff+l7111z/AMfM&#13;&#10;n/XRv51yP/Bzf/yYH4N/7L/8Pv8A0veuuuf+PmT/AK6N/OgCGvyg/wCC4X/KLj4qf9euj/8Ap4sq&#13;&#10;/V+vyg/4Lhf8ouPip/166P8A+niyoA+hf+Dk7/kiP7IH/ZbtE/8ATNcV+bR61+kv/Byd/wAkR/ZA&#13;&#10;/wCy3aJ/6ZrivzaPWgBK+cvi/wD8nDfsyf8AZzvgH/0tr6Nr5y+L/wDycN+zJ/2c74B/9LaAP9I2&#13;&#10;iiigAooooAKKKKACvl39txdv7F/xeKkjHwv8VY5/6hNzXt3ir4kfDvwJJDF441/RdGa4DNbrqt9B&#13;&#10;aGULwxQTOu4DIzjpXx1+2l8fPgXqH7HPxZsLDxr4Snnm+GfiiKGGHV7N3d30q4CqqiUkkngAcmgD&#13;&#10;xT/ghTl/+CPn7O5Yn/kmWlDr6K1frJX4l/8ABD743/Bfw9/wSO/Z90XXvF/hexvLf4a6ZHcWl3qt&#13;&#10;pDNE4DZV0eUMpHcEZr9dvDHxW+F3jW+bTPBniXQNXuVjMrW+l6hb3UoQHBYpFIzYBOM4xQB31Z8m&#13;&#10;raVDIYprm3R1OGVpFBB9wTWhX8mP/BxX/wAEof2IrL9i749/8FE7Xw1qkXxaTTNP1dPEUWv6skK3&#13;&#10;f2yx0/eLBboWYH2f5dvlbc/NjdzQB/WBBqem3L+VbXEEjYztjkVjgewNXq/Gv/gnb/wRz/YC/Y31&#13;&#10;Pw1+0z+z74S1TSfGN94Ngs7nUrrxDq+oxvFqdvDJcj7NeXU0ALMoIIQFf4cZr9lKACiiigAooooA&#13;&#10;KKKKACiiigD/0f7+KKKKACiiigAooooAK/Dj/g4i8J/G/wAY/wDBMPxPpnwU1/V/DyR69ot142u/&#13;&#10;D8xh1N/CMVyP7ZW12sjyvHAfOaFDuljidMNuIP7j1+cP/BVz/gn14a/4KbfsV+If2VdevE0y6v73&#13;&#10;TtX0XV33Ysr/AE65SVZPlDEB4vNhJCnCyE4NAH4ZeBP+DX7/AIIS+LfBmleK9J8YeLvEVnqen2+o&#13;&#10;Wmuf8JxbYv4biMSR3A8qFExIpDDCgYNfpN/wRr/Yo/ZS/YG8T/Hf4Cfsf+KpfEXhmLxpompXNldX&#13;&#10;Y1G60e+utFgaW1mvUjSKbcAsqhcvGH2uc4r5Fg/4NDf+COEUCQyaP8QZCqgGR/FE+5j3JCxKuT7A&#13;&#10;D2r9J/8Agl3/AMEqPhJ/wSns/iR8P/gFf6jceDPGXiWx8SaRp2sTG7vtOki0+K0uYpLnYglR5I/M&#13;&#10;j+XcqnaxOAaAP1YryD42+PdV+Efw41f4j+FfB/iHxxqdnArQ+GvCSWh1XUGB2pHG17PawYXcSS8o&#13;&#10;2rkgE8H1+vye/ae/4LU/8E+v2Nf2qbT9kP8Aag8WX3gzxDe6NBrlvq+r6XdroDRXJfykOoojIHOw&#13;&#10;5JHlqflZw3FAH4ff8ESv22vhX8fP+Cxf7RGsftS+A/FPww/aU8axQ2mjeFvEkIit7LwfoMECJpsJ&#13;&#10;ZI5TflYo7q5kddk6ANCQiEH6z/4Kpf8ABIz/AIKXftF/te/8N9/sK/tEQ+BfFnh7wknhbwh4RuLC&#13;&#10;WztorEMLi6tn1BJLiN/ttyokk820KHEat8qA1B8K/A/g/wD4KO/8Fy/CX/BSX9nDTLpvhd8Ifhnf&#13;&#10;eFrr4ly2c1hZ+M/EOpC5hittLNxHG97bWFvdOZLtVMW/Eas2Aa+vPHH/AAcEf8E2/g7+1T42/Y//&#13;&#10;AGgvEPiD4eeJ/BN0to914q0S7TTtXYqrZ0ya1W4eUHcNm+OPzRzHvFAHhn/BDD/gqt+0b+114m+I&#13;&#10;n7D3/BQDw3F4Z+PvwaeJfERt4VtodY06RxCLvyEJjjlR2TeYT5MqSxyRgBiB/RbX4N/8E7/gx4i+&#13;&#10;O/8AwUQ+MX/BXHV/DOr+DfDnjzwrovw4+G2keIrN9P1jV9F0oRzXHiC9s5Qstqt7KkaWkUyrL5Ee&#13;&#10;91Xcor95KAIbi4htbd7q4YJHGhkd2OAqqMkk+gFfjB+0F/wWf/4JQa98CfHHhvR/2g/hVc3974S1&#13;&#10;mxtbSHXrZpJZ5bOWNI0UNkszEADuTX7RSxRzRtDKAyOpVlYZBB4II7g1+c37Rv7CH7D2m/s++PNV&#13;&#10;074NfCmC6g8G63cQXMPhLSEljlSymZZFcWoYMGGQQcg80AeC/wDBvX/yhg/Z+/7Et/8A0vuq/Zav&#13;&#10;xp/4N6/+UMH7P3/Ylv8A+l91X7LUAFfzaf8AByZ/yTz9l3/s7fwR/wCiL+v6S6/m0/4OTP8Aknn7&#13;&#10;Lv8A2dv4I/8ARF/QB6dJ/rG/3jTKfJ/rG/3jTKAPmf8AbT/5M6+LH/ZNvEv/AKbJ68t/aC/5U57D&#13;&#10;/s3XwX/6UadXqX7af/JnXxY/7Jt4l/8ATZPXlv7QX/KnPYf9m6+C/wD0o06gD8w/BP8AyJWjf9gi&#13;&#10;y/8ARCV01cz4J/5ErRv+wRZf+iErpqAFHUfWv1i/4NZP+SS/tK/9nJa3/wCm6xr8nR1H1r9Yv+DW&#13;&#10;T/kkv7Sv/ZyWt/8ApusaAP6naKKKACiiigAooooAKKKKACiiigAooooAKKKKACiiigAooooAKKKK&#13;&#10;ACiiigAooooAKKKKACiikJAGTQBV1Cyg1Gwn0+6BMU8LwyBTglXUqcHtwa/i/wDE3xR/a3/4JNeN&#13;&#10;PgT8G/H37N3xJ+IHhH4Aal42tvDHjr4QaeurWHijRPEVjPbabLcwxjfYalG02L5JgQ7K0sZcOBX9&#13;&#10;pIYHpQVGdw60Afxj/sb/AA2/4KQf8Fdv+Cv/AIF/4KaftZ/DDWPgf8Jfgtpt9B8PvC/iRJbfVNRu&#13;&#10;byOaNRsuI4Z5XkaUTXE5hjhCxJDHuOWr+zkcDFfz7/ELw9+0D+xF/wAFYP2fvh/8IPiZ4wv/AIOf&#13;&#10;G668Y6b4l+G3i+9bxBBpep6JpEupwS6Tf6gJr+1glY5MAuCiFCFGxgq/0E0AFFFFABRRRQAUUUUA&#13;&#10;FFFFAHzf+2R/yaH8Vf8Asm/ib/02XFfDn/BBX/lDn+zz/wBk6sv/AEOSvuP9sj/k0P4q/wDZN/E3&#13;&#10;/psuK+HP+CCv/KHP9nn/ALJ1Zf8AoclAH650UUUAfzL/APBd7/k+L9hn/spXjH/0yw17RXi//Bd7&#13;&#10;/k+L9hn/ALKV4x/9MsNe0UAFfBP/AAVN/wCUb/xt/wCyd6p/6AK+9q+Cf+Cpv/KN/wCNv/ZO9U/9&#13;&#10;AFAHS/8ABaL/AJVh/B3/AGKnwc/9KNIr805P9Y3+8a/Sz/gtF/yrD+Dv+xU+Dn/pRpFfmnJ/rG/3&#13;&#10;jQAyg/cNFB+4aAP3p/4NaP8AlCr8M/8AsPeNP/Ul1Gv6F6/no/4NaP8AlCr8M/8AsPeNP/Ul1Gv6&#13;&#10;F6ACiiigAooooAQ9DX8ePwx/5TSftz/9h/4af+oyK/sOPQ1/Hj8Mf+U0n7c//Yf+Gn/qMigD9D6K&#13;&#10;KKAPzw+NX/KXL9hr/sevHX/qPV55/wAF4P8AlND8If8As33Wf/TxLXofxq/5S5fsNf8AY9eOv/Ue&#13;&#10;rzz/AILwf8pofhD/ANm+6z/6eJaAPlGiiigD4t/bz/5IppX/AGUPwl/6dIa/00q/zLf28/8Akiml&#13;&#10;f9lD8Jf+nSGv9NKgAooooAKKKKACiiigAooooAKKKKACiiigApCAetLRQB+D/wC3t+xD/wAFEfCX&#13;&#10;x91b9uP/AIJJ+OvD2ieNPEulWGl/EX4aePIPO8M+Kv7KRorG+jfBNrfwQt5JYNGJI1UNIu0hvx3+&#13;&#10;JX7AX/ByH/wVr1/SfgR/wUp1nwH8JfgnHqttqHi7SvAlzaST6xBbSrJ5SR2lxezSvlfkFxcRwo2J&#13;&#10;CjsoB/sL+Ln7QHwM+AOk2mvfHLxj4X8HWd/dCxsbnxPqdrpkdzcMQBFC1zJGJJDkfKuT7Vqr8Y/h&#13;&#10;K3xNPwV/4SbQR4xGnLrH/CKm/gGrGxcsFuVsy/nNCSjDzAm3IPNAHT+E/DGjeCfDGm+DfDkIt9O0&#13;&#10;nT7fTLCAEkR29rGsUSZP91FArwX9tbwDrXxV/Y6+K3wy8NJJJqPiH4b+JdEsIof9Y9ze6bPDEq+7&#13;&#10;OwA+tfTdIRmgD+Y7/g0f13Tr7/gjvonhuHYl9oHj7xTpWrW/SWK5a7FyFlXqreXMnXtXzP8A8Gz2&#13;&#10;g3vjD9t39uz9o7T1J0DXPjNNoel3Sn91cS22oancylOx2xzQtn0cV+l8H/BJb4/fs8fEn4o6p/wT&#13;&#10;m+MWnfCrwd8aNTl17xf4W1rwuPEDaHrdyhju9V8NTre2a2s06HmK4jniRgrKMKqj6s+CX/BNTwD+&#13;&#10;yh/wT41f9hT9k7xBrfg241Hw/q1pH8Q1YXGujX9XhZZtdmkBj33XmkOApUKqqiFQq0AfnP8A8HX3&#13;&#10;w48S/EP/AIIy+NrrwzBNcnw34k8O+JL9IRkrZW94IZpGH92MTh2PYDPavqj48/FXwjH/AMEB/EHx&#13;&#10;Vsp7dtKn/Zea4tpEYGNhc+HVjiQH3dggHrxXt37If7Anib4Y/wDBPdP2Gf2zvHWp/HJtR0vV9G8V&#13;&#10;eIvEnnedqFjq0khNqHnlnuNkEcmyN5JWcYBBGFA/P6H/AIIifH/Vv2b9O/4Jz+Ovj7c6h+zRpWox&#13;&#10;NH4btvDi2vjW+0K3uRdQeHrzXxeNB9ijcBfNisknaNQmQBQB/Jr+0d8JPHPgf/g18/ZVsPFkdzbe&#13;&#10;G/EXxxuPEHiAksETT9Tl1AWUkmCMI8YZ1z/eBHOK/or/AOC7/wDwSd/YV8M/8EgPEXxa/Z18BeEv&#13;&#10;Avib4TaTpvjHwl4q8K2MNhqZW3ngEsc19EFnuBNE5YNNI7+aEcHcM1/QF+0p+wR+zT+1H+x3ffsN&#13;&#10;fEPQYofAFzodroWn6fpmIZNJj09VWwmsXIby5bUojRsQRxhgylgfzMv/APgkX+1n8Xf2d9A/YR/a&#13;&#10;o+P0Hiv4IaDLYW9/aaN4XbSfGPifRtJkSSx0nV9XbULiBYE8qNZpLe1SaZUALKSSQD9A/wDglX8W&#13;&#10;viX8dv8AgnB8Evi98YpJp/E/iD4b6LqOs3VwAJbm4e2UG4fH8U4AlPu1ff8AWH4Z8N6F4P8ADth4&#13;&#10;T8L2kNhpml2UGnadY2y7Ibe2tkEcUUajhVRFCqOwFblAH5bftpeBf+CwXiX4qWl/+wT47+Cfhnwc&#13;&#10;ujQxXth8RdF1PUNTfVBLKZZY5bNhGIDEYgqkbgwYngivyh/4JjaF+2D4d/4Ly/HbTv24td8EeIvH&#13;&#10;Y+APhN5dS+H9lc2GkmxbUW+zoIbsmXzVG7eehyMV/VPX8/nwG/5WSfj3/wBm4+Cf/Ti9AH9AdFFF&#13;&#10;AH86/wDwc3/8mB+Df+y//D7/ANL3rrrn/j5k/wCujfzrkf8Ag5v/AOTA/Bv/AGX/AOH3/pe9ddc/&#13;&#10;8fMn/XRv50AQ1+UH/BcL/lFx8VP+vXR//TxZV+r9flB/wXC/5RcfFT/r10f/ANPFlQB9C/8AByd/&#13;&#10;yRH9kD/st2if+ma4r82j1r9Jf+Dk7/kiP7IH/ZbtE/8ATNcV+bR60AJXzl8X/wDk4b9mT/s53wD/&#13;&#10;AOltfRtfOXxf/wCThv2ZP+znfAP/AKW0Af6RtFFFABRRRQAUUUUAfx7f8FhP2c/gl+1F/wAFyfhf&#13;&#10;8Mvj/wCHrPxPoMX7NOsarHpl+8yRLdwa+6xyjyXjbcquw64557V88/H3/gkP/wAE2PCvwF8c+KPD&#13;&#10;3wk8PWuoaZ4M1zUbC6jnvy0NzbWE0sMihrkjKOoYZBHHNfeP/BQj/lYE+Gf/AGazrv8A6kNdf+06&#13;&#10;D/wzP8SP+yf+I/8A02XFAH40/wDBOn/gld/wT3+Lv7Cvwq+J/wASfhdoOr6/rvg+01DVtTuJr1Zb&#13;&#10;m5kLbpHCXCqCcdlA9q+lP2Nv2Tf2dP2S/wDgvz8D/Dv7OPhSw8J2WtfCHxxearb6fJO63M0QKI7+&#13;&#10;fJIcqowACB7Zr23/AIJRf8o2Pgqf+pCsf5vW38P/APlYT/Z7/wCyMePP5mgD7T/bU/4OFPhZ+x5+&#13;&#10;1x4r/Y7sfg78VviFr3gyy0m813UPB8FhJZRDWbRL23VfOuUk/wBXIASyKNwYDIGa/E3/AIK7f8HA&#13;&#10;Wgftbf8ABOH4qfs62v7P3xo8JSeKNFtLNPEfiS1sU0yxMWoWs++5aK4dwp8vYNqn5mHbmuY/bgJH&#13;&#10;/Bdz9qAeugfDf/0wx18N/wDBRfd/wxN8Qf8AsFW3/pbb0Afvr8Nf+DnPwz4Z+HWgeHT+zD8f7k2G&#13;&#10;iWFkbiG000xy+Rbom9CboEq2Mj2r9EP+Ccv/AAXO+F//AAUR/aT1j9lfT/hf8SPhz4n0rwbJ45Vf&#13;&#10;G0NlHFcadFeQ2TbPs9xI4YyTrtyu0gNyCAD/ADVeCyf+EM0Y/wDUIsv/AEQlfT//AARX/wCU8XiH&#13;&#10;/s1yf/1JbSgD+4QUUUUAFFFFABRRRQAUUUUAf//S/v4ooooAKKKKACiiigArxP8AaL/aJ+Dn7KHw&#13;&#10;Y179oH4/a5a+HPCXhqzN7q2rXYZljQsEREjQM8ssjsqRxopd3YKoJNe2V+Qv/Ba/4Cah8eP2QNLk&#13;&#10;PhG9+IeieCPiV4W+IfjH4d6avmXfibw5od55mp2EEOV8+XyHaZIMjzjF5Y5YCgDd/ZA/4K7fAz9v&#13;&#10;H9lrxd+1n+yt4R+I3inQ/CHiWXw1PoltptnHruoSW8VtcTTWFpJeqsqLDcq4QyrM+1lSNn2q32Z+&#13;&#10;yt+1l8Cf20PhJa/G39njXYtd0K4nlsZyYpLW8sL+2IW4sb+0nVJ7W6gY7ZIZVVl4OCCCf5SPgL/w&#13;&#10;cRf8El/2K0/aE8TeHLzUHGvfFGPX/A3w78M+GrrSrqe3j8M6NYmIwzW9va2O28tp4pRKyspRmCPl&#13;&#10;d31t/wAGvfwv/aRk+FHxw/bR/aB0C48IQftAfFS4+IHhnwtcRvB5FpIZnlu44XCssdw84jjZlBlS&#13;&#10;BZMbWUkA/qSrmNf8E+DfFckMvinSdM1Jrck27ahaxXBiJ6lDIrbfwrp6KAIIraC3iWCBVREUIiIA&#13;&#10;qqo4AAHAA9qwr/wd4S1XVoNf1TTNOub+2G22vbi2ikuIhnOEkZSyjPoRXSUUAIFA5paKKACvEP2m&#13;&#10;v+TbviD/ANiRrv8A6QTV7fXiH7TX/Jt3xB/7EjXf/SCagD82P+Dez/lDB+z9/wBiW/8A6X3VfstX&#13;&#10;40/8G9n/AChg/Z+/7Et//S+6r9lqACv5tP8Ag5M/5J5+y7/2dv4I/wDRF/X9Jdfzaf8AByZ/yTz9&#13;&#10;l3/s7fwR/wCiL+gD06T/AFjf7xplPk/1jf7xplAHzP8Atp/8mdfFj/sm3iX/ANNk9eW/tBf8qc9h&#13;&#10;/wBm6+C//SjTq9S/bT/5M6+LH/ZNvEv/AKbJ68t/aC/5U57D/s3XwX/6UadQB+Yfgn/kStG/7BFl&#13;&#10;/wCiErpq5nwT/wAiVo3/AGCLL/0QldNQAo6j61+sX/BrJ/ySX9pX/s5LW/8A03WNfk6Oo+tfrF/w&#13;&#10;ayf8kl/aV/7OS1v/ANN1jQB/U7RRRQAUUUUAFFFFABRRRQAUUUUAFFFFABRRRQAUUUUAFFFFABRR&#13;&#10;RQAUUUUAFFFFABRRRQAUjAEYNLSEAjBoA/j0+Pf/AAXF/bK/Ym/4KKftBfs3fDf9nfxx8ffD2n+L&#13;&#10;tI1bTNS8LzakX0T7d4f04y2L+Rp2oRiIuhmjUeUQXckNnNUf+Imz9vwc/wDDvf40/wDf3V//AJna&#13;&#10;/rc8GfDDwR8P9X8Ra94SshaXfivW/wDhItfmDu5u9Q+y29l5zbyQv7i1hQKuFwucZJJ76gD+J74Q&#13;&#10;f8FVv2mP+Civ/BYH9lDwp8bf2dfGXwK03wrq/jjUrO68XG+dtWurzw1dRGKFrrTrBFESIWIXex3A&#13;&#10;/KBz/bAOgrgvF/wz8D+O9d8OeI/Fdkl3feEtYfX/AA9OzOrWl9JaXFg0q7SN262upoyrZXDZxkAj&#13;&#10;vqACivzD/wCCiP8AwUosv2H5vDPw1+G3w+8V/GL4reOBdS+EPhj4KX/TbizsNv2vUL24KSrZ2UBk&#13;&#10;RDM0bZdgoGNzL8E/sDf8HAdj+0d+2C3/AAT8/bH+D3ir4AfF25t2udA0TxLcfa7TVdkTXHlRzPBa&#13;&#10;vHK8KM8PyPFKEYLJuwhAP6MqK/FX9vj/AIK3eOP2b/jRL+yz+x58EPG/7QfxN07RLfxH4p0bwm32&#13;&#10;XTPDdhe7vsZ1K/MM4S4ugpeG3CBmj+bcMqDif8Env+C33wu/4Ka+L/F/wH8R+C/EHwo+LvgNWm8S&#13;&#10;/DvxQ/mzC2jlEEs1vMYoJG8mVlSeOWCN4y6cMpzQB+4tFfk/+1H/AMFMtT+Hv7WOi/sAfsmeBx8V&#13;&#10;PjLqmhSeLNY0i41ZNC0PwvoMeAt9rOpG3umjMzMqwwRQSSOWUnaHTd2P7Bv/AAUf8Pfth+MvH/7P&#13;&#10;/j/wzd/Dj4xfCjU49M+IHw71G9i1AwR3A3Wuo6dexLGl7p9ymGjmEaMMqHQbkLAH6X0UUUAfN/7Z&#13;&#10;H/JofxV/7Jv4m/8ATZcV8Of8EFf+UOf7PP8A2Tqy/wDQ5K+4/wBsj/k0P4q/9k38Tf8ApsuK+HP+&#13;&#10;CCv/AChz/Z5/7J1Zf+hyUAfrnRRRQB/Mv/wXe/5Pi/YZ/wCyleMf/TLDXtFeL/8ABd7/AJPi/YZ/&#13;&#10;7KV4x/8ATLDXtFABXwT/AMFTf+Ub/wAbf+yd6p/6AK+9q+Cf+Cpv/KN/42/9k71T/wBAFAHS/wDB&#13;&#10;aL/lWH8Hf9ip8HP/AEo0ivzTk/1jf7xr9LP+C0X/ACrD+Dv+xU+Dn/pRpFfmnJ/rG/3jQAyg/cNF&#13;&#10;B+4aAP3p/wCDWj/lCr8M/wDsPeNP/Ul1Gv6F6/no/wCDWj/lCr8M/wDsPeNP/Ul1Gv6F6ACiiigA&#13;&#10;ooooAQ9DX8ePwx/5TSftz/8AYf8Ahp/6jIr+w49DX8ePwx/5TSftz/8AYf8Ahp/6jIoA/Q+iiigD&#13;&#10;88PjV/yly/Ya/wCx68df+o9Xnn/BeD/lND8If+zfdZ/9PEteh/Gr/lLl+w1/2PXjr/1Hq88/4Lwf&#13;&#10;8pofhD/2b7rP/p4loA+UaKKKAPi39vP/AJIppX/ZQ/CX/p0hr/TSr/Mt/bz/AOSKaV/2UPwl/wCn&#13;&#10;SGv9NKgAooooAKKKKACiiigAooooAKKKKACiiigAoor8tv24v+Cyn/BP7/gnJ8RdL+FX7Xfi+98N&#13;&#10;a1rWjjXtNgi0XUr+OazMzwbxNaW8seRJGwK7tw4JABGQD+cX/grr+yX8Iv2nv20P2lvjF+1X4q1V&#13;&#10;fFXwZ8A+DtU+AvgL7eLK0bSrlY5bzWIom+a8X+0RNDMkfCOP3ucx7fpP/g6e/a1/Zu+Hv7N3g3wp&#13;&#10;8Nte02X9pHT/AB5oer/CtvC88c3iXRJIZwbm4L25aaC3njzB5TkLO7qArbSV5v8Abm/4K1f8Guf/&#13;&#10;AAUd8L2Phn9rbX5fEMmk+b/YutQeHvEWn6tpwmx5i219aW0cyxuQC0TM0bEAlCRx+e/wR/aT/wCD&#13;&#10;Sz9grWrv9pH9meLxB8QPibodvLf+C7Txbaa/fN/ayKfsogN7bx2cDmTaBcyIzxD5lIYCgD+9/wCF&#13;&#10;l94v1T4Z+HdS+IMK2+vXGg6fPrdug2rFqElujXKAdgspYAdq72sLwxqra94dsNdkjETXtlBdtEG3&#13;&#10;BDNGHKg98ZxnvW7QAUUUUAFFFFABRRRQAUUUUAFfz+fAb/lZJ+Pf/ZuPgn/04vX9Adfz+fAb/lZJ&#13;&#10;+Pf/AGbj4J/9OL0Af0B0UUUAfzr/APBzf/yYH4N/7L/8Pv8A0veuuuf+PmT/AK6N/OuR/wCDm/8A&#13;&#10;5MD8G/8AZf8A4ff+l7111z/x8yf9dG/nQBDX5Qf8Fwv+UXHxU/69dH/9PFlX6v1+UH/BcL/lFx8V&#13;&#10;P+vXR/8A08WVAH0L/wAHJ3/JEf2QP+y3aJ/6ZrivzaPWv0l/4OTv+SI/sgf9lu0T/wBM1xX5tHrQ&#13;&#10;AlfOXxf/AOThv2ZP+znfAP8A6W19G185fF//AJOG/Zk/7Od8A/8ApbQB/pG0UUUAFFFFABRRRQB/&#13;&#10;LD/wUI/5WBPhn/2azrv/AKkNeK/tZfsPfEP9qDxTcapo3xv+JHgDRL3QRoOoeFPC32X+zblHEqzy&#13;&#10;yCZSxeeOXY/Yqor2r/goR/ysCfDP/s1nXf8A1Ia+nqAPy5/ZJ/4JveNf2TPEPhn+yPjv8TvEnhTw&#13;&#10;vaS2Fl4C1kWiaM9u8MkUcbLEu9VhZxImD95R2zXrvw//AOVhP9nv/si/jz+Zr7pr4W+H/wDysJ/s&#13;&#10;9/8AZGPHn8zQB+fP7cH/ACnc/ag/7AHw3/8ATDFXwL8d/wBi7X/j1qOuQ658UfGun6BrjIJvC1mL&#13;&#10;dtOjjQIRGquNxXegfn+Kvvr9uD/lO5+1B/2APhv/AOmGKs6gD5R+C/7Nvjf4S+J4tc1j4oeM/Fdl&#13;&#10;BYvYx6Jrpg+yAEKEceWoO6ML8tfpV/wRX/5TxeIf+zXLj/1JbSvA698/4Ir/APKePxD/ANmuXH/q&#13;&#10;S2lAH9wlFFFABRRRQAUUUUAFFFFAH//T/v4ooooAKKKKACiiigD5e/bW+PPjT9l39k/x9+0X8P8A&#13;&#10;ws3jbVPBPhu68SR+F47v7E9/DYr5tyqz+XMVZIFkkAEbFiu0DJr+cPwh/wAF+v8Agq78QvCmm+Of&#13;&#10;Bv8AwT1+J2o6Pq9jBqel6hb6ld+Vc2tyglhmiY6SNySIwZWHBBBFf1pX9hZapZS6dqMUc9vPG0M8&#13;&#10;Eyh45I3BVkdTwysCQQRgjg1+e3/BRf8Aa61T/gnJ+yOnxc+Enw4ufH95Z63oHg3w58PfDrmymuX1&#13;&#10;S5jsLa3s0ht7gjywyiOKOE5ACjAoA/n/ANY/4Kmf8FCvEPioeOtf/wCCWfiW+1tZBKus3kKTXwcd&#13;&#10;GFw+imXd77s1+s//AAR4/bj/AGrv24NS+NOv/tYfD7VPhNqXhbxnpWhaN8ONZSQXek2UmkQXBkkk&#13;&#10;mgt5JftTuZgxTbggJwMn8+3/AOC7/wDwVdSMyH/gnT8ZAApb/j8u+gGf+gRX2l/wQf8A26P2iv8A&#13;&#10;goB8J/iV8bv2i/hzf+BLi5+IV3J4Xubq1VI7zQmBihsPtYgt2u5tJngntpWkQOgKKwByKAP3fooo&#13;&#10;oAKKKKACiiigArxD9pr/AJNu+IP/AGJGu/8ApBNXt9eIftNf8m3fEH/sSNd/9IJqAPzY/wCDez/l&#13;&#10;DB+z9/2Jb/8ApfdV+y1fjT/wb2f8oYP2fv8AsS3/APS+6r9lqACv5tP+Dkz/AJJ5+y7/ANnb+CP/&#13;&#10;AERf1/SXX82n/ByZ/wAk8/Zd/wCzt/BH/oi/oA9Ok/1jf7xplPk/1jf7xplAHzP+2n/yZ18WP+yb&#13;&#10;eJf/AE2T15b+0F/ypz2H/Zuvgv8A9KNOr1L9tP8A5M6+LH/ZNvEv/psnry39oL/lTnsP+zdfBf8A&#13;&#10;6UadQB+Yfgn/AJErRv8AsEWX/ohK6auZ8E/8iVo3/YIsv/RCV01ACjqPrX6xf8Gsn/JJf2lf+zkt&#13;&#10;b/8ATdY1+To6j61+sX/BrJ/ySX9pX/s5LW//AE3WNAH9TtFFFABRRRQAUUUUAFFFFABRRRQAUUUU&#13;&#10;AFFFFABRRRQAUUUUAFFFFABRRRQAUUUUAFFFFABRRRQBBdXEVrbvdTsqJGhd3bgKqjJJ+g5r+Prx&#13;&#10;l/wcVf8ABR/xTrGl+Mf2Yf2OtT174a+M/GT+C/hl4w8R642mnxPdZuPs7Qo9ukafaltpWiG9kO3Y&#13;&#10;HZ8A/wBgd5bwXlrJZ3KCSOVGjkjboysMMD9Qa/mU+A3/AATg/bq8cfBDxt+xZ4/+Knw88Sfs9abo&#13;&#10;sc37NnxB8JoX8X+Htc0XVVvNAuJpoFW2kGkvCIpWV3aXywoKguKAPH/2Sv8Agor/AMFlvj5/wV8+&#13;&#10;Hnwa/aE+CX/CmfC1x4A1nUvG3hjU9ejvrW/0mFyLTV7BZCv+mWt9st5Ba72aKcCdVQRuP61K/kb/&#13;&#10;AGbPgZ/wWh/aG/4K4fCbxx/wUc1/4PeHrP4AaDruq2OneAtQtzq/ii08QWz6U9+2nrLLdJbXUkaG&#13;&#10;R5Ut4YzGVWIOeP64+i8UAeeJ8KPh1D8U7j44JpVt/wAJZc+H4PCsuuNua4/sm3uJLtLRckqkfnyt&#13;&#10;IwVQXbbuJ2Jt/m4/a3+DOm/tyf8ABxZ8CYfhdEjx/sy+EZ/GXxX8SWy/LbXGqSmXQdDklXrcuwNx&#13;&#10;5JPEEsjYGTX0r/wWe/4LhfAr/gmppmm/A3RvEmjW/wAW/GCwxad/aMFxqFh4T066Yo2v6xbWUcs8&#13;&#10;kUIDNb2kamS6dQBtj3OPgv8AY0/4Ldf8Eef2Z/Amkfs6/saeJPGfxq+LPxB8YW39pTTaFqOn6342&#13;&#10;8Y+ILmOCfVNU1HULWKCFWd87QWW3gRY40KoBQB/VF4S+FHw7+H/iHxL4s8HaXbWOqeMdVj1zxLfR&#13;&#10;7mm1G+htYbKKWVnJPyW9vFEijCKq8KCST/N5+wl8F9L/AGl/+Dgj9oj/AIKR/DGFYfAHg/w7a/Ba&#13;&#10;11u1AFt4k8V28NmmsSwuvyzR2H2b7PJIDhpNmCcHGJ/wWC/4Lx/stfCb4wj/AIJz+G/imPAeoXxl&#13;&#10;tPi78UtGsrzV7jwhpqj9/pekxWME7Pr12pMSyMoisATI5MyrGPbP+Cf3/BZb/gld4q8ZfC3/AIJu&#13;&#10;f8Eu7LWvFETJPYra2ek32j2GgaNp9rNd3mqX91qkET3MskijdtDyTzzbndSckA+I/wDggfrur/Gj&#13;&#10;/gtd/wAFAfjl4tbztRsfGUHg+1llH7yGxtNV1C1hhXPIQQ6dAuP9gVc8a67f/Cn/AIPGvC9n4ULR&#13;&#10;Q/Eb4GG08TRQkgXIt7C8kjaYDg7W022wT02iut/Zi0Xw7/wSf/4L9/HrSfjzf2fhb4c/tPaPH498&#13;&#10;AeMtfnjsdJm16yuGutQ0l7uZlgjuUe6u3WN3DGMR4yZFzt/sReBE/wCCgv8AwcF/FD/gqT4Bzf8A&#13;&#10;wi+F/g6H4UeAvF0IJsPEWu/ZxBqEunTfcuLa1827RpUJQl4irHJwAf1hVl61rWk+HNJuvEGv3VvY&#13;&#10;2FjbS3t9e3ciwwW9vApeWWWRyFREUFmZiAAMk4rUrE8S+G9A8Y+Hr/wl4qtLfUNL1Syn03UtPu0E&#13;&#10;sFza3KGKaGVGyGSRGKspyCCQaAPzC/ax/wCCif7Aev8A7K/xM0PQ/jd8Jby8vPh94itbS0tfFuky&#13;&#10;zTzS6bOkccca3JZ3diFVQMknA5rE/wCCCv8Ayhz/AGef+ydWX/oclcH+1R/wR7/4JYeFP2X/AIke&#13;&#10;JvDf7PnwksdQ03wF4gvrC9tvDVjHNb3Fvp08kUsbrFlXR1DKwIIIBFd5/wAEFOP+COf7PP8A2Tqy&#13;&#10;/wDRklAH650UUUAfzL/8F3v+T4v2Gf8AspXjH/0yw17RXi//AAXe/wCT4v2Gf+yleMf/AEyw17RQ&#13;&#10;AV8E/wDBU3/lG/8AG3/sneqf+gCvvavgn/gqb/yjf+Nv/ZO9U/8AQBQB0v8AwWi/5Vh/B3/YqfBz&#13;&#10;/wBKNIr805P9Y3+8a/Sz/gtF/wAqw/g7/sVPg5/6UaRX5pyf6xv940AMoP3DRQfuGgD96f8Ag1o/&#13;&#10;5Qq/DP8A7D3jT/1JdRr+hev56P8Ag1o/5Qq/DP8A7D3jT/1JdRr+hegAooooAKKKKAEPQ1/Hj8Mf&#13;&#10;+U0n7c//AGH/AIaf+oyK/sOPQ1/Hj8Mf+U0n7c//AGH/AIaf+oyKAP0PooooA/PD41f8pcv2Gv8A&#13;&#10;sevHX/qPV55/wXg/5TQ/CH/s33Wf/TxLXofxq/5S5fsNf9j146/9R6vPP+C8H/KaH4Q/9m+6z/6e&#13;&#10;JaAPlGiiigD4t/bz/wCSKaV/2UPwl/6dIa/00q/zLf28/wDkimlf9lD8Jf8Ap0hr/TSoAKKKKACi&#13;&#10;iigAooooAKKKKACiiigAooooAK+Sfjj+w9+zH+0f8YvBfxx+NnhPSPE2t+A7LV9P0JNas7a+s/I1&#13;&#10;lYluFmt7mKVHKmFHiPBRskH5iK+tqKAP59v2u/26/wDggD+wp8abr9nv9qDRPhn4d8WWVja6lcaY&#13;&#10;vw9F6Et71PMgfzrXTZYjuXnAbI71+Z37W/8AwWf/AODabX/gXq/hHwd4X8CeMLrW5LTRJ9J0vwLJ&#13;&#10;ot2ljf3MdveXlvqEmmRrbzWds8lxE+4EyRqoIJyPvv8AbW/bW/4IIfsb/tseNov2530K8+KviPTN&#13;&#10;AutYj8UeDbnxMtpp9tZ+VYR2c66bcpDG8eZJEWQkuSTjgD8Xf+Con/BVf/gg98Yf2ZxoX7AHhvw5&#13;&#10;rfxwsPEmj6r8MoPDfw1NkTq0N3GGhvFutOghurO4t2lgmtWEvmhwAm4BlAP7u/BkuhTeEtLl8LXC&#13;&#10;3eltpts2m3SP5izWpiUwyBx94OmCD3zmumrz74UXOqXnwx8OXeuaXFod9LoGnS3miW6COLT52t0M&#13;&#10;lqiDhVhYmMKOAFxXoNABRRRQAUUUUAFFFGR0oAKKKKACv5/PgN/ysk/Hv/s3HwT/AOnF6/oDr+fz&#13;&#10;4Df8rJPx7/7Nx8E/+nF6AP6A6KKKAP51/wDg5v8A+TA/Bv8A2X/4ff8Ape9ddc/8fMn/AF0b+dcj&#13;&#10;/wAHN/8AyYH4N/7L/wDD7/0veuuuf+PmT/ro386AIa/KD/guF/yi4+Kn/Xro/wD6eLKv1fr8oP8A&#13;&#10;guF/yi4+Kn/Xro//AKeLKgD6F/4OTv8AkiP7IH/ZbtE/9M1xX5tHrX6S/wDByd/yRH9kD/st2if+&#13;&#10;ma4r82j1oASvnL4v/wDJw37Mn/ZzvgH/ANLa+ja+cvi//wAnDfsyf9nO+Af/AEtoA/0jaKKKACii&#13;&#10;igAooooA/lh/4KEf8rAnwz/7NZ13/wBSGvp6vmH/AIKEf8rAnwz/AOzWdd/9SGvp6gAr4W+H/wDy&#13;&#10;sJ/s9/8AZGPHn8zX3TXwt8P/APlYT/Z7/wCyMePP5mgD8+f24P8AlO5+1B/2APhv/wCmGKs6tH9u&#13;&#10;D/lO5+1B/wBgD4b/APphirOoAK98/wCCK/8Aynj8Q/8AZrlx/wCpLaV4HXvn/BFf/lPH4h/7NcuP&#13;&#10;/UltKAP7hKKKKACiiigAooooAKKKKAP/1P7+KKKKACiiigAooooAK/OD/gqf+1ZqX7GH7LSfHXw5&#13;&#10;8MW+L2u2vjLw9pfhvwPA/l3d1q2pXyW1pLaMLa7cXELvuj2RF89CvWv0fr4F/wCCjX7Pnx//AGkv&#13;&#10;gfofgr9mXxPZeC/F2mfETwx4psvFd/aJqEWmQ6RfLczz/YpGRLo+WpXyGdA4YjcOtAH4jt/wXK/4&#13;&#10;LByDZD/wTl+J+4/c365OBu7ZP9jcCvrP/ghB8Hf26/C1r8dv2jP22/CNv8NJvjP8Tj488PfDG3uF&#13;&#10;m/sQPAYryd0VmEUl4wiLhisjtGZHRC4FeleK/wBvb9tv9g/w7c+JP+Cj/wAMtM8R+BNLi8zUPjR8&#13;&#10;ELk3FnawKMefq3hjU5E1G0AHLtZy3qg9B0Ffol+yj+2p+yv+3B4Bb4mfspeOdA8b6PC0cd7Lo9xu&#13;&#10;uLKWVSyRXlq4W4tZGUEhJo0YgHAIFAH1HXwB+3f/AMFLv2Vv+CdPhzSdX/aG1PVJNT8RTTQ+G/Cf&#13;&#10;hfT5dX1/VfswDXD21lAN3lQqwMksjJGuQN24gH7/AK+Wvi5b/sq/s6eINc/bg+NU3h/w1fWfhy28&#13;&#10;Pat478QXHliz0e3nlmitIpJmKwpJPOzMkKq07lA28qgAB84f8E6f+CuH7Fv/AAVE0nXLj9l7XNQf&#13;&#10;VvDLxr4h8L+IrJtN1ixSUlY5ngZnV4mcFN8buAwKttOBXo/7Wv8AwUP+AH7H3i7wx8KvGEfiPxR4&#13;&#10;+8avMPCXw48A6Y+t+JNTitwWnuUtEZEhtogp3zzyRxjBAYkED+fr/giL4u/Yz/bC/wCCwX7Un/BQ&#13;&#10;f9mfxPotrFrFpZ+EtC8B2qPZalfWEYs21DxPc2jpGBDe3lsoh2bnBZmnCPIAaX/BJTxrqP7V/wDw&#13;&#10;cT/tmfH/AMbA3knw7sYPhh4TaY+YNNsLbUGtGjgyMIJTYPI23GTI/XJoA/o4/Y8/bp+AX7b/AId1&#13;&#10;vVfg3d6nbar4U1eTw/4y8IeJrGTSfEXh7U485tdS0+b54mIBKOpaNwDsdsHH2PX8hWt+Mr/9mT/g&#13;&#10;7tsPC/g9zaaP8dvg1APFVjD8sV1f6faXbW1y6DgyIdNQBjzh3/vGv69AcjNAC14h+01/ybd8Qf8A&#13;&#10;sSNd/wDSCavb68Q/aZGf2bviCP8AqSNd/wDSCagD82P+Dez/AJQwfs/f9iW//pfdV+y1fjT/AMG9&#13;&#10;n/KGD9n7/sS3/wDS+6r9lqACv5tP+Dkz/knn7Lv/AGdv4I/9EX9f0l1/Np/wcmf8k8/Zd/7O38Ef&#13;&#10;+iL+gD06T/WN/vGmU+T/AFjf7xplAHzP+2n/AMmdfFj/ALJt4l/9Nk9eW/tBf8qc9h/2br4L/wDS&#13;&#10;jTq9S/bT/wCTOvix/wBk28S/+myevLf2gv8AlTnsP+zdfBf/AKUadQB+Yfgn/kStG/7BFl/6ISum&#13;&#10;rmfBP/IlaN/2CLL/ANEJXTUAKOo+tfrF/wAGsn/JJf2lf+zktb/9N1jX5OjqPrX6xf8ABrJ/ySX9&#13;&#10;pX/s5LW//TdY0Af1O0UUUAFFFFABRRRQAUUUUAFFFFABRRRQAUUUUAFFFFABRRRQAUUUUAFFFFAB&#13;&#10;RRRQAUUUUAFFFFAHwR+3/wDDr9vXxx8KH1H/AIJ7/EbQ/A/jXSobi4t9M8T6Fa6tpWuuVUx2008w&#13;&#10;aWybKkJNGHXLfOhHI/mA/YE/Zz/4OpPCX7JPhLw98IfGnwX8D+H7camLPwr430lo9b0+R9TunuUu&#13;&#10;1/suYZa4aR0KyMpjZSpwRX9tl61wlnK9oiySiNjFG7bVZwPlBPYE9TX8TX7Gv7Ev/BXf/gq74K8R&#13;&#10;/tVfGb9s74jfCXUz498ReFbj4aeCrWe2j8OzaJfSWj2dxDBe2SQuoUMqGNnMTI7SMXJoA+2f2Z/2&#13;&#10;Cv8AgsX4h/4KL/CT9rz/AIKl/GX4UTWHw8g1/R/CWg+AIPsd9rVzrlhIs9i5NjZebF5cP2l0LykC&#13;&#10;DKxj5nH9SpHGK/li+C3/AAR9/bA/ZO/by+A3x/8AjJ+1X46+N+h6Z4s1rTpPC3xBuZrdbee+8Oam&#13;&#10;sd3YR3OpXKTzrtKtGkfm+WzODsR6/qeoA868RfB/4TeMNTbW/F/hfw7qt66LG15qWm21zOUQYVTJ&#13;&#10;LGzEKOgzxVLSfgb8FtA1KDWtB8I+F7K8tpBLbXdppVpDNE46MkiRBlYeoINepUUAeVal8CvgnrWo&#13;&#10;z6vrPg/wtd3d1K09zdXWk2cs00jnLPI7xFmYnkkkk1p+GvhJ8KvBepf2z4O8NeH9JvPLMJu9M062&#13;&#10;tZvLYglPMijVtpIGRnBxXoVFAHCfEP4XfDP4u+Hz4S+K/h3QvE+lNIszaZ4hsLfUbQyJ91jDcpIm&#13;&#10;4djtyK6Dw94b8P8AhLRbbw34WsbPTdOsohDZ2GnwpbW1vGvRIoo1VEUdgoArbooAKKKKAPm/9sj/&#13;&#10;AJND+Kv/AGTfxN/6bLivhz/ggr/yhz/Z5/7J1Zf+hyV9x/tkf8mh/FX/ALJv4m/9NlxXw5/wQV/5&#13;&#10;Q5/s8/8AZOrL/wBDkoA/XOiiigD+Zf8A4Lvf8nxfsM/9lK8Y/wDplhr2ivF/+C73/J8X7DP/AGUr&#13;&#10;xj/6ZYa9ooAK+Cf+Cpv/ACjf+Nv/AGTvVP8A0AV97V8E/wDBU3/lG/8AG3/sneqf+gCgDpf+C0X/&#13;&#10;ACrD+Dv+xU+Dn/pRpFfmnJ/rG/3jX6Wf8Fov+VYfwd/2Knwc/wDSjSK/NOT/AFjf7xoAZQfuGig/&#13;&#10;cNAH70/8GtH/AChV+Gf/AGHvGn/qS6jX9C9fz0f8GtH/AChV+Gf/AGHvGn/qS6jX9C9ABRRRQAUU&#13;&#10;UUAIehr+PH4Y/wDKaT9uf/sP/DT/ANRkV/Ycehr+PH4Y/wDKaT9uf/sP/DT/ANRkUAfofRRRQB+e&#13;&#10;Hxq/5S5fsNf9j146/wDUerzz/gvB/wApofhD/wBm+6z/AOniWvQ/jV/yly/Ya/7Hrx1/6j1eef8A&#13;&#10;BeD/AJTQ/CH/ALN91n/08S0AfKNFFFAHxb+3n/yRTSv+yh+Ev/TpDX+mlX+Zb+3n/wAkU0r/ALKH&#13;&#10;4S/9OkNf6aVABRRRQAUUUUAFFFFABRRRQAUUUUAFFFFABRRRQB/N/wDGvWdJ+EP/AAUZ+NfxR+N3&#13;&#10;7KWrfFvwBf2Pg6KX4paFoGneJ9S0lrXSAJbQaPdZvrmyj3ea8tgkhR2ZXRiBt/SP9jPx5/wS8/aH&#13;&#10;B+IX7F9r8KbzU9Mcrdp4e0ax0vX9KlHDR3lk1vBf2cg6FZo4zX5V/t1/8Fi/+Cg3wd/bx8b/APBP&#13;&#10;z9iD9n5vjB4os9G8Pa14f11Jp4NM0WHVrTdM2s7QsRXzgWid7q2UrlSSVzXyr8Ov+CBP/BQn9tv9&#13;&#10;ozSf23v+CsHxsTwl4s05V/svw38BLe30TUbCAsH+zSa9bxRsNuACQLp8dJ+9AH9jK7RwKHYIMnA4&#13;&#10;zz04rL0LSU0LRLPRI57q5WztYrVbm+lae5lESBA80rfM8jYy7HlmyT1r5u/bm8X6/wDD/wDYr+Lv&#13;&#10;jvwq0iano3wy8T6ppzw/6xLm20u4kiZfcOoIoA/KDwl/wU9/bQ/bj+IXxVm/4JdeCfh1rfgD4Qap&#13;&#10;P4ZuvFPxHvtQhfxr4is0Mtzp+gpp67LeFBhVu7gyK7OhCBCcfoL/AME1P+ChPww/4KWfsx2P7Qnw&#13;&#10;7s7nRbyG/ufD3i3wpqDrJe6DrtgQt1YzMoAcDcrxybRvjZThTlR+Rn/Box4fttJ/4I3aBq8RUzaz&#13;&#10;488UaldOPvtIt0tqC56ltkC9e2K+Yf8Ag2q1K+8Of8FBf29/hJo5I8O2PxgbVLOBOIYbmTU9WifY&#13;&#10;M4UtGqg4HRB6CgD+rX4+/HH4dfs0fBbxR8f/AIuXw03wz4Q0W617WrzbvZLW0jLsETI3yPgKig5Z&#13;&#10;yAOtfz8XP/BX3/goPon7H9t/wVY8SfB/wTF+z5c3cWpyeEbfVL1/iLbeD7i4FtFr7uUGmMxyszWY&#13;&#10;AIhIPm9SL3/B2f408R+Ef+CMnjCz8Pyywprnizw1oupNFxus3vROyMf7rPCgPrnHevsX42/D3w3a&#13;&#10;/wDBBTXvhzcxwHTrX9lt7LaFHlhYPDQKsO3DKGB9eaAP1J+EPxa8A/Hb4W+HvjN8LtRh1Xw54p0e&#13;&#10;113RNRgPyXFneRrLE+Ox2t8ynlTkHkV+E/8AwUK/4LlWf7Lv/BRT4M/8E8vgdo+leJtd8ZeM9I0b&#13;&#10;4japqHntbaBZ6vLGlvawvC6KdRkif7QUcsI4thZT5gI/Pr/gjn+3t44/Z7/4N/fhJpPg6xHin4se&#13;&#10;LfE+v/DT4K+Ep351LU21G4aGac5ymn6bGz3F3LwscMe3ILLnxb/gox+x9ov7F3x7/wCCfPge91Vv&#13;&#10;E3jPxB+0TeeL/iZ43usfa/EfijUrjSpL6+lY8iMN+6t4/uxQIiAcGgD+46ikVlYZUg/SloAK/n8+&#13;&#10;A3/KyT8e/wDs3HwT/wCnF6/Qn9p7/gqP/wAE/f2L/iDB8K/2pfip4Y8FeIbrTItZt9J1h5hO9jNJ&#13;&#10;JFHOBHE42M8Uijnqp9K/Hv8A4J6/tRfs/ftf/wDBf347/GP9mfxVpnjLwxL+z74Q05NZ0gu1ubm2&#13;&#10;1FhNFmRUO5Nwzx3oA/p+ooooA/nX/wCDm/8A5MD8G/8AZf8A4ff+l7111z/x8yf9dG/nXI/8HN//&#13;&#10;ACYH4N/7L/8AD7/0veuuuf8Aj5k/66N/OgCGvyg/4Lhf8ouPip/166P/AOniyr9X6/KD/guF/wAo&#13;&#10;uPip/wBeuj/+niyoA+hf+Dk7/kiP7IH/AGW7RP8A0zXFfm0etfpL/wAHJ3/JEf2QP+y3aJ/6Zriv&#13;&#10;zaPWgBK+cvi//wAnDfsyf9nO+Af/AEtr6Nr5y+L/APycN+zJ/wBnO+Af/S2gD/SNooooAKKKKACi&#13;&#10;iigD+WH/AIKEf8rAnwz/AOzWdd/9SGvp6vmH/goR/wArAnwz/wCzWdd/9SGvp6gAr4W+H/8AysJ/&#13;&#10;s9/9kY8efzNfdNfC3w//AOVhP9nv/sjHjz+ZoA/Pn9uD/lO5+1B/2APhv/6YYqzq0f24P+U7n7UH&#13;&#10;/YA+G/8A6YYqzqACvfP+CK//ACnj8Q/9muXH/qS2leB175/wRX/5Tx+If+zXLj/1JbSgD+4Siiig&#13;&#10;AooooAKKKKACiiigD//V/v4ooooAKKKKACiiigAr8lv+C0OqftmaX+x3ZTf8E/3vk+K0nxJ8IWvh&#13;&#10;k2iq8JabU445hfLIDCbLyi32nzgYhHkt0r9Mfib8RfCXwh+HWvfFbx9dLY6H4a0e817Wbx+kFlYQ&#13;&#10;vcTyEd9saMcd+lfxneKP2Pf+C1H/AAX5iX9ovxt8Vbj9mr4D+IP9N+HHw80xruTWL7QpCTa3+qW9&#13;&#10;lLaiSS6iIlBubggBh5cKphmAPpjwP/wbl/Hb9sDxPZ/F/wD4Le/H7xb8XdRjkF3D8OfCV1JpPhSx&#13;&#10;c/MYgyJFlRkg/Zba1J/vt1P9I/7NH7I/7M37HPgNfhn+y74I8O+B9EyrzWeg2iQNcyICFlupuZri&#13;&#10;UAkeZM7vz1r+Rbwp/wAGz/8AwU9/YzvV+K37Bn7Y2sDxRp4N1DofiO0vrHSdSkT5vIuVF7f27o/K&#13;&#10;4mtZF5529a/o5/4JY/ttfEb9sb4J6zpH7RXhtPBnxh+GXiObwF8WPCkZzBbazbRRzR3doctus763&#13;&#10;kSeBgzLgsqs4UMQD9Oq8v1L4p/Byf4gD4Jar4j8Mt4pnshqK+EbjULU6rJZkkCcaez+e0RII3+Xt&#13;&#10;4PNeoV+Yf7Wv/BHD/gnd+298Y7L9oP8AaH8A/wBpeNbC1hsofEul6tqej3rQW2fJSR9Ourff5YYh&#13;&#10;WI3hTt3YAFAH4t2H7Ivwh8D/APB0v4V8bfsVafYaTb6Z8ItV17476f4ZiSDTLC81Fbi0sEuY4AIo&#13;&#10;bq/YwTNDgM/l+cVyS1H/AATM8D3n7F3/AAcZ/tYfs/eN1+yR/GfQ7f4seBZ3HlxalbfbHublId2N&#13;&#10;8kMl5cK4XJHkucY5r+lT9mv9kf8AZv8A2PvB0/gL9mrwjpPhLTby6N/qK6ejPc390wwbi9u52kub&#13;&#10;qbHHmTyu2OM4rkP2pP2E/wBl39soaJdfH/w1/aWqeGbiS78M+I9MvrzRtc0iWYbZTZapps1teQLI&#13;&#10;vDokoVh94HAoA/nc8LeBLz9rz/g7D134zeDB9t8K/s7/AAptvD/iDVYfnto/EGpWtwkdj5nI85ft&#13;&#10;8rMo5UwMDiv63R05r55/Zp/ZP/Z5/Y9+H5+GH7N/hfT/AAvo8t5LqV7HaeZLc319Ocy3d7dzvJcX&#13;&#10;VxJ/FNPI7ngZwK+h6AK17B9qtJbYO8fmRtHvjOGXcMZU9iOo96/mv+Ov/BCceHfg34z8Wn9rD9r+&#13;&#10;8+w+GNX1A2F54/8AMtJvKtJZPJli+yDdE+NrLnlSRmv6Wa8Q/aa/5Nu+IP8A2JGu/wDpBNQB+bH/&#13;&#10;AAb1nP8AwRg/Z+/7Et//AEvuq/Zavxp/4N7P+UMH7P3/AGJb/wDpfdV+y1ABX82n/ByZ/wAk8/Zd&#13;&#10;/wCzt/BH/oi/r+kuv5tP+Dkz/knn7Lv/AGdv4I/9EX9AHp0n+sb/AHjTKfJ/rG/3jTKAPmf9tP8A&#13;&#10;5M6+LH/ZNvEv/psnry39oL/lTnsP+zdfBf8A6UadXqX7af8AyZ18WP8Asm3iX/02T15b+0F/ypz2&#13;&#10;H/Zuvgv/ANKNOoA/MPwT/wAiVo3/AGCLL/0QldNXM+Cf+RK0b/sEWX/ohK6agBR1H1r9Yv8Ag1k/&#13;&#10;5JL+0r/2clrf/pusa/J0dR9a/WL/AINZP+SS/tK/9nJa3/6brGgD+p2iiigAooooAKKKKACiiigA&#13;&#10;ooooAKKKKACiiigAooooAKKKKACiiigAooooAKKKKACiiigAooooAr3cK3NrJbuXVZEKFoyVYBhj&#13;&#10;KsOQR2I6V/C/8Gf+COfxxh/ai8d/B7xV/wAFBfHXgH4s+LvGOtatb+BPDWuG/wBf1jQdMLJpmrag&#13;&#10;sOrRTPPJpyRs/nRI8aALyADX9zepfbf7On/s0IbnyX+ziT7hl2nZu9t2M+1fw6f8EpPgF+yd8GP2&#13;&#10;pfgH+1vr3i19Q+PHi7xR8WbH9obUfFWsiO80fXLfTbpptMurKaRVtFgmGY5HXdMrBw5RlVQD6+/Y&#13;&#10;i/4Jh/F/QP25Phn+0p4U/bH8T/tN6B8MPF+u6R448K+KdTeaTw3c3ei6hYrP5EmpXRjuVndIjG8K&#13;&#10;SFJC6naGz/W1X8ZvjX9sz4W/tDf8HP8A8F9M/wCCdWp2mvvpvgvWvD/x78S+FCs2j6tp0MVxNFBd&#13;&#10;3EH7q7OnuIgtwSwWaSOJXyu0f2Yg5oAWiiigAooooAKKKKACiiigD5v/AGyP+TQ/ir/2TfxN/wCm&#13;&#10;y4r4c/4IK/8AKHP9nn/snVl/6HJX3H+2R/yaH8Vf+yb+Jv8A02XFfDn/AAQV/wCUOf7PP/ZOrL/0&#13;&#10;OSgD9c6KKKAP5l/+C73/ACfF+wz/ANlK8Y/+mWGvaK8X/wCC73/J8X7DP/ZSvGP/AKZYa9ooAK+C&#13;&#10;f+Cpv/KN/wCNv/ZO9U/9AFfe1fBP/BU3/lG/8bf+yd6p/wCgCgDpf+C0X/KsP4O/7FT4Of8ApRpF&#13;&#10;fmnJ/rG/3jX6Wf8ABaL/AJVh/B3/AGKnwc/9KNIr805P9Y3+8aAGUH7hooP3DQB+9P8Awa0f8oVf&#13;&#10;hn/2HvGn/qS6jX9C9fz0f8GtH/KFX4Z/9h7xp/6kuo1/QvQAUUUUAFFFFACHoa/jx+GP/KaT9uf/&#13;&#10;ALD/AMNP/UZFf2HHoa/jx+GP/KaT9uf/ALD/AMNP/UZFAH6H0UUUAfnh8av+UuX7DX/Y9eOv/Uer&#13;&#10;zz/gvB/ymh+EP/Zvus/+niWvQ/jV/wApcv2Gv+x68df+o9Xnn/BeD/lND8If+zfdZ/8ATxLQB8o0&#13;&#10;UUUAfFv7ef8AyRTSv+yh+Ev/AE6Q1/ppV/mW/t5/8kU0r/sofhL/ANOkNf6aVABRRRQAUUUUAFFF&#13;&#10;FABRRRQAUUUUAFFFFABX53f8FMf+Cjnwm/4Jn/s8n4zfEGx1DxDrWrahH4e8D+CNEBfVPEeuXAJh&#13;&#10;s7ZFV2AwC0sgVtijhWcqjfojX4mftRW/gR/+C2f7Nlz8ZPs32EfDH4hL8OhqW37N/wAJn9o0vzPJ&#13;&#10;3/L9s/szzvJx820Pt5xQB/Pza/GH/g7k+OvjjW/j98A/gv4M+Elr4rktbu7sLuw0C21G9hsovJs1&#13;&#10;vm1y4lvpHhh+Rd6Q45wi5r75/Y3/AOCzH/BRv9nb42+Gf2Zf+C6HwhHw/TxrqkegeDvjBocKL4fn&#13;&#10;1WY7YLPUZLae5s42nYgLJFKhUkb4QmXX+r9cY/nX5U/8Fuf+FIj/AIJV/Gz/AIX09muk/wDCD350&#13;&#10;s3W3zf7fCZ0b7Hu5+1/bxD5Gz5t+O2aAP1XHSuR+IHgvQviR4F1r4d+KEMuma/pN5ouoxKcF7a+h&#13;&#10;aCVQexKOea5D9n9/FknwJ8FSePfN/t1vCWjtrXnf6z7ebKL7Tvzg7vN3ZyOteu0Afx7/APBI/wDa&#13;&#10;R8Cf8EPvgz8Vv+CeH7fd3e+GtV8AeN9X8TfDKRrC7uP+E68O6qqvanQmgidby6eeMq1vHmRHlCsB&#13;&#10;tbb7z/wRb+A3xF/4J0/sR/Hz/gpJ+1n4X12y8YfFPXdd+NGueC7S287XbPQ7Rbm9s7E2+QRdy+dN&#13;&#10;J5TFSnmIr4ZSB/UJNY2lzJHNcRxyPExeJnUMY2PdSc7T9KnaJGG1uQeCCKAP55/j7e+HP+DiH/gh&#13;&#10;v4q1T4M+HNd8OX3jPTrq98H6P4sVLS5TXfDl6ZLUNJGzxNBcSweWsoO0rIc4IOPgfxv/AMFL7f4r&#13;&#10;f8ET4P2DfCmleIL79qjXvAMHwLvfg3FpV2mv2WrrEuk3l7dxPGEgsFtla4+1u6wkEAPnIH9hVtZW&#13;&#10;1lCttZokUSLtjiiUKigdgoAApBY2i3LXqxxiZlEbTBQJCg5ClupHtmgD+cvwD/wbf/seeP8A9hv4&#13;&#10;Efs2ftXR6/e638I/DV7Ab/wrrE2lRtqmvyre6s2Ys+YpuPlRuuxR61+D3/BWP/ggb+xh+zD+1J+y&#13;&#10;h8NvgTpXxEutD+JnxRk8OePJLnWrzUni0wS2KhoZth+yPiaT95n3/hr/AEIBxxTQoFAHhP7Mn7OX&#13;&#10;w4/ZJ+A/hn9nP4RjUF8N+EtP/szSF1W6e9uxD5jyfvbiT5pDuc8ntgV7xRRQB5d4z+B/wX+I2qpr&#13;&#10;vxC8I+F9evY4Rbx3ms6VaXs6xKSwjEk8bsEBYkLnGST3r8Jv2WPBHgz4f/8ABxj8efD3gPSNL0TT&#13;&#10;1/Z08GSrY6RaQ2duHfUX3N5UKom5scnGTX9FVfz+fAb/AJWSfj3/ANm4+Cf/AE4vQB/QHRRRQB/O&#13;&#10;v/wc3/8AJgfg3/sv/wAPv/S96665/wCPmT/ro3865H/g5v8A+TA/Bv8A2X/4ff8Ape9ddc/8fMn/&#13;&#10;AF0b+dAENflB/wAFwv8AlFx8VP8Ar10f/wBPFlX6v1+UH/BcL/lFx8VP+vXR/wD08WVAH0L/AMHJ&#13;&#10;3/JEf2QP+y3aJ/6ZrivzaPWv0l/4OTv+SI/sgf8AZbtE/wDTNcV+bR60AJXzl8X/APk4b9mT/s53&#13;&#10;wD/6W19G185fF/8A5OG/Zk/7Od8A/wDpbQB/pG0UUUAFFFFABRRRQB/LD/wUI/5WBPhn/wBms67/&#13;&#10;AOpDX09XzD/wUI/5WBPhn/2azrv/AKkNfT1ABXwt8P8A/lYT/Z7/AOyMePP5mvumvhb4f/8AKwn+&#13;&#10;z3/2Rjx5/M0Afnz+3B/ync/ag/7AHw3/APTDFWdWj+3B/wAp3P2oP+wB8N//AEwxVnUAFe+f8EV/&#13;&#10;+U8fiH/s1y4/9SW0rwOvfP8Agiv/AMp4/EP/AGa5cf8AqS2lAH9wlFFFABRRRQAUUUUAFFFFAH//&#13;&#10;1v7+KKKKACiiigAooooA+Nv+CiPwc8VftDfsHfGP4F+BF3634s+GviLQtIizgS3t3YTRwRE8cSSF&#13;&#10;UPPQ18+/8Etv+CiX7MH7af7M/hRPhfrul2HijQNAstB8XfD2+njtdc8Parp0KW13Z3FhIVmVIpUZ&#13;&#10;Y5Aux1xg5yB+pLLur+b7/gpb/wAGyv7FH/BQP4q3X7RXhDVtd+EnxF1CQ3Gsa/4QSKSy1S4PW5u7&#13;&#10;Byg+0H+OWCWFpDzJvbmgD98fit8bvg/8DPCF34/+Mvijw/4V0Sxiae71XxBfwWNtGigscyTOoJx0&#13;&#10;AyT0AJr8hP8AgkZ8YfD37Yv7Qv7TP7fXwotLmL4cePvF/hvwl4G1W5ha3OvQ+CdLaxvdWjjdVfyZ&#13;&#10;ricxRMwDFYcMAwIH5H/Bn/gzS/Z107xxZeJ/2rvjV4++J+m2MwlXQIbZdFhuFU/6ue4a5vpxG3AY&#13;&#10;QtExHRx2/r9+Fnwr+HfwS+HmjfCb4SaNYeHvDXh7T4tL0XRNLhEFrZ2sIwkcaL09STksSSSSSaAP&#13;&#10;QKKKKACiiigAooooAK8Q/aa/5Nu+IP8A2JGu/wDpBNXt9eIftNf8m3fEH/sSNd/9IJqAPzY/4N7P&#13;&#10;+UMH7P3/AGJb/wDpfdV+y1fjT/wb2f8AKGD9n7/sS3/9L7qv2WoAK/m0/wCDkz/knn7Lv/Z2/gj/&#13;&#10;ANEX9f0l1/Np/wAHJn/JPP2Xf+zt/BH/AKIv6APTpP8AWN/vGmU+T/WN/vGmUAfM/wC2n/yZ18WP&#13;&#10;+ybeJf8A02T15b+0F/ypz2H/AGbr4L/9KNOr1L9tP/kzr4sf9k28S/8Apsnry39oL/lTnsP+zdfB&#13;&#10;f/pRp1AH5h+Cf+RK0b/sEWX/AKISumrmfBP/ACJWjf8AYIsv/RCV01ACjqPrX6xf8Gsn/JJf2lf+&#13;&#10;zktb/wDTdY1+To6j61+sX/BrJ/ySX9pX/s5LW/8A03WNAH9TtFFFABRRRQAUUUUAFFFc1rvjLwl4&#13;&#10;WaJfFGqabppm3eSL+5it/M243bfMZc4yM49aAOlorgrX4qfDC+uY7Kx8R6DNNNIsUMMWoW7u7scK&#13;&#10;qqHySTwAOTXe0AFFFFABRRRQAUUUUAFFFFABRRRQAUUUUAFFFFABRRRQAUUUUAMkICEk4GOSe1fy&#13;&#10;P+Bfh/8A8EdP+Dhj9r/4pW3iD9nvxDMPAXl2o+ONvLdaHZ+LJYLhrJ41l0+SETshjJhaYySNCuT5&#13;&#10;YAU/1sahaQahYT2F0CYp4XhkAOCUdSrYPbg1/Jv4b/4KM/tJf8EPPhpafsRftEfs2/Ejx94W8FPd&#13;&#10;aX8Nvij8KLVL7Sdf0IzPLY/2hFtH2LUUjcR3KszF5FMgXDAsAfXn/BNvwl+wh/wTu/az1T/gnt4U&#13;&#10;+Cth8E/iR4m0abxD4Z12PUpPEdt4/wBBsZW3tZa5dhbtZrXaZJ9Omji8vBkQSL89f0L1/Fn+xq3/&#13;&#10;AAUL/wCC0H/BXf4a/wDBRj43/CzWvgj8GfgVp+qjwbp3iGOeHUtXutUhkhKK1xFBJcNMzI88iQrB&#13;&#10;HFCIwWdiT/aWBgUALRRSZFAC0UmQOtLkHpQAUUZFFABRRRQB83/tkf8AJofxV/7Jv4m/9NlxXw5/&#13;&#10;wQV/5Q5/s8/9k6sv/Q5K+4/2yP8Ak0P4q/8AZN/E3/psuK+HP+CCv/KHP9nn/snVl/6HJQB+udFF&#13;&#10;FAH8y/8AwXe/5Pi/YZ/7KV4x/wDTLDXtFeL/APBd7/k+L9hn/spXjH/0yw17RQAV8E/8FTf+Ub/x&#13;&#10;t/7J3qn/AKAK+9q+Cf8Agqb/AMo3/jb/ANk71T/0AUAdL/wWi/5Vh/B3/YqfBz/0o0ivzTk/1jf7&#13;&#10;xr9LP+C0X/KsP4O/7FT4Of8ApRpFfmnJ/rG/3jQAyg/cNFB+4aAP3p/4NaP+UKvwz/7D3jT/ANSX&#13;&#10;Ua/oXr+ej/g1o/5Qq/DP/sPeNP8A1JdRr+hegAooooAKKKKAEPQ1/Hj8Mf8AlNJ+3P8A9h/4af8A&#13;&#10;qMiv7Dj0Nfx4/DH/AJTSftz/APYf+Gn/AKjIoA/Q+iiigD88PjV/yly/Ya/7Hrx1/wCo9Xnn/BeD&#13;&#10;/lND8If+zfdZ/wDTxLXofxq/5S5fsNf9j146/wDUerzz/gvB/wApofhD/wBm+6z/AOniWgD5Rooo&#13;&#10;oA+Lf28/+SKaV/2UPwl/6dIa/wBNKv8AMt/bz/5IppX/AGUPwl/6dIa/00qACiiigAooooAKKKKA&#13;&#10;CiiigAooooAKKKKACvzy/wCClv8AwTr+FP8AwUp/Z5b4LfEG+1Dw9rGmahH4h8EeNtEYpqnhzXbY&#13;&#10;EQXtq4KtjkrKgZS6E4ZWCsv6G0UAfw76r+zV/wAHjn7N92/w2+EXxS8MfFHw/bt9n03xJf3OgS3b&#13;&#10;W44R5zrlvFeeZjlgzzEHje1fTv7HH/BEv/go5+0j8efDP7UH/BdT4uv4+g8F6pHr3hP4RaRdLNoi&#13;&#10;anCd8Fzfx20NtYgQsARFBE5kIAeXZuR/666KAEAxzS0UUAFFFFABRRRQAUUUUAFFFFABX8/nwG/5&#13;&#10;WSfj3/2bj4J/9OL1/QHX8/nwG/5WSfj3/wBm4+Cf/Ti9AH9AdFFFAH86/wDwc3/8mB+Df+y//D7/&#13;&#10;ANL3rrrn/j5k/wCujfzrkf8Ag5v/AOTA/Bv/AGX/AOH3/pe9ddc/8fMn/XRv50AQ1+UH/BcL/lFx&#13;&#10;8VP+vXR//TxZV+r9flB/wXC/5RcfFT/r10f/ANPFlQB9C/8AByd/yRH9kD/st2if+ma4r82j1r9J&#13;&#10;f+Dk7/kiP7IH/ZbtE/8ATNcV+bR60AJXzl8X/wDk4b9mT/s53wD/AOltfRtfOXxf/wCThv2ZP+zn&#13;&#10;fAP/AKW0Af6RtFFFABRRRQAUUUUAfyw/8FCP+VgT4Z/9ms67/wCpDX09XzD/AMFCP+VgT4Z/9ms6&#13;&#10;7/6kNfT1ABXwt8P/APlYT/Z7/wCyMePP5mvumvhb4f8A/Kwn+z3/ANkY8efzNAH58/twf8p3P2oP&#13;&#10;+wB8N/8A0wxVnVo/twf8p3P2oP8AsAfDf/0wxVnUAFe+f8EV/wDlPH4h/wCzXLj/ANSW0rwOvfP+&#13;&#10;CK//ACnj8Q/9muXH/qS2lAH9wlFFFABRRRQAUUUUAFFFFAH/1/7+KKKKACiiigAooooAKKKKACii&#13;&#10;igAoorH13xDoPhfS5dc8SXtpp9lbjdPeX0yW8Ea+rySFVUfU0AbFFc/4a8WeF/Gekx6/4Q1Kw1Ww&#13;&#10;l/1V7ptxHdW79D8skTMp69jWjf6ppulWzXuqXEFtCpAaa4kWNATwAWYgDJ96AL9FYGmeKvDOtXJt&#13;&#10;NI1GwupQpcxW1xHK+0dTtRicVv0AFeIftNf8m3fEH/sSNd/9IJq9vrxD9pr/AJNu+IP/AGJGu/8A&#13;&#10;pBNQB+bH/BvZ/wAoYP2fv+xLf/0vuq/Zavxp/wCDez/lDB+z9/2Jb/8ApfdV+y1ABX82n/ByZ/yT&#13;&#10;z9l3/s7fwR/6Iv6/pLr+bT/g5M/5J5+y7/2dv4I/9EX9AHp0n+sb/eNMp8n+sb/eNMoA+Z/20/8A&#13;&#10;kzr4sf8AZNvEv/psnry39oL/AJU57D/s3XwX/wClGnV6l+2n/wAmdfFj/sm3iX/02T15b+0F/wAq&#13;&#10;c9h/2br4L/8ASjTqAPzD8E/8iVo3/YIsv/RCV01cz4J/5ErRv+wRZf8AohK6agBR1H1r9Yv+DWT/&#13;&#10;AJJL+0r/ANnJa3/6brGvydHUfWv1i/4NZP8Akkv7Sv8A2clrf/pusaAP6naKKKACiiigAooooAK+&#13;&#10;FP2yf+CaX7EX/BQSfw/c/theA7Hxq/hZbtNBN5d3tr9kW/MRuAv2OeHd5hhjzuzjbxjmvuuigD+N&#13;&#10;z/g3y/4JH/8ABO/4ofAKb9pzx18NdP1Dx14N+O/iyDw14gkvtRWWyTw5rH/ErCxpcrC32bYu3ejb&#13;&#10;sfNur+yOv5+f+DbP/kwrxb/2Xz4j/wDp3av6BqACvlT9sf8Aa78CfsTfB7/hdfxE0Hxp4j04arba&#13;&#10;QdO8BaNNruqebdBysn2SEhvKXYd75wuR619V0hGaAP51NK/4Oa/2Gtd8Q6p4R0P4d/tGXuraGYV1&#13;&#10;rS7T4eXc13YG5TzIRdQJMXhMqDcnmKNw5GRX7zfCH4maP8Zvhb4d+LXh+z1XT7HxNolnrtnY67av&#13;&#10;Y6jbw3sSzJFd2r5aCdFYCSNuVbIPSvw7/wCCb7uf+C2H7fyknH9ofCj/ANRybH5V/QTjnNAC0UUU&#13;&#10;AFFFFABRRRQAUUUUAFFFFABRRRQAUUUE4GTQBT1G7g0+wnv7okRQRPNIVGTtQFjgfQV/E/40/wCC&#13;&#10;hH/ByF8S/Cfg/wDat+F9v8Evh18Jfi146sfC/wAOofEsBubuytNdllh0S61eUCdoorx0jiEvH72e&#13;&#10;MeUiuCP7aZFWSMowBDDBB5BB7GvwP+FP/BEC78DWHxY+AHjn4z+NfFv7Pvj3w9eaN4Q+D2qRqyeC&#13;&#10;ri6vhfw3Wl6k0ryK2nzLmyCRxhPlL7ygJAPzf/Zs0j/gtp4e/wCC2/wcg/4KNePvhho1vqHw/wDE&#13;&#10;62cHgmKaKz8aaZaKHudGwLeJZr7T55IL5BPt8qEyPCXzKtf2J1/Kx+zr/wAEkv2u/hR/wUS+En7S&#13;&#10;f/BSD9qqX4o2ngS71fw78EPDk1lJZ31/e3mmXJk+1kYj84WMMss7ZmkmMShpcAA/1T0AeK/tAePP&#13;&#10;iv8ADn4Z33iX4JeB7j4h+JUwmm+GINUs9FSd2BO+a9vmEcMS4+Yqsj8gKjdvyv8A+CE3/BSv4z/8&#13;&#10;FSf2Z/Gvx9+Nvh/Q/C19o/xO1Pwlp2h6F5zx2tlZWlnKsc8szs006yTuHkCorcYRcV+3D/cP0Nfy&#13;&#10;qf8ABpCoP7DXxaQ9P+GhvFA/8lNPoA+1f23P24f+Ck3ib9oHXv2Uf+CTfwv8J+K9Y8DWFlc/Eb4g&#13;&#10;/Ee9az8PaXf6nAt1aaNZxpLA11fG1eO4lIcpCsiB1BbNeR/8EiP+CzPx7/as/aZ8e/8ABO3/AIKB&#13;&#10;fDux+Gvx2+H1k+rT2uivIdL1XT4niWV4klknMbqJ4ZUZJ5Yp4pN6FcEH+hS10jw34YTUNSsrexsB&#13;&#10;eTvqep3EUccHnTCNY2uLhwBvcRxopkck7UAzhRj+cf8A4JufCS2/bH/4K0fGz/gstpdsYfAMukQ/&#13;&#10;Bn4QagVKjxJaaT5MOra9F0L2j3FsYLSTkSpuI4UUAfS/7QH/AAUW+PPxQ/4KEn/gl9/wT4tvCH/C&#13;&#10;Y+HPDI8Y/Ff4heN7e51LRvCtjL5X2Wyg0+yuLWS71C486I7WnjjjRwTuIfZ2f/BPb/go/wDEP40f&#13;&#10;tJ/FD/gnl+17pGgaB8b/AISvBf3knhZp10LxR4dvVje11nTYrpnngys8Pn28kkhjaRcOcsE/G7/g&#13;&#10;3qudV8b/APBYf/goV8RfFjs2qxfEZNGUTcyLax6zrEcag/3VjtolAHGAPQVZ+Kl7f+GP+DyP4eJ4&#13;&#10;ZO3+3vgbLb66sfHmQrp2qMPMx97BtoCM/wB1fQUAf2LUUVz3izxX4d8C+F9S8beL7yDTtJ0fT7jV&#13;&#10;dU1C6bZDbWlpG0080jdkjjVmY9gKAPEP2yP+TQ/ir/2TfxN/6bLivhz/AIIK/wDKHP8AZ5/7J1Zf&#13;&#10;+hyV4n+1H/wW7/4JK+Mf2ZfiN4T8MfH74c3upap4D1/T9Ps4dRzLPc3GnzxxRINvLO7BQO5Ne2f8&#13;&#10;EFf+UOf7PP8A2Tmy/wDQ5KAP1zooooA/mX/4Lvf8nxfsM/8AZSvGP/plhr2ivF/+C73/ACfF+wz/&#13;&#10;ANlK8Y/+mWGvaKACvgn/AIKm/wDKN/42/wDZO9U/9AFfe1fBP/BU3/lG/wDG3/sneqf+gCgDpf8A&#13;&#10;gtF/yrD+Dv8AsVPg5/6UaRX5pyf6xv8AeNfpZ/wWi/5Vh/B3/YqfBz/0o0ivzTk/1jf7xoAZQfuG&#13;&#10;ig/cNAH70/8ABrR/yhV+Gf8A2HvGn/qS6jX9C9fz0f8ABrR/yhV+Gf8A2HvGn/qS6jX9C9ABRRRQ&#13;&#10;AUUUUAIehr+PH4Y/8ppP25/+w/8ADT/1GRX9hx6Gv48fhj/ymk/bn/7D/wANP/UZFAH6H0UUUAfn&#13;&#10;h8av+UuX7DX/AGPXjr/1Hq88/wCC8H/KaH4Q/wDZvus/+niWvQ/jV/yly/Ya/wCx68df+o9Xnn/B&#13;&#10;eD/lND8If+zfdZ/9PEtAHyjRRRQB8W/t5/8AJFNK/wCyh+Ev/TpDX+mlX+Zb+3n/AMkU0r/sofhL&#13;&#10;/wBOkNf6aVABRRRQAUUUUAFFFFABRRRQAUUUUAFFFFABRRRQAUUUUAFFFFABRXgPxa/as/Zj+Amu&#13;&#10;6b4X+OHxD8EeDtS1lguk6f4o1yx0y4vMtsBhiuZY3cFvlyBjPGc17xb3EF3Al1aukkUqLJHJGwZW&#13;&#10;VhkMrDggjkEUATUUhOK+fIP2tP2XLr4vt+z7a/EfwLJ47Rij+DU12wbWg4GShsRN5+8Dkrs3Y5xi&#13;&#10;gD6Eoqle6hZ6dYy6lqEsUEEEbTXE8zhI4o0BZ3dmICqoBJJ4ArwP4Wftd/sq/HPxPd+Cvgt8SvAX&#13;&#10;i7WLEO13pXhrX7DUruJY8bmaG2mdwq5wWxgHgmgD6JopAcjNLQAV/P58Bv8AlZJ+Pf8A2bj4J/8A&#13;&#10;Ti9f0B1/P58Bv+Vkn49/9m4+Cf8A04vQB/QHRRRQB/Ov/wAHN/8AyYH4N/7L/wDD7/0veuuuf+Pm&#13;&#10;T/ro3865H/g5v/5MD8G/9l/+H3/pe9ddc/8AHzJ/10b+dAENflB/wXC/5RcfFT/r10f/ANPFlX6v&#13;&#10;1+UH/BcL/lFx8VP+vXR//TxZUAfQv/Byd/yRH9kD/st2if8ApmuK/No9a/SX/g5O/wCSI/sgf9lu&#13;&#10;0T/0zXFfm0etACV85fF//k4b9mT/ALOd8A/+ltfRtfOXxf8A+Thv2ZP+znfAP/pbQB/pG0UUUAFF&#13;&#10;FFABRRRQB/LD/wAFCP8AlYE+Gf8A2azrv/qQ19PV8w/8FCP+VgT4Z/8AZrOu/wDqQ19PUAFfC3w/&#13;&#10;/wCVhP8AZ7/7Ix48/ma+6a+Fvh//AMrCf7Pf/ZGPHn8zQB+fP7cH/Kdz9qD/ALAHw3/9MMVZ1aP7&#13;&#10;cH/Kdz9qD/sAfDf/ANMMVZ1ABXvn/BFf/lPH4h/7NcuP/UltK8Dr3z/giv8A8p4/EP8A2a5cf+pL&#13;&#10;aUAf3CUUUUAFFFFABRRRQAUUUUAf/9D+/iiiigAooooAKKKKACiiigAooooAK/GP9tb/AIJS6N/w&#13;&#10;Uw/aUW5/bT1XV734J+EdAs4fB3w20DVrjTrfVvEN1JLJqOray1t5crfZ0FvBZxLJgYlckBirfs5X&#13;&#10;gP7Tn7S3wk/ZJ+DGr/HP41agbDRtKRESKFDNeahezt5drp9hbpmS5vLqUrFBCgLO7AYxkgA/kT/Y&#13;&#10;v/ZY17/gkB/wcZ6R+w3+ybr+v3vwX+LPw0v/ABrq3g3VLx72PR/s0V2I5WL9WhurRUinYCRop/Ld&#13;&#10;nIydz/g4e/b8/Yf8X/tleAv+CbX7bniHx1oPwg0XTpPGvxKvvAMDPeXWv3UXl6FYSyBXZbe2ikkv&#13;&#10;JzHFK5LRKFzkr+4P/BO39kr4j2Hxb8cf8FMv2zLGHTPi98Wre006w8NSyJKngXwbakf2Z4fSXhWu&#13;&#10;3ys2oOp2tcHYvC5b9Lfi98Avgh8fvCN74F+N3hLw74s0fUYGt7zT/EGn297FJG42kETI2DjowIYd&#13;&#10;QQRQB+Nn/BFr/gml/wAEq/2bNNvf2wP+CcHiPVvHNj430ZdETxLqutLq629tFKJpraNBBA1rMZFT&#13;&#10;z45VEg2KCF5B/fOv5Lf+COv7Kj/8E6f+C2H7Tf7EfwJv76f4Oy+BPD/xGsNFnmeeLRNS1SdFtrUs&#13;&#10;xb94ImuEVmO+SBIyxYpmv60qACvEP2mef2bviD/2JGu/+kE1ey3puRZymzCGby28oSfdL4+UNjtn&#13;&#10;rX82Px0+IP8Awciy/BrxnF4n+Hn7KceiN4Y1dNQltNf8QNdJZG0lErRBk2GUR5Kg/KWxnigD7C/4&#13;&#10;N7P+UMH7P3/Ylv8A+l91X7LV+NX/AAb2DH/BGH9n7/sS3/8AS+6r9laACv5tP+Dkz/knn7Lv/Z2/&#13;&#10;gj/0Rf1/SXX82n/ByZ/yTz9l3/s7fwR/6Iv6APTpP9Y3+8aZT5P9Y3+8aZQB8z/tp/8AJnXxY/7J&#13;&#10;t4l/9Nk9eW/tBf8AKnPYf9m6+C//AEo06vUv20/+TOvix/2TbxL/AOmyevLf2gv+VOew/wCzdfBf&#13;&#10;/pRp1AH5h+Cf+RK0b/sEWX/ohK6auZ8E/wDIlaN/2CLL/wBEJXTUAKOo+tfrF/wayf8AJJf2lf8A&#13;&#10;s5LW/wD03WNfk6Oo+tfrF/wayf8AJJf2lf8As5LW/wD03WNAH9TtFFFABRRRQAUUUUAFFM3qPvED&#13;&#10;6mgSIeAR+dAH8/n/AAbZ/wDJhXi3/svnxH/9O7V/QNX8/H/Btqyp+wV4s3Ec/Hz4j/8Ap3ev6BBI&#13;&#10;hOAQT6A0APorzn4mfF/4T/BfQ4vE3xg8T+HvCmnTXC2kOoeJNRttMtpJ2UsIlluZI0LlVJCg5wCe&#13;&#10;1eHj9vz9hT/otPwn/wDCt0j/AOSaAPyp/wCCb3/KbL9v7/sIfCj/ANRyWv6DK/lu/wCCfP7XP7KP&#13;&#10;hv8A4LFftz+N/EXxO+H1ho2v3/wwbQtWvPEWnQ2Woi00CWKc2k7ziOcROQsnls21uDg1+7Z/b8/Y&#13;&#10;U/6LT8J//Cu0j/5JoA+tqK5/wt4s8L+OfD9p4s8F6jYavpV/CLmx1PS7iO7tLmJukkM0TNHIp7Mr&#13;&#10;EGugoAKKKKACiiigAooooAKKKKACiiigAprZ28U6kb7poA/jS/bX/wCCK/7PPhb9o/4sftTftu/t&#13;&#10;aeO/gz4E8ZeMxq3gCysvGUWlwYv7ZLjUbYpqHmktHevKIYoBhYNnHYavwV/4Nwv2Mv2kPA8PxK/Z&#13;&#10;/wD2yfj3408P3EjQxax4Z8aafqNoZE+9GZIIHCuuRlThhkZFdj8af+CZPwT/AOCy3/BYL45eIP22&#13;&#10;PEetXPgL4D2vhTwB4N8C6VqR09JLjVtJj1e+up5R+8jRpZ8ARbGkIG59sYU+z/8ABPj/AIJ6/DD/&#13;&#10;AIJH/wDBWjUvgv8Asr+JdVm+E/xb+DOpeL7/AMKa3qK3n9j654Z1bT7SKZJjtLpNDqDrGzgyD51Z&#13;&#10;nAXaAaX7Mf8AwbqaZ+xn+2t8Kf2tPhx8Zfib49Xwbq2rDW9F+JupR38S2Op6PeWQmsGiiQpOs8sQ&#13;&#10;ZWBDRljuBUBv6b68O8eftE/Cv4d+PfBPw01/UIm1n4ga5caB4ds7V45ZJLi00+51KZ3TeGESQWr7&#13;&#10;nAIDsgONwNe40AeWfGT4xeBPgR4AvviX8SZr230iwVftEmnafearclpG2osdrYQz3EhZiAAkZ98V&#13;&#10;/Lb/AMGpPjS4+HvwC+JH7PvxQ8O+NPCfi7WPi1rvjjS9L8UeG9W0xLrR7y1s1SeO6ubVLYkPG6tG&#13;&#10;ZRICPukEGv65aKAP5Cv+CyH/AAVb8W6/8fG/YP0H4SftC6x8ItOuZbX4y+J/hr4VvjqPiYQH5vDm&#13;&#10;k3c32dIdOnbKahfRSF5Y90NvhWMp+tf2If8AgsN4s/ac+O3w6/Y7/Ze/Zc+KPwt8H2cMv/CQa/8A&#13;&#10;E7QX0HR9D8N6RZv5drpkNqWja5llEEEKvIioCTsfHy/0gUUAfyoaZ4CuP+CO/wDwWp+K/wC1V8Qd&#13;&#10;L1pPgD+0roEOo3ni/RdMvNXt/DfjOxkE8lvqcdjDPNbw3bPcyQylChaZUz8jbe8/4J7/ALPXxA/b&#13;&#10;E/4LCfFD/gs5468N634a8BweGbb4ZfA608UWM2m6pq1nFDFFe64bG5SO4t7eTbMtv5qK0iXDHaNv&#13;&#10;P9ORGeeaMAUALVDVNL07WtPn0jV4Ibq0uoZLa6tbmNZYZoZVKvHIjAqyMpKsrAgg4Iq/RQB+bv7X&#13;&#10;H7Gv7Iek/so/E7U9K+Ffw2tbm1+HniOe2uLfwxpccsUsemzsjo624KspAIIIIPSvLv8Aggr/AMoc&#13;&#10;/wBnn/snNl/6HJX3H+2R/wAmh/FX/sm/ib/02XFfDn/BBX/lDn+zz/2Tqy/9DkoA/XOiiigD+Zf/&#13;&#10;AILvf8nxfsM/9lK8Y/8Aplhr2ivF/wDgu9/yfF+wz/2Urxj/AOmWGvaKACvgn/gqb/yjf+Nv/ZO9&#13;&#10;U/8AQBX3tXwT/wAFTf8AlG/8bf8Asneqf+gCgDpf+C0X/KsP4O/7FT4Of+lGkV+acn+sb/eNfpZ/&#13;&#10;wWi/5Vh/B3/YqfBz/wBKNIr805P9Y3+8aAGUH7hooP3DQB+9P/BrR/yhV+Gf/Ye8af8AqS6jX9C9&#13;&#10;fz0f8GtH/KFX4Z/9h7xp/wCpLqNf0L0AFFFFABRRRQAh6Gv48fhj/wAppP25/wDsP/DT/wBRkV/Y&#13;&#10;cehr+PH4Y/8AKaT9uf8A7D/w0/8AUZFAH6H0UUUAfnh8av8AlLl+w1/2PXjr/wBR6vPP+C8H/KaH&#13;&#10;4Q/9m+6z/wCniWvQ/jV/yly/Ya/7Hrx1/wCo9Xnn/BeD/lND8If+zfdZ/wDTxLQB8o0UUUAfFv7e&#13;&#10;f/JFNK/7KH4S/wDTpDX+mlX+Zb+3n/yRTSv+yh+Ev/TpDX+mlQAUUUUAFFFFABRRRQAUUUUAFFFF&#13;&#10;ABRRRQAUUUUAFFFFABXnHxh+I2kfB74TeJ/i34gBNh4W8Paj4ivVXqYNNtpLmQD3KxmvR6+b/wBs&#13;&#10;b4bat8ZP2SPih8I/D6NJf+J/h74i0CxjQ4Zrm/06eCJQfUu4FAH81v8Awb0/BP4ff8FHP2WfjB+3&#13;&#10;z+2voGkePPF/x38d65oWqT+I7WO/Fj4ZsY0t7fSbEzhzb20TSSBVi2/dQkkopHqP/Bsn+0b8QL7w&#13;&#10;d8cv+CeHxN1O61if9nP4mXvhPwtqF9I01wfDkt1dQWtu0jksy20lpII8/djkVBwoA2/+DSLxFZ3X&#13;&#10;/BIbTvA8gEOqeE/iH4p0TWrNhtmt7prpbrZKvUNsnXr6Y7V86f8ABsr4ZvvG/wC11+3D+1bZIT4f&#13;&#10;8UfGm40PRL1c+XdGzv8AUbqZoz0YLHcwHIP8dAH6/wD/AAXk/bN8VfsI/wDBLj4mfHL4d3Uth4om&#13;&#10;srbwv4Yv4P8AWWmo63Ototyh7PBG8kqHsyCvyw+If/BL74J+Gv8Ag3BEegaJZQfEfRPhZb/G+3+I&#13;&#10;EcQTxGPGsVsuuzaj/aQ/0ozu5eEsZM+WQvQDH05/wdW/CfxP8VP+CM3jyfwtbyXMnhbW9B8W3kcX&#13;&#10;UWVneLFcSEd1jjmLt6BSe1e//Hr43eDW/wCDfTXvjTY3MDaTd/svie1mUjyy13oCwRRj3MrqmPXi&#13;&#10;gD5k/ZcHj3/gvL/wSK+Bs3xa8S3OmeHtdvRB8eYdJuJrLUvE0Phsz2rafFNCP3UOoXkUE92Q6Hyt&#13;&#10;yJy3H5J/8F8f+CT37Mn/AATY8GfCL9uj/gmho0/wv+JGjfFTQ/C2naX4dvrt01iS/ErwbY7iWZ/P&#13;&#10;V4gj7DtlidlkVuK/aX/g2w8FN+zd/wAEQfhv4j+Ks9volneWmueO7y71OUW8Frpl7ez3EVxNJIVW&#13;&#10;OP7MqyljgBTmux+E3w/1P/gq1+1j4X/bw+JWn3Vj8CvhPdz3fwD8P6lE0EvivXZB5c3jS8t5AGSz&#13;&#10;jQbNJjcBnXNyQoZAQD90dBl1OfQ7KfWkEV49pC93GvRJmQGRR7BsitasbQPEGh+KdIt/EPhm9tNR&#13;&#10;0+7j821vrGZLi3mjPAaOWMsjqfUEitmgAyOlfz+fAb/lZJ+Pf/ZuPgn/ANOL19bftq/s8/8ABUv4&#13;&#10;rfFW08RfsVftB+GPhV4Vi0aK1vPD2s+CLXxJPNqKyytJdC6nlRlV42jQRgYBQn+I1+Uf/BMT4eft&#13;&#10;T/DH/gvJ8dvC/wC2H8QtL+JvjNfgF4Tnl8UaPocXh63azk1FvIg+xQs6BogGy+ctnnpQB/VTRRRQ&#13;&#10;B/Ov/wAHN/8AyYH4N/7L/wDD7/0veuuuf+PmT/ro3865H/g5v/5MD8G/9l/+H3/pe9ddc/8AHzJ/&#13;&#10;10b+dAENflB/wXC/5RcfFT/r10f/ANPFlX6v1+UH/BcL/lFx8VP+vXR//TxZUAfQv/Byd/yRH9kD&#13;&#10;/st2if8ApmuK/No9a/SX/g5O/wCSI/sgf9lu0T/0zXFfm0etACV85fF//k4b9mT/ALOd8A/+ltfR&#13;&#10;tfOXxf8A+Thv2ZP+znfAP/pbQB/pG0UUUAFFFFABRRRQB/LD/wAFCP8AlYE+Gf8A2azrv/qQ19PV&#13;&#10;8w/8FCP+VgT4Z/8AZrOu/wDqQ19PUAFfC3w//wCVhP8AZ7/7Ix48/ma+6a+Fvh//AMrCf7Pf/ZGP&#13;&#10;Hn8zQB+fP7cH/Kdz9qD/ALAHw3/9MMVZ1aP7cH/Kdz9qD/sAfDf/ANMMVZ1ABXvn/BFf/lPH4h/7&#13;&#10;NcuP/UltK8Dr3z/giv8A8p4/EP8A2a5cf+pLaUAf3CUUUUAFFFFABRRRQAUUUUAf/9H+/iiiigAo&#13;&#10;oooAKKKKACiiigAooooAK/nm/wCCkH/BHH9sf9vX9qvQP2hvCP7UuqfDXSvA0iXXw78J6P4TS8j0&#13;&#10;O+aDyrnUDcPqUQuL2Vi5Wdog0SEJHtwWb+hmigD+bv4K/wDBEn9tTS/j94G+J/7YP7Y/xA+M3hDw&#13;&#10;V4jg8V/8K71fSG0/T9R1GwDSWD3DJqUyMttc7JwrwvlkGNvUeyfEf/gnh/wVWsf2w/F/x2/Zo/a9&#13;&#10;vfDngnxrcrczeBPGXhaHxTb6ENqr5ekpcXUcMaptJQqsXXEgkxk/vBRQB8ZfsafsU+A/2OvDeuPp&#13;&#10;uraz4u8ZeNNVHiH4hfELxQ6S614j1URrEss5iVI4YIY1EdtawqsMEfyoOWJ+zaKKACvEP2mv+Tbv&#13;&#10;iD/2JGu/+kE1e314h+01/wAm3fEH/sSNd/8ASCagD82P+Dez/lDB+z9/2Jb/APpfdV+y1fjT/wAG&#13;&#10;9n/KGD9n7/sS3/8AS+6r9lqACv5tP+Dkz/knn7Lv/Z2/gj/0Rf1/SXX82n/ByZ/yTz9l3/s7fwR/&#13;&#10;6Iv6APTpP9Y3+8aZT5P9Y3+8aZQB8z/tp/8AJnXxY/7Jt4l/9Nk9eW/tBf8AKnPYf9m6+C//AEo0&#13;&#10;6vUv20/+TOvix/2TbxL/AOmyevLf2gv+VOew/wCzdfBf/pRp1AH5h+Cf+RK0b/sEWX/ohK6auZ8E&#13;&#10;/wDIlaN/2CLL/wBEJXTUAKOo+tfrF/wayf8AJJf2lf8As5LW/wD03WNfk6Oo+tfrF/wayf8AJJf2&#13;&#10;lf8As5LW/wD03WNAH9TtFFFABRRRQAUUUUAfx6/8FoPgf4T/AGpP+C0Pwl+A3xWv/Ew8Lt+z9rWv&#13;&#10;tp2hazeaSDfW+sOiSlrWRCTtOG9QAD0FeUW//BFD9hx7iNG/4WVguoOPHGtdz/13r65/4KL/APKw&#13;&#10;D8I/+zZfEP8A6emr6wtP+PqL/rov86AP5bf+CWX/AAS9/ZV+Pf7N2seNviD/AMJv9utviT4q0SL+&#13;&#10;yvFWp6fD9l0+9MUO6KCVUMm377kbnPJya77/AIKFf8E8vgB+x18BNM+PHwFv/iDpniXT/iJ4Rs7W&#13;&#10;7uvF2rXcaxXmqwxSjypZipJQ4B6jqK+0P+CJf/JoOv8A/ZX/ABv/AOnE1rf8Fqv+TI4f+yneB/8A&#13;&#10;08wUAfU//B1x4d0Hxb8JP2a/DPii0gv9Ov8A9oXT7S9srpd8U0MumXqujr3VhwRX4On9iP8AZABx&#13;&#10;/wAK28I/+AK1+/f/AAdL/wDIg/swf9nG6X/6bb2vymPU/WgD8hPgR+y5+zjr/wC1v8a/B+t+CfDt&#13;&#10;1pehz+HBo+nzWitBZi6sWeYQr/D5jjc3qa+r/HP7Fv7JVj4H1u+s/h14Uimg0e+mhlSyUMkiQOys&#13;&#10;p7EEAiuI/Zx/5Pa/aA/6+PCn/pvevtL4if8AJPPEH/YC1D/0mkoA/qL/AODdsAf8EWfgAf8AqUrr&#13;&#10;/wBOl5X7S1+Lf/Bu3/yhZ+AH/YpXP/pzvK/aSgAooooAKKKKACiiigAooooAKKKKACmtwpP8qdRQ&#13;&#10;B/J/+03/AMGz/gH/AIKA/tx/GL9rb9ofx3458IReJvEmnQeF9K8HTWccdxplho1jbm8uJJVnbe9y&#13;&#10;kyLGVQqqA8hga8yP/Bmf+xGZxdH4v/GrzQhjEn27TtwQnJXP2POCRnFf2G0UAfyh/srf8G0ngH/g&#13;&#10;nn+3t8Hv2uf2d/G/jbxhDoGs6vY+LdP8Yy2UgttM1DRL+CO7t5Ikgfct00MbRhXLCTdwEJr+ryjA&#13;&#10;PWigAooooAKKKKACiiigAooooA+b/wBsj/k0P4q/9k38Tf8ApsuK+HP+CCv/AChz/Z5/7J1Zf+hy&#13;&#10;V9x/tkf8mh/FX/sm/ib/ANNlxXw5/wAEFf8AlDn+zz/2Tqy/9DkoA/XOiiigD+Zf/gu9/wAnxfsM&#13;&#10;/wDZSvGP/plhr2ivF/8Agu9/yfF+wz/2Urxj/wCmWGvaKACvgn/gqb/yjf8Ajb/2TvVP/QBX3tXw&#13;&#10;T/wVN/5Rv/G3/sneqf8AoAoA6X/gtF/yrD+Dv+xU+Dn/AKUaRX5pyf6xv941+ln/AAWi/wCVYfwd&#13;&#10;/wBip8HP/SjSK/NOT/WN/vGgBlB+4aKD9w0AfvT/AMGtH/KFX4Z/9h7xp/6kuo1/QvX89H/BrR/y&#13;&#10;hV+Gf/Ye8af+pLqNf0L0AFFFFABRRRQAh6Gv48fhj/ymk/bn/wCw/wDDT/1GRX9hx6Gv48fhj/ym&#13;&#10;k/bn/wCw/wDDT/1GRQB+h9FFFAH54fGr/lLl+w1/2PXjr/1Hq88/4Lwf8pofhD/2b7rP/p4lr0P4&#13;&#10;1f8AKXL9hr/sevHX/qPV55/wXg/5TQ/CH/s33Wf/AE8S0AfKNFFFAHxb+3n/AMkU0r/sofhL/wBO&#13;&#10;kNf6aVf5lv7ef/JFNK/7KH4S/wDTpDX+mlQAUUUUAFFFFABRRRQAUUUUAFFFFABRRRQAUUUUAFFF&#13;&#10;FABTWBPSnUUAfiP4l/4I+eJPBHxU+JXjX9h740+JfgjoXxkuW1L4keE9G0TT9YtZNTmRo7nU9Fmu&#13;&#10;9raVeXCMRI6CVN2HVAVXH1h8P/8AgnF8FfgX+wNqn/BP79nC81nwNoGoeF9U0CPxLpc5fXIb3Von&#13;&#10;S41d7k7TJevI5lZ/lGQFXaoUD9CKKAPzj/Ym/wCCePh79lz9g60/YP8Ai14q1f4vaM1hq2m65qvj&#13;&#10;FCz6jZ6xLK81oYmkmMduiSmONPNcqOQegHwfZ/8ABCCab4Paf+xT4v8Ajr471j9mrSdaTVLL4Py6&#13;&#10;dYw3ktlDcm7g0a88Rp/pk+mRTYYQiNHIAUyYAx/QZRQB+Tf/AAUr/wCCWsf/AAUN/Z50H9lbQ/ib&#13;&#10;4n+E/gLS1SHU/D/gmztfJ1a1tUjSxtLgy4Zba1EeVhU7HJBcHYuPy51P/g2h+KuueHH8G61+29+0&#13;&#10;7c6NLafYJdKl1mQ2r2u3Z5BhNyU8vZ8u3btxxjHFf1VUUAeb/B74VeEPgZ8KfDXwa+H9utpofhXQ&#13;&#10;7Lw/pVuoA2WthCsEeccZKqCx7kk16RRRQAV/P58Bv+Vkn49/9m4+Cf8A04vX9Adfz+fAb/lZJ+Pf&#13;&#10;/ZuPgn/04vQB/QHRRRQB/Ov/AMHN/wDyYH4N/wCy/wDw+/8AS96665/4+ZP+ujfzrkf+Dm//AJMD&#13;&#10;8G/9l/8Ah9/6XvXXXP8Ax8yf9dG/nQBDX5Qf8Fwv+UXHxU/69dH/APTxZV+r9flB/wAFwv8AlFx8&#13;&#10;VP8Ar10f/wBPFlQB9C/8HJ3/ACRH9kD/ALLdon/pmuK/No9a/SX/AIOTv+SI/sgf9lu0T/0zXFfm&#13;&#10;0etACV85fF//AJOG/Zk/7Od8A/8ApbX0bXzl8X/+Thv2ZP8As53wD/6W0Af6RtFFFABRRRQAUUUU&#13;&#10;Afyw/wDBQj/lYE+Gf/ZrOu/+pDX09XzD/wAFCP8AlYE+Gf8A2azrv/qQ19PUAFfC3w//AOVhP9nv&#13;&#10;/sjHjz+Zr7pr4W+H/wDysJ/s9/8AZGPHn8zQB+fP7cH/ACnc/ag/7AHw3/8ATDFWdWj+3B/ync/a&#13;&#10;g/7AHw3/APTDFWdQAV75/wAEV/8AlPH4h/7NcuP/AFJbSvA698/4Ir/8p4/EP/Zrlx/6ktpQB/cJ&#13;&#10;RRRQAUUUUAFFFFABRRRQB//S/v4ooooAKKKKACiiigAooooAKKKKACiiigAooooAKKKKACvEP2mv&#13;&#10;+TbviD/2JGu/+kE1e314h+01/wAm3fEH/sSNd/8ASCagD82P+Dez/lDB+z9/2Jb/APpfdV+y1fjT&#13;&#10;/wAG9n/KGD9n7/sS3/8AS+6r9lqACv5tP+Dkz/knn7Lv/Z2/gj/0Rf1/SXX82n/ByZ/yTz9l3/s7&#13;&#10;fwR/6Iv6APTpP9Y3+8aZT5P9Y3+8aZQB8z/tp/8AJnXxY/7Jt4l/9Nk9eW/tBf8AKnPYf9m6+C//&#13;&#10;AEo06vUv20/+TOvix/2TbxL/AOmyevLf2gv+VOew/wCzdfBf/pRp1AH5h+Cf+RK0b/sEWX/ohK6a&#13;&#10;uZ8E/wDIlaN/2CLL/wBEJXTUAKOo+tfrF/wayf8AJJf2lf8As5LW/wD03WNfk6Oo+tfrF/wayf8A&#13;&#10;JJf2lf8As5LW/wD03WNAH9TtFFFABRRRQAUUUUAfyr/8FF/+VgH4R/8AZsviH/09NX1haf8AH1F/&#13;&#10;10X+dfJ//BRf/lYB+Ef/AGbL4h/9PTV9Z2UbvdR7ATiRen1oA/Hj/giX/wAmg6//ANlf8b/+nE1r&#13;&#10;f8Fqv+TI4f8Asp3gf/08wVmf8ES4pD+x/r7hWIHxf8cZOP8AqImtP/gtV/yZHD/2U7wP/wCnmCgD&#13;&#10;7A/4Ol/+RB/Zg/7ON0v/ANNt7X5T4JYgDNfqx/wdL/8AIg/swf8AZxul/wDptva/FP4x/CDwv8b/&#13;&#10;AAgfA/i+41W2s/tkV55ujXkljc+ZCGCjzY/m2nccr0PHpQB8pfs5Iw/ba/aA4P8Ax8eFP/Te9faH&#13;&#10;xEBHw88QZ/6AWof+k0lfENv/AMEyP2cLO9uNStL7xzFc3e37VcR+IblZJtgwnmMMFto4GScCvr3V&#13;&#10;/DWn+DPgnf8AhDSXuJLXS/Ct1YW8l5K087RwWbopklb5ncgcseSeTQB/VZ/wbt/8oWfgB/2KVz/6&#13;&#10;c7yv2kr8W/8Ag3b/AOULPwA/7FK5/wDTneV+0lABRRRQAUUUUAFFFFABRRRQAUUUUAFFFFABRRRQ&#13;&#10;AUUUUAFFFFABRRRQAUUUUAFFFFAHzf8Atkf8mh/FX/sm/ib/ANNlxXw5/wAEFf8AlDn+zz/2Tqy/&#13;&#10;9Dkr7j/bI/5ND+Kv/ZN/E3/psuK+HP8Aggr/AMoc/wBnn/snVl/6HJQB+udFFFAH8y//AAXe/wCT&#13;&#10;4v2Gf+yleMf/AEyw17RXi/8AwXe/5Pi/YZ/7KV4x/wDTLDXtFABXwT/wVN/5Rv8Axt/7J3qn/oAr&#13;&#10;72r4J/4Km/8AKN/42/8AZO9U/wDQBQB0v/BaL/lWH8Hf9ip8HP8A0o0ivzTk/wBY3+8a/Sz/AILR&#13;&#10;f8qw/g7/ALFT4Of+lGkV+acn+sb/AHjQAyg/cNFB+4aAP3p/4NaP+UKvwz/7D3jT/wBSXUa/oXr+&#13;&#10;ej/g1o/5Qq/DP/sPeNP/AFJdRr+hegAooooAKKKKAEPQ1/Hj8Mf+U0n7c/8A2H/hp/6jIr+w49DX&#13;&#10;8ePwx/5TSftz/wDYf+Gn/qMigD9D6KKKAPzw+NX/ACly/Ya/7Hrx1/6j1eef8F4P+U0Pwh/7N91n&#13;&#10;/wBPEteh/Gr/AJS5fsNf9j146/8AUerzz/gvB/ymh+EP/Zvus/8Ap4loA+UaKKKAPi39vP8A5Ipp&#13;&#10;X/ZQ/CX/AKdIa/00q/zLf28/+SKaV/2UPwl/6dIa/wBNKgAooooAKKKKACiiigAooooAKKKKACii&#13;&#10;igAooooAKKKKACiiigAooooAKKKKACiiigAooooAK/n8+A3/ACsk/Hv/ALNx8E/+nF6/oDr+fz4D&#13;&#10;f8rJPx7/AOzcfBP/AKcXoA/oDooooA/nX/4Ob/8AkwPwb/2X/wCH3/pe9ddc/wDHzJ/10b+dcj/w&#13;&#10;c3/8mB+Df+y//D7/ANL3rrrn/j5k/wCujfzoAhr8oP8AguF/yi4+Kn/Xro//AKeLKv1fr8oP+C4X&#13;&#10;/KLj4qf9euj/APp4sqAPoX/g5O/5Ij+yB/2W7RP/AEzXFfm0etfpL/wcnf8AJEf2QP8Ast2if+ma&#13;&#10;4r82j1oASvnL4v8A/Jw37Mn/AGc74B/9La+ja+cvi/8A8nDfsyf9nO+Af/S2gD/SNooooAKKKKAC&#13;&#10;iiigD+WH/goR/wArAnwz/wCzWdd/9SGvp6vmH/goR/ysCfDP/s1nXf8A1Ia+nqACvhb4f/8AKwn+&#13;&#10;z3/2Rjx5/M19018LfD//AJWE/wBnv/sjHjz+ZoA/Pn9uD/lO5+1B/wBgD4b/APphirOrR/bg/wCU&#13;&#10;7n7UH/YA+G//AKYYqzqACvfP+CK//KePxD/2a5cf+pLaV4HXvn/BFf8A5Tx+If8As1y4/wDUltKA&#13;&#10;P7hKKKKACiiigAooooAKKKKAP//T/v4ooooAKKKKACiiigAooooAKKKKACiivxM/bz8S/wDBT79o&#13;&#10;j4+zfshf8E49f0D4U6X4e8PWev8AxC+MXifTf7TdbrVXlFho2i2ksbxSziKBp7uUqRGkkYDqxwwB&#13;&#10;+2dFfyX/APBOn9v7/gpx+zX/AMFVm/4JB/8ABUzWNF+IV14l8N3Hib4dfEnR7OKyluobaGW4XzFg&#13;&#10;hgSSGWO3nRhJEJYpo8F3Rga+r/jH+2n+0R+2r/wVW1X/AIJafsd+Mrn4b+Gvhh4YXxV8Z/iRo1lZ&#13;&#10;3+uPdXPlC00TShqEVxa25/fxmad4pG++qgFPmAP6IaK/Af8AYE/bw+O3gz/gol8S/wDgkL+2lr8P&#13;&#10;i/xZ4V0mDxt8MviI1nBp134l8MXKRyNDqNtarHb/AG608wBpIURZQkhKgrk/vuORQAteIftNf8m3&#13;&#10;fEH/ALEjXf8A0gmr2+vEP2mv+TbviD/2JGu/+kE1AH5sf8G9n/KGD9n7/sS3/wDS+6r9lq/Gn/g3&#13;&#10;s/5Qwfs/f9iW/wD6X3VfstQAV/Np/wAHJn/JPP2Xf+zt/BH/AKIv6/pLr+bT/g5M/wCSefsu/wDZ&#13;&#10;2/gj/wBEX9AHp0n+sb/eNMp8n+sb/eNMoA+Z/wBtP/kzr4sf9k28S/8Apsnry39oL/lTnsP+zdfB&#13;&#10;f/pRp1epftp/8mdfFj/sm3iX/wBNk9eW/tBf8qc9h/2br4L/APSjTqAPzD8E/wDIlaN/2CLL/wBE&#13;&#10;JXTVzPgn/kStG/7BFl/6ISumoAUdR9a/WL/g1k/5JL+0r/2clrf/AKbrGvydHUfWv1i/4NZP+SS/&#13;&#10;tK/9nJa3/wCm6xoA/qdooooAKKKKACiiigD+Vf8A4KL/APKwD8I/+zZfEP8A6emrD/ar/Yl+GX7X&#13;&#10;1xodx8Q9d8daK2gJdJaf8IZr0+iiUXZjLm4EIPmlfKGwn7uWx1Nbn/BRf/lYB+Ef/ZsviH/09NX1&#13;&#10;RQB+R/wk/wCCL37K3wR8U6T4q+H3iP4r2raPrUOvw6efFlz9gnu4ZlnJuLZUVJVldf3oP3wSCeTV&#13;&#10;v/gtWc/sSRH/AKqd4H/9PMFfrLX5M/8ABar/AJMjh/7Kd4H/APTzBQB9gf8AB0v/AMiD+zB/2cbp&#13;&#10;f/ptva/KY9T9a/Vn/g6X/wCRB/Zg/wCzjdL/APTbe1+Ux6n60AJXH/ET/knniD/sBah/6TSV2Fcf&#13;&#10;8RP+SeeIP+wFqH/pNJQB/UZ/wbt/8oWfgB/2KVz/AOnO8r9pK/Fv/g3b/wCULPwA/wCxSuf/AE53&#13;&#10;lftJQAUUUUAFFFFABRRRQAUUUUAFFFFABRRRQAUUUUAFFFFABRRSE4GaAFyKMivxD/bq/aD/AOCm&#13;&#10;nxU/aGuv2Of+CV9h4J0O/wDC+h2WvfEj4rfEhZZtL0qXVhI2naRp9tFHKZ72WKM3EzNE6RRPHnBc&#13;&#10;E/En/BMv/gql/wAFBtG/4KP6z/wSO/4Kx6H4a/4WA2hT+JvBHjfwhELex1i0t4TcEFFKxyRSwRyy&#13;&#10;RSpHE6PE8UkYYcAH9S9FfgT8Zf29v2jv2ov+Cmepf8Euv2Cte0fwWvw78Mr4q+MvxW1PS49en06S&#13;&#10;58sWejaVYTyR25uX86Npppi6qCwVd0Z3dh/wTz/4KGfGXxN+2d8VP+CWf7bc2i3fxY+GUEHiPQPF&#13;&#10;+g2h0yx8ZeFL1YZIb77CZJRbXkAuIVuI43MZLHYBsagD9xqKKKAPm/8AbI/5ND+Kv/ZN/E3/AKbL&#13;&#10;ivhz/ggr/wAoc/2ef+ydWX/oclfcf7ZH/JofxV/7Jv4m/wDTZcV8Of8ABBX/AJQ5/s8/9k6sv/Q5&#13;&#10;KAP1zooooA/mX/4Lvf8AJ8X7DP8A2Urxj/6ZYa9orxf/AILvf8nxfsM/9lK8Y/8Aplhr2igAr4J/&#13;&#10;4Km/8o3/AI2/9k71T/0AV97V8E/8FTf+Ub/xt/7J3qn/AKAKAOl/4LRf8qw/g7/sVPg5/wClGkV+&#13;&#10;acn+sb/eNfpZ/wAFov8AlWH8Hf8AYqfBz/0o0ivzTk/1jf7xoAZQfuGig/cNAH70/wDBrR/yhV+G&#13;&#10;f/Ye8af+pLqNf0L1/PR/wa0f8oVfhn/2HvGn/qS6jX9C9ABRRRQAUUUUAIehr+PH4Y/8ppP25/8A&#13;&#10;sP8Aw0/9RkV/Ycehr+PH4Y/8ppP25/8AsP8Aw0/9RkUAfofRRRQB+eHxq/5S5fsNf9j146/9R6vP&#13;&#10;P+C8H/KaH4Q/9m+6z/6eJa9D+NX/ACly/Ya/7Hrx1/6j1eef8F4P+U0Pwh/7N91n/wBPEtAHyjRR&#13;&#10;RQB8W/t5/wDJFNK/7KH4S/8ATpDX+mlX+Zb+3n/yRTSv+yh+Ev8A06Q1/ppUAFFFFABRRRQAUUUU&#13;&#10;AFFFFABRRRQAUUUUAFFFFABRRRQAUUUUAFFFFABRRRQAUV+dX/BUP/goj8O/+CZn7KmpftD+NbCX&#13;&#10;XNTlvrfw/wCD/CtrIIrjW9dviRa2qOQdicNJK4VisasQCcA/mp8W/wDgop/wUQ/4Jx2nws+Pf/BS&#13;&#10;S0+GWq/C74k65ZeGfGCeANP1DT9R+HOp6tGZbMyz3d3cx6paR7WjuJBHA4ZCUBBUEA/pAoqtZXVv&#13;&#10;e2cV7ZyJNDNGssUsZDI6OMqykcEEHINWaACv5/PgN/ysk/Hv/s3HwT/6cXr+gOv5/PgN/wArJPx7&#13;&#10;/wCzcfBP/pxegD+gOiiigD+df/g5v/5MD8G/9l/+H3/pe9ddc/8AHzJ/10b+dcj/AMHN/wDyYH4N&#13;&#10;/wCy/wDw+/8AS96665/4+ZP+ujfzoAhr8oP+C4X/ACi4+Kn/AF66P/6eLKv1fr8oP+C4X/KLj4qf&#13;&#10;9euj/wDp4sqAPoX/AIOTv+SI/sgf9lu0T/0zXFfm0etfpL/wcnf8kR/ZA/7Ldon/AKZrivzaPWgB&#13;&#10;K+cvi/8A8nDfsyf9nO+Af/S2vo2vnL4v/wDJw37Mn/ZzvgH/ANLaAP8ASNooooAKKKKACiiigD+W&#13;&#10;H/goR/ysCfDP/s1nXf8A1Ia+nq+Yf+ChH/KwJ8M/+zWdd/8AUhr6eoAK+Fvh/wD8rCf7Pf8A2Rjx&#13;&#10;5/M19018LfD/AP5WE/2e/wDsjHjz+ZoA/Pn9uD/lO5+1B/2APhv/AOmGKs6tH9uD/lO5+1B/2APh&#13;&#10;v/6YYqzqACvfP+CK/wDynj8Q/wDZrlx/6ktpXgde+f8ABFf/AJTx+If+zXLj/wBSW0oA/uEooooA&#13;&#10;KKKKACiiigAooooA/9T+/iiiigAooooAKKKKACiiigAooooAKo6lqGn6RYTarqs8NtbWsT3Fxc3D&#13;&#10;iOKKKNSzu7sQqqqglmJwAMmr1fy5/wDBavx5/wAFZ/jB8VLH9mH9lz9nDxF47+CVnPbXnxEvYfEu&#13;&#10;m6CfHUZjWb+xo7j7T9qtdLDkJeARrLdbXiykRJkAPYf2JfhhJ/wUF/4Kg+Jf+Cxmq2ksHw68KeGH&#13;&#10;+Ev7Pr3CGN9etIpZhq3iZUYBhazyyzQWLH/WxEydNpPwR/wQItbyf/gtz/wUE1PxWx/thPG32dFc&#13;&#10;lj9kbWdQKYJ5wESED2xX1/8As+ftYf8ABd74xfGH4dfAvXv2V9B/Z6+HFvrVivirxemuabrgsPDu&#13;&#10;mL5r6fY2UbqkJuUiW1RhDJ5avlQpAYdD8TP2Uvjv/wAE/v8Agrr4h/4Ka/s7eBNf+JPw3+MfhNPD&#13;&#10;nxa8H+B1tpPEWk63aGJrXV7Syup7dLyGbyFEqo4kRnkYggigD4l/aR+2t/weI/BVfDJImHwam/tf&#13;&#10;Znm2+xa1kNjtjb146V/Y0v3R2r+fT9gT9iL46/FD/gpV8S/+Cwv7XnhqXwPq3iHQ4PAXwm+Heozw&#13;&#10;XWq6J4btkjSS91RrWSWCK7u/LyII5HMQkkDNyK/oNoAr3lyllaS3kgZlijaVlQbmIUZIA7njgV/N&#13;&#10;58a/+Dgr9ljxv8I/F3gLRPhZ+0qb7V/Deq6RZmX4a6ksRnurWWGPc244XcwyccDtX9JdFAH8dX/B&#13;&#10;Jr/gs58EP2Nf+CdHwo/Zh+Mfwr/aLHifwd4cbS9ZGlfDrUrm0E5up5v3Ux2bxtkXnaOa/RD/AIiN&#13;&#10;v2RP+iWftOf+Gz1L/wCKr+gWigD+fr/iI3/ZEH/NLP2m/wDw2epf/FV+Ov8AwWL/AOCrHwx/bg8J&#13;&#10;fBLRfgj8K/2gzP4B+Pfhr4ja8NX+Hup2gGkaVFdJceSQH8ybMy7U4zzyMV/cfRQB/FI//BXb4Rs5&#13;&#10;P/Cqv2h+p/5p5qX+FN/4e6/CP/olX7Q//hvNS/wr+12igD+Dz9o7/gp38P8A4ofs9eO/hp4Y+FX7&#13;&#10;QP8AaXiHwdrOh6f9o+H+pxxfab6zlgi3vg7V3uMnBwO1cR8WP+Cjfg/xl/wb02n/AATS0b4V/H0/&#13;&#10;EuL4ReHfBbrL4A1NNL/tHS5rN5wLvaT5eIX2ts5445r+/qigD/Mw8N/tSXmleG9O0u6+FHxx8220&#13;&#10;+2tpdvgbUyN8USo2Ds6ZHFbP/DWcv/RKPjn/AOELqf8A8RX+ltRQB/mlD9rOQHn4U/HP/wAIXU//&#13;&#10;AIivu/8A4If/APBTfwF+wD4B+Mnh34/fCr9oFbnxx8YtS8b6H/Yvw/1O8U6bdWltBH5xITZJvhbK&#13;&#10;c4GOa/vGooA/n6/4iNv2RP8Aoln7Tn/hs9S/+Ko/4iNv2RP+iWftOf8Ahs9S/wDiq/oFooA/n6/4&#13;&#10;iNv2RP8Aoln7Tn/hs9S/+Ko/4iNv2RP+iWftOf8Ahs9S/wDiq/oFooA/n6/4iNv2RP8Aoln7Tn/h&#13;&#10;s9S/+Ko/4iN/2RB1+Ff7Tf8A4bPUv/i6/oFooA/gy/a8/wCCmngL41f8FWvAP7Yngr4VftAHwd4c&#13;&#10;+C+reBNRN18P9Tivf7TvdSN1F5cGCGi8sjL7hg8Y717h/wAPdfhH/wBEq/aH/wDDeal/hX9rtFAH&#13;&#10;8UX/AA91+Ef/AESr9of/AMN5qX+FfB//AAUf/bt0X9qL9muP4V/C/wCFPx5Oqr418M68f7R8B6nb&#13;&#10;w/ZdK1GK5uPn2t83lqdoxyeMiv8ARNooA/g0/wCC33/BTbwF+354V+CmkfAL4VftANN4D+L9l411&#13;&#10;7+2vh/qdmo02CzuIHMJAffJvlXCccZOeOfhU/tZy5/5JR8c//CF1P/4iv9LWigD/ADSf+Gs5f+iU&#13;&#10;fHP/AMIXU/8A4iuf8W/tQX2teEtV0Wz+FPxxE15pd3aQ7/A2phfMmhZFydnAyRk1/prUUAfxv/8A&#13;&#10;BI//AILL/BL9i/8A4Jx/Cn9l74z/AAr/AGih4o8HaDPp2sLpPw61K6tBNJe3E48qY7N42SrztHOR&#13;&#10;X6N/8RG37In/AESz9pz/AMNnqX/xVf0C0UAfz9f8RG37In/RLP2nP/DZ6l/8VX1H+yB/wWF/Z/8A&#13;&#10;20vjJF8EPh14G+NPh/UpdNutUXUPHXgu80LSxFaBS6G7mYoJG3DYuPm5r9YqKAAcjNFFFABRRRQA&#13;&#10;UUUUAFFFFABRRRQAUUUUAFFFFABRRSMcKT7UAUpvsNgk19L5UKhTLPK2EGEXlnY44VR1PQD0r+cn&#13;&#10;9i/4Xwf8FA/+Cu/jH/gr9BAy/DXwF4Wb4K/BLUiu0eJpbeWddb1+HIDNZLNNcWtpKCVmVmdeF58d&#13;&#10;/wCC1P7XX7enjH4r237G3wH/AGbfjh41+EEM0bfFjxH4MtZ9Om8XWjxCX+wtK1NYZ/I0+Ussd/co&#13;&#10;vmyp5kEZjG529F/Zf/4KOf8ABSD4x/Fv4YfssfDT9izxf+z/AOBYdTs7PX/F/jNJJdH0XwvpURll&#13;&#10;s7K2js7KKOaeKIWtuzOQjSAiNsUAfH3/AAbwDUdb/wCCvf8AwUM8VeLHc6wnxMWw2Snc4thretBM&#13;&#10;E87QkUYHbGKs/F2e+0//AIPJPhovhokG9+B0setqnAaEabqxAfHXmOE8+g9BX1Dq3wG+Jn/BKz/g&#13;&#10;sX8Q/wBuzwr4K8X+MPgh+0J4aij8bf8ACv8ASp9d1Twv4usHSRLq40y0D3UtpdkTN5sMb7ZLhgwA&#13;&#10;UbvQP+Cev7I3xm+PX/BUv4qf8Flf2jfCer+BrPWtBtvh58F/BXiiFbfXbfQLaOKO41bUbUM5s5br&#13;&#10;yiYoHPmqs0odQNpIB/RxXJePvGOn/DzwNrPj7VoL26tdD0m81i5ttNga5u5orKF53jt4V+aWVlQh&#13;&#10;EHLMQB1rraKAP5mP2hf+DgH9l74nfs/+Ofhz4a+Fn7Sv9o+IfB2taJp/2j4bakkX2m/spYId7hm2&#13;&#10;rvcZODgc180f8Etv+C1PwJ/ZE/4J7fCX9mj4t/Cv9oweJfBng+20XWhpfw61K5tRcxM5YRSnZvX5&#13;&#10;hztFf1/UUAfz9f8AERt+yJ/0Sz9pz/w2epf/ABVH/ERt+yJ/0Sz9pz/w2epf/FV/QLRQB/C7/wAF&#13;&#10;QP8AgqZ8N/2tf2mP2ZPiv8JvhV+0GdK+E/jLxDrniz+0/h9qdtMLbU9OjtYPsyAN5reYp3DK4HNe&#13;&#10;i/8AD3X4R/8ARKv2h/8Aw3mpf4V/a7RQB/FF/wAPdfhH/wBEq/aH/wDDeal/hXy1+2//AMFF/CPx&#13;&#10;/wD2PfiV8EfAHwq+Pp1vxV4RvdF0oXvgHU4bf7TcKAnmSbTtX1OD9K/0AqKAP4F/+CjX/BSTwV+0&#13;&#10;/wD8EV/D/wCwd8MPhX8fj4803Qvh5p9yuoeANTt9O87w1LYPfbbjaxIAtpPLOz5jjpmvjN/2tJS5&#13;&#10;I+FHxz6n/mRdT/8AiK/0tKKAP80n/hrOX/olHxz/APCF1P8A+Ipf+Gs5GG3/AIVT8ch/3Iup/wDx&#13;&#10;Ff6WtFAH8Sn/AARD/wCCtfwn/YC/4Jw+DP2Xfj58K/2hh4o0LVPEd3fjRfh5qd5aeXqms3l9b7JS&#13;&#10;EyfJnTcNvDZHOM1+s3/ERt+yJ/0Sz9pz/wANnqX/AMVX9AtFAH8/X/ERt+yJ/wBEs/ac/wDDZ6l/&#13;&#10;8VR/xEbfsif9Es/ac/8ADZ6l/wDFV/QLRQB/P1/xEbfsif8ARLP2nP8Aw2epf/FUf8RG37In/RLP&#13;&#10;2nP/AA2epf8AxVf0C0UAfz9f8RG37In/AESz9pv/AMNnqX/xVfz4+Cv+Ch3hbQf+Cjf7Tf7UF98K&#13;&#10;vj5/wi/xY1XwbeeEyngHUzdmPQtF+wXf2mHb+6PnfcG5ty88V/oJ0UAfxRf8PdfhH/0Sr9of/wAN&#13;&#10;5qX+FH/D3X4R/wDRKv2h/wDw3mpf4V/a7RQB/n2fEf8A4KG+FvFP7fX7Mn7RulfCr4+f8I58KPE/&#13;&#10;ifVvFZl8A6mt0INW0n7Fb/Zotp81vN+8Ny4HPNcl/wAFRP29ND/a2/4KMfD/APaf+Evwq+PR8MeH&#13;&#10;PhPqPg7UjqfgLU7a7/tC51GS5j8uEK+6Py2GW3DB4xX+iBRQB/mk/wDDWcv/AESj45/+ELqf/wAR&#13;&#10;R/w1nL/0Sj45/wDhC6n/APEV/pbUUAf5Xv7Ufxh8WfF74b2Phfwj8KfjV9qt/Fug6zJ9p8E6pGn2&#13;&#10;fTr6O4mwfLb5tinaO54r+z4/8HG37IeePhZ+02fcfDPUv/iq/oEooA/n6/4iNv2RP+iWftOf+Gz1&#13;&#10;L/4qj/iI2/ZE/wCiWftN/wDhs9R/+Kr+gWigD4V/Yd/4KAfCv9vjw5r3if4W+GviL4bg8PX9vp93&#13;&#10;D8Q/Dtx4enmkuY2kVraO4JMqALhmHQ4HevuqkIB60tABRRRQAUUUUAFFFFABRRRQAUUUUAFFFFAB&#13;&#10;RRRQAUUUUAFFFFAH8cH/AAdJz6p4g/aj/Yc+F967JoOrfGf7Rfhv9S1xHfaTDGXHQlY5pcZ7E+9f&#13;&#10;cf8Awdc6bpl//wAEV/iDJqITdba/4ZubUsBkTDVIVBX0O1mH0Jr0L/g4V/4J/wDxZ/bP/ZZ8MfFH&#13;&#10;9mqwOqfFH4K+M7P4jeENKjYLNqcdqyteWMOeDNIqRyRKT8zxBBywr4S/4KY/GTX/APguj8Avh1/w&#13;&#10;T7/ZG8LeObS98W+KtF8QfGnWPE3hzU9DsfAelaVma7tb641C3gikvzcECGCBpS/l5zhgaAP6C/8A&#13;&#10;gmrr/iHxR/wT2+CHiHxUzvqN38KfC8148nLNIdMgyzHuT1Jr7crjvh34H8P/AAx8AaH8NvCcXkaX&#13;&#10;4f0iz0TTYR/Ba2MKQQrx6IgFdjQB+fX7U3/BVX/gnt+xL8Q7f4T/ALVPxR8P+C/EV3pcWtW2laol&#13;&#10;000ljNJJFHOPIhkXazxSKOc5U8V/Of8AB/8A4LIf8EyPD/8AwXU+MX7TOs/GDwzb+A/EHwN8KeGt&#13;&#10;G8Sul4bW61OxvXkuLZALcyb40IJyoHoTX9eHir4QfCfx3qS6z448MeHdau0iECXWrabbXcyxgkhA&#13;&#10;80bsFBJIGcZJ4rmv+GbP2dOv/CAeCv8AwR2P/wAZoA/M/wD4iGf+CL3/AEcB4N/79ah/8i0f8RDP&#13;&#10;/BF7/o4Dwb/361D/AORa/TD/AIZt/Z1/6EDwV/4I7H/4xR/wzb+zr/0IHgr/AMEdj/8AGKAP5F/+&#13;&#10;C+P/AAWH/wCCZ/7Un7Gvhf4ffs//ABe8NeJ9asfjN4L8Q3Wn2CXayR6dp140l1cHzYEGyJTlsHPo&#13;&#10;DXTT/wDBZL/gmI07svxi8M4LsR+7vPX/AK96/rC/4Zs/Z0/6EDwV/wCCOx/+M0f8M2fs6Dp4A8Ff&#13;&#10;+COx/wDjNAH8nH/D5D/gmL/0WHw1/wB+7z/5Hr85v+CtP/BTT9g747/8E+fiH8KPhF8S9C1zxFq1&#13;&#10;tpiadpdolyJZ2h1O1mkCl4UX5Y0Zjk9BX98H/DNv7Ov/AEIHgr/wR2P/AMYpP+Ga/wBnQ/8AMgeC&#13;&#10;v/BHY/8AxmgD+Ir/AILr/wDBVb/gnp+018Jv2ZtC+BHxT8PeJbvwb8V9K13xPDYJdBtPsINLmhkn&#13;&#10;l8yFPlWRlU7cnJ6V8KH/AIKFfsXk5HxB0b/vi4/+M1/ow/8ADNn7OnT/AIQDwV/4I7H/AOM0n/DN&#13;&#10;f7OZ/wCZA8Ff+COx/wDjNAH+c9/w8K/Yw/6KDo3/AHxcf/Ga8O+Jf7cv7Jms/Gv4B+JNM8caVNY+&#13;&#10;Fvj74O8U+ILhVn22Wlafd+Zc3UmYgSkS8ttBPoDX+ml/wzX+zn/0IHgr/wAEdj/8Zpf+GbP2dDz/&#13;&#10;AMIB4K/8Edj/APGaAPzPP/Bwx/wReHH/AA0B4N/79ah/8i0f8RDP/BF7/o4Dwb/361D/AORa/TD/&#13;&#10;AIZt/Z1/6EDwV/4I7H/4xR/wzb+zr/0IHgr/AMEdj/8AGKAPzP8A+Ihn/gi9/wBHAeDf+/Wof/It&#13;&#10;H/EQz/wRe/6OA8G/9+tQ/wDkWv0w/wCGbf2df+hA8Ff+COx/+MUf8M2/s6/9CB4K/wDBHY//ABig&#13;&#10;D8z/APiIZ/4Ivf8ARwHg3/v1qH/yLR/xEM/8EXv+jgPBv/frUP8A5Fr9MP8Ahm39nX/oQPBX/gjs&#13;&#10;f/jFH/DNv7Ov/QgeCv8AwR2P/wAYoA/i5/bT/wCCtH/BOj4i/wDBZzwF+0R4J+K3h3UfBWl/s9av&#13;&#10;4Uv/ABDAl0LeHVrjW/tMdowaAPvaL5xhcY754r3/AP4fIf8ABMX/AKLD4a/793n/AMj1/WN/wzX+&#13;&#10;zn/0IHgr/wAEdj/8Zpf+Gbf2df8AoQPBX/gjsf8A4xQB/Jx/w+Q/4Ji/9Fh8M/8Afu8/+R6+RPBn&#13;&#10;/BVP/gntp/8AwWp+C37Rd58UvD8fgnw58K/GGia34hZLr7NaX1+T9mgceTv3S/w4Uj1Nf3Bf8M2/&#13;&#10;s6/9CB4K/wDBHY//ABij/hmz9nT/AKEDwV/4I7H/AOM0Af51f7Wf/BQ79izx3/wV8/aB+PvhL4ha&#13;&#10;LfeD/FWj+Brfw9r0K3H2e+k0zR0t7tYwYg+YZQUbco56ZHNUf+HhP7GH/RQdG/74uP8A4zX+jD/w&#13;&#10;zX+zoP8AmQPBX/gjsf8A4zR/wzV+zn/0IHgr/wAEdj/8ZoA/znv+HhP7GH/RQdG/74uP/jNezf8A&#13;&#10;BKv/AIKVfsLfBD/gsFrXx/8Aiv8AEnQtF8HXP7P03hSDXrpLk276s2u210LUBIWfeYUZ/u4wOueK&#13;&#10;/v7/AOGav2c/+hA8Ff8Agjsf/jNH/DNf7OZ/5kDwV/4I7H/4zQB+aH/EQz/wRe/6OA8G/wDfrUP/&#13;&#10;AJFo/wCIhn/gi9/0cB4N/wC/Wof/ACLX6Yf8M2/s6/8AQgeCv/BHY/8Axij/AIZt/Z1/6EDwV/4I&#13;&#10;7H/4xQB8E/DD/guZ/wAEmvjR8RtD+Efwt+N3hTWvEniXVbbRNC0m1jvhNeX15IIoIIy9sq7pHYKN&#13;&#10;zAZPWv1gryLTfgB8CdE1GDWdD8FeErK8tZlntbu10ezimhkQ5V45EiVlZTyGBBBr12gAooooAKKK&#13;&#10;KAP/1f7+KKKKACiiigAooooAKKKKACiiigApMDOaWigBCoPWjap7ClooATaoOQBS0UUAFFFFABRR&#13;&#10;RQAUUUUAFFfNX7VH7XHwL/Yu+GMvxl/aI1HUNH8M28oivNWs9J1DVYbQFS3mXP8AZ9vcNBFxgyyh&#13;&#10;YwcAtkgV86/Ar/grH+w7+0z8JPFPx1+AviPXfFPhPwbCJte1nSvC2vyxR/MFZIB9gDXUsYYNJHbr&#13;&#10;I8afOyheaAP0for8xv2TP+CxH/BPn9uf4iS/Cz9lPxpe+MdYtovPvo9P8Pa1Hb2UeGKveXU1lHBb&#13;&#10;ByjKhlkXcw2rluK7H9p3/gqR+xf+xz8TNK+EP7RHiDW9C17X5IoNAtY/DOuX8WqTzbdsFjcWVlND&#13;&#10;czfMoaOJ2dSQGAPFAH6EUV+S3xQ/4Ljf8Ezvg58WNX+Bnj/x9f2vi3QFtW1rQrbwzr97c2X2yCO5&#13;&#10;iWdbWwl2MYpVJU8qTtYBgQPLtL/4OLf+CQeuW11eaJ8Ubu9isGKX0tn4V8RzpbMASRM0emsIyMHI&#13;&#10;YigD9uqK+cf2VP2tf2ff22/g5Z/H79mPxDF4n8JX93dWNrq0NvcWqvPZyGKdPKuo4pQUcY5QZ7Zr&#13;&#10;6OoAKKKKACiiigAooooAKKKKACikJA61+PH7U3/Bb79jv9lbV/F1nq+m/EXxnpvw61C30n4leJvh&#13;&#10;74cm1jQ/Cd7c42W2qah5kUKTqGUyRxNI0eQJArELQB+xFFfmd/wT0/4Kzfsg/wDBT/UvHEH7JF9r&#13;&#10;mrWPgK40221TV9T02TTra5fU0meL7Ks5E7KvkMHMkUfOMAjmvQ/2lP8Agpj+w/8Ask/EPw38H/jh&#13;&#10;8QNF07xh4t1mw0LQvCVo7X+sT3OpTpb27PZ2oklghZ5FzNMETHc9KAPu6iiql/f2el2cuo6jLHBb&#13;&#10;wRtNPPMwSOONAWZ3ZuFVQCSTwByaALdFfhh/xElf8EZR8Zz8Dz8ZtN/tAX39m/2x/Z2o/wBg/aN+&#13;&#10;zb/av2f7Lsz/AMtt/k458zHNfuHYahZapZw6jps0Vxb3EST29xA4kjljkAZHRlyGVgQQQcEcigC5&#13;&#10;RRRQAUUUUAFFFFABRRRQAUUUUAFFFFABRRRQAUUUUAFFFFACYFGAaWigAooooAKKKKACiiigAooo&#13;&#10;oAKKK+Q/2wP26v2aP2DvBFr8Sv2pNav/AA54eu5zbDWotH1LU7KCUFAq3U1hbXCW29nVYzMUDtwu&#13;&#10;SCKAPryivzn+Hn/BVv8AYm+LP7OOtftb/DfX/EGs/Dvw/MIdR8TWHhTxBJB1dZJIEFh5lxDAUYXE&#13;&#10;sKPHBj96y1H+x5/wVj/YT/b68U3vhH9kfxdfeMrjTIRNqdzZaDrEFhZhgWRbi9ubOK2ieQK3lo8g&#13;&#10;Z8HaDg0Afo5RX51fHb/gqv8AsT/s1/HXTv2afjH4g1/S/G2syrDoWhxeFdfvX1ZmVWP9nSWthLFe&#13;&#10;BA43mBnCHIbBBFePfED/AILrf8Ewfhl8UvEvwW8WfEK8Hibwfqk+jeJNMsPDWv37WF5bMUlilktL&#13;&#10;CWPKsCCQ2Mg80AfrtRX4g6d/wcZf8EftY0afxHo/xUubzTrVmW51C08LeIpraFlAZhJMmnFEIUgn&#13;&#10;cRgEHvX6ofs5ftGfBz9rP4MaH+0H8ANZj8QeEPEkMtxo2rxQzW63CQTSW8h8q4SOVdssTrhkB49M&#13;&#10;UAe3UUUUAFFFFABRRRQAUUUUAFFFV7y7trC1kvb2RIoYY2llllYIiIgJZmY4AAAySTgCgCxRX4Of&#13;&#10;Ff8A4OK/+Ce3waXTPGHjOD4mD4ca3rF3oGjfGKz8KXk/grUL+xZknjs79T51yqtHIoeGB0fYxQsq&#13;&#10;lh+iP7Bn7eHwP/4KMfs+W/7TX7PI1j/hF7zWNR0a0k1y1FncyyabMYZJPJDyFY3Iym4hsfeVTxQB&#13;&#10;9pUV8KW//BS39iHU/wBrfSv2GPDPxA0XW/ihq0N9OvhrQWbUWs1063e5nW+uLcPBayCNGIilkEhI&#13;&#10;+7X3XQAUV5v8XPi/8MfgL8OdY+Lvxl1zTvDXhjw/ZNqOs65q0ywWlpboQCzu3ckhVUZZmIVQSQK/&#13;&#10;Kr9mL/g4I/4JN/td/Ga1+APwZ+KdtL4n1G5+x6NZ63puoaPFqc5+7FaT31vFFJI54SMsHc8KpOKA&#13;&#10;P2dopqtuGcY9jTqACiiigAooooAKKKKACiiigAooooAKKKKACiiigAooooAKKKKACiiigAIB60hA&#13;&#10;PWlooAKKKKACiiigAooooAKKK+fPi/8AtZfsvfs+6za+Hvjt8RPBHg2/vrc3dlZ+KNbs9LmngDFD&#13;&#10;JGlzLGzIGBG4AjIoA+g6K+WLn9uT9jGz+H9t8Wbv4r/DqLwtealJo9p4jk8Q6eumTX8SCSS2jujN&#13;&#10;5TTIhDNGG3AckV1nwg/an/Zq/aDvL3TvgP4+8G+NLjTokm1CHwtrFpqj20cjbVaUW0khQMRgFsZN&#13;&#10;AHvdFfK0P7c37GFx4/Hwog+K/wAOX8UNqR0ZfDq+ItPOpG/D+X9lFr53m+dv+Xy9u7PGK467/wCC&#13;&#10;lf8AwTwsLyTT7746fCOG4ikaKWGXxbpKurodrKVNwCCCCCMZoA+2qK+Hv+Hmn/BOcNsPx3+EG7Gc&#13;&#10;f8JdpOf/AEpr7N0TW9H8S6NaeIvDt1b31hfW0d5ZXtpIssFxBMoeOWKRSVdHUhlYEgg5FAGpRRRQ&#13;&#10;AUUUUAFFFFABRRRQAUVBcXMNrE09wyoiKXd3IVVVRkkk8AAckk8V+V2o/wDBcT/gk1o/ju4+HWs/&#13;&#10;HTwPZ6hbR3Mpnu55odNmW03Cb7PqTxCyuChRhiGZ8sNq5bigD9WKK8c+APx/+EX7UXwh0X48/AfW&#13;&#10;YvEPhLxFDLcaLrVvHLFFdRQzPA7Kk6RyACSNl+ZRnHpg1Yj+PfwVm+L3/DP8HirQJPHP9lSa63hK&#13;&#10;K+hfVk0+F0je5e1VjKkQeRF3MoBJGM0Aet0UVzfi/wAY+FPh/wCGr7xp461Kw0bR9MtnvNR1XVbi&#13;&#10;O1s7WCMZeSaaUqkaKOrMQBQB0lFfJ/wC/bu/Yw/ap1m98Ofs2fFLwH451LTlaS907wxrVpf3UUan&#13;&#10;aZDDFIzmPPG8Db719YDkZoAKKKKACiiigAooooA//9b+/iiiigAooooAKKKKACiiigAooooAKKKK&#13;&#10;ACiiigAooooAKKKKACiiigAooooA474h+BPDHxR8Ba38NfG1sl5o/iHSbvRNVtJACs1pfRNBMhB4&#13;&#10;wyORX8hH/Brz4x8R/sn/AB3/AGk/+COfxPnb+0/hl44ufFPhRZzhrjTJpFs7mSMHqrotncDHacmv&#13;&#10;7J2GRiv4V/8Agv8A/wDC4P8AgmJ/wVz+F3/BUL9mvSpb68+Kfg/Vvhjq2n2/yrd+IPsTWFkHIHLO&#13;&#10;k9pKg6s1ocewB5v/AMEif2lfhh+zH/wcjfHP4E/DW3l034Y/HTXfEGn+Ep5Y/KsrnW9AvJpXaybA&#13;&#10;R4PtSajbxleMlV6jj+jLxfbxftc/8FufDvhZo1uvC/7Lfw9l8U325Q8Q8ceOh9msIz28y10qGSYd&#13;&#10;1MwPFfgZ/wAFrP8Agn94k/4J5/8ABOv9lL9r34Po7+N/2Ydd0c+KtThz516+sXCX99cTOASVfWA2&#13;&#10;4k/duG7V/Qr/AMEPvDHivxV+yxrP7bXxPsTYeLv2jvGmo/F3U7SQlpLPS74rbaFY7iASlvpsEO3j&#13;&#10;+MnAzQB+jPwW/Zm+GHwI8W+PfHfgm1P9s/EjxbJ4w8T6lcLGbie6e3htY4RIiK3kQRQKsSMW25Y5&#13;&#10;+Y1/LZ/waQIsuk/taRuAwb45ygqwyDlbngiv7FsgHFfxz/8ABo3LG2m/tZBGB/4vm7cHPDLc4P0O&#13;&#10;KAP6lP2cP2Zfhh+yx4a1/wAHfCS3ax0rX/GGr+NZNNVY0t7O81uUT3MVrHEiLHB5u51TBILHnGK+&#13;&#10;haKKACiiigAooooAK/L749f8FEfFuiftA6v+yT+xx8MtS+M3xF8L6LbeIPGtpBrFn4d0Tw7bXwJs&#13;&#10;oL7VbxZF+3XaqWhtYonbYN7lF5r9Qa/hq/ZL079lTVv+C9P7YH7MX7dt9regeJvF/jG18UfDy9/4&#13;&#10;SzV/CttqVlFGxjtFawvrNLiVrSeB7dX3nZHIqYwQQD9ofgL/AMF+vgr8YvgP8U/iDq3wx+KGl+P/&#13;&#10;AIJ3s1j8S/hBYWMOqeIdM8gTl7pWSSGF7NDbSrLOxTyyuCvzIW+LbH/g6SsfH37NEP7TPwC/Zq+L&#13;&#10;PjvSNL+2XXxCuNHI/srwnaW9w6RC61NbaSKW6kt1W5kijXZBG675Oc19IWXwH/4Jk/ADWv2nvBn7&#13;&#10;Ffh55PiA3wE13VPih4us9cvtegjGoW90bSwv7m8vLnOoTmKS424MgjTc7DeoOL/wa/DwZf8A/BCz&#13;&#10;wPaeIPsD6WbrxdBrqz7PI8ltTuvtC3Oflx5J+ff/AA9eKAPv/wCAP/BT/wAOftpfsLaf+2p+w54I&#13;&#10;134ky3t4NMuvAiahp2i6tp17EwW9guZtQmS1VrYFX4kPmxsrR5DAV/P/AP8ABsF8VPjH8TP2ZPHH&#13;&#10;ww8bfBXUPGHgv4gfGbxZd+O/Huo6tosulQy6hbwm6tb7S7mY3l3kgI5SJ0fzB1Aavb/+DR/4b6n4&#13;&#10;P/Yy+NHjLTY5I/BniP4063L4HZsiKfTrC3itmnhHQoxUR7h1aMjtXdf8Gic0Ev8AwTn8biN1bb8b&#13;&#10;/EucHpmGzI/Mc0Acj/wbm+DfCPw7/bx/b78BeAdMsdF0TR/jPaabpOkaZCltaWdpBcaqkUMEMYVI&#13;&#10;40UBVVQABXL/APByv8KPhl4a+Pv7GvxG8O+HtE0/X9V/aU0uLVtZsbKCC+vleWyJ+03EaCSbHlpj&#13;&#10;exxgAV6Z/wAG/wCy/wDDyD/goaQQf+L6RHj/AK+9Wqj/AMHOUif8LK/Ymycf8ZL6SfyltaAP6wK+&#13;&#10;fP2qv2f9N/ap/Z+8Tfs8a7q2paJpni2yTSNYvdIbZdtpskyG9to3yCn2q3WS3ZwdyrIWHIFe5atq&#13;&#10;+l6DplxrOt3EFnZ2kMlzd3d1IsUMMMSl5JJJHIVERQWZicADJrzT4e/H34HfFr4fSfFr4XeMPDHi&#13;&#10;LwrCtw0/iTRdTtbzTIhaAm4Ml1DI0SeUATJuYbRycCgD8M/+C5H7Cf7AXhH/AII2/FDS7vwB4L8L&#13;&#10;2HgLwY194GvNI0y2srnTNWttkenJbTRospaeZkhkUsfODnfknNfdv/BGDwD8Wvhf/wAEr/gV4F+O&#13;&#10;Qu08T2Hw+08X8F/u+028Uu6W0tpd3zB4LV4omB5UrjtXwfdfEL4Vf8FhfjhpPjbxn4h0Cx/Zd+GX&#13;&#10;iMar4d03VNQtreT4o+K9MkKxalPbyurL4f0yUMbZZFH22ceYR5KLu/cP4I/tCfBX9ovRtW8Q/Avx&#13;&#10;Dp3ifTND1268MX+qaQxmsRqViqG4hhuAPKnERkVWeFnQPlN25WAAPaKKKKACiiigAooooAKKKKAC&#13;&#10;iiigAooooAKKKKACiiigAooooAKKKKACiiigAooooAKKKKACiiigAr5//aq/Z78H/tX/ALNvjn9m&#13;&#10;zx4iPpPjjwvqHhu7Z13eSb2Fo451H9+CQrKh7MoI6V9AUYoA/kb/AODTX48+IrP9mn4pf8E1PjSE&#13;&#10;g8Wfs/8Aj7UtKl025PK6Vqdzcecmx+qRahFdhjjAWVM9a/Pj/g2x/aY+HPwS/wCCt/7Qn7G/w+hu&#13;&#10;tO+G3xc1PWvGvwg+2xCJLq28P6pexW7WnQPBPYtOY2XIK2oA5zXO/wDBXjTf2g/+CY//AAW81r4n&#13;&#10;/smabNM37ZPwxv8A4f6Zb2rNGkXizWBDpLXKgAgy216LO+z3Mz9Mmvav+C7P7Ka/8EkrD9jH/god&#13;&#10;+zfp7XCfs7z6N8LfEa2/7ptS0q3jM8AncZKi7xqEMrnPzXQznOKAP3n+G1rb/taf8FtPGvxWljS5&#13;&#10;8N/swfD+1+G2gzMN0R8a+Ngmp63NE3P7y10yO0tnA5UzMO9fov8ACj9mb4Yfs0eBPHVn8OLZkm8Y&#13;&#10;eJPEnj3xDf3AjN1earrs8t1O0siIhdYgywwhslYkRcnGa+Rv+CL/AMIPF3w7/YZ0f4n/ABUgaLx1&#13;&#10;8ZNZ1T42+OfMz5i6n4yuDfxQNnkfZbJra2Cn7vlYr9OvGLrH4S1R3OFGnXJJPQARMcmgD+SH/gzH&#13;&#10;tLfUP+CXvj2zvI45oZfjVrEcsUyh0dG0bSQyspyCCDgg9a/qB/Zj/Zt+HH7Jfwkt/gh8I4ZLXw7Y&#13;&#10;6vrWq6bYybAtmut6nc6pJawrGqKlvBJdNHAmMrEqqSSCT/ML/wAGXUif8OyvHcYIJHxs1YkDtnR9&#13;&#10;Jx/Kv6+6ACiiigAooooAKQnAzS1yfj601m/8C61Y+HGK6jNpN5FYMp2kXLwssRB7fORzQB+N/wAQ&#13;&#10;v+CuXxT8Q2Pj7x5+w98BvE3xp8CfDDUr7R/FXjSz12x0O3v77ScnUrfw7bXCTXGrGzwVkkRY43kB&#13;&#10;SJpGGD4v46/4OQP2VtG/4Jyad/wUb+Gngf4j+M/D11dSaPq+maVZQJ/wjesRSwwGy129eUwWnmSX&#13;&#10;EQhdBL5qSKyKc4r8ZP8Ag2w8C/8ABPz9ob9kjWf2cv2kNT8QaN8YPAHivXLXxV4euvHeveHWubS5&#13;&#10;unlF1DYWupWsBVHZ7e42RBlkTMn3wT69/wAFN/h1/wAE/wD4Vf8ABAv9qjwB/wAE4vDSaL4H0b4k&#13;&#10;eHdI1LV7C+n1DSda1611TRBfTadcXFxcGWO2JW0kdCEM0Tqu7aTQB9ZfFz/g6H8L/Cvwp4Y+PS/s&#13;&#10;6/F3VfgvrC6fbal8XoYfs2jR6hdxI08Gn+fCi3sdvKXhEzSQLPJGwiyME/YH/BXv9tLxbr3/AASD&#13;&#10;8Y/HH9kPwzqXjzwh8Qvg/ruoN470XVLDTovD2lX+nqI76e3vJY7mfck0gaK3RpUaNlYA4rJ/a+h+&#13;&#10;E2sf8G1Gt/8ACd/YDoB/ZZ0ue0dxH5Avo9Dtn0sxZ+Xf9uEHlY537dvOK+DvhD8P/HHww/4M8dW8&#13;&#10;NfEaK4ttQl+APifV47e7UpJHZarc3d7YqVbkZtpo2UehHFAHq/8AwSVi1n9o3/gi34L/AGe/2i/g&#13;&#10;Ih+HOkfBh9X0Pxd4qvND1rSNbvrXzJLeWDS0klu7aUMzTJJPEhTYeQxGe0/4NIV3f8EYPCw9fGvi&#13;&#10;nOf+v419U/8ABIqWF/8Aggd8J3QggfA+YFh0BW2uAw/Ag18rf8Gj7qP+CMfhYZ6eNfFWf/A40AfP&#13;&#10;vxb+E/wx+E//AAdl/ACx+F/h7RfDlvffAbXLq8tdCsoLGGacRa4nmvHAiKZCoALkFiAATwK/rtr+&#13;&#10;U/8AackUf8Ha37Oq55PwA10Af8A17/Cv6cviT8Vfhp8GvBl78Rvi5r+j+GPD+nKrX+t6/eQ2Fjbh&#13;&#10;2CL5k87JGu5mCrluSQByaAPAv2tv2Nfhh+2lY+D/AAf8bg2peEfDPi+38Y6p4RmjWTT/ABBcWFvO&#13;&#10;ljbairf6y1guJUujEQUkkiQOCoIP81v/AAdNfsT/AAJ1T9nb4ReIvgH4T0XQ/jbe/GDQPB3w3m8K&#13;&#10;WUVhqN79tWZntsWqIXjgeOKZWbPksoKlQzZ/qP8Ail+1J+z58GvgDf8A7UfxD8XaJY+ANP0ga7L4&#13;&#10;qW6jnsJbN1DRPbyxF1nM2QsKxFmkYhUBJAr8fP2cb3wP+0v8eof+CrH7c2veGPClj4d0m6t/gT8O&#13;&#10;fEWsWMR8G6DeLm58QawGm8tNc1SIKXQk/YrbbDkybyAD95PC9rqtj4b0+y12YXF9DZQRXtwvSWdI&#13;&#10;1WRx/vOCa3a86+EnxW8AfHP4Z6J8YPhXfrqvhvxHp0WraJqaRSwpd2c43RTIkypIEkXDKWUZUgjg&#13;&#10;ivRaACiiigAooooAKKKKACiiigAooooAKKKKACiiigAooooAKKKKACiiigAooooAKKKKACiiigAo&#13;&#10;oooAK/Gf/gvN+wloP7eP/BNT4keA7bSbS98XaBokvi7wXeNCjXcOpaODc+TDIQXX7TEskDKCA2/k&#13;&#10;V+zFRzIkkTRyAMrDaykZBB4II96AP5aP+CPHjH9nL/gpB/wbwQfCL44WGiQ6R4W8Haz8OfG6yW0K&#13;&#10;pp0ui2zGHU9iqPLnS1MF0JRhvMBbOa+Tv+DMj9pDwh4h/Za+Jv7IqraLrXgbxl/wktpcpCILjUNG&#13;&#10;12MJHNICNzeXNbsMsTtWSMdMV+X7+H/jF+wx/wAFC/2nP+CGXwotr+DSP2pfFGgw+Bbu2+WLSdE1&#13;&#10;68E2q3SkYwkeiy3duxH8UAz0r6Y/4KO+JG/4N+P+C1ei/tc/BTQJ28A/F/4N3vhdNA0qMiJ9c0mw&#13;&#10;SxtYVQfKzC7t9Nnc9dsshAJPIB++v7Ffwj+Hf7VH/BUT9pT9vqPQ9HMPhK5sv2e/h/rP2KFnNzoE&#13;&#10;JufEWoxybQWlN/crbCUHdsgKBsE58v8A2vv+CVf7HH7F3/BEn4x+CvDHgTwXqviTQfg54mvr3x3e&#13;&#10;aFZtrV/rBsppptQN1KktxHI0pLRgSnyhtVSAor9VP+CX37Mmo/sj/sJfDr4NeJ2MviSLRf7e8Z3b&#13;&#10;/wCsuvEmuSNqWrTSHqzG7uJBk9gK5D/gsmf+NUP7RX/ZHfFP/pumoA/Gj/ghL/wT0/Yw/a5/4IO/&#13;&#10;Dvw78cPhp4I1q78T6R4lsb7X7vRbN9XV21e/hiuI7/yxcpNCApjdZAy7RggCv6WP2b/hJL8Af2fP&#13;&#10;A/wMn1D+1n8HeE9J8MHVDF5Bu/7MtY7bzvL3Ps8zy923c2M4ya/Hj/g2L/5Qk/Bf/rh4g/8AT7f1&#13;&#10;++FABRRRQAUUUUAISBX4wfGr/guj+yL8HLPxJ4z0/wAO/Fbxt4D8FatJofjL4oeBPC02qeEdIvoH&#13;&#10;EVxFJqRkiE4t5GCTPapNHG/ys2eK+7/289Y8ZeHf2IPjFr/w6My6/Y/C7xTd6M1tnzlvYtLuGgaP&#13;&#10;HO8OAVxznFfzL/8ABCL9l3wR+3b/AMEdvC3g7RPj98XLDRzpGs+BvHvw/wBAutBj0+wmup7j7Xam&#13;&#10;OfSJrlUuoJxMHeVmbzCwbPQA/Zb9o/8A4Ls/8E1/2Zvgh4O+P3izxtcazonxAsYdQ8Gp4W0261Cf&#13;&#10;UoZpGiznYkNuyPG6ulzLE6sjKVypFfO/iD/g5u/4JSeFvj9afArW/E/iKK2vNQ/smDx+dGl/4RBr&#13;&#10;tXEUiLqW7MkcTnZJcRxNCpBO/aN1fhn/AMFlP2aP2TP2Uv8AggXZfs1fsieINc8VeDPCn7Udro9x&#13;&#10;feIpkunj1VBfLqdtBPHBbxyQwzs6Fo1KiTzF3Eg4/Xv/AIOMP2cPgLqn/BCDxZaz6Ho2lwfDnR/D&#13;&#10;ur+BVsreO2j0u6ju7WzWG0VABGksE0kRReGDcjIBAB1X/Byh+2pd/AX/AIJlfEfwF4C0/wAbvq3j&#13;&#10;Xwlb2dj4w8PaPd3Ph+ysdR1G3s7pL3WYB9ntHuLaSRIg75k3qF+8K+K/ip8MP2Kv2+P+CEsvh/x1&#13;&#10;8IfGmnaj+z/+zrF4h8Ga34v8M6j4Wt4tUt/DjkT6ReHylvrd5YBLKil4pB5bupypp/8AwUcTx5D/&#13;&#10;AMGhulRfEw3H9uD4SfDP7f8Aa8+dn+0dJ8sSbud3l7c55z1r9U/jA27/AIN5tc5/5tFl9/8AmU6A&#13;&#10;Mr/g3e06DV/+CIXwK0y7MnlXHhTU7eXypHifZJqt8rbZIyro2DwykMDyCDX5P/sW/s7/AAi/Zk/4&#13;&#10;Ou/ip8OPgppI0XRZvgDBrLWX2i4uyby9OktcytNdSSzO8sgLuzuxLEnPNfrh/wAG5H/KFP4Cf9i3&#13;&#10;qH/p3va/Pz4U/wDK3l8Tz/1bbp/89LoA/q4r87f28P2BPDv/AAUF1XwF8PfjhfyXHwm8Pavd+JfG&#13;&#10;XgaCae2/4SnUII400e3vJYGRjY2ztNPLEGBkkEPZTX6GT3EFrH51w6ogIBZ2CgEnA5PHJOBXn3xZ&#13;&#10;+LXw3+Bnw31n4u/F7WbHw/4a8PWEup6zrGpSCK3tbeIZZmPUknCqq5Z2IVQWIFAH8VX/AAWd/wCC&#13;&#10;anwJ/wCCfX7Xn7Jv7Tn/AATL8PRfDr4heIvjLp3gl/DXhR5YrPVYJHSRpvs25girGWgutoEckU3z&#13;&#10;jIyf7nK/DX9mT4Q+Lv2wv2moP+CtX7XGlXHhXw/4W0S9039nvwJ4jAtp/D+gXiFr7xVrUchC2+p6&#13;&#10;pEAUicj7HaBQ/wC8Lbf200LXdF8T6LaeI/Dd3b3+n39rFe2N/ZyLNb3NvOoeKWKRCVdHQhlZSQQQ&#13;&#10;QcGgDWooooAKKKKACiiigD//1/7+KKKKACiiigAooooAKKKKACiiigAooooAKKKKACiiigAooooA&#13;&#10;KKKKACiiigAr5t/aN/ZQ+Cn7Vcfg6H406SNUTwJ440v4h+HPmCeRrOkFzbu3yndH+8benRuM9K+k&#13;&#10;qKAPBf2mv2b/AIXftc/AXxV+zZ8arSW+8LeMdKk0jWbe3k8mYxSEMHikAJjljdVdHAO1gDXqXgnw&#13;&#10;doHw88HaV4B8J26WmlaJpttpGmWkfCw2lnEsMMY9lRQK6iigDy34yfCbRfjb4CvPh14i1LxHpVlf&#13;&#10;hVuLrwrq93oeobAeUS9sZIp0VhwwVxkcGvz0/Y1/4IwfsO/sA+O7n4g/so2fjfwvdajMlxrNknjH&#13;&#10;W7rTtUkjDhGv7K4upILkp5jFTIhIJzmv1dooAKKKKACiiigAooooADX5Qf8ABQz/AIIr/wDBP/8A&#13;&#10;4Kc6xpni/wDae8K3T+JNIgWzs/FXhy9fS9VNorFltppYwyTxKWJQSoxTJ2Fcmv1fooA/HfxN+yD+&#13;&#10;xT/wSw/4JgfFj4V/AzT9I8C+GJfAfie6v9Q1e+BudT1O40qeNZbu9u333FxJhY41LdAEjUDAr8GP&#13;&#10;+DdT/gnh+yl+1n/wSg0U6l45+IthPr2o6zZ/E/wP4J8dX+l6XqgjvpoYk1TTLeXMXnWgjRzF5Jmj&#13;&#10;xuLA1/Zx4++GXw3+K2jJ4c+KPh7Q/EmnRzrdJYa/YW+oW6zICFkEVwjoHAYgNjIyeeawfh78Cfgh&#13;&#10;8JLu6v8A4U+DfCvhie9jSG9n8PaTaadJcRxksiytbRRl1UkkBiQCeKAPMNU/Y8+CD/s2237JPgqz&#13;&#10;1LwX4EstNj0ay0vwHqd34emt7GMEGCK7sJYrhUkBPm4k3SZJYkkmvlT9kT/gjr+xt+whaarpX7KP&#13;&#10;/CwPCOna2Lh9U0my8Z63LYT3Fxbm2N0baa6eMXKIR5c6gOjKrA5UY/U+igD8u/2Tv+CQH7Gn7E3x&#13;&#10;l1r49/s8w+OdL8SeJp5LvxTPfeMNb1K31yeVpHMupW13dSw3UgeV3V5FLK7Egg0fthf8EgP2Nf28&#13;&#10;viFpnxL/AGnYfHOu3+hXa3/h22t/GGt6fp+j3SCMefp9naXcUNtKxiRmkjUMWAOc1+olFAHyv8Uf&#13;&#10;gx8KrH9kbxP8Dvig/irxJ4Ln8Hapomvi7u9R13X77S7q3kS5RbgGa/ublo3ZY9u6UnaFycV+G3/B&#13;&#10;NP8A4In/AAc0T9kD4y/s+fFHwx478J/CP4ueOrTXPDvw21jxBd2fiK20LTLSC2jk1i4sJonim1Oa&#13;&#10;Jriey3Yjj8uKUZVlH9OBAPWgKB0+lAH85I/4NRf+CJHf4aa5/wCFdr3/AMmV+1P7J/7KHwM/Yl+B&#13;&#10;Oifs2fs4aN/YXhDw8twNN09p5bqQNdTvcTPJPOzyyu8kjMWdie3QCvo6igAooooAKKKKACiiigAo&#13;&#10;oooAKKKKACiiigAooooAKKKKACiiigAooooAKKKKACiiigAooooAKKKKACiiigD5l+OX7I3wP/aI&#13;&#10;+Jnwz+LnxR0o3+ufCXxNceLPBlwH2rb39zaSWjmRcHzEw6yheMSxRPn5MF37Xv7JPwV/bi+AWs/s&#13;&#10;1ftB6dJqnhXXZbGe/toJfIm8zT7uK8gaOXDFCJYVyQOVLL0Jr6YooArWdna6faxWVjGkMMMaxRRR&#13;&#10;gKqIg2qqgcAAAACvF/2hvgD4R/aX+Gl38J/HmoeJ9P0i/wByX/8Awimt32gXdxC8bxSW8l3p8sM5&#13;&#10;hkRyHj3gNxnoK9xooA/MD9iD/gkL+xn/AME6NYutS/ZFtPGPhi11CVrjUtBfxXrF9o15OYvJE9xp&#13;&#10;91cyW8kyJwshTcMDB4Ffp8owAKWigAooooAKKKKACgjPBoooA/Cz9r//AINzP+CWP7a3xzuv2ifi&#13;&#10;r4M1TTfE+qT/AGrX7jwlq0+kQavMfvy3cEWU82QcSSxeW79WYtzXyN/wcZ+BP2dP2SP+CAvjP9mP&#13;&#10;4U2+geD9Htl8MaR4O8KW8yQvKsGv2VxKtvHIxluJABJNM/zux3yOxJJr+oyvLfiH8DPgn8XLq1vf&#13;&#10;iv4P8LeJ5rFHjspvEOk2mpPbpIQXWJrmOQoGIBYKQDgZ6UAfgr+wt/wSa/YK/aE/Yo+DuqXniPxx&#13;&#10;46+HyeGPDviZfhjdeOL/AFTwHHrX2OG6l8zSxMyMIrl2f7JJIYY3yPKHSv1z/a9/YV+BH7cPwoj+&#13;&#10;Bnx4XxG3hDb5V34e8N67qGgWd9CPLKQ3kemzQfaIYzGpjikyikcCvpDwB8L/AIafCjR5PD3ws8O6&#13;&#10;H4a0+W4a8lsfD9hb6dbvO6hWlaK2SNC5VVBYjJAAzwK7mgD8zfhV/wAEoP2Xfgl+znqv7Jfwxv8A&#13;&#10;4l6V8PtWsG0t/D8HjjXWjs7SWVpp4bGRrsy2iXBdxMsLoJFZlPBNdl+wz/wTR/Zf/wCCcfhzUfBX&#13;&#10;7J9v4n0XQNSma6m8Pan4j1PV9LiuXK+ZcW9rfTyxwTSBFDyRgFgADmv0AooA/I3xt/wRP/Yo+If7&#13;&#10;Stt+2J4qm+J0/wATbAsul+MY/H3iKLUNPhPm4trN47wCC3CzSKIUAj2uw24Jru/+Cqn7PX7Pf7RH&#13;&#10;7E2rfBb9pHwr488eaDPeaY1h4c8Ai5uPEV/qtrIGsViliBCb3BEs9yywIpZ5XUcj9N6TaDzQB/PL&#13;&#10;+z3/AMEJPgV8SP8AgmR8I/2Lv2+9M1nV08Dz6vr8fhnSfE+pW9lplxrd9Pex2Es1lPCL46bDMttH&#13;&#10;NICMq7R4Ehzh/wDEKL/wRIHP/CtNd65/5G7Xv/kyv6NgAowKWgDmvBnhHw98P/CGl+A/CFpFYaRo&#13;&#10;mnW2kaVYw8R29nZxLDBEg7Kkaqo9hXS0UUAFFFFABRRRQAUUUUAFFFFABRRRQAUUUUAFFFFABRRR&#13;&#10;QAUUUUAFFFFABRRRQAUUUUAFFFFABRRRQAUUUUAfBnjz/gnz8G/H/wDwUE8Df8FFNU3L4v8AA3gr&#13;&#10;V/BdlbCGNobiLU5FaO5eQ/Ostsj3EceAcrO2SMCsr9u//gnJ8FP+CgOofCrUfi+ZY3+FPxJ0/wCI&#13;&#10;ml+TEsv2w2QPm6dNvIxb3LCJpCMn90vB5r9CKKAEAIHNfDn7fP7GWq/t3fA3Vf2drv4i+KvAXhnx&#13;&#10;Hp9xpHimLwnbaZLc6pY3O0NbtPqFrcvAhAKsYdjMrEE4r7kooA/Mr/gmj/wTeX/gmX8JIf2ffAPx&#13;&#10;N8Z+MfAun/aX0Pw/4tttJzpk15ObiZ4buys7e4ZWdnPlyOyKWJAFfprRRQAUUUUAFFFFAENzbW95&#13;&#10;byWl3GksUqNHJFIoZHRhhlYHggjgg9a/ll8Y/wDBqz+zzY/H3Xfi1+y38ZfjB8FtA8V3TXHiTwT4&#13;&#10;A1EWlpNHK5eS3trhWSSKAlm2RyrOIwcJhQAP6oKKAP47v+DnP9nX4Pfsuf8ABDvwJ+zb8HdOTRfC&#13;&#10;fh74r+FdI021EhaUobfUWmmlmfLSzzOXlmlYlnkZmPWv02uf+CPGu/tD+BvAnwt/bC+O/j34q/CX&#13;&#10;wjNpet6d8OtU07SdNXV5bBFaxTX9UsYUutThg4+Q+V5hAMhZua+//wBqv/gnJ+xb+3BqOn6l+1h4&#13;&#10;EsfG7aVF5WnQateX4tbfljvS2huY4BJ8zAybN5BxuxxX0V8Gfgx8Of2fvh3YfCn4TWEmmaBpasmn&#13;&#10;2El3dXvkIzFtiS3ks0uwZwqb9qDCqAABQB8Lf8FKf+CaWmf8FK/gin7NXjL4i+L/AAN4Cn+zHWfD&#13;&#10;vgu20pF1JrGZZ7QTT3lpcTJHC6IRFEyISqlgcCuQuP8AgmB4y1D9g69/4J9at8dviLc+FLrw9b+C&#13;&#10;49ZfTvDw1qHw3DaPZyaYLhdOCOs0JRWneMzhUwrjcxP61UUAfnp/wTr/AGBv+HdP7O1t+y/4O+If&#13;&#10;izxj4W0dZI/C8Xiu30wXOjxTSyzyxxTWVrbmZGllLgT79uNq4Xivj3wp/wAEWNU8J/t8X3/BSK3/&#13;&#10;AGgPihcfEvVtMj8P6vcTab4a/s260aNYUFgbJdLEaRbII8MmJAw3B9xJP7m0UAfhj/wcBfs4fBT9&#13;&#10;p39ia08D/Gnx94y8ErZeK7bV/Dmm+A4je6z4q1mG1uEtdDtdPUF7ua4MhaMKMRuglbCIxHhvjP8A&#13;&#10;4IsfE79v3/gnt8APgF+298Yvil4Y1jwF4L0h/FOieEb6y8u/8Q28KGO51G4uLe4lubmxAESP5hQO&#13;&#10;GkXLndX9HMtrbTSxzzRozwktE7KCyFgVJU9QSCQcdjipgAOlAH8suq/8Gtfw18VWv9ifEP8Aai/a&#13;&#10;k8S6LNIn9paDrniuK6sb+AMC8FxE9vho5ANrex4wa/qF0LQ9K8NaNaeHtCt4rSxsLWKys7WBdscM&#13;&#10;ECCOONFHAVVUADsBWtRQAUUUUAFFFFABRRRQB//Q/v4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H+/i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2VBLAwQUAAYACAAAACEA&#13;&#10;dz44BOIAAAAMAQAADwAAAGRycy9kb3ducmV2LnhtbEyPy07DMBBF90j8gzVI7KjjRkBJ41RVeawq&#13;&#10;JFokxG4aT5OosR3FbpL+PcMKNvPQ1dy5J19NthUD9aHxToOaJSDIld40rtLwuX+9W4AIEZ3B1jvS&#13;&#10;cKEAq+L6KsfM+NF90LCLlWATFzLUUMfYZVKGsiaLYeY7cqwdfW8x8tpX0vQ4srlt5TxJHqTFxvGH&#13;&#10;Gjva1FSedmer4W3EcZ2ql2F7Om4u3/v796+tIq1vb6bnJZf1EkSkKf5dwC8D54eCgx382ZkgWg1M&#13;&#10;EzXMH7mz+qRSpjnwsEgVyCKX/yGKHwAAAP//AwBQSwMEFAAGAAgAAAAhAFhgsxu6AAAAIgEAABkA&#13;&#10;AABkcnMvX3JlbHMvZTJvRG9jLnhtbC5yZWxzhI/LCsIwEEX3gv8QZm/TuhCRpm5EcCv1A4Zkmkab&#13;&#10;B0kU+/cG3CgILude7jlMu3/aiT0oJuOdgKaqgZGTXhmnBVz642oLLGV0CifvSMBMCfbdctGeacJc&#13;&#10;Rmk0IbFCcUnAmHPYcZ7kSBZT5QO50gw+WszljJoHlDfUxNd1veHxkwHdF5OdlIB4Ug2wfg7F/J/t&#13;&#10;h8FIOnh5t+TyDwU3trgLEKOmLMCSMvgOm+oaSAPvWv71WfcCAAD//wMAUEsBAi0AFAAGAAgAAAAh&#13;&#10;AIoVP5gMAQAAFQIAABMAAAAAAAAAAAAAAAAAAAAAAFtDb250ZW50X1R5cGVzXS54bWxQSwECLQAU&#13;&#10;AAYACAAAACEAOP0h/9YAAACUAQAACwAAAAAAAAAAAAAAAAA9AQAAX3JlbHMvLnJlbHNQSwECLQAU&#13;&#10;AAYACAAAACEAhE8wt88DAACGCAAADgAAAAAAAAAAAAAAAAA8AgAAZHJzL2Uyb0RvYy54bWxQSwEC&#13;&#10;LQAKAAAAAAAAACEACY6PctD8AgDQ/AIAFQAAAAAAAAAAAAAAAAA3BgAAZHJzL21lZGlhL2ltYWdl&#13;&#10;MS5qcGVnUEsBAi0AFAAGAAgAAAAhAHc+OATiAAAADAEAAA8AAAAAAAAAAAAAAAAAOgMDAGRycy9k&#13;&#10;b3ducmV2LnhtbFBLAQItABQABgAIAAAAIQBYYLMbugAAACIBAAAZAAAAAAAAAAAAAAAAAEkEAwBk&#13;&#10;cnMvX3JlbHMvZTJvRG9jLnhtbC5yZWxzUEsFBgAAAAAGAAYAfQEAADoFAwAAAA==&#13;&#10;">
                <v:shape id="Picture 116" o:spid="_x0000_s1063" type="#_x0000_t75" alt="A comparison of the number of patients with different levels&#10;&#10;Description automatically generated with medium confidence" style="position:absolute;left:3165;width:52222;height:44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HmXxgAAAOEAAAAPAAAAZHJzL2Rvd25yZXYueG1sRI9Ni8Iw&#13;&#10;EIbvC/6HMIIX0cSCotUoyy4uXv3A89CMbbGZ1Cbb1n+/EYS9DDO8vM/wbHa9rURLjS8da5hNFQji&#13;&#10;zJmScw2X836yBOEDssHKMWl4kofddvCxwdS4jo/UnkIuIoR9ihqKEOpUSp8VZNFPXU0cs5trLIZ4&#13;&#10;Nrk0DXYRbiuZKLWQFkuOHwqs6aug7H76tRrmz/I+x7br1TUfj9XjnCS0+tF6NOy/13F8rkEE6sN/&#13;&#10;4404mOgwW8DLKG4gt38AAAD//wMAUEsBAi0AFAAGAAgAAAAhANvh9svuAAAAhQEAABMAAAAAAAAA&#13;&#10;AAAAAAAAAAAAAFtDb250ZW50X1R5cGVzXS54bWxQSwECLQAUAAYACAAAACEAWvQsW78AAAAVAQAA&#13;&#10;CwAAAAAAAAAAAAAAAAAfAQAAX3JlbHMvLnJlbHNQSwECLQAUAAYACAAAACEAC/x5l8YAAADhAAAA&#13;&#10;DwAAAAAAAAAAAAAAAAAHAgAAZHJzL2Rvd25yZXYueG1sUEsFBgAAAAADAAMAtwAAAPoCAAAAAA==&#13;&#10;">
                  <v:imagedata r:id="rId59" o:title="A comparison of the number of patients with different levels&#10;&#10;Description automatically generated with medium confidence"/>
                </v:shape>
                <v:shape id="Text Box 20" o:spid="_x0000_s1064" type="#_x0000_t202" style="position:absolute;top:44488;width:58029;height:16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t2ygAAAOAAAAAPAAAAZHJzL2Rvd25yZXYueG1sRI9NS8NA&#13;&#10;EIbvBf/DMoIXaTe2VCXttohfLd5MquJtyI5JMDsbsmuS/vvOQehl4GV4n5dnvR1do3rqQu3ZwM0s&#13;&#10;AUVceFtzaeCQv0zvQYWIbLHxTAaOFGC7uZisMbV+4Hfqs1gqgXBI0UAVY5tqHYqKHIaZb4nl9+M7&#13;&#10;h1FiV2rb4SBw1+h5ktxqhzXLQoUtPVZU/GZ/zsD3dfn1FsbXj2GxXLTPuz6/+7S5MVeX49NKzsMK&#13;&#10;VKQxnhv/iL01MBcFERIZ0JsTAAAA//8DAFBLAQItABQABgAIAAAAIQDb4fbL7gAAAIUBAAATAAAA&#13;&#10;AAAAAAAAAAAAAAAAAABbQ29udGVudF9UeXBlc10ueG1sUEsBAi0AFAAGAAgAAAAhAFr0LFu/AAAA&#13;&#10;FQEAAAsAAAAAAAAAAAAAAAAAHwEAAF9yZWxzLy5yZWxzUEsBAi0AFAAGAAgAAAAhAH9F+3bKAAAA&#13;&#10;4AAAAA8AAAAAAAAAAAAAAAAABwIAAGRycy9kb3ducmV2LnhtbFBLBQYAAAAAAwADALcAAAD+AgAA&#13;&#10;AAA=&#13;&#10;" fillcolor="white [3201]" stroked="f" strokeweight=".5pt">
                  <v:textbox>
                    <w:txbxContent>
                      <w:p w14:paraId="1690347D" w14:textId="77777777" w:rsidR="00325CF6" w:rsidRDefault="00325CF6" w:rsidP="00325CF6">
                        <w:pPr>
                          <w:pStyle w:val="Caption"/>
                        </w:pPr>
                        <w:bookmarkStart w:id="70" w:name="_Toc171602901"/>
                        <w:bookmarkStart w:id="71" w:name="_Toc174102638"/>
                        <w:bookmarkStart w:id="72" w:name="_Toc174601143"/>
                        <w:r>
                          <w:t>F</w:t>
                        </w:r>
                        <w:r w:rsidRPr="00C91A65">
                          <w:t xml:space="preserve">igure </w:t>
                        </w:r>
                        <w:r>
                          <w:t>1.13</w:t>
                        </w:r>
                        <w:r w:rsidRPr="00C91A65">
                          <w:t xml:space="preserve">. Inhibition of auxin transport severely reduces ovule density, while exogenous auxin does not affect either placenta length or ovule initiation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14</w:t>
                        </w:r>
                        <w:r w:rsidRPr="00AC2F79">
                          <w:rPr>
                            <w:color w:val="FFFFFF" w:themeColor="background1"/>
                          </w:rPr>
                          <w:fldChar w:fldCharType="end"/>
                        </w:r>
                        <w:r w:rsidRPr="00AC2F79">
                          <w:rPr>
                            <w:color w:val="FFFFFF" w:themeColor="background1"/>
                          </w:rPr>
                          <w:t>)</w:t>
                        </w:r>
                        <w:bookmarkEnd w:id="70"/>
                        <w:bookmarkEnd w:id="71"/>
                        <w:bookmarkEnd w:id="72"/>
                      </w:p>
                      <w:p w14:paraId="353A6F23"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Ovule number, placenta length, and ovule density of the stage 10 gynoecia in the </w:t>
                        </w:r>
                        <w:r>
                          <w:rPr>
                            <w:rFonts w:ascii="Times New Roman" w:hAnsi="Times New Roman" w:cs="Times New Roman"/>
                          </w:rPr>
                          <w:t>wild type</w:t>
                        </w:r>
                        <w:r w:rsidRPr="00C91A65">
                          <w:rPr>
                            <w:rFonts w:ascii="Times New Roman" w:hAnsi="Times New Roman" w:cs="Times New Roman"/>
                          </w:rPr>
                          <w:t xml:space="preserve"> and </w:t>
                        </w:r>
                        <w:r w:rsidRPr="00C91A65">
                          <w:rPr>
                            <w:rFonts w:ascii="Times New Roman" w:hAnsi="Times New Roman" w:cs="Times New Roman"/>
                            <w:i/>
                            <w:iCs/>
                          </w:rPr>
                          <w:t>epfl1 epf</w:t>
                        </w:r>
                        <w:r w:rsidRPr="00C91A65">
                          <w:rPr>
                            <w:rFonts w:ascii="Times New Roman" w:hAnsi="Times New Roman" w:cs="Times New Roman"/>
                          </w:rPr>
                          <w:t>l</w:t>
                        </w:r>
                        <w:r w:rsidRPr="00C91A65">
                          <w:rPr>
                            <w:rFonts w:ascii="Times New Roman" w:hAnsi="Times New Roman" w:cs="Times New Roman"/>
                            <w:i/>
                            <w:iCs/>
                          </w:rPr>
                          <w:t>2</w:t>
                        </w:r>
                        <w:r w:rsidRPr="00C91A65">
                          <w:rPr>
                            <w:rFonts w:ascii="Times New Roman" w:hAnsi="Times New Roman" w:cs="Times New Roman"/>
                          </w:rPr>
                          <w:t xml:space="preserve"> mutant. Inflorescence clusters were treated with (A) 10 mM N-1-naphthylphthalamic acid (NPA) or (B) 50 mM 2,4-Dichlorophenoxyacetic acid (2,4-D). Data are mean ± S.D. n=20. Values that are significantly different from the </w:t>
                        </w:r>
                        <w:r>
                          <w:rPr>
                            <w:rFonts w:ascii="Times New Roman" w:hAnsi="Times New Roman" w:cs="Times New Roman"/>
                          </w:rPr>
                          <w:t>wild type</w:t>
                        </w:r>
                        <w:r w:rsidRPr="00C91A65">
                          <w:rPr>
                            <w:rFonts w:ascii="Times New Roman" w:hAnsi="Times New Roman" w:cs="Times New Roman"/>
                          </w:rPr>
                          <w:t xml:space="preserve"> based on an unpaired two-tailed Student’s t-test (P&lt;0.01) are indicated by asterisks. </w:t>
                        </w:r>
                      </w:p>
                      <w:p w14:paraId="1DC64F62" w14:textId="77777777" w:rsidR="00325CF6" w:rsidRDefault="00325CF6" w:rsidP="00325CF6"/>
                    </w:txbxContent>
                  </v:textbox>
                </v:shape>
                <w10:wrap type="topAndBottom"/>
              </v:group>
            </w:pict>
          </mc:Fallback>
        </mc:AlternateContent>
      </w:r>
    </w:p>
    <w:p w14:paraId="7A2CD7AE" w14:textId="507D9D86" w:rsidR="00325CF6" w:rsidRDefault="00325CF6">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noProof/>
        </w:rPr>
        <mc:AlternateContent>
          <mc:Choice Requires="wpg">
            <w:drawing>
              <wp:anchor distT="0" distB="0" distL="114300" distR="114300" simplePos="0" relativeHeight="251726848" behindDoc="0" locked="0" layoutInCell="1" allowOverlap="1" wp14:anchorId="7E10F664" wp14:editId="6BC95CED">
                <wp:simplePos x="0" y="0"/>
                <wp:positionH relativeFrom="column">
                  <wp:posOffset>0</wp:posOffset>
                </wp:positionH>
                <wp:positionV relativeFrom="paragraph">
                  <wp:posOffset>171450</wp:posOffset>
                </wp:positionV>
                <wp:extent cx="5679440" cy="3538220"/>
                <wp:effectExtent l="0" t="0" r="0" b="5080"/>
                <wp:wrapTopAndBottom/>
                <wp:docPr id="23" name="Group 23"/>
                <wp:cNvGraphicFramePr/>
                <a:graphic xmlns:a="http://schemas.openxmlformats.org/drawingml/2006/main">
                  <a:graphicData uri="http://schemas.microsoft.com/office/word/2010/wordprocessingGroup">
                    <wpg:wgp>
                      <wpg:cNvGrpSpPr/>
                      <wpg:grpSpPr>
                        <a:xfrm>
                          <a:off x="0" y="0"/>
                          <a:ext cx="5679440" cy="3538220"/>
                          <a:chOff x="0" y="0"/>
                          <a:chExt cx="5679440" cy="3539931"/>
                        </a:xfrm>
                      </wpg:grpSpPr>
                      <pic:pic xmlns:pic="http://schemas.openxmlformats.org/drawingml/2006/picture">
                        <pic:nvPicPr>
                          <pic:cNvPr id="117" name="Picture 117" descr="A close-up of several cells&#10;&#10;Description automatically generated"/>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316523" y="0"/>
                            <a:ext cx="5029200" cy="2489200"/>
                          </a:xfrm>
                          <a:prstGeom prst="rect">
                            <a:avLst/>
                          </a:prstGeom>
                        </pic:spPr>
                      </pic:pic>
                      <wps:wsp>
                        <wps:cNvPr id="22" name="Text Box 22"/>
                        <wps:cNvSpPr txBox="1"/>
                        <wps:spPr>
                          <a:xfrm>
                            <a:off x="0" y="2391438"/>
                            <a:ext cx="5679440" cy="1148493"/>
                          </a:xfrm>
                          <a:prstGeom prst="rect">
                            <a:avLst/>
                          </a:prstGeom>
                          <a:solidFill>
                            <a:schemeClr val="lt1"/>
                          </a:solidFill>
                          <a:ln w="6350">
                            <a:noFill/>
                          </a:ln>
                        </wps:spPr>
                        <wps:txbx>
                          <w:txbxContent>
                            <w:p w14:paraId="442F52FB" w14:textId="77777777" w:rsidR="00325CF6" w:rsidRDefault="00325CF6" w:rsidP="00325CF6">
                              <w:pPr>
                                <w:pStyle w:val="Caption"/>
                              </w:pPr>
                              <w:bookmarkStart w:id="73" w:name="_Toc171602902"/>
                              <w:bookmarkStart w:id="74" w:name="_Toc174102639"/>
                              <w:bookmarkStart w:id="75" w:name="_Toc174601144"/>
                              <w:r w:rsidRPr="00ED662F">
                                <w:t xml:space="preserve">Figure </w:t>
                              </w:r>
                              <w:r>
                                <w:t>1.14</w:t>
                              </w:r>
                              <w:r w:rsidRPr="00ED662F">
                                <w:t xml:space="preserve">. Expression of MP/ARF5 in </w:t>
                              </w:r>
                              <w:r>
                                <w:t>wild type</w:t>
                              </w:r>
                              <w:r w:rsidRPr="00ED662F">
                                <w:t xml:space="preserve"> and </w:t>
                              </w:r>
                              <w:r>
                                <w:rPr>
                                  <w:i/>
                                </w:rPr>
                                <w:t xml:space="preserve">epfl1 epfl2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15</w:t>
                              </w:r>
                              <w:r w:rsidRPr="00AC2F79">
                                <w:rPr>
                                  <w:color w:val="FFFFFF" w:themeColor="background1"/>
                                </w:rPr>
                                <w:fldChar w:fldCharType="end"/>
                              </w:r>
                              <w:r w:rsidRPr="00AC2F79">
                                <w:rPr>
                                  <w:color w:val="FFFFFF" w:themeColor="background1"/>
                                </w:rPr>
                                <w:t>)</w:t>
                              </w:r>
                              <w:bookmarkEnd w:id="73"/>
                              <w:bookmarkEnd w:id="74"/>
                              <w:bookmarkEnd w:id="75"/>
                            </w:p>
                            <w:p w14:paraId="668F431E" w14:textId="77777777" w:rsidR="00325CF6" w:rsidRPr="00ED662F"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the </w:t>
                              </w:r>
                              <w:r>
                                <w:rPr>
                                  <w:rFonts w:ascii="Times New Roman" w:hAnsi="Times New Roman" w:cs="Times New Roman"/>
                                </w:rPr>
                                <w:t>wild type</w:t>
                              </w:r>
                              <w:r w:rsidRPr="00C91A65">
                                <w:rPr>
                                  <w:rFonts w:ascii="Times New Roman" w:hAnsi="Times New Roman" w:cs="Times New Roman"/>
                                </w:rPr>
                                <w:t xml:space="preserve"> and </w:t>
                              </w:r>
                              <w:r w:rsidRPr="00C91A65">
                                <w:rPr>
                                  <w:rFonts w:ascii="Times New Roman" w:hAnsi="Times New Roman" w:cs="Times New Roman"/>
                                  <w:i/>
                                  <w:iCs/>
                                </w:rPr>
                                <w:t xml:space="preserve">epfl1 epfl2 </w:t>
                              </w:r>
                              <w:r w:rsidRPr="00C91A65">
                                <w:rPr>
                                  <w:rFonts w:ascii="Times New Roman" w:hAnsi="Times New Roman" w:cs="Times New Roman"/>
                                </w:rPr>
                                <w:t xml:space="preserve">placenta at different stages of development in plants transformed with proARF5:SV40-3x </w:t>
                              </w:r>
                              <w:proofErr w:type="spellStart"/>
                              <w:r w:rsidRPr="00C91A65">
                                <w:rPr>
                                  <w:rFonts w:ascii="Times New Roman" w:hAnsi="Times New Roman" w:cs="Times New Roman"/>
                                </w:rPr>
                                <w:t>eGFP</w:t>
                              </w:r>
                              <w:proofErr w:type="spellEnd"/>
                              <w:r w:rsidRPr="00C91A65">
                                <w:rPr>
                                  <w:rFonts w:ascii="Times New Roman" w:hAnsi="Times New Roman" w:cs="Times New Roman"/>
                                </w:rPr>
                                <w:t xml:space="preserve"> (green). The cell walls were stained with SR2200 (white). All images in a panel are under the same magnification</w:t>
                              </w:r>
                              <w:r>
                                <w:rPr>
                                  <w:rFonts w:ascii="Times New Roman" w:hAnsi="Times New Roman" w:cs="Times New Roman"/>
                                </w:rPr>
                                <w:t>.</w:t>
                              </w:r>
                              <w:r w:rsidRPr="00C91A65">
                                <w:rPr>
                                  <w:rFonts w:ascii="Times New Roman" w:hAnsi="Times New Roman" w:cs="Times New Roman"/>
                                </w:rPr>
                                <w:t xml:space="preserve">  </w:t>
                              </w:r>
                            </w:p>
                            <w:p w14:paraId="210ED13C" w14:textId="77777777" w:rsidR="00325CF6" w:rsidRPr="00ED662F" w:rsidRDefault="00325CF6" w:rsidP="00325CF6">
                              <w:pPr>
                                <w:jc w:val="both"/>
                                <w:rPr>
                                  <w:rFonts w:ascii="Times New Roman" w:hAnsi="Times New Roman" w:cs="Times New Roman"/>
                                </w:rPr>
                              </w:pPr>
                              <w:r w:rsidRPr="00C91A65">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10F664" id="Group 23" o:spid="_x0000_s1065" style="position:absolute;margin-left:0;margin-top:13.5pt;width:447.2pt;height:278.6pt;z-index:251726848;mso-height-relative:margin" coordsize="56794,3539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GKW12pAwAATggAAA4AAABkcnMvZTJvRG9jLnhtbJxWTW/bOBC9L9D/&#13;&#10;QKjA3hJZsp3YbpzCTTZBgaA1Nln0TFOURZQiuSRty/vr95GS4jhOsd0eoszw882bN0NffWxqSbbc&#13;&#10;OqHVPMnOBwnhiulCqPU8+evp7mySEOepKqjUis+TPXfJx+t3v13tzIznutKy4JbgEOVmOzNPKu/N&#13;&#10;LE0dq3hN3bk2XGGy1LamHq5dp4WlO5xeyzQfDC7SnbaFsZpx5zB6204m1/H8suTMfy1Lxz2R8wTY&#13;&#10;fPza+F2Fb3p9RWdrS00lWAeD/gKKmgqFS5+PuqWeko0VJ0fVglntdOnPma5TXZaC8RgDoskGr6K5&#13;&#10;t3pjYizr2W5tnmkCta94+uVj2ZftvTWPZmnBxM6swUX0QixNaevwHyhJEynbP1PGG08YBscXl9PR&#13;&#10;CMwyzA3Hw0med6SyCsyf7GPVHz/YOZ0Os5COtL84PYJjBJvhr+MA1gkH/60V7PIby5PukPqnzqip&#13;&#10;/b4xZ0iXoV6shBR+H6WHxARQarsUbGlbB3QuLREFSiG7TIiiNTSP+XAtiUMFdwz6WxAmteNnG0N0&#13;&#10;SRxHCVFJGJfS/f6+WXyIn9uwVhiP2iJ04zVqQDAq5Z6sucIGz4vAWEARLm5h0EDTg2bfHVH6pqJq&#13;&#10;zRfOoBCAKfJ7vDwN7lEMKynMnZAypD7YHVsA/Up0bxDeCvpWs03NlW8r1HIJ3Fq5ShiXEDvj9YqD&#13;&#10;Ifu5yKAbdAcPkowVygd8dOa85Z5VwSyB409gb3XxPBFBH3CGEBwkHHa8Eu0wuxjnw4S8odxBPkUH&#13;&#10;aZWbjybReak/EGmdv+e6JsEAYABB0umMbh9cB6lfAt0eUEQTbqgotDXXUwjvhMT/VbmPFTUcEMKx&#13;&#10;B6nlea+0p1CWn3RDMIRQumWhuolvMN5JIIz/gC/wAary4TQbDSdtOt4s9SwbTUbTYRTUgfSejZ8i&#13;&#10;DInWUhS91GLL5zfSki1Fs5a+7wZHq6Qiu3lyMRwPYiaUDtvbrEmFJBxCC5ZvVk1bjRFpGFrpYg86&#13;&#10;rEZCEawz7E4guw/U+SW16P0YRDH6r/iUUuMy3VkJqbT9563xsB6JxWxCdnhL5on7e0NDo5GfFVIO&#13;&#10;MkOL9NEZjS/RIol9ObN6OaM29Y0GAygOoItmWO9lb5ZW19/w7C3CrZiiiuHueeJ788bDwwSeTcYX&#13;&#10;i2i3/etBPRp0vSySF7L11Hyj1nT58kj1F92L7ETn7dpQAEov0I5KEYvgwGrHPwQfrfhowTp6FV/6&#13;&#10;cdXhZ8D1vwAAAP//AwBQSwMECgAAAAAAAAAhAAJNJ323QwMAt0MDABUAAABkcnMvbWVkaWEvaW1h&#13;&#10;Z2UxLmpwZWf/2P/gABBKRklGAAEBAADcANwAAP/hAIxFeGlmAABNTQAqAAAACAAFARIAAwAAAAEA&#13;&#10;AQAAARoABQAAAAEAAABKARsABQAAAAEAAABSASgAAwAAAAEAAgAAh2kABAAAAAEAAABaAAAAAAAA&#13;&#10;ANwAAAABAAAA3AAAAAEAA6ABAAMAAAABAAEAAKACAAQAAAABAAAEuaADAAQAAAABAAACVwAAAAD/&#13;&#10;7QA4UGhvdG9zaG9wIDMuMAA4QklNBAQAAAAAAAA4QklNBCUAAAAAABDUHYzZjwCyBOmACZjs+EJ+&#13;&#10;/8AAEQgCVwS5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bAEMA&#13;&#10;AQEBAQEBAgEBAgICAgICAwICAgIDBAMDAwMDBAUEBAQEBAQFBQUFBQUFBQYGBgYGBgcHBwcHCAgI&#13;&#10;CAgICAgICP/bAEMBAQEBAgICAwICAwgFBQUICAgICAgICAgICAgICAgICAgICAgICAgICAgICAgI&#13;&#10;CAgICAgICAgICAgICAgICAgICP/dAAQATP/aAAwDAQACEQMRAD8A/v4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9D+/iiiigAooooAKKKKACiiigAooooAKKKKACiiigAooooAKKKKACiiigAooooAKKKKACii&#13;&#10;igAooooAKKKKACiiigAooooAKKKKACiiigAooooAKKKKACiiigAooooAKKKKACiiigAooooAKKKK&#13;&#10;ACiiigAooooAKKKKACiikLAdaAFoopNwHBNAC0UUZFABRRkHpRmgAoopNwoAWijI60gIPSgBaKQE&#13;&#10;HpS0AFFFIWAOKAFopu9R396XIPFAC0UZFFABRRmigAopCwXqcUoIIyKACikJA60BgeKAFooooAKK&#13;&#10;QkDrSblztzzQA6iiigAooooAKKKKACiiigAopCwFG4UALRSblNLQAUUUmRQAtFGQelJuFAC0UUUA&#13;&#10;FFFFABRRRQAUUUUAFFFFABRRRQAUUUUAFFFFABRRRQAUUUUAFFFFABRRRQAUUUUAFFFFABRRRQAU&#13;&#10;UUUAFFFFABRRRQAUUUUAFFFFABRRRQAUUUUAFFFFAH//0f7+KKKKACiiigAooooAKKKKACiiigAo&#13;&#10;oooAKKKKACiiigAooooAKKKKACiiigAooooAKKKKACiiigAooooAKKKKACiiigAooooAKKKKACii&#13;&#10;igAooooAKKKKACiiigAooooAKKKKACiiigAor43/AG1/27/2d/2APhQfjB+0Zfava6ZJJLBZ2+h6&#13;&#10;Te6xeXUsMTTOiQ2cUgQLGpZpJmjiUDLOK/BvwB/wdjfsU+Nv2ffGnx9m8H+MbSTR/FsPhDwJ4Kjk&#13;&#10;trvxJ4tuZbU3RljtISyWkUS4852kkChlALOQhAP6rKK/k+/4J/8A/B2L+yl+2B+0bp37Mnxk8DeI&#13;&#10;PhFrWvagukeHtR1q+i1DTp9RlfZFZ3ciw28lpLKxCRs6MhchWZcjP6O/8FQf+C4/7JX/AASyt5NF&#13;&#10;+LOneMvEvihrWG4tdB8N6RObfN1u+zi41a4WOwh8zaxCiV5cAnyzigD9pKK/j7+M/wDwd7/sx/Cz&#13;&#10;4K/D74h+H/hp4l8U654q0m31fxXomlalElh4V+1O5t7G51R7do5r+WGMzCBY02oQWYE4r9iP2gv+&#13;&#10;C0/7If7OP7K/w0/aV8YjxHf3vxi0jTtS+Gvw40WyF14s1ybUoopI7aGz3BQUaZEkkZxGGYBSzMoI&#13;&#10;B+vlFfzRfHX/AIL+fHT9i210P4hft6fsjfFL4a/DvXL6GwTxnZ65pPiE2MkwyiXtpaFfIkIBIjkl&#13;&#10;VmwVQO4K1+/H7P8A8f8A4Q/tR/B/Qvj18B9ds/EnhTxLZLqGj6tYsSksZ4ZWVgGjljcFJI3CvG6l&#13;&#10;WAIIoA9jY4BP5V/O5/wUv/4Lo+Ev2Cf+Ck/wE/YpuItJn0jxrdLN8UNUuyxm0XT9XkNho8kTKwWN&#13;&#10;hchp5y6t+4UYxu3D9+/G3jLw18PvBur+PfGN3HY6RoemXWsarfTHEdvZ2cTTTyuT0VI0Zj9K/wAu&#13;&#10;T/gov+xn8Z/2+/2G/iN/wcIa+dVjvvE3xhlGjaAxYx2fw1tduj6ddBSN6vDdRxoSCF2BnxzmgD/V&#13;&#10;DQ5GK+dv2lb39qmw8ER3X7Itj4C1LxIlyWnsviFd6hZWEtsIn+WKbToZ5FmMmwAuhTbuzzivz5/4&#13;&#10;IM/t3/8ADwb/AIJpeAPi5rl2tz4q0Oz/AOEJ8bfMDJ/bGjKkTTOMkg3UBiuef+evtX7IYBoA/iK/&#13;&#10;Zi/4OQP+CrX7Xn7W+vfsRfBX9nX4YXXj/wANSatHrVjf+J7qytrf+xLgWt4TcSgIwSUgLtyWzkAi&#13;&#10;von9p7/g4K/4KLf8E0vFmg/8PLP2UrXR/B+u3X2S38XfD3xQuqWrygFmiiZ4mh+0BFLrBNLCzqCQ&#13;&#10;cAkfkT/wQfGP+Don4/Y/5+fib/6fIq/fz/g7A+MHwI8D/wDBI/xb8N/ijdWR8R+L9X0e18CaTIyG&#13;&#10;8l1Gzvobma5hjPziOC2SXzJAABvCk5cAgH7m/siftcfAr9uL9n3QP2mP2ctYTWvC3iKBpLWYqYri&#13;&#10;3niOye1uoT80NxBICkiHoRkEqQx/FX/gsr/wVK/4KN/8En/BbftCWnw4+EnjP4YXviiPw5p15HrG&#13;&#10;rW2uWTXMcklqdQtmgEJ80ROC8EjqrAAgbga+b/8Agzk+EvxW+Hf/AATC1zxb49gu7TSPGXxJ1DXf&#13;&#10;CMN2pTzdPis7WzluYgefLluIJApwA2wkZBye8/4PA1H/AA58uRgf8lN8NY9uLqgDZ/ZL/wCCkn/B&#13;&#10;dn9tT9njwz+0/wDBH9n74FS+FvFtpLe6Q+p+Nr21ujFFNJA3mQmBih3xtwT0wa5zx5/wV8/4K/fs&#13;&#10;wftUfCD4J/tq/s4+A/DXhP4qePdJ8EW/jfw14iuNXsoZtRnWJkEicR3CoS6RzKm8KdpIDEfcP/Bu&#13;&#10;RIi/8EV/gUCRn/hHb7uP+gpd19E+Evir+zF/wU08e/Er4Dano8Wu6b8BPir4Z8rWob1ZILjxNpVv&#13;&#10;ba1DcWr25Vo2sbljbyqXYOVkU/KStAH3N8a/i/4E/Z/+EPiX44fFC9TTvDvhLRL3xBrN65/1VpYx&#13;&#10;NNIQD1YhcKo5ZiAOTX8N6f8AB11/wVA15f7c8D/sfXl7ot4TdaReCz8RTefZy/NBJ5kVqY33RlTu&#13;&#10;Q7TnI4xX35/wdm/G39qK3/Zl8K/sr/s6/D3xn4s0nxZqq+I/iPqmiaRqF7piaNo0ySwaXc3Fmp2/&#13;&#10;bLgCSVd4YRw+j5r5s/4Jtf8AB3n8GfGHivR/2dv28PAFn8IjF9n0Kw8TeG3nfw9YNEFhihvrG5Bu&#13;&#10;bCFAAvmCSdUA+cIoLAA/pH/4JM/tZftR/tt/sjWP7Rv7Vvw8tPhhq+t6vfR6N4XhN4LkaVaMIEub&#13;&#10;qK9SOWKSadJii7cGII38VfplWdp+p6dq+nQatpM8Nza3UKXFtdW7rLFNFIoZJI3UlWRlIKsCQQRi&#13;&#10;v5+vF/8AwcG/Bjwj/wAFhbT/AIJI3HgPxLLqFxrVj4Zl8bpcxC3j1bUbGO9hQWBj8xrYCVEefzAQ&#13;&#10;SWCbBuIB+kv/AAUf/wCChHwN/wCCZX7LusftRfHh7iayspYtN0bRLAr9u1nVrkMbextt/wAoZwjO&#13;&#10;7t8scaO5yFwfxo+DH7VP/Byt+1j8MbP9p74UfC/9nXwF4V1uzj1jwr4G+IN5rMniG/02dfMt3lmt&#13;&#10;pFihaaMhk81YDggsgFeBf8Hln7O/xZ+LX7AHgv4u/D+0utQ0f4c+N5NS8W21orSG3sdRtGtY790U&#13;&#10;f6uCXajt/AJtxwoYj1T/AIIpf8HJv7J/7Y3w38L/ALPX7S2p6d8N/izp2nWeh+Xq8i2uh+IpLaJI&#13;&#10;Un066YiKGabaC1pKysGOIjIOgBqfsj/8F1v2u/jn/wAFQfAf/BMn9o74Gp8IfFwtfEd78QxfX7an&#13;&#10;HdwWGkz3mnS6M6pEoglli3mYvOjp8qHOWHs3/BZj/gp9/wAFLP8Aglh4du/2gfCXwm+Gvjv4QDVL&#13;&#10;XTE1yPWNSi1nS3ulVIm1W08lY0SWfdHHJA8iAlFfazKD+hXx5/YYX4of8FHPgJ+3p4WOlW118M9M&#13;&#10;8X+HfE8k7Ot3qGk69pckNjHBsjZZDbXjs+HZAqSyEEk4P07+15+zb4H/AGwf2YvHP7MHxERW0nxv&#13;&#10;4bvNBnlKhjbyXEZ8i5TP/LS3mCTIf7yCgD8ef+CIf/BUX9uL/gq94Jn/AGi/G/gP4W+D/hjaaxqH&#13;&#10;hqZ9L1nUrvxHNqdnBFL+7tXgNskAM8e5pZlcgkqpGCf3s8bSeMYvCWpv8O002XXhYTnRY9ZeWPT2&#13;&#10;vhG3kC6eBXlWEybfMMaswXOATxX+fH/waj/tK+OP2KP2/Pit/wAEjv2gm/s641fU9Qk0q0uDtEXi&#13;&#10;vw0WhvYotxGReWUbSKejfZ0xndX98vx/+NPgn9nP4JeLPj58R7gW2g+DfD1/4k1WXIB+z2ELTuq5&#13;&#10;6u+3ao7sQO9AH8yXwp/4LG/8FjvjD/wUV8Xf8E1/C/wI+Db+K/AIjuvGPif/AISXVX8OabYTRwyw&#13;&#10;3TXKW7THzknj8qHyfOZiQUXa5X+sKxe5azja9VBMEXzhESU34+baTztz0yM4r+e7/g3S+Cni+f8A&#13;&#10;Zn8Yf8FDfjVamL4hftQeNr/4oan5oy9roUk0iaLZoxAPkrCzzRj+5KoxgCv0S/4KZ/t7+Df+Cdf7&#13;&#10;Lmp/G/WbU634kvJ4vDfw88HW25rzxH4n1EmPT9PgjQF2Bf55SoJWJWIy20EA/GT/AIOFP+DhHU/+&#13;&#10;CWur+Gv2ff2YLPw34i+Kepquu+IIfECS3VhomisGECzRW80Dm6u3G6NS42RIXZTvjr+nL4e+Irvx&#13;&#10;V8PND8WaisaXGpaNZahOkIIRZLiBJGCgknaCxxkk4r/Mn/4L/fsEeOf2Tf2FfhP8dP2oLuPX/j/8&#13;&#10;Z/iZrfjX4teInVWa3uZ9OhNtolqwJC2enIfLVFO0vuK/IEC/6OsHxEs/hD+x3H8WNQTzYPDHw1Xx&#13;&#10;DNFnG9NO0v7Sy59xHigD8i/2zf8AgsJ8Vj+3Bp//AAS2/wCCZHhLw78Q/jSbZ9R8Z614tup4PCfg&#13;&#10;yxjRJXfUGtMTTyqkiF44nXYzxxjfK/ljh/Av/BXf9qX9kD9uTwt+wX/wV+8N+ANCm+JMCyfDP4u/&#13;&#10;DWa9j8L6ldtIIfsF5b6kWntpRKyRFy4VXePcgSQSD8aP+DNqw1v45/Hb9qH9tb4jSy3/AIm1q+0e&#13;&#10;xm1K5bzJJJdbur7U7/5zzzJDBntgADpX2B/wehfDCx1f/gnz8OvjPF+71Xwn8V7axs7mMYlSLWNP&#13;&#10;ujKquPmUeZaRNx3VfQUAf2MIxYZIxTq/Pr/glJ+0Vrf7WP8AwTh+DH7QPil2l1bxF4C02XWJnGDN&#13;&#10;qFon2S7lP/XSeF3/ABr9BaAPy2/4Kb/8FJoP2DPCHh/wp8NfBesfFT4vfEG7uNM+G/wv8OhzeanJ&#13;&#10;aoGury4eNJGgsbVXUzS7TywUYBZk/l5+N3/Bx5/wW4/4J9/FHQtV/wCCjX7M3hfw54I1662W9vp0&#13;&#10;d5bzyxLhpY7TVkv7+za6SPLGKRMnHIQZI/t8f4M/C5/jAvx/n0LTn8Zx+Hz4Ui8SPFvvY9INx9qa&#13;&#10;zjck7Imm+dgoG4gZJ2jH85//AAdGeI/Anxf/AGPPDX/BPnwf/ZetfGP4ueP9Btfh34XkuIYrqFrS&#13;&#10;58y51GRpGH2a3SLfCZXKhvMKjOGAAP6Ff2b/ANoH4c/tU/Anwl+0X8Irlrzw14z0K11/R55F2S+R&#13;&#10;dJu8uVOdksbZjkXJ2upGeK9ur87/ANjv9nTxB/wTl/4Jy+C/2evBum3vj/Wvhv4JS0/svSJoLWfW&#13;&#10;tUy9zdJay3skMMYluZZPK810AXbuIr8ZtK/4OlvhlqH7WNl+w9qH7Pnxh0n4n3viaHwivhjWp9Fs&#13;&#10;Zo9SncKkckk14sQVshlfftdSCpIIyAf1U0V+G/7fP/BavTf2C/2qPBn7JGp/BX4l+PPEnxDsY7rw&#13;&#10;X/whcml3J1SUv5c8CW8lys8ZgcgO8qJGRlgxVWI/Y34ZeJ/EXjXwBo3i/wAW6Bf+FtS1LToLy+8N&#13;&#10;6pNbz3emzSqGa2nktXlgeSMnaxjdkyOCRQB3dFIelfkF+1l/wVr8KfBT9oT/AIYy/Zk+Hvi748/G&#13;&#10;eLTl1jV/BPgiS2tbXQrGRQ0c+tateOttZbwylI23OdyZC7k3AH6/VxHxG+I/gb4ReB9V+JnxN1bT&#13;&#10;9B8PaHYy6lrGtarMtvaWdrAu6SWWRyFVVH5nAGSRX88PwE/4ON/h7fftlW37BP7fPwn8X/s7/EPU&#13;&#10;rm2stFHie9t9T0m7uL07bVHvIEjWNblsLDOokgd/lMinr+O//B5H+3x4+g1jwD/wTJ+Fl9Pb23iG&#13;&#10;yh8ZeOoLbIa/WW6Nvo9i7DrGJoZbh0/iYQk9KAP1C8Ff8Fxv21/+CkHxb1z4d/8ABF/4MaL4i8He&#13;&#10;GdROnav8afi9eXWmeGmkG3At7O2Edy5YHesYdp9mGeJAwr6P8UfEb/g49+AGhSfEHxB4M/Zr+NVh&#13;&#10;aI91qHhH4f3Wu+H/ABA8a/MyWM2pl7aZgMhUZd7nAAJOK/TP/gnb+x34F/YO/Y08Afsu+BLSC3j8&#13;&#10;N+H7ZNWuIUCtfaxOgl1G8lIA3PPcM7ZOSF2qDhQK+1G2jt070Afg1/wRj/4LCeJv+Crfj742xax4&#13;&#10;Km8AWHw41Lw7pOneGdVYyazb3F3Bdpqa30m1FLJd2xVF8pGReGBbOPkP/gsX/wAFlv8AgpV/wSEf&#13;&#10;RfGvjn4XfB/xZ4H8Wa1e6T4d1nSNZ1eO8hktw00UF/bTQIEle3G7dEzxkqwyMDP7SfA/9gvwf+z7&#13;&#10;+3F8X/2xPAV3FawfGLR/Dya/4at7VYo11vRTcpLqQlVsFruKaPzFKZMis5YlzX82/wDweyhf+GGP&#13;&#10;hKcf81Uk5+ulXVAH378CP26f+C/H7RnwW8L/AB7+G37PnwEk8P8Ai/QrTxFozXnjm9guGs72MSwm&#13;&#10;SPyDscqwyueDxXJ+Av8Agrn/AMFTfh5/wUX+E/7EH7d/7Pvg7wJpPxTv7yy0nxj4d12fV7Sc2lpL&#13;&#10;Oy2sy5iMqMqB4pNrhW3bcYNfqr/wSJuba0/4JY/AGe6dI0j+Evh13d2CqqrYxkkk8ADue1ZvwG+K&#13;&#10;X7Mf/BUlrn4s2OipqFv8C/jprGi+DdfjvfNjn1nw/aLbS6nayW5UG3mS+liEbblcLuJIK4APxc/4&#13;&#10;K9f8Fv8A/gpj/wAEf9e8MS/Fv4U/BzxR4c8ay6hH4c1vw9rWsBlfTzGZILyC4gjaKXy5o2BUujfN&#13;&#10;hsqRXW33/BWT/gvB4R/Zx0/9rjxD+x74N8QeCL3QrbxU0fhHxn9p1iPR7iEXIuTYqk8zDyWDlUjZ&#13;&#10;lHLKMGvgP/g9/UD4F/AE/wDU2eJBnv8A8edpX9cf7BU9pD+wV8G5r10SFPhP4WeVpSFRUGkW5YsT&#13;&#10;wAADnPGKAPgT/gkT/wAF2/2Vf+CuGmah4c8A2t/4O+IOh2gv9Z8B67LHNObMsEN3YXMYVLqBXZVc&#13;&#10;7EkjLDcgBBP7fqcjNf5Yn/BGCCy8Q/8ABz9Jq37LAJ8FJ8QPiFfRtp5zaDww0OoKjZjIXyGZ4RH/&#13;&#10;AA5KY7V/qdIMCgB1FFFABRRRQAUUUUAFFFFABRRRQAUUUUAFFFFABRRRQAUUUUAFFFFABRRRQAUU&#13;&#10;UUAFFFFABRRRQAUUUUAFFFFABRRRQAUUUUAFFFFABRRRQAUUUUAFFFFAH//S/v4ooooAKKKKACii&#13;&#10;igAooooAKKKKACiiigAooooAKKKKACiiigAooooAKKKKACiiigAooooAKKKKACiiigAooooAKKKK&#13;&#10;ACiiigAooooAKKKKACiiigAooooAKKKKACiiigAooooAKKKKAPKfjpZ2t58E/GVpdIskU3hXVopY&#13;&#10;3GVdGs5QVIPBBB5r+Hj/AIMoPgL8Htd8E/GP9orW/D2m3njXR/EWneG9H8QXcQlubDT7i0aeaK2L&#13;&#10;ZEPmuB5joAzABSdoxX9yHxr/AOSNeLf+xY1T/wBJZK/z2v8Ag0J/4KO/ssfsqab8Uv2ev2lvFOl+&#13;&#10;B5fF2tadr/hrXvEs62Oj3U1pA8FzZtey7YIrhVaORFkZd6k7ckYoA9h/4PPv2O/hx8P7n4Vft2fD&#13;&#10;fTrXRvEus6zdeEPFN7pqLbvfy28AvdNupPLA3XEQimQy/eK7ASQox+nH/BeXxnrPxd/4NktL+J/j&#13;&#10;fM2r6z4Z+GuvXssw+c3t3JYySy+zMzsfxNfGv/Barx1oX/BfH9sX4Of8E1P2AdStvG3hvwfrU/i7&#13;&#10;4r/EbQHN14f0WC5EdsR9uQG3meG280r5bNvlkSNSSH2/Yn/B0x8b/wBmD4E/8EjL79iPT/E+h2ni&#13;&#10;yY+EtN8LeCFu45NWOl6XdQlZ2tVJkSBILZh5rqqMw2gluKAPtD/g3y/Zd/Z4vP8AgiR8IvDOteDP&#13;&#10;Dmrad4u0ubxV4nsdb0+31G31PVZr2YG5uY7lJEkdFjRIywOxUVVxivwT+HfxXtP2of8Ag8fg8LfE&#13;&#10;KOH+wvhQms+D/Aej7dtrYHw7oU5i8mLhEJunmmXaoGduPug1+5n/AAbMfth/s5fGj/gl38LvgL4C&#13;&#10;8WaNeeOfAnhu50/xT4PFyi6tYiC/lAuHtSRIbdxLEVmVTHlwu7dkV+A3/BcX9mL4+f8ABKr/AILF&#13;&#10;+E/+C2fwO0DUdd+H2qeI9P13xedNRnWw1BIRY6rZXe0HyotStNzRTP8AJ5rupIZVyAf23/t3fs7e&#13;&#10;CP2rf2OPiT+z38QbWK607xP4O1Ox2yKG8i6WBpLS4jyDiS3uFjlRuzKK/kD/AODJf43+P9R8AfHP&#13;&#10;9mjXp559B8M6toniXSI3Zmjs7vVFura9RM8KJfskT4GPmVj1Jr9oP2if+Dh3/gmhb/sYar8Wfgd8&#13;&#10;Q9N8ZeLPEnhy5tPBnw60RZZ/E93rV7A0VtZz6YiGe3KTOBK7qFCqShf5QfnH/g3u/Yk03/gjZ/wT&#13;&#10;p8U/tI/t4anpXgDX/iBqNt4q8Yz+I7iOzj0LS4AYNLs7uVm2rcM08kjR53LJOIsF1IoA7v8A4Oev&#13;&#10;2m/HHhP9jzQ/2GPgLY6zrnxE/aE14eFrLQvC8Bu9Xl8O6ftu9Ye2gQhmaRBHb4OAVkfJAUkcX/w3&#13;&#10;H4dH7Ff/AAwXF+w5+10vgD/hAD8ORYjwdZ5/s02f2Pf/AMfuPNx+839fM+brXw/+wL/wU2/Ys/4K&#13;&#10;Df8ABwD4+/ap+KXjvQ9D0rwN4StPhn+zjpfie4GnjVm1G4khv9QtPtO1BdXLl1jiyszxXKKFJUgf&#13;&#10;28B8cflQB/m1f8Gov7TvjL9iP/go/wCPP+Cbnx4s9Y8NL8QI3jsdD8S27WN9ZeJ9DR54Ip7d/wDV&#13;&#10;S3Vg0gYZO5kiAJ4z/pLo24Z/lX+Yh/wc/fFb4C/Bb/grx4F/a7/Yx8aaDqHxF0iGyv8AxvZ+H7pL&#13;&#10;n+yvEvhW8WK1N48B2pPLCiwzQlt4EB3gbuf7Zv2VP+C6X/BNf9pD9mHTP2itT+K/gbwkw0y1m8Va&#13;&#10;B4l1e30+/wBE1KWFnls5YLh0kkIeOUQtGrCZUymelAH8Rv8AwTS/Z0179qD/AIOM/j98M/DvxG+I&#13;&#10;Hwvn/tr4jX58S/Da/i07VisOtKptjNNDMvkybwXUKCSq8ivOLz4VeHf2BP8Agura/CT/AILt22p/&#13;&#10;GjwXqE32Tw/468d6nf3tsumX83/Eq1wo0+ya2idTFe2sm6OI+YdhMY3bX/BE/wDbx/Zi+HH/AAcK&#13;&#10;/ET9pP4n+KtL8M+CPiBf+PINE8Sa7J9isQdX1EXdi1xLLtWBZ0jwDKVCswDEV/Zv/wAFrv8AgmF8&#13;&#10;J/8Ags9+w7DrPwfvNE1LxvodhL4n+EnjHTriKe0v/Nj3vYG7jLJJZagihQwYqkojlzhSCAfuj4S0&#13;&#10;7w1pHhqw0vwbBY22kW9nDFpdvpaxpZx2ioBCtusQEYiCY2BAF24xxX8xf/B4H/yh8uf+ym+Gf5XV&#13;&#10;fll/wQA/4OFvCf7OPhCT/gm7/wAFTtXufB+qeA7qXw/4S8YeI45QlrDZuYX0TWJMM8Elo6lIJ3Gz&#13;&#10;ywI3Zdilvc/+Dr//AIKL/sSfGj/gmzpnwN+B/wAT/BXjXxPrnj/RdXh0rwnqttq0kOn2MNy8tzOb&#13;&#10;V5FhXLxqPMKli3yg4OACT/gjL/wQC/4J5/td/wDBMD4WfH74wW3j5/EPinRby51Y6T4t1Ows2kW/&#13;&#10;uIQYrWGQRICiLkBcE5J61+x//BFf/gmRc/8ABLTxT+0J8FPDSatP4B1f4iaX4g+Husa1JDLc3mm3&#13;&#10;GjW5njd48F2tLkyWzOyIX2bsc5r5t/4Nhv24/wBlX4i/8Ez/AIU/svaD458Oj4j+GrPVdL1LwPcX&#13;&#10;sUGtboby6u/Nhs5GWWeE27CXzIlZQM5IKsB/TfQBHsHTJ654r+bX/g4W/wCCMXwB/bq/ZP8AGPx8&#13;&#10;8G6DpmifGDwP4fvPE+keJtOgjtp9Yg0yBp59N1Jo1zcpLCjCB3y8UoTawQurbH/BRL/g4z+Bf/BM&#13;&#10;z9ujTP2Sf2hvh340Hh+70az1e5+Ien+XJbKl6DhrWyYB7qKAgpOySh1cEKjY58x/ak/4Lc/Db9vX&#13;&#10;4P63+yB/wR50/X/i/wDFD4h6RceGBrEGk3umeHPCNhqcRt7vVdX1G+igjj8iCRjHGu5jJtz2VwD0&#13;&#10;j/g1W+N/j343f8EdvBifEG4uLyXwhr2s+CtMu7klpH0vT5VktI9x5KwRz+QnokaqOBX7h3f7Lv7N&#13;&#10;998cYP2mr7wJ4Sm+IltZ/YLfxvLpVq2tx2+wx7FvTH5wAjJQHdkISudvFeA/8Ey/2GfCP/BOL9ij&#13;&#10;wP8Asj+FLldQfw3pzSa1qyp5Y1HWL2Rrm/ugp5VHndhEp5WNVU5IzX5aeK/+DhHw74Y/4LVWn/BI&#13;&#10;1/hhq8sM+tWfhmTxyL8CYalfWCXySppvkHdZqJFVpjOGC7pNu0cgH78ePPFXwusLzTPht8Rr7Rkl&#13;&#10;8ZyXWiaToesPEf7ZdbaSe5tIreXi4xbJI8kYVv3YYkYBr+Nv/gqt/wAGhPwl+Mk+p/Gn/gm1qFl4&#13;&#10;E8RzGS8uvhzrLt/wjd5IcsV0+4AaTTnY/djZZIMkAeSor7Q/4Od/j38XP2XtI/Zd/aE+BWl3WueK&#13;&#10;fCPx2Gs6bolnFLcS6ikWk3QubPy4VaQpPbNLG5UEhWJ7V9ufs7/8HD3/AASj+O3w9j8V+IPiho/w&#13;&#10;61qG2U654O+IrNour6ZchQZIHSdQk+1sgNA7hhg4BOKAP5Av+CPn/BYH9vj/AIJUftt6J/wTQ/4K&#13;&#10;MHX5vBdzr1p4OuNI8XO1xqPhK5v3WKxvNPvGZzLprO6Fow7weS3mQlcYb/S7IDcN6V/no/tkab4Q&#13;&#10;/wCDiv8A4Lg/DKb9hrS7zU/hl8KLPTLL4jfFsWUtrp9zbWGpvqEywyyojOSp+z2asN8kjs4XyV31&#13;&#10;/oYgY5oA/wA6f/g6Y/Z38efsCf8ABSr4V/8ABW/9n+H7D/b2p6fc6jcQgiNPFnhko6edtx8l/YIi&#13;&#10;sM/P5U2epr9kf+Cs37WOlf8ABTv9n79mD9hX9l3UZsfte6xpfiXxFNZsTNpngPRgmoax5+0ZR45k&#13;&#10;8tgRgtbSofQ/rr/wWe/YQsf+Cif/AATv+IX7PNtbxzeIhpp8SeCZWxui8Q6SDcWYVj937RhrZz/c&#13;&#10;mav5gP8Agzf/AGOvHes/8Jn+3J8Zf7Smg8LWk3we+GVrqrOw02JrptT10Wsch/dKLiZE+UAb5Jwe&#13;&#10;c4AP7p/Bng3w18O/Buk+AfBdpFYaTomm2uj6VZQjEdvaWcSwwxKPRI0VR9K/gX1L/gux+wL8Tf8A&#13;&#10;gr94n/ap/b8v/FkPhz4G3954N/Z/8A6bozajbW99HK8Gp+Jr/a6xi9lePFsnJjUoTholJ/0EHUlN&#13;&#10;qnB9a+RNQ/4J9fsGaxqFxq+sfBH4Q3d3dzyXV1dXPg3RpZpppWLySSO1qWd3YlmZiSSSSaAP88r/&#13;&#10;AIOXv+C0P7Ef/BU34N/C7wP+yfd+Jrq+8J+JtU1XV117SW05Fgu7WOGIxs0j72LqcgDiv6vfgd/w&#13;&#10;VC/Za/4Kw/8ABN/44/Bv9kK58RXWueD/AIG3uj6vFrGmtp4F1qWiXlvbiBy7iTMlu44xjj1r8Of+&#13;&#10;DyH9mj9m34D/ALPnwV1X4G/D7wR4LudQ8Za3b39x4T0Kw0iW5ijsYmRJns4Yi6qxyqsSAeQK/tE/&#13;&#10;ZO/Z0/Z/+Dfwg0e8+EXgXwb4Vk13wxpJ1x/Dei2OmPqJW1Uj7W1rFGZ8GR8eZuxub1OQD+RL/gyA&#13;&#10;1Wwk+Bfx/wBFjYfarfxZ4ZupUzyIp7O8SM/i0T/lX2z/AMHlOt2en/8ABJ/RdJldRNf/ABf0FIUJ&#13;&#10;5YQ2OpSMR9MD86+Ev2M/B9j/AMG5X/BZr4h/Dn9oOWTw9+zr8e7WSTwF8QbsONFsLy3umu7Cyv7j&#13;&#10;GyCS2We4tHaQjho5TiNmZev/AOCxnjCy/wCDgn9rr4Sf8E2P2A9Th8XeBPBOuS+MPjB8T9DJuPD2&#13;&#10;krIq2yxxX6/6PPNDatPsWNmEksyIp+WQqAfQP7NX/BV/4T/8ETv+CHP7JuufH7wl4s8Qjxz4cvBY&#13;&#10;W3h82yzW+6aTUVeUXcsXyPFcoU259emKq/Dr/g8z/Yh+I/xB0L4eab8LPijb3GvazZaNBPM2lGOO&#13;&#10;S9nSBHcLdE7VLgnAzgcV/V74V+C/ww8LfDnw78LLDRtPn0TwrpFpoeiWl9bRXC29pYwJbQqokUgY&#13;&#10;jjUEgDOK04vhN8LraVLm28N+H45I2DpImnWwZWXkEEJkEHoRQB1ev6PB4h0G90C8luYYr60ms5Jr&#13;&#10;KZ7e4RZkKFopoyrxyAHKupDKcEHIr+HD/gt//wAGwXw8k+DXjL9tv9kTxb48u/G/hfS7jxRr3h/x&#13;&#10;vrFx4hfWLLT0M1wbXULstexXUMSNJGsksqPt2DYSDX7gf8FGf+Dgz9kT/gl/+1V4d/Zf/aM8PePX&#13;&#10;/tzQoPEFx4s0ewin0yztrmaSFMK8qTXBQxMZRAjFAQMMx214p+2D/wAF7v2OPjN+znrvwU/4J1ap&#13;&#10;e/HL4u/ELQLvwz4O8F+DtKv5ZYLnVYGtvtepyTwRR2tvbLIZJDIwPy4IAJYAE/8Away/tsfFr9tT&#13;&#10;/gmLBN8cNSudb174eeLrzwANcvnaS7vbG1tbW8s2uJWJMksUV0IS5JZlRS2WyT8Nf8Ha3/BN/wAI&#13;&#10;eMPgRY/8FRfhfqVl4U+Ifwtn0+21e+E62U2s6a10iWXky5Vm1CxuHVrfB3tEXUfcjA/Xf/gjp+w/&#13;&#10;4a/4Iy/8EyrTwL8fNc0jTdQtBffEP4n69cXCR6Zp95cRRm4X7S21TBZ28McRkJwzIzDhgK/LL9n7&#13;&#10;9q/9nb/g4K/4Kp3Wk6t4n0m4+C/7O7xa78PvhlqEgW68f+I9zo/iS7sZgPO07TgoEERUlTIjOAJH&#13;&#10;WgCH/g2S8feFf+ChviT4h/8ABTL9pTxZbeNf2hoXtPAE1hLbrbp4R8MW9ugtf7Pt8sFGpussk06Y&#13;&#10;3OJE4Jk3f2FgYHFf5mH7cvxE8F/8G63/AAXnPxp/Y413S9X8GeKoBqnxB+Fml3iGXS7HVZhJf6Pc&#13;&#10;Qr8sBGVvdN38xgov3AS3+hR+yH+2n+zL+3X8Jrb40fss+LNL8V6FJ5cN29jKPtGn3UkSTG0vrc/v&#13;&#10;Le5RXUtG4BGcjIIJAPpPXNTGi6Nd6uw3C1tZbkr6iJC+PxxX8A3/AAbpXX/BSD9qOb9o39pX9lz4&#13;&#10;i/Cnw/r/AIp+KxvfGsvxE8M3uu6tcPcRyXNqYri2vbURWq+bKqRFThlbBAwK/wBAe5tobuB7W5UP&#13;&#10;HIjRyI3RlYYIP1Ff5gNl8UP2tv8Ag1Y/4KqeNTqPhm78TfB7x9fzPb27Frez8QeH3uZLiyns7sK0&#13;&#10;UWqaeJGidGB5Lqw2SI9AH7r/APBSL/g3n/4KTf8ABUj4heFPij+0d8cPhBZa34O06bS9JvPCXhDU&#13;&#10;tOdoJZxcL5zPfTs5jkBMeCAu5u5Jr+en/g6a8HfEr4Ff8FY/A3jzx/cyaq5+GXgu/ttWdCIryfQ3&#13;&#10;ktrx1U5xuuIHkZCSR5gz1Ff0I6r/AMF+fGH/AAWXSD/gn/8A8EsPAXjvw/4i8dxrpvjn4meJPKtb&#13;&#10;fwX4an+XU72F7GaU/avJLR27s8f7xhsDOVx+kn/Bc/8A4IpaB/wU/wD2RdE8H/DS6j0/4nfDSzZv&#13;&#10;h9q+rys638PlJHPpl/cNufZdiKNhM2Sk6h2+VnyAfuz8NvHnhz4o/D7QviV4PuFu9J8Q6NZa5pd0&#13;&#10;nSa1voUnhcf7yODXzL+2/wDsTfAv9tz4UT+CPjTa6qzWFlfy6Hqmi6tfaTe6Zd3EOz7RDLZTRbnU&#13;&#10;qpCyh045UgkH+TH/AIIzf8Fqtc/4Jq+FLL/gl3/wWZ0XxH8MNT8FOdK8EeNvEVnO9i2ms26Gwu5o&#13;&#10;kkXyoAxFtdxmSEw7UZl2Bm/ow+NX/Bcb/gkt8Jvhtd+NPEXx7+HV/btYySQWXhvVYtb1Ccsp2pHZ&#13;&#10;6eZp9x6YZRjvjrQB/FR/wap/s+6P+21+1/8AEq4/ai13xj4usPhvoNjqOhaPe+ItUjs21G4v2jS4&#13;&#10;njhuE83ylgO1GJTLZZWwK/Xz/g9kJH7C/wAJG5z/AMLUkP8A5SrqvlP/AIMxPgj8ZfC3xV+OPxy8&#13;&#10;UeFfEGl+EfEei6VY6Br+p2M1rZ6hcRXtxNJHbSSqolKIylimQuQCc0n/AAeQ/tu/sr/GT4I/Db9m&#13;&#10;/wCD/jrw14q8W6H4/vtX8Q6V4fvotQk0qK1s5rNkvGgLpDKZpCnkuwkBVsqMUAfe3/BPz/g3I/4J&#13;&#10;sftG/wDBP34T/Fb4h23xFGseL/h1o2sau+n+MNSgt/tV5apJK0VtvMCLuJKpsKjgYr9Wv+CG/wCw&#13;&#10;P4q/4Jsfs5fEL9lvWkvn0jTvjV4j1Hwbqmo+V5+qeHbu1sPsV24hZgGOx42yFJeMnaoIrmf+CCf7&#13;&#10;b/7LH7Qf/BPH4O/CT4XeOPDmpeMvC/w507SvEPg+O+iXW7CXSo0tbhprFmE4iD7cShDGwZcMc1+5&#13;&#10;JYKu8jt+NAH8L3/B8F/yQ34A/wDY2eJP/SO0r7++Ev8AwRv/AGkv2ov2Cfhz4I1z9sj46ad4H8S/&#13;&#10;Dbw/Lf8AhG2ttHVUtLvTYHawjvYLe3uTaop8tElaQFAA27mvxS/4PHv23/2Vf2idJ+DvwV+Anjnw&#13;&#10;34z1rw1q/iDVPEaeGb6LUYtNWaK2t4Yp57dniWV3STMW7euzLAZGf67f+CPP7bX7LX7Un7E/ws8L&#13;&#10;/BLxz4b13xB4f+GOgWviLwzZ38LaxpU1jZwWdwt3Y5E8SpONm9kCMSNpIIJAF/4Jg/8ABGb9jD/g&#13;&#10;lB4b1G0/Z007UdQ8R65Clvr/AI28TSpdaxeQRkMturRxxRQW4YBvKhjUM2C5YgEfrIowMUo5GaKA&#13;&#10;CiiigAooooAKKKKACiiigAooooAKKKKACiiigAooooAKKKKACiiigAooooAKKKKACiiigAooooAK&#13;&#10;KKKACiiigAooooAKKKKACiiigAooooAKKKKACiiigD//0/7+KKKKACiiigAooooAKKKKACiiigAo&#13;&#10;oooAKKKKACiiigAooooAKKKKACiiigAooooAKKKKACiiigAooooAKKKKACiiigAooooAKKKKACii&#13;&#10;igAooooAKKKKACiiigAooooAKKKKACiiigDxj9ovxHoXhX4A+NvEXiO8trGxs/Cerz3V3dyLFFGi&#13;&#10;WcpJZ2IAAA9a/iH/AODNXwR8B/jN+zJ8dPhT8X9F8KeKseNdH1MeHvE1naakPs8ljLF54trpJBtL&#13;&#10;KVLhcZ4zX9oP7Tv7GX7MX7Z3hyw8IftQ+D9M8Z6XplzJd2Wn6s03kRzSoEdikUkYfKgDD5HpXzP8&#13;&#10;I/8AgjV/wTC+AvxB0z4q/Bn4NeE/DXiLRruK+03VdJF1DNDNC29G4n2sFYA7WBX2oA+7vhl8G/hF&#13;&#10;8FtAPhT4OeFvDnhPSy/mHTvDWm22mWxb+8YrWONCeeuK1dc+HPw+8T3o1PxLoWjajchBELi+soLi&#13;&#10;TYOi75EZsDsM12dFAHH6B8PfAXhW7bUPC+h6RptxJH5Lz6fZw28jR5B2lo0UlcgHGcZFb+p6RpWt&#13;&#10;6fPpOtW0F5aXMZiubW6jWWGVG6q6OCrA9wQRWjRQB88+AP2Rf2UvhR4mbxp8Lvhl8PvDesu5dtW0&#13;&#10;Hw9p1heFjwT59vAkmT/vV7jrGg6J4hsJNK1+ztb61lx5tteRJNE+05G5HBU4IBGR1rVooA86t/hB&#13;&#10;8JrS4ju7Twv4dilhkWWGSPTbZXR0OVZWEeQwIyCOlehhFUYAp1FAHnl38IvhRqF1LfX3hjw9NPPI&#13;&#10;0s002m2zu7ucszM0ZJYnkk5JqH/hTfwh8tof+EU8N7GZXdf7MtcFkztJHl4JGTj0ya9JooA80PwX&#13;&#10;+DrAqfCfhnB6/wDErtf/AI3XeadpWm6PYRaXpFvBaWsEYigt7ZFiijReAqIoCqB2AGKv0UAef6h8&#13;&#10;J/hbq17LqWreGtAuridzJPcXOnW0kkjt1Z3aMlie5JJ96qD4L/B1SSPCfhrJ640u15/8h16XRQBw&#13;&#10;+j/DH4beHtSTWdA8PaHY3kQYRXdnYW8MyBgVYLIiKwyCQcHkcV3FFFAHl3xN+B/wX+NVhDpfxj8I&#13;&#10;+GPFltbsXt7fxLpdrqccRbqUW6jkCk45xitvwL8NPhz8L9FHhz4Z6Bovh3Tg24WGhWMFhb59fKt0&#13;&#10;RM/hXbUUANCKvAFeZTfBL4M3HxPj+Ns/hLwy/jOK0OnxeLX0y1OspakFfJW/Mf2gR4JG0PjHGK9P&#13;&#10;ooA5fWvBPg7xHrWk+I/EGladfahoNxLd6JfXlvHNcafPPC1vLLayOpaF3hd42ZCpKMVJwSD4x8UP&#13;&#10;2Of2SPjbq48Q/GT4XfDvxZqA6X3iTw5pupXHXP8ArbmCR/1r6PooA4rwH8N/h58LfDsXhD4ZaDo3&#13;&#10;hzSbf/UaXoVlBYWkfusNuiIPwFdrRRQAhArj/BPw98B/DTRG8NfDrRNK0DTmu7m/aw0W0isrc3N5&#13;&#10;K09xOYoVRfMmldpJHxudyWYkkmuxooAKKKKAOd8Q+EPCfi6GO38VaZp2pxwsXhTULaK5WNiMEqJV&#13;&#10;YAkdSK3kijjiEMaqqKoVVUYAA6AD0qSigDj/ABv8P/AnxL8OzeEPiNomk+INJuCGn0zW7SG+tJSO&#13;&#10;heGdXRiM8ZWqfw++Fvwz+Evh9fCXwr8O6H4Z0pGLrpvh+xt9OtQxGCRDbJGmSB1xmu8ooAQAAYHF&#13;&#10;LRRQB5d8TPgf8FvjVZQ6b8Y/CHhjxZb25LW8HiXS7XU44i33ii3UcgXPfHWn/Dn4J/Br4PWj2Hwk&#13;&#10;8JeGfC0EoxLD4c0u101HAx95baOMHoOtenUUAUL/AEvTNVspdN1S3gubadDFPb3CLJFIjcFXRgVY&#13;&#10;HuCDXN6J8Ofh94Yvv7T8NaFo2n3Oxo/tFjZQQSbG6rvjVWwcDIziuzooA4XVfhf8NNd1GTWNc8Pa&#13;&#10;He3c2DNdXdhbzTPtAUbndCxwAAMk8DFbXh7wl4V8I272nhTTNP0yKWTzZYtOt47ZHfGNzLEqgnAx&#13;&#10;k84roKKACuE+IPwt+GXxb8Ov4Q+Kvh3QvE2kysHk0zxBYW+o2jMOhMNykiE++K7uigDy74W/A74L&#13;&#10;fA3RpPDvwV8IeGPCGnzOJJbHwvpdrpUDuOjNHaRxqxGepFeneUnoKfRQBwXj/wCFfwx+K+jnw98U&#13;&#10;vDmheJbAnP2HX7C31C3z6+XcI6/pXgXhv/gn9+wh4O1pfEnhL4K/CfTNQR/MS+0/wlpFvcK3qJI7&#13;&#10;YMD75r66ooArwWlta26WlrGkUUShI44wFVFUYAVRwAB0A6VwM3we+ElzcSXdz4W8OSSyu0ssr6bb&#13;&#10;M7uxyzMxjJJJJJJ55r0aigDjdC+HPw+8L3x1PwzoWjadctGYjcWFlBbylCQSpeNFbaSBxnHFdiQC&#13;&#10;MGlooA82f4NfCCR2lk8KeG2Z2LOx0y1JYnkkny+Sa3NA8AeBPCl1JfeFtE0jTZ5Y/Klm0+zht3dM&#13;&#10;g7WaNVJGQDg8ZrraKACiiigAooooAKKKKACiiigAooooAKKKKACiiigAooooAKKKKACiiigAoooo&#13;&#10;AKKKKACiiigAooooAKKKKACiiigAooooAKKKKACiiigAooooAKKKKACiiigAooooA//U/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X+/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1v7+KKKKACiiigAooooAKKKK&#13;&#10;ACiiigAooooAKKKKACiiigAooooAKKKKACiiigAooooAKKKKACiiigAooooAKKKKACiiigAooooA&#13;&#10;KKKKACiiigAoooyB1oAKKKMgdaACiikyKAFopMg9KWgAooyD0ooAKKKKACiiigAooooAKKKKACii&#13;&#10;igAooooAKKKKACiiigAooooAKKKKACiiigAooooAKKKKACiiigAooooAKKKKACiiigAooooAKKKK&#13;&#10;ACiiigAooooAKKKKACiiigAooooAKKKKACiiigAooooAKKKKACiiigAooooAKKKKACik3AHFN8xa&#13;&#10;AH0UA55pCQOtAC0UUUAFFFFABRRRQAUUUUAFFFFABRRRQAUUUUAFFFFABRRRQAUUUUAFFFFABRRR&#13;&#10;QAUUUUAFFFFABRRRQAUUUUAFFFFABRRRQB//1/7+KKKKACiiigAooooAKKKKACiiigAooooAKKKK&#13;&#10;ACiiigAooooAKKKKACiiigAooooAKKKKACiiigAooooAKKKKACiiigAooooAKKKKACiiigBDkAkV&#13;&#10;+Uf/AAVn+Pv7fX7Kf7NuuftNfsX6b8PvEdr4K0W51vxX4Z8X2uovf3VnbFWlm0+azuIkBgh3yPHI&#13;&#10;vzBSQwIwf1drA8U+HNF8YeHL/wAJ+JII7rTtUsp9Nv7WUZSa2uYzFLGw7hkYg0Afz3f8ENP+ClX7&#13;&#10;b/8AwVf/AGb/ABd+0b47k+Evh63sbzUPCeg6Jothqk95a65BBDNBd6kZb3abNhMP3MW2RwDiRK/O&#13;&#10;L4kf8Fvf+CwPwd/4Ks6D/wAEqvih4Z+BOla34k13T9O0fxq9prR0m5sNUQyW19HGb1ZCH2tH5Wci&#13;&#10;YGPdxur5b/4Nv/FHiH/gnH/wWI/aB/4JH/EO4eHT9Xvb698LR3B2JPd6C7TWssQbveaRN5px1EQ5&#13;&#10;4FfMP/B1v8TvGHiD/go7o3xl/Z/0h/N/Zs0LwlF4x8Z2f/Llruu38+qaNazMD1jWEMvo0jA44FAH&#13;&#10;+hL4ys/j5J8GJLDwFqnhSD4gjTIFj1TV7C7k0A367PPdrOK5S5ED/PsUXBZMjLPg5/ne/Yc/4Kj/&#13;&#10;APBT39oD9nX44fti/GTRPg5pnw9+Edv400zSpdCttWkuvE2r+FrWdvPtXlutiWAuI0RnZS8gLKoU&#13;&#10;qWr7T/aw/wCCnXh3TP8AgiZf/wDBQX4Yzq2o+NfhvZJ4MtoDmU+J/Esa6fa2sajJaW3vpiGUZx5T&#13;&#10;Z6Gvqf8A4J9/sP8Agz9mD/gnN4B/Yv8AGOnWWq2ll4Kj07xjZX0SywalqGqI0+r/AGhHyJFmuJpQ&#13;&#10;wbOVIFAH5B+BP2vf+DjvxV+yg/7W/iP4e/s1eF9HTwfceN/7C12615dZGmwWjXo8yCCSWOOWWFcr&#13;&#10;G0mQSA+05A+dP+CZH/BWj/guj/wVc+DPiH43fs4+Ef2bNP0zw54hfwzd2viibX7W5ku0tobvMYgk&#13;&#10;nTYUnUZZgc54wK/pt/bL0+1039in4sWVlGkUMPwt8TxRRRqFVI00m4VVUDAAUcAV/Lr/AMGTq5/4&#13;&#10;J9/FMevxhl/9M2nUAfs9/wAEnf20P24P2lfFfxo+DX7f/gvwv4I8dfCfxRpWjmw8JtcSWd1ZarZv&#13;&#10;dQXaSzzTebHKF3ROhUFeCAwIH7L1xulfD/wZoXi7VvH2jaZZW2ta9DZ2+tarDEqXV9HpyyJaLPIB&#13;&#10;udYFlkEYP3dxx1rsqACiiigAooooAKKKKACiiigAooooAKKKKACiiigAooooAKKKKACiiigAoooo&#13;&#10;AKKKKACiiigAooooAKKKKACiiigAooooAKKKKACiiigAooooAKKKKACiiigAooooAKKKKACiiigA&#13;&#10;ooooAKKKKACiiigAoor4J/4KD/8ABRT9nr/gnB8Hovin8cZ7y7v9XvF0Xwd4O0OP7TrniTV5cCKy&#13;&#10;0+3yNzszKGdiEjBG45KggH3qSB1oyK/lt/by/wCCun/BUr9gP9mvQf23/jp8IPhF4f8AB2r+JbLR&#13;&#10;Zvhld+JdQu/HEMGoCSSISXMVumni6WOMtLFEJfL7k4YD6l/4K6f8FZP2hv8AgnV+yfoX7Yvwy+GP&#13;&#10;hnxJ4S1az0X7UfE/iGXTNUs9R1tS8NqunQ2snneUmGkYToR83y4UmgD97cjOKRmwK/lZ0X/gsf8A&#13;&#10;8FTfjx+wbafto/smfs/eEtX0fRfCMniXxl4g8U6tcabZajPaI09/b+GNN4u7uGzjUxvdTSRrJKjr&#13;&#10;CsgXJ+xP2Uv+CrXx1/4KHf8ABLm2/bX/AGNPA3hBfHFtqt3ovijwr481u4sNG0ybTIzLfTpfW9vL&#13;&#10;JMgjeGaJCibkkKsylTkA6z9u3/goj8XbP9sHwZ/wS3/YOj0m4+MXjCwfxH4q8V65D9t0rwF4XhGZ&#13;&#10;NRuLRWX7TeSji2t3ZUJZC+Q6g/z+f8FZf23v+DgT/gl14/vfDOk/EPQ9f8C+L/FemeF/hb4n8QaL&#13;&#10;odz4j1m9u7NXvBDaWUUaW8UE5KnzoDjdEEZtxNc9/wAGxN/+3T+1F+2T8X/+CnfjjQPCPiew+Ifi&#13;&#10;X/hD/F3jbUtUuLG80uK1QXssGh6eltKk8GDZwhXmi8uONRlua+vf+Cgv/GwD/g5n/Z6/Y6t/9M8M&#13;&#10;fAXQG+JniuEndCl+23UVWRemSYtOT/toR2NAH9aXwi074haF8HvDWl/FC+GseKrXw7YQ+IdR2JAt&#13;&#10;5qsdsgupQsShEEkwYgKuADwK/l5+NX/BYP8A4Kn6H/wWG+F//BMGL4ffDHwfD4u1PTtY1PULPULn&#13;&#10;xVeHwy7TS3UhlK2EVvMLe2mypgbHykEgg1/WgOUyeO9fxg/8EiYv+G+/+Dhj9qT/AIKEXm688P8A&#13;&#10;w2jPw38GXTfNGshb+zlaM9Obaynf1/fj3oA/tAHSkd1RSzkAAEkngYFKvSkZA3WgD+U79rn/AIKi&#13;&#10;f8FpvjXeeJfF3/BIP4D6brfww8Iaheab/wAJ/wCMBHJeeKZ9NkeK7k0PTXvLV5bRZI2SORVkabB2&#13;&#10;YOBX0r/wQK/4LZ67/wAFY/Ani7wT8avDdn4T+KPw7nt08SWGlrLHYXlrdM8aXEMNwzzW7xyxvFNC&#13;&#10;7vtbaQ3JC/uX8U/iZ8N/2fPhVrnxa+JeoWOgeF/C2lT6xq+oXBWC3tbS1UyO3YDphVHLMQBkkV/M&#13;&#10;j/wbQ/sm+Lo9f+OX/BUvx3pE/hyL9oXxne6p4E0G5j8mZPDDX9xexXcicY+1STDZwMrHvGQ4oA/r&#13;&#10;BooooAKKKKACiiigAooooAKKKKACiiigAooooAKKKKACiiigAooooAKKKKACiiigAooooAKKKKAC&#13;&#10;iiigAooooA//0P7+KKKKACiiigAooooAKKKKACiiigAooooAKKKKACiiigAooooAKKKKACiiigAo&#13;&#10;oooAKKKKACiiigAooooAKKKKACiiigAooooAKKKKACiiigAowD1oooA/gj/4ObfBviX/AIJ7f8FQ&#13;&#10;v2ff+Cxfwts5GjbUrPSvFKW2E+03ugtu8mRuBuvtLkktwT2h9q/Q39jP9hHVv+CiH/BGn49fE74u&#13;&#10;2bQ+OP2vda8QfFKyF0oMtgkEp/4RG3BI4jt0tYWXH8Ehxnqf2Q/4K6/8E4PDn/BUv9jXU/2XNZ1K&#13;&#10;LQ719c0rX9E16aEzixurC4BlYIpDHzbV54eDx5me1foN8NPAPhr4VfD3Q/hh4Lt1tNH8OaRZ6Hpd&#13;&#10;rGAqxWljCsEKAAAcIg6DFAH+bN/wQY+JXxd/bo8VfAz/AIJK/EDTrxfCnwF+K+u/G/xdNcEmNrPR&#13;&#10;1Q6XpcqZ48rWbiYsG4IkXH3K/wBNBemfWvyK/YK/4JPfDL9hr9sT9oT9q3wncWs8/wAa/EVtqunW&#13;&#10;EEBiOi2WGuby1BJIbz7+WSb5AAEEakZXNfrsBgYoA+Yv22mA/Yx+Lmf+iYeKf/TVc1/LT/wZOcf8&#13;&#10;E/PikD/0WGX/ANMunV/SV+3r+zV+0N+1j8GtS+CPwV+KVn8L9O8R6RqGheKL9/DCeIb65stQi8l0&#13;&#10;tHlv7RLVvLaRWYpKSG42kA1+Yv8AwSS/4Ih/HH/gkbeaj4Z+Ffx/i8TeBvEOt2+teJvCeseBooZb&#13;&#10;iaCLyC1pfpqzvayPGFV2McqkKPlzzQB/RJkHpRSKMCloAKKKKACiiigAooooAKKKKACiiigAoooo&#13;&#10;AKKKKACiiigAooooAKKKKACiiigAooooAKKKKACiiigAooooAKKKKACiiigAooooAKKKKACiiigA&#13;&#10;ooooAKKKKACiiigAooooAKKKKACiiigAooooAKKKKAGt90/Sv4MPjd42/aT/AG7f+DqS+8FfC218&#13;&#10;EapN+zl4cf8A4QjQfiRfX1pokdxBaW73GoCGyhnlmuku9Q85UUJvWCMmRQi1/eg33Tiv5rP+CiX/&#13;&#10;AAQB1n9pD9tvT/8Ago7+xR8XtU+CHxchigTVtRtLD7dZ6hNbwi2S5KrLEyO1sBDMjiWKZFUMoO7c&#13;&#10;Aeh+IP8Agk5qPx3+OPhr9rL/AILH/FvSviI/hPVoW8C/DbSbRfDXw70jU7mVEgJtrqea41G5kl2K&#13;&#10;hnlBkOFKspCD84v+Dl/+0P20f2xv2UP+CQnhWd408b+MB4y8W/Zyd1tpsTNZxyMq4x5dst/IOmNo&#13;&#10;9a/av9m//glt4l0X4gaN8ef2/fi14m/aI8feHnE/hlvEdna6R4W8PXWNputN8P2Ki1+2Y4F3P5kq&#13;&#10;9Y/LNfzefBjwR+01/wAFQP8Ag4j+Pv7XP7KvjvSfBb/s/QweBvCuta7og8Q6VdPEsmlT2M1uZoGR&#13;&#10;J9t/N5kbiRDjaetAH77f8Frf2jvhX/wTQ/4JCeM9D8D29ho5vfCY+FHw38PWgWLdcapbmxiS3iHL&#13;&#10;C1tjJO2AeIznrX48/DP4eeM/+CNv/BqL4zm+IyzaP458c6DqN/NYyjZcWWpeO2i020tyOqzQWRie&#13;&#10;ReqOH6Yr9i/DX/BIXxP8bv2nfDn7X/8AwU4+I0fxj1/wUxl8BeBdL0caF4G8P3JIP2tNOea5lvLn&#13;&#10;cqt5lxIRuC5U7VA+DP8Ag478M+K/24/jN+zV/wAEj/hm8sl58Q/HTePfGwtwWGn+F9CVoZby4wPl&#13;&#10;QCa4aMk/M8QXqRQB91/8G7n7PFr+yd/wRv8AhTp/iGIWN1r+i3PxG1x5l2kHXXa8jeT/AHbPyBk9&#13;&#10;FUDtX5P/APBt9qVp+1V+3F+1X/wVY8dz20B+IXj5/h54Be7lRDNZ25a+kt7YuQZHSzhssqnO1GOM&#13;&#10;Zx/WD8RfgtpPjD9nTXv2dfC93N4esNU8F3vgrT73T1Bl0y3ubFrGGWFcgFoFYMgyOVFfiv8A8Ee/&#13;&#10;+CDui/8ABNDTbC/+LHxCvvihqvhy+1O78DWMlmun6F4Zl1cLHf3tnZl5Wk1G6iRInupXLJFmKIKr&#13;&#10;NuAP0y/4KWftLwfse/sC/Fr9o9pBHP4X8EahdaaSQudRnj+zWKjPdrmWMAd81+Rn/BqX+zNN8Dv+&#13;&#10;CUui/FDxHE39vfFnxDqXjvUbmbmaW2eU2llvJ5IMUBlGf+ehPevpT/gq9/wSk/aP/wCCpfg68+CG&#13;&#10;rfH8eAvhhdX1pqMng/RvBkV5d3M1mFZFvdTk1OJp4lmHmrGkMQDbd27aDX2j/wAE7P2S/i5+xN+z&#13;&#10;hov7N3xJ+I1p8RtN8KadZ6H4Tv4fDcfh24s9Ls4vLSC5EV5drcyYA/e/uzgchiS1AH3mZI14JA7c&#13;&#10;1g+KfFnhjwR4av8Axl4w1Gz0rStLtJb/AFHUtQmSC2tbaFS8kssjkKiIoJLMcAV/K5/wWT+Ffxc/&#13;&#10;bE/4Kofsx/Cn9jX4h+IofFHw/wBfbXPiboXhy4uE0zwxoQnt7wanq1xbsIorm6jRreG2lzJMjfKo&#13;&#10;Qnd+kv8AwV//AOCWPxb/AOCqvw90j4MaN8cNY+Fvge3Lz+IvDekaFHqQ165Dhrdruc3to/kwgHFv&#13;&#10;hkZiHPKrgA+dLrwl4z/4Lo/EGx8U+O7TUvDv7HfhPVk1PSNIvlksr74vanYybob66jbY8PhuCRd0&#13;&#10;KPhrxhvICAY/dn4P+PvhX8TPh/p/ir4KajpOq+GcS6dpl3oZRrDbp0rWjxW5jATZDJE0Y2fKNuBw&#13;&#10;K/k21P8A4Na/2qNY8MnwVrH7ePxnuNEe1Wwk0hrK9+yNaKoTyPJ/t/y/L2DaE27QOMY4r+rf9nz4&#13;&#10;I+B/2bPgf4S+Afw1t1tdB8H6BZeHtMhChT5NlEsQdgON8hBdz3ZiaAPY6KKKACiiigAooooAKKKK&#13;&#10;ACiiigAooooAKKKKACiiigAooooAKKKKACiiigAooooAKKKKACiiigAooooAKKKKAP/R/v4ooooA&#13;&#10;KKKKACiiigAooooAKQkAZNLXCfFDUta0X4a+IdY8Nvs1G00K/urByocLcxW7vEdrfK2HA4PB70Ad&#13;&#10;yGBpdwr/ADx9F/4Lc/8ABYLStTlg+InxE07Tre1H+lPJ4W0cEHHARRakknPH9BX0X4Y/4L8ftoqY&#13;&#10;7nxD4rsFssBXa80fTVuWBxlwkMIG4AZx055oA/us3rS5Wv43vhP/AMFoP2rf2gIfEPw++DHjCLUf&#13;&#10;GMWkvqHh2GbRtNiF1LbZaaBVaHbJI0eWRRgkjAz0rnvg9+25/wAF0PG2lf8ACefEbxXpXhHwtHO0&#13;&#10;c+s6/oGj2MA8tyHCvPAgZhjAVcmgD+0LIoyB1r+F39oj/g4S/aZ+CPh+80nwT460fxdq8LLH9tXR&#13;&#10;7JYYnPHRYUVvXIyPyr8+Phf/AMHHf/BYLxp48tNNsfEmgalHcz7Bp58OaeikEjgNHCH49d1AH+lT&#13;&#10;kUtfy06p/wAHBeqfA/4S6fdfGXwtLqfjCe2DXdtazJb2ccuD0CwlhnjjJx618AeFf+Dov466/wDG&#13;&#10;7RYte0DQNP8ACEuoJbanZ28TSXDW8j7TIs0nKsind0wSMd6AP7laTIr/AD3v23f+C5//AAVf/Z3+&#13;&#10;P3iH4eeEPHulS6VDd/adEnfw7pEiy6dcgSWzqzW258ow5zXydpP/AAcZ/wDBYzVJZDD490coBgD/&#13;&#10;AIRjR+CB7WxP1oA/00srQCDxX+c/8Mf+Dgz/AIKwt4n0y48Z+MNJvtNW7jN5A/hzS4Uni3Asm+GA&#13;&#10;OuRxlSCO1fs/+3R+2F/wV1tLPw58eP2JPE0F54C8X6PaajZ2Fr4d07U5LK5aMC5tzJJbvL8koYDz&#13;&#10;Mn+dAH9YVJkdK/hb0/8Abr/4OObT7Lfai+qT2kwDPM3gnTUjUnsWFmOPcV+sXj34kf8ABbGP4EeF&#13;&#10;vit4O1W1e5u4j/b2nW+g6e91bkYHmNHLCcKxz90ce1AH9Iec03cpr+T/AEP9vH/gq94auY18Z6lo&#13;&#10;8yuvD6pp+n2qF0zuXEEKtnjBGQfpSfEP/gsv+1LoQh/tltP0O4CmOaHS7O3uYy6clh9oWVhx1G71&#13;&#10;oA/rDyOtFfxR+Jv+C9H7SutaK3/CIeMLLSbrzHtVku9GsZkEgGU3AxEgn1xg18YeL/8Agud/wVt0&#13;&#10;4Xa6B4+0KdrdgQsXhvTH+Q/xHNt06c+tAH+hXRX+f18AP+C3n/BXH4ha/eeG9Z8W6PdS3ul3D6S5&#13;&#10;8P6ZCY7qBS/ASDBJUEYYEe1fKfi//g4M/wCCy/h2/Gnt4902M+YUJl8LaPwQcFT/AKL1z055oA/0&#13;&#10;saTI6V/mpaV/wcFf8Fk7qLNx8QtIBJIz/wAIvowGMdf+Pb2r6I+J3/BdL/grTpXw+8M+JPDPjTSY&#13;&#10;Li+02SS/Y+H9Jk3zQysjOFa3O0EAHA49qAP9CUEHpSg55r/M7b/g4h/4LKwSqsvjrSWWThJP+EW0&#13;&#10;jHX2thX03pf/AAXY/wCCr2u/AGbx1b+N9Ot9UsdcWwuLl/DelGFoZ1yhYfZiAVII4A96AP8AQppM&#13;&#10;gda/zO9S/wCDij/gsbp7SL/wn2h/ICRu8MaTyAOoxbc17X8A/wDg4V/4Ko+Ktf8AsXjXxfpFzDLZ&#13;&#10;XEsR/wCEd0yLDRRlt/7uAZAI6ZoA/wBFqk3DOK/zsrv/AIL/AP8AwVU1DUANI8daMkW4oQnhzSn6&#13;&#10;Hr80GV/GsPUv+C+n/BXS1jEieP8ARgd2Cp8M6TxxwcG26HrQB/o1ZA60m4V/nf6N/wAF9/8AgqXc&#13;&#10;6DDrE3xB0FyXMTq3h/Shlh16QDkemK9N+N//AAXn/wCClPh640mbwt4w0XT7fUNHs7uVhoenThJm&#13;&#10;XEh/eQMfmPOOinigD+/PcKUnAzX+bo3/AAcLf8FYY7xtNT4i6PJKGKhj4Z0hV45yM2w7Yrlrr/g4&#13;&#10;e/4LAW2qw2n/AAsDSWR3XJHhjR/myemTajGRnBFAH+lnRkfT9K/zu/iN/wAF+f8AgqZoXiWPR9O8&#13;&#10;d6ba+bZwzxxt4b0mQlmQM2d1tnOc+g6V5rdf8HB//BWeQRra/EfSkYbvPH/CL6OxAAyOPs3pQB/p&#13;&#10;G5Uc8U6v82mw/wCC/v8AwWIuANRm+ImlC2MqL5Z8K6Pk8glSRagjIOOMmvZ/2gP+C5P/AAVk8CfE&#13;&#10;Z9I8K/EbTF0y7tLXUdOz4Z0hi0F1Esi4Z7Yk/eI/CgD/AEL6Otf5plx/wcAf8FpEUPb/ABA0yQby&#13;&#10;uxfCmjFsZ4yPsvcV7rq//Bar/gtVf/B6z8eeEfGdu9ytxJbaj/xSekuEYYKHBtcYIPUCgD/Q+yB1&#13;&#10;pMiv8we9/wCDhj/gubbP8vjzTdoOPm8JaLu6dx9kHPoPSvsr4Of8FoP+C3HxL+Bfibxpa+KIrvU9&#13;&#10;D1HTz5sHhPSji1uVdWGwWoU5cDnrzigD/QuyKMg9K/zyPDH/AAWO/wCC7vii5FrZ+JLeBnk2Rvde&#13;&#10;FdGiTcOqkvbivqz4N/8ABTP/AIK2XGvhPj98bfhz4XsZLS4WH+0tO0SOQ3JjJt/kitmYbnKg54He&#13;&#10;gD+4vIFLkHpX8OWoftu/8F6tQvW/4QL4u/D7WbIRvKL+w07w5NCUQE5B+zjPA6fzNeBeOv8AgpX/&#13;&#10;AMHD3goR3D+O/DdxFON0RttA8PTdDjOUt2+U9QcdDQB/oEhgelLX8Ov7NP8AwUO/4LTeP9fgsfjL&#13;&#10;8XfBPhazubWXZe+ING0OzhSUrmIkrbhgC3AOCMkZrsPEH7Zf/BbDQb11Px++FVxCzkwPbWfhyRWQ&#13;&#10;E8/6jdjA5OBxg45oA/tayB1pMiv41PDv7V//AAWX8Sxqw/aR+DdlLJ8q21xB4bWRnxnCKYeQQDjJ&#13;&#10;/XitrXv2wf8AgqD8KfDNz4s+LH7VfwnZoI2kh0HRtJ0K91C5IyAqrDbMACQBuJXk+lAH9iWc0V/F&#13;&#10;7a/tqf8ABcz4tfBOH4y/s5eOdC8TWqNLFqNrpvh/SJ7u0eM5xLD9mJBIGVI4IPUV+TnjL/gut/wX&#13;&#10;f8FeJZPD3ibxbbaZNDIYjFeeEdIjZipwR81p3/8A1UAf6UmR0pa/zWPDP/Bdz/guZ4nuRBZePNLZ&#13;&#10;i/3F8KaNuwx+XH+ijI54r1v4of8ABZ3/AILj+CYbBl8daXE8unR3MoPhbRmV3csckm1O3CjkcYPF&#13;&#10;AH+iZSblr/MUn/4OJf8Agthp2pjT73x9pIzIqEt4V0Ucsen/AB7Dtnv2r0jx7/wcO/8ABXjwzqVv&#13;&#10;ZxfEDSU3WsTyhfCuksS0i7sjdbYyOeAcUAf6UlJmv8xPSv8Ag5B/4LJap4ktdFt/H+hiK7uUghmu&#13;&#10;PDGjxD5jgF2a3CqOeScAetd5bf8AByb/AMFVNPt2gv8Axvot3eW180U6ReHdKMckIzhkK24zn1/L&#13;&#10;PWgD/SxzmkyM4r/Og8Sf8HG//BSy20nTtc0TxbpRWeE/aYZPD2m4EqEhwCYsgf4dq9T8O/8ABwf+&#13;&#10;314g0eyim8ZR21/csfMkTQ9HaFQw+UgNbA8Y5yep60Af6BtICD0r/Of8R/8ABw3/AMFL9L1Z9Nsv&#13;&#10;H9mSHZVMnhzRivGMci2781wS/wDBxr/wVWj1qbR7zx3pChmCRSDw9pG5GxyDm2x2z0oA/wBJ6jIP&#13;&#10;Sv8AMg8a/wDBwp/wWnsEkvvDnxN0VogCyo3hXRGx7c2h6DHfvXy7qH/B0H/wW3025eC9+JmioVB4&#13;&#10;PhLQwfTP/HpQB/rAZHSlr/MJ+DX/AAcuf8FZ/iHos9jqPxL0ZNUVC0JPhjRVD5wRjFrtBHPUU3WP&#13;&#10;+Djn/gsn4f1Zba6+Jejywk8OPCuihW69G+yj07dO9AH+nvkUtf5qfgv/AIOPP+CrGqrJDf8Aj7R5&#13;&#10;ZVRlH/FN6So3477bUfzrwHx5/wAHL3/BZvwzqMtqnxH0WMByEx4W0RgBnvm1yaAP9SonHNICGGRX&#13;&#10;+VLp/wDwc6/8Fo79gf8AhZ2iKGyf+RS0Q/li17V/ohf8Ekvj98V/2pP+Ccfwl/aB+OOoRar4s8U+&#13;&#10;GTqOu6hBbQ2cc9x9pmj3CC3VYo/lRRhFA4oA/RmkLAdaCcfnX5N/8Fef2uviT+xx8D/DfxB+GOqr&#13;&#10;pd7f+Kf7LlDWttdC5j+xXM4iIuUdVG6JW3KA3GM8mk3ZXFKVldn6xbgM8flSeZ7f5/Kv41fgx/wV&#13;&#10;f/4KCfGrxAPs/j/Q7DTRchZDFomnSyLCBySTF1J4HvXv/jH/AIKK/tz2usHQ/CXi2EoYnxe3Wkac&#13;&#10;WDp1bYsAXaMcdTX5vnfizkuX4mWFxNW0o7+R+RcQeOfDuWYuWCxVa0476bH9VhZT1prPtX5RX8fv&#13;&#10;7PP/AAVO/wCCgfxmufFHw0Pi7TX8U6Vpd9e6c0Oi6ePOazG8/J5G0/uwzAYry7w9/wAFQ/8Agqms&#13;&#10;f2vxT400q1ikbEJl0PS0JweQQIK+sXEWGcYzi7qSuj7iPFmElThVg21JJrzTP7UlYN3wfenZbPUV&#13;&#10;/Kv8F/8AgqB+1HqfjO08P/FDxzYSR3GCUi0uxgU87cF1hBHJ9a/UHQf2qfiF4i1IaLp3iSzkmXHm&#13;&#10;un2ZinHPAHp618LxB4wZbluIjhq9Obb2tFP9T864p8d8pyjFxweJo1HKS05Ypp387o/WYs3bFOD8&#13;&#10;nNfz3/tX/wDBUy+/Zt1Q+FovFtpc6jHB9puCLeGZVHQIPlA3E9ea/GnxN/wcXftQWuqTWegarYyW&#13;&#10;yEgXEmmWeWI/55jy+n+9k8V9jlPE1PF0/aqlKK/vJfo2fd5FxjSx9H20aM4L+8l+jZ/dOGBOKdnF&#13;&#10;fw6/Cj/gvt+2R44gu7Vtb02S6cAWm7SrIbV7vxEv6g0mr/8ABbL/AIKIWOt+TaeJbF7fcVw+iacO&#13;&#10;QOefIr6CniIyV0fTUsZCaTR/cVkUZFfxE+Fv+C0//BQu61E2+r+JrCRJopTE39iafGEZRlckQYJ7&#13;&#10;Vs2n/BZH/godcaG2qweJ7GWSJ4S8X9h6fhkZ9rgYgzkDNN1Ymn1iOx/a6SAMmk3Cv5ONN/4Khft1&#13;&#10;T/s1eJPiXPr0B1TTfEUGn29wNFstq20ybv8AV+TgkHuQTis79ov/AIKi/t4+GNO+Hl38OPEdrajX&#13;&#10;/C1vd6ox0axmMl+ZGSVsSwsF4wdq4HtVqV9i1NH9bIOaWv4hPHf/AAV9/wCCoGl2CDw/4ltzcFIl&#13;&#10;YHw7p5G4MRIxBt+6jI7VhXX/AAWF/wCCpEPhxdRTxbZiVmKpI/h3TQjhZNpIBt+mKHIbqI/uXyM4&#13;&#10;NGVr+Vb9mn/gpR+3d8bvgN45lu9dgh8WeG/KvtO1JtGsUjnts4li8kxCNmHUELX5u+I/+Cv/APwV&#13;&#10;607WnhsPGNl9nWTZtbw3pRZf97/Rc0c6F7SPc/vMor+Be6/4LT/8FYbS1jubjxnZAS7tuPDWl/wk&#13;&#10;Agj7NkYJrq9N/wCC1/8AwU4urFI5/F2nC4wxP/FP6aCccjAMGOablYFUR/d7SE9a/gR1v/gtZ/wV&#13;&#10;ktIDcWXjOw24xn/hGtKYBvQ4t6/RT9jX/gp1+3b8Q/hH4z+Jn7SXjOx0PRfDmniW215dE0+F5b6U&#13;&#10;4itkh8kJITyxwMgdannQnVif1r7s9RTgR71/EPJ/wWK/bs1Oe4PhX4vaBPEj4j+06Bpkcm3Jxwbc&#13;&#10;ZyPrVeH/AIKof8FS9U2y6L8WPDEifMSW0LSE6dsNb5rCOKTbVmcsMcm7crP7gN4pcj/69fxTeAP+&#13;&#10;Ct3/AAUG8IeLV1X43fEzRbzRoLd5Bp1lomko91KVIjXzI4AygMQWwegxmvOb7/gsp/wUo1TVbm/0&#13;&#10;H4h6LBZNM/2e2bQNMYqhbhdzQMSQPfJreNRM6VVXY/uf3CjKn3/Wv4lPDf8AwV5/4KFzGD+3/ido&#13;&#10;kQGWnJ8P6YMgngcW4wQK+tvgb/wVE/ag8T6vead4p+IsWpNdqINN+yaBp0aQTPjDZEQ3ADOd1HtE&#13;&#10;CrJ9D+jj9o34ffGj4mfDO68H/Abx4vw4126kC/8ACT/2NBrksNuyssiw21zLFGsp3ArI27aR905r&#13;&#10;8iv+CT3/AARZ8ff8EpPFPiOTwP8AGy78Y+G/GmrjXfF+ja54WtYry+vo4pI45o9SS7aWIhpCzgo4&#13;&#10;bnAUktXzV8cf+CiP7UHwx18+Ebf4uaFDPbxRs8z6Pp08kkkigshVINi7Dx9a+N/Ev/BbH9qDwjC7&#13;&#10;zfEqC+badgg8O6cFLKSDhvIHH4GplV7K5M6zTsotn9F3/BTj/gnv/wAPHPgfo/wjh+IHib4dXeg+&#13;&#10;LLDxfp+seHTvWa508OI4by38yEzw5fcFEiFXCsDxXQ/sq/sB+Ef2efir4m/aU+IPiPWfiT8XPGVr&#13;&#10;BpviD4heJI4IZo9MtTmDS9LsrZVg0+wjPzeTFlnf55Hdua/m5+D/APwXQ/aL8b+IV0XXvGscIdwv&#13;&#10;mDR9NXaD048jJJPAwK6j40/8F2f2ovhpqN74c8PS219dWcvkGe70+1Bbd0YIka9unOM1cZNq9rGk&#13;&#10;Z33Vj+x7gdaMAdK/h68Pf8Fxf+Cg3iLUzDb6zZH7S5SGCHRLFjFkcH/VMTyR612Ev/BT/wD4K4Xc&#13;&#10;lteHxPpGlWzsUlbUdG0qFTg5yDJCD04qiz+1XIzilr+SzQ/+CuHx2XwJP4d8b/GHwrY+LmuESzub&#13;&#10;XSbSWA7T86uq27IAR37H2ryXVf8Agpt/wUS0L4d6t8Z5vi5oOpeHdL1aHS5hpXh3TXmR5lZk3B7Y&#13;&#10;YBC9TxQK5/YtZ6Jo2nXt1qGn2lrbz30izXs8MSxyXDooRWldQC7KoABYkgcdK1xjtX8J3iX/AILt&#13;&#10;/t+Wflp4Y8S21wJnwklxomm9G+7wtuMVs6X/AMFm/wDgpW+ltdeIvG2iWBuFDQl9E03dHjvjyTnP&#13;&#10;uKBn9y+RS5zX8a/wf/4Lh/tBy2ur6b8VfG0Es9nod9ewX1po1hH/AKRGgEPyCEKw3n05r5103/gu&#13;&#10;x+2/4i16HQdF8fQq88gSJ5fD2lkMSuccW/HIoA/uyyB1or/Ps8Rf8HFn/BQDwze3WmHxFps01tME&#13;&#10;YXGiaev3TyMLCOD65roNJ/4L6/8ABQ/4nalFN4G8Z6bZQsV861Gg6bKUx985eAtjnjmgD+/OkJA6&#13;&#10;1/Bj8UP+CvP/AAV9+HWvxRXPjvSmsruBLmzk/wCEc0kLJHIMggm2ycUfDP8A4Lqf8FC7TxLCvxV8&#13;&#10;e6O2nMHjnEWhaYjISp2v8kAbhscdKAP7ztwoyPev4wfA/wDwWR/bG8W/DnxNrkXxFsXvtEkt7mFo&#13;&#10;tB035reRijAqYCPQ55PvXgcn/BfL9uXTJWg/4Sm1v5MMERdE01ck8DO2Dt1xQB/d3QSB1r+G3wf/&#13;&#10;AMFtv28dUIl8VfEDSdMgZt3mT6JpinaewHkHntivdvFf/Bdb4zeAvA66ra+LD4hvNRjMVndto+n2&#13;&#10;9rbzocPkJEGfjoCQKAP7HMgdaTK1/EP4G/4OAP2mtU07+y/F/iOGG6fcI9QstK0/5WJ+UNE8JUj3&#13;&#10;Fdv8Qf8Agrr+3LoXiTT7Dw78TtJeG6t4ZWim0PSkkBkxw2+364PagD+0KkLAV/K5d/8ABU79p2Tx&#13;&#10;ZbeG9G8ZWlzElmr3k8Olaef3m3LFW8rbgHtitbwZ/wAFAf2yviV4ss/DmgfEiCza6v4bVfO0HS2A&#13;&#10;DsA279z6elAH9Rm4Dk0oIPSv5Svjt/wUH/b28D/HLUvh94V+I+jC1s7/AOxJHLomnbiwwOrwE8kH&#13;&#10;1pdU/bw/4KPa74w0XRvAvjzRpY5oh/a8EekaW8sLoCX4MO4dOKAP6tMjOKWv48/EH/BU3/gojoPi&#13;&#10;S90678TW0cMEjQQ79D0/kjoxzB19s4rmtD/4Kl/8FIZdUiGo+OLGSGV9nl/2BpiEE8D5hAPzNAH9&#13;&#10;mNFfyI/FT/gp7+3d8MtDsrjUPHenLfXYLLato+mBlA7vmA49sdq+bJ/+CzH/AAUSu9cgsdN8caOk&#13;&#10;LFVctoumOSxx0Igx19qAP7gMrRkV/HL8Xf8Agtl+058OI9O8Hv4ohfUmjVr/AFa30mwPzydAInhK&#13;&#10;YX2HNcp8Uv8AgsV+3T8MtBs9a0rxnBrsd9bLJBcHQdNih3kZO7ZCDlemM0Af2jZB6UmR2r/No+PH&#13;&#10;/BxJ/wAFY/CGhHVvDPj/AEezkS52PEfDWkSDaRkAeZbMePXNcyP+DpH/AIKHav8ACy2Ft4y0uz8Q&#13;&#10;W0ZF9ef2BpbLK38LCN7coPoBQB/pfUZB6V/k7av/AMHTP/BZ+G6ddP8AifomwH5c+E9DPGfe0rnP&#13;&#10;+IqP/gtmjHd8T9FIH/Uo6F/8iUAf61eRRla/yUm/4OqP+C2QYY+J2h468+EtC/8AkSll/wCDqr/g&#13;&#10;tix/d/E3Q1GO3hHQ/wD5ENAH+tYWC9aUHPNf5l3/AATO/wCDkj/grV+0P/wUB+D/AMBvjH4/0jVP&#13;&#10;DHjDx/pHh7W7GHwzo9q8tpezrHIqzQWySISD1VgR2Nf6aAGBigBaKKKACiiigD//0v7+KKKKACii&#13;&#10;igAooooAKKKKACvLPjnLdQ/BPxhNY5E6eFtWeEr18wWkpXH44r1OvNvjLdCx+EPiu+YZEPhvU5SD&#13;&#10;32Wshx+lAH+a7cfs8ftn/GD4W6T8Rtc8F63qdiLJFl1KytHI3YxudVHLL7jkVR8Afsq/EGRbu2+J&#13;&#10;ukva2bqbaKa/R4duBu3EkZLgdM/L6jNfTf7LH/BV74yfs+u9r4E1iWCO4ZHktL4ie2k9jDJleQQv&#13;&#10;ygH1r9O/2z/2vfFP7W/7J1p4r0jR/DguLaHdrUlhbCO6FwFLb0cHKg9G+ue2KAPwafV/hx+zFq0H&#13;&#10;ivwpB9m1e0kUWk0M3zNOpx5inO4KvXAxk+1fRHhzxN42/b58IS+APFniO8vPFFu0154f+3Su8UqD&#13;&#10;LvbAMdof+4o69ODX45eJdE8UeOfGP2PR/tFy9xOR9lQNJKhDbQvQnIPTAFfuv+yF+wD8Y/hP4On/&#13;&#10;AGpPjVpWv6R4Y8NwR6vKIoXiuZmB/drFuAK7sAFwDgHNAHxD8N/+CQP7ZP7R/wASl8EeFvDdxbWq&#13;&#10;3BGo61qAa3061VMl3lnbgAAHjrX9GX7Cf/BNz/gnd+wl4xt5vi54psfiR8QrdUcabop8/TbOTHzB&#13;&#10;gvyySZ/hJ6/wmvwr/bK/4LyftUfHWWb4a+HLmLwf4IhH2OLR9EDRS3CRgKGvbgASTM3VhlUznivi&#13;&#10;b4Pf8FAPF/w58QQa9br9oljlEqKzHkA5yCDwfTFAH9X3/BY39n34UeNvhzb/ABl+GmiaANJvrclp&#13;&#10;rOB4LqG5j5aK4QHAY56EDGMe9fxt+NfA2nwahIYbcpIpJR4hkZHJwDg/jmv7o/2VfjJ4d/b0/Z1T&#13;&#10;xZ8WrDRvDWg31kttfWutXUdm+oyW3/La1WXl5P8AprxzwSelfFXjb4Xf8EsfhG1zeePW0GXZ5rC1&#13;&#10;1G9lv73PZoxZkRj2BJz+tAHwP8H/ANkS0/4KnfsweG5fh1HZyfEn4exnQfEtrNcxxS3+mIP9CuYg&#13;&#10;/wAzMi5RgM/dzxVnxH/wSW8Nfsx6El/+0D4z8IaVdludG+0ia9RAOWaOHdxz0NfPP7bnxu+FN14L&#13;&#10;n+Jn/BPa9vfDcmiFF1qx0rfazLBN8iXC7ZGZlLcPzxmv5/fHH7V/xt8ZXTaj4v1u/vpslHmupSWb&#13;&#10;kcMeCenegD9+5vHn7HP7L3il9M+Ivh4eMIwyT2s0krWtq6SchgqAsy4/vH8K+2dH/wCCycV/8Pp/&#13;&#10;An7JOtyfDe7jQvb6RbFZLCQMNrbRMrmKQY4KkZ+tfy5/8LE1D45fBp4dUkaXWvC8JaLzMNJLYE9m&#13;&#10;xkmJj6Hg+1fKWjeJ9V0LV1vI5Jo9pyTG2CPYH9aAP3K+M/8AwVl/4KJ6DrUsOvfEnxJIZG2ukd5I&#13;&#10;FdV77M4HpgfnSfAz/gtl+2X4X8Tx6T4m8a6ze6Pqp+w6nBeXDuDFN8hbLEhSmQRj0r8/fCVzbfHT&#13;&#10;Tv8AhGpGEuqEMbZguZDt7FQeSfbrXkN98Ltc0i9NnfwtEySmMtIMhWB5zkd+nT60XBuyuz71+JP7&#13;&#10;ZXxW8L/EXUNE1u7uriOG8NxGHuHaLa53JIN3IDA5wOoPpX3l+zj8dvDX7WOiN8K/FbW2l6s6M2mX&#13;&#10;Vy3yzTKjfu9zE4L8bST1r80fir8IfF/xF+F3hnx/aWub2xsTpOpyY3FjacQuxxwWRhjPXFfMfg7S&#13;&#10;Pi14T1hDo8c9vcW7hhsVgwKnIwRg4z06UdLge0ftP6J4q+EXxDvfC+p/arOaCfdtYlZMKeD+P5EV&#13;&#10;7Z+yj8YPDXiTxjp/hbxe7smoQyaQ8qbNxEy4TkgYIfBz1r7l0yT4QftZfCm10P8AbJVfCWv2qLZ6&#13;&#10;N4++zsDNhcJBfLx6Z8z73rXy1qH/AATrf4Y63b/EP4d+OfDOvWtjdR3UctheIx3RHdgL8uOmOQPx&#13;&#10;oEpI2fh38SNO+EvxitdUBvIU07VFV1d1KJsfaxI4z8uc46+4r7l0/Qf2W/iXeSaxrEsQnvL+Rzcq&#13;&#10;Q6qk5K7xGM4Ck5GOetfIHxf+HXwZ1XXv+E4g8QQQRXm1r3T1lR5FuMZlCBSBy2cHH6V8oeIviX8O&#13;&#10;fB91JaeB9OuZXUKqG7lKoCM4+UE9ffrTsM/TL9oD/gn/AK74Mii1zSF/tLRJYvN0/ULSQMskGMlj&#13;&#10;s/i6e/418iWl5Y65p6fDy40y+K2E8n2a7nDqHznercAhfc14t4f/AGo/2hdE8OT3mg+JdQsIIpld&#13;&#10;bWOTdCAMFflclBg+uTjivLPEH7Xnxx1e7knutccSyBmaURRpn15VO/cYpAfoZ4S/Z7k1HVv7LnsV&#13;&#10;8mS2kkjEkq7Qdu7dnIHHB7fWuy0K2+HHhr4fax8KfE2pRR3Gpapb3ED43RbbcMrh3xtBO4Y5+vSv&#13;&#10;xf1D9oH413+pAp4huyMMAYDyBjp93ocGvMfGXxi8fAC2utVupGABJZjge3B+ntQB+wXiL9nLRtZv&#13;&#10;RDaSWsudxhuYLpHSRSSAvBOA23I4HFfUPwH+C3wI+HDt4R+Kc0VnqM0bT6PdJPHIGkkjwYm+Ybch&#13;&#10;uMn2xX82lt498Xas0bLqd1yyjcJW/EZH/wCqvXvDOn6xrsQ/tDVbx90g4EpJyMEdSMH6dKAP2j8a&#13;&#10;/spW+kySXvguy1S4hmYNBKUP3id2QVDKRivnfxd8APi9Z3caXWj6qqOMo4tnLnptOQo3D+VfOdlr&#13;&#10;Xj7wrYW9pB4t1m0t1YJhLqT5FB9N35HivpPwr47+J9wsc994+8QsAAiPLfO21dvQFmPAA/HIoA6n&#13;&#10;w/8As/eJdW+BniCWXw9qf2rTNVgulkMDQyeXIpjYAEZ2nHPevGbjSNa1JLTRdZ0i9UWcAtVeQru8&#13;&#10;vdkZU46ZNfRdivxN1LQrvWL34i6otlHGTLG07ebcckhFAOGwTyfWvz58deJ9Q1HVLp5dRu2aIHCy&#13;&#10;SEsy/wCye54/DNAH1HoPw80X7U2p6oLJRbRhi1xJCDuzjbkvzkdvar15H4CtvPgsW0d9WDI9qs0i&#13;&#10;NFtPGOGPIOMDIr81Vmlk1NbqW5k+eQB1mk3AnrnBPHpW94w0rSk1QXNvI6r5QbcG+U9MYOccfXmg&#13;&#10;D7M169+P/j6JoLu20u6NquIZxa26OsSnosgG4gAdya4yz0D41+GLaW6ew06AHCb7qCJmC4+6N24Z&#13;&#10;Oc8HnpXyvod9qn2rba6jdgkYKI5UAdOOcEnn+ea6O/1HVL25RbrULwwsFVf3vGeOuW5z3NAH3X4I&#13;&#10;1XxVdfD/AFSHWDo1vdJdQ3lg89vAHO1WDLjGTzjiqj658YvEssM15rWmTNYwmC3ilSFhDCoJVVYj&#13;&#10;gDJwO1eE6Vq3hxvh+Ly6klaeC4+ys8bcNuGRkZyTg/jXDWfjDwyrtFEcOc/vW6HJON2e/PQ0Aewj&#13;&#10;xj4y0SO5u49Z0uFxIG4jiZskZOwAZA9gam8E/ta+Ofhl4hPiBPFV3Os8YjntRGsltKeRhonGw/8A&#13;&#10;fPpXDeF7Tw/rpzcJGoDlJnwCC+AV5PIx1P1r6HtvAvwxn0KR9VgjzEilZljQE+gLDHoeenvQB5B8&#13;&#10;RP2qf+Ejja8hmso3lkLMI7NEXoBlVAx0/CvN9K/a++KGhwTW2heK9T0+GZNk8GmMLZJlU/Kr+XjO&#13;&#10;D0547DvTfib4J8BQaa9/pwWNVZlHbYev3fTHTFfKtzJ4bskLeavmpJlljHVvcfh+FOwHsEX7UPjW&#13;&#10;XUW/tfU9Uugr+YftFxK5PPuevUkis25+Lthqt7NeXe4yOMgsxzk/XJ6kEc/WvJY9UtNRuWZIoVAT&#13;&#10;jgAHqepxgdcn+dXofDy3tvPqpRPKhBYbWHJJ6dPzpAdRB8YfE2jzv/Ydzc28YOEVXbCjOR0IAyf1&#13;&#10;qzoHxY+LWpX4mt9X1BQmZWCXDrwBk/db0HXHtXgrapc295IJlVkk6Z4wOwznn8uteueHdc0ZNIa0&#13;&#10;seJZeHkbJ2jONoPY8+lAHps3xy8QR2f2fUo5bmZG4eWVnIy3JIJ5J9K4W4+LeuX058iEo27GQc8D&#13;&#10;09cD8q4ca3a2WotbzBHBHDSYO1scH612OnCye4S/i8pXjUuAcHA5yMdNxPNACWvxl8Q6LeRl4D5k&#13;&#10;ZPznI6Hn0/CuqT4waNqc5vNdluraRyWYsN6EnPU5GP8AGvNNTuJLi4aeeMqjMSrHp8469O/51PFB&#13;&#10;aapFJZz20eY2Azjac++B2wfbFAH1h8M/2ufGf7Omsjxf8FfHGv8Ah+9TDBtIuZrctzkBtjAN/wAC&#13;&#10;z3+lfYGnf8Flfjj4+0VdN+NUvh7xbJbRmKC+8S6NbT3e1xjJuEWNz2OSTzX5E3PhfT4IocrHIJCW&#13;&#10;AXI9s/geRmu40HwX4dvtFupryAJJGqFW+7hiB3yD/wDqoA/SbQP+CiPhzTrs6jc+FvDUiFgF+zeb&#13;&#10;C4OBnaNzbeenpivStU/4KPfCb4uyR23xD0s6HBFb/ZoZ9Gk89lAJI3xy7c9T0avyT0/4eaZcWt3Z&#13;&#10;wH98kRniAJGQvOTkZPX8q8w1GzkSZYGQDcvDLk5PfK8dz+lAH6+y6h+yv4t1KCe18X2kUbPzLqcL&#13;&#10;QMoyp+b7w4XqN3PNe5/Ev4S/Cr4h6hBcfC7xH4Y1i0mhTy5I7qNJDsC4UxuQV6c5A7/SvwgttFhl&#13;&#10;tDHJgE8sC2MYyCMd+O4Fe2aT8K5obCw1ZJfINxHvLMWB4yQTjBGBzx1JxQB9q+Lf2U/iBpxjvY9N&#13;&#10;E8LsTGLULIkiDJOGjyOg4P0rwzUPCekeGLmax1SN4QsDbd8e07x25wSB0yefTNeufBjwv4vjnUR+&#13;&#10;MbrQ0gICTC4kMQz1yoYp278Cvqm88KeNru2E/iVPDHjO0bb/AKTvSG5YZ/2cc4xlivX1oA/LHxrN&#13;&#10;a6Z4a097WRQyvLO0R4xls54PQjv1+nSuS8G/ErVD4giFwsZhVgzAHoM449B3HbvX338SvgT4K+J8&#13;&#10;dvaaI1v4b1i2iMQ0rUZQkcvzE5SV+OeOvXNfPWnfsjeP9G1tmu7VHVFSTMMiuj7Tt3ZVjwScA460&#13;&#10;AfMvjDxpMviOTz2UyQyNlgThiWGCAMcY4rmPiW19dahZa7omWF3Esm+IkN5ijnO3J4r3T4q/BC8t&#13;&#10;tae7mWOGNydxZ14K4GQcnNZfjX4eTeGdFt0v7hGtZovtFpNA28FJAMg7Sec5oA8X0X4nazo6rZa7&#13;&#10;CbmCchGKMQysoPUen1FeRfGi4sZUF3ZIXSQFxIOMbu20AdO/rXuuonSn8P209nbb51LRec4wMryP&#13;&#10;l56H618f+NtakljeC4b/AFhMm08BcHkAds0Ac94O8SaloeqJd2crq0ZypyQx2+3Qn+lfa2k+LovF&#13;&#10;2h+dqJCzIpOCgyOPvZ64OP0r899LuWiv1fJxvGTnHfmv0P8AhLa2V7p6WjJEN44DdWz179O/NADv&#13;&#10;DeqxWN4mGICsMnGAcZB6HJzTPiPpUesyfaITvV8t8vzMnHBxznn9OK+u9A/ZI13xtbRXnh24tMNl&#13;&#10;mieZUC8E5/EV1M37JPjLTw2lRFLi9yf3du27BHzFQR3xjpQB+Rd7a3/hu9NnJlX25DBQQVPHHpmv&#13;&#10;9dP/AIN/ZHl/4I2/AGWQ5J8FHP8A4G3Nf5jfi/4Ev4m0a4MQjW/0zdvDrsBGemOox0Ge49TX+nf/&#13;&#10;AMEDLSXT/wDgj38BbCZDG8Pgxo3T+6VvbkEUAfr6a/nh/wCDjvSU1j9lbwOroXEXxAEmAxHP9l3o&#13;&#10;5x1HNf0P1+K3/BcPx/4H+G37OnhjxJ46sYdSgHi/yraxuFLJLO2n3W3OOQAASfyqZK6siKkOaLj3&#13;&#10;P4vv2etb8bfCvXnupLaWbTbibY0MS4+9z6HPqK/TRPir4t+JwWw8PQWem2qQrb3Wqaw/2e2i8wFR&#13;&#10;udgOmc/Lk5r8pPjV8bvFvjjSmuvh2i6dCjqGsbFfLCgcA4Ub+PrXX+CNS8Va38LLbw7qF7jUCJE2&#13;&#10;O+HLMflcgsMnGATz6V+WZ94OZPmeOjmGMpc019z/ABPxbijwCyDOswhmeYUeaa+5+p9LeG/ix8Mv&#13;&#10;2FfiwnxD8GajJ4x8XyLcwNcQI0Gmot3G0cgGcySZVioJCj26V43J+0lbePrqa7XSGWQSSToj3Eki&#13;&#10;RlcnCjA45wPpXjviH4PfEzR447vxhbu80kQe0UEbmjPQk++cg85rjLHxJZeGNSt4EsZGnWN3uIc7&#13;&#10;WQAH5f8AgRFfoUMrpQhGCjotEfqNHJaVOnGlGCstEevx/FbXL+wF7ptsllcG7+yIyxZZom+YnLZa&#13;&#10;vub9jS98dW9xr/iu4uZ1hszHLdzXH+qhttu52bGBjJwB1PSvzu8N/GbSY9TsCdDt8ygtMZnZm3jP&#13;&#10;QcAYHTNfV/7RnxE1f4Q+CdCg8LCazs/FemLd6xaliElA+5Hgc7cjjJrGvldGduaOxnXyHD1GpTgm&#13;&#10;13SPnH9re+m+OXxTm1GG5eOCWR1t5d33wp64z0P418VXnwZe2uzauJyzuFQsvTJ6mvbpvjheRSzH&#13;&#10;SdPtorlQI4ZZ03ld67jw2enSuo+H3xM8T+P/ABXo3hO4Nqx1G8WxllSBA6tLIEyDjtnIrpo4OKVk&#13;&#10;ddDLIQjypnQ/si/A17746eH9MW4VIrm+S1lmOdojkO0k9gBX61ftAfC7wF8A/iPc+C/7ObUbqFEM&#13;&#10;1xOv7tjMuVZVwQQRtPXivyl8X/tE+Ifgf43uvB3g+Gzgm0i7ntmuGgVp2ZCRuLYwM9cCvrrx3+1N&#13;&#10;8QfjXoeleM9XmjmuH0SGCaQALmWFQmOB1IHtXTClyrlR0woqGiO/0a/0SJDq+oaNa26G78tUdS5d&#13;&#10;duMjB+UZ46fhVXxb8WtC8O+GL3TNEhsxdJtnaSGFCTyTsGQR35r5B8TeIvFn/CLW/ifT2uyjXTW2&#13;&#10;oB5CY49uG49Mq3vXk+pv4mnklgt5JHikVpIyTkZ3AAfke/rWiprqaxgn0P0+P7et1pn7PTfD7SIL&#13;&#10;TzbrUkvr2J4UMpIQInGMHAB96+iPiT8b9N8F/sL+GPi4kFtca3daq8EV1cwq5ihjBJhVWACgd6/n&#13;&#10;xu/D2stqpslzjIySScjJWv1i1rwbZa5/wTFfwVr2pW6eILbxONS0bT5WAnks2hw7RqTkgN1xQ29S&#13;&#10;lF2PGbf/AIKaePH10LfW2kPhiEzZw/LGy4C5C8+nWvaLX/gokdQ0aDSbjw/4ddYy+BLZR7GUgNtI&#13;&#10;4PXp71+IB8N366qZp0aKWFtjiXgEqQPpX1T8O/hnq+tWsMu6PZJHIyuXXlivQ4OQfSpbYkn2PvDU&#13;&#10;f28fEljpjL4citNKFyUhkisoVjTBOMso65z1Oa+7/jJ+0Lo/wx/Zd8G6toWlaHN4m1qxOp6neXdn&#13;&#10;HKJQzEx4U9wvcYzX4iaj8CvGGoeZY6VskUbMsHQbiCMkEnnFfdf7c+kHwJ8GPhWtzcxXlxL4IsEl&#13;&#10;s7aVJXhkVSjhwpOCDzjrSsws+x5lrP8AwUU8Q63cw2eqeH/C0/2dRCwbT4lG5hyw24AJ71xNx+1Z&#13;&#10;p+rXUl3eeGtCIlJXbDAVCKcglQDx6fhmvigeBL/XYV1vRYzKPM+dYzyDjJDDrn8K7zTvht4qtY5J&#13;&#10;bixmP7vhipHB5x07UNMNT6X0r49aFJctBZ6LHFGxV5FhYt9wkjh+q+vSvtbxn4q0v9qf9kRPhXZ+&#13;&#10;V4Zk8OXUusulsCltqPm4Bdwfm3gYwORjNfm/8Ifh9qmveMY9NSCbfMcBSpPyKMnPc9/SvoH49Q6n&#13;&#10;8PvhTD4d8PzFdY1eXfcQpxNFAh4z3BbHT0FVGPcaXdHxoPgksF5tTV7YPCp2KN6lhx0G3B5rsLv4&#13;&#10;HzaXpsNxrGu2VuZ08yPfKykxsODz0FfOsk/xct7mGGZ7x3kuWRW+b5Y2+705HBr7b12w8b+KPg1p&#13;&#10;XiG7lkd9Pt2sHTCtIHiOV4IJ5B61Lj5Gbp+R4LB4D8FGNtO1XxdYiRG5ZhIwXjPUKeQMV1WnfCv4&#13;&#10;QixRr74h6VBMjmRvllbavBA+VPvHGa8X8rxr5KyzaebllvDD5TQDlSp2n7o69K574wfCnx3o/iSX&#13;&#10;TNLs7mOK4jguVCxbTtmRXGDjnrgUuVlKLR+hXwI/Zn+H/wAV/FJTQfHWjTW9soFzPcebGsYb+Mhl&#13;&#10;9favoeab9mD9mnUb6DWfiHpF5eWk7m3htRIzySgYVs7PuqenrXzp/wAE6vgv8RvEWh+PvB2m2t4m&#13;&#10;sy6eLjTryRCUSOEEvxjIJ4wQMCvyp+KfwA+OWreOdSbUdN1OeUXskEsvkuC5Un5sn1pqDNEmtj9J&#13;&#10;PEPxQ/ZO1u4n8S+NvHN7e3k1xLLJ9ls5CdrkNgFtoJz0ra/Z/wBB/Yq/aX+J4+Gdlq/iG1lOmX11&#13;&#10;p/2i3iAnnhQyLCPnyGlIwo9a/MrQ/wBjD486npw1GfRb2KDHLSxlenucV9v/APBPz9nOP4VftO+F&#13;&#10;/HnxOnt9N0+wu5bhri8nREjlWFzCzZPQSbT71ajZ6ByniWtfGz4B/A/x7cyab4a1W5vtLuniEN/c&#13;&#10;COMPExHzIg3dfemeOP8Agpjd+M/FEniS68E+GBPcogeTypefLUKufn64ArZ8d/sk6/8AEz4gax4g&#13;&#10;klhmN9qc8k11HIrq26Rm3ggkYOc1yOu/sBWeiapFAt/DcW5iDebCRg9ypyQeM81SVikj9Kf+Can7&#13;&#10;Sc3xS0X4r67reiaFaTaF4Cur/RriztgLiG/LqkbRFyTkDJJ7Dmvxo+Inxc+KHjfVp5Nf1LUL2cXB&#13;&#10;eR5pHbBY/XAGK/Un9jfw/wDCf9lnxBq+p63dtqdzqWlzafFpFttcSCdGU+ex4VBuz3PFfNmvWPwk&#13;&#10;0/xFd6iyRxxySlvsqjc+dx+X/wDWaYHw+tt4umuE1CHzi+GLEHPAxjpX7B/sN3Or+NPg78SvhRr9&#13;&#10;s8kB8MXHiRZXUlXuLHb5anPpuJB9c+tfN/h3W/DUzyCy0tIrNst5tzIEBB654JGOw5r0Twv+0npn&#13;&#10;w31mePSr1I7O90+fTb62sF2LLFMpT5pDgkDrj1FAHy5pfjLxxHq8aiyRre2uVOxl5IDcgD2r234l&#13;&#10;fCLxTrAHi/w5eG9s2gW4xbne0G7kxuBwCOlfMnijXIYtTxY6vDNbzSF1LTKr9T1HBr6Gs/jHo/w7&#13;&#10;+CcWj6NqMb6jqlxvm8mQfu44zwG55JPPIoA+S/GT+JdIaWEwT5lQRyMRj5eCOR71n+Cb/ULLxJp2&#13;&#10;pxK4e2u4pkGcAHcOPXB57V2niL9ovWprQya7aWOoQ79oaSHDHrj5lrzg/tCgXkb+G/DdikgwN8jS&#13;&#10;MAR3AJ65oA+gP20PhDJpvxt1RtGt5Eh1GG2v1iA/1YuIlkKAf7LGuI+D/wAOPEHg9G1SBJI5pv3Y&#13;&#10;OSo2sPeo/FH7TXxd8b6gmra/LZef5SQmVLdd+2NQo65PHFX/AAWPiN8VNYj0yXU59g3S3GzEapCo&#13;&#10;JZ2wBgAUAfRXxl/aD8M678LNH+GN9PLe65o7OiXFm+dts/IjkbuQT1ya+VgYJrRpvIl8zByHcAt9&#13;&#10;T1rI0/R/BGg+IbuG4mlQiZsTuN6tg8E9xXef2M+qWNxe6BNFdJED5r2zcru6AqeaAOQl+LPxA+Gm&#13;&#10;lX1n4XjRLPWrcW9yWO/O1sge2PavN4PiV42fKWUaRSygIJYl+cY9M9M/Svefh/oOj614X8V2ni9b&#13;&#10;gQafbR30JRNzCQOExnIwGBP5V5/ZeOPBGlXLSaRpkf7vDh7pt2ccZxwBQB4rea74gj1Ix69cXMrq&#13;&#10;ckOSw45/D8q9u8P/ABMS98A33g+8ha4Ebi9tsL/q2UYZh06ioviZpen6zpNn8RfD6LJaX2YrhE6Q&#13;&#10;3A+8h9PbmrX7PWl6P4g8VX2mXifvJdKu0hXsZEjLAEfgcUAcHpXxS0Lw9fw6ld2sky27+YyE8Fhy&#13;&#10;Aaoa/wDHjxV4p159YmLbHbfEjDhF7bfYV594ss3kvns44iMllKqvQg4xiu80bwgL/RLKe22mWGNo&#13;&#10;50xlsg55x1oaA6/Qfjz8UfCJTWrG5udhOxNrfJjnIx0719b/AAD/AGy/in4e1t9f8lZprbbdlg2x&#13;&#10;vkbII4PIrwy08JafF8E5NTlUvMuqeRgDOCVB4PYVrfAK006PxXPpes7I0vtNnhjkl4RGK5Xn1OMC&#13;&#10;gD9IoP2xLH44fFI/EfUrVbS+uLyJjHPyrycc8dfm5r3rSfHWm2PxGv8AXmu7eO/itZRDbiQKWlkw&#13;&#10;O+PWvyK+F3hu5s/jHo+jXQPly6zCisp+UjzBk5GQR+NfUcM8N18dNd8S6zbsNO0u4edlH/LXy2wF&#13;&#10;z70AfUnjCLx5Ya7HI093G90BO0TOHADcjOcj9KuJ4j+JV3beXbx2s4tka4lfajFUT3GMe9fPXj/9&#13;&#10;on4UeOb60vp7W7tLlLX7FOscny4BwrDv05r6g/Z0f4Zx+D/E/ijS7yV5pLRdPRbpQwXzlbkMfUgC&#13;&#10;gDwX9o2C8/aBlsfE/h+8Q6rYWEdtf6WjAfNGu0mIZ5zgZ5618ofCb4VeMtV+Jtlp17HP892gEZDA&#13;&#10;g7s4P5V6R4g16ax1OU6E5W4iZjK8Py4IPtj2r0Gz/aov/BMNrqmpWNpcXMcJX7TJCEnjLLjcGXGS&#13;&#10;PU0AeJftQWpuvizcWdmVkis1WDK9N8YwQD7HPNerad458OaJ+zVOvj64ihNvqCR6ekzjcd4+fA6n&#13;&#10;HWvj/wAW/tJaDcX1zfaDp73M8krfvb1sgMSSWwM559TXyr8RPiF4i8cKLjxDcF0QHyrdQFhTPoo7&#13;&#10;0AfPH7UvxI0rXdQbS/D7tJAJTIXI4YnpX586ncSbzzwTkj1zX1D8VbaAzCSDaMgZ+uK+XdXVQ4Xp&#13;&#10;yc0Ac5K5Y96rGT65qwxHI96pnqfrQAu8g/N/hTc45NJ97Oe1REljmgD9NP8AgjOR/wAPYf2dsf8A&#13;&#10;RXfDn/pYlf7WVf4pH/BGT/lLH+zr/wBle8N/+lsdf7W9ABRRRQAUUUUAf//T/v4ooooAKKKKACii&#13;&#10;igAooooAK8r+OoB+CPjEHp/wiurf+kkteqVw/wATNEn8T/DnxB4btf8AWahol9Yx/wC9cQPGv6mg&#13;&#10;D/JB0a0mu7+O309C+EyHU88jqe3HHHp1r+gr/gllaaH4li8RfD34v3BtPDMmlyHV9TlASG1hVc+c&#13;&#10;S+FBQZ4zkjGK/QD4O/8ABDr4WfAjw/B8Qf2ofEVhZadBam7excL9sbylywCZG5yB6fWuI/aku/Cn&#13;&#10;x7+GMf7NX7IXgzUNL0O62yazrQtv9J1KGBiqiaVBhEyCxBJz3PagD5G1P/goR+xP+xFrN74a/wCC&#13;&#10;fPw/0jxV4gaQrc/EzxnbC6uHYcA2VuwxFGDjAzk9Tmu5/ZP/AOCxX7ZWq/GK8uP2mNPPjzwB4khG&#13;&#10;l+IdCa2VIrWyf5TJaRKNoZQxyhBDDjg4I1PgT/wSP+HWlxyTeKNfh026CiVU1SLbHg88O64IGCCM&#13;&#10;ivX/AI1eGvhP8AfAk1toGsaRqt5aRtCy6HcxR3MKngyOkwXKjjBTJ9KAPzs/4Ka/8EcfEHhT4iWf&#13;&#10;xe/Zd0+bxB8OvHGzU9AexiZpbVphvNrMoBKsucKe46gGvhvwp/wTs8R/B+3T4mfFqzWzgtWzZ6Nq&#13;&#10;n7qa6uU+ZVMTfMEXq2eCBjvX0n40/wCCgf7YEWhTfDP4VeO9Z0/SkYmz06zu2jMin72ZFPBPYLtF&#13;&#10;fNM3xF+L37RvhWfwT8Ur/UJPEmk3Qv8AS77UXaa4uYm+Wa33MxJIHzru9xSvrYV9bHjGo/HTxP4m&#13;&#10;+KS/8LP1q68uOf7NbxQFoba2iThFjjXCoqjjAH0rkv2nvBPiHw6ktzaX093b36ebbTlyWkjcbl4z&#13;&#10;nOPyq98Yf2fdd8O+HbP4kakEFu6G3nkkKxnzY2wxPIOefpT/AIYfFXwD4/GnfDfxZrFhBc2kwgtZ&#13;&#10;J1k8p4zxkyKDhl4JB4pjPhb4N/E/xT8IviXDrV9FJfaZOj2er6c7EJdWUwCyxE9zjkE9GANegfGP&#13;&#10;9n/wY/iCTUfh9qDXGj6igvtNmfBfy5efLl7B4zw3uK9P8Q6d8OLzWtW0G11Cy1DUIo5zaLYIWLmI&#13;&#10;kna2BwRk4wPxr4G1L4n+KtA1aW0013hgEp/0STDKSTySMcE8ZxigD6H+HXgvWPg/4it/GepxNPZR&#13;&#10;KyXUSuFWWGQbXjznjcvT3rY17Wf2bbs3LRNN87ExcfvVU84bjBI6cdaitPiPZa58PJ/CfjaSBdT1&#13;&#10;QpJaoFICLH0z1wSa+FPEthqGk6tJp0u4lJN3PbngZ+vTNAH3R4IPwnutX/sz4eahcQa5PCy6dIym&#13;&#10;JGlIyEDfeDt2PHNcZrvjb4haXqc2l+J7m6MqS+RMl187KVOP4gSCK+c/DN5/wjNqfFV6jGaPP2Zc&#13;&#10;4PmKMhuM16/4c+Mel/EzU4NL+KahJ3cRprUSneASOZ1H3gB/EOfXNc2Io85x4vDe0Ss7H1P4A/aB&#13;&#10;+LPw0+Ht6vh7WAg1C6REjnSOZMJnGBIpAI6Z9q9i8D/FP4g/Gvw9cS308Nrq2iQG7iudPto4nubZ&#13;&#10;cbslRncnBzXx3regzSeLo/BULBreIiKCdAAswPIdeAcEdyK3tX+JF/4L1KLRvh+8kKWE6/aLqPdv&#13;&#10;uSuPlYYxsyMbe9cdWnUTab0PPxFKadm9D6Q8EeLpPEE9/wCEPGeoXOoC+VxbC5ckR3A6EZ6Zwa5K&#13;&#10;00KJfCWrWLSTRSJdxxSpExBVTuwScDqfQVgkeHfE+qW/i+wvINMllRJpraX7yPnLMuB0PbFTeJtV&#13;&#10;8F2x1FfDmtHzLrE7RujhGkQHC5B9emRW1Kkoq1zow1Hljyxep51qui+JvDd4mrWUyzpGwG24PBJH&#13;&#10;K4PUke+K3Ln4jfCnWLc2/iCGWzukAjKLho2OQeB1xXzhrvxdvbmf7DdncI+FKnIBxj6fhXl2oa/B&#13;&#10;dhb+6DKrHZ5g5IIyMkdugrrpRaVmd1CMkrSZ9Fax8QfDdvb3ujqXkin2mMqOFxxk4PTivnXWfE1z&#13;&#10;qN2RpbgBCccZxn261Jd32i3FrHLbyfMUWMqTyP8AIrzuUi0vW+zOTuXIHIXB6DjvVu/Q0kzqbTxp&#13;&#10;f6bPIxXDMu0uvQc98HP5VwmseJ7m8kkaY7m5B5Iz9SSc1Pe6kJnJlTOF28djjORzXCXDwtNJkjOe&#13;&#10;Tg9PY00ENtTd0/xJdWbkqfcBj19MEdvSvVfC/wAVdU0W4AMjMN4Y5/P07V4cqRxMDk4zlcjnp271&#13;&#10;rWzWuQXK525UnIB4745oKPoTU/iT4g8RqIopJS4JYAdRjuOfXnNdz4O+JHi3Q40bVxK8AOM7mGQO&#13;&#10;mMcdM44FeA+ENWt7CQnaCVbJ3dvf6H6V9n6R8SPA+p+F49K1ezgikjQjKDBLc5bd60tRHoeuftNX&#13;&#10;WrWcdiztb2sUYWOGNcYAGMceo6nvXyn488c/23IZrFnWcuRySAR0yMYrN8QX3hqbUBHbELEwG3Z1&#13;&#10;9yee/SuKlGjicMjtkEDggEc8DPr/AEpibEW8vruYCWSUFmAR2JJ3Z64rqNZv9V026W0juJCjqiEO&#13;&#10;2eo9Dnn0rjdR1uCO4YhAyj5AVAzwPXvzzWPqPiprqVXmZSVYbTjaAB9O9TqN36HVxeIPFmk3LQW8&#13;&#10;roxKsSFAwp5yRivZf+Epmh8LrJfxbJJsqu0bQcH72BkH8AM15TY+JvDmuXafb1WHEWN4PzZXjkD1&#13;&#10;zzXpvj3V9CXSdOsdOuEnW3tR5gAHVsHPHcccj8qoEYR8c6vpkX9mG2Wa1kdHYDIJwODj8a0JPFWm&#13;&#10;ahpsl1beYHVkXaV5Q4wOAB09ea4xdfsprQQkKXI2kEjBQEe3BrZ8N20KyXVxcsSrRrtQMM5Vhg/T&#13;&#10;/wDXQDZ1/gz4t3GnXpttSt2W2ZvmmYHcr5wCRn1HXHSvpfwj+0VP4d0PUtESaCcXuYwlwASi54dM&#13;&#10;jhsGvlORI76X7XagD5wHDYJG085yMCvULDwn4f1FGuRcRmX/AJ6HBI4zk9D6e1ZVKlrWRlOrboeX&#13;&#10;ePvE+s6tJ/oExZCxLZfduOCOn4df/wBVeOix1PVLvywzryQxPIUD68V734j8LaV4ShMeonzXuDmJ&#13;&#10;I2B2oDncQemeoqj4bPhfT7C4ZpEnmlUooD48uP6nqenHas+aTdzKbk2pI8V1EPo0bQwzGZyMsR90&#13;&#10;cdhzWXH4y1a0tfsszyGLdkrH2yeT+PGa7K+m0P8AtApbMMNyCzcZ5/z6YrO1ey0G2tDLNKsrMAUW&#13;&#10;M85Bz1zWsZmsajOYn1yae2dNj5JAV+Mrnrz7cVoaSt7JE0SbkG0MGRsnJ49OfT+dSaONGkja8eRU&#13;&#10;RDu2AZPA/wD1966DTtY8N2S+Zeb3GGMSdM89c9icY/pWhqmc7/ZuoySNLcSuOMljwSF/XqK73wlc&#13;&#10;a4Jo4LaYunRgwBA78jocn6msXUfEOmXc/wAiqFdWCo56ueefb0/Wp/Dus/Y723ntXSMK+ZHcY46g&#13;&#10;HtjmgZ6BcXGr3to0BS3yDwwwgbBPJGao6e+taUUvnRGFwjRsQWb5uRgdOfQdqv77Bnn8qeMhmzt6&#13;&#10;KCo7Y9unWt6DxLosGk/2fG3mutyQCOi8ce/U88UAZFnevqNvPLfCVIoVDMEIY5wcY5GD6/lUeifF&#13;&#10;DSNMd9Pmtpfs0gG58kEbfl6cHmu40BbG6urnw9cbS9xA2F2jBZcMvY4PHTNefL8PL/XpzHb2zhi7&#13;&#10;LtXOCQ3OMcnp60Ae86bc+HrqwTxLoOoK/lSHfC5xIoJ6YPUAdh/9avC9V0q6mvpbyBQ67yygMcKD&#13;&#10;k/eGOT2zxzVW98E+J/CkE11NBdxx9JvMUhcdc4P5111mLWXRVe+ldflRlXAbIGAfUZwTx3oA5ewu&#13;&#10;DpLKtwEZcE5OGIweCc88cgDpXfa38YLS58iCzcrFbQpGkaYUZUDtx+WOtchqVnZJpEk5PmO0ildw&#13;&#10;zhT8oHHUkV5LJpsD3pEYCqXG5M84HHfpyaAPo6L47sumR6dazSxSLJl16Aq2BnHXpW5afGvXoLJL&#13;&#10;qxupYiGALCQKW2jIJBPc187az4Lt21BRYK4JCknO5cEAlh6dOoxW1qHhSa38Nqrlg7zcHOVGABg4&#13;&#10;Hf3JoA9dvfj/AKrNqkWq30zzFB5TmVizHaRxzkfp9K9Fsf2mNIubO7F2ZIWmtjboyPztDbsYAweQ&#13;&#10;OB+lfnxcWRgkKo7BDlASTnPqR/OoobZoozKCdwGe+eSRgcjigD6X1L4jaPLPI0lz8smQqu5baMjk&#13;&#10;kg845wKtp8fPDx8Hv4PviJxDMz2kxyTGGzuVfbnPNfG+pQXTn5d4bfkLyNv51wd+s9v94EHOdvT8&#13;&#10;Sfw9qAPpvXfihpyaDJb2smZGctER1HHY59OtfJWu6tPqN2XbPXOM5qCe5fJ3NzyOuRmshlY8k0AO&#13;&#10;ilKSK4zwwP619v8Awn1i7udBW9t2DvCNxG7aQR0YY7gV8NV9J/s8eIbW28SjQ9QI8m5O1Sc/Kx49&#13;&#10;D1oA+hJvjt4w0SQpb3s0XlscLC7ITzlehFdLoP7anxT8OapDcaZduhR1ycksy4GTuOT0561wvxe+&#13;&#10;Hlxod8JlXajqXHBwAAehzzgYr5ovdOmt3jO0/eJU4wAPQDjNAH6Rv+0JJN4m/wCEhsxF51ziadpA&#13;&#10;GEjMMsrAEAKT+tf6j/8AwRQ1Wy1z/glf8FdY06PyornwmZhH/dLXdwWA9t2cV/j12c17HHFL3Ayc&#13;&#10;DGB09e9f67P/AAQBlln/AOCOPwCln++3gs7h/wBvtzQB+w1fzr/8HIWp+GtP/Zg+HqeKvPFvP8SY&#13;&#10;4Va3xuV/7LviCQcZAANf0UV/LX/wdbSahH+x38NDphkWT/hasZzGMnjR9QP86APwv8Mfs4fDrQPB&#13;&#10;V18QNH8RW+prPbGY2saD7TbswyPMQjIJPfpXwr4v8NfD4+I4bvSvFspvWPk7Z4XiiR2HRcEg4z2r&#13;&#10;V+Ht14og0i+19nu7WU6QkQk3+WJGcKCPmPJycgYr4M+JB+JsWrpFCbiRkYeXLt3EEHBOQO/BoA/b&#13;&#10;79qp/Bfws+F/gLxbcXkmsavdaFFHqG2ZzB51v8uCQc4K7e/Nfmp4g/aJ1zU52awtLCMScBkiVmHt&#13;&#10;ubJ4HvXRePPEmv8AxL+AmiaG9/b/ANr6emy4s5pQrsqqBvTPUH0r4Xi8N+O9O1AIbUyIzY3KdwyR&#13;&#10;zQB9lfCXxBfeMviZpmlXzrm+uhZgBAi73+VCMcfeI68Gvtv9r6e6lfw14R1UGa+0DS4orpEbJVwS&#13;&#10;CCMdgRwa/NbwhrV14K1Oz13W51s2tp0uQEGJFKNkbR1zxXV/Ez443fxa+KV348jku4ZbtgT/AHhk&#13;&#10;dSc4PTJoAz9cS7S6862tZCfMBVWyOmB/Wu7+EcGueEPEth44u0it4bDU4LpppmwMRuHbb6ngDjvX&#13;&#10;mviHx34rsohZy313j5ZY32Kxww4weo/Cvmnx18XNZfNpqGoTSANlEGT046HgUAfZ/wC1hfaZ4o+O&#13;&#10;+t+NPB9wGsNWk/tK28o8AT/MRj1ByKd8MPiL4m8K6cunWsxeEv50izjevPXHpXwL4a+JWoPdGS7Y&#13;&#10;SRLykch5XIPAPX3rYvvjnNprE2UPLJtIYcH3FAH7feDvj5osnwn8b2Gu6TpsqRRWtxabiwDT7ihI&#13;&#10;HGMqTkCvnjSf2jdHtYtkvh+xmUHGx5HXAwATu7dK/H7Wvj34tuIJ7G2lMUNwR56jIDbTkenfNcZP&#13;&#10;8Y/E3l+WJ2x6Ekj8ulAH7NeJf2zbPQo5P7H0HRbSRhhZ5C8rLjrgE4NfC3xL/az8eeO/ENtrd5qt&#13;&#10;x51mDHbmJyiRorZVVUEAAewxXwdq3jfV9SYm4lY5z16Yrm11K4Vt245FAH6c6b+2X4wWAJrtlper&#13;&#10;soAWe+h/ecdSWQrk/UVor+3T4lsnEVpo+kQxbQp2K475ySDnPvmvzCTX7pOS5OM/hUE2tTyqcH15&#13;&#10;zQB+kWqfty/E/ULdrHTTZ6fG2fmtIzvP1ZiTXnC/tWfFe3k+2Pqs1zht2y8/fIPorZx07V8PJqk6&#13;&#10;Y+Zue4NSvqs0nyux560AfoXpH7dHjrRr1L6207SfNTGZBG4DH12q2M17Lpf/AAU2+LNm63N1Z2Ep&#13;&#10;CheN4XAGPu7iOlfkfHdFwc/hjvitGPUCq7cn6UAfshbf8FYvjTo6OPDlhounzSIYmvordTdqpGMI&#13;&#10;7DjI74zXnln+2NpfjW/fVviBqF4t+zszXEjsSS3fIzjmvyxe/lYk5PJzj/JqSISSyYPpk/U9qAP1&#13;&#10;wm/an8GWxWS38RygIRyFdmwB6BTzjjrWCv7YugwOwt9X1ZkY5+UMFJPH3c4H1r8ujZzxsJGz1qaK&#13;&#10;OWRwi55oA/Tw/twy6cgXStRv/lOTu/vdAcfSp/Gf/BR74ieItTtL631G5UWlnBZR7wpysCbATx1z&#13;&#10;/Svzft9DeUbpM5ODx7etUNU8OXcK7oUkIxycdT3oA/QnT/8Agot8aPD+of2pofiTWLO4ZShms7ho&#13;&#10;SQeqnZjI9jTpv+CiXx31RSZfFOqqWzubzcMd3v17V+aiW21/LnB5wAP51eGhXLsDAj7aAPszxT+1&#13;&#10;f8UNfYy3niTV5mIwxe7lIIP/AALH4Vw1n+0d4qswI9RuZLpVIIErFjkelfME1ldQSmORSBnrXTaT&#13;&#10;4TudXkUWoY5PY9/egD6zh/bC8SpYDTrFWt05/wBSSCc81Q0n9oTxDfXYjub26EbNxl2GB3714Cng&#13;&#10;670ufATcw+8D/wDWr2bwfoeiW1kby6VJJugiYfdHqaAPtnwN8b/B/hfw9cvJciW/vI1G9iP3S5+b&#13;&#10;nrk+1fNfj/4m6RezSG1lZ5JGJzHnLHJxz1rjb3wba6ufOsVPmNyFXpn8AKn0H4S3gDX97bnbCw3s&#13;&#10;54OT70Ac9bfEL4iTIIdPvblI8/IrHIx+NaYuPHWqRCO41GYsx5jGFH416x/YKRIbZbfaMYXAGcZ9&#13;&#10;eP0Nbmk+DLvVdZa0tYGMcSB5bkNxEmOrE/L+uaAPG7PwBqurtG+oXDl8kAknbx649K7NfBlzoVtF&#13;&#10;c3KGSJidjA5BweSM13zaNqen3gttOIuhLII0kgIYZJwBxnqTXRfEOzubfxTDoULeWNOtUjZY/wDn&#13;&#10;oVy7Nj3zmgC54V0vRdc+G/iC4lt42NhHbzK4x8rO2CPxFcjpy6BHYK7LEHIIKgbiPRq9e8KT/wBi&#13;&#10;eANZk1OFWsdRWOC4KrslLI24GP1x3zXEapqXgHwfotpqHh+E6i9xlpJ7n7kLA8pgdT9aAIrHw9Lq&#13;&#10;M7SXEaxWUQPm3UuECkjKhT/ETxxX0P8ACa0bSvg54nvfCt2kurSzQQTs48oxWZznBOPvn36Cvnka&#13;&#10;xe+IY0M8v+j798MESYjBzx8v0719PeDNBtk/Zx8RahbuPNm1S1hnHIO1Y3bAPfnrQB8uyeCNb1d5&#13;&#10;2lIgt7fD3Fy3Cjdx1757etLqGqabo2ix6F4UaRUhkMlxc5Iknl9flPAHAAqh4Y8QQadq0vh/W5XG&#13;&#10;nXriG55JEe3hXUd+f0rqk+Eet/8ACa2XhGIxGK/vYYY7gOFURysAGOTwMHPahiZ7RfeMtS+GfwMt&#13;&#10;dO1WGC7uPEsLXdwLrmX7OGOxdwIbHGRXyteaT4N8S+Dr7xtbrdQG0njtZbKFwysZATuBboOOlej/&#13;&#10;ALXl/fP8QW8Iaariz0W3TS7dcADbAoXd+OM575rjfgze6x4Z+GHiW4W0tbma4lt2tob2HeH2bizI&#13;&#10;Ceoz260IEcta+O9Z0zRI9E0KBIdPA837K6CQO3Qsxbqa910FLnRPhxp3j/wxAdP1CS/ltLq4Rc5G&#13;&#10;3IK5zjIYivMLLx3411G3d4dOsY4yhGIbREKkHIHKnH1r6I1nxV4i139nuy0zWAoeLV2ZGjhWPEe0&#13;&#10;DooGaylU0ZhKp7rt0PALvw3feLNE1wLIFvIVF3FIigMUU/OOPzrtP2WPC9yLnWtRuQzrb6NOeRn9&#13;&#10;4wwCc8ZFXfhzqeneHIdZ1u/jSY2mmyAI67hI0hCBWXPbOat/Cf4v6q2twaLK9rZWd3IILqO3iWPd&#13;&#10;G3HzEDPenSldXKoTcldmJ4c/4Tm68VW2gS+a2n3F2vn25j3oyscZxxzjvXnvxYl13TfEF5p8cjQL&#13;&#10;FKURI12YUMcDjpxXSeNvGnjrwx4xuX0+/uYYoLkqqodoAU/Lkj2rqPjT8WbRLi0Gm6ZZfa57GGae&#13;&#10;9mXzXZ2UZb5uOTWhsZ/7OLeLL7xzYXVi9zi1l+0s2CwUIN2efUirfjb44+NZPFWoQ3NyAGmZJFCh&#13;&#10;QwB7jp271ynwS+LPjTTvHdkJ5JktpZTHOkYAXy3yPmwOAM1L4j+HWpeI/F941vLEI5Z3kDvKuSp5&#13;&#10;zxmgCbw/4p0fxHrUdv4ghaNp8JHPak5VumSueg7192/D7x34U8GfDrUfh9c3M082o3cUj3ERKgRx&#13;&#10;/dTDYI69a/P2xtfCfgXVI2munu7iN/m2jCDt9TzyK9GKPr+qR6n4euYriN2XcN21lPvn0oA+pfH9&#13;&#10;po3gDWo9PhaScXkMV0ksrHJWTBwcHnisH9pLwvpf/CJ6P4g0/Cw3NoTImSAWXqTXKftGanFc6vpk&#13;&#10;+jzw3flaVBE5gcMFdVAIOO4NeGfEb4uzXnw8s/C9ySZLfccElsD8e1AHzF4g1ODSywXacH1wP596&#13;&#10;8b1vx5CoaIAjGeO1ZnivXWup5ASeD1rwfWtQLscE98c0AO8a+ITqD5HOB2rwrUpg8mSeeuK7HUpn&#13;&#10;ZGZueOcVwl4QxFAGO7c5/Sqz9Pxqy44qE8c0ARucHHrTVbbQxBORTaAP0w/4Iy/8pY/2df8Asr3h&#13;&#10;v/0tjr/a4r/FH/4Iy/8AKWP9nU/9Ve8N/wDpbHX+1xQAUUUUAFFFFAH/1P7+KCcc0UjcqaAPJfjZ&#13;&#10;8d/g7+zj8Or/AOLnx28TaN4S8M6Wge+1rXLlLW2iz91dzkbnboqKCzHgA18B/AP/AILbf8EvP2l/&#13;&#10;idafBz4S/FzQbjxJqWz+yNM1aC80h9SEn+r+xNqEMCT+Z/AEYl/4Qa/id/4PAf2ovHnxD/4KKeCv&#13;&#10;2PdUvbiDwP4O8O6RrL6YrssFxqWtzOZ7qVeAzJbqkaEk7Ruxjca+xf8Ag8O/Z48A+DP2bv2cP2hf&#13;&#10;h5Y2ulajot03giG70xBbSCwOnx3dkoePBAt2t28rnK7zg0Af35BgR2p1fiB/wQP/AG5vEP7Yn/BJ&#13;&#10;vwN8ffjjqkR1rw/b6h4Y8Wa9qMqRJK+gSGL7ZcSsQql7YRSSuxHzbmNYPxT/AODkX/glB8KZ57i9&#13;&#10;8aa/rmjWuoHS7nxZ4X8M6tqnh5LocGIanDbm2kYHtE7n0zxkA/d2ivn39mj9qf4A/tifCXTvjl+z&#13;&#10;X4n03xb4W1QslvqemuSEmj4kgmjYLJDNGTh45FVhxxgg19BUAFc54vtdSv8AwrqdhorbLyfTrmK0&#13;&#10;fO3bM8bLGc9vmI5ro65Xx1rsvhfwVrHiWEKz6dpV3fordC1vE0gB9srQB/M38Qv+Cb37ZWt+FpdV&#13;&#10;8e65LqzIhac3V+fNRQmdqbmYMNw6Y59Oa8k/ZL/4KIal+xfq93+zZq+kWOpmC+8+6mnbE0UkuAYY&#13;&#10;3BPyDAyDn584rk9d/wCDhH4zfZkt7mDw/YNcqVJitmZ1DcDY7MRuAPcYr3D4If8ABIzxR+034g/4&#13;&#10;ak8d65/Z0XiqcazFGoy7xzAHIRRwHOT1xQB+msH/AAUD8B+N9KZW8ENeRlhG8LC2fgjIJSUEYDHO&#13;&#10;PTPGa/K39qnX/gJ8WrG68PeOPBtvok1xMsVhfw26QmG5lJGHMC7WHqoBz68V+7fwj/ZN+AP7Pekp&#13;&#10;PfT2txNEuJbzVJUEYPc7ZCccA4545r83/wDgpx8S/gp8Rl0DwX8O9S0rULi21cf2sdMCS+Xu4Xay&#13;&#10;KQWGTyTigD8YPh1+xd8FLPW0i8aTmKOO5Ro54t0KGMtj5SUfdjrXG/trfsIfBODwNe/En9mrWYL/&#13;&#10;AFLTYy2p2IUiQSbcl4jlS2BjJVTznNftT+zN+wXovjqK51jSNS19rd4ykMmoB1tmfbkjkcAEnkd+&#13;&#10;vpX45/ttfAP4+fAb4vXdx4gm/sbRNPQqdQgOLeTfnlQnDlxnI9etAkfzmWvi26sdG1X4a/GGS6mj&#13;&#10;1WQR2UtwxZ4LheVly5OFPRsdeK8K+FXwG8RH4rW5zJ5cMzz+ahyCEBZc/X6V+jo039lXxvrOpWni&#13;&#10;N9XuddUO1rey7FtDL1wy/eUMOmCa830W48EXsF1oGkatd2N4XNpbyoynDltoBbhgvqfSgZ+Z994T&#13;&#10;8WeG/iKPEGnRTRT298Z/NOcqS+WycjggkH+tfSj/AAE8B/Erxxbapa6nY2sVyy31zGXVGMoG94VB&#13;&#10;/iJGByBzX3P4U/Z28NaI8b/E+9tIVuJGjLahdKr9hu2jLYPvXOePf2NfhnqniOK88B+KtJ8nzSbm&#13;&#10;0inZpIxnmUHA+X2NAH5f/GL4A/EU+NJ9TtrBobTzCtn5bbmSNR8o3JwSB1NZWrSfDWZLa1+If2iD&#13;&#10;Ube3S3uZ4IjIHZf4yfXHB4/Gv3Buf2aP2e9B+Gtgmi/FBLq51JD9s09IXUW0kbYwXfkk+o615j4r&#13;&#10;/wCCePwu1jw3HqVp4mhvJpWMkeYfmOR6q3OPSpk7EynY/LnxR8CfCXjq0tNT+HGvae9tNCPKtbqU&#13;&#10;Qzq4GDlWAzk9xXiTfBXXvA9219rlvhFYhWBBDMOnQ8g195+OP2Ij4M1CAajdrJapEI7Se1f5SSdx&#13;&#10;yeDuHGRivc/hf8DvCWs3cHw08QT3101wqNbyzLvELZ5GeyY6/nWc6ySMaleKur6nwf8ACz9oDXtG&#13;&#10;8Qw2finSIL2KKJ4NPuQAs0JKkIpOD8vp3FcMfG/hqbXZbrVtGuFJlZ5Nj8MwPzE8fyr9O/iF+x54&#13;&#10;Y8Jaw1ouu6ZC0Eo+aNBNyM8koSP0r5p+IXwW0Cygl1Xw9qen6nbbj9skQGN7fJAO+NgD17jNc9Ob&#13;&#10;luzlpVefSTPGtQhi8SINf0CNoIJwvDEfuwuPl3cYGa8+8Q2aW1hJNJP5kpBjAB3MDjuR64HPvX0j&#13;&#10;8LvD/wABnjuNK8Wy6reTGMuIop/Kjx1+VVwfzrifEOm/s6XM9xq/g+G+8y23s+n303mo8Yzyh6kj&#13;&#10;05rVSp7pmqnSTumfn9fxXAlaRtqsGJPOCeec4PFZ7X98ITFJ+8X74GM/mDX6SeB/GnwAudYsNN8T&#13;&#10;+E7Sa2knjWdgCG2FhkjBGDz61N4m8c/B3SvFuoaf4Q8D6LNp1vdPFA12hd2RflGTkcn1HesJ42nF&#13;&#10;Xcjn/tOlGLk56XPzEga4mnxGDliMKnTA79/5VrPperyIDFbzsTj5lUgsT/hX6Q3PxB+GFlocfjXw&#13;&#10;F4SsdLvctFNbzDz4Y3VT80Yclhzg4P0FaPgb9uv4h+H/ABdpsL6doE9r9rWOS1l023KMj/Ickrnc&#13;&#10;M5BrqjVT2OyFROzvc/Oix+EXxV8Rn/iTaDrF0GH/AC72krk4znlVPSup8L/slftB+LbsWekeF9Ve&#13;&#10;QDlJYjDznoTJtFfZvjr9tv8AaTsPF9y+m+I7zT4Yrh/Ig09vIjQfwhfL29Aa7tv28/2iPiP4Vj8P&#13;&#10;+LtclvxaD93LKiLcBfeVVDn8c1lPFxin5EVswpwT0vY+KdT/AGB/2wNE1GGxv/AHiRZJ+IFjs3kW&#13;&#10;Q+iso2n6A1g/EL9jj9qP4U2Ed/8AEXwT4l0iAgmOa8sJkT1PzFcfrX6PfCn9sH9py2sdT8K6P4w1&#13;&#10;UW9zJbiLzZifJcsUJj3E4O04OK9tuP2tP2m9BtJPDsviHVru1WNsxai73UDKQcho5cptI46dDXze&#13;&#10;b8a4bB1adGtvL+rnx+d+IODwFWlQrXvM/n6sdO1O1nMYhO5G5Cg5JPHp/SuxtrvVMK2yXgEL1GDn&#13;&#10;BxxX7C+ANc0nWbk+M/D/AIc0dNS1MHz42tI54hPnaxjjbO1SSTwO5r3DUNc8KeKdAXT/ABf4A8HS&#13;&#10;TWErxXl3Z2DQOxONgfyCvXHJx+tZ4rxBy2hUqUqlVJwtfyuZYvxRyehVqUqtazha/wA9j8E49H1X&#13;&#10;UpBGu5+dqFm4LD0/GkvPC/iGAZjRmIIJwcsCPTFfrjq9z+zB4Q8fGw/4Qq8eNVR5YotQMaxTkchM&#13;&#10;qSV9Aeeetct4rf4DvbS6v4a0nUreaGdUbS55VlV1fkMGAByfxr6SlnGHqRUoT3V/kfVUc/wlSKlC&#13;&#10;otVf5H5Iix1oSfZpI3Vs5UY5JGf88GoJtA1gRiYxyEFd2VGMD6mv11uZPDHh9Y9Sh8G6RIyw+a0d&#13;&#10;0JJBtGCQxJA/Suf8c/F74O6dfWAi+H+k/wCk2SSzr5s4Qy85aMhsKvPTmssDnmGxSboT5kuxnl3E&#13;&#10;WExilLDVFJLR2PyrstE1LUD5FhHLJKOWWMMT9SMV2cXgfx5JB50WmagylsAiJ+vTsOnNfohJrvw7&#13;&#10;k8DyeKfB+nLpGqRz4uYYiXhYEDaUZuR0ORXHeGvj74wsZt9rqLxAk7F5xnrkA9MHtXpc6PYdWNkz&#13;&#10;4kg+H3xGc7k03Umww/5ZOc4GfSqF5F408Psbe9huoWICESqwIz0646Z4r9cv+Gn/AIp6f4M01I9U&#13;&#10;QlXlnlyi7i742DkYHpj0rzWH41X/AMTvFkWleN7ez1FZpgJ55oV3pGvLHcuDx2qZV4R3JeJhHdn5&#13;&#10;ww69rqqrJHMVXnG04BJz268VtQ/E/XrfdG+Qxx833cKR0xX7Ga94A8F/2f8Abfh5NZPER5TJNbrF&#13;&#10;7hiwJzjGATwa+WPEHwe1rxBeR6Pq+ho8kxCx3NuFBy2MHIByOv8AKsaOPo1L8krnLRzLD1U+Sadj&#13;&#10;8/dS8c32rXbXV6Wlbbg7jgDngYPtiuQuvEUj3C+U2M8H356/yr6j8WfADxZ4a1CbTdR0idJEZk3K&#13;&#10;jEkKcA5Gev0rx7WPhNrdnKZPsNygThy0RyO3cd61hOLujphVi9EzxC71G9edmSR8nAJPX049s0yf&#13;&#10;WLoxeTubb1x1BzXfXHgTU5JWnCYXqOOcds1yN94c1Kz/AHgiYADqBkc+hrblN7GdbajcpLsy2DgB&#13;&#10;R6f/AF60JNTuhIVOQFbcQM8k9M+mPWsUWM0LHCnIHGQcn3zUkYlYlMPwcHuDmiwjbS9uJAPL6/eP&#13;&#10;Oe+cVvx6vqNwI7aNl2ggZHGe3P4c1zcdjeMv7qN8Jn+EnH60rGa1mDH5ZE/AZPeizHys9itz4jtE&#13;&#10;WOWEmJyGDdRk479Oama71WzvzKgG7Idtq5XB7YHcZxmuZ0rx9qdrALaUF1CgAMN3TqRnp71abxqs&#13;&#10;06ysFQnG/bwCOvf8+KGrCPVNLm1a7vP7SmJjYc4TKlgOvPr716BoniPxXDqMK293PCgkBMcZPAPX&#13;&#10;ng+1fPtx4/ScKqbBgeWnbbx0612PhX4umymhjuYon2DjsFOM547gUgPbfGOra94qd7K+uri6Yt/q&#13;&#10;3ZgrduV64GOMCjQPC2qajpUUfmSoYZSrJIDuUdiPr+lJpvxpjikErWlkSrfedd24AjnJINek6X8e&#13;&#10;PC8l28vieJPNkiRM2gCAYGDwPbNAHj0nhe/s7oK8Msnz4cAZXAJ4/nXH6r4Wu7aZL/yo07BXUx7s&#13;&#10;nIJyOv8A9evq8/H7whY3z3GhafaOSxO+6PmAEn04PI6+lZmp/F3wj4wvmn8SWcLxlVWCC0AhUYyT&#13;&#10;kdDwTknmgD5ot9Xltv8AR51QHAXduZT9B247Vh+I/Ed/dMzQvlBj5UPH5Z5r2HV734YTs9ybO4XB&#13;&#10;wNjKduB9ccdP8a821vXvBAj+z2NrIrkt88jgkAngD+pNAHhGoX7GQ7Ouzoehyefr1zUP9uzfZfKZ&#13;&#10;t7beS3J4Pr+NSa1p9nM7G2Ynqy8gHgdwM1wtyksbNs+bHYfe5Pp+FABqusXMmdxIO4rljyPUZ9fe&#13;&#10;uOur9iNpzjP8VT3Jdxhiec5zk/0rHliIbf1HTmgCvJJvJyQe5IrX0bw5quvTCDT4y3IG49Bn1NZM&#13;&#10;UYaZUA+8cc16bZ6pfaTZ/ZrV9i46R8Hgcg8d6AbJ7n4O+Iba3WUSW7sRkoj7jxj0+tcOtvrHhfU0&#13;&#10;mmSSCSN9yMQRgj0rt7Lxvc6c6hmJ5U5B456c12Vp8S9E1mM6d4qsIbmBiRvACupYAZDfhQB+iXwb&#13;&#10;+JXhH9oDwNB4a8WeTDqtlCIxJM2PMRRgBQOp9e/1rw7x18ErrQNQkhRVkt85EigsoDngfXnP5V8q&#13;&#10;ada33g7XrbVPCk+6N3MsEsf3sdCp9x3r9TfhJ8S4vE3hmKy8Z2cO+NfleVSSxOCPrn5eaAPjbSPh&#13;&#10;tqVxceVHBI8bZOXGFBHBA9On51/rDf8ABCnSv7D/AOCSPwM0j/nh4PKdc8fbLjHP86/zQfFfxC8A&#13;&#10;eHbgPNlUCEeQm1QpB4C9yMda/wBNX/giNren+I/+CU/wS1vSVC21x4Q3whRgBftc4x+lAH6o1/N5&#13;&#10;/wAHLOuHRP2afhiy2kV2ZvieIwJgSqEaPqDhsd/u4/Gv6Q6/nt/4OJx4LP7Onw5/4ToyLZn4kBVe&#13;&#10;LGVdtJvwD+vagD+D741/FHxPe2EVrd3It4tkm2GIbSTn5XwD09PpXzh8L/jF4ntNfl0SGU3Uc8X2&#13;&#10;eSOUGTeCcnGRwcV9n/tF/AHTLfxIbTQbpZkSxSdGLg7UlG4IT/eA6+leJfC/9nDUoNWvfEUcixx2&#13;&#10;MAna43cbSCWKn+8B1A5oA8l8f+BPitB4jTUNNtb9knw9o6hsbH5IHQe1dl4U8KfHexaK4hstTBV1&#13;&#10;kVHBIO05B5+lUPibqOteKdVNxpup3ttbwOLODzJWwSP7uD+eK3/hD8KvjH8SdYbSvDWqyyxoAbqd&#13;&#10;7pligT+8xZgMdeOSaAPoLxV8Bv7Z0+D4i6zqNhpNpfReZKl/N+9inXiRNgy3Xp65rz7V9O+HXhzT&#13;&#10;GTR9atriYAbXaF0XpzhiPb0rpfFejeGPAfhe58CeMdXur+5kvDIZox8ke0fwbs5z6/pXhOo/D3wv&#13;&#10;4ksv+KR1O6SVcEJdKChYg4+705oAqa745tjpElvqDKwVSbaVSGU9iv09PevjDxdqC6jcM8IIyTj3&#13;&#10;/wAK9B8baB4x8L6n/ZevWkyqil4HTcVlU87lbvu/SuCm/tK4h8j7DcH+IuI2Jx+VAHFQ6hf2ad+B&#13;&#10;g7fSoJtfkdh5pJxwVPtXQ6krW1mkEkTqxOXLqV+g5rjLmNXBJX1wBQBWutSLt1OCSay5bkcYPP0q&#13;&#10;1Lbrtzz9KoeXubofbigCs7s3X8RTDJ6HFSmFzxtPtUYjIxkZPcUARszKMqc1GJSTTmDDkA471WJC&#13;&#10;jnOaANCN8nGKexCEn16VTiZi1TnIHv29aAsPjlYZBPPtVxA3XmqKj34rYtD2PqMZoAb5kiN8wrZt&#13;&#10;rgoQx6VVnSNiCoxTkJCf56UAdxp9xFcJsfvxmtSWxVB5qcehHv2rzyznnTIHX2rqLC/uZgInye4p&#13;&#10;2Y7HW2U93AyyKoIyMk88DqK9S0ryNT03PGcnPGMe1c74PtLe9jJmZAMFsP1qbXmbRZtumMPnzux0&#13;&#10;qFUXNytGaq+9ynL32mxfazJtBIPb1rd0ZUVsXKgAEYPYj6Vq6Jpn9sXCh9uSgY84xRrGhrZzv5L5&#13;&#10;Cfex9Kj6xHn5TB4uPNyMzdc07SY7cyJh2OTgAD61W0nV59LVIrcLGhbDZHLA9KxbS3uLiUCR/l3Y&#13;&#10;IHoa9kPhOyGl/apNgcKNinqc45/DNKpiYppWHUxcYNI7PQZdO165hs1RHfb8xwAMYyc/41zPji70&#13;&#10;7Rrof2Gi/uyFYdmPU1yAivtBuEns3PmCMhiD0yOP51zl5qFxewyKx2yb95zk8mtU7nQnc9e0zx/q&#13;&#10;73FvFbGO1gkwP3KhcDuM8n6819a/Dm0stY8La/FfSK5+wJMJJTyCHHTPQ4NfAOkyRRwxwwEv/G7n&#13;&#10;puJ/TFe4aF43l8NW02gzs7/b4gqlD93HIzimM9Q0jXtB0PWre38UM8mmCZUeWDHmJGW+YqTntnrX&#13;&#10;qfxH+IOlw3LeEfB1pDpujyBHiliIaW6THDyS9856V8s3fhTVPEEM8KTgNEnmSIeSFHJIH0rKn1+8&#13;&#10;sEttOjtUubW0jEMck2dx/EdMHpSsJPTU92tb4+GJF1XRrl4ZAROCuCA49QeOvtWfZ6vdfEe9vW0+&#13;&#10;FxrEQN1MUztdQeXLdie/Ncrq13aaYUsrlLh2uYEmYFwdmQDtyRXd/DrS21v4f+JYvD6Pb6gghLtu&#13;&#10;/eSQbjuUdOM4JqYJrcimmtGzrPHd9fp4C0vQrMBZIRI9yImDB5GIGSVz27V82+Go9Ugh1FNTVzZC&#13;&#10;MyyRv0aXI27c9Dj9K9gtfh5remadBeXLOhkAX943PUEcZrrPjN4A1Gy1TTpbBC0F1psErrEflLbQ&#13;&#10;CSADjnNWaHG+CIbHVbMalZO1vFCAs3nZ+Vj0AA65HSvRLv4x32ieHZ/h/YQpLps84vZZW4kd0G0E&#13;&#10;egHpWAdJOk/D63tYlWJ57tpJskAgKMDIP0rhb2xW3tRNfTQLGyMoJYE4PoKTE79DShs/CWqX2m61&#13;&#10;qFy1tDdXQBjKkkSKeRnpgnAq58X/AAr4u/4SZvELGaNGIeKaFiAQPushHbivLPF+q6Xc+GtP03SJ&#13;&#10;A4tS7SsOhZjnNd54V+LviPSdGh0u+lhvLNtqtbXQLKoHdW6jA9DTGeux/wBuTfAxviTqdlDc6gdS&#13;&#10;OnWl7dIWcokYYsc/eIyOTXyMq/EDVfEUdw9xO0pkAgjBKqrM3AVRgDrjFfdPxq+PkP8AwjPhrwX4&#13;&#10;at7CPSrW0FzLakZD3EmC77hyCfSvItA+Kuh2fi2w1rUbC1jWOeMsA3y5BB3YI7U0CNX4x2erW99a&#13;&#10;+GrGRoFsraCO7eHA3zlQXLFeSd2a9W+Gnh7UvDnwA8T+M9WlMou54dO01pfmKPyzlc9DjAPtXz54&#13;&#10;n8eWl5411HViVuEubppA4ORtJ+XGK9M8b/F+wX4L6R4Hinjj3zS3s0WcHLHaA3vtHFeUoV/bt/ZP&#13;&#10;DUcU8Q/5T5xfWPFL+I7X7NO80V3KLee3ONrIxwdw4zj1rtPAlroNz8Uz4fhiaUM7Iq79qqygsMew&#13;&#10;IrzXTvGmiadqYmtJ1aUI6w7fmVHYcE1rfCC/OkeO4/E2rSK5VneVwwzypwcfjXo0+a3vHsUua3vb&#13;&#10;no1hMfG/xEOja7AnlXMjoSvB3jIVs/XHFeZeL/BHxE/4SNtOtLe4maElEGzdhQcDFddpuv2OmeLh&#13;&#10;4hWR8RXhmRU7ANnJ9Kt/E3466j4n8SXF3p+oywwP91EOzK456YqzQ7n4afDXxZZ+E/EOreJEaJ4L&#13;&#10;ESRlmwwIOTgda8h8NeMH8O61bai/zmC4DujcgxnqOfal8M+PbvRra4bWJpntL+3aElm4y3T1FZD6&#13;&#10;RpV3pj6vbzKE8wKx+vPp2oA7n4qeELjxNer4l8Eg3NjdtucRDJjduSrDtitqw8E+JvDfw2drFlN3&#13;&#10;NOJJ44XBkjRRxkA5ArxfT/Hx0DRLrS9KuHEsr5O1sjHt6V5r/wALB8RWt81xHdTIS2Ww5G7HbigD&#13;&#10;6L+G+q3DeKtuuFpFWFwVkz97Bx196+dviNrlzJq1yN2wK7ADoMZ4rn9e+MmtWv71ZVEhHLYwx/Gv&#13;&#10;CNc8c32qzPNITl+TnmgDS1nU/KizM2WfJwK8r1G5yxJPXpxU17qMsoDSMSSOlc/PKzkluKAMbUJs&#13;&#10;qck9MD8K5K5ck8dua3rt8uf0rAuAAx+lAGcxwNtRVIyk81HQBAQQce1ABPAqbAYc0BQOlAH6Vf8A&#13;&#10;BGcEf8FYf2dj/wBVe8N/+lsdf7W9f4pv/BGZM/8ABWL9nX/sr3hz/wBLENf7WQoAKKKKACiiigD/&#13;&#10;1f7+KQ9KWmuSFJFAH8Y3/Bzb/wAEFf2hP2+fiFoP7Z37G9rba54s0zQYvDPijwhPcx2tzfWlrK8l&#13;&#10;pdWMkxSJpIvNdJY2dSy7SmSCK/n6/wCC7P7ZX/BQ7x3+wt8BP2S/+CgPwbf4a634eu5b2DxFeatB&#13;&#10;Pd+I/wCxbJdOM50yMM9qCsys7vIyySZ2AAGv9Cn9sL/gpj8Cf2Qp7nwdfaV408eeOks47qy8A/Dz&#13;&#10;QL/W9UnM6kwCR7eFre2SQj788qgDnnpX80vw7/4I2/tvf8FjP2+Yv+Chf/BXvRh8O/AOjNaL4L+D&#13;&#10;AuUur+XTbSQyw2N55bEW0LN+8u2fE0zMVCIuMAHsf7AX/BLn41/Fj/g15h/ZA0DX4PAvi34padd+&#13;&#10;NVv9QEsdutrqGoR3sNvelBvSK6sYI0lIB2q+SCMivw8vfix4b/Y2/wCCKnxy/wCCTMOu/wDC/fF0&#13;&#10;F3ceJtd1P4ZW7aj4L+HNgbu1Ja71q4WJJZXuomYJbq2JJMBs7q/sR/4OAfBH7UWv/wDBJT4heAv2&#13;&#10;ItP1SXxA9rp1jcaV4WjYX7eHY50W/gsYocOf9HG0xxjcYtyqK/iK/wCCenw1/wCCpmpf8El/j/8A&#13;&#10;sK/BX9mDVJ9P8YGXxHr3xG1+G40XUGtrJIGOmWlrcxI+o3P+jn7NHGflaSTcMkUAfs5/wZC6tqM3&#13;&#10;wD+POhzSyNa2/jDw/dQQsx2RyT2dysjKvQFxGucddo9BX9zNfwO/8Gell+1V8BPFHxM+Cnjf4M+O&#13;&#10;dO0LxNqNhq+qeOfENtJo2n6V/ZltcxLbCK7jSW6uZ5ZEUJF9xQzOQAAf74FbdQA6vLfjisjfBbxe&#13;&#10;IQS58LarsA/vfZJMV6lWVrkunw6NdzasFa0S1la6VxuUxBSXBHcFc5FAH+Rf4U+H3xd+JnxD03w1&#13;&#10;Z2l7NPLcxQrGoYswyM569uT6Cv6m/h38e/8AgqtrXhnTfgZ8NpNZttP0mxXT9PtdPsMSrbwHCBp0&#13;&#10;jBb5Rj7wNfor4m/an/Yr+AHxZsJvCXwg0q9t9fnCp4h0KESLEJXxufcP3Tc8rgYwPavrX4tftr+N&#13;&#10;/hpqVhofw70LQLOz8QaUt7o+oxqTmVSQyyDCxEnGMbsjr7UmxNn5KaX/AME8P+CnXxVhkPjeSRBc&#13;&#10;FmmGu38caMx7uvzuRzxge1fNXx9/ZR/az/4Jrw2v7QHiO+03UoyxtoYtK/0q3hlI3Dz1kTa23Hda&#13;&#10;5v8AbX/4KVftcTtNo194n1ayCSyGazsn+xoqheRiIKxGegz1FfJP7Nv7Xvi3W9Q1DRfjLf3XiPRN&#13;&#10;atHtr2z1yeS4jUvgCRFlLbHj6hxk54rmjjIufIkcUcwg6ns7anzR8Wv+Cy/7ZupTyxS+LNWijQGN&#13;&#10;be3ka0hjA6BIYdqcHgADFfJfir/goP8AHn42ubP4q65e60oiMSRXE7vtQfwqGPAye1eofG/9nvwr&#13;&#10;4w8cXR+HOp2LW4uHEcNwDbsqE5AO7j8Qa+N/ib4Bs/ghZfY73ypb+7Td9ptZBKkaMOgIyC3brXUd&#13;&#10;xgWv2NbTVvHC3YjuLVGS3h3EZlkGPxwOtfMfhLxZ4osvE8UtuZiPtazP83Bwc54znNdjHr1yblPD&#13;&#10;q5S3upBI7OvytnjcxHTA7VzmpW50DxhAlkhaB3AWQOGQg5BAI6Yzx3xTQFH4jfGrxx4q1+W91C7l&#13;&#10;kcyEgM3GBxgY6AV0nw7+J/jHTtZh1C2vriFQ6bnzwF7+xHPPtV/XvgzfmdpGhddqCaWQqCoBGc5G&#13;&#10;R0PoOK4PxJNB4c0h49OkjZ2BikZentjrWNSfK2znrVHE+m9S1uwu0Nxp9+AXJOQ+3a5ycDnkEdKk&#13;&#10;sfiJ4806eOG21KZYVcCNmkJ2jHUe3OM4r4Q03UdecojB2ZXGxhkNkYAHHT69K9yn8aeJ7fVodNmh&#13;&#10;EgREVl2cuWAyM1xTxNtbHBPGW1Z9rWfxph0mM6N41up75ppUlTymBdCVOW75xkAjv3rvPFf7Qdtp&#13;&#10;dhqfif4fStb3LxxWeXG2URhApII6buhxXyVoMd3Z6xNeLAjTFEkBYZIidQVABBx71peMLu2Saytt&#13;&#10;U+zWj3w2vxkn3ZR09RXx9XibmzL6j7L5/I+Br8Y82brLfZb9b+V9jkrn4pePNQmGqXNzJICxbKt/&#13;&#10;F3PXP4c1ieAPEdwdfun18l4rsESiQlQWZsheuCM/jXqOg/CWPV7ZGivrPa7EJtkO4gfxbeSOlc34&#13;&#10;68F6f4Z1G1jsrj7etxEJDLCNoEqD5k3EfeH0r3505pM+nlTmlIigktLPx9C2m2zIC/kuiYOY3BBw&#13;&#10;DjrXng8Pm28ey2EcZWOZpIFUg4ZZOmP07163oF3odrcQa9dxyNOk6ogZsIzL13ZAJxxyK63xj42s&#13;&#10;bPTV1W10uzt5GuiPtKDdI0YHzBcn1PXFcNGU6dWnR5W0+p5tGrOlWp0ORtPqfL0uhz6B4ptdPvVZ&#13;&#10;dt0vzspX+IYwOv8AOtK50zUrrxHeae1tOJY7qQKAhw2TnI6cHOa9qvvEeoeItAfxBAsV3PaBGhnm&#13;&#10;hVmEffLEdemOCa8L1v8AaW8cxltLmkhiXbtMkCKjAr1BfGT78169TJ4VI8r0PdrZFTrQcJaa3PR9&#13;&#10;M+G3jW60G9gitGi3zpLh8DIYEDhh6/SuTg/Z48ZXEr+IbxINPs7XbNNd3kqRqMHjaN2WPt1rrfDv&#13;&#10;xom8TfDvXYdSmleRLeOdGJwS6soxxz3rxDRfGWt6xoupaVLNNtCNKoLFsFeRnJGDXdh6CglE9TC4&#13;&#10;RU0o9j6X1z4NfD34lXkupeEfFGkvemNZDYzSG3eQhcMEaQKjZPbOTXjltofhX4V3dxZeMrs3N7Ll&#13;&#10;JbHTmRtiZ4y2Suc4/CvnCw1edb6G3LFdkvyMONpJGTXqviHwpHf6qbvzCZJAJMydTkeh4qVRjdti&#13;&#10;hh43bl1Por4ca78Fby7m0K1lvtOurqH/AEfUJtjRR3CuGTeAMgE5Bx+Ne46zp/jfW9Pbw7f6/wCE&#13;&#10;LaV08qS8fUYgzD+/g8jcOo5x7V8J6L4SSDWoUDIxRvOYIxDYAyBjnrivMdQvrg61Ll2fMjMSMhs5&#13;&#10;9fSvKzLhzBYucKmIpKTht5Hh5xwlluOqU6uKoqThrF9j9jfgnoXin4c+FLk+HItP12O1V4Ddx3EW&#13;&#10;xZOr7dxy3GcEd6up418W+CZPOvbC3u5tXRbmUW80ZEMjsfvAt6AZz0r84bXXJx8N44dJkmtppboe&#13;&#10;Y0LkBRjHIAwBXNaVca1aXqv588h8zcSS2Me5Oe1fKZv4c5TiatadWlrVtzdNj4fP/CXIsXWr1K9K&#13;&#10;8q1ubV9NrdvlY+hfFdnrlr8SL6/8U6bdgXUnnQiJNxzxg5HBA45FP0Wy13WvFE7abZzI5tSbWMpj&#13;&#10;a0XzDORnOAa6XWP2uvF/w++G+k22mRWMtyskqLLcQJM4iQAD5nUnA9K5aT9vz4o3nhiG+vItKguE&#13;&#10;u2UzW9nFGzRqoIUkKPTpmvoKHC+HpVYzgtErfI+qw/B+GpVYyprRR5beVrHt+j614j8S+FpPD2o6&#13;&#10;ZOkrxmLe455AzyFyBx615t4s/Zl+KPi3QbXxT4Z02e6gtka0mSIF2XyySvAzwc+mD616/wCNf29t&#13;&#10;a0C30u703R9DulutLhme5ntQZJDIvzFiPlPII6HvXyS37dvxz0vxPPrvhXXZ9NaUAGzsx5cCpkHZ&#13;&#10;5f3SOOpFZ5DwlQwFSo6GinrYx4Z4Gw2WVqksP7sZ628zdX4R6tp+iLZ6zMumpPIqu16Cq4XA+bGc&#13;&#10;Yyayrr4OzwsF0S90698w7v8ARpMnAGSV6dfrmvNP2jPjd4y8e+IRLdXD7Li3iuZlX5VMsiZY4HAJ&#13;&#10;bJOK8g8E+N/EWjajAC7NucD7xCrn1Hc5r6f2SVlJn2nsktJM+y7j4YeK9R8H6rqmmWdxPFaXMFui&#13;&#10;qhIJ2YJUd8EcnOM1nfDT4XeJ7HUpdX1DT549kRkYyqVXHAPbkZOMe9Vb79qfWNC0qXwhpKCNo5xI&#13;&#10;tzzvZwMEn0H0qX4a/tF67b+Kd3iAtcaeY3kuk3lgyZDbcEkYOMGuDHxjVjOnB2Z5OZRhWjOlTfvN&#13;&#10;Hs8GrajbWJ05B5bW6/OoJCt/dHHBwOc19Tfs+/sx+O/2q5p9Qn15dGsdMiW23iLfKSQGY54wM/zr&#13;&#10;wiT9p39m/wAW+G30TWtFudLvpVwLy2kLuhGcYQ8YxX1b+y78ftO8DTXC/DwT6voeronliAj7XC6L&#13;&#10;tdXQkcZ5ByBX8+eI+ScS0MoxL4Zf+0Nq2z062T0ufy54s8P8YYfIsU+EJWxUmrbPS/vW5tL22Pm3&#13;&#10;9qX4YePf2bdatPCcmsPqP2m4AttS3HOzgMDznIJHTj8a5K5134p6Bp8l/Z6lMYlttk32lY5UZTns&#13;&#10;6twfav0g8VfA7W/24Hu7HTbm1tdT0UTXFpbSzq7i3xuPnEH5WBHr1718xa1+yP8AHvR7MaF4wiW3&#13;&#10;somAR2x/pGznAbPO7oDnA9819Jwpl/Ev9l5eswqL26X7zzufWcEZbxcsnyn+06qWIS/e2sr79Fpe&#13;&#10;2/mfGvib4w6LpS2sD+FtDvpIrFP7RubuFozPK4B2jyioGM+9T6D8Qv2WL7Tl13xz4AnklMn2drLS&#13;&#10;79oY5lIBJXKOVK/j+Fcvr3wd+Jf2yaw8S6TfRSzXb+V5iFBgnghmwMAe1bFt+yh8YPEHg5PEPgbS&#13;&#10;31azilaK5j01luJrebOSGjU7xkDrjB96/SsPm+LU6sZw0jsfrmDzvHe0rQnTdo3/AK+Z32k6R/wT&#13;&#10;88bX8mmXHhfxnoUrWkkkNxFewXkayKDtUq0cZIJwK5Nf2cv2V2zeXDeLbVjt8sSRWzREHjkiQENy&#13;&#10;OCOfWua8B/DL4gaRq09zqOkanvsAJJVkt3xHHuAJOR2619gWv/CI6/4Xk06azuLm6ljUxJ5DAAd8&#13;&#10;e69D6nFefW4ixsZ0uWh7stzzMTxZmUZ0FCg3GW/3nyV47+FnwM+HhsLq3i1HULe6DERMyW74zjAP&#13;&#10;zfMDjtzXuLfs2fBvxH4Gs9V1fwxqej3N5g2pNysrtHjglDGBk5B5Ncj8Xfg38Xbvw9pK6XoN/KNN&#13;&#10;ke4ldLd3ABZWjD4GBwOAQK+/9H+NfwWl+EOnL8QFmtdQ06AZ07yykvnBcMBnkgnge1fE+LPGmd5V&#13;&#10;HCyyrDuopytKyu120Pzjxw8ReI8njgpZLhXVVSVp2V3Hsrep+Ofij9nXwpNqV1onhGRvt9tMY306&#13;&#10;/CxTE44ZWB2kY75FeSeLf2YPGHhcx3OqaVepbTR+aLiIeYnQdWUEcHNfQHiOfxD4l8Sap4rs0WKb&#13;&#10;Wrp/ssbblMFqq4JHTtgZp/hjxV8SPAkry/b7ie0tbVmeInfGWOAAVYkenav0zLOIV7OjTxj5arim&#13;&#10;128j9jybihOlQp45qFWUU2u2i/r/AIY+HdQ+DPiVSbqwhlkt1OHYoRg+/asqb4YeI7ZvNMJk43Ej&#13;&#10;tnpnjjiv0r8HfHP4zWkU089po17aM3nSWdzaRsGU8YbI4+ufpWfqXjr4b614sXxTqGkx6UoQCbSo&#13;&#10;mb7O5Az8o6qOeB2Fe1h8zoVU+Sadtz6DC53ha3Mqc0+Xc/MJ9K1+DAuDJ93PX/PrUe66aNVLNv8A&#13;&#10;4iSc/wBa/TN/BfwU8V2Vxqulpc28mfL8h3DjbwxIY9MdCPSuNtvgR4C8XSiy0iVYpCSkbAklnZiM&#13;&#10;kkAcDr7V2wmpbM76daMtmfBqySLbkLIdxbJweAM9KrJrl6D80jDaxOM45OMEetff+kfsd6FeXR0S&#13;&#10;91lLSWMsLlp1ChWUZCgg5we+fWuT8cfsK+OvDq21zp89pcWt0+y3uopQUzgEqcHGce9Uaq3c+L5/&#13;&#10;GOpxKCszsWO1iTuHpWWdVubgGR3zu5BBxtJ6/pXtPij9mT4o+F0+03unSPC5+WWEZQYBHvXO6P8A&#13;&#10;Azx/4guFstJsmknlbbHEGGWYdQOnSgDzRZJvv78Akk844NN1DyTCHjOWAUMScHIB/wAa7fxL8HPi&#13;&#10;P4UMi61pd5EsbYZwu4ce4zx+NeUXSXQRoyCpPBJyOfoe9AGTdyR7tm0/jWHJIC3Tjr+NakyybiSW&#13;&#10;+U9W9P8A61ZUgYMcjHc59KANDRoRPqSDGR1xXR6xcoJGhYDCtgNn8M1m+EYRNrIiYlTsY/iBn+lG&#13;&#10;rBhORuGeucZ6fr+lDZMuhz8rFWO3HXOBTVLZ3Y5NNc9QT19qQFl4FBR6/wDD7U5J8afO2PKljlRz&#13;&#10;0Azhgfwr9I9X8S2nhv4fQyWKJukjVcEYIcgAkHuOMA1+UXhu6e2vwikgOrBtvXpmv0Uv9OvPHvwP&#13;&#10;tvFenEk6ZH9muAhyzbvm3HrjnoaAPkrxv4zu9S1J1Z3JViWGeBycnPfrX+ux/wAG+LE/8EY/2fc/&#13;&#10;9CSf/S65r/HW13zY7hjkks2CCeOe1f7E/wDwb3/8oY/2fv8AsSW/9LrmgD9lK/nH/wCDlS/8L6b+&#13;&#10;y58OrvxZa3F5br8TYisFsSrl/wCyr7nOD0Ga/o4r+c3/AIOVUZf2RvBV9GAZLb4hLJFkbv3h0u+R&#13;&#10;ePq1AH8c3iW58M/FDUNY8QxxX+hW2m20TMz/ADRruCpBFzgl2x+hrFvorHw/8GbVtIvrllma4kuw&#13;&#10;8eG3q2BnBz93saoeJ/HWv+HPh5pHwvsUGpalqd4NV1Dy0DO5GY4l9QF+Y4981319L4V8D+CptF8c&#13;&#10;RSC6uU8y5EBBjheQAsOf4umcdKAPyw8V6xd/aGe0UukTPsZQRgsfxGexr2X4KePNdW0fwrAWgimf&#13;&#10;zZmj+Uu/Rc46gdvrXvfhj4e/AbxZ9oe21G7hLKAA9vuzO+AoGDgknqcVlR/B3w54L+J8VhpuvWcs&#13;&#10;tvMpcBGGc9UxjGexzQBo/HHQzoXhzw7d3caS317bG7bzOSEZiFBH4V5v4Z+I914cUJFa2UkYbdIJ&#13;&#10;IlbO3kdR0r62/aj06PxZ4j0X/hFbaO9tLewgszLa5aJXjXLAEd93B9818ma98L/EFpozavJYTxJJ&#13;&#10;OYQdh5K4zx+lAH1f4M/aV+FPijw+vgD4leEdJ1CG4mURTwJ5NxEWPzFHHqOx4z2rofiB+z74S8O+&#13;&#10;F4vHvgudJNNmkKLDc7Uktz1VW6A8dCOK/PfQtBnsfE8McsMu+BC5OCpHueK+nvid4m8VXPwJTRtP&#13;&#10;t7h918ihuTlQMk/TnAoA6z4YfCPwr8VPiD4d8PeK7Syk03V9dtNLnuG24CzTLG3PrhutZP7Rv7KX&#13;&#10;gL4YfGfxD8OfD+iWU0enazcadbRKQzuI3KrjueK5Pwu2oeE/hFYeMYRPHPa+JBNFliB5luY5WA+n&#13;&#10;FdJ8cPGeqan+1s3jZnle3u9WGrSE8Li4IJA/WgD5a1r9m/4Y3s7WOsXVtot2p2skLNLtP+0uDz7Z&#13;&#10;rs/CX/BN608V2K63beMdDgtZEZ4WlWTzXVOpEYU9cHvVL4t6Rd6T4yvbkJIY5JpbiNjnBVjxz9D/&#13;&#10;ADr1f9nrx1e3Piaz029bakbx24jLdMnkEd/vVx1cYoT5LHm18wUKnI0eYaJ+wP8ABXXNQGiyfEmy&#13;&#10;gujJ5UavYzBdx7E54wa9k8Q/8ERfGujLBfQePPCtxbXWfs7RGVnZQMn5QvBA96w/if4abwb8WtS0&#13;&#10;6LKiC53RjPY/Nxjtk1+m/gTxUfGXhPwvJJO6yQzNZz7CR1wMnAx/Fwa87E52qf2TzMbxFGjq4n49&#13;&#10;Tf8ABKi5vd8Xh34h+Ebi5ibZNb3DzW7K2cdWXFcV8Qv+CUvxi+HT2Meua34XH9oW5u7ZorzcGiyQ&#13;&#10;CML6jiv06uvDOjeH/Fl/avHHzdy+dK2NxzwAc9uM1oePrSDxCttNbeXK1pD9nhaRsqsY64XJ5z6V&#13;&#10;8jifEajRjKc6bsrfifDYvxYo0ITnUpOytr6n546D/wAEdviwfAifEzxx4p8MaHocm3yryeV5fNBO&#13;&#10;Mqsa54rkX/4Jy+EZ9a0zw/pPxK0Ke41S5SztJZLaaKEyuwUBnP3RkjkjHrX6l/tdeI5dM/Z70Twv&#13;&#10;o9w3kKtvI8aNlN5jwfzr81PFs91aeENC1K1O1oJRPvHBVs7hjv2r6zDZ2qsIzUdz7fCcRe2pwqJW&#13;&#10;urnlnxn/AGIfDH7PHju4+G/xF1i9vdUtjiX+yLdTbnvlJHb5x74rsrX9gr4e6x4bsPFGieMJ4UvU&#13;&#10;3G3u7Lc0ZHUEpJ1H0r9XvjGPCXxG+FPgL44XFtFLdarpz6dqTuMn7TasUYk49ME15Xo9r4dTQF02&#13;&#10;3VPKhnEm0HhQ/bryD9K+Tnx7JYuphfYv3ep8TV8UJrHVcF9Xd4K9+5+bus/8E+ZLUA6X4w0yeNyA&#13;&#10;skkEqAE/3uuPrWtB/wAEvvjDPpMWtf2z4dWxuy0dtcm5cBivts4r6n+JutwWN2dLswFt5Nm7Hrx3&#13;&#10;/wDrV9n/ALN99aav8LlsvEko8rT/ABHbvG7jeiwsckN6A969OXGSjh6ld0/hV7dz2Hx5y4SriZUt&#13;&#10;Yq9u/kfkZb/8E3PF8Iie78T6DAJCFVpRcKCTgcN5WD1rq/jZ/wAExPix+zzq1jpnivxB4Uln1Cyj&#13;&#10;1C3FpdyOPLl+7kmMAH1B5r+lT4m+EfB2mfArVNU8WXFheR+SJrDaIyybT8nlkYIJOK43RPgz8Pvi&#13;&#10;58UtN1P4j2qaqIPBWn3dla3LtsLOQCSq43belfiWV/SXpTyjMM2xGEklhnay+16X7dT+c8m+l9Rr&#13;&#10;ZFmWe4vAyjHCSs0tebbZtLbqfzDRfsd/Hq0ZJtHsrG+jkI8t7O8iIbcewyD1PSqWsfspfH7TZWtt&#13;&#10;W0uG0dOWS5uYkK+udzcYr+oL9pn4T/Bz4b+EbHWPBltFo2oW2p2ypDaO22RC3zAxsSOBzkdq/LL9&#13;&#10;ri4vrnxTDfaczvBc2rebjON6sQeffg1+j+Gni7hOJsu/tKhRlBXatLfQ/WvCDx2wXGGUrN8Lh5U4&#13;&#10;3atLe67W0aPzw+Gf7F/7SPxG12DQvANrp2oXtyfLit4L+AMx57lwPWl8Sfsk/tGaBLJp2padaGUS&#13;&#10;mOQR3tu7bhxjh6/ST9jt73wv8fdJS0uDEYJbeXYODmQY69utYHx2i1/w5q0uqvJKXZnmRsnkNIx5&#13;&#10;9s45r6zEcVYWFaNKS95n3GK41wUMRCjONpSPzY0/9jz9pW8/0i38NXIgB5utyeQuOuZA20Yrtpv2&#13;&#10;ZvjVZRR208ujCQ8LB9uj3k9Mc8ZPua/R/wCHvxf8S337P2seFLKdibm3aZ+7boznK9xnHNfm7b+N&#13;&#10;PFWozpdXkkgk807TIxBAB/lX0ft4Nr3T6t4mk3F8lznfE37M3x78NTvZ+KdNg02ZgHEd1cxRyMvZ&#13;&#10;gNxyMd6yLD9mv4yTaHda/babHdWcDJHcXUFzE6oz5Kg/NwSAcV+gXxi8aSeN4fCHiO/n88t4ajtp&#13;&#10;1P8AFLCxUkn1x9a9U+Cdhp//AApHxNFHG/7zU7VTA5IUkgkHGcfSvMxXElKjNwnHY8fG8WUsPOUJ&#13;&#10;x2Vz8cLj4Z/E3TV8m20q5ds4+QBz/wCOk1veFPgv8avE9751lpU5kgi898nHlxoeWb0r9p/gf4c0&#13;&#10;zQNbi1O9sYzNFdtbskhyrxyI2CQfX+dZPhjVr3RV8Y3FjcWyzjTWkEPljCxrKo2g8HviuV8Y4S1N&#13;&#10;/wA+xxPj3B2pO/x7H5gaB4G+Jnh/WRqN5NYBnOx43lJLL0weMV6BrnwO+IEGnweKL+wgh068mfyL&#13;&#10;jeHhd1xuAZcnIJFeh/E26uZXs72wiAkvyXOMqAR1P417Bp3jrWbb9mTTdF1NVniXxc8W3Hzossal&#13;&#10;sHt617KzWnz+ze578c7ouoqct2fMtl8GPGHimQ6lPJalYkCjeWRQFHAywH8q39E+Cfxp0G1vdZ0G&#13;&#10;bTGthGILlln+Zd+dvy4yc1Y8UeLvEGk+MbnRNN3xWYkZMgdguQOlKPFXiqLwPrzWE90rtJaFI15H&#13;&#10;ysxJxW1THRjNQZ1VsxhCoqTWrPJ7zwp8T+LWW5guZ4Tn7OGYuMHtkVw3iXw/+0Rr+qKsem6pM4jE&#13;&#10;UIgR2G1eAAFr6g0UeI7XS9G8WG2lNxe3wtJXwQMZHJHr1r9AJPEur+Ap4IbCBndwkqTmIH5T+H1z&#13;&#10;Xl5pxNhsHVpUK3xT2PGzri/C4GvRw9a/NU2Pwp8U+A/j9pCoviPS9TtkRc4nVsY75zXn99rHjKC0&#13;&#10;js7uzucx5wGViPw4r+gf4yX/AIrs/Aken3FmJ5r+4F3E0q8mOQb1QY9QR2rgPEnhHw5pPgKz1JbK&#13;&#10;1h1DyPMvyyA/NIcAA44xXZUzmhGMpOWx3z4gw0YylKWx+BN7N46lRpI7O6SNh18p9uPris1Ljxtd&#13;&#10;qtvFHdkjjaFY/kMV+4Oi6v8AZPh3eedFau82qx28L+WGYIiFmA6DncPyr3LwjqXg3wR+zN4v8eHS&#13;&#10;rK41ORobOzuZIkLQOGDMyHGVJzWUM/w7qQpa3lqvQ548T4Z1YUle8ldH4BQeCPjJd2i3R0/V5E6J&#13;&#10;K0T7QOwGau6T8PfilrMjJdWd5HEnDy3OY4x36nv9M1+iV98UNW8R+HVQlnlmYMBnv6CvqXxVbaFa&#13;&#10;/ArwFc3cEf8AaNxDfSy7FALgXBCs2RzxxXVisxjSg5tbHfjM1hRpubWx+cHw6/Za8f8AijTL/ULO&#13;&#10;eDydMtlurkjewVSyqOg6kmuP8VfBrxldzw2FgqzycJHGpYMzE4AAOK/YXSPEjeCPhj4kOlqqG7tL&#13;&#10;O3kRR/ecvjjp90EmvKP2ftNb4jftA+FfDFzD/rtTt2lfHAVHDOenYA5pYfMlOMXbczw+cRqKDtuf&#13;&#10;lDD8IPG+l37adfWnkXCSbHjlYb1I6grng12Ft8JPiRZ2d1q2n6VcXkUKhZpoF3JGWOBuI6fjX7D+&#13;&#10;OIvhzrf7TWvxaNaQy2P9uXCksNw8tZCXIH0FdPpHjfwhovwC+JC2ltAsV7rmnaXbMECsETzJDjjP&#13;&#10;8I6VWFzCNWbhbY0wWZqtOUFFqx+Elvpnjzw4zXl1p9wItp3FkJGPrjFeSaprskV2VYFRv4VuMDvx&#13;&#10;X7LfCSx0jX9S/wCJ3GkmkuCsgOcfMSMfX3xXXeM/gL+ytJ4M0/xGmlfadVuZJ2kLOyp5ak7SVGPT&#13;&#10;rXeemfinefEGZvC0WjdRFIxQ9wG6rVO3+JdzH4fl0hwcM4ZSPbg5x7V9unwF8IfEOrppL6NBAss/&#13;&#10;kr9kZg/JxnJJ/UV6z8Y/+Cc3h/4czaffW+qwCz1S1W5to5nHmruXJVgM8igD8f59en80zRbxk4GO&#13;&#10;M1lS63eyMSXbBGCOlfsv4g/YD0DTPhVp3i2zvbSe6vI5J2gDAMI1YquBn2zXh/g79g/xH4/i1P8A&#13;&#10;sm3mjn0+1N3txlWjBx1IHrQB+Wmo3puRh8kocA1z0pYMCxr7u139k3x3p12bK406YlnKKYwTu5I4&#13;&#10;x9K8i+JH7Ofjf4fXa2esWksLtGsyo6EHawyM+lAHy9LIduPSsS5kLjA4x1rstX8Oanpshiu42XnG&#13;&#10;Sp61ystpKHC4+tAHOSKzyfKCc+lUpLWRlLfzFfQnw3+F0vjXUltOfnIAVcZya/Wb4Q/8EwNA8QeE&#13;&#10;z4w8bTXywEAx29mAGcn3IPH4UAfgG9tIoxg9KgW3diAO9f0B+Kf+CS1j4g1eLR/h5fXFrfzxh4bL&#13;&#10;U0LI27oPNQYBPviqul/8EJP2q7PSp/GXinSnttGtpTDPeQjzijHnlFBbGOQcYNAH4JixlMe7Bx9K&#13;&#10;qtbshwwx+dfuz4l/4Ja6tpGkEaNqcN3c+WXELRNE3HUfPX5g/Gf9nvx18JtWay8R2M8IXozqQCOx&#13;&#10;B9D60AfSX/BGggf8FYP2dgV/5q74c/8ASta/2qK/xZP+COds0X/BWD9nXIIP/C3fDoxj0u1r/abo&#13;&#10;AKKKKACiiigD/9b+/ikPIxS0UAMC4yR1PU07C0tFACYA6Um0+tOooATHrS4A6UUUAFebfGSSeD4Q&#13;&#10;+KprUZlXw3qbRjplhayEc/XFek1ka9pNrr2iXmhXoJhvbWW0m29dkyFGx+BoA/ir/YE8WfDf4ufD&#13;&#10;hvCnxAtdTbWk3C00y2uAsc14qjysswLqrHjd0yfbj9gfgJ+0f8BPjl4Fm/Zq+P3h6DwjqOiztb2l&#13;&#10;lc3TQyW0oc7VNx9+ME8biNvrXrN//wAEg/hTo0mn+JPg9qt/4U1vT3OZiI7mOePdnbLtVM9ucZ7e&#13;&#10;9fOn/BRb9iDxFotppHx58Gz6ebzTrUWfiZ1jKNeQr8zTPk5Pv/TimgRn/tNf8Ecvg58bby68V+A/&#13;&#10;G1hBPI6tf219cxTQRRqgyRIhBBHXkYPXrzXw/wDFH/gkx+zP4C+D17D8PvHNx4v8ZWtq11bWGi7f&#13;&#10;JlC53iN03BypGSCc9atXn7HnwH/aa8FRn9nL4vSaT4vu4iLnQNYne2DzFcNHEXbnLdMnHpX5leIP&#13;&#10;gb+3n+w18Ro31qXW/sUMxf7TbeY9oUQAkhlLLg8896y9lHm5kjGFCClzJan5DePPh38Yr7xTe6Bs&#13;&#10;1GzMFw0Um/PygNjJcAdAPauw1n4J6nfeFLbwn4m1Swd4YA0U91KCNzHOGJHH1NfTfxC/4KvfEifx&#13;&#10;zqunWPhzwwltfyiO48+wSQu0QPzMWJ5Yk545Ffn58aPj7a/ES5uNSvNJg065lJYy6aTGu7P/ADyx&#13;&#10;tUD2rQ2OX8cfAPWPDCz3Wnm2v54rY7Espw5QsOSQOo96+efDHwY8ZyeIbVNaguY4TN+9jIJYBcnK&#13;&#10;9gMivYfA/wAVh8MNnj8K9zqQVo7eOWQGExjPBj5znvnFbPhz/goP42j103mpadpU3LCMTWqOQGyG&#13;&#10;Xp0waAPOdRGs2VtNJJcyFW1JbWaOckbotuEyB2HTNdpoP7N8nj03U5ltYYYYftBZNxAXgfL2J/Wv&#13;&#10;qfVPFXwg+MXwOufF2mabYaVrWm3L3LW4+VLsN0ZAeCUPUf4V8JRfts/EXwlMuneHZo7aKCTy3SON&#13;&#10;NrjIzuUrz7VE6aluZ1KSlud5/wAKw8A6Q0VmsF7ciGdj9qaLyh8v9/dzjjNesz/s53tlpkHjrT4o&#13;&#10;rmGeA3EbW0oJJJOA68lduO45r5p/aL/aF8TeKr208QlEiGoWUc2YvkRvlwwCoAOvoOK8Z+G/x5+J&#13;&#10;NlrYtLfUJ44DCVkiaVvKKgdCp44qJYeNrIznhYNWPuLxBqPwv03SLAePbq6t9ftvklisyoWSLd8o&#13;&#10;Zl7gdjn8Ko23w++FPxMtJPFHhTVLhZLEK9/DeEFkU8Daeflz1wK/M7xf4n1HVNbe/knfLSO2JM8l&#13;&#10;jyRXr3wr1vU5PDWvQWspjc6Y0quGPzBHBYY74ArH+zaHP7XlXN3tqc8crw6qe19mubvbU/SfRPhz&#13;&#10;8LfCSWOv2uts+2YG5t0XKbfxP50648DfC7Wl1CLwtqPnYc3C21yv3C3VlfPHrg4/x/Hq68a660pi&#13;&#10;t55/L7qHYhcfdxnivTPhhbfETxTrTWHheK/ldoZDKLbedwC9DjrzVQp3k2yqVNOTbPtfSfHfwY8D&#13;&#10;LN4V8bwDUh5plVomC7CwI4OeT04rpviRovwR+Ifwzh8UeBJij6U4+1WpZSYd/KsCCQVIHNfkr4js&#13;&#10;fE2m6hJDrcNzDKjvvW4yrKQcZOf616r8Lh4ik8LeIFsY55IzZJ5rJlh8xxk/49q0jBXu0dEaa5r2&#13;&#10;PqTwv8Q/Duk3j+F766smtb+H7MJFUDbuxsLZAwRjn61w2q/sw63d647oRFC7F45ZSNrxtzuXB5Hf&#13;&#10;NfFEz6vbXHmzpLuBGc5DAev1r6V1Tx/8QJPCuiWaX10sUdv5SfMwPHGM9cY6dsVu2bM+lvhz8CvB&#13;&#10;2kx3vg/W9as7W41m2EFrNdsFiWRWB5bPGRzmuw8I/sZX2galqGm+JtT0y2gvbWeO2ujcxNHIUGV2&#13;&#10;sDj5ugr4Mn/4SbU5I727WfCgHexZ8nIHH/1q+j7n4e+NPE3w+0zVDcraCCN4h58gBJBOCATnBBzx&#13;&#10;SsBq3/7H2qaWbm/ikN0LaRGcwDzVYFuxXIPTnFedfGrwJ4k8K639rjAa1ljSSJ4+QqkDg5HH9K7L&#13;&#10;4b+GPjPoVrqTafeXroYGjUwSsTuYjogPf1x68V7T8Nvib4ktLOT4X/GPww2rwznyraWbdFcW5ccM&#13;&#10;khBBUZyVbPNTOCasROCasfFvwi03xN4x+J2j6HZQy3L3V0tvsVSxO75B1+vsK+y/HX/BN79pDwvK&#13;&#10;9xP4T1gK8oKEWzsrAtkMGAI6HORUnif4gRfCu3bSfhJ4dk0eUNmbV7jL3wIJ4RsBUXPoM+9eb3f7&#13;&#10;df7XdqBZWXj/AMVQxRMVWIahMUXk4BVmxj3PFJU0iadFRVj23R/2KfjFB4OkS50W5jAmZooXTZK5&#13;&#10;VeflODgH25r5e8S6bd+DzNoviCze3uYyYtpQ7gOh+XAIrnof2lv2ibrxmni+TxJrct+koK3QuZGK&#13;&#10;sGyOHJXBPUdK+9/GX7Yvi7XPBulz/E7wH4d1PWfsqyyaxLZfZpLgKMB5FTCu2BzgAHrWFfCRmc+L&#13;&#10;wUatn1R+c3j/AMI+KvE3g2wu9GsbqSGCWUMfKOO3XA7V5/4k+G3inSPA2mXF1Y3KfaJpWDNGQDtw&#13;&#10;pOfX+lfdMP7dXxS06wl0vQtO0OxspEIFrDZRskYzwF8wMxx657157/w2b4+1q8S18Vw2GqWayEGz&#13;&#10;ubWNVjVum3YowM+hrSFFI1p4ZRseF2/gXxj47+GWlDQbS6uJNOaa0ujEhY+WCHUHAPTJxXI6P8C/&#13;&#10;Ht3qUUVxYXKMSSTJGVztOCfpzxX2rp37WXjj4Vak8nw7hh0m3uo0kntIkVonLDcd2/I7D8q898df&#13;&#10;td/EH4gt9n1W4WNT99bSJId2WyRlAM49KvkRrKmm7s9L1j9h/wCIPjzSbTxV4Sji1F1sYYpILZ1a&#13;&#10;RGVQDleDxzXDn9i74q+EI5vEPiPSriKO0jaSNJ1AdnydoVTyffil8AfEDxFo1sfEljqc+nRQJkSr&#13;&#10;MUPmdcIu7BPfmvIfEv7RnxR8QeKovEcviDUrq4guRLD587SAspzyCSOelVyrsU4rseF3nh3UrjUp&#13;&#10;ku0lV1lZWyCOjYrrbHR7/T9HutamgkSEBbRZWjIyxyWGQMcDn1r9To/jFovir4W2fj6/8M6EmtzS&#13;&#10;NBf3EcHyThF5k2D7rMT24zyBXkdh8YtI8UwReFdc0a0SyjummESR/uzuGGznBZjjaCeRXE8EubmT&#13;&#10;PP8A7Ojzud9z89Y9D3gXyb3XIO3nuD36nmu007xF4l+Hmjw2GnS3FrLekzMgJQ7DwoI4PIGccV+k&#13;&#10;usfFj4DeDIorvQPB2lvcgkS/bXkeMk/3FXnAwOvGaoPpnwS/aXsQ3iWW08N6rEDHDK6MlvKMnYC+&#13;&#10;MDHGayw2B9ldt3OfDZa6N/evc+GvAXxv8beB9Tl1XwnquoWN7JhDJbSsrFQcnJB719dfFH9uP9oD&#13;&#10;xZ4e0nSfEHiW8uHgsgI3dsOME7SWABPY8/hiu2tP+CaHjbVLr7V4EvtI1aGNTM1zZXUbKQmCcfNj&#13;&#10;PHTr7V454j/ZZ8R3/iOa01q9tbRbVVjY3EigKF6cKT0x+VbezfLfqaxoztZbnk/iv9qj4w3HhtrX&#13;&#10;WtYnvV24RpzvZQvA2uOee9eHfCr4/wDxX8JeOINc8K6xqNhcPMjPJbSuPlDZO4bsEAV9taf+xNqP&#13;&#10;xG8P3mkeD9U0q6121bdHpzzpG1xGwyTEWOMj+71rh/Cn7APx58PNNrmq6WlskKM6pLLGrMynGAuc&#13;&#10;nBrWMHbU66cGldkng3/goV8e4fjBFrF/fLe+ddraXcEscZjmtixWRHXGCGTrkc19EfEb/grl8SLA&#13;&#10;XnhT4c6JoGi2y7oIbm1sozcAd/nIYj5ueOlfGvg79mDxdo/jy0fxSbaxia72l3kVgpJ2hiAeBnBz&#13;&#10;mum8UfsN/GiXXJ7rTtN+02clxj7fC6GFtxwCGyBg/wAqicE1sZypJrYs/CX9tv4/eHfF83iG08Ta&#13;&#10;jE14QbhDIXjmAOfnRsgknvj9K+9NQ/bR/Z/1/Q0l+Mfh211vVJdrJPaD7LIoUDJlO3BBOe1fBzfs&#13;&#10;k+KPA9quo6/c2AZcfLDOs5JPUDZle46mvn7x58OPGml6p9okgnaCU4jlVTtK54zgcdOK5MRBK14X&#13;&#10;PPxlJac0Ln6s6pcfs0/F77L4+0DUIvBscCm1bTrorKHUAEGIrjHXJyOSK8v8a/DnR/EGiXunfD/W&#13;&#10;dN1OeOHzBbwtiaXDA4AOMnAJ71+U3i3Vr3ToYdF/eBI48MmcYY9sdeOlaHw+8T+JtI1Jtb064lgk&#13;&#10;t03q2WBLenevMxHD2Er4qOJlH3kjx8XwrgsTjIYupD30raM/Q3w58MPGuj6dJqf2CebaCrrIvUlS&#13;&#10;cEDp06V4D4o8B+Kov9M1TT5Ihc7pQ2w4Ukk8HHTmvGNR+O/xEleVJdUu3RiXOJNp3HjP0NfYnwp/&#13;&#10;a+Xwt8F9S0zx5pya1HG8cdoZ2y0ZZsFg5+boOBnjNPL+GKWFc5U225b3Kyng2hhHVlTbbnvc8d0D&#13;&#10;Q59K052uEdCNzEICOF6kAdR/Sr+iePodKaCx0NQJ0YyCXaNxbn04C8dPfmvpH4U/G/4U/Gu7u/h7&#13;&#10;4gsLbTIb6NpbTUEU+baMuSVOPvqwyMHocVxfiTxD8DfhhdqfCdut5dxhRNJeYbOOGwpz1B/CvbpY&#13;&#10;dxSXU+hoYaUI2Z8j6l4+8R6hrklz9oZy0hdizY78g/nXe+I/jJ4utfAeneDrK6ligaWS+I3HJLHa&#13;&#10;CD6YUYrY1Lw18JrnUINZ+1m0tdRPn/Zw2PI3ZyP72ASRmui8R/A/R/GcFjqfhfU7W1sIbeO1Rp2O&#13;&#10;1jGBuweOc8c/WjDYapCTlJ3uGEwVSnOU5yvc8z8KfHjxfbK8F3dyXESxtGttdHdnOQVwck574r92&#13;&#10;P+CT/wDwTa+DX7S8fhv9pv8Aa6+Kmm+BvBmueNR4Q8KeFNOvFPiLxLrImjgNvBHtZoIQ8iB5Arnq&#13;&#10;cKvz1+O+h/Ar4dG/j0qbVo7a5dMAg+YDL0zkHoT3r6p/YM+EF54T/b9+DZkkkkmt/ij4aJiWM7dn&#13;&#10;9pwbnGeAuOuMdRmu09I9m/4KyfDr4U/sU/8ABRjx7+zP8NTqp8N6JLo4so9QuRdzqNR0q1vJA8jg&#13;&#10;Fh5szEEjOCBzivvWz/YR/wCCTX7I/wCwz4J/bX/4KfWHiK+vvirIG8DeBPBrrbXtxZbBILyUlo+s&#13;&#10;ZWVyZESNZY0+Z2wPiv8A4ONvCOrz/wDBYf4xeILKFp4xB4dc7ckqV8PaeuAAQRyOTX0Z/wAHPOga&#13;&#10;3caB+xr4G8PiU6PZfAi3Sw6+UrmKxjkYDkZ8qOPPsBQB5t+3z/wRr/YM8WfsUeF/+Cl//BNLxPrk&#13;&#10;Pw71rVF0LX/Dni+TzbjSr13aEAzYDoUmXynjkL8ujI5Vq/nY1f8AY88eNc/ZfDUlvqkmCQLeQFmA&#13;&#10;GcAZ5Pt14r+o79lTXmf/AINYP2kbS83nT9O+KunW+h7/ALvn/atD+ZD3JlwT71/KCnj/AMXWN8+p&#13;&#10;afeXSNbwsy7WbhscdPTPU0AcTffCbx18PvEUdv4r0y9tQsoDtNEy8HjgkdMUvjPwbcWKf2g6sI5M&#13;&#10;tG7KVVh/ssRg474r+0b/AIOIviNovwo8d/s7CXRdLuNMv/gLaahfWjW0arPdvIiK7bVBLc9TzXHf&#13;&#10;8Fc/Bnwh8ff8Ehf2KNXsdOsPD13rXhnWLy0NpBHH5jrbWLGOWRQHfJI27iTkn1oaBo/i3i+Hfjq/&#13;&#10;gsLmw0PWJ4tWuWs9Klgs53S8nQ4aK2ZUImcHqqEkelN8U/DH4jeBtfj8J+N9A1zRtVm2mHTdWsZ7&#13;&#10;S7kDnC7IJkWRtx4GBya/vi8P/te+PP8Agmv/AMG2nwI+K/wi8MeH9V+I0/jDXvC/hHxFrtlHeHw1&#13;&#10;NqF7qs9zqFtE6ndOYIDCnIHz5bcoKt6Vp/8AwVP8b+PP+CEWkf8ABWX48eAPA/jv4/fDXxvffDvw&#13;&#10;b4s1zSoQlhfahcx2iar9nUBfMjglUmJdqtKgYbMmhAf58+v/AA2+Jnwz1u0tPiF4f1zw/cSbZreH&#13;&#10;WrCexklT+8qzohK4PUcV+h/7Dep6b4m8V33wX8QOFtNZjaBBJn5XYHy8H13EdPwr+n+P9ov4o/8A&#13;&#10;BYf/AIN8fjN8Tv21LbSNe+IXwf8AHenzeGPFlrp8FndCG5lsG24hUBSY7maKQKFDoE3AsoNfxxah&#13;&#10;P4g+FvxGg8XaIrxy2dwkisu4coRjkDPbAIoAn/aK+Cmt/Cv4j6j4T1i3kjmtbmSHy2XbgA4BAODy&#13;&#10;MEH0r/WX/wCDfBSP+CMf7Puf+hJb/wBLrmv5IvB37LXwi/4LR/sup8R/g1eWUfxg8N2ENnrnhzKJ&#13;&#10;JqEEKbRNGzEFn4JbOSQOPSv7O/8AgjZ8J/E/wK/4Jj/B/wCEHjS0msdV0Dwy+n31pcKVkilS8uCV&#13;&#10;YHoeRQB+mtfzT/8ABz/4uvvB/wCxp4IvLFGkM3xIigZFXcSDpd83T6iv6WK/Er/gup8Nvh38SP2a&#13;&#10;fDNv8TNTbSrDTvGS3yTpGsheX7BdRqgDEDkMe9AH8Tfwl0y617wvf/EC80uEX+2DTorkqwFvbqm9&#13;&#10;2DdFJHHHvXzV8cfEsXid5LDSHzbWzhJnPJeQ9T16Hnr6V+1Hwzj/AGffjNo2n/ss/D+9ntEleSfU&#13;&#10;tTdolmuJCRgdsqB0ANfnV8X/AAD+z94cv7/wl4Z1C+nNheyvd3LxIctESoHyt04PbvQB82fAywsY&#13;&#10;NRfVb4ILDSo21Cd2PLyKv7sZ/wB7bgV41qet65qviYTaTFvv9QutkAQHfmQkDHuc4FfcXhv4R6X4&#13;&#10;28CDwv8ACHUE1C7vjJe6koBRkhtwWCAHqBgk1P8AsX/BvS5fjha3mtT29/Jp3mSWNoh377lT8gzQ&#13;&#10;B798a7fwj+xL+zh4X+GcTR3XjbWYh4g164kVZZbXz1zFApYfLheR9c1+ZzftLePLxo/tU7SRo7Sb&#13;&#10;HwQCeeh4J45r3b9uW28ZePf2gdRutajunNvcJbFZA2F2ADHzDoK+XJfhxq0DPB9ll5YqAEOT3wMi&#13;&#10;gD9D/wDgn3daF8V/HmvzeP8AT7S+FvpF1qbS3Ma/uY4UZiQowCSemeBXyB8RvjzZXniO6sjau1nF&#13;&#10;cSJGiSELt3YUBRhQBX6Af8E0/hX4sbwz8VdStLC486HwRdQwBFOcsSzbfU7Qc4r8gdQ+H3i+81W4&#13;&#10;iFhdMZJ8EeW3Unnt1oA/TT9iqTw/+1J4jj+BPji3FnoGm2mpeI5r61+/F5UW7DMxwTIwReeleIeJ&#13;&#10;/jX4I1f4oHw5rdrA9vb3SW37iMBtkJ2DLEk5IUZNfT/7HPgXWfgp8FPE/wASdRgaC61yKTS7UspD&#13;&#10;i3gXdKPX5mKj6Cvxa16+uI/indXhYgvds59clv8APFNAfuX+1B4x+GeoaRo2oeHfC2n2umiwitzH&#13;&#10;FlmkKKP3jSnLb2BOeePSvFfhn8O/hFZeGrr426fa3kttpd35T6b5iqBcbPMTc4XOzqBxzWZ4We4+&#13;&#10;I3wVXRbgtJNpymWF8ZBKZO3r3XOK9a/Yu8LXnxC8E+PPgU8Ty3uqaU2raTFtJL3VkCGVR1JMbdBU&#13;&#10;SpxerRnKjGTuz520j9o/4GfF34wW8fxQ8OzK2pXkNnPLY3HlFFdgm7kY4Hr1r0342/tUeC/gF4y1&#13;&#10;n4FfB7w4kEWl6s6LrGpy/aLyVYTtRlwFVRjngd+tflKfDuseHfiD/pKSQyWOqBXzwVMb4I5HYiv0&#13;&#10;M/az+BPirxD8ZtL8b6NZz3Fv4q0exvYJo1LBpGhVZeg7EZrlxOEhONmjixWChNWcT6a02T4ZfEH9&#13;&#10;nCf9qDx82o2Lp4jHh2aGyRQLq5WITF1BYYGCM4718ww/FP4MfEv4qeHfCsE+safp13qUGm3E0LKs&#13;&#10;hSeUKWOSRkA4HFfbH7bnwvvvgp+xn8Kf2etJgaOV47nxNqhVcGW+vSqljjqQiKBnnAr8YfC/w/8A&#13;&#10;EGm+O9KvLeCUvHqFvNCQD8pEgJJrglk1Bx5XBNeh5r4fw0o+znSTXofW/wC0J+0No1tq0/whtrGO&#13;&#10;00jw7cvYJEwDzTeSxXzJHPJYgAnivJPh9rnw6+LOtaT8Ori6Fq13fRWkU0iFseY/YDGTycVyH7YX&#13;&#10;gnUdM+O3iOKKKQeZd/aGXBzulAYk9+c/jXk/wE8EeJpPijoF3ZwSHytcspUJyAMTKQenb+Vd0cJC&#13;&#10;1lE9L+z6aslHRH3P8UPjX4X8JeHof2ZdAimFlour3dwmo3AxNJLJhXwOdo+UYFaXgHxh8OfCfwfu&#13;&#10;vGF7JcX92NVFpc203ylo3TIaNs/eBHpXzX+1j4Sn0r9oLxJfxhWhj1y4eKWM8EM5Ix2rZ8a6TqXh&#13;&#10;r9mzRWvoWgm1nVJL2LeAGaFBgEZ5wc8e9cSwFL2nP7NX7nnf2XT9rKp7JJ7Xsrs9p0z/AIVN8SzD&#13;&#10;rmtalqFhpq3axvHHEr3DludqNkAY45PABr2rx1+0Z4a+D7S/Dz4ZaNAuluFWWbUB5stxgcO3QA9+&#13;&#10;K/Pj4di9HgeDaHBE0kaE5Pzn5v8ACvZfih4K1jXvDOk+NZo5Faey8t8qeHhODz6nim8ro2aUEW8j&#13;&#10;w/K17NJHsWo/tPaXdWUNre6LBPEqHMJuJREGJznaGNfasX7Vmk+KfhRY/HTTNJk0jWPBX2bw9FFp&#13;&#10;9wRFLbSqWDS7gSwJGMGvxy0/wV4p1G0lKW0rMSJFCqRkYwcV9z/A/wAD6hN8E/GHhDxTH9kGp6at&#13;&#10;xaeaQDJcWrqyhAerEZFeLPhXBVI1KNShFxnuraO/fufOVOB8vrRqUauGjKE91bR+q6mn4x/bs8Rf&#13;&#10;Ei7F34j0ywkdUbyTIhJT5eqjOMgcZx+FeNax+0VLr6RJqkMNwy7fvRBioXnA4wR+teTv8NvEGled&#13;&#10;NdwSJDEBH5hXjJ6Ek+lcnP4L1J7hbSwjeVtoJK5IGTn9anB8K4bCU44fDUlCEdlFWQsBwZhMDShh&#13;&#10;sFRVOnHaMUor7kfft58Q/BPwX8PeHPjDBaCXVtYWW88rBjjCwsY0bn0IJNSfDf4m+HPjn45Xw94+&#13;&#10;sBcQy6RfzwmNsASLbvLGM+gYDNeVftU+F5o/hJ8OZrVHMa6FJFKmBmKUTPv498V5X+zvdXegeN/D&#13;&#10;eouzYbUjYzMh6Q3K7CGyPRj1rsr5TQdeM3STa6ndicjw0sTCpOim11ORtfjnD4XvZfC2m2EEFvNJ&#13;&#10;JHIVHzYJI78c161pfw4+Ec3wzl+Kepm7t3g1T7A2nKEO/cPM3KeoXnFfLnxj8Aav4U+J+paPLDIJ&#13;&#10;LTUJEKlfVjyPUEdK+u18P3et/s36zbJCfOiubC+gUKwMm+IpJjHoVGT617EafNKzWiPep0XKb5o6&#13;&#10;I8W8TfEv4f3ttY6NY2j28OnbltZPMJYhyzHcMYI9q+iPg/8AEb4bal4O1X4fzalNbXWr31rMsuzC&#13;&#10;RiEHk47kkCvzPv8AS7+KYLKjJtd8gjHTgVs/DUyWfjiyluSywvOEkcnICsR/Ws8TllKqmpwvcxxm&#13;&#10;TUaykpQWuh+lFz8b/BPgCe/8PWyz3WoIyNBeXjhEWWHg4QE8EdCar23xAsLb4H+JPi5NYWcV5PeR&#13;&#10;aWiglo5Y5DudtufUDFfnf+1XoXiTwh8T3huRJGZEScMf4hIuVPTuMHNe0/D7T/EPir9lPxLD5Us0&#13;&#10;dmyXDgE5Q7hzx+VecuHsOlD3Ph2POXCmFSglTXu7EJ/aH0XXp7S11PTbRorWMt5ikp8/rgV9Rarq&#13;&#10;tynwB8PeKNBttPsrK/1O7uSLj52LW5VN4Rs9fWvx+0PQPEGo6xFYWsE5llkWMIFPc4Ar7k/aF8X3&#13;&#10;nhjwz4d+HCsQNG03y5EVuFeZt756AHOa9KOChKam46nrRy2lKoqkoWaMebxz4z1nxil/ELO4jlnC&#13;&#10;SxlQFIzjuO4617N+1RdeIPBGr6dpOhxWtjbX+nQXQWzK7VZlBILc5xX50v8AFHUBqEcFn91AAGwR&#13;&#10;7ntX6VXXw/8AE3x9/Z/s/iLo9rLd3enTxWU8cYLspYYXjrziu6eHhJ8zR6FTCU5y55LU8r/4Wn4s&#13;&#10;1Hw1pPhm1ujs0+UyPISBljySDX1r8O/F/wAQ/EJgfxFfWltplvMFnvZiJWES8sqpnqR29a+Rk+Du&#13;&#10;s6RrlnoHiiQafGxXzWmOH3EZIC+vbFUfH3jnUdGsH0HQontra3YxqWB3Ej+Ij1PevKzLJcPiJwqV&#13;&#10;o3cdmeNm/D2Fxc6dXEQu4bH6N/FL9pX4b+IfEmn2cAk8m0MMCQ7Q5cocD5QflB4GBnFdj8Xbr4Ve&#13;&#10;GrGWDxVqq2MurWUFzBAsBlMauMheTweee9fiF4W8QamniqHUirSus0cnJzkhge/uK/Sr9oHQtV8d&#13;&#10;/D7Q/iDZoJEvAIkLfeV40G5fwNKhkmGbnJxvcjDcPYRynNwvzGTFefAnUvDlj4ftPFDJLFqM1zNJ&#13;&#10;NbuqMWACjHPTaK9VTwjH8Tv2erj4VfCnUrTXtdvNTa4ksLEYk8kfMXKnqBgcdq/MzUvBmtxXnnvE&#13;&#10;0fBdoxzkg9Riv0f/AOCWnhjWND+LmofEa7QxwaJ4c1e4mkP3QGtZAhb/AIEeK7lllBSUuXVHorJ8&#13;&#10;MpKahqjnPA/7GXifQNMjvPiPqmnaNDbIrzCWZDKVGAwCA5J/AVzvxm+IHhLXfEGkeGfD1ncvp2g2&#13;&#10;C6ZaT71XzlDFmk2843MSa+dPiB8QtZ1TXb3fcSsrzyDazlgcseeTXlFncarc3cfzyF5H2DBPTI49&#13;&#10;q6PqsOup0TwVOSs1dH6jwal4eX4R6/4o8S6Pcw6P9vsra2uDMAZZo0bMaeo28nHSvE/AX7TvgT4X&#13;&#10;6reeLfAukxLqiW0tvp811J5hjMylWZfRsE4PY17b+3zpSfDT9mv4U/B2xf8A0l9B/wCEi1dUJDfa&#13;&#10;7/5sP7rHgV+Ltp4cl1XUBHbSNG5IAwecj0qI4SCaaWwRwNNSTXQ/SP8AZ4uLfxX401bUNUS6gu5t&#13;&#10;NubsLnejSycA5znnNR3E8N74Ck+G+nTO97N4he+uEIIBUJsTt1HNfXP7H3wgufg74GtfjD4/s2v4&#13;&#10;rkNZwW7jkiQYVh64PNZfxH8OePLTWH1fw9pEcNjLK8tvNbwZVg655OODn15rZU4ptpHRGlBNtI8M&#13;&#10;17TNI+FGhw6LqV9bR3C6eZCrE7vOcZ2kAHnms+TQtS134VW3iLTZlZVtPK2b8MrY5+XqOPauT1CX&#13;&#10;XvEGrCDxZZrd7pURfOT5i5OAN3tX2B8WvgNr/iuI654CtpdG0fSLa10/dEreXcTxQr5pU9HO7OfS&#13;&#10;rLPgz4JfBzXPFPxSgsgNqQH7XK5yEEa8k57Aetet/tG+JNU8bfESaz0FzcWumQGytCpDfMq7TjH0&#13;&#10;r2nSPGF74B0O+0uWDZdXlp/Z013BHtlKf04/OvGrnwBYWML6nphuJHdvOklGQ3zc4HNAEQ8NeMvF&#13;&#10;uv8AhX4c2TT7L21soMDgRhstKT6ck5r3D4z+OLr4d3GtaF4Zmktok06OwaSL5N/ksuemOuK9T/Yb&#13;&#10;0a+vfiDeeNHMv2Hw7bNe3Z1FAY4sAhAhIPzMTwAea5/4xr8H/i78QLnVdSvtRtFkvdwR7fEW5Wyx&#13;&#10;BXgqB60AfCvgrxH8Q9Q8WWeqyXclpbLOkm65bOQGBztOc5Ga/W/wt4X8AftzajrrfFWy063k0uyj&#13;&#10;lstU0eAJI6R4jCSrwrE4zntXxp8Uf2aPEl1o0fib4SXdl4ht2wGSwlUzIPQxZ3A+vFepaB8Q/EP7&#13;&#10;GPwTaFT5HiPxBEUe3kA328THq2eQemKAPI/2gf2KP2QbG2n8P+Btam1TXrdSbmyuYfJCsB92N8ne&#13;&#10;fXFfjv49/ZPFncSjRraZWUkLGATzn0x6V/QF+zv4e8E/tES3HiX4nzS6bfWERvX1XYBDOoyQrMMY&#13;&#10;Y9Mc18N/Hj4w3vhr4oXFl4E+zPbQy+XFsjRgcHAbkEHPU0Afjb4bn1j4ReLY01aHy2hl+ZXBBxnv&#13;&#10;X9QH7A/xu8FfEbw3b6BftDOrAKIz24Havgn43fAnwr+0/wDs16h8W/D8EVp4q8KwrNqwtkCR3ULn&#13;&#10;7wUDqp4zX4zfBz9onx98A/GK3+gXLRNBNykhLJ8p5yoI4oA/0k/gv+ycnjG4t/EmgJZC5RhJbrLj&#13;&#10;ds7Z7fhX6Q+EvB/xR+Etn9n1PQrbUrC+kQ3CJhtkpwq4XH3QOxGK/ko/4Jsf8FbvirqOtWratd6d&#13;&#10;NbSFVeBI8bBjkr83U1/XX8Jf25fBXxIg03w5cQXD3t+CI2jTOwoNxZgOg980AfA37XP7Nnwn/aKi&#13;&#10;vvI0KXQPFmkSfZ1udIVVjnEq5jLKoUZHuOeRmv5cviX8PpfEviPWfgN8efClxqNvayy2dvrEUJSa&#13;&#10;Jl4DhsHGBzjpX90PxJ+C2u/EW3Pj34S3kllqLSAXcd2vkibyycjPAzzwwNfkv+0J+yd4m0j4iyeI&#13;&#10;dLvNS0Ke8xO8t5bpqEEjn7+XjO/GR0YHrQB/Hf8AsdfsPeI/2fv+Cs37PPinRd194en+MHh97a9V&#13;&#10;TlALtflkGPlYe9f6vlfy9eAf2NL/AFP4+fC74p+HI7FTo/jTS77Vo7Uf6HMtvMuZ4lPzRSYG4qeP&#13;&#10;Q9q/qEHSgBaKKKACiiigD//X/v4ooooAKKKKACiiigAooooAKoamt7Jp88enFVuGhcQM/KiQqdhI&#13;&#10;9A2Kv1yHxAu7rT/Amt6jYu0c8GkXk0Mi9UdIXZWHuCAaAPzU+Inw+/bfdL688SeKtQGnNbsEHhFI&#13;&#10;zdRYB5CFRknvgZ+mOfjlPiZ+0Ymp3XwZ8ca54hvtG1qKTTFufHGmG0Nm0sZAZrmJWWRQcHcegznF&#13;&#10;eU/Bz/gp78b/AATYwWHj+8k1QbUKyXxU7Q2OXkKAHHpu696/QXQ/+Cnvwe8XafEurCxmaRxHNZSo&#13;&#10;JEBO3+MlhjnHI5xQB/MJ8Zf+CdH7bHhjxhe+NPh5P4d1WNJ3ltpPD2uWjyhFYkEKkqvwT0xkVj6X&#13;&#10;8YP+CiHwxiHhn45+EPE11ockJtry5Ns94qwONhZXUMM7eSea+9f+Ch/7Gfiz9oB9S+NH7LOgX+j3&#13;&#10;TM1w0OmRtbJcIOSxVH2hxncGGNw7Hivwc8PR/wDBUD4e/EK28K603xDt7DzlgurfN1JbtG42kFiC&#13;&#10;MEHGORzQB92eMf8AgiG37Q3hpPiZ+zN4y0HVNSu4DeNoU8iRSwSNktA6MQVk9iOa/NDxz/wS3/aZ&#13;&#10;+Hd9Jo/xS8N3+jXEbeV5s8T/AGeQk4BWQfLtPHU4rL8Q/Fj4zfCX4hzJpl9rGiXUd07TBHeCVjk5&#13;&#10;3cgBvXj+Vfcfwx/4KO/tiaj4RvfDsHia98RD7E5/s3UzHdqfLU4z54PIHpigD8tfjz/wT1+OPg74&#13;&#10;bWvipNJaa2LlXnspEnAZDyDsJxn/ACK/MWX4PeO9N1SOHUrC7tw3R2UoPfJI9e9frj4X/a+/aA8M&#13;&#10;+JNS8ZalcyW1q0m2TTfKj+zStksAYuU9eRzXKw/t7eKfiF47W3+IHhrRLq1ld1ijS28tgxG0tmMA&#13;&#10;/wBDQB82/DPwL4o1bRP+ES0uG5uLuRjtgjUnIx19M/hzXgfxa/Y5+OXg3UTql34e1T7K75877O+0&#13;&#10;E9Cxxx+dfqlr/wC2B4C+FfiOPUvAGk3VlfMFMl5bKiqkiYyUyCCe3QV9Fap/wVr+MV34Esbfwdqe&#13;&#10;o/ari72zQayLe6D28eM7F8nbgnPXJoA/Nf4F/wDBNX9qv9rX4XiLwb4Zuozok+FvdRK2Vt9mkGT+&#13;&#10;+nKIApHr0r6H+HX/AASi+FPw6mltf2g/jH4F0fUDbkJp+mzyanIsg6o8lqjxrjudxxXSfEr9rT9p&#13;&#10;r4mQ3cPjPUtXu7a4UbYbRvLhMTLgbI4cIMAYPFfBHi6a/vL9fKN5mNCwhmjYEE8nPHJ4wTQFj7f8&#13;&#10;S/8ABLf9lzTFi1O7+P3gKWxmbIltYbyWaP0BQQE57VzPgv8AZp/Yc+H+r3Hh29+KFxfSXavYL9j0&#13;&#10;q4CMJSV3lpAABzn3r8+NQPjIuvnQ3OCTtDI3zFueCcdO3FdT4T+GHxM8Za7axWFjqE5imXEqxNnO&#13;&#10;efmx0H5UAeyeLvBP7Ffwke8stGh1zxPqMDFEl1FVsrXep+UhF3OwPXHHFeNah+1J408NyfZfh/La&#13;&#10;+HoCoiA0yBIHYZyQ8iqXY/U17F8T/wBlL4/6342NnpHh7Vbua4jSXbbwySCQMPvABeOnNek6P/wS&#13;&#10;l+PLWsep+Pzpvhm2MPnm41y6jtQnOD/rSpyO4xmi2txW1ueJaF+0XY/EtYtO+OGh6RrOnWGJ5r8w&#13;&#10;rb38nIAjMyAbt2edw5r6K8UftBfD/wAKaRHD8FPCGiaJp5iC3dvPF9qe4VRn948h5B68YFdJrX/B&#13;&#10;MPx/4x8BS6d+zlq3h/xneWchuNUsNGvY5LxlXGDHESDIq99ua+ZIv2Vvj34Min8NfEfwx4hsbzbt&#13;&#10;gjuLOUKUJxnJHXoPT1oBnpXh39rj4Y65rEGm+OPhB4J1a1uR9m3Wqy2Mys3Rw8b/AHvqDXz349/a&#13;&#10;l0SHXptE07wR4YitLKQiwjkjkdo1VuASW+f0JNet/CX9jL4g33ixNb8U/wDFPaPZSlpNS1kG0gD9&#13;&#10;l3PjJY4AwKxvFP7Htpaatd6re634dWMzSMS1+kgYZyHUrn5e9A0cX8LfjNrPi7xFFpFzoOlmOcsA&#13;&#10;vkvsjXk/KF4xnivKfiH4j1u41OdbRhagzGOOGI5ACsVxg8/TNfor8Afgh8M9Pu/7Vv8AxVpRuEs5&#13;&#10;YNPtbW5V5mmZT5YGD0zycn8K+L/i58LPGuheJpoL/TpF+dgZUXLMM5D475znigDwjR/EnxFj1ZIY&#13;&#10;55i5xtORkk9h6Zr9svgh+zr+1D8V/gB/wsfw5Dc31tah/NlVFnngeHnnqVH93PGOlfnZ8Pvhr4i8&#13;&#10;G2EHjrUvDt/qrTK39l5jkVBJnG9goO7bjkdBX6HfB/46/tE+DL231r4X6TqukXn2cw6kLJplt7wM&#13;&#10;SW82Fv3Z44xgDHTmgDyPxL8R/jJolkNH+KHgTSdZtjlXv/sjW91sQ8nfHwOufmUmvOrW8/ZP8a2r&#13;&#10;r4i8O+IdFupXwrQmGeMAkk45QnnuR+Ffc2t+Ir7xJJLqXj7xTo3huO4lLS2etXwBDt1/dct0yBXl&#13;&#10;PiX4W/s/tqNpe+EfiH4X1yeZZR9gsJWZ/tCrkBg6gYzxkdTQB8Sa/rH7Ofw58618OW9xd3EUmYJr&#13;&#10;oAKMAEZXBGQcde4qrd/HPwv8S7SOx8UXbwvGEiUPkqIxj5QOgwB+Vee/E/4NeJNR8Qy+TGE+bZ5a&#13;&#10;nKEtz24yc9q4iP8AZ88VTJbw2sEizyPiRkIdTk44A780Ae+x/Azw549tnuvDEsFwnyBp1kHBbBG7&#13;&#10;pznH/wCquak/Z18LaLqDS+IdTsYxG6boPM/eycDIAHH5mvEfFPiifwFIPBXh2d82vFwV43zAcgnA&#13;&#10;xg8DrnmvObvxX4i1G/Mlw8kjPhjk5G7tjvQB963P7NOmfFmHzPhzeWl9evkw2CyYkO0Y2CNsZYEc&#13;&#10;V842P7LvjSx1qaDxxanS4bObypnuh5WSCQVUNyx78dutdx8GPC/xU1vVYr74bQ6gl5GfMzAGGGP8&#13;&#10;QIzjH/6q+i/jN8e/iPqeow+DPihbtcy6TH9lS7VcSNJjkkkDk45JoA/Pz4wafqCpHoHh63EenwAe&#13;&#10;UqZPmNzuYnnJxjoBXguk6PfNfLA0bB2YKBnBBGe1fpJZ634cuDHNJppdY0x5UqkhyDz83659q0NZ&#13;&#10;8WfDDT7cXOjeDY/7RKeabksXSM9CWX0OM5J4oAz4fDOuaH8J9Kt5rZ4hL/pAjYcdAM9MjI575rE8&#13;&#10;CfCjxB4z8QY04faQF3Zj4Kbsj5iemT6/jXMf8Ls+LHiXWLXQ3uIMBgYoWjjKQwp9QMALyBnmvpP4&#13;&#10;lavf/wDCG6fH4V8vRLaSLGpXthkTTzBfmJPLDr9wHFAGpdfsOfG7xDNC+jaT9stBMvmklVjUHkh3&#13;&#10;yMYAr2C6/YV+IXgPS7PUfE+gy7b5d3lQX0UkOSfZiRgdjwTx1r4F0zxZ400q5+y6Dr+uOqtgmW4k&#13;&#10;USMD12k459+1fWOsftM634H+GcukR3N/NqcxHN07O0OS2cNkgqe2QKTRNtbnoNt+zF8VdO1L7BZP&#13;&#10;JYrLHJ5EBmSDJA+UKQ2WJB/E18weMf2Y/wBqKK7uLqaHUGSN/mf5jyGAJyM57DrXx946/aV+KWr6&#13;&#10;os9xqFxC0M3mIqMylGB+Ugk5Htz9K+2P2f8A/goz8crCF49W1GXUGggkLC5IIdF5w+4nnPf61Vyj&#13;&#10;m/An7OPxlh1S3m1S3vbSdmb/AE0swVfUtjkYxz+dc1+0doPxb8B3iXMk+oNHPiS2uYZnaJosYJVt&#13;&#10;2Dg9+wrA+PH/AAUE+O/xA87TFuW021nVlKQnDYbhiGAUYPQ/lXzR8Pv2lviP4GU6Y8qarpszl5dL&#13;&#10;1ZWubVye4BO6M5/iQqfWkBzcnivx5e6iomu7l/3qyFTIxbeeAckn+fFfof8AB64+MniH4f6oyX+o&#13;&#10;zQJbJaCESE7SzdlJwcgd+n41xHhL4lfB7xZbpc634Ri02eSMB5LGV5IwCDlhG3I6Z+9xXpfw6+Oe&#13;&#10;l+CNRvtDspt2mXcQVTDEV8so3ysQw/XnOKETynz+tj8SvDHiSDSLozNZ3MiJ5cu7IG7pkkD617h8&#13;&#10;U/iidG8Xx6bfWirBbW8FuIkVSqrGATgeuOpB/OvpD4R+Ofg9r/iOFfiMbS/t4JV8pxKEmUBt24KM&#13;&#10;bse/OK5n9qfxD+yXafETUPEml6jfan58u+GxhhWJQoUBV80lvTGQBxnis3Tu7sUqd9z5Q8Yfs8+F&#13;&#10;PjHOfiD8M7y2ia5k/wBL0m4YJJHI3TGfvAt0I9ataF+xrqMvhjULaDULAawih100SqXkiA5KYOMg&#13;&#10;9ea+pf2fPE/7KHxV0u40PX9Pu9BmtI2ljawlMpuCDgA5244PY9vevUdI/ZN+FuparHrWgeI5tHgk&#13;&#10;ZlhudRcIu7GQuGYk54GfeqUENQW5+Knjr4HeMvCVz9l1WzlTcoDZBwyjGRk+meCM1Y1vwHr2l/DZ&#13;&#10;TcwuPtBD4GegPU+h6dq/bP4t+MPAnwq8O2/hvxCtj4iuYYjcLLLlo5GB4AZfm2ge4Br4T1L9rOC6&#13;&#10;uINGvdJ0NbC3YhYFtgBtZs4Dd+OmTVFXPjX4KeDfEEFzdahYWs0jxWkkm5B82ABkr61y+tafqGoa&#13;&#10;wLaQM0zNt55yT6nuOnavrz47fG6fwx46E/gKCLSYFgja3+xABTuUEk8cqe471g+A/wBoW217WBfe&#13;&#10;MPDOhagQVZ7jymt3bHUnyzsJI9hSuhXR8z+N/DOpT6jFDZAlbeJFVCecsOeABj60niC28WaP4J06&#13;&#10;3WWXy0kmD5JxuypAUc/j/wDXr9I5NO/ZC+Itw+rw6hqnhfUiSTZ3EJvLPOONssZDjJPAZCAOMmvR&#13;&#10;tM/Z4+FGv+ALiwvvFGkQpHch7HUbkTBH8xf3iYKBwVKjjAHr6Uxn5OfCuPXJPF8Gq3E7mPT2+1S5&#13;&#10;fqsXzbSOhBOOK/fT/gmLef8ABP698ZeHP2uv2r/2m7L4XeMPDPxCj1Q/DyfQry++16fpVxDPC73k&#13;&#10;JKot1tZcBW2YyQelfD+ifsu/DK20vWNI0T4g+G3v5fLgh85pbeIxE5cl5UXnjgZrfs/+CYjX3he6&#13;&#10;8aL418JXNhaPHFObK6SWQyS5KqMEdR6ZPSgD9b/+C0HxZ/4Jw/GHxv47/b//AGXv2i9E8S+ONbfR&#13;&#10;IdM+HEHh+7zcpaw22nzbb2dET5YojMd0YGMrn1+hvCH7ZP8AwTJ/4Kj/ALBnwv8Ahb+3H4+0f4Vf&#13;&#10;FL4Z6RJoVlrGsadLPY3mniNLZvIePaqiWKCEspcMjocBlav5j/iz+xz4v8OLEdIs5LqxjiWO1uIB&#13;&#10;5ikLjdlhxuPB6YHIGK+d/iD8Otc026svDhtpY7iCNInicEHJI/Pn8RQB/Tr+3P8Atbf8ExfgX/wT&#13;&#10;j0f/AIJlfsV69qXjHwlceKv+Er8b+L7SB4E1LUFlEwWITqvmAyrGcAbESGNQzHJr+eW2/ZN0v4w+&#13;&#10;GNY8Qfs/6xa6m1pbu1xp9+y2V1GW+VV2yMFcnj7pPevnn4r2jaXFZeFLcnZawjzOuSW+9nHv712E&#13;&#10;Hi6X4O+H/D0TQ/aJJL621nUrXcU82GKVXWFsHIDquM9s0Af2p/8ABcv9mn9hT9ozwx8JZP2gv2g9&#13;&#10;B+FHij4VfD3TNB8WeG7rTZ9V1O8srqzt7uIWFrCUeS43bguCYzvAZkKmviP9t34zf8Eof2s/+CUH&#13;&#10;wTtfAnxVv9Gf4BaD4k0jRPhtrYH/AAmWs6hc2q2Wl+d5KGCFGuIIbyZwDGIGeMNvFfmp/wAFRf8A&#13;&#10;gpx8O/8Ago3+0tqvxl8EeF30Tw82j6Rp1hpGvrDLdi4s4BHNJuhJVVJwigHG1AcAk19I/Af/AINw&#13;&#10;P23v20P2cPDf7Rnwen+GOl6L4z0xNW0mC/1O8gulgZ3ULOqWcoV8qfusRQBc+If7eH7Lvjb/AIIW&#13;&#10;fAb9lmz8Radq/j/w38QNTvvE/hZUl+1afYudW8u5d3jERDC4hI2uT8/Tg409T/at/ZM0L/g301r9&#13;&#10;lC61qyXxrd/GSDxHb+D/AC5jczWSz28rXIZY/KChY2Jy+eOlP07/AINCv+CpOlwSfZ9d+EplbG0/&#13;&#10;23f8Y5HXTj39P61718Pf+DVj/gpPpuiXOh+O9T+E95HKCItmr30jKT1O42CkZyf0oA+QP2R/29P2&#13;&#10;XPh9/wAEQ/2oP2bNS8RWuiePvF2t6TN4R8LvHO11qcaPYmSSBo42jGwRSbtzrjb7jP8ANtrWs6pe&#13;&#10;RNdXcyFWB+eYljj2Few/tU/BHXf2afjd4h+FmtzW81xoGt3ujXT2btLF9psp2t5QjEKSm5SVJUZG&#13;&#10;DgV84RatLufzE3IrEFHA9O2c0Ael/AH9qX4zfsrfEq2+InwZ1y70jUbWQMk9nK6KRzwy9GBB6Gv9&#13;&#10;ib/gkh+0V4//AGtP+Cb/AMIv2i/ipJDN4h8VeFVv9VlgQRo86XE0JYKOBkRgn3r/ABTvExQ3XmRo&#13;&#10;VEh3fjX+xt/wb3/8oY/2fif+hJP/AKXXNAH7KV/Pn/wcb+FvGni/9jjw5pXge2nurkeNkmmWAHKQ&#13;&#10;pp93udiOFUcZJ4r+gyv54f8Ag5F8a/E/wT+x/wCE7r4YTXEMtz47S31L7OcF7T+zrxijf7DOq5Hf&#13;&#10;pQB/Ij+xN4C1/wAFT+JvjtdtI3/CKaXeSS7Pn8udk2REg9QXYV+T3iLxt45vPFOoamsszC6nkMpI&#13;&#10;PzBiTyPrX7k/Df4/+Lfh3+y34k1PxTolhNc+KFh0i/spE8nzLeNt+5tuMNkDDY6V8nv8Vv2UdQui&#13;&#10;uoeAX8xU2tNb37omV6lQV7n3oeiuJu2rPo3/AIIIaZb+NP20odO8X24n0+Lw7rE7wnGyRo7SQqpH&#13;&#10;fn2ridc/aS8Q/B/4n6ld+FrSC1lh1Gc2rRwqoj2yMRgAdh61337J37fn7PP7HXxEf4ifC/4fn+1J&#13;&#10;7GfTw15ftKqLcoY5GACj5tp4969J+FngT9mj9tnxhrt54Wvr3QtSsNPu/EF7BqSCW2MVuhlmcSLg&#13;&#10;r3xkdcCkpJ7BGcZK8T4Y8WftsfEjxT4im1DUzDJO8xleSS3jZm3c8EqT3r9VP2K9Y8N+Mv2bviT+&#13;&#10;0f8AGfSLW50rwrDb6bojm3jBn1m8PyoMDLKkasW/D1r8+PEHw8/ZI0g/a7/xdPcTbm2w2dn8uFOB&#13;&#10;lmIyOvSvofx3+1b8H7P9kLSf2TvhJeS6ETrUmv6jd6lGrpqMkihAHKZKhQBjg0xnBp+3f8TvDTXE&#13;&#10;vwzlXSFJljkjt40RTFICrKVRRnI4Oa+JPFH7UHxKuNbeZ5AokJLtHGEJJzzwPfmvYLr4X+NNO8O2&#13;&#10;+saXZWev3epRyTwjSZ1mKRKeGZF5HTOCKxdK+DEXjWyC+KLUaJMP+Pi+uJkjgjU9dwYgj/gNAHd/&#13;&#10;sW/Hz4g/Er4kj4aeLhHf+Gru1vLrxA96G2WVjBEZJrmNlxsdUXjnk4BrwTxTZ/sNXXjG4v4b7xZb&#13;&#10;Ibt3VjFC+AGY8EMOMYxX238MfAPw8+GPwD8c6J4B1qyvPE3iW2Gjm9iJWOHTwwaSOORwNzSlQDjH&#13;&#10;HrmvyFvv2bfivqWrNpulWE1w7yERrB87MOvY596AP2e+B/7UX7HHhvwb4l8PfDbw5qt9rWneH5NQ&#13;&#10;srzV5YyJZI2AkXylGNuxiRyeRXxHof8AwUz8efDjxEfFvws0XRtE1O1lP2a8ht1aRM5BwTnt69a+&#13;&#10;e/gN+zt+0X4e+JltrWleHb+5+zJI93bujbZrQjbOGyOhQn6cGvW/i7+yZ4A8I+KrXWbLxFYx6bqd&#13;&#10;ut61s0okubaRz88Esach4+h9c9aAPpP9lP4tfDj9pD446PafG7wPpl5Jrmq7bu8s3ktFkuZjw0iK&#13;&#10;dvLnnaAOa+nfjz+2T8Rvg58Wx8K5otBtdE8KfatJ0a0trRDLbxnKrukbL5HXk18neILfwv8AD34e&#13;&#10;afq37NyteXJtYzNqZX/SIrmNcP5a8lfm5B9MVi6Hot78dNGXxH+021vpN+j7jrkZ2z3anAzNEPvM&#13;&#10;f73HuKAOP8XftBftAfELWIH8Tztr0MGRDJdhnMMJzgRt2Az0zXpfw08US+GdG1D4g6to9jdHTwVh&#13;&#10;i3b3D9VbGeAD3rt/FFp+zjqWgJ4f+FetXBvLKBrZ2nT5ZeASePukkcc8V+Z3ij4/3/w+1qXRvD1r&#13;&#10;t8klJWddoJBw2VOQeBigD618WftO6x8W4df8V+ItB0h72SOMxXQhPmbo/lIySQflxkYqr8CPHPir&#13;&#10;xF4W8WaNaWcMFzb6Qb23lhhVXieNgysjYyCBnNcz4x+LPgHVPgVoXxG0nTYLOaeWS21WOCPKNdxf&#13;&#10;eOQfl3DBIrzr4Nftp6T4N8QzxW/h6zuv7Qtm02QkFTsm+XOFPJGfzpp2A6D4YeIdY8Y+Izc+OUjv&#13;&#10;baxaa+vp7qMEtFD8xy2M/McDk85r1B/HsP7UXiy08NeJNLghtrKKSOzNn8i21nFlhuGCuB0zjJNa&#13;&#10;Xxs+L3wX8G6fJ8P/AAV4fBn1Kzim1SdZSu58bzEvoA3Ueor1r9nofB3Q/gB4o8R+IbK40vWtTjhj&#13;&#10;0mRZhmS3QkyD5hkZJH1xSbA+P9a+M/hn4TX914Z8L6baTwrKpJuV8w7l4DA8YOKl+HX7WjXvjew0&#13;&#10;nxPHKNLuLtIpIywaKMSMAxVWU4xmvC/GWgeFr/VbibTVaRmO4SytliT3xWt8BvhNo3jf4j2Ph/US&#13;&#10;XzKZ1PKn9yvmceudvSgDu/jj8e/ir4a8b6n4csFawjguHhhSGPaTGG+Q5x0IwfevmE/HL4kXNyH1&#13;&#10;S+vJWQ8bnbCn29K9O/aE/acuvFvxJvrqTTbL5JPIztIJEShBnB9BXl2j/FLwzq08cd1ocEjO4R1R&#13;&#10;iCSeOOvNFieXW590fs5/tT634r1PTfhp4qsYNZjvb1Y/36EyEnsGHPFcz8Y/jr4w0Px1qfhTw1bW&#13;&#10;unR2t3JGgtIh5m1Txlm56YHFeqeFtI+Bv7PGi6F8cDb3kHiGK5W4XSbkjavcMG/HB4rwD4gSeDfj&#13;&#10;F4pvPGHgS7WO9vJ2uXsZSFbcxJwvqBnioceo7Bpfxh+It3bCz169a4twhKQXJ3gZ6gAk4/CvSvEv&#13;&#10;iybw58LdN8X6ZZpFPJeusrc5LoQY2BGO1fKseieI7O+Gn3kUiOrFC3Ixz1Ffc/xT8Gap4a/Z3sY9&#13;&#10;ThdmnMEts0gOHQLu3jPqD1pqCJUNbnz1on7R3ib4v/EsXPjSONppCInuggBYqMDeR16D3r2nwl8V&#13;&#10;PH3gLwJ4h8ZaoVmha6/snTra6TMStuy8kYOewA718Q+ENO1i68TWsOkRs8klwpVIh95mO0Af0r9H&#13;&#10;f2rvh9J4QtPDPwisZIkey0uK61tOGQX1zl5Fb/aUEA/SqLPAPh18VvBnxf8AFEXgzxzoUcNxPKI1&#13;&#10;vdOHlk7jjcykbTiuq+LEvwk+C+vPpWj6fJcz277vNvAqhu4wq4xnvXNfD6H4dfC25XxNcLJPqcXN&#13;&#10;rAF4Lqeh9RSfGa/8E/HIwa1pf/Eu1Rhsu9Odj8zD+NCeSGPbnFAHm/if9pnR/ih4ksJfiVpdvex2&#13;&#10;yR2qyqSriCMbVXPOcKMV9TfHR77wj4cs/EHwIM9r4W16whkazjALLIB+9im/vYblTX54+L/gR428&#13;&#10;HXFndX1vMkN6pntnZSN6g4yCR0z3r9AbTwV4h1L9lKLXrRpfJtpxYq6scLOvzH0HQ0AfJOkePfiD&#13;&#10;aaklxpcCi4Rt0T+QN2V75IwK+ivA/wAMfFX7SeuTWHiTRLg3dxAZLq+hAEa7Bne+7AH4EV84p4c8&#13;&#10;W7Y9PzemSbAyN2ScnHIz1NfXWpL4j/Z2+EMCl5o9Y12DzpzuYPHAeiZz3HJoA8w8U/BT4W/B2WKa&#13;&#10;3sW129RWDguDCjjsVU80zwT+1H470W/tdN0aT+zLSK8SVrG2Xy4yA2OQOCR7182x/EJ1naWZ3Vy+&#13;&#10;84bPJ55zmuq0vxNbXtyJ5DG+5vl3AHB/KgD60+IdldfE++ujdTzx3kLtcw3khbDYO7k9uDnNcjce&#13;&#10;K/gRrGhR6J49ubz+1ID9nmvLGIMkjDoWBxzjr619aa/40+Dnw6+D2meIvFQRtf1yySGO2j+7HAg2&#13;&#10;GRx1yxBIr4a8QeIPg9fLNHpFpbfaZP3guCxUbvXB/lQB1Pg/Tf2c/BXiCPWtSvtR1QAq4tWiEK7Q&#13;&#10;e+SetfQY8dv4t1V18I3FlLpAnMkOhzphYztxwo+nJHWvkzQfCXgXxHOieILuG1dhkyxsNqr7jOCM&#13;&#10;fjX6Lfs+fCP9mbwxqVtLdazd61fy2/nQ21qoRFfoASw5APJxSSElbY8X1nxrc3mo/YLbRdL82JhF&#13;&#10;FhsFugAw3Ix9a++/gbrVh4e+D3jLwDcNofh3WfEumxCC5knXdiLJaPjGFfIzXxB4yHwi8G+J9W8S&#13;&#10;WUNzNfRTSJBLNKDHGNx3bVxxg8ZPbpXwT8Rfifrmr3DzWsroshYEqx3cHjn09BTGfbln+x38ZPG2&#13;&#10;vJpfhOw0rWLmZztNnPG5c92Xa/TFdP4f/Y+tvAespffGXxL4d8PS2s3mPZ+ebu5Yow3Dy4gcEY7n&#13;&#10;FcX/AMEw/iR4s8L/ABpm16/kmZbbS7gxB2zksMDj6GvmX9oLxxq2p/EfVNQmaXc15KwJJ4y2cAUA&#13;&#10;fqn+1BpXws/aE1yz13wx4ltpbey0+GxgS5cxzBIUC5wRjkjtXj/gL9kL4U+HvEumaj4i8Q2Tw3My&#13;&#10;TLApMgb/AGQ4GAT0IJ4r8wfC3jy5N5DHI8ijJ3FTt5HAPvX1D4T1zXdZ02Tw1BN5t1DObmzGeWBG&#13;&#10;GVeeDyDigD6x+P8A8WPiT4o+Ir/DKwtZNK0bR4tljYqcKyxISJsjg7gM5rx7wP8AtEePfA5k0iVb&#13;&#10;2eOR1LROS8ZXplfQ9elfaXh/WdH8NfCHQ/H3xh0ttQ1FJHitkZvLme2wYykjnkqMnHevlG/+PWia&#13;&#10;NqzQ+CfDmkwAAiI3sRuDyeuXPp+tAH1f8FvFHhrxtbyfEDx5p0lvpdgGIaeNB++Ubgd2Ac1zXjT/&#13;&#10;AIKw6zaaFF8OfDsFnb6Vp7yR28AgjIxnryDknqSa+VtW/bF+JGh6Jc+HfEWn6TcadcSEz2UtoqRh&#13;&#10;W6bSmGGfY15B4c0L4I/HrVV0Cw0efQtVupQIJLGRpoWZuxVjuFAH2LZ/8FB/C/iaaSHxb4d0S8eZ&#13;&#10;VPmfZ1jbeO/y45rtW+KGm+LUXUtCh0uziYYW3EIlG0nO3p6mvmPUf2OfgZ8Lrs2PxA8XXE+ox4lb&#13;&#10;T9Og3ug9GZiAD68V9YfDLTP2aZLBNP8ACU2oTzwxKwiv2WPc5/ukdweeetAH2PqGqeIPCP7NAh0O&#13;&#10;wgs11qESyXNvbhS/lZHzY5yD0z9a/E3xbqPiS7uZLbVppRvlMQx69flH+HWv2O0Dxt4x8PaBdada&#13;&#10;QNr+jSJk6JcjLQjq5idRkfgefStXwN8Jf2ZPi3pWpeNdQGpWN1pFm1xLp1xCDIrdC+8HDbQMdM80&#13;&#10;AfmP8A/h142m1q31PS7m5t1idHTyyVLYPTrXsH7VVz4W+J3iPTtbkjjFzbhNP1ZZm2mV0wDIvPXj&#13;&#10;n3r3DxN8UPhr8MLc3Hwzt73UJhCxiaYqigEEDI5PSvzK+I2s+L/G1w/iVInhSSYsUT/noTxu9fbi&#13;&#10;gD9Fv2rtMj+Dvwn8P+CPh1cRLZavpcN3HLa8+cZUGWZwMHk/0r4G+A/7Dvxz+NficXmi6XdXSyFi&#13;&#10;92VKwpnqzOflA+tfp/8AskaTrfxU/Z+vD8S/Dg8QQ+AGEttC+5G8q4bIQuB/qlYZ9R2xXonxC/bV&#13;&#10;8X6t8H774M+E4tP8MywyEjTtDjEZktBwFeUZZvfmgDxvxv8ADH4T/snfATxH8Jb/AMV6DP4u8RW8&#13;&#10;UF7FDcB4baGPLmLeMqXZsA+lfxm/G/w5q3hvxnex3sRiV7mRomHKlCTjBHBGK/T/APaL0Dxde6/N&#13;&#10;rcxuSrylmDFiQc9yfp1r4t+LVpPq3gjz9QX97ayBQzDkA8Yz+FAHgHwj+P3xB+CviSDxJ4Ou2jkg&#13;&#10;dXMLEmJwOzLnuK/qu/4J/f8ABx78GPhBJaR/GrwTfjVTGbE6pp1wr2say4VpfKkG4Y5yATxX8b10&#13;&#10;oSU1nsNr5XigD/Y8+CP/AAU/+FeveCPCOo+I4NvhvxKRFaeIrKX7RboXPytKy9Mk4boV7iv0X8U+&#13;&#10;F9J12SAJZxX2mzRiZZAN3DruVlb/AGgRg1/jz/sL/wDBUz9oH9ieZ/DuhS22v+E7ts3/AIV11PtN&#13;&#10;i4P3iiscxOR/EhBFf2xf8E4P+Dmr9lvxppun/Cn40Wl94Rztgs55Jjc2dqzcBA7/ADiIHgbjwKAP&#13;&#10;3K1CVPhf+0p4SPheO4tdF1/W7bTx8v7oy7gGicdAwboa/XcdK/JLwB+11+z78S/i1onglJbLU7TV&#13;&#10;dZtL3w1qdpKssLXysGjK4J2s2MV+twoAKKKKACiiigD/0P7+KKKKACiiigAooooAKKKKACue8W6O&#13;&#10;fEHhfUtADbDfafcWe49vOjZM/hmuhrlvG+n6rq3g3V9L0GQw39zpd1b2UwO0x3EkTLGwbthiDntQ&#13;&#10;B/Gh8c/2Rv2mP2c9dudK8ReH7m80KBh9ku7aN7i1lVjkNvXI+oPJJr558rxBo9o/iDw1pLp5bBpI&#13;&#10;40ddpHGSPr+I4r9lPh9p3/BwD8GFHhu60jwl8RdJh2Ro2v6hZee6L/01Mkb4I4+bJr7g+Hnjv9s3&#13;&#10;UrcWnxm/Zh8ORu7Bp7jRdf0eRGfu/ly8/T5s+9AH5r/suftl/tTWegGW2vdKtrDToxHNbX8ZCrGi&#13;&#10;/wDLNSMtwD2/LFeU/tK/8FHfjpbatFe+BPi6NFumwP7Mn0a3m04lfvBn5Yc8ZIzjtX71+IfgL4I8&#13;&#10;f6Mzah8MNU0O8mRt40+505CrN3JScoevpX8037X3/BF39uXxd8T7/Vvgr4fs9T0CaZns4dS1Sygm&#13;&#10;RXJb5w0hBOT2oA5DWf28P2b/AI+Xlp4Y/wCCgvwx8PeJLuD5E8e/DqVLS/lJ4zc2+1A49T29K8p+&#13;&#10;KFp/wS/gsLyL4X38mhIYWdBqBkN4xxgRNjIBIJwemBxUPh7/AIIf/wDBSSwuYnufAumRqi/MRrmn&#13;&#10;yMCBjIJl5z69aX41/wDBA/8A4KEeMI9P1/wv4Z0s6h9n8q/tzrNlHmRPutuL4II6gGgD4iil/wCC&#13;&#10;eviGwk8BLqHiHTX3ssupQ+Xc2/mHofLlKsynqQCCPeuC8W/sUfDLw3rUV3qXirRY/MCSQXlkMs8E&#13;&#10;gymUT5eRgsM5Fe4v/wAG8n/BV1ZJJ08GaS7yZzv1/Tvcj/lp6nqAK3/Gv/Bv3/wVo8QRRXFv4X09&#13;&#10;5Vto0KHxDYKFYLyv+tx1AxQB8e6z+xZplpe2cPhjxj4Z1OGSNzcx3EqogEjZGN3AcD/CvTPj7+wV&#13;&#10;pvw68CaZ4j1K8sJLGzsIpxLo1wkg3Pl9jKrHknjkkCu803/g3q/4LHWbxx2/hnTbZFk8wGPxLYYU&#13;&#10;kcnb5pBOe+K9/wDDH/BCH/gqvftJonxB8OW81jd27wTyJ4isW8s4+RwvnHdg84oA/D60/bQ8X/s/&#13;&#10;ull8MTYKIpHlaO9gjuyeCMEyq65J9K9X+Fv/AAUE+KfxO8TTR+LrHw1PI1q0qPNo9rgEg87fL65x&#13;&#10;ivq/xZ/wbAf8FTH1O4fRvDeiXULysyO2vWSFgT1IaTrXWfCf/g21/wCCp3g7xFFquqeDNFWNGCFR&#13;&#10;4hsDleM5xJ09qiLd3cyhKTbuj8jPiP8At2/tN+KtYl0q8u7JYrWVoIUsdLs4CApKgARxAjjvWL4Y&#13;&#10;+Ofx98cXkentrGtyvHLsjjs8qFJ6r8mAB6+lf0V+OP8Ag3I/bUXUF8TaR4N0q/nYeYdPtNZs7dQ5&#13;&#10;5IeWSQZweAAOnevINf8A+CDn/BXqLTZNO8E/DzQNLick+Xaa/piM3b53MpJyOOv4U2zRs+MvGfxu&#13;&#10;/bc+AXww0678EeJ9Z0bS7+1Md3cQXMc0olPBR5BmRBjOQDX5va1468aa7qc+seJPEWoazdXEzmTz&#13;&#10;JWlAB+8cuT37V/Q38F/+CE3/AAVrgZ/DXxa8E6W2kXGUlJ8Q6fcFFYbSyr5xO7vxivN/F/8Awbd/&#13;&#10;8FN7S9uE8HeDNDnjWZvImbXrCNnjyQu4NJ6YPPeqGfh1ovjjxr4N12DWPB97qNlc27BoLm1leKaJ&#13;&#10;+udyEY5zX254I/4KWftjaVcL4R1Hxjf3BuCFUan5d4Y1PfdIjEAdTg819KXP/BuR/wAFjkmEVp4I&#13;&#10;0NY8g7k8R6cAD15Hm17H8Hv+Dbj/AIKZ6Zrq698QvCuiboztCDXLGUsO/IkOPQcUAfmN+1D8avj7&#13;&#10;8ar46h8S9fuNVitwI44m2pAnyfKyRIAgwAOcZ+tfnPrNlqjXQMcxLAngt8rA9uCAMV/WF4z/AODe&#13;&#10;r/gojr8T6bpfhvRYLUuZUVtZs8AlcYOG3HHb0ryWP/g2s/4KJIPIl8N6OyqMBl1exJPX1kHH1oA/&#13;&#10;AL4MeFdJ1fxDDaaldz6YWf8A4+kwyg9yVJzx7Hmv0a+I+qeIvg74bstU1qNfFcXy/wBm6kIGkjIQ&#13;&#10;fKsrY64AA59Pw/QHTP8Ag3Q/4KF6bGWh8GaYbhcCKV9csAgI6ttWUnnA4IrorX/gjl/wXJ8LWD6H&#13;&#10;oXhzRNS0piQuj6trWlz2ajI+ZEkkyrccEfligD8W9K/4KRftWaBeXEGhxW1ppjSEJpslhG9vFkjd&#13;&#10;5YZcoSOpByM54Ncz8Z/+CgH7R3xYso5jIukx20fkeTpsQgTjru2gZPuen41++Og/8Edv+Cvf2R7P&#13;&#10;xf8ACvwRdxO29YY9Y06NVJPzAiOUAggnivWtI/4I1/tt3Ef2Txl+zx4GuoC/mf6L4hs4GDA552zc&#13;&#10;j2JxQB/FH4k1DxN4k1JdW8QS3M7Tz5lmk3N94/MBk++ce9db4Z8FeI7j4hWg+GC3d5tlje3keMxg&#13;&#10;srAMSCeBk4r+26+/4IxfHzxLpi6X4g/Zs8L2uw7o5tM8TWaFSOOd0np+dc5r/wDwQq/ak0DTrK9+&#13;&#10;Cvw3ttM1GNWe+Ooa7YEM0mV2wmNsqFABznJNJKwH5teE/wDgkZ8Yvjr8NE+Jfw48WeGftxt0n1Dw&#13;&#10;/PqS297by4+dAsuAeeRg55A4r5g0z9jXxV8L9X1Dw74s8X2tnryoUjt0V51t8nb98ELv56jOPWv3&#13;&#10;P8H/APBHX/gpN4T8HSW8Phe0Gpy6hHOPs/iC0jCxqdzZbzADk9sHgfhWF46/4Ip/8FL/AB54qi1i&#13;&#10;LRdM01HUrKzaxZyeWCDuyA/zEnJGB37UwP5xr3/gl/8AH3VPEiHTVjuheZnjupnVImXOC5ZjgAnP&#13;&#10;U9BmvTNR/Zn+BP7OuneT8arg6h4lwpTSrBleJSoyC84J4PoDX7e6H/wR/wD+CwEET+HfFPhuwvtJ&#13;&#10;hci2SDxFYwOQh+Ri4kLYPXawOK6TxN/wRA/bG8V6d/aus/CWG71hCqiS88WWDIypjj5W6H0zQB/P&#13;&#10;XcftX+NrK4TTvhxaafoNnEywRRWECiQqOzOfmJPrXtFp40/Y71jT5/iD8bdV119aij819AsIIy0k&#13;&#10;hOCrXEjAADqCFJz1r9Rbj/ggN+3xqGpRPB8L9F06Lf8APLH4js5HVfQZl/pXnOq/8Gzn7eesXN3P&#13;&#10;qGh2HlSSN9ht4tXsjszzumZpOefTNAH5qeI/+CgP7Jmj6b/YPw6+FO941aPz9ZvvNDH+/sjRfT7u&#13;&#10;4ivB4v2lvgn460yWz8XeGfsc7uTDd6ZI0ZjBPQqSQVwcYNfqXpP/AAa1/wDBRD7Q9x4i0nTQhZlV&#13;&#10;LLU7F5CvQEl5lUHH1Ndlov8Awa//ALcVndLnQYlhBbIk1PTjlOwwJyMnvQB+Q/gb4W/CD4hatdP4&#13;&#10;R8RQWV1HCbhINU/crJ32iTGOvJ3YwPyrvdD+AOueIlt/CJ8YeE1Mku63+16pCkKkkg7iTgEe/bFf&#13;&#10;sTqv/BuH+23afDrU7nwx4PgXxDJamzs7U65YJEwYYaR280ruIOAK+G/DH/Bsp/wVuTX7efxN4D0x&#13;&#10;rDzALlIfE2m+bs9VPnYoA8as/wBgf4qX2nTeIPDXiDw1qFpYOFuhYX0MpUkH5lAbkDocfhXm9z8J&#13;&#10;fg8bdvC+u+KYDrkUrCeG5RkhckFcLLztwcY4559q/Un4R/8ABu9/wVY8CXt7PJ4csILaS6CW1p/w&#13;&#10;kVkxEBOSzsJcdhx1pPi5/wAG13/BSvxR4ql1zwnoWkqksKO/n6xZqyydWVWEueCB2xQB+OXij9kD&#13;&#10;+z54o5ES8W+KCxv7SVZ7fex2oGccrnoRiuqtv2fPDPw+1GbwrrElrdahJaiK8Nq54kk/5Zqwx0PB&#13;&#10;PfnpX7mfAX/g34/4KkeFvE9gfFNh4esdGhu4Jry3/ti3nZ1jILOihiN55POOfavcvG//AAbc/tW6&#13;&#10;v8RtS+JGgataETTvPaWdzcxrKckEBiJGUdM9T2oA/l68TfsTeJb27ezupLPTYgAVurudEiZXxjkn&#13;&#10;pz+fNcZP+yJ8M/CerC38Z/EDw9GiDmLTmku5WxgcCNcc/Wv3Q+NP/Bvr/wAFgvFt850XwxpF3GR5&#13;&#10;Zb/hIbFFZcDnEkoOc96+Obv/AINlf+C1El0ZV8B6GwLZyfEumKcZz/z2oAg8Af8ABPey+NHhK007&#13;&#10;9mPxNpHiS8MO6ewRjDergcbY5ApP0Gen415vrP7Bnifwr4l/4RXxBNb2epwviaO6mWFc4wVUk+3A&#13;&#10;7mvtf4Hf8EC/+C5fwY8RQeIfDXhPTrC4hI2z23inTgwA9MTCv0c+JX/BJb/gqV8cfB4X4p/DXRJv&#13;&#10;EltEpttattf06OSaRf8An4CSAOTk84B9aAP5o/jH4J0L4C2ElxYxPc3EiPHHk7/KJzubeOCT29K/&#13;&#10;MDXNe1bVLuW4uZZGZySM5z6jj6e3ev7P/Bv/AARF/wCCmzL9g+Lnwr8NeIdJhG2303+3dOicc5z5&#13;&#10;wlzn613uuf8ABvF458XRxy33wJudIuCAzyab4t02SNG7gRvJgjp3oA/jb+FTa/b2d1faarl4V58s&#13;&#10;4wM5PvwKZN8XPHK3LW5u51TdzuJ6/dBGeR9K/tU+Hn/Bu3488LF7Gf4fa3HDeAR3Vwuu6SzRRn72&#13;&#10;1BKNxx0GRz3ri7v/AINrviX4e1+XWbfwNfeI4/tLG3gk1vTbQNCfu+ZukbDDocE8jIJoA/ln8IXu&#13;&#10;sfFnwOuizCafUtOJjj5JeSM/MFUZ5281n+B/2VPjL8T/ABNLoPg7Rby7l8zDAR4UEHByTwODyeOv&#13;&#10;tX9TM3/BFf8A4KD/AA81aG/+BHwR8M6V5ACpNe+I7C6mG3PILzAc59K9G0//AII5f8FOvir4A1/T&#13;&#10;PiH4csvCOviA3OkX2la5ZGC7k3fPbSpA52b1Od3TI5NAH4ieIf8Agjd8bfGuk6Dq2p654L0ueWxi&#13;&#10;guNOvNbtftsbJhV/chy5yPbp7iuL+IH/AAS48cfC3SI7XTbmDUrhofNkbTh5gQHoCfUDPt6Zr681&#13;&#10;v/g3Q/4LDxag95pPhSxuXdy3my+JrAFT2ILTdiOK+mfhh/wSe/4OAfhdbxabo/hvTbizhUotvf8A&#13;&#10;iXTZ1UN127pScE++PalZCsj+eDSP2d/FPh7WZI9QhmYQZVxIrKFOc8564xnvXa+PbnUNA0GHSVid&#13;&#10;o3j8yM4KheSoxx+PH5V++/xa/wCCPf8AwWu+JejQXT/D/wAPQ6mkjJceR4g0uKOaJh1bZIoyD/8A&#13;&#10;Xri/hx/wQ2/4K76fpFzpPxJ+GPh7UoUXNh/xUmnF0kY9ceaQQPcimM/mJ13UdfabYd0ZQbvl54I5&#13;&#10;6DnIOP5V9IeBNc1nS/gre3MszGK91uOBouQHeKMsGH+0M9j+Vfu63/Bv7/wUnvtVOoaz8KdGlVY2&#13;&#10;SOOLxDpce7K4wxEvQ16HN/wQz/4KQ6p4WtvB0vwd8P2On2NxPcQiHxJpzTPJNjJLeaM4wAM0Afg5&#13;&#10;4S+K/wAUfBNuv/CO3t+IJE80pcKDEz/xMA+4Ed8gc19D+Hfi54X8XXEd14/8NWF9MhWSS/t1FvKD&#13;&#10;03YB2kgnJGO1frRB/wAG+n7c+jQJqujeBIjcuzpJZSa5pzRqmeOs+OfUGq/jn/gg3/wUb1zQRZ+G&#13;&#10;vhxpdncQ24RMa9pqrLJnlm/fEjjtQB+Put/sBaN8Y/H9nrXgjxp4QjsNQnDyRapqcFpPbqx+YOkh&#13;&#10;X5hyOOvavmj9oD9hX9pIePJ54PD97e6fCwgtbywIu4GhhwqsHh3Arjke1fpF4l/4NwP+C02rXz3V&#13;&#10;v4E0cBvlUf8ACT6YAAMAH/XdeM16p8EP+CB3/Bc74YeLbTWLfw/FZQW77mjh8W2BjIC4wUWYg89i&#13;&#10;MUAfjjL+xx8RvDHw8h1fW7N7QXMrqokjIkLJ1AXGdoyN3tX6u/ss/wDBTj/grV+z38FPD3wc+FPj&#13;&#10;qz07wX4ZsU0fQrS40bTpTb24ZmVHmmiMjkEtyzFj+VfXVn/wR9/4Lr6Vq+oXdn4W0ma2vyxls7zx&#13;&#10;FplxC5zw22SQhW9wAfeuZ+Lv/BEb/gtB4i+Hth4K8K+AtCz5731+6eItNjJuH4A3NNkqoz+ZoA8L&#13;&#10;8Yf8F0f+C2vhXV5vt/xLsY7OAAvIvh3SnTkZ4cW/T1Oa8Sb/AIOVf+CvyaoBL8SLNbZW2kjw9pRJ&#13;&#10;P/fg16N4a/4N5P8Agtza+bZa74J0qa1nG2SKTxNpjrjnGP35wRnjFeb65/wbK/8ABZe+v2Nr4C0Q&#13;&#10;w5yM+JNLBPPvN19KAPye/aI1bxB8abzVvjJ4kvBqWp65q1xrOr3hjWIyXt7I00zeXH8q5ZicAYHb&#13;&#10;ivh7UrnQLSBo2LPIpYbduD6enbiv6gdG/wCDbL/gsJaaA+l3fgbRmLrtKf8ACSacO+cgiYgH3r50&#13;&#10;8Tf8Gs3/AAWdu78zaV8PNC8s5/5mfS8/jmagD+anVbo3MmeRjse1f7Jv/Bvf/wAoYv2ff+xKb/0u&#13;&#10;ua/z13/4NTf+C1b8n4eaD6n/AIqbSuf/ACPX+kp/wR//AGefir+yd/wTU+EP7OfxvsItM8WeE/DB&#13;&#10;03W7CG4iukhnN1PLtE0LNG/yupyrEUAfpPX89P8AwcbWVzqf7KXgzT4meON/HRed0/hWPSr1xn1+&#13;&#10;YAV/QtX5Uf8ABWf9mz4qftP/AAd8MeB/hZ4ci8TS23ik3up2ct9DYCK0NjcxeaHmZQ2JHQFRyQfQ&#13;&#10;GgD+Gn4aeJvDkPgLUNK+IhW703UYGSJZ22sky/dZQep4/Kvn5Ph78GvEd06WesJaIN8rJOv3QADn&#13;&#10;gd+lfs940/4IJ/t5+NtUilHhWzsLaB90MKa1Ysie23zBxivPdS/4N2/+ChEAvf7M0XSpvtIIUNqt&#13;&#10;ohAPOM+ZxSlFNWZM4KSsz8N/F3wK03Ub14vCuuaa7MWxulKgKCOc479q+yf2XPC+u/BH9mL4oeK9&#13;&#10;Gnt77XvEUNn4TsI7eUNJFayObi6k2/7XlIg9cmvpC/8A+Dc//gqWHIsPC+lE5H7z+3rEZx6Ay+ld&#13;&#10;ho//AAQR/wCCtGkf6PB4U05YdijCeIbAZZOhI86lCCirIVOmoqyPwpm8EeO5Ge4vLK6gFvKWdnQg&#13;&#10;AsfujPt2Fb0fgPxVryxXyRy3D2zbIsAllVzwOO1f0u+Fv+CM/wDwU70b4Yatpt34U0ibVHESabb3&#13;&#10;Wr2E2GHMj+YZMDOAME14lL/wRb/4LKzDA8MaTDHkDy7bXNMi+X3CyDmqLPzf/ZZ8I/EzTPjdpuqB&#13;&#10;DDZ20TtP5xZUVNhDFuMYI4IxzXn/AMVPCdhF8W9be0viNJubxykTFgNpJ+6cdOOPSv08T/ghv/wW&#13;&#10;LiuftEHhqzUk7WP/AAklhyh6jiatlf8AgiJ/wV7aYG78H6JdRg7cXWt6dJlfxkzQB+RHxO8F/EbT&#13;&#10;9OsbLQImttOexW6tVDfNKGHDZ4JHevSPgDF8QPCTeI/HixXLyaH4aYRMzkgXd64t1dV7lVZsenFf&#13;&#10;0K/tAf8ABKr/AIKHeL/BPgO18B/Djws2p6X4Wh03xB5up2Kj7XGx+6WlAYFduSPevkEf8EbP+Cwf&#13;&#10;2a5sY/A/huK3vIRDcRRazp6B1DBgDibsRmgD8evhL8Yviz4G8U3usS3F2GFrO0DPI21Sww0QU8FX&#13;&#10;XgiuE+PPw81nxFq2lfETRbWWOw1mIXrwxsSsEwOJYxj0bnHvX7LL/wAEH/8Agp7eP5l/4E0yIkFG&#13;&#10;aHxFYnIPsZeK9g8M/wDBD/8A4KRaB4XbRpvCOi3Ja6Jjim1mydYowPvrmUgMx6gDtQB+Kvwin+I3&#13;&#10;wc8NXPjK5t3kt7xnFpDcQlosL8u7B4yRwOe1fHHxg+NHi7xjrMpw8KByRFHlcDPTHb6Cv6otc/4I&#13;&#10;9f8ABTVfBFt4QbwfperqkxlYS61YRon90KDIOma8f1P/AIIFftwavHFqN/8ADHSPtLtm4hg8QWKj&#13;&#10;1znzcdaAP5kfhRrXifw/4rg1AxTPBJIBcBlP3Sev619G/tEfs3axcJpfjPR1kNtrEErSPHGflkjc&#13;&#10;nB9flI5r+lHwl/wQ6/a6+Hug21z4d+GujXt9dRMmpW+p61ZSpDkkK0R8wDcoIOfwrkvE3/BFH/gr&#13;&#10;Dr9nfaSYtFFm8QXTYE1S0iW2ycsMK3pQB+BP7Pf7P+ufEL4QeKPg3co8TLGPElne3GI44WskPmr8&#13;&#10;xH+sQ8d8gV8h6T8D/E+geKILxIJnS1v1MhC87EOc1/U54Y/4IQ/8FL9CgvPtVjpMs19os2nSuus2&#13;&#10;+N8jDn74x8o/OuYsP+Ddj9vtoku9SisEkeERzQpqkEhJHTkyAdsUAfg58S/g1qp8bR3uXeCaGOfe&#13;&#10;SvHmAPjr26Gu9/at0bXrDwnod94HBlsRo9vFdR2/KxzLGFbgdOa/bXT/APg3l/bouvEUM+rWUcVu&#13;&#10;HUtINVs2ClMAEL5pOMCrPxC/4IKf8FIr3xm914S03ShpaOqqg1W1VZAPvMY2fv2BoA/khtJPGUlx&#13;&#10;5cccpYEAdc5r7T/ZS8NfEWP4reH9WWxuWiXVYfNnZT5YjZgr7mPAG0nNf0F2X/BDP9vbSdU/tOL4&#13;&#10;X+H7mQA4c6zp8YZ89dvm8e9SeIf+CR3/AAV8m8MzeE/DvgPQbGzeTzkjs9c02I7+xLCTJ496AP5f&#13;&#10;v2jP2b/iVpXxh8QWGn6VdTQrqU8kUttGXjaJnyrBl4wQR3rt/g9+zzqvgjS/+Fm/EC0kjit2DWtq&#13;&#10;Rl5XHI+XHHTHPSv6TPBP/BHL/grV4c+Ffiy11Hwtp02t6zbQaZYWn9vWDLHF5iyyy+YZcLjaFAzm&#13;&#10;vmG0/wCCGf8AwWnSBrS98H6XNCXLCKXxHpzKc8nIM3rQB+Wnj7WdI/aF8RRXlpGwkaLymsSpTyQo&#13;&#10;A6e3r3NeZp+yj8RPD95/wklvL9h0yN8i8uW2BMDPPPvxX9A37PX/AAQi/wCCkei+MvtHxP8AA2iW&#13;&#10;djLDNEbm21qwd4nZTsfCSEnDYryr4v8A/BBX/gsR41mm8P6ZoemNo4mfYh8Q2Y81c/KxVpOMjsRx&#13;&#10;QB+Y1x8bPgz4O0IWF/bwa/qkEaobpDsRnAx06nHr3r1T4X/tXv8AtAeKdP8ABnxC0qGbRtK0mWJb&#13;&#10;eJAAtvEpYYHqOxr6J8Kf8Gzn/BTaKTdr3hjSlDfe/wCJ7YnI/CU19s/s9f8ABvt+3L8KfGq61q/h&#13;&#10;jR5LUwPBIP7YtWJVwcgjec/4UAfz6aX+05p3ww8c3WteBPD9mZLSeT7FJdRq5jIJ2OAQRkdRTm/a&#13;&#10;J+IXjzxMNbvNPa+urqQSzlk3FmY9+K/exf8Ag3U/bXvPEN7qWoeGtIjgkmkkihh1Oz5DHIAO/jHq&#13;&#10;a7yD/gip/wAFHvB2ly6Z8PPAHh61CR7Yp31qxeeRm4JZmfjA6YxQB+Kvxc+GWr6r4N0nxxptvZaX&#13;&#10;PdxtHc2LOizJKvAb5jkBhzXzN4F+A+vat4tsv+Em1OwtYJLuNZLl7lB5Sbss2c5+7+tfs/4p/wCC&#13;&#10;DP8AwV88Sszah4S0ucs5Zi3iHT/XjGZeMVw1t/wbp/8ABVdrzdeeDtJMTEbidf08kdPSXtQB4f8A&#13;&#10;FPQPiB8QviBqHiBTbT+DdDhi0rSIgVeMw24CqFZfXBZj71wGvftXXXgX4dSfCSy03SZdJN6NQltv&#13;&#10;LJ/0jG0sG68Dj0r9Ufgl/wAELv8Agpx4HuZtA8UeF7E6VOTtkh12xbyiSDu2ebz7isD4lf8ABu9+&#13;&#10;33r2uXGo6F4Z0lluMlv+JvZoFJHQAyUAfhTrH7XPiOymWXw7p2n2bIu2MpErEHp1IPSr4/bD8TeO&#13;&#10;tOGmfE60t9TiT93ESixyoM/wso7dsiv2Htv+DaH9vy8Gy80LSIPkPP8Aa9oxz2zh/wAa6jwt/wAG&#13;&#10;yH7bcdwreILbSYkJJcw39s7AdgPn5OKAPyL0z4G/Dnx74IufifHK+kWEM4h3XIz5krc7Ux94gcms&#13;&#10;GHw9+z54Nmim1G5vdUKHcIreMQqTjoWYn+Vf0LfFH/gg3+2/rfgHR/hx4F8OWVtp2kbpD5mr2aPc&#13;&#10;TSffkfDnJP6DivnLXP8Ag3N/4KGXGnD+zfDukNIgICS6zZ5PoM78UAfi78R/Evgv416xAbJpNKNt&#13;&#10;EltbxSSb0WNBgYOB+P514Z4s+AnjXT1Oo6WPtdq64juIDuDe1ft3bf8ABuJ/wVEt7lZh4Q0UDzOS&#13;&#10;desCQp6n/WV9b2P/AAQR/wCChek2Gk2NtoVg0NjF5l3Gus2gaaU8lRmTAHbNAH8tOn/Cf4lW11CJ&#13;&#10;7W5VHG4bsjIzjNfoX8BtR8L/AAtsrjxB4waWa+t7N7ewhi6h34LMSecCv1Q8f/8ABEr/AIK7eL55&#13;&#10;LyDwlokDK4hto4tc09VW2XhV4kHQV5tff8G9/wDwVRurSOSXwvpLzqxY/wDE+seQexzLQB+bMOm6&#13;&#10;d8V9Vh0DTb77M+o3SDzLsgBWdgPmx6k+vFV/En7PMfw78QXfhTxs8UFzBI0LENk+zDt7iv1o8B/8&#13;&#10;G9//AAUj0/Vre+1jw7pNpHFhm8vWbN3Ujn5cSetfafxN/wCCJH7XPxL1y01PxB4aSSVdNt7e8uId&#13;&#10;UsQHmgXZuAaUEZA596AP59PhLrOgfDjxbb6poV5mRJ2tSMfKzEYZWJOOQcVzHj+TwpqfiK9N/auJ&#13;&#10;t7TEKRjGTkD61+9vhf8A4N8v2n4LTVrzUdEjFxFsm0y2n1O02TyZ+YMUkO0jg5OM1514o/4Ihf8A&#13;&#10;BRu9v5b3T/h34flPCqTrNipcLwCSZRgnvmgD8D7KXwJY3Mjx2DMqfOdwAOD7881714Q8XeBtF8M3&#13;&#10;Xi+LRrhbm3dPs8jsVBdxweBzt69q/TK7/wCCJn/BVaMkaZ8LPDK5wdz67ppOR7GXpXT6J/wRO/4K&#13;&#10;pX9wq+J/A+hx2xGJLVdb05oiD/srIelAH4+a78b7v4gRPpXiW5mD25McHzFkG4kgbc8ViaDZyapd&#13;&#10;RNayB3VxgdAfXrX7eXP/AAblftiT+IptQtNN06CCRFkEf9pWxCyHllB39AelegeDf+Dez9ryw1Yf&#13;&#10;21aadHarly8OoW5ckdFxv6+9AH4xfFr4U32q6Haa1aRM32sCIooJ2uvB6DvXuf7KHwC0f4HX138c&#13;&#10;fjADbQafYSSaZYMcT3Fy64i+U9FU4JJr+gO1/wCCWv7Unwj8OKPh54DsPEepxofIXVtUshbxuR99&#13;&#10;g8g3MD+VfEvjD/gkb/wVI+J3iGfUPHPgrTlhlbcEtNfsQg54+QyYwO2KAP57tc8QeJPHfxD1PWpz&#13;&#10;K5uLiSVmPO1WbjnuBmvTNC1K50maNrKRgysEEqseMHnOe+RX7c/Dn/ggv+2vpXiS5vPEvhyxjsZ7&#13;&#10;Z4dkeqWTSbiMqTtlHQjOcmtuP/ghR+2fZs8tt4W0+R9xKNJq1pz6ZHmfnQB+c+k/Gfx3p2krp+k3&#13;&#10;VxaXDAYlhztxjGGX39adp/jX9oG3m/tXT5I5Y3iZbhDsRJImzuV244PvX6o6J/wR4/b00vMNz4O0&#13;&#10;eZAPlI1WyU59AfMyBXf+JP8AgkZ+2zr3gyCzs/Cej2uowllZDqlsEkQ/3ismCR2oA/MXwvo/wmtr&#13;&#10;l9T+K0n2N5VSRLa2uleOMv1BBB4696+uYvCP7Nvg7wn4Z1q90vzbbxBrZtYLxpVkt5BDzt3AcMxO&#13;&#10;MGqWs/8ABCH9vHXtR+3avpVmUZVDQxatasAB2GXXpX6K+Av+CUnx98Pfs2D4WeJNAh1a6hvf7Ysb&#13;&#10;K61G2VbW6UYURyK/8XVucdKAPF/h94mbwz4v1bTtZsl0fwHqAbThZ2C4N75i8+ZIOm0fr0r4o/aa&#13;&#10;+F3wJ8FeJf7U8Dalp9iW/eQNcStJcLGeWVkI6j3r9bvDH7MX7f8AfeH28AeOfhToH9kTEK8kesWL&#13;&#10;zJjjzEYSg5wASK/Ob9pX/giJ+3r408Rvf/DTSbB7eV/MLT6raxuAf4CGk5xQB+fnxc0H9nY+A9J8&#13;&#10;R+LtUmkGrBystrAoikwdvGSDkH2r8P8A9tvwv4U8M+Hk0/wdFKttLKZvNlI3SJ26dK/p1+J3/BCb&#13;&#10;/goj4y+H/hbwfZ+H9I/4ldtNHdq2r2g2O8u5SDvAPHpXyr+1v/wb1f8ABUP4h6bYaF8N/BWk3sdp&#13;&#10;ZRwNPNrunQ7nwNxAeUHtQB/FHqKbJSD69axmPzGv6Qb7/g1d/wCC0c7Fk+HmhHJz/wAjPpX/AMfr&#13;&#10;MP8Awap/8FqCcj4d6D/4U+lf/H6AP50K0LPU7ixkWSFmVgcqQehr+hxv+DVL/gtX/D8O9B/8KfSv&#13;&#10;/kim/wDEKh/wWrPX4d6D/wCFPpX/AMfNAHkv/BFH9qX4raX/AMFIvgT8PINYvDpmq/E/QbG6tHcv&#13;&#10;G0ctyqkYbO3j0xX+weK/zJv+Ca//AAbef8Fa/wBnH9v/AODnx5+LHgbR7Lwz4R+Imi+INdvIPEGm&#13;&#10;3Dw2VncLJM6xRzM7kKDhVBJr/TZByM0ALRRRQAUUUUAf/9H+/iiiigAooooAKKKKACiiigAowDRT&#13;&#10;WJHNACgAdKXFMy3YU4ZxzQAgVRzS4FGaAc0AGBRgUhLdqUH1FABtFGBRke9LnNAARmmlQRg9qQsc&#13;&#10;cCjccZxTsA7aKWmF8DIBo3H0osOw7AowKbls9Kdn1pCDApcCk+b0o5xQAuAetJtBprE5wBTsj3oA&#13;&#10;Nq0bRQDnsaQkjoKAsLgEYpAqg5FKDn1paAEwKXAHSimgk9aAFwOlG0GlpOe1ABtFG0dKWigBCoNG&#13;&#10;B0paKAEwKTatOooATA60uKQk+lJlvSgACgc0uBS0UAIVU0mxR0p1FACbRSbFFOpM+1ACgY4FJhaX&#13;&#10;OaTnvQAtGBSfhS0AIQDSgYoooAQgHmgKB0paKACkKg8UtFACYFKQD1oooATANGBS0UAFJgUtFABg&#13;&#10;daKKKAEwOtGBS0UAGO1GBRRQAm0ZzRgdKWigAx3pNqntS0UAJtUUBQOnFLTVbdQA6mlQeTTqYzYO&#13;&#10;BzQA7A6UbV9BS0c96AE2igKBS0UAJtBowKWigAoxmk+aj5qADaDRgUc4pAWPagBxAPWkwKPmpee9&#13;&#10;ACYFG0daWigBMCgADpQSR0GaASeoxQAYFGBS0nzUAAAAxRgUZOcYpaAEwKMDpS0UAN2jNOwOlJ81&#13;&#10;HzUABUHrRgUfNRz3oANoo2jGKWigAwMYopuT6UoJPXigBaTAo570tACEA0YFBJHQZpaAEwKXFFNy&#13;&#10;3pQAoAHFAAHFLRQAgAFBUHmgkjpzSigBMCgADpS0nNAC4FGKT5qPmoACoNAUCj5qPmoAXAopPm9K&#13;&#10;TLelAC7V9BRgUtJk5xigAwOlGBnNLQaAEwM5o2jrQCT14paADApMClNICT14oAMCjaBSZb0oy3pQ&#13;&#10;Au0UbR/9agEnqMUZOcYoAMCjAHSlpCSOnNABhaXAPWm5b0pQSeoxQBG/WmVI4JPFMw3vWc07mcr3&#13;&#10;0ECqWGfpVgDHFV8sDkg1YHPNXHYuOwUUUUxhRRRQB//S/v4ooooAKKKKACiiigAooooAK4L4pXd9&#13;&#10;ZfDLxHe6U8kVzDoOoS28kZIdJUt3KMpHIIYAg13tcl47a2TwPrLXbKkI0q8MrMcBU8ltxPsBQB/n&#13;&#10;b/FT9tL9uO88I2134e+J3xAhu7YCC/jtdYuFkWTbuHAfnI7/AIZr4k179vT/AIKO2DQWzfFP4ng4&#13;&#10;LFBrd4GwOMn5+9feX7WWi+H/AIMZ8faNPaXieIYBJaR2sqyxSHeRvJAA4HbjGa/Ky7+Jmsa14oWb&#13;&#10;VpA8Uu2PYyjjttx6ehBrnucsbrQ+yZ/+Cg/7bOo+FtK0O4+LnxAs70hllZNauvPYk4wSH9PXNc3r&#13;&#10;Pxy/4KWx/wDFRaJ8b/iPc2DODiTxLdRsjf3cNKB+Rr5z+MGn2mga5ZjTXZwba3necc7GYDgdcY9z&#13;&#10;XqPi/WrC/wDgrCkkv2d/M3vJjaTxgjHUHvT5mXzM0vir+3v+3t4f8IaXp8Hxe+JMd5FHI11LDr90&#13;&#10;XJLHGXSTnj1rkvCv/BQr9vX/AIRqexu/jD8TWnlw6SS69dllyOApMn5818P6dq73mvtpsNwwhIMR&#13;&#10;dmOG3HggNU2pRazoWqxF5JDEsqh+pAHp9MUcvUlKzufZfh39t7/gofpiXev6v8Zvio9h5RR5W12+&#13;&#10;dY5ByAAZDyR6V4Xf/wDBVr9uHw54gWKw+M3xWuCtwN4vPEF4se0kHAjEh4rcvPGNnamXRZpFn025&#13;&#10;jT91G/CHGMgf5NfMXxa+B2jPOPEOiXkWx8SEBsYbrjJOc0O4S1Poz4i/8FM/2+7PXRNbfGn4owLK&#13;&#10;gn8pPEV6qfN0wA/THaupm/4KI/8ABQrxD4IXxh4Y+MvxQma0ZbTU4V8Q32Y2x8kuPMzhxx9RXxZq&#13;&#10;3gSbx/LZJpN7avcQWKpMucN+6X5iPXAFUNL+KA+D+lX2heELf7TNfwCC8ursB0Cg/wAEeeuehNcM&#13;&#10;8M53U3oebPBTm3zvT1PuvwH/AMFIP2/NB0C+1nxV8aPiXNdXo+yabBN4gvWWMk5Z8GTjA6V6fo3/&#13;&#10;AAU9/bN0TTJdL134x/EN/tdthZn127MsVweRtbzOnFfkpqOt6p4ptLPUJmAmt/kkXGAd3OVA49uK&#13;&#10;zL5rqFnublmdk5Jfle3QcfnUfU5c6fNp2JWX1FUUufQ+79T/AOCkf/BRFr2Zpfjf8UY4+Rst/EF6&#13;&#10;MAdCDv4z+dU7X/gpV/wUAiuGgPxz+KchwCobxFfZ5H/XSvg3/hIF8tzIxBKlcAnkdM46VTtLtTco&#13;&#10;zLGC7D52PO0cfSvQirbHqU1yqx+jXhL/AIKn/wDBQPTNcV9S+MHxLnhO5J1n8QXhG3pkAyfeGc1i&#13;&#10;3n/BUD9v860zQfG34niEuRHGPEV4cgnjI8yvzS8deJo21KWKwYKnTCnBOPSvL49ZugQ6yup6luTi&#13;&#10;iV2rIJuTVkz9sZP+Cuv/AAUE8OaQtqvxj8eTYbd5k2s3LN9MliSPxrwXxX/wWD/4KE6tqL3sPxm+&#13;&#10;JNozHmK21+9SMY9AJMCvzYbVpZ7N2uJTwR8o5/nXEz3MW0oQcHLf/rxWdKm7WbOelhmk1J3P0K1H&#13;&#10;/gq9/wAFHbt8w/Hj4rRrnoviS9H8pKbb/wDBT7/gpNdIzj4+/FrK9FHiW+/+O1+bU0+xgWHtirdp&#13;&#10;qkkCvGuQD8vArRJxN40WtUz9A7n/AIKm/wDBSiBz/wAX8+LZxxj/AISW+z/6NrOb/gqx/wAFLVyR&#13;&#10;8fPi1gAH/kZb/nP/AG0r4Ckkd33Mcn1P06fWqUrr0BJPNVzs052foA//AAVY/wCCl2SyfH34tkHO&#13;&#10;3HiW+4/8iVX/AOHsH/BTAfL/AML9+LhPX/kZb38f+Wtfnw8gz83WqzMSu7I9wODSuxczP0Lk/wCC&#13;&#10;sf8AwUxV9q/H34t/+FJen/2pVM/8FY/+CnRYgfH34sn6+JL7/wCOV+fLEZwtRO/cdBxWiTHzs/QV&#13;&#10;v+Cs3/BTcA4+Pvxaz/2Mt9/8cqP/AIeyf8FOe/x9+LP/AIUt/wD/AB2vz3LA8n6ZocnbirDnZ+hI&#13;&#10;/wCCsn/BTnv8ffiyPp4lv/8A46Kaf+Csv/BTrOP+F+fFn6/8JLff/Ha/PMEjkUZNA+dn6F/8PZP+&#13;&#10;Cnf/AEX34sf+FLf/APx2lP8AwVn/AOCng4Px9+LP4eJb/wD+O1+ewkwORml3j3/z+FAc7P0KP/BW&#13;&#10;T/gpv/0X34tf+FLf/wDx2gf8FZP+CnH/AEX34s/+FJf/APx2vz4ooD2jP0HP/BWX/gpyOnx9+LP/&#13;&#10;AIUt/wD/AB00v/D2T/gpx/0X74tf+FLf/wDx6vz1DZYiowCxoGp9z9Cm/wCCs/8AwU5Bwvx9+LP/&#13;&#10;AIUt/wD/AB2k/wCHtH/BTnofj58Wfr/wkt//APHK/PcpgZplBadz9DF/4Ky/8FOiOPj98Wfw8S3/&#13;&#10;AP8AHRUg/wCCsn/BTnHPx9+LJ9h4lvv/AI7X55qoxnPXipAB0GelAz9Bj/wVm/4KcA/8l9+LH/hS&#13;&#10;3/8A8cpB/wAFZ/8Agpyxwfj78Wf/AApb/wD+O1+fXTioyNnI/wA/zoM5No/Qdv8AgrP/AMFOg3/J&#13;&#10;ffiz/wCFLf8A/wAcpD/wVo/4KdHr8ffiz/4Ut/8A/Ha/PYnJzSUFrzP0K/4e0f8ABTv/AKL78Wf/&#13;&#10;AApb/wD+O0f8PaP+Cnf/AEX34s/+FLf/APx2vz1ooGfoV/w9o/4Kd/8ARffiz/4Ut/8A/HaP+HtH&#13;&#10;/BTv/ovvxZ/8KW//APjtfnrRQB+hX/D2j/gp3/0X34s/+FLf/wDx2j/h7R/wU7/6L78Wf/Clv/8A&#13;&#10;47X560UAfoV/w9o/4Kd/9F9+LP8A4Ut//wDHaP8Ah7R/wU7/AOi+/Fn/AMKW/wD/AI7X560UAfoV&#13;&#10;/wAPaP8Agp3/ANF9+LP/AIUt/wD/AB2j/h7R/wAFO/8AovvxZ/8AClv/AP47X560UAfoV/w9o/4K&#13;&#10;d/8ARffiz/4Ut/8A/HaP+HtH/BTv/ovvxZ/8KW//APjtfnrRQB+hX/D2j/gp3/0X34s/+FLf/wDx&#13;&#10;2nf8Paf+CneP+S+/Fn/wpb7/AOO1+edFAH6Ff8PaP+Cnf/Rffiz/AOFLf/8Ax2j/AIe0f8FO/wDo&#13;&#10;vvxZ/wDClv8A/wCO1+etFAH6Ff8AD2j/AIKd/wDRffiz/wCFLf8A/wAdo/4e0f8ABTv/AKL78Wf/&#13;&#10;AApb/wD+O1+etFAH6Ff8PaP+Cnf/AEX34s/+FLf/APx2j/h7R/wU7/6L78Wf/Clv/wD47X560UAf&#13;&#10;oV/w9o/4Kd/9F9+LP/hS3/8A8do/4e0f8FO/+i+/Fn/wpb//AOO1+etFAH6EN/wVn/4KdEEN8ffi&#13;&#10;wRg9fEl//wDHa/2iP2e9S1HWfgL4I1nWJ5bq7u/CGjXN1czsWklmlsoneR2PJZmJJJ5Jr/BuPQ1/&#13;&#10;vC/s0/8AJuXw/wD+xJ0P/wBIIaAPbK/lb/4Oyvjn+0N8BP2LPhx4n/Zx8XeJvBuqXfxUjsNQ1Dwv&#13;&#10;fTWFxNZnR9QkMUkkJUsnmIjbTxuUHqK/qkr+W/8A4Os/Edv4d/Y5+G73cUcsVz8Ukt5FlAIAOjai&#13;&#10;c4P0oA/z7Lj/AIKff8FNbZ/Lk+PXxcyP+plvv/jlU3/4Knf8FMIwUPx9+LeSc/8AIy32P/RldD4k&#13;&#10;+G3gj4hRTDQY47XUCDJEsfEcjc8e2f8AOK+I/Evha90HUpLG9jaN0Ygqw5BFAH16n/BU3/gpeW2t&#13;&#10;8ffi3n/sZr7/AOOVcH/BUj/gpYBgfH34t56jPia/xnP/AF0r4RSIIcsDgccVMVCYI7dzQB90n/gq&#13;&#10;Z/wUr28/Hz4tg/8AYy3/AP8AHKoSf8FT/wDgpd0Hx9+Lef8AsZb7/wCOV8OMQfl7H1NZsyMAe/cn&#13;&#10;vQB91N/wVS/4KYhcn4+fFvjuPEt7/wDHKhP/AAVU/wCCmWOPj78W8d8+Jb0n/wBGV8HkkN2OeRio&#13;&#10;WAH1POKAPvVf+Cq3/BTHp/wv34ufj4lvv/jlNb/gqt/wUxzj/hfvxc/DxLff/Ha+CSM9yKRY854/&#13;&#10;GgD73H/BVX/gpkFz/wAL9+Lfv/xUt7/8cpv/AA9V/wCCmpH/ACX34t/UeJb7/wCOV8FADHQkVIFb&#13;&#10;7tAH3gv/AAVW/wCCmp5b4/fFzHt4lvf/AI7S/wDD1f8A4KZd/j78W/b/AIqW+/8AjlfBTpnhTTAo&#13;&#10;PrQB96n/AIKrf8FMywI+P3xbwf8AqZb7/wCOU4f8FVf+CmZyF+P3xbyPXxLff/HK+CNnJ9KVUBGa&#13;&#10;APvUf8FVv+Cmx/5r98W//Clvf/jtPX/gqp/wUzx83x9+LZ/7mW+/+OV8FbQe1LjGc8k9qAPvT/h6&#13;&#10;n/wUzxkfH74tjn/oZb3/AOOUi/8ABVP/AIKZn73x9+Ln/hS33/xyvgrZyDjJqTbyAM0AfeJ/4Kq/&#13;&#10;8FND9z4/fFz/AMKW+/8AjtA/4Kq/8FNCwB+P3xbHr/xUt9/8cr4M2HqSD705Y+STj6UAfep/4Ko/&#13;&#10;8FNM5/4X78Wsf9jLe/8Axygf8FVP+CmQGR8fvi2fr4lvv/jlfBvlgHJ9MCnrE23PBGaAPu8/8FVP&#13;&#10;+CmfX/hfvxb/APClvv8A45SN/wAFU/8Agpl1Hx++LgHoPEt9/wDHK+EGQtj2NN8vOR6dhxQB95H/&#13;&#10;AIKpf8FMzyPj78XMDr/xU19/8cpo/wCCqv8AwUy6D4+/Fzp/0Mt9/wDHK+CzGCTtpCnHNAH3kf8A&#13;&#10;gqt/wU0xg/H74t/+FLe//HKaf+Cq3/BTXHy/H34uZ9P+Elvf/jtfBxAPU9PWjbuIGKAPvL/h6p/w&#13;&#10;U2HT4+/Fv/wpL3/47R/w9X/4Ka/dPx9+Lf8A4Ut9/wDHK+D2Ujjp70KpJyDj2oA+8/8Ah6n/AMFN&#13;&#10;CTn4/fFv/wAKW9/+OUn/AA9U/wCCmY6/H74uf+FNff8Axyvgvb1HfJoCLwMc0Afef/D1X/gpqTx8&#13;&#10;fvi3j/sZb0/+1KX/AIerf8FM2X5fj98W/wDwpb7/AOOV8HrHg8fQj/JqI8Hb6UAfev8Aw9T/AOCm&#13;&#10;QPz/AB++Ln4eJb7/AOOU4/8ABVT/AIKZKmf+F/fFvGeP+Klvv/jlfBO3J55NJgjGcDigD71T/gqr&#13;&#10;/wAFMycN8fvi3nP/AEMt7/8AHKcf+Cqn/BTMdPj78XP/AApb3/45XwNsycDHWgRADbz/AJ/GgD71&#13;&#10;H/BVX/gpqTg/H74t4HT/AIqW+/8AjlH/AA9W/wCCmwGf+F/fFv8A8KW+/wDjlfB20bcVCVB+Vcnm&#13;&#10;gD72P/BVb/gpsRx8fvi3/wCFLe//AB2mj/gqv/wU1BwPj98Wv/Clvf8A45XwSRng0EKDuUYoA++f&#13;&#10;+Hq3/BTQjJ+P3xb+n/CS33/xymH/AIKr/wDBTNTg/H74t/h4lvv/AI5XwRhmyRjHcUhQk5zQB97n&#13;&#10;/gqx/wAFNe3x++Lf/hS33/x2k/4er/8ABTXHPx++LeffxLff/HK+CCBn39aUqDQB97H/AIKs/wDB&#13;&#10;Tb/ov3xa/wDClvv/AI5Tf+HrP/BTbIH/AAv74t/+FLff/Ha+CVBRcAZ60hBXBxQB98H/AIKs/wDB&#13;&#10;Tgc/8L++LXB/6GW+/wDjlB/4Kt/8FNxyfj98W/8Awpb7/wCOV8DFWPzYpp4x0xQB9+f8PWv+CmxX&#13;&#10;I+P3xa64/wCRlvv/AI5Tf+HrH/BTj/ov3xb/APClvv8A45XwJgDinlVxuHegD74P/BVv/gpvnC/H&#13;&#10;74tZHXPiW+/+OUw/8FWv+CnAPPx9+LWf+xmvv/jlfA4Bznv9aQjdwPWgD75/4eu/8FNx0+P3xZP/&#13;&#10;AHMt9/8AF0f8PXf+Cm//AEX34tf+FLff/HK+B++KiZdoyTQB9+n/AIKu/wDBTbOf+F+/Fr0/5Ga+&#13;&#10;/wDjlB/4Kuf8FOBx/wAL++LX/hTX3/xyvgTywcGkK5OT0zQB99/8PXP+Cm//AEX74tf+FNff/HKU&#13;&#10;f8FXf+CnH/Rfvi1/4Ut9/wDHK+AcOTnFOKY569KAPvz/AIeu/wDBTj/ovvxa/wDClvv/AI5Sf8PX&#13;&#10;P+CnH/Rffi1/4U19/wDHK+CNhXg/Wlwx549qAPvcf8FXf+CnA4/4X98Wsf8AYy33/wAcoP8AwVe/&#13;&#10;4Kb/APRffi1/4Ut9/wDHK+BRGdo9KeUJ6jjFAH79f8Env+ClX/BQr4j/APBTL4EeAfH/AMaviXrW&#13;&#10;iaz8UdA07VtJ1PX7y4tLu1mukWSGaJ3KujrkMCMEdq/1zq/xXP8AgjarJ/wVg/Z14A/4u74c/wDS&#13;&#10;tK/2o6ACiiigAooooA//0/7+KKKKACiiigAooooAKKKKACuD+KAhX4Z+Izcf6v8AsK/Mnb5fs75/&#13;&#10;Su8riPiYLdvhz4gW7DtEdEvhKsf3inkPnb746UAf55n7fvw/07SvBnhXU/CPmrpUmlQzKpcvhnXe&#13;&#10;VBPTnmvyw8Iah4U1bVmsL/a8sOWjyQCWAOMYHc9q/sE1D9ifwr+3D+xLPqPw3vEs9Y0GUpHHqjLC&#13;&#10;i2qRgbS+QFY4Gd2OQcGvxA+GX/BF3x9Z/F20h8X+JfDUVuJftM/2O/juZAqZZw/lsyrgA5JPXjvW&#13;&#10;Djszk5HfmZ+UHxT8cWc/iOa1EeFjVIjkgqdi4yPxGK+bPG3xN8Q3miN4fd3EQcshAIOMc5PSvp79&#13;&#10;s3wFZ6D441KfwfJGIdOndZATguiuRk++RzXxl4h1GDxNo8d9ZoiygASRJjG5eo698VfKu5tFJnju&#13;&#10;peLtU050l3tuBHz4zz2PpxW3r/xq1jVLKPcx3hQsmDwcDGT71xur6Q9yiybNycnoR196yJtFWKEH&#13;&#10;yz6EAdDWhomtjVtPiJrdtJ5iSHDdWyTwfr0NehWnimbWLUC9uXdVB2xserD2P1ryrTvB+p6teLBa&#13;&#10;rlirOx9FA6121p4O0+GIr9skE2OQO9K6JaR7x8KbnSrHUbjV7u7SIx2si7QQxIZSB+vevOfEeo+G&#13;&#10;IJ3lkZSSWaPGNx+g9K47/hB/FSRLJClxJBKSEliyc45IwOtc9rvwm8apZnVY0llRSHKsu1wOucVF&#13;&#10;okSS6HX6Z4t0iSZC0ToikbPJI5b1NWPFvizwvIWj2XDA9GyApPfPTpXzUdWuLAtHcgo/3SvcY6Vi&#13;&#10;32t3WosU3bQAMc1LgyT0HW/GNpG/l6fEVVTxk5P5dMZrkJvFGoTfNE+OSRg8AfSuVCTSuNuctxke&#13;&#10;mcc/jX1f8CP2cPEnxKhvPEEsDpp2lQG7vXA6oOw47mtNEB4DYeH/ABN4hn3WNvLPk9UXIH416fY/&#13;&#10;AX4kTWSX76fIkDZCyHGOfxzXqqeJn0/Uk0nw5FFbwxuYj8oLHHc5GB3r9DdA8UzXHwCvjI6Ga2uL&#13;&#10;UxSFV3gSHB5IGB+FYuWoro/IPXPgp480aAzG1l2EfP8AI35A14hqmlX2nTNBdo8bA4O7gj2NftB4&#13;&#10;D8SahqmiajqV/wDvYrebynV13BiQeisSOB6Yrzz4teAPhx4y0K1ukihs9RkkMZVflyDzxnrn396a&#13;&#10;mluNTStdn5DPkDnjHoOT+PNR+bsGQSPp/Kvpr4kfA3UfDkT3NmC8YG4Mvb0H5V8u3Vs0MhjfOVBB&#13;&#10;B4xzWujLlJPYeLo7ht+97/0qs87Bj6se3aoXU7gV644pmCD8/btScCAZ8tgnBzgHtUO5gCeeDU+A&#13;&#10;emelRGNidoGM1DVhpDCMc5PXnFRFscHpW9YaDqepzi2sYJHZuQFBJP8AhXrGj/ALxlrYUQpFGzYw&#13;&#10;sjYOfTpgGtOdWuDVtzwhVKn5qZgs2K9v8V/AT4l+EV3anpdzsIyJYgJEP0ZSRXj97p11YSGO6jeM&#13;&#10;g8h1waakmIziMHFJTmHem0y4OwUUVJ9zr1/z9aAUrNjQCxqalQM+ABya9R+HXwm8WfEe8MGhWzui&#13;&#10;Y8yYj92mTxk9KUmkQ2km2eXKrN90GntaXAPKOD7Cv0w8C/sm6PYQF9WmkubhVL4TARCMHnPXvXpt&#13;&#10;v8K/DlpbRf2vBEbKTIVWjBchepz/AFrz3mdLm5VI87+1cPzKHOfj6VcfKQR2qEgg4r9WPiF+x54X&#13;&#10;8X6R/anwrkdLvaGFm2MSHGcIDzkfrX5meI/DuqeF9Xn0fVYningkaKRHBBBU4IINd8KkZbM9KnVT&#13;&#10;ukznVGGBH41KNuCOR6YpgHHHWpEX5ctnPSqNPaIaODnOaa4OKsEBenWonTBx1yc800rgmmytRUhQ&#13;&#10;5O360hjIGf6UcpV0MopSCKSlYYUUUUAFFFHXpT5XuAUU5VZztQc/SrSaffScJFIcjI2qT/SkBToq&#13;&#10;WWCaFtkqsp9CMGoqdhpBRRRSBoKKKKBBRRQBngUAFFWYLK5umCW6M7McAKCTxXQ2vgzxHeNst7Zy&#13;&#10;SMgEYoB6bnK0Vs3/AIe1nS5GivreSMr1yKxyrDrx9aBXEoooptWHYD93Ff7wn7NP/JuXw/8A+xJ0&#13;&#10;P/0ghr/B6b7vvX+8L+zT/wAm5eAB/wBSTof/AKQQ0gPbK/lB/wCDuS0luf2J/ho0Y3eV8WI5D7Aa&#13;&#10;LqXP4Zr+r6v5Y/8Ag69v7Ky/ZA+FyX674p/izHE+OwOi6jzSewmf5/ngq4bTtQW4tt7lW3MfpnNd&#13;&#10;t8UPCnh3xvCNVt9izOoDuvVJMAHIxjBNVLi1tdLnuLW1RogWKLJnlvem+F7Oa81T+z0YuJAUcZyA&#13;&#10;T0P6V5KxM1Nq2iPDjjantXC2iPiTxL4WvtAv2sbsYYHOexB7j1Fce8Lk4xzxkDtX2z8UvBNzdlYG&#13;&#10;i3PG21JkxtZenB71836j4F1a2UuI2Zcjcyc4HvXpU6qaPYhWTVzyaRWwMjpwB3x61SeEMcg9DgEV&#13;&#10;6J/Ysk8nlohDcAg9RzVG50CZFLvnjJxitOZbFc6OBkgKnH9KYYmcbRknHJxiu4j0jzBsb72ecelW&#13;&#10;18LykqwyVJ696dy7nnQtCMA8/wCfpVqHTLmSTYoz6ED8q+gfBvw8tNa1CKynkVHlcKAenPrmvqnS&#13;&#10;fBvwe+H+Y9fRb65iPzxAEqG6YJ6cGgD88LfwhrVzzDbyNkgZA4NPvvBPiHTos3dpPGrcqzIQOPQ1&#13;&#10;+m8fiT4Uaz+6sdONiwwqmPlRuIOeOal0f4h6fo9z/ZlyILu0dsSwXCK8bL9CM/kRQB+T09pLDneC&#13;&#10;OMYNVWjCjGec4Ir9e/Gn7Lvwt+JWijxr4Euk0tpm2XFoBugjkPPA5ZQf/rV8L/E79n3xn8OZfMvo&#13;&#10;fOtyNyXMPzRkeu7tx2p2BM+a9uMgDB/nRswCPXmth9PlVioB4PpzVUWjHnJ/KhoGUADvx0zUgi7H&#13;&#10;mrotiRwDT1gyNoBBpAZ/lDNLs2nitYWchXbjPcYzVuDRb64x5EbsScYAz0oA58pj5vX1oKSFsgHo&#13;&#10;ODXq2j/C7xlrLhLPTruQt0Kxk5+nHpX0x8O/+Cff7UnxUQz+C/CepXiL95wEQcZ/vkU+XqNo+FPK&#13;&#10;f+MEAUuCDgcj6kV+injv/gmH+2j8OdIfX/FHgDxBDaINzXMUBmjA55LR7hXxTrHgbxFody9pq1rP&#13;&#10;bSLwyTIysCO2Dg0gSucJtOMOBweADUZjJ49sYrefSriME7SPcCqhtJVbJVuncUCMoqI8A5P0poUg&#13;&#10;7+eeMGtf7FK5zg5FTjS53GNrf/X/AKUAYZjAyx/Sm+XhhyPxroTol6VP7tvyNaVj4U1nUZBDaW8s&#13;&#10;jHAVUUsT7YFNK5XIzizHyNpxQIyBv4HOOa96g/Z++LU1r9tg8PasYjz5otZSv5hTWLe/CXxrpgzq&#13;&#10;OmX0K5wTJC68/iBT5GHIzyBo+eR259RSeUEAOOo4rrbnw7fW7FXRlIySCMVkyafLE2JAxOckEVJJ&#13;&#10;kohxhfzqdLcgfN0PWr6Wuxvm6Z6jmp2jCk4zjjiom2jOpNrYxjCAd34VX2jOM9T0NaTqWbp35xTH&#13;&#10;iJOCB7GmttSoXtqZ6rhSRzmmhyvy4OKv+UTyT+AqIxZOw5GRVFFfbkYHY0zyyoPv6VbEO9+Aemas&#13;&#10;xWE0jfu0b6AUAZZj+bkc9qTbxs4+ldMmg6mVMghkOB/dP61A2lXYJBjcEH0Pf8KB2OdEWCcemKdt&#13;&#10;xz1+lb7aTdp8zxsOc8g1RltZA2CMEUWCxnFPbB75qHZgcZq+YGA54PWo1iByT2PSgRWZQBj9aQRB&#13;&#10;eh4681Z8vd05oKMDx+dAFUDJwP8AP8qaVJb6VaMZPtShSflHTNAFXb82ce1BQEZNXShz8o6cD8Ka&#13;&#10;InbgD6igDP25OMY5oCkN/WrhiAPIP07UGInnkfrQBTKY5FNChwOOe1WijAYHWkMTH60AVirKcGk2&#13;&#10;seg/+v8A/qq2IzmnKvy4oAp4x/nmnmN+nSr2wkAdqk+zkDLeg6CgDOEeBkA8U8ozYX8a0xBgbyCR&#13;&#10;7VJ9lLEbc+p49KAMkwkNnr7Ugh45ree2LAHGT/Kq7Wp6Lyc59KAP0Q/4I4oD/wAFX/2dTzn/AIW7&#13;&#10;4dH/AJNrX+01X+Lt/wAEdbVk/wCCrf7OznoPi74dI/8AApa/2iaACiiigAooooA//9T+/iiiigAo&#13;&#10;pCwBxTVkRs7SDtODg5wfegB9FMDg8DNLuGcGgB1FFFABXNeMbVL7wlqtlKxRZtNuYmdRkqHiYEj3&#13;&#10;Ga6WuX8cXDWngvV7pDhotLu5AfdYWP8ASgD8kv2bf2d7rwh8BfGvhTSLtrlfEGkSRW+j36rDNcIV&#13;&#10;KtKMOT8wPBAHNfzl678HpP2YPE154m+Jt3qOn21rO89pp9u7Rz3GCxDSZ/gAGOmD1r9Mv2V/id4q&#13;&#10;8efHK2N6NSvpGMa3ZhdwxhUj5CwPA44GPoOmPC/+C4um+P7f4j2vjjxJpElppE+nLFp4QH5ljXH7&#13;&#10;05PzZPOcVg2cnNofz5/tf6l8HvH/AIRvPE/gW3urS/vUadonkEkeGJJL8cEk1+VPg/4Z3v8AYi6l&#13;&#10;dsE81iNidlJI5YZx1yc1+7H7Pn7PHgT9oDwF4n0iQxjX7rT5pdFtM97dfnTvztOQOK/M3wr4Z1P4&#13;&#10;afEu9+D3je2cxTzC3Zf442YhRInHp1z1FIqL6nReK/gx4aj/AGWtK+KGkxRfaBqk+kXuFDAsq7kY&#13;&#10;445GRXyb4D+Gmm/EvW5dFsoStzHC7wpFzuKLk8f1r9TvEd14S8Efszaz8JdYZ5ZD4iWaADC7CgIL&#13;&#10;DrwRjivnz4eHwh4W+GnifxR4EQvrGniHdLvBdbS6DJI2AMj5uCe1BEqlj538N/Aiay8OX0izW/2x&#13;&#10;mETCNgzImMt3HXoa8Uu/Adkb+GKB96POsJbOCvOD07Cuw+FnjLxPqPxV0vToZTuuLvyjGTlR5vGD&#13;&#10;/WuT8ZSa54c8Y3Gm3SkGO+dsdf4ySARWM6rS0MJ4h7pHp3xgu18CWljo9m20KAyFTg/d5/P61T+F&#13;&#10;PiCfxBePp8zNMkuEETDdxyCCT7Gup+PPge6urTSNZf5jf2cUkfHyhSo6Z9+td5+zJ8KtOjN7rl1L&#13;&#10;unjtpIbJFGN1w4wNw9FBJrGriY04SqzdktWY4nGxpU3VqO0Vufm38cfh4mmeKrt9KVHtvPba8eDt&#13;&#10;/wB7FfPEmhXJkWNFJZjwBj9K/bjT/wBkTxdf+Il0y/EV0NQn8vCjkFj6Zznn1r5xh+DD6J8SH0aK&#13;&#10;wF3FaXjRNHsJyI255A74rHA59h8RR9rSndbHJlvEmDxVBV6VROL0v/w55T8D/wBlnWfEdtH4t8Tp&#13;&#10;9m0tMy+ZICN+Oyn8MV+mH7FPjjwraeP9W+B/iRYbXSPFVjLo8UpAHlTkFbd9xGB82M19O/tcfB1/&#13;&#10;DXwE8NeOPhtGh0a60uNmhiYMbWdFAmjcDuHznivwvtPFOsad4oi1mxd454Z96SZO4SKRkjGOmK7l&#13;&#10;VT1R6Xtr6x2Z638SfgRrnw7+L994T1CBxJa3jwglflcq33gB1B6ivpweF9F8IeB5tG8Q3yW02owx&#13;&#10;lbcD94hVgyll4OK9k8c/Gi58Qy+FfF3iW109b6fTYU1DUJo98kxXhWIPRvU9TX5q/tL+J9dj+Kmo&#13;&#10;3F3O7lp1ZfmJDAqMYI9ueKpLqUfUup+Af+EN+A11reizw6hDcaoTLLbuGZAqgjcFOVyT0NfFusa5&#13;&#10;qOozqblyUC4jUjkDpn2xXu3wK8fx6b8PvEFrrwa4sprZSYAcHzWOAwJHYHmq3hn4S6V8SnLeEL4C&#13;&#10;YyL/AKHP8pwxySM/ex7ZrixkHKz2OHF0JTtZmj4L0CLxZ4CZPEB8wzXAht3c8sF6n8B1Nfnt8T/g&#13;&#10;1e6T4iukso5GhM7+WzKeRniv6H/2bf2NG+NVn9t1C4ubHw/pEraVbGAAyXNwg/eyZPAG7A5rsfjX&#13;&#10;+x/4d8D60vhKRF1AQ+UtrcBcySCUFgGUZ5XvivyWl435K87qZDSrXq00+bskt9drn4bh/pG8Pz4g&#13;&#10;rcM0a/NWopuWjskt9dro/k61HwrqNjL5M6bccZUY61mHRrjBk64+9xnFfvV8Y/2LLI2d5r1jE8Nv&#13;&#10;A22VZF8soWJ2khucV8Z6b+y9Bq8z2Fk580g+UrKVV2HYEjr6V+nYLiTDVoxnGe+2p+xYDivCV4Rq&#13;&#10;Rmmnt5n586Z4Tvb6QJEhJPJxyQPXpX1B8Lv2bNd8XMlwLYrCvzvI6kqB0OPWvvn9lv8AY6hvvHA0&#13;&#10;zx2y2cc9vcfZ2m+XdMkZZFAPPJH4198eJfA3hzw38N7LVPDUJihQNbXqbQh3DhlO3vxmu2tmEIp2&#13;&#10;3R6WLzWlBOz87H59fDL4NeDtO0jXre6VXurLSJ54iqr8zccj0xmvDNKsrm11kKjuQ0bSoecZHtX3&#13;&#10;KbfTfC1nqWvzEtbvBJbSbFALxTDAwOMnp7cV8rWniDwANRguPMuhtYxPG8Q3KD33A4NcNHGSxFNz&#13;&#10;h0PNoZi8TScoaHQal4iZfAdxHckMsV1EyM4yQzBgc+x46V4vrfwc0/4nWMck1qI3e3d0njTBBXpz&#13;&#10;3z6V7p498PaRc+G4JfDUjvb3l2F3SjbsZFBHr/er6B+E3gC8j1WLTJ1Hl29h87OQAzFc4XPUc15e&#13;&#10;cZzPCUFVaPJzzP6uBoKsz+fz4gfDvVfAutyaRegsqsfLkAwGArzzyip5B/EV/SP8Rf2BfF/x1sP7&#13;&#10;f8EaO8yLIxmEeECsvUBmxyfSvzg+IP7E2seHrw6fZ5W6TP2iykUiaNgTkY7kYNaZZx5luJrzwkMR&#13;&#10;F1I25opptX2v1Hk3iRlGLxM8BTxMXWhbmimrxvtfqr+Z+bBT0GD6YpyQPK+Eyfb3r7H0P9mfVdSv&#13;&#10;TC0U+1X2syoWwM4yfSvo/wCH/wCw1q2peJdOt5YTPbX0m2Bo1OXOcFRnvXuYjPMPSU3Umly6vXZH&#13;&#10;0WK4iwdGM51Kq91Xeq09T4a+FfwR8VfEbVls9PhdkO0sVG7apPX6V+49n8F7X4R/D3QfD/he2EUc&#13;&#10;oR7+QEF3nP3vMJzjk9K99079lTxl+zDAniH+y7ddOe2WK4kjILxBiCGc/UdRkfSrvjHxTYaBqd1q&#13;&#10;N1bx3uk6xZpfW5LAGOTpuUkHBPQj19q+dyjjHBZvSlUy+qpxTs2ns+zPk8h8Qctz2hKtlVdVYX5W&#13;&#10;4u9n20PkHWo5vD2vMrCSQS/uwIlP8QHUcD0+lcX4w0PxDNFY29rAY41iZGL/ACj53JOT0yciumt/&#13;&#10;jI+qeOfI06ziVBcRx7pfnyGYDIz+teLfEzx7rsPjeW0uJZGKTuPI3fKAvbA/TGK9OlldOL5j2aGS&#13;&#10;Uqbu3qfRHh7w3ren61o8GnrJE0SrctIM4Ury2T/KvG/+Cg3wo8GfEfxRN8Rvh5biK++xQtrMECgI&#13;&#10;1xsG9lA6Enk1+l/7MVvp3xv/AGdbme2jK63oN9bWl1wMmxmOBJkZJ2nhvfFZusfA3whdahqkGmmU&#13;&#10;3FsHe9eYZSdOrkj+R+lfGZ7x9hsqzCjgKt3KpqrLZbH59xJ4oYTJczw+W1k3Krrpqkr2v95/J9e2&#13;&#10;M1lcNBICGU4IPrVUkkAYO6v1I/az/ZWj8OXzeJ/CSM9rKuXwMFJCMspHrmvzst/CV7cS7ArHH3uD&#13;&#10;xzzX6Vgsxp14KpTldH7Bl+ZUsTTVSk7owNH0W/1vUI9M0yGSaaVgsaIpJJPsK+4vAX7Gct7c2sPj&#13;&#10;2/NlJcypGbePDOhc4Gckev4Vo/s7/D+HwxBP8QL2Lc9uFitS/QStyfyr6+u7+G/jg1e9uG+1mRZU&#13;&#10;CgDDDB+bnqDissVmkKVlJ7mWNzajQ5U3q2eB/Hr9mv4ffs5+LP8AhDbuw+3zRwpK8927ZywzwqEA&#13;&#10;DB65Ncr4H+CHw1+Jx+xjTzbXEqjY9tIVxgejZBHevvT/AIKZaOniiDwB8YtKw9t4k8LQSS+Xztur&#13;&#10;ZvJnUkY5DL37V88/sr2L2Nxc6rqCMqQ2kmMDOWIwu3p6+tcOIxskm4s87E5lUs3A+fPEH7DU08Up&#13;&#10;8KarbmeMn/Rrz5C2MDAcZH8q+OfHnwh8bfDy8+zeJLN4gxISVDvjbH91hwa/pX+Enh3wxH4DPi6S&#13;&#10;1TUNSmuXjVJBuWIK3cA5Oetafxp/Z58MfEXRrXTdTtVt5dUtJH+zqnzQyxLuEkfp2z6g1+UZV4z0&#13;&#10;p5t/ZM6T3a5vNb6H4hkv0g6NXPXklWg93Hm/vJX27eZ/KebGcDJVv8/hUtvpd3cyeVCjs3oB/wDW&#13;&#10;r9MbT9k7V5dR/sy2eKUglQjdSVbpn1x1r1j4b/sh6RbeNIrfW7qJY5Ic7SpJEpQkKfowwa/W4Z/R&#13;&#10;lfllsfuMOKcNK9prQ/KrSPhzrl+VMqGIN3br+VfRHgb9l+81bRrjxXdrJc2dnLHFMi5Us8gLAeuM&#13;&#10;Dk1+kvhv4AaTpmoNYXSgbmZo5ZE4KZPTvkdSK9K+G3hiG2v9Q8EQMrw3lxFJGka9XQt1HOeD/SvA&#13;&#10;jxrSljHhNnbTzPmKfiHRqY94DZ2v6n56+H/h3Do4BtfD+nhTwqSL859OTzn+dfR/j/4QeGtP+C1l&#13;&#10;8Qbexjs7ybUVtWjiCoCrKW649RXq/j3w0vhTxr5Opf6Mnm7FRh3BwODk85zW3+1VdR+G/g54a8O2&#13;&#10;6Hdd3T3zYwMpGOCOO5bmpw2d411Kkaq22IwfEOOlUqQrRSS2Z+ctn8JLbx7byGeISJDje7KA698h&#13;&#10;x9O9edzfsvJrccw8MTM88ZOYXwCcdME8Htxmv0k+AminWfg54l8QQRA/Yrq3gdguHHmK5HPo3IFf&#13;&#10;ub+zn+yx8EJvgLpt7eaZBdPqVtG9zc+WHm86UcsGIyNp7ZGK/NfFXxypcJ4ahisTRc1Uly2XS27Z&#13;&#10;+SeNf0jaPA+EwuLxmHlUVWXL7vTq2/lsfw/eLvht4h8I3UltqcE0bISGV1KsCPUEVwjWkicOGB9+&#13;&#10;P6V/Vb8eP2LLTxBMdMsNGv8AXrkahdWttJpqlnNpEwVHk4/vEjJPOK/Lr4y/sIeJ/BviAWUNtOkB&#13;&#10;fy5FuImjmhYjO2RT7dD3r9GyfxKyzFU4SVdKUoqXK2uZJq+q3P1bIvF7J8bRpSjiIqc4KfK2uZRa&#13;&#10;vqr369j8kzA/8PbrSi3ck9egPA9a+ofF3wM1Tw5qZs0j8wZZSO4K9vU0yL4OatcbFtodzeSJXQdV&#13;&#10;XHJPoM19nhs0pVYKrB6PY/QcJnNGtSVWErpnzPHYyyfdDV33hn4f6jrM4CIzJnc5wRgDnPSvqb4f&#13;&#10;/B/Sn1QWniEhCwO0LyOPXr+Ve7+AfhlJH4hWQrDbWLStaOHbblWJUnB7DqKwxmc0KMbzlY5cfxFh&#13;&#10;8PFSqytrY8B8L+DtC0jWLJjbLLEWjE277vPBA6c123jjwvZwak0mmKYkBBVE6ggc9McEiq2u6Jf+&#13;&#10;FPFl74XuGCz6ddsjA/xgPwRg16rq8SahoFl4n4keWQxPjqXQgdPpz+NcH1+rV5ox+8815hiKznGO&#13;&#10;3RnJap4U06z8H6SdYi825v5HYHaCfLBwoP4/nXnHjn9n6y1HS21TQLfY+GYnG1sg9wOxr62sHW81&#13;&#10;6wnlijlS301FjhAyofHQfTORXtNhpFlfrm/2QeXbyPOiD/lmvODn26V4FbiapSxsMJyPXqfNVuMa&#13;&#10;tDMaeBdP4uv+Z+A2qaHd6fePaSIQyMUP1FZgs5SQAOfQ1+ro+BnhH4jT3M1gPLuXmZolGcSgkjv3&#13;&#10;xjj8q4W+/Y28TLfXdtpsInNvneIxjBwOw6fjX0z4gw8V707erPr3xVhYa1Jpep+dyaNO1pJOqkhU&#13;&#10;ZuOeACa/3Zv2as/8M7eAcj/mSdD/APSGGv8AGGi/Z81i2hurC5RYJEhkBD4ySFJx+Ff7QX7PEfkf&#13;&#10;ALwPAf4PB2jLx0+WyiFenhMbCtfkd7HtYLMKddyUJXsex1/JZ/wd7mZf2LPhVLBnKfF+Jjj0/sTU&#13;&#10;q/rS6iv5SP8Ag7fgE/7FHw0XnI+K8ZGP+wNqI5rrlsdstmfwnx6lp+uWEU7RyNKkQ894uclT1K49&#13;&#10;Bzir62lnDbRT6UzLJPHuztIZcE8EnnPSuD8Kpquhasl0VJi3ZwcjI44+hHWvbJbPU9XvlvbaAi3Z&#13;&#10;S5CcqqqMnGOmK+fzOcowbpLU+UzeUo0m6K1OE1bV9U1K0Gl3S8QBTHLtx9RkViR2ktnatcwQecN3&#13;&#10;zFxweMYPPT869bsdPTWZriCzUzTLF5ioOMFeRk/SsO71K0itDYTQETRqAUT2HOQR6140sZXag6a1&#13;&#10;2t5HhSzCvJQlTj717W8u55afCvhnUJFu52SzupC/7sL8vH3c47k1zE3w9gEH2zzFkiDFB5Z+YsO2&#13;&#10;PevTNA0KfUIpNQbazPLsGTnYM9q29CttKsNeKXB/cLteVSfkBORnFbVc+9+pTjG7ivxNqnEf7ypS&#13;&#10;hFuUEeU2Hwq0yf5r22ng3AkFfmz3xxUK+H/D8az6aLd1mUbkdic5GBjFfdHh++8L3s32DTnjeVVL&#13;&#10;5IyF4456V4X4ssdPXxQEkRBcAEMEIXr0yegrysi4trYnErD1KfKeJwxx3iMZi44WrR5bq58p+HA2&#13;&#10;k+JY3k/hcDcTjB7fQ12fjmyvL7UHvQj7XbJIHy5PNbGsaLaW1086I6ujbgHAByvf0PXtVg/FW+mV&#13;&#10;LK6tbaWOPEYzHhsDjJPrmv0bna0P1qUuhkeCfCt/fJPLCD+7T7uDzjHcdzVFvBXiCW9MtsrzYOSk&#13;&#10;eC3vx14qbU/iVf6JqmNIiFvGQMovQk9c/r1rbtPiUurSfa4oo4LlAuXiO0sy9M//AFqTnchux6L4&#13;&#10;euPEHhbwvc2d+01sZNpXJKkEc9yKu+H/AB/cahbP4Z18C4jlBjUyDIznqc+1d34dvpvitpx0TxLK&#13;&#10;pvCAtldsACr54Vm7gg4yfpVnR/g7qmj6yILzyAISWkBYHG3JOBz1HavJnjHdtdDxquYPVrofNvjX&#13;&#10;9nOSaZtU0mOKFZsskTHH3jgc9s8Yrxa9+E8llc/YtXt5LeTHDdvYj1B7V+3cXw08O33hlNTa9ijt&#13;&#10;xZk3KMccgE8H1Hb3rzDRPgB4o+JPg0y2FlHdx2czhbmZtspi7L3J9favhcv8VMHUdb6z+7UHa76t&#13;&#10;n5nlPjTgKsq/1p+yjTdry0V9lqfj1rXwrvtJ2zIFmgbISUdAxHANUYfh1I0ZnePKpgPtHA3dK/TS&#13;&#10;L4R61aQXNhBpT3Fr5oZzODy8fBVcD9a0db+GOrNoMt14T0HbElvG0xIzuIJLkA56V9dPi3BJv96t&#13;&#10;PTqfdR46y9XTrx0st1126n51+FvAXh3U9Qi06aP59wUqWIJ9uK990vU/BHw0vGsNJ0G1u50Yh7m6&#13;&#10;BkX0OFPHHrXZ6VpcOga1p2oWuno080nzlkyFIbHT68Vf1v4bate+Im1HVV+yRTuxzIdqEknOPb0r&#13;&#10;21ilL4T6T65GVlFnYeG/j4bOaKRtN01lTbwLdVA9QvfPbAruviP+0f42tdTjtfDcsmnQNFFJF9hL&#13;&#10;RgCRA3ysPUnpXmFp8CZ4YG1Oa+tBZ2+DNNHIG8tT/sg9eePWvUdL1T4KeJLSLwnMs4vYQLeK9mKq&#13;&#10;kmDhcDsc8cnkelV7STG6sz6E/Zq/4KS/tU/BPUTDpWuvqGnyA+Zp2txC9tpUbGVaOTPBx+FfY/jf&#13;&#10;4zfsv/tqaPF/wnXw/wBG8J+KwGeTVtDj/wBDuyqFv3ttJu2M2MZQ4z2Hb85P+GafHVpdW9zoWn3d&#13;&#10;3bXgItpI4y+T/dOBjP8An3r2X4VfCTxloHjWB/Glnc6NZK4+1TX0TRKiMCC3I6fN2rhVSrGWux5s&#13;&#10;K9aE9djx94P2JfGGtyfDjx34ObSJ3mNrB4g0qRoXjYkqHkQkowB68D6183/FX9i/4Q/Cv4j3vgbW&#13;&#10;vGGwxyf6PMlsXUxsoZC209CCOf8AI2/i58OPFPgPx9cw69A6gzmeCSMbklic7kdGH3geCCDXoH7T&#13;&#10;Hh+y8Xx+HPHccEg/tPw/atLKCfmlt18lhz/uit6WOTT8jqw2aKd3bY8ah/YjttJ0VPF0ep6TqmjS&#13;&#10;y+VBcxkglifusgwwbHOK6vwj+yx8N7/XbfR/E00OmiYhVli3uOehKnt/kV9N/sTalpQkuvCPixRP&#13;&#10;a+Wbm1jn5C3EQJTHGMkdeK+mPitonw98WTaVJH5Om6hDqH7yGIEkWwGSSB2yO9fA57x7Wwma0svj&#13;&#10;hnKMldyVtD8w4j8Ua2CzqhlcMJKUJq7mujtc+APib8CfBHw01qLSfBN/p2rwSorrNNbdcnByHH6d&#13;&#10;qyb/AOK1j8GbKG18K6No39rlRJNfPaoyp1xtjxjI9T+VfdvxQ+HnwRSKPxnqviBjbxPsWztoHEsn&#13;&#10;lqMjc2BjJr5+8aaH+yH8WlFxoNxr2k3ojELLeJHLE7KMbsocjPpj8a+yy7NJV6SqNWufoGT5vLE0&#13;&#10;VUlHluesfsjf8FIf2gfC/i7+3tZ1G2v7Cxj84abLbRpA20Z2soUDH+c17H/w+10XxT40nsvjz8Jv&#13;&#10;AnifRrqV4rlIrZrO8WJmKkxzKWAcdiynNfNfww/ZF07WPDOr2vw+1y1ubnyiixzKY2fI4Vff9K+U&#13;&#10;rr/gn/8AtNS66bQeGNTKFx/pDRkQMDyG8w4XH416UpStuevKpJK6P1t+Nv7Mf7D3x/8ABum/tE/s&#13;&#10;1aJE2gapdNaaj4cv50t9R066UbjHuDAOhH3WUc+gNfAPxP8A+CY3gPxz4bvdX+At/NBr1jDJczeF&#13;&#10;9UA8yVEGSLeQgFmGOBzntXoN18DPiN8JNP0D4U+Mo5rSBLdtWkaA/u5nmIACMvDbAMZHevp74b+I&#13;&#10;T4A8a6UNaa4v9LEykxyNidFCk5SQ/NwOoJxXzOK4xw1HHwwE2+Znx2L4+wmHzKGWVH77XyP5qm+B&#13;&#10;PimeeS3jhKushjZHGCGXIYHPQ5FcNr/wn8U6G4+2WzhW+6yglTiv6x/GX7MPhLxpL4m+JVl4Y1jw&#13;&#10;5ZXIludK1FwJ7dhMxzJIuAyqc5DBcc/jXyTon7MXizxXrL+CmjsLqJrSS5stUPlpbKYxuAeQkAZ7&#13;&#10;5rty3izAYxzWHrRnyuzs07M7sp46y3HOccHXjU5HZ2adn52eh/OPceENTtF824glRcYyyEZ/Gi18&#13;&#10;MXVyvlxLknp64r+ijWv2cPGWl6V/ZuveGLTULdlKfabNVlXuMh1yMcda8qtP2C9OW/i8SRX1hpFr&#13;&#10;cFttpqkhDKwBOPlzgE+tbrP8PJN86O1cT4SabUttPn29T8Pv+Fd655e8W77T1OKS0+GviO7kxHau&#13;&#10;QCRngA/ma/oE0n9jq80uSG41O+0eXSoriJLi8tm87YDg88Bueg45r3Lwx+zP+xpoeuatZeIrrXNS&#13;&#10;FrbSXUAghSBJGA3BF3/Ng9OlZS4lw6V27HO+LcLH7R/OR4e/Z98Za7cRwWlpvkZwNoZcn8Bk19k+&#13;&#10;DP2U9X8DWS674u0uWVwMrFKrYB6jjjP49fev0x+Jnwu0Tw94Dg8U/BrSbnTUkvha3Ut5h5IgV3qV&#13;&#10;ftnn8q8ct73VBaqhv5Zp7aRRcSXUhZZA+A33jjj27VxT4zwt6ahJS5u2q8zz6niDgr0o05qXPs1q&#13;&#10;u2r9TyXwt4zgtrtPD8mgaU0D/I8c1lDjB7Fiob9a+8PGPwz/AGVvgJ4J0PxvqnhHTdT1bXbFdReO&#13;&#10;8UXFvb7mYbY4ySuO5DZr5f8AiD4K+HvhnxZdahq/iSN3CpKlpYwtO5BAyCRtUdfWvYtYi8JftIfD&#13;&#10;Sz8J+CZp017RIEiihvSqC8hPOxSCQJFJwAT83QV7tTEz5dNz6Ori5uGm51/g74p/sNfHO6t/h98U&#13;&#10;Ph34atI7yVLdNQ0i1XTbiDcQu9ZIsAnv8wIryD9r7/gifN4O8U6m37NHiDTfGVjb4lFjZzRyX0Cs&#13;&#10;u/Y8YOWKZwduc14Ppn7PfxD8J+PLS38T6VdaetvMkrtPG0YxGQTyQPSul8LfFj4meGfiBffEDTL+&#13;&#10;7guZL+S5SNJGUL8xwNp5xXlTzl4ak6lfvY8Opn0sFRdbE662R+NPj74P+Mfh/r03hzxNptxaXcLl&#13;&#10;ZYZoyrgg9weRXATaBdRORJGVH+7/APqr+uZtN8J/tp/DoeNvEekxHxFo1zBb3FxHGoa5jlyMucZJ&#13;&#10;G3jmvOfF3/BP3wBr0Nrp0mkvBeTQG4Z1XaNhO0YPI7d6dXivCU5WnKxrW43wNOfJUny6X1P5UJdH&#13;&#10;ePO9CPcVF/ZEvZD3Nftx8W/+Cedj4W19LYXLWMLMPmus7GBHqB27jFY+nfsLx3kYi0K+0rUJwM/Z&#13;&#10;45MSNj0D4/8Ar17dDMKVWEZwldM+hw+a0KtNVISumfjENGuW+VlbPpircPhu8k+ZIXbnjAr9gm/Y&#13;&#10;01e61JNCbTpbe5LeXloz97Hc4x+FdnH+wb460TQf7Un06WVCxRpLbEiqAep2k4yK3VWL2OqNWLV0&#13;&#10;z8Uh4auIzteNxk55GMVpR+F5pE8zyXGCMHHX6V+u0n7Ggu5Im1C4hsmkwY1uflLZ/p616Zpn7Lfh&#13;&#10;3RbeCPUgPN37OnyvngEE8Gh1EFStGKuz8Mbjwy6ElFPrtYViSaNJkgIw5x0r9yvjh+yr4T0nUprP&#13;&#10;SGSO4t4EaSI45YqM/Q5NfBGo/ATX7vUWSxhbbu+YkcDPSmqsXsONWL2Pht7CVcqRyTjI61Cbc45B&#13;&#10;B+n/AOuvrTxX8Fdc0UhTE5bOGBXgGvOrr4Xa1EC7QttAySM4qzQ8OS2cnpgVMtm54Az6dq9Rt/Au&#13;&#10;qzP5UULEqeeO30rQfwJq1mivPC3XrjigDymHT2Jxg57Z/Wtmz0KWYYCnJr2nw34A1DUWAjhc8c8Z&#13;&#10;xmvoXw98I5bUwm+tMozDkrg8+3GaAPiIaBcKuFRiOh4qZNFmC4ZeASOBjv747V+t+lfsn6R4gvY9&#13;&#10;Ktbu1S7uVBit5flYseduegPpzXN337M2h+H9RfT9YgnjmR2R0lBByP8AP5UAflu3h5wclMDqRjn8&#13;&#10;az5tJeP7g5zzx2r9NvE/7NF1qNpLP4QgZ3jHmGIHcSuOSB7VwNj+yz4imj/4ms1nAxAfy5JV8zkd&#13;&#10;OOh+tAGt/wAEg7Qx/wDBVb9njaD/AMlb8O/+lS1/sz1/kjf8Ey/gde+B/wDgqD8Abm8xiP4qeH5U&#13;&#10;ZDuDYul5Ff63NABRRRQAUUUUAf/V/v4pDwKWkYZU0Afw8f8AB1F/wWK/aE+APxU8L/8ABOr9lDxB&#13;&#10;eeEL/XdItdc8ceKdKcw6ktvqU7QWlhbTLhoFZUaWZ0YOwKqCBnPyD/wWv+Dfxt/4IR33wF/a8/YE&#13;&#10;+JXxF0xvEED6L41svEfiC+1vT9W1izt4LoT3VveTSRut4hlE0eNo2gx7T08x/wCDxD9iP43+F/2y&#13;&#10;vDv7efhbSb6/8G694X03QNQ1exheaPS9Y0eSTYl0VBESzxPGYmOFZlYZzwfOf+C/P/BYn9kn/gpP&#13;&#10;/wAEzfgL4L+Eeq3E3j/S9cttV8Z+HbmyuYX0ia20l7S5U3EiCCUPO/7sxuxKcnHSgD+k/wDa+/aq&#13;&#10;0P8A4KT/APBu5rX/AAUC8B6n4k8GeJtG8C3viyzk8I63eaXNpniTSWNreW8j2kkfn2/mK4EcoYbG&#13;&#10;U8MM1+ev/Bm7+0r8dvjhpnx6vfj7468TeKotJfwybKXxVq1xqC2glF95hja6kYRh9q7sEZwM9Kwf&#13;&#10;2DfAniLwV/wZy/Fi98QpPGuv+G/HGvaek4K/6JLdCCNkz1R2gZwe+a/Kf/g1u/4Jq/CT/goxafGf&#13;&#10;w38f/Efji38IaNDoSXHhDwrrM+jWeqXl39rENzftbsGmNqI28mNvkDOWIOAKAP8AT/sdRsNTtVvt&#13;&#10;OnhuIX+5LA6yI30ZSQauV/l2f8ErP2pPjv8A8Emf+C7l5+wDB4u1zWvhpf8AxUvfhdquh6pdyTWj&#13;&#10;xXNy1vp2oxwsxSK5jZomd4wpZSynIIA/1EV6c0AOrG8Raada0G+0cHb9rs5rbd6eahTP4ZrZqOXf&#13;&#10;sOw4OOD6GgD8zvBPwI+Cf7GOjDxlqlwb7XSrlI7YYM0iqDtCjk44JLHpXjnxR+IXwI/b28Iaj8K3&#13;&#10;ubax8UraPDFo2rKDDeEfMERm+65IwGBB+or9EfiX418HeA4bXTvEscLX2su8ENx9m8yFpsAYYkMF&#13;&#10;3ZAwetfGf7QXh39n/wAK6HH8VtTstM07W9NuRHPfWMYtZICQCmVAzuGAOorklO0rLY4JVJKfKnof&#13;&#10;zMftD/s/eI/+CfHjDwv4yt9L1C3t9M1GS/u/NXhohJzEXXh1A43elfhf+1T+0fo+pfHLWfib4MsU&#13;&#10;SfU74TRSOuRAjfMAOOcfhX9q3xc/4KE/swfGH4S6r4G+PlraanpDWMlraak6hr61l8shXc45+YDJ&#13;&#10;Ffxdar8L/DPxA1jWG022kjtJNTkt7C+KYjaFpD5TMCMAds1btbQ051bQ8s8T+P5v2jPBjT2dt9j1&#13;&#10;yyGdQhh3hbtYQcSqvID4+8B9a86+AV3rXgT4n6fPqsbHT9WcabqsMi/upbO5OxxID2XduHoRX278&#13;&#10;Hf2G/izoPiy18bzWs9no8MxZdTcYiuFU/OBjhsL94YxjrX1X4N8OfC/xR8YE0zVtEt2jfUY7WIIo&#13;&#10;CMJRhWA5xyMnHrWbhcxlC+rPyd1H4V/8Ko+Mt7qVz5y22j3bPEzrjed3ybcjnIxz3FW18G2Orahd&#13;&#10;+LNVUTR7mmRo1MmS5J4/A+pr7C/aruL/AMPfFx/C+vRG806WIWyqy8hIhtXB5+ZegJ5xXzv4nht/&#13;&#10;DXhpLTSDeRMIPtjADICMcDdzyOO1RUp9iJUr7Ox3v7U1rBrfwP8AAGo+E7ZBNDp8ttdyj5SSJG2M&#13;&#10;UHAwMdfSuT/Y58P+JrzRNSsIHzqE+s2djbGY4XE4O45Pb1rg/h98QPEniaWytrsR3tkblIFt5FOI&#13;&#10;wGAwuOBk+xr6R1LxHBoXjm40jwNa/wBmXKagt1bTA/uWuLfAC8Yx3HNeXn2Hq1sFWp4e3O4tK+17&#13;&#10;fl3PH4mwlavl9elhkvaOMlG+17aX8rn2v8SvhH47+CHjTwj4r1O9tL61OvWqXqW2QY0lkCsxU5JX&#13;&#10;/CvKfCWkeFNV+KHiHQdNSKK+F7cu7SDaqqJGJb6H8+1eY/FT4w/HD40atpWkXXh+e21C2liNxfRS&#13;&#10;kxssZHzAH7vT6V4r4h8e+N/hb8Y73xbNZzvbXV0YLhG3KGVxliGHU96/njgzI89/sOeGzWyxEJNp&#13;&#10;R6q7toj+UvD7hziT/VyphM7cViqcnKKjZadNF6aH39pc+n6FoV98ONcvotR0LULh4AWH/HpLMMb1&#13;&#10;3E9+TX4y+PP2bvEfhb433PhC4jItlujMbnI8v7Ofm37vTb3r6z8c/Gqy8QaMuhfD63vPtupH940w&#13;&#10;IEJHPXHJHtXY/FW68S6j+zLb+LdQuEubyxlbStRlQATqm0NGHcYJXr+Nfrfhvi8xrYWf9owaael9&#13;&#10;GfufhPjs2r4Of9q03Fp+7fRtf8OfOX7RNlBdeCLTUfC8qz2mkslkzxjqMAq4xyAfWvhH402kniG6&#13;&#10;svEcCtIk1nFvHpJGNrZ/Ee1e4fCP4l6gt/q/hBxHNHf6ZOFguMOjNGNykZHUY4+tfKmsfF3xFFLJ&#13;&#10;YeVCER2UKFJCfQH9cd6/Rm7H6setaLa3OkfBaSfEm66vfK54Xy0XP16kV7t+yXo13qvjCzSc7WWX&#13;&#10;JY9o1G5ifTA5FeVeE9e1HxR8KtQfWypgt5EeEAAEFjyB9QBV7wF8RLjwdp99rVk7RSiFoY/LOCTI&#13;&#10;Mdj6da5cRUVmcuJmlFxZ++Hg344+Kv2ZvBU2h6Rptpq1jcyS39gzSmPBkOeSowc/hg8V9Yfsh+Ir&#13;&#10;v4i6XqHxH+IAsm8TXk63McAADWtqwwgjB5xgAZr+ft/iRq2r/A/Sdcubya3QXMtm2wk7+/TP61+r&#13;&#10;/wCwXpvgv9ojwlAPFt/dWl14es5XmuoHZWaJPm+dlwTkHgV/Hvil4K5ZLA5ljMKlRr12nKort2vq&#13;&#10;rLv1sfwV41/R6yaeXZvj8Ilh8TiWnKrG7la+sbXtaXW257b+2PpHhn4geLPCPw/MkMK6vrcVjq9z&#13;&#10;BgllRgTExXqQG7ngmvZrj9kz4N3Fm9iNOgtIo4gkUkaIpgKDiTeRkkEZJNfIPxO/4VZ4t1TS/Bng&#13;&#10;u+uNM/sjVmnsLyUfNJI7AmRmznO4d+a7/wCOmu/G638Oafpd3rtk+l+ZE19c2u1J7hFIO1nB6H0A&#13;&#10;56GvxviLw0zmK4fy/K8xcIwiua7abfNdy3d327H4Bxf4QZ9FcMZZkubOlCnFKV24tu93Ky0b6LU+&#13;&#10;ctQhsP8Ahp/VLLS0geDRsCwjOAryRjaWxk549K2fi/YDxNpOtaKkNvp1zd6VNdLEi+VG7QkEMF/2&#13;&#10;snnFbvgb4K3Pii3ufE21IdSldrxLwShHRWJKvuzwPxx2r5K+OPjay8FJdavq2rSX+rR20um581XA&#13;&#10;XccEEHjjgjvX9U5Pk+Mxmfwxka7VOnGzTv7zStf57n9r5Fw/j8bxRDMIYlqnRjyuLv72lrrpZvV9&#13;&#10;bngSeDtZ1D9m3Xr+8kXz9O1K2eRO5ilDR9R0CnFfn/caQbdXkt9x8nbIeM7gf1+lfTHgb4h6rd+E&#13;&#10;PF+lbmuIr6zD+QMYGGyGA/DrXyDH4qvUR4yWAWMoVfg5GR+I+tfuuItTj7iP6UrJUoe4tz62+EGr&#13;&#10;afqvw81TQfEMSyS212tzbyKPu7lIweOR9K+mPhV4i0uLw5HJrm83kUTi2wp5Ct8qt2xyK+EfgNrs&#13;&#10;V/4nXQXw8c8LlgzcHapYZzxxzXv+jfGLw1odrH4antzJHHNIJp1wxUFj9xuwAGOeK8fOMvp4unGN&#13;&#10;V2X/AATw89yyjjaUYV20r3P2v/Z0/aR+G/gr4a3Hh/x/ff2fqkVw062ZBeSZJQDH5W0EMW5xjmvf&#13;&#10;dE/Y8+EXxSuF8V67b3Dalrk66gLlJNrQiXlEC/dwFPzA5zXzf8Fv2fPh1+1Z4W0Lxv4Cnjt7jRdP&#13;&#10;ezkt52WOa7aBCQy7j820nFdl8Evix8UfhL8XrX4W+J760bS7Hc/7/wCe6EQJ2xBs8AcYzyBX8BeK&#13;&#10;HhViMDneJx3DuNlGtOSqVE3a8V0Ttt3R/l54y+CuKy/iPF5jwpmEqeInNVasXK3uR15Yu2uq2foe&#13;&#10;g/DX4DfAux0nxNE8MIudLuHVsxgnapKZPTIJ5z618K6/4y8E/C/xIJLMQG2tbxriyfO4IxBVh+eD&#13;&#10;x61+getWr+LPHkujaAscT6xZXkkSwnl1QlsP0HLdCeK+PviX+yZYappct5e65pbTWK/avssLByFz&#13;&#10;h1O3+IEe9ffeF2XVs6rVcXiHPlrwaalfS2n4n6j4N5XieIcTXx+KdRQxMGmpXsraehzHxC/aM1z4&#13;&#10;nfDjUfAkbw3d3qUSxWsUGCwJbGRjoAvrXkfxP0fw5oi+HfBU7295Dp1gttczpjBmmTdJJ1AO1iQA&#13;&#10;enavF38ZWfw4v7/xdowhMemxNHEIwRtldWUHPHoTXw7bfHPUX1R5NUeSfzJvMxIxzyxPINf0b4b+&#13;&#10;H2B4aw9SjhVZTd3+R/WPhL4W5Zwnha2HwSsqsuZ+p6RZeCrXT/Gvia1llgtItNC3KyzkKoG/rk/X&#13;&#10;j8xXmPjbVPhreeIJNW0a4bVrp7hgqeXsiUt39WwfYV9A/FhtL8Q6VqHi7SVEn9ueGraeRk6GaBgr&#13;&#10;rj+9618HeAEsbfWJNb1fettp6i4YgEB5eqIfqwHHoK/TWnY/YJRl1P1d/Yc+INl8FrDxXZeKmaI6&#13;&#10;1pkenx44MVy0qyx4B9FTn61+jP7KHh//AIWjrOrXHjGzt/7OyZXjXhrtI3AVWxzsL8sM84we9fgD&#13;&#10;8I/FGpePfHtpo+pzP5F1ctK7dAWIPJ9MAYBr76/Z6/a+134VeKZ9E0PypoYlltoxehjBKu7Plkjk&#13;&#10;Zb5gc1+KeOHBtbNMmxKy5JYpRapybtrdaX7tH89fSL4Ar51kGK/slKOMUHGlJvls9NE+jab1P1i/&#13;&#10;bQ+C/wAMr/4LXOvwWFpp5t7iO2dbSJUE3mA7AEUYLgjjvX8/Gj/sq6ZYS6peeIdG1KxguA1xZTSw&#13;&#10;socow+QcYJI59a/UfQv2jtf+KXxL8L6j8b3tNP0dNe3RWNsSbOAxxkRSTFiQSzkZLdBjpX6OftB6&#13;&#10;/wCE/C/wV1PxLq8NrdQW32e5t4owreYyTKcxY6naD07V/JfDXiPxLwMsr4YxuGdarXbbfM3bmbSi&#13;&#10;nZ3ta71P4b4P8WuLfDZZLwfmODlia2IblKV2+Xmk0oJ2abVrvXZn4CP+yX478PfDt9E1SxS0eUf2&#13;&#10;pYIGBkaBlyd6D7vTpnNfPviL4Z61ZWsNw9jOGUE5AJQkHHJ/Cv3p8d/tDfAX4oeGV1vwZJcXWsmF&#13;&#10;Y41jjKC3V8KwkLDHAyBX5b/ETxNdap4eu3eZ4LfT7p3dFATKvztx3IJFf1D4Q8U5nn+AdbO8K6NW&#13;&#10;MnZNW09P6uf2Z4D8a5zxNlbr8SYJ0K0ZuyateK62aWnn1PAfHHxIutF+FOhfCLxbpFtqkmnzz6jA&#13;&#10;LiVs2guiCYxtxwcZPbnpWD4E8fx+EtIu/ilrdlafYrKBtP0nSFXbbPPMu3LdC20EsSe+K5HxZ4t0&#13;&#10;zxZ4xF9G0ZVjHE0ec4wgU8dBgjn3rL+P1heWMGjeErQB7eOzS7JiHyu84yTx1IGPpX7hZRT5T+i+&#13;&#10;XlT5FdI+6f2W75fHDTeLvBl0tvc28JvL7R3UukuzJ/dg4zxwRmv0Q8F+ANT+KVvF421a4Ju7izuw&#13;&#10;mz5VhzGwjjVcYHOAf61+Pf7Jd5r3w21keKL0NFZRqPPMvChepHY8/WvuP4eftSapPqF5o/wylj8t&#13;&#10;NUM0UEv3vJ3F2AwcEDOT6V+GeIXBeOrTp47JoRhV5ld215ep/N/ip4fZjXnRzLh6nGFfnXNLry9T&#13;&#10;9K/gz+zR8KdF+H2l293Y2N4t5aJc6ldPGCzzMMyNvPI2kkdeMZr46/ZR+E/hHU/FHi++0iCw1jVr&#13;&#10;HXJrGCG/KSCG2VyEkVW4OeTkV8jfFP40+PdCg1HTvBvi3UbHSrwtLNpsMzFVE2TIiAfdzzwMVznw&#13;&#10;kutO8S6B4n+KGiatf6VLo9pbCVLK48p55WYLl8djjP1Nfj+UeAHEsaOa0q2b615RlB+97qTu07O+&#13;&#10;u2nY/Bcj+i9xfHD53Qr5474mcZQfvPlSlJtSV9mmlpbY94/b/s/Cnhbxvpek+FRaJq0sKzalb6aF&#13;&#10;WOCVm/ug/KWA5H41+cVv4vvtC8VprniBXsPsM++BEfE0kkZONuB09z7VzXxI8a6lq/iqF7WaWSSe&#13;&#10;8hZ337nckj75Y5PNeWfHe51OX4kXdufOBEnHOMMMbiOOOa/pzw/4Ep5bl+GpYir7apTjZzfXf/Ox&#13;&#10;/Yvhb4ZwyjLMHh8XW9vWoxtKb0cnr0122Wp9yf8AC3rX4x+H9X8U+MLK2ul0V42juW+Sd/NPAOM5&#13;&#10;6dq7jVf2gvgb8Qvh3aaf8WPBInutJtWgsrrTbtrZ1j5ADgq4bJwc9fpXwQdbPhj4USeGygSe7YXF&#13;&#10;wwyNxP3QD7DGfrXEwX93qGkvZA5byQ2Ac8Y79s1+kunGS1R+vOhScbOJ+lfw08UfC+++HXia08J6&#13;&#10;a2h6JawRX+oIJTPI3zeWjsxHUMwHHrXvXwx+Lfxi8L/DRk+DmrrqmmbioSHZJLGSMYCHJHcj2r80&#13;&#10;fgnJcy/CL4irch0R9Gt4nbnKk3CEZ6dNteH6J4t1rw1pMFz4du7i1dJcHypHTcMHBwOo/wAa+M4v&#13;&#10;4VyzM6caGYUFOK111Vz88454IyjOKUMLmWHjUimmuZJpPvZo/sB/Z8uYLH4X2GnXsqyax9itbvU+&#13;&#10;cy7rhWl+YDoAzHj1qp8b/gRovxn1TT4tUu3svsdkxv57ZFaWRpXzDGwbj5VBPOeGHrX4a/Br4l+O&#13;&#10;fFHgK28W23iLUdFvbN/7Oa8hmZWuoyS+xjn5tueM9O1fV3wR/bbPw18Raz4b+IhuNXsru+E9pqAm&#13;&#10;zOkoVYysjSE7lIAx6V/Anir4CcRYPOcfxLw/X5nJJQgvitona+miR/mH40/Rl4swOfZlxhwriOaU&#13;&#10;1FU4RVpJNJS393RLQ+Y/in/wT3+LOvfHS68I6BLafY7O3j1CHVJgFWVJySgAHR8Lhh0HvXmmm/sX&#13;&#10;eMbKHVPFepXsNvLaLeWk2n7MsWiBDfNnueRxX6z+Hv2rfAc3xJvvFXxMkew06/t4F04KDIgjhVgE&#13;&#10;JA+8fvZ9c14Dr/7XXgSx1TxJoqaIbk3upXZsZpANoinBjXd6bQM9+a+v4U4w8QZVoYKeHuqapc0k&#13;&#10;la+09dm9dbH3nBfHvijKtTy6WFvGlGlzSUVa7+PXaT722Z8G6D8HdLfwRZvoIt3kjRZ7yWTbuyvJ&#13;&#10;JY9h6dq8J8aajoOl6zNoVzBNud47u2ltBkYYAjJ98nnNaH9n+K9I8V6l4Z+1XSwSxyzeVG7CLawJ&#13;&#10;UYB6GvN/Bura9qnjmHSdT8ucxWlxEikDIaJSU556HGPav6o4f4GrRjUWPr+0UnzK3Rn9rcKeHVaE&#13;&#10;KqzHE+0jOXNG268rvtsZHxhtdJv9ci8YXkUkdzPaxiSLHLsi43kj14JP1rndP0iLXfD4utGbPkAl&#13;&#10;4DkgDjPH0HTvXT+Lrp7+1SfX4SHhMkZcnAwvQ/j9K4z4eapYQarc6dbOw85flP8AePAI/HJNfqlG&#13;&#10;CjFRS2Vj9noUo048kVsvvO4+Hujap4rL+HmMlvdRKTb3K8YYdicA/NxXpHgy/wDsxufDrPNPLdTp&#13;&#10;aX1xKT8qAgNz6HHUV5d4a1u+0TxgkIcxyG6jz1AZWI6jOcEV734y0ibwtf3Woyxpsu9sgSPjKsAR&#13;&#10;zjjHXNeXmGGvSk1Gzs9ep4maYK9KUrJNpq9tT7d1f4ZeEfDHh6x1vRo7K3MBWS3MW0yyHOASQcnN&#13;&#10;fTMv7Kln8PfhYfiadTml1W/jW8uIGj3Qyed8wRSvTC9Se4r8W7LxF4iJs7ia8uBFKjeUruz7F/2R&#13;&#10;04Ar63f9sj4zXvwtk8DTXUU+l6dbFJbjYPtBhjUhU3fkM4r+T+JvDziSU8Bhsux65XV5pp6Xg+l3&#13;&#10;v1P4i4x8KuLVUy3BZVmK5XW56id1eHRa38zyzwn4A0z4w+O/E+satqH2Czgup7dEQbS524AyOg9R&#13;&#10;X+q/8E7ZLL4PeFbFDlYfDWmQq3qEtY1z+lf5L3gq28RWngK88X6bO5OpedIbc52hmU4c475/Wv8A&#13;&#10;Wa+BTySfBXwe02S58KaSXJ6ljaRZ/HNfv/h77Z5hj5SxHNBcqUbfDa9/vZ/UnhZGv/auZuWJ56a5&#13;&#10;Ixj/AC25r/eesA8V/Mb/AMHSOm6FrH7Ifw5tfEEzW8P/AAs9Skigth/7I1ADIA6DJNf051/OF/wc&#13;&#10;u+Fta8U/sm+A4NE059RNv8RBcTpGjP5Uf9k3y+YdvIALAE+9frNW/K7H7dXbUHY/hFsvDPgu3uBb&#13;&#10;XV0b1OBGUJDbexwRXsPh+203RtMlgs7W5u0AIVWjIKK3ysVwCcA9eelc1B8O/ELakI7uA2Ua4BZ4&#13;&#10;/LWNRz94j3r6N8PePPCfgLSxp0939suJFC+fb42RnPRsjLA4xg/WvAx0JukkfLZlCUqKj3PlbxA2&#13;&#10;u+DPEbW4s3tlmiWeCZEz8rDI+buMdPxrmNUtbnxXrUV9qFo6W8kSJPLGm1ix/iHrg819l/ED4hza&#13;&#10;14Oi1/Tl0+eCGY2twBBteF/vLg/3WGePXPavnSb4jRRQ+XqSKY8AIYHwyn+R4rhlhYwl7VN8zVjg&#13;&#10;ng405qqm1Jqxzl78KdGhs/O8NahsIxvjl+VuQM8e3rXFzeBdD8NQSz63ciUytg+Sd2WPQZ4zXqOr&#13;&#10;MmvaZHf2ep+U2Btt5IwrNz0O3jjGK8l1DwVquqT+bb3cYJYqEyQCcYHt+dThcprQXPOWvcywWSYi&#13;&#10;mvaTndt6sp2ln4dsdOfUNNupkk5QbBtzjPHHXrXP3tr4f1eOSNXkS5K7lllORJgdj2NdS3gTXbfQ&#13;&#10;JHuYSyLIf9Wcg8c4HbI5rydbLUItSjSAHKSDbuGMYPuB6Yr2YUEp8yjr3PoaWHUanOoK/cyhHrl5&#13;&#10;bXGnXUhby/uu2GYjPr1xXltx4fuLW8y4yCfve3c/ga+sfE/g/W9Ckh1lrSSMTxApkZU5HX0Oa4Hx&#13;&#10;Gbu900XcEESPExEiou0knv05r0meyz5117TZnvCAu3IHXuMCsmLzrJiIMbtwUH1x1r1FBc6p5kMi&#13;&#10;bmU4D96qQ+FbmWYYwvbkck5zSFKVkewfBvxNZaZc2l5rzMAkwIz0JXkH8TXuFjrUOleIn8QzSM0F&#13;&#10;xcu+cnDRu3K/UA18tX+lXGlJZwMMIE3v171714Wa30nw81zqaecsi5tkk+YK5POAe/8AhXj4/C05&#13;&#10;xavY+ezLBwqRsnbXofdug+AvA+uanYf6Zdvb3zRyCBAxjEZ7tg7QQRzX2b4qv9E/Z58LR6npEV5e&#13;&#10;W08Un2WSJBs3MNuCOSMjivyA8GfFbxjpF0g0tpdsEgZEA+XOcAAdvfivtvxf8Q/izrHhaCwnLNZr&#13;&#10;apN9jCLhS6glsHJ57kYFfifGXh5VzXF0pe1/cJ+9Hv2Z/PHiD4V1s7x1CXtrYaL9+C05n0Ytv8cI&#13;&#10;9Nikt9UgJlkiRooFh53yclgQMc9/SsOT4saRpltIupXsUVxFbGB7MrtYO4OFAwPWvly++I2q2mrJ&#13;&#10;NdJunWQEYH93gD6V7Drt/pulabBr/iHR47nUrm3NwLiRNxVTjacHPcdT2r6Sn4YZfUjP2ba5mm9e&#13;&#10;x9bHwYyqvCfs2488ot6/y9jj/Fng/wAVaprOkWFlaSJHc6fHcmSFNu4SMxOT/Ijrmvlv4+at4sfV&#13;&#10;1trhrgW9sFhiR2J2qM4x2/HvX0P4m+P3ia/azhubiSMWHNuCNoCAg+Xxg4GeM1QPiTwd421iWXVb&#13;&#10;V7u2uhiSJSBIjEdj7V+p4fDwjouh+1YXDU4aR3Wh85aTr2pQ/Ci+gkZh9ruoY0kP3iI+TtJ7DgV4&#13;&#10;NFrF8t7wTuBO0g85z0zX6u+Jf2drPWfA2lTeCrcmwKMWSaSMTpMxywdCQemMccivlKP9mDxlpGtT&#13;&#10;6lqdhOlnYwyXc8u35AkQLct0547101I3szpqQbaPoT4FftmfHL4MQ6B4O8M6xMtvbGbV57eZUlXc&#13;&#10;Y/kXEgbAO3OK9O8C/tu/tBftOR6t8IPijr9xqlrcxS3elR3ezNvNGchY3VQwBXgqTjHSvzW8By6j&#13;&#10;rPji5v70Db9muJWUdFTymwOvQcVc+BOs3WhfF3StR3bY/wC0Ujk56o52t0/2TWc6l1qYSlfSR+nu&#13;&#10;lfG7w94a8CSfDX4k6TZ6/Jabksr++DebbAAkpGRg7D12nIFdp4P+K3wM+Mvw+f4U/EjTE0mTRklu&#13;&#10;tI1jR13sYycvDLGx5B4KlT7Gvj39p3wt4k8E+Pr/AEy8tZEDSebCShAkiYZVlPoRg5HUVP8Asd+C&#13;&#10;b34h/EW48NPLaWQfSLtxfag4htYmVNwMjnhVz3PGa45UVz2OKVBc9lsdFovxH+B3w88TO3hqLU7m&#13;&#10;MSlfPuisW1VJ5VRk5x2PPSvoDxJZfDr4h+E5vGvwo1VodV2eXfWN0duxGBBdW7g56DkV58v7LPw0&#13;&#10;8Oak8nxa8aaO0aEyGHQJBfStj0dQIwT7tXvHwx+IfwQjh1b4TeANFt5lvdOnSyv9UUPeNIilkxgD&#13;&#10;aSR0Fbxw8Lq8UdCwkG9Y3Z87+NvDmkX/AMKrHZqDSyMrpMyJgeaDkqQST+Pevkm08ASaPHL4kvrj&#13;&#10;fbxOuREduDnqSf1rh/EfxL8SaXqt1pqq8EazsjRZO3ehI4BzgmtCw8TXl74F1U37yBHKErzgnIzg&#13;&#10;ZrWNGN7LodMMPBPRbHqWk/tG61oesR6P4Zm+w2rOqHyjzIw+6SevBrzf4oftT/G7xJNc6Bf+Kdce&#13;&#10;zb5Ta/bZljYDttDAYrwW1jtZ9SSWOUjEmQcAHjntzxiu71zwRHcal9quv3ayBZRnphxkcdcVtLY6&#13;&#10;J6xZ+kn/AATw/aE8Q/Ei+h/Zr+Jt1DLo1823R9Y1JtzaVcE5BErciJmxuQnHpX6cav8Asi/tA/s/&#13;&#10;+JL74lfFO40/WdC0uNZLe400RT2lxCZUGUdcjDL261/NifEEXheAWHhDdHMfke5TIYnn7uAMV+jP&#13;&#10;7B37UnxH+G3jK18PeNGu9f8AC99IkGraDfyvJbzQu3JCMcBlGSpA4rwMwyWjX5p8vvNNX669vM+X&#13;&#10;zbIcNiueo4rnaaut9VY/o01b46/B7Vfh4/i7TtQiurK8ie3trG1jMkjMVIERhAygXocjAHrXzr8E&#13;&#10;PgLp1vZ6JB4tudNkjvLe41iHTbkHY2+TaF2tgEovODxjtX1h4iudD1f4carp3wK+H0OmwTQLd2s8&#13;&#10;UpnKI6g/vFwpA59as/BL4OeONfg0yb4w+HFns4bLZaX91+6jjdiSQrO2COOmRxX8Y5b4XVcgynOa&#13;&#10;OF9opVdFLd28lp82f5+5R4MVuGMl4gw+DVVSraKa+K129Nu+r3Pjz9rDTdK+E/hiXW/hzLbafNcx&#13;&#10;rZ3trZyqsSLI/EvlA4Q43ZwOfSvpLw14G+Hlp8Jbez1dLK+0j+y/tFxczIjq6Mm5nL4JJ756iqvx&#13;&#10;i/Yv+H/xH0fxDp3wq1nRbO/a8gur61vbxI0kSMFSsfUHaxJIrifD/wACvhX+zJ8N44vjR4qbUYXt&#13;&#10;3mh0TSbl7yKeJuQuxDsHpjpXl8U+Fua4vhjKoUcRUcqcm5LXmd3dbPRx6Hica+C+d4/g7JYYfFVX&#13;&#10;KjLmkrNzld3V3e6celz8ktC8Q+FtJsLxtNmZLJvExgtXuRujSMFjC7A9cDB5HHX2r3D9pHWvBmk6&#13;&#10;VperafdWt9f29vHPMYCrExrw5wuPlOelYNn4u+Dvj7xrqGm3fh7+ztBvL9PIyP3g28KxVcDJzzX6&#13;&#10;o3X7FnwI074Y3d1pmkWtve3ekqYLzUp47aN0k5G3zDk5yCOK/TuKMrpf2rlNbEc6k48riknut5O/&#13;&#10;mfsfGeS0VneR4nF+0UnHlcVZ7q15O/mfNOq+Lfg7dfAmy8Dj7JLc+LYLZnFuQ/kzN8yT5HQIfvdO&#13;&#10;Mj0r8sPEPwO1vwf4nurH4sSWej6ZCdzzwOss14q8jygG53DvX6Q/FX9l7WI9N02P4bX3h3dFp0e5&#13;&#10;be/jWUsF+bGT1zwNp59K/Pr9pT4JTayLDUdW8To2tWsC22qaRl/Ot54vl2nJCtkYII61+m+HXhxS&#13;&#10;ySnLCO9WLk5qUt1fpp2P13wp8JqXDVKWAblWjzualLpzdF5Lp5nzx43svhzrOuy6t4TgF6ksv76J&#13;&#10;mBJUYAYAc59a+X/H/jq++Feuz6b4MmaCcyK80kXAHcKpwD8p469a9I0X4YeLNJ8WRfY2kklV/MUq&#13;&#10;pxgd+M1wfx/8B6x4e1ZL/VIX/fnklSCcjrz71+v2TP3yKTR9SfAX9sz4o+I44/hb8Xbka5pF4rJZ&#13;&#10;y3irJNbvt4USEbtp6HnjHFeh6x+zzD47k/tn4ca5pMtxtaR9JaZEuAuOgViMsD0xX57/AA00W/uW&#13;&#10;nvLIMZLe2eSJQDkEDHHPB96xvBWj+LRrRvdUu57KJWLvLK7DoegA55wauWHp1I8lSKaZVXB06kGq&#13;&#10;sU15n7//ALHfwY1W80++8B6vc3GmSWrRalqk8KjzdxBSKHk7fVjX13a+FvjH4Q+IUfhnQb+2v9Pv&#13;&#10;bQSR6lfpl7aKEgOpTnnLDG0jOa/PT9mv4weLPCnhyTWvhXt1W7eNIby0vNzpPGvIJxhkZTnBznmv&#13;&#10;rHw18Vf2jdK+I+meOPiV4avBpuo2U9kumafCQIotyuksZf7x3D5iSOPoK/i7xYyHjX+3MVXyqUZ0&#13;&#10;HTfJDS97bKL1b6n+fHjbwx4iLiPG18knCeGlRtTpvlvzJbKL1ve7vsfG/wC3jrnjTw18QdB0D4mT&#13;&#10;x3CwRz3NrNBHtjukd/lPHOQBtOc4xivkrxROmqwW2qeGi1pNuHKnaBg88jsO1frb8Uvg7p/7cd/b&#13;&#10;6zrN9H4dk0dptP0m1ulEkhUEMfMK5AcknIr8xvi/4Avfgr4utfC+ov8Aams5kkkuYEzDLGT0wM8j&#13;&#10;9DxX6TwBmVTF0sNhsZUti6FNOpTXf8mfrXhhmtbHUMHhcfU5cdh6SdWktFf8r9/M94174geIfH/w&#13;&#10;c07RbcX1rdaVEtrPeMAI7vk/P5mN5YDjmuT8LW/ibwda22v6HqlzCqSNJPBI52SptIYFeP613Opa&#13;&#10;/wCFovhhaQeCblrm5lvBcXEBXLeW3BUgdM4rw/xSPFj6+1jaXa+XJDmC2yA5Rh3U4II75r7HKsZm&#13;&#10;ubRp4mC9jyTaael4o/Qsjx+eZ3Cji6d8PyVGnFp6xXX5nmZ8TR+IprnVL2ZriUzSERk7tuTwPUde&#13;&#10;1enaJ8SdO0HwsyeLbb7Vbh0NrDI2GDA5+VsFsYr5t1bwZqPhJH8RX/n29u7FWXBCs3U59QfavSdP&#13;&#10;1A6noFpf6XbfaGZfmZ1zt4Ixgg46V9VmWMqYCUq1R8/M9Ej6/NswrZZKWJqtzU3oj07xb4h+Hvxc&#13;&#10;8U3HiDRjPp8xt0keHIkT92oDcnB7fjXYQ+Gvgl4h8P2sWlzTafexoPOeeNXRn7txjGR9a+ZJtNuo&#13;&#10;YNV1XTrd1ZYVj2Km0b2+8BXP6JLr+l24eaN4nKZxuPb+fWvfo5ipUIVuT4uh9TQza+Gp4nka5uh9&#13;&#10;HeMvgXoH/CMX/iJGtr5LWJZNsAAfBzyMjp069K+UrTwLZ+JbYxWds4jYglnXCrzgkt0wK978CfE+&#13;&#10;78JzvqOu4ezljMElnL86Tq3UEHjv6cVx134/l1/RL20sUgtraO5eSG0iXaqqwJHPGcY7161KqnFN&#13;&#10;nvUa6cEzh9K+EVhoczImmW96IyS0uNyt3yNoz2r17Tv2e/APxR0iRNNthZX0ULSeQp4kC8kcjIrx&#13;&#10;rwr8Sda0O6YQ3DdB8ucgjOMdx0r2Lx38TNV0Lwlp2vWAWGe9DpK0ACsyAbeSuD3pxrJ7FRxEZfCf&#13;&#10;LGveH7f4d3Mmj2lpJbosjRBioyRjru/DpXq/wZs7rxbdvaX1zDHb28Mkiy3WCF2rkbO4OfzqlY6v&#13;&#10;c+K5FstTQTrcOFUvgnceM9zVXWVb4a6vLpMilXA8tWxjhu3uK1TNFK5rad4C1608Ui/0nV7eZ4Zx&#13;&#10;Kyl+cAk5z6Cvt79ojQX8Uwadrei3lhPqUul2xvreHAZnKYLLnGT69818dfDbwq1+mq+IIZRJ9ntH&#13;&#10;lZXcMeR8uPxrvtO0PVPFutWuqpdqkK+TBtkkKPGoUA59utBR7n+zv8J/GniPQPEl7JYXMq2+lSQ7&#13;&#10;xEQA8rYypHoAeRXxp4x+G/i7TfEH9l2tlfeezbQI0LNkHjA619mXv7YPjH4YXEXgz4eXzQWUcgSf&#13;&#10;cARORxjnsOeCO+a++vCn7Tdp8V/gnc+C9Q0XTY9YkT/kb4LZEuwSMbRIBwg9upouJSufFX/BPD4L&#13;&#10;eJNM/bo+DGp+KJ7SKa1+JWhXUVrNIPtICzqx+UdMjt/Kv9Kyv8279i34afEbw5/wUl+Dt5fJc3Fs&#13;&#10;fiRpEj3RJZXT7QpLbs9h61/pI0DCiiigAooooA//1v7+KD70UjDcMUAeV/Gbxx8Hvh38OtT8V/Hj&#13;&#10;U/D+k+FbW2eXV7zxPJBFpywoNzeabg+Ww44HJJ6Amv8AO9/ak+Dviz/g5J/4KM6H8NP2C/Btv4Q/&#13;&#10;Zv8AhlI2mXvxAs9Ii0jTZxczK+p6jEqRxCa4uBEsdrCAW2oHfaGOP7uvjv8A8E4/2Lf2ofiBH8S/&#13;&#10;2jPAmneNtShjgjtofEk11e6fB9n/ANW0WnyTG0R/VhFlu5NfWng/wT4P+Hvh+28JeA9L07RdKs4x&#13;&#10;FaabpNtHaWsKKMBY4YlVFGPQUAfjd/wVg+C3w/8A2c/+CDHxh+A3wrsxYeHfCPwWutB0e0zkpbWk&#13;&#10;KRoWb+J2xudu7EnvX8xn/Bkn8SvAvhzxD8ffA/iDVrCx1K6sPDms2treTpC81paNepcSoHI3LCXT&#13;&#10;eR93cCeK/vd+NHwa+G37Qvwr174JfGDTIta8L+JtOk0rXNJnZ0jurSX78bNGyuAcdiD718H/ABa/&#13;&#10;4Iv/APBL7416doumeOfg14QVPD2mR6No8ujQyaRPBYR/dtzNYSQSSR9ciRmzk5zk0AfwZ/sT/AnW&#13;&#10;/wDgpj/wc7+Kfjd8JYH1HwF4T+MupfELWvEUClrJdN0e7b7F+9HylryaKNYhnJDFhkKa/wBQpQec&#13;&#10;187/ALNP7JH7NX7HXgIfDH9mHwXoPgrQzL581lodssPny4x5k8hzJM+P4pGYjtX0VQAVHM6Rxs8h&#13;&#10;CqoLMT0AHUmpKoanYxanp1xps5YJcQPA+04OJFKkg+uDQB8wa18FfEerfEOPWrbU7e+8MXlzHqF7&#13;&#10;pd4u9o5ovmWSCQcc/wCFfk1/wUr/AGXv2qdZ0zWb74ZWTeIdI1adriaKyJa4tAnIHl9SMcZXPvX3&#13;&#10;V8Fv2t/h/wCD/Ht7+y348vEsdQ0WeSy06+nc7ZY14QSM+MPgg56V80ftMfCb9tz4P39747+AfirU&#13;&#10;NSsnnfU9wYSbY2O543hJKkAdCByKxnCN27nO6ENWj+N3xL4M8WW/jNfA/wAQbK+s1mka3ngmDRsT&#13;&#10;0IwcYIPavqrwN8T/AIPfs/eDLv4daz4RtdXVrcyxS6rIdyB+QFZcEgdQDX60+If2+v2XPipr1j4T&#13;&#10;/wCCgnw9e31XT74S2njjQbYW8u+KQD/SIwASCRyQSD2Ar56/4KF/8E8LH4z+Ex8fP2Ib1fFugTRL&#13;&#10;PLaWQ3Xlosg3YkjGG2+nGQKxULa3MFStsz448Cf8FMvCl/bH4eapoNjZ2vMNvFEWPlK4KnYCcZIP&#13;&#10;J9K9/wDB/gz4AQ6xp3xS8I3iajIts9zcaXFIFkgkXhSoOCQG54zxX4Cn4F/FDw1qR/4SjRdT0+WG&#13;&#10;d4JftcLoUePBOeOeORzX1n4X8Pa54W0+DVr2ae2jcK0SjCSSP2wOCF9TSUmF5dT2D4n+KPhd4i8d&#13;&#10;RW3j2yulL3hit51G5o/Mflsjlh0FeWftCfDUeG9akxYsbTUoltbRbYFgltGMoWzwD1JNdXovw7+I&#13;&#10;Hj3U31FY0S0h2st1fYSOP2DHn8B1r6v1fWdE0TS4tA+I9n/aT2kCW0d1JIYw6nkNgA9+hz0rST0J&#13;&#10;ex+Yf7MvwM0e78UXsLzBF0hJtXkjmUp8lsC4yemC2BnvXEQadb2Hi5fEHjPz2I1Lz5o8H5gz8Ben&#13;&#10;HNfpHrfxf8G+C/tthpvg7T1F/Ym0upEZ/NeJyCWWRuRnAzx2/Ofxl8Hv2b/CPgTw/wDFX4l3+p24&#13;&#10;8R2j32m+HbfZJLHHExQPK7dFcjKgDpXJXvyOzObFt+zbR7T4n+EreA73wZ47EST+HvFugxPZTpyp&#13;&#10;eNisynuCp4IzXz9+0Z4P8Ja54ss/A9k8UkFrplxqMvlLgrcModVO7n5QABVzwT+3JpEHhvTvgTc6&#13;&#10;bDqPh3TdVa80NrgFri2adhuRX6hCQDj1ryL9rP4h/Cv4LfG99N8eXd/FqOo2UGoXsdiARbLdIJBE&#13;&#10;5Y9QCAR+FfHUuFYyzBZhz62tY+CocGRlmizRVGm1ax84eCNGSLSLvU72Py0hSa3h+UZbdwzAgdRi&#13;&#10;vnzwX8YpNL8Val8HPE0y3Gg+IFFlMXx+6m58mRSehVjzmvqzxG7+L/BcPib4OXttqWl29q5MMPFx&#13;&#10;G7ffM0fUZ6fyr874/g58Q/G+tz6ppFhcsI5fOkuEQhIyDnJOMDHv0r7SFNqJ9/SpciPFr/w9rPwp&#13;&#10;+MYtbmILJY6gN0bD78Zbpz2ZTxXsH7Qn7KdroGsR+KtCn26dqii5tg5XKCQB8E8YxnHSvrfxj/wp&#13;&#10;HxLH4avvG95nxRp6R6frgtUDJciIgRyCTIG/bwxNfVH7SHwT8E+NfgdZfEzQpka1SE20QVijRyW4&#13;&#10;A8tgSO3fvV20Ohs/Oj9nr4LReP8AwdrXgPQry3bUBa/aoIjn5zEDuAP972r5E8X2p0DU38IWoYyQ&#13;&#10;SFbjIGCytjj/AHa+ofhb8SYPhF4hi1vS8xXEO5Aqr1VgRgnng5617VdfAHw58VfDKfGTTP8AQzd3&#13;&#10;xikt+rGXhm2+3OfxrkxSXLqefjbODbPCtY029f8AZr0bZGdn264DFAOWGDknrnGAK+8P+CfXxr0/&#13;&#10;9mz4MeJ/GGsxxz6h4kvYNC0eG4TeFiQF5yFJxkkqufrXnPibQdO8A+AYPDXiWBRa2Ra4jUjazzTr&#13;&#10;kL6nCjcT9K8m8f6s2tfCvQdf0mD7PbaZcz2bxxj5ElkYsHJHqMHNfOVadKUWmubyPkK9GnOMlJc2&#13;&#10;mx9p678WNFaSfVL3TIYhOBKs1oMbG3HcVUk964/46/Fi7tvhvp+oTXiXDaw6PZwxko8VtB8uWXoC&#13;&#10;zfnivz+l8Y3On6TJ9ovBMHXy44924jIxwOtdX8TNTvJ9P0GwkUk2+m28Sgjpxk+vfNfNYbA08RL6&#13;&#10;xVoe9B2R8lgcvoYqTxVbDXnTdon334J+PVrofxP8OeFPF/mR6H4n8OQabJKCR5Mjllil4PVZOG9R&#13;&#10;X5s/tMWuveHPH2q+G9YzHPa3Tx7T3UHCn34/nXo3xNuNSvr7QrGwBM9npFtbnA+633unbGa+3fjB&#13;&#10;+zBrvxy8H+C/ivp1s13eav4d83WUhGWinsSYZWl7gts3nPr0r7TBYj2k5QUbM/Qcsr+0nKmoWaPz&#13;&#10;O+CtjcaVcNqbqvlXEDQPHIMqwPOD69K5PX7DwHe6td20+i6mjLceUzWgEgbBxgZGfpmvuHwlo/w5&#13;&#10;8Ii68PSzw3Gp2ce62t5TtSWQdQfUjkAd6+J/HXjvx9rPiG7lllkhSaV/3EIECqQcAADHA7V21k6c&#13;&#10;eaV2elir00pPU9V8J/s/ab4Z8La38RtHu/Lex02SVbC5AE+ZSFBAUn7oJ61438PvAGo+MPEVvHau&#13;&#10;3lyyYZRydnO4nHoOa6z4TTJo8+q3viSd00u5042dzNIxYB5CCOuSSME8dK/Q34JfBzwnb/Be88d/&#13;&#10;C29t9e1CWR7eZbRvMksrc8kyLjcpbtx0z6Vhi6XtYRqLS3Q5cxo+2pxqLRLoee/Dv9o3xh8EvGlp&#13;&#10;H4MMS6fpbm1sYSdoKA/MzY5JYjJr3H9pDxJYaB8XIfipfzzSXXiXTrbVrWCNiIo45UBZcjngg18b&#13;&#10;a7atcaolrFAZJVfy/kB+8x5/XtXZ/tZ6hqaat4KubmGaS0sdBisrkAErFIf+WZwOMZ/Wvk8RkOHf&#13;&#10;tce6F6jVvOx8XiOGsNJ18xeGTqtW73PoD4X/ALX/AIu0vxlc7lURXekXlmJxyyExHaQTkjn0r5a8&#13;&#10;L/GTxdL43ntpru4laRpI9pPykO25g2OTXM/DvV9AvfHmn6HZEFr0y27Oc7I90bBd3p82BzWf4O8I&#13;&#10;+OYvGGoi9025VLFbiWS4jXI2x5AI+vrXPk31p4eMqNHl1a2scWQfW5YWE6NBQs3pa2g+5v8AVPF1&#13;&#10;t4k8GwpGDcRPNa4Pz5gYsyD3I6V8jaN4OvbvU/sz283mISZFKkgYOOvsa+k/Dlhrtn4hsvGVvbXE&#13;&#10;qy3G4RkEKTvKyAt9DzX6a/CX4FeEfjJ4K8Q3vw7mgbxl4dW41B/DzLiS704oGZol53NEwJKjsc+t&#13;&#10;fYZdGdWMvbLVM+9yiFWtBrEKzTPyJ8D65c6N8QrHwbrdwy6aJXiumOCieap3YBPb69qn+Jnw50y0&#13;&#10;0mPRvBkpnilnM0kqDImZuRgDqozjPvXmHxKmvNO8Y3NxGHjnE0m4YIdGwRjHTg5r1N/FMHhX4TaX&#13;&#10;fQTeZqNysoTIK7QrEd+M57ivbltY+kcVax6D8A/gxf6fredUMcckdhPNAgYeY0ixsdgXjH0rj/DU&#13;&#10;Etv4iuLWAiSV2aMQjkhgeBj1BryXwh8VvE+k+KbPX7W4lSe2nSfLHcrDPIIHXOSCPSvrL4pa14eu&#13;&#10;PDz/ABS+GtmLe91RzFqDKQ32WYgbimOgbqPSvDzjLPrKilK1n958tn2ULFKKjJrlfQ3m1h4tNHhG&#13;&#10;wVLryXzfzSt8iyjkKue6jriul8KfEO60/UT4P1VriW2e3lzHc3DTRpFgltgPC7j0wK+YfAV5IPCf&#13;&#10;2S7kaK4R2km88lSzHOW6DP1z1rqNN1m9u/tupWsbzR29t9jWXbwZHJJIbrx2r8+oxq43HOhWoq0X&#13;&#10;o7aq3Zn5lho1cfmUsPiKHuweja1VuzPWX+PU/gZ5Y9Dito7bbJB5G3Kt6Nu6561S1HxvqPxd+BWv&#13;&#10;yx2xF5a6tDI/2ZOGilUgEkdgR0rwbVtBv9V0fddW7IRnlwQWOf8AP411Xw8vNc8GfDLX9Xspmt47&#13;&#10;u7gtIUYH5zH8x46YBI/Ovu8vf7xxcNlufo2Vv944OnaysfMlp4J8TzairW0biXcNpI4HOAcHt2r6&#13;&#10;4NpLZ+FLE+O42acTJbRyqAWCH5VAHcDmneBbWTVi+va5NK0DQmUJaxqN5HGdx6AHNe46z8WfAVn4&#13;&#10;W0rw/aeE4rwpOq+bdXLeYXwACxA7HkY4r1KeqfKj3KUfdlydTzL9otdb8A/CnQvDunN5f9prJcPd&#13;&#10;Y+d4VOMfj0/Cvnn9n3xBeeFvH+nXds+5pN9o6S/dYSAj8TX3t+2xr2ieMPhl4Ut9I0N9Ou9NtGEn&#13;&#10;ly+ajCRscg5POexxXwd8NvAHj7WNcs7/AMMabdSGznEzAxnaRF8zevAAya8rEU8R7aEYrQ8XG08S&#13;&#10;68IxXus68alaW+oahN4jkzm6MccMnXK57fQ4r0T4S2aXcPiHw/4WOH1PSpGS1BJWWS3y+Fz325ro&#13;&#10;/jn+zf4yGvwa54cg8yDVk+1uvREdlBIB7epFfSXwZ/Zk8VfArR/D/wC0l49iafTYL/7PDY2x3CYt&#13;&#10;HvZJDyBkE4zXnUckxKx/tlP3X+R5OH4cxMcydb2j5X06WPzT+G3hG98V/EO0guBLviuvMuVCksiR&#13;&#10;cknPoAef0r0nxzrnhbXPiIt5e2hkebUtsMgYYaMNtBb646d6+u4NR8MSeNdSu/Bmjvp0+sGZcOFY&#13;&#10;xpKSG24znGfyr598ZfBnQvC2tpq2t6xbqEkEqhSC2CdwGAcE54r6uGE5NIaH2tLA+zXLE+U/jvqW&#13;&#10;7WZFiiMEg+UrGu1FYgYwOQOlaHwp8IX/AIs8KXWoRKTLZW7Lkjgjpx6A5/wr7Cu/DHwB+K6FrfU5&#13;&#10;rbUUVPPZtjxSMAQQpyCOn05rivEmh+MfBGjNpPgJPs1pdXHk3MsRDvMuDg57dcZFdvKu56ChY5zw&#13;&#10;zouo6J8Gtc8J2zNJqesyW8hjUHd5MDM2MDJOeOK+fLzwH4vGqWHheK1Z7ucKGgAIIzzz6e+a+mfD&#13;&#10;2laz8OPD9z4n1qQvex3ZW2jYlyPMTkseox/WtXQvFGseOtG1K90yJF1o2pto7zH7wr0JHpkjGRzj&#13;&#10;rXFjKMJLXU4MfQjNaq7H3MVxo97o3gDTZYFtdJUebEjczXTnMjccfL0BPXFenXHgXQn01tVMsLJH&#13;&#10;80ru3OWUEnB4z3+tfNHhNL7+1k1XxHBPbTWsyJM9yNqA5wWyevFfR+m+HvC0Oj6l481q+lvLFbjy&#13;&#10;rXT0HySuvOOOxz+lfmVTLMbjIy9o+Sz/AAPx+tlGYY+MlUfs7P8AAlmXU9P+EyXvN4RPKNPaQHbs&#13;&#10;GMuM9cdBXmOgy6lrsf8Awk+uB5GSRWmjQgAg8g4BPQV9PaX4a8WePdcj1fxMItK8K6fYIlu3SFIi&#13;&#10;A3yHgFjzn3615/r3xP8Ag/4AabQvBMX9pTM7JJcSYKKQTyFHXJ6c19vl2V040FBbH6LlWS0oYdQi&#13;&#10;9PI2fHXh/TF0y18T30iW9vfWKLHcNhXDgAEEeoA/KvkLw74at/BetXfxHjmW7stPR2Q8r5jyLhV5&#13;&#10;zxycmrv7SnjPXPGttbXcUzRRxWy/6NFkRoTzuHTrjmsSGK60P9naO+vpHa41O5YCNmySF6kLjpxw&#13;&#10;a9uFFU4KMeh9DToqnTUY9Dxv4h+PZ/FVkl8lukIdnztXgZJbIH9a8e8HST6j4otorLzDMsq4YcYw&#13;&#10;ea9l0vwld+J/AN6tqC0sDiWNMHcE53cdetbfwO8GtDqEupX1mwaJCWlkUhVHIJ6HHHc1yVI1ZtNa&#13;&#10;HDWhUnJNaHr/AI60TRPDPxLsmsPIZruzgud65Yh2QMQAe4Jry3xt8arrxB4n/sTUNpSJlRAgwx7Y&#13;&#10;avQbQjxR45vvEU4JWzsJEtlYYCiNSFJ6Dd/MV85fC/4Ya58VvjNZ6EisonuvMmmIyFiU7mJ7AADN&#13;&#10;d1tLM9OSvG0kfZ1hoVrr+jQTQbLKW2tv3TykBXVhw4HfrirukWOn6Vpdzoty7XYvBicxAKpUehx3&#13;&#10;NdZ8S/iR4e07VH0fwnptrHbWAFrbTsm4uI/k3ndwdxBbp3qnovi86lYQ2MlvEzS/uljVASS/OAcc&#13;&#10;c9uteTPLoOd7a9H2PArZTTc3oubo+x5zIfEvhbSpLTwdsubTyJ8K+SINyk8npx2r/WV+A/mN8EfB&#13;&#10;rSElj4U0gsfUmzizX+Vb+0CumfCDwunhDRXSS/1Oxkv9VVT/AKjeDthx2OAWODzkZr/VR+ADb/gR&#13;&#10;4Kk/veEdHP8A5JxV05LklDCuc6cbSlu+56GQcPYfBSq1KUbSnu+562DxmvwE/wCDhSy8cXn7NngP&#13;&#10;/hALu4tLxPiCpd7dipaM6XegqcdRkg4Nfv52r8df+CzfwY+L3xv+CHg/wx8Gdb0vQ9Sg8bJczy6p&#13;&#10;cx2y3EX2G6jEMbScF2kdDjrgGvclG6sfRVI3i0fxQ23hT4u+IJ38K/E6CbVNOkfGXP8ApEOPQqBk&#13;&#10;c8g1498Wf2PfiB4K0n/hI9Ctb2502XLQzIpZSoOcNjpjPNff/wAVPhr/AMFMPgW5vvFGmNNZxDcu&#13;&#10;oW9tDdQug7rKikMMV80eHf2rf2oPDN6sWpbpopBm7hvoN8BCsCMRldv0wOa450FLS558sLdJXPlX&#13;&#10;4O+BPGGoXuo+D76zukt9QtXhPmK2wTYPlOevKt3+teX+I/hb420bWW0bU9PnLQzeVhY+F2nHUdia&#13;&#10;/aTSv+Cj3jv4dC3/AOEY0PwzFM0SySXA0yBmLMSeSVPGMVi61/wVB8d+L3aHxX4f0BxI+/zorKJH&#13;&#10;yuNpyqde3vTdJaA8MnZPofh/480/xHpWpxadFBPaiFNu0qQueCc8dM96xIJfGRCsfO7ZOePmGAcC&#13;&#10;v2/8cfte/Dvxj4Ti1/xr4J8PX92jrbK8kGyQlVGSdmNxHevnzVf2j/hXd2gbRfBWg2B48yPyfMUY&#13;&#10;Gf4+QCOOK0S6G/s76M/OXSvF/jnS5DAsgMQbEsUiqwwOo5HQ1zPi/wAbtcK0kVtBG5yS0a7cMece&#13;&#10;mOa/Tv4feIfgR45Z7zx94ZihgZ3SObTm8liM8jup+vvXr6fsRfsc/Gi1nb4a+L5dF1DbkaVrwUYJ&#13;&#10;xtCyJwQSMZPSr5dLlpWPyT8F/FHVP7Ji0fV1h1G3jXCQXhOVH+w2Rt4PPbiusg8PeFfE5ng05ZbR&#13;&#10;miP7iQeYMjrtIHH+FfaDf8E75vDuvXFpqusWFvDayY+1rKHjK4yGXGSRjpxXrvhf4K/sy+C9Rii8&#13;&#10;R+Kri+ukUALp8GFbjoTKVzx1xQotjPxIbwuNN1OW3BIJbbvTPAB962ZfD17C2ZM8DknGTmv2M+KP&#13;&#10;7Ddprlv/AMJx8KtdsruxdRM0PklZV3H7jKu7nPWvDtM/ZvsoLD7V4o1aytjlgsYV2c7eTgFenPFQ&#13;&#10;10Jcbn51XHhOe9uraT7xKAEHPVTgf1r2DX9L0bS/C+mwamxglZTt3AkblPfHrX3v4e8A/BPS9PF/&#13;&#10;qWn6reGMt5sgaOFGC5PQ5bkV9P6P+xr8Cf2z9Jh8N+BddbwbrFnDts114r9huMDoZxja7dv1qfZJ&#13;&#10;kSpJo/DPR/GdpHrFtY7lbMqLtiA5G7v+desan+0NqGneNZ1kj3wQP5CopIwkYAAHPtnFffOof8EV&#13;&#10;v2ifhr4ng17xtP4f/seOfdHqVpqUE8cxTkBQjbgTjuK5zU/2Dvh5Z3v9oX+qXl24mYTwwpjbIctt&#13;&#10;Y5PHvWDwy5XFHN9TioNJHlHhDx18D/iCkmreItIvIruxtnuZJ41Xy3KKTlsepG2vLbL9qmXxJdC3&#13;&#10;8W6dBJbqrQJ5aBWSEcIBnutfob4L+BPwy0PSdQ8ENbQwnVbUwxXt25Qxv6MwztDDua8w1P8A4Ju+&#13;&#10;I9bgefQjaR7U85JmuITEynp8+7qcZ6VEaMoxsjKGGcY+6fFHiOy8MeNYxd6AIJCwwIjGFkXHB49+&#13;&#10;1Zmlfs9eOr+5TUNPs7pLZV8554I2IixyWJA4x3zX234L/ZK8DfDu9E/xQ8T2kUiqp/s/TlNxKxz3&#13;&#10;dfkXGPU190fDL9oef4G3lsvgT7PqGk7WjutO1WBLiG5ilGHilUryGXIz2610QXc6qWj1PxD+JPxG&#13;&#10;8ZWsKaLMyXNtZxiK3mlhCSFQMEnbglj7815h4N+MvifTNcWw165vbrRLlPIvNOaVijRPxhQT1B5G&#13;&#10;elf0SfHP/gnV4W/a28MSfGv9j6OJbifM+reCHkU3dpMeX+yq5BkjPJQDkdORX5Gr+xz8QPBni0+F&#13;&#10;vG+halp1/v8ALEN3ayRvgHvuAxj1rU6mrFTRPgd8DfB903xAm8SCHQtY0+6gtkuYWN1FNKu0I4Xj&#13;&#10;CnqfY1w1x+zh4L8FeBIfit4X1P8A4SYyXckAWzjaNLeRMN8+4EkkEYxXu/xT8AnUJLL4ZaSIdtjG&#13;&#10;UaWRQqmSQZYA/U19zfsafsZ+NPEnh/V/hqyIn9pIL/TUlPym6iXAUEcYdeB6nFJoylE/NDw/+1Dq&#13;&#10;Ws6VB4L+IukWfiLT7YeXDBqSkXVuvQrDcL84GBgKcgV9k/CXw18KNb+C3jHXPAOmTaZfyW0UFxFe&#13;&#10;kStHBI4JEcgABVmwpyOAa5v4tfspeLvD2v3Gk6vosltdxTGK4CQmOWNg3PQe1fWf7J3wf+IOi6Rq&#13;&#10;dvqfhzW9R8PPp0kWqyw2zyKQDxtdBywIzwffioUNSIwTZ+Fvie8OmXlxpXksJA7ZwCcMOg+lc58L&#13;&#10;ovF+nfEew8RadDMr219FJGcHkKRx9K/d7XP2bPgRf+IfMsNM8RrKEe48ma02uyKMnBIYYHcjmuD1&#13;&#10;XTfh54K0uW/8KaWkkZjMUhlXM6dgRvAPIBzgcU1DUa0eh8r/ABD/AGd/gl43afxdpGpCx1C5f7Td&#13;&#10;6bLEZNpY5YxMvv1Bry66+Fvwm0vwrL4btZ5vtUjEyySRZUjsFA556k19ffDP4Fz/ABR8eR60v222&#13;&#10;t5JSMWSDLL6+W5A3Y6+tfsj8Of8Agnp8B9f0KHV77X7nSruAg3LX9hHcxFSOCwDq43E9hVJFcy7H&#13;&#10;8kVt8N/h9o3iJH1VUlTzeFhDp3I+YH6c17H43+AHhDxdc2+u6R4s0+ytZUXNte7kaEYwBwCCB0He&#13;&#10;v3P/AGh/+CdH/CW2B/4UydA8R3FuZHuzojNDdEKDjEMmckA5IHNflTqXwB8ZaRqf/CG2uk6hHfpi&#13;&#10;KUTx4JJYY3FunvjpTsDm2uU4Dwb+yT8I0gS8v/FK6m7EAw2Nq5H4M2Oe1fSZ+GXw3+C3ge58baNa&#13;&#10;3k14iMsAvVVAJE+64jHJA/KtS4+C3xP+H9ilr4cjsZboL5k97HMjRwFh0Ut/GO/YGpfHHwh+Lmp/&#13;&#10;CefxJqrT6i0tw0QuS29sFQSF2jAHHT6+lZTdtkY2tqkfKvhr9t346+CNak1Ww8VaoisVZrJ33W0g&#13;&#10;U/ceMgjGO2K/dfw7+0NN/wAFGfgwmseFdVt/DPjzwxbRxXekGTyLPVIUXAeFWOPMHdRn0r+efw7+&#13;&#10;zf448UeJ49LWzmUKf30sqnaqY5JODwPzr3u80TxB4ZhtvCfhW2ms7eylVjqNkxWQzIfvMww+AeRx&#13;&#10;ivOqR5r8/U8ipFu6kfXeteNfi/4D8RP4R+I1hMUYMnm5ePeQcko4wOfWvpjQ/iVoPi39lPVNNfRm&#13;&#10;u9S8MXZubaZ8s4tpsADJyW2P+HIrvP2dfHPhz4r/AA0m0L9s21mjsNNQHS/GFqmZJBwNj7sBzjuO&#13;&#10;fWrJ/be/YL/Zbv7/AE/4Y6Jq/jSG+spbC6tNYxawskpzu43EEEcHB5rzf7NqXTjLQ8yWTVb80Z6H&#13;&#10;wZ8FNR8M+OvEs2qeO7C402w0uM6jLdcLHlASkZXAzvbAPtXlHx8/aL8Wa/cudIuZJbQsRGVmkKoA&#13;&#10;Ts2AnhRx06V+jekfHL9n39qbRrjwF8P/AAxZ+E7m7l8/7N53nNPkY2CUheB6cda8G8Qfs6/Bn4Xl&#13;&#10;z4y1+0aGQt5llAu+WPHBU9cEEGvY+pQaTcb2Pbjl9OXK3G7XVn5DXXxl+Jlnq9pYRTzyI0ybT8zY&#13;&#10;ORxn6/nXofx//wCE71nx8Na1GC7SSW0geafDYdlQfMc9SfWv0C8F/EL9mjTfG8ekeHdAhnXy3MF5&#13;&#10;q7KdkmDsbGMbd3ODXgP7Qnj/AMbaH4jmtfFNrFNC3z29wFDIYuqhCvG0DpXclpY9WMPd5Wz5D8F+&#13;&#10;KPix4S8QRXumzzRRhsF1A+6OuCc/jxX0H8XNOXxd4Wt/GfjRXYyj5GZlJbA6gDoPwrU+FPxy8GT3&#13;&#10;8en+KPDely7ThZZN7FzjuuQDz3HerX7Y+teI9NvNMv8AwJHCmjXduk8MVvFlEfGGUA+mPzqYUrLc&#13;&#10;ilQUV3PzwHibUPD+vpL4RgdCrbGdkJDgY+UjjIr9Sv2Zvhp4T/aE0+4svGmg/wBliOEzXOrji3jV&#13;&#10;BnLA4yTjgA5NfF/gvxL498X3kGl/2RZXN1IwSGR7XL84HDDHp0NfefizTfib8NLDTfhpcwzWxjhj&#13;&#10;vNYMAKqZZMMkZ9kU9PetVsdDk+VpH1v+z5q/7OH7OvjW20Zf7XklklYrqUemI9o5IIwU3FmGe+OK&#13;&#10;/R7xl4j+Ifj28h1Ga/0aXwvp0BS1ljX7NK32lfLiQiTZlgeSo/OvkH9k628UeHdDm1XxJoen317L&#13;&#10;D/xLLryRJdRg9wrArnHTjNfV2mfAzxd8cvDWoWGsJqkWoyvFLZW99thVnXLEqqEYCj9a/M844dli&#13;&#10;M1jiYwkpKOjv7t/NH45nvCjxOdwxsISU4p8rv7qfmup83+KP2WviX8ItXk8ffD7V47mC7Cy3Wmvt&#13;&#10;ZY5QSSVDHPPBAA/Gvi/4nS6Bp+vtDr2hvqd3NctcXjTIWhWR1wUBTAXHXg1+h9nonjS71oeD/FUj&#13;&#10;x3NqhtI7li0mwxDajAccjvxXpHw4/wCCZ/xr8c3c2u6LrejX1mFN3lXBMhOSVdW6HPHOKy4S4Yxm&#13;&#10;HVTEZjyuu2/eSt7vRbHNwJwdjsIqmKzXkliZO3PFW93XS9kz8yPAlh8IG8Ma1ruoadB4Vuo444rX&#13;&#10;zkkeOYlvvqxBZR7nNfNHjb9nTXPHfiO08XeBBDfTQnzftWmS+Zxk8SKOcH0IGK/fX4nf8E0fjH4z&#13;&#10;+HR03VJtIGpCdprhhcRQJEq8Ko5IwAe3pX56L+z7c/s16/Jpll4s0iTxFdgrCsN0PJhf+HLDIYnp&#13;&#10;6Gv0WitFc/W8MtOW+p8kaz+zLd+LvC0Hhbx7OukzBmuFa9JHyMOQPTnkZrO8Lfskt4D067mPiCz+&#13;&#10;xRQNPiJ/MO0jkrxz1r3a78BfHfXtf+zeI47nULqVyw2FpIJs/KCrjGPbBr2yz+CXjey8Davo2rab&#13;&#10;JBe3MaRQRXci7VVuoRiQQOO9bVsNTqrlqRujoxWCpV48lWKkj8k9Z1DwDPOPC2l3VyJXuA7TyKpV&#13;&#10;2+7x3weuKzdX8ADVfEf2eO7jtkVVVlXn05AH1r7L0f8A4J+eNpPiBbXt5LpluyfvpEkvEOFwcLgE&#13;&#10;81mar+xj8RL3xVd3+vTG3s4nMqXVvPGxWMH5QAhy35V0RpJR5UjqVBKKilseYeLv2Sn1bQ4nSR3V&#13;&#10;o1eO4VfkYMOx7V5dZfsxa3ongzVbtrSZlhKqrMep55HHcGv0c8D+PPF3g3S/+EO0O0a8sEUosuow&#13;&#10;bizjGWy3TJr1HQfHnizUseGbmx0hlncLNbzxopYA8DcuTwOhqnSj1H7FdT8F9C+GmoR6t/Z66U7u&#13;&#10;zYD7SMHPB5Hr+dfR/wAY/wBn7x3JZaDplrp8ssMdgCZYImdTI53HoOODiv1I1zSPAOs6pcWWhalb&#13;&#10;2AObeWLTLLdPG3Rx5pxkDpxzXoXgbwL4d8D2nkXOp6/cxffCXN4IIynXhMMTx70QpRjsKjh4QWh+&#13;&#10;JXw4/Zd+IM/iiy8qxvYFkuBtOx1UjIyTkYA9819K+NP+CevxK+I/jO6urhrK0geT90bidVLIuACC&#13;&#10;pIFfrH8SvA3xs8W/D2HUPgTeRXlvIBFcaeHQ3S54J3HDAAdDXwBafs9fta2Wv3Oh61aa8ySOJEkO&#13;&#10;WSMs3GCD0z6VZo1bY7r4d/8ABKDxVpvw/wBYl0/W9Cimm22/lSXq4YNyRwCe3GKs+Hf+Cak3gbw7&#13;&#10;rGoSeJNI1PU4dPeS20Oymaa5LkY6gYOAeK8h+Kh+LXg3xA3w0u7jVLMJbY33BdC9yQSWVs8j0rJ+&#13;&#10;Dup/ED4R6xb/ABo8ZX99b2umTeZ9kuJSH1AxjO3d02ep/CgV5dj4q039kb4o+K/iOnh6GyuE82Vt&#13;&#10;80o/doFOSzHHAAyfavW/GPjHUPhBdx+BtHTNhYIIHl6pO38TswGcZGFAr9GF/wCCtvwk+IGq3Ol+&#13;&#10;LvBFnpEd5byWLapoZaOfY5wfvcb8ZB9c1474X/Zn+C37Q+ug+CfH0GnafesdsWvIwnjyd2SqgjAA&#13;&#10;+9nFK3UOVdD1T/gnZ8cNL8UftHfDm1sLCGe6PjnRbKWaPcywrLchWcZ6EYx7V/eKK/kS/YMP7Ev7&#13;&#10;NH7Sfhj4M+BZYvG2vapr1jZS64n7uKz1AyL5ckKnkgMetf12DpzTLFooooAKKKKAP//X/v4ooooA&#13;&#10;KKKKACiiigAooooAKq311FZWct7OdscMbSux7KgJJ/IVarH8QaUmuaHe6LIxRby0mtWdeqiVCmR9&#13;&#10;M0Afgl/wUI/Zq8P33xutfifdRyw2niBIZU1Ky4khnCgZfbg4PBHrWp4T/aa/aB/ZvudM8JeObH/h&#13;&#10;KfCFygtoJ87m8psAYlHIYD+FuOa5X/go5+058Rv2fvixa+EPFehSX/gs6fa2tjeqpKkJEnnEN/fz&#13;&#10;nJqj+yX8ePCvi7WLSx19UvvD1xeR7Yrw/NEhOQHSQY+T2+tYS3OR/Ecr/wAFHf2Jfhp+0La2niz4&#13;&#10;Gizi1aPyzrPh5ZRHeQyTKGVmhY+/OBivlW9+IPxG/YG+F2m/DvQrxoNbtYo5Lu6if5mZtxKyYOCB&#13;&#10;uxg5GBX1R/wUR/Zo/aA8CfH5/wBoD4NC71LSdUdL9lsSWktpFUAjC9UP8PbFfG2p/Ezwt8VtBuNJ&#13;&#10;+LOnSx65LDLFD9sQxN5mP72ODu6Z9aTFKLuLon/BWRPEmgrpXx08K+EPEoeT95LeWUSytMeN3mIo&#13;&#10;PTA3fhWn4Z8efsCftQaovh/U9L/4QnXZfMj0/UHlF3pkcnVVeMgFE3cZ5Hc1+Nnxr+D2o+HLVtS0&#13;&#10;6KYRG5ERTGGyTkex68EV8waTY+MNO1ufVrJbgvAQCwz8uTycfQjnpQDk+x+vHx4/Z4/aB+Getvba&#13;&#10;hFLq+lr/AMe+pachezaDPykbBtGRjHrXkL+HX8S6WLbU3JOBEDJ8oLLztIPK/XtUfwK/bL+JGmeH&#13;&#10;tU8KajrmpW7/AGWM20bykxll4ZdpJBB9MV9DfCy/t/jt/bemeIdsmow6Rd32nz26KH822QS5YqFy&#13;&#10;GTIxmlJXRk433Pmbw38Fb7xT8S9A8PbBNa6jdi2kcfMsY3YO7r6de+K+fv8AgoL4rkuf2jL/AMOW&#13;&#10;cRGm+GYIdHsLYA+X5NsgVmUcfefJNeh6j8WvGPge+Go6HqlxFLYETQGEBJAI2Bz8vXmv1H8I/Er9&#13;&#10;mv4zfAuL49ftW/D7SNc1K71L+yIbywd9Pa6NvErs1wYjjeehOOetc9fDqceW5jicMpw5L7n88HwJ&#13;&#10;u9I1b49eFtPvEAsp9fsEnYDorTKG69hXmf8AwWA0/VtP/b8+IVleg/udbkggQjhYUULGAPTaBiv3&#13;&#10;ivfjj/wTh0fV31nwT8G5LDUrC9iuYGk1qSWAGNtynbtU4BAP3q8+/aX+B/7Hn7eHjmL4w399q/g/&#13;&#10;xXrjKNSSPbe6fNcEhFdCSHXPGVPA6g1GGwipx5URg8EqUeRM/nM/ZA8deLPAvxp0W70m6ljtLq7j&#13;&#10;tdSt2J8ue2cgSI6nK8qTjjOa/an9ua81bTNSPhjwCY9P8Pz6etxp9tp6LEsyzDLb2RQWcEkMTmvI&#13;&#10;/iP+xX8KP2RPjfcfDLx5fajf6jYXMZ820RIo33jKkFiTggjFfa3hGf4BfFG3tvAfjjVH0x4HWLTr&#13;&#10;iRvM2pIRiNuM5yeCDjFdS00Z1X6H82GuaLqsd/PDMshKvkyDqB/Liv1Y/ZI0bxZ8Ufgb40+FWv30&#13;&#10;llZzRx6lpc98cRx3qgJ5ZkYEKJRwPfFfWPxj+AP7Nfw21q48Pa5OLh0k83esDBWUkEPnP8X40fBr&#13;&#10;4ufBHww/iT4dWtr9strzSvO2TExNG0B3LtbgntzUxjqRazPxn8Wfsk/Gey8VDTriwmkLuwWWLbIj&#13;&#10;An1UkdOnFfs18BvhV+z34D+GmmfDr4p6xeW17pEb6tPe2REkbXcnAtXiJ3HHG4gcDjrX592Hxva4&#13;&#10;+Lp/sa6udOsZHaHY8rOoLZCscn8BXTah4J8ev42bW59xsJId81ywLw9cglh1z169q4cU3yO0Tgxc&#13;&#10;nySSjex6j+0j8HYfiVrol+Gus6bq9rErOx89Ind3IX/VyEMrccDpWF8PP2c/E9xCvgrxHpslrpF7&#13;&#10;F5d404zHGyZxKSMjOPSuC1W3m060k1S9uIVt7kM6bciRgOw4zknkV9Jfs6fEbUvEGhajb62bxrXT&#13;&#10;9Pz8pLq43ZBzngj07189lLlVqylKny2Pl8klKtVnKVJxt+J4X8V/2QP2dvgXe/2lDq1/rN5bmFza&#13;&#10;uiw2+XXzDnJ3MBn8aq+No/gdbfCHS/iDd6fe3Ws3c2+O2jmAjEEJIGAVOO3U4rivjf4o1r4i+KpE&#13;&#10;jgk8qWeNIonzkLu2L+nWvJP2idePhvWh4Dsn8uLS7eK3iGOuFG8g9izZrrr169KE5KFzrxGIxFKn&#13;&#10;N8nofQfg3TfA3xpm1L4n6I11o6WMlvHd2l0okKOV2qI2GFOcZ5FfQ2oftQJ4K1zRLXQp5NPt7UNp&#13;&#10;l1DA5MUkFwoikkZc4ZmHJ+lfFXwkv9aT4EeJE0bAl+1W7yFSFLBQemepGa+TPEHiHXvs73GoGRtr&#13;&#10;eWS3J5r0cJLmgqnLZvc9rAVG4RqOFm9zO/aL0DXPDvxQvb+3eaNftjSwzLuBYM2VYex6ivqj4JfA&#13;&#10;nS/2hpdKuPG+o22g3lxIlv8AaLx/JjuODjLdFPbJr1P4Q/D/AMLfHX4UTeKviJHNb3nhxI44Zjkr&#13;&#10;fxqRtXaeQyjgn6V8QfF/4l+I/wDhNp7W0jawtLOTy7KAZCoqAgfmOprsUe52yir+8dt+1R8JvEPw&#13;&#10;o8Z3PwzvI44Le3CtCIXWWOTBIEgkQkNkHqK89/ZZ8afFn4LfGXTtV+HUrlrh/LvrM5e3lgI/eLNH&#13;&#10;nDLsJPt2r1r4fftK+E/GmiQ+Av2h9Nm1WKNgunazat/xMLQHOVJ6SoM8Kea+qNN+Afgn4d+G7nx5&#13;&#10;oWrTatFqlg0emKLcwz26zL1m5+U44HNDjcORPVM8G+M/7Z/gsa/dRfDrw1Yabd+fIZbkO0mXJ+Yx&#13;&#10;q/CgHp1IFXP2NvGut/E/4jSeEvHey+0nU4p7nVWul83yYoYy7Om7hWwAARx0r5P8Y/BhdOv5JnPL&#13;&#10;MXGSSxyeh9CK+oPgdov/AArH4GePfibGUiul06HR7bn5x9qfDFTkY+UH/wCtWUVds5qa5nZbHqPg&#13;&#10;/wAW/DW48S+LtG0LRbGLytNulsLlU3zHyydsit/C3GTt/Kvjr4LfGnxv4c+JyaQmp3ElvqVyun3c&#13;&#10;NwS6GKQ7GO1sjjOa8d+HHjjWNC8b2+pQpNIGm2XC5J3RyHDBvbHWvsjxR+z1c/Dn4r6d4wuFA0y/&#13;&#10;Ntq9k0YDZV8OVzkfdJ6H1q+Xsauk0lFdD9SP2ib74dfCrQk+DnhLRbSP7NGLwXzJulke6jVpMuen&#13;&#10;zDOBX4/2Xx18a/Cv4wp8R/A95NZ3tjc8tGSokReGVsYyG6Hnp61+lHxB8XD4iS3EWofv7S9hjWwu&#13;&#10;2IMlvMF2qGfGdvrnoDX5z/E34DeM7G9mitbGeXZlpDAu4Mw9MdQc9vWradrI1qpvSJ6n4n+HvwZ/&#13;&#10;arum8c+F9Vt9B8W3sm690C+YR208rHBe3m6LuPVTzzXG/GT4C+G9B8P6Z4GuNRs7TW9KglWezkcE&#13;&#10;PvbcCj9CeRWD4P8AhLqVldWet6rE1qY9r3EcgKnAO7p2xjHrXL/t1QanJ4p0/XLcsYbywjnWVCeR&#13;&#10;t6H6DAq46KxpGTUdTx3TPgrqkk7Rx3NrGS6pl540OexwW6V9D+N4bv4BfBe08Nzvby6nr05v42V1&#13;&#10;mEdvF8iAkZUFiST36V+bNpd6m9z5ccjtk4O4kjJ4xnPp3r7X+IvhLXPEPwb8G+I7KKSWL7HPZl+S&#13;&#10;DIshPp6ZHvisZRa1RzShaLsdX8MviN/wm3hlfCmv21nLcwzskMqxYkCyjcDnuAwr03wXomv+C/Hu&#13;&#10;nabqSP8AYJrpEuo5F+QxyfLuKgH7pPNfFfw+svFPh3xTZ3dtDPujkC+UR94KeQCehr9prz/hX/iX&#13;&#10;4N23iab7XFrFkoeGBFyWjyPvOMYIIz06V52KdWMFOmtTyMZGsoe0ox1N/wAb/C7xl4Is7q/ttM0+&#13;&#10;+t0O6G6hjSSIrINyk9RyByMcV8x+ItAu/H3hBNHh02OzLTGSRYo8KC/DM3ZRkDnNddov7Svj/wAM&#13;&#10;+KV0LULdL7StUSOK4t7rOwMxyvPY9s4r5h/aK/aC8SXWrz6BotudLtGUReVBwHIzls98+natqUXG&#13;&#10;PtZb9jppQlCPtZdtj6U+HHhT4WW3gm78B6pqdvLq+lmW9HkSAxtG+1TGG4yQ3PWvmrxj400jw1NN&#13;&#10;dKtsdoIhWYAcrk7gB+lfMXwm8W3f/CaRWk8rAXmbdyD13HAJ9eT/AFqz8TPBHiyz1FrPUbW5Ylis&#13;&#10;bRozKe2RgelburLlTjE6o1ZOmpQifYv7PfxTX4+fEGz+F3ia2tntpgy21wmUKyLllUt6Ej0719re&#13;&#10;APjJofhXx9N4Vt7S10i0gjn0acqu1ykqtC7F+D8ucnp0r8xP2Q/ht40sPiFFqgt3ijXLQhuHZwNy&#13;&#10;43d8j+ldz411PUtB8aapNraSG6N40jKOqk5yPb3pV4zcNHZhiFUcLrRn6bfFK5nf9nS20vSDHe3W&#13;&#10;l6xNYz3NuxkZt33GDKeQQR/kV618BP2j/BviX9mDX/2ffizBtuHEE9gn/LZZ7NiwkhB4LbSysG4K&#13;&#10;96/Pr9nDU/EvijV38OXTSy2My/abe3clczRZIHoTtrzD4oeC/H2kfEuZ/CxuLT7KH2AE7jGw+YEn&#13;&#10;nrkV0UXJRVzowylyLm3PofX9B8L+F7bV/iJol8Z4rePbHaTRGORWk4JAzgjHdTX5X/F/xfq2u3Jt&#13;&#10;7ZGKFwXkJIcHOc+w7V99fCe0v7pm0fxvctNZsWa6aQ58o9cjPXgmuXk+AXw58ba1InhvxNYxmMtO&#13;&#10;kOor5bsqn7vB5PHHtW7lob36n5P+HJNd07W0lt/PKF24XO0ZyNxx3r9KtF8LeMm+Ff8Aa08krQXU&#13;&#10;iFLhcuqnGAO5GOK7nTPgh4f0WC9jvYYnkSIyRNa5LOgB4KgZ+vr+Fafwq8ReKP8AhJYPB/hW13ad&#13;&#10;csUubK7QyI/l842noRjg8dazU1sCknsdX4d+HVr4o+BGq6hgm8s7m2ludxBOGBUn5uQMqOfU1454&#13;&#10;E8FeINP8VjUlSeOyC8uq7Iyf7uWwOvBNdd8Xv2l9c+C0WpeHPCuiWsaasnlXAuAZEKq5IKrwPvDj&#13;&#10;mvzV8efH34l+M51bU9QuViQtsghJjiBHOFReM+5ocYsiUIt3kffl14Y1Xx74huBrcU0cYm2xFeEB&#13;&#10;APzEdMDg/wA6+s9C+EdpL8B5Lq0w0Oj3sst/hdwwygxtgcgEj8K+Qf2D/FHjn4v+KB8KjbTXZubd&#13;&#10;pUvFGWt1QFiznOAAByTX6C+DfiN8O/gZpviLwT4unOuW3iOKSwuLSyfJhcEoH8w/KSp9OteHUyqp&#13;&#10;OtKbno+h85WySpKtKbn7rWx88/EDRPGet/swWGqeHpp3sNPmex1GK3LGMMC7o7KM4DKcf4V+aHgn&#13;&#10;wp4w1vWnksrOeVTIdoxyef8APNfun8V9S8PfBv4OWuqfs+XVwthf28cmr2mpKk26QHDALgrheQO+&#13;&#10;K/PAfG7UbyPFlKlpOMsFt41jVhnG3aoHX1zXpYbDKjBQTPWwmEjh4KmpHR+NfgvoOg+B9P1DWrhP&#13;&#10;NuJTbyoDv8qQYIRgvQkHvXiPir4ba54uFn4T0CTEtihW3gf5UkBO7cpHVj0Ar7btPCfh+f4P6p4o&#13;&#10;1kpKjyRXyJu/eC45BIHfORmvH/Dur/afENjc6Jlnnnjddn31HBKnvXW3sehZHAeAfCesfC/RrqbW&#13;&#10;NPYXjBraT7UoVGcYyAG6+/Nc34c+K16t7eaRHBaJEWCywrGuMYwwz7194ftt+NNP8aeAtM1Kw02X&#13;&#10;T7+xhW1uI9m1Zww+eQ9BuPGc1+V/w70XUtbvpfscLySSOQRtJzjscZ4Na81g5rM+3bPwN4Z+IHgC&#13;&#10;+fwvapa6qQPP8o7RNH3HPT39uOO/k3wl8JzeCL3XNQ0uM/an0ya2hdDl0aUYJA6g9a+oPg78IvE+&#13;&#10;maRc+N9VlNlYwFRNJMwCMOQI1HUnpjFe++B/hp8LdF+HmvfFPUbsXOo2knnxwBwIWXoQQOvy+vek&#13;&#10;5I0lfqj8ebPw34p1XWJIoLS5lJOV8qNmLbeOnYnn3r334ceG/E2i69a3V3YTGaEG4CSJgQlBkE5w&#13;&#10;MnHfpXafEL9pjXntJ9E8BiHRoS5DfZIwjSqT1LYLZ465r6d/Zm+Dmo+MfgdrvxM8U3EzxfaFjQox&#13;&#10;MpKjIKlsnrngcnk1lBwb0ZzUlTcnY+BPiB8D/iv8S5dS8Y20FzM7LIHHln5Sc4Unt14/H8P9XP4E&#13;&#10;W8tp8EfBtpOMPF4U0iNx6MtnECK/gF+EGpaUbfWfAmrySyJqejTi3LyfMksSFlz3ySor/QP+EoA+&#13;&#10;FfhkAY/4p/TuPT/Ro66qb3O+jbWx6DX4Wf8ABfDw54/179mfwlcfD2O4lubDxwl5cC2BLLCNOu1y&#13;&#10;cdAGK1+6dfih/wAFwP2mdd/Zb+BXgnxrosFtdpf+Ol0u8tLyJZYpoG067lKsre8YrSWxrLY/lo+H&#13;&#10;/wDwUB/af+CEcfh/X2ur6wQeW2n6hl4WC4BBVwQQO+K+rfAH/BVD9m7xeD4a/aH+FGg3NjOoinvL&#13;&#10;CBLa5QE/eUhRtwPX0rjl/ba/YQ+PFiNG+O3gq60O7CmM6t4clzyxyQ0MmVIAyeDnisTVv2E/2d/2&#13;&#10;grKe+/ZU+IXh/VbyYBk8Pa0403U23DhUEp8uRjx0NZKN0YnvXir4M/8ABNH9pfT/AO2Pgp4nbw5q&#13;&#10;Mifu9D1pCvzjqFkU7SR6HrXx7dfsCeAZNSn0yTx34YtZLfIVbqbAz1ABVcenb8a+WfFn7KHx3+B3&#13;&#10;iyWx8V6BremNaSgyTeS7RMFIGVdOCMdDn6V8q/tIeHPiZp/jKXWtHlvRZ3iJLGytIEL4AYZPoeoq&#13;&#10;QP1U8Wf8E5bp/AfkeEtc0XX0jmN20ej3aXEwTHLLFkOcDGeOlfEOrfsc3cjNZpq1vZzK3lpBfEwu&#13;&#10;4HPCtz6ivkr4b+OPi94U1231Gwur6C7SZWjuIZGV8546HqK+if2ifiX8VPFenW2q69NdmSeL95cS&#13;&#10;AeZIydywGc8daAPfPhj+xB8SPE+kHTfAd5p2q3sbFv7Lt7hRcyLnPyRvjefYc1n+IP2aPj58PSJv&#13;&#10;Efh3WLMwny97wPhRnGC20EdOuTz3r8wfDPxe+JHgvW4tZsdQ1G3uYnUx3EM7xup3ZGGU5zX6c/Df&#13;&#10;/gsZ+1R4K0NND1fV/wC27ID97b6rGt0DtG3rKCeOvWgDF8ZaN4/MdtbajHqaO1v+7kYuS/pkEduP&#13;&#10;SvAtW8I+NIr2M3MF02W3LIyngZxlc57199+Ev+CnD/FnVl0Px5pemwM6loL2zs4lMTP2wMDAr0nU&#13;&#10;vjl8GtYzB4j12KJlAUqtgFc5APBHv7+9aw2A8Y+APjX4k/DCC2utLikkQvGzLLHuiJ7gj14xiveP&#13;&#10;ibD4j+MMp1rwz/Y9qfLO+1Cx28glBO4YOATnpXXeAP2uPgt4KhOjJLY6zC64ZdStF2o2MDaVyeAB&#13;&#10;knrXt3h74n/AzxVYyavH4W0W6glUJLNpeoJby7ieC0Tt+APaqt1KUWz84x8FvEunH7f8QrtrYRky&#13;&#10;i3J3LKR2XBx/k14t8TPFeo2MIt9Lae2hgdpLWO2bapP+10+YfnX6r+L9B+HF7OdVsba9WwVmMyC5&#13;&#10;SYIpUHG4E4A6fUVwf/Cdf8E4fDckbeM21LWZYpF8+xtIxzxgjzGZR69B9KY/Zs8T/Z08Wa38avBJ&#13;&#10;8E6pfT2WowlxaXF7MVhdjj5WLNgY9/WvVNE/ZB+Jum6xealrt9ZLa2hG9/tyCNyDk7fmwcA19n/B&#13;&#10;34+/8EcPGNovgzWPCWueGncsF1tbxpHDEkbmUHtkEAj869a8X/8ABMT4NfFDwy3jj9lD4pf25Y+U&#13;&#10;TdaZqUmbn5vmxtBB7gZK9vaolDsDgfLfgvw3+zrpYW38b62kqz/u2tIlMh3qfuhxgbcHoD364qj8&#13;&#10;SvH/AOzD8DreDW9E8I694htkk8qWG5uvs8A4BAVkBJU8kEnPbIrjtE/ZEj8Na5J4W8WXtrFcRMVa&#13;&#10;SW4KlSGI3AH1AGT+FfWnh7/gnF498f6BJD8Pdd0nW7AqxurUyCcKMHnyx83B4yvSs2rEHAfDmX9h&#13;&#10;D9sTWrXw7oPhd/Cl7f43XEV2ztBNIAGDrIcEbs8g17L42/4JXeNvAN/9i8DaRb+IbYjME99eQxQy&#13;&#10;cAjYdw59ieufWvjfWv2IfAfwVu7vTvGfja60u8idSsFrYzxhpGxhUlOACM8dua6zQfE/jqzuoPC0&#13;&#10;934h8XaTbHEUAll8xARkEY+h5FIlwR1Wu/sXftZfDuP+3YdV0bwiluDcQOdXtraVCnzYGyXLAenW&#13;&#10;q3xG+JH7Tt98OZ/hx4u8e+GvERvEiWDUTGJbiy+Zc4vShbDAkHBx607x9+zR8WvHcUeu+BfCXjC6&#13;&#10;Qjf5F8txJGGHOAWyeMEe/WuFS18E/CpFj+NOjazo0oQx3NvKjBDu7fOueMHkDHvQgirI+b/A37Nf&#13;&#10;iyW/WXX5PD9zC7lIbyO6hlRm/wBr5iQSR6V9xeEvhl8WvAmrWs2hX1hokVpMkltcxXSiJdvPO48+&#13;&#10;uBXg1p8aP2TjeDQdN8Ma3qyzODGlu7DJz/CVHXPNfT/g9PBW1bfT/B97Zw3tu32MeKtQwqTEAgKr&#13;&#10;kN0GMgd6Cj6U8bftsfs9+I9RsdN+Ifhiw8Z+J7SARXur2LG1gkdOFaRQAZGGOTnmpPAn7dPxE8L+&#13;&#10;IYbDwF4eh0DTLpZRaWUFsDYkY4V0Jy2eMsTXwVeXHxi8JeL11vxJ4N0M6JbyB/8AQlWcOv8AsvGc&#13;&#10;89cmvpb4d/tTfsu61rFr4X8beENf02+3tJHJZpI8SyFQCADyM802B9e+Df28rvXJHi+OPw18Oail&#13;&#10;tdiL+0LC3WORreY7QwTDEbT1Hf8ADNfN37Q3jv8AYq1TUb6PUfhFq1pew3BkZdMvRCtymMiWJMEH&#13;&#10;cvUdeK+urW2/ZK1vRYmvtO1+2a9YuZSpTaF+7vycZGe/bmtXx1df8E/9U0228RfEjUL2S50eNFSW&#13;&#10;2BWdivAXK7QxHp0osWr9D84Ph3+13+zn4CSK2+FHwoJmjXzo5NR1aSUsU6Bk2DnceRn+Vehah/wV&#13;&#10;Gg8XQy2h+HegWEkp+y3MUyv5u3/ZcjDY/wAmvQW+Pf8AwSFufEH219C1kXbScYPk73PUkK+B/WvU&#13;&#10;rb4s/wDBIjVpGZNIu0lbbtlG/cpYdvn6j6daEieW+h+T/jr9oBvgv48j8Y+D7eGyub1xcCGWWRCs&#13;&#10;jKCeU+U7R+p5r1X4ff8ABWXxDrPiI6d8SfBvg/XreWHypZL6zhjuWGeP9JjUNknPzc4xX2r4t/Zx&#13;&#10;/wCCZX7QkzX3gzxheaTcJu8y2vXcoiryeoO3P61meCf2EP2AfB15Bc2PxNsfNjkTzrZJfPdwuCQI&#13;&#10;zyAfpWXs3fmuc8aElLmuef8AjT44/s9eA9ITxL4J+C3h261G+QT30FzePcxBZAGBRGO3dg9PbtXy&#13;&#10;98SP+CkXjvwTbvpvgfwZ4UbRJ0E0Nhe6dHJBauP4TD1Dc4Jzgiv0t1L9m/8AZAufEd54ntfipaQW&#13;&#10;NyQr6feRh4UAG0BVxx6/WtDw3+xr/wAExvFGsx32veLI9VaBgpiE4t4C+eA3qPQZ9azrYac2uVmG&#13;&#10;Kw05yXK7H5/fsT/tN/EH9pe9u/DnxQ+CXg+DwhK5XV/E+jxto8loufmdJ2LIexK1+iHgT4Qf8Eo/&#13;&#10;DvxKjtEvYtQvnLC3OrSLJZhyPlWRlAOCem7A/Oum+On/AATyb4paKun/ALO/jXT9K0iCMmz0GyeN&#13;&#10;LYEDAJ2HLMcHLHJ5r8N/ix/wSm/bA8E+JPtUVnqFwmcf2hasWj25wSzgZxnrmt/YaanZ9XVrPU+h&#13;&#10;v+Chn7GHx28ca1Kfh1c2174ZRzNp2m+HQEtbVSM7VSPCkEDk88Yr8otN/wCCW37Tfiy4Way0S8mb&#13;&#10;nzDKpAUZHJZj0Ffsl8GPg3/wUp+Dmk26afBd6np0SYNpcRi6t9mflwDhhx6Hiv0M+H+sft3eItAk&#13;&#10;0qHw7ZWFtd2j20vlW5jmX5ccNLnGM4BGP0qvZDjRR+OH7Kv7JHw7/Ze8XWWufGq40u+vVBT7FJMR&#13;&#10;HCxGBudDtyM9K3vjl+zL8F/iprt1qnhXXbC1mllZ1tluQYlc5O3k5xmvp7Uv2Ev2tvEU99H4g0CR&#13;&#10;y+8I00aiOUA5AYrv5IzzXgPxC/4JifG6S5g1W30u+0eSWPyblZQRal+gLMpG0YH3gRj0pqmWqXY/&#13;&#10;PzxB/wAE+PGWl3jano89vM4ZfI+yyLKXGeeFzgAV9i/Cj/glz8efjj4Um8K+L9Oktmt4fMsLi+Hl&#13;&#10;qsbjKhXcDcPRfyr1LwT/AMEz/H9ncwpF8YvDOk3vIl0uPV2cg54QEcD3Oa+s9R/Z5/4KL+A/BkL+&#13;&#10;F9an8TwD5Vu9Jv1vRFGnygY3dx6c1Xsx+zPzr03/AIIxah8M2n174m6hEsdt862unRtdTkqeMBRw&#13;&#10;Dj1xXp//AAjXwgsPDf8Awr/4h/DTV77SreP/AIlmsxqIrxWYDcfm+UqcZwehrrbvwJ+1pe6tJF4t&#13;&#10;vrm2kjUmVpWcPnPOV55PYZxXjfxJe+0K0mOrr4g1G6X5HgkSVUY99vO0AHtzRyA4Mg8NeCP2fvCO&#13;&#10;sWviTw3pE2lJayxl0uTHc3TFDu+ZRtQDjOM179rPiP8AZkvtH1XxFbaT4o1/WZiZoZLpYEgEpH3l&#13;&#10;RAxK9wM8Cvzsv7P41fEsR6b4d0q+jgUcutu5k6fKGYD+XBzXa+IfBH7V/wCz14b07xT4R0nVo727&#13;&#10;Zipktml+RR1ZGUjGT6dqcYWHGOmp1tp+0J4o0MSXvhfRNQZVbMTyxlIFwcbQqgZ5z1Neg6T8d/2i&#13;&#10;/FV/F4j0LSpke3V2KJBIBk8YycEfp3r538DfHb9vC/v2tYNOiuUY/PZtpcThXGSSq+Xwe9fW3hrQ&#13;&#10;f+CjXxAvElfTtWtvtQyn2fTxFEW7MqhMAjqaUoCuzu/hb8RviJ8RPFMUGp6Qun6mDhrhX8jepIBZ&#13;&#10;lkDKW2g9ua9z+Nfxg8dfst+JT4V8EayLWG8hjOpxhwT86ZK/LnbjcenWvBZf2DP+Ci3xJ1m3vvEV&#13;&#10;1/ZaIygXd5JHZxDaQR93adxBNfTXxi/4Jj/Hn4ix6drGm3uk6jeQabDaajJJfq32iWEbQ45OeMZN&#13;&#10;Zugm72IlQTd2fnJ40+Ld14qtZ7LWvF+qyiQSSRr9owvzfwlhyf0r5pu/B+nX8qNpesLMjny2Mnzz&#13;&#10;RuDz1OT6iv1G0H/gkH8fZrZ7PVdLsVADOh+1IVY5HGQeDXgXjL/glN+1x4b8ZWmq6FpCSWiXI8xI&#13;&#10;plbKBgCTg88dRVRpWY4UEnc+LPjT8TdV+G2qWHgKLxLOf7JsYmfyAULPL82CwPYEYrwdvjFpOqg/&#13;&#10;atZ1T7QrAqXmdtrZz90nBBr9FPHf/BNT4pfET4zeI49bi0/SIFhEUNzql3HCjEKORvYZAI7V5pdf&#13;&#10;8Ec/ivK39pw+IPC8nlYH+j6nbkbefvYbIPpWxpKPY+RfC/xE8PeJvHdvBrmp30Nw8vEwbbuXkcHs&#13;&#10;Pb1qpd/tFJ4f8a3lpobXjxJcPEpaQlSAdueOCT1r7j8D/wDBPLxt4Na+1y6XSNYvNPtpTaQQXcE0&#13;&#10;kjlcYVVc9DzzXykv7Gfx/wBR8T718OXkQkkcyNHDgA55yeST7igp+RykP7Q7NNItrp005f5GM0jl&#13;&#10;QT6DODnrX0B8E/FvijxJq15qlhYw2yWGlT3UMsir94DjLMfXv1rvI/8AgnV8cLTwjb+IbvTWUTzA&#13;&#10;BXKiQDGPmXNb3wz/AGYfiH4Vi8RaH4hFlZm+02S1so7m6ijkaQkbBtLZAPXNALzPmnStC+K3ibT7&#13;&#10;288LxKdQWXzZDbgHzMnrx19q8t1CT4x3tvdW+rjUCbZgk0e1w0TDqMAZIP6V9rfDL4AftL/C3WYL&#13;&#10;rQJ7dVjljVozcxFWXPOCWx06V9UX/wC1347+FXju98O2+j+F7jUPKCvNfw27yNMVGeWyDzQM+Tfg&#13;&#10;p/wsr4Y/D5vFT3N7HH4g3Wdm12WRYVQ/NLl8c9v5VgXCfHPVPE8n9ieOhPFIVIX7YxdTjjcMng9A&#13;&#10;K9fn/bB/aB8aeJ76z+MXh3TNY0fTbCe7s7c2aRRpjlY4ggAGTXzz4b/aA8Vat40totE8O6Vpj3jK&#13;&#10;8RitvvYb/VnPcUAfbHhzS9ftfCkY/aIu9G1m/AWXSrCZo2ucKeWZs7wvHFev/ET4U/so/tkeA7Hw&#13;&#10;/pepxeFvFFtZ/wBlRRiUHT5HxgiVT91+wxXxV8V9Z/Zg8deN7G/8XeItT0TxLpzw22pCGHzoHlON&#13;&#10;wB3ArnvxXBeCPgJ8EfiZ4yvNG+HfxFuba/urrNsLqKRYjdK/y5ZWOM9D9aBM8i8U/wDBJL9qb4Xa&#13;&#10;w0f9gDVLIO91He6eftKMij5SpToTxwfWvHdV+HfxZ+G3gjVfEOqaRe6ddJ/oEbNE0RTjnGcYxwK/&#13;&#10;oS+G37Vuj/8ABL62h8IfGPXpvH2s3zeS1rZXnmwWUJ5Ay2S5HAwRxzXrcf8AwUh/Yx+Mktxp3xk0&#13;&#10;nSG0fWyI5bRkzPE5/vbV4ODwc9aB2P5r/wDgmhoeuW37bfwq8R3xnYz/ABG0a3kZwc7hMC2e2Oa/&#13;&#10;0ihX8/Hwy+E//BKP4e/G3wVqng7WLm08RXviiyuPDOiGRmzqUrqLYEbTgFsdT061/QPQAUUUUAFF&#13;&#10;FFAH/9D+/iiiigAooooAKKKKACiiigArnvFmpS6N4X1PWIPv2mn3FynpuijZh+oroao31tDdWc9t&#13;&#10;dBWilieORX5UqwIIPsQeaAPzx+G3xb+A/wC3T8NI/BXj+ytJtUWD95ZX6AkTqB+9hYgcEkZA/Wvx&#13;&#10;5+NHwg8Ifs5eM9Sh1q01OVEnHmohMdsgJBBjIG4gDgdOtftY/wCw58P9I8d6R44+HM7aLLZX8d1c&#13;&#10;W8XKTQq4LKhHPODjOetfMX7Zv7TV/wDDqa10P4heF9I1/RtWeeMrdxYkVEmKYjlxkEKOO9ZX01Rl&#13;&#10;/iR5n+yb+2VrHiLxRc/BnxBFFquiXGkX32GG5cyyRSxRGVImkPzbJIwQPQ9Olfmh8d734b+KNM1H&#13;&#10;x94bub3RRb3gin06RTcwo6kldjj5wu3qCTz3r9F/gV4F/Z/1bwtf/tRaPDd2enabfCwj0q3x9o3u&#13;&#10;m1wcth8RtkAYOBXyd+0V+y/qJ+Dvibxz8KzJrHh7UrqC6tbm3jwyGEsHR0bLKeeRjtUGMpN6nyD4&#13;&#10;gj0/4nfC+SLSmsdYt9PtVuXu4WRZfMAGQwb5hg/jXwh4F/bS8G/Cnx8NP8S+FfD2s6fbSeXfWV5b&#13;&#10;jfLHkhlLrjAPr1zzUfwa8T+J/h74v1DwF4k0+8itruB7WKSWNkDTk7xx6HkYr8zv2nvBmq2Pje+n&#13;&#10;t1ljcXTbty7cRseMj6Uk7ktto/fDWv2RPgZ+2r4UuPip+zBd/wDCHtGBN/ZGoSgxCT+JI5GxwDwD&#13;&#10;Uv7Ifwt+MHwC8f8AiPSfidY2crQ6BdxWbm4ibzhLGUxHg/MzKflA9+9fG/gfWte+DH7OOm6NY3E8&#13;&#10;Vze2sTSNE5TKyYkwcc4xXh/ib4z/ABS8Wa9aWGk3M73gA8pdxZtnoW7KBzk0yW7noXiH4dX2s6vc&#13;&#10;aXbWd7bzrNJKIriJoyqEn5QT3Havtx/hH44f/gn/AKVpXhuxk1K70/xbf3+p2lliaS1hkhRYzIqM&#13;&#10;SAwBOccV7p8D9Q+Ff7T37EvjH4Y6DqqXHxT8Bxf29e3c+B5tozASpGQS0iRHqT6ivzstfFOu/AHW&#13;&#10;bTxR4a1y4hvnZU1GLT5nER6/LIOjDBGRg0FNJHxfqHhrWLSe6k1C1uLV5j5aLIjKQVx26YzXS+Ar&#13;&#10;jxrDr2naFaSMDNewBe+0+YACRjjHcV+q/wAN/wBsXwz8SLiy034k+GdB1i3n1L7E5uYxFPGO+1lI&#13;&#10;Jb+IfhU37a3g34H/AAD+LTeEdO0H7Nb3EUOp2t3DKY32MomwCMngN680khKOlz8q/wDgqx468b33&#13;&#10;7Z+ssVYNaJaQAqSQwht0XPA74ya+ePBVr4z8VRp4kuS1pb27rJPqU5McURUfwt0J6YA5r9iLDT/2&#13;&#10;d/2jPidb+JfHl5BBf6kUtlu7qTfEzxoEXepGQeFzzzzXzH+01+yp8XFv5vDF0IRaCRhYCxZY7Uxg&#13;&#10;/Ky4wMY5JNS43J5dtTn9b+KXwn+LFlbW3i/X2TVrGyisJbqKHMNyiABXJznI4ycc9aueEtA/Z5sP&#13;&#10;HDr4n1qRJjpM0McoVQjvIhC5OORnFfBup/sp/EXQp1uBdWqspxIi3KFhk4GQD6+lY3iP4LfFwa7a&#13;&#10;pJ+9mQqJVjbO5Pr0OP0p8wM988Q/Aq20zS59Y026sry3SUyNOkqqAueMnOeM9BXqPwwu/GV74Ik0&#13;&#10;fQZXvNPW783UZUIkCBVCIgHYdcHpXyv8S9K+IfgfwvcafcQT2ru+0RlSAceg9MehroNC+IXjXwZ+&#13;&#10;zy19oRaOV5yt6yjaxOQRnHJGPWhwTBaH3L8GPDPhn4keIrWw8Q2zBUS6a6tpUBCmNXZSOnBIFafw&#13;&#10;6vbDSPh/4303SbaOynjeOWHYqqWiUsCFHGe2eelfj14a/bE+KvhfWReWFwyOhKErwwBOG/MfhX2n&#13;&#10;rvxh13S/hTp/irVLbyb7Uv8AS/tCf6x4m7MDnIJ/P6Vz8i6GPstbo5DUviLNZa9B4huxFcrBexjy&#13;&#10;xH94IQQxHoO/Nev2fw68J/Hv4q6fqPiCO3gg1vU7aGWQLu2K7hWwDwoJyM18eXn7RWiy3LT6jodr&#13;&#10;JIV2+dEPLHmDuV6dfavsCT4/fDTwJ+zh4e+IkOhEeILrVLgxoZsJ5NsVKSLjp82eBxn8a1UNNDSM&#13;&#10;bHlP7QnhnUvhL4n1jRvDkC22nm9khWNM7dsR2qcfhXiHwg8OeIPiN4007w+1nHdDUrtLeYSoCnlZ&#13;&#10;LOxxnACA5r23UP219B+O/wARNN0bxB4OsppNTkihm+yyOpBPylyvPzDqcVR8M/tyfDP4D/E3+yPD&#13;&#10;HhPT3trW9eC7u5nd5XgbMcqqSeOCeQKlRFydT6I0H9oH4R+G9WvfAdzaxadbWl01tablBimVDtJY&#13;&#10;joeOe1a/xf8A2dvg98ZUg17wRc2LXdxaoHgtpFLSk4HPcMTjAxzXhXiv4Y/AX4+Pr/xT8C6umh6X&#13;&#10;a4ndLpt8aSzE7Y1Pdjzx6VxH7O2heEPAvxq8J+KfEvi60+yQeIrO8vkO51FvBKGOR905Ax0+tUoD&#13;&#10;5L7nH/ET9mvwf8GPF9xpmpTQzXVoyOsSPu2yBQXRgACNvQ+9dt4B8ejxFC9vpt8q3KgQy2zn5JE7&#13;&#10;YQ9MDFfX/wC2d+zn4v8AFvjjVPjN4ft5tR03XtSn1a0vokURS278qFC5HQ4xX5my/DHxNourT60b&#13;&#10;O6t9rhI4kBVt3UZ21M4GVWPRFv4u+DPH+l6wmoRWyyWtxIVjeMFlJXnAHBOa9E+HMk8Oj3PhLxei&#13;&#10;T6ZqdsPPtzgfvAMKwBHUH1rrl8dyaX8ONP0HxhPHDdQ3kl1Hb3Y3zeUxxgnsO4FNbxJ8NPF0K3d/&#13;&#10;dJbSRoyJJHwR2LEcetTCiorQKND2d0ep/Gj9j/4d/s6eHfBniOwdL6TxH4fXXZ3PzLEk7sY14GAQ&#13;&#10;BXBeJfEVlrnheGzmm3mxjEVrEQPkU8bVwMjH1xX0n8afGWn/ABc+FPgWx8I3i6hceHfDp0bUyOfK&#13;&#10;WCRipcD/AGCDntXwRd+J9Kt9TimjZrgxSbZoIk+ZwvXA9eOp96rlNz6n0iW78F/Ds6t4xRXe5tx/&#13;&#10;ZtmDtll3H75HZVH0zis34W/FrxNaeNNF0u+CfZbrVLeCcuAygSOAoywPqBWL4tdvibcr4n0sXEpj&#13;&#10;iit4LVyRtijH3VUdOBis2Lw7remIl1cizs7ZJECpdzJHKGDBlbDENww4x0oW4JamD+1xqPxBvPjF&#13;&#10;rml3KJY2lvqUkSxwDYuC3GdvGT+tcVaWNv8AEHRIvh74nsxe+RG0NvdAYkjXHUn+7619v/tiQaX8&#13;&#10;S7vQPiFoJtTdalotuuu29rIrD7dCgRpE28YbAPPevlvwb4f1pfC91qMtu0MqzGKZuNwCg/KT15H5&#13;&#10;05PUGjwHw/8AshfDmfxNBp2qeImhtpZgs80cYOxc8jn2r6N8ceMvDv7NtzF8PtKtLK90q1tRPpMt&#13;&#10;/F50d4jjO8D+Ek8nHTFfHPxF8Y32m6kRatJb+XIcICCCelel+NjrHxS/ZVg8U3Ae9m0PWEtzMo3S&#13;&#10;RwzKQF3DnaSOmKyVS97GEKz10Mq3/bW1DTNWOsQ+GPDiO7SZDWeQCc9Aeh56+1fozJ4j0LxP+y/Z&#13;&#10;fF3w7aRASziwvLdQQPMUZwAO3HP51+KHhz4ReNvHThPDthe3GxBIfLjYgdTjOAOelfqp8BPhv40m&#13;&#10;/Zr134M+JmuLCW5uheackq7f3qKQyDuAwA59anDTlJtNGGEqym3dHy5ceNNP8TXi2oZYlRzLKUGS&#13;&#10;Nh7j19K0fG/xJ+Bur+GF0HXfDim5tctFqnmnfICACWAOMjBqa3+AXiTwBYW2uRwyyBzILpSDwwPR&#13;&#10;jg47c18l/FLwt4nvdVnkt7W4VC2FJUhT2yOK6FG6O+UNNUe5fs96R8MfiB47v9H07TQhg0ya/imd&#13;&#10;+jQhdoGMYznmvWtB1nV9euJYRLxBNsHmAOwVc4AOPu4rwD9j/wAIa5bfEOZL3NuLixntUM2VDOVy&#13;&#10;Bk+uOPfFfVXww+Dnxa1bxjdWGmaRKsMcshlurhlhtwNwzukc47+tPlewKGmhhaVe6x4a8UR6tBM8&#13;&#10;jW86vAFBUrtIYYAHevqjxZ8I/hr8QPiWdc8U3Ulnd32jjU2tBGrgvs3gE+/+c1u3P7Mem2IGseMv&#13;&#10;F2gWEMLkyRW0jXcoIxjCxgjp15HNeseIP2XtR+LGt6b8S/gV4tt9fjtdPS1uLKNfJuovLBTY9u5B&#13;&#10;IPYrkYqlBWaY1FPc8N8CXXgb4ca3BqHh+K7uptNuIrpFcKgYkk4OR908ggda911jWvCvj/Xde1uT&#13;&#10;QIrSa+0wyWI8zcI3B3MAffH5V8m/E+y8Z/DPxBdWGuadcW00EYzLcRmJH2DvnAzyetch4Q+MviLW&#13;&#10;r4aBo4trmeXdbi3gfLYcEAY9RnihxsrIlHSWuh2yTXen6yqWsVzFImY1O6MnJXvnHTn0r5R+HnhH&#13;&#10;xZafFI2MNvNcNZ3axO6qX3xI35HI5FfYFz8IviN/wnb2Xi1LpLXTrR729gjzJKViG7YBjnI4P1r8&#13;&#10;6/H/AO0B481XxpdXehT/ANkok5aC3tcxtGseVUE8ZI7020DP1OvG8Qab4wv9UudNeJEhP2GXyjsY&#13;&#10;MvIPbIIwPeuLHi7w58F70/FeYRW988ZntbeRQQhwQRtIxtbpivzgH7Q3xbdVin1m6cq2/Mkhcbhk&#13;&#10;/wCNfYHwV8aWf7TNvafC74h2Zu72OQrBfQAeYozySp4K4J/KueMU3cxhFXckL8R/2lPgH+01bxS+&#13;&#10;NNCt9I1mIi3eWxAit5l7OqnOzvkfTFfNd7+ypYeMtSji8BgyLO+I90iDkn3x6V9M+L/2O/gf4V1L&#13;&#10;7BJ4mImjcrcweRzycgbhnOPaum8R/C7wr8Nfh3pOvaLf3VxeNcmRJljMaiIY2g85OCK25DY9h+A/&#13;&#10;wvb9mb4Za34N8E+Q/jHWLMLfX8ZDPbWjg5jQg8FgeSDzX5weOz4p0q7WC7Q7432+Z/tNnr65r6vi&#13;&#10;+KWraL4ktPFNjullgU+Y7ZVdhXBWTaxyDjNdk1/8KviFYawmv6ha2M720d3FEYyQs6v0Q9s56VFS&#13;&#10;OliKkOZWF+AzX37QfwqvPBGng/2rZQ4e0XmSRSOXVT1UjA6cGvmjwt8BvEzeLbnSpLV0kiLOsTjJ&#13;&#10;+QkMCPz/ACr7k/Zc+BGr6l8RdO8TfCnXYodRtQ0hmCFN0cILuH6jbtzkHgjrXTfFr9p3TfCviDUv&#13;&#10;FWmW2ni/XcplEa75ZON+Nvy4POcUQpK2uoU6Gi5mfFXxSur7wxpcHgzRpZOGxfRDkBuQFxjrk/pV&#13;&#10;nwbpiac1tqtu3lyxSxyrgY4Y856MMcHPtXcwfGzwJ498Vy6q2kW0LXMYu5pkBMQZgN+4Hpgk/j0r&#13;&#10;gbD4l/Dnx3r50u0nayeKTyC6LkNtbB4z09KuUTbkZ9NfGH42+F/Gngm38Na9BbpNbtGkuoW1uJCY&#13;&#10;xwqseACc8+uBXjWl6J4T8A+Dx4u0/wA9/NlDKFVY/l43DIOQRXYfEb4KfD74VXFvZaj4juLpNatI&#13;&#10;74kRKsKfKSwAY9jg1wN1qfgvU/C0vgQalNKsihrCYAbfrn0zxVMHGy1PHfiH8Z/H00g8KSXVxFp6&#13;&#10;Qm4it0Y4ORuBGeCcHg12Hwe8UXniS31f4cmeWRr/AEj7bCspz++jDEr6ZIry/wATeF4LHV7Sw8SS&#13;&#10;ztOIPLhUYAKkD73px0+tb39s2ngePTtf8LwQQ3cGY3mkyxOGOG/BevFZRp2erMIqXNds8y0LwxrO&#13;&#10;r65JYTwP5sYMqrjgopYNya/ZjwH8XbH4dfBHTPhG0W0zM99eHYQVDoVCZHcLj/Jr5L+DeuQXNve+&#13;&#10;MNWtbWXyLNp1fywHDu33OexPJHua4c/tP67pfiaawFva3BMhYLOisAGOAQCOgHanCklsVTpQjqjR&#13;&#10;+I3xP1T4d3p1TShK8u2Rw6gj5RlhyevvjuK/07vgpdvffBzwleSfem8M6XK31a0iJ/nX+YLof7SM&#13;&#10;nxY1pvDvjvT9I+wxDdNJbwKjrCm7IHQ8jr9a/wBQT4Qtbt8J/DDWgxEfD2mmIeifZo9o/Kt6W7Or&#13;&#10;D7M9Er+a/wD4OcIGuP2Tvh4iwTTn/hZaYEOflP8AZN/hjjt/Wv6UK/mq/wCDnTxtrHgn9kv4ey6T&#13;&#10;JbKL74lLZ3Ed0N0csbaRftt9Qdyggg8YrY6D+MSy8E6NeMlzrWrRafJtx5bSb5Mk9cLwK39Om8Je&#13;&#10;HL+O70PWZjcQOJA0UpjbI/ukcg9a8iubjwRaXgvb+C6eSRFZzG25N390HuOOCetTzaZ4L8X2jjQk&#13;&#10;lhvAoKxl9jE+2cgntjvSSsY8ulz9P7L9uj4n6l4LXR7XxVqt9HbILee1vm80fZ8EYG/d93Iwc8VD&#13;&#10;8L/2gNd8M3Yt/wC0NH1fR7v/AI+dP123SRFLEk4Lg4PXBBzX5G+FtXh8IeJ3h167EPPlvE4O9l6H&#13;&#10;I+n619A+KtK8FXsEZ8OapuBVOuU2sRu2sB/6F0NYEM/RX4s+Mfg3BfDW7XwpBauVM7tpU3+iSdCS&#13;&#10;qlSEbOcjNeO2/wC2J8Fbm2i8PeMPCFpqOnq4XyrmYrKPdJVGQ3tjHqK+cvhd4n17wuZvD3jie1k0&#13;&#10;a6hZGeeRd0Jfo655Jz1x71xHjz4N3mn3qajo0tvqNjdMfJvLZvMjPPfGdrdODSuiOfU+2Bo//BNH&#13;&#10;4t3Oz7X4m8CXWQQZ0XUbRSxOOQEfH1561T1j9hL4I3lys3gn4i+HdWtpvmikSYwPznAaOTDDuMds&#13;&#10;V+bI+FHxGAkeOym2EcOo3cg4BJ6d61E8OeMvCVm0mri4BI2INpU/NkE+/XtTND7/APDv7Az2PiKL&#13;&#10;V9G8RaHKqXIh2reKSSw4bg4/w715p8YP2T/jZ4H1NpdR097m1c7o57U70Kk4BBXPBHIryP4Y+KtU&#13;&#10;SVrK9uTElwFAd5QrLJnAbB/WvYn+Nnxw8La42n6TrDvFAyx+XK+5CFIxwfrxitYbFRWp4Ra/Dfxz&#13;&#10;5vlfY7gEMB+7VieRjOO/+fWq3ifRPij4eJhggvkgdcB1Rh04OcAcj0xX27d/tefF/wAOeHYvEVpp&#13;&#10;2ii8WQW73Zs0kPPIJDfLnAxkjtXW6b/wVC+OL2y2PiSx8LXqBQqrc6Ralfc5CDk4zVmzPgT4P/Gj&#13;&#10;4l/CrxtbXty1zPZu4S6tZmYxyRMcOrKTjB7+lfUX7SP7MeoT6VB8cPhZBPPoGsKJW8gEizuCoLQs&#13;&#10;O2CTg9D+dd+f2ldG+IWqPqnjHwP4buUUmYmC2W2IA56RgZyTwK9F+B3/AAUqtfg5qd/oY8F6fqfh&#13;&#10;HUSYtR8NaoXeCRQfkeF+WjdeuR1BwRQzOU00flhZWfiXSnItgyyFd2HyG4r3r4OftF/GD4R6sL/w&#13;&#10;nr2oWEyODiGV1BHoeQD1x71+z837Rn/BKv4p6Za/8Jd8O9e8LXl/GZGl0e6SeOFyeSVkUMfYZrxf&#13;&#10;xj+yb+w54rum1zwR8U49LsnI8iDWLCeKRGxuZT5Sup6fSo50ZmJ+1/8AtBfEj4g+EvCfx4sGtjc6&#13;&#10;zpx07Vrq2TYTfWqhWZsDaC6kHHGTk9818TfD/wDbT/aJ+HXi9PEul67qVtcW7b1FvK6AgDJyoIB9&#13;&#10;cGv1g+B/wx/Zvu9Cl/Z98Z+OdM1XQrqdL3S9Usw26G8UFWGyUKQHU4HI5FO8efs//wDBMX4VeKT4&#13;&#10;c8W+ONTubmIjz4obCSMRPgZO85DDr0zWUqib3IVSPc9Y+H//AAWK8JfF3w7beE/2itBs7uV41t5d&#13;&#10;Z8pPOUnH7wfLhiMA89fxrzX9oj9pzxx8Htctk+FviSBfD13El5p15a2yQyzxuMhWZVBBTOMVw/jn&#13;&#10;9hH9l74iWEHiL9mf4k+HL1Bgmwu5jbTKc42lZVXJz0rTs/2TdK8V+CoPh98fvEtj4b/sm4caXq8r&#13;&#10;GeCWOU42bowwAB5FJST2ZSknszA+HP8AwUf/AGgV8QLNbeJdRmnWYTRxSTuA2WzjHCn+VfdHj/44&#13;&#10;eI/2jvCkVr4zv7SSS4RE+z3Uce3zMYKM2CRkng54r4UT9jz9lr4eavEw+LGm35iA81dOIlPJPQMV&#13;&#10;Jx09q9FuNT/ZO8OSro2neN76INsJa4t1kjDNwCxUn06A46Gi6DmR4H8Zv2evjn+z0lp458MQGDw/&#13;&#10;rSPNHqMIQpBIrfPEki/dPOQOtee+CP2ldOu7X7B8RobjU5IeBdlmdxg8uOv51+qmg/Ev4G6V8GdT&#13;&#10;8D/FDxyNY8JapIohtoovMlt7mNtomgD8Z25DYxmvGdG/Zu/4J2eLnOpfDT4qW0V1IeNO8RWktryR&#13;&#10;hlDBWUnjjtV20uhnN/Dv4s/Azx3YR6de+J9Q0mdD8jSofJKr3bBx8vHNXPGP7Qvw18AXX2Hwp4xt&#13;&#10;7i6B/wCQkLdXc45JXcCVA7c9K6wfAL9nvStLvNL8EmLWL3y9kb6ddRPvXOGCCTHJOOK+eG/Z/wDg&#13;&#10;R4quzpGoDWdNvvMMUtrdW6bwevBB5U+30paCbLutfHS7+JEMgg8eMyzR5eKWRoyJVGSVzx+FO+E3&#13;&#10;x9+AehahP8OPjnfT65pt+6iXUIZcPbTAffRR1H88Vlap/wAE3fE93YX178LYL3WLiK0aa2t0jMbd&#13;&#10;edqseSB2Ffk18UP2Wvj74C1uT/hL/DHiDTXDsSZrSRE6kk5Ix2rWC0Gf0a6N+xH+w98a7pbv4P8A&#13;&#10;xOtre4mzImn6viFlztwMk4qp4p/4I4fGexD6r4C1iz1OBYTJDPZyeY+SMj7uc/Wv5zPAPgv4mxzI&#13;&#10;NBv7mK4I+SNpMA/hkdK/Sj4BfFP9vz4bXQ1u11LXrTTbaMSs1u7iJ8D5eckc46d6HFGkYH214Z/4&#13;&#10;JoftfroLpoOkXUV19pDvPLIsfnxgdhnOPavIde/4J9ftq/C3x3beKbvwxqd2ouFzLADJHtJ55BJI&#13;&#10;x1r5e8ef8FGf2wte1OR77xJrcxhlJiilmcbGJ/vcdOawvBH/AAVY/bY+H1/GmneJNbRUkU+VLK80&#13;&#10;bADpsfIwcelPl6DaR9W+Iv2XP2ltPnuru78M+IYYTdsrIsUhULxgr1BbjtXz3e/Df48aJrEtvBp2&#13;&#10;qJHMpwSsibuD1Ujgjsa/Qv4Vf8F6P2j9DggPxGs9J1e3wqyreQbJX5OeYyCCRj/CvvLwt/wV3/Yq&#13;&#10;+OdsNA+KWlf8Itq08RVdVtI45kSRu4wofGcckGhKw+VH4Uab8Qv2lPhvpqnRbvWLF1kzE6vL5g9e&#13;&#10;PSv0e/ZY/bM/a9XT77w7qt9q97a3thNEizq0rQzFTtdWfO05HA96+nPF37Qv7Nfw/wDDL+OtVtG8&#13;&#10;eaXCxjsriyjtwuSTtE4X50H1r5Kuv+C7ngrwETB8L/hroOnoHMbrOplkwD/EcDHfNMo5Dw7/AMFF&#13;&#10;v26/Auty2d5fXwhsnl+S4tifNXdgfKy/eGOvpXzV8Xv+Ctn7Z17qcg1fV723QMQiwobfgdsKBiv1&#13;&#10;r+Dv/BX74G/HfwxfzfFfwHoyz2luJGFrEnzjOCAzAH1PFeaap+13/wAEifjFNNoPxH8DXWmsWZBd&#13;&#10;WaEfqDn6cUAfj1oX/BX/APa08PXjwJ4q1bypTvdGkZgN2M8nOK+s/hD/AMFUvjxq2pwr4s1q71Ox&#13;&#10;mAS70++YyRukmVYMDnggnB4I4r6Puf2Nf+CN/wAXJnm8IfEbUNBnnO6OK+RcIzA8fMo4GQDz1FWb&#13;&#10;D/gkr8HvCcsfir4dfFXR9Ytg64triHYJYz2DrkFqAPz/AP2p7DX/AAtrcfxE8ANLHpmpgXdqYmZk&#13;&#10;XeMmPIPBz2ryv4M/t+ftRfAHUWvfCuuX1ukb75LZ5WeJxn+JGyD9MV+x/if4n/slfsy28nwT+Puj&#13;&#10;Xuuwh1lETRmGOMkZUxOeTxyCOK8wl/aQ/wCCSWqt5Nz8Ng6oyhpPtcwkKZ/iIIGRQBzWhf8ABdH4&#13;&#10;ztbW8ut+HfCuqTNHmeea0KSHIJy21hmvpvw5/wAFkbDxp4Rl1XxL8O/DM0yHESPAdkhXkkAgkfma&#13;&#10;5bwx48/4I0+KWDHwnc2O3LFfPfB3dRz1HbFfXfhf4Of8Emfi3pdrpPhhxpqowSOOOVoSrnrknPpz&#13;&#10;xQB4Def8FZr+6h+zfDPwt4b0mc2YuPLS1Uk8ZOCAOmR+VeOeFv8Agrz8W47iK88cafpF9G+YyjWi&#13;&#10;bYjnH8jX2N8Sf2ff+CcH7NmprefEG81NredC1qY4zJ5ykdI5E4I59q8oHjf/AIIw6pb/APCN3D6m&#13;&#10;kbNkylHXyznnkcqT7ZoA0PDX/BTjVrzxdBb2XhLQIfMkUy3EVqv3OCTkdODV342/8FdfiN4YsreX&#13;&#10;wXp2n20MnmRs7xlyhUkbgMjHtxXeeF/A3/BLzWrpz4R8dx2slxatbxC7YArxgMN6j5hmvkv4/wD/&#13;&#10;AAT8034jpM37OHi/w74q2li1sb2OO4ibGfmR2HUjmgDS+Dn/AAVIs/2ixdfs+ftLy+QmtObfSPEl&#13;&#10;ofJaxun+WMzAdY9xHPUD1r4c+P3iH9oj9l74hz/D/wAQapfQtG3nW11FPIYprdyTHIjBsEMoHOe9&#13;&#10;eKeIP2Af2pfBfiO2vtZ0OC3hEwEk4uIxFwf+eu7Ar9mfC3gL4FfHX9nvRvA/7W3i/RdG8SeGne3s&#13;&#10;NTe5jmd9PP3YpZFznY2cA9u9AH5gab+2/wDHK0sEa31nUw0TH92lzIRuYZ5JbPIGOay7v/goB8do&#13;&#10;Z2nGt6kI0kDqv2hyVOec5PINffln+zB/wTW8NXT2etfGfTX8wbQkEZYY44BCmvUh/wAE/f2DvjHb&#13;&#10;HSfg98UdIub6VNlras6CZiB02kqzEnkDHtQSkz4j+PHxWvf2mPg/pPxV0KdotZs4Dp+tW8BOJmU5&#13;&#10;8zGSAzKOfXFfl5e/E3xhokctnbXF/HwZXCs4AxxjGa/SzVfih8Av2FtZ1P4calpmpeJ3FyLbUop1&#13;&#10;8qF2iJBKZJYH8q9R+E/xy/4JyfHez1aLWvCWs6PfW9nNcQY2Sh9gJYD3AoKPxnt/idr2naYdcsLq&#13;&#10;5hmkyGxKyMW9V5o8FftC/FA3Rtk1TVnz9wvdSZDA9OCPpX6yT/Bn/gnB8RbeCHRvHEuhgkny9TtS&#13;&#10;NrseQSpxxVHW/wBgf4E/AW3g+MOr65J4k8IXjgR3uhJ5xB+8VOT8jAdQevagTR8b+Fv2rfFUPifS&#13;&#10;7bXby/zb6hEeJHbnd3ByDn1r6d+PWs2viX4m3mrQRyOnkJdYOUxlc9Mgdc8ivLvEXxg/YK0TxM8O&#13;&#10;keGPEl7smDwXVxPHGAwIPKqpIx2Oa+q/BP8AwUG/ZHu/E9vH4p+GLTILYW0l4l4MucYBKMMCgdz4&#13;&#10;Zuv2gLXw5aQzXsE6iOQbSzkdD0wSeB25rO1nX/hB8aZP+EpvtOvYb6FdkqxvgvjuCOeeua++9Bs/&#13;&#10;2Cf2kLp/D9noet6FcXE7BN0iTRo5bjJAGF+g964vxd4Z/ZW+BtxNoej63Zyar5xsYbO+UxoZF4Cs&#13;&#10;wDZ980AfMPgH9pb4X/C2WSA/2hcW81o1nLBcSFwFJ2/dbP4EV9MfB/8Aa6/Zt0bUrC4uNAi1WOG5&#13;&#10;3Sl7dHx7jAz6gVmW/iX9ivxBbHTfjN4ZtDcooVZfDUgklY5y2AQOAOea77wd+zN+xf8AE3w7qus/&#13;&#10;AbxjdeHbPTrbz9UttftmgdVJ42sep3f3aAPrR/2JP+CeP7Rjal8bNG1+80URtBeX8T4VYZZMkBs8&#13;&#10;9a6j4Qf8E0v2dfBvhfxB45+CXiKTV9eRWmso5dpKydd6hc8kdCK/Nfw98BNCi+D/AIw8E+APHum3&#13;&#10;8+u3UEkAkuHgyYQQVOeOWIxisr4H/C39qL9mfxTZ+MLrV73TLPT0aa5ntrsT281rGAzHuCSBxmgX&#13;&#10;MeMftDfsZftMnxjceNNQ0G9vC0zMt2UZ1jBzyc8FmJ4r82Lr4JfHXTPGX2EaLqYaK7yQYXzkHnoO&#13;&#10;a/on/wCH/ut+K9csPA0/hzT5rdr9NPkk2fPKWYIJOThT36Vw/wC3X/wVM+H3wj8aWml+DvCVvFc+&#13;&#10;Uks1zKVYysQd4BxxzRfcmUz5QtfhL8VPCv8AwUY/Zk1fxDZ3kFtceLPDc83mKygESpkE9OMV/etX&#13;&#10;8wf7En/BUT4F/tc+MvA3g74zeCbdPEUevWEfhbVbIBmt7wygQM2cEKDgnB59K/p8FBaCiiigAooo&#13;&#10;oA//0f7+KKKKACiiigAooooAKKKKACuU8c2Oqap4M1fS9DCm9udLu7ezDNsBnkiZY8t2G4jntXV0&#13;&#10;UAfkh+yF8PP+CgXgCLRtL+OFrp8lrZzxpdNBqsV1mADY2O+cc49atft5/spfGr4/6J4e8PfDjT9P&#13;&#10;mj0vU7u9nmubuO2/dyyb0UBsk56cHiv1kwKWp5ES4Jqx+GXhj9iH9pHR/wBlG9+E0um6bFrFz4uk&#13;&#10;1j7PFqUflfZjEERhIMKGyDlTzWD8Qf2SP28R4Cl8FfD+30p4Bbxpbwy6rFCpYD5g3HPJ696/evAP&#13;&#10;WkwtLkQuRH8d2q/8ExP+Cqeu65He6pofhcxreLMzDXLUMyD368DsMV7d+2T/AMEvP2qfi14ttrbw&#13;&#10;F8NvCGp6MdIsYri7m1i1sbtbyGICVs4Bb5x15z1r+qPatGFpqCQ1BI/k18Sf8Ehv2rfiZ4V07QtU&#13;&#10;8M6P4deytUhZY9bt7uJnQBQ2VG7AHUV8tfGr/giD/wAFB9K8OyeFPgHovh2aa5Qre67ca3bW00gb&#13;&#10;+CNXBZV/LNf24YHSkwtHIhOnHsfw9f8ABOT/AIIz/wDBUz9lD9paD4i+OtC8Mnw9qlje6F4kSHxB&#13;&#10;bTvJYX0LRuRGPvMjbXGOcjiug+Nn/BEb/goRreu6i/w70fw/LaveSy2klxrlvEWjboWQjqR1Br+2&#13;&#10;XAHSloUEHs49j+Eb4bf8EO/+CoHhPxXZ6nqXh7wwbOG6W5lRPENqWLh154xn5Qa+/v21v+CU/wC2&#13;&#10;5+0J4yfxX4f0jQ7to9OW2tRdatbwlSYVQrz/AHSCAelf1dbVFGKTgheyR/Bf4M/4IKf8FLtL1W01&#13;&#10;XWNF8Nj7CXnhRPEFt80p6ZK9CPWvsnxz/wAEov8AgpR4++H9poGq6boIvbFPLtpf7cg4iVcrGSOp&#13;&#10;3Zyc1/YRRgHrVKKD2UT/AD/9f/4IOf8ABV+68U/2zp/h7wq0YK/e8SWoyBz0NIv/AAQn/wCCu5v5&#13;&#10;L1tD8MKTgrjxLajn6D9K/wBADApan2aB0on8U3hj/gjz/wAFKfFOjW3hX47+FvCuq2loAltdf2/a&#13;&#10;m5hAHGGXqo9DVHx9/wAEHP21Jvh9eeGfBel+H5ZbpgBFdarbxqqg5JZucnGBkV/bPTQF7U+RDVKJ&#13;&#10;/nOf8Q03/BTG+10Xd5oHg6CIsoZotetjwO+Mda+1fi7/AMEIv29PFWk6d4b8L+HPDostP0uGzQPr&#13;&#10;1smZEX5sDHAJya/uPwtGFqfZR7C9nHsf53Uf/Bt//wAFKWUtceHPChIbp/wkNqcjHr6+le0/Gb/g&#13;&#10;3s/4KCeM/Cnhfw/4b0HwyE0nSEtJ4m163RY5skuRu4bJPUCv73MLS0/ZroDpRP8APU+D3/BuJ/wU&#13;&#10;c8C/EzSfF2raD4XFvZzmSYxeILYsAVI4GMnrXivjr/g2Z/4Kka34uvNW0nw54Ua3mupJULeJLRWw&#13;&#10;xyMgiv8ASUwD1owtL2SF7KJ/n6aR/wAG9H/BSzQv2aP+FW2fh/wq2q33iJtTv4hr1qEWGONUi/ed&#13;&#10;GOdxIGa818Ef8G03/BSiDV4j4l0Xwtb2wnRpJE8Q28hCbvm+UA9Bg1/oq4FLQqaRSpx7H8ZP7QH/&#13;&#10;AASE/wCCm2oR6f4f+A0Gk2mkaLpUGm6dbvr9vEjGJQGkZHHDMck8d6+VtJ/4Ip/8FkbzV45/F2i+&#13;&#10;ELiDehkYa/ZeYQOCMgZORX97pCjtQNvp+lN0kCppH8Df7R3/AAb5/wDBRL4kXlvrngzQPDC3YiVZ&#13;&#10;1m121QZUY44xXxVc/wDBs3/wV4kmdl0HwoVckkf8JPaDPtiv9LrC0YFL2aF7KPY/gF/ZI/4N7P8A&#13;&#10;gpL8Odd1j/hbWjeHksdS0eezX7N4htpsTEDy8qo6cdfeu60z/g3m/bf0mGa+tNB8OC+TUPNtmOt2&#13;&#10;20wYPB445r+8DAPWjAHSj2aF7GJ/DRpX/BCr/gofoMl1f6PoXh6K4NjNDaY162CrLJ90n6ZPOK8H&#13;&#10;vP8Ag3k/4Kbaxefbtb0zw9PMcMzyeIbZ+c8jB6Z5/Ov9A/AzupaXsYg6MT+GXRP+CEX/AAUO0zS7&#13;&#10;exfSPDjKg2vG2t2x4OM4/AcV0Vj/AMEVP+CkPhS7uINI8N+EtTstQQpexXWt2qNzxlT13KPukH86&#13;&#10;/t22Cl4Wn7KIlQij/Py8T/8ABuF+354p1+TUbrQvDqxFtyCPXrUZB6g/T1rpfAf/AAQH/wCCmnwx&#13;&#10;0y+0XwtoXhhrPUHRrq2m8QWrJJ5Z4OCCAfev76AFPNHPan7KPYpUo9j+V7TP+CR/7TA+FFpoC+H9&#13;&#10;C0vWIiPPFpqNtskOzGS6gD5W6+orxHSf+COX7dUVxZrd6Toqm2uLlnlbWrd90bcR4HXnuK/sPxnq&#13;&#10;KMAdBQqaG6aP5INE/wCCS/7dtjHpui32j+HJbG+W6OvBtVtnEMjKRE0alctjjO38a89+Hn/BCb9q&#13;&#10;K88cC7+Kthof9k27TPHFFqNvIs25flVkUZAJwK/shLAdaTC9eKFTQciP4ZNQ/wCCBX7dZ+IEWp6d&#13;&#10;onh1dPN+8krjWrZCLfJ2gIBkHHoOK6b4jf8ABFP/AIKUzXH9leAtI0FtNLmT974hgjwzoFYlD1Jx&#13;&#10;X9u2VxikyB0BpKlEagj+EiD/AIIQ/wDBSKVW+2aF4exICroviC2I+vPr0/CvTfhn/wAETf8Agot4&#13;&#10;B1qPWrXSNBgkjZSvk+IIO30x7V/bWDn1/Gg7e+KrkQvZRP47/wDgof8A8Ef/ANv/APaS+GPg7Qvh&#13;&#10;zpPh+61iws5E8QT3OswWzNMzZXMjf6wAAc1+e37I/wDwbzf8FMvhJ8XdH8XfEDw94WFhaX0VzcNF&#13;&#10;4htZmAjYE/IuN2R2r/QYyO36UuAe1L2a6iVKJ/Jj4n/4Je/8FDI/jPc/EXw7o/hu7t5J5Sq3Gr26&#13;&#10;+bDL8rRupx8pTtXw3+1D/wAG2/7TnxJvZfH/AMF9I0LRtVvAZ77RrrV4DbCZjlhDIAdq5PQ8V/dn&#13;&#10;gDpSYA6UnSQnRif5vem/8Gz3/BUkMBe6H4RiUE7gniG1JPXkfLxmvtz9nT/ggf8At9fA231PxIPD&#13;&#10;nhifXp7B7Owc67blYjKNrOTjGQM4r+6mikqMRLDxWx/BJqf/AAb9f8FKL5571rPw3LJPJ5rRSazb&#13;&#10;EjkH75/GupX/AIIP/wDBSfWPCa+G/EGm+HQ0M/7qca3aP+6b7yle2DjHr+Ff3Y4HWlqnTQ/YxP4S&#13;&#10;V/4IDf8ABQjSvAd9p9hpfhq5vWmzbRHWbZNykEZLn5R16E9+K+KNV/4Nzv8AgsJeahJLZeG/CcUT&#13;&#10;McD/AISi05U9OK/0jaQnFHs0HsYn8MH7FH/BFD/gqT8DfEmsan8QNF8NRwv4Y1Kw0tYPEFrMWvbm&#13;&#10;FkiBCj5VJPJPSviHxZ/wbuf8FifEZZj4Z8IEtKzk/wDCT2gyrHP/ANav9H0gHrScgdKfIilSj2P8&#13;&#10;63wH/wAG6P8AwVU0Dw3fW+peHvCi3c6bUVPEdoR1zywGO5rxPSv+Daj/AILC6Xr39sW/hrwejeZv&#13;&#10;3L4os/5Y9q/0vsqeuKU+4zRyIPZx7H+f1+03/wAEGf8AgrP8V00Z/C2h+FWfT9JgsJBJ4jtY8mON&#13;&#10;VbqMckHOOtfP3gr/AIN0f+CxGl6rBJrHh7weIIZNwaPxNaFhzkniv9IXC9OKXAHbNL2aF7OPY/g0&#13;&#10;8b/8EE/+CiPi6W2nl8H+FTLDbrC9w/iK23swGM9e1Q6X/wAG5f7buqeGr1/E9hokOoBXFla2+tW7&#13;&#10;xMeNu5iMDuTX95/HYCkyM4AFHs0P2cT+FHwh/wAG/v8AwUH0bwpruhXFvoCSTwRrp/8AxOLd1dlO&#13;&#10;SCB93GB1/nXz9qH/AAba/wDBSebVDqNvZ+GTI+1pGfXLfkgEbR3x2ziv9DLGetLT5EHs49j/ADnb&#13;&#10;L/g2+/4KqaHrkuq2Oi+EZlkhlTK+IbZOWBA6j6V/oSfCzRNS8MfDXw74Z1lVS807QrCxu0RtyiaC&#13;&#10;3jjkAYcEBlPI613nPcClwB0pqKWw4xS2Fr8bf+C03/BND4gf8FQfgR4S+EXw78U6R4TuvD3jJfE8&#13;&#10;97rFtNcxTRCwurTylWAqwbdcBsk4wpHUiv2SoplH8KUf/Bp1+1dDb/ZYvjR4I8vaE2HStQxx/wAD&#13;&#10;qPS/+DT39rzStSXUIPjT4F+Ugqv9k6hxgj/br+7GigD+ELxV/wAGlH7UviPxM3iP/hc3gdXkZXdJ&#13;&#10;NJv2BIGDj5/yref/AINQf2pBdrdW3xl8FJ8gR1/su/5x/wAD6e1f3P0nNJxTE4o/he1//g0+/al8&#13;&#10;QMkl58aPBuUAUY0vUCMD/tp6V1Phz/g1p/a10Pw1c+HB8a/CTRzgeWRpt+BGy9Dy9f28Yz1owKn2&#13;&#10;a7GfsY9j+HXRf+DWX9tTRp3eH47+E9kishT+zdRxz9ZK6nRv+DYv9tO1gfTte+NvgvULRsFIp9Lv&#13;&#10;2aMjoVYvkH8a/thzigkDk1XKi1FH8P8Aqv8AwapftL305uIPjB4NjO7K50u//L79dj/xDBftQGyt&#13;&#10;zJ8XPBst5CNrTy6bfkMB0yN+T+Nf2nBwaCR3FNIpI/kK+FP/AAbh/tC6JqDaT8WPib4P1fw9dDbc&#13;&#10;2Wm6deQTpjo8TOxUMPcEV9KSf8G4XweaIQxeJ7lQoxvMW9j1HfFf0xZpNwoA/lD+Kf8AwbZ6rq9o&#13;&#10;lp8J/iJYaZ/efU7GZy3HQ+U/TNcj4D/4No/iBZadNb/EX4k6DeyKB9j+wafcxoCO0m98kE9xzX9d&#13;&#10;QxnpS4HWgVkfyX+Jf+DcH4kapHGmi/EPw7bCOMIFewumHTk8NWHL/wAG4fx4udNh0yb4meEykTbs&#13;&#10;jT70HPbB3+nWv67aPpS5UFkfyX6V/wAG5vxe0eWOa3+JPhsNG4lXFhd4Dj/gddR8Uf8Ag3r+KXxD&#13;&#10;vk1VfiF4ciuGgSO682wuWWRlABYYbjIr+qf5qYE9azlQi1Zoynh4NNNbn8f2lf8ABtz+0N4cv2n8&#13;&#10;P/FTwukTx7HWWxvie/TDgd6+l/hb/wAEO/2hfDHhq78DfEf4heFPEOi3gbNvLZXgkgbs8DlvlPTr&#13;&#10;xX9NuO/ejGetRRwkIfCjGhgKdL4Efxm+PP8Ag2O/aG13xDcat4X+Lfhe0gkkJiin069MirngFkfB&#13;&#10;wKztJ/4NlP2rdNAD/GTwk67gdp06/IwDnjLnFf2h4x0o5rR0o72N/Yx3sfyRXX/Bud8eLvTV065+&#13;&#10;J3hibbg7pbC8OG9QN/qa5nw9/wAG4v7UOgakZh8V/B8sG/IRtNvt+Dwfm38HFf2CUVdkWoJH80ej&#13;&#10;f8EJPifZwLJc/ETSY7pFGHtrO4CbwQQeXB7djXJeKf8Agg/+0pq19FqWj/FzSYJ0AV5Hs7vLJgD+&#13;&#10;F+vvX9RGMdKB9AKl00Dgj+Zrwn/wRc/bO8I6lDqem/GjSI5YB+7ZLW+DA8c58zrX2FoX7DP7fVlZ&#13;&#10;RWfiL4veG9bijdSbPV9Iku7d1XjawkJbGOOtftJRVJWGoo/Dnx5/wSk13xzdJqNzbfDSyuyh8270&#13;&#10;2xvbVxKT99AjlV69MVD4A/4Jp/tN+AjdaLZ+LvA9zod8BHdafe2F5O7RgYwHd8Aj1Ar9zKKYz8Df&#13;&#10;En/BGnVdTSS40PX/AA5Y3MshkLCxkaME9gpzxXnZ/wCCEreIL6G58ceINAlCN88+mWc1vM6/nszn&#13;&#10;2Ff0bUUAfy/fFH/g3fuNdVo/ht47tLBcny/7UtJZmUHoMxkc5718pn/g2P8A2gxcmdPix4UX5soP&#13;&#10;7NvOBnOMl6/stooA/mF+BX/BBH4u/DW1utN8X/E3S9QtLyMxXNpb2M4hkB/vLI3b1rmPHH/BuFLr&#13;&#10;mpzXvhvxzptskrbsT2cxYDuPlev6oaKAP5d/hv8A8G8/iHwPcSSXHj3TpY5YyjRQ2s4DKR0O5qyf&#13;&#10;F3/Bu94w1K7N14X8faNancXUT2dw+Oe21q/qepMA9aAP5Jp/+Dcv433GFb4l+GMAkhhp92Dz9H4N&#13;&#10;e7fCn/gil+1j8LAdPsPiz4fn05jk2ctjeMB/ukvwe+RX9MlFAH4lePP+CT+tfG/4Wnwb8dPEWl6l&#13;&#10;rVkWGi69Z20qSRRFf9VMGOXTcM8HNfnNH/wbf/EWLUDJH8R9BFvvyqfYLjcFPUfexX9Z1FAH8rZ/&#13;&#10;4N3/AB7AhTTfiHosfs1hcYOMYz81dv4O/wCCE/xr8GXK3OnfEjQy0cySo/2O5ByDk5+Y+1f020hO&#13;&#10;KAPx6+NP/BMfXvjX8Ebf4Wa/4g0xb6zTzLLVPImJiuD1O3Odh64JzX5SP/wblfHWWZ5X+J3hZwc7&#13;&#10;d2n3gIJ9cPzX9cAP1paAP5J4P+Ddj4/25IT4o+GQpACqtheDZgg8fN7V6ro//BCH9oDTy0118S9A&#13;&#10;NyFVI7u1tL6CZQABywkw2McZFf1BYHWloA/nu8A/8EafjFpumX3hv4kfFEazpt3byQrCkNwHQn7j&#13;&#10;Bnc/dODXy3qP/BvL8ZE1bztB+J2iJaYZGhubO6dipY45D9cGv6taKAP5ELv/AINvPjnLcPLbfFDw&#13;&#10;xsZ94R9Puztz2yHrpNC/4N7P2k/DOrWut+Hfit4atLm1lWRJoLG9RxsOV2kPkEHpX9ZeAetNJA4N&#13;&#10;AWP50Pj/AP8ABE34k/H+ysdY8ReNdAg8SfZFt9Y1GK0ufJu5YxhJwm7KuR9/1r5r+H//AAb1ftB+&#13;&#10;A/FsXiGH4n+F3iQMjwpp92u9WUqQfmI5B5r+sIFfT/P50+iwrI/k4vf+DeX48XGoTXEPxI8JrC8h&#13;&#10;ZY2068JAPOM7/evt/wDZc/4JR/G74L6Lq3wz+JfjTw74k8F69b+XqOkxW12k0Uq/cnt3kYhJF9+C&#13;&#10;OK/ebcB2NGfY0DP5VviN/wAG7XjzXfE1xqXgb4g6HZWTSlreK+srl5VTJIDGNgpOK89P/Bt/8dII&#13;&#10;XGn/ABO8Lo79C1hekKfb5zX9dfA6ClyfQ/5/GgLH81P7Ov8AwRK/aD+CniW31/W/iD4U1ZY93mRC&#13;&#10;wul3bh23E+1dj4x/4IneMPiRqkuseN/EfheS5a6kuIZ7WzuUdN5zzk8mv6JTjuM0gPsaAP5ctc/4&#13;&#10;N8fH11fJqGhfELRraRGLDdZXPU9M4bNfQGg/8EbvinpfwVvfhfeeMvDdxe6jdJLdamLG4RmiQYEe&#13;&#10;Q24jPPNf0H5zSYA6UAfy9t/wb1+JnsDaW/xCs7PbIZYmtre4+Vz35b/Pavrn4I/8En/ih8OtE1Dw&#13;&#10;h488fWuv6RqGlT6VLA1vKHVZk2h1LsQGU4NfuZScGgVj+RnWv+Dbb4m/8JUfEHhr4jeG7dE1FLy3&#13;&#10;jn0+63qEYEAsr9cDHpXrP7af/Bvv4x/af1fTPEPhnxxoOj3dvYwwX32qyuHjeWNArNGI2GAxB4PP&#13;&#10;Nf1EuO3amYA6VnPciVrn8wX7KH/BA74p/s3/ABl8EfE67+IHh++tfCniKx1i4srWzuke4htHDmJG&#13;&#10;dsBjjgnj1r+oUHPNQDqPrU9VHYuL0CiiiqGFFFFAH//S/v4ooooAKKKKACiiigAooooAKoapqlho&#13;&#10;mm3Gs6tKlvaWkEl1c3EpwkcUSl3dj2CqCSfSr9eWfHII3wV8YCTG0+FtVDZ6Y+yS5oA+TG/4Kt/8&#13;&#10;E4lUO3xn8AAHkE6mlX4P+Co//BPG5i823+MXgN1PQrqcZr/NN0H4Y+ENQsXuZI4CTEroWfuvJIHQ&#13;&#10;nHaoIX+Huka2mg/uwVX94WVSBjGSfQ47UAf6ZFr/AMFM/wBgO+kEVp8W/BLkjcoGoJyK7fQ/26v2&#13;&#10;PvEql9A+I/hK7VfvGC+Rq/ykfiV+0sVupNO8NJHHCiG3t3jCx/IOnIA6g9M16x+zZ8UvHl7ma3uJ&#13;&#10;IgJAyrn5eB6Z+bAoGf6i2sft1/se+HpRBrvxI8JWjk423F/HGSfbdXNa3/wUa/YX8PWDarrHxU8G&#13;&#10;wW0YBkma/UooPclc4Ff5cPx6+MPi+68YXVpf3NxNhwjRuxyCDjIXtwOtd98DPiXJokRPjZVvLKVC&#13;&#10;s1tOfkZTkAEdSP5VKlrYiM7tn+k8f+CuX/BM7dt/4Xd8PQT0/wCJmneiT/grn/wTMhdYpfjf8PFZ&#13;&#10;m2qp1WPJI7Yr/Oi+Mn7O3wn8f+Bbn4ifAC3Sx1C1gM+o+HXkMqTIvLS2jN8wYckxkc9j2r8V/EHi&#13;&#10;hINQMW0q8c3RwA6kcHoKpMadz/YTj/4Kwf8ABN2YZh+NHgBucfLqaHmqeqf8Fcf+CZ+iw+fqvxt+&#13;&#10;Htuh/il1SMD+Vf5HOifGaKGzMUhjWbaFD7c5I6E8jpXBfEP4kS+JVSzjIwpw2O+aBn+wf4U/4Kw/&#13;&#10;8E3PHWorpXg740+AdRuG4WC01JJHP4Cun1n/AIKWfsEeH7s2OtfFnwTbSqAxSTUE3YPtiv8AKY/Z&#13;&#10;DtrXwnoVz4jnkhhvSD9naTCsQQenHXnrXtukeLYvEfiE6fqrLMsk2DIDufOfu/TFAH+m8n/BVH/g&#13;&#10;nVIjSJ8ZPAZVRlj/AGknA9+KxZP+Cun/AATNinFtL8bvh4sh5CHVI8n9K/zDfFN1ZaP4q1Hwqm1N&#13;&#10;8RQIvAAZshQa8o8a+GrbwzqcF3dxcvADKCBn96Dgg44xx9aAP9Tj/h8Z/wAEuBIYf+F6/DjcDgj+&#13;&#10;1Y60T/wV0/4JliMTn43/AA82Hox1SMA/pX+TjpXwimuUufE0wjGnwAO75GTu/h/OuIu7q5utQNnH&#13;&#10;GVQFkRcZCgdOMUAf66j/APBWD/gm4mltrh+NXw/Fmj+W1wdTj2BvQn1pmk/8FY/+CbevTeRo/wAa&#13;&#10;vh/cNtL7Y9TQnaOp6dK/zD/hd8J7vxl8GdU8N+WRPNJFeWscgHzBfvEA88/hUHgn4H+Mfh3JrHiT&#13;&#10;UrTy7XTtJup5pBjaEEZxznjkjNYzqSUklHQ56lWSmoqN0z/TVf8A4LJf8Eso3Mcnx4+G4Zc7h/a0&#13;&#10;Zxj1psH/AAWT/wCCWV3OLW1+PPw3eRsbVXVYyTnpX+Nxcasn26bYPvu3PqO9e7/szeDV8dfEay04&#13;&#10;rGQWBY4+6AR1GD0rZnQf7CVv/wAFO/8Agn7d2kmoW3xe8DPBCoeSRdRQqoboWPvWfbf8FUv+CdN7&#13;&#10;O1rafGXwFJIvLIupxkiv8z/XhP4Q0rxBpaiKWOFoIDhecZ6gD19PSuK+HngXUNY8TpLZx7t8ROI0&#13;&#10;LcY5JAHvQB/pu6l/wVy/4JnaRcfZtT+N3w9gkxnZJqkefyq6P+CsP/BNxrUXi/Gn4f8AlEAiT+1I&#13;&#10;8c1/lefF/wCHkj6qb4wkS2s8gkXALHBHy9OOa8GlvtesoDAytGNwwuPbp9BQwP8AWkf/AILAf8Ew&#13;&#10;kcxN8c/h2GHUHVI8j8KIP+Cv/wDwTDuW2W3xz+Hch44XVIyeTiv8nnShp2qWAi1OB5p5B8jwxlmG&#13;&#10;Tj68V6l4M+B1zq2oRERfYwWUNLcOsY2DkHaeT9O9AH+qhqH/AAVY/wCCcmlgHUPjR4AhygkBk1OM&#13;&#10;ZU8g1FD/AMFX/wDgm/Pp0+rxfGjwA1tbLvuJxqabEXOMsccV/nVeI/2Wvhd8T1tW+G/jDR/7SSyS&#13;&#10;CXStVb7JI0yjG1WlAQ88cGvkv9rf9nL4rfsg/B1W+IVvbWsXjGcQ6Ube4jm8+3tW3SOAjNgbsDnG&#13;&#10;axjOTm4taHNCrN1JRcdEf6dSf8Fi/wDgl1Iu9fjr8Oceo1RCKcP+CxH/AAS8Zti/HX4ckkbsf2pH&#13;&#10;0r/G8h1qbb5aHhGyEHAzX1D8F/hlF4t3eMfG7PaaNbMDJIi/M+OoX3/OtvU6W+5/rWp/wV5/4JkS&#13;&#10;LlPjj8Oznp/xNI67PSP+Cmv7AGvaWdb0f4ueCLmzV/Ka5i1BGjDjkjd0r/LTg8bfATwpMtn4c8MW&#13;&#10;93HIPK83U/37SD3xjbntg19AWeqaPfeCo9P8Awx2BhYyyaYG+XLfMSisSenXPapjNNXWpEZpq61P&#13;&#10;9KLVf+CoP/BPfRI/O1X4weBYEJwC+pJ1/WrFl/wU3/YA1HQZ/FFj8W/BM2nW0qwXF5HfqYo5GyQr&#13;&#10;NjgnB4r/ADOfAHgu9+I2rNHeiOGK1kQ3kgQsNrEAHjB44OMV+mVn8OvADeDI/h18Lbt5tJ0+MTak&#13;&#10;sZz9sv8A+KRgQN2M7QCOnuc0oSvrYVObl0P7eX/4Kt/8E4kAZ/jP4BGSAP8AiZpnnjpiujt/+Cln&#13;&#10;7Bd2dtt8WfBDnG7C6gh+X19hX8AHi/4aeCdBeSx8QadZ3UyKXglWFVkDJg8soz8ucY71wGjXngfw&#13;&#10;RZwanawLL9smZLtpfmMZkzjOR90f0r5XivilZbCLjTc2+iPiONeNHlNOMqdF1ZPoj/Quvv8Agp1/&#13;&#10;wT601d+ofF7wPEOeX1BO3XtVXT/+Cpv/AATt1M7NO+MfgSYg4wmooa/zx/h94V8GfE/xJqEurI8m&#13;&#10;kxOqRw4Klv7xToexx26Zr0D4w/AXwN8L/Dw1vQh5e4M9i+Odv3sMB/y0UZ3ZH515q8RMIq1PDzXv&#13;&#10;Stp2v3R5X/EV8vjiKWFmnzytp1V+6P8AQKl/4Kcf8E/4EEk3xc8EKrdGOoLg1np/wVM/4J2yEqnx&#13;&#10;j8CEjqBqSZFf5mOpeLrlLHfLD5kIOws2egPON34g8VzXhO9tPEWol7T5ZAGCAgLu2/w5Oc4H9a+s&#13;&#10;rZzhoU51XO6ifb4rP8LSozrynpHc/wBQ5v8AgpH+wkbdbtfit4MaJj8rLfKc9+1VrP8A4KYfsEag&#13;&#10;0kdl8WfBMpi/1gW/X5e3PFf54/w68S3GgQRSWNus8m1lnlkiDcgDnd9M4p+vXfhu71fUbu0a3tPt&#13;&#10;Uy25kHyAu6gEYI/velflFDxWr1cwq4SGF9yKupX3+R+J4fxsxNXNa2Bhgv3cFdSv+atof6I//Dxr&#13;&#10;9hdYvOPxW8FBAM7jqKAev8qbH/wUg/YSmnFvF8V/BLuSAEXUYyST0/Ov8vX4261qOn+D5pdIWVHW&#13;&#10;5EDuASrYHRSc+nTpXgHw+8U65Hf2+oXl5IgkmWB0/iRuBuxntxg1+qYTM/aQjOUbXP2jBZw6tOE5&#13;&#10;Rtc/1en/AOCmP7A0WpHR5Pi14JW6ViDbtfrvB9MYrUX/AIKJfsOSSiFfin4M3t91DfoGP4Gv8zj4&#13;&#10;n674kWz0/wAVabk3gjNtPLyHlKZKsc/0rH8B6L4217V7e4125xJcqcqCXmDcFQQfXpXh51xjQwUZ&#13;&#10;SqOzWyfXufN8RcfYfLqcp1mla9vOy7dj/TT1/wD4KQ/sIeFYVuvEPxX8FWcbZ2yT6ggU4681wM//&#13;&#10;AAV5/wCCZNmP9J+OPw7T3bVEFf5t37RaeIdK+Hsdq6yhJg3lx3GDJHKpxntjIPHtX5UeIrporZkv&#13;&#10;FG5H2kk54I6n3Nd/C/EMMyw0cRDZnqcHcVU83wkcXTtZ9j/YP0z/AIKj/wDBPPWoPtOk/GHwLcR+&#13;&#10;UZ90WoIw8sdW47DFc0P+CvH/AATKM/2UfHD4dmTONn9qR5znHSv8uD9jL9oHwt4e8W2nhTx3bGbT&#13;&#10;ruCbT55Ix86Jcrtz3Pykg1c8YfBiXw78W00zT/Iubb7QGsygX54C2VYEE9sZz3r6GTfQ+qm5K3Kj&#13;&#10;/Uu1D/gqp/wTn0pzHqfxl8BW7KAzCXU0UgEZBII71R1j/grR/wAE1/D8yW2tfGz4e2skkayosuqR&#13;&#10;jcjdCPUGv8o34/8AiDUNT+Ici6lBNHKDHHKq5ABRQOVxjPHQ12/xT8AQfEH+yfEmg5KvptvbtFKQ&#13;&#10;uJY+CB+Zq2jRo/1MdP8A+Cun/BMzVblbPTfjf8PLiV22LHFqkZJPTAxmtJv+Crv/AATgW5azb4z+&#13;&#10;ARKjGN4zqabgw6gjFf5b3hr9n3xp8Ebez8d6pYeZNO4e0yoaJBnqeoLd/Wuq8R/CB/GM6+PtLlij&#13;&#10;a9fzL22Q7SkwwAeTxu9KQj/UxP8AwUP/AGIR4XuPGw+KPg46TaMq3N+L9DDG0n3QzDOM9q4Oz/4K&#13;&#10;vf8ABOHUJhb2fxo8ASOcfKmpoT83Tj3r+DT9lqystc/Zm8ffArVYpbm81GyW8sF27pkntnUYVMbj&#13;&#10;z6dvrXgvgL9inX7XSr/Vr6Njc2to80cUYPmDb3dDhgMAk5GKxrTlH4Uc+IqSjblV7n+jVqP/AAUu&#13;&#10;/YI0fXB4Z1T4teCYdQMaTC0k1BFkKSjKMF9GHIPei9/4KWfsEWSqbv4teCY97hF3agnJPYe9f5Y3&#13;&#10;xM+JzaF8VtJTVpBJPZ6WtnLP/Exgdgu4nnocAdq+iNW8baH4j03R/Funxx+Va71vEQYxKchSfp2P&#13;&#10;vWWPxDo0JVIq7SvYwzLFyoYedWKvJLRd2f6Ux/4KafsBA4b4t+CB823nUF6/lV7/AIeU/sF/aEtD&#13;&#10;8WfBCyP9yNtRQMfoDX+YgnjDStZhvo7xwgWJ3Xyz9/rwo4weea8wt7xb+6Et5cSPMqCW3diTsyPl&#13;&#10;x3B+X86+ay3iOtOk54ilyu9j5DKOMMRUoyqYyhytOySP9TTWP+CmX7Afh9l/tv4t+CLbf9zzdQQb&#13;&#10;s+hxVaz/AOCn3/BPrUJpLWx+L/geSSJd8iJqKkqMZyePSv8AM71I3mpeDdN8ReKryz+yxxsnlykv&#13;&#10;K7IdrELnucduK838PfFZPDfiWG80aNkRpxM1y4GHA+6rcH5TgDBr16eOquryuK5Xse/TzOv7ZRlF&#13;&#10;KL27n+pjof8AwUM/Yo8TLK3h/wCJvhK8WE7ZDb3quFOM/MccVia9/wAFMP2BPCsjQ+I/i34JsZEy&#13;&#10;GS51BEIxwetf5pw/aI8bi0uLqO9awtkl2vHZMIIy2MnIjA7eo9K+EfiR8adS8VeJpbh55LtTmNfN&#13;&#10;LMxLAA/M2c4+v61hgc1q1sROk46I5stzrEV8XUo8qtHrZ7n+sQn/AAVQ/wCCdr2zXifGTwIYkGWk&#13;&#10;GooQB6nitFf+Cn3/AAT5bTBrQ+L/AIG+yc4uDqKBDjrgnrX+Ud8LfFOtvp19LbxtKsVqXOR8rIDz&#13;&#10;lT6HvW9ceM9S8S6CI7uRozE2wxnHlqB/dHQZ9B2r3afNb3j6Ok5Ne+f6pN1/wVL/AOCd9loY8SXX&#13;&#10;xj8BpYGTyhdnUk8rfjONw719cfCv4p/D742eAdL+Knwo1iw8QeHNat/tek6zpkgmtbuHcU3xOMbh&#13;&#10;uUjPqK/yG/hbrvh3TtEvPB/xLSV9F1FDu8sbpI2Ygh4ieMjpg8Yr/Tl/4Iu6T4V0T/gl18GNL8Ey&#13;&#10;XM2lQeEylnJeACZkN3OTvA4zuz+FWan6hV8y/tQftgfs7/sa+E9O8c/tJeJbXwvpOq6mNHsLy6im&#13;&#10;lWW8MMk/lAQo5B8uJ2yRjjrnAP01X8rP/B2fbXl1+xN8OYrNtp/4WnGWOcfL/Y+o9+1AH6dQf8F0&#13;&#10;P+CV1ydkPxd0Qn/r2vP/AIx/Ssif/gvd/wAEmLac283xh0VXDFCv2S/PI69Lev8AMF0/w0kKRTrd&#13;&#10;MZS23O7hvoa6u0tfDEN6t1ciWeVhuKgdXIwc+1Y1MTThvI56mKpwV5SP9O3T/wDguR/wS31Xyv7O&#13;&#10;+K+kymY7YlW0vdzH2BgBra1b/gtL/wAE0NDuPs2rfFHS4H2h9slnfDgnGf8AUV/mweDNE1Z5bbxb&#13;&#10;Iv2CygZTEZV2NIVIOFLAAY6V71JLY/ED4bDxp5MlzfQ6tPZSM5OCjndwP9nJrOGMhJNxd/mZQzCn&#13;&#10;NNwafzP9Crwz/wAFof8Agmh4w1X+xPDnxT0e4uiCViFvdqTtGTjdCM4HpXX+Gf8AgrH/AME/fGOp&#13;&#10;XOjeG/iPpV1d2u7zrZIbkSLs64UxAk+wr/Nh8B+DUuvinZXGmrPZx203zSKd2Nx5yePTNch8V/gd&#13;&#10;+1B8JfEl58XdFkvzp41Vt2oWbudjclN4HTK8c/zqqWJjK6/Umlj4yuf6Mnib/gvL/wAEpvB2sTaB&#13;&#10;4o+LOnWN7bkia3n07UkdMeoNtXFT/wDBxT/wRsgbbP8AG3QkJ7Gy1EH/ANJ6/gL8N/EzwX+1d4Ok&#13;&#10;8D/Fe1/svxrYAvpXiJowEvoxndBdE/xHACn86/Hj43aBH4V8Y3GkyhT5M20bDnj1zXDHMZOryKBx&#13;&#10;Qzacq3slD5n+rj/xEaf8EY9+z/hd+g59PsWof/I1Tj/g4u/4I0ngfG7QT6AWWoZ/9Jq/yEbZUk1A&#13;&#10;mE8DsPaug1OOPT3jMTHn5q0xGPcJqCWpeKzWVOap8up/r76f/wAF9/8AgknqtsLvT/jHoksbE4YW&#13;&#10;t8OnXj7PWPN/wcL/APBH61n+zXHxo0VZCcbTZagf/bav8qT4VeL9G0x207VZVAeMMjMeA5x6+tfX&#13;&#10;nwG/ZM8Y/tOeN2i8DWslzbWwD3FxEAVQZ7mvl8PxRiXjHhp0rLvY+OwvGeLlmEsJUo2j0dj/AE3t&#13;&#10;W/4Lk/8ABLfQ9Oh1fUvivpUdrcRiWG4FlfsjKe4KwEdq5Q/8HAX/AASKWyfUW+MuiCGPAd/sd/gZ&#13;&#10;9vs+a/z0v2rPjD8G/gzoNl8AP9fd6PZi3vbiLDxvcHlye/U4/Ovxl8afFK01HzLHRd627yE9R8xO&#13;&#10;DzX3MXdXP0mLurn+s5J/wcc/8EYoziT44aCP+3PUP/kao/8AiI+/4Iv/APRcdA/8AtR/+Rq/x7tQ&#13;&#10;1BppixOcE/54rH89x1PH1pjP9in/AIiPv+CL/wD0XHQP/ALUf/kaj/iI+/4Ivf8ARcdB/wDALUP/&#13;&#10;AJGr/HTaVm5zzULPnt+PWgD/AGMv+Ij/AP4Iu/8ARcdB/wDALUf/AJGo/wCIkD/gi7/0XHQf/ALU&#13;&#10;f/kav8c0SN3pOh570Af7Gf8AxEff8EX/APouOgf+AWo//I1H/ER9/wAEX/8AouOgf+AWo/8AyNX+&#13;&#10;OcGI+9nHalLMegoA/wBjD/iI/wD+CLw6/HHQf/ALUf8A5GpP+IkD/gi9/wBFx0H/AMAtR/8Akav8&#13;&#10;dFyoOR19KbvPQd+P88UAf7GP/ER//wAEXj/zXHQP/ALUf/kaj/iI/wD+CL3f446D/wCAWo//ACNX&#13;&#10;+OguVPPI70gXHOcUAf7GB/4OQP8Agi7/ANFx0H/wC1H/AORqB/wcff8ABF49PjjoP42eof8AyNX+&#13;&#10;OaeOetPRyCCOO3HvQB/skab/AMHD/wDwRy1YZsfjboEnsLS/B/L7PW9Zf8F+P+CSGo3iWFl8ZdDe&#13;&#10;V8BU+y3wyT062/8AWv8AHC0XX7jTLhXhkIXcOQfSvYNL+JHzeczFXIyHGcj3oA/1+Lb/AILqf8Er&#13;&#10;L7VBott8XNHNyz7FQ2l6Mn6mAD9ay3/4L3/8Emo9Tk0ZvjBo/wBpjcxvGLK/OGBweRb4696/yVov&#13;&#10;jnq6mIwuN8ZA84/6wY6ciu18OfGm1hka4uI1aZyCJZTwD39DzQB/rLa7/wAFw/8Aglx4ZtYL3W/i&#13;&#10;zo0CXKl4Q1relio7lRASB9RXMR/8F9f+CSkqF4/jFopAGSfsd/jA/wC3ev8ALWf4h+HPEitPrGsS&#13;&#10;NJniJsttUDGAT2rzLx98UvD2j6Y1r4XaSSYrteRuBzwStAH+qJN/wca/8EZrdik3xv0BSpwQbPUO&#13;&#10;D/4D1B/xEff8EXv+i46B/wCAeof/ACNX+PbqGpvcytIzHJYt9c9awjISSueOtAH+xf8A8RH3/BF4&#13;&#10;f81x0H/wD1D/AORqP+IkD/gi7/0XHQf/AAC1H/5Gr/HJooA/2Nv+IkD/AIIuj/muGgn/ALctR/8A&#13;&#10;kak/4iQP+CLxP/JcNB/8AtR/+R6/xyqKAP8AY3H/AAcff8EX/wDouOgf+Aeof/I1aulf8HEf/BG/&#13;&#10;WrlbPTvjd4eeRuFU2t8uT9WtwK/xtg5X7vFWoL+5gcPGzZHTnpQB/s3wf8F4v+CUVzfrp1v8XtHa&#13;&#10;dnEaxizviSTwMf6PXpNz/wAFgv8AgnTZwpPdfE3S41kcRrvtrsEscEDHlAjg1/kd/smftP6D4B8d&#13;&#10;2Vz8VYHvrG3BWJzhmjYjAJyMkA4NfqhpnjW8+KOvRahpmbqO+n2WoiIKkN93aenAx7iuevVcFdK5&#13;&#10;yYvESpx5krn+kNef8Fbf+CfVhqsWi3HxFsPtEsQuE2Wl46GMjO4usJUDHcmuBP8AwXA/4JdC7ksR&#13;&#10;8WNHaWNzG6ra3pAYHGM+Rj9a/j08Qaho/hX9lHWvhLLEJ/EoSG5XUORIluRhrYOAC20/Nx2r8JIr&#13;&#10;DVdP1GYSgiaSf7rZ3AEnmrp1U0my6WJjJJs/09NS/wCC1n/BMvSJ4bfUPilpkbT/AOqP2O+Ktxnq&#13;&#10;LfArpj/wV9/4J1DTrTVn+JmlLbX4JtJmt7sLJg44Jh9fWv8AN4TU7vxT8M5bSKWNru1YkqMeYoUc&#13;&#10;4Y/wkZBFdn45ul1H4aeH47NpIWsNNZ8K3BZnyOfU1qdB/o/6R/wVE/YX16S3j0bx/YXJupjbwGG2&#13;&#10;umV5R/BkRY3exNdZ8Qf+Chn7H3wtvY9O8deNbDT7iWFLhYHineQRuMqzKkZK598V/DL/AMEpvHan&#13;&#10;4t2Fh4nliOlJKbmeO9cLFujXJPzdH44Pevvi28MQftCftI+JvDfjqPyLq8eS4sZZGyDbn5YkBY42&#13;&#10;qoGD0qKk+UxrVeWyW7P6Kz/wWk/4JpfZrq6PxR0sLZNtuf8ARL3KHOOnk5I+ldNrf/BW/wD4J8eH&#13;&#10;vBGk/EbWviNp1vo2tmUaZey2t4Fn8o4fC+TuGPcV/nW/t3eKvB/7JvxA1zwn9pinuL1AogtWWQlc&#13;&#10;4ywz8uMV+bXiX/gol4m8e+G9G8B+LEd9I0UtHYQRvgojnkjoCfWsJe2cXy2T8zGX1hxfJa5/q4+F&#13;&#10;v+CvH/BPHxokr+GfiVpd2IV3SmO3u+B75hFdl43/AOCmf7Enw48Kab458Z+O7Ky0nWJpINNvHtrp&#13;&#10;0mki++o2RMQRnuK/zO/hd+1D8I7PwvFD8PdYaDU7toxci4/dvH03D5vlPNfpx+1r+2r8IF/Zo+F/&#13;&#10;wguDaa7rVn9t1fVrjTphi388BYo2Iypc9TivN9vjoOXPFNI8Z4zMISn7Smmkuh/b5qf/AAVL/YR0&#13;&#10;bwjb+PNT+IWnQ6TdNiC8a3utsh64AEWf0rgbX/gs3/wTXvJhFbfFDSmLMEH+i3nU/wDbGv44dP1j&#13;&#10;S/2vP2WbHTPhM9vHdeCbWR7/AEoNm52sd3mgfxg49Divxi1TWPEel6+1oRKjR3Dbgc8MDt5/LkVF&#13;&#10;LMsRJRbhbuRRzfFSjFyp27n+nbrP/BV39gPQdMg1jVfiNpkVrdOY4JjBdFWYdRxEa0fDP/BUj9hD&#13;&#10;xdJ5eg/EXSJjnA3Rzx/+hxiv4kPAnge8+KX7Hb+JbQLPc6fI8Z4JaOVRuyewyPzFfA+meIW0q5kC&#13;&#10;STRToxeRVYgq2MEgZ4H0qc0ziph7NQuiM3z+thuVxp3TP9I/X/8Agop+xt4XUSa14506NW+60cU8&#13;&#10;invwUjYGofB//BSD9ivx5ry+GfCnj3Srq+bpBsmQn2y8YGfxr+CrwU3i/wCJH7OXjDV9P1JzNoRi&#13;&#10;ntfPIDCOTO/DdcccCvlD4X+N/GPhTxfp3iBLkgW5SSaQOcZXgk4bBGPXNdSzWPLGT6nas8ioRnNb&#13;&#10;n+lhfftyfsvadq/9hXfiu1juixQRtDPgkHH3vLxVjxL+21+zB4Q1CLS/EHi/ToLiaMSxwhZXYq3Q&#13;&#10;4VDjPoa/jw8KeJfEGo/DHVfinoOpHUI9PjV7aRX8wQXEgyyHnPBzxjFfFFx+23qsHjAReO4Vv0O0&#13;&#10;SyEFJ48Ds3pnpWdTNKikkoXXcmrnNWMrKndH9ylr/wAFQ/2GbrxOfBkfj2xGpCQwm3e3ulww/wBp&#13;&#10;ogv45xX0m/7Q3wjXToNWt9XS6trgExT2MUtynyjJyYlbH44r+PXSbb4O/HT4bW/xp8LRwQazYqth&#13;&#10;LaXDCIXCudo7gM4PfOTWDof7Tvjv9lPxtFqi6xdWklxOCulQSAw+WwB2zR5YBSemB0qv7Yiqvsmi&#13;&#10;Vn8VV9jKJ/X9qP7XX7O2l2X9oar4nsbWLkA3CyRsdvJwrKDx9K8B8T/8FWP2APBuqLoviP4k6Pb3&#13;&#10;LjKx+VcucA452xGvyB8fXHwj/aa+ByfFbQtSfw74i1S5AuLYBShjB2yPASMAMRg+9fjd4x/Z4+Hd&#13;&#10;n4rlm8capG6RsuGbJl4bpk59+eldMsdRuuaSPRnmlBWvLf0P7NPAH/BSv9iX4o+K9M8EeAPHen6l&#13;&#10;qusX0enadZww3G6a4lOFQbogBk9yQK+7x0r+Ub/gn/8A8E9/hZqnxT8J/HL4V+KZJX8O+IrLVbmx&#13;&#10;vAF85Y33OqNwD8vYDNf1cjpXdG1tD0ItNXTFoooqhhRRRQB//9P+/iiiigAooooAKKKKACiiigAr&#13;&#10;x79oZnT4B+OGjOGHg/WiD6EWUuK9hrx39ochfgD45LdB4O1ok/8AblLQB/ko/Dq/F3oEVrPrhY/Y&#13;&#10;1MojXoduCBnoSev0rgvBPhy417xdeWzTTysbeeKKWY5OWXgfNgc+tc98LNYtNW8RW2i2MeGuLZYl&#13;&#10;K4AL8d+NuenNdN4t1m28OX1zp8ZKSxyFQF+XnGDz1xkc80BcqTfsu+Lo9S+36zDFbWu7MUl3KqDZ&#13;&#10;n72NxxjH1xX1t8FNW8AfC3WkkuZ01IRFUlhh+WLnuck5H6Yr86/HfxM8RX0cNotzKUL9AT9MflxU&#13;&#10;+ja/qc2lMY2bew2qWJUYPTB+vGKAsfr3rHw+/Zq+JXxDHiHX9V+wG6lRplgiWT5ZBhvYhevWvMf2&#13;&#10;h/2VPGXwyJ8Q+FLq38ReHZGItdX0ol02cbS6cvE3qCK+EPh7rVwdXijvpJDAJCJXY4bnqqsT71+l&#13;&#10;ngHxXr3g/wAMXF94a1JIYlCGWyuT5kEyk/ddOhyKmUOZWInDmVmfG3ws8Y+IfD/iXyraaVGOY8c/&#13;&#10;qOK+Df2qdCt9K+IlxqljEIFvAbmSFRjZIT8+B6E8iv1N8f8AxL+GngvV49a03SLU6rKPPnWFiYI3&#13;&#10;IztVG75Prj0r4P8A2qPHOnfFWyt/Fk1nBb3q4SU2yhRtzwMDjt2pxilohwikkkfn+t1KH+cgEj16&#13;&#10;iu88GaJPqmswoNrAOpB6nBPcVxrW6l+GwARnI7jmvbPhZKLO8S7ePowyW578dKZR9f8AiexGjaRH&#13;&#10;DpkbJ5cCOrLwTuHpxmuh+Fmk60uiXetYlWWHMijqzZHUHg/X9K+gfBvgbRviVpVvrayQk2kMa3tl&#13;&#10;n95gnCsM8YNfTvw++HnhG603UPDocQTeWWguHX5Ym5Cq/GdvagD4P8L6fdeJPG2m61exmXy54oLg&#13;&#10;OeWTIzkn2zzXQftCaZdT+LrhPs5WykIWCRMFY1H3MnjtXtUvhaHwbrsGjyMgF8xVJIwdjNnqD6Zz&#13;&#10;itrxJ/Y2kaYbTxMkjXqDbEgX5JEc4O4Y9OaAPlzwd4SuNY09vDtxmCJmVlcf6t9vrnjmpNS+G/g7&#13;&#10;4d28esarM0s8xJt4SwwpB+9/u+lZPjLx3cRMvhmwQxxxOvlxRDJUdCCRzjvzXA/Fy9vNQ1ey01XZ&#13;&#10;wlqhIPALsCWIGe5oQ7H0H4A8W+MI75tc8MztDcOVhiMxBhK+hU8cV9R/HP41+KtJ/Yy8YaJq9voU&#13;&#10;N1fJHbfarWBEuZBI6llLDqMcnFfMPhPwxqVnpdhaIH2vHljjGGIHA688YrhP2xl1XR/g5ZafK5H2&#13;&#10;+8FvFD/f8rljjjPLAZrnVRupa2xxxq3qctj8eEkkllM7KxLN1z90/Qe9fZ/7HniRvC3xRsNUEbMr&#13;&#10;TKkwC5JB5wKyfAv7NXiGPTLfxb4ztprSwuGzGrEKzAc5K53AY6HGPevsj4f+IdD+HVl5ngfS7OKe&#13;&#10;A7jcSRq0vpu3MCcCug6z9/Phj+wLB8edRvfEUFpqb+F9f08XNxdWMPm3VncxDfGRG2A+WyMZGQeu&#13;&#10;a+PfFHhb9nj9nTx/L4Xttf8AE8d5ZSGG4N5Yi1khKNkjYef+Amvv7/gmh/wWK8Y/BaSw8G/EA2+o&#13;&#10;aNIwS4tbhVwi8YKsQSMYz17V+1X7Vf7Hn7HH/BX74dX3jj4IPaaf8Q9NhWWPUYAoeXeP9VcBeJY+&#13;&#10;27l17ZHFAH8n/jrTPhx4ws5LXUNeSC7dBd2GqR26SW1/bPj5ZU+UrIuNpIJ96+RNe+BPgu7UTXWs&#13;&#10;aSI1dmkeMPCQM9lIIP4V9ZfGH4DL+zzow+Ffxic6Zrel311DeWxYGSEH7jAdQr4JHHv0Ir5CPw98&#13;&#10;I+L4JobTxKu4qzRRyqUAIycEg5JNAHyl4mnu/DPij/hHfB6ieMDbFewxg+Yo6Yx0ya9c8B+APiNq&#13;&#10;Fsda1OaSHy+IvM3MwJ7+o5rqdXsY/ACRaDDaxtcwrlr8tu3FuQV/2fpXQ/Cz4r3Nv4rji1+2e7gV&#13;&#10;wkwibZ8hzuwR2571zYjExp/FocmKx0KKvJnieojxxJrMmi3amS4N1kSYXcpzgtvH8PHNfHv7UHxV&#13;&#10;1jxxrVr4ZmvJ7iy0OI21t50jMC3WRhk4GW9ulfpb+15+0D8FdPsLvTfgvo0llNND9muL+7kEkrHo&#13;&#10;3lAfdBPc84r8NtXvGvr2S4d9+47mJ9CajBJOLmnuZZdFOLqJ35jq/h3oUviLxFDZzKXg3mSbPTYv&#13;&#10;OAemTX68634JsX8A6foelslrDbWgkPlMSskhwS7Bem37tfAn7Nng+91+DUr3TI/NltjGxPopPJ+l&#13;&#10;foZ8Mtd+H48VR+FfGFvd6i9w/wBnVYpvJjieUhQXyDnnB7VeJpTnHli7G2LpznHki7X6nk/w/wDh&#13;&#10;h4U8O7/EHxOvHW1Vt9t5Q3SOM9QOmK+pvA11+y34i12GMa7rNjeSyiPzrmFDAGYjGVUlgPU56Zr8&#13;&#10;+fjrf+JZviDe+Gf3kNppd1JBEHOFVFY7eRwfwrhfCdxa6DKuqX9x5hidfKWPkFwwbHr0qsNQ9nBR&#13;&#10;vceEw/soct7n3d8b/jJq3wO+K9z4T+G1+bi3spsPfoPlu5CMlgCAApzivbvh7+0B4l8V+GE1/wAM&#13;&#10;F7bVrCQyzx2a+X5kZ6lQvcdehz618VeJPGnhX4ieFrvV7u1igu7JFkuXPWVeAhXnOSetaf7OHx18&#13;&#10;R+DL2S18K2Qu554ngSMxiUqsnUkfStzqSvofc3i7xBr3iO1Ry11JqV9uN3LISNhbCn5c8AjB6fWq&#13;&#10;/h3Rbbw/C0fiq2kvLJoT5UsTkgnHYdOCB+VeK+MtY1T+1ZVuJ5YJ2tx5ycoRI6/PgZ6dR6e9fV/w&#13;&#10;e+EXiHxZ8OpNR8RapDa2i4FqZgfMkPBIXPGF78818Pm1P6xiZxwus132PzbOaX1nFVI4PWou+yPU&#13;&#10;f2WviB8O/wDhPl07xZbpBa2dnJexRqyx+YY8A789cgnvWz+2d+0N8J9ZsJPD/giJHWZBDKzgHY24&#13;&#10;KrqpPykqORXz/wCPPhh8C/h54huPD2v+M7xru6t0YX9tbI8B80A7PvhlC98V86+L/wBk34hIreP/&#13;&#10;AIU61p/jHTIZ98lrpzldQiA6Frdjubj+7k+tfntfwbcs/jn7xD5oxtydHvuj8rxPgJKXFEOJ/rcn&#13;&#10;KMFH2afutq97oj1jSLP+ypPImBDqyxxum0ZI4w2Tn3rj/hZ4d1S8v5LZGSGVLpd25CTvfAyu0HOQ&#13;&#10;ap+MfjD4dh0KLRLe3a31W2YQzQuhSRCCAVw3zBtw5JFfo1/wS98IeFPF/wASYbXVGhbWZt7QWtzh&#13;&#10;vtD4YhI85BcDp616OIxU8Ll2LxNXDPmim1C/xWvseticZVwmVY3F1sI+aKdoN/E1r+hneAf2c/FF&#13;&#10;3cWcFpr1xYi4bE6yQyRq8mORGXIHP0rO+L37P8Hgawmun1G4u7iyX7RLF5Z3Jt5O51Yjkr35r7r+&#13;&#10;MN18RPDHjnU5tXiWGwQlbNYtoUeU+FG04O8OBnHNeWfFnxpB4ZnEXiS2V7TxFpSi4Mx27o5SUMhP&#13;&#10;Tg5OfUYr4bw545q5phoYn6qlKTs+XZafn3Pzjwo8R6+dYOnjFgoxnKVmo6padX3WzPw78R/GHxNc&#13;&#10;6BLpF1AhtUZhaQsB98kncT3PvXmOk+IfD0mnPrGq2Qe+WRRbpC2zY4/jbbyfYHr3xXafFPwpqFl4&#13;&#10;zutH0+3mJikZYomjOTGPulD0PHcV4/rXhS5tbtoJAYdm1plGFwxwcV+24PMMQoSnWj6H9EZfmeKj&#13;&#10;Cc60fTTY/RHwz8Qovid8P74LpkT39nBHcRSQAhpApXeAmTkkDJ7GteHT/GupatBr/hHStRW5SDaI&#13;&#10;3gfYueDn354rwb4BWWo6PHN4h06RkSKEhQpA5Y7ccdj1r1Cx+I+uWuvNqVreX1n9mIdrmKRlTaq/&#13;&#10;ONo6A+/OcV8TxXSweKxFH20W3Zqy2179z8843oYDGYqg8TFyk01Zba737ngH7QPjrxbfRS23jCTy&#13;&#10;bmPPmQAENGy8bj6E8cd8V+b+uX1/POyzfvHY5Oznn6fhX6saz8Hvit8d7TVviLJYXMXh8T7p9XnU&#13;&#10;qLh88LDnqxx24HrXz5b6roXw5vvsuk6Jp5kjkC/aLxfPkJznO5iVzkc4Hev0fhnLYYTDxpRpqKWy&#13;&#10;R+tcH5NDA4SNKNJQS2S7HiH7POk+b490631QC3WW5RGeVSoVHI+Y5Hb+Vfan7Rfw++J3wI+JNrFr&#13;&#10;jTx2lwUvtMvY/nglhZiQ0cnRgc8jtWjL8TWuPBttrk1lYTzteNESbZF2oFyRnGCBz79PWv0j/Zu+&#13;&#10;LfwU/bg8BN+yp8a5rbw7riEv4M12chra2v1XasEgYErDOSFYA4U4btmvopdkz6uorqylZnzjF8Kf&#13;&#10;ht8fPh7YfGrS7cteWVxHpviGzbBVZDjbKMDO1yDn3r88/i74i8W6H4km0uB5EtIJT5Nsi4RVHyja&#13;&#10;Oea/Yv4R+AvGH/BPf48X/gX406N9qsbxFstV0x/ntruCbLRyxSDjOBujkGcH8RVf9p/9nz4Ta340&#13;&#10;tfFHwxV7rRdVgF5pq3ewXCq/+sikUcbo2yufbNUvMvofm98Gfjf4u1vTLr4X+IW86yvbcpbMxLBZ&#13;&#10;wPlwD0OcZxXndtr/AIhTW20CHdbyeaYp42zguh6sM8H0719vW/7HyNGPEXg1vIvrB0leFZAm9VIf&#13;&#10;5VyQTnt71y/xS+FMOoeJV8eac8FnFcRIbqDBWT7ShAcpg98Z+vBxQB9EfCDw1+0L4U8Cy/ET4XSi&#13;&#10;7ubAR/vLKQPPboxy7BepBVecV7RoX/BTbxp4em2/GfQdH16e3UW1xNNCLW9kgwylDKgXPy/eBBzz&#13;&#10;Xzn+zJ+0PcfB7xhBprtcGyk3Q3UxfB5OOE6YGTn2rhv+Cn8mjW8el/EjToobZdajkm3W+BFcbPuy&#13;&#10;JjGd2TuHXOfxzlG7TTMai5mnF7H5rfEXxXoXxd/aI1rxNoNsNMsJLiSW0si5KwqfnILHryTXpOie&#13;&#10;INU8JwsLaFru3dTHdW7Z2vGDyc9mB7ivkXwHY3mpzz3QkHmyN5inOCxJycHnoK+k/s9g2kh5piH2&#13;&#10;fvFZi3zk5wB3IyM/SuTG0ua1zizKlzcqZ6f4fRv7YOpaBCZxKpKpcLkpvH+rb8ieDXY3mqwR2pgb&#13;&#10;SoFljyrIm7kqcMTnPGW4r5e8DeKtQ0yQWlhdBGV3ZVLEMwz6e3Oa9I1j9orUptN+wpZpOxYgzSBV&#13;&#10;69AQOSOnFYYzCVHKPs3ZHFjcuqSnD2crJbm/4v8AiBp2sWFraW1otpDbEwSRjJwWOWYA45PHNeIe&#13;&#10;NPiHpUVuNP09priXduIIwMlhjp7VWttc1z4gxz6bcRKsiy7lWJAi4c9/y4rIv/ATWd7LJq00MHlq&#13;&#10;CEzyecdPr+VdlTBQlOM3uj0q2W0p1I1JLWJztt4z1/xFK2i7pIl5aRFY4kUDgnOB9e9eheDPAdlq&#13;&#10;1wI3YMBndz/GvzNg9sY74715H/a9hoeovc2yGVofvu5wMk4I7Z6c11ieP7OWAHTVeGdlxMUPT+8V&#13;&#10;zzzzW8qS1cdDolQWvLpc+v8AwJe/DLwFevpk7efLdRtbTSr80UfmZU/N3BxXpngjSPC2ixXWsnTI&#13;&#10;L3TIrkRTyMplVXHK7WwQuV9uelfm3Jrc+p6lFZRNt2MMuQBwR/h71+t/7F/i3wx4QWXwl4pt0vtG&#13;&#10;1eNYdXinXeMMp/eKMghk+8pzxgVS2NILTUoeNf2ek+KM0Xi/4KXdjqVnOEWXTllWK5icDEkZhYqx&#13;&#10;x2I/UV/or/8ABG3wvrXgv/gmN8HPC3iK2ks72y8KmG4tpRh43+1TnB/Aiv8APo+KXwMi+D+pSa5o&#13;&#10;eo217pEubrT7+ykGWR/uhlB+VlDfMOtf6CH/AARj1V9b/wCCX3wa1R5pbgzeFC3nTNvdsXc4yzEn&#13;&#10;PSmUfp0elfy3/wDB1nY6hqf7G3w4stPbaz/FFFYn+6dH1Cv6jnJ2nFfztf8AByJq3hzQ/wBkTwvq&#13;&#10;3iW2W5S38XvJb7+kc32C4Abn/ZLD8a8PiTN1gMDVxbjfl6LzaX6nzvFuerLMurY5xcuRLRbu7S/U&#13;&#10;/gAsPgP48lkkwYzbpteSUNjaMZycgfgO9fSP7PvgD4Qw+LYdN8X3P227WXyxbYBVugI57DvXxDqH&#13;&#10;7SGoLd6itvcBYZZXSKMnB8vBC/8A1q8G8KfFDXtM8RR63pE8sV6sxlSV8kBs8kknv9a+B4oljMdl&#13;&#10;9SODbp1JR0fY/LONJ4/MMqqwwEnSqSjpLtc/eT9sf4RxW/gCPxFblbbTrSaFEijG35d3JYA4/GvB&#13;&#10;PB/xP8LS+FLC08HqC8WqRWqWb4CyNJ8plf8AvEnj2r4V+K37X3xS+IfhaLw3rlw5townmKrABivq&#13;&#10;On0rwHQf2hbLwsBYGRVZJVnQp8xVxz19RX4/wLw5xVh8qq0cdX56rbs4326H4T4a8J8a4PJq+HzH&#13;&#10;Ec9eUm049F06fM/tR8B/Ar4W+F9Bt1vdHs7y/MaSXFzMCf3hUbgqg8AHIHNfOfxi+LqfAn4j3vhX&#13;&#10;xXDHdeAvFOhuL2wkRZNjAlX2luVKthh7HFfmx8Jf+C5HgzT/AA5baZ8TtHmurq1gWBr+xcKZti4V&#13;&#10;mRuNxxzg18D/ALSf/BSSx+PPjK/1y4sZFtXgFpplshP7iJf/AEInqfc1/O/hZwF4rYfiarXzWrU9&#13;&#10;lrduV4u70cVfS2+q20P5O8FfDPxswnGNbEZ3Vq+xSd2580ZXatyq9lbfVaLQ+nvCPxY/ZY1r4g3/&#13;&#10;AINGiz2CyvJ/Z+p+eRgscKCDwVJ59RWH+0t+wtca8n9t6HPBKJLf7VYXS7QHOM7GPPY8Zr8XH8fa&#13;&#10;9qmvnUbIBCZQUSMEEBcAfj64r9nf2MdY+Mnx1hvfCVwbq8hh01RZwICdjRnkjryP61/p3hqco048&#13;&#10;+9lc/wBkMDScaUOf4klf1PxT1fwLq2gavNYXymCW3Z0dG65U4Nc/qMd7IAZFeQj26enNf0q/tA/s&#13;&#10;Q+F9A0WD4m+JYoY9SMJN/pzZ80EcK+3tnvX5+x/BTwxqk0bW9jiPIVNi5JAOBj1+taOnFu7R0ypQ&#13;&#10;cuZx1PyOFlrSsZWSZApxnPH51+6H/BL/AP4KTfDP9j7wR4s8NePdPmN9q+lSx6Xfx/MFuSpCF16/&#13;&#10;4V8v/E34KXHh/UJoY7IfY/s25ZFTJV85wf8AdHWvhvxLodol0baPBkwWYYxyPT+dJUo3vYXsKd72&#13;&#10;1Mb41/FK7+JnxB1LxfKzv9supJQzk5wSema8TeYhi2MHPFd3f6Nbr8rqF75571yd7YeTwOBk81oW&#13;&#10;lYyN5yG60jHJoK8bu1NoGFFFFABRknrRRQAoJ/8A10u44xTaKACnYJ7UqrkZ969L8DeC5PFNvcGF&#13;&#10;C8kajYq+prmxeKhQpupUdkjlxmNp4em61V2SPNDk8+lN5xmv050L/glx+0rrnglPHttpD/YpoPtM&#13;&#10;Cn77J1zj0r4W8f8Awx8SeANWk0jXreSCWJiro4IIxXzOQ8f5LmlaeHy/GQqSho1Fptep8bw14pcP&#13;&#10;ZxXqYXK8fTqzpu0lGSbT7NI8upQSOlDAA4FJX2DVj7wkEhAxxx3q1HcSR/OG+oqjSkk8UgN6O/cr&#13;&#10;xwSelaUWpSMhY4zXIqHz8mevGKtLI6/LzigDof7ZuF+ZWIHpmqF3qVxcDEjHp07GsmVn6AYA71Az&#13;&#10;buTmgCZvmOfyqAjBxRk9KSgAop6oW6c+1aUGi6nc/NbwSOMZ4UmmkOxlUVrXGh6rarumt5VB6Eqa&#13;&#10;zShBx3xmkwasR0UUUCHBiDmvuD9kv9rDWPgh4ptI9aLXmlLKMwvyYsnlo89/bpXw7TlJB4o8mB/T&#13;&#10;x8TPjXr/AMVtE0u/+Fs000F4FluJ0GWRzztZh6DjB7Vm+Hfhnd+JryHxT4unt9J0kYSXVL07I2K/&#13;&#10;f8sYJkxntX4yfswftbeMfgNrBgjK3mm3P7qeyuBujAbgsoPAbBxX63/tO/FO1+IWneF5Ph0qvoX9&#13;&#10;gwXCRwn5Elky06lR0IbINcdTD2k5o4KmFSl7RHpV/wCPP2c/h3rV/onhOK/1s3sTRNdmTyLfdjgq&#13;&#10;MEnnv71pW2jeHfi9ocGm+Drv7DeiERppk7cz7G3FY2/vY9cV8FWSW2pSO2oQyQMuNpXgg9AuMn88&#13;&#10;V7n8JLe0vfiJoi6fFceYl1Cr+UxJDFwpPHTOa8jA5xUqV3SnC1j57Lc/rVsS6M4WPtjw34Z074X2&#13;&#10;l3pHjC6n0bUb+HbbMgO6NN3DsBjg9Mj1r9MPCvxN0H4Z/sb+Mvi98WpEkvdH8PPp3hfX7eUebdm4&#13;&#10;XZDFleSUOT6ivg3/AIKj6v4Q8B/FjRNS8WzXNpdzaNBKbVI/nVSoC5HTnGcV+MH7VP7eHin4gfC2&#13;&#10;0+Bukt9k8N2c/wBqgtFbLvNjaXkP06L0r6G2t2fXct5Js/Of43/EjXfiD4yvNc1q6lupJZTiWZiz&#13;&#10;FR0HJrw8yvjqas31x9onaToCcjFUaoo07bVb20dXt3KlTkbciussfiH4jsZPMW5lY4xhmJGR061w&#13;&#10;FFDHc+7f2Zf25/i/+zV8QoPHfgS9MM6qYbmFvminhP3kkQ8EMPWvv27/AOCgHwv+J9+2varo1lpl&#13;&#10;/KfOmSGPbEZm5J+XOAT2r8F1Yr0qWK4ljYMpP4VMoJ6MiUFL4j+rr9k//gp18P8A4bW+u/DDxlDF&#13;&#10;Po3iawNmhiIQW0wOVlQevY+o4piD4Ratqk88fiJIra6bcryxnIDHJXcMgfXNfyxweILyNxLuO5en&#13;&#10;Jr23wp+0R4t8OWy2bzvNEABsds9DXLi8DCtTdNu1zhzDLYYik6Tdj+pzw/8AHz4S/CzwFq/w602a&#13;&#10;e9sdcjSzur1f3SxKpJGwEZPPU1+f3i3Q9P0jxAG8P30dxZXHMRiJwwY5AxkduK/KXVP2qde1aJY2&#13;&#10;4C9gMc1xB/aC8VDU01KC4kUpgKpYkDHpmufCZRSpQ5HqcuDyKjSpqnuf1A/s/wDxHg+Cvwh1rVNa&#13;&#10;vG+zak8dtHZyMAHkb/looJ/gFeHeLdL1L4gS3Hi3wJe6bqkQGZ7fYEuUU8YIyD7Z5r8J7/8Aao8a&#13;&#10;+I7eOy1u9leCM5SEt8q/hWx4Z/aT1rw5OdU0m7eOdcbWiJA47HnmvQVKJ6ccNBM/pE/Zn+Pfhaws&#13;&#10;NI+Dnxdgl0TTo9ajvJtUgy+BH/BKuclM85HI96+vP2t/gNc3OkL8YPBWsWninT7qcPb3OmSb2MQ5&#13;&#10;2FeCGA6giv5E5v2vfGd9P9o1qRZSWzkYBxnP+RXWQft5/GDR2g/4RnWL2wS3G1YLeRljYdywzg5r&#13;&#10;GWBpO/QxnltGV3azP6ffAn7RepX0eh+BZopbe3jvIYUQNypLbdrKO+TkgdRXtH/BQD4E6j4Ln0DT&#13;&#10;/CM5vtf1B4pbyCyO4RRTYKhxn5evGa/lp8B/8FHvGWieJLTxFqsFtcXNnKs4mZMbpF5DEDg89a9r&#13;&#10;1j/gpF8VviD8Tz8Y7vV54NaM8UyyxNtB8sYVdvK7cAcYxXzOG4Rp0pOfPdvv0PjsHwJSw85TjLmu&#13;&#10;+vQ/qA/ZB+LXxD+EH7Vvwm+F1tdTWUWq+MdI0jU7IMyhxNcJvYgYBLAbTxX9yY59q/zJf2EP24Yv&#13;&#10;2iv+CjfwQX4iQoNXl+I+hQW97ajb5rm4UL5iZxk55IFf6bYH86+jwlGpDm53fsfXYHDVKfNzyvfY&#13;&#10;Wiiiu09AKKKKAP/U/v4ooooAKKKKACiiigAooooAK8i/aBt5Lv4D+NrWEZeXwjrMag9y1lKBXrte&#13;&#10;ZfGrH/CnPFm7p/wjOqZz0/49ZKAP8jTwT+z5rfwyvtP8V+IrmyleNYZfIgk3RqzKCBIRjtxkd64f&#13;&#10;42+F9Yk8fXM0EEQt7mYyRNEdyE9T/PPvX1C9/FdRHT2EcimPhXAyzRHAGO2PSvmz46fFi6Gv22nW&#13;&#10;VnHYi1SOEsqndIRwrEHoeO1AHyvrHh/Uf7fERgyqkDBzjtkA+1fVHg34YwX8dtpWq3VtEJ3WSKIs&#13;&#10;C5/3eRjjPXuK0Lr4meBXlFvq2kiaW2VXZmKjcSATyMHrxXhtt4vGv/FZdV0zdGrM5W3jywTC5wuc&#13;&#10;9BQB9v6Z8DtDiuZbzSohNa2XDNdzqsYJyVIC89ucmsi6u4vCOqjF8kcflq06wkSgLkZ29jnPGele&#13;&#10;WaTF4um0y3dJJ1E9xvniYk4wemM12ni34d3yx29w6SIkiqdzg7Sz4Jy3TvnBNYVasotWRyV8RKMk&#13;&#10;lG6PJfiZ4O1XX1fxVoN2Lu3ZS0e0DzOeoYeo9q+XdU8P65r8P/CP6RbTXU8kn+rjBYg49OcV9V6B&#13;&#10;Za1Za0bHTJMW1t/r5Cf3f+0f6e9dTJr0+iaZPrHhCFLR3kCSTRjbId3BK9evoKuK15jogvtHzn4P&#13;&#10;/YZ+LHjKES2LadBIB89rPNtfIBzxjAxV/Xf2WvjD8FZftHi7SZFgARjcQETRlWGc70zj8cVreHPi&#13;&#10;D4/0zxEbuC+uTKJtzEu3Kg9Tj/Pev1c8C/H/AMO6/wDDO3sPiPZm5M3m28zqQGeErjcwPJz0J9q0&#13;&#10;LPzq+Dniy+0mx1LyH8tpVVFC5wWJJx15r3/4A/E/UX8Xf2XfRs5m3JOOhYNgEZNeS+JPDGgeA/HU&#13;&#10;2jytNa6Vqey70u/Qb0HPCt9DgHvVnQr2L4aeKH1+9lhuCSFja1fcjb+fMz2BoA+8D8OLzxxa3mjW&#13;&#10;uTcaaz3ekozlZGjPLqB3I6gZzxXzv4tOr6qyLrIka9tG+zbl5JVTgbgcEdK+ifhR+0t4DuLRGuoY&#13;&#10;0uVBEcxf50YA9MduTxUHxg+LPgLQ9Nhv2sZGu7wiUzxqACnOAMdeep/woA+QtE+GGs614iFzcJGg&#13;&#10;kuVCtNE27YeASRx7816b8Vvgxb/C+YeMPFUYP2J45LaOdAFnAORhgTlTn6V5tqv7Q+ppbumiwJCc&#13;&#10;eX90khOMbiSfmHFe8eE727+L/wAINSvPijd3ItdNQGC6mUyIgK4RDk5PPQCna6sDV00eB2/xwvPE&#13;&#10;euJa6TZRxiV18rbyFJ6cfWun8beGL268WWPi34mzG6XTYSNLtpF/d/aXAYsUHyhVwPrjmqWg23wu&#13;&#10;8NeJNNOiNc6hdyyxR26JHsiEzNgBQSScfrX1f8c/Dmg+OJ4bDSpba8gsIhGZI5VinilyDIXU4yM8&#13;&#10;DFcWCpzim59Tz8uoThF+0Z+cHiWPxRqGvtd3iSzGYli55DLnOAowAvpjpVvwtrng7StQNlerJcM4&#13;&#10;2yRM2AOuQD6cipviBr7/AA+1ZdLWbfDFJ8sWQ7FdxyC3sDXhnj68jtdaOoWAIhuVFxE6cAj047g+&#13;&#10;npXYegfX1z4fKXa3Gh3EcHmqsq28rY2g/MNpGRj6kc19Ofsz/t0/Fj9mjxxbXHhDWLiyntZFkkaO&#13;&#10;RikjE8hgOGAH4V+XWj/EeaTSfsGqudpICSrnK47nqa7bT5tF8T2jDSJDLqkCsVWL7sgA7epJ6UAf&#13;&#10;uZ8SvD+kf8FFG1f4hvdJL49mj+2SxXDDF8QMsoBOSwGNv5V+P3j/AOGc3waSS51Jwb9y6QwRuTtl&#13;&#10;HykMCeNoPQdKj/Z2+Pnjj4H+K28eWNzLbz2ZMCpNkDzDkcA9QCM49axPjr488SfEzXLn4tybbgmR&#13;&#10;pr+3AwgMhJaTb6Hv6UAUtC8f6xrdgIPFlvDIkamOC9jLJJ8mMjkbTg+tbXin4h+AvAnhEXVpM51O&#13;&#10;cmIExgELxk4z35r5pvvjj4X0zSWS0gi84HKxhsjPr09/Wvkrxn471XxTfPeXrfL/AAqp4Vc9AKzq&#13;&#10;0YzVpK5jVw8KitNXNb4k+OJ/EV7Lg4jySApxlieSfrXkZl8whYVY+vGOv+FVbi43OfM5AGSCCRkf&#13;&#10;SqiztHJsc9MEZ6Y/CrUUkklsaQgopRirI/T39hGS50/T/FF7bsQJrD7NjbklhhuPQkCvSdE0+8vv&#13;&#10;H51CEnbbSG4mYHJCxgsWzjkDGK8l/YD12O+1nWfBMUiR3tzardacjkbZJoSMxnPZk3Djmv2B0n4f&#13;&#10;2nwcj/4WPrngubV9K1O0w81xFL5Dq5xLCGjHyMSCD3FMo/Cf41eONa8aeN7zUDvAmuZMIi4J5wM4&#13;&#10;9RWBb+GNZt7OIyK0Z77sA7uvIP1Ar9i7Pxv+zRN48t7+x+EN+E89X2ebNJFuDc7RsBPPqa+4f2hv&#13;&#10;2fvgL8Wv2dbf4vfCfwXq+h+I9Plb7ZYTxMyyxEZBCkZyD+GKAPwe8HfCXxLqXguSXUttrb6jJGom&#13;&#10;lwAyK3O3JJxnPOK+yPhz8JINB0iXTtACW7mDaksALXTzdULHqQ2OOAMcV5z4N/Zg/aI8f6pb2i6X&#13;&#10;exrLKRDnescMRIIx2x7Cv0g034fL+yT4KbxV4nuobvxB5YW1juH3+WFHDlfVSOKLhc8P1HwFYQ+C&#13;&#10;IPFnxOlWC70mMCe1UYkdP4DIMejfMCea+a/Efx78a3F1EdLkaO3tLnFvaxg+WqL2yOMnBru9D+JW&#13;&#10;seK7jxHD4u/0mHV7CaZhIcDcxLKSecYPavNPBN/4X8Q6dq3hUqi6lFCbixdcKruuFKnpxjnFZQpw&#13;&#10;Tcoq1zClQgvfhG1yv8StG8T/ABHsrDxLpcttPM1uVltlfDhgfmypAyfp2rzn4U+PviF8OfFsV3bX&#13;&#10;FzbzWj+aRkoTz0PsenNeat8RPE+ma+yFwsqyMCh6KTj5SO3T8fxr698NeKPBvxR8Pnwt4ithbeIW&#13;&#10;Q/Yb+NR8x6BX5HHoexonSu7lTo3d0eh/Gvw34B/aWa0+K/hbyrDxbY2Y/tnT4VCx6gIeWmTB/wBb&#13;&#10;gcgAZ+tYXhb4y6T8PtNs/FPgC7FvrVlPC8E0YKyxyRNnJJPY/lXiPgmz8S+BfiMpuBKtxb3OHhUh&#13;&#10;tylgMYHX+uaZ8VPh3pWi/ER9Stlf7FqbNPGh4EcwA3Iygjg8EV83n3D8MdySlNxcHc+O4m4XpZkq&#13;&#10;cpzcXTd7LqfpL8Qf2j/D3xoeD4ialdalPqR8m41LTrXAge6yFaWPnA8wjJAHUk8V6F8d/G2h/tIe&#13;&#10;DNL8P29sNHl0qyMCwecztKSAV3kjAPHIHfp1r48/Zls/hvrXh+40TxhqIs2t70pB5ah2kRueCDk4&#13;&#10;PSvuabwJ4L8OWK6t4R1rRr66dpIY/tgeKQEDq3Ue/A9q+WzPKK2AhGWVUEru70S1Pjc4yOvlkaf9&#13;&#10;i4WKu7uyS+Z+VvjXUvin4RWy0y6kaa0iUpb3Ese6fAyBGGwTtycZq5Bqnwv8R6G958SNKki1DIjF&#13;&#10;xZnymIAOcqeMkkcivvjxFoV1ZWcfhrXE0m8lmjeeC4WSNhGHPRW6g5JIye3Svhzxl8PdabUZLW9h&#13;&#10;gjiZ9yFJVIxzknbnrg8ivscRVkox5o3b3PvsTVqRhDnh70uhL4a8f/DW1gPgN7S6tbe4iDLcW/zN&#13;&#10;vA4LdiMc9eteqfsn/s6eJv2z/wBojS/2cfAC3o8PW7zax4s1ZYy0n9lWQ82cgfwbgNo55Y186fEn&#13;&#10;WvBPg7wDdWWkTCPUZkUq7N9xQ2HGW5OVJHFf1Bf8EJ/B2gfC7/gnt47/AGgrK80yDx749nbQfD9v&#13;&#10;dyC3lGnWhXzChIIzK7OcdDsArOGTOVenVnBWW5z08gnLF0a84LTV+R+df7Y/xT8H+OPEll8HPhhF&#13;&#10;L4Y0fwvaLYaRZ7SltJFFhW8zb1cldxkPfrX5Y/E7wD8KdF1WKe9uHu55AHlSPYgDkckEf7WK/bD4&#13;&#10;8+AtII1Tw9q0ccPi6+glu4nuItoV0+Zo06YZhnHbI96/mg+KOsaxb+ILmK9Lb1ndWZuCpB6D6Yr6&#13;&#10;V67n2LSe57rHdfDjUtHTRCpt4FdnSWKTLI7AZGCMHdXPW3w6vPD+oWnjPwZMlxAtwpa5jYK0Tr0L&#13;&#10;gE4zjIIA6+1fMdhqNw0NxM3AWMuAfYjAB/z0rvfhH8T7/TtVfQNRjDW18hs235wm/O1wF6sp6UrK&#13;&#10;9wsr3P6Ffh/+094L/ap8LaP+zz8fNStk1yxsUsfDfia7xmGRMstrPKPmMb52q2SVJrwz9pn4cfE7&#13;&#10;9nm20zw7rdsZ7ORZLuzmVvM+WXAOx1zhTjIHevxf0O98SaD4tmS5l2LbTkTGTjG08EMfQYxX6Saz&#13;&#10;+36tj4b0vwl8S1uNf8NPbosNzIFM9rKAN6o7D5lxn5CfSpp1LtpoiFRttWPIPBnx68SaX4lt4AZl&#13;&#10;jinUvGrEEqrDI/p6196/tcwzXVzp2saDp9tZ2GrWlvqVmseMESxjeQx5Ck5yOmfwr8+Nb+Of7Kjz&#13;&#10;vqGhy3ONrSRo8S+Z5mBjcST1I9+K6DU/+CoXhn/hCbPwN4h8P2Or2+mRfZdPuJJGWaKHJIRWGPu5&#13;&#10;ONw9qto0HWXhrSLK6k1zxVcNawQoZGWE58wAbmAbtuzXwh+2V+0hP8XNS03wvorOdI0OE29lCTgc&#13;&#10;tljjuWNeefGj9q3XviC0tnpYaztGLFYlIzjsDgKMdO2frXySNRkmm8xgSWPXgcnJ/pQl2ElbY9k0&#13;&#10;HWNWs7NUDGOMN8pHVeO+P8avv4juJbkQ3Fw5D5VjnGOO+Pyryf8At68aza0g+6GPAzkkH/69Mtnv&#13;&#10;ZZPNB5Cnp24NA3rufTGgSiO6iu1YgwoxIIyTkAfmefWpL7xVo1haPHKokm83cSOCuBkgj69TXhmn&#13;&#10;6zrJk+yCR9h2ldh5HH+fpXXWuhreQ+ZOSzAbmBbk8defpS5SXBPc7nw74lsYYpZnnMDSZDMD2z82&#13;&#10;PoOlS+IfFfhyzlmGnSy3ofZtLEljkfNn8eleS6zb2tmgZT8vIXB5ySR/KsHRLKZZQ0SNIz8BFyxO&#13;&#10;P8imUd7OZ/EbNcW0SQRRgKVHPvzn15qRvDl5bQSTRSZkBBCZxnIBI3e39a9M+GPw31i7n+160Xs7&#13;&#10;SVQWXaWZguOi+gPB9K+9PhR8EPgB4mmOjeLbm/SWaUI0jkosZ43Ngden0oA/K7T7y/0+88uRHcoe&#13;&#10;f4ifY/ma948KfGPXdHKxabB5ZGAzdxt9QPXpiv0M1D9mj4TaHeT2vg2W2vnKtCtrMfnVmGM49eci&#13;&#10;vzv8WeHrr4d+O7nQvEdusUDLtRNoU7ecEe/fmgD0fXvj34y1SwbQDcyPbuAUU8A5XGcDp+P9K/1E&#13;&#10;f+CEdxJd/wDBIv4FXMgwz+DiSMYx/plx2r/KAudTsnVdMs/LkkDFYpCfmwDkFm6flX+r1/wQcSeP&#13;&#10;/gkL8CEum3SDwb8zDv8A6ZcUAfrjX8f3/B5d411/wV+wB8OH0SZoRf8AxYjsbrb/ABwnRtRk2/8A&#13;&#10;fSKfwr+wGv4z/wDg9iBP/BPj4WL/ANVlg/8ATHqdZV6EKkXCorp9DHEYeFWDp1I3T6M/zaZ/EWpX&#13;&#10;TmaSU5AHB4z6fXipI/E+rogjW4dQTnGePb8q5mOJmIA79/5VYFpIxyoOOxHp6VSpRSSUSo0aaSjy&#13;&#10;o6afxZqr23kSXMjbgOM5/pXLF5LknnJJxuPU1q22j3NwV8tWbI4x1r0zw38MtY1J08yFkUgFd3Gc&#13;&#10;5zTjFLZWKpwjH4VY8uitLhgCg4x154r2Dwr8ONS8QwLNGrEdAw47cCvbtL+E+m26Ryai6CPcFckg&#13;&#10;bc9Djr+dfV8XgfT/AIcfDq18aWYgu7aSTy5BGfmQhc/N6E9qtu+5qpW2PmTQvh1o3gewj1rxCyrg&#13;&#10;/cJ+frxgelfpX+xp+1lq3wF8a2Xib4eW8Llg0EsbIHDxv95XUY4bHUdK/LTUrnWfGtzc3F0T5bzH&#13;&#10;OOiKOgx7Cvp74UQ6d8Phba1esr+W/wDqP4mKjgADk8mgg/o8+Lw8J/tCeBZP2g7G5/swPGLXXtEl&#13;&#10;kGyMy8+ZFn+EngA8ivzh8aeOfg18K9KubKwI1S+kiVbX7Mf3SYUHYzDgYIJ45NYWneKx480EXXxK&#13;&#10;vpfDeij51hUsj3JwWGYhjdg9M19L/sR/s/fsZ/tPfGrT/g9r17rEdq0U95PcsyplIkLbEXk7nxtB&#13;&#10;zjJrN1obKWpHtYbKSufjT8TvjD4r8bTyWuY7SDY0aC3XkDHG5j16DJr4W160kjuj9ofecnJHGd3G&#13;&#10;fzr97/2mfE3wa+CXxR1b4f8AgPwBpI0zSrua1hOotJPdyLE5XdK5IBYjBIAA9K8w+H3hL9lH9o/U&#13;&#10;IvDfi3w3N4d1G+lS3tr/AEmTEccknAcxNnI6ZFJ1Y3tclV4X5b6n4RahIYBsfDKON3U1xt7PBM52&#13;&#10;fLxjH9a/V3/goJ/wTX+Kn7Evj/8A4RnWzFf2F5ZRatpt5Af9fZzjKPtGSD65r8ntQt5YpSrhfp0I&#13;&#10;PpzWhqc7cbRwtVqtzEcjtVSgAooooAKKKKACiiigB6tjivrn9lC+04+KJ9Nu2AldBJbK3RnTnBr5&#13;&#10;DrofD+uX/h7UotV0uQxzREMrL/KvH4gyp47BVcKnZyWnqeBxTkjzHL6+DUrOa0fn0P7zP2bf2iPh&#13;&#10;74n+DenTa5f2djdaZZJa39tM6qV8pdoIHcMMV/Pf/wAFaviV8EPF3iyOX4dJbvdkEXM8K7Q7HPIx&#13;&#10;X5txftc/ETT/AA/NommOsL3C7Zp+pP0HavmnXfEWr+ILlr3V53nkY5LOc9a/jzwd+iX/AKu8SVs/&#13;&#10;niWk22oJ6a6u/wAz+BfAL6DX+qnF2I4oqYySUnJxpp6e9vfvZ7XMBiMnI7nFR09sHmmV/bjP9Ggo&#13;&#10;pyLvOK04NPeRhj0qZSS+IidSMdWS2McbptI5rehsYTHlwMmsb7M8JznBFbFpM6j1wO4rzsRNvWDP&#13;&#10;Lxc5P3oMo3NgAm5elc9PGEJx611N3dKFNczMfNf5R1PGK6MLKTWp0YGU2veKwUnAHevefgd+zf8A&#13;&#10;Fz9oPxPD4T+F+iXurXUpz5drGzbV7sxAIVR1JPAAr6e/ZJ/YT8XfG21m+I/ilJ9M8I6XiTUdVkjO&#13;&#10;x+M+XCejSHpjtX71fsQ/En4ffD3xVdfBH4MaV/Y9pqtjLZ32tvtN7cxBSXIk/h3egxXVc7XJLRn5&#13;&#10;NfDv9iz9nf4R62bT9pTxE15qFtnz9E8PYuCki/8ALOWckIDng7c4rovHfiz4c+BboWvwz8Mae+nv&#13;&#10;80Ml6olmAHTeehb8Kv8Axk8NeGvBHxEu0ku4HX7VI7Rh8uCrZJJ9TXvvjH4S/BTVvh5ofi/TvElr&#13;&#10;bXd+iPLpt44jljGcFxxhkJBwRk1w4qNaelPSx5mMjiZ6U9LH27/wR7+C/wCy/wDtu/EnxP8ADL9o&#13;&#10;jwvAtjZ+Er/XmurACOS3NooIZOOSxPQ18V/tKf8ABMv9lb4oT6hdfsf+KTFq0Ek23w/rKeTJJ5bE&#13;&#10;AI5+Usewr3b9if8Aae/Z3/Y4+Jl/4f0u9fVtY8XaTN4cvNUtmC2lhBdEAjd/G3r2FfGn7S8et/BT&#13;&#10;473aaLO8bxXIu7O6iZtskbYaORfUHOfetJTnThHmV2azrTo048+rPwy8e+BPE3w48T3XhDxday2d&#13;&#10;9ZytDPBKMEFTiuMr90f+ChHw6tfjV+zv4a/bG06x+x6kbg+HvFAUBVnuYl3RzqAON69fevwvIwcV&#13;&#10;13TSZ3J3SYlFFFIZJE/luG9PSvtT9m39oweAbuHRvFMX23S1cM0LnmMH72zPr3r4nqSOV4m3Rkg+&#13;&#10;o4oA/dzUfjB8GfFur/2hoJntoZMIEOwkDvk496+u/g98f/2c/gZBH4rvLGG/v48Swx3jjhkYFWAX&#13;&#10;0x3r+Y/TfF+r6WALeVvXBPFX7vx/r92pEkzHPBJJJIqFSjfmtqZKhBS5+XU/SH/goL+274h/an+N&#13;&#10;t/8AEfVCqGQiG0ij+7FBEu1FUdMV+Yes63c6pOZZWzkkmsq6u5rt98xJ+tVas1Fz2pKKAM8UAFbu&#13;&#10;j+HdV1y4W106CSZ3YKqoMkk8V7p+z1+zz4o+OnjO08OaQixxzTpHNc3B2RQq3V5HPCqoOSa/WTwt&#13;&#10;8GNC/Zg+PWleA7KztL2+tJ0e4u541mS4bqpiVsjyyOQeuPrUylbcmc1FXZ+cXhr9hH466xYQ6xrG&#13;&#10;mjSLGeMSx3mrSpaRlP7w80gkfQGvrL4Nf8EqJPjLe3GgaD4/8Ix6rBaPcLaNcOd5Qbtok27c4zz0&#13;&#10;rsf2oNc+IfxD+Kupaz4uu729macxw5LeVDGB8qIg+VFUcAAYq/8AsreGte8N6jrXja2a6jGmWUkh&#13;&#10;IyvJ+XDdx14rihjuabjyM8+jmPNVdPkenU+MPiz/AME+fjD8OYZ73S2sNbht9xmOmzB2TYSCCnBz&#13;&#10;xXwfe2F3p1w1rextFIpIZJAVII9Qea/YOfxn4qudf+2WVxcwyTTNIChJBLHnPXOfQ1oftHfsh3/j&#13;&#10;P9nq4/aP06zaC80u9js9RESnbOkq5V8AYBGDk1vQxcajcUjfDY2NWTit0fjHvbGMmkycYp8sbROU&#13;&#10;cEEHBz61HXQdY7cwqUXEirhTUFFAE5uJc53E/WnrNLKdhP5//rqrSgkdKALYuZY3257846V0Wn+I&#13;&#10;b6yPyPkfe9xiuSz2oBI5FAH61f8ABHTxJe33/BVv9naJ5HIPxc8ODn+6btBX+0bX+J9/wRgdj/wV&#13;&#10;k/Z2GT/yV3w3/wClsdf7YNABRRRQAUUUUAf/1f7+KKKKACiv50v+C8n/AAXZ0n/gk7oPh/4V/CnR&#13;&#10;bPxZ8WfGtu91o2lag7rYaZYeZ5C3t55ZDyGSXKQxBl3FWJIUc/mt+2b/AMFiv+CuP/BGv4j/AAo8&#13;&#10;X/tzj4dfFb4efE/SRf30HhLSJdBv9Iu4RA99ZW8xmkWSSBJlaJpFKyjOduM0Af2rUV45+z78d/hp&#13;&#10;+078FPDP7QHwe1GPVfDPi3SINa0e+TjfBOudrj+GSNso69VZSD0r2HctADqKQEHpS0AFecfGOA3X&#13;&#10;wj8U2wzmTw5qaDAyctayDgd69HrgPitCLj4XeJIGkEQfQNQQytkhAbdxuOPTrQB/lxXfwk8W+Gmu&#13;&#10;tZuLeQRKzpaRttMsqtgNhM7jt7nHFfMXxx/Z88ceJvI8eeH7Z7y2iUSXc0XzGNUxkFQD0Gc0/wCO&#13;&#10;lv4w+Gv7QdtbLqN1eWEz+ZBc7pBG2OuA2OM4r0X9mj9qTUfhX4qntmso7tblpI/LulMsIWRiM+We&#13;&#10;OnWhbXBHyP8AED4Xalo9zqusJudIYY2ZCDuBdcg49K81+AvhTUbrxsniCcbIo2Jkd8gKO57/AExX&#13;&#10;6ufFHwb4at/FEvjjxVqJj8M67CYL5Ih/x7zSKNkkA7qO69sV88694Ds/AOsLpvgu5ivNPm+a1mCn&#13;&#10;MysOpPYnjvU1JWVyak+VXsfsL+xvr/7EXifS08F/F7SLiw1UsHttct1E8k4B+5tPCA9MgdDXyv8A&#13;&#10;trfG74E+HPHF14C+EOju1gsn2BYrqQsssfOJMH7rD1HQ14v4Y8RaF8KNOn8T+ItkN7DpzT/ZjkqH&#13;&#10;IwpUngMT0xnFfnRqXj+bxhr134z1RSWi82RVKkhpJThFJ9Ryc0oSuhQnzK9j6h0HxB8C9Tsz4Msx&#13;&#10;d6bqM5ZWupHVoWmOQFfPOCeM1wJuLD4fy3WjeM4GltBMQjKSMFTwQQPmB9RXzB4V8Oa1ruurPtnB&#13;&#10;Mm8MuWAPTI+le2+Ndan13QpdNkeWVrOT5biQ4yBwwP1xxVlnrS3fwB8QWqzWSrYzOdpeItvbcOM5&#13;&#10;zxnqOK5DxbY32kaltYtDaW8YWHYTh0xkPye47V8rWU2oRXqx2sZCjHA5HXt6/WvvTWrPUfiB+z3b&#13;&#10;eMPLSS50i7GnXggVdyoVBjL45x1A9DUy2Jlsd742sdC+MH7Mhnj8pNd8KN9rjdSAZrVuHB9wMH+l&#13;&#10;eVeH/g+PiZ8PLe90a+sjeCBWEDSCOVNucj5jyD2Irz34UajrFut54ckMixX8D2roxICrICAe+a8E&#13;&#10;sPH8Xhi4m8OGV/MhnaDCMd2VYjjnqaqGqFTlzRvY+qvA37L3j298U22l/aILJ2fbi6lEUfyAsQWP&#13;&#10;GcAnrzX6RSfBr4GeNPh3HqOpeLNOtNV06RNOudGuklPm4A3XEU6KUaPqCvB7818u/AT9n/XPibZQ&#13;&#10;6/rHiN4JPsjajHYwsTKqfMNjscgHjnjOK+9vhHrX7PvhiO60u+0KLVL+wsZJ4J5ZG4njGMSdQV4z&#13;&#10;huDWc6sYuzYqlaEHaUj5p1v4Dfs3+HPBkGv2XiC2v9TS+mFxa2NtcSAQL0dnZVUYPT168V+fP7Rf&#13;&#10;7WGm6H4Xm+EPw6gWGzMnm3M56zyION+eBjsBxX6KeJf2s/iXa2l1fLLp0GkoGgjtILCBUcdMMqqN&#13;&#10;2Omcnivlrxde/sx/tG2X9j/Ejwra6JrE5McXinw9m2kWQnIee3GYZFPcAA+9eJheJsHVryw8ZarT&#13;&#10;bS581g+McDXxEsNCbvF2emlz4Z/ZG8X3/jD9oTSNf8SXDfYNIc38ysNyhI1IwF4BOelffnjPQfAf&#13;&#10;inxJeT6Jq09te3Tv5CyBkjbdn5WckjGfwxivi7T/AIA+LP2cPGviDSNcAlhl077TpOpW4Ihu7YyD&#13;&#10;50yc5AI3L1H0qxovie71nZHJJO2GypUnIKnOcn6YxX0Fj6rpc5vxz8N/HdpfzR3ls8iqzDep3g7T&#13;&#10;wdy9jxzVTR/D/wBv0VvD/iCWC3lhJmtJZX46coeuM5/nX0j8OPiDDoviU6V4pjkkt7jEDhhuCZ43&#13;&#10;c59sdK0/jB+zbqNpfNe6M8T287+fDLHOPmVxuUAZGT3OKQj5avfAEln4Xe9RoWkSRSrRyht4IBOB&#13;&#10;+eKd8BLDULbxsl+wZbbT83km75QfLyR+or0nwt8L9bmnksbmN33HBCEM3XBwoyevPSvYPG/wv8Qa&#13;&#10;FaroHhW2G+aKL7QwwJWY+uMdM9M0Acb4ssZvjboM+r6ZaxR31nLJNLawLsEyE7jKo67gAARivI/B&#13;&#10;OsX3huZrC4BeGcfZ7u3clw6MCrKB1ru9Cuta+GHi611O4EgksZAJ3YHa52glcDgrjg10fjLXfAeq&#13;&#10;6jB4k8K6U8dxfNiSGMtJG027JKA5I+mePxqKtWMIuc3ZIyxFeFKnKpN2S1Z+a/xj8MHwL43u9ORW&#13;&#10;FsXM1qzZz5UhyAfcA88143f3PmgiNT6gr2Hfiv0U+NngLUvFui3c13ZPHd2UX2tHkXDFcfNHgDH3&#13;&#10;ckfSvz1kt0iPluMd847Ht9aywmKp16aq0pJoxwOOpYmn7WjK6OfleWUYGVH8WfX/AANQKrBQmQWI&#13;&#10;xkmtSS3CtlM5I9P8aikiYORwDjpt5z/Sug6ze8HeLNa8Ga3BrejSvBc28gliliJDKR7jnFf1Ef8A&#13;&#10;BOD/AIL6N8GFi+Fv7UHhu08V+Db9RDqCPGplQgACZVIxvX1GCe+a/lYFrO53sDwNn0NXbV57dhKh&#13;&#10;bbkYwen070Af6RWu/t1f8EyPiB4dt/F3wfv7HyoMSxaRdRolzDJkHbIWA3EHpzX5R/tT/t9eA/E0&#13;&#10;0GleC7m9CW1y0ktnapiB8tgDeMFuvPA/rX8pPwh0Lxl438VWug6LcS2yzyokt2zERxgnGWIPTHbk&#13;&#10;1+mvw68GyfAH4wadfeMR/btrpl/btcrdBmgmVjnhWxlTz2FD0TbCbUVeTsfvj+yj8X/H/wASNJTx&#13;&#10;V4wgGjeEbYiGe5UbZ5+NqpGcYUnGSeuO9fHn7W2iaZ44126jvr23S4geWOGFpCscsB+4QeMnHQnr&#13;&#10;Xp97qWr+CtB1PwywYeG9YLapoGo2pzbxRzc+Ww5YOuMAk9Bivxv+MHxi8W/EXxX/AGJbXk0lnbTh&#13;&#10;YizAuSjBck9TkCkmmiYyUloXvFn9o+FNPGlaJmSR4mEgRSfkx8uD1Pp715f8D/B3ifXviRGogmMM&#13;&#10;zuskhwPLOD8xzx1Ar2bxb4n8U+H76007wva/aHjtUaZ2jU87ckA9eBnmvQvhcfC/j2KW6ub59GvY&#13;&#10;bVrhldCElkUgBA0Y9zgY6daEraIaVtEeOfGr4U3PgzWpNb8RW5glmOFDYDSSeoXuCPSvnzwY/iAe&#13;&#10;JV1AJLmFlJI4X5T068fhX2P+0Dfvd3kN9qEpvvsdskEfnucqQMOQDnAJ6GvkKDVNa1e/SxsFZEaQ&#13;&#10;jC/KACc/j6Uykz9H/iJpSa6NL8d+DoYY3vtMja6uWbiB4wFbPGdwwCPz7V4D8RfijBaeEJNLiaDU&#13;&#10;b+3Q3Au7hNwLAEHbn/63SuO8Ya9480/wZYaCYNQUsZZN6K4WSNsAE4HPevArTQfGE+sK2p21wFCS&#13;&#10;Eu6EKqAHO7j0rGUrTStuc058s+S255bpHxy1/T7rzSi8zeYRGSuGPpzXv/hv9oXxV4lK2VpdTZjP&#13;&#10;XcWP1GehNfn3fvqK3cyW6SsqSsPuk8A9/XHNdP4H17VtGv1exjlaXdhAi5OeOfzPetnSv0OrkT3R&#13;&#10;+glp8V/in4Fu5POmnMc/zstyNwPPHJzgnuawNe/ax8d6zFNbqlouEEbSqg3DkDt3r518V+IPiRda&#13;&#10;e1xq9tdGLrIzYbZxgDjOPxr50uvEtxEhWLdz2zjGeeSP605wTd2iHCLs5LY9xeTxH8WviHa6bq9y&#13;&#10;zfarhUklb7iQnhmIHQAV/bBdfBHxX8MP2avA3jj4etFrPhDSPC0UUt/pUu2G2nGWZbpOCHzjDHGc&#13;&#10;96/iy+Ceh6nqOjXvieDcZGuEt45lJBRF+ct7dK/e/wDYw/bB+LHgv4eeI/g9q9wl5oOuaRLaXFrc&#13;&#10;SA8KrYYZJ2kEAj3xipcknZic43s2eC/tAftN+Pr/AOJFvrOralJdJbSK6qH3jYGywznIyD6814z+&#13;&#10;0F8N7PxDbWnxl8Dw+Zpetn/SY1Ut9numX94hx26tmvPtU0+78V+JZV1S3khgunZI3bKIuCBgtjCk&#13;&#10;DkHPtX6d/ADRtB+EfhOP4a/Huzubvw5r5S6hurblrUFSscyEAg8nj1plH412Xw71F9G1VLC1eSSB&#13;&#10;FDL91cE5yC3bBzXK+GvAN1pt4uo6hKAIpRIYhnIOR34GM9K/Qf8AbO+FWtfCTxJbXngE3k/hi9iY&#13;&#10;6ZrJUxpeKcYJKnAYf3a+LvDOneINRVrG7hlnaYblaTLEscHseMYHSgDvvj/De+IrfSfFOgW6wW9/&#13;&#10;axwP5AXBuIflYMR3J+Y5rg/DXg678VeFdR8I6syfZp4XaAzdYrhQWjZMdG4wfUcV9xeAfh/4V1b4&#13;&#10;G6j4e8WTmLUbOf8AtOytY+XaM8MDkYUZx788188+F/DPibU9ci+xRLDaQvjapCoqdyzcDoep5Ncd&#13;&#10;VSjNS6HnV4yjUU76H4/awb3SdQl0q8Z1likaOQE4IKnnj86yJbx3wyt0b5mPPTqPzr6c/bH+H6+C&#13;&#10;vi9Pc2XlPb6lGt4rQENHuPDgMODg+/evk+OWR32kZ53Zxx1x/Xiu1nomj5jr8rnnrkY69T19qY0q&#13;&#10;ZI3fKG3DIxgH/Jqr5TE4JJGPT1p5jdlwfunI6Z4989PrSA9J0iXw4sQN27Z4BBHy888Hr7Vbv9X0&#13;&#10;qC0e2tlBZlzkjGOvTjnrXkrFoiWHTbgHruA9ux9KZLNIF3Sbv9lR+gFAHZaZr32efaoXOQCe+One&#13;&#10;un1nW7u3nRslS67wU+6fp6V5CrSlw0Q+cDPPcDmvavCXhjUfFUkFxPG3kIwQnpux1/Xis5t80bGM&#13;&#10;3NTjy7dSbwj4f1rxxqcen2xKQswaWV+EQZ6k/hX1bqfgSH4dW8MGilLr7RGspvgOSem0Z6D6V1c/&#13;&#10;whvk8PW2seDEkgiSHdeWW0hoW6GQnncp69K9r+EGj2fiKaPw94xmhgtlJtmmuBuWOTPLgAZxwDjv&#13;&#10;Whu2cZaSalL8LoJiJY5Yb798+cZEnGCfTK5x6mrPgk6pFCdURpfKhUs6xcNkY/POOnf8a+t77wLo&#13;&#10;PhLSbnQrs2N5aOwuI7yNlaKVBnDIvJGAAR3Brz5PjL4b8J+bBo8GmSRdCkkKF9y5CnaQRQI8M07x&#13;&#10;bqR8VHVbxpY5SfOSZDhl2ncu4DqDx9TXX+OH8H/tA2cwkAi1ZAdwf777c/MMdOn510usmw+Jfh6e&#13;&#10;50K3ttP1COETkWce0zIAMZB9e4A718pRXevaP4hi8gf6bCw8qW3GS4GBgjjnqOlJvUTep8q69Z6p&#13;&#10;4C8Qz6beZJtpSMHrgHj69a/1v/8AggPfnU/+CO3wDv8Ap5vgotj/ALfbkV/lBftRSx33iK11+JDG&#13;&#10;93bAyqRtIcD5hn69OK/1a/8Ag3vA/wCHMX7Pv/Ykt/6XXNMZ+ydfxzf8HounTap+wZ8KLOFSxb4y&#13;&#10;xcD20LVK/sZr+Rr/AIPDLiC2/Yj+FTzHGfi/GF+p0PU6AP8AN80b4R63fhZpVSNGzjfwTj0969d0&#13;&#10;j4EWpiFxcTo2xN4GD82OMVqP4ma3u4UkC+Wmf3Y5zgcHvj611ug+MLqwCkuGO8tG7AEbG6ofXB5o&#13;&#10;A9a0T4E+EIvhJc+N9PjEl1p92kMiqM4V+4HXg8GvOp9dtLZIY7AASxP+8jIGNoHQH29a9F+Fnxht&#13;&#10;vDk+taJrMsZ0/V7KW3kVyAqSuNyuB0BB79q+HfEnxBsbHUJYbacMMlflP4HmgD1v/hIoILq6gG6R&#13;&#10;J5OQvI45zk+mOa3rb4tQ+G/B9/4a1gLJb3IVoYt2cMO4FfHl78TNQjLfYhhnz85PIyMVwt3r2o38&#13;&#10;3nXDM7HufegD6f0z4i2lmzQWyZLnOG+6T2PvzX7I/s0fs/2vg/4Sx/tV/tDWclxDeOE8JaARsN9I&#13;&#10;CA8zA4IhTuwHJx618d/8Elv2FpP2xvjdPeeNLqHS/CHhS0Gu+JNRu2CRi2ikUeWpYgF5CcAfWv6j&#13;&#10;v27/AIYaJ8a/Gllq/wAB2trTwf4I8JRWOk2FuoWOOC3TDAIfveYwJz71nVlaLsZ1ZNRdtz+f34v+&#13;&#10;MPEPxekAtbaO2Cny4LG0iwsYB4wcHJ65619B/svnwp+x7cH9oX4v3vk6nbR79C8MWpVry7cgfvJB&#13;&#10;nEUQz1PJ7CvnvUvi5rPgLQbnVNMgsYbpL02xVYVeTkH5sseNvTIFfKNp4i1f4m+LNS1jxFPNcyG2&#13;&#10;J/fSfKoXGRk547AVwYDA8l5z3Z5OW5byXqVHds+/PHvxo+DX7X3jia+hsjoOq6ldK7iV96lmOWwT&#13;&#10;2z2r3r9kz4OfCXw78Z7R9c1y0vZ9KnE8lhGv+seIhsZyB2xgV+U/wystE0/4gS6lbyqv2W3eeFTj&#13;&#10;DShPlX35xWt4H8S+L9A+IFr4x0pp4ri0vhdMVyQ/zZ5Hoc816Spxbueu6cb81tT9NP26v2jtR/a1&#13;&#10;+PK6nNvj0+0sItEt4br5xDbW+QqgY4AHOPU1+PX7dX7GWt/A7TdJ+Kekqtz4f16MmC6tsPFHcJ9+&#13;&#10;NivRhnoa/YD9o34WaF4eurX4ieC7mF4fEVkmsz2w+V7SaVQ8qtnoAxIH1r5m1Txjqfxb/Z38Z/Bk&#13;&#10;I15p9pAdZti+X+zXNv8AxI2OCwyCBXm4Kc+eUah5GX1qntJ06jufzntjv1FRVo6ray2l9JBKMMjl&#13;&#10;SPpWdXpntBRRRQAUUUUAFFFFABRmiigBe/NJRRQAUUUUASKxjYH8a27XUPLbc1YFLk1M4KSszOpS&#13;&#10;U9GbtzeK8hY1D/aAUfLWRk0AZOBUxoxWliFh4rSxbkuGmFfV37L/AMEIviVrsmt+IW+z6LpqC5vp&#13;&#10;3B+ZQeI1/wBpzwK8H8CeBNW8Z67b6TYROxmkCsVBO0E4zX6i6z4H1P4PeFh8MrPbEQY7u9wpBmfA&#13;&#10;KgdPlUHj65qa9T2cG47kYuuqMG4bn6WfDL9qqwX4fn9myytra38KXTpHHYxIA8b5GHEnUnPJ+vpX&#13;&#10;N+MPDV9+zNZaj4iniMV46tHpkyAjakqnDg/xcYwa+S/2Pfhb4k+K3xdsdHufOSwgn+2ahebcLb2k&#13;&#10;XzSSlmwMBQa+3v8AgpO2nQ+K0tvCd9NqnhsWkEOm3R+ZViRQAFP1zWOHqOpHnmYYOq60OeqrM/DC&#13;&#10;9k1zxb4zaFmlaa8uyPl5y0jY/KvTvjbqLt8QovC1pM5TRrSDTuuPmiTD9P8AazXrnwA8F+HtW+IM&#13;&#10;ut3zgLp1pPfoG48wwjIUds5ryPw/4K8ReP8Ax9f6igEks9xNdOxPQFiW/LNdNNaHbSW54lHZ3r6q&#13;&#10;syvICJNwKZOOeMV+3/gzSfhX8XfgJY/E340Xd1DeeE4o4rpcF5b6AArEit1BXp9K+J/DnwDvRcDU&#13;&#10;b9B5EAEjyuCFKg5IBPFfYnjHQNV0j9kS3drOSGDX/EAtdPfBUzRWqF35xyNxUVGInywbsZ4qs4U2&#13;&#10;7XPm74xfHPW/2gPhrqPwK8E2MWm+GLKGXVLHS4ky5mgXIkZ/4m25zk1+E15DJDO8cn3lbB4x0r+g&#13;&#10;n4YaZ4Z+BUo8eeNEjkLwywWmnyDc1w86FMbQD8ozzX40ftF+ErHwr8Sb6LSl2W07faYkHRBL8wX8&#13;&#10;M4rLA1eendmOXV3OndngNFBGKK6zuCiiigAooooAKKKfHG0jBVBP0oGkNAJOBzXu3wU+DGufFHxB&#13;&#10;HbW6lLRGVrm5YYSNOpJJ46A074OfB7UfiD4mstPuZEs7W4uEikurjKooY4yTX7W+L/g5pv7I2u3P&#13;&#10;7PviuKC3t9e0mGez1sYaNxLGJIZkcZOxu+KiVRJXIqyUFqzS8Y+Cfhx8PPhtY+HP2b7wXiR2aS65&#13;&#10;dou2a5uCuGweoSMjgfjXuWjweHPF/wACdP8A2mviAy2PiLwsyaPDYyECXWAi4jlTnP7v7rk+1eIf&#13;&#10;srfCbxD4M+J/9o+O7dpvCsFu15qV7GwMBtsfwN90lumB+VeMftC/F3UfHvjiePQIfsOgWc7QaXp0&#13;&#10;f3IYSeCw/vMByaxowb9+Zx4aE5NzmeSeP/jb4j17Vp9XSRIn3NxtAKgnoO1eYeB/2lPiH4R1G6RL&#13;&#10;kT2l/lL63YKVlTPcY/KqnxL8N3/h/QVuzg/bJMxqOu3ufzr580/Sr37QoUOQevXpXTp2O9adD9mf&#13;&#10;gP8AD34W/GW/0/xXY38WmRrcJFqFpcnaIiOS49QegFfu1ZXHwj8B+C5vh74/tVuLDxBpMuj+GtC2&#13;&#10;gCctGQ+ozrj5VViPL3DJ6ivy4/4JlfDf4Vaf8L9T+JXxhuUg0/TLiCe3sQpM17Mh3CJcDBzjBya6&#13;&#10;L4/fGbUG8Sax8VvEcaw6ldqsOnWpOFt7YjbFDEg4ARMZIxzXJXrxpe9Y4cVXhRtK25/NJ+1P8INS&#13;&#10;+C/xk1fwdfxhAty00GwfIYpPmQqe4wa+cK/W/wDbC8G+Ifix8LLf443UTM1hef2a87n55IyuVx6h&#13;&#10;D1+tfko0bBiDXTCSkro64TUkpIjopSpBxSVRQUUUuDQAlFLg0YJ6UAfpp/wRf/5Syfs7f9ld8N/+&#13;&#10;lsdf7Ydf4n3/AARfUj/grJ+zsSCB/wALd8Nf+lsdf7YNABRRRQAUUUUAf//W/v4prHC5p1FAH+W3&#13;&#10;/wAHe+ieNfBP/BXzRviJrkFw2lX3w+8O3egyyIRC66fcXC3EUbHIJSUEvjpvGa/Wb/g7a+Inw7+O&#13;&#10;P/BK/wDZt+Nngq9tL+013xRa6jo15bsriS1vdCkklUEZxtYKHHZhg8iv6vf+CgP/AATM/Y+/4KX/&#13;&#10;AA4s/ht+1f4a/taPTJnudE1jT5Ws9V0yWTHmG1ukyyrJtAdCGRsDK8DH+bX/AMFiv2Bv2b/hr+2p&#13;&#10;8Pv+CW3/AATHufHPj/xRYyyWviC21jWpNXt7TV9Vlj8iwt4Y0S2tRbRAy3UioCok/eN8poA/qQ/4&#13;&#10;N/f2zPD37Gf/AAbjXH7Ufx9mnbw94C1nxVLpsAkHn3cK3Y+zWdvvOA815K0UY6AnPSviD/h6r/wW&#13;&#10;1/ag/wCCb/xR/wCCwfwp8ceGfAfhTwP4sTTPD/wt0vw3bamt1pcM0EV7cXN/db5mNv8AaVJOArCO&#13;&#10;Q4QYFfRn/Bb/APYa1T9hr/g2V8M/sqfDr/TI/AuveGLnxre2aEJcyz3E0t/dEdfLbUJ0IJ6LjPSp&#13;&#10;/wDgzm/aS+FfxZ/YQ8c/sQeLf7MutZ8MeKbzWZdAv1jlGoaFrsUYZzBICssaTxyRygggBkB6igD9&#13;&#10;lf8Aggf/AMFQPHn/AAVW/Yj/AOF3/FjRbTRvFegeIrnwnrz6Wjx6ffzW8UU6XdsrligdJgHj3Ntc&#13;&#10;HBwRX7eV4j8G9M/Z/wDA8Wo/B34C2/hTSYvDFxGmr+GvCyWtummT3qecguLW2AEMkyfON6gsOa9u&#13;&#10;oAK8v+N8kkXwY8XyxZLr4X1Vlx6i0kxXqFeSfH2V4fgX41mj+8nhLWGX6izlIoA/y7fix4Xg8aeB&#13;&#10;NI8VF7KbU7WONzbW7l51XbgmTj5QMV8NSazoGhawt7DI1lPEQ9xBcDIznqGHBzj8692/ZG8SeL4d&#13;&#10;YudT1mLzLae2YyS34AjGR0JcgYPbivMvi38afhJq2pXGm6RocJvwzwsM7oUcHGQe/IzgUmhNEPxp&#13;&#10;8e6xrGgadp9tPPNavbefAFJ25PGCPqOlcJ8O/ij4ymji0NoJLnY+y2UZDKQMADHPWvoL4SfH3wR4&#13;&#10;Z8OxaD8R/CNjr8EJMu2Rygj44UNGdwXgZHvXB/F79t3RLrTZdG+EnhbRPCyvviB0633ThX4z5shZ&#13;&#10;+faslRvPmucyw9qntLnQfHz4reDPHenaT4NtIZItchhS31FEO4yyZyFGcfdHUmu80v8AZ48N6v8A&#13;&#10;Cy1k8IzNd3W5pNSkDKsazAZK844Xp9a+dPhd8D/EFh4Pm+M3jRpPt+pu0enJKCXCuMmRs9CR0Ne+&#13;&#10;/A2xt4r86Nqt9cxJNyUkOIgXPPPr05rVy1sdLfcoaNCfB9/J4ftLHEgt2aZ/4mXGPl4xzXj1vBPY&#13;&#10;idbm3a6SSUlo27KSeuADxmvtD9onRvDXwn1bTD4Sul1FkgiuLq4hbKNvXHkg9SBnk15x4X1j4SeI&#13;&#10;BdXkkc1nJJh/s0r7wHYZ744P6Uxnz3qXhnT9O8Or4ssoPL84mFIW4ZSfvMB6elekfAHxDqmpwap4&#13;&#10;SikaG0vIMTbcjG3OGbscGvdvjN/wrXTvCWlQ6c8xdrdrhk2Y3Bz0bj14H1rzj4FXVnc6jdHRLWL7&#13;&#10;W9s0EMO0sC5B28AZPpSlJRV5OyJnOMU5Sdku55jL4Z/4Rnxn5+lX9rPEs/lO6klssQDxz0zXkWjf&#13;&#10;AXX774gat40a1ZoYLx3iV1JBAbLMAOuO/wBa+2fCX7IPxSHiwaz4lijsY2cXKx3beSZEJwNquRkA&#13;&#10;HtX6vfE74HQfs4+G7DTtXgTUI9U0+K+mmt8NsW6UF9rD7wHfn5enFeJmuZwjh3OnO99E1qfP53m8&#13;&#10;I4V1KU730TWp+Tf7PfjTWPBmpNaLOxs7kmGYEkFcnkA5OAenWvofw0sGjfE8aGbeYWusRMonQYw0&#13;&#10;wIByf9ojqcVc8LfCHwbZeL7v7PqdldWkn73TgR5e2VhgpLnJU9f5g1y/xH0XXvDGvQW+sYijlaNb&#13;&#10;V45DJFsJwjIQemcdcV4mXZdXqNOpUufN5TlWIq2lUqXPJPi14B8ZfDLVp/Dfi/Rb1bV3Z7R2iKiW&#13;&#10;JzlWDdCue6mvC08PXcsELWdqIIw+9Q/3y54yQQfSv0HtP2n/AIgeH5m+G3xceHUNJgQw2D6nEJmR&#13;&#10;mAKeW5yQuDkgEVxOp6nb+JLK80dLe0s2jb9x9mQYI689PlI714mdcMxw1V4iju3dnzvEHCFPCVnj&#13;&#10;MOrNu79e5zMmspqvwjlTxjElzPpMfkacHVWbD/eC5GeRjI9BXxrovjaO2v0g0uztIzJO2W8oBRng&#13;&#10;nJr9Drb4QeI9e8A2/iPSi8lvbXAjv4gp3NuGGII4OBjjNIP2bPCGkp/xOtFBhlkIhknkZJ+euwrw&#13;&#10;MZGM5Ga9bJ+OcvdGUalZXg+WV++6Pb4e8R8rnQnGtiEpU5cklfZtXX4Hm/wc+C3hD4j+JYtD1m4S&#13;&#10;4u7nc3mlQdpGCgUAgk+mOa9p+Ofwxm8MwW/h6zY+VFE0Md6yjYTEThcHBGPfJFcbf/BH+ydGPiT4&#13;&#10;f6ldRz2c3nw3D4SdJIz9w4xkr04wO9fUeoXlz8XfhZYa5qttGLza9tqhjBUC6UbRKq9SZMZPuTX3&#13;&#10;cZKUVKLumfpdOcZxU4O6Z+YnhzWU8J+MYbrUTB5sEwQ+SSqsMccj6gHtXvHxx8ZWVvNBqvhexaCa&#13;&#10;7hjNzI2X2Mw+fZ7A8A14Z8VtCHhrU4NOEciTggNuX5uDuB78Yr9Kfh7+z9ovxn+E9tPcskUq2EZa&#13;&#10;4UlhDNHgqX5yN4HAx1plH5+eOfDWn638OLeZbcmSSUSFmGWKsnIDd8kcfWtH9jD4U6J4n8S3lvrE&#13;&#10;QeK0keW2WYbgkmDkAcdhmvtzT/hjpdn4O1DwPqNrIt9pAkuHM4AZliUsSvGADnNeU/sr6RoVnfah&#13;&#10;B41uHsNP1VXisSpKOJcnDggjoPzr5rizKa2PwVfCUp8rnFpPsz47jjIq+ZZdicDRnyupBpPs3t1K&#13;&#10;nxv+DVrpHhm91K7e33OVW0KfeYZ4Ur1x1H86/HL45fsfa1D4ha/+HETzCeJbmawkONjldzeWTj5e&#13;&#10;pXNf1M/Cb9jG0m8Tt4y+ImuDxNpVqijTLJHPkktyrSKDuIUHvjJroP2pvgvf+P8A+z9A+HNjZx6p&#13;&#10;9ldJXCJH5dtkBS2F6cEDJyPpX8PcL+N74Qzn/VfGzVXlbdSb0jBJaLu+nlc/zn4N+kb/AKi59/qb&#13;&#10;mFT23K3KrUd1CmlG9l1fS77n8Wcf7NXxXnYTNpriPlTIDlQ2MgHGataD+zl4x1fUGt9Whe0ijwHl&#13;&#10;YHOTx8gOM1/Sn4H+A/jHwwmu+EPHsYimtXhuoUyuHwTkhh225xit34cfAbwN8S/i3pXhbxJtm077&#13;&#10;K8kRgyrSuvzbJGHfrx1r+kcy8eMspYOviqfvKEFO8dU4vqj+s85+kxlFDAYnGUv3ip0/aXjqnG19&#13;&#10;PU/n20T9ijUtV0y/1Wx1HeNMjW5ubd0/eNG7YLKRkcd69P8ADX7EWvahZQ6rBpU7WMqozXkuTlWz&#13;&#10;k47D8K/pW+Kn7KHg3wT4nsL/AMBaUsNjq1hc6NewR5KCfb5kLHJ6sVx+FdDNpmnal8GtPstMjit5&#13;&#10;raMwzRRhMbgOQwxnIwa+Hwv0i3jsrweZ4GjeNaTTvpy201t+Hc/OsH9LN5jkmBznLKF41pOMr7xa&#13;&#10;drO34dz+d7xF8E7L4V6zY6bZr9nsrdBcfu/lLPjOScZJz0znFfWlhpek/HXQrSNDGNftYFgQS7VF&#13;&#10;4meFckgCRexPBHFerfHHwHcfE3SpL/RfIN7pZigvFchFO3jcOg4xzjmvl+y17w/8L7ZtK0S9iu9Y&#13;&#10;nzFM9s3mxwZ64OB8w9K/oHJq9bGU4V5fDJJn9ScP4nE5hTp4qT9yaTsafxcTxh4S8EWfgqy1C8uR&#13;&#10;A3lXaySMUtnZvurg4GOAetfP3w28CFvFv2nVNywWbiW8ZRkeoX33N6V9yeFPBN/438B3l5riLv8A&#13;&#10;J83zmYfOyEszFQOTjH4V1Gq/s/eOrBodb8K2Mk+napbx3txJbR5jGeGUkcApz719XFWVj7aKSXKj&#13;&#10;H8H6ToXj9bi1ksYfMNxH5t6in93bv1UIO5zjn3qhP8JNF+FHjKHWtetI7/SFZ7hrawl2FkVTwGG4&#13;&#10;qeQOhrPg8d6d4C1o+HhGYY/MQ3EiM3mBgCN20YyM4yDXv3gC/fxrqGtXF5Gt1b2mniaN4oVfcjsB&#13;&#10;nYeBwQSR6dKYz4r+JPjX4BzXj33hfwzqZubkEyJqt4bhOvQKFXjPvXPeAL3wrruu2tv/AGdBp6zM&#13;&#10;IwYY0XLltqrznHGPxr0Txz4f8F2XiSW5VN+JOYl4PTnKnH0xxW/8Hvh5F471yfTtPurW3NmzXcBm&#13;&#10;ZQNqHJ2k45GKirUUIuctlqZVq0acHOWy1PP/AI/+F/GPi7xqLHwrLcGz0+3jt45ZXMcZAQMQwXjl&#13;&#10;vpjrXz5o/wAK/Hms+Mv+Ec/ezXlzE0NvDC7NuD5B6nA64r+im18EfDj4dfA27k0/ybttSjC6jeXY&#13;&#10;EjqzqUcpxyMcr6Y615b+z58C/Cp8cSeOfCW66+yxpFDKmDJnbliwwcE5PTrX8u/8TCUquCzPMaNH&#13;&#10;kjQbjDm3lLRXa0srn8ZP6U9LE5dnObUMPyRwzcabm7c8truOjUbn4nyfs0XfwvjeLx1o8ljJLuWP&#13;&#10;zsDcfvHb2JA57VFp/wCzHo1/bi40wb2ulZkkI2uigA4OAMZJIr9o/wDgoNczweH9C8G3MMT6jdzt&#13;&#10;MzOAXhVFKnJPOzkc88V8PfCv4g/CrRV/sHX2ubq+CeRBeWzr5DryCACCeoHzZrHgHxE4g4gyP+0o&#13;&#10;0lCcr6dNHujDwv8AFjijijhz+1oUVCpNtb6aPddkfn4/wZNj4juNFBkuJRKsLxrgcNgNgkHPtXjH&#13;&#10;xK+AfheeSS10iJoLtEIwVwHkUEnH8q/Wbw14X020ubrxjcs85uL1v9cp3wk/d5HUADggdq6zxd8D&#13;&#10;PAdnaalPp8QbVLezW+eeXJdmbklRnqc+mOle+/FDFYDGU8FjYNt2Tau9etvI+qXjPjcsx9HLcwpt&#13;&#10;ylyptK6u9/lqih/wSI+C/hzSvB+pj4t+D9H1+ye7YuurO0JjQqRuRlZSCAD27195/Hf4C/sseB2j&#13;&#10;+JHgG3l0eK1Cq+lLJ5qF2b5RHK2C6DPRuRX5yfA74lXXw78aw+XfSyW004iuomYeUwfg46c+nave&#13;&#10;fFTa14s8Sv4KtvOutMmcXG1iQFgHz5BHpkrweMV+35XnNLHLmp6OL1P6JybiGlmK56O8Xrc7Cew+&#13;&#10;F8WqW15r2k28mn6qqoWhVgjBzw+0Dq3qOhHTmvm74yv4p+HPxGl0/wAJ6jcz6PFaCGCGfEqeSyAh&#13;&#10;GRzjABPfjtzX198I/CLfHXw3P4J8GSCLVtBu3+w2G8ebc2xIGyMNgkq2CB1xX0F49/ZT8P6lp9rN&#13;&#10;4pstV02HekFxPJDlmmI+Yl2HIV+gr3T6Y+EPAPjU/tLeAJvhRrSQ20WlwSXVhnlUuBjDIHLEcDp0&#13;&#10;5r5bbxDr3gjUbzw7NodqHt7ciKVoFUsMFVOVAw2cN9cV+mvhP9nPQf2ffCHiH40Jr8Mtnaw/Y4bK&#13;&#10;4jKySveNsAP8OVBycdMV8/fGTTLXxn8NJfEGiwxz6jaRoQLddzSRKORleBtwDk9fagD50/Z+8K+J&#13;&#10;td8av4k8SNFbC9s7mKE3O3y5Cq5CBD94fLj3zXlPxI0GXSPEU1pqbeTDJNvt4YMrGQ/IwvQr6f5F&#13;&#10;SfCDVtW0zxzpZ1OeWQtfxKI8kbImfkKp6EAk56V9qfHX9njW9WvRceF7iHUrCxQyy3VuQ7R2xHmD&#13;&#10;eOqkccn1rweIaFSdNShK3Lqz5binCVqlJTpSso6s/O7xn8EPh58a/gxLJfXS6fq9hdY04yt87iTg&#13;&#10;5yMbfX3r83Z/2ZfEvhvxLPo/imCbyoziOWHhZkyMMrYwwwM8V+6Pw2+HVl4t0691CCxju/JYRRxS&#13;&#10;/IMKzDevcdCfTjmvV/E3hzwFffD+w8KyxQy6hbXht4pVIMhRiCUDkZIUnjtX55lfixhq2JxOBUW5&#13;&#10;Ulqz8pybxvwuIxeLy2MW50Fe/pufjb8IP2R/hh4v16LTfFE+oWsRge4DRvksFy20gr1OPwrvLDwr&#13;&#10;+zrol1d+GfEvw+trizjkkhXU/tVxHeFsECQNv25A5xjGa/V+/wDgh4W0TUtLuDcxRXEW6OXeAARK&#13;&#10;p4O3Pc/yrxO/+FvhrxLBcNCYzdJNJA4n4G5S2T9eeK87C+LftcPHEqnpezPNwXjk62Fji40nyuVn&#13;&#10;psfkf8UP2PNAtXTxX8OLy5udGvSTBFNtNzbsCCUZuA3sQK8fi/Z2imYWJlnMxA2lsInH1BzX7h/8&#13;&#10;KaPhzwZYtfyxRIkzNHubcjvJ9xcZODj+leZfDLwBoWsazc3niaINa/aikxCgkxKcOe+PbivVxPiv&#13;&#10;QhhZ4qMeZR7bnuYzxrw9PBVcbTjzxg7abvS+h+Zfgj9iTxHrd8Fu7+CHafuspJkAI+6fy/Ov1k+B&#13;&#10;37HvwuTTl0PxG7xX8KkQXCcfvcbl3J/dY9cjIr7yX4AfC/4UfHDwbqOkMreGdcshNbJdZKRXAjx1&#13;&#10;Yj5TkH6/gK+ifih8NPBnhfTT8ULOa3edbrypI7UgtPC75YMOm7Z0P+zXwWSfSNw+MxmFoww7cK60&#13;&#10;lbZ80k0/NWPzLhz6WOGzDHYLDwwsuTELSVtnzOLi10atqfG/w48PfC7xDqFz8Otba2tr+2hNta6v&#13;&#10;AirBLsBXypwD91m79vpXgnxM/Y+8VaNqbXemRyh5pWEccCho0RRneXHAU54II4HvWj4y+D194I8S&#13;&#10;aj4t8JTXE+l6hM9xZ3Ef/LLzHztZs4x2NfRvhPSPi5qGnjTtSv2hs2tI2E8pYIxcZyevHU/hjtX9&#13;&#10;I0a7nKSWx/WuHxftJNLY/PTT/wBmX4i+INdfwla3dmwkIeKGW4EamXH3ATlQxzjGcV5n46/ZF8bf&#13;&#10;DLXpovHNjfWJIZ1hdMlpGyMqw+VlweCDiv1wX9njxpqM1j41cS6jp06ojXluCIQ3CjkDgjbn3P51&#13;&#10;c+Jfjfxl8Pb9dG1e/j1ayAa1Nlq8X2hIVYZAVm+ZAOecmqniYxdmaVcZThLlkz8OWt38JXdv4hsn&#13;&#10;m+02uzEYbaSqk5BHTkfKB7V6ppI+Huu6vF4k0zSbw3MjGV49ymNeDkhcDp1xnvXs/i39nLWPjBqL&#13;&#10;a94AiimfY00sFsyojCPO7YCflIHIGeR719AfBf4FeEtJu10rxGt5p95fRfYtPW6TdB5zry7g4OOn&#13;&#10;OeOtRPExtzRkrdzOWLg488ZKyPwd/a61K08R+N5F0S3MEUORHCvzbfUge+eBX+qf/wAG+kUsH/BG&#13;&#10;f9n+CdWR18EnKsMEZvrnqDX8BPhb9hCy8YeONUk1l2kazv5IbqZyFgjcHKqvc7jxz2Nf6N3/AASW&#13;&#10;8IN8Pf8AgnR8J/BTIU/s7w2bbaT023U/+NeVl3FOAxeJq4PD1VKdPWS7Hi5TxpleOxdXA4TEKdSn&#13;&#10;rKK3Xr95+jFfxv8A/B6fqE2l/sC/Cm9gJDJ8ZYf/AEx6pX9j4zjmv5C/+Dx7we/jf9hf4W6WjbFT&#13;&#10;4vxzOT0wuh6mMfiSBXvtn0zdtWf5rS/Edp8C7iLOFAJU4zjpmp5/ihelQLeEBVHGTjH+TX0B4J/Z&#13;&#10;I8VeOtVi0rw4okec7Ygcj5j0GcdcU7X/ANkTxzoK3Qu4Pmt5jBKFxkMuc49TxUe0j3IdaC3kj5D1&#13;&#10;bxXrGruZJ5WHJJVDjrXMklmyxOSeSa+iLn9n/wAYx5nmtporcPt8x1IySa6ST9mrXo9IGqZ3xsxA&#13;&#10;ZBngd+vem5pK7Y3VitWz5TO6Q7RyRxX0l8GvgpqHjC5j1PUEK2vDqGGPMA7AnivV/h/+zDd6pp8v&#13;&#10;iCNRMllIFuFx91SepzX6L6r4GsrDw1ok3gnymhs7aJ3RVAPmYBce+DkVMqitdEzqpLRmr8B/iBP8&#13;&#10;HvD2ofDrQQtvb+I7MWGoQRMY98e4FTuHcNz3r7A+I/7SkXg79i0+E2up5tTTVDaW+oKxDrbKCGRi&#13;&#10;OWAx0r5fHgy2vvDb/FO2AWW24ntF++ZsEKYx1Kg9scV4T8UP7X1n4O22lxAuYtQkubiNG5UyJklu&#13;&#10;O/pWMXKa1OalKpOLueCeF9e1Hx1a6xaTTM7OpuV83POzgkemc1T8KXg8C+Ddd8QatuaS7jWzsQf7&#13;&#10;wJ3Hp2rB0uK/8Faa+o2+4TzH7MI2H3lb73HerXxq07VNQ8NaLHYiUxC28x0jGF8w5ycfjW1OHKrH&#13;&#10;VRp8keW5534R8bXV54hih3sPOlWMbehJI6n8K/S/xTc+Fvhd4TsbnUWj+23MMd2lsxxI5IyGY9AP&#13;&#10;SvzA+EPgfXtS8W20dpbvKVkDneMBRnnPbv619A+JLPW/iX8SPJuZJZILRvLXuEggGO3AHBNOb0HN&#13;&#10;u2h9S+KPjFe+LbXQNG1KUm51SINKj5GyHJVFXr1zX0x4q8PWXwY+Es3gX4fM82ua7AJdZuyw8tLU&#13;&#10;4IhUDucfNX5u+D7yXxV8bLGBV/dQ3MNnbKmSBFGwAx6Hvmv1c8b+KfC9nrl54X1REZrYfZ0IOJHk&#13;&#10;Cg/eOfyr5DijNq+FpKphoXlc+D41zvFYShGphKXNK6R/Ov8AtE/Di78Nax/bS27RRXTNuAXADZ5r&#13;&#10;5cIwM1/Rr+0l+z5rPjz4BCbQLJWkF3G6SFeVByOpGcY/Ovw58Y/Arxv4OBbV7Z1UE/MF449+lfTZ&#13;&#10;fiva0oSluz63Kccq+HhN6PqeHUVr/wBjXhkMaxuSBngUPot+hw8Tj0yK7GenysyKK6+z8E6/eY8u&#13;&#10;BzuOAAMn8hUeoeEtX05xFcQSqxGRkfnQI5Siu30XwPrmsz+TawOxPRSpzXvHhf8AZq8WarA9xcWl&#13;&#10;wIowGZhGcHd2oCx8pbSBnFNwa+vF/Z01e+vXs7KCTKKTuI4GPU9MV13hf9ib4j+LdRXT9NjQ4YCQ&#13;&#10;g/dz3z6+1Q6kVuzN1Yp2ckfDCoW5FO8tvQ1+otz+xlaeEbmXR7wveXkSZdVG0I2Oc9+CawtM/Yr1&#13;&#10;Dx7qI0fw3cJHfDdiB/4gvXb6nHtWCzCg5Omp6o5o5nhnN01UV0fmt5Zxnr9Kf5EhGdpH1r9EV/ZK&#13;&#10;TStUfR55GuZomZWKAbdy8H04zxXSaH+w34g8VapCke+1hmlCmV1IUDIG73xUSzTDqfs3PUwed4VV&#13;&#10;PZe0Vz8xxE5yACSOwqdLOZuNpzX7ir/wTS0/QbeSXXJp5pYCI2VCAGOAeOehHSvqv4W/8E5P2bdb&#13;&#10;+E2u/EvxFJfW50JUCQHbumlcfLGCcdT168VzU8+wc3JQqX5dznpcT4Cpz+zqp8u9rM/mattIvLlx&#13;&#10;HDG7sTjCjNer+BPgv4s8W6jBbRWk6rLIqK2w85P0r9zYfg/8IbDSpF+H2lW9vLFb73mmiDSklv7z&#13;&#10;dOBzitn4HeI7rw54vi1H7NbXMWnalHL9lliUhtrAkN2xj1rkwHFGFxU506F2473ODLeMsJjJTp4d&#13;&#10;tuO+ljz34S/sv+Gvhx4dgm1wCzuJB87S8Ss4weR1219MfGPwr4Y8dfDqx1jxg0Vne6fs0+w1qND5&#13;&#10;N3bFcLFIFy3nJ2J4I9K0/wBoDV/Cfiz42Xd74duo4rXUbqOc27fegdceaiZIAGcjpjmvI/FHjRpt&#13;&#10;PfwTcxFdOtZ2cp2VsZDjPGa48Mp1cQ5N/I8/CKpWxMqj+49svPGvhj9l/wDZrPhX4fRLPqfi+Ldq&#13;&#10;uryqAxsg2DbwjGVBPLHvgetfF/gv4x6Vq0B8A+NGa4005Fq0hGYvMIJHPRQecDFeoeL7vwx8Wvhp&#13;&#10;pumWtwLa/wBNieN1myFYZyuF9x3r5G074J+Jr3V1sY3iQSSrH50jgINx4OeuK+hnRnpY+srUZvlU&#13;&#10;dj1XVP2e/FXhHWTq1nb3TaZcgy21wgKo8TYOQQecivc/2Pf2ZfG3iP4l/wBvatYPBolos0+oTu21&#13;&#10;PswUlssCMZHHtWx8TfjPrfw6+FGifAqZo9Rj0ZzdTXMm7Pmv0iD/AHigNeDeHP2wvHvhx2023kSO&#13;&#10;yufkmtogURxkYUnhiDXXojuVkfotB8NfEX7UnxKtfA3gLT4dG8L2MggMnCZjjJBlnkOAxYDgele7&#13;&#10;/t9/ET4PeDbvwT+yb4Vt7e8j8EWZS41GJso19d4MhYDrj5Rk1qfDr9ovSLb9kbW/2h7ixS31DRTH&#13;&#10;pNjZQAQ2z3lyhVJHx9+RFBYe9fih8LNN+I37RvxysbaHz7zVNW1RWaVsswDPuZ2/2VHJPpXm4nEK&#13;&#10;LUH1PJx2L5X7PufQmofDDwnJ4quPEnxbnlumg3SWen2kgRgoBKADHy5+tflL+2P8MYptdPxA8NRz&#13;&#10;iwnbyxBNkvCAPlDHHP1r9ytP+EMWt/EfXn1y4Z/sd/JBA24srrCQqtzxggcYrH1P9nrT/if4jf4a&#13;&#10;zBJ11GF44IzgMJT93jj8K/P8s46prM55fKDt3Py3KPEmks4nlcoNLv0P5Pp43jfa/BHFQV9q/tH/&#13;&#10;ALJ/jn4R+PdQ0Sa0mKW91JDgKTghjx+lfPMPwt8WTuI1tJwfV1wK/UIVYzSlB6M/ZqVWNSPNB3R5&#13;&#10;hRXt1n8D/GN1MsckG3dwM8H8q68/sufEwwR3EOn3EySZAeKMld2cYzV9bFp9D5jxngVYgtpJztjB&#13;&#10;Jr7o8GfsU+NdRkjn8URtYW5YF2kTDbT6D1r9RvAf/BLjTNY8FDxR8Plk1mW0gEt7CQDIgPfbj27V&#13;&#10;xVcxowV3I4KmaUIXvK9j+fKz8H6zevsjibOQAMdc+lfT3we+A6XeqW9/4pRxFuVmjI4Zc84Prx61&#13;&#10;/Qj+zL/wT28N6h4puL74j2sOn2dhpt3dRrdDa7TQRFxweew7V81av8N/AOpwXs/hy4ZJ1bMS/wDL&#13;&#10;PZuIYhceteXi8/jGm5U43Z42N4opxpOdGLl0PKvi18I9P+H91ZQ+GI0bT7y0jvLGeNQkbJIq9CMH&#13;&#10;KkEH3Fexa74wT4/fCHRvB/xGgaa98G2ZhsNaUFnNqXykEpJOdpbCnPtV/wAE6BqHj/wFf/Du+k/0&#13;&#10;/Q5Df6ZPJ1+zFgJY9x6DkMK9R+Dvw50DS/Ftj4esbj7RZNG93rsy/NGqwje8e45GBj86MEqsp+1m&#13;&#10;9H0Iy6lXlU9vUl7r6Hm3ib4s/wDCBeAdO+CqQzWenXaRXKvKQGYuecn0zyB0FcVo3wKu7jxJDa37&#13;&#10;BYL+SN0nC5RkfkHI6+56VL+138Q/Bnxm8SLdeGLdLNbLbaRwxDpFEdqH8hk16N478Z3nwg/Yg0bT&#13;&#10;tZbzdZ1XV5DpErHDx2EcYySeWxuPynNe+pKx9RGfu3PmL9qrwjo1744m0LwS0c0GkxR2qCM58x0X&#13;&#10;EjDPYtntXyh4O8Hx6j4hj0qYFHeXyzkgEHPfPY0nhnxh4i1XX1khdpJTNnB5LnPqeua/Q/RvhToN&#13;&#10;z4LHj3xfZyaVqumOl0SYysd3GpBCgdNxP6ZojeSv2JT5kmcr8ZvjGPhPe+Hfg74S4sPDsKXGqzpw&#13;&#10;bm8nwz5AHIRTtGenNek/ELRLv49RWvxx1fVbXSPB9v5NtcwO/wC/82NBuijiHLMQM56c186N4N1P&#13;&#10;4x/FOXUbS1klN9JvEEaEsFPRTjrjFfYX7O/7PnjnVNcuvh5rGmTT6WH8ueK5jKqrg8MgPO4DuK5s&#13;&#10;VNOLutDnxlT3dVofOcXhLx9+0tqV54Q8J6fcvo4i+z6ZYqhMcUC8bioGN5xlm5PPWvzl+KX7FfxQ&#13;&#10;8Da5caZJao/lSuuEkVnxn065/Wv7Bvgx4X+HXwm8L+KPD/gY+XfRWTWx1BWVyjyA+YiEdMDgmvyL&#13;&#10;+J/gq6t/FX+kKZBPKZmeUlWLNk8f0r4XD+IWG5JcsW+V22PzXDeKWC5J8sW+WXK3Y/nU1j4UeMNG&#13;&#10;uTb39lOhXI+76d81zw8F6w0nl+Q+eo47V/Y18BP2KNG+Nv7LXjXWtQtYIrzSbyBrG7uABIUOVdVJ&#13;&#10;5I6ZxXgfwX/4J1fCHxZ4+sPCXiTxDBDfTS5Fp5RUHvtDHqeO4r7Slm+HkotzScuh+gYfPMNUjB86&#13;&#10;TkrpX1+4/lii8IXzSmJ4mBB6Y5rTj8B6s8AeOCRs/JuA6H8utf0yfG7/AIJl/Dn4UePdUsPGWuQq&#13;&#10;beYtHaWi7naM8qoY8A+9d3+yt+zl8JPEvxw8OfDC00e0mtr+98vder5kjqUPcY6544qqWcYSdV0Y&#13;&#10;VE5L0HSz7CVKzo06qcux/LDZfDXxNqMwgtLSYkj5WK5FdePgT43VFzaHkZwOT059a/fPWP2b5x8U&#13;&#10;dR8L6TYusNnqc9nuMQQIqSEZb0r6R0P4AfBX4Yz6fqHxG36hOHW5fTrTCo0auMh3Pr/dpPM6XtPZ&#13;&#10;vcqecUVVVF7nwB/wRi/ZJ+JEP/BSP4D+PbyykisNO+J+h30k8i7UKw3KsQG7n2r/AF+K/gf8P3Oj&#13;&#10;23/BRH9mvW/hDBDZeCta8Y6BcWdpaKFEUwuBHJHKR1bPOK/vfG7PWuyFVSbsd9OuptpdB1FFFaGo&#13;&#10;UUUUAf/X/v4prZwcU6igD84f2xv2S/2rv2qbm78HeC/j1rXwo8D3tnFb3Vj4E0S1XxFOSCLgHWrq&#13;&#10;SVoUkBwvkQxuo6s1Zn7AX/BJP9iT/gm9Z3t1+zp4ZkfxJqyga9458R3Dap4h1FiSzebeTDciuxLM&#13;&#10;kQRCTkgkZr9MaKAPOfix8J/h78cfhprvwe+K2lWut+GvEmmT6PrWlXq74bm1uVKOjDtwchhypwQQ&#13;&#10;QK/jlu/+DNT4aeDvji3xF/Z4/aA8feBNDNzI9vZWNojazZ28pybeDU4biAkBflDPESRjdk9f7YKK&#13;&#10;APjb9h79h34G/sAfBO2+B3wMtr1oGuZNT1zXtZnN5rGuanMB519qN2/zTTPgAfwooCqAor7JoooA&#13;&#10;K8i+Ps7QfArxrcR/ej8I6w656ZWzlIzXrh6eleTfHa2GofBLxlYocGfwpq8Oen37OUZ/Wk3bVik0&#13;&#10;ldn+OZe+NfFetyW7zTTzAwhxFCSVAxnoM8D9K+Sdc1N5fE95yyoLhiuOCM575FftFp37Mi+B/CC6&#13;&#10;jJ880tv5LTdgSoyRkDsenevzh+IX7OHiCw1yQWiEyXQa4t41H3xn+E9ye3r+leVlWeYXGqbw0+bl&#13;&#10;dmeLknEeDzGM5YOopKLs/U+fZ/F1/HD5NvI48w7GG7Ocj3r9Af2IP2SdW+Ll7P8AE7xhE6aJppDL&#13;&#10;NLgiSYdAAeoHfFUfgH+wZ4o+Iut6X/b6ukd7N84xhlWMbiMHnOOOv4V/Sp8FvgjofgP4ez/Bixsy&#13;&#10;8EVqbmOWMZJ2rlhgAEAcnPc+ld9fEwpLmm7HpYjF06UeacrHwJ8VrHTPGPw8gstM2wyWjiB42JUg&#13;&#10;xHAC9RtIwfX86+E7Xwt4t0W/KiB/MmP+jMVITbk7jngECv078V/DLUNF1y6sditE+WjZOpA4zjOO&#13;&#10;eMg9K8V+OWmXfgLwfZaVFttdRvY2uZEb5jHCWAwnIxuBJ/xrLD1VVXMYYKvGv+8XQ5L4vfCi2Xwf&#13;&#10;oesw3H2m1u9N3NPGSR56HEgOOwPfNfJ2i+GNIsbs2lvHl/NyZM7lJ6HORxx26195fBNrv4hfAbWP&#13;&#10;hrOd0+hzf2tYYBJEL4Eyg5yVGBx2NfIXin4aa/pGow6torkmSQF433KVzztIbsecenrXYegfQ3xE&#13;&#10;8EfDWabQ7rWUunB0iHMMOVR/4SVOQQfXmu6+FPgX4deGBP4l8O200DDMFuX/AHrbz7gjb7V678af&#13;&#10;gH9k+HHgDxy3MeoaBH9pkibd5UqschlBOMnnNe7fsTfD7wj498Oa54O0orcX1oJr63t7jh3EafMy&#13;&#10;HrkYNfF8dVJvL69OEXJ22R+eeJFeo8rxFOEHLS9luec3+meE/H82j6G0t3b6rbSqXa7DTAsTwqk9&#13;&#10;Ac+vBxX0sNdHxs+Dj/A/xZcwx6voUtzN4e1H+NWUfPbSs3VGxhR0/GvmrUdY0zw/rF1rd1cLcPo0&#13;&#10;jXFpbwK6MjxnAWTgEneBXiXhLVfE9xq1p4qhlKPFPJcXDhmWRfm8zDseoY57V+W8HV6n9m06TpOP&#13;&#10;vapn4xwBi6zyijRlScGp63b6vszzj4v2+m/Dho7TVomsNVntxcSpFnyy5yoBOePu/wD66+Z5vGeo&#13;&#10;az4J1SwvGkNzHb/abR2bdlYm3bV6knHYH8K9P/af8azfFzxVLrV0wilLeScZYADA68ZPBPXvXknh&#13;&#10;3Q7ux8PXd/IDK0cG2HnK9CG5xgDHTHfrX7bg7KajFH9FZfaNRQj2KXjXx7b/ABP+E9j4k1KFk1HQ&#13;&#10;ZRYvKBtaWHGV3epXsfzrzvwR8bHs9XXT9ZkEsbRBRIRll6HGM816z8FvCMfxD8I+JvCNqoe8jhN7&#13;&#10;aQ5CtkcnOc549O1fG/ijwb4h0DWftQheNocuS3GQhwQOOeT7V6VanzKzPXxFD2is1of0Z/sq+OPD&#13;&#10;GoaHaaSl7Ctuzq1wrbVXEikbWV/vCtv4s6tceELS71nWbTfp2mnzLGYxjD4b5AAMA5Jxn1xX4z/D&#13;&#10;X40S+Cb6xk1BFaKVlDyJjMfGDk4zxn8q/SHxx8aLvXvh5Hq+qGDUbK2t0tLb7M5OWbBEky44wemS&#13;&#10;elfy1xP4R4l8QPFYJ3o4h3qLs11R/FvGXgZjHxTLGYCXNQxUk6sf5bbNefn0R9IfDrTNF1T4bW2r&#13;&#10;a3phVtWY3+x2ClXmY7RsOc7lAPP5VL4z0DSPg9q2m2XhHUpUt9cZb+eJY0YRhsARhXBB7nOMivY/&#13;&#10;gt8QPgB+1Z8LNG+GsuoL4X8daXDFaaXd7/8AQ9RMY/dxzMThGJ43Y6nBr5J/bg1PxR8Ktdn8L+NI&#13;&#10;YrfUbWJI40jdGPyhQWV0JPzfU1/UuFw8aFGFKO0VY/tHA4KGFw9PDx2gkjh/ib8CLC/S5+Iszy3Y&#13;&#10;huAks86AtmRWPzpj0IAPSus/YQ/aq1P9nT4zy6iLG11SyuMQ3elXcKtbzRKdvAcMBgHgAda89/Z8&#13;&#10;8ReO/iL8GfGek6bczT3On2aT7Zck+WJOmeW+76V8PLP4n0Txq93bXbR3IkGTk5UgsQAMHIz6+1b7&#13;&#10;6nUmf1Afts6l+zHqmg+Gvix8LNGm0G51tJodRibJiikON8SKeMc8Yzx2r+c34h22uaH8SF0SL57S&#13;&#10;Bnmt5CrKoQ5+ZQvO0D6c190fET43XHiH9jiwt/FF4jzaPqWLeSEYLCRTkE/KeMA/h71558LNG8Pf&#13;&#10;tQfDfUdK8PwZ8T6FpbXULIxJmiXG9QOSTjn60pJbNkTs/duY/wAHf267r4X+HH+G0MUUixs0f9qI&#13;&#10;p+04BPQvwMfw8EV9b/s9+KIvF3ii48bW2vz3lpN5ckt1dvvlcn78bquCu3gKAMYx05r+fvxDoer+&#13;&#10;A9bvob6F1ulldCkv3lUFgCBg+uK0/ht8VPGvhjxDaRaBczxuZ2jkijO0MfcZ5Az3r8O4/wDCrJuI&#13;&#10;FiMPUpKnUqpJ1Elzad9P0P5w8UfBTIOKPreHrUFTq10k6sUud8u19LW6H7dfHf8AaW8LxeNb+78M&#13;&#10;WdzqCQlNLkMiGJZDGcllBx0JAyTmvNPBXxz0DfbX1tb2uma1pE81zFDg7XgfIZHdej5IIPTnHavl&#13;&#10;PxzB4z0G40q/1F1ae7j3uJySHRsv0OB+P61nfED4P+J/DuoXcmlK8UV/YxT7Xy37uVQxII688g5r&#13;&#10;DLvB/JMsy76m6fPFQ5Hd7rzXfzOXK/Abh3J8p/s90vaRjT9m7/aja2q7n3V4v+MXjK40CPUdE1FZ&#13;&#10;gdSh1GfzbhGaAxHeQoycZHJP4V4t4h+NXhRfEV+/hXUrx4L+5a6hVE2xxTyDLqMnpuzt4714B+z1&#13;&#10;4a8XeJxqphliUWMQVftgZo2OSrcAHhR1OAOa0dc+APi7QvtFw89l5UiCZmt9zBGb5gVGOOOf85oy&#13;&#10;zhLK8pwyw2Dw65XrbdX7+peT8E5NkuD+q4HCrkb5rNXSf9bEmqX1x47sdU8DaRiCS4sDNEwwCkqn&#13;&#10;Lb2HqM5FfIHh34caf8PddOpa9Ks06SLgEN5W7PzEZPzHjjPQ19ieHPDniKy8J6pcWSJ/aEUWxDbq&#13;&#10;cvvGQD3zwB6V80618Ofi5rzveahYXMbnl42QgruywIz647V+vcPTbwsdLI/d+Fp3wcdLLoux9i+C&#13;&#10;bofEHWNM0LwFMGa9kjtmt+UZCfv8qv3cHjj86+8PAmpeBtH+OXhfwa2pvFp1rfRaVfxg5VxICjOQ&#13;&#10;vU55PB75wa+ZP+CcPwj1DQZPE/xz8XCSyi8H6PNJaB3AE+oTjy4YwDgEDJJwDXyj4w1bxTpHj6Px&#13;&#10;TDlbxr37YWt2/jL+YBxjGCcDBGB617Z9Edx+254AvfhP+0br3h+5ixFPdfaLG4CgLLbzcxbRjgEH&#13;&#10;BIPHNfTH7LEGmeGfDF1e3UdqJNVs5NMhknTaPMdQVUsTgZIxuPqK98/bu8AWXxt/Zw8E/tGQ26x3&#13;&#10;LxjSrqcDa6AfMqSbcdGztOD/ADNfmF4i8ba94Z+EGn6Oz3ETi88x1AI3GHODkc8Zxn2wfWgDjvjJ&#13;&#10;ez6L4vurOaA2s0mdwZMZ+Yjrj5s9jwPeuS+HnxFb4UazZayHVnhulnkUgEuo4KnAOcgmvqLwX8UP&#13;&#10;BH7QHhC70TxxpT3erWNgf7N1FPklEqKQisRgHoCd3Jwa+DbrwrfX2oyWepl08mUpIWwdoU9OnB6g&#13;&#10;dc1jibuHKjmxinyWj1/I/fbQ9N+AnxSfw1rXhjxJHHpeo2bXuoaDqUphMOoINskRK/IyHfuUHHHB&#13;&#10;rxX4nfGwfs4fEqW38B3dhb2lxbxF/spEsJbacKAjZz6jqMdfT84zrdtol/b6d4blxaWUW3JyuWxt&#13;&#10;IBBHfAHT2rXt5vFXiTT4bZ7AzqZZg0pTJLH5QFdueBznjrX4JivBvCYnMa2LnO9Kas6f2b9XsfzL&#13;&#10;jPALA4zNcTjp1L0akbOnpy93p3fcrftJ/tFeMPiba3fiFUlWd1awnnkOWGc5KDrHuGeB+NfA2h6/&#13;&#10;rGl3K3K5YI2ULDg7gRkn9elfaFnpNhoGl6pZ+MbNL+0gCyShGKOOSOCOc9h3ryv7Z+zqJgV+2uZG&#13;&#10;/eW08gDxAcgLtHJ7ZNfrOS8O0cLhYYbDRUYR6I/beHuFKGCwdLC4SmoQj0WiPQfhr8Xre6t49B8Y&#13;&#10;am1mgKuHctt8tTx06cjPHOK9hu77xPe3Mmtabq1prFhLA0cV1an96sJ+7Gw46e+Md+1flb8ZJLDT&#13;&#10;PF09po7StZKVNvuO1ijdAR04z1r6g/Zg8fSaR4av5J+YATsVslN7KFAzn9PWliOGsFiK8atSn70d&#13;&#10;blYrhDLsVio16lG8oO9/u/yOyvIVtLd0867KST5EajYgYdt+M4z/ACr9S/2EfD1/8ZfBOreHfEd9&#13;&#10;JBfqBpmmSSgfu4R8/M2DzkdyP1r8tZr2LXbuVrREbzkBjABIkAPVjk7T6fTvX31+yP4z134V6Pqu&#13;&#10;iyzm3TUFjVXcBl8xSNhX0DEAE5Fe3hKdKEpKnBI+gy+hQpzmqNPludv8SfhP4o8C+PXVrO/tr63U&#13;&#10;Ca6tNwDjHDBo+3HJHOa8rm+N3xW+H7yTapquoTWkLmX7HfzvIrgE/wDLNyev9457fSvt0ePbnVdL&#13;&#10;vvHElzPZXESNbmHJKGZkBMkbZPynJOOcZr8lvG8ieJfEd6NTlczyyFuQSRuyc53A446YruPUPtD4&#13;&#10;gftRad8Xf2V/EGknSLUR2V5aSr5ZZCsrk5barYLHAJHPqMVxH7H+pL4w8a2XhZo5vst7bm0WAnd5&#13;&#10;rurBVx0OT+dcn8DPh5qk/g3xno13bRz6bNorTu752h42Dxtk/dIYZGB0qD9n7x/4a+A3xH07xP4i&#13;&#10;nDtpd7Fdx2cRA8yWNwyq5BO0njnFAGg3whtvhJqmtal41ge2mgvZII4LlVFyPLkK4wT8hwMAHk/S&#13;&#10;n+FPjRP4S8Y6h4nCSzaUGVXRTlHV127JFJGVIPBx9KZ/wV0+I8es/GlviX4eHlad40t4fEcEMGRD&#13;&#10;HLMn75PYq2SR15HrXzl4Z1j/AISf9mK/1ewXZLHrNtp8sjMdwcruzgYwMd89OBXnZpWjGlNM8fOs&#13;&#10;RGNCcZdj6J1DxF4P8S211efDee70X7Qxaa0jYspDA52shyo+bqwP6VyfhXUNNnv28P20Kn+x4pZJ&#13;&#10;b4yMXGG3M+DwxwOQc8968x+EOojwtqF1rXiGdBY2kR3Rtki4fAARce3OfatnwlrFpcyazd6UQPt0&#13;&#10;UmPNBLhTllwF6YOO/IOK/PMsyLCKc8RSiv3i18z8rybh3ARlPF0Ir97v3f8AwD13Vfjx4RhlB062&#13;&#10;XV9TMxEbXIxEGBHDAkqcY6Ade+a6Jv2kPhp401OLwd8UvCc2lau4d0vNLKwwTBIzsZ1PVierg5PT&#13;&#10;tz83+EfhnZeJtMsQC5uo2ke7ULhiu/J6e/TNVvEcP9t/G7RfCdjE0lxABC7fUEhSe+FBJ7etfEZP&#13;&#10;niqZk8uo4b3Nb+7bbrsfnmQcTxq5u8roYNKGvNp267NalSX9rKHWIF8FXFlC2lxXAVXMZVmRXK8H&#13;&#10;J56YP417Z4T8SfBvw/40bT21K6jeKfEpntybcNPiQ79p5HIDccHpX5kPpd3pPxGurfy5WhgvX3Rg&#13;&#10;AAYcjDDtz/nivtXxaNDbxBc2sYWOU3eyJwdyguFILYzknPFepnWFw2FwsqCwt41JWaXn1Pb4hwGE&#13;&#10;weCeEjg04VJ2aS77v1PrH48fFvw3DqmlXPxQ13R49O0qBIrLT9BJuJ2wAd23AEYYbfvHj8K8p039&#13;&#10;o34YXvh290TTrS5jtL9I/tEk1281wZIzwYw2AoI5wPcV8L/Ey60638Xyz6lE0sixR2xLDOFQ7Qcd&#13;&#10;hgAjnNdl8EPhTrvxW8ZxeGfDkKQrJG1y1zIwjghVTkySOw4A6nPQdM9K+m4N4cyzAqGDwuHso7X8&#13;&#10;9WfV+H/COUZbGngcFheWMdY3+9/ifoP+zx8RrCL4h2mjWOpKmlNGBewXsRmjmiU72BQggEDJ+b3r&#13;&#10;2Lxj8bdF+IHjCYaZax2Gmm5ylpEpCGIcK4wfu8nPb1GK0/BvxU/ZD/Z80vwdp/hOytPEHjvQNSln&#13;&#10;8TaxeBW0+9hZwVtljz8yAblD98ntWf8At2/DnwFoPxItviX8EII/Dum+IrM6zp9j57Nb/vCrOsOc&#13;&#10;4U7+BkgemK/T6dNRVkfstKlGEUoH7H/sm+Hvih8JfgvqvxJ8L6dHq+g3EX2f7DcIkttKFB8wgNwC&#13;&#10;ATkpyoORyTj531j4WaD8bviRF4g1Pw0LHRJFnnurZG3olxEQBH5nYNkkL6cDpiqH7P8A+3f4o8Af&#13;&#10;siTfD97W2uimlOskE8IPk6sjtIMFQCqSoSvIx6eteH/sGf8ABVv4QaD4q1D4YftMQXem6Z4kuGST&#13;&#10;UrOJZxY3LZRH2MA3lj+IL1wCBnOfguOeHMVissxWHy+ryVakWk+zPzTxG4SxmNynGYXLK/s61WLU&#13;&#10;XfZn0T4O+DX7PngXxpLdX2n32k4kDW11BamSGBmOCZNpw8atnOeoOeMV9I/FL9mb4XzWFv4jH2bU&#13;&#10;Bf6et3Fe2zho4gU5MLLjAwfw6V4b+1UnxI0LU53+CviTwv4l8OaxF9p03UbByZRA38MilQFZOm0j&#13;&#10;noa+BdB+LXxF8PWjfD7xZ4iFtY2qGaW3UszfMcnYVAyrk54OOfav5Kx3DfGdXJJ5VjaipzjJNSjJ&#13;&#10;3kl30P4azLhPxBq8OTyXMqqpVKck1OEneSXlYZb/APCv/COo3Vv4na5XT57iR7e9sl5nuIsoY2Az&#13;&#10;820KcntzkV/bB/wTe12DxX+w/wDDrX7RJI4rrQ2kjSX74X7TMBn3wK/iM8c694e1O1msNDvYZjHs&#13;&#10;u55ZmCMhdRllTHGRnI55Ga/s9/4JLM5/4J0fChy+/d4dkbcTnObycjJ9ulfvPg/wNDB4itm0lJVK&#13;&#10;kVF3fpd+raTP6Y8CPDmGBxeIzupzKpVgou7ut0216uKZ+jI4Ffy/f8HT9jFe/sffDkzFAsXxMEp3&#13;&#10;8/8AMIvxx6nmv6gq/mE/4Ol5NNT9kT4bWuqCTbcfFOOFHjH3GOkX5yevHFfuGOpSnRlCG7P6OzKj&#13;&#10;OpQnCnu0fyS/BO0t/B/hi1+IejxRnyNRg2b1PzKTl+vcAA49KwPHHjO11fWdZtlMRgmvmmV8DJY5&#13;&#10;JA6Dbk9B+dUPEPxe8FeAPBsPwzT7ZO1vdrO0kmFwvlgcEDnrxXkNnpN74naS+s2d7Z5GePoNmRyG&#13;&#10;xnJ4Ga+MrYLERcou+x8DiMvxMHJNPZfkfXnxU8I+D7n9n/wdqFtbW/2m7m1FJJEQDLxFQCQM9j/9&#13;&#10;evnrwb4Z8Pt4f1XQb0qXgjW5hYYGeMlRn1PX0xV7xZ4suk+H+g+CYr54ZrGaa6eIrn5Zti9OxO3d&#13;&#10;W98Pvh3eWmlalr+pz7be80+eNLu4zGm/Bx97jk478VwrhjG1JzlOpaMkra7M8v8A1QzCrUqyqVmo&#13;&#10;ySsr7M4G0TSfDun3TaGYWiugbe8jXom4HDE9OCT/ADrwnwn4tvvBPi1LZ2MlrLL81tKd2454P4j3&#13;&#10;r6I+Hmi+DhrU3ha31IXd3e280cFumQomVCyDJyT8wwMDntXwV4o1e9svEE1nfwP56z7Nr5+U5I9D&#13;&#10;yOOK+rwOVVaNKEZSvY+2yzJ61CjThKd3Hc+s/G+q+J9N8Rpr2nkx6YNpjVCfLIkyWBHQ98VneArr&#13;&#10;SLbxR5Ossz6Vd8TbgFyZB6Y4xn26VX8JTX3xU0+y8JySBwkiKgbIGT8oH9BWN8c9NuPh1eS+HGSW&#13;&#10;OaA7B5oKlT/9bHSvepwUVY+lo0eRWRrfEXwJ8Obx31bTLyK4isomKxA4JVPXjua+VbPWNQv9Rdri&#13;&#10;HzIi5EcR/hXHGBxXuHwe8FX/AIv07U/MCIyWfytMcL6Yyfrx71vab8CrnTLdbzW7m3jjCiRWd+WC&#13;&#10;k/wqc5+tVJpdTRtLdnBX+uv4C0G0fTo4Y575vmPKhV4zzn2713Pww1TTYrkQxxL/AMTBHhupWA3L&#13;&#10;G4wSCT71z3jjwTYeKtSsrPQAZI7SIea5PBO4scDPpxmpfEerW3hmxj060iEa48ppcfvC+ckAnPHT&#13;&#10;gUpTVrhzJa7n0F8CP2e9ZHxgtbu2jhnhtfM1PeVwhhgIfrz0X9a+k2tfhn8UPjFPrmmXMEKbwjWT&#13;&#10;P8++Ph8FsZHuP/r1Q+AvjK++HX7OXibx1dPH9r1WJdC0ppEy6m4GZNhPPyoOcetePfs8fDT/AIS7&#13;&#10;xTK19JFBFGGmur9nz5EXO9m9CP1NcWIlGS5Ejzsa4tqCR+t48KaT4u+G8ngfQ7lBaF/tKqoG6R0y&#13;&#10;qbj2ADZA7da+U/BX7KOm/E/4kx/B68t47k3t3Hbo0gLBPNIHDY6jGT29K0vhT4lllbUPDvgGaa5V&#13;&#10;X8qO/l4BiDbQ3UheOfpX0D+z741sPgv8bbfxt4y1K2X7J9ol+2SSR8zBD5IxnqGx9K/EcBlmd0s0&#13;&#10;rVMTV/dv4UfztleS8Q0c5xFXG1/3T+BI/N/49fsVfB74bfE7xD4V8LW4mg0K6eykuGUEyyrw+Bx9&#13;&#10;05A+lfPnwa+AfhPx38TG8Datp8Obu1ngtiYwGWTBKtn1HrX398W/GGoJrV14k+yXF/baxqU0n2hf&#13;&#10;3qytIdzOxGccjoemetSfAHw9dXXjOH4sJpz28OlySiaUxlQhZHCZ46EgHPTtXdlVTPI5rXlWv7Lp&#13;&#10;5HfkVXiKGc4iVdt0fsu+h+Uun/BCSLVZ9OeN4xa3UkRkYfKRGxA//VX1J4t/ZO8OWHw00n4g+IYr&#13;&#10;cpqMvk26RHgvEPnVm5wT1we1fVFj8KrOOSXWdQmhfzJpJ5ImbkGUk7iAcjBINex+BdG8DfFH4H+O&#13;&#10;PgTBMbjUdGsj4t0B1Odk9uP9IhGeWDR5OB6V9JlHE1SvWqYZXuuttD6/JOL6uJxNXCRTvHZtaH5X&#13;&#10;aR4E8LWsiQ6Db2MEibm2IgDcY4Lnp9c103gVtX8N+NpJb2cyxIRtDjdlM+nXHJ4rnvAWnavrPiDy&#13;&#10;tItLqSeQNEiRA4yp+cng/wAP+eK+yNL+B2oeEtBufiR8RYjBZMyrAmxjPI65IHPAX1PSujLXmSrT&#13;&#10;nXl7tjfKHm0cRUlip+7bY7TwH8NvBvi74i6/o+k2MZXVdF+2QKqYKuiq8gXHrziuu+EPgDQPDbXs&#13;&#10;zWN1EIX4MsZyZEbChCcf5Ncp8Pf2n7D4SWGpeKNKs7NNQnH2PT53AkkVZTtLIGzjA4B7V9efs7aV&#13;&#10;4u+Iuqn4xfEC5i07QrZlnke7kVIrluMKAx5J4+6vNc+bcO4zFYijUpzaS3sc+dcL47GYmhUp1XGK&#13;&#10;3s7Hzj8ZfDOkaf8AEYwabpju08VtJOzRlmaSdNzZH5fWvLfB/wAEtY8GeOovid4nWPQ9OhkS6ja+&#13;&#10;byMsp3bUUjJ3L2Ax616D+2l8dP2gfAniG61vR2MEF0WSznsUjaP7OuCmJFXPAPy+lfjDrXxY+M3x&#13;&#10;S8RPN4o1K/v5ZJCUNxI7c56Bc4HpXVhOE1SlKspPmkduD4IVGrOvGT5pH6HP8P7TX/G91rvg68td&#13;&#10;St7u+YyRwkCSITPn7p5OM9uK9GjtfEHh74sWdjc6bdtYLeRpMiRF1KgfeXp0POMV8k/CH4deMtT1&#13;&#10;3z9RuLiBYYjcTMG2lNqlg36V+mH7UX7SnjHwJ+yB4Y1z4cM6+fIbC/1iFA0jyqOFeXAYbcYx3rth&#13;&#10;wlTlL2s3rax3Q4GpSk60272t/Whxfxk8RanJ4mvpdDtLqW0eGJk82Jl/exgAryDxx17Vk/G3UNY+&#13;&#10;F37PvhnRntTJca9OdYvIE3ZWJMqo465ye3P0r8xNB/aj+L95eq9zq11Lu+fdIS5YDnkHt7elfqz8&#13;&#10;JviWnxi+GdxP8SHnvL3TdN+0WV1JtwPJ+YKODheMbaMo4MwuGjVUFfn3KyPw/wAHg41VBXU99T5n&#13;&#10;8LeGdQ8ReHZdR8Faddm7eNjPD5RIVVAySRngZr1X9jP4YweHfi8tl8Y2hTTtZE0NxBw5WaQERbh1&#13;&#10;wGwe1eTa7+094w0tJ7LRJ3tbaSJrGe3gRY28phznHuOM/jXyBqXx38Vp4rtGimnjSO7imVRIQxII&#13;&#10;wzN9B+dehk/C2FwUpTpJ3Z6fD/BeDy6U5UE7y6tn2H8Zfgl/wqn4nX2o+LtVhtolvmuLJJDufy2O&#13;&#10;VKqeqkdDnHFRftNJ8NtR+FXhvxR8IBujvYyNYV8+Yt7Gw81XIOMYwVHXrXH/APBRTxFrGvnwf4pg&#13;&#10;3Ean4et5ZTgkCRSVZT6AY618qfs3eOtW0zVT4D8UQT3ui6pOFmVRu8hjx5yDnJUdfUCvoIUoxd0j&#13;&#10;6mFGMdkbHhzRL3VXgh053fe6pthBO0lgMHPzEHNfeEv7KWqy2+kXOgX0J1Q+TNf6duC3ABcbQqHt&#13;&#10;jk47da+g/A/7Clj8G9e0r4yePNSs38IzkXkN1FKB50edwUdw5xgjbxiu++K37Pcnxn8dXfxb/Zi8&#13;&#10;TWupXKhJ/wCzlufs9/E0ShgI42IL4wB8ua0NZS6nzl+0L+z/APDKXxPMmr679hkESJJEbeVwJQvz&#13;&#10;jIGDz3FfEkn7M3w01HVC8Pilf3L5yYXBYdjyOK+k/El/+0Z4O1+bSfi1b3izqS4GqQFlUk4BViuT&#13;&#10;nnkda+h/DPgLw1oPw8h+JfxPtYbS3u5sQJs2b44yGdhnk8AYJrOPvbmStJXaO3/bH+Edlpn/AAT6&#13;&#10;+EPwL+Cdncy3Go3t74g1+7CMsl3KMJDvHoFJ2eleB/s7fDG+/Z7sZ/DegSveeO/EqppbDSkNxNpl&#13;&#10;rKV8wq6jasrKduM8d6+Y/ix+3B8WfHvxIuNU8MX11aaTbxCysNPtjiOO0txsjVQMAFhgsRzmv2J/&#13;&#10;4JIa14Z8caj4m1zxFC0PiGx0e6vra4kwU2ou53yf+WgAGBnJrlr0VUbTOLF0IVd1qez/ABX/AGaf&#13;&#10;AXgPwn4e8EX3iBNG8RJbxyajB5fmYkk+YLcTJ/Gc++PWvUv2Z/2bfDnwj+J8PjbxjcQarPb6Y11b&#13;&#10;vG6zRyXDn92FPJAVcHOK/Hr4y+KviZq/xHvPFNjfpqwu5HkN0Cd6Mp6AdRj0xX35+xR4+k8ZeOfD&#13;&#10;Wjx3clpfNPFY6ta3hO2SORwoCrJzjkkHNfivHGTY+thsRTwGlaatF9n5s/nfxE4ezKtgsXTyy0cR&#13;&#10;NNQlb4W+rfa59V/HD4K/CPxb4Y1PxBqWg2k+oXNyWeaZN/8ArSck5zg88EV+Rk37Dnw+1H9onSvh&#13;&#10;nZXCo2qWqXQDwhfILg7VJJIJFfrx+0j+0L8MPhJ8WL/4Z+JZJr250nVZoZNLsU2qRF/qzI4yMEe+&#13;&#10;K8M+H3jjwr8Vf2itO+Ix0SWKS0kjnQQytsWNcLtPHBwfTFfC+FHD+f5NgHgM3rupUlK9027H5x4I&#13;&#10;8L8T8P5Y8tz3EOrVnK902+Vba38z41i/YI+EE3iI6SjPO8c0saPIwjWRY32swIGfvDj1r6l1D4R/&#13;&#10;C7wF+zw/g/T7W00u9vL+YG/cmZnijIVdmeVLEnPPauc0uT4uap8TNf0zwt4QvrmGw1GaO0lJyMPI&#13;&#10;W++R93Jzkdq6vxJ4TuTIdM+N/iXSNDeBTLBpcLG4mEhO8+ZsPX2xX22X0eJf7Qq0ar/cNaM/Qcqo&#13;&#10;cXvM61CtL/Z2mlL9UcRoHwe+G9joM1hevZYZPLa4IQvnGCSW6lq6X4S+HW/Zj+JMeoaAwnttQihe&#13;&#10;E3OfKUXB4JUZyNqk+lc5pHwH8IXnw2174u3HiG/1XTLW++zNBaIYyHkDFMByMA44PPpXPeJvj/4a&#13;&#10;+I3wo0rwl4ejXQtf0i3FlBd3ZzLPbA5VjITtDqOh9OK8bgLw9xWXY7EvE4yU3N6J3seH4YeF+Nyr&#13;&#10;MsXPF46VV1LtJ3svzO3/AGkPHOhD4k6l4l0lhPBPDNEeMIxlQLJtTIwBn06V+RHgn4d6h4o+K66f&#13;&#10;4NiRYDLmVpCNiqG3OOeBmv0y+Onw6j079nHwN8UfHN99rurq71HT7lbFgZ5TBsdVbbxjDdf518Np&#13;&#10;qeotLHrs/k+HNJs5QWRsozyK2QzOeZGx0AOK/Uch4bnga7qVKrlzH7Pw3whPLsTKvWrOTl06fcbH&#13;&#10;x/8ADEPwvt/7ItYkEtwwudQKRAOiPwgwMELjHsaxfA3ha7+H/wCzpqniGzje4uvFd1/ZOnPySgBz&#13;&#10;M6gYPIwD6V1vjH4leA/jvra+KNSu7+9vYwtnPBGgQtCgIizkHcMDHrXu/jDxz8PPhh+zjBeeIdLl&#13;&#10;tXhkNrpqByfL88cykYA3cdjX2WHwklNyb0Z95hMFUjVlOT91n5rfBr9nex1bxTc6x4tuU+x2Cefd&#13;&#10;kNtBw5G0Zzkk/hWd+2b8b/gx8XNW0f4XW1tcada+FtPXSbTULZA0cz5LPIy8E8nHHWobv9ovw1Po&#13;&#10;reFtKg8g3WRdXK8SSnPG5s9geAB1rm/hB+yprX7Q/i2303wtFJcmefawCnIUkc57ADvXoRtsj1oN&#13;&#10;dDzfRf2fdB8E6JafEiTUI7uwmkKWrIrK7MvJBUjg9K7K7+Nnx38eavbeG9B8y70lWS2ttLkj86JE&#13;&#10;QYGMcg8+tfu78RvhF+yB8Fv2bNH+B/xK1y1XWo9XE098IWl2xqmyUIAQcA8E4wcV5h4/8B/CrxZ8&#13;&#10;OpdE/YKutJki02x8/XJYZduu3ahcyMiP91F67Y/mpOmmEqd7WZ8f/D3x/wCHvgxm9+NOpwWd+kK/&#13;&#10;Z9C0KCOO7BUnaJpVOUH1OTX2/wDA79qHwJ8TbG+8HfDnT4NI8R6zFJYWetX8+4QGYYAAzhHOTh+a&#13;&#10;/nq8Z6db6Lq0hvJpmvXuW3mZiSzjqGB5Jz1zX2R+xL4K8V+OviRYHwvbtcSLcRF4kwCWB4IyQMcf&#13;&#10;hUNc14szq0+dOJ+oGkfDy8/Ze8XSaT40vLbUZ0kA1KKWZfJYuPn2DJ3Y/vevNc94x8C/DX4q+Nbj&#13;&#10;xpBrSW2lLOPKt3iIaNQOeuN2D6Zz7V7N+154j+BP/CxPtuq3RvJktoYNRgsyfJjuY0AlBYdT9Ote&#13;&#10;M+Hf2lPg/wCLpYvDaeG7MPGphsrh5X2KAuBkA8Z4yfXNfJPLKWHUlVirN32Pg3k1LDcyqxVm77dT&#13;&#10;9NvgZ4r+HOjfBi4+Fvg0RPFfSbru5mAErPH04B4B4OK+fPH3hXwpZ/EPQbrTvLTXYLyKW1cDDeV/&#13;&#10;FhgPTPWsr9mn4WaP44tNX8e67ri+FtD0hXuby6BeYsUydsYIwTgYArkrj9sb9kH4a+J7jxXptjr3&#13;&#10;ijV4C9vYz6pKkNtEMEZVFBPzZJ9RX4B/xB3OsRxPDOamNfsVsk7abWttY/mB+AXEGJ4zp59VzH/Z&#13;&#10;4u6inbS2ittY+FP2i/HV38dfjdr0GiyzNc/b5IPnO7dHDhGIOMAEjjAzXqnwEs9Z+FHjrR/Gdulv&#13;&#10;Bd6NNDLK8keSTGfmGSN2Cp6ivWvhb+0t8B77xkdS8NeCNGsfttxvubq6kkkmjZyWJQ5Gck96+g/G&#13;&#10;X7K3x0+PF4Nc+E2mS6pZSnatvpiFQiMcjLjgkHKkV+3z4cjhZzr4Vc07377n9FS4Up4Sc8RgVebb&#13;&#10;f9eR5B+0XdabZfCHUvjBoKKj6x45lgaRCFWNHi8xRkc8nOATjj8K/NX4nXd941MF7bytK0A/eADK&#13;&#10;KMZwACec9q/dzw3/AME6PH+n/s2eK/hb+0LqGkaCupajaapp1tf38IngeD5d7BmyFKsc9DXgPhP9&#13;&#10;gf8AZ1+HaxaL4v8AiJaatfXF0PsltZBpLdcEf62VM8Z6DvXqVsmr4mNKc3yyW57VfIMVi4UKspcs&#13;&#10;luaH/BG3whfeIvjv4V8DfEuCeSy03xJp/ivwvfXKkCK5hmDGOMkHG7ngcZr+8odK/mC09/BH7Lvx&#13;&#10;2+BPwcGnxS6tq3i7TYtPOnFo4YbK9lUmSZj8zknkKeBX9Po6V9VRpKEVE+4w9FU4KItFFFamwUUU&#13;&#10;UAf/0P7+KKKKACiiigAooooAKKKKAGt92vOPi2o/4VX4nyu7Hh/USV9f9Gfj8a9JrzP4zSrbfCHx&#13;&#10;XcnonhrVHJ9NtrIazrR5oSj3RjiKfPCUO6f5H+et4k1rwj4y8E26Ro0MyIEaFlx86jaFQDHYHnGP&#13;&#10;evlX42eHfCulajY39nbLBHpVumJCxP7/ABubDHGOfXNe6/C640Xxp4ggtYgkUkNqr2UEnzCd5FHI&#13;&#10;yR685z3ryb9qOz1G3s77w/YQOZEhhS4aIAhcEll3euCM+vtX8ycGzllOY/2NhU3zNybP468PpyyL&#13;&#10;NlkODvLmblJs7P4UfF7TrBjqOnBVuQPtMeDgLOjBsZ6bZBx361+hvhL9oG2udQ8N/FHwOn2iS6uD&#13;&#10;pWr6QU3vBPJwU2DnDjoRkH61+AHgO08W6xcKdBSVo4E86djkIqjALOwyBxgDP5V+hf7IHxS0bwVL&#13;&#10;rlzEZmvpHZ7WRjkrKRt3KT8o2npxX7ksLUxKaraI/pH6rVxatWWh9X/Hfx98PPh/rN3ZavdSDVJp&#13;&#10;MLZNFn7KHPADEdgcHnivKf2pfg/NYXmmyazFPJDd6Ja3ljcKpAMEiBtykAcMDnIOK+Ffi94m8aeK&#13;&#10;fG7anrJVme4MhJXZhn57dQRzX9FPwX8P+Ef2lf2WPCmteOL+zsLvwrdQaTcy3LeVHPaFSyqGIbc6&#13;&#10;dVAxkAgV6+V1o+9TStY93JsTBc1CKtY/Ej4E6Drfwt8b23itofO0u4VrO88lvlaOUbfnzkbl+nHW&#13;&#10;u3/aL+G8ug+Gm1Sxi2br75AoDMYdu5TkcDIOe1frl4//AGbv2VfCOtyr4Q1S48QuLVr26s9PjZYl&#13;&#10;ZlO3dKcKArc428ivzw0rxr/wt34R+M/C0wQXehXCTWtzcQr5q2sbNGyb8ZCDCgEE167PdZ5xe/Ev&#13;&#10;xF43/Zxs7Pw9GDP4TY296FyzPbysGHGOgyQemK+OfBf7SPin4RfEqw8W+G2S0v7O5SWL065wcdVa&#13;&#10;vcv2Y/iBL8MfGV7p+vR/a9J1aF9O1G0K/LsmGA6lhjK5yOOo7V4d418D/CnVPGV/a22qWNveW1y8&#13;&#10;kcU8vLqjZUbAAUbA5GOccVw16M5yv0PNxWFqTknfQ+tP2hv2i7fxR4p/4WJFpdpoWoarHv1G1tIw&#13;&#10;sVw4X5nCn++TuGDXmPhfxr4e8W+FdXlt0dNQijSf9ydoKyA5DA55BHJ6e1eP/GTTNc8VXem6/bwz&#13;&#10;jTY9OijWSONiqzQja4woB+YYOfSuc+Clzrelahq+lWMRW51BFjhe4ztKxAs2d2OcHpXlUcvjGvKU&#13;&#10;YaM8XD5VGOKnJQ0aDSvAZ8Za3d+FjvNzl5IyCpbfjcu4AcZ/WtjxT4Vu9K+G8OhuGt5WaRHBBGSn&#13;&#10;yquOcDPvXb21n4r8F+MI/iPoALXcUib4WX5C23jIIwwqD4tXPif4i6PJ41jMVw8d75WpWViv+qBG&#13;&#10;/PlrgBcg5xnmvWoNKNme3hXywt1Piz4S+M9T+FfxRt9SsQIngZhK7ZAdWzxz2P4/0r6u+Pfwin1/&#13;&#10;Tn+IPw7gOo2l3Gkrwwr5kkUjrkqy4+7uJO7PtXzB4m8MXniGKXWbRiZY4WzEqHzGVflBx69iK9B+&#13;&#10;DHxT8dra33hzVLu6iit9Pm2E5T92udqkEjpx3610U21udtNNKzPNfiN4M1jTbDT2vdLltm+zA5CB&#13;&#10;VMg+9uYcAjGcGuk+BPxt1LwyZfD+qRRzW10/2e4tZ/8AVyoR6YJB/wDr1N8M/j9e6bryaJ4qji1K&#13;&#10;1md1njuV3LIi5yrA9z69e+a9g8PeBPhN8RrjUfGPw8E8E9irSvop/wCWbEf8sX789jz9elcUsB+/&#13;&#10;9tF2PMeV2xPt4u3kWvB3hHVvDPxn00aGJ7PSdQvYbhvtBby4k8wM3P8As4OCK+2f+CiPgPXPiL+0&#13;&#10;HB4l8J2vmaRqGnWq2M0jF2ZLeJV3Me+SpPHPNfCejfFrxPL4307QfGVtu0tQdOFiRg5YYQvICDw3&#13;&#10;3SOPWvtzwP8AGDxp4Y0hfCHirQ3uJ9PmmOkvqJdnXAzgMTg+gAGK6a2JitJ7HZicVGGkloZ37JEC&#13;&#10;fDOfX7/X5JoLW7sXsWa3QlRIzEZbjBxyTz0ryj9oH9n7UbK/Tx94TMl1pmoMUt5LZeHdjhlA5yUJ&#13;&#10;7etfQPgH9rj4err8UXxe8GxfaJfMW6TfJBBGGB5MS4B9cn/69fa3xU1/wT8Uvg3aP+zkI9NstKs3&#13;&#10;utRFnul8tXGCWEgYqf8Adx7VdOtGSSiy6eKpySUX8j8tvir4cuLL9lrRPDU8bxtb6hN/aKSDLF5w&#13;&#10;BGzcZHCkYboa8m/ZY+Jmp/s/eILj4gR+abSSyl0nCMVeU3ClXA452Dnj86+h/h1deDtTa88BfEB5&#13;&#10;3sL+UpNcGQtKsgOEbcwOPfHtXn37U/wL1zwRqVlpHhRVPh82vmaRtYO0ysx3OxB++SMHH8q48Vhp&#13;&#10;86rQd7dDzsbgZup7eDvbZFv4l/Ca2+K9jN4q8MT2l/DdR+fBkql1CMZ2svG4gk8jNfLfgv8AZy1b&#13;&#10;wx4kXxR4uIW2hLFDIQrB1GQNp5+vP0IrsPg2muf8LJi0SO3lS3mt5bNRyFWSSNlUkDIAzjrU+i/D&#13;&#10;j4v6peXHg++MiXdrcn7M0r4DKSRhcnnPX1rehSi7VGrN7nXhaEZfvpQtI7rxp4ub4gtDearljBCy&#13;&#10;JDHJxtHyqy4P3gvBGK9F+Gnx1tbWGy8IeNtOl1S2si3kXIQbxCT8yMeC+GP5VKP2YPGlraW0XmQQ&#13;&#10;THd9otTKq/eOA6nPGTg9OtL4U+Hcvw28V3M3xMntNOS1hLyPO4YyAkbXRRkdD+OK8f8Asqr9YdSU&#13;&#10;rx7HgrJcR9adWUrp30Ob+L/jzRvh/wCL5b74ZCTT7Fh5/wBmU5/1mNwz1J3dsYxXYWPjqTULSz1O&#13;&#10;9RXNzCu1d/Cqy87lbIPXNcnrvhHwN8QdUceE/Euh3AvJFgSORjFIGzt6YJHrgDBqj4us/DPww1SL&#13;&#10;w5q8l3cXukMLK9h/1EashOeCCxXnjHWvm4ZVja3Opq1npfsfJQyTMMR7ZVFy+9o32R7HpHxS8L/D&#13;&#10;zUbiPxJEPsmpx7ZbwYZ4x1Ro1xjKsB9a8L+Kfx8trDdLaLd3MUbAxSuCGJ52cnlTxX0Nq+gfDb4p&#13;&#10;+HVv7TSW2+THA720hM0cxGVcA4DgZ6YGK+IvEfw/8UHxPceDryCeaNZBLbNLGVO3IIOW9q+1wUJU&#13;&#10;qUaa1P0LAUpUKMKUde5+gXwK1PWfib8GIrA3H9mafcTPJfuzFcyAho3Yjk5PA44qtpf7MOra34p8&#13;&#10;rR7W51OCV1AeyUysOM72xkqMjqwAxzXqnw18MfCK2+Cx8E3Oo3uj6pbEXepQhGmSUIAf3BVlOQex&#13;&#10;xzzmu6+En7WyaD/aPwV+DQsra1163FlP4jKh79ZVH3PMY4iD8gjuO9eij1z0bUfiZ8Bvhxo8f7JH&#13;&#10;i++vvEGgyJ5/iaeAK01lfhR5Ys35UeX0YHqc/WvzY/aC8K6ZcX1zb+F7C5u/DQ8xdH1CJPMeM43b&#13;&#10;51GQHb06flXvHjKy0T4eX0o1zT5zqkqu0zxrHK5LE/O7ZO7dnPFfMfhP9oXxZ8JJ7i508Wt/DeL9&#13;&#10;mfS9QhMkMkbtgMVOQCOxHNAkz52+DVrbWfiG50/T7+ASyjydsKvlXJ4LjAAHY896w/j4954T1BrS&#13;&#10;3QLPcf8AHw8WGjPI2lW9cfU9c1v/ABW8SaPrt3Pr/gcxaBcSlbi6sI4Qsbg85EgA9ehx29OdLR/F&#13;&#10;nhX4geFbXwZ4v/0iaCbzZrg/KR1BUMBkgHH41nUp8y5WZ1qXPFxZ8SW3iTU9V12Kwsd4SB1+0SMc&#13;&#10;jcGG4ge2OMflXvmva14phtZIYQY08rZGPMwBkg7uvXAwPwr6M8V/Bj4LeBo1j0me5lubuyWe6WUq&#13;&#10;PK3kMAWypPYHivmTxp4S0e+uFtfD91IpdFjjjLdXbkBTnoD/ADrLDYdU42MsJhVSjypmI+oeLZvg&#13;&#10;7rF40qSTyajDbFmOXCohblvTpn36V8PWzvD4kiBO5vtADHaCOoA6+tfp34C8CeH9O8B3ngrx5q9t&#13;&#10;p11cXcdzHHJh3C46Pt6Z7fSuM8Rfso+EdFuYvFGn+J9Lu9JM4MssUgEisuDt2dfmzgYrpOpIi+JH&#13;&#10;7KyeKtM0T4g6XcWs1vqOmxmZGdYzFKnDKeeOfbmuk+CD/C7w5aT/AAr8XR29nNf/AOiJNMygiZMb&#13;&#10;WJPQHHrVrxX8N7b4meDpIfAuqvZXmnx+SNNllwsiquVwF53EH6V8e6F+z98X9T1+N2tLg/ZroCW5&#13;&#10;mVlCgEZLM3U98YNRypO66kKCTv3P0aubz4afDtrnQ3tla+sna3ZcbyzYB4PTByMHBFZviH4jJ438&#13;&#10;J/2dp0J065idZERzt8wqB95gAVAH4elV/GHws1Fru18SahILgTW8ENw0ciiUmBQm4qwB5xXvmu6l&#13;&#10;+z58OPA0fw6msLqXXLpUur7WH+8VlXIjiXGVGDg+vvis4qfN5GUVPn1tY9a+GVv4WHweb4afFabU&#13;&#10;rS+ul/tGw1i3QMY5AhzAVJG5Svv1wa8y8a/CTwP4K8PR+MvD0dxr2osDI0k+Y4YxkbS8a5YsB6kd&#13;&#10;6+rv+FOW/wC0D8DbNvhrPe3CWcJ86RRumidQMK+wlkXPR/Xivmj4JeLL74F+Kr/wl8RdL/tG0ndL&#13;&#10;e+hvNzSFSNqyRuc9Qa3Og5T4R/HrXTHrXwz1yxitrbxJZNZ290IvLWGQ5CZbg7CTgk8Yr81/it8N&#13;&#10;/GPhHxJNf37R+VHdFQ0cm4hlJzz9Qa/Rr47a54E8MxTQeELWeCS4uNkcM58xliQkgeZ/CTkDAHat&#13;&#10;T4R6/wDD74o+D77w/wCOtIs79Y7CTz9SVXimjCr1ByQzLjI6Z5NJVFeyepnGtBvlvqfK/wATbfxh&#13;&#10;+0R+z3pU2mW9xqN3osnl3iBPMMeVI8xCBwrDg9RkV4nZeFdf+GPwc0q08VQ3VlbatqMlxcecjKvm&#13;&#10;QqAit0PGSevT61lfET4x618NfGI0P4V6ld2On22fIktpCGkDdWkxwc+navov4V/tE6P8ZPD7fBH4&#13;&#10;u2w1OG+m82y1A/8AHxaXLAL5gbuDj5h3FefmeBjiKE6XddDzc5y2OKw9Si9OZdNz568b6rbyWlnZ&#13;&#10;aWym18tJSyHb5hOMse3cYIrpvAOo6laa/DPZYMbR+XdLKx2LGPmy3XO0AGvafG3w++Aem61a6J/w&#13;&#10;lBja2tGgnWSAjDAYyrKSpHGfrxXDeDvA/h3xXqF54S+HOpre6iIxIokQxlo1K5RD05zyc18zguHJ&#13;&#10;UnGml7qPj8r4UnQcaaXuR2PdtF/aB8KeDtNuD4S0uGW7gkIkvrg+WZdvUAjOF64Uc+4rwvxj+1/4&#13;&#10;m1rxHpx0XQtK0q+hnP2vUdNjIuLhTjIeVsnoO2CelW/F/wAHvG2m2cui6pYX9rNErEbojhwcc5A5&#13;&#10;AB/+t6+F281r8JHtvGGt2wub0H9xp1z82FH8bow4yQNuecdq6MJNrEVJSgo267fidGCbeJqucFG3&#13;&#10;W1vxPctP8VeAfHnxqsZYIXs5r67WPUonVVBeRtzsAeD8xPp0r6i+InwM8Oaf49v5PBusWVxZzyG5&#13;&#10;AuG8spOuFeIgdGBHGePevjbwZ8RPgT8T/ihpt9HaXemaqC7XMdoRHGZI1LxsoOQo3AggHkdMV5hp&#13;&#10;/wAUdUvPifqF3qq3C2t3qE5bzGwFQnC9/YGvW+owrwX1iKeuh7iy2niYWxcE9b/dsfWPx9+E/gDW&#13;&#10;fE2k3tlrFpZ6hqFlax3cA5SWXgExg7cnkEHp2rude8JeO/hN4Pg8DaZHFHpmr2pP9oeX++lVG5Cv&#13;&#10;1A3LyucfWvl79oLVJ5xot+qlGGmw3FnO4yPkBUru6A5HbjOK+1/gl+118PPib8Kk8CfGSI2tzo+y&#13;&#10;Wz1G1wJEAwJSq4w28YyCeMZr0VhIR1pqzPW+oU4typx1PzY8R6Dqtnr++Jpd0b7HTcVLfMfu57+2&#13;&#10;celfrD4qt/F3jT9nP4aeBfESXcep6dNcx25vQwmuLO62OAoY/Ns4CkdhkZ6V6T4L+Gn7DPxulkn8&#13;&#10;GX+vXeuafDNqDaLLCEhuEhRpG/ejJU/Lk8Z56d6+RfiF+1D8S9T+OGj6xewLaxaPdwRaVYLmSK1t&#13;&#10;oBtVY+CCQB+fpWlONt3qb0KbSvJ6n2l8C/i18C28fS/s4fEOVtHt7xFsH1/UWVf9KAIyxz8ih+OS&#13;&#10;ccivHf2uf+CSX7Q3wt8cXHjXTNNOp+FbuQXtr4g0R1ubOZc7gyvHkKAPvZxj86tftb/smeIPjH8H&#13;&#10;B+1R4KtJ47trkRai9t9wyTFWDfLyC2Tj1r3P/gnJ+2d42+GHwx1v9nL48F7/AMK+IrdrWLUbyaQX&#13;&#10;Ojy+WYxLDz8yqeWRu3Tqa0lvZl86Tt1Plv4gftrarpHwd0T4CWOnR22taWgtU1q0m2yzJzlZsDDu&#13;&#10;M9TmvBbG1+JHjwxR2sst9dEnM7NhowcEg+vQdfauL8V/CXTv+FpS6la61b3lgbqQrqNsRuaJmIDh&#13;&#10;MZDY9q/QjwT8HfE+l/C64+Ifweml1S1tXWLWwF3X1oHK7J3QAt5cnOHHHY4r4bPcpxOIxEPZVOWP&#13;&#10;XzPzjiPJcZicXB0qijHr3Z8JaRp3/CI65JpnxKe7kjndo5Jrfl41APIGeeWxtyMj0r/Rp/4JPxaV&#13;&#10;D/wTt+E8ehyvNZjwxm2lkXY7IbmYjcuTg+vNfwIfEq1/4T7RdP0i705ItW88Kt5EQGyDzkgndxj1&#13;&#10;zX9+P/BKEWi/8E8PhVDYljFF4baFCwwT5d1MhyPqK+swmE9lpc+5wWAdCyvpax+hg5r+WL/g7A1F&#13;&#10;dK/Y4+GNyRn/AIuxEFGccjR9RP8ASv6nq/la/wCDsbw/e+Jf2Pfhbp1jG8pPxbi3InXB0bURz7c1&#13;&#10;2noH8fvir4S2fxa8A2vxQ0VeI3gtrsINwZyp37j1BAXgV4r45m1P4faTbaHYzCJpI1leNCwKgjGS&#13;&#10;P7xxkg19++F7/QfA3wJPwq8ISk6qWGqXkgAfzJlUp5aAjgxg8nua+ANa8C+K/GHiNZ9SS4mlnk2q&#13;&#10;8iHkZ+XORwASaAOQ+HHhjVfiZ4vjUyyOm9Q0rHBJHfP58V92f8FCtS0H4VfDj4d/CjwjK7eV4dF/&#13;&#10;qsq4DNc3TswU45O1FHX1rR/Zi+GGlWdve3V7BNFcxjZBJGpAkZiACBjkjOcd6z/2gPgj8UfjZ4vv&#13;&#10;vEup2ckFrAscFp9oRo1WKP8AdoFL4xhRSQRbSPzM+EGr+I28YWev6RI8dzaXSTRyjOdytkZzx0Br&#13;&#10;7U/aB+G/hjW7Ox+KXh8CKe8BXVrAg7o7rOXZMcMrdRjBA616l8GfgD8NvhTdDWfid4l0fTCjov2e&#13;&#10;4kWabzGzgBUJ5UKc56Eit744/A/4g6v5bfCqP+2NFu/30d7peZBJkk4ZEGV4wOaYXPi/QPEn/Cvr&#13;&#10;J5NO2S328SoccRY6EY5Jr6W8E33hH9qXX9P8N/EBmg1uQrEupuoaKZWGB5gGG3A8ZxTPCv7Mdv4d&#13;&#10;Muq/FLUYNIhjhDyx3jgTBSOFWM5bd7YrOt/2m/gp+zl8QbDxN4G0f+2F0+8iuS183l+eEwSNoHyq&#13;&#10;SP8A61ACftG+C/B37PsN18N/Cd9DqU0zwzNNbE7V2DO1umCW/Gvg2XX9fv8AUDcTSTeWqncm7K5d&#13;&#10;jn3r92bPwz+xT/wUh+0ah8CNck8J/Ea+H2tvBvilkhguZwCWjsrw7YnOfupJtJ7Gvg7x5+x58V/h&#13;&#10;18RH+G3izQdQ0/UYZ/La3miI3ljhWUj5WVuoYHFY16PP1OXE4f2iWthf2VfCE/iXT9WvhpTXzwWz&#13;&#10;uXO/y40C53nAPcV5J4j+Cut+LNee8vruyiiRvM8iSZYygycD1zgYx9K/YH4oR+Ef2Gv2U7f4etGI&#13;&#10;viB40twtzCh/e6fpLcO8m3kSTNwoPRcmvzf+Gfg7XPH2sQ3Msv2a0SYNc3kuV/dZJJLMeSMcDr+d&#13;&#10;axVlY6Yq0VHsejfH7wZ4i0XwN4Q0Lw7Z7dHttHhuTNEGaOW5m5kdnC7c8bcdsVyHjLXYPgZ8FJPD&#13;&#10;MUsUes+JNrGOI5eG3B5ZmHQsTwPxr678OftGeDo7vTPhfa2a6n4a0u7BuHvARLKzuNxV/wCADHC4&#13;&#10;xXN/tT/sg6x4w+PKeLpLu0svCer+SdHvGmUwQwOgO046MmcNgVjOgm7pnNLCpu/U8R+HV1P4X/ZV&#13;&#10;ufEOhGP+1dU1UW3nrIyyCFRucDvk5GfavlbS7zxtrGui3lM13JIQkmcsu9zjnPbkc1+lvxF8Q/sp&#13;&#10;fAD4fQfCi41K48R3VpMt/IloUFuZGGSC5BOOBx3HFfAWt/tKaNbSvb+DbCzs452aPYsZ+RWOR8/f&#13;&#10;sM8D3rOrg4T+LcyrYCFT4mepweEPi1d6tBaaa880WYzFbwSLxxtkBjBr9K/iVpQ+E3wyPhbxfqK6&#13;&#10;fPr2mWn2W2hYuyAYZmZfduBnpivib9nrV7rWvBeqeONTEdrbeHtuqXNxCmXliRt2xW6gM2F4Pevh&#13;&#10;D4wftN+OfiL4vvNZ1C9mki86Ty0kbcIo2bOwHrhRwOlRTwUIEUctp01sfrT8F/gB4I1nw9q3xX+J&#13;&#10;niK5PhfQYzPq0sGS4GPlRSeMycbeeCcVY+An7XP7FHhD4myp4C8M6vpsl7ZzadFqepXaToomXaTL&#13;&#10;GB0YZyM8Zr1XwDHoV/8A8EXtUZkVNU8SeL7ePzd2xpILZy2DwcjnGOlfiNpfwo8WW+trHptolwzy&#13;&#10;gRJbx7ssemcYJ+la08JCDcoLUqjltKnJyprVnrn7W7fHXwr4hvI/B06L4ekle6hl0BBHE4lbcd2z&#13;&#10;knoCD0r2j/gnj8YPGOteJJPhf8XFl1XwlqcRh1O3unZ/s42kLMhOdjIxBJ7gYr7H/Y/1bSvCuu22&#13;&#10;mfHXw3bX+jlcX8l3vjAjYFSuD8rA+/pXnv7Xj/Dn4ISald/s1aXILXXI5Gs2MZd7XeTlcgcrgjaT&#13;&#10;WjpJ6s6p0FLc+YfiN4UsvB/xnl8GaxPD/Z1nrG2NYeY5YfM+Vl5zymDzX0J/wVU1nWfhNf8Ah7wP&#13;&#10;4Jlkg8OzaJbXlo8RKrL5iBi5wcFhux7ivx31X/hcnj3XI5xa6pd3LuIV/cyFiVPXpxjt7V+6Unwr&#13;&#10;8f8A7SX7DyeBP2g9NuNJ8S6BAsvgjXtRIjF5H937E+/DMSMFSOmMGrjFRWhcIKKsj8qfhf8Atd6p&#13;&#10;o9lH4a8dD+2NMXEJtZyHIXOP4hxxX3/ZeCvgMnwit/j14R0qUxvIYL60O1lt5uo2k5OCT6e1fnJY&#13;&#10;/sA/tKWWq2/9p+GtR8uScg3EcTSRjGSSduQABk5r9JvCVr4f+BfwJk8K+I5Fu5XnF3qFiCJEhEWc&#13;&#10;IVHRmxg4qiz4H+JvxN8YajcTro0M1jb3AKMiDAPtnA4Axmvdv2PNb1nxvoeufAf4gQTXXh/WyZwZ&#13;&#10;QQtrdRL+7niYjarZOD6ivRpv+Chfw08F6YujTfDrwhq9vG6N5WoWmXcYG4F0IYEn0Ne0aH/wVF1C&#13;&#10;TQkXwV4J8D+GNNt1jjhsLDTY5WfOS/mSyBnYnPQngcUAeG+Bv+Cdusad8QJrXU7jTLXTY2yk9zMm&#13;&#10;HBb5ERASzMc9FFff8H7JnirQ/COqaB8LdJu9YuNiwtJalQ8ajg7UB5DZwQfTimXujaF8W/BWt/tR&#13;&#10;/B+a3tNf0i1hu9S0RCWhiRlEbT20R3KjZOSAflzmvzm+H3xv+MM/ja4vLLWdXsXtpGkXyp3QGQt1&#13;&#10;bBAJByR1700BmeMv2X/jjb6lJoN7ol48inMkYt5DKAT97pnI74rQ8K/8E4fjT491W3j0fQb2RmdF&#13;&#10;EksTIBkZO8+3Y+tfqJ+z3+0r4p8W+JrTQP2gfEU13ZljFbNDIRd7wNoBkAGUbPO7PFcl+3X+2Xr/&#13;&#10;AMG5ZPhz8LdcvBZxD99JbytGwzyiZXsE4PJpAcl+0n+wZ478V/Azwp4a1WW0TxDos8unratPG8ss&#13;&#10;e3c3Abn5gNvOa9h+Av8AwTy8H/sufAI/tFfHrSp9TuBIw0zTYV2gzD5Q0jn+EEjI6V/PF4z/AGs/&#13;&#10;ix4hVpjql3Cwk81FglZdrbiQVYHI9a/Tf9gj/gsP8TvCNrB8Av2oBdeOPAV9IYDbXuJbq1jcYbyH&#13;&#10;YbsZGQCfpzQBzXx7/aN1/wCLWv8A2HWrNY9PtyYrPTbJsW8SKeMJ0zjqe5zXG/D/AMK6vqHiezm8&#13;&#10;C3l3Z3kjI0AjLoQ5bIAZcN2/Cv2d+P3/AASx0/xjNp3xe/ZfvLOTw34isk1TT/tMgtzArE5ileQA&#13;&#10;AqeOW6V6B+zh+xdovwm8VaPqvjfV/Cuo6y03lrpVpqVurY/vSEyAYU98g0AaOsz+JPgd+z1aav8A&#13;&#10;tf6ToXieyv4saMmrFftO4HcSs4xIAuMAkmvz/wDjr+03+xh+2DpWi/DzVtYX4cpo9ubEIImuLScB&#13;&#10;sq25STkdORzX6N/8FLf2Af2x/jT4UsdY8IxWWq6M+FaawvkmhtgM7YlCllVFzzjknqa/lp+J37BH&#13;&#10;7SXwnvZLXxToF6qLIcTojSID6Bl6dfWpk2TKUlsfpza/8EcvGeq6e3xK+C/iDQPGnhwgudW0K4WZ&#13;&#10;Yo/v/voQd6NtJyCOteM/ET4zaf8Asx+Frr4cfC1J4NXKmHUtS5hdiwKuoXBOOcZPWvTf+CVvwV/b&#13;&#10;r8FfFy2174Zx6jpekrGLjWDqbNBYzWin5/M8zCtkHA71/QZ+1T+w9+wl8ZNauPiT+09ead4Ikh06&#13;&#10;2Ml34dlBfUZpU3uzW6g5Hoe9TUhfVMzq0ubZn8YHw1/aG8Q2N/8AZtYQzRy3AVZjnIbP4nOTX7Jw&#13;&#10;aTo/hj4NaX+0pLfX6ajHqscaWdtB5ZcwjeFZuBjIB6V9hWvw3/4InfBRjrOg6R4s8azW0LvDDeyJ&#13;&#10;a28ssfPJwWQMRjkGvLviF/wWE+GNxaW3gPw58G/Blv4e0/P2bTLtZbp1zxuZ9yqSAOrLms4YdJe8&#13;&#10;Z08Mkve1Z8M+Lfi5pvx8+LTfEa9sbqLUtRP+mNCjSmWQcZZBj5uBnGa6rwh+1CvwLstYsdP8u51C&#13;&#10;RSrmRPugDI2gnPXgnHWvpfwR+3B+yV8QNUPhLV/h5pfhK81UeTDqei7jLbSy4y6xsSFwDniu60n/&#13;&#10;AIJC/CyxvL/4xfG7xy+m+ByFv7TW7gBWvbdwWMVuhY75OgYY4PNKeGi3dIipgYt3R86fBX9v745+&#13;&#10;KL66tzdGOG5iaBYYUClU5+YbRksBxyelfkN+0x8RPiZZ/F661q5W7WV7nLSSZLENkhh749K/oq0b&#13;&#10;x/8A8EnvgSY9W8D+HvFXiK4jkaKBJ5o4IXEeMPJxk7jjjOcV8s/Hv/goJ+wD428Q21h4l+CDKDMo&#13;&#10;ub6HUpIZ0UHG+OPbtOM4+bqKFh1sxvBppJs634S/8Jr4i/4JaTyok1pd3nju3NxMTsLWy27kM247&#13;&#10;SoY8e9fEY0f4baHfiP4g+K7W2ljQPdfZf3xUN/CuOCw9jwa/Rn9tzwhYftUfs1eFta/4JzasLjwL&#13;&#10;pemrHrPhmzmEWo2V+TulN5CTubBPysMrjpX86mqfsr/tMaT4ibT7zQtVmdG2yiOJ5WBb0GCMHGc0&#13;&#10;/qsL3S1K+p0+ZSUdUfqn4r/b6+E/hfwnY/CH4aaMdX0uxnF011rj+az3B4Z44+FQMuAeucV7v8Vv&#13;&#10;2cda/be/ZSsfjR8IrQRan4akY65pNqu1TayEMZgqg7gg44r8Y/AHwA8cXXiNNH1Kxna7LojRNESw&#13;&#10;Ytjac4wa/sn+Cngy7/Yi/ZYtb7wjGrajqGmibVoniLq0U2NyEHqRyCBWvs46NrU29kt2fz0/AeD4&#13;&#10;bfs6azoviTxjDbzRm+UapLccIsPG4KM9cdzXpH/BT/4WW/xh8Jab4v8A2Zr6213wMgM9pLZyiSeK&#13;&#10;WTG6KZUztKHjkZr8V/2rfFHxI+IHxY1yPR7W9jsJ9VuLizsoo3wFdzxgjJHcZ6V6V+xZY/tneDfF&#13;&#10;gsPhpo/iKeyu5F+2WItJ5baUnruXbtyB6Vb2tYt3PlTSfhR8Rn8TQ6e9pdrKZSqny24J65yK/rv/&#13;&#10;AGIfh3pf7Ef7LMnxw+IllG2t6hYStpVu/wDrpdy7VMeOmM5LAV9H+BNH/Zl+EXwWtfGn7RHh6yi8&#13;&#10;cu6XlhostuyupChd91hSYULdA3avVvgnf/DT9pTU9V1z4sXdn4mms7Y/2J4W0h/Igt4tvyQxqcYA&#13;&#10;9gahQSEoJH8lPxb8K/F79pf4oz6oYL9597FbeNWCRws2QBnA24PJzz1r6m+BR+G/7FOrReMfEtw+&#13;&#10;o+KRGI7LRLSY53tgMJCvQFeDjPpX67/tN/CL9qT4j6bLo/wV8EeGvhnpJh8mXVNYv7a2mFuuUyZJ&#13;&#10;ijEn2FS/sUf8EovgN8HZrn9on9qfxXaeP7vS1+2Wmi6KzTQy3Kr5mx5nG0g4PTjHrVlHyD+0/wD8&#13;&#10;Etfh18bfhvpX7bq67YfDHRdfkNxqui+Km8iOGbGWe2fBLh2+6FXvxXX/ALH91/wTW+DXhW8+Ffg/&#13;&#10;4rPD4616BrGHxZNpsp0m0eQbdiSHEgzn/WbeO1fnl/wVo/bQ+Ln7X3xHeDVYW0rwxoDnTvD3huxy&#13;&#10;tpZQRnC7QBtaQ4+Z8ZPtivyw+EPgTx7468Z2PhTw9DcS3U1yqRRxqdxZiBjgZ5qJVLNIydS00rH6&#13;&#10;t/txfsxftEfs4a59k8ZRrqmias/2nRvE2nuLqyv4TyJIp1J3ZB6ZDA9RXhX7InwT+I3xj+I2n+Hd&#13;&#10;Lgk2y3Sq0mGO1S2Ce546mv63P2TP2dvE/wAD/wBlKL4bftxXOk3XhSWH7ZaaR4jdHubZ5FJ/0NDl&#13;&#10;1bnqoA9TXxr4u8UaL4Ma48GfsMeHrTS7yV5nTUo1Wa6dGyEOTgJntjNZVMNGTvIyq4SE3zSVyl+1&#13;&#10;z+zP+0R8Hfg/L8K/AegX99aT2cS3+pW8ZMEmRuKgJzu6Zr8JtJ/ZS+Oviabyf7B1KWVwAFS1c4Kt&#13;&#10;jHI6jFfZvwa8Rf8ABR/Svjm76Tr/AIvguVvFF9JeyyNaDJLMZFlJjZepIAr91Nb/AGuP2hLDwDHp&#13;&#10;Xw1sINX8SWenyjWdbstJQqtwxIUK5TAYjocVP1dN3M5YROSa0Pym/Yg/4JG/H7xL480/V/ibpU2j&#13;&#10;6OLqOR7nUmEJkUtjagYjOR0A/CvW/wDgqb+2N8Vv2XNbk/ZB/Z+jvvBmkaQA2o6jab4L3U5mX5is&#13;&#10;hG7yuwAPqa/nb/aM+MH/AAUE8U/F+78S/EvWPHY1Kzvi1mLiS6jW3ZWyhRV2qu3+HaPpX9DX7D3x&#13;&#10;O+I//BQD4ZXHwp/4KP8AgfUNY0nRNCubrTvi5NZPbapp8MMfCTTlVFwvGFDEsfetoUYx1idNOhCD&#13;&#10;bSP56br43/FLWLhrvX9V1G+luHxcSz3EskjhuBksxPA6Zr9i/wDgmN+xd8TP2gfFsPinxDdXGm+H&#13;&#10;9Pdby9vbneAqIdxJzxwAT6V6Jpf7DP7KqwW/ijwJ4hWbRUmxcXXiG1NrcAg5BWNvvj025z6V+sPw&#13;&#10;Z+JfgX4rfBPxd+xn+zmlzper3+klbPxCwFu+oyoCJLeM5+RSoAGTz+NauVzU8h+JH7cv7NfxH/4K&#13;&#10;j/Cj4W/D2ztdXuNH8U6F4XttfkZiGkjmWMmLacFgeQcYr+uQdK/zW/2ZP2MPj38Cv+CqnwctfH+j&#13;&#10;arbm0+K2jzyyTW7gNFHchml3kY2Y79Pev9KUc0gCiiigAooooA//0f7+KKKKACiiigAooooAKKKK&#13;&#10;ACvKfjtG8nwR8ZRpwW8K6soPoTZygV6tWP4g0PTvE+hX3hrWEaSz1G0msbqNWKFobhDG4DKQRlWP&#13;&#10;IORQB/lYXXjjXvhXpOlaesSy3htIbcTK6lSpUEMuM4PPU9fwrgNS+K3jjUNQi1iO6/fW8jyLDOwZ&#13;&#10;XYkblcfxehr/AEHtT/4IP/8ABNLWNFh8P6l4K1KW3t12xFte1LzFA6Yk+0bsjtzXKx/8G+H/AAS2&#13;&#10;jZZP+EH1clW3At4h1U8nuc3Br5vG5I3XVfDqKfe2p8jmPDsniVicNGMZdXbU/jC+E/xO8P8AxK8D&#13;&#10;T+HLrSLazvHbN1PZwhRuJyM4GcccDP4U34c+BPFXhzxV/wAJFHBBdWzFgdOLAF0DHJUZzuPGK/uA&#13;&#10;8Ff8EQf+Ccvw+lebwv4O1GEy43+ZrmpSj/x+c16dpf8AwSb/AGGtGleXTvClyhk5b/iaXpAPqAZe&#13;&#10;DXsVsPOaS5j3MRhak4xV7Pqfyy+K/wBif4c/En4cW3xu0vWtL0WDasd9pN9dRrc27ZAJ8v7x+mM8&#13;&#10;cZrlfi54rtv2T9M0/wAL+Eni8Q6Ff6ZDcvcTgiOeToXjRSNuwkqD165r+qPVv+COv7B+t2lxZah4&#13;&#10;b1ho7qRZZlXXtSXLISRjE/GCe1HiH/gjp+wZ4q8O2nhbXvDGqz2dihjtlbW9RDop6jeJwxB9zXVG&#13;&#10;nFbI7qdKMdkfyg/An42+LIfBGp+NrBLQNdM0bWMkZk22wyF25yQRySa+OP2ePiB4a0n43Xlx4juJ&#13;&#10;re01tbyz1ADG3yrjIDAHj5Tg8c1/bxoH/BGT9gHwzY/2dovhbVYIfKaExjXdSIKsMHrP1rkof+CF&#13;&#10;f/BNu2vk1GHwbqazIxZW/t7UuCev/LeqND+RnxZ8AtN0HQdW8beEtTg1e3tA9zHa2523QEZzlo/7&#13;&#10;pHJIzxX4hasmoa18ZH8VxRyW322686SMbmRDn5gN2Py7V/pvaP8A8Edv2ENAffpXhvWIztKZ/t3U&#13;&#10;T8p6jmc8VxXi3/ghh/wTU8bSLca74FufNAI8221jUIHOepJjnXJNAH8Lvw0+MEknxLbwmptprG4i&#13;&#10;hhntpstGZBjBHIKkex571l+P9U8T+Gfi/b+JbueFrS2vV8iGBFCKpPRweOnav7gNF/4N8/8Agl34&#13;&#10;e1BNU0vwXrUc6OJFkPiPVmO4HOTm5Oa6rXv+CE//AATa8SXP2rVvCGryPvD5HiDVFBYDGTi4HNDH&#13;&#10;c/hD+P178ZZtUl1Syt5I9OuwLgQWqFY3R04B28gH3rhPhRN4z0C5fWosW8N1EBdq4IAfOAD1xgHn&#13;&#10;iv8AQ98N/wDBH79hbwpGINH8PayIggj8qfXdRmj2jttkmYYri/EP/BDv/gnL4mld9R8HakgkkMrp&#13;&#10;ba7qUKFjyflScDGe1ZulG9zB0FzKR/AT4w1zxjb/ABNh/wCEbigk8y3EUX2eMNFIpXJYHGM98mrl&#13;&#10;v4W1HxToWtahqlnHZXAsmkDW64aRoz93b8uQevAx61/f9o3/AARS/wCCeWgmJtL8I6jG0JBic61q&#13;&#10;DMuBjgmcnpVKL/giH/wTsh1Z9aHhLVmnkWRHL69qZUiX7w2m4xzn0rW5sf5iWo2k2lXE+rfKwtkY&#13;&#10;rtBBJcYGeTgknpXsf7G3jm0j8ZNYah9pC3MpJaJtrbQOQeOff2r/AEO9a/4N3/8AglTr9m9hqPgP&#13;&#10;VBHJJ5r+V4h1WMlvqlyDxSeCv+DeH/glT8O759R8K+BdVt5nBBdvEWrSEZ6433DYz7UgP4p9S1/4&#13;&#10;VSaXdXmjz2K3cMjLbi9njNzhWznyzySO3FfTP7PHxZt/jJZ63aamI9R1bR9NW9sntxhp2tyQ+F28&#13;&#10;jZztx29TX9X17/wbwf8ABKq/uftdz4F1YyZOGHiLVhjJzn/j5rvfhl/wQu/4JwfCDXj4m8AeEdYs&#13;&#10;rwxNC0v/AAkGqSbkcYIIe4IPWoqU1NcstjGtQjUg4S1ufweePdQ174g/Fz7ZPFbwxWm3zI9gWMqh&#13;&#10;4zng47/lX6IfBPxjL4S+C/jTxHpyRQXFxBBpEfkbRFMXbeQcZ4GBxx3r+tTXf+CKv/BPPxBOl3qf&#13;&#10;hHUDKhbDx61qEZIY5IbZMMjPY1Laf8EYv+CftjoX/CNW3hXVFsvtJu/IGt6jjzG4z/r+fp2r5JZL&#13;&#10;i45ksTGa5ErWPh/9XsfHNVi4VF7NK3LrufwN+KLrxi+uRQzNGomn8mJYRksd3QgYBBz+H419J/HT&#13;&#10;W18At4f+H3iBl1IaZpqG8HmHdFNKNxAYdCpxwelf2hxf8ETf+Cd6arFrC+EdSM8E63ETNrWokLIh&#13;&#10;yDgz461D4u/4Ih/8E7fHWqTaz4m8J6vc3M7FpZP7f1NMluTwtwAK+qw6qJe/ufaYSNRR/e2v5H8C&#13;&#10;nx6+O/hv4YxaSvw/guLa+1O38yW+l2s6AOVUKQBke/rWt8FPH93feGvEHxP8T37TTaVpzG0hnYtm&#13;&#10;6nbajeny9Rk/yr+4/wAY/wDBvT/wSy8eGzbxL4H1eb7BF5NsF8RarGFTOcYW5GefWp7f/g34/wCC&#13;&#10;Xln4Zn8IW3gvWorG5kWWaJPEerAsV6ZYXO7A9M4rVnQ077n8GPgv41eLfGOp2unarf3DzXN6iMzS&#13;&#10;lSquwHAHGBnj6V9Ift83elXPjyLRfCcc8cMel2kXmszMrKqKGOQdwy2eufpX9mWhf8G9H/BLDw5q&#13;&#10;cWraT4H1hJ4WDxs3iPVnAKnI+Vrkg8+or0bx5/wRC/4J1fEnU/7X8XeEtWnuPLWIPHr2pQ/Kgwox&#13;&#10;HOBwKJJtA1dWZ/nF+GNJn8PzQX1tJLFJFMs0cysARsPpnJ6V9iftbWd94k1rw/8AFCw33Vp4o0S3&#13;&#10;Zyq7t1xaKIpMnjnjkkZ71/bvJ/wb8f8ABLueIQyeCtYKqOB/wkWrDrz2ua9t0z/gjx+wNpPguy+H&#13;&#10;9r4Rum0zTrl7qyjm1W+lkhkkAVtsjzM4DDqM4pKOmolD3eVn8Fnwzu/iT4WtrZ9DsrsxuUV41BPU&#13;&#10;7VdV9j264NfX174m1fxF4fis7/ToF1CImGW6dAHAQcqcgY5I/mTiv7UPDn/BMH9jTwpejUdF8MTp&#13;&#10;MqsoaTULqQfMMHh5CD7cdaw9V/4JP/sQaxfT6heeFroSXI2z+Vql5GrA9cqsoHPeiFNRVkKnSUNI&#13;&#10;n8a2v/DrVPinoNrqnw1lFr4hs4fLu9EnwpuEAOWhkO0MR3U/hxXz34B8J+K/B/xl0251TQ5oJ01K&#13;&#10;IXkcoOFbgDKnI59jX9ymof8ABIP9hbUb221N/DWqQ3Fou2CW21vUImUe+2YZ/GptS/4JI/sT6vdt&#13;&#10;fahomvSyuwdmbX9S5K8A/wCvqjQ/jZ/a5+Jl3pWr3VjrFlBbX0OIpMAr5idVdSRg8cEZB471+Zmn&#13;&#10;+JLfVPELXs9sWgjYfJnqhYZ4PXOD+Br/AEQfiN/wRt/YE+K96NR8ceFNSu5hGsQca1qEZKKMAHbO&#13;&#10;M9O9eep/wQZ/4JmxS+bF4K1NCQPu67qYHH0uKAP4l/G3wv8AhdqnhGfxlompwKLDTnuLiwuBtYsQ&#13;&#10;cIuRyO2K+EfA1gt5rBxIoSSWNWCH7isQRn+7/n1r/RsvP+CGn/BN6902fSLnwZqD29wAsqf23qI3&#13;&#10;AdORPmudtf8AggV/wTDs7n7Va+B9SjbzBJhde1PblenH2jGPwoA/zwvjBrXio+Obq108udoEEYUl&#13;&#10;2KoMZ4wMn37YrM8LW48Gaa3iPxOrXF7sb7Ck3RWI4bb0znmv9FXUP+CCX/BMnU9SGrXfgnUzPuL7&#13;&#10;hr2qDk9TgXHeqev/APBAX/gmH4mMZ1fwVq0nlABAviDVVAAGOguAOlAH+arrt9qWpXpu3kdT5pY7&#13;&#10;+pBOBkf54rrfGt1f2nwft7mRWxd6mBEFG1SsMeMgZ5JJ6g96/wBFe5/4N1/+CUt05km8CawW45Hi&#13;&#10;PVhjHTGLmr+sf8G9H/BLDXdCsvDeqeBtXktLBna2jHiLVlKmT7xLC4BP4mgD/OO+GF5qMhXVL6V4&#13;&#10;PJxvZZDsZU6K/PbHHPHSvuvwb+2zB4sjf4X+LUto7IosWnXZRVdSvRHcDdhucE8jFf3Awf8ABvD/&#13;&#10;AMEqbbSn0a38CaqlvIux0XxDqwLLnOCftOetYEf/AAbe/wDBJSOUTL4B1ncBgE+JNXP/ALc9RQB/&#13;&#10;G/qPhmXxrYR/YbjzIw5G4P8ANsUgsrKBn/dPXNeb/tb6h8O/hn8Xbizs57yVHtLNIZHwQVSFAFCn&#13;&#10;PvxX94ei/wDBC/8A4Jx6BDHBpvhPWlEShUL+IdUY4HTJNxzj15rA+IP/AAQG/wCCYnxQ1RdY8Z+C&#13;&#10;9XuZ0jWJWTxDqsWFXpwlwB+PWgHqfw0/swf8FB9W+BvilLe2acafcSLFLcw7VkhJO3eAMBgMncuO&#13;&#10;c1+jfx08a/A74v6FpPxZ8RXk9tqdzqMcd8+nwqv2y03blkVVwFZfSv6TdJ/4Nzf+CT2iXsWoWHgL&#13;&#10;VhLCwdC/iPVnGQc5Km5IP4ivpPxd/wAEgf2DPG2mWej674RujbWMXk20Nvql7Aqrt25IjlGWwep5&#13;&#10;zzShfqTC9rSP4gP23P2W/FeiS2vxX+G7/wBteCNaiE2l+IbEs8YV1y0MwUnyp0bIZGx6jIrh/wBl&#13;&#10;bSfDGof254c8a/a4La90yaKK4tR8y3AQhS2AQTu68d8Cv75fhh/wS8/Y4+EfhfUvA/hHw9fPourw&#13;&#10;+Tf6TqeqXl9aOMEBhFcSuquMnDrhgehrgdP/AOCNf7AOkFzpHhK+tC8pmY22sX6HcfcTdOOnSuCG&#13;&#10;B5ajmpbnmQy3lrOqpbn+Wz8cfBV/4T+IVxpVvtlXcxjnbjcinqQfun1HtXRfCG0vvCHh3VviPaIW&#13;&#10;lslW3tWzkJPNnDcDlgucDtkV/qP+KP8AgkP+wH41tvsvjHwLDqqbBH/pt1PI2P8AeL7s/jXlDf8A&#13;&#10;BB7/AIJgnQbnw1D8PHhsrqZZpIINV1BAHXoVxPlce1dNOi4y5rnZSoOMr3uf5Yeq654iv9UOoXjT&#13;&#10;7iScnknPXr1zz1r0x9a1zwJ4ZtbjT5pra/1ALPNNF8jpHnKhT39T+Ff6Vtx/wbo/8EnLuUzS/D7U&#13;&#10;tzNuJXxDqq/li5HHtVjxJ/wbuf8ABKXxXdQ3Ws+AtUZ7eJIIvL8Q6rGAsY2rwtyO1bo6Ej/Oa8K/&#13;&#10;tn/tGPHb+GL3X7t7ZZEijkuFEkij7udzAvjAIABr1b48eE/EN3rFr4vmshdnU7OC4ub61y8TZUAb&#13;&#10;W6AjoR65r+/+1/4Nx/8AgkzYyGW38AarubOS3iLVm69+bnr717Xo3/BE/wD4J5aD4bXwnY+EtTNg&#13;&#10;m3ZBPreoSgbc4wXmJHXmvPzDL44mn7Ob63PNzTLIYul7Gpor3P8ANc+BnwrudG+Ldn4lvreXyLnz&#13;&#10;IEd8hEYREAE4HzHPfI5zXaal+z3rf9n6v4ktrK8kjtLyGcSqh+VZJNrLkDnp9K/0dZP+CKf/AAT1&#13;&#10;l0U6A3hPU/sxOQF1vUQy8g/K4nDDp2NXdN/4Ix/8E/tK0m70O18KambW+QR3UMuualIrgNuH3pzj&#13;&#10;nvXVSoRhCMex10MNGnTjTWyP85zxNayw+GdK0G9gnZILl4LLzYztaKbDBc4x8rcYz7ivQz+zR4x0&#13;&#10;3VvsukaNepBtEoKRZ8xQBuwFyCPQ55981/oCwf8ABD//AIJxw2Daa3gy/lhMy3CJPrWoSeVIvRoy&#13;&#10;052H6YrrrT/gj/8AsOadNb3FhoWuwy2ylIpY9f1JXwTnkifn8e3FbNvodDP4uP2bvh3q37P/AMUN&#13;&#10;B+IFppss8F0ixyW11AzQyQzBoSHyAD8pYHH1ryD9pSHwW2tS6jZ6ZBaul3IS9qSqOUkbbh/qfx4J&#13;&#10;r++PVf8Agmd+yVrWjW+h6hpGsNDa7fI26zfI6lTuB3LKDnPNeXX3/BGb/gn1fLi+8HXkx89rkb9X&#13;&#10;v2/eMck8zdM9ulYezkrtM55Qmm5RP40PhR+3Drnwd+FFx8LPFVgj+HtZTy2Zl8yYENlSoJ42nkY6&#13;&#10;5IzXzp+0Lq/h648BaBqngC7mcahLc2bpLGYldchs7jggqDjvg9Otf3B69/wQi/4Jq+J7oX2ueDNU&#13;&#10;nfIIB17Uwi4z91RcYA57YpW/4IR/8E02trSym8GapJDYu0trFJr2psqM+MnBuPYdamhCpZOo9TPD&#13;&#10;Qq6Oq02fwC/DrTlkkk8MeJpDbzOCsK3KleH53hu4+XcMHk19bfs5/E34hfC/XLvxXoN9eW13oiPs&#13;&#10;uoy+x7ZB8yupUrIhxhlZSDnHNf2qz/8ABDn/AIJw3gH2zwfqku1t6CTXdSO0+inz8gewOK7a0/4I&#13;&#10;7/sGWOmSaTa+FtRSGWNopNus3+9kbGV3eduxx0rkpZXGNV1b6nDQyWMa0q8nds/lhHxW+Dn7Q9lZ&#13;&#10;XPjDwtouk+IDMr2+u+HR/Z4lnkTYvn2oIiBZ9pO1R3+lf1u/8Er9DvvDf/BP/wCGWh6kjJPb6JMk&#13;&#10;qv1DG9uCf514dF/wQ/8A+CeMFxDcweGdeRoJvPi8vxFqqhZAdwbAuACQeRkV+n3w78AeGvhb4M07&#13;&#10;wB4Ohkt9M0uD7NZxSyvM6puLYMjksxySckk16h7bZ21fz4f8HFlha3v7Lfghrm9Wx8r4gLIku0Mx&#13;&#10;b+y71dq9wec5HpX9B9fKX7Wv7F/wC/bb8HaX4D/aE0y91TTNG1Ya3YQ2WoXOnMt2IZLcM0lrJGzL&#13;&#10;5crjaTtyc4yBQI/z7fh/+x7Z3HgW5+MnjfWbqHRo5NtoLRC11fO6byAc5jUd35xn1r4g+Ln7a/jb&#13;&#10;4c+Irjw34QtLKxt41FrbiWGOSaNF4Vi7guzHuxJNf6Rngn/glj+xj4B8Hv4D0Xw5fSaW5LC2v9Vv&#13;&#10;bvYenyNNKxXp2NfK3xF/4N4P+CU/xS16TxJ4t8A6i91K29za6/qlumT3CRXCqPyoA/hm+BP7QHxX&#13;&#10;8dWr3x1ZxJbrhY4VjXco+9tXb98Y69a+m/2h7X4lfHXwbbaX8NNU1u9unixPaRM7SPIV+8wHHzYx&#13;&#10;jIwR05r+vPwp/wAG6/8AwSt8E3q3/hvwXr9u6sHGPE+sldw77Tc4r6f0b/gkx+xB4d0W60LQPDep&#13;&#10;WcN4u2eS21i/imPXkSrMHB56g5oA/wA4qy/4JLftp6rp3/CZeMdMfR7Hc0jXfiG5jswE/wB2Vw5J&#13;&#10;GCPUV9ofs7fs+eLvgVqyeINL8eW+q31jE8d14a8P3PnXMi42lVQnawU4B25xyc5r+zTxn/wQX/4J&#13;&#10;1fEKYTeNtH8bamQSQLzxnrsijPXAN2QPwrl/Cv8Awbwf8Et/BXiG28VeGvCPiW1v7SRZbe5XxXrR&#13;&#10;ZWU5HW7/ADoA/iq8cfslftC/H3XLvXvAmkXc7Tzv5jPkBCx+4zykDzF4znmvINQ/4Iu/t56lbvqs&#13;&#10;PgjVbyP5y3k7JXC9ASqOxIOB0Ff6N3xj/wCCYP7H/wAddJtNC8d6Hqq2tkqiOLSNYvtM3suPnlNp&#13;&#10;NGZHOOWbJPevEtG/4Ik/sI+Hb2PUdBtPH1nNEcxvb+NtfjI/K8oA/gb+Af8AwSC/bGn8brd+L/CP&#13;&#10;iTQbOxb7TPf30D2kcEMJ3NJ5zgBccnIOa+s/2jf+Cl3/AAgHirwz8F9Ivv8AhJrDwwVtr/XL797M&#13;&#10;7oNvlQzSAyGJPXPriv7p/DX/AATb/Z18Ma5b+IYLvx/fTWw2pHrHi/Wr+Bl/uvDcXTo6+zLivmD4&#13;&#10;sf8ABAT/AIJcfGnxbceN/HfgC6k1G6ma4mlsta1G0UyOfmPlwzqoz9KAP4s7rS7P9rTX4fiP539o&#13;&#10;6ndTKsgncurO3CqCx7AYXgDAFeS/H0+NfA1tP4J0bStStbSI+TEnlMqZHUhsfMSQeea/v6+DH/BG&#13;&#10;n/gnr8BLX7J8NvBMlsoYODd6ne3bBhzkGeZyDX0N4l/YR/Zl8Xwrb6/4fM8SKESL7RKqgDgYwwoA&#13;&#10;/wAwH4Q+DPG2vag2oX6vbQpILiSe6BWNIVyWZ88beetfaXxS1LwV8fPh/p3w8+CXisHVtOA+0aff&#13;&#10;TeQ00oAz9nydu3djHIJr+5/xn/wRl/4J++Pw6eJfCN+6unlFINZ1CBdh/hCxTKAK8e8Mf8G9v/BK&#13;&#10;/wAIaymvaJ4E1NbmOTzVaTxBqsg3Zzkhrgg8+tAH8IXgL/gkz+1b8V7/APtjWIItN05SzTavq9zH&#13;&#10;bwAKOd7u44HtXod7+yz+wT+z7avcfGT4nN4q1a0YNcaB4NgMo3KxLRNdy7YhxxlQ1f38+O/+CR/7&#13;&#10;EnxGtDp3ijQ9de2Mfki2ttf1O3iVMbcKkU6qOPavl+f/AINyP+CTt1I0tx4F1pmY5YnxLq/J9/8A&#13;&#10;SaLAfy4fCjW/2T/2jvhJffBv4UibwFa3sifaGut1zJNHCMjfKCDjPzEYC5r8ytR/4JyeNH8aTaf4&#13;&#10;c1XS9U00XIUX1lcRuvlsfvlWbcDxyDxX+gX4L/4IP/8ABNP4fKR4T8Gara57/wBv6oxH0LXBxWpa&#13;&#10;/wDBDX/gnFZ3DXVv4Q1YOxZjnX9TIJY5PBuPWjyA/ko+Nun/AA68Dfsg+GP2dvBGpx3j6QGvtTkg&#13;&#10;kC7J5mwQ5PHYYANfnbb/ABn8I/Cy3+26XrMKXwUhl2fKCOOcA5bGTX9+erf8ERP+CdWtWj2N94Q1&#13;&#10;MxyJ5bhNc1JSR7lZhXiOpf8ABt7/AMEldXlabUPAOsszfeP/AAkmrjOPpc0AfxDeAv2vD448e2Ph&#13;&#10;vX511azvbmG1nWQZADMACoUDG3PTua/VrxbocX7Ivg/WPGXjGy0/xNLbGGPwwuppvQfaB5m5k55Q&#13;&#10;cbf5V/Sv8Nf+Dfz/AIJZfCfW4vEPgz4f3cN3A2+KW41vU7gK3qFluGGR9K+l/EX/AAS2/Ys8X+Fh&#13;&#10;4O8VeFp9SslaRgL3UryWUGQ5b96Zd/Xpzx2oA/zl/Gn/AAVX/aGsdUnu9EsvC9mzzsUEWkW/7rbw&#13;&#10;oUlTjH414pe/tmfHz4r+I18WfErXLjU7iONVt4JCESMKQQscagIox6AV/oM6x/wbpf8ABJvXHL33&#13;&#10;w9v+X8zEfiDVYxk8dFuRVOw/4Nxf+CTOmlTaeAdXG1w4B8SasRkexuqAP43Pgv8AtYfGm48RafYW&#13;&#10;V7eNaTyqr2AYiHEgGQVA5+tekeKtM8H+PPiVf/DbWYxp5F3LE15bIWiaSdS435GdwLbc9PpX9qvg&#13;&#10;3/giz/wTv8B6rDrXh3wVcrPbjEJm1a/mVcdCFeYjI7HFbNr/AMEeP2B7K8utQtvCV4Li8lee4nOr&#13;&#10;XxkZ3O5iGMxIyT2xQB/nkftM/wDBLP8AaC8EaofE/gezk8TaJdgz2l1oubl9p5CyRKN6Nnsy16X+&#13;&#10;zB+wx8QtU0OdvF9u2mTTR+TaWt/CyzO78ZERG7Ppxmv9B/wZ/wAEwP2SPAa6nH4d0zxAiaujJepP&#13;&#10;r2ozA7s5K+ZOdh54K4NcP8Nv+CPP7DPwp+Kdv8ZfCmh+Im160ma4trjUvEmq38UcjggsIbm5ePIz&#13;&#10;x8vHagD+crwj+z94S/Y4+HVufF+uaXoUVzEG1CK//e3F2HQBkNoMuUbj0/SvhTxl+0V+xNoPiy9/&#13;&#10;4R/Sby3M0vlh7e1RopefmdUkfcAf4QSK/sQ8ef8ABGX9gv4m+Jbzxf458P8AiDUdQvp3uLmafxHq&#13;&#10;hBdzk7U+07VHPAUACvKJ/wDg32/4JdXU73E/gjVmZzk58RarjPqALmgD+cD4F+Ev2ff2tNXsvhH4&#13;&#10;GgvrTxNqBeXTNcW2WJIpgcxqyRk/IucEmsjWf2U/gP4Z8Lah4b/4KC663h2X7ddWltrGmxG5nl8n&#13;&#10;IR/L+Vz8wzg8EcdK/r1/Zx/4Jb/sW/spa/8A8JT8E/DFzp2oBdq3VzqV5eSKD1ANxK4GapftOf8A&#13;&#10;BKj9in9r/W4/EHx08N3+oXEW7Z9j1a+sY8u25jstpkUkn2oA/iW039j3/giT4ftnv/F/x+1vVJJf&#13;&#10;mjh0nw/cYQZG0Pv2jPXIz9K+9P2Kv2TP+CNXxT+LVp4X/Z08Sa5r/i9INul6Z4utRY6ffTpzvSTJ&#13;&#10;Y+uzqcV+3y/8G5X/AASgyp/4QXWztORnxNrH/wAlV1Xhf/ggB/wTK8Eazb+IfCXhPxHYXtpIs1td&#13;&#10;WvijWI5I5FOQyst0CCDQB/OR/wAHBv7U3xg+Hni/Qv2NfCOj3Phfwv4T02K5F5aq0K6tcSouXjK4&#13;&#10;X7PFkqgzknJNfzMeDPi54+0y7NzHf3YcyZ8xZCTz/e5yBX+sB+0F+wh+y/8AtUfD7Tvhv8ffDSeJ&#13;&#10;rLSYUgsLu/uJv7RjVFC/8fquJ2LAfMS5yeTzX56Qf8G5H/BJm3mNxB4B1ZXySCPEerjr6f6T/wDq&#13;&#10;oA/lW/YH/wCCoXx5/ZxE+h6NrM+oWF40aT6bqP8ApED5+8QjZwfQjFfu98U/2y/G2t/AeH41aBoW&#13;&#10;i2rTXsVp5eq2qSxyPJ8pkVHGDgc4ziv0P8C/8EG/+CZPw71qDX/DngS8+0W7iSMXet6lcRlgcgsk&#13;&#10;lwwb8a+1viF+xD+zT8UNK07QfFvhxHsNKRo7Kwtp5re3TeMEmOJlDMR/E2TQJJ9z+V/9nT47ftB/&#13;&#10;tW/tK6N4X8d+IXbQra3uNRvfD2nLHZWjxWSF1jMcQXKswAI54r8vf+CgXxp8ST/GDVoNQ1See5F3&#13;&#10;NM0SZEUOzKoiJ0wowB2Ar+4fwN/wSz/Yu+GnxFs/in4D8N3ul6zYkmCe11a+WMhhtZXi84o6sOoZ&#13;&#10;SDXk3xX/AOCIn/BOf41eLLzxr498G30uoX7FrqSz1rUbRHJ/2IZ0UfgKBn+cBJ8btakna3nkEcsZ&#13;&#10;YnLY43cjHq30ro/BXg3x98V5xb+ENNvL+4aQCOK2Uu+5jnBABJFf34N/wbhf8EmGuUu38BayXQ7h&#13;&#10;nxLq5Gff/Sua+7/2ZP8AgnH+x9+yEsjfArwjDpssh3fabu4mv5kJGMpJdPIy/hilYD+Jv9mP/glB&#13;&#10;8avDviyx+Lv7TVuvg3wjblLp5NYmWG5uACGKwQE+a5I9Bivu3/gsAfiN8Q7PwZ8PfhLpWpj4d+Gt&#13;&#10;BhbSHgBZLyWcAyykr/F0AB4AGK/pS+KH/BMP9lT40+MJvHXxRtvFWtahM5cte+JNUaJNxztji+0B&#13;&#10;EX0CqAPSvYvAf7HHwR+HEFrZ+GbbVhbWcQhhs7zU7q7t9q9MxzSMpI9SKYH+eH4Y/Zu+L2rGPTrH&#13;&#10;R9Su5NvmRW8UDkquc7iVHJx6VueI/wDgml+0P40ml1mPwrrECJEJXmubaQHHTdyME/Sv9HS5+Dng&#13;&#10;iW2NpaQzWSbdv/EvkNqQD6GLaRXk93+xz8Jb64+0XV34sfkkxnxBqHlnPbZ52Mc9MUrdRWP8/b4Z&#13;&#10;f8E5v27fhhrp1r4QWus6ZHKh8y6j3QRsO5YthW/pX2/8L/GX7Yf7P+tQ+I/i/wDELw2La2ukB0jU&#13;&#10;Li0nvJNrkH5TuZc/rX9hPjb9gz9nv4heHJPCniuDxDcWUv34l13UIz3GAyTAjg18Xaj/AMEBv+CZ&#13;&#10;Orah/aeo+D9dlnyDvfxLq56e32rFMZ+Qfw88caBrviHxP+0T8aNAigV3+3eErK0gSGS8tk5M+FXP&#13;&#10;lknI3ckYrU8H/wDBRJfFl5d6Tofhj7cjBobc68ftURKksFWLASNR0Axz3JNf0PWf/BOP9k+y0zTt&#13;&#10;Jj0K9aHS7FdNtFk1O8ci2UYCMxlywHvmuL0L/glH+xL4b1h9d0XwzewXEhyxGq3pTrnG0ykY9sUA&#13;&#10;flno37QHgfUbT+0YvAngCO/toBO+/QrVm9cgld2R39PSuY+I/wDwUV+JHgzw9JF4Bi0HSLiKN5d+&#13;&#10;l6ZbwAFR8ikrH356elfte3/BO79lZ557mTQrxpLjiRjqV309B+84HsK4nU/+CVf7Fer209pqHhzU&#13;&#10;JFucGYnV74E4GBz52Rx6UAfz0aP/AMFJNI+IF4PC37TvgzRvGLXn7q4l8qO2vPLPTbNGA3y9s19U&#13;&#10;eMP2NfBNv+zjqnxs/Yyv4/CN1rCo1v8A2/OEFiAczKlyw9CApr9RNC/4I6/sDeHvEEPiix8JXr3k&#13;&#10;AAie61e/mUBenyvMVP5V9f8AjP8AZg+Dfj34Yj4O69pki+HhAbYWVncS237s9V3xMr9vWgD+BHSf&#13;&#10;2OPiH448X3918ePiLfXqxSoiCyvTdLN83Vfmxt46cV/T5+zxov7Nfwf/AGfoPAmtaiNUgjtTcz2R&#13;&#10;lSaVMLzvlHCHH8OT6Zr6Msv+CJP/AAT305ma08Na8pZ95/4qLVTznP8Az8dK9ztP+Cav7I1joNx4&#13;&#10;ctNAv0tbuEwzgape72U8Y3+du/WgD+SD9qD/AIKlf8E5vC/jO58AS/ALwtrdvbyhLu4u3kjuGKZG&#13;&#10;Q8RBJPqTX0x/wTR/bQ/4JS/E/wCOOn23w9+D0PgnxTM4j03VJbs31jFIxwrmKY5VgenWv1v8S/8A&#13;&#10;BuX/AMEn/GGry654h8C6zPcytveQ+JdXXJJyTgXOK9A+Ef8AwQZ/4Jn/AAL8UW/jH4a+C9Us9QtX&#13;&#10;WSCaTX9UnCsp3A7Zbhl6+1AWPxs/4Kgfs2ftB+MP2kZ7nxZ4iutWt58S6fDESiQwMMqqLwvAGOOP&#13;&#10;WvZP+Ccv7FumXup3fiO61aWNNNMcdwzyBzGp+Zg5zt35GFWv6CfjR+xT8BPj7eWGofEmy1S4m023&#13;&#10;NpavZ6pd2eIj1DeRIm/6tmqnwj/Yc/Z++CGiXPh34e2OrW1nd3H2qeG41W8uQ0g7kyyMfwzQB+Zn&#13;&#10;7U3xO8Dfsr+HY9Q8JaXa3muXcrS2sep/O3lt8okZDlMueQK/MWH/AIKCfFbxzprT6tZxGGBw/lWF&#13;&#10;vHbs67iCGWPYPl9Tziv6b/ix+wx+zd8bPL/4WLotxemIYQpfXMJAAwP9XIv/ANavGNH/AOCT37Ef&#13;&#10;h6zaz0rw3qMSMTk/2vfM3zHJG4zE4oA/EK3/AOCmNl4buIob7wfoWuTrLtEmp2kcrwqgHXep+Ydj&#13;&#10;jnNeN/H3/gst8dba2RfCdppVv4f81be70uG0hEZVucMNuCMAjGK/oRuv+CRH7Cl7cNeT+GNQMjks&#13;&#10;xXWL8ZJGD0mrkrv/AIIof8E8b5BBeeENSkjDhxG2uaiV3Dvjz6APyR/YA/ah+G/7cni26/Z++LOi&#13;&#10;2xj1aCQWKpaxhrSQqcNGyAEAHs3GO9etfHLx78Hf+CW+m3UeraSus+JI1lOmXBQRW6KT8jKo/iwB&#13;&#10;nk4r9o/2cv8Agn1+yZ+ylrU/iT4I+FIdM1G4Ty3v555rycIeqo87uVB7gYrqP2hv2Kf2Z/2qNLTS&#13;&#10;fjn4XtNcjimM8UkjyQzK5HaSJlbHtnFAH87H/BPr/gqN8Xf2kv2kNDs/Hgs7+zvtbtNMt/Ngid7d&#13;&#10;7xxny5Nu8BB90Zr+s8dK/PD4Sf8ABK/9iH4G+K7Dxr8MPCDaZqOm38Wp2cqX926rcwHKOUeVlOPQ&#13;&#10;jB9K/Q8dKAFooooAKKKKAP/S/v4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9P+/i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1P7+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ZUEsDBBQABgAIAAAAIQC8SEds4wAAAAwBAAAP&#13;&#10;AAAAZHJzL2Rvd25yZXYueG1sTI9Pa4NAEMXvhX6HZQq9NavWtNa4hpD+OYVCk0LIbaMTlbiz4m7U&#13;&#10;fPtOT+1lhuHx3rxftpxMKwbsXWNJQTgLQCAVtmyoUvC9e39IQDivqdStJVRwRQfL/PYm02lpR/rC&#13;&#10;YesrwSHkUq2g9r5LpXRFjUa7me2QWDvZ3mjPZ1/Jstcjh5tWRkHwJI1uiD/UusN1jcV5ezEKPkY9&#13;&#10;rh7Dt2FzPq2vh938c78JUan7u+l1wWO1AOFx8n8O+GXg/pBzsaO9UOlEq4BpvILomTeryUscgzgq&#13;&#10;mCdxBDLP5H+I/AcAAP//AwBQSwMEFAAGAAgAAAAhAFhgsxu6AAAAIgEAABkAAABkcnMvX3JlbHMv&#13;&#10;ZTJvRG9jLnhtbC5yZWxzhI/LCsIwEEX3gv8QZm/TuhCRpm5EcCv1A4ZkmkabB0kU+/cG3CgILude&#13;&#10;7jlMu3/aiT0oJuOdgKaqgZGTXhmnBVz642oLLGV0CifvSMBMCfbdctGeacJcRmk0IbFCcUnAmHPY&#13;&#10;cZ7kSBZT5QO50gw+WszljJoHlDfUxNd1veHxkwHdF5OdlIB4Ug2wfg7F/J/th8FIOnh5t+TyDwU3&#13;&#10;trgLEKOmLMCSMvgOm+oaSAPvWv71WfcCAAD//wMAUEsBAi0AFAAGAAgAAAAhAIoVP5gMAQAAFQIA&#13;&#10;ABMAAAAAAAAAAAAAAAAAAAAAAFtDb250ZW50X1R5cGVzXS54bWxQSwECLQAUAAYACAAAACEAOP0h&#13;&#10;/9YAAACUAQAACwAAAAAAAAAAAAAAAAA9AQAAX3JlbHMvLnJlbHNQSwECLQAUAAYACAAAACEAMYpb&#13;&#10;XakDAABOCAAADgAAAAAAAAAAAAAAAAA8AgAAZHJzL2Uyb0RvYy54bWxQSwECLQAKAAAAAAAAACEA&#13;&#10;Ak0nfbdDAwC3QwMAFQAAAAAAAAAAAAAAAAARBgAAZHJzL21lZGlhL2ltYWdlMS5qcGVnUEsBAi0A&#13;&#10;FAAGAAgAAAAhALxIR2zjAAAADAEAAA8AAAAAAAAAAAAAAAAA+0kDAGRycy9kb3ducmV2LnhtbFBL&#13;&#10;AQItABQABgAIAAAAIQBYYLMbugAAACIBAAAZAAAAAAAAAAAAAAAAAAtLAwBkcnMvX3JlbHMvZTJv&#13;&#10;RG9jLnhtbC5yZWxzUEsFBgAAAAAGAAYAfQEAAPxLAwAAAA==&#13;&#10;">
                <v:shape id="Picture 117" o:spid="_x0000_s1066" type="#_x0000_t75" alt="A close-up of several cells&#10;&#10;Description automatically generated" style="position:absolute;left:3165;width:50292;height:248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HJbJygAAAOEAAAAPAAAAZHJzL2Rvd25yZXYueG1sRI/RSgMx&#13;&#10;EEXfC/5DGKEvYrPrg9pt0yIuQisU6tYPGDbTzdbNZE3SdvXrG0HoyzDD5Z7hzJeD7cSJfGgdK8gn&#13;&#10;GQji2umWGwWfu7f7ZxAhImvsHJOCHwqwXNyM5lhod+YPOlWxEQnCoUAFJsa+kDLUhiyGieuJU7Z3&#13;&#10;3mJMp2+k9nhOcNvJhyx7lBZbTh8M9vRqqP6qjlbBd5mXW1Md3u/8mtHuyunvpp4qNb4dylkaLzMQ&#13;&#10;kYZ4bfwjVjo55E/wZ5Q2kIsLAAAA//8DAFBLAQItABQABgAIAAAAIQDb4fbL7gAAAIUBAAATAAAA&#13;&#10;AAAAAAAAAAAAAAAAAABbQ29udGVudF9UeXBlc10ueG1sUEsBAi0AFAAGAAgAAAAhAFr0LFu/AAAA&#13;&#10;FQEAAAsAAAAAAAAAAAAAAAAAHwEAAF9yZWxzLy5yZWxzUEsBAi0AFAAGAAgAAAAhADYclsnKAAAA&#13;&#10;4QAAAA8AAAAAAAAAAAAAAAAABwIAAGRycy9kb3ducmV2LnhtbFBLBQYAAAAAAwADALcAAAD+AgAA&#13;&#10;AAA=&#13;&#10;">
                  <v:imagedata r:id="rId61" o:title="A close-up of several cells&#10;&#10;Description automatically generated"/>
                </v:shape>
                <v:shape id="Text Box 22" o:spid="_x0000_s1067" type="#_x0000_t202" style="position:absolute;top:23914;width:56794;height:114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8CayQAAAOAAAAAPAAAAZHJzL2Rvd25yZXYueG1sRI9Ba8JA&#13;&#10;FITvhf6H5Qm9iG4aaZXoKkVbFW81tqW3R/aZhGbfhuw2if/eLQi9DAzDfMMsVr2pREuNKy0reBxH&#13;&#10;IIgzq0vOFZzSt9EMhPPIGivLpOBCDlbL+7sFJtp2/E7t0eciQNglqKDwvk6kdFlBBt3Y1sQhO9vG&#13;&#10;oA+2yaVusAtwU8k4ip6lwZLDQoE1rQvKfo6/RsH3MP86uH770U2eJvXrrk2nnzpV6mHQb+ZBXuYg&#13;&#10;PPX+v3FD7LWCOIa/Q+EMyOUVAAD//wMAUEsBAi0AFAAGAAgAAAAhANvh9svuAAAAhQEAABMAAAAA&#13;&#10;AAAAAAAAAAAAAAAAAFtDb250ZW50X1R5cGVzXS54bWxQSwECLQAUAAYACAAAACEAWvQsW78AAAAV&#13;&#10;AQAACwAAAAAAAAAAAAAAAAAfAQAAX3JlbHMvLnJlbHNQSwECLQAUAAYACAAAACEA4NvAmskAAADg&#13;&#10;AAAADwAAAAAAAAAAAAAAAAAHAgAAZHJzL2Rvd25yZXYueG1sUEsFBgAAAAADAAMAtwAAAP0CAAAA&#13;&#10;AA==&#13;&#10;" fillcolor="white [3201]" stroked="f" strokeweight=".5pt">
                  <v:textbox>
                    <w:txbxContent>
                      <w:p w14:paraId="442F52FB" w14:textId="77777777" w:rsidR="00325CF6" w:rsidRDefault="00325CF6" w:rsidP="00325CF6">
                        <w:pPr>
                          <w:pStyle w:val="Caption"/>
                        </w:pPr>
                        <w:bookmarkStart w:id="76" w:name="_Toc171602902"/>
                        <w:bookmarkStart w:id="77" w:name="_Toc174102639"/>
                        <w:bookmarkStart w:id="78" w:name="_Toc174601144"/>
                        <w:r w:rsidRPr="00ED662F">
                          <w:t xml:space="preserve">Figure </w:t>
                        </w:r>
                        <w:r>
                          <w:t>1.14</w:t>
                        </w:r>
                        <w:r w:rsidRPr="00ED662F">
                          <w:t xml:space="preserve">. Expression of MP/ARF5 in </w:t>
                        </w:r>
                        <w:r>
                          <w:t>wild type</w:t>
                        </w:r>
                        <w:r w:rsidRPr="00ED662F">
                          <w:t xml:space="preserve"> and </w:t>
                        </w:r>
                        <w:r>
                          <w:rPr>
                            <w:i/>
                          </w:rPr>
                          <w:t xml:space="preserve">epfl1 epfl2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15</w:t>
                        </w:r>
                        <w:r w:rsidRPr="00AC2F79">
                          <w:rPr>
                            <w:color w:val="FFFFFF" w:themeColor="background1"/>
                          </w:rPr>
                          <w:fldChar w:fldCharType="end"/>
                        </w:r>
                        <w:r w:rsidRPr="00AC2F79">
                          <w:rPr>
                            <w:color w:val="FFFFFF" w:themeColor="background1"/>
                          </w:rPr>
                          <w:t>)</w:t>
                        </w:r>
                        <w:bookmarkEnd w:id="76"/>
                        <w:bookmarkEnd w:id="77"/>
                        <w:bookmarkEnd w:id="78"/>
                      </w:p>
                      <w:p w14:paraId="668F431E" w14:textId="77777777" w:rsidR="00325CF6" w:rsidRPr="00ED662F"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the </w:t>
                        </w:r>
                        <w:r>
                          <w:rPr>
                            <w:rFonts w:ascii="Times New Roman" w:hAnsi="Times New Roman" w:cs="Times New Roman"/>
                          </w:rPr>
                          <w:t>wild type</w:t>
                        </w:r>
                        <w:r w:rsidRPr="00C91A65">
                          <w:rPr>
                            <w:rFonts w:ascii="Times New Roman" w:hAnsi="Times New Roman" w:cs="Times New Roman"/>
                          </w:rPr>
                          <w:t xml:space="preserve"> and </w:t>
                        </w:r>
                        <w:r w:rsidRPr="00C91A65">
                          <w:rPr>
                            <w:rFonts w:ascii="Times New Roman" w:hAnsi="Times New Roman" w:cs="Times New Roman"/>
                            <w:i/>
                            <w:iCs/>
                          </w:rPr>
                          <w:t xml:space="preserve">epfl1 epfl2 </w:t>
                        </w:r>
                        <w:r w:rsidRPr="00C91A65">
                          <w:rPr>
                            <w:rFonts w:ascii="Times New Roman" w:hAnsi="Times New Roman" w:cs="Times New Roman"/>
                          </w:rPr>
                          <w:t xml:space="preserve">placenta at different stages of development in plants transformed with proARF5:SV40-3x </w:t>
                        </w:r>
                        <w:proofErr w:type="spellStart"/>
                        <w:r w:rsidRPr="00C91A65">
                          <w:rPr>
                            <w:rFonts w:ascii="Times New Roman" w:hAnsi="Times New Roman" w:cs="Times New Roman"/>
                          </w:rPr>
                          <w:t>eGFP</w:t>
                        </w:r>
                        <w:proofErr w:type="spellEnd"/>
                        <w:r w:rsidRPr="00C91A65">
                          <w:rPr>
                            <w:rFonts w:ascii="Times New Roman" w:hAnsi="Times New Roman" w:cs="Times New Roman"/>
                          </w:rPr>
                          <w:t xml:space="preserve"> (green). The cell walls were stained with SR2200 (white). All images in a panel are under the same magnification</w:t>
                        </w:r>
                        <w:r>
                          <w:rPr>
                            <w:rFonts w:ascii="Times New Roman" w:hAnsi="Times New Roman" w:cs="Times New Roman"/>
                          </w:rPr>
                          <w:t>.</w:t>
                        </w:r>
                        <w:r w:rsidRPr="00C91A65">
                          <w:rPr>
                            <w:rFonts w:ascii="Times New Roman" w:hAnsi="Times New Roman" w:cs="Times New Roman"/>
                          </w:rPr>
                          <w:t xml:space="preserve">  </w:t>
                        </w:r>
                      </w:p>
                      <w:p w14:paraId="210ED13C" w14:textId="77777777" w:rsidR="00325CF6" w:rsidRPr="00ED662F" w:rsidRDefault="00325CF6" w:rsidP="00325CF6">
                        <w:pPr>
                          <w:jc w:val="both"/>
                          <w:rPr>
                            <w:rFonts w:ascii="Times New Roman" w:hAnsi="Times New Roman" w:cs="Times New Roman"/>
                          </w:rPr>
                        </w:pPr>
                        <w:r w:rsidRPr="00C91A65">
                          <w:rPr>
                            <w:rFonts w:ascii="Times New Roman" w:hAnsi="Times New Roman" w:cs="Times New Roman"/>
                          </w:rPr>
                          <w:t xml:space="preserve"> </w:t>
                        </w:r>
                      </w:p>
                    </w:txbxContent>
                  </v:textbox>
                </v:shape>
                <w10:wrap type="topAndBottom"/>
              </v:group>
            </w:pict>
          </mc:Fallback>
        </mc:AlternateContent>
      </w:r>
    </w:p>
    <w:p w14:paraId="34ABFA4B" w14:textId="6778C75E" w:rsidR="00325CF6" w:rsidRDefault="00325CF6">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730944" behindDoc="0" locked="0" layoutInCell="1" allowOverlap="1" wp14:anchorId="1F85518B" wp14:editId="115084BB">
                <wp:simplePos x="0" y="0"/>
                <wp:positionH relativeFrom="column">
                  <wp:posOffset>-266700</wp:posOffset>
                </wp:positionH>
                <wp:positionV relativeFrom="paragraph">
                  <wp:posOffset>171450</wp:posOffset>
                </wp:positionV>
                <wp:extent cx="5943600" cy="6868160"/>
                <wp:effectExtent l="0" t="0" r="0" b="2540"/>
                <wp:wrapTopAndBottom/>
                <wp:docPr id="25" name="Group 25"/>
                <wp:cNvGraphicFramePr/>
                <a:graphic xmlns:a="http://schemas.openxmlformats.org/drawingml/2006/main">
                  <a:graphicData uri="http://schemas.microsoft.com/office/word/2010/wordprocessingGroup">
                    <wpg:wgp>
                      <wpg:cNvGrpSpPr/>
                      <wpg:grpSpPr>
                        <a:xfrm>
                          <a:off x="0" y="0"/>
                          <a:ext cx="5943600" cy="6868160"/>
                          <a:chOff x="-94616" y="83132"/>
                          <a:chExt cx="5943600" cy="6868653"/>
                        </a:xfrm>
                      </wpg:grpSpPr>
                      <pic:pic xmlns:pic="http://schemas.openxmlformats.org/drawingml/2006/picture">
                        <pic:nvPicPr>
                          <pic:cNvPr id="118" name="Picture 118" descr="A graph of different types of numbers&#10;&#10;Description automatically generated with medium confidence"/>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94616" y="83132"/>
                            <a:ext cx="5943600" cy="5318760"/>
                          </a:xfrm>
                          <a:prstGeom prst="rect">
                            <a:avLst/>
                          </a:prstGeom>
                        </pic:spPr>
                      </pic:pic>
                      <wps:wsp>
                        <wps:cNvPr id="24" name="Text Box 24"/>
                        <wps:cNvSpPr txBox="1"/>
                        <wps:spPr>
                          <a:xfrm>
                            <a:off x="169984" y="5289026"/>
                            <a:ext cx="5679000" cy="1662759"/>
                          </a:xfrm>
                          <a:prstGeom prst="rect">
                            <a:avLst/>
                          </a:prstGeom>
                          <a:solidFill>
                            <a:schemeClr val="lt1"/>
                          </a:solidFill>
                          <a:ln w="6350">
                            <a:noFill/>
                          </a:ln>
                        </wps:spPr>
                        <wps:txbx>
                          <w:txbxContent>
                            <w:p w14:paraId="10BE3EF4" w14:textId="77777777" w:rsidR="00325CF6" w:rsidRDefault="00325CF6" w:rsidP="00325CF6">
                              <w:pPr>
                                <w:pStyle w:val="Caption"/>
                              </w:pPr>
                              <w:bookmarkStart w:id="79" w:name="_Toc171602903"/>
                              <w:bookmarkStart w:id="80" w:name="_Toc174102640"/>
                              <w:bookmarkStart w:id="81" w:name="_Toc174113607"/>
                              <w:bookmarkStart w:id="82" w:name="_Toc174601145"/>
                              <w:r w:rsidRPr="00C91A65">
                                <w:t xml:space="preserve">Figure </w:t>
                              </w:r>
                              <w:r>
                                <w:t>1.15</w:t>
                              </w:r>
                              <w:r w:rsidRPr="00C91A65">
                                <w:t xml:space="preserve">. Exogenous </w:t>
                              </w:r>
                              <w:proofErr w:type="spellStart"/>
                              <w:r w:rsidRPr="00C91A65">
                                <w:t>cytokinins</w:t>
                              </w:r>
                              <w:proofErr w:type="spellEnd"/>
                              <w:r w:rsidRPr="00C91A65">
                                <w:t xml:space="preserve"> promote placenta elongation while exogenous gibberellins inhibit ovule density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16</w:t>
                              </w:r>
                              <w:r w:rsidRPr="00AC2F79">
                                <w:rPr>
                                  <w:color w:val="FFFFFF" w:themeColor="background1"/>
                                </w:rPr>
                                <w:fldChar w:fldCharType="end"/>
                              </w:r>
                              <w:r w:rsidRPr="00AC2F79">
                                <w:rPr>
                                  <w:color w:val="FFFFFF" w:themeColor="background1"/>
                                </w:rPr>
                                <w:t>)</w:t>
                              </w:r>
                              <w:bookmarkEnd w:id="79"/>
                              <w:bookmarkEnd w:id="80"/>
                              <w:bookmarkEnd w:id="81"/>
                              <w:bookmarkEnd w:id="82"/>
                            </w:p>
                            <w:p w14:paraId="6D81D73A"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Ovule number, placenta length, and ovule density of the stage 10 gynoecia in the </w:t>
                              </w:r>
                              <w:r>
                                <w:rPr>
                                  <w:rFonts w:ascii="Times New Roman" w:hAnsi="Times New Roman" w:cs="Times New Roman"/>
                                </w:rPr>
                                <w:t>wild type</w:t>
                              </w:r>
                              <w:r w:rsidRPr="00C91A65">
                                <w:rPr>
                                  <w:rFonts w:ascii="Times New Roman" w:hAnsi="Times New Roman" w:cs="Times New Roman"/>
                                </w:rPr>
                                <w:t xml:space="preserve"> and </w:t>
                              </w:r>
                              <w:r>
                                <w:rPr>
                                  <w:rFonts w:ascii="Times New Roman" w:hAnsi="Times New Roman" w:cs="Times New Roman"/>
                                  <w:i/>
                                  <w:iCs/>
                                </w:rPr>
                                <w:t>epfl1 epfl2</w:t>
                              </w:r>
                              <w:r w:rsidRPr="00C91A65">
                                <w:rPr>
                                  <w:rFonts w:ascii="Times New Roman" w:hAnsi="Times New Roman" w:cs="Times New Roman"/>
                                </w:rPr>
                                <w:t xml:space="preserve"> mutant. Inflorescence clusters were treated with (A) 1mM 6-benzylaminopurine (BAP), (B) 25 mM gibberellic acid (GA) or 4 mM paclobutrazol (PAC).  Data are mean ± S.D. n=20. Values that are significantly different from the </w:t>
                              </w:r>
                              <w:r>
                                <w:rPr>
                                  <w:rFonts w:ascii="Times New Roman" w:hAnsi="Times New Roman" w:cs="Times New Roman"/>
                                </w:rPr>
                                <w:t>wild type</w:t>
                              </w:r>
                              <w:r w:rsidRPr="00C91A65">
                                <w:rPr>
                                  <w:rFonts w:ascii="Times New Roman" w:hAnsi="Times New Roman" w:cs="Times New Roman"/>
                                </w:rPr>
                                <w:t xml:space="preserve"> based on an unpaired two-tailed Student’s t-test (P&lt;0.01) are indicated by asterisks. </w:t>
                              </w:r>
                            </w:p>
                            <w:p w14:paraId="292ABBF1"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F85518B" id="Group 25" o:spid="_x0000_s1068" style="position:absolute;margin-left:-21pt;margin-top:13.5pt;width:468pt;height:540.8pt;z-index:251730944;mso-height-relative:margin" coordorigin="-946,831" coordsize="59436,6868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PhnSbIAwAAgQgAAA4AAABkcnMvZTJvRG9jLnhtbJxW227jNhB9L9B/&#13;&#10;IFSgb4ksXxTbjbNwkyZYINg1mhT7TFOURSxFsiRty/36HlKSnYsX7e5DlOFteObMmaGvPzS1JDtu&#13;&#10;ndBqkWSXg4RwxXQh1GaR/PV8fzFNiPNUFVRqxRfJgbvkw83PP13vzZwPdaVlwS2BE+Xme7NIKu/N&#13;&#10;PE0dq3hN3aU2XGGx1LamHkO7SQtL9/Bey3Q4GOTpXtvCWM24c5i9axeTm+i/LDnzn8vScU/kIgE2&#13;&#10;H782ftfhm95c0/nGUlMJ1sGgP4CipkLh0qOrO+op2VrxzlUtmNVOl/6S6TrVZSkYjzEgmmzwJpoH&#13;&#10;q7cmxrKZ7zfmSBOofcPTD7tln3YP1jyZlQUTe7MBF3EUYmlKW4f/QEmaSNnhSBlvPGGYnMzGo3wA&#13;&#10;ZhnW8mk+zfKOVFaB+XDuYjbOszwh2DAdZaNhyzmr/viWi3wyCnvSHkH6CpcRbI6/jgxY78j4b9Hg&#13;&#10;lN9annRO6v/lo6b269ZcIG+GerEWUvhD1CAyFECp3UqwlW0H4HVliShQExlKQNEa4sd6uJbEqYI7&#13;&#10;BiEuSVQf0SUpBARrufLEHwx3YUpt6zWK69dfmuVv8XMXTgnjUW6Ebr1GWQhGpTyQDVfcUs8Lshe+&#13;&#10;IjUvxLYmTKtSFChJHigNMAOyFicNPD5q9tURpW8rqjZ86QxKBqBjAl5vT8PwVZBrKcy9kDKIJNgd&#13;&#10;nYjqjTzPZKSV/p1m2xoRt7VsuUQ4WrlKGJcQO+eIHhTaj0UGhaGPeLBorFC+FZHzlntWhftL4PgT&#13;&#10;2FvhHBci6BPOEIKD2M/I+7xMz+p8MsqmV63OjyIFmdb5B65rEgyABhgog87p7tF1sPotEPcJSTQx&#13;&#10;DPWHJuh6GjF6R+R31flTRQ0HhOD2pMfhuJfjcwjud90QTMXqj9tCLyC+wXwng3D8G5xl+Ww2hT+U&#13;&#10;9mQ4nQ2GeZuXI2v51WzQd4csz4dXk1lUVl/a38kanTstRdFrLr4S/FZasqPo79K3sn2zSyqyR28a&#13;&#10;TQYxHUqH461MpEImTvEFyzfrpq3bIylrXRzAidXIKjqdM+xeIMWP1PkVtXguMIkn0H/Gp5Qal+nO&#13;&#10;Skil7T/n5sN+ZBerCdnj+Vkk7u8tDS1JflTI+ywbj8N7FQfjydUQA/tyZf1yBW3iVoMBVAnQRTPs&#13;&#10;97I3S6vrL3gpl+FWLFHFcPci8b156zHCAl5axpfLaLed7lE9GfTHLJIXBPzcfKHWdCr3SPUn3Svt&#13;&#10;ndjbvaEKlF6iXZUiVkIgumW14x+qj1Z852C9ekhfjuOu0y+Hm38BAAD//wMAUEsDBAoAAAAAAAAA&#13;&#10;IQCwuuWOT9ADAE/QAwAVAAAAZHJzL21lZGlhL2ltYWdlMS5qcGVn/9j/4AAQSkZJRgABAQAA3ADc&#13;&#10;AAD/4QCMRXhpZgAATU0AKgAAAAgABQESAAMAAAABAAEAAAEaAAUAAAABAAAASgEbAAUAAAABAAAA&#13;&#10;UgEoAAMAAAABAAIAAIdpAAQAAAABAAAAWgAAAAAAAADcAAAAAQAAANwAAAABAAOgAQADAAAAAQAB&#13;&#10;AACgAgAEAAAAAQAABZigAwAEAAAAAQAABQAAAAAA/+0AOFBob3Rvc2hvcCAzLjAAOEJJTQQEAAAA&#13;&#10;AAAAOEJJTQQlAAAAAAAQ1B2M2Y8AsgTpgAmY7PhCfv/AABEIBQAFmA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wBDAAEBAQEBAQIBAQICAgICAgMCAgICAwQDAwMD&#13;&#10;AwQFBAQEBAQEBQUFBQUFBQUGBgYGBgYHBwcHBwgICAgICAgICAj/2wBDAQEBAQICAgMCAgMIBQUF&#13;&#10;CAgICAgICAgICAgICAgICAgICAgICAgICAgICAgICAgICAgICAgICAgICAgICAgICAj/3QAEAFr/&#13;&#10;2gAMAwEAAhEDEQA/A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D+/i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R&#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0v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P+/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U/v4ooooAKKKKACq11e2diglvZY4VLpGGlYKC8jBUXJwMsxAA7kgCrBOBmv4YP+Dw&#13;&#10;P/gp14k+ED/Db9h74HavNp3iJNVsfip4pvLKQLJarpc5bQ4CRyC11G10Qf8AnlEe9AH90Ge1FfCv&#13;&#10;/BNb9s7wx/wUA/Ym+H37VfhpohJ4l0GE63ZxEH7FrVr+41G2IHTy7lH256oVPQ191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B//1f7+&#13;&#10;KKKKACiiigDiPiV8Q/CPwl+Hmu/FHx9dx2Gh+G9Iu9c1i9mICQWdjC080hyf4UUn3r/M7/4Kb/sA&#13;&#10;fFv9s7/gm14m/wCC+fjWDUl8YeN/idN4mGhyu7Jp3wum26ToiLFyA0LRRTFx1hl3Gv6xv+C/vjP4&#13;&#10;h/tC6L8OP+CPv7PGqx6b43/aK1uSDxDqOxp10bwRoy/atTvbiOMq3lysix7dy+YqyICCazvE/wDw&#13;&#10;TR/4LIeMf2e7v9ljXf2lPg5J4EvfCjeCZdBX4UIkI0g232QQJjUcrthACsOVIBHIFAH4Bf8ABmJ+&#13;&#10;3+PC/wARPHH/AATs8dXpFr4kifx34Filb5V1GzjWPVLWPPea3WOcKP8Ani57mv8ARBU7lDetf4mc&#13;&#10;9n8df+CNH/BTtYLl/wDisPgl8REcyRq0MOp2tnKGDKCSRb6jZt0JP7uXBJr/AGbfgB8cPAf7SXwS&#13;&#10;8J/Hz4Y3S3mgeMdAsvEOkzqQcwXsSyqjYJAdCSjjsykdqAPYa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1v7+KKKKACsjX4dXuNEu7fQJ&#13;&#10;oba/e2lSyubiIzQxXDIRE8kQZC6K+CyhlLDjIzmteigD+WfSf+CG/wDwUf07/goEP+Cl95+1homo&#13;&#10;fEhdPm0SOPUPh6JdFi0iZDGdOhshq6+VbqDkbHD78uXLEsf6VNG034jQfDa30nW9U0u48WJoyW91&#13;&#10;rVvYSQ6dJqnk7WuUsTO8iQGb5xAbgsF+XzCfmr0SigD+MX9vn/g1i/aA/wCCjv7SOpftS/tAftDe&#13;&#10;GbbxJqljZadPF4b8APZWawWEQhhARtYldmCjBd5GY8DOABX7D/8ABHr/AIJm/tT/APBLv4dH9nvx&#13;&#10;r8bLD4l/DazW5n8O6DP4YbTdQ0m6upRK4gv/ALfcZtSxkYwNEcOxKsoyp/bOigAooooAKKKKAAnH&#13;&#10;NJkV+QH/AAWG/wCCm2pf8E4vg94Si+GmhWXif4lfFHxfbeA/h5o2qzm300ahdMqtdX0q/MLeDemV&#13;&#10;UgszKMqMkfIn7X/xb/4LL/8ABOX9me8/be+IXxA+FXxa0rwhHbap8RfhxZ+EpvDix6c8iRXJ0bVl&#13;&#10;vp5WeAvuBuIfmUE4/hIB/R3RkV+evib/AIKTfs6+DP8AgnZF/wAFL/E1zcWvgKfwNa+NoIZNovpR&#13;&#10;fRKYLBFzta6kncQBQceZ3xzX4x+Av2vP+C5nx8/Yn1D/AIKm/DSX4XaH4dNjd+MvCfwDv9CuLu/1&#13;&#10;XwpZMzs1zrguVkjvriCNpIVjhCEbcgbgKAP6pqK+CP8Agmv/AMFAPhR/wUt/ZJ8N/tT/AAmV7SHV&#13;&#10;Fex1vRbhw9xpGr2uBdWUrDAbYxDRuAA8bK2BnA+96ACiiigAooooAKKKKACiiigAooooAKKKKACi&#13;&#10;iigAooooAKKKKACiiigAooooAKKKKACiiigAooooAKKKKACiiigAooooAKKKKACiiigAooooAKKK&#13;&#10;KACiiigAooooAKKKKACiiigAooooAKKKKACikyM4oyBQAtFN3Cl3DNAC0UU3cOnNADqKKKACiiig&#13;&#10;AooooAKKKKACiiigAooooAKKKKACiiigAooooAKKKKACiiigAooooAKKKKACiiigAooooAKKKKAC&#13;&#10;imbx2r4E+En/AAVA/Yh+OP7WXiT9h/4Y+N7fU/ib4T+3DXPDa2V5E0B0yRYrsC4khWBzC7gNtc+2&#13;&#10;cUAff1FJmloAKKKKACiiigAooooAKKKKACiiigAooooAKKKKACiiigAoppYL1pQwIzQAtFICCMil&#13;&#10;oAKKbvB4FKDkZoAWiikyDxQAtFFFABRRRQAUUUUAFFFFABRRRQAUUUUAFFFFABRRRQAUUUUAFFFF&#13;&#10;ABRRRQAUUUUAFFFFABRRRQAUUUUAFFFFABRRRQAUUUUAFFFFABRRRQAUUUUAf//X/v4ooooAKKKK&#13;&#10;ACiiigAooooAKKKKACiiigD+fP8A4OLv+CZ3ij/goh+xpZ6/8JtatdB8ffCXVJvHPhe71C5WytZl&#13;&#10;ihP2q3ku3KrbsVRJIpmYKkka7iASR/L18Hv+Cy/x+/4LU/C7wT/wR1/aa8T+FfhRL4pvbfS/iF8W&#13;&#10;r6Z/tPijS7B4nttNsbbZ9ni1C/dQHleYQzbfkA3lD+5n/B0V8V/HENj+zl+yjqOpXeg/C74t/Fi1&#13;&#10;0X4n6pbSmBLnTree226fPKCCsMiyySuuQG8sZ4BrqP8Ag4j/AOCOH7Knx2/YP1z9of4eaVpPgTxz&#13;&#10;8FfBzan4a1zSI0sobjRtGiDjSroR7QyCJMWsn34pMBTtZlIB8Xf8Hauj6H+yf/wSL+DX7IfwajfT&#13;&#10;vCMfjTS/DcNnuyzWHh/S53t1lbjcxkCyN/ecbutf1ffsn/D7SfC37E3w4+GT20P2Oz+F+haNLbbQ&#13;&#10;IyiaVDE6lRwQec+uTX8Z/wDwUl+Gf7Q/7e//AAar/Bf9pL4gJean4x+H1vp3jHWZrlC93faNbtc6&#13;&#10;S18/8Rb7K8NxI5+8oZz1r+q39kP9rn4eeJf+CT3gf9r66vYItCs/gzaa/qdzNIoSF9K03beI79Ay&#13;&#10;TQOh75GKAP5qv+DNvxXqujan+0/8BUkdtH0Lxxp+pafCSTHFLI97aSlB0G9LeLP+6K/uIr+On/gz&#13;&#10;t/Z78YeFv2Wfil+1z4ytZ7Vfi34736ELhdhn0/SRNvuUz1SS5uJUB6ExHGa/sWoAQnaMmuZufG3g&#13;&#10;yyuHtLzV9MhljYpJFLdRI6MOoZS2QR6GulYE4x61+D3x9/4Ntv8AglL+0z8afE/7QPxb8I+JbzxP&#13;&#10;4v1m417XLq28T6raxS3l02+RkghnWONSeiqAB2oA/cvTfEGh60jS6LeWt4qELI1rMkoUkZAJQnGR&#13;&#10;WxX8kP8AwSa/Zt+HX7BH/Beb9ob9iL9mqXXdL+GWn/Bvw34qt/DF/qt1qEH9r3cmn+Zdsbl3LShZ&#13;&#10;pEVicqjFRwcV/W8KACiiigAooooAKKKKACiiigAooooAKKKKACiiigAooooAKKKKACiijIHWgAop&#13;&#10;MiloAKKKKACiiigAooooAKK8v+Mfxs+Ef7PXw/vvit8cvEmjeE/DemqGvtb166js7SHccKpkkIBZ&#13;&#10;jwqjLMeACa+Zf2Hf+Cjv7J3/AAUY0nxZ4m/ZK1+48SaT4N15fDmq6m9lPZ28l28InVrYzqjSxFGG&#13;&#10;HCgE9PWgD7qooooAKKKKACiiigAooooAKKKKACiiigAooooAKKKKACiiigAooooA/m7/AOCsHx7/&#13;&#10;AOCt3xO/aq0D9jj/AII7HT9O1Lwx4d/4Sv4r+LtchtBpdj/azmPSNOae9ilUTvHBNcGOJWkKMjHC&#13;&#10;1+LX7cPxW/4OqP8Agn1+znrH7T/7QPxh+GkXh3R7iys5IdLttLub25uNQuEtoIbeE6cnmOzPnGeF&#13;&#10;Vm6A1/e9HZ2tvPLeQxRrJMVM0iqA0hUbVLMOWwOBnoOK/mQ/4LFgfts/8FNv2Uv+CWNhm50SDxBN&#13;&#10;8evijbRtmP8Asfw4HWwgnUfwXEqzxndjl0xyRQB7r8dv2tf+CinwU/Yk+AfwD+F2n6d44/ax+Mug&#13;&#10;wW7XurQRWukaLJbWUd7rmsahFFsjSHTxPHCoA2vKy/K33G/CT9tX4vf8HM//AARjsNK/bG+OvxW8&#13;&#10;K/Gj4eNq1ta+K9JtbGE6dZSXJCJBcRiys7i3ilbMcdxbttWQrvGWUN/eNL4e0O41mHxFPZ2r39rB&#13;&#10;La2t80KG4hgnKNLHHKRvVJDGhdQQGKrkHaMfz3f8HKvxGn1v9g+H9g74a2I1/wCJv7Q/ivSPAvgj&#13;&#10;w5EN87i2voL+9v2UAlLe1SFQ8p+VDIpJwDgA/VD4L/t2/Bf4sfsF6L/wUJvrhtD8Eah4BPj/AFJ7&#13;&#10;0hpNOtYbdpruKQrw8kDI8fy/eZcAc1+DP7DXxN/4KZf8Fufhr4z/AG3/AAT8ZtZ/Z88EPr2oaB8E&#13;&#10;/BnhbStOv0uBpnyHUPEM97BLJdK858p4oTGuVfbjC50/+CyXwVn/AOCev/BsVrX7L/ga9kuB4X8J&#13;&#10;eEfA99qMI2i6N1q9lHqUuDkqlxJJKcej4r73/wCDczwla+Ev+CLXwHs7UJi78N3mqvsH8d9qd3cN&#13;&#10;nGOcvzQBz3/BD/8A4Kn+M/8AgoB4E8cfBX9pOysNG+N/wX8RS+EviJYacvl2l+YppbeLU7aPJ2LL&#13;&#10;LBLHKgyquuVwrqB+7Ffwr/8ABKbV9Q8E/wDB2V+1b4F8Pll0zXNO8T3WoQxDEfmC+028VmA4BEsj&#13;&#10;gH/aPqa/uooAKKK/Nz45f8Ffv+CZ37NPxV1b4I/Hn4zeDPC/izQngj1fQdUuJUurVrmCO5iEirGw&#13;&#10;G+GVHHPRhQB+kdFfCX7M3/BTn9gP9srxtc/Df9l74reEvGmvWdg2p3GlaPcs1wtqjqjShJFTcFZh&#13;&#10;nbkjOSMV920AFFFFABRRRQAUUUUAFFFFABRTScdBmvyJ/b+/4LO/su/8E5v2gPhz+zl8b9L8Y3ut&#13;&#10;/EwxHRLjw9ZQ3NrEJr1bFfOeSeJs+awyqKxC4PUgUAfrxRUYfg+xxmpKACiiigAooooAKKKKACii&#13;&#10;igAooooAKKKKACkPSlooA/kf/wCCyv7T3/Bef9iv9tyx/ak/ZT8IN44/Z30DQLW21HwtpMC6jHd8&#13;&#10;ebqM+qwQqb+2mV8rDcxAxxxqpOcup/lZ/Zv/AOC0vhT4O/8ABW742/8ABRT4DfDLXPEPif4raLca&#13;&#10;V8PPA1wRK9trmtyWEl0Lo2oaSeNJLeXYsCh5sqPkySv9Vf8AwWO/YI/4Lbft+ftw6d8BvgL8SX8F&#13;&#10;/s06zoVpc6nqWmXa6elhJGBFqFtfR2xS9v55X/eQRF/IZHwxXYTX8uP7Nv8AwRf+Cvx9/wCCvfx2&#13;&#10;/wCCbPwj8eeIfDOofDbQbu8+HHjaV1ec67oUlhFcyXqQeW3lSyzTf6hleIbSpYqQQD+z3/ggr4s/&#13;&#10;4LVePNM+IXxG/wCCrumnTdG8T31rrXgOw1Rbey1TTnfctzaJp0Hz21ls8tokuD5ocHruJr+iyv51&#13;&#10;P+CCfwK/4LIfADS/iF8N/wDgqH4rPiLw9oV9a6N8Omv7qHVb+6WLc1xfR6iv+kPZuhjSNLrMobdw&#13;&#10;oXB/oroAKKKKACiiigAooooAKKKKACiiigAooooAKKKKACiig9KAPw2/4Lz/APBUvXv+CZH7Kun3&#13;&#10;3whtrXUfin8RtaXwh8O7G8XzIIbqQDz7+WP/AJaLbB02IeGldAflyK/On9sf9mz/AIKG/wDBNP8A&#13;&#10;YVh/4KNeAP2hPih45+LHgO30/wAT/FXw1401Bb7wfr9jcSRrqVnb6SI1SzjtPNJheIqwRDyDjHxR&#13;&#10;/wAHPYv/ABh/wWB/Yp+GWpyOukTavp8qpIf3PnXniO1imbHTOyKMH2xX9Wn/AAVc03T9W/4JnfHr&#13;&#10;TtUC/Z5fhN4nWXfjGP7PmPf3HFAHo/7B/wC1/wCAv28f2SfA37V3w4Uw6f4w0WO+lsWcPJY3sZMV&#13;&#10;5aOR1aCdHTPGQA3Qivrokiv5Uv8Agzv1vWtU/wCCSD6dqRc2+nfE3xBbaeXOQIXjtZnC+3mO/wCJ&#13;&#10;Nf1XUAfxP/8ABcD9qX/gq7+zh+3d+zp4D1b4m6Jofw2+JHxLtbe28M/Dm2uNPuPs1hq1nGYNVv7h&#13;&#10;mnu/PguFLrH5UOdy7GADH+2Cv4xf+Do4Afto/sNf9lUk/wDTjpNf2XahfWWmWE+panNHb21vC89x&#13;&#10;cTMEjijQFnd2bhVVQSSeAKAPkv8Abo/bK+Gn7B/7Nuv/ALRXxNMlxFpsaWeiaJafNe63rV2fLsNL&#13;&#10;s4x80k9zMQgABwMseFNfzP8A/BtV+2L+2z+1V+3B+1Un7Z+uay+saTfaaG8GXV28um+G7v7XdxTW&#13;&#10;Vlb72jhWEIsR2D5tmWJOTX3z+zhpd/8A8FgP23I/27vGkMkn7PnwW1i70f4B6LdAiDxT4ot3MGoe&#13;&#10;MJYzw8Fs6tBppIxkNIOc5/Oz/g3SY/8AD3f9vonkn4hTnr/1G9SoA/s6opAcjNLQAUV+bf7dv/BW&#13;&#10;f9hX/gmtq/hzQ/2w/F1z4ZufFdtd3ehxw6TqGp/aIrF40nYmxgmCbWkQYfBOeO9fIXwu/wCDlj/g&#13;&#10;jZ8YfiJo3wv8HfFpU1TXb+LTbBtX0TVdMs/PmOEE13eWsUEKk8b5HVQe9AH7w0VHE4kXcpyDyD7G&#13;&#10;pKACiiigAooooAKKKKACiiigAooooAKKKKACiiigAooooAKKKKACiiigAooooAKKKKACiiigAooo&#13;&#10;oAKKKKACiiigAooooAKKKKAP/9D+/iiiigAooooAKKKKACiiigAooooAKKKKAPlH9sv9iv8AZz/b&#13;&#10;3+B19+z1+09oKa94dvpUuo1WRre7sruHPlXVpcR4eGePJ2up5BKsCpIP5/R/8ETvh54s8Dad8Ff2&#13;&#10;gfjN8dfid8NdKmtmtvh34t8Q240q7gsiDb2upS2Vpb3l9BGVXEc0+DtG7div2vooA4pPh54Jj8Cj&#13;&#10;4YJpOnDw2NK/sMaEIE+wjTvK8j7L5GNnk+V8mzGNvGK/EJv+Def9lC38N6h8E9E8d/GPS/grqusv&#13;&#10;r2ofAvTvEvk+E5biWUTPCB5JvUtHkAZrdbkITX75UUAcX8PPh54I+E/gfSfht8N9KsdD0HQ7CHTN&#13;&#10;I0jTYhDa2lrbqEjiiReAqgfU9SSck9pRRQAUUUUAfzPfsy/8rS37Sn/ZvnhL/wBD0uv6Ya/me/Zl&#13;&#10;/wCVpb9pT/s3zwl/6Hpdf0w0AFFFFABRRRQAUUUUAFFFFABRRRQAUUUUAFFFFABRRRQAV+f3/BVH&#13;&#10;9p74hfsYf8E9fir+1H8KIdOuPEfgzwy2raRFq8TTWZuPPiiBmjR42ZQJCcBhkgc1+gNfjl/wcE/8&#13;&#10;oZf2gv8AsRz/AOllvQB+Gnwv/bp/4OXPix8NvD/xS8Nal+zHHp3iTRbLXbCO7sNTjnW3voVnjEiq&#13;&#10;zBXCuNwDEA9zXdD9qj/g53Zgv9qfstnJx/x5ar/jX0D+xL/yZr8Jv+yb+HP/AE3Q19QRjMi/7woA&#13;&#10;9Q/4INft7/H/AP4KJ/sQ3fxw/aYh8Pw+K9K+IGu+DbtvDNvJa2M0emeQY5FikklZW/elT83O0HAz&#13;&#10;ivqb4m/8FUv2AvhN+0H4d/ZS8V/Ezw7J8Q/E+tw+H9P8K6XKdRu4by4bai3v2YSJZjPU3DJjv0OP&#13;&#10;yP8A+DTwbv8Agmz4tX/qu/jL+VnX5hf8F3f2U/2fNc/4L1fsb+B/+EV0jTtM+IWpQ23jSDQoF0t9&#13;&#10;XEutYle6ksxE8kkoldZJC29lJBY0Af0X2f8AwXt/4JMal+0VB+y7pvxl8Oz+KbnUhosMkMVy2kvq&#13;&#10;DP5S2y6oIvsZdpPkBEpUtxuzWv8AtPf8Fz/+CW37Hnxi/wCFCfHj4r6Rp3imGZINS02wtrvUhpry&#13;&#10;Ywt9LZxTR27AHLI7b1HLKK/A3/g7v/ZQ/Zz+E/8AwTf+H/jz4TeDPDXhXVPC3xE0/RNFu/DmnW+m&#13;&#10;yW9hc2d0Xtw1uiEx7oUcKScOu4c5Nfd3/BQ3/gn5+xz8P/8AggR8RLPwh8PfDNrd2Xwmh8Xprsll&#13;&#10;FPrUmtxwQ3jahPqUwe7luZJSxeV5CzBmGdpxQB/SV4Q8aeFPH3hHTvHngvULTVdG1axh1PTNUsZV&#13;&#10;ltrm1uEEkU0UikhkdCCCO1flV8W/+C73/BLz4MeKNV8MeKPiP9uGgX39meINX8N6Pqmt6Npd2G2t&#13;&#10;Dd6lYWs1pG6n7w80kdDzX83L/tifFr9m/wD4M4vB3jvwFf3dvr2u2s3w3tdWikdZ7GwvtdvrWRon&#13;&#10;HKEWkLQocjbuGMECv6Ov+CNP7PnwO0z/AII4/Bv4W6Zoml3vhvxV8MdP1LxHZ3FtG8OrXOt24n1C&#13;&#10;S6QgiRppJG3FsnAA7CgD9L/gr8dfhD+0b8NtM+MPwJ8R6T4r8L6xF52na3ok63FtMo4I3LyrqeGR&#13;&#10;gGU8MAa+Iv2mP+Cwn/BPz9k34g3vwm+K/jgz+J9Ktxea5oPhbS9Q8Q3ekW5Xd5uorpkFwLRdvP74&#13;&#10;qcc4xX8c/wDwSp+PfxO/4JbftE/8FBv2Ofh3dXtz4Z+GHg7xj478F2V2DJHYaloMrQ2U3cKZYJ4f&#13;&#10;MGPn8pSehr95P+DV3wF4E1b/AIJU23xwvVi1jxh8T/F3iXVviLr17+/vtSvlvpbYR3cr5ZwsKqQp&#13;&#10;OP3jHGWNAH7T/B79o39kf/goV+z9P8Svgbrnhv4jeDruOe3ldI1uoormOPLQ3NtcIHhmTIOyRFYA&#13;&#10;5Awc1/MD/wAGeVzo3g79mr9pG9nH2fT9L+L80jiGNn8q3trAE7Y4wWO1F4VQSegBPFftZ/wTO/4I&#13;&#10;/fAr/glHL8Vp/gp4o8S6zb/EfUP7afR9aeBbbS4bYTeVFbxQKm7b5xQysMlVVccc/wACX/BPv/gp&#13;&#10;78T/ANi74LePv2Z/C9zqvw68OfGL9oGTSPFnx6trU3g8LaX5UcV5Hp8QwP7R8lzKJGb91H86KzD5&#13;&#10;QD/RI+B//BZP/gmx+0l8SLb4RfAr4nWvifxHdXq6eumabo+ss8VwxKhJ5Gsljt+VIJmZACDkiv05&#13;&#10;U7ua+Nv2Fv2S/wBmP9jz9nzRfhx+ypY2a+Hbq2i1ZvEEUq3d54gmu0Ejape3wy13Nc7t5lYkYOFA&#13;&#10;XAH2XQAUUUUAFFFFABRRRQAUUUUAFFFFABRRRQAUUUUAFFFFABRRRQAyTAQk8DuemK/mR/4I1RD9&#13;&#10;s/8A4KOftW/8FVdQDXGjz+KYvgV8L7l1+QaF4YWP7bNAefkuZVt5Mj+Iv6mv6VfE+hW/inw3qHhm&#13;&#10;8luIYdRsp7GWa0kMU8aXCGNmikHKOAxKsPunB7V86/sbfsc/Az9g/wDZ+0f9mf8AZ10+503wvokt&#13;&#10;5cWsV7cPd3Us99cPczyz3D/NI7ySH5m7YHQCgDgv+CgP/BQT9nX/AIJvfs9aj+0N+0TqqWtnAGtt&#13;&#10;F0W3dDqWuakVJisbGJiN0jn7znCRLl3IUV+JH7Cf7U/7CUnxa1X/AIKVft+ftA/BOf41+K9KOnaD&#13;&#10;4ZtfF2m3Wm/Djwq5MkWhaaRMfMvHB3ahdKN0spZF+QfN+wf7Z/8AwSf/AGC/+ChXivRvGv7YHgYe&#13;&#10;MNQ8P6c+l6O82rapZRW1vLKZXCwWd1DFudzlnKFyAAThQB8Y/wDEMr/wRH4/4slZ8f8AUf17/wCW&#13;&#10;FAD/ANrDxB8LP+C6X/BJT44eDf2S5b/VdNvhqeheDteurbyLTX9Y8MSQX0Uun7z5j2kt3F9lWV1Q&#13;&#10;lw5C4AJ8f/4Nfv2jNA8ff8EgfDXgnxJPBpur/CHVNc8FeL7O+cQy6b9iupbyN7pJCDCv2aZdxfaA&#13;&#10;Uf8AunH7p/s6/s5fBn9k74M6H+z7+z5ocHhzwj4cgkt9G0e2kllWBZpXmkJlnd5ZGeSRmZndmJPW&#13;&#10;vgv44/8ABFD/AIJ6/H74pa58XvFXhTVtJ1Txdt/4Tm28Ia9qfh7TvFAUk/8AE5stOuIYLstk72dd&#13;&#10;z5O4kkmgD8HP+DdP4V6p+01/wU+/az/4K2R20o8HeKPFuteDvAGoyArHqMVzqa3dzNBuA3JFb29q&#13;&#10;oYcZkZeqnH9o1edfCf4R/DL4FfDzSfhN8HdC0zw14a0K0Wx0fRNHgW2tLSBf4Y40wBkklieWJJJJ&#13;&#10;JNei0AFfJ/xF/YR/Yo+L/jS9+IvxY+EXwz8Ta/qRjbUNb1/w1pt/f3JhjWKMzXE8DyPsjRUXcxwq&#13;&#10;gDgCvrCigD+Ur49/s6fAH9nf/g5B/Y20j4BeCPCXgm11LwF8SbjULfwppNppMVzLFo14qPMlrHGH&#13;&#10;ZVJALAkAnBr+rWv5sP23f+VlL9in/snnxN/9NF5X9J9ABRRRQAUUUUAFFFFABRRRQB+IP/Bdn9jT&#13;&#10;9vz9tP8AZe0XwV/wT++IEPgfxBoHiaPxPqds1/PpE2spZRk2tvFqMAPkGKY+btkxG7BdzDaM/wCe&#13;&#10;h+33/wAFQv2uPHX7SPwQ0n/goN4Z0XV/iX+zH4nf+2dR0y/tz/wktvFeWF9BDeS2JmtlmVrQh54D&#13;&#10;hxKSY1cHP+hn/wAF0/2AP2wf+Ch/7MOhfCP9jz4kTeANTg8URS+JLaS/utOsNY0W5Qwzx3UlmDK/&#13;&#10;2clZkixskAdSMlSP4i/+CqH/AASZ/ZG/4JbftOfsh/swRfa/Gl14t1xdT+Luv6xK8H9t215q+n2Q&#13;&#10;gigiYC1to41uhGFYyfMWeQtjAB+2n/BJvwv/AMFzv+CjX7cHg3/grF8c/H2heEfhPG062fgXT9TW&#13;&#10;6sLzw/eKVk0+20mzkmWJz8rm4vnFwJFVyDgKP7eq/kI/Y4/4Nw/jt/wTy/4Kg6D8cf2TvjLrWmfA&#13;&#10;Fbi51fX/AAdPezrqdwUUiDR7qFR9lvbZ3cH7S4WRI1I27yHP9e9ABRRRQAUUUUAFFFFABRRRQAUU&#13;&#10;UUAFFFFABRRRQBGYx26+tfF3w1/4J1/sVfB79pbXf2w/hr8PND0j4l+Jftf9ueLrUz/a7o6g6yXR&#13;&#10;ZWkaIGZ1UuVQEkfXP2rRQAm0flS0UUAFFFFABRRRQAUUUUAFFFFABRRRQAUUUUAFFFFABQRniiig&#13;&#10;D+QP/g69/Zg8dSeDfg1/wUl+F+n3Wp3nwH8ZQXniW2tkMjR6LPdW90t0yr82yC5t1Vz0VZdxwATX&#13;&#10;3F/wW1/b/wDgn/w5T8V/EL4b69Yavc/G3wfB4U+HVhpcy3F3q114mVITHbQxkyO8MMkhkCjKMu1s&#13;&#10;NxX9Aut6Ho/iTSbnQfEFrbX1jewSWt5ZXkSzQTwyqVeOWNwVdGUkMpBBB5r8/wD4Qf8ABJL/AIJt&#13;&#10;/AX4ow/Gj4SfB3wZo3iS0ne506/itWmXT5pDueSxgmd4LRied0EaEHpQB8E/8Ew/Avw7/wCCG3/B&#13;&#10;Ezw34j/bCvW8MxaFpsnjbx/J5MtzNa6l4guVKWiwRK0jzIJILfYo/wBYCOnNfr/+yf8AtW/A/wDb&#13;&#10;Z+AuhftKfs6asdb8JeIo5n02+eCW1k3W8rwTRywzBZI5I5EZWVgCCK7H44/Aj4SftK/CjWfgd8dt&#13;&#10;CsPE3hTxBbC01jRdSUtBcRq6yLnaVZWV1V1ZWDKwBBBFQfAP4AfBz9l74T6R8DPgF4fsPC/hPQYW&#13;&#10;t9K0XTVYQwq7tI5y5Z3d3Ys7sxZmJJOaAP5BP+Dp3xd4Y0r9tX9iODUr+0hksviRLqF4skqhoLYa&#13;&#10;lpI82QE/KmQfmOBwfQ1/X38dvhN4c/aJ+B/iv4I+ILy7ttL8ZeHL/wAOXt9pcircx2+owNBJJA5D&#13;&#10;KHCuSpIIz1GK+TPiX/wSQ/4JpfGbxtf/ABI+LHwT+H/iPXtUuZLy/wBW1nTEu7maaVi7szyEnJYk&#13;&#10;nGBntX2N8Ifgv8LfgH4Es/hj8G9EsfDvh+wZ2stJ01ClvCZGLPsUk4yTmgD+XHSf+DQf9kDRNOh0&#13;&#10;nRvjR8ebS1t08uC2tdatIYo164VEtQqjJJwAK/DH/giX/wAEgPhL8ff+Cm/7Qnw+1zx58RdMg+An&#13;&#10;xFt20G70i/jhuNZ/s/WblF/tZjG3nb/sy79u3JZvWv8ASrr53+Ef7JX7M/wE8feKvil8GPA/hzwz&#13;&#10;4i8b3Zv/ABdrOj2aW93q9wZHlMl3IvMjeZI7ZPdie9AH0OuQPm60tFFAHKeIvAfgfxhJFL4t0bSt&#13;&#10;VaAMIG1K0huTGGxuCGVW2g4GcV/M5/wdJ/DX4ceFv+CaWk6r4Y8P6Jp11/wuTwZF9psbGCCXY1xL&#13;&#10;uXfGitg45Gea/qOr+ab/AIOsP+UYek/9lo8F/wDpTNQB/SfYjFlD/wBck/kKtVVsf+PKH/rkn8hV&#13;&#10;qgAooooAKKKKACiiigAooooAKKKKACiiigAooooAKKKKACiiigAooooAKKKKACiiigAooooAKKKK&#13;&#10;ACiiigAooooAKKKKACiiigD/0f7+KKKKACiiigAooooAKKKKACiiigAooooAKKKKACiiigAooooA&#13;&#10;KKKKAP5nv2Zf+Vpb9pT/ALN88Jf+h6XX9MNfzPfsy/8AK0t+0p/2b54S/wDQ9Lr+mGgAooooAKKK&#13;&#10;KACiiigAooooAKQkDrXM+NPGfhf4deEdT8e+N7630vRtGsJ9T1XUrxtkFraWyGSaWRj0VEUkmvwK&#13;&#10;/wCCi3/BY/RIP+CSXjP/AIKAf8EvfGfhXxZd+HNU0uzkvLm1a7SyS5vo7W4S6sZTFLDLtkBTzVAI&#13;&#10;O4AigD+hzIPSivwm/ZB/4K//AAy8I/8ABLf4P/tn/wDBTHxz4U8Ha78RLDzSYoWtheSy3ksMJtrG&#13;&#10;IzSlRCqPKygogyzFRX7i6NrGm+INMttb0WeG6sry3ju7S6t2DxzQzKHjkRhwyspBBHUGgDUooooA&#13;&#10;KKKKACvzJ/4LL/A/4oftJ/8ABL340fA74K6VLrnirxF4Pks9F0i3ZElu50nhl8pC5VdxVG2gkZPH&#13;&#10;ev02pCARg0AfwifA349f8FZ/g78FfCPwkk/Yc+Kl+3hjw1pugNfLqcMQuDYWyQGUR/Zm2b9mdu44&#13;&#10;zjNepr+2F/wVkVg5/YR+KvBzj+1oP/kWv7aQMcUhAPWgD+ff/g2x/Zm/aG/ZY/4J43/g79pjwnqH&#13;&#10;grxHrvxQ8S+K08PasV+129lfm3WIyhCdpYxMQDg7cHAzivy8/wCCvPhT9sX42f8ABZz9nj9pn4Mf&#13;&#10;s+/GDxH4J+Ams23/AAkWs2ekxKuqeXqguZ30tXnBmjWJQUdtm8nAA61/aT5a5zS7F9KAP5Df+DmH&#13;&#10;Qv2n/wBv/wDY28H/ALN/7LHwL+L2v6vdeItL8c395LoqW1pp1qlrcp9knZ5y32wNMBJEFITBy3Sv&#13;&#10;rf8Abf8AjL8dvjf/AMEYda+B3gP4A/G6bx5408AN8PYvCs+hQxz6dfQ2dvFNc3kn2kotpkt5Uqbj&#13;&#10;KVICiv6O9i+lIEUUAfyA/sE/sAfE79rj/ggXff8ABJP9qj4deOvhb4x8Padfy6Xrfi7TxDpcmqSa&#13;&#10;rc6npd1aTRyuZVjd1S4jKqyqWxnINN/4JTftg/t2/wDBMP8AZpT/AIJ8/tsfs3/G3xVrvgCe70/4&#13;&#10;f+I/hto669pGt6a8jy29s18sqRQLG7MqSs23yioYKVIr+wHYvpSke5oA/mU/4Jf/APBI74izWn7S&#13;&#10;X7U37fWl22j+P/2qzq9hqvhKxnS6fwx4Z1UTYsZJ0+R7phKpk2EqvlIM53Y/EH9iqD/gt7/wbz/F&#13;&#10;Hxh+yX4R+BGufHv4X6/rkmqeF73w/HcyWrXDKES8t7q2in+zNNEsYubaeMbXXKnu3+hQEApcCgD8&#13;&#10;Ef2Vx+298PfAvxC/4KN/t7+CNc1X4n+O9NsfDnhj4MfDG3Grz+FfDVn50lrYAPMiSXNxczPPezF8&#13;&#10;L8gPC7R/P1/wSR/4JtfEzxj+yJ+0B+wN/wAFHfgB8VfDlr8UPE9x4/8ACfikaNFcQaTfWljKYZI5&#13;&#10;hMGivY5EVYl27Z95iLAMa/vw8tMcU7YB0oA/jL/4IC/Gn/gqt+xJ4SP7Ff7bHwG+MmsfDuxv/s/w&#13;&#10;78bW+kpNc6NayS7RaXsDzh1sufNQhna3yyYKbdv9mUZJzmnbBQqhenegB1FFFABRRRQAUUUUAFFF&#13;&#10;FABRRRQAUUUUAFFFFABRRRQAUUUUAFFFFABRRRQAUUUUAFFFFABRRRQB/Nh+27/yspfsU/8AZPPi&#13;&#10;b/6aLyv6T6/mw/bd/wCVlL9in/snnxN/9NF5X9J9ABRRRQAUUUUAFFFFABRRRQAhAPBry7xz8Dvg&#13;&#10;t8T9c07xP8SfCHhjxDqWkOJNJ1DW9Ltb65smDBwbeWeN3iIcBhsI+bnrXqVFADFjCj1p9FFABRRR&#13;&#10;QAUUUUAFFFFABRRRQAUUUUAFFFFABRRRQB5x8U/jD8J/gd4WPjn4zeJtA8J6KLiO0bV/El/b6bZi&#13;&#10;ebPlxme5dI974O1c5ODivm7/AIeUf8E78ZHx2+D/AP4WGkf/ACTXqv7TP7Kv7PX7Y/wyb4N/tN+F&#13;&#10;NM8ZeGGv7fVDo2reZ5BurXd5Mv7p0bcm5sc45Nfx/wB1/wAEmP8AgnGv/ByRB+yIvwj8LD4bt+y+&#13;&#10;fGTeEcXP2I63/bT2/wBt/wBdv83ygE+9tx2zzQB/Z38K/jH8Jfjl4X/4Tf4L+J/D/i3RvtMln/a3&#13;&#10;hrULfU7Pz4gDJF59s7pvTcNy5yMjPWvSK+ef2ZP2Uf2d/wBjb4af8Ke/Zi8J6Z4M8MnUZ9WOj6T5&#13;&#10;nkfbLkIssv713bc4RQeccCvoagAooooAKKKKACiiigAooooAKKKKACiiigAooooAKKKKACiiigAo&#13;&#10;oooAKKKKACiiigAooooAK/mm/wCDrD/lGHpP/ZaPBf8A6UzV/SzX803/AAdYf8ow9J/7LR4L/wDS&#13;&#10;magD+k+x/wCPKH/rkn8hVqqtj/x5Q/8AXJP5CrVABRRRQAUUUUAFFFFABRRRQAUUUUAFFFFABRRR&#13;&#10;QAUUUUAFFFFABRRRQAUUUUAFFFFABRRRQAUUUUAFFFFABRRRQAUUUUAFFFFAH//S/v4ooooAKKKK&#13;&#10;ACiiigAooooAKKKKACiiigAopCQOtGRQAtFICDyKMjrQAtFFFABRRRQB/M9+zL/ytLftKf8AZvnh&#13;&#10;L/0PS6/phr+Z79mX/laW/aU/7N88Jf8Aoel1/TDQAUUUUAFFFFABRRRQAUUUUAfO/wC1roX7P/if&#13;&#10;9mjxx4d/armsbf4b3vhu9t/Gs+p3T2VrHpLxkXDS3EbI8ahf4lYHPSv8i/8A4KEx/sNfCT4j+LPA&#13;&#10;/wDwRz8e/FbxD4B1nTHg+Illqlq66GbCG4jkjC3H7ua6tknVCr3Vsmxtu2Ria/2GPit8MPBHxs+G&#13;&#10;mvfCH4l6fDqvh7xNpN1oetadP9y4s7yMxSoe4yrHBHIPI5FfzRft+/8ABDzwN8Af+CO/xF/Y7/4J&#13;&#10;W/Dkah4s8YX2kDVLi7vLc67q9rb6jFdTfaNQu2iDrEsY2QhlQAfKuckgH8QP/BOGw/4J4fGz4v6B&#13;&#10;4f8A+C1vxA+KmiaZo+kadpvgHTTBJH4eGibAbeOa9Xfc2tq3Vfs8CxsCWMwJNf64fwK0n4V6D8Gf&#13;&#10;Cei/A6S1l8GWnhvTrbwnLYztdW76RHboLNop3Z2kQwhdrliWHJJr+fz9mL/gh38E/wBqj/glV8Dv&#13;&#10;2ev+CnXw7Fn4/wDh7og09r2wvIYtasYYL2aSO1N/aNIrwSwlBJCWZRk42uM1/Rv4P8JeHfAXhbTf&#13;&#10;BPhC0h0/SdHsLfS9MsLZQsVva2saxQxIo4CoigAe1AHSUUUUAFFFFABRRQTjmgAooooAKKQMCcd+&#13;&#10;tBOBmgBaKp29/ZXU0tvBLE8kDBZkRwzRlhkBgOVJHIBrw/8AaI/aC0L9m3wBJ8RvEnh/xj4hsYJG&#13;&#10;F1b+CdGn1y8giVGkaeS3tsyCJVU5YA84FAHvlFfz6/C//g5f/wCCbHxv1C60j4MWvxf8XXVhg31v&#13;&#10;4a8AazqctsGJAMyW0UhjztON2M4PpX0R8Ef+C7v/AATN+OXxdh+ANn47ufCXja5mjtrTwz8RdH1D&#13;&#10;wteTzTHEccf9pQQxtI54VN+5uwoA/YKikBzXI+PvHXhf4Y+CNZ+I3ja7jsNG0DS7rWdVvZjhILSz&#13;&#10;iaaaRj6Kik0AdfRXyv8AsWftgfBz9vD9mzw3+1L8CLm4uPDfiaCWS1W9QRXUEtvK8E0FxGrMEljk&#13;&#10;Qhhk9iOCK9t+JnjuL4Z+BtQ8czaTruuJp8QlbSvDNk+o6ncAsF229rHh5WGckDnAJ7UAd3RX893/&#13;&#10;ABE0/wDBMs/Eq/8AgxGvxXk8XaXdT2WpeGYfAurS6paz2x2zJLapG0qmM8NleK+r/wBlH/gtt/wT&#13;&#10;d/bI+J5+B3wi8fraeOPMeFPB/i7T7zw/q0ssYy0UMGoRRebKByY0ZnxzigD9YqKQHIBpaACiiigA&#13;&#10;ooooAKKKKACiiigAooooAKKKKACiiigAooooAKKQnAzX5V/E3/gsL+yT4U+OF7+zH8Io/F3xf+Im&#13;&#10;mZGs+FfhJo8viCTSiG2kajeI0dlaEEYZZZwwPBANAH6q0V8o/Fz9sf4Nfs3fsyyftWftR3cvw48N&#13;&#10;2mnQX2qQeJwgvrKa5wI7JobV5vNu2c7FihaQs3C561+Lfwb/AODrv/gkX8Xvipa/C6fxB4q8KDUL&#13;&#10;qO107X/FujNZaTI0g+VpZ0kkNujHADyqqjqxUc0Af0pUVUs7y3vraO8tZI5YpUWWGWJg6OjDKsrD&#13;&#10;IIIOQQcEV+O3xe/4Lh/sjfDn4neLvhd8P9E+JXxSn+HKl/iTq/wr8OT6/pXhgJuMi315GyRtJEEY&#13;&#10;yRwmRl2sCAVYAA/ZSivBf2af2mvgh+178G9F+P37O3iGx8T+E9egabT9VsScbkbZJDLG4V4ZonBW&#13;&#10;SKRQ6MMEV71QAUUUUAfzYftu/wDKyl+xT/2Tz4m/+mi8r+k+v5sP23f+VlL9in/snnxN/wDTReV/&#13;&#10;SfQAUUUUAFFFFABRRRQAUUUUAMdiBx1r8qr3/guT/wAEiNMvZtN1D9oT4Zw3FvK8E8UmqqGSSMlW&#13;&#10;Ujb1BBBr9VmXcMV/IF/wc5/sG/sV/A//AIJPeM/ir8HvhV4B8M+Jk8WeGVXXtD0S0s78C71WJZwJ&#13;&#10;4o1fEgYhxn5gTmgD+gz9nz/gqD/wT5/aw+IyfCP9m34u+CvGfiWSyn1FdF0K+FxdG1tsebKEAHyp&#13;&#10;uGfrX3nXxt8Av2EP2LvgFrVh8Tfgf8K/AXhLxCNL+yDWvD2iWljeiC5RPOj86GNX2ybRuGcHAzX2&#13;&#10;TQAUUUUAFFFFABRRRQAUUUUAFFFFABRRRQAUUUUAFfzHXX/K2xbf9mdH/wBP71/TjX8x11/ytsW3&#13;&#10;/ZnR/wDT+9AH9ONFFFABRRRQAUUUUAFFFFABRRRQAUUUUAFFFFABRRRQAUUUUAGQOtFeH/tHftF/&#13;&#10;Bz9k74Na78f/AI+65aeHfCvhyza91PU7tuAM4SONBlpZpGISONAWdiABzX406d/wX/8Ah5oGieE/&#13;&#10;jT+0B8Fvi18M/gx471KHS/Cvxg8UW1k2kyNd5NnPf2dtcS3ljb3SjdFLNHtZeelAH9A1FUdN1LT9&#13;&#10;Y0631bS54bm1uoUuLa5t3EkUsUqhkdHUkMrKQVIOCDkVdJoAWivwj/as/wCDhn9gX9mj9oTwz+yr&#13;&#10;ot9qnjzxz4i8WWPhOWw8LQ5sdMmu7tbN3udQn2W7GCRsPFC0jggqQpr92iTtJ+tADqK/nM/b6/4O&#13;&#10;VP2QP2I/jRrP7PvhPwn47+LXifws3l+MU8CWscmn6HKAGaG6vJWCmVFJ3qgZUYbWYMCB9lf8Euf+&#13;&#10;CzP7HX/BWHwvql9+z5ealpniPQI45fEHgrxLElvqtnDKxWO4URPJFPAzDb5kTsFbCuFJGQD9aaKQ&#13;&#10;HIzS0AFfzTf8HWH/ACjD0n/stHgv/wBKZq/pZr+ab/g6w/5Rh6T/ANlo8F/+lM1AH9J9j/x5Q/8A&#13;&#10;XJP5CrVVbH/jyh/65J/IVaoAKKKKACiiigAooooAK+BP+Cgf7WPx+/ZI+H2h+L/2ffgn4u+OGoap&#13;&#10;rLabfaF4PmSG40+3EDyi7lLpJmMuojxjqwr77oxnrQB/J74a/wCDjj9rrxh8avEP7OXhf9iL4sX3&#13;&#10;jrwnYWuqeJPC0GqQNqGnWl6Fa3mni+zZVZQ6lT3yK/o4/ZQ+MPxE+Pn7P/hv4ufFjwLrPwz8Q6zb&#13;&#10;zTal4H8QOJNQ0t4riSFEmZVUEyIiyj5R8rivwm/Yt/5WZv2vsf8ARKPAv/pNZV/THQAUUUUAFFFF&#13;&#10;ABRRRQAUUUUAFFFFABRRRQAUUUUAFFFFABRRRQAUUUUAFFFFABRRRQAUUUUAf//T/v4ooooAKKKK&#13;&#10;ACiiigAooooAKKKKACiiigD8DP8Agsj8Tf8AgpR458a/D79ir/glNeDQPH+trc+NvGfja9WKPTNE&#13;&#10;8N2RNrDHcXE8M6K95dOQiJG8rCE4G3Jr8PP2rfgx/wAHRf7HP7N/i/8Aag+Lv7VXgpPD3gvRJta1&#13;&#10;OO0SF7iVY8BYIA+kKrSyuyxxgsMswHFf3YLBGGMm1dxG0sByQO2a/mg/4OItb1T9oPUf2fv+CUXg&#13;&#10;uZhffHr4o2Nx4ojiyWi8J+G3S8v5Gx/CW2tzx+6NAHcfAf8A4KDfGX9hv/ggloX7f3/BQjXLzxl4&#13;&#10;4u/DH/CTQwXqQ2Vxf3evTs2h6Zi3jRFzFJDvYJlV3Mc7a+W/hH8Iv+Cu37Sn/BPGX/gppc/tD+Mv&#13;&#10;Dfxd13QLj4leCvhjpFpYJ4GttJjRrqz0e50+W3eWdru2RSZ2l3Kzr97BJ8C/4POb6f4f/wDBOn4R&#13;&#10;/CzwihstCm+JEFkbOD5YVt9M0i4FrFgdkz8o9q/q5/Ze8M2Xhv8AZG+HfhCII1vYfDjQtOVR90xw&#13;&#10;6ZDHjHcED8qAPjP/AII0f8FMdB/4KofsVaN+0ILSHSfFFhdSeG/HWhwMTHZ61aKpkaIMSwgnR0mi&#13;&#10;DcgMVOSpNfrDX8Mv/BnDqWo6X4+/as+HVmWOjWXjLS7q1Ax5azCfUYMr6Fo0XOOwHpX9zVABRTWJ&#13;&#10;HSvz8+If/BV7/gmn8JPHGq/DL4n/AB1+F2geItDvZNN1jRdV8QWdteWV1CcSQzwvIGR1PBUjIoA/&#13;&#10;KP8AZl/5Wlv2lP8As3zwl/6Hpdf0w1/KL/wT4+PPwX/aS/4OVf2i/iv8AfFOh+MfDV58AvDFva67&#13;&#10;4du476ylltp9MimRJoiyFo3BVgDwRg1/V1QAUUUUAFFFFABRRRQAUUUUAFIVB5pGOBxX5ieJ/wDg&#13;&#10;tL/wSi8FeJ9R8F+LPj98NLDVtJvp9M1OwudWjSa2urWRopoZF7PG6srDsRQB+ngGBilr8/fgj/wV&#13;&#10;X/4Jx/tJ/Eqw+DvwE+M3gLxZ4p1UTHTtC0XU47i8uBbxNNL5cY5OyNGY+wJr9AhQAUUUUAFFFFAB&#13;&#10;X5jf8Fm/jd8Uv2cP+CXfxo+N3wU1efQPFXh3wg97ous2qo81pO1xDF5iCRWTcFdsEqcde1fpzX44&#13;&#10;/wDBwV/yhl/aCP8A1I5/9LLegD+OP4a/Fb/grn8QPh1oPjx/2wPiZanWtGs9Va2FtA4iN1CspTdv&#13;&#10;Gdu7GcDNdwvif/griTg/tkfEzn/p0g/+OVa/ZuJH7PHgT/sT9I/9JI69rQnePrQB+9f/AAbQftSf&#13;&#10;tD/tZ/8ABOW78f8A7Tviu/8AGfiPSPiV4h8MRa9qgT7VLY2QtnhWVkVQxVpXwTztwCTiv6EQcjNf&#13;&#10;y6/8GkAJ/wCCXniEf9Vt8W/+i7Kv0B+Lv/BD79jz42fE7X/i54y174xw6r4j1OfV9Qi0j4g67YWS&#13;&#10;T3DbmW3tYLhYoYwfuogCqOBQBxn/AATNurq5/wCCiX7dMNxLJIkPxa8IpEjsWVFPhSzJCg5CjJzg&#13;&#10;Yr9t3RSjKR2Nfxt/sI/8EZf2TPin+2t+1x8NvEWt/FuHT/AXxI8N6Rosum+PNatLuaG88O213I19&#13;&#10;cRTiS7kEjkJJKSyphAcCv6NP2NP+CdXwH/YVvNf1D4Nal491CTxFDbw3/wDwmnijUvESotoXKfZ1&#13;&#10;v5ZBCSXO4pgtxnpQB/KL/wAGfSW9n+0L+1zawhY44/E+moiLwFVL7VAAB6AV2/8AwebXX7KFx+zh&#13;&#10;8PYZ5NHf42p4xiHh0ac0Ta0uhmCX7YLgxHzvs/m+R5Qfjzfuc7q/Pr/g27/4J8/ss/tzftH/ALT8&#13;&#10;37SOj6tqreG/FEI0htL13VdEMQvb7UfO3HTLq2Mm7y1x5m7bjjGTX0Z/wXI/4IhfDX/gmF8NLb/g&#13;&#10;qx/wTx1/XPD2v/D/AF7TpdX0XxXcr4ltvKvbhbWG6tX1ZbiQyRTSoDHMZQVYspVlGQD+xb/gm3/w&#13;&#10;uP8A4YD+DTftBi7HjX/hW+gjxJ/aGftf2z7HHu+0bufOxjzM8785r81v+C9/jfxx8Wfh38PP+CWX&#13;&#10;wP1BrHxn+0t4rTwzqV7CN76V4N00C613UHUc7BEEi7BwzLn1+qf+CLn7evib/gpJ/wAE7vA/7Uvj&#13;&#10;2ygsPEl6LzRPEkdmhjtZdS0m4a2nuIUOdkc+0ShckJuK54r8S/g18Xf29P2qv+CpPxX/AOCmP7KP&#13;&#10;wc8P/FjwL4Xiu/gH8L9R8Q+MIfDUVnBo86vrV7ZRy29wZxe3RZfNAUBQVGeaAPnf/g1a+OXjj9kr&#13;&#10;9pr44/8ABF34+TPDq/hPxDf+IfCsdwdoeaykW11KOBT/AATxCC7jAyCpdvc/3LEBlxX+bb/wV31n&#13;&#10;9vf9hf8A4Ki/Cb/gtB8ZfhBo3wuW41rT9D1y38M+J4vE0GrS2ETRXYuGhgtzC91pjNCoYEOYt2cg&#13;&#10;iv8ARf8Ah54/8LfFPwDonxM8EXSXujeIdJtNb0m8iIKTWl7Es0Lg/wC0jA0Afw7f8E+IIof+Dwf9&#13;&#10;oRYUCg6P4kche7NDppJ+pJrwP/g8Z8L/AA7+HX7WfwC+LHwO8nTPjDfw3k17Pom2LUpksbq2/sa6&#13;&#10;l8rDmZbhpUhc/MwUqCQoAt/Aj4E/8ND/APB2P+0D4Dj8YeOPA0sdnrl/Br3w/wBTGlapHJFb6eAh&#13;&#10;maKZWibcd8bIQ2B6V/Tl8E/+CA/7DXwv/aVh/bD+Jlx47+LvxKtJ47uy8T/FfW21tra5gYNDPFAI&#13;&#10;4oQ8OP3e5WVDyoU4IAP1/wDhZc+Kb34Z+HLzxwpXWpdB0+TWF6Yvmt0NwPwkLV31A6UUAFFFFABR&#13;&#10;RRQAUUUUAFFFFABRRRQAUU1jtGa/FX/goR/wUp+N3w/+Ki/sQf8ABN/wIfip8er3TodS1KO7byvD&#13;&#10;HgrTrrIhvtfvN6JG8o+aC23q0g+YnBUMAftXnjP86RXVvukH3FfxQfET/ggt/wAF1/22NR/4S79t&#13;&#10;D9sKPRHuGec+GfBJ1IadZ+Zz5UcNq2nW5VenKsf9o9TyPh7/AINa/wDgo/8AAu/i8W/s1fto+JNJ&#13;&#10;1i2dZYTcLq1pbs6nOJBFfTKwz2eNh6igD+44HNLX8yf7Pf7bX/BUv/gnD4h0n4X/APBaPRtF8V/D&#13;&#10;nUb6DRdL/aP8CES2emXVw6w2y+JrVY4Wt4JXIX7Z5EaoxG8sCWH9MtvcQ3USz27K6OodHQhlZW5B&#13;&#10;BHBBHINAH8qn/Bzz/wAFRPif+yl8MfBv7Dn7MWrJonxJ+Nt02nT+IPtAtX0Xw/JMtm8qXBZRby3U&#13;&#10;8nlLOSPLiSVgQwDD2b/glB+0r/wRB/YW+HHhz9g39nb41/DnU/G128S+JtcW723HinxJNxcTyajI&#13;&#10;iwzM8hK28YmYLHtRMnOfxt/4KnfCzwl8af8Ag7R+Anw0/aI0yz1fwXqvhnQI7TStYiE1jfRQpqky&#13;&#10;QyRvlJEe/QqUPDHgg5xX6Uf8HUH7AvwG8df8EtNa+PfhTwzoWh+KvhJe6Xq2h6ro9lBZzDTbi7is&#13;&#10;bqwLQKmYCs4lRDkJJGpXGWyAftp+1z+wN8N/22Pi78LvE/x4aDW/BXw11HVPEjfD6/t/P07WteuI&#13;&#10;YoNOu74M+ySKwX7QyQvG6vJIpPClW/GP/g6R/Yj/AGS/EH/BKPxj8ctQ8M+GtA8W/D6bSLzwjrum&#13;&#10;WVvY3Re61C2spdPLQopkhmhlfERyFdVcY2mv1Z/4Iw/GP4hfHH/glZ8DPix8XLm4u9f1PwBZf2lq&#13;&#10;F4wM10bQvbJcyt3aaKJZGY8kkk881+dXxh0Jf+C737Vel/C/QxJN+yh8EPFo1Xxf4gjJFt8SfHGm&#13;&#10;MUi0mwbpNpWmMW+1zrlJZGMaE4DKAcrfftLfHn9hD/g1m0P43+L7m+tPiFpXwP0jTNKu7ot9rs7r&#13;&#10;XXisNKlfflhNbW91C3zchk5Feqf8GtXwP0D4Z/8ABHHwL4sW3R9V+Ieqa74x8RXkqhpr2ee/mtIj&#13;&#10;M7ZaTFtbxr8xPf1Nd3/wcwfDTVfiD/wRM+MOj+G7d2bSLPQ9fNvarwlrpOr2dxMQq/wRwozHjAUZ&#13;&#10;6CvQf+DdHxVpHiv/AIIufAa60Z4mW08M3WlT+UQdtxZaldQSqcZ+YMpzQB+KH/Bv78Rb/wDZd/4L&#13;&#10;R/tff8ExNIndPBEfiPWvG3hPSuRBp9xZajHEyQJ0RZbO8iDAcYgT61/bHkHpX8MP/BIrw9efFP8A&#13;&#10;4Opv2uPjFoqGXSfDNt4j0y5u4z+7FxNqNjYxJkcEv9mmYeyE9q/ueoAKKK/Cj9rrwd/wcMan+0T4&#13;&#10;jvf2KPF37O+m/DGSS0/4Rey8bWWpS63Ei2kIuRdPBA8ZLXQmZNrf6sqDzmgDwf8Abd/5WUv2Kf8A&#13;&#10;snnxN/8ATReV/SfX8T3hHQ/+CnWif8HEv7JkX/BTPW/hfrWsv4L+IjeFpPhjBdQW8dmNEvvtC3f2&#13;&#10;uOMmQybdm0Ebc96/thoAKKKKACiiigAooooAKKKKACv5s/8Ag7G/5QweNf8AsbfCP/p2hr+kyv5s&#13;&#10;/wDg7G/5QweNf+xt8I/+naGgD+jTw9/yALH/AK84f/QBWxWP4e/5AFj/ANecP/oArYoAKKKKACii&#13;&#10;igAooooAKKKKACiiigAooooAKKKaWOcAGgB1fzHXX/K2xbf9mdH/ANP71/Thke9fzI3Sn/iLWtmw&#13;&#10;cf8ADHJP/lwPQB/TfRSZHvSFsDkUAOooByM0UAFFFFABRRRQAUUUUAFFFFABRRRQAUUUUAFB6UUU&#13;&#10;AfxH/wDB2j8WvEXxA+Of7Lf/AAT3s5Z10Pxz40g1/wASWkTkLeg6hbabaRyKPvBPNuGAPG4g9RX9&#13;&#10;AX/Baj4DeEPiR/wR/wDjd8K/sUC2WlfDS81DRrZYwVtp9AiW7sjGP4djW6gY6Cv53P8Ag6Q8NX3w&#13;&#10;4/4KV/sXftVatC6eHbDxXaaNf6g4zDDPYa3Z34Vz2Jikdh6hD6V/TV/wWF8c6d4B/wCCV/x+8X3s&#13;&#10;iLFD8KtfijckbWlurR4IVBz/ABySKo9SaAPgH/g1y/aV8W/tJf8ABIbwS3ji6lvdR8D6tqXgL7VO&#13;&#10;xeSSz0x0ks97Ekny7eaOMZ7IK/olwK/mJ/4NIPhPr3w2/wCCP2h6/r1u1v8A8Jh4117xLY7usln5&#13;&#10;kdlHJ9GNq2Pav6dQQelAH8Vf/B0F4c0PTf23v2GtR0+0toJv+FnywGSCJYyUfVdKlYHaBwXYsfck&#13;&#10;9Sa/tOuo5JrWSKFzE7RsqSAZKMRwwB64PNfxm/8AB0cR/wANofsNf9lVk/8ATjpNf2cZGOKAPjv9&#13;&#10;jP8AYo+Dv7E/wcb4T/Dq1jvLjUL681nxX4jvYIhqPiHVtSnkuLu9v3UfvHkeRgqklUTCqMCv5S/2&#13;&#10;Gv2YfDPw6/4O0PjJc/sqafDpfgPwv4Inv/GtnpMYi0601LXbC0Z7JVQbEL3z+eIwAFKOAAFr+lb/&#13;&#10;AIKKft2H9k3wjpPw4+Dulf8ACZ/Gz4izSaH8KvAFqwMt7flcPqF7/wA++mWIPm3Vw+FCjaDuIxj/&#13;&#10;APBML/gn/pP/AAT++CmpR+ONXXxR8UPiDrT+Mfiz46uDtbWfEV8xZ0hLYKWtuXMVtH6ZbALkUAfp&#13;&#10;yv3RTqQHIzS0AJuFfzTf8HWJH/DsPSf+y0eC/wD0omr9Cv8Agoh+z1/wU7+NeteF7r/gnz8c9A+D&#13;&#10;1lp9rex+JrXWfDlvrranPK8ZtpI2nhl8oRKsgIGN24E9K/lS/wCC437LP/BZD4R/sc6P4u/bf/aT&#13;&#10;8MfFLwMPih4Vtn8LaT4TtNGuGvpLh/s8/wBqhgjYLFhsruw2fagD+/Ox/wCPKH/rkn8hVqqtj/x5&#13;&#10;Q/8AXJP5CrVABRRRQAUUhOOtLQAUUhIHWloAKKKKAP5nP2LP+Vmb9r7/ALJT4F/9JrKv6Y6/mc/Y&#13;&#10;s/5WZv2vv+yU+Bf/AEmsq/pjoAKKKKACiiigAooooAKKKKACiiigAooooAKKKKACiiigAooooAKK&#13;&#10;KKACiiigAooooAKKKKAP/9T+/iiiigAooooAKKKKACiiigAooooAKKKKAGuSMY9a/mP/AGOdv7dv&#13;&#10;/BwF8c/2uJ83XhP9nXw1afBHwVKG3wNrl4Xm1iePtujPnRMRzhl5r+m+RN67cke44NfLf7KX7GX7&#13;&#10;Pv7FXhTXfBv7POjSaRZ+JvFN/wCM9ee4up724vdX1Ig3NxLPcO8jFtowM4UDAAFAH47f8HRH7FHi&#13;&#10;79sr/gltrtx8N7S41DxH8NtWt/iDYadaIZJbq1so5Ib+NEALMy2szyqF5Jjxg5r339kH/go98Gbz&#13;&#10;/giJ4X/bm8Q61ptrpvhr4SRx64zzriHW9Fsvsctkwznz5LqIKkZ+Zt64HINftdLEkylJQGUgqysM&#13;&#10;ggjBBHcH0r8pNT/4Ie/8Et9Y+JM/xO1D4TaM093q/wDb93oS3V8nhyfUw277XLoa3A055d3OWtyP&#13;&#10;agD8nP8Ag0i/Y68ffAj9iHxT+0z8U7CfTdX+NfiseItOtLtSk39h2SPHaTMrAEfaJZZ5E/vR7G6E&#13;&#10;V/WHVOxsLPTbOLT7CKKCC3jWGCCBQkccaDaqIqgBVUAAADAHAq5QA1lDDBr8+fiH/wAEnf8Agmj8&#13;&#10;W/HWq/E74nfAz4Y694h12+k1PWNa1TQbS4vLy7mO6SaaV0LO7HkknJr9CKKAP5RP+Ce/wF+C37Nf&#13;&#10;/Byr+0X8J/gB4X0Twd4as/gF4YuLXQ/D1rHZWUUtzPpkszrDGAoZ3JZiByea/q7r+Z79mX/laW/a&#13;&#10;U/7N88Jf+h6XX9MNABRRRQAUUUUAFFFFABRRRQAhGRiv5aP+Di79gb9iX4ef8Epfjd8dvA3wo8A6&#13;&#10;T40CabqQ8U6fotrBqgu73W7QXEwuUQSeZKJH3tnLbjnrX9TFfg//AMHMP/KE743/APYP0T/092NA&#13;&#10;H1D+wR+wL+xN8K/hH8L/AI4fDX4U+AtB8YL4E0a7XxNpWi2ttqQmvdMiW5kFyiCTdKHcOc5YMc9a&#13;&#10;/T8ccV88/si/8mofDD/snnhz/wBNsFfQ1ABRRRQAUUUUAFfAf/BUv9mDx7+2h/wT5+Kv7LnwunsL&#13;&#10;bxD4z8MPpWkzao7RWi3AmimUSuqsVU+WRkKcZ6V9+UUAf5/vgv8A4Iuf8HA/gXwfpXgnRrT4Dtaa&#13;&#10;Pp1vplq02qXbSGK2jWNC5CAFsKMkAc9q6cf8Eh/+DhpSCLL4BcHP/ISu/wD4mv726KAPxO/4IG/s&#13;&#10;BfHf/gm/+wtP8Bf2j5tEl8U6h481vxbdJ4fna5s4YtRECRoJWVNzYhLHjjdjnGa/bA8ggUuBRQB8&#13;&#10;qfAz9kb4d/AD4z/Fj45eDrrVp9W+MPiLTvE3iSC/lje2t7nTNPj02JbRUjVkQxRKzB2cl8kEDiun&#13;&#10;/aR8a/tBeCfhvNqf7NngjTvHnieSQ29vpOq65HoNpEGjbE8tzJDNuRXCho0XcQTgjFfQlGBnNAH8&#13;&#10;On/BJf8A4Jy/8F2/+CU3xA+Jnjvw38L/AIPeNm+J19b6hqtvqPjZ9PNtLbzXEw8h4rWQEMbhs7l6&#13;&#10;AV9Oft+fsB/8F2f+CxWiaV+z9+0TN8HvgZ8Jo9TttV1zT/C+rXniTUtQltiShlfyIVlEed0cWYk3&#13;&#10;gMzHAr+u/ApMCgD8J/jH+x5+1T+xb/wTM0n/AIJ/f8Ei/C2ialfHw1f+GpPGPizXY9Im0uW9XN1q&#13;&#10;vlLA/wBpvLl5pnTa0axPgnIAFe0f8EX/AIEftGfsm/sSeF/2U/2iPAHh/wAGXvgTTotOt9R8Pa/H&#13;&#10;rcHiCeeSWe8v5FWCF7aV5W3urmTczEhsDFfrjSYFAH4Q/wDBwB+x7+0//wAFBP2MLj9kj9nDwH4c&#13;&#10;8R3WtajZaufFHiLX49JTQLnTbhJEeG3aCR7iSeIyRZDoqq5znpXkP/BHv4Z/8Fh/2Fv2RYP2Uv2m&#13;&#10;/hr4O8ZW/gnTLhPAetaR41ghuZoBKpt9JukltXVEiDv5VwGwsaqhQkA1/R7gUmBQB/Ev+zT/AME3&#13;&#10;v+Cz/wAC/wDgsp4y/wCCret/C/4dana+NptXh1LwVaeOIoZrex1KOOOJIbx7Mq0sPkxklowr4b7u&#13;&#10;Rj+0/wAO3mrahoVne69aDT76a0hlvbBZhcC2ndA0kImUKsgjYld4ADYyAAa2cCloAKKKKACiiigA&#13;&#10;ooooAKKKKACiiigAooooAZICy4FeHfBz9nb4VfAafxPqPw30021/4z8S3fi3xTqlzK1zfanqV2QD&#13;&#10;JcXEhLssUarFBHnZFEqoihRXulI3TNAH83P7f3/Bzp+w1+wl+0Bqn7MEWg+N/iR4w0CQ23iO28GW&#13;&#10;0BttNulAZraSe5lj3ypuG8RKwQ/KxDAivhi8/wCDy79meO1keL4B/GYuiFlEq2EaEgZ+ZxI20epw&#13;&#10;cV1fgb4yfsEf8EYv+Cw37Qln+1t4n8G20Hx2Nn8T/C/iqVFv9T8PzB5jqGh6nFEk1xaCeScXNo2A&#13;&#10;k8a8/MoFfple/wDBwp/wQ+FlL9p+M/hCaPy23wjTb59645XZ9kOc+nfpQB9F/wDBM3466h/wUo/4&#13;&#10;JmeEfjd+0Ppel36/E3SNbXXNDkgR7KTTptRvLSOzkjwFdVtUSJ2wN5BYjJr9B/hX8N/Dfwd+G+hf&#13;&#10;Cnwb9rGkeHNJtdE0pb64ku50tLOMRQpJPKWkkKooG5iScck18F/8Ee/Hnwf+J/8AwTx8CfEL4AaC&#13;&#10;3hrwXrFz4iv/AA5orytMYLOXXb9kOXVSok5kEeMRhtg4UV+mdAH4N/8ABaL/AIJL+M/29G+H/wC0&#13;&#10;1+y5rlj4T+PPwY1ePXPAes6nuFjqEcMyXY069ZAWRPPjV4pMEKWdWG2QkeC/tffAr/gq7/wVs+B+&#13;&#10;kfsT/HP4ceGvgN4J1bUdOufi/wCM4PFFt4jutTtdNmS4Nl4fsrWMNGtxNGr+ZduNqgKQRu3f0u4F&#13;&#10;LgUAfzg/8Fef2Sv+CoHjT9lnwv8AsB/8Ek9L8I+FfhxF4Vt/D/iXXL3XP7L1VdOtF+zRaPaKI8xw&#13;&#10;yQIGuJ1O+QMUG0by359fCz4Kf8HbXwP+FujfBn4PWn7OPhvwz4e0yLSdE0nSYbCGGztoV2qsa+UR&#13;&#10;u/iZmyWYlmJJJP8AaHgUUAflN/wTm/Y9+O/gj9hbU/hV/wAFEtabx58QviTd6/qnxUknu/tllIdb&#13;&#10;BtDYWpAWKO1isUijEcKJGrbiqjJNfl3+x5+yd/wVh/4I8fD/AMb/ALG37JXgLwn8avh5qXiG/wDE&#13;&#10;Hwl8Xa34nh0Cfwy2pgeZb65ZTRNJcxQuqyf6K2ZGLkY34T+p3ApMCgD8cP8Agjf/AMEsY/8Agmp8&#13;&#10;JPEupfEfWbfxd8Wvif4gl8X/ABQ8XWyFILjUJmkkW1tN6q/2aBpZGBYAvJI7FVBVV/ZCiigApAAK&#13;&#10;WigD+bD9t0f8dKf7FP8A2Tv4m/8ApovK/pPr+bD9t3/lZS/Yp/7J58Tf/TReV/SfQAUUUUAFFFFA&#13;&#10;BRRRQAUUUUAFfzZ/8HY3/KGDxr/2NvhH/wBO0Nf0mV/Nn/wdjf8AKGDxr/2NvhH/ANO0NAH9Gnh7&#13;&#10;/kAWP/XnD/6AK2Kx/D3/ACALH/rzh/8AQBWxQAUUUUAFFFFABRRRQAUUUUAFFFFABRRRQAhGRiv4&#13;&#10;B/8Aguifiv8AGD/gt7dfAe2+JfxI8I+G9O+CGka/bWPgzXrnS4xdm9kjdzFG3lkuJPmbZuO1RnAr&#13;&#10;+/mv4I/+CtX/ACsQa1/2bro//pxNAH58/wDDGXjLv8e/2gv/AAsbmvhR/wBnHxEP+CjafDT/AIWr&#13;&#10;8W/tJ+GJ1X/hLT4im/t/Z9rKfY/tv3/sv8XldN3NfubX5nyf8pbov+yMn/0tagD07/hjPxl/0Xv9&#13;&#10;oL/wsbmv1C/4Nzbr4qfDr/grf8VP2fNa+Ifj/wAY+HLf4H2+vxWvjTW7jVdl8+q6eolVZW2KyrLI&#13;&#10;oKqDtYgk14/XuP8AwQaA/wCH73xbP/Vu1p/6d9LoA/uOHAxS0UUAFFFFABRRRQAUUUUAFFFFABRR&#13;&#10;RQAUUUUAFFFFAH5xf8FSv+CcHws/4Kifspap+zb8R7mXSbwXMWt+FPE1qgkuNG1m1DCC5VcjehDN&#13;&#10;HKmRuRiAQcEflJ8X/wDgnt/wV9/bw/Z48PfsAftmeLPhb4a+GWmy6bB498e+BZ9QvPEvjXT9IdGg&#13;&#10;gjsrmCGCwaYxo87tJIC4yFxlD/TxgUmBQB+bP7W37KPxlsv+CbWs/skf8E29btvhn4o0vwpYeHfh&#13;&#10;/qQla3WwgsJIQ0QuI1Z4pJreN4/PClld9/Xmu4/4Jo/CX9rH4HfsWeCvhh+294uj8cfEvTLSdfEP&#13;&#10;iFJmuTL5lxJJBE9zIqPcPDCyRtKyguVzz1P3fgUYA6UAfyw/8Fd/+CUH/BTr/gpN+0p8NPi14J1v&#13;&#10;4I+FND+DniKfXPBtvf3ut3N7qLtd29xHJqITT/LiOLWNWihZgMth24x/RN4IvP2k7n4Kzz/Emw8E&#13;&#10;2fxF+wXnkWmiXt9d+HftoRvsm+4nt4LryWbb52IdyjIXcQCfeMCkwKAP4of+HMn/AAcb237Ufiz9&#13;&#10;sjw7+0n8IdL8eeMbdNOv9Uhs7q6FnpkTmSLTdPW+0e4+yWkZx+7iK7yAZCzc19cfs3f8Ep/+C1vi&#13;&#10;j9q34efEn/gpr+0h4e+I/wANvAmvDxYfBXhzzrMX2rWUbtprTwxabYwzJBclJf3rNjb8ozX9UwAH&#13;&#10;SlwKAGJnbyc+9PoooAK/mm/4OsP+UYek/wDZaPBf/pTNX9LNfzTf8HWH/KMPSf8AstHgv/0pmoA/&#13;&#10;pPsf+PKH/rkn8hVqqtj/AMeUP/XJP5CrVABRRRQB5L8efhpq3xl+C/in4T6F4i1bwle+ItCvNHtf&#13;&#10;FGgsE1HSpbqJo1u7ViQBNCTuQ56gV/FB+3v/AME+v2yf2P8A9pr9mn4DeHP2zv2idYtPjn8RJ/BO&#13;&#10;rX99qzxzaXBDHAwntljm2u5Mp4fjgV/dzX81f/Bbn/lIt/wT1/7L1ff+ibKgD9E/+Cd//BPP4nfs&#13;&#10;M3Xiq4+Ifx6+KHxqHiNLGO1j+ItyJ10o2ZmLtaYd8GfzQJOn3Fr9QR0oooAKK/me/wCCv3/BbP8A&#13;&#10;al/YN/bL8Jfsffsv/C7wv481LxF4EbxrPc+ItUl08oq3VxbtFHsZE+VYNxLNk5wBxX55D/g4e/4L&#13;&#10;H/8ARtXwv/8ACok/+SKAP0L/AGLP+Vmb9r7/ALJT4F/9JrKv6Y6/zOfgR/wV7/4KK+CP+Crfxt/a&#13;&#10;l8KfBbwPf+PfGPg7w9pHibwlca48en6ZZ6fFAltPBc+aDK8oRS67jtJ9q/Vlf+Dh3/gsgxCj9mr4&#13;&#10;X5Jxj/hKJP8A4/QB/bbRX4//APBEz/gpL8Qf+CpH7IupftB/FDwtpfhDWtK8dar4Nu9K0a4lubUn&#13;&#10;TY7eQSK83zZPn7WGSMrkda/YCgAooooAKKKKACiiigAooooAKKKKACiiigAooooAKKKKACiiigAo&#13;&#10;oooAKKKKACiiigD/1f7+KKKKACiiigAooooAKKKKACiiigAooooAKKKKACiiigAooooAKKKKAP5n&#13;&#10;v2Zf+Vpb9pT/ALN88Jf+h6XX9MNfzPfsy/8AK0t+0p/2b54S/wDQ9Lr+mGgAooooAKKKKACiiigA&#13;&#10;ooooAK/B/wD4OYf+UJ3xv/7B+if+nuxr94K/B/8A4OYf+UJ3xv8A+wfon/p7saAP1a/ZF/5NQ+GH&#13;&#10;/ZPPDn/ptgr6Gr55/ZF/5NQ+GH/ZPPDn/ptgr6GoAKKKKACiiigAooooAKKKKACiiigAooooAKKK&#13;&#10;KACiiigAooooAKKKKACiiigAooooAKKKKACiiigAooooAKKKKACkY4GaWkPSgD+Mv4D/APBK39hz&#13;&#10;x1/wWW/ahtv+ClOjaT4z8S+KtYt/iD8J4/EuoMul33hi8aRL0woksYku9PnEVtNDJkxIEKrsbdX6&#13;&#10;9Xv/AARO/wCCEi2cv2v4OfCaKLy2Esn2kx7Fxy28XQK4HcHI65r8s/2gv+DVr4V/tef8FGfi/wDt&#13;&#10;GfFrxf4u8OeCvFU2m+JPCsHhS6tFuBq+oJL/AG5FL9pjnaNFmjjkj2oAwmIz8mK8v+M//BpN/wAE&#13;&#10;xfgj8N9S+JfxO+Mnxo0bRLBFF7qs9xY3UNqJWEYlmjh05n8pSwLscKq5LEKCQAf0Wf8ABIXwb8Ff&#13;&#10;h5/wT58D+Bf2dNXn13wPpN34isfDWqXEfltLZRa9fqoHzyb0jOUSXcfNVRJxuxX6V1+W3/BFv4M2&#13;&#10;P7PX/BMv4XfB3SfEWh+LtP0Wx1SHS/E/hu6ivdO1Owm1W8mtLqGaFmQ+ZA6M6hj5b7kJypr9SaAC&#13;&#10;iiigAooooAKKKKACiiigAooooA/mw/bd/wCVlL9in/snnxN/9NF5X9J9fzYftu/8rKX7FP8A2Tz4&#13;&#10;m/8ApovK/pPoAKKKKACiimtnGBxQA6jIHWv5ZP2tv+C+v7dX7HWj+L/iR8WP2KvHdh4B8J6xLp8v&#13;&#10;ji+1+GCwmtmvhY2d1j7IzKl07xbBzzIBnvX2P+wz/wAFP/28v2qPjd4d8CfGH9kXxx8LfBmu6dda&#13;&#10;i/xC1fV4buwtkSze6td0S28Zb7S6pEh3DBcHFAH7qV5/8Ufir8N/gn4F1H4ofF7XdK8M+G9IhFxq&#13;&#10;uu63cx2djaRswjV5p5SqIC7KoyRkkDqRXfjkAmvwL/4Of+P+CHPxuYf88vCw/wDLn0ugD7L/AOHy&#13;&#10;X/BKP/o4r4OD6+KtO/8Ajwr8C/8Ag5c/4KN/sD/tG/8ABJvxb8L/AIDfGP4ceMPEl14n8MXFtofh&#13;&#10;zXrO+vZYrbU4ZJnSCGRnKxoCzEDAAya/FnwV+xn+ybf+CdEvr34deEpZp9GsZppXsIyzyPAjMzHH&#13;&#10;JJOSa+M/+ClP7M37PPw0/ZK1jxb8PvBfh3RtUg1XS4or/TrRIZ1SW5VXUOOcMvB9RQB/oo6F/wAF&#13;&#10;jf8AglPBolnDL+0V8HFdLWJWVvFOnAghACCPOGOa2Yf+Cxn/AASnuZ0trf8AaJ+DrySOqIi+KdOJ&#13;&#10;LMcAD98eSa/h+tP2Kv2RpLOF3+G/hAsYUJJ0+PklRXxP/wAFHP2Yf2dvhv8Ase+J/GHgHwV4c0fV&#13;&#10;bW40tLfUNPs0injEt/BG4VwMjcjFT6g4oA/1eoJoriFLiBldHUOjocqysMggjqCKlrzj4Of8ki8K&#13;&#10;/wDYt6Z/6Sx16PQAUUUUAFFFFABRRRQAUUV5F8Z/j78E/wBnPwknj349+LPD3g3RJL2PTY9W8S38&#13;&#10;OnWjXUyu8cIlnZEMjrG5Vc5IU46UAeu0V+fh/wCCr3/BMrGf+F/fCHHr/wAJVpv/AMfr60+EPxr+&#13;&#10;EXx/8Fw/Ef4H+JdD8W+H7iaa2g1rw7exX9lJLbtslRZoGZCyNwwB4PWgD0+v4I/+CtX/ACsQa1/2&#13;&#10;bro//pxNf3uV/BH/AMFav+ViDWv+zddH/wDTiaAObr8z5P8AlLdF/wBkZP8A6WtX6YV+Z8n/AClu&#13;&#10;i/7Iyf8A0tagD9MK9x/4INf8p3vi3/2btaf+nfS68Or3H/gg1/yne+Lf/Zu1p/6d9LoA/uPooooA&#13;&#10;KKKKACiiigAooooAKKKKACiiigAooooAKKKKACiiigAooooAKKKKACiiigAooooAK/mm/wCDrD/l&#13;&#10;GHpP/ZaPBf8A6UzV/SzX803/AAdYf8ow9J/7LR4L/wDSmagD+k+x/wCPKH/rkn8hVqqtj/x5Q/8A&#13;&#10;XJP5CrVABRRXwV/wUw/bu8N/8E2f2OfFP7X3ivQL3xPaeGn0+H+xLC4S0muZdRu4rOMCaRJFQK0o&#13;&#10;ZjtPAOBQB961/NX/AMFuf+Ui/wDwT1/7L1ff+ibKvFrL/g45/a/1Gyh1Gx/YU+MMsFxCk8EqavGV&#13;&#10;eORQyMp/s7kEEEV+QX/BSP8A4LE/tG/Hr9rb9k/4meLP2VviP4Lvvht8UbnxFovh7Vb9JbnxTcSR&#13;&#10;26mxsmFpHslURgklX+8OKAP9Dqiv5TD/AMHFn7ZA6fsIfGQ8/wDQWj/+V9fQn7Dn/Bezxl+1X+25&#13;&#10;4e/Yf+Mn7PHjb4P654n8Pap4i0m+8T6nFcCSDTImkbEAtYGKvsZQ4bhhjB7AH5Hf8F2yf+H8vwt/&#13;&#10;7IBdf+nHUK8e2ivX/wDguzk/8F4/hYT/ANEAuv8A046hXkNAH5pfBXn/AIKZfGL/ALFTQv8A0XBX&#13;&#10;6ZQD98g/2h/OvzN+Cv8Ayky+MX/YqaF/6Lgr9MoP9en++P50AfrL/wAGjox/wTg8b/8AZePFf/oi&#13;&#10;wr+pav5af+DR3/lHB43/AOy8eLP/AERYV/UtQAUUUUAFFFFABRRRQAUUUUAFFFFABRRRQAUUUUAF&#13;&#10;FFFABRRRQAUUUUAFFFFABRRRQB//1v7+KKKKACiiigAooooAKQnAzS0jcDIoAyrTXNJvr2502xub&#13;&#10;ee4s2VLuCGVHkgZxlRKqklCRyAwGRWtX8Df7D/8AwUN/4J1/8Ewf+CxX7V2q/tCfFnX9Zj+IPiS5&#13;&#10;bSvEP2TUZ7HS5rfUbmbUNJ1O0aETre205EME8aSQtChCsu7bX7s67/wdDf8ABFbSNGudUt/ixLfS&#13;&#10;W8DzJZ2eg6sZ5mVSQkYe1RdzdBuYDPUigD+guivjn/gn3+03qH7Z37GPw8/ao1TTodJm8c6Amvf2&#13;&#10;dblmSBJpHEaZYk52Ku7k85xxX2NQAUUUUAFFFFABRRRQAUUUUAfzPfsy/wDK0t+0p/2b54S/9D0u&#13;&#10;v6Ya/me/Zl/5Wlv2lP8As3zwl/6Hpdf0w0AFFFFABRRRQAUUUUAFfDn/AAUa/bm8E/8ABOH9kXxP&#13;&#10;+178QtG1TxBpfhhrGOXSNHeKO6uJNQu4rOIK8xCKA8oLE9ADwelfcdfzzf8AB01/yhM+K3/X74Y/&#13;&#10;9PlnQB8R2/8Awdi2F1BHdW/7KXxwkjlRZI3Q2pVlYZUg7OQQcg1+bH/BX/8A4OGbb9tL/gnZ8Rv2&#13;&#10;aV/Z5+K/go+JrXToR4l8ReR/Z9l9m1G2ut0+xA2H8rYMH7zCqvghm/4QjRRk/wDIHsv/AEQlfHf/&#13;&#10;AAUvJ/4Yk8bjP/LvY/8ApdBQB+1HwL/4Oj7X4ffBLwd4CH7Lfxr1D+xPCmkaR9vtfs3k3P2Ozih8&#13;&#10;6PKfck27l9iK7jXv+DurwD4LtI9c+IP7M/xk0LSvtUNvc6pqElpHBD5zhFJLKoJyeFzk9BX5mfCd&#13;&#10;m/4VT4X5P/Iu6b3/AOnWKvij/gqkx/4Y21f/ALDmif8ApYlAH+oBomq2+u6Naa3abvKvLaK7iDjD&#13;&#10;bJkDrkeuDWpXFfDb/knWgf8AYFsf/RCV2tABRRRQAUUUUAFFFFABRRRQAUUUUAFFFFABRRRQAUUU&#13;&#10;UAFFFFABRRRQAUUUUAFFFFABRRRQAUUUUAFFFFABSE4FLTHI2nH6UAfy0ftnf8E5f+Dgj4r/ALUf&#13;&#10;jT4i/stftWaf4K+H2rawbrwt4UlM4fTLMxoogIWzkHDhjw561+ZP7Y//AAT3/wCDmf4H/sz+MPiz&#13;&#10;4v8A2sbjxZoOiaPNeeJdF8OS3I1F9GUY1CaBPskRlMFsZJWjV1d1UhTuwD+k/wC2l/wX0/bp/Zi/&#13;&#10;an8bfAP4b/sheN/HmheF9YOm6b4v03+0fs2qQiNH8+PydPlj2ksR8rsOOtfnp+0T/wAHFf8AwVc+&#13;&#10;K/wV8TfDL4c/sXeNvD2qeIdFvNFi1u/stX1BLJb2JoXmW2+wRCV1VztDOF3YJyOKAP6Vv+CIn7M3&#13;&#10;w/8A2Tf+CYnws+E3wv8AG0HxF0STSZ/Eln4vs42htL8a7cy6gTbQszNHEhnKKjneCp3ANkD9Xq/g&#13;&#10;2/4Jl/8ABcX4Qf8ABIH/AIJkfDv9mT9p34dfHTUPGGiz6u99byeFptNsrRb/AFO4u4raG71J4FlW&#13;&#10;KKQfcBG7IGBX9rn7N/xz8MftNfAfwl+0H4KtNUsNI8ZaBZ+ItOstbtza38MF7GJES4hJOxwDyASO&#13;&#10;4JBBoA9sJwMmgHIzX5q/8FY/22Zv2E/2L/EPxQ8K+TceN9duLbwN8NNMlZV+2+K9ef7Lpy/OQNkL&#13;&#10;sbiTJx5cTZIr+eDQP+CWn/B0TqhsrvUv2zdFjtLhonuntLy5meOJyPM8rGnBHZRnb8wUnuBzQB/a&#13;&#10;RuFG4Dk8V+N3/BSj4uftn+APBPw0/Yn/AGBJ4rr4u/E37RpafEDxOomtvDmg6BbQnVtfvcIyvcMZ&#13;&#10;Yo4hsOZpchSQBX8yf/BQD4Nf8HAX/BFXwhY/t56X+01q3xl8Lafq1nF440nV453tLc3TrDEbmwuX&#13;&#10;lR7SWRhD5kTRyRsyYxnIAP7/ALIPNJvFfnl8E/8Agon8KPiL/wAE09G/4KV+M0bQvC1z8OW8fa3b&#13;&#10;FvNayFrAzXdsh48xknjeKPoXO31r8Lf+Cdnhz9tX/guL8FvFn7f/AMYfjT8SfhHpWu69qej/AAR8&#13;&#10;F/DLUF0zTtDtdLcwrqGoKYmOpStcBo3WVtreW+NoZQoB/XACDS1/PX/wQd/4KefFn9sbR/iR+yL+&#13;&#10;15JaP8bfgP4jn8LeKtQtI1gj12xhuJbSHUliUBVkEsDRzbQFOY3AHmED+hSgAoooyKAP5sP23f8A&#13;&#10;lZS/Yp/7J58Tf/TReV/SfX82H7bv/Kyl+xT/ANk8+Jv/AKaLyv6T6ACiiigApCAetLRQB/P5/wAH&#13;&#10;RKhP+CHHxpK8c+FP18T6XX7Q/s+ID8BPA5P/AEKGjf8ApFFX4wf8HRf/ACg4+NX+94T/APUn0uv2&#13;&#10;i/Z7/wCSB+B/+xQ0b/0iioA9fr8Cv+Dn/wD5QcfG7/rn4W/9SfSq/fWvwK/4Of8A/lBx8bv+ufhb&#13;&#10;/wBSfSqAP5xvh9/yT7QP+wFp/wD6TR18Hf8ABWD/AJMo13/sM6P/AOla194/D7/kn2gf9gLT/wD0&#13;&#10;mjr4O/4Kwf8AJlGu/wDYZ0f/ANK1oA/RWx/48IP+uEf/AKCK/P8A/wCCqP8AyYz4u/6+tH/9OVvX&#13;&#10;6AWP/HhB/wBcI/8A0EV+f/8AwVR/5MZ8Xf8AX1o//pyt6AP9MP4Of8ki8K/9i5pn/pLHXo9ecfBz&#13;&#10;/kkXhX/sXNM/9JY69HoAKKKKACiiigAooooAK+fv2j/2WP2ef2vPAMfws/aZ8IaJ428OxalDrEej&#13;&#10;69B59st7bpJHFOFyPnRJXAPoxr6BooA/im8C/wDBLX/gnfqP/ByJ40/ZcvfhB4Kk+Htj+zHZeKrP&#13;&#10;wi1l/wAS2HWH1ezga9WLdxMYnZC2ehNf12fs/fs4/Az9lX4bW/we/Z18LaR4P8L2lzcXltomiReT&#13;&#10;axzXTmSZ1Tnl3JLc9a/Av4c/8rX/AI//AOzRLD/0+WNf0w0AFfwR/wDBWr/lYg1r/s3XR/8A04mv&#13;&#10;73K/gj/4K1f8rEGtf9m66P8A+nE0Ac3X5oSD/jbdF/2Rk/8Apa1fZ/xy8G/E/wAeeAn8P/CHxR/w&#13;&#10;iGsm8gmXWfsy3W2BM+ZF5bcfPkc9sV+dh/YK/a2PxSHxq/4XUn/CTjSP7CGq/wBjr5n2Df5nk7c7&#13;&#10;Mbuc7c+9AH6517j/AMEGv+U73xb/AOzdrT/076XXxX8CvBfxS8BeBBoHxg8U/wDCYax9tmn/ALY+&#13;&#10;zLa/uHCiOLy14+TB575r7U/4INf8p3vi3/2btaf+nfS6AP7j6KKKACiiigAooooAKKKKACiiigAo&#13;&#10;opG4FAC0V5f4M+M3wx+IXjHxP8P/AAXrVlqOteC9Qg0rxTptu+Z9Nurm3ju4UmQ4I8yGVXVhlTkj&#13;&#10;OQQPTwynkUALRRRQAUUUUAB4pM//AFq+Sv27P2s/B37DP7I3j79q3xzGbix8F6BPqaWQO1ru7bEV&#13;&#10;paqeMGe4eOPPbdntX83v/BOj9hH4s/8ABWr9i67/AOChH7aPxO+JFn8TvijJqeqfDaTwl4iv9E0r&#13;&#10;wRYW00tvpv8AZ+n2sqQPmSMySecr748KeSzEA/r3BBpa/nR/4N4v+Cm3xU/ba+D3jj9nP9qm7S7+&#13;&#10;MHwP8RyeE/FGo7Vjk1izjllgt76RFAAmEkEsMxAAZlVsAua/osOSvHXFAC55xQGB6V/NJ/wct337&#13;&#10;eHwx/YN8aftB/s6fGCbwJ4a8N2ulw6h4a8P6YsWraot/eLZ3Rk1oymWBFWZCiQRoSAwZzkV+j3/B&#13;&#10;FvXNb8Tf8Ep/gJ4g8SXl1qF/d/DfS57u9vpnuLiaRlOXklkLM7HuWJNAH6fUUUUAFfzTf8HWH/KM&#13;&#10;PSf+y0eC/wD0pmr+lmv5pv8Ag6x/5Rh6T/2WfwX/AOlM1AH9J9j/AMeUP/XJP5CrVVbH/jyh/wCu&#13;&#10;SfyFWqACv53P+DqT/lCb8Uf+wl4W/wDT5Z1/RHX87n/B1J/yhO+KP/YT8Lf+nyzoAzPhmc/DXw3/&#13;&#10;ANi9pp/8lY6/Hj/gqZ/yef8Asbk/9Fbu/wD0XbV+w3wz/wCSa+G/+xe0z/0ljr8ef+Cpn/J537HH&#13;&#10;/ZW7v/0XbUAft6QuT9a/NfwCf+Okz4AD/qi/i/8A9Ava/Sk9T9a/NXwD/wArJvwA/wCyL+L/AP0C&#13;&#10;9oA8H/4Ltf8AKeP4Wf8AZALr/wBOOoV5BXr/APwXb/5Tx/Cz/sgF1/6cdQryCgD80vgr/wApMvjF&#13;&#10;/wBipoX/AKLgr9MoP9en++P51+ZvwV/5SZ/GL/sVNC/9FwV+mUH+vT/fH86AP1l/4NHf+UcHjf8A&#13;&#10;7Lx4s/8ARFhX9S1fy0/8Gjv/ACjg8b/9l48Wf+iLCv6lqACiiigAooooAKKKKACiiigAooooAKKK&#13;&#10;KACiiigAooooAKKKKACiiigAooooAKKKKAP/1/7+KKKKACiiigAooooAKa33TTqRiAMmgD+JD9un&#13;&#10;4l/8ECf2OP8Agpz8QtL/AGhPAdn8avib8W/E3h2TVfDEGkW97a+EL+eGO1n826uZkhEl88iXUsSK&#13;&#10;0iHO77wFfo7+2t+y5/wRL/Yh1fS0/aW/ZY8MaV8N9eSLTb34s6X4ctbjQtFv7yRoY7fUzbP9tslb&#13;&#10;5St15XlBmA3Aivxm+I3wp/Ym+FPwx/a/0z48Wvh2D9qFP2iIvEct/wCL/KTV5/DOo+KbG80a+0Fr&#13;&#10;nGLR7ORjK1t8wYOJDtVQP0r/AODkD/gsD+w94E/YA+IX7JfhDxZ4e8d+P/iLo3/COWHh/wAO3UWp&#13;&#10;Jp0U8qtJf3s0BeKLyAhaJC3mNKEwuMkAH9B/7C3wG8Cfswfsi+AfgJ8LtZXxD4a8N+H4rTQNajZW&#13;&#10;S70+RmmtpEZGZWXy5FCsGIYAHvX1lX5Gf8EH/h78Wvhb/wAEi/gT4K+Nsd5D4gtvB3ny2uoK6XNt&#13;&#10;ZXd1Pc6fBIr/ADK0VnJCm0/dA29q/XOgBCQOtRvNFGjSSEKqjLMxwAPUmvjb9vz9uL4M/wDBO/8A&#13;&#10;Zb8SftT/ABxnkXSdBiWO00+2I+1anqM52WtlbBsAyTPxk8KoZzwpr8KP2Bf2Wf2nf+Cw/h60/b8/&#13;&#10;4Koa74gsvAniZjqXwt/Z98Najd6RoNpozH9xfax9keGe9knUBo1lflcOQAwQAH9TNnf2WoW4urGW&#13;&#10;KaJiQskLCRDjg4ZSRwaGv7NLpbJ5YxM4LJEXG9lHUhc5IHsK/Gv/AIKj/tX/AA0/4Irf8ExvEPxI&#13;&#10;+BehaZpMumhPDfw+0CBP9EXXNWdzFI8bMS6RfvLmUEksEIPWvy1/Z+/4I4XH7Qv/AAS7g/at+MHi&#13;&#10;/wAeXv7Unjrwi/xS0z4pLr+oxahpGrXcJ1DTLK0ghnS3jtFj8qJ4RHhtzYxhQAD+ugODTq/Bf/g3&#13;&#10;l/4Ka+Lf+Cl/7DKeIvjFIj/Ef4f6sfBnjeVQEN7NFGJLW/ZFACtcxHEgAA81HI4IA/eigAooooA/&#13;&#10;me/Zl/5Wlv2lP+zfPCX/AKHpdf0w1/M9+zL/AMrS37Sn/ZvnhL/0PS6/phoAKKKKACiiigAooooA&#13;&#10;K/nm/wCDpr/lCZ8V/wDr98Mf+nyzr+hmv55v+Dpr/lCZ8V/+v3wx/wCnyzoA/nx8Ef8AIk6L/wBg&#13;&#10;iy/9EJXx3/wUv/5Mk8b/APXvZf8ApdBX2J4I/wCRJ0X/ALBFl/6ISvjv/gpf/wAmSeN/+vey/wDS&#13;&#10;6CgD6t+E/wDySnwv/wBi7pv/AKSx18Uf8FUv+TNtX/7Duif+liV9r/Cf/klPhf8A7F3Tf/SWOvij&#13;&#10;/gql/wAmbav/ANh3RP8A0sSgD/Tg+Gv/ACTrQP8AsC2P/ohK7WuK+Gv/ACTrQP8AsC2P/ohK7WgA&#13;&#10;ooooAKKKKACiiigAooooAKKKKACiiigAooooAKKKKACiiigAooooAKKKKACiiigAooooAKKKKACi&#13;&#10;iigBkn3D1/DrX5S+EP8AgpJ4f+FX7V/iD9i39uO40fwJ4mutTm1P4UeJLsmx0Hxn4buGBt1trq4c&#13;&#10;xpqloSbe7tmcFmQSRja4A/V2vkb9s39hn9mL9v74QXHwQ/am8L2fiTRJHM9m75hvtOucbRc2N0mJ&#13;&#10;beYA/eQ4I4YMOKAPrC1ube7t0urKRJYpFDRyRkMjKRwVIJBHuKm/P9a/in+IX/Bst/wUK+COrTD/&#13;&#10;AIJy/tgeN/Dvh4sWtPDfinUdTtzbJn5YlnsJWhkVRgAm3TpXI+Hf+DeH/guJ8V7yPSv2mv21tctN&#13;&#10;Cdit7b6DquuX9w8fTCxvJZxEkf3m49DQB/Sf+3v/AMFFv2cv2XdPtPhTcRWPxE+K/imUaZ4A+D2j&#13;&#10;+VqGsa1qkp2wiWEBxaWiPhp7mYIkcaswyRg/evwli+IcPw00GP4tHSv+EoGj2Y8QroSPHpy6j5S/&#13;&#10;aFtFkZ3EKyblj3MSVAJr8zP+CbH/AARY/Y6/4JnrP4w+GtrqXir4h6nbC31z4l+Mpft2t3SnG9IW&#13;&#10;b5LWJ8DckQBbo7Piv12VQowKAPxf/wCCvf8AwRh+G/8AwV70XwnovxP8f+MfCNv4Na+udKsvDy2s&#13;&#10;tlJe3ojX7VcQzrukkjRNiEOuFZgMbia/lJub/wD4Kaf8Grn7T3hBPiX4yv8A4r/sxeMdZTSbhrh5&#13;&#10;ntoYmIMqxwTNI2nalBCDNGI3MNwqMvPO3+1b45/8FSv2Df2Z/wBpbRP2R/j38RdF8K+OPEGmRatp&#13;&#10;1hrPmW9sbe4keKDzb1l+zQtK8biMSSLnafbP46/8F5PFvwp/4KX/AA28I/8ABJ/9lvVtH8cfEbx3&#13;&#10;440TW9SuPD88epWfg7w9pcjzXus6nc25kjtgYt0MKMd8pcqoPGQD+nDSrrSdesLXxFpzRzQ3Vslx&#13;&#10;aXQAy0E4WRSp64YbTjvxX89P/Bxv8QNe+I/7K+jf8EyfgdaprnxT/aL8Rad4b0PRYxvay0TTbyG+&#13;&#10;1LWLkDJitbcQojStgDcSMlDj7j/4KIf8FIf2Zf8AgkJ+yna+N/i5fJdXtrpkWieCfCEEqJqevXlr&#13;&#10;CsUUcSn/AFcK4BnnYbIl65Yqp/FX9gb/AIKYf8EoPhl4t1/9uX9tD9oz4f8Aib9oL4gWSxazc2Ee&#13;&#10;ozab4R0NT5lt4Y0FWtcrbW/HnzDD3MwLsSMZAPXf+C4PwSsf2Fv+DaPxB+zH8LJ55bDwl4a8G+C5&#13;&#10;L1SVe5h/tixivJ5AOn2hy7sOnz46V92/8G6vhu08N/8ABFz4C2tmVK3Pha61F9vTzLzUrqZ/xDMc&#13;&#10;+9cX8VvF3gH/AIL6/wDBJP4x6B8A9O1ay8P+KBrHh/4eazrKC3Ou3vh6SK4tNQihb54bWbUITABL&#13;&#10;h8IzEDIFfOP/AAbO/tX+D7f/AIJPRfCH40ajY+F/EnwB1jXvCfj3TdbmWzuNJtra7mvIp7uOUqY0&#13;&#10;EUrRljxvicdRQB+Yn/BLG/v/AA3/AMHa/wC1T4b8PFhp+p6X4nl1JI+ELfbdLucsBxkTsce5Nf3W&#13;&#10;V/Gz/wAG4XwS8SftC/t3/tQf8Fi9d0+e08NfEnxbq/h34a3F3G8TX+nT6mbu6u4lYDMQSC1iVxkb&#13;&#10;xIo+6a/smxigAr8W/wBqX/gv5/wTL/Y0+PXiD9m34+eLtb03xZ4Zkto9XsbTw/qV7FEby2ivIts8&#13;&#10;ELxvmGZCdrcE4PINftJXDat8MPhrr+oyavrvh7Q727mwZbm7sLeaV9oCjc7oWOAABk9BQB/Htp3/&#13;&#10;AAUo/ZK/4KSf8HFX7JHjH9k3XL/W7Hwz4K+Ium6w9/pl3prRT3OiXskaqt3HGXyikkqCB3r+0Kv5&#13;&#10;kP2vfCXhXwn/AMHJn7Ftv4V0zT9Mjl+HvxMaVNPtorZXK6PeYLCNVBI7Zr+m+gAooooAydc17RPD&#13;&#10;GlTa74jvLTT7G3XzLi8vpkggiX+88khVVHuTXk//AA0x+zh0/wCFgeCP/B7Yf/Hq/Dv/AIOtLu7s&#13;&#10;/wDgiV8S3tJZIi+t+E4nMbFSyPrtmGU46gjqOhr8odA/4IV/8Ev7zQLC8ufh07SzWNvNI39sajy7&#13;&#10;xqzHibuTQB+n3/BzR8cPgt4x/wCCKHxk8O+EfGHhbVdQuD4W8ix07VrS5uJNniXTHbZFFKzttVSx&#13;&#10;wOACegr9i/gJ+0h+zxZ/AvwVa3nj3wXFLH4S0dHjk1uxVlYWcQIIM2QQa/gt/wCCtv8AwSc/YM/Z&#13;&#10;k/4J/ePPjZ8FvBTaR4l0c6MNO1A6le3Hlfa9WtLaX93NKyHdFK68rxnPXFfePw9/4Ibf8Ex9c+Hv&#13;&#10;h/XdT+HbSXV9oWnXlzINX1Fd809tHJI2BPgZZieKAP7QrP8AaN/Z81G8i0/T/HfgyeeeRYYIIdbs&#13;&#10;Xkkkc4VUVZSWZicAAZJr8bv+Dn07v+CG/wAbz/0z8Lf+pPpVfyhf8FfP+CW/7EX7I37EeqfHT9n3&#13;&#10;wjLoHinTPE+gQWOqx6nezPCtxeKkm1ZZWUEjocZB5GDX9V3/AAc0Fj/wQi+MrOck2fhEknk/8jLp&#13;&#10;NAH86/w+/wCSfaB/2AtP/wDSaOvg7/grB/yZRrv/AGGdH/8ASta+8fh9/wAk+0D/ALAWn/8ApNHX&#13;&#10;wd/wVg/5Mo13/sM6P/6VrQB+itj/AMeEH/XCP/0EV+f/APwVR/5MZ8Xf9fWj/wDpyt6/QCx/48IP&#13;&#10;+uEf/oIr8/8A/gqj/wAmM+Lv+vrR/wD05W9AH+mH8HP+SReFf+xc0z/0ljr0evOPg5/ySLwr/wBi&#13;&#10;5pn/AKSx16PQAUUUUAFFFFABRRRQBUnvrS1AN1JFECcAyOFz64ziq39t6PjP2u2+nmp/jX8Uv/BZ&#13;&#10;n4I6V+15/wAF8PBH7NHxP1/xdZeEof2bz4lj0/w3q0+m7dQj1fUE80eWSuXVVVztyQqjPFcX/wAO&#13;&#10;Jf2PQf8AkZPi59f+Evu//iaAP01+HmoWEf8Awdc+Prl54RGf2RLAby6hc/25Y8Zziv6Wv7b0f/n7&#13;&#10;tv8Av6n+Nf5lnh7/AIJYfs633/BYLxH+yzLrPxBXw7YfBe18Ww3ieIZxqpvJL63hKPeY3tAFkJEe&#13;&#10;MA4Pav1D/wCHEv7Hn/Qx/Fz/AMK+7/8AiaAP7mIL60uubWWOUZ2kxsGAPXHGa/gu/wCCtX/KxBrX&#13;&#10;/Zuuj/8ApxNfS3/BBP4T2P7MX/BZ79of9mXwDrfii/8ACek/Cbw5qlnZeItUm1J1urqSzmeQtKcb&#13;&#10;gZ3CkKCFOK+af+CtX/KxBrX/AGbro/8A6cTQBzdFFFABXuP/AAQa/wCU73xb/wCzdrT/ANO+l14d&#13;&#10;XuP/AAQa/wCU73xb/wCzdrT/ANO+l0Af3H0UUUAFFFFABRRRQAUUUUAFFFFABSMcDIpaRulAH4Pf&#13;&#10;G/8A4IV/DX4sftL/ABB/bN8C/Fb4ofDj4reMNYs9QsPFPgLUzZR6dbWNhb2kVncWDFre+jLwtK3m&#13;&#10;gE79owBz+Wfx+/4Lq/tNf8EZ/itp3wK/bh8W/C39o/SZpzbHWPh3dLo3jzTIkHD6xpI82y349JIi&#13;&#10;7fXjzb9pf9mL/gs/+3N/wU//AGjf2dP2Rvilqnwt+Bp8T6HJ4s8QzTNCv2ybQbFZbXTjCv2uR3iV&#13;&#10;Wkjhlii6F2BPP6ufsH/8G53/AATa/wCCf0MXxV8f6fH8S/HFqRe3/jv4ktFPBDcZy01vZyk2sHzn&#13;&#10;h5PMkz/HmgD7Q/Yt/wCCyv7AX7dN5aeFfhP4yj0nxddW6XA8CeM4X0LxBtcBgY7S72/aFIOQ1u0i&#13;&#10;kcg4r9SgwPSvwP8A+DhD9kfRvjn/AME3vG3jP4U/DWLxd8VPDFrp2oeANT8O2hHiPS54r2DfcadP&#13;&#10;agXJ8mDe3lRsQwHQ44+7/wDgld4j/aZ8Xf8ABPP4S6/+2NZ39h8SpvCNuvimDVY/KvjNE7xwy3SY&#13;&#10;BW4lt1iklUgEOzZAOaAP0CooooA/mL/4O59Q1ex/4I2eIYtL3iO58deGLe/KEj/R/tLON2OqmRUH&#13;&#10;PfFfpX/wRL0ew0P/AIJKfs92GnMGi/4VdotxkdN9xD5z/k7mtn/gsB+xXc/8FAv+CdnxM/Zk0RVO&#13;&#10;uatov9o+GC7bF/trS3W7slY9AsksYiJPGHNflF/wQ7/4KZfs+fBz/gkNY+Ev2rPE+k+CPFv7Ptpq&#13;&#10;fg/x74Y8RXMdjq9r/ZU0zWgFpKyyyNNCUjjCKd0gKjJFAH5t/wDBAF7qw/4OIv20dJ0En+y5bjxJ&#13;&#10;LdBD8nmr4kQx5A4yGeTH41/dgOlfySf8Gwf7I/xI0DT/AI1/8FQvjtpN3oWqfHvxXeav4asNRjeK&#13;&#10;6j8PG8nv2uXRhkJczTDy+MlIgwyGFfsX/wAE5P8Agr/+yP8A8FQte8e+HP2aH8Rfafh5fw2esDXr&#13;&#10;EWa3EVy8yQ3NsVkk3RO0D8PsccZUA0AfM/8Awc1f8oU/jN/16aN/6d7Svpj/AIIgf8okP2ff+yZ6&#13;&#10;T/6Aa+K/+Dof4ofDvwv/AMEePin4K8Q65pNlrOtRaJBpOkXF3El7eOdWtmxDblvMkAVGYlVIAUkn&#13;&#10;ANfTf/BBL4m/Dzx7/wAEnPgZp3gzW9K1O60n4e6fY6raWF1FPPZXEBeKSK4iRi8Tq6kEOAeKAP2K&#13;&#10;ooooA/Nr9vD/AIKyfsU/8E2tW8OaJ+1n4g1HRLjxXb3d1oq2Gk3upiWOxaNJixtY5AmDKuA2M9ul&#13;&#10;fytf8F5P+C4X/BO39vz9irR/gB+zP4p1fV/E7/FPwprC2d7oeoafGbWzuH85vOuYUjyN4wucntX9&#13;&#10;0XiHwP4L8WvFJ4r0jS9UaAFYW1G1iuTGGxkKZVbGcDOK/mb/AODpX4c/D7wz/wAE0NJ1Pw1oWjad&#13;&#10;c/8AC5PBkYuLGxggl2tcS5XfGitg8ZGeaAP6grH/AI8of+uSfyFWqq2P/HlD/wBck/kKtUAFfzuf&#13;&#10;8HUn/KE74o/9hPwt/wCnyzr+iOv53P8Ag6k/5QnfFH/sJ+Fv/T5Z0AYHgK/sNK+E+ganqk8NtbQe&#13;&#10;GtOlnuLh1jijRbSMlndiFVQOpJwK/Ez/AIKdfE74aax+2J+yFf6R4j0G6t7H4q3U99Pbahbyx28f&#13;&#10;l23zysrkRrweWIFfsVH8PfCXxa/Z1tPhd49tftuieIPBlppGrWe9ovPtLmyRJY96EMu5SRlSDX53&#13;&#10;/wDDiL/glyBgfDhvT/kMal/8foA/VTw7448E+MmnHg/WdK1Y2+03A0y7huvK352l/KZtu7Bxnriv&#13;&#10;z98A/wDKyZ8AP+yLeL//AEC9r2n9lX9gz9ln9imXWpv2bvDZ8Pt4hW2TVyby5u/PFoXMP/HxI+3a&#13;&#10;ZG+7jOea8W8A/wDKyb8AP+yL+L//AEC9oA8H/wCC7f8Aynj+Fn/ZALr/ANOOoV8S/tA+F/j/AOKv&#13;&#10;Ddjafs9+JNL8NajFemS/utVtftcc1tsIEartbad+DnHSvtr/AILt/wDKeP4Wf9kAuv8A046hXkFA&#13;&#10;H4/6F+xz+3r4a+KutfGjSfiX4Tj8QeIbO3sNUujpbMskNqFEYEZj2rjYOQOa/UL4RaV8RdD8CaVp&#13;&#10;XxZ1O01jxFCGGpanYxeRBO5lYqUjwNuEKqeByDXfVLB/rk/3h/OgD9Zf+DR3/lHB43/7Lx4s/wDR&#13;&#10;FhX9S1fy0/8ABo7/AMo4PG//AGXjxZ/6IsK/qWoAKKKKACiiigAooooAKKKKACiiigAooooAKKKK&#13;&#10;ACiiigAooooAKKKKACiiigAooooA/9D+/iiiigAooooAKKKKACmSfcOKczBRk180337Z/wCx9pt7&#13;&#10;NpupfFX4cW9xbSvBcW83iXTUkikjYq6OjTgqysCCCMgjBoA/l0/4OHP27v8Aghfp/wAQ7f8AZ9/b&#13;&#10;I+G9/wDGH4paHAsLQ+CmFhquhR3KiVLe41dXjwz5Vxbfvdu4FlXPP5G/8Ev/AI7f8G1/hL9pLw+f&#13;&#10;iv8AATx78NNdutRh/wCEX174vahL4g8Ow3jsDA0mRFHF82Nkk1u8akZZlxmv0Q/4JSfDr9hv4I/8&#13;&#10;Fl/2qfGv7Xvin4c654z1jxF/wnPwl8Z65q+m3ml3Ph7WL26uLqWwuZJXgS+hZoIZl3CWMLhQFyT/&#13;&#10;AEUftofGT/gkn8ZP2a/F/hj9p7xf8IPEXhCPQL261O1fVtKu7qOKKFmMlkscrTLcrj9y0P7zfjbz&#13;&#10;QB+qlpNb3FrHPaMjxOivE8RBRkIypUjggjoR2qxX4/8A/BBDx147+Iv/AASG+B3ij4iS31zfP4Yu&#13;&#10;LK0udSYvdTaVY6hdWmmSSseWY2MUHzHqOe9fsBQB/CR/wd1a34/+PX7VH7Ln/BPjwpfR2dn4u1eT&#13;&#10;VZTMrPCdQ1G+h0q0llRSN6woZjt6/McEZr6t/wCCov7Gf/BUP9gb9jub9tD9mH9qr4ka7rHwssLO&#13;&#10;91/wTd2en2Xhh9FtTHDKun6XbQiOKK1jAJimMu6JW+cMOer/AODoT9jP40+Ik+DX/BTT9njR7zxD&#13;&#10;rnwD8SRX/iLRdOjaa5l0QXcF6tzGiAsy280BEgUEhJS/RTX05/wUO/4K6/sR/HH/AIJL+LNY+CHi&#13;&#10;7R/GXib4veB7jwn4L+HmizpfeI7rWteg+zCyk0uEtcxyWzyEzb4wF2Hk5GQD+cf/AILw/t+67/wU&#13;&#10;l/4ILfs3ftRXlmmnX+r/ABNu9L8aWdpkW0etaVp93bStGuTiKV1M0atyquB9f79v2Z9N07Sf2V/h&#13;&#10;/pOmFWtLX4faFb27DoYo9OhVT9CoFfyo+L/+CDfxQ1L/AINptI/YmlshN8X9AZ/i3aaWhUOviGeW&#13;&#10;S5n0oNna0hs5Wtc9DKB7GvqD9mT/AILi/sz+BP8AgjLpPjH4m+KNPsvi94K8Cf8ACvtQ+F87+V4q&#13;&#10;m8XaXbHTra0j0psXTG4kSOTeIyoViSeCAAfnl/wZyvep8U/2sbXTyf7GHi/SjbqD8vmi51MKcdP9&#13;&#10;Xiv7oK/nC/4Nk/8AgnV8Rv2Df2D7rxT8dtPk0rx98V9ePjTXdLuU2XOn2fleXp9pODysoQvM6HlD&#13;&#10;KVOGBFf0e0ANY4Ga/BL4/wD/AAcb/wDBP39m342eKfgH8Q9O+KkuueENauNC1aTSfCV1eWbXNq22&#13;&#10;QwTqwWRM/dYDBHIr97iM1nSaNpEztLNa2zuxyztEpJJ7kkc0AfyC/wDBJX9sT4S/t3f8HDf7Qf7R&#13;&#10;vwTh1238P6n8B/D1jbxeJNPk0y+EljdabBLvt5CWVd6naf4hzX9hlfzMfsu21va/8HSP7ScNrGka&#13;&#10;D9nzwkdsahRkvpfYAV/TPQAUUUUAFFFFABRRRQAV/PN/wdNf8oTPiv8A9fvhj/0+Wdf0M1/PN/wd&#13;&#10;Nf8AKEz4r/8AX74Y/wDT5Z0Afz4+CP8AkSdF/wCwPZf+iEr47/4KX/8AJknjf/r3sf8A0ugr7F8D&#13;&#10;FR4L0Qt0/siyz7jyEr80fjz+y5+3X8c9C174e618Q/Cf/CL6vduY7A6a6TpapP5sEbSomdyBVBIP&#13;&#10;OKAP0W+E/wDySnwv/wBi7pv/AKSx18Uf8FUv+TNtX/7Duif+liV0vwF+E37bPgPxVotr8UvHXhnV&#13;&#10;/Cmm2n2OfS7DTzDcPHFAYoAspQY2sFJOeQDXNf8ABVL/AJM21f8A7Dmif+liUAf6cHw1/wCSdaB/&#13;&#10;2BbH/wBEJXa1xXw1/wCSdaB/2BbH/wBEJXa0AFFFFABRRRQAUUUUAFFFFABRRRQAUUUUAFFFFABR&#13;&#10;RRQAUUUUAFFFFABRRRQAUUUUAFFFFABRRRQAUUUUAFFFJxigA3CkYkLkV/ET8R/EH/Bcj/grR/wU&#13;&#10;X+P3wU/ZS+Mlv8Cfh38C/FSeEVt4TJbXFy8nmfZ5ZPs8b3M8lykLzl2dIlUqqg9T2t//AMEO/wDg&#13;&#10;4auLCWD/AIbx1OQvEyhPtOsxbiR03q25c+o5FAH9jvhDxl4W8e6GnibwZqNnqunyT3FtHe2EqzQt&#13;&#10;LaTPbzoHUkbo5o3jcdmUjqK6avyi/wCCIfwm+KHwJ/4Jh/DL4Q/GmC6t/FWgLr2na4Lwu0st1Hrl&#13;&#10;/vn3SAO6zZ81Xbl1YN3r9XaAPg/9rz/gmR+wj+3lqena9+1l8NfD3jHUtIgNrp2q3qSQ30NuWL+Q&#13;&#10;Li3eOUxbiW2MxUEkgZJr1H9mP9i/9lb9jHwnN4J/ZZ8B+G/A+nXTiS8j0K0WGW6dejXE5zLKR23u&#13;&#10;cdq+n6KAPiz9pb/gnT+w7+2R4o0/xp+1N8MPCXjvVdJsDpem3/iK0+0y21oZGmMUZJGFMjsx9Sa+&#13;&#10;bv8AhxP/AMEe/wDo3f4Zf+Ctf/iq/WSigDzP4P8Awb+Fv7P/AMNdK+DvwW0LTvDPhfQ4GtdI0LSI&#13;&#10;hBaWkTu0jLEg6Au7MfUkmvjb49/8Elv+Cc/7TvxQl+M3xw+E/hjXPEt0I11LU3Sa2bUli+4t+ltJ&#13;&#10;FHdhf+m6v75r9FaKAOa8IeDvCvgDw3Y+DfA+nWOj6Rplqllp2l6bAlta2sEYwkcMUYVERR0CgCul&#13;&#10;oooAKKKKAP5sP23f+VlL9in/ALJ58Tf/AE0Xlf0n1/Nh+27/AMrKX7FP/ZPPib/6aLyv6T6ACiii&#13;&#10;gD+cX/g69/5QkfEn/sPeEf8A0+2dbvhb/kVtL/7Btp/6JWsL/g69/wCUJHxJ/wCw94R/9PtnW74W&#13;&#10;/wCRW0v/ALBtp/6JWgD8nf8AgvR/yio+J/8Av+Hv/T7Y1+oPwm/5JL4U/wCxY0n/ANI4q/L7/gvR&#13;&#10;/wAoqPif/veHv/T7YV+oHwmP/FpvCg/6ljSf/SOKgD8j/wDg4N/5Rk+Iv+xt8M/+l61+1P8Awc0f&#13;&#10;8oIfjJ/15eEf/Ul0qvxW/wCDg3/lGT4i/wCxt8M/+l61+1P/AAc0f8oIfjJ/15eEf/Ul0qgD+dj4&#13;&#10;ehm+H/h8L1OhacAP+3aOvyU/4KU/tQ/s9fEj9lfW/AfgXxfouqaw2saYy6daTbpyLe6BlO3H8ABJ&#13;&#10;r9avh9n/AIV94fx/0AtOP/ktHXmMv7K37M88rTzeAfCTu7F3dtNgLMxOSSdvJJ60AR/C/wDac/Z/&#13;&#10;+K+rweDfhz4u0bWdV+xmc2NjKXl8uBV8x8YHC5Ga+df+CqP/ACYz4u/6+tH/APTlb19Z+DvgT8Ff&#13;&#10;h7rY8SeBfCmgaPfrE8AvdOsooJhHJjem9ADtbHI718mf8FUf+TGfF3/X1o//AKcregD/AEw/g5/y&#13;&#10;SLwr/wBi5pn/AKSx16PXnHwc/wCSReFf+xc0z/0ljr0egAooooAKKKKACiiigD+Pj9vT/lZt8G/9&#13;&#10;mozf+nrUa/Qg9T9a/Pf9vT/lZt8G/wDZqM3/AKetRr9CSMkn3NAH4f8AhT/lYV8Yf9m32P8A6c7S&#13;&#10;v2+r8QfCQLf8HCvi8j/o2+x/9OdpX7fUAfB3/BJ//lYe/aa/7Iv4T/lptfCn/BWr/lYg1r/s3XR/&#13;&#10;/Tia+6/+CT//ACsPftNf9kX8J/y02vhT/grV/wArEGtf9m66P/6cTQBzdFFFABXuP/BBr/lO98W/&#13;&#10;+zdrT/076XXh1e4/8EGv+U73xb/7N2tP/TvpdAH9x9FFFABRRRQAUUUUAFFFFABRRRQAV8i/tl+O&#13;&#10;/wBr74bfCGbxf+xl4I8M/EHxNZytLceGfEmsS6L9qtURmK2c6Qyo1wWACpIUVhn5s4FfXVfkD+yv&#13;&#10;/wAFXoP2oP8Agop8X/8Agn+nwx8W+HW+FUMso8a6lk6fqnkXEVuwEflJ5Il83zLc+Y/mxqzcUAfy&#13;&#10;jfslf8Fv/wDgqP4Z/aY/aH+JPwx/ZE8Q+LtW8WeONJfxf4dtJ9Tf/hFdS0nS008WUmy0c75kh84l&#13;&#10;lTrwCMGvrv4uf8Fuv+Cynxr+F/iD4R6//wAE/deurLxLpF1ot1b6nDq93avHdxmM+ZCbOPeBnONy&#13;&#10;8jqK+m/2tv8Ag4i+CP8AwTv/AG8/ip+zxp37M/jTVPGX9o6dc+J/EPhqa3RvEMcdlGLC/eNYndl+&#13;&#10;zusas3OBgnIryu4/4PANFigeUfsq/GQbVLZkkRVH+8fsxwPegD9u/wDghZ8Lv2u/g5/wTK+Hfw8/&#13;&#10;bdF9D44sIL1PsGqTeff2GlNcu2n2l1JucmWGAquCxKJtRjlTX69AYr8pf+CMP7ZvxD/4KAfsK6R+&#13;&#10;1X8TLdbG/wDEvifxMbfTEwf7PsLbVZ4LO0LBU3tBCiozlQWIJIr9WqACiiigBCMgivlD4ifsJ/sZ&#13;&#10;/Fz4mW/xl+KHws8BeIPFdq6PF4g1bRbS5vd0f3GaV4yXK4G0tnFfWFFAFWO0gggW3t0VI0QRpGoA&#13;&#10;RVUYCgDgADgAcYrxL4M/swfs8fs7XGu3nwJ8F+G/CM3ifUm1fxDJ4fsIbNtQvGzmacxKN7fMcZ4G&#13;&#10;Tjqa93ooA8L+J37MP7N/xr1iDxD8ZPAHgvxZf21uLW3vvEmi2WpzxQglvLSS5ikZU3EnaDjJJrQ+&#13;&#10;Ff7O3wB+Bs13c/BXwR4S8ISagqJfv4Z0m00w3CxklBKbWKPftJJG7OMn1r2SigAooooAK/mm/wCD&#13;&#10;rD/lGHpP/ZaPBf8A6UzV/SzX803/AAdYf8ow9J/7LR4L/wDSmagD+k+x/wCPKH/rkn8hVqqtj/x5&#13;&#10;Q/8AXJP5CrVABX87n/B1J/yhO+KP/YT8Lf8Ap8s6/ojr+dz/AIOpP+UJ3xR/7Cfhb/0+WdAGX8M/&#13;&#10;+Sa+G/8AsXtM/wDSWOu3riPhn/yTXw3/ANi9pn/pLHXb0AFfmt4B/wCVk34Af9kX8X/+gXtfpTX5&#13;&#10;reAf+Vk34Af9kX8X/wDoF7QB4P8A8F2/+U8fws/7IBdf+nHUK8gr1/8A4Lt/8p4/hZ/2QC6/9OOo&#13;&#10;V5BQAVLB/r0/3x/Ooqlg/wBen++P50AfrL/waO/8o4PG/wD2XjxZ/wCiLCv6lq/lp/4NHf8AlHB4&#13;&#10;3/7Lx4s/9EWFf1LUAFFFFABRRRQAUUUUAFFFFABRRRQAUUUUAFFFFABRRRQAUUUUAFFFFABRRRQA&#13;&#10;UUUUAf/R/v4ooooAKKKKACiiigBGBPSv5I0/4NM/2Jfip+1D8ZvjF+0SfEEmj+LfHL+IvAmn+GNW&#13;&#10;+wpZ2OoQJcXsVxH5DNvW/ecR/OR5WzjOa/rdprYxlulAH8lHjf8A4NX/APghJ8M2ii+JGt+JfD7T&#13;&#10;qZIV1vxrBYmRc4LIJ0Qke4rzPUP+Dcr/AINwdIsZdU1H4itFb28bTTySfEaxCqiDLE4OeBXyj+z3&#13;&#10;/wAEYvAP/BWP/gpL+1lr3/BTTxb44m8U+A/ic2meHfCOnX62Zi8NagZZ9LvYTKkrCye3VI4FiVUG&#13;&#10;1iSWNfo5qP8AwZ0/8ElrjT5rewuPifbzyQukNx/b0UnlOQQr7GtcNtPOD1oA/oM/Yc8d/An4k/si&#13;&#10;/D3xf+zFZtYfD2fwzaW/g60aIRGPSrMG2txtBbgpECDkkg5PJNfVdfnV/wAEl/hda/BH/gnL8Jfg&#13;&#10;/Y61pniOHw14YGix65o0hls71bS4mjEsTlVJBxzxwcjnGa/RWgCOWJJUKSKGUgqVYZBB4II9K8K8&#13;&#10;Kfst/s1eA/GkvxH8D/D7wVo/iCYlpdb0vRLK2vmLdT58cSyZPc55r3migBgRcV4tc/s2/s9XnxGH&#13;&#10;xhu/AvhCTxYrBl8TSaPZtqgYfxfazEZd3vuzXtlFADQMdetOoooAKKKKAP5nv2Zf+Vpb9pT/ALN8&#13;&#10;8Jf+h6XX9MNfzPfsy/8AK0t+0p/2b54S/wDQ9Lr+mGgAooooAKr3dwtpaS3bhmEUbSFUGWIUZwB3&#13;&#10;NWKTIPFAH8vnjX/g6p/Y++G0Ju/Hfwj/AGgtItjejTorzU/Cn2WCW4ZiqRxyTTqrO+DtUcnsK+/f&#13;&#10;2CP+Cyfwl/4KAfGK9+DPgT4afGHwfeWWhT69Jqfj7w6+k6c8cEsURhSdnYGZjKCqY5AY9q+Mv+Dp&#13;&#10;YkfsEfD8DP8AycL4Fz/39ua/pT4zQAtfzzf8HTX/AChM+K//AF++GP8A0+Wdf0M5Ffzzf8HTX/KE&#13;&#10;z4r/APX74Y/9PlnQB/Pj4I/5EnRf+wRZf+iErpsCuZ8Ef8iTov8A2CLL/wBEJXT0AFfnV/wVS/5M&#13;&#10;21f/ALDuif8ApYlforX51f8ABVL/AJM21f8A7Duif+liUAf6cHw1/wCSdaB/2BbH/wBEJXa1xXw1&#13;&#10;/wCSdaB/2BbH/wBEJXa0AFFFFABRRRQAUUUUAFFFFABRRRQAUUUUAFFFFABRRRQAUUUUAFFFFABR&#13;&#10;RRQAUUUUAFFFFABRRRQAUUUUAMfG3n1H86/i++Lf7cv/AAc667+298Zv2b/2TPA/w88S6H8NfFCW&#13;&#10;lvqd5p1taKdL1aP7bpDNLd30PmySWbKXKjG8MOMV/aJXwp+27+1RYfsL/Dq6+P0Hwq8cfEK3kI/4&#13;&#10;SWT4badaXupWlrZxkpc3kck0M0sMallBQSFBnIVeaAP5BtE+H/8AwdjeFf2qtW/bD8GfCX4caN4s&#13;&#10;8SeHoPDni6HTptIi03X4rJi1lc6hbHUiJLu0DMkNwrK/lsUbcuAPpbUP2gP+DyiOxmdPhV8LgRGx&#13;&#10;BgXSHkBxwVU6mQWHYEV4p+y1/wAHcX7N3gLx38Yda+M+i/GHxLpHib4mT678PLOK0srj+xPDrafZ&#13;&#10;wJYMr3aCErcxTyeWhdRvzuySK9D/AGqf+Dtv9h341/s7eMPhb4A8E/HbStf1jRJ7bQdV0pbXSLqy&#13;&#10;1NRvs7iO8t7ySSLyp1R2wjBlBUqykggH9AX/AAQk8QfEvxV/wSt+FviH4zTXs/i26XxBL4lfUc/a&#13;&#10;f7SOvah9pWQfwlZdy7RwoGBgACv10r8zv+COvxT+P/xr/wCCavwn+KP7UOkto3jnWPDz3WtW8lmN&#13;&#10;PluD9pmWG9ltQiCKW8hCXEg2rlpC2Bmv0xoAKKKKACiiigAooooAKKKKACiiigD+bD9t3/lZS/Yp&#13;&#10;/wCyefE3/wBNF5X9J9fzYftu/wDKyl+xT/2Tz4m/+mi8r+k+gAooooA/nF/4Ovf+UJHxJ/7D3hH/&#13;&#10;ANPtnW/4TCHwzpIkOFOnWm4+g8pM1gf8HXv/AChI+JP/AGHvCP8A6fbOt3wt/wAitpf/AGDbT/0S&#13;&#10;tAH87H7engX/AILN/th/B/xt+zHN8Lvh1b+E9d1KOOy1i112NL9rLT9Rju7SQrJOUDSLAm8FeMng&#13;&#10;GvuH9j7xv/wVcPxC8OeAf2nvhv4A8P8AgSy0lrC+1vRNW+16gjWdkUtSsPnNu8yVI1f5cAEnjFfr&#13;&#10;HRQB+KH/AAcG/wDKMnxF/wBjb4Z/9Llr9qf+Dmj/AJQQ/GT/AK8vCP8A6kulV+K3/Bwb/wAoyfEX&#13;&#10;/Y2eGf8A0vWv2p/4OaP+UEPxk/68vCP/AKkulUAfzr/D7/kn2gf9gLT/AP0mjrrq5H4ff8k+0D/s&#13;&#10;Baf/AOk0dddQAV+ev/BVH/kxnxd/19aP/wCnK3r9Cq/PX/gqj/yYz4u/6+tH/wDTlb0Af6Yfwc/5&#13;&#10;JF4V/wCxc0z/ANJY69Hrzj4Of8ki8K/9i5pn/pLHXo9ABRRRQAUUUUAFFFFAH8fH7en/ACs2+Df+&#13;&#10;zUJv/T1qNe0ftc/D/wDaa+JPwti8P/sn+N9O8AeJ11iC5m1zVLFdRhewSOVZrcQsrAM7tGwbHAUj&#13;&#10;vXi/7en/ACs2+Df+zUJv/T1qNfoQep+tAH84Vn/wS7/4KtWH7RF5+1VbftEeD18c3/hqPwjdax/w&#13;&#10;jhIfSo5UmWDyfL8oYeNTuC7uOtftp+y14K/aD+H3wetPDH7UHi6x8ceMI727lu/EOnWa2MEttJJm&#13;&#10;3jEKqoBjT5Scc19EUUAfB3/BJ/8A5WHv2mv+yL+E/wCWm18Kf8Fav+ViDWv+zddH/wDTia+6/wDg&#13;&#10;k/8A8rD37TX/AGRfwn/LTa+FP+CtX/KxBrX/AGbro/8A6cTQBzdFFFABXuP/AAQa/wCU73xb/wCz&#13;&#10;drT/ANO+l14dXuP/AAQa/wCU73xb/wCzdrT/ANO+l0Af3H0UUUAFFFFABRRRQAUUUUAFFFFABVJL&#13;&#10;Gzt53u4Yo1mm2iWVVUO+wfLuYAE47Z6Vdprc/nQB+H9h+3Z+wNpv/BU/xl8JvBXgv4j6v8dRpeje&#13;&#10;BvGd/oXhi8vNPg0uGQ3VhPd3SH7PFAn2sn7Q5BKfLyFAHyr+21/wcyfsx/sr/tc3v7Gvwr+G/jf4&#13;&#10;x+JdBle28WN4GiilSwniXdPbwxlXe5lgB/fbQqIwKltwIHgX7Wf7Z37R3/BIX4s/tNQ+GfgV488e&#13;&#10;eJvjX4sTxp8K/iN4U01tS0qQ3Gj2umxWOrSQBpoW0maBnih2HzVfgrkmvDv+CNPwF0D/AIIs/sie&#13;&#10;IP8Agoj/AMFBPD/jDU/jV8Z7y6vrXQNJ0G91vxJFZDddLZtHbRP9muL6VzPcGZo1GY1Y5UigD+nb&#13;&#10;/gnZ4/8A2Vvi5+y7pHxg/Y2h+y+CfF2o6r4mWyZHhmtdV1C8lm1SCe3ck280d4ZVkh4VGzt+Uivu&#13;&#10;Svw9/wCDf7WPF/jf9h/XPjJ448PXnhDUPiD8YPHHjhvCN9ZzWMujxanqRMVqYZ4424RBIWChWLlh&#13;&#10;1NfuFQAUUUUAFFFFABRRRkdaACijIooAKKKKACv5pv8Ag6w/5Rh6T/2WjwX/AOlM1f0s1/NN/wAH&#13;&#10;WH/KMPSf+y0eC/8A0pmoA/pPsf8Ajyh/65J/IVaqrY/8eUP/AFyT+Qq1QAV/O5/wdSf8oTvij/2E&#13;&#10;/C3/AKfLOv6I6/nc/wCDqT/lCd8Uf+wn4W/9PlnQBl/DP/kmvhv/ALF7TP8A0ljrt64j4Z/8k18N&#13;&#10;/wDYvaZ/6Sx129ABX5reAf8AlZN+AH/ZF/F//oF7X6U1+a3gH/lZN+AH/ZF/F/8A6Be0AeD/APBd&#13;&#10;v/lPH8LP+yAXX/px1CvIK9f/AOC7f/KeP4Wf9kAuv/TjqFeQUAFSwf69P98fzqKpYP8AXp/vj+dA&#13;&#10;H6y/8Gjv/KODxv8A9l48Wf8Aoiwr+pav5af+DR3/AJRweN/+y8eLP/RFhX9S1ABRRRQAUUUUAFFF&#13;&#10;FABRRRQAUUUUAFFFFABRRRQAUUUUAFFFFABRRRQAUUUUAFFFFAH/0v7+KKKKACiiigAooooAKRgG&#13;&#10;Uqe9LTXwV5oA/gKsf2Uf+Crv/BZb/gph+0F8efh38ZE+BNh8IvGeofBfTJNKjng1JtNs7hpYbR0s&#13;&#10;TDJOhRY7h5biU5eT92Ao4+qNe/4N4f8AgtFf6Jd2Q/by8UXTTW0ka20/9sxxyllICO4vmKq3QsFJ&#13;&#10;A7GvnvxD48/4OF9D/wCCuH7SOq/sJfD7wJey6Zqlh4f8VyNbW1hpWs2Lo114c1K5ivL2HzdRGnOI&#13;&#10;muIiu5MrIDtGPonxD8fP+DyaLQbx0+FPwsQrbSEPYf2TLcjCnmJDqrhn/ujacnsaAP6If+CPfwt8&#13;&#10;ffBD/gmZ8G/hB8U7KfT/ABH4c8IRaRrNpcZ3pdW88quSTyQxG4E8kEGv0pr8vP8AgizqPjHWf+CW&#13;&#10;XwU1b4iSXUuv3Hg9Jtbe9z9oN+1zMbnzc8hxLuBHY8dq/UOgAooooAKKKKACiiigAooooA/me/Zl&#13;&#10;/wCVpb9pT/s3zwl/6Hpdf0w1/M9+zL/ytLftKf8AZvnhL/0PS6/phoAKKKKAPzN/4K9ft8a7/wAE&#13;&#10;z/2D/Ff7Xnhjw7aeKdQ0G80mws9Gvrh7W3ll1W+hslaSSNWbbH5u4gDJxjIzmvw/sP8AgsX/AMF5&#13;&#10;dSsINStP2Vfhs0NzBHcQt/wlxGY5FDKcebxkEV9d/wDB1v8A8oUPiL/2MPhD/wBPtnV/wP8A8iPo&#13;&#10;n/YGsf8A0nSgD+cb/gtL/wAFEP8Agq58fP2YPC/hH9qD4DeC/BGg2fxU8Nazp+q6P4h+3zT6raPM&#13;&#10;bW0aLzGxHMWYM/8ADiv16P8AwV//AOC9vf8AZU+Go/7m7/7bXxR/wXx/5NE8H/8AZY/Cn/oc1ft+&#13;&#10;RzQB+YHxf/4OCP8Agrn+y/oOm/Ez9pX9mjwBo/hGXxDpuiahfWHieS4uFOoTCMCJEeT5yM4JUqCO&#13;&#10;eK/Rn/g6Mm+1f8EQfildAYEtz4WkAPYNrdkcfrX47/8ABfX/AJMJg/7KX4U/9Kmr9gv+DoH/AJQa&#13;&#10;fEz/AK6eFP8A09WVAH4B+CP+RJ0X/sEWX/ohK6euY8Ef8iTov/YIsv8A0QldPQAV+dX/AAVS/wCT&#13;&#10;NtX/AOw7on/pYlforX51f8FUv+TNtX/7Duif+liUAf6cHw1/5J1oH/YFsf8A0QldrXFfDX/knWgf&#13;&#10;9gWx/wDRCV2tABRRRQAUUUUAFFFFABRRRQAUUUUAFFFFABRRRQAUUUUAFFFFABRRRQAUUUUAFFFF&#13;&#10;ABRRRQAUUUUAFFFFABUUkYYE+xFS0h6UAfxp+LP+CoP/AATa/wCCOv8AwUf/AGkv2cvjj4OsNI8O&#13;&#10;a1rvhrx/ocHhnQ/7Vu7jW9c0mI6wzrI4gtrceVC6xpt+eRyAdxA/d/8AZi/b4/4Jz/tb/sr+If2z&#13;&#10;P2epNB1Twp4N06/1TxKp0mG21TSP7LtnvJorq1dA8UnkoXTna45Vjzj8Svgr4y/4I4fAT9uX9pa+&#13;&#10;/wCCmzeCtO+N918XtX1SK/8AivYmeKfwfcxwyaE+jG6jlgFuLUBW8v8AebwQfl2gfEnj7/goR/wS&#13;&#10;k0z4oftlzfsRap4d8H+DPFX7Ll/4bmeztm0bRfF3jmH7bFH/AGNbukUb3EdpdrG4RFebcHVWVWYg&#13;&#10;H6Sfst/8F6f2vfiX+zq//BSb4zfB/wANaX+zHL4wm8NXGp+HdUuLrxd4f06K6WxGs3tnJGLe5s47&#13;&#10;hwlwIWWSPDMqsozX9UuiazpfiLSLXX9DuIruyvraK8s7qBg8U0E6B45EYcFWUggjqDX8Rv7G/wAQ&#13;&#10;vhT8NP8Agza8W3HiTVNKmjn8DeOdFmt0uI3ePWNd1e8hsraRVYss5kuImCEBsYbGOa/pZ/4I1XHi&#13;&#10;u6/4JTfs93HjZpn1JvhN4d85rgkyFBZoId2ef9UEoA/S1jgZr8hf2p/+Cy/7N37L/wC3z8K/+Cdd&#13;&#10;5Zal4i8d/EzUbSzuF0iWEQeHotQk8u0lv953FpjuZY0G4Iu48MufoL/go3+3L4c/YM/Z0ufiX9gk&#13;&#10;8ReMdcvofCnw08EWmWvfEninUSY7CwhRfmK7z5k7j7kSseuAf4mPj3+xh4z/AGRf+C1X7DWv/HfV&#13;&#10;j4k+MPxN8WL49+L3iPzC8Vxrt5qyqLO1ByEs9PgC2sCrxtQsMBgAAf3Yftpftqfs/fsBfATU/wBo&#13;&#10;79pTWP7I8O6a8dsghjM95fXk+RBZ2cC/NNPKQdqjgAFmKqpI/np+G3/B3v8AsD698WLD4efGXwN8&#13;&#10;UfhrpmqzJHYeKPFOnwfY1ikwFnuIoZWmjhyRl0WQAHJwM1+/P7Q37FHwp/af+OPwx+MHxjX+2LL4&#13;&#10;V3WraxofhS9hjn0ufWtQihgg1K5Rwd8tlEkogUgqGlL9VFfjn/wdVfBf4B+Nf+CQ3jf4ifEqw05P&#13;&#10;EXhG/wBFuvAmqmJFvIdSutRt7V7aBwA5Se3klDx5wQNxGUGAD+kTRtc0nxDo9r4g0O5gvLG+to7y&#13;&#10;yvLZ1khngmUPHLG65VkdSGUg4IINfiN4s/4LlfDzW/iF478I/sifCj4m/HXSPhZK9v8AEXxh8Pob&#13;&#10;L+x9NuIQzzW1pLd3ETajcRIjM0dsrZwdpPBPxX8R/iv8d/8Agnb/AMGqmm+J/Fc97pvj/Svgro/h&#13;&#10;y3klJS70248RzxWNoCT8yTWdveIoHVXjHQivoz/g13+D2i/C3/gjH8MdUsIBHe+L7rW/F+rzlQHu&#13;&#10;bi61GeCN3OMnFtBEgJzwooA/Wv8AY0/bO+AP7evwG0j9o39m3WBrHhzVvMhPmIYbuyu4Die0vIG+&#13;&#10;aG4iY4ZD2IZSVIJ+q6/iJ/4IO+Obv9mX/gvZ+2L/AME+9BkeLwdqes614y0XSxxDa3lhqURQxRjC&#13;&#10;pvtL/Y2ByIox0Ar+3agAoopu9c4oA/my/bd/5WUv2Kf+yefE3/00Xlf0n1/Nf+26R/xEpfsU/wDZ&#13;&#10;PPib/wCmi8r+lCgAooooA/nF/wCDr3/lCR8Sf+w94R/9PtnW74W/5FbS/wDsG2n/AKJWsL/g69/5&#13;&#10;QkfEn/sPeEf/AE+2dbvhb/kVtL/7Btp/6JWgDdooooA/FD/g4N/5Rk+Iv+xt8M/+l61+1P8Awc0f&#13;&#10;8oIfjJ/15eEf/Ul0qvxW/wCDg3/lGT4i/wCxt8M/+l61+1P/AAc0f8oIfjJ/15eEf/Ul0qgD+df4&#13;&#10;ff8AJPtA/wCwFp//AKTR111cj8Pv+SfaB/2AtP8A/SaOuuoAK/PX/gqj/wAmM+Lv+vrR/wD05W9f&#13;&#10;oVX56/8ABVH/AJMZ8Xf9fWj/APpyt6AP9MP4Of8AJIvCv/YuaZ/6Sx16PXnHwc/5JF4V/wCxc0z/&#13;&#10;ANJY69HoAKKKKACiiigAooooA/j4/b0/5WbfBv8A2ajN/wCnrUa/Qg9T9a/Pf9vT/lZt8G/9mozf&#13;&#10;+nrUa/Qg9T9aAEooooA+Dv8Agk//AMrD37TX/ZF/Cf8ALTa+FP8AgrV/ysQa1/2bro//AKcTX3X/&#13;&#10;AMEn/wDlYe/aa/7Iv4T/AJabXwp/wVq/5WINa/7N10f/ANOJoA5uiiigAr3H/gg1/wAp3vi3/wBm&#13;&#10;7Wn/AKd9Lrw6vcf+CDX/ACne+Lf/AGbtaf8Ap30ugD+4+iiigAooooAKKKKACiiigAooooAKRm2j&#13;&#10;NLTH6UAfy0/8FA/+Dj3xD+z5+2Jr/wCw7+xb8DfFXxq8a+EPLTxZLpxnW1tZniSUxRR2kFxM4jEi&#13;&#10;iSVwiBztGcGvle4/4OI/+CxMcDyJ+wZ4wDBSck6uV49cWOa8m+MP/BYD9if/AIJG/wDBdX44a9qG&#13;&#10;h+Nbmx+Imm6dYfFK0TS4Rc6d4i0eBZLG/wBJkedftVjf28375G8srIBINwOK+zZf+DyP/glYqFot&#13;&#10;F+K7MASF/sS1GT2GftvegD9VP+CHn7T3xu/bH/YC0j9ob9oYTweKtd8XeLDf6bOrodMSDWLmKLT1&#13;&#10;SUCRUtEURKr/ADALg81+vNfk7/wRe/ac8P8A7ZX7EkH7TXhTw/aeGNN8X+OvGGq2Ok2sYjZYX1q5&#13;&#10;EclwAzq1zKoDzsp2mQnAr9YjQB8xfthftefA39hb9n7X/wBpf9onVhpHhjw9biSeRV8y4ubiU7YL&#13;&#10;S1iHMtxO+EjQdSckgAkfjRqX/BdP4wfB74b+Ev2r/wBrf9nXxR8PPgN43vrO103x3/bVpqeq6RBq&#13;&#10;R/0C91rR4UWW2t7hSCCruy5AIJIB/K3/AIOxviLr3xK/av8A2S/2Ew0h0HxP4xg8Q61ZI5CXctxq&#13;&#10;VtpdurqOCERrjbnPLmv6OP8Ags38I/DnxI/4JJ/Hf4dXFtH9lg+GGqXlhCqjbFPpEH2u0Kjt5ckC&#13;&#10;Yx2FAH6Z+GfEmheMfDth4t8L3dvqGmapZw6hp99aOJILi2uEEkUsbjhkdGDKR1BrVnuIbWJp7hlS&#13;&#10;NFLySOQqqqjJJJ4AA6k1/N5/wamfH7xR8dP+CP8A4T0zxdcvd3PgXxDq/gi3mkO5/sNm6XFohJOf&#13;&#10;3cVwI19FUDpX1h/wcEftC+Jf2Zf+CRPxl+I3g64ktNUu9Ah8LWV3C5jkgfXrqLTnkRhyGWOdtuO9&#13;&#10;AHidn/wWr+KX7RXizx7P/wAE2/gVq/xp8DfDC9l07xP45Ou2uhWup31sm+4s9AiuI5HvpUTkE7Fb&#13;&#10;Ix95Sf0i/wCCf3/BQH4B/wDBSD9nuz/aE+AFzdC0a5k0vW9E1RBDqmi6pAB59lewgnbImQVYEq6k&#13;&#10;MDg1+c3/AAbF/DHS/ht/wRd+Ecun24hm8QprHie+cDBmnvdSuFDt6nyo41B9FFfjn/wRC8aXX7Ov&#13;&#10;/BxN+2D+xh4feSLwr4g1PWvE1rpoOIor6x1CO4jkRBwCYL6VTgcgL6CgD98Pib/wVa8UeKf2tfEv&#13;&#10;7EH7Bfwwu/i/438C2sc/xC1e51i38P8Ahjw5JOMw2txqE0czzXT8gwxREqQcn5WA6b9lT/gqhbfF&#13;&#10;n9q7V/2A/wBpvwFqfwj+NGl6P/wkdh4cvdQg1jS9f0kDLXmk6lbqizBcMWjeNXUK3XawH8u2r/tM&#13;&#10;/Gb/AINy/wDgtH8W/G37SHh7Vdc+Av7R3iaXxHF4qsIzM8DS3Mt0k0LdHuLBrmWK4tiQ7xYdO2f1&#13;&#10;D/Yh8HeN/wDgrL/wVqsf+C0ukWEnh34I/D7wpe+AfhE16ypq3iyYm5gudRmt1Je2tVe4m2JLhzhB&#13;&#10;t+9gA/q2U5XNOpFzjnrS0AFfzTf8HWH/ACjD0n/stHgv/wBKZq/pYDA1/NP/AMHWH/KMPSf+yz+C&#13;&#10;z/5MzUAf0n2P/HlD/wBck/kKtVVsf+PKH/rkn8hVqgAr+dz/AIOpP+UJ3xR/7Cfhb/0+Wdf0R1/O&#13;&#10;5/wdSf8AKE74o/8AYT8Lf+nyzoAy/hn/AMk18N/9i9pn/pLHXb1xHwz/AOSa+G/+xe0z/wBJY67e&#13;&#10;gAr81vAP/Kyb8AP+yL+L/wD0C9r9Ka/NbwD/AMrJvwA/7Iv4v/8AQL2gDwf/AILt/wDKeP4Wf9kA&#13;&#10;uv8A046hXkFev/8ABdv/AJTx/Cz/ALIBdf8Apx1CvIKACpYP9en++P51FUsH+vT/AHx/OgD9Zf8A&#13;&#10;g0d/5RweN/8AsvHiz/0RYV/UtX8tP/Bo7/yjg8b/APZePFn/AKIsK/qWoAKKKKACiiigAooooAKK&#13;&#10;KKACiiigAooooAKKKKACiiigAooooAKKKKACiiigAooooA//0/7+KKKKACiiigAooooAKa4ypFOp&#13;&#10;rglcCgD+PX4xf8Fvv+Cq+iftTfFnwD+yL+x4vxF8P+DfHmo+CJfG+kQakx1J9FkMKC4nhj2PLGrf&#13;&#10;dDHZuwMdK+Ov2yP+C9H/AAXR0j9nPxNpnj79kbUfhlYa9Yt4YTxzMNYgbSbnVx9kgnimPlrFMJJB&#13;&#10;5Ts6qJNuT2r9GPjL/wAHPn/BOj9h74+fEL9l2D4Y/EldT8LeN9YtvElx4a03TzZXmsSXLvfXilrx&#13;&#10;HYzzFnZnUMxOSK+H/wBtD/g65/Y5/ag/ZX8efs4/DP4K/FLxJrPjnwvqHhax03XrG0jsWn1GFoI3&#13;&#10;l+z3FxM3luwdVjjLFlABB5oA/qw/4JpePfjH8TP2Efhf4u/aF8Mah4O8cSeFre08VaDqlv8AZbiP&#13;&#10;UrJmtp7gxDAUXbR/aV9VlBxzX3TX5c/8EWfDP7Rng7/glt8FfDH7V0WoweOrHwilvqlvrBY38Nst&#13;&#10;xN/Z0V1vJcTR2PkK4b5gRhvmBr9RqACikZgvX1xXg97+1P8AsxaZezabqXxH8B29zbyvBcW8/iDT&#13;&#10;0kjkjO1kdWmBVlIIIIyDwaAPeaKw/D/iXw94t0W28SeFL6z1PTryPzbS/wBPmS4tp0zjdHLGWR1z&#13;&#10;xlSRXh2tftgfsp+G/ijF8EPEHxI8DWXjGZxFH4YutbsotSMjdE+zNKJA5zwpXcewoA+jaKYH7Y/z&#13;&#10;+VPoAKKKKAP5nv2Zf+Vpb9pT/s3zwl/6Hpdf0w1/M9+zL/ytLftKf9m+eEv/AEPS6/phoAKKKKAP&#13;&#10;5yP+Drf/AJQofEX/ALGLwh/6fbOrXg5ZH8AaOkLbHOh2YR8Z2sbZMHHfBqr/AMHW/wDyhQ+Iv/Yx&#13;&#10;eEP/AE+2dX/A3/Ij6J/2BrH/ANJ0oA/n4/aA/wCCU3/BTL9prw3b+C/jH+0to2r6PZa3b+ILKyk8&#13;&#10;NLEIryzZjbybotrEx7jwTg9xX6G/sh/s8f8ABQD4T/Eu68R/tTfG+x+JHh6XSJrW20O20SPTWivX&#13;&#10;kjaO5MqAEhUV12992e1fpFRQB+KX/BfX/kwmD/spfhT/ANKmr9gv+DoL/lBp8TP+unhT/wBPVlX4&#13;&#10;+/8ABfX/AJMJg/7KX4U/9Kmr9gv+DoL/AJQafEz/AK6eFP8A09WVAH4B+CP+RJ0X/sEWX/ohK6eu&#13;&#10;Y8Ef8iTov/YIsv8A0QldPQAV+dX/AAVS/wCTNtX/AOw7on/pYlforX51f8FUv+TNtX/7Duif+liU&#13;&#10;Af6cHw1/5J1oH/YFsf8A0QldrXFfDX/knWgf9gWx/wDRCV2tABRRRQAUUUUAFFFFABRRRQAUUUUA&#13;&#10;FFFFABRRRQAUUUUAFFFFABRRRQAUUUUAFFFFABRRRQAUUUUAFFFFABSEZGKWkJwM0AfjJ/wU/wD2&#13;&#10;W/8AgjF8f9S0e8/4KYj4b2Wt21qYdI1TxDrkegawbTdny1ninguJIN2cBiyg5xgk18y32g/8GzkH&#13;&#10;7K6fshX2v/s9D4c2l8daXR/7fszKuoBdjX32wXP2s3RX5TL5m8r8udvFflv4E/4Ix/s9ftt/8Fpf&#13;&#10;2otK/wCCn9x4l1jX/wC0tP8AGHwo0VdUl0+11PwdqDSoLq2kiO+VLEpFavCjgQtncPmBr9Qbr/g1&#13;&#10;Q/4IrvayK3gDW4gyEGVfEuohkyPvAmYjI6jIxQB88Wn/AAQ6/wCCU3/BXj4KfDv9qj4FWPiX4X+C&#13;&#10;b2TypfDHgm5S00nxJpvh68m062kvLMq8azSR2+VukAnMbjeS4yP6pvC/hvQ/Bvhyw8I+GLWGx03S&#13;&#10;7KDTtOsrddkVvbWyCKKJF7KiKFA9BX50f8EePhZ4B+CP/BO/wH8IvhZ4gg8UeHfDlz4i0nR9dtg4&#13;&#10;W4trfXr9Ez5ioWePHluwXazKWXKkE/prQB/Fn+2l8e/+CoPgr/gsn4g/aIT9kvxp8a/B/wAMNP8A&#13;&#10;+EY+Bq2c01no2myXsSPqevR7ba4FxfXWTAspC+TGu1cnBH41/wDBR7/goj+3t8Yv+Cr37L/x5+Ln&#13;&#10;7L3iTwL438D3ccvg34bX99NLdeLGGoeaEgla1jaPMg8viN+efav9OCvwK/4KIf8ABKj45ftdf8FS&#13;&#10;/wBmn9uPwDrvhnT/AA18GLuO48Q6bqslyuoXYS/+1H7GsULxMdgx+8dOfagD9O/2OPj58VPjl+yt&#13;&#10;4e+O/wC0j4HufhL4k1G0vLvxB4N1q43yaMtrcTRgzTypDhXhjWbcyrhX56Zr8b7vwo//AAXW/aq0&#13;&#10;Hx/qkM//AAyV8FfEr6n4dNwCkXxS8aWLGIXqIcb9C01tyROflupC2MoTj1z/AILgfsSf8FPP+Cgf&#13;&#10;w2sv2cf2MfHfgTwL4A1OzZvHsmtzX8Gr6xL5p2WIktbadVsPLCtIoKtKxKv8gw35l+E/+Ca//B0z&#13;&#10;4A8Gaf8AD3wL+1D8JdF0TSLCLS9L0zS9Khtre0tYEEcUUKpoICKigAY6fWgD9Qf+Dkr4Wat8ZP8A&#13;&#10;gi98a/D3hWF7y80bT9K8SyW1qN7rDoup2l9cEqvTZbxvIR2UZroP+DcTx1o3jr/gi58DLrRZY5f7&#13;&#10;N8P3uhXSxH/V3Gn6ldQyIw7NwCfXOe9fQP8AwTX/AGE/HH7MP7FVx8DP2sfEEXxI8b+NNR1vXvit&#13;&#10;4huZpryDXL7XGMMyb7hY5GhWyWG3ClEACcKBX5k/s2/8E7f+Cpv/AASx8PeO/wBmT/gnbqHwt8W/&#13;&#10;CnxVr154h8CXvxIvb6z1fwLc6imyZHhtoJY9ShjKo6DehZlyw+ZhQB+cH/BHXwxdfGL/AIOh/wBs&#13;&#10;D4+6Ion0XwsviDRJb5OY/tV1qdrZQICOMullOw9kNf3KgY4r8qf+CS//AAS+8Ff8Ew/gZqfhBNYl&#13;&#10;8XePfG2tS+LPiX46uo/Kl1jWZyWby0JJjtoi7+UhJJLO7Hc5x+q1ABX4Rfte/sSf8FnPiv8AtFeJ&#13;&#10;PH/7Lf7V2k/DnwJqElo2geDbjwnb6lJpyxWkMU4a5kG6TzbhZJeTxvx2r93aKAP4mvB37P8A+3j8&#13;&#10;A/8Ag4k/ZM0r9uz4zWXxk1PUPBnxEn0DULLRItFGm2seiXwmhZIhiUyOQ248jGOlf2y1/Nh+27/y&#13;&#10;spfsU/8AZPPib/6aLyv6T6ACiiigD+cX/g69/wCUJHxJ/wCw94R/9PtnW74W/wCRW0v/ALBtp/6J&#13;&#10;WsL/AIOvf+UJHxJ/7D3hH/0+2dbvhb/kVtL/AOwbaf8AolaAN2iiigD8UP8Ag4N/5Rk+Iv8AsbfD&#13;&#10;P/petftT/wAHNH/KCH4yf9eXhH/1JdKr8Vv+Dg3/AJRk+Iv+xt8M/wDpetftT/wc0f8AKCH4yf8A&#13;&#10;Xl4R/wDUl0qgD+df4ff8k+0D/sBaf/6TR111cj8Pv+SfaB/2AtP/APSaOuuoAK/PX/gqj/yYz4u/&#13;&#10;6+tH/wDTlb1+hVfnr/wVR/5MZ8Xf9fWj/wDpyt6AP9MP4Of8ki8K/wDYuaZ/6Sx16PXnHwc/5JF4&#13;&#10;V/7FzTP/AEljr0egAooooAKKKKACiiigD+Pj9vT/AJWbfBv/AGajN/6etRr9CD1P1r89/wBvT/lZ&#13;&#10;t8G/9mozf+nrUa/Qg9T9aAEooooA+Dv+CT//ACsPftNf9kX8J/y02vhT/grV/wArEGtf9m66P/6c&#13;&#10;TX3X/wAEn/8AlYe/aa/7Iv4T/lptfCn/AAVq/wCViDWv+zddH/8ATiaAObooooAK9x/4INf8p3vi&#13;&#10;3/2btaf+nfS68Or3H/gg1/yne+Lf/Zu1p/6d9LoA/uPooooAKKKKACiiigAooooAKKKKACkOO9LS&#13;&#10;MM/nQB/Gb/wV/wD+Cqn/AATq/wCCcX/BRHxF4u0X4TR/GT436v4J0fRfGlndraLo2i2Nk0lxaSTT&#13;&#10;y211Kt68UyCUIoUQrFvIOBX7L/te/Ezwh+zJ8ANB/ap039nDwj47+Hy+HovEHxHi0K105dd0LT54&#13;&#10;Ypnu7WwmtBHfwW8bO06iWOQKuVUjOPwu/bl8Z/s3fsG/En9u/wADftV6dD4f8b/H/wAO3fib4R/E&#13;&#10;LVrJ5rXxBpc2jRWjaDbXwRhBc2d5G2YCV3hkbJwteif8FFf+DkL9gv4Tf8E7ZPgB+zX4mtfiV8SP&#13;&#10;FHw2i8G2tloMLzadpct5pyWc817cuqxsYQ7bYY97O4wcDJoA/o5/4Jt2P7JI/ZO0PxZ+w5dQ3Xw0&#13;&#10;8V32q+MNCFsAkNvJrN7LdXVskIVfs4guHkj8gqDFtKnpX3ga/AH/AINmP2Y/jB+yt/wSU8EeDvjb&#13;&#10;aXemaxr2qar4xh0e+UpcWFhq0qtaxyIeUZ40ExQ4K+ZggHNfv9QB/Dz/AMHTvhHVPhd+3/8Asbft&#13;&#10;nahCy+HNE8YW2harqGMpBNZavaalEr+m6IzMPUI3pX9Jv/BZT4iaT8PP+CUPx98bXc0awj4W61bW&#13;&#10;8m4bZJtQtja26g553yTIo+tepf8ABRT9gT4Kf8FKP2X9b/Zf+OKTxWOomO90nWbHb9t0jVbfJtr2&#13;&#10;2Lcb4yxDKeHRmQ8GvyP8df8ABJH/AIKL/tc/Bbwt+xP+3Z8b/B+qfBfw1c6f/bMngbRbqw8W+MrP&#13;&#10;SGU2Vtqt1cTPb24ARDK1uhZ2UMckZoAi/wCDTj4LeIfhH/wR58Ma34kt2t5PG3irW/F9mjAqz2U0&#13;&#10;qWkDkEZ+dbYsp7qQRxzX1D/wcYfBDxD8fv8Agjp8ZvCPhS1kvL/TNGtPFcVtDkyPHoV7DfzbQOpW&#13;&#10;GJzjvivqv9tn9jbxl8Yv+CeniP8AYw/ZA8S/8Ko1CbwzY+HPCOs6YZoY9LtbB4dtsHtyJo45IIjA&#13;&#10;7xneFckZNaH/AATp/ZQ+K/7MH7C3hP8AZd/ah8Yt8T/EOl6Zead4g1+/MtzHew3k0rfZt91mWWKK&#13;&#10;KQQhpfmZRyB0oA+Kf+DbH4i6P8RP+CLvwVl0iZJW0bStQ8O3qr1iuLDUbhGRh67SrfRge9fiP/wR&#13;&#10;Y8H3Xx3/AODk/wDbD/ak0MCbw/4ZvNc0BL9RmN7u+1GK0hjVhkZ8qymYjPGB61+pXwn/AOCSn7en&#13;&#10;7A6ePPg3/wAExfi34I8OfCbx5q9zrlhonxB0W71PVfBV7fIEuX0Wa2mSKdNqr5aXK4UqpOSCW/Sv&#13;&#10;/gmh/wAE2fg5/wAEyvgE/wAHvhfc32t6trGpy+IvGnjDVtv9oa/rNwP3t1PjIRR0jjBIUZySxZiA&#13;&#10;fz9/s8eFvCP/AAcJ/wDBQP8AaJT9tKG51b4P/AnVJvhx8OPholxLaQQ6ldvc2t1r9x5TK732y2by&#13;&#10;XYkR7wAPk+b5D/YT+E37TP8AwQF/4LheEf8AgntYeItQ8WfAr4+m7m8Mw3TEiJ1jlMVw0IysV7aS&#13;&#10;xLDcNGAssLhzjgL+7Guf8Em/2i/2Yv25PGf7c3/BMbx14V8NyfFHE/xL+GXxC0+6u/Dup3ysZPt1&#13;&#10;pPYyLPazGRnc4Vhud+drFR7f8Fv+Ca/xW8W/tsaZ/wAFDv2+fGGh+MfH3hTRLjw98OfDHg7T5dO8&#13;&#10;MeFrW8B+03EIupJbq6vZt7qZpWAVT8qjC4AP2QXO0ZpxpAMDFLQB+W//AAUN/YO/aS/bI1vwxqfw&#13;&#10;G/aJ8e/A2HQrW8g1K08G28c0erPcvG0cs++WLDQhGVcZ4c1/Kl/wXL/4Jnftcfsq/sb6N8VvjP8A&#13;&#10;tX/E74w6KnxR8K6cfB3iu1jisGnuLh/LuSyTyHfDtO0Y7nmv79a/mm/4OsP+UYek/wDZaPBf/pTN&#13;&#10;QB/SfY/8eUP/AFyT+Qq1VWx/48of+uSfyFWqACv53P8Ag6k/5QnfFH/sJ+Fv/T5Z1/RHX87n/B1J&#13;&#10;/wAoTvij/wBhPwt/6fLOgDL+Gf8AyTXw3/2L2mf+ksddvXEfDP8A5Jr4b/7F7TP/AEljrt6ACvzW&#13;&#10;8A/8rJvwA/7Iv4v/APQL2v0pr81vAP8Aysm/AD/si/i//wBAvaAPB/8Agu3/AMp4/hZ/2QC6/wDT&#13;&#10;jqFeQV6//wAF2/8AlPH8LP8AsgF1/wCnHUK8goAKlg/16f74/nUVSwf69P8AfH86AP1l/wCDR3/l&#13;&#10;HB43/wCy8eLP/RFhX9S1fy0/8Gjv/KODxv8A9l48Wf8Aoiwr+pagAooooAKKKKACiiigAooooAKK&#13;&#10;KKACiiigAooooAKKKKACiiigAooooAKKKKACiiigD//U/v4ooooAKKKKACiiigAprdOKdSHgUAfy&#13;&#10;F/H/AP4Lh/8ABHj/AIJmfHz4gfs6+FfBviL4neMrzx9rnibx9e6JpFjeCHXtTuTLeWpvLnymm+zN&#13;&#10;iEKgYRBQhckGvJJP+DuX9gLwvbTa54a/Z3+JMF5bxPJA66VpVoNwBI3TLISi+rYOB2riP2M/24P+&#13;&#10;CRH/AATW/wCCm/7Uvw9+L/jDwpfWfjvxzceNdH8c3ek3F1caRfi5ni1fwvel7VpopLa8Z5IWjzFK&#13;&#10;hJLbwBX7C63/AMF//wDggqNHuftnxR8F3kXkSebaJoF5K0ybTmMI1lhi44weDnmgD9E/+CY/7Rnj&#13;&#10;X9rz9gj4W/tOfEdbdNb8a+GI9ev47SMRwxvPLJtRVGB8qBVyAMkZ4zivu+vzt/4JM+KPht44/wCC&#13;&#10;c/wn8Y/B7RpPD3hbU/DRvtA0WWc3DWllNczPFGZCq/wnIXA2g7e1folQB+RH/Bb3/goZpv8AwTd/&#13;&#10;4J8eL/jXY3MEPi3VYf8AhFPAcEp5fW9SVkjmC9WW0j33L47R47iv5gv+Cff/AAQ8/wCDe3/got4Q&#13;&#10;srj4Z/Gvxv448fjTIb7xjZRazFpepS6jIga9uV069sRcCJpi5BBkAB5c9T/bX+0R+yX+zR+1r4ct&#13;&#10;fCX7S/gjw34402wmkubG08SWUd4ltLKux5Id/KOy/KWUg471/FV/wXK/4IU+DP8AgnR4Pj/4Ksf8&#13;&#10;Eq7rU/h1q3w41O01jxD4a066le2gt3nSIX2ntIzPGsbsouLdmaN4mJAABBAP3L/4LR/tTaV/wRi/&#13;&#10;4I+nQf2Ykj0TU4LDTPhV8NwrDzbBpoGja8Xj55be2ikl3Ecy7WPWvFv2Sv8Agif+zH49/wCCKun/&#13;&#10;AAy+JXhjTdY+I/xK8ADx7rfxDv4Un8RnxXrFt/aNreJqUgNwj20jxooEmNqkHO5ifyT/AODoH4z+&#13;&#10;J/2qv+CKP7LP7Tl7bfZP+Et1vSPEetW0YxHFeal4fmkIX/ZEnmbfbFf2y/s3HSov2W/AI0rAsk8A&#13;&#10;aJ9m7DyRpsOzH/AcUAfhF/wa8f8ABQj4lftq/sM6n8MPjrfz6p44+Dmvr4M1LVLty9xfaa8ZfT5p&#13;&#10;3YkvKgjlgZzywiBPJJr+mCv4X/8AgzitLq++Jv7WHirTyf7Jn8X6VFbgA7PMa41ORcH18sjj0r+6&#13;&#10;CgAopknC/jX4A/tCf8Fiv2xvg18b/FXwn8HfsV/G3xvpPh/W7nStP8X6GU/s/V4IG2pd22YG/dSj&#13;&#10;lfmPHegDx/8AZl/5Wlv2lP8As3zwl/6Hpdf0w1/Hd/wSP/aJ+In7U3/Bwv8AtB/GL4p/DXxN8JtZ&#13;&#10;vfgR4ftZ/BXi4g6lbJa3WmxRyybUQbZlAdPl+6a/sRoAKKKKAP5yP+Drf/lCh8Rf+xi8If8Ap9s6&#13;&#10;v+Bv+RH0T/sDWP8A6TpVD/g63/5QofEX/sYvCH/p9s6v+Bv+RH0T/sDWP/pOlAHUUUUUAfil/wAF&#13;&#10;9f8AkwmD/spfhT/0qav2C/4Ogv8AlBp8TP8Arp4U/wDT1ZV+Pv8AwX1/5MJg/wCyl+FP/Spq/YL/&#13;&#10;AIOgv+UGnxM/66eFP/T1ZUAfgH4I/wCRJ0X/ALBFl/6ISunrmPBH/Ik6L/2CLL/0QldPQAV+dX/B&#13;&#10;VL/kzbV/+w7on/pYlforX51f8FUv+TNtX/7Duif+liUAf6cHw1/5J1oH/YFsf/RCV2tcV8Nf+Sda&#13;&#10;B/2BbH/0QldrQAUUUUAFFFFABRRRQAUUUUAFFFFABRRRQAUUUUAFFFFABRRRQAUUUUAFFFFABRRR&#13;&#10;QAUUUUAFFFFABRRRQAU1s7TinUHBGDQB/Db+3D/wQQ0f4l/8FJ/it+0h+0L+0Zq3wX8Aa3cWGsfD&#13;&#10;nWLvVoIpJr7XBIda021kvL2FoY7e4iUiKNcMk0Y/hxWx4m/4NcfhtpPi60+EurfttfEez8Ua3YyX&#13;&#10;ejeHtTvIku76BW8tpIrRr9ZZ4w3ytsB54r5D/wCChf7B3jX/AIKF+Jf2vf8Agph+0X4/1iKL4BfE&#13;&#10;O7+Hvwy+HVl5bQ2cGgXFmN92rhhFFcJcCRREqvIzNIzkbRX9O3/BfT4ffs16t/wS7+I3xV+Oq6fp&#13;&#10;us+DfDEms/D7xYrC11jSvE8Sg6X/AGZdqVnSaW62IUjb51JyCBkAH0l/wR+/Zg+I37GH/BOr4dfs&#13;&#10;wfFhEXXvB0Or6XdvEysk6f2teS2867WYATwPHKFySu7B5Br9Lq/HH/ggX+1N8Y/2xv8AglH8Kvjj&#13;&#10;8fZ573xTdWeo6PqGrXI2y6kuj6hcWEN5IcANJNFCrO38T5bvX7HUAFGBRRQAmAOlLRRQAYHSkwKW&#13;&#10;igAooooAKKKKAP5sP23f+VlL9in/ALJ58Tf/AE0Xlf0n1/Nh+27/AMrKX7FP/ZPPib/6aLyv6T6A&#13;&#10;CiiigD+cX/g69/5QkfEn/sPeEf8A0+2dbvhb/kVtL/7Btp/6JWsL/g69/wCUJHxJ/wCw94R/9Ptn&#13;&#10;W74W/wCRW0v/ALBtp/6JWgDdooooA/FD/g4N/wCUZPiL/sbfDP8A6XrX7U/8HNH/ACgh+Mn/AF5e&#13;&#10;Ef8A1JdKr8Vv+Dg3/lGT4i/7G3wz/wCl61+1P/BzR/ygh+Mn/Xl4R/8AUl0qgD+df4ff8k+0D/sB&#13;&#10;af8A+k0dddXI/D7/AJJ9oH/YC0//ANJo666gAr89f+CqP/JjPi7/AK+tH/8ATlb1+hVfnr/wVR/5&#13;&#10;MZ8Xf9fWj/8Apyt6AP8ATD+Dn/JIvCv/AGLmmf8ApLHXo9ecfBz/AJJF4V/7FzTP/SWOvR6ACiii&#13;&#10;gAooooAKKKKAP4+P29P+Vm3wb/2ajN/6etRr9CD1P1r89/29P+Vm3wb/ANmozf8Ap61Gv0IPU/Wg&#13;&#10;BKKKKAPg7/gk/wD8rD37TX/ZF/Cf8tNr4U/4K1f8rEGtf9m66P8A+nE191/8En/+Vh79pr/si/hP&#13;&#10;+Wm18Kf8Fav+ViDWv+zddH/9OJoA5uiiigAr3H/gg1/yne+Lf/Zu1p/6d9Lrw6vcf+CDX/Kd74t/&#13;&#10;9m7Wn/p30ugD+4+iiigAooooAKKKKACiiigAooooAK/lp/ay/wCDqT9mH9kL9qLxp+yh47+E/wAV&#13;&#10;b7xB4I1mXSL6bTYbFoblUCvHcwq04cwyoyvGSBlSD3r+pavmXRP2RvgNoP7QXi39puz0G0k8W+Nt&#13;&#10;K0jSPEF7cxRzJNFogmW1dVdCUk2zFXYH51VAR8oNAH8iPx0/4Ot/+CWX7SHh4/CT9of9nPx54w0+&#13;&#10;ZxIuheJdL0m9Acjh44ppiyPjoyYbHeviTwt/wWW/4IL/AAAnu/iV8Bf2JNe0XxVZ201xpGr3ujaf&#13;&#10;NHZXioTDOGu57hIgj4bcqcAdK/dL9mP4i/sG/sz/APBXL9pbwX+2fF4V8KfFjxV4s03Xfh74k8bR&#13;&#10;QW1lqPgd9KtY7O10i6uVEERt54pxOisjO397aQP0R/bp/wCCi/8AwSr/AGXP2fvEfin44eKPhrrd&#13;&#10;ncaNd2sXhPSZtP1TUNaaaF1FnDbWxkY+cDtLNhFByzAUAdd/wRf/AG6Na/4KJ/8ABPPwN+0l4ziM&#13;&#10;Hie4huNE8WRiD7PGdW06Ty5pY0wFCToY5l2jaA+B0r9Uq/nn/wCDXrxZ8TPGX/BInwdqvxCt57az&#13;&#10;TxH4htvB8dwPnHh2O9YWSBiMukJMkMbHOUReSAK/oYoAKMCiigAwKMYoooAMCiiigAwKKKKACiii&#13;&#10;gAr+ab/g6w/5Rh6T/wBlo8F/+lM1f0s1/NN/wdYf8ow9J/7LR4L/APSmagD+k+x/48of+uSfyFWq&#13;&#10;q2P/AB5Q/wDXJP5CrVABX87n/B1J/wAoTvij/wBhPwt/6fLOv6I6/nc/4OpP+UJ3xR/7Cfhb/wBP&#13;&#10;lnQBl/DP/kmvhv8A7F7TP/SWOu3riPhn/wAk18N/9i9pn/pLHXb0AFfmt4B/5WTfgB/2Rfxf/wCg&#13;&#10;XtfpTX5reAf+Vk34Af8AZF/F/wD6Be0AeD/8F2/+U8fws/7IBdf+nHUK8gr1/wD4Lt/8p4/hZ/2Q&#13;&#10;C6/9OOoV5BQAVLB/r0/3x/Ooqlg/16f74/nQB+sv/Bo7/wAo4PG//ZePFn/oiwr+pav5af8Ag0d/&#13;&#10;5RweN/8AsvHiz/0RYV/UtQAUUUUAFFFFABRRRQAUUE4GawNR8VeGNHnFrrGo2FpKV3iO6uI4mKnP&#13;&#10;OGYHHB5xQBv0VyP/AAn/AID7a3pB9heQ/wDxddYjK6h1OQRkEc0AOooqKYlYyQCfYUAS0V/KV8fP&#13;&#10;+Dkv4/fsweE5/iD8d/2LvjP4X8OwalFpI13WruC1s3uLhzHAgd7fG6Uj5Rnmv0X/AGFv+Cnn7Tf7&#13;&#10;XPxxX4V/Ff8AZY+K3wf0c6Jd6qPGHjEodPM1uYxHajbEn7yYOSvP8J4oA/Z6igdKKACiiigAoooo&#13;&#10;AKKKKACiiigD/9X+/iiiigAooooAKKKKACmt9006kY4BNAH4gz/8EBf+CeHjX9rL4s/tTfHXwF4e&#13;&#10;8dXPxM1TTtZt9M1y2kaPRrqG28nUGh2SBG+2zATsSgZWLckGu/1T/ggV/wAEctS0+XT5P2fPh/Es&#13;&#10;0bRNJbW0sMqhhjKSJKGVh2IOQa94/ao/4Kn/ALBP7FnxA0X4S/tGfEXR9E8VeIJ7aDTPDcKzX2pO&#13;&#10;buRYoXkt7WOV4UkZhteUKCOQSATXqvxg/bf/AGZP2fvi74e+Cfxw8TQ+FNZ8Vov/AAjlzrtvcWmk&#13;&#10;387uyLaRapJGLIXRKkiBplkK4IXBGQDT/Yv/AGZdE/Y0/Zd8F/sveGL+XU9N8FaQNFsL24QRySW8&#13;&#10;crvFuALcqrBSc84z3r6gpqMHQMOQQCDTqAPxN/4Kyf8ABWb4j/8ABMDxN8P7+0+CnjD4leCvEkt0&#13;&#10;vinxP4XLSNonkMgSIQpFIGlkVy6+a8aMFwGz0+Lf2iv2sPiP/wAF0PgdN+xX+xP8PPiJ4Z8EeOJb&#13;&#10;Oz+KfxZ+JGiv4fsNF8PrPHPeWmlwXJMl/qFwq+UnlgxICWZscj+oBoo3UpIAwPUMMg0qxxooVAAB&#13;&#10;0AHA+lAH42/8FNf+CVXgr9sH/glZf/sA/C2K202bwx4f0yP4ayXjYS01Dw7EqWCySAcLNGrQSPjg&#13;&#10;SE4r8rvgJ/wVw8c/BP8A4JiWP7HHjv4dfFCX9qrwn4Qk+Fmm/DeLw1qM0uoalawmwsNTj1COE2Zs&#13;&#10;RF5cskxm/hIGcgn+uUgEYNMEUYcSbRuA2hsc49M0Afh9/wAEAv8AgmT4h/4JifsK2nw++KBhf4he&#13;&#10;MdWl8ZeOzbuJUt724jSKGyWReHFtCiqxGVMpkKkgiv3FpAMUtABSY70tFAH8z37Mv/K0t+0p/wBm&#13;&#10;9+Ev/Q9Lr+mGv5nv2Zf+Vpb9pT/s3zwl/wCh6XX9MNABRRRQB/OR/wAHW/8AyhQ+Iv8A2MXhD/0+&#13;&#10;2dX/AAN/yI+if9gax/8ASdKof8HW/wDyhQ+Iv/YxeEP/AE+2dX/A3/Ij6J/2BrH/ANJ0oA6iiiig&#13;&#10;D8Uv+C+v/JhMH/ZS/Cn/AKVNX7Bf8HQX/KDT4mf9dPCn/p6sq/H3/gvr/wAmEwf9lL8Kf+lTV+wX&#13;&#10;/B0F/wAoNPiZ/wBdPCn/AKerKgD8A/BH/Ik6L/2CLL/0QldPXMeCP+RJ0X/sEWX/AKISunoAK/Or&#13;&#10;/gql/wAmbav/ANh3RP8A0sSv0Vr86v8Agql/yZtq/wD2HdE/9LEoA/04Phr/AMk60D/sC2P/AKIS&#13;&#10;u1rivhr/AMk60D/sC2P/AKISu1oAKKKKACiiigAooooAKKKKACiiigAooooAKKKM0AFFAOelFABR&#13;&#10;RRQAUUUUAFFFFABRRRQAUUUUAFFFFABRRRQAUjDIxQSFGTUK3ETsyRsrFDtcAjKkgHBHbgg/jQB/&#13;&#10;PL/wVF/4IgePP2tda8Z/E/8AYy+LGofCHxH8StLtdJ+J2gS2/wBt8MeLo7HYLa4vbVfmhvY1jRPt&#13;&#10;MQLMoAYHBJ/C/wCOP/BFv9r79q/9pzwz8Gf+CxP7bvha6jihj1nSvBVpO9nd31m8rxltOt7qOzsF&#13;&#10;mYo6b1SaRP7pBAP9+NfEH/BQj9jX4Gftv/sseL/g18c9CsNWtrnQb6XSb6eFGvNK1BIHa3vbKfG+&#13;&#10;GaGQKwKEZxtbKkggHvv7PnwR+Fn7NvwT8M/Aj4I6bBpPhTwtpMGkaHYW7b1S2hHDF+ru7Eu7nl3Y&#13;&#10;seTXsVfij/wbravq+t/8EYvgXqGu3Nzd3TeH9QjkuLqVppSI9WvUUF3JY7VUKBngAAcAV+11ABRT&#13;&#10;d4ziguB1zQA6ikJA60ZFAC0U0MCMigMD0oAdRSbhnFLQAUUUUAfzYftu/wDKyl+xT/2Tz4m/+mi8&#13;&#10;r+k+v5sP23f+VlL9in/snnxN/wDTReV/SfQAUUUUAfzi/wDB17/yhI+JP/Ye8I/+n2zrd8Lf8itp&#13;&#10;f/YNtP8A0StYX/B17/yhI+JP/Ye8I/8Ap9s63fC3/IraX/2DbT/0StAG7RRRQB+KH/Bwb/yjJ8Rf&#13;&#10;9jb4Z/8AS9a/an/g5o/5QQ/GT/ry8I/+pLpVfit/wcG/8oyfEX/Y2+Gf/S9a/an/AIOaP+UEPxk/&#13;&#10;68vCP/qS6VQB/Ov8Pv8Akn2gf9gLT/8A0mjrrq5H4ff8k+0D/sBaf/6TR111ABX56/8ABVH/AJMZ&#13;&#10;8Xf9fWj/APpyt6/Qqvz1/wCCqP8AyYz4u/6+tH/9OVvQB/ph/Bz/AJJF4V/7FzTP/SWOvR684+Dn&#13;&#10;/JIvCv8A2Lmmf+ksdej0AFFFFABRRRQAUUUUAfx8ft6f8rNvg3/s1Gb/ANPWo1+hB6n61+e/7en/&#13;&#10;ACs2+Df+zUZv/T1qNfoQep+tACUUUUAfB3/BJ/8A5WHv2mv+yL+E/wCWm18Kf8Fav+ViDWv+zddH&#13;&#10;/wDTia+6/wDgk/8A8rD37TX/AGRfwn/LTa+FP+CtX/KxBrX/AGbro/8A6cTQBzdFFFABXuP/AAQa&#13;&#10;/wCU73xb/wCzdrT/ANO+l14dXuP/AAQa/wCU73xb/wCzdrT/ANO+l0Af3H0UUUAFFFFABRRRQAUU&#13;&#10;UUAFFFFABRRQSB1oA/Pn9vz/AIJffsZf8FL/AAPbeCv2r/CkWryabvOi6/YyNZaxppkxvFteRjeE&#13;&#10;YgFo33Rk8lc81+Inwy/4M6f+CV/gXx5b+L/E+o/EfxXY204nXw9rGqW8VlLtbcEla0tYZnTsV8wZ&#13;&#10;HU1+5/7Z3/BTX9hv/gn3Bp7ftafELRvCt1qqmTTdJkEt3qVzGpwZI7O1SWfyweN5TbnjOa7L4z/t&#13;&#10;5fstfs7p4Pv/AI3+Jl8MaX46WI+Htf1W0uo9Hd5xGYYrnUPKNtaSSiVfLW4kjLc46HAB9J+BfA3h&#13;&#10;L4aeEdM+H/gHTbPR9D0axh0zSdK0+JYba1tbdQkUUUa8KqqAAB/OutqpZX1pqVrFfWEsc8E8azQz&#13;&#10;wsHjkjcAqyMvDKQcgg4Iq3QAUUhIHFVY7+zluXs4pYmljAaSJWBdAem5QcjNAFuikBBGRS0AFFUr&#13;&#10;jULKzeOO7mijaVtkQkcIXb0UEjJ9hVveOlADqKQsB1qjc6pp9nNHb3U8MUkx2wxyuqu7HsoJBJ+g&#13;&#10;oAv0UincM0tABX803/B1h/yjD0n/ALLR4L/9KZq/pZr+ab/g6w/5Rh6T/wBlo8F/+lM1AH9J9j/x&#13;&#10;5Q/9ck/kKtVVsf8Ajyh/65J/IVaoAK/nc/4OpP8AlCd8Uf8AsJ+Fv/T5Z1/RHX87n/B1J/yhO+KP&#13;&#10;/YT8Lf8Ap8s6AMv4Z/8AJNfDf/YvaZ/6Sx129cR8M/8Akmvhv/sXtM/9JY67egAr81vAP/Kyb8AP&#13;&#10;+yL+L/8A0C9r9Ka/NbwD/wArJvwA/wCyL+L/AP0C9oA8H/4Lt/8AKeP4Wf8AZALr/wBOOoV5BXr/&#13;&#10;APwXb/5Tx/Cz/sgF1/6cdQryCgAqWD/Xp/vj+dRVLB/r0/3x/OgD9Zf+DR3/AJRweN/+y8eLP/RF&#13;&#10;hX9S1fy0/wDBo7/yjg8b/wDZePFn/oiwr+pagAooooAKKKKACiimudoyKAFPIxX5H/t0f8ESv2E/&#13;&#10;+Civxesvjf8AtM6f4pu9esNDg8O28mi6/eaXALO3mlnQGG3ZVL75ny2MkYHYV+jfiL47/BHwhq0m&#13;&#10;geLfGXhTSr+HHnWWo6taW1xHnpuillVlz7isX/hpr9m0kAfEHwOTnj/ie2H/AMeoA/iF/wCCEn/B&#13;&#10;C/8AYF/bv/ZR8XfF39oax8Z3+uaL8YPE/hCxm0/xLf2Ua6bpRt/syGOJ9rOvmNuc8t3r+9rSNNtt&#13;&#10;G0q20izBENrbx20IY5ISJQq5J6nA61/LB/wbA/Gz4M+C/wBhPx/pnjHxd4Y0m4l/aA8a3UVvqeq2&#13;&#10;lrK8MhtNkipLIpKNg7WAwcHFf0f/APDTf7Nvb4heB/8Awe2H/wAeoA9woIzxVSxvrTUrSO/sJYp4&#13;&#10;JkWWGaBg8ciMMhlZcggjkEHBq3QB/M//AMHY3H/BJicD/oqHg/8A9K3r+lPTedPgP/TFP/QRX81n&#13;&#10;/B2N/wAomZ/+yoeD/wD0rev6U9NP/Eug/wCuMf8A6CKALtFFFABRRRQAUUUUAFFFFABRRRQB/9b+&#13;&#10;/iiiigAooooAKKKKACkbpzSM20Z98V5FdftA/AW0nksrzxv4QimidopYpdYsldHQ4ZWUy5BBBBB6&#13;&#10;GgD+Ev4jfsB/s9/GDwb+1l/wUK/aCvb7xF8fvCn7TK6La6ZdX0sQ8KabaeJ7G30vbaKwMsd1p8im&#13;&#10;GSUGPytqxgFWJ/fP/g5u+P8A+y18Mv8AglN8R/hr8d7zR7nxD4s06Kw8BeHpnifUpdbE6PbXttES&#13;&#10;ZEW0KmV5gAAqlc5YAs/4KTf8Eov+CZn/AAUa8Wz/ABa1D4pRfDjx5e2lvYar4r8BeJrG0bV7ezZX&#13;&#10;tk1S1aUw3fkMqmNztkXaBu+Vcfmt8Of+Daj/AIJeaF8UYvjb+2H+0nq/xgj0xheS2PivxHp1rbTx&#13;&#10;wfvNt7cfaJriSEY+ZFlQEZB4NAH7s/8ABB7xt8YPiF/wSK+BPi746z3d14iuvB22S7v2Z7m4sIbq&#13;&#10;eLTZZWb5mZ7JIG3HlgQTya/XOvnr9lD4yfCj9oL9nPwh8YfgVD9m8G63pEc3hu3EKW6JYQs0EIji&#13;&#10;jyix7Y/kCnGzGK+haACiiigAooooAKKKKACiiigD+Z79mX/laW/aU/7N88Jf+h6XX9MNfzPfsy/8&#13;&#10;rS37Sn/ZvnhL/wBD0uv6YaACiiigD+cj/g63/wCUKHxF/wCxi8If+n2zq/4G/wCRH0T/ALA1j/6T&#13;&#10;pVD/AIOt/wDlCh8Rf+xi8If+n2zq/wCBv+RH0T/sDWP/AKTpQB1FFFFAH4pf8F9f+TCYP+yl+FP/&#13;&#10;AEqav2C/4Ogv+UGnxM/66eFP/T1ZV+Pv/BfX/kwmD/spfhT/ANKmr9gv+DoL/lBp8TP+unhT/wBP&#13;&#10;VlQB+Afgj/kSdF/7BFl/6ISunrmPBH/Ik6L/ANgiy/8ARCV09ABX51f8FUv+TNtX/wCw7on/AKWJ&#13;&#10;X6K1+dX/AAVS/wCTNtX/AOw7on/pYlAH+nB8Nf8AknWgf9gWx/8ARCV2tcV8Nf8AknWgf9gWx/8A&#13;&#10;RCV2tABRRRQAUUUUAFFFFABRRRQAUUUUAFFFFAH5jf8ABWH/AIKcfDn/AIJR/stP+0t8QtD1LxN5&#13;&#10;+vWXh7StC0t1gkubq73Oxed1ZIkjijdyzDkgKOWyP4/P+C8f/BWLwb+3f8Ff2a/jp/wT6+K/iPw2&#13;&#10;NT8Zah4b8W+GtN1abR9U0q+uVsnhXU7eCVMhPn8qbLRMMlW6gf1k/wDBab9uj4M/8E//ANijUvjB&#13;&#10;8efhtP8AFLQNS1SDw03hn7PbzWDXN7HIYWv3uldIoMxld4R23EBRk5r/ACz/ANsH9mv4yfESfw1+&#13;&#10;2fafB3Q/gd8P/jF4r/4Rz4e+G7Oe5itJpECNJdQx3jvOLb96m6bakRJ/dIFFAH+i5r//AAcrfsI+&#13;&#10;G/26vAH/AAT/APhzNqXjufXtWtfCWu+P9FkWbSNN1W4CwW8SN8z3pa4wk0kWETOQzYOP6R6/ziv+&#13;&#10;CLH7SOg/8Eof2y/Df/BOv9sP9k610z4r+ItdttA0v4naNAb7XLk30oSK6H2tpYpLIA7jNYSRqEBL&#13;&#10;ISGr/R1HSgAooooAKKKKACiiigAooooAKKKKACiiigAooooARulfw7/tU/8ABfD49f8ABMb/AIKp&#13;&#10;/tF/s++GPhNefFrQtS8Q+H/Elmmn3d1b3el3Evh+whmTMVtdKYZBErKpVdrbiCc1/cQRkYr5++F3&#13;&#10;7Nvw6+E3xH+IHxW8OQmTWfiR4htvEWv3VysbOJbTTrbTYYY3VQ3kpFbKwVicMzHvgAH8cP8AxGCf&#13;&#10;tDd/2PvF3/g0vv8A5UVxnxE/4O9P2kdU8B6zpenfsl+I9OnutLuraK/v9Sv3t7Z5YmQSyJ/Zce5U&#13;&#10;J3Fd65Axkda/vM+zW3/PNP8Avkf4VDcadYXMLW9xBDJG6lXjdFZWU8EEEYINAH4m/wDBuBk/8EVP&#13;&#10;gQxOSdB1Mk+51e9r9v68F/Zn/Z38AfsqfBvTvgZ8L0mj0LSrzU7qwgn2ZhXU7+41B4l2KqiON7hk&#13;&#10;jAHCADk8171QB+QX/BQn4C/t4ftlfEjS/wBmX4A+OdU+Cnwuh0U6348+J3h7ZJ4h1a8nleG30PSM&#13;&#10;OrWyxxoZ7u4O378SJu+cV/NDoemf8FFP+CHX/BaT4H/sur8ZfGfxp+FPxz1S20waZ4tnnvLhYLq7&#13;&#10;Fpdu8U0kwhubJ5EuRPAyrJHkOuNwr+5/4nav468PeANW1r4Y6Jb+I/EFvaNLpOh3V8umw3lwCNsT&#13;&#10;3bpIsKnqWKN06V/Az8Uf+CkP7YH7G/8AwXY8IftHf8Fkvgtpmk6Tf6SfBHw2utIujqGneE9Lu59l&#13;&#10;zqmk3SEw31xumxeNIqTLExCLH8qkA/qq/wCCq3jn9tnxHaeBf2Nf2ALtPDXjn4qXupf2v8SruBpb&#13;&#10;Xwd4Z0aKJ9Qvh8jKbqZ54YLZc7izMVwRuX+V/wD4KO/sE/8ABXr/AIIp/Dq2/wCCiHwB/ao8e/Ez&#13;&#10;TdB1Sy/4TrTvE0t0yRi8lS3jnls7m5u7e6tJJnWF1YK8e9SpPJH+gXBLBPCs8Lq6SIHSQYIZWGQR&#13;&#10;9RzX86v/AAcO+OfFXxv+Bnhz/gk1+zzCmrfFH9oXW7GxWyQb10bwppV3Fe6nrV6R/qbaNoUjDNjd&#13;&#10;lwuWXFAH6AfBH/gpN8PfGf8AwSr0X/gp78Srb+xtEf4aP481/TrdixhntIWF1awM2Cxa5jaKHP3s&#13;&#10;r61+Hf8AwTM+A/x8/wCC4H7P/in/AIKH/ti/FH4neE5vGevarpnwc8MfDnxBeaDpXhDTNMla2ivI&#13;&#10;4LZ0W8uPtKurNcbw4jJPL/L7b/wXi+COjfsZf8G2/iX9mv4Pmc6P4Q0DwX4QSfOJJrSHWbCK4nl2&#13;&#10;8bp23PIOmXNfcn/Bu1oNjoP/AARd+Adrp5BWfwpcXzkc/vbrUbqaQfUMxzQB8z/8EA/+Ck3xo/aV&#13;&#10;f4p/sGfti6guq/GL9n/xHc+HdT8QlBFJ4h0iC6lsor6VAAPPilh2SsB8yvEx+Zmr+kKv4Uf+CW1z&#13;&#10;f6P/AMHb37U2leHywsL3SfFDakqHCkm80uf5h3xOfzr+66gAoor8eP2mv+C9P/BLj9j34467+zl+&#13;&#10;0J8RzoXi/wANyW8esaX/AGRqVz5DXdtFdwjzbe2kjbdDMjfKxxnB5BoA+N/23f8AlZS/Yp/7J58T&#13;&#10;f/TReV/SfX8Zq/8ABRz9j/8A4KMf8HFv7I3i79kLxV/wlVh4a8EfEXTtZm+xXdl9nuLnRb2SNMXc&#13;&#10;UTNuRScqCB3Nf2ZUAFFFFAH84v8Awde/8oSPiT/2HvCP/p9s63fC3/IraX/2DbT/ANErWF/wde/8&#13;&#10;oSPiT/2HvCP/AKfbOt3wt/yK2l/9g20/9ErQBu0UUUAfih/wcG/8oyfEX/Y2+Gf/AEvWv2p/4OaP&#13;&#10;+UEPxk/68vCP/qS6VX4rf8HBv/KMnxF/2Nvhn/0vWv2p/wCDmj/lBD8ZP+vLwj/6kulUAfzr/D7/&#13;&#10;AJJ9oH/YC0//ANJo666uR+H3/JPtA/7AWn/+k0dddQAV+ev/AAVR/wCTGfF3/X1o/wD6crev0Kr8&#13;&#10;9f8Agqj/AMmM+Lv+vrR//Tlb0Af6Yfwc/wCSReFf+xc0z/0ljr0evOPg5/ySLwr/ANi5pn/pLHXo&#13;&#10;9ABRRRQAUUUUAFFFFAH8fH7en/Kzb4N/7NRm/wDT1qNfoQep+tfnv+3p/wArNvg3/s1Gb/09ajX6&#13;&#10;EHqfrQAlFFFAHwd/wSf/AOVh79pr/si/hP8AlptfCn/BWr/lYg1r/s3XR/8A04mvuv8A4JP/APKw&#13;&#10;9+01/wBkX8J/y02vhT/grV/ysQa1/wBm66P/AOnE0Ac3RRRQAV7j/wAEGv8AlO98W/8As3a0/wDT&#13;&#10;vpdeHV7j/wAEGv8AlO98W/8As3a0/wDTvpdAH9x9FFFABRRRQAUUUUAFFFFABRRRQAUx/u0+vKdV&#13;&#10;+OvwR0TUZtH1vxj4Vs7y2kMNxa3WrWkU0Ui8Mro8oZWHcEA0AfxH/tpfsA/s9/tcfHv/AIKE/tPf&#13;&#10;tb3t9rfxH+FOleT8NPCU9/LbRaPoMGgw3Wm6tFCjI08csu9VzmFXV9y7mr+gH/gpl8f/ANlj4Hf8&#13;&#10;EZ9ej/aru9HfTtf+D0ei6T4d1B4mu9W1S60pI7SG0gY72lWco4dR+6xvJGM1i/8ABSz/AIJyf8Ez&#13;&#10;/wDgpo8Pir4h/EOx8G+NbbSpdBj8c+B/EtjYajcaXKctYX6mRory1ySRHKuRkgEAmvx38Of8GxH/&#13;&#10;AATl1bx9p/jP9qT9qnxP8TtM0ooIdI1nxFpturW8WMQPdNcTypFtUAiIxnHQigD9PP8Ag1h8bfGL&#13;&#10;x3/wRy8Cah8Ybm9uzZazrmk+Gbm/YvK+hWl15dsoZvmaOOTzY48nhEAHAFf0V18gfsNfE39m34nf&#13;&#10;s8aZL+yPbWdn8P8Aw5faj4J8PwaakaWIj8PXUmnubUxsyvAXiYpJnLg7jyTX1+aAP5y/+Dj7/gph&#13;&#10;8Uf2Ev2avCvwe/Zpu/sPxT+M/iD/AIRHwzqiBWl0q0zGl5exKc/vszxRQtg7Gk39VFfHv7f/APwS&#13;&#10;dtP+CeX/AATgn/bN/ZB8U+M9L/aA+Dum2njbxB8Q7jXNQvrnxWYWRtbi1W3uJ5IJ7eRWkkWMphAg&#13;&#10;XkE5+Pf+Dm6zl1n/AILKfsTaDrZI0ibVdNTc3Kb5PEtqs5x0yEEea/q6/wCCq66c/wDwTR+PSatj&#13;&#10;7MfhN4n87PTb/Z01AEP/AAS7/bg0X/gop+w14B/aw0uGOzu/EOmGHX9OhO5LPWbJzb30K99nnIWT&#13;&#10;POxlzXuH7Yf7SnhL9jv9mDx1+1B46VpdL8D+Gr3X57dDh7h7eM+TbqT0aaUpGPdq/ne/4M6ZNYf/&#13;&#10;AIJJzpqBJtk+KOviwBJIEfk2hcD0/eFq+o/+DpO41y2/4In/ABWOhb9z3XhyO6KEg/Zm1m0EufbH&#13;&#10;X2oA/P7/AIJM/sP2H/BZj9l3xF/wUW/4KVal4l8S+LfijrOrWvgWCw1m/wBMsvBmjafM1pbnRbe0&#13;&#10;mjjilWdHIkZWJCKWyWYn6P8A+Dej9vz42/EPxh8Y/wDgmN+1rrd34k+IP7P/AIiu9K0rxNqRzfax&#13;&#10;4dt7uSyRrljzJLbyIgMjZZklQMSVyftj/g3Y03T9L/4IvfASPTiCsvhW4uZcf89ZtRumkH4MTX89&#13;&#10;X/BM+/udI/4Oy/2qLzRS39nx6Z4qn1NUPDbJrByCB1/fD86AP1m/4Kv/APBVb4+D9qrwx/wSH/4J&#13;&#10;j/Y5/jl40EbeJfF91GLiy8EaTNH5z3LJhka6W3zMd4KxJt4Z3UD75/ZH/wCCQ37N/wCzheaV8S/i&#13;&#10;Pc+IPit8VrSWPUtQ+J3xB1O71LUZNSX5mmtIJZmt7OMMT5ccSDaMZJPNfx4f8EE/2bP2g/8Agpb+&#13;&#10;3b+03+2rpfxc8QfDO5udfuNM1XXPCtlaz+IZ49bvZrpbeyvL5JksY447WNGZYmcoAg2jNffPg79s&#13;&#10;P9v/AP4I5/8ABajwZ+wT+1T8UvEnxm+DXxhlsY/C2veMvLk1WxbVp2tIJRcADa9veAJcoD5TxMHV&#13;&#10;VbAoA/t3UYFLTVORTqACv5pv+DrH/lGHpP8A2WfwX/6UzV+jX/BQP/grT+zB/wAE1ta8M6D+0NZe&#13;&#10;OLubxXa3l5pbeEdCm1hFSxeNJBO0RAjYmVdoPLDJ7V/Kr/wXT/4Lj/saft//ALGmj/s/fA7TviNa&#13;&#10;65J8UvCusLL4n8NXGl2XkWdw/mA3EjFQ/wA42rjJ5oA/vfsf+PKH/rkn8hVqqtj/AMeUP/XJP5Cr&#13;&#10;VABX87n/AAdSf8oTvij/ANhPwt/6fLOv6I6/nc/4OpP+UJ3xR/7Cfhb/ANPlnQBl/DP/AJJr4b/7&#13;&#10;F7TP/SWOu3riPhn/AMk18N/9i9pn/pLHXb0AFfmt4B/5WTfgB/2Rfxf/AOgXtfpTX5reAf8AlZN+&#13;&#10;AH/ZF/F//oF7QB4P/wAF2/8AlPH8LP8AsgF1/wCnHUK8gr1//gu3/wAp4/hZ/wBkAuv/AE46hXkF&#13;&#10;ABUsH+vT/fH86iqWD/Xp/vj+dAH6y/8ABo7/AMo4PG//AGXjxZ/6IsK/qWr+Wn/g0d/5RweN/wDs&#13;&#10;vHiz/wBEWFf1LUAFFFFABRRRQAU1hlcGnUh6fjQB/nn+DP2C/wBln9t7/gqL+2prP7TXh1/Elz4d&#13;&#10;+MxstHlkvru3NvBP9p3oPIkTK/ukABztAwK+vov+CEX/AAS4aRUPw3yCwB/4m+pev/XenfsPf8pM&#13;&#10;v27v+y4R/wDt5X6MeNv2gfgT8K9eh8P/ABM8ZeGPD9/JEl0lnrOpW9nM0LMVWQRzOrFCVYBsYODz&#13;&#10;QB/MZ/wSD/4JZfsN/tP/ALOHibx38bfBn9sapp/xN8QeH7S6/tC8t9lhZGHyItsMqqdu9vmIyc8m&#13;&#10;vqf9u3/gjZ/wTq+Dn7F/xR+K3w78BfYNe8O+CNU1fSL3+1L+XyLq3iLRybHmKttPZgQe9Qf8ENv2&#13;&#10;j/2ffh7+yn4t0Tx5448KaNeT/F3xLewWuqapbW00lvMYPLlVJHVij4O1hwcda/UH/gppLFP/AME5&#13;&#10;vjTPAwdH+GmsujqchlNuSCD3BFAH6T/sbftS+Hv2P/8AggB8Lv2s/iHa6hrOneCf2f8Aw94h1Gzs&#13;&#10;mU3l0sOnwjy0eU7d7FgMscDvX5a6N/wdj6n4i0a11/Qf2UPixd2V7BHdWlzBf2rRSwyKGR0YQ8qw&#13;&#10;IIPpXtPxO4/4NDof+zV9E/8ASK2r8K/2Vif+GZPh6f8AqS9H4/7dI6AJP+C3X/BeDXf28f2HZfgP&#13;&#10;ffs/fEH4fo3jTQNaPiDxBcwy2YOnzNIINqRK2+XOFOcV+uVp/wAHVXieC1jhH7JPxdbZGq7he22D&#13;&#10;gDn/AFNfzt/8FYWb/hkSX/sa9F/9GvX6RwE/Z4+T9xf5CgD9S/gh/wAHRugfEz9oz4d/s/8AxF/Z&#13;&#10;5+I/gb/hY/jDT/Bmla5rN7bNbxXuozJBEzRiNGdVeRS4U5CnIzjFf1boSV+av81j4n5P7df7Hmf+&#13;&#10;jjvDX/pdaV/pU0AFFFFABRRRQAUUUUAFFFFAH//X/v4ooooAKKKKACiiigBrAnp61/IlJ/waW/sf&#13;&#10;/Fn9qH4y/F79oDU/FkOh+KvHMviLwFpvhDV47KO0sNShW5vYbqOW1mYOl/JMsW18eSE4zmv676aQ&#13;&#10;OtAH8qQ/4M8f+CTp6ah8Wv8AwooP/kKuI+Jv/BpB/wAEevh98Otd8deMPEnxV0TSdG0m71TUtYuN&#13;&#10;ft5IrG1tYmlluJE+wtuSJVLsMcgV574+/wCCRn/BaH9rr9on4t/Gnwz+1R41+D3hW8+KXiKz8GeD&#13;&#10;55dWkK6La3bR21zCkVzBHHbTAEwKoIKANnmviv8Ab5/4Iaf8FmPhN+yX40+JXiT9sDxl8StB0bSZ&#13;&#10;L7xV4Phn1aGa90KPnUTEkt68dw0Vvvk+zvtEwUpuBIyAf2I/8Ey/gFe/sr/sEfCv9nq/1Sw1s+Ff&#13;&#10;ClvpsGs6W/mWt9b7nkt7iJtq5WSF0bOMZPHFfddfm7/wSH0U+HP+Canwa0GHx5Z/E2ytPBdpDpHj&#13;&#10;eytZLNNR0xSwsQ0EryPHJb23l28iuxbfGc4Oa/SKgAoooyOlABRRRQAUUUUAFFFFAH8z37Mv/K0t&#13;&#10;+0p/2b54S/8AQ9Lr+mGv5nv2Zf8AlaW/aU/7N88Jf+h6XX9MNABRRRQB/OR/wdb/APKFD4i/9jF4&#13;&#10;Q/8AT7Z1f8Df8iPon/YGsf8A0nSqH/B1v/yhQ+Iv/YxeEP8A0+2dX/A3/Ij6J/2BrH/0nSgDqKKK&#13;&#10;KAPxS/4L6/8AJhMH/ZS/Cn/pU1fsF/wdBf8AKDT4mf8AXTwp/wCnqyr8ff8Agvr/AMmEwf8AZS/C&#13;&#10;n/pU1fsF/wAHQX/KDT4mf9dPCn/p6sqAPwD8Ef8AIk6L/wBgiy/9EJXT1zHgj/kSdF/7BFl/6ISu&#13;&#10;noAK/Or/AIKpf8mbav8A9h3RP/SxK/RWvzq/4Kpf8mbav/2HdE/9LEoA/wBOD4a/8k60D/sC2P8A&#13;&#10;6ISu1rivhr/yTrQP+wLY/wDohK7WgAooooAKKKKACiiigAooooAKKKKACiiigDkfG/gHwN8S/DU/&#13;&#10;g34i6Npev6RdFDdaVrNrFe2kxjYOnmQzq6NtZQy5HBAIr8MP+C2P/BE7Wf8AgrZF8LbLwz8Rofh3&#13;&#10;bfDa8vrlLUaP/aEdwLz7OEMQS4txE0K2+FGCCG7Yr9/aKAPNR8K/Auo6poPirxRo+karr/hu2MGk&#13;&#10;a9eWMEl9ZmSMRTNbTurSQeaM7gjDIODmvSQMDFLRQAUUUUAFFFFABRRRQAUUUUAFFFFABRRRQAUU&#13;&#10;UUAFB45ooJwM0Afnd+07/wAFZP8AgnN+xn48Hwu/aa+LnhPwn4j+zR3kmh3cktxexQyjMbSw2scz&#13;&#10;RbxyofaSOQMc18G/H/8A4OSP+CV3gz4LeJvFvwQ+MngfxJ4t0zR7i+0Dw/ex6tDDqd3Au9LQyx2Z&#13;&#10;aNpsGNHwQrEFuAa/HTwd+yp/wR8/aQ/ba/al+B//AAUR1HTIP2kvHXxl8ReG/BUfi65vLWW30jUr&#13;&#10;SJfDdxoaFktnfZIrRliWLKqAbdoPgWj/AAM/4IIXP/BNf4i/Bv8Aa78N/Dz4RftH/Cvw9qvgjxju&#13;&#10;aW019/FOhxvHZatpVtJIftsOqPFFOqxoysJWRgAc0Af2ofsH/tkfDf8Ab9/ZM8F/tb/CqG6tNH8Y&#13;&#10;aY12NPviDcWN1BK9vd2sjL8rNBcRyR714YAMMA4r67r8i/8AghH8avDPx/8A+CTvwa+JHhfwto/g&#13;&#10;y3l8OzaZNoGgWos9NiutNvJ7O5mtof4UuJomnxzy55PU/rpQB+Zvx+/4LBf8E7f2Wf2oLP8AY/8A&#13;&#10;2hviRpnhLxrfadbapHBrUFzBp0UN4WFuJ9RMX2SFpNpKiSQDGMkV+Gn/AAXg134G/wDBYXVPg7/w&#13;&#10;Te/Yx1PQ/iR44k+I9l4v8TeJfCs0ep6d4L8LW8E0F/dX+oW5eGE3AlTZD5m+QxAbclM/0mftA/sJ&#13;&#10;fsa/tW6vaeIP2kvhh4I8bahYQ/Z7PUPEWk295dRQglhGs0iF9gJJC7toJPHJr0n4L/s5/AT9nHw2&#13;&#10;3g/4A+DPDHgvTJGDy2XhnTLfTopXHRpBAib2/wBpsmgD82P+CsP/AAVv/Zz/AOCP37OttrHjS5h1&#13;&#10;nxvqGnGy8AeBFmC3mqSwKIhc3O0FoLGFsGaYjnGyMM5AH4VfsD/8Fuv+CM37N8niD9pX9pD4yal4&#13;&#10;++P3xFVLzx94zXwlrXlWkK/PB4f0OOS1/wBE0mx4jijUjzWHmyfMQF/rm+Kv7Kn7Mvx21m38R/G/&#13;&#10;4eeB/GOoWdr9htL7xRodjqtxBbbmfyY5LqGRkj3szbVIGSTjJzXlx/4Jyf8ABPvt8DfhB+Pg/R//&#13;&#10;AJGoA/O6TxnoX/BwJ/wSU+Ktp4U8O6h4V8MfEEa54f8Ahlea5Iou9RTRpEOnavcQhdtskmpwMvlb&#13;&#10;3IiTJbLYHxR/wbuft3fCb4Cf8E0NU/Zj/bK8S6L8OvG37Omt674f8aaD4tu4tNvrPTVuZb63uPJm&#13;&#10;ZXljKyyRK0QfeYxtzuXP9RngjwL4L+GnhSy8C/DvSNM0HRdNi8jTtI0a2js7K1jJLbIYIVWONckn&#13;&#10;CqBkk96+dvi/+wZ+xX+0B48tPij8cPhV4B8WeI7EILbW9f0S0vLwCP7geWWNmkC/whyQO1AH83H/&#13;&#10;AAbefs4+Ovi/+1L+0X/wWX+I+j3ekaf8afFOp2Xwyh1KBobi40CfUWvZ75VfkQymO2ijOMMYpNpK&#13;&#10;4J/r7qjp+m2Ok2cOnaZDFbW1vEsFvb26LHFFGgwqIigKqqOAAMAVeoAK8p8RfAj4IeMNZn8R+LPB&#13;&#10;3hXVNQudpuL7UdIs7m4lKKEXfLLEzthQFGScAAV6tRQB/L/+1Z8Ovh/8PP8Ag5J/Yvs/AGh6PocV&#13;&#10;x8P/AIlyXEWj2UFkkrLo94FZ1gRAxAOATnFf1AV/Nh+27/yspfsU/wDZPPib/wCmi8r+k+gAoooo&#13;&#10;A/nF/wCDr3/lCR8Sf+w94R/9PtnW74W/5FbS/wDsG2n/AKJWsL/g69/5QkfEn/sPeEf/AE+2dbvh&#13;&#10;b/kVtL/7Btp/6JWgDdooooA/FD/g4N/5Rk+Iv+xt8M/+l61+1P8Awc0f8oIfjJ/15eEf/Ul0qvxW&#13;&#10;/wCDg3/lGT4i/wCxt8M/+l61+1P/AAc0f8oIfjJ/15eEf/Ul0qgD+df4ff8AJPtA/wCwFp//AKTR&#13;&#10;111cj8Pv+SfaB/2AtP8A/SaOuuoAK/PX/gqj/wAmM+Lv+vrR/wD05W9foVX56/8ABVH/AJMZ8Xf9&#13;&#10;fWj/APpyt6AP9MP4Of8AJIvCv/YuaZ/6Sx16PXnHwc/5JF4V/wCxc0z/ANJY69HoAKKKKACiiigA&#13;&#10;ooooA/j4/b0/5WbfBv8A2ajN/wCnrUa/Qg9T9a/Pf9vT/lZt8G/9mozf+nrUa/Qg9T9aAEooooA+&#13;&#10;Dv8Agk//AMrD37TX/ZF/Cf8ALTa+FP8AgrV/ysQa1/2bro//AKcTX3X/AMEn/wDlYe/aa/7Iv4T/&#13;&#10;AJabXwp/wVq/5WINa/7N10f/ANOJoA5uiiigAr3H/gg1/wAp3vi3/wBm7Wn/AKd9Lrw6vcf+CDX/&#13;&#10;ACne+Lf/AGbtaf8Ap30ugD+4+iiigAooooAKKKKACiiigAooooAK/lP+PP8Awa4fsuftZ/8ABQj4&#13;&#10;s/tPfHfU/E1r4T8arpet6HpfhLVI7GaHXJVkXWTcLJbTZjkZIpYtrD5pJARwK/qwprDjigD+VP8A&#13;&#10;4g8v+CTpOf7Q+LX/AIUUH/yFWfrH/BoD/wAEkdK0q51PUNW+LdvBbW8lxPcHxFARHHGpZmI+wnO0&#13;&#10;Anofxrmf2rP+CXf/AAV+/bY/bv8AjH8SPhB+0l4y+CXw8sfEGm6T4O0TzdUa3v4k0izkubqzit54&#13;&#10;Ikt/Pd03AtulDjjbXx/+0d/wQP8A+C4fhT4F+K/Eugftp+L/ABtdWGh3d4vhIXWr2LatHDGWltUn&#13;&#10;a9kVXkjDBAw2s2FJAOQAf0pf8EZf2WvCv7Hf7A3hj4K/DrxLZ+MfCkeqa3rng/xLYyeal/oOr6hN&#13;&#10;e6dLIwSMecYJVEoCgBwRX6pV+HP/AAbpeHLPwn/wSe+HWiaJ8QofiRo8bai+h6stjJp0+nWslwzv&#13;&#10;pF1byySus9jcGaJ8tjGNvy4J/cagD+XH/g5//YM+K37QPwE8Aftl/s26Rcaz4/8AgJ4nTxQumaej&#13;&#10;SXt5ohkinuhBGoLSPbzW8U2xQWKCTaCeK4r/AIKh/wDBX79nP9sD/gljd/BP9irXYPiB8Xfj7oVp&#13;&#10;4L0L4b+GC13r+nzaoUTVBqNlHmSyW1j82N2nCLuIIJXkf1hFQeteaeG/gx8IvBvia78a+EPCvhrS&#13;&#10;tZvs/bdW03TLa2vLjd182eKNZHz33NzQB+LX7P8Aongf/g3o/wCCI2m6t8V9Mvtel+HWgR654ys/&#13;&#10;Dio1xe69rl4nnxxOxCbI57hIfNY4Ece4+lexaf4w+Ev/AAXt/wCCQutah4Y0zU/D+i/Fzwlqumaf&#13;&#10;Z6+ii503U7SaSKCVmjLI6xXcCSK6HDKOB2r9c/EPhjw74v0K68L+LbCz1TTb6Fra90/UYUuLa4if&#13;&#10;hklikDI6nuGBBpnhjwr4a8FaBa+FPB+n2Wk6XYwi3sdN02CO2tbeJfupFDEFRFHYKAKAP5Iv+CHf&#13;&#10;/BRn4K/8E9P2ENd/Yg/4KQ+JtP8Ahh8RPgLrWsWN14d8USC1vNT0aed7yzn0mNsNqAd5JI4xbhyw&#13;&#10;CEDDA12//Bul+xr8VdW+Lnx4/wCCs/7RXh++8O6p8fPEl9L4L0PWoTDfw+Gbm8e9NxNG+Hj+1MYU&#13;&#10;RSASsO/G1lr+nrxZ8GPhD491yz8UeOfC3hzWtT08g2Go6tplrd3NsR0MUs0bOmO20ivSFjVV2rwM&#13;&#10;YGOw9qAP4iv+CbT6b/wQT/4KxfGv9lX9rO5j8KfCX43X6+J/hT8RdY/0bQJri3nnmisZ71/3MMwg&#13;&#10;uXhcSMMPCucLIpPr/wC1D4O8Hf8ABZ//AILn/AzVv2aZofE/wu/ZwtT4g+InxI0pRc6DNqovFvbb&#13;&#10;RbS+X9zdTF4IQ4iZggdz/Ca/rn8a/DvwF8SdGPh34iaJpGv6ezbmsdas4b63LdMmKdXXP4Vc8JeC&#13;&#10;vB3gHRIvDXgXSdN0XTYP9Tp+k20VpbR567YoVRB+AoA6VelLQBgYooAqz2FldEG6hilI6eYobH0z&#13;&#10;X80v/B1Vp2n23/BMfSZbaCGNv+Fz+CxuRFU4+0TdwK/pkr+ab/g6w/5Rh6T/ANlo8F/+lM1AH9J9&#13;&#10;j/x5Q/8AXJP5CrVVbH/jyh/65J/IVaoAK/nc/wCDqT/lCd8Uf+wn4W/9PlnX9Edfzuf8HUn/AChO&#13;&#10;+KP/AGE/C3/p8s6AMv4Z/wDJNfDf/YvaZ/6Sx129cR8M/wDkmvhv/sXtM/8ASWOu3oAK/NbwD/ys&#13;&#10;m/AD/si/i/8A9Ava/SmvzW8A/wDKyb8AP+yL+L//AEC9oA8H/wCC7f8Aynj+Fn/ZALr/ANOOoV5B&#13;&#10;Xr//AAXb/wCU8fws/wCyAXX/AKcdQryCgAqWD/Xp/vj+dRVLB/r0/wB8fzoA/WX/AINHf+UcHjf/&#13;&#10;ALLx4s/9EWFf1LV/LT/waO/8o4PG/wD2XjxZ/wCiLCv6lqACiiigAooooAKQ9PxpaQ9PxoA/iQ/Y&#13;&#10;d/5SZ/t3f9lwj/8AbyvsP43/ALDH7IX7Sni2Hx78evh94c8VazBYx6bDqOrQNJMlrEzukQIZflVp&#13;&#10;HIHua+O/2Hv+UmX7d3/ZcY//AG8r9caAPzuH/BJT/gmsDn/hTPgn/wABX/8Ai66P/gphbQWf/BOL&#13;&#10;40WdqoSKH4Z6xFEi9FRLYqoHsAAK+7q+GP8Agp1/yjs+Nn/ZN9a/9EGgD0P4n/8AKodD/wBmr6H/&#13;&#10;AOkVrX4Vfsr/APJsfw9/7EzRv/SSOv3V+J//ACqHQ/8AZq+h/wDpFa1+FP7K7Y/Zj+Hp6/8AFF6P&#13;&#10;x6/6JHQB8of8FYOf2RJf+xs0X/0Y9fpJB/qI/wDcX+Qr8I/23f2rNQ/aM+C0/wAKfCPw2+JFpejX&#13;&#10;rG/+032kOIDHZyMXwYyzZYH5eMV+iXwD/bI0/wCOfjZPAdt4G8c+HmGny3n9o+ItP+y2ZEGweXvy&#13;&#10;fnbd8oxzg0AdN8Tv+T7P2PP+zjvDX/pdaV/pU1/mrfE7/k+z9jz/ALOO8Nf+l1pX+lTQAUUUUAFF&#13;&#10;FFABRRRQAUUUUAf/0P7+KKKKACiiigAooooAKRhlSKWmSHCE0Afxw/Ef9pf/AIOgPjZ+0Z8WW/YY&#13;&#10;0j4e3Hwv8K/E7X/Bfhi+8Q2ml2888Wj3JgYA3Eyyy+WRsaQqAzhgM4OPKPin8LP+Dwz9p/4e6v8A&#13;&#10;Afx9P8K/C+g+KbGbRNb1TTptJtJ1sbtTFcKs1v8AaJkDRsysYl34JAIJr9R/A37MH/BaP9lL4j/F&#13;&#10;H4v/ALO3ib4beMvCni34seKPF9l8EfHSS2Tw6dqF60kU2meILUyGC4u0/etBPEYkdufmLGvojwL/&#13;&#10;AMFtfgL4T8a6f8Gf2/PDHiv9mzxxfsYbKy+JcKf8I9qUikBjpniK1L6fcICervEwBGQCcUAfXP8A&#13;&#10;wTK/Y0l/4J9/sKfDn9kG61hdfuvBmjSW1/q6I0cVzeXl1Ne3LQoxLLEJp3WIHnYBnnNfeFY2heIN&#13;&#10;D8UaTb6/4avLTULC7jE1pe2MyXEE0bch45YyyOp7EEitmgAr4g/bI/4KIfsn/sFyeEbf9pjxMNFu&#13;&#10;fHevxeHPC9hb20t5d3l3IyqSIYFZlhRnQPK2EUsATkivoj44/Gn4a/s7fCLxF8cvjDqkGjeGPCul&#13;&#10;XGs61qVwcLDbW6lmx/eduFRRyzEKMkiv84D/AILB6B+0R8fvif8As4/8FOf2mTqOiT/Fz4t2+m/D&#13;&#10;L4d3R2r4a8AadcWc2mG4jPS/1Fpmurj0DIO2AAf6aDTLGheUqoAyxJwAB1OfSvyC8Uf8F4v+CXnh&#13;&#10;Lx/feBdT+I7S2+layvh3WPFtho2qXfhXT9TZggtbnXYbZ7COTccf67aD1Ir5E/4OlP21vF/7HH/B&#13;&#10;LjWdP+Gt9NpviL4l6zb/AA/tL63JWW3sbuKWfUXjdSCjtbRNEGByPMyORX0r+xF/wT4+DWnf8ESP&#13;&#10;CX7FOpaPYyaP4t+D8T+IIpYR/pOq+ILEXlxdyHGTKtzNvV/vLsXGMDAB+zGj6vpev6Tba7olzb3l&#13;&#10;lewR3VpeWsiywzwyqHjkjkQlXR1IKsCQQQRWjX8kX/Bon+1x4/8Ai9+xv43/AGT/AIn30uoX3wT8&#13;&#10;WromjXFy5eVdFvxK0Fvk87LeeCZUz0RlUcKK/rdoAKKKKAP5nv2Zf+Vpb9pT/s3zwl/6Hpdf0w1/&#13;&#10;M9+zL/ytLftKf9m+eEv/AEPS6/phoAKKKKAP5yP+Drf/AJQofEX/ALGLwh/6fbOr/gb/AJEfRP8A&#13;&#10;sDWP/pOlUP8Ag63/AOUKHxF/7GLwh/6fbOr/AIG/5EfRP+wNY/8ApOlAHUUUUUAfil/wX1/5MJg/&#13;&#10;7KX4U/8ASpq/YL/g6C/5QafEz/rp4U/9PVlX4+/8F9f+TCYP+yl+FP8A0qav2C/4Ogv+UGnxM/66&#13;&#10;eFP/AE9WVAH4B+CP+RJ0X/sEWX/ohK6euY8Ef8iTov8A2CLL/wBEJXT0AFfnV/wVS/5M21f/ALDu&#13;&#10;if8ApYlforX51f8ABVL/AJM21f8A7Duif+liUAf6cHw1/wCSdaB/2BbH/wBEJXa1xXw1/wCSdaB/&#13;&#10;2BbH/wBEJXa0AFFFFABRRRQAUUUUAFFFFABRRRQAUUUUAGcUV5f8bPB3jH4h/CDxP4D+HviK58I6&#13;&#10;7rOg32l6P4psolmuNIvLmFo4L2KNiFd4HYSKpIBIwa/i5/b1+A//AAV+/Yr+N/7PXweg/bh+Iuvj&#13;&#10;45fEtPh9Jfvo1pa/2SreR/pSxiSTzj+++4SnTrzQB/cqSB1pa/Lj/gnr+xh+2P8Aspax4pv/ANqX&#13;&#10;9ozxN8dYNatrGHRrTxBpcGnLo8ls8rTyRGGWTeZxIgbOMbB61+o46UAFFFFABRRRQAUUUUAFFFFA&#13;&#10;BRRRQAUUUUAFFFFABXPa/wCLfC/hWOOXxNqNhpySsUie/uI7dXYDJCmRlBIHUCuhr5H/AGyv2Gv2&#13;&#10;Xf2+fhTL8HP2qPClj4n0fMktjJNmK9025kQp9psbqMrLbzAdGQ84wwIyKAPzx+HMX/BOT9vz9rjx&#13;&#10;x8b/AIv/AA98CR/EH9nr4njwL4a8balqEEl3fHT7K01K2vk2NErJDJdlYkl80RuhKsDwPEP+Cwn/&#13;&#10;AATp/wCCWP7Sfg3xL+2p8W/C3grxT4+8H+HX1M7vGDeGI9dttMXzTaX11ZyEPJ5CPHbu6E7tiM2z&#13;&#10;p+S3wd/4M8v2UvCuqeOov2tPiP4otNNTxlMnw51PRtWsLE3nhtraCSI6hHc2z7b2OdpopNjBWVFd&#13;&#10;QA1ez/8AEJd/wRxtf9J1P4u+O2to/nmD+KNFRdi8tljacDHU9qAP6Rv+CYvxi/Zp+PP7Bfwz+J/7&#13;&#10;IGhp4Y+Hd94cjh8O+GViWE6SlpI9vPZOqlgXhnjkR3BPmMC+TuzX3jXwt/wTU039lPQ/2JfA3h79&#13;&#10;iOGSL4YaXa32keF2mYySTpYX9xbXNw0rM5lM9zHLL5u7EgbcMAgD7poAKKKKACiiigAooooAKKKK&#13;&#10;ACiiigD+bD9t3/lZS/Yp/wCyefE3/wBNF5X9J9fzYftu/wDKyl+xT/2Tz4m/+mi8r+k+gAooooA/&#13;&#10;nF/4Ovf+UJHxJ/7D3hH/ANPtnW74W/5FbS/+wbaf+iVrC/4Ovf8AlCR8Sf8AsPeEf/T7Z1u+Fv8A&#13;&#10;kVtL/wCwbaf+iVoA3aKKKAPxQ/4ODf8AlGT4i/7G3wz/AOl61+1P/BzR/wAoIfjJ/wBeXhH/ANSX&#13;&#10;Sq/Fb/g4N/5Rk+Iv+xt8M/8ApetftT/wc0f8oIfjJ/15eEf/AFJdKoA/nX+H3/JPtA/7AWn/APpN&#13;&#10;HXXVyPw+/wCSfaB/2AtP/wDSaOuuoAK/PX/gqj/yYz4u/wCvrR//AE5W9foVX56/8FUf+TGfF3/X&#13;&#10;1o//AKcregD/AEw/g5/ySLwr/wBi5pn/AKSx16PXnHwc/wCSReFf+xc0z/0ljr0egAooooAKKKKA&#13;&#10;CiiigD+Pj9vT/lZt8G/9mozf+nrUa/Qg9T9a/Pf9vT/lZt8G/wDZqM3/AKetRr9CD1P1oASiiigD&#13;&#10;4O/4JP8A/Kw9+01/2Rfwn/LTa+FP+CtX/KxBrX/Zuuj/APpxNfdf/BJ//lYe/aa/7Iv4T/lptfCn&#13;&#10;/BWr/lYg1r/s3XR//TiaAObooooAK9x/4INf8p3vi3/2btaf+nfS68Or3H/gg1/yne+Lf/Zu1p/6&#13;&#10;d9LoA/uPooooAKKKKACiiigAooooAKKKKACkPSlpG6UAfyTftZ/tKf8ABx18Rf26/i98NP8Agmxp&#13;&#10;PgW8+GngDXNM0G1vvEtppsT/AGy50q1vp4VmupkkmZDcbmIXChlGa8D8T6f/AMHl/wAS9AvfAt4v&#13;&#10;wn8Pw6rayWE2rWT6NBPbRzqUZ45VM7IwBJDKhYdRzX6l+If2Tv8Agr38Iv2vvjT+1D+yJ43+Hsvh&#13;&#10;nxl4u0/VLH4P/EK1mfT9Whs9GsbSW+i1ayYz6ddSyRNDsMTIVjVnByK9L0P/AILUeCPgvr+n/Db/&#13;&#10;AIKcfD7xZ+zl4hvpxY2WueJFXVvA+p3OORYeI7EPAM4LBblIWA60Aevf8EW/+Cefif8A4Ji/sJ6H&#13;&#10;+zH4916DxH4jOral4m8RajZBxaDUNVkV5IbYyAO0cSoq72ALtubAziv1irk/BPjjwX8R/Ddr4y+H&#13;&#10;ur6ZrukX0QmstU0e6jvLSdD0aOaFmRh7g11lABRRRQAUUUUAFFFFABRRRQAUUUUAFfzTf8HWH/KM&#13;&#10;PSf+y0eC/wD0pmr+lmv5pv8Ag6w/5Rh6T/2WjwX/AOlM1AH9J9j/AMeUP/XJP5CrVVbH/jyh/wCu&#13;&#10;SfyFWqACv53P+DqT/lCd8Uf+wn4W/wDT5Z1/RHX87n/B1J/yhO+KP/YT8Lf+nyzoAy/hn/yTXw3/&#13;&#10;ANi9pn/pLHXb1xHwz/5Jr4b/AOxe0z/0ljrt6ACvzW8A/wDKyb8AP+yL+L//AEC9r9Ka/NbwD/ys&#13;&#10;m/AD/si/i/8A9AvaAPB/+C7f/KeP4Wf9kAuv/TjqFeQV6/8A8F2/+U8fws/7IBdf+nHUK8goAKlg&#13;&#10;/wBen++P51FUsH+vT/fH86AP1l/4NHf+UcHjf/svHiz/ANEWFf1LV/LT/wAGjv8Ayjg8b/8AZePF&#13;&#10;n/oiwr+pagAooooAKKKKACkPT8aWkPT8aAP4j/2Hv+UmX7d3/ZcY/wD28r9ca/I79h7/AJSZft3f&#13;&#10;9lxj/wDbyv1xoAK+GP8Agp1/yjs+Nn/ZN9a/9EGvuevhj/gp1/yjs+Nn/ZN9a/8ARBoA9D+J/wDy&#13;&#10;qHQ/9mr6H/6RWtfhT+ysCP2Y/h7j/oS9H/8ASSOv3W+J/wDyqHQ/9mr6H/6RWtfhV+yv/wAmx/D3&#13;&#10;/sTNG/8ASSOgD3sySHqxP4mkLMRgk/5+tJRQB8rfE7/k+z9jz/s47w1/6XWlf6VNf5q3xO/5Ps/Y&#13;&#10;8/7OO8Nf+l1pX+lTQAUUUUAFFFFABRRRQAUUUUAf/9H+/iiiigAooooAKKKKACmtjFOr8T/+Cwv/&#13;&#10;AAW2/Z9/4JL+C9P07xDYz+M/iT4miZ/Cfw+0uYRzzxhvL+13ku1zb22/5VIRnlYFUU4YqAfhj8RP&#13;&#10;+CpH/Bfn47ftS/Gr9hf/AIJ5/D7Stbi8HfFfxB4fi+LeqWYEejacbljbWclxdPHpySW0ZAQskspT&#13;&#10;adhPJ9T+CX/BrR48/aL8aQfHj/gs98b/ABb8W/ErkTyeFdFv549MtycEwNfT/vTHngpaw2y46Gvy&#13;&#10;i8Ff8Fjf+Di29uNW8W/sq/szp4W8M6/r9/4svNP0n4eatdRXl/qUnnXN3Lc3bebNJMxBaQYB42gK&#13;&#10;AB+r/wDwT+/4OgviHP8AGjR/2X/+CufwtvPg1r+u3CWGjeNJLG90rSpLl2EcaX1pqK77dJGOPtEc&#13;&#10;rxKfvKi5YAH9ZHwG+Anwj/Zj+E2i/Av4EaHaeG/CXh22a00fRbHeYbeN3aR8F2Z2LyOzsWYksSSe&#13;&#10;a9hqKGaOaNZI2DBlDKwOQQeQQRwaloA/jH/4Lvf8FJ/hP4X/AOChfgL9i/8Aau8NePtT+CHgez0/&#13;&#10;4l+MtJ8F6YuoSeMdeZjJpGm3Ykmt4xploV8+dNxMsgClQBmvxm/4Lvf8FvP2Xf8AgoPq37PVx8Gf&#13;&#10;CHxK0GH4Z/EF/EeqxeKtHt7D7RabrMiKxWK6mEkgEBGw7RyozzX+l9caLpF3L515a20z4A3yxKzY&#13;&#10;HbJBr+ZT/g4m/wCCef7Tn7aXiH9m28/ZV8Ep4ii8D/EyTXfFr29xY2X2PT2eyIkf7VLCZFxFJ8qB&#13;&#10;jx05FAH40f8AByd+2Z4B/wCCnf8AwSF+Gn7XfwN0PxfovhvQ/jjdeHb+y8X2KWN6k/8AZUwEjRxS&#13;&#10;zqI2LhUYvycjFf3Dfs169o+ofsmeAfEunNGthL8OtEvYWQjYsDaZC64PoFryH/gof+wv8O/+Cg37&#13;&#10;GXjb9kPxgYtNtvE1hnTNShhUnTtVtnE1leCMYz5U6KWHBZNy96/Cj4Q+Mv8Agsh8B/8Agnon/BL2&#13;&#10;w+AGuav8UdG8PXHw38M/GGHWNOHgQ6K6tbW2sT3Tzi7SW3tXCi2+z7mZFPHK0AfGP/Bm9oF/rHir&#13;&#10;9qf4wwxyLpeq+NdMsbSXGInkEuoXLBPUokqZ9Aw9a/uSr8uv+CQf/BNfwl/wSz/Yu0P9mzR7yLV9&#13;&#10;ckuZfEHjPX4kMa6lrd4FEzxhssIYkRIYt3JRAxALEV+otADHJC8V/P5+0L8Wv+DjvSPjj4q0v9mv&#13;&#10;4UfALV/AEGt3MfhDVPEOtXEGpXWlq3+jyXUa3aBJWXlgEGD2r+gYjPFGO1AH8dv/AASN1/8AbG8T&#13;&#10;f8HCv7Qer/t4aD4U8NfEd/gR4fXU9J8FXL3elR2y3Wmi0aOV5JGLPDtZxu4bPSv7Eq/me/Zl/wCV&#13;&#10;pb9pT/s3zwl/6Hpdf0w0AFFFFAH85H/B1v8A8oUPiL/2MXhD/wBPtnV/wN/yI+if9gax/wDSdKof&#13;&#10;8HW//KFD4i/9jF4Q/wDT7Z1f8Df8iPon/YGsf/SdKAOoooooA/FL/gvr/wAmEwf9lL8Kf+lTV+wX&#13;&#10;/B0F/wAoNPiZ/wBdPCn/AKerKvx9/wCC+v8AyYTB/wBlL8Kf+lTV+wX/AAdBf8oNPiZ/108Kf+nq&#13;&#10;yoA/APwR/wAiTov/AGCLL/0QldPXMeCP+RJ0X/sEWX/ohK6egAr86v8Agql/yZtq/wD2HdE/9LEr&#13;&#10;9Fa/Or/gql/yZtq//Yd0T/0sSgD/AE4Phr/yTrQP+wLY/wDohK7WuK+Gv/JOtA/7Atj/AOiErtaA&#13;&#10;CiiigAooooAKKKKACiiigAooooAKKKQnFAC1/M7/AMF4/wDk93/gn3/2clD/AO2Vf0xV/M7/AMF4&#13;&#10;z/xm7/wT8/7OSh/9sqAP6YqKQGloAKKQHPSloAKKKKACiiigAooooAKKKKACiiigAooooAKRsY5p&#13;&#10;aQ9OaAP4SL3/AIJE67/wV+/4K9/tQeHv+CgfxO8d6HF8ONd05vAHgzRZ0h87wrqwmNhe2gulliSy&#13;&#10;VIlRjDHlpmbzGDZB+vbv/gzL/wCCcs9tJCnjz4vozKVVzqGnuASODtNlg49K8A/ah/4I+/8ABWL9&#13;&#10;oD/grR8WvjP8Mf2jPEHww8OaLZ2U/gHxlq1xqGTo/iUyT3Oh2M1u8SCCxubd1eEyYUGJggLE12Wp&#13;&#10;f8EK/wDgvDPHLo8f/BQPXprmW2Z0s5bnWozIh+XJxdM4TPBYKcUAf0E/8Ea/gaP2Z/8AgnJ8PvgE&#13;&#10;msadr6eEpfEGhxaxpcyTwXUdrrl+iPuT5RJtAEqD7kgZP4a/T+vyv/4Io/BT4sfs5/8ABMv4Z/BL&#13;&#10;452l1ZeLfDkWt6frkd4XaWS4GtXzfaN0mHdbhWEyOwy6uGPWv1QoAKK/ND/gpF/wVZ/ZY/4Je+A9&#13;&#10;L8VftA3Oq3+seI7iS18KeDfDFsL7W9Ykh2+aYICyKsce5d8kjKuSACWOK/N79hv/AIOhf2DP2xvj&#13;&#10;5Y/szeKNG8Z/CvxbrF2un6Jb+PLaCKzvbuQ4htftEMr+TPLxsWZEVmO0MSRkA/pQor5T/bN/bR/Z&#13;&#10;9/YI+Auq/tH/ALSutDRfDelMlvmKMz3d7dzZEFnZwL801xKQdqDgAFmIVSR/PX8Mf+DvX/gn14n+&#13;&#10;Ldh8N/i94N+KPw103VZ447DxT4s063FksUpws9zHBPJNFDkjLokoA+YkDNAH9YFFZWj6zpfiDSLb&#13;&#10;XdDuYLyzvbeO8s7u2kWWGaCVQ8ckbqSrI6kFWBwQc1+I3jb/AILm/DXUPiL458G/skfCj4ofHfSv&#13;&#10;hbI8PxG8X/Di3spNG0ueJWaa2tZru5hOo3MSqxaK2VuAdpPGQD9zqK+Wv2Of2x/gF+3f8CNI/aO/&#13;&#10;Zs1tNb8NauHjDOhhu7K6hIE9neW7fNBcQscOjdsMpKsrH6loAKKKKAP5sP23f+VlL9in/snnxN/9&#13;&#10;NF5X9J9fzYftu/8AKyl+xT/2Tz4m/wDpovK/pPoAKKKKAP5xf+Dr3/lCR8Sf+w94R/8AT7Z1u+Fv&#13;&#10;+RW0v/sG2n/olawv+Dr3/lCR8Sf+w94R/wDT7Z1u+Fv+RW0v/sG2n/olaAN2iiigD8UP+Dg3/lGT&#13;&#10;4i/7G3wz/wCl61+1P/BzR/ygh+Mn/Xl4R/8AUl0qvxW/4ODf+UZPiL/sbfDP/petftT/AMHNH/KC&#13;&#10;H4yf9eXhH/1JdKoA/nX+H3/JPtA/7AWn/wDpNHXXVyPw+/5J9oH/AGAtP/8ASaOuuoAK/PX/AIKo&#13;&#10;/wDJjPi7/r60f/05W9foVX56/wDBVH/kxnxd/wBfWj/+nK3oA/0w/g5/ySLwr/2Lmmf+ksdej15x&#13;&#10;8HP+SReFf+xc0z/0ljr0egAooooAKKKKACiiigD+Pj9vT/lZt8G/9mozf+nrUa/Qg9T9a/Pf9vT/&#13;&#10;AJWbfBv/AGajN/6etRr9CD1P1oASiiigD4O/4JP/APKw9+01/wBkX8J/y02vhT/grV/ysQa1/wBm&#13;&#10;66P/AOnE191/8En/APlYe/aa/wCyL+E/5abXwp/wVq/5WINa/wCzddH/APTiaAObooooAK9x/wCC&#13;&#10;DX/Kd74t/wDZu1p/6d9Lrw6vcf8Agg1/yne+Lf8A2btaf+nfS6AP7j6KKKACiiigAooooAKKKKAC&#13;&#10;iiigApDjHNLX5Uf8FXP+Ct37OP8AwSd+Ctv8RPjCZ9Z8Sa48lr4N8D6XIq6hrFzEBvbLBhDbRll8&#13;&#10;2dlIUkKoZiAQD8I/2v8A/gqv/wAFsIv+Cifxs/4J9f8ABOb4cab48fR9b0mfS/F+oWLSx+FrTUNJ&#13;&#10;tJGhmlkkhsVUzGSWNrlmbLMArgADH+GH/Bs3+1b+2t4ttPjZ/wAFuvj74n8bX5cXa+AfCd632G03&#13;&#10;HLQfa5EWCFR90rZ2ye0h61+ZGjf8Fr/+C/3xL8aeJPjH+xl+zHH4X0rxnqsWvatPpfgXVdVk1SWK&#13;&#10;3jtoZri/utv2hhbRRxholRML8qjJr9CP2Qf+DpL9pT4T/FHSPgv/AMFlPgxqvw1tNYuksLX4gWuk&#13;&#10;ahpMFvK5A8y8sb4MHhBI8yW2k/djJMZAOAD+ur9lP9kn9n39ib4N2HwC/Zl8OWvhbwrp8stzDptq&#13;&#10;8su+4nx508sszvJJLIVBZmYk19IVk6Hrek+JNJtfEHh+6gvbC+tYryyvLV1lguIJlDxyxyKSrI6k&#13;&#10;MrA4IORWtQAUZFfM/wC17+1v8Dv2HPgDr/7S37RGrro3hjw9bebcSgeZPczyHbBaWsXBluJ3wkaA&#13;&#10;8nkkKCR+Md5/wXa+K3wo+HXhD9qr9rT9nLxd8OfgP44v7Sz0z4gya3Z6pqWlQaj/AMeF7rWiwRLL&#13;&#10;aW9ypDKVkdlBAIJIBAP6NKKxPDfiLQ/Fvh6w8U+Gby31DTdTs4b/AE++tHEkNxbXCCSKWN14ZHRg&#13;&#10;ykdQc1qzzw20TTTusaIpd3chVVVGSSTwAByTQBNRX8/kH/BbH4kfH/xd4+f/AIJw/AfXfjh4H+F9&#13;&#10;3Jp/irx3Fr1poNnqN9brvuLPw/DcRSvqM0aDIOY1bIxwyFv0k/YB/b8+Af8AwUc/Z9sf2g/gBdXJ&#13;&#10;s3uZNM1rRdTQQapouqQAefY30IJ2SpkEEEq6kMpweAD7forJ1vXNI8NaTda/4guYLKwsbaW9vby6&#13;&#10;cRwwQQqXkkkdsBURQWYk4AHNfin/AMEsv+C2Pwy/4Kp/tCfGL4V/Bzw3cWXhn4Z3FoujeLLi7Eh1&#13;&#10;+3uZpoRcLaiNTAjGHfGC7EowJweKAP3CooooAK/mm/4OsP8AlGHpP/ZaPBf/AKUzV/SzX803/B1h&#13;&#10;/wAow9J/7LR4L/8ASmagD+k+x/48of8Arkn8hVqqtj/x5Q/9ck/kKtUAFfzuf8HUn/KE74o/9hPw&#13;&#10;t/6fLOv6I6/nc/4OpP8AlCd8Uf8AsJ+Fv/T5Z0AZfwz/AOSa+G/+xe0z/wBJY67euI+Gf/JNfDf/&#13;&#10;AGL2mf8ApLHXb0AFfmt4B/5WTfgB/wBkX8X/APoF7X6U1+a3gH/lZN+AH/ZF/F//AKBe0AeD/wDB&#13;&#10;dv8A5Tx/Cz/sgF1/6cdQryCvX/8Agu3/AMp4/hZ/2QC6/wDTjqFeQUAFSwf69P8AfH86iqWD/Xp/&#13;&#10;vj+dAH6y/wDBo7/yjg8b/wDZePFn/oiwr+pav5af+DR3/lHB43/7Lx4s/wDRFhX9S1ABRRRQAUUU&#13;&#10;UAFIen40tIen40AfxH/sPf8AKTL9u7/suMf/ALeV+uNfkd+w9/yky/bu/wCy4x/+3lfrjQAV8Mf8&#13;&#10;FOv+Udnxs/7JvrX/AKINfc9fDH/BTr/lHZ8bP+yb61/6INAHofxP/wCVQ6H/ALNX0P8A9IrWvwq/&#13;&#10;ZX/5Nj+Hv/YmaN/6SR1+6vxP/wCVQ6H/ALNX0P8A9IrWvwq/ZX/5Nj+Hv/YmaN/6SR0Ae80UUUAf&#13;&#10;K3xO/wCT7P2PP+zjvDX/AKXWlf6VNf5q3xO/5Ps/Y8/7OO8Nf+l1pX+lTQAUUUUAFFFFABRRRQAU&#13;&#10;UUUAf//S/v4ooooAKKKKACiiigBrdh71/OV/wTM/Zl+GX7R37fn7T3/BRj456bZ+I/HGj/GzVvhH&#13;&#10;4GfVo1uV8NaF4Sgt7aMWccm5YZ7hnLvIo3AfdI3tn+jVhn2r+Qn9vL46/tWf8ECv22vHP7afgLwV&#13;&#10;dfEj9mn45atbeIviBo+nuYbvwp4uSBLW4vIpQrJEt8qK+6VfKlbKMyOqEgH9ewUV8ffty/sR/s//&#13;&#10;ALff7O+v/s9/tCaJZ6ppmq2MyWV9LGpvNKvdh8i9spiN8U0L4YFSMgFWypIP4O+E/wDg8J/4JFa1&#13;&#10;oEep+IX+JWi3jR7pNNuvDwnkVu6iS3uJI256HcPwr4h+Pf8AwcwfGD/go7rh/YW/4IvfDLxVdeMf&#13;&#10;GkT6O/j3xRHHb/2JY3AMdxfx2sDzJbiFGLfabiULH1CM+0UAf0Q/8EO/in45+Ln/AASz+EniD4k3&#13;&#10;r6nremaTqHhC+1NyXN6fDOp3Wjx3G8nL+bFaIxbuSTX6xV8l/sJ/sreH/wBiT9kH4e/sq+G7k30H&#13;&#10;gnw3b6TNqBG03t4czXl0R1Hn3MkkuD03V9aUAFGBRRQAmBSbBTqKAEAAGBS0UUAFFFFAH8z37Mv/&#13;&#10;ACtLftKf9m+eEv8A0PS6/phr+Z79mX/laW/aU/7N88Jf+h6XX9MNABRRRQB/OR/wdb/8oUPiL/2M&#13;&#10;XhD/ANPtnV/wN/yI+if9gax/9J0qh/wdb/8AKFD4i/8AYxeEP/T7Z1f8Df8AIj6J/wBgax/9J0oA&#13;&#10;6iiiigD8Uv8Agvr/AMmEwf8AZS/Cn/pU1fsF/wAHQX/KDT4mf9dPCn/p6sq/H3/gvr/yYTB/2Uvw&#13;&#10;p/6VNX7Bf8HQX/KDT4mf9dPCn/p6sqAPwD8Ef8iTov8A2CLL/wBEJXT1zHgj/kSdF/7BFl/6ISun&#13;&#10;oAK/Or/gql/yZtq//Yd0T/0sSv0Vr86v+CqX/Jm2r/8AYd0T/wBLEoA/04Phr/yTrQP+wLY/+iEr&#13;&#10;ta4r4a/8k60D/sC2P/ohK7WgAooooAKKKKACiiigAoor5r/a41z9p7w1+z94i1n9jXRfD3iL4kwx&#13;&#10;WzeGdG8V3DWmlXMjXMSzi4mR4yoW3MrL8wy4UZ5oA+lKK/jn+Pn/AAVO/wCDin9mz40/Cz4BfFL4&#13;&#10;M/s/W/iP4x61eaB4IgtdXvLmGe8sI4pJhPKl7tgULKuC3B59K/ej/gnd47/4Km+NU8V/8PLfA/w4&#13;&#10;8GPbNp48ID4f6lJqAuw4m+2/avMmm2bCIfLwRnc3XFAH6YV/K5/wct/tX/th/ALxH+zj8Kv2SviP&#13;&#10;q3w2k+I3ivxBpuvaro8EE00iWUFk1vu85GO1DNIdqld2ec4Ff1R1/Hl/wdK8ftCfsYn/AKn7xT/6&#13;&#10;T6bQB+Uv/Cxf+CyH/R43jv8A8Fdn/hX54/tr+MP+CjN98YPgVdfF79ovxT4v1a2+IQk8F6tfWNtF&#13;&#10;J4d1QeTi+gCcO/3cK3Hy1+utfmn+3h/yWv8AZ7H/AFUof+29AH2MfiJ/wWPBx/w2P48/8Fdn/hVb&#13;&#10;4f8A7af/AAVj+AP7Zf7Pmj+Pv2lfFvjnQfHPxh0Dwfreg6nY2kNtNY3t3DHcK+EYnfG7AYwVOCDk&#13;&#10;V7gep+tfJHxpH/GZX7I//Zxvhf8A9LbegD/S0UEDB9eKdRRQAUUUUAFFFFABRRRQAUUUUAFFFFAB&#13;&#10;RRRQAUhpaQ9KAP8APR/4Ki/s+ftpf8FMfF/7S37c3jz4jz+GvhD+zT46ufAngP4d23nMup3eg3Vp&#13;&#10;HeyywJNHHC0pmDtcOJJGYhFUIgNf05f8Fw/gJ8LNZ/YX8Y/tdy6pdeCfiV8IfB914n+H3xK0S7k0&#13;&#10;/VNNvrICeCy86Jl8+2vJwsT20odHZwQu7Br5J/4Klf8ABI79tb4gS/FPxR/wTS8e+HdEsPjjbwN8&#13;&#10;VvhT41jP9karqtqIV/tjSrtVdrO9ljgjW4GAku3czA1+VX7Qn/BLr/g4s/4Kw+NdM+Bf/BQj4nfD&#13;&#10;fwF4As5IdU1Hw14UvoZFlgikKrdDSrHMl26kERNdTCNW6YINAH9Nf/BEj9tX4hf8FA/+CZ3w1/ac&#13;&#10;+LUUaeKNUtL/AErX54IxDFd3mj3s1hJdpGMKguPJEpVflDMQAAAB+rtfOH7In7L3wt/Yv/Zs8Ifs&#13;&#10;u/Be3lt/Dfg7SE0rTzcNvnmO5pJriZuN0s8zvLIRgbmOABgV9H0AfFsX7EXwov8A9tfUv25/HKjx&#13;&#10;B4q/4RDTvBXhSHVLeKWDw1p9pNcXN02n5BKz3004aaXG/bGqKduc/wAsP/B3l+y94F8a337Onjn4&#13;&#10;PaTbw/GrxP8AEyPwVodxpUIXUdTs3jWSMSCPmX7LdmAxuwJj8wgEBuP7HfjR8Zvhb+z78LNd+NHx&#13;&#10;m1ux8O+GPDeny6prWr6jJ5cFvbwjJJ7szfdRFBZ2IVQWIFfiP+xP+z58Q/2+/wBr+1/4LBftZ6Hf&#13;&#10;aDpGkabNon7NHw21qPZdaNoVznzvEmpwN/q9S1RW3RRHmCErn5thUA/SL41/sN/Dj9pf4p/CP4o/&#13;&#10;Hpzr0Xwl+36rp3he8hjn0u88Q3tvBbRapco4PmSWSJN9nUgqHlL9VFfkX/wdV/BH4A+N/wDgkR41&#13;&#10;+JHxNsNNj8R+Dr3RrvwJqxjRbyDUbvUYLV7aFwAxS4t5JQ8YO0hQ+MoCP6S7vVNPsLCXVbyeGK1g&#13;&#10;jkmnupXVYYo4gS7u5wqqoBLEnAAOa/nH1Dwv/wAP2f2qdB8a3sMx/ZJ+CfidtV0KWUMkPxT8bWDG&#13;&#10;IXUaEDzNC0xg6JJjbdSF9pKHKgHlHj/4u/Hf/gnj/wAGqWl+LfFE97pvj/Svgpo3h60lkJS802fx&#13;&#10;HNFY2YJPKzWdtdoB3V4x3FfRX/Brr8H9E+Fn/BGT4ZatYQBL7xjda34u1icgB7m4utRngjd26nFt&#13;&#10;BEgzngV23/Byf8Ldb+L/APwRd+NHh/wtBJd3ej6fpPiZ7e2G51g0bVLS9uW2jtHbxvI3+yCa6H/g&#13;&#10;3G8c6P45/wCCLnwLu9Flil/s7w/e6HdCI/cuNP1K6gkVh2YFQT9c96APxL/4IM+Orn9mT/gvN+2L&#13;&#10;/wAE9dAkeLwbqWta14z0PShhYLS8sNSj2mKMYCb7S/2NtHIijHQCv7dK/ho/4I7eGbv4w/8AB0X+&#13;&#10;1/8AHrRFE+i+Fk8Q6LLexnMf2q51S0soEB7l0sp2Hshr+5egApM0tfhb+1v/AMEsf24v2hP2h/Ef&#13;&#10;xh+Ev7ZPxU+F/h7WZbR9O8C+HrGKXT9LFvaQ28iwu1zGSJZI2mbKj5pCKAPAv23eP+DlL9ik/wDV&#13;&#10;PPib/wCmi8r+k+v4ovCv7Hn7Qn7IP/BxN+yXoH7QPx28ZfHS61nwX8RLvTtS8YW6W8ulRQaJfI8E&#13;&#10;ASWXKylg7Ekciv7XaACiiigD+cX/AIOvf+UJHxJ/7D3hH/0+2dbvhb/kVtL/AOwbaf8Aolawv+Dr&#13;&#10;3/lCR8Sf+w94R/8AT7Z1u+Fv+RW0v/sG2n/olaAN2iiigD8UP+Dg3/lGT4i/7G3wz/6XrX7U/wDB&#13;&#10;zR/ygh+Mn/Xl4R/9SXSq/Fb/AIODf+UZPiL/ALG3wz/6XrX7U/8ABzR/ygh+Mn/Xl4R/9SXSqAP5&#13;&#10;1/h9/wAk+0D/ALAWn/8ApNHXXVyPw+/5J9oH/YC0/wD9Jo666gAr89f+CqP/ACYz4u/6+tH/APTl&#13;&#10;b1+hVfnr/wAFUf8Akxnxd/19aP8A+nK3oA/0w/g5/wAki8K/9i5pn/pLHXo9ecfBz/kkXhX/ALFz&#13;&#10;TP8A0ljr0egAooooAKKKKACiiigD+Pj9vT/lZt8G/wDZqM3/AKetRr9CD1P1r89/29P+Vm3wb/2a&#13;&#10;jN/6etRr9CD1P1oASiiigD4O/wCCT/8AysPftNf9kX8J/wAtNr4U/wCCtX/KxBrX/Zuuj/8ApxNf&#13;&#10;df8AwSf/AOVh79pr/si/hP8AlptfCn/BWr/lYg1r/s3XR/8A04mgDm6KKKACvcf+CDX/ACne+Lf/&#13;&#10;AGbtaf8Ap30uvDq9x/4INf8AKd74t/8AZu1p/wCnfS6AP7j6KKKACiiigAooooAKKKKACiiigBD0&#13;&#10;r+cn9n79m34Zftmf8Fsv2iP2lv2itNtPE118CpPCfw3+F2i6ugubPR1vNKGq3moJbybo/tEs058u&#13;&#10;QrlRuIwcEf0b1/Kr/wAFUfFn7XX/AASG/bL1H/grH+zJ4Rk+Ifwq8f6Jpmg/H3wVbFkns7nRQYbD&#13;&#10;W4ZI1doj9nfyWmKOilcSAKysoB/VNEgSMIvAAwAAAAPYdq8P/aN/Zt+Cf7WPwj1j4GftAeH9O8Se&#13;&#10;Gtds5LO9sdQiWTZ5ilRLA5BaKaMndHIhDK3INfzdfD3/AIPEf+CTfifw3FqXja3+JPhjUTEGn025&#13;&#10;0NL7ZJjlUntLh0cA8BiFz6Cvlj9oL/g7EP7R2pw/sxf8EhfhZ4x8ZfErxWx0jQta8S2iQQWcsw2f&#13;&#10;aorCCSZ5fK3b987xRJjdJlQRQB+1f/BAq58U+Hv2HdU/Z88T6pLrafBv4reM/hLo2rTsXkuNI0DU&#13;&#10;SLHe3cxwyrFx02Be1ftoelfnT/wSp/Yx1v8AYN/Ym8KfAXxxqP8AbXi5nvvE/jvW93mfb/EmuXD3&#13;&#10;upS7zy4Esnlq38SoD3r9FyMjFAH8Pn/B2P8AEfXviV+1T+yZ+wijyf2D4p8Yw+Idbs0chbuSfUrb&#13;&#10;S7ZXUcEIj3G3IPL+1f0Z/wDBZ34QeG/iV/wST+O3w5uLWP7Lb/DDU72whVRiGfR4PtloUB6eXJAm&#13;&#10;PYYr+cn/AIOm/COq/DD/AIKCfsa/tl6hCy+HNF8YWuh6rqHWOCay1e01GNX9N0RmYeoRvSv6Tv8A&#13;&#10;gsn8RdK+Hn/BKP4++NrqeNYR8LNbt7eUsNrzahbNa26g553ySoB65oA/PL/g1P8A2gPFXx2/4I/+&#13;&#10;EtO8X3D3d14F8Qat4Ht55Tuf7DZulxaITnJ8uK4Ea56KoHQCvq//AIOBf2hvEf7Mf/BIv4zfEfwf&#13;&#10;cS2mq3Xh+LwvY3cD+XJA+v3UWnNIjDkMqTtjHOee1fG3/Bpp8GfEPwk/4I9eGdb8SWxtpPG3irXP&#13;&#10;F1mrAhnspZUtIJCD2cWpZfVSCODX1D/wcZ/BPxD8e/8Agjn8ZvCXhS1e9v8AS9Hs/FaW0XMjR6Fe&#13;&#10;wX85UdysMTtjuBQB59/wbE/DHSvht/wRd+EslhbrFN4jGs+Jr98czT3mpTqJG9/JijUeyivx3/4I&#13;&#10;f+Nbr9nT/g4h/bC/Yr0B5IfCviDVNb8T2emg4ihvrHUI7iORVGAMwX0iHA5AX0r9s/8Ag2y+Imjf&#13;&#10;EP8A4IvfBSTR5klbRdJ1Dw7eqvWK4sNRuEZGHrtKt7gg96/ni/4Jw6P8Yviv/wAF2v29v2uv2adO&#13;&#10;g1vWPB2heLtJ8HrOVFtd+I7q5FrptuWcqmHNjIWBYDA5IBoA/eb/AIKF+OfF/wDwUZ/adtv+CPvw&#13;&#10;A1G5svC9lBaeJf2n/GGmuVOneHJGD2vhi3mXhb7VyP3oB3R2+SRgkV+VX/Bs14L8K/Dj/gqN+3L8&#13;&#10;PvA1jb6Xouh+MV0jSdOtV2w2tnaavqMMEKDsqIoUfSvOv2G/Fv8Awch/sMfDPU/Bngz9kTwd4j1z&#13;&#10;xP4hvfF3jbxv4j1yOTWvEOs38heS6vZItVRPkXbFFGqhI0UBQMnP58f8ETP2jv8Agqn4Q/4KcftB&#13;&#10;6z8EPgr4b8Ra74t+ItsPjdpl5fGFPCQm1i5N39jb7Ynm+Uzzhfmmz5Y655AP9Kyimr09adQAm4V/&#13;&#10;NP8A8HWH/KMPSf8Ass/gv/0pmr9CP+CiX/BL6z/4KF614X1i7+L/AMXvhefDFreWywfDHWv7Jiv/&#13;&#10;ALY8b77sbG8xo/Lwh7Bj61/Kj/wXG/4I06f+w7+x1o3xytvjz8d/iI0fxQ8LaT/wjvxC8Q/2lpLC&#13;&#10;7uH/AHxg2L+9j2/I2eMmgD+/Wx/48of+uSfyFWqq2P8Ax5Q/9ck/kKtUAFfzuf8AB1J/yhO+KP8A&#13;&#10;2E/C3/p8s6/ojr+dz/g6k/5QnfFH/sJ+Fv8A0+WdAGX8M/8Akmvhv/sXtM/9JY67euI+Gf8AyTXw&#13;&#10;3/2L2mf+ksddvQAV+a3gH/lZN+AH/ZF/F/8A6Be1+lNfmt4B/wCVk34Af9kX8X/+gXtAHg//AAXb&#13;&#10;/wCU8fws/wCyAXX/AKcdQryCvX/+C7f/ACnj+Fn/AGQC6/8ATjqFeQUAFSwf69P98fzqKpYP9en+&#13;&#10;+P50AfrL/wAGjv8Ayjg8b/8AZePFn/oiwr+pav5af+DR3/lHB43/AOy8eLP/AERYV/UtQAUUUUAF&#13;&#10;FFFABSHp+NLSHp+NAH8R/wCw9/yky/bu/wCy4x/+3lfrjX5HfsPf8pMv27v+y4x/+3lfrjQAV8Mf&#13;&#10;8FOv+Udnxs/7JvrX/og19z18Mf8ABTr/AJR2fGz/ALJvrX/og0Aeh/E//lUOh/7NX0P/ANIrWvwq&#13;&#10;/ZX/AOTY/h7/ANiZo3/pJHX7q/E//lUOh/7NX0P/ANIrWvwq/ZX/AOTY/h7/ANiZo3/pJHQB7zRR&#13;&#10;RQB8rfE7/k+z9jz/ALOO8Nf+l1pX+lTX+at8Tv8Ak+z9jz/s47w1/wCl1pX+lTQAUUUUAFFFFABR&#13;&#10;RRQAUUUUAf/T/v4ooooAKKKKACiiigArG8QeHdB8V6NdeHfE9laalp19C1te2F/ClxbXELjDRyxS&#13;&#10;BkdWHBDAg+lbNFAH4zeOf+De/wD4I3fELxNJ4t8QfAbwhFdzSmeRdJe80y3Zz1JtrO4hh5PUbMe1&#13;&#10;ffn7NP7GP7Kn7HXhqXwl+y98P/C/gaxuMfal8P2MdvLckdDPMAZZT3+dzzzX07RQAgGBiloooAKK&#13;&#10;KKACiiigAooooAKKKKAP5nv2Zf8AlaW/aU/7N88Jf+h6XX9MNfzPfsy/8rS37Sn/AGb54S/9D0uv&#13;&#10;6YaACiiigD+cj/g63/5QofEX/sYvCH/p9s6v+Bv+RH0T/sDWP/pOlUP+Drf/AJQofEX/ALGLwh/6&#13;&#10;fbOr/gb/AJEfRP8AsDWP/pOlAHUUUUUAfil/wX1/5MJg/wCyl+FP/Spq/YL/AIOgv+UGnxM/66eF&#13;&#10;P/T1ZV+Pv/BfX/kwmD/spfhT/wBKmr9gv+DoL/lBp8TP+unhT/09WVAH4B+CP+RJ0X/sEWX/AKIS&#13;&#10;unrmPBH/ACJOi/8AYIsv/RCV09ABX51f8FUv+TNtX/7Duif+liV+itfnV/wVS/5M21f/ALDuif8A&#13;&#10;pYlAH+nB8Nf+SdaB/wBgWx/9EJXa1xXw1/5J1oH/AGBbH/0QldrQAUUUUAFFFFABRRRQAUm0ZzRk&#13;&#10;ZxS0AfzTf8Fmzj/gqz/wTu/7Kv4o/wDSTT6/pY24Oa/mm/4LN8/8FWv+Cd3/AGVfxR/6SafX9LVA&#13;&#10;BX8eP/B0t/ycH+xj/wBj94p/9J9Nr+w3Iziv48v+Dpb/AJOD/Yx/7H7xT/6T6bQB8G/T9K/NX9vF&#13;&#10;XHxr/Z8yD/yUof8AtCv0E8aeHpvF3g/VPClvfXWmPqWnz2KalYnbc2pmQoJYm7OmcqfUV+aGuf8A&#13;&#10;BL1/FF3p+o+I/i98SL+40m5+2aZNdzxyPaT8fvYWbJR+B8wweBQB+rDqQxz+tfI3xp/5PK/ZH/7O&#13;&#10;N8L/APpbb1rfs8fs4ax8BbvVbrVvHfi3xkNTigjSPxPOJltfJLktDg8F9+G+grJ+NX/J5X7I/wD2&#13;&#10;cb4X/wDS23oA/wBLaiiigAooooAKKKKACiiigAooooAKKKKACiiigApGGRilpD0oA/kk/Zn/AGLf&#13;&#10;j/8A8FEP+CwHjz/go98XPi3q+jeG/gF8a9V+Hfg34WaV5g/0Tw/AiAXJ81Y4Irw3HmygRO84LZIB&#13;&#10;XH6af8Fwv2fvg34o/Yj8dftUaxqDeCfiJ8KPCl94q+H/AMTtIuG07WdK1LT1Nxa2iXUTI0tvdzhY&#13;&#10;GtnLRuZPu7sGvCf2+/8AglP+2Zc/H7Wf22f+CSHxe/4VL8QfFcFunxC8K6xH5/hjxTNZxiK3vZYm&#13;&#10;iuI4b1YwsbSGFt6gHch3FvwY/ar/AOCPn/Bcn9rTw/c+NP8AgsH+0X4f0T4O+Eca74ki8MG61SOC&#13;&#10;xtmDTXMWj6bY20Uska5bzJt3lKC/3VIoA/qt/wCCJ/7afjz9v/8A4Jn/AAz/AGm/inGieJ9UsLzS&#13;&#10;vEE8UflR3d/o95Np8t2iDAUXBgEpVflDMQuAAK/Vivlz9ij4MfAD9nv9lHwH8H/2WZLW4+H+jeHb&#13;&#10;WPwvfWdwt5HfWcy+eLz7QpKzNctI0zSDhmckYHFfUdAH8sv/AAWO/wCCaH/BZb/god+0Fo118Dvi&#13;&#10;J8JvC/wo8EatZa94R8K60b24e+1a1RZBqGtWr6ddWt08U+4W8L74UUBtu9mNeAeKf+Cev/B2R4w8&#13;&#10;P3XhfU/2sfhnb2t7A1tNJpcBsblUcYPlXFtoEc0bY6MjqR2Nf2MYHWloA/mX/wCCjH/BLb/gpX8X&#13;&#10;/wBiP4df8E6/2C/H/gjwf8OtD8GWeh/EDVfEl5qUeu+I7u3ULLC0tva3OLO4YNNOCweZ5GR/3Yw3&#13;&#10;yF4R/wCCcP8AwdT/AA88E6d8OfAP7TXwa0PQtH0+HStK0vStKgtreztLdBHFFCieHQEVFAAx/Pmv&#13;&#10;7JcCigD8u/8Agmx+wt4//Zm/YpuvgZ+154hj+JXjnxvqOua58V/EN1PNewa1e64TBLGHuEjkaBbJ&#13;&#10;IbcKUQBVOFA4r8zv2Zv+CeX/AAVO/wCCVnhzx3+zB/wT1u/hb40+FfinXrzxD4A1H4j399Yat4Fu&#13;&#10;dRUJPHNb21tOmpwRlUdAHjLMpLY3sK/p1AA6UmBQB+Uv/BJT/glx4N/4JhfA/VfC8utSeMPiD441&#13;&#10;uXxZ8S/HVzF5UmsavOWYiJCS0dtCXfy0LElnd2+ZyB+rdFFABRRRQB/Nh+27/wArKX7FP/ZPPib/&#13;&#10;AOmi8r+k+v5sP23f+VlL9in/ALJ58Tf/AE0Xlf0n0AFFFFAH84v/AAde/wDKEj4k/wDYe8I/+n2z&#13;&#10;rd8Lf8itpf8A2DbT/wBErWF/wde/8oSPiT/2HvCP/p9s63fC3/IraX/2DbT/ANErQBu0UUUAfih/&#13;&#10;wcG/8oyfEX/Y2+Gf/S9a/an/AIOaP+UEPxk/68vCP/qS6VX4rf8ABwb/AMoyfEX/AGNvhn/0vWv2&#13;&#10;p/4OaP8AlBD8ZP8Ary8I/wDqS6VQB/Ov8Pv+SfaB/wBgLT//AEmjrrq5H4ff8k+0D/sBaf8A+k0d&#13;&#10;ddQAV+ev/BVH/kxnxd/19aP/AOnK3r9Cq/PX/gqj/wAmM+Lv+vrR/wD05W9AH+mH8HP+SReFf+xc&#13;&#10;0z/0ljr0evOPg5/ySLwr/wBi5pn/AKSx16PQAUUUUAFFFFABRRRQB/Hx+3p/ys2+Df8As1Gb/wBP&#13;&#10;Wo1+hB6n61+e/wC3p/ys2+Df+zUZv/T1qNfoQep+tACUUUUAfB3/AASf/wCVh79pr/si/hP+Wm18&#13;&#10;Kf8ABWr/AJWINa/7N10f/wBOJr7r/wCCT/8AysPftNf9kX8J/wAtNr4U/wCCtX/KxBrX/Zuuj/8A&#13;&#10;pxNAHN0UUUAFe4/8EGv+U73xb/7N2tP/AE76XXh1e4/8EGv+U73xb/7N2tP/AE76XQB/cfRRRQAU&#13;&#10;UUUAFFFFABRRRQAUUUUAFVL2xstStJdP1CGKe3njaKeCZA8ciOMMrqwIZSOCCMGrdFAH4/8AxV/4&#13;&#10;IG/8EgfjN4pm8Z+N/gR4NGo3MxuLmXRludISWRjks8OnzQREk9fl5719ffsuf8E//wBi79iqxnsv&#13;&#10;2V/hr4T8EvdII7u90exRb6dR0WW7fdcSD2aQj2r7CooAQADpS0UUAfCf/BRj9gD4K/8ABSv9l7Wv&#13;&#10;2Yfjcs8Fpfsl/o+t2IH23R9Vtwfs19bFuC0ZYhkOA6MyHg5r8kviB/wSZ/4KTftffBPwr+xJ+3X8&#13;&#10;bvBd/wDBnw3caf8A29deBNEvLHxd41s9IKmztdUubmd7a1HyKZmt0JkZQx55r+lmkwKAPzv/AG1P&#13;&#10;2OPHPxX/AOCeniH9jL9jXxP/AMKl1N/DVj4c8HazphmgTS7aweHbbiS3InjSWCIwNJGd6hy3JyDo&#13;&#10;f8E7f2VPi9+zT+wv4W/Zh/ar8Zv8UvEenaZe6d4h8Qai01zHewXksrC1L3RM00UUMghDS/MyjkDp&#13;&#10;X6AYFLgDpQB/N18If+CTX7f37AFv49+Cv/BMj4s+AtB+EvjzWLnXdL0f4iaLe6lq/ge9vkCXL6NL&#13;&#10;azpDcptVfLS5XAKqTk7mb9J/+CZf/BNb4P8A/BMj4CSfCD4a3l7r2sa3qkniPxx4z1YD+0PEGs3H&#13;&#10;+tupgCQiDpHECQoySWZmY/o9gUUAHTpX4ff8Ez/+CSfiz9gn9sv9oj9qXXvGuneJLT43eJJNdsdH&#13;&#10;tNPltJdKV7+6vPLlmkmkWYgXAXKqvKk45wP3BoxQAUUUUAFfzTf8HWH/ACjD0n/stHgv/wBKZq/p&#13;&#10;Zr+ab/g6w/5Rh6T/ANlo8F/+lM1AH9J9j/x5Q/8AXJP5CrVVbH/jyh/65J/IVaoAK/nc/wCDqT/l&#13;&#10;Cd8Uf+wn4W/9PlnX9Edfzuf8HUn/AChO+KP/AGE/C3/p8s6AMv4Z/wDJNfDf/YvaZ/6Sx129cR8M&#13;&#10;/wDkmvhv/sXtM/8ASWOu3oAK/NbwD/ysm/AD/si/i/8A9Ava/SmvzW8A/wDKyb8AP+yL+L//AEC9&#13;&#10;oA8H/wCC7f8Aynj+Fn/ZALr/ANOOoV5BXr//AAXb/wCU8fws/wCyAXX/AKcdQryCgAqWD/Xp/vj+&#13;&#10;dRVLB/r0/wB8fzoA/WX/AINHf+UcHjf/ALLx4s/9EWFf1LV/LT/waO/8o4PG/wD2XjxZ/wCiLCv6&#13;&#10;lqACiiigAooooAKQ9PxpaQ9PxoA/iP8A2Hv+UmX7d3/ZcY//AG8r9ca/I79h7/lJl+3d/wBlxj/9&#13;&#10;vK/XGgAr4Y/4Kdf8o7PjZ/2TfWv/AEQa+56+GP8Agp1/yjs+Nn/ZN9a/9EGgD0P4n/8AKodD/wBm&#13;&#10;r6H/AOkVrX4Vfsr/APJsfw9/7EzRv/SSOv3V+J//ACqHQ/8AZq+h/wDpFa1+FX7K/wDybH8Pf+xM&#13;&#10;0b/0kjoA95ooooA+Vvid/wAn2fsef9nHeGv/AEutK/0qa/zVvid/yfZ+x5/2cd4a/wDS60r/AEqa&#13;&#10;ACiiigAooooAKKKKACiiigD/1P7+KKKKACiiigAooooAKKKKACiiigAooooAKMivjr9t79uv9nj/&#13;&#10;AIJ9/BWX45ftFancWlg17HpWk6XpkBvNW1jUp8+VZafaJhp53AJwMBVBZiAM1+OP7L3/AAdCfsNf&#13;&#10;tAftJ6b+y18R/C/xH+EniTXb2PT9Bk+Iumw2VtcXFwQttFMUmeS3edjtjMieWWwC4yKAP6U6Kwtf&#13;&#10;8SaH4S0G98UeKry207TdOtJb7UL+9kWG3treBDJLLLI5CoiKCWYnAAyTX4JXn/Bw38BLnwrrHx98&#13;&#10;C/Cj4zeJvgZ4d1h9G1v446Po9u3h6J4ZRDNdQW8lyt9cWUTnElxHBtX0oA/oKorz34V/FX4efG34&#13;&#10;daL8WvhPq9lr3hvxFp8Oq6LrGnSCS3urWddySIf0IOCpBBAIIr0KgAooooA/me/Zl/5Wlv2lP+zf&#13;&#10;PCX/AKHpdf0w1/M9+zL/AMrS37Sn/ZvnhL/0PS6/phoAKKKKAP5yP+Drf/lCh8Rf+xi8If8Ap9s6&#13;&#10;v+Bv+RH0T/sDWP8A6TpVD/g63/5QofEX/sYvCH/p9s6v+Bv+RH0T/sDWP/pOlAHUUUUUAfil/wAF&#13;&#10;9f8AkwmD/spfhT/0qav2C/4Ogv8AlBp8TP8Arp4U/wDT1ZV+Pv8AwX1/5MJg/wCyl+FP/Spq/YL/&#13;&#10;AIOgv+UGnxM/66eFP/T1ZUAfgH4I/wCRJ0X/ALBFl/6ISunrmPBH/Ik6L/2CLL/0QldPQAV+dX/B&#13;&#10;VL/kzbV/+w7on/pYlforX51f8FUv+TNtX/7Duif+liUAf6cHw1/5J1oH/YFsf/RCV2tcV8Nf+Sda&#13;&#10;B/2BbH/0QldrQAUUUUAFFFFABRRRQB/N/wD8Fw/+ChX7d/7KX7Qf7P8A+zJ+wrN4Hstb+L914ihu&#13;&#10;tR8bWMt7BE2jxW0kSqY3HlqyyvuOxiSFHAzXw3/w0h/wc2/9Dh+zd/4KL3/CvVP+C83/AClk/YT/&#13;&#10;AOwr46/9IrSvtEjBx70Afy4/t6/Gb/gttr37aP7LOrfH3xF8GLrxrpvjXWJvhXcaFp1zFp1vqTwW&#13;&#10;wuW1RHAaSIoI9gXkHNfrSf2j/wDg5t/6HD9m7/wUXv8AhXzP/wAFLgD/AMFCP2MM/wDRQtd/9J7O&#13;&#10;v28oA/PH9mL/AIKaf8FjPAH/AAU6+B/7H37c2o/CPW/Dfxd/t5QfBWmXEF1bjSLCW53+dKy7W8xU&#13;&#10;GNrAqT0OKP8Ag6W/5OD/AGMf+x+8U/8ApPpteZ/FrI/4L6fsPj/Z8ef+mqWvTP8Ag6W/5OD/AGMf&#13;&#10;+x+8U/8ApPptAHwbRRRQAV8k/Gn/AJPK/ZH/AOzjfC//AKW29fW1fJPxp/5PK/ZH/wCzjfC//pbb&#13;&#10;0Af6W1FFFABRRRQAUUUUAFFFFABRRRQAUUUUAFFFFABSMMqR0z3pTTT8y4/lQB/EV+0V+yV/wV0/&#13;&#10;4Kx/Gv8AaJ+P/wAF/wBoPxD8MvBvwu8b+JPhx8Ovhx4bvL+zfVLvwtAmVnFnPbpE13OwHnS+Y+58&#13;&#10;hQgAPw3pX/BHT/goH+0n/wAEx7j9tT4Rftl/EnxpDqXw+uvEF58OtWutVh86ezhb+19DuZZNUlRb&#13;&#10;iB47i2ZJItrSIFYBWyP6ZviB/wAEZvinp3/BSiz/AG6/2V/jn4u+GnhvXfFdl4v+KXwwsBLNpXiK&#13;&#10;/tlSO4kVBOkKG/ijVLjzYpOSWU9APg79vX/ggV+3p4s+KPjsf8E0/j9L8L/hb8X9RutZ+Ifwy1G5&#13;&#10;vrfT4tR1IY1Kex+yJL+6vSWeWEeVyxUsyYAAP1//AOCGPg74R+Bv+CUHwX0L4F+LNU8aeGD4Ye90&#13;&#10;/XtYhFrds93dTT3Fs9uHkEH2Sd5LcRh3CiPAZhyf1nr89P8AglX+yr8Nv2KP2DfAP7Mvwq8TxeMt&#13;&#10;M8LW19aT+Jrcr5V9qT31xJqLRqjOEVLxpYxHuJTZtYlga/QugAooooAKKKKACiiigAooooAKKKKA&#13;&#10;P5sP23f+VlL9in/snnxN/wDTReV/SfX82H7bv/Kyl+xT/wBk8+Jv/povK/pPoAKKKKAP5xf+Dr3/&#13;&#10;AJQkfEn/ALD3hH/0+2dbvhb/AJFbS/8AsG2n/olawv8Ag69/5QkfEn/sPeEf/T7Z1u+Fv+RW0v8A&#13;&#10;7Btp/wCiVoA3aKKKAPxQ/wCDg3/lGT4i/wCxt8M/+l61+1P/AAc0f8oIfjJ/15eEf/Ul0qvxW/4O&#13;&#10;Df8AlGT4i/7G3wz/AOl61+1P/BzR/wAoIfjJ/wBeXhH/ANSXSqAP51/h9/yT7QP+wFp//pNHXXVy&#13;&#10;Pw+/5J9oH/YC0/8A9Jo666gAr89f+CqP/JjPi7/r60f/ANOVvX6FV+ev/BVH/kxnxd/19aP/AOnK&#13;&#10;3oA/0w/g5/ySLwr/ANi5pn/pLHXo9ecfBz/kkXhX/sXNM/8ASWOvR6ACiiigAooooAKKKKAP4+P2&#13;&#10;9P8AlZt8G/8AZqM3/p61Gv0IPU/Wvz3/AG9P+Vm3wb/2ajN/6etRr9CD1P1oASiiigD4O/4JP/8A&#13;&#10;Kw9+01/2Rfwn/LTa+FP+CtX/ACsQa1/2bro//pxNfdf/AASf/wCVh79pr/si/hP+Wm18Kf8ABWr/&#13;&#10;AJWINa/7N10f/wBOJoA5uiiigAr3H/gg1/yne+Lf/Zu1p/6d9Lrw6vcf+CDX/Kd74t/9m7Wn/p30&#13;&#10;ugD+4+iiigAooooAKKKKACiiigAooooAKKKKACiiigAooooAKKKKACiiigAooooAKKKKACiiigAr&#13;&#10;+ab/AIOsP+UYek/9lo8F/wDpTNX9LNfzTf8AB1h/yjD0n/stHgv/ANKZqAP6T7H/AI8of+uSfyFW&#13;&#10;qq2P/HlD/wBck/kKtUAFfzuf8HUn/KE74o/9hPwt/wCnyzr+iOv53P8Ag6k/5QnfFH/sJ+Fv/T5Z&#13;&#10;0AZfwz/5Jr4b/wCxe0z/ANJY67euI+Gf/JNfDf8A2L2mf+ksddvQAV+a3gH/AJWTfgB/2Rfxf/6B&#13;&#10;e1+lNfmt4B/5WTfgB/2Rfxf/AOgXtAHg/wDwXb/5Tx/Cz/sgF1/6cdQryCvX/wDgu3/ynj+Fn/ZA&#13;&#10;Lr/046hXkFABUsH+vT/fH86iqWD/AF6f74/nQB+sv/Bo7/yjg8b/APZePFn/AKIsK/qWr+Wn/g0d&#13;&#10;/wCUcHjf/svHiz/0RYV/UtQAUUUUAFFFFABSHp+NLSHp+NAH8R/7D3/KTL9u7/suMf8A7eV+uNfk&#13;&#10;d+w9/wApMv27v+y4x/8At5X640AFfDH/AAU6/wCUdnxs/wCyb61/6INfc9fDH/BTr/lHZ8bP+yb6&#13;&#10;1/6INAHofxP/AOVQ6H/s1fQ//SK1r8Kv2V/+TY/h7/2Jmjf+kkdfur8T/wDlUOh/7NX0P/0ita/C&#13;&#10;r9lf/k2P4e/9iZo3/pJHQB7zRRRQB8rfE7/k+z9jz/s47w1/6XWlf6VNf5q3xO/5Ps/Y8/7OO8Nf&#13;&#10;+l1pX+lTQAUUUUAFFFFABRRRQAUUUUAf/9X+/iiiigAooooAKKKKACiiigAooooAKKKKAPBPG/7N&#13;&#10;vwd+Ivxn8KfHzxzo8eqeJPBNpf2nhS4vXaW305tT8sXNxDbMTELlliCLPt8xELKpAY5/lN/4LwfC&#13;&#10;f4Af8FLP+ClH7M37FHwX13wunxR0HxDd+IfHuvwXttHc6P4Xt2t5fsjybg017LJGz21qu6RTliqo&#13;&#10;xav7E/EegaP4r0C98MeIIEurDUbWWyvLaQkLLBMpSRCVIOGUkHBFfwl/8HHf/BDj9mL9k39nGX/g&#13;&#10;pR+wnZXPw18U+BfEOl3mt6fo95OLS5jvLuOCK9thJIz293BcyRvmNgHUtkZANAH6X/8AB3P+1D4p&#13;&#10;/Z+/4JZj4b+Crqeyufij4vs/B19cQttc6VFBLe3cPriYQJG+OqMwPWv1u/Yp/Zc+H3hz/gk/8Pf2&#13;&#10;WJtPhGh6h8GLHRtTs3jVllbV9LD3rMuMFpJZ5HOecn1r+YX/AIOatP8Air+0T/wQm/Zz/ab8Y2lw&#13;&#10;+rWd54X8Q+Ln2/6mfXtCaOSSUD7oe5dRnGAzAdxX9gP7MPxD8OeI/wBi7wB8T7K4hOlXXwy0XWRc&#13;&#10;xkGIQHS4pWOR2UZz6YoA/l8/4M5/j14v1X9nr4w/se+K7ua6t/hX48WTw+JiWaCz1bz0ngUk8Itx&#13;&#10;atIFAxukav7La/iE/wCDNfwXqusWf7S/7Rc0LJpviXx7Y6Vp05ztlkt/td5OF9di3UWT/tV/b3QA&#13;&#10;E4pM8ZprjI9eelfgB+0F+xj/AMF4vGvxw8VeLfgD+1f4N8JeCtR1u5u/C/hi+8GW99PpmnO2YbaS&#13;&#10;5aMtK0a8FyTnrmgDyD9mT/laW/aUP/VvfhL/AND0uv6Ya/ju/wCCR/w4/an+FP8AwcL/ALQfgz9s&#13;&#10;vx5pvxJ8eQfAjw/LqHizSdNTSba4t5brTXto1tUCqpiiKoTj5iM1/YjQAUUUUAfzkf8AB1v/AMoU&#13;&#10;PiL/ANjF4Q/9PtnV/wADf8iPon/YGsf/AEnSqH/B1v8A8oUPiL/2MXhD/wBPtnV/wN/yI+if9gax&#13;&#10;/wDSdKAOoooooA/FL/gvr/yYTB/2Uvwp/wClTV+wX/B0F/yg0+Jn/XTwp/6erKvx9/4L6/8AJhMH&#13;&#10;/ZS/Cn/pU1fsF/wdBf8AKDT4mf8AXTwp/wCnqyoA/APwR/yJOi/9giy/9EJXT1zHgj/kSdF/7BFl&#13;&#10;/wCiErp6ACvzq/4Kpf8AJm2r/wDYd0T/ANLEr9Fa/Or/AIKpf8mbav8A9h3RP/SxKAP9OD4a/wDJ&#13;&#10;OtA/7Atj/wCiErta4r4a/wDJOtA/7Atj/wCiErtaACiiigAooooAKKKKAP5L/wDgvN/ylk/YT/7C&#13;&#10;vjr/ANIrSvtFiATn1r4u/wCC83/KWT9hP/sK+Ov/AEitK9n/AGiPCvxl8bfB3WvC/wCz94ltfB/j&#13;&#10;C7jhXR/Ed9aC+gs3SdHkLQMGD74g6DI4LA9qAPys/wCClv8AykH/AGMD/wBVC13/ANJ7Ov289q/n&#13;&#10;I+J3/BLv/gql8X/iJ4K+Kvj/APaL8JX2ufD3UZ9V8J3n/CMiL7FdXKokj7EUJJkRrw4YDFfqx+xp&#13;&#10;8JP21vhZH4gX9sP4n6T8SGvWszoDaXpCaX9gEQl+0B9ir5nm7o8Z6bT60AeC/Fv/AJT6fsPf7vjz&#13;&#10;/wBNMtel/wDB0t/ycH+xj/2P3in/ANJ9NrzT4t/8p9P2Hv8Ad8ef+mmWvS/+Dpb/AJOD/Yx/7H7x&#13;&#10;T/6T6bQB8G0UUUAFfJPxp/5PK/ZH/wCzjfC//pbb19bV8k/Gn/k8r9kf/s43wv8A+ltvQB/pbUUU&#13;&#10;UAFFFFABRRRQAUUUUAFFFFABRRRQAUUUUAMkOFzzwR0+tfxdfFP9hv8A4OK/jh+3f8b/AAj8CP2m&#13;&#10;9a8D/D7w94nt7/wfceJJblILzTNeiN9BBYfZrOVHSxy1tJ84KsgyORX9o7dK/jX/AOC1f7Sn/BVf&#13;&#10;9s79vd/+CTP/AASjutQ8OL4R8M6f4n+J/i/TL/8Ash4pNVTzbaG41RfntrZIXjIjh/ezSORgqhFA&#13;&#10;FL/h0L/wc4/9Hw6f/wB/9R/+QKpal/wSA/4OcptPmjT9t/T5C0TKqC71OHdkYwJEsNy5/vDpXzf+&#13;&#10;xzq3/BdH/gir+2d8K/AP/BQnxPefEj4JfFnxdY/D261aTXZ/EdlpOqaqxispIrq9RLqzlWUhjGyi&#13;&#10;KaMOoy4BX+9A424b8aAPyo/4Ii/CT4s/Aj/gmH8MfhF8drO8svF+gx65ZeIIr/eZnvBrd8zzl5MP&#13;&#10;Is+7zVkP+sVg/ev1apBjHFLQA0soqLzozIY9wyoBZc/MM9MjtmvBP2kPhn8W/i78M7nwL8G/H978&#13;&#10;M9UvJ1SbxVpWm2up38NoVYSJax3oaCKViVxKyPswcLkgj+Ur/g008YfGLxX8Tf2ubb45eLtd8a6/&#13;&#10;pXxA0fR7vXfEF3Nd3NxJZPqluZMys2wN5Y+VeAMAcAUAf2b5xUEdzBLI8UbKzRkCRVIJUkZG4DkZ&#13;&#10;HTNfkb/wVV8N/tr/AB+s/Av7Ff7G+tal4BX4i3mo3HxE+Ldjbyu/hjwxpEcTTQ2kqFAt/qMs6QQD&#13;&#10;er7BIwIAZh/KN/wVI/4IpftJ/wDBGz4LR/8ABSL9hD9oH4oapfeCdSsZfGNv4kvs3RhvJ47VLxDE&#13;&#10;ViuIvPkRJ7eeNwUfO4hSKAP9DEEEZFQy3MELIsrqpkbbGGIBZvQAkZP0r8mPgr/wU50TU/8Agjjo&#13;&#10;3/BUj4xWKWaR/Cs+Nde0y0yiS6jbRtDJb2+/lVuLxNkOegdetfix/wAEm/2IYf8AgtD+zB4l/wCC&#13;&#10;jX/BSnVvFWv+KfijrWsWfw/tNM1nUNKsfBOiadO9pA+iW9rOkcUy3CSFZXViVRS24s5YA/sTDqTj&#13;&#10;vTq/mB/4N6f2/fjb8RvGPxi/4Jhftca1deI/iL+z34ivNH03xTqTFr/W/DtveyWKyXRYlpJraRIw&#13;&#10;ZGJZo5owxLKWP9P1ABRRRQB/Nh+27/yspfsU/wDZPPib/wCmi8r+k+v5sP23f+VlL9in/snnxN/9&#13;&#10;NF5X9J9ABRRRQB/OL/wde/8AKEj4k/8AYe8I/wDp9s63fC3/ACK2l/8AYNtP/RK1hf8AB17/AMoS&#13;&#10;PiT/ANh7wj/6fbOt3wt/yK2l/wDYNtP/AEStAG7RRRQB+KH/AAcG/wDKMnxF/wBjb4Z/9L1r9qf+&#13;&#10;Dmj/AJQQ/GT/AK8vCP8A6kulV+K3/Bwb/wAoyfEX/Y2+Gf8A0vWv2p/4OaP+UEPxk/68vCP/AKku&#13;&#10;lUAfzr/D7/kn2gf9gLT/AP0mjrrq5H4ff8k+0D/sBaf/AOk0dddQAV+ev/BVH/kxnxd/19aP/wCn&#13;&#10;K3r9Cq/PX/gqj/yYz4u/6+tH/wDTlb0Af6Yfwc/5JF4V/wCxc0z/ANJY69Hrzj4Of8ki8K/9i5pn&#13;&#10;/pLHXo9ABRRRQAUUUUAFFFFAH8fH7en/ACs2+Df+zUZv/T1qNfoQep+tfnv+3p/ys2+Df+zUZv8A&#13;&#10;09ajX6EHqfrQAlFFFAHwd/wSf/5WHv2mv+yL+E/5abXwp/wVq/5WINa/7N10f/04mvuv/gk//wAr&#13;&#10;D37TX/ZF/Cf8tNr4U/4K1f8AKxBrX/Zuuj/+nE0Ac3RRRQAV7j/wQa/5TvfFv/s3a0/9O+l14dXu&#13;&#10;P/BBr/lO98W/+zdrT/076XQB/cfRRRQAUUUUAFFFFABRRRQAUUUUAFFFFABRRRQAUUUUAIWAODXD&#13;&#10;6X8TvhvrviS58GaH4g0S91izBa70m0v7ea9gA6mSBHMiY91Ffzh/8HNv/BRH4s/so/s++B/2WP2a&#13;&#10;tTl0b4ifHXxCfC1prNnJsu9N0gPDDdywEfMks0lxFCkgIKqXKkMAR4t/wUr/AOCNnwC/Yx/4JX3f&#13;&#10;xy/Y10+Xwh8afgVo9r46sPilosjxeItXutOKSau2pXYbfdJcp5sjJKWUEKANowQD+t1WDDcO9BIF&#13;&#10;fmn/AMEiP26U/wCCjf8AwT++H/7Ut6kMGtapYSaZ4ptbYYih1vTZDbXmwdkkdPNUdlcDtXvX7dX7&#13;&#10;Uvh/9ij9kP4hftU+JYkuLfwT4YvNZhs2bZ9qu0XZa2+7t507Inr81AHvXib4m/DrwTfWumeNdf0T&#13;&#10;SLm+YJZW+qX0FpLcMTgCJJnVnOePlBrtg6kBh0PIPrX8fH/BFH/gnn8Iv+Cnv7GniP8A4KBf8FMN&#13;&#10;Gt/ih8QfjjrGsC21XxFulbw/odpO9la2+irnFhskjeRGhCsAEAPHPof/AAbr/tm/F3Svir8dP+CS&#13;&#10;P7Q+r6j4l1z4BeIL+PwVrGqSGbUrvw3a3j2f2WWRyTIbdvJaIschJtuSqCgD+pjxb8QfAfgG1jvv&#13;&#10;HWtaTosMrbIptXvIbNHbphWmdATz0Fb+mapp+tWUep6TPBdWsy74bm2kWWKRfVXUlSPoa/lKb/g3&#13;&#10;vtf+Cnt/rv7XP/BWXxZ8Qx438XXt7P4Y8BaFqUdlpvgXRPNdNOsY4nS5V7lYFje4wQhkLZDNlj8C&#13;&#10;/wDBD2H9pr/glz/wW78f/wDBGbxP4s1Lxj8N7jw/eeItA+3M7R2oitY9Rs72GIsy2zywSNBcpH8j&#13;&#10;SgHGQKAP7v6KapyuadQAV/NN/wAHWH/KMPSf+y0eC/8A0pmr+lmv5pv+DrD/AJRh6T/2WjwX/wCl&#13;&#10;M1AH9J9j/wAeUP8A1yT+Qq1VWx/48of+uSfyFWqACv53P+DqT/lCd8Uf+wn4W/8AT5Z1/RHX87n/&#13;&#10;AAdSf8oTvij/ANhPwt/6fLOgDL+Gf/JNfDf/AGL2mf8ApLHXb1xHwz/5Jr4b/wCxe0z/ANJY67eg&#13;&#10;Ar81vAP/ACsm/AD/ALIv4v8A/QL2v0pr81vAP/Kyb8AP+yL+L/8A0C9oA8H/AOC7f/KeP4Wf9kAu&#13;&#10;v/TjqFeQV6//AMF2/wDlPH8LP+yAXX/px1CvIKACpYP9en++P51FUsH+vT/fH86AP1l/4NHf+UcH&#13;&#10;jf8A7Lx4s/8ARFhX9S1fy0/8Gjv/ACjg8b/9l48Wf+iLCv6lqACiiigAooooAKQ9PxpaQ9PxoA/i&#13;&#10;P/Ye/wCUmX7d3/ZcY/8A28r9ca/I79h7/lJl+3d/2XGP/wBvK/XGgAr4Y/4Kdf8AKOz42f8AZN9a&#13;&#10;/wDRBr7nr4Y/4Kdf8o7PjZ/2TfWv/RBoA9D+J/8AyqHQ/wDZq+h/+kVrX4Vfsr/8mx/D3/sTNG/9&#13;&#10;JI6/dX4n/wDKodD/ANmr6H/6RWtfhV+yv/ybH8Pf+xM0b/0kjoA95ooooA+Vvid/yfZ+x5/2cd4a&#13;&#10;/wDS60r/AEqa/wA1b4nf8n2fsef9nHeGv/S60r/SpoAKKKKACiiigAooooAKKKKAP//W/v4ooooA&#13;&#10;KKKKACiiigAooooAKKKKACiiigD8V/8AgqB4F/4LXap8R/BHjv8A4JYeL/h7Y6FpVtMni7wZ42t4&#13;&#10;x/alyZMpIbl7eVvJ8v5NkUsLqw3ZbPy+A+Pv2C/+Ckn/AAU6j8M+BP8AgqRqPwz8E/CjQ9Zs/EOv&#13;&#10;/DT4TzX+o3fi29sGElvDqepXwRYLJJBvaGBWZ+7AhSP6JcCjAoA+X/2pP2SPg/8AtdfsweJ/2Sfi&#13;&#10;jYKPCfibQToUkFmqxNZIij7NLa4GEktnRHiwMAoOMcV+BXgH9hn/AILc/B39iW5/4JW+ANa+Ek3g&#13;&#10;2OwuvCGhfHe81DUE13T/AAneMytAdBS2KvfxwO8UUgufLVcdSA1f1LYA6UmBQB8R/wDBPT9hP4P/&#13;&#10;APBOP9lTwz+yr8FVll07RI3n1DVblVW61XU7g77q+uNvG+V+AvRECoOFFfbtFFABRRRQB/M9+zL/&#13;&#10;AMrS37Sn/ZvnhL/0PS6/phr+Z79mX/laW/aU/wCzfPCX/oel1/TDQAUUUUAfzkf8HW//AChQ+Iv/&#13;&#10;AGMXhD/0+2dX/A3/ACI+if8AYGsf/SdKof8AB1v/AMoUPiL/ANjF4Q/9PtnV/wADf8iPon/YGsf/&#13;&#10;AEnSgDqKKKKAPxS/4L6/8mEwf9lL8Kf+lTV+wX/B0F/yg0+Jn/XTwp/6erKvx9/4L6/8mEwf9lL8&#13;&#10;Kf8ApU1fsF/wdBf8oNPiZ/108Kf+nqyoA/APwR/yJOi/9giy/wDRCV09cx4I/wCRJ0X/ALBFl/6I&#13;&#10;SunoAK/Or/gql/yZtq//AGHdE/8ASxK/RWvzq/4Kpf8AJm2r/wDYd0T/ANLEoA/04Phr/wAk60D/&#13;&#10;ALAtj/6ISu1rivhr/wAk60D/ALAtj/6ISu1oAKKKKACiiigAooooA/kv/wCC83/KWT9hP/sK+Ov/&#13;&#10;AEitK+0T1P1r4u/4Lzf8pZP2E/8AsK+Ov/SK0r7RPU/WgBKKKKAPym+Lf/KfT9h7/d8ef+mmWvS/&#13;&#10;+Dpb/k4P9jH/ALH7xT/6T6bXmnxb/wCU+n7D3+748/8ATTLXpf8AwdLf8nB/sY/9j94p/wDSfTaA&#13;&#10;Pg2iiigAr5J+NP8AyeV+yP8A9nG+F/8A0tt6+tq+SfjT/wAnlfsj/wDZxvhf/wBLbegD/S2ooooA&#13;&#10;KKKKACiiigAooooAKKKKACiiigAooooAa3THrxX8Gv7R/wDwWa8d/wDBKv8A4LTftWaL4N+EF/8A&#13;&#10;FWbxtdeBriSXTLma2uNPTStBjQIxhtbkuj+fkA7dpB65r+8phuXFeBfC/wDZw+HPwl+Ifj/4o+G4&#13;&#10;Hk1n4j+IbfxH4huroRM3nWmn22mwxRMqKwhSG2UhWLEOzHODigD+B/8AbU/4OUPjr+2H8O/DXw71&#13;&#10;H9lXxbpdvoPxI8KeP55Wub65aceGNSi1IWyf8S1PLadognmc7QT8pr6o1/8A4PDP2h7HRri8h/ZI&#13;&#10;8R2zxRPIs9/qV8tvGVBIaQjS1O0dW5HHcV/df9ktD/yyj/75H+FRzWFlPGYZIYmVgVZWRSpB4III&#13;&#10;6HvQB+UP/BC/4xeOf2g/+CWXws+N3xKu5b3XPFMGua3qE8sjyYkutbvpPLRpCzeXECI4wSdqKFHA&#13;&#10;r9aq8F/Zn/Z28A/spfBvTvgX8LxcLoWk3mp3dhFcmPdENUv7jUHiXykjURxyXDJGAvCBQSSMn3qg&#13;&#10;Ar+MX/g1AH/F/P22/b4ww/8ApbrNf2AfEf4ofDb4P+FJ/HfxY8QaJ4Y0S1Ki51fxBfQafZRFjhQ8&#13;&#10;9w6Rgt0AJye1fxEf8GoX7Tn7P8H7TX7WPhTUfGHh6y1Pxz8S7TWvBthf38NtPrdrJe6rhrBJWRrh&#13;&#10;v30Xyx5bDqcc0Af3Xtt/i/Cv5wv+C+fivxh+1f4Z8Mf8EaP2aXS9+IXxq1Gx1LxjPF88PhXwJpN5&#13;&#10;Fc3uragRnyllmijigVsGbDqvJAP0L/wWm/4LTfA//gkr8GFm1M2+u/FDxJZSt4F8F5bEpDGL+0NQ&#13;&#10;KYaKxhkB3EEPKymOPncy/gf+wP8A8HBf/BHD9kTQfEHxR+J/ij4l+P8A41fEW4j1r4pfEO48K+XL&#13;&#10;qN4q/utPsEe5xaaXYg+TaW6kAKA7fMeAD9Mf+Dgn4L+Hf2W/+DdHxb+z18E4JLfQPB2j+CvC1mgJ&#13;&#10;8z+zrPWNPhd5CMbnkC7pD3ZiT1r7U/4N3tK07Sf+CL/wCh0xgyS+Ep7qQj/ntPqF1JIOPR2IrifB&#13;&#10;PjN/+C/X/BJX4lPrPhmTwV4X+Kaa9onwzGpS77+Sx0x1TTNWvwuUikbUrd3MUZZREijcxJNfnl/w&#13;&#10;QY/4KIfBb9iT/gnxrv7Gv/BQrxTo/wAMPiD+zxrmt6Vrnh3xbcJY31xo8lxJe2k9hFIVe+Vmlkij&#13;&#10;+ziQsEQgEOpIB8bf8EupLyD/AIO4v2pIPD5IsZdJ8Uf2iFOAT9r0pjkDr+//AFr+7BeRmv5K/wDg&#13;&#10;3E/ZP+J/i/49fH7/AILDfG3RL3w/P8ePE+oH4e6XqsJhvR4audQe+ku3RvmRLhhbpGCBuEBcfIyk&#13;&#10;/wBatABX4b/tZ/8ABwb+wV+xf+0H4i/Zo+MVn8TJfEnhiW1i1J9B8LXGoWBN5aQ3kfk3KOFkHlTp&#13;&#10;uwOGyvUV+5FUJdL02eQzT28Du3VnjUk/iRmgD+Lbwz/wUy/Zw/4KWf8ABxP+yX4x/Zzt/FkFp4X8&#13;&#10;F/EXTtSHivR5dIlM11ol9InkpKx8xdqnLA8Hiv7WK/mo/bWtLW1/4OUf2KVtY44wfh58TciNQoON&#13;&#10;IvPSv6V6ACiiigD+cX/g69/5QkfEn/sPeEf/AE+2dbvhb/kVtL/7Btp/6JWsL/g69/5QkfEn/sPe&#13;&#10;Ef8A0+2dbvhb/kVtL/7Btp/6JWgDdooooA/FD/g4N/5Rk+Iv+xt8M/8ApetftT/wc0f8oIfjJ/15&#13;&#10;eEf/AFJdKr8Vv+Dg3/lGT4i/7G3wz/6XrX7U/wDBzR/ygh+Mn/Xl4R/9SXSqAP51/h9/yT7QP+wF&#13;&#10;p/8A6TR111cj8Pv+SfaB/wBgLT//AEmjrrqACvz1/wCCqP8AyYz4u/6+tH/9OVvX6FV+ev8AwVR/&#13;&#10;5MZ8Xf8AX1o//pyt6AP9MP4Of8ki8K/9i5pn/pLHXo9ecfBz/kkXhX/sXNM/9JY69HoAKKKKACii&#13;&#10;igAooooA/j4/b0/5WbfBv/ZqM3/p61Gv0IPU/Wvz3/b0/wCVm3wb/wBmozf+nrUa/Qg9T9aAEooo&#13;&#10;oA+Dv+CT/wDysPftNf8AZF/Cf8tNr4U/4K1f8rEGtf8AZuuj/wDpxNfdf/BJ/wD5WHv2mv8Asi/h&#13;&#10;P+Wm18Kf8Fav+ViDWv8As3XR/wD04mgDm6KKKACvcf8Agg1/yne+Lf8A2btaf+nfS68Or3H/AIIN&#13;&#10;f8p3vi3/ANm7Wn/p30ugD+4+iiigAooooAKKKKACiiigAooooAKKKKACiiigApDyMUtFAH8JX/Bz&#13;&#10;Zp7Xv/BZn9iaPX+NHm1XTIWJ5Xf/AMJLbef7fcMdf1bf8FWJtNt/+CaHx6n1bb9mX4TeJ/O3dNv9&#13;&#10;nTV+T/8Awcv/APBO74s/tbfs6+DP2mf2Y9Ml1b4m/AzxIPFulaZZgm81HSt0ct5b26jl5o5IIZ0Q&#13;&#10;fMwRlXLEA/O//BRj/grz8Jv+CgP/AATYuf2Tv2G01fxp8cfjbo9p4Om+Hen6ddpqXhw3jRrrD6wJ&#13;&#10;I1js47dBLFvkcKdwYEoCQAdh/wAGdNvq0X/BJS4lvyfs8vxS197IHPEYhs1fH/bQN0r6j/4OlYdb&#13;&#10;n/4In/FZdD3ZW78Nvdbev2Ya1aGX8Mdfau3+Guj+HP8Ag3y/4IlWV3qmg33jW6+F3huLVPEmnaAR&#13;&#10;HJqet6tdp9sdZSjhII57ggylG2wR7iCRivWPh9448B/8F2/+CRWoarq3hvUvBul/GHwjq2kLpWtN&#13;&#10;502nXcUskEFzHKqJ5scdxCk0cgRdygcDpQBzX/Bu3a6Xa/8ABF/4CLpWCj+FJ5Zsf8931C6Mn/j2&#13;&#10;a/nz/wCCXsV3ef8AB23+1BdaCcWMNl4n/tELnBP2jT0Of+2/619Pf8Ec/wDgov8ADP8A4JR/sa69&#13;&#10;/wAE/P8Agple33gP4i/BnXNXh0XRbywu538T6LeTPeWcmhPBE633mSvIiKhzgpkAZx7F/wAECf2Q&#13;&#10;vib8HNS+P3/BX39s7Srvwbrvxo1bUvE9hourwst9o/hFJ5tTea7hVTJHJNlT5WN+yFSVywAAP6Y/&#13;&#10;jT8Zfht+z38Ktf8AjX8X9WtdD8M+GNMn1jWtUu2CxwW1upZjzyzNwqKMszEKASQK/A//AII3fsu+&#13;&#10;P/jR+0t8Uv8Agtl+0notxoXiX40FNN+GHhjUlK3mh+A7YRx2clyhAMdxfRQQuV6qgz/GQPwZ/ar/&#13;&#10;AODg39nr9rz9su2/4aK+HPxa1z9nn4d6jDq3gvwN4f0hFHjHX7VyYtW8RLdywE2luRvtLABlLEPN&#13;&#10;8w21+v37OP8AwcgXH7e/7U/w6/ZK/Yy+DPjPQ7rxFr6SeKfE3xGtY4LDSvDmnxtc6g1vBZyuXuGh&#13;&#10;j8uEvIiI7LlX6UAf1Upwop1NT7op1AH5Yf8ABRP/AIKiab/wT01nwvo9/wDCH4u/E7/hJ7a9uVn+&#13;&#10;GWi/2tFYCzeNNl2d6+W0nmZQc5Ct6V/Kf/wXE/4LNaR+3L+x1o3wMsvgR8d/h68nxQ8LauPEPxC8&#13;&#10;Pf2ZpIFpcvmEz+Y372Tf8i45wfSv7/QoHSv5p/8Ag6w/5RiaTyf+S0eC/wD0omoA/pQsf+PKH/rk&#13;&#10;n8hVqqtj/wAeUP8A1yT+Qq1QAV/O5/wdSf8AKE74o/8AYT8Lf+nyzr+iOv53P+DqT/lCd8Uf+wn4&#13;&#10;W/8AT5Z0AZfwz/5Jr4b/AOxe0z/0ljrt64j4Z/8AJNfDf/YvaZ/6Sx129ABX5reAf+Vk34Af9kX8&#13;&#10;X/8AoF7X6U1+a3gH/lZN+AH/AGRfxf8A+gXtAHg//Bdv/lPH8LP+yAXX/px1CvIK9f8A+C7f/KeP&#13;&#10;4Wf9kAuv/TjqFeQUAFSwf69P98fzqKpYP9en++P50AfrL/waO/8AKODxv/2XjxZ/6IsK/qWr+Wn/&#13;&#10;AINHf+UcHjf/ALLx4s/9EWFf1LUAFFFFABRRRQAUh6fjS0h6fjQB/Ef+w9/yky/bu/7LjH/7eV+u&#13;&#10;Nfkd+w9/yky/bu/7LjH/AO3lfrjQAV8Mf8FOv+Udnxs/7JvrX/og19z18Mf8FOv+Udnxs/7JvrX/&#13;&#10;AKINAHofxP8A+VQ6H/s1fQ//AEita/Cr9lf/AJNj+Hv/AGJmjf8ApJHX7q/E/wD5VDof+zV9D/8A&#13;&#10;SK1r8Kv2V/8Ak2P4e/8AYmaN/wCkkdAHvNFFFAHyt8Tv+T7P2PP+zjvDX/pdaV/pU1/mrfE7/k+z&#13;&#10;9jz/ALOO8Nf+l1pX+lTQAUUUUAFFFFABRRRQAUUUUAf/1/7+KKKKACiiigAooooAKKKKACiiigAo&#13;&#10;oooAKKKKACiiigAooooAKKKKAP5nv2Zf+Vpb9pT/ALN88Jf+h6XX9MNfzPfsy/8AK0t+0p/2b54S&#13;&#10;/wDQ9Lr+mGgAooooA/nI/wCDrf8A5QofEX/sYvCH/p9s6v8Agb/kR9E/7A1j/wCk6VQ/4Ot/+UKH&#13;&#10;xF/7GLwh/wCn2zq/4G/5EfRP+wNY/wDpOlAHUUUUUAfil/wX1/5MJg/7KX4U/wDSpq/YL/g6C/5Q&#13;&#10;afEz/rp4U/8AT1ZV+Pv/AAX1/wCTCYP+yl+FP/Spq/YL/g6C/wCUGnxM/wCunhT/ANPVlQB+Afgj&#13;&#10;/kSdF/7BFl/6ISunrmPBH/Ik6L/2CLL/ANEJXT0AFfnV/wAFUv8AkzbV/wDsO6J/6WJX6K1+dX/B&#13;&#10;VL/kzbV/+w7on/pYlAH+nB8Nf+SdaB/2BbH/ANEJXa1xXw1/5J1oH/YFsf8A0QldrQAUUUUAFFFF&#13;&#10;ABRRRQB/Jf8A8F5v+Usn7Cf/AGFfHX/pFaV9onqfrXxd/wAF5v8AlLJ+wn/2FfHX/pFaV9onqfrQ&#13;&#10;AlFFFAH5TfFv/lPp+w9/u+PP/TTLXpf/AAdLf8nB/sY/9j94p/8ASfTa80+Lf/KfT9h7/d8ef+mm&#13;&#10;WvS/+Dpb/k4P9jH/ALH7xT/6T6bQB8G0UUUAFfJPxp/5PK/ZH/7ON8L/APpbb19bV8k/Gn/k8r9k&#13;&#10;f/s43wv/AOltvQB/pbUUUUAFFFFABRRRQAUUUUAFFFFABRRRQAUUUUAFFFFABRRRQAUUUUAc34o8&#13;&#10;HeE/G+kvoPjPS9O1exkdZHstUtoru3ZkOVJilVlJB6HGRXC6T+z/APAvQdTt9b0PwV4Rs720kE1r&#13;&#10;d2mj2UM0Mi9HjkSEMjDsQc169RQB554r+Enws8e3sep+PPDXh/W7mGL7PDcavp1teSxxZLbFeaNy&#13;&#10;F3EnaDjJJ71y3/DNf7O3bwD4K/8ABHY//Ga9sooAyND0HRPDOkwaD4cs7TT7G1Ty7azsYUgghTOd&#13;&#10;sccYVVGecAYryrx7+zd+z38VfE9l42+J/gXwh4i1nTcf2fquu6PZ393b7fu+XNPG7rjtg8dq9soo&#13;&#10;AiihigjWKJQqooRVUYAAGAABwAKloooAKKKKAP5sP23f+VlL9in/ALJ58Tf/AE0Xlf0n1/Nh+27/&#13;&#10;AMrKX7FP/ZPPib/6aLyv6T6ACiiigD+cX/g69/5QkfEn/sPeEf8A0+2dbvhb/kVtL/7Btp/6JWsL&#13;&#10;/g69/wCUJHxJ/wCw94R/9PtnW74W/wCRW0v/ALBtp/6JWgDdooooA/FD/g4N/wCUZPiL/sbfDP8A&#13;&#10;6XrX7U/8HNH/ACgh+Mn/AF5eEf8A1JdKr8Vv+Dg3/lGT4i/7G3wz/wCl61+1P/BzR/ygh+Mn/Xl4&#13;&#10;R/8AUl0qgD+df4ff8k+0D/sBaf8A+k0dddXI/D7/AJJ9oH/YC0//ANJo666gAr89f+CqP/JjPi7/&#13;&#10;AK+tH/8ATlb1+hVfnr/wVR/5MZ8Xf9fWj/8Apyt6AP8ATD+Dn/JIvCv/AGLmmf8ApLHXo9ecfBz/&#13;&#10;AJJF4V/7FzTP/SWOvR6ACiiigAooooAKKKKAP4+P29P+Vm3wb/2ajN/6etRr9CD1P1r89/29P+Vm&#13;&#10;3wb/ANmozf8Ap61Gv0IPU/WgBKKKKAPg7/gk/wD8rD37TX/ZF/Cf8tNr4U/4K1f8rEGtf9m66P8A&#13;&#10;+nE191/8En/+Vh79pr/si/hP+Wm18Kf8Fav+ViDWv+zddH/9OJoA5uiiigAr3H/gg1/yne+Lf/Zu&#13;&#10;1p/6d9Lrw6vcf+CDX/Kd74t/9m7Wn/p30ugD+4+iiigAooooAKKKKACiiigAooooAKKKKACiiigA&#13;&#10;ooooAQqCd3cVh2Hhfw5peoXGr6bp9jb3d1zc3VvBHHNMf+mjqAzfia3aKAKV/p1hqllLpupQxXNv&#13;&#10;OjRTW9wgkjkRhgq6sCGUjqCMU3TdMsNIsYtM0uCG2toEEcFvbosccaKMBURQFUDsAMVfooAwdS8L&#13;&#10;+HdZvINR1ewsbq4tTutZ7m3jlkhPrGzglfwxW0YlYYbnPXNSUUAVhZ2ijAij/wC+R/hTltbZDuSN&#13;&#10;FPqqgGp6KAEUBRgUtFFABX803/B1h/yjD0n/ALLR4L/9KZq/pZr+ab/g6w/5Rh6T/wBlo8F/+lM1&#13;&#10;AH9J9j/x5Q/9ck/kKtVVsf8Ajyh/65J/IVaoAK/nc/4OpP8AlCd8Uf8AsJ+Fv/T5Z1/RHX87n/B1&#13;&#10;J/yhO+KP/YT8Lf8Ap8s6AMv4Z/8AJNfDf/YvaZ/6Sx129cR8M/8Akmvhv/sXtM/9JY67egAr81vA&#13;&#10;P/Kyb8AP+yL+L/8A0C9r9Ka/NbwD/wArJvwA/wCyL+L/AP0C9oA8H/4Lt/8AKeP4Wf8AZALr/wBO&#13;&#10;OoV5BXr/APwXb/5Tx/Cz/sgF1/6cdQryCgAqWD/Xp/vj+dRVLB/r0/3x/OgD9Zf+DR3/AJRweN/+&#13;&#10;y8eLP/RFhX9S1fy0/wDBo7/yjg8b/wDZePFn/oiwr+pagAooooAKKKKACkPT8aWkPT8aAP4j/wBh&#13;&#10;7/lJl+3d/wBlxj/9vK/XGvyO/Ye/5SZft3f9lxj/APbyv1xoAK+GP+CnX/KOz42f9k31r/0Qa+56&#13;&#10;+GP+CnX/ACjs+Nn/AGTfWv8A0QaAPQ/if/yqHQ/9mr6H/wCkVrX4Vfsr/wDJsfw9/wCxM0b/ANJI&#13;&#10;6/dX4n/8qh0P/Zq+h/8ApFa1+FX7K/8AybH8Pf8AsTNG/wDSSOgD3miiigD5W+J3/J9n7Hn/AGcd&#13;&#10;4a/9LrSv9Kmv81b4nf8AJ9n7Hn/Zx3hr/wBLrSv9KmgAooooAKKKKACiiigAooooA//Q/v4ooooA&#13;&#10;KKKKACiiigAooooAKKKKACiiigAooooAKKKKACiiigAooooA/me/Zl/5Wlv2lP8As3zwl/6Hpdf0&#13;&#10;w1/M9+zL/wArS37Sn/ZvnhL/AND0uv6YaACiiigD+cj/AIOt/wDlCh8Rf+xi8If+n2zq/wCBv+RH&#13;&#10;0T/sDWP/AKTpVD/g63/5QofEX/sYvCH/AKfbOr/gb/kR9E/7A1j/AOk6UAdRRRRQB+KX/BfX/kwm&#13;&#10;D/spfhT/ANKmr9gv+DoL/lBp8TP+unhT/wBPVlX4+/8ABfX/AJMJg/7KX4U/9Kmr9gv+DoL/AJQa&#13;&#10;fEz/AK6eFP8A09WVAH4B+CP+RJ0X/sEWX/ohK6euY8Ef8iTov/YIsv8A0QldPQAV+dX/AAVS/wCT&#13;&#10;NtX/AOw7on/pYlforX51f8FUv+TNtX/7Duif+liUAf6cHw1/5J1oH/YFsf8A0QldrXFfDX/knWgf&#13;&#10;9gWx/wDRCV2tABRRRQAUUUUAFFFFAH8l/wDwXm/5SyfsJ/8AYV8df+kVpX2iep+tfF3/AAXm/wCU&#13;&#10;sn7Cf/YV8df+kVpX2iep+tACUUUUAflN8W/+U+n7D3+748/9NMtel/8AB0t/ycH+xj/2P3in/wBJ&#13;&#10;9NrzT4t/8p9P2Hv93x5/6aZa9L/4Olv+Tg/2Mf8AsfvFP/pPptAHwbRRRQAV8k/Gn/k8r9kf/s43&#13;&#10;wv8A+ltvX1tXyT8af+Tyv2R/+zjfC/8A6W29AH+ltRRRQAUUUUAFFFFABRRRQAUUUUAFFFFABRRR&#13;&#10;QAUUUUAFFFFABRRRQAUUUUAFFFFABRRRQAUUUUAFFFFAH82H7bv/ACspfsU/9k8+Jv8A6aLyv6T6&#13;&#10;/mw/bd/5WUv2Kf8AsnnxN/8ATReV/SfQAUUUUAfzi/8AB17/AMoSPiT/ANh7wj/6fbOt3wt/yK2l&#13;&#10;/wDYNtP/AEStYX/B17/yhI+JP/Ye8I/+n2zrd8Lf8itpf/YNtP8A0StAG7RRRQB+KH/Bwb/yjJ8R&#13;&#10;f9jb4Z/9L1r9qf8Ag5o/5QQ/GT/ry8I/+pLpVfit/wAHBv8AyjJ8Rf8AY2+Gf/S9a/an/g5o/wCU&#13;&#10;EPxk/wCvLwj/AOpLpVAH86/w+/5J9oH/AGAtP/8ASaOuurkfh9/yT7QP+wFp/wD6TR111ABX56/8&#13;&#10;FUf+TGfF3/X1o/8A6crev0Kr89f+CqP/ACYz4u/6+tH/APTlb0Af6Yfwc/5JF4V/7FzTP/SWOvR6&#13;&#10;84+Dn/JIvCv/AGLmmf8ApLHXo9ABRRRQAUUUUAFFFFAH8fH7en/Kzb4N/wCzUZv/AE9ajX6EHqfr&#13;&#10;X57/ALen/Kzb4N/7NRm/9PWo1+hB6n60AJRRRQB8Hf8ABJ//AJWHv2mv+yL+E/5abXwp/wAFav8A&#13;&#10;lYg1r/s3XR//AE4mvuv/AIJP/wDKw9+01/2Rfwn/AC02vhT/AIK1f8rEGtf9m66P/wCnE0Ac3RRR&#13;&#10;QAV7j/wQa/5TvfFv/s3a0/8ATvpdeHV7j/wQa/5TvfFv/s3a0/8ATvpdAH9x9FFFABRRRQAUUUUA&#13;&#10;FFFFABRRRQAUUUUAFFFFABRRRQAUUUUAFFFFABRRRQAUUUUAFFFFABX803/B1h/yjD0n/stHgv8A&#13;&#10;9KZq/pZr+ab/AIOsP+UYek/9lo8F/wDpTNQB/SfY/wDHlD/1yT+Qq1VWx/48of8Arkn8hVqgAr+d&#13;&#10;z/g6k/5QnfFH/sJ+Fv8A0+Wdf0R1/O5/wdSf8oTvij/2E/C3/p8s6AMv4Z/8k18N/wDYvaZ/6Sx1&#13;&#10;29cR8M/+Sa+G/wDsXtM/9JY67egAr81vAP8Aysm/AD/si/i//wBAva/SmvzW8A/8rJvwA/7Iv4v/&#13;&#10;APQL2gDwf/gu3/ynj+Fn/ZALr/046hXkFev/APBdv/lPH8LP+yAXX/px1CvIKACpYP8AXp/vj+dR&#13;&#10;VLB/r0/3x/OgD9Zf+DR3/lHB43/7Lx4s/wDRFhX9S1fy0/8ABo7/AMo4PG//AGXjxZ/6IsK/qWoA&#13;&#10;KKKKACiiigApD0/GlpD0/GgD+I/9h7/lJl+3d/2XGP8A9vK/XGvyO/Ye/wCUmX7d3/ZcY/8A28r9&#13;&#10;caACvhj/AIKdf8o7PjZ/2TfWv/RBr7nr4Y/4Kdf8o7PjZ/2TfWv/AEQaAPQ/if8A8qh0P/Zq+h/+&#13;&#10;kVrX4Vfsr/8AJsfw9/7EzRv/AEkjr91fif8A8qh0P/Zq+h/+kVrX4Vfsr/8AJsfw9/7EzRv/AEkj&#13;&#10;oA95ooooA+Vvid/yfZ+x5/2cd4a/9LrSv9Kmv81b4nf8n2fsef8AZx3hr/0utK/0qaACiiigAooo&#13;&#10;oAKKKKACiiigD//R/v4ooooAKKKKACiiigAooooAKKKKACiiigD8w/8Agpt/wU18Ef8ABOX4d6Fd&#13;&#10;J4Y174ifELxvqb6J8O/hp4UjMuq65expvlfCJI0dtApBmlEbkblAUk8fgVo3/B0t8fv2df2gNC+F&#13;&#10;f/BVD9mHxJ8FdB8STL9h8Q/aLqWS1t3dU894Lu1hW6iiJ/fNDIHQf8syRg/1c6l+zh8KtZ/aK0v9&#13;&#10;qfWbF7rxhoXha78H6JeXEheGwsNQuEubs28Jysc07Rosko+Zo1CZ25Ffzpf8HcPhrwV4/wD+Cc/h&#13;&#10;f4Vpp0erfELxP8VtB0b4Z2EMYkv5dRnLpcpbAAvh4GKSBeCWTPagD+kD4i/H74R/Cf4Iap+0f481&#13;&#10;2xsvBWj6A/ii+8Qb/MtRpixCYToUyZA6EFAoJckBQSRX8/Ok/wDBar9vL4kfs46x/wAFFvgr+zXZ&#13;&#10;ap+zzo011eQyap4na08d6x4fsJDHd61Y6Wtm9ssMex2ELzF2VSVJAzX57f8ABzHrfxE/Y7/4IO/B&#13;&#10;L9j68v5X1DVLnwr4J8T3UcpLXCeHdINxPGWB+ZGuYIyeoO0etf1Kfsc/Bjwx4U/4J3fDb4GGzjj0&#13;&#10;uP4R6Nod1ZgfKyT6THHcA5/vl3Le5NAHpv7JX7Vnwa/bW/Z98M/tL/AHUxqvhfxRYi7spnASeCRT&#13;&#10;smtbmLJMU8EgaORD0YHBIIJ+k6/iZ/4M2fiXr2n+Cv2hv2VL64kl0zwV4/tdU0eB23Lb/bvtNpcq&#13;&#10;gPQObONvrk9TX9s1ABRSEgDJoBBGaAP5n/2Zf+Vpb9pT/s3zwl/6Hpdf0w1/M9+zKD/xFLftKf8A&#13;&#10;ZvfhL/0PS6/phoAKKKKAP5yP+Drf/lCh8Rf+xi8If+n2zq/4G/5EfRP+wNY/+k6VQ/4Ot+f+CKHx&#13;&#10;Fx/0MPhD/wBPtnWl4Hjk/wCEH0T5T/yBrHt/07pQB0tFP8uT+635UeXJ/db8qAPxP/4L6/8AJhMH&#13;&#10;/ZS/Cn/pU1fsF/wdBf8AKDT4mf8AXTwp/wCnqyr8f/8Agvsjj9gmDII/4uX4U6j/AKemr9gf+DoJ&#13;&#10;T/w41+JoweJPCmf/AAdWVAH4BeCP+RJ0X/sEWX/ohK6eua8Do58E6LgH/kD2Xb/pgldR5cn91vyo&#13;&#10;AZX51f8ABVL/AJM21f8A7Duif+liV+jHlyf3W/Kvzp/4Kpo4/Y21fII/4nuidR/0+JQB/pvfDX/k&#13;&#10;nWgf9gWx/wDRCV2tcX8NgR8OtAB/6Atj/wCiErtKACiiigAooooAKKKKAP5L/wDgvN/ylk/YT/7C&#13;&#10;vjr/ANIrSvtE9T9a+L/+C8oY/wDBWT9hLAJ/4mvjrHH/AE5WlfaZjkyflbr6UAR0U/y5P7rflR5c&#13;&#10;n91vyoA/KP4t/wDKfT9h7/d8ef8Applr0v8A4Olv+Tg/2Mf+x+8U/wDpPptebfFtGH/BfP8AYeJB&#13;&#10;+748/wDTTLXpX/B0qrH9oP8AYxwD/wAj94p/9J9NoA+DKKf5cn90/lR5cn91vyoAZXyT8af+Tyv2&#13;&#10;R/8As43wv/6W29fXPlyf3W/Kvkj40qx/bK/ZHAB/5OO8Ljp/0+29AH+lpRRRQAUUUUAFFIGB6UtA&#13;&#10;BRRRQAUUUUAFFFFABRRRQAUUUUAFFFFABRRRQAUUUUAfFf7e37e3wA/4Jzfs/Xv7Q37Q15dx6fHd&#13;&#10;Q6XpGkaVF9p1TWdUuci3sbG3yvmTSYJOSFRQWZgAa/nQ8Pf8Hc3wq8IfFvSPBf7YH7PvxX+D/h3X&#13;&#10;plGn+JvEEbSMluwANzJZS21tJJErEbzbtKyg/dY8H+l34vfsi/Cj46fHf4c/Hv4lwzane/C19XvP&#13;&#10;CmkXIik02LU9Wjhh/tKSJ0ZmuraKJktm3AR+a7AbtpX8Z/8Ag6m8G/BfxH/wR18d618VLWzl1nSN&#13;&#10;W0OXwFdSoGu4tcuNRgh8u1P3t0tq06yKDho8kj5RgA/oJ0n4ieB9c8BW/wAUtI1fTrjw3d6Suu2+&#13;&#10;uxzp9ifTnh89boTZ2eSYvn35xt5r8EIv+C8Pi74seG/G/wAe/wBi/wDZ48dfFr4KfDq9u7PxF8Tr&#13;&#10;HVtP0k6gNOXffTaDpV2DcajFbJ+8ZgYyy9ADX5s/8FEfE/xy/wCCff8AwaceB/hB4smu9O8Za94T&#13;&#10;8LfDrVN0jR3Nhb6yz3t1ZMRgho7GN7N17DI6Dn92P+CGPwl8P/DH/gj/APATwXZWUMUF98ObHWr+&#13;&#10;AoCs8+uK1/cu4P3vMe4YnI5BxQB9sfshftc/Az9uT4A6B+0t+znrC614W8Q27SWsxXyri3mibZPa&#13;&#10;3UJy0VxA4KSIeh5BKkE/TVfxC/8ABq1481f4R/tv/tg/sBWssv8AwjPhfxte+IPDtg7ZS0Nlq11p&#13;&#10;U5Rei+bCLUNgYJjFf29UAFFFJkdKAP5sf23f+VlL9in/ALJ58Tf/AE0Xlf0n1/Nh+26f+OlL9in/&#13;&#10;ALJ58Tf/AE0Xlf0nZHvQAtFJke9GR70Afzjf8HXv/KEj4k/9h7wj/wCn2zrd8Lf8itpf/YNtP/RK&#13;&#10;1hf8HXv/AChI+JP/AGHvCP8A6fbOt3wt/wAitpf/AGDLT/0SlAG7RRRQB+KH/Bwb/wAoyfEX/Y2+&#13;&#10;Gf8A0vWv2p/4OaP+UEPxk/68vCP/AKkulV+K/wDwcGg/8OyfEX/Y2eGP1vlr9p/+Dmdgf+CEXxkH&#13;&#10;/Tl4R/8AUl0mgD+dj4ff8k+0D/sBaf8A+k0dddXJfD4H/hX/AIf/AOwFp/8A6TR112G96AEr89f+&#13;&#10;CqP/ACYz4u/6+tH/APTlb1+heG96/PT/AIKo/wDJjPi7/r60f/05W9AH+mH8HP8AkkXhX/sXNM/9&#13;&#10;JY69Hrzf4Okf8Ki8K/8AYt6Z/wCksdej5HvQAtFJke9GR70ALRSZHvRke9AC0UmR70ZHvQB/Hz+3&#13;&#10;p/ys2+Df+zUZv/T1qNfoQep+tfnv+3px/wAHNngxu3/DKE3/AKetRr9CD1oASiiigD4O/wCCT/8A&#13;&#10;ysPftNf9kX8J/wAtNr4U/wCCtX/KxBrX/Zuuj/8ApxNfdf8AwSg4/wCDh79pon/oi3hP+Wm18Kf8&#13;&#10;Fa+P+DiDWv8As3XR/wD04mgDm6KXDe9GG96AEr3H/gg1/wAp3vi3/wBm7Wn/AKd9Lrw7BHWvcf8A&#13;&#10;gg1x/wAF3vi2P+rdrT/076XQB/cfRSZFGR70ALRSZHvRuFAC0UUUAFFFFABRRRQAUUUUAFFFFABR&#13;&#10;RRQAUUUUAFFFFABSEgDJ7UtZHiHVk0HQL7XJACtlZzXbAnAIhQuQT26UAfi7+0//AMFYfHFr+2nD&#13;&#10;/wAE3f8Agn94E0/4pfF2z0o6942ude1V9F8L+ENO2oytqV5FBcSyTuJY8QQpkb1BJY7R1X7CX/BV&#13;&#10;S/8Aj/8AtI+Mv2CP2rvBsXws+PPga3XUrrwxb6iNU0jXtIdVdNS0W+MULTRbXVmjdA6qc84cJ+BP&#13;&#10;/Bolrep/tCfHP9rX9svxmXvNe8WeMNOSXUJiXkWO9nvr+SJSf4eYxj0RR2FUv+C6/i+5/ZZ/4OJP&#13;&#10;2Pf2k/BrNa3ut2mm6BrTxNsN1ZNrEunzxP6hra9Zefb0oA/uQQ7lBp1NUYFOoAK/mm/4OsP+UYek&#13;&#10;/wDZaPBf/pTNX9LAYHpX80//AAdYf8ow9J/7LP4L/wDSmagD+k+x/wCPKH/rkn8hVqqtlkWcQPaJ&#13;&#10;P5CrVABX87n/AAdSf8oTvij/ANhPwt/6fLOv6I6/nd/4OowT/wAETfiif+ol4X/9PlnQBlfDP/km&#13;&#10;vhv/ALF7TP8A0ljrt64z4ZxS/wDCtPDZ2t/yL2mdv+nWOu28uT+635UAMr81vAP/ACsm/AD/ALIv&#13;&#10;4v8A/QL2v0s8uT+635V+avgJGH/ByZ8AMgj/AIst4vP/AI5eUAeC/wDBdv8A5Tx/Cz/sgF1/6cdQ&#13;&#10;ryCvYP8Agu0rH/gvH8LMA/8AJv8Adf8Apx1CvIvLk/ut+VADKlg/16f74/nTfLk/ut+VSwRyeeny&#13;&#10;n747e9AH6xf8Gjv/ACjg8b/9l48Wf+iLCv6lq/lq/wCDR0H/AIdv+Nm7H48eLMH/ALYWFf1K0AFF&#13;&#10;FFABRRRQAUh6fjS0h6UAfxH/ALD3/KTL9u7/ALLjH/7eV+uNfkh+w6jH/gpl+3dgE/8AF8Y+n/b5&#13;&#10;X65eXJ/db8qAGV8Mf8FOv+Udnxs/7JvrX/og191eXJ/db8q+GP8Agp1HJ/w7r+Nh2n/km+tdv+mB&#13;&#10;oA9A+J//ACqHQ/8AZq+h/wDpFa1+FX7K/wDybH8Pf+xM0b/0kjr91vieD/xCHwjB/wCTV9D/APSK&#13;&#10;2r8K/wBlZGP7Mnw9AB/5EvRu3/TpHQB7vRT/AC5P7rflR5cn91vyoA+U/id/yfZ+x5/2cd4a/wDS&#13;&#10;60r/AEqa/wA1j4nK3/Ddv7Hgwf8Ak47w1j/wOtK/0p6ACiiigAoozRQAUUUUAFFFFAH/0v7+KKKK&#13;&#10;ACiiigAooooAKKKKACiiigAooooA8f8Aj18ePhN+zT8I9c+OPxv1yy8O+F/Dtk9/quq3zbUjjXoq&#13;&#10;qMtJJI2EjjQF3YhVBJFfjd+x/wDs7fE/9vb9qTTv+Cr/AO2doF1oOm6JZy2f7N3wr1dMXHh7SLrl&#13;&#10;/EerQnhdX1FdrRxHJtodoPz4K1P+CvX/AARZ+MP/AAVe8aeHZrj9oXxB8OvBnhdLe80zwRo+gpeQ&#13;&#10;f21C7OdUluRf2ryTAFVhDKfJ2koQWY1+e2p/8Gxn7Zus2E2mat/wUA+OlzbXEbRT28yak8ciMMMr&#13;&#10;qfEBDKRwQRgigBn/AAd0eArD9pL/AIJc6Z8aPg/faf4jsvhf8Uo28QXOjXKXaWYeOfSrtHaEsoe3&#13;&#10;upI45lPKHO4DBr+ir9lD46eDvF//AAT08A/tBwXkbaLL8JdL8RXF2SAqRQaUkk+49AUKOG9CDXNf&#13;&#10;s6/8E6PgV8Df+Cfmk/8ABOzxDbR+LPB0HhWfwz4hfUoBE2ttf75L+7nQM2yW4mkeUEOzIcYYlQa/&#13;&#10;LLRP+CH/AO1t4K/Z31D/AIJ6fD39pzUtM/Z01CW5tl0Z/DME3jaz0O8lMtxoltrpuRCtrJuZTIbT&#13;&#10;zArMoG0lSAfn3/wZsfCrxHP8Kfj3+1fq9u8Vh49+IUGnaNM6FfPXTVnubl0JxuQSXqpkcblYHkV/&#13;&#10;apXgn7Mf7M/wc/Y/+BXhv9nL4B6THovhXwtYLYaZZIS7kZLSTTSH5pJppGaSV25Z2Jr3ugCOQZA+&#13;&#10;tfz8/tC/8EIfFHx7+OXir41Wv7WH7S3hGLxPrVzrKeF/C/iP7NpOmLcNuFtZw7Tshj6IvYV/QVRQ&#13;&#10;B/Kjp3/BrZ4d0j4j6h8Y9K/av/aXtvFurWMWl6p4ng1yBNVu7OAqY7ee7EQmkiQou1GYqNowBgV6&#13;&#10;D/xDjeMf+j0/2tP/AAq//sa/ptooA/mS/wCIcbxj/wBHp/ta/wDhV/8A2NH/ABDjeMf+j0/2tf8A&#13;&#10;wq//ALGv6baKAP5VviV/wa56J8ZvCNx8P/i9+1l+014o0G7kilutF8Qa7Bf2MrwOJImeCeJ42KOo&#13;&#10;ZSRwwBHIpIv+DXPRYIkgg/az/abjjjUIiJr0IVVUYAAEXAA6Cv6qqKAP5Wf+IXjSv+jtv2nf/B/D&#13;&#10;/wDGqP8AiF40r/o7b9p3/wAH8P8A8ar+qaigD+Szxt/wac/C/wCJWiDw38Rf2m/2ide04XEV2LHW&#13;&#10;NVtby38+E7o5PLlhZd6HlWxkHpXV/ET/AINdtF+L/g24+HXxX/ay/aa8S6Bd+UbrRNd12G+sZvJc&#13;&#10;SR+ZbzxvG2x1VlyvBAIr+qiigD+R2H/g0l+D1vClvb/tKftBxxxoI40XU7MBVUYAAEHAAHAqT/iE&#13;&#10;q+Ef/Ry/7Qv/AINLT/4xX9b1FAH8kP8AxCVfCP8A6OX/AGhf/Bpaf/GKwvEf/BoH+z94w0ptC8W/&#13;&#10;tDfHjVLJ3SR7PUL2xuIWeM7kYxyW5UlSMg9jX9fdFAH8xlv/AMG3/iq2gS2tv2z/ANrKOKJFjijT&#13;&#10;xSFVEUYVVAXAAAwBU3/EON4x/wCj0/2tf/Cr/wDsa/ptooA/mS/4hxvGP/R6f7Wv/hV//Y0f8Q43&#13;&#10;jH/o9P8Aa1/8Kv8A+xr+m2igD+ZL/iHG8Y/9Hp/ta/8AhV//AGNH/EON4x/6PT/a1/8ACr/+xr+m&#13;&#10;2igD+ZL/AIhxvGP/AEen+1r/AOFX/wDY0f8AEON4x/6PT/a1/wDCr/8Asa/ptooA/lF8a/8ABq74&#13;&#10;O+JHiXRfGnxC/ao/aS13WPDjTP4f1XWNat7u701rgATG0mliZ4DIFAYoRkAZrU/4heNK7fta/tO/&#13;&#10;+D+H/wCNV/VNRQB/Kz/xC8aV/wBHbftO/wDg/h/+NUf8QvGlf9HbftO/+D+H/wCNV/VNRQB/Jtc/&#13;&#10;8Go/w8vPGujfEq7/AGof2jJfEXh3zv7B16TV7ZtQ077Quyb7LcGHzIfMUlX2Ebhwan+I3/Bqj4F+&#13;&#10;MN9pOp/Fr9qX9pDxPc6BPLc6Hca/rNvfyafNMFEklq08TmFnCKGKYJwM9BX9YVFAH8kP/EJX8I/+&#13;&#10;jl/2hf8AwaWn/wAYo/4hKvhH/wBHL/tC/wDg0tP/AIxX9b1FAH8kB/4NKvhJ2/aX/aF/8Glp/wDG&#13;&#10;az7r/g0T+Bd7qml67fftF/Hua+0S/j1XRryW/smmsb2Eho7i2cwbopUIBV0IYEZBr+u+igD+ZL/i&#13;&#10;HH8Ynn/htL9rT/wqv/saP+Icbxj/ANHp/ta/+FX/APY1/TbRQB/Ml/xDjeMf+j0/2tf/AAq//saa&#13;&#10;/wDwbi+MWQr/AMNp/tacgj/ka/8A7Gv6b6KAOJ+G/hGTwD4A0PwLLqF9qzaLo9lpDarqknm3l6bO&#13;&#10;BITc3L/xTS7N8jd2JNdtRRQAUUUUAFFFFABRRRQAUUUUAFFFFABRRRQAUUUUAFFFB6UAYviPxFoX&#13;&#10;hLQbzxR4nvLXTtN061lvtQ1C9lWG3traBC8s0sjkKiIoLMzEAAEmv53vBXgfUP8Agt9+1P4b/al+&#13;&#10;INjPb/sr/CLXH1L4R6LqETwt8R/Fds3lnxNcwPg/2PZlWTT0cA3DbpCPLYqfXf8AgtX/AME3f25v&#13;&#10;+CnPgLTPgJ8A/jBoHwz+HTwed4w0i4027uL/AF68SUtFHcXEEqj7DGoQ/Z9o3yZaQsAgX8ztM/4I&#13;&#10;m/8ABwFoehW3hnQ/29Lmx0+ytY7Gzs7LTru3it7eFBHHFEsbKERFAVQuAoAAoA+oP+Drz4Z6h8av&#13;&#10;+CO/jC+8FeXqVx8P/GmgeKNYgtJFkktYYWe1nMqqSVMcV8sjK2CE+bGK/Tj/AIIzePtI+JH/AASl&#13;&#10;/Z88VaNMk0P/AAqvQNNdk6LNptqllOh9CksLK3uKxv2Av+Cami/svfsFXv7Hn7Qerr8T9S8ZS69f&#13;&#10;/FXxJqglkbxNfeIWdLuWdrh3mb/RvKgDO5bEYORxj85fg9/wSp/4KjfsYfArxP8AsGfsVfGT4eW/&#13;&#10;wa1281M+GPEvjXSdRufG/gvT9YZmvLWwFrMtlduC8jwyy7NkjF9ozgAH5uf8GuPhW/8Aij/wUt/b&#13;&#10;T/a/05Fk0C/8X3ug6bfrnbO+pa5eagQh6HEMMTN6b16ZGf7ja+D/APgnJ/wT6+Cf/BND9l/Rv2Yf&#13;&#10;geLm4tLGSXUda13UAv27WtWusfab65K8Bn2hUQcRxqqDO3J+8KACvwv/AGuP+CZ3/BRf48/tDeI/&#13;&#10;ix8EP2zfHfwt8L6vJavpXgTSNBtryz0tYLSGCVYpnuY2cTSxvOSVGGkI6Cv3QooA/k18U/8ABu/+&#13;&#10;3z43+N/hb9pLxZ+3N47vvHfgqxv9N8KeJ5vCtr9s0221SNobyOEi9CgTRuytkE4Pavbf+HN//BWz&#13;&#10;/pIZ8Tv/AAmLP/5Mr+l2igD+aL/hzf8A8FbP+khnxO/8Jiz/APkyj/hzf/wVs/6SGfE7/wAJiz/+&#13;&#10;TK/pdooA/k3/AGhP+DeP9vz9q34WX3wS/aK/bn8eeLvCepTW1xf6Fq3ha1a2nks5VngZgl6pzHKi&#13;&#10;uOeoFWbf/g3u/wCCgtrbx2tv+3X4+SOKNYo0Hha1wqoAFA/07oAMV/V/RQB/KN/xD7f8FCv+j7Pi&#13;&#10;B/4S1r/8nUf8Q+3/AAUK/wCj7PiB/wCEta//ACdX9XNFAH8enxj/AODYn9rP9oPwJN8MvjT+2h4y&#13;&#10;8R6BcXMF3PpWo+FbdoHmtX8yFyFvwco3I5r0746f8G+P/BQf9pj4S6n8Cfjx+3X4+8UeD9aS2j1X&#13;&#10;QNT8LWrWtytpPHcwBwt6p/dzRRuOeqiv6vaKAP42rP8A4Naf2mbCzh0+y/bI8Xxw28SQQxr4Ugwk&#13;&#10;cahVUf6f0AAAqz/xC6ftR/8AR5fjD/wlbf8A+T6/scooA/jj/wCIXT9qP/o8vxh/4Stv/wDJ9cZ8&#13;&#10;QP8Ag0x+N3xU8KXPgb4h/tdeJ9W0i8aNrqwu/CkBikMLrJGSBqAPyuoYe4r+0+igD+ZXTf8Agi//&#13;&#10;AMFX9I0630nTf+ChHxLhtrWCO2t4Y/C9mFSOJQqKP9M6BQBV3/hzf/wVs/6SGfE7/wAJiz/+TK/p&#13;&#10;dooA/mi/4c3/APBWz/pIZ8Tv/CYs/wD5Mo/4c3/8FbP+khnxO/8ACYs//kyv6XaKAP5ov+HN/wDw&#13;&#10;Vs/6SGfE7/wmLP8A+TKP+HN//BWz/pIZ8Tv/AAmLP/5Mr+l2igD+aL/hzf8A8FbP+khnxO/8Jiz/&#13;&#10;APkykP8AwRw/4K2/9JDfid/4S9mf/byv6XqKAP5E/F//AAbaftq+PPjpa/tM+MP22/G+oePrHw8f&#13;&#10;Cdp4on8K2xvYtIaV5zZqwvgvlmSR26Zyx5rs/wDiH2/4KFf9H2fED/wlrX/5Or+rmigD+Ub/AIh9&#13;&#10;v+ChX/R9nxA/8Ja1/wDk6j/iH2/4KF/9H2eP/wDwlrX/AOTq/q5ooA/kV+Hv/Btx+2x8KfjPrv7Q&#13;&#10;3w7/AG3PG2keNvE+l2+i6/4jtPCtsLu9sbTZ5EErG+KlY/KTGAD8o5rlPiL/AMGvv7VXxa+M0v7Q&#13;&#10;/wASP2zPF+seNptEj8OS+I7vwpbm7bTYX8xLbK34XYr/ADAbc571/YrRQB/HH/xC6ftR/wDR5fjD&#13;&#10;/wAJW3/+T6P+IXT9qP8A6PL8Yf8AhK2//wAn1/Y5RQB/HF/xC6ftR/8AR5fjD/wlbf8A+T61fhJ/&#13;&#10;wbH/ALXHwG+LWpfHf4Qfto+MtA8X6voq+HdS1+w8KW4urjTUkjmW2ctfFdgkiRumcqK/sIooA/mi&#13;&#10;/wCHOH/BWz/pIZ8Tv/CXs/8A5Mo/4c3/APBWz/pIZ8Tv/CYs/wD5Mr+l2igD+aL/AIc3/wDBWz/p&#13;&#10;IZ8Tv/CYs/8A5Mr6c/Y6/wCCbP8AwUM/Z9/aH0P4r/Hf9sfx18V/C+mJerqPgTWdCtrK01Frm1lg&#13;&#10;hMk8dzIy+RK6TLheWQDoa/cGigAooooAKKKKACiiigAooooAKKKKACiiigAooooAKKKKACsnX9Lj&#13;&#10;1zQr3RJsbLy0mtWz0xKhQ5/OtakYZBFAH8SH/BpFo1/+zn8cP2tv2I/HEZsfEnhLxtYXMunyfeMF&#13;&#10;pLeWDSIepXiIg9w6nvWV/wAFtfBl3+1j/wAHH/7If7NvhBftVx4b07TfEuvpGpkFrZRarPqU8kgA&#13;&#10;+UfZ7PjPGSPUZ/d39pT/AIJPeKtV/bPX/gox+wh8QYPhH8W77Rj4e8ZDUdGXXfDXiuw2qqf2jp4m&#13;&#10;tpBcR+XHiaOUMdi5GRuru/2Fv+CVujfsx/Hnxl+2t8f/ABje/Fn46+Pols9c8d6jYxabaadpqBQm&#13;&#10;maNp0TSLaWqrGinMjuwUAkDIIB+tanIzTqQDAxS0Aflh/wAFEv8Agmfrf7fut+F9X0v44fGD4RDw&#13;&#10;1a3ts9v8L9W/syLUvtbxsHvBg72i8vEfoGPrX5P/ABL/AODWzw98ZvDi+D/i9+1f+0x4p0lLuG/T&#13;&#10;TPEOuwaharc25JimEM8boJIySVbGVPSv6r6KAP5kR/wbi+MFAUftpftaDAwAPFWOO38NL/xDjeMf&#13;&#10;+j0/2tf/AAq//sa/ptooA/mS/wCIcbxj/wBHp/taf+FX/wDY1wvxH/4NdtG+MnhG5+H3xd/ay/ab&#13;&#10;8UaDeNE93o3iDXob+xmaFxJGZIJ43jYo6hlyvBAI5Ff1T0UAfyqQf8GuOhWlvHaWn7WP7TcUUKLF&#13;&#10;FHHr0AREQAKqgRYAAAAHYVL/AMQvGlf9HbftO/8Ag/h/+NV/VNRQB/Kz/wAQvGlf9HbftO/+D+H/&#13;&#10;AONVgwf8Gp3gK1+IFj8WLb9qT9o9PFGmWcun6d4jTWLYana2s+fNhhuhEJY433HcqsAcnIr+sSig&#13;&#10;D+S3xn/wae/DH4j+NLb4kfEH9pz9onXPEVnYnTLTXdW1W1u7+C0LMxgjuJYWkWMszHYDtyScc1T/&#13;&#10;AOISr4R/9HL/ALQv/g0tP/jFf1vUUAfyQ/8AEJV8I/8Ao5f9oX/waWn/AMYpR/waV/CQHI/aX/aF&#13;&#10;4541S0/+MV/W7RQB/KX8L/8Ag1k8K/BHw/N4T+DP7Vn7SvhTS7i9k1KfTvDuuQadbSXcwUSTvFbx&#13;&#10;IrSOFUM5G44GTxXo/wDxDjeMf+j0/wBrX/wq/wD7Gv6baKAP5kv+Icbxj/0en+1r/wCFX/8AY0f8&#13;&#10;Q43jH/o9P9rX/wAKv/7Gv6baKAP5kv8AiHG8Y/8AR6f7Wv8A4Vf/ANjR/wAQ43jH/o9P9rX/AMKv&#13;&#10;/wCxr+m2igD+ZL/iHG8Y/wDR6f7Wv/hV/wD2NA/4NxfGAOf+G0v2tP8Awqh/8TX9NtFAH8mej/8A&#13;&#10;BqJ8OPD/AIg1rxZoP7T/AO0XZar4jvf7R8Q6la6vbRXWp3fP7+7lWIPNJ8x+aQseT6103/ELxpX/&#13;&#10;AEdt+07/AOD+H/41X9U1FAH8rP8AxC8aV/0dt+07/wCD+H/41WP4h/4NV/Bfi7Qbvwv4r/an/aS1&#13;&#10;PTNQt3tL/T7/AFq3nt7mCQYeOWJ4irow6qwIr+r6igD+Uu5/4NZPCt78LR8Drz9qv9pSXwWNNTRv&#13;&#10;+ETk1u3bR/sEYAS1+xGLyfJUKAI9m0YHHFcTp3/Bo18EtH0+DSdI/aP+P9ra20SW9tbW+o2ccUUU&#13;&#10;Y2oiIsGFVRwABgV/XVRQB/JD/wAQlXwj/wCjl/2hf/Bpaf8AxikP/BpV8JO37S/7Qv8A4NLT/wCM&#13;&#10;1/W/RQB/IjN/waK/A251rSvEl3+0Z8fZdQ0K/j1XRL6TULJp7C9hIaO4tpDAWhlRlBV0IYEDB6V9&#13;&#10;BH/g3H8Yk5/4bS/a1/8ACr/+xr+myigD+ZL/AIhxvGP/AEen+1r/AOFX/wDY0f8AEON4x/6PT/a1&#13;&#10;/wDCr/8Asa/ptooA/Eb9iT/gjd4i/Y0/aD0/476l+0p8f/iXFYaffWJ8KfEHXvt+jTm9iMQlkhwM&#13;&#10;vDndGezc1+3NFFABRRRQAUUUUAf/0/7+KKKKACiiigAooooAKKKKACiiigAooooAKKKKACiiigAo&#13;&#10;oooAKKKKACiiigAooooAKKKKACiuB+J/xI8NfCHwJqnxI8Yi/Ol6PaNe339l2F1qd35SEAmK0so5&#13;&#10;riY8/djjZsZOMA4/Kr4V/wDBfX/glt8cPiLD8I/hB4+1XxH4mnnNuuh6P4U8Q3V5GyuI3MsMenlo&#13;&#10;1jYgSM4VU/iI60AfsnRX42fFn/gvt/wS1+BHxFuvhJ8YviBqfhvxLaXBtpNG1fwr4gtrp23mNTFG&#13;&#10;9gDKjsCEdNyv/CTX0H8WP+Cpv7GnwJ+AGl/tQfGPWvEfhrwTq+oSaZa6vrHhTX7Zo504H2m3ksRP&#13;&#10;bRyEgRSTRokpOELUAfohRX4z6n/wcAf8EpdD+FNj8cNd+Jc9j4U1XVG0bSdavfDmuwW99dRxmWRb&#13;&#10;VpLFfPVFHzvHuRTgMQSBXBTf8HJ//BGq2mgt7n4tPHJdYNtHJ4b19XmBOB5amwy+TwNoOaAP3Vor&#13;&#10;8c/hL/wXz/4JVfHH4xaB8Afhn8THv/F3ifUYtJ0TRZNA1q2mubqckRpmeyjVAcH5nIUYOTX7GCgA&#13;&#10;ooooAKKKKACiiigAooooAKKKKACiikJwM0ALRXwX+01/wUN+Cv7N3xQ0X9n63sfEXjz4neIrKbVN&#13;&#10;J+G/gO1j1DWf7OtwTLf3ZmlgtrGzQ8efczRqx4TceK/N79kH/g5R/YK/bd/aN8JfsofBHRPiVJ40&#13;&#10;8VXV3bPaajpFvDa6WbGGWe4e7uVu3Uoiwt80SvnI6E4oA/oVorx344ftAfBf9mj4e3fxY/aB8UaL&#13;&#10;4Q8N2TLHcaxr1ylrbLI4JSMM5+Z22naigs2DgV8ofsUf8FT/ANiz/gof4x8X+EP2QvE114tXwOtm&#13;&#10;dc1aLTLy003dfNIIUt7i6iiEzHynJ2DGBnJoA/RGiiuH+JHxK8BfCDwJq3xO+KGr6foHh7QrKTUd&#13;&#10;Y1nVZlt7S0toRl5JZHICgD3yTgAEkCgDuKK/DP4K/wDBx7/wSD+PnxztP2fvAPxTjXW9Sv10vSLv&#13;&#10;V9K1DTdLv7p22JFDfXMMcIMjYWMyFA5ICkkiv3KVs/hQA6iiigAooooAKKKKACiiigAooooAKKKK&#13;&#10;ACiiigAooooAKKKKACiiigBAAOlLgUUUAGB0owKKKACiiigAooooAKKKKACiiigAooooAKK4j4jf&#13;&#10;EfwV8JPBGqfEn4j6jb6RoWiWb6hqup3ZIhtreMZeR9oJwPYGvz48P/8ABaP/AIJV+LNctvDHhb47&#13;&#10;fD7UdSvJ1trWwsr8zXEsrnaFWNFLE5Ppx3oA/T6ivzN8af8ABZT/AIJbfDnxTqHgfx78c/h9o+sa&#13;&#10;Vdy2Oo6bqOoeRcW9xA5jkR0dQQQykZ6HHGa9K8S/8FLv2D/Bvwb0v9obxb8UvCmmeCNa1SXRdL8T&#13;&#10;X87wWNzfQAmSFJHQfMAD1AB7E0AfdFFfmen/AAWQ/wCCXD+CJPiV/wAL0+Hg0CHVItFk1c6iBa/b&#13;&#10;popJktxIRgyGOKRsDOApziuUX/guZ/wSFZSy/tD/AAwIHUjV04+vy0Afq3RX5p/Dz/gsZ/wS7+LP&#13;&#10;jjSPhp8NPjp8O9b8Qa9qEGk6NpOn6mstzeXly4SGGJAPmd2ICj1r9LKACiiigAooooAKKKKACiii&#13;&#10;gAooooAKKKQnH4mgBaK/M39qf/grh+xV+yJ4l8QeDPiJrOtaxq/g/SU8QeN7DwXo15rzeGdLlYKl&#13;&#10;3rMlnG8Nij7gUSZ1lccqjCqX7En/AAWG/YN/4KK/E3W/hR+yB4o1DxXqHhzRIte1m5GjahY2Vvbz&#13;&#10;SrDGpnvIYVaVnbhFBOFb+6aAP0/orxL41ftJfAD9m/w0fGP7QHjXwv4K0vDFL3xPqdtp0cmwAsI/&#13;&#10;PkUyMMj5UBPtXO/svfta/s9/tn/DZvjD+zJ4ms/F3hhdVutFGtWEU8dvJd2e3zkjM6Rlwu8fOoKn&#13;&#10;nBODQB9H0UV5J8bfjx8HP2bvhtqHxf8Aj14m0Xwj4Z0tQ9/revXSWtrHu+6gZyNzueERQXY8KCeK&#13;&#10;APW6K+Bf2Tv+Co37AH7cviO+8G/sqfFPwx4w1nToWubvR7KSW3vhArbWmS2uo4pZIgerxqyjIyeR&#13;&#10;X3yrBhkUALRRRQAUUUUAFFFFABRRRQAUUUUAFFFFABRRRQAUUUUAFFFFABRRRQAUUUUAFFFFABRR&#13;&#10;RQAUUUUAFFFFABRRXxB+2V/wUU/ZO/YB0zT9f/at1/UPDOl6nuFvqy6HquoaejhgoSe7sbWeGGRi&#13;&#10;fkSV1Z+doODQB9v0V+Wfwo/4LMfsCfHT4ba18YPg94i8T+JPDHh+JZdT1rR/BniS6tUzKsRWOSPT&#13;&#10;iJXRmBkSPcyLlmAUE1598G/+C9v/AAS9/aG8dxfDP4G+PNX8Wa9K4U6XoPhPxFeTxKZBGZJli09j&#13;&#10;FGrMA0j4Vf4iKAP2Nor8q/2i/wDgtP8A8E6f2T/jZL+zr8e/G2oaB4zjaFYtDk8N63cS3X2jHlG0&#13;&#10;a3spEulcnarQM4LArnINebfET/g4H/4JO/Cn4g3Xwp8ffE6XT/ElikD3uiP4d1x7y3NxClwkcsKW&#13;&#10;LOkgjkUvGwDIThgCCKAP2dor8K7T/g5N/wCCNl/JNFYfFqS4a2/4+Vt/DWvymHnH7wJp52cgj5sd&#13;&#10;K+7/ANij/gpD+xx/wUQ0nXtd/ZA8XDxdZ+Gbm3s9buI9PvrJLea6RniTN5BDuLKjH5c474oA+5aK&#13;&#10;KKACiiigAooooAKKKKACiiigAoor50/aj/at+BH7Gnwjvvjf+0Tr1voHh+ykjtVkdHnuby8uDtgs&#13;&#10;7K2iDS3N1O3yxwxKWY+wJAB9F0V/Nn8ff+DoH9h79lHx5efC39pnwL8ZvBfiWLS7LW9P0HU9CsXv&#13;&#10;Lux1FDJbSFItQcWzuvLRTlHTowDAiv6C/AvxC07xp8M9I+Kc8FxpFlq2hW2vtb6vshns4LmBbjbc&#13;&#10;4ZkR4kb958xAIPJAoA9Bor8mNE/4Lhf8EzfGf7TXhn9kL4XfEmy8Z+O/FerHRtN07whaXOqW0c6o&#13;&#10;8rtPfRR/ZUjREZmYSsABnpmv1nBzzQAUU1m2jNfiP+0r/wAHEv8AwSU/ZQ+Mtz8Bvir8T0l8Rabd&#13;&#10;tY61H4e0u/1i20ydCQ8V1c2kMkQkQjDojOyHhgCDQB+3VFea/CD4wfDL4+/DbR/jF8Gdc07xJ4X8&#13;&#10;QWSahouuaVKJrW7t3yAyMOhBBVlIDKwKsAQQPSqACiiigAooooAKKKKAP//U/v4ooooAKKKKACii&#13;&#10;igAooooAKKKKACiiigAooooAKKKKACiiigAooooAKKKKACiiigAooooAYw+YN6V/D9/wbLReGPFP&#13;&#10;/BQf9ub9rPVDZ2llD4xubRdRm2xw21lc6tqV7M284CIEt1ZzkDABNf2k/FDxIPBnw28Q+MWYKNJ0&#13;&#10;K/1IseNv2a3eXP4ba/zWP+Df63+Iv7a3w++I37APwnfUtMsPir8SV8afHbxfaB4jp/w+sohjSoJw&#13;&#10;Bi81q6lktxtOUgWRu9AHrPx//aY8Vf8ABUP/AIOQf2a/F1/oy23wzHiCyf4Xi6iVZ9W8NaTfXUsm&#13;&#10;ryqw3eXe3NpLJAG48kIR1yf6j/8Agou8n/BSn9pfR/8AgkZ4Fd5fBeltp3j/APaT1y1Y7bPRbeYX&#13;&#10;GleG45Bwt3qs0YkkAO6O2Qt/FX8zP/BQD9oLw9+yn/wcyaPqHwe8LNrN78MPhjpXgX4WeBNIhPl3&#13;&#10;HiC80V7TSbFUT/VwLJeq0jfwxox64r+0/wD4Jp/sWXn7GvwEks/iNfjxD8UPHGqy+OPi14vf5pdX&#13;&#10;8TaiA9xtbqLa1GLe2T7qxoMAZNAHLeO/+Cafwb+Kn7Vvw7+MHxB0Lw1feBfg/wCCJdD+GngN7MNZ&#13;&#10;aZrV1cRmXUTbFfs58m1ghhthtJRtzcHBr+bG8sNN/wCCh/8AwdrWeg6fbw3Hg39mjwxl4Yok+zJf&#13;&#10;6ZFuIKgBcjUr1R06xY6Cv7Mvjp8VvD3wI+DHiv41eLJEi0zwn4d1HxFfSOdoEOn27zsM+p2YFfyQ&#13;&#10;/wDBof8ACnxD8Q/CHx3/AOCkPxGR5Nd+LHxCuLC1vJuXa2tZHvbsqT/Cbm6Ccf8APLHYUAf0QfG/&#13;&#10;9gvwn8Zf26fgv+1/fW+hw/8ACpLDxOUjFoBf3l/rUEFtaN5ygAw2qrM+1jkO6lcYNfomOlGAeaWg&#13;&#10;AooooAKKKKACiiigArmvF/jLwl8P/DN9418danp+jaPplu95qWq6rcR2tnawRjLSTTSlUjQd2ZgK&#13;&#10;6Q9DX8O//BVj9tHw5+2v/wAFl9B/4JtfFKPxpqPwG+DsMXin4meFfAujalrd74u1+OBLq30+6ttM&#13;&#10;ilka0R5YIsS7YgTKWYMUwAf0Lj/guf8A8Ewz4v0Dws/xIMVt4p1X+w/Dnii50PWIPDOo3+4IILbW&#13;&#10;pbNLGXLEAOkxjPXdjmvRf2mv+Cv/APwTq/Y88eH4V/tB/EvTdF8T+dFbp4fisr+9vZJZwjRoiWtv&#13;&#10;KpZhIhA3dGHrX41/tB/sj/tbf8Fsvil8MfAPjD4aX37PX7LPws8RWviZNJ8Wx21p4v8AFVxYgJbw&#13;&#10;W2kWrSLpdosJaNRMysodm2sQqr8hf8F1fhlff8FPP+C1v7OX/BLbwRdz6dpXg/RJvG3jfVNOO250&#13;&#10;20unWeZo5B8ySpZ2cSxNniSdD2oA/oQ+LX/BdL/glX8DvjBD8DPiT8YNBs9ee+GmXJhgu7rT7K8O&#13;&#10;MwXmoQQyWkEiFgJFeUGM/wCs2449d/b5/wCCnP7Kn/BOv4Rr8Vfj7rNyP7R0q81LwxpWj2V1qE2s&#13;&#10;tZxo/lwy20UkEQbzY/3s0kaANuyQDX8/3/B0z4A/Zk/Zk/4I5+Gf2YPhh4Y0bS7jUvHmiaN8PtF0&#13;&#10;61T7SkloJJrqeIqDI8jx/LNISXkeYbiS1dX/AMFtfiR4u/Yy/wCDbPwp8DPGMzN418TeDfBHwpnS&#13;&#10;U7rk3H2SCTUgCfmJENrJGxx1YA9aAOV/4Nevjf4L/a4+IXx6/bS+Lusxan8b/il4nkv7vSmtLwto&#13;&#10;ng7T2WGytYLqSEW3kGaTYsccpbbEhKgg1y//AARh+HngD9qH/gvH+1Z+3J8PdD0fSvBfw6kb4YeC&#13;&#10;49DsobOyN3NL5F3cJHAqJ5kqWcssjY3MbjJJya/WnwhJpH/BIn/ggdaa1cxxWeofDb4HLeSkKqs/&#13;&#10;iG+tN6qePmd9RuQvuTXjP/BrT+zTd/An/gk94a+IHiWIjX/ivrepfEfVbiQHzZY76TyLIuTyd1tA&#13;&#10;kg/66E96AP14/b3+Mng79nP9jL4m/Hvx3bWN3YeEfBmq62ltfwpNDLcw2zi2jKSAqTJMyRgEclsd&#13;&#10;6/C3/g0n/Znl+Dv/AATGb47a5aLb6z8YfGGo+LpyEEf/ABL7ZzY2SqOMRnypZEHTEmR1rG/4O0fj&#13;&#10;tr2g/sG+FP2Pfh+znxN8c/iJpfhWztYz88tlZypPKuAd217k2qHgjDEd6/on/ZS+BWhfsx/sz+Af&#13;&#10;2evDSJHZeC/CWl+HIwgADNY2yRSPx3d1Zj7k0AfQVfJf7Wf7Gvwb/bU8MaF8Pv2gIb3VfC2jeJLb&#13;&#10;xNe+FUmEema5NZK/2a31WLaTcWscrCbydyqzou8MowfrSvGf2gPj78I/2YfhDrnx0+OWt2nh/wAM&#13;&#10;eHrNr3UtSvGwoUcLHGgy0s0rYSKJAXkchVBJoA/jb/4OxP2Af2RPBf7MXwy8f/s+eA/DnhX4ral8&#13;&#10;SdO8GeFrbwTp1vpdxrFvdwylrZ4LRIxMYZVhMb7SyMwUHD4r+zD4CaJ4v8M/A/wb4b+IMxn1/T/C&#13;&#10;mkWOuTsdxk1CCzijuXJ7lpQxzX4sfsmfsz/Ff/goF+1XpP8AwVU/bg0G88PaP4ct5YP2cfhBq6/v&#13;&#10;9A065+94k1qBuF1e+Xa0cRz9mj25+dV2/wBAAUDpQAtFFFABRRRQAUUUUAFFFFABRRRQAUUUUAFF&#13;&#10;FFABRRRQAUUUUAFFFFABRRRQAUUUUAFFFFABRRRQAUUUUAFFFFABRRRQBG8ayAq4BBGCCMgg9RX8&#13;&#10;M3/Btt4B8C/ET/gsX+3H+0npml6bBaaL4w1LR9BeO3jSOxg1rxDqM7eRhcRZisFBKY446Gv7hfEG&#13;&#10;rw6BoN9rlwQEsrOa7ct0CwoXOfwFf5mP/BBzx98Tv2jvh/8AF/8AYf8A2ar++0vxx+0V8TPtvxC8&#13;&#10;Y2QYSeEvhlpkLy6tqCzDhby/kv2sLJevmSO+RtBoA9W/b8/aK8K/8FSP+Din9nHR/Dfhiwk+GWn+&#13;&#10;OdL8O+Gtekto8+MtP0fW5Dq+ol8ZnsftVrcW9tuyjJEzj/WMB/Uv/wAFac/t4+PfDX/BFz4U+Wze&#13;&#10;M1sfG3xu1y3jSUeE/h/pV5HOioSGWLUNXuokt7MfeWMSSFQmDX8zn/BQT4sfAz9gj/g44+Fo8L6H&#13;&#10;I3hb9n74L6ZoHgnwNose+41DVW0fUBo2k2qqCzT3d3qFupcgsWZpGyc5/sX/AOCXP7Hfj39nX4Va&#13;&#10;18Z/2kpodU+OXxh1YeOfi3rMZ3JDeypts9EtCSdtjpFsVtYEU7dwdx9+gDxP4qf8Edv2efjJ8ffg&#13;&#10;94d8ZeC/DA+AfwN8HX8nhH4dwJttLzxbqNxBEtxqFmq7LmC1srUMvms3mzzMZAwB3fz1fGr4QfB3&#13;&#10;9t7/AIOsfh9+zJ8N/Cvhmy8Afs9+GrfWPEml6LpdrbadLeadEdUkE8MMaxOPtt3Y2rq6kfIUIxX9&#13;&#10;y3xB8aeH/hr4F1n4jeLJlt9L0DSbvWtSuHIAitLGF55nJPGFRCea/ja/4NM/BviH9of4p/tPf8FU&#13;&#10;PiHC7an8SvH0uh6TPMvKRSTvq2oIhP8AADcWkYwePKx2oA/df45f8ErPgx8Rf2//AIAftY+DvBng&#13;&#10;vQbX4US+J9X1y70mxt9PvtQvru0gt9FiZLeFRNHbTNPc7nbMbom3O9q/X6kIB60tABRRRQAUUUUA&#13;&#10;FFFFABXFfEL4kfD74S+Eb34gfFHXNI8OaFpsRn1DWdcvIbGytox/FLPOyIg+prspDhCePqelfwT6&#13;&#10;P/wUc/Zg/wCCnP8AwVI8efFf9tXWtS1X4F/AXUDpfwb+C2j6VqHiA+MdfSaaH+2bjSbCCc3jL5TS&#13;&#10;RiZfLQSQKSAH3gH9d/wM/wCCmv7An7TPxNPwa+Afxa8FeKPFP2Rr6DQtMv1a7ubdF3NNbI4X7Qir&#13;&#10;8xaEuAvOcVpWn/BSL9gjU/i3pvwE0T4w/DzUvGmr30mmaf4Z0rW7W+1CS6iR3kjMNs8hQosbli+0&#13;&#10;DackYr8MfgH+yP8AtP8A/BRj/grR4L/4Ko/HL4eXfwR+Fnwh0GbRPhR4N16KK08XeIJJknVb3VLW&#13;&#10;At9igBuXZYZG3AIiBSGdz+W2h/sfeCv+CtX/AAc0fFi70a1h0P4TfA7Tbfw54uHhhBpo1qa2haym&#13;&#10;0ySe08sj7ddvdpcsCHa2hePPIIAP7Bvhr/wU3/4J8/GL42P+zj8K/jJ8PfEPjhZJYU8O6VrFvcXM&#13;&#10;0sOTJHAUYxzSIFJZI2ZgASRxXxp/wWJ/4LPfs1f8E0vgD4xtE8WaBefGNNE2+Dvh/HcLPqjX+oIV&#13;&#10;s7u6tUy8NpFnz3eTarqm1SWYCvwG/wCC/wD8D/gt4D/4KffsMfBT9jfwpoPhT4g/8Jfaz+X4NsYN&#13;&#10;Nkh0eHVrBLIzJarHmOMxXbIzDhEl5xmvdP8Ag6q0bw/8evi5+y3+wF4P0zTf+Ep+LPxQt7nWNTht&#13;&#10;IjqA0q0ki06FXuAvmmHN7NJs3Y/c8dKAPq//AIIf+BP2Rof+CKniX4i/GfWfCfxRufHOn658Rf2j&#13;&#10;L24u7fWGub+8gbUJbDWHDNtmtrHyg0MmDG5Y4BYk+Jf8GhXwB06x/Zh+LP7bH9jWmin4vfEq7TQr&#13;&#10;CzhEMFpoOiPIsNvbKPuwpc3NxEApxiJR/DX07/wcifE/wL+w/wD8Ea/F/wAK/gtpWm6Bd/Ei+0v4&#13;&#10;ZaLp2i28dqZlviDeHZCqF2NhbSRFsEncoPBr9cf+CZX7Mtv+x1/wT/8AhL+zekKw3PhnwRp0GrKo&#13;&#10;C7tUuYhdagxx1LXUspJ70AflN/wdM+Jvgd8Pf+CTXjXxT8RfC/h3XvE+sy2XgfwPf6tYQXN7p97q&#13;&#10;1zHLPLZTyKZoXS3tpJMxMMsi5yK/Qz/gjZ+ysv7Gn/BMv4PfAm5gW31Kz8IW2sa8oGG/tXWc6heB&#13;&#10;vUpLOY8+iivwT/4OBJ3/AG2f+Cq37Hv/AASs0Z/tNhL4n/4WZ45tI/mC2EchCmUA4G2ys74jPOJR&#13;&#10;/eFf2QxJHHGscShVVQFVRgADoAO2KAH1+dP7WH/BNL9n39uT4y+E/iJ+1dHd+MvC/gvTbqPRPhnq&#13;&#10;LY8Ntq92/wA+r3kEZVru4SBRDCkpaONSzBSzE1+i1fJv7Zn7Y3wd/Yf+CN98bPjBPPJHHKmnaD4f&#13;&#10;0xPtGseINYuTss9L0u1X57i7uZCFRFB2jLsQqkgA/i9/bu/4J5/CL9hb/g4h/ZHb/gnPo58JX3jn&#13;&#10;WLbWPE3hLQXkFjZ2FheiHULmOIMTBbXNh9oE0eRF+7YgDJFf35Ljt61+If8AwTc/YZ+Ldx8c/E3/&#13;&#10;AAVJ/b2tLVfjh8RbFNN0LwtGwntvh34QBLWuhW0nR7tlIa9mA5kLKDy5b9vFUKMCgB1FFFABRRRQ&#13;&#10;AUUUUAFFFFABRRRQAUUUUAFFFFABRRRQAUUUUAFFFFABRRRQAUUUUAFFFFABRRRQAUUUUAFfz1/8&#13;&#10;HR/jO08If8EWfipBchC2sXWgaNDvAOJJtUt5MjPfbGcHtX9ClfyT/wDB5R46Hh7/AIJcaD4LEgQ+&#13;&#10;JPinpFsQT1Wztbu5JPsCgz+FAHvH7Kv7Remf8Eyf+CAXwLvPCOlR6v4+8UeCtK0v4ceD4ABca94t&#13;&#10;8Tb7uCMoPmMcZnM9y5GEhjYkjivyi/4NAQ2nXH7WP7VvxrutOtL1fENlF4j11vLgtYDCb7UdSfeA&#13;&#10;FSEMwfjCgAcdK+6f2BvDupftH/Au4/4KhfFKyubH4e/Br4IXngj9nDw/qMZiK2+maKYda8WSQtgL&#13;&#10;PqE0TQWrEZS2TIxuzX4Gf8G8vhHx3+3J8ANY/wCCc/gY6hYeE/FfxGf4kftH+KIA8QbwtZxQQ2Hh&#13;&#10;yCYdZtZuI387B+W3R/7xoA/rD/4J/fC2D/goH+1fq3/BZf4xaMF0n7FJ4J/Zs0bVYAJLHwpazSeb&#13;&#10;4idHBKXWrTNI8B+9Hb4x9/Nel6N+zp8Hv+CUP7IHxu/bR+Ill4f1j4l38Xin4m+OvG/2UNPqGo3E&#13;&#10;k9xYWcMs6mWO2h3wwRRghd2Wxlq/Zzw54d0Pwn4fsfC/hq0gsNN020hsLCxtUEcNvbW6COKKNRwq&#13;&#10;IihVA6AV/K//AMHeX7St/wDDX/gnXov7M3hB3bX/AIx+NbLQYrWA/vZdP01lurhdvUh5/s8f/Asd&#13;&#10;6AOM/wCDRD9nC60z9h/xx+2D8RLaO5134zePr2/a4uYgzSWOlu8QYbs/LJdSXLY74+lfvh+wX+w9&#13;&#10;4f8A2LIPilc6Wmki8+J3xe8RfEq7XRrc21vb2+qTAWVoqEDBt7eNQ2AF8wuVABrs/wDgnj+zbYfs&#13;&#10;ifsQfC39m+yiET+E/Bem6ffADG6/aIS3jn3a4eRvXmvs3A6UAFFFFABRRRQAUUUHpQA1mC4HrX5n&#13;&#10;/Hf/AIK/f8E+v2efE2ueDPGvjwanq3haE3Hiqw8G6VqXiZ9DiUkM2pvpNvcxWe3B3LO6MACSMCvz&#13;&#10;Z/4ObP8AgpD8S/2Iv2RPD/wb/Z8vbvTfiJ8aNbk8JaRq1hHLJd6bpkaoNQubZYQ0n2lvOihi8tWc&#13;&#10;GQlAWUV8t/D/AMOfG2y/YLT/AIJo/wDBHv4IeMtLPivQZNG+IX7QPxd0mXwnpTTanEY9X1Ty9RRd&#13;&#10;T1S9nEkgj/0fbEpAAIUAAH76eJP+Cqv/AAT58Ifs6+Hf2sfEnxR8P2vw98VxzSaD4m23MsF19mbZ&#13;&#10;OgjiheZHif5ZEdFZW4IB4rwrxD/wXh/4JV+F/ghpX7QmsfFfTk8Oa9NfxaGI7DUJNRvk0yY29zcQ&#13;&#10;6ctubv7MkqlftDxLESCA2eK/FD/grF8I/CX/AARo/wCDcK3/AGD/AIf6g2va34vvbTwCuoyRhJdS&#13;&#10;1HW7ptQ1aeGEliiNHHJHGmSVRlBJbmv0b/4Jxf8ABO/9nj/gkn/wSs1DWvjXYaXeeIW+HF34i+K3&#13;&#10;iLWoknkaM2UlzLpSvMCUsrVXMMcCkKz7nILuTQB+n/gP/goT+x18Uf2Vbn9tf4f+OtM1f4ZWUElx&#13;&#10;f+JrCG5nFr5LrHLHNaxxNdJNG7qGiMPmDIO3BBP8hMn/AAU+/Zs/4Ksf8HAvw5sfFmuXVt8EPgmJ&#13;&#10;ZvAVhqml6hs8R+Obt0tra5ls1t5HiPnyKbdrlItqW+4lS5B+mf8Ag0ns9S+CP/BLz4wftK/EKCTT&#13;&#10;/BepePNa8V6LbXHES6ZounRi7kjDYGzfG0eRwWjPoa7D/g0w+HuqfEr4bfHv/gof45tkbV/jH8Wb&#13;&#10;17K5kQbhZWDyXLhCRkL9ovHQAdPLHpQBxX/Bf/wB4E/bG/4Kz/sj/wDBPnQtE0htY1vXV8b+P9bt&#13;&#10;7OH+0pNAsJWMVrcXKp5xgWC2vWVGYqCwIGcV/ZSbS2S0FlFGgiVBEsW0bAgGNu3pjHGK/j+/4Jdl&#13;&#10;f29P+DiH9p/9vSf/AEzw18J9Oi+E3gu6+9F54Is5GiPI+5a3DnGD+/Hqa/pr/bU/aI0j9k39kb4k&#13;&#10;ftJ6w6JH4J8Gap4giEnSS5tbd2touepkn2IB3LAUAfytf8E5PCPhP9tH/g53/aM/a28OaZp8Xhb4&#13;&#10;I6MvgPQ5bC3jjhfWPLTR2mBRQpcrb353fe2lRX9o2AOlfy6f8Gmv7PWr/Dv/AIJt337SvjVJH8Sf&#13;&#10;G7xzqvjXULyf/Wy2lvM1lbFieSHkjnmGevm571/UTuWgDkfiF4SPj3wJrXgcajqOkf2zpV3pX9q6&#13;&#10;PIsN/Zi7iaLz7WRlcJNHu3RsVOGAODivxO/a+/4JE/8ABLj4bf8ABM7x/wDC7Vfhp4O0rQ/C/wAP&#13;&#10;dY1VPFs9lb/8JBBe2FlJOupyaw6i6ku2mUSO7yfvGJUja22v3bllVELFgoHJJ4AHfJ7V/Od+0hqn&#13;&#10;i3/guB8Vbv8AY2+B99d6f+zD4Q12OH42fErT3aMeOdRsJBIfCfh+df8AW2sUqD+0rxDsBHlISR8w&#13;&#10;B51/waMeAvir4J/4JCaXffEdbqGw1/xxrmueEILoMpXRpfJhDxq3SOW6iuJFxwd24cHJ/p8rkvAn&#13;&#10;gnwl8NfB2l/D3wFp1ppGiaHp9vpWkaXYRiG2tLO1jEcMMSLgKiIoUD0rraACiiigAooooAKKKKAP&#13;&#10;/9X+/iiiigAooooAKKKKACiiigAooooAKKKKACiiigAooooAKKKKACiiigAooooAKKKKACiiigD5&#13;&#10;U/bn0j4h+Iv2NPir4b+Emm3GseKNS+Huv6d4f0u1KrLdahdWMsNvEhcqoLSMBkkAV8K/8EP/APgl&#13;&#10;34Y/4JYfsUaN8K7uG2l8e+Ikh8Q/EbV48MZtVlQYtEfHMFkp8mPsTufq5r9lCoPWgKBQB/N/+xx/&#13;&#10;wSd128/4LMfHn/gql+0xpAiuH8S/2B8HdOu9khFjb2EFpNrZALbTIiGG2BwwBkYgErX9IGMA/nSB&#13;&#10;FHSnUAfz0f8ABd3Sv+Clf7T37LnjD9ib9h34ManrKeLktdN1n4gX3iLQNN09tKYpPdQWltcX6XjS&#13;&#10;yMohcyxRqF3kbsivTv8Agg58Hf2jP2Sv2IvB37HPx/8Ag7q3w91Hwdp13Lf+IZdb0TVtN1i+vL2S&#13;&#10;eR4Bp15Pco7LJkiWJVULtDtxX7kBQDmjAzmgBaKKKACiiigAooooAKKKKAEbODjrjiv40v2iP2Gv&#13;&#10;+Cpn/BPD/gtF4v8A+Cnf/BP/AOHtl8Z/BfxWsvI8X+EBqltp19bm4W3+0wFrh0ZCJ7dZ4J0EqgEp&#13;&#10;IoAGf7LqTapoA/I39n5v+Cnv7SvxF0b4u/tU2Ojfs/eA9BnGpw/C7w1qsPiPxFrs6ocDXtaESW1v&#13;&#10;Yx7t32WzTfIwHmSqo2n+Zn/glX+0d8ePit/wVn/ah/4Kl+Bvgl40+MHhXXPEF38MfDuseDr7So7n&#13;&#10;SYbGSIwxi11K6tfNimtLe23Sxv8Au88g7zj+s3/gpDdfts6l+zlr/wANf2GvBekeJPFfivQ9T0FN&#13;&#10;a1rX4dFt9BN3B5KXmySKR7lwJHZEQphlBY4NfA//AAb4fsa/tWf8E8v2SP8Ahkz9pL4f6NoNzZ6t&#13;&#10;qPiOfxjo3iK21aPWbzUJhhHtY4klhaKFVTczMpCjHXAAPNvh9/wTm/ai/wCChf7fHh//AIKGf8FP&#13;&#10;tE0/wj4V+G2R8F/gNBqEWsPY3O9ZBq2vXNuGtZLppFWTyoi4DJGCwWPD/Kv/AAW48Kal+31/wWN/&#13;&#10;ZJ/4JvaMGu9G8OXFx8YfiBFFysGnQTrtM3ZQ0VnJEuepnA71+3f7e3/D0TS/if8ACzxb+wJF4P1n&#13;&#10;wnpus3UnxU8I6/cQadfaxZMqC2jttQuYJ1t41O/zGiUSgkEbwNtZX7B/7BvjP4PfGf4g/tv/ALVG&#13;&#10;paR4h+NvxUe2t9Xn0NJP7I8NaBYKFsdA0lp8SvDCAGnndUa4lAYooAFAHyF/wcn/ALMX7YP7X3/B&#13;&#10;OB/gF+xh4cl8TarqfjbRpfEOjWl1BZzvo1qJZD5ZuJIo2C3KwFl3cKCccGvtj/gnD8KP2rfgl+zX&#13;&#10;G37S8Nha6tHomm2Hhr4T+FJoJtN8LaXotgttbabBfSCL7VfXJQyXU7uIfNYLHtjTcf01Kg9aNooA&#13;&#10;/i6/bl/Z1/4K5ftk/wDBWT4Kftma5+zPqf8Awqj4J6hb3eleD7rxn4W/ta+lE32me9YDUmt0lMyQ&#13;&#10;FI95G2FQz/Mcf2U+GtT1HWvDdjq+safcaVd3VnDcXWl3MkUs1nLIgZ7eSSB5ImeJiUZo3ZCRlWIw&#13;&#10;a3CMjBrk/HXg6x8feDtU8Ealc6jZ22r6fPp1xdaPdy2F9FHcIUZ7e6gZZYZQD8siMGU8ggigD8G/&#13;&#10;+CO37ef7fv7WX7UP7T3wg/a/0Lw5Z6N8JvHS+G/DV94bhCRRzmW48zTzcrJIly0dskEpcnepkw2M&#13;&#10;hR+Wv7ZvhP8A4OOP2i/217D462X7NngXWvh/4C1Ka5+GPw98YeKNJvNKtr2NysGvX8Fvq1sLvUgg&#13;&#10;zCZg0dtu/doHBc/11fs9fs3/AAU/ZX+Gdr8IPgJ4fsvDmg2kstz9ktNzSXF1O26a6up5C01zczN8&#13;&#10;0s0zvI55ZjXt+xaAP5yP2B7D/gu9+0X+2BpXxK/4KgaB4a+Ffw68CaTeahonhXwDqFvJF4i1+9Q2&#13;&#10;sTai1tqN9LJDaQvLIscjJF5hQ7WZcj+jmk2jrS0AFFFFABRRRQAUUUUAFFFFABRRRQAUUUUAFFFF&#13;&#10;ABRRRQAUUUUAFFFFABRRRQAUUUUAFFFFABRRRQAUUUUAFFFFABRRRQB8z/toX/irTf2Qvipe+BbC&#13;&#10;+1TXIvhx4lfRtN0yF57u7vxps/2aCCKMF3kkl2qiqCSTgV+TP/BvJ/wSZsP+CYP7F1o/xAsYU+K3&#13;&#10;xBjtvEHj+5YBpbEbCbPRlcfwWUbnzQDhrh5CCVCY/f0qDyaAAOlAH8sP7NX/AASn8Q/Hj/gvl8c/&#13;&#10;+Co/7TGhXVtoHgzxFpvh/wCEWnarC0a6lqWnaPZ2j60iSD57e0VCLZxlXncupzDX9TiAquDTgO9L&#13;&#10;QB/Ph/wXq+L/AO1/43/ZA+IP7F/7FnwX+J/jPxV420qDw/deK9JsYI/D9ppN+EfUPLu5LlJJpmg3&#13;&#10;WxjWLAaRiWwuCv8AwboeA/Hn7Mn7BHhP9jz4qfCT4j/DvxV4di1XWfE+peKtPt4dK1HUL/UJJC1r&#13;&#10;eQXMplYwvEqo0asqR4P3QT/QaFA5FG0A5oAWiiigAooooAKKKKACiiigChqllFqWmXGmzl1S4geB&#13;&#10;2jJVwsilSVI5BAPBr+E7/glvo/8AwUs/4IJfHL4qfsq+N/2bPiB8Y/h/4x8WPr3hXxn8NIYbh5ZU&#13;&#10;XyYpjJIwhWK4t/K82KeSJ4JFON4Jr+8AjPFJt4x60Afj7o/7RH7bfw/+EvxK/b1/bV0/Q/hd4I8I&#13;&#10;+AdW1jw58HbCaDWNVX7HC10L7X9ZQeV9skMYhhs7PEMYkbzJJHI2/wA4/wDwbhftOeM/2Wv2RfH/&#13;&#10;AMZfHvwJ+O/jfxr8a/G+oePdM8QeDPDa6lpXiOBN0EMEeoGdEtmS9+1lzc7VAfepbpX7C/8ABwzo&#13;&#10;3/BQL9pf9krX/wBhv9h/4Q+JvEr+Mf7O/wCEj8brqOk2OmRaXDOLmeygS4vEuZJpXijjk3RIgjLY&#13;&#10;Zs1+kP8AwSz8K+JPhj+wv8PPgf4n+HniP4a3fgPwvpfhOfRPEc2n3ElxcWVpGLm8gl065uI3imnL&#13;&#10;tufY5YklAMZAPzf/AOCcn/BNf9ojxt+234n/AOCwn/BTKy0+y+K2u2raN8Nvh1Y3CX1r4C8P7Gij&#13;&#10;ikuI/wB3LfGBmjZkLKvmSsSXlIj+LvBHhi7/AG/f+DrbxT8S5ka88Hfsp+AbXRLeU826+ILyB1SI&#13;&#10;dR5i3F9dv2INt7V+uP7Qvx5/4K7fDr9tPWfCPwK+Dnhrx58Ir3wFGngzVxqltps0Hi53jDSa3c3F&#13;&#10;yJIbCEeYXS3tJZHULsJdiF9m/wCCYH/BP62/YL+Dmt2njHVYfFHxN+IniW88f/FjxnFE0a6t4h1K&#13;&#10;RpJFt1f50s7UMYrdGOcbnIDOwAB+Iv8AwcW/BH9sj4+/tm/so6f8IvhD4p+Kvw48G+KJvGPiLS/D&#13;&#10;xjigu9Whu7Yx2l9dS5itIvIgx50oCbJZMEkYr+h/wF42/aF+CX7LMHjz9p6yvvHvjxfM1HXNC+GG&#13;&#10;mJcNFJf3JePTtNhd4ftENhHIsH2iV1eVYjK+C2K+yNoo2LnOKAP4oP2KfDn7dPiT/g4B8cf8FIv2&#13;&#10;sf2cPi9onhbxRoD+CPh3KtjY3TeHoHeysrWfUVW7Hlxm0jne4eIyeW8rABl5r+u/9pPx/wDEP4V/&#13;&#10;s8eN/iT8I9BXxT4p8P8AhXVNY8P+HHk8ldS1Cztnlgti+QQJXUKcHOOhzXuBUHrmvnv9pn9nbQv2&#13;&#10;pPhTefBnxZrvirQNG1OaMay3g/UW0q91CwGRNp8l3GpmjtrlTsn8lo5GT5Q6gnIB+Yf/AASk/wCC&#13;&#10;nnx9/bg/4Jc3P7dHxT+G1xN4rsrzX7Wy8H+BY38zxCNIcJF/Z0d9L8rTSboMPMVDxsc4+Ufz5WH7&#13;&#10;SH/BeLWP2yL79tD41/sP634717S2lsfhXpWrai0GleBtLlBEosLWNnSXULgf8fF/J+9YAJGI0G2v&#13;&#10;7i/hP8Jvhv8AAz4b6N8IfhFoun+HvDPh6xj03RdE0uIQ2tpbRDCpGg/EknLMxLMSSTXolAH4r/8A&#13;&#10;BJ/4kf8ABTz9o7xJ48/aL/4KL+En+E9rI1l4W8A/Ca2OYLe2tgbm91i4dnklmnuZJY4UdmUKkThU&#13;&#10;AOT+1FJtGd3eloAKKKKACiiigAooooAKKKKACiiigAooooAKKKKACiiigAooooAKKKKACiiigAoo&#13;&#10;ooAKKKKACiiigAooooAK/ny/4Lg/8E1fiJ/wVM+Jv7OvwCS3uYPhto/jXVfFfxP12J1QW2n2lrEk&#13;&#10;FrGCdxnvC7xRlVIQFnJG3n+g2k2jOaAPzv8A2+fg54rX/gmd8TP2ev2WPDi3GpzfC+/8F+DPDOl7&#13;&#10;IFxPafYYLeLeVRVSNupIAA715h/wRo/4Jn+DP+CW37FWgfAfT47e48V6gia78QNbiAzf63cIPMVW&#13;&#10;6mC2XEEI/uru6sc/q8yK3WgKF5FAGXr9/e6VoV7qem2U+pXFvayz2+nWzxxzXUkaFlhjaZkjV5CA&#13;&#10;ql3VQSCzAZNfxJ/8FLv2SP8Agr1/wUA/4KYfB39qPUP2a9Ri+FPwf1TTbux8H3/jPwsNT1IQ3sd7&#13;&#10;ezybNRe3SSYxxoibmG2MBm+Y4/uCxmkwOlAHnfwr8XeK/HXgix8UeNvDGqeDdSuldrnw5rFxZXd3&#13;&#10;ZlXKgSTafPc2zFgAw8uVhg84ORXotIBiloAKKKKACiiigAooooA/mc/4OM/+CXH7UX7cnhv4U/tG&#13;&#10;/sRta3XxN+DHiOTWtM0K8uIrYahBLLb3CtBJOyQie3nto3CSOiyIzDOQoPqnwb/aC/4Lvftd+C7D&#13;&#10;4ceLvgv4T/ZuuZIVtPFXxQ1/XIPEV0i4xNL4f8P24IFy2D5bXtw8MZIJEmMH+g7Azk1w/wAStZ8Z&#13;&#10;eHPAup678PNDXxLrdrbNLpmgNfR6aL6YEYiN3Mrxw5672UgY6UAfxP8A/Bb3VPif8bv+Crf7Kf8A&#13;&#10;wT5+EWg+IPjRcfBrTLf4qeLtAudStLTVdda3limdri7uBDbLcPaWW/LBUZpwoADV+nn7anwy/wCC&#13;&#10;j/8AwWU8P6d+yTF8Ptd/Zy+CGo3ttefFLxP401HTbjxTrlpbuJf7I0vTtLubpI4mdQXmnlVWIHBU&#13;&#10;FH8J/YU/Yn/4Kp/DT/gsR8Sv+Ck/7Uvwo8JX8HxMsU8NaemkeNbSWbwlpXnWyrsSS3/0oR2tsiuE&#13;&#10;8tmIJX7xFf0aftkaX+1FrP7MvjLTf2LdQ0PSfijLpDjwbqHiSNZdPhvgynMqski5KBghdGQOQWUq&#13;&#10;CKAPxn/4Ljap8Pf+Ccv/AAQp8T/s+/s86d/ZFpqGjaX8HPBGj2WWnc6xItvKq4G6WaS2W4d2+87k&#13;&#10;seTz9r/8E5P2RfHn7D3/AASS8Gfs2+BLa3Xxzo/w3urswSsI428V6nBLeyLI54AW9m8sseAq+gr5&#13;&#10;p+H37Df7an7bPxJ+DvxY/wCCqUfhTTtM+C0Fvrml+A/Ddymp/wDCS+OEgWN/EGryxRQ2sMEDBntL&#13;&#10;GBHCsxZ5MfJX75oMLg5/GgD+Rf8A4Nx/2AP+CmP7KXg+80X9p/RrX4X+H18b6z4z8Q2q3dtqXiHx&#13;&#10;zqt9bLZ20d40Rmjs9MslV5lCv51xOytlYwQ30F/wcE/D/wD4Kf8A7bH7N2tfsM/sUfBbUr3Rdc1W&#13;&#10;xk8SePtS8S6Bp9re6dZMl0LaytJb9br95cKgkadI8LGQqsHyP6aNqmk2KKAPzt/4Ja+F/if8MP2H&#13;&#10;fh/8Efi18Nr/AOF+q+AvDOl+D5dEvtT03Vkum0+zijlvrefTLi4j8mebeQspSQHO5cYJ+BP2uv29&#13;&#10;f29vg3/wW++AH7FPwy0bw7ffCP4k+HrrUNcdoPtGrEWP2j+0btpVkD2sdmi25jJTy5C7KSzHC/0G&#13;&#10;MgIyBXzN8OP2QfgP8MPjV4p/aP0HSJLnx54xbZrHirWbufUtQSyVt0enWcty8n2OwjblLW38uIHk&#13;&#10;qTzQB+Jf/BdCz/4LT/HC1tv2Y/8AgnT8Mra++H+o2kE3jzxfL4l03SrzW4JHPn6HbrJe2t3aWzxr&#13;&#10;supoyssquUjdAGLfDngPSf8Ag548VeBfDH7GOj/Bb4R/AL4YTvY+FtT8S/D2/wBPW/8ADnhx3WO8&#13;&#10;k05RrN2UnW3LlXSB5i53Ahzur+zEKAMe1LgUAYvhzR7Xw9odn4fsnnkhsLWGzhkuZHmmaOBAimSV&#13;&#10;yXdyANzMSWPJJJrboxiigAooooAKKKKACiiigD//1v7+KKKKACiiigAooooAKKKKACiiigAooooA&#13;&#10;KKKKACiiigAooooAKKKKACiiigAooooAKKKKACiiigAooooAKKKKACiiigAooooAKKKKACiiigAo&#13;&#10;oooAQgHrS4HWiigBMA8UuBRRQAUUUUAFFFFABRRRQAUUUUAFFFFABRRRQAUUUUAFFFFABRRRQAUU&#13;&#10;UUAFFFFABRRRQAUUUUAFFFFABRRRQAUUUUAFFFFABRRRQAUUUUAFFFFABRRRQAUUUUAFFFFABRRR&#13;&#10;QAUUUUAFFFFABRRRQAUUUUAFFFFACYFGB0paKAE2r6UtFFABRRRQAUUUUAFFFFABRRRQAUUUUAFF&#13;&#10;FFABRRRQAUUUUAFFFFABRRRQAUUUUAFFFFABRRRQAUUUUAFFFFABRRRQAUUUUAFFFFABRRRQAUUU&#13;&#10;UAFFFFABRRRQAUUUUAFFFFABRRRQAUUUUAFFFFACYHWjApaKADAooooAKKKKACiiigAooooAKKKK&#13;&#10;ACiiigAooooAKKKKAP/X/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0P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9H+/i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S/v4ooooAKKQkDrQDzQAtFJnnGDRkUAL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H/0/7+&#13;&#10;KKKKAEIzX+cv/wAHZv7Pvh/9g/xl8JviF+yXrvjjwX/wnK+IY/Eumad4p1qSyuLixe1liuI4ri7k&#13;&#10;ELn7Q6uIyqEbflBGT/o01/Aj/wAHxH/IK/Z4/wCu/iz/ANB06gDm/wDggh/wSz8B/wDBUv8A4Jt6&#13;&#10;58Z/jV8UfjdovjqPx3q/hzTfEnh3xnqCJbQWtraSQFrGZ5IJdrzOXztZhwGXrX4n+Cf+Co3/AAU8&#13;&#10;/wCCJP8AwUF8TfA3xT8T/EvxA0jwB4yn8P8Aijwt4n1O51TSdb0+CUAyQJeSSvaSzQFZIpImV42I&#13;&#10;DFl3Kf02/wCCFP8AwVv+M3/BPj/glL4o0H4Wfs2fFf4ryw+Oda1mLxdoFk7eFLWWWzs18q9ureOe&#13;&#10;4QwGMPKoiA2MPnXOR+L37D/wc+EH/BX3/godq/xG/wCCgXxt8JfDSfxp4yfXdcsdRS5tb3W57yfe&#13;&#10;1hpk7xjT7VTxBGbi5DoMBY3OMgH+vp8M/HuifFT4deH/AIn+GS503xJoljr+nmTh/s2oQJcRbh2O&#13;&#10;yQZrua5nwf4b0DwZ4Z07wd4WgS10zSdPttN062j5SK1tY1ihRfZUUAc9BXT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B/9T+/iiiigAr&#13;&#10;+BH/AIPhz/xKv2eB/wBN/Fv/AKDp1f32E4r+Sj/grD/wQI/b7/4K7+PPD3iT48fHb4a6HpXg+K+t&#13;&#10;vDOg+GPBmoRQwpfyI0stxJc6tPLNO6xRhjuVBt+VFycgFv8A4M2WC/8ABJ7WSTj/AIu5rv8A6Rad&#13;&#10;X8Xv/Byz8Mfgx8Jf+CxfxU8NfA2Gxs9OuTpOsavp+mqiW1prWoWEM9+iJHhULSt5rqAMO7d6/sd/&#13;&#10;Ys/4IOf8Fcv+CfPwS1z9n39lX9r7wt4c8Na9qUmrzxv4Ajvri1vZokhlntJbq7kaJ3SNAccZUEAH&#13;&#10;JPHfs4f8GfXwE034yP8AHf8Ab1+K3ij406vdapJrWq6Z9mOk2eqXsjmR5NRuWuLm8uFduXRZIi3Q&#13;&#10;sVOKAP2i/wCCBnjb4s/EP/gkH8C/Ffxrlu7jXZvB/kC7v2Z7i4061upoNNlkZ/mYvZpCQxyWGDnm&#13;&#10;v2CrD8NeG9B8HaBY+FPC1nbadpmmWcOn6dp9lGsNva21ugjihijQBUjjRQqqBgAACty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P/9X+&#13;&#10;/iiiigAooooAKKKKACiiigAooooAKKKKACiiigAoopCyg4oAWiiigAooooAKKKKACiiigAooooAK&#13;&#10;KKKACiiigAooooAKKoalqmnaNYT6rq08Nra20L3Fzc3LrFDDFGpZ3kdiFVVUEliQABk1wfwz+M/w&#13;&#10;g+NOlz638HfFXhvxZZWs32a6vPDWp22pwwzYz5cj2skiq+OdpIOOaAPS6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W/v4ooooA&#13;&#10;KKKKACiiigAooooAKKKKACiiigD8R/8Agsb/AMFO/jv+wdp/w9+GH7HPw7Hxb+LvxF1i6XSPBMcN&#13;&#10;5cuujabFuvb5orErLtSR4YwxKoNzEnjFfix8Rv8AguN/wcV/CLwBq/xT+J37FuiaJ4d0DTptW1rV&#13;&#10;9Q/tGK3s7O3QvLNKxvuFRQSeM1/ZAvwt+Ho+JjfGQ6Np/wDwlR0QeGh4gMQN8NKWc3P2QSn5hD5x&#13;&#10;8wqDgtgnOBj8BP8Ag5O+JPijXf2WfAv/AAT9+F08i+Lv2k/iTo/w7tkgP71NHjuI7nUpiBz5YAiR&#13;&#10;/VXPvQB9W/sc/wDBTvWvFv8AwSZ07/gp3+3TpejeAbOXQNQ8WX1hoRnmhGlRXEkdgYUuXaV57xVT&#13;&#10;y49x3NIoHBr8+fCP/BSj/gsx8bv2RNT/AOConwd+G3wotPhTaQ3fiPw/8I9bbVJfG2u+FLF287UB&#13;&#10;qcEotILl4keWGEW7qyr/ABZXd8lf8HcN/B+zJ/wSO+FP7KPwxH2Lw9d+MdH8Lm2jGzfp3hzTJZLe&#13;&#10;MhcDb5kcTkf3lB7V/UP+yP8ADHQvCn7CPw3+EUlrElha/CnQ9EntAuI2T+yYopVI/wBrLZ9cmgCt&#13;&#10;+wT+2/8ABr/gof8Asu+Gf2qPgXPI2j6/blbrT7oqbvS9RgOy7sLkLwJYJOMjh12uvysK+yq/iD/4&#13;&#10;M2PG+saPbftLfs3PLI+k+GPHdjqumQFiY4JLg3dnPsHQb1tIs/7or+3ygAopCdozUBurYHDOgPcF&#13;&#10;h/jQBYoqFJ4pAWRlYA4+Ug1NQAUUUUAFFFFABRRRQAUUUUAFMkO2NmwTgE4HU/Sn0yTOxtoBODgE&#13;&#10;4B/GgD+G3x9/wcn/ABD8J/Hb4z/sQ/8ABU34T6p8MfCHim28ReG/A2vDTruO7sLC4t5rS2bUoJN3&#13;&#10;22CfKubq04QsRsdOV/F//gjT/wAFtfhT/wAEjf8Agnr488E/D7Q5/Hfxq+IHxBabw94bjimXT7S2&#13;&#10;t7KG2t7u9mRd0qtKX8u2hzJIc5aMHNfoH+2t4Z/4Li/8FuvjP8Rv2efjV4S0P4NfBP4Tapqlxrmq&#13;&#10;6hooMAi0kSTRyWmo3cZvNQuJ4o1dRZyQwbWBk2gjP4vf8EqP2Q/+Cjfhf4Dav/wVS/4JiXmm+IPE&#13;&#10;fw98T3XhvxL4Km0i11PVPsCQQ3S3Vpb3SSrcB1ciSODy7lAMxs2TgA/0s/8AglH+05+0l+13+w/4&#13;&#10;Q+N37WvgW++HvjvUFuINY0O9sptPE4hkIhvoLW4JmhhuYyrqknIOeowa/SCvzg/4JTftI/tR/tb/&#13;&#10;ALEPhD4+fth+CLfwB401xbiSfQraO4tw9pFIY7e7a1uiZrY3Cgv5LsxUYOcHA/R+gAooooAKKKKA&#13;&#10;CiiigAooooAKKKKACiiigAooooAKKKKACiijIPSgAooooAKKKKACiiigAooooAKKKKACiiigAooo&#13;&#10;oAKKKKACiikJAoA8h+Ofx7+D37NPwt1j41fHnxFpfhXwtoNubrVNa1eYRQRIOijq0kjn5Y40Bd2I&#13;&#10;VVYkCvy6/Zy/4Ki/tDftx3lp44/Y1/Z98QXvwpur6OK0+KXxK1u38I22qWgk2S3elaUbe8v7mHG4&#13;&#10;xyOkSuRtyvOP5dP+Csf7cvwz/wCCgP8AwXH0L9iH4+anrR/Z9+BuryXHiDwh4ZsL3Wb7xl4l02IS&#13;&#10;3NpFp+nRyTXM0lw62CLtxFElw4Zd5r+nT9jb/gun/wAE9f2lvj7H+xF4Pi8XfDTx3Ywix0TwN8R/&#13;&#10;Dsnhee4S2iDJa2cDMyxusK7o7dxG5QfIpA4AO1/4Kcf8Fivg/wD8E3tR8PfC+18KeK/ip8UvF8El&#13;&#10;94a+GXgSBrjU5rGF9kl5cskcpgg3BlQ+W7uVbauFZl/Pz9g//g5/+A37TX7UNn+xz+0/8NfFvwI8&#13;&#10;eavdxaZolr4ulM1rc6hOf3FnOZLe0mtJpgVEPmxbJGIXcCVB/evwN+yd8KfBH7S/jb9ra3gmvvG3&#13;&#10;jfTdI0K61TUPKkOnaTo0RSHT9PIjV4beSV3uJl3EyTPknCoq/wAo/wDwdFfs56F8d/20/wBjrwP8&#13;&#10;FbGH/hcninxzc6bHeafGPt39hWVxYzi6uWX5vJsZPNlRmzsUSkcAigD+vn45/HX4V/s1fCPxB8df&#13;&#10;jhrNp4f8K+F9Ok1TWtXvCfLggjwOAoLO7sQkaKCzuyqoLECvwXP/AAXz+J+mfBGz/bo8V/sy+P8A&#13;&#10;Tv2aL6/ihj+J7azp02tw6VcT/Z4dbm8Mxg3K2DuVwwmLYIYZBXP5/f8AB518c/FWh/sv/B/9lbw3&#13;&#10;czW9v8SvHl1e6wsLlftFvoMcCwwuo+8huL6OXB43RKcZAI/pR+P37PXg3VP+Cavi39mT7DEuhj4L&#13;&#10;X/hGCwCgpHBBorW8KqMYzHsUr7jPWgD64+GHxO8BfGf4eaH8WPhZqtnrnhzxHplvrOi6vYPvgu7O&#13;&#10;6QSRSofRlPQ4IPBAIIrva/kb/wCDNz9oLxR8U/8Agmv4i+DvimeW4Hw1+IN3pWkGVixi03VLeK/S&#13;&#10;EZJICXD3BA6ANgV/XJQAUU1mC9aUnAyaAFopAQaWgAooooAKKKKACiiigAooooAKKKKACiiigAoo&#13;&#10;ooAKKKKACiiigAooooAKKKKACiiigAooooAKKKKACiiigAooooAKKKKACiiigAooooAKKKKACiii&#13;&#10;gAooooAKKKQjIwaAPmv9rf8Aaz+Bn7EXwE1/9pP9ovWY9D8LeHbYS3VwQZJp5pDthtbaIfNNcTuQ&#13;&#10;kUa8knkgAkfjFcf8F4/iR8LfAXhH9qH9rX9m/wAb/DT4C+Ob+0s9I+Jd1rdhql7psOo/8eN5rWh2&#13;&#10;yi4sre5XDKweQqCBgkgH8r/+Dsj4k698SP2o/wBk79g5HlOg+KvGUPiHXLJHOy8kn1G20u2WRBww&#13;&#10;RHuNuc8ufSv6Lv8Ags98HfDXxK/4JIfHX4b3FpGbS2+GOp3unQKoKwz6NB9stGQHp5ckCYx2FAH6&#13;&#10;d+HfEGieK9BsvFHhq7t7/TtStIb+wvrRxLBcW1wgkiljdSQyOjBlYHBBzWuTg1/N/wD8Gqf7QXir&#13;&#10;48/8Ef8AwhYeMbmS7u/A2v6t4HgnlJZzY2TpPaIWPJEcNwsa56KoHQV/SFQB/PN+2N/wcXfsrfsy&#13;&#10;ftJeDv2UfA3hrxd428U+LPGFn4VfUBZXGi6DaedfJY3EsV/fQr9va3kYqwtI5I9wKmVSMV/QuuQu&#13;&#10;DyfWv4vv+DpCztz+23+wzfFF84fFCWIPj5th1LSGIz6ZFf2hMcKT6DNAGZrWtaV4d0q517XbmCzs&#13;&#10;bK2lvL27uXEcMEEKl5JJHYgKiKCzEnAAzX4r/wDBLf8A4LYfCr/gqj+0J8YfhT8FvDd1Z+GvhnPa&#13;&#10;JpHi+4vBJ/wkFvczTQi4S18pDboxhLRgu5ZCCdp4rzT/AIKIePPGP/BRD9pq1/4I9fs96jdWPh23&#13;&#10;trTxL+094y0uQqdK8MStvtvDMEycLf6zjEgHMdtkkEMwr8o/+DZnwX4R+Gn/AAVD/bk+HngOwt9K&#13;&#10;0PQfGCaPo+m2ihIbSys9W1CGCGMDoqIqqPpQB/bHRRRQAUUgOaN3OKAFooooAKKKKACiiigAoooo&#13;&#10;AKKKKACiikyKAFooyD0ooAKKKKACiiigAooooAKKKKACiiigAooooAKKKKACiiigAooooAKKKKAC&#13;&#10;iiigAooooA//1/7+KKKKACiiigAooooAKKKKACiiigAooooAax2jNfzHeG4l/b2/4OS9X8Tvi78G&#13;&#10;/sh/DpNGtdylof8AhNfFIYzFT08yK2ZlPUq0I6Gv6b5d235eD2Jr84/+Cd//AATt8NfsB2vxK1CH&#13;&#10;xNqHjTxL8VfiLqPxE8VeJdTtY7SeSe9/1VqscbyDyrcFthLZO5jgdAAfjf8A8Hfn7NXin41/8EuL&#13;&#10;f4neEoDdSfDDxrY+KdTiRSXXTbmKXT55Vx2iaeN37BAx7V+037I/7TPgXxd/wTG8B/tS/bI10NPg&#13;&#10;5YeI766lYKsS2GlhrsO3ABjkikU+4r7h8b+CfCfxJ8Iap8P/AB5p9pq2ia1YT6Xq2l30Ylt7u0uU&#13;&#10;Mc0MqHhkdGIIr8BrX/g338OaR8LtR/ZI8KfH/wCMmj/s8apqUt/efBezl0zyRBcTefNp0OuPatqU&#13;&#10;enyPkvbiTDZOWJJJAPzv/wCDOD4JeKtO/Z4+Mn7W/ia2lt7f4nfEBYNDeZChuLbSRM886E/eQz3b&#13;&#10;Rg9N0bCv7Mq8w+Dfwb+GX7P/AMLtB+DHwa0ay8PeF/DWnRaVomjaemyC2toRhVHdmJyzuxLOxLMS&#13;&#10;xJPp9ADHBI49a/Aj9oH/AINv/wBgL9pT42eKvj78Q9Z+LkGueMNaude1aHR/Fs1nZJc3Tb3FvAIW&#13;&#10;EcYP3U3HA4r9+qKAP5Lv+CSvwL0z9hL/AILk/tB/sD/BfxF4vvPhppfwh8OeMbXRvFOqPqr/ANsX&#13;&#10;j2Ie6Mrqp3hJ5EXGBtbBzwa/rRFfzPfsy/8AK0t+0p/2b54S/wDQ9Lr+mGgAooooAKKKKACiiigA&#13;&#10;ooooAKDyMUUUAcD8UPh1oXxa+G3iD4V+J3uk0zxJol7oOoPZSeVcLbX8DW8phkwdjhHO1sHB5wa+&#13;&#10;Av8AgmJ/wSg/Zv8A+CT3w58SfDL9m6/8V39h4p1uPXtSk8VXsN5KtxFCIEEXkQW6ouwDdlSSe+MA&#13;&#10;fp3RQA0KB1/OnUUUAFFFFABRRRQAUUUUAZtxrGk2cnk3dzbxPjO2WRVOPXBINQ/8JDoH/P8AWf8A&#13;&#10;3+T/ABr+DD9sr9jL4Oft2/8ABwF+0b4E/aDm8SXOmeGPBXgq+0a30jV57AQyT6bZq4+QkbTuLbQA&#13;&#10;NxJ6k12//EP5/wAE7v8An28ff+FTd/4UAf3PQazpN3J5NndW8z43bIpFdsDqcAk1o5HWv89HRP2D&#13;&#10;vgR+wJ/wVv8A2Nbn9nKXxTZt4t+I2qWOtjVdZuL9ZoLa1i2IFfAAPnPuHIbjPSv7PP8Agop+0b+0&#13;&#10;f+yr+zH4h+Nn7Nnw60/4j6toGmX2r6hp+qa3HotvZWFhbvczXTFo5JLkqqELBFtdz/EvWgD7y3Ck&#13;&#10;3L6+1fx9/sHf8Fdv+C1f/BTP9jF/iD+yP8JPh0/i+HXtZi1fxx4xluNI8JW8MDqbHS9ItRPJc397&#13;&#10;sP76eSRIIsqrEsSFy/2Bv+C+n/BSn9trwJ4x/Zi+H/wJ0XV/2lfBmvy6RrV3PcSaT4F0fT4meJ77&#13;&#10;V5ZJpJUuEuI3hS0gkY3BG9CqqwoA/sZyKCwHWv5bv+CaP/BXf9vrW/8Agpp4m/4JR/8ABUPwh4M0&#13;&#10;fx3b6FL4i8M674FEqWVzFFCl35bCSaZZYprZjJFIvlupRkkXJ4+xf2u/+Cnnxiuv27tG/wCCWX/B&#13;&#10;PfRfDOu/Fi40U+KPHPirxq1w3hzwXowVXElxbWjRz3d3IskbJAssYHmR7mO47QD9zAc0tfyqfGv/&#13;&#10;AILA/t4/8En/ANrzwP8ABf8A4Kq6X8PvFPwq+JM5tNB+L3w2sb7RjptwrpHKt9YXdzdIVtzIjSqs&#13;&#10;gbym8xGfaY6/R3/gpR/wVJvv2S/Fnw2/Zf8A2Z/D1l8RPjh8aL5bP4feHbq7a30i1s8jzdY1W4h3&#13;&#10;SLZRDLBYvmkCOQyhSaAP2LZhtP0r+Vb/AIK5f8FZf+CkP7Ev7dfwP/Z48IeFvh7oXw9+KXxE0zQb&#13;&#10;PxO1zNrmt6jpw1Kztb1ZbaSK2g053S6GwL9pIHPmKRgYn7YP/BVz/gqF/wAEjP2hPhRpP7ddh8Lf&#13;&#10;ih8OfinqTaRcaj8MtG1TRdR0O8SWFJIoftd3dpc7FnWSNXVWmVWA8sivA/8Ag56mjuf25/2C7mPO&#13;&#10;2T4twuuRg4bV9FIyDyOvSgD+0MDAwKK/BP8Abc/4KLftnw/ty+GP2GP+CXOk/DH4ieKE02TUfitH&#13;&#10;4ug1RrLwPbM6/ZrrUtSsLyGCIzqSEsvLe6YgEDDCv2I+B1t8fLT4f20X7Sd94Q1HxV50jXdx4Hsb&#13;&#10;3T9J8on92scN/dXc5ZRncxlw3BCr0oA9kooooAKKKKACiiigAooooAKKKKACiiigAooooAKaQTjF&#13;&#10;OooA/hc/4N7/AA3D4H/4L9/ts+DviZGieL47/XLzTzcqomNpJ4iaWeSInnEkc9s2V+8hB5FT/wDB&#13;&#10;218GoPBv7SX7Kn7W3wiU2PxGufG3/CJQ3enny7u7axurS80w5jHmM0E0kiq3JxIF9BX7g/tq/wDB&#13;&#10;Inxt43/bg8Of8FP/ANgjxnpXw3+NmjWo0jxHB4hsZb7wz4w0sReT9n1SG2eOdJPKCxmWMklUjOA8&#13;&#10;aOL/AIS/4Jk/tCftF/tpeDP25/8Agpl4s8H+IL74WQy/8Kt+GPw4sryDwxo+oz7TLq13c6lI91e3&#13;&#10;mURkykaIyRkA7ACAfpn+1P8AtX/B79i/4D6r+0F8f9SXTtI0mGOP7PbKZrzUdQn+S307TrcfPc3d&#13;&#10;zKRHDEgyxOThQxH5r/8ABPP9j74t+Pvj/r3/AAVk/bx05dO+KvjPSho3gDwLO/mx/DjwRy8GnE/d&#13;&#10;Op3QYy6hKPuu7RrgFwfiz/gpf/wRc/4Ka/t9ftf6V+0h4T/aZ0bwLovga+a7+FnhrTtBuz/wj7ld&#13;&#10;pvWcXWybUXyd1yVDKMCMIABXzp4y/wCCCv8AwXE+Jvhu78CfEj9vvxJqGg6pEbPV7BLXU4vtFpJx&#13;&#10;LETHeISHXIIJweh4oA8r/wCDyHwRPrvwN/Z3/a18KiPU9A8IePL2xv8AU9Pdbi3WLWYrW6tpA8ZK&#13;&#10;skh09wrA4yQP4hX9Wf7Rvxe8OaZ+wf44+OiXcJ0pPhPq/iiK8DARNbnSJLmNwemGBBB965T45/8A&#13;&#10;BPH9m39oX9heX/gnv470nb8Px4VsPCumwWeyK405NJjjSwurVtpVJ7dokkQ7SCRhgVLA/jzf/wDB&#13;&#10;Jn/gqX8Qf2SdP/4Ji/FX47+AD8DbG1tvDl74v0PQL9PiHqvhSycfZ9HmM9y2nQ/uUSB50V2aMYYM&#13;&#10;NwYA+av+DMP4M+IfA/8AwTo8afF3XYvKh8efEu6n0piCDLaaRaQWjSdMY+0+egx/dNf2DV4p+zr+&#13;&#10;z/8AC79lj4I+GP2efgppi6R4V8I6TDo2jWCtvZYIRy8jnmSWRy0krnl3ZmPJr2ugCGdSyYBwe1fz&#13;&#10;b3v/AARn/wCCoNzeTXFv/wAFCvi/EkkrvHEPD1qQisxIX/j+HQcdq/pOooA/nZ/4IIftB/tTePtd&#13;&#10;/aT/AGXP2nvHl58Srj4E/GO78BaH4z1e2WDVdQtUkug8l2VdwctEPLXny1+XLAZr+iav5lf+CB/H&#13;&#10;7an/AAUHH/V0Opf+j76v6aqACiiigAooooAKKKKACiiigAooooAKKKKACiiigAooooAKKKKACiii&#13;&#10;gAooooAKKKKACiiigAooooAKKKKACiiigAooooAKKKKACiiigAooooAKKKKACiiigAoNFFAH8PH/&#13;&#10;AAdNeE9T+F//AAUJ/Y0/bH1KEp4c0fxha6FqmoHmOCay1i01FFf03RNMw9Qh9K/pT/4LH/ETSvh3&#13;&#10;/wAEp/j541u5kEKfC3W7eCTI2vNfWzW1uoP+3JKoHrmvQv8Ago//AME+/gr/AMFL/wBl3Wf2YPjY&#13;&#10;Li2tb549Q0XXbAKb3RtWts/Zr223cFk3FXQ8SRsyHrkfkz8Rv+CUP/BTD9sX4G+Fv2Hf27vjV4Bu&#13;&#10;fg14duNOHiHUfh7ouoWfjPxtZaQVNnbapPeTvaWmdiGZ7dHLuoY5NAFT/g0y+DXiD4T/APBHvw1r&#13;&#10;3iO3Nu/jXxZrni2yVgQz2UkqWcEhBx98WpYdipBHWv6Ygc+tfnb+2h+x38QPif8A8E8vEH7GX7FP&#13;&#10;ij/hUeqnwzY+HPBmt6a89umlW2nyQ7bdZbY/aIklgiaBpYyZFDlhk8Hpf+CaX7OPx6/ZL/Yt8F/A&#13;&#10;L9pnx5P8SfGmgWtxFq/iyeW4uDP51xJLFCs90TcTLbxusSyS4dguSBwAAfzZ/wDB0cy/8NofsNc/&#13;&#10;81Uk/wDTjpNf1qftE6x8W/D3wF8Z658A9Pg1bxvaeGNTuPCOmXJURXOsJbubOJ97Iu1ptoO5gPUi&#13;&#10;v58/+CqP/BG39vf/AIKW/tFeAfjB/wALZ+GHhDSvhLrs+teANMtfDOp3Vy0j3UFwkmqTSagUmcfZ&#13;&#10;olIhSJMbsD5sj+hn4M2/xttPAFla/tB3nhe/8UqZBqN34OtLux0qQbjsMMF7PczoduN26VhnpgUA&#13;&#10;fxXfsOeO/wDg4+/Ya+G2q+EvCP7HXhjxJ4g8VeI77xh458ceItfhk1nxFrV/IzvdXjx6qiDy0KxR&#13;&#10;RoqxxxqAoGST+fn/AARO/aV/4Ko+D/8Agpv+0HrXwQ+B+geI9c8XfEa2/wCF26Xd6h5KeDxNrFyb&#13;&#10;v7KxvE87ymknC8zE+WOuef8ASs2ivw6/4Jm/8Ek/Gf7BP7Zv7RP7UniLxppfiSz+N3iSTXbDSLLT&#13;&#10;5rSbSke/urzy5pZJpFlIW4CZVV5UnocAA/cRPujvTqKKAPy9/wCCgv7EH7WH7W+teGdT/Zw/aQ8a&#13;&#10;fAeDRbW8g1Wz8KadDfpq8ly8bRSzGWeEo0ARlUDOQ59K/AL9rzwZ/wAFPf8AgkV8Y/2fPidq37W/&#13;&#10;jj4xaZ4/+NejfDfWPCXjDSILfTWsdWDJNK4juZC8ipny+m19r5OMH+z+v5g/+Dlv/mz/AP7Ow8Jf&#13;&#10;+z0Af08qME0+kHU/WloAKKKKACiiigAooooAKKKQmgD5E/al/bw/ZJ/Ypm8LRftTeOdG8F/8JprJ&#13;&#10;0Lw62ru6pc3QXcxZkVhDCmVDzSlY0LKGYZFfgx+15/wVf/bb+FH/AAX4+DP/AAT8+Ftz4Sn+FPxF&#13;&#10;07QtVmMumi6vLmzvhdG7mivllHAFsxiKDbgfxV2//Bx58MP+CNvjz4S+HtY/4KeeLNX8J+JNPtNQ&#13;&#10;X4eXXhCWWfxHKspT7RHbacElguId4j3m4RUU4Hmpk5/zUdV+K37Rmk/FTQNa+CHiT4oXll4c0jU9&#13;&#10;K+FOu38U1vrkHhNGulm+xrBJP5MSRvc+YtvM8cJMgVxg4AP9lPwF+35+x38UP2nNf/Y2+HHxA8P6&#13;&#10;z8SfDGmnVdb8MafMZprWFXEcimVVMLSwsy+dErmSLcu9Vzx9jDkZr+FT/g2G+F3/AAQ9j+I+mfEj&#13;&#10;4DeOfF3iL9o8aPeNPpfxFzpF3brPbkaidLsrZns7pPLL7nNxcyhMuQnNf3VjOOaAFooooAKKKKAC&#13;&#10;iiigAooooAKKKKACiiigAooooAKKKKACiiigAooooAKKKKACiiigD//Q/v4ooooAKKKKACiiigAo&#13;&#10;oooAKKKKACiiigAooooAKKKKACiiigAooooA/me/Zl/5Wlv2lP8As3zwl/6Hpdf0w1/M9+zL/wAr&#13;&#10;S37Sn/ZvnhL/AND0uv6YaACiiigAooooAKKKKACiiigAooooAQnHYn6UE4r80f8Agov/AME5r3/g&#13;&#10;oFZeFLOz+MXxa+Ev/CLzX0rSfC3V/wCyn1L7asK7bw4PmLF5WYx2LN61/Kt+wz/wTB+MX7U/7cv7&#13;&#10;T/7LPiz9rL9p/TtI+BnifRdD8Pahp3i+4+2X8WpwTyyPeGQsm5TEAvlqowTkUAf3sCivE/2b/g1L&#13;&#10;+zz8CfCvwRn8SeIfF7+GNHg0lvE/iu4+16xqRhGPtF7Px5kz/wATY5r2ygAooooAKKKKACiiigD+&#13;&#10;MaX/AJWM/wBq3/snvgT/ANN9lX6c153+2d/wQP8Aib+0R+3D4x/bg+AH7Rvi34Rav460nSdL1/S9&#13;&#10;H0S31BJF0m2jtots7XMB2MsSvtZSQ+fmwQB4gf8Ag3v/AG+P+j7viR/4TFr/APJ9AHyj+1sM/wDB&#13;&#10;Wb9hH/sqOuf+ktrX9Wv7diqf2Jvi+G/6Jj4o4/7hdxX4XfAL/g3n+MPgb9rr4YftUftFftP+Mfir&#13;&#10;/wAKr1ybX9B0DVtBt7NDczReWw+0LdylEbClwEJO0AEV+5P7aH7NvjL9rT4Caz8B/DXxA1v4dW/i&#13;&#10;K1n0rXNX8PWNhe3lxpl3C8NxaJ9vilSHzFfmWMCRR91hnNAH4Xf8GhWD/wAEcdI5/wCah+J//RsN&#13;&#10;fIv/AAbfqq/8FZf+CgMa8L/wntrgAYH/ACGNar9h/wDgnn/wR98af8E0vgnr37Pv7Pvx78byeGtT&#13;&#10;+1X2kWutaFoN2dG1a8aLzL+2d7UtISsWDDKXhJbdtyK80/YQ/wCCE19/wT//AGk/FP7THwt+P/xE&#13;&#10;1TU/iBefbPiHp+u6ToU9tr7meS53SkWoeBxLNIyvblCA7L904oA/Mvx6Av8AwedeDtvG74PSbsd/&#13;&#10;+JDfdfyFeIf8E6PHN78Fv+Dtj9pD4ffGaR7XUviBputW/hiW+UobmMvY6nYpCX/gaxhbYBwdmB0r&#13;&#10;9ftX/wCCCHi3Wf29bb/gpNd/tK/Er/ha1kn2Wz1caF4dFnFYiB7X7ELIWYgMH2d2jIKbjksW3/NX&#13;&#10;v/8AwUe/4Im/BP8A4KBfEXwh+0jpPirxJ8L/AI0eBPs//CPfFHwaIlvGFq3mQreWzbUmWOQloyGR&#13;&#10;lDMm4odtAH5g/wDB5V4e0DXv+CaPg8zBZNaT4uaVBoNuqhpppbiyvI5Y4v4iSuMgdcD2r8zv2iPi&#13;&#10;ZrX7Bv8AwX6/Yu+JP7V0xtNGt/gN4Q8G3+ragNtvZ3lzY3mk3kzs3yoILydWmfPyKcnpX9MHgr/g&#13;&#10;j54m+IXxy8F/tC/8FGfjR4l/aB1j4cT/AG/wH4fv9G07w14X0vUvlxqUml6cpW6vFKqVlmkIBA+U&#13;&#10;4GPZP+CqH/BIn9mL/grR8IrH4efHlb/Sta0GaW68KeMtD8salpUs4UTJtkVo57ebavmQuMEqGVlY&#13;&#10;BqAPqz9rP4/fAn9mr4B6p+0R8cxZXWheHY4tR0+IxwXNxe6hIQljb6akpxJeXMrrHbhCCWYcgZNf&#13;&#10;yS/8HU+ma98Sf2k/2H9G0W+1Hwlquv8Ajp7Wz1KEI1/ot1fX2kJFOoyyGe1kcOBkrvTqRX6H/sJf&#13;&#10;8Gznwm/Ze+KXhj4p/tF/Fzx/8b/+ECu1v/AXhbxQ72/hvRruHPkXK6e9xdCSSDOYhuSNWAbYcDHv&#13;&#10;H/BQr/ghbc/8FG/j/wCG/j38WPjz8QdHk8CaodW+HuiaBpWiRWvh+bz4rlWjd7Uy3MglhjPmXDSE&#13;&#10;7QOBkEA/Hj/ghf8AtR+NP+CW/wC3R8Qf+CNP/BQeCwsPFXivxXceKvBPxRuECSeLr2/JMYvL6QCS&#13;&#10;5+2oN9pJK7MkvmWx+cqK/t/RlI9Dn9a/n8/4KL/8EFPDn/BTqD4b6j+0X8YPF8fiH4dafdWsHijQ&#13;&#10;NF0TTtR1Ge5uBOLiaSG3UxeXsQRxQlY1YGQKHYk/rN+yl8Dviv8AAD4Yw/Dv4r/E/wAR/FW4s2ji&#13;&#10;sPEHimx06z1GO1iiWNYZn0+GIXDZUsZpQ0rE/Mx60AfUFFFFABRRRQAUUUUAFFFFABRRRQAUUUUA&#13;&#10;FFFFABRRRQAUUUUAFFFFABRRRQAUUUUAFFFFAH8yv/BBD/k9T/goR/2dDqX/AKPvq/pqr+ZX/ggh&#13;&#10;/wAnqf8ABQj/ALOh1L/0ffV/TVQAUUUUAFFFFABRRRQAUUUUAFFFFABRRRQAUUUUAFFFFABRRRQA&#13;&#10;UUUUAFFFFABRRRQAUUUUAFFFFABRRRQAUUUUAFFFFABRRRQAUUUUAFFFFABRRRQAUUUUAFFFFABR&#13;&#10;RRQAUUUUAFFFFABRRRQAUUUUAFfzB/8ABy3/AM2f/wDZ2HhL/wBnr+nyv5g/+Dlv/mz/AP7Ow8Jf&#13;&#10;+z0Af09jqfrS0g6n60tABRRRQAUUUUAFFFFABRRRQB+dP7ef/BK79i//AIKTXPgu8/a08NTa83gT&#13;&#10;VpNU0b7NdSWZlSYL51ndNFhpbSYojPFlclRgjJB/A/8Aay/4Jpftm3//AAcH/s//ALS37P3wytYf&#13;&#10;gZ8NvD+g+Gf7Q0q602y07TdLhW9W+gWwMySqka3TAIkJ3g8ZzX9g1IVBOTQB+YfwL/4I9fsAfs1/&#13;&#10;tja5+3N8DvAtr4e8c67ps2nTrp8jR6Tam7YNdXFnYD91bT3AAWRo8KVyFVd7k/p6KMYooAKKKKAC&#13;&#10;iiigAooooAKKKKACiiigAooooAKKKKACiiigAooooAKKKKACiiigAooooA//0f7+KKKKACiiigAo&#13;&#10;oooAKKKKACiiigAooooAKKKKACiiigAooooAKKKKAP5nv2Zf+Vpb9pT/ALN88Jf+h6XX9MNfzPfs&#13;&#10;y/8AK0t+0p/2b54S/wDQ9Lr+mGgAooooAKKKKACiiigAooooAKKKKACv5m/+CPH/ACmE/wCChn/Z&#13;&#10;QvCX/pFeV/TJX8zf/BHj/lMJ/wAFDP8AsoXhL/0ivKAP6ZKKKKACiiigAooooAKKKKAEwOtLRkUU&#13;&#10;AFFJkDg0tABRTdwzjvShgelAC0Vka3r2i+G9Iutf8Q3dtYWFlBJdXt9eypBb28MSlpJZZZCEREUE&#13;&#10;szEAAcmvx41v/gvv/wAEzYvFN/4P+HPizxJ8RbvSpvJ1OX4YeEde8VWdqe5e802yltmAwclJGFAH&#13;&#10;7PUV+Xfwj/4LNf8ABNr47eI/DXgf4VfFDSdT8SeKvEcfhTTvCckFzY69FqMkUs2y60u8ihu7dFWF&#13;&#10;t0kkQQHAySwr9Qx0oAWivnb9qX9qr4HfsZfBvUPj9+0TrcegeFtMurKzu9QkRpSJtQuY7WBFjQFm&#13;&#10;JkkGcA4UFjwDXvmnX9rqllFqNhLHNBcRJPBNEwZHjkUMrKRwQwIIPpQBdooooAKKKKACiiigAooo&#13;&#10;oAKKKKACiiigAooooAKKKKACiiigAooooAKKKKACiiigAooooAKKKKAP5lf+CCH/ACep/wAFCP8A&#13;&#10;s6HUv/R99X9NVfzK/wDBBD/k9T/goR/2dDqX/o++r+mqgAooooAKKKKACiiigAopoYH+VOoAKKTI&#13;&#10;PSkY4UkUAOor8NPjj/wccf8ABJH9nH4w+JvgN8XfiNf6b4o8Iazc+H9fsE8OaxcLb31m5jmjE0Nq&#13;&#10;8cgVgRuRiD2NY/wr/wCDlX/gj78aPid4c+D3w7+JV/e+IPFmu2HhrQrN/DetQrcahqdwlrbRGWS0&#13;&#10;VEDyyKpZiFXOSQOaAP3jopB0paACiiigAooooAKKKKACiiigAooooAKKKKACiiigAooooAKKKKAC&#13;&#10;iiigAooooAKKKKACiiigAooooAKKKKACiiigAoprOFIB71yWm/EDwLrHiG58I6RrWk3eq2Yzd6Xb&#13;&#10;XkMt3APWSBXLoP8AeAoA6+ikByM0tABRWPrHiHQ/D1ql7r95a2MMk0dsk15MkKNNM22OMNIVBd2O&#13;&#10;FXOSeBWvuGN1AC0Vy/ifxv4N8E2aah401bTNIt5H8tJ9UuorWNmOBtDSsoJyRxW5ZahY6lax32nz&#13;&#10;RTwSrvimhdXjdfVWUkEfSgC5RRRQAV/MH/wct/8ANn//AGdh4S/9nr+nyv5g/wDg5b/5s/8A+zsP&#13;&#10;CX/s9AH9PY6n60tIOp+tLQAUUUUAFFFFABRRRQAUUUUAeV/HH4oR/BP4OeJ/i/NpGseIE8MaFe64&#13;&#10;2h+HoPtOp34soWlNvZw5HmTybdsaZG5iBX82PiL/AIOqPgn4N1rR/DPjD9mv9qDSdT8RXLWfh/Tt&#13;&#10;T8KwW11qdwgBaGziku1eeRQwJWMMQCM9RX9UJr+az/gtKSP+Cn3/AATvAJ/5LJ4h7/8ATrp9AH6L&#13;&#10;/wDBO/8A4KZab/wUOPisaZ8Jvi78Lv8AhFP7PL/8LT0T+xv7R/tDz8fYv3j+b5Pkfvem3evrX6eD&#13;&#10;pQVBpaACiiigAooooAKKKKACiiigAooooAKKKKACiiigAooooAKKKKACiiigAooooAKKKKAP/9L+&#13;&#10;/iiiigAooooAKKKKACiiigAooooAKKKKACiiigAooooAKKKKACiiigD+Z79mX/laW/aU/wCzfPCX&#13;&#10;/oel1/TDX8z37Mv/ACtLftKf9m+eEv8A0PS6/phoAKKKKACiiigAooooAKKKKACiiqN9qVhpcDXm&#13;&#10;qTw20KY3TTusaLngZZiAOfegC9X8zf8AwR4/5TCf8FDP+yheEv8A0ivK/o2/4T/wH/0G9I/8DIf/&#13;&#10;AIuv5qf+CQPivwvZf8FfP+Cg15e6lp8MNx8QfCjQSy3MSpKFs7vJRiwDAZ5x0oA/qEorlrfxx4Mu&#13;&#10;7hLSz1fS5ZZGCRxx3UTOzHsAHyT7CuoBB6UALRRRQAUUUUAFFFFAH8Yv/BST/gsf/wAFWPhp/wAF&#13;&#10;P/iT+xn+xh/wqq08P+A9F0DURJ4y026nupjqtjBcyMZopwCfMmIChFAUDqc18vn/AIK6/wDBxJ/z&#13;&#10;/wD7O/8A4KdQ/wDjtcB+3Lx/wcE/tH4/6E7wV/6arKtrLe9AHvP7Jf8AwWv/AOCwB/4KB/BH9nD9&#13;&#10;rQfB6+8LfFLxTN4euh4U0y7hvYkih3tIk0k+1GVmQjKsCMggcEf3Cj0r/OU8I8/8Fdf2NB/1Uu/P&#13;&#10;/kvFX93v7Xv7Ld9+1j8ObX4e2PxH+JPwya21WPVDrnww1ZNH1SYRxvH9mlnaGYGBt+5k28sqnPFA&#13;&#10;HwH/AMF4vFfizwZ+x94R1Twdqeo6TdTfHn4ZWMtzplxJayvb3HiG2jmhZ4mVjHIp2upOGHBBFftQ&#13;&#10;Pl4x3r+ND/gsh/wSu1n4Ifsu+GPFV1+0j+0v4wW7+M3w/wBEGm+MvFsV/ZQHUtbgtxeRRraRlbq2&#13;&#10;3eZbyZ+SQBsHpX60W3/BFPxFb3cd037XP7X8gjlWQxy+OoSj7SDtYfYeQ2MH60Afh/8A8FxP2nPi&#13;&#10;Z/wUc/4Ks/DX/gg/8FtdvdE8F3Oq2Fx8X7/SJmjlvzJF9vuLSUrgGGzsU3iM5VriQbwfLFf2O/s9&#13;&#10;/s7/AAY/ZY+Eej/A/wCAPh/T/DPhjQrRLOw03TYliXCLgyysvzSzSEbpJXJd2JLEmv8APy0/V7v9&#13;&#10;kf8A4PIn1b4xSSW9p4p8ZPaaVqGoHiW38T6H9j0+XecA75XWLcON2e4Ir/R1xviKHjIIOOMUAfjd&#13;&#10;+3x/wS08J/tEftWfA79uf4QaVo+mfE74XfEbSdT1rVmxatrHhcMyXttcuiHzpoAwkti/ON6bgGxX&#13;&#10;7Js6r1r/AD3v+C2nw0+J37OP/BZT4Cfs0fAT4xfHTw14I+L1xoTeJNDtviH4jnS3e91trK8NlLcX&#13;&#10;sskIlhxtXeyo3KBVwo/uU13VPhT+xL+zFqXibW77UoPB/wAOfC95qt3fa9ql3q199i06J7iQz3+o&#13;&#10;zT3NxKwBAaWVmYkDPSgD+T3/AIOaLL4+f8FEvHF//wAE9f2WmFzZ/Bb4bX3x9+KSJuZZ7iNTFpGl&#13;&#10;DacfaXt/tFxGhzncp7V+of8AwbQft6x/tvf8EwfC2n+Jb37T4w+GGz4e+JldszPHYRj+zbl88nzr&#13;&#10;PYC3d439K/N7/glH+0D+3z4H8L/En9r/AMQfsffEr4ia9+0d4vl+IU3iqy8Q+GbC1l8NTRCPQ9Ph&#13;&#10;ttQvI7lILe1Y4EijdvyBjFfmX/wR2+LPj/8A4JYf8F6vFn7K3xo8D678JfB37QMsp8P+DPE13Z3k&#13;&#10;umSXdxNdaATc2EklrIAxmsg0bdXCsAV4AP8ARkopq4AA9qdQAUUUUAFFFFABRRRQAUUUUAFFFFAB&#13;&#10;RTXbaua/Hn/gpT/wWq/ZV/4Jv3tp8Ntdg1n4g/FTV4BNoHwo8BxfbtcuA4ykt0EDC0hfqrOrSOMm&#13;&#10;OJwDQB+w4IPSjI6V/Dx4p/4LM/8ABzX8brt9Z/Zq/Y1k8J6HNh7FfE2hard3RQ8hmnvLjTY3yO6w&#13;&#10;KK6HwN/wXS/4L+/s63cWqft1fsXa3rnhmJt2oar4H0jVLK7t4gRufej6lattGSEYRZ/vgUAf2z0V&#13;&#10;+ff/AAT6/wCCmf7J3/BSv4YzfEH9mrW5ZbvS5FtvE3hLWYvsWv6FdMSPJv7IsxTJUhJULxOQdrkg&#13;&#10;gfoJQAmRnFGRX4k/8FiP2wv2tvhRZ+Af2Qf+CcEOnXv7QPxa1W6l8ODU0t5bTSPD+hRfatV1O7F0&#13;&#10;GgjjP7u3jaVSpaQ7cuAK+FP2IfBP/B0ve/tS+ED+3D4w+HVh8K7fUWuvGJ0S30K4vrm0gjZ1tIVt&#13;&#10;rYSq1xIEiMispjViwOQMgH9UROOtJuBOAa/n+/4KJftMf8FPPjX+0xL+wD/wSUh8M+HNZ8OaDYeI&#13;&#10;/ir8YPGSJNp3h1dXLtpul2cMkNysl7cQxNM4NtKRGyEBAS9fiT4e/wCCp3/BaP8A4I3/ALd/gX9m&#13;&#10;7/gr5q2h/E34afEW/gsNN8a6Ta2sfkxT3CW8l5ZXlvbWLs9nJKhurW8hLeUQYyAUZgD+7im7lr84&#13;&#10;f+CqX/BRTwB/wS8/Yz8R/tUeObVdVu7N4dI8L+HvO8ltX1u9yLa23gMVQBXmmYDKxRuQCcA/i34v&#13;&#10;1P8A4LifDD/gnwP+CrWsfGu11PxpZeG4fifrn7P8nhbS4vB6eGHRbubSop0j/tNbyCybzWnNyXLq&#13;&#10;0fJw5AP6xKK+Iv8AgnZ+3F8OP+Ci37IXg39rX4YRta2fiawb+0dJlcSS6XqlqxhvbGRgBuMMysFb&#13;&#10;A3ptcABq+3aACiiigD+ZX/ggh/yep/wUI/7Oh1L/ANH31f01V/Mr/wAEEP8Ak9T/AIKEf9nQ6l/6&#13;&#10;Pvq/pqoAKKKCcc0AFFICD07UtABRSAg8iloA/GH9u3/gnv8At6/tIfG2b4qfs6/ta+NPgz4cXRLW&#13;&#10;yHgrQdDt9QtRdW3mGW686W5iO6bcoZdnG3qe34Of8EhP2f8A/grb/wAFL/2QtG/a41j9uL4k+Fvt&#13;&#10;fibVdIl8PR6Haaghj0i7MG77QZ4SfOCkkeX8ue9f266j/wAg+f8A64v/AOgmv5uv+DTv/lDt4d/7&#13;&#10;Hzxf/wCnJ6AP6T1XGfrSsMjFLRQB+PH/AAW8+Gvw8i/4JSftGeJ00DRBqR+F2vXJ1AWFv9pM3kE+&#13;&#10;YZtm/fnndnOec12v/BIr4W/DSf8A4Ji/s4+JZPDugnUD8GPBV4b46fbG4+0f2RbP5vm7N+/d827O&#13;&#10;7POc07/guB/yiI/aL/7JPr3/AKTmu7/4JCf8oqv2cP8AsiHgr/0zWtAH6KjpRRRQAUUUUAFFFFAB&#13;&#10;RRRQAUUgOaXNABRRRQAUUUUAFFFFABRRRQAUUUUAFFFFABRRRQAUUUUAFFFFABRRRQAUUUUAFBOO&#13;&#10;aKQ9KAP5k/8Ag5n/AOCi3xZ/ZJ/Z78E/swfsz6pLo3xH+OviE+FbHWrR9t3pmkBoobya3brHNM9x&#13;&#10;FCkgwyBnZSGAI8D/AOCkX/BGP9n/APYh/wCCXF1+0L+xbp0vg744fArSbXx9afFXRppI/EWs3Vgy&#13;&#10;Saw2p3YbddpdRmaUxy7kUhVVQuVPxl/wc2aeb3/gsz+xNDr5xo82q6ZEzH7of/hJbbz/APxwx1/V&#13;&#10;x/wVYm06D/gmj8epdWx9nX4TeJzNk4G3+zpu9AHJf8Ei/wBuuP8A4KN/sAfD/wDalu44bfWdV099&#13;&#10;N8U2tuNsUOt6bIba9EYxwkjp5qDsrgdq/So57V/KV/wZ022rRf8ABJO4mvyfs8vxS197EHP+rENo&#13;&#10;r4/7aBulf1bUAfwP/wDBw78APiD8H/8Ago/+yd491/4qfEPxrZ+NfinDJL4c8UXsH9jaQ9jq9g9s&#13;&#10;ml2FlBbwQqsdwY2Z1klfaGaQkmv72LqQwWskqo8hVGcRx/ebAztXpyeg5r+M3/g6P/5PR/Ya/wCy&#13;&#10;qSf+nHSK/s6x2oA/kzuP+De3/h6RqGuftc/8FafF/wARofGniu9vZPCfw+8Palb2Wm+BND85006y&#13;&#10;SKSK7SS6ECxyXG0qhkZgQzZc/B//AAQ4H7T3/BLn/gth48/4IueLfFmoeMfhvNoN74i8Oi8LtFae&#13;&#10;Vax6jZ3tvGzMtq01u7QXUUfyNKAQMgGv7a/jP8Y/ht+z18K9e+Nfxg1a10Pwx4Y0ufV9a1W8YJFb&#13;&#10;2tuu5m92PCooyzMQqgkgV+Bv/BG79l34gfGz9pn4pf8ABbT9pDRLrQPEnxoKaX8LfDGpLtu9E8BW&#13;&#10;wijs5rlCMx3F/FBC+08rGM/8tOAD+kJeBilpAMDFLQAV/MH/AMHLf/Nn/wD2dh4S/wDalfpd/wAF&#13;&#10;D/8AgqJpX/BPPWvC+j6n8IPjJ8UD4ntr25Sf4V6D/bMWn/Y3jQpeMZY/LaTzMxjnIVvSv5Yv+CqX&#13;&#10;/BWjRP8AgoJ8Sf2WvhtpvwV+OHwzk0X9pbwlrbar8UfDo0ewulE3k/Z7eXzZN8/7zftwPlUmgD++&#13;&#10;odT9aWkHU/WloAKKK/Mr/got/wAFLNK/4J4R+FZdT+FHxd+J/wDwlTX6ovws0P8Atk6f9hEJJvf3&#13;&#10;kfl+b537vru2t0xQB+mtFfyt+Hf+Dqr4HeMtd1fwr4Q/Zt/ai1XVfDtwlpr+mab4Ut7m70yeQEpH&#13;&#10;eQxXjPA7BSQsiqTg4HFf0ffs7/GOH9oX4G+FfjfbaFr/AIYj8UaLb6ynh7xTbfY9X08XC7vIvbfL&#13;&#10;eXMnR1ycGgD2aiiigApCQOtLTTkkUAeHan+1B+zVomoz6RrXxD8DWd1bStDcW11r2nxTRSKcMjo8&#13;&#10;wZWB4IIBFfzif8Fivj98CPE3/BSv9gDXPDnjbwjqFlo/xe1+41a8stYsp4bKJ7awCyXMkcpWJWII&#13;&#10;DOQDg4r+H/4Xfs5/Bv4p6t458T+PdFj1G/HxG8RW/wBoeedGMaXbFQRHIo4JPOM1538b/wBmn4I+&#13;&#10;E/it8NvDvh7Q47ez13W7m01WATzt58SLGVUlpCVwSfukUAf6+A/a0/ZW7/Ez4ff+FFpvT/v/AF7R&#13;&#10;4f8AEegeLNJg1/wve2epWF1GJbW+sJkuLeZD0aOWMsjD3Br/ACK/En7G/wCzbY+GtSvrTwxCksFh&#13;&#10;czRN9quiVdI2ZTzL2Ir++v8A4Nd8t/wRF+DjEnhvEw/8uDUKAP6A6KKKACiiigAooooAKKKKACii&#13;&#10;igAooooAKKKKACiiigAooooAKKKKACiiigAooooA/9P+/iiiigAooooAKKKKACiiigAooooAKKKK&#13;&#10;AEZgvJrzL4p/Gv4O/Azw4fGHxq8V+G/CGkhiv9p+J9TtdLtSw/hEt1JGhPsDmvg7/grh/wAFLfh9&#13;&#10;/wAEr/2OdZ/aS8XW8eq6zJMuh+DPDjSeWdV1u5VjBGx+8sMSq007LkiNCB8xFfmV/wAEm/8AgmR4&#13;&#10;h/aC0fSP+Cn/APwVnEfxP+M/j20TxF4Y0DxREtxofgjRLsCWzttO0qQG2hnMTJIzbCYgyqP3m93A&#13;&#10;P6Mfhh8Wvhl8a/BVp8SPhBr+keJ/D9+ZBZa1oV3Fe2U/lOY38ueJmRtrqVOCcEEV5drv7ZX7JHhf&#13;&#10;4rxfAjxL8T/h9p/jaeRYovCV74h0+HV2kbG2P7G8wm3tkbU27m7Cvy9/4OAP29NX/wCCZv8AwTN8&#13;&#10;Q/ED4LNb6R4t8QXdv4G8FSWiJCLC71FXaa8hjUbQ9rbRyyR8YEmwmvlv9kf/AIIm/sueOP8Agihp&#13;&#10;/wAJPiV4T0jWPiB8S/h//wAJ7r3j/UII7jxG3izWbX+0Le9XU5VNyr2sskaIA+NqsDne+QD+nlTu&#13;&#10;GaWv5mv+DXP/AIKCfEz9tH9hjU/hb8dr+fVfG3wb19fBeoardsZLm90xoy+nS3EjEl5YxHLAznlh&#13;&#10;EpYliSf6ZaACiiigD+Z79mX/AJWlv2lP+zfPCX/oel1/TDX8z37Mv/K0t+0p/wBm+eEv/Q9Lr+mG&#13;&#10;gAooooAKKKKACiiigAooooAK/ki/4PDojf8A7B/ws0GWWdLXUvjlo1leRwSNH5sMlhfBlbaRn1Ho&#13;&#10;cHqK/rdr+Sf/AIPAf+TJ/g9/2XzQ/wD0hvqAP462/YV/Zz3YGn6r1/6Clz/8VXzH8Hv2Xfg94t+M&#13;&#10;vxG8Ia3Z372Xh/UbS30tEvp43RJVcsHdSC/I4LZxX6uN9/8AH+tfFH7PX/Jxnxg/7DFh/wCgSUAe&#13;&#10;S/H39mv4WfBfwdp/j/4dxanY6ra+JNJW3uTqFxJ5e+5XJUM2M8DB6g1/sg+GmZ/D9i7klms4GJJy&#13;&#10;STGuSa/yOf20f+SOW/8A2M2j/wDpSK/1xfDP/IvWH/Xlb/8AotaAN2iiigAooooAKKKKAP4MP+Cp&#13;&#10;X7JP/BSLwl/wWI+Lf7THwH+AXiv4neEvHHhzwzZaVq2gXNvHCDp2n20E4cnewdZYnUoyqcAMMggn&#13;&#10;5c/4RH/gr7/0Zn8SP/BhB/8AGq/0ccDOaWgD/PX/AGQf2Q/+Cn/xi/4Kd/s6fFL4r/s5+MPhz4Y+&#13;&#10;HPjK617Xde1y6t3tUtXt/mJb5CGBjCqqhixYDHU1/oTjBGRQVB60tAHxZ+3Z+xtof7cnwi0n4R+I&#13;&#10;dcvPD8GkeO/DPjpL2yt0uXkm8N6hFqEduySMoCTNHsZs5UHIB6V9nx5OSRUlFAH8+H/Bcb/ghl4W&#13;&#10;/wCCqfh7Rfi18Ktai8DfGvwSgXwv4rcSC1vbaOXz47K/aEGVBHL+8t7iMF4XLfKysQOQ/Zp/b+/4&#13;&#10;K6fs4/D60+EH/BQb9lT4iePvEWh2qWMXxG+C15o2t2WvpEu1Li4s5ry1e3mYAeYwOHbLeXHnFf0e&#13;&#10;4FG0UAfxb/Hz9h//AIKP/wDBXT/gqv8ABb9t7xB8HZ/gT8PPhDeaUSfiTrdlPrmrQafqTajI0ena&#13;&#10;WbhoZXz5apIwQfeMnavv7/gvl4d/4KUftSfDa3/Yu/Y++B+veKvBGsa1pGo/EjxeniPw/pMWraJb&#13;&#10;TR3M+i2EV3qEV0rSsoSeWWJFG3agdWJH9JW1emKNq+goA8Q/Z41vV9d+C3h+fWfAur/DaWCwTT08&#13;&#10;E63Np1zdaXDZ/uIYjLpVzeWbJ5aKY/Lmb5CNwVsqP5LP+Dk7/gn9+37+3j+0R8L/AB3+wr8E/EN1&#13;&#10;4j+Fskz/APCzG1/w3pttfRu9te2UdnDc6nHebrO5SRi80UYDMdgZTk/2hYHSkCqvSgD4i/YK+Mf7&#13;&#10;V/xf+Cdlc/tnfCnVPhX46022tbPWbS61XSNWsNUuhEBNeafLpV3clIWcZMdwsboTtAcDeft+kwOt&#13;&#10;LQAUUUUAFFFFABRRRQAUUUUAFFFFAHKeO4/GUvgrVo/h02nJ4gbTbkaHJq/mfYUvzG32drkRAyGF&#13;&#10;ZNpkCDcVyBzXwj+wh/wTi+Ef7GGl3/xA1Dy/GPxg8XyNqnxK+LmtQrJrev6ncHfMElfc1rYxthLa&#13;&#10;0iZY44lQEFgWP6M15f8AGzT/AB3q/wAG/Fuk/C6f7L4luvDGqW/h65zt8rU5LWRbR8ngbZipz2oA&#13;&#10;8o+In7cP7F/we8TT+DPix8W/hp4a1m1IS60nXfE2mWN7CeoElvNcLIhx03KK+Zfjv/wWP/4Ju/A3&#13;&#10;4Ua18UZfjD8O/Eb6VaGe28P+F/Eemahq2pTkhYrW0t4rhmeWVyFUcAZyxABI/l2/4Ip/8G8X/BOf&#13;&#10;9tT9jVPjn+2NB418T/FmTxZr+i/EbS73W7rTJtB1vTr+WCSxnggKTecYwk7vO7s5l3DCkCvuD9sb&#13;&#10;/g1v/wCCRXwq/Zj8Z/FH4dWus+Adb8N6LLrum+LdY8Q6nf6fp01kRMsl1bP5/mwHbtkVIy5B+T5s&#13;&#10;UAftv8dP2AvC3jX47+Ef24v2ZhpXgT4vaJf2i6tr0Vu0Nr4s8MXMiDU9F1+K2H+lLJBl7Wdg8tvc&#13;&#10;RxsrbAwP6YqSeayfD6quhWaqyuBaQgOmcMNgwRnnBrXJAoA/lC/4K1f8G/v7Yf7cP7W+o/tz/s7f&#13;&#10;tG3vgzxdZ6Na6J4Q8PtaXmmQaXYWkefskWq6fdmdBPcF55H+ztlpCCpAFfP3/BGX/grJ+378HP27&#13;&#10;pf8AgjZ/wV/hubvxvJFMPA3jTUCj3l28EL3MUE93EBHqFtdwRu9ref63epjkLMf3f9Vnwz/bE/ZX&#13;&#10;+NHxT8TfA74U/EDwl4g8YeDrt7HxP4Z0zUoJtS0+eMlZFltw2/8AdsCrlQQjAqxDcV/Pv+1X8P8A&#13;&#10;wR+3h/wcN/AC+/Z8ey1eX9m7w/qfiP4y+KdMdZrbTvtbN/Ymhy3EZKtetP5kn2fcWjikdiBhhQB/&#13;&#10;T3YeG/Dmjajf6zpthZWt3qs0dxqd3bQJFNeSxRLDHJcSKA0rJEixqzklUUKMAAV/KJ/wWw+Elj/w&#13;&#10;VG/4Khfs2/8ABOD4eRLe/wDCuL+5+Lfxh1aJfMi0Hw/M9qILSZxwlxfLblY4yckyxPjbzX6m/wDB&#13;&#10;Vf8A4KxfDP8AYJ0bRvgz4R1TwrdfGn4gN9g8CaB4p1W20rSNOEpKNrev3txJFHZ6Za4ZyWYSXDIY&#13;&#10;oQW3Ffmb9jr9oj/gk3/wTT+Bfij4jfEb9pb4U+OfiJ4supPGfxf+IFv4m0zUta8Ta2ykstrZWc81&#13;&#10;wLW3yYbGzhQiNMADczEgH5H/APB6R4k1vU9D/Zl+C6vIul+IPGmvaheQ/wDLKSe0XTrWAt6lUvZc&#13;&#10;egav7B/jp4S0uf8AZM8Y+BL1I2s2+HWraTKhAMfknTJISCOmNvav5aP+Dpf4T6/+2P8A8Et/hV/w&#13;&#10;UF+EGkazCvw/1Sw8eS6Rq1p5WpW3h7xJbw7pbqCN5PKe3lS1aZQzBFLkkbSa/bL9pr9un4WWv/BF&#13;&#10;3xN+3JDqdqNE1v4IS6zpU3mqRLf61pfk2lopBOZjeTLAU6hwQcYNAH4Yf8GT/jHXtT/Yf+LPgW+l&#13;&#10;kksNF+KMdzp4f7sbX+mW/nKnoMwKxHqxPev7RK/mV/4NQv2O/Ff7Kv8AwS007xf4/s57DWfit4iu&#13;&#10;viB9juRtli0uWGG000spAK+bBALgA87ZQeOlf01UARSyCNdxPr+lfEU3/BTT/gnRBI1vN8ePg+ki&#13;&#10;MUdH8X6QCrKcEEG54IPavt90DjB+n51+Qtx/wQK/4I43VxJdXH7PvgJ5JXaSRzDcfMzHJP8Ar+5N&#13;&#10;AH55f8G8nivwv47/AGrf29/GvgjUrHWNH1b9pS81HS9V0ydLm0u7W4kvZIpoJoyySRuhDKykgg5B&#13;&#10;r+oqv5Xv+DcT4beBPg3+0j+3Z8J/hfpltovhzw3+0Zc6JoWkWYIgs7Gza9iggjDFjsjRQoyScDrX&#13;&#10;9UNABSEZGKWigD8kv+Cgv/BNT4yftt/EPQvHHw3/AGkPi98FLXR9GbSbjQ/h1dm3s9Qlad5vtc4E&#13;&#10;seZQHEecH5VHNfzWf8Etv2Df22v+Cgdp8bp/Fv7a37R/h8/Cr45eI/hNp407Wp5xf2eiiEx3k3mX&#13;&#10;I2SyeadyL8oxwa/u/PT8a/mZ/wCDaz/kHfth/wDZ5fj3/wBBtaAP6Nfh14XvfBHgDQ/Bmpane61c&#13;&#10;6RpFnpdxrOpHdd38lpCkL3U5ycyzFTI5z95jXZUUgIPSgCpqP/IPn/64v/6Ca/m6/wCDTv8A5Q7e&#13;&#10;Hf8AsfPF/wD6cnr+kXUDmwnH/TF//QTX83X/AAad/wDKHbw7/wBj54v/APTk9AH9KNJkdKCQOtfz&#13;&#10;D/8ABVr/AIOEviH/AME8/wBtFP2N/hT8EW+JWpJ4MsvGN5qT+Il0nbFezSQiNIfsc+RH5Y3MZMkv&#13;&#10;woAyQD9Kf+C4BH/Doj9osf8AVJ9e/wDSc13f/BIX/lFV+zh/2RDwV/6ZrWv42v2+f+Dk79p79pz9&#13;&#10;iz4n/s/eLf2Y28Lab4w8G6joN74j/wCEtS8/s6K7j2NcfZxYxmXYDnYGXPqK6H9i3/g5k/al/Z7/&#13;&#10;AGQfhf8AAjwz+y8fEen+DfAOheGbLX/+EvS1/tGDTbGK2juvINjJ5XnKgfZubbnGTQB/oM0V/K9/&#13;&#10;wTL/AODjP4lftzftzeHv2Kvi18CG+HV34l0HVda0/WU8SrqmwaXbyXDB7f7FDlZBEyAiQFWxwR0/&#13;&#10;qhoAKKKKACiiigAqvd2y3dtJauzKJY2jLIcMAwwSD2PPFWKKAP4G/wDguD/wR4+HP/BOn9j7S/j9&#13;&#10;8DPjH+0Nea3f/Enw94Tmi8ReNJrm1FlqrzCYqkMML+YBGNjFyBzkGv6Wf2D/APgi98EP2APjbP8A&#13;&#10;HH4d/Ej41eLb+fQbrQG0z4g+J/7Y0xYbqWGVpVt/s8WJ1MACPu4VmGDnj4k/4OvP+UZ/h3/suHgv&#13;&#10;/wBDua/pmoAKMiiuA+KviDxb4R+GXiLxb4A0ZvEevaXoWoahonh5Jlt21S/trd5bayEzArGbiVVi&#13;&#10;DkELuyRxQB39GR0r+RT43/8ABwD/AMFVP2b9U8G6J8cP2Gr/AMPXfxA8U2vgnwdDc+O7SQ6nrl6c&#13;&#10;W9nF5No4V5CeC5VfU1+yH/BPL9sD/goF+0z4r8SaP+2X+zbffAuw0rT7W50PUrvxHa64NVuJpWWa&#13;&#10;AJbxxmPykCvuJOc47UAfq3RRRQAUUUUAFFFFABRRRQAUUUUAFFFFABRRRQAUUUUAFFFFABQaKKAP&#13;&#10;5nP+DmH/AIJ3/Fr9rL9nTwZ+09+zDpUur/E34F+JV8XaXpdijPe6jpW6OW7t7ZV+aSaOSCGdIx8z&#13;&#10;BHVcswB+ev8Ago1/wWA+Df7f3/BNa4/ZS/YVbUfHPxz+OGj2ng6X4baTZXH9reHDeNGusvrUbIqW&#13;&#10;MVugkiLzMqtuDgmMFh/XMyhuv4Vj2Xh7QtO1C41awsrSC6uzm6uYoY0lmx08x1AZ/wDgRNAH4cfD&#13;&#10;TSvDX/BvZ/wRJsr3WtCvvGtx8LvDcOqeJ9P8PFYpNT1vV7xPtjrMVcR28dxcEGYq22CPcVJGK+/v&#13;&#10;+CcX7bOjf8FEf2PPCP7XegeGtV8I23iuC5kXQdYcSz27WlxJbMVmVIxNE7Rlo5Ai7lIOB0r7WvNO&#13;&#10;sdRtJdP1CKKeCeNopoJkEkciMMMrK2QykcEEYNGn6dY6TZRabpkMNvbwIIoLe3RY440XgKiKAqgd&#13;&#10;gBQB/Bv/AMHN/wC2B+z54y/bj/Zd0jwJ4gh8QXHwo+IVxqfxDTRYZrwaHHFqOnFkuTEjAShbeVjE&#13;&#10;pLgIcjkZ/td8E/tNfAX4lfBOf9ov4feKdK1nwRb6feapN4l092ntFtrBWe5f5VLHylRtyhd2RjGe&#13;&#10;K91C46UhjBOSf8/pQB/nmftXf8HEH7MH7Xv7ZNtB+0d4B+LWvfs6/DvUYtW8HeA/Dek2+3xp4gtZ&#13;&#10;CYNW8SLe3VqfsVsRvs9PAdWYiSfkbB+w37Nv/Byla/t+/tTfDr9kf9if4N+NNHvfEWvJJ4n8SfEq&#13;&#10;1ht7HSPDmnxvc6jJb2+nXMpkuGhjMcJeVESRlJVx8tf1YBcdzTWXcME0AEZBQYp554pFG0YpaAEw&#13;&#10;MYFfzCf8HLZIH7ICg8H9rHwkSP8Av5X9PlfzB/8ABy3/AM2f/wDZ2HhL/wBnoA/p7HU/WlpB1P1p&#13;&#10;aACjGaQsAcGloA/md/4Ixsx/4Kv/APBQ5STj/ha3hw4+ltfV/TFX8zf/AARj/wCUsP8AwUOP/VVf&#13;&#10;Dn/pNfV/THkYzQA15EjUvIQAASSTgADqTX5N/wDBWz/grR8L/wDgkZ8G/Dnxm+KvhPxJ4tsvEniI&#13;&#10;+Hbe38OPbRtBKIHuPMme5kRdpVCFCgkn25r2P/gqJ+yT8Vf26f2JPGn7LvwZ8cv8PNb8UWsNuviF&#13;&#10;YHnRreOZZJrSYROkqRXKr5Ujxksqk/Kwyp/zAf8Agpr8e/2+v2e/gnD/AMEif2zfGHgn4oaT4N8S&#13;&#10;WXiXwr4k0HXItev9Kjs4p7Y2D3cTeekTpL/x7X0azw7Rt/d4FAH+th8FvippPxp+DvhT4x6Ta3en&#13;&#10;Wni3w9p3iKzsdR2LdQxalbJcxxShGZfMVXAYKxGQcZFeoBgx4r/N0/YP8E/8FU/+C+vxZ8A/Gq0+&#13;&#10;Nfgv4U+APg1e6WnhXwf4e1cXGo6UuiiKJJl0C2m+0SyypHta61CSNXUlY8x5Sv8ASEtg6xqkrb3V&#13;&#10;QGfAG49zgdM9aAP8kb9m3/UeOv8AspviT/0qrg/2kv8AkuHwf/7GS7H/AI5FXQ/BO11y98K/Eiz8&#13;&#10;MXMdlqMvxD8Ux2N5MnmJDO1wQkjJg7gp5IxzXk/if9m39qjxjrujeJvEHj7Qp7zw/cveaVKNOKCK&#13;&#10;VwoYlVjAbhRwwNAH3J4w48H6uf8AqFXf/olq/tO/4Ndv+UInwc/3/E3/AKkGoV/CR4R8MfGvw54R&#13;&#10;8TH4v+JLDxAJtKm+wfYrQWpg2wy+Zuwqbt2Vx6Yr+7f/AINdv+UInwc/3/E3/qQahQB/QHRRRQAU&#13;&#10;UUUAFFFFABRRRQAUUUUAFFFFABRRRQAUUUUAFFFFABRRRQAUUUUAFFFFAH//1P7+KKKKACiiigAo&#13;&#10;oooAKKKKACiiigAooooA/g4/4OwtK1/9oj/goV+yR+xbfahead4e8S3rNPNbbRsudY1a2095494K&#13;&#10;GWGFDt3AgFuQQcV9T/8ABZD/AIIVfDP4IfsT+I/2y/2QPGfxZ0v4xfCvT18XN4t1Xxpq+pX2tWun&#13;&#10;lWuxN585jt5UhDSQmzSBAUCbCpAH17/wcdf8EzPjf+178Ofh5+1z+yFYtqfxa+Bevr4g0jQ4uLjW&#13;&#10;NN86G5mt7fkb7iGa3jljjJG9fMRcuyg8l+1h/wAFd/D/AO2x/wAE9td/Zx/Zg+HfxN1f49/FLwpL&#13;&#10;4JuPhfd+E9WsJvDV/qsP2a/n1e+u7aOxt7O1VpGWYz4kAXhcsVAP5vP+CvH7aHxW/wCCh3/Bu7+z&#13;&#10;X+0d8UpPtPiDT/itqHhTxhfIAv22/wBMsLu2ivHACqHuIlWRwBje5xjoP9FD9m5tMi/Zb8BNpWBZ&#13;&#10;L8P9DNt6CEadFs/8dxX4KeIv+CB9nqX/AAQItP8Aglql5YTeOtL0z/hLLLXJCfsa+NjM98+2UgMt&#13;&#10;s7yPZ79ufJbcR2rwb4B/8FbfiJ8EP+CY9h+xj49+Gfxan/av8KeEX+F2mfDeDwpq1xJqOoW0JsNP&#13;&#10;1aPU4rdrD+zxF5UskxuM/K20MCrEA+Rf+DOKzub74nftX+LNOz/ZE/i7SobbaPk3tcanKuD0P7sj&#13;&#10;j0r+6Gvw+/4IE/8ABMfxB/wTC/YYs/h18UGgl+IXjDVZPGfjx7ZxLFb31yixw2KSDhxawoquwypl&#13;&#10;aQrlSCf3BoAjc4wa/AP9oP8A4LBftw/B343eKvhV4F/Yc+N3jrR9A1q50vTfGWhzhdP1m3gbal5b&#13;&#10;D7FJiKUfMvztx3r+gAjNJgYxQB/Hf/wSP/aF+Jv7UX/Bwv8AtB/GD4u/DHxP8INcvfgR4ftrjwP4&#13;&#10;ubdqVqlrdabFHM58qH5Z1USJ8g+U96/sRr+Z79mX/laW/aU/7N88Jf8Aoel1/TDQAUUUUAFFFFAB&#13;&#10;RRRQAUUUUAFfyT/8HgP/ACZP8Hv+y+aH/wCkN9X9bFfyT/8AB4D/AMmT/B7/ALL5of8A6Q31AH81&#13;&#10;bff/AB/rXxR+z1/ycZ8YP+wxYf8AoElfa7ff/H+tfFH7PX/Jxnxg/wCwxYf+gSUAdD+2j/yRy3/7&#13;&#10;GbR//SkV/ri+Gf8AkXrD/ryt/wD0Wtf5HX7aP/JHLf8A7GbR/wD0pFf64vhn/kXrD/ryt/8A0WtA&#13;&#10;G7RRRQAUUUUAFFFFABRX4O/tt/8ABxb/AME9P2Bv2kdZ/ZW+NkfxBvPFegWtjdaonhrQhfWkQ1C3&#13;&#10;S6hXznuIizeVIhOFKgnGSQcfKP8AxF5f8Epf+gZ8Yv8AwlY//kygD+pCiv57P2Wf+Dmb/gmz+15+&#13;&#10;0P4U/Zk+GkfxGsPEvjPUTpWht4h8PrZ2cl15bSBHmW5kK7gpAO3GcAkZr+hIHIzQAtFfnZ/wU0/b&#13;&#10;D8bfsRfAXQvi14D0vS9XvNV+Jvg7wNLbauZfIS18R6rDYTzL5Lo3mxJIWjydu7G4EcH9DRjJ5oAl&#13;&#10;z2pScV/BP/wdIeFPiH+xt8Yvgp4z/Ze+J3xd8GR/FDxDq+n+LNM0zxxrslnJJHcWbrPawXF3Kts2&#13;&#10;LqQbItsQG0KgA5+w/wDgqB/wTu/a4/4J6/sa6p+2/wD8E/f2nf2gU1r4e6dba/4k8NePvFUviTTd&#13;&#10;V01XT7TKkV1H5ayxbvNMcivE6KygKcEgH9imQelBOOtfjH/wQe/4KW+I/wDgqX+wRpnx7+IljaWP&#13;&#10;jHRtYuvB/jBdPXy7S41GxjilF1BHk+WtxDNHI0ecI5YD5QK97/4K0ftlP+wt+wX47+Omgh5/FD2K&#13;&#10;+GfAlhAC8954m1pvsemRQxqCzusz+btAyVjagD9INwzinV/Jp/waZ/t/+MP2lP2QvFH7Kvxx1PUL&#13;&#10;3x/8IvEU0Ura1K76hNo2qSvLF53m/vC9tdi4gfd91fLXiv6vtS1Cy0mwm1TUZUgt7aJ57ieUhUji&#13;&#10;jUs7sTwAoBJNAFvdzgfypSe9fxf/AAy/bG/au/4OJf25/G3wL/Zp8feJvg9+yv8AC9hD4j8S+B5D&#13;&#10;Y+J/GM0sjRwRJqGC9ol15cjoseBHAuZA8jqF/XbVv+CC/wCzH4d0N9U/Zx8e/HH4ZeOI4zJY+PdG&#13;&#10;+IGvajefax92W9s9Su7izvEY8SRPEAykgFSQQAfuUCCMilr+eb/ggLaftceBl/aV+B/7cXia98X/&#13;&#10;ABG8LfHaZtS8R3hwmo2d/o2nvY3dtEFVIbaeCNZI4kRVTcVxkGv6GaACiiigAooooAKKKKACiiig&#13;&#10;ArzX4y+I/Fng/wCEXirxZ4DshqOuaX4b1PUdG08gsLq+trWSS3hIHJ8yRVXA5Oa9KrkfH1j4u1Lw&#13;&#10;PrNh8P72HTden0m7h0XULmITw2t+8TC2mkibiRI5SrMp4YAigD/Px/4Jyf8ABE/9vv8A4KmfBi4/&#13;&#10;4KSfE79rTxb8PNZ+LurXmrX9h4QgvJZ7htOuJNPVr/7JqOnQxyR+Q0ccKo3kxBVyDlR9CftT/wDB&#13;&#10;rv8AtmeG/gN4i8W6N+118Rvifc6NarrEfgPxNBfQ2Gs/YpFmNq8s+t3MSO4X92ZImUPjcQOR4Z/w&#13;&#10;T28Ef8HT954M8a/ED9k+f4b+GfDviT4i6/catoeswaLZ20HiKwu3sNXlstNeCT7Ek91A7yIixpJJ&#13;&#10;mUJ8+4+r/tveFv8Ag7SH7Lni9v2jda+H198Phph/4Te18GLoq6rJou9ftoj8u2jlK+Vu8wRMJCm7&#13;&#10;bnpQB/d9oMbxaHZxSghktYVYHsQgB6ZrUYZGOlY/hsY8PWI/6c4P/Ra1tUAfhR8f/wDg3F/4JU/t&#13;&#10;G/tBar+0z4y8G65pnifXr+XVNefwv4h1HR7a/vLglp55IraVfLeYkmQwGPcxLHkkn9U/2a/2U/2e&#13;&#10;f2P/AIY2/wAHf2aPCWj+DvDtvI0/2DSYirTzvy89zO5aa4nf+KWZ3c924FfQlFAH4vftHf8ABvp/&#13;&#10;wSi/a1+NOvftC/tB/DnUfEfi7xLdC81fVbjxX4ii8xwqoqxww6ikMMaKoVI4kVFAwoFeMWf/AAa5&#13;&#10;f8EP9PvIr63+DkxkglSZBJ4r8SOhZDkblbUirD1Ugg9DX9BFFAHOal4S8M634Xn8Fa1p9ld6RdWT&#13;&#10;6Zc6VcwpLaS2ckZia3eFgUaJoztKEYK8YxX4/wDhv/ggH/wTP8N+JrO9Twr4jvfDGl60/iPRvhhq&#13;&#10;3ijWL7wJp+puzObm38PTXLWQbcxIRkaMZ4XHFftHRQBXtrW3s4UtrVFjjiQRxxxgKiIowFVRwABw&#13;&#10;AOlWKKKACiiigD+ZX/ggh/yep/wUI/7Oh1L/ANH31f01V/Mr/wAEEP8Ak9T/AIKEf9nQ6l/6Pvq/&#13;&#10;pqoAKKKwte8UeG/C1sL3xNqFlp0LOI1mv547dCx6KGkZQT7UAbh6fjX8zP8AwbWf8g79sP8A7PL8&#13;&#10;e/8AoNrX9Dx+MfwiOAPFXhs8/wDQTtf/AI5X82H/AAbhfET4f6Dp37Xv9ua7o1n9p/bE8d3Nt9qv&#13;&#10;oIvNhdbXbIm5xuRscMOD2NAH9TFfxjf8HEH7R37Z/hn/AIKLfBX9mD9m/wCMPjP4V6H4l+HWsa9q&#13;&#10;j+Ep/JM95a3FwRJKqtGZMpCqAF8KMkDJOf6/9N+KPw01q/j0vRvEOh3lzMdsVva39vLK5AzhURyx&#13;&#10;OPQV/Fx/wcI/8pr/ANnP/skfiP8A9G39AH58TL/wVD8hy37ZvxqYbDlTO+CMdP8Aj5r4I/4JoRft&#13;&#10;y/8ADKOnyfA79pP4mfDfQDrmrCHwv4alZLGOYXH72ZQJ4/mmb5m+XrX69T/6iT/cb+VfnH/wSg/5&#13;&#10;Mz0v/sYda/8ASigD7q/Yx/aN/wCCi/wf/wCCq37N3wp+I37SHxM+Inhr4heKdU0zXtB8S3Jazltr&#13;&#10;Sy3hWiaSUNuaQEHgqVBBrM/4L2cf8F777/sgWi/+l8tZPw2/5TLfsZf9jv4h/wDSCKtf/gvd/wAp&#13;&#10;8L7/ALIHov8A6Xy0AflP+0z/AMm8+M/+xfuv/Qa0/wBn05+BHg0/9Sxpn/pOlZn7TP8Aybz4z/7F&#13;&#10;+6/9BrS/Z9/5IR4M/wCxY0z/ANJ0oA/Qn/gjX/yn/wDg7/2Tjxb/AOkN9X+kNX+bz/wRr/5T/wDw&#13;&#10;e/7Jx4t/9Ib6v9IagAooooAKKKKAEJAGTQDkZpa/zm/2ZP2QtV/4KAfGn9pD4k/GL4w/HDTrvw7+&#13;&#10;0X4x8J6ZaeG/Ftza2sen2tz5sKCOUS48sSbFClVVFVQoxQB+/wB/wdeZ/wCHZ3h3H/RcPBf/AKHc&#13;&#10;1/TNX+Yt/wAFe/8Agmj4M/Zq/ZT0/wCImi/E/wCMviaabx/oOjHTvGXiZ9SsES8M26dYTEmJ49n7&#13;&#10;t8/Lk8c1+psv/BFD4bLKyj44ftI8MRn/AITaTt/2w/rQB/c2WA60pAPWv5Lv+DZu28aeCvjd+2F+&#13;&#10;z5rPjHxj4t0LwB8RvD+keG38Y6tPqlzbwtFqQkYNKdqvL5aeYUVQ2xcjgV/WgCOgoA/me/4OGx/x&#13;&#10;eT9hUf8AV33hL/0atf0w4A5r+Z3/AIOGyP8Ahcv7C3/Z33hL/wBGrX9MQOaAFrzr4r/Fv4afAv4e&#13;&#10;ar8WvjFrmm+GvDOh24u9Y13V5lt7OzhLrGHmlfCqu5lXJ7kV6ICD0rg/id8Lvh18aPAep/C74taJ&#13;&#10;pfiTw3rUH2XVtD1m3S6sryEMH8uaGQMjruUHBBGQKAPzy/4fdf8ABIr/AKOL+Ev/AIUFr/8AFV9Y&#13;&#10;/s2ftl/sq/tiabqusfst/EDwr4+tdDnhttXuPC9/HfJZy3Cs8STGMnaXVGKg9QD6V/LB/wAFHv8A&#13;&#10;gnl+wl8PP+C1P7DPwe8DfCD4eaR4W8Z3Pj8eLfD2n6HaQWGsCx02CS1F7AkYSfyXYtHvB2knFf1Y&#13;&#10;fs+/slfsyfso2Gp6X+zT4B8J+A7bWZorjVoPCmmwabHeSwKyRPMsCqHZFZgpPQE460AfRFFFFABR&#13;&#10;RRQAUUUUAFFFFABRRRQAUUUUAFFFFABRRRQAUUUUAFFFFABRRRQAUUUUAFFFFABX8wf/AAct/wDN&#13;&#10;n/8A2dh4S/8AZ6/p8r+YP/g5b/5s/wD+zsPCX/s9AH9PY6n60tIOp+tLQB+Mv/BwH8d/jD+zR/wS&#13;&#10;Z+K/xn+AviHUPCvirSrfR003XtJcR3dsLrVrS3mMTkHYzRSMu4cjOQQea/n88Bfsff8ABS7xl4D0&#13;&#10;PxjL+3T8c7dtX0ax1V4FBcRNdwJMUDfbBkLuwDgZx0FftT/wc7f8oS/jP/1y8P8A/p8sa8h+Bn/J&#13;&#10;EPBf/Yo6N/6RQ0AfzF/sMfsvfto+Lf2yf2m/CvgL9qf4o+D9a8P+MdMtPFHirR0/07xVcPHcGO61&#13;&#10;D/SVxJEAyr8z8Mea+sf2hLj/AIKXfsE/FH4G+N5f2u/i748svFvxt8MeCtU0DXGEdnLZX1wDOJFa&#13;&#10;edZA6KUKlOjZBBANepf8Ezv+UhX7Z3/ZQtG/9E3Vbv8AwWU/4+/2Y/8As6DwZ/6NagD+p/8A4Kg/&#13;&#10;se+Pv27v2JvGn7M3ws8aah4B8Qa9bQnSvEVjcT26LNbSrL9nujbMsrWtwqmKZVJJVs4bGD/Az/wW&#13;&#10;k/4Im/s6/wDBHr/gmF4LvY7mTxt8XfGXxGs7fxD46u42jghtrWxuZ5rLTbYkiG3eQoWeQtLKVBYq&#13;&#10;uEH+nYOp+tY2s+HdC8R2osfEFjZ30AcSCG9hSdAw6EK4YZ98UAfxU6R/wbD/AAx+Mnir4F/t5fsJ&#13;&#10;+PtT+DKaxo/hjxV440DS3uUKJcWkF1dyaFcwustrLMdyNBITCCxZSqjy2/tntk8qNY8sdqhcscsc&#13;&#10;DGSfU96lhijgiWGJVREAVUQYUAdAAOgFP70Af5H37Nv/AB7+Ov8AspviT/0qr6Sr5t/Zt/1Hjr/s&#13;&#10;pviT/wBKq+kqAOe8X/8AIn6uP+oXd/8Aol6/tO/4Ndv+UInwc/3/ABN/6kGoV/Fj4v8A+RQ1f/sF&#13;&#10;3f8A6Jav7Tv+DXb/AJQifBz/AH/E3/qQahQB/QHRRRQAUUUUAFFFFABRRRQAUUUUAFFFFABRRRQA&#13;&#10;UUUUAFFFFABRRRQAUUUUAFFFFAH/1f7+KKKKACiiigAooooAKKKQjIwKAFzRX5z/ALLX/BU39j79&#13;&#10;sn9pL4l/spfAfW9Q1Hxd8KLqS18VRXFhLb2jGG5NnO1pcP8ALMsVypiY/Lzyu5Tur9FywAyaAFop&#13;&#10;u4ZxTqAGsu4YNIFOPmNPooAbsX0o28YyadRQAgUL0paKKACiiigD+Z79mX/laW/aU/7N88Jf+h6X&#13;&#10;X9MNfzPfsy/8rS37Sn/ZvnhL/wBD0uv6YaACiiigAor88f8AgoX+0N+3D+z34E0DXf2HfgpF8bNZ&#13;&#10;1DWJbPW9Hl1630EadZLCXS5824BEm6QBNo55zX4J+B/+C9H/AAWJ+JH7Q3jL9lPwX+xPpt94/wDh&#13;&#10;/ZWGo+L/AA6vj+1STTrbVI1ltHaZ7dYX81HUgRuxGeQKAP6+qK+P/wBhv4wftQ/HH4BWvj79sD4Z&#13;&#10;J8I/GsupXltc+DY9Vh1oQ2sMm23n+1QAIfOX5tvVe9fYFABRRRQAV/JP/wAHgP8AyZP8Hv8Asvmh&#13;&#10;/wDpDfV/WxX8k/8AweBf8mT/AAe/7L5of/pDfUAfy++LPH3gjwMYW8Zavp2lC4Zhbm/nSDzCmN23&#13;&#10;eRnGRnFfCvwL+LPww0f48fFPWtV8QaPbWmparZSafczXcaR3KKjhmiYnDgZ5wa+3PHXwv+HnxK+z&#13;&#10;x+P9HstWW0ZzbC8Qt5Rkxu24I67Rn6V58f2W/wBnXoPB2h/XyT/8VQB5t+15q2ma78CrHWNFuIbu&#13;&#10;0ufEWjS29zbuJIpENyMMjKSCD6iv9dXwz/yL1h/15W//AKLWv8iX9rXQ9I8NfATTtA0C3itLK08Q&#13;&#10;6LBbWsIxHFGtyMKo5wBX+u14Z/5F6w/68rf/ANFrQBu0UUUAFFFFABRRRQB/mw/8Facr/wAF8fj9&#13;&#10;/wBix4O/9NFlXzhvPt/n8K9d/wCCzfxD8C/D/wD4Lz/Hi88catYaTFceHPB8MEl/KsQkddHsiVUt&#13;&#10;1IHNfGH/AA0v+z7/ANDl4e/8DI/8aAPpX9kslv8Agr7+yST/ANFJn/8ASda/0Wv2vfiJ+1n8N/hx&#13;&#10;a61+x38OtF+JniaXVY7e70LXfEUfhq3gsDHIZLhbqWGYO6uEUR7QSGJzxiv82r9hj4n/AA7+If8A&#13;&#10;wV//AGUY/A2tadqxtfiRIbkWEyy+UJIAE3bem7Bx9K/1RaAP4y/+Cx/7RP8AwV18W/sveGNN+Pn7&#13;&#10;N/gbwho0fxm+H95Z6npnxFt9Xlm1SDW4HsbNoEtIykdzOFjebOIlJYg4r9abf9q3/gu3JdxR3X7J&#13;&#10;Pw3jiaVVllHxYtWKoW+Zgv2AE4HIHevX/wDgsx8AfjD+0j+y74Y8B/BDQ7jxBq1h8Z/h94lu7K2k&#13;&#10;iiaPTNI1yC6vbgmZ412wwozsASxA+UE8V+s4YMxxQB/C5/weV3eqQXf7Kd8LQS3qeKtal+wRyqN8&#13;&#10;4Olt5SyNhRlvlDHjueK+8v8Agpn4w/4LKf8ABQr9lW//AGI/2b/2X9V+HkHjSztdK8ZeN/Hni/w1&#13;&#10;JZ2+l7kaWKyXT724eQS7QHl2mQR7gsJZgR+ZP/B498dfhFf/ABL/AGbPB+j+I9Hv9V8NeIda1jX9&#13;&#10;OsLuK5uNPtTNp6q9zHEzNFvaKQKGAJ2NgcV/cx8Hvij8Ovi38PdK8ZfC/XNI8Q6XdWNrJDqGjXcN&#13;&#10;5AwkhR1/eQsy5KsDgkHBoA/Pr/gjR/wTY07/AIJW/sQaN+zLNqsOu6/LqF14j8W6xaIyW1zq98EE&#13;&#10;i2wZVfyIY444oy4DME3EDOB+ZX7cv7Q3wA/aR/4LZ/C79l740+O/Bvhb4efs3aZ/wt/xcvirWrHS&#13;&#10;oNU8aXwEeg2KfbJY1mayjIunC5278NgkY/eH9s39sX4FfsL/AAC8QftC/H3XNO0fStD0y5vbe2u7&#13;&#10;iOK51O6iTMVlZRMQ01xNIVRUQE5bJwMkfhN/wQs/ZS/Y/wD2wP2S9S/bS/aU8OfCr4tfE74zeMdX&#13;&#10;+JHi+41zTtL8SXWgjULl4rLSMXMUz2i21vCo8rCfMW444APwr8WfH/4C/wDBLb/g5r0z9oD4AeOf&#13;&#10;CXiP4RfHh1XxY/hLWLLVLPTn8RzeRercfYpZFiNvqaR3i78HynOOM1/ZV/wWN8a+IfAn/BKr4/8A&#13;&#10;jDwjJKl/a/CvX/s01uSGUTWrRM6sPRHJyO1fgX/wdH/8E3P2GPCX/BNa++MPwj8K/C/4X+MvBGu2&#13;&#10;Os6QfD2m6X4du9ctriZLK7sUS1ihkumCzJOi4YqY8jAJNfd//BGP9vD4Ff8ABXv/AIJa2XwB+K+v&#13;&#10;6beeOE8E3Pw1+JXhua5jXVZo1tWsv7RSBmEjx3VuVlEqggS7gSGU0AfD/wDwZY+HtAsv+Cc/j/xJ&#13;&#10;ZCP+0b/4sXUN+wHzmO10yy8gMe4HmPgdsn1r+xTAxX+er/wSy+PPi7/g2g/bc8f/ALBP/BRaDUNJ&#13;&#10;+FHxA1GLVfBXxNgtJp9Ie5tsxQX2+NSfJuLYrHdKitJbzIu9dmWH9kHiv/grF/wTS8F/Dc/FbXPj&#13;&#10;r8L20QwCeGfT/ENlfXFwGHypb2trJLcTStnCxxxs5PG3NAH3pZaHounahd6vYWltBd35ja+uoYkS&#13;&#10;a5MKeXGZXA3SFEG1dxOF4GBWvXwh+xJ8aP2iP2lNM8R/Hv4meHpfBfgbXb23X4U+Etas2tfEn9iQ&#13;&#10;IwbVtZVnJgl1J2EkFmVD28Cp5hMjsq/d444oAKKKKACiiigAooooAKKKKACsLxPq02geGtQ163tp&#13;&#10;LySysZ7uO0iyHnaGMuI1wGOXI2jg8noa3ao6nqVjo+m3Gr6nKsFtawSXNxM/3Y4olLOx9gASaAP4&#13;&#10;0I/+DqT9p+waSC3/AGCvi+o8xmPl3uoKCxJJbA8OYyTyT3PrXwJ+25/wXq/b/wD22tV8E/B39lf9&#13;&#10;mX41fCT4zvq/2vwDrNnr+riS4himgk1GKXR/7MsbTUrVo0VJ/tgkhgRi528mv6sD/wAF/wD/AII2&#13;&#10;KxV/2g/AeQcEebddf/Aevwd/4L9/8Fuf+CefxH/Ze8K3f7FfxJsfGHxt8J/EfQvFvw1v/CcNy0uj&#13;&#10;XVlN/pcs9xJDGnkXNq0ls9vubzjIoKFQcAH9oHgWTxRN4K0iXxvHBFrTaZatrEVtgwpfGFTcLGQS&#13;&#10;Col3BeemK6qvn7wd+0P8M7vSfDGl+O/EfhjRfFXiDTLK4/4Rq61S1ivvttxCkktvFbvL5rsjsVwo&#13;&#10;J4r6ABB5FAC0UUUAFFFFABRRRQAUUUUAFFFFAH8yv/BBD/k9T/goR/2dDqX/AKPvq/pqr+ZX/ggh&#13;&#10;/wAnqf8ABQj/ALOh1L/0ffV/TVQAV/H/AP8ABz98J/A/x6/am/Yg+CfxQtpr/wANeJviH4r03WdP&#13;&#10;inlt/PgeLSAR5kTKysASAykEZODya/sAr+UX/g4c/wCT/P2Av+yo+Kf/AEVo9AHxPB/wQC/4JYNK&#13;&#10;qt4A1EgsAf8AiodU7/8AbxX5W/8ABLn/AIJOfsLftLWHxtl+MXhO81JvB3xx8QeC/D5i1e+tfs+k&#13;&#10;2AiMEJ8mVfMK7jl3yx7mv66rf/j4j/31/nX4Zf8ABED/AJBf7Sn/AGc34s/9BgoA+Qv2vf8Agmn+&#13;&#10;x5+w98ef2V/iP+zT4cvdB1nVf2n/AARol7dy6re3m+za8WYoFuJXVSXjU7gAccZwTX6B/wDBwj/y&#13;&#10;mv8A2c/+yR+I/wD0bf1mf8FcP+Sg/sjf9naeB/8A0ea0/wDg4R/5TX/s5/8AZI/Ef/o2/oA+e5/9&#13;&#10;RJ/uN/Kvzj/4JQf8mZ6X/wBjDrX/AKUV+js4PkP/ALjfyr84/wDglAD/AMMaaZ/2MOtf+lFAH2B8&#13;&#10;Nv8AlMt+xl/2O/iH/wBIIq1/+C9v/KfG+H/VA9F/9L5ax/hqc/8ABZb9jL/sd/EP/pBFWx/wXt/5&#13;&#10;T433/ZA9F/8AS+WgD8p/2mf+TefGf/Yv3X/oNaX7Pv8AyQjwb/2LGmf+k6V4V8X/AIf/ALXPj9PE&#13;&#10;HhLSNU8HReG9WE9pbw3Ecwu1s5T8od1jIEm3qRnmofhp4E/bI8FW+g+Fr3VvBb6FpQs7KaKOKY3L&#13;&#10;WMBVXVHMYBkMYIBOOetAH7Cf8Eav+U/3we/7Jx4t/wDSG+r/AEhq/wA3n/gjVj/h/wD/AAex0/4V&#13;&#10;z4ux/wCAN9X+kNQAUUUUAFFFFABX8MX/AAR9OPEv7Vv/AGdf44/9GxV/c7X8Mf8AwR8GfE/7Vg/6&#13;&#10;uu8cf+jYqAOW/wCDgv8A5MR0n/sq/hb/ANCua/cub/Xv/vNX4b/8HBiOP2ENJJBH/F1/C3Uf7VzX&#13;&#10;7lzxyJM5dSPmbqMUAfG//BvPP9k/bX/b9usZ8r4r6DJt9dsWrHFfnz8Mf+Dm3/grN8dfDL/EP4P/&#13;&#10;AAF+EdxoE2o3dnZyXus3kc4+yyGMq++7iLEd2CKG6gDpX37/AMG+f/J5n/BQL/sqWif+idWr+a//&#13;&#10;AIJW/wDJn9h/2Muuf+lRoA9D/wCClv8AwVt/4KY/tE+Nf2fNd+Onwk+G/hy68CfGzRvGHg2HRNVn&#13;&#10;uE1TW7NlMFneFrqTy4HP3nG0j+8K/VMf8HBX/BbbdsH7P3wZJzjjXbr/AOT6/Fj/AIKHH/iqvgSf&#13;&#10;+qxaV/6EtfpegxOo/wBofzoA/pU/4Ibf8FMvix/wVF/Zn8W/Fz41eFNC8IeIPCPxH1LwDeWHh24m&#13;&#10;uLOY2FraXBlUzl2Vt1yyEB2U7QwIzgftNX8pP/BpAAP2Ofjhj/o5bxT/AOm/TK/q2oA/mO/4Kof8&#13;&#10;p8f+Cen/AF9fEr/0129f041/Md/wVQ/5T4/8E9P+vr4lf+mu3r+nGgAooooAKKKKACiiigAooooA&#13;&#10;KKKKACiijIHWgAopNy5xnk0tABRRRQAUUUUAFFcH8TviX4G+Dfw91z4rfE3UrXRvDvhzS7jWda1W&#13;&#10;8bbDa2VpGZZpXPXCqp4GSTwAScV/PHoX/BbX9s34w/AnxD+3v+zX+zUfEP7PHhu5vZF1jWfFK6Z4&#13;&#10;z17R9MkKX2raVov2OWHyIAjsI5rlXkCnbyCAAf0sUV8xfseftb/BX9uX9nnw3+07+z9qR1Pwx4ms&#13;&#10;zcWryr5dzbTRsUntbqLLeVPBICkiZIyMglSCfpxiQCR6UALRX4L/APBXr/guz8Pf+CV/hW7Efw1+&#13;&#10;IHjrXY5odPjvYNLutM8I21/dQGeCC68QXEJgaVoxv8m1WZ8AhthHH7Dfs9/E27+NPwK8F/GG+tI7&#13;&#10;CbxX4S0nxJNZQuZEt5NStIrloldgpZUMm0MQCRzgUAexUUUUAFfzB/8ABy3/AM2f/wDZ2HhL/wBn&#13;&#10;r+nyv5g/+Dlv/mz/AP7Ow8Jf+z0Af09jqfrS0g6n60tAH4Gf8HOv/KEv4z/9ctA/9PljXwJrX7Zn&#13;&#10;7MP7I/wP+GrftHeMNO8KDXfCOnf2T9vjnk+0/ZbG387b5Ecn3PMTOcdR1r76/wCDnXj/AIIl/Gf/&#13;&#10;AK5eH/8A0+WNfLvgr4QfCb4rfA/wCPij4X8O+JRY+EdJNkNf0221D7P5tjBv8r7RG+zdtG7bjOBn&#13;&#10;NAH8+v7Bv/BSH9h/4W/tp/tSfEjx/wDETR9M0Pxx4z0vUvCmoTw3bR6jbQRXAkkjEcLMApdQd4U8&#13;&#10;9K+x/wDgqf8AEPwX8W/B/wCyd8TfhzqEWq6Drv7SfgjUtI1KAOsdzbSysUkUOqthvdQfav1P/wCG&#13;&#10;P/2ScY/4Vb8Of/Ca0z/5Hr8zf+CuugaF4VsP2WvDfhiytNO06y/aa8FW9lYWEKW9tbxJK22OKKMK&#13;&#10;iKOyqAB6UAf3djqfrVY3tormN5I1I4ILjP5ZqyOp+tfytf8ABZH/AIIa/sW638Fv2gf+Cglzf/Ee&#13;&#10;Hx/H4R1/x1F9k8TTw6Wmp2di0kW2zVNoiDRrmPdzzz6AH9Ti31kzBUmiJPAAYEn9anU7ufrX8kH/&#13;&#10;AARJ/wCCHn7GWsfs1fs8/wDBQ3UL/wCI83xCl0DRfHkvm+Jp20p9U2+b81mUIMJbrGWxjjNf1vqC&#13;&#10;DzQB/kgfs2/6jx1/2U3xJ/6VV9JV82/s2/6jx1/2U3xJ/wClVfSVAHPeL/8AkUNX/wCwXd/+iWr+&#13;&#10;07/g12/5QifBz/f8Tf8AqQahX8WPi/8A5FDV/wDsF3f/AKJav7Tv+DXb/lCJ8HP9/wATf+pBqFAH&#13;&#10;9AdFFFABRRRQAUUUUAFFFFABRRRQAUUUUAQXN1bWVvJdXkiRRRI0kskjBURFGWZmOAAAMkk4FflT&#13;&#10;/wAFVP8AgpvYf8E9f2Cr39uL4Z6Fp3xM0+HVdK0+0gsNWSCxng1O48j7Ut7BHcq6I2BhAck/eGDX&#13;&#10;2f8Atc/ATTf2pP2aPHX7O2t6/q3hay8Z+Gr3w/eeINDkSK9sYLuMpLJE0gKD5SQwbgoWGRnI/wAo&#13;&#10;j9v+H4o/8Ev/AAX42/4Jj/CL9o3wR8bfhN40niuNW8OaE0t22hXunX0N5FKyHzbawvWeFRItpeSr&#13;&#10;Iu4TIDtwAf6i37EP7bWgftT/ALD/AMOf2zPiLaab4Ah8faPbagNM1PU4mgtp7ydoLeBLuZYFkaYh&#13;&#10;fLG1WYsFAJ6/dynIzX+Td/wT++GHj/8A4Lial4B/Zf8A2ov2nfB/ws8F/CvTbDwz4H+Ghd7XUrqG&#13;&#10;zhVftGmWcvkWNxeS4/eXMtzJcBidsPlgLX+rB8OvCj+A/h/ofgZ9Qv8AVzouj2eknVdVdZL29+xw&#13;&#10;pD9ouXVVVppdu+QhQCxJAHSgDsqKKKACiiigAooooAKKKKAP/9b+/iiiigAooooAKKKKACmv930p&#13;&#10;1NcbkI9RQB/nm+Ff25f+Chf7EP8AwV2/ahT9hj9kmfxTa6p4u8n4leH9Cg1DVo5dRSSafTtYttRt&#13;&#10;bQSWI1GCf7TLaN50TNIzIEPNfc3i3/gvj/wXntvC+oXWn/sCeKtOmis5ZI9QurTXrmG3ZUJ814Vs&#13;&#10;ojIE6lQ65xjIrzn9tL/gs9+27Zft1/Etf+CZnwqsNM+Hfgf4geH/AAR8dfjPc6N/aEmqX9ndw6QE&#13;&#10;kmmYW0SWxke3iCpLOyYkJRCoH9DP/BVf49ftq/sR/DO+/bn+AN94b8VeBfAOmR3vxC+E2v2H2e5v&#13;&#10;9LSc/atR0rW4X823u4I3UmGaKWFkRiAH4YA9J/4I3fEfx98YP+CYPwW+KXxU1C81XxJr3g2HU9Zv&#13;&#10;9Qd5LiW7nmlaTe0hLfKflAJ4AA7V+mVfIP7Bfxg+Af7QP7IHgD40/sv6fFpPgTxLoSatoOlQxLB9&#13;&#10;hE0jm4tnjTKrJDc+bHKFJG9WwcV9fUAFFFFABRRRQAUUUUAFFFFAH8z37Mv/ACtLftKf9m+eEv8A&#13;&#10;0PS6/phr+Z79mX/laW/aU/7N88Jf+h6XX9MNABRRRkCgBuMA1/Mj+wP8/wDwcm/ttoen/CD/AA+/&#13;&#10;9N1rX9NxZdvWv5kf2BeP+Dk/9tvP/Qj/AA+/9N1pQB/TeAB07nNLSblHegEHpQAEgUm8Zx7Z/Cv5&#13;&#10;4P8Agq1/wcHfCP8A4JS/tb+Af2d/ip4E8R63ofiTSf7a8TeK9Nby/wCy7aaZoIPscEkYS+kQxs88&#13;&#10;azIVQqASx21/Ojp37f37Ntj/AMHMV5+2bP8AGmNvgavgR/HX9qf2xctpjLL4eFutgtlv3faRdNt+&#13;&#10;xeV5nnDGzPNAH+icCD0r+Sj/AIPAf+TJ/g9/2XzQ/wD0hvq+v/8Agk1/wcDfCb/grD+1L8Q/gH8M&#13;&#10;vAviDw9o/hbTE1nwx4k1J/NOrWSTLBObuKOPy7KUs6PDEZpCyFskMpFfH/8AweAHP7E3weI/6L5o&#13;&#10;f/pDfUAfzVyfe/E/zplPk+9+J/nTKAPk39tH/kjlv/2M2j/+lIr/AFxfDP8AyL1h/wBeVv8A+i1r&#13;&#10;/I6/bR/5I5b/APYzaP8A+lIr/XF8M/8AIvWH/Xlb/wDotaAN2iiigAooooAKKKKAPi/43/8ABOj9&#13;&#10;g79pXxy/xM/aA+D/AMOvGPiGW3jtZdb8QaFZ3l9JDCMRo88kZdgg4XcTgcDgV5D/AMOZ/wDgk/8A&#13;&#10;9G7fCD/wmbD/AONV+l1FAHwx8Jf+CZH/AATz+Avj6x+KfwW+C3w08MeJNMMh07XdF8P2dre2plQo&#13;&#10;7QzJGGQlSVypBwTzX3MOBilooAaUBOe57ikKnPB+tPooA+V9Y/YY/Yp8Razd+IvEPwf+Fl/qF/cP&#13;&#10;d39/eeFNImubmeVizyyyvas7uzElmYkk8k1618Mfgp8HvglpE3h74L+FPDXhDT7m5N5c2HhfTLXS&#13;&#10;reW4KhTLJFaRxoz7VC7iM4AGcCvTqKAPKPip8CPgj8craysvjV4N8KeMIdOlkm0+LxTpNnqqWsko&#13;&#10;Cu8K3cUojZ1ADFcEgAHNVfhX+z18BfgXJfS/BPwR4P8ABzan5X9pnwro1lpJu/I3eV55tIovM2bm&#13;&#10;2787cnGMmvYaKAPH/in+z58B/jm1k3xr8E+EPGH9mmQ6d/wlWjWWrfZTNgSeR9ril8vftXdsxnAz&#13;&#10;nFc34A/ZK/ZX+EviePxt8Kfhn8PvDGswwyW8Wr+HvDum6depFMMSItxbQJIFcDDKGwR1r6EooA8y&#13;&#10;+KfwY+Enxx8KS+BfjP4Y8P8Ai3RZjuk0nxJp9vqVozYI3eVco6BhnhgMjsa+avhL/wAEzv8Agnr8&#13;&#10;B/F0fj/4N/BP4XeG9dglM9vq+k+G7CC8hkP8cUwi3xt7oQa+4qKAGqoXp65p1FFABRRRQAUUUUAF&#13;&#10;FFFABRRRQByfjzxhYfD3wRrHjzVbe+u7XRdMutVubbS7d7u8litImmdLe3j+eWVlUhI1+ZmwBya4&#13;&#10;z4XfFH4TftO/BfSfij8NNStPEfg/xloq3mn39qx8q6sryMgqcYZGAJSRDh0cFWAYED1yQErgdcjF&#13;&#10;fzb/ALVv/BOf/gor+yH8Qdf/AGk/+CIPjTSdMtfEN9Nrvi/9njxnHHL4T1DU7hvMub7RTKypp9xc&#13;&#10;uN0sKSW6O5LCVRhKAPpL/iHE/wCCJ7sWb4CeHCScnGp611P0v6hm/wCDcH/giY8RU/AXw+ueNyar&#13;&#10;rasPow1AEH3Br8NfFX/Bx/8A8Fp/2eLn/hFv2l/2H9XXU4CY5r7SrfXbWxmZeN0UiWt/A4J5BSdh&#13;&#10;joe56XwJ/wAFwf8Ag4V/bKu08I/sm/sbW3hWa7kSEeJvHdtqyaZZiQ485rjUP7KtyFGW4Lnj7rdC&#13;&#10;AfXXx8/4N7/+CFv7NXxR8D/HrxNpHjPw3f3PjrRNJ8J+E9C8QahqH9ua9NcobS1htbg3V7Lhl82b&#13;&#10;yp0EcKPI7Kisa/qmQnJ3DBr8Tf2Af+CZvx28GfFaL9uD/gph8Q2+Lvx0NjNY6Elqhh8J+B7O6G2e&#13;&#10;28P2OyKNJ5V+Se88pHdcoBgu7/ttQAUU1m2jNcrB478FXXi6f4f2usaVJr1rarfXOiR3cLX8Ns5A&#13;&#10;WaS2D+asbEjDlQpyOaAOsorN1XWdK0Owl1bWrm3tLSBd891dSLFDGvTLu5CqOepIrD8IfEDwJ8Qb&#13;&#10;FtU8Ba1pOuWqNta60e8hvIg3IwXhZ1B4PU9jQB11FN3rjOa4WP4o/DWbxg3w8h8Q6E/iBEMjaEt/&#13;&#10;bnUAo5LG1D+aBx120Ad5RSAgjPrS0AFFFFAH8yv/AAQQ/wCT1P8AgoR/2dDqX/o++r+mqv5lf+CC&#13;&#10;H/J6n/BQj/s6HUv/AEffV/TVQAV/KL/wcOf8n+fsBf8AZUfFP/orR6/q6r+UX/g4c/5P8/YC/wCy&#13;&#10;o+Kf/RWj0AfYFv8A8fEf++v86/DL/giB/wAgv9pT/s5vxZ/6DBX6P/Hn9uP9kv8AZU8Tad4W/aJ8&#13;&#10;daN4T1DU7P8AtPT7XU/O3zWqytEZV8uNxt3oy8+hr8EP+CS//BRH9ib4GWHx3i+LfxG0HQj4m+Pn&#13;&#10;iTxPoIvPP/03SrtYhBdR7Im+R9pxnB9qAP0D/wCCuH/JQf2Rv+ztPA//AKPNaf8AwcI/8pr/ANnQ&#13;&#10;f9Ui8R/+jb+uX/4Kpa5pPifxJ+xx4n0CdLqw1L9qfwBqNhdRZ2T21y/mwyrnna6MrDPY11H/AAcI&#13;&#10;/wDKa/8AZz/7JH4j/wDRt/QB+XHx0/Zc+IPxg8cnxd4a+K3jPwbamyhtP7G0I4td0W7dLjzV+aTP&#13;&#10;zcdq+ePAn/BNjxf8NNKg8PeBfjZ490vTYLhrldOsY1gt98jbpDsSYLlzyxxz3r9T6KAPH/hsQf8A&#13;&#10;gst+xnj/AKHjxD/6QRVr/wDBe7/lPhff9kD0X/0vlrI+G3/KZb9jL/sd/EP/AKQRVr/8F7v+U+F9&#13;&#10;/wBkD0X/ANL5aAPhiiiigD6q/wCCNf8Ayn/+D3/ZOPFv/pDfV/pDV/m8/wDBGv8A5T//AAe/7Jx4&#13;&#10;t/8ASG+r/SGoAKKKKACiiigAr+F3/gkJEJtf/awgYsof9qzxypKHDDLxjI9x296/uir+GL/gj9/y&#13;&#10;M37Vn/Z1/jj/ANGxUAeb+J/+Dfn9nLxtY/2T4y+Knx01a0E63S2mpeJIbqFZYydjhJbVxuXPytjI&#13;&#10;7Gvr/wDZH/4JmfD/APZB+KU/xW8L/EP4reKrmbSLjRzpnjXXRqWnqlw8bmVYRCmJV8oBWzwGYYOa&#13;&#10;/SalFAHxt/wb5/8AJ5n/AAUC/wCypaJ/6J1av5r/APglb/yZ/Y/9jLrn/pUa/pQ/4N8/+TzP+CgX&#13;&#10;/ZUtE/8AROrV/Mn/AME1P+Ei/wCGGn/4Q/7N/a/9r+I/7K+25+z/AGzzm8jzcc+X5m3fjnGaALX/&#13;&#10;AAUO/wCRq+BI/wCqxaV/6EtfpinM6n/aH86/GH4t/AT/AIKZfGu+8Lal4zl+FqyeEfEMHifShYy3&#13;&#10;USm8tiCgmDK25OOQME+or72/ZzH7Y41vUj+0+fBRs/IhOkf8Ip53mef5hMvnedxt2Y2470Afr5/w&#13;&#10;bc/FHVfgj/wSr/aw+NOhW1veXvhD4wfEbxRaWd2WEE82laBZXcccpTDbHaMK20g4JwQa/N/wJ/wc&#13;&#10;2/8ABaz4j+ELHxz4Z8D/AAD+wanEbi18+21VJNgdk+ZTqZI5U19p/wDBCUAf8ERP23/+x4+LX/qL&#13;&#10;W1fzafsjD/jGvwef+oY//pRLQB75+1D/AMFh/wDgp58X/wBvD9nz9on4meGPhLbeOPhrN4jfwHY6&#13;&#10;VHfDSro6raxw3n9oiS9eQhY1UxeXInzZznpX6Rz/APBx5/wXGt4Hnk8D/s/7UUyNiDVM4UZP/MS9&#13;&#10;K/Bn45f8nX/B/wD66az/AOiVr7I1If8AEsuT/wBO8n/oBoA/vX/4Ioft5fE//gpR/wAE9vCX7Wfx&#13;&#10;i0vQ9H8Q6zqOs6df2fh1J47D/iV381okkaXEs0iF0jDMDIw3ZxgcD9Za/m8/4NPB/wAaT/h7/wBj&#13;&#10;H4t/9PVzX9IdABRRRQAUUUUAFFFFABRRRQAUxxkfjT6Y67hj3oA/m10z9tn/AIK/fswfGf4seJPi&#13;&#10;f+z74l+MHwQh+KGux+E9Z8IXtunjXS9FhkUL5WiTsjahYDaxtmj2OVP3mUgj9Iv2Q/8Agrd+wT+2&#13;&#10;rqr+DPg/46s7LxjBIYL/AOH3jCGTw94ps51+/DJpmoCKWRlPUw+Yv+1X4i/tV/8AB0rpHwB+NHxB&#13;&#10;/Y6+HHwX8V/ED4z+GfiBqvg7w/oWiEtpd9a2zKtpdvJCJ7x5nz89vFb9RxIoOa+C1/4Iof8ABXj/&#13;&#10;AILdfGHR/wBqj/gqv4g8PfBLQ7JxPoPhXwtpNqvie2tmYMsa+VmSBgFXbJf3c80Z/wCWI6UAf3rh&#13;&#10;geKdX8n37YUv7Zf/AAb4fBuz/aj+G3xs1/40fBHSda0vQtf+FHxpeO/8RQwX8ggEmh+JIUjmMqHL&#13;&#10;LBPGYlQE4OK/po+A3xl8F/tE/BTwn8efhzNJPoPjHw9YeJNIklXbIbXUIFnjDgdHCthh6g8mgD1m&#13;&#10;iiigD+U//g8E+PPiL4S/8Eq4vh94dne3/wCFiePtL8Nai8TlGextop9SkjOOqu9sgYdCOO9ftZ/w&#13;&#10;Tg+Dvh3wT/wTM+Dnwb+yJHYL8ItBsbu1xgP9u02N7nI6ZkeV2bjqxr8V/wDg8C+AviT4uf8ABKmP&#13;&#10;4geGrVrr/hXfj3S/E2pCPJaKxuIp9OllwP4Ue6jLeg57V+2//BPj40eFfHX/AATd+EfxrtbpG0uT&#13;&#10;4S6HqVxckgKi2WmxrcBucAxvE4bngg0Afy+/8GevxK1nwz4h/ab/AGO55nfSPCHjqLWdEt2bK2xl&#13;&#10;nutPugi9g4tYDxxkE96/t3r+JD/gzx+GmteIbr9pb9sW8hZNL8Z+PYtG0W4KEC4NvLdX90yMeCq/&#13;&#10;a4Rx3yO1f22b8Hn9aAP5eP8Ag77ijf8A4I6ak7qCU+I3hl0PoS865H4Eiv3d/YQ/5Mh+Dv8A2S7w&#13;&#10;t/6arevwl/4O+CP+HOWqf9lE8Mf+jJq/dj9g8j/hiH4Oj/ql3hb/ANNVvQB9X0UUUANDBulfzDf8&#13;&#10;HLQJH7IB9P2sfCQ/9GV+lf8AwUS/4JvfEL9u7W/C+r+Cvj98Xfguvhy1vba4tfhlqJsItUN28TrJ&#13;&#10;dhXXc8PllU64DNX8sf8AwVQ/4JgfEj9hn4k/stfEDxr+0b8aPjLBq37S3hLR4dC+JWptfWNk5m87&#13;&#10;7VArO22YBNmcfdYigD++sdT9aWkHU/WloA/Av/g52/5Ql/Gf/rl4f/8AT5Y15D8DP+SIeC/+xR0b&#13;&#10;/wBIoa9e/wCDnb/lCX8Z/wDrl4f/APT5Y15D8DP+SIeC/wDsUdG/9IoaAPUq/Fn/AILKf8ff7Mf/&#13;&#10;AGdB4M/9GtX7TV+LP/BZT/j7/Zj/AOzoPBn/AKNagD+6UdT9a/On/gr1/wAotP2hP+yQeKf/AE3T&#13;&#10;V+ioIyR71+dX/BXr/lFp+0J/2SDxT/6bpqAPPv8Aghr/AMogv2df+yWaL/6Kr9V+9flR/wAENf8A&#13;&#10;lEF+zr/2SzRf/RVfqv3oA/yPv2bf9R46/wCym+JP/SqvpKvm39m3/UeOv+ym+JP/AEqr6SoA57xf&#13;&#10;/wAihq//AGC7v/0S1f2nf8Gu3/KET4Of7/ib/wBSDUK/ix8X/wDIoav/ANgu7/8ARLV/ad/wa7f8&#13;&#10;oRPg5/v+Jv8A1INQoA/oDooooAKKKKACiiigAooooAKKKKACiiigD51/a0/Zv8Kftefs1+OP2ZvH&#13;&#10;F3e2GleOPDd54eu77Tn2XNqLqMqk8RyMtG+1wpOGxtPBNfxO/wDBRL/g37+A3/BL7/gjF4/PwX0L&#13;&#10;Wvi18YfE+q+HtHv/ABt/ZD3V/Z2J1OG5nj0uxtxObG32wbJZAXkfdh5NpCj++ykIzQB/EN8JP+Db&#13;&#10;X9mH/gph/wAE3P2e/jD4ntta+DHxXtfBWkWPi/UdN0sQSavBp7G2k/tHTZxDi8aGIGK7G1zkGQSr&#13;&#10;gD+0n4eeCtF+GvgDQ/h14b88adoGkWeiaf8AapWnm+zWMKQReZK+Wd9iDczHLHk8muuCAHdzmn0A&#13;&#10;FFFFABRRRQAUUUUAFFFFAH//1/7+KKKKACiiigAooooAKa3C5p1NcEqQO/FAH8Qn/BSHxn8Zf+CY&#13;&#10;PwE+OP7H/wAQPhV4s8SfC/4l/Ff/AIW18Nvip4Hs1v7W0bVddtNa1TR/EEYZGt7i2eGVbaYkiaMo&#13;&#10;Oikj5S/4KU/8F6v2gv8Agsn8O7v/AIJ1f8Esvgx8QpbXx48el+J/EGtWa/2hNYiQO9qkNs01tZW7&#13;&#10;7V+0XNxc4Ee5cKCWr7H/AGyv+C1f/BVf9sf9vnxj/wAE8/8Agid4Q02SL4e39zo/izx1qdpaXZa5&#13;&#10;tZfs13NJNqJ+wWdnHOGij3pJLOULLwdtdD4F+PH/AAdGf8E5LJ/jT+2d4K8G/HP4Y6di98aWPgld&#13;&#10;Ih8R6fpyAvPdWi6XBZNI0CBmINvOhHUquXUA/pD/AOCWv7HeofsDfsA/C/8AZL1u8gv9T8I+HvJ1&#13;&#10;q8tSzQSanezy3t75JbkxLcTusZIGVAOB0r7/AK8k+A/xs+HP7R/wZ8MfHn4Q366n4Y8XaLa69ol8&#13;&#10;AVMlrdoJE3qeVdc7XU8qwIPIr1ugAooooAKKKKACiiigAooooA/me/Zl/wCVpb9pT/s3zwl/6Hpd&#13;&#10;f0w1/M9+zL/ytLftKf8AZvnhL/0PS6/phoAK/Ib/AILtftV/G79if/gl18S/2kv2ddUh0bxhoKaN&#13;&#10;FpGpz2kN6tv9v1a0s5mEFwkkTN5UzhS6EKcHBxX681/P1/wdFf8AKET4xf7/AIZ/9SDT6APya8IH&#13;&#10;/g4f8XeENJ8W2/7XvhOCPVtLtNTjhk8DaaWjW7hSYKT9iwSofBI4r8uv2bdH/wCCvs3/AAVZ/aEt&#13;&#10;/h5+0N4e0f4oReHfDDePPHE3haznttbtDbQCyhhsmtmjtzAhVSyou7HJOa/pm+Cv/JGvBv8A2Kej&#13;&#10;f+kMNfj/APsg/wDKbn9qr/sUvB3/AKS2tAC/tT/GL/g4R/ZT/Z38W/tFa1+1f4Y1m18I6WdWm0u1&#13;&#10;8EaVFLcqsiJsR5LLYD8+ec1/ZX+xZ8TfFnxs/ZC+Fvxk8eSxza54q+Hnh/xFrEsEaxRve6jp8NxO&#13;&#10;yRoAqAyOxCgADoK/l+/4K+f8oy/jN/2KDf8ApTDX9IP/AATR/wCUdnwJ/wCyQeEP/TRbUAfz/f8A&#13;&#10;Bx//AMFNvEvwT8W+Gv8Agnh4P/Zt0f40eIPiXpAvfDt342086xpLzyyvbmLTtPt1FxNeQsoZmWeH&#13;&#10;ywytkg1/DNH/AMEhv21E/brl/Yoj8PeFZPixb+FV+I7eAPtqm0ZPsy6kdGEm7yjci3bBh87bwUE2&#13;&#10;7mv9l288P6Jf6ra69e2VpNfWAlFjeSwo89sJlCy+TIVLJvUANtIyODmvwssP+CIMNj/wWdk/4K+L&#13;&#10;8UNQe5eOVP8AhBG0aPygkulnS/K+3/ac+WFJk/1Gc8dOaAPiD/g3A/4Ka6/8fdb8U/sBeK/2cdH+&#13;&#10;C2vfC/SBdeIrnwVYHSNHW5SZLdbe+06dftNvfTMXdS003mBHbK8Zpf8AB4B/yZN8Hv8Asvmh/wDp&#13;&#10;DfV/V/Y+HdC03U7vW9PsrSC81Axm/u4YUSa5MK7Y/OkUBpNi8LuJ2jgcV/KD/wAHgP8AyZP8Hv8A&#13;&#10;svmh/wDpDfUAfzVSfe/E/wA6ZT5Pvfif50ygD5N/bR/5I5b/APYzaP8A+lIr/XF8M/8AIvWH/Xlb&#13;&#10;/wDota/yOv20f+SOW/8A2M2j/wDpSK/1xfDP/IvWH/Xlb/8AotaAN2iiigAooooAKKKKACiiigAo&#13;&#10;oooAKKKKACiiigAooooAKKKKACiiigAooooAKKKKACiiigAooooAKKKKACkIB60tc74u8V6B4E8K&#13;&#10;6n418VXC2mmaPp9xquo3cgJWC1tI2lmkbHOFRSTj0oA6ALjjJoOB1Jr+Luf/AIOxPjN8ZPEGp3f7&#13;&#10;DX7IXxL+JvhKwv5bC38Sxy3g89ozkM8Wn6bexwMykN5TTM4BG7B4rwz9pr/g5W/4KmTfBLXdMtv2&#13;&#10;P/HXwnN/AunH4jasdXkg0AXUixfbMTaTbxb03fuzJKqByCQ33SAf3cKQRlelLWToMsk+iWc8zF3e&#13;&#10;1id3PVmZAST9TVjUtRs9IsZdT1GRIbe3iee4mkOEjjjUszMewABJPpQB8Vf8FCv23vA37Av7NOq/&#13;&#10;HHxTay6zq8txB4f8D+ErIF77xJ4m1FjFpul2sagszzS4LlQdkSu+DtxX8hP/AAQV0j9prRf+Din9&#13;&#10;oez/AGy9Xtta+Jz/AA0e+8XXNkxa0try/m0e7+w2xPAgsklW1jC/KFiG3jFfZXwE/wCCl/8AwT4/&#13;&#10;bl/4KA6l+3t+1n8afht4X8DfCS/vvCf7Ovw78Ua5aWl011kR6l4zv7OZw0c91jytOV1DRwjfgNtY&#13;&#10;/D37Bn7e37FHgj/g5f8A2nf2k/GHxU8C6Z4B8UeEls/DfjC91e3i0nU7gjRh5Vrds3lSN+5k4U/w&#13;&#10;N6GgD94v27/+CYvxO/4K1ftc6h4B/ap8QeLvCn7N/wAPNJ01NB8K+FruOxl8b+JdQja5vb67m/ff&#13;&#10;6Jp6GG3iVot/m+aUKjczfzI/t5fsOeMv+DaT9vr4KftPfsCeMPFE/gD4ieI00DWvCOs3IuZZvs01&#13;&#10;uLzTbrylhivLe6t5y1u0iCWGVSQ2VVq/0brO7truBLq1ZZIpkWSJ0IKsrjIYHuCDmv5gfiP8P7P/&#13;&#10;AILY/wDBWfwnr+lRi+/Z2/ZH1m4nvNfQ7rPxd8SWeKRrCyfG2a20sww/aZFJXerRgkSAgA99/wCD&#13;&#10;kX/gpR49/wCCcH7AEuq/BC9bT/iJ8RNaTwV4S1KLa02mrJG899fxKwIMsMCeXE2DsllR/wCEA/If&#13;&#10;xX/4IOfs3/D7/gjxd6x4J0b7L+0N4W8At8UYPjPbzSjxfP41s7T+1LmRtVD/AGloZpVeARFyioQw&#13;&#10;XzBur4l/4PQLLUbnVP2VGv8A/kD/APCW+JIb1h082RtI25/7ZrJj8a/sq+On9k2X7M3jHzSDYxeA&#13;&#10;9W3HPBgXTpc59ttAH5kf8EAf+Ci3iP8A4KWf8E5/DXxi+JE0dx438PX1x4J8b3EYCi51PTUjdLwo&#13;&#10;oCq11aywzOFG0SMwXA4H7ZV/FH/wZJ22pr+xv8Zr1932CT4n2sdqD0E0elwmYj/gLRZr+1ygAoqG&#13;&#10;Zii5FfzPX3/ByXa2V/NYH9kL9ruTyZnh82PwWpR9jFdynz+QcZFADP8Aggh/yep/wUI/7Oh1L/0f&#13;&#10;fV/TVX8nn/Bst8VV+Onxo/bb+M66HrnhkeKvj+/iAeHfE1v9l1bTft32yf7LewZPlXEW7ZImTtYE&#13;&#10;V/WHQAV/KL/wcOf8n+/sA/8AZUfFP/ovR6/q6r+UX/g4c/5P8/YC/wCyo+Kf/RWj0Aey/ED4FfBH&#13;&#10;4s6hb6t8VPB3hbxLdWkBtrW51/SrTUJYYSxcxxvcRuypuJO0EDJziuBP7Gf7IBGD8Kvhvjp/yLWm&#13;&#10;f/I9fSdFAH4w/wDBWKxsdL8Z/sf6ZpkMVtbW37V3gO3t7eBBHFFFFKURERQAqqoAVQAABgVu/wDB&#13;&#10;wj/ymv8A2c/+yR+I/wD0bf1mf8FcP+Sg/sjf9naeB/8A0ea0/wDg4R/5TX/s5/8AZI/Ef/o2/oA8&#13;&#10;AooooA8f+G3/ACmW/Yy/7HfxD/6QRVr/APBe7/lPhff9kD0X/wBL5ayPht/ymW/Yy/7HfxD/AOkE&#13;&#10;Va//AAXu/wCU+F9/2QPRf/S+WgD4YooooA+qv+CNf/Kf/wCD3/ZOPFv/AKQ31f6Q1f5vP/BGv/lP&#13;&#10;/wDB7/snHi3/ANIb6v8ASGoAKKKKACiiigAr+GL/AII/f8jN+1b/ANnX+OP/AEbFX9ztfwxf8Efv&#13;&#10;+Rm/at/7Ov8AHH/o2KgD9naUdaSlHWgD42/4N8/+TzP+CgX/AGVLRP8A0Tq1fzX/APBK3/kz+x/7&#13;&#10;GXXP/Sqv6UP+DfP/AJPM/wCCgX/ZUtE/9E6tX81//BK3/kz+x/7GXXP/AEqNAH6MEA8mpIQPNX/e&#13;&#10;FR1JD/rV/wB4fzoA+i/+CE3/AChE/bf/AOx5+LX/AKi1tX82n7I3/JtXg/8A7Bj/APpRLX9Jf/BC&#13;&#10;b/lCJ+2//wBjz8Wv/UWtq/mw/ZKmih/Zn8ISzMqKumOWdyFUD7RL1J4oA87+OX/J2Hwf/wCums/+&#13;&#10;iVr7I1L/AJBdz/17yf8AoBr4q+N+o6dJ+1X8Ipo7iBkjk1je6yKVXMK4yQSB+NfZt3d2l3pd2bWW&#13;&#10;OULbyBjG4bB2N1wTigD+wH/g08/5Qn/D3/sZPFv/AKerqv6Q6/m8/wCDTz/lCf8AD3/sZPFv/p6u&#13;&#10;q/pDoAKKKKACiiigAooooAKKKKACvnP4/wD7XX7Lf7Kltpl7+0z8Q/BvgCHWJZYdJl8X6va6Ut5J&#13;&#10;AA0qQG5kQSFAylgucAjPWvozNfMnxV8Afso/toeCfE/wA+J9r4O+IekQs2l+J/Ds0trqL2E8ikBJ&#13;&#10;kjZpbS4ABKN+7lUjcpBGQAfz7f8ABMv9un/gkR8O/jR+0j8b/FHxD+CPhjxf4l+PfiNLXxhqfiPT&#13;&#10;01LXvD4itZLO4t57iYMLJnklVBARC5QsdzZNfdP7Yn/BbD9hP4dfs1eLviB+zj+0N8CL3xpouky6&#13;&#10;roWl6hrlvrEOpXFriX7AbXTbkXTPdhTCjx5MbOH2sFIr8ufgL/wbPf8ABFL4VTeM/Dn7RGq+HvGU&#13;&#10;kvjW+vPCktz4xudMvtJ0F44RBpd6ltewJJPbTLMDLsDOpXdhgRX0D/w4A/4NutA/4nOo6H4SEFqD&#13;&#10;cTG9+ImoCAInJMhOqKNgA55AxQB+hHgvRP2V/wDgvn/wTH8F+Lv2g/B13L4P+INhZ+JJ/Dsl9cWt&#13;&#10;1p+p6fM8T+TeWrQyERzxyKjggSRn5l5IH6efC34Y+Bfgr8NtB+EXww06HSPDnhnSbXQ9D0u23GK1&#13;&#10;srKNYYIlLEsQqKBliSepJNeGfsPeNf2efiH+yt4L8V/snafbaV8OJNKa08HafZ26WtvDp1jPJax+&#13;&#10;TFGzKI2MRZGyS6kMTljX1fQAUUUUAed/Fr4V+APjf8Mtf+D/AMU9Mtta8OeJtKudF1vSrsZiubO7&#13;&#10;Qxyxt3GVPDDBU4IIIFfz2eF/+CKf7bPwo+AOs/8ABPv4GftMDQ/2dtZmvreKxvfCyXvjvSNE1KRp&#13;&#10;LzRbDWTeJbCCUPIone1MiB22jnFf0r0UAfHXwF/Yp+D/AOyh+yHa/scfs1R3XhLw9p3h690XTNQt&#13;&#10;ZPM1CK5vo5BLqTzHBku2mkM7OcDf0AUAD4f/AOCLf/BMH4y/8EvPgz4x+Gnxh+LGo/FO78S+LG1+&#13;&#10;yuLpLhINOhWHysRrdTzyebcEeZOQwXcBjJyzftLRQB+Hv/BX7/glL8fv+Cr/AMO1+AMvxo0jwD8N&#13;&#10;11Kx1t9Dt/BR1bVZ7+xSRVaXUn1e3Uw7pCwjS2QggZdgK+6/2EP2e/j/APsu/AvSfgf8c/iLo/xJ&#13;&#10;i8M6Vp+geG9X07wwfDVzFp2nQC3jS9Uahfx3Eu1U/eoIehypJJr7XooAKKKKACv5g/8Ag5b/AObP&#13;&#10;/wDs7Dwl/wCz1/T5X8wf/By3/wA2f/8AZ2HhL/2egD+nsdT9aWkHU/WloA/Av/g52/5Ql/Gf/rl4&#13;&#10;f/8AT5Y15D8DP+SIeC/+xR0b/wBIoa9e/wCDnb/lCX8Z/wDrl4f/APT5Y15D8DP+SIeC/wDsUdG/&#13;&#10;9IoaAPUq/Fn/AILJ/wDH3+zH/wBnQeDP/RrV+01fiz/wWU/4+/2Y/wDs6DwZ/wCjWoA+kP8Ag4m/&#13;&#10;al/bY8Aft5fA39mb9mH4ueKPhdo/i7wZrmsavN4bWJnmurKZvLdwwV2wibAPMCjOcZr8K/2pNd/4&#13;&#10;KZzfs2+O4/iD+1h8SvE2hN4U1Iav4e1CCIW2pWhgYTWspEpISVMqxx0Nfr1/wcU/8phv2ZP+yceK&#13;&#10;P/RktfnN+13/AMmr/ET/ALE7VP8A0nagDwP9jjWv+ClEH7K3gGP4X/tVfEfwj4eHhm0GjeGNLgia&#13;&#10;00y1C4jt4SZVJRBwCQK/dX/g3z/ah/bg8X/8FHfi1+y3+038YvFXxS0LQPhnp3iXTW8SLEDDe3F5&#13;&#10;bKXjChmXEcrIRv2t1IyBj8iP2Hv+TP8A4cf9ipZf+gmv0n/4IAf8ptvjr/2RPRf/AEssqAP5vv2b&#13;&#10;hiDx0P8AqpviX/0qr6Rr5u/Zu/1Pjv8A7Kd4l/8ASqvpGgDnvF//ACKGr/8AYLu//RLV/ad/wa7f&#13;&#10;8oRPg5/v+Jv/AFINQr+LHxf/AMihq/8A2C7v/wBEtX9p3/Brt/yhE+Dn+/4m/wDUg1CgD+gOiiig&#13;&#10;AooooAKKKKACiiigAooooAKKKKAEJwCfSviH41f8FK/2AP2bviBc/Cf9oD4x/Drwb4ms4ILm60Hx&#13;&#10;FrdrY3sUVygkhd4ZpFYLIhDKSOQc19vEZGK/Ob9rv/gnH+wd8fbXxV8avjd8IvAHivxbJ4cuFk8R&#13;&#10;a7o9vd6gwsrR1twZ5FLnylUBOflAGKAKej/8Fiv+CV3iLWrTw7oH7Qfwku7+/uorKys4PEli8s88&#13;&#10;7iOKONRJlnd2CqBySa/SRW3DNfyDf8G0f/BOj9hD43/8Envhb8fPi58I/APiPxq2ueIrhvFOr6Pb&#13;&#10;3GpmXTtfvEtHNw6l90CxIsZz8oUY6V/XyowOfWgB1FFFABRRRQAUUUUAFFFFAH//0P7+KKKKACii&#13;&#10;igAooooAY7FRx61/KH8Wv+DvX9gH4L/FfxL8GPG3w9+MkOt+Fdev/D2qQDTNNG2606d7eXCvqKvt&#13;&#10;LISu5QcY4r+r1lDda+Svhr+xF+zh8Jvip8RvjJ4Y8O2MmsfE/wAQW/ifxO9/bW1whv4LOKyLW+6L&#13;&#10;zI1lWESSKXYGVncYLHIB/BP+wl/wcGfsB/sE/t0fH34u/D3wV8S774afHPULPxr9kl06wi13Q/EU&#13;&#10;UtxJd2oX7Y0VxYTNdSSRN5qPEcJsYZev1c+I/wDwee/sJHwBrQ+G3w1+Kl74hOl3KaJa6xZadb2E&#13;&#10;t60bCBbmSO+ldYS5G8rG7bc4BNfav7cX/BxB/wAEdv2F/jdq37PHjHR9S8XeKPD9y9j4gg8EeHLG&#13;&#10;7tdOvI+JLWa5u5rWNpkPDrD5gRsqxDAiviTUf+Du/wD4I729jNcaX8KPiHPcpGzwQP4c0KJZHA+V&#13;&#10;TJ9vbbk98HHoaAP3U/4IZ/B34jfAj/glF8Fvh78WbeWz8QHw1PruoWEyeW9n/bt9c6rFbNH/AAGG&#13;&#10;K6RCn8JBHav1lr4a/wCCan7SXi79sP8AYS+GP7UHjy3s7TVvG/hqPXru1sEMcEJnlk2IilmPyoFB&#13;&#10;OeTk8ZxX3LQAEgdaMjrXkHx++NngD9m74K+KPj58VLxNP8OeENDvPEGsXTnG23s4jIwUd3fG1F6s&#13;&#10;xAHJr+P3Sf8AgqX/AMHUnxN02D4j/CX9lDwfJ4U1+JdZ8NPfwbbltKvB51m0u/XIW3mFkLExJk87&#13;&#10;R0oA/thznpSZHSvgTxJ+1frP7IH/AAT8H7WP/BQCXStK1vwz4Lg17x9Z+GkZLVNWkjUtp2nxzSyF&#13;&#10;5GndbeIGU735zg8fix4G/ba/4LkfHr9i/UP+CqHwr0/4R6N4NWzu/F3hX4Dapo9/ea1rPhOxJZ5r&#13;&#10;jXkvE8m+mgjeWBI7by2GMgZC0Af1R0V8J/8ABOT9vf4Rf8FJv2UPDX7VXwdEttZ6xG9pq2jXLh7n&#13;&#10;SNWtsLd2M5XAZo2IKOAA8bI4A3YH3ZQAUUUUAfzPfsy/8rS37Sn/AGb54S/9D0uv6Ya/me/Zl/5W&#13;&#10;lv2lP+zfPCX/AKHpdf0w0AFfz9f8HRf/AChE+MX/AF08M/8AqQafX9Atfz9f8HRf/KET4xf9dPDP&#13;&#10;/qQafQB518FiB8GfB2SAf+ET0brx/wAuMNfj/wDshFR/wW4/arO5QD4S8H4ORj/j2ta+w/i3+xL8&#13;&#10;Hv24P2bPht4M+Md34mtLPRNE0rVLNvDGpHTJmmk02KIiVwkm9Np4GBzzmvjmH/g3q/YItr6XVLfU&#13;&#10;fiklzOFWe4TxOVkkC/dDuLbcwGOMnigD6u/4K94P/BMv4zYIP/FIP05/5eYa/pC/4Jo/8o7PgT/2&#13;&#10;SDwh/wCmi2r+Tb9tj9mT4d/sif8ABG74vfBX4W3Gt3OkW3h681COXxBenULzzbu7gaQNOVTKgj5R&#13;&#10;jiv6yf8Agmj/AMo7PgT/ANkg8If+mi2oA+3aK/N7/goj/wAFLPhz/wAE4NC8MeIPiH4G+JvjePxT&#13;&#10;eXdlawfDbRRrM1q1nHHIzXSmaLy1cSAIcnJB9K/I/SP+Dr79jXxBruo+FtA+DX7Sd9qmjsiavptn&#13;&#10;4Pt5rqxaUbkFzCl+XiLgEqHAyOlAH9SNfyT/APB4D/yZP8Hv+y+aH/6Q31f0v/sx/HzQ/wBqL4De&#13;&#10;F/2gPDOj6/oFh4q0xdVtdG8U2n2HVrRGdk8u7t9z+XJ8udu48EHPNfzQf8HgP/Jk/wAHv+y+aH/6&#13;&#10;Q31AH81Un3vxP86ZT5Pvfif50ygD5N/bR/5I5b/9jNo//pSK/wBcXwz/AMi9Yf8AXlb/APota/yO&#13;&#10;v20f+SOW/wD2M2j/APpSK/1xfDP/ACL1h/15W/8A6LWgDdooooAKKKKACiiigAooooAKKKKACiii&#13;&#10;gAooooAKKKKACiiigAooooAKKKKACiiigAooooAKKKKACiiigDzf4x/E/RPgn8JvE3xi8S2upXum&#13;&#10;+FdCvvEOoWmjwfar6W20+B7iZbeDK+ZKUQ7UyNx4zX8tHjj/AIO6f+CNnxF8Fax8PvFmnfFu40vX&#13;&#10;dLutG1KD/hHrVTJa3sTQzJkahxlHIz2r+tS/tLe+s5bK8jSaGaNopYZAGR0cbWVgeCCCQfavyd+G&#13;&#10;X7JX/BNP/gnp8C5/g3p2k/DIvoFvq+v29v4vj0RdXnW7nuL9I5pJo1ldF3+TE7Kx8tFBLEZoA/ls&#13;&#10;/wCCR/8Awco/8E3f+CeX7M91+xl4ztfiDqfhvwZ4m1Vvh94p0vQbVbvWNB1S6kv4jqlob1PIvreS&#13;&#10;Z4JCryJKqq6sMkD7C/ay/wCDtb/gmZ8Yv2dfFvwk+Fnhbx34l1/xRpEugabo3ivRILbRriW/xABf&#13;&#10;SRagZRAobc4j+cgYUgkGv25/Yt+OX/BPP9qb9lLwB+0X4r8MfBLwjqPjPwzZ69eeGrhtDlk02W5X&#13;&#10;c1uzyRQuxQ92jU+oFfDf/BZ74z/8E0Pgh+zLYP4v8M/BnxL4H8T+I7Xwn41g8KXGj23jPTbTUWCw&#13;&#10;av4dWCGYS3GnzL50qMEPljKupBBAP6UtAO7QrJtqpm0hOxM7Vyg4GecDtnmrGqaZYa1p8+k6pEs1&#13;&#10;tcwyW1xC/wB2SKVSjqfZlJBqv4fn0+50KyuNJk861ktIXtpv+ekTICjduq4PStegD8aZP+DfD/gj&#13;&#10;CAWP7P3gr1+9fd/+3mv5hv2H/wDglX+xV45/4OLf2kP2Y/iD8JNMvPhX4T8LLf8AhDw9eRXq6ZZX&#13;&#10;QGkHfby+YCzZnm4MjD5m444/0DmAYYNIUBGDzQB/GX/wXX/4LsaB8JPiMf8AgnH8BLL4hWulw3MW&#13;&#10;jfGbx94C00vq2m6UEH2jRfDr3TQw/bpoiIpb0ybLdWPl+ZKDt8t+Gf8AwdKfsYfsy/s9aX+z5+xX&#13;&#10;+zF8YLGPw/pY0nwd4d1CzsrLTmuG4Q3Vxb3F1cO0sreZNJ5bySuzMTuYmv7hgu3gE049KAP5tv8A&#13;&#10;gt7/AME5P2h/+Cmf/BJfQNMvbDS7j48+CbTSvH1tp2iI9rbXGspabdX0yxE0sjoJUdxAryEtLFGC&#13;&#10;wzmvm34r/wDBcT4X/GL/AIJQS/A/4YReIda/aj8ZeAP+FWyfBez0e9Piex8VXdp/ZmoTXVoYQYLW&#13;&#10;BvNuBM5CMu1c7icf1shABj9azI9D0eLU5NaitbdLyVBHLdpEgmdB0VpANxHsTQB+SP8AwQx/4J3a&#13;&#10;t/wTK/4J5eE/2e/Gv2dvGF9Nc+LfHD2rI8Sazqe0vbrIvEi2sKRW+8EhjGWHBFfsHSAADApaADAP&#13;&#10;WiiigD+ZX/gggc/tq/8ABQjP/R0Opf8Ao+/r+mqv5lf+CCH/ACep/wAFCP8As6HUv/R99X9NVABX&#13;&#10;8ov/AAcOf8n+fsBf9lR8U/8AorR6/q6r+UX/AIOHP+T/AD9gL/sqPin/ANFaPQB9dUUUUAfjX/wV&#13;&#10;w/5KD+yN/wBnaeB//R5rT/4OEf8AlNf+zn/2SPxH/wCjb+sz/grh/wAlB/ZG/wCztPA//o81p/8A&#13;&#10;Bwj/AMpr/wBnP/skfiP/ANG39AHgFFFFAHj/AMNv+Uy37GX/AGO/iH/0girX/wCC93/KfC+/7IHo&#13;&#10;v/pfLWR8Nv8AlMt+xl/2O/iH/wBIIq1/+C93/KfC+/7IHov/AKXy0AfDFFFFAH1V/wAEa/8AlP8A&#13;&#10;/B7/ALJx4t/9Ib6v9Iav83n/AII1/wDKf/4Pf9k48W/+kN9X+kNQAUUUUAFFFFABX8MX/BH7/kZv&#13;&#10;2rf+zr/HH/o2Kv7na/hi/wCCP3/IzftW/wDZ1/jj/wBGxUAfs7SjrSUo60AfG3/Bvn/yeZ/wUC/7&#13;&#10;Klon/onVq/mv/wCCVv8AyZ/Y/wDYy65/6VGv6UP+DfP/AJPM/wCCgX/ZUtE/9E6tX81//BK3/kz+&#13;&#10;x/7GXXP/AEqNAH6MVJD/AK1f94fzqOpIf9av+8P50AfRf/BCb/lCJ+2//wBjz8Wv/UWtq/mN/Z48&#13;&#10;HaD4+/ZB8OeDfE8bzafqOjvBdRRu0bMguZGwHUgjkDpX9OX/AAQm/wCUIn7b/wD2PPxa/wDUWtq/&#13;&#10;m0/ZG/5Nq8H/APYMf/0oloA4r/hg79mY8nR7z/wYXP8A8XXrvw7+CXw7+CugatY/Dy0mtItQQzXS&#13;&#10;zTyTlmijdVIMhJHDHpXslU9S/wCQXc/9e8n/AKAaAP6+f+DTz/lCf8Pf+xk8W/8Ap6uq/pDr+bz/&#13;&#10;AINPP+UJ/wAPf+xk8W/+nq6r+kOgAooooAKKKKACiiigAooooATGa/Kf9g7/AIJEfs2f8E8fj38W&#13;&#10;/wBof4L6n4svtY+MOsHVdctvEF7HcWtluuZ7wxWqxwxMR51w5DStI4XC7upP6s0xxnA96AP5Bfid&#13;&#10;/wAGm37MP7TP7eHxp/aD+Pes+LNK8I+L9csvEngvTvBOoWdo6XWoQvJrS3iXVldMALz54dhAKyHP&#13;&#10;TFY3ij/g0E/4I6aLqEPhHUPiL8T9J1nU4mGlWt94m0RbmV+QGitpNMR5gD1CjnpkV0n7Puk/s4fA&#13;&#10;KP8AaX/4K/ftUfELx1eTfD340eNrHw18Orvxjqkej6FLol29vYWH9mC72XF5qMmHjimDxCORNkYA&#13;&#10;Jr8m/wDglN/wSSuv+C4tz8TP+Cs//BUnxL4tsNM8RaxfDwS2k6kNNNutkzPNex3EqP5NhpuFgtUU&#13;&#10;Km6Nyx+XBAP7Yv8AgmN+y/4r/Ys/YV+HX7K3ja5tr3UvA+k3GizXlm26KeNbyeSCQHAwXhdCwx8r&#13;&#10;EjnGT96V+VP/AARR+L/jn44f8E1vhz44+IWuXXii+iTWdBtvFN7/AMfGtadomr3em6fqMpOd0lza&#13;&#10;W8UjPk7iSxJJzX6rUAFFFFABRRRQAUUUUAFFFFABRRRQAV/MH/wct/8ANn//AGdh4S/9nr+nyv5g&#13;&#10;/wDg5b/5s/8A+zsPCX/s9AH9PY6n60tIOp+tLQB+Bf8Awc7f8oS/jP8A9cvD/wD6fLGvIfgZ/wAk&#13;&#10;Q8F/9ijo3/pFDXr3/Bzt/wAoS/jP/wBcvD//AKfLGvIfgZ/yRDwX/wBijo3/AKRQ0AepV+LP/BZT&#13;&#10;/j7/AGY/+zoPBn/o1q/aavxZ/wCCyn/H3+zH/wBnQeDP/RrUAdt/wcU/8phv2ZP+yceKP/RktfnN&#13;&#10;+13/AMmsfEQf9Sbqn/pO1foz/wAHFP8AymG/Zk/7Jx4o/wDRktfiL+0qv7f/AI9g8YfCzwH4N8GX&#13;&#10;PhPWLW60iw1S51IRXz2lxHsMjI0wVZOTwVx7UAfQf7D3/Jn/AMOP+xUsv5Gv0n/4IAf8ptvjr/2R&#13;&#10;PRf/AEssq/EH9mOy/wCCgfwu0fwd8IPFvgzwXF4V0aO20q+1SLUxJfLZR8NKESYq0gHQBDn0r9vv&#13;&#10;+CAP/Kbf46f9kT0X/wBLbKgD+b79m7/U+O/+yneJf/SqvpGvm79m7/U+O/8Asp3iX/0qr6RoA57x&#13;&#10;f/yKGr/9gu7/APRLV/ad/wAGu3/KET4Of7/ib/1INQr+LHxf/wAihq//AGC7v/0S1f2nf8Gu3/KE&#13;&#10;T4Of7/ib/wBSDUKAP6A6KKKACiiigAooooAKKKKACiiigAooooATI6V538X/APkk/if/ALF3Uv8A&#13;&#10;0lkr8Qv+C8n/AAVn+P3/AAS28O/ClP2d/CPhbxXrfxK8S6joQTxXNcx21uLGGCRdgtpISWkabBZn&#13;&#10;woXoc5H8/Xi7/g5Q/wCCvuveEtV0TU/g18F47e80y6tZ5Ir7UN6RyxMjsoN+QSFJIzxntQB+7n/B&#13;&#10;qfx/wRB+Fmf+gt4u/wDUhv6/oqyCcCv8wH/glH/wW/8A+Cj37GH7DvhT9nr9nj4Z/DDxH4U0a71i&#13;&#10;fT9W8SXV5FqEz32oz3U4kSK8hQBJZGVcIPlAzmv6Df8AglB/wX8/bb/bK/4KF6F+xX+1B8N/h74b&#13;&#10;tdf8Kat4it9T8KXN7JcxHTY2kUHzri4jZXKMpX5SOGB7EA/ryooooAKKKKACiiigAooooA//0f7+&#13;&#10;KKKKACiiigAooooAKRjgZpaRulAH8dP7K0//AAT3/wCCR3/BTP8AaX+Fv7dmtfDbTdU+JviZfi18&#13;&#10;PfHXidrK6l/sXVpZXutFuncSS2F1a3Mu9Y5FjF1GwlQsF4/VnXv+CtX/AAQSk0W6j1b4sfAu6tWt&#13;&#10;5FurbbZ3PmxFTvTyVgcybhxsCkt0welfi3+xt/wRP/ZF/aH/AOCmv7WFr/wU90O/8afEIfEGTxf4&#13;&#10;M0vV9UvrGzvvBOtySy2eq2hs5oHuQrYtJRvZbZoli2qSM/rzrX/BtT/wQ6fSbmOb4I6VZo0Eivdx&#13;&#10;+IdfjeAFTmRWfUmVSvUEggY5FAH2t/wSZ1n4UeIf+CdHwn1z4EaZeaP4Mu/DRn8M6ZqE4ubi3057&#13;&#10;mYwI8ojiB+TBA2DapC8kZP6J1+eX/BKLwZ8Pfhv/AME7/hT8P/hRro8TeGtG8ONpuh68IHthe2dv&#13;&#10;dTJFJ5cmWHyjGc4bG4cEV+htAH4w/wDBcb9gX9qv/gpT+yDH+y3+zR408N+DIdQ1y31PxVN4hS7x&#13;&#10;qVnY5ltrNJLRJDGhuQkkhZGz5ajHWv5kPCP/AAVA/wCC2v8AwQW+OHhn4R/8FcLNviZ8Hddu102y&#13;&#10;8ZWzR30sMCYDy6bqsUcMkkkCfO1lfxiR0HyFB81f3t678QvAXhnW9M8M+J9a0jTtS1qZ7fRtPv72&#13;&#10;G3ub+WMZdLWKR1eZlBBIjBIB5r8QP+DlLT/hJ4j/AOCTHj/wJ8RYIb/XvEN1pOlfDbSVUS6he+LZ&#13;&#10;r6FdPi0+IZkeY5bcEGfLLg8ZoA/LP/g8O/aAh1j/AIJd/C+1+Guox3nhz4k+P9P1QXlsT5d7p8Gm&#13;&#10;T31owPGUZnjkwe4B6iv6iv2Tfh5pPhX9iH4cfDB7aEWdl8LtC0eW12jyyi6VDFIpXphuc+ua/lV/&#13;&#10;4Lu/8E+vixZ/8G5Pwk8I38LXXiX4AaR4U1TxNbJ+9dIIdO/s3UdjL2tWnVmPTy0Y54Gf6Nv2RP2r&#13;&#10;vAHif/glT4G/a5uL2KLQrb4M2fiHUbqaRQsLaXpgF4rMTgFJYZEPI5FAH80H/Bm34t1XRL39p74A&#13;&#10;LJI2kaB450/U9PhJYxxSyve2cpUdBvS2iz67RX9w1fxw/wDBnT+z/wCL/Dv7MPxX/a78X2s9rF8V&#13;&#10;/Hv/ABITOmw3FhpAm8y4XPJR7q5ljB6ZiOK/seoAQnAyaA2RkfhTZASOBnmvwI/aA/4N4v2Zv2i/&#13;&#10;jZ4p+O3ij4sftD6RqXi3WrnXL3TPDnjP7FpdrNdNvaK0tjaP5UKn7ibjgcZoA8Y/Zl/5Wlv2lP8A&#13;&#10;s3vwl/6Hpdf0w1/Hf/wSQ/ZE8FfsOf8ABwx+0H+zz8P9f8X+JdM034EeH76LVvHOpf2rq8j311ps&#13;&#10;7rLdeXFuRGYhBtG1cCv7EKACv5+v+Dov/lCJ8Yv+unhn/wBSDT6/oFr+fr/g6L/5QifGL/rp4Z/9&#13;&#10;SDT6APOvgv8A8kY8Hf8AYpaN/wCkMNelV5r8F/8AkjHg7/sUtG/9IYa9KoA/OH/gr5/yjL+M3/Yo&#13;&#10;N/6Uw1/SD/wTR/5R2fAn/skHhD/00W1fzff8FfP+UZfxm/7FBv8A0phr+kH/AIJokD/gnb8Cc/8A&#13;&#10;RIPCH/potqAPtsrznJr+ZP8A4JOu5/4Lif8ABQkZOP8AhIPAnf006cD8q/pt3LX8x/8AwSdIH/Bc&#13;&#10;X/goTn/oYPAv/punoA/pvCgHNfyU/wDB4D/yZP8AB7/svmh/+kN9X9bFfyT/APB4D/yZP8Hv+y+a&#13;&#10;H/6Q31AH81Un3vxP86ZT5Pvfif50ygD5N/bR/wCSOW//AGM2j/8ApSK/1xfDP/IvWH/Xlb/+i1r/&#13;&#10;ACOv20f+SOW//YzaP/6Uiv8AXF8M/wDIvWH/AF5W/wD6LWgDdooooAKKKKACiiigAooooAKKKKAC&#13;&#10;iiigAooooAKKKKACiiigAooooAKKKKACiiigAooooAKKKKACiiigBDyK/Jv/AIKf/wDBHP8AY6/4&#13;&#10;KlfDS/0H4xeHrHTfGy2Jg8OfEnS7WKPXNNljDGBXuAoa5tA5+e2lYoQTt2Phx+steW/HD4gXPwo+&#13;&#10;DHi/4oWVsbybw34X1XX4bNQWM76fayXCx4HJ3lAOPWgD+JT/AIJr/wDBtF/wSK/bA/ZG8LfFXxZ4&#13;&#10;m+IV/wCKPPv/AAz4ruNI1iPTbCbxDoty9pqIsLe808TG3EyHyyc5XBr7m8Sf8Gxv/BCz9iLRJv2r&#13;&#10;fj3qPjOPwp4GeLXtWfxl4gRtIK28ilEuYrW0hmnWSQqghRt0rEIAxbafz4/ZB/4NNdH/AGmPgV4b&#13;&#10;/ak/aG+OvirTvFXjvTYvHunaf4Bt4RpujNr4GpokU1w7vKyNPucxCFd+dpONx43/AIK8fFP43r/w&#13;&#10;b169+z58afGj+P8AxB8NP2nh8F7rx0jPu8S2Hh8T3VpPcMzuZJ0Voop8u5E0B3MzqWIB/YP+xb/w&#13;&#10;U+/Yc/bykuNB/Zf8ZwapqVhp8WpyeH9R0+80XUv7LlbZDe29nqENvJPZsQAs8IeIZALAkCv0Jr+U&#13;&#10;z/gsPf6T+xf8Fv2I/wBrX4awW+meLfh78TfBfgK1mtIxFNdeFta0trfVdJcqMtbSxwLiMghGwygN&#13;&#10;zX9WK9/rQA6iiigAooooAKKKKACiiigAooooA/mV/wCCCH/J6n/BQj/s6HUv/R99X9NVfzK/8EEP&#13;&#10;+T1P+ChH/Z0Opf8Ao++r+mqgAr+UX/g4c/5P8/YC/wCyo+Kf/RWj1/V1X8ov/Bw5/wAn+fsBf9lR&#13;&#10;8U/+itHoA+uqKKKAPxr/AOCuH/JQf2Rv+ztPA/8A6PNaf/Bwj/ymv/Zz/wCyR+I//Rt/WZ/wVw/5&#13;&#10;KD+yN/2dp4H/APR5rT/4OEf+U1/7Of8A2SPxH/6Nv6APAKKKKAPH/ht/ymW/Yy/7HfxD/wCkEVa/&#13;&#10;/Be7/lPhff8AZA9F/wDS+Wsj4bf8plv2Mv8Asd/EP/pBFWv/AMF7v+U+F9/2QPRf/S+WgD4Yoooo&#13;&#10;A+qv+CNf/Kf/AOD3/ZOPFv8A6Q31f6Q1f5vP/BGv/lP/APB7/snHi3/0hvq/0hqACiiigAooooAK&#13;&#10;/hi/4I/f8jN+1b/2df44/wDRsVf3O1/DF/wR+/5Gb9q3/s6/xx/6NioA/Z2lHWkpR1oA+Nv+DfP/&#13;&#10;AJPM/wCCgX/ZUtE/9E6tX81//BK3/kz+x/7GXXP/AEqNf0of8G+f/J5n/BQL/sqWif8AonVq/mv/&#13;&#10;AOCVv/Jn9j/2Muuf+lRoA/RipIf9av8AvD+dR1JD/rV/3h/OgD6L/wCCE3/KET9t/wD7Hn4tf+ot&#13;&#10;bV/Np+yN/wAm1eD/APsGP/6US1/SX/wQm/5Qiftv/wDY8/Fr/wBRa2r+bT9kb/k2rwf/ANgx/wD0&#13;&#10;oloA+jKp6l/yC7n/AK95P/QDVyqepf8AILuf+veT/wBANAH9fP8Awaef8oT/AIe/9jJ4t/8AT1dV&#13;&#10;/SHX83n/AAaef8oT/h7/ANjJ4t/9PV1X9IdABRRRQAUUUUAFFFFABRRRQAUx+n40+o5CABn1oA/m&#13;&#10;s/4Kif8ABLz/AIIJ/F349/8AC5/27vFPh/4d+LtbaC/1i2HjWDwyNfMC+XHc3llLJ87+WvlmeNY5&#13;&#10;GUYLkjNVv2ote/4IK/tB/s5eHv2YNQ/af8OeA/hh4S0RtFh8EfDL4k2OiaZe2CqoWG+ghaWS8CBD&#13;&#10;hXJ3szFg7NmvzU/Z3/4Imfsyftj/APBWP9qzSv8AgqOviPxH45h8XxeK/AGjyarc6Zbal4L1VpDb&#13;&#10;albPbsktxHbkR2bIkmy2ZAhXJGP1Z1L/AINWf+CJsljPGfhrq1qDC4NzH4o1hWiGD84L3TKCvUFg&#13;&#10;R6g0Afof/wAEiU+Aif8ABOn4XJ+y3HrsXw8XRblPCSeJbpbzURp631wsZlmVIwysQWT5FKoVBGQa&#13;&#10;/SOvzd/4JF/DzwP8Jf8Agnb8Mvhj8Mtft/FHh7QdM1DS9I162jljjvLW21O6SNgJkjfcoGxm2hWY&#13;&#10;FlypBP6RUANLAHHrXhfhP9qD9mzx58QLr4TeBviD4I1nxTY7xeeG9K1yxu9UgMefMElpFM0ylMHc&#13;&#10;Cny98V/Or/wdGft7/FX9nz4GfD79i39nXWLjQvGvx78R/wDCN3OsafKYryy0FJIbe6ELr80bXUtz&#13;&#10;HCXUhhGJADk5Gb/wVP8A+CPH7MH7NX/BIfUPFX7JfhfTfBfxM+AOg2vjrwl8RvDluln4klvtG2S6&#13;&#10;jNc6jEFnuDdxCV3EjMN+3AGAKAP6sFbIp1flj/wRj/brv/8Agoz/AME7fh9+0z4kES+Irqyl0Pxa&#13;&#10;kK7IzrelOba6lRRwFn2rOFHC78DgV9Df8FBv2rtL/Yd/Yv8AiP8AtWapFHcnwZ4Xu9TsbKVtq3V+&#13;&#10;QIrOAn0kuHjU45wTQB6v8Sv2mf2c/gzr1j4X+L/j7wV4V1PU9v8AZ2neI9bsdNurrcSAYYrmWN3B&#13;&#10;IIBUYJ4617TDd29xClxA6yRyKHjdCGVlYZDKRwQR0Ir+R7/ggn+wD8Fv26P2FNf/AG6P+Cg/hrRv&#13;&#10;iv8AEX9oDWdauNa1/wAZWkWo3Nno1vcPY21ppzSqxsUVoXkT7OUKjYFICKAv/BuH+1P8S/h9+0L8&#13;&#10;fP8Agjd8Z9XvtcPwO8R6hJ8OtQ1SVp7tPDlvfmzexaRyWZIC1vJEP4RKyj5VUAA/qT+Knx0+CnwM&#13;&#10;0aLxF8bPF/hjwfYTsyQXnijVLXS4ZWQZZUe6kjVmA6gEmtn4dfFL4a/F7w5H4x+FPiHQ/E+kSOY4&#13;&#10;9V8PX9vqNmzrglRPbPIhYZGRuyK/jJ/4J8/E79n39rX/AIL+/tN+A/8AgpBp2keIfiJoOtS+G/gf&#13;&#10;4c8fQxXul6fomm3E0Vxb6VZ3am3W6mt/s9xuVPMlRpHXq5Pvfwz0Twr+z3/wdBx/A39gGyttF8E6&#13;&#10;38KJtX+PnhHwrGtv4dsNUEc7Wl1LawD7PbXhb7Jwio5MhB4d8gH9e9FNT7op1ABX8wf/AAct/wDN&#13;&#10;n/8A2dh4S/8AZ6/p8r+YP/g5b/5s/wD+zsPCX/tSgD+nsdT9aWkHU/WloA/Av/g52/5Ql/Gf/rl4&#13;&#10;f/8AT5Y15D8DP+SIeC/+xR0b/wBIoa9e/wCDnb/lCX8Z/wDrl4f/APT5Y15D8DP+SIeC/wDsUdG/&#13;&#10;9IoaAPUq/Fn/AILKf8ff7Mf/AGdB4M/9GtX7TV+LP/BZT/j7/Zj/AOzoPBn/AKNagDtv+Din/lMN&#13;&#10;+zJ/2TjxR/6Mlr5vr6Q/4OKf+Uw37Mn/AGTjxR/6Mlr5voAK+gP+CAH/ACm2+Ov/AGRPRf8A0ssq&#13;&#10;+f6+gP8AggB/ym2+Ov8A2RPRf/SyyoA/m+/Zu/1Pjv8A7Kd4l/8ASqvpGvm79m7/AFPjv/sp3iX/&#13;&#10;ANKq+kaAOe8X/wDIoav/ANgu7/8ARLV/ad/wa7f8oRPg5/v+Jv8A1INQr+LHxf8A8ihq/wD2C7v/&#13;&#10;ANEtX9p3/Brt/wAoRPg5/v8Aib/1INQoA/oDooooAKKKKACiiigAooooAKKCccmoZ54reB7iU4WN&#13;&#10;C7HrgKMk0ATUV+cH7EH/AAVf/Yi/4KKeLvF/gf8AZP8AFN34g1LwK0I8RQXOk32nCFLiWWGJ42u4&#13;&#10;YlkVnhcfKSRjkAGv0eB7HrQB/GX/AMHdX/IX/ZM/7KVrn/pPYV/Phrn/ACA77/ryn/8ARbV/Qd/w&#13;&#10;d1/8hb9kz/spWuf+iLCv5vPG3xK+Hfhy3v8AQ/EGu6RZXosZf9Eu7uKKb95ESnyMwb5gRjjmgDwj&#13;&#10;9hD/AJNj0L/r41D/ANK5a/Xf/gih/wAp/vht/wBkq8T/APoi5r8U/wBiX4k/DzQf2e9C8O63rukW&#13;&#10;l+Lm9X7Fc3cUc+ZbuQoPLZg3zAjHHOa/az/giiMf8F/vhtn/AKJV4n/9E3NAH+jzRRRQAUUUUAFF&#13;&#10;FFABRRRQB//S/v4ooooAKKKKACiiigAprHCkinU1jhSaAP4p/iN/wavax+0v+3/8bvjR8Q/ip488&#13;&#10;E+ENU8Rxa38OpvD00d5NPBrqNe6rbtLPOZYEtb0tGsflhWQowJxxU+K3/Bo58APAPwy8QeOfGf7U&#13;&#10;fxc03SNH0a81PU9Q1ZIJrK1tbaFpZZriNGDNFGqlnAIJUECu+8ff8Ekf+C1n7Xf7RHxb+M3hj9q7&#13;&#10;x58GvCd38UvEVn4L8Gzz6y5XRLa6aO1uIY4rq2jitplybcIGDR4YHDCviv8Ab4/4Ib/8FpfhP+yX&#13;&#10;40+JHiX9snxz8TfD+j6TJe+K/B0VzrMU17oMfOpNFHLqMkd00VtvlNq5QTqpTcCQCAf12f8ABJz4&#13;&#10;JeK/2b/+CcXwe+Bfjl7ObU/DXg2202e50+eO5tbhFd2hnhliZ0aOaJkkUhjw2DzX6HHkYr83/wDg&#13;&#10;kRoX/CNf8E1vg1oNv4+svifZWngy1t9I8c2FpLYx6lpaFxYZt5nkkjkgtvLt5FdtweM7gDkD9IaA&#13;&#10;Px6/4Kk/8EVf2XP+Cr0/hPxJ8aNV8X+GPE/ggTx+HPE3g6+jtrmCK5kSV43jnimjYB41dHAWRW6N&#13;&#10;jIqX9kr/AIIufs1fsy/ETSPjb488TfEr40+PPDsH2fwx4s+NPiCbxLNoKkBWOk20oW3tHKgDzFjM&#13;&#10;oAwrgcV+wFFAGD4k8M+H/F/h6+8J+KbK21HTNTs5tP1GwvI1lt7m2uEMcsUsbAq6OjFWUjBBr8IP&#13;&#10;+Ieb9m+18J6j8AdA+KHxs0n4F6tqz6zqHwI03xDDH4YkkllE0lqs5tTqUdi8gDPbJdhSec55r9/a&#13;&#10;KAOG+Gvwz8A/B3wDo/ws+F2k2Og+HfD+nw6XoujaZEIbW0tYF2xxRoOgAHJOSTkkkkmu5oooAKKK&#13;&#10;KAP5nv2Zf+Vpb9pT/s3zwl/6Hpdf0w1/M9+zL/ytLftKf9m+eEv/AEPS6/phoAK/n6/4Oi/+UInx&#13;&#10;i/66eGf/AFINPr+gWv5+v+Dov/lCJ8Yv+unhn/1INPoA86+C/wDyRjwd/wBilo3/AKQw16VXmvwX&#13;&#10;/wCSMeDv+xS0b/0hhr0qgD84f+Cvn/KMv4zf9ig3/pTDXuH7aX/BQj9o7/gnF/wQu/Zj+LH7LcXh&#13;&#10;x/FHiPSvh14LSTxRayXlnFBqGhGVn8uOWI7t8KDcScKTwTivD/8Agr5/yjL+M3/YoN/6Uw141/wW&#13;&#10;x/5V/P2N/wDsY/hR/wCo/NQB5O3/AAVy/wCDiEMQdQ/Z3ODj/kE3/OP+2tfmH+yV/wAFAv8Agr38&#13;&#10;Pv26/wBor4o/CG7+D6+PfF+o6FN8R5NY0+7k0tpbO3dLP+zUSQOiiMnzA5OTg1+jc3+tb/eP86/M&#13;&#10;79lD/k+f9oj/AK/9D/8ARD0AfoR8Yv8AguZ/wX++B3w11b4seL7v4AXGmaJAt1dwWejX7zOhkVMK&#13;&#10;rTx55YZ+Ycd6+4P+Dmr4ka18ZP8Agk3+zB8XfEkVvBqPin4keCPEd/DZhlgjuNS0O5uZViDFmCB5&#13;&#10;CFBYnGMk9a/HL/gol/yZZ4//AOwTF/6VQ1+pf/Bwf/yhF/Y5/wCxo+G//qNy0AfizJ978T/OmU+T&#13;&#10;734n+dMoA+Tf20f+SOW//YzaP/6Uiv8AXF8M/wDIvWH/AF5W/wD6LWv8jr9tH/kjlv8A9jNo/wD6&#13;&#10;Uiv9cXwz/wAi9Yf9eVv/AOi1oA3aKKKACiiigAooooAKKKKACiiigAooooAKKKQnAzQAtFeGftH/&#13;&#10;ALSHwa/ZM+DGuftB/H3WY9A8I+G4I7nWdWkgmuRAksqQR/urdJJWLSSKoCoeT6Vz/wCyj+1z+z9+&#13;&#10;258F7D9oP9mXX4/E3hLU7i5tLTVI7e4tN09nIYZ42iuo4pVZHBBymD1BNAH0nRSA5GRS0AFFFFAB&#13;&#10;RRRQAUUUUAFFFFABRRRQAUUUUAFUNV0zT9a0y50jVoY7i1u4JLa5t5hujlilUq6ODwVZSQR3FX68&#13;&#10;3+MHjW/+Gvwp8UfEXSrF9TutA8O6jrVvpsZw93LY20k6QL7yFAoPvQB/JB8Zf+Dcb/gol4Y8QX/w&#13;&#10;r/YO/a/8YeAPgdqV1M1t4A1PUNYD6DZXbs0tjZfYp0jmt0DFY0LW+VwHLHLmp+0X/wAGr+iRfAvw&#13;&#10;R8EPhz+0l4r8JfCPw5qsPjL4o6P4v2Xljea1bxMl34isGklSLT7iaJmV4pGe3XCyHLK2/wCV/wBk&#13;&#10;rwp/wc6/8Fd/hPb/ALb/AIB/aI8L/CnwZ4ru7w+F/D1qTaIttZ3Els3lW9nYXDLEssTorT3DTPtL&#13;&#10;MMEE2/2xP+CTn/ByZZ/s4+KNU+KH7UMHxL8N2diLzxB4E0a71GO81nToZFkubaFFsIvOZo1JEJYC&#13;&#10;XGznOCAfXfxc/wCCY/8AwWW/bH/bn+B/wm/ba13wR4l/Z3+CXiiHxpZeP/DfkaXqPiX7BsezTU9M&#13;&#10;Eskg1F1jSB/JhS2RHldHJYCv7ElHf15rG8OIV0CxDAqRaQjawwVwgGCO2K26ACiiigAooooAKKKK&#13;&#10;ACiiigAooooA/mV/4IIf8nqf8FCP+zodS/8AR99X9NVfzK/8EEP+T1P+ChH/AGdDqX/o++r+mqgA&#13;&#10;r+UX/g4c/wCT/P2Av+yo+Kf/AEVo9f1dV/KL/wAHDn/J/n7AX/ZUfFP/AKK0egD66ooooA/Gv/gr&#13;&#10;h/yUH9kb/s7TwP8A+jzWn/wcI/8AKa/9nP8A7JH4j/8ARt/WZ/wVw/5KD+yN/wBnaeB//R5rT/4O&#13;&#10;Ef8AlNf+zn/2SPxH/wCjb+gDwCiiigDx/wCG3/KZb9jL/sd/EP8A6QRVr/8ABe7/AJT4X3/ZA9F/&#13;&#10;9L5ayPht/wAplv2Mv+x38Q/+kEVa/wDwXu/5T4X3/ZA9F/8AS+WgD4YooooA+qv+CNf/ACn/APg9&#13;&#10;/wBk48W/+kN9X+kNX+bz/wAEa/8AlP8A/B7/ALJx4t/9Ib6v9IagAooooAKKKKACv4Yv+CP3/Izf&#13;&#10;tW/9nX+OP/RsVf3O1/DF/wAEfv8AkZv2rf8As6/xx/6NioA/Z2lHWkpR1oA+Nv8Ag3z/AOTzP+Cg&#13;&#10;X/ZUtE/9E6tX81//AASt/wCTP7H/ALGXXP8A0qNf0of8G+f/ACeZ/wAFAv8AsqWif+idWr+a/wD4&#13;&#10;JW/8mf2P/Yy65/6VGgD9GKkh/wBav+8P51HUkP8ArV/3h/OgD6L/AOCE3/KET9t//sefi1/6i1tX&#13;&#10;82n7I3/JtXg//sGP/wClEtf0l/8ABCb/AJQiftv/APY8/Fr/ANRa2r+bT9kb/k2rwf8A9gx//SiW&#13;&#10;gD6MqnqX/ILuf+veT/0A1cqnqX/ILuf+veT/ANANAH9fP/Bp5/yhP+Hv/YyeLf8A09XVf0h1/N5/&#13;&#10;waef8oT/AIe/9jJ4t/8AT1dV/SHQAUUUUAFFFFABRRRQAUUUUAFRyc4HvmpKawzgH1oA/hT/AGrf&#13;&#10;+DevwH4w/wCChHxd+O37UH7Ruo/BbwT4h8Q22ofCu9u9as4p9RfXlNxqtjbzahfRSRrbXh8tYUjw&#13;&#10;yvHgnGK6nxR/war/AABt/F6/BO6/bN+IFt4x1TS5L/TPC+q3Vmb66tctH5w083qTzQbwVYoMdRnN&#13;&#10;fI37XX/BPvxL+3Lqf7SP/BXX9pTx/rb6t8Lvjc/gH4c/D2xMRttKsvDuuWdisd95qsY0kikDpFCI&#13;&#10;yxJmd2L4H9L3/BxZ4L/ZtuP+CYPxC+L3xq/s/SvEvg3T11X4Y+LEYWut6Z4rR1OmjS7xCtxHLLKN&#13;&#10;rJG3zJuJGFyAD7N/4JN/s4/EP9kL/gnl8L/2ZvitFFF4g8GaHPouoCB0kRzHe3DRyqY2dcSxMkgA&#13;&#10;Yld2DyDX6JmvyZ/4IbftM/F/9r3/AIJZfCP49fHiWa68VarodzZ6pqU6hZNQOmXs9jFevgAF7iKF&#13;&#10;ZHbHzMSe9frNQB/CX/wc06cX/wCCzH7Et54hGdGl1bTIGPbeniW2M/8A44yV/Vp/wVavdOsP+CZ/&#13;&#10;x6u9Vx9nj+E3iczZ6bf7OmFfmV/wcgf8E1/it+3H+zN4X+M37MNh/aHxY+C3iFfGPhjT4ABdapZg&#13;&#10;o95Y27cZm3QxTRJn52j2D5nFfJH7f3/BUv8A4eS/8E85/wBiH9iXwf4+1z48fF7S7Lwh4p8E3vhv&#13;&#10;VNLPgtJXj/tmbW727torS3hRVeJH8wh1ffgAcAHb/wDBnVp2qWn/AASTnvL4kwXfxR1+WyBBGI0h&#13;&#10;tI2x6/vFavqL/g6U0/W9Q/4IofFZdEzmK68OXF0B3to9ZtDL+nX2r0fRNBP/AAQM/wCCKlvbfD7w&#13;&#10;refErVfhT4VhvNS0jR2aB9X1fUbpG1C5MqQzOltHNcPIz+UzLBGMjI49P+CfjPT/APgtx/wSTn1H&#13;&#10;4y+CtQ+H8Hxh8Iaro934f1NmuXsJDJLbwXsEjxQNJGJI0uYHMaEjB96AOU/4N3E0yP8A4Iv/AADG&#13;&#10;lfdPhOcy/wDXc6hdGX/x7Nfz4/8ABLq1utX/AODtj9qHVNAP+hWdl4nW/wBoJG77Rp8Jye37/wDW&#13;&#10;vqL/AIJM/tzw/wDBHP8AZT17/gnX/wAFHdF8a6N46+GPiDVv+EAt9I8PanrFv420e/ma6tBoVzZW&#13;&#10;80MztO0ihXkTaHXdtKuF+p/+DfL/AIJ8/HL4OeIPjD/wUd/a90W48N/En9oHxPca1beFb7i90PQJ&#13;&#10;buS9ihulI3R3E8koLRk7lSKPeA5KgA/K7/gsd+xr4N/4LDf8FLtV+Gf/AATE0yHSvjb8F9HXVfiv&#13;&#10;8W21OTSdH+3W6bdI0VGt43kl1hZlCrdqUEKoyOzeXmPsP+DZf9uzRfgp8c/GX/BLH9r/AOH/APwg&#13;&#10;vx/u9Z1HV9T8Zan5sms+MNQg3XM8Gs3V1JLLLeJEzS20iSGCaHLIob5pfYv2G/Etx/wQ6/4KU/tI&#13;&#10;eB/24NM1/Svhx8bvFg8d+APjHBpV9qeiTOZ7mc6ff3VnDO1tOFuthEuAJIyT8siMfWNb+Eug/wDB&#13;&#10;Uf8A4Ls/Bz9uf9lvw5rdr8Ofgp4fuW8afFnUdJu9Fs/FGqYmGn6Xpv22KCe+FuJ/3k6xmIRsybyA&#13;&#10;oIB/WhEcxgipKan3RTjzxQB+Wf8AwUN/4Ku/CX/gm/rfhjQ/iZ4D+K3jOTxVa3t3aS/DjQP7aitV&#13;&#10;sXiR1u2M8PlM5lBQc7gG9K/lj/4Kq/8ABYH4M/8ABRf4kfss/DH4cfDz4weD7vRP2lvCWuz3vxF8&#13;&#10;OjRrKaITeR5UEouJt82ZA2zA+UE54r++faAMDj6V/MJ/wctFgv7ICgnB/ax8Ikj/AL+UAf09jqfr&#13;&#10;S0g6n60tAH4F/wDBzt/yhL+M/wD1y8P/APp8sa8h+Bn/ACRDwX/2KOjf+kUNevf8HO3/AChL+M//&#13;&#10;AFy8P/8Ap8sa8h+Bn/JEPBf/AGKOjf8ApFDQB6lX4s/8FlP+Pv8AZj/7Og8Gf+jWr9pq/Fn/AILK&#13;&#10;f8ff7Mf/AGdB4M/9GtQB23/BxT/ymG/Zk/7Jx4o/9GS18319If8ABxT/AMphv2ZP+yceKP8A0ZLX&#13;&#10;zfQAV9Af8EAP+U23x1/7Inov/pZZV8/19Af8EAP+U23x1/7Inov/AKWWVAH8337N3+p8d/8AZTvE&#13;&#10;v/pVX0jXzd+zd/qfHf8A2U7xL/6VV9I0Ac94v/5FDV/+wXd/+iWr+07/AINdv+UInwc/3/E3/qQa&#13;&#10;hX8WPi//AJFDV/8AsF3f/olq/tO/4Ndv+UInwc/3/E3/AKkGoUAf0B0UUUAFFFFABUFxIYoWk67Q&#13;&#10;TgdSAM8VPSMoYYNAH8wPjr/g6x/Yp+GUM9549+Ev7Rmk2dvefYG1DUfCENtatNvKKqyzXyKS5Hyj&#13;&#10;OT6dq+3/ANhX/gtt8Df2/PjkPgR8O/hp8a/Cl8dFu9cGrePfDI0nSjFZmNWj+0C4l/et5g2Lt5we&#13;&#10;a+Sf+DrolP8Agk9KQT/yVLwbnn/p9Nf0h6QC2l2rsST9njznv8ooAvufl+tfxQ/t8ftg/wDBwF/w&#13;&#10;S9/b18cftg+LvDLfFD9mG+1IKvh3RpFvNK0nw7DtjikPlr9r0u9VPmluJI2t5JGIcuu3b/a7IPkx&#13;&#10;X8YH7Zn/AARK/wCCqX/BS/8A4KPeLdO/a9+Mep6Z+y7p2qrq/hm00e+jj+1abKFdNNtdIg2RR3UA&#13;&#10;DRy3l4jngOnm7toAP5l/+CV3/BUv9oD9mLxj8bvAP/BOH4Zap4s+Lfx58VRy+DfMthqB0TSLeW9u&#13;&#10;Nxsoc/aLmP7UOXZbeMKXk3L8tf6EP/BEbwZ/wU+8Cfsfto3/AAVY1K31Tx3N4gutQ0aeW9iv9Wh0&#13;&#10;i7SOVbfU5bYfZxNFO0ojSN3CRFUJG3aP4Cv+CUP/AAR88Ff8FL9V/aJ8O/s5eNdY+HvxH+E/iq1v&#13;&#10;/hfrH2yU2k2mz3N9BFbXskAWdHP2aMrdwtuRjko4IFf36f8ABEP4Pf8ABSj4Jfset4O/4Kg+K5PE&#13;&#10;/jhPEN2ujJdXMGpXmn6HCqQ28VzqUGftbyukkytIzyLG6qzZBUAH4q/8HdYH9rfsmf8AZStb/wDR&#13;&#10;FhX81ni/4DfBjx/rkniXxn4c0/Ub+VEjkurhWLssahVBww6AYHFf0qf8HdX/ACF/2TP+yla5/wCk&#13;&#10;9hX4CUAeC2v7Ln7O9ldR3tp4R0mOWGRZYpFWTKuh3Kw+fqCM1+mX/BFI7v8Agv8A/Ddj3+FXif8A&#13;&#10;9E3NfI9fW/8AwRQ/5T/fDb/slXif/wBEXNAH+jzRRRQAUUUUAFFFFABRRRQB/9P+/iiiigAooooA&#13;&#10;KKKKACmv92nU1huGOlAH8bXxC/aZ/wCDoP43ftG/Fs/sJ6N8Pbr4W+FPif4g8FeGNQ8Q2ukWs00W&#13;&#10;j3LQMqm6nSabyiNjyldrOGAPBx5d8UfhZ/weJ/tN/D3V/gR48uPhV4U0LxVYTaJrerafcaNbTJY3&#13;&#10;imK4UTW/2meMPGzKxhTzNpO0g81teMf+Cl//AAXo/bn/AGu/i/8ACD/gkX4D8CeGvAHwl8b6h4O1&#13;&#10;XXPEVvYJPd6nb3Ekcs1xJqMoQzTujS+VBblkRlMjFmydXX9P/wCD0VtDvBDe/CXf9mk2fYB4cFzn&#13;&#10;aceSZIwgk/u7uM4oA/pT/wCCYn7HB/YA/YR+G/7Isutx+I7jwbo01tf61AjJBc3l5dTXty0KsSyw&#13;&#10;rNO6xA87FGecivvavy6/4IrN4w/4dYfBMfEM3R8Qf8Ieg1z7bzcf2gLmYXPmn+/5u7PbPTiv1FoA&#13;&#10;KKKKACiiigAooooAKKKKAP5nv2Zf+Vpb9pT/ALN88Jf+h6XX9MNfzPfsy/8AK0t+0p/2b54S/wDQ&#13;&#10;9Lr+mGgAr+fr/g6L/wCUInxi/wCunhn/ANSDT6/oFr+fr/g6L/5QifGL/rp4Z/8AUg0+gDzr4L/8&#13;&#10;kY8Hf9ilo3/pDDXpVea/Bf8A5Ix4O/7FLRv/AEhhr0qgD84f+Cvn/KMv4zf9ig3/AKUw141/wWx/&#13;&#10;5V/P2N/+xj+FH/qPzV7L/wAFfP8AlGX8Zv8AsUG/9KYa8a/4LY/8q/n7G/8A2Mfwo/8AUfmoA8Fn&#13;&#10;OJWycfMev1r8zv2Usj9uf9oj/sI6J6f88Hr6o/aK/Zi8AftLW2naf49vNdtI9JuJ57Y6HemyZmnC&#13;&#10;q3mEI24AKMenPrXyhD/wSd/ZltbiW7ttS8dRzTkGeWPWtryEdC5EOWx2yaAPY/8Agolx+xb4/wD+&#13;&#10;wTF/6VQ1+pf/AAcH/wDKEX9jn/saPhv/AOo3LX4/ftkeANE+Ff8AwTw8V/Dvw5LeTWOkeH4bS2l1&#13;&#10;CXz7lkF3E2ZJCBubk84FfsD/AMHB/wDyhF/Y5/7Gj4b/APqNy0AfizJ978T/ADplPk+9+J/nTKAP&#13;&#10;k39tH/kjlv8A9jNo/wD6Uiv9cXwz/wAi9Yf9eVv/AOi1r/I6/bR/5I5b/wDYzaP/AOlIr/XF8M/8&#13;&#10;i9Yf9eVv/wCi1oA3aKKKACiiigAooooAKKKKACiiigAooooAK4H4pyfEOP4a+IW+EaafL4qGiXp8&#13;&#10;NR6szJYtqnkP9kFwyqzCIzbN5APy5rvq4H4p2Hj3Vfhr4h0z4VX9rpfii40S+h8O6lfQie2tdTeB&#13;&#10;xaTTRHIeNJtrMpByARg0Af5u37Yv/BSj/gr7+zJ+yJ8Xf+CeX/BZ74feINbsfiNo17YeCfiUYLcL&#13;&#10;baqJ1uoI47+1H2C/st0eQiutxAvZlGweb/sDf8FL/wDgp746/YM8Af8ABL3/AII0fDvxLH4g0E3l&#13;&#10;54/+JVpbQzSQXWq6hNdiO3uZ82WnW+HAe4uX8yTBCKgGW9a/a3/4I7f8FJ/HH7Hfxm/4KRf8Fqvi&#13;&#10;Vrt3rXgjQLyTwN4Fi1WK9EmoPcJaW1xItvusbKzLybo4LZBJIMFzGOG83/YN/wCCPf7cvij/AIJ8&#13;&#10;/Df/AIKc/wDBHb4jeI9G+I942o6d408ERaqmnfbbjTNQmtBNYyuY7WVCiqZbS9BQ8sjnOygD/SB/&#13;&#10;ZYHx9X9nHwTH+1QmlJ8R4/DVjF41/sSXzrFtXSJVuXhcKoIdwWO0BQSQvAFe+V4H+yxpXx30P9nD&#13;&#10;wTpP7UGp2Gs/ESDw1Yp401PTIUt7WfV/KU3TRRxgIFD5XKgKSMgAHA98oAKKKKACiiigAooooAKK&#13;&#10;KKACiiigAooooAK434hf8JgfAut/8K9jsZde/si8/sSLVFZrJ7/yW+zLcBWVjC0u0SAMDtzgjrXZ&#13;&#10;VxvxE8b6J8M/AGufEfxMxj03w/o95reoOuMrbWMLzykZIGdiHHNAH+e9/wAE3f2r/wDg5K8AfD3x&#13;&#10;hffsTfs4+DdQ+HeueP8AXNQs/D97AbbR9A1iO6kg1q00ZLzW7a5itTfxys0LtJHFNvWLaMqPef2z&#13;&#10;v2+f+DqCX9mzxTZ/HX4A+FvAXgy50/7P4p8XeEohNqel6XI6rdTxNFrl68OIyd0ohJjXLArjcPVf&#13;&#10;+Ce/7d//AAWH/aT/AOCg3wR+PnxL0Wz+Fn7L/wAY/Gnimy8IeCNHtNNs11ZU0XUtViu7pNjahM0z&#13;&#10;xee92xjSaUEqNhAP6f8A/BXr9rf9or/gkt4s8P8A7YWreJG+JXwG8deM7fwb8R/hR4ts7KWXQ47+&#13;&#10;FmW88P3kUMUpjEcEvmWd356MxGGAbKAH9F3h5i+gWTklibSElick5QdTWxkDrWL4b1jSvEPh+x8Q&#13;&#10;aFIstjf2kN7ZyoMB4J0EkbAdgVYHFbJGaAPyJ/4KI/8ABb39gf8A4JleJLL4fftCa7quoeLb+y/t&#13;&#10;OPwh4PsTquqwWLZCXV0u+KK2icqQhlkVn5KqQCR6d/wTt/4KyfsVf8FQ/Ceq+JP2UfEk97eaDJGm&#13;&#10;u+G9Ztjp+s2CTZ8qWW2YtuhkIIWWN3QsCpYMCK90+Fn7H37O/wABfFvj/wCLujaVbT+IPiFrl14m&#13;&#10;8beKvEJju765DKES2e5lUeXYWcCLFb24xHFGvclmP8zH/BEr9kTwNr3/AAWd/af/AOChP7KI07Tv&#13;&#10;gR9ovvh54UTRHjTTtZ1qeWxudVlsYY+BZW9zbymNwBGxlAiyoO0A/oS/4KCf8FRf2M/+CZPgGw8d&#13;&#10;/tYeJzpT6xLJDoOg6bA19rGqNCVEptbSPBKRb18yVyka5ALZIB+Sf2A/+DhT/gmp/wAFF/ienwT+&#13;&#10;DHiXVtE8YXSM+l+HPGtgNLuNTKBmdLKRZZoJpVRSxiEnmFckKQDj6sj/AOCc/wAHvFf7cniX9ur4&#13;&#10;222m+NvEFxoOk+FfANhrdik9t4S0qxjd7sWiTNLG1ze3cskslwER1j2RrxvL/wAqv/BzZ+xd8NPh&#13;&#10;r+2z+yn8dv2RNEsPDfxd8cfEqLQnh8OQpaHUp9Ou7CSwvpIbcIPNgklMbzcFkYBiQgIAP7nfE3iv&#13;&#10;w54L8O33i7xhf2el6VpdpLf6lqWoTJb21rbQKXlmmlkKoiIoLMzEAAZNfiPZf8HD37Ad21v4wns/&#13;&#10;ijZ/DC88Qf8ACMWfxxv/AAffW/w+mv8AzTCFGquAwiMg2idoBHnqwwa/Nf8A4PFv2pPGnwt/Yg8D&#13;&#10;fsueBLuazm+MPjJ7LWXhJUz6RoiRTSW5IOdst1PalgPvKhU8Eg/th+0B+xj8MLv/AII8+Jf2KbDT&#13;&#10;baPw9Y/A648O6dZiNQsU+naVvtbjaP8Alql1Ek27r5nzZzQB+oGlatpmuabb6xo1zBeWl3BHc2t3&#13;&#10;ayLLDNDKodJI3TKujqQyspIIIINaNfyy/wDBoz+1l4s/aM/4JfH4aeOrue9v/hP4sufBllcXDF5D&#13;&#10;o8sEV9YoWPO2HzpIEH8KRqOgFf1NUAFFIWC9aTcDwKAP5l/+CCH/ACep/wAFCP8As6HUv/R99X9N&#13;&#10;VfzK/wDBBD/k9T/goR/2dDqX/o++r+mqgAr+UX/g4c/5P8/YC/7Kj4p/9FaPX9XVfyi/8HDn/J/n&#13;&#10;7AX/AGVHxT/6K0egD66ooooA/Gv/AIK4f8lB/ZG/7O08D/8Ao81p/wDBwj/ymv8A2c/+yR+I/wD0&#13;&#10;bf1mf8FcP+Sg/sjf9naeB/8A0ea0/wDg4R/5TX/s5/8AZI/Ef/o2/oA8AooooA8f+G3/ACmW/Yy/&#13;&#10;7HfxD/6QRVr/APBe7/lPhff9kD0X/wBL5ayPht/ymW/Yy/7HfxD/AOkEVa//AAXu/wCU+F9/2QPR&#13;&#10;f/S+WgD4YooooA+qv+CNf/Kf/wCD3/ZOPFv/AKQ31f6Q1f5vP/BGv/lP/wDB7/snHi3/ANIb6v8A&#13;&#10;SGoAKKKKACiiigAr+GL/AII/f8jN+1b/ANnX+OP/AEbFX9ztfwxf8Efv+Rm/at/7Ov8AHH/o2KgD&#13;&#10;9naUdaSlHWgD42/4N8/+TzP+CgX/AGVLRP8A0Tq1fzX/APBK3/kz+x/7GXXP/So1/Sh/wb5/8nmf&#13;&#10;8FAv+ypaJ/6J1av5r/8Aglb/AMmf2P8A2Muuf+lRoA/RipIf9av+8P51HUkP+tX/AHh/OgD6L/4I&#13;&#10;Tf8AKET9t/8A7Hn4tf8AqLW1fzafsjf8m1eD/wDsGP8A+lEtf0l/8EJv+UIn7b//AGPPxa/9Ra2r&#13;&#10;+bT9kb/k2rwf/wBgx/8A0oloA+jKp6l/yC7n/r3k/wDQDVyqepf8gu5/695P/QDQB/Xz/wAGnn/K&#13;&#10;E/4e/wDYyeLf/T1dV/SHX83n/Bp5/wAoT/h7/wBjJ4t/9PV1X9IdABRRRQAUUUUAFFFFABRRRQAV&#13;&#10;gSeJ/DSuY5tQsVZSQVa4jBBHBBGetb9fxda9/wAGj/we+O/7Xvxq+K/xo8a+NvD3hjxD42bX/AFp&#13;&#10;4Tu7L57TVYxd3y3P2mO4kR4L2SWNFKqDGFYbs4AB97/8FMv+CLWsftQ+JfGXxQ/Yi+Oc3wb1r4kf&#13;&#10;YZPiX4YlEeo+FPFV1prRva31xab8216hhjDXESMZAo3LncW/Hz9ov/ggt+2b8dWuv2hP+CzP7YMH&#13;&#10;jP4f/D/TrvxLqGi+EQ8tzJZWUbz3EdjBcCxsbSeZFKCRIJGJIUZ4rwX9gn/g1i+CP7XvjL4p/EDx&#13;&#10;X8TvG+i/Dnwx8Tdf+HngvSdPktZvEF4vhy4NndXmp3EkPkQmSZSY4Y4C2zBLAEZ+wv2nf+DO39jD&#13;&#10;wD+zv428feA/ix8SINZ0DwtqWuaZN4nn0+bSknsLd7hftax2sT+S2za7K4Kg5GcYIB/YD+yXpPwI&#13;&#10;0P8AZn8A6Z+zBb2lp8O08JaZJ4LgsBiBdIlt0ktSOSSzIwZyxLFySxLZr6Ir8Yv+De/Wvh9rv/BH&#13;&#10;34J3vwwvNfvNITw9c2yL4kmjuL21uYL64jurUSxRxK0EFwsiW/yAiEIDyDX7O0AIQDyaiEKAlgAC&#13;&#10;2NxAwTj19amooAYY0ZdrAEEYIPQj6ULGiKFUAADAAGAMU+igCIwxkgsASpypIBwfbrTyinrTqKAI&#13;&#10;3hjkUo4BU9VIBB/A0oRRj2GAPSn0UAGMUUUUAFfzB/8ABy3/AM2f/wDZ2HhL/wBnr+nyv5g/+Dlv&#13;&#10;/mz/AP7Ow8Jf+z0Af09jqfrS0g6n60tAH4F/8HO3/KEv4z/9cvD/AP6fLGvIfgZ/yRDwX/2KOjf+&#13;&#10;kUNevf8ABzt/yhL+M/8A1y8P/wDp8sa8h+Bn/JEPBf8A2KOjf+kUNAHqVfiz/wAFlP8Aj7/Zj/7O&#13;&#10;g8Gf+jWr9pq/Fn/gsp/x9/sx/wDZ0Hgz/wBGtQB23/BxT/ymG/Zk/wCyceKP/RktfN9fSH/BxT/y&#13;&#10;mG/Zk/7Jx4o/9GS1830AFfQH/BAD/lNt8df+yJ6L/wClllXz/X0B/wAEAP8AlNt8df8Asiei/wDp&#13;&#10;ZZUAfzffs3f6nx3/ANlO8S/+lVfSNfN37N3+p8d/9lO8S/8ApVX0jQBz3i//AJFDV/8AsF3f/olq&#13;&#10;/tO/4Ndv+UInwc/3/E3/AKkGoV/Fj4v/AORQ1f8A7Bd3/wCiWr+07/g12/5QifBz/f8AE3/qQahQ&#13;&#10;B/QHRRRQAUUUUAFcNrPxO+HHhvUG0nxH4g0TT7pAGa2vb+3glAPQlHcMAfpXc1/nlr+wJ+yx+3H/&#13;&#10;AMFff20rn9pnw9ceIZPDfxG0yLR2TULuzMCXdvL5o/0aWPcD5SY3ZxjjrQB+1H/B1B8Svh34n/4J&#13;&#10;WS6b4c1/RL+f/haHg9/Jsr63nk2LeMWbbG5OB3OOK/ou0n40/B5NLtlfxZ4ZBFvGMf2paf3R/wBN&#13;&#10;a/zjP+CwP/BJ79hT9lT9jaX4tfA7wfcaRry+MdB0pbyTVb66Atr2Z0nTy55nT5lA5xkdjX6f6f8A&#13;&#10;8EEP+CWk8EDy/Dy8JeONm/4n2qclgM/8vNAH9u2heJPDviqy/tHw3fWWo224oLixnS4i3L1G+Mlc&#13;&#10;juM1ryQRSxtDIoZWBVlYZBB4INfya/8ABqR4K8O/DPwV+1N8MvBkL2uieHf2itU0fSLNpHlEFpaW&#13;&#10;0cMSb5CzMQiqCxOTjJJr+s+gD5L/AGdP2Ef2PP2Rde17xP8Asy/Djwn4H1HxOYzr954dsUtZb4RO&#13;&#10;8iLKy9VV3ZgowoJJxX1mFApaKAP4yv8Ag7q/5C/7Jn/ZStc/9J7CvwEr9+/+Dur/AJC/7Jn/AGUr&#13;&#10;XP8A0nsK/ASgAr63/wCCKH/Kf74bf9kq8T/+iLmvkivrf/gih/yn++G3/ZKvE/8A6IuaAP8AR5oo&#13;&#10;ooAKKKKACiiigAooooA//9T+/iiiigAooooAKKKKACmSfcPOPen0jDcpFAH8ASf8FS/28/2Nf+Ct&#13;&#10;P7TGk/skfsneIPFum6j4mSH4h+EfDk+o6laS6/alhY+JYLmz01/sUmqWDLJcW7LIspIkDKQc/WHi&#13;&#10;D/g41/4LG6Zod3qEn/BPvx7Z+TbySfa7pdfkhiKqSHdBo0ZZV6kB1JHcda/sI8NfCb4deD/HXiP4&#13;&#10;m+GdJtLHXvF7WD+JtTt1Kzai2mQm2tGn5wWhhPlqcZ24BzgY9EODwD70Afm1/wAEfvip49+OX/BM&#13;&#10;74N/GH4oXct94h8SeEItX1i5myHa5uJ5WcEHkBM7QDyAACT1r9J647wD8PvBXwt8JWXgP4d6ZaaN&#13;&#10;o2nI8djplhGIreBZHaRgiDgAu7Nj1NdjQAUUUUAFFFFABRRRQAUUUUAfzPfsy/8AK0t+0p/2b54S&#13;&#10;/wDQ9Lr+mGv5nv2Zf+Vpb9pT/s3zwl/6Hpdf0w0AFfz9f8HRf/KET4xf9dPDP/qQafX9Atfz9f8A&#13;&#10;B0X/AMoRPjF/108M/wDqQafQB518F/8AkjHg7/sUtG/9IYa9KrzX4L/8kY8Hf9ilo3/pDDXpVAH5&#13;&#10;w/8ABXz/AJRl/Gb/ALFBv/SmGvGv+C2P/Kv5+xv/ANjH8KP/AFH5q9l/4K+f8oy/jN/2KDf+lMNe&#13;&#10;Nf8ABbH/AJV/P2N/+xj+FH/qPzUAeDTf61v94/zqOpJv9a3+8f51HQB8W/8ABRL/AJMs8f8A/YJi&#13;&#10;/wDSqGv1L/4OD/8AlCL+xz/2NHw3/wDUblr8tP8Agol/yZZ4/wD+wTF/6VQ1+pf/AAcH/wDKEX9j&#13;&#10;n/saPhv/AOo3LQB+LMn3vxP86ZT5Pvfif50ygD5N/bR/5I5b/wDYzaP/AOlIr/XF8M/8i9Yf9eVv&#13;&#10;/wCi1r/I6/bR/wCSOW//AGM2j/8ApSK/1xfDP/IvWH/Xlb/+i1oA3aKKKACiiigAooooAKKKKACi&#13;&#10;iigAooooAKMZooPAzQB5J8cPgT8I/wBpL4X6t8FfjpoNh4n8K67Clvq+haohe1ukjkSZA4Ug5WRF&#13;&#10;ZSCCCARWJ+zt+zN8Cf2S/hhZ/BX9nDwxpng/wpYTT3NpomkKywRzXTmSaT52Zi0jHLEsTXugbIzi&#13;&#10;lPSgBcAdKKQHIzS0AFFFFABRRRQAUUUUAFFFFABRRRQAUUUUAFcb8RPA2hfE7wDrnw38UI0mmeId&#13;&#10;HvdD1GNDhmtr6F4JQDzyUc4OK7InHJo4NAH8N/xv+Mn/AAUx/wCCa+tfs9/B/wCMv7O/i74ueFv2&#13;&#10;a/FGpT+EPiX8MRLc23ijw5JoF9oemQ31vDbXLaffwR3Ufn+Z8r+WdinO4/Jfx60D/gsH/wAHMn7R&#13;&#10;Xgr4Z/Ef4Ra/8Cv2ffCuujVr+XxBaXVsqI2I5rqaa+jtX1G/8jfFbRQQrHF5hLYBZ6/0QgoHSv5n&#13;&#10;v+Cz/iT9vj/gmn4Ku/8AgoP+xp8VdZ1LwsPF2nQ/EL4VfEOKLxBosMOt30dql1o08yre2MaTypG1&#13;&#10;rFP5Sq4aMIEKsAf0jeF9B0vwr4csPC+hx+VZaZZw6fZxf3ILZBFGv4KoFbtZ2kXEl5pdvdygBpYI&#13;&#10;5WA6AuoYge2TV9ieMfjQB8nfth/sWfAL9un4Uy/Bj9ouy1jUPD8zvI9no+tajoxd3QpmVtPuIPOU&#13;&#10;A5EcwkjzztJr+LP9lT9kD4jf8ELv+Djz4efsn/AHxJrms/CT446FeXK6Xqc3mSNYC3vG8u9SIJE9&#13;&#10;xp93aBorkIpMLYONzg/tg/xs/wCDlj4SftT+NtNv/g18Kfi58MLzXLxvBFxp3iKz8MXFlppmb7H5&#13;&#10;k80jzMwhKiZZrZm3glXAwD9I/sjf8E+v2hPF37bFz/wVF/4KK3vhuT4mw+G28HfDrwB4Olmu9B8D&#13;&#10;6JKWM4F7Okcl7qFx5kglnEaIBI4QEFQgB+uvxd+LXw4+BPw01v4w/F3WrHw74Y8N6fNqut61qUgi&#13;&#10;trW1gGXdm9eyqAWZiFUFiBX4YfsP/AHx7/wUB/bOT/gsj+1Hot5oeg6VpU3h39mT4e61Fsu9L8Pz&#13;&#10;7vO8TajA4zFf6qGLQRn5ooGXdkiMj4l/4LFfsof8F8f22/2ntJh+AHhr4ZR/Bj4f6/BrPhfwv4k1&#13;&#10;m2urTxLqNph4dT16xmVVnEUnzQWcm6KMqGYOxJrzjxf4D/4PJPHnhi68Dza78HfD1vqUBsJ9V0F9&#13;&#10;Jt760hl+R5LeTynMbqpO1kG5eqkNg0AeY/8AB5/4NvrPw1+zP8cJYpW0nw5461rStTm2kwRNfrYX&#13;&#10;UQc9FLJYy49QD6V/Xh+0L440bS/2QvHHxFaWIWFt8N9Y1rzgw8vyF0uWYEHpt29K+Pf2xv8Aglf8&#13;&#10;Mv2yf+CZ6f8ABPDx3q2oMmm+HNKsdA8X38kl/f2utaJCqWuqSyTOZJ3kdW8/e+6SOSRdwLZr8qPE&#13;&#10;fwS/4Lp/F/8AYItv+CUfifwH4G8ONL4ftvhv4l/aK/4SyK9sLrwnbILV7i00SKJb839zZoIXEhVc&#13;&#10;szZUtlADwD/gyr+HOv8Ah/8AYM+JvxN1WCSG08UfFAw6a79J49L063SR0HoJZmQn1UjtX9l9fI/7&#13;&#10;DH7HHwr/AGA/2WfB/wCyh8HEkbRfCemi1+23CKtxqF5Mxmu7642cebczu8jAcLkKOAK+uKAIZlZl&#13;&#10;+Wv5sr74Q/8AB0+15MbH4s/sviAyv5Kvomo7hHk7c/6H1xjPNf0p0UAfyf8A/Bs3ZfGHTfjZ+27p&#13;&#10;37Ql7o+o+O4P2gXi8YX/AIfjaHTLjWE+2C8ls43VWWB5txjDKCFxkCv6wK/mV/4IIf8AJ6n/AAUI&#13;&#10;/wCzodS/9H31f01UAFfyi/8ABw5/yf5+wF/2VHxT/wCitHr+rqv5Rf8Ag4c/5P8AP2Av+yo+Kf8A&#13;&#10;0Vo9AH11RRRQB+Nf/BXD/koP7I3/AGdp4H/9HmtP/g4R/wCU1/7Of/ZI/Ef/AKNv6zP+CuH/ACUH&#13;&#10;9kb/ALO08D/+jzWn/wAHCP8Aymv/AGc/+yR+I/8A0bf0AeAUUUUAeP8Aw2/5TLfsZf8AY7+If/SC&#13;&#10;Ktf/AIL3f8p8L7/sgei/+l8tZHw2/wCUy37GX/Y7+If/AEgirX/4L3f8p8L7/sgei/8ApfLQB8MU&#13;&#10;UUUAfVX/AARr/wCU/wD8Hv8AsnHi3/0hvq/0hq/zef8AgjX/AMp//g9/2Tjxb/6Q31f6Q1ABRRRQ&#13;&#10;AUUUUAFfwxf8Efv+Rm/at/7Ov8cf+jYq/udr+GL/AII/f8jN+1b/ANnX+OP/AEbFQB+ztKOtJSjr&#13;&#10;QB8bf8G+f/J5n/BQL/sqWif+idWr+a//AIJW/wDJn9j/ANjLrn/pUa/pQ/4N8/8Ak8z/AIKBf9lS&#13;&#10;0T/0Tq1fzX/8Erf+TP7H/sZdc/8ASo0AfoxUkP8ArV/3h/Oo6kh/1q/7w/nQB9F/8EJv+UIn7b//&#13;&#10;AGPPxa/9Ra2r+bT9kb/k2rwf/wBgx/8A0olr+kv/AIITf8oRP23/APsefi1/6i1tX82n7I3/ACbV&#13;&#10;4P8A+wY//pRLQB9GVT1L/kF3P/XvJ/6AauVT1L/kF3P/AF7yf+gGgD+vn/g08/5Qn/D3/sZPFv8A&#13;&#10;6erqv6Q6/m8/4NPP+UJ/w9/7GTxb/wCnq6r+kOgAooooAKKKKACiiigAooooAKQgGlooA/l+/ba/&#13;&#10;4J4/8FVP2Vv2h/GP7ZH/AARS8a6S0PxD1Bte+IXwT8YCBtJu9ZaNVm1TTDdFYUmn2AzL5sDliSJH&#13;&#10;BCL+Pfxo+Af/AAdm/wDBVi1X9mX9pTTtF+Enw71WVIPFFzYz6Zpmn3FmzKJBcixu7y/vIwBkWysE&#13;&#10;c43DHI/0AiVBx3NJlMblx/KgD5M/YU/ZF8BfsH/sn+Cf2TPhpLPdaT4M0ddPW/ulVZr25kdp7q6k&#13;&#10;VflVp55HkKj7uQMnGa+t6AQelFABRRSZFAC0UZz0ooAKKTIPSloAKKKQkAZPSgBaKKKACv5g/wDg&#13;&#10;5b/5s/8A+zsPCX/s9f0+V/MH/wAHLf8AzZ//ANnYeEv/AGegD+nsdT9aWkHU/WloA/Av/g52/wCU&#13;&#10;Jfxn/wCuXh//ANPljXkPwM/5Ih4L/wCxR0b/ANIoa9e/4Odv+UJfxn/65eH/AP0+WNeQ/Az/AJIh&#13;&#10;4L/7FHRv/SKGgD1KvxZ/4LKf8ff7Mf8A2dB4M/8ARrV+01fiz/wWU/4+/wBmP/s6DwZ/6NagDtv+&#13;&#10;Din/AJTDfsyf9k48Uf8AoyWvm+vpD/g4p/5TDfsyf9k48Uf+jJa+b6ACvoD/AIIAf8ptvjr/ANkT&#13;&#10;0X/0ssq+f6+gP+CAH/Kbb46/9kT0X/0ssqAP5vv2bv8AU+O/+yneJf8A0qr6Rr5u/Zu/1Pjv/sp3&#13;&#10;iX/0qr6RoA57xf8A8ihq/wD2C7v/ANEtX9p3/Brt/wAoRPg5/v8Aib/1INQr+LHxf/yKGr/9gu7/&#13;&#10;APRLV/ad/wAGu3/KET4Of7/ib/1INQoA/oDooooAKKKKACv4kv2R/wDlLt+3f/2UrQ//AEnuq/tt&#13;&#10;r+JH9koMf+CuX7eIQ4b/AIWVogU9cH7PdY/WgDzb/g4L5/4J2T/9lB8Lf+lD1+2Ol/8AHpaf9cYv&#13;&#10;/QRX85P7UX/BPD/gsR+118O5/hD8YPjH8KLzw4+sW2sR2lvo9xayrNZSNJbkyxWYb5c8jdg981+h&#13;&#10;37I/ws/4Kj+DPitHqP7XfxM+H/izwemlzwDSfDWktZXv207Bby+abWH5EAbcN3OehoA+i/8Ag2H/&#13;&#10;AOPj9sD/ALOe13/0Utftp/wUB8Vf8FB/Cfwo0y+/4Jw+GfAfinxk+vRRatYfEG7lsrCPSDBMZJYn&#13;&#10;ilhLTCcRAKWxtLHHFfiX/wAGw/8Ax8ftgf8AZz2u/wDopa/qiKg9aAP43vCf/BUf/g428Z/tm+Kv&#13;&#10;2C9E+E37OjfELwd4TsvGmtWsupX6WS6ZftCsLR3Jv9ryEzJlAMjn0r+nn9jHXf2t/Ef7Pmiav+3L&#13;&#10;onhbw98S5Jb4a9pPgu4kutIhjW6kW0MEsjysS9sI2ky5w5YDivxH/Z0P/HU3+0GD/wBG4+F//R+m&#13;&#10;1/TAFA5oA/jL/wCDur/kL/smf9lK1z/0nsK/ASv37/4O6v8AkL/smf8AZStc/wDSewr8BKACvrf/&#13;&#10;AIIof8p/vht/2SrxP/6Iua+SK+t/+CKH/Kf74bf9kq8T/wDoi5oA/wBHmiiigAooooAKKKKACiii&#13;&#10;gD//1f7+KKKKACiiigAooooAKRjhTS01yQuR2oA/k6/4KBf8HPOg/s4ftoy/sYfsu/Deb4h3fhvx&#13;&#10;Np3hr4g+Mb66lttI0i7vbqK2kgiFvFIztA8hjkkleJBMpRd2Ca/X7/gox+3H8b/+Cemhw/tI6j8P&#13;&#10;bTxt8FNJigj+IOo6BqDxeLfDwmn8o6lHp80X2a9sow8YkRbiOZSS3KDI/mM/a0+N/wACv+CbHwS/&#13;&#10;aa/YN/aW0q78G+OfiJ8ax8WfBvjqbTZ5rDx74d1PxJZaohGowxv/AKTpUSywzW8pATZlMlznS/4L&#13;&#10;lf8AByD+yp+0f+y/4i/YI/4J4/2v8TPFPxPgTwte63Y6ZdQ2NtZXUqrNBaRXCJc3d5cqPKjVIdih&#13;&#10;y24sAtAH9rvwZ+MPw5/aB+FHh742/CPVLfWvDPinSbfW9D1S2OY7i0ukDxtg8q2DhlIBVgVIBBFe&#13;&#10;m1+YP/BGX9l34j/sZf8ABMX4Pfs4/F1Wi8T6B4aeXW7R3Ehs7rUrufUHtNy8E2/2jyjgkZU44r9P&#13;&#10;qACiivAvjv8AtSfs8/sw2Gjan+0J4x0Dwfb+ItZh8PaFJrt0lt9v1Gf/AFdtbhjmSQ+gHHfGaAPf&#13;&#10;aKjVx3HX0r4n8Tf8FKP+Cf8A4M+NSfs5+LPjL8N9O8cvdLY/8Izd6/Zx3qXT8LBIhkwkzZ4ichz6&#13;&#10;UAfblFNRg6hx0IyKdQAUUUUAfzPfsy/8rS37Sn/ZvnhL/wBD0uv6Ya/me/Zl/wCVpb9pT/s3zwl/&#13;&#10;6Hpdf0w0AFfz9f8AB0X/AMoRPjF/108M/wDqQafX9Atfz9f8HRf/AChE+MX/AF08M/8AqQafQB51&#13;&#10;8F/+SMeDv+xS0b/0hhr0qvNfgv8A8kY8Hf8AYpaN/wCkMNelUAfnD/wV8/5Rl/Gb/sUG/wDSmGvG&#13;&#10;v+C2P/Kv5+xv/wBjH8KP/Ufmr2X/AIK+f8oy/jN/2KDf+lMNeNf8Fsf+Vfz9jf8A7GP4Uf8AqPzU&#13;&#10;AeDTf61v94/zqOpJv9a3+8f51HQB8W/8FEv+TLPH/wD2CYv/AEqhr9S/+Dg//lCL+xz/ANjR8N//&#13;&#10;AFG5a/LT/gol/wAmWeP/APsExf8ApVDX6l/8HB//AChF/Y5/7Gj4b/8AqNy0AfizJ978T/OmU+T7&#13;&#10;34n+dMoA+Tf20f8Akjlv/wBjNo//AKUiv9cXwz/yL1h/15W//ota/wAjr9tH/kjlv/2M2j/+lIr/&#13;&#10;AFxfDP8AyL1h/wBeVv8A+i1oA3aKKKACiiigAooooAKKKKACiiigAooooAKRhkEeopaKAPwm/wCC&#13;&#10;hn/BJP4j/tSfFXX/ANpDwv8AtOfHn4YwL4fiSPwb4B1lrLRY3022YGVIVdcPOV3SEdTX4f8A/BEb&#13;&#10;/gnL+0l/wUG/Y08DftufEr9rz9pLTdSuvEupLdeGrLxLcTaZLHoeqyW6Rv58rOyzpCPMBP8AERjF&#13;&#10;f2v/ABP/AOSceIP+wHf/APpO9fgF/wAGpX/KFf4f/wDYzeL/AP0+XdAH9GwGKWiigAooooAKKKKA&#13;&#10;CiiigAooooAKKKKACiiigCjqc722nT3MeN0cLuu7plVJGa/n4/Yz/wCDiv8A4JzfEv8AZ38P69+0&#13;&#10;x8X/AAZ4P+IMUc9h4w0DVfNsHt9StJ5IJTFGVdTDJsDxsrsCrDJzkD+gbVIpJ9NuIIgC0kDooPTL&#13;&#10;KQK/lU/Zf/4NPf8Agm8vwX0fU/2uvCmt6/8AEfUEl1LxbdQ+Jb6C1jv7qV5Xht0sJYYvKjDBFPzF&#13;&#10;sZJJNAH6lf8AD+f/AII6/wDRw3w4/wDA5v8A43X49f8ABd3/AILC/wDBND9oT/gmb44+BnwI+L3h&#13;&#10;Lxj4t8T6r4Zs9H0PQZZLm4laDXbG6ldv3YVEjhhdyzEDgAZYgH69/wCIUb/giZ/0TfXf/Cr1v/5L&#13;&#10;rwH9qD/g01/4Jpah8DvEE37KXhTW/D3xFtLFr7whfT+Jb+4tm1K2IlhhuUvZZovJlK+W5KgqDkEE&#13;&#10;ZoA/qd8OjGgWP/XnD/6AK2ay9EgltdHtbWfAkit4o5ADkBlQAjPfmtSgBNoz2/KjaD6UtFABQQDw&#13;&#10;aKKAEAAGKMDGKWigAooooAKKKKAP5lf+CCH/ACep/wAFCP8As6HUv/R99X9NVfzK/wDBBD/k9T/g&#13;&#10;oR/2dDqX/o++r+mqgAr+UX/g4c/5P8/YC/7Kj4p/9FaPX9XVfyi/8HDn/J/n7AX/AGVHxT/6K0eg&#13;&#10;D66ooooA/Gv/AIK4f8lB/ZG/7O08D/8Ao81p/wDBwj/ymv8A2c/+yR+I/wD0bf1mf8FcP+Sg/sjf&#13;&#10;9naeB/8A0ea0/wDg4R/5TX/s5/8AZI/Ef/o2/oA8AooooA8f+G3/ACmW/Yy/7HfxD/6QRVr/APBe&#13;&#10;7/lPhff9kD0X/wBL5ayPht/ymW/Yy/7HfxD/AOkEVa//AAXu/wCU+F9/2QPRf/S+WgD4YooooA+q&#13;&#10;v+CNf/Kf/wCD3/ZOPFv/AKQ31f6Q1f5vP/BGv/lP/wDB7/snHi3/ANIb6v8ASGoAKKKKACiiigAr&#13;&#10;+GL/AII/f8jN+1b/ANnX+OP/AEbFX9ztfwxf8Efv+Rm/at/7Ov8AHH/o2KgD9naUdaSlHWgD42/4&#13;&#10;N8/+TzP+CgX/AGVLRP8A0Tq1fzX/APBK3/kz+x/7GXXP/So1/Sh/wb5/8nmf8FAv+ypaJ/6J1av5&#13;&#10;r/8Aglb/AMmf2P8A2Muuf+lRoA/RipIf9av+8P51HUkP+tX/AHh/OgD6L/4ITf8AKET9t/8A7Hn4&#13;&#10;tf8AqLW1fzafsjf8m1eD/wDsGP8A+lEtf0l/8EJv+UIn7b//AGPPxa/9Ra2r+bT9kb/k2rwf/wBg&#13;&#10;x/8A0oloA+jKp6l/yC7n/r3k/wDQDVyqepf8gu5/695P/QDQB/Xz/wAGnn/KE/4e/wDYyeLf/T1d&#13;&#10;V/SHX83n/Bp5/wAoT/h7/wBjJ4t/9PV1X9IdABRRRQAUUUUAFFFFABRRRQAU1unHrTqawz7c0Afw&#13;&#10;W/8ABQj9rr/gs5+138a/il+0B+y94ovfhl+zT8BPiTb+BriXSdSbSb7xNdWOp21jqDxyQR/aLs+a&#13;&#10;+WjLxwRxsE+Z91f0af8ABZnRfj/8HP2bvEf7fX7LPxL8ReC/GHwl8Py+IJPDlxcC88H+JdMsn865&#13;&#10;sNT0mfMXmyoWEV1CY51bC7yCMflT/wAFOP2Rv+Cnv7N/gn4y/C79iPwFp3xm+DHxo8Vx/ECbw5aX&#13;&#10;Ys/FHgzxDNeW9/qYtY2O29sb2a28xURWeJ5G4AA3/AP7aPjn/g5A/wCC3Olx/shWPwAu/gF8M9Xu&#13;&#10;4f8AhKrjXXltEuYYZRIPt2o3ohmmt4yofyLS2zIwG4MMCgD+wb/gmh+2npn/AAUM/Yh+H/7Xmm6a&#13;&#10;NHfxdpLy6jpKuZUtNRs55LO8ijcgFoxPC/lk8lCM85r7ur43/wCCf/7IHhD9gn9j/wACfsj+CbqS&#13;&#10;/s/BmirYy6nMgje9vJpGuLy5KLwvm3EkjBeSAQCTjJ+xz0NAHw//AMFDf2+fgh/wTa/Zi1r9p/47&#13;&#10;Szvp+nFLLStHsMG+1jVLjItrG1VuN8hBLMfljQM7cLX47/EX/grZ/wAFNP2TfgL4W/bz/bS+B/gb&#13;&#10;T/gp4hu9PPiDRfButX93448Habq7KLK91GK5t47O5++gmihKMjMFJUkgfmd/wdY+Lta+Jf7fH7Hf&#13;&#10;7Hkp8zQ9W8VQa5fWOTtuLi/1e006PeOh2xLKo/329a/pr/4LD/D3RviD/wAEqvj54J1GCNrd/hZr&#13;&#10;k8EfAVJbG1a5t2A6DZLEjD6UAfe/wz+I/gj4wfDzRPir8NdSttX8P+ItLttZ0bVLRt8N1Z3cYlhl&#13;&#10;Q+jKwODyDwQCMV0+r6vpug6Zc63rU8NrZ2dvJd3d1cOI4oYYVLySO54VVUEkngAZr+aD/g0l+MXi&#13;&#10;P4p/8EgNB8P+JLiS4PgvxlrnhWwaQ7ilkrx3sMYz2T7UygdhgV9Xf8HHXxq8QfAn/gjd8ZvFHheZ&#13;&#10;re91bR7Lwks6Eq6Ra7fQWE+0juYZXH40AfPvwp/4Kx/t8/8ABQi48e/FL/gll8Lfh/rHwp8A6pca&#13;&#10;JY+Jvifq2oaff+ONRs0ElxBolvZwNHbptZQkty5BLLu2ksq/or/wS8/4KZfCj/gp58Apviv4GsLv&#13;&#10;w34i8P6rL4b8e+BtUkV7/QNZt/8AWQSMAvmRPgmKXYu4Agqrqyj5K/4Nofh9YeAf+CLPwYSzgSB9&#13;&#10;YsdV8QXLKMGWW+1S5fzG9TsCj6AV+JP/AARt8WXHwL/4OZf2vf2afD7fZvDvieXXdaaxDfuku7O/&#13;&#10;gvYZQOmVS7nX6N7UAf1Vf8FAv+Ci/wCzN/wTZ+DB+Mv7R+qywi7mNh4b8N6WgudZ17UCMpaafa5B&#13;&#10;kc5G5yVjjBy7DIrwP9lH47f8FUv2nL/R/iz8Rfhp8PPgz8PNQuI7uPwx4p1DUNa8dz6Y/KvNFapa&#13;&#10;2NhPImCI5GlaMnDrkV/Hp8NP2w9f/wCCjX/BwD4y/aj8T/DL4h/Gzw58E3vdL+EHw58F2Uc9nbz6&#13;&#10;fdfZbS+vrm9mgsbJGdJb1pJn3STeWqq4jAH9Q/7Dn/BfD4JftVftd6p+wV8Zvh/43+CfxfsfO+x+&#13;&#10;E/HYgdb8wR+e8UFxAQPP8n96iFNssfMbv3AP3tQkqM0+kU5GaWgAr+YP/g5b/wCbP/8As7Dwl/7P&#13;&#10;X9PYbPSv5hP+DlrOP2QDg/8AJ2PhIf8AoygD+nsdT9aWkHU/WloA/Av/AIOdv+UJfxn/AOuXh/8A&#13;&#10;9PljXkPwM/5Ih4L/AOxR0b/0ihr17/g52/5Ql/Gf/rl4f/8AT5Y15D8DP+SIeC/+xR0b/wBIoaAP&#13;&#10;Uq/Fn/gsp/x9/sx/9nQeDP8A0a1ftNX4s/8ABZT/AI+/2Y/+zoPBn/o1qAO2/wCDin/lMN+zJ/2T&#13;&#10;jxR/6Mlr5vr6Q/4OKf8AlMN+zJ/2TjxR/wCjJa+b6ACvoD/ggB/ym2+Ov/ZE9F/9LLKvn+voD/gg&#13;&#10;B/ym2+Ov/ZE9F/8ASyyoA/m+/Zu/1Pjv/sp3iX/0qr6Rr5u/Zu/1Pjv/ALKd4l/9Kq+kaAOe8X/8&#13;&#10;ihq//YLu/wD0S1f2nf8ABrt/yhE+Dn+/4m/9SDUK/ix8X/8AIoav/wBgu7/9EtX9p3/Brt/yhE+D&#13;&#10;n+/4m/8AUg1CgD+gOiiigAooooAK/iT/AGR/+Uuv7d4/6qVof/pPdV/bZX8SX7I//KXb9u//ALKX&#13;&#10;of8A6T3VAH62YHepYf8AWr/vD+dR1JD/AK1f94fzoA+Kf+DcTx94N+Fvg79tf4l/ETUrTRtB0H9o&#13;&#10;zxLq+s6tfyCK2s7K0thLPPK5wFSNFLMfQV+m7f8ABwt/wRiVsf8ADQHg3g9o7/H5/Zq/np/4J5r/&#13;&#10;AMawv+CooP8A0PXxK/8ATNLX5efsX/Bf4Oa5+yh8P9Y1vwn4ZvLu58M2ktxdXWlWk00rkHLPI8ZZ&#13;&#10;mPqTmgD9dvgj/wAFdP8Agm74b/4OFvjT+1frnxa8N23w78RfA7w/4a0TxU63X2S71O1lsWmtkAgM&#13;&#10;m9BE5OUA+U81+9ll/wAHBn/BGbULyKxg/aB8Eq80ixIZvtsSBmOBuke3VFHqzEAdSR1r+CnwH8J/&#13;&#10;hXcf8FMfHfhW48M+H5NLtvh9plzb6a+nWxtYpna33SJCU2K5ycsBnk81e/4Kd/CX4U+Ev2Ptb1zw&#13;&#10;r4Y8Pabex6rpCx3mn6bbW06q92gYCSNAwDDgjPIoA/oe/wCDuG5hvL/9ki7tmWSKX4j63JG6HKsj&#13;&#10;W9gQQe4I5FfgXX7pf8HWP/IB/Y0/7HXUun/Xlp1fhbQAV9b/APBFD/lP98Nv+yVeJ/8A0Rc18kV9&#13;&#10;b/8ABFD/AJT/AHw2/wCyVeJ//RFzQB/o80UUUAFFFFABRRRQAUUUUAf/1v7+KKKKACiiigAooooA&#13;&#10;a5IAx61/L18Uv+Dtr/gmJ8HfiX4h+EvjjRvivbaz4Y1u90DVYDoFuuy7sJ3t5gA96rY3ocZAOOwr&#13;&#10;+oYjNfC/gP8A4Jx/sh+Avi/8SPjdH4L0DVtb+J/iODxR4gk13TLG+EV7FaRWj/ZWlgMsaTeV50iF&#13;&#10;2Bmd3GNxFAH86Xxc/wCDq7/ghn8f/Cx8EfHPwD4z8YaOW8z+zPE3hDTdStg+Mb1juLuRVbHG4AH3&#13;&#10;rwb4Tf8ABxN/wbh/sx6lP46/Zy+BWp+G9fSKRre98P8AgbRrC9ZyD8iXYuQ8QcnBIYDnnNf0GePv&#13;&#10;2t/+CGnwp8bar8NviT4q/Z30PX9DvpdN1jR9Sj0WC6s7qBtskM0bRBkdDwQeQa+cf2gP+Clv/BAj&#13;&#10;4c/BXxT4303Xf2dPGF1pWg3t7aeE7BdGludYnihZo7GJY7eY77hgIwfLYAtkjGaAP0v/AOCbP7Sf&#13;&#10;iz9sX9hb4ZftQ+OLe1tNU8b+G49furWyQpDD58smyNQS33UCgnPJBPevuKvi3/gnVZfAWw/Yd+Fw&#13;&#10;/ZeM/wDwr268H2OpeE4rmVZpYLC+U3SW7uiqu6AymIgAbdu3tX2lQBynjnxr4S+HHg3VPiB481C1&#13;&#10;0nRdE0+41XVtTvnEdva2lrGZJppXOAqoilifav8ANc/4LM/FD9oX9tX43/s9f8FFPiE97oXwx8Y/&#13;&#10;F+Pwp8C/BF1G0Up8MaVd2cj+IrpG5WfV5n3xqRkQJH22k/uv/wAF3f8Agpd+yw37X/g7/gl3+1X4&#13;&#10;zvPAPwkis7L4g/GzVbaw1G9ufEVosnm6Z4Wtk06CeVYbp0E17KwVfKUIDuyD+On/AAcAf8Fcv+Ca&#13;&#10;/wC2TJ+zDpH7HXjBdU0r4X/EEapr1pBoGqaVBpekQmxWHyo7u0gDqiQMFjhDEBQMcigD+pr/AIOO&#13;&#10;f2/vGH/BPn/gmh4j8bfCq+OneNfGV/b+BPDF/E5Seyk1BJHuryFhyJYLWOQxt/DIVPavLv2OP+CQ&#13;&#10;H7NWv/8ABDrSf2YfG3hfR9S1n4j/AA1XxZ4k8R3ltHNqs/ijW7T7fHqBvZFMwmtZpEWJ93yqmOhO&#13;&#10;fxH/AODpP9sb9n7/AIKH/wDBLH4VftLfsj+IJfE3gmw+Nd3oF9qL2F5pxF/HpMxKGG+hgl+UOMHZ&#13;&#10;tO7gnFf22fs23OmH9ljwDd6ZhbL/AIV9oj2/oIP7NhKf+O4oA/n6/wCDVP8Abw+Jf7V37Dmt/Ar4&#13;&#10;3ahPqviv4J+IU8HnUrxzJc3OjTRs2n+c7Es7wGKaDcedkaZJOTX9RVfww/8ABnDp93qfxG/au8d2&#13;&#10;Ab+ybrxhpVvb4H7syNcalMMHoSI2XjsCPWv7nqACkyOlMkYqAR61/Pt+0P8A8FQf+Cr/AMLfjl4q&#13;&#10;+HXwj/Ye8V+O/DGi63c6fofjK08VWtpDrNnE2I7yOB7VmjWUfMFLEj1oA8r/AGZf+Vpb9pT/ALN8&#13;&#10;8Jf+h6XX9MNfx1/8Ei/jd8ev2hv+DhT9oL4oftKfDC/+EHiy7+BHh+C78D6lfx6lPaw291pscExu&#13;&#10;IkjVhOgEgAXjOK/sUoAK/n6/4Oi/+UInxi/66eGf/Ug0+v6Ba/n6/wCDov8A5QifGL/rp4Z/9SDT&#13;&#10;6APOvgv/AMkY8Hf9ilo3/pDDXpVea/Bf/kjHg7/sUtG/9IYa9KoA/OH/AIK+f8oy/jN/2KDf+lMN&#13;&#10;eNf8Fsf+Vfz9jf8A7GP4Uf8AqPzV7L/wV8/5Rl/Gb/sUG/8ASmGvGv8Agtj/AMq/n7G//Yx/Cj/1&#13;&#10;H5qAPBpv9a3+8f51HUk3+tb/AHj/ADqOgD4t/wCCiX/Jlnj/AP7BMX/pVDX6l/8ABwf/AMoRf2Of&#13;&#10;+xo+G/8A6jctflp/wUS/5Ms8f/8AYJi/9Koa/Uv/AIOD/wDlCL+xz/2NHw3/APUbloA/FmT734n+&#13;&#10;dMp8n3vxP86ZQB8m/to/8kct/wDsZtH/APSkV/ri+Gf+ResP+vK3/wDRa1/kdfto/wDJHLf/ALGb&#13;&#10;R/8A0pFf64vhn/kXrD/ryt//AEWtAG7RRRQAUUUUAFFFFACAg9KWvyU/4KCfAz/grd8VPiNoeq/8&#13;&#10;E8vjT4G+GPhy30VrfXdL8VeH01e4u9SM8jC4ila3n2R+SUTbkcqTjnNfz+/8E/viL/wcbf8ABQbS&#13;&#10;/ibqXgP9pf4aaCPhj8UdZ+Fmorq3g2zkN5eaMI/MuoTDYtthk8wbQ3zDByKAP7baK5PwLZeKNO8H&#13;&#10;aTYeN7yHUNag0u0h1i/to/Khub5IlW4mjjwNiSSBmVcDAOMV1lABRRRQAUmQKWv4o/8Ag43/AG4f&#13;&#10;29/gr/wUM+Gf7OX7KPxa1z4a6JrHwrn8S6gmj29tMJ75dRu4TJJ50ZZj5cKKBuAXGQMk0Af2RfE8&#13;&#10;j/hW3iD1/sO/x/4DvX4A/wDBqUf+NLHgDP8A0M3i/H/g8u6/km1r9sr/AILIT6Lewah+1d41mge0&#13;&#10;mSaFtNsgJEKEMpO3jIyOOa+Qv+Cf/wC0v/wUn+HH7MGjeE/2dP2gfE/gLwpBe6k9l4Z0yxtZoLeW&#13;&#10;W6ked1eVSxMspZznoW4oA/1zcjpS1/mt/sn/APBRv/grF4O/b/8A2fvAfxM/aI8U+MvDvjj4p6R4&#13;&#10;Y1zRNQsLKOCexubiKOeN8RMfnSQgFSrKeQc1/pRjPegBaKKKACiiigAooooAKKKKACiiigAooooA&#13;&#10;CM8UgAUcUteV/HT4iS/CL4J+MPitbwfapPDHhbVfEMdtgnzm060kuBHgc/MUxx60Aepgg9K8c+Kn&#13;&#10;x++D3wR1PwzpPxb1+y8PyeMddTwx4bk1LfFb3urTI0kNmLjaYY5pgjCJZHQyMNibmIFfwI/Gn9lL&#13;&#10;/gurqP7Hvhr/AIKefHf9sLxd4a0DxxqPhnXNf0DwnqGqx23hPw14tuYY49SaGzubW1ENil1DJNbw&#13;&#10;oAse4+ZlTmr/AMFHf+CNf7e/wD+HvgD4gftkftn+NvH3wa1H4j6BpXjDVZG1S8Xw3HqEwTTtaW0u&#13;&#10;tSliuI0uWRDIrBofMWVQ4BWgD/RZjxt49TT6yPD9oun6HZ2CXEl2sFtFCt3MweScIgXzHYcMz4yS&#13;&#10;OpNa9ABRRRQAUUUUAFFFFABRRRQAUUUUAfzK/wDBBD/k9T/goR/2dDqX/o++r+mqv5lf+CCH/J6n&#13;&#10;/BQj/s6HUv8A0ffV/TVQAV/KL/wcOf8AJ/n7AX/ZUfFP/orR6/q6r+UX/g4c/wCT/P2Av+yo+Kf/&#13;&#10;AEVo9AH11RRRQB+Nf/BXD/koP7I3/Z2ngf8A9HmtP/g4R/5TX/s5/wDZI/Ef/o2/rM/4K4f8lB/Z&#13;&#10;G/7O08D/APo81p/8HCP/ACmv/Zz/AOyR+I//AEbf0AeAUUUUAeP/AA2/5TLfsZf9jv4h/wDSCKtf&#13;&#10;/gvd/wAp8L7/ALIHov8A6Xy1kfDb/lMt+xl/2O/iH/0girX/AOC93/KfC+/7IHov/pfLQB8MUUUU&#13;&#10;AfVX/BGv/lP/APB7/snHi3/0hvq/0hq/zef+CNf/ACn/APg9/wBk48W/+kN9X+kNQAUUUUAFFFFA&#13;&#10;BX8MX/BH7/kZv2rf+zr/ABx/6Nir+52v4Yv+CP3/ACM37Vv/AGdf44/9GxUAfs7SjrSUo60AfG3/&#13;&#10;AAb5/wDJ5n/BQL/sqWif+idWr+a//glb/wAmf2P/AGMuuf8ApUa/pQ/4N8/+TzP+CgX/AGVLRP8A&#13;&#10;0Tq1fzX/APBK3/kz+x/7GXXP/So0AfoxUkP+tX/eH86jqSH/AFq/7w/nQB9F/wDBCb/lCJ+2/wD9&#13;&#10;jz8Wv/UWtq/m0/ZG/wCTavB//YMf/wBKJa/pL/4ITf8AKET9t/8A7Hn4tf8AqLW1fzafsjf8m1eD&#13;&#10;/wDsGP8A+lEtAH0ZVPUv+QXc/wDXvJ/6AauVT1L/AJBdz/17yf8AoBoA/r5/4NPP+UJ/w9/7GTxb&#13;&#10;/wCnq6r+kOv5vP8Ag08/5Qn/AA9/7GTxb/6erqv6Q6ACiiigAooooAKKKKACiiigBDX8VvjH/gov&#13;&#10;/wAHP/i79q34wfAn9l/4R/DTxVpfwx8bT+H5dTltIrJTa3I+1aY26/1i2MpmsnilLRqR83OOlf2p&#13;&#10;1jWmgaHpmo3esafZ2kF3qLRG/uoYUjmuTCuyMzSKA0hRflXcTgcDigD+Nv8A4av/AODxs8/8M/fC&#13;&#10;r/v9pf8A80NZeu/tZ/8AB4/Do1zLF8AfhnG6wSFZbM6VNOhCn5o4zrzh3H8K7WycDB6V9GftQf8A&#13;&#10;B0z4d/Zz/af+IH7M2j/s7/EfxpP8PvE114Zvtb8PXkcttcTWpALhEtZDHuzkKzE4r4s/aC/4O9vE&#13;&#10;8nwe8QaR4D/Zr+KPhPxDqmmXGkeHvEWrXaRwWGp3kbRWs+19PZZHjlZWSLH7wjb3oA/pD/4Ij654&#13;&#10;+8Tf8Es/g9r/AMVpbybxPd6DezeIH1DcLn+0G1O7+0rKG5Vlk3Ar0XGAAAK/VQ9K/P8A/wCCWv7R&#13;&#10;2pftafsEfDP49+IdGn8PazrXh5U8Q6RcWR09odYs5HttQcW5SPYs1zHJKmFAKuCM5yf0BoA/iN/4&#13;&#10;OtPAes/Cr9rf9kX9vqaInw54R8c22g69eIP+PaSDUrbVbcv2CvHHcYJPVcdxX9DX/Ban4veH/hp/&#13;&#10;wSN+O/xCnuolt7r4Zalp+nzbgBLcaxCLO1Vc9S7zpgehr62/bH/Y9+Bn7dv7Pmv/ALM/7RWlDVvD&#13;&#10;PiCBUmWNvLubS4iO6C7tJcExXED4eNwDzwQVJB/H6b/ghZ8Tvi74I8Ifs4ftpftH+Nfip8EfAl3a&#13;&#10;XOj/AA3k0TT9FuNVj07ixt9f1i2Z7nUIbZQqhQsRYAEkMAQAZP8Awa0fAPxD+zt/wR28Gal47iNh&#13;&#10;ceNNX1fx6I7keS0dhfSLFaO+7GBJBAsoJ/gcHpX1D/wX2+AOvftVf8EhvjJ8PvAUI1HUYfDkXirT&#13;&#10;oIDvNwdBuYtSZYiM7maOBtuOpwO9fVH7eX7Dfh79tH9hrxX+xDomuXXgDTPEOiWmiWGpeH4Vxp0F&#13;&#10;jLFJDCtsrxK9sVhWKSEMoaIlcil/4Jw/sR2X/BP79izwf+x83ifUPG8XhezurabXNYiEbXP2y4ku&#13;&#10;HjS3LyiK3TzDHHEXbagAJNAH5/8A/Bs18WNE+Kf/AARg+EC6TMJJfDdtqnhTUE7w3NhqEx2Hr1ik&#13;&#10;jcezCvxj/wCCIvw9vf2mP+C+n7aH7Z3h/e/hnStQ13wfpuqKpMMt9qWoLDGscvQlLexdmA7Mp6EV&#13;&#10;+wlh/wAERviT8AvEfjvRf+CeP7QPif4I/Dr4m6jNq3ijwBZ6BYa7Fp97dJsuZ/D95eOkumNKny4U&#13;&#10;Pswu37iBf01/YT/YN/Z+/wCCdvwCsf2e/wBnTT57bTIJ5NQ1TVNRkFxqmsanOAJ7+/uNq+bPJtAy&#13;&#10;AFVQFUBRigD+U3/g0fsR8Gf2gv2uv2XvH8b2fjfQ/GdlPfWd1lLiS2srq/tJHwQGKrKyktjGJFP8&#13;&#10;VT/8F3PgxPqH/Bwb+xR4u+C8Ozxvr+oad/ar2iFpTY6HrCypdThOfLjt3uAxP/LOMg8Cv3a/ae/4&#13;&#10;I9aN8QP2wrP/AIKG/sf/ABA1T4JfGYWJ0vxBrmmabb6xo3iWyKLH5Wr6VcPEkz7UQGVZFYhEJBdF&#13;&#10;ZfQf2Wv+CXOnfCX9pzVP26f2m/HerfGT41ahpQ8P2HivVtPttI03w/o+Dmy0XSrUvFaq+5vMkZ5J&#13;&#10;H3NyNz7gD9YVxjj1paag2qBTqAPy1/4KG/8ABKz4c/8ABRnW/DGt+O/iP8XPAj+FrW8tbeH4Z+IP&#13;&#10;7Fhu1vXjdmu1MMvmshjAjPG0Fh3r+WL/AIKq/wDBIb4Zf8E7/iR+yz8S/A3xP+M3jifWv2lvCWiS&#13;&#10;6d8SfEY1mxgjM3n+dBD5EWybMYXfk/KSMc1/fPX8wf8Awct/82f/APZ2HhL/ANnoA/p7HU/WlpB1&#13;&#10;P1paAPwL/wCDnb/lCX8Z/wDrl4f/APT5Y15D8DP+SIeC/wDsUdG/9Ioa9e/4Odv+UJfxn/65eH//&#13;&#10;AE+WNeQ/Az/kiHgv/sUdG/8ASKGgD1KvxZ/4LKf8ff7Mf/Z0Hgz/ANGtX7TV+LP/AAWU/wCPv9mP&#13;&#10;/s6DwZ/6NagDtv8Ag4p/5TDfsyf9k48Uf+jJa+b6+kP+Din/AJTDfsyf9k48Uf8AoyWvm+gAr6A/&#13;&#10;4IAf8ptvjr/2RPRf/Syyr5/r6A/4IAf8ptvjr/2RPRf/AEssqAP5vv2bv9T47/7Kd4l/9Kq+ka+b&#13;&#10;v2bv9T47/wCyneJf/SqvpGgDnvF//Ioav/2C7v8A9EtX9p3/AAa7f8oRPg5/v+Jv/Ug1Cv4sfF//&#13;&#10;ACKGr/8AYLu//RLV/ad/wa7f8oRPg5/v+Jv/AFINQoA/oDooooAKKKKACv4kv2R/+Uu37d//AGUv&#13;&#10;Q/8A0nuq/ttr+JL9kf8A5S7ft3/9lL0P/wBJ7qgD9bakh/1q/wC8P51HUkP+tX/eH86APxM/4J5/&#13;&#10;8ow/+Cov/Y8/Er/0zS18CfsN/wDJn/w5/wCxVs/5Gvvv/gnpz/wTC/4KjD/qefiV/wCmWWvyR+DP&#13;&#10;w3+J3xP/AGEvhfofwq8aXfga/h0SxuZ9Vs7Vbp5oBFIpgKOygAsytuz/AA4oAp/D3/lKh8Qh/wBU&#13;&#10;20r/ANCtav8A/BVv/kyrXv8AsL6N/wCliV5jY/8ABPX9pDTviHe/Fex+OuqR+ItSsI9MvtVXRYvO&#13;&#10;mtoduyNv35XapVcYGeKb+3t4M8b/AA//AOCc2peFfiJ4ln8Xavb61prXOv3MK20lwJNSDoDErMB5&#13;&#10;asEHPO3NAH9Bn/B1j/yAf2NP+x11L/0i06vwtr90v+DrH/kA/saf9jrqX/pFp1fhbQAV9b/8EUP+&#13;&#10;U/3w2/7JV4n/APRFzXyRX1v/AMEUP+U/3w2/7JV4n/8ARFzQB/o80UUUAFFFFABRRRQAUUUUAf/X&#13;&#10;/v4ooooAKKKKACiiigAprfdp1Nb7poA/nci/4NrP+CdPxa+KnxI+PP7X/hX/AITvxh4/+Iuu+L/t&#13;&#10;8Or6rp0Fnp2oXJks7NYLW4gTfFFjzXIJeQsQ23AHx5/wUm/4Ntv+CQnwp/Yk+Ifxa+FfhWz+H/iP&#13;&#10;wj4eufFOj69qviDVJ9PkuNKQ3IsbyK7vHV7e9CfZ3CbZRvBjYOBn5d0L/g31+F//AAU8/aR/aA/a&#13;&#10;N8V/Hzxl4f1IfHfxhos3hHwg8Mv9kRWV80cK3fnSF1knX96gCKvlsuM8mvXtP/4Mzf2Vb7UIP+Fi&#13;&#10;/HP4xa9pccySXGms9hCJlUglfMeKfbnHUJkdueaAP3U/4Ij+NPgZ8RP+CWfwd8a/s4eGX8GeEr/w&#13;&#10;/cSWnhVry51BdMvFvrlNRgiubuSSeSIXqzmIuxPlleg4H6sV4t+zt+z78KP2Vvgl4a/Z5+B2lpo3&#13;&#10;hTwlpcek6LpyO0pjhQlizyOSzySOzSSOxJZ2LHk17TQB8+/EH9k39lz4ueJW8Z/Fn4b+AvFGsPBH&#13;&#10;bPqviLw/p+pXjRRZ8uMz3MDyFEydq7sDtX8p3/Bx1/wTTtvFfiP9md/2MfgPa3kNp8UJJfG5+G/g&#13;&#10;+Jki0wvY4bU/7OtsC3wsmDN8mN3vX9mdJgdfWgD8k/8AgpP/AMEsPgx+2Z/wTv8AG37FHwp0Lwx4&#13;&#10;KbUQNf8ACY0bToNOsLPxHZsJba4eG1RFUTFfJmcLuMbt1xivyN+Bn/BRf9rb4Ef8E1bX9gHxR8C/&#13;&#10;jNf/ALUPhfwjL8MND0a08NXlxoV+8MRsbDWx4hVf7NWxitzHJI7Tg7kIAIO4f1u7F6UbR0oA/GP/&#13;&#10;AIIV/wDBMa7/AOCWn7Dun/B/xvcW19488SalL4u8fXtm5lgGqXSJGtrDJgb47WFEj3AYZ97Dhq/Z&#13;&#10;6iigBCM0m3tzTqKAP5nv2ZP+Vpb9pQf9W9+Ev/Q9Lr+mGv5nv2Zf+Vpb9pT/ALN88Jf+h6XX9MNA&#13;&#10;BX8/X/B0X/yhE+MX/XTwz/6kGn1/QLX8/X/B0X/yhE+MX/XTwz/6kGn0AedfBf8A5Ix4O/7FLRv/&#13;&#10;AEhhr0qvNfgv/wAkY8Hf9ilo3/pDDXpVAH5w/wDBXz/lGX8Zv+xQb/0phrxr/gtj/wAq/n7G/wD2&#13;&#10;Mfwo/wDUfmr2X/gr5/yjL+M3/YoN/wClMNeNf8Fsf+Vfz9jf/sY/hR/6j81AHg03+tb/AHj/ADqO&#13;&#10;pJv9a3+8f51HQB8W/wDBRL/kyzx//wBgmL/0qhr9S/8Ag4P/AOUIv7HP/Y0fDf8A9RuWvy0/4KJf&#13;&#10;8mWeP/8AsExf+lUNfqX/AMHB/wDyhF/Y5/7Gj4b/APqNy0AfizJ978T/ADplPk+9+J/nTKAPk39t&#13;&#10;H/kjlv8A9jNo/wD6Uiv9cXwz/wAi9Yf9eVv/AOi1r/I6/bR/5I5b/wDYzaP/AOlIr/XF8M/8i9Yf&#13;&#10;9eVv/wCi1oA3aKKKACiiigAooooAK/mT/wCDaD/kVv2tP+zvvHP8rav6bK/mT/4NoP8AkVv2tP8A&#13;&#10;s77xz/K2oA/psooooAKKQkAZpNwAye9ADq/gZ/4OYP8AlMh8Hv8AshV3/wCnXUa/vmBzzX8DP/Bz&#13;&#10;B/ymQ+D3/ZCrv/066jQB+Uur/wDIHvP+vSb/ANANfJf7B3/JtOkf9fuo/wDpVJX1pq//ACBrz/r0&#13;&#10;m/8AQDXyX+wd/wAm06R/1+6j/wClUlAH1p8Jv+Ukn7Jn/ZdtC/8ASq3r/VAr/K/+E3/KST9kz/su&#13;&#10;2hf+lVvX+qBQAUUUUAFFFFABRRRQAUUUUAFFFFABRRRQAVzfi+y8Oal4U1TTfGKwvpFxp1zBqiXB&#13;&#10;xE1nJEyziQ54Uxltx9K6NjgZr8O/+Cwuhf8ABYHQPhdrvxU/4JueJ/CGrWFroEsWs/C3XPDkdxql&#13;&#10;3D5bi5uNM1JrgCWcoci1kiXOPkdmIQgHzJ/wTn/4JE+Lfhv/AMJXpa/tGal8aP2RPiF8Pr/w14H+&#13;&#10;F+oO+oWUOkawymIw3rSyxCO2g8yKGS2Cbw+Sq7QK/HX9qT/ghz+39d+OPh3+wj+0n+2Hosf7Nd/4&#13;&#10;xg034caH4ru7qLW7uKx+e30pIvsy29xfQ25Mdqk98U3DdCgxsEX/AAT117/g600/9iL4X2P7J/h7&#13;&#10;4USfDeHwhYx+DH1ptJTUG0tVIg+0rPcpKsmPvB1B9RmvQv2jP2Mf+DqH/go/4a0b9nH9rt/hV4S8&#13;&#10;Bv4q0rXdX1vR7jS4rizbTZxNFcq1pJPdFoCN6LDsLMACwUmgD+5Xw9o9l4e0Gy0DTQ4t7G0hsoBI&#13;&#10;dz+XAgjXcT1OFGTWxWZotjNpmk22nTzyXT28EcD3M3+smMahTI+P4mIyfc1pEgdaAFor+aL9s3/g&#13;&#10;q/8A8FJ/HP7RHjL9mX/gjj8C7L4nH4a3raL8QPiL4sm+zaHba4kavLpOn+bdWEc1zbbgsx89yHJX&#13;&#10;ywoDnzz/AIJH/wDBwP8AFj9qb9rjVP8AgnL/AMFDvhrB8KvjNZC6/s2KxW5gs76eyi8+ayltbppp&#13;&#10;ILjyA08TrNJDNGDtK/LvAP6oKK/C7/gpb/wU9/ah+Cvxp0r9ib/gm38JX+Mnxq1DQV8V63DfSm20&#13;&#10;Dwros0phtrnU5/Mt08y6dJBDG1xFwmcsSqH8ov2cP+Diz9uD4A/tv+Hf2H/+C0Pwb0r4a3fi+6tr&#13;&#10;DQ/Ffh0TR28Mt9N5NrPMrXN7b3dnJKRE01tMDC3LqcMFAP7LqK+Rv24P2zvg3+wF+zH4o/ap+PNz&#13;&#10;JBoHhm0WQ2ttta7v7ydxFa2VqjEBpriVlRcnAGWYhVJH4Uax/wAFLP8Agsx4J/Yytv8Agqr40+GP&#13;&#10;wlb4TvZW/i3UPhBZS6qnjiz8GXLKyamdVkkNm90sDLcPD9lCiE7jghlUA/qQor55/ZU/ae+Ev7ZX&#13;&#10;7PnhT9pj4HX51Dwx4v0mPVNNmcBJoySUmt50BOyeCVWilTPyupGSOT9DUAFFFFAH8yv/AAQQ/wCT&#13;&#10;1P8AgoR/2dDqX/o++r+mqv5lf+CCH/J6n/BQj/s6HUv/AEffV/TVQAV/KL/wcOf8n+fsBf8AZUfF&#13;&#10;P/orR6/q6r+UX/g4c/5P8/YC/wCyo+Kf/RWj0AfXVFFFAH41/wDBXD/koP7I3/Z2ngf/ANHmtP8A&#13;&#10;4OEf+U1/7Of/AGSPxH/6Nv6zP+CuH/JQf2Rv+ztPA/8A6PNaf/Bwj/ymv/Zz/wCyR+I//Rt/QB4B&#13;&#10;RRRQB4/8Nv8AlMt+xl/2O/iH/wBIIq1/+C93/KfC+/7IHov/AKXy1kfDb/lMt+xl/wBjv4h/9IIq&#13;&#10;1/8Agvd/ynwvv+yB6L/6Xy0AfDFFFFAH1V/wRr/5T/8Awe/7Jx4t/wDSG+r/AEhq/wA3n/gjX/yn&#13;&#10;/wDg9/2Tjxb/AOkN9X+kNQAUUUUAFFFFABX8MX/BH7/kZv2rf+zr/HH/AKNir+52v4Yv+CP3/Izf&#13;&#10;tW/9nX+OP/RsVAH7O0o60lKOtAHxt/wb5/8AJ5n/AAUC/wCypaJ/6J1av5r/APglb/yZ/Y/9jLrn&#13;&#10;/pUa/pQ/4N8/+TzP+CgX/ZUtE/8AROrV/Nf/AMErf+TP7H/sZdc/9KjQB+jFSQ/61f8AeH86jqSH&#13;&#10;/Wr/ALw/nQB9F/8ABCb/AJQiftv/APY8/Fr/ANRa2r+bT9kb/k2rwf8A9gx//SiWv6S/+CE3/KET&#13;&#10;9t//ALHn4tf+otbV/Np+yN/ybV4P/wCwY/8A6US0AfRlU9S/5Bdz/wBe8n/oBq5VPUv+QXc/9e8n&#13;&#10;/oBoA/r5/wCDTz/lCf8AD3/sZPFv/p6uq/pDr+bz/g08/wCUJ/w9/wCxk8W/+nq6r+kOgAooooAK&#13;&#10;KKKACiiigAooooAKjkzgY9akprYx81AH86Piv/gu5/wRN/4J9/GT4h/s8634t1fw94nt/Herar44&#13;&#10;s4fDut34k8Q3sge9l+0JbyI+WChdjbFACpgDFfFf/BQb/g5a/wCCJ3x//Y0+Ivwatdc8R+NrzxH4&#13;&#10;Wv8ATdK0GHw3qNk7ak8TfYp0ur2GGO3e3uPLlWUPvjKBlBYCqXwX+LH/AARR8P8A7XPx5+Hv/BQH&#13;&#10;4deFdJ8Z6l8e/FCWvxJ+KHhoXXh3W1aaPyLW1125hktLeS2T929vI8QBywLFjj+gr4d/8E5/+CYf&#13;&#10;l6f8Rfhf8GPgvcRShLzS9Z0nw5pFzC4+9HNBMkLIw6MrqfQg0AeQ/wDBDX4pftB/Gf8A4JV/Bz4i&#13;&#10;/tQnUJfGN94bkS8vNWVlvb20truaCwu7jeAzST2iRSM7cvnecljX6y1DDDFCixwhVVVCqqjCgDgA&#13;&#10;DsAKmoAKKKKACiiigAooooAKKKKACiiigAr+YP8A4OW/+bP/APs7Dwl/7PX9PlfzB/8ABy3/AM2f&#13;&#10;/wDZ2HhL/wBnoA/p7HU/WlpB1P1paAPwL/4Odv8AlCX8Z/8Arl4f/wDT5Y15D8DP+SIeC/8AsUdG&#13;&#10;/wDSKGvXv+Dnb/lCX8Z/+uXh/wD9PljXkPwM/wCSIeC/+xR0b/0ihoA9Sr8Wf+Cyn/H3+zH/ANnQ&#13;&#10;eDP/AEa1ftNX4s/8FlP+Pv8AZj/7Og8Gf+jWoA7b/g4p/wCUw37Mn/ZOPFH/AKMlr5vr6Q/4OKf+&#13;&#10;Uw37Mn/ZOPFH/oyWvm+gAr6A/wCCAH/Kbb46/wDZE9F/9LLKvn+voD/ggB/ym2+Ov/ZE9F/9LLKg&#13;&#10;D+b79m7/AFPjv/sp3iX/ANKq+ka+bv2bv9T47/7Kd4l/9Kq+kaAOe8X/APIoav8A9gu7/wDRLV/a&#13;&#10;d/wa7f8AKET4Of7/AIm/9SDUK/ix8X/8ihq//YLu/wD0S1f2nf8ABrt/yhE+Dn+/4m/9SDUKAP6A&#13;&#10;6KKKACiiigAr+JL9kf8A5S7ft3/9lL0P/wBJ7qv7ba/iS/ZH/wCUu37d/wD2UvQ//Se6oA/W2pIf&#13;&#10;9av+8P51HUkP+tX/AHh/OgD8TP8Agnn/AMow/wDgqL/2PXxK/wDTNLXwJ+w3/wAmf/Dn/sVbP+Rr&#13;&#10;77/4J5/8ow/+Cov/AGPXxK/9M0tfAn7Df/Jn/wAOf+xVs/5GgD6qr85f+Crf/JlWvf8AYX0b/wBL&#13;&#10;Er9Gq/OX/gq3/wAmVa9/2F9G/wDSxKAP28/4Osf+QD+xp/2Oupf+kWnV+Ftful/wdY/8gH9jT/sd&#13;&#10;dS/9ItOr8LaACvrf/gih/wAp/vht/wBkq8T/APoi5r5Ir63/AOCKH/Kf74bf9kq8T/8Aoi5oA/0e&#13;&#10;aKKKACiiigAooooAKKKKAP/Q/v4ooooAKKKKACiiigAprfdp1NY8fjQB+E3if/giL+xtqXivxr+0&#13;&#10;x8N/G/jn4e/E/XvGGveK9U+LvgHxLLpd9bXF3dPM9jeQeZJptxa2TZjMNxAThTvIYk1+N3xE/wCD&#13;&#10;j/xZ/wAEzPjdZfs8/Gr4j/D39rzQDO1pL4q+GFu2i+L9L2EKiahFCs2hX0x6AWtxE5YHeFyK4eX/&#13;&#10;AIIN/ty/8FHv2rvjre/G/wCL/jL4Z/s73Xxx8VXuj+A7Ka7km1tnuz9ovbewldLKG3mfOy4kWXew&#13;&#10;Z1jIO4/0efsI/wDBEn/gm/8A8E8IrbUPgH8PdOuPEsCYbxt4rA1jXmbu8dxOuy2zjpbRwr7UAfd3&#13;&#10;7M3x+8OftR/A3w38fPCOk+JtC03xNYm+tNJ8YabJpGr26B2Tbc2cuWjJ27lOSroVdSVYGveqaFwc&#13;&#10;806gAooooAKKKKACiiigAooooA/me/Zl/wCVpb9pT/s3zwl/6Hpdf0w1/M9+zL/ytLftKf8AZvnh&#13;&#10;L/0PS6/phoAK/n6/4Oi/+UInxi/66eGf/Ug0+v6Ba/n6/wCDov8A5QifGL/rp4Z/9SDT6APOvgv/&#13;&#10;AMkY8Hf9ilo3/pDDXpVea/Bf/kjHg7/sUtG/9IYa9KoA/OH/AIK+f8oy/jN/2KDf+lMNeNf8Fsf+&#13;&#10;Vfz9jf8A7GP4Uf8AqPzV7L/wV8/5Rl/Gb/sUG/8ASmGvGv8Agtj/AMq/n7G//Yx/Cj/1H5qAPBpv&#13;&#10;9a3+8f51HUk3+tb/AHj/ADqOgD4t/wCCiX/Jlnj/AP7BMX/pVDX6l/8ABwf/AMoRf2Of+xo+G/8A&#13;&#10;6jctflp/wUS/5Ms8f/8AYJi/9Koa/Uv/AIOD/wDlCL+xz/2NHw3/APUbloA/FmT734n+dMp8n3vx&#13;&#10;P86ZQB8m/to/8kct/wDsZtH/APSkV/ri+Gf+ResP+vK3/wDRa1/kdfto/wDJHLf/ALGbR/8A0pFf&#13;&#10;64vhn/kXrD/ryt//AEWtAG7RRRQAUUUUAFISFGTS1/NV/wAF9v2wv25/gN8Yf2bP2ev2IfHen/D/&#13;&#10;AFH4ueJfEGkatrd/pNrqqKNPgs3t9yXMUu1AZpCwjAYnHOBigD+lUnFfzI/8Gz7f8Ut+1pnv+194&#13;&#10;5/lbV8VQ6L/wcTSSqg/a78FDLAc+BrDHX/ryr8kv+CTOn/8ABX+50L41N+y3+0F4a8Dwp8cPEKeM&#13;&#10;Yr/wva6idW8R4i+2alEZbaTyY5vlxEpVVxwooA/0ryQOtIzbRmv4UfHf7X//AAXI/Yv+P3wHk+OX&#13;&#10;7Q3hjx54a+Ivxm8PfD3VdDsvCOn2Za11K4RbgtL9lR1zFuVSjBlYgg8Yr+618BPpQB+Bnxq/4OLv&#13;&#10;2B/2dP8Ago5qH/BPH423Gq+H7jTIbO2v/iBeKn/CP2ur3kaTrY3Jz5sSCKRN1yVMSuSrFQC9fg5/&#13;&#10;wS7/AOCjer/s7/8ABUr9sb4g/tx/HfW7r4TfD5tVg0eHxDr0+p6bNPea5/xLl0m0MkizStbROtul&#13;&#10;shJQ8fLk1U/4ON/21P2T/j3+01qn/BN74f8A7K1x8Ufj1E9ro1h42ureXTdQt5763Se2bTW0xhfa&#13;&#10;hGiSKw+0SJbDBJVlBr+Rv4T/ALCP7S3hT43/ABAste+FcfxN/wCFA6hFcfFvwDa6hMxFtFM9vOGf&#13;&#10;TJUupIYZUKzSWrN5fU5TJoA/1U/+CTP/AAWN/Z6/4K7+FfG/iT4H6Trugy+B9fTS73TvEIi+0zWV&#13;&#10;2rPY3y+QzoqziOQGMsWjZCCSMGv5j/8Ag5f4/wCCyPweP/VCrv8A9Ouo1+6X/BvF+3z+xv8Atrfs&#13;&#10;1a1of7IXwa/4UtB4GubHTvEWgWNrbnS5ry7id1e31GFUe8cBCZDcIsy7lLZ3A1+Fn/BzB/ymQ+D3&#13;&#10;/ZCrv/066jQB+D/xT8GftL6/4knk+GnirRNJ0WW2SJbC9svOlDFNshL+Wx+YnjnivGfhb+z/APtV&#13;&#10;fCnQ7Lwf4b8Z+HYtItblpmtjZNI5WWTzJQHeMt82TjnivvyigDP+E3/KST9kz/su2hf+lVvX+qBX&#13;&#10;+V/8Jv8AlJJ+yZ/2XbQv/Sq3r/VAoAKKKKACiiigAooooAKKKKACiiigAooooAK4L4p+PNP+Ffw0&#13;&#10;8RfE/V4J7m08N6Ff69c29qN00sVhA9w6Rju7KhC+9d7XB/E+bVLX4c+ILrQ9Ii8QXseiXz2mgzuI&#13;&#10;otSmWBylm7lXCidsRlirYDZwelAH8SfwD/4KLf8AB0H/AMFG/CDftFfsIfDL4ZeDvhVqF5c2/hSL&#13;&#10;VI9PjEsFrK0LbJdRulmuNjqyPKkEURdWCgYIrjf22PEH/B2xD+zB4vk/aKsPAdr8PxpuPGk/g3+x&#13;&#10;P7VTRi6i8aHypWmCiLd5hiHmBNxWvnn/AIJj/wDBdT9uX9lz4SeIvhD+zd+x34+8c/C618Y6teeB&#13;&#10;dN06fVbw+FYrqd5r7RP7Rt9ImS7ht7xpTDuSOSJWMbl8Aj6d/au/4OTv+Cmur/AbX/DN1+x346+F&#13;&#10;K6xarpD/ABA13+1prXRVvHWJrnbcaPaw71DHy/MlCBiMgjggH91Phxt/h+xbOc2cJyec5jX1rYZc&#13;&#10;9DisrQJJJtDs5Zm3O1rCzNxySgJPHFaxYDrQB5Z8K/gz8Nfgd4bufCXwq0i30fTrvWdS8QXcFuXc&#13;&#10;z6lrF1Je31zLJIzO8k88rOxZjjhRhQAP5QvGPwR0/wDbI/4OzNJ+KPwigT+x/wBnn4c6dL8TtetM&#13;&#10;eU+vT299HYWDuvDXBjvYlYE5EcEgP+rAr9s/+Cgn7dXjn4Z+I9L/AGLP2L7C18V/tD+P7SRvD2lz&#13;&#10;ZfTfCWlMfLn8T+IHUEQWVoDmGJhvupgsaKQWNXP2Z/gZ+yt/wRx/ZTeL4leLraC51fXBrnxB+JHi&#13;&#10;iT/iaeLPFmtzokt1KFDSyyzzyLHb28YcxptUAncxAP0B8KfBr4a+CvH/AIp+KnhnSbe08ReNZdPl&#13;&#10;8Uaspd57/wDsq3FpZq5diFSCHKoiBUBZmxudif5Qv+Djb4J2H7d37fX7IH7CXwtgS68dN4k1Pxl4&#13;&#10;jvbcDzdE8HRy2n2m6uHX5kjY20zRbiA0kYVfmYV/RF+3f+3Z4B/Yi+Gtjq19YXnirxz4rvv+Ee+G&#13;&#10;fw20PD6z4q16YYhtLaPkpChIa5uXHlwRZZjnarfMn7CP7Hl1+yRZeOf29v27/EGiXvxt+I0C6z8S&#13;&#10;vFk86RaN4Y0i1TfbeHtKlmYCLTtPjVVd8gzyL5jE4WgD8C/+D0j4ia9P8K/2ev2b9OmkTT/GHjvV&#13;&#10;dX1GFSR5smlRWlpbBucED+0ZCB6gelf1j/Hj4YaDqH7D3jH4N3VtD/Zsnwq1Tw41ntAjWD+yJLYI&#13;&#10;B0AC8DjjFfyo/wDB234Vsv2gv2EPgT/wUI+B08ev+FvB3iyLVl1S2jkQS6N4pht5LS8USIrLE81r&#13;&#10;AuWUcyr61/Sz+0v+0v4I0/8A4JgeNP2ro76MaFc/BO/8X2V6WAEkd9ozT2uPVpGlRVHUsQBzQB/P&#13;&#10;P/wZZ/FbxH4q/wCCf/xE+E+tTPNaeDvidI2kqxJEMGrWME0kSdgvnxySY9XJ71/ZDX8oH/Bnr+zZ&#13;&#10;4o+C/wDwTB1D4s+Lbea2l+KPjq98SaZHPGUZ9KsYYtOt5RnkrLLDO6noVII4OT/V/QAhIHFBPsah&#13;&#10;nyVwDiv5nr7/AINwLq9vpr7/AIbE/a3j86Z5fKj8ZMETexbao2cBc4FADf8AgggMftq/8FCM/wDR&#13;&#10;0Opf+j76v6aq/k7/AODZb4Vt8DfjR+258Gm13W/E58LftAPoB8R+JJ/tWq6mbH7ZD9rvZsDzLibb&#13;&#10;vkfuxJr+sSgAr+UX/g4c/wCT/P2Av+yo+Kf/AEVo9f1dV/KL/wAHDn/J/n7AX/ZUfFP/AKK0egD6&#13;&#10;6ooooA/Gv/grh/yUH9kb/s7TwP8A+jzWn/wcI/8AKa/9nP8A7JH4j/8ARt/WZ/wVw/5KD+yN/wBn&#13;&#10;aeB//R5rT/4OEf8AlNf+zn/2SPxH/wCjb+gDwCiiigDx/wCG3/KZb9jL/sd/EP8A6QRVr/8ABe7/&#13;&#10;AJT4X3/ZA9F/9L5ayPht/wAplv2Mv+x38Q/+kEVa/wDwXu/5T4X3/ZA9F/8AS+WgD4YooooA+qv+&#13;&#10;CNf/ACn/APg9/wBk48W/+kN9X+kNX+bz/wAEa/8AlP8A/B7/ALJx4t/9Ib6v9IagAooooAKKKKAC&#13;&#10;v4Yv+CP3/IzftW/9nX+OP/RsVf3O1/DF/wAEfv8AkZv2rf8As6/xx/6NioA/Z2lHWkpR1oA+Nv8A&#13;&#10;g3z/AOTzP+CgX/ZUtE/9E6tX81//AASt/wCTP7H/ALGXXP8A0qNf0of8G+f/ACeZ/wAFAv8AsqWi&#13;&#10;f+idWr+a/wD4JW/8mf2P/Yy65/6VGgD9GKkh/wBav+8P51HUkP8ArV/3h/OgD6L/AOCE3/KET9t/&#13;&#10;/sefi1/6i1tX82n7I3/JtXg//sGP/wClEtf0l/8ABCb/AJQiftv/APY8/Fr/ANRa2r+bT9kb/k2r&#13;&#10;wf8A9gx//SiWgD6MqnqX/ILuf+veT/0A1cqnqX/ILuf+veT/ANANAH9fP/Bp5/yhP+Hv/YyeLf8A&#13;&#10;09XVf0h1/N5/waef8oT/AIe/9jJ4t/8AT1dV/SHQAUUUUAFFFFABRRRQAUUUUAFNcEgY9adXMeMP&#13;&#10;GXhTwD4ZvfGnjjUrDRtH0yBrvUdV1W4jtLS1gT70k00pVEUdyzAe9AH4V/tK/wDBZf8A4ItfAvwT&#13;&#10;8Rvhh+0Vq3htJNE8Z6zoHi34XXGixapqeq6tFLm5uP7LRZI5Uu2betzOURs5dg2a/lT+D3x+/bc/&#13;&#10;ab/aVtvFn/Btp8E/iN8FfBA1B31251fWGfwBqe5v9ZcaRqAk0awIwSY7OSSUgnaoOK+t/DnxP/4N&#13;&#10;h/An7cnxV/au/bF+IXh74s+NvGXxJ1PxFoccGj61rfhfR9OldTaxmGKz+yXVxlS0sknnRgkCPgZP&#13;&#10;9in7F/7cX7DX7Yvgnf8AsV+OfCXibS9Igjik0fw8y2s+mQ8BFl010imt05wu6JV7CgD1j9liL9pi&#13;&#10;D4EeHYv2xJvCNx8SFsiPE83gRLlNEafe237Mt2fNH7vaJM/KX3FQFwK+hKKKACimswUgHvXl3h/4&#13;&#10;3/BrxX4xuvh54X8W+GNS8QWQY3uhafqlpcahAE+95ttHK0qYxzuUY70Aep0UincM0tABRXl3jf42&#13;&#10;/B34Z6pZaH8SPFnhnw/e6kQunWet6pa2M90ScAQxzyI0nPHyg88V6ZFNHKiyIwYMAVZTkEHkEEe1&#13;&#10;AEtFNLBetcVoPxL+HfinxRqvgjw1r2jahrWhGNda0mxvYJ7zTzKMoLqCNzJCWHKh1Ge1AHb0UUUA&#13;&#10;FfzB/wDBy3/zZ/8A9nYeEv8A2ev6fK/mD/4OW/8Amz//ALOw8Jf+z0Af09jqfrS0g6n60tAH4F/8&#13;&#10;HO3/AChL+M//AFy8P/8Ap8sa8h+Bn/JEPBf/AGKOjf8ApFDXr3/Bzt/yhL+M/wD1y8P/APp8sa8h&#13;&#10;+Bn/ACRDwX/2KOjf+kUNAHqVfiz/AMFlP+Pv9mP/ALOg8Gf+jWr9pq/Fn/gsp/x9/sx/9nQeDP8A&#13;&#10;0a1AHbf8HFP/ACmG/Zk/7Jx4o/8ARktfN9fSH/BxT/ymG/Zk/wCyceKP/RktfN9ABX0B/wAEAP8A&#13;&#10;lNt8df8Asiei/wDpZZV8/wBfQH/BAD/lNt8df+yJ6L/6WWVAH8337N3+p8d/9lO8S/8ApVX0jXzd&#13;&#10;+zd/qfHf/ZTvEv8A6VV9I0Ac94v/AORQ1f8A7Bd3/wCiWr+07/g12/5QifBz/f8AE3/qQahX8WPi&#13;&#10;/wD5FDV/+wXd/wDolq/tO/4Ndv8AlCJ8HP8Af8Tf+pBqFAH9AdFFFABRRRQAV/El+yP/AMpdv27/&#13;&#10;APspeh/+k91X9ttfxJfsj/8AKXb9u/8A7KXof/pPdUAfrbUkP+tX/eH86jqSH/Wr/vD+dAH4mf8A&#13;&#10;BPP/AJRh/wDBUX/seviV/wCmaWvgT9hv/kz/AOHP/Yq2f8jX33/wTz/5Rh/8FRf+x6+JX/pmlr4E&#13;&#10;/Yb/AOTP/hz/ANirZ/yNAH1VX5y/8FW/+TKte/7C+jf+liV+jVfnL/wVb/5Mq17/ALC+jf8ApYlA&#13;&#10;H7ef8HWP/IB/Y0/7HXUv/SLTq/C2v3S/4Osf+QD+xp/2Oupf+kWnV+FtABX1v/wRQ/5T/fDb/slX&#13;&#10;if8A9EXNfJFfW/8AwRQ/5T/fDb/slXif/wBEXNAH+jzRRRQAUUUUAFFFFABRRRQB/9H+/iiiigAo&#13;&#10;oooAKKKKAAnFfyyf8FeP+ClH7fXxF/aTuP8AglP/AMEadAn1X4n22lwal8TPiBGIRa+ELS+VXt7d&#13;&#10;bm5/0W2uJImWR5pcsodUhVpSSn9TLHHPvX4Rf8Ea4/B1p8c/2yrLUDD/AMLBH7UGvzeKhLgXp0iW&#13;&#10;2t30BiDlvspti/2f+HO/HegD+Z8/8Gqv/BZb4xXP/Cw/jx+0zo//AAktwftMrXeveItYnjkbnabp&#13;&#10;o4wCvT5AVH8JIr3H4d23/BwD/wAG+F3B8T/2j9Wb9oj9nKyuIk8Zx6bqtzrd7oWnyPte9tjqEcd/&#13;&#10;aGEHOP3lp/C5TIdf7y9ydeK4H4rXHgG3+GPiGb4qNYL4YXRL4+Im1QqLMaZ5D/avtG/5fK8rdvzx&#13;&#10;jNAC/Cn4n+B/jT8NPD/xc+Gl/Dqnh7xPo9prui6jAcpcWV7Es0Mg9MowyOoPB5r0Cvxi/wCDfM3p&#13;&#10;/wCCQ/weab7R9hNprv8Awj4ut3nf2H/bt/8A2Xu3c4+x+Vt7bNuK/Z2gAooooAKKKKACiiigAooo&#13;&#10;oA/me/Zl/wCVpb9pT/s3zwl/6Hpdf0w1/M9+zL/ytLftKf8AZvnhL/0PS6/phoAK/n6/4Oi/+UIn&#13;&#10;xi/66eGf/Ug0+v6Ba/n6/wCDov8A5QifGL/rp4Z/9SDT6APOvgv/AMkY8Hf9ilo3/pDDXpVea/Bf&#13;&#10;/kjHg7/sUtG/9IYa9KoA/OH/AIK+f8oy/jN/2KDf+lMNeNf8Fsf+Vfz9jf8A7GP4Uf8AqPzV7L/w&#13;&#10;V8/5Rl/Gb/sUG/8ASmGvGv8Agtj/AMq/n7G//Yx/Cj/1H5qAPBpv9a3+8f51HUk3+tb/AHj/ADqO&#13;&#10;gD4t/wCCiX/Jlnj/AP7BMX/pVDX6l/8ABwf/AMoRf2Of+xo+G/8A6jctflp/wUS/5Ms8f/8AYJi/&#13;&#10;9Koa/Uv/AIOD/wDlCL+xz/2NHw3/APUbloA/FmT734n+dMp8n3vxP86ZQB8m/to/8kct/wDsZtH/&#13;&#10;APSkV/ri+Gf+ResP+vK3/wDRa1/kdfto/wDJHLf/ALGbR/8A0pFf64vhn/kXrD/ryt//AEWtAG7R&#13;&#10;RRQAUUUUAFfyjf8ABwX/AMpDf2Df+ygeLf8A0l06v6ua/lG/4OC/+Uhv7Bv/AGUDxb/6S6dQB9g2&#13;&#10;oBuI/wDrov8AOvwp/wCCG3Ph39or2/aQ8Vfyhr91rX/j4j/66L/Ovwp/4Ia/8i7+0V/2ch4q/lDQ&#13;&#10;B2//AAVs/wCSo/shf9nV+D//AEctf3L4zX8NH/BWz/kqP7IX/Z1ng/8A9HLX9y9AHmS/Bj4RxfFR&#13;&#10;/jnH4Y0FfGkmlroknisWEH9rtp6MXW1N5s87yQxJ2bse1fgp/wAEw/8Agit8bf2Df+Cj/wAbP23v&#13;&#10;HnxF0HxRpXxYTVhFodhYXMF3C+o6qmoxPPJK7RkwqpjO3duLZ+UcV/RxRQB5n8Mfgz8Jfgtp1/pP&#13;&#10;wh8M6D4XtNV1S41zUrbw/YQWEV1qF0QZ7qZIFRXmkwNzkZOBX8Mv/BzB/wApkPg9/wBkKu//AE66&#13;&#10;jX981fwM/wDBzB/ymQ+D3/ZCrv8A9Ouo0AflrRRRQBn/AAm/5SSfsmf9l20L/wBKrev9UCv8r/4T&#13;&#10;f8pJP2TP+y7aF/6VW9f6oFABRRRQAUUUUAFFFFABRRRQAUUUUAFFFFABWF4o8R6L4O8Naj4v8Rzr&#13;&#10;bafpVjPqV/ctkiK3to2llc47Kikn6Vu15z8YPh1p/wAX/hN4o+FGrSvBa+J/Duo+HrmeMfPHFqNt&#13;&#10;Jbs69OVD5FAH8c//AATY/wCCyv7WH7Qf7fvw7+F/wA+Cth8L/wBk74ieP/GNpouuXWl3klzrup/Y&#13;&#10;9S1u5niv5pUt45ri5RriWG3iZI8vGGJBNfqf/wAFRf23Pit/wT58YWGq/to6R4U+JP7K3xY15fAO&#13;&#10;tGzsJbDX/Bz6hD8q3ymaW31WwlSOZ3ZVgmXBGCdob8Q/H3/BSuH/AIJr6v8Aspfsx/t8/DHxv4O1&#13;&#10;P9mTxRqdrqPiHw3pSXvh3xVoEfhnUdE0/VdFuPMhVnuXuIWngbBjYuWbI2j5H/bz/by/aZ/4Ogfj&#13;&#10;b4I/YW/YZ+HHiPw98JtI8URa54h8Va/ExJIBg/tHU5YBJb2dvawSTGG3Eskk0jDq21FAP9HDRZ9O&#13;&#10;utJtrnSHjktJLeN7WSE7o2hZQY2QjqpXBB9Kt3CM6bUJUkEBwMlSR1APHHvWB4J8MWXgnwdpXgzT&#13;&#10;Gd7bSNNttLt3k5dorSJYULH1IUZrp6AP5OPij/waU/s3fGj4s6/8c/iX8fv2gdU8WeJ7x77W9bm1&#13;&#10;LSFubl3bIVmTTRiNAAqRjCIoCqAAAOy/Zx/4NRf2Mf2e/wBojwV+0RefEj4ueNbrwN4htvE2m6F4&#13;&#10;uvdOudMnvbJvMt2nSOyjkKxyhZMK6klQDkZB/qVooA/m6/bz/wCDbP4I/wDBRD9pzUf2o/jj8a/j&#13;&#10;XBq8/wDo+i6XpN9pcWn6FYgYFnpqPYO8MPLFvmLOzFnZiSa+Rpv+DN39iu/ZI9f+M/x41K1EqPNZ&#13;&#10;Xup6XJDMqsCUcHT+hxjg5Ff1/UUAeIfED9nT4MfFb4DX37MvxC8P2GqeBdS0AeF7vw5cR/6M2mpE&#13;&#10;sUcKgYKeWqqY2UhkZVZSGANfibZ/8G/WiX3wt0z9kj4g/tAfGPxH+zxouopfad8F7xtNghe2hm8+&#13;&#10;DTbvW4LZdRuNPhfaUtzIoXaMEEAj+iGigDk/A/gbwl8NfCOl+AfAOnWej6JounwaVpOladEsFrZ2&#13;&#10;lsgjhhhiUBVREUKAOgFdZRRQAUUUUAfzK/8ABA//AJPU/wCChH/Z0Opf+j76v6aq/mV/4IIf8nqf&#13;&#10;8FCP+zodS/8AR99X9NVABX8ov/Bw5/yf5+wF/wBlR8U/+itHr+rqv5Rf+Dhz/k/z9gL/ALKj4p/9&#13;&#10;FaPQB9dUUUUAfjX/AMFcP+Sg/sjf9naeB/8A0ea0/wDg4R/5TX/s5/8AZI/Ef/o2/rM/4K4f8lB/&#13;&#10;ZG/7O08D/wDo81p/8HCP/Ka/9nP/ALJH4j/9G39AHgFFFFAHj/w2/wCUy37GX/Y7+If/AEgirX/4&#13;&#10;L3f8p8L7/sgei/8ApfLWR8Nv+Uy37GX/AGO/iH/0girX/wCC93/KfC+/7IHov/pfLQB8MUUUUAfV&#13;&#10;X/BGv/lP/wDB7/snHi3/ANIb6v8ASGr/ADef+CNf/Kf/AOD3/ZOPFv8A6Q31f6Q1ABRRRQAUUUUA&#13;&#10;Ffwxf8Efv+Rm/at/7Ov8cf8Ao2Kv7na/hi/4I/f8jN+1b/2df44/9GxUAfs7SjrSUo60AfG3/Bvn&#13;&#10;/wAnmf8ABQL/ALKlon/onVq/mv8A+CVv/Jn9j/2Muuf+lRr+lD/g3z/5PM/4KBf9lS0T/wBE6tX8&#13;&#10;1/8AwSt/5M/sf+xl1z/0qNAH6MVJD/rV/wB4fzqOpIf9av8AvD+dAH0X/wAEJv8AlCJ+2/8A9jz8&#13;&#10;Wv8A1Frav5tP2Rv+TavB/wD2DH/9KJa/pL/4ITf8oRP23/8Asefi1/6i1tX82n7I3/JtXg//ALBj&#13;&#10;/wDpRLQB9GVT1L/kF3P/AF7yf+gGrlU9S/5Bdz/17yf+gGgD+vn/AINPP+UJ/wAPf+xk8W/+nq6r&#13;&#10;+kOv5vP+DTz/AJQn/D3/ALGTxb/6erqv6Q6ACiiigAooooAKKKKACiiigAr+Pr9tn9mz9ob/AIOC&#13;&#10;v28vHX7J1t421L4e/sy/s/azbeG/F02jrvvfFfjJoVubmFI3Iif7ErqgaYPHCfnEbvINv9gtfzcf&#13;&#10;sH/tQ/Cf9jH/AIKS/tJf8E+/2jdTsPCPiHx98Vbj4z/DHUNalS0s/EmleJrWASW9tPKVRrq2nt3j&#13;&#10;8skNJyEBKGgDnvBf/BpN/wAEavDGhpput+FvGXiG4EYWTUdW8TXiTu2MFttmbaIZ64CYFfH37R//&#13;&#10;AAbFab+x1cL+2h/wRn8ceMvBHxT8DJJrmm+FdZvhqWm65HbfvZdNEpWOZRcIvl+VM00Uudjhc7x/&#13;&#10;ZLG6vGJEwQRkFeQQfSvhb9vn/gof+zB/wTp+COrfGb9onxLpumtbWUz6P4e+0RnVdZvFjJitbK1z&#13;&#10;5kjyMAC23YgO5yFGaAOg/wCCe/7Wem/ty/sb/D/9qiws/wCzZPFugpc6npeSfsOqW0j2uoW3POIb&#13;&#10;qKRBnnAGec19m1+R3/BC74ZePPhf/wAEvvhna/E2wk0rXPEMWr+Or3SZQUayHijVbrV4YNjYK7Ib&#13;&#10;pAV7H0r9cD0oA/l0/wCDn7/goH8Wf2afgL4D/ZA/Zu1afRPHnx58Rf8ACMf2zYS+XeafoivDBdGB&#13;&#10;h80clzJcxwiRSGVPM2kNgjgP+Cnn/BGr9mj9kz/gkxefE79j3w/a+DPi58BNEtfHfh/4n+HkFr4n&#13;&#10;vb3SdkmqSX2ox7Z7oXUfmyOspZQwUKABivhT/g5p08z/APBZn9iWTxB/yB5dW0yBiegdfEtsZ/b7&#13;&#10;jR1/Vt/wVYudOs/+CaPx6uNU2/Z0+E3idptx4x/Z03WgDgP+COv7dk//AAUa/wCCevw+/af1tYY9&#13;&#10;fv7GTR/FkNuu2Jdb0tzbXbIP4VmZRMq/wiTaOlfQH7fP7Vei/sQ/scfEX9qvXYo7lPBXhi71a0sp&#13;&#10;G2Ld3wXy7O3J9Jbh40OOcHivwI/4M6bLVLb/AIJKT3N9kwXHxR1+SxBzxGsNoj4/4GGr6i/4OlLP&#13;&#10;W7z/AIIofFZdEzmO78OTXWOv2ZNZtDL+nX2oA+Fv+CGP/BPP4K/8FE/2I/EP7e3/AAUh8OaX8V/i&#13;&#10;L8etY1mS61zxbbpezaVolrPJY21rpPmAmwVHikkQwFGUbACAorqP+Dcf9rf4p+Ffjl8d/wDgj58d&#13;&#10;9ZvtevfgR4kv/wDhAdW1eVp75vDVtfNZNaSyMSWW3LQPFknaspQfKqgfpb/wbuQ6ZB/wRf8AgGml&#13;&#10;/dbwnPJLj/ns2oXRk/8AHia/m5/YK8feGvhh/wAHSX7YHxo8SXgsPCnhDw14z1zxTehS6w2di1i1&#13;&#10;w5C5JKuhIXqSMDmgD+rf/gqH+3Pq/wCxz8HNM8OfBrTk8TfGX4maqvgj4P8Ag5fme+1y7GDeTr1W&#13;&#10;x09D9oupD8oVQpI3Zr+aH/g1U8I/EfwJ/wAFCP2yvBnxj11/FHi7SNas9M8S+JJCzNqOpW+pX8d1&#13;&#10;cAuS215VYrnoMcDpXvf7AP8AwU9/4J1fHL9pzxP/AMFTv23fjX8O/D/i3VIrnwf8Gvh3rOqxifwL&#13;&#10;4MimZGkmjwVj1TVmXzrlhykZWMNtJUfFf/BA39vD9jf4W/8ABVb9sHxT8Q/iT4U0jTviZ8Qwvw/v&#13;&#10;b68EUWv/AGrWr4w/YWYDzN4mjK9M7xQB/fdRSA5GaWgAr+YP/g5b/wCbP/8As7Dwl/7Ur9L/APgo&#13;&#10;f/wUp8U/sE634Y0fw98CvjB8Yl8R2t5cy3Xww0v+0YtMNo8aiO8Oco8vmZjHcKa/lj/4Kp/8FSPF&#13;&#10;n7d3xI/ZZ+HviD9nz41/CGPSP2lvCWsJrXxN0gadYXjCbyfs0D5+abD79v8AdUmgD++gdT9aWkHU&#13;&#10;/WloA/Av/g52/wCUJfxn/wCuXh//ANPljXkPwM/5Ih4L/wCxR0b/ANIoa9e/4Odv+UJfxn/65eH/&#13;&#10;AP0+WNeQ/Az/AJIh4L/7FHRv/SKGgD1KvxZ/4LKf8ff7Mf8A2dB4M/8ARrV+01fiz/wWU/4+/wBm&#13;&#10;P/s6DwZ/6NagDtv+Din/AJTDfsyf9k48Uf8AoyWvm+vpD/g4p/5TDfsyf9k48Uf+jJa+b6ACvoD/&#13;&#10;AIIAf8ptvjr/ANkT0X/0ssq+f6+gP+CAH/Kbb46/9kT0X/0ssqAP5vv2bv8AU+O/+yneJf8A0qr6&#13;&#10;Rr5u/Zu/1Pjv/sp3iX/0qr6RoA57xf8A8ihq/wD2C7v/ANEtX9p3/Brt/wAoRPg5/v8Aib/1INQr&#13;&#10;+LHxf/yKGr/9gu7/APRLV/ad/wAGu3/KET4Of7/ib/1INQoA/oDooooAKKKKACv4kv2R/wDlLt+3&#13;&#10;f/2UvQ//AEnuq/ttr+JL9kf/AJS7ft3/APZS9D/9J7qgD9bakh/1q/7w/nUdSQ/61f8AeH86APxM&#13;&#10;/wCCef8AyjD/AOCov/Y9fEr/ANM0tfAn7Df/ACZ/8Of+xVs/5Gvvv/gnn/yjD/4Ki/8AY9fEr/0z&#13;&#10;S18CfsN/8mf/AA5/7FWz/kaAPqqvzl/4Kt/8mVa9/wBhfRv/AEsSv0ar85f+Crf/ACZVr3/YX0b/&#13;&#10;ANLEoA/bz/g6x/5AP7Gn/Y66l/6RadX4W1+6X/B1j/yAf2NP+x11L/0i06vwtoAK+t/+CKH/ACn+&#13;&#10;+G3/AGSrxP8A+iLmvkivrf8A4Iof8p/vht/2SrxP/wCiLmgD/R5ooooAKKKKACiiigAooooA/9L+&#13;&#10;/iiiigAooooAKKKKAEYZr+YT/gr7/wAExf24dP8A2hV/4Kj/APBHnxLN4c+MsOlQ6T478HrLAln4&#13;&#10;x0+zUC3YxXX+iTXESKEMVwNsiqhRklQb/wCnymlFPJoA/wA7zU/+Dlr/AIL+/BW7f4b/ABo/Zs0w&#13;&#10;+IrZjbSSXvg3xHZSySD+IRRXJjfPXMZ2t1XjFel/Dn4X/wDBw1/wcA6xY+Bv21hffAn9nie5iufF&#13;&#10;NhYaU/huTWbNHDm1t7S6eTUbxpABta4YWin5yGYBT/fzjFGB1oA4H4VfDLwP8GPhpoHwj+GlhDpf&#13;&#10;h/wzo9poWi6dAMJb2VlEsMMY9cIoyTyTyea7+iigAoopAQeBQAtFFJkZxQAtFFFABRRRQB/M9+zL&#13;&#10;/wArS37Sn/ZvnhL/AND0uv6Ya/me/Zl/5Wlv2lP+zfPCX/oel1/TDQAV/P1/wdF/8oRPjF/108M/&#13;&#10;+pBp9f0C1/P1/wAHRf8AyhE+MX/XTwz/AOpBp9AHnXwX/wCSMeDv+xS0b/0hhr0qvNfgv/yRjwd/&#13;&#10;2KWjf+kMNelUAfnD/wAFfP8AlGX8Zv8AsUG/9KYa8a/4LY/8q/n7G/8A2Mfwo/8AUfmr2X/gr5/y&#13;&#10;jL+M3/YoN/6Uw141/wAFsf8AlX8/Y3/7GP4Uf+o/NQB4NN/rW/3j/Oo6km/1rf7x/nUdAHxb/wAF&#13;&#10;Ev8Akyzx/wD9gmL/ANKoa/Uv/g4P/wCUIv7HP/Y0fDf/ANRuWvy0/wCCiX/Jlnj/AP7BMX/pVDX6&#13;&#10;l/8ABwf/AMoRf2Of+xo+G/8A6jctAH4syfe/E/zplPk+9+J/nTKAPk39tH/kjlv/ANjNo/8A6Uiv&#13;&#10;9cXwz/yL1h/15W//AKLWv8jr9tH/AJI5b/8AYzaP/wClIr/XF8M/8i9Yf9eVv/6LWgDdooooAKKK&#13;&#10;KACv5Rv+Dgvn/gob+wd/2P8A4t/9JdOr+rmv5Rv+Dgv/AJSG/sHf9j/4t/8ASXTqAPsG1/4+I/8A&#13;&#10;rov86/Cn/ghtx4c/aJPXP7SHirH5Q19iftifs1ftn/G3xrpGv/sy/HS6+FGmWWlm11HSbfRodSF7&#13;&#10;d+czi5MkjAqRGVTbgj5c1+bvwg/4I+/8FAPgHba9a/B79qy50JPE2vXPifXFtvDETi71W8A8+5fz&#13;&#10;Jnwz7RkLgcdKAPpX/grZ/wAlS/ZCH/V1fg//ANHrX9y9fwl/8FRdP1bSfFv7GOl69eHUb+2/ac8D&#13;&#10;219qBTyzdXETIss5QZ2mRwXxnjOK/u0oA/F/9uX/AIKeftVfsnfHG5+F3wn/AGTvit8XtDttItdT&#13;&#10;/wCE28JTxx6azzqzSwANBIQ8G3D/ADd+lfnx+zt/wcb/ALSP7VXhTT/iL8C/2KfjF4k8Lahqb6Wv&#13;&#10;iTR9Rt7mxSSCbybjMi2uMwNneM8Y6iv6iPFY/wCKX1L/ALB9x/6Lav51v+DUUZ/4I9eHf+x88Yf+&#13;&#10;nSWgD+kZDlAcYyBwa/gb/wCDmD/lMh8Hv+yFXf8A6ddRr++av4Gf+DmD/lMh8Hv+yFXf/p11GgD8&#13;&#10;taKKKAM/4Tf8pJP2TP8Asu2hf+lVvX+qBX+V/wDCb/lJJ+yZ/wBl20L/ANKrev8AVAoAKKKKACii&#13;&#10;igAooooAKKKKACiiigAooooAK5bxx4v0L4feDNX8e+KJTDpmh6XdaxqMwGTHa2cTTTMB3IRCa6mu&#13;&#10;G+J3gHRfir8NvEPww8RFxp/iTQ77Qb4p94W+oQPbyFffa5x70Afz8f8ABIP/AIKG/wDBQH/gqD8V&#13;&#10;fG3jr9pH4I6V4O/Z3vdHXVfhVrGrWEwvdQc3Yjg3PdyMl4stqXlaWK3jjRlAUsGFekftw/twfHT/&#13;&#10;AIJC/Fjwz8U/i7D4X8T/ALM/jzxlB4WvJdF0ldG8Q/D+/v1LW0kn2dzbapp22OQsTDFcrtILSHaD&#13;&#10;+aHh/wD4LN/tHf8ABEP4c6X+xH/wUT+A3jfxDYfD3TovDHgb4teABHLofifQdPTydNnl88JFb3Pk&#13;&#10;KiTRiUsGBJjXv+VP7Vf7YX/BQb/g6Q+JXg79kD9m34S6z8PPgrp3ii313xF4m1YTXEKiJWi+3alf&#13;&#10;+VFbL9nikmMFnBveSRvvNgbQD/Rw067ttQsYtQspEmgnjWaGWM5R43G5WU9wQQRV2uZ8F+GbHwX4&#13;&#10;Q0rwdpbSPbaTp1tplu8p3O0VrEsSFj3YqoyfWumoAKKKKACiiigAooooAKKKKACiiigD+ZX/AIII&#13;&#10;f8nqf8FCP+zodS/9H31f01V/Mr/wQQ/5PU/4KEf9nQ6l/wCj76v6aqACv5Rf+Dhz/k/z9gL/ALKj&#13;&#10;4p/9FaPX9XVfyi/8HDn/ACf5+wF/2VHxT/6K0egD66ooooA/Gv8A4K4f8lB/ZG/7O08D/wDo81p/&#13;&#10;8HCP/Ka/9nP/ALJH4j/9G39Zn/BXD/koP7I3/Z2ngf8A9HmtP/g4R/5TX/s5/wDZI/Ef/o2/oA8A&#13;&#10;ooooA8f+G3/KZb9jL/sd/EP/AKQRVr/8F7v+U+F9/wBkD0X/ANL5ayPht/ymW/Yy/wCx38Q/+kEV&#13;&#10;a/8AwXu/5T4X3/ZA9F/9L5aAPhiiiigD6q/4I1/8p/8A4Pf9k48W/wDpDfV/pDV/m8/8Ea/+U/8A&#13;&#10;8Hv+yceLf/SG+r/SGoAKKKKACiiigAr+GL/gj9/yM37Vv/Z1/jj/ANGxV/c7X8MX/BH7/kZv2rf+&#13;&#10;zr/HH/o2KgD9naUdaSlHWgD42/4N8/8Ak8z/AIKBf9lS0T/0Tq1fzX/8Erf+TP7H/sZdc/8ASo1/&#13;&#10;Sh/wb5/8nmf8FAv+ypaJ/wCidWr+a/8A4JW/8mf2P/Yy65/6VGgD9GKkh/1q/wC8P51HUkP+tX/e&#13;&#10;H86APov/AIITf8oRP23/APsefi1/6i1tX82n7I3/ACbV4P8A+wY//pRLX9Jf/BCb/lCJ+2//ANjz&#13;&#10;8Wv/AFFrav5tP2Rv+TavB/8A2DH/APSiWgD6MqnqX/ILuf8Ar3k/9ANXKp6l/wAgu5/695P/AEA0&#13;&#10;Af18/wDBp5/yhP8Ah7/2Mni3/wBPV1X9Idfzef8ABp5/yhP+Hv8A2Mni3/09XVf0h0AFFFFABRRR&#13;&#10;QAUUUUAFFFFABX5Gf8FZf+CN/wCzF/wVt+Fln4W+MH2nQfFugCVvCHjzR0RtQ0xpiGkhkjfC3NpI&#13;&#10;ygvA5HI3I6N81frnRQB/ncar/wAGxf8AwXe+Ft63gz4DftL2U/hhX8u3aPxh4l0TEPbdZRxTIhHd&#13;&#10;VkYehNfod/wTq/4NN9H+GPxk079pX/gpd8QT8X/Eek3MV/p3he3a6uNH+1RMJI5NQvL8/ab1UcZE&#13;&#10;OyOMn7+9eK/s4wKWgCOKGKBBHCoVVAVVUYAA6ADsBUlFFAH82/8Awcnf8E4fiz+2f+zb4R+P37MG&#13;&#10;mtqfxU+CPiNfGGgabbD/AEvU9PBjkvLS3xy0yvDDPFH1cxlF+ZgD8r/8FBP+Ctngz/goz/wTquP2&#13;&#10;Mf2GNI8U+K/jx8ZdJs/B+teAE0W/tLrwmLhkGsy63PPDHb2kUKrJEHaTawYMPkBI/rvIB5qnFp1l&#13;&#10;bzy3UEMSSzY86VECu+Om5gAWx70Afhr4R0fTP+Dfz/gidavpPhu8+IN98KvC8N/rel6I5hfVda1S&#13;&#10;7Q30/neVI0dtHPcMTKY2K28YJXIxXqfwk8b+Fv8Agub/AMEjbvVvHvhLUfA1j8YvCGq6RJomrObm&#13;&#10;TT7hZZbeC8hm8uEzRLPElxDJ5ablA4r9fpbaCeFredFkR1KOjgMrKRggg5BB75pLe2t7SFba1RY4&#13;&#10;0UIkcYCqqgYAAHAAHQUAfx0f8Ejv+ChPg7/gkD+yPr3/AATt/wCCmMfiDwj8Q/hNr2rL4R02PR7/&#13;&#10;AFBfGGi30rXdm2gT2sMsd0XmeRFXcCoZN2MNt90/4IRf8EzviDLD8e/26/28vCTad4j/AGn9V1Et&#13;&#10;4D1+P/SLLwjqM8ty1vfxcNHJdmUB4mIYRxIWAZsD+p2fT7K5mjuLiGKR4W3QvIgZo2PdSQSD9Kt7&#13;&#10;R1NAH5Fr/wAEFP8AgjqOv7PPw54xj/QpP/jlfzQ/8EKf+CaH7MPjL/gqL+1npfxi+EWnT6H8PfiC&#13;&#10;s3wvXWdOuIrXSVtdYvfIOmvJtUhFiiKkF+FU9Ov96lGKAEUEDBOfeloooAQADgV/MJ/wct5x+yAP&#13;&#10;+rsfCX/tSv6fK/mD/wCDlv8A5s//AOzsPCX/ALPQB/T2Op+tLSDqfrS0AfgX/wAHO3/KEv4z/wDX&#13;&#10;Lw//AOnyxryH4Gf8kQ8F/wDYo6N/6RQ169/wc7f8oS/jP/1y8P8A/p8sa8h+Bn/JEPBf/Yo6N/6R&#13;&#10;Q0AepV+LP/BZT/j7/Zj/AOzoPBn/AKNav2mr8Wf+Cyn/AB9/sx/9nQeDP/RrUAdt/wAHFP8AymG/&#13;&#10;Zk/7Jx4o/wDRktfN9fSH/BxT/wAphv2ZP+yceKP/AEZLXzfQAV9Af8EAP+U23x1/7Inov/pZZV8/&#13;&#10;19Af8EAP+U23x1/7Inov/pZZUAfzffs3f6nx3/2U7xL/AOlVfSNfN37N3+p8d/8AZTvEv/pVX0jQ&#13;&#10;Bz3i/wD5FDV/+wXd/wDolq/tO/4Ndv8AlCJ8HP8Af8Tf+pBqFfxY+L/+RQ1f/sF3f/olq/tO/wCD&#13;&#10;Xb/lCJ8HP9/xN/6kGoUAf0B0UUUAFFFFABX8SX7I/wDyl2/bv/7KXof/AKT3Vf221/El+yP/AMpd&#13;&#10;v27/APspeh/+k91QB+ttSQ/61f8AeH86jqSH/Wr/ALw/nQB+Jn/BPP8A5Rh/8FRf+x6+JX/pmlr4&#13;&#10;E/Yb/wCTP/hz/wBirZ/yNfff/BPP/lGH/wAFRf8AseviV/6Zpa+BP2G/+TP/AIc/9irZ/wAjQB9V&#13;&#10;V+cv/BVv/kyrXv8AsL6N/wCliV+jVfnL/wAFW/8AkyrXv+wvo3/pYlAH7ef8HWP/ACAf2NP+x11L&#13;&#10;/wBItOr8La/dL/g6x/5AP7Gn/Y66l/6RadX4W0AFfW//AARQ/wCU/wB8Nv8AslXif/0Rc18kV9b/&#13;&#10;APBFD/lP98Nv+yVeJ/8A0Rc0Af6PNFFFABRRRQAUUUUAFFFFAH//0/7+KKKKACiiigAooooAKKKK&#13;&#10;ACiiigAooooA/ND/AIKIftv/ABS/Zl07w18I/wBlfwFN8UvjR8Qri5h8FeDVuFtLG3tLFVa91fV7&#13;&#10;osottPtPMRWYspkkdY1YE5r+efV/+C7n/BWj/gnV+2H4I+C3/BYf4S+A9P8AA/xC1GOz03xV8PXn&#13;&#10;KWiyyxwvLBObu5hnW0aRWnt5Fjm2NuVumf7H/E+o+GfCel3njvxEEhh0vT55rq/EJlmitIh5soHl&#13;&#10;q0hX5NxRQckDAJxX8JP/AAUr/wCCqv8AwTT/AOCl3/BTr4Dfsu/F7Wta8N/CP4Y+LJfEmueLNb0W&#13;&#10;6sF1vX5TFFY6d5d0sVxaaaWT/SLuaEBgeFCYkoA/tc/ac/aV+Fn7InwB8VftKfGy/wD7P8MeEdIm&#13;&#10;1jU54wGldYxiOCBCRvmmcrHEmRudgOK/ns8H/wDBRP8A4LTfHL9j7Uv+CpXwi8C/CPT/AIY29ree&#13;&#10;JvDvwa1uPVJ/GGt+FLB2829bV4ZltoLuSKN5YIltmRlHfK58C/4PNvi9rfhb/gm74G+HGgThbHxr&#13;&#10;8TLRNQ8kgrNbabY3F3EoYHBQy+W+O5APav6Vf2SPhrovhb9hb4b/AAnktYVsLT4VaFok9oFxGYxp&#13;&#10;UUUikejc59cmgDH/AOCf37c/wc/4KL/steGv2qvghLKul69C0V7pd0ym70rUrc7bqxudmV8yF+hH&#13;&#10;DoVccMK+1a/h/wD+DNnxnq+jD9pn9nQyyNpPhvx3YappsBYlIZJ2vLObb2G9bWLP+6K/uAoAKKQs&#13;&#10;F5NUn1PTYnMclxArA4KtIoIPuM0AfzWfsy/8rS37Sn/ZvnhL/wBD0uv6Ya/ma/Zfmhn/AODpP9pS&#13;&#10;WB1dT+z54SwyEEcPpfcV/TLQAV/P1/wdF/8AKET4xf8AXTwz/wCpBp9f0C1/P1/wdF/8oRPjF/10&#13;&#10;8M/+pBp9AHnXwX/5Ix4O/wCxS0b/ANIYa9KrzX4L/wDJGPB3/YpaN/6Qw16VQB+cP/BXz/lGX8Zv&#13;&#10;+xQb/wBKYa8a/wCC2P8Ayr+fsb/9jH8KP/Ufmr2X/gr5/wAoy/jN/wBig3/pTDXjX/BbH/lX8/Y3&#13;&#10;/wCxj+FH/qPzUAeDTf61v94/zqOpJv8AWt/vH+dR0AfFv/BRL/kyzx//ANgmL/0qhr9S/wDg4P8A&#13;&#10;+UIv7HP/AGNHw3/9RuWvy0/4KJf8mWeP/wDsExf+lUNfqX/wcH/8oRf2Of8AsaPhv/6jctAH4syf&#13;&#10;e/E/zplPk+9+J/nTKAPk39tH/kjlv/2M2j/+lIr/AFxfDP8AyL1h/wBeVv8A+i1r/I6/bR/5I5b/&#13;&#10;APYzaP8A+lIr/XF8M/8AIvWH/Xlb/wDotaAN2iiigAooooAK/lG/4OC/+Uhv7Bv/AGUDxb/6S6dX&#13;&#10;9XNfyjf8HBf/ACkN/YN/7KB4t/8ASXTqAPrmiiigD8aP+Ctn/JUf2Qv+zrPB/wD6OWv7l6/hp/4K&#13;&#10;2f8AJUf2Qv8As6vwf/6OWv6M/wDgpp/wWJ/Zg/4JU3XgvTv2g9L8Z6zfePZNRXQbDwbp0eoTFdLE&#13;&#10;JnaQSzwAf8fCbQpZjzxgUAfqJ4r/AORX1L/rwuP/AEW1fzrf8Gov/KHvw7/2PnjD/wBOkleIa7/w&#13;&#10;dr/8E/tR0S80+L4dfHsNPaTQqzeF7cAM6FRk/b+Bk8mvyO/4IW/8HB37In7AP/BPrR/2cvix4N+L&#13;&#10;OsazZ+KPEOrSXvhTQYb7T2i1G+eeJVme7iJdVbDjbweMmgD/AEKK/gZ/4OYP+UyHwe/7IVd/+nXU&#13;&#10;a/Y/4If8HS3/AAT9+OPxx8HfAXT/AAp8YdC1Xxz4isvC2iXniHw9BbWX2/UJlggWV1vHcKXdQzKj&#13;&#10;bQckYBr8b/8Ag5e/5TH/AAez/wBEKu//AE66jQB+W1FFFAGf8Jv+Ukn7Jn/ZdtC/9Krev9UCv8r/&#13;&#10;AOE3/KST9kz/ALLtoX/pVb1/qgUAFFFFABRRRQAUUUUAFFFFABRRRQAUUUUAFc74v8U6J4H8J6p4&#13;&#10;18Sy+Rp2j6dc6pqE+M+XbWkTTSv/AMBRSa6KvNfjL8Orb4vfCHxV8KLyUwQ+J/DepeHpZwCfLTUb&#13;&#10;aS2L4GCdofPXtQB/F54s/wCDo79v/wAZW1n8Q/gR+xvq+qfDbxN4mg8MeBvEuvzaiE1u6vZGisYo&#13;&#10;3js1tmnuWXCRxu43fIGYivnz9r3/AILF/wDBdj4k+J/hL8O9E/Zd8R/BXxhefEezfwPqKT6rbQa3&#13;&#10;eRRO11o09vdLb2V1BdWxfzY5w5VVLx7XXcP0b/Zp8Of8FHf2sv2evFP/AARZ/bM+BVz8OLb4dfDa&#13;&#10;z0/wF8fNFlkXRH8QeEp7YeHL+2+Qxs7yQRXJNvMzgI4eNd5C/l3/AMFDv+Ckf/BWT9uH4ceFv+CV&#13;&#10;niL9mTxNofxz0fx1oN5qvj7Tlu5rD+09AuVlttY0lkto4rSKdlEr3RuWhSEuFOGyoB/oSaHLqU+j&#13;&#10;Ws+sxRwXj28b3UETb0jmKgyIrfxKrZAPcc1q1ieGo9Xh8PWMPiF45dQSzhS/kiGEe5CASsv+yXyR&#13;&#10;7Vt0AFFB4pAc0ALRTSwH8qAwzigB1FFN3CgB1FFFABRRRQB/Mr/wQQ/5PU/4KEf9nQ6l/wCj76v6&#13;&#10;aq/mV/4IIf8AJ6n/AAUI/wCzodS/9H31f01UAFfyi/8ABw5/yf5+wF/2VHxT/wCitHr+rqv5Rf8A&#13;&#10;g4c/5P8AP2Av+yo+Kf8A0Vo9AH11RRRQB+Nf/BXD/koP7I3/AGdp4H/9HmtP/g4R/wCU1/7Of/ZI&#13;&#10;/Ef/AKNv6zP+CuH/ACUH9kb/ALO08D/+jzWn/wAHCP8Aymv/AGc/+yR+I/8A0bf0AeAUUUUAeP8A&#13;&#10;w2/5TLfsZf8AY7+If/SCKtf/AIL3f8p8L7/sgei/+l8tZHw2/wCUy37GX/Y7+If/AEgirX/4L3f8&#13;&#10;p8L7/sgei/8ApfLQB8MUUUUAfVX/AARr/wCU/wD8Hv8AsnHi3/0hvq/0hq/zef8AgjX/AMp//g9/&#13;&#10;2Tjxb/6Q31f6Q1ABRRRQAUUUUAFfwxf8Efv+Rm/at/7Ov8cf+jYq/udr+GL/AII/f8jN+1b/ANnX&#13;&#10;+OP/AEbFQB+ztKOtJSjrQB8bf8G+f/J5n/BQL/sqWif+idWr+a//AIJW/wDJn9j/ANjLrn/pUa/p&#13;&#10;Q/4N8/8Ak8z/AIKBf9lS0T/0Tq1fzX/8Erf+TP7H/sZdc/8ASo0AfoxUkP8ArV/3h/Oo6kh/1q/7&#13;&#10;w/nQB9F/8EJv+UIn7b//AGPPxa/9Ra2r+bT9kb/k2rwf/wBgx/8A0olr+kv/AIITf8oRP23/APse&#13;&#10;fi1/6i1tX82n7I3/ACbV4P8A+wY//pRLQB9GVT1L/kF3P/XvJ/6AauVT1L/kF3P/AF7yf+gGgD+v&#13;&#10;n/g08/5Qn/D3/sZPFv8A6erqv6Q6/m8/4NPP+UJ/w9/7GTxb/wCnq6r+kOgAooooAKKKKACiiigA&#13;&#10;ooooAKKKKACiiigAooooAKKKKACiiigAooooAKKKKACiiigAr+YP/g5b/wCbP/8As7Dwl/7PX9Pl&#13;&#10;fzB/8HLf/Nn/AP2dh4S/9noA/p7HU/WlpB1P1paAPwL/AODnb/lCX8Z/+uXh/wD9PljXkPwM/wCS&#13;&#10;IeC/+xR0b/0ihr17/g52/wCUJfxn/wCuXh//ANPljXkPwM/5Ih4L/wCxR0b/ANIoaAPUq/Fn/gsp&#13;&#10;/wAff7Mf/Z0Hgz/0a1ftNX4s/wDBZT/j7/Zj/wCzoPBn/o1qAO2/4OKf+Uw37Mn/AGTjxR/6Mlr5&#13;&#10;vr6Q/wCDin/lMN+zJ/2TjxR/6Mlr5voAK+gP+CAH/Kbb46/9kT0X/wBLLKvn+voD/ggB/wAptvjr&#13;&#10;/wBkT0X/ANLLKgD+b79m7/U+O/8Asp3iX/0qr6Rr5u/Zu/1Pjv8A7Kd4l/8ASqvpGgDnvF//ACKG&#13;&#10;r/8AYLu//RLV/ad/wa7f8oRPg5/v+Jv/AFINQr+LHxf/AMihq/8A2C7v/wBEtX9p3/Brt/yhE+Dn&#13;&#10;+/4m/wDUg1CgD+gOiiigAooooAK/iS/ZH/5S7ft3/wDZS9D/APSe6r+22v4kv2R/+Uu37d//AGUv&#13;&#10;Q/8A0nuqAP1tqSH/AFq/7w/nUdSQ/wCtX/eH86APxM/4J5/8ow/+Cov/AGPXxK/9M0tfAn7Df/Jn&#13;&#10;/wAOf+xVs/5Gvvv/AIJ5/wDKMP8A4Ki/9j18Sv8A0zS18CfsN/8AJn/w5/7FWz/kaAPqqvzl/wCC&#13;&#10;rf8AyZVr3/YX0b/0sSv0ar85f+Crf/JlWvf9hfRv/SxKAP28/wCDrH/kA/saf9jrqX/pFp1fhbX7&#13;&#10;pf8AB1j/AMgH9jT/ALHXUv8A0i06vwtoAK+t/wDgih/yn++G3/ZKvE//AKIua+SK+t/+CKH/ACn+&#13;&#10;+G3/AGSrxP8A+iLmgD/R5ooooAKKKKACiiigAooooA//1P7+KKKKACiiigAooooAKKKKACiiigAo&#13;&#10;oooAh82IlVYjJJ2gnkkdcCv5TP8Ag7d/Zd/Z7+I//BNq8+PfijTdOg+IvhfxHotj4J1iGFF1O/k1&#13;&#10;K7S2m0sOo8ydHhZ5REd21otwAIOf0Z/4Kd/8EYvAX/BSr4jeCvjNL8T/AIlfDHxd4DtpbTQ9W8DX&#13;&#10;6wxqksvnF/JYApOG482N0YrhW3ADFv4K/wDBGf4c+HfiX4Z+M37W3xO+KP7Q/iXwVP8AbPBzfFbU&#13;&#10;obnR9FvAABeWulW0UUDXYwMTz+a6kZUg4NAH4hf8HCf7IPxl8b/8G8/wh1rxLBNd+Kfg3pfg/WvF&#13;&#10;8MwZrlIjpK6Zfu2ed0EsyGXPRVY9q/pB/ZF/ae8CeK/+CX3gT9qp7yNNDj+Dlj4jvruVgqxDTtLB&#13;&#10;uwzZxmOSGRTz1Ffc/jDwX4X+IPhXU/AnjewtdV0bWbGfTNW0y+jEtvd2l0hjmhlRshkdGKsD2Nfg&#13;&#10;rH/wb4fDrTfh3qP7Lfhf44/GnR/2fNW1KXUb74I2N/YDTvLnl8+bT4tVa1bUo9Pkk5e2E2GycsSS&#13;&#10;SAfnN/wZx/A3xbpX7Onxh/a68UW01vb/ABQ+IAh0JpUKm4tNJEzTzrnqjXF08YP96Jq/strzf4R/&#13;&#10;CL4bfAb4aaH8Hfg/o1j4e8M+HNPi0vRdG02MR29rbQjCooHUnksxyzMSzEkk16RQAyQZH41+Bf7Q&#13;&#10;H/Bt1/wTp/aW+Nnin4//ABJuPicuv+L9aude1ZdL8V3NpaC6um3yCCBUIjTPRQeOlfvvRQB/Hj/w&#13;&#10;ST/Y2+D37Bn/AAcMftBfs3/Aptbfw7pnwH8PX1s3iG/fUr3zb+602eXfcSAMw3sdoxwOK/sOr+Z7&#13;&#10;9mX/AJWlv2lP+zfPCX/oel1/TDQAV/P1/wAHRf8AyhE+MX/XTwz/AOpBp9f0C1/P1/wdF/8AKET4&#13;&#10;xf8AXTwz/wCpBp9AHnXwX/5Ix4O/7FLRv/SGGvSq81+C/wDyRjwd/wBilo3/AKQw16VQB+cP/BXz&#13;&#10;/lGX8Zv+xQb/ANKYa8a/4LY/8q/n7G//AGMfwo/9R+avZf8Agr5/yjL+M3/YoN/6Uw141/wWx/5V&#13;&#10;/P2N/wDsY/hR/wCo/NQB4NN/rW/3j/Oo6km/1rf7x/nUdAHxb/wUS/5Ms8f/APYJi/8ASqGv1L/4&#13;&#10;OD/+UIv7HP8A2NHw3/8AUblr8tP+CiX/ACZZ4/8A+wTF/wClUNfqX/wcH/8AKEX9jn/saPhv/wCo&#13;&#10;3LQB+LMn3vxP86ZT5Pvfif50ygD5N/bR/wCSOW//AGM2j/8ApSK/1xfDP/IvWH/Xlb/+i1r/ACOv&#13;&#10;20f+SOW//YzaP/6Uiv8AXF8M/wDIvWH/AF5W/wD6LWgDdooooAKKKKACv5Rv+Dgv/lIb+wb/ANlA&#13;&#10;8W/+kunV/VzX8o3/AAcF/wDKQ39g3/soHi3/ANJdOoA+uaKKKAPxo/4K2f8AJUf2Qv8As6zwf/6O&#13;&#10;WvY/+DnbK/t1fsYsvB/tLxtyP+uGn145/wAFbP8AkqP7IX/Z1ng//wBHLXsf/Bzv/wAn0fsY/wDY&#13;&#10;S8bf+iNPoA+KdUll/sy5O9v+PaXuf7hr87P+CUcsg/Y40xVZgP7f1k4B4/4+jX6H6p/yC7r/AK9p&#13;&#10;f/QDX52/8EpP+TOdM/7D+s/+lRoA9z+Lzu37bH7Igck/8ZF+Gupz/wAvlvX2P/wcwcf8FkPg9/2Q&#13;&#10;q7/9Ouo18bfFz/k9n9kP/s4vw1/6WW1fZP8Awcwf8pkPg9/2Qq7/APTrqNAH5a0UUUAZ/wAJv+Uk&#13;&#10;n7Jn/ZdtC/8ASq3r/VAr/K/+E3/KST9kz/su2hf+lVvX+qBQAUUUUAFFFFABRRRQAUUUUAFFFFAB&#13;&#10;RRRQB5j8avHHiD4ZfB/xT8R/CmiT+JdT0Dw/qGs2Hh61lWCbU57K3eZLSORwVR5igRSQQCRxX8c3&#13;&#10;hL/g76+IPj3SF17wL+yD8S9asHd0W90m+nvLdmQlWAlh0xlJUggjPBGK/tjlGV49a/iX/bf/AODl&#13;&#10;P4H/APBL34tXv/BPz/gnB8I7Lxla+BNU1CHX7qbULqHSrTU7q7ku9Qs7CKCOaaXyriaQSOXWNHJR&#13;&#10;FKrQB1Y/4Ow/jiBt/wCGK/i/j/rpef8Ayprwr9pT/g65/ai1b4M6z4c8BfsxfEL4bavqsUel2Xjr&#13;&#10;xFLc/Y9Fe6kWIXZWTTI0d0Dfu1d1UvjORwf3A/4Iof8ABeD4T/8ABXjSvEPgq68Nz+AviV4Rt47/&#13;&#10;AFrwpPd/bILnT5JPK+2WM5SKR0jkKxzRyRq0bMn3gwNft38S/ht4H+MPw/1b4XfEvTbfWNA1+wl0&#13;&#10;zV9Lu93k3NrMuJI32kMAR3UgjqCDQB02hzS3OjWlzOdzyW0UjtjGWZAScDjk+latV7S3jtLaO1hG&#13;&#10;1I0CIo7KowB+AFWKAPxh/wCC2Pxb/wCCiXwH/Y68a/Gz9hzWPAHh208HeEb/AMSeIdY8R2tzqGuM&#13;&#10;try0Wk2+w2KOIdz+dc+b8wCiMZ31n/8ABvR8dvjD+0r/AMEl/hp8aPj34i1PxX4q1mfxA+p65q8n&#13;&#10;m3VwYtZvI4w7AAYRFVFAGAoAHSvev+CziL/w6f8A2hxj/mkviL/0jeviv/g14/5QkfCH/rp4j/8A&#13;&#10;T7e0AUP+ChPjH/gp7+2R+1LqP7CP/BNXxbpfwl0DwLomnax8Wfi/qMH2i7j1DWVa40/RNKjCO3nC&#13;&#10;1QXFwyhCElTMiDCyfhHrv7ZP/BZn/ggX+3f8OPhj+3/8Sm+N/wAF/iVqMWnR67ehpSkBnjhu5baa&#13;&#10;dFubW9sjcJK8LySRSxEAHncn99KW1rA7yRxorTMGlZVALkAKCxHJOABz2Ffyh/8ABV34WWX/AAVq&#13;&#10;/wCCs3wM/wCCfvgGNb3wz8CL5/ir8cNfgUvBpiXjW7afozSgbRdXsdvjywdwSYOQRG2AD9b/APgs&#13;&#10;Z/wUo8O/8Erv2Ite/aWu7S31bxFNcw+HfBGh3JZYb7W70OYhMVIYQQRxyTy4ILLGVBDMDX5CeOv2&#13;&#10;f/8AgrN8K/8AgmzJ/wAFMT+0d8QdQ+O+leFE+LGtfD28jsG8APpYiGoXXh9dFW1QqYbMsomWQOZl&#13;&#10;IBAIYfGX/B6Pqur6lb/svfDJmkXSNX8Y+Iru8Un9y1xD/ZdvEWHQlI7mXBPZjjqa/sa+OXh7TV/Z&#13;&#10;Z8Y+FbvabQ/D7VdPlyBtMP8AZssZ/DbQB88f8EuP2+PBv/BSz9ivwd+1n4StU0241m2ksfEWioxc&#13;&#10;aZrdi3lXtsGb5mTzBviY8tE6E8k1+hlfxYf8GTXiDWrv9ir4v+Fbl5H07TvilDc2IY5RZbvS4FnC&#13;&#10;+mRDGT259zX9p9ABRTHcJ1r8jrj/AIL0/wDBHe1ne2uP2hPh4skbtHIpu5eGU4I/1R6GgD4J/wCC&#13;&#10;CH/J6n/BQj/s6HUv/R99X9NVfyvf8G4vxH8DfGD9pL9u34q/DLU7XWvDviP9o251rQ9XsiWt72xv&#13;&#10;HvZYJ4iQCUkRgykgcGv6oaACv5Rf+Dhz/k/z9gL/ALKj4p/9FaPX9XVfyi/8HDn/ACf5+wF/2VHx&#13;&#10;T/6K0egD66ooooA/Gv8A4K4f8lB/ZG/7O08D/wDo81p/8HCP/Ka/9nP/ALJH4j/9G39Zn/BXD/ko&#13;&#10;P7I3/Z2ngf8A9HmtP/g4R/5TX/s5/wDZI/Ef/o2/oA8AooooA8f+G3/KZb9jL/sd/EP/AKQRVr/8&#13;&#10;F7v+U+F9/wBkD0X/ANL5ayPht/ymW/Yy/wCx38Q/+kEVa/8AwXu/5T4X3/ZA9F/9L5aAPhiiiigD&#13;&#10;6q/4I1/8p/8A4Pf9k48W/wDpDfV/pDV/m8/8Ea/+U/8A8Hv+yceLf/SG+r/SGoAKKKKACiiigAr+&#13;&#10;GL/gj9/yM37Vv/Z1/jj/ANGxV/c7X8MX/BH7/kZv2rf+zr/HH/o2KgD9naUdaSlHWgD42/4N8/8A&#13;&#10;k8z/AIKBf9lS0T/0Tq1fzX/8Erf+TP7H/sZdc/8ASo1/Sh/wb5/8nmf8FAv+ypaJ/wCidWr+a/8A&#13;&#10;4JW/8mf2P/Yy65/6VGgD9GKkh/1q/wC8P51HUkP+tX/eH86APov/AIITf8oRP23/APsefi1/6i1t&#13;&#10;X82n7I3/ACbV4P8A+wY//pRLX9Jf/BCb/lCJ+2//ANjz8Wv/AFFrav5tP2Rv+TavB/8A2DH/APSi&#13;&#10;WgD6MqnqX/ILuf8Ar3k/9ANXKp6l/wAgu5/695P/AEA0Af18/wDBp5/yhP8Ah7/2Mni3/wBPV1X9&#13;&#10;Idfzef8ABp5/yhP+Hv8A2Mni3/09XVf0h0AFFFFABRRRQAUUUUAFFFFABRRRQAUUUUAFFFFAASB1&#13;&#10;pMgV+ef/AAU6/wCCi3wh/wCCYP7LGq/tK/FiObUZEmj0jw14bs2C3etazchvs9pETnYp2s8smDsj&#13;&#10;VmwTgH8iPi//AMFFv+CxX7E/7N3h3/god+2B4K+FGrfDHULjTrnxz8N/BcOp2/izwfpGruq21z/a&#13;&#10;FzcS215ND5iLcxmGMB2wCBuZQD+oSivMvgx8X/h58fvhN4c+Nnwn1KHV/DXirR7bXNE1GD7s9pdx&#13;&#10;iSNsdVYA4ZTyrAg8g12PiXxJoPg3w9feLfFN3BYaZpdnNqGo310wSG3trdDJLLIx4CoilifQUAbm&#13;&#10;RRX8y3wC/wCCkv8AwU9/4Kj2Xjz4+/8ABNLQvhZ4Y+Evg7VrvQfB138VLTUrzVvHmoWCB5vK+xXE&#13;&#10;EWnWzZVUdhIys43dHC/oZ/wSZ/4Ki+C/+CnXwL1PxZ/Y8nhDx/4K1qXwr8SvAlzN50uj6vAWRvLc&#13;&#10;hWktpij+U7KCCro3zISQD9XNy0ZHSv5T/wBoT/grJ/wWE/aM+I/i/T/+CNvwE0Xxf8OvA2s3nh27&#13;&#10;+JXjWVYovEOp6ZIYr1NGt5r3T1kihlR4tymYuRnKEgV6j/wRJ/4L1+KP+Ch3xZ8Vfsbftc+B4vht&#13;&#10;8bfB8Fzd3Ok2q3ENnqENlKIruNba6Lz2tzbMy74nkcMh3K3BAAP6YKKRTkZpaACv5g/+Dlv/AJs/&#13;&#10;/wCzsPCX/s9f0+V/MH/wct/82f8A/Z2HhL/2egD+nsdT9aWkHU/WloA/Av8A4Odv+UJfxn/65eH/&#13;&#10;AP0+WNeQ/Az/AJIh4L/7FHRv/SKGvXv+Dnb/AJQl/Gf/AK5eH/8A0+WNeQ/Az/kiHgv/ALFHRv8A&#13;&#10;0ihoA9Sr8Wf+Cyn/AB9/sx/9nQeDP/RrV+01fiz/AMFlP+Pv9mP/ALOg8Gf+jWoA7b/g4p/5TDfs&#13;&#10;yf8AZOPFH/oyWvm+vpD/AIOKf+Uw37Mn/ZOPFH/oyWvm+gAr6A/4IAf8ptvjr/2RPRf/AEssq+f6&#13;&#10;+gP+CAH/ACm2+Ov/AGRPRf8A0ssqAP5vv2bv9T47/wCyneJf/SqvpGvm79m7/U+O/wDsp3iX/wBK&#13;&#10;q+kaAOe8X/8AIoav/wBgu7/9EtX9p3/Brt/yhE+Dn+/4m/8AUg1Cv4sfF/8AyKGr/wDYLu//AES1&#13;&#10;f2nf8Gu3/KET4Of7/ib/ANSDUKAP6A6KKKACiiigAr+JL9kf/lLt+3f/ANlL0P8A9J7qv7ba/iS/&#13;&#10;ZH/5S7ft3/8AZS9D/wDSe6oA/W2pIf8AWr/vD+dR1JD/AK1f94fzoA/Ez/gnn/yjD/4Ki/8AY9fE&#13;&#10;r/0zS18CfsN/8mf/AA5/7FWz/ka++/8Agnn/AMow/wDgqL/2PXxK/wDTNLXwJ+w3/wAmf/Dn/sVb&#13;&#10;P+RoA+qq/OX/AIKt/wDJlWvf9hfRv/SxK/Rqvzl/4Kt/8mVa9/2F9G/9LEoA/bz/AIOsf+QD+xp/&#13;&#10;2Oupf+kWnV+Ftful/wAHWP8AyAf2NP8AsddS/wDSLTq/C2gAr63/AOCKH/Kf74bf9kq8T/8Aoi5r&#13;&#10;5Ir63/4Iof8AKf74bf8AZKvE/wD6IuaAP9HmiiigAooooAKKKKACiiigD//V/v4ooooAKKKKACii&#13;&#10;igAooooAKKKKACiiigAooooAKKKKACiiigAooooA/me/Zl/5Wlv2lP8As3zwl/6Hpdf0w1/M9+zL&#13;&#10;/wArS37Sn/ZvnhL/AND0uv6YaACv5+v+Dov/AJQifGL/AK6eGf8A1INPr+gWv5+v+Dov/lCJ8Yv+&#13;&#10;unhn/wBSDT6APOvgv/yRjwd/2KWjf+kMNelV5r8F/wDkjHg7/sUtG/8ASGGvSqAPzh/4K+f8oy/j&#13;&#10;N/2KDf8ApTDXjX/BbH/lX8/Y3/7GP4Uf+o/NXsv/AAV8/wCUZfxm/wCxQb/0phrxr/gtj/yr+fsb&#13;&#10;/wDYx/Cj/wBR+agDwab/AFrf7x/nUdSTf61v94/zqOgD4t/4KJf8mWeP/wDsExf+lUNfqX/wcH/8&#13;&#10;oRf2Of8AsaPhv/6jctflp/wUS/5Ms8f/APYJi/8ASqGv1L/4OD/+UIv7HP8A2NHw3/8AUbloA/Fm&#13;&#10;T734n+dMp8n3vxP86ZQB8m/to/8AJHLf/sZtH/8ASkV/ri+Gf+ResP8Aryt//Ra1/kdfto/8kct/&#13;&#10;+xm0f/0pFf64vhn/AJF6w/68rf8A9FrQBu0UUUAFFFFABX8o3/BwX/ykN/YN/wCygeLf/SXTq/q5&#13;&#10;r+Ub/g4L/wCUhv7Bv/ZQPFv/AKS6dQB9c0UUUAfjR/wVs/5Kj+yF/wBnWeD/AP0ctex/8HPH/J9H&#13;&#10;7GP/AGEvG3/ojT68c/4K2f8AJUf2Qv8As6zwf/6OWvY/+Dnf/k+j9jH/ALCXjb/0Rp9AH4z/AB7/&#13;&#10;AG4PgP8AAbxZc/DX4gy62uqf2clztsdNmuYjHcodn7xPlz6jtX52fsBftxfAr4IfAHTfhT4+bXod&#13;&#10;X/tq/m8u30ueaLbeXJaI+YvHIIz6V+6s1jZTt5k8EEjd2kRWOB25FM/s3TQci2tvXiJOvbtQB8u/&#13;&#10;FzB/bY/ZDI6f8NFeGiP/AAMtq+yf+DmD/lMh8Hv+yFXf/p11Gvjb4u/8ns/sif8AZxfhr/0st6+y&#13;&#10;f+DmD/lMh8Hv+yFXf/p11GgD8taKKKAM/wCE3/KST9kz/su2hf8ApVb1/qgV/lf/AAm/5SSfsmf9&#13;&#10;l20L/wBKrev9UCgAooooAKKKKACiiigAooooAKKKKACiiigCpfz/AGSxmuwMmKJ5AD/sgmv4yf8A&#13;&#10;ggl+2b/wSE/ZO/ZX1Dx/8aviR8NfC/xn8ZeOfFmr+Pr3xLcwxa8WbWLqO1gaSRWkS3+zrG6qpCsX&#13;&#10;LkZY1/ZlqkUlxplxBF954HRR0yzKQP1r+Tr9mf8A4NKv+Cd0nwa0fWf2udD8T6x8R9Sjl1PxbNZe&#13;&#10;IpoLOG/upXleC2S02R+VEGCBssWwWzzQByHiH9uP/gjn4H/4La/D39sH4J/Fn4WaLY6v8IfGOifF&#13;&#10;HXtJvYbfT726W605tIW6aNVQ3khaZtxG944RuPyCv0q/aj/4OFv+CZXwh+BHiPxv8Hvi/wCAfG3i&#13;&#10;+009h4Y8KaVevdzanqUjCO3gKwLuVGdhvckBVyc8V8/n/g0s/wCCLp/5k3xb/wCFTqP/AMXXgX7T&#13;&#10;3/BpN/wTmb4H+IL79k7QfFOk/Eaysjf+D5rrxHNPaS6lbMJYYLlLzdF5UxXy2OVKhshgRQB/WNpV&#13;&#10;29/plvfSDa00EcrKOgLqGxz6ZrQrM0S3mtNHtLW4wJIraKNwDkBlQAgH61p0Afl9/wAFqdSsdN/4&#13;&#10;JMftD3N/KkMf/Cqdfi3yMFBeS1ZEUE92ZgoHUk4HNfFf/BrdqVjff8ES/hMlnLHKbe68SW84jYN5&#13;&#10;cq63eMUfH3WwwODg4IPQiv1e/ai/YS/ZK/bUtdPsP2p/BGl+NbbShKLC11aS48iMTMjPmKGWNHO5&#13;&#10;FILqxBHGK5r9mH/gnD+xJ+xdr154l/ZY+Hmi+CLzULVrK8fRXuUjlidkdg0LzPFklF+bZu4AzigD&#13;&#10;86f+Cwn/AAWm+En7Ck+lfsr/AA58WeEtO+M/jnbaWF/4ouduh+CbC4BDa9rpQOwWJMvbWgUyXLgD&#13;&#10;GzJPzP8Asn/8FO/+CFP/AATQ/Zr1Wy8M/H7w/wCOvE1/Pc+LfH/ii3FxqPinxr4luQXubuVEiJaS&#13;&#10;VyUgiLCKFMLkDLH9Tfi3/wAEYP8Aglx8e/iXrXxj+MvwV8HeIvFHiK8bUNa1vUY7h7m7uHABkkIm&#13;&#10;AzgAcADA6Vwdr/wQO/4I52N1Fe2n7PvgBZYZFmiY285w6EMpwZsHkdDwe4oA/H3/AIOZv2fPiL+3&#13;&#10;R/wSZ+Hf7bfw68M6zpfiP4dT6f8AEq48KXaJPqNjoutWsZvo51gZlMtkfs8s2wkKkchzha/TP9pn&#13;&#10;/gpV8EU/4Iaa3+3Pba5pv2LxT8HJIdGjjuUMkviPWNO+xx6ag3Za5jvZTHIgBZdjEjCkj9u5dPsr&#13;&#10;iybTbiGKS3eIwPA6gxNGRtKFDwVI4IxjHFfmD4W/4Ipf8EtvBnxYh+NHh34M+FINattTbW7KBxcz&#13;&#10;aTaaizFjdW+kyzNp8M245DJbgg4xjAwAfDP/AAa9/sOeMf2KP+CXuiSfE7T59K8UfErWrn4happ1&#13;&#10;2jR3Fra3kUVvp0M0bgMj/ZII5WQgFTIQeQcf0Y00KBz3p1ADHTeMV8NTf8Ew/wDgnHPI083wG+ED&#13;&#10;yOxd3fwlpJLMxyxJ+zZJJ6190UUAfy5/8G8XhHwr4A/ar/b38D+BtNsdH0bSP2lLzTtL0nTIEtrS&#13;&#10;ztbeS9SKGCGMKkcaKAqqoAAGAK/qMr+ZX/ggh/yep/wUI/7Oh1L/ANH31f01UAFfyi/8HDn/ACf5&#13;&#10;+wF/2VHxT/6K0ev6uq/lF/4OHP8Ak/z9gL/sqPin/wBFaPQB9dUUUUAfjX/wVw/5KD+yN/2dp4H/&#13;&#10;APR5rT/4OEf+U1/7Of8A2SPxH/6Nv6zP+CuH/JQf2Rv+ztPA/wD6PNaf/Bwj/wApr/2c/wDskfiP&#13;&#10;/wBG39AHgFFFFAHj/wANv+Uy37GX/Y7+If8A0girX/4L3f8AKfC+/wCyB6L/AOl8tZHw2/5TLfsZ&#13;&#10;f9jv4h/9IIq1/wDgvd/ynwvv+yB6L/6Xy0AfDFFFFAH1V/wRr/5T/wDwe/7Jx4t/9Ib6v9Iav83n&#13;&#10;/gjX/wAp/wD4Pf8AZOPFv/pDfV/pDUAFFFFABRRRQAV/DF/wR+/5Gb9q3/s6/wAcf+jYq/udr+GL&#13;&#10;/gj9/wAjN+1b/wBnX+OP/RsVAH7O0o60lKOtAHxt/wAG+f8AyeZ/wUC/7Klon/onVq/mv/4JW/8A&#13;&#10;Jn9j/wBjLrn/AKVGv6UP+DfP/k8z/goF/wBlS0T/ANE6tX81/wDwSt/5M/sf+xl1z/0qNAH6MVJD&#13;&#10;/rV/3h/Oo6kh/wBav+8P50AfRf8AwQm/5Qiftv8A/Y8/Fr/1Frav5tP2Rv8Ak2rwf/2DH/8ASiWv&#13;&#10;6S/+CE3/AChE/bf/AOx5+LX/AKi1tX82n7I3/JtXg/8A7Bj/APpRLQB9GVT1L/kF3P8A17yf+gGr&#13;&#10;lU9S/wCQXc/9e8n/AKAaAP6+f+DTz/lCf8Pf+xk8W/8Ap6uq/pDr+bz/AINPP+UJ/wAPf+xk8W/+&#13;&#10;nq6r+kOgAooooAKKKKACiiigAooooAKKKKACiiigAoJwM0UHpQB/C9/wdSeJdc+JX/BRv9jT9lOZ&#13;&#10;/M0W/wDE1trNxY/wzXOo61Z2ALDocRROo9Azetf0/wD/AAV88DaR49/4Ja/HzwhqUUb283wq1+RE&#13;&#10;YfKklrZvPCwA6FJI1ZfQgV/N/wD8HXvw1134W/tEfspf8FD0iaTQPAnju20LxDNEpzbbb+31S1dj&#13;&#10;jAVlguACf4gB3r98f+C2vxx8LfDT/gj98cfiW17CLbU/hreaZpM24YnuNeiWzswnPzb2uFIA7ZoA&#13;&#10;/O7/AINFvil4h+In/BILSfD/AIguJbhfCPjrXvDunmUlvLsy0V6ka56KrXL4A6V9V/8AByj8Xdf+&#13;&#10;DX/BGT4y654bmaC51fTtN8KtKmQwt9a1C3s7gAjGN0MjqT6E15V/wbM/AbUP2RP+CNngvWfi1JDo&#13;&#10;b+KbrU/iNevqrLaJaWGpOotHneUqqK1rFHLliPlcV9P/APBcD4FT/tt/8Eh/i54E+Ek1prdzd+Fl&#13;&#10;8UaA+nypdQ30miTx6iqwSRFlcyLbsqFSQWIFAHmv/Btd4Gs/A/8AwRa+CcNpCkLanpWp65OUUAyS&#13;&#10;X2p3Um9sYySuBn0Ar8Mf+CQ2vS/Cb/g6A/a6/Z60EeV4e8WL4hv7qwjZhF58F7b3scmB/Eouplz1&#13;&#10;w5r9pf8Ag2M+MGjfFj/gjH8KbfTJd0/hMat4Q1SNusNxYX8sgU+mYJo3Hs1fkd/wQV8C3v7SP/Bd&#13;&#10;b9sb/goFoyvN4SsPEGseENF1MDMF1eX2orgRv0by7WyDNjtKh6EUAf2V/Cr4UfDv4G/D3SvhP8KN&#13;&#10;JtdD8O6Lbm00rSrIN5UEZZpGALlmZmdmdmYlmYlmJJJr+Tv9hf4K6d+1P/wc3fH79vX4SQxx+Afh&#13;&#10;jpK+ArzW7QD7Nq3i2bToNPu44mT5ZDCscxlYZwyoTywNfrF+3t+2F8Vfir8T5P8Agmb/AME+r6A/&#13;&#10;FjWrBZfiB474l074Y+G7v5JdQunB2tqs6Erp9pneXPmvtVQT9K/AjwR+xb/wSl+APgT9mLw9rWm+&#13;&#10;HrC/1i08OaJ/aMon1jxL4k1aUK88qxhprm7u5mLyybdqDqVjUYAP0RX7tOpB05paAKc+oWVoQt3L&#13;&#10;FET0Ejhc49MkV/ML/wAHKV9ZXn/DIH2WaKTH7WHhLIjdWP8AH6E1+on/AAUF/wCCR37KX/BTDW/D&#13;&#10;OvftJTeM4p/CdreWelf8Irrs2kIY7543lM6RKwkbMS7SfujOOtfyy/8ABVz/AIIz/sef8E2fiN+y&#13;&#10;z8Uv2dJvHEuqa7+0v4S0G9HijX5tWtxambz/AN3FKqhH3xr8w5xkd6AP72x1P1paQdT9aWgD8C/+&#13;&#10;Dnb/AJQl/Gf/AK5eH/8A0+WNeQ/Az/kiHgv/ALFHRv8A0ihr17/g52/5Ql/Gf/rl4f8A/T5Y15D8&#13;&#10;DP8AkiHgv/sUdG/9IoaAPUq/Fn/gsp/x9/sx/wDZ0Hgz/wBGtX7TV+LP/BZT/j7/AGY/+zoPBn/o&#13;&#10;1qAO2/4OKf8AlMN+zJ/2TjxR/wCjJa+b6+kP+Din/lMN+zJ/2TjxR/6Mlr5voAK+gP8AggB/ym2+&#13;&#10;Ov8A2RPRf/Syyr5/r6A/4IAf8ptvjr/2RPRf/SyyoA/m+/Zu/wBT47/7Kd4l/wDSqvpGvm79m7/U&#13;&#10;+O/+yneJf/SqvpGgDnvF/wDyKGr/APYLu/8A0S1f2nf8Gu3/AChE+Dn+/wCJv/Ug1Cv4sfF//Ioa&#13;&#10;v/2C7v8A9EtX9p3/AAa7f8oRPg5/v+Jv/Ug1CgD+gOiiigAooooAK/iS/ZH/AOUu37d//ZS9D/8A&#13;&#10;Se6r+22v4kv2R/8AlLt+3f8A9lL0P/0nuqAP1tqSH/Wr/vD+dR1JD/rV/wB4fzoA/Ez/AIJ5/wDK&#13;&#10;MP8A4Ki/9j18Sv8A0zS18CfsN/8AJn/w5/7FWz/ka++/+Cef/KMP/gqL/wBj18Sv/TNLXwJ+w3/y&#13;&#10;Z/8ADn/sVbP+RoA+qq/OX/gq3/yZVr3/AGF9G/8ASxK/Rqvzl/4Kt/8AJlWvf9hfRv8A0sSgD9vP&#13;&#10;+DrH/kA/saf9jrqX/pFp1fhbX7pf8HWP/IB/Y0/7HXUv/SLTq/C2gAr63/4Iof8AKf74bf8AZKvE&#13;&#10;/wD6Iua+SK+t/wDgih/yn++G3/ZKvE//AKIuaAP9HmiiigAooooAKKKKACiiigD/1v7+KKKKACii&#13;&#10;igAooooAKKKKACiiigAooooAKKKKACiiigAooooAKKKKAP5nv2Zf+Vpb9pT/ALN88Jf+h6XX9MNf&#13;&#10;zPfsy/8AK0t+0p/2b54S/wDQ9Lr+mGgAr+fr/g6L/wCUInxi/wCunhn/ANSDT6/oFr+fr/g6L/5Q&#13;&#10;ifGL/rp4Z/8AUg0+gDzr4L/8kY8Hf9ilo3/pDDXpVea/Bf8A5Ix4O/7FLRv/AEhhr0qgD84f+Cvn&#13;&#10;/KMv4zf9ig3/AKUw141/wWx/5V/P2N/+xj+FH/qPzV7L/wAFfP8AlGX8Zv8AsUG/9KYa8a/4LY/8&#13;&#10;q/n7G/8A2Mfwo/8AUfmoA8Gm/wBa3+8f51HUk3+tb/eP86joA+Lf+CiX/Jlnj/8A7BMX/pVDX6l/&#13;&#10;8HB//KEX9jn/ALGj4b/+o3LX5af8FEv+TLPH/wD2CYv/AEqhr9S/+Dg//lCL+xz/ANjR8N//AFG5&#13;&#10;aAPxZk+9+J/nTKfJ978T/OmUAfJv7aP/ACRy3/7GbR//AEpFf64vhn/kXrD/AK8rf/0Wtf5HX7aP&#13;&#10;/JHLf/sZtH/9KRX+uL4Z/wCResP+vK3/APRa0AbtFFFABRRRQAV/KN/wcF/8pDf2Df8AsoHi3/0l&#13;&#10;06v6ua/lG/4OC/8AlIb+wb/2UDxb/wCkunUAfXNFFFAH40f8FbP+So/shf8AZ1ng/wD9HLXsf/Bz&#13;&#10;v/yfR+xj/wBhLxt/6I0+vHP+Ctn/ACVH9kL/ALOs8H/+jlr2P/g53/5Po/Yx/wCwl42/9EafQB8Z&#13;&#10;0UUUAfKHxc/5PZ/ZD/7OL8Nf+lltX2T/AMHMH/KZD4Pf9kKu/wD066jXxt8XP+T2f2Q/+zi/DX/p&#13;&#10;ZbV9k/8ABzB/ymQ+D3/ZCrv/ANOuo0AflrRRRQBn/Cb/AJSSfsmf9l20L/0qt6/1QK/yv/hN/wAp&#13;&#10;JP2TP+y7aF/6VW9f6oFABRRRQAUUUUAFFFFABRRRQAUUUUAFFFFAAQDwaMAdKKKACkIyMUtFACAY&#13;&#10;GBS0UUAFFFFABRRRQAUUUUAFFFFABRRRQB/Mr/wQQ/5PU/4KEf8AZ0Opf+j76v6aq/mV/wCCCH/J&#13;&#10;6n/BQj/s6HUv/R99X9NVABX8ov8AwcOf8n+fsBf9lR8U/wDorR6/q6r+UX/g4c/5P8/YC/7Kj4p/&#13;&#10;9FaPQB9dUUUUAfjX/wAFcP8AkoP7I3/Z2ngf/wBHmtP/AIOEf+U1/wCzn/2SPxH/AOjb+sz/AIK4&#13;&#10;f8lB/ZG/7O08D/8Ao81p/wDBwj/ymv8A2c/+yR+I/wD0bf0AeAUUUUAeP/Db/lMt+xl/2O/iH/0g&#13;&#10;irX/AOC93/KfC+/7IHov/pfLWR8Nv+Uy37GX/Y7+If8A0girX/4L3f8AKfC+/wCyB6L/AOl8tAHw&#13;&#10;xRRRQB9Vf8Ea/wDlP/8AB7/snHi3/wBIb6v9Iav83n/gjX/yn/8Ag9/2Tjxb/wCkN9X+kNQAUUUU&#13;&#10;AFFFFABX8MX/AAR+/wCRm/at/wCzr/HH/o2Kv7na/hi/4I/f8jN+1b/2df44/wDRsVAH7O0o60lK&#13;&#10;OtAHxt/wb5/8nmf8FAv+ypaJ/wCidWr+a/8A4JW/8mf2P/Yy65/6VGv6UP8Ag3z/AOTzP+CgX/ZU&#13;&#10;tE/9E6tX81//AASt/wCTP7H/ALGXXP8A0qNAH6MVJD/rV/3h/Oo6kh/1q/7w/nQB9F/8EJv+UIn7&#13;&#10;b/8A2PPxa/8AUWtq/m0/ZG/5Nq8H/wDYMf8A9KJa/pL/AOCE3/KET9t//sefi1/6i1tX82n7I3/J&#13;&#10;tXg//sGP/wClEtAH0ZVPUv8AkF3P/XvJ/wCgGrlU9S/5Bdz/ANe8n/oBoA/r5/4NPP8AlCf8Pf8A&#13;&#10;sZPFv/p6uq/pDr+bz/g08/5Qn/D3/sZPFv8A6erqv6Q6ACiiigAooooAKKKKACiiigAooooAKKKK&#13;&#10;ACiiigDwL9p79mT4Lfth/A7X/wBnb9oLRYNf8KeJLM2mo2ExKupB3RzQyL80U8LgPFIvKMAfavx9&#13;&#10;0n/ggb4K8SaR4P8AhJ+038bfi58WvhH8Pr63vfCHwm8VzadDpS/YuLSLVbqytobvU4rdfkiSeQBV&#13;&#10;46cV+/8ARQB8Vft1/sRfD39u79jjxX+xj4uv9Q8M6D4n02105b3w6I4prFbGeK4txDGR5bRq0KK0&#13;&#10;RAVkyvFR/wDBPb9iDwP/AME8f2Q/Cn7IXgLV9W8Q6X4XguUXVtdKm5uZLy4kuZmKJ8kce+Rgka5C&#13;&#10;rgZPWvtmigD8INa/4IX+FfB/jPx1ffsd/Gj4pfA3wj8Ubt7/AMf+AfAp02TSrq5nUpcT6a97azTa&#13;&#10;XLMpKu9s3ThQAFA/RX9mn9hj4Ffsbfswr+yl+y3a3XgzQ49Pu4ItW0945dX+33kZSTVJbmdHE19u&#13;&#10;w4klRlyqjbsAUfZVFAH8j+s/8Gev7EviTxPqfjbxD8ZP2gL3WdavJNQ1jVLnWtKe6vbqVi7zTy/2&#13;&#10;ZukdmYksxJyTX07+w9/wbF/sS/sL/tS+Gv2tPCfjD4m+L/EHhI3Uui2PjO+0+7sIbi6ge38/ZBYw&#13;&#10;SeZGrkpiQANgkHFf0h0UAIo2qBS0UUAFfzB/8HLf/Nn/AP2dh4S/9nr+nyv5g/8Ag5b/AObP/wDs&#13;&#10;7Dwl/wCz0Af09jqfrS0g6n60tAH4F/8ABzt/yhL+M/8A1y8P/wDp8sa8h+Bn/JEPBf8A2KOjf+kU&#13;&#10;Nevf8HO3/KEv4z/9cvD/AP6fLGvIfgZ/yRDwX/2KOjf+kUNAHqVfiz/wWU/4+/2Y/wDs6DwZ/wCj&#13;&#10;Wr9pq/Fn/gsp/wAff7Mf/Z0Hgz/0a1AHbf8ABxT/AMphv2ZP+yceKP8A0ZLXzfX0h/wcU/8AKYb9&#13;&#10;mT/snHij/wBGS1830AFfQH/BAD/lNt8df+yJ6L/6WWVfP9fQH/BAD/lNt8df+yJ6L/6WWVAH8337&#13;&#10;N3+p8d/9lO8S/wDpVX0jXzd+zd/qfHf/AGU7xL/6VV9I0Ac94v8A+RQ1f/sF3f8A6Jav7Tv+DXb/&#13;&#10;AJQifBz/AH/E3/qQahX8WPi//kUNX/7Bd3/6Jav7Tv8Ag12/5QifBz/f8Tf+pBqFAH9AdFFFABRR&#13;&#10;RQAV/El+yP8A8pdv27/+yl6H/wCk91X9ttfxJfsj/wDKXb9u/wD7KXof/pPdUAfrbUkP+tX/AHh/&#13;&#10;Oo6kh/1q/wC8P50AfiZ/wTz/AOUYf/BUX/seviV/6Zpa+BP2G/8Akz/4c/8AYq2f8jX33/wTz/5R&#13;&#10;h/8ABUX/ALHr4lf+maWvgT9hv/kz/wCHP/Yq2f8AI0AfVVfnL/wVb/5Mq17/ALC+jf8ApYlfo1X5&#13;&#10;y/8ABVv/AJMq17/sL6N/6WJQB+3n/B1j/wAgH9jT/sddS/8ASLTq/C2v3S/4Osf+QD+xp/2Oupf+&#13;&#10;kWnV+FtABX1v/wAEUP8AlP8AfDb/ALJV4n/9EXNfJFfW/wDwRQ/5T/fDb/slXif/ANEXNAH+jzRR&#13;&#10;RQAUUUUAFFFFABRRRQB//9f+/iiiigAooooAKKKKACiiigAooooAKKKKACiiigAooooAKKKKACii&#13;&#10;igD+Z79mX/laW/aU/wCzfPCX/oel1/TDX8z37Mv/ACtLftKf9m+eEv8A0PS6/phoAK/n6/4Oi/8A&#13;&#10;lCJ8Yv8Arp4Z/wDUg0+v6Ba/n6/4Oi/+UInxi/66eGf/AFINPoA86+C//JGPB3/YpaN/6Qw16VXm&#13;&#10;vwX/AOSMeDv+xS0b/wBIYa9KoA/OH/gr5/yjL+M3/YoN/wClMNeNf8Fsf+Vfz9jf/sY/hR/6j81e&#13;&#10;y/8ABXz/AJRl/Gb/ALFBv/SmGvGv+C2P/Kv5+xv/ANjH8KP/AFH5qAPBpv8AWt/vH+dR1JN/rW/3&#13;&#10;j/Oo6APi3/gol/yZZ4//AOwTF/6VQ1+pf/Bwf/yhF/Y5/wCxo+G//qNy1+Wn/BRL/kyzx/8A9gmL&#13;&#10;/wBKoa/Uv/g4P/5Qi/sc/wDY0fDf/wBRuWgD8WZPvfif50ynyfe/E/zplAHyb+2j/wAkct/+xm0f&#13;&#10;/wBKRX+uL4Z/5F6w/wCvK3/9FrX+R1+2j/yRy3/7GbR//SkV/ri+Gf8AkXrD/ryt/wD0WtAG7RRR&#13;&#10;QAUUUUAFfyjf8HBf/KQ39g3/ALKB4t/9JdOr+rmv5Rv+Dgv/AJSG/sG/9lA8W/8ApLp1AH1zRRRQ&#13;&#10;B+NH/BWz/kqP7IX/AGdZ4P8A/Ry17H/wc7/8n0fsY/8AYS8bf+iNPrxz/grZ/wAlR/ZC/wCzrPB/&#13;&#10;/o5a9j/4Od/+T6P2Mf8AsJeNv/RGn0AfGdFFFAHyh8XP+T2f2Q/+zi/DX/pZbV9k/wDBzB/ymQ+D&#13;&#10;3/ZCrv8A9Ouo18bfFz/k9n9kP/s4vw1/6WW1fZP/AAcwf8pkPg9/2Qq7/wDTrqNAH5a0UUUAZ/wm&#13;&#10;/wCUkn7Jn/ZdtC/9Krev9UCv8r/4Tf8AKST9kz/su2hf+lVvX+qBQAUUUUAFFFFABRRRQAUUUUAF&#13;&#10;FFFABRRRQAUUUUAFFFFABRRRQAUUUUAFFFFABRRRQAUUUUAFFFFAH8yv/BBD/k9T/goR/wBnQ6l/&#13;&#10;6Pvq/pqr+ZX/AIIIf8nqf8FCP+zodS/9H31f01UAFfyi/wDBw5/yf5+wF/2VHxT/AOitHr+rqv5R&#13;&#10;f+Dhz/k/z9gL/sqPin/0Vo9AH11RRRQB+Nf/AAVw/wCSg/sjf9naeB//AEea0/8Ag4R/5TX/ALOf&#13;&#10;/ZI/Ef8A6Nv6zP8Agrh/yUH9kb/s7TwP/wCjzWn/AMHCP/Ka/wDZz/7JH4j/APRt/QB4BRRRQB4/&#13;&#10;8Nv+Uy37GX/Y7+If/SCKtf8A4L3f8p8L7/sgei/+l8tZHw2/5TLfsZf9jv4h/wDSCKtf/gvd/wAp&#13;&#10;8L7/ALIHov8A6Xy0AfDFFFFAH1V/wRr/AOU//wAHv+yceLf/AEhvq/0hq/zef+CNf/Kf/wCD3/ZO&#13;&#10;PFv/AKQ31f6Q1ABRRRQAUUUUAFfwxf8ABH7/AJGb9q3/ALOv8cf+jYq/udr+GL/gj9/yM37Vv/Z1&#13;&#10;/jj/ANGxUAfs7SjrSUo60AfG3/Bvn/yeZ/wUC/7Klon/AKJ1av5r/wDglb/yZ/Y/9jLrn/pUa/pQ&#13;&#10;/wCDfP8A5PM/4KBf9lS0T/0Tq1fzX/8ABK3/AJM/sf8AsZdc/wDSo0AfoxUkP+tX/eH86jqSH/Wr&#13;&#10;/vD+dAH0X/wQm/5Qiftv/wDY8/Fr/wBRa2r+bT9kb/k2rwf/ANgx/wD0olr+kv8A4ITf8oRP23/+&#13;&#10;x5+LX/qLW1fzafsjf8m1eD/+wY//AKUS0AfRlU9S/wCQXc/9e8n/AKAauVT1L/kF3P8A17yf+gGg&#13;&#10;D+vn/g08/wCUJ/w9/wCxk8W/+nq6r+kOv5vP+DTz/lCf8Pf+xk8W/wDp6uq/pDoAKKKKACiiigAo&#13;&#10;oooAKKKKACiiigAooooAKKKKACiiigAooooAKKKKACiiigAooooAK/mD/wCDlv8A5s//AOzsPCX/&#13;&#10;ALPX9PlfzB/8HLf/ADZ//wBnYeEv/Z6AP6ex1P1paQdT9aWgD8C/+Dnb/lCX8Z/+uXh//wBPljXk&#13;&#10;PwM/5Ih4L/7FHRv/AEihr17/AIOdv+UJfxn/AOuXh/8A9PljXkPwM/5Ih4L/AOxR0b/0ihoA9Sr8&#13;&#10;Wf8Agsp/x9/sx/8AZ0Hgz/0a1ftNX4s/8FlP+Pv9mP8A7Og8Gf8Ao1qAO2/4OKf+Uw37Mn/ZOPFH&#13;&#10;/oyWvm+vpD/g4p/5TDfsyf8AZOPFH/oyWvm+gAr6A/4IAf8AKbb46/8AZE9F/wDSyyr5/r6A/wCC&#13;&#10;AH/Kbb46/wDZE9F/9LLKgD+b79m7/U+O/wDsp3iX/wBKq+ka+bv2bv8AU+O/+yneJf8A0qr6RoA5&#13;&#10;7xf/AMihq/8A2C7v/wBEtX9p3/Brt/yhE+Dn+/4m/wDUg1Cv4sfF/wDyKGr/APYLu/8A0S1f2nf8&#13;&#10;Gu3/AChE+Dn+/wCJv/Ug1CgD+gOiiigAooooAK/iS/ZH/wCUu37d/wD2UvQ//Se6r+22v4kv2R/+&#13;&#10;Uu37d/8A2UvQ/wD0nuqAP1tqSH/Wr/vD+dR1JD/rV/3h/OgD8TP+Cef/ACjD/wCCov8A2PXxK/8A&#13;&#10;TNLXwJ+w3/yZ/wDDn/sVbP8Aka++/wDgnn/yjD/4Ki/9j18Sv/TNLXwJ+w3/AMmf/Dn/ALFWz/ka&#13;&#10;APqqvzl/4Kt/8mVa9/2F9G/9LEr9Gq/OX/gq3/yZVr3/AGF9G/8ASxKAP28/4Osf+QD+xp/2Oupf&#13;&#10;+kWnV+Ftful/wdY/8gH9jT/sddS/9ItOr8LaACvrf/gih/yn++G3/ZKvE/8A6Iua+SK+t/8Agih/&#13;&#10;yn++G3/ZKvE//oi5oA/0eaKKKACiiigAooooAKKKKAP/0P7+KKKKACiiigAooooAKKKKACiiigAo&#13;&#10;oooAw/EXiXw/4R0O68TeKr6z0zTbGFrm+1DUZktra3hQZaSWaQqiKO7MQB6189fB/wDbb/Y7/aC8&#13;&#10;TT+C/gZ8U/h94w1i33+bpXhzX7C/vAIuXYQwTPIyr3ZVKj1r4I/4KT/8E8/Hf/BTP4weBPgL8WtT&#13;&#10;1XR/2eND0+98VeO7DQb9bO98U+IVmSDTNKlaNjNHZwRGa4lYKAzFFUhxuX+Xb/g4I/4Igfs4f8Ex&#13;&#10;fgN4d/4KM/8ABOObXPhvrvgnxZpdnqFhbard3aMbuQrbXtpNcySTRTxTKodfMMciMcqCDkA/0H94&#13;&#10;NfLWvftxfsbeFfi1H8BfE3xV+Hlh41llFunhW88QWEOqGZvuxG2eYSCRs8IRuPYV+IP/AAVR/wCC&#13;&#10;qfxa/ZW/4IO+Fv2q9Ok/sn4p/FPwd4Z0fS5lxFLYav4g05bi+vYkAwr28QmkjAGFkKdhUf7If/BF&#13;&#10;j9l3xh/wRI074I/ETwpo+r+NviV8PR448QeOL63jn19/Fes2v9oQXw1GVWuFktZZI1T95japByGb&#13;&#10;IB/TQDkZpa/mR/4Na/8AgoF8TP2yf2GdW+EXx1v7jVfGnwZ19PBl3qt45kub3SnjLafJPIxLSSxC&#13;&#10;OWBnPLCNScsST/TdQAUUUUAfzPfsy/8AK0t+0p/2b54S/wDQ9Lr+mGv5nv2Zf+Vpb9pT/s3zwl/6&#13;&#10;Hpdf0w0AFfz9f8HRf/KET4xf9dPDP/qQafX9Atfz9f8AB0X/AMoRPjF/v+Gf/Ug0+gDzr4L/APJG&#13;&#10;PB3/AGKWjf8ApDDXpVea/Bf/AJIx4O/7FLRv/SGGvSqAPzh/4K+f8oy/jN/2KDf+lMNeNf8ABbH/&#13;&#10;AJV/P2N/+xj+FH/qPzV7L/wV8/5Rl/Gb/sUG/wDSmGvGv+C2P/Kv7+xuP+pj+FH/AKj8tAHg03+t&#13;&#10;b/eP86jqSb/Wt/vH+dR0AfFv/BRL/kyzx/8A9gmL/wBKoa/Uv/g4P/5Qi/sc/wDY0fDf/wBRuWvy&#13;&#10;0/4KJf8AJlnj/wD7BMX/AKVQ1+pf/Bwf/wAoRf2Of+xo+G//AKjctAH4syfe/E/zplPk+8fqf50y&#13;&#10;gD5N/bR/5I5b/wDYzaP/AOlIr/XF8M/8i9Yf9eVv/wCi1r/I6/bRI/4U5bj/AKmbRv8A0pFf64vh&#13;&#10;j/kXbD/ryt//AEWKAN2iiigAooooAK/lG/4OC/8AlIb+wb/2UDxb/wCkunV/VzX8o3/BwX/ykM/Y&#13;&#10;O/7KB4t/9JdOoA+uaKKKAPxo/wCCtn/JUf2Qv+zrPB//AKOWvY/+Dnf/AJPo/Yx/7CXjb/0Rp9eO&#13;&#10;f8FbP+So/shf9nV+D/8A0ctex/8ABzuR/wAN0/sY/wDYS8bf+iNPoA+M6KKKAPlD4uf8ns/sh/8A&#13;&#10;Zxfhr/0stq+yf+DmD/lMh8Hv+yFXf/p11Gvjb4uEf8Nsfsif9nF+Gv8A0stq+yf+DmD/AJTIfB7/&#13;&#10;ALIVd/8Ap11GgD8taKKKAM/4Tf8AKST9kz/su2hf+lVvX+qBX+V/8J/+Ukn7Jn/ZdtC/9Krev9UC&#13;&#10;gAooooAKKKKACiiigAooooAKKKKACiiigAooooAKKKKACiiigAoopD0oA4P4j/FL4a/B7wpcePfi&#13;&#10;z4h0TwvodpgXWseIb6DTrKItwoee4dI1JPABbJ7V558D/wBq39mX9pi3ubn9nn4geDPG62Shr0eF&#13;&#10;dYtNTe3BO0GZLeR2jBIwCwAPavyd/a7/AOCSNt/wU+/bWvPF/wC3fNq938Efh9o2n6d8M/h5pOqN&#13;&#10;Z2mtazexmfV9Z1M2jrOPKYx2kERZGPlu2QjYf+Xz/grL/wAE7PDn/BBb9vb9nv8AbJ/4JrX2u6Bp&#13;&#10;3jLxkNAvPBj3014v2iCa28+0SSYtJNZ6hbztG8MzSbHGVYZUKAf6MLSoi7mOABkk9AB718u+B/24&#13;&#10;f2N/iX8Ubj4I/Dz4qfDzXPGFs7xzeGdJ8QWF1qSvH/rFFtFM0jMmDuVQSvcCv55/+DqT9un4n/A/&#13;&#10;4DfD39h34AavPoni34++JD4f1DVLCVoru18PwywW88cbphk+2T3McTMCCYllXjdXe/8ABV7/AIJJ&#13;&#10;fsyfBr/gjHrOjfs1+FtL8K+MPgF4Wg8d+B/Gug28dnr0Wo+HQlzfXUl/EqTyy3cUczSlnO6QqwwV&#13;&#10;XAB/UADkUtfkt/wRB/bp1/8A4KJf8E2vh5+0Z44dJPFLWtx4c8XyRqEWXWNHlNtNcBRwv2lFS4IG&#13;&#10;ADJgDAr9aaACijIHWigD+ZX/AIIIf8nqf8FCP+zodS/9H31f01V/Mr/wQQI/4bU/4KEH/q6HUv8A&#13;&#10;0ffV/TVQAV/KL/wcOf8AJ/n7AX/ZUfFP/orR6/q6r+UX/g4c/wCT/P2Av+yo+Kf/AEVo9AH11RRR&#13;&#10;QB+Nf/BXD/koP7I3/Z2ngf8A9HmtP/g4R/5TX/s5/wDZI/Ef/o2/rM/4K4f8lB/ZG/7O08D/APo8&#13;&#10;1p/8HCP/ACmv/Zz/AOyReI//AEbf0AeAUUUUAeP/AA2/5TLfsZf9jv4h/wDSCKtf/gvd/wAp8L7/&#13;&#10;ALIHov8A6Xy1kfDb/lMt+xl/2O/iH/0girX/AOC9v/KfC/8A+yB6L/6Xy0AfDFFFFAH1V/wRr/5T&#13;&#10;/wDwe/7Jx4t/9Ib6v9Iav83n/gjX/wAp/wD4Pf8AZOPFv/pDfV/pDUAFFFFABRRRQAV/DF/wR+/5&#13;&#10;Gb9q3/s6/wAcf+jYq/udr+GL/gj9/wAjL+1b/wBnX+N//RsVAH7O0o60lKKAPjb/AIN8/wDk8z/g&#13;&#10;oF/2VLRP/ROrV/Nf/wAErf8Akz+x/wCxl1z/ANKjX9KH/Bvn/wAnmf8ABQL/ALKlon/onVq/mv8A&#13;&#10;+CVv/Jn9j/2Muuf+lRoA/RipIf8AWr/vD+dR1JD/AK1f94fzoA+i/wDghN/yhE/bf/7Hn4tf+otb&#13;&#10;V/Np+yN/ybV4P/7Bj/8ApRLX9Jf/AAQm/wCUIn7b/wD2PHxa/wDUWtq/m0/ZF/5Nq8H/APYMf/0o&#13;&#10;loA+jKp6l/yC7n/r3k/9ANXKp6kR/Zdz/wBe8v8A6AaAP6+f+DTz/lCf8Pf+xk8W/wDp6uq/pDr+&#13;&#10;bz/g08/5Qn/D3/sZPFv/AKerqv6Q6ACiiigAooooAKKKKACiiigAooooAKKKKACiiigAooooAKKK&#13;&#10;KACgnAyaK5/xZ4j0fwd4W1Lxd4hlWCw0qwuNSvp3OFjt7WNpZHJ9FVSTQB5T8cv2n/2cv2ZdFt/E&#13;&#10;X7RHjvwj4HsryUw2dz4q1W10xbiQdVh+0SIZCO4UHHevQ/APxF8BfFXwpZ+O/hjrWk+ItD1GLzrD&#13;&#10;WNDu4r6yuE9Yp4GeNx9DX8c3/BA5NF/4LBftf/H7/gqZ+1ppdj4t/svX4vAXws0DxDAmoad4d0aR&#13;&#10;XuHW1tbhXiSQwGFWkC7izyt1c1o/swfEg/8ABKf/AIOP/E//AATj8Cn+zfgx8edJh8Y+GPCkZxYa&#13;&#10;Hr93aSz77CIELBHLPa3ELRrgFWj4+RaAP7OxzzRTU5UZp1ABX8wf/By3/wA2f/8AZ2HhL/2ev6fK&#13;&#10;/mD/AODlv/m0D/s7Dwl/7PQB/T2Op+tLSDqfrS0AfgX/AMHO3/KEv4z/APXLw/8A+nyxryH4Gf8A&#13;&#10;JEPBf/Yo6N/6RQ169/wc7f8AKEv4z/8AXLw//wCnyxryH4Gg/wDCkPBf/Yo6N/6RQ0AepV+LP/BZ&#13;&#10;T/j7/Zj/AOzoPBn/AKNav2mr8Wf+CyYP2v8AZj/7Og8Gf+jWoA7b/g4p/wCUw37Mn/ZOPFH/AKMl&#13;&#10;r5vr6Q/4OKf+Uwv7Mn/ZOPFH/oyWvm+gAr6A/wCCAH/Kbb46/wDZE9F/9LLKvn+voD/ggB/ym2+O&#13;&#10;v/ZE9F/9LbOgD+b79m7/AFPjv/sp3iX/ANKq+ka+bv2bv9T46/7Kb4l/9Kq+kaAOe8X/APIoav8A&#13;&#10;9gu7/wDRLV/ad/wa7f8AKET4Of7/AIm/9SDUK/ix8X/8ihq//YLu/wD0S1f2nf8ABrt/yhE+Dn+9&#13;&#10;4m/9SDUKAP6A6KKKACiiigAr+JL9kf8A5S7ft3/9lL0P/wBJ7qv7ba/iS/ZH/wCUu37d/wD2UrQ/&#13;&#10;/Se6oA/W2pIf9av+8P51HUkP+tX/AHh/OgD8TP8Agnn/AMow/wDgqL/2PXxK/wDTNLXwJ+w3/wAm&#13;&#10;f/Dn/sVbP+Rr77/4J5/8ow/+Cop/6nn4lf8Apllr4E/Yb/5M/wDhz/2Ktn/I0AfVVfnL/wAFW/8A&#13;&#10;kyrXv+wvo3/pYlfo1X5y/wDBVv8A5Mq17/sL6N/6WJQB+3n/AAdY/wDIB/Y0/wCx11L/ANItOr8L&#13;&#10;a/dL/g6x/wCQB+xp/wBjrqP/AKRadX4W0AFfW/8AwRQ/5T/fDb/slXif/wBEXNfJFfW//BFD/lP9&#13;&#10;8Nv+yVeJ/wD0Rc0Af6PNFFFABRRkCigAooooAKKKKAP/0f7+KKKKACiiigAooooAKKKKACiiigAo&#13;&#10;ooNADG2qMkV/Mh/wUK8PT/8ABaL9szw5/wAE3PhjI1x8Gvg/4ns/Gn7Rfiu2ObO51W1BOneErWUf&#13;&#10;LJdMrNJdBSfJDDdhl2nQ/wCC+/8AwU6/bA/Zn8Nwfss/sKfC34p+JfGHibT4rnXviD4S8OX+oWfh&#13;&#10;/SLl2jkTT7mK2ngfVZER9hYFbYFXYMxUV+ZH7Mf/AAXE+L/7FvwBsPgJ+zh/wTx+Pdhp+mxSz/ad&#13;&#10;SGqz3Wp6ncZe41HU7gaD5tzdXMv7yaVjuYnAwoAAB6L/AMHpXhaXTP2APg/B4bt0ttH0n4mLZG1g&#13;&#10;UJFDH/ZFzHbIqgYCoEKgduK/rQ/Zsk0yP9lnwDJpQUWY+H2htb+nkDToSnTj7tfi38af2O/2lf8A&#13;&#10;gsZ/wRFl+H37Xltp3h34t+NrSTx/4c0uWyawh8M6gtzJdaNpkyOPNXy7UrbXEkn7z945cZGK+QPg&#13;&#10;N/wVY+MXwO/4JlWX7Efjb4UfF26/as8KeEX+F2leA7fwrqc8WoXlvCbDT9Xj1aOE6f8AYFh8uV5j&#13;&#10;cZypADAhiAfI3/BnHZXV98TP2r/F+ng/2TceL9Kgt8D92Xa41KVcH1EZHHpX90FfiP8A8EEP+CY+&#13;&#10;t/8ABL79hmy+GfxKkt5/iB4t1WXxj48ltX82KHULmNI47JJRgOtrCiozD5WkMhXgg1+3FADJPu/j&#13;&#10;X8/X7Qv/AAVL/wCCn/wq+OPir4b/AAs/Yg8d+OvDmia3c6dovjGw8QW1tbaxaQtiO7iia3Yoko+Y&#13;&#10;AsSK/oHIB60AADFAH8Mfwx+Pv/BYH4df8FUPiX/wUmP7DvxFuk+IXw80jwIPCY1m1RrI6W1qTcm7&#13;&#10;8o+Z5n2b7nlrjd9445/TP/h8V/wV8/6R6fEb/wAKe0/+Ra/pqwKKAP5lf+HxX/BXz/pHp8Rv/Cnt&#13;&#10;P/kWvz7/AOCpH7U//BYH/go9+w74z/Y6h/YW+InhR/Fh0wjXX1u1vhbf2dqFvf8A+oEMW/f5Gz74&#13;&#10;xuzzjFf23UmAetAH8OHgr9ov/gsH4Q8F6N4Sb9hr4h3B0nSLLSzP/bVsvmfZIEh37fKON2zOMnGc&#13;&#10;ZNdN/wANW/8ABYL/AKMU+If/AIPLb/4zX9tVFAH8AX7Yfiz/AILC/tVfsx+M/wBneL9ij4haK3i3&#13;&#10;RzpQ1U6rbXAtsyJJv8ry03/cxjcOtcZ+24P+Cwv7YH/BPn4NfsNxfsX/ABD0J/hNqXhO/bxE2p21&#13;&#10;0NR/4RnT3sSottkflefv358xtuMc9a/0MKTAoA/zlG8Ff8FhyxP/AAxv8QuSf+Yhbf8AxNJ/whX/&#13;&#10;AAWI/wCjN/iF/wCDG3/wr/RtooA/zJv2jf2a/wDgsV8e/gn4g+EKfsi/EHTDrlolqL43lvN5O2VJ&#13;&#10;M+X8u77uMZFfVH/BQ1P+Cwv7dX7Dvwb/AGO4P2MPiH4cf4Uar4a1FtdfU7W8XUf+Ef01tPKCAJGY&#13;&#10;vO3b87229Oetf6GNGBQB/l6t+yD/AMFjmYlf2TPiB173Nt/jSf8ADH//AAWP7/smeP8A/wACbb/G&#13;&#10;v9QuigD/ACmvjV/wTw/4LG/F3wbH4UH7LHxAsTHqtlqJm862kyLSQSbNu5fvYxnPFf13ab/wV/8A&#13;&#10;+Cvun6db2H/Dvb4jN5EEcO7/AISa0Gdihc4+y8ZxX9O+BRQB/Mr/AMPiv+Cvn/SPT4jf+FPaf/It&#13;&#10;H/D4r/gr5/0j0+I3/hT2n/yLX9NVFAH8yv8Aw+K/4K+f9I9PiN/4U9p/8i0f8Piv+Cvn/SPT4jf+&#13;&#10;FPaf/Itf01UUAfzK/wDD4r/gr5/0j0+I3/hT2n/yLX5Qf8FCPix/wWD/AG5v2ifgJ8d4v2IviJ4c&#13;&#10;HwU8Qavrjac2r2t4dV/tSK3j8sSCKLyPL8jOdr53dOK/vJooA/iV/wCGrf8AgsF/0Yp8Q/8Awd23&#13;&#10;/wAZo/4at/4LBf8ARinxD/8AB5bf/Ga/tqooA/zxv2ubb/gsL+1H4q+D/iVP2MPiFo3/AAqv4r6P&#13;&#10;8TGhOpW1x/aI0pw/2QHYnlGTH+sw2P7prr/+CoPiH/gsJ/wUX+O/wW+NFt+xX8RPCo+Edzrlw9g+&#13;&#10;qW19/aX9sJboAJBHF5Xl+R12tuz2r/QKpMCgD/OT/wCEJ/4LEf8ARm/xB/8ABhb/APxNL/whP/BY&#13;&#10;g/8ANm/xB/8ABjbf4V/o2UUAf5m/i79nn/gsV4p+N/wg+MH/AAyH8QYR8LPiPpnj5rD7ZbN/aI0+&#13;&#10;aOX7MJOPK37Mb9rYznBxXs//AAU18Jf8Fhv+Ch37ZXg79rC3/Y2+IXhZfCngSbwYdFfULa9NyZbu&#13;&#10;4uftHnhYgmPP27Nh6ZzzX+jDRQB/l6f8Mf8A/BY//o0zx/8A+BNt/jR/wyB/wWP7/smeP/8AwJtv&#13;&#10;8a/1C6KAP8uzwn+xx/wWM8MftJ/CT9oE/sm/ECYfC/x5Y+NW0z7RbKdQFlLHJ9nEuT5W7y8b9rYz&#13;&#10;04r+qn/h8V/wV8Jz/wAO9PiN/wCFPaf/ACLX9NOBS0AfzK/8Piv+Cvn/AEj0+I3/AIU9p/8AItNb&#13;&#10;/gsX/wAFfApP/DvT4j8Dt4ntT/K1r+mykIB60AcX8OPEGu+Lfh/ofinxTpU2hapqej2Woalodw4k&#13;&#10;l066uIEkmtHcABmgkZo2I6lc12tIAB0paACiiigAooooAKKKKACiiigAooooAKKKKACiiigAoopD&#13;&#10;0oAinnhtYWnnZUjRS7u5CqqqMkkngADqa/mK0PwFB/wWs/4Kj+Hf2ppYDc/s3fsv6leWXgG/lXNr&#13;&#10;468fiRDeahaZ4k07TJYYkSUZWWWEbSys4X5R/wCC7v8AwU7/AGr9f+KzfsIfs9/A747+IPhnaagt&#13;&#10;p8Y/FXgvQtUsbvxLYgbptD0PVEsrhILScER3V6is0ilo4sLln4bR/wDg4Q/a5+F/wWsfgd+yZ/wT&#13;&#10;z+LXhJNK0qLQPB1le2WqnRtMCgRW4eCHRoWeNCQzDzULnJZwSTQB4/8A8HPmlND/AMFiv2Jta8QB&#13;&#10;jok2s6TauT03Q+KLR7jrxzHJHX9ZP/BU+/sNL/4JqfH+/wBS2+RF8HvFzS7umP7KuBivyN/4Lcf8&#13;&#10;EvP2m/29f+Cc3w48ReH7iz1z9o34PLp3jG3urWCKxXWdRFtEdYsrRV2xwmWaNJrdMhS8KJkbsjwP&#13;&#10;9uX/AIKS/Ev/AIKU/wDBPyX9g79kr4XfFB/jv8V9LsfB/jnQPEHhjU9F07wTFI8Y1q41XVLyCKzE&#13;&#10;BVZI4midy6PuKgjYQDsv+DOjRtW03/gklcajf7/I1D4peILixDDA8qOGzhbb6jzI35HGc981/VrX&#13;&#10;wz/wTc/Ys8M/8E9/2Kfh/wDsj+Gp0vP+ES0UR6pqSAqL7VbuR7rULkAgHbJcyyFARkR7V7V9zUAQ&#13;&#10;zMyrleT6ep7Cv5pL7/gsJ/wV2tr6a3t/+CfPxGmjjmdI5h4mtQHVWIDAfZeMjmv6X2UNwaXAxjtQ&#13;&#10;B/C9+wL8e/8AgsD+xL8af2hvi7L+w78RfEH/AAvT4p3PxISyXWbW0/shbh7h/shcxSeeR53+swnT&#13;&#10;7vPH6b/8Piv+Cvn/AEj0+I//AIU9p/8AItf014FFAH8yn/D4r/gr5/0j0+I3/hT2n/yLX5P/APBR&#13;&#10;D4r/APBYT9u34/8A7P3xvh/Yi+IfhwfA/wAVar4kbTn1e2vP7WGpLZr5QkEcXkbPsn3sPnd0GOf7&#13;&#10;y6KAP4lP+Grv+Cwv/RivxD/8Hlt/8apR+1d/wWE7/sK/EP8A8Hdt/wDGq/tqooA/zx/2vIP+Cw37&#13;&#10;UniH4Q67H+xh8QtG/wCFW/FvQvig0R1K2uP7RGjSFzZg7E8rzc48zDY/umrf/BQ4/wDBYP8Abq/b&#13;&#10;a+G/7YFv+xf8RPDi+AfB+peFn0J9Ttbs3h1B7h/OE4SLy9gnxt2NnHUZ4/0LcCkwKAP85A+B/wDg&#13;&#10;sVnj9jf4g/8Agwtv/iaT/hB/+Cxf/RnHxB/8GFt/8TX+jjRQB/mweGfg7/wWH0D9s/4L/taSfse/&#13;&#10;EKRPhJruoay+iLfWytqQvoFh8sT4Ii27c7tj59BVv9vz4Tf8Fh/22v2/J/23Lf8AY8+IXh9Jvh/Y&#13;&#10;+B/+Eee+trsg2dw85uftAEX3t2Nmzj1Nf6SeBS0Af5en/DIH/BYz/o0z4gf+BFv/APFUf8Mg/wDB&#13;&#10;Ywf82mfED8Lm3/8AijX+oXRQB/ml/sYfAv8A4LD/ALJn/BQPwd+3FN+yB8QtbTwp4a1jw/8A8I6t&#13;&#10;7bWzXB1S3nhEv2kiTZ5fnZI2HOMZGc1/ST/w+K/4K+f9I9PiP/4U9p/8i1/TXRQB/Mp/w+K/4K+f&#13;&#10;9I9PiP8A+FPaf/ItH/D4r/gr5/0j0+I//hT2n/yLX9NdFAH8yn/D4r/gr5/0j0+I/wD4U9p/8i0f&#13;&#10;8Piv+Cvn/SPT4j/+FPaf/Itf010UAfzKD/gsV/wV8Byf+CevxHx7eJrXP/pLX4W/sdWX/BYf9lPU&#13;&#10;/ixqMn7GPxC1r/hZnxa134nKg1K2t/sA1hlYWZO1/N8vb/rPl3f3RX+h7RQB/Ep/w1d/wWF/6MV+&#13;&#10;If8A4PLb/wCNUf8ADVv/AAWEzk/sKfEP/wAHlt/8Zr+2uigD+C7/AIJ6fFD/AILB/sLfGj9oP4ty&#13;&#10;/sSfETxEPjl4qsfEqWS6ta2n9kCzS8TyS5jk8/d9qzuwmNvQ5r80v2VP2Tf+Cxn7NXwcg+FLfslf&#13;&#10;EDVjBqd9qP237VbQZF7L5m3Z8+NvTOea/wBP3ApcCgD/ADjv+EH/AOCxf/RnHxB/8GFt/wDE05PB&#13;&#10;P/BYpXDH9jf4gHBB/wCQhbf/ABFf6N9FAH+ex+wdN/wWE/Yt/Ye+OP7HU37F3xD19/jHrvi7WV11&#13;&#10;NTtrQaZ/wlGlR6aIzBsk87yDH5mQ6bs4wOtfmp8IP2Af+Cx3ws+Gmj/D1v2VfiBe/wBlWrW/2rzr&#13;&#10;aPzMyO+dm44+9jrX+qjgUtAH+Xp/wyB/wWM/6NM+IH/gRb//ABVQXX7HX/BYy5tZbb/hk34gL5kT&#13;&#10;x7hcW/G4EZ+971/qJUUAfw3/APBJn9ov/gsF/wAEx/2I/Dv7H9x+w38RfF76Fqer6gddTWbXT1mG&#13;&#10;qXst2F8gxTbfL8zbnec4zgV+kv8Aw+K/4K+f9I9PiP8A+FPaf/Itf01YFLQB/Mp/w+K/4K+/9I9f&#13;&#10;iN/4U1r/APItfpR/wTr/AGzf2xf2sNQ8V2n7VX7OviT4ER6HFp8miTa/qkWojWWumnE6xCKKLYbc&#13;&#10;Rxls5z5g9K/UPGabsG7dQA6iiigAooooAKKKKACiiigAooooAKKKKACiiigAooooAK+XP24dM1bW&#13;&#10;f2Lfi7pGgEi+uvhj4ot7Qjr50ml3Cpj3yRX1HVS/tLS/sZrG/jSaCaJopoZAGWSNwQysDwQwJBFA&#13;&#10;H8ev/Bln/ZX/AA7l8fC3H+lj4sXX2v8A3P7NsvK/9mr5l/4KiW03iT/g7Z/Ze0bw/n7ZaaV4aurs&#13;&#10;oMsIYrnU53LAdB5KNnPavor9hrw/q/8AwbxftofG74M/Hzw/4wl/Z9+KurR+Nfhf498KaDqGv2Gn&#13;&#10;3kbShtIv4dNhuJ7efypVhUtHtfyUbo+V93/4J2fskfGT9tf/AIK6eOP+C3H7QPhPXPA/hO20oeEP&#13;&#10;gf4V8W2zWOuT2MdsLM6td2Mg320bxNM0SSYYvOSBhASAf1Wg5GaWmpwop1AH5Zf8FD/20/2zP2Ud&#13;&#10;b8L6d+yv+zj4m+O1trNrezazd6BqkOnLpElu8awxSiSKTeZw7MpGMbDnrX80H/BTH45f8Fgv+ChQ&#13;&#10;+Doh/Ye+Inhf/hVXxa0j4ntu1m1vf7RGl7v9DGIovKMm7/WfNj+6a/uqCgHNOwKAP5lT/wAFiv8A&#13;&#10;gr4Tkf8ABPT4j9f+hntP/kWk/wCHxX/BX3/pHr8Rv/Cmtf8A5Fr+mvAooA/iX/4KfftX/wDBYL/g&#13;&#10;or+xD41/Y+h/YV+InhZvFqaeo11tbtb4W32G+gvOYBDFv3eTt++MZzXJ+Bf2if8AgsJ4M8D6L4OH&#13;&#10;7DXxDuP7I0ey0r7R/bNsnm/ZIEh37fKON23OMnHSv7lKKAP4lP8Ahq3/AILCnr+wr8Qv/B5bf/Gq&#13;&#10;+K/2zLD/AILDftZTfDCVP2MfiFon/CuvijovxGP/ABMra5+3DSXLfZfup5fmZ+/8230Nf6H9JgUA&#13;&#10;f57X/BRuf/gsJ+3t+2L8MP2rIP2LviJ4aT4d+G9V8Ptor6na3hvf7SZ280TBIvL2bumxs+orzT/h&#13;&#10;CP8AgsV/0Zv8Qf8AwYW3/wATX+jjRQB/nIDwP/wWK7/sb/EH/wAGFt/8TXoH/BP3/h8P+w7+2948&#13;&#10;/bDm/Yw+IfiJfGvgiy8HroS6lbWhtDaTQS+f5+yXfu8rG3YMZzniv9C+jAoA/wAqv4bfsAf8Fjfh&#13;&#10;9HrqH9lb4gXX9teKNS8Rg+dbp5Q1CXzfK++d2zpu4z6CvSf+GQP+Cxn/AEaZ8QP/AAIt/wD4qv8A&#13;&#10;ULooA/y49Y/Yx/4LGaro95pX/DJ3xAT7VaTWwf7RbHb5qFM43c4znFftb/wS3/ao/wCCwP8AwTh/&#13;&#10;Ye8GfsdTfsLfEXxU3hM6mW11NbtbEXP9o6hcX3+oMMuzZ5+z75ztzxnFf230UAfzKf8AD4r/AIK+&#13;&#10;f9I9PiP/AOFPaf8AyLR/w+K/4K+f9I9PiP8A+FPaf/Itf010UAfzKf8AD4r/AIK+f9I9PiP/AOFP&#13;&#10;af8AyLR/w+K/4K+f9I9PiP8A+FPaf/Itf010UAfzKf8AD4r/AIK+/wDSPX4jf+FNa/8AyLX4jfCO&#13;&#10;6/4LDfCz9r/49ftTD9i34h3ifGrxPY+IU0Y6nbRnShZxyx+UZ9h8/d5md2xMY6V/oSUYFAH8Sn/D&#13;&#10;V3/BYX/oxX4h/wDg8tv/AI1Tk/av/wCCwiuGP7CnxD4IP/Ibtv8A41X9tNFAH+dx+ztpX/BYb4Ef&#13;&#10;su/tTfs5yfsZfEPUW/aR13xLrUeqrqVtCNC/4SGye08swlG+0+Tu3Z3R7umBXz/8C/2fP+Cxfwa+&#13;&#10;Dvhv4Un9kP4gX58P6VDphvftltF5xiyN+zDbc+mT9a/0x8CigD/OO/4Qf/gsX/0Zx8Qf/Bhbf/E1&#13;&#10;84ftYfslf8FjP2mfgnf/AAhT9kr4gaQb28srv7d9ptp9n2SZZtuwbM7tuPvcV/qAUUAf58X/AAVf&#13;&#10;v/8AgsH/AMFM9O+DFjb/ALFvxE8In4S65c6w7Pqdrf8A9pCeC2hEYGyHysfZ85O7O7pxz8I/8Mgf&#13;&#10;8FjP+jTPiB/4EW3+Ir/UKwD1paAP8vT/AIZA/wCCxn/RpnxA/wDAi3/+Kr179iT4I/8ABYf9kD/g&#13;&#10;oH4a/bin/ZA+IWuJ4f8ACeqeGT4dS9trUzHUUlQTfaCJNoTzM7dhzjqK/wBK2jAoA/mU/wCHxX/B&#13;&#10;Xz/pHp8R/wDwp7T/AORaP+HxX/BXz/pHp8R//CntP/kWv6a6CM8UAfiR+xJ/wUW/4KGftGftA6f8&#13;&#10;Lf2iP2Q/GXwg8L3dhe3Nz431nW4L61tpraIvDC0McCEmd8Ip3cE555r9t6ZsGQfSn0AFFFFABRRR&#13;&#10;QB//0v7+KKKKACiiigAooooAKKKKACiiigAooooAQDFLiiigBuxc5o2/WnUUAAGBgUUUUAFFFFAB&#13;&#10;RRRQAUUUUAFFFFABRSEgdaNwFAC0UmcjNG4dKAFopMg8UtABRRRQAUUUUAFFFFABRRRQAUUUUAFF&#13;&#10;FFABRRRQAUUwyAEj0GSaTzBtDcYPQ5oAkopM8ZpN1ADqKKRjtGTQAtFNzz0p2QelABRRRQAUUUUA&#13;&#10;FFFFABRRRQAUUUUAFFFFABRRRQAUUUUAFFFFABRRRQAgGKCM0tFADNi8cdKXaDwc06igAooooAKK&#13;&#10;KKACiiigAooooAKKKKACikJxyaNwoAWiikDA8igBaKQEHpS0AFFIWA60tABRRRQAUUUUAFFFFABR&#13;&#10;RRQAUUUUAFFFISB1oAWio2lRW255PQdz9KdvAGTxQA6im71p1ABRRTdwNADqKTcM470tABRRRQAU&#13;&#10;UUUAFFFFABRRRQAUUUUAFFFFABRRRQAUUUUAFFFFABRRRQA0KB0pQoByKWigAooooAKKKKACiiig&#13;&#10;AooooAKKKKACik3CloAKKTIpaACiikyAcUALRRRQAUUUUAFFFFABRRRQAUUUUAFFFIWHTv6UALRU&#13;&#10;YkDZAwSDggHOPrS+YvrQA+im7h2pwIPSgAooJxzTd3egB1FICD0paACiiigAooooAKKKKAP/0/7+&#13;&#10;KKKKACiiigAooooAKKKKACiiigAooooAKKKKACiiigAooooAKKKKACiiigAooooAKKKKAOF+Jfgf&#13;&#10;/hZPgbU/Ax1fXNB/tO1a1/tjw1d/YdTtNxB8y1uQreVIMcNtPcY5r+KP/gir4h/bb/bL/wCCln7Q&#13;&#10;Hwi+Mn7R3xo1r4c/A/xBdaZottBrKWsurTR6rPa2ovpY4csghtmMixhRIT2GRX9wWtanb6LpN1rF&#13;&#10;2cRWltLcyt6JEhcn8hX+d3/wQp/a91j9mv4CftSftC/D6wXxH8VfjF8bLP4e/CPw0Pmk1XxLei8u&#13;&#10;o3cckWtmt39qunxhY05wSKAPbP8Agpr+0d+0t4U/4Ld/Df8A4J3/ALGP7UHxkgsfGOtaTp3xB01t&#13;&#10;XhvV8PX2q3Zke2sZjCCCtmwfynDeSSoJIyo/b7/gsFpfxd+AH7Hvgf8AZy/ZL+Lfxcj+N/jPx1a+&#13;&#10;HvhfOdf+1avrV1dSq+oPqsrwnfp1jaCSWRtqrD8uDyAf5vdP/Zp8B/se/wDBx/8ABLwB8Tdfi1C9&#13;&#10;+H/gGX4qfGL4has4B1LxBLYalrOqapcSNkiNZXRIlP3IlRR6V/U1/wAE2PBXjL9tT44a3/wV7+O+&#13;&#10;nXNlD4gspvCv7PfhfU0KyaB4E8zLao8bY8u91xx50h+8sHloDtNAHwh8Uf2Nf+CoE3xT+FH7B3wV&#13;&#10;/ap+KK+IB4en+JHx0+LGrXK3AtrQSJYWen6PZLHGqief7Q0cUkhJEYkkfjbX5w/tB23/AAUC8H/8&#13;&#10;Fqvhf/wSg+Bn7XXx71201vRrbWfiN4h1C9sftemQuk93N9lSK2EaFbSJWHm7/nkUdOD/AHoXbWGm&#13;&#10;xTavd+VEsUJee4bC4iiBYlmP8KjJ56V/Ev8A8G90F3+3p/wWO/aq/wCCpmuRtPpllqU3g7wfPJ8w&#13;&#10;jjvZvLiEZPTZp9nEuB2l560Afc2p/shf8FB/2cv+Cov7PPw78M/tT/GP4hfD/wAUSeIfEXjnQvGE&#13;&#10;1sxhsPDUEMipJLbQxRvDdzXEcJVkVgckE9v6lB0qB7WB5luSiGRVKLIQNwU4JAPXBxyKnHAxQAtF&#13;&#10;FFABRRRQAUUUUAFISB1oJwM1+F//AAVE/wCCoHxM+B/xs8Bf8E7f2HNL0vxL+0L8Vm3aWNXzJpXh&#13;&#10;TRvn83WdSjQgyBEjleOHcoYRsxyAquAfugWAGaTcK/ip/wCClnjb9sL9jj47fAL4D/su/tN/Ff4r&#13;&#10;ftM+LvG1m3i3wdJPYSeHH0N2BuZbnQLS2EWnWhc4iEjs4hWRy/yhw3/g49/aq/b0/Zm/ar+CvwZ/&#13;&#10;Y++L/wAQm1/4s6jif4YeGY9OtIo7eKa0tII7K8itPtqtdztMN8sjgYY8KuAAf2s7hVa5uoLa3e5n&#13;&#10;kSOONDJJLIQqIijLMxPAAHJJPAr+M3/gtFpv/BWL9h39juz/AOCkGoftO6/p3jbR/EmjW+o/DDw1&#13;&#10;Y2tt4ItoNQfyxY28civcXrQEKJJ7tnM43ttj4A+nf+CyHxe+IHxg/wCCDunftyS/Erxv8L7rU/hX&#13;&#10;pOrah4W8Fz21paeINR8Ww2caWN7LLBJciBHlfCwSxFo2YMTkYAL/AOzD8Udc/wCC8f7YPxU8V+Id&#13;&#10;Y1m3/Zb+D2sHwP4P8LaHfXOm2/jfxKFLXOq6rPaSQzXNrbptaC18wRESRs4Y7s/kR/wSb/ZA+M3g&#13;&#10;L/g4W179mDUPjJ45+Jngb9nfRb3xBeG/1HUItLh1K+gWG0sBZS3c8X+jPekHkhnhY7QBgfsN/wAG&#13;&#10;+X7JOpf8E8P+CXWiftM/Ejx94ql0TX/h7d/ErWfAF/HZRaJo7XCtqDXluUgW7ad7OKJWMs7LyQqj&#13;&#10;ivMf+DUz4feIPiT8I/jd/wAFI/iJGzeIPjt8VdRvILqYEynTdOlkYAMeq/ariZf+2YoA/ox/a90T&#13;&#10;4jax+z/4gm+G3xFufhZeafYz6tdeMrPS7PWJbSzs4ZJZwttfhoeVG4uQSAvHXNfzn/8ABqp8Rv2w&#13;&#10;/wBqL4SfFj9sX9rL4jeL/HseveL4vCvhFvEF27WaWmkRmS5uLW0XbBB5slwiERIuPLIr7x/4ORv2&#13;&#10;pj+yx/wSH+J+q6fcNb6v4ztYPh3oxRgrtLrreVcle+Vs1uGOPSvpL/gir+yz/wAMd/8ABL34O/BS&#13;&#10;7tha6nF4Tt9e16Pbtb+09bzqF0HB53I8+w56bQO1AH6l18Lft86z+2j/AMKdt/AX7B1hpq+O/Fms&#13;&#10;w6CvjDXzGdK8I6fIjvdazcwOd9y8KLst4ER98zruG0HP3TUT7RyOucYFAH+et/wUp8D/APBcP/gh&#13;&#10;TrvhH9uqX9p7xJ8ZvCmpeJYNK8T6ZrhuIbEXUqtMtrc6XPNcW5trmNJEjlg2PCwAAX5Sf75vg98Q&#13;&#10;Lf4sfCfwx8U7WBrWLxL4d03xBHbPktEmo20dyEOQOVEmOnav5sv+Cl3heT/gtl+2P4T/AOCZXwjd&#13;&#10;rn4T/CLxVa+N/wBojxta/PZJqFujrZeF7WZTiS+kR5DcKrfuQ4LYZMH+oDQ9H03w9pFroOiwJbWV&#13;&#10;lbRWdnbRDakUEKhI0UdlVQABQBq0UUUAFFFFABRRRQAUUUUAFFFFABRRRQAUUUUAFFFFABRRRQAU&#13;&#10;UUUAFFFFABRRRQAUUUUAFFFFABRRRQAUUUUAFFFFAH46f8F0YviJ4S/4J2fEX9oX4SfEjx18OPE3&#13;&#10;w28LX/ibRb3wbqC2cN7cr5YW31CF45FnicqEUfKyFyynNfnl/wAEJ/BP7QX7Tf8AwTHtf2x/20fj&#13;&#10;/wDGO81Txxaa+5u/+EkXTbLQNF069eBbq32w7UnAs3la4kLBUkZQAMk/S3/B0H8Qj8P/APgih8Xv&#13;&#10;KkMc2tnw/wCHocHG77ZrVn5q/jCklfmR+yNp/ib9qP8AYP8A2YP+CLXwmu7qy0bUPhNofxP/AGmP&#13;&#10;EWnyGNtK8E6vI2pW3h9Jk/1d74hkm2EZDJZiRyGVyKAPlL/ghx8Zf2qf+Cl3/BRD41eAdZ/ad+OW&#13;&#10;u/Bf4bx3V54Tmg1ddO1HWbe51JrbS5LuaOHcim2jeRwioXbbnaNyn9X/ANs7wZ+1v+19/wAFe9F/&#13;&#10;Ze/Yj+PvxQ8BeFvB/g+21/8AaEn0G/jk03RTclE0fTtPR4iseq6hCkksisWVYyJypIKt+B//AAQc&#13;&#10;/am8N/sc+Bv2wf2nvhf4eg1PxX45+KWi/DL4HeAdPUIdZ8Q6nc6rPYabBGvIt7ZZopZyOI7dGORx&#13;&#10;n+3P/gnB+xdN+xf+z2vh7xxqQ8SfEnxfqlx44+LXjSQZm13xXqhEl5NuPP2eDi3tU4CQRqAASaAP&#13;&#10;xV+Ef7Hn/BRf9sj9of4lfELT/wBqv4u/DT4F+C/Elx8OPAlrpl3Bea94gfwsFsNV1e7u7qIQpHLf&#13;&#10;xXIEvlM0pUkBIwpb81P+CMdp+3//AMFUvjV8e2vP2tPj9o/wv+G3iRfD3gjXNO1CwOoao1xc3XkP&#13;&#10;dGW0aIlbSCOWRY1XDSrzjGf6ff8Agtb+1DF+xV/wS1+Mfxp0iWKz1NfCtx4e8PMmEI1bxA4062eM&#13;&#10;Dq8clwZuP7hJ7mvij/g1n/ZWb9mn/gkR4L17VrdYdY+JuoX3xG1HK4cwXzLb6eCepBsreGQehc0A&#13;&#10;dH/wR5+GH7bnw5/av/aZ8IftMfGfxv8AFzwh4G8T6H4G8CX3iwookmk02DWdQm8tAF86FL62t3ZD&#13;&#10;tLK+AOQP6EKqxWkEJYwoib33uUUDc3HzHGMnjrVqgAooooAKKKKACiiigApCcVj+Ide0bwvoV74m&#13;&#10;8RXUFjp+nWst/f3t04jht7a3QySyyOcBURFLMTwAM1/M3+z9+2T+0n/wWW8Y+OPjh8OPiDqfwC/Z&#13;&#10;J+HmrXOiWvi3RDaWfinxxdWALXV4dUv45Y9J02FCjHZGZDuClwwfYAf09lwOtG9Qa/kq/wCCJHxu&#13;&#10;/a0/av8Ait+1P4Y8J/Fz4jeIv2eNJ1caD8Gviz4tFrqGtxXscsn2qbT728tjHdQpENxMsToqtE21&#13;&#10;WZhX59/8EaP2iP8Agr3/AMFH/wBp746+E/Bvxz8WN8MdG1OXw3bfFfX7Kyup9N06O+ma3j0bTI4Y&#13;&#10;rA6ze26RlriRXjtYd7eWzvGKAP72dwr8nf8Agsx/wUq0n/gmF+xjqXxo0q2t9V8ca5ex+FPhv4em&#13;&#10;O4X+vXoIiZ0BDPBbIGmlAI3BQmQXFfip+wF+0t+2t+yf/wAHAHi7/gk78Y/i74k+NfgLVfB7+JtI&#13;&#10;1bxp5UmraVcrp8epxkyxKu35TJBJGMRsGjdVQjFfnz/wUd/Y38fftZ/8HGfwi/Yjm+NPxO8Uxafp&#13;&#10;0vxJ1TUNZksJl8FJ5t1qsVvpFqlstqgjjt7VQ88MjPvjEhcDFAH2f/wU+/4Jl/Ez4W/8Eom/bV+M&#13;&#10;Pxw8d6N8e/BtsPiJ8QfiBDqV/wDadUvLy3aBPDOmQQXdtb6bZJdXEMEIghwNm9kYnFfqj/wbT/CD&#13;&#10;4j/Dn/glB4J8e/GHWNb1zxR8Sry++IWoX2v3txf3X2fUHENgpluXd9ps4IpMZxlz35r84/8Ag5h1&#13;&#10;Dx9Yfsefs/f8EqvDninWvGPjL40fEnSPD99rusmD+1dVs9KmiDXN2trHFCC97dWrnZGifuzgcGv6&#13;&#10;0PhP8OfDvwf+GHh34TeEIlg0nwvoVh4e0yFBgJa6dbpbRAD2RBQB/JB/wc9/GD9vn9n2/wDhfon7&#13;&#10;Lvx78VeHZ/jB42i8FaN8N/DdhZafLHF5EUUlyurwqL9ybqaJSpkUYmwOE5/rf+Evgu8+HHwr8NfD&#13;&#10;7UdQu9WudD0Gw0i41S/me4ubyW0t0heeaWQl3klZS7MxJJJJr+Rn9o4/8PCf+DrD4Z/A5QLvwp+z&#13;&#10;D4L/AOEx1iJR5kS6w6JfKX6hT9pudOQg5/1RFf2SqcqDQA6v53P26/2Tf+CvX/BQv4teK/B/wh+M&#13;&#10;E/7M3wp8LSjR/DDaNC15r/jO7ESyT6ndXFncQyWmniRzDBCJQ7hGd4+Vx/RHXz7+0/8AtL/B39kD&#13;&#10;4FeIv2i/jrqkWkeGvDVi17ezyEGWaT7sNrbR5BluLiQrFDEvLuwAoA/lK/4N/wD9tX/gob8O/wDg&#13;&#10;o18W/wDgj5/wUF8VXnj/AFHwNpFzrWieJNRna+uoDZTWykJeyATTWl5bXkU0SznfERt4yVH9m9fz&#13;&#10;qf8ABFb9ij4nP8ZPiv8A8Fef2rtGl8P/ABJ/aDvhdeH/AAhdJtufC3g5WQ2Fpc56XdxDFbtMuAVW&#13;&#10;JAcMzgf0V0AFFFFABRRRQAUUUUAFFFFABRRRQAUUUUAFFFFABRRRQAUUUUAFFFFABRRRQAUUUUAF&#13;&#10;FFFABRRRQAUUUUAFfgP/AMHF+tfFz4Lf8E8PFv7WnwK+KPj74c+KfAkNidMj8Kaitvp+pG/1C3tn&#13;&#10;ivbZ43Eh2yEo6lWTHcZFfvxX8vf/AAd4eOf+EU/4I+atoKSbJPEPjzw7pSrn76RyyXbj8oRQB0X/&#13;&#10;AAS6+HPxQ8cf8EkdK/a//bc/aL+My6p4y8F3HjDXfEn/AAki2EPhzTLeZ7iJ7JRAyI4giUyO4cyB&#13;&#10;imMECvyr/wCDcz4p/tf/APBS79oD4weJ/jJ+0X8bNe+H3w21Gyh8JWaauumvqgvbq4e2l1Dy4ixB&#13;&#10;trYb4UKgmQ5OMCvsPS7K9/ay+Anwj/4JceDZZE+FfwX+DPhjx5+0vq1q22K8ktdKjvtJ8H+YMDfd&#13;&#10;yILq/XPEChWHzEV+RH/BAP8Aaf8AEH7LP/BP/wCLnif4B6Xb6n8X/jx8a4vh78GPDUajY9+LHzGv&#13;&#10;pYwPksdKjuXuJ2xtCoqnG6gD90/i/wDDv9rn9tz/AILIeJPhT+yn+0J8WvBPwd+Heh2Mvxml8Pan&#13;&#10;EbK28UXW54dB0RpIWWGZrURy3WfMEGScb2C1w/wK/ZU/4KIftWal8R/2u/iP+1l8X/hf8FbLWtXt&#13;&#10;vhz4c8PXFvLq1x4b8Ns9mdWv7q8iMaG6+yvMB5TM5YuSoIFfv3+wN+xp4U/Yb/Zs0j4J6Ndyazq7&#13;&#10;yz67408VXmWvPEPiTUm87UtTuXPzM00xO0E/LGFQcLX58/8ABxx+1BB+yV/wSI+J2q6POtpqni6y&#13;&#10;i+H2iCIhG83XG8q4KAY+7aiZjj0oA/BX/ghd4V/4KK/8FZfBnxT+L3xA/az+P3hnwj4b8Wjwz4Fu&#13;&#10;tHvrFri+UK80kt0bi1ZWKRNAMRhBuZvQCv3n/wCCHfg79sfw5onxwH7WnxU8V/FODSfjLrPgXwPq&#13;&#10;/ichXfSPDT/ZXuo4wMIbi4Z1cAlcxfKcc11v/BvR+y1/wyh/wSS+E3grULY22reItIbx1raMu1zd&#13;&#10;a+/2pA/fKW7Qpz0C1+1ENtDbLst0SNSxchAFBLHJOB3J6nvQBYooooAKKKKACiiigApMivhX/go3&#13;&#10;+358HP8Agmr+yp4g/an+MzSXFrparZ6Nolq6rd6zq1yCLWxty2QGkILM5BEcas5BC4P8/wD+0N8Q&#13;&#10;P2ttK/4JzeKP+Civ/BSr9oLxj8Fte8ReGrjVvhX8HvhNd2mhwaRdXURl0ewuJJIZb7WNQlZojcKZ&#13;&#10;ESNCwKjBKgH9dIcHmjeDX8fHxC/aa/4KK/Dz/g220j9tP9o74qeLvhz8WtG0KfULW5s7DTV1DxAN&#13;&#10;TvlttDi1OO9tZDHI8DLIxhEUhU7nywxVH/gmp8Hv+CwH/BQX/gmVo3xR+PH7RHjv4U299p+q634b&#13;&#10;1LSIre48UeIXmkkmg1HVL64QG10xQFjtLO1WNniBleX50AAP7FSwAya/nV/4Kfftq/GH4sftyfDT&#13;&#10;/gjR+xp4luvDHinxzG3ib4u+OdFIOp+F/B1upllhsnIIgvb2JWCzY3RBoyuDICPnv/g3r/bD/ay/&#13;&#10;4Kcf8E5Pib8Nf2gfiJrlj4x8GeL5/BenfFjQltBrX2RoIbpJw1xBJbyTxZdPMkiYtGwLZYbq/Kj/&#13;&#10;AIN5f2PPHv7Vv/BQv9oP9u2w+MnxKFt4P+IC+ErDxXNJY3ep+MbL7W889vqdxdW0qiGW3trXctsI&#13;&#10;iquFQqAAADi/+C//APwT58W/sm/tK/CXwl+xX8WfiB4dX4661pfgG2+Gmm63q7PJNaNHBd6zfX0l&#13;&#10;9I9y08lxFv8AMTO7ed2Biv78PA3gCL4d/CrR/hh4bu5oxoegWuhWN/N/pEq/ZLdYI5n8wkyNlQx3&#13;&#10;k7j1PNfygeJyP2/P+DrzSNBA+2eFP2WPh2b+dV+aFNduo94z2Di4v4vxt/Y1/XR4t8T6J4J8K6l4&#13;&#10;08TTrbabpGn3GqahcP8AditrSNppXPsqKTQB/GP8HfGP7fnxM/4OXl/Y48VftD+NvH/w++Emjjx5&#13;&#10;4psbWC28P6aZm06Jo9PubLSxHDKiXd7AP3m8kZU9DX9rIAHSv4+P+DWfwxrv7RHj79p3/gqv45gk&#13;&#10;F98Xfidc6PoMs3LLplnK97KqHHKBriCHjvB04Ff2EUAcd8Q9f1rwp4D1rxR4a0m61/UdN0q7vtP0&#13;&#10;KyeOO41G5giaSK0ieVljV53AjVnYKC2SQK/jj/bj/wCCe3/Bwn8R/gtr/wC3Ve/tOXnhTxpo2k3X&#13;&#10;jGD4G+BJbrTNH0eytomuG0y31CCdY7q7hhBVpJoGWaQFfMKkNX9pbEYya/Gn/gsl+19r/wAJfgWf&#13;&#10;2Qv2dbM+Jfjr8dLO88E/DjwpaENNBDexG3v9bvevkWGnwO7vM4C79ozgMQAedf8ABun/AMFCvi9/&#13;&#10;wUg/4Jyab8XPj66XfjHw54jv/BOt6zHEsA1V7COCeG8aNAqLK8Nwiy7AFLqzADOB+7tfnX/wSr/Y&#13;&#10;C8If8Ez/ANiTwh+yj4ZuI9QvNKgfUfE2sxqUGpa5fESXtwqtyI9+I4geREiA81+ilABRRRQAUUUU&#13;&#10;AFFFFAH/1P7+KKKKACiiigAooooAKKKKACiiigAooooAKKKKACiiigAooooAKKKKACiiigAooooA&#13;&#10;KKKKAPmf9s/xvH8Nf2RPij8QZmCLovw98Q6mXJxj7Pp8zg/hiv5If+DSX/gln4k8B/CSL/god+0H&#13;&#10;FcPea99r/wCFT6JfZMen2N6Fiv8AWliOAtxfiJYo3+95CZBw4r+zr4ofDPwR8Zfh5rXwo+Jenx6t&#13;&#10;4e8RaZcaNrelzs6R3dldIY5oXaNlcK6EqdrA4PWtrwz4W0DwZ4bsPB/hOzt9P0vSrKDTtNsLRBHD&#13;&#10;bWtsgjhijQcKiIoVQOgoA/gf8d/8E/8Axj/wVb/4OcvjJFrL31v8KPh3/YumfEa8tnaJNQs7fT7T&#13;&#10;ZoXmLjP22dGEqA/6hXJ6jP8AfjpGk6doOl2+i6PBDa2dnBHa2lrboI4oYYlCRxoi8KqqAABwBxXm&#13;&#10;vwz+Bnwn+DuqeJda+GmhWWj3fjLxDN4r8UXNsGMuparcIkclzO7sxLbEVQBhVAwqjmvW6APx8/4L&#13;&#10;rftpeHf2JP8AgmP8UfiJJqdtZeIdZ8P3HhHwjbvIonuNV1lDap5SZ3MYY3eZsA4VMnFfHH/Bqj8A&#13;&#10;dB+CX/BIXwd4ps5LabUviFrOqeM9VlgdXYGWY2dvE5UnDJBbplTyCxB5r9Zvjj/wTR/YD/aZ8cz/&#13;&#10;ABK/aE+EXgXxlr1ysaT6r4i0yK+nYRII0G6UHGEUKMdhXZfs7/sJ/sd/skand6v+zJ8N/CfgW4v7&#13;&#10;f7LeSeGrGOy86HeH2MsYAxuAPTqKAPrKiiigAooooAKKKKACiiigBG6HNf56usSfCC+/4On/AI16&#13;&#10;D+3r8QPF/wALYtY0ddJ+H3iPRdefwyJraWzsRa2jant3Q291arKFMckWZQVDgnB/0KjyMV8SftVf&#13;&#10;8E3/ANhn9t+/sNX/AGrvhh4U8bX2lxG30/UtWtit7DCW3eUt1A0c3lbufLL7ck8c0AfBn7KV1/wS&#13;&#10;k/ZQ/aMt/wBnj9gfw1Z+NviT4pl+1eOPEnhC4bxVqWl6eQWfUPEviW9uJ2hjdsBIGuWmmcjZC3JH&#13;&#10;5Qfs23vhr/goD/wdVfFH4ua1c2d3of7NvgseFvC1rPKjH+1k/wBDlmgjJywjnnvWLLkKdh4JFf0K&#13;&#10;fEnUf2K/+CQ/7HPizxr8P9D8E/DXwv4Z0K/1u30fS4bbS11G/t4GaGJVXa9zczSbIwSXdiwFfzNf&#13;&#10;8G3v/BNz9jH9tj9jLxJ+1p+1r4a8O+O/H/j/AOJuveIZrqW8kTVdMtvNETQtJZTxXEaTzGWVo2IV&#13;&#10;wykgjFAHr/8AwWM1vXv+C2v7ZvgP/gj/APsnXp1HwV4I8QQ+Nv2gfHOmET6VpQgBig08XKZR7tI3&#13;&#10;lxGGJ86RF/5ZybXf8HQsB8T/AAy/Zf8A+CS3wWjNufiX8RNL06LTLX70Oj6IsOn2wOP4Ea6D8jH7&#13;&#10;rP8ADX7m+Ifj1/wTX/4JM+JPhp+yJp2m6F8Mk+KGqXdp4X0zw/pItdOee1VTPdajdRhY41G9Q09w&#13;&#10;5POSdoJH5y/s4/CiD/gpz/wWY1L/AIKgeXJefB34JeHf+FdfBjVJo2Ft4k19/OOq6zYlwPMs7Z55&#13;&#10;Iop1+SV9rISFNAHS/wDByF8bNP8A2Jf+CJ3iH4W+AiLOXxPa6N8H9BjjOwx2k8YWdV9B9htpU+jV&#13;&#10;9W/8EM/EHwZ0T9g/wl+zn8CWuNV0n4YaFpfh7WPGVtGh0PWPEV3bC/1hNMuldvtX2S6naK4kUeWs&#13;&#10;uUVmKnH6FftNfskfs4ftmfDlPhN+1H4P0fxr4cj1CDVotK1mNmjjvLcMI5o2RkdHCuy5VhlWKnKk&#13;&#10;g+jeEvhB8MfAfwytvgx4I0DSdG8J2WmHRrPw9pdtHa2ENiyGNoEhiCqqFSQQAM5JPNAH8dn/AAcJ&#13;&#10;/FLwP+2V/wAFTP2S/wDglfYazp8mnp44tvFvxAiFwhjh+0TKsFrPztWY2kFwVRuT5ycfMM/2p2sM&#13;&#10;Fvapb2aqkUaCOJEwFVVGFAx2AHFfmXcf8EW/+CT13etql1+z38K5bp5PNe5l0K3aZn67jIVLFs98&#13;&#10;5r701Wzu/hh8LJtO+E3h+LUZdB0QweHPC9tcRafFObSHba2STzZjgQ7VjDtlUHJzigD5i/ZP/wCC&#13;&#10;j37Hf7bvjfx38OP2ZfGNt4l1n4b6oNJ8WWkVvcQG2lZ5IleNp40WaFpIpEEse5SykZ9fxe/4Kb/8&#13;&#10;FzP2dtK+Nk3/AATv+C/xm8MfDfVJfMh+KPxivme6h8J2IOyfT9FSCOX7Vr0qkqhIENpy7sZAEH3T&#13;&#10;/wAEoP8AgmH/AMMUa38WP2iviNY+GtM+Ivxx8VP4m8S6B4O8w6F4est8kltpFlJKEafy3mlknnKI&#13;&#10;JJHOxFUDPseo/wDBFv8A4JN6vqM+r6t+zz8J7i6upnubmeXw/as8ksrF3dmK5JZiSSe9AHxP/wAE&#13;&#10;4/2//wDgl9ofjvwH/wAE3P8AglhIfH0DWWp+I/F3iDSUulh0y3t499zq+s6hewxvfX9/dvHGdu5m&#13;&#10;aQklFULX9CdfIf7On7Av7Fv7Ieu6j4m/Zd+F/grwFqGr20dlqd74X0uCwmureJ/MWKV4lBZA3zBe&#13;&#10;mea+vKACiiigAooooAKKKKACiiigAooooAKKKKACiiigAooooAKKKKACiiigAooooAKKKKACiiig&#13;&#10;AooooAKKKKACiiigAooooA/lR/4O9ZPFPib/AIJw+C/gZ4CsrnVNe+IHxq8O+HtH0qyUvPe3P2a9&#13;&#10;ligjQfeZ5FQAeuK+7/8Agn3+wzYf8Em/+CYfiGw8YX39q+Pz4JvvGHxK8USSebJdanp+kssVrHKe&#13;&#10;fsmm20KWlqvChIywALmv1n+IPwO+FPxT8X+EfHXxB0Oz1bVfAmry6/4Su7zc39majPbS2b3MSZCG&#13;&#10;XyJpEVmVtm7cuGwa6P4hfD3wj8VPAWt/DDx/ZrqWheI9Ju9C1rT5GaNLqxv4WguIWaNldRJG7KSr&#13;&#10;BgDkEHmgD+IT/g0c/wCCXHia18G/8PI/2iYbhory+1F/g9oN8GEVu99GtrqniIRNx5tykK2ls/Xy&#13;&#10;lkYcOhr+69RtGK5bwT4I8J/DjwfpPgDwLp9rpOi6Hp1vpGkaXYoI7e0s7SNYoIYkHCpGihVHoK6K&#13;&#10;6toby3ktLlQ8UqNHIh6MrAgj8QaAP4gP+Dvr9pbSfiPJ8Dv+CYvgfWrRNY8aeN7TxJ4ojFxGFsbZ&#13;&#10;5BpmlfajnCLJLczy4cjAhDHgg1/aD8I/h94Y+EHwr8M/CTwUiR6R4X0DT/Dulxx42paadbpbQgY9&#13;&#10;EjFfBmo/8EXf+CT+sXsmpax+z58LLu5lO6W5utCt5pXIGMs7qWP4mvuH4NfA34S/s9eCYPhr8EfD&#13;&#10;+meGPD9tNLPb6RpMQhto5JjmRlTsWPWgD1iiiigAooooAKKKKACiiigD8ef+C/TfE1f+CO/x8X4S&#13;&#10;R3UmrN4KZJ1sd/n/ANltcwDUyuwEkCy8/eP7m7Nfzvf8EW/g7/wRb+OP/BLjwTq37UvxQn1K38HW&#13;&#10;11N42+Gfj/x5NpXhrSNWF1LcTSnQY57OG4hnJE0bzLOG3YB3AqP7nryztdQtJbG+ijmhnjaGaGZQ&#13;&#10;8ckbjDK6nIZWBIIIwRX5jeHf+CK//BKTwl8UP+Fy+H/gH8N4PEIuzfx3TaWstvHc7i4lispC1pGw&#13;&#10;Y5BSIYPTtQB8Rftg/wDBRP4LfCb/AIIq/GH9oT9mDwtqHgnwRo/hy68EfCe7n0lNBsdZk1dU0601&#13;&#10;DRrEbJ0shPcM0MksMRlETSqrIQx84/4Iq3H7N3/BKP8A4IKeCvj58b9d0jQ9L1bQ7n4neKtT8+KS&#13;&#10;S8vdZJktbSEK2Zrr7MtvbJCuW8xduAQxr4a/4OjP2gfhz8efiB+zl/wSp8K+KdDgk8cfFTTdU8e+&#13;&#10;XfW6xaRpsMyadareEOEh3G5nlVXKn9wOMEV/QD8Pf+COH/BKrwbr+nfEDwH8F/AbzWVwuoaSzwNf&#13;&#10;6dBOBgXFtZTyy2Uch6l44QSec55oA/IL/ggZ+yT8afjh+1B8XP8AguZ+1lo91oWv/Ga6msvhh4d1&#13;&#10;RSt3pvhKR4/KuJUb7nmW9vbW8GcFoo3f7sq58h/4IbWdz+2l/wAFtP2yP+ClN6puNG0fVz8LfB15&#13;&#10;JyhhjnWDMRzj5bPTYCcHH7/Pev0w+O//AAXC/ZS8ZfstfFU/sh6vfeJPiXpGvan8HfBHgyCxmt9X&#13;&#10;1rxu8X2e2j020ZfNntYZJBLLcBRHHHGxYr8ufpj/AIIu/wDBPVP+CaX7BHhT9nrWzDceLbozeKvH&#13;&#10;1/CQ4uPEOqbXuFEgxvS3RY7ZH/iWIN/FQB/N9+2F+1h8GvGH/B0BaeNfjPfPN4X/AGX/AIcrFoPh&#13;&#10;6xUXGqa/4w1GJTa6dpNmCHub6a71WFY414H2fcxVAWH9pvjT4ueCvhb8KdQ+MfxTuo/DmiaPokmv&#13;&#10;a1Pq0kcX2C3gh86UTEMU3xgFSFY5bhScivENP/YD/Yy0v9qC8/bSsfht4UT4p38ax3PjdrNX1IlY&#13;&#10;RB5isxZI5jEojMqKsjINpYjiur/aK/Y6/Zd/a407T9H/AGm/Anhvx1Z6U8sunWniWzS9hgebb5hS&#13;&#10;N8rlti5yD0FAH8tP/Bq3PbftR/GL9q//AIKc+J5Ypdc+I/xMbRbCCSRTdWemIW1MxsgO5EZbm2jX&#13;&#10;jB8jA+7x/Tf+2d+3P+zN/wAE/Pg8Pjv+1Z4iHhvw0+qW2iwXQtp7yWa9u95ihjgtkkkY7I3diFwF&#13;&#10;UkmsT4Bf8E4v2Ef2VfGjfEb9mz4TeBvBGuyWklhJqnhrS4bG4a3lILxlogMq20ZB9K+Q/wDgsD+x&#13;&#10;B8U/+Clnwr0T9iXSdE8PWXgfW9Ysdf8AGHxL1m5Et/oEel3CyCDRNNRd8uoXcZeITyOkEUTvu3kh&#13;&#10;aAPuv4vfto/sz/An9mST9sT4n+LtL034df2HbeIbXxHI5MV5aX0SzWf2WMDzJ5blHXyYkUu5YACv&#13;&#10;5U/h7/wVs/4Jlftz/HHTv2yf+Ch/xk8J6B4R8E6k+pfBj4BTLeXv9n3EJKx+IvEyW9tLFdaw4GbW&#13;&#10;1VpIbNSCC8pJH9TXjz9hP9kj4u/A3wr+zf8AGTwD4c8YeDPBVrYWfhzQvE9nHqFvaDTLX7FbSKko&#13;&#10;I8xIMpu64J9a+cT/AMESv+CRhGB+zl8I/wDwnrT/AOIoA98/YV/bE8O/t4fAiH9pbwFoep6P4S1r&#13;&#10;WtStvB11rGI7nWdHsZjbRar9nwGgjupUlMUb5fywrNgtgfZlcb8Pvh94J+FXgnSfhv8ADfSrHQtA&#13;&#10;0Kwh0vR9H0uFLe0s7S3UJFBDEgCoiKAAAK7KgAooooAKKKKACiiigAooooAKKKKACiiigAooooAK&#13;&#10;KKKACiiigAooooAKKKKACiiigAooooAKKKKACiiigAr+P7/g738L/Ef43/Az9n/9kz4P2M2q+J/i&#13;&#10;F8YDBo+mQDLzzWli8S59EQ3QZ2PCqCx4Ff2A15P4q+B/wq8b/E7wx8ZPFmiWeoeJvBkeoR+FtXud&#13;&#10;zS6aNVjWK8aBd2wNLGgQuVLBcgEAnIB+N8P7KHhT/glP/wAERvin4Nsb46n4ltPhb4k8Q+N/Ftyx&#13;&#10;e51rxNeaY6T3UkrfMUEm2GEE/JEigY5r8sv+DTb/AIJX+I/gt8ArL9vX9oOG4bXvFFlcxfC/RL7O&#13;&#10;3Q9Av2Rrq/jjYfu59UMaHd977Oi9nIr+uv4u/CD4cfHj4baz8Hvi7pNvrnhnxDZNp2taPdM6w3ds&#13;&#10;5BaKTy2VtpwM4YZHHSu30bRtL8P6VbaJolvDaWdnbx2lpaW6COKGCFQkccaKAFVVACgcACgDQ+7H&#13;&#10;zxgflX8Kn/Bz58ZfDH7XX7fH7Mv/AASs8Oa1YG2ufGNjrHjjbcJ5drLq9zFZ20U5ztWRLUTyBWIP&#13;&#10;7xf7wr+5fXtD0nxPod54a1+3ju7DULWWxvbWXlJoJ0KSRsO6spKkehr82Zv+CLX/AASdu71tRvP2&#13;&#10;evhVLcs/mNcy6DbPKz/3i7Lu3e+c0AfpB4b0XSPDOh2XhvQI1hsdPs4bCzhjPyxwW6CONR7KqgVu&#13;&#10;1558LfhR8Ovgn4Isfhr8J9GsdA0DTEeOw0nTU8u3gV2LsEXtlmJ/GvQ6ACiiigAooooAKD0oooA/&#13;&#10;iL/4PErvVLbVP2XJfiL/AGvB8JofH99P4xvtHJEkUytZ8j5XUTrZfaWtyVYk78KeRX6LwaD/AMEI&#13;&#10;PgfD4Z/bF8V+MYvjv4zvY4P+FeXPiXxLcfEbxVqN1MoNvbaFojzSpFcM20AQ2kIiblygBI/f745/&#13;&#10;AL4K/tMfDm8+EXx/8LaJ4w8M6gUa80TX7WO7tXaM5RwkgO10PKupDL2Ir5f/AGdP+CbH/BO79hW/&#13;&#10;u/iD+zr8LPA3gW+MLi68RQWyfbIoDksv2+7aSWKPnlVkVfUYoA/nN/4OZ/i5qX7Sek/spf8ABOuS&#13;&#10;C58JX3xu+IWla/4q0bW57eK50vTonhtUhu3ileAOkt3KTtcrvhwGNfp3/wAFmv23vDH7CH7FcH7I&#13;&#10;/wCzFF/anxf+ImixfDH4QeAfDoFxqSJPCLL7aLeMlo4LWD7rtgGTaAcBiPxQ8IR/sr/8Flv+Dlz4&#13;&#10;ir8Y5vCnjb4W/CH4cP4S8PaPq11DPY6xfxultLJaAOPO8u7ubmQPETgojAjINf0lar+z5/wTC/4J&#13;&#10;D/Cvxb+2bpvgDQvB1n4b0jztc8VWNjPq+uCz3LCkENzcPPdlWZ1RY0kC884AJoA/NL4Pfs2J/wAE&#13;&#10;Df8Ag3n+IUfiG4gPjqHwXq3iXxNewOGRvFevwpZW1vC4xvS1d4IFYfe8tnHWvQP+Dbj4K2H7Fv8A&#13;&#10;wRQ8PfFj4gRm1uPFFtrXxd8QzOMSfY5VaS3d88n/AEG3ifnn5q8g/wCCnfxV8H/8Fs/C3we/4J3/&#13;&#10;ALGerS61oXxF1TRPih8XtesUdV8LeBbRRdwRal0FvfX8rKILSQiXfHuK7Oa/pp0L4ZeBNA+GNp8H&#13;&#10;NP0y0Hhmz0OPw1Do8kavbHTIoBai2aMja0ZhGwqRgjigD+Lj/g1+/aN+HPjz4yfF749eK5LnX/iz&#13;&#10;+0V8T9X1STT9IVLmbQPC+jLJd/b9XbeotLSW7u/s0GcvNIFCIyqSv7Hf8HJ/7Z/h/wDZG/4JRfEW&#13;&#10;wh1W3tPFHxCsP+FfeGrITKt3MdWPl38kceQ5WKy85mYDCkrzkgH9SP2WP2G/2R/2JfD+o+Gf2Ufh&#13;&#10;94b8C2mr3X23VF0K28uW7lGdpmncvK6pkhFZiqDhQBXnfxl/4Je/8E8/2ifHl38T/jv8HPAHi/xD&#13;&#10;fsGu9Y8QaVDe3UhChBl5Q2PlVRxjoKAPn/8A4IV/AHw/+zV/wSc+CHw80GS0mkvPBdr4q1O5s5Fl&#13;&#10;jmv/ABDnU5zvXhipn8v2CAdq+kfiR/wUb/Y9+Ev7X3hL9hDx94wtrD4oeN7Eaj4e8Otb3DieJzKI&#13;&#10;hJcpGYInmMMgiR3DPt4HIz7P8Av2YP2ff2VPBs3w8/Zt8H6D4J0Ke9bUZtJ8O2y2dq1y6KjS+Wny&#13;&#10;7iqKM46AV+WXin/gm74p/ak/4K1+F/8AgoX8e/D/AIe8MaN8F9Ou9B+HdtptyL7W/FV1Iz+TqurS&#13;&#10;xqkVraWglkNnaDzJhIxaRlGEoA9T/wCCrf8AwV//AGdP+CXPw1tJPHWo6ZqHxA8UH7J4H8Gz3Qg8&#13;&#10;+Z2EQvtRlUM1pplu7Bp5ypJUFY1d+B+Mn7NX/BUP/glb+ytB4i/ar8c/GPS/2iP2qviQltpt6PCF&#13;&#10;hfGa6uZ5BHp3hbw3FcW6RadpMMzpGrOytKczTFnwo/ou+PH/AATV/YF/aj8ft8VP2jfhB4B8a+I3&#13;&#10;s4dPbW/EekwXt2ba33eVF5kik7E3HaO2TXD+AP8AgkP/AMEwvhX450r4lfDf4DfC/Rde0O+i1PR9&#13;&#10;X0/QrWK5s7u3YPFNC4TKujAFWHIPIoA/QHw9d6pf6JZ3uuWq2N7NaQy3lkkgmW3ndAZIhIAu8I2V&#13;&#10;3YG7GcCtmkChelLQAUUUUAFFFFABRRRQB//V/v4ooooAKKKKACiiigAooooAKKKKACiiigAooooA&#13;&#10;KKKKACiiigAooooAKKKKACiiigAooooAKKKKACiiigAooooAKKKKACiiigAooooAKKKKACiiigDx&#13;&#10;L4wfs2fs+ftCR2MHx58D+E/GkemPJJpqeKdKtdUW0aYASGEXMcnllwq7iuM4GelZfwi/ZQ/Zj/Z/&#13;&#10;1e6174FfDzwV4Nvb6AWt7eeF9Fs9MnuIVbcI5Xtoo2dA3IViRnmvoGigDyH4tfs//A349WNnpfxv&#13;&#10;8G+FvGNtp1x9r0+38UaXa6nHbTEYMkS3McgRiOCVxnvXpekaPpegabb6LodrbWVlaQpbWtpaRrDD&#13;&#10;DFGNqRxxoAqKoGAoAAHStOigAooooAKQjNLRQAgAHSloooAKKKKACiiigAooooAKKKKACiiigAoo&#13;&#10;ooAKKKKACiiigAooooAKKKKACiiigAooooAKKKKACiiigAooooAKKKKACiiigAooooAKKKKACiii&#13;&#10;gAooooAKKKKACiiigAooooAKKKKACiiigD4413/gnh+wV4p1y98TeJvgv8LNQ1HUbqS9v7+88L6Z&#13;&#10;NcXNxMxeSWWR7cs7uxLMzEkk5NfUHhPwZ4U8A+GLHwT4E02w0bRtMtks9N0rS4EtbS1gjGFjhhiC&#13;&#10;pGi9lUACunooA8Q8K/s0fs7+BviJqHxe8GeA/B2keK9VeSTU/E2maNZ22q3Ty/6xpbuKJZnL9XJb&#13;&#10;5j1zXtwAHSlooAKKKKACkwOtLRQAUUUUAFFFFABRRRQAUUUUAFFFFABRRRQAUUUUAFFFFABRRRQA&#13;&#10;UUUUAFFFFABRRRQAUUUUAFFFFABRRRQAUUUUAFFFFABRRRQAUUUUAFFFFABRRRQAUUUUAFFFFABR&#13;&#10;RRQAVy3jbwP4O+JPhW+8C/EHStO1zRdTgNrqWk6tbx3dndQsQTHNBKGR1JA4YEV1NFAHx74b/wCC&#13;&#10;e37B/g7XrLxV4S+DPwu0zVNNuY7zT9QsPDGmW9xbTwsGjliljgDI6sMqykEHkV9ReJvCvhvxpoF5&#13;&#10;4U8Y6fY6rpeoW72l/pupQJc2tzBIMPHNDKGR0YdVYEGugooA8t+FHwQ+DfwI8PN4T+CfhTw34Q0t&#13;&#10;5fPk07wzpttplu8uMb3jtkjVmxxuIJxxXqQGOKKKACiiigApAoHSlooAKKKKACiiigAooooAKKKK&#13;&#10;ACiiigD/1v7+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lQSwMEFAAGAAgAAAAhAOQWaPHkAAAAEAEAAA8A&#13;&#10;AABkcnMvZG93bnJldi54bWxMT0tvgkAQvjfpf9hMk950gVpLkcUY+ziZJlUT09sKIxDZWcKugP++&#13;&#10;46m9zCPzzfdIl6NpRI+dqy0pCKcBCKTcFjWVCva7j0kMwnlNhW4soYIrOlhm93epTgo70Df2W18K&#13;&#10;JiGXaAWV920ipcsrNNpNbYvEt5PtjPa8dqUsOj0wuWlkFARzaXRNrFDpFtcV5uftxSj4HPSwegrf&#13;&#10;+835tL7+7J6/DpsQlXp8GN8WXFYLEB5H//cBtwzsHzI2drQXKpxoFExmEQfyCqIX7gyIX2c8HBkZ&#13;&#10;BvEcZJbK/0GyXwAAAP//AwBQSwMEFAAGAAgAAAAhAFhgsxu6AAAAIgEAABkAAABkcnMvX3JlbHMv&#13;&#10;ZTJvRG9jLnhtbC5yZWxzhI/LCsIwEEX3gv8QZm/TuhCRpm5EcCv1A4ZkmkabB0kU+/cG3CgILude&#13;&#10;7jlMu3/aiT0oJuOdgKaqgZGTXhmnBVz642oLLGV0CifvSMBMCfbdctGeacJcRmk0IbFCcUnAmHPY&#13;&#10;cZ7kSBZT5QO50gw+WszljJoHlDfUxNd1veHxkwHdF5OdlIB4Ug2wfg7F/J/th8FIOnh5t+TyDwU3&#13;&#10;trgLEKOmLMCSMvgOm+oaSAPvWv71WfcCAAD//wMAUEsBAi0AFAAGAAgAAAAhAIoVP5gMAQAAFQIA&#13;&#10;ABMAAAAAAAAAAAAAAAAAAAAAAFtDb250ZW50X1R5cGVzXS54bWxQSwECLQAUAAYACAAAACEAOP0h&#13;&#10;/9YAAACUAQAACwAAAAAAAAAAAAAAAAA9AQAAX3JlbHMvLnJlbHNQSwECLQAUAAYACAAAACEAc+Gd&#13;&#10;JsgDAACBCAAADgAAAAAAAAAAAAAAAAA8AgAAZHJzL2Uyb0RvYy54bWxQSwECLQAKAAAAAAAAACEA&#13;&#10;sLrljk/QAwBP0AMAFQAAAAAAAAAAAAAAAAAwBgAAZHJzL21lZGlhL2ltYWdlMS5qcGVnUEsBAi0A&#13;&#10;FAAGAAgAAAAhAOQWaPHkAAAAEAEAAA8AAAAAAAAAAAAAAAAAstYDAGRycy9kb3ducmV2LnhtbFBL&#13;&#10;AQItABQABgAIAAAAIQBYYLMbugAAACIBAAAZAAAAAAAAAAAAAAAAAMPXAwBkcnMvX3JlbHMvZTJv&#13;&#10;RG9jLnhtbC5yZWxzUEsFBgAAAAAGAAYAfQEAALTYAwAAAA==&#13;&#10;">
                <v:shape id="Picture 118" o:spid="_x0000_s1069" type="#_x0000_t75" alt="A graph of different types of numbers&#10;&#10;Description automatically generated with medium confidence" style="position:absolute;left:-946;top:831;width:59435;height:531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xWnyQAAAOEAAAAPAAAAZHJzL2Rvd25yZXYueG1sRI9Ba8JA&#13;&#10;EIXvgv9hGcGL1I22tCW6SqiIIniI7Q8YstMkNDubZtcY/33nIPTymMdjvpm33g6uUT11ofZsYDFP&#13;&#10;QBEX3tZcGvj63D+9gwoR2WLjmQzcKcB2Mx6tMbX+xjn1l1gqgXBI0UAVY5tqHYqKHIa5b4kl+/ad&#13;&#10;wyi2K7Xt8CZw1+hlkrxqhzXLhQpb+qio+LlcnYEs351P99M+eZ79Lt9erll/GHJtzHQy7FYi2QpU&#13;&#10;pCH+bzwQRysdFvKyNJIJ9OYPAAD//wMAUEsBAi0AFAAGAAgAAAAhANvh9svuAAAAhQEAABMAAAAA&#13;&#10;AAAAAAAAAAAAAAAAAFtDb250ZW50X1R5cGVzXS54bWxQSwECLQAUAAYACAAAACEAWvQsW78AAAAV&#13;&#10;AQAACwAAAAAAAAAAAAAAAAAfAQAAX3JlbHMvLnJlbHNQSwECLQAUAAYACAAAACEATQsVp8kAAADh&#13;&#10;AAAADwAAAAAAAAAAAAAAAAAHAgAAZHJzL2Rvd25yZXYueG1sUEsFBgAAAAADAAMAtwAAAP0CAAAA&#13;&#10;AA==&#13;&#10;">
                  <v:imagedata r:id="rId63" o:title="A graph of different types of numbers&#10;&#10;Description automatically generated with medium confidence"/>
                </v:shape>
                <v:shape id="Text Box 24" o:spid="_x0000_s1070" type="#_x0000_t202" style="position:absolute;left:1699;top:52890;width:56790;height:166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v11ygAAAOAAAAAPAAAAZHJzL2Rvd25yZXYueG1sRI9PS8NA&#13;&#10;FMTvQr/D8gpexG76TyXttpRabfFmoi3eHtlnEpp9G7Jrkn57tyB4GRiG+Q2zXPemEi01rrSsYDyK&#13;&#10;QBBnVpecK/hIX+6fQDiPrLGyTAou5GC9GtwsMda243dqE5+LAGEXo4LC+zqW0mUFGXQjWxOH7Ns2&#13;&#10;Bn2wTS51g12Am0pOouhBGiw5LBRY07ag7Jz8GAVfd/npzfWvn910Pq13+zZ9POpUqdth/7wIslmA&#13;&#10;8NT7/8Yf4qAVTGZwPRTOgFz9AgAA//8DAFBLAQItABQABgAIAAAAIQDb4fbL7gAAAIUBAAATAAAA&#13;&#10;AAAAAAAAAAAAAAAAAABbQ29udGVudF9UeXBlc10ueG1sUEsBAi0AFAAGAAgAAAAhAFr0LFu/AAAA&#13;&#10;FQEAAAsAAAAAAAAAAAAAAAAAHwEAAF9yZWxzLy5yZWxzUEsBAi0AFAAGAAgAAAAhAAB+/XXKAAAA&#13;&#10;4AAAAA8AAAAAAAAAAAAAAAAABwIAAGRycy9kb3ducmV2LnhtbFBLBQYAAAAAAwADALcAAAD+AgAA&#13;&#10;AAA=&#13;&#10;" fillcolor="white [3201]" stroked="f" strokeweight=".5pt">
                  <v:textbox>
                    <w:txbxContent>
                      <w:p w14:paraId="10BE3EF4" w14:textId="77777777" w:rsidR="00325CF6" w:rsidRDefault="00325CF6" w:rsidP="00325CF6">
                        <w:pPr>
                          <w:pStyle w:val="Caption"/>
                        </w:pPr>
                        <w:bookmarkStart w:id="83" w:name="_Toc171602903"/>
                        <w:bookmarkStart w:id="84" w:name="_Toc174102640"/>
                        <w:bookmarkStart w:id="85" w:name="_Toc174113607"/>
                        <w:bookmarkStart w:id="86" w:name="_Toc174601145"/>
                        <w:r w:rsidRPr="00C91A65">
                          <w:t xml:space="preserve">Figure </w:t>
                        </w:r>
                        <w:r>
                          <w:t>1.15</w:t>
                        </w:r>
                        <w:r w:rsidRPr="00C91A65">
                          <w:t xml:space="preserve">. Exogenous </w:t>
                        </w:r>
                        <w:proofErr w:type="spellStart"/>
                        <w:r w:rsidRPr="00C91A65">
                          <w:t>cytokinins</w:t>
                        </w:r>
                        <w:proofErr w:type="spellEnd"/>
                        <w:r w:rsidRPr="00C91A65">
                          <w:t xml:space="preserve"> promote placenta elongation while exogenous gibberellins inhibit ovule density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16</w:t>
                        </w:r>
                        <w:r w:rsidRPr="00AC2F79">
                          <w:rPr>
                            <w:color w:val="FFFFFF" w:themeColor="background1"/>
                          </w:rPr>
                          <w:fldChar w:fldCharType="end"/>
                        </w:r>
                        <w:r w:rsidRPr="00AC2F79">
                          <w:rPr>
                            <w:color w:val="FFFFFF" w:themeColor="background1"/>
                          </w:rPr>
                          <w:t>)</w:t>
                        </w:r>
                        <w:bookmarkEnd w:id="83"/>
                        <w:bookmarkEnd w:id="84"/>
                        <w:bookmarkEnd w:id="85"/>
                        <w:bookmarkEnd w:id="86"/>
                      </w:p>
                      <w:p w14:paraId="6D81D73A"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Ovule number, placenta length, and ovule density of the stage 10 gynoecia in the </w:t>
                        </w:r>
                        <w:r>
                          <w:rPr>
                            <w:rFonts w:ascii="Times New Roman" w:hAnsi="Times New Roman" w:cs="Times New Roman"/>
                          </w:rPr>
                          <w:t>wild type</w:t>
                        </w:r>
                        <w:r w:rsidRPr="00C91A65">
                          <w:rPr>
                            <w:rFonts w:ascii="Times New Roman" w:hAnsi="Times New Roman" w:cs="Times New Roman"/>
                          </w:rPr>
                          <w:t xml:space="preserve"> and </w:t>
                        </w:r>
                        <w:r>
                          <w:rPr>
                            <w:rFonts w:ascii="Times New Roman" w:hAnsi="Times New Roman" w:cs="Times New Roman"/>
                            <w:i/>
                            <w:iCs/>
                          </w:rPr>
                          <w:t>epfl1 epfl2</w:t>
                        </w:r>
                        <w:r w:rsidRPr="00C91A65">
                          <w:rPr>
                            <w:rFonts w:ascii="Times New Roman" w:hAnsi="Times New Roman" w:cs="Times New Roman"/>
                          </w:rPr>
                          <w:t xml:space="preserve"> mutant. Inflorescence clusters were treated with (A) 1mM 6-benzylaminopurine (BAP), (B) 25 mM gibberellic acid (GA) or 4 mM paclobutrazol (PAC).  Data are mean ± S.D. n=20. Values that are significantly different from the </w:t>
                        </w:r>
                        <w:r>
                          <w:rPr>
                            <w:rFonts w:ascii="Times New Roman" w:hAnsi="Times New Roman" w:cs="Times New Roman"/>
                          </w:rPr>
                          <w:t>wild type</w:t>
                        </w:r>
                        <w:r w:rsidRPr="00C91A65">
                          <w:rPr>
                            <w:rFonts w:ascii="Times New Roman" w:hAnsi="Times New Roman" w:cs="Times New Roman"/>
                          </w:rPr>
                          <w:t xml:space="preserve"> based on an unpaired two-tailed Student’s t-test (P&lt;0.01) are indicated by asterisks. </w:t>
                        </w:r>
                      </w:p>
                      <w:p w14:paraId="292ABBF1" w14:textId="77777777" w:rsidR="00325CF6" w:rsidRDefault="00325CF6" w:rsidP="00325CF6"/>
                    </w:txbxContent>
                  </v:textbox>
                </v:shape>
                <w10:wrap type="topAndBottom"/>
              </v:group>
            </w:pict>
          </mc:Fallback>
        </mc:AlternateContent>
      </w:r>
      <w:r>
        <w:rPr>
          <w:rFonts w:ascii="Times New Roman" w:hAnsi="Times New Roman" w:cs="Times New Roman"/>
        </w:rPr>
        <w:br w:type="page"/>
      </w:r>
    </w:p>
    <w:p w14:paraId="12F25838" w14:textId="255B2520" w:rsidR="0067061A" w:rsidRPr="00C91A65" w:rsidRDefault="0067061A" w:rsidP="00325CF6">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application of GA to </w:t>
      </w:r>
      <w:r w:rsidR="00F67D45">
        <w:rPr>
          <w:rFonts w:ascii="Times New Roman" w:hAnsi="Times New Roman" w:cs="Times New Roman"/>
        </w:rPr>
        <w:t>wild</w:t>
      </w:r>
      <w:r w:rsidR="00AD69B9">
        <w:rPr>
          <w:rFonts w:ascii="Times New Roman" w:hAnsi="Times New Roman" w:cs="Times New Roman"/>
        </w:rPr>
        <w:t>-</w:t>
      </w:r>
      <w:r w:rsidR="00F67D45">
        <w:rPr>
          <w:rFonts w:ascii="Times New Roman" w:hAnsi="Times New Roman" w:cs="Times New Roman"/>
        </w:rPr>
        <w:t>type</w:t>
      </w:r>
      <w:r w:rsidRPr="00C91A65">
        <w:rPr>
          <w:rFonts w:ascii="Times New Roman" w:hAnsi="Times New Roman" w:cs="Times New Roman"/>
        </w:rPr>
        <w:t xml:space="preserve"> inflorescences caused a decrease in ovule number and ovule density without significantly affecting placenta length, while </w:t>
      </w:r>
      <w:r w:rsidR="00A66118">
        <w:rPr>
          <w:rFonts w:ascii="Times New Roman" w:hAnsi="Times New Roman" w:cs="Times New Roman"/>
        </w:rPr>
        <w:t xml:space="preserve">the </w:t>
      </w:r>
      <w:r w:rsidRPr="00C91A65">
        <w:rPr>
          <w:rFonts w:ascii="Times New Roman" w:hAnsi="Times New Roman" w:cs="Times New Roman"/>
        </w:rPr>
        <w:t xml:space="preserve">application of </w:t>
      </w:r>
      <w:r w:rsidR="00F97D42" w:rsidRPr="00F97D42">
        <w:rPr>
          <w:rFonts w:ascii="Times New Roman" w:hAnsi="Times New Roman" w:cs="Times New Roman"/>
        </w:rPr>
        <w:t xml:space="preserve">a gibberellin biosynthesis inhibitor paclobutrazol (PAC) </w:t>
      </w:r>
      <w:r w:rsidRPr="00C91A65">
        <w:rPr>
          <w:rFonts w:ascii="Times New Roman" w:hAnsi="Times New Roman" w:cs="Times New Roman"/>
        </w:rPr>
        <w:t xml:space="preserve">caused increased ovule number and density without significantly affecting placenta length (Fig. </w:t>
      </w:r>
      <w:r w:rsidR="001659A5">
        <w:rPr>
          <w:rFonts w:ascii="Times New Roman" w:hAnsi="Times New Roman" w:cs="Times New Roman"/>
        </w:rPr>
        <w:t>1.15</w:t>
      </w:r>
      <w:r w:rsidRPr="00C91A65">
        <w:rPr>
          <w:rFonts w:ascii="Times New Roman" w:hAnsi="Times New Roman" w:cs="Times New Roman"/>
        </w:rPr>
        <w:t>B). The</w:t>
      </w:r>
      <w:r w:rsidRPr="00C91A65">
        <w:rPr>
          <w:rFonts w:ascii="Times New Roman" w:hAnsi="Times New Roman" w:cs="Times New Roman"/>
          <w:i/>
          <w:iCs/>
        </w:rPr>
        <w:t xml:space="preserv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showed a similar response to both GA and PAC when compared to </w:t>
      </w:r>
      <w:r w:rsidR="00F67D45">
        <w:rPr>
          <w:rFonts w:ascii="Times New Roman" w:hAnsi="Times New Roman" w:cs="Times New Roman"/>
        </w:rPr>
        <w:t>wild</w:t>
      </w:r>
      <w:r w:rsidR="00AD69B9">
        <w:rPr>
          <w:rFonts w:ascii="Times New Roman" w:hAnsi="Times New Roman" w:cs="Times New Roman"/>
        </w:rPr>
        <w:t>-</w:t>
      </w:r>
      <w:r w:rsidR="00F67D45">
        <w:rPr>
          <w:rFonts w:ascii="Times New Roman" w:hAnsi="Times New Roman" w:cs="Times New Roman"/>
        </w:rPr>
        <w:t>type</w:t>
      </w:r>
      <w:r w:rsidRPr="00C91A65">
        <w:rPr>
          <w:rFonts w:ascii="Times New Roman" w:hAnsi="Times New Roman" w:cs="Times New Roman"/>
        </w:rPr>
        <w:t xml:space="preserve"> plants (Fig. </w:t>
      </w:r>
      <w:r w:rsidR="001659A5">
        <w:rPr>
          <w:rFonts w:ascii="Times New Roman" w:hAnsi="Times New Roman" w:cs="Times New Roman"/>
        </w:rPr>
        <w:t>1.15</w:t>
      </w:r>
      <w:r w:rsidRPr="00C91A65">
        <w:rPr>
          <w:rFonts w:ascii="Times New Roman" w:hAnsi="Times New Roman" w:cs="Times New Roman"/>
        </w:rPr>
        <w:t xml:space="preserve">B), and this suggests that the altered ovule number and density of the </w:t>
      </w:r>
      <w:r w:rsidR="00EF0F27">
        <w:rPr>
          <w:rFonts w:ascii="Times New Roman" w:hAnsi="Times New Roman" w:cs="Times New Roman"/>
          <w:i/>
          <w:iCs/>
        </w:rPr>
        <w:t>epfl1 epfl2</w:t>
      </w:r>
      <w:r w:rsidRPr="00C91A65">
        <w:rPr>
          <w:rFonts w:ascii="Times New Roman" w:hAnsi="Times New Roman" w:cs="Times New Roman"/>
        </w:rPr>
        <w:t xml:space="preserve"> mutant is not caused by altered GA signaling or biosynthesis. In conclusion,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mutants do not show obvious defects in cytokinin or GA related pathways during ovule initiation. </w:t>
      </w:r>
    </w:p>
    <w:p w14:paraId="0A922E05" w14:textId="5B958403" w:rsidR="0067061A" w:rsidRPr="00C91A65" w:rsidRDefault="0067061A" w:rsidP="00325CF6">
      <w:pPr>
        <w:spacing w:line="480" w:lineRule="auto"/>
        <w:ind w:firstLine="720"/>
        <w:jc w:val="both"/>
        <w:rPr>
          <w:rFonts w:ascii="Times New Roman" w:hAnsi="Times New Roman" w:cs="Times New Roman"/>
        </w:rPr>
      </w:pPr>
      <w:r w:rsidRPr="00C91A65">
        <w:rPr>
          <w:rFonts w:ascii="Times New Roman" w:hAnsi="Times New Roman" w:cs="Times New Roman"/>
        </w:rPr>
        <w:t xml:space="preserve">The transcription factor BZR1 has been shown to play a role in regulating ovule number and placenta length, and this transcription factor functions as a positive effector of </w:t>
      </w:r>
      <w:proofErr w:type="spellStart"/>
      <w:r w:rsidRPr="00C91A65">
        <w:rPr>
          <w:rFonts w:ascii="Times New Roman" w:hAnsi="Times New Roman" w:cs="Times New Roman"/>
        </w:rPr>
        <w:t>brassinosteroid</w:t>
      </w:r>
      <w:proofErr w:type="spellEnd"/>
      <w:r w:rsidRPr="00C91A65">
        <w:rPr>
          <w:rFonts w:ascii="Times New Roman" w:hAnsi="Times New Roman" w:cs="Times New Roman"/>
        </w:rPr>
        <w:t xml:space="preserve"> (BR) signaling</w:t>
      </w:r>
      <w:r w:rsidR="00240A8A">
        <w:rPr>
          <w:rFonts w:ascii="Times New Roman" w:hAnsi="Times New Roman" w:cs="Times New Roman"/>
        </w:rPr>
        <w:t xml:space="preserve"> </w:t>
      </w:r>
      <w:r w:rsidR="00240A8A">
        <w:rPr>
          <w:rFonts w:ascii="Times New Roman" w:hAnsi="Times New Roman" w:cs="Times New Roman"/>
        </w:rPr>
        <w:fldChar w:fldCharType="begin">
          <w:fldData xml:space="preserve">PEVuZE5vdGU+PENpdGU+PEF1dGhvcj5XYW5nPC9BdXRob3I+PFllYXI+MjAwMjwvWWVhcj48UmVj
TnVtPjEyMDwvUmVjTnVtPjxEaXNwbGF5VGV4dD4oV2FuZyBldCBhbC4sIDIwMDIpPC9EaXNwbGF5
VGV4dD48cmVjb3JkPjxyZWMtbnVtYmVyPjEyMDwvcmVjLW51bWJlcj48Zm9yZWlnbi1rZXlzPjxr
ZXkgYXBwPSJFTiIgZGItaWQ9IjB2dHN6YWZmNHQ1NTBmZTV0cnI1eGRzYnZzeDAwNTJmMnI1ZCIg
dGltZXN0YW1wPSIxNzIyMDI3MzA5Ij4xMjA8L2tleT48L2ZvcmVpZ24ta2V5cz48cmVmLXR5cGUg
bmFtZT0iSm91cm5hbCBBcnRpY2xlIj4xNzwvcmVmLXR5cGU+PGNvbnRyaWJ1dG9ycz48YXV0aG9y
cz48YXV0aG9yPldhbmcsIFouIFkuPC9hdXRob3I+PGF1dGhvcj5OYWthbm8sIFQuPC9hdXRob3I+
PGF1dGhvcj5HZW5kcm9uLCBKLjwvYXV0aG9yPjxhdXRob3I+SGUsIEouPC9hdXRob3I+PGF1dGhv
cj5DaGVuLCBNLjwvYXV0aG9yPjxhdXRob3I+VmFmZWFkb3MsIEQuPC9hdXRob3I+PGF1dGhvcj5Z
YW5nLCBZLjwvYXV0aG9yPjxhdXRob3I+RnVqaW9rYSwgUy48L2F1dGhvcj48YXV0aG9yPllvc2hp
ZGEsIFMuPC9hdXRob3I+PGF1dGhvcj5Bc2FtaSwgVC48L2F1dGhvcj48YXV0aG9yPkNob3J5LCBK
LjwvYXV0aG9yPjwvYXV0aG9ycz48L2NvbnRyaWJ1dG9ycz48YXV0aC1hZGRyZXNzPkhvd2FyZCBI
dWdoZXMgTWVkaWNhbCBJbnN0aXR1dGUgYW5kIFBsYW50IEJpb2xvZ3kgTGFib3JhdG9yeSwgVGhl
IFNhbGsgSW5zdGl0dXRlIGZvciBCaW9sb2dpY2FsIFN0dWRpZXMsIDEwMDEwIE5vcnRoIFRvcnJl
eSBQaW5lcyBSb2FkLCBMYSBKb2xsYSwgQ0EgOTIwMzcsIFVTQS48L2F1dGgtYWRkcmVzcz48dGl0
bGVzPjx0aXRsZT5OdWNsZWFyLWxvY2FsaXplZCBCWlIxIG1lZGlhdGVzIGJyYXNzaW5vc3Rlcm9p
ZC1pbmR1Y2VkIGdyb3d0aCBhbmQgZmVlZGJhY2sgc3VwcHJlc3Npb24gb2YgYnJhc3Npbm9zdGVy
b2lkIGJpb3N5bnRoZXNpczwvdGl0bGU+PHNlY29uZGFyeS10aXRsZT5EZXYgQ2VsbDwvc2Vjb25k
YXJ5LXRpdGxlPjwvdGl0bGVzPjxwZXJpb2RpY2FsPjxmdWxsLXRpdGxlPkRldiBDZWxsPC9mdWxs
LXRpdGxlPjwvcGVyaW9kaWNhbD48cGFnZXM+NTA1LTEzPC9wYWdlcz48dm9sdW1lPjI8L3ZvbHVt
ZT48bnVtYmVyPjQ8L251bWJlcj48a2V5d29yZHM+PGtleXdvcmQ+QXJhYmlkb3BzaXMvKmdlbmV0
aWNzL21ldGFib2xpc208L2tleXdvcmQ+PGtleXdvcmQ+QXJhYmlkb3BzaXMgUHJvdGVpbnMvKmdl
bmV0aWNzLyptZXRhYm9saXNtPC9rZXl3b3JkPjxrZXl3b3JkPkNlbGwgTnVjbGV1cy9tZXRhYm9s
aXNtPC9rZXl3b3JkPjxrZXl3b3JkPkROQS1CaW5kaW5nIFByb3RlaW5zPC9rZXl3b3JkPjxrZXl3
b3JkPkZlZWRiYWNrLCBQaHlzaW9sb2dpY2FsL3BoeXNpb2xvZ3k8L2tleXdvcmQ+PGtleXdvcmQ+
R2VuZSBFeHByZXNzaW9uIFJlZ3VsYXRpb24sIERldmVsb3BtZW50YWw8L2tleXdvcmQ+PGtleXdv
cmQ+R2VuZSBFeHByZXNzaW9uIFJlZ3VsYXRpb24sIFBsYW50PC9rZXl3b3JkPjxrZXl3b3JkPkh5
cG9jb3R5bC9jeXRvbG9neS9tZXRhYm9saXNtPC9rZXl3b3JkPjxrZXl3b3JkPk1vbGVjdWxhciBT
ZXF1ZW5jZSBEYXRhPC9rZXl3b3JkPjxrZXl3b3JkPk11dGF0aW9uL3BoeXNpb2xvZ3k8L2tleXdv
cmQ+PGtleXdvcmQ+TnVjbGVhciBQcm90ZWlucy8qZ2VuZXRpY3MvKm1ldGFib2xpc208L2tleXdv
cmQ+PGtleXdvcmQ+UGhlbm90eXBlPC9rZXl3b3JkPjxrZXl3b3JkPlBsYW50IENlbGxzPC9rZXl3
b3JkPjxrZXl3b3JkPlBsYW50cy9tZXRhYm9saXNtPC9rZXl3b3JkPjxrZXl3b3JkPlNlcXVlbmNl
IEhvbW9sb2d5LCBBbWlubyBBY2lkPC9rZXl3b3JkPjxrZXl3b3JkPlN0ZXJvaWRzLypiaW9zeW50
aGVzaXM8L2tleXdvcmQ+PC9rZXl3b3Jkcz48ZGF0ZXM+PHllYXI+MjAwMjwveWVhcj48cHViLWRh
dGVzPjxkYXRlPkFwcjwvZGF0ZT48L3B1Yi1kYXRlcz48L2RhdGVzPjxpc2JuPjE1MzQtNTgwNyAo
UHJpbnQpJiN4RDsxNTM0LTU4MDcgKExpbmtpbmcpPC9pc2JuPjxhY2Nlc3Npb24tbnVtPjExOTcw
OTAwPC9hY2Nlc3Npb24tbnVtPjx1cmxzPjxyZWxhdGVkLXVybHM+PHVybD5odHRwczovL3d3dy5u
Y2JpLm5sbS5uaWguZ292L3B1Ym1lZC8xMTk3MDkwMDwvdXJsPjwvcmVsYXRlZC11cmxzPjwvdXJs
cz48ZWxlY3Ryb25pYy1yZXNvdXJjZS1udW0+MTAuMTAxNi9zMTUzNC01ODA3KDAyKTAwMTUzLTM8
L2VsZWN0cm9uaWMtcmVzb3VyY2UtbnVtPjxyZW1vdGUtZGF0YWJhc2UtbmFtZT5NZWRsaW5lPC9y
ZW1vdGUtZGF0YWJhc2UtbmFtZT48cmVtb3RlLWRhdGFiYXNlLXByb3ZpZGVyPk5MTTwvcmVtb3Rl
LWRhdGFiYXNlLXByb3ZpZGVyPjwvcmVjb3JkPjwvQ2l0ZT48L0VuZE5vdGU+
</w:fldData>
        </w:fldChar>
      </w:r>
      <w:r w:rsidR="00240A8A">
        <w:rPr>
          <w:rFonts w:ascii="Times New Roman" w:hAnsi="Times New Roman" w:cs="Times New Roman"/>
        </w:rPr>
        <w:instrText xml:space="preserve"> ADDIN EN.CITE </w:instrText>
      </w:r>
      <w:r w:rsidR="00240A8A">
        <w:rPr>
          <w:rFonts w:ascii="Times New Roman" w:hAnsi="Times New Roman" w:cs="Times New Roman"/>
        </w:rPr>
        <w:fldChar w:fldCharType="begin">
          <w:fldData xml:space="preserve">PEVuZE5vdGU+PENpdGU+PEF1dGhvcj5XYW5nPC9BdXRob3I+PFllYXI+MjAwMjwvWWVhcj48UmVj
TnVtPjEyMDwvUmVjTnVtPjxEaXNwbGF5VGV4dD4oV2FuZyBldCBhbC4sIDIwMDIpPC9EaXNwbGF5
VGV4dD48cmVjb3JkPjxyZWMtbnVtYmVyPjEyMDwvcmVjLW51bWJlcj48Zm9yZWlnbi1rZXlzPjxr
ZXkgYXBwPSJFTiIgZGItaWQ9IjB2dHN6YWZmNHQ1NTBmZTV0cnI1eGRzYnZzeDAwNTJmMnI1ZCIg
dGltZXN0YW1wPSIxNzIyMDI3MzA5Ij4xMjA8L2tleT48L2ZvcmVpZ24ta2V5cz48cmVmLXR5cGUg
bmFtZT0iSm91cm5hbCBBcnRpY2xlIj4xNzwvcmVmLXR5cGU+PGNvbnRyaWJ1dG9ycz48YXV0aG9y
cz48YXV0aG9yPldhbmcsIFouIFkuPC9hdXRob3I+PGF1dGhvcj5OYWthbm8sIFQuPC9hdXRob3I+
PGF1dGhvcj5HZW5kcm9uLCBKLjwvYXV0aG9yPjxhdXRob3I+SGUsIEouPC9hdXRob3I+PGF1dGhv
cj5DaGVuLCBNLjwvYXV0aG9yPjxhdXRob3I+VmFmZWFkb3MsIEQuPC9hdXRob3I+PGF1dGhvcj5Z
YW5nLCBZLjwvYXV0aG9yPjxhdXRob3I+RnVqaW9rYSwgUy48L2F1dGhvcj48YXV0aG9yPllvc2hp
ZGEsIFMuPC9hdXRob3I+PGF1dGhvcj5Bc2FtaSwgVC48L2F1dGhvcj48YXV0aG9yPkNob3J5LCBK
LjwvYXV0aG9yPjwvYXV0aG9ycz48L2NvbnRyaWJ1dG9ycz48YXV0aC1hZGRyZXNzPkhvd2FyZCBI
dWdoZXMgTWVkaWNhbCBJbnN0aXR1dGUgYW5kIFBsYW50IEJpb2xvZ3kgTGFib3JhdG9yeSwgVGhl
IFNhbGsgSW5zdGl0dXRlIGZvciBCaW9sb2dpY2FsIFN0dWRpZXMsIDEwMDEwIE5vcnRoIFRvcnJl
eSBQaW5lcyBSb2FkLCBMYSBKb2xsYSwgQ0EgOTIwMzcsIFVTQS48L2F1dGgtYWRkcmVzcz48dGl0
bGVzPjx0aXRsZT5OdWNsZWFyLWxvY2FsaXplZCBCWlIxIG1lZGlhdGVzIGJyYXNzaW5vc3Rlcm9p
ZC1pbmR1Y2VkIGdyb3d0aCBhbmQgZmVlZGJhY2sgc3VwcHJlc3Npb24gb2YgYnJhc3Npbm9zdGVy
b2lkIGJpb3N5bnRoZXNpczwvdGl0bGU+PHNlY29uZGFyeS10aXRsZT5EZXYgQ2VsbDwvc2Vjb25k
YXJ5LXRpdGxlPjwvdGl0bGVzPjxwZXJpb2RpY2FsPjxmdWxsLXRpdGxlPkRldiBDZWxsPC9mdWxs
LXRpdGxlPjwvcGVyaW9kaWNhbD48cGFnZXM+NTA1LTEzPC9wYWdlcz48dm9sdW1lPjI8L3ZvbHVt
ZT48bnVtYmVyPjQ8L251bWJlcj48a2V5d29yZHM+PGtleXdvcmQ+QXJhYmlkb3BzaXMvKmdlbmV0
aWNzL21ldGFib2xpc208L2tleXdvcmQ+PGtleXdvcmQ+QXJhYmlkb3BzaXMgUHJvdGVpbnMvKmdl
bmV0aWNzLyptZXRhYm9saXNtPC9rZXl3b3JkPjxrZXl3b3JkPkNlbGwgTnVjbGV1cy9tZXRhYm9s
aXNtPC9rZXl3b3JkPjxrZXl3b3JkPkROQS1CaW5kaW5nIFByb3RlaW5zPC9rZXl3b3JkPjxrZXl3
b3JkPkZlZWRiYWNrLCBQaHlzaW9sb2dpY2FsL3BoeXNpb2xvZ3k8L2tleXdvcmQ+PGtleXdvcmQ+
R2VuZSBFeHByZXNzaW9uIFJlZ3VsYXRpb24sIERldmVsb3BtZW50YWw8L2tleXdvcmQ+PGtleXdv
cmQ+R2VuZSBFeHByZXNzaW9uIFJlZ3VsYXRpb24sIFBsYW50PC9rZXl3b3JkPjxrZXl3b3JkPkh5
cG9jb3R5bC9jeXRvbG9neS9tZXRhYm9saXNtPC9rZXl3b3JkPjxrZXl3b3JkPk1vbGVjdWxhciBT
ZXF1ZW5jZSBEYXRhPC9rZXl3b3JkPjxrZXl3b3JkPk11dGF0aW9uL3BoeXNpb2xvZ3k8L2tleXdv
cmQ+PGtleXdvcmQ+TnVjbGVhciBQcm90ZWlucy8qZ2VuZXRpY3MvKm1ldGFib2xpc208L2tleXdv
cmQ+PGtleXdvcmQ+UGhlbm90eXBlPC9rZXl3b3JkPjxrZXl3b3JkPlBsYW50IENlbGxzPC9rZXl3
b3JkPjxrZXl3b3JkPlBsYW50cy9tZXRhYm9saXNtPC9rZXl3b3JkPjxrZXl3b3JkPlNlcXVlbmNl
IEhvbW9sb2d5LCBBbWlubyBBY2lkPC9rZXl3b3JkPjxrZXl3b3JkPlN0ZXJvaWRzLypiaW9zeW50
aGVzaXM8L2tleXdvcmQ+PC9rZXl3b3Jkcz48ZGF0ZXM+PHllYXI+MjAwMjwveWVhcj48cHViLWRh
dGVzPjxkYXRlPkFwcjwvZGF0ZT48L3B1Yi1kYXRlcz48L2RhdGVzPjxpc2JuPjE1MzQtNTgwNyAo
UHJpbnQpJiN4RDsxNTM0LTU4MDcgKExpbmtpbmcpPC9pc2JuPjxhY2Nlc3Npb24tbnVtPjExOTcw
OTAwPC9hY2Nlc3Npb24tbnVtPjx1cmxzPjxyZWxhdGVkLXVybHM+PHVybD5odHRwczovL3d3dy5u
Y2JpLm5sbS5uaWguZ292L3B1Ym1lZC8xMTk3MDkwMDwvdXJsPjwvcmVsYXRlZC11cmxzPjwvdXJs
cz48ZWxlY3Ryb25pYy1yZXNvdXJjZS1udW0+MTAuMTAxNi9zMTUzNC01ODA3KDAyKTAwMTUzLTM8
L2VsZWN0cm9uaWMtcmVzb3VyY2UtbnVtPjxyZW1vdGUtZGF0YWJhc2UtbmFtZT5NZWRsaW5lPC9y
ZW1vdGUtZGF0YWJhc2UtbmFtZT48cmVtb3RlLWRhdGFiYXNlLXByb3ZpZGVyPk5MTTwvcmVtb3Rl
LWRhdGFiYXNlLXByb3ZpZGVyPjwvcmVjb3JkPjwvQ2l0ZT48L0VuZE5vdGU+
</w:fldData>
        </w:fldChar>
      </w:r>
      <w:r w:rsidR="00240A8A">
        <w:rPr>
          <w:rFonts w:ascii="Times New Roman" w:hAnsi="Times New Roman" w:cs="Times New Roman"/>
        </w:rPr>
        <w:instrText xml:space="preserve"> ADDIN EN.CITE.DATA </w:instrText>
      </w:r>
      <w:r w:rsidR="00240A8A">
        <w:rPr>
          <w:rFonts w:ascii="Times New Roman" w:hAnsi="Times New Roman" w:cs="Times New Roman"/>
        </w:rPr>
      </w:r>
      <w:r w:rsidR="00240A8A">
        <w:rPr>
          <w:rFonts w:ascii="Times New Roman" w:hAnsi="Times New Roman" w:cs="Times New Roman"/>
        </w:rPr>
        <w:fldChar w:fldCharType="end"/>
      </w:r>
      <w:r w:rsidR="00240A8A">
        <w:rPr>
          <w:rFonts w:ascii="Times New Roman" w:hAnsi="Times New Roman" w:cs="Times New Roman"/>
        </w:rPr>
      </w:r>
      <w:r w:rsidR="00240A8A">
        <w:rPr>
          <w:rFonts w:ascii="Times New Roman" w:hAnsi="Times New Roman" w:cs="Times New Roman"/>
        </w:rPr>
        <w:fldChar w:fldCharType="separate"/>
      </w:r>
      <w:r w:rsidR="00240A8A">
        <w:rPr>
          <w:rFonts w:ascii="Times New Roman" w:hAnsi="Times New Roman" w:cs="Times New Roman"/>
          <w:noProof/>
        </w:rPr>
        <w:t>(Wang et al., 2002)</w:t>
      </w:r>
      <w:r w:rsidR="00240A8A">
        <w:rPr>
          <w:rFonts w:ascii="Times New Roman" w:hAnsi="Times New Roman" w:cs="Times New Roman"/>
        </w:rPr>
        <w:fldChar w:fldCharType="end"/>
      </w:r>
      <w:r w:rsidRPr="00C91A65">
        <w:rPr>
          <w:rFonts w:ascii="Times New Roman" w:hAnsi="Times New Roman" w:cs="Times New Roman"/>
        </w:rPr>
        <w:t>. The</w:t>
      </w:r>
      <w:r w:rsidRPr="00C91A65">
        <w:rPr>
          <w:rFonts w:ascii="Times New Roman" w:hAnsi="Times New Roman" w:cs="Times New Roman"/>
          <w:i/>
          <w:iCs/>
        </w:rPr>
        <w:t xml:space="preserve"> bzr1-1D </w:t>
      </w:r>
      <w:r w:rsidRPr="00C91A65">
        <w:rPr>
          <w:rFonts w:ascii="Times New Roman" w:hAnsi="Times New Roman" w:cs="Times New Roman"/>
        </w:rPr>
        <w:t xml:space="preserve">mutant protein is resistant to degradation in the absence of BR signaling, and this leads to hyperactivity of the BZR1 transcription factor </w:t>
      </w:r>
      <w:r w:rsidR="00D03A80">
        <w:rPr>
          <w:rFonts w:ascii="Times New Roman" w:hAnsi="Times New Roman" w:cs="Times New Roman"/>
        </w:rPr>
        <w:fldChar w:fldCharType="begin">
          <w:fldData xml:space="preserve">PEVuZE5vdGU+PENpdGU+PEF1dGhvcj5XYW5nPC9BdXRob3I+PFllYXI+MjAwMjwvWWVhcj48UmVj
TnVtPjEyMDwvUmVjTnVtPjxEaXNwbGF5VGV4dD4oV2FuZyBldCBhbC4sIDIwMDI7IEh1YW5nIGV0
IGFsLiwgMjAxMzsgWXUgZXQgYWwuLCAyMDIwKTwvRGlzcGxheVRleHQ+PHJlY29yZD48cmVjLW51
bWJlcj4xMjA8L3JlYy1udW1iZXI+PGZvcmVpZ24ta2V5cz48a2V5IGFwcD0iRU4iIGRiLWlkPSIw
dnRzemFmZjR0NTUwZmU1dHJyNXhkc2J2c3gwMDUyZjJyNWQiIHRpbWVzdGFtcD0iMTcyMjAyNzMw
OSI+MTIwPC9rZXk+PC9mb3JlaWduLWtleXM+PHJlZi10eXBlIG5hbWU9IkpvdXJuYWwgQXJ0aWNs
ZSI+MTc8L3JlZi10eXBlPjxjb250cmlidXRvcnM+PGF1dGhvcnM+PGF1dGhvcj5XYW5nLCBaLiBZ
LjwvYXV0aG9yPjxhdXRob3I+TmFrYW5vLCBULjwvYXV0aG9yPjxhdXRob3I+R2VuZHJvbiwgSi48
L2F1dGhvcj48YXV0aG9yPkhlLCBKLjwvYXV0aG9yPjxhdXRob3I+Q2hlbiwgTS48L2F1dGhvcj48
YXV0aG9yPlZhZmVhZG9zLCBELjwvYXV0aG9yPjxhdXRob3I+WWFuZywgWS48L2F1dGhvcj48YXV0
aG9yPkZ1amlva2EsIFMuPC9hdXRob3I+PGF1dGhvcj5Zb3NoaWRhLCBTLjwvYXV0aG9yPjxhdXRo
b3I+QXNhbWksIFQuPC9hdXRob3I+PGF1dGhvcj5DaG9yeSwgSi48L2F1dGhvcj48L2F1dGhvcnM+
PC9jb250cmlidXRvcnM+PGF1dGgtYWRkcmVzcz5Ib3dhcmQgSHVnaGVzIE1lZGljYWwgSW5zdGl0
dXRlIGFuZCBQbGFudCBCaW9sb2d5IExhYm9yYXRvcnksIFRoZSBTYWxrIEluc3RpdHV0ZSBmb3Ig
QmlvbG9naWNhbCBTdHVkaWVzLCAxMDAxMCBOb3J0aCBUb3JyZXkgUGluZXMgUm9hZCwgTGEgSm9s
bGEsIENBIDkyMDM3LCBVU0EuPC9hdXRoLWFkZHJlc3M+PHRpdGxlcz48dGl0bGU+TnVjbGVhci1s
b2NhbGl6ZWQgQlpSMSBtZWRpYXRlcyBicmFzc2lub3N0ZXJvaWQtaW5kdWNlZCBncm93dGggYW5k
IGZlZWRiYWNrIHN1cHByZXNzaW9uIG9mIGJyYXNzaW5vc3Rlcm9pZCBiaW9zeW50aGVzaXM8L3Rp
dGxlPjxzZWNvbmRhcnktdGl0bGU+RGV2IENlbGw8L3NlY29uZGFyeS10aXRsZT48L3RpdGxlcz48
cGVyaW9kaWNhbD48ZnVsbC10aXRsZT5EZXYgQ2VsbDwvZnVsbC10aXRsZT48L3BlcmlvZGljYWw+
PHBhZ2VzPjUwNS0xMzwvcGFnZXM+PHZvbHVtZT4yPC92b2x1bWU+PG51bWJlcj40PC9udW1iZXI+
PGtleXdvcmRzPjxrZXl3b3JkPkFyYWJpZG9wc2lzLypnZW5ldGljcy9tZXRhYm9saXNtPC9rZXl3
b3JkPjxrZXl3b3JkPkFyYWJpZG9wc2lzIFByb3RlaW5zLypnZW5ldGljcy8qbWV0YWJvbGlzbTwv
a2V5d29yZD48a2V5d29yZD5DZWxsIE51Y2xldXMvbWV0YWJvbGlzbTwva2V5d29yZD48a2V5d29y
ZD5ETkEtQmluZGluZyBQcm90ZWluczwva2V5d29yZD48a2V5d29yZD5GZWVkYmFjaywgUGh5c2lv
bG9naWNhbC9waHlzaW9sb2d5PC9rZXl3b3JkPjxrZXl3b3JkPkdlbmUgRXhwcmVzc2lvbiBSZWd1
bGF0aW9uLCBEZXZlbG9wbWVudGFsPC9rZXl3b3JkPjxrZXl3b3JkPkdlbmUgRXhwcmVzc2lvbiBS
ZWd1bGF0aW9uLCBQbGFudDwva2V5d29yZD48a2V5d29yZD5IeXBvY290eWwvY3l0b2xvZ3kvbWV0
YWJvbGlzbTwva2V5d29yZD48a2V5d29yZD5Nb2xlY3VsYXIgU2VxdWVuY2UgRGF0YTwva2V5d29y
ZD48a2V5d29yZD5NdXRhdGlvbi9waHlzaW9sb2d5PC9rZXl3b3JkPjxrZXl3b3JkPk51Y2xlYXIg
UHJvdGVpbnMvKmdlbmV0aWNzLyptZXRhYm9saXNtPC9rZXl3b3JkPjxrZXl3b3JkPlBoZW5vdHlw
ZTwva2V5d29yZD48a2V5d29yZD5QbGFudCBDZWxsczwva2V5d29yZD48a2V5d29yZD5QbGFudHMv
bWV0YWJvbGlzbTwva2V5d29yZD48a2V5d29yZD5TZXF1ZW5jZSBIb21vbG9neSwgQW1pbm8gQWNp
ZDwva2V5d29yZD48a2V5d29yZD5TdGVyb2lkcy8qYmlvc3ludGhlc2lzPC9rZXl3b3JkPjwva2V5
d29yZHM+PGRhdGVzPjx5ZWFyPjIwMDI8L3llYXI+PHB1Yi1kYXRlcz48ZGF0ZT5BcHI8L2RhdGU+
PC9wdWItZGF0ZXM+PC9kYXRlcz48aXNibj4xNTM0LTU4MDcgKFByaW50KSYjeEQ7MTUzNC01ODA3
IChMaW5raW5nKTwvaXNibj48YWNjZXNzaW9uLW51bT4xMTk3MDkwMDwvYWNjZXNzaW9uLW51bT48
dXJscz48cmVsYXRlZC11cmxzPjx1cmw+aHR0cHM6Ly93d3cubmNiaS5ubG0ubmloLmdvdi9wdWJt
ZWQvMTE5NzA5MDA8L3VybD48L3JlbGF0ZWQtdXJscz48L3VybHM+PGVsZWN0cm9uaWMtcmVzb3Vy
Y2UtbnVtPjEwLjEwMTYvczE1MzQtNTgwNygwMikwMDE1My0zPC9lbGVjdHJvbmljLXJlc291cmNl
LW51bT48cmVtb3RlLWRhdGFiYXNlLW5hbWU+TWVkbGluZTwvcmVtb3RlLWRhdGFiYXNlLW5hbWU+
PHJlbW90ZS1kYXRhYmFzZS1wcm92aWRlcj5OTE08L3JlbW90ZS1kYXRhYmFzZS1wcm92aWRlcj48
L3JlY29yZD48L0NpdGU+PENpdGU+PEF1dGhvcj5IdWFuZzwvQXV0aG9yPjxZZWFyPjIwMTM8L1ll
YXI+PFJlY051bT42MTwvUmVjTnVtPjxyZWNvcmQ+PHJlYy1udW1iZXI+NjE8L3JlYy1udW1iZXI+
PGZvcmVpZ24ta2V5cz48a2V5IGFwcD0iRU4iIGRiLWlkPSIwdnRzemFmZjR0NTUwZmU1dHJyNXhk
c2J2c3gwMDUyZjJyNWQiIHRpbWVzdGFtcD0iMTcyMjAyNzMwOSI+NjE8L2tleT48L2ZvcmVpZ24t
a2V5cz48cmVmLXR5cGUgbmFtZT0iSm91cm5hbCBBcnRpY2xlIj4xNzwvcmVmLXR5cGU+PGNvbnRy
aWJ1dG9ycz48YXV0aG9ycz48YXV0aG9yPkh1YW5nLCBILiBZLjwvYXV0aG9yPjxhdXRob3I+Smlh
bmcsIFcuIEIuPC9hdXRob3I+PGF1dGhvcj5IdSwgWS4gVy48L2F1dGhvcj48YXV0aG9yPld1LCBQ
LjwvYXV0aG9yPjxhdXRob3I+Wmh1LCBKLiBZLjwvYXV0aG9yPjxhdXRob3I+TGlhbmcsIFcuIFEu
PC9hdXRob3I+PGF1dGhvcj5XYW5nLCBaLiBZLjwvYXV0aG9yPjxhdXRob3I+TGluLCBXLiBILjwv
YXV0aG9yPjwvYXV0aG9ycz48L2NvbnRyaWJ1dG9ycz48YXV0aC1hZGRyZXNzPktleSBMYWJvcmF0
b3J5IG9mIFBsYW50IE1vbGVjdWxhciBQaHlzaW9sb2d5LCBJbnN0aXR1dGUgb2YgQm90YW55LCBD
aGluZXNlIEFjYWRlbXkgb2YgU2NpZW5jZXMsIEJlaWppbmcgMTAwMDkzLCBDaGluYS48L2F1dGgt
YWRkcmVzcz48dGl0bGVzPjx0aXRsZT5CUiBzaWduYWwgaW5mbHVlbmNlcyBBcmFiaWRvcHNpcyBv
dnVsZSBhbmQgc2VlZCBudW1iZXIgdGhyb3VnaCByZWd1bGF0aW5nIHJlbGF0ZWQgZ2VuZXMgZXhw
cmVzc2lvbiBieSBCWlIxPC90aXRsZT48c2Vjb25kYXJ5LXRpdGxlPk1vbCBQbGFudDwvc2Vjb25k
YXJ5LXRpdGxlPjwvdGl0bGVzPjxwZXJpb2RpY2FsPjxmdWxsLXRpdGxlPk1vbCBQbGFudDwvZnVs
bC10aXRsZT48L3BlcmlvZGljYWw+PHBhZ2VzPjQ1Ni02OTwvcGFnZXM+PHZvbHVtZT42PC92b2x1
bWU+PG51bWJlcj4yPC9udW1iZXI+PGVkaXRpb24+MjAxMjA4MjI8L2VkaXRpb24+PGtleXdvcmRz
PjxrZXl3b3JkPkFyYWJpZG9wc2lzL2N5dG9sb2d5LypnZW5ldGljcy9ncm93dGggJmFtcDsgZGV2
ZWxvcG1lbnQvbWV0YWJvbGlzbTwva2V5d29yZD48a2V5d29yZD5BcmFiaWRvcHNpcyBQcm90ZWlu
cy9nZW5ldGljcy8qbWV0YWJvbGlzbTwva2V5d29yZD48a2V5d29yZD5CcmFzc2lub3N0ZXJvaWRz
LyptZXRhYm9saXNtPC9rZXl3b3JkPjxrZXl3b3JkPkROQS1CaW5kaW5nIFByb3RlaW5zPC9rZXl3
b3JkPjxrZXl3b3JkPipHZW5lIEV4cHJlc3Npb24gUmVndWxhdGlvbiwgUGxhbnQ8L2tleXdvcmQ+
PGtleXdvcmQ+SG9tZW9kb21haW4gUHJvdGVpbnMvZ2VuZXRpY3MvbWV0YWJvbGlzbTwva2V5d29y
ZD48a2V5d29yZD5NdXRhdGlvbjwva2V5d29yZD48a2V5d29yZD5OdWNsZWFyIFByb3RlaW5zL2dl
bmV0aWNzLyptZXRhYm9saXNtPC9rZXl3b3JkPjxrZXl3b3JkPk92dWxlLypncm93dGggJmFtcDsg
ZGV2ZWxvcG1lbnQ8L2tleXdvcmQ+PGtleXdvcmQ+UGhlbm90eXBlPC9rZXl3b3JkPjxrZXl3b3Jk
PlBob3NwaG9yeWxhdGlvbjwva2V5d29yZD48a2V5d29yZD5TZWVkcy8qZ3Jvd3RoICZhbXA7IGRl
dmVsb3BtZW50PC9rZXl3b3JkPjxrZXl3b3JkPipTaWduYWwgVHJhbnNkdWN0aW9uPC9rZXl3b3Jk
Pjwva2V5d29yZHM+PGRhdGVzPjx5ZWFyPjIwMTM8L3llYXI+PHB1Yi1kYXRlcz48ZGF0ZT5NYXI8
L2RhdGU+PC9wdWItZGF0ZXM+PC9kYXRlcz48aXNibj4xNzUyLTk4NjcgKEVsZWN0cm9uaWMpJiN4
RDsxNjc0LTIwNTIgKExpbmtpbmcpPC9pc2JuPjxhY2Nlc3Npb24tbnVtPjIyOTE0NTc2PC9hY2Nl
c3Npb24tbnVtPjx1cmxzPjxyZWxhdGVkLXVybHM+PHVybD5odHRwczovL3d3dy5uY2JpLm5sbS5u
aWguZ292L3B1Ym1lZC8yMjkxNDU3NjwvdXJsPjwvcmVsYXRlZC11cmxzPjwvdXJscz48ZWxlY3Ry
b25pYy1yZXNvdXJjZS1udW0+MTAuMTA5My9tcC9zc3MwNzA8L2VsZWN0cm9uaWMtcmVzb3VyY2Ut
bnVtPjxyZW1vdGUtZGF0YWJhc2UtbmFtZT5NZWRsaW5lPC9yZW1vdGUtZGF0YWJhc2UtbmFtZT48
cmVtb3RlLWRhdGFiYXNlLXByb3ZpZGVyPk5MTTwvcmVtb3RlLWRhdGFiYXNlLXByb3ZpZGVyPjwv
cmVjb3JkPjwvQ2l0ZT48Q2l0ZT48QXV0aG9yPll1PC9BdXRob3I+PFllYXI+MjAyMDwvWWVhcj48
UmVjTnVtPjEyNDwvUmVjTnVtPjxyZWNvcmQ+PHJlYy1udW1iZXI+MTI0PC9yZWMtbnVtYmVyPjxm
b3JlaWduLWtleXM+PGtleSBhcHA9IkVOIiBkYi1pZD0iMHZ0c3phZmY0dDU1MGZlNXRycjV4ZHNi
dnN4MDA1MmYycjVkIiB0aW1lc3RhbXA9IjE3MjIwMjczMDkiPjEyNDwva2V5PjwvZm9yZWlnbi1r
ZXlzPjxyZWYtdHlwZSBuYW1lPSJKb3VybmFsIEFydGljbGUiPjE3PC9yZWYtdHlwZT48Y29udHJp
YnV0b3JzPjxhdXRob3JzPjxhdXRob3I+WXUsIFMuIFguPC9hdXRob3I+PGF1dGhvcj5aaG91LCBM
LiBXLjwvYXV0aG9yPjxhdXRob3I+SHUsIEwuIFEuPC9hdXRob3I+PGF1dGhvcj5KaWFuZywgWS4g
VC48L2F1dGhvcj48YXV0aG9yPlpoYW5nLCBZLiBKLjwvYXV0aG9yPjxhdXRob3I+RmVuZywgUy4g
TC48L2F1dGhvcj48YXV0aG9yPkppYW8sIFkuPC9hdXRob3I+PGF1dGhvcj5YdSwgTC48L2F1dGhv
cj48YXV0aG9yPkxpbiwgVy4gSC48L2F1dGhvcj48L2F1dGhvcnM+PC9jb250cmlidXRvcnM+PGF1
dGgtYWRkcmVzcz5Kb2ludCBJbnRlcm5hdGlvbmFsIFJlc2VhcmNoIExhYm9yYXRvcnkgb2YgTWV0
YWJvbGljICZhbXA7IERldmVsb3BtZW50YWwgU2NpZW5jZXMsIFNjaG9vbCBvZiBMaWZlIFNjaWVu
Y2VzICZhbXA7IEJpb3RlY2hub2xvZ3ksIEpvaW50IENlbnRlciBmb3IgU2luZ2xlIENlbGwgQmlv
bG9neSwgU2hhbmdoYWkgSmlhbyBUb25nIFVuaXZlcnNpdHksIFNoYW5naGFpIDIwMDI0MCwgQ2hp
bmEuJiN4RDtGYWN1bHR5IG9mIE1lY2hhbmljYWwgRW5naW5lZXJpbmcgYW5kIE1lY2hhbmljcywg
TmluZ2JvIFVuaXZlcnNpdHksIE5pbmdibywgWmhlamlhbmcgMzE1MjExLCBDaGluYS4mI3hEO1N0
YXRlIEtleSBMYWJvcmF0b3J5IG9mIFBsYW50IEdlbm9taWNzLCBJbnN0aXR1dGUgb2YgR2VuZXRp
Y3MgYW5kIERldmVsb3BtZW50YWwgQmlvbG9neSwgQ2hpbmVzZSBBY2FkZW15IG9mIFNjaWVuY2Vz
LCBhbmQgTmF0aW9uYWwgQ2VudGVyIGZvciBQbGFudCBHZW5lIFJlc2VhcmNoLCBCZWlqaW5nIDEw
MDEwMSwgQ2hpbmEuJiN4RDtDb2xsZWdlIG9mIExpZmUgU2NpZW5jZXMsIFVuaXZlcnNpdHkgb2Yg
Q2hpbmVzZSBBY2FkZW15IG9mIFNjaWVuY2VzLCBCZWlqaW5nIDEwMDA0OSwgQ2hpbmEuJiN4RDtO
YXRpb25hbCBLZXkgTGFib3JhdG9yeSBvZiBQbGFudCBNb2xlY3VsYXIgR2VuZXRpY3MsIENBUyBD
ZW50ZXIgZm9yIEV4Y2VsbGVuY2UgaW4gTW9sZWN1bGFyIFBsYW50IFNjaWVuY2VzLCBJbnN0aXR1
dGUgb2YgUGxhbnQgUGh5c2lvbG9neSBhbmQgRWNvbG9neSwgQ2hpbmVzZSBBY2FkZW15IG9mIFNj
aWVuY2VzLCBTaGFuZ2hhaSAyMDAwMzIsIENoaW5hLjwvYXV0aC1hZGRyZXNzPjx0aXRsZXM+PHRp
dGxlPkFzeW5jaHJvbnkgb2Ygb3Z1bGUgcHJpbW9yZGlhIGluaXRpYXRpb24gaW4gQXJhYmlkb3Bz
aXM8L3RpdGxlPjxzZWNvbmRhcnktdGl0bGU+RGV2ZWxvcG1lbnQ8L3NlY29uZGFyeS10aXRsZT48
L3RpdGxlcz48cGVyaW9kaWNhbD48ZnVsbC10aXRsZT5EZXZlbG9wbWVudDwvZnVsbC10aXRsZT48
L3BlcmlvZGljYWw+PHZvbHVtZT4xNDc8L3ZvbHVtZT48bnVtYmVyPjI0PC9udW1iZXI+PGVkaXRp
b24+MjAyMDEyMjM8L2VkaXRpb24+PGtleXdvcmRzPjxrZXl3b3JkPkFyYWJpZG9wc2lzL2dlbmV0
aWNzL2dyb3d0aCAmYW1wOyBkZXZlbG9wbWVudDwva2V5d29yZD48a2V5d29yZD5BcmFiaWRvcHNp
cyBQcm90ZWlucy8qZ2VuZXRpY3M8L2tleXdvcmQ+PGtleXdvcmQ+RnJ1aXQvZ2VuZXRpY3MvZ3Jv
d3RoICZhbXA7IGRldmVsb3BtZW50PC9rZXl3b3JkPjxrZXl3b3JkPkdlbmUgRXhwcmVzc2lvbiBS
ZWd1bGF0aW9uLCBQbGFudC9nZW5ldGljczwva2V5d29yZD48a2V5d29yZD5JbmRvbGVhY2V0aWMg
QWNpZHMvbWV0YWJvbGlzbTwva2V5d29yZD48a2V5d29yZD5NZW1icmFuZSBUcmFuc3BvcnQgUHJv
dGVpbnMvKmdlbmV0aWNzPC9rZXl3b3JkPjxrZXl3b3JkPk92dWxlLypnZW5ldGljcy9ncm93dGgg
JmFtcDsgZGV2ZWxvcG1lbnQ8L2tleXdvcmQ+PGtleXdvcmQ+UGxhbnQgRGV2ZWxvcG1lbnQvKmdl
bmV0aWNzPC9rZXl3b3JkPjxrZXl3b3JkPlNlZWRzL2dlbmV0aWNzL2dyb3d0aCAmYW1wOyBkZXZl
bG9wbWVudDwva2V5d29yZD48a2V5d29yZD5TaWduYWwgVHJhbnNkdWN0aW9uL2dlbmV0aWNzPC9r
ZXl3b3JkPjxrZXl3b3JkPlRyYW5zY3JpcHRvbWUvKmdlbmV0aWNzPC9rZXl3b3JkPjxrZXl3b3Jk
PkFzeW5jaHJvbnk8L2tleXdvcmQ+PGtleXdvcmQ+QXV4aW48L2tleXdvcmQ+PGtleXdvcmQ+QnJh
c3Npbm9zdGVyb2lkPC9rZXl3b3JkPjxrZXl3b3JkPk92dWxlIGluaXRpYXRpb248L2tleXdvcmQ+
PC9rZXl3b3Jkcz48ZGF0ZXM+PHllYXI+MjAyMDwveWVhcj48cHViLWRhdGVzPjxkYXRlPkRlYyAy
MzwvZGF0ZT48L3B1Yi1kYXRlcz48L2RhdGVzPjxpc2JuPjE0NzctOTEyOSAoRWxlY3Ryb25pYykm
I3hEOzA5NTAtMTk5MSAoUHJpbnQpJiN4RDswOTUwLTE5OTEgKExpbmtpbmcpPC9pc2JuPjxhY2Nl
c3Npb24tbnVtPjMzMjM0NzE0PC9hY2Nlc3Npb24tbnVtPjx1cmxzPjxyZWxhdGVkLXVybHM+PHVy
bD5odHRwczovL3d3dy5uY2JpLm5sbS5uaWguZ292L3B1Ym1lZC8zMzIzNDcxNDwvdXJsPjwvcmVs
YXRlZC11cmxzPjwvdXJscz48Y3VzdG9tMT5Db21wZXRpbmcgaW50ZXJlc3RzVGhlIGF1dGhvcnMg
ZGVjbGFyZSBubyBjb21wZXRpbmcgb3IgZmluYW5jaWFsIGludGVyZXN0cy48L2N1c3RvbTE+PGN1
c3RvbTI+UE1DNzc3NDkwMDwvY3VzdG9tMj48ZWxlY3Ryb25pYy1yZXNvdXJjZS1udW0+MTAuMTI0
Mi9kZXYuMTk2NjE4PC9lbGVjdHJvbmljLXJlc291cmNlLW51bT48cmVtb3RlLWRhdGFiYXNlLW5h
bWU+TWVkbGluZTwvcmVtb3RlLWRhdGFiYXNlLW5hbWU+PHJlbW90ZS1kYXRhYmFzZS1wcm92aWRl
cj5OTE08L3JlbW90ZS1kYXRhYmFzZS1wcm92aWRlcj48L3JlY29yZD48L0NpdGU+PC9FbmROb3Rl
PgB=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PEVuZE5vdGU+PENpdGU+PEF1dGhvcj5XYW5nPC9BdXRob3I+PFllYXI+MjAwMjwvWWVhcj48UmVj
TnVtPjEyMDwvUmVjTnVtPjxEaXNwbGF5VGV4dD4oV2FuZyBldCBhbC4sIDIwMDI7IEh1YW5nIGV0
IGFsLiwgMjAxMzsgWXUgZXQgYWwuLCAyMDIwKTwvRGlzcGxheVRleHQ+PHJlY29yZD48cmVjLW51
bWJlcj4xMjA8L3JlYy1udW1iZXI+PGZvcmVpZ24ta2V5cz48a2V5IGFwcD0iRU4iIGRiLWlkPSIw
dnRzemFmZjR0NTUwZmU1dHJyNXhkc2J2c3gwMDUyZjJyNWQiIHRpbWVzdGFtcD0iMTcyMjAyNzMw
OSI+MTIwPC9rZXk+PC9mb3JlaWduLWtleXM+PHJlZi10eXBlIG5hbWU9IkpvdXJuYWwgQXJ0aWNs
ZSI+MTc8L3JlZi10eXBlPjxjb250cmlidXRvcnM+PGF1dGhvcnM+PGF1dGhvcj5XYW5nLCBaLiBZ
LjwvYXV0aG9yPjxhdXRob3I+TmFrYW5vLCBULjwvYXV0aG9yPjxhdXRob3I+R2VuZHJvbiwgSi48
L2F1dGhvcj48YXV0aG9yPkhlLCBKLjwvYXV0aG9yPjxhdXRob3I+Q2hlbiwgTS48L2F1dGhvcj48
YXV0aG9yPlZhZmVhZG9zLCBELjwvYXV0aG9yPjxhdXRob3I+WWFuZywgWS48L2F1dGhvcj48YXV0
aG9yPkZ1amlva2EsIFMuPC9hdXRob3I+PGF1dGhvcj5Zb3NoaWRhLCBTLjwvYXV0aG9yPjxhdXRo
b3I+QXNhbWksIFQuPC9hdXRob3I+PGF1dGhvcj5DaG9yeSwgSi48L2F1dGhvcj48L2F1dGhvcnM+
PC9jb250cmlidXRvcnM+PGF1dGgtYWRkcmVzcz5Ib3dhcmQgSHVnaGVzIE1lZGljYWwgSW5zdGl0
dXRlIGFuZCBQbGFudCBCaW9sb2d5IExhYm9yYXRvcnksIFRoZSBTYWxrIEluc3RpdHV0ZSBmb3Ig
QmlvbG9naWNhbCBTdHVkaWVzLCAxMDAxMCBOb3J0aCBUb3JyZXkgUGluZXMgUm9hZCwgTGEgSm9s
bGEsIENBIDkyMDM3LCBVU0EuPC9hdXRoLWFkZHJlc3M+PHRpdGxlcz48dGl0bGU+TnVjbGVhci1s
b2NhbGl6ZWQgQlpSMSBtZWRpYXRlcyBicmFzc2lub3N0ZXJvaWQtaW5kdWNlZCBncm93dGggYW5k
IGZlZWRiYWNrIHN1cHByZXNzaW9uIG9mIGJyYXNzaW5vc3Rlcm9pZCBiaW9zeW50aGVzaXM8L3Rp
dGxlPjxzZWNvbmRhcnktdGl0bGU+RGV2IENlbGw8L3NlY29uZGFyeS10aXRsZT48L3RpdGxlcz48
cGVyaW9kaWNhbD48ZnVsbC10aXRsZT5EZXYgQ2VsbDwvZnVsbC10aXRsZT48L3BlcmlvZGljYWw+
PHBhZ2VzPjUwNS0xMzwvcGFnZXM+PHZvbHVtZT4yPC92b2x1bWU+PG51bWJlcj40PC9udW1iZXI+
PGtleXdvcmRzPjxrZXl3b3JkPkFyYWJpZG9wc2lzLypnZW5ldGljcy9tZXRhYm9saXNtPC9rZXl3
b3JkPjxrZXl3b3JkPkFyYWJpZG9wc2lzIFByb3RlaW5zLypnZW5ldGljcy8qbWV0YWJvbGlzbTwv
a2V5d29yZD48a2V5d29yZD5DZWxsIE51Y2xldXMvbWV0YWJvbGlzbTwva2V5d29yZD48a2V5d29y
ZD5ETkEtQmluZGluZyBQcm90ZWluczwva2V5d29yZD48a2V5d29yZD5GZWVkYmFjaywgUGh5c2lv
bG9naWNhbC9waHlzaW9sb2d5PC9rZXl3b3JkPjxrZXl3b3JkPkdlbmUgRXhwcmVzc2lvbiBSZWd1
bGF0aW9uLCBEZXZlbG9wbWVudGFsPC9rZXl3b3JkPjxrZXl3b3JkPkdlbmUgRXhwcmVzc2lvbiBS
ZWd1bGF0aW9uLCBQbGFudDwva2V5d29yZD48a2V5d29yZD5IeXBvY290eWwvY3l0b2xvZ3kvbWV0
YWJvbGlzbTwva2V5d29yZD48a2V5d29yZD5Nb2xlY3VsYXIgU2VxdWVuY2UgRGF0YTwva2V5d29y
ZD48a2V5d29yZD5NdXRhdGlvbi9waHlzaW9sb2d5PC9rZXl3b3JkPjxrZXl3b3JkPk51Y2xlYXIg
UHJvdGVpbnMvKmdlbmV0aWNzLyptZXRhYm9saXNtPC9rZXl3b3JkPjxrZXl3b3JkPlBoZW5vdHlw
ZTwva2V5d29yZD48a2V5d29yZD5QbGFudCBDZWxsczwva2V5d29yZD48a2V5d29yZD5QbGFudHMv
bWV0YWJvbGlzbTwva2V5d29yZD48a2V5d29yZD5TZXF1ZW5jZSBIb21vbG9neSwgQW1pbm8gQWNp
ZDwva2V5d29yZD48a2V5d29yZD5TdGVyb2lkcy8qYmlvc3ludGhlc2lzPC9rZXl3b3JkPjwva2V5
d29yZHM+PGRhdGVzPjx5ZWFyPjIwMDI8L3llYXI+PHB1Yi1kYXRlcz48ZGF0ZT5BcHI8L2RhdGU+
PC9wdWItZGF0ZXM+PC9kYXRlcz48aXNibj4xNTM0LTU4MDcgKFByaW50KSYjeEQ7MTUzNC01ODA3
IChMaW5raW5nKTwvaXNibj48YWNjZXNzaW9uLW51bT4xMTk3MDkwMDwvYWNjZXNzaW9uLW51bT48
dXJscz48cmVsYXRlZC11cmxzPjx1cmw+aHR0cHM6Ly93d3cubmNiaS5ubG0ubmloLmdvdi9wdWJt
ZWQvMTE5NzA5MDA8L3VybD48L3JlbGF0ZWQtdXJscz48L3VybHM+PGVsZWN0cm9uaWMtcmVzb3Vy
Y2UtbnVtPjEwLjEwMTYvczE1MzQtNTgwNygwMikwMDE1My0zPC9lbGVjdHJvbmljLXJlc291cmNl
LW51bT48cmVtb3RlLWRhdGFiYXNlLW5hbWU+TWVkbGluZTwvcmVtb3RlLWRhdGFiYXNlLW5hbWU+
PHJlbW90ZS1kYXRhYmFzZS1wcm92aWRlcj5OTE08L3JlbW90ZS1kYXRhYmFzZS1wcm92aWRlcj48
L3JlY29yZD48L0NpdGU+PENpdGU+PEF1dGhvcj5IdWFuZzwvQXV0aG9yPjxZZWFyPjIwMTM8L1ll
YXI+PFJlY051bT42MTwvUmVjTnVtPjxyZWNvcmQ+PHJlYy1udW1iZXI+NjE8L3JlYy1udW1iZXI+
PGZvcmVpZ24ta2V5cz48a2V5IGFwcD0iRU4iIGRiLWlkPSIwdnRzemFmZjR0NTUwZmU1dHJyNXhk
c2J2c3gwMDUyZjJyNWQiIHRpbWVzdGFtcD0iMTcyMjAyNzMwOSI+NjE8L2tleT48L2ZvcmVpZ24t
a2V5cz48cmVmLXR5cGUgbmFtZT0iSm91cm5hbCBBcnRpY2xlIj4xNzwvcmVmLXR5cGU+PGNvbnRy
aWJ1dG9ycz48YXV0aG9ycz48YXV0aG9yPkh1YW5nLCBILiBZLjwvYXV0aG9yPjxhdXRob3I+Smlh
bmcsIFcuIEIuPC9hdXRob3I+PGF1dGhvcj5IdSwgWS4gVy48L2F1dGhvcj48YXV0aG9yPld1LCBQ
LjwvYXV0aG9yPjxhdXRob3I+Wmh1LCBKLiBZLjwvYXV0aG9yPjxhdXRob3I+TGlhbmcsIFcuIFEu
PC9hdXRob3I+PGF1dGhvcj5XYW5nLCBaLiBZLjwvYXV0aG9yPjxhdXRob3I+TGluLCBXLiBILjwv
YXV0aG9yPjwvYXV0aG9ycz48L2NvbnRyaWJ1dG9ycz48YXV0aC1hZGRyZXNzPktleSBMYWJvcmF0
b3J5IG9mIFBsYW50IE1vbGVjdWxhciBQaHlzaW9sb2d5LCBJbnN0aXR1dGUgb2YgQm90YW55LCBD
aGluZXNlIEFjYWRlbXkgb2YgU2NpZW5jZXMsIEJlaWppbmcgMTAwMDkzLCBDaGluYS48L2F1dGgt
YWRkcmVzcz48dGl0bGVzPjx0aXRsZT5CUiBzaWduYWwgaW5mbHVlbmNlcyBBcmFiaWRvcHNpcyBv
dnVsZSBhbmQgc2VlZCBudW1iZXIgdGhyb3VnaCByZWd1bGF0aW5nIHJlbGF0ZWQgZ2VuZXMgZXhw
cmVzc2lvbiBieSBCWlIxPC90aXRsZT48c2Vjb25kYXJ5LXRpdGxlPk1vbCBQbGFudDwvc2Vjb25k
YXJ5LXRpdGxlPjwvdGl0bGVzPjxwZXJpb2RpY2FsPjxmdWxsLXRpdGxlPk1vbCBQbGFudDwvZnVs
bC10aXRsZT48L3BlcmlvZGljYWw+PHBhZ2VzPjQ1Ni02OTwvcGFnZXM+PHZvbHVtZT42PC92b2x1
bWU+PG51bWJlcj4yPC9udW1iZXI+PGVkaXRpb24+MjAxMjA4MjI8L2VkaXRpb24+PGtleXdvcmRz
PjxrZXl3b3JkPkFyYWJpZG9wc2lzL2N5dG9sb2d5LypnZW5ldGljcy9ncm93dGggJmFtcDsgZGV2
ZWxvcG1lbnQvbWV0YWJvbGlzbTwva2V5d29yZD48a2V5d29yZD5BcmFiaWRvcHNpcyBQcm90ZWlu
cy9nZW5ldGljcy8qbWV0YWJvbGlzbTwva2V5d29yZD48a2V5d29yZD5CcmFzc2lub3N0ZXJvaWRz
LyptZXRhYm9saXNtPC9rZXl3b3JkPjxrZXl3b3JkPkROQS1CaW5kaW5nIFByb3RlaW5zPC9rZXl3
b3JkPjxrZXl3b3JkPipHZW5lIEV4cHJlc3Npb24gUmVndWxhdGlvbiwgUGxhbnQ8L2tleXdvcmQ+
PGtleXdvcmQ+SG9tZW9kb21haW4gUHJvdGVpbnMvZ2VuZXRpY3MvbWV0YWJvbGlzbTwva2V5d29y
ZD48a2V5d29yZD5NdXRhdGlvbjwva2V5d29yZD48a2V5d29yZD5OdWNsZWFyIFByb3RlaW5zL2dl
bmV0aWNzLyptZXRhYm9saXNtPC9rZXl3b3JkPjxrZXl3b3JkPk92dWxlLypncm93dGggJmFtcDsg
ZGV2ZWxvcG1lbnQ8L2tleXdvcmQ+PGtleXdvcmQ+UGhlbm90eXBlPC9rZXl3b3JkPjxrZXl3b3Jk
PlBob3NwaG9yeWxhdGlvbjwva2V5d29yZD48a2V5d29yZD5TZWVkcy8qZ3Jvd3RoICZhbXA7IGRl
dmVsb3BtZW50PC9rZXl3b3JkPjxrZXl3b3JkPipTaWduYWwgVHJhbnNkdWN0aW9uPC9rZXl3b3Jk
Pjwva2V5d29yZHM+PGRhdGVzPjx5ZWFyPjIwMTM8L3llYXI+PHB1Yi1kYXRlcz48ZGF0ZT5NYXI8
L2RhdGU+PC9wdWItZGF0ZXM+PC9kYXRlcz48aXNibj4xNzUyLTk4NjcgKEVsZWN0cm9uaWMpJiN4
RDsxNjc0LTIwNTIgKExpbmtpbmcpPC9pc2JuPjxhY2Nlc3Npb24tbnVtPjIyOTE0NTc2PC9hY2Nl
c3Npb24tbnVtPjx1cmxzPjxyZWxhdGVkLXVybHM+PHVybD5odHRwczovL3d3dy5uY2JpLm5sbS5u
aWguZ292L3B1Ym1lZC8yMjkxNDU3NjwvdXJsPjwvcmVsYXRlZC11cmxzPjwvdXJscz48ZWxlY3Ry
b25pYy1yZXNvdXJjZS1udW0+MTAuMTA5My9tcC9zc3MwNzA8L2VsZWN0cm9uaWMtcmVzb3VyY2Ut
bnVtPjxyZW1vdGUtZGF0YWJhc2UtbmFtZT5NZWRsaW5lPC9yZW1vdGUtZGF0YWJhc2UtbmFtZT48
cmVtb3RlLWRhdGFiYXNlLXByb3ZpZGVyPk5MTTwvcmVtb3RlLWRhdGFiYXNlLXByb3ZpZGVyPjwv
cmVjb3JkPjwvQ2l0ZT48Q2l0ZT48QXV0aG9yPll1PC9BdXRob3I+PFllYXI+MjAyMDwvWWVhcj48
UmVjTnVtPjEyNDwvUmVjTnVtPjxyZWNvcmQ+PHJlYy1udW1iZXI+MTI0PC9yZWMtbnVtYmVyPjxm
b3JlaWduLWtleXM+PGtleSBhcHA9IkVOIiBkYi1pZD0iMHZ0c3phZmY0dDU1MGZlNXRycjV4ZHNi
dnN4MDA1MmYycjVkIiB0aW1lc3RhbXA9IjE3MjIwMjczMDkiPjEyNDwva2V5PjwvZm9yZWlnbi1r
ZXlzPjxyZWYtdHlwZSBuYW1lPSJKb3VybmFsIEFydGljbGUiPjE3PC9yZWYtdHlwZT48Y29udHJp
YnV0b3JzPjxhdXRob3JzPjxhdXRob3I+WXUsIFMuIFguPC9hdXRob3I+PGF1dGhvcj5aaG91LCBM
LiBXLjwvYXV0aG9yPjxhdXRob3I+SHUsIEwuIFEuPC9hdXRob3I+PGF1dGhvcj5KaWFuZywgWS4g
VC48L2F1dGhvcj48YXV0aG9yPlpoYW5nLCBZLiBKLjwvYXV0aG9yPjxhdXRob3I+RmVuZywgUy4g
TC48L2F1dGhvcj48YXV0aG9yPkppYW8sIFkuPC9hdXRob3I+PGF1dGhvcj5YdSwgTC48L2F1dGhv
cj48YXV0aG9yPkxpbiwgVy4gSC48L2F1dGhvcj48L2F1dGhvcnM+PC9jb250cmlidXRvcnM+PGF1
dGgtYWRkcmVzcz5Kb2ludCBJbnRlcm5hdGlvbmFsIFJlc2VhcmNoIExhYm9yYXRvcnkgb2YgTWV0
YWJvbGljICZhbXA7IERldmVsb3BtZW50YWwgU2NpZW5jZXMsIFNjaG9vbCBvZiBMaWZlIFNjaWVu
Y2VzICZhbXA7IEJpb3RlY2hub2xvZ3ksIEpvaW50IENlbnRlciBmb3IgU2luZ2xlIENlbGwgQmlv
bG9neSwgU2hhbmdoYWkgSmlhbyBUb25nIFVuaXZlcnNpdHksIFNoYW5naGFpIDIwMDI0MCwgQ2hp
bmEuJiN4RDtGYWN1bHR5IG9mIE1lY2hhbmljYWwgRW5naW5lZXJpbmcgYW5kIE1lY2hhbmljcywg
TmluZ2JvIFVuaXZlcnNpdHksIE5pbmdibywgWmhlamlhbmcgMzE1MjExLCBDaGluYS4mI3hEO1N0
YXRlIEtleSBMYWJvcmF0b3J5IG9mIFBsYW50IEdlbm9taWNzLCBJbnN0aXR1dGUgb2YgR2VuZXRp
Y3MgYW5kIERldmVsb3BtZW50YWwgQmlvbG9neSwgQ2hpbmVzZSBBY2FkZW15IG9mIFNjaWVuY2Vz
LCBhbmQgTmF0aW9uYWwgQ2VudGVyIGZvciBQbGFudCBHZW5lIFJlc2VhcmNoLCBCZWlqaW5nIDEw
MDEwMSwgQ2hpbmEuJiN4RDtDb2xsZWdlIG9mIExpZmUgU2NpZW5jZXMsIFVuaXZlcnNpdHkgb2Yg
Q2hpbmVzZSBBY2FkZW15IG9mIFNjaWVuY2VzLCBCZWlqaW5nIDEwMDA0OSwgQ2hpbmEuJiN4RDtO
YXRpb25hbCBLZXkgTGFib3JhdG9yeSBvZiBQbGFudCBNb2xlY3VsYXIgR2VuZXRpY3MsIENBUyBD
ZW50ZXIgZm9yIEV4Y2VsbGVuY2UgaW4gTW9sZWN1bGFyIFBsYW50IFNjaWVuY2VzLCBJbnN0aXR1
dGUgb2YgUGxhbnQgUGh5c2lvbG9neSBhbmQgRWNvbG9neSwgQ2hpbmVzZSBBY2FkZW15IG9mIFNj
aWVuY2VzLCBTaGFuZ2hhaSAyMDAwMzIsIENoaW5hLjwvYXV0aC1hZGRyZXNzPjx0aXRsZXM+PHRp
dGxlPkFzeW5jaHJvbnkgb2Ygb3Z1bGUgcHJpbW9yZGlhIGluaXRpYXRpb24gaW4gQXJhYmlkb3Bz
aXM8L3RpdGxlPjxzZWNvbmRhcnktdGl0bGU+RGV2ZWxvcG1lbnQ8L3NlY29uZGFyeS10aXRsZT48
L3RpdGxlcz48cGVyaW9kaWNhbD48ZnVsbC10aXRsZT5EZXZlbG9wbWVudDwvZnVsbC10aXRsZT48
L3BlcmlvZGljYWw+PHZvbHVtZT4xNDc8L3ZvbHVtZT48bnVtYmVyPjI0PC9udW1iZXI+PGVkaXRp
b24+MjAyMDEyMjM8L2VkaXRpb24+PGtleXdvcmRzPjxrZXl3b3JkPkFyYWJpZG9wc2lzL2dlbmV0
aWNzL2dyb3d0aCAmYW1wOyBkZXZlbG9wbWVudDwva2V5d29yZD48a2V5d29yZD5BcmFiaWRvcHNp
cyBQcm90ZWlucy8qZ2VuZXRpY3M8L2tleXdvcmQ+PGtleXdvcmQ+RnJ1aXQvZ2VuZXRpY3MvZ3Jv
d3RoICZhbXA7IGRldmVsb3BtZW50PC9rZXl3b3JkPjxrZXl3b3JkPkdlbmUgRXhwcmVzc2lvbiBS
ZWd1bGF0aW9uLCBQbGFudC9nZW5ldGljczwva2V5d29yZD48a2V5d29yZD5JbmRvbGVhY2V0aWMg
QWNpZHMvbWV0YWJvbGlzbTwva2V5d29yZD48a2V5d29yZD5NZW1icmFuZSBUcmFuc3BvcnQgUHJv
dGVpbnMvKmdlbmV0aWNzPC9rZXl3b3JkPjxrZXl3b3JkPk92dWxlLypnZW5ldGljcy9ncm93dGgg
JmFtcDsgZGV2ZWxvcG1lbnQ8L2tleXdvcmQ+PGtleXdvcmQ+UGxhbnQgRGV2ZWxvcG1lbnQvKmdl
bmV0aWNzPC9rZXl3b3JkPjxrZXl3b3JkPlNlZWRzL2dlbmV0aWNzL2dyb3d0aCAmYW1wOyBkZXZl
bG9wbWVudDwva2V5d29yZD48a2V5d29yZD5TaWduYWwgVHJhbnNkdWN0aW9uL2dlbmV0aWNzPC9r
ZXl3b3JkPjxrZXl3b3JkPlRyYW5zY3JpcHRvbWUvKmdlbmV0aWNzPC9rZXl3b3JkPjxrZXl3b3Jk
PkFzeW5jaHJvbnk8L2tleXdvcmQ+PGtleXdvcmQ+QXV4aW48L2tleXdvcmQ+PGtleXdvcmQ+QnJh
c3Npbm9zdGVyb2lkPC9rZXl3b3JkPjxrZXl3b3JkPk92dWxlIGluaXRpYXRpb248L2tleXdvcmQ+
PC9rZXl3b3Jkcz48ZGF0ZXM+PHllYXI+MjAyMDwveWVhcj48cHViLWRhdGVzPjxkYXRlPkRlYyAy
MzwvZGF0ZT48L3B1Yi1kYXRlcz48L2RhdGVzPjxpc2JuPjE0NzctOTEyOSAoRWxlY3Ryb25pYykm
I3hEOzA5NTAtMTk5MSAoUHJpbnQpJiN4RDswOTUwLTE5OTEgKExpbmtpbmcpPC9pc2JuPjxhY2Nl
c3Npb24tbnVtPjMzMjM0NzE0PC9hY2Nlc3Npb24tbnVtPjx1cmxzPjxyZWxhdGVkLXVybHM+PHVy
bD5odHRwczovL3d3dy5uY2JpLm5sbS5uaWguZ292L3B1Ym1lZC8zMzIzNDcxNDwvdXJsPjwvcmVs
YXRlZC11cmxzPjwvdXJscz48Y3VzdG9tMT5Db21wZXRpbmcgaW50ZXJlc3RzVGhlIGF1dGhvcnMg
ZGVjbGFyZSBubyBjb21wZXRpbmcgb3IgZmluYW5jaWFsIGludGVyZXN0cy48L2N1c3RvbTE+PGN1
c3RvbTI+UE1DNzc3NDkwMDwvY3VzdG9tMj48ZWxlY3Ryb25pYy1yZXNvdXJjZS1udW0+MTAuMTI0
Mi9kZXYuMTk2NjE4PC9lbGVjdHJvbmljLXJlc291cmNlLW51bT48cmVtb3RlLWRhdGFiYXNlLW5h
bWU+TWVkbGluZTwvcmVtb3RlLWRhdGFiYXNlLW5hbWU+PHJlbW90ZS1kYXRhYmFzZS1wcm92aWRl
cj5OTE08L3JlbW90ZS1kYXRhYmFzZS1wcm92aWRlcj48L3JlY29yZD48L0NpdGU+PC9FbmROb3Rl
PgB=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(Wang et al., 2002; Huang et al., 2013; Yu et al., 2020)</w:t>
      </w:r>
      <w:r w:rsidR="00D03A80">
        <w:rPr>
          <w:rFonts w:ascii="Times New Roman" w:hAnsi="Times New Roman" w:cs="Times New Roman"/>
        </w:rPr>
        <w:fldChar w:fldCharType="end"/>
      </w:r>
      <w:r w:rsidR="00240A8A">
        <w:rPr>
          <w:rFonts w:ascii="Times New Roman" w:hAnsi="Times New Roman" w:cs="Times New Roman"/>
        </w:rPr>
        <w:t>.</w:t>
      </w:r>
      <w:r w:rsidRPr="00C91A65">
        <w:rPr>
          <w:rFonts w:ascii="Times New Roman" w:hAnsi="Times New Roman" w:cs="Times New Roman"/>
        </w:rPr>
        <w:t xml:space="preserve"> In </w:t>
      </w:r>
      <w:r w:rsidR="00F67D45">
        <w:rPr>
          <w:rFonts w:ascii="Times New Roman" w:hAnsi="Times New Roman" w:cs="Times New Roman"/>
        </w:rPr>
        <w:t>wild type</w:t>
      </w:r>
      <w:r w:rsidRPr="00C91A65">
        <w:rPr>
          <w:rFonts w:ascii="Times New Roman" w:hAnsi="Times New Roman" w:cs="Times New Roman"/>
        </w:rPr>
        <w:t xml:space="preserve"> plants, the </w:t>
      </w:r>
      <w:r w:rsidRPr="00C91A65">
        <w:rPr>
          <w:rFonts w:ascii="Times New Roman" w:hAnsi="Times New Roman" w:cs="Times New Roman"/>
          <w:i/>
          <w:iCs/>
        </w:rPr>
        <w:t>bzr1-1D</w:t>
      </w:r>
      <w:r w:rsidRPr="00C91A65">
        <w:rPr>
          <w:rFonts w:ascii="Times New Roman" w:hAnsi="Times New Roman" w:cs="Times New Roman"/>
        </w:rPr>
        <w:t xml:space="preserve"> mutation leads to increased placenta length, ovule number, and ovule density (Fig. </w:t>
      </w:r>
      <w:r w:rsidR="001659A5">
        <w:rPr>
          <w:rFonts w:ascii="Times New Roman" w:hAnsi="Times New Roman" w:cs="Times New Roman"/>
        </w:rPr>
        <w:t>1.16</w:t>
      </w:r>
      <w:r w:rsidRPr="00C91A65">
        <w:rPr>
          <w:rFonts w:ascii="Times New Roman" w:hAnsi="Times New Roman" w:cs="Times New Roman"/>
        </w:rPr>
        <w:t xml:space="preserve">A-D). This suggests that BZR1 can promote both placenta elongation and ovule initiation. In contrast, the introduction of the </w:t>
      </w:r>
      <w:r w:rsidRPr="00C91A65">
        <w:rPr>
          <w:rFonts w:ascii="Times New Roman" w:hAnsi="Times New Roman" w:cs="Times New Roman"/>
          <w:i/>
          <w:iCs/>
        </w:rPr>
        <w:t>bzr1-1D</w:t>
      </w:r>
      <w:r w:rsidRPr="00C91A65">
        <w:rPr>
          <w:rFonts w:ascii="Times New Roman" w:hAnsi="Times New Roman" w:cs="Times New Roman"/>
        </w:rPr>
        <w:t xml:space="preserve"> mutation into the </w:t>
      </w:r>
      <w:r w:rsidR="00EF0F27">
        <w:rPr>
          <w:rFonts w:ascii="Times New Roman" w:hAnsi="Times New Roman" w:cs="Times New Roman"/>
          <w:i/>
          <w:iCs/>
        </w:rPr>
        <w:t>epfl1 epfl2</w:t>
      </w:r>
      <w:r w:rsidRPr="00C91A65">
        <w:rPr>
          <w:rFonts w:ascii="Times New Roman" w:hAnsi="Times New Roman" w:cs="Times New Roman"/>
        </w:rPr>
        <w:t xml:space="preserve"> mutant background leads to severe decrease in ovule number and density, despite an increase in placenta length (Fig. </w:t>
      </w:r>
      <w:r w:rsidR="001659A5">
        <w:rPr>
          <w:rFonts w:ascii="Times New Roman" w:hAnsi="Times New Roman" w:cs="Times New Roman"/>
        </w:rPr>
        <w:t>1.16</w:t>
      </w:r>
      <w:r w:rsidRPr="00C91A65">
        <w:rPr>
          <w:rFonts w:ascii="Times New Roman" w:hAnsi="Times New Roman" w:cs="Times New Roman"/>
        </w:rPr>
        <w:t xml:space="preserve">A-D).  Ultimately, these results suggest that BZR1 functions to promote ovule initiation in </w:t>
      </w:r>
      <w:r w:rsidR="00F67D45">
        <w:rPr>
          <w:rFonts w:ascii="Times New Roman" w:hAnsi="Times New Roman" w:cs="Times New Roman"/>
        </w:rPr>
        <w:t>wild type</w:t>
      </w:r>
      <w:r w:rsidRPr="00C91A65">
        <w:rPr>
          <w:rFonts w:ascii="Times New Roman" w:hAnsi="Times New Roman" w:cs="Times New Roman"/>
        </w:rPr>
        <w:t xml:space="preserve"> plants, but increased BZR1 activity has a significant negative impact on ovule density of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mutant.</w:t>
      </w:r>
    </w:p>
    <w:p w14:paraId="30A12B10" w14:textId="31FDD74F" w:rsidR="00ED662F" w:rsidRPr="00C617AB" w:rsidRDefault="00325CF6" w:rsidP="00325CF6">
      <w:pPr>
        <w:rPr>
          <w:rFonts w:ascii="Times New Roman" w:hAnsi="Times New Roman" w:cs="Times New Roman"/>
        </w:rPr>
      </w:pPr>
      <w:r>
        <w:rPr>
          <w:rFonts w:ascii="Times New Roman" w:hAnsi="Times New Roman" w:cs="Times New Roman"/>
        </w:rPr>
        <w:br w:type="page"/>
      </w:r>
    </w:p>
    <w:p w14:paraId="2E2E1FB6" w14:textId="78A3379E" w:rsidR="00325CF6" w:rsidRDefault="00325CF6">
      <w:pPr>
        <w:rPr>
          <w:rFonts w:ascii="Times New Roman" w:hAnsi="Times New Roman" w:cs="Times New Roman"/>
          <w:b/>
          <w:bCs/>
        </w:rPr>
      </w:pPr>
      <w:r>
        <w:rPr>
          <w:rFonts w:ascii="Times New Roman" w:hAnsi="Times New Roman" w:cs="Times New Roman"/>
          <w:b/>
          <w:bCs/>
        </w:rPr>
        <w:lastRenderedPageBreak/>
        <w:br w:type="page"/>
      </w:r>
      <w:r>
        <w:rPr>
          <w:rFonts w:ascii="Times New Roman" w:hAnsi="Times New Roman" w:cs="Times New Roman"/>
          <w:noProof/>
        </w:rPr>
        <mc:AlternateContent>
          <mc:Choice Requires="wpg">
            <w:drawing>
              <wp:anchor distT="0" distB="0" distL="114300" distR="114300" simplePos="0" relativeHeight="251732992" behindDoc="0" locked="0" layoutInCell="1" allowOverlap="1" wp14:anchorId="28999F03" wp14:editId="2875FE3F">
                <wp:simplePos x="0" y="0"/>
                <wp:positionH relativeFrom="margin">
                  <wp:posOffset>0</wp:posOffset>
                </wp:positionH>
                <wp:positionV relativeFrom="paragraph">
                  <wp:posOffset>176530</wp:posOffset>
                </wp:positionV>
                <wp:extent cx="5684520" cy="7455535"/>
                <wp:effectExtent l="0" t="0" r="0" b="0"/>
                <wp:wrapTopAndBottom/>
                <wp:docPr id="27" name="Group 27"/>
                <wp:cNvGraphicFramePr/>
                <a:graphic xmlns:a="http://schemas.openxmlformats.org/drawingml/2006/main">
                  <a:graphicData uri="http://schemas.microsoft.com/office/word/2010/wordprocessingGroup">
                    <wpg:wgp>
                      <wpg:cNvGrpSpPr/>
                      <wpg:grpSpPr>
                        <a:xfrm>
                          <a:off x="0" y="0"/>
                          <a:ext cx="5684520" cy="7455535"/>
                          <a:chOff x="0" y="0"/>
                          <a:chExt cx="6335395" cy="7455877"/>
                        </a:xfrm>
                      </wpg:grpSpPr>
                      <pic:pic xmlns:pic="http://schemas.openxmlformats.org/drawingml/2006/picture">
                        <pic:nvPicPr>
                          <pic:cNvPr id="120" name="Picture 120" descr="A close-up of several images of a variety of cells&#10;&#10;Description automatically generated with medium confidence"/>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335395" cy="5608955"/>
                          </a:xfrm>
                          <a:prstGeom prst="rect">
                            <a:avLst/>
                          </a:prstGeom>
                        </pic:spPr>
                      </pic:pic>
                      <wps:wsp>
                        <wps:cNvPr id="26" name="Text Box 26"/>
                        <wps:cNvSpPr txBox="1"/>
                        <wps:spPr>
                          <a:xfrm>
                            <a:off x="246184" y="5820065"/>
                            <a:ext cx="5679831" cy="1635812"/>
                          </a:xfrm>
                          <a:prstGeom prst="rect">
                            <a:avLst/>
                          </a:prstGeom>
                          <a:solidFill>
                            <a:schemeClr val="lt1"/>
                          </a:solidFill>
                          <a:ln w="6350">
                            <a:noFill/>
                          </a:ln>
                        </wps:spPr>
                        <wps:txbx>
                          <w:txbxContent>
                            <w:p w14:paraId="3A835911" w14:textId="77777777" w:rsidR="00325CF6" w:rsidRDefault="00325CF6" w:rsidP="00325CF6">
                              <w:pPr>
                                <w:pStyle w:val="Caption"/>
                              </w:pPr>
                              <w:bookmarkStart w:id="87" w:name="_Toc171602904"/>
                              <w:bookmarkStart w:id="88" w:name="_Toc174102641"/>
                              <w:bookmarkStart w:id="89" w:name="_Toc174601146"/>
                              <w:r>
                                <w:t>F</w:t>
                              </w:r>
                              <w:r w:rsidRPr="00C91A65">
                                <w:t xml:space="preserve">igure </w:t>
                              </w:r>
                              <w:r>
                                <w:t>1.16</w:t>
                              </w:r>
                              <w:r w:rsidRPr="00C91A65">
                                <w:t xml:space="preserve">. The </w:t>
                              </w:r>
                              <w:r w:rsidRPr="00C91A65">
                                <w:rPr>
                                  <w:i/>
                                </w:rPr>
                                <w:t xml:space="preserve">bzr1-1D </w:t>
                              </w:r>
                              <w:r w:rsidRPr="00C91A65">
                                <w:t xml:space="preserve">mutation inhibits ovule initiation in the </w:t>
                              </w:r>
                              <w:r>
                                <w:rPr>
                                  <w:i/>
                                </w:rPr>
                                <w:t>epfl1 epfl2</w:t>
                              </w:r>
                              <w:r w:rsidRPr="00C91A65">
                                <w:rPr>
                                  <w:i/>
                                </w:rPr>
                                <w:t xml:space="preserve"> </w:t>
                              </w:r>
                              <w:r w:rsidRPr="00C91A65">
                                <w:t>background</w:t>
                              </w:r>
                              <w:r>
                                <w:t xml:space="preserve"> </w:t>
                              </w:r>
                              <w:r w:rsidRPr="00B735FA">
                                <w:rPr>
                                  <w:color w:val="FFFFFF" w:themeColor="background1"/>
                                </w:rPr>
                                <w:t>(</w:t>
                              </w:r>
                              <w:r w:rsidRPr="00B735FA">
                                <w:rPr>
                                  <w:color w:val="FFFFFF" w:themeColor="background1"/>
                                </w:rPr>
                                <w:fldChar w:fldCharType="begin"/>
                              </w:r>
                              <w:r w:rsidRPr="00B735FA">
                                <w:rPr>
                                  <w:color w:val="FFFFFF" w:themeColor="background1"/>
                                </w:rPr>
                                <w:instrText xml:space="preserve"> SEQ Figure \* ARABIC </w:instrText>
                              </w:r>
                              <w:r w:rsidRPr="00B735FA">
                                <w:rPr>
                                  <w:color w:val="FFFFFF" w:themeColor="background1"/>
                                </w:rPr>
                                <w:fldChar w:fldCharType="separate"/>
                              </w:r>
                              <w:r w:rsidRPr="00B735FA">
                                <w:rPr>
                                  <w:noProof/>
                                  <w:color w:val="FFFFFF" w:themeColor="background1"/>
                                </w:rPr>
                                <w:t>17</w:t>
                              </w:r>
                              <w:r w:rsidRPr="00B735FA">
                                <w:rPr>
                                  <w:color w:val="FFFFFF" w:themeColor="background1"/>
                                </w:rPr>
                                <w:fldChar w:fldCharType="end"/>
                              </w:r>
                              <w:r w:rsidRPr="00B735FA">
                                <w:rPr>
                                  <w:color w:val="FFFFFF" w:themeColor="background1"/>
                                </w:rPr>
                                <w:t>)</w:t>
                              </w:r>
                              <w:bookmarkEnd w:id="87"/>
                              <w:bookmarkEnd w:id="88"/>
                              <w:bookmarkEnd w:id="89"/>
                              <w:r w:rsidRPr="00B735FA">
                                <w:rPr>
                                  <w:color w:val="FFFFFF" w:themeColor="background1"/>
                                </w:rPr>
                                <w:t xml:space="preserve"> </w:t>
                              </w:r>
                            </w:p>
                            <w:p w14:paraId="5BFCB3BF"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A-C. Mean ovule number, placenta length, and ovule density in stage 10 gynoecia of indicated genotypes. N=20 A one-way ANOVA using Tukey’s test with multiple comparisons was used to determine significance with a P-value &lt; 0.01. D. DIC images of stage 10 gynoecia demonstrate differences in ovule initiation in indicated genotypes. All images are under the same magnification.</w:t>
                              </w:r>
                            </w:p>
                            <w:p w14:paraId="088886AC"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999F03" id="Group 27" o:spid="_x0000_s1071" style="position:absolute;margin-left:0;margin-top:13.9pt;width:447.6pt;height:587.05pt;z-index:251732992;mso-position-horizontal-relative:margin;mso-width-relative:margin;mso-height-relative:margin" coordsize="63353,7455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Y0Z1fIAwAAfAgAAA4AAABkcnMvZTJvRG9jLnhtbJxW227bOBB9X2D/&#13;&#10;gVCBfUvkm2zHjVN4k01QIGiNTYo+0xRlEaVILknZcr++h5Rsx3EXvTxEmeGQw5kzZ4a+ftdUkmy4&#13;&#10;dUKredK/7CWEK6Zzodbz5NPz/cU0Ic5TlVOpFZ8nO+6Sdzd//nG9NTM+0KWWObcETpSbbc08Kb03&#13;&#10;szR1rOQVdZfacAVjoW1FPVS7TnNLt/BeyXTQ643Trba5sZpx57B61xqTm+i/KDjzH4vCcU/kPEFs&#13;&#10;Pn5t/K7CN725prO1paYUrAuD/kYUFRUKlx5c3VFPSW3FmatKMKudLvwl01Wqi0IwHnNANv3eq2we&#13;&#10;rK5NzGU9267NASZA+wqn33bLPmwerHkySwsktmYNLKIWcmkKW4X/iJI0EbLdATLeeMKwmI2no2wA&#13;&#10;ZBlsk1GWZcOsBZWVQP7sHCv/6U6Oh8NseJUdT04nk3Ay3V+cnoRjBJvhr8MA0hkGP+YKTvna8qRz&#13;&#10;Uv2Uj4raL7W5QLkM9WIlpPC7SD0UJgSlNkvBlrZVAOfSEpGjFQIoilbgPOzhWhKXcu4Y+LcgTGrH&#13;&#10;L2pDdEEcRwtRSURF19yFFUo21Arud0FhXEr315tm8TZ+7oILYTxajtDaa7SGYFTKHVlzBT+e52Qr&#13;&#10;fEkqnou6IkyrQuRoSx7wDTGHMNugaQD1UbMvjih9W1K15gtn0DbIIFbjdHsa1JOMV1KYeyFlIEqQ&#13;&#10;O2yR4iuKfqc8Lf3vNKsrrnzbz5ZLpKOVK4VxCbEzXq048LTv8z64glniAamxQvmWZ85b7lkZ7i8Q&#13;&#10;x7+IvWXRwRCDPsYZUnAg/M9S/ISo2bg3vcoixQ9EBYbW+QeuKxIExIoYwA46o5tH10Wz3wKCHwOI&#13;&#10;ItTQeph/bo8etDP8fqnFn0pqOEIIbo+cHIz3lHwO/fu3bgiWYuPHbWEMEN9gvat+OP4/UA1G4/50&#13;&#10;lBC0fTYNk7hr++NgmFxNh6Fk2NEfD7NpfxAJtW/vX0SNzpyWIt9TLT4Q/FZa9AlGu/QtW1/tkops&#13;&#10;5wku78VyKB2Ot+yQCpU45hck36yatndjLmFppfMdMLEaVUU/O8PuBUr8SJ1fUouXAotoXf8Rn0Jq&#13;&#10;XKY7KSGltl+/tx72o7qwJmSLl2eeuP9qGsaSfK9Q96v+aAS3PiqjbBIGiX1pWb20qLq61UAASCO6&#13;&#10;KIb9Xu7FwurqMx7JRbgVJqoY7p4nfi/eemgw4JFlfLGIcjvtHtWTwYzsR/ACgZ+bz9SajuUepf6g&#13;&#10;90w7I3u7N3SB0gtMqULETjii2uEP1kcpPnGQTt7Ql3rcdfzRcPMNAAD//wMAUEsDBAoAAAAAAAAA&#13;&#10;IQCrCc+JM8ADADPAAwAVAAAAZHJzL21lZGlhL2ltYWdlMS5qcGVn/9j/4AAQSkZJRgABAQAA3ADc&#13;&#10;AAD/4QCMRXhpZgAATU0AKgAAAAgABQESAAMAAAABAAEAAAEaAAUAAAABAAAASgEbAAUAAAABAAAA&#13;&#10;UgEoAAMAAAABAAIAAIdpAAQAAAABAAAAWgAAAAAAAADcAAAAAQAAANwAAAABAAOgAQADAAAAAQAB&#13;&#10;AACgAgAEAAAAAQAABZWgAwAEAAAAAQAABPIAAAAA/+0AOFBob3Rvc2hvcCAzLjAAOEJJTQQEAAAA&#13;&#10;AAAAOEJJTQQlAAAAAAAQ1B2M2Y8AsgTpgAmY7PhCfv/AABEIBPIFlQ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wBDAAEBAQEBAQIBAQICAgICAgMCAgICAwQDAwMD&#13;&#10;AwQFBAQEBAQEBQUFBQUFBQUGBgYGBgYHBwcHBwgICAgICAgICAj/2wBDAQEBAQICAgMCAgMIBQUF&#13;&#10;CAgICAgICAgICAgICAgICAgICAgICAgICAgICAgICAgICAgICAgICAgICAgICAgICAj/3QAEAFr/&#13;&#10;2gAMAwEAAhEDEQA/A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D+/iiiigAooooAKKKDxQAUV4S37S/w&#13;&#10;RX9o9f2SW8QWQ+Ib+ET46Xw1lvtB0Rbr7F9qzjZjzvl2bt2Pmxt5r3agAooooAKKKKACiiigAooo&#13;&#10;oAKKKKACiiigAooooAKKKKACiiigAooooAKKKKACiiigAooooAKKKKACiiigAooooAKKKKACiiig&#13;&#10;AooooAKKKKACiiigAooooAKKKKACiiigAooooAKKK8C/aI/ag+Bv7KHghPiT+0Dr0XhzQnuvsX9p&#13;&#10;T29zcRrKY3lw4topWRdiMSzAKMcmgD32ivxw/wCIgn/gjPnB/aB8D/8AfV3/APGK6Twz/wAF3/8A&#13;&#10;gj94u1OLR9F/aC+HXnzOI4lvL57NSzHAG+5jjQfUkUAfrXRWF4c8TeHvGGh2nifwnfWep6ZfwLdW&#13;&#10;Oo6fOlza3ELjKyRSxlkdGHQqSDW7QAUUUUAFFFFABRRRQAUUUUAFFFFABRRRQAUUUUAFFFFABRRR&#13;&#10;QAUUUUAFFFFABRRRQAUUUUAFFFFABRRRQAUUUUAFFFFABRRRQAUUUUAFFFFABRRRQAUUUUAFFFFA&#13;&#10;BRRRQAUUUUAFFFFABRRRQAUUUUAFFFFABRRXzz+0b+1l+zZ+yJ4IPxH/AGmvG3hzwTo24pFea/ex&#13;&#10;23nuOqQRk+ZM/P3I1ZvagD6Gor8FtG/4OZv+CMGua4+jWfxacRxSiKTUpfDutpYIScZe5NlsRe+5&#13;&#10;iFxzmv0F0D/gpT+wr4zk8DwfD74oeEPEsvxH14eGvCEPhzUItTlvb8wS3JQx25d4lSOJi7yKqocB&#13;&#10;iCwBAPuSigc80UAFFFFABRRRQAUUUUAFFFFABRRRQAUUUUAFFFFABRRRQAUUUUAFFFFABRRRQAUU&#13;&#10;UUAFFFFABRRRQAUUUUAFFFFABRRRQAUUUUAFFFFABRRRQAUUUUAFFFFABRRRQAUUUUAFFFFABRRR&#13;&#10;QB//0f7+KKKKACiiigArn/FfibQfBfhnUfGHiq6isdL0mxn1PUr24bbFBa2sbSzSueyoiliewFdB&#13;&#10;X4B/8F7PjJrPiT4VeA/+Cafwz1eHSvF37THi2LwZeXzSpE2l+DLQrc+I9QdmI2qLUeQM/e8xgOaA&#13;&#10;P4HLr/gth4+X/gvKv/BUuWa9TQV8ZLpqaU24H/hASBYLa7COrWB8/GMGc7q/1wPCviXQfGnhnTvG&#13;&#10;PhW6ivtL1axg1PTr2Bt0Vxa3Uaywyow4KujBgfQ1/mb/APB2L/wTx+DX7O/xB+GH7S37Mv8AY0fh&#13;&#10;PVfDNl8NtX07SbiGX7Jf+HLVYdOmdYif+PiwQRliBlrck8tX9J//AAab/t+L+1b/AME6ov2fPGF8&#13;&#10;J/FvwWu08MSpK2ZpvD1wGl0icgkkiNRJa57CFc9aAP6mKKKKACiiigAooooAKKKKACiiigAooooA&#13;&#10;KKKKACiiigAooooAKKKKACiiigAooooAKKKKACiiigAooooAKKKKACiiigAooooAKKKKACiiigAo&#13;&#10;oooAKKKKACiiigAooooAKKKKACop4IbmF7e4RZI5FKOjgMrKRggg8EEdQalooA/xbP2edA0Sx/4L&#13;&#10;geE/C1vaW406H9py0sI7Fo1aAW6eJhGIvLI2lNo27cYxxiv7H/8Ag8I/Yl/ZG8L/ALFfh79qrwx4&#13;&#10;b8PeGPiHaeO7Dw7b3+jWsFhLrFjfQXLz29ykKoJzD5Syo7AugBGcMa/i98KaL458R/8ABZaDQfhh&#13;&#10;rEPh7xJe/tIva6Dr1xbLeRadqEviRlt7p7d/lmWGQq5jPDgYPWv3s/4OMP8AgnR/wV0+GfhvQf2s&#13;&#10;/wBtn4r2vx6+HmharFp8qaTbNoMOhPeuFUyaXbqsUSXRURG6iZnDFVbGVyAfo9/wZQfHv44+Lvhn&#13;&#10;8YvgB4nuL+/8CeE7rRtX8NNdM7w6df6p9pW7tbdmyFSVYUmMa8K2WwC5J/usFfyR/wDBrx/wUt/Y&#13;&#10;R+PHwjvf2Lv2e/htZ/B7xh4as28Sal4ftryTUoPEMRMcE+px39x/pM0yMY1ljny0asuwlBgf1tjp&#13;&#10;zQAtFFFABRRRQAUUUUAFFFFABRRRQAUUUUAFFFFABRRRQAUUUUAFFFFABRRRQAUUUUAFFFFABRRR&#13;&#10;QAUUUUAFFFFABRRRQAUUUUAFFFFABRRRQAUUUUAFFFFABRRRQAUUUUAFFFFABRRRQAUUUUAFFFFA&#13;&#10;BRRRQB8i/t3/ALX3w+/YM/ZM8bftY/ExWm03wfo730djG4SW+vZGENnZxk9HuJ3SMHnGc4wK/wAy&#13;&#10;D9hTwh8eP+DlH/gr9Z3P7ZOv6pf+G7WG98WeJLGzleO00nw7ZSL5ek6coytsk0skUG8AOQWkYs/N&#13;&#10;f15/8HhbeKF/4JGZ0YsLH/hZfh4awF7wbbjygfbz/L68ZxX4Kf8ABkjc6JF+2H8ZrK7KDUJfhxYy&#13;&#10;WYJG4wR6mgnwOuMtFn8KAP8AQR+FP7K37N3wP+Gtr8IPhJ4F8K6B4Zs7UWcGjWGm26W5iAxiUFCZ&#13;&#10;WbqzSFmY5LEnmv5m/wBpv/gib8Ov2b/+C0H7Nn7fH7HvhV9J8O618QZ9N+I/hvw9ZkaZpV42nXUs&#13;&#10;GqxxxDbawXBDRzDCxLJsI2lyK/rkAxxTSFzz1NADh0ooooAKKKKACiiigAooooAKKKKACiiigAoo&#13;&#10;ooAKKKKACiiigAooooAKKKKACiiigAooooAKKKKACiiigAooooAKKKKACiiigAooooAKKKKACiii&#13;&#10;gAooooAKKKKACiiigAooooAKKKKACiiigD//0v7+KKKKACiiigDlvGnjbwh8OvDN5418fapp+iaP&#13;&#10;p1u11qGqarcR2trbQoMs8ssrKiqB3Jr+P79jey/YJ/4OA/8Agox8e/2j/wBpOPw5488IeA20n4W/&#13;&#10;BrwRrV48Tf2VbtLcXmvR2yTRSP8Ab7nJiYA4RirAECv63Pi/8FvhJ+0B4GuPhl8cPDWh+LvDt5JF&#13;&#10;Nd6H4jsotQsZngcSRM8E6sjFHAZSQcEZr5p8Cf8ABMv/AIJ4/C/xjpvxC+G/wR+Fmg69o93Hf6Vr&#13;&#10;OkeGtPtLy0uYTujlgmiiV43U8qynINAH5Ff8FAv+DeT/AIJT6n+xl8R7H4OfDLwV8PfF48KX134W&#13;&#10;8Wi6ntfsOp2cZuYC0lxcGIRyNH5cu4HEbMeCMj+Cz/g3y/4KMWH/AATd/wCCjnhzx148v/sXgPxf&#13;&#10;E3gjx5Iz/uILK9dTb3z4yCtndLHKzdovMx1r/XE+Nf7OnwJ/aS8Lw+Cf2gvCHhzxro9vdrfwaX4n&#13;&#10;0+DUbWO5VGQSrFOrKHCuyhsZwSK+WD/wSP8A+CXR6/s9fBo/9yjpf/xigD718PeINE8VaPb+IfDV&#13;&#10;7Z6jp95Es9nfWEyXFvPEwyrxyxlkdSOhUkGtqvPPhX8Jfhl8DvA1j8Mfg7oGkeGPDmmK6aboWg2k&#13;&#10;dlY2qyO0jiKCEKiBnZmO0DJJNeh0AFFFFABRRRQAUUUUAFFFFABRRRQAUUUUAFFFFABRRRQAUUUU&#13;&#10;AFFFFABRRRQAUUUUAFFFFABRRRQAUUUUAFFFFABRRRQAUUUUAFFFFABRRRQAUUUUAFFFFABRRRQA&#13;&#10;UUUUAFYPiPxT4a8HaTLr3i3UbHS7G3RpJ73UZ47aCNEUszNJIyqAFBJJPAGe1b1eMfGz9nb4E/tJ&#13;&#10;+GIfBP7QfhDw5410a3vF1CDSvE+nwajax3KKyLKsU6ugcK7KGxnBI70Af41Hwb+LHw60D/gsT4f+&#13;&#10;N+t6taWvhS3/AGi7fxLca5K4+yxaYPEQuDdM46RCL5y3Zea/uw/4OYP+Cw/7DM3/AATk8X/snfCH&#13;&#10;xz4V+IPjT4kLp+m22n+Fb6HVItMsYLyG9lvrue3Z4o8LAEiQtvZ2BA2qSP3/AP8Ah0f/AMEuT1/Z&#13;&#10;5+DZ/wC5R0v/AOR66jwf/wAExP8AgnN8PtUj1vwT8CfhHpd3E2+K4s/CelxujeoIt+D70Afw0/8A&#13;&#10;Bn3/AME5/wBog/tW3/8AwUB8aaHqegeAtG8K6joGgX+pQPbf27qGqFI2+yLIFaW3t4ldpJQNnmFF&#13;&#10;BJ3Y/wBH2qlpZW1hbx2lmiRQwoI4oYlCIiKMBVVcAADoBVugAooooAKKKKACiiigAooooAKKKKAC&#13;&#10;iiigAooooAKKKKACiiigAooooAKKKKACiiigAooooAKKKKACiiigAooooAKKKKACiiigAooooAKK&#13;&#10;KKACiiigAooooAKKKKACiiigAooooAKKKKACiiigAooooAKKKKAPjD/goP8Asa+CP2//ANj7xz+y&#13;&#10;X49lFra+LdHa1s9T8sStp+owsJrK8RT1MM6I5HGVBHev8wP9ifxb+0h/wbef8FaNJ1j9rvwrq+m6&#13;&#10;Qn2zwx4nNtE0ltrHhy+YIdQ0ubiO5SKRIrhFVt2UKMFYkD/XLrx74zfs+fA79ovwlJ4E+PfhHw34&#13;&#10;y0eUHdp3iXToNQgBPUos6Nsbj7y4PvQB80fDv/gqT/wTn+KXw5g+Kvg742/DGXRJrYXfn3fiGxsp&#13;&#10;okxkia2uZY54nXoyPGGByMV8ifA//grNJ+3N+2ppHwV/YE8Py+M/hN4a+2z/ABY+NM8MsGgxzC3c&#13;&#10;WWmaHNJsF5cPclGlkQMqxg7QQd47u1/4II/8EdLPXl8SQ/s+fD03SyCULLazSW+4HIzbPM0BGexT&#13;&#10;B9K/UbwF8PPAnws8LWngX4aaNpXh7RNPj8qx0jRLSKys7dPSOGFVRffC0AdkOlFFFABRRRQAUUUU&#13;&#10;AFFFFABRRRQAUUUUAFFFFABRRRQAUUUUAFFFFABRRRQAUUUUAFFFFABRRRQAUUUUAFFFFABRRRQA&#13;&#10;UUUUAFFFFABRRRQAUUUUAFFFFABRRRQAUUUUAFFFFABRRRQAUUUUAf/T/v4ooooAKKKKACiiigAo&#13;&#10;oooAKKKKACiiigAoJxzRXzh+15+0v4G/Y4/Zm8b/ALUHxJ8xtF8EeHrrXbuCH/W3DQL+5t4/9ueU&#13;&#10;pGvYFsnAFAH0bu5wM0oYHpX8tH7J/wANP+CqH/BTf9i6P9vq8/aP8UfCzxf48tbvxF8LvAHgvT9M&#13;&#10;/wCES0bT45JE0+31RLq2lub83IjBmkaVSoYEKSCK+nv+CIP/AAVx8Qft5fs6+ONK/aoi0/w98Vfg&#13;&#10;jqlxoPxRW3UQ2k0doJcapHGP9WrfZ5kmQfKskZK4VlAAP34Dg0oOelfylfsUfHb9tX/gu74u+KH7&#13;&#10;Rnww+MPi74FfBTwn4iuPBXwr0zwJaae2pazfWsaySavq9xf285ki2vE32RNi/OUJBQs313/wRZ/4&#13;&#10;KY/F/wDac8WfFX9hP9sh7B/jd8BvEE+heINX02FbW28SaXHcPbw6oluvyxSbkAmVMIQ8bKBuIAB+&#13;&#10;/dFFFABRRRQAUUUUAFFFFABRRRQAUUUUAFFFFABRRRQAUUUUAFFFFABRRRQAUUUUAFFN3DGaXIzi&#13;&#10;gBaKKKACiiigAooooAKKKKACiiigAooooAKKKKACiiigAooooAKKKKACiiigAooooAKKKKACiiig&#13;&#10;ApjOqDJp9fy2f8HSX7W3xF/Zy+Afwe+Hema5rnhXwF8Sfijb+H/iv4l8NySW+pQ+GrcRzXVpBcxf&#13;&#10;PE1zC0rHYdzLEV6FgQD+nLTvFnhfV72bTNJ1Gwurm3OLi3triOWWI+jojFl/EVv7h/hX8eX/AAWj&#13;&#10;/ZY/4J/fsU/8ExdN/ba/4J/W2j/Dbx/oGq+G7r4ReO/h5dyRahrs19dRL9lknjkZtUjuLQyySLP5&#13;&#10;pIQseNwP05/wW5/4Kl/tCfsQf8Ej/AXi7QUbQPjj8Y9N0PwzbmJFSbRdSvdPS61m6ijYELLASYYh&#13;&#10;j93LKjdVxQB/SvB4m8OXWry+Hra/spL+Fd81jHPG1winu0QbeB7kVseaoGea/kX/AGzv+CNPw2/Z&#13;&#10;F/4JK3f7RX7O8ms6N+0j8JfC8HxPufjFZajdP4i1jWNPRbzWxfXLysbm2uI/PCwSBkUKgAPzbvqf&#13;&#10;S/8AguXbv/wb/n/gq1eWlk3i+HwydCk0cjZbP42W7/skAJjPkNdEXRQf8scjPGaAP6KLjxP4ds9U&#13;&#10;h0K8v7OG+uQTb2Us8aTygdSkZYMw+grbVg3Sv5F/2C/+CPHww/bc/wCCV0H7Tn7U82r+J/2h/jV4&#13;&#10;euviHB8Wbu/uU13QdRvfMn0NdKmjkUWkFsohYwxBUYs6kbdoX7L/AODbP/gpF8Sf2/8A9iC98OfH&#13;&#10;+8kv/iV8JtfbwP4s1Of/AF2pQqm+wvpj3meNXhlbq8kLOeWoA/ofooooAKKKKACiiigAooooAKKK&#13;&#10;KACiiigAooooAKKKKACiiigAooooAKKKKACiiigAooooAKKKKACiiigAooooAKKKKACiiigAoooo&#13;&#10;AKKKKACiiigAooooAKKKKACiiigAooooAKKKKAPM/jH8Yvhp8APhfr3xn+MOr2mg+GPDWmzatres&#13;&#10;XzbILa1gGWdupJPRVUFmYhQCSBX4URf8F/bTT/hPpn7YnjX4B/FHQ/2ctY1aPTbL4xXc2nSNHbTz&#13;&#10;/ZoNUudCima+i0+WXCrNyeQdpyBXwd/weUfHHxZ4V/Yz+GP7Nfhi5kt4Pif8Q/L1rynKmez0aJJE&#13;&#10;gYD7yNc3ELkHjMY4r94v2uP2ePBmrf8ABJHx7+zd9hii0ez+BN/odpZqoCRDTdGP2YAdAY3hQg9i&#13;&#10;M9aAP0M8G+MvC3xB8J6Z468EX9tqujazYQappWp2TiW3urS5jEsM0TjhkdGDKfQ10UsixRmRzgKC&#13;&#10;SfQDnNfzSf8ABpr8dfEXxl/4JA+HPD3iad7ibwJ4o1nwfaySHJFjFIl3bJknOI1udg9FAA4Ff0vE&#13;&#10;A9aAPwe8Q/8ABwP+x3N+3t4A/wCCfnwo07xT4r8R+ONdGiy+IEspNM0WxQrJ+/imvUR71d0bKGt0&#13;&#10;MRwcSHGK/eEDAr+Ov/grjbW8X/Byz+wvcxKqu9lNEzKMEpHd3RVfoCxwPev7EmbGOaAPCv2m/wBo&#13;&#10;/wCE/wCyR8BvFH7Rfxu1KPSvDPhPS5dU1K6f7zBOI4Yl6vLNIVjjQcs7AV8m/wDBKb/go54Y/wCC&#13;&#10;p37KMP7Vng/wzqHhOxn8RanoEek6ndR3c4OnMi+aZIlVfnDj5ccHPJ61+Q37Xclx/wAFjfHXxPlQ&#13;&#10;tcfsz/s56F4lYMCfsnxA+JVhptxggjibTdCfoQSsl16heNr/AINBj/xp203PU/EXxN/6MhoA/qJo&#13;&#10;oBzzQTigAoopCwBwaAFooooAKKKKACiiigAooooAKKKKACiiigAooooAKKKKACiiigAorkPHfxA8&#13;&#10;DfC/wjqHj74kaxpmgaHpVu13qWr6xcx2lnawp1eWaVlRF9yRzX58fCj/AILL/wDBLP44fEaD4SfC&#13;&#10;346/D7VfEV1cC0stNXUBbm6mJwI7eS4WOKZmPCrG7Fu2aAP02opAQelLQAUUUUAFFFFABRRRQAUU&#13;&#10;UUAFFFFABRRRQAUUUUAf/9T+/iiiigAooooAKKKKACiiigAooooAKKKKACvy1/4LU/sxfEL9sX/g&#13;&#10;l/8AGD9n34TxPc+JdY8NLdaJYxsUa8utMuYb9LVT3afyDGo6FmAOM1+pVV7iVI0LSEKq8liQAPqT&#13;&#10;QB/HL/wQY/4LgfsZ/Bf/AIJ3+Hf2Uv2w/Ey/Dz4jfCL7V4Su/C2t2V4NS1G3hnke0NnaxwvLLOA/&#13;&#10;kPAq+YsifdwwNfip+wF8S9b+JWgf8FVP2yfg7HqNp4b17wN4kn0h2he3cHWb/ULmHzEP+rlW2Llk&#13;&#10;PzLuI4r+of8A4K6ftu/D7QGu/wBk3/gnt4Z8PfEb9qz4j2cvhzSpvC9lZ3l74UsrxTFc6vq+pxo3&#13;&#10;2MQxljCJZVO/DnCrz7f/AME6P+CLfw7/AGN/+CWXiH9g3xZdx6lrvxL0HVB8S/ENvytxq2s2RtZP&#13;&#10;s7EBjDZptSHdy20ucFyKAPnH/g0k0K10f/gjH4VvbcqX1Pxn4nv5tvUOL37OAffbCv4V+bX7Gl5e&#13;&#10;+G/+Dxv466N4dZhZ6x4QvzqyR4Cn/iW6VcZYDv5yL75P1r6Z/wCDbj46+Fv2Ff2ffi1/wTh/bP1z&#13;&#10;RfAfjT4J+PNW1W4t/Et3Fpy3Xh2/RJV1K2a4ZVmtjJHI4dCflkQn7wqp/wAEG/gj4i/aj/4KYftL&#13;&#10;f8FotX026svB3jrW73wl8Jrq/ieJ9U0tLiJJdRgV8ZgMNnbxq/QszgfdNAH9fanIzQeBmlooA/Kr&#13;&#10;4+f8Ftv+CXX7L3xe1r4D/Hn4u6D4d8W+HZorfWdFure+eW1kmhS4jVmit3QlopUbhjwfWvW/2Rv+&#13;&#10;Cof7Bf7d3iXVPB37J3xK0HxhqujWsd7qOnWXnQXMdvKxVZFjuY4mkUFSGKBtvG7GRn6H8Ufsxfs3&#13;&#10;eOfEFz4s8b/D7wPrOqXjK93qWq6DYXd3OyqEUyTSws7kKAoLE4AA6V/PjH8Nfhz8Lv8Ag6Y8G+H/&#13;&#10;AIZ+H9D8O2Mn7JWpXUlnoNhb6fA8za7KpkaO3RFLlVALEZwAOgFAH9QNFFFABRRRQAUUUUAFFFFA&#13;&#10;BRRRQAUUUUAFFFFABRRRQAUUUUAFeU/HT4y+Bf2d/g34o+OvxNufsfh7wjoN74h1m5AyyWtjC00m&#13;&#10;wEjLsF2qM8sQO9erV+NX/Bwho/iXXf8AgjP8f9P8KLK90vgtLqRYcljaW19bTXfA7C3SQn2zQB+P&#13;&#10;H7MHxl/4L9f8FoPC2o/td/s+fEjwh+zX8JrrVLm1+Hei3OhRa1qesW1rK0RnupJo5GKbkKtKCisw&#13;&#10;YRxlRuP78/8ABNiX/gpVp3w88SeCf+Cmcfg2+8TaF4h+xeGfF/gsiO18Q6OYEdbua2G0wTLIWRlM&#13;&#10;cROM7P4j5f8A8EHvGPgbxj/wSC+AN98P5reazs/h7YaTdLbuGEWoWO6C9jfH3XFwjlgeQT+NfriG&#13;&#10;ycY+tADqKKKACiiigAooooAKKKKACiiigAooooAKKKKACiiigAooooAKKKKACiiigAooooAKKKKA&#13;&#10;CiiigAr8Rv8Agv18Qf2LvDP/AAT+1j4fftl+H7vxjH431K28NeAPB2isseu6n4rnyNPOlysG8iaF&#13;&#10;zvafayqmVZX3+W/7c1/N3/wcM/sZ/tH/ABt0/wCBn7Yf7L+g3HjbXv2eviPD43v/AABaHN1rWmNN&#13;&#10;aTTfZIzxJPE1ooCAFmR2KgldpAP5NfDnwW/a4/4N7v2mfgx45/4Kc+Cv+FufBKwJuvCsEWoXWraN&#13;&#10;4O1rUxHNeS6fbylLSPV7MoSEli2TKGeBg3zr+rP/AAdf+L/DPxh1X9iD4ueEb6LVPAniPxTfapa6&#13;&#10;lbnMVza6lJodxbygns9uWYA8jnNfpZ/wUr/bF+H3/BUz/gn94k/Y5/Zk+FXxQ8X/ABG+I9tZ6Vp3&#13;&#10;h3xL4N1PQ4PCeoLcRTHUNY1LUbeKzsxYbGbdHM5dhtTcrE1tf8FD/wDgiL4s+Pf/AARF+Hv7Dvw3&#13;&#10;v7bUfif8EvD+h3/gzVnbyo77VtHtPs95axzPtMUd4jSLCWwFdYt2ADgA/Y7/AIKU3Wl6d/wTo+Ol&#13;&#10;5qJUWcXwe8XNLn7vljSLnP6V/nQjRPFq/wDBoGb/AC5sm/adW8xzgWQhNufbH2vH4+9f0s/tUft+&#13;&#10;ftIft4/8E1/+HffwU+D3xXg/aL+IXh2y+Hnj7S/Efhu/0nRvDAby4Na1K+1m5iSyNrLGkvkGKR2Z&#13;&#10;ZASuRg/pGv8AwRj+Gaf8EUf+HSDX1s3/ABRRs/8AhJHhyg8VGY6n/aYXG7YNSO4D7wh+WgD7T/4J&#13;&#10;dQ6TB/wTb+AkWhnNqPhB4S8vH/YKty3/AI9mv5Zv+DQG3u7v41ftheIdM/5As3jvS47YKDs8w3er&#13;&#10;uuO3+rI/CvqH9jf/AIKA/tIfsM/8E3If+CfPxc+DfxZ1L9pH4d6PffDzwVoOh+G7/UNI8RKrSRaL&#13;&#10;qdrrcMTWK2MMMkQmeSZGCxEgZOB+l3/BA7/gmR4g/wCCYn7DkHw++KUtvcfEXxprM3jb4gTWz+bF&#13;&#10;DqF0ixw2UcgwHW1hRVdh8pmaRlypBIB+3VNY4/OnUUAfzf8AiL/gqb/wWi0zxFqGl6L+wR4hv7O2&#13;&#10;vri3tL4eNtPjFzDHIyxzBTASokUBsds197f8Erf+Ckd5/wAFGvhh4y1bxh4F1H4ceNfhv481L4de&#13;&#10;O/CN9dR36WOr6e2Wjhu4wolARlEh2Ltk3KNwAY/qVX82v/Bvn/yVj9uf/s8rxt/6GtAH9JVFFFAB&#13;&#10;RRRQAUUUUAFFFFABRRRQAUUUUAFFFFABRRRQAUUUhGRigBaK/i88Y/BH9oL/AIKK/wDBfr9pT9l+&#13;&#10;6/aC+M/wz8K/D/wf4Z13w/p3w+1t7O3jlurDTlkT7O2YgheZ5DtUEuSSa+mf+CL/AMeP2t/hV/wU&#13;&#10;+/aD/wCCUnxx+KGqfG7wn8MtD0/xH4Z8ea7ibU7GS6NqX0+6uQzEuVu9rRuzbJLd9m0EqAD+qqig&#13;&#10;cUUAFFFFABRRRQAUUUUAFFFFABRRRQAUUUUAFFFFABRRRQAUUUUAFFFFABRRRQAUUUUAFFFFAH8c&#13;&#10;v/B5L8HvE2tfsk/CT9pXQ7Vriy+GnxJB1x4+WgtdYijWOQj+79oto489i49a/f79s74+eEdM/wCC&#13;&#10;U3xH/aJS8ibSLv4H6prtneAjZKuo6M7WxBzj940qAeua+tv2hP2f/hT+1L8F/Ef7P3xv0qHWvCvi&#13;&#10;rTJdK1jTpuN8Ug4dHHKSxsA8br8yOoYcivw2j/4IRfFLxP8AA/Rf2G/jD+0f4z8Sfs5+H7y3e1+H&#13;&#10;0ejWVhrd/ptnMJrXSNR8QRu0s1jCwUBUgjYqoGQAuADiv+DTb4La38HP+CPfhzxJ4mi+zP438Ua3&#13;&#10;4vthIChNi8q2cEjbscOtsXB6FSCM1/TEro6iRCCpGQQcgg981+fP7a37AXhr9qT9gTXv2C/hlrl1&#13;&#10;8MNGv9CsNA0O/wDDUXGl2mmyQvBbrCskZe3ZIRFIm9SyEjOTXof7An7J9x+w/wDsgeB/2VrvxVqn&#13;&#10;jSTwfpTae/iTVwUuLtnleY4QvIY449+yJC7bUVRk4oA/m3/4K6f8rKH7Cn/Xtc/+lVzX9An/AAVM&#13;&#10;8GfthfEn9hPx/wDDr9g+W1t/iZr2mJpGiXV1dR2XkwXcyR3rxXEpVIphamTy3J+VsEcgV+dP7T//&#13;&#10;AAQ1+MX7U37a3g79u3xd+0jr2neMPhzOreAoNN8H6WtjpUEdxJcLE0TzH7RuMhWRpDlx/d7fvl4E&#13;&#10;0jxXoPhDTtI8c6umvaxb2qRajrMdmlgt5Oo+aYW0bOkW7+4rED1oA/i20/w5/wAHL/7LX7C2pfs4&#13;&#10;+GPgl+zjoPw48NfD7VNJu1sNRd71NNFlL9tut39rHzbuRTJK7lSXlJJBzisv/g0Q8Uf8FFh8AdH8&#13;&#10;JweG/A5/ZsOteJp5fE5nP/CTjX8REQiH7TjyPMwM/Z+n8Vf2l/FfwDbfFX4XeJPhfe3MlnD4k0DU&#13;&#10;NBmu4VDyQJqFvJbtIqtwWQPkA8Eivhn/AIJVf8E4fCn/AASx/ZPtv2U/BnifUfFtjb6/qOvDV9Ut&#13;&#10;YrSdpNRZC0flxMy7U2DBzk5oA/SQEkc0j8jHvTqKAPwG+P3/AARU+N3xu+Nfij4u6H+2H+0X4Ns/&#13;&#10;EWs3GrW3hTw3qkcOl6VHO24WtohOVhj6IOwrxf8A4IseIf2ifhL+39+1T/wT5+LHxT8X/Fbw58Kp&#13;&#10;PB+p+G9e8dyi61gTa/YNNdK0+SRENihIwdowWxljX9MNfzX/APBNj/lPz+3v/wBenwz/APTVJQB/&#13;&#10;ShRRRQAUUUUAFFFFABRRRQAUUUUAFFFFABRRRQAUUUUAFFFFAH8df/Bbew13/gol/wAFkP2c/wDg&#13;&#10;jrruqajYfDK50qX4n/EbT9OmaB9WSA3ciQyMh6JDYtHET9xp2cDcq4/a/wCK3/BDT/glN8XvhbZ/&#13;&#10;CbVfgt4N0ey0xYRpWpeF7NdI1eya3YMjxaha7Lgtx8xkd92Tuyea/Ef/AILrRfEb/gnp/wAFYf2f&#13;&#10;/wDgtVpfh7VPEPw80DSn+HvxNOkRGabT7WZrqMSsBhVElvfSGEuwQywhGYFxn9J/Hv8Awcv/APBI&#13;&#10;7wx8PrDxZ4B+INx481rV3ht9H8D+DtLvLrxBdXNwQEgNtLFEsT5OD5jqOw3HAIB+99tbx2lultFn&#13;&#10;bGiouTk4UYGT9BU9VrO4+12kd1sZPMjWTY4wy7gDgjsRnmrNABRRRQAUUUUAFFFFABRRRQAUUUUA&#13;&#10;FFFFABRRRQB//9X+/iiiigAooooAKKKKACiiigAooooAKKKKACuJ+Ifw88GfFfwZqPw6+IumWms6&#13;&#10;Fq9sbPVNLv18y3uYG5aORe6nA4rtqhnljt4WnmZURFLu7kBVUckkngADqaAPF/gt+zZ+z7+znplx&#13;&#10;o/wF8EeFfBtvdsJLyPw3pltp5uXH8U7QIrSt7uSa9twK/HWX/gtl+zN4jvvEVx8BfB3xh+LHhzwh&#13;&#10;eTaf4l8cfDPwjc6x4ftZ7Vd06Q3heL7Y0ODv+yrLj3r7/wD2WP2sPgF+2j8G9O+Pn7N3iO08S+Gd&#13;&#10;TMkUV3bh4pYLiE4mtrmCVVlgnibiSKRQy+mCCQCl8bf2MP2Sf2k9d0/xP+0B8M/AvjTUtK2jT9Q8&#13;&#10;TaLZ6jcQKp3BElnjZ9gPOzO3PavoXRdE0fw5pVtoXh+0tbGys4UtrSzs4kggghjGEjjjQBUVRwFU&#13;&#10;AAV+Wfx9/wCCxX7L3wT+N2ufs5eFNJ+IXxS8ZeEtPGreN9H+E/h6fxEfDVoRu3anNEyRRSbefJDN&#13;&#10;L/s54r7O/ZR/a3+AH7bPwY034+/s2eIbbxF4a1MvElzErRT29zEds1rdW8gWW3uIm4eORQw4PQgk&#13;&#10;A+kqKKKACv5s/G//ACtX+Cv+zQ9Q/wDT/NX9JlfzZ+N/+Vq/wV/2aHqH/p/moA/pMooooAKKKKAC&#13;&#10;iiigAooooAKKKKACiiigAooooAKKKKACiiigArm/GHhLw5498Lal4I8YWVvqWk6xYXGl6pp90u+G&#13;&#10;5tLqNopoZFPVXRipHoa6SigD+THwn/wb6ft3/sW+MNe03/glR+1jq/ww+HfiHUpdSfwN4m0WPXYd&#13;&#10;OkmJB+zPKzxsyrgB/KjkYAb2YjNftT/wTY/YO8ffsNeAPEtt8YPix4v+MnjXxtrqeIvFHi3xW5Uf&#13;&#10;aI4Ft0hsbbfJ9nt0ReE3nJ9AAB+ktFABRRRQAUUUUAFFFFABRRRQAUUUUAFFFFABRRRQAUUUUAFF&#13;&#10;FFABRRRQAUUUUAFFFBoA4f4k/Er4f/B/wLqvxO+Kes6d4e8PaJZyahq+tavOltZ2lvEMtJLLIQoH&#13;&#10;Yc5JIAySBX8pPx2/4OgPGfjzxJd+EP8AglZ+zl8R/jjBby+SvjWXTdRttEmYHaWt4ba2lnkjz0eV&#13;&#10;oc+mOa/cb9r79gKx/bs+M3hS1/aTvYdW+C/hC2/tn/hWMZlSLxH4qMpEF1rZG1ZrGwhANvaglZJ5&#13;&#10;GeXKoin668a/Ej9nj9lj4fWl34/1zwf8O/DFmEsLFtUu7PRNNiCj5YYRI0UQwBwiDp0FAH8fVj/w&#13;&#10;Xg/4OGvC92fEHxD/AGHdQu9FUmR7bTNJ16C6EY64kBucsP8Arjz6V+x3/BOz/gv1+y5+3B49t/2e&#13;&#10;/ibo3iP4K/F2YlIPh98RYWs5NQkQfMmm3cqRLcP1xCyRzEDKowBNfc5/4Kq/8E0h1+Pnwj4/6mrT&#13;&#10;f/j9eGpb/wDBPv8A4Lg/BbxhZ/2ZZeLfD3hTxreeD9H8dac0cd9batpsFvcDVfD+qwEzwmGS4Xyp&#13;&#10;UYBnjOQ6YyAfrerBhkUYFeG/s1+EPjH8P/gj4f8AA/x98Q2vi3xVpFo2m6j4otIWt/7VS3keO2u5&#13;&#10;ojwlzLbiNrgL8nnFyny4r2LU9X0nRLb7brN1b2kO4J511KsSbj0G5yBk9hQBokZ4NJgVx/8AwsX4&#13;&#10;ff8AQd0b/wADYP8A4uulsdR0/U7VL7TZ4biGUZjmgdZEcZxlWUkHmgC5gYxTdq+grhrD4p/DHVfF&#13;&#10;03gDTPEeg3OvWwLXGiW9/byX8QXqXtlcyqB3yoruS6KMkgUAOowB0rg9W+Kfwx0HxTb+Btc8R6DZ&#13;&#10;a3eAG00e7v7eG+nB6eXbu4kfPbCmu63KTgEUAOooooAK/m1/4N8/+Ssftz/9nleNv/Q1r+kqv5tf&#13;&#10;+DfP/krH7c//AGeV42/9DWgD+kqiiigAooooAKKKKACiiigAooooAKKKKACiiigAooooAKKKRs44&#13;&#10;oA/hsuv2AvB3/BQP/g5I/ax8AeM/HPxK8DQaJ4H8KapHefDTW30S7umk07S4TFcyIj+bCA24IRjd&#13;&#10;g10n/BPz4Sa//wAEXf8AgvrF/wAE2PhH4tn+IHw/+OfgyXxrrU3iCC2m8S6TqNlb3s0D3l9Ciu//&#13;&#10;AB7P97ajpOG2Bxub9cf2p/8Ag36+DP7S37YPi/8AbW0H4xfHL4ZeLPG9rp1nryfDXXodIt5o9NtY&#13;&#10;bWNdy2zTFCsCMyNIy78kAV9A/wDBPz/gir+yJ/wT0+JOsfHnwVceL/HPxJ160bT9R+InxI1RtZ1r&#13;&#10;7K5G+KKQqiRiTaodgpdgoUtt4oA/X0dKWgDAwKKACiiigAooooAKKKKACiiigAooooAKKKKACiii&#13;&#10;gAooooAKKKKACiiigAooooAKKKKACiiigAoopu9c4yKAHUUZB6UUAFFJuUHGaMgUALRTdy+tKCDy&#13;&#10;KAFooooAK/mv/wCCbH/Kfn9vf/r0+Gf/AKapK/pQr+a//gmx/wAp+f29/wDr0+Gf/pqkoA/pQooo&#13;&#10;oAKKKKACiiigAooooAKKKKACiiigAooooAKKKKACiiigDJ1zQtF8S6Rc6B4is7XULG8iaC7sr2FJ&#13;&#10;4J4m4ZJI5AVdSOoYEGvnX4cfsT/sd/B7xZ/wnnwp+FXw68N63vMi6vofh3TrK8Rm6lJoYFdM99pF&#13;&#10;fT+4UEgdaAFooBzyKKACiiigAooooAKKKKACiiigAooooAKKKKACiiigD//W/v4ooooAKKKKACii&#13;&#10;igAooooAKKKKACiiigAr52/a6+HHjT4w/sr/ABJ+E/w4vDYeIPE3gXXNB0S83eX5N9f2MsEDF/4R&#13;&#10;5jjLdhz2r6Jr5+/as+Pmgfssfs1+Ov2kPFFvLd2HgfwrqXia4s4eHuBYQNMsSnsZGULntnNAH8ZP&#13;&#10;/BCf/gt78AP+Cf37JOu/8E7P2+dM1T4efET4MXWsLpmkPp8rXPiMzXUlx/Z0MUaFjqfnzGOND8s6&#13;&#10;FHRjzX3l/wAEw/h9+0L/AMEzv+CW/wC1B+3l8edDm8Ia1461fxb8b/D/AMPLkAS+H7d7SSSxiuY+&#13;&#10;kc0jlDJGQCqKgYBsgfCngX/gjRrX/Bev9hS7/wCCnvxz8WzaP+0N8TLy417wDqGmN5Gg6Fo+kTS2&#13;&#10;ml6I9vCoZo28ou90S1wjMrZO0q3oX/BP79o39sX9u7/gkL+19/wTY/awhv8AU/i78GfCuseB1vbl&#13;&#10;vMv9QiazultoJ5R/r7iGazeNZSSZo2jJLHJIB9hf8Gi3gp7r/gnL4n/aW8UtJfeL/ij8Vdd1vxHr&#13;&#10;l181zfNaGOFDJJ95gJTO+M43OxHU18u/8Ei/iBefspf8HHP7WP7Afhtmt/BXjGa88faVpCfLbWuq&#13;&#10;R/Zr4vDH0TdDfTI20ciNB2GPtj/g0c8Y6V4h/wCCOWg+H7N0N14e8c+JdJv4V4eOWS5F4ocdQTHc&#13;&#10;KR7fSvgP/gnx4Yv/AI0f8HbX7S/xl0JBPo/gTw9eaVeXiH5Eu5bfT9MSInpuLxzjH+wfSgD+3Kii&#13;&#10;igAr+bPxv/ytX+Cv+zQ9Q/8AT/NXvn7Vf7Jv/Bcb4g/tAeJPGP7K/wC1F4L8B+AL65gfw54S1PwT&#13;&#10;Z6pdafClvEkqSXcsLNKXnWSQEngMB2r8pf2QfhV+258If+DlLwz4b/bx+J+i/FfxZN+zDq15p/iD&#13;&#10;Q9Fi0KG30xtYKR2jW8KIrOsqyyeZgkhwM8UAf2VUUUUAFFFFABRRRQAUUUUAFFFFABRRRQAUUUUA&#13;&#10;FFFFABRRRQAVS1C/t9MsZtQuztigheeVsE4SNdzHA5PAPSrtRyRiRSrAEEEMD0IPagD+fi4/4OiP&#13;&#10;+CLdpK0Nz8Ub9GVzGQ3hnWx8wOMD/Q/avuD9h3/grl+wj/wUa8Ya54E/ZH8W3PiPU/Dmmxavq9vP&#13;&#10;pOoacIbWaXyUcPeQRKxL8YUk96/LX/g5L+H/AID0H9nz4BT6RoejWsk/7Vnw+gme1soImkidrvcj&#13;&#10;FUBKtjlTwe4r+kvQ/A/g/wAMTyXPhnSdL06SVQkr2FrFbs6jkBjGqkgHnBNAHVUUUUAFFFFABRRR&#13;&#10;QAUUUUAFFFFABRRRQAUUUUAFFFFABRRRQAUUUUAFFFFABRRRQAV/IZ/wV1/YB8C/tkf8Ft/gVo/7&#13;&#10;dV5rX/Chdf8Ah3qPh/wtDaXr2GnyeOrWea5/su4uF4glvrdlkjIKyT+UIkJ2kD+vI9K/j3/4LV/s&#13;&#10;e/Hj/gpj/wAFdvg7+wN47+Ies/Dz4L3vw11Dx7pcukqW/tbxHo13It5FCjMkUmoQwPA8e8t5EG+R&#13;&#10;FyzAgH24P+DXn/ghyo5+Gk59c+KtY/8Akyvqz/gjr+y3+zx+xn8OPi3+z7+y9ra6v4T0X42az9mt&#13;&#10;N0sz6PNNp2myS6Y9zKT9oa3J/wBYCeGCsS6tX48r/wAGeX7MxXcfj/8AHg8cn7fY/wDyPX6v/wDB&#13;&#10;ED9hZP8AgnP8DfiX+y5aeJYvFljpPxk1i+0zWGnhlvpLS90/TpY11GOFmEN2uT5iHBI2yYAcCgD9&#13;&#10;pzwM1+G//BW7/gmX8Uf+CsPjb4ffs++KfFF/4J+CvhkXnjHxdqXh+aM6xrevn/RNO0+COTKwxW8D&#13;&#10;zzSTyI6kyKqqWGV/cmg9KAP8+L/gsB/wbrfsEf8ABOr9hXxF+0F4B8YfFzV/Gc2o6X4W8C6Nf6ta&#13;&#10;SQ6hrur3SQwxPHHaRu4WISylVYEhMe9fo5/wVP8Aj58Rv+CHn/BC74R/sh/AS/nsfid4p07TvhxY&#13;&#10;axFLuurO5mgN5r+oW7HJEpnlaKJgf3bTqykFFr6k/wCChzf8Nvf8Ftv2Z/2B7ULd+GfhJa3n7R3x&#13;&#10;GgALx/aLJvsugwzfw5+0YO09Umz0r83f+DwXSrmT4p/sd67quf7Ci8f6xa6h/dDy3OjPz25ijkx+&#13;&#10;NAH1P+3J/wAEWfgN+y9/wR4vfiT+zvpbaB8ePg54Uh+J9p8XtJkaPxTf6/pUa3usTXWoA+dcR3SC&#13;&#10;ceVIWRfk2r8vPs+mf8Fz9Qb/AIN4z/wVIu4bFvH0Ph8+FHsigW2fxqt2NJWURf8APIykXpjHHl5X&#13;&#10;gc1+x3/BSrUNL0r/AIJ0fHXUNR2fY4fg/wCLXl3fd8saRcf0r/On/wCEW8WJ/wAGgB1geZ9jf9pw&#13;&#10;akQQQPsQiNnkHuv2vHP97igD+mX/AIJ5/wDBGv4Aftff8Ejbf4x/tRab/wAJf8cvjp4cufiJqPxY&#13;&#10;1hzN4k07V9T8y50d7C9J8y1SzUwsIoiiM28MCpwPpT/g2X/4KJfE39uT9iPVPh3+0DfTal8Q/g54&#13;&#10;hPgjXtVum33Go2Wwtp91Ox5abakkEjnlzDvb5mJr9Uv+CXJ0kf8ABNr4C/2JgWv/AAqDwl5f/gqt&#13;&#10;93/j2a/ln/4M/rO6v/jJ+2B4v03I0a58d6XDa7R8hc3eryjaenEbLx6EUAf3EUUVFL0H5UAS1/Nr&#13;&#10;/wAG+f8AyVj9uf8A7PK8bf8Aoa10ev8A/Baj9t/RdevtGsf2CP2iL6G0vJraK+g8jyrhIpCiyp+4&#13;&#10;PyuBuXk8GvF/+DZPxtr3xKH7YHxE8U+HtT8Jalr37VXiXWNQ8Lazj7fo9xeRRTS2N1gAedbsxikw&#13;&#10;B8ynigD+o+iiigAooooAKKKKACiiigAooooAKKKKACiiigAooooAKKKQnFAC0V/Pf8cv+Dl7/gnb&#13;&#10;+zv8QPFXw7+JmlfFu1uPB2vX3h3WNQj8H3LacLrT7l7SRorppFjeJpU/dyZAcEEdRXvH7F3/AAXQ&#13;&#10;/Y3/AG7/AI5WH7P/AMFdH+J1rrWpadd6na3Xibwvc6Xpxgs4jM5N1IxQFlHyD+InAoA/ZiikByM0&#13;&#10;tABRRRQBznjHxZoPgLwlqnjjxVcx2el6Np9xqupXcxwkFraRtNNIx9FRST9K/GH/AIJGf8F0/wBn&#13;&#10;r/grz4l8eeDfhV4c13wpqngdbS9+xa/NBI+paZeSSRJeQeT91VdFWRW5XzE5Oa8d/wCDmf8Aac17&#13;&#10;4Nf8E47r4C/DeYJ41+O/iPT/AIT+HIFfY7Q6nIDqD54whtwYWboDMM1+SnxG+FHw2/4Iif8ABWD9&#13;&#10;j/4wfCy/0xfAHjr4fWP7O/xHmsbiJoW1K1SGCPULny24aWaS3nZ2/wCeD89aAP7jjX4d/wDBQb/g&#13;&#10;thov7DP7Wnhn9jDwv8HPiP8AFrxr4n8It4xs7DwGtvLILRZriJlEUjeY7ILZ3chcKuOTzj9wVPJ+&#13;&#10;tfxe/wDBUj45/FL9nT/g5i+C/wAU/g58NfEHxa12z+AV9Bb+CfDE8VvqF1HcT6xHLKkkwZAsKEyN&#13;&#10;kcgUAfsp+wN/wXE+A37bn7QOpfsh+KvBXxA+D/xZ0/T31dPAvxL08WV3e2USh5JbV1YhyqHeUZVJ&#13;&#10;QMy7gpI/bAEEZFfwnfAT9q7xd+0n/wAHKnw9+NP/AAUJ8B+IP2ctb0z4fXPhL4QeC/EVnM8viS8u&#13;&#10;1u48XOp7IoST9rm8sKCpcRxBtxyf7sFbcKAHUUUUAFFFFABRRRQAUUUUAFFFFABRRRQAUUUUAFFF&#13;&#10;FABRRRQB+dv/AAVL/wCChPgL/gmN+xn4o/aq8bWq6ncacsWm+G9CMnlHVdZvCVtbbeASqZBklYAl&#13;&#10;Y0YjnFfij8QPFv8AwWs+B3/BPOH/AIKueIvi/Z634rsNDtfiR4o+Ak/hvT4PCaeF7jbPLpttcxJ/&#13;&#10;aKXltaOJGnM7EurLg4BPyx/weh6zrF18KP2cvhsjyLpetfEjUrm/TOInmtre2hh3+pVbmXGfU1/V&#13;&#10;B+1h4X0pv2AviT4PvhG1mvwh17T5AwBTyl0aZOh4xgUAaf7DH7XPw/8A27v2UPBH7WHwySS30rxj&#13;&#10;o0eofYZ2DTWV0jGG6tJCOC0E6PGWwN2Aw4NfWMrMsbMgyQCQM4yfTNfyl/8ABnT4k13Wf+CTVzpG&#13;&#10;qs7W2k/EzXbXTS/RYZYrWd1X2Esjn6k1/VvQB/I/+0n/AMFH/wDgqt8L/wDgtz+zx+xh8Ul8C+C/&#13;&#10;hz8RNXXUho/g2V9YvNR00NcwtBqeoXtvEySB4wxS2jRBkfO9f1I/Gj4reFPgX8I/Evxn8cyNHo3h&#13;&#10;TQr7X9SZMFzb2ELTOqA9XYLtUd2IFfyg/wDBXUD/AIiUP2FP+va5/wDSq5r+vzU9KsNZspdN1WCC&#13;&#10;6tp0Mc1vcxrLFIh6q6MCrA+hFAH8e3xNsf8Ag6n/AGlfhvc/tn/BPxb4F+GGmXNq3iHwl8DI7S1n&#13;&#10;1ttJZDJbxXk93ZXEb3ssJDNFJcKN5wBGflr9G/8Ag32/4K4ePP8Agqb+zt4lh+POkWmi/E34a61F&#13;&#10;4e8YRWETW9teCdGMF2lu7M0EjNFLHNFnaroSuAcD9h/2k/2gvhl+yd8BfFP7Q/xgv4dM8OeENGn1&#13;&#10;fULiQ7crCv7uGMfxSzSbYokHLOwA61+G3/Btv+xN49/Z9/Zy8dftX/GbS5dB8X/tDeNLj4iSeHpk&#13;&#10;MculaLNLNLptvKhAKyOtxJMykZVXUHkEUAf0g0UUhIAyaAFr+a//AIJsf8p+f29/+vT4Z/8Apqkr&#13;&#10;9M/iP/wV9/4Jg/B/x3q3wv8Aih8dPhvoXiLQb6XTNZ0bUtYhhurO7gO2SGaNjlXQ8EHoa/H/AP4I&#13;&#10;6/Gf4T/tC/8ABbD9uX4xfA7xDpXirwtrNl8OH0vXtEnW5sroQadNDIYpV4bZIjIcdwRQB/U7RRRQ&#13;&#10;AUU1jgfXiv4VP2r/APguF+2d8Pv+Cumo/FL4f65OP2T/AIX/ABY8P/BPx3Zww2z2VzqOpQTi+uXl&#13;&#10;MZlLxSRzOpWQBRCgx83IB/dbRVe1uLe7t0ubV1kikQSRyIQyujDKsCOoIOQasUAFFFFABRRRQAUU&#13;&#10;UUAFFFFABRRRQAUjdKWigD8GP+CjWnf8Fv8AwT4p8e/HL9j74m/BvQfhb4c8LyeIbHw74p0K4vtb&#13;&#10;H9lab59+rTLE0bGaaKQxZYAKyg4xXyP/AMEsPih/wX2/bX+Gfwk/bJ8d/FH4JD4X+Lry31fXvDMX&#13;&#10;hye3119Gt76S3vLeKVIjElxIkL+WwkwCQSeMV+//AO29/wAmXfF7/sl/ir/003Nfnn/wbpf8oVPg&#13;&#10;D/2K17/6dr2gD9q15GaWiigAooooAKKKKACiiigAooooAKKKKACiiigAooooA//X/v4ooooAKKKK&#13;&#10;ACiiigAooooAKKKKACiiigArgvin8NPBvxm+G2vfCT4iWUeo6B4m0e70LWbGTIWeyvomhmTI5GUY&#13;&#10;4I5B5Fd7SEgdaAP54f2PP+Cfn/BU3/gmn8O7/wDZX/ZO8d/CLxt8K4NRvbzwJcfFG11eDXvDMN7I&#13;&#10;0zW0g00tBfRLK5dQWiO4n7oO0fen/BOb/gndpP7C3hfxrr/ifxBL43+JHxV8UTeNvih40ntls49S&#13;&#10;1SfdiC1tFLCCytg7rBGWZsMSxJOB+ldISAMmgD+d3wJ/wS0/ba/YB+MnxN1//glV4x+GumeAPi3q&#13;&#10;jeI9R8D/ABRsdQuIvCuvSgrLf6NJp7DzYiD/AMe0wC4VV3EKK+3f+CXf/BMbwR/wTf8Ahx4iifW7&#13;&#10;rxr8RPiHr0vi34nfEDUYlhuNZ1ad3kIihUsILaJpH8qPcTlmYnLYH6jAg9KTIzjNAC0UUUAFfzZ+&#13;&#10;N/8Alav8Ff8AZoeof+n+av6TK/mz8b/8rV/gr/s0PUP/AE/zUAf0mUUUUAFFFFABRRRQAUUUUAFF&#13;&#10;FFABRRRQAUUUUAFFFFABRRRQAUUUUAfzcf8ABzH/AMm8/s+/9nZfDz/0K8r+kev5uP8Ag5j/AOTe&#13;&#10;f2ff+zsvh5/6FeV/SPQAUUUUAFFFFABRRRQAUUUUAFFFFABRRRQAUUUUAFFFFABRRRQAUUUUAFFF&#13;&#10;FABRRRQAh6V/Kv8A8Fv/APgnp/wUt/bM/bq+CL/sefE/VPBPhaHT9Q1ebU5BM2n+FfEvh/dJBfxy&#13;&#10;WsTTxTajb3TQAbwj+SytkHaf6qD0r8KP+CqPxQ/4Lp+BPi34csf+CV/gP4feK/CM/h0zeI7vxe0I&#13;&#10;uYdY+0ygRxCTULM+X5AjPCN8xPPagD8udT/4I9/8HDuj6bPq2s/t+C0tbeF57m5uI72KGKNBuZ3k&#13;&#10;ZQqqoGSxIAHNfqz/AMEHf2bf2nf2XP2dfiP4B/a416Xxf4tvvjNreunx008t1B4ms7yx08wanb3E&#13;&#10;wDyRSbSg7IyMg+7X44/E/wDaU/4O8bD4b6/feM/gZ8FdT0eDR7yXVdNitbbUnurNIWM8K2f9sv8A&#13;&#10;aC8e5fJCMXzt2nOD+kf/AAbJfB34+/Dj/gnxd/ED43+I/D2r23xL8baj8QPCWjeFLlbjSdB0vUo4&#13;&#10;g9hbxx/urQLcpKTZR/LbH92QHDAAH9GFRyOiKWfp1NSU1lDDmgD+eX/gi/8AC74j/FL9p39p/wD4&#13;&#10;KY/HDw9rfh/WPid8R28F+B9P8SWk9le2/grwoi29k6wXCI6R3TbWPGGMQI45r3r/AILv/wDBM3VP&#13;&#10;+Cof7CWp/CL4fSWlt4/8M6nB4x+H13dsIozqlmjo9o83/LJLuGR49/RZPLZuFNftBtGc0pUHrQB/&#13;&#10;JR+01+1l+3N+3l/wThj/AOCdHw3+BHxY0L48eOPD9h4A+JOpeLtGl0vwp4et08uHV9TfXJD9luYL&#13;&#10;qON/JW3Mjssp+XKgN+oI/wCCOvwhT/gjaP8Agkn9rRtO/wCEHOjDxE8QLDxEZTf/ANreWRn/AJCR&#13;&#10;88JnIj+TPFfspsXGOfzp2BjFAH8kv7Iv7Wv7c/7C3/BOYf8ABObx38BPiz4h+P3gPSdR8A/D+78O&#13;&#10;6NLfeEtdtWeSPSNVHiAMLOC0tYpEEwmdHCw8KCxC/p9/wQq/4Jj33/BLn9h6y+Evju4tb7x/4o1W&#13;&#10;fxj8Q7+zfzYf7Vu0SNbWKTA3x2sEaRbgMNJ5jjhhX7NCNQCBnmnKoUYFAC0UUUAJgV/Nt/wb5f8A&#13;&#10;JWP25/8As8rxt/6Gtf0lV/Nr/wAG+f8AyVj9uf8A7PK8bf8Aoa0Af0lUUUUAFFYHinxT4b8E+HL/&#13;&#10;AMYeL7+z0vStLtJb/UtS1CZILa1toFLyzTSyEKkaKCWZiAAMk1x/wh+NXwi+P3gyL4jfBHxPoXi3&#13;&#10;QZ5pbaLWPD17Df2bTQnbJGJYGZdyH7y5yKAPT6KKKACiiigAooooAKKQkDrS5FABRRRQAUUUUAFI&#13;&#10;QDwaWigD8HP+DmhEX/gh/wDHQgAH7D4d5x/1MemV+v8A+zxHH/woHwMdq/8AInaN2/6coq/IL/g5&#13;&#10;p/5QffHP/rx8O/8AqR6ZX7Afs8f8kA8Df9ifo3/pFFQB7DRRRQAUUUYzQB/KP+3/APsC/Eb/AIKw&#13;&#10;f8FuPBfwn/aU8B+J2/Zq+EHw6vdTuNYl+06fpev+IdXVSYLa9hZCzo7W4YRsGAtpAcBufK/+Cn//&#13;&#10;AAbAfsQaP+xD438Yf8E/vh7rOmfFvw/ZQ+IfCIsNZ1TUbm8msJkmms4be5uZUaWeEOsWF3eZt281&#13;&#10;/YQYkPPNK6gjp9KAP5nPGH/BX39q34D+Df2Hvg3rPw2Wf4p/Hu8tPD3xI8KeKVubPXNGh057Sy1D&#13;&#10;UY7VNrLvZ5rkNMNgROR1I8N/4KdaT+1x+z5/wXj+FH/BQH4P/An4kfGPwj4b+DF54Yvk8A2nnst/&#13;&#10;eT6lGYnl2uiNGtxHIVYfMp474/oCT9g74ET/ALcEn/BQXXIdV1T4hR+D4/A+jyaldCbTtF0xXaSU&#13;&#10;6ba7B5E1wXbzpd7FgzAbQxB+00RVHFAH8cvj34Zf8FEf+C0//BRb9n74vfEr4B+If2ffhT8BvEv/&#13;&#10;AAmF3q3j+4iXX9WuvOt7j7LbwKqyBXa0jQAKUAZ3Z8hVP9ja578UgRQcj60+gAooooAKKKKACiii&#13;&#10;gAooooAKKKKACiiigAooooAKKTIpaACiiigD+Zv/AIOov2IvHn7Wf/BOuL4l/COxutT8VfB7xFF4&#13;&#10;7s9NskMs1zpojMOohI1BZ2ijKz7V5IiOPSuw/a+/4Kq/ADxF/wAEGdT/AGmfCfiTSrzVfiP8Kv8A&#13;&#10;hEvDug2dwkuo3PijWrL+zpdNitkJmM9vPJJ5ihcqqFiMYz/RhJFHKCsgBBBBB5BB6gj3r4c8I/8A&#13;&#10;BMn/AIJ7eAvjGf2gfBvwa+Hmm+MTdNfJrtrotsk0V05y08K7PLimJOTJGivnnNAH5Wf8ErPDXgH/&#13;&#10;AIIb/wDBDXw74/8A2zpbrwuthbSeN/HEIt5Lm8tb7xDdILaz+zxguZ1je3haP+GTcDjBNftp+yx+&#13;&#10;1B8HP2yfgH4c/aW+AmpS6r4S8VWb3mk3k8EltMVjkaGRJIZQHjeORGRlI4I79a7b4x/BT4T/ALQn&#13;&#10;w11b4OfG7QNN8T+F9dt/sur6Jq8QntbqMMHAdD3VlDKQQVYAgg81Z+Enwg+GHwG+HGkfCH4NaHp3&#13;&#10;hvwxoNoLHR9E0mIQWtrCCTtjQepJJJySSSSSc0AfyB/8Ff8A4kfD+x/4OTv2JJLvWtKjTSYCmqO9&#13;&#10;3EFtGu725SATndiIyNwocjNf2EePfiZ8Pvhf4C1L4p/EPWtN0Xw5o1hJqmqa3qNwkNlbWkS7nlkl&#13;&#10;Y7QoHvyeBzivkXxB/wAEsv8Agmz4s1668U+KPgR8J9R1O+uHu7zUL7wxp09xPNIxZpJJXhLMxYkk&#13;&#10;k5zX0frv7OnwF8UfBr/hnfxJ4O8N3/gP7FDp3/CHXlhBNo5tbd1kihNm6mIpG6qyrtwCARjFAH8e&#13;&#10;Xir/AILXf8Exf+Ci37VA8RftifFXSvCvwF+FviBbrwL8M7+w1Ke58ca/ZnMev64ltayxjT7ZubGy&#13;&#10;ZiXf97MBgLX9BH7HH/BY79kX/goD+0fqPwC/YxudR8bab4d8Lt4i8TeNoLSbT9I055J44LOxVbyK&#13;&#10;KaaefMjDYgRFjOSScD17/h0j/wAEuv8Ao3r4N8c/8ilpf/yPX0P8CP2SP2Xf2XV1JP2b/h74N8CD&#13;&#10;WDCdV/4RPSLXS/tht9wi8/7NGnmbNzbd2cZOOtAH0NRRRQB8VeN/+Cbf/BPn4l+L9R+IHxD+CPwp&#13;&#10;1zXdYu5L/VdY1bwtpl1eXlzKcvNPPLAzySMeSzEk1+JP/BI34XfDb4Mf8Fw/26fhp8IdA0fwv4d0&#13;&#10;yy+G66doegWkVjYWwl02aVxDbwKsabnZmbaoyxJ6mv6i6/mv/wCCbH/Kfn9vf/r0+Gf/AKapKAP6&#13;&#10;UKKKKAPiT/go9+1lon7D37D/AMSv2odYkRZPCvhi6udLjcgedqky+RYQjPUvcyRjHpmv8/z4X/Fz&#13;&#10;4f6t/wAEJvGn7Dnjj4B/tJ658S/iPqV78Tbvx7Y+BJrjRpvEs10t5p92l55oke2EEaRtII8lXkIB&#13;&#10;Br+43/grR/wTZvf+CpXwF0D9nO/8b3Hgzw5aeNNO8TeJ4rbTxfPrNlp+8ixJM0PlAs28P8+GUEqc&#13;&#10;V+mvh7QNJ8KeHLHwvoFultYaZZw2FlaxjCRW9ugjjjUeiooA+lAH48/8G/8A+2XJ+2z/AMEt/ht4&#13;&#10;9166Nx4l8NWDeAvFiyn98NS0HFsHlHUNNbiGY56lzX7RV+Qf/BM//glXB/wTU+Kvxr17wD40n1bw&#13;&#10;V8V/GP8AwmWj+CpNPFsnhy5keYypHcCZ/OVkkSP/AFceFiTriv18HSgAooooAKKKKACiiigAoooo&#13;&#10;AKKKKACvxZ/4L8/tjfH/APYV/wCCb/iD49fszanaaN4uj8S+HtEsdUvLSK+S3j1O+jgmcQTq8TNs&#13;&#10;JA3KcZzjNftNX83n/B1n/wAog9e/7KB4N/8ATrFQB+Xfx+m/4L+T/ADxufHf7T/w/wBS0M+C9afW&#13;&#10;dNg8D2UMt1YfYJjcwJKtoCjSRbkVwQVJznivl/8A4JYyf8Fs1/4J/fDH/hmf9onwR4P8CnRbg+Hf&#13;&#10;DWp+D7TUbqxt/t1zvjlupLV3lJl3tkscBgO1ftn+0sD/AMMv/ET/ALJ34h/9Nc9fG/8AwRgB/wCH&#13;&#10;Xvwe/wCxeuv/AE5XdAH6S/8ABAT9sX9sn9qLR/j34B/bT8W6b408QfCr4sS+B7HXdL0u20mKWCC3&#13;&#10;G/ENtHENpkUspdd4DYJ4Ff0L1/Lp/wAG3v8AyVP9tX/s5TUP/RLV/UXQAUUUUAFFFFABRRRQAUUU&#13;&#10;UAFFFFABRRRQAUUUUAf/0P7+KKKKACiiigAooooAKKKKACvAP2kv2pv2e/2P/hq/xh/aZ8WaP4M8&#13;&#10;MpfW+mnV9alMcJurokRQrtDMztgnCqcKCxwASPf6/mp/4OstP+Gk/wDwSpv9W+KHhbXfEdrp3jXR&#13;&#10;brTrzQpokOjai3mxW13dxy48+zld/sk0alWPngqysAaAP6PvD+v6N4q0Ky8T+HLqC+07UbSG/sL2&#13;&#10;1cSQ3FtcIJIpY3HDI6MGUjgg5FbFfxQfBH/g6f8AiR4S+EXhrwrr/wCxj8WYrrTNEs9NePwtb3Me&#13;&#10;kKttEsUYskmsTIkARV2KzMVHGTjJ+4P+CZX/AAW2+M3/AAUs/wCCk8vwV1D4Z+J/hH4Q0D4R6r4h&#13;&#10;l8P+LVb7fq2pNqdhBDd/vLeEpFBE0iIEyGMjbjwoAB/T/Xyn+298Q/jB8MP2VfG3in9nzQb3xJ47&#13;&#10;bR30zwbpFiu55Na1FltLKSQ9EhgmlWaaRvlSNGY8CvqwUUAfxl+Ef+CDP/BcfUfDlrqPjv8Ab08V&#13;&#10;6dq00KTX9jp76pdW9vKwy8aTtdQ+YEPG7y1B7ACvSv8Ag3T8S/tNaPpH7S37Rv7V/wAa/GHxO8Ae&#13;&#10;A/E9/wCBfDet+IrueWwuYPCwludW1a2hnkcxqy+WqHccqCDX7df8FhP2tF/Yn/4Jv/Fb482Eoi1m&#13;&#10;18NTaL4ZUH55Nb1kiwsBGByWWaYPgdlNfmHrX7K2t/sM/wDBr14w+CWlxPD4ltvgFrWt+I3TImfW&#13;&#10;tbtXvdSZznJdGmePJ5wgFAHzl/wTdtPi3/wcAz/FD9t79onx98SPB3w0tfFd54I+C/gT4fa/d+HI&#13;&#10;dNhso0kfVruSydGur397F/rSyBw42ldqj6r/AOCHP/BQP44eNfjl8aP+CWH7Yuty+JfiR8BtcuLX&#13;&#10;RvGN2FS88R+GkuPIhnuwAoa5iDQs0mMukyk5ZSWzf+DSjTNPsP8AgjD4SuLJgXvPGHii5usdpRfG&#13;&#10;IA/8AjQ1+aH7H8l1a/8AB5H8cIfDrEW0/g7UP7XCHAP/ABKtKb5h3/fBPxoA/uPopB0paACv5s/G&#13;&#10;/wDytX+Cv+zQ9Q/9P81fSH7Uf/BwD+wh+yF8e/EX7OPxYsfifL4h8L3EFtqcmheErzUbEvcW8Vyn&#13;&#10;k3MfySDy5VyR0bI7V+TH7Jf7fHwM/wCCiH/Byx4a+MnwAg8TQaRpv7L+reHrlfFWkzaPdG6h1g3D&#13;&#10;FIJ/maPZOmHHBOR2oA/sjooooAKKKKACiiigAooooAKKKKACiiigAooooAKKKKACiiigAPHNfzn/&#13;&#10;APBQ/wD4LV/tLfst/t4j9hL9ln4Cx/FrXIfh/afEC+upPEsWiGO0urmS2IVJoHUiNkXJ8zJ3jAwC&#13;&#10;a/owr+PX9qX/AJWadZ/7NW0//wBPRoA/M3/gsZ/wVA/4KLftD/Cf4VaB8dv2Xo/h5ZaH8dfCfifR&#13;&#10;tQXxfa6p/aer2BuPs2l7IokMQud7fvjkJt5HNfrxL/wXD/4LCW6vLP8AsPwqkalnJ+IVhwF5P/Lv&#13;&#10;7V8Jf8Fyf+SLfB7/ALOG8HfzuK/ajW/+PK9/64zf+gtQB9w/8EmP+CgVx/wU3/Yo0D9rS+8Ljwdd&#13;&#10;arqeraTd6Ct79vSCXSryS1ZkuPLiLq+wNygxyOetfpRX84H/AAal/wDKHLwp/wBjt4x/9PE9f0f0&#13;&#10;AFFFFABRRRQAUUUUAFFFFABRRRQAUUUUAFFFFABRRRQAUUUUAFFFFABRRRQAV+FX/BVL/guN4R/4&#13;&#10;Jb/Fzw38JvEPwk+IPxBl8ReHD4iTUvCCRtb2yi5ltvIl3qx8zMW76EV9c/tU/t3ad+xR8c/Ctr+0&#13;&#10;jZ2mjfB7xnZjR7X4mfvTb6F4sWUmKy1s8x29nfQEfZbo7UWaN45CN6GvvzRNc8N+LtIt/EXhy6st&#13;&#10;UsLqJZrW+sZY7mCaNhlWjljLKykHIIODQB/Hlrf/AAeB+CY9Knk8P/sw/Gaa+ETfZY7wRRQNLg7B&#13;&#10;I6QuwXdjO1ScdK+Mv+CH/wDwXM/Zi/YJ/Zc+J9x+3nq2veHNa8YfGbXvHWgeAtJ8PalP/ZlnrMcE&#13;&#10;0scDNDHbxwvc+bsj80YALEDdX9+H2a1I/wBSn/fI/wAK+Dv29/2of2Iv2WvhRJ4h/a/Ph2+trxxa&#13;&#10;aJ4Qu7GDVtW16/l+WGx03TGV5Li4mchFCrtBILMo5oA9h/Y8/a4+C/7dP7O/h79qH9n27vL3wn4m&#13;&#10;juH02fULWSyuQ1pcSWs6SQycqySxOvGQcZBIINfTVfOP7JMnjyf9nXwrefEvwdo3w91i5077XP4G&#13;&#10;0AKLTQoZ5Hkt7E7AsZnhgZFuDGoTzt+wbcV86/8ABUz/AIKMfCz/AIJffsg69+0/8Sov7QubZk0r&#13;&#10;wt4eSQRzaxrV0G+zWqt1WMbWkmcA7IkYgE4BAPvzXvEvh/wtp76v4nvrLTbSP791fzx28K/V5Cqj&#13;&#10;86k0LX9E8UaRBr/hu8tNQsblPMtr2xmS4gmTON0ckZZWGR1BNfzXf8E4f+Cb/wAQv22fCmlf8FD/&#13;&#10;APgsdNP8QvG3jS2j1/wd8LNWaQeEPBejXWJbOKPRt32eS7kiKu7TK5QMFOZNzV0f/BxJ+3jrv/BL&#13;&#10;7/gnZpnw8/ZOhtPC/jD4haxH4A8DjRIIrVNFs2jMt7dWkKKEjdI9sURVRskmVx8y8gH9C9p4+8E6&#13;&#10;h4jm8HWGsaTPrFupefSoryF7yJR3eBXMige6115OOa/ke/bZ/wCCMXwg/ZT/AOCQ158Z/wBneC80&#13;&#10;L9oP4QeFIPiePjBpt1MPE+p65pka3utPe3pffcQ3KCcCGQsigIAODn6E0z/guZI//Bvef+CqN3b2&#13;&#10;TeOIfDp8NPppAW2k8bLdDSVYR8/uTOReGMf8ssr70Af0XX/j7wTpWvweFNU1nSbbVboZtdMuLyGO&#13;&#10;7mH/AEzhZg7fgprrVOa/kh/4J/f8Ecfgx+2Z/wAEnoPj7+1LDd+K/j38cPDt18RJvizqVzK3iHSN&#13;&#10;U1DzLjRTpt0HBtI7RPJbyotiMS6kbSAPq/8A4Npf+Ci/xM/bx/Yj1HwZ+0Dezaj8R/hB4gPgfxLq&#13;&#10;lwd0+pWoQvp95O38UxRZIJXPLtCXPLGgD+jGiiigAr+bX/g3z/5Kx+3P/wBnleNv/Q1r+kqv5tf+&#13;&#10;DfP/AJKx+3P/ANnleNv/AENaAP6SqKKa7bVzQB/Nn/wc1fGfxcv7IHhH9gn4QSv/AMJz+0v8QtK+&#13;&#10;G2lW8J/eDS/tMUuoykA58vLQQydtkzZPFfJX/BBrRX/4Jm/8FMf2jv8Agi9rV7dzaAr2XxX+FU2o&#13;&#10;SZe50+eCGO7C9mkaCS3D7cfNbSmvAv2lPCX7W/8AwVn/AODgnxNJ+xJ470DwNH+yH4WttE03xX4g&#13;&#10;0ka5p8XiLU2kS/RLRgYzcs8s0W5x8v2PI+YCvB/+CjnwZ/4KVf8ABLz9tH9n/wD4LDftp/FTwx8V&#13;&#10;bfw74ysvhx4jv/C3hxPD0tp4e1Fblp4roQALOkkEt2I2YErJtHIIFAH9/AorO0nUtP1nTLfWNImj&#13;&#10;uLS7gjurW4iO5JYZVDo6kdQykEH0rRoAKKKKACiikJwM0AflL/wWx/bUvf2Cf+CbHxK+O/hm6a18&#13;&#10;USaUPC/gp4uZv7e1tvslpJEO7wb2uMekRr8hf+Dc39qj9sXw18cfjJ/wTM/4KLeJta8RfErwhbaL&#13;&#10;8Q9AvfEN293cvo+sWdu9zbpLL87JA09s+OdrSyDgLXhf/Bwv+0N4s+M//BSz9nf9hT4YeAPFHxbs&#13;&#10;PhvfQfHX4i+APBaCXUNQFtL5dhbvuyiokau0hcY2XK45Ir41/az/AG8fjb8Mf+Cy/wCz/wD8FSvi&#13;&#10;X+z18UPgN4duJoPhB8RNR8dRxfY9WsNSeWNHEkIC+ZbwSvKVfqLdMfd4AP8AQTopkciSoJIyGUgF&#13;&#10;WU5BB6EH3p9ABRRRQAUUV+XP/BTb/gq18FP+CXmheCr/AOKnhvxl4t1L4ga1c6F4a0LwTZR3t7PP&#13;&#10;aRpJN8kksXQSIFVdzMTwOM0AfMn/AAc0/wDKD745/wDXj4d/9SPTK/YD9nj/AJIB4G/7E/Rv/SKK&#13;&#10;v4kv+C0f/Be34b/ti/8ABM74ofs46H8Efjr4Tu/ElppEUOv+LtASy0m0+yaxZXhNzMJnKBxCUXjl&#13;&#10;2Ud6/QT4U/8ABzV8IfBvwl8M+Grn9nb9pG4OleG9Ns5Lu38MRtBIba1jRpI3M4zG20srd1weKAP6&#13;&#10;yqK+Mf8Agn/+3D8J/wDgov8Asr+Hf2tfgra6vY6B4jlv4Ley12KOG9hm067ls50lWJ5E4khbaVYg&#13;&#10;rg+1fZ1ABRRRQAVDNPFbxtNMyoiKXdnIVVUckknoAOpqasbxDoOmeKdBvvDOtx+bZajZzWF3FuK7&#13;&#10;4bhDHIuVwRlWIyDkUAcMvxx+C5Gf+Eu8L+2NVtP/AI5W94f+I3gHxbdvYeFNb0fU544zNJBp17Bc&#13;&#10;yLGCBvZYnYhckDOMZIr+Hn/gs9/wQ/8A+Ca/7JeofsxWfwH8BTaKnxC/aY8J/D7xaP7Z1O5+26Dq&#13;&#10;Qm+022Z7h/L37F+dMOMcNX9Qf7FP/BHz9gD/AIJ5/EfU/ix+yX4Kk8M67rGiv4e1C8fVNQvhLYPP&#13;&#10;FcGLy7ueVB+8hRtwAbjGcE0AfpvRRRQAUUUUAFFFFABRRRQAUUUUAFFFFABRRRQAUUUUAfjT+3x/&#13;&#10;wUy+Kf7EH7W/gj4d2Hwq8ZfErwFrXgPWPEni+6+H2mSaprWgNY31rbw3rW6kCW12ysjouH3EFc42&#13;&#10;n6r/AGR/+Cln7Ev7cdmx/Zw8faNrGpwcX/hi7dtO1+xkH3o7nTLtYrqNlPB+QjPQmvnr/goL/wAF&#13;&#10;iv2Of+CZXxa0HwX+1lLqOkR+I/B2p+IdG1vT7N797iXT7qCFtNSKFTIJJRL5iszLH8mCQcGv5Jv2&#13;&#10;n/H/AO1h/wAHFXxGtNR/4JzfswaV8PNF03Uo5If2jPFif2Nr4Eb53RanaGLCkcmKL7XJjjKmgD/R&#13;&#10;Jor+YLRPhX/wW5/4JS/s1t8Xda+MHhP9pfw34N0CbW/HHgzxtayaPrEFlYRNNcnRdfLSPOYoUJVb&#13;&#10;5fmIwMZxX7gfsKftofB//goF+y/4X/ar+B0s7aH4ltXZrO8AF1YXlu5iurO4CkgSQShlJBwwww4I&#13;&#10;oA+vaKKKACims2388V4Lf/tU/szaV8T4/gnqfxB8F2/jGVhHH4Wn1qyTVWc9EFqZfN3nsu3cfSgD&#13;&#10;3yikBzSk4oAKK4Txt8Ufhx8NIrGf4i69pGhJqd/DpemnV7yG0+13lwwSK3g81l8yV2ICouWPpXdA&#13;&#10;55oAWiiigAr+a/8A4Jsf8p+f29/+vT4Z/wDpqkr+lCv5r/8Agmx/yn5/b3/69Phn/wCmqSgD+lCi&#13;&#10;iigCF54ov9cyr2G4gfzqM31oBnzYv++xXwJ+31/wTY+An/BRzw74d8L/AB51Lxpp1t4YvrrUNObw&#13;&#10;Zrc2iyvJdxpG4neEN5qhUG0HocnvX8n3/BPj/gix+y7+0r+3j+1t+zv8SvFfxgbw78G/GmhaF4MS&#13;&#10;x8ZXsFwlrqNpcTTC5l+bzm3RrtOBgUAf3iI4ddy4IIzxTq8/+FHw30L4O/DDw78JvC8l5NpnhjQ7&#13;&#10;HQNOl1Gdrm7e20+BLeJp5m+aSUogLueWbJPWvQKACiiigAooooAKKKKACiiigAooooAK/m8/4Osv&#13;&#10;+UQevf8AZQPBv/p1ir+kOv5vP+DrP/lEHr3/AGUDwb/6dYqAPzu/ao/4J/ftCftI+PdZ8R+FP2hv&#13;&#10;G/gfwzrulQ6XN4K0mzhmsI4TaLbXKhnkUkXHzO4I6ueeleT/ALMf/BKP4+fsxal4P0rw1+0n48u/&#13;&#10;B3hLUbe4j8EGwhh066tIp/Pls22ysVimJYMQCfmNftPB/qI/9xf5CpaAPnP/AINvP+Spftq/9nKa&#13;&#10;h/6Kav6jK/l0/wCDb3/kqf7av/Zymof+iWr+ougAooooAKKKKACiiigAooooAKKKKACiiigAoooo&#13;&#10;A//R/v4ooooAKKKKACiiigAooooAK/JL/gtv+1H8Av2UP+CfPinxp+0J4Rk+IGm61f6b4Z0bwLC7&#13;&#10;wvret3Vws1jAJYw0kflyQeeXQFwI8KCxAr9ba/Lb/grD+zn8XPjd8D/CfxH/AGe9H07xL48+DvxJ&#13;&#10;0P4t+GfCerOsVrr8uimVLjTTK2VjlntppPIkPCzrGaAPjn/gjr+3p/wUR/b5+HXxs0T9qvwponwk&#13;&#10;8f8AhDUdMsPCmkT6NdoNNi1nTWvLWe/tLm5WW4XlHADwlkyODyOz/Ym/bcg+Mn/BQ7xf+yB+2b4P&#13;&#10;0Hw9+0j8JPC1xHpniPw1LM+i+JfB2sS2dzJd6cs586HcyWrzW828xtnY5AevxF0L/g4w8DfsqftN&#13;&#10;ftAfE7x18BPjba+KviHe+FpdD8E6tpK2Mtvd6Fo/9n3MN3csWwn2gfI8UUm5PmABwK9U/wCCCv7P&#13;&#10;H7dX7Xf/AAUj+JH/AAW5/bf8NXvgeHxJoE3hjwN4av4JrSWS2uPIjTyLecCUWdpa26xiSUAzSuXA&#13;&#10;4JoA/tCFBOBmgUEZGDQB/NP/AMFfw/7ZP/BSD9lX/gmFpxa40X/hJJ/jt8TbZG+T+xPC4YWEM68/&#13;&#10;JcXAkQA8E7a/oI+M3wo8LfHH4ReKPgv42i83RvFmgX/hzUoh1NtqEDwSbfQhXJHoa6weDfCI8UHx&#13;&#10;uNL07+2ja/YTq/2aL7b9mzu8n7Rt8zy887N23POK6QjNAH8bf/BEr9pb4f8A/BGH4e/Ff/gmp/wU&#13;&#10;f8QWvw/1H4feM9S8V+CNY11JIbLxR4c1FFIn0qbbtupDJEX8iPMmZdu0kMB7f/wQa/ZV+J3xS/bQ&#13;&#10;/aA/4LO/Gnw/qHhuL4y6zc6b8L9H1y3a21H/AIRn7Qri+mhkAeITxW9skYYAsFZvulSf6i/EPgXw&#13;&#10;T4uktpvFmj6Xqj2cnm2j6jaQ3LQP/ejMqNsPuuDXTrGiYCjAAwAOgFAD6KKKAKkmn2ErmSWCFmPV&#13;&#10;mQEn8cV/N14yhhg/4OrPBUcCIi/8MiaicIAo/wCQ9N6V/ShX82fjf/lav8Ff9mh6h/6f5qAP6TKK&#13;&#10;KKACq8t1a27Kk8iIznagdgCx9BnqfpU5OBX+fP8A8F8fFn7T37dP7eHxX1H9lPxDqmm6D+xN8N9P&#13;&#10;8U6j/Zc06Jd+Ibi9gu7xB5TqDLBb5Y5BIFq64+agD/QYBB6UtfIH7Af7UmhftqfsZ/Df9qPQHjKe&#13;&#10;MvCtlql5FGQRBqGzy76A46GK5SRMe1fX9ABRRRQAUUUUAFFFFABRRRQAUUUUAFFFFABX8ev7Uv8A&#13;&#10;ys061/2atp//AKejX9hVfx6/tTcf8HNOtH/q1bT/AP09GgD5Y/4Lk/8AJFvg9/2cN4O/ncV+1Gt/&#13;&#10;8eV7/wBcZv8A0E1+K/8AwXJ4+C3wez/0cN4O/ncV+1Gt/wDHle/9cJ//AEE0AcT/AMGpf/KHLwp/&#13;&#10;2O3jH/08T1/R/X84H/BqX/yhy8Kf9jt4x/8ATxPX9H9ABRRRQAUUUUAFFFFABRRRQAUUUUAFFFFA&#13;&#10;BRRRQAUUUUAFFFFABRRRQAUUUUAef/FH4WfDr41/D/VvhV8WdE0zxH4c1yzksNX0TWIEubS7gkHK&#13;&#10;SRuCCO4PUHBBBANfyk/Gz/g2H+Kvwx8R3Xiv/glN+0n8Q/gva3E7XCeCr7Ur+40e3LZO22ntZ45U&#13;&#10;jycBZI5SB/EcV/XtSAg9KAP4jtN/4IR/8HDXjO4GhfFD9t/ULLRy6xzS6ZquuT3Dw/xbUAtstjOA&#13;&#10;0mD3Nfsp/wAE6/8AggV+zD+w149g/aD+IuueJPjP8W4kZYvH/wARJzePp5fktptpI8q2z9QJWeSU&#13;&#10;Ana65Ir93j0rhvB/xI8EePr7W9N8Hana6jP4b1h/D+ux2rbjZajHDFcPbS+kixTxsQM4DDvkUAdx&#13;&#10;gA1/C1/wdd6Pr37R37e37Hf7EF3qNzpnh7xZr0rXVzbhW2XGr6pZaaZ1V8o0kEKsUDAgb+eCa/um&#13;&#10;r+c7/g4V/wCCZHxp/bU+G3w8/ae/ZEiiuPjF8B/Eq+LPC2lSMsZ1m0E0FxNZxyMVAnSa1hlhVmCv&#13;&#10;h0yC4NAH58/8Fr/+CS+ufsdfsean/wAFA/2K/iz8aNO+Jvwrls9e1fVdb8Y3+o/2vpwnSG5ZoJGE&#13;&#10;ELw7xKscMaQmNGjMZBBH5Pf8FmP2rfFv7fH7Hv8AwTo/a8+JMUMB8Q+INasvFyWo2wHVrPUNKs7q&#13;&#10;VVIwqzfZZZVUcKGK8gV/QH+29+3R8ZP+Clv7Amq/sU/s1/BL4r6d8XvivpNv4S8UaV4y8OXui6L4&#13;&#10;MiuZEGqXWoavdxLbPFEiusHks7yblIUEFa6T9vP/AIINw/FP/giV4L/4J8/A67t5/HfwdsLLX/A+&#13;&#10;s3f7ldQ162WWTUozIceSmovPPsJ4RzFu4XNAH7H/APBSe90rTf8AgnT8dL7Udv2SH4PeLXlz08sa&#13;&#10;Rc8H8K/zpP8AhHfFif8ABoCdT+c2T/tOjUOhwLIQm0/L7Xj2z71/S/8AtQftr/te/t5/8E3V/wCC&#13;&#10;eHwn+CXxX0v9oHx74fsfh98RP+Ep0K50rw74bjHlwazqdxrcwW0mtriNJPIEDO7LLyuRg/pkv/BG&#13;&#10;z4WJ/wAEYR/wSS+2RNbf8ISdMHiN4QwHiUzf2j/aoTGdo1L94F+8IvkzQB9e/wDBLtdIT/gm38BF&#13;&#10;0X/j1Hwg8JeX+OlW+7/x7Nfyzf8ABoBa3V78Z/2wvFOmE/2NceOtLitQoJQubvV5Bg9OI2X8MV9T&#13;&#10;/sf/ALbf7Xn7DH/BORP+Cd/xK+B3xa1r9ob4faRqHw/8DW/h/Qbm/wDDniCHfJHo+qRa6g+xxWcE&#13;&#10;UkYmMsisFi4GWwv6bf8ABB3/AIJkax/wS9/Yetfhj8SJra7+IXi7V5vGfxBu7R/NhTU7tEjjs45M&#13;&#10;DelrCiIWHDSmRl4YUAftXTHz2OKfTWUMMGgD+dDxB/wWu/bk0XX77R7H9g34/wB/BaXs9rDfW8lv&#13;&#10;5VzHDIyLKmYfuyAbl68Hv1rx3/g2P8ca98TI/wBr/wCI3inw/qPhTU9e/ap8S6zqHhfV8fbtIuby&#13;&#10;KKaWxucADzrd2McmABuU1/UkFA9a/m2/4N8uPiv+3OP+ryvGw/8AH1oA/pKoIz1oooA8d+GH7Pnw&#13;&#10;O+Cut+JPEnwj8JeH/DeoeMNVbXPFV7o1lDaz6tqDFmNzePGoaaXLsdzknLE9zV34z/A34OftF+Ar&#13;&#10;n4W/Hjwxofi/w5eSwz3WieIbOK+s5JLdxJE7RTKylkcBlOMg122r+K/C3h+ZLfXtS0+xkkUvGl5c&#13;&#10;Rwsyg4yA7AkZ7isn/hZXw6H/ADH9E/8AA6D/AOLoA6HQ9E0jw1otn4c8P20NnYafaxWVlZ2yCOKC&#13;&#10;3gQRxxxoOFRFAVQOABitSkVlYBlIIPIIpaACiiigAprDK4p1FAH5i/s8f8Ew/h18A/2//i9/wUTm&#13;&#10;8Sa54k8ZfFm1tNKe31ZIFttC0y0EQFnZNGu8o3kQAlz0jA6kmu+/4KX/APBPb4V/8FO/2T9X/ZR+&#13;&#10;Ld9f6RY6hf2GrWOuaUkUl5p19p8wkjnhWYFCWQvEwPVHYZFfflFAHmfwX+Hlz8I/hB4W+FV5q17r&#13;&#10;8vhrw9p+gvrmpBFu782Fulv9pnEYCebLs3PtGNxNemUUUAFFFFABX8sX/Bw6Sv7Yf7CBXg/8Lp1X&#13;&#10;kf8AXCwr+p2v5Yf+Dh//AJPD/YQ/7LTqv/oiwoA+Ov8AguhLKf8Agld8V1LMR9k0Xgnj/kNWNfoh&#13;&#10;4Gml/wCFBaJ8zf8AIjWHc/8AQOjr86/+C5//ACiv+K//AF6aL/6erCv0Q8C/8kC0T/sR7D/03R0A&#13;&#10;dP8A8Gpf/KEj4ZHv/bfi/wD9SC+r+jCv5z/+DUv/AJQj/DH/ALDfi/8A9SC+r+jCgAooooAKKK/O&#13;&#10;v9sX/gq9+wD+wJ410v4d/tZfEbS/CWt6xpv9r2Gl3FvdXM8lkZHhWci2hl2o0kbqpbGSpx0oA/MD&#13;&#10;/g4v/wCQ1+xb/wBnmeBP5XFf0p1/DL/wWv8A+C0P/BNT9qPU/wBl64+BXxO0/X18BftO+EvHfiww&#13;&#10;WV9F9g0LThN9pu386BNyx71yqbmOeBX7lN/wcn/8EWASB8b9IP00zVf/AJFoA/dCivMvg38Yfhx+&#13;&#10;0B8L9D+NPwf1e117wt4l06LVdD1iz3CG6tZh8kihwrDPOQygg8GvTaACiiigAooooAKKKKACiiig&#13;&#10;AooooAKKKKACsPxL4m8OeDdBu/FPi+/stK0ywga6vtR1GZLa1t4UGWklmlKoiKOSzEAetblee+N9&#13;&#10;Y+Fl48Pwy+Il3oEr+JYprO28Pa1LbMdVjC/voktJz/pC7T86hGGDzQB/Od+2Rq//AAS+/a1/4K9f&#13;&#10;BY/tE658NvGvh/wz8IfFmuaZcal4j02bw/a6vFqmnLCt5GZTDPK0byNFFI+PlLbGxx+2cX7Y/wCx&#13;&#10;H4c8NjSPCvxU+EdhDZ2rRWFrH4k0mK0g2KfLURxTqFjXjIUDjpX88H7Rv/BsN/wSz8VftzL8Z/FN&#13;&#10;1pXg/wCH+u+G759c+HFnrK6H5evGeH7Lf6XtZfKtWjE6zQfcEm0pgEqNsf8ABsj/AMG+g5+3XvHY&#13;&#10;+Pz/APHKAP0e/Yp/a/8Ag/8A8FtP2RPi38H/ABvZ29uNO1fXPhB4/HhXUGudNvFeJohqGi35QM9t&#13;&#10;dQv5kLOpZCMNuABP2n+wH+wj8EP+CcP7Nek/st/s+Lqh8P6XdXeoG51q4W5vbm7vpTLPNM6qiZY4&#13;&#10;ACqoCgDHr4Z/wS2+E3/BPj9nP4feMv2aP+CeVraRaH4I8VrY+K7y0ujqQu9cu7K3umaTUGkkNzJH&#13;&#10;BJFG3OIyuwAYNfqNQAUUUUAfid/wcCft++Kf+Cdf/BNXxd8Xfhrci08Za9cW/gvwjdAjfaX2qBw9&#13;&#10;2gPV7a3SWRPRwtfCPwT/AOCMX7OPjD/ghjF4U8WeHtP1D4p+Mfhufife/Eq7iWXxL/wmV9aHVba8&#13;&#10;XVHBuVMMrJEAHxsBHOST4j/wek6DrOo/8E3/AAJrVhu+yad8WrN78KDjE2m30cZP/Az37mv6U/g9&#13;&#10;qeiwfsJeFtWs9g05PhLptzEeNot10dGHtjbQB+U3/BtP/wAFB/Hn7ff/AATnsbn4yXkuo+N/hzrE&#13;&#10;vgTxFqNwxae+S2iSWyupySSZXgcJIx+86FupNf0IsCRxX8VX/BlvpN//AMM5/HvxoFddN1T4nWkW&#13;&#10;n5UiNmt7NnkKHocCZAfoK/tXyKAP4R/+Dgj9lXwr8G/+Cn/7IHxn0rxB4y1rU/G/xcjGsQ+J9auN&#13;&#10;TtIPsuq6fLbpYW0p8m0iiEzoEhVQVC7ssCT/AHcV/HX/AMHM/wDyfB+wjj/or7/+l+lV/YmP60AL&#13;&#10;RRSE4oAWv5r/APgmx/yn5/b3/wCvT4Z/+mqSvWfj/wD8FCf+CyHw8+NvinwN8Gv2MpfGvhTStaub&#13;&#10;Lw/4sXxlZWQ1axjbEV19nkQtF5g52E5FfDv/AAQo+JPxv+L3/BXr9tf4iftHeBT8NfGeo2Hw8bWv&#13;&#10;BTX0epHTWjsbiOEfaogEk82FUlyBxux2oA/rZrA8Va9beFPDWo+Kb0O0Gm2NxfzrHyxjt42kYLnu&#13;&#10;QvFb9eZ/Gr/kjniz/sWdU/8ASWSgD+Xv4e/8HP8A4/8AjJ4Xj+IPwV/ZC+MfifwzeT3EWma5p95a&#13;&#10;NBdLbytEzArEwBDKQwycHIzX5Vf8E+/+Cxvxm+CX7eX7Wvxg0L9mP4oeKr74k+NdC1XU/DGl3EC3&#13;&#10;vhiSytZ4ltr8tGQzyhyy7QBhTX1F/wAEFC5/4JafDvbn/j617gf9ha5rlP8AgnB5h/4KJ/tm43Z/&#13;&#10;4Tzw/nGev2S4oA/aj9g7/guxc/tg/tl2X7FHxN+BXj/4SeJNV8J33i/S5/FdzbyJPaae4Rx5SIjg&#13;&#10;MdwVhkZUg4r+gav48/goD/xEpfCzdnP/AAzn4i/9Lp6/sMoAKKKKACiiigAooooAKKKKACiiigAr&#13;&#10;+bz/AIOs/wDlEHr3/ZQPBv8A6dYq/pDr+bz/AIOs/wDlEHr3/ZQPBv8A6dYqAO+g/wBRH/uL/Kpa&#13;&#10;ig/1Ef8AuL/KpaAPnT/g29/5Kn+2r/2cpqH/AKJav6i6/l0/4Nvf+Sp/tq/9nKah/wCiWr+ougAo&#13;&#10;oooAKKKKACiiigAooooAKKKKACiiigAooooA/9L+/iiiigAooooAKKKKACiiigAr8nv+Czv/AAUv&#13;&#10;s/8AglV+xHqv7SVnpEOv+IrvVLXwx4R0a5dkt7jVb5XdHuChD+TDFFJI4Uhm2hQQWyOy/wCCrf8A&#13;&#10;wUMl/wCCYP7Kcv7Vlx4E1Xx9p1lr+n6NqunaRdx2clnDqDNHHdu8iSgoJ/LiwFzukXkCv4/P+Cnf&#13;&#10;/BarWf8AgqJ+yPf/ALPviD9kP44aNeDULPxP4Q8T2sM11/ZmtaeWa1uDCdPCzQsrPHKm4bo3OCGA&#13;&#10;NAH018IPhl/wd3fta+G9O/aVm+Ifgb4eWurQrrGi+D9ftdOtnNtPiWFZbRdPu3gRlI2rNL5oH3wC&#13;&#10;c1+7v/BML9vf9rrx78UNd/YR/wCCmvg2w8GfHLwvocfijT9R0N1fQfGPh0zC2fU9OZGZFkgnKpPE&#13;&#10;p43qdqcqPxz+Hn/B09+0XpXgLRtM+IX7Gnxgu9ettLtoNZu9Lhu4bOe8jjVZpII5NPZ0jdgSqsSV&#13;&#10;BwScZr6E/wCCav7UX7Tv/BV//grFH+2f45+E3ib4Q/D34PfCPU/Bukaf4qgmS81LWPFN7byzHzpY&#13;&#10;YBIqxWgO1EIj2KScvQB/WHRSDpXzx+1r+0P4U/ZK/Zl8d/tMeNxv0zwP4Xv/ABHPDu2mdrSJnigD&#13;&#10;dmmk2xg+rCgD56/bg/4Kc/svfsFyaL4X+KV5qWt+N/FcwtfB3w28HWjat4n1udjtUW1jFysZbjzZ&#13;&#10;SkfX5iQRXqn7Lnxz/aH+N1jea78afhBqvwpsvJhm0eDXtc0/UtSuvMJ3LcWtgZFtWVcEq0rHJxwR&#13;&#10;X8M//BGr/goN8INF8Y/Fn/gsb+3H4a+KXxU+K/iHWriwtLrwT4TvNc0/wR4bt1UuPtZCWlmsgbyk&#13;&#10;VZNyQQ848xif6rfFH/BXj9nH9oL/AIJTfFz9vb9jXxB/bEPg7wNrtyYLqNrTUdK1i3sneGG8t3y0&#13;&#10;cisyOuMq4wVYjmgCL4i/8FkLDVf2gPGX7OX7EXwk8afH3WPhpFu+I+peELuw0/SdGuMtnT47y/kR&#13;&#10;Lu/+Rx9nhBO5Su7IOPtH9g79vr4Af8FEvgmnxr+Ad3dCO2vZdG8ReH9Xi+y6voWrW/E9hqFsSTHK&#13;&#10;h6HJVxypPNfhz/waF+B4tM/4JVXXxWvw82teO/ib4h1vWNSnJee8e3aG0V5HOSxDRuSSepY96+PP&#13;&#10;+CYPjW+/Zu/4Oj/2qP2T/DTNb+FvH9nd+LTpqHEK6nElpqazKnQHF5dLkDow9KAP7YaKQDAxS0AF&#13;&#10;fzZ+N/8Alav8Ff8AZoeof+n+av6SQ+ecGv5tvG4/46rvBR/6tD1H/wBP81AH9JlFFFAHgv7Unx78&#13;&#10;Jfst/s5+N/2jPHMiR6V4K8M6h4ju95wHFlC0iRA/3pXCoo7lhX8QH/BIjTP+C0+n/st/EH43/Cr9&#13;&#10;nL4efEfRv2nte1bxv4h8SeMvF0emX2o2epiW2+zG1aVWW2UPMYtwBZZCehFf2ufth/skfCL9uX9n&#13;&#10;zXv2Y/jumqS+FPEgtl1aDR72TT7iVLWeO5jQTxfMFMka7h0YcGvWPhN8LPBXwR+F/h74OfDazXT/&#13;&#10;AA/4W0Wz0DRbJSWEFlYwrBChY8sQijJJyTknmgD+Wb/g1h+JHxJ+C3hL4xf8Ep/2h9PXQvHPwW8Z&#13;&#10;y6tbaF9oW6EOk66RI6RTqSssUVx8yupIZZlPev63q+HNA/4J5/s2+F/259a/4KJ6BZapafErxD4Z&#13;&#10;j8J61cw38q6dd2MSxIhlsh+7aULDGA55+UHrzX3HQAUUUUAFFFFABRRRQAUUUUAFFFFABRRRQAV/&#13;&#10;Hb+1lFJP/wAHLniC3gcxSSfso2SRyjkozawwDD3U81/YlX8ev7Uv/KzTrX/Zq2n/APp6NAH5+/F3&#13;&#10;/gjt+2R8etN07R/i3+1V4k1y00bXLbxHpNvd+H7fba6lZljb3CbJlO+PccZ455FfoL+yr+zD+1P8&#13;&#10;BtV8R63+0F8cdb+LFlqGjG1sNO1XTIbFbC4Vi7XCNE7biy/Lgj3r9B6o6p/yC7r/AK9pf/QDQBx/&#13;&#10;/BqZ/wAocvCn/Y7eMf8A08T1/R9X84H/AAal/wDKHLwp/wBjt4x/9PE9f0f0AFFFFABRRRQAUUUU&#13;&#10;AFFFFABRRRQAUUUUAFFFFABRRRQAUUUUAFFFFABRRRQAHgZr+SP/AILFaH/wUI/bL/4Kv/DD/gmf&#13;&#10;8Bvivq/wS+Huu/DG+8eXPiPRmmim1i7sLqWO9gRreSGS4lgj8nbb+aqorNK2civoL/gsJ8Lv+C0n&#13;&#10;j79tX4V+Ef8Agmt8V7jwJ4Q8YeGNWtPEDXlrBJpWl6poZN0J55jZ3MqtewTrHEvCloDjmvzi+KH/&#13;&#10;AARl/wCDjf40eJvCuvfEr9rDwHqOt+B9ZXxT4Tv/ACHgv9LvQjQtNBLBpkcgjlRjHKhJilX5XVgA&#13;&#10;KAPW/wDiF0/aodd8/wC3H8Zyx+9ta+wfX/mKV+sn/BC/9i/4i/sC/AX4m/s6fE7xK/jO+sPjRreo&#13;&#10;QeLJ5fMudWtrzT9OljubpTLPJHOclZEkctuG7lSpP5P3v/BOX/g6W0+zlv779szwXDBBG000stqs&#13;&#10;ccaINzMzHSQFVQCSScAV+pH/AAQT+DX7WPwO/Z6+J/hb9tXU5vEPj67+Nuu6tqPi5naW28QQXVhp&#13;&#10;xt9Ss5mSMSW0qACMqoVdpQAbcUAfuhSEZpaazbfX8KAAAg9aceRivNZvjP8ACC2me2ufFXhuOWNz&#13;&#10;HJHJqdqrIynBVgZMgg8EV3llqVjqVlFqWmyx3NvPGs0E9u6yRyI4yrIykhgRyCDg0AW9p6Zp4ryr&#13;&#10;Svjt8Etd8dT/AAv0Pxf4XvPEtru+0+HrXVbSXUotud2+1SQyrjHOV4716j5i4zzQA7afU06vKtc+&#13;&#10;O3wT8L+NLX4b+JfF/hfTvEV7gWeg32q2kGozlvu+XaySCVs54wvPavVAwNAC0UUUAFfza/8ABvn/&#13;&#10;AMlY/bn/AOzyvG3/AKGtf0lV/Nr/AMG+f/JWP25/+zyvG3/oa0Af0lUUUUAfmR+3X/wSF/Ye/wCC&#13;&#10;j3jbQfiB+1XoOr6vqXhvTJdH0qTTtZvdMRLaaXznV0tZY1cl+dzAkDiv5c/+CJv/AAQx/wCCdv7Z&#13;&#10;3ww+N3iT4+eHPEOp3fgv9o/xn8PPD8lv4i1K1EGh6OtmbOBlhmUOyec+ZGyzZ5PFf3h1/Nx/wbSf&#13;&#10;8kT/AGmP+zxviN/6Bp1AH9Hen2NvplhDptoCIreJIIgTkhI1CqCT14FXKKKACiiigAoooPSgD4d+&#13;&#10;NH/BS79gH9nL4iXnwk+PPxg8AeEvE2nxwS32ha7q8FpewJdRLNCzxSMGAkjdXX1BB71y/gT/AIKx&#13;&#10;/wDBNT4o+N9J+Gvw5+OPw11rX9d1CDSdG0fTtbtprq8vLlxHDBDGrZaSRyFVRySa8o/4KR/sC/sV&#13;&#10;/Fb4DfF74/fE34W+B9e8ap8NNful8U6ppNvcamJtO0eZbRxcOpfdAI0EZz8u0Y6V+fX/AAb2fsC/&#13;&#10;sVa9/wAExP2fv2k9Y+Fnga58fx6TLrieMZtJt31ZdQtNVuvIuRdFfM82PYm185G0Y6UAf0zUUDgY&#13;&#10;ooAKKKKACv5Yf+Dh/wD5PD/YQ/7LTqv/AKIsK/qer+WP/g4dGf2xP2EB6/GnVR/5AsKAPjT/AILn&#13;&#10;/wDKK/4r/wDXpov/AKerCv0Q8C/8kC0T/sR7D/03R1/PX/wVt/4KG+Evjj+zN8VP2NPAnw5+LM3i&#13;&#10;WXUItCg1FvDk50uWbSNXgklkjuELFonW3YxsF+YFTjnj74/ZG/4KVfDj9oT+yv2eNC8DfE7QdUt/&#13;&#10;BMqy6n4n0GSw0xW0vTh5qm4Zur7CIxjk4oA/UP8A4NS/+UI/wx/7Dfi//wBSC+r+jCv5z/8Ag1L/&#13;&#10;AOUI/wAMv+w34v8A/Ugvq/owoAKKKKACv48/+CjPhTwv4w/4ORfBGkeLtN07VbT/AIZUuJvsup20&#13;&#10;V1DvTXb7a3lyqy7hk4OMjNf2GV/Il+3v/wArKvgj/s1C6/8AT7e0Afnp/wAFjPhP8KvD17+zUvh7&#13;&#10;wx4dsPtv7SPheyvfsWm2sH2i3cS7oZfLjXfG2OUbIPpX6JftofBD4K6b+yL8V9Q07wd4Ut7i3+HX&#13;&#10;iWaCeDSLOOSORNNuCroyxBlZTyCCCDyK+LP+C0f/AB/fsw/9nN+Ff5S1+kX7bv8AyZ18Xf8Asm3i&#13;&#10;j/02XFAH6L/8EB1x/wAEbv2e/wDsn9v/AOj5q/YCvyB/4IEf8obf2e/+yf2//o+av1+oAKKKKACi&#13;&#10;iigAooooAKKKKACiiigAooooAK/MP9qz/glF+zt+1/8Atj/CP9tr4l6j4otvFPwcuBceH7LSb1YN&#13;&#10;PujHcC6hF1GY2fCTDLeW6b1+V8iv08pD0NAH8+P/AAWG/wCCG/w6/wCCrH7RHwc+JHjbVr/RdJ8L&#13;&#10;f2vovjqXRruO01K60a4ga4sRbNLFKheK+UBty/6uVyOQK+B/iD/wah/8EYvhHpEWvfFf4jfELw1Y&#13;&#10;zTC1hvdf8XaZp8MkrdI0kntEVm/2Rk+1fW3/AAUZ+Cf7MXx7/wCCvPw28O/tn+Kbnwn4G0D4Ia14&#13;&#10;osrSTxDceHdP8Tanb6vDHLa3NxDcQB0sLdjO0auHYPySgIr8Hvhn8FtK/wCDl3/grl4l1TxDcatH&#13;&#10;+yd8ANOh8M+GrHT7ia3t76C2/cWkMMpJKSag0b3EsufMFtGi5BKmgD+p3/gjZ/wTN8Ff8Ew/h/8A&#13;&#10;EX4a/CDxC3ifwF4t8aw+L/BWqXF1FeXbWM2m2sEiTzW6JDIVnifY6DDJgnnNfsrX4Ef8EQ9F+GHw&#13;&#10;k8a/tH/spfsza9feIPg78MviXp2k+A2vL1tSi0y7vdKjuNa0u0vHLGW3tbvG0bjtZ2GT1r996ACi&#13;&#10;iigD4J/4KafsN+E/+Ci/7FHjj9k3xTcRWMniLTxJomqyx+YNP1e0cT2NzjrtSVQHxyY2YDrX4SeA&#13;&#10;/i5/wVP8Af8ABMkf8Eul/Z98e3Xxv0/wrP8ACbTPH6yWZ8CNpBjaxh11tZMwwI7Nh+48vzPMUcDp&#13;&#10;X9aNFAH4mfsj/sVfEf8A4I+f8EiL/wCC37LWkWvxB+KPhzw1qfiYWZ3RweIPFt0nmuigsr+UGCxR&#13;&#10;LuDMkajgk19J/wDBKn47ftpftFfsb6L8Uf2+vAkPw7+Il1qN/b3fh+GCWzDWUMu22uWtZpJZIGlX&#13;&#10;P7tnJwA3G4Cv0gooA/jl/wCC9Pw0/bb/AGsv2yv2fPFH7NfwB+JniXQ/gb46k8ReINaMenWtrqaL&#13;&#10;eWUoXTfNvN8imO2ch5FQEkDHU1/Wn8JviDd/FDwHYeN77w94h8Ky3qMz6F4pgittTtSrFds8UMs0&#13;&#10;YJxkbZCCCDXo2BS0AFFFFABX81//AATY/wCU/P7e/wD16fDP/wBNUlf0oV/Nf/wTY/5T8/t7/wDX&#13;&#10;p8M//TVJQB/ShXmfxpOPg74s/wCxa1T/ANJZK9MrzL41f8kc8Wf9i1qn/pJLQB/n+/8ABNj9k3xD&#13;&#10;+1d/wSZ+D+keHvib46+GjaPq3ia6lu/A9wtvLfCfU50EdwWIyiFdy+5NeueHP+CFU/g/xDrfi3wn&#13;&#10;+0f8bNN1XxJPHdeINSsruCK41GaIFY5LmRcGVlBIUtnANe2/8EFP+UWfw7/6+tf/APTtc1+w1AH5&#13;&#10;h/soeFLjwJ/wcKfBLwVd6lfazLpH7LusaZJq+ptvvL1ra5liNxcN3llK73Pdia/s8r+PP4Jf8rKP&#13;&#10;ws/7Ny8Rf+l09f2GUAFFFFABRRRQAUUUUAFFFFABRRRQAV/N5/wdZ/8AKIPXv+ygeDf/AE6xV/SH&#13;&#10;X83n/B1n/wAog9e/7KB4N/8ATrFQB30H+oj/ANxf5VLUUH+oj/3F/lUtAHzp/wAG3v8AyVP9tX/s&#13;&#10;5TUP/RLV/UXX8un/AAbe/wDJU/21f+zlNQ/9EtX9RdABRRRQAUUUUAFFFFABRRRQAUUUUAFFFFAB&#13;&#10;RRRQB//T/v4ooooAKKKKACiiigAooooA8u+NHwa+G37QPw01X4P/ABe0qDW/DmtxJBqemXBZUmWK&#13;&#10;RZozuQqyskiK6spBVlBHSvkj/gpX/wAFFfgt/wAEuP2XLz9pn41W+palaw39toejaHpAU3mqandK&#13;&#10;7Q20bSEIg2xu7yNwqqTgnAP6EV+EH/Bxh4D+A3if/gmzq3jn45eKtP8AB03gLxRo/jjwXquqQPd2&#13;&#10;1z4k0yVms9Oktog0kyXqtJAyopKhjIflQ0Afl5p//Bzp+3J4js49b8J/sIfF28066QTWdyjai6yx&#13;&#10;OMowZNHKkFSDkcV9Uf8ABMn/AILE/tfft/f8FHW+Bvxp+EHiH4IeHNH+EureJU8OeJY7j7XrF/8A&#13;&#10;2pp9vFdh7q1tmEdujSRqIwQTI24/dx4l4H/4PJf+CZGo+C9J1DxzoPxK0zWptOt5dX02y0mC6t7W&#13;&#10;8aMefFFP9qTzI0fIV9q7hg4HSvpX/gn5/wAFr/2Wv+CrX/BSfT/Cf7NPhjVIYfCPwi8Q3uo+J/FV&#13;&#10;hHaakGu9U0pFsrTy5pcW7BPMm3D5mWPb905AP6UR0r8dv+C//gLxd8Sv+CPHx58M+Bopp9QXwb/a&#13;&#10;f2e3UtJJbaddQ3lyqqMk/uIn4FfsUOlUNT02w1jTp9K1SGO5trqF7a5t51DxyxSqVdHU8FWUkEHq&#13;&#10;KAPwb/4NotY8A+K/+CKHwfsvDK200VvZazpWtwBVYG/TU7oXKTL3LBlOG6qw7EV/Nt/wT8/Y48T6&#13;&#10;3+0Z/wAFRv2NPgRBM/gq68K6/wCHdEsYS/2NNZe7u5NOtY8fIJI082IDqAAOlf0e/CX/AII1fG39&#13;&#10;ijxL410j/gmx8c7n4Y/D3x7qcms33gPX/Dlv4lt9Bv512TXOhTSzwm3JXAVJVkQbUzu2iv0S/YA/&#13;&#10;4J+/Bn/gnn8H7v4ZfCybU9Y1PXtZuPFHjTxjr8izav4j1y8O64vr2RQq5Y8IigKi8DkkkA/Gb/g0&#13;&#10;W8eWHiH/AIJF2XgPds1Lwb8QfEmh6rZuNssEs0yXyB16jK3HQ85BHaviT/gmd4Mvv2gP+DqX9qj9&#13;&#10;pXQALjw74B0278MyahGC0X9oTJZaYsIcfLv/ANFuSRnOFNfsLf8A/BH/AOKnwM+O/wAQvjF/wTe+&#13;&#10;Mtz8F9P+LdwdQ8feEbjw9a+INLXVW3b9V0hJpIjZXbB2Jzvj3HO3AAH3F/wTy/4J2fAz/gnB8G7n&#13;&#10;4WfB9tR1TUdb1SXxF4z8Y686zax4i1m4JaW9vZVCjJJIRFAVATjJJJAPvqiiigD8Nf2p/wDgkL+0&#13;&#10;F+0X8f8AxH8aPB/7XPx2+HWm67cQT2vgzwpcQR6Tpgit4oClsrMGCu0ZkbI++7V+UH7In7JHj79j&#13;&#10;b/g5U8NfDT4i/Frx18Y729/Zg1bWIvEnj+RJb+2ik1fyRZxFCR5KmIuB/edq/spr+bPxv/ytX+Cv&#13;&#10;+zQ9Q/8AT/NQB/SZRRRQA1mVBuY4A5JPQVhf8JZ4W/6CWn/+BEf/AMVV7V9Ltdb0m60W+3eReW8l&#13;&#10;rNsJVtkqlGwRyDg8HtX8Hv8AwWh/4Ia/sI/sU+CvgdrnwHh8d2Vx47/aH8I/DrxE194p1G7Euiaw&#13;&#10;bj7XHGJJD5cjeWu2ReV7UAf3hWWsaRqRZdOure4K4LCCRZCM9M7ScVo1+ZX7A3/BJD9jz/gmx4g8&#13;&#10;SeJv2YbbxRbXXiqztbHVv+Eg1271dDFZyPJEIluXYRkNI2SvJGAelfpqOOKACiiigAooooAKKKKA&#13;&#10;CiiigAooooAKKKKACv49f2pf+VmnWv8As1bT/wD09Gv7Cq/j1/al/wCVmnWv+zVtP/8AT0aAP0Kq&#13;&#10;jqn/ACC7r/r2l/8AQDV6qOqf8gu6/wCvaX/0A0Acd/wal/8AKHLwp/2O3jH/ANPE9f0f1/OB/wAG&#13;&#10;pf8Ayhy8Kf8AY7eMf/TxPX9H9ABRRRQAUUUUAFFFFABRRRQAUUUUAFFFFABRRRQAUUUUAFFFFABR&#13;&#10;RRQAUUUUAeb/ABak+Ktt8OdXn+B1voN14sSzLaHbeJ5p4NLluQQQlzLaq8yIRkbkUkHHBGa/hr8a&#13;&#10;/wDBU3/gtX4Q/wCCu3iC7h/ZQt9Z+I/hj4Nt4NvfBWg6ne3mmz6C+uJfR+ILa5CqJonmKwK6jAB2&#13;&#10;ttcFR/e4elfyhf8ABbv/AIKDfHP9h/8A4KW/AG//AGTvB+pfE/xnc/DrxlBrnw40KOY3OpadqE9r&#13;&#10;Hp0t69rBNP8AZobuCaZFGF3xk8daAPH9Y/4LIf8ABwbrulXOiah+wBNcQXlvJazQXc19NBJHKpRk&#13;&#10;ljYAOjAkMpOCCQa/U7/g3v8Agl+2l8BP2Bj4S/bd05/Dms3vjbWta8K+C5ZfOfw54evWSS301f3k&#13;&#10;piiim84wQFyYomVeOg5D/gl7/wAFkfjN+1l8a5/2Tf25Pgl4k+BPxMudFuPE3hWz1aO5/szxBp1k&#13;&#10;yLdi0luYon+0W4kV3j+YFMnI2kV+WH7EP7Xf/BVD/goR4e/aX/4KC/CX4szaLD8JfHmpaR8Pfgxc&#13;&#10;6XZz+FtX0zRIDfTWGoOUF2s9zbNHGl1FMHSYljlCFAB/abX5F/8ABbz/AIKFad/wTa/4J8eMfjdY&#13;&#10;XsFv4u1WA+EvAMEpG59d1NWjinCZyy2cQkunAHIi2/xCvsj9h79rDwT+3L+yb4E/aw+HkUltpfjb&#13;&#10;QINWWxmYPJZ3OTFdWrsOGa3uEkiLDrtz0Ndn8ev2X/2c/wBqTw9beE/2jfBXhrxtp1nLJPZ2fiSw&#13;&#10;hvo7eWVdjvF5qkxsy/KWUgkcUAfxFfsFf8EJf+CC/wDwUP8ACdtqnwb/AGgviD458XQafBe+LrC3&#13;&#10;1e30/UGvHUG7uG068sVukhkm3EN84AIBcnmv19/4OMP22PEf/BMb/gmr4X+An7JcjeHfE3jy7s/h&#13;&#10;d4NmsX2XGkaNZWoW6mtm5IlWERWySfeRpg4O4A1+Sf8AwXP/AOCM3gz/AIJbaTpf/BXf/gldNe/D&#13;&#10;rVPh94j0668TeF9Pnlk0+OC6nWCO6sxIxZIjMyQ3NqWaKSOQkBQCDN/wdEeMb/4yeGv2CP2gtdt/&#13;&#10;smjeI9U/tnVLMZ2wTaxHoN6YyT/dj8xRnsDQB+in7d3/AARi/Z9/Zv8A+CMd/wCIf2ftEh0D4y/B&#13;&#10;nwhF8TdL+KukfuPE914h0eJL7Vbm41FcTzC7VZwY3YqMptHyiu50z/guhrv/ABDqH/gp7eLZN8RI&#13;&#10;dBPgw27IBbyeNRd/2StwIuhQsRfGPGNmV6c1+03/AAUs1PS9I/4JzfHXVdR2/ZIPg94tkk3fd8sa&#13;&#10;RcV/nWf8Ih4tj/4M/wA60BJ9if8AaaGrHKkD7CIzY5B7r9rxz68UAf05/wDBOL/gjn+zz+1T/wAE&#13;&#10;e7bx7+0to8Pi34xfHjwzc/EPXPihrYFx4ktdZ1YSXOkzWd++ZbcWamBlSNlQtvyCGIr3P/g2J/4K&#13;&#10;E/FD9tP9iTWfhT8f76fVPH/wX8R/8IRrGrXbmS51DTijNp1xcOeWmURy27ueX8kOxLMSf1g/4Jdy&#13;&#10;aO//AATa+AkmiYFr/wAKg8JGPB4H/Eqt93/j2a/lr/4NALG71D4w/tgeN9OBGjXfjzTILXC/uzJ9&#13;&#10;q1aYbT6iN149CKAP7haKKazFcUAOr+bX/g3z/wCSsftz/wDZ5Xjb/wBDWtTxF/wVo/4K0aT4hv8A&#13;&#10;StJ/YH+IN/a2t9Pb2t/H4n09EuYYpGVJlUxZAkUBgD0zXkn/AAbIeLvF3j+P9r/x38QPD1z4S17W&#13;&#10;f2qfEuq614VvJVnn0e+uoopbiwllQBXe2kZomYDBK5FAH9SNfNH7Z37QE37KP7JHxL/abttOXV5P&#13;&#10;AHgbWvGEelPIYVu30mzkulgaQBigkMe0sAcA5xX0vX5tf8Fj/wDlE7+0j/2RPxj/AOmm4oA/BP4T&#13;&#10;f8Fs/wDguH8a/hx4f+LXw9/Zm+FV3ofifSrXWtHuJPFskLy2l4gkiZkeQMhKkHDDI71+Yn/BHz/g&#13;&#10;oF/wVi+Cnw4+MOmfs2fA3wB4vstb/aA8XeIvEtzrXiJrF7DxBeLafbbCFRIvmQQBE2S/xbjzxX67&#13;&#10;/wDBMT/lH38DP+yZ+HP/AEjjr4h/4Ief8kr+OP8A2ct41/8AQLOgD9lP+CV3/BWz9r39rr9tXx9+&#13;&#10;xL+2J8LvC/w+8Q+D/Aln46gl8M6tJqaSw3dzBAsUpbcnzLcK4Ktxggiv6H6/kc/4Jlf8rGnx1/7N&#13;&#10;08Pf+lmm1/XHQAUUUUAFfnL/AMFVP+CgNn/wTK/Y41v9rC78M3HjB9N1TS9HtNAt7tbI3Fxqtytt&#13;&#10;GWnaOQIqFtx+Uk9BX6NV/N9/wdY/8ogPEH/Y/eDf/TtFQB8N/tJf8Fw/+Cjvjv8AZy8f+C/EX7FX&#13;&#10;ifRtP1fwRrumX+sSeK7OVLG2urCaKW6aMW4LrCjGQqCCQuBjNfKn/BJT/gsH+3t+zx/wTn+FXwZ+&#13;&#10;FX7JHiLx/wCHtC0K4ttL8Y2niS1sodUje/uZWlSCSFmQK7NHgk8qT3r9W/2nw3/DL/xI6nHw98R/&#13;&#10;+my4r4+/4Iyg/wDDrz4NcHH/AAjl1k/9xO7oA/b3/gkZ/wAFQ9e/4Ka+C/iJqHjX4dXnwz8RfDXx&#13;&#10;vJ4J17w/d6impkXSQrKx81IogrIxZGXBGVyCQcD9ea/l3/4Nu+fiV+2p/wBnMaoP/IRr+oigAooo&#13;&#10;oAK/lh/4OH/+Tw/2EP8AstOq/wDoiwr+p6v5Yf8Ag4f/AOTw/wBhD/stOq/+iLCgD6hEkgGAzfTN&#13;&#10;Y/iN3bw5qIZiR9guOCf+mbVq1keIf+Rd1H/rwuP/AEW1AGN/wal/8oR/hl/2G/F//qQX1f0YV/Of&#13;&#10;/wAGpf8AyhH+GP8A2G/F/wD6kF9X9GFABRRRQAV/H/8A8FEdQk0n/g498K6tDBLdPa/siahcpawD&#13;&#10;Ms7Ra1fuIkH99yNq+5Ff2AV/Il+3v/ysq+CP+zT7r/0+3tAH4aft3/tfftFftcTfCO48K/sz/GrS&#13;&#10;R8O/ixo3xEvxqGmb/tdrpoffbw+Wvyyvu+UthfWv0T1/9urxz+1H+zr8bPBvin4K/Er4aQWPwe8V&#13;&#10;arHrHjS2WG0uXWyeIW0TL1lIkLgf3Uav2oEkg/ib86+ZP22JHP7GvxaySf8Ai2fifqT/ANAu4oA/&#13;&#10;Rn/ggP8A8obf2e/+yf2//o+av1/r8gf+CBH/ACht/Z7/AOyf2/8A6Pmr9fqACiiigAooooAKKKKA&#13;&#10;CiiigAooooAKKKKACiikPTmgD8jP+Cvd7/wSPX4K6Xpv/BWmTwd/wjj38k3huHxA041I3aqBK2mi&#13;&#10;yIvchSBKYflwRv7V+QXhP/gp7/wa5/Dv9mC7/Y0+HHiu38N/Du/uvtuo6L4bsvFGmTXk+VLSXF/a&#13;&#10;pHeSs+0B98x3KNpyvFX/APguf8J/2JI/+CpX7M/7Qn7e2r+FdV+Glnpup+DvFPgrXtRjSWyk1FpW&#13;&#10;0nWprDess2mi8IiunVSqFUaTKA4+0U8G/wDBsnFGIUX9k/CjaB9r0H+H38z/ABoA6P8A4ILeOP8A&#13;&#10;gnR41+HPxZX/AIJh+E38N/DbS/iHFpqag91qUp1y9XS7WWa98jU3eWAAyeSo43qgYjNfvdX4zf8A&#13;&#10;BIuy/YKsNd+PMH/BO99MbwT/AMLNtDer4b8lvD66r/Ylj9pGlPCzBoc4Mn8Il3hMriv2ZoAKK4D4&#13;&#10;pfFHwB8Ffh5rPxY+Kmr2Og+HPD2nTatrWr6jII7e0tLdd0kkjHsAOAOScAAkgV+G1v8A8HBXwng+&#13;&#10;H+mftO+Kvg78XdE+AGs6ymj6d8b9RsbQaURNMbeG+m05LhtQhsJJfkW4aLBPbpQB/QRRWD4X8TaB&#13;&#10;408O2Hi7wpeW2o6XqlnDqOm6hZSCWC5trhBJFLE6khkdGDKRwQa0tQv7TS7GbUtQligt7eNpp552&#13;&#10;CRxxxgs7uzEBVUAkkkAAUAXKK/A7Vv8Agvj8MdZ03xj8VfgB8IPit8T/AIR/DzUZtN8YfFzwna2X&#13;&#10;9jRNa/8AH3Lp9vcXMd1qMNsvzTSQR7VXnkV+xPwA/aC+En7UHwc0H4+/A3W7TX/CniWwXUdJ1W1P&#13;&#10;ySRHIZXU4aOSNgUkRgGRgQRkUAe0UV+NFj/wWDsPjF8QfFvgz9h34O/EX44ab4E1OXRPFHjDwxLp&#13;&#10;el6CmpW+fPs7G61W6t/t08XG5YFK5PDcgn6q/YT/AOChfwH/AOCgXgrW/EXwjGr6VrXhLWX8OeN/&#13;&#10;BXii1+wa94e1WLIa2vbbc4GSrbJEZkbacHggAH3bRRRQAV/Nf/wTY/5T8/t7/wDXp8M//TVJX9KF&#13;&#10;fzX/APBNj/lPz+3v/wBenwz/APTVJQB/ShXmXxq/5I54s/7FrVP/AEklr02vMvjV/wAkc8Wf9i1q&#13;&#10;n/pJLQB/GN/wQU/5RZ/Dv/r61/8A9O1zX7DV+PP/AAQU/wCUWfw7/wCvrX//AE7XNfsNQB+efwS/&#13;&#10;5WUfhZ/2bl4i/wDS6ev7DK/jz+CX/Kyj8LP+zcvEX/pdPX9hlABRRRQAUUUUAFFGRRkUAFFFFABR&#13;&#10;RRQAV/N5/wAHWf8AyiD17/soHg3/ANOsVf0h1/N5/wAHWf8AyiD17/soHg3/ANOsVAHfQf6iP/cX&#13;&#10;+VS1FB/qI/8AcX+VS0AfOn/Bt7/yVP8AbV/7OU1D/wBEtX9Rdfy6f8G3v/JU/wBtX/s5TUP/AES1&#13;&#10;f1F0AFFFFABRRRQAUUUUAFFFFABRRRQAUUUUAFFFFAH/1P7+KKKKACiiigAooooAKKKKACv51/8A&#13;&#10;g5u8BfBLxr/wTssdT+NfiLRNETwx8RtD8WaNpfiGaS3svElzp3nPcaG0qKwSS9sjcLEzAKJAoJAJ&#13;&#10;Nf0UV+W3/BYz4D/spftKfsLeIfg/+2J4t0TwL4V1LVdJltPFevSxw29jqlrdJPbbWkeMbpVSSEgO&#13;&#10;CUdwDQB8U/C7/gsl/wAG8dx8OdDutF8Z/CPw3azaVazQ+H7zQ47S405XiU/ZpoVtCqSRfcdQSAQc&#13;&#10;Ejmup/ZX/bL/AOCXH7V3/BTfRoP2HZ/DviLxVpPwd8RHXfE/hG3FjZQabLqul+XZXKC3i+0SvKDJ&#13;&#10;Gd37pQ3H7zj5Qs/2dv8Ag0osbSO1SH9nBxGgQPLriyO2BjLM10SSe+a6/wD4Jn+Ev+CN0f8AwVQ8&#13;&#10;Wp/wTJXwzpOq+E/hElrrkfgq6+2aJr9rreowu0sbGR/LudMktI0l2ZDrdpkjZigD+nYUGkHSq95c&#13;&#10;wWdrJd3UiRRRI0ksshCoiKMszE4AAAyT2oAm3sTwPxo3H059K/g51Dw18Lv+DhL9tT4ieP7T9rvU&#13;&#10;PhHF4f8AEsngD4W/DTwxqIhv9S0PSFAfWJLdru2Dtf3TyvEEDsYwM4AAr+kn9gP9hvwf/wAEcP2V&#13;&#10;PHt948+Jfi/4kJC19448R+K/GE0jTxWOmWZZbaCKSeZY0jSN24bLu5z2AAP1zudQtLMK13JHEHcR&#13;&#10;oZXVNzHoBnGSfSrgOa/jf/4JK/BXTP8AgvfpHxR/4KL/APBQptb17RtW8W3/AIJ+E3geDVr3TtK8&#13;&#10;K6PYxxu09rDZzRA3xMyKbltzb42b+LA+jf8AghJ+2b8YfDH7WHx2/wCCOP7SniHUPFesfBHWbm4+&#13;&#10;HvifW5Wn1S+8LLcLGkF3MxLTPBHNbOkjZbZKVJwooA/qUopAcjNLQAV/Nn43/wCVq/wV/wBmh6h/&#13;&#10;6f5q/pMr+bPxv/ytX+Cv+zQ9Q/8AT/NQB/SZRRRQBRm1KxtX8u7mhiJGVEjqpI9QDjiv5sf+Dk3U&#13;&#10;dPufhp+y8IJ4H2/tf/D5m2SK2ADd8nB6V+SP7Vf7J3w//bn/AOC737TfgX466z40OleDfDvga48P&#13;&#10;2Wha9d6bFbNfaXbmYBY2K7WPzbQANxJ6k1+ef/BUf/gll+zL+zr4T+EmpeAL3x3LJ4m+NfhvwnqI&#13;&#10;1jxHdXyrY3/nea0Ak/1Uw2jZKvzL260Af6Yf9taOMg3dtx/01T/Gr8cqSqHjIKsMhgcgj1Br+E/x&#13;&#10;x/wQ8/Yv0LwprWsWGpfFET2WmXt1AW8YX7KJIIXdCQeo3KMiv3C/4NkPFPibxj/wRd+Eus+LNRvd&#13;&#10;Uuw/iG2+1ahM883lQa1eRxJvkLMVRFCqM8AADgUAfvlRRRQAUUUUAFFFFABRRRQAUUUUAFFFFABX&#13;&#10;8ev7Uv8Ays061/2atp//AKejX9hVfx6/tS/8rNOtf9mraf8A+no0AfoVVHVP+QXdf9e0v/oBq9VH&#13;&#10;VP8AkF3X/XtL/wCgGgDjv+DUv/lDl4U/7Hbxj/6eJ6/o/r+cD/g1L/5Q5eFP+x28Y/8Ap4nr+j+g&#13;&#10;AooooAKKKKACiiigAooooAKKKKACiiigAooooAKKKKACiiigAooooAKKKKAEPAzX853/AAUr+O3x&#13;&#10;x/4Jg/tpf8PGfB/wf1j4v+AfGPw1074deM/+EUy2veGbvQ9Qu720uIx5cv8AoN4l6VlGAvmQqWYf&#13;&#10;KD/RlX4gf8FV/wDgux+y/wD8Eq/Fvh74S+N9C8UeOfHviiw/tXTfB/hKGNp0sDI8ST3EspCoJJI3&#13;&#10;WNFV3baxwAM0Afipov8AwV2/bb/bu/aC8J/t4fDr9lT4gQ/Bj9nq28QapqMMLh/FOsX3iDTJNLJ0&#13;&#10;9JooUuo7NX86a2t9zbRvZiURa+L/APglB/wUU+Hv/BKD/glb8ZNI/bB8M+OPAnjb4m6r4o8efDKx&#13;&#10;8QaFeQWnig31jFp0ENndGPYrw3MX79ZvLIiIkXcpr9I1/wCDtu08oeV+yR8c9uPl2xgDHsRa1+mf&#13;&#10;/BLD9pjw3/wWu/Zb8Z/F/wDaq+HOhXOjWXxh1XS/C/gnxhpttqT6LZ6ZaWTW8c4nhAa6WSSVnfYG&#13;&#10;Bcr90AUAdN/wbkfB7xr8D/8AgjR8FfB/j+3uLPUbzR9R8SC1uwVlitdc1O61G0DKeV3W88bgHkBh&#13;&#10;mul/4Ksftxft9fsS658P/FH7J3wEu/jV4O1C6u0+ITaLLO+r6akRiFulrBArkGVXkYSvG6bkCkLn&#13;&#10;NfshaWlvY20dnaxpFFEixRRRqFREQYVVUYAAAwABgVYAA6UAfzV/GSX9rn/guR4G0j9mnxD8GvGn&#13;&#10;wI+Bl9rOmax8VNc+JslvaeJPEFjplwl2miaNp1tJK8aTzxJ515MUCouEXJxX1Z/wWw/4JaWf/BSH&#13;&#10;/gnzP+zj8LFsNI8WeEJrPxD8MpJcQ21vfaXC0EdkZMExQ3FszQ7uiNsY5CV+1GBRgdaAP5L/ANpT&#13;&#10;9ov/AIKF/t4f8E6IP+Cb3gj4B/E/wz8a/Geg6f4D+J3ifxhYLp/g/RLSHy4tV1OPWfNMd5HeRxN5&#13;&#10;UcCu+2U8EgBv1OX/AIJB/BVP+CP3/DpcXOdGPgc6D/bzRAyf28ZDff2vsI+9/aX+kBeoX5M4r9g8&#13;&#10;DGKTAoA/kr/ZL/aP/wCChv7C/wDwTsP/AATc8T/s/wDxP8T/ABx8EaVqPgT4eeIPDtgl14M1iyle&#13;&#10;RNK1WTXGlWG2gtIpVEiShZNsIGAWIX9Sf+CHX/BMh/8Aglr+xBYfBrxbdWuo+O/EWpzeL/iFqdkx&#13;&#10;kgk1e8REFvC5ALRWsKRxBsAO4dwAHwP2MwKKACiiigAr+bX/AIN8/wDkrH7c/wD2eV42/wDQ1r+k&#13;&#10;qv5tf+DfP/krH7c//Z5Xjb/0NaAP6Sq/Nv8A4LHc/wDBJ79pH/siXjH/ANNNxX6SV+bX/BY7/lE7&#13;&#10;+0j/ANkS8Y/+mm4oA/nk/YY/aR/Z9+Bn7BXwC0v4y+NfDHha6vvhV4evLO31/UYLGSeFLWNGkjWZ&#13;&#10;lLKGGCRxmvgf/gjn+1r+y98NPht8Y7D4h/ELwdoc2p/tB+LtZ0+LVNWtrdrmwuVtBDcxCRxvik2t&#13;&#10;scfKcHBr7K/ZA/Y+/Zd/aW/YI+AXiD4/eBPDvi690v4S6BY6dc63bee9vA9qkjRocjClyWx6mvcG&#13;&#10;/wCCVf8AwThYfN8F/AR+un//AGVAGx/wTGkjm/4OL/jnNEQySfs4+HHRlOQVa70wgg9wRX9c1fyL&#13;&#10;/wDBMSGK3/4OLvjlbwKEjj/Zx8ORxovRVW70wAD2A4r+uigAooooAK/m+/4Osv8AlEB4g/7H7wb/&#13;&#10;AOnaKv6Qa/m+/wCDrL/lEB4g/wCx+8G/+naKgD88v2qv+Cd3xh/aX+IeueKdG/aB+I3grw/runRa&#13;&#10;ZN4M0JIm0yOH7KttcKA7gkXADNICOrkdK8q/Zn/4JMfFT9mTWPB9r4W/aN+Jd14U8I6lbXcHgmSG&#13;&#10;CLS7m1hnM8lm6K5xDMWYPgfxHvX7Qp9wfQU8dR9aAPnb/g27/wCSlftqf9nM6p/6KNf1EV/Lv/wb&#13;&#10;d/8AJSv21P8As5nVP/RRr+oigAooooAK/lh/4OH/APk8P9hD/stOq/8Aoiwr+p6v5Yf+Dh//AJPD&#13;&#10;/YQ/7LTqv/oiwoA+nqyPEP8AyLuo/wDXhcf+i2rXrI8Q/wDIu6j/ANeFx/6LagDG/wCDUv8A5Qj/&#13;&#10;AAx/7Dfi/wD9SC+r+jCv5z/+DUv/AJQj/DH/ALDfi/8A9SC+r+jCgAooooAK/kS/b3/5WVfBH/Zq&#13;&#10;F1/6fb2v67a/kS/b3/5WVfBH/ZqF1/6fb2gD7tr5k/bX/wCTNfi1/wBk08T/APpsuK+m6+ZP21/+&#13;&#10;TNfi1/2TTxP/AOmy4oA/R3/ggR/yht/Z7/7J/b/+j5q/X6vyB/4IEf8AKG39nv8A7J/b/wDo+av1&#13;&#10;+oAKKKKACiiigAooooAKKKKACiiigAooooAKCMjFFB6UAfzKf8HCf7KH/BMfx1rvwi/a0/4KT+Jb&#13;&#10;Tw/4Y8E3+r6NqWkxSXKar4psr61aS3sLFbIG4eS2vFSc7cKIzIGZdwz8c6T/AMEm/wDg3F8QfsV+&#13;&#10;Hf2/vDnwj+IuqfDXxEj3K6jpUviC9vdPsYpZoZb+/sbe5eeK2ieBvMkVX2gqSuCSPr//AIKg/s9f&#13;&#10;sofGn/gsP8Cv+HjC2dx8LJvhj4gsPAVh4hnNr4cvfHKX0MklpfyFkj8x7FhJDG7KJGjx823aeu/Y&#13;&#10;R/b3/Yh/4J+/8EbfB3if47eL/DGi6Tokfi210/w1FdQz395HF4g1QW9lZ2CM0spkjCog27cEFiF5&#13;&#10;oA+vf+CNv7Fn7KH7IPwf8X6x+wx4msvEvwm+JPiiHxt4OeyvG1FbOFtPtrSeA3TktJ++hdgG+dAd&#13;&#10;j/MtfsPX8hX/AAZ+3nxM8S/sq/Gb4jalY3Wk+AvEnxfvNV8AaRLuFtapLGXv0tAfl8pGaGMlPl3x&#13;&#10;t3Br+vWgD+Pr/g8f+P3i/wAEfsTfDr9mvwnczWsfxV+IAtdaMDlTNYaNGk3kNjqrXM0DkHg7ORX7&#13;&#10;fftdfszeBdU/4I+eOv2YUsIo9FsPgTe6NY2SoMQtpWjlrUqOm5JYUYHruGetfhD/AMHlXwn8Ran+&#13;&#10;yv8ABz9pDSbV7jT/AId/Esrrcqc+Rb6vFGInYf3TNaon1cetf0L/ALZnxx8K6V/wS3+JHx9W7iOl&#13;&#10;XHwR1fXbS7BHlyJfaM7W7A9MO0qgfWgD8vP+DUT4/wDiP44/8EgvC2ieKrh7m58B+ItX8FW8sjFm&#13;&#10;+xW7rdWqEkk/u47gRr6KoA4Few/8HMH7SHiv9mn/AII//ErXvBFzNZ6n4nfTvAsN5buY5IYdanEd&#13;&#10;0VYYILWyypx/erwL/g0p+DOu/Cj/AIJA6B4k8QQmB/G/i7XPFVmpGC1mZEsoXOf732VmHsR616f/&#13;&#10;AMHR3wT8TfG7/gjd8Q4/Cds91c+FNQ0jxpNEn3vsmmXI+1OB38uCR3PsD6UAfRn/AAQ5+BnhHwX/&#13;&#10;AMEZ/gt8NTYwpZ698Ok1HWICikXMmviS4uWkBGG8wTEHIORgdK/DL/g1F8e+JRo37VH/AAT8ur65&#13;&#10;j0nwP43u38MZYltPj1GW9sLgR8/KN9tHIAP4ix71/QP/AMEXvit4b8d/8EjfgV4/s7lDZ2nwx06z&#13;&#10;vJRgCJ9IhNrcK3oUaBgfpX853/Bq/p99o0f7Y/7f+pWc0+gar4vvW0p4lO6+TTHv9VuRCcYb5Z4l&#13;&#10;BGfmOKAPnX/glV/wVEn/AODf7xx8Rf8Agl5/wU/8P63oul6Z4g1Txf4M8X6ZZSXa6g10u7ACczw3&#13;&#10;4jRreZSQkjMku3qv70f8ENP2Tvj1ofxP+Ov/AAUr/aJ0j/hD9T/aS8TW3iXw/wCAlmSaXS9Ah82S&#13;&#10;ymvTETGLqdJgSoJKgEnBYgfmJ+wr+wN8N/8Ag4z/AGRviJ+3b+35qGoXnjPx54n1Pw38N7jS7hkj&#13;&#10;+Huj6LLi1ttOt93lN5kzl7kShjMuMkFs17D/AMG3HxC/a+/Zm/ab+OH/AARq/ao1SXxJbfByC21v&#13;&#10;wfrLu86wafczLGIYZHywtZ4pop4YmOYm8xBxwAD+wWiikOe1AC1/Nf8A8E2P+U/P7e//AF6fDP8A&#13;&#10;9NMle1/Hn/gkd+2b8XPjP4n+J/gz9tX41+CdJ17WbjU9P8I6Jb2zWGkQTtuS0ti0gYxxD5VyAcV8&#13;&#10;Hf8ABC34M+Of2ff+Cv37bHwh+JXjvXviZrekWPw8W+8b+JlRNS1Iz2NxMjThCygxo4iXB+6goA/r&#13;&#10;WrzL41f8kc8Wf9i1qn/pJLXpteZfGr/kjniz/sWtU/8ASSWgD+Mb/ggp/wAos/h3/wBfWv8A/p2u&#13;&#10;a/Yavx5/4IKf8os/h3/19a//AOna5r9hqAPzz+CX/Kyj8LP+zcvEX/pdPX9hlfx5/BL/AJWUfhZ/&#13;&#10;2bl4i/8AS6ev7DKACiiigAooooA/nB/4Lg/tnft1/Av9pf8AZl/ZZ/Ye8WaB4N1L40+JtX8P6jrG&#13;&#10;v6THqsMUkH2NbZmSQMVRTM5YINzcenPztZ/t0/8ABXf/AIJu/wDBQP4Lfsxf8FHPEHw5+KvgH46a&#13;&#10;zJ4Y0PxR4Q0xtI1HTNSDxRDfEFQFVknh3KyuCjEq4ZcHhP8Ag5C8JfFTx5/wUH/YY8G/A/xRH4K8&#13;&#10;Xal471+08P8AiuW0S/TS7x207y7k2r/LLs/uHg18Hf8ABQP4F/8ABQX/AIJcftk/A3/gqH/wUE+I&#13;&#10;uiftN+EfDvjGDwjbWl3ZvoUvhufUwzC8s7G3ItmmVY5JI3+YeYih1+6wAP78gc0tUdMvrbU9Pg1K&#13;&#10;0JMVxClxEWGCUkUMuR64NXqACiiigAr+bz/g6z/5RB69/wBlA8G/+nWKv6Q6/m8/4Os/+UQevf8A&#13;&#10;ZQPBv/p1ioA76D/UR/7i/wAqlqKD/UR/7i/yqWgD50/4Nvf+Sp/tq/8AZymof+iWr+ouv5dP+Db3&#13;&#10;/kqf7av/AGcpqH/olq/qLoAKKKKACiiigAooooAKKKKACiiigAooooAKKKKAP//V/v4ooooAKKKK&#13;&#10;ACiiigAooooAK/Ob/gpr+wv8M/8AgoZ8DNC+Afxp1CCx8H2/j/RPFHiWCaZ7ZtQsNMMrSWMc6Mhi&#13;&#10;ecuo3g5Chsc4NfozX5Q/8Fiv2DNU/wCCkH7LujfsyxarJoWj3PxE0HWvF2tW80cFxZaFp/nyXksB&#13;&#10;l+RpcFVUHIGdxBAIoA+NV/4Nxf8AggsF+b4c6Nx/1NWpf/J1fAv/AATP/Zt/4J7fsD/8F+vHn7KP&#13;&#10;7NelWGq3GrfC9/GvhLxHp2r3F9ceGVnljh1bw3eATvDNEwjiurd5FM0QbYxOVI83uf8Ag2T/AOCJ&#13;&#10;VnK1re/tG6/FIhKyRy+NtCVlI6ggpwa/Sv8A4JT/ALC//BH3/gnn+1LcfCL9jTXD45+KniXwPf69&#13;&#10;qPiefWrXX57HQrG8tIJbdpLQrFafaJ5o2Vdm+QRtlsKAQD+j8dK5nxp4Q8PfEHwhqngPxbbi70rW&#13;&#10;tPuNK1K0LvGJrW6jaKaMvGVdQ6MRlSCM8EGulHQV87fta/Grxh+zp+zb4z+OPgHwdqvj/WPC+iT6&#13;&#10;tY+DtEO2+1R4cEwwna5yASx2ozEA7VJwKAP5rP8AgoD/AMGmX7EXxU+HV/4x/YPtr/4T/EjSoG1D&#13;&#10;w/8AYtQuZ9HvLuAb4oJ455JJLcuwAWaB1KNglWAr5x/ZE/bY/aW/bA/4Nu/2o/hz+0NLfXnxJ+Dv&#13;&#10;h3xX8N9X1O9O69u4rOwEifaXyS9xChkgdycv5YY5JJP6LfAf/g438MftLfDldF+EnwA+N178Yp0a&#13;&#10;ztvh02gzLp6X/wB1WuddkEVrb2asd0kswR1UH5CcV9lf8E1/+CZsf7Nn7F3jT4R/tGf2frHjH43a&#13;&#10;14h8Z/GH+zyXsG1PxUrLdWVqx5aC2hYQo5+8QzDgigD4s/4NKrbTLf8A4IweEHsf9ZN4v8US3ntN&#13;&#10;9vZR/wCQ1SvzN/Y9S4u/+DyX44T+Hji3g8H6h/au3OD/AMSrSkwf+2pTr3r3f/glP8YZv+CCGifF&#13;&#10;L/gnp+3fpnjC30TSvGN94x+D3i3QtA1DW9P8VaTqCIv2S0fT4Jtl9viUmCXZh3YZGMn6r/4IX/sN&#13;&#10;fHC3/aR+Of8AwVs/av8ADt34Q8XfHbXJz4Q8H6soXU9G8LtcedEb2PGYZ51jt18sncqRZYDdgAH9&#13;&#10;NoxjiloooA/C79qv/gtw37Lf7QHiP4Df8M3/ALRHjb/hHriCD/hKPBvhsXujX3nW8VxutZ/MG9U8&#13;&#10;3Yxxw6sO1flJ+yB+2t/w3V/wcp+Gvit/wrn4hfDL+z/2YdW0M6H8SdO/szUp/K1jz/tMUW5swN52&#13;&#10;xWzyyMO1f2V7cdzX82vjck/8HV3goHt+yHqP/p/moA/pLooooA/jS0hlT/g4K/bFdyAB4U+HZJPA&#13;&#10;AGlQcmvk3/gtb468D6v4G+BCaTrWkXTQftGeELicW15BKY4kNxudwjnao7seB619U2tlbal/wX+/&#13;&#10;bL029XfDc+D/AIfW8yZI3RyaRArDI5GQTXnZ/wCCEf8AwS8blvh1Kec86zqR/wDbigD9LfG/izwr&#13;&#10;4k8B+KI/DmqadqDRaFqTSrY3UVwUU28oBYRs2AccE13n/BrX/wAoSvhN/wBffif/ANPt7Xwj8IP2&#13;&#10;AP2Uv2LPBvjrWf2cPDTaDc6/4YurPVZGvrq786K3gmeNcXEkgXazE5GOtfd3/BrX/wAoSvhN/wBf&#13;&#10;fif/ANPt7QB/QjRRRQAUUUUAFFFFABRRRQAUUUUAFFFFABX8ev7Uv/KzTrX/AGatp/8A6ejX9hVf&#13;&#10;x6/tS/8AKzTrX/Zq2n/+no0AfoVVHVP+QXdf9e0v/oBq9VHVP+QXdf8AXtL/AOgGgDjv+DUv/lDl&#13;&#10;4U/7Hbxj/wCniev6P6/nA/4NS/8AlDl4U/7Hbxj/AOniev6P6ACiiigAooooAKKKKACiiigAoooo&#13;&#10;AKKKKACiiigAooooAKKKKACiiigAooooAK/ju/4LH/ttfsZf8E2P+C1HwU/a++KFprGoeJ4fh/P4&#13;&#10;S8X6ONHaeE+F9TuLj7Jrel3bHymvtPuUljmg4Z4HwrBhhv7Ea/l4/wCC+/7ZX/BPf9iv41fB74wf&#13;&#10;tAfD2X4tfF7SdM8QReBPAMEFrPbzaXqgihuLrU/tMM4WKKWDNrsjZ/MEu0AbzQA8/wDB3d/wRq27&#13;&#10;f7Y+IBx3/wCEXm/+OV97f8EZP2wvgz+3f8Kvit+0z8A/Dx8P+Gte+NOsiyaaNoLvVDb6bpsTahdw&#13;&#10;l5Fimn28qhA2hSw3lifIfC/jvwP8Tv8AgnN8Pv2+/gx+yr8N/FkniXwvb+MvEvgCzg0u21S20uW3&#13;&#10;eWZdLlmsBFe3MZA2wyeR5gyFO7Cn6m/4JKeIf2GviV+zZqfx5/4J+qtp4K+IfjC/8XajoaW6WQ0f&#13;&#10;XZobe2v7E2SBVtWRoFdohlSzl1JRlNAH6jUUVjeINf0bwtod54l8RXVvY6fp9rNfX99duI4Le3t0&#13;&#10;MkssjsQFREUszE4AFAEGu+LPC3hdrVPE2p6fpxv7pbGxF/cR25uLl/uwxeYy75G7IuSfSt7eucZr&#13;&#10;/OW/4KY/tTfH/wDbi/4KPfsjftX3b3WkfArXvjpb+H/ghoNzvhn1ax0LV9MjvvFE8RwFXUpp9lqG&#13;&#10;G4QQjoGJb+kn/g5U/wCCjvxF/wCCfX7CMGmfAS8k0/4j/FPXk8EeF9SgIFxp0DxmW/vYM5xKke2G&#13;&#10;Nv4JJlccqKAP32tPHvgXUPEk3g6w1rSZ9Xt13z6VDdwveRqO7wKxkUe5Wup8xcZzX8kH7bX/AARj&#13;&#10;+D37Kn/BIW8+M37PFveaH+0H8H/CkHxPX4w6bdTDxNqmuaZGl5rLXl6XMlxDcxicCGQsigIAODn6&#13;&#10;G0z/AILnyN/wb3H/AIKn3lvZN44h8Onw0+mkbbZ/Gy3f9khvLxjyTOReGMf8ssr2zQB/Rhf+PvAu&#13;&#10;leILfwlqmtaTbardjNrplxdwx3cw9Y4WYSN+CmuqDKenriv5If8Agn//AMEcvgv+2X/wScg+Pn7U&#13;&#10;sF34r+Pnxv8ADt18Q5vixqdxK3iHSNV1HzLjRTptyHDWkVovkt5UWxGJdSNpAH1d/wAG0v8AwUY+&#13;&#10;Jn7d/wCxHqXgn9oC7l1H4j/CDxAfA/iXVbk7p9StghewvJ2/imKJJDIx5doS55Y0Af0ZUUUUAFfz&#13;&#10;a/8ABvn/AMlY/bn/AOzyvG3/AKGtf0lV/Nr/AMG+f/JWP25/+zyvG3/oa0Af0lV+bX/BY/8A5RO/&#13;&#10;tI/9kT8Y/wDppuK/SWvza/4LH/8AKJ39pH/sifjH/wBNNxQB+I3/AATQ/wCUeHwR/wCyX+Hf/SKO&#13;&#10;vt6viH/gmh/yjw+CP/ZL/Dv/AKRR19vUAfDn/BMr/lY0+Ov/AGbp4e/9LNNr+uOv5HP+CZX/ACsa&#13;&#10;fHX/ALN08Pf+lmm1/XHQAUUUUAFfzff8HWX/ACiA8Qf9j94N/wDTtFX9INfzff8AB1l/yiA8Qf8A&#13;&#10;Y/eDf/TtFQB36fcH0FPHUfWmJ9wfQU8dR9aAPnb/AINu/wDkpX7an/ZzOqf+ijX9RFfy7/8ABt3/&#13;&#10;AMlK/bU/7OZ1T/0Ua/qIoAKKKKACv5Yf+Dh//k8P9hD/ALLTqv8A6IsK/qer+WH/AIOH/wDk8P8A&#13;&#10;YQ/7LTqv/oiwoA+nqyPEP/Iu6j/14XH/AKLatesjxD/yLuo/9eFx/wCi2oAxv+DUv/lCP8Mf+w34&#13;&#10;v/8AUgvq/owr+c//AINS/wDlCP8ADH/sN+L/AP1IL6v6MKACiiigAr+RL9vf/lZV8Ef9moXX/p9v&#13;&#10;a/rtr+RL9vf/AJWVfBH/AGahdf8Ap9vaAPu2vmT9tf8A5M1+LX/ZNPE//psuK+m6+ZP21/8AkzX4&#13;&#10;tf8AZNPE/wD6bLigD9Hf+CBH/KG39nv/ALJ/b/8Ao+av1+r8gf8AggR/yht/Z7/7J/b/APo+av1+&#13;&#10;oAKKKKACiiigAooooAKKKKACiiigAooooAK/KP8A4KC/8FnP2Gf+CYvjjw/8P/2ttY1/SdQ8TaXL&#13;&#10;q+kf2Zo1zqMMtvBL5MmZYVKq6vjK5zgg9CK/VyviP9qf9gD9mz9sb4m/Db4n/HnQNP165+GOrajq&#13;&#10;ej2WqWkF5Z3S6naNazW91DOjq8Yby50/uyxKfWgD8Af2lv8Ag4u/4N3v2xPhTe/BL9peXWfGHhi/&#13;&#10;ZZZtN1bwlfuEmj/1c0MiqskMyZO2SNlYc84JFfhVpd//AMGY2j+LE8VyL8W7+GKbz00S7TXZLA4O&#13;&#10;dhQBZSvsZee/v+/X7bX7LX/BMb4bf8FgfgzY/tg+BvAXhf4a6j8MNai8Bpc6XaaZ4YvvHSalB5sW&#13;&#10;rMiRwySrYsptkuD5e7sWxX69/Ez4S/8ABIX4MfD+6+JvxS8LfAPQvDljaNc3Gq6hpmhx24hUclD5&#13;&#10;Z38cKqAlugGaAPCv+CFf/BQH9nf9vH9lHVj+zj4d0rwdoXw68Yal4L0zwtpFsbKG20WOQzaPcfZi&#13;&#10;zmNrm0dWkBY5mWTmv2vr+WL/AINgvih8OPib4Z/aXuv2ePDsGjfCS3+Ol9L8MrgWaW076VeRtcfZ&#13;&#10;XkCiR47bcrwpIWMSz7AQBgf1O0AeEftM/s3fCP8Aa6+BXib9nL46aWmr+FvFmmvpmq2bHY4ViGSW&#13;&#10;FxzHNC4WSJxyrqDX4XN/wQ//AGovGf7Pejf8E/vjP+0hqWufs6aHPbQL4dsfD0Nh4t1XRbGUTWuj&#13;&#10;ahrYuHU2sRVV3RwK7IoU8AY/pIooA/On9sv9gi3+Pf8AwT01v9gv9nbxDcfCa0m8PWHh3w1qugI4&#13;&#10;GmWmmyRPFb7Y5I5DDIkXlS7XDMrMckk56z9iv9je7/Zt/YV8L/sZfGfxHc/E4aV4cuPD2v61ryM/&#13;&#10;9qwXbSmWF0leR/JEcphRXdj5YAJr7qooA/nF8L/8ESv2nfgV8KvFf7G37Jn7RV74K+Afi+/vrh/D&#13;&#10;V14di1LxNoFlqrE32n6NrD3CLHDOCwDSwu6biQckk/sr+yV+x58C/wBiv9m/Qf2V/gVo8dh4T0Gx&#13;&#10;e0S3uD5015JPk3NxduQPNmuHZmlYjBzgAKAK+paKAPwJ+B//AASN/aU/YI8d+L4/+Cbnxk0rwn8N&#13;&#10;/G2tzeI7n4a+PfDZ8QWWh6hccSy6RcQ3drLGjAAeTJlcBQSSAa+2P2Ev+Cdfhf8AY48R+OPjR4s8&#13;&#10;Saj8Qfiv8UNSi1T4g/EPV7eGzlvWt1229nZ2cGY7Oxt1OIoVZsdSxIGP0eooAKKKKACv5r/+CbH/&#13;&#10;ACn5/b3/AOvT4Z/+mqSv6UK/mv8A+CbH/Kfn9vf/AK9Phn/6apKAP6UK8y+NX/JHPFn/AGLWqf8A&#13;&#10;pJLXpteZfGr/AJI54s/7FrVP/SSWgD+Mb/ggp/yiz+Hf/X1r/wD6drmv2Gr8ef8Aggp/yiz+Hf8A&#13;&#10;19a//wCna5r9hqAPzz+CX/Kyj8LP+zcvEX/pdPX9hlfx5/BL/lZR+Fn/AGbl4i/9Lp6/sMoAKKKK&#13;&#10;ACiiigD8Lv8Agr1/wSz/AGh/29/ix8Evjz+zB8StG+G3i74L61qetaXqGt6U2rRST3v2YxSLEGCZ&#13;&#10;ia3OVkVlYN7c/Iup/wDBC/8Abi/bC+K/g3xR/wAFZf2lB8U/BngbXIPEmm/D3wn4dg0DT76+tzlG&#13;&#10;vGiKhlx8rfu2coWVWXcTX9RdFAEMEMdvEsMKqiIoREUYCqBgADsB2qaiigAooooAK/m8/wCDrP8A&#13;&#10;5RB69/2UDwb/AOnWKv6Q6/m8/wCDrP8A5RB69/2UDwb/AOnWKgDvoP8AUR/7i/yqWooP9RH/ALi/&#13;&#10;yqWgD50/4Nvf+Sp/tq/9nKah/wCiWr+ouv5dP+Db3/kqf7av/Zymof8Aolq/qLoAKKKKACiiigAo&#13;&#10;oooAKKKKACiiigAooooAKKKKAP/W/v4ooooAKKKKACiiigAooooAK/nk/wCDnDwD8dPiF/wTHvNN&#13;&#10;+EGqaxpWi23jfQbr4m3OheYbtPB3mPHqE22Ih5Ibd3inmjGQY4yW+UGv6G6/Hb/guf8AsOfFn9vr&#13;&#10;9gLW/g78BdW1TSfGdlrOm65of9mXsll9sWKT7Pe2kzJJEskclnPMQjttLquaAPzL8Af8GjH/AARt&#13;&#10;17wVpev2N18Q/Edvf2EF7ba7F4lTy7+KaNXS4j+z24j2Sghl28YPWvoD9hH/AIIz/sZ/8Esv+ClW&#13;&#10;meIf2Vtc1O2l8V/CHxDbap4S8R37aheypaappTJfWriFQkSF/LlEjcsyFAfnx8LeGP8Ag0Xh8OeH&#13;&#10;rPQdM/az+NljbWdslvBZ6YRbWsKIuAkMK3W1EH8KjgCvsL/gmZ/wQ0+JH/BND/goTL8fIfif4n+K&#13;&#10;vhbXPhZq3hi91Pxi/wDxMdM1A6lYXFtCm6aUyQzxpK2VACMnP3hQB/TIKQjIpRRQBCkMcbFkCqWO&#13;&#10;WKjGT7+tTV8Af8FMP+ChPwi/4Jm/sl+If2oPiuy3LWEYsvDugJKIrjWtYnB+zWUJIJG4gtI+D5ca&#13;&#10;sxHFTf8ABMT9svVP+CgX7DngP9rzWtDg8N3PjGyurqXRbW4a6itjb3c1rhZnVGYERbuVHXHagD71&#13;&#10;aJXILgHByMjOD6j3qSvwYuv+Cu3xv/aO+PvxC+Cf/BML4S2PxasPhNMdP8c+N/EPiJfD2iy6uu7d&#13;&#10;pGkOLe4a6ugUYF22RAjk7SGP2j/wTa/4KR/B/wD4KSfB/UfHngGy1Dw54l8LaxL4Z8f+BNcK/wBq&#13;&#10;eHdZt2ZZLafZw6MVbypVADgEYVlZQAfotRRRQAV/Nn43/wCVq/wV/wBmh6h/6f5q/pMr+bPxv/yt&#13;&#10;X+Cv+zQ9Q/8AT/NQB/SZRRRQB/Gno3/KwZ+2J/2Kvw7/APTVBX6WV+aejf8AKwZ+2J/2Kvw7/wDT&#13;&#10;VBX6WUAcX8Sf+Sc+If8AsA6j/wCksldH/wAGtf8AyhK+E3/X34n/APT7e1znxJ/5Jz4h/wCwDqP/&#13;&#10;AKSyV0f/AAa1/wDKEr4Tf9ffif8A9Pt7QB/QjRRRQAUUUUAFV57qC25ndEBOAXYKD+eKsV/It/wc&#13;&#10;f+C9P+Mn7cP7FH7PnjPW9d0nwn418d61o/iVNE1SbSnktZTYKx86JlCsoY7WOduTjrQB/XDFdQzr&#13;&#10;5kLI65xuRgwz9RViv4YviN8DtB/4JKf8Fhf2Zvhb/wAE4fit478TWnxR1+bSPiT8LtY8Rv4jgi0d&#13;&#10;ZI0a8mUk+UvlySupkG5DDuVsZFf3O0AFFFFABRRRQAV/Hr+1L/ys061/2atp/wD6ejX9hVfx6/tS&#13;&#10;/wDKzTrX/Zq2n/8Ap6NAH6FVR1T/AJBd1/17S/8AoBq9VHVP+QXdf9e0v/oBoA47/g1L/wCUOXhT&#13;&#10;/sdvGP8A6eJ6/o/r+cD/AINS/wDlDl4U/wCx28Y/+niev6P6ACiiigAooooAKKKKACiiigAooooA&#13;&#10;KKKKACiiigAooooAKKKKACiiigAooooAK/mx/wCCgnij4U/sD/8ABUTTf+CjP7U3hy+1P4b+Kfgy&#13;&#10;PhXZ+P7bTn1ZPAniGz1C4ula5ijR5La21S3ufLFwi/LJGyHCuc/0nVk65oWi+JdIuNA8Q2dpf2N3&#13;&#10;EYLuyvoknt5o2HKSRuGV1PcEEUAfxB/CX/g5e/YZ/Yi/4JH/AA5+D/wxvrzx58XtN+HsWh2vhfTr&#13;&#10;KeK0sNVKOqNqF1MiIIo3ZSyw+Y7/AHVA6j9I/wDg1N/ZM+O37M3/AATj1Lxb8f7K90fVPij47vfi&#13;&#10;Bp2iahGYZ7bTrm1traGWSBsNC1yYWlCMAQhQkDOK++/2kP8Agnp4d+Hlrb/Gf/gn/wDCL9nyDx1o&#13;&#10;80+oz6T4t8J28Uet4UNHBb6naKkmnXAcEpN5ciZYBgANw7f/AIJPf8FDtT/4KVfs26n8ZvEnge7+&#13;&#10;Hmu+HPGmqeAfEXhm7u1vTb6powh+07JQkR2h5dm1lypUjngkA/T08DNfym/8FzP+CjH7N95+0n4T&#13;&#10;/wCCUfxx+IMHwz8Ba5p8PjP47+K50uvPu/DiybrTwxp5tYpHEurOn+lSbdsdsCMkuVr+rKvln4s/&#13;&#10;sQfse/Hrxc3j742fC/wH4s1xraKzbV/EOiWd/dmCHPlxmWaNn2pk7RnAzxQB/DR/wWv/AOCmP/BN&#13;&#10;X43/ALTn7Eeo/sm+PPD+o+DfhB8Qlu/Ea6PZXlta6Bo8F5oxh/dS28Z8tIbWTasasQE6dK9J/wCD&#13;&#10;nT9of4K/ti2v7Ff7R3wD8R2vir4Z6p8RfEWnDWrJJYoZp7e/0iGdds6RuCnkzJ8yj7pxxX15/wAF&#13;&#10;w/8AglL4P1H9r39j+f8AZD+AWmzeGbf4lyv8T28EeGIvsCaUb/SCP7X+yw7Ps/lC4/13y7Q/vX6i&#13;&#10;/wDBZr/gjt4N/bR/4Juz/s1fsp6D4d8IeI/A+sDxv8NdP0q2i02wXU4vMNzaKIlVIRepLIN4AAm2&#13;&#10;M3AJoA/RD/gpTe6Vpf8AwTo+Ol/qW37FF8HvFryhunljSLj9MV/nS/8ACO+LF/4NAjqmX+xN+06L&#13;&#10;/GCB9iERtePUfa8c9M+9f0u/tP8A7an7X/7ef/BN9f8Agnf8Kfgl8V9L/aA8e+HrH4ffEU+KdCud&#13;&#10;K8OeG4/3cGs6nPrUwFrNb3EccnkCFnZllztyuD+mi/8ABGv4Vp/wRf8A+HSX22Jrb/hCDpg8RtCG&#13;&#10;A8TGb+0f7V2Ebto1I+YF+8IsJmgD68/4JdDSYv8Agm38BE0TH2X/AIVB4S8rHTnSrfd/49mv5Z/+&#13;&#10;DQC1ur74zftheKNN3f2PceO9LitQoOzebvV5Bg9MiNl/D619Sfsgftufte/sL/8ABORP+CdvxK+B&#13;&#10;3xa1r9ob4f6RqHw/8CW/h/Qri/8ADniCHfJHo+qRa6g+xxWcEUkYmMkiuFi4GWwP07/4IO/8EyNX&#13;&#10;/wCCXv7D1r8MfiRNa3nxC8W6vN4z+IN3Zv5sKandokcdpHJgb0tYERCw+VpfMZeGFAH7U1HIeg96&#13;&#10;kpMCgD+c3X/+C1v7c2j+IL7RrD9gz4+38Fnez2sN/BJb+VcpFIyLLHmD7sgAYexryD/g2Q8ca78T&#13;&#10;U/a/+I3ijQNR8J6lr37VPiXWdQ8L6vg32kXN5FFNLY3OAB51u7GKTAHzKeBX9SVfza/8G+f/ACVj&#13;&#10;9uf/ALPK8bf+hrQB/SVX5tf8Fj/+UTv7SP8A2RPxj/6abiv0lr82v+Cx/wDyid/aR/7In4x/9NNx&#13;&#10;QB+I3/BND/lHh8Ef+yX+Hf8A0ijr7er4h/4Jof8AKPD4I/8AZL/Dv/pFHX29QB8Of8Eyv+VjT46/&#13;&#10;9m6eHv8A0s02v646/kc/4Jlf8rGnx1/7N08Pf+lmm1/XHQAUUUUAFfzff8HWX/KIDxB/2P3g3/07&#13;&#10;RV/SDX833/B1l/yiA8Qf9j94N/8ATtFQB36fcH0FPHUfWmJ9wfQU8dR9aAPnb/g27/5KV+2p/wBn&#13;&#10;M6p/6KNf1EV/Lv8A8G3f/JSv21P+zmdU/wDRRr+oigAooooAK/lh/wCDh/8A5PD/AGEP+y06r/6I&#13;&#10;sK/qer+WH/g4f/5PD/YQ/wCy06r/AOiLCgD6erI8Q/8AIu6j/wBeFx/6LatesjxD/wAi7qP/AF4X&#13;&#10;H/otqAMb/g1L/wCUI/wx/wCw34v/APUgvq/owr+c/wD4NS/+UI/wx/7Dfi//ANSC+r+jCgAooooA&#13;&#10;K/kS/b3/AOVlXwR/2ahdf+n29r+u2v5Ev29/+VlXwR/2ahdf+n29oA+7a+ZP21/+TNfi1/2TTxP/&#13;&#10;AOmy4r6br5k/bX/5M1+LX/ZNPE//AKbLigD9Hf8AggR/yht/Z7/7J/b/APo+av1+r8gf+CBH/KG3&#13;&#10;9nv/ALJ/b/8Ao+av1+oAKKKKACiiigAooooAKKKKACiiigAooooAKKKKAPlf9sL9iz9m39vL4NXv&#13;&#10;wG/ai8NWfiXw9duJ4o5sx3NlcqCEubO4TEkE6AnDoRwSDkEiv5k7n/gy+/YEuvGSapN8S/iy2gpc&#13;&#10;+avh97nT2xFnPlC6NrvHpu25r+nD9rf9tP8AZh/YV+Fr/GP9qnxdpnhHQROLS3nvmZpru4YbhBa2&#13;&#10;8YaWeTAztjViBycDmvI4P+Cmf7KF5+yD4d/btstQ165+F/iRi9v4js9D1C5+x2qyzQveX9vDC89t&#13;&#10;axvA4eaRAq8EkAigD3b9lX9lL4EfsV/BDRv2d/2b9BtvDvhXQ4itrZQZeSWWQ5luLiZsvNPK3zSS&#13;&#10;Ock+gAFfRVcP8NviZ8PfjF4H0z4mfCrWtN8ReHtZtUvtK1nR7hLq0uoJBlXiljJVh2POQcg4IxXc&#13;&#10;UAFFfAX/AAUz/b7+G/8AwTS/Y+8U/tW/EiE366PFHZ6Hoccohl1bV7tvLtLRHwdoZstI2DsjVmwc&#13;&#10;Yr8SPHXxs/4Ld/BP9gG2/wCCsvjDx/4V1i8tdItfiD4m/Z7HhqC20i38JXRWZra31RHN+L+3tXEr&#13;&#10;yOzDIZcHHIB/VpRXy7+xd+1b8Of24P2XfBX7VPwoMq6L4z0WLVIba4IM1pMCY7m1lxx5kE6vGxHB&#13;&#10;K5HBFdv+0b8fPh1+y58CfFn7Q3xZu/sXh3wdod1r2qzj7xhtkLeXGOMySNhEHdmAoA9ror+Vz9nH&#13;&#10;47f8FmP+Ci37JWv/APBSb4LfEDw58MdOun1PVPhD8GpvDdrqtrq2k6U7qBrepzMLnzr0xMiNAUVD&#13;&#10;hgMEY/Vz/gkR/wAFLfB//BUr9kHTv2gdMsV0PxJYXkvh3xz4ZVy/9l63agGVELfMYZVZZYi3O1tp&#13;&#10;5U0AfqPRX4O/t3f8FcPG3g79qTSv+Ca//BOzw3pvxI+Pusw/atXbVJnTw14MsCod7zWZYT5jOiMH&#13;&#10;8hSpwVDHc6of0B/ZS+A/7XHw5u5PF/7VXxoufiNqt7Y+VPoemaDp+heHrG4ZlZms44Ue7fZgorTT&#13;&#10;tkHJXPQA+4aKKKACv5r/APgmx/yn5/b3/wCvT4Z/+mqSv6UK/mv/AOCbH/Kfn9vf/r0+Gf8A6apK&#13;&#10;AP6UK8y+NX/JHPFn/Ytap/6SS16bXmXxq/5I54s/7FrVP/SSWgD+Mb/ggp/yiz+Hf/X1r/8A6drm&#13;&#10;v2Gr8ef+CCn/ACiz+Hf/AF9a/wD+na5r9hqAPzz+CX/Kyj8LP+zcvEX/AKXT1/YZX8efwS/5WUfh&#13;&#10;Z/2bl4i/9Lp6/sMoAKKKKACiikLAdaAPzy/bR/4KrfsIf8E9/E+i+Df2uvHVt4R1HxDYTano9vPZ&#13;&#10;3l0bi2gk8qRwbaGULh+MMQa+Lj/wcwf8EVgcf8LosOf+oTqv/wAi1+zHjr4V/C/4hbb7x74a0HXJ&#13;&#10;7aB4rabWNOt714kbkqhnjcqCeSBgE1/N5/wbC/BH4M+Mf+CW9rrPjHwh4Y1a8/4WX4zh+16lpVpd&#13;&#10;TeXHqbqi+ZLGzbVHCjOAOlAH9PWlanZ61ptvq+nP5lvdQR3MEgzh45VDI2CAeQQa0KhjWC3jWGFV&#13;&#10;RFUKiKNoAHAAHoBU1ABRRRQAV/N5/wAHWf8AyiD17/soHg3/ANOsVf0h1/N5/wAHWf8AyiD17/so&#13;&#10;Hg3/ANOsVAHfQf6iP/cX+VS1FB/qI/8AcX+VS0AfOn/Bt7/yVP8AbV/7OU1D/wBEtX9Rdfy6f8G3&#13;&#10;v/JU/wBtX/s5TUP/AES1f1F0AFFFFABRRRQAUUUUAFFFFABRRRQAUUUUAFFFFAH/1/7+KKKKACii&#13;&#10;igAooooAKKKKACmkjjNOr8N/+C+Ov/tD6p+yh4P/AGbf2afEh8F678bfi14e+E134y8xoBpOnasL&#13;&#10;iW4cTRlXRpRbiIbCGYMUUgsDQB+xtp8UPhle2GqapY+ItCmtdD3f21cxX9u8Wn7VLN9qcOVhwoJP&#13;&#10;mFeOa6vT9R0vWLKHVdKuILq2uIxJb3NvIssUqMMhkdSVYEdCDX81v/BDD/gnn8Pf2CfH37U37Eg1&#13;&#10;a58faHaa94PfUr3xNaQk6iNX0AzXUU9v+8jaIs7LtbdleGz1PzP/AME0vj7p37P/APwcC/G7/gmN&#13;&#10;+zFq8+p/A/8A4RmXxbbeGEuHu9O8IeJrZLN9QttNZi3kW7S3EkckCt5aSEKACmKAP6+hWN4h8QaJ&#13;&#10;4V0G98TeJLu3sNP060mvr+9u3EcNvbwIXllkduFRFBZieABWyOlfkf8A8FrP2Tv2tv23P2G9V/Zs&#13;&#10;/Y/13RdC1rxDrNhH4hfXp5Le0vdBiZpLqyeSKOR9szCNXUAb49yE4JBAPwh/bd0LW/8AgqJ+yH+0&#13;&#10;R/wVR+K1ncRfC3wT8LPFXh39mLwxqMZRblDC0Oo+NJ4WwPOvWQxWBIyluNw5YGvpf/gnb8aNc/Z2&#13;&#10;/wCDUaD42+Fn8rU/Dnwc8Y6jp0ykho7pbq/SGRSOQyOwYe4FfCH7fPwS/wCDkj4bf8E5fiX4d+OH&#13;&#10;jP4Bj4T6J8Ob2x1/QPCmlR21yugW1v5b21jts4xGyxKFjwwxjg1p/wDBGD9mr/gpZ+0j/wAEW/FP&#13;&#10;wY+Iut+B7z4IeOPgd4r0H4U6FYQBdeg1y4u5hEb6YRKTG0izDmRsbkPagD9Av+DQvwPa+H/+CRNr&#13;&#10;4yaLN94r+IviPV727bJluDC8VkrOx5JAgPJJ718Rf8E5fFl78Bf+DsT9pz9n/wANsYNA8f6Nea7d&#13;&#10;WEZxEb+KGx1RZto43Bp7kZxnEhr7b/4NFvH8Gr/8Eq5vg/fB7fXPh58SfEXh/XNOnG2a1luJUvVV&#13;&#10;16qczOuD3Uivj7/glN4Fvf2lf+Dmr9rP9snw8GuPCngaO68FQapGu+3l1Ob7Jp4hSQfKWCWNwxAP&#13;&#10;THqMgH9qlFIDkZpaACv5tPG4I/4OrvBR9f2Q9R/9P81fQf7VH/BBn9nn9rP4/eI/2h/GPxP+O+g6&#13;&#10;n4muILm60nwn4wl03SbdoLeK2UW1qsTCNSsQZgDyxY96/J79kT9hP4e/8E/P+DlXw18IPhv4m8de&#13;&#10;KrLUv2YdW8QS6h4/1d9Zv45ptY8gxRzuqFYQsKsExwzMe9AH9lNFFFAH8aejf8rBn7Yn/Yq/Dv8A&#13;&#10;9NUFfpZX5p6N/wArBn7Yn/Yq/Dv/ANNUFfpZQBxfxJ/5Jz4h/wCwDqP/AKSyV0f/AAa1/wDKEr4T&#13;&#10;f9ffif8A9Pt7XOfEn/knPiH/ALAOo/8ApLJXR/8ABrX/AMoSvhN/19+J/wD0+3tAH9CNFFFABRRR&#13;&#10;QAV/IB/wcjfBr4eftD/t+/sM/BD4tQS3XhrxR4/1vSNbt4Lh7SSS1nbTw6rPGyvGSP4lII9a/r/r&#13;&#10;83f+Cg3/AASj/Y7/AOCnEXhVf2q9L1q9k8GT3k+gXOh6rc6VNA18IxNl7dgWB8pCM9COOpoA/ko/&#13;&#10;4K+fsEfsn/8ABEbxl8If2yv+CZfibWPCPxYn+INnoA8HPrcmsnXtKuwftK+RcvJMIjtWKQZKOJMY&#13;&#10;DYNf3x6BeXmoaHZ3+owm3uJ7WGae3PWKR0DMn/ASSK/GP9mL/g3s/wCCWv7KPxa0/wCOfgPwPf6z&#13;&#10;4p0eZbnRdT8Z6xe66bCdOVmt4rqRolkU8qxQlTyuDzX7YgYGKAFooooAKKKKACv49f2pf+VmnWv+&#13;&#10;zVtP/wDT0a/sKr+PX9qX/lZp1r/s1bT/AP09GgD9Cqo6p/yC7r/r2l/9ANXqo6p/yC7r/r2l/wDQ&#13;&#10;DQBx3/BqX/yhy8Kf9jt4x/8ATxPX9H9fzgf8Gpf/AChy8Kf9jt4x/wDTxPX9H9ABRRRQAUUUUAFF&#13;&#10;FFABRRRQAUUUUAFFFFABRRRQAUUUUAFFFFABRRRQAUUUUAfEHx0/bk+Ff7O37U3w6/Z0+LOpaN4f&#13;&#10;t/iL4d8Sarpeva3fx2UH27QHscWStNtjLzxXUkg3OP8AVYAJNe0j9qP9mbH/ACUXwJ/4P9P/APj9&#13;&#10;fi5/wWT/AOCOdl/wV2/aP+DPhb4kanrfh/wB4N8P+LtQ13WtBWBrlr+7l0uOxslM4cIZVWaQt5bc&#13;&#10;REcEivgQf8GWX/BOT/ofvi0f+3vTP/kGgD+pyT9qT9mNV3P8RvAgA5JOv6eAPf8A19fkF/wb++I/&#13;&#10;C3jH4X/tHeLfA93a3+jan+158TL/AEy/snWW3ubae6t5I5opFJV45A25WBIIII4Nfm6//Bll/wAE&#13;&#10;5dp2+P8A4tA4OCbvTDg49PsIr9ef+CIv/BPXxB/wTF+APxC/ZZvri81DRrT4uavq/hDWb9Y0n1LR&#13;&#10;Lyx08288ixEqHV1kifhctGSFAIoA/Z6iikY7Rk0AG0UmxazNN1vSNYMn9k3drdeU5jl+zSpLscdV&#13;&#10;baTgj0Nap6UAN2jGP60u0VlRa5pE+pSaNDd2r3cSh5bVJUMyKehaMEsB7kVrUAIFAoAA6Vlz63pF&#13;&#10;rqUWkXN3ax3U4LQ20kqLNIB1KISGbHfArUU5HNAC0UUUAFfza/8ABvn/AMlY/bn/AOzyvG3/AKGt&#13;&#10;f0lV/Nr/AMG+f/JWP25/+zyvG3/oa0Af0lV+bX/BY/8A5RO/tI/9kT8Y/wDppuK/SWvza/4LH/8A&#13;&#10;KJ39pH/sifjH/wBNNxQB+I3/AATQ/wCUeHwR/wCyX+Hf/SKOvt6viH/gmh/yjw+CP/ZL/Dv/AKRR&#13;&#10;19vUAfDn/BMr/lY0+Ov/AGbp4e/9LNNr+uOv5HP+CZX/ACsafHX/ALN08Pf+lmm1/XHQAUUUUAFf&#13;&#10;zff8HWX/ACiA8Qf9j94N/wDTtFX9INfzff8AB1l/yiA8Qf8AY/eDf/TtFQB36fcH0FPHUfWmJ9wf&#13;&#10;QU8dR9aAPnb/AINu/wDkpX7an/ZzOqf+ijX9RFfy7/8ABt3/AMlK/bU/7OZ1T/0Ua/qIoAKKKKAC&#13;&#10;v5Yf+Dh//k8P9hD/ALLTqv8A6IsK/qer+WH/AIOH/wDk8P8AYQ/7LTqv/oiwoA+nqyPEP/Iu6j/1&#13;&#10;4XH/AKLatesjxD/yLuo/9eFx/wCi2oAxv+DUv/lCP8Mf+w34v/8AUgvq/owr+c//AINS/wDlCP8A&#13;&#10;DH/sN+L/AP1IL6v6MKACiiigAr+RL9vf/lZV8Ef9moXX/p9va/rtr+RL9vf/AJWVfBH/AGahdf8A&#13;&#10;p9vaAPu2vmT9tf8A5M1+LX/ZNPE//psuK+m6+ZP21/8AkzX4tf8AZNPE/wD6bLigD9Hf+CBH/KG3&#13;&#10;9nv/ALJ/b/8Ao+av1+r8gf8AggR/yht/Z7/7J/b/APo+av1+oAKKKKACiiigAooooAKKKKACiiig&#13;&#10;AooooAKDRXx1+0f/AMFBf2Kv2QfEth4P/ae+JnhLwNqeqWTajp1j4hvVtpbm1VzGZY1PVQ4K59RQ&#13;&#10;B+Jv/BUX9lv9mj9qj/gsR8C/A/8AwUEuFb4Wn4X+IZvA2iapePYaLrPjWK+hM1ldTB41Mv2Fllji&#13;&#10;Dq0uzAJAKn1r/gn9+1n+x7+wn/wRg8I+Kv2gPEvhzw74W0K28XWUGj3lzFJcXlvDr+qRw2NraMzS&#13;&#10;XDyxqI0jCtuB54ya7H9rT9vb/g3/AP25PhJc/BD9qD4ufCXxR4euJVuo4LnVxFPaXUYIjubS5iKT&#13;&#10;W86ZOHjYHBIOQSK/A2y/4Jlf8GlMPiqLXtW/aE/tPTreYyxaBf8AjpWswN27y9yW6XG0nriXJ9aA&#13;&#10;Puj/AIM/PEvxD8Yfsq/GfxNJaXmm/Dq/+MF5e/DnSrjd5FlFcRma9t7XPyiKMvAp2fL5gfvmv69q&#13;&#10;/ML/AIJd/tLfsXfHH4aeJvhb+wDZaTb/AAy+E2vQeBtEvfD/APyC71vsMF7NJa5VXYJJcFHkYsZH&#13;&#10;DPuOc1+ntAH8Tv8Aweh+INauvg9+zv8ACmGSVNL1/wCJOoXV/HnEUktpb28EG/12rdykfWv6lf2s&#13;&#10;PB2kS/8ABP74j+Bb9Imsx8H9e010Kgp5aaNLH06YAGRX4n/8HXH7GXjn9pv/AIJ22fxh+Fdndaj4&#13;&#10;i+DPiaLxwmn2kZlkm0pk8jUCqL8zeSuychcnZG1e6/tjf8FMPghqX/BBbW/2s9C17TZ38f8AwhPh&#13;&#10;/wAPWFvOr3Vz4j1yx/s86dFEp3tcQXMriRAuVCMSMDNAHyr/AMGdvivXNf8A+CS8uiaqZGt9F+JW&#13;&#10;u2WnGQkgQzR21wyr7CSVzjsSa9U/4O1PGWv+Ef8AgjT4rtNClkiTW/F/hvRdQMRxutXujOytj+Fm&#13;&#10;hQEVvf8ABH7wr4C/4Itf8EOPDXxG/bOu38HQRQT+PfGpu4JZriyuPEFyi2lqbeJWlafymt4zEqlh&#13;&#10;ISp6GvX/APgpv4D+H3/Baf8A4Ir+LtQ/ZL1H/hJ7XxNoCeMPAVxbxPDJe6hoVwZ1tTFOqOkkjwyW&#13;&#10;5RlDBzigD6u/4I2eFbLwp/wSn/Z/8P24QxL8K9Cmwv3Sbq2WdvY5MhzX8mf/AAbw/tAXf7KfiT/g&#13;&#10;oX4ltV83Q/AV1qPjG0teBB9q0y41dYlAzgb1RVPsB6V+6n/BGL/goP8ABjRv+CHXhb4vfFLXNN0S&#13;&#10;T4NeErzwr46s9RnWC402+8OeZEkE8MhDpLPGkZjQjLFgqgnIH5s/8G//APwTc8f/ABP/AOCZP7R3&#13;&#10;xU+KllPoerftVnWx4egv1aKWPSZYbpbO5kVhkJPdXUjqf4o1VhwRQB8Sf8G7Pwo/4KvfE34T/F79&#13;&#10;vv8AZjtvhIviv4peKrwXfxB+LEuo397fyWbNNPYWlnYhfJia6lLPPNKVJVFCYTNfvp/wRZ/4LR/F&#13;&#10;f9t740fEb9hf9tTwnpngr43/AAvmuP7TtdDMg07U7azuBa3TxRyvI0UkErJkB2V45FdT1FfNP/Bq&#13;&#10;J8XbT4dfsoeOv+CdfxdRPDvxP+Dfj/V/7d8N6kwgu/sOoOJFukjfDPEsyyIXGVxsOcMueE/4Jp/C&#13;&#10;ey/aM/4OQ/2mP2+Pg7sufhv4Y0v/AIQQ+IrM7rHVvEk8FnDdx28q/JOIfsspkZSQDsOeRQB/YTSE&#13;&#10;4oAwMUEZoA/Pn4hf8FX/APgmt8JfHOq/DT4m/HD4baF4g0O9k07WNH1PWraC7s7qE4khmjZgUdTw&#13;&#10;VIyK/G7/AII+/GD4WfHv/gtv+3N8Wfgr4g0rxR4Z1ex+HD6ZruiTrdWV0IdOmhkMUyZVtkiMhweo&#13;&#10;I7V+0vj3/glz/wAE5/il401T4jfEf4KfDbXNf1u8k1DV9Y1PQ7W4u7y6mOZJppXTc7seSScmvxg/&#13;&#10;4JCfCb4ZfA3/AILd/tz/AAr+Dmg6X4Z8N6TZfDhNN0PRbdLWythNps0sgihjAVd0jsxwOpJoA/qS&#13;&#10;rzL41f8AJHPFn/Ytap/6SS16bXmXxq/5I54s/wCxa1T/ANJJaAP4xv8Aggp/yiz+Hf8A19a//wCn&#13;&#10;a5r9hq/Hn/ggp/yiz+Hf/X1r/wD6drmv2GoA/PP4Jf8AKyj8LP8As3LxF/6XT1/YZX8efwS/5WUf&#13;&#10;hZ/2bl4i/wDS6ev7DKACiiigAr8of+C5Xxb+JXwK/wCCTnxu+LHwf1q/8O+JNH8KRy6VrWlymG7t&#13;&#10;JJr62gZ4ZF5R/LkYBhyM8c1+r1fi5/wcR/8AKFn4/wD/AGKVt/6c7OgD+d34RfsB/tR/Ej4M+Fvi&#13;&#10;Pqf7YX7SUFxr/hfTdcuLWLXmMUcl9aR3DxqWYsVUuVGeSK+DP+CQ37Efxs+Mn7G8Hjfwb+0j8bfh&#13;&#10;5ZN4u8QWY8OeDdV+y6csltdbHuPLyP3s5+aQ925r9R9b/bM+IX7MH7Pfwd8PeCvg38QfifHq/wAL&#13;&#10;tEu5r/wZCksFi8dlBGIZ9wOHYfMPavzK/wCCcP7XP7Tf7Ev7M8PwL8W/sxfGfW7yPxJrGtm/06wE&#13;&#10;UPl6lcecibZV3ZQcE9CelAH7Q/8ABFfUv2j/AIN/8Fgfix+x38RvjH8Rvil4W0z4K6Z4tsv+E+1J&#13;&#10;754tQur60UvGpYohVJXTKgEg854r+wQdK/kQ/wCCZNy99/wcR/F++lieBpv2Z/D8zQSffjL31gxR&#13;&#10;v9pScH3r+vCgAooooAK/m8/4Os/+UQevf9lA8G/+nWKv6Q6/m8/4Os/+UQevf9lA8G/+nWKgDvoP&#13;&#10;9RH/ALi/yqWooP8AUR/7i/yqWgD50/4Nvf8Akqf7av8A2cpqH/olq/qLr+XT/g29/wCSp/tq/wDZ&#13;&#10;ymof+iWr+ougAooooAKKKKACiiigAooooAKKKKACiiigAooooA//0P7+KKKKACiiigAooooAKKKK&#13;&#10;AGlwDzXzL+17+yf8Jf22fgJrX7PPxniujpGr+RcQ32mTm11HTb+zlWez1CxuF+aG6tpkWSJx0Iwc&#13;&#10;gkH4q/4LZfsR/Fv9vT9hDWfhB8A9b1XQfHGn61pviPw1c6VqD6c881pL5dxbSSpJENklrNNtDMF8&#13;&#10;wISeM1+N1p/waZaZ9mjF5+1l+0AZdi+YY7xVXfj5sAzMQM9Bk/WgDM8e/wDBCL/gtRp/i3xpH8GP&#13;&#10;22ZV0fx6bGDxJqur6VJZeIb22021+w2guLqyDM0kdt+7LxyxF/vNzzX31/wR2/4JG/ss/wDBIDx3&#13;&#10;feAbjxjL46+OvxG0C713VvEGoQGCV9E025t1uks4d0pihN1cxNK8srSTPtOcJgfEJ/4NL9EAz/w1&#13;&#10;l+0F/wCByf8AxyvoP/gmN/wRdb/gnH/wUl1P4oeFPi/rnxWsZvhRd6B4mh8ZXkMuu6HdX+o2lzpu&#13;&#10;YlleT7NeR21yUYooDRNyc0Af06jpS0g6UEhRlqAPAv2p/wBnbwd+1t+zp40/Zn+INzqFnonjjw9d&#13;&#10;+G9UutKdI7yK2vE2O8DyJIgcA/KWVh6g1xv7EP7H/wAO/wBgz9l7wr+yf8J73VdQ8P8AhC2ntdOv&#13;&#10;NckjlvpFuLiS5YyvDHEhO+VgNqAYxxXp2uftD/AHwx40j+G/iXxx4Q07xFKVWLQb7WbKDUXLY2gW&#13;&#10;skqyknIwNvOeK9g3r2oA/GT4i/8ABGrwePjx40/aA/ZM+KnxE+BWp/E1FHxJ03wA1g+m65ON269W&#13;&#10;3v7adbO9bc2bi32tlmbAJJP2/wDsT/sN/s9f8E//AIKW3wK/Zz0qSx0xbqXUtU1G+la71TV9Rn5m&#13;&#10;vtQu3+eeeQ9WPAAAUADFe2fEX45fBX4PtZp8WvF/hjwu2oSeVYL4i1S1043Lk42xC5kjLnPHy5r0&#13;&#10;a01Cy1C3ivLCWOeGeNZYZoWDxyRuMqysuQykHIIOCKALlFFFABX82fjf/lav8Ff9mh6h/wCn+av6&#13;&#10;TK/mz8b/APK1f4K/7ND1D/0/zUAf0mUUUUAfxp6N/wArBn7Yn/Yq/Dv/ANNUFfpZX5p6N/ysGfti&#13;&#10;f9ir8O//AE1QV+llAHF/En/knPiH/sA6j/6SyV0f/BrX/wAoSvhN/wBffif/ANPt7XOfEn/knPiH&#13;&#10;/sA6j/6SyV0f/BrX/wAoSvhN/wBffif/ANPt7QB/QjRRRQAUUUUAFJnnGKWvzv8A2+P2HfiX+2fb&#13;&#10;eGbf4d/HH4m/Bc+H5L2S6l+HM8MDaqLtYgi3fmq2RB5ZMeP77Z7UAfoeTijNfxE/sDfsS/toftf/&#13;&#10;ALR37SvwT8U/tmftE6TZ/A74mR+BdFvdP1OB5tRtnilkM10JFKrJmMDCYXnpX9nvwv8AB+ofD34b&#13;&#10;eH/AWraxqPiG60XRbLSrnX9XZWvtSltIUie7uWXCmacqZJCBjcxoA7qiiigAooooAK/j1/al/wCV&#13;&#10;mnWv+zVtP/8AT0a/sKr+PX9qX/lZp1r/ALNW0/8A9PRoA/QqqOqf8gu6/wCvaX/0A1eqjqn/ACC7&#13;&#10;r/r2l/8AQDQBx3/BqX/yhy8Kf9jt4x/9PE9f0f1/OB/wal/8ocvCn/Y7eMf/AE8T1/R/QAUUUUAF&#13;&#10;FFFABRRRQAUUUUAFFFFABRRRQAUUUUAFFFFABRRRQAUUUUAFFFFABRRX803/AAUt0n/gpx+2x/wU&#13;&#10;Gtf2Ef2Fvi8vwP8AC/gn4Zad8RPG3iq3SR9S1K513ULyytLaBYtsrxxrZMSFkjQMW3knYKAP6StT&#13;&#10;1Oz0bTZ9W1J/Lt7WCS5uJCCQkcSlnYhck4AJ4BNcn8Nfid8PvjH4G0z4mfCvWdO8QeH9Zthd6XrG&#13;&#10;lTrcWtzEcjckiEg4IIYcFWBBAIIr+HX9lj/gnn/wWv8A2pvD/wASNIsf26/GmieNvhl441vwB4j8&#13;&#10;IX6Xjsl7YEyadcfaEuwy2up2rw3MMvlcJIQA5Q1+x/8Awa/fDex+F/8AwTgvvD8/jLV/FXiIfE7x&#13;&#10;KnjrTNWiETeG/E9vLHb6npUQEkvmIJo/tHn7gJjMZNqElQAf0bV+an/BQb9kn45/tv2/hn9n7QPH&#13;&#10;Oo/D/wCFd695ffFLUfCty1t4n1iKERLY6NZT7CLa2uGaSS7mBLlY1jUYdiP0rrF8Q2+t3OiXkHhq&#13;&#10;e3tNQe1kSxurqIzwRXBUiN5YleMyIrYLIHUsOAw60AfwOftX/wDBO/xl/wAER/8Agqt+y/4r/wCC&#13;&#10;avjHxtd6f8YPGi+F9b8A61qT6i9xbW1zZjURJ93z7SS1uGdmlUmB494ccbf37/4ONP8AgpV4/wD+&#13;&#10;Ccf7CS3vwLn+y/Ej4j67H4I8HXqhWk08yxtLeX8aMCDJDEAkRIIWWVG524P4Hf8ABVnWP+Cu/wDw&#13;&#10;SG/b58Gf8FaPjf4q8I/GrwYZv+ECgFvon9nW2g6bfkzz6bDZO8zafNdRxOY72G4d5HUrKSp8s+k/&#13;&#10;8HZmu2nxM1v9iP4j2ZkPhPXfFV7fkuMN5eovodxFuHIz5Bfv69aAPrj9sb/gjt4S/Y8/4JSXX7U3&#13;&#10;7Pmp+JNK/aX+FHhm3+KGo/FuHVbyfW9b1WyRbvXI79pJnjuLSaIzhYGUooRBgjdu+wdN/wCC4umS&#13;&#10;/wDBAw/8FYLyxsW8UxeFzpMmiZ22zeNRdf2SIgvX7O12RcbBz5BxnIzX6nf8FKLnSbD/AIJ0fHS5&#13;&#10;1PH2OL4O+Lml3Y2+UukXHf6V/nS/2N4uX/g0BN9lzZN+06LvHOBYiE25/D7Xj8fegD+kz9hj/gkJ&#13;&#10;4K/bp/4JdRftZ/tSan4i8QftF/GXQLr4h6b8Un1S7h1bw5fXW+fQ4tK8mZI7a3gQQs0KKFbcyHCh&#13;&#10;Qv29/wAG4X/BSf4if8FC/wBiK80v4+XLXnxL+FWvN4I8YX8gAl1JUTfY38uMDzZYw8UpwN0kLPgb&#13;&#10;sV+kX/BLmHSbf/gm58BItDwbUfB/wl5ePfSrct/49mv5aP8Ag0Ahurr4z/tha/pmf7Em8d6WlqB9&#13;&#10;wubvV3XB6f6sr+FAH9xFFFMcnsce9AD6/m1/4N8/+Ssftz/9nleNv/Q1re1//guT+1Houv32i2v7&#13;&#10;DH7TF/FZ3s9pHe2thCYbhYZCiyxnbykgG5fY141/wbIeO9U+KSftf/EzXNB1Twte+If2qfEut3fh&#13;&#10;nW1C6jpM17FFPJZXajgT27OY5B/eU0Af1I1+bX/BY/8A5RO/tI/9kT8Y/wDppuK/SWvza/4LH/8A&#13;&#10;KJ39pH/sifjH/wBNNxQB+I3/AATQ/wCUeHwR/wCyX+Hf/SKOvt6viH/gmh/yjw+CP/ZL/Dv/AKRR&#13;&#10;19vUAfDn/BMr/lY0+Ov/AGbp4e/9LNNr+uOv5HP+CZX/ACsafHX/ALN08Pf+lmm1/XHQAUUUUAFf&#13;&#10;zff8HWX/ACiA8Qf9j94N/wDTtFX9INfzff8AB1l/yiA8Qf8AY/eDf/TtFQB36fcH0FPHUfWmJ9wf&#13;&#10;QU8dR9aAPnb/AINu/wDkpX7an/ZzOqf+ijX9RFfy7/8ABt3/AMlK/bU/7OZ1T/0Ua/qIoAKKKKAC&#13;&#10;v5Yf+Dh//k8P9hD/ALLTqv8A6IsK/qer+WH/AIOH/wDk8P8AYQ/7LTqv/oiwoA+nqyPEP/Iu6j/1&#13;&#10;4XH/AKLatesjxD/yLuo/9eFx/wCi2oAxv+DUv/lCP8Mf+w34v/8AUgvq/owr+c//AINS/wDlCP8A&#13;&#10;DH/sN+L/AP1IL6v6MKACiiigAr+RL9vf/lZV8Ef9moXX/p9va/rtr+RL9vf/AJWVfBH/AGahdf8A&#13;&#10;p9vaAPu2vmT9tf8A5M1+LX/ZNPE//psuK+m6+ZP21/8AkzX4tf8AZNPE/wD6bLigD9Hf+CBH/KG3&#13;&#10;9nv/ALJ/b/8Ao+av1+r8gf8AggR/yht/Z7/7J/b/APo+av1+oAKKKKACiiigAooooAKKKKACiiig&#13;&#10;AooooAK/JH/go3/wR6/Zi/4KZfF74T/En9oiwh1Gz+HV9qi6npLmeEazpmpWxVbOSe2liljEN2sU&#13;&#10;6kN2dcfOa/W6kIyKAPwT1r/g3i/4IUeGGji8R/B7wrYNKCYhfa7qcBcDqV8y/XOPasOT/ggX/wAE&#13;&#10;AUUs3ww8DBccsfEt+APx/tGtv/gqh/wRK8If8FYv2nvAXjD41+Jde0DwN4K8FatYGLwrdx22pXes&#13;&#10;X17byRK/nQyoLdIEkLMPmL7VHGTXwJqn/Bm9/wAE8LrTri20/wCIHxjguJYHSCeTVbKZYpGU7XZP&#13;&#10;sa7wpwSuRnpkdaAP1P8A+CMf7Pf7E3wL+HnxSu/2AdQMvw/1v4qanENCLvMNE1bRIotKv7WOeSaZ&#13;&#10;5oZJbf7RCxY5jlXBINfs1X8tf/Brn8K/g3+z58F/jb+zl4B1TW73xT4B+Ld34V8fxXd7FeaPNqGn&#13;&#10;q9vb6npHlxqYob+CMGWJ2dkkiK7iAM/1KUAQXFvDdQvb3Cq8cilJI3AZWVhggg5BBHBBr87vBv8A&#13;&#10;wSQ/4Js/D/4vJ8dfB/wb8E2PieHUH1W1vY7MtBa3shJa5t7N2a1hmJOfMjiVs85r9GKKAPH/AI7f&#13;&#10;AP4Q/tNfCfWPgb8edBsPE/hTX7dbbVtF1JWaC4RHWRCSpV1ZHVWVlYMrAEEEVZ+CXwO+FP7OPwr0&#13;&#10;X4JfA/Q7Hw14V8PWn2LRtF01SsFtFuLkLuJZizMzMzEszEkkk16vRQB+dnxD/wCCS3/BN/4sfF+b&#13;&#10;48fEP4PeC9U8U3V4moX9/PaMIr27iIKT3dojLbXEoIzvliZs8kmv0IsbG00yzi0/T4ooLeCJIYII&#13;&#10;UCRxxoAqoiqAFVQAAAMAdKt0UAfCv7RH/BM79hT9q7xxF8Tvj38NfD2u+JIrcWf9vhJbLUZbbp5E&#13;&#10;1zZyQyTRY42SMwxxjHFfTfwg+C3wo+AHgGw+FnwT8O6P4V8OaYhSw0XQrWO0tYQeSRHGACzHlmOW&#13;&#10;J5JNen0UAFFFFABX81//AATY/wCU/P7e/wD16fDP/wBNUlf0oV/Nf/wTY/5T8/t7/wDXp8M//TVJ&#13;&#10;QB/ShXmXxq/5I54s/wCxa1T/ANJJa9NrzL41f8kc8Wf9i1qn/pJLQB/GN/wQU/5RZ/Dv/r61/wD9&#13;&#10;O1zX7DV+PP8AwQU/5RZ/Dv8A6+tf/wDTtc1+w1AH55/BL/lZR+Fn/ZuXiL/0unr+wyv48/gl/wAr&#13;&#10;KPws/wCzcvEX/pdPX9hlABRRRQAV+Ln/AAcR/wDKFn4//wDYpW3/AKc7Ov2jr8XP+DiP/lCz8f8A&#13;&#10;/sUrb/052dAHxV+yqxH7Lnw0wSP+Lf8Ah3/03QV71vb1NeCfsrf8mufDT/sn/h7/ANN0Fe80AfDf&#13;&#10;/BNr/lYz+M//AGbdof8A6cLCv65K/kb/AOCbP/Kxn8Z/+zbtD/8AThYV/XJQAUUUUAFfzef8HWf/&#13;&#10;ACiD17/soHg3/wBOsVf0h1/N5/wdZ/8AKIPXv+ygeDf/AE6xUAd9B/qI/wDcX+VS1FB/qI/9xf5V&#13;&#10;LQB86f8ABt7/AMlT/bV/7OU1D/0S1f1F1/Lp/wAG3v8AyVP9tX/s5TUP/RLV/UXQAUUUUAFFFNbO&#13;&#10;OKAHUV/ID4J/aM/4LP8A7d//AAUr/ae/Zv8A2W/jd4L+HHhr4KeLLbStKsdd8JW+qme2uzKkSecA&#13;&#10;JMr5DF2YsSW4Ar2P4D/8FVP+Chf7Gf8AwUH8If8ABOX/AILA6V4O1G3+JrNb/DP4xeBYns7DULws&#13;&#10;I4oLq3chV3ylYWGyJ4pJEJDo4YAH9TdFIDmloAKKKKACiiigAooooA//0f7+KKKKACiiigAooooA&#13;&#10;KKKKAGsobr2r8nv+Cx3hf9t/x5+y5ofw5/4J8eItS8I/ELxF8R9A0dfE2nB9mmaXM0xvbm7aOKYp&#13;&#10;aoigyNsPO0dSK/WOvyf/AOCxvx3/AG0vgL+y1ot9/wAE/bXTL74peKPiLoHg3QLLV7aG5tpRqZm8&#13;&#10;4OJ3jjQKke5pGYBFUmgD8S/+HQ3/AAcrkZP7dVl74ivf/kSsn/gi18Bf+CgXwA/4LJfF7wj+3d8b&#13;&#10;LTxp4yg+HVlBf6NqbXU9z4j8NfaFk0bW9JndEiFvaXDXFvNCyrLC8jAqQ+6tL+1/+Dywj/kG/Awc&#13;&#10;f9Qv/wCO19If8EtP+Ca//BUSD/goVrH/AAU9/wCCr/jHw1e+L18DTfD/AMM+F/CTRvBBY3EscxMn&#13;&#10;kRRQRRxkOVjUyO7uXZuACAf1DjkA15D8fNA+LXiz4NeJfC/wK1ix8O+L9R0iex8P6/qUDXNvpt3O&#13;&#10;uxbpoU5kaEEui9C4G7jNevDpQwypFAH8Yf8AwVg/4Nz/APgnn8IP+CcHxH/aI0e78UxfFPwV4cuf&#13;&#10;Gc/xS8Ra7dXeo65q1tiWT+0UlcwH7XJlEESIyOy7CcYP67/8Eovjh8aPgz/wQ18C/tDftty6i+s+&#13;&#10;FvhpqXijU5tYd/7Qm0XT/tFxpxuGly5mksUhGX+Y5BPNfM//AAXt/wCCW37e37dvwk1XXv2d/jhq&#13;&#10;dpp/h7Z4k034Ny6bbWml6nc6YgnjU6hBiee48xN8K3QkiDkDC4DD4r/Zl/b4+Pf/AAUu/wCDaL9o&#13;&#10;fUvjSPO+Ifgfwd4q8Ca3qMcAtn1AWGnJcxzyxIAqTmCQxzBVALqWAGSKANj/AIIJfs9fD3/grX8P&#13;&#10;vix/wU7/AOCh/hvR/iV4k+I/jLU/CHh3TfFcCajYeHPDOnxx/wCg6ZBMGS2G+Yp5kYVyIwchixbt&#13;&#10;v+CDH7RPjf8AZz/4KC/tD/8ABE/x7q99q/h74Y6veeIvhJLqs7XFzY6CbiMtpwlcszRJDd20kak/&#13;&#10;IfMxwcD6H/4NKpNLf/gjB4PXTxiRfF/ihb0jvN9vYj/yGUr80P2N7K48Sf8AB498c9X0AN9l0jwh&#13;&#10;qA1Ro1yuTpmlW+GI4H711/EUAf3GUUgGBiloAK/mz8b/APK1f4K/7ND1D/0/zV7/APtVf8FG/wDg&#13;&#10;px8F/j/4j+GPwL/Yz8V/EzwppNxBFo/jjT/FFhYW+qxy20UskiW80TPGI5XeIgk5KE9CK/KP9kL9&#13;&#10;oj9pf9pb/g5T8NeOf2pfg5qvwS1+2/Zh1bTbPwvq+pwarLdWKax5iXqzW6oqq8kkkewjIMZPegD+&#13;&#10;ymiiigD+NPRv+Vgz9sT/ALFX4d/+mqCv0sr809G/5WDP2xP+xV+Hf/pqgr9LKAOL+JP/ACTnxD/2&#13;&#10;AdR/9JZK6P8A4Na/+UJXwm/6+/E//p9va5z4k/8AJOfEP/YB1H/0lkro/wDg1r/5QlfCb/r78T/+&#13;&#10;n29oA/oRooooAKKKKAPh7/gpL+1lrf7C/wCw18Sv2tfDekWuv3/gbw//AGtaaPfSvBb3MrTxQKsk&#13;&#10;kYLqoMm47eTjGRnNfzy+Df8AgsV/wXk8eeEdK8b+HP2bPg7Lp2s6bbarYSv4rmjZ7e7iWaJirXGV&#13;&#10;JRgSDyOlfrJ/wcI/8oY/2gv+xLT/ANLravxVuv28v2bP2IP2U/g1eftE6rqGmJ4i8C6RFpRsNOud&#13;&#10;QMjWenWpl3C3RtmBIuN3XPHSgD8+f+Cc37ff/BW/4aftQftT+K/gj8E/hv4g1/xb8VotX+IOm6r4&#13;&#10;he1t9F1cQzAWtlIJl8+IqWO8luQOa/bb9kT/AILQ/wDBQ/xV/wAFDvhr+xH+218GvAfgu2+Juma5&#13;&#10;e6Rq3hXW5tQuIzo1pJcszKZJU2kpsKnDfNkHg1/OH+wl/wAFY/2KfgZ+0J+0b8QfiPrmtWml/EP4&#13;&#10;kx+I/C00WiX07XNikUql3RIyYjlh8rgGv1s0jxnoHxF/4LrfsSfEDwpI82l674G8bavp0ssbRO9r&#13;&#10;eaTLNEzRuAykowJUgEdDQB/bAM45paQdBS0AFFFFABX8ev7Uv/KzTrX/AGatp/8A6ejX9hVfx6/t&#13;&#10;S/8AKzTrX/Zq2n/+no0AfoVVHVP+QXdf9e0v/oBq9VHVP+QXdf8AXtL/AOgGgDjv+DUv/lDl4U/7&#13;&#10;Hbxj/wCniev6P6/nA/4NS/8AlDl4U/7Hbxj/AOniev6P6ACiiigAooooAKK/I/8A4KS/8Fj/ANnj&#13;&#10;/gmR458C/DP4seGvHvivX/iHFfzeHdJ8CaYmpXEg09okkUxtNEzOxlG1UDEgEnGK+aPgR/wco/8A&#13;&#10;BO/4s/F3TPgV8TYPiB8IPEmtzLb6PB8WNAl0O1uppGCRxi5LyJGzswAMuxMkDdk4oA/oHopkb70D&#13;&#10;DBzyCOQQfSn0AFFFFABRRRQAUUUUAFFFFABRRRQAUUUUAFFFFADSwHevwF/4Kf8A/BPLwD+3r+1R&#13;&#10;4WtPgZ8c/E/wP/aB8NeBX1B7/wAIG4FzqngZ9SEe27SGW3Dxw37N5J875XkbdGwIK/tp8XPBOu/E&#13;&#10;X4dav4L8L+JtY8HajqNoYLPxP4fW2fUNOlyCs0C3kNxbswxgiSJlIJGM8j+Izxv+wB/wclW3/BUj&#13;&#10;XLP4efHywub+D4WyweFvi/r2kWlrZah4WGsRSNo80Nvp1xFBqEd1Is0kZXLIC6OU+UAH65f8FMP+&#13;&#10;CPX7S/xJ8UL+1f8AsEfHbxJ8IviS3gm18L/FDVbVbto/Gun6PbkQXlzBpoMh1JFDKpjicuCqJtKg&#13;&#10;n6B/4N9P2Qfgp+yL+wBaWHwY+I8XxXHjPxJqHjDxH40t0kgiuNYnEdtcW4tpyZ4Ht/s4jljuMTea&#13;&#10;HMgUnaPyxm/4J/8A/B2VcRNBL+1p8PFRwUZo7SJGAPGQy6ECD6EHNfsV/wAESv2BvE3/AATr/ZW1&#13;&#10;z4L/ABI+IFl8RvGureP9W8W+ONW02RntbXWtTjgea1RZD5gfYEmkMioztKW2AEUAfsZX47f8FMv+&#13;&#10;CqXj/wD4Jy+PfA2mW/wF+JnxT8KeJo7iTXvFfgKA3g0RoZFRYWtkikMszKfMCvJCpX7rMcgfsTSY&#13;&#10;70Afyt/tyeJvib/wX6+Gvhf9i39nv4YfErwX8MNT8WaT4l+KfxR+Kegy+GY7TSdJl8/+z9HtLpvt&#13;&#10;F5fzvgB1TyowPmYgkj7J/wCC6P8AwStvv+ChP/BOyP4IfAqC2s/G/wAObiy8R/DNZnEQabS4Dbtp&#13;&#10;4mYgRi5tiURiQolWMsQASP3a285Jpx54oA/kf/ao/bz/AGmv28f+Cap/4J+fBf4OfFm3/aI+Ifh2&#13;&#10;y+Hvj7TvEnhu+0jRPDIIjt9b1K81q5jSye1mjSXyDDJIzrKCVyuD+kC/8EYvhov/AART/wCHSDXl&#13;&#10;uw/4Qo2Q8SPDuQeKjN/aX9phcbvLGpHeB97yfk61+3233NKRxigD+Rz9jf8Ab3/ab/Yb/wCCbkP/&#13;&#10;AAT7+LPwY+LWp/tHfDvRr/4e+CtF0Pw5fajoniJVaSLRdTttdhjNiljDFJEJnkmRlWIkLk4H6V/8&#13;&#10;EEP+CZHiD/gmJ+w7B8Pvik9vP8RfGesTeNPiDNayCaKLULpFjhso5RgOtrAiqzDKmUyMpKkGv23C&#13;&#10;4GMmlAxQAtIVB60tFAABiv5tf+DfM5+LH7c//Z5Xjb/0Na/pKr+bX/g3z/5Kx+3P/wBnleNv/Q1o&#13;&#10;A/pKr82v+Cx//KJ39pH/ALIn4x/9NNxX6S1+bX/BY/8A5RO/tI/9kT8Y/wDppuKAPxG/4Jof8o8P&#13;&#10;gj/2S/w7/wCkUdfb1fEP/BND/lHh8Ef+yX+Hf/SKOvt6gD4c/wCCZX/Kxp8df+zdPD3/AKWabX9c&#13;&#10;dfyOf8Eyv+VjT46/9m6eHv8A0s02v646ACiiigAr+b7/AIOsv+UQHiD/ALH7wb/6doq/pBr+b7/g&#13;&#10;6y/5RAeIP+x+8G/+naKgDv0+4PoKeOo+tMT7g+gp46j60AfO3/Bt3/yUr9tT/s5nVP8A0Ua/qIr+&#13;&#10;Xf8A4Nu/+Slftqf9nM6p/wCijX9RFABRRRQAV/LD/wAHD/8AyeH+wh/2WnVf/RFhX9T1fyw/8HD/&#13;&#10;APyeH+wh/wBlp1X/ANEWFAH09WR4h/5F3Uf+vC4/9FtWvWR4h/5F3Uf+vC4/9FtQBjf8Gpf/AChH&#13;&#10;+GP/AGG/F/8A6kF9X9GFfzn/APBqX/yhH+GP/Yb8X/8AqQX1f0YUAFFFFABX8iX7e/8Aysq+CP8A&#13;&#10;s1C6/wDT7e1/XbX8iX7e/wDysq+CP+zULr/0+3tAH3bXzJ+2v/yZr8Wv+yaeJ/8A02XFfTdfMn7a&#13;&#10;/wDyZr8Wv+yaeJ//AE2XFAH6O/8ABAj/AJQ2/s9/9k/t/wD0fNX6/V+QP/BAj/lDb+z3/wBk/t//&#13;&#10;AEfNX6/UAFFFFABRRRQAUUUUAFFFFABRRRQAUUUUAFFFFAH8z/8AwV7/AGMfjb/wUB/4KB/Cz9nf&#13;&#10;4W/HnxJ8E7Sz+FviLxTe/wDCN391Bc6zLDqVnbpFFawXVqszRLKXd2LFEzxzmvkeb/g12/ak1BGs&#13;&#10;dX/bl+N09tKCk8PnX53IeCCDqpBB9xX7p/tn/wDBL79kv9u/4++G/iV8frvWn8Q+EvCN9pvhW38P&#13;&#10;azcaLqWlm8vIJX1e0uLGWK4WWMxiEE7ovmIIJIr8M/2zv+Cl/wASP+CHOpR6Da/tJeD/ANobR4Jo&#13;&#10;42+EfxHPmfESygLgEQ6/o0TxNsUZ/wCJpArHsxJoA/dH/glZ/wAEqvgJ/wAEoPgfqPwi+DN9rOvX&#13;&#10;/iHVf7d8V+KvEDqb3VL5U8tGKRgJFFGmQiDJBZmZmLE1+oFfmz/wTD/4KV+A/wDgp/8AAd/jh4B8&#13;&#10;F+OvBUNtcRWdzZ+M9ONrHPLIm8vp92P3V7AuMGWPGDwyg8V+k1ACZA6mvLrT45fBS/8AH0nwpsfG&#13;&#10;HhabxRFnzfDcWq2j6omBk7rMSGcYA5ylfiL/AMHJn/BRfx3/AME8/wDgnrc3/wAF71tO8f8AxF1q&#13;&#10;LwP4V1GEgT2AnieW9vIcg4ligQpG38Ekit1Az8lftBf8ETf2dfhR/wAEVLvUfhjocOn/ABw8CeAh&#13;&#10;8VbP4t2ZMfiybxfYWw1S8uZNVGLl0mZZItjOVCFcDIBoA/rADA9DQSB1r8jP+CGv7c/iH/god/wT&#13;&#10;Y+H/AO0L48nS48VrBceGvF88aCMTatpEhgln2jgG4j8uZgMDc5wAMV6x/wAFaf21z/wT3/4J9/Ej&#13;&#10;9qXTlgl1jQtHFr4bguOY5NZ1GRbWy3D+JUlkEjDuqEUAfZXiT45fBTwd4wtPh74v8YeF9K1+/wBv&#13;&#10;2HQ9S1W0tr+43/d8q2llWV92eNqnPavUs1/Jh/wS3/4JG/s8/ti/8EnB8av2vtFt/HPxd/aA0i/8&#13;&#10;a678SdeAuPEFleX7ynSzp9637y0FoojkRISq7s5BXge0/wDBsX+358Vv2rP2U/F37Ov7Q2pT6x48&#13;&#10;+Bfic+C73WbxzJdahpZMiWUk7sS0ksRglgZzyyopOSSSAf0xvLHEjPIyqqgszMcAAckmuQ8DfEX4&#13;&#10;f/E/RD4m+GuuaP4h00XEtodQ0S8hvrbzoTtkj82BnTeh4Zc5B61+DX/BbD9q34w+KPD2q/8ABOD9&#13;&#10;izUPsfxF8R+BdX8ZfEXxTBuKeC/Aun20stxcSuhBS71Nk+yWi5DEMzjGAR4Z/wAGgwB/4I76a46n&#13;&#10;4i+JifU/vIetAH9RVFFFABX81/8AwTY/5T8/t7/9enwz/wDTVJX9KFfzX/8ABNj/AJT8/t7/APXp&#13;&#10;8M//AE1SUAf0oV5l8av+SOeLP+xa1T/0klr02vMvjV/yRzxZ/wBi1qn/AKSS0Afxjf8ABBT/AJRZ&#13;&#10;/Dv/AK+tf/8ATtc1+w1fjz/wQU/5RZ/Dv/r61/8A9O1zX7DUAfnn8Ev+VlH4Wf8AZuXiL/0unr+w&#13;&#10;yv48/gl/yso/Cz/s3LxF/wCl09f2GUAFFFFABX4uf8HEf/KFn4//APYpW3/pzs6/aOvxc/4OI/8A&#13;&#10;lCz8f/8AsUrb/wBOdnQB8U/srf8AJrnw0/7J/wCHv/TdBXvNeDfsrf8AJrnw0/7J/wCHv/TdBXvN&#13;&#10;AHw3/wAE2f8AlYz+M/8A2bdof/pwsK/rkr+Rv/gmz/ysZ/Gf/s27Q/8A04WFf1yUAFFFFABX83n/&#13;&#10;AAdZ/wDKIPXv+ygeDf8A06xV/SHX83n/AAdZ/wDKIPXv+ygeDf8A06xUAd9B/qI/9xf5VLUUH+oj&#13;&#10;/wBxf5VLQB86f8G3v/JU/wBtX/s5TUP/AES1f1F1/Lp/wbe/8lT/AG1f+zlNQ/8ARLV/UXQAUUUU&#13;&#10;AFFFI3TPpzQB/Kb/AMEVf+U1n/BQ7PT/AITzRf8A0ZfV51/wcx32jeOv2sf2HfgP4LkF14/ufjja&#13;&#10;a7Y2Ft813DpS3djHJOQOVjaVMgng+U/9017d4w/4Iff8FBPBX7a/xl/a0/Yo/aotvhXb/GbxDHrm&#13;&#10;u6N/whlvq86LEGMURuLq4K/u2kk2skaHDc5xX1J+wd/wQy8F/s1ftLzft0/tT/EnxZ8e/ja9q1pY&#13;&#10;eMPGAWG00eOSNon/ALOslaQRuY2ZFYuQiswjVdxJAP3lFLQKKACiiigAooooAKKKKAP/0v7+KKKK&#13;&#10;ACiiigAooooAKKKKACvzj/4KafslfGL9sz4OeFPhr8DPGdz8PNc0f4maB4vPjSwVZb3SrfSfPd5r&#13;&#10;SF/kmmJdVEUhCMrMGyMg/o5X4m/8F5f2h/2rP2Zf2O/DfxK/YoW5uviM/wAXPCujaFotvAbldYfU&#13;&#10;JJ4Tp81urKZYp8gMu5egbIxkAGDd/H7/AIK3fsL6bLeftOeCfDn7RXgLTY2lu/iB8Knh8O+LbO1j&#13;&#10;5afUPDt/ILS5KqCWNlcr6hO1fXn7EH/BVr9g3/goZZGL9l3x9pmr6zDbtc3/AITvt2n6/ZohAkM2&#13;&#10;n3AWUrGxAaSMPGCR83Nfzd6V/wAET/8Agsr/AMFT7+38Zf8ABY3483ngvwjM63A+Enw7kjwqEA+X&#13;&#10;KluV0+JgPl3v9sf1Nf0V/sG/8Ejf2BP+CcVkJv2W/AGn6brklobK98X6mzahr91E2DIj30+XRHIB&#13;&#10;aOLy4yQPl4FAH6W18x/tj/FX41/BD9mvxb8Vf2dfAs3xL8Z6Lpwu9D8EQXQs5NUl8xFZFlKscpGW&#13;&#10;k2qpZ9u1eSK+nKTaDzQB/OR8Mf8AgsT+3j8ePhLc+GPBn7GHxm0L4tXVs9jZw+JEt9P8G2d467Eu&#13;&#10;7nWL1reUW0bHeyC3aRgNq5zur7M/4JW/8EytH/YS/YZuf2aviddWXijX/G17q/iP4n39vHtstQ1T&#13;&#10;xAuy9ghRgCbaOLEKbgCwUsQN2B+tZUHg8/WgKAMCgD+SP/gnd4Y/aZ/4IKXfxU/Y38a/CT4ofFf4&#13;&#10;Z6r4tuvGvwV8V/DDTV1pZhfRrG2kalF5qNYTjyosyyfui29s4Ir7B/4Ilf8ABOP43/Av4mfGH/go&#13;&#10;p+2fY2+k/F/49+IJtVn8L2863R8MaE1w9xBp0s8ZaN7hiY/M2EqqxIuSd2P6G8AdKNqg5AoAWiii&#13;&#10;gAr+bPxv/wArV/gr/s0PUP8A0/zV/SZX82fjf/lav8Ff9mh6h/6f5qAP6TKKKKAP409G/wCVgz9s&#13;&#10;T/sVfh3/AOmqCv0sr809G/5WDP2xP+xV+Hf/AKaoK/SygDi/iT/yTnxD/wBgHUf/AElkro/+DWv/&#13;&#10;AJQlfCb/AK+/E/8A6fb2uc+JP/JOfEP/AGAdR/8ASWSuj/4Na/8AlCV8Jv8Ar78T/wDp9vaAP6Ea&#13;&#10;KKKACiiigD8aP+DhH/lDH+0F/wBiWn/pdbV8GfsxaTpOqfsufDMapa210E8A+HzGLmJJdudOgzt3&#13;&#10;g4z7V95/8HCP/KGP9oL/ALEtP/S62r4b/ZU/5Nd+Gv8A2IPh/wD9N8FAHrY8I+Ejx/ZWl/8AgJD/&#13;&#10;APEV+cuuxRQ/8HAv7HUMKqiJ4X8fKqKAFUDTZgAAOAAO1fp2Oo+tfmP4h/5WCv2PP+xZ8f8A/pum&#13;&#10;oA/s2HQUtIOgpaACiiigAr+PX9qX/lZp1r/s1bT/AP09Gv7Cq/j1/al/5Wada/7NW0//ANPRoA/Q&#13;&#10;qqOqf8gu6/69pf8A0A1eqjqn/ILuv+vaX/0A0Acd/wAGpf8Ayhy8Kf8AY7eMf/TxPX9H9fzgf8Gp&#13;&#10;f/KHLwp/2O3jH/08T1/R/QAUUUUAFFFFAH8o3/BX3/lPv/wT7/7C3if+UNfeP/Bw/wDsnfCL9pv/&#13;&#10;AIJW/FjV/iFpdjPrXgTwpfeNfCWtPGgvNOv9KT7RiGcjcsc6I0UqA7WVuRkAj85/+C99z8WfhB/w&#13;&#10;VD/Y6/bG8KfDP4i/EXwx8N5/El94it/h3olxrN3H5pt1SPbENiO+4svmOgIU4PFeY/tu/tif8FLP&#13;&#10;+C1nwln/AGE/2KP2c/ib8KfCfjWaCw+IPxM+MVouhJaaOJFeaCG3YksJAuJNjPI65RUAYsAD9zf+&#13;&#10;CGPxf8b/AB2/4JJ/Ar4mfEa6nvtZu/BUdjeX1yS0tx/ZlxNYRyux5ZnjgUsx6nJr9Ya+cf2Qv2bf&#13;&#10;CH7Hv7MPgX9l/wABu8uleB/DVl4ftrmUbXuGto8S3DgdGmlLSMPVq+jqACiiigAooooAKKKKACii&#13;&#10;igAooooAKKKKACiiigBDjHNfyr/8Fefj7/wVg+MX/BSnwD/wS5/4Jy+LdL+FsOt/Dif4k63461FF&#13;&#10;EtzDBdzWsyRzmG4dUt9kY8uFBI7yZZggBr+qk9K/kT/4Lv8AhX/grH4l/wCCkn7O1l/wTzs/DMl/&#13;&#10;Dpes694P128tre1vNO1LS1K65Y3moXD7JdPvrK4ty1o6kSFWKjcgYAHLf8Ofv+Dkt0Bk/bujGRyB&#13;&#10;Fe8fQ/ZxX6qf8EJf2cf2qP2W/gP8Uvhh+2VrN14o8dH43a7qWoeMLmSeZfEEV1p+nNFqEM1wqyPG&#13;&#10;6jZyBsZCn8Nfleb3/g8q28WvwIGBnA/szj/x+v0//wCCC0/7Zdx8Cvi1L+36jp8Vj8dde/4SdAIh&#13;&#10;aq39naZ5Asxbkw/ZfJ2eV5fy7e+7NAH7pVVuby2soJLq8kSKKJGkllkYKiIoyzMxwAAOST0q1X44&#13;&#10;f8FNP2JPjf8A8FHPiF4I/Zav/EWveDPgNHY3/ib4ral4Zu0tdU8SXkUsUGl+Ho5MmSK3KtPc3TGM&#13;&#10;oyrGoy2NoB+qPhL4q/DL4gXM9n4C8RaFrktqxW6i0fULe8eEqcESLC7lSCQDmu7Lgetf52f/AAWl&#13;&#10;/wCCR/hz/gg7p/w//wCCmX/BL7xV4r8JS6T4ysvDuuaDqOoyXyvLcRzXEEglO1prab7O0NzbTb0Y&#13;&#10;OpGORX7t/wDBwT/wVG+K37JH/BLzwfrfwWkn8P8AxM+OY0zQNFmhbbd6NDfWSXepTQE5KzRK620b&#13;&#10;dY3lDghlFAH9Gth8Vvhhqvi+f4e6X4j0G51+1Ba50O31C3k1CIDqZLZXMqgY5yvFd4ZAoBI61/Jf&#13;&#10;+3L/AMEX/gR+y/8A8Edr74h/s9aX/wAI/wDHb4OeE4fifZ/F7SZGi8U32v6TGl7rE91qIImnS7RZ&#13;&#10;x5UjMg+TC/KK9e0z/gufqZ/4N4T/AMFR7uOzbx9D4ePhJrMqFt38bLd/2SJhFgjyjKRfGPp5eV6c&#13;&#10;0Af0bar8V/hhoXiu28B654j0Gy1y9ANnot3qFtDfzg9PLtncSvnttU13qtuGeR9a/ku/4J4f8Ebv&#13;&#10;gH+15/wSMt/i3+1Fpi+Lvjf8dfDdx8RNS+LGss03iXT9X1TzLnR3sL5j5tqtmpgYRxFELbwVKnA+&#13;&#10;kP8Ag2U/4KH/ABP/AG4f2I9V+HH7QF9NqfxD+DfiI+CNf1a6bfcajY7C2n3U7HlpgqSQSOeXMO9i&#13;&#10;WY0Af0h0UUUAFfza/wDBvn/yVj9uf/s8rxt/6Gtf0lV/Nr/wb5/8lY/bn/7PK8bf+hrQB/SVX5tf&#13;&#10;8Fj/APlE7+0j/wBkT8Y/+mm4r9Ja/Nr/AILH/wDKJ39pH/sifjH/ANNNxQB+I3/BND/lHh8Ef+yX&#13;&#10;+Hf/AEijr7er4h/4Jof8o8Pgj/2S/wAO/wDpFHX29QB8Of8ABMr/AJWNPjr/ANm6eHv/AEs02v64&#13;&#10;6/kc/wCCZX/Kxp8df+zdPD3/AKWabX9cdABRRRQAV/N9/wAHWX/KIDxB/wBj94N/9O0Vf0g1/N9/&#13;&#10;wdZf8ogPEH/Y/eDf/TtFQB36fcH0FPHUfWmJ9wfQU8dR9aAPnb/g27/5KV+2p/2czqn/AKKNf1EV&#13;&#10;/Lv/AMG3f/JSv21P+zmdU/8ARRr+oigAooooAK/lh/4OH/8Ak8P9hD/stOq/+iLCv6nq/lh/4OH/&#13;&#10;APk8P9hD/stOq/8AoiwoA+nqyPEP/Iu6j/14XH/otq16yPEP/Iu6j/14XH/otqAMb/g1L/5Qj/DH&#13;&#10;/sN+L/8A1IL6v6MK/nP/AODUv/lCP8Mf+w34v/8AUgvq/owoAKKKKACv5Ev29/8AlZV8Ef8AZqF1&#13;&#10;/wCn29r+u2v5Ev29/wDlZV8Ef9moXX/p9vaAPu2vmT9tf/kzX4tf9k08T/8ApsuK+m6+ZP21/wDk&#13;&#10;zX4tf9k08T/+my4oA/R3/ggR/wAobf2e/wDsn9v/AOj5q/X6vyB/4IEf8obf2e/+yf2//o+av1+o&#13;&#10;AKKKKACiiigAooooAKKKKACiiigAooooAKQnAyaWvyT/AOCvv/BQPx/+wv8AAjRtH/Z38Ov4z+Mv&#13;&#10;xP15fA/wo8KRp5ouNWmjLyXcyZAaC0jHmOCyqWKhmVSxAB+bX/Bbn/gnx+1p+3X+2/8ACfTPgT8S&#13;&#10;dR+DXhC0+HHiGx8ffEG3vJ7KNrS41C0ZNLUQTW/2iacjeImkVQql24GD9Af8E/v+DdD/AIJafsiR&#13;&#10;2nxAtNCh+L3i+OQTyeNfHksOsD7UDuaS3s1zZQtk5BKPIO7nqfwqvP8Ag1m/4Kbft2am3xq/4KQ/&#13;&#10;tKpF4m1f/SbrRLOK619bDfz9nRjPa2cSoCV8u3jMY/hYjmuh8P8A/BtN/wAFWv8AgnDqX/C9f+CZ&#13;&#10;37SKatr2kAXX/CH6rBcaRbawkR3m1kie4urGcSBQuydEU5/1inmgD+7uytLaxtY7OyjjihiQRxRR&#13;&#10;KEREUYAVQAAAOgAq1X5p/wDBKr9ve4/4KDfswJ8R/GWhzeEvH3hfWbvwP8TvB1yrLJo/ibS9q3cQ&#13;&#10;DfMIpAyyxZ5CvtJJUmv0soA/iS/4PP8AS72T4f8A7NOu3OTpNv8AEfVLW+GPl8yeC0dMn/cilx+N&#13;&#10;f1Yftaajo2nfsH/EzVJtv9nw/CTxBOd33fs66POfy218q/8ABaj/AIJvxf8ABUP9hDxH+zto01pY&#13;&#10;+K7WeDxL4H1O84ig1qwyY45HAJSO4jaSB2H3Q+7B21+S3xU/ab/4KLftK/8ABNOP/gmt4e/Z++KW&#13;&#10;kfHzxB4Stvhd4x8R6/ZRWfgvS7RY1sr/AFwa95rQXEdxbKzxxwhn3yYwcDcAaX/BnJomr6d/wSdv&#13;&#10;dTv9/wBn1D4n65PYhgQPLjhtInK+o8xG/HNem/8AB3LpWral/wAEbPEU+mBjHZ+OfDF1e4/54C5e&#13;&#10;Pn28x0r60tPg/wDGf/gjH/wRjtvhl+xb4QX4qePfhx4ZgNvo8cUpXWNVvbtZNUvBBCyzyIjTTTJC&#13;&#10;jCRkRVBzXpfh34efEz/grL/wSQf4d/tweDv+FceK/il4JubTXvDxik3aNfGR/sV2kM5aWMq8cNys&#13;&#10;Ujb0ztJzQB6n/wAEgJNKb/glt8ADo3Fv/wAKo8O7cf3hZR+Z6/x7q/i8/wCCKX7Y3hr9gmf/AIKE&#13;&#10;/t3eILG41Hw/4Z8RwRabptqCBfarfazqSWFvv6IryOods/KhLc8A/sf+xX+0H+39/wAE5/2DJ/8A&#13;&#10;gnB49+AXxQ8Z/F3wPb6p4V+GHiDwpYJd+D9fsbmWRtNvptYaVIrOG2Eo81J8OEQADdnH6Af8EY/+&#13;&#10;CROgfsHfsLXPwV/aQsNB8YeMPiBrL+MvidFewRajpsupTbTDaBJ1aOVLRQBv24aTc68EUAfhZ+yv&#13;&#10;/wAFgf8Agkf8G/2OPiz4h+Lvxoj8UftCfHHw9rWsfEbXE8Oa7sk1fUNPmgsNFs5XsdkdhpquttAN&#13;&#10;wThnON3Hrn/BoZ+3p+yzb/sgaR/wT9l8SMPixL4k8T+KE8MfYbzB00eVL532vyfsv3FJ2ebu9q/o&#13;&#10;4/aP/YE/ZO1b9njx5pPgX4OfDmTW7rwZrdto0dh4Y0tLl76WxmS3WFhbqRIZCoQgghsc1+Xf/Bsh&#13;&#10;+wh4q/ZM/wCCf2nD9pb4YQeDfijD4u18tea5pdvFr66bdNEIR9q2tMIXUMAu/GM8UAf0qg5GaR+R&#13;&#10;j3p2AOlBAPWgD8Efj1/wU7/4Kb/C/wCM/if4dfC/9iHx1458O6NrFxp+jeMLDxPYWttrFpE2I7uK&#13;&#10;GSBnRZRyFJJFfC3/AAQs+K/xY+OH/BXz9tf4o/HDwDqPwv8AFGqWHw8bVPA2q3cd9daYYrK4ijWS&#13;&#10;4hVUfzY0WUEKMBwK/rWwK/mw/wCCbH/Kfn9vcf8ATp8M/wD01SUAf0oV5l8av+SOeLP+xa1T/wBJ&#13;&#10;Ja9NrzL41f8AJHPFn/Ytap/6SS0Afxjf8EFP+UWfw7/6+tf/APTtc1+w1fjz/wAEFP8AlFn8O/8A&#13;&#10;r61//wBO1zX7DUAfnn8Ev+VlH4Wf9m5eIv8A0unr+wyv48/gl/yso/Cz/s3LxF/6XT1/YZQAUUUU&#13;&#10;AFfi5/wcR/8AKFn4/wD/AGKVt/6c7Ov2jr8XP+DiP/lCz8f/APsUrb/052dAHxT+yt/ya58NP+yf&#13;&#10;+Hv/AE3QV7zXg37K3/Jrnw0/7J/4e/8ATdBXvNAHw3/wTZ/5WM/jP/2bdof/AKcLCv65K/kb/wCC&#13;&#10;bP8AysZ/Gf8A7Nu0P/04WFf1yUAFFFFABX83n/B1n/yiD17/ALKB4N/9OsVf0h1/N5/wdZ/8og9e&#13;&#10;/wCygeDf/TrFQB30H+oj/wBxf5VLUUH+oj/3F/lUtAHzp/wbe/8AJU/21f8As5TUP/RLV/UXX8un&#13;&#10;/Bt7/wAlT/bV/wCzlNQ/9EtX9RdABRRRQAUUUUAFFfHPjv8A4KHfsH/C/wAYah8PviP8Y/hroWu6&#13;&#10;TcG01TR9W8RWFreWkwAJjmhkmV0YAjhgDVn4c/8ABQH9hv4v+NbD4bfCr4vfDjxH4g1R3j03RdF8&#13;&#10;QWN5e3TRxtK4hgilZ3KxozHaDhVJ6CgD69ooooAKKKKACiiigAooooA//9P+/iiiigAooooAKKKK&#13;&#10;ACiiigDiPiV8RvBfwh+H+s/FL4j6jbaR4f8AD2mXOs6zql42yG1s7SMyzSufRUUnHU9BzX8MPxy/&#13;&#10;4Khf8F2/+Cuvi24l/wCCR3wmvvCnwh03Vmbw94+1rTrCO91GW1JRL9L/AFnFvA3LFEs0aSMEq0hO&#13;&#10;cf0Nf8HCyR3/APwTO1nwtrN1LZeHdf8AH/gLw/4yu4naPy/D2oeJtPh1Au6/djMTEOegUkmv2P8A&#13;&#10;BHhDwn4C8JaZ4K8BWNnpmh6RYQafpGnafGsVtbWkCBIo4kTCqioABjtQB/Bj4W0n/g81/ZRu1+JO&#13;&#10;ol/idYWx+0X3hrULvQ9d8+JfmaMQxNBdZI4At33+lf1Cf8Ej/wDgq54R/wCCm3wt1qPXvD174A+K&#13;&#10;ngO9j0b4mfDnV1kjutKvXB2TxLMqStazlH2b1DoylH5AZv11IyK/Cj4geGPBPw9/4OD/AIaeJPhu&#13;&#10;kFpr/j/9n3xhD8Sbaz2obyx0XUdObR728RfvSLM8sEcjfMyrtzhMAA/divG/2g/jr8Pf2ZPgl4q/&#13;&#10;aB+K90bLw54P0S617V7hFLuLe1QuUjQctI5wiL3Ygd69jHSvP/if8Kvh78aPB1x8PfinpNprmiXc&#13;&#10;9rc3WmXyl4JpLKeO6gMigjcEmiR9pyCRggjigD+Qz47/APBa7/gv34B+Hdz+2doP7IujaN8E7eI6&#13;&#10;slr4innuPEkeithlvL+G2u457cGM7y32PbGDlgyjcf6G/wDgl/8A8FIvhP8A8FQv2SNK/an+GVrP&#13;&#10;owkuZ9J8RaDfSLJLpOqWYUz27SgKske1lkjlAAZGBIBBA97/AGzfjH8Mv2ff2UfiL8Y/jHLbxeGt&#13;&#10;B8H6reast1t2TxG3dBb7W4Zp2ZYkX+JmAxzX8pf/AATH+A/xa/4Jv/8ABst8a/jlr8E+ieJ/HXhP&#13;&#10;xT8S9K0xwwm0yyv9MSz0zcrYZJGhRZ+xUOucEGgD9Jfh5/wU8/bk/wCCjXxr+Jnhn/glZoPw0t/h&#13;&#10;18JtRfw7e/ET4pf2jPF4q8QxBmex0mDTpIvJtgF+a6kZ/lZHCAMBX2X/AMEp/wDgqFof/BRnwJ4q&#13;&#10;0PxZoP8AwhHxV+GPiCXwl8UPAcs3n/2dqUEkkQntZGCvLaTNFIEZlyrKynOAzfnF/wAGiXg228Nf&#13;&#10;8EdNF12KNFm8Q+PfEuqzyKPmkMc6Walj3wtvgV8B/sF+Ib/4R/8AB3f+0b8LvDR8nSPGvhm+vtSt&#13;&#10;IsiNrhLTTdSWVgONwlaXk/8APQ+tAH9vdFIBgYpaACv5s/G//K1f4K/7ND1D/wBP81f0G6r8Vvhj&#13;&#10;oOoy6Rr3iPQLG7gIWa1u9Rt4ZoyQCAyO4YEgg8jvX862seJ/DPiz/g6h8F6l4W1Gw1O3X9kfUonn&#13;&#10;0+4juY1ca9MSpaJmAbBBwecEeooA/poooooA/jT0b/lYM/bE/wCxV+Hf/pqgr9LK/NPRv+Vgz9sT&#13;&#10;/sVfh3/6aoK/SygDi/iT/wAk58Q/9gHUf/SWSuj/AODWv/lCV8Jv+vvxP/6fb2uc+JP/ACTnxD/2&#13;&#10;AdR/9JZK6P8A4Na/+UJXwm/6+/E//p9vaAP6EaKKKACiiigD8aP+DhH/AJQx/tBf9iWn/pdbV8N/&#13;&#10;sqf8mu/DX/sQfD//AKb4K+5P+DhH/lDH+0F/2Jaf+l1tXw3+yp/ya78Nf+xB8P8A/pvgoA98HUfW&#13;&#10;vzH8Q/8AKwV+x5/2LPj/AP8ATdNX6cDqPrX5j+If+Vgr9jz/ALFnx/8A+m6agD+zYdBS0g6CloAK&#13;&#10;KKKACv49f2pf+VmnWv8As1bT/wD09Gv7Cq/j1/al/wCVmnWv+zVtP/8AT0aAP0Kqjqn/ACC7r/r2&#13;&#10;l/8AQDV6qOqf8gu6/wCvaX/0A0Acd/wal/8AKHLwp/2O3jH/ANPE9f0f1/OB/wAGpf8Ayhy8Kf8A&#13;&#10;Y7eMf/TxPX9H9ABRRRQAUUUUAMEYHQml2A9c+1fLn7T/AO2z+yh+xZpGk6/+1Z488O+A7PXbqaz0&#13;&#10;e58Q3H2dLua3UPKkZwclFZSfrXx1/wAP3/8Agjzjj9of4af+DI//ABFAH61AYGKK4z4dfELwV8Wv&#13;&#10;Aej/ABP+G+pWus+H/EGm2+saLq1i/mW95ZXSCWGeJuMpIjBlOOhrs6ACiiigAooooAKKKKACiiig&#13;&#10;AooooAKKKKACiiigAr+Wv/gst8Rv+CnH7VH7YWj/APBM7/gmj4htvh8NI+HR+J/xO+I8s72c9pZ3&#13;&#10;t1PaWVlDdRRyXEXmG2YkW43yl8MypG2f6lDyMV+On/BQj9jf9rnWvjBpP7cH/BOfXvDemfFbSfCd&#13;&#10;x4D8R+FfG0ch8PeMfDMs7XcNncywESW13Z3LPJazqcfvHRiFNAHlH7Jnwd+Iv7YX/BF34LX/AIg+&#13;&#10;J/j3wp8QbX4d2eu2XxI0PW7iLUU1qK2kX7TqBkZo9Qt2bmaG7V1deflbDDQ/4N/v+CmHj7/gpt+x&#13;&#10;hqHj74xwacvjjwR4uu/A3inUtIjENlq01rBDPDqEUY4QzwzLvVfl3qSoCkKP5+Lz4Bf8HTHjr9k/&#13;&#10;w5/wTP8ABfgnwJ8LPBeneHx4N1DxhY63aLfalpgDJMsl2Lq5mRJEZvMFrbq7LwCASD/UT/wR4/4J&#13;&#10;k+Ef+CUn7GOl/s16Nqa67rlzqE3iTxlr6RmKK+1m7SOOUwIcMlvFHFHFEG+Yqm5uWIAB+qFREIOM&#13;&#10;5Papa/nC/wCC8P7Yf/BSL4f+FoP2Yf8AgnP8GPib4p1HxLp8c/iv4leFNPkeLSdMuJGjmstKuUSU&#13;&#10;JqcsaMDMyEWysrKrOwKAHMftjeELb/gtj+3f4W/ZA8KKL74A/s9eLYfGHxo8SLlrHX/GNtGy2Pha&#13;&#10;zkU7ZjaxyO2oMuRGJDGcOFz+cP8AweA6NIvxO/Y61S+UL4fg8favZ3sajCK0lxorAY6Y8qOTA7YN&#13;&#10;dD8Cv+Cnv/BVT9k/4CaZ+z9+zH/wTX8c+HdG0Kya30qO5utTula4clpLu9K6dHLdTzykyTyNKHkc&#13;&#10;klhmv0e/4KDf8Ezf2m/+CpP/AARl8LfDH46X+nj9obSrKx+I1jdyW8en21t4lZJJptHxGAIIlguG&#13;&#10;sg/JDxpI5YhjQB+r/wDwUpv9J0r/AIJ0fHXUdRK/Y4fg94teXP3fLGkXHH5V/nUf8Iv4tj/4NATq&#13;&#10;37z7E/7Tg1LBBA+wiI2fHqPteOemfcV/TF+0x+1j+3V+3p/wTkj/AOCcvw7+AvxX0D47eN9AsPAH&#13;&#10;xK1fxfpD6Z4S8P26eXDrGqNrjt9nuobmON/JWDe5WU8EqFb9Q0/4I8fB5P8Agjj/AMOkftitpv8A&#13;&#10;whH9jf8ACRvCC3/CRGX+0P7W8sjPGpfvwmchPkz3oA+pP+CXX9k/8O2/gIdEwLX/AIVB4S8vHT/k&#13;&#10;FW+7/wAezX8tX/Bn/Z3N98Y/2wPGGnE/2Nc+PNMhtMD92XN1q0o2npxGy8emK+q/2Rv2tf26v2Ff&#13;&#10;+CdY/wCCcHjj4BfFjxH8fPAmk6j4C+H994d0hr3whrlq7yJpGq/2/vW1t7W1ilQTLKVfbCOAWIX9&#13;&#10;Qf8Aghd/wTHvf+CXH7ENn8JPHdza6h4+8UarN4y+IOoWbeZAdWu0RFtYZCAXjtYUSPdjDyb3AAbF&#13;&#10;AH7N01t38PrTqKAP5zPEP/BYv/gpdpHiG/0jTf2AvjBf21rfT21vfw6zaKlzFFIyJMoNscLIoDAZ&#13;&#10;PB615B/wbH+M/E/xGi/a/wDiD428PXvhHWdc/ap8S6vq3hXUnEl3o95dxRTT2E7qFDSW0jNE5AAJ&#13;&#10;UnAr+pKv5tf+DfP/AJKx+3P/ANnleNv/AENaAP6Sq/Nr/gsf/wAonf2kf+yJ+Mf/AE03FfpLX5tf&#13;&#10;8Fj/APlE7+0j/wBkT8Y/+mm4oA/Eb/gmh/yjw+CP/ZL/AA7/AOkUdfb1fEP/AATQ/wCUeHwR/wCy&#13;&#10;X+Hf/SKOvt6gD4c/4Jlf8rGnx1/7N08Pf+lmm1/XHX8jn/BMr/lY0+Ov/Zunh7/0s02v646ACiii&#13;&#10;gAr+b7/g6y/5RAeIP+x+8G/+naKv6Qa/m+/4Osv+UQHiD/sfvBv/AKdoqAO/T7g+gp46j60xPuD6&#13;&#10;CnjqPrQB87f8G3f/ACUr9tT/ALOZ1T/0Ua/qIr+Xf/g27/5KV+2p/wBnM6p/6KNf1EUAFFFFABX8&#13;&#10;sP8AwcP/APJ4f7CH/ZadV/8ARFhX9T1fyw/8HD//ACeH+wh/2WnVf/RFhQB9PVkeIf8AkXdR/wCv&#13;&#10;C4/9FtWvWR4h/wCRd1H/AK8Lj/0W1AGN/wAGpf8AyhH+GP8A2G/F/wD6kF9X9GFfzn/8Gpf/AChH&#13;&#10;+GP/AGG/F/8A6kF9X9GFABRRRQAV/Il+3v8A8rKvgj/s1C6/9Pt7X9dtfyJft7/8rKvgj/s1C6/9&#13;&#10;Pt7QB9218yftr/8AJmvxa/7Jp4n/APTZcV9N18yftr/8ma/Fr/smnif/ANNlxQB+jv8AwQI/5Q2/&#13;&#10;s9/9k/t//R81fr9X5A/8ECP+UNv7Pf8A2T+3/wDR81fr9QAUUUUAFFFFABRRRQAUUUUAFFFFABRR&#13;&#10;RQAV+D3/AAUX8a+BPgb/AMFUv2Pvjz8ap7fT/B7v4/8AAEGuagypZab4k8Q2Fr/ZjTSPhYjcLBNC&#13;&#10;sjEYJxnBNfvDXx7+3V+xF8Df+ChH7NWv/swftA2ctzoeuRpJBd2hCXmm38B3W19aSEEJNC/IyCGB&#13;&#10;KsCrEEA+vIWQxhlIIYZUg8EeoxUV7dWtnbSXt5LHDDDG0s00rBEjRBlmZjgKABkknAFfwK+Kv+Cb&#13;&#10;3/B1D/wT5vG+Hv7Evxfv/id8P7ImHw8G1SxkuILUf6uOSx1/d5BVQF2wzPH/AHccCo/C3/BJ7/g5&#13;&#10;i/4KR38Xgf8A4KLfGXUfh78N7qVR4g02PVrVri7tgR5kMem6JsgmZlJA+0SiMHkhsYIB/Qp/wSI8&#13;&#10;e+Bfjr+1v+2R+0V8E2iuvAPiH4taHoui6xZYNnqup+H9DitdXvLZl+V0eZkXzF4fbuyc1+8tfMf7&#13;&#10;Hf7JHwW/YZ/Z28NfsxfADTv7O8NeGbL7PbhyHuLqdzvnu7qQAeZcXEhLyN6nAAUAV9OUAIQDwaTa&#13;&#10;OlOooAQqCOaaEA5yafRQAm0DigKF6UtFACFQwwaTYM5p1FABRRRQAV/Nf/wTY/5T8/t7/wDXp8M/&#13;&#10;/TVJX9KFfzX/APBNj/lPz+3v/wBenwz/APTVJQB/ShXmXxq/5I54s/7FrVP/AEklr02vMvjV/wAk&#13;&#10;c8Wf9i1qn/pJLQB/GN/wQU/5RZ/Dv/r61/8A9O1zX7DV+PP/AAQU/wCUWfw7/wCvrX//AE7XNfsN&#13;&#10;QB+efwS/5WUfhZ/2bl4i/wDS6ev7DK/jz+CX/Kyj8LP+zcvEX/pdPX9hlABRRRQAV+Ln/BxH/wAo&#13;&#10;Wfj/AP8AYpW3/pzs6/aOvxc/4OI/+ULPx/8A+xStv/TnZ0AfFP7K3/Jrnw0/7J/4e/8ATdBXvNeD&#13;&#10;fsrf8mufDT/sn/h7/wBN0Fe80AfDf/BNn/lYz+M//Zt2h/8ApwsK/rkr+Rv/AIJs/wDKxn8Z/wDs&#13;&#10;27Q//ThYV/XJQAUUUUAFfzef8HWf/KIPXv8AsoHg3/06xV/SHX83n/B1n/yiD17/ALKB4N/9OsVA&#13;&#10;HfQf6iP/AHF/lUtRQf6iP/cX+VS0AfOn/Bt7/wAlT/bV/wCzlNQ/9EtX9Rdfy6f8G3v/ACVP9tX/&#13;&#10;ALOU1D/0S1f1F0AFFFFABQeeKKKAP5zP+C4//BND9gW5/YM/aK/axufhN4Lk+JI8Ba34jHjR7BTq&#13;&#10;g1OO3+S787OfNUqMN7V6h/wR4/4Jo/sC+Cf2RP2e/wBq7wj8JvBenfEh/hX4Z15vGdrYKmqHUdS0&#13;&#10;WJbu587OfMmE0m89959a+lP+C4H/ACiH/aL/AOyUa9/6TtXp/wDwSh/5Rg/s8f8AZFfBn/pntqAP&#13;&#10;0AooooAKKKKACiiigAooooA//9T+/iiiigAooooAKKKKACiiigDwL9qT9nL4bftdfs9eL/2afi/b&#13;&#10;tc+HPGmh3GhamkZxLGk6/JNE3O2WGQLLG2OHUHtX8VXi/wDbp/4OA/8Agg64+AHxg8BQ/tD/AAn0&#13;&#10;XFj4K+Ir2d/PO2lxfLbxXF/YF5IZI49qGO8iZlIwkjrtNf3okA9aa0aMCrgEHqDyD9RQB/n7Wf8A&#13;&#10;wdT/APBWb9pm4Hw2/Y//AGXLY+Jb8/ZLa4W11nXjBK52h/LWO1hQK3eZ9g71/QV/wRf/AOCc37VP&#13;&#10;wQ8QeL/29f8AgpL4mbxX+0H8UrG203UIzKk1v4Y8P27+dDpFuYwIUJk2tKkA8pNiqpYhmb9+obS1&#13;&#10;ts/Z44489dihc/lU4UA5HegBaxPEfiTQfCWhXvibxRe2unabp1rJe3+oX0qQW9tbwqXklllchURF&#13;&#10;BLMSABW3Xy/+2B+yH8GP25fgdqP7Of7QNvq154T1eaCbU7HR9Uu9JkuRbtvSKSezkikaEtgvGW2v&#13;&#10;gbgcUAfgVqH7Sv7Nn/BZT472ev8AxS+Ingnw5+y38MvEovNF8Na94g0+wvvij4n0uT5L6+s550lj&#13;&#10;0CwlXNvFKoN3KN7KEUAfpr8a/jL+y3/wUl+EPxu/4J8fs7+LtJ8Uay/wuu7DVr3w4yX+jaZJrcM9&#13;&#10;rYW8l7AWt/PLx7/IRiyxjcccV8On/g0+/wCCJxOT8O/EX/hW61/8lV+o37A3/BM39kD/AIJneDNd&#13;&#10;8Bfsg+G7jw/YeJdTi1fWmvdQutTnuLiCLyYszXckjhETO1AQoLMQMkmgD8W/+DSXx5Naf8E6PEn7&#13;&#10;L/jCF9P8W/CT4pa94e8R6Rc/LPaG6dblC6HDKPNMyZxgmM4PWvl//gjf8Pbj9q3/AIODf2t/+Ci3&#13;&#10;h7fc+CfDt9d/D3w/rEeGtr3UHa2tHEL9HVLewZyVOAJU/vCv3p+Pv/BHL9jz49fGbXfj8jeOPAni&#13;&#10;nxdYLpXjjUPhj4lvvDC+JrNRt8rVorN1S4yvymTashHVu9fb37Nn7MvwM/ZE+EOlfAf9nTw3p/hX&#13;&#10;wro0bLZaXp6nBeQ7pJpZHLSTTSNy8kjM7HqaAPeaKKKAPxs/aU/4IFf8Etf2uvjfr/7RXx8+Hc2s&#13;&#10;+LvE08NzrOprreq2onkggjtoyIbe5jiTEUSLhVGcZPPNfkJ+zD+wZ+y7/wAE9f8Ag5f8MfBz9k7w&#13;&#10;8/hvw/qX7LureIL2ykvbq/Ml9NrJgeTzLuWVxmOCMbQdvGcZJr+w6v5s/G//ACtX+Cv+zQ9Q/wDT&#13;&#10;/NQB/SZRRRQB/Gno3/KwZ+2J/wBir8O//TVBX6WV+aejf8rBn7Yn/Yq/Dv8A9NUFfpZQBxfxJ/5J&#13;&#10;z4h/7AOo/wDpLJXR/wDBrX/yhK+E3/X34n/9Pt7XOfEn/knPiH/sA6j/AOksldH/AMGtf/KEr4Tf&#13;&#10;9ffif/0+3tAH9CNFFFABRRRQB+NH/Bwj/wAoY/2gv+xLT/0utq+G/wBlT/k134a/9iD4f/8ATfBX&#13;&#10;3J/wcI/8oY/2gv8AsS0/9Lravhv9lT/k134a/wDYg+H/AP03wUAe+DqPrX5j+If+Vgr9jz/sWfH/&#13;&#10;AP6bpq/TgdR9a/MfxD/ysFfsef8AYs+P/wD03TUAf2bDoKWkHQUtABRRRQAV/Hr+1L/ys061/wBm&#13;&#10;raf/AOno1/YVX8ev7Uv/ACs061/2atp//p6NAH6FVR1T/kF3X/XtL/6AavVR1T/kF3X/AF7S/wDo&#13;&#10;BoA47/g1L/5Q5eFP+x28Y/8Ap4nr+j+v5wP+DUv/AJQ5eFP+x28Y/wDp4nr+j+gAooooAKKKaWUd&#13;&#10;TQB4v8ZP2cvgJ+0RY2Wl/HrwV4V8aW2mTSXGnW/inS7bU47aWUBXeJbmOQIzKAGK4JAxX8vP/BKX&#13;&#10;9if9jvx5/wAFR/28fBHjX4V/D3VtH8L/ABC8K2nhvStS0CwubTSoLixu2ljs4ZISkCSMoLLGFBIG&#13;&#10;elf137gBu7V/Nd/wR4/5S4f8FDv+yk+D/wD0gvaAP6MvCfhTw34F8M2HgzwbYWWlaTpdpFYabpmn&#13;&#10;Qpb2tpbQKEihhijARI0UBVVQAAMCugpu9c4p2c0AFFFFABRRRQAUUUUAFFFFABRRRQAUUUUAFFFF&#13;&#10;ACHkYr+WP/gqr+zl+1r/AMFP/wDgpXoX7BXwt+L+p/BzwF8OvhnpfxY16fRWnGpa7fapq9zZRtCk&#13;&#10;E0HmLaLagK0jlIpHJKsWGP6na/JL/gpb/wAE0vEn7Zmo+Gfjv+zX8RNZ+Dnxw8AwXVp4R+IWigyx&#13;&#10;zafeEPcaVqtsCBc2Usiq4U7tjZO1gzKQD6a/bB/ZJ+Cf7T/wDn8D/Gq7vbEaFp81/o3jm1vpdN1j&#13;&#10;w7ewW5X+17bUIHjeGWML5jndscAhwVJFfmN/wbe/8FCfi1/wUB/YU1LVPjrqR8Q+J/h141vvh/de&#13;&#10;LdgRtftLWGC5s7+UD5TO0M4SVh98rvPLGvyJ/aE/4I8/8HJP7Yeg3Xwl/a1/ag8KD4cmN/7Xh8LL&#13;&#10;dJPqFrEuWWTT7DT7JrtnUHEEk5VmIBr+iP8A4Is/s+fsZ/s3fsBeFfAf7Deu/wDCU+Eppru+1LxP&#13;&#10;cKYr/UtdLiHUJL+3YK9rcxyRCFrZlUwBAhHGSAfq/RRTWZV+9QA6iqCarpkmovo8dxA13HEs8lqJ&#13;&#10;FMyRuSFdkzuCsQQCRgkGrxYDg0ALRWBB4q8L3WtS+GrXUrCTUYE8yfT47iNrmND/ABNEGLqPcit3&#13;&#10;euM5oAdRWDdeKvDFjq8Hh+91Gxhv7kFraxlnjS4lA7pESHb8Aa3QwbpQAtFFFABX82v/AAb5/wDJ&#13;&#10;WP25/wDs8rxt/wChrX9JVfza/wDBvn/yVj9uf/s8rxt/6GtAH9JVfm1/wWP/AOUTv7SP/ZE/GP8A&#13;&#10;6abiv0lr82v+Cx//ACid/aR/7In4x/8ATTcUAfiN/wAE0P8AlHh8Ef8Asl/h3/0ijr7er4h/4Jof&#13;&#10;8o8Pgj/2S/w7/wCkUdfb1AHw5/wTK/5WNPjr/wBm6eHv/SzTa/rjr+Rz/gmV/wArGnx1/wCzdPD3&#13;&#10;/pZptf1x0AFFFFABX833/B1l/wAogPEH/Y/eDf8A07RV/SDX833/AAdZf8ogPEH/AGP3g3/07RUA&#13;&#10;d+n3B9BTx1H1pifcH0FPHUfWgD52/wCDbv8A5KV+2p/2czqn/oo1/URX8u//AAbd/wDJSv21P+zm&#13;&#10;dU/9FGv6iKACiiigAr+WH/g4f/5PD/YQ/wCy06r/AOiLCv6nq/lh/wCDh/8A5PD/AGEP+y06r/6I&#13;&#10;sKAPp6sjxD/yLuo/9eFx/wCi2rXrI8Q/8i7qP/Xhcf8AotqAMb/g1L/5Qj/DH/sN+L//AFIL6v6M&#13;&#10;K/nP/wCDUv8A5Qj/AAx/7Dfi/wD9SC+r+jCgAooooAK/kS/b3/5WVfBH/ZqF1/6fb2v67a/kS/b3&#13;&#10;/wCVlXwR/wBmoXX/AKfb2gD7tr5k/bX/AOTNfi1/2TTxP/6bLivpuvmT9tf/AJM1+LX/AGTTxP8A&#13;&#10;+my4oA/R3/ggR/yht/Z7/wCyf2//AKPmr9fq/IH/AIIEf8obf2e/+yf2/wD6Pmr9fqACiiigAooo&#13;&#10;oAKKKKACiiigAooooAKKKKACiiigAowKKKACiiigDjfiB8QfBPwr8Far8RviRqllomgaHYTanq+r&#13;&#10;6lKsNraWtuheSWWRsBVVQT+g5wK/Dqw/4OEv2ZX8NaZ8dPEPw5+MWifA/WdcXw9pnx21XQoovC0l&#13;&#10;w8pgjuJEW5a+ispJQUS5e2CEgjFfAH/B4t+0T4x+Hn7DXgP9mzwdcy2g+LXjxdO1p4H2tLpukRpc&#13;&#10;NAQOSr3MtuxHQhMHrX7N/tdfsseAdS/4I1eN/wBlW30+GHRdM+BF1pNhZrGu2GTSNI821YDoHSaB&#13;&#10;H3ddwz15oA/UbRNb0jxJo9p4g8P3MF9YX9tFeWV7aSLLBcQTKHjljkQlWR1IZWBwQQRV25urezge&#13;&#10;6u3WOKNGkklkYKiIoyzMTgAADJJ6V/OL/wAGqf7RHiX4+/8ABITwjpni24kurzwHrmq+Bop5WLub&#13;&#10;KzdbizUsST+7huFjX0VAOlex/wDByb+0z4r/AGW/+CQ3xN8VeBriaz1fxIth4FtL23cpLAmtziG5&#13;&#10;ZGHIJthKoI6Zz2oAPFX/AAX3/Zyhfxh41+EPw5+LvxJ+Gfw71GTS/HXxb8D6Nb3fhrTpYCPtDQPL&#13;&#10;dRXF7Fbg7ppLaF1RfmyVwa/Yf4M/HL4UftC/CXQ/jp8Gtbstf8KeI9OTVdI1qyfME1s4+8ScFChB&#13;&#10;V1YBkYFWAIIr8tP+CGfwB8GeDf8Agi78GvhfLp8IsvEvw8/tHXIGjUi6l8QiSe6aQEYbes2Oeq4H&#13;&#10;QV+C3/BsdqPij4m/A/8Aa3/4JZ6l4g1TSNJ8MeJtS0vw5qdlte70my1t7zTrz7MJMqrbrdZF7B3Z&#13;&#10;utAH6JftF/8AB1//AME2/gN8UNT+H+iaT8R/HWm6Fqb6TrPjHwjpUEmhRXMbFXSC4ubmDz9rAjKg&#13;&#10;K3VGYc1+537Gn7an7Of7fHwN079ob9mLXo9f8Oai7QM5RoLqzu4wPNtbu3f54Z48jcp4IIKllIJb&#13;&#10;4K/Y0/Zc+F37L8H7JWj+DvD8Xw5s/D/9g3Og3NpC1rcWYi2Svc7l+eRxl5JW+cvl855r+ZH/AINF&#13;&#10;Pg7rHw98J/tKeKPCL3B+GOo/FyTR/AEsuTFdxaO1zHLcQsSd6+TJbxls8lT3BoA/scoopCQOtAC1&#13;&#10;/Nf/AME2P+U/P7e//Xp8M/8A01SV/SeGBr+bD/gmx/yn6/b3/wCvT4af+mqSgD+lCvMvjV/yRzxZ&#13;&#10;/wBi1qn/AKSS16bXmXxq/wCSOeLP+xa1T/0kloA/jG/4IKf8os/h3/19a/8A+na5r9hq/Hn/AIIK&#13;&#10;f8os/h3/ANfWv/8Ap2ua/YagD88/gl/yso/Cz/s3LxF/6XT1/YZX8efwS/5WUfhZ/wBm5eIv/S6e&#13;&#10;v7DKACiiigAr8XP+DiP/AJQs/H//ALFK2/8ATnZ1+0dfi5/wcR/8oWfj/wD9ilbf+nOzoA+Kf2Vv&#13;&#10;+TXPhp/2T/w9/wCm6Cvea8G/ZW/5Nc+Gn/ZP/D3/AKboK95oA+G/+CbP/Kxn8Z/+zbtD/wDThYV/&#13;&#10;XJX8jf8AwTZ/5WM/jP8A9m3aH/6cLCv65KACiiigAr+bz/g6z/5RB69/2UDwb/6dYq/pDr+bz/g6&#13;&#10;z/5RB69/2UDwb/6dYqAO+g/1Ef8AuL/Kpaig/wBRH/uL/KpaAPnT/g29/wCSp/tq/wDZymof+iWr&#13;&#10;+ouv5dP+Db3/AJKn+2r/ANnKah/6Jav6i6ACiiigAr8uf+Crn/BTXQP+CXPwU8MfFfVfBet+Pr7x&#13;&#10;f45sPAWheHNBuYrW4m1DUIZ5o8ySq458goqhSWZlHHWv1Gr+Xv8A4Oix/wAWe/ZiP/V2fgr/ANE3&#13;&#10;tAHwT/wUs/4LkftGfHn9gP4v/BnxL+yD8WfBth4k8B6po934q1i/t5LLSoriLY11cIturGOPOSAQ&#13;&#10;a7b9hP8A4LvftJ/CP9i74SfCfw/+xz8XPFFn4d+HPh3QbPxHpuoWy2mqRWOnwwR3cCtbkiOcIJEB&#13;&#10;PAYDJr1X/gqcT/w7n+OAyf8Aknern/yHXe/8E7mb/hh34Kcnn4Z+Fv8A03QUAfsN/wAEq/8Ago94&#13;&#10;b/4Kh/s1Xn7RHh3wlq/ghtN8X6n4N1HQNauIrq4hvdLWF5SJYlQFSJ1GCoIYEYxgn9LK/mX/AODV&#13;&#10;L/kwL4je37Rnjj/0Gxr+migAooooAKKKKACiiigD/9X+/iiiigAooooAKKKKACiiigAooooAKKKK&#13;&#10;ACiikYZGKAPFvir+0b8CPghq+g+H/i74w8O+HNQ8Uapb6L4c0/V76G3utTvrpxHFBawM3mSszkL8&#13;&#10;qkAnnFe05wOT+PSv4Sv+C5/7IfwY+AH/AAWN/Yv+LXw7t9VGuePPiqk/im/1XVb3VJLuW11nTpIC&#13;&#10;v2yaUQpELh0SOLYiptAX5RX9ov7TPxu0L9mz9nnxx+0B4lUPY+C/CmqeJ7mMnHmLp1tJOI+O7lQo&#13;&#10;+tAHm/7Qn7ev7GX7J2tWHhv9pT4n+CPBOpamnm2OneIdVgtbqWLOPN8lm3rFnjzGUJ719LeEvF/h&#13;&#10;fx54csvGXgnUrDWNI1K2S807VNMnjubW5gkGVkhmiLI6N2ZSRX8nn/Bsr8KdI/bK+A3xZ/4KV/tY&#13;&#10;6dp3jP4gfGbx/q2j319r1ul8troFgkaDTbZJw4itN8rp5a8FERTworlP+CFXxi1r9kj/AIKvftM/&#13;&#10;8EZpbuaTwL4c1m+8cfCzTp5C66TayTQzT2NuWPETW97C4QcBonI5ZqAP7EaKQHIzS0AFfzZ+N/8A&#13;&#10;lav8Ff8AZoeof+n+av6TK/mz8b/8rV/gr/s0PUP/AE/zUAf0mUUUUAfxp6N/ysGftif9ir8O/wD0&#13;&#10;1QV+llfmno3/ACsGftif9ir8O/8A01QV+llAHF/En/knPiH/ALAOo/8ApLJXR/8ABrX/AMoSvhN/&#13;&#10;19+J/wD0+3tc58Sf+Sc+If8AsA6j/wCksldH/wAGtf8AyhK+E3/X34n/APT7e0Af0I0UUUAFFFFA&#13;&#10;H40f8HCP/KGP9oL/ALEtP/S62r4b/ZU/5Nd+Gv8A2IPh/wD9N8Ffcn/Bwj/yhj/aC/7EtP8A0utq&#13;&#10;+G/2VP8Ak134a/8AYg+H/wD03wUAe+DqPrX5j+If+Vgr9jz/ALFnx/8A+m6av04HUfWvzH8Q/wDK&#13;&#10;wV+x5/2LPj//ANN01AH9mw6ClpB0FLQAUUUUAFfx6/tS/wDKzTrX/Zq2n/8Ap6Nf2FV/Hr+1L/ys&#13;&#10;061/2atp/wD6ejQB+hVUdU/5Bd1/17S/+gGr1UdU/wCQXdf9e0v/AKAaAOO/4NS/+UOXhT/sdvGP&#13;&#10;/p4nr+j+v5wP+DUv/lDl4U/7Hbxj/wCniev6P6ACiiigAr4M/wCCoXx6+In7Ln/BPX4w/tEfCOe2&#13;&#10;tvE/g7wFqeu6Fc3cC3MMV5bxExu8L5Vwp52sMHvX3nX5Uf8ABcn/AJRBftFf9ks1r/0TQB/PF8Ef&#13;&#10;ix/wcH/Gz4NeFPjHp37TvgKxt/FXh3T/ABFBZT+BrF5II9Qt0uFidlgClkD4JHBI4r87/wBheT/g&#13;&#10;sBF+3D+1MvwY+O3g/wAP+MR4v0T/AIWRr154Vt7u3169+zz/AGaa2t2jK2qxJvVlUDdn24/dL9gn&#13;&#10;/kxz4Pf9kz8N/wDpugr8/wD/AIJy/wDKRz9tD/se/Dv/AKS3VAH0F8Bf20/+CwPwJ/4Kgfs9/sy/&#13;&#10;tYfGHwn8RfCPxe1DxBZajY6T4XtNKeBNJ057lWEyRLIGMpQgq2MAgg5r+y8dK/i2+OP/ACm//YV/&#13;&#10;7DXjr/00V/aVQAUUUUAFFFFABRRRQAUUUUAFFFFABRRRQAUUUUABr+Wj/gqB+y1+0f8A8FSf+Cm9&#13;&#10;n+w34c+NXiD4N/DzwD8I9M+Imo23heWRNS8Q6lrmqXtjvSOO4t/MitktApZy6xFsBCZMj+pISjOD&#13;&#10;j86/H7/gqH/wRj/Z8/4Kiah4V8beNPEni7wH4z8IJLZaX4z8D3S2t++m3EgllsZw6sskXmDzIzw0&#13;&#10;bliDhmBAP5cv2Qf+DfTxL+0xL8WvhD4r/ap+MHh74ofCfxxqvg/WPDxvJpbZ7Rwbnw/q+1rpZjZ6&#13;&#10;jZSQy5HRxKin5eP3L/4Ncfhz8IvhZ/wTo1fwR8PdX1jVfEem/FHxFpfxOTVbmO5itfFmnmG0u109&#13;&#10;4sK1lLFFFNC5yziQlyWBruf+Clf/AAQW8Mftu614e+KnwV+LHjP4RfEXSPCtt4F1vxhosss8viXQ&#13;&#10;7WPZFFq6wz2rzzp8xE3mchiGUgJt+kf+CL/7FX7Mf/BP39mrxF+zB+zj4ovPGd34e8eX8HxD8RX6&#13;&#10;CKafxS1raPcReWg2IkNu1uiqrPjkMxfdQB+v1eZfGHwL4g+Jfw71HwN4Y8T614NvNRjSBPEnh1bY&#13;&#10;6lZpvUyG2N3DPCkjoGQO0TFN25RkCvTaKAP4oP8Ag3U8J+L/AIc/8Fmf23fhZ4y8W+JfG8/he9g0&#13;&#10;GDxH4uvHvtVvLa01e7SB7mZuDJ5eN20Kuc4AHFfqd/wcjf8ABSf4if8ABO79hGKL4DXTWXxI+Juu&#13;&#10;p4I8JahDtM+nJJG0t7fQqwI82OILFE2DskmR+q4r8+P+CHHH/Bfr/goL/wBjMP8A073deM/8Hg+m&#13;&#10;3dx8Vv2O73VM/wBgjx/rFtf+gkkudFIz2/1SyY/H1oA+j/2zv+CMnwv/AGRf+CSt3+0N+zsdV0X9&#13;&#10;o/4R+F4PihP8YrK+uG8SavrNgiXmti+uXkY3FvcR+eBDJuRQqYH3s/VGm/8ABcuGT/g39P8AwVav&#13;&#10;LSwPjCLw22hPpB+W1fxst3/ZIUJj/UNckXRjH/LHK54zX6z/APBSe60vT/8AgnV8dLrU9v2OL4P+&#13;&#10;LWl3fd8saRc5/Sv86AaH4uX/AINAzqHz/Ym/aeF7jkD7CITbH6j7Xj8fegD+lP8AYN/4I5/Cj9t3&#13;&#10;/glZD+0x+1S+qeJ/2hfjX4fufiJD8Wby9nXXtC1K933GiDS5kkUWkNsohYwxBEbLqRt2hfsv/g2y&#13;&#10;/wCCkPxK/b+/YgvvDPx+unv/AIk/CXXz4H8V6lNjztShVN9hfTEdZnRXhlbq7ws55Y1+mX/BLqLS&#13;&#10;YP8Agm38BYtD5tR8IPCXlY99Kt93/j2a/lm/4NAbW7vPjR+2F4k0z/kCzeO9LjtQudhkN3q8i4PT&#13;&#10;iMr74oA/uIooprNtx7mgB1fza/8ABvn/AMlY/bn/AOzyvG3/AKGtdB4h/wCC5P7UmieIL/RLb9hj&#13;&#10;9pa+is72e0jvrWxhMNwkMhRZYzt5SQDcvsa8Y/4NkfHeq/FFP2wPiZrmg6p4VvfEP7VXiXW7vwzr&#13;&#10;ahdR0ma+iineyu1GAJ7dnMcgA++poA/qRr82v+Cx/wDyid/aR/7In4x/9NNxX6S1+bX/AAWP/wCU&#13;&#10;Tv7SP/ZE/GP/AKabigD8Rv8Agmh/yjw+CP8A2S/w7/6RR19vV8Q/8E0P+UeHwR/7Jf4d/wDSKOvt&#13;&#10;6gD4c/4Jlf8AKxp8df8As3Tw9/6WabX9cdfyOf8ABMr/AJWNPjr/ANm6eHv/AEs02v646ACiiigA&#13;&#10;r+b7/g6y/wCUQHiD/sfvBv8A6doq/pBr+b7/AIOsv+UQHiD/ALH7wb/6doqAO/T7g+gp46j60xPu&#13;&#10;D6CnjqPrQB87f8G3f/JSv21P+zmdU/8ARRr+oiv5d/8Ag27/AOSlftqf9nM6p/6KNf1EUAFFFFAB&#13;&#10;X8sP/Bw//wAnh/sIf9lp1X/0RYV/U9X8sP8AwcP/APJ4f7CH/ZadV/8ARFhQB9PVkeIf+Rd1H/rw&#13;&#10;uP8A0W1a9ZHiH/kXdR/68Lj/ANFtQBjf8Gpf/KEf4Y/9hvxf/wCpBfV/RhX85/8Awal/8oR/hj/2&#13;&#10;G/F//qQX1f0YUAFFFFABX8iX7e//ACsq+CP+zULr/wBPt7X9dtfyJft7/wDKyr4I/wCzULr/ANPt&#13;&#10;7QB9218yftr/APJmvxa/7Jp4n/8ATZcV9N18yftr/wDJmvxa/wCyaeJ//TZcUAfo7/wQI/5Q2/s9&#13;&#10;/wDZP7f/ANHzV+v1fkD/AMECP+UNv7Pf/ZP7f/0fNX6/UAFFFFABRRRQAUUUUAFFFFABRRRQAUUU&#13;&#10;UAFFFFABRRRQAUUUUAfxof8AB5d8L/EN9+zJ8FP2idNtZZtN8AfEx4dbnjGRbw6tDEYncehltFQH&#13;&#10;+8wHev6Lf2yvjL4X0r/gmJ8Svjmt3CdKl+Cms65bXYP7t47vRpHgIPo5kUDnvXvP7V/7Lnwg/bP/&#13;&#10;AGfPFP7M/wAd9P8A7R8L+LNNbT9QhQ7JomBDw3EEnPlzwSqskb9mUcEZB/C+5/4Iy/t0fED9mnSP&#13;&#10;+CcXxt/aI0zUv2etGa20+b+xvDb2fjzWvD1hKJbTRr7U3upLSOFAkaNLFB5jogB44oAwP+DR34Qa&#13;&#10;58Mf+CQWi+JdegMDeNfGeu+JrIMMF7MSJYxSfRjasR7Yr1D/AIOnfg14m+Mn/BGzx+fCttJdT+FN&#13;&#10;V0XxjcRRcsLPT7kLcyY7iOKVnb/ZUntX6B/tgfsGap8Uf+Ccmr/sH/sgeJ5fhCV8N6f4b8I6zpHn&#13;&#10;KNMtdPkiKwF4XWfy5o4zFK6v5hDlskk56/8AYy/Y98SfBL9gnw1+xt+034nk+K13ZeF7nw34q1zW&#13;&#10;VkkXVre8Mglhbz2eVolik8lDIxcooJINAHk3/BGP4l+H/HH/AASU+A/jixuIjZ2/wv0q0uZBgCN9&#13;&#10;Lg+y3CtjoUeFgfpX89//AAaPeBtW8V/FL9rH9rR4z/Y/iv4jjSNIu8HbcNHdXt9OUPQhVuYeR3Nf&#13;&#10;ol4G/wCCNn7cH7N3wZ8UfsOfshftA6T4a+Avim/1CS0t9d8OSal4z8Madq7E3+n6RqK3UVu0cgdw&#13;&#10;kk8JeMsWX5iSf0r+HX/BP+2/ZK/4J/H9iT/gn/4gi+G19aaRJY6J411KwXWriDULpw13qlxbmSBZ&#13;&#10;7uXLspLKqOVwNqhaAPl7/goT8fvid+1h4+vv+CU/7DmpGDxXrVkqfGf4i2X7y1+Hvha8GJojIPlb&#13;&#10;WdRiLRWtvndGjGVwAAa/S79mb4FfAX9jX4P+EP2TfgtFY6LpGgaO1roWjPOn2y5htipubplYiSaR&#13;&#10;5JBJPJg/O/OMgV/LR8K/+Daz/gpT8DoNWtvg/wDt4+OPDa6/rE/iDXP7H0W8tmv9Sujma6uWTVwZ&#13;&#10;Zn7u5Jr9VP8Agl5/wSH+Mn7E/wAePFv7TH7Vnx08RfHvxtrnh+28LaJrXiW3uIpdG01ZvtF1FD9o&#13;&#10;vLs/6RIsW7YUACcg5yAD92KRvpmlooA/BD49f8Ewv+CnHxQ+NPif4jfDD9t7x34G8O61rNxqGjeD&#13;&#10;7DwxYXVvo9pK2Y7OKaScNIsQ+UMQCe9fC/8AwQs+FHxW+B//AAV9/bX+F3xu8faj8UPFGlWHw8TV&#13;&#10;PHWrWkdjdamZbK4ljMlvEzInlRssQ2k5CA96/rXr+a//AIJsf8p+f29/+vT4Z/8ApqkoA/pQrzL4&#13;&#10;1f8AJHPFn/Ytap/6SS16bXmXxq/5I54s/wCxa1T/ANJJaAP4xv8Aggp/yiz+Hf8A19a//wCna5r9&#13;&#10;hq/Hn/ggp/yiz+Hf/X1r/wD6drmv2GoA/PP4Jf8AKyj8LP8As3LxF/6XT1/YZX8efwS/5WUfhZ/2&#13;&#10;bl4i/wDS6ev7DKACiiigAr8XP+DiP/lCz8f/APsUrb/052dftHX4uf8ABxH/AMoWfj//ANilbf8A&#13;&#10;pzs6APin9lb/AJNc+Gn/AGT/AMPf+m6Cvea8G/ZW/wCTXPhp/wBk/wDD3/pugr3mgD4b/wCCbP8A&#13;&#10;ysZ/Gf8A7Nu0P/04WFf1yV/I3/wTZ/5WM/jP/wBm3aH/AOnCwr+uSgAooooAK/m8/wCDrP8A5RB6&#13;&#10;9/2UDwb/AOnWKv6Q6/m8/wCDrP8A5RB69/2UDwb/AOnWKgDvoP8AUR/7i/yqWooP9RH/ALi/yqWg&#13;&#10;D50/4Nvf+Sp/tq/9nKah/wCiWr+ouv5dP+Db3/kqf7av/Zymof8Aolq/qLoAKKKKACv5fP8Ag6L/&#13;&#10;AOSO/sx/9nZ+Cv8A0Te1/UHX8vn/AAdF/wDJHf2Y/wDs7LwV/wCib2gDxL/gqf8A8o6Pjh/2TvV/&#13;&#10;/Rdd5/wTv/5Md+Cn/ZM/C/8A6b4K+I/2tv8AgnJ+2H+054k8b6VB+0nruheAvGElxbN4ETQra4tL&#13;&#10;bTrhQrWnnGVJGTg88Hmuh/Y9/wCCfn7Yf7NPjvwXH4i/aO13xV4E8KQx6cvgSbQ7a1tbixgtmtra&#13;&#10;385ZWkVYT5bqcknYAetAH6D/APBql/yYF8Rv+zjPHH/oNhX9NFfzL/8ABql/yYF8Rv8As4zxx/6B&#13;&#10;YV/TRQAUUUUAFFFFABRRRQB//9b+/iiiigAooooAKKKKACiiigAooooAKKKKACiimvnHy0Afx2f8&#13;&#10;HHIB/wCCn/7AH/ZUn/8ATppFfvT/AMFkfC2teNv+CVX7QXhjw6rveXPwo8QmFIwSzeVaPIwAHPKq&#13;&#10;RX4c/wDBaD9mD/gpb+2P+3h8AvjN+zz8BtTv/DXwD8YSa7c6hqnifw9ZN4gUX9ncf6FE18ZIUaK0&#13;&#10;O1p1VtzjKDBz/U74G1TV/iz8L4bz4meE77wxPrNlPbar4U12ezu7iCOXdE8M8ljNcWzh05/dysMN&#13;&#10;g4ORQB/Pp/waUahpd5/wRh8Iwaft8y18YeKLe82nJ8435kGfQ+W6fhivzZ/Yr0q+8cf8HiXx78U6&#13;&#10;CkjWPhvwlfpqcsQ/dq507SrMBz0yZXwPdT6V9v8A7F37N37dv/BDnxT8VP2evgT8INZ+Onwf8ZeJ&#13;&#10;p/GnwqvfDGsabYXug313GIn0vWYtRng8u3ASIfaYfM4QttJbav2f/wAEav8AgmL8Tv2QdZ+KH7YH&#13;&#10;7Wtxpl/8cfjp4jm8ReL00eQz2OhWTzyXEOk2s5x5oRpMyuBtJVFXITcQD91x0paKKAPw2/al/aH/&#13;&#10;AOC7vgz4/eI/Df7JvwA+FXjD4e2txAvhrxH4g8V/2fqF7C1vG0rT23np5ZWdpEA2jKqD3r8ov2Rv&#13;&#10;iD+3T8SP+DlXw1rf7f8A4B8K/DvxdH+zDq1tp2jeEdV/te0m0tdX3R3DzeZJtkaZpVKZGAoOOa/s&#13;&#10;lCgdK/m18bk/8RV3gof9Wh6j/wCn+agD+kuiiigD+NPRv+Vgz9sT/sVfh3/6aoK/SyvzT0b/AJWD&#13;&#10;P2xP+xV+Hf8A6aoK/SygDi/iT/yTnxD/ANgHUf8A0lkro/8Ag1r/AOUJXwm/6+/E/wD6fb2uc+JP&#13;&#10;/JOfEP8A2AdR/wDSWSuj/wCDWv8A5QlfCb/r78T/APp9vaAP6EaKKKACiiigD8aP+DhH/lDH+0F/&#13;&#10;2Jaf+l1tXw3+yp/ya78Nf+xB8P8A/pvgr7k/4OEf+UMf7QX/AGJaf+l1tXw3+yp/ya78Nf8AsQfD&#13;&#10;/wD6b4KAPfB1H1r8x/EP/KwV+x5/2LPj/wD9N01fpwOo+tfmP4h/5WCv2PP+xZ8f/wDpumoA/s2H&#13;&#10;QUtIOgpaACiiigAr+PX9qX/lZp1r/s1bT/8A09Gv7Cq/j1/al/5Wada/7NW0/wD9PRoA/QqqOqf8&#13;&#10;gu6/69pf/QDV6qOqf8gu6/69pf8A0A0Acd/wal/8ocvCn/Y7eMf/AE8T1/R/X84H/BqX/wAocvCn&#13;&#10;/Y7eMf8A08T1/R/QAUUUUAFflR/wXJ/5RBftFf8AZLNa/wDRNfqvX5Uf8Fyf+UQX7RX/AGSzWv8A&#13;&#10;0TQB+CnwX/a7/Zx/ZH/YG+BWuftGeKbLwtaa18O9AtNLmvY5pBcSwaXbvIqiFJCNqspOcda/Kr9i&#13;&#10;H/gpV+w58Mv23/2pPid47+IeladoPjnxfouoeFNRlhumTUbe1t7hJZIwkLMArOo+YA89K/bP9jr4&#13;&#10;c/Dz4i/sKfBe1+IWg6Lr0Vr8NvDsltFrNlBepC7abAGaNZ0cKSAASOTXuf8AwzF+zV/0TvwN/wCC&#13;&#10;Kw/+M0Afn1418deE/id/wWK/YA+IvgO9j1LRNcuvGeq6TqEIYR3Npc6KJIpVDANh0YEZANf27V/F&#13;&#10;N8XNK0vQv+C1v7B2jaJbW9nZ2uqeOLe1tLSNYoYYk0cBUjjQBVVQAAAAAK/tZoAKKKKACiiigAoo&#13;&#10;ooAKKKKACiiigAooooAKKKKAP5rP+Cwn/BFr4of8FHP2zvhd8T/BnxI8YfD7wjD4X1fQPiJfeGdQ&#13;&#10;eNrY2ObvSJorRp4o2M8k00MzgMVVYyQQMj8/PB//AAbCfs9/ELU7jRPAP7bHxU1y9tM/a7PR9csb&#13;&#10;2eHbjPmRwXLsmMjORxX6B/8ABw9c/tW/tAW/wT/4Jgfsg65/wjOt/tAeJtZh8T6/5ssK2vhvw1Zx&#13;&#10;3d8sskOJBC/nB5FT5pRGIs4c5/DH4/8A/Brz8ev+CXnweuP2/f2EvjnrGo/EP4UafJ421LTrnTxp&#13;&#10;aXtppKG6vUtZIJ3LDykcm3nDLMgaMnLDIB+iv/EI54bKkj9q348f+BEf/wAer9gP+CK3/BO/xv8A&#13;&#10;8Ex/2fvHH7N/i/WpfE1rL8VdX8R+HvEl0VF3qelX9pZCK4uo1eTy5/MjkSRSxJK7ujCv0v8AgD8S&#13;&#10;v+FyfAnwV8XnjEB8V+EtH8SeSAVCf2nZxXW0A8jHmYwea7rQfFfhbxPc6jZeHNQtL2bR79tK1WK1&#13;&#10;lWRrS8WKOYwTBSSkgjljfa2DtdT0IoA6OuH+JHj/AEX4XeCNR8feIYNVurPS7f7TcW+iafc6rfOu&#13;&#10;4LiCzs45biZskfLGjNjJxgGu4pCAetAH8Sv/AARw8b/E34U/8Fnf2pPjx8WvhH8bPDXhD44+I2fw&#13;&#10;Lr2r+BNcjt2zq0skH20rbN9kEsUwk3y7UQA72XFftX/wX4/4Jp+I/wDgpv8AsIXnw++FH2eP4i+D&#13;&#10;dXh8a+AZZ2EXnX1ojpNY+cSBH9qhdlRidolEZYgAmv2/wMYpNqnrzQB/JF+1V+3j+03+3h/wTVP/&#13;&#10;AAT9+C/wc+LFt+0T8QvDtj8PfH+neJfDl9pGh+GQRHBrepXmtXMaWT2s0aS+QYZHZlkBK5GD+j5/&#13;&#10;4IxfDJP+CKf/AA6RN7bMP+EJNkPEbxblHiozf2l/am3AYINSO8L94Q/Jmv2/KgjBppjQ9RmgD+R7&#13;&#10;9jf9vj9pr9hr/gm7D/wT7+LPwY+Lmp/tH/DvRr74feCtE0Lw5fajoviFVaSLRtTt9chjawWxhiki&#13;&#10;855JkYLEcDJwP0q/4IHf8EyPEH/BML9hyD4e/FGS2uPiN4z1mbxp8QZrWQTRQ6hcoscNlHKBh1tY&#13;&#10;EVWYfKZTIykqwNftwFUDA6elKAFGBQAtGBRRQAV/Nr/wb5/8lY/bn/7PK8bf+hrX9JVfza/8G+f/&#13;&#10;ACVj9uf/ALPK8bf+hrQB/SVX5tf8Fj/+UTv7SP8A2RPxj/6abiv0lr82v+Cx/wDyid/aR/7In4x/&#13;&#10;9NNxQB+I3/BND/lHh8Ef+yX+Hf8A0ijr7er4h/4Jof8AKPD4I/8AZL/Dv/pFHX29QB8Of8Eyv+Vj&#13;&#10;T46/9m6eHv8A0s02v646/kc/4Jlf8rGnx1/7N08Pf+lmm1/XHQAUUUUAFfzff8HWX/KIDxB/2P3g&#13;&#10;3/07RV/SDX833/B1l/yiA8Qf9j94N/8ATtFQB36fcH0FPHUfWmJ9wfQU8dR9aAPnb/g27/5KV+2p&#13;&#10;/wBnM6p/6KNf1EV/Lv8A8G3f/JSv21P+zmdU/wDRRr+oigAooooAK/lh/wCDh/8A5PD/AGEP+y06&#13;&#10;r/6IsK/qer+WH/g4f/5PD/YQ/wCy06r/AOiLCgD6erI8Q/8AIu6j/wBeFx/6LatesjxD/wAi7qP/&#13;&#10;AF4XH/otqAMb/g1L/wCUI/wx/wCw34v/APUgvq/owr+c/wD4NS/+UI/wx/7Dfi//ANSC+r+jCgAo&#13;&#10;oooAK/kS/b3/AOVlXwR/2ahdf+n29r+u2v5Ev29/+VlXwR/2ahdf+n29oA+7a+ZP21/+TNfi1/2T&#13;&#10;TxP/AOmy4r6br5k/bX/5M1+LX/ZNPE//AKbLigD9Hf8AggR/yht/Z7/7J/b/APo+av1+r8gf+CBH&#13;&#10;/KG39nv/ALJ/b/8Ao+av1+oAKKKKACiiigAooooAKKKKACiiigAooooAKKKKACiiigAooooAKMCi&#13;&#10;igAowKKKADAooooAKTApN6+tKCDyKAFooooAK/mv/wCCbH/Kfn9vf/r0+Gf/AKapK/pQr+a//gmx&#13;&#10;/wAp+f29/wDr0+Gf/pqkoA/pQrzL41f8kc8Wf9i1qn/pJLXpteZfGr/kjniz/sWtU/8ASSWgD+Mb&#13;&#10;/ggp/wAos/h3/wBfWv8A/p2ua/Yavx5/4IKf8os/h3/19a//AOna5r9hqAPzz+CX/Kyj8LP+zcvE&#13;&#10;X/pdPX9hlfx5/BL/AJWUfhZ/2bl4i/8AS6ev7DKACiiigAr8XP8Ag4j/AOULPx//AOxStv8A052d&#13;&#10;ftHX4uf8HEf/AChZ+P8A/wBilbf+nOzoA+Kf2Vv+TXPhp/2T/wAPf+m6Cvea8G/ZW/5Nc+Gn/ZP/&#13;&#10;AA9/6boK95oA+G/+CbP/ACsZ/Gf/ALNu0P8A9OFhX9clfyN/8E2f+VjP4z/9m3aH/wCnCwr+uSgA&#13;&#10;ooooAK/m8/4Os/8AlEHr3/ZQPBv/AKdYq/pDr+bz/g6z/wCUQevf9lA8G/8Ap1ioA76D/UR/7i/y&#13;&#10;qWooP9RH/uL/ACqWgD50/wCDb3/kqf7av/Zymof+iWr+ouv5dP8Ag29/5Kn+2r/2cpqH/olq/qLo&#13;&#10;AKKKKACv5fP+Dov/AJI7+zH/ANnZ+Cv/AETe1/UHX8vn/B0X/wAkd/Zj/wCzs/BX/om9oA+h5v8A&#13;&#10;Wt/vH+dS2f8Ax+Rf9dV/mKim/wBa3+8f51LZ/wDH5F/11X+YoA8O/wCDVL/kwL4jf9nGeOP/AEGw&#13;&#10;r+miv5l/+DVL/kwL4jf9nGeOP/QbCv6aKACiiigAooooAKKKKAP/1/7+KKKKACiiigAooooAKKKK&#13;&#10;ACiiigAooooAKKKKACiimucKT/OgAKg9aXgcV/Nf4H/4KB/to/8ABUn9sb4nfAr/AIJv+J/DHw1+&#13;&#10;FvwYuv7B8R/FPXNDTxNeeIvEjtIgs9Ps5ZoYYrONonLSkl2VdwxvUD6H/wCCVf8AwU6+I/7SHxm+&#13;&#10;KP7Av7Ymn6No3x3+C+om212TQA8WleJNJLqsOr2EMpZ4Q4eJpIizbRKhB5KqAfuVRSA5GaWgAr+b&#13;&#10;Pxv/AMrV/gr/ALND1D/0/wA1f0mV/Nn43/5Wr/BX/Zoeof8Ap/moA/pMooooA/jT0b/lYM/bE/7F&#13;&#10;X4d/+mqCv0sr809G/wCVgz9sT/sVfh3/AOmqCv0soA4v4k/8k58Q/wDYB1H/ANJZK6P/AINa/wDl&#13;&#10;CV8Jv+vvxP8A+n29rnPiT/yTnxD/ANgHUf8A0lkro/8Ag1r/AOUJXwm/6+/E/wD6fb2gD+hGiiig&#13;&#10;AooooA/Gj/g4R/5Qx/tBf9iWn/pdbV8N/sqf8mu/DX/sQfD/AP6b4K+5P+DhH/lDH+0F/wBiWn/p&#13;&#10;dbV8N/sqf8mu/DX/ALEHw/8A+m+CgD3wdR9a/MfxD/ysFfsef9iz4/8A/TdNX6cDqPrX5j+If+Vg&#13;&#10;r9jz/sWfH/8A6bpqAP7Nh0FLSDoKWgAooooAK/j1/al/5Wada/7NW0//ANPRr+wqv49f2pf+VmnW&#13;&#10;v+zVtP8A/T0aAP0Kqjqn/ILuv+vaX/0A1eqjqn/ILuv+vaX/ANANAHHf8Gpf/KHLwp/2O3jH/wBP&#13;&#10;E9f0f1/OB/wal/8AKHLwp/2O3jH/ANPE9f0f0AFFFFABX5Uf8Fyf+UQX7RX/AGSzWv8A0TX6r1+V&#13;&#10;H/Bcn/lEF+0V/wBks1r/ANE0AflJ+wT/AMmOfB7/ALJn4b/9N0FfWVfJv7BP/Jjnwe/7Jn4b/wDT&#13;&#10;dBX1lQB+Wvxx/wCU3/7Cv/Ya8df+miv7Sq/i1+OP/Kb/APYV/wCw146/9NFf2lUAFFFFABRRRQAU&#13;&#10;UUUAFFFFABRRRQAUUUUAFFFFAH8qX/BfXwV/wUR8V/tzfswal/wS+ijPxR0TQfiHqEN5dGzW0tNM&#13;&#10;mi0yzu5bg3+bfYwnVFDKzF2XaMivzz+J/wABP+DyP4w/DXxD8JPHet+BbnQ/FGiX3h7WbeG48NwP&#13;&#10;LY6jA9tcRrLHAroWjkZdyMGGcgg1/c7N4a0G51+DxVcWVo+p21rNY22oNChuYra4ZHmhSUjescjR&#13;&#10;Rs6g4YopIJUY2xwMUAfws+FPg7/weYeA/BmmeA/CeteArTS9F0y20nTLaKTwwfJtbOJYYY1LW5zt&#13;&#10;RQASfrX7Lf8ABubZftVad+zJ8WbL9uCS8l+LEfx+8Rr42lvnhkke/wDsGm4ZWtv3BiMWwxeViPy9&#13;&#10;u0YxX9CJGRisDRvC/h7w9c395odjZ2cuqXp1HUpLSFInu7oxpEZ5yoBkkMcaJvbLbVUZwBQBv0UU&#13;&#10;UAFFFFABRkUV+fX/AAVM/bd0v/gnZ+wj8Qv2tLy3ivL3w3pAh0DT5zhLvWdQlS00+N+5j8+VXkAO&#13;&#10;fLVsUAffr3drHcJaSSxrLICY4mYB2C9SF6nHfFWK/kN/Yf8A+CSum/t5f8Ewo/2yf2oPEfi3Wf2k&#13;&#10;PjBoV18QdB+J0WsX1rf+GLu4Mk2hW+kxQTpBbW0SLC0kKRhWDsnAC7fu/wD4Nz/+Clvj7/got+xB&#13;&#10;PF8eJzdfE34Ya43gfxreuqrJqBjTfZahIFAAkmiDJKQBuliduN2KAP6A6KKKACv5tf8Ag3z/AOSs&#13;&#10;ftz/APZ5Xjb/ANDWv6Sq/m1/4N8/+Ssftz/9nleNv/Q1oA/pKr82v+Cx/wDyid/aR/7In4x/9NNx&#13;&#10;X6S1+bX/AAWP/wCUTv7SP/ZE/GP/AKabigD8Rv8Agmh/yjw+CP8A2S/w7/6RR19vV8Q/8E0P+UeH&#13;&#10;wR/7Jf4d/wDSKOvt6gD4c/4Jlf8AKxp8df8As3Tw9/6WabX9cdfyOf8ABMr/AJWNPjr/ANm6eHv/&#13;&#10;AEs02v646ACiiigAr+b7/g6y/wCUQHiD/sfvBv8A6doq/pBr+b7/AIOsv+UQHiD/ALH7wb/6doqA&#13;&#10;O/T7g+gp46j60xPuD6CnjqPrQB87f8G3f/JSv21P+zmdU/8ARRr+oiv5d/8Ag27/AOSlftqf9nM6&#13;&#10;p/6KNf1EUAFFFFABX8sP/Bw//wAnh/sIf9lp1X/0RYV/U9X8sP8AwcP/APJ4f7CH/ZadV/8ARFhQ&#13;&#10;B9PVkeIf+Rd1H/rwuP8A0W1a9ZHiH/kXdR/68Lj/ANFtQBjf8Gpf/KEf4Y/9hvxf/wCpBfV/RhX8&#13;&#10;5/8Awal/8oR/hj/2G/F//qQX1f0YUAFFFFABX8iX7e//ACsq+CP+zULr/wBPt7X9dtfyJft7/wDK&#13;&#10;yr4I/wCzULr/ANPt7QB9218yftr/APJmvxa/7Jp4n/8ATZcV9N18yftr/wDJmvxa/wCyaeJ//TZc&#13;&#10;UAfo7/wQI/5Q2/s9/wDZP7f/ANHzV+v1fkD/AMECP+UNv7Pf/ZP7f/0fNX6/UAFFFFABRRRQAUUU&#13;&#10;UAFFFFABRRRQAUUUUAFFFFABRRRQAUUUUAFFFFABRRRQAVzXjHxd4e8A+FdT8b+L7uGw0nR9PuNU&#13;&#10;1O+uG2xW9raxmWaVz2VEUk/Sulr8V/8Ag4j8da98O/8AgjN8dtd8Nyyw3Nx4YttHMsPDLBqeoW1n&#13;&#10;Pz2BilcE+hoA+Iv2X/2yv+Cpv/BXrw149/ao/Yh8WeDvg/8AC3QNZvfD/wALdJ8SeG01+/8AGV3p&#13;&#10;o/e3GqXEk8f2K1lciNRAu9CTyxQk/oX/AMEdf+Cotl/wUy+BOs6h4w0eHwr8Tfh5rsvg/wCJvhOF&#13;&#10;2eKz1S3LKJ7YvljbXBR9gYkoyshLbQx8a/4No/Cdr4U/4Ir/AAWjtlRf7Q0/VdVk2Y5e61W6ck47&#13;&#10;+ua/GL/ghxqd34F/4ON/21/hRoOU0XUbrWNUnt4uIVuLfWo3jbA4BH2qRR9SKAP7fKKKQnFAC1/N&#13;&#10;f/wTY/5T8/t7/wDXp8M//TVJX7A+M/8Agox+wP8ADnxZqHgP4gfGX4ZaJrek3Uljqmk6p4k0+2u7&#13;&#10;S4iOHimhkmDo6nqrAEV/On/wT9/bp/Yv8Hf8FvP22vil4r+K3w903w34otfh6vhzXr3XrGGw1M2W&#13;&#10;mvHcC0uHlEc3lOQr7CdpPNAH9fdeZfGr/kjniz/sWtU/9JJa+V/+Hpn/AATY/wCi8/CP/wAKvTP/&#13;&#10;AI/Xnvxc/wCCn/8AwTj1P4U+J9OsPjr8Jpp5/D2pQwxReKdNZ3ke2kVVUCfJJJwAOTQB/Nh/wQU/&#13;&#10;5RZ/Dv8A6+tf/wDTtc1+w1fz6f8ABFD9rf8AZY+F3/BNzwJ4I+I/xG8FaFrFnc62brS9W1i1tbqI&#13;&#10;S6ncOheKSQMu5WDDI5BzX6rf8N7/ALEH/RXfhz/4UFj/APHaAPKPgl/yso/Cz/s3LxF/6XT1/YZX&#13;&#10;8L3wf/bM/ZJ07/g4K+G/xgv/AImeBofClh8A9e0i88Rya1aLpsF9NezNHbSXJkEaysrAqhbcQeBX&#13;&#10;9Vn/AA9N/wCCbH/RefhH/wCFXpn/AMfoA+9aK+Cv+Hpn/BNj/ovPwj/8KvTP/j9H/D0z/gmx/wBF&#13;&#10;5+Ef/hV6Z/8AH6APvWvxc/4OI/8AlCz8f/8AsUrb/wBOdnX1d/w9M/4Jsf8ARefhH/4Vemf/AB+v&#13;&#10;yQ/4Lwf8FB/2Ffi1/wAEjPjh8O/hf8YPht4h17VPC1vBpujaN4isLu9upF1G0cpDBFKzuwVScKDw&#13;&#10;CaAMr9lb/k1z4af9k/8AD3/pugr3mvzf/Zp/bk/Yy0T9m/4e6JrXxV+H1peWfgbQbS7tbjXbKOWG&#13;&#10;aKwhSSORGlBVkYEMDyCK9r/4b4/Yf/6K78Of/Cgsf/jtAHIf8E2f+VjP4z/9m3aH/wCnCwr+uSv4&#13;&#10;gf8Agn5+2l+yF4P/AOC9/wAW/i54q+J3gTTvC2ofADRtHsPEV7rdnDp1xfR31k728Vy8gjaVVViU&#13;&#10;DbgAeK/qJ/4emf8ABNj/AKLz8I//AAq9M/8Aj9AH3rRXwV/w9M/4Jsf9F5+Ef/hV6Z/8fo/4emf8&#13;&#10;E2P+i8/CP/wq9M/+P0Afetfzef8AB1n/AMog9e/7KB4N/wDTrFX6nf8AD0z/AIJsf9F5+Ef/AIVe&#13;&#10;mf8Ax+vwD/4OX/27P2LPjl/wSw1rwF8G/iv8PfFOty+OfCd1HpGga/Y3940MGpRvLIIYZWcqigsz&#13;&#10;YwByaAPuyD/UR/7i/wAqlr5Fg/b3/YgEKA/F34cghFBB1+xHb/rrUv8Aw3v+xAeB8Xfhz/4UFj/8&#13;&#10;doA6r/g29/5Kn+2r/wBnKah/6Jav6i6/jP8A+CAf7cP7G/wg+I/7Xl/8U/in4A8OweIv2g77V9Al&#13;&#10;1rXbKzXUbF4mC3NqZZVEsRPR0yvvX9Hf/D03/gmx/wBF5+Ef/hV6Z/8AH6APvWivgr/h6Z/wTY/6&#13;&#10;Lz8I/wDwq9M/+P0f8PTP+CbH/RefhH/4Vemf/H6APvWv5fP+Dov/AJI7+zH/ANnZ+Cv/AETe1+x3&#13;&#10;/D0z/gmx/wBF5+Ef/hV6Z/8AH6/nK/4OPP24/wBjX41fCn9nXT/hF8U/h/4mn0b9p3whrurQ6Frt&#13;&#10;lfPZ6dbRXgmu5xDKxjhjLrukbCjIyaAP0um/1rf7x/nUtn/x+Rf9dV/mK+RZf2+P2HzK2Pi78Ofv&#13;&#10;H/mYLH1/661Jaft8/sPLdRM3xe+HAAkUknxBY4GD/wBdaAPRf+DVL/kwL4jf9nGeOP8A0Gwr+miv&#13;&#10;47f+DaX9uf8AYx+B/wCxB498LfGP4q/D7wtqV58e/GOr2lhr+vWVjcTWNytmIbhI55VZopNjbHAw&#13;&#10;cHB4r+h3/h6Z/wAE2P8AovPwj/8ACr0z/wCP0AfetFfDOlf8FN/+Cdmvara6Fonxx+FN5e31zFZ2&#13;&#10;dpbeKNOlmnnnYJHHGizFmd2IVVAJJIFfcoORQAtFFFABRRRQB//Q/v4ooooAKKKKACiiigAooooA&#13;&#10;KKKKACiiigAooooAK+cf2wvGer/Dn9k34ofEHw+zpf6F8OvEesWLx8stxZ6bPNEw9wyg19HVwvxN&#13;&#10;8Dab8T/h14g+GutFls/EWh32hXbKMkQ38D28hAPH3XNAH8n/APwZjeGxbf8ABNrxx42uCJbrXfi5&#13;&#10;qLXMzHMjtbafYrlyeScuTz618/eJdVu/hl/wei6dF4WBjj8X/D+G11qKEYWRJfDjsxkA6/PaxPk9&#13;&#10;wDXv3/Bq1Hq37Kkf7RP/AATA+L7Lp3jX4YfEyXW4bK6PlTX2kX0KWy30MbH5oG+zRyb142zJzzXG&#13;&#10;/sIeAZ/28f8Ag5t+OX/BQHwhi/8Ah18INLXwBpPiG3O+yv8AXV0+LS2itpVykoiVbuRypIHyHo4y&#13;&#10;Af2XAYGKWkHSloA+T/iD+3l+xN8JvGF78Pfij8W/hx4d17TXSPUdG1vxFp9le2zSIsiLNBNMsiFk&#13;&#10;ZWAZRkEHoa/nE8Yfttfsc3P/AAcxeEPjTb/FT4ev4Qt/2WL/AEOfxOniCwOlR6i2tzSraPd+d5In&#13;&#10;MZDiMtuK84xX7p/Gf/gkX/wTP/aJ+J2rfGf44fBXwL4n8Va7LHPq+u6rY+bd3ckMSQI0r7hkrHGi&#13;&#10;Djoory//AIcRf8Eef+jePhp/4Lf/ALKgD6G/4ea/8E6P+i6/CP8A8KzSv/kij/h5r/wTo/6Lr8I/&#13;&#10;/Cs0r/5Ir55/4cRf8Eef+jd/hp/4Lf8A7Kj/AIcRf8Eef+jd/hp/4Lf/ALKgD+bXSf2uP2V4v+C6&#13;&#10;X7V/xPl+JHgdfDeveGfAUOia8dbsv7Pv5LXTYEnS2ufN8uVomBVwjHaRg4r9C/8Ahub9i3/orXw5&#13;&#10;/wDCisP/AI7X6f8A/DiL/gjzj/k3j4af+C3/AOzo/wCHEX/BHn/o3f4af+C3/wCyoA/JL4gftu/s&#13;&#10;aXngHXbS1+K/w7kll0S/jjjTxBYMzO9vIqqAJckkkADvW9/wba/tyfsYfBr/AII9/C/4e/Fv4r/D&#13;&#10;rwzr1lc+ImvNG13xDYWN7AJtavJYzJBPMki70ZWXI5BBFfqf/wAOIv8Agjyf+bd/hp/4Lf8A7Kj/&#13;&#10;AIcRf8Eef+jePhp/4Lf/ALKgD6G/4ea/8E6P+i6/CP8A8KzSv/kij/h5r/wTo/6Lr8I//Cs0r/5I&#13;&#10;r55/4cRf8Eef+jd/hp/4Lf8A7Kj/AIcRf8Eef+jd/hp/4Lf/ALKgD6G/4ea/8E6P+i6/CP8A8KzS&#13;&#10;v/kij/h5r/wTo/6Lr8I//Cs0r/5Ir55/4cRf8Eef+jd/hp/4Lf8A7Kj/AIcRf8Eef+jd/hp/4Lf/&#13;&#10;ALKgD4c/4Lr/ALe/7D/xQ/4JIfHTwD8N/i98Nde1zVPCCW+m6Po/iPTru8upfttu2yGCKZndsAnC&#13;&#10;gnAJr41/Zm/bU/Y90X9m74faPq/xT+H1rd2ngfQra6trjX7GOWKWKwhV0dGlyrKwIIIyD1r9rP8A&#13;&#10;hxD/AMEeT/zbx8NP/Bb/APZUv/DiL/gjz/0bv8NP/Bb/APZUAfmCP25v2LMj/i7Xw5/8KGw/+O1+&#13;&#10;dWu/ta/sszf8F0f2UfidD8R/A7eHNB8O+OIdb15daszp9hJdWEqQLc3Hm+XEZWIVA7Dcelf0p/8A&#13;&#10;DiL/AII8n/m3f4af+C3/AOyo/wCHEP8AwR56f8M8fDT/AMFv/wBlQB9DD/gpr/wToAx/wvb4R/8A&#13;&#10;hWaV/wDJFH/DzX/gnR/0XX4R/wDhWaV/8kV88/8ADiL/AII8/wDRu/w0/wDBb/8AZUf8OIv+CPP/&#13;&#10;AEbv8NP/AAW//ZUAfQ3/AA81/wCCdH/RdfhH/wCFZpX/AMkUf8PNf+CdH/RdfhH/AOFZpX/yRXzz&#13;&#10;/wAOIv8Agjz/ANG7/DT/AMFv/wBlR/w4i/4I8/8ARu/w0/8ABb/9lQB9Df8ADzb/AIJ0f9F1+Ef/&#13;&#10;AIVmlf8AyRX8pv7SX7Xv7KWtf8HEmr/F/SfiV4GufCj/ALNFhoyeJINbspNMa/XVzKbUXSymIzBP&#13;&#10;mMe7cBziv6LP+HEX/BHn/o3f4af+C3/7Kj/hxF/wR5/6N4+Gn/gt/wDsqAPzA/4bm/Yt/wCitfDn&#13;&#10;/wAKGw/+O1S1L9uT9i59NuUX4s/Dkk28oUDxDYEklDgD971NfqZ/w4i/4I8/9G7/AA0/8Fv/ANlR&#13;&#10;/wAOIv8Agjz/ANG7/DT/AMFv/wBlQB+Q/wDwbMftu/sb/BX/AIJO+GfAnxf+Kvw98L63D4w8WXE2&#13;&#10;ka/4gsLC8SKfVZpInaGeZHCuhDKSMEHIr9/v+Hmv/BOj/ouvwj/8KzSv/kivnn/hxF/wR5/6N4+G&#13;&#10;n/gt/wDsqP8AhxF/wR5/6N3+Gn/gt/8AsqAPob/h5r/wTo/6Lr8I/wDwrNK/+SKP+Hmv/BOj/ouv&#13;&#10;wj/8KzSv/kivnn/hxF/wR5/6N3+Gn/gt/wDsqP8AhxF/wR5/6N3+Gn/gt/8AsqAPob/h5r/wTo/6&#13;&#10;Lr8I/wDwrNK/+SK/M/8A4LK/8FAP2GPiP/wSs+Pfgb4f/GH4Z63rWqfDTV7PTdJ0rxLp11eXU8kW&#13;&#10;EihhinZ5HY8BVBJr6q/4cRf8Eef+jd/hp/4Lf/sqP+HEP/BHk/8ANvHw0/8ABb/9lQB+EX7Ev7Zf&#13;&#10;7Ivhn9jb4UeHPEXxP8A2OoWHw78P2l7ZXeu2UM9vPFYQrJHJG8oZHVgQykAgivp7/hub9iz/AKK1&#13;&#10;8Of/AAobD/47X6f/APDiL/gjz/0bv8NP/Bb/APZUf8OIv+CPP/Ru/wANP/Bb/wDZUAfzNfGP9rT9&#13;&#10;lvU/+Cx37F/xD074jeCJ9A8Oav40k8Qa1FrVm1jpq3Gl7ITdziTy4RI/yoXI3HgV/XYf+Cmv/BOg&#13;&#10;cH46/CP/AMKzSv8A5Ir54H/BCL/gjyOn7PHw0/8ABb/9nR/w4i/4I8/9G7/DT/wW/wD2VAH0N/w8&#13;&#10;1/4J0f8ARdfhH/4Vmlf/ACRXr3we/a1/Zc/aF1m78O/Af4ieCvGd/YWwvb6y8L6zZ6nNb27OIxLK&#13;&#10;ltLIyIXIXcQBkgV8N/8ADiL/AII8/wDRu/w0/wDBb/8AZV9Lfsyf8E6f2HP2MfE2o+M/2V/hh4U8&#13;&#10;C6rq9gul6nfeH7X7PLc2iyCUROcnKh1DY9QKAPtKiiigAooooAKKKKACiiigAooooAKKKKACiiig&#13;&#10;AooooAKKKKACiiigAr+V/wD4PC4dWk/4JASPpwbyY/ij4be/x08jy7xVz7ecY/xxX9UFfBf/AAU4&#13;&#10;/Yn0P/goZ+w18Qf2StWlgtbnxRox/sPUblC8dlrNm63On3DAc7UuI03452FgOtAEv/BLmz0qx/4J&#13;&#10;t/AW10XBtl+EHhLyyPfSrct/48TX8s3/AAaBR3c3xs/bD1LSzjRX8d6Ytsq8p5hu9XZcdv8AVkV9&#13;&#10;OfsVf8FPPiB+xB/wTPtv2Gfjp8Ovia/7THwx0S8+HfhfwDpnhrU9QHiSaEyQ6JfWOo28D2b2IieE&#13;&#10;TTGYbVjZgDlQf0U/4N8/+CZni7/gmh+w2vhn4yrEfiT4/wBbm8b+PEhdZVs7m4RY7awEi8ObaBR5&#13;&#10;hBK+c8u0lcEgH7sUxzjvj3p9IQD1oA/nL8Qf8Fi/+Cl2ka/faRp37AXxh1C2tb2e2t7+HWrRY7mK&#13;&#10;KRkSZQbU4WRQGAz0PU9a/LP/AIJ0/tMf8FUP2FvFvx68Tap+w58XPEQ+M3xr1z4s20NvqFtaHS4t&#13;&#10;XIIsnZopPOaPHMg2g/3RX9wIGBgUUAfzaf8AD53/AIKdf9I9vjL/AODyz/8AkWvmX9tH/go3/wAF&#13;&#10;Rf2sP2Rfib+zHY/sE/GDRZ/iB4F1rwfDq02rWlxHZvq1nJaidohboXEZk3FQwzjGRX9ctFAH8GP7&#13;&#10;L/xa/wCCrH7PP7N/gT4D3n7EnxY1SXwd4U03w3JqUd7bQpdNYQLCZVjMTFA+3IUscete6/8ADXn/&#13;&#10;AAVQ/wCjFvi5/wCDG1/+MV/azRQB/Bd+y58Vv+Cq/wCzv/wUp8f/ALfN7+xN8WdTtfGnw103wDF4&#13;&#10;bivLaGW1ksJ7WU3LXJiZXVxbkBBGCN3Xjn9hv+Hzv/BTr/pHt8Zf/B5Z/wDyLX9JdFAH82n/AA+d&#13;&#10;/wCCnX/SPb4y/wDg8s//AJFo/wCHzv8AwU6/6R7fGX/weWf/AMi1/SXRQB/Np/w+d/4Kdf8ASPb4&#13;&#10;y/8Ag8s//kWvzP8A+Ctn7T3/AAVQ/wCCmP7Gmo/sraL+w38XPCdxfeIdE1tdYu9Qtr6NF0m7S6aM&#13;&#10;wpDESZAu0HdxnODX9vdFAH8Uq/tdf8FUFUD/AIYX+Lh4A/5CNr/8Zpw/a8/4Kn55/YW+Ln/gxtf/&#13;&#10;AIzX9rFFAH8Lv/BMz4+/8FU/+Cf/AIn+OPiHWP2IPi34lHxd+KN18Q7aK2vraz/s2O5Qr9lkLRSe&#13;&#10;ay/3xtB9K/Vf/h87/wAFOv8ApHt8Zf8AweWf/wAi1/SXRQB/Np/w+d/4Kdf9I9vjL/4PLP8A+RaP&#13;&#10;+Hzv/BTr/pHt8Zf/AAeWf/yLX9JdFAH82n/D5z/gp1/0j2+Mv/g8s/8A5Fr8nv8Ago/8dP8Agqn+&#13;&#10;3h8ZfgD8VtK/Yh+LfhxPgt44u/F11Z3F9bXZ1RLmO3QQRusUfklTDncQ2c9OK/usooA/im/4a8/4&#13;&#10;KngYH7C3xc/8GNr/APGapal+1j/wVR1DTbmwH7DHxbQz28kAb+0LY48xSuceT2zX9s1FAH8Rn/BJ&#13;&#10;H9qT/gqh/wAEzv2FvC37H2t/sNfF3xZc+Hb/AFm8fW7TULWxinGq6jPfKoheGUqYxNsPzHOM8ZxX&#13;&#10;6Uf8Pnf+CnX/AEj2+Mv/AIPLP/5Fr+kuigD+bT/h87/wU6/6R7fGX/weWf8A8i0f8Pnf+CnX/SPb&#13;&#10;4y/+Dyz/APkWv6S6KAP5tD/wWc/4Kdn/AJx7fGX/AMHlp/8AItfjn+0H8Uf+CrHxt/4Ke6F/wUJt&#13;&#10;f2JvizYWej/CKX4ZN4ZkvLeWaWWS/nvftYuRGqhQJtuzZnIzmv716KAP4pv+GvP+CqH/AEYt8XP/&#13;&#10;AAY2v/xivLfjl8d/+Cqvxf8Agp4v+E1v+xB8WbGTxR4X1Xw8l699bSLbtqNrJbCUoIlLBC+4jIzj&#13;&#10;Ga/urooA/jq/4J6/t5/8FSP2IP2Kfhx+ybqf7B/xf8QXHgTw7Hoc2tQapa2sd2ySO/mLC0EhQEPj&#13;&#10;BY19lf8AD53/AIKdf9I9vjL/AODyz/8AkWv6S6KAPxe/Yx/4KRftv/tJ/Hqw+FXxv/ZE+I/wh8PX&#13;&#10;Vje3Vx428Sanb3VjbS20RkiheOOCNi07DYp3cE9DX7QDpQVB60tABRRRQAUUUUAFFFFABRRRQAUU&#13;&#10;UUAFFFFABRRRQAUUUUAFFFFABRRRQAV8Kf8ABTX9ly6/bT/YH+Kv7MGmyeVf+LfCF5Z6U+Af+JjA&#13;&#10;Bc2YOezTxID7GvuukIB60AfzN/8ABsh+0b4Yg/4JMw/Cz4p3dv4e174Ga54g8LeO9O1WVbabSI7a&#13;&#10;6lvUlu0kIMSeXIwJbA3Rt6V8o/8ABtF8GvEvxl/au/aj/wCCr+sWdxa+H/in461LRvAU9wjJ9u04&#13;&#10;ajLeXF1EGA3Rf6iNWHBZXH8Jr97fjx/wSI/4J0/tLfFC8+M3xj+F+jal4h1QRrr15bTXenprKw/c&#13;&#10;XVILOaGK+C/9PCP75r7+8GeCfB/w68K6f4G8A6XYaLo2k2sdjpmlaXAlraWtvEMJFDDGFRFUdAAB&#13;&#10;QB1FNYEjinUUAfmv8Sf+CO//AAS9+Mfj/V/ip8U/gZ8PNd8R6/fy6prWs6jpiS3V5dzndJNK5PzO&#13;&#10;x5Jriv8Ahxf/AMEgMY/4Z2+F/wD4KI/8a/V2igD8of8Ahxd/wR//AOjdvhf/AOCiP/Gj/hxd/wAE&#13;&#10;f/8Ao3b4X/8Agoj/AMa/V6igD8oj/wAEL/8AgkAxy37O/wAMCfU6Qn+NJ/w4u/4I/wD/AEbt8L//&#13;&#10;AAUR/wCNfq9RQB+UX/Di/wD4JAY2/wDDO/wwx6f2Qn+NJ/w4u/4I/wD/AEbt8L//AAUR/wCNfq9R&#13;&#10;QB+UP/Di7/gj/wD9G7fC/wD8FEf+NH/Di7/gj/8A9G7fC/8A8FEf+Nfq9RQB+UP/AA4u/wCCP/8A&#13;&#10;0bt8L/8AwUR/40o/4IX/APBIAHI/Z3+F4/7hEf8AjX6u0UAflD/w4u/4I/8A/Ru3wv8A/BRH/jR/&#13;&#10;w4u/4I//APRu3wv/APBRH/jX6vUUAflF/wAOL/8AgkBjb/wzv8L8en9kR/40n/Di7/gj/wD9G7fC&#13;&#10;/wD8FEf+Nfq9RQB+UP8Aw4u/4I//APRu3wv/APBRH/jR/wAOLv8Agj//ANG7fC//AMFEf+Nfq9RQ&#13;&#10;B+UP/Di7/gj/AP8ARu3wv/8ABRH/AI0o/wCCF/8AwSAU5H7O/wAMB9NIT/Gv1dooA/KH/hxd/wAE&#13;&#10;f/8Ao3b4X/8Agoj/AMaP+HF3/BH/AP6N2+F//goj/wAa/V6igD8oj/wQv/4JAHr+zv8AC/0/5BEf&#13;&#10;+NJ/w4u/4I//APRu3wv/APBRH/jX6vUUAflD/wAOLv8Agj//ANG7fC//AMFEf+NH/Di7/gj/AP8A&#13;&#10;Ru3wv/8ABRH/AI1+r1FAH5Q/8OLv+CP/AP0bt8L/APwUR/40o/4IX/8ABIAdP2d/hgP+4Qn+Nfq7&#13;&#10;RQB+UP8Aw4u/4I//APRu3wv/APBRH/jR/wAOLv8Agj//ANG7fC//AMFEf+Nfq9RQB+UR/wCCF/8A&#13;&#10;wSAPJ/Z3+GB+ukJ/jSf8OLv+CP8A/wBG7fC//wAFEf8AjX6vUUAflv4f/wCCJv8AwSb8J+ILHxV4&#13;&#10;Y+AHw0stS0y8g1HT7yDSkSW3ubaQSxSowPDI6hgfUV+oyggc06igAooooAKKKKAP/9H+/iiiigAo&#13;&#10;oooAKKKKACiiigAooooAKKKKACiiigAoIzxRRQB8FftRf8EyP2Iv2x/GVn8Sfj54HtNR8TWNodNi&#13;&#10;8SabdXekaq9iTk2k13p81vNNbnoYpGZccYr6T+BP7PvwU/Zj+Gun/B39n7wzo/hHwxpasLHRdDt0&#13;&#10;treMucu5CjLyOeXkcs7HkkmvYqKACiiigAooooAKKKKACiq93dW9jbvd3bpHFEjSSySMFREUZZmY&#13;&#10;4AAHJJIAFV9L1XTda0+DVtHnhurS6hS4trq2kWWKaKRdySRuhKsrKQVYHBHIoA0KKKKACiiigAoo&#13;&#10;ooAKKKKACiiigAooooAKKKKACiiigAooooAKKKKACiiigAooooAKKKKACiiigAooooAKKKKACiii&#13;&#10;gAooooAKKKKACiiigAooooAKKKKACiiigAooooAKKKKACg9KKKAGeWuc9xxnvTgu2looAKKKKACi&#13;&#10;iigAooprMV6DNADqK+CfAv8AwUu/ZA+Jf7cHiH/gnt4F8U2+pfEnwv4ePiDWLG1w9rF5cqx3Fitw&#13;&#10;G2ve2yvHJPAoJjRxuO5XVfvVTkZoAWiiigAooooAKKKKACiiigAooooAKKKKACiiigAooooAKKKK&#13;&#10;ACiiigAooooAKKKKACiiigAooooAKKKKACiiigAooooAKKKKACiiigAooooAKKKKACiiigAooooA&#13;&#10;KKKKACiiigAooooAKKKKACiiigAooPAzXwD/AMFGP+CivwA/4Jqfs7al8f8A46XMkrxxTReHfDNg&#13;&#10;Q2p67fxxlxbWsfJCqBunmYeXDHl3PQEA+47jxBo1nq9roF5d2kV9fJNJZWUkyLPcJbhTK0UZIZxH&#13;&#10;uXeVB25GcZFbQORmv5p/2X/2LvHX7clr8PP+CzV98XL7U/jHqVvB4k8C6fo91JH4B0Lw5eErc+FR&#13;&#10;YmMyypJAzw3l2+Jmuh5gUCMJX9KkJJjBPGecDtQBLRRRQAUUUUAFFFfjF/wVn/4K+6L/AME24vCP&#13;&#10;wy+HXgHX/i38XPiDJP8A8Id8OvDgkE01takLPeXLww3EixKx2qEhZnIb7qqzAA/Z2iv5+P8AglF/&#13;&#10;wXMg/bz+M+vfsg/tLfDDXvgj8adA05taXwbr7TNHqWnIVEkts1zBbTJJHuVmjeMgod6OwDbf6B6A&#13;&#10;CiiigAooooAKKQnFflv+2P8A8Fcf2av2QPFs3wph0jx58UfHtrai9v8AwJ8IdBn8S6rpsDjdHJqR&#13;&#10;g2wWIkHKLPKsjjlUI5oA/Umivwb/AGGv+Dir/gnt+278XV/Zzjn8T/DT4jS3TWFr4O+Jtguk3N3d&#13;&#10;r1t4JlllhM5PCwyNHKxGFQniv3hRw49KAH0UUUAFFFFABRSE4Ga/mg/4KI/8F6/iz8BP2oda/Y+/&#13;&#10;4J//AAF8T/H/AMXeCLSC9+I13o63n9n6GZ0EyWn+hW1w7z+UQzsxRVJ2gOwcKAf0wUV+V/8AwSb/&#13;&#10;AOCqPwp/4Kp/AbUPiV4R0bUvCHirwtqx8PePvAustuvNE1MLuC7ykZkhlCt5bsiNlXRkVkIr9UKA&#13;&#10;CiiigAooooAKKKKACiiigD//0v7+KKKKACiiigAooooAKKKKACiiigAooooAKKKKACiiigAooooA&#13;&#10;KKKKACiiigAqC5urazge5u3SKKNGkklkIVERRlmZjwAAMknpTbu7trK2ku7uWOGKKNpZZZWCoiIM&#13;&#10;szM3AAAySeBX8037c37Serf8FQ/gPdaJ+x94omi+B/hj446B8Pfjh4p0eUJJ4k8MySQrriaZcxnz&#13;&#10;I7C1eeGO5nUgTxNKUIijJlAMfxj+2l8K/wDguD+1v4w/4Jh/Af4kXHhv4W+ENEGqfEnWvDkxttd8&#13;&#10;fQvN5Eul6DdMpWHSYW2i9u0DPcB1SIeUzSH9qf2Fv2YfEX7G3wSi/Zp/t648ReE/Cd29j8Pb/VJD&#13;&#10;Lq0Hh5lV4NPv3CKkr2Tl4YpV+/Ase4Bgc/ztf8F4P2Xtc/4J/fEb4Pf8Fn/2ItBttMn+CL2Hg74g&#13;&#10;+GtFhFvbX3ghyLaGMxRAKI4Y5HtWP8KSxv8A8shX9SP7Pfx1+HP7TPwQ8LftA/CW+TUPDfjDRLXX&#13;&#10;tIulIyYLpA2xwPuyRtmORequpU8igD2WiiigAooooAKKKKAPzZ/4Kcf8FQ/2ev8Aglp8EbX4ufG9&#13;&#10;NT1W/wBbv/7H8JeEdARZdV1u/wBu4xQK5CoiAgySMcLkABmZVPxD/wAEvv8Ag4P/AGdf+Cjfxnvv&#13;&#10;2ZfEHhDxV8JfiXBaPqWm+E/Ge0tqlrEm+Q2swSI+aifOYnjUlAWQsAcfol8YP2LvD3xi/bm+Fv7W&#13;&#10;PjC30/U7X4aeGPEmnaXp+oL5htdW1iSz8m/t4yrIZEhhmj3khk3ArzyPh/8A4LD/ALOvg2Lxl8Bv&#13;&#10;29/DthDaeOvhX8a/CNi+t20YW5ufDniPUotJ1CynccvF/pKyKGJCYbGNzZAP3SopoIHX1p1ABRRR&#13;&#10;QAUUU1iQuRQAF1HXtX4eftOf8HEv/BK/9ljxpfeBPGHjjU9fu9JuzYa3deCdFvdc07TrlWKvDcah&#13;&#10;bobTzEIw8aSu6ngjIIHw/wD8FdP+CpN94Y/au+E/7EHxB0Lx34G+AnxE8Wv4W+Inxhihk0pNYaNv&#13;&#10;JfRdNu2xLDZGdkTULtfLkeAuLdtgaQ/0i+E/gR8EfB/wqt/gp4T8JeG7Lwdb6eNMh8M22n240s2m&#13;&#10;3b5RtthjdGH3tynd1OSaAPHv2OP2+P2Rv2/Ph2/xO/ZL8baV4v022dINRitC8N9YTSLuWK8s51ju&#13;&#10;IGI6b4wGwdpI5r7Br+BH/gov+yBq3/Bu7/wUT+Hv/BUT9iKK60v4L+NPE0Xhn4meCLVpDZaet8+6&#13;&#10;5tQuSPslxEHmtFb/AFFxFtXClRX972k6nZa1pdtrGmyLLbXcEdzbyr0eKVQ6MPqpBoA0KKKKACii&#13;&#10;igAr8/f+CkX/AAUb+AP/AATF/Z5l/aC+PUl/cpPfR6N4d8OaMiy6nreqzKzxWlqjEKCVUs7sdqKC&#13;&#10;Tk4B/QKvhb9o39jXw9+0R+1H8Evjr4yg0/UtN+El74k1aLSdRQyI2patZwW9leRxlSjS2rRuVLY2&#13;&#10;l9y/MooA/K3/AIJv/wDBxx8B/wBuf9o2L9kz4q/D7xl8F/HurQNd+E9K8aHdDrcaK0hihlaG3dLg&#13;&#10;xqXRGi2yAHY5IxX9HYOea/Df/guf+zp4T8WfAHwj+2FptnFB47+BXxI8J+N/D2vQIFvEsF1q0t9T&#13;&#10;szKMHyJreVnZTkBkBAB5r9xEdGUMMcjP580ASUUUUAFFFFABRRRQAUUUUAFFFFABRRRQAUUUUAFF&#13;&#10;FFABRRRQAUUUUAFFFFABRRRQAUUUUAFFFFABRRRQAUUU0sBxnmgBGcL1r+Y//gtr/wAFTf2iPB3w&#13;&#10;I+Lfwu/4Jm6Rd+JdZ+GOkxXPxp+I+lyqtt4LsrqRElsNPlIcT635DtNKIw39nwK0zjzNqr91/wDB&#13;&#10;Qb9uL44/Bj9oT4Lfs1fCnwjr9povxG+JmgeFvGPxcuLJW0TRra/leRNMs3kyJdQ1AQmASGMwwCTG&#13;&#10;4zMgX0n9gD9grwf+xt8L/ip+zDDo0V14K8R/EbxD4p02S9K3I1TSPFcUcstpd72aSR7RjLZMZMmS&#13;&#10;GONixLNgA8+/4J5fBL/gn38eP2L/AIJfHD9lHw1Z6RoenJa+NvCmr2Lr/b9pq7q8WrRajqJDT3Nx&#13;&#10;cSPcWup+czefl93IRl/X5AQoBr+Ob/gkz4n1z/gjp/wVU+IX/BFX4rXU6fDf4jXk/wASP2edVv2J&#13;&#10;QfagzSaasjnBeSKF4iO9xakgZnGf7GA4x8xGaAH0UUUAFFFN3L6igB1fzFf8FD/Hf/BXf9uH9uHx&#13;&#10;H+wj/wAEyfF+l/CHwj8KtE0bUPiX8TtSX/SbvWvEFqb6y0y0YQTybUtGjkYQqpyxMkgHlq39Otec&#13;&#10;eGPhX4H8H+OPE/xD8PWP2fVvGNzY3niG5V2Iu59OtEsbeQqeAy28aR5HUKM9KAPwE/4I8/td/wDB&#13;&#10;Qzwl+0545/4JX/8ABVWWx1r4jeEvDcPj3wN8QNOCLD4p8MyXC2k0m6OOFZmgmkjAfykkGXSVdyBm&#13;&#10;/pCr8qP2l/Bdhp3/AAVR/Zj+K1hGqX134e+JXgq9nUYaWym0201SON26lUmsyyg8AkkdTX6R6F4+&#13;&#10;8KeI/E+teDtGvoJ9T8PS2sOtWK5820a9gW5t94IHEkTBlIyDyM5BAAO0ooooAKKKaHU9xQBwHxR+&#13;&#10;KPw++DPw+1f4q/FTWLHw/wCHNAsZdS1jWdTlENta20Qyzux/JVGWZiFUEkA/iT8U/jt/wXD/AGqd&#13;&#10;Cm+IP/BPnwX8Lvhh4KkhM/hm7+OLX8nirxFCfmju/wCyrRDFpMEy4MUV2zXG0gyJHnC/OH/Bx9+y&#13;&#10;1+3x8Tf2fF/am/Z78cIuk/BDX9O+JFp8J7LTvMg1qHRWS6n1HUZnZjd3FnIpkitNnkeQjn5pmBH7&#13;&#10;Vf8ABPD9tX4c/wDBQz9j/wAE/tYfDh40g8TaWjarpyPvfTNXg/d39jJySGgnDKpP3k2uOGFAH8/n&#13;&#10;7Ff/AAcH/tF/Dv8AbNtv+CcP/BaP4eab8LPH+p3UOn+G/GmimSLQdQubpylqJVklnjEF02Ehu4J3&#13;&#10;i3/JIqHJH9bqsG4HUda/nT/4OYf+Cdvgr9s7/gnT4o+Lmm2CR/EP4PaZc+OfCWtwIRdizsVE+p2J&#13;&#10;kXDGKa3RpFU8LNGjDHOf0x/4JXfG3xh+0f8A8E4/gn8cPiCzSa74j+G+iX2rzv8AeuLsWyxyzn3m&#13;&#10;ZDIf96gD79ooooAKKKQMD0NAGfq+o2ukaXcarfMyw2sElzMyjJCRKXYj8BX8Vdr4Z/4OU/8AgpV4&#13;&#10;Yv8A/god+zZ8WtF+EfhK/uLnVPhF8IXKxyapodvK4tJL0taywtJeIoYG7Yh9wOIoytf2vXMEVzA9&#13;&#10;tOoeORSjowyGVhggj3FcX8Nfht4O+EPw+0f4X/D60FhoegafDpWk2SsziC1t1CRRhnJYhVAAyTxQ&#13;&#10;B+eP/BHz9unxx+35+xlp/wAUfjJow8N/EXw5rmpeAfiToCoYRZ+JNDkEV1iFiWiEqskvlknYXKgk&#13;&#10;AGv1Jr8q/wBhDwdZ/Df9rn9rbw3pMYhstR+LWieMlhjXCi51rwtphu3CgcmSaBnY92J+tfpH8P8A&#13;&#10;x94S+KPgvS/iJ4DvodT0XWrKLUdMv7fPlz28yhkcAgEZB5BAIOQQCKAOxooooAKKKKACiiigAooo&#13;&#10;oAKKKKACiiigAooooAKKKKACiiigAooooAKKKKACiiigAooooAKKKKACiiigAopCQOpx9a/Pr/gp&#13;&#10;D/wUj/Z1/wCCYn7O2o/H/wCP+oLuCyW3hvw1aOp1PXtR2/u7W0jPOMkGWU/JEnzMegIB1n7cv7d/&#13;&#10;wN/YL+GVn48+Lt/G+p6/q1t4b8F+FoJkTUfEGtX0ixW9naq3Qb2BmmI2Qplm7A/nd+zd+x/4k+KP&#13;&#10;7fH7SXi39v8A+x+M9Y1PR7Hwv8ONPuUB03Svhrr1o/2q006Ejaskl2Jra9nUCSV4lZiFcKND4reD&#13;&#10;vhV/wU//AOCS4/aeurPwn4t8Z6n8OX8ceEvEmmWcRm0fV9Pb+17awsbhg08LWl3CttKdwd2RjIMk&#13;&#10;qP18+Bfj3RfjL8IPCPxp0tYXTxR4W0zW4Z0UbjFqFvHchd3XaC/TOM0Afytf8EU/Hviz/glx/wAF&#13;&#10;B/iX/wAELPjtfTv4cub258f/ALP+r35wLzTLvdNNZRu3BZogX2g8TQz45YV/YEhBXIr+av8A4ORv&#13;&#10;2JfiD8UP2fvDv/BQP9mFZbT4w/s5amvjTQ7yxU/abvRYJFmv7bCjMgh2C4VO6iRf4yK/QL/gml/w&#13;&#10;Vi/Zr/4KRfBvwh4q+Fur29z4u1PQF1Dxh4UsA09x4cvYFCXMeoFQRbRvMCLVpCDOpBQEBsAH6qUU&#13;&#10;gpaACiivh/4/f8FCP2Z/2av2mfhZ+yb8VdbFj4w+L93e2nhW1AUxI1nHuVrpywMS3MuLe3OD5kx2&#13;&#10;joaAPt89K+SE/ZR8Nt+3BL+2peG2uNU/4VnB8O7KKaLdNZxpqU1/NLBIfuCcSKkgHJ2DnHFfWynI&#13;&#10;96dQB+LP/BSX4JeHdL/bL/ZO/bK0K2jtvFGgfGCP4dalqcACTXXh/wAVaXqEL2szjl447lI3QHO0&#13;&#10;s2PvGv2jDgcc+lfnl/wUUk0e10D4S6nr1xbWlrY/HXwlqNxe3ciww20NobmaWWSRyFREiRyzEgAZ&#13;&#10;Jr85/wBh7/goT8UP+Cif/BVbxf8AED9lnR7q9/Zn8E+BJ/AGqePL5ngs9e8VwX32uK40mNv9ckSt&#13;&#10;JFuA5ibexG6NSAf0UUUUUAFFIxCjJ4r8rP2lv+Cun7MH7Ln7e/wo/wCCfnxBu8eKPijDPKL5ZY1t&#13;&#10;tGeT93pcd4DyG1GdXii5G0qCeGBoA89/4LWftcftq/ssfsfeLPEn7C3w+1LxV4qsvD8+ral4oxEb&#13;&#10;DwzpaZWa+SGVg9/eRKGkS2iR/LVTLL8gCv3v/BFzxp+zN8Vf+CengL4yfsxW4js/FenjVvF11dTf&#13;&#10;a9YuvFZ+XWZNYvG/eXN6bsSb5ZPvLt2hY9oH6lXtjZ6jZzWN9HHcQzxvBNDKodHjcFXRlOQQQSCD&#13;&#10;1r+OH9gbV9Q/4Ihf8FoPGP8AwTJ8bTPafBT9oa8k8d/BO9uGxa6drMxYNpqsflUttNmy9S8dqf8A&#13;&#10;lqTQB9qf8HEH/BGbwL+3j+z1qv7TnwV01NH+Onw60yTX9A1vR0EF3rtrpymd9NuXTazyhVLWcuS8&#13;&#10;coCg7WIr7X/4IRftu+K/2/v+CY3w7+O/xHla48VW8Fz4U8VXbDDXWp6JKbV7lgP47iNY5n/2nPTo&#13;&#10;P1T8c+LvCvgLwRrHjrx1dW9jo2jaXdapq95dMFhgs7SJpZ5JCeAqxqxbPavxy/4N5/gXqPwP/wCC&#13;&#10;XvhGXU7CTS38b694g+I9rp00flSW+neIdRludNV4/wCAmx+zsV7Zx7AA/byiiigAopGOBkV8J/Cz&#13;&#10;/gop+zL8Yv21PiD+wP4J1oXHxA+G2j6frOv2mE8h0vf9bFbuGJkls98P2lcDYZkGSQ2AD7sIyK+R&#13;&#10;/wBlr9lHw7+zHrPxQ1/Rnt7m8+JvxP1b4j6leJF5c5bUo4I0t5n5Li3ERWM9ApwBnJP1wDmloA/F&#13;&#10;z4VfBbw38BP+C43xE8R+A7OLTrH4yfAjTPF/iG2tlEcNx4g8Na2+nyXZRQFMstreQ+Y2MswLHJJJ&#13;&#10;/aEOp6V+Pf7ZP7SnwJ/Y2/bUsf2ov2iNctfD3hjwv+z74o/tC9nIMs7z6/oxt7S2iB3T3EzRssUS&#13;&#10;AszewJHH/wDBEn48/tZftT/DH4m/tOfH3wndeDvBfxD+JN14t+Duj6vKTqsfhq5t4oc3ERH7uOSS&#13;&#10;ETxHPztLIygR7GYA/baiiigAooooAKKKKACiiigD/9P+/iiiigAooooAKKKKACiiigAooooAKKKK&#13;&#10;ACiiigAooooAKKKKACiiigAqteXUFjayXt06RRRI0sssrBERFGWZmPAAAySeBUs0scEbSykKqgsx&#13;&#10;Y4AA6kk9MV/NV4h/4LZ/AX47/wDBVnw7/wAE2dWtrvSPhtrehalbnxL4l05rfTfHmuSjyLbS7Nry&#13;&#10;MLJpbAy4uE4urhUjRvLP70A+j/2bP+Ct/wCyp/wUj/bj+Iv7D3wi1nQdb8LeCvC8kerrfRpPH4zu&#13;&#10;biVre9TTd52S2GnqoEzgMZ2lBXEKFn9h/Yz+Evw2/Zs/bI/aA/Zf8BaHpmh+F/ES+Gvi5ovh+wto&#13;&#10;4LBBrdrLpGqrDbIoiSI3Olq7Iq7d0rcAGvwZ/wCC6X/BPb41aX/wUD+Hv7Y3/BOQW3hP4q+Gfhfq&#13;&#10;fiXw9pOh2kVqniK48G3sBvLHy4lVZZ30y+IWNgVmih8g/eXH2n/wT8/4KjfDP/goH+0P8Bf2qPCa&#13;&#10;RaL4i8T+FvFvwR+KnhORyJdI8R2UMHiGwTa2HaGZbG9a1dhwjOh+dXAAP6O/ip8MfA/xm+GmvfCP&#13;&#10;4k2EOqeHvEuk3Wh6zp06gx3FneRNFKhB6ZVjg9QcEciv49f+CQX7Wejf8EZ/2r/it/wRb/bk8U22&#13;&#10;h+FdC1Sfxn8EPFviKcQ2t5o+pP5wsUkYYMk6kSRRryblbiNQXKqf7Sei1+a/jv8A4Js/Bj43/wDB&#13;&#10;QLRv29/jtpek63rHgPw7D4b+G+nvF5kdm3mvdT6peB1xLeJLI0dqB8kCAuCZHBjAP0H8I+JrTxl4&#13;&#10;ZsfFWnwXttBqNrHeQQajbva3KxyjcolgkAeN8EZRwGHQgHiujpAMdeaWgAopCcDNcB/wtL4cyfEt&#13;&#10;vgwmt6afFi6KPEbeHhOhvxpZm+zi7MGd4hM3yB8Y3cUAeT/H/wDa+/Z7/Ze1/wAC+GPjh4js9Cvv&#13;&#10;iR4rh8F+EILjJN7qk6M6pkcIgwFaRsKGdFJywz9LKSRzX4a/8Fjf+COHw8/4KTfCzXfG632tJ8Vv&#13;&#10;Dfh7zPhFqS6hLb2Wh6nZsboLFbxFIyb+ZUSeWUO67YyjKEwfRP8AgiL/AMFCLz/goB+xZp+t/EgN&#13;&#10;Z/E/wFeSeAfipo9wPLubfXtLHlPO8fVRdKol9A+9f4TQB+xFfn1/wU30oaz+ypLpwUu8njrwP5Kr&#13;&#10;18weJdO24/Gv0Bmmjt4mmmYKiKWZmIAUAZJJPAAFflL+3L4I0r/gqx+wZ4p+D37FXxM8MPNreuab&#13;&#10;ph8b6DqS31vpUml6nbz322WxZmF1DHG2yPcp37csoOaAPm3TP+CnmsftEf8ABZLw5+yP+x1Z33jX&#13;&#10;wL4C8N+ILT46+KtNcHQtK1K7ETabEs5PlS3NtNbtG2wliZnVc+W+P3vHSvin9gj9gf8AZ5/4Jz/s&#13;&#10;+6d+z3+zvpn2aytz9r1nWbvD6nrepOAJr6/nABklkPQfdRcIoCjFfa9ABRRRQA1iQOK+B/2Yf+Ck&#13;&#10;f7MH7Xn7RHxY/Zj+Der/AG3xJ8H9WttJ8SISnlXDTLiSazZWJlit7hXtpWwNsq46FSfujVtNj1jT&#13;&#10;bjS5ZJokuYJLd5bdzFMgkUqWjkUgowByrDkHkV/I9/wUt/Za8A/8EWv2lfhR/wAFfP2O/DEGheCt&#13;&#10;Cvofh3+0B4c0NWVNR8O6zIsKavMgJMt1FKQZJWy0kwhZiTuJAP3I/wCCs3/BPzwj/wAFKv2H/GH7&#13;&#10;M2upCmsXNodX8GapMBnTvENkrPZTBuqo7Ewy46xSNXwv/wAG7H/BQXxZ+1n+yNd/s7/tAtLa/GT4&#13;&#10;E6h/wrzx5p+oHF7NFYloLK+kU/MWdYmglbHMsTN/EK/ezwh4r8OeP/CWmeNvBt5BqGk6xYW+qaXq&#13;&#10;FsweG5tLuMSwyxsOqujBgfQ1/Hb/AMFarLXf+CKv/BVrwF/wWO+E2nXlx8OPitOPh/8AHXw9pKbj&#13;&#10;PdSKGS7jiBVTcTRRCaPJ+ae3YZHnGgD9ZP8Ag4x8C6T8Xv8AgmBr3wP8lLrxB458aeDvCvguyI3S&#13;&#10;z67fa3aiEQqOSyxCV2x0RWJ4BNftf4L8PReEvB+leFICWTS9NtdORj3FtEsQP47a/Lz4B/Dfx7+2&#13;&#10;78bvDn7eH7Q+h6l4Y8L+FoJrj4G/DTXUEeoWZ1CLy5vE+vW4LrHqdxAxjs7bcfsUDMWPnSNt/Wgd&#13;&#10;KAFoooNABXy7+0/+2T+z1+xvoXhzxL+0V4itPDtl4s8W6d4J0OW5yfP1TU3KQqQPuxrgtLKfljUb&#13;&#10;mwK9avvi98MtN+J2n/BTUNd0yHxdq2kXev6b4dknUX9zp1jJHDcXMcOdxijklRS3TJ9jj8zf+CrP&#13;&#10;/BIr4H/8FR/hVqmj/FC51QeJtN8NXVn8NrwXssNj4e1mRjKL9LaEosslw6RRTmbzMQptjCEkkA/X&#13;&#10;lTkZpa/Cb/ggf+3b40/ap/ZWvfgN+0T5tp8afgVqr/Db4l6beHF1JLp5aCz1BgcFhcRRFXfo0sbn&#13;&#10;oRX7sE47ZoA+BP8AgqTpg1n9gH4naWVLmfQUjjUdfMN1Bsx77sV+fnxH/wCCnetfFL/grt8Lv2G/&#13;&#10;2K7K98cWngv+2Z/2hdW0qUf2JoNhd2ogtoZ7jd5T3dtdIjlBlgcxJlzIF+yf2sW8H/8ABTL9iH4s&#13;&#10;/AD9jX4j+FL3W9Qil8FT+INJ1JbyHQtUjuImnFw1mzSRzQorMqjBLAYI6jt/+Ccv/BOT9n//AIJo&#13;&#10;fAG1+CPwPtnuLq4cah4t8WagA+r+ItWcfvr29m5JJJPlxg7I14XqSQD78Q5FPoooAKKKKACiiigA&#13;&#10;ooooAKKKKACiiigAooooAKKKKACiiigAooooAKKKKACiiigAooooAKKKKACiiigBrHauRz7V/O3/&#13;&#10;AMF7v27/ANtz9nf9kzxRqP7B3gTVtWtNIsluviJ8U4ZoYLTw9pDSmK6j0rdIJbq+AVlnngR0sFJZ&#13;&#10;j5o/d/Z//BWq3/4KT+Jf2YfEHw+/4Jm2ehWni7UdEvJLvxVrGo/Zby0gRcGz0WFUfdqdypYQzzGO&#13;&#10;GHGd3mMpT88/+CSX7Wvwq/4Kpf8ABJvxT+xLq2n2/hf4k+Dvh/qHwj+I/gm6iMVxa3cllNp8epiC&#13;&#10;X52S6lDSSlgWS5EiPk4ZgD3Hxx+038Bv29P+CKV9+1F+x6Vk07wZoWmePNF0TfuvtE1j4fXVtrR0&#13;&#10;u4yWZLiL7EYixJ3o4kUlXDH90fCnibR/GvhjTfF/h2ZbjTtWsLfU7C4T7stvdRrLE49mRga/z5vA&#13;&#10;MHi3/gis/gD9vr4dabqGq/sf/tMeE9K0L47eA7Tfcp4P8RX1p9j1GSGLkKIrn7QID0ZRJaMQfIav&#13;&#10;6/P+CM/xi0b42f8ABM/4TeI9C1SHW4NJ8PP4MGr27b0vB4XuZtGS4BwP9fHaLLjAI34wOlAH5/8A&#13;&#10;/Byz+xDq3x9/YsT9sH4LytpPxY/Z0um+JfhPXbQiK6GnaeVuNTtxJjPyRwrdRg/8tIAo++c/cf8A&#13;&#10;wSf/AG2v2jP2/v2bPC37RXxa+G0vw60rVPDdsVbVp915rup4TztR0+2QAwaS+HaBp/3su8FVEaB5&#13;&#10;f0N+MHwj8FfHTwFe/C/4jwSXugamYk1bTFlaKK/to5Fke0udvMltPt2TxE7ZYyyNlWYH0KxsbTTb&#13;&#10;WKxsI44YIYlhhghUJHHGgwqoqgBVUAAADAFAFwdKKK4T4lfE34e/B3wPqfxL+K2taZ4c8PaPatea&#13;&#10;rres3MdpZ2kK9XlmlKooyQBk8kgDJOKAO6Y4Ffz3eP8A/gtxp/w6/wCCw/hX9hTxT4du9P8AhT4o&#13;&#10;sbrwbpnxOv7O4gsL/wCIsMyFrCzvZAtvPbwAixmCFmW8kCkgKc+8/wDBL7/gs/8As8/8FRPih8Wf&#13;&#10;hp8Jre406f4fa3GdBa+JSTxD4YuFWODW4InVWSOS5WRdmCVjaBmIaQqO7/4LEf8ABOvSv+Cin7DX&#13;&#10;iH4LeHRFp/jXRJR4y+GWsQkQS6f4o07fLbFJRgxrclnglYEYEm/7yggA/VxemOlOr8ev+CIv/BQu&#13;&#10;8/4KGfsTaZ4u+IytZ/E/wPeSeAfivo06+Vc2viHSv3Uk8kROUF2gWbGAFkMkY+4a+3P22Pj/AONP&#13;&#10;2Wf2WvGn7QXw68D618Sda8MaUNQsPBHh/cL/AFRzNHEUjKRysBGrmWTZG7bEbarHAoA/Mv8A4LN/&#13;&#10;tyfDP/gnj44+CP7S3xGsNT1uXTb/AMY2Xhzw3osLTXuta3qGjC0srGLaG2ebJMAzkHauSAzYU0/+&#13;&#10;CNn7Ln7buj+LfiV/wUP/AOCgusz6d8Q/juNJuG+FlhhdM8KaNpKOul20itub7bHDKUdd3yKSJC0r&#13;&#10;OV+m/wBkvxr+zR/wVl+Dvwi/bz8VeCLi117wdqGsTaL4e8UK73PhXxLE503U45IWVEe5t3gZYZXj&#13;&#10;DICHVUc8fqYoI60AOooooARulfzORf8ABX39oT4b/wDBZvSv2f8A9ozwhqfg39nv4qafJ4J+DHif&#13;&#10;W7ZLddT8U6VORLfM/wDrY49QlkNtFFNsOz7NKqhZHJ/pkr8o/wDgsp/wT2tf+Cjv7EPiD4Q6Ews/&#13;&#10;HegyJ4y+GOto3lT2HibS1aS12TD5o1uBugcg/KHD9UFAH6oX9lZ6lZS2GoRRzwTxtDPBKoeOSNxt&#13;&#10;dHVsgqwJBBGCOtfxufsGX93/AMEOP+C0Xi3/AIJp+MJns/gd+0VdN42+Cd1cE/ZdN12Rih0xWPCl&#13;&#10;sGyYdWKWjH/WHP7Yf8ETP+Chdx/wUQ/Yn0rxn4+VrP4meCrqTwF8VdFnURXNr4i0pRFLM8OcoLtQ&#13;&#10;JgMAK5dByhr5d/4OTv2LYf2s/wBhew8RfDmK5X4v+BfGejap8IJNKGNTu9avbuK3bTrZgQw85D55&#13;&#10;OQI2t1lYhI2IAPt//grj8V9S8Nfsd+IPgD8O4E1T4jfGyzuvhJ8OvDwOZLvUfEFu9rc3Tr1W0020&#13;&#10;eW8upT8scUfJBZQftD9mT4H+Hf2Zv2d/A37O3hJjJpvgfwnpXhWzlI2mWPTLWO281h/ekKFz7k18&#13;&#10;YfsEfsd/HDwJZ6Z+0n+3z4ntfiB8e7zw3Bod9q9pBHBpHhrTyFeXS9Et41VE86RRJfXYHmXcqjOI&#13;&#10;kjRf1BoAKKQnAzXwt+37+3v8HP2BfgZqfxQ8fTpqXiF7OZPBfgOwkV9c8T6qBtgsdPtF3TSlpCvm&#13;&#10;uiMIk3O3AxQB9b/EHx74Y+GHgrV/iH42uVs9H0PTp9U1K7YE+Vb2yGSQhQCWbAwqqCWOAASQK/En&#13;&#10;/gj1/wAFevFP7f3xO+MH7P37QPg+/wDht8RvAXiabVNJ8Ga7ZzadqbeDL9lOmzXFvcASC5hBVbk4&#13;&#10;2nzY2UYav0D/AOCeH7anw5/4KMfsb+DP2qPAUcMdv4m0wDWdHZhMdL1e2PlX9hJnqYJ1YKWALpsf&#13;&#10;GGFfir/wXc+FPjv9jH45fDT/AILq/s3ae9xrXwsu4fC3xl0izGG13wLqMghdpQuN7WrSFAzH5d8b&#13;&#10;niEYAP6kKD0rzb4QfFnwH8dfhb4d+Mnwuv4tU8O+KdGtNe0XUIDlJ7O9iWaJ/Y7WAZTyrZBwRX5q&#13;&#10;f8FRP+CnXir/AIJsap8OvEM/wk8W+O/A3iTV7i18feNPD29rbwfp0BhX7XcokMu7IlaQCRoU2RMN&#13;&#10;+4jAB+Tf7b37fv7Qnw+/bj+NH/BPb/gnd4fuvEP7QPxY1vw4LTVZomXSfB3h6Hw5ZQz65eXBBQNG&#13;&#10;0jiIHKoV3MGby45P3w/4Jtfsd3v7A/7GHgj9lLVPFWpeM7vwtYTJe6/qWA011eTvdTrAuNyWySyu&#13;&#10;sCuWYR43MTXs3w5/Z0+BXgf4reLv2jfAOh2EPi34jDTp/E/iYBpbvUINPtY7eziErkmOCOJFKxJt&#13;&#10;TcS5BYk19BCgAooooAKKKKACiiigAooooAKKKKACiiigAooooAKKKKACiiigAooooAKKKKACiiig&#13;&#10;AooooAKKKKACiiigD44/bg/bL8DfsP8AwH1T4zeLtJ17xLe29tP/AGF4R8KWU2oavrN5FGZPIt4Y&#13;&#10;EdlRVG+aZhshjBdj0B/ND/glz+0N8Cf+C0v7CGq/GX4n2fhvXfGev2+veDPG2kXlhbTS+GIr2SXy&#13;&#10;NJhEiGUWiwGKWORiWmfLk7htT98XiVmD4XcMgE9Rnr+dfxl/8FG/2dfi7/wQp/bPP/BYf9hLSJrz&#13;&#10;4Q+LL6Kz/aH+GGljZawx3Eo3anbQr8sSu7l1cDEFwTnEUzAAHwB/wTH+Pfxj/wCCC3jzwl8Ov2lr&#13;&#10;y71v9lT45ahqGif25cq0kPgvxjYXc2l6lBcYyI1WaBhcKABLCRMo3RyA/wBhX/BJjX4Jv2PrX4Zx&#13;&#10;3Md2/wAOvFfiT4eC4icSpJa6NqUy6fIrgkMslhJbSKRwVYYJFfnj+yz8Pf2Nv+CtP7Ln7QP7M99L&#13;&#10;beJ/hr4q8dnx74XvrfaLrTbfxpYQ6tb3NuDk213ZakbxCp5V0dWyGIPnv/But8Cfj/8AsD+KPj5/&#13;&#10;wTg/aPurnUb7wl4q03xl4N16Yu8GteG9XtvscN5bO5PyA2So8ecxSbkPQUAf0gfFPRvEfiP4b654&#13;&#10;c8I/2b/aWo6Xc2FmdYV3slkuIzHunSMFnjAYkqPvdMjOR8r/APBPz/gnx+zr/wAE3/2frH4B/s8a&#13;&#10;XHaQK/23XtamRP7Q1vUnH728vJFGWJJxHGDsiTCIABz9zUUAFITgZpa+E/8AgoT8eJ/gR8GtB+za&#13;&#10;lcaG/jf4jeFPhs2v2rKs+lxeJdRjs5rqFnBVZliZ1icg7JGVsHGKAPdvCn7S3wO8c/HLxR+zV4U8&#13;&#10;S6ZfeOPBmm6fq3ifw7bybrrT7XVd/wBleUdPn2ElQSVBQsBvXP5Ff8Fjv+COfww/bh+CXjL4vfC/&#13;&#10;T3tv2gNLjtPE3w78bm4k/tCzvtAVZbTSrZ84htJyj4jUBRcS+cctzX5CftWf8E//ABL/AMEC/jP4&#13;&#10;T/4K7/Avxb43+I2mp481DSv2hW8UTG91K98H+J7mMQzSyDLXD6fIFXzpDueTymICggf2c+BvGfhf&#13;&#10;4j+C9K+IHga9g1LRtc0621fSdRtmDxXNpdxrNDKjDqrowI+tAH5pf8Eav+ChFt/wUc/Yi0D4u6+q&#13;&#10;WfjrQpJPCHxM0Ujy5rDxJpgEdzviPzItwNs6AjgOV6qcfpr4x8X+Gvh/4U1Lxz4zvbfTdH0awuNU&#13;&#10;1XUbttkNraWsbSzTSN2VEUsT6Cv5Sfjjcwf8ERP+C0um/tIxMul/s9ftZ3KaD49A+Sw8PeO4cmDU&#13;&#10;Gx8sSXDP5jtgArJcEnEYx/UqdR+GXxl8N6x4WhuNF8TaTKs+g69ZxSQ31q4nhHnWlyql0+aKUb42&#13;&#10;/hYZHNAH5O/ta/CD9nH/AIL7fsRaB4U+AvxNtLv4c3/xA07Vde8Q+GvMNzc2OjNMt7psXmCN7e4l&#13;&#10;MioTKnyoS21gVz+onwC+AXwi/Zi+Eeh/Av4FaHZeHPC3hyySw0nSrBAkccaj5nY/ekkkbLSSNlnY&#13;&#10;lmJJzXyN+wX+wd8OP2FPGHxZ0T4G6FZ+E/AXi3xXpmu+G/C2myl7S1kh0m2tb6eGJmYwi4uEOY8/&#13;&#10;wZAAIFfo7QAUUhOKjjmSUZjOR6jkUAPZdwxX4x/8Fbf+CTvwn/bs/ZS8caD4A0XTdJ+K73Ufjfwb&#13;&#10;41hjVNUTxPpUKizVr05mWGWOJbcoGCICGVQVBr9nqjZ8Hbz9aAPyD/4Il/8ABQm7/wCChH7FOmeK&#13;&#10;PiCrWfxM8D3b+AvirotyPLubXxBpgEck0kROUF0oEoB6OXTqhrw//g4d/wCCfd1+2r+wnf8AxC+G&#13;&#10;Jey+KXwalk+JPw91i1byrqObTFE95aRyDkefDFvjH/PeKI+tfB/7Yl/a/wDBEH/gsNof7e9pnT/g&#13;&#10;H+01Kng/4xxxgiz0TxZHmS11hkAIQSjMsjdwbo9SBX9Kmm+J/gX+2r8EdTtvBOtp4k8F+IY7rQ7n&#13;&#10;VtAuZEtdRtwfLuo7W8i2iaCQbomlgYo6llV85IAPwb/YQ+OP7SX/AAXj/ZM8BX3x+8Iah4A+EkVn&#13;&#10;aH4m3F04jn+KGqacyg2emJGQ8Hh+SaMS30j4e4P+iRjyhK7f0zWNnaWFpHZWEUcMEMaxQwxKESNE&#13;&#10;G1VVVwAqgYAAwBWV4W8LeHfBHh2w8IeD7G00zStLtIrDTtNsIlgtrW2gUJFFDEgCoiKAFUAAAVv0&#13;&#10;AFRyyLFGZGIAAJJY4AA7k1JX47/t+aN41/bJ+Lup/wDBM7wH8Sdf+FV1rHwdv/H0/iPwwIzfXRl1&#13;&#10;SPSYreQPhns0XzvtMUckbS+YgLqqkMAfoX+zz+058C/2sfA138R/2e/Emn+J9Ds9d1Lw1c6lpjFo&#13;&#10;01DSp2t7mPJx0ZdyN910ZXUlWBP8zP8AwWC/YR0r/gmvq3gP/gsn+wD4cNn4q+EXiB7r4w2dtJJJ&#13;&#10;deMfC2tS7NUutSlYl7m6VpHMs0hLbJN54gQCr+zl4Dt/+CB3/BWDSf2aUuTD+zz+1HY2kPhi6kVY&#13;&#10;LLQ/iPpcEcE0IRQIrdNSJBVFwv76JF+SE1/WL4w8J+GviF4T1TwL4zsbfUdH1jT7jSdV067XfBdW&#13;&#10;l1G0U8Mingq6MVI9DQBxPwE+N3w7/aS+DPhf49fCa+j1Lw34u0S11/RryMg77a7jDqGAJ2uhJSRT&#13;&#10;yrqVPIrkP2pP2tv2d/2K/hTN8b/2oPFFj4Q8LQX9tpj6tqCyyIbq8bbDEscCSSOzEE/KpwqljgAm&#13;&#10;v5wP+CRHxUuv+CVf7bHxM/4IiftGa0tp4Utp7r4k/s7eIdcnWGG78Oag73FzponlKoZICHfbn/Wx&#13;&#10;3PbbX9Inxf8Agp+zZ+2x8GV8C/GXQPDnxD8Da4ltqkNlqUSX2n3QX95b3MLDjIzujlQg4OQcGgD8&#13;&#10;7f2p/wDglx+zj/wU3/ar+D/7ZHxe1e18WfD3wN4VmvfD3hG0xPpfiC91KeK7s767lDFJ7NIlDLCB&#13;&#10;iRiNzbNyN+yVpaW9jbpaWiJHFEixxRRqFREUYVVUYAAHAAHAr5G/YD/Z91H9lX9jvwH+zzqhIfwp&#13;&#10;o7aZFAZ/tP2a28+WS3thN/y0FvC6Qhu4Tqa+waACiiigAooooAKKKKACiiigD//U/v4ooooAKKKK&#13;&#10;ACiiigAooooAKKKKACiiigAooooAKKKKACiiigAooooARlV1KsAQeCDX5Ef8Fh/+CUvw6/4Kjfs0&#13;&#10;N4F3w+H/AIh+FmbWfhj40gBjuNJ1WIBkheSPD/ZJ2VVlVTlSFkUb0Wv14pCAQQe/FAH8VX7Ff/BV&#13;&#10;Lx/8VfGPwk+AX7dET+Gv2kv2cfjFYeCvGNtqWIpfEXh3xRbzeGpNRjbpLIs91ZvcBMiTEdwuUc7e&#13;&#10;k/4Kif8ABMLWP2GP+Cjvw0/4LE/sjWs9n4MPxM0K8+OvhLStyW1r9puhaTa8kCYUwPHcyC6AH7t2&#13;&#10;Mg+WSQj69/4OB/8Agjle/tb6Ro37en7KFgIPjp8KpbTWobeyxFL4r0vSZluhYswxuvINha0Y/e5i&#13;&#10;JwyFf6M/AniCw+Knwy0XxZfWhFt4h0Kz1KWwvYSpCXsCymKaGUZBG/ayOMg8GgD0BdpX5eR2pcCk&#13;&#10;VVQbVGBTqACiiigD5L/bh/aFk/Zb/Zj8S/Ga3eCK5sjp2mWNxdLvgt7vWb+302C4lXjdHDJcrI4z&#13;&#10;ghSPev5Tf25f2E/2tv8Agkt+0EP+C6Np8U/Evxn1DQvHUVp8RbDVLWO1uD8NNSiitHtWS2PkN9jl&#13;&#10;yy+TFFGoMb7coxP9NH/BVH4KaF+0N/wTo+Mvwn8Q3sWmw3/gHVbuHUZnCJaXWnQm9tpyxI2iOeBG&#13;&#10;z2xmvy0/4IWft/6//wAFhP2INa8CftDaH4eudP8ADfhey+Gnje3uLtrjVdb1Ca1eO7vLmz2BLe0u&#13;&#10;bYx+WSzO8wlPyhRQB/QN8Kvif4I+NXw20H4ufDa+h1PQPE2kWut6NqEB3JPaXkayxOCOhKsMjqDk&#13;&#10;HkV/Lf8Ateo3/BFn/gsT4c/b40NGsvgX+0tcweBvjHBDkWmj+Ks5s9YdRlUEvMjtx/y8d2Fei/8A&#13;&#10;BFv4l+Kf+Cfn7SfxO/4Ih/tD6jPJF4Ga6+IPwM1q/JY6r4GvXaZ7aNuS72ZJYqOQfNAGEFfqf/wU&#13;&#10;4/ZesP8AgpZ+wHrH7OvgqHT9St/iKmkyaR4iutv2bR4Xmiu01pUYrJI0EKkxxIN7swU7VLEAH6PT&#13;&#10;zeHvFGnXGjvJa38Fxa7LmBXWRXt7pCBuCk/JKhO09GHSvyv/AOCfX/BNX4V/8E7P2g/ixY/sz6Rf&#13;&#10;eHPhp4xsPDmqWuhXF5NeWq+IITfLqEtp9oeSREMDWysrNjIwvA4+tP2JP2Lfg7+wj8BNI+Avwfjv&#13;&#10;ri3sLaEalrusTvdapq93FGsZubyeQszMQoCICEiQBI1VQBX115aZzigB+AOlFFFACZGcUBg3SvxD&#13;&#10;/wCC5ug/8FJ/Hv7LVx4N/wCCcATStY0sf8Jv4i8RG9NpdzWegyLdR6PpiRhnluryRAzqwSNoozGX&#13;&#10;JlC19U/8EsP29fCf/BR/9irwh+0zoIjttTvbX+y/F+kDh9M8QWIEV/bMpwVHmDzI8jmN1NAH6KV4&#13;&#10;78ffgl8Of2lvgt4p+APxWso9R8OeLtEu9B1i0cA7re7jKFlJHDoSHRhyrqCOQK+YP+Cjv/BRH4Of&#13;&#10;8E2/gEfjF8UIb3V9V1S+TQPBPg3RkMuqeJNduFP2ewtI1DYLHl3IIRcnBJVTxf8AwS607/goPf8A&#13;&#10;wP1b4qf8FGdS02Pxd458QSeKNI8C6VbqkXgvSLiJEt9HadSTPIiqHkzko7MCzEnAB+Rv/BD79rK+&#13;&#10;/Yp134l/8Ebf25fE1jpXiP4EXk9/4A8Q+IbmOyg1zwFcN51rLFLOyq32ZXVgoOVikCj/AFTY/ob+&#13;&#10;Ln7O/wAJf2ltW8F+JPidbJr2leEtYj8X6Fo10qSabLq6RFbLUJ4mUmV7VZHa3UtsV33lSyoV+Jfi&#13;&#10;f/wSo+B37Rv/AAUi0n/goL+0Homk6vd+BPDFl4b8BaKyedE93DPLePq+pK6BZJ4HmMVpESyRhPNJ&#13;&#10;LlAn6yhQOlAAAB0paKKACvl/9sr4+n9mL9nDxJ8Z4vs5uNOjs7HTvtmfs63+q3kOn2jzAEExJPcI&#13;&#10;8gBBKAgEda+oK+AP+Cp/wOtP2j/+Cdnxl+D1zdrYSan4A1W6sr5n8sW17psJvrSYv/CEngRi2eAD&#13;&#10;QB/N1/wUU/4J1/ty/sZ+KdU/4LX2/wASbn4rfEz4UePIPECQxWh017v4WG3WDUdGns4SLRPs++WQ&#13;&#10;eREB5TyO5eTBH9aP7Nv7QHw3/as+AvhP9on4R3i33hzxjodtrulzD7yx3CAtHIP4ZIn3RyL1V1I7&#13;&#10;V+L3/BBj/gpZ4m/4Kxfseyj4neHdLeHwn4e0/wABeNry7vo7i61vXGt2W9kfTlU+VY3FqYmEkr5k&#13;&#10;leZFTbHuPzf/AMEqdb1r/glb/wAFFfiD/wAEX/iTczL4B8Wy3fxU/Zr1G8Y+W2n3TNLqOho7Yy9u&#13;&#10;QzKuc7opG/5aKKAOf/4Ki6Tqf/BI3/gpr4E/4LJ/D63nj+GvxEntvhf+0dp1kv7pEuNqafrbouBu&#13;&#10;j2LubGS8IXrMc/1OaH4s8L+LNPttQ8N6hZahb3lhBqdtJaTJKs1ndrugnXaTmKVQSjdG5xnmvhj9&#13;&#10;u/4QaX/wUD/4J/8AjH4KfDu307xBa/Evw+ukaTfXrGKztDdSqI9Tk3gSYsWX7QEUeYzRhFAJyN3/&#13;&#10;AIJ3f8E+fgn/AME4f2c9J+APwhF5fyWtrAuueJtWkabU9Yu4k2+dPIxOyNMlYLdCIoI8Kg6kgHz7&#13;&#10;+xz/AMEzPg9+wt+2z8RPiZ+y9oM/hXwR4/8ABmnT6/pEd5NPp8/ihNUvZnuLaGeSRoSttIA6rtjA&#13;&#10;ZQoHIH66DpTAiin0AFFFFABRRRQAUUUUAFFFFABRRRQAUUUUAFFFFABRRRQAUUUUAFFFFABRRRQA&#13;&#10;UUUUAFFFFABRRRQAUUUUAMZEbkgE1/Jb/wAFp/2E/jr+xx+0LZ/8F2P+CaFmIvG/hNPN+NXgayVh&#13;&#10;beLPD6hRdXckMf8ArHWFcXYALFVS5T97CS/9atQXFvDcwvBcIsiOpR0cBlZWGCCDwQR1HegD+dr/&#13;&#10;AIIyfFb9l/8A4Kk/8E3/AIk/DJtFXVfhvqHxI8Y6HN4U1tB5lrpPiO4XxBHZOB91rJ9SeCGVCDug&#13;&#10;WVCDg19Nf8EYv2Dvib/wTR+D/wAQP2PfEl2dY8F6N8Sr/X/hb4geRGmuvDutW8E/2a4iU5juLS6W&#13;&#10;dJcgLIx8xPlbC9T+wF/wTQ0L/gnb+0n8adZ+BDWll8KfivdaR4v03wmm5H8PeJLf7TDqcNqmNpsb&#13;&#10;mN4ZIRkGIoYgNgQ1+swjVTuHWgB9FFFABX5Bf8FOfjF4U+FPx0/Zd0j4w21pdfDzxh8Y7zwf4jj1&#13;&#10;ONJrA6lqvh3UrfRBcxyAo0ZvZAAHGA+1uqiv18JA6mvxF/4L6/so/GL9uP8AYSP7Ln7PnhybWfGv&#13;&#10;iHxnot74d1t7hbKw8NTaPMb+bVLy6Y7olNvFLaxeWru006KABlgAfnx/wVn/AGWdJ/4JVeOPg9/w&#13;&#10;Vz/YR8I2eg6N8GBD4D+LPgjwvbLb22pfDvVLkiR/JQbS9pPMxDNkhpI5GO2Gv6g/hf8AEjwV8Zfh&#13;&#10;xoXxZ+HGoQ6t4f8AEukWmu6JqVuQ0VzZXsSzQSqf9pGBI6g8HkV+CP8AwQj+OvgH9vL/AIJ0eKvg&#13;&#10;X+0JDrGrfETSta1zwR+0PoHjW8lvtQutavg8F1NKsp/dW11AvlxQxKkcLRPEg/dlj8Qf8E4v2v8A&#13;&#10;xF/wSE+JfxD/AOCMv7SmpRXV14Q8X6LqX7O+oa5MYz4j8GeL9bt7QWNs+SZLqzN08iRLn5xOmAkJ&#13;&#10;NAFz9ufxY/8AwQs/4K/6J/wUD0Gw1K4+CX7TmPB/xc0HQbdrmaz8XWi+ZaanbWseWlnnBMvloN8m&#13;&#10;bsAF3UV/Vz8LfG9/8SvAGmePL7QtZ8NtqkBu4tF8QpHDqdvC7HyftUMbyLDK8e12iLF492x8OGA4&#13;&#10;b4nfs3/DP4x/E3wZ8TPiXaHWJfh/e3GteFdLvAj2Fprc8ZgTVfKK/Pd28DSxW7sSIhK7KN5DL76E&#13;&#10;A570AeP/AAY+DPh/4K6RremaC7zHxB4u1vxlqMrqqFr3XLx7uUBV4wm8ID1YLuPJNex0UUAeUfHD&#13;&#10;41fDT9nX4R+Ivjn8YtWg0Twv4U0q41rXNUuAxS3tLddzkKoLOx4VEUFmchVBJArqvAfjjwp8TPBO&#13;&#10;j/ETwLfQanouvaZbaxpGo2x3Q3VneRLNBMh7q6MrD618s/ty/sN/CP8A4KDfCNfgB+0Dca5J4Knu&#13;&#10;ze6zoWi3j6f/AGnLEjC0+0XEJWXy7aYi4SMHY8qRlwyrtP4m/wDBBX4yfED9k34tfEr/AIIYftNa&#13;&#10;hJceJfg3eS658J9XvDtbX/AV/J5sBizjcbXzUbaudqymMcQGgD+oNmVetef6L8V/hl4l+IGt/CnQ&#13;&#10;Ne0q98TeGraxvNf0K2uY5L3TodSEhtHuYVJaITiJym4DIGemK+av+Cgnib9svwz+y14guP2BdB0f&#13;&#10;xB8UL2Wz0jw9HrtwlvZWAv7hLebUpPMGyX7DG5n8piAwQ/exsbwX/glz/wAEwvBn/BPL4f6zrniX&#13;&#10;Wbzx58X/AIg3Sa58WPijrDNJf67qbFnMcZclorK3Z2EEXuWbk4AB+K/7X0vxL/4I2/8ABbDwz+09&#13;&#10;+zb4M1vxz4G/a3hn8M+Nfhl4T8oX8vjHS9kiajZRyukIkdZVnkaRkTDXTO6hgR/WL4Im8T634T0r&#13;&#10;WPiHpVppWtSWsdzfaVb3Iv47C5dPmiS58uMSFAxQyKihucfKecm9+Efw/wBU+KNh8ZdV09LvxFpW&#13;&#10;kz6JpF/cs0n2C1u5BJdC1jYlIXuCiLNIih5EjRGJVQK9IVQgwKAFAAGBxS0UUAIwyK/DP4YeG/2b&#13;&#10;P2xP+Ci3x++EH7TnhXRPEPjL4O+PfAfjPwGNZi33On6SuhW8+l3dkwIbyo9Re9eRATG0kuXUkrX7&#13;&#10;lMy4xkV/En/wXXtv2g/2bv8AgpLp3/BSz4daH498PfB/w54c8MfCX9oHxX4Yuf7Lvdb0fWb97uZN&#13;&#10;NcBpmit4Gt4Zb2IIyTukMciuCygH158DZpP+CMn/AAWh1f8AZfvz9g+AX7W97P4u+HTn5LHw/wDE&#13;&#10;FMC+0xDjbGl4WVUUYHz2ygfIxr+nv4jfD7wb8WfAWs/DD4g6fb6roPiHS7rRda067UPFc2d5E0M0&#13;&#10;TqeoZGI9utflf/wVM/Yv8E/8FYf+CdcuifB3UrWbXhZWPxJ+DHi+zl/1Os2sQutNmhuPvLHdxMYW&#13;&#10;bPAkDn5lFeO/8Ee/+Cu9p+354M8FfCrxcLS3+KWjeD9dg+MPh6TdFqej+IPDN7Yad5s1v0SDUftE&#13;&#10;kq+kitGPuNQB+bf/AASU/ad+J3/BMT9q/wCIP/BB74m+HfGPj1/Devt4j+BmqaHAlwD4S1hvtRTU&#13;&#10;riWRIrO2thJ5rTOdokM0Sgt5St/Vx8afhXo/xx+D/ij4NeIZpIdO8V6Fe+HtQmhVHdba/haCYqHB&#13;&#10;UnYxxkdea5r4ffs6fDL4ffFjxf8AHPTbI3Hi/wAbyWya54hvQsl41hYJ5dlp0LhV8qztgWKRL1d2&#13;&#10;kcs7E170qhRgUAUtM0+20rT4NLsk8uC2hSCFM52xxqFUZPJwAKvUUUAFFFFABRRRQAUUUUAFFFFA&#13;&#10;BRRRQAUUUUAFFFFABRRRQAUUUUAFFFFABRRRQAUUUUAFFFFABRRRQAUUUUAFcz4y8G+FfiD4T1Lw&#13;&#10;N430601bR9YsZtN1TTL6NZre6tbhDHLDKjcMjqSCDXTUUAfy/wD/AASo/wCCaPjX/gkd/wAFPviz&#13;&#10;8JvAcWoX3wO+LvhRPFfgO/IeVNI1LR7z9/o92/O2SOG7YwSNjzYlH8auK/p1FhY/bP7S8mL7R5Xk&#13;&#10;efsHmeXnds34ztzzjOM81Y8tffrmn0AFFFFABX4/f8F6vh54X+I//BJ/4wWHiHUF0q80rQYfEfhn&#13;&#10;UA5SaLxBpNzFd6Wtvt+Zp5rmNIY1QF2aQBQSRX6j/E74jeE/hD8Odd+Kvjq5+yaJ4b0m71vVrkKX&#13;&#10;MdrZRNNKVUcs21TtUcscAcmv5sYv+C9F/pf7UPgn4B/8FKP2bPEPwe8DfEnVbS6+FXjfxdc2uq20&#13;&#10;t3HMj6fNqNukRjspxI0THbK0tq7KXULlwAe4f8Eef2t9f/4LN/8ABP7xjpn7XVt4buBJCfhX4y8D&#13;&#10;20E66naTW1gtvqFxqhuNu2bUJGa4hSONRbgBd7urbfAf+CL/AO0Z4j/YP8T/ABd/4I7/ALXWqXMm&#13;&#10;pfAS3vvGfw11u5UvLrnw3cNcxvAgy0jWSnJRckK5jA/dHHmv7YWnXf8AwRK/4K76B/wUL8IxvafA&#13;&#10;T9pDUYPBPxts4ARaaL4olYtZ60yAFVErbpWbj/l5HV1FfpZ/wVA/4I8eEf8AgpJ8Qfh38dvBXj3W&#13;&#10;Phl4z8Hi40m68W+F08y51jwnqqMl9pbuksWFljeQRSEuoWWQFGVsUAe/f8FNf2GNA/4Kg/sy6V+z&#13;&#10;Jr8lvb+FNd8TaN4g1zXVYfbrPTtOkF3/AMS5CrD7Tdr/AKOJGIEUcrsQ2Ah+1/gP8B/hN+zN8J9E&#13;&#10;+B/wP0Oy8PeF/D1mljpel2K7UjjTqzMctJI5y0kjku7EsxJNel6Jpdpomk22i6enl29nbx2tuh6r&#13;&#10;HCoRB/3yBWpQA0IoOcDPrTqKKAPBf2mrD476x8Edf8Pfs0z6ZY+NdVszpWh6xrBP2PSZbsiJtSlj&#13;&#10;X5pvsaM0yQrgyOqpkAkj+e3/AIIJ/Hr45/s2fFb4j/8ABFD9t7WW1T4ifCq5l8UeBPEdxJIw8TeF&#13;&#10;NUk+0NNA858x/JlmEgBJZUlKH/Utj+nq51jSLO+ttKvLq2iub3zBZ20kqrLP5S7pPKQkF9q8ttBw&#13;&#10;OTX83H/BwP8As5/Ev4c6f4B/4LC/spWrH4m/s6aiNR1y1twQ+u+CZ3xqVlNt5dIVd3wQdsUkxHIF&#13;&#10;AH9Bfxl+Lfgj4D/CTxH8bPiTcy2fh/wpol54g1q6ghkuJIrOxiaaZ1hiDO5CqcKoya/Eb/gmn8RP&#13;&#10;2/P+Cg/7R9x/wUe+LV1q/wAMvgUdEu9B+EHwenVRd69YXjo//CRa0CDskk8tWtlHIU4QiPLTfr5+&#13;&#10;zR+0B8J/20P2bfC37Qfw1lh1Pwt468PQapbQ3AWQeVcx7Z7W4Q5BeJ98MyEfeVga+g7a1trSBLa0&#13;&#10;RIookEcUcYCoiKMKqqOAABgAdKAPhj9vj9hXwB/wUK+HOgfAf41+VP4EtfFlh4q8TaWFb7Vqg0km&#13;&#10;W1so5gR5EUsrf6Q4+dogY0K7yw+zvCnhXw54H8NWHg7whYWel6TpVnDp2mabYRLBbWtrboI4ooY0&#13;&#10;AVERQFVQAABiuhooAKKKMigAr+UD/g4k/aS1T/gm9+07+zT/AMFL/hyg1TXfD994i8CeKvCSTmJ9&#13;&#10;b8IajBHc3Acqkhjitp0DecUZUlkiJyQAf6Bf21P2o739lD4OL438K+FNV8e+LNZ1e18L+B/AuiSR&#13;&#10;w3eu67fB2gthPN+6t4kjilnnnk+WKGJ2OcAH8Sv2Tv8Agot8H/8Ago7+0l48/wCCc/8AwUq+Akfw&#13;&#10;k+OM3gfUfDj6FrcsWqLrXhTUFE13bafqXlRsCV23IWPdHIE82NyYyFAPsX9tn9kG4/4K7/8ABKKz&#13;&#10;8Ka/qXhmXx1q/hvTfiH4E8V+EZJhpVl4mihF3p82nzzHzxbyB/s7SMQxR2YqpAAz/wDgj/8A8FPb&#13;&#10;H9r39jjwxc/HRp9M+K3hrxSvwd+JWiyxEXEHi2xjlAlnQf6tL2O3Mu4/KJS8Y+7Xwv8A8EO/ij8R&#13;&#10;v2D/ANpz4h/8EIP2mNRmu5vA7T+M/gNr98TnW/Bd7I0zW0bHgvbFvMCD7p89B8sIr7tk/wCCLnw8&#13;&#10;0v8A4Kqf8PKPAXjPXvD+n6q8GueMfhhpyeXo+veJ7G2ntbPVrl1kAzEs7SlDExM+XDDe4IB6D+2h&#13;&#10;/wAEoPgx/wAFAf2xvhf8eP2ldI03VPDPwj0y8m0nR2+eTXdV1CeKRI9SG0D7BZfZ1kWHc3nyysHA&#13;&#10;jUrJ+tlra21nbR2drGkUUSLHFFGoRERBhVVRwABwAOgqxRQAgAAwOBS0UUAFFFFABRRRQAUUUUAF&#13;&#10;FFFAH//V/v4ooooAKKKKACiiigAooooAKKKKACiiigAooooAKKKKACiiigAooooAKKKKAGsu7vTU&#13;&#10;TYSSSc+tSUUAFFFFABVS/vrTTLOXUL+RIYII2mnmkIVI40G5mYngAAZJNQ6pq2m6LYTarrFxBaWt&#13;&#10;vG01xc3MixRRRqMl3dyFVQOpJwK/mD/4ODP2gP8AgpB8H/gpZ/tSfsltodx8FfBiuvjyzsL03Ooe&#13;&#10;KdP1+0ksZLnMCvFHptj5453+YZiJceXGCQDX+In/AAcC/sTfEf4tad+zD+1h8I/iHoHwg+Jd5/Y/&#13;&#10;hP4peO9J8jwh4nWOdfLmCSbX+wyyKjJKd4KFXdFjOa8O/b68Pz/8EWv+CoHhL/gqv8Kbb7P8EvjN&#13;&#10;cWfw9+PukabGFstOvJNqafraxxgIo+UPu/vJIvWav0v/AGoP2VfgV/wVl/4Iy6f4A0eGwurLXPhd&#13;&#10;pniT4eapGob+y9XtNNWSxkhZcbNrgwSgYyhdSO1c7/wT68E+H/8AgqB/wQe+H/wq/ait5dRh8Y/D&#13;&#10;P/hEfEEtyM3K3WlSSWEV4jNk+fFJbRzI/USLmgDV/wCCsf8AwTB8X/8ABQpPhp+0d+yD4/s/ht8X&#13;&#10;/h5ffa/CXxCSJrmC40LVI8XVtJ5SsZY2RhLCCGQkspG2Qkfrp8EvhxF8Hvg94W+E8F3Lfr4Z8Pad&#13;&#10;oP2+cbZLk2NukJmYdjIVLEds4r8wP+CH+rfGLw3+x5dfsp/tBzNdeMfgN4x1P4R3+oNu/wCJhp2k&#13;&#10;+XNpF6pYklJtOuINpPXHtX7IUAFFFFABRQTivzf/AOCin/BUT9mT/gmf4Y8JeI/2g7u4LeMPFVj4&#13;&#10;csbLTwrzwW9xMsd1qc4P3LSzVg0rn7xKouWYCgD9HW5GP51/Jb4ZC/8ABEj/AILa3Hg2c/2f+z3+&#13;&#10;2BfNe6UT8lh4d+IMZ+eLPCRJdvJgdMrMnaKv0S/4Jufsq/E/Qf2zPj1+3RrnxY1nxHofxI8V6roU&#13;&#10;Xw7ljaTStM/sa+EWnXlrcNO4INiqhRHEgKS8lsCvV/8Agtz+xt4E/bV/4J0/EDwN4quYNL1XwzpM&#13;&#10;/jvwj4hkby30rWtCie5gmWQYZFkCtC5Ug7XPcCgD9NvFPw68B+Or/SNT8a6NperXPh/Ul1nQptRt&#13;&#10;Yrh9Pv1jeJbm2aRSYpgjuodcMAx5rtFBHU1+Qf8AwRl+JX/BRT40/sfeEviT/wAFANG0TwzqM/hu&#13;&#10;ytdJ0uGOf+3dRiiUBdX1fzWCW011GFItUQkZMjspYRr+v1ABRRRQAUUVSvtQsdMtJdQ1KWK3t4I2&#13;&#10;lnnndY4440GWZ2YgKoHJJIAFAFt2CKWOAAMknpX8u/7Uf/Bfr9j658df8KB/al+DfxMj/Z+8davL&#13;&#10;4Mt/jXqtm8HhDXJIJ/LmaML5csumtJGQZVkzLEGbymizXp3/AAXX+NP/AAUX8Mfs3237U3/BPjVf&#13;&#10;D03w7+G0lv4z8Ztpl79sv/F2nAyQXdtbm1Eka2FlEzS3OX3yEhlGITu+gfhp8D/2fv8AgrL/AMEO&#13;&#10;fBXwkvLSwn8O+NfhDpVrpbgK50jW7CyWGK4iYDKT2d9Ed2AD8rKRgkEA/L39rvS9O/4Iof8ABULw&#13;&#10;Z/wUy+C8Nrbfs6ftANp3gT4yaboqKmlaRqUyj+zNchjiHlJE6AShlwPlnA5lWv1u/wCCtP8AwTV1&#13;&#10;P/go98MvA/jn4AeMrf4f/Fv4beI7bxh8MPiNCjTJaGTYbiF2hyzwTxqjjAYb0UlWQsD8kf8ABLL4&#13;&#10;MaZ/wUW/4IC6L+yL+1hDJdmPSdf+FGq3Uw3z20/hnUriwsbuEvz51oYIWjYn70fPBIr64/4IfeKv&#13;&#10;jFZ/sZv+zB+0Q7T+OvgN4s1P4O65eNuP2220Xy5NJvFZ8lkn0ye2dWzyMHvQB+if7LfwavP2ev2d&#13;&#10;vBvwS1PV5tfvPDPh+00q/wBduEEUmoXkSD7TdFBkJ50pdwuflBxnive6KKACiiigAooooAKKKKAC&#13;&#10;iiigAooooAKKKKACiiigAooooAKKKKACiiigAooooAKKKKACiiigAooooAKKKKACiiigAooooAKK&#13;&#10;KKACikJwMmvy8/4KGf8ABUr4bf8ABP3wze+IdR8D/ED4jy6DYQa94ytPh9YRXn/CM6HPI0aalq00&#13;&#10;0sUdvFIY5PKTJdxG74WNWcAHa/trfteN8PtB1f4Cfs6a94Yk+OepW+g2vhrw/q8gmGnJ4p1aPRrb&#13;&#10;Wb22UhntbWR5J2jyDJ5W3o4J/A+H9qP/AIKhf8EZv2/vh58J/wDgoX8Tf+F6fAX436zF4Z034iXW&#13;&#10;lQ6Vd+GvEd04SOORYAVhj3urNE0jxvblpI9jQup8Q/4K5fst+EfgdB8IP+DiP9ia98R+Jn0rxNoH&#13;&#10;jn4rT3d7PPceJfCGq3dteWk7xEiOCOzXyrQQRokcURjJXMBY/rh/wXX0j4Xftnf8ETPFnxR+HlzD&#13;&#10;rEM2m+GfiH8M9VtPnaXU5L61bTGt8HPmXIuDb7ev70rjNAHxp/wUJ8M6l/wR6/4Kr+Df+Ctfw4t3&#13;&#10;g+Efxmv7T4Y/tG6bbArb2N9duq6f4gZVwqncqvI5/jjkXO65r+h34qfsX/spftB/GXwL+0n8V/Bm&#13;&#10;h+IfGXw7le88D+JblS8+nmYiRWjKMElVXxJEJA6xv86BW5qL9pP9nz4b/tUfsn65+zB+0ULaTS/G&#13;&#10;/htfDGqG4dFdb65hAilty5wbmG4VZocZPmICOlcJ/wAExdT8can/AME+vg+fiTP9s1yz8B6XpOo3&#13;&#10;2GH2uTTYhZi6+bk/aFhWXPfdnvQB92UUUUAFB4GaQnFflR/wU0+Jv7Zvir9lfxn4X/4JbNoepfEb&#13;&#10;T1v7PUdelvYXXQptKhhu7iwhiUSmTWLqOVIraCRFRN5eVkwgYA9xtv8Agov+ytd/t33f/BN1dclj&#13;&#10;+Klr4Uj8XnSZbdltpbR180wx3P3WuVgxcNFgHyjuBOGA/Iv/AIOCP2d/iX8NrXwB/wAFjf2UrUv8&#13;&#10;Tf2ctQGoa9ZW6kHXfA87ldTs7jZ8zpAkkjn+7BJOw5C16P8A8EZPjN+zj/wUK13xR+38PCHhqH4o&#13;&#10;X8egnWtTlsYjrmg3/wDYcOi6rpi3Dr9ohh+1abM6R7gDFKpIyxr96fG9np2oeCdXsNW0s63az6Xd&#13;&#10;QXOiqsbm/ikiZXtQsrLGfOUlMOwU55IGTQB5L+zB+0v8Lf2tfgB4O/aP+EF7FeeHvG2iwazpbb18&#13;&#10;xPMTM1vIB/y2t5A8Uyj7rowPSvoWvwy/4Iuf8Ec/B/8AwTL+Fc+qeJL+91jxrrt5faibSe9mutJ8&#13;&#10;KWeozeb/AGTo8Lt5aYURrd3Sqr3UiAnEaqo/c2gAooooAKQnHT1pGOBX4a/HT/gq78AfFX7Qvhn9&#13;&#10;hrxX4Y+Kel+D/jJqV34A8M/G7SYo7Lw1qmsRMYrjTtOvxI1wfNZWtvtUca/MxMLYHnKAWv2pPi18&#13;&#10;Zf8Agojrth+zV/wTP+Nul+AdPisNe1fxz8VfD1pHrd5b3Oh6gmkw6JYozxpG8t55z3M4bcsUKiMk&#13;&#10;Sg18L/8ABNf9pX9ob4//ABF+Nn/BB/8A4LI29n4q8a6J4YupdO8UmBII/Gfg69227XIwiK0sYmim&#13;&#10;hnRA/JDgSwMx+ff2cvgT4T/4IW/8F5Lf4RaAlxpXwC/af8O3GmfD6O4nmksNB8WQzQztpgeUuAZJ&#13;&#10;U8uLc25luYlJOw1+qX7WvwYt5P8Aguj+yZ8dPBESprT+CPiXovi94Vy0nh6xsIHtXnx0SK+vfLQt&#13;&#10;1eYAdKAPlb/ghL8RPiZ+xn8bfiX/AMEMv2kb24vNV+FTy+L/AIO69eEZ1zwDqM+YxGSeTaySKSqj&#13;&#10;CF5IxgQ1+9Hwq/Y1/Zg+CHxm8aftD/CbwVomheNfiJJFN408Q2EJS51R4SWDS/MVXc5LyeWFEj/O&#13;&#10;+5ua+Dv+CiX7P+lD9qP9nH9ufwGFtvG3gH4o6V4E1R4f9dqXhHxzI+kXlpMFwWW3mnS6iLcIElI6&#13;&#10;mv2MoABRRRQAUUUUAFFFFABRRRQAUUUUAFFFFABRRRQAUUUUAFFFFABRRRQAUUUUAFFFFABRRRQA&#13;&#10;UUUUAFFFFABRRRQAUUUUAFFFFABRRRQAV5r8VvjF8K/gZ4MuviN8Z/EmheE/D9kUW71vxHfQ6dYx&#13;&#10;NIdqK09wyIGY8KM5J4ANeknpX4u/FZfgR+2H+358Uf2Zv2o9K0TxD4I+E/wg0fWj4e8QxJc2H2nx&#13;&#10;U9619qrwygoJra0tY4oZsboRJIUILE0Afkb/AMHB3jH9vfwJ4U8N/wDBRv4LeMND8Q/APRGHhzV/&#13;&#10;AvhtpL211Dw54hEIfX727ifyrnzZkSOJEXZbL5bB38yWv1h/4K+fs4fCP/gpp/wSL8XaroRtdRYe&#13;&#10;Bf8Ahanw512IB5La+sbE6jaywSLyPtEIaF8EZWQjqBXFf8Elf2bfBuif8ESfAn7NH7TipceGfGuk&#13;&#10;6vpMOma45LSaL4r1S6fR7MeaMiVrW5gEQ6q+NuMDH5Vf8E8Ne/bF+GPib4mf8G3HjC40i1Phe31O&#13;&#10;Xwz8T/EF+4v3+FmtME26RpohYXl6kM7rEzTxx2xc7g4h2kA/bz4afBnwl/wVS/4It+B/hn+0ZAZk&#13;&#10;+J3wZ0GTUruVQ89rqkunQyQ6hEW6Sw3IWZD3xg8E13//AAR28VfFjU/2DfC3w3+PTSy+N/hnfar8&#13;&#10;J/E93MSTd3fhG8k02O6Vjyyz28UUoY8sGyeTX0B8ZvgP8XNM/ZBb4AfsNeKNM+GviLR9D0vQ/BWv&#13;&#10;alpy6rZ6bbaa0KCOS1bAcPbRGLdyV3bgMivR/wBnL4M3nwS+Hj6Fr1/Bq2vatq9/4o8Uata2/wBk&#13;&#10;gvNZ1aY3F3JBAXcxQh22RIzuyxqoZmOSQD3yimM4XrTgcjIoAWvAv2nP2h/Bv7LPwS1742+OIL++&#13;&#10;ttHs3ktNH0eB7vU9WvWU/Z9PsLaJWknubmTCRoqk5JY4UEjh/wBtb9tX4A/sDfADWf2iv2i9XTS9&#13;&#10;E0tPLt7ePD32qXrg+RY2EGQZrmZhhUHAGWYhVLD8tP8Agkz8fP28v2nv2ifiN8WP239FXwdo/ifw&#13;&#10;n4Z8afCX4YznfP4Z0Ge71S0imvEdVKaheLF5kzHD7Sq4QYQAHyp8Ej8If+C8H7S37PH/AAUA07xN&#13;&#10;4t8CXnwt8K3PiS08I6DdQ7rTxJZa2trrel6kZYi5RohbKdojaSCXJ4bFf1Ka9ouk+I9FuvD2vW0N&#13;&#10;5YX9tLZXtncIJIp7edDHLE6nhldCVIPBBr+Rzxf4E/4c7f8ABfjwt8UtPkTS/gT+1XNqWk3cWBFY&#13;&#10;aH47vlhaUZ4SJb64ht5B0B3t2ir+vfaWUBvxzQB/Kr/wRN/ZT/bj/Zl/aG+MvwE+GviXT7H9kzwv&#13;&#10;8VdSu/AU9/aC81fU3Z991pukzu/lRadFKTFdTmNi80bCAqzSOv8AVYuMcVVsrG0062WysIooIUGI&#13;&#10;4YVCIo64CqAB19Kt0AFFFFAAeleC/Fz9p79n74Fa5ofhH4ueNvCPhnWvFNz9h8LaT4i1e20641W6&#13;&#10;J2rFbJMwd8uVQlVOCQOSQD7ywyMV/Ht+1t8OPg9/wUe/4JK/GX9pXxRoWma38U/GHxd1Hwf8ONWl&#13;&#10;iWXWNG1DSvFq+HvD2l6dcFfOt41ijDzRxYVzNPKyksTQBz/xD8dft0/sGf8ABdb4S+Iv23PGFh4n&#13;&#10;+Fvx98SCTRZLWKaHRvCHiWPSr3RrXR7MzOQojW+iUzkIboP5rIrK4H29/wAF4fgFZeE/i7+zF/wU&#13;&#10;g+Hdqtt44+G3x38J+EdSvbZMT3/hrxPfLZTWkzryypLJhAc4E8oH3q+0P+Co/wCwn4Y/b2/YYuP2&#13;&#10;NNW1e3i+Jdp4fi8V/DrV5ZfLvYfEXhpIlS/jcEOqPNMkE7gjC3GeuK/Pn/glp8ffjv8A8FkfhT4O&#13;&#10;tv2qrDQvDsX7PHjextviLoH2uS58ReIPH/hWPFlPfWjQxxadYx3B+2FQ8zz3MQUGOONgwB9J/wDB&#13;&#10;cb9mbXP+EW8Cf8FOPgfCYviV+zN4gi8Z7rZMy6t4N8xR4h0yTAyy/ZDJMgPTbIo5kJr93dH1O01n&#13;&#10;S7bV7AkwXVvHcwEjBMcqh1JHrg18H/tmfA79r348+IvD/gH4OeLvCGg/DDW9G17w58W9K1rTZbvW&#13;&#10;L6y1aBIIZdJnT5I5oUMwCyFUy4Zt4XZX3lpWm2mjabb6RYLsgtYI7eBM52xxKFUZ9gBQBoUUUUAF&#13;&#10;FFFABRRRQAUUUUAFFFFABRRRQB//1v7+KKKKACiiigAooooAKKKKACiiigAooooAKKKKACiiigAo&#13;&#10;oooAKKKKACiiigAooooAKDRRQB+R/wC0lpnwz/bS/bmi/wCCe3xuso9a8B6L8KG+JXibwvNM8Vvr&#13;&#10;d5qWpNpdhHdrCyPJBZpFNN5ZIUyvE5yUWvmf/gij+z34R8Gf8E2vHfwB+Jcq6p8LLz4p/ETw54Qh&#13;&#10;1+cS27+CX1SXTrWLzJjjypGWXy+cEsGX7wr41/4OBJfj3+xD+098Of8Agqh8IjrQ8GS+E7v4J/Gu&#13;&#10;48P24uL/AE7w3ql2LiPULdGZVWeMvL5Ez/JHMsefvYPt3w6/4KV/sX/t9W3wv/4J3f8ABLptR8Sa&#13;&#10;PHeaDqfjjUIdKvrCw8IeDvDs8V7Il5NdxRh728mt4rWNFL72kd2Y4OQD5B/4J2fGb9q3/gnl8bvi&#13;&#10;N/wQE0rw/J4q12xn1DxJ8A/F2v6hBY6Ta+DNV3ytNetK/wBpuRYPIXFvaRSSO4lj/dou8f0beDf2&#13;&#10;bPiP+yv+wJbfsz/sa32iL4v8KeCn0jwdq3i+OR9Mm1rYZDd38UGZNk1y7yuqZxuxyBX5Xf8ABwZ+&#13;&#10;zb8R7rw38J/29v2SYGPx7+EnxA0u08DWFou+58SWmt3C29zorRjBkRgxlYZwsQmJKqSR+5X7O1z8&#13;&#10;f9Q+F2n61+0zB4f0/wAX6hGt7qWieGGkm07STIi4sY7qU77pojnfOVQOxO1QoGQDzX9kD4M/FH4a&#13;&#10;eE9Z8bfHybQZviH451SDxD4z/wCEXE39kw3kNjbWCQWbTqsrxpHbA73VSWZsKBivr2ikJwKAELqD&#13;&#10;ilyMZr+dH/go9/wU4/a7/YU/bc+Fnjvxn4O/sj9lW58Rv8PfHXi278uS8n1jVkX7NqRiXMltYWbg&#13;&#10;CORiPPPnZGBHn7q/4KCf8FcP2UP+Ccek6L/wuA+JfEmteIbKXVtI8LeANMOs6rNplvjztReNZI4o&#13;&#10;bOPcAZpZVDHhc4OACv8A8FPv+Cn3gD/gnr4C0rQdC0u48dfF7x3cf2N8LPhZo2ZNS1zUpT5aSSIm&#13;&#10;WisonIM0pAyPlX5unkv7MHwP8Q/8FEP+CZl94J/4KLaTot/4+8b6d4k8EfEC8sra332ktlrF7FBD&#13;&#10;aSxjhNPlVWg2sQHQNlmyx4T/AIJ9aT+wp/wUB/a61X/gsx+zRqlr4pk17wPYeAmttbikXV/Cur6d&#13;&#10;LIblFtpSws2ubWSJZNhwwTcjMsjk3PiF+2x4B/4J+f8ABNn4p/HnxfrVjpOo6P8AEH4h2nhS1uwJ&#13;&#10;pNU159fv5LHT4Lf70rzuQrBR8ibnOApIAPk//g3O+K3xU+EurfGr/glf+1Fe+b8Q/gp4ril064mL&#13;&#10;CTWPDNxbw21nfR7uXXZBESwz8sqZ5Jr+mrxD4a8O+L9Jk0PxTY2mpWMzI01nfRJPBIY3DpujcFW2&#13;&#10;soYZHUA1+afwj/ZK+Bf7R/7Rvwz/AOCvb6V4n8KfEC9+FMWjz6JMX08S2urRRzrFq9sVWSWaz3vH&#13;&#10;GrkLyGKkomP1IHHFACYGc0tFGRQAUV84ftQftbfs7/safDSX4u/tK+KtM8KaDHKLeGe+ZnnvLlgS&#13;&#10;ltZ20SvPdTvj5YoUdz1xjJH5H/Db/g5p/wCCSHxC+K8Xwd1bxrrvg3U7mVYbS58e+H7/AEOxlaQg&#13;&#10;JunnjxArE4DTiNfUgc0Afv8A1+Uf7WV/4J/aQ/bY8Bf8E7/ilBHqHg3V/h74h+J3jDw9PIVg1+LT&#13;&#10;ru003T7G5VSrSWqTXMtxNFna7xxBgygg/qhp+oWWqWMOpadNDcW9xEk9vcQOJI5Y5FDI6OpIZWBB&#13;&#10;BBwRyK/l4/4OItE/ac/Zg8Z/Cf8A4Ky/sqxahPc/C231nwR8RotLt1u7mLwl4mVFlvEhb5WNrKC6&#13;&#10;M2UjlMcjjYrUAfSP/BE39nnwX+zz8Ev2ifhTZyRH4NxftAeNtL8Dadq8wl0+38O24is76FHnJU2g&#13;&#10;uluIiSdrbGY5ySfzg/Yt+KH7Qf8AwR7/AG5PHn/BGLwD4WHi/Q/iDf3XxG/Zkv8AWdUh0zSdOsdR&#13;&#10;WSW/s7y4nzI8Fk8ZYw2qSzu0blU/ehh738Nv+Co/7Ef7bPwg8A/8E0/+CVq+IvEd74n/ALN07xQ9&#13;&#10;1pV7aReEPCcM6XOuahrF3coqSXdxGskShHkM1zPu3ev0z/wcOfss678T/wBlPw5+1D8BnksPjV8F&#13;&#10;PGekeJvhRdWEZe9v765vILZ9HiRfml+17kYRdC0YzhS1AH6EfCz9m74q/sdfsDTfBD9lmTQtc+Im&#13;&#10;k6DquoaVfeJxLbaVqvizU5Zr+5ubwQkyRwT3s8j7VJKoQucDNdz+xp8I/it4F8N+Ifid+0Da6HYf&#13;&#10;EH4iaxa+JfGGm+GZ5LnS7K7ttMtNMjgt55lR5QsVorM5UDcxAyACeu/ZI1D9qbX/AINaZ4r/AGwr&#13;&#10;Pw3o/jXVbaG9v/DPhXzJbHRS0SBrQ3Urs1zKHDNI4CoGbYm5V3t9PUAFFFFABRRRQAUUUUAFFFFA&#13;&#10;BRRRQAUUUUAFFFFABRRRQAUUUUAFFFFABRRRQAUUUUAFFFFABRRRQAUUUUAFFFFABRRRQAUUUUAF&#13;&#10;FFFADH+4a/l80X9piz8VeGP+Cg3wEurZNW+KmsfGC7+HHhrw1OyvPqUPivw1Y6J4XiVD832VVguJ&#13;&#10;5jjbFCk8p4DGv6hSMjFfy2f8FO/+CaP7dfww/wCChGjf8FfP+CTFn4a134gS6QNA+Inw98UGCG11&#13;&#10;mCK3FtHd2zzPCgma3CwyYnilXarRuQ0iEA/Yfwz8K/g/8CP2evhP/wAE1/GVgviXRdf8CzfDGa3n&#13;&#10;C+Vc6boeglb6aeM8mOZUCHGNrzLz0r+eD/gkl8Hb39nL/goB4s/4I6ftk+LfFGvaV8G71fiZ+zT4&#13;&#10;Y1SW3j8Paroc1zJdxX0iJCtxfX2mySrJDFNNJBBKkzxxB4Fdf2L/AOCeXwR/4KD/ABJ+MF5+3L/w&#13;&#10;VBi8M+H/ABevhyXwd8Pfhd4NkM+meFtKvJ4rnUrq4uDLOJ9Q1CS3t1ZllcRwxKgILMAv/BQj/glD&#13;&#10;4X/4KB/ti/BL43eK7rUPDem/CqHWLzVte8NahNp2t61HetCtvoaTWzJNDaErNLcTBw2yRoo8GV3Q&#13;&#10;A+8f2pf2P/2fv23vBGg+Dvjtp91q+meHvFNh400STStUu9Mlg1XTd4gnS5sZopCAsjqV3YIJ7gEf&#13;&#10;Svh3w/ovhLQbLwx4btILDTtNtIbCwsrVBHDb21ugjiijReFREUKoHAAFM8MeHNB8H+HbHwr4Ws7f&#13;&#10;T9N020isbCxtIxFDb28ChI440XhVVQAAO1bh6UAc3r3jPwj4WudNsvEup2GnzazqC6TpEV7OkL3t&#13;&#10;68bzLbW6uQZZTHE7hEy21GOMA10RcYyDX89P/Bdb/gnF8bf2qPhSf2rPgD4y8T23xQ+CBtvHnwh8&#13;&#10;L6a6xaWNQ0qQXV/5kABa6vryKMJA7MAnlrEq7ZJS/IeEv+Cn/wC1h/wUx/Zf+Edn/wAEvH8IeG/i&#13;&#10;H8QfDOqa98Q/FPjGN73TvAX/AAj0lvZXtr9iVZGnvLvUJwlmsiFfs6tMykYoA95/4Ku/tl/tZ6R8&#13;&#10;TvBv/BNf/gnxo08fxg+Luj3mqj4h6rEU0Pwb4Ys5Bb6hq3mEHzryEuqxxqD5bPGxDO8at33/AARx&#13;&#10;/ZX0H9hb4TfFf9mm08Q6r4m/4Rn4tXF9qvinxHKGvdTv9U8OaHf397O5J2+bcyyuMsxVSAzMQWPx&#13;&#10;B/wTP/bZ/ag1r9vq+/4J8f8ABXLw5oEPx98C+HtR1/4Y/Ebw7D9k07xT4a1Dyl1AQLEI4mYiKOTC&#13;&#10;xqD5Lh445YCTqftk/wDBTzSP2Hvir8bf2efgzoTfEX4+fE74kaXp/wAMvhhYL501xJfeENEiOpag&#13;&#10;q/6rT4CrF2Yr5hVlBVRJIgB454R+HVx/wSh/4L7xa94D0+7n+C/7adlLBGujwvPa6P49sS14W2Qg&#13;&#10;qsNwHkmD42hLmRuEhJr+rxMMvPP1r4M/4JvfAH45/s/fsRfC74N/tX6xpvinx94Q8OxWOoaxZw5S&#13;&#10;3bDpFbwyvkuba2dbVp1C+aEJwA2K+9QMDFAAAFGF4paCccmvC/2i/wBoz4Ufss/C68+L/wAYtRNh&#13;&#10;pVrJFaW8FvE91f6lf3LeXa6fp9pEGlur25kIjggiUu7HpgEgA9zLAdaWv54Pjl44/wCDj34w6Bc/&#13;&#10;FX9lPwp8DfhhpIX7Vofw+8f3Vzq3i+8tx8yDUbmADS7S4lGM26SERE7WnyCa8V/4JR/8HAnjX9ob&#13;&#10;9pm+/wCCc3/BSPwJD8Ivjvp80llp8CCWDTNbuYI9726RXDyPBcugMsIWWWG4j5ifO1WAP3o/bd8R&#13;&#10;eMPB/wCxl8W/Fvw9aRNe0v4Z+KNQ0WSE4kS+t9LuJLd0/wBpZFUj3r8RPgZP8Lv+Chfwa/YO8D/B&#13;&#10;1YLvRPh5p/hn45+KrmAhzoqeFtGn0iw0+ZsELcXmsSumwnc0dncN0XNf0nahYWWr6dNpmpRJPb3M&#13;&#10;L29xBIAySRyKVdGB6hgSCK/jS+Fv/BPz/gt1/wAEdPjd45+Ff/BKzQPhv8Svgn8QtffXtDi8cXMV&#13;&#10;rd+F55wVEdywntZ3jt1wo2GaORQGCJIzggH7D/8ABVT9l3Q/+Cp37OPxV/ZX8ExSaf8AEL4VX2je&#13;&#10;J/APicSiN7PxetiNUskikA3wiSCRIZWzwJw4AKA15D/wQD+NHhL9qn9mq5/an+Lmt6/r/wAeLK7f&#13;&#10;4ZfFu78bT2/9oaHf6VcELpNlawxQQ2NjPI6zrFHGHlmY+a8kkYI/S79gb9mHx9+zD8EZtK+NfiQe&#13;&#10;NPiR4t1+98cfEjxXHGYLe/1/UgiyJaQ4HlWdpBFDaWseBiGFeASRXxv+zd/wSC+Fvw0/4KKfF3/g&#13;&#10;ob4vili1Dx14lt9Q8N+CbK8lbRLKSxgSJtcu7YFYZ9Tu7gS3EZdGFoJDsJlZmAB9uD9hD4CSftg3&#13;&#10;v7b91Drlx4zvtJ0/SpLe41W4k0RDpaTRWl0mmFvIF1DFcSokuDt3sygOxY/aFIBgYpaACiiigAoo&#13;&#10;ooAKKKKACiiigAooooAKKKKACiiigAooooAKKKKACiiigAooooAKKKKACiiigAooooAKKKKACiii&#13;&#10;gAooooAKKKKACiiigANfyDf8F6vAnxR/Y4/bE8J/8FO/Dei+JfFHwi8UeF7f4SftIeGvCp/0248P&#13;&#10;QXgvLZj8pCQTfNBK5ZQVzCXQT7h/XzVa4tLa7he3ukWWORSkkcihldW4KsDwQe4oA/nX/Zl/4KTe&#13;&#10;Df8AgsT8ePh/4U/Yu8I+LrD4PfDPVovG/jzxv4n0v+yLObUNPt5ItE8P6ZGsjiWQXEouLgj5Y44F&#13;&#10;AB3g1D/wW8/ZH+Onjf47/s7ftefsELbW/wC0H4T8eL4d0j7Ukn2C/wDDF3FJLqS6w8ZGNPtAC0hY&#13;&#10;g7ZnRMyOgr+h/RvD2heHLBNJ8PWdrYWkZJjtbKFIIVycnaiAKMnrgVqGJT1zQB5x8JdB+I/hzwHY&#13;&#10;ab8WNcg8Q+Ithm1fU7O0WxtGuJWLvHa24LNHbxZ2QiR3kKAGR2Ykn0ukAwMUtAH5E/8ABZC8/wCC&#13;&#10;jp/ZP1qy/wCCbyWGn+J9PsJPFGqeILy423hs9IdLltL0qBUkMt7fBGXMm2MRBkDb5FxyHwX/AOC0&#13;&#10;v7P3j3/gl/4Z/wCCiutW2q3cmqi28N3PgbwzbNqGu3HjV2+zPoNjaLhpLiScFogcfuCJGwoNftC0&#13;&#10;YPPcV/F7ffBiD/glB/wX68B+D9SaKz/Z5/aB8Zaj468I2dwmNP0L4jzaZc6dJFEThIWkkux5Y/uz&#13;&#10;RgY8rNAH1N8Nv27v2Q/+C0H7UHgf9mL9pH4beLPg58ZPgz46s/il4Z8D/FWwjLaxa2cTpcRQq3lh&#13;&#10;2aKQTeW8fDRLIhkWNq/Yjxl8TPh98FP23PHXxV+KusWHh/w5pHwF0PV9Z1nVJRDbWltZa3qxkkkc&#13;&#10;9gHAA6k4UAkgH8/v+C837Mlm3hX4Y/8ABSD4X2q2fxN+A3xK8L6lb6tbKFuL3w5qWrQWGo6dK3Be&#13;&#10;Ii58xQc4+dRjzGr07/goj/wSNvf+CkH7ZHw/8afFvxLdWfwV8O+GBF438C6fcSwzeLdSs9Qa706z&#13;&#10;vPL2gWUPmO8h3FiTtUAneoB53+yfrHwn/wCC+P7Hnij/AIaj8D+Ibr4c6d8aL3Vfhfr2sKdLude0&#13;&#10;PSr77Tpd/btEVlRVVns5ioXfGCu4sWI/oGtLeO0t0tYRtjjRY41BJwqjAHPPSsfwr4U8N+CfDVh4&#13;&#10;O8H2NrpelaXaRafpum2ESwW1rbQKEiiijQBURFACqAAAK6GgAppdQcE0pNfzv/8ABwh+21+3F+yn&#13;&#10;+yhrWq/sg+AtdutIsltG+I/xLtZ4rZ9C0S7kEcy6ShLTvdOmVkvEiaOyDq/LnKAH0v8Atef8Fpf2&#13;&#10;d/2Y/GerfC/4feEfij8avFXh4EeJdH+DPh6XxBFocgGfJ1O+RktbefHJgDvMo+8grkv+Cdn/AAX5&#13;&#10;/YD/AOCjvjyX4LfD7Udc8GfEOHzB/wAIJ8QbRNM1O4aDPmpaMkssE7x7SWiWQTAAkxgAkfbn/BOr&#13;&#10;Uv2XPEf7F3w98Yfsb2Npp3w+1zw9bavo1va/NLvuVDXH2yU5klvRNvW6klLSPKGLkmv58P8Ag5T/&#13;&#10;AOCSOk+N/hbd/wDBU79kO3k8KfGn4TmHxZq1/wCH1FvNrem6c6yyXUnl4ze2Cr5yTY3SRI8bbvk2&#13;&#10;gH9c5OVyvav4WPG/xeuP+CCn/BUHxVp/7Yfhnxt4k/Zn8ZeNdY+Mfwj1Tw1bC+sNA8W6+gjvnuIG&#13;&#10;8sST2ymaGKIygxLIJ0R2clP6vv8AgmV+1lc/ty/sEfCz9qnUoUttQ8X+FLe81mCIYRNTty1rfbBx&#13;&#10;hDcxSFB/dIr7Y1XRNH12ybTtbtbe8t2IZre7iWaMlTkEo4Zcg9OKAPx+/wCCdPx48ef8FCfjP4h/&#13;&#10;4KAy+FPEHgz4Zp4Zi8AfCDTvFlv9j1fWbSW6W+1jXZrbc4hguZorWC1GSWSBnzhhXxL4y/Yk/ay+&#13;&#10;Gv8AwXa134wf8E+tX0/wl4M+KHw7tb79oK+1TT2u7Cy1OO4eK0uNOhLJFLrN1HGZIt25Isyyzqyy&#13;&#10;hH/priijhQRxAKqgKqgYAA6ADsBShFDbvfNAFeytntbSK2mlknaONY2nm2+ZIVGCz7Qq7j1OABno&#13;&#10;BVugUUAFFFFABRRRQAUUUUAFFFFABRRRQAUUUUAf/9f+/iiiigAooooAKKKKACiiigAooooAKKKK&#13;&#10;ACiiigAooooAKKKKACiiigAooooAKKKKACiiigDK1rQ9H8SaVcaF4gtba+sbuFre7sr2JJ4JonGG&#13;&#10;SSNwVdWHBBBBrzf4S/AD4HfATTLrRfgd4P8AC/g+zvpzdXtt4Y0u10yO4mP/AC0lW2jjDtyeWz1r&#13;&#10;12igClc6fZ3c0U9zFHI8DmSB5EDGNypUshPKnaSMjBwSKtqNoxTqKACiiigD5W/bZ/ZM+G37cn7L&#13;&#10;XjT9ln4rxK+keL9Gl04z7QZLO6Hz2t5FnpJbzqkin1XHQ1/PP/wbkeO/iNJ8T/jZ+y5+2GttL8a/&#13;&#10;grZ+Hfhc95dfNe3ng3R/tY0+VGfLNA7y7mYEhw0TNyRX9YBGRiv5i/8Agr18D/jB+x7+3J8KP+Cz&#13;&#10;H7JfhvWfEl9p15bfDf43eEfDFpNe32u+FtRcRQ3SWsCs80tsSFBCnBWEnAU0Adf8Ef2X7H/gnj/w&#13;&#10;Xnv9L+BlkulfDP8AaZ+GmseKdV8PWcZSx0/xd4UuYJJ5reNfkiWeK7L4UABpGGMbQNP4E/8ABGfx&#13;&#10;Z8RP+CgXjH9sX9u/Vx4m8LeFviHrur/AD4XyOk+j6TFqN2bx9cvYVHlyXcszloo3DFNqs5JCKv6U&#13;&#10;/BvSfEf7S37QOl/te+MvCmueEdG8MeGb/wAN/D7SfFtutnrlw2tywS6lqd1ZhmezjdLWGGCCYiYq&#13;&#10;HeRI8qtfoSAB0oABnHNLRRQAV4t8ffi3P8FPhfqfj7TvDmveL9QtY/L0nwt4Zt/tGparfOD5FrCG&#13;&#10;Kxx+Yw+aWVljjXLuwArxb9vv9uv4Gf8ABOf9mzVv2oP2gbi4j0TS7m1sYrKxVXvb67vZRFHBbRsy&#13;&#10;h5MFnIyMIjN2r6c+Hnj7wl8VfAmkfEnwBfQanoniDS7bWNI1G2YPFc2l5GssMqkdmRgf0oA/m1/4&#13;&#10;Ic/tNeCf+CnvxY+Kf7Sv7VejPb/H74e+LrnwrF4H8QIHg8A+HmYi0g0e0lUGGWaSOVL67ZftEs0e&#13;&#10;0ssQRB+pH/BTn/glR+y9/wAFRPgRf/Cz416RZ2+vxWsreE/G9rAg1bRL7afKljlXDSQbj+9t3Jjk&#13;&#10;XPAYKw/Bz/grP4e17/gjp/wVU+Hv/BZ34U2kyfDf4jXkPw6/aC0yxU+Vm52iPUXRcDfJHGsqses9&#13;&#10;tgnMxz/Xz4Y8S6D4x8OWPi3wvdw6hpmqWcOo6df2zCSG4trlBJFLGw4KujBgR2NAH8oX/BsP+0L+&#13;&#10;0J8O7/4wf8EhP2sJ7i58U/s/6usfhy5uWZydBnmaAwRO5y1tHII5bY9oZwo+VQB/Wrd2dtqFrJZX&#13;&#10;sccsM0bRTQyqHSRHGGVlbIKkEgg8EcV+CX7Ivwt0XxP/AMF5v2pv2k/BscTaXpHgLwP8OdVvYAPK&#13;&#10;l8SNAL28h3Dhpbe1S1WUdVLgHmv32AwMUAeUfDL4D/BL4K/bh8HfCHhjwoNTnNzqQ8OaXa6b9qlJ&#13;&#10;J3zfZo03nJOC2epr025sba7ZHuEjk8qQSxeYobZIAQGXOcMATgjnmrdFADVG0Yp1FFABRRRQAUUU&#13;&#10;UAFFFFABRRRQAUUUUAFFFFABRRRQAUUUUAFFFFABRRRQAUUUUAFFFFABRRRQAUUUUAFFFFABRRRQ&#13;&#10;AUUUUAFFFFABRRRQAUUUUAFFFFABRRRQA1lzX8g3wz+H/hz/AIIsf8F/bvRmhGm/BT9sGwnTwtck&#13;&#10;mOx0LxzFcJPNp4H+rjS5nciMADIuYlHywmv6+6/M7/grF/wTq0D/AIKZ/shar8AJNQh0DxPZ39p4&#13;&#10;m8A+LWRmfQ9f0991vcgx/vAjoXik2ENsckfMAQAeN/8ABQ74C2Pij9ub9jv9oTwrAieLvDfxb1bw&#13;&#10;5LcQrmaTwzqfhnVbnUkkwQTFG9pERnIVn7bq+y/BP7B/7OXgj9sLxr+3fZaOLr4meNtN03Q73Xr8&#13;&#10;iZrDTtMtI7VLbT1I/cLMIladhl5DgE7QBWD+zL+y58XvBN/pPxR/a18fj4m/EDS9C/sDT9RtNMTR&#13;&#10;tG0uCVYxdvY2KvM5ubxokNzdTTO7BQkYijyh+6KAEHAxS0Vm6xqNpo+lXGr37MkFpBJczuis7LHE&#13;&#10;pZiFQFmIAOAoJPQAmgDQbpz0r+P7/gv78PP29P2YPin8MP8AgsT4T8Xt4x8J/BHxxHc6j8JbWwEO&#13;&#10;l6ToV+/2RtQDM7vc3VxFIbe6uZFUwGVGgCRo2fqn9gT/AIKxftO+NP8AgqX8Q/2K/wBu/wAIaj8O&#13;&#10;bLx9ZJ46/Zy0/W4YYJ5/D9nGYZLSR4iwe5uYYjePE7GSGVZ4mC4Ra/oZ+Knwz8D/ABr+Gev/AAi+&#13;&#10;Jenw6n4e8TaPd6DrenXC5juLK+iaGaM5HdGOCOQeRyKAOf8AgH8cfh3+0x8FfC/x8+E16mo+GvF+&#13;&#10;h2mv6NeIR89vdxiRVcfwyISUkU8q6lTyK/ly/wCDrf8AYys0+AHhf/gql8F4BpPxQ+B3ibRru41y&#13;&#10;xTZPd6LJfRrAJnUgsbK9eKSJjnajyr0IxR/4IO/E3xv/AME4/wBtD4pf8EFf2jL+aSHRNQu/HXwI&#13;&#10;1e+bA1TQLwmea2hJ4LNEftIReFlS7X+EV+qf/BZCz/4ae+Hvhf8A4JfeBlF54m+NniHTH8QRx4Y6&#13;&#10;H4E0DUbfUNd1m56iNMQpZ2+7/W3E6quSrYAP1y+GfiW68afDrQPGN9EIZ9W0Wx1OaEcCOS6gSVlH&#13;&#10;0LYrt6pabYWmlWEGmafGsVvbQpBBEnCpHGoVVHsAMVdoAKKKKACiiigAooooAKKKKACiiigAoooo&#13;&#10;AKKKKACiiigAooooAKKKKACiiigAooooAKKKKACiiigAooooAKKKKACiiigAooooAKKKKACiiigA&#13;&#10;ooooAKKKKACiiigAooooAK/LP/gsP/wT707/AIKNfsQ+I/gxpbLZ+NNKZPFnw21tT5c2n+JdMBlt&#13;&#10;GSUYZFn5gcgjCvu6qK/UyigD8Hv2P9f/AG5/29P2Yfhx8L/22PhXrfw2/sb+x774p6n4sltY7nxN&#13;&#10;f+HbmO4t7fTdOheWZILy4t4Li7muRDtXfFEj7hIv7vp0z60uB1paACkJwKWkbOOKAPyj1r/gr9+z&#13;&#10;Bof/AAVL07/glVeXI/4S+/8ACrawdX89PskWsMBPBorLjP2qWz3XA+bj5Uxuav0v8d+CPCnxM8Fa&#13;&#10;v8PPHdlBqOi67plzo+r6fcruiubO8jaGaJx3V0Yg/Wvwk/4LYf8ABLfSfjr+yjc/Gf8AZI0ay8P/&#13;&#10;ABu+FPiKX4u+Bdd0iEJqV/qlvKb2+tZZ/wDWzNd7SyK7EecsajC5Fff3/BLf9vPwZ/wUe/Yr8H/t&#13;&#10;O+GfLg1HULT+zfFukKcPpfiGyAjv7V1PKgSfvI8jmJ0PegD+f/8A4IreN/Fv/BKn/gol8S/+CF/x&#13;&#10;yvZ38L6ne3PxD/Z+1i/bC3enXeZZbGNjwXeJS5UdJ4J+PmFf0rft4/EXwF8Kf2Kvit8QPihJFHoG&#13;&#10;nfD7Xm1JZgGEyS2UsS24U/eed3WJE6s7hRya/E//AIOXP2NPFnj39mfQf+CiH7Pcv9l/Fr9mzUk8&#13;&#10;daPqsHyzT6JbyJNfW7EcsICi3KqTjasi/wDLQ59z/ZO1343f8FlPAnw0/aQ/ab8FXvw6+EekQ6V4&#13;&#10;v0v4d6tIr3njTxRahZoNWv0XPl6HZzjztPtX+e6lCTzARpGjAH19/wAEa/2dPE/7KP8AwS/+CnwK&#13;&#10;8b27WmuaT4ItbrWrRxh7e+1Rn1CeB/8Aaie4Mbe61+mlNUEDnr3p1ABRRRQAUUUUAFFFFABRRRQA&#13;&#10;UUUUAFFFFABRRRQAUUUUAf/Q/v4ooooAKKKKACiiigAooooAKKKKACiiigAooooAKKKKACiiigAo&#13;&#10;oooAKKKKACiiigAooooAKKKKACiiigAooooAKbtXO7vTqKAG7VznvTqKKACiiigD5M/ao/Yi/Zo/&#13;&#10;bW8Np4Q/ab8LWXi3Tbexv7KxstUzLb2kmoxiKS8giJ2LeRoMQ3GPMiBbYRuOfwp/4IQfGDx7+yH8&#13;&#10;aPiT/wAENP2lb+SbXvhNdzeIPhJq16cNrvga+kM0QiJ++bbzFbaB8quydIjj+onIr+bH/g4C+A3j&#13;&#10;74UWHgH/AILE/sx2jP8AEf8AZ01VNQ1+1tgQ2ueCLp9mqWU+3lkhSR35ztjeU9QMAH7V/tnfsp/D&#13;&#10;X9tz9mDxp+y78V4Fm0Xxjos2mSTbQ0lpckb7W8iz0ltp1SVDnquOhNfyj/8ABGL9vn9uH4afD/xl&#13;&#10;/wAESh4O1TX/AI5fB3X7vwj4d8aajFv8KaF4aEhSLUtaud4kMdmDusrdFZ7xGiiUqFdl/qp/ZY/b&#13;&#10;T/Zz/bH+G3hv4i/AzxPpGrxeJfDVv4og0u3uo5NQtLWYhHW6t1bfC0UxMLhwPnUgdDXZ/A/9mv4V&#13;&#10;/AO78T694Iss65428QT+J/GHiG6CNqGr6hL8qvcSoqgpBEFhgjUBI41CqM5JAOe/ZF/ZZ8Ffsi/B&#13;&#10;6D4W+FLi71W8uL661/xT4n1QhtS8Q6/qUnnahql646zXEpJ2j5Y0CxrhUAr6goooAKKKKACiiigA&#13;&#10;ooooAKKKKACiiigAooooAKKKKACiiigAooooAKKKKACiiigAooooAKKKKACiiigAooooAKKKKACi&#13;&#10;iigAooooAKKKKACiiigAooooAKKKKACiiigAooooAKKKKACiivn/APaX/ai+Bf7IHwwf4y/tEeIL&#13;&#10;Pw14cTVNO0Y6le7iv2vVLlLW2jCoCxy7gsQMIgZ2wqkgA+gKQgHrUcEqTxLLGyurAMrocqwIyCD3&#13;&#10;B7U5mwOPXFAH4H/8F/v2IviH+0B+zTpH7WX7MAltPjd+z1qw+JHw+v7Jf9KuoLMrLqWm8YaRZ4ox&#13;&#10;IsefnkiCdJGz+hv/AATi/bg+Hv8AwUS/Y48F/tWfD8xRJ4h01U1vS0bc+l61bYj1Cxk5JBhnDbSf&#13;&#10;vRlH6MK+mvAvxb+GPxUvNf0v4e69pGuT+Ftak8N+I4dMuY7k6dqkUUc0lnchC2yZY5ULIeRnnnIr&#13;&#10;+TX4S3nx1/4I0f8ABZ/xp+xZ+zR8PtW+I3wv/aS09vir4L8KaPcRWkXhPWxM1vqE9xNNmO10yOQE&#13;&#10;XD4JWE24jWSRPLcA+l/+Dhf9hz4t/HX4g/s8ftGfsOMLD9o3wr8SLbSfCN7Dhd+isr3d5cX7EFRY&#13;&#10;6bIiyStIrII55IsM0yof2j/Y+/ZIu/2f7HU/iL8W9ek8efFrxlHazfED4g3cC25vJLZcQ2GnWy/L&#13;&#10;Y6VaFmFraR8DLSSFpXdj9j2EU81vBc6rHAt4IAJTAS6I7AGRY3ZVYpuHBIGQASB0rUAwMUALRRRQ&#13;&#10;AUUUUAFFFFABRRRQAUUUUAFFFFABRRRQAUUUUAFFFFABRRRQAUUUUAFFFFABRRRQAUUUUAFFFFAB&#13;&#10;RRRQAUUUUAFFFFABRRRQAUUUUAFFFFABRRRQAUUUUAFFFFABRRRQAUUUUAFNLqOpA+tOr4n/AOCg&#13;&#10;fwt/aS+O/wCzB4j+BP7LOuaZ4T8SeMrSTw7P4y1QSSLoenXcTrd3UMMREktwyfuYgrLsaTzM/Jgg&#13;&#10;H2pHLFMgkiYMpAIZTkEHkEVJX84//Bvd+1l8U774beMP+CYX7W0xT4yfs2akPCl+1w7SPq/hoMV0&#13;&#10;zUIZH+aVFQCPeeTGYXPL1+0n7X37U3wz/Yq/Zu8V/tQfGH7efD3hHTvt97Fpdu91dzM8iwwwwxID&#13;&#10;l5ZnRAWwi7tzMqgkAH0exRvu9e1fyGQ+LvDP/BAz/gsfq+i+NryHw7+zN+1c83iCyv7pxBpPhPx1&#13;&#10;bMDciRziOC3n3jcxwqxyx5wsLEfpt/wSm0v/AIKJfHnx94p/4KE/txanf+DtH8f6RBpnw2+AkRzb&#13;&#10;eHNBjm+0W9/qO5Q39p3CnLdG2OQ4HyRxfYn7aP7AHwi/bz8X/Dm2/aJs7LWvBnw+8RP4zTw1PCW/&#13;&#10;tPW44jb2a3UmcGyiSSR5YMfvpPLDnYrKwB7nqOn/AAR/bS+CUKPIPEvgXxH5VyRH5sFnrNnBNuCO&#13;&#10;GCG4sZygyOYriL+/G/zfQNpZWljbx2llFHDFDGsMUUShESNBhVVRwFA4AHQUtpZ2thbx2djGkMMS&#13;&#10;LFFFEoRERAFVVUYAAAwABgCrNABRRRQAUUUUAFFFFABRRRQAUUUUAFFFFABRRRQAUUUUAFFFFAH/&#13;&#10;0f7+KKKKACiiigAooooAKKKKACiiigAooooAKKKKACiiigAooooAKKKKACiiigAooooAKKKKACii&#13;&#10;igAooooAKKKKACiiigAqC4lMURcKWwCdq8k45wPf8RU9MZl/iFAH8muhftjft9/sO/8ABZ6x1L/g&#13;&#10;oPJa6d8F/wBp9U8M/DuytL43dl4P1TSm2aVZ3TFVhhvLhJMXRjLI7zhg7CM4/rKDHbyOR2r8zv8A&#13;&#10;grd+wDof/BSH9iHxV+z8Slp4miiXxD4C1nOyTTfEmnAyWUqyDDIsjZhkII+RyeoFeF/8EMv2/wDX&#13;&#10;f24/2N4dE+MQks/i58K79/h18VdHu/luo9W0zMKXcidcXaJvJ6eaJAOlAHzr+0t+3z+1D+2z+2Wf&#13;&#10;+Cdn/BKq8GjReA9etLn48fHC7tPtGm+Ho7SdZH0LT0kAW5vpyhimAPA3KCoDuv7qfHLwfrnj74K+&#13;&#10;KPh/oUOmXl9r3h6+0SKLWQwsHa+ga3Y3CoHYxAOWZAPmA25GcjrfCfw/8EeBptUufB2j6ZpUmt6n&#13;&#10;LrWsSadbR27X2oThVkurgxgGWZwqhnbLEADPFdjgUAfnx/wTZ/4Js/s5f8Ewv2dbD4B/s/6ePMbZ&#13;&#10;eeJvEt0i/wBpa9qewK93dyDnHURRA7Ik+VR1J/QeiigAooooAKKKKACiiigAooooAKKKKACiiigA&#13;&#10;ooooAKKKKACiiigAooooAKKKKACiiigAooooAKKKKACiiigAooooAKKKKACiiigAooooAKKKKACi&#13;&#10;iigAooooAKKKKACiiigAooooAKKKKACvy6/4Ke/8Er/gz/wVM+FT/DH456rrkNtp2k37eE7awunt&#13;&#10;rPTvEVzHst9ZmiiKm6ktlzGkUpaIRyS/Lufcv6gtIoO3nNfC3wF/4KOfsqftJftT/E/9jT4Xa3c3&#13;&#10;Pj34STQxeLNNuLZ4YiJCEkezlOROlvKwhmIwUkIGCCCQD82v+Dfj9sj4ifEv4EeI/wBgz9qWRoPj&#13;&#10;Z+zdqx+Hviy2uZN0+o6RakxaVqaFvmkR4k8kyY+bYkhP70Z+1v8AgqRo/wDwUJ8cfBLSvg5/wTsk&#13;&#10;0fRPEXjfxFH4c8T/ABB1S4CS+DvD80Mkl1qtrBjM0/yeTHtO9HdSozh0/In/AILMeD/E/wDwTP8A&#13;&#10;24vhx/wXV+C1lcS6DDNa/DP9ovRdPU51Dw3fusNpqbqOGlgISPcR/rI7UdN1f1AeCfHngv4i+FdI&#13;&#10;8beB9StNU0rXdMt9a0e+tZFeO6sbpFkhnjI5KMrqQfcUAfI//BPb/gn38B/+CcP7Ptp8B/ghDPcP&#13;&#10;LO2reKvFOpnzdW8R61Oo+06jfzEktJIR8q5KxphF6En6h0r4S+A9H+I+r/F6zsIz4l1uxtNKvtYm&#13;&#10;LSz/AGCx3NBaRFyfKt1d3lMUe1WkdnYFjmvSAAOgxS0AA6UUUUAFFFFABRRRQAUUUUAFFFFABRRR&#13;&#10;QAUUUUAFFFFABRRRQAUUUUAFFFFABRRRQAUUUUAFFFFABRRRQAUUUUAFFFFABRRRQAUUUUAFFFFA&#13;&#10;BRRRQAUUUUAFFFFABRRRQAUUUUAFFFFABRRSE4GTQAHgZFY0uv6KmsR+HJLu1XUJrdruKxMyC4eF&#13;&#10;GCtIsWd5RWIBYDAJAr4+/wCCgH7aPhj9hH9mXxF8ftW0jVPE+p6fYznw54R0OGW41DWdQjieVYI0&#13;&#10;hSR1iREaW4m2lYYUeRugB/H79kT4a/BT/gqN/wAFA/B3/BYfwb4y8VadP4c+F/hpvDHhfS7qEac9&#13;&#10;nq8Oq2+q6fqKtG0jPb6gsqSKrIC0akg5BoA89/4Lg/Dvxn+wR+1B8NP+C7H7P2nzXD+C7m38D/Hf&#13;&#10;R7BSDrHg3UZFgS5lAB3PaswQMejeQScR1/Sn4I8Y/Dr4+fC7R/iB4Rmsdd8L+KNJtNa0u6KpPbXd&#13;&#10;ndxrPA+1gVOQVOCOD7ij4v8Aww8BfGf4WeIfhL8VLK31Lw34k0e70XXLK6A8qWyu4mjmDE8DCkkN&#13;&#10;/CQG7V/Ol/wbzfs/f8FCPgn8M9Y+GvxU8WWh+Afg7xj4g0/4N2txZCTXvEOjC7mjt7qW6kZvI0n/&#13;&#10;AJb2qIgklZshxAFVwD+ncDAxS0i52jPWloAKKKKACiiigAooooAKKKKACiiigAooooAKKKKACiii&#13;&#10;gAooooAKKKKAP//S/v4ooooAKKKKACiiigAooooAKKKKACiiigAooooAKKKKACiiigAooooAKKKK&#13;&#10;ACiiigAooooAKKKKACiiigAooooAKKKrXl3bWFtJeXkkcUMMbSyyysEREQZZmY8BQOSTwKAJZJER&#13;&#10;S7MqgAkljgADvX8wP7Yf7c3wJ/4K8eD/AIs/8E0/2dfHGs+DdV0P4i+DfCWv+MbBcve6NqWoRxXN&#13;&#10;/paLJE0ttFeKtq7b1VwysCUcE7t5/wAFZ/iz+2l+354O+E37FmlR337Ofhn4gReB/it8ULqJHsfF&#13;&#10;GrahaXKxaNpBlBE1rEy7riVAS/HKxlfN8b/4OIP2VfE37O0fgT/grt+ydpkdnrvwgl03QviHo2lw&#13;&#10;LFFqngmO7hlh3xxBRjT5kTaeiRsDwIxQB/Sz+zh8LvEvwS+Afg/4QeNPEt94z1Twx4csdDvvFepx&#13;&#10;iK71WWyhWI3UyKXw8m3J+Zj6knJr+av9qP4Aftd/sj/8F4fDPxp/4Jj6RomrTfH/AMHXh+MnhrX2&#13;&#10;mh0DT/7HkiiXxDfvbfPESZEMW355plkjUHzWI/p1+C/xb8FfHz4R+GvjT8OrqO+0HxXodnr+lXUT&#13;&#10;Blktr6FZk5HcBsMOxBB6V2tr4b0Cy1m58R2lnax6hexxQ3l9HEqzzxW+7yUkkA3Mke9tik4XccYy&#13;&#10;aAIvC1r4gsfDtjY+K7yLUNShtIo7+/gg+yxXNwqgSypBvfyldslU3NtHGTjNb9FFABRRRQAUUUUA&#13;&#10;FFFFABRRRQAUUUUAFFFFABRRRQAUUUUAFFFFABRRRQAUUUUAFFFFABRRRQAUUUUAFFFFABRRRQAU&#13;&#10;UUUAFFFFABRRRQAUUUUAFFFFABRRRQAUUUUAFFFFABRRRQAUUVyWoeOfCWk+LNN8C6nqmn2+taxb&#13;&#10;Xd5pWkzTol3eQWHl/apIISd8iQedH5hUELvXOM0AdbTWbHA6+lLnjNfzp/8ABSb41/tj/tp/tYTf&#13;&#10;8Ecv2Jhqvw/sm8OWHib45fGy4jMTaV4W1YskVjoGCGlu73ZJCZlI2sroCoSV1APR/wDgr3+09+3n&#13;&#10;4e/Zii/aH/4Jhr4c1/w74BvovHnjvXYL2K9fXdI0C/ePUdC0mKBZhIQIJmv5GMe2FPLhLyMwX1T/&#13;&#10;AII76x+yn8fvhf4p/bR+A/h/w/Fqvjvxrr+oX/ii3srdNauLTWrpNdjsb67RRM7Wv21ImjdiFePA&#13;&#10;GFFen/8ABLL4VfDz9nX9hGy+AejSY8K+B/FvjrwbZPrksbltN07xPqVpF9qkcKjM8YG8kAEk8c1+&#13;&#10;TP8AwS8+HOvf8Eo/+Ct3xb/4Ji22malJ8K/jBaTfG74N39vBLLaaW0B8nVNMldQUhWIbYlZsDEMI&#13;&#10;J3TqCAf0BftufCNPjz+yN8RfgmfDsPip/FvhO/8ADkGh3EscEM8+oRmCF5JpSFiSCR1maQZdAhZF&#13;&#10;Zwqn5f8A+CUv/BML4df8Ewf2btI+EGi6rqHivxMNPgg8R+L9Wmlme4dCZPslhFK7iy06F3fyLaPC&#13;&#10;5Jd90jM1fqOOlFABRRRQAUUUUAFFFFABRRRQAUUUUAFFFFABRRRQAUUUUAFFFFABRRRQAUUUUAFF&#13;&#10;FFABRRRQAUUUUAFFFFABRRRQAUUUUAFFFFABRRRQAUUUUAFFFFABRRRQAUUUUAFFFFABRRRQAUUU&#13;&#10;UAFNLqOp6daU9K/CH/guV8R/+Cmfws+A8fxq/YKh0y00b4XXlj8RfHZmmZ9V8SabptwJLjSLG3iR&#13;&#10;8W6QK0160hRpI8JFkh8gH7v5HWvz3/4KNf8ABRz4F/8ABNz4HN8VPis8+q61qlx/ZHgfwNo+Jda8&#13;&#10;T6zLhYLKxgUM5y7L5su0rGpycsVVvC/GH/BZD9n/AEr9h74eftkfDPQ/E3xCu/ivDDbfD/4deCbY&#13;&#10;3/iHVtXMTSXlgkS8R/YDHKLuVhtiCE4JKg/B/wCx7+2J+x9/wWM/bY8F+M/iH4F174VftAfs2Xms&#13;&#10;3k/w3+ItmjahLpms2htXltWcRMxtbgwTBjCrwtghSsiuAD6t/wCCQXi79ur4mN8Wtd/4KOx2Fv41&#13;&#10;vfEekeINL8HWuJbbwlomu6TFLb6MgYYWSNB/pOCxaQtvZmzX5jfse+Cpf+CPH/Bd7X/2QLyU2PwX&#13;&#10;/aQ0O98R/CIS/JZ6Zr8dyby50aJjwu2RrhY489JYcDLnP7ReJf2lPgt+yD8Xv2lPj7+0Frtp4d8K&#13;&#10;+H9P8F6jqOoXTDcxbS540hgT70txMyBIo1yzsQAK8C/Yv8HeD/8AgsH+xd8G/wBo/wDbi+HmsWWt&#13;&#10;+DPHM/jjwFLrxNjfXMen3Mq6RqjrAVby7q1MMksR2pJLGHAMewkA/c+SKKeMxTKrowKsrDIIPBBB&#13;&#10;6g+lNgtoLaJILZFjjjUJGiAKqqowAAOAAOABUwGKKACiiigAooooAKKKKACiiigAooooAKKKKACi&#13;&#10;iigAooooAKKKKACiiigAooooA//T/v4ooooAKKKKACiiigAooooAKKKKACiiigAooooAKKKKACii&#13;&#10;igAooooAKKKKACiiigAooooAKKKKACiiigAryf43eLfH/gj4Zar4g+FXh6TxV4lS38nQdBWVbaK5&#13;&#10;v5iI4PtNw5Agtkdg08vJSMMQrNgH1ijAPWgD8C/+CL//AAUX+OHx7s/ip+yj/wAFAv7O0X48fBPx&#13;&#10;NfR+MYYvLgtLvQrqV57PULYjarW0SnyvMHBjETk5evnX42/8F7f+CWv7XmqeIP8Agnx49ufiJ4b8&#13;&#10;N/FTTdS8BaF8VtS0eTTPCmpT3qvaCWw1EzLOYhKQEnMKwscbmCHNeB/8HIv7O3xI/Zp8SaT/AMFe&#13;&#10;/wBmiGSO7sfD118Kfjfp9oHxqng/Xo2s0uphHyWtml2b+q5ibOI6/Zz9qL9iH9l3/gp3/wAEzbX4&#13;&#10;CaTZ6VN4Y1nwLY6h8NNXsI0C6PcrZK2lXlkUA8sR/IroMBo9yMMEigDAf9mzwd+x7+yz+zb+zt4H&#13;&#10;sNJ0+z8I/EvwTpc40WIxW1zeCOeK6uwCAzNczM0rO+WZmJJrH1X9vT4P/tFf8FKfFf8AwSrsLYeO&#13;&#10;/DknwlvpPiK+n2n2vTtA1SSYwtp2o3Sgxq13ZzEGNjmORFXhmYD4g+GXg79ub9vf/ggv8J/DHwe1&#13;&#10;1fDfxp0/VNI0SXxbqTrG2mTeE9Zm0i91I7gxeWO2t3dQoLu+MYY5H64/8E5f+CcvwJ/4JsfAeL4P&#13;&#10;/CGObUNT1Cb+1vGnjPVf3useJdZlGZ769mYljlifLjyVjU4GSWZgD039h/8AY3+F37BH7NXh39lr&#13;&#10;4M3WtXfh3w0Ln7BNr9217d/6VO9w48w4CoGchERQqrgAdSfraiigAooooAKKKKACiiigAooooAKK&#13;&#10;KKACiiigAooooAKKKKACiiigAooooAKKKKACiiigAooooAKKKKACiiigAooooAKKKKACiiigAooo&#13;&#10;oAKKKKACiiigAooooAKKKKACiiigAooooAKKKKAEYZGK/lj/AOC5f7G3x5+C/iTRf+C2f7OXibxL&#13;&#10;4g+I/wADNbh1i78ISzeXozfD0Ax6nplrZx/dIR5JruYkvNG8rHHlwqn9TtZet6NpXiLR7rQdct4L&#13;&#10;yyvraWzvLS5QSRTwTKUkjkVuGR1JVgRgg4oA/nx+Kn7X/wC3j/wUp0nQdJ/4I0+LPBHgfQZPh1o3&#13;&#10;xE8RfEnxtZ/2nL9s8QNcLp/h6ztPJuYo54fskx1CWSNzEdiKMk5k/wCCNX7cXxb/AGjfjb8Sv2dP&#13;&#10;+CgHg/TPCv7UvwgsLTw54q1HS4/ItfEnhWS4eexvrZFYxtGs8jPujHl4nSSPaJWjX40/4JLeF9N/&#13;&#10;4I/f8FYPi3/wSc8YPNB4K+LCRfFH4AapeuxjntrdZzd6MsjHBlt0MiheMm2ZzzMuf1S+LPwFtNP/&#13;&#10;AOC43wb/AGjPAsKxalqvwO8eeHPHbwqAbjSdNvdJk0tpiCOUu7tlUkEkYA4XgA/J79p/9vHxh4j+&#13;&#10;HvjL/gj7+wtpEXjb49fFH4i/E3StXQMf7M8C+HdR8R6gLjWNXnUEQuIZd9uh5GVkIJMUcv8AUl8D&#13;&#10;PA/jXwV8IfCHhn4s6zb+KPGGieF9P0fXvFUdr9nbUr2CCJLu5RCzNGtxNH5hTcecE815L+zp+w3+&#13;&#10;zt+y98R/iN8YfhToqw+Kvit4puvFnjTxFeET313cXDlktklwDHaQEnyoVwoJLHcxJr6/AA6UAAGB&#13;&#10;iloooAKKKKACiiigAooooAKKKKACiiigAooooAKKKKACiiigAooooAKKKKACiiigAooooAKKKKAC&#13;&#10;iiigAooooAKKKKACiiigAooooAKKKKACiiigAooooAKKKKACiiigAooooAKKKKACiiigAqjqVjZ6&#13;&#10;lYzWGoxRXFvPC8FxBMoeOSOQbXR1OQyspIIIwQavUEZ4NAH8Y/7DHwql/wCCU3/BeFv2DPHE+34T&#13;&#10;eO9G8VeNf2cpL7Ji03UPEDWcuqaXbyMcI6rYvCFAyQFPWY5/SP8A4Kq/sz23w+/bp/Zd/wCClnwk&#13;&#10;tlsvF+k/FrRfhP42ms1WOTWPDHi4yWCrckY8w2kj4TOTtkI6KMex/wDBdL9gTxn+2l+yfbeO/wBn&#13;&#10;xZbb41fCDV4viL8JtSscLdtqensss1gjcZF5HGAqngzJFnjNeh/s83f7Vv7cui/DLx9+1l8Mbz4T&#13;&#10;af4Nk0/xhqnh7Xru1udT1rxdbWrRRtHbWrzC0020mlknTz3FxLKIgYo1jJcA8a/aQ/4I26L+2X/w&#13;&#10;Uttf2qf2ldcbV/hP4e0PRLnSPhOJJGsNX8V6YblBqOrQkCKSG3glRYo/mMhJDEJuWT9zLS1gsrZL&#13;&#10;S1RI440EcccahURVGFVVHAAAwAOgqcDjmloAKKKKACiiigAooooAKKKKACiiigAooooAKKKKACii&#13;&#10;igAooooAKKKKACiiigAooooA/9T+/iiiigAooooAKKKKACiiigAooooAKKKKACiiigAooooAKKKK&#13;&#10;ACiiigAooooAKKKKACiiigAooooAKKKKACiiigDzn4u/CvwN8cPhf4g+D3xMsItU8P8AifSLrQ9Z&#13;&#10;0+YZSe0vIjFKvsdrcHqDgjkV/Mt/wSh8Z/tw/wDBPu2+JX/BJ/xL8NPHnj1/h34lkT4IePRYtB4X&#13;&#10;uPDesb7i3Gp6zOVggjsi290jMkx3NFHGzIBX9V5GRimBPUk+1AHgf7L/AMCdM/Zs+BHhz4L6dP8A&#13;&#10;bDo1m5vb/YIvtmoXcr3V7c7B93zrmWSTb23Y5r3+iigAooooAKKKKACiiigAooooAKKKKACiiigA&#13;&#10;ooooAKKKKACiiigAooooAKKKKACiiigAooooAKKKKACiiigAooooAKKKKACiiigAooooAKKKKACi&#13;&#10;iigAooooAKKKKACiiigAooooAKKKKACiiigAooooA/JH/gq1/wAExrn/AIKD+G/h74u+FfimP4ef&#13;&#10;Fb4UeN7Hxh4A8f8A2Rr02OyWNry2lhSSJpYZ1jR9m8AyRpn5S4P2T+z7+zzrvww1PUviR8WvFFz4&#13;&#10;8+IGvW1vY6x4pubKHTbeGxtWd4NO0vT4S6WVlG8jybDJLLJIxeaaRgu36looAMYooooAKKKKACii&#13;&#10;igAooooAKKKKACiiigAooooAKKKKACiiigAooooAKKKKACiiigAooooAKKKKACiiigAooooAKKKK&#13;&#10;ACiiigAooooAKKKKACiiigAooooAKKKKACiiigAooooAKKKKACiiigAooooAKKKKAGsiscsKUADk&#13;&#10;UtFABRRRQAUUUUAFFFFABRRRQAUUUUAFFFFABRRRQAUUUUAFFFFABRRRQAUUUUAFFFFABRRRQB//&#13;&#10;1f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b+/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X/v4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0P7+KKKKACiiigAooooAKKKKACiiigAooooAKKKKACiiigAooooAKKKKACiiigAo&#13;&#10;oooAQkDrUf2iDpvT8xT2UMK/z6v+DwH9lD4Lfst+Gfhn+0P+zxYX3g/xL428W63Z+LJ9E1G9gt9S&#13;&#10;PkJdrLJbecYllEjOdyKuQxBzxgA/0E1mic4RlJ9iDUmQOtf57n/Buh/wSa/Za/4KX/8ABPvxN8Wf&#13;&#10;2kL/AOIY8YW3jzUfD+n+JvD/AIu1awuLS1htLWWIJbidrRmV5GOZIWJzg8AV8V/Gv9tH/gqt/wAG&#13;&#10;1n/BQK5/Z51L4i698Vvhk8cGtaDo/j25nv7LWfDty5CtC0rvJYXkTI8Tm3cIJFyUZCFoA/096K+X&#13;&#10;f2Mf2tvhR+3L+zN4R/al+Cs0kvh/xbpgvreKcAT2k6MY7m0nUcCW3mV43xwSuRwRX1F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B//R/v4ooooAKKKKACiiigAooooAKKKKACiiigAooooAKKKKACiiigAooooAKKKK&#13;&#10;ACiiigAr+Hj/AIPfP+TZvgX/ANj3rX/pvjr+4YsF61/Dv/we9srfsz/AoA8/8J1rfH00+KgD6c/4&#13;&#10;MyBn/gmH4q/7Kxqn/pDY1+aP/B8D4U0eLxT+z943RFGoSaf4n0qV1+89vFJZTID7Iztj/eNfpb/w&#13;&#10;Zjup/wCCYnitQckfFnUwQOo/0CxPNfz4/wDB3J+2B4Y/a5/4KCeD/wBlz4GzN4kb4Y6TLoN4ujA3&#13;&#10;ZuPEmtTxvNZwLDuMksKRwRMqgkSlk6gigD93v+DLL4heIvEn/BPf4g+BdVknex8N/E+VdLEjEpGt&#13;&#10;/YW88yIP4f3gLEDu2e9f2PV+G3/BvT/wTw8U/wDBOL/gnF4d+GfxQtRZ+N/FN7P428X2hxvs7vUF&#13;&#10;RYLJyOr21tHGj+km8V+5N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H/0v7+KKKKACiiigAooooAKKKKACiiigAo&#13;&#10;oooAKKKKACiiigAooooAKKKKACiiigAooooAay7hX4K/tx/8G+f7OH/BRnxhb+Lf2s/ix8efEcem&#13;&#10;3N3PoOirrmj22l6Qt4++SOzto9GAAwFQPIXlKKoaRsV+9lFAH81vwk/4Nfv2QPgN4Z1LwP8ABn4y&#13;&#10;/tQ+FtC1qUTazonh3x3DpljfPt2bp4bTToldig2ljyV4zjFfdP7Ev/BD7/gmp+wD4lT4g/AX4eW0&#13;&#10;vi2Ms6eMvFNxLresxu/3nhnu2Zbd253NAkZOeTjiv1pooAaqhelOoooAKKKKACiiigAooooAKKKK&#13;&#10;ACiio2cg4/z/ACoAkoqLzG/z/wDqo8xv8/8A6qAJaKi8xv8AP/6qPMb/AD/+qgCWiovMb/P/AOqj&#13;&#10;zG/z/wDqoAloqLzG/wA//qo8xv8AP/6qAJaKi8xv8/8A6qPMb/P/AOqgCWiovMb/AD/+qjzG/wA/&#13;&#10;/qoAloqLzG/z/wDqo8xv8/8A6qAJaKi8xv8AP/6qPMb/AD/+qgCWiovMb/P/AOqjzG/z/wDqoAlo&#13;&#10;qLzG/wA//qo8xv8AP/6qAJaKi8xv8/8A6qPMb/P/AOqgCWiovMb/AD/+qjzG/wA//qoAloqLzG/z&#13;&#10;/wDqo8xv8/8A6qAJaKi8xv8AP/6qPMb/AD/+qgCWiovMb/P/AOqjzG/z/wDqoAloqLzG/wA//qo8&#13;&#10;xv8AP/6qAJaKi8xv8/8A6qPMb/P/AOqgCWiovMb/AD/+qjzG/wA//qoAloqLzG/z/wDqo8xv8/8A&#13;&#10;6qAJaKi8xv8AP/6qPMb/AD/+qgCWiovMb/P/AOqjzG/z/wDqoAloqLzG/wA//qo8xv8AP/6qAJaK&#13;&#10;i8xv8/8A6qPMb/P/AOqgCWiovMb/AD/+qjzG/wA//qoAloqLzG/z/wDqo8xv8/8A6qAJaKi8xv8A&#13;&#10;P/6qPMb/AD/+qgCWiovMb/P/AOqjzG/z/wDqoAloqLzG/wA//qo8xv8AP/6qAJaKi8xv8/8A6qPM&#13;&#10;b/P/AOqgCWiovMb/AD/+qjzG/wA//qoAloqLzG/z/wDqo8xv8/8A6qAJaKi8xv8AP/6qPMb/AD/+&#13;&#10;qgCWiovMb/P/AOqjzG/z/wDqoAloqLzG/wA//qo8xv8AP/6qAJaKi8xv8/8A6qPMb/P/AOqgCWio&#13;&#10;vMb/AD/+qjzG/wA//qoAloqLzG/z/wDqo8xv8/8A6qAJaKi8xv8AP/6qPMb/AD/+qgCWiovMb/P/&#13;&#10;AOqjzG/z/wDqoAloqLzG/wA//qo8xv8AP/6qAJaKi8xv8/8A6qPMb/P/AOqgCWiovMb/AD/+qjzG&#13;&#10;/wA//qoAloqLzG/z/wDqo8xv8/8A6qAJaKi8xv8AP/6qPMb/AD/+qgCWiovMb/P/AOqjzG/z/wDq&#13;&#10;oAloqLzG/wA//qo8xv8AP/6qAJaKi8xv8/8A6qPMb/P/AOqgCWiovMb/AD/+qjzG/wA//qoAloqL&#13;&#10;zG/z/wDqo8xv8/8A6qAJaKi8xv8AP/6qPMb/AD/+qgCWiovMb/P/AOqjzG/z/wDqoAloqLzG/wA/&#13;&#10;/qo8xv8AP/6qAJaKi8xv8/8A6qPMb/P/AOqgCWiovMb/AD/+qjzG/wA//qoAloqMOScVJQAUUUUA&#13;&#10;FFFFABRRRQAUUUUAFFFFABRRRQAUUUUAFFFFABRRRQAUUUUAFFFFABRRRQAUUUUAFFFFABRRRQB/&#13;&#10;/9P+/iiiigAooooAKKKKACiiigAooooAKKKKACiiigAooooAKKKKACiiigAooooAKKKKACiiigAo&#13;&#10;oooAKKKKACiiigAooooAKKKKACiiigAqBzyTU9IelAHyZ8YP22/2YvgJ41Hw9+LPiePSNXNrHe/Y&#13;&#10;3tLqY+TNnY2+GJ052njOa8huP+Cqv7BFtMLebx9bh2OAv9n6gTn8Levwo/4LS397B+2qLOzVFMvh&#13;&#10;bSx5jH1M3AFflBBpCWN59pmLvK2fmb1PpQB/aKf+CoX7CqusbePLcFhlQbC/5H/gPU03/BTz9hu3&#13;&#10;IWXxzCCen+gX5zn6W9fxuXwhM9szxtyu0FzzxjmtDUrqOeOJrLLSxcOq9x+FAH9h7/8ABT39huIg&#13;&#10;yeOYhn10+/8A/keom/4KifsMKQG8dwDPb+zr/wD+R6/jn+2Xd5GHICgZG4niqElxLO6rC2MDlvag&#13;&#10;D+y3/h57+w3s8z/hOYNvqdPv/wD5HqIf8FQ/2FnYovjuDPtp+of/ACPX8cN1I09msAk4HJ7VBbNL&#13;&#10;DELhCdqHGAeTmgD+yj/h6D+wznH/AAnUH46fqH/yPTn/AOCnv7DcfL+OoPw0/UP/AJHr+NiGdriT&#13;&#10;94uDu3ZB6Yqa/u7do28vzAcAHafzoA/sgj/4KffsNSKWTxzBgeun6h/8j1If+Cnf7Di9fHNv/wCC&#13;&#10;/UP/AIxX8bs+pWttarHEXDPyB1wB1rBu9ViaQb3cd8CgD+zn/h6H+wx5nkjx1Bu9P7Pv/wD5HqSP&#13;&#10;/gp/+wzKD5fjmE4OCf7P1D/5Hr+MyO8tluQVY8gFjtya1rm5gt9Na4kdhlvlA65J4oA/sYP/AAVG&#13;&#10;/YVJ2Dx3b5J6f2ff5/8ASerB/wCCnX7Dq/K3jmDPXnT7/P8A6T1/Gut/bRqh6Flxk+tZcviJTuVA&#13;&#10;5OMFyenPagD+zc/8FP8A9hoHb/wnMBx/1D9Q/wDjFR/8PRf2Fun/AAnUH/gvv/8A5Hr+Mwa2vl/u&#13;&#10;2b2yMZrMbWmjy8zbA4456e9AH9nyf8FT/wBg5icePrc7Tg/8S/UOP/Jemj/gqj+wa5wvjyHrjjTt&#13;&#10;R/8Akev4rLfUI4YJMsWLPwx7+9btndq8iRIxGACTjIoA/tAl/wCCo/7Ckajf46gUEZ/5B+of/I9S&#13;&#10;x/8ABUD9hmZQ8fjmAgjIP9n6h/8AI9fxm319b+b5EsyiRXHCjoD7itxbo21sAJAfRuOlAH9icn/B&#13;&#10;UX9haEbpPHUA/wC4fqH/AMj07/h6D+wz8qnx1Bl+Vxp9+P8A23r+N25mlEv2icLtUAEdc0j6l9rA&#13;&#10;aONljQY+frg+lAH9kDf8FQv2GEGW8dQ49f7Ov/8A5HpD/wAFR/2FAwX/AITuD1/5B9/0/wDAev46&#13;&#10;JW/0dY8KcngLVG3jMjsWJGOtAH9k4/4KifsLucL46t//AAX6h/8AI9Tf8PPf2HMY/wCE5g/8F9//&#13;&#10;API9fxr3N0bMAcMWPGem0c5qu9+5kAJPPpxxQB/Zi3/BTv8AYbjUO/jmABjgZ0+//wDkemR/8FP/&#13;&#10;ANhl5DGvjmAsOo/s+/8A/kev44JNQXjceV7E5qO31G1jlb58Me2aAP7J0/4Kc/sOyMVXxzBx1/4l&#13;&#10;9+P529Mf/gp7+w3G2x/HMII/6cL8/wArev42m1N0PJzubJwR0qFtUjNy08gKqOAD7UAf2WJ/wU7/&#13;&#10;AGHJPu+OYfx0+/8A/kegf8FO/wBh3OP+E5t+PXT7/wD+MV/HLa3qSoZmY7cHg8UsFwJ1Yr/CMsx6&#13;&#10;YoA/saH/AAU5/YeY7R44gP00/UP/AIxT1/4Kb/sQM2weOIc9f+Qff/8AyPX8dUWoQOp2nOeuOKmS&#13;&#10;5cy7gwHoB3oA/sPP/BTj9h8HDeOIMj/qH6h/8j0if8FN/wBh+XiPxvFz0/4l9/8A/I9fx93F+0aq&#13;&#10;uMluM/zpkF1KqcnkjjnoaAP7DD/wUy/Yj37P+E4gyByP7Pv/AP5Hpy/8FLv2JX+743hP0sL7/wCR&#13;&#10;6/j4tJyk8juhHB5J4qaC8milYEgqOT64oA/sDb/gpd+xMrbG8bwZ/wCvC+/+R6YP+CmP7EjDI8bw&#13;&#10;ccZ+wX4/9t6/kEh1MzdBjcTt9alE08T7nUKhII9cigD+vv8A4eV/sUAZ/wCE2gx72F//API9R/8A&#13;&#10;Dy79iYnjxvD9BYX3/wAj1/IHf3siwfaC2BuwPekivir7mz93mgD+wMf8FJv2K+B/wm0PPT/QL7/4&#13;&#10;xQv/AAUl/YtbJXxrCQOT/oF9/wDGK/kJGpsyhPT7tRNfEhgrMGI79KAP69x/wUt/YnYFx42hOOuL&#13;&#10;C+/+R6d/w8n/AGKdnmf8JtFtzjP2C+/+R6/kK0+9ZYy2OAOeKtjVZbgbezNyOlAH9dLf8FK/2KAu&#13;&#10;9vG0IB4H+gX3/wAj0wf8FLf2JsZ/4TeHA7/YL/8A+R6/kPuLsLJ5IDYIxSw+fMgjBKqOjZzk0Af1&#13;&#10;4/8ADyv9ifIA8bQknp/oF9/8Yqcf8FJf2LNm7/hNYMev2C+/+MV/IsN0YJB56VZtpSykEFyw4HYU&#13;&#10;Af1vJ/wUo/Yqf5V8awH/ALcL7/4xTv8Ah5F+xcOT41gx/wBeF9/8Yr+S1pRbYV1Gcdu/vUUlwAmc&#13;&#10;YzzQB/W4P+CkP7FzrvHjOHA7/Yb7/wCMVF/w8l/YswJB41gIPTFhff8Axiv5Ko70RQmJ+Qc8iqon&#13;&#10;Bi8lFwM5oA/rib/gpD+xcqlm8ZwgDqfsN9/8Yp8X/BR79jGYZi8ZwHAz/wAeN9/8Yr+R17xWHzBi&#13;&#10;OmAev41oWGo20XOwrt5yTmgD+s6T/gpH+xai7n8aQLzj/jwvuv8A34qBv+ClP7FCna3jaEHr/wAe&#13;&#10;F9/8j1/JXeX0LEkHHJYcZHrWGb1JD5oJxjA7ZoA/ru/4eV/sUf8AQ7Q/+AF9/wDGKaf+Cl37EoG5&#13;&#10;vG8OP+vC+/8Akev5B5L9VIVTyemKGvzGuyQbiRnjpj60Af17H/gpj+xGq7v+E3gx1z9gv8/+k9H/&#13;&#10;AA8z/YichV8bw5/7B9/z/wCS9fyBtK0qcEgAgke1XYrlxycDB7gUAf16p/wUq/YpkG5fGsOM4ybC&#13;&#10;/H87enL/AMFKP2KS+0eNoM46Gwvv/jFfyI3V5cGEIpH3s5PpUauZCZmbOVA69xQB/Xv/AMPI/wBi&#13;&#10;1unjW3/Cxvv/AIxTX/4KRfsWoMv41hHp/oF9/wDGK/kTQADzGPB6CoJr7c+VLE9+eAKAP67j/wAF&#13;&#10;Kf2KxhT41h56f6Bff/I9P/4eT/sVspP/AAm0H/gDff8Axiv5D57vygu9gDgYJOPrUH2+MH5MnJ7d&#13;&#10;KAP694v+Ck37Fkh2x+NYCcZ/48L7/wCMVF/w8s/Yn6f8JvBxwf8AQL7/AOR6/kXTVljhbaMDAyT1&#13;&#10;JrKOqbIjMwOAMgZoA/r7/wCHl37Eu7b/AMJvBn0+wX//AMj1KP8AgpR+xTuwPG0B9vsF9/8AGK/j&#13;&#10;9t9RtmlDkkFvXmtEX8B455xx3FAH9ek3/BST9i23bbN41hUkbhmwvun4QVAP+Clv7E3/AEO0P/gB&#13;&#10;f/8AyPX8ik2poZy/zEqoDd+e2PasmTUZFmPU859hQB/YHJ/wUq/YojI3+NoRnkf6Bff/ACPUX/Dy&#13;&#10;79iYnYPG8OfX+z7/AP8Akev4/brUrhgOchjjrjGKbLq8UKF2df5nPpQB/YJJ/wAFM/2IohmTxvAP&#13;&#10;+3C+/wDkenL/AMFLv2JGXK+N4cdc/YL/AP8Akev42ZdWFzIJA/RuR0PNW5tcW2iDu/zAYA6k49h6&#13;&#10;0Af2KTf8FOv2HbYhJvHEAJPGdPvzn8reqY/4KhfsLs+xfHkGfT+z7/8A+R6/jOm1KaW5M0wKpjhd&#13;&#10;3NNjv9t1uQMCeAc9qAP7QR/wUz/Yh2eZ/wAJxBtHc2F//wDI9IP+Cm37Dx/5nmAd+bC+/wDkev43&#13;&#10;kuZjGkbOQuScHuaimvnjjJY7cH86AP7Iz/wU6/YcHJ8dQf8AgBf/APyPSr/wU4/YffhfHEB+mn3/&#13;&#10;AP8AI9fxtyasv+s+UrjIA9aorrMryht4VR2HBoA/syP/AAU5/YeVtjeOIM+n9n3/AP8AGKc3/BTf&#13;&#10;9iGPlvG8A+un6h/8Yr+OODUi0RkDdMkk9vesfUNZeVVEbM20fMQcZoA/sqk/4Kh/sLocP46gGeRj&#13;&#10;T7//AORzTv8Ah6H+wuAP+K6t+Rn/AJB+oZ/9J6/jCmvTJEpyRjHBPPJqyt82zMZGBgHPJxQB/Zd/&#13;&#10;w9G/YUAz/wAJ3D/4L9Q/+R6a3/BUz9hCMZk8eW47j/iX344/8B6/jNa7BjZQN2OCBzXL3upXQlEN&#13;&#10;qjMzDGCM0Af2p/8AD1P9gsDP/CfW/P8A1DtQP/tvQf8Agql+waoyfH1v/wCC7UP/AJHNfxbQxXwt&#13;&#10;/wDSjlzjaqAcUj2F+U2yAjp97jigD+0J/wDgq5+wJHnd8QLcY6/8S7UTj/yWqFf+Csn/AAT+ePzV&#13;&#10;+IMBUnqNO1H/AORq/ix/stpZG+0METPPcn8av2mmi7f7JYriNerEY/WgD+0R/wDgq9+wHCgeTx/A&#13;&#10;B1BOm6j/API1MT/grH/wT/ZA6/ECAg9D/Zuo/wDyNX8ddv4LtyAL2TzFyDs/h46cV1q6LaouxUTb&#13;&#10;xtAHQUAf172//BU/9hG6Tfb+O4WX1/s3UR/O2q2v/BT79hqQZXxzD/4L9QH/ALb1/IAbRFJUKq+n&#13;&#10;GKuQWzn5VAIxQB/Xun/BTn9h1vu+OYPx0/UP/jFIf+Cnn7Dofyz45gz/ANg/UP8A5Hr+RrySi4VV&#13;&#10;HvVLBLEEDr1oA/r0f/gpz+w8gy3jiHH/AGD7/wD+R6WH/gpz+w/cZ8rxxCcdR/Z9+P8A23r+RCOI&#13;&#10;Dg9CRV0KASoGBjBoA/rdn/4Kf/sNQPtl8dW6npj+z7/r/wCA9Sf8POP2H8hP+E4gyRx/xL9Q/wDj&#13;&#10;FfyLfY7ZpvMdQWzkGr0sbyoBHtDAYBIoA/rhH/BS/wDYlADN43hwTgf6Bf8A/wAYr6B+Cn7Rnwa/&#13;&#10;aI0+/wBV+DmsprMGmTpbX0iQTweVJIpZVxOkZOQM8Aiv4e5rK9Fx5lxLuUcBRwPyr+iT/ghzu/4V&#13;&#10;/wDEBHUrjXbDbk56270Afugn3qmpMDrS0AFFFFABRRRQAUUUUAFFFFABRRRQAUUUUAFFFFABRRRQ&#13;&#10;AUUUUAFFFFABRRRQAUUUUAFFFFABRRRQAUUUUAf/1P7+KKKKACiiigAooooAKKKKACiiigAooooA&#13;&#10;KKKKACiiigAooooAKKKKACiiigAooooAKKKKACiiigAooooAKKKKACvg39uj/gpj+xV/wTg8JWfi&#13;&#10;39rvxvYeGf7T3/2PpKRTX2q6j5eA5trG1SWd0UkBpCqxqSNzCvvBxlcV/ER8Of2NPhZ/wVu/4OQ/&#13;&#10;2i/EP7Ydr/wlXgz4CWGjaB4e8HXzu2nzzPGqQLOisu6BJFuJ2i+7JI43hlBBAP1Y+Ev/AAdN/wDB&#13;&#10;GD4r+JYvCz/EnUfDE07iOC58XaDqFhZsT/fulilhiHq0rIo9a/e7wD8QvA/xT8I2Hj/4a6zpXiDQ&#13;&#10;dUt1utN1nRbqK8srqJujwzwsyOvuGPpX5rfGj/gh1/wSb+Ovg2XwV4w+A/w7sYXt2t4b7wxpUOg6&#13;&#10;hb5GA8N3pwglDL1GWIyOQa/nK/Zq+Gfxh/4NzP8Agrl4I/ZB0/xTq3ib9mL9oy/l0/wxHrr7m0PX&#13;&#10;pHEcSsVxELqOVoY5JI1QXEEysy704AP7kaKagIXBp1ABRRSHoaAP5Jv+Cy9rG37bIvNnmPF4Y0tg&#13;&#10;p6YzNya/LyVodRuvMDhCONoHH51+lX/BafULiD9tmW2jIUf8IjpZz9Wmr8p9EEhjaedu5IyetAHT&#13;&#10;azYzRKHjyTjKljnjvVaxuZ4LSQRsoZl5PTr155rmtT16e5lNrDKSB8oHpWvpNrP9lkWR9vyk4bGf&#13;&#10;rzQAyXWIoLBrMgsHBVz2pkepRGJYoSi7V4ri9Q1GHTIZZZZAGVSdxx2rmvD+rXWt2QuJMoryHB5z&#13;&#10;tzx+dAHqPnxs4UtlT75yafcah5UZtU3AsQOn9Kq2dtbR6f8AOWBU7t464+hrMkuI7q622ZLlVLHP&#13;&#10;HSgDs3kFtbkR4JwCzHqM1z0mth8qikqGwc9OKh05pbuZxdMdrdT0AxWHe2W2Qxq5cOSAFPAoAlOs&#13;&#10;Xd9PhAEVdwwTk4/CpppzGzTMp3YxWfap5UxWNuAoU49a3bLTbm/u9h3bCc/NzQAyC6kLB2G0YBOf&#13;&#10;0q5dS3RdMNlMAqTzyKtXWli2QqA2cEmk1PVLez0dUKfvCQVH+zjmgDndcv7uMoBnJ6EeprKia8e3&#13;&#10;Eu0jI9agN1Jq04e33YLccZ5FatzDPDAN7YVeCWBH4cUAMiMggEjhifTPrVG9mdl3SdFO3DNjk9M1&#13;&#10;et9Rt7eEm4Ix2ABrBAm1OTYRtQ5Pzc89f6UAXra4l2iVlBA4+U5z/hW7bXsxfKrgKA0meAfrVG8t&#13;&#10;4rLS1EC5YOudvYmlvhFbaNJLcud/lls56YoAqDVp2ujKQiLNOcHdyVHQn61uGeOSWK5lLbVbBAPY&#13;&#10;deK82027/tyGK7gUgLGG+7jv2rrEvIVtzCXAfoA3FAHoWpTqIjtDgSzAR59COKWfUE06DcAWIABw&#13;&#10;e/51z15PJfW0duHzKjDaB1wR1qreTpZWIS8PUEZP9aANW21hJiNxbjkd8/l0p2s6m9uYY42EYlwW&#13;&#10;IOSfWuKh1vToLFbmFwA44yO9Mt9Qk1SRWX5lX5QwGcGgDpP7RzcqruSoUgBuhz/9eujhkVEWSQqc&#13;&#10;dPauKRfKYu4Ge2R0rP1XxJBp0IjfczsCAFFAGvqviuLzTBZ4kYPsOBzTLW9uYjJcXJz5mANy9hxX&#13;&#10;AeGrQ6lqE2sXwMcA+4OfnYdcfSvRo7YaiwNoNwQY2noB60AbsU1rdSiRnICgBR2qPUZHYjyyrZbA&#13;&#10;X2zWCIbuBZCGXIbHAPTtWRem8muoljByGP3TjjrQB2c+qrZWzxvwyqWOKk03VLiaxkZWb5lAOBxX&#13;&#10;LS6bcyj9+SMjBBPWun+ztb2EflPgbwCPWgDdtybS1+1XDAjONvQ4xViO+AUSICPf0965O6vp7giP&#13;&#10;qo5AH0qu0lyYPKw5Tqx6c+1AHZ/b5Lhwq/MQGO/tWnHfrHEhbAb1FcPp5HkiRfl2Eghs1ftlcnzW&#13;&#10;YbVJwD6H2oA7G5v5DgLu27TnvTGuR9nWXcEOMYzkmufutWQo6xg7sEJ9KxYXuLlFZ2yenJxg+o96&#13;&#10;APQrS+htHVmHmMFL8egqO5vp5pc7DhuVAzxXBRiO36SMDjBI6nP40JqjQyfNIxVRjnigDv7yYS2g&#13;&#10;imYDA+6TzioHvvOYqhXGBz7CuAvdTsQ3MoZ3PzEHIXNEOoWnKW8pKABSx9qAPR/7UcReWDEAO+ea&#13;&#10;bb6hcbgqjKZ+YjnJri4mWScNvDL3Papbm/SKLy4srtbdhBzQB3M9+/lgDcgU7W9OelU59RZJvLVz&#13;&#10;lecDHNccl5cyWgWJ2BLbiG70w31zI25z1GCe9AHoNjqU87kEru3AHce1aE1y8AE9yw6bUAOAP/1+&#13;&#10;tcEL2S3UShxyuOBVe4kub1QgbqRz6UAemHU40jTLbt4457+hq3Dqsm4IjIOOgNeW7oLdVMz525IO&#13;&#10;fSrdvdCX50ByfuHmgDv7jU5PNKF8nGMZzj3qKa/eTYxkIbGewrAgWMHzXVi7Lgbu1WgYVYSHlugB&#13;&#10;oA6GC53t87jGP4cZpkuoiJVA3Nk4ycVgmdOeny9O2a5+bVCsjNjA6gA+lAHXy6rtYgFgM/hUUmpS&#13;&#10;Mu1ZCoP8Vcs8x8tbl3z3qIai+SU/DigDpm1Exh8tztIX5uKpjUQIViiAZsjPsMVzYlkvbsnBJHXj&#13;&#10;+VdDpVi8kyyscKrYXA6+maALVsjuTIE3Y6Z7Vda1nlbMzEIFHQ8cVuxwEuQqcJ129DmqWoSNAPKU&#13;&#10;FQ3T60AUTNbwKIY1YnP1qIiRn3E4Gc4JqR0EYLO+D1GKw7i/QThQxYD0H8+aANxbgN97dgce1LBG&#13;&#10;8sgZR8g6jpmsOC8uZpSyElRnAxW5bzyLIsQJYkkHA6YoAtXhnC4RCFVc596wB9pSTczbSOoq9e3c&#13;&#10;7yNGhZsj+HsK528nuTuhVW3D+93NAG5LKsqCRmB2jq3p9Kyn1a3hGItzk8c/KKybW1uLuZLYvhmy&#13;&#10;SM9AK2V8M+W2+5Zmw2QB0xQBMdREFtukyNo7HmsVtUe6/d7f90Dr9TW7d6f5kOCcDuO5FZf9m+Qw&#13;&#10;MZJJOM0APtpSrjzB8ynp6/jW2ZCMycg4wSOtY4glt1Mty3C8kGp7e0m1KE3EsjJDnKLjBYHv0oAJ&#13;&#10;dZhsYzISxxuxt5LACsltZu5EEhDxlhlVHHFTy2llZFpSckduoFQafIbnzLqSNmQZVWI649KAMu91&#13;&#10;SYL5QLljyT15pkNjdXEavOepyRzVufT7nU7lbe1QxR53tIRjp2FdMnh+VvuzunH3R1oA51EtbdiB&#13;&#10;Hkgjk9az5re8v5C9sFRM8Oe9diPC8LEG4aaQBsnc3B+uK0JtOmf5LfaB0wOMUAcCdOkgAaVvMY8c&#13;&#10;9PrVyFkdt7FflO3A6iu8tvA11dp5lzLtjB69BXTWXhXSdPG3MRIH3jyaAOJ0y0F2xuZFIWLAUsPz&#13;&#10;rP1mKGWQxnaAcDJPau+1HULO1/0aDa2RjCiuYfS4rpw7rx1+poA5C0soLqb7BbuwPQFRwK6xvDmn&#13;&#10;2qBpC0h9zzWzY6fbWWGjVVOOvvV6URuNr8k8cUAcDPBbtJ9jhHDcYH8qhubS3tYMRLyO2P613UOn&#13;&#10;20cxdFG7rk0ybSLeUEyDjOTQB4y1rdajeJDbjC8l3APSussvDVyeJZAqDqFGCf8AIrr00+K2f92A&#13;&#10;OMcDmtBOm8H2oA4q6082e2CyiG0fxHrk9zWCumX0DszKTI/APYc9q9NlEbD5ueOuOaYkMmB/9agD&#13;&#10;ibPRHjPn3JJbsPSnXWnXUxCk59z2rs3Xy1yAN3Y0wxgn1xQByMPh1WIE3Psa6ux02O2j2woo9eMZ&#13;&#10;q6iYwAOo4NW4Vxw2M4zmgBq2iY5x+FSpHtzs/M0x2ZQdpz6AUCU5+YH2xQAxrTLFievpV63tlVfk&#13;&#10;wDjOKQdP6VLG20HsKAI59vBXt1rMBXziv6ip5ZiRketVoQC5ds5zQBcQEg7zyCKsDjoM+1WbSNJG&#13;&#10;PmEAd6V5oxxGqgZwD3+tAFNiznoBnrirKsqoHIJPQelRtJGck9jx2qQyRtCAvP0oAyb1yzYI4z64&#13;&#10;r+h//giEoHw88eYGP+J3Y57/APLu1fzxy/M/zdR0+lf0Qf8ABEc5+H/jwjp/bdh/6TtQB+4lFFFA&#13;&#10;BRRRQAUUUUAFFFFABRRRQAUUUUAFFFFABRRRQAUUUUAFFFFABRRRQAUUUUAFFFFABRRRQAUUUUAF&#13;&#10;FFFAH//V/v4ooooAKKKKACiiigAooooAKKKKACiiigAooooAKKKKACiiigAooooAKKKKACiiigAo&#13;&#10;oooAKKKKACiiigAooooAQjI4r+Ov9o3/AIJYf8Fyf2aP+ChXxh/br/4JYePvhvJp3xc1W21XWfCn&#13;&#10;iJIkvJUto/3dtKt/aS2+EcvskiuomYN82MV/Yk5IGR61+Knjb/g4Q/4JSfCz9ovxV+y18Y/iS3g/&#13;&#10;xZ4P1qXQdWj8QaRqMNj9rhxvEd7FBLBsBP33ZB+lAH42N/wWN/4OOf2TgYP2yf2Mk8a2FocXOs/D&#13;&#10;tbsl0B5fzNNl1i36cgeWnvjt+Wn/AAUU/wCC43w5/wCConxy/ZZ+Ftn8MPHXwy8a+CPj/oWs6jae&#13;&#10;KvJeBYLi6t7cxwzDybgyCQKSr2yDA654r++r4Kftr/sd/tG20d18Bvij4A8Xeau5IvD+vWN5Pj/a&#13;&#10;hilMi/8AAlFfOv8AwUJ/bJ/ZQ/Yz1j4U337THhOfxDP8QviLp/gTwpfWWk2WpPpurXWXt7mZrp43&#13;&#10;ijRgPnh3yKeQvegD9Kwc9KWmrnHNOoAKQ9DS0UAfx6/8Frojcft0yQhSf+KQ0rnty01flutldPD5&#13;&#10;SkrgY49K/Xz/AILJ2SS/tryTsBn/AIRTShn2DTV+XKWqqS2OtAHJ6Z4cjgbz5sE/erTvY/MXauFC&#13;&#10;8c1uLAqjLc98U2W0jbDNnJ/hxQB5deeC9P1GcveFn4+6Tx+VdPYaJBaII4ECqoAAwMY+ldva6PJN&#13;&#10;JtjUkkjjFd7p/gO8uI/OEbfQ0AeOy6ZDMvPAPUVBZ6HaW0mUBGcgj2r3I+BJ9rdR254/LiuO1HQm&#13;&#10;sztPrjB7YoA8+mtoLDckR2qTwe7D0rn59Pt5H+0fMpB4A716dDaQsCLjDL6NSvDp4YIsSHHegDDt&#13;&#10;NG06ztkeVdvmcuzdfzq/NqVrZ2/k6am+TuwHA9Oan1TViIvLUD5TjFY2p6yfIAiiOcdEHFAGXqV3&#13;&#10;frEHlAlcZygPr71zFrYXGpSfatU2KACFjU5wPc1Zu7m5nyVRw46jFXbHTdQuIEL/ACg/zPb60AEN&#13;&#10;pFDKgthjGW4GKxfEKaiIDDAQ/wA4xu7Z9a7mLRJbRGcbi+OS36VkyaTcNKJJemc0Acha+BtTvlWT&#13;&#10;UrkKu7dsiXOenGTXetp9jYwKIoeUXqvOfwrXtoNiDI4x1q+ECphR16UAecytJfOI1iaKFG3O8i4B&#13;&#10;x/OuV8TD+14m0yyXcJPl3J25r254kkGyYcH1Gc1UjsbOFt8aKMf7NAHNaP4ftbbTorIRgKsaqox6&#13;&#10;etag0DTIn3eTGWGfmwCf1rdSNY3G3mh4TJ93160AcnHpdvHdmS3REYj5mxnjpWTrPg6+1tRBLcbI&#13;&#10;mfDbU+Yj+ld3b2DvOCVPH610iW7KAGBwB3oA8om8EaabdLRolKqoAz7VsaLotlpVu1tDCiofmGOo&#13;&#10;J966eYshIxx0HpWY0r4Kn8RQBymqQxAum3APO76dq4yy8M2mr6uNRvgXgt02pEfuu5PU+w9K9fij&#13;&#10;SQFZQrZ9RmporOCLiMAfQYoA4uS1toQLeCJCc/KigAAVbi0q6iQ/ZgIQwwxX7xFdMLGOJt6DnPXH&#13;&#10;OKstGrqExz2PpQBwcuj6kqskDRNnn588ntmsTSfCOrx6gL/Ubj+I7Yo1+QZ9c816kIlzkj61OEUd&#13;&#10;qAOVmsbgLudfM9NvBqLTLW61O6/s2S3kjj7PIMAn65rt4oT2J5rTgCxfvSNpzkA0AcrF4btluCvI&#13;&#10;JPSpb3QkPzR4AjXGR9a6m6uZZsPbIGbIBOelNmMkEhgk+4wyze5oA4EafaGPymDtlgxA4zz0qd9N&#13;&#10;soYGeMODn5Vz/OoDqEI1L7BEWZ5HITaRzWlqBaBSkqFNyYCpk7jQBxFxBMWLqFyzcewrNtW+y2kz&#13;&#10;5OTnBz39vSrmrXcyMzLH5ax/dRTnqK86uPGVrbWs1053eWCFQjGT+FAGnbXst1KYLZJCykgjPQiu&#13;&#10;g2zy2EnmQszRhWQ+vrmuE8GjWLiSbWLgFEmIaGPGCAeMmvQLeLV3kImLeUVwcHGaAOHhj1LULjzW&#13;&#10;IjVmwAR6V2q6WlralpmVsj5VHes+eIWc5iVJG/h4B788V0SW0r2y3Lq+WAVY+4x3NAEdsVjQEfLx&#13;&#10;x/8Aqq0VZkDEls8bh6elZN4Jo4duUiZn2guR/Kuq0fShG4kmk3EqBh+gz6YoAz7EyKSCCuO/tVm3&#13;&#10;nlkdjb7WCZxxkVj+KJLiHUBpOmhv9XudhzmsaEamluIrRGDHOS3Qe/FAHWp5r7YpWUyIxzx7A/1q&#13;&#10;G2vJJLzapLhThuOPpWPo+i39hHJcXTNPPKd2B0FdBZW97aDzJIXJJyNgPegDL3NHK8V0CTFL0I7N&#13;&#10;zXSRatKsfnwpjaMKMZFI1qkVo88sTlmyWUg5Pp2q/onh7UTD9qum2F/mjjP8K44B96AMwvqN1J5l&#13;&#10;w+0Mdw7c+lSzRSu2FlcHORj2rrP7HuFVt4B5HPU+9TW+nQRDdKrMeck9BQBz1vaXvlnDZH+32qDT&#13;&#10;tG8yVpJvnIPStsWL6nqIijd0hUZJTua7CLSYbOzMVsCzE5Z3OSaAOLubGMJgJtA4KmtHT9MjmwYw&#13;&#10;o3c89qvzaTeXfySERp7da2LfS7e0g8lMgD+LqTQBSNpa6eN0aqzbuaVTIf8AVYBPXirUtvGE3rkk&#13;&#10;fqazVj1C5yqgRjvkcmgDpLd1VcvkADJrCvHhuWyD0PGTWgtqYYvLDsWI5zWHJbXDylSVKBce5P4U&#13;&#10;AU5pImwkY+meSTiuaOjSTXghDBBIew5rsoLS6EgZYl4PVicVoLYXD3STzlAFOQqdKAKlrohs4PLg&#13;&#10;cZ6ZYd6sWtlPbO1xcOHI6KnA+vNbvK9eD2x6UrKJBnH40AcLdXd5JMy21vIwzjgYqlLDqYQySRfN&#13;&#10;jhRXouIwoUjnPBqhJEzOeeKAOG0PQriG4a/uj+9bhFHYGu3WBjGV3HOf5VMlshIAB4HWrg3L8oOB&#13;&#10;2zQBzcsLq3KMx7mqVxFPKuIkYbjxurr+oweuPzprjA9xQByVr4dgIDagTK2chSTgH6V0f2ePZ5YG&#13;&#10;FHQdqmx2NSxQluMjPoBQBivoOnytvMannJz61J9lESrBAqJEvGB1JPet0wpGNzcH0rNnkXGxe54o&#13;&#10;AojbHLtAGBxViMKW5x+NRHgZbmpBHj5s+/SgC2lsr8Rj3pUtMj5mUDPIY4OKrM7bf7oPeqQ8/Bdm&#13;&#10;P3uBQBu39xAYYoZJplQD7kSgL/iTWUIvPLJaxSRpjhnfLN74HSo4kLSeYQWf+8xB/KtNXlX5MDHT&#13;&#10;igDHi0yC3m84/ePA3HJzWh9nkwG2nA6elWoI0eUCbnaS2fpUd/fM7iKMc44x6UAUJg8Zywz2xUsB&#13;&#10;DY4xTN5bG/JB4bigPFE/yk/j0FAFs7UYEd6a7My8dfTP/wBaq8k+cFcYI96WJSH3AEcdzmgCFo2D&#13;&#10;ZJ6dKXaGAKjB9Ksyjch2/nUAAkwDzmgB0aqGOetTLGOuMHt70sSMzccY7epNalppd/dkJaxvJ2G0&#13;&#10;Z/lQBhPGSOfoKb5BH19+9dhL4U1pIjKbaT67TxXOS25gYxupBHGDQBCg6FfTBH+TTyQMhsfSiJjt&#13;&#10;II+XuahaQhdhA5OP8KAFztUlSBntTkfBBB7dKrhTux19faraYY7AD/snvQBJlt2cU+RGVcH0q9a6&#13;&#10;bc3L4jRs/Srl5oF/axmSVGC45ODQByku3OB1qZUYckgHHAHepzAyP82ePUc0gCryBlqAEV3/ANWe&#13;&#10;C1QNbMoIRsn3q1FGQ2WIJPtTpgNpAzQBjXUF4+B5h+g6VpWULRxCMnJ9TTUVdue4/wA9K9B8EeE7&#13;&#10;/wATXZSIfukUvJIeAq55zQBwzW0s0mI8k+lf0Q/8EULee2+H/jtZ1Kk61YkD/t3avx4k8P8AhHw4&#13;&#10;glukNxIOAp4Gfciv2z/4I/6quqeDfHMkcUcSprNkqpGMceQ3X1oA/Y6iiigAooooAKKKKACiiigA&#13;&#10;ooooAKKKKACiiigAooooAKKKKACiiigAooooAKKKKACiiigAooooAKKKKACiiigD/9b+/iiiigAo&#13;&#10;oooAKKKKACiiigAooooAKKKKACiiigAooooAKKKKACiiigAooooAKKKKACiiigAooooAKKKKACii&#13;&#10;igBrDKkV/H1/wVt/4I5aHrn/AAVI+G37e3hr4MD4yeAfHd5F4O+O/giygeS4tPPVbaDxHAkEsMyv&#13;&#10;FHtaWSNsqYctxITX9g9FAH8rvxq/4NBf+CUXxCnk1X4UN8Q/hrfh/Mt38N66b23ifOdwi1WO7kHP&#13;&#10;QLMoA6Y7fg3/AMFEf+COvxq/4JhfGD9mbWtX/aE8Z/FTwHrP7QXhrTNG8H+KUuok0q8Fwkv2qNGv&#13;&#10;rm2LeWpjLJFG2G6Y4r+yX/gs1/wUK8a/8Ex/2OF/ae8B+HtL8T3q+MtD8OSaVq801vA1vqcrJK4k&#13;&#10;g+YSKF+XIK5OSDjFfXHxc/Zi/Z3/AGzPCngnWP2hvCOm+JB4c1bTvHfhmO/aUNpesQoJIbiF4XjY&#13;&#10;tHuxg/Kw+8poA+qaKQDFLQAUh6GlooA/lA/4LFIG/bLkYdR4V0zI/wCBTV+V/lEHPc81+qH/AAWK&#13;&#10;aQftkyeX38K6Yf8Ax6avy2VGHzZyTx9KAI1UE4zz6YxXX+GfC2o+JNQSw06NpJHYBVUZNYllbCVt&#13;&#10;rfezgY6mvvz4aeEovhx8OR4nulxqmrJizyBmODoW9ix7+lAHn2n/AA10TwmkdvqkySX7cPDH8wT2&#13;&#10;YjjNReKvENtpUY0nSAkYUENJgFmP9BVfU9Yj09Gkdh5hJLseSxNeJ6hd3UpkvLpsgkkKfegB1/r9&#13;&#10;2k265mY5TO33zgV5jrmvNFGZJHOOevtT973V60pO1UGV/CvK/Fl7Lf3Q05W2xKfnbOMmgDf0XxIN&#13;&#10;TZ1UruDEHbyOK3dssjEqMY9Tya8R8PXUWl+Im02L5RLhsE9694hDGMZHYfjQBlmyMrCSXrTxY5I4&#13;&#10;JPAOPetxiscQjC5Z+eK73wH4H1Pxlq0Omwx/611Q/if5UAc94M+HGs+MdUTTNGtpJmZtuADwD3b0&#13;&#10;Ar6U1j4Y/D74clNG1USanqZQNcbHKQxEj7oxnOPXivoa6bQ/hHoMuh+F02TIgW7vcDzJHI+bDdQo&#13;&#10;zXyDrviG4v559XmkGcttIyW49ck9aAMrVbDwk1yIXtzbqyFv3bM238DXjniS30yyui9lcBox/eBG&#13;&#10;M9OK6S71CS6LXMh3EAjcTwRXivi++aXSrgZALhlU/Qf0oA7RSrLgdPbnj1qRdhbAGc9jxivKfhb4&#13;&#10;lk1vSnsLg7riyfypD2IxkE/hXq6K33s89hQBMF/iweaa0Z538DsetTKWQ7Uw2fWjY+cKRyec+lAC&#13;&#10;FFZtgPbB4rpdG8O3uqzC3tUZgSPlHWotH06XULtYIFO5jtX3Jr7FstBsPh3oETTqh1C4jD8jJTIz&#13;&#10;n6mgDxez+HQ0/wCfVPk7qO+KydZsNFgDJHw4/vV2F/qV6zS6lcSljztDHqT3x2ryHxBqty1tJMX5&#13;&#10;Hc96AON13yYR8jj0xXKREPkqTycetZnizVJDZSTxYyoLE56YpPCuorqVikyHgjNAHSxoyDnJOML7&#13;&#10;VaQDyvU1MFUrk8DtTgnTZyO9AEWzI9Kj2FW4q6kEkj7EGea2LbQri4wdp9aAOejQP8si/dPHNWo0&#13;&#10;3g57cV3cPhScctGR9ahvdCmiTb6+lAHESuI0+UjrzVTM9yS2fl9a1bjTZImJl9MVJY2wPyrzzQAy&#13;&#10;0X7OnPOT1qDUtMvtUTyYd6k8Ap19q948BfC7UfFRa/lAhs4Bvnnm4RF9z6+1dhqdv4Y0O3MGjKZ2&#13;&#10;jzmbbxn2oA+UdI8EQ6VN/aMgke4HyiSQZxnrir2o6JdTO8qtliDgP0zXtl7rllCyxtHHJlQz5GOt&#13;&#10;ed+Jtas7SWN1UIkh27T0BP8AKgD5917TL+LfEWXzGOTt7dq88tPB89xfxWZjUQo3myyOOWx2r3/W&#13;&#10;HhK+f8p3k5J7VyN/LDDBHOh5VsHaf73pQBpNp1vHF5UQGMYXjtVOHSr3ecE4PGPSuxt4IpYFfoCg&#13;&#10;x/hVyKFEPzZHp70AcIujzLIGYMSvQk1cGk3EimOdioIwAnX612bqNp4A7juazZWK8Rc57f8A16AO&#13;&#10;Wh8M6Vbzb2VpZOzSncQfXBrfOlRTENLlcdgcfyq5FA3Vh06mtGNSI6AOdXRLWNXkgXDvwXbk49Mm&#13;&#10;rNlo3ldRyfXpXQRRsRyOnar/AJQKg45oAzF06MnIH5CtBYocAc4H1P8AhViOIg/jjiun0nRp72QF&#13;&#10;c4oA5sWpdvlz1yvbHvVxbVs4weeBnjFesL4TjjTzLjaATn3qO78N2y25bODjIJNAHlDIUO1+mKCi&#13;&#10;FdrYK+laOowLBMU3A4Pes8kGTI6ZFADIbdY4x5IAyTux29Kmjdl+RcHPerYCyZVSF75NVwE8vdn5&#13;&#10;c9fegBz+WSATk59O1QMucsMjjPNWBubAPQdMU2UO8mSMjFAFPaSSV9PXFW44VABzkk/lTY0Rjk9c&#13;&#10;/dqy0bA5wRx160AZ9y7Hgc9s1WihBbCA469MVoz2+RyM57VJDEo5A6cAZ60ANWMpzypphJALL171&#13;&#10;cdJGwo6Z59qlW0kk4XkdqAMxTzuJNPAUZAz7VqLpMqnctIbRoySw49u1AGdszwemPxpJAgUKfwqx&#13;&#10;Lx04+tVcEfeGQaAFjBzhMsT6Cmsx27QMkZyKmxlty/Ljvn+VRRgBieO5yO/1oAAChJyDkYx6VCzv&#13;&#10;04qQn5MZyTzUXQ0ACsC2Gz9ccVNbuqSgt09TUWMfM/A74pV9PU0AOu3kDGU8HtWPcvj5vQitO6kL&#13;&#10;J5XfHX3rHEDSR4ByQeaALgjzGCvUnOccYq4bKeUhEDc9a3NG0aa92I/YDg9cV6cmi2OmW32m5A54&#13;&#10;CnufpQB44+nSQRnep7deOKzpYyBtzwDnGa9B1nU4WVljUADJPHTFeXvq3nEseQWK5x0oA0IPvHjt&#13;&#10;xVxRkHv7VQt5WYY49eKuiN3O1fxoAhY7s4yMjnHpUttp97dtttEMh6DaK3fD2hXuv6ilhaqWLHB+&#13;&#10;gr6PGk6T4B0NYbYJLqEn/LQ4IQe3bNAHzdL4U12KIyTW0g74ZccVy8+l6i2f3LKCfmc9OK92vtcu&#13;&#10;ponnuWd2zwCcf/WridS1Kaa3MZCpGvIC8nr39aAOFC+WPl6AY5pS+1Q7Zx69qybzX7RLvyTyGIwx&#13;&#10;GAD71qrIpGQd3bK0AQyNI6BF4PelQbAC54HHI/rUyjec1MEyQp45oA774eeD5/FmreS5KQRKZJ5A&#13;&#10;PuovavXr68g0+P8As7QwkFso4KDDMRxkn1NXPD5Hh3wlHZ2KgGaMNO/8TFuevp7V59qUku/yQDx/&#13;&#10;WgDM1nXrtRsV2yOBycEn2rzLXdQEpWWckHByMZJPrW9qiebK8gzkcda5meJpSUYj3/8A10AZdndw&#13;&#10;zHCsDg4K9xVpss33geeAPSuE1G7k0vWI5YuEJ2ycV2kE/nxh88EdqALGxN+0cnqa6vw9oN3rV0sM&#13;&#10;HT+Jj6etcqihn2AcDkn1r3rwhpEkWgLqKghZJdgI9AMmgDpfsOieEtOMdsRLMEyzkcZ9s15T4g1m&#13;&#10;fUG3Z4GWCj1rqvEd01sotwPndMtk54rzHUGYx/ujyw2sen5UAcxf6iIWMjPuO3JB61Xsr5J0VoyG&#13;&#10;GMk1Sv0jgYOxGRxmvOdI1f7F4llsHYmKclkLcAMKAPYw/nqfL4A79acdxXnk4496poWH+qHy4yCP&#13;&#10;epY2lC4OfwoA0NJ0+51S/is4ASzyAAY6V9avBZeDNEj0DTgAdqyXco4Mkp5Iz6D0rzb4S+HXluzq&#13;&#10;syA+UMru7e9bviy/+0XTRQtwciUjocUAcDr2pT3TvK3CKcKoPU1+7P8AwReeR/APjlpDknWrEk9v&#13;&#10;+Pdq/BTUXWJjjuAMV+8f/BFly3gTx5kk41qx6/8AXu1AH7aUUUUAFFFFABRRRQAUUUUAFFFFABRR&#13;&#10;RQAUUUUAFFFFABRRRQAUUUUAFFFFABRRRQAUUUUAFFFFABRRRQAUUUUAf//X/v4ooooAKKKKACii&#13;&#10;igAooooAKKKKACiiigAooooAKKKKACiiigAooooAKKKKACiiigAooooAKKKKACiiigAooooAQkKM&#13;&#10;mm+YnrQ4yv4iv4Gf29fHP/Bdn4I/8FwdW/Ze/Zl+O8vh3Sfiw8/jD4Saf46uUm8M3cCxbpNFtlvL&#13;&#10;S9jt7iKSOSNY0WNWIX5h5gyAf1hf8FV/+Cduk/8ABUL9k+b9l/VvFNz4OVvEmk+JIdatrJNRKy6V&#13;&#10;KZBE1u8sG5ZAxBIkBBweeQf0J8N6SPDvh+x0AOZRY2UFmJcY3iFAm4gZxnGcdq/jeP8AwUM/4Osv&#13;&#10;2SAYP2iP2Y/Cvxb022G6XVfA8XnXkyg8sBot5cAEjn/jxXHcen59/tt/8F9/jf8AtpfF79m/4Iz/&#13;&#10;AAt+K37PXjLR/jv4d1DX473Ubq0tdSsJZ1tZbQkwWE8is0mWiliZNuck0Af6IQIIyKWjGKKACiii&#13;&#10;gD+Uf/gsMuf2xnB4P/CL6Xg/jNX5cKmcsO1fqZ/wWCAb9sWTrn/hFtMx6dZq/MK1tWuZVgjByccD&#13;&#10;1NAHpfwh8FTeM/GNnpCghJrhFkb+6ueSfoM190fGbULP7aLLTiFtNOgS1ix0CouAPxryz9n7Q4tE&#13;&#10;abVpBh44HKt3ywwMVmfFa8MiSQRM6s/LAf1oA8P1a7F9eESMCgycA46157rlxhWWAE5+VeeBXQak&#13;&#10;jWkLBDknGc/0rkZmKxM8o3YOcex7UAcFf6kmmWskS/fcFTz0ryKWQveS3c7DAXcB2rtPEt3BC8s5&#13;&#10;7AnH9K+f/HHi+DRNFkul3NLIPKij9WbgUAangm4bX/iDc3MADQ26hAR/eNfWsIKoqY424C968J+B&#13;&#10;/g2fQfDyXt/hri5zNMx67n5A/CvouxtHlYPyKAJ9N0yS7nX5c5wDX2f8H7ODRIpNQZPnjibZ9SP6&#13;&#10;V8++HNMjVl6k55r6P0qf+zvDs0kZOWTaD9aAOD+JPiGS9dtOiLLxl2J+8T2JrwLUJgkT2MfQ/ePv&#13;&#10;Xo/iNcwLfTykvJkAN0615hqTC3TzNuWPJoA4jVboxW5VRsU/KSa8Y8SFjaNMcbArBQDjn1Nei+Jb&#13;&#10;l3i8uPOWJAJ6c968M+IOp/2XoM25h90gAHksemPrQBl/AsPc6/rWpJ/qXlSGIg8EovzfXrX02gH3&#13;&#10;Tznv3r53+C1idJ8OQQyffLebIQOrvya+h7bGcEHA9KALq7VGFyP605VLMFX8sUwBc7nycetbWk2U&#13;&#10;9/cpDCMsxChQOc5oA+nv2dPBtnfXV34t1gE2mlw/aGz/ABydEX8TWl4t1qTV9Xm1K9K/O+VVegA6&#13;&#10;CvbINFt/hz8I7XwsQTe6iy3t5tHO1R8in8DXy9rN4PtTrNwAeAB3oA4nxDdtcK8cZx8xOO3HOK8b&#13;&#10;8QXhFuyOwAJ+Vev516D4ivGiXltowWIA5rxHVr77zvnaen40Aeb+PNXaDQboRfKQhG71zWh8LWdd&#13;&#10;KiiY5GwHdn1FeR/FTXmW1j0aHBmvJViUj0PJ/lXvXw80c2Ojwqy4OwUAelxrtXA3H2NX7azlnJVc&#13;&#10;4q3ZWDSkZB444r0PRtEVk3hTnNAGZonhgmQFkzxXrOl+GYYFDOoGBnJ7CtXQNFjVtzDtksfQVm+J&#13;&#10;/EAh/wBEsyAASCRQBR1XU9O08mOMhivX3rzjUtfaeUhVG3qDxWbqOorK/mOSTjnNcXd6kZ2IjBx0&#13;&#10;z6UAWdY1WMIzNj2+ta/w00u68YeJLbQNNjZ5rqZI0C9MHqfw6mvNdakZbfazc4ycV9YfszWcPgzw&#13;&#10;xf8AxFulLXbxvZ6Xnkh34Zx9AeDQB7z8Q7/T/Dekx/DXw+4EFqytfTxn/XT45yR2HQCvmjU9Xt44&#13;&#10;5EtcuT8nPQeufWuv1e7mny8xLSOC+e5Y9z+deUag627hcgs+Tt9D70AUry4jmuMycY49OgrzHx9L&#13;&#10;IdNLQjzHDZQE8cYNdPdMVk8y5LY3YRfYetedeLrxriBreHpuB49KAJGvba60BLpiHdsKwUcK3cVd&#13;&#10;8PeEodYCzeUXGeB9D1xXC/D4pe3mp6PklYnikXnIUuCGx+VfVvgW3t9M0kbVDt0yQc8GgCpZeC52&#13;&#10;iGI8AH0rO1DQLuyGHQjqQRXsE9zcG1d3Xb+8zx6Yrj7/AFBGtma4GMqQADkigDyW4iKEsOuPmyO9&#13;&#10;Z6wkvlwfbFP1LUYra5MM75WQ4Q9Mj/Gn27+cAwP+z1xQA5V+fGDg+naplTc4XqBT1UKRzz1qxGgZ&#13;&#10;s9BQAsahBg8jPPrVg4C7gfoKFVT0Gf6VIAoO5vyoA0tNszdXCx9yw/P9a+ktC0Kx0XSU1K+GS/3E&#13;&#10;xg14l4MiWTVYw44LqD7V9EeNUmF2unwAiK3jQE445AP580AcHe6jFc3bMx2gHJHbjtXFanq8d425&#13;&#10;WIUEgBeKrahc3Ek7RjgZKk+3vWHeCO2UJCSeQeaAPPfFuryWV5EhIJkbt1OKs6bqK3g3KQewrm/F&#13;&#10;rRw3UWp3WSRJtRB2J4rH8J6k0uoz2kmVKtuAB4ANAHrCsScEe1W4oQDgdPfpUEILryRxWjGY2O3n&#13;&#10;I6YoAa0e3r39KqyKQuTyvK471sTxqkQlxgHjmrnh7w5qPinUItL02PzJZGAyo4/yKAIdB0G91y7W&#13;&#10;10+J3djgKozk16g/w2g0eMSaxMDJ0MMOGIPoTXrA0/Tfhv4bfSdIdZdQm+S7ul/gx/Chx+ZryDVt&#13;&#10;Tl+zFnfL7s9z2/xoAqXfh3w5AhO9gwHIJzXEajpdtbDfBIpbqBnpU15e/wAO4k4yS3QZrmNSvS0Z&#13;&#10;khY5HpQBp2ds87gYyScEjkZr03SPDUKxeZdFVUcl29fpXmHwzd9R1ySxfJO3eCe3rXvGvm2soPs6&#13;&#10;ZLKuGx60AcpcJpiTMgOQP4s8VxGr3NnAzAY9sGt7WZhFbKka/Mw3EV5Zr92qwmXI7YwT+NAEklzH&#13;&#10;Mx6Hnj0pVG5gmcDrmuMj1Vba7CPna9dPFMJEBXJA/OgC9gglePxpjxiP5gRz/D3p6oCBz/31U8Nv&#13;&#10;Lc3Ajj5OBjHrQBFbwyTSbEGT9K7PTPAGuaqjXMURjjAyzSYAA9ea9Q8LeGdP8OaP/b+qRCWZj+5R&#13;&#10;+nucelSat4gvWsJGnYr5oKpGOAE9OKAPIr7wRf25KRPHJ/usK5K8s7nT5DHdoUPoe/0rsb/WHtWZ&#13;&#10;AwBAwFHX65rzTW9XuJIJPOdmwMqSc80AWJl3E7c56At0q1pNoWuVRCCOuOxOa5Pw5q7arZlTkOCV&#13;&#10;BPrXtPw18M3er64iTAqIgXkJHRRzzmgD0/QdGttKs21bUPlTaAB0z7CuA8Ta+L9y6r5aqQAg9PWv&#13;&#10;QPGurRtAbGwyUTp6E+1eDXsj7mhJ+bjPrx2oAwry5nlLychR1981ws05RpYwAVPIOK63UpAism4g&#13;&#10;Y+YAVw9/dyiF0gTAI+X1oA2fC94bpGjkOChwAP616CjLDCWI5Iz9K8S8B3n2jUZvNbOSDgdOOK9s&#13;&#10;djIFTtjAoA99+D9gtpompeJpAA4HlQn3PUisjxDfvIjPKys33iPSu+8NWsdj4Ct0TPzB5Gx/e6Cv&#13;&#10;INUmV5XU85zn1I9KAOev724FqS2F3HjPcVykskzoIhwGBLetaGo3kiuoYMAD0PU49a529uJTJujw&#13;&#10;oPPXoDQB5j4nHk5C9zjOecetdH4P1b+1tOEbn54vlc56kGua10RzWchiJZl3AMe/4Vj+AZpbck8B&#13;&#10;SckevNAHuQG1QATnvUqKS4z6ioojvGV+bPIqaIb5AD60AfU0G+TwPZ3iYZgpRv8AgNeU63OTJuGV&#13;&#10;YjB5r2XwX5M3w/uY7hc/Z8Mn/Aq8f1maB5c7OfvYIoA4CQkuQ4cLyWJPftXPeZ+9bPRmyPTFdJfX&#13;&#10;PmguFyG7H2rngZC8hlK5JyB2FAHJ6tZwSPKZzyRk56j0rJ8Pasw3Wcg+b7q59PWtm9tLi8lJydrH&#13;&#10;kn0FcpfCHTdTilUFQx289x70AetWkTyOkZBO5gB9K+rlgXRvBlpZMmPl81mz3fnFfLvhJjc3cQb5&#13;&#10;vmHB5719VfEG4j0+wsbM4Ba3RyB6kUAeHaxeCS48yYbvmx715/fyzTsuSFAJwg649672/MZzLIOM&#13;&#10;9feuFuljjcMxJJ5oA5O+09nj/eyY+avMtfsvKuoJbbl47hXUL6e9etXiyTsQnQc1l/2Uxja6YLgD&#13;&#10;q3agDT0mdbm1DZznhsdj6V2Wi6NNqFyISAAfrXBaOgS6NvGQY2III6Fq+nfh1pIE5uJhkKc0Aem2&#13;&#10;Hk+EvCrRRKvnyqFVj2B715XchZt0jE7uTn1rt/FGpz3FwLKHaFVduPevLNZnnRDArZYHHHFAHP3Z&#13;&#10;LTlpDkLkkE8V+9f/AARaZJPAvjxkII/tqxzt6A/Z2r+fvVpZfKK5IBwN3Qk1+/X/AARPXZ4C8eKM&#13;&#10;/wDIasOv/Xu1AH7e0UUUAFFFFABRRRQAUUUUAFFFFABRRRQAUUUUAFFFFABRRRQAUUUUAFFFFABR&#13;&#10;RRQAUUUUAFFFFABRRRQAUUUUAf/Q/v4ooooAKKKKACiiigAooooAKKKKACiiigAooooAKKKKACii&#13;&#10;igAooooAKKKKACiiigAooooAKKKKACiiigAooooAQjIxX52f8FFv2Zv2Kfix8ONO/aK/bL0+5Fl8&#13;&#10;D7mX4laR4n0q5u7PU9GfS1FzNJBJYss0iMIVLwYYSFV+UkCv0Ur53/a38OS+MP2XfiL4Ug8LDxvJ&#13;&#10;qPgjWrKPwcZ/s39tvNZyoth53PlG4J8sPj5Sc9qAKn7JX7WHwP8A23vgPo37Sf7Oep3Gr+EfEHn/&#13;&#10;ANm39zZ3FhI7W0rQTBoLqOORdsiMuduDjIJFfmn/AMFof+Ce3x1/b0X4B3XwMl0BJfhl8bdF8eeI&#13;&#10;E1y6e0aTSbM/v/szLFKHlXqI22hv71fyW/8ABNz/AIK8/wDBQb/gh7oN3+zB+2X+zv8AFCb4OWuq&#13;&#10;3d74Zh1HT7m21fw3DczNNLb22oTW8dlqFvuYsVZovnLMrqCUr+nP9mH/AIOif+CRP7TninR/h/Ye&#13;&#10;MNf8I+INcvrbS9N0rxjod1b+beXTrFFELq0F3aqWkYKC8yjJ7UAf0Og55paQHNLQAUdKKQ9KAP5U&#13;&#10;f+Cv6EftjO3b/hFtMH6y1+fHhbT0luBMw5yMe9fo5/wV0thP+2E5P/Qr6aD/AN9S18G+F7dIpFHb&#13;&#10;jk0AfVHw7RbS2ZiQQkTTMvsoyM14x4v1Oe/1K5kmA2nLDHYV6nY6oNM8OTzhvmaIxgdODXz5qWoy&#13;&#10;XUzRqPvZ8xz1AoA8/wBZupZJyrMoT0/pXn3iLUHjbyLTgE4ZvTius1G4ib51PKnHT7x9a821y8SS&#13;&#10;coqgjoe3NAHmHigKtv5bAksGZ2POMdMGvme2sH+IHxJtNDA32tpJ9pnPb5BwCfc17p8QNSa20/yE&#13;&#10;XDS5QY5zxzjFVPgh4RbSFm1i9XNxePk+qoOAPagD6g03TktoUhj+6AMD0rudKsd0mVHAAzWBZfMq&#13;&#10;oRg9vwr0nRbXe4BHOOaAO18O2OHDEDHWu61zUUtNPNqBjd79cCsDS8Qd8jH5Vz+vXxubnbHkgHaF&#13;&#10;BoA5zxXcTSxwq+wDy+Bjp715Nrt68sP2cEEqo3FTXdeLbjJV2JICAKM8CvKb2K6lj84ZAcE8Y4xQ&#13;&#10;B5/4nZSqCRgoDgdeTXzd45/4mesQafF8yRvvbHTIPQ+tfQl/avcXMhuGDyKcqvUDI715Nr1hjWUg&#13;&#10;hQA/xEdKAO+8F2nlWqRjAAxk/lXsNtC2OcY+lcN4U06RhEMEDGSPevX47EooUjnH8qAMpLcu+0jP&#13;&#10;FfTH7PngdNe8ZWkt3HmJH85/onOPzFeI6Zpj3V0qepFfe3wj0638JeHJNWlwHMREZA5HHIoAofFn&#13;&#10;xGo16XDAk/JGi9q+YdcFzuaVsbs/lXf+MNXOo30mpShgWY7T7CvLb+8nvVIjysfdj1agDznXjCIZ&#13;&#10;MkuzDIrxPxHKwjWEDB+87egFes+IQ8Vwy7ucA+vSvGfGQmntWSFtqsNrFepFAHyq5bxZ8VbO1xmG&#13;&#10;CQmPj9fwr9A/D2hmO3QY4AAA9a+NvhXorXvxbabHywWpZh2LOcCv0U0XT0VEkYdBwKALOlaUhAD5&#13;&#10;/GvRdNs0UKvAyOfSqFhZHd5ntnmuoYrZxFiOf4c98/yoAZqmqLp1r9nt+rA7sV4tql3PPOSSTzk8&#13;&#10;45rtNT1CPazyHJFeR3lw8lwyg9TnHQAUAU7+5/eNCqg8/pXKXdwkOYBjI5yK2r2WGJi5PTrzXlOq&#13;&#10;6ygmkkyNvbmgDXeKbVtTh0uDLGRgGI7Cvt+SJLLQ9P0W1PlW9nbLG23jLnlj9a+Yfgf4dn1bWF1S&#13;&#10;ccA5TPoK+uNesY7AJpxORt86QEf3u2aAOR1C5j8vMSbgq9+49zXl+q7JpWnIQHAxjtXd6xe/Z7cw&#13;&#10;xgAvwq+2Ov4V5nqw+zWY3tkuck+pFAHJanFJc3CqGOAM4zgV5j4mV0328Dj5B85B7nPH4V6BdyTG&#13;&#10;EXQG0AHHrxXifiXVi0cgkOFCln6Z4zQBpfBdDceLtUSHLK6xhR6nOK+7Y7S28J6WomiEk/ZT2JFf&#13;&#10;Iv7KOiSa94v8+ML5b3CSNnoscfLGvtX4hG0j1SRozuQEhW7Ee1AHEyeIbx184L8rLgA9B71xGrTT&#13;&#10;zjZIeoLAAc12Es1ukSrGp6c56YNcvq42hXVcKQeKAPHvFenSXtj+5IBRtwfpgjtWV4Q1Z7l20ybB&#13;&#10;kTn13AV6NfWBurJopF6/MV9a8V1qVfDWq2+oW6bCZdjKP7jdSfpQB7btRuR1qWMbemelVtMljuYB&#13;&#10;JxzyW9q2re2+13H2eF1J2lsk4AA69aAK6gsgwKnWNiQo61aFvDGMCRWYHHy8ip0nskQ4Ys2flABy&#13;&#10;fyoA9D+Gmn/bfEdrasB88ozXuvxNn2q62i7V3BTzzjtmvIfgwjXHjmHAYiCJpXOeBkHA/WvVPHsy&#13;&#10;zysmML/Gc9cUAeD3MPlWzuQo53Z9T6fjXD6rPJ5YKcyHk47Cuw1BBcytDET5aqMD1P51xl3bCJ9x&#13;&#10;6/dPNAHkvim3vLm2XzSCd4O70xXD+FpPM8fG3QsAbPcR6lW616xrltPPC0kxAQDpXiXhi5WL4pQy&#13;&#10;AnZLaSQg4wNynNAH1DDn7rHAINW4nWL5ehXqT/jUcSggDvzzT1iEhCsOtADQJ9SukhBO0nC19ceA&#13;&#10;9Ph8B+EZNZKYvrtDHbHoUX+Ij614p4C8OSapqkUaxkneFGPSvffHEw+2JZoMJBGsSKDgZXrQB5fq&#13;&#10;epyujsckk88dCe9ee388QQ5YlsZx712OtXMJdhHkK3U984rza+IabzZzlB2HUigChqMoA6fM2FIB&#13;&#10;4rnNSkEcYlRRzkAHsRW1LJHOhkxtVm+Ud+Olcf4g1FmYQxjaqrn2zQB6F8EoyutS3cxHEcudvt0r&#13;&#10;1LUruW7uXdecc89K83+FAaG0l1HYSrL5Qz0JPWvRNSne3ti6oBg4H0oA4rVpZGLOQwwOPT8K831Q&#13;&#10;28xMEq9OQK7rU/t91EQu31IA4ArlJ9PKN5h5J5JPagDyPWrtIWMWDvj5Df4fhXf6BMbqxjlA++gP&#13;&#10;1rhPGkCIhkhA75wfSuo8Cym50GEqSzKCDg9CKAO6ijLPsxn2PSvVPBHhjz7pbiUADOcN1rldA0l7&#13;&#10;iZTJnGa+lfDemQaZp7X046DgdcnrQBznjCRbW1jSV9oJISL6d6801i5Ejh9wI2kL6DitvxdqD6n5&#13;&#10;s7jkOSvtXGygJoe8LuYttDHrx6UAef6iIxMZSxYKOCDXA3iu00jSBiuOM9Md67LU1k8hiCVA5HrX&#13;&#10;FX9wyW0hBwiod3+03/1qAOW8KXrHW5oIeEVyox7V+gvgfTToPgCbVJl23WothWblhEP8TXwR8A9D&#13;&#10;ufFvjBbPkia9IYDn5Qef0r9G/GoSyjj02HCxwKEVe444FAHiHiHUFYtBb4O1dp2jHPrXnjW4TMjE&#13;&#10;nuSOprvNRiJLRouOO3eufktgI2Z2+XZ0/lQB51qbwQsGkTc7ZIB964PUrwWrSFlUvgAEds/SvRr3&#13;&#10;T1lnw45wAufSuP1ayQSSNEAegYnsMUAeb/Di4kfxHe27MCyncoHHBNfQUAZ5V5OfX0r55+GIjm8Y&#13;&#10;avIrcq8aDjoBmvp3R7AvcKWwRkH8KAPp6OJoPhpbRQ8M5JLYPT2ryDULbygWUAnGSff8a9wgkEvg&#13;&#10;MQjgxkjgdK8O1qe6SECMfex2xxQB53q8fnTjJPXGB61z+pGGOAQuvJ6nv7V096xt2MjEcLkn0NcH&#13;&#10;K8l/MMKSdxyfagDDvY7SK3IlUYOQi9Sa5Kzt47G4aA/KCobA9+a9JvLCONlndR0+UGuVawe5vGZQ&#13;&#10;SVH04H/1qAO90pj5Iye2Vrp7G0MkgO30JzXK6FFJIgWEbiB/KvWNE0p3UMUJbOWX2oA918BRBdBu&#13;&#10;4HI+aIbR1GRXlfimBYlLoAGduMdq9W8LRHT9NnupMqpjIVe1eV61NviaZgGIOSB/kUAedT20yqql&#13;&#10;QeevpXPSwCGQs5BPXPoK6uS985XeTICAnaPeuQnO8GQgKByV60AYs2yGN3ViSQT/ALv0rz7VtOe6&#13;&#10;MczuxIkyM9K9HuZne3xGo2nqcdKwrrDQC2RSzdQcd6APTPhTB5+sQhlyB1HYgV9B+OJTql6j5GEQ&#13;&#10;KO+NvpXj3wpto7aYX1z02859a9L8S6rBJabY+Mjj1PNAHneqrA0g+YnknGetcLdx+ZcFgCeeB6V1&#13;&#10;97cW0cKkcsOcmuPvbgGVQpxnkmgBqeQkRB+ZiegrGvLmNIzaBc9sDJJzW0JFQho/l45J5zWLLDA9&#13;&#10;2blem4bcd/8AP1oAk0K023cduijcZMgnoB719Pafrtro2mizsVDSuPncDj8+9fP9sLS12y7jn0HX&#13;&#10;NdV/bDPEsVuu0AYLHrQB2mq6u0Sm8IzIx574rz/UL+aRvMUgEkls1Df6jJ5awxMHc8Gufurswj96&#13;&#10;dz7ecdqALV3dQhVc/MQCTn3r9/f+CJF39p8BeP8AGTt1uwHPvbtX880sc0rAINqt1J5Jr+hz/giU&#13;&#10;kaeA/Hqx/wDQbsNx9SLdqAP3DooooAKKKKACiiigAooooAKKKKACiiigAooooAKKKKACiiigAooo&#13;&#10;oAKKKKACiiigAooooAKKKKACiiigAooooA//0f7+KKKKACiiigAooooAKKKKACiiigAooooAKKKK&#13;&#10;ACiiigAooooAKKKKACiiigAooooAKKKKACiiigAooooAKKKKACvmz9sf4k+K/g3+yd8S/i54Ekhh&#13;&#10;1rwx4D13X9JluYhNEl5YWUs8LPG3DqHQEqeCOK+k68L/AGnfhNe/Hr9nPx38ENNvYtOuPF/hDV/D&#13;&#10;UF/OjSR20mpWklusropDMqFwxAOSBQB/Jz/wR+/4OZta+Mc/hn4C/wDBWDSrTwRrXjmBrr4e/E2S&#13;&#10;yOm+GfEts072/lXAfMEEgmRolnjbyGcbHETAbv1c/wCCnmt/8Ev/ANlDxl8G/Hf7RnwF8K+MNX+I&#13;&#10;nxU0rwl4c8RaPoGk/b9N1aZhLa381y/kyvHG4U/K7N3APfjfhV/wQ9/Z78Q/8En/AAN/wS8/bil8&#13;&#10;PeKdY8JWWorpvijQH+z3+mXt9e3FzFd6VJcqs8bBZVV0ZPLl2lXRlxX8uH7Yf7Kf/BW79kD42fs8&#13;&#10;fsGftADVviz8FvB/x38N+JvhZ8ULKxub25trMXcdv/Zd9KnmG28mNtwhnyEx+5kaL5VAP9J1QQOa&#13;&#10;dRRQAUGiigD+XL/grUY1/bCdnB/5FjTeR/vS1+fWj30Udxt7dhX3l/wV1eT/AIbDeNT/AMyvph/8&#13;&#10;elr81rO5kjlGzjJoA931jXf+JPsiY46MK8ke8ZndlwSYzTNQ1V3h+zKTk9frXOX2o/YyqjlsYP40&#13;&#10;AYV9fC0tGlmK7gCVyO/9a8wE1/f2jXEKDl2xn0zXbarH59xmZyU5OwdKyLWTdbNbWq8FjigDyb/h&#13;&#10;GJ9X1iWbUDu8qImOJfur6n616N4TsltwoyqFeNv06VsabYyw293d4G47Y93XrSWqrZXyzSkcuFxQ&#13;&#10;B6lpMQ35A6jgn9a9Q0dBDFvI5Pp1rzzTLm2iwzk/p3rpl1mMDbnGO4zQB299f/ZbRgpAOeD35rin&#13;&#10;1AwQSSdSOhrPudTNyemfr6Vg6nfYi+zwnA579aAMbUbmW6Q+Y+Nuaxr2d/IBQ8BMZFWbmYLFx1PX&#13;&#10;Fc7f3TC1KLgHGMf40AcWm1LmaUsWz1zXKWNiL7UWkILHdiunjtrhy4c/e9egrpPDWiDzQ358daAO&#13;&#10;78OaWsVuowBgc/8A1q7c20fJx97gflUmmWlvaRI0xwp+6B61dkurbzPLA7ja3TigDovC9kgnVtv1&#13;&#10;yO4NfS9/rCWuiWtjCAWOFwTgc9a+dfD91H5w2McI2cV2s3iOKe8iH8MRyc8igDm/E3n/AGp4fkAG&#13;&#10;doB6c15jrl7Bp1uihiz9AtWfEHiWQ388g+b5m2/nXG3TROUuLhgX25bPbNAHKa5IZGXHBdhls+vX&#13;&#10;NeX+Pb+30rShBDgtLIEQr6mu21vUjd6olnbkGONMu31rzbxdZedd2wmOSJAQg6AUAVPhToy2HiCW&#13;&#10;+Gd7YVnPcjrX2/oJE6Keo6V8z+DtPVJTKMjJLV9EaRq8FnbCKMBjjqaAPS4tsMQfIz0APT15rmNd&#13;&#10;13ZGVMmWzg49PYVh3muSOnJ4AxgelcZeTNMS/OOvPWgCfUdRlupMAkAdx3rm3jRCXc/MQcVcmlSE&#13;&#10;b271xuramkTFo2ywGTQBgeItQitLZhuO455rgNE02bXLhSVJQMMk96feJc61eGHkKWzn6Gvd/AHh&#13;&#10;nZIi4yARweKAPov4OeGTbxYjXBIC8/Su88YhJ9b2EfdQI2PQCul8E29romnGbHIUNivPdZ1k3WrS&#13;&#10;SMBjc2T7YoA8e8SaopupNikKjbEGPSuGv5pLlfMm55UAdsV0et3Nq07su5/mJHGRknjrXGalcMYo&#13;&#10;7VflYrlwB0oA5PxLrUdlA1sijOw7WPTJr5y8XT7tMdmDAuCpYnpnvmvX/Fcym9gth0B+8eh+teUe&#13;&#10;LEl1CePToRgNIGf0IFAH3D+xtoFtbeHdRvhjzvIjCtnO1WPNe0+K9PSaXeeVUkbvXFeSfsr3K6ff&#13;&#10;zaLIcLd2piQk8b1OVr6Q8QaY0kjRSf3imD2oA8cu4E+zq6jkEDB9MVjahbI0YTIdguWY9vYe1dTr&#13;&#10;cMNlm3U5bIBI7ZrjHBUEzMeTnC/pQByl9IlpBKJCDKx+UDsK8s1nQk1GOS8uANoy+O+a9A1TN3dh&#13;&#10;AgPGCfSse/jUMbKLjKDJHSgDmfDGpKloIJCPkJAyecCu4jmN1CsVuWBlb52PXaOa87k0trfUBBZ8&#13;&#10;mRlVx6ZrvdJmjtAJ5iNkRKAL1JB4H44oA30SO0i8kA5PG3ufalJJA3D2CjjH1p2nEXJ+0Tnnl3Y9&#13;&#10;gCeK3dLs2vJPtMi7d5+RcZ47ZzQB718DNIeGaW+x88ibQevetXxsnnanJbqcqpbAHf3rqfhFbx20&#13;&#10;vluAR5bD6Haen41x2suwu5gcZAIJ7k5oA8vvIILUOuQHIHQ5Oa881EgOUwzZOB6k+teg3alpGebB&#13;&#10;YHO30x0/OuB1GZ5JUdOGXIOOxJ7UAcXrUTSWzK44wWIPevCZ7drLxHZ6kAFEU+0gjkhq+h9UhacG&#13;&#10;P0BU/U15D4ns0g1GC2i+9L834rQB7ppUwmRSpzxk47V0em6c93MI1BIJ6nrivP8Aw5KyhAxOcANi&#13;&#10;voLwvYqHQryxxyfQ9qAPcvhboSWAfUXUDy4zgnjnHWuZ1ndd6jPfzONsZYgepPau4u759K8MvDbH&#13;&#10;DzDG4cYAryXXZpLPSowGBeUl3J/SgDhtTnUvvPQMcj3P+FcJqIe6kEUfCgFie3510N5cHcTO20kZ&#13;&#10;bvwOn51yl/qZT5LdfvcEngjnuKAM+/YrGu3GR90dQPrXlfie6e3iaaQ4G4DOa9CnuPLiZ2GSDkV4&#13;&#10;r4kum1mcM6D7OkmQO7sDg0AfaXwr0Wb/AIV3BcPnfJM0gI/usMDNdPf2JMWy4GV/pXqPg3S7LS/A&#13;&#10;VnLMBta2h2rjvsBri/ElzBI/yA7QWGB3/lQB5lfzRqhtYkG1TyfeuI1cSPneCMcbR6V6I0dtHIWl&#13;&#10;Jx1wQP51yGsXEcjF+QgbkCgDybV9GWeEvsJJB5I4x7Vn/D1RZag2mSHh2LIOgB6ECu61IQS4hjJB&#13;&#10;PzHB7VxRthaa3FNAflBD8d+eaAPsPwfojylMY7c+9dj4qv0s4I9Ot35H3yOlVPCmpWVnoS3xO1mQ&#13;&#10;BTnpxXD6rfNf3TvH83VvagDk9SmnkVvsvXPzMOgGa5nW7xo7eGytHOxQct7962NcvCqfYLYqDjLO&#13;&#10;OPrXH3EkscTb9p2gYI5zmgDldXml+xlt/tluDn2rh/EXnGwcKwGUIJHuK7fWwstv5j/wc4AwK5O/&#13;&#10;s11CJEgY/vCMk88H8aAPdf2O/Cq2l1cavKOY4ZCrHrz1Ne/eIJYLi9kvJ2DLk8etZ/wktLbwh4Ku&#13;&#10;fJx50lvwR1+bisOWZZXcuwZiCfpnrQBzuo3dv5oCL95fyrkdZukjjEK/LkKC3tWvfTqLkyOQFA4x&#13;&#10;iuH1HVI7m8MMeSi8Z6DNAFC+mUoVjU5PG7Nec6n5sly0YbA2ksB9K7G/upmm8iMKM53N24rgry/U&#13;&#10;sS33WbaG/wDrUAcx8KLRU8VarJ282PAP0r7B0LTt8g2D7pHavnr4c2ttZ6xe3cg+V2QDPcjnNfU8&#13;&#10;GuabY2aSJt3OPlVePxoA7e51A6Z4flhUgyEdBXk+rzNd2S3zDCxgg54xzWpf63D5e29Ybsbime1c&#13;&#10;Zc6q2qWc1tEpjiHPPSgDitR1D7ZMbeFTtxkACorRkhRiwwyr06frV+zFvBLkvvYL/D6jtVMkXBlm&#13;&#10;COFDdW6UAYkqTXspaRgo/hXvSskVmcqdxcYP9avLaRPMSzDA5I9M1qfYnlX5VXA4yfSgDV8KaaWw&#13;&#10;xOAe3rXuWjC1iJV/lCjkk9B715Rp8zBUWefy40GWEQ5x/jWo/iZxbG009FjiLfMxwWYepJoA9Yvd&#13;&#10;YmugLLTwUhQEPK2Apz9a4PXZreCAR2+JC6/MwOR9K4/VPEM1zHDbpKdiZDgdM+ue9VrjVFFoVjPT&#13;&#10;rQAXHlBWtlGCy/lmuRvIdsRjQgMSAfanpemSbzMkkYolnRC7nHOGJ+tACQ2biDcSCM9AKfbQwvKY&#13;&#10;pEO0Lkue4p7alLc2wSM7FPZfavSPg7oHgnxf8R9I8LfELW4/Dmi3k5XUtZmXeLaFFLswHTc2Nq54&#13;&#10;yRwaAMbSNUuYUEdnEkUQ/jc5z9BU+s6nHuH2h16Z69K/V34U/BX/AIJm/HjxiPgp8N9Y8eW+vzxS&#13;&#10;/wBl61fkR293LEhY+XGybTwCwRo03AHBBr4i8FfsgeNPG37X13+y1LexC507U7m21DUlQtHHZ2w3&#13;&#10;tchc5O5Cu1SfvMATQB8vNNbTsWBJA556YrFuXXZlgOMgAV+wmjfBn/gmPrnxb/4Zn0vU/HA19rpt&#13;&#10;It/FbTxGwl1JMqUXjbguCo/dBC3AbvX5i/tH/B/xD8A/jFrfwl8SSpNNpN1thu1UoLi3lUPDMAc4&#13;&#10;3IQSM8HIoA8nuL5dgB64xgdBk1as7RUVXJJGcAHtmsuOKFmGeemMfzNa0N35iMlucjdg7fXpQA6Y&#13;&#10;xvegAj5SAcdMVc1G/XcbaDKrgZxzToNE1i4uXtLW0upJwgcwRwu0m3+9sC7se+MVDDaX11cCxtbW&#13;&#10;aa7JK+RFGzSZXqNgG7I78UAU5AqAz7zjAIHcnpUCIJTlt3Uk7uwpt1bXltqZtr6KWGVAVkhkUoyN&#13;&#10;jOGVsEVYhgJbZg8HOKAIr28WKIqCvyrwc96/oQ/4IdiUfDrx6ZQRnW7BgfX/AEdq/nrMEcl2WdMs&#13;&#10;DjA+7+Vf0Tf8ETZN3gDx4pTaV1uxB9/9HagD9vqKKKACiiigAooooAKKKKACiiigAooooAKKKKAC&#13;&#10;iiigAooooAKKKKACiiigAooooAKKKKACiiigAooooAKKKKAP/9L+/iiiigAooooAKKKKACiiigAo&#13;&#10;oooAKKKKACiiigAooooAKKKKACiiigAooooAKKKKACiiigAooooAKKKKACiiigBjuEXcenfNfKP7&#13;&#10;anjf4leF/wBjH4o+P/2fW+1eLdL+H+v6h4WezxOTqVvZSvbmMLuDusigqvOSAK+ndb0i21/R7rRL&#13;&#10;3f5F5bS2k3lna2yZCjbW7HB4NfyC65/wao+Pvg1rFx4o/wCCff7Wvxf+Gdw073EOmX8klzaZdi2x&#13;&#10;30650/MYzjDwyZHXNAH5pf8ABLT/AIN2/g5/wVP/AGMNE/bs+Mn7QvxPu/iF4wu9Rm1SfRLy2uV0&#13;&#10;rULe5kja3vWu1mupbgBVkf8AfQ8ONoxhj9c+EvF3/BTD/g3Q/as+Gnwu/aT+Jt98dP2Yfij4ng8E&#13;&#10;6frOtGV9W8OX1y22HaLmWaW3aMMJDEs8lvNEr7RHIor58+C//BGz/g5M/wCCVPxN1/4n/sMeP/h/&#13;&#10;47tPEl6+q+IvD0d6kFhq9ySWMtzpWqw2ttHO2SPMtp0kA+UOBxXnv7Wvxb/4LSftufta/s8fD/8A&#13;&#10;4Kg/s3eL/DPwx8F/E3SNU1i1+F2jXF7Z6jqTTrFHeXN+J7+BIYg2HCzBViaQj5ipAB/oip07fhTq&#13;&#10;aucYNOoAKQ9KWkIyMUAfyxf8FdwE/bBkkHVvC+mjH0Mtfl551xuxED161+pv/BXGOIfteyzzN8v/&#13;&#10;AAjGmgIe/M1flpLqkEMnlwjHOSM5oAupBJC3n3OQT071zV3I88+wfMSeMelT3FzeXs7Z3BenAzRY&#13;&#10;WskZMzglvuqCCfyoAydRtbhw21Tnb1plhbra2W1htyfl9Sa6a5sbnfundVAHRvSo7ewjnu1hgImk&#13;&#10;P3FXscf560AMs7J20G6uXIRfOTGeP51w7rHqmrRWNoTIwPmSbecAV6Pq2l6gukPYLNEJWkGUBztI&#13;&#10;Hft3rJ0bw7B4bs2WKdJLl2LSyc5JPYewoA2IYjCRGTnA71bldkUOWwD6Vb0zS0a0OtaxJsi5Cr3Y&#13;&#10;isW8vLJ33R5Cjhcn8qANGIuiGQjPpmsq6SRzuwTW3NfwWsAghAZiu4+2aoQtHtM8+D6L3oA5O+WV&#13;&#10;mCAEDHU1WbTj5XzYOffvXVRv/aV55YRY1HLEjoBV25XSyohgfOOC/YmgDh7XTG3bAM56muu061jt&#13;&#10;lHIBHPFV5ZdPs1XypVdieQvr6VtfZCsCzXJCAr8uaAHPetwqsTiq4vA023GRgDJ659Kz2uV80Qpy&#13;&#10;T/KnvPa2eCTliM7etAHXW+ozQKCMLuzz0rXu9SW20lpW4kcfKe9cQYrmaEXF63lJj5V/i5qpPNea&#13;&#10;my2VmchONx6Y9/SgCOAiV98xLZbofaqepeSjM8pXackgc9andbS1/ds7yOoySg+X8KwJ0tLzlnbj&#13;&#10;/lmOMmgDk2US3ztbxlYyPvYx0+tZF7p5nu0lOTgjJPNeirYWcwVrh/LjUf6vvVSOC0ub1bewDMh6&#13;&#10;HaSAPftQBLpUfkxK0eOvQV2FvIygSMMZGMHms8w6dZRqiMGO7B56UTXkO0KknGcDH8qANVpWc7xj&#13;&#10;GAPyqvLLtGW5p8fkwxfvCc9QPb1qg6vcSFvm2g+nFAGHqVzI+5Yw2a5SSylu28tQemeOua9Cn02W&#13;&#10;WQOgIH8TEVv6Zp8FhtvbWZfOQEjK5AbHvxQB5lougmKTBT6mvorwbp6xsrkew4rgdOs1L/MSSWJL&#13;&#10;HqSfWvU9MvINMiwM7scD+uaAPU7/AFWPS9LZlPJXAB7ZrxaXV1nWa6YkA5AHTJxTdc8RT37GKNsr&#13;&#10;/ERzXA6tfvbxeXH0K9B0zQBkXt4YyJAQu1uPfNZWqzRRys33yQC2OvTpVNvtN7OPvFEO5vTio7wG&#13;&#10;RXmZhlELncew7fWgDzDWmN74gjjHCRjIWsCa3+1apsjB44+YV3dnp6yhtUkYbm+4MdAaktNKia48&#13;&#10;zByT6UAevfC1H0/Uba6iyrRuMMa+5/EVympaSNbslVpAoE6j+ea+LfCEBtmVs9McH2r6o8H61HLa&#13;&#10;yWUxBWRCCD2FAHlutRI7m5ICgHJ/D1ryLVNV5byyRufbn/CvR9d1ILdXNjhioyTgDsa8lXynJkmX&#13;&#10;vuoAuRW6rBJM59ySK5XUbiFW+VSzZycegrYnuLq4DKMLGR34yfauX1m5trSB2QNI4GBj1oAyYr+d&#13;&#10;GNxHGkasxw7jLe3eszQ5b29v3SZzJCkhZQBgFs5zWVO8scaRXDEFyD5Y55Nd1phht7QJHhR9KAO+&#13;&#10;sWEpW32/JkFwO+K9V0iHG2XHXGBXkWi3cbIEQfMGwDnAH5169o9zGdkZccHj8KAPoTwPN9luFc/3&#13;&#10;cfTjvXnOtuf7Xl3nOZDk+lX4/EEdrb7LMgueN3avM/EWtsupYDsxZgWx9egoAqatfwW0zoOS4PP0&#13;&#10;rz2GSacu8ahSx+Z+vT0rd1nEd5IXYhWGRv6gHqK5YXaR2kqRE9e360AZOoXDJe8cgDp9BXC6tH59&#13;&#10;2l/PkFWwoHYGuvuI/KYyg7m27gp7msr7K2pMHkULHu/P6UAbfh4u9ztCggkYz3r6i8IlVkjc8MOx&#13;&#10;5r520K0YXwjXhRjJxjj1r3nTtX0/S4hIrjcq8GgD0nxJqfmKlrnAyOPbvXkPijXPMvTFGRsA2Lk9&#13;&#10;MVWu/Ek2o35mGSi5JbFefarqMl5O+Bxn5cUAR3V+7FpJMlmcKp7nHXNZl1cb7hUbjA3Ee3vU80sU&#13;&#10;CrHnc2MnHYmqNpbzXl8zMcIqbSzDH0oAwtdvn+zyJAv8JyT/AEribKwa4u7SwCkgbS/rnOTmu81m&#13;&#10;NUuBEBncRuI5B/CpfDds9z4jhV42CAjlQexoA+/ZDHB4J0a3BO42SFh7jivG9a1WE3TovUN/D71o&#13;&#10;az4va51K3sYciG3hWJR9BXkuu6pJFeu8bZycdenNAF7VLvL7MkAr1NcdqGoo0Yt0O5s4LN2qDUdV&#13;&#10;Ez+ZIQPpXKSvJc3JZW2pnnPpQAlzdSSOV+6v94feNMthbtkFsyAj5eu3HP61VuJEjm/dkd9pPQds&#13;&#10;0ultGuovtzgrkntn2oA9u0HWbq500JIThcLt9xWprt8lnZpawt8zAGRgfWvJIL6+VmSE7QMHg461&#13;&#10;ft5tSv5v3gb5jjc3QAUAWruWRyMncVzu57ZqCST935bgHPQegqrcRywy7NxIznjocdKYvzzKhJ2h&#13;&#10;AWHpQBR1KNJY/Lk4A52+tV/D9ob3UREi7FjYZPt2H0rVuLLzJt28bsDir+maZLYS8yxorsGbJycf&#13;&#10;hQB7Tbas0OkygnarHyhn2HUe2awBqMNtZ+fM/wAzjhB79a5fUdWecJbW+VhTCjB9+TWFfXrzz+Tw&#13;&#10;VUbQx7KKAJ9V1MzqXQbUJ7cEj3rlJbhIwrR5diTnngY9qk1m6la2KWgYr3brWWLfyYN75Pyg5xjJ&#13;&#10;NAEGtM8lqwAILcgp0IrndUtpLexRAAZHwFA7D3roI4p7oZZuF6ccfhWeyq05ExOFU4J55xQB0fh2&#13;&#10;3trRFMUO5R8zFz1PWuuTU57m4/tG7YQwoMAd/oB6Vyb3rLbpbxcIEB9yfc1Vk1CCXdaod5AGVHNA&#13;&#10;HRnULK7d5zK7dRkgEUsd5DqNm1jaDZGOWJyM+9cTJdTOvkQx7UAxnsM/rXQ2ZSw05kySxGd3YZHQ&#13;&#10;UAXY7m1sJ1SLaxHb3oa7knV42YBc5IAxxXLRbpJc4O9s4yema3dP0tZbLe8pIj/duQfvHqfwoAgj&#13;&#10;uraNzHbh3cHlu351qQ3bbDvGC3r6iqljBGqttKhdxCbRyaSfyYowHc5PCnvQBYnvibf7LbZJfk47&#13;&#10;4q5tlgssMwDnaQCc4B9aoWvkptkRGO3PU4z9aiuzJdXAAbapb5gOhx0yaAL0RVxweM446VDc3qLG&#13;&#10;be2w+T8xAyPpmpAhSFguSAMKB3qzpVrEtoYnAL7smgDMtol8g3AAGM5J/rUUoN1bZbcAW5A6EVq3&#13;&#10;8E0kBhZtqDkqo7d+lUrcSxItvACxIPJPAH40AV2kAt9sGB2GPQVZtoboL5x5zgc0sdmYbYRt8xP8&#13;&#10;R6nn0r6D/Zt8G/C3xl8YNG0P426zFoXhiSZpdTvppBCnlxIXERkPCeawCbu2eOaAPtf/AIJtfB6P&#13;&#10;wvr19+2h8Wpf7K8HeDbO4exubj5ft186GM+TnG8RhiBj70jKo6GvUv8AgnV8RpPjP+2f8UfjFNH5&#13;&#10;Vzqfh7UdQtYuMxJLcRCNMjuqKoJ9c16t+1LpP7Pf7RNnpXgHwz8d/AnhXwRoVtHBpXhaxVHjEiLt&#13;&#10;82ZxcJ5jAZCDGF5PJJNfFX7P3jr4ZfsM/tcQSaZ4msvGXhW607+y9W1zRov3YhvAGYhA77jBIqlg&#13;&#10;pORnAzxQB8LeAZr2P4u6Lq0jSLdHxNaTrL1fzftSngdyWr9l/wBpjT9E1L/grj4HtLyKG4E6aMLu&#13;&#10;CaNXR22y8OrAg/KF4Iri9J/Zv/Yl8FfGyP8AaB1H4weHr/wpYao3iGx8NW4EmoNMHM0VuQkjOyo+&#13;&#10;OPKDHGDg5NeQ+DvjI/7Q3/BTDw58Wo4nt7a88S28en28oG+OxtImWPdjPzFFLsB3PtQB4R+03oth&#13;&#10;bft7+J4Y4IIrSHxnDBFaRRqkYUyRcBAAoHtivZP+Cn+maXof7Zdtp2iWlrZQHStHcxWkSxJkk5JV&#13;&#10;ABz64r1v9p34R/s9r+0HqP7SWsfFjQLjw9qOpxauvh/QQL7XJLqIoXt0RGMaIWQ5kkK7QSCpOM1f&#13;&#10;+CjP/CkfG/j/AE/4/wDhfxppGrz6pBo1ppui6VOs80UVuzNdT3oAbykVNgQZVtxORxyAfSH7en7Z&#13;&#10;vjj9mT4raZ4X+C+k6JYaneaLY6nrmvXdqlxc3sK7khtecbY1VTk5zz8u3klP20P2ov8AhnrS/Cvx&#13;&#10;S+CXhnQtO8bfEbQINW1LxLLaJPLFBFHGfJRGGCzGTBY9QBkE4I+CP+CmXj7wH8VvjvY+IvhzrNhr&#13;&#10;NjF4WsrSS606UTRrNG0haMsONwBGR2zW3+3f8Q/h/wDEDwP8IrDwPrFhqs+jeCksdUjsZhI9pPsg&#13;&#10;HlygfdfKkYPPB4oA9H/b9l034y/s3/Cf9qLWLGzs/E2uW82n61LZx+WtyY0yCRkk7XRiuSdobGcV&#13;&#10;+R7bkj8mLqTziv0t+PfxJ8CeI/2D/hJ4E0HWLC71zSLy6k1TS4pQ9xahvMAMsY5XORjPXIr84vs0&#13;&#10;cSefOc5ySPrQBz0BhgLrExeU5LNnAHtX9DX/AARISYeAfHpnOSdasPbA+ztX8+Onwxzu4YeWu7jI&#13;&#10;61/Qz/wRTjWPwH48CHP/ABOrHn/t3agD9uaKKKACiiigAooooAKKKKACiiigAooooAKKKKACiiig&#13;&#10;AooooAKKKKACiiigAooooAKKKKACiiigAooooAKKKKAP/9P+/iiiigAooooAKKKKACiiigAooooA&#13;&#10;KKKKACiiigAooooAKKKKACiiigAooooAKKKKACiiigAooooAKKKKACiiigAooooAQqD1pAqjpxTq&#13;&#10;KAAADgUUUUAFIelLSHpQB/K7/wAFfUnf9r59jIiL4X03Jbr1mr8urS3sorhruU+ZIFyAOlfqL/wV&#13;&#10;8tmm/a9lkGcf8Ivpo9ustflrBDJBbv5kQG4YJJ5x+VACw6vM90ysVAJ+6oqe2muJ52SHPBAwByc1&#13;&#10;z/h3SrvU9ZEUSjarc56E545HpXsN7pcHh6LdvG9iGyAM59KAOR1PR4owp1Oc72+9HGeQPf0qjaT2&#13;&#10;8cpTSYQCBtaQvlsVfnCzbr0fdY/OzevpWdHG6MRAyRq7demRQBFeK9uQoKn5txUHnn1rTGmqLVZd&#13;&#10;QkEKvyFHLEewrNGnxLPJNPIvXAJPX6U+eJLht0ku49tx6AdgKANC7jWe0ijWQLHENqCRuoPeqkTW&#13;&#10;VoQFjWaZuSWPyovsP8awr8x+bHbhiecDFX4ja2saiTmQ849f8+lAGwdWjinkULG0nTOOAMULqyWV&#13;&#10;muYkeWRiWdhkBe2BVG2jghd7maIZI3ZPc1DdObuMTMgBHIQds0AaLapLcFUlEYTIBKgKfes/VL+w&#13;&#10;KmK1jCEZzg859utQWqNdIJIyGVCcseMEVRW5gaV4xGSFzliOMigDSsLLSrSzOoXn7yQNlY+w9zVe&#13;&#10;e/vNUdY4Y95J2qinpS2dxbfZfKkjLuQWyxwKjs7iR5mt4FaNW5BH3s+lAGr/AGcmhRm81Qiac/Kk&#13;&#10;MRwqZ7k1HpUdq8r6repsC/cXPVh061W+y397ciOFCFA5Y9Cfqa0tQtn2RacJIy0anzACCMHnNAFQ&#13;&#10;ibV5y0r455PoR0GPpUyataRO9ho8e4KuZp2PU+lUbhzJMumae2MD/SLk/dUHqF96Zc3NtYr9h05S&#13;&#10;Aw7AZY+tAEdqby+uvJgCBmB3P6CoVuYtJ1QlvKmbAQJ1G7ue9aUMMkdoEjbDHmV8YJ+lcpdW8N7q&#13;&#10;UOnwZCK+6SQDBJznGaAOguojcQ/ab0RkscBYxg4J6dqu3WrTuv2TTVW3hjQKAo5bPc9K2LuTS9Pj&#13;&#10;C+WW8tO464rEmvpJoTJhR0ztHQUAYSXULqtkkbyTbjvc+tdjZTQWMRS0gRpQBud/mwSORjpWFpot&#13;&#10;yWW2zg9XP3q1oVuISYrVchj8zmgC0TJbypeXyoQVJI7flVS7v767h8yFPl3cBR+VMn0y6urpXvWP&#13;&#10;lrjaueDVtry+aT7Pbr5cQ4UDrx60AWYLW8uLd5b6ZYlBxhuCSB2FZs+oiULDYI3ACg9Sxz1xSSOm&#13;&#10;TFcMcEks3YE1Ab6K2jaLT4yTjbvP9KANpbi30wZdy7ZyTjHPercmpvfQEwxybcjkdPzrldPhiZGu&#13;&#10;tSJKK/C5J3e1T3up3t/dC2hPkR8cLxgeg96AOguNW+0Ygt02gYDE9a5rUbyBf3aruJ6tnFTS3lvp&#13;&#10;to8NvHvlb+NzzUOn28FtaNq2oKGbdhI26Y9aAH2doq2Qnmbb5pyq98CsDVILa8f+z7FWJZgpbPGT&#13;&#10;61r3d415bx3DbVUsY4wBtX6itGG10rTpo8yPLMR8xTAUcetAFGXw3o+lwLbSziSUKC4UcA+mfapV&#13;&#10;0u2EXm2SPLt9FJ6fSrOl2+kzXklxM7E/NkE5H/16ty67Mlu9rbkhRnGMBQO3AoAuaMt0FE5Qxhm6&#13;&#10;sMV2i669ggKsOmPxFeUWOp6vc3As2kbZGOrAda7e21SwsIktkijkncjzHl+bA9uwoAytW1W4kvBe&#13;&#10;Z/1z7cA8YJ5rDvLZ1nKj7i8kg9c89a7C81+SdxYrFbqoPZBzn3xWLrVzo3nW2mqp3zyBCU/vGgDl&#13;&#10;NVvpIUFvEAAR8rYzz61wGuatBpdqzXBMkrcoijkt24r2HUW0HTt4gtTK6jb5kpzz7CuHl0+2upft&#13;&#10;E1uin+EAD196AOMsvDmtao8WrXqspYblQdh9K9O0PRIYj596flxhVB5rp4LewNgoeUq3IKgc1Ziu&#13;&#10;tPgtI4IRgxqTlvvEk0AZDpHAc26H5m2hRzmvTrOyTSrQS3jKGYDCKRkZHesC0a2jeG8uVwAdyoOc&#13;&#10;+5pZ9asHLM8bHLHqeetAHX214sdqL+U9isS/3vQ4rjJbTUrq+F0Ym2ls5I96mHiAyECGJcqMKD0A&#13;&#10;rF8Qa3fmBEkk2An7q+9AFLW57i71F/JJbJIPHQ+lVltwuIJFLMwx6c1d0/UI9PsJZiDIxBAJ65Iq&#13;&#10;DT7mW4JvrjJIXO0jGKAM+5e0to2idPmIIViat6Pp6tbbwAqouQW+7z/Wo38iRy0y4UHLMewrWd5Z&#13;&#10;LONrNT5bNtB6A7aAJ7GytmnXzrk4PL7Rg8dvat1brTXmS1tom8tAd7M3JGeTmuUuFeBgWIyRg96k&#13;&#10;uDNBbrDAQoYHeRycUAaWo65LLcmzsFEUQ+UKozn3zWfFPKFZYERm6sxFYFxqKWtxDp9p++up/kSN&#13;&#10;ewPUk/Sul0/Trp5UTPCL8/cs30oAtw21lbRG8v8AJduQi9TWTJEt1JmLC7icA9Paui1LS/OjI3gO&#13;&#10;O2OAPaubMRihMk7hFUFQO5IoAzdRt/KkWSOWPzAQnBz9a0tHtp4UbVLqYRAHYh6k+pA9PesNIFKF&#13;&#10;2OQSdpA9atST5gSGUHCnCgdhQB19tqNvHDLLCXZlXK7upPc1yoEs4MkzfO7ZbpwDRHqBt3W2tl3E&#13;&#10;k72bjOenFZoimWczTscFshTx+FAFm8W3t0CSMGYHKj+prHuXCkGMY3Dmtec28tyJJhn5MHjv2qnq&#13;&#10;DwF4oiMJnGB1OemaAM5LNJnBfuehqe101VYsp5xjJPvXS3NrDEAY1Odg6+9VIxbIpKZLs20L6UAM&#13;&#10;tkke6zxjG010cKf6UDkn/ZBwMVTjSCBSXGS3U+mKZFeKwcryTxzQBDqCm4v1lXKrkjGccircZihu&#13;&#10;FhjXcxxkE8fjWNc3DLtWIbSx6nsB3rSt7hEX7WUyy4O49TQBcuIJbZZbifBcqdp4HPsKo6bJstGl&#13;&#10;uzy3I9wKo6xf3N1OJ9xOflChen4mljD+R+8UnGQM0AaD35njEUYwvJ96zbaOa8RyQdoJBK+maqvc&#13;&#10;MrJbxZMnc+gzSXU8yQsInAQPhiOvJxQBdWVRKIUAIT5appEbu9cXDZ44AOAB6VZSw+xTSKpkdyFL&#13;&#10;Bjj7wqeMQ2QyfmZfm46c+tAGZcyJpkLQqGPHGB0/GsmzgJ33r/dbHHrj0pbm5mu58sARvycjK1JA&#13;&#10;t7e7pXJVFO1UxjgUASzxSXYJJKpjCgfTmobG0sdKjNzcMC7dAaY81ypAi6Kwyex/Co4dOa9n86Uv&#13;&#10;tHzBmHegCaORntmJzvkJIVegFXJLW6dQk7BI1xx0PrUokt937obivc+1UddaS5eKOSUhQwLRr3H1&#13;&#10;oAjjdVnWG35AyuT3rsfNistPXS0G5m/eSOO27tVKLTYbe4judwjjKg7QPmA9aiv7+BrwiAsQBgD1&#13;&#10;+tAEyRyrbNIgZRnAPeqT2wZ0LnC7vvHk0vl6hcMWlPyg5VQcAH61ftLe5zmcg8/lk0AWLmS1SPZC&#13;&#10;ctjGT/QVOlvbRWqMwOc5x1Lf4VaS0s0nO4MSTwWHP4VZkZGUSKmcDaGPFAEcVik0JkViX28KOwpt&#13;&#10;qsFjCzEHcARmqwN3G5AYbj2HYVDLHMwxMeB6mgColzLcfu4lPLfe/pWhbxm1bao3uw5z2qoGERKx&#13;&#10;ZGD1/wAKuI0jsu0kgHr7CgCaUwRZySz9R2x9KybmeaRsRoSD1A/nVueRxMQuOnbmlP2jyhLKTgen&#13;&#10;tQBX8hYFUbSGcZGT/TvVhbSSH5nIUjgdzVGDfdXryjkQgMpJ459BXUWz25BeZTjG4560AYUcU0Uu&#13;&#10;9VwP7xPJr6o/Y3+MHgj4HftF6H8TviVDc3Wl6al0GWxRZJY5ZYWjjkCFl3BS3Iz0NfOFzFZTYmt1&#13;&#10;c84xjivQPg78FfHPx68fp4C+HNtDc6hLDJcRwTSrApSIZcl2470AYHi+60rXvFur6/okf2ayv9Uu&#13;&#10;ry1hcjckU8rOiEjuFIFcZJE0L+XD9CcV+i1x/wAEtv2ymUeVoWmDB/6CcNSQ/wDBLX9sRFbzNC0w&#13;&#10;sccjUoaAPzzR2jlW3WMt65960ikEUIuynH3jzgZr7+h/4Jb/ALYnm+Y2i6cvBH/IRhqxN/wS7/bA&#13;&#10;MP2f+xdOKgdf7Rh7UAfnzHewOcKuMgkkdMnuKoXkd1dkIFGzqQOp/wAKv3Gl3tle3OnNG7SWs8lr&#13;&#10;MqD5Q8LFGG7pwQeRUIuZ4VZTIBt/hXnAPvQBlyQiFooEB3yHpnJz6V/Qp/wRdjSLwN47VQRjWrEH&#13;&#10;Pr9nav5+WCuouDzIg3IRwRX9CH/BGUq/w+8at/EdXsSw7g+Q3WgD9paKKKACiiigAooooAKKKKAC&#13;&#10;iiigAooooAKKKKACiiigAooooAKKKKACiiigAooooAKKKKACiiigAooooAKKKKAP/9T+/iiiigAo&#13;&#10;oooAKKKKACiiigAooooAKKKKACiiigAooooAKKKKACiiigAooooAKKKKACiiigAooooAKKKKACii&#13;&#10;igAooooAKKKKACiiigAooo6UAfyx/wDBXy9it/2t2idlBPhnTTye2Za/KO71uySJw8q4Hv6V+nH/&#13;&#10;AAWG8Kanrf7aLXMA/cjwrpi7mJCghps5r81E8L6FYFTcf6Q4HzqgyuR70AaPgu8021X+0pZAFALo&#13;&#10;vPJPTPtW1f3yaq3mK5bef4Tnjv8ASuZkaCW4+x2sIWMDoRyBXWaboFyYjtjWKLGTIflA/OgDBuL2&#13;&#10;0up49Ntvljj4YAd6zNXKl85BCjnucD2FXzpMlvIxtpYJCWznJxmo77wxuhMt9cJJnBZIPlXd/d56&#13;&#10;0AZnkW++K4mfhh8kZ7EjqatBLJR94sF6k+9SvaW0cPmzDCoPlyfyrN8xpgka4APegClFcpPqklzG&#13;&#10;CkMA+eTqWJ6KBXSWUlrPGbqVCCOmTzXOzCSCb7M33WAJQdzXQo0a2gwQCVxsHWgCW58u6chsgcY5&#13;&#10;NZl3eWrTSWSuRsQEqoznHvTbmcRhJJXwCcgEiotKjTy2nA+c5BYjoKANDSp2FsbZVCQ5JAxjrzVa&#13;&#10;S8tI4/8AVoS7bVHP4k1ckETWpKOQynkk/wBKr+RbRwgMQTj+LnAoAz7tisAMPyvkLzyBk4rd0Wzh&#13;&#10;06N1mcyzPLkuV+UD0UfzNZqW8j2EVw4XcrtvBP8AFn5f05rThN7M/mHBJXnIB5oArXeu28Vx9kQk&#13;&#10;sMghciuZe6SG4kkcuxm+RFGSx4/StN7T7F5t46KWxzn/ADxTxC9sY7udA0zR7to/hD9PxoAsw3Ua&#13;&#10;WyqYQoCgH1J9T6mq0UULz/bZQpkb5Yweij2pt5balOiqhCscBR2APU1HJbvbqICSxUbS/TJ9aALh&#13;&#10;mtHdoC53bfm2f5FW9G0/SdLdrtiZDtOwOc8+tZlrZQ2/Ri27cSCPSp5plkgEUHzFuP8AdHoKAL0+&#13;&#10;pQ6g+UUlRkO2PwrIkvIZ3+w20ZIB+c8jP41qWunTNaEhdqjqqDHHvT9NgSJ2eIJg8euT9aACzsYI&#13;&#10;SHbC55JFXZWa3jLowO7JAHJyKq3pMc6vK2AeSF61Xa7kupQtujbQSSaAGRTXdzcCS6baF+6oyM/W&#13;&#10;ry3Bj3bQS2SM49ayb4CAK+TkkfK3Jq/GbgRFlY/N8zE9gKAKES3Ny4VlAXccn2rUAsLaAsw3nBU+&#13;&#10;xFR3V6tmgUSRhmGMYBOTVa1tWW3yzKQwyzN70AJbzwTW5kC4ROcN3PriooEW6kEm49MkD1oEiIGt&#13;&#10;ShPVRz1Bq/AtrauWkTAACxgd/rQBn6sjRhfsu1pWIAOeF96lntbbyorVCbiUjMkmTt3H0HoKL9pb&#13;&#10;+aCMbUUvucNjOB6Yq3AixsTGoJZuMHJ/CgB01n9n8t7gg7eFHYE+3apYYLM72mwxJP8AnNZ93NPK&#13;&#10;6DcgAOWDdiDVmTM0ZRJ4Y93TaMn8frQBParaJFIqqEOdqjqcd6ynlJJVBjnBHX6UyNZrWKWSMs8r&#13;&#10;ggYHGB6Yq7olpKytcXI6jcAeCTQA4sTCI2Xl2G7Hy8Zq3i0tpXddrNnaAMkGoWjhWJ3k+Y9T836V&#13;&#10;iQXDNOrSYALfKfSgDVm1GCyV72YMdiE46ZPpzXnvw8tNR8aeLZvE+sS+XZWMpNvbofnZx1yR2Ga6&#13;&#10;bXtOvtYJsrUqFbCu7qcKp6k+tei+E9G07w/og0qw2k5ZpZZBjJPU4oAhvbeC5vTPCgEbZKqe3196&#13;&#10;46+eVrsxQ4Yr1OOprvxK17N5VspK44de1ef65qkOjI8kyEvuISNeZJH7AAc5oA1pla3tw7gKdvIz&#13;&#10;wM0vh2yk1k3Go5xbwssXmNxlscgdqonwr458RxWxvY4dNhcq0yyyr5qoexUfxH07V6RPBDo1gmnW&#13;&#10;qlLaD7gAyGbuxPcmgDJ82KM7GAIX5QOvGOorj9RvmacrF1TLBQOMd60xcXtzLLNGhOxsBiMCsCwW&#13;&#10;abVWZ9vXnd/WgDYSSSC0NzIzbiflUDrmuVmvLq8uVSYhVDjPrWrql1dTXbWWnxl+mSvAAqvaeFdV&#13;&#10;MhknBXODQBav7wwWptLKMzyynbDEnVj7nsB3NbECSafpkVvcSRtNIN0xj5Vf9kH2p9p4aukc3Qnj&#13;&#10;U7fLWMcsfXB7e9P1G0awhG8rlsDk5oAw5Xv7u4/s+xUuSMsxHSuylnj03S7bT5ZRLOgLzleiseAB&#13;&#10;WRFItvaSSl1WVhtQZ5PvWerW0FubucbyOcL60AaEk0twx3kAdVAHNZuv6laaHpMmpX0uwRpx3yfT&#13;&#10;Fc/pdx4p8STu2nC3tIEGDLOSSBn+7UWo/DrS9WkWLxRql3fBX3i1iASMt2zjkigDb+DGgXGuz3Hi&#13;&#10;+/Uhpxi3LfwRnpt+or1vdDbXbGzO5hxkirukXuj6foS6NpMRhVQqnaeeBgVzeoXn2RGlh+THO0Ln&#13;&#10;BoApeIL+KIiGMnzZCSq9T7/hXF5u7qTa75K8EdhSWxZtQ/trUpC7APDDGv3skck/0rREccdpKVD4&#13;&#10;bBJxz+JoAFEgCq2Dg4PTiqwuY5blooTu2jBbHG70FVZ1c2+WfYp+XGcGhFttL0wGJSpMmNxPDMfX&#13;&#10;NAFqzExlzgAZJ3N1FJf3ML3whVg7opfjpmo5re8YuI23gkZ28AUy1s2tZHm/ix9T9KALMEEa/vrj&#13;&#10;p99ueKyNHmfxTr8kUK7IICRuIxuYenqMVtTbzaNlS7HoBjP0ql4LuLhL17or5ITKCNxg5PtQBvat&#13;&#10;K0aTFc5ACoMccGsG3sCQs9wSG3bupFaOtIZLjbGzEEkuw6A1PArW9qTOWc4yoJ6mgCFZ4QpWMkqA&#13;&#10;S2faqovY3IjtxgEjLeufSqMt4FhaBAS7k528YB7c1r2NnEY0ddp2x98gA0ATXE0UcZZdrbVz1wfy&#13;&#10;rLkv7qVAuNiKcNt74qxKkVu/mMxfceNoHX05qxFJbNb+U6HzCc9uQfpQBRt7jzlIlX5Qcgg80ald&#13;&#10;zl1sbP5SwyWA/U1fke3hQtKAozgE1UgIu5t6lcDjOKAEsdGmSAzE5ZcZb+971m3qS5XTLcZaVxv2&#13;&#10;87QO5Nbhv5JY3t487BwAO+KgXFqoYZD8MApHf165oA3Z0aa2+1qNp4jAbg4Xua5poZYWZjIMPx61&#13;&#10;Jfa3dzziFn3cck+tUIzNc3LuzFlVcdRgH0xQBUe++ylY4V3Oc9snFWBLfmMSSkqHJAXjA4qBfstu&#13;&#10;wRkO6QgHHUVONVsnl8oZzE2OPmI9se9AFZXisCGuQWyN20HnPatpbyJdOM7pz/Aueg6VXU2816Xk&#13;&#10;UsxXALYwB9KlV7eSNolPC8At060AY32loDuIC55x0606xU6lrW+7KiKKMEcH5j6/hV29itmjSMlH&#13;&#10;YHMadiafFtRJJLoDcVxhBtwPrQBqzfZxOZFfLk7VHXj6VjeRsvizjcx557VrRCyiUXKKwUKMhzzV&#13;&#10;GOSSWV5k3EyPxx0AoA0TFNJhy7x45bbjB+ua0wj/AGITJlnbhDng1yGqS6ibqG3UlEkbBzx+Z44r&#13;&#10;ubcNBcQacdpjhUbpD6+tAE8CSQW6zSPyAUII55p7SMYDlhwMBF96g+1vPcMmV8sZOPpXL3V55dw6&#13;&#10;L/e4xzQBpt9ojkaQ5A67uOnpTHupHlUqFOBkVEplaBgfTc2ae9r5cCsGDFlG5VoAbHIySEORLzuI&#13;&#10;7Cp7ObyVaRxjdnn09qq2dsiM7EbcDI57VDaSzzSHzlwuT/8AroAmjbzC0hJBJ24zzVlJXZDAoXJO&#13;&#10;PXIrOUJBxI33vWtaGMwsswH3lxn2oAXTow8zMpwM7cdAcVsqo+aFnHJO9j/KsiNlSMs2QoPCL94m&#13;&#10;iLzZD50nDk5C/wBaAN50Ig/dYGOi9/rX0Z+yF8f9L/Zn+MEXxV1nTp9Tit7Oe1+y27rG7GZcAgtx&#13;&#10;x9K+YHWRSJGySW6E9PwqnZz3F3cskvyoCxJx1xQB/QRH/wAFrfA0kvlDwLrGexN5AB/KrLf8Fp/B&#13;&#10;CnB8Cav1x/x+Qf4V/Pt9qiMm5YhgcDtk+tQPIJn3MOM8gdKAP6E4v+C0fgeZ2UeBtXAXqxvIMfyp&#13;&#10;F/4LReCHDBfA+r46Z+2Qf4V+A1lcW8ETOu0IOFB55p0Vwn2dmkIZs9QMYzQB0Wv6/HqmsX2pp5kU&#13;&#10;d7e3FykJbkCaRnwcem7Gay0+zRrvVFY4JH1rBeL7Qd6kqB8xNWIYzJcq46bBjrzQA58ouZsKzg/K&#13;&#10;K/f/AP4Iqhh4C8d7uf8AidWP/pO1fz7X0ck03nBgFXABb2r+gT/gilI0ngPx6cg41uxAOMZ/0dqA&#13;&#10;P28ooooAKKKKACiiigAooooAKKKKACiiigAooooAKKKKACiiigAooooAKKKKACiiigAooooAKKKK&#13;&#10;ACiiigAooooA/9X+/iiiigAooooAKKKKACiiigAooooAKKKKACiiigAooooAKKKKACiiigAooooA&#13;&#10;KKKKACiiigAooooAKKKKACiiigAooooAKKKKACiiigApD0paKAP5ov8Agqz8LfjP4y/akk1TwP4V&#13;&#10;8Sazpx8O6fF9q0rT7i5hMiGXcu+JGG4ZGRmvzjg/Z1/aR8nK/DvxkCR8u7SLsY/OKv7d9uOhNOAx&#13;&#10;QB/EVD+zV+0VCTNJ4C8ZO5HONHuwP/RdRa58Bv2otZ220fgDxqsaoFC/2Rdhf/Rdf29UUAfxExfs&#13;&#10;z/tHQWQ3+AvGBkA+6NHuzn/yHWfd/sx/tMzhCvgfxoqDllXR7vJPp/q6/uGooA/h9l/Zh/aU8gBv&#13;&#10;AnjNgT93+x7o/wDtOnL+zB+0YY0H/CB+MQRwQdHu/wD43X9wFFAH8P037MH7Rguiw8BeMW+XAf8A&#13;&#10;si7xx7eXUb/sxftFwSecngHxmxK7T/xKLs/kPLr+4WigD+GJ/wBl39pC8uV3+APGoXsP7Iu+P/Id&#13;&#10;dPa/sv8A7QsaOj+AvGf3V2j+ybsA4/7Z1/bmwP8ADSgHHNAH8PMv7Mf7R8hb/igfGQ9ANIuz/wC0&#13;&#10;6WT9mD9pFGVR4D8ZnC8n+x7rv/2zr+4eigD+HaL9lz9oiOD7MPAXjfAk83J0i7OSf+2dasH7Ln7R&#13;&#10;PEg8DeMvlB4bSbte3/XOv7dKKAP4g5/2XP2jp7d4D4F8X4Y5JOkXf/xupG/Zj/aJih3DwJ4xZ9oB&#13;&#10;P9j3eeP+2df28UUAfw/D9lz9pHy1mbwL4y3AcL/ZF3ySf+udUJP2W/2k1mMjeBPGb8cKNHu+v18u&#13;&#10;v7jyQOtLQB/DiP2Yf2lpVff4D8ZJhNq40i779f8AlnWlpP7L/wC0JDGVl8B+MuBxnR7v/wCN1/b5&#13;&#10;RQB/E2/7M/7R/wBmMB8DeMEDfLgaTd9/+2dVP+GYv2hrBVgXwF4xYKPvJpF2cn/v3X9t9IBQB/ED&#13;&#10;L+zV+0XcYZvh/wCNOCODo930/wC/daMv7N/7RcNrsg8B+MPT5dGu8/X/AFdf23UUAfxCxfsvftFX&#13;&#10;jLc3fgPxkFTov9kXfP8A5Dph/Zq/aPllEP8AwgXjQRhjuP8AY90MgdP+Wdf2+0UAfw8zfswftAyX&#13;&#10;SCP4feMztH3jo131+pjqzcfsyftDiPy4/APjPA7/ANj3Z/8Aadf2+YzS0Afw22v7M/7SMn7xvAHj&#13;&#10;QHBA3aPdjH/kOtFf2YP2jGJD+BPGWOMZ0e7/APjdf3A0UAfw/N+zJ+0VGTM/gPxk7AYQDRrv/wCN&#13;&#10;1kxfs0ftPS37XDeAfGaRImF/4k92CT9PLr+5eigD+Gxf2YP2kpI9/wDwgHjMFic7tJu+M9/9XVm3&#13;&#10;/Zc/aOitxbS+BPGQ5Jbbo92eB7+XX9xVFAH8PNp+zn+0okm2L4e+M1iU8btHu8n/AMh1oL+zd+0a&#13;&#10;Bv8A+EA8Zg84X+ybs/8AtKv7dcUtAH8OD/szftNSS5Hw/wDGAByedIu+/r+7q9H+zZ+0bbToi/D/&#13;&#10;AMXsAoB/4kt1jPvmOv7gaaWA4zQB/FUv7N/7REijzfAXjDkYbZpF2M/h5dV9Q/Z2/aIigaK18A+M&#13;&#10;eQAdukXfT/v3X9r9FAH8Ttl+zh+0pFaBT4G8XpxjH9j3WTn/ALZ1lL+zF+0baX5u4/Afi4yEfLId&#13;&#10;Gu2Iz6fu+PrX9u4OaKAP4i0/Zy/aTluRLceBvGrlBxu0i8AJ+nl0k/7Pv7TNz8r+A/Guxcjb/Y93&#13;&#10;j/0XX9utGMUAfxJQfs2/tIw6f5aeBPGO9iWJbSLvHPt5dPsP2af2grG3eJ/APjF3Ycn+x7vr9fLr&#13;&#10;+2qigD+Jhv2aP2iU+WHwH4uVnwSV0e7JGB6+XUL/ALOn7Thl8xvA3jLoEH/Eou+g/wC2df220UAf&#13;&#10;xEyfs9ftEWMTtH4C8bM+D8w0a8Y59v3Vc1L+z3+0teQxW6/Dvxvndks+i3uB/wCQq/uawPejHuaA&#13;&#10;P4cX/Zl/aXuLtH/4QHxiFUAZOj3f/wAbqHxP+z3+0Vp+jGG3+Hfjmc7h8sOiXjMfyiPFf3K0mPeg&#13;&#10;D+FXwH+y/wDtV3dtPJf/AA+8YWaSfNFC+k3akAeuYxzXdaf+yr+0e1yZJ/BHi4fMCf8AiU3fbr/y&#13;&#10;zr+3DFLQB/GdY/s0fHTT42kHgnxfJITx/wASi7x/6BXNXn7N37RV40iSeCPGAVj20i77+n7uv7Um&#13;&#10;DZ4NSCgD+JZP2Y/j9u2r4A8YEqDhm0i66/8Afukuv2df2iZAlongDxmFGCf+JPdgZ/791/bVRQB/&#13;&#10;EHcfs3ftDMVjX4feMyckknRrvH/ouopP2Yv2hL1Ujuvh/wCNSsbhgBpN4Bx/2zr+4GigD+Jv/hnn&#13;&#10;9oD7M8Ufw88aR5HONJuznH/bOsp/2a/2jyC0HgLxkC/B3aPd/KP+/df280UAfw/WX7MX7S4ZvP8A&#13;&#10;A/jPBPAXSLvj/wAh1JN+zt+0dFdRQxfDvxkwM6gt/Y93kIv3iT5Xev7faTFAH8TF5+zP+0Te6gbh&#13;&#10;fAXjCOLGdp0i7PP/AH6rLu/2Z/2lMgJ4E8YEHgAaRd5H/kKv7fMUhGaAP4g2/Zb/AGiyFz4C8YYB&#13;&#10;zg6Rd9/+2dXJf2aP2iFgESeBPGZP/YHu/wD43X9uOO9FAH8Q0f7LX7RkxMreBPF6qgwqnSbrn/yH&#13;&#10;Szfs0ftFrOiJ4C8YqkaksE0e75PYZ8uv7eKaVz3NAH8P0n7Mn7SN3tkfwD4yyoI2HSLvGe3/ACzq&#13;&#10;Jv2bv2l4ohGfh/4zHB+7o91/SOv7iMcYooA/h+079mr9owIC/gHxkpAIO7R7wZ/8h1HJ+zJ+0bLk&#13;&#10;v4B8Z8njbpF2OO3Pl1/cLRQB/DZH+y7+0eVJf4f+Mtwc8f2RedMdc+XUtp+zd+0uHKt8PfGIjHpo&#13;&#10;13lj7/u6/uOooA/h4H7Mn7R1ykkZ+H3jJHYYVzo93x9P3dVbf9lj9oWzAEfw/wDGZAyzN/Y93lj7&#13;&#10;/u6/uRpCQOtAH8NSfs1/tNfeX4e+MUODk/2PdnGfT93UMn7Mf7SQxC/gHxqRnJZdGu//AI3X9zlF&#13;&#10;AH8M/wDwy/8AtItdRsvgHxmFiHy50e7JOfX93xV5v2Xf2iXbc/gPxoSxy2NHvB/7Tr+4qigD+Hi4&#13;&#10;/Zd/aOnkVk8B+MwFG050i7xge3l1tW/7M/7RNnpbu3gPxizkjy1GkXfHr/yzr+22igD+IuP9lv8A&#13;&#10;aQvHLTeA/FzEjo2k3QA/OOugtf2af2h7vQZI38CeLopYJNik6TdbpEPXA2c/Wv7VO1FAH8TY/Zm/&#13;&#10;aEjVo4/AvjJvkyf+JRdjn0P7v+VVV/Zi/aDe3YTeBPGIcMNu3RrrkfXy6/tuooA/iNT9mb9oyKIx&#13;&#10;jwH4z5+8TpF3z/5DrOX9m79pRisP/CA+M068/wBj3f8A8br+4OkxQB/EDF+zZ+0fKrRp4A8aLgjk&#13;&#10;6Rd8jv1joX9mj9pBpSF8A+MUA6AaPdj9fLr+3+igD+IWT9mL9o2W489/AXjLIwFX+yLsj6/6utYf&#13;&#10;sz/tJgRtJ4F8XYI5X+yboY/8cr+2SmlgDigD+KKz/Zo/aLRWM3gbxf1LKBpN1xz/ANc6Yv7N37R5&#13;&#10;LlPAni8H1/sm7OPbmOv7YevSloA/iih/Zr/aNVWf/hA/F5ZxtDNpN3x/5DqzF+zX+0RZyqn/AAgn&#13;&#10;i5iQVLf2Tdbenf8Ad1/apRQB/FNN+zh+0LGmR4D8YNjltukXfJ/791Wt/wBmr9op7WTPgHxgGYja&#13;&#10;P7Juhj1/5Z1/bFRQB/FWn7M/7QcjK03gTxeq4wVGkXZJx/2zpl9+zX+0LKwWHwJ4w2A8D+ybvn/y&#13;&#10;HX9q9FAH8WX/AAzR+0GYxAPA3i8YwSf7Juv/AI3Vwfs4fH60iLR+BvGBbZ20i7JGfT93X9oNFAH8&#13;&#10;Ulz+zn+0XdLEg8B+Lwi+ukXWfcn93X7nf8Ef/h347+HngjxrZ+OtE1bRZLjWLKS3j1W0ltGlVYGD&#13;&#10;FBKqlgDwSK/Y2kKgnce1AC0UUUAFFFFABRRRQAUUUUAFFFFABRRRQAUUUUAFFFFABRRRQAUUUUAF&#13;&#10;FFFABRRRQAUUUUAFFFFABRRRQAUUUUAf/9b+/iiiigAooooAKKKKACiiigAooooAKKKKACiiigAo&#13;&#10;oooAKKKKACiiigAooooAKKKKACiiigAooooAKKKKACiiigAooooAKKKKACiiigAooooAKKKKACii&#13;&#10;igAooooAKKKKAGlgKdTNgJz/AJ/nT6ACiiigAooooAKKKKACiiigBrLup1NYkdKUZxzQAtFFFABR&#13;&#10;RRQAUUUUAFFFFABRRRQAUUUUAFFFFABRRRQAUUUUAFNZcnNOooABwMUhGRilpisScUAOAPc0tFFA&#13;&#10;BSZ+bFLUStluaAJaKKKACiig88UANZttKDmm7B7/AOfxpwAAwKAFooooAKKKKACiiigAooooAKKK&#13;&#10;KACiiigAooooAKKKKACiiigAooooAKKKKACiiigAooooAKay7qdRQADgYooooAKKKKACiiigAooo&#13;&#10;oAKKKKACiiigAooooAKay5OadRQAgGBilooPAzQAUUxWJOKfQAUUVGHJOD/n9KAJKKKKACiiigAo&#13;&#10;oooAKKTv1/CloAKKKKACiiigAooooAKKKKACiiigAooooAKKKKACiiigAooooAKKKKACiiigAooo&#13;&#10;oAKKKKACiiigAooooA//1/7+KKKKACiiigAooooAKKKKACiiigAooooAKKKKACiiigAooooAKKKK&#13;&#10;ACiiigAooooAKKKKACiiigAooooAKKKKACiiigAooooAKKKKACkPSlpDjoe9AHw78f8A9sG/+CXj&#13;&#10;9vBUHh9NSVbKG7+0tdmA5l3fLt8t+mOua8Pf/gpHqSruHhCLA9dRP/xmvHP285/+L+vHzn+xrM+3&#13;&#10;JeviG+nRogFJJBP3en40AfpqP+Cl2oFiq+EYT7jUW/8AjFDf8FLr5FJfwlAD2A1Fj/7Qr8rRIqxl&#13;&#10;FY57+9VQy7tg60Afqg3/AAU51EdPBsX/AIMj/wDGKSH/AIKcarNJ5a+DYc/9hI//ABivynupTEmF&#13;&#10;OSPTkVWiu3DkIeeOnJoA/WKT/gpvqUYO7wdDkHBH9on/AOMViT/8FUL23bYPBkBOeR/abf8AyPX5&#13;&#10;XahemNfKTLs3HTvXLxwztcHco4P3vpQB+wa/8FRdWZN//CFwAHp/xM2/+R6P+Ho+o9F8GQ/+DJv/&#13;&#10;AJHr8kzK4TMj8HpVJ5Jmy4JK5x1xQB+u8f8AwVI1KQZ/4Q2Ac8/8TM//ABiph/wVGvCwUeDoenP/&#13;&#10;ABMj/wDGK/Ie3SY4eJBgdzTkLw3PmzH14OOtAH6vzf8ABVjUIg3/ABRUPB4zqZ5/8gVYh/4Ko6i8&#13;&#10;Ylk8GW6g9v7Tb/5Hr8gbqR2uSiru43c8UryTSvtYDIYAY6YoA/YeH/gqXdyuUHg+D6/2kf8A4xSz&#13;&#10;/wDBUe9hXcfB0J/7iZ/+MV+PkEu5iyLnDYwPatEpe3StI6FVXgcdqAP1oX/gqpcnO7wbEMD/AKCJ&#13;&#10;/wDjFNf/AIKq3YUGPwZGc9jqRH/tCvyPMckXAGT70Si5kRdoAAPagD9az/wVX1HbkeCoffOpn/5H&#13;&#10;pw/4Kqals3nwVB7D+0z/API9fkI6uF8qSMn5s8HrUawzPISqlQedpPT2oA/XST/gq9qES7n8Ew4z&#13;&#10;/wBBNv8A5Hph/wCCr2pcbfBERz/1E2/+R6/H5yBL5L72K/Nj2NWle5mIkQAL2Vjg0AfsCv8AwVV1&#13;&#10;TbufwTbj2/tVj/7b0n/D1fUz08FQf+DNv/kevyGLSNGQSq+p61lwkgkI2e49KAP2Nb/gqzqKqSfB&#13;&#10;UGf+wmf/AJHqt/w9jvs4/wCEJi+v9pn/AOR6/IArL5RZWAX0pbfnCRjIPGT60AfsGv8AwVc1GQZX&#13;&#10;wTD+Opn/AOR6kX/gqzqROG8FQj/uJn/5Hr8emt7zzdwKDHan+b5eBdOoPQY4oA/YeP8A4Kqam7YP&#13;&#10;guAf9xNv/keo5f8AgqxqCHaPBcJ9v7Tb/wCR6/HgX8rOUgXOOefaiG6kclcAtncfrQB+wy/8FVtW&#13;&#10;b/mSYcf9hNv/AJHq6n/BUzU2BP8AwhcAx/1E2/8Akevx5ijup2CkquTjGasuxR2j3cr15oA/X3/h&#13;&#10;6dqQOG8GW/X/AKCZ/wDkekf/AIKoaggP/FFxZ7f8TI4/9J6/IRpJSrbGHIz0zk1TN3OwwDk9M9hQ&#13;&#10;B+ub/wDBWDUE4PgiHP8A2E2/+R6Yn/BWDUWUE+CIgSeh1Rv/AJHr8jF86Q7sLuzz71NsBIVh81AH&#13;&#10;63j/AIKw3oGP+EKg/wDBo3/yPSj/AIKxXhOP+ELg9/8AiZn/AOR6/I6SCNUMjr90c49KoQR2qRSP&#13;&#10;IPvcjNAH68S/8FarqLAPguAktgAam3/yOalP/BWS+HDeCoR/3E2/+R6/HkxxiTzMIvPy5+nSkNpn&#13;&#10;MkyscnGc4FAH7BN/wVqvEk2HwTD1HP8Aabd/+3enz/8ABWO8twGHgmI5/wComf8A5Hr8bp7WGKaN&#13;&#10;xGWUcHB5yKS4vLfdmVH9vwoA/Ywf8FatQbn/AIQiAL/eOqn/AOR6fb/8FZ9TncIfA0Iz/wBRQ/8A&#13;&#10;yPX43pJbA+ZtkCg9CK0nuYGRWQtkfxY/nQB+wX/D2LVPM2HwPCBnAJ1Nv/kepP8Ah7BcodreC4Q3&#13;&#10;cf2mf/jFfjyXSXY7P8xPX2qzDbQMxd23HqM0AfrqP+CtF+ZPL/4QiHrgf8TM/wDyPV5v+CrGsCMO&#13;&#10;fA8OSM7f7UP/AMj1+NiSQRuqSbSwbGR9alkvLmAeblSobg5HQ0AfsSf+CrmsCHzT4HgHt/ah/wDk&#13;&#10;emr/AMFXNdIB/wCEFg5/6ijf/I9fkFFJO6kuQ68NgVa8278zYAApXI9qAP17j/4Kr6u7FW8EQAjp&#13;&#10;jVCc/wDkvTh/wVW1QruPgmLjr/xM2/8Akevx/iuplYs52n061De3N0LYNFg5OOaAP2EX/gq3fSAi&#13;&#10;LwVEzAZ2jUm/+R6Uf8FWNQwCfBUH0/tNuP8AyXr8dbGWcSN5hALddpxVuRQGEKE4HzYznOetAH6/&#13;&#10;L/wVb1AnnwVD9Bqbf/I9Mf8A4KvXyDd/whMOO3/EzP8A8j1+QUhkClVGBjkg4rPxMCwiGBjnPNAH&#13;&#10;7DD/AIKxakV3HwRCBnAzqh/+R6Vv+Csd+CQPBMPAySdUI/8Abevx5a5uAqoI1J681IZ5v44lIOdw&#13;&#10;FAH69n/grVeCPzf+EKt8Zx/yFD/8j1PH/wAFYr6Vcr4KgP01Rv8A5Hr8cWs2jiPmLnnOAOOat2kq&#13;&#10;xsFVDz1zQB+x0X/BVfUpPveCYFHqdTb/AOR6z7j/AIKz31udreCrcnOONUbgf+A9fj3P4g8rdEse&#13;&#10;SDjLdBWHHqTNueVFY5z9aAP2ij/4KyahIx/4oiHaON39qNyf/Aepv+Hrt/GQsngqBST/ANBNv/ke&#13;&#10;vxhi1SacqFK5HOMDitEQpeEPes7EYIA+UCgD9h3/AOCsuoI5Q+CYMDqf7UP/AMj0L/wVlvz18FW4&#13;&#10;5/6Ch6ev/HvX43SxrHnyX4z/ABjP4ZpYJZAsk0qpsUY46mgD9lJP+CsN/Gf+RKgI9Rqbf/I9MP8A&#13;&#10;wVmuEtDdN4Lh4GQo1Njn/wAl+K/GG51trlWMduqjGFy2DWeNRuFgaNVHzrj2GKAP2lT/AIK33LQ+&#13;&#10;afBMPTOBqZ/+R6mg/wCCs+oTgKvgiLcQWwNTY8f+A9fiba3LxoTIoy2MgVtW+sG1gmktYy0pjKLn&#13;&#10;7o49aAP2Nvv+CuGoWIBk8DwnK5wNUOf/AEnqnp3/AAV41bUJWQeA4VUDO/8AtRsf+k1firLNfttj&#13;&#10;LRpkDeRyT61vrcGzjWzicMQoLgY/nQB+zx/4K0aspUy+BYVB651Vs/l9nqtcf8FcdRgl2HwNb4Iy&#13;&#10;G/tY8/8AkvX44XOpJLLn74wFAz0rG1C4N1dIVVQEHAzQB+z6f8Fd79lJbwLBweP+Js3/AMj1oD/g&#13;&#10;rTqTMB/wg8P3N/8AyFG/+R6/E95zuDIqckCtO+1CS2c28QQN5IVm/u96AP2T/wCHuWoPGXi8DQnD&#13;&#10;YOdVYf8AtvU8X/BW3U3dlbwPbAKOT/arf/I1fibp7NGDHy+fmye7VekuTDbnzsIcsxz70Afs5N/w&#13;&#10;Vy1SOPzE8DW5HvqzZ/8ASerSf8FadVYL/wAULDljjA1Vu/8A271+IqXkUscckOwgDqx5rq31CJLb&#13;&#10;7QGHmBfkAP8AF60AfsEP+CvGpeY0TeBIgVbb/wAhRv8A5HoX/gr1euxRPA0Rxwf+Jqf/AJHr8X4w&#13;&#10;FR5VYmWRsuT0yarQTXFu23CsSSeMfrQB+1s3/BXLUoojMfAsOF6/8TVu/wD271FF/wAFeNSlcRp4&#13;&#10;EhJ7j+1T0/8AAevxv/tANZFLtAEJ6jnp68Vat9SsYMtHGxOBzigD9kD/AMFcL9nKx+BojtUsf+Jo&#13;&#10;w6dv+Peq1v8A8FeNRn5/4QWED1/tQ/8AyPX41rexi/aSSNghGNvPOapLftHO0YUBc/KB/doA/a4/&#13;&#10;8Fbr3buTwRCfb+1G/wDkep7f/grPfzru/wCEJgHt/ajZ/wDSevxZs7jYxkdTtPNdDbLby27yAHd1&#13;&#10;VRmgD9iF/wCCsWps+3/hCIPf/iaH/wCR6uj/AIKsajtJPgqD2xqbf/I9fj1YRxKuCnzH7xapZ5lJ&#13;&#10;CqORxgUAfsBB/wAFV9Tm+94KgHOONUP/AMj0X3/BVe/siSPBcDDjn+1D/wDI9fj7arJGTCeM87qs&#13;&#10;XkSTRhJAMDk+9AH66Wv/AAVb1a4kWP8A4QiAFv8AqKNwP/Aep5/+CquqwSeUfBMBbtjVDj/0nr8c&#13;&#10;4JRBunU9OAR/SiPUnkZgxwTzk0AfsWf+CrOoKoJ8FQ5/7Cbf/I9NP/BVrUljLnwTDx/1Ez/8j1+O&#13;&#10;/wBvO0bRx3NXwyqod+SOo+tAH6/H/gqpqohEp8EwfN0H9pt/8Yqg3/BWLUdrlfBEJ2HBH9psP/be&#13;&#10;vySv7rbGJmOFA/CsSzlSQfKSQ5+Y+nvQB+wsP/BWLUm5bwPAvH/QUP8A8j1X/wCHtGrO5RPAsBA4&#13;&#10;J/tU/wDyPX5F3Vu/l4jztGTu7ZqGzVba1KFgZPXtQB+vr/8ABWjVIsB/A9uPb+1W/wDkas+T/grl&#13;&#10;qiNhfAkB9P8Aiat/8jV+Psy7ZgJGyxwSK04oYm+eTgDoc9jQB+ss3/BXzWov+ZCt/wAdWYf+21Qp&#13;&#10;/wAFg9WPyv4DgVvQ6q3/AMjV+QWqRrnpgnvWWbYTZXP198UAfsuf+Cv2rbSy+A4OP+oq3/yNVdP+&#13;&#10;CwmsMSreArfI9NWY/wDttX40bCkn2XnoTVFbaUMwQ7dxI59qAP2eT/gsVrTuUXwBb8HH/IXb/wCR&#13;&#10;q/SX9kb9oy8/ae+F8vxFvNJTRXj1W4037HHObkEQBCH3lI+u7pj8a/k/mie2jKhSWIz0r+i3/gk3&#13;&#10;5h/ZjuDIeT4mvv8A0GKgD9OsDrRRRQAUUUUAFFFFABRRRQAUUUUAFFFFABRRRQAUUUUAFFFFABRR&#13;&#10;RQAUUUUAFFFFABRRRQAUUUUAFFFFABRRRQB//9D+/iiiigAooooAKKKKACiiigAooooAKKKKACii&#13;&#10;igAooooAKKKKACiiigAooooAKKKKACiiigAooooAKKKKACiiigAoozivxN/b0/4OBf8Agmt/wTq+&#13;&#10;MI+Afx78Tazd+LIoIbnU9H8K6XJqb6ZHcKHi+2SBo443dCHEYZpNpBKjIyAftlRXxR+xP/wUP/Y8&#13;&#10;/wCChvw9k+JP7JXjXTvFFpalI9UsFD22p6bI4yqXtjOqTwk/wlk2Ng7WNfU/ij4heAvBF1ptj401&#13;&#10;vSNHm1m9GnaRDql5DaPfXbDIgtlmdTNKRyETLe1AHYUUgORkUtABSEenelpD0NAH4af8FAnB/aCZ&#13;&#10;CdoGiWX1OTJXxHeyxrHlCEUDnPevtX/goMhX9oSSY8AaJZY/OSvhKeCSdmlJb5Bk9KAKb3jTY+zf&#13;&#10;MM53Hinq6eU0spyw6URwJMxkyTtOPYVTvpmgjHk7Qp6g9cmgCn59xLIeir2B71P5sVsm/OXxnao/&#13;&#10;wqrbWjFvPklGQMHHpVsRwTO3JHGM/wCFAGUZp5EJxglt+epAogSS4fY5BUZPpU01vJPF5UHmcHDd&#13;&#10;gB71XQQW2Qz+xxQBoR25uCzMMrgBccAfnVMkQKtvFHvcNkk9BXT2d7ZxxmNE8x9nyL2Bx1rDWVPK&#13;&#10;dbggO3IUY4PvQBHOJ5Nu5guOy8Cq8UcEw8xVJbcAAx/WprN7fcFky7Zxk9Pwp/8AaMdo223QcZzk&#13;&#10;UAU5IS7YVDktjirp0+K2Z45CVcJvz149qhXUr+SVXXP3umB/hVTWJLyTV2DFioQfnj6UAVoPMto2&#13;&#10;kErZ3HjHNXre5vbohV3sOmDxUAaOKF1bGQpLEmqOmas81tI+9Rt5FAF0RXs12V7Z6U4NJE7biAc1&#13;&#10;RSYRQLO0pd3l2hgOcdag1G5kjSPALZY7iR1FAG6tgroL1pOAcjHrUMFq8nmmMfdQtknmrMVxNF4e&#13;&#10;Fwu0bn2kAcg+1JotvPcTSKzN86clqAMHT7UPONxJbZ8x9617bTEkikVSfl55p+iWci6r5Sk438nH&#13;&#10;aumtbS5S8uY5BhAx+8MZoA4WbTYxFtlZvm7dKpx6dbw7SpORnOTXQa9C1p5K7wdwJYj2PFchqEz7&#13;&#10;4pYtxj6MwoAuSQwCPduI7ZqGKARxnynwDyXPrWXcMiIq/MQTxg1P9ouNws1j+UkHJ+lAFq0dZpCZ&#13;&#10;ZSwB24Wnz29t8srdRkAHmrWh20rlyFwMMenpVmW0eRVOWYsewwAaAKEMkShSASWBOcYqKBmjk3BT&#13;&#10;g8ZrUu7MQWyy9NnBO6sWeRiu1MooORjmgBq6wFuWjTPytg465qSSbBkuWUhWYAsTXGBGSSS4VwDu&#13;&#10;xkdSf8a3Y4vtWkTs8jFkCsT2oA6K31KAkbQQMYY9qiVogQJT/rCSgPFY+nQ2qIgkdjk8jB5rXvoX&#13;&#10;u79DZAhIkw271oA3rOOIEFsY5wM1BbRzSMzHgEnHPariaZPbwwtjqD0qzFptySSQcn9aAG2kSOkw&#13;&#10;k5AjJP1rnLxoxtiVSSDgZ6CuwgspoI5BgkuMACuOuwI7thcNjL/KgoArSLassa/KSrDIz0Peq2pa&#13;&#10;jbyEQgkBTz2Oc0y2tbmS7cbSqB8qccmsS4tv9PkDkgCTnd1NAHZwPa/ZpHUHKp65NZqeWSnm5+bB&#13;&#10;AI6is6ZDFJN5kh2siBUTjr1rcs4Int43VWJjPAY0AW5RDMC0v7tF4VRVG8CpYL5Rx5km1nPWtCDz&#13;&#10;biJpJUACnkH61BrUxGmqgTOJQcj9aAMryo4YFaRgQOM1RubjyJxbEnnD7U9D60rXKRwsNrHHOKwt&#13;&#10;TupGvUurdCQ0QXPpjtQBfSETvKWVlC5bj0HNUxAlyVXdIVbkZPApbe/nUSbgeY2BH1FQWM11LtCj&#13;&#10;YvGM8cUAdXbpBEPspMjuFAI6VsfYZJlBZmUAYwKqiASawkitndCpOPUdq9B06xIj82bBbqM0AcJc&#13;&#10;WEsaspdl+XIOOlV5VSO2VHO9hjbuzXWeIJvst6xVlOVDCuOl1OSaXcirgnPNAFaZFS4UoRzyf85q&#13;&#10;3JIyXCbcn5PSsDUdWECxBUDSNNtwOeKsDXWMyBhg7egOaALl7d3cpMcfyjHNNgZihO8kqP8AOawt&#13;&#10;P1ae6kcnnJZjntjtWjp2oBrCYv8Afwce9AG5bOxj89uWweKb5lw2JGGFLY+tO0nYtk5KbmbABP61&#13;&#10;LfyW0enCRSAY8cA9D7UAQ3U1wGMacDI5HU0xlmEm1gASAcg1pxIk9krsckgdBzVDWIREsToPY/8A&#13;&#10;16AMDUYJCXlIAIAyM1z8Vy0qbUxity5lKxMBzxznNcfFc7JNm35c44oA37B1Nwv8QLY4Fay6hIxl&#13;&#10;MhAEe4jjjArmNHmMupOQCUVu/A/CtF7hRbXUSqTmN/woA0bee7v4jdfJsGG4PAFW4pZWBh2r8w4J&#13;&#10;ParHhb7HN4LaVlO55RH0HAHNSra2cmm3d0N6lEKqOwz6UAc4tm00xgyqn+9nNX57FYAUSRTgAsTx&#13;&#10;1rY0TTLUWqSTZOV49Sa1b3SreW3uLjyy25Aqj3WgDitsEVsQGXJPXGc/jWPLcMiZkbAbjPTOK6a9&#13;&#10;sY4LYAfLwCBznJFcxrTQJZ2xOd29h07GgDNnks2mMxlGEXPHtVaW7gubw/Yd/lyKAxx1qwmS8qhf&#13;&#10;l8s8kDGawtLEkfEsioxYYycY5oAvxzRpOYY9+4NtO3PFaK7I7lyQ27b1bgVzutO1nr4WKZWR0RmU&#13;&#10;HjJrVkjYAT3Eg29snGR9KAEZmiuGi3qCPmAPNI7z3chQOMtgFsYqldiIX0pOCZApRs44AwamtICM&#13;&#10;DcDk5+9wBQBsSMthKsUkmWVB8q+pqhqLNchGRXIYEtk1Q1VZP7YZIpEBKKxK81aeVhHFDLIp+Y/d&#13;&#10;9KAIpo7W3kRP3i5GePWtWC9tPIOxXbHAyKxNRGHVEfG7lD6+wq1Az21qXmG0dDn1oA2ra43yFcKN&#13;&#10;w+WpFJVWcsvy5rm9Q1R7GOCOFAWeQc47fWpLe8YWdzJOo+VugoA6L+0J5o1hDggfOQBToNSnW3Lk&#13;&#10;jA74rD0rVdJEqxyF2LgDj3q8NU0i102fBk3LLtPy+poA04r+beGmdMunycc1UvZZjDvRgDnkgYqg&#13;&#10;k1nMiSMXAB+UY7VoXKWs1nnP8YAycdaANC1ldwA7ZH6Vv2uplY+MAZxxWLbRQ2unmQFdxAAA5qSx&#13;&#10;Wdn2KCcnrQB2S37ND5gTIVep71DZzIxJbHPP0qeRXgtChUk7cYqrb2xJXbxx8w9KANON4d43EHHS&#13;&#10;mXM67Si7SSPXtVeWD7GshcFiR8oFc1Fd+WG8xSu4de9AEnmuGUJgJzn60NNBkTL0GVA/nXMXd4wO&#13;&#10;MEjsOlOsJVcbrls4YcUAdbatHLkucf3R/KtLzhGyOxGO9cV/ayjzBHzjkfhSDUd6BgxI7j0NAHR3&#13;&#10;TzXGVLZXOQO2Kt6ZCBN+8+6BkDpXK218Z5lVSNo6muqiuFf94OMcY9aANzUXeS28pSFUkZxWesUP&#13;&#10;2Xhc4qrc3ZuAILcEE9c1JZNE8e1n6cUAZ0VoZpW38Nj5R6Cti6tVtrFIUO52AzVOMIS8m7Cop79T&#13;&#10;VW2ke5ja4Unj16CgChqMbx7XfjjArMMUpHmrVzVb6J2UHJAGABzk0tvBeyQN5kbKo+b5uOKAMp7V&#13;&#10;N6XkjEYOCe1TWO+6vWeMYgi5Y1LLC13/AKJJhUPQn2ra06Gz0+Hywd8jLjyxQBjW8cmqXEhtxwnd&#13;&#10;uOBX9Cn/AASfMZ/Znu/LOQPFF+M+pCxV+B2oxXI0T7TbR7d8hjBHHA65xX79/wDBKqKCL9mSVLdd&#13;&#10;o/4SK9J9ztjyaAP0uooooAKKKKACiiigAooooAKKKKACiiigAooooAKKKKACiiigAooooAKKKKAC&#13;&#10;iiigAooooAKKKKACiiigAooooA//0f7+KKKKACiiigAooooAKKKKACiiigAooooAKKKKACiiigAo&#13;&#10;oooAKKKKACiiigAooooAKKKKACiiigAooooAKKKKAEbpX8QP7Cf7In7KvxK/4OKf2x/hd+3P4M8P&#13;&#10;eMvFF9NH4s+Hdh41s4tQtJtHvnEtxNbW1yGikkW3ltlDbSURXC4wa/t/rwzWP2Zf2fNf+OWlftM6&#13;&#10;x4N8O3HxC0Swl0vSfGj2MX9sW1nOjJJAl2AJPLZXZdpJADHGM0Afykf8FBv+CH3xG/4J7fEFf+Co&#13;&#10;P/BDQXfhLxX4UDX/AIv+ENnJLcaTr2kph7qOytmYllZFJksiSrAboPLlVVPxz/wUu/4Kb/BT/gqd&#13;&#10;8Dv2JPjp8MmXTddsP2mNF0zxv4QnkBvdB1dTAZIXU4YwuQXglwA6dcOGVf77XQNznGK/kA/4KG/8&#13;&#10;Gzlz8Vf+CiHgX9uz9h+/8N+F7Q+PtG8WfEzwZq0k9nZy3Fhex3M+paZ9nhmQTTIreZAwRTId6uu5&#13;&#10;hQB/YEBiikByM0tABSHpS1GwY89qAPwn/wCChksp/aHaGMZ/4klkR+clfEsUUgUwD5mf9a+5v+Cg&#13;&#10;BUftFFU+9/Ylln6Zkr4me+tLGJpQwMnXe3YegoAoalJFpFvmc5LnhE6k+59q4W4nv7/iGNUQHGWP&#13;&#10;Namqy3GpSreyMWRiNgxgKPc1A8tukiwWpzu+96CgBbbT5HtJGuJAQnI5wM1HFqarGI0UF0O3npVC&#13;&#10;W5iYvbwncqsG3Dpmue1XUYYUWUBuHG8J0NAHQ3V/ctLjeEDcFR/jTdPFvE+25YdyO+Sa5+LVPOh8&#13;&#10;+QBVzwDyajin8zUTv+XAXHbigDehu2uL1kyy87Pl4AqG6e2huwkRZuMN3yaeqyHVPKt0ADqpU++O&#13;&#10;TWpaaTcvqDQkKT6470AU4i4lUoCFBB6ZNXZLKVbt2yAj4ZCR1zXUaX4fdpitxk7ScgdM+9d/D4TN&#13;&#10;4qLHGSTjG0ZIoA8lit7hZPkjLYPXHH61nanFKL15ctyBnJr6Il8B6hFB5jRHju3H515H4h05LO5e&#13;&#10;OZhwMUAeb30cy2zkjJkOOOmKzLXGm6bKdgHGAW55rsmjikgZgwYg8L61yWr3EcVq0LgfNJ+lACrq&#13;&#10;sr6CG2jckvGB3rahSe40kXTrn5lHPGDXCremSL+zrYHH3yR0zXSWNxcvpv2Rt7sJEYDpjHrQB3L3&#13;&#10;cZ0ZLFUBZZN4GK1/D2+eYq+FGDniszSbSSOUTzKudmAM+tdZb6fdtLujAAfpQBHZ26W180kKqcHG&#13;&#10;ccVNdx3NzcNyMZO7Fbcely2u7eVO4/rVS4dbdNoPzMCCaAOL16yjjiRpuWwSOM151rExSxMJyQOg&#13;&#10;Hau51y6eWXJPAXbXlutySKSoP1AoA5SXUhFcmFwSuRjtiutiuI7qYclQRlSOuRXDy28ckgkcn2A9&#13;&#10;q7nQI4ZYi6/3Ryw6GgDu9FEcYErbyMEEZwMEUlxCzzEKMLnjtxUumW7SACQg88L249q6qZAsQbHQ&#13;&#10;ZIbtQBxc1v5toYW65zjtXJ3ayQTfIrtk7csMKOP1r0HUL+GBMRqN2eeK8+1K+UtvHYk9P/r0Acdc&#13;&#10;WslpASV3vuJOO+au6Yup3Vu9msYVJSCzE4I29qm+0NOzRsM7q0rCf7P+4RCXB5z0oAn+yX0Vyvlo&#13;&#10;hZQGXceAP8a6+0hMNurvkliS/TJNYonmlu8oPk4B+grv9NiDWyhlGVPWgCdd11bLCquNvOSOgFdV&#13;&#10;penq8WXycDgtT7FIxEykD6iulsYYUhZ24AGKAOM1OUW7MsChgg4x6/WvF9WungmIddzlsknkjNe5&#13;&#10;a3Hbw2zzdCRkV4XqpR7ssTwaAM+PUJLc+ZJuOeMCufnvD5jSks3O4E9BW7EhkB6fe4z6VWnmtxGV&#13;&#10;2gDnPFAFOKaS8YXpUAKMc9OK6vSJ/NO3tjnisXT0gntvKx8u78K7zSNOs7aLPTjJweaAFjs45X2H&#13;&#10;OC3O3gVFqljbAeXjIxnrnFb6WaTxMqswP91TxiqdzpwQ4XPHGSaAOIuLYRISgJ+XArKRLdIxC3LZ&#13;&#10;zXWXdmFhKjPoOa4a7t7iOTdG+BnoKAIAyRXxyPlCkL78Ve0jR57lEfHO45J6Y7Vl/Z7s3KmRjz0r&#13;&#10;0HRLaYQkOQPTB9KAOv0bRVAXcoZwMAj+VdJPbTqMRJwM5x1qhpDXQxtGOcZPU13kNu62pdxls/Nx&#13;&#10;QB5ZeaVLcXBuJUz8oAB7CuF1G3S33LCoHJr3S8t5tm7BC4ry7W4jEWYKAMnr3NAHltzB5mI32jDb&#13;&#10;s45zisZFdLnfxgDAzWzqMrhipABxzjrWAZgSWXIwMfWgAsojBceZg7STkj7prqtKsmmLkhQuSuR/&#13;&#10;tVztrIzwBPQ9Peuw024kjtzFt5oA34LVYIzAh5K4B9qZBpBMexhn+Hp196v6WGkkVyCT0Oa66zsH&#13;&#10;Zld8FdxoAgt9JZLLYyDcfu+nFYuoW0UcSxsMnn8TXokkbCLDkAAfLXnmsTMHHQ8ng9KAPNtXj2Bm&#13;&#10;QPlhjgcCuINlMJC0oIG35ea9D1CZpD5ak7RzzzXHahNcoCVwSx68dKAJdLtJFLmIEbV3Gsqysb+a&#13;&#10;R/PbaHyM98N2q9ZXN8p7DcCG7cVrwAomSuODyPegCxB9t07Sv7Mtc7SoYc988mux8MWE0tg8F1gq&#13;&#10;4O4dcmsy2VJo4ioc4GP1713WmyLFGqnI54G3mgCCC0u7WMIY0wDldw6Cr7tdSaaY1ALFhnb0Area&#13;&#10;AXCK2CcjHJ4/Ko2jit49pHOO3SgDyXW2kGUYqMDpjmuCvlu7xVTO1Y2BBPBNetatYwSOXkGO4I9K&#13;&#10;841NlRysfAzQBx9xcukjRTBiWyBisOJJTEY1iHmK3zO549q1tSknkfzlCjaepqPToJ7jcWwee9AE&#13;&#10;sejNNCJJypmXow6Y9Khn0i8uVUFYyFzjJ/8ArVeeLU0k2RMACK0rWG58kxyHdjvQBnHQpJAs05DM&#13;&#10;E2qo4AqL+zbhHOyMYAx97it8LdhQibcgc0kcV2D+8PJPI9qAMlNFE0n2m4A8wKECqc8CqHkGN0WC&#13;&#10;BmZWIOD6+tdaROgLRjkdz0qgG1GSQBEAyecCgCmdEnLrJcfLs5SMHIH+NOvoL0We4hfmbAA7muiu&#13;&#10;I7sIJHGW28VEI7yaMtIMhV49qAMRtJmubBJJxgqeBjgUSaPtspNmS0jgsO3vW/C95JH5RB2gjioJ&#13;&#10;1u4ozEAeaAObg0dbS6SQrkbgAM0w6L9mlngZjiWUvyc4reiiunl3MhJHT/8AVVy4t5+Hl5bHagDB&#13;&#10;sNHma7RmY9cDnP6VbutJml1T7LFnbuAx2yK2dPBMy/KcA8itm2hjXUhcvwT69qAMh7R4rqWEjAU7&#13;&#10;ce4rfhRrWzSeIgMW24PvSSmB7l2HzEvnnvnHSuxg+yzaIWSNcxTA5xyB60AU4hLOvmE5JGDu6A/p&#13;&#10;UsmLTZvbJdc8DgGrKSInMmTxgilvYLWSZM8qE49KAM+5lafH97GMY/WuHuZz55jCjA7+9ejRW6TS&#13;&#10;BAfYV5lqaRwTyAN91yOfXNAHN3mW3uwIK4xisr7RlyATlhwKvXyOtlLcxsGZsAHtmuct4pvNWSRx&#13;&#10;njAHQUAdHDaAwFom+Y9q0BAsdjtALEdTXOX180VykVuG2omW285JNbkUjLYyPlt2AxWgCSISQIqq&#13;&#10;PmdgBx6mu4JXTrVXuPmJ4Kjrk+tchppnuXRsgYb+VdXdNG9v+5Jcu2Xz2oAq2dxvvGbDZwRj0rXh&#13;&#10;sJETDnbk7jk8c1nxQwRIF3lXP3j7D3rbn8iePzA5242EdsUAZOpJGsYihbIJwxHA/OmzyKlh9ms8&#13;&#10;AY+Zu5pBDG3M75XOEA71Akcahgu75f4e2KAG6Vpk13cmRyAEXqSBjvmrm25v5JYIJR5a8M307Vmi&#13;&#10;VbOIlncF8lh7elGlyuto90PlQtt2Drz3oApQ6fNdyGFGwoYbm+hrcGlFdR+0wuT8wBPoB1rm9Nvz&#13;&#10;JqJhRushTj+tdxa27rqDwMWCMvzueFUD3oAg8X3sUdqEt87HAwo9R3xX9Av/AAS4g+z/ALNMin/o&#13;&#10;P3h/NY6/nlaNNSnmklb9zAdqA+nrX9D/APwTAkST9myUocgeILwf+Ox0Afo5RRRQAUUUUAFFFFAB&#13;&#10;RRRQAUUUUAFFFFABRRRQAUUUUAFFFFABRRRQAUUUUAFFFFABRRRQAUUUUAFFFFABRRRQB//S/v4o&#13;&#10;oooAKKKKACiiigAooooAKKKKACiiigAooooAKKKKACiiigAooooAKKKKACiiigAooooAKKKKACii&#13;&#10;igAooooAKKa+dpxX8KX7af7e/wDwcJfAD/gsz4s/Yt/Zr1vwz4j0/wAVGbxl8KfCfi+y0mCx1DQR&#13;&#10;D5ps7O9n+xyvPCY5UaM3O8tG2CcgEA/uvNfz8f8ABXz9hH/gq18ePi14T/aS/wCCZ3x0k8Aah4P0&#13;&#10;CW0uPAF/dXNrpeuXiTtcI8gVZbOVpVIiZbqHZhV+cDOPzLl/4ODf+Cx/7Kixxft9/sQ+JWs4Vxee&#13;&#10;IPAxv4rMAdXDiHVLX3wblc+or5O/ay/4OctB/bR+IX7Pnwv/AGMZ/ir8KPFqfHHQYfHmk6mtvbW9&#13;&#10;/odzKttLZzS288nnozyDMUkSjHPBAFAH9LH/AASQ/wCCjPxl/bI0HxT8Df2wPh7q3wz+OHwseysf&#13;&#10;H2iXVu0em6gt2HFvqemyEsphuDE5Kqzqp5R3Qg1+ylRLBAspnCKHKhC4A3FQSQM9cDJwKloAKQ9D&#13;&#10;S0h6GgD8Iv8AgoROiftGOpO3OhWWT7EyV8E3ksLO3mEbFPy5HU195/8ABQsKP2jJGIAxoNkdx+sn&#13;&#10;GK/P+8nt/sk0kpDENhAO5oAdcXcZt9nmDngIg4GfWuNN7DC83kEEbdoYnJLdwKxr+4nsrN2Vss56&#13;&#10;DsDXNWiSrP58rcdiTwPc0AbsuqEg2dmOR99umM0y4jnuNOe1gyX4P1IqrHHbS3/+jMMbdze5roba&#13;&#10;CK3Z7lzk8gZ96AMWxt/kAmfAQ5c+ldfY2EFzKNQZW2nG3PcDvSafo9q0LTz8gnciZ4H+NdLZJFPm&#13;&#10;HkAelAEss0ct/B9kUDZGQSO5zXZaTYO0ayMCWc7j68U3SdLhjIMaAE9+tfU3wh+FUviFP7W1ErDY&#13;&#10;wtl5nHBx2X1NAGB4F+Gt74jzeTgW9pFzLOwwPpz1Neq3Nnpeg2vkaVGqqgx50n3n9/b6V1XjbxNp&#13;&#10;kUkOiaAnl2NsdoReN7DqzfWvIfF/iISWvkwEFlBJB6AUAZ+vaoLmPyfM7c8180ePYrTUZ5YLUgMq&#13;&#10;Y3r1z9a6O48TCaZ7XdlmHU9q8v1XV1W/8jODuCknuT1oA8fstautB1hdOvmLJMcIz845rZ1u2+0y&#13;&#10;MhYlRzXN/EhoJY99qQrR/Mr9wV5rb0G6GqaDb3rkAyRDJPcigDMs0W1lES4yfXtXpWiiJoC7gEjA&#13;&#10;PFeYXWGn+VsHOMV6PojIbZMtljjOO9AHo9mqsyxoNxxgACvdfCXgXVtbiWSBB5aL80jHCL+Jrj/h&#13;&#10;d4KvPFGsQWtsvUjc2DhVByTX1d4p1LTNKtk8PaWVWC3XbKycBiO5x1oA8H1jwvbWpaKGcSkZBZRx&#13;&#10;n0BrwvxdeWGjSNGrmUqvzIozg17L428SfZoXSx2oQuV3Dkk9/avkDxFqq+TPdXr4ck5OefwoAki8&#13;&#10;S6VqyuLNwdn30bhhj2rjtYkjYu3U9M5rxbxPqEli6+JNMJSSPDMc8OgPIIrpbPxEmt2cd5CcLIob&#13;&#10;Gc4NAG1busrEDt/Ou08Op1bGePXj8q4Kwz5hA9OCK7vQCiZ3DmgD1zSoIkRZGGT61rzsiwsWHygc&#13;&#10;iuTtLpVYYPbpzV67vt0e1euODQBzWrzp2BxnrXA3LqrMrHg9K6bVLooGU8muGunYyY9KAHo6iUMv&#13;&#10;OOMV0mnlWBYk5zk8VysILyc/nXe+H9MuLt1iiBJc46ZoAv2CPKSVB5bvXoVjAYbcEde+K9K0D4c2&#13;&#10;2naf9v1RfMk27li6AemTWXfxxIxjhKIMfdUdP60AZlpKir83TNbkVwrIWGQAK8p13xdb6POYwpk2&#13;&#10;/fI6VYsfF8F9Zma2YFWXjFAFvxPqatlVyRjFeR3xIlLccnOK2dX1IzyEjrXCajfEHOcZHNAGqb6C&#13;&#10;NS3H4etYt5OkrfuyeRg59/SsH7crSEA8Uz7U0tyEAOB3oA9C0WONESMgkg5OfWvRLRInbBJAxyK8&#13;&#10;z0WQooYj6H3rtbSVgd2T1GSKAO1sZUKZHX+lUb4yY544qBbvHEY6f1qlqF0SxX1FAGBqTvGhcOcf&#13;&#10;1rg5Hmdy6sTzk/Sui1mVydoGQOa5tJlB2xj60AaflP8ALIx+hrvNMDjaAeMAkmuDjZnZY2yQcY9q&#13;&#10;7iyk2OmRxxxQB6bp0oUIMDruJ9a7b7U0gCDGMdBXnNpcqSCBgAdK6qG+jRQT129KALGsyFLRhGDk&#13;&#10;LivFPEV4PuDB55PvXe6pqW8MMnngCvFPEN+GuNnIwevY+1AHH6k0003BAAqgbW4l3SKD9cV12iaR&#13;&#10;da/qqWNtGXZiFCrzknpj617lrvhTRfBNgtje/vr3bmVV4jjP90nuaAPmrT4JzhXHQ5rsLNwr7n6c&#13;&#10;CsLU9Q82d4YMKTnG0Y6Vyln4nks9QSC8bcrNtB9/egD6C01V2AqcY5x7V2tsy7Qw7jmvNNHvo5iG&#13;&#10;UnBHWulW+AAT8KAOmubrCtntxx7151qc+8ktwc4rfmuhKnXAHWuO1WbCFvfNAHMahdRq3y+h5rkr&#13;&#10;iaNyOM85q9efMDjjNc4zMnB5IPbvQBsQMZpFPoe3euigMskvTv0Fc7p4bG4CussZDuyRzQB1Wmqy&#13;&#10;Dc44zXaWHml8qox2rkraQ5AOK6q1u0SMKCaAOlV2xnoazbt3G5n5HbHWmC7ULu69zWLqGoMzEDpj&#13;&#10;r6UAYOruArMx6DgV5RqcwZjjjPpXWa7fmT5VIIJwcV5vdzmRmIPANAFWXaYSP502wkaFhj15qvK+&#13;&#10;VJyB/WrcA3qgxjPFAHQo3mSAAds5rr9H8O6lqziLT4XkY/3QePr7VP4F8MXGvapHaQKWZ3AXIOMd&#13;&#10;6+t9QgsfCdkvh7Rgqy7P9LmXqSeoz6UAfMmueAtS8OWP2zWJ4YiRny1IZsfhXl1pqunXV19mhkBf&#13;&#10;GQDwcV6x8Sda87UY9OyXEcYUn3+tfLPjTTvMkWfS5TFcRHcrpxyOg9xQB7duSO3AzznOMUkMkbYP&#13;&#10;btx2FefeB/FR8TaUpmAFzC3kzp/tDjP0NehhMja3Y9fWgCWeVX+XjPr2qaKaIRGMYJHOcVHJFGUG&#13;&#10;etTRxR7cqKACOaLA2qMAc/Wq15MZJN6qMDoK0kEacAY+nSqt0I1dRjJIoAoQvIZPMYAY6CiQSySE&#13;&#10;oM8cira7WYbenQitS0tpXkCxAnJ5x/8AqNAGHa2dyDkHaPSpZbWYyAbyPUj0r2bQfhjq+qWjaveb&#13;&#10;bW0U/wCulOM/Qd64nxNY6bp5cWkjOIyQz4xn6UAc5aabAGMhYscdTXSaaFjRoV4VuWHrXDaf4i05&#13;&#10;7j7GX2sOBuOMn611NtOu4yE45PFAG1KmBj1qpulPToowPpTvOBXIrHubso6jPXsKAK1xqd1ZyKVH&#13;&#10;Q1xGr3JNw7D+JixHrXR6rdFzuTAIHSuIuLnzCVf6GgDmNQ1WZoBaxAgeZuP0FULe+uXuRCiYzxmt&#13;&#10;KbZIcKvU43GiKyJlSQDGOjdeaAOhs7QwIJJR8xPJ9q7WG3jeyDKBh/krBFvJPbKxBPbp6fSpluDA&#13;&#10;BbvnAGRmgC5YWcbyGODgoecVqxxtazPbDrINyE+9YGnXaWNw075AJzj1zWrdXLfbkCHIPzRkdAKA&#13;&#10;Lbm3S5gjmb92mdxI6mkl1BRbBYwMEHA6DHSs69uLZ74ZwdvXnj3pmuXluZYRbD5dgGAe3rQBcguL&#13;&#10;bb5kikkdF7CqHmG5vXEbFd/Cj1pk0Usdq00XJGOAfWtPSNPjux9ruCcxjIA9u1AFbVLOGxeFpGZp&#13;&#10;ZF285IAHtTNRAtdLjigPmSSZyF4x9cVS8Q3/AJ+ohwh2RfKhB61Ssp7hpvss/wBybIJ7ge1AG7oK&#13;&#10;2yyRzfIpQbpgOQB/jVMeJH1G/uYUP7lZGIwepHQfSub1C/i0id7a2jJMiGKQ/wAql0fRTZN9ruSA&#13;&#10;0i5UDtmgDudFtSI3upWDPKD8g6KB3r+hT/glqR/wzbOqjhfEl6Pr8sdfzi28l5aI6h3MbHrjGBmv&#13;&#10;6Lf+CU0vnfs03DA7gPE18B9NsdAH6ZUUUUAFFFFABRRRQAUUUUAFFFFABRRRQAUUUUAFFFFABRRR&#13;&#10;QAUUUUAFFFFABRRRQAUUUUAFFFFABRRRQAUUUUAf/9P+/iiiigAooooAKKKKACiiigAooooAKKKK&#13;&#10;ACiiigAooooAKKKKACiiigAooooAKKKKACiiigAooooAKKKKACiiigCG4nhtoHuLl1jjjUu8jkKq&#13;&#10;qoySSeAAOSa/K39or9kz9hf/AIKheLvhv8ZtJ8a2954p+E3iWPxL4N8Y/DDX7GW/tpIpUea0lkiF&#13;&#10;yklrK0aiWNlzwcEZOf0p+IN5p+neA9b1DVbZ7y1g0i8mubSPO6eJIXZ41xzl1BUY9a/z3P2G/wDg&#13;&#10;jH/wTr/4KC/sM+JP+CkngzWfiP8As4S+H9a8SNqFp4R8RnxNBYWeg/vnuHjntIb1ZNmXEKT7sYKk&#13;&#10;7gAAf6JwUAc8V/PT/wAFxP8Agnb8Wv2t9e/Z78c/sx+CtE1XWPA3x00LxR4x1CNrDT7+LQLZwZpP&#13;&#10;PnMTzxxsAzRK5Y8EKSK/IH9mv/gnb/wWl1H4I+H/ANpL/glZ+3hcfEfwFrts9/4ct/iXa6lB58MU&#13;&#10;jQtG9vqseqqjLJGyMHWLGOOMGvrj4VftY/8AB058Aviv4Z8DftRfAr4ffE/wnqOv6fper+LPBskK&#13;&#10;3NtZXE6RT3f+hXqhRFGzSHzLFV45xzQB/W+Dn86Wmpjbx07U6gAoNFIehoA/BH/gov55/aIlYD5R&#13;&#10;oFlyenWTNfnPI7MWuZyCq/dRa/Rv/go2biX9oFreA43aJZE+vWSvzu13ShGBFFI3K8n1yKAPM9Tu&#13;&#10;1ukeeUhQBuC9yewrFt2mfKyZZM5x2FXZbCK0ikQoWYyYDNWjo1uTavvxzksB29qAIrOM2sgliwS3&#13;&#10;BI7Cu1gsy5WWYkjGdvaseCGMtGIgcZ+bH9a6kMCQB6cUASlyqBU+lb+ihRJjGSRXP16B4C0abXNX&#13;&#10;h0+1yWdwo/E0AfRPwe+HMniy7N9fN5dlbfPNIR2/ujPevfPFXjKG1gTw/oa+VZxLsjVOAQOMnHep&#13;&#10;tUurLwL4ai8OaeVDbB5rAdTjmvnXXNZuFHmx8bs8+1AHSajqaMhXJ3ckv6CvDvEHi6BZpbZGJ4bv&#13;&#10;yxrR13XWSxDxlhgEPivBr+7Jka5wWcjKZ5596AK2oau0FwXZipHQA9K5y5unu9RS7uCAqITg9T71&#13;&#10;janqIgmYyZklJHLchSfauE8Sa9PZW7OjEyyEbyeOPYUAY/jvxBBarKjHcZAYkXPV3OBXpPheyax0&#13;&#10;C10ycrmKIBiPU9a+VPDcl34s+JQt5Pmt7HbcSFjkF+wr6nFzJAp5+9yf8BQBPcLbxzkpzxXe+E5H&#13;&#10;uykaA5Bwa8ujlku5woyAT2r7P/Z0+FZ8S37anfZjsbMedO7cA47Zx1NAH1d4Chtvh58N21qTH27U&#13;&#10;l8u1yOVTHJBrxm81uOGY3F825GfG0nkknvXd/EHxPHeXESWxC29pGY4owcKoHT8/WvmXxPrYmuFk&#13;&#10;RvlLBlyfzoAwfHeuXF5qU25yFHyoPVf/AK1fM3jt5ri0f5sBSCWHWvVfEWpR3F28284HJA7+1eJa&#13;&#10;zenVr1YnBW3T55QeMj0oA+fPHuoP/ZLwW5+Vhtzmtn4UXpuPC62smT9ncx8nrzXK/EZgke0/Kply&#13;&#10;q98Z4rqfg9aG50qWZclWmbr0oA9d08SGQFR35FegaeHUg9Bnmuas7UI2AORxXXW0ZjRd3XNAHVW8&#13;&#10;p2jB5HenT3WepOayYpgoxkj8aimckHBP40AVNQkySw7muYlBdjn+9W7cIWTavbqao+SXAHT3oAZp&#13;&#10;8JaTY43ZPavrr4M+Dlu5ftsq5EahwCO3avnjwvoov9RjtlHVs5/wr9CtQtLf4beEdO0OMRrf3sKz&#13;&#10;zsB8yxn7q+3qaAOT+Il+tjbfYI5Ar7dzbeor5tW+t5btpZyTt4GT1Ndp8QtUe4vfPdzhhh+fSvF7&#13;&#10;mRI2knQnG3ByaAOB8RahDc6jKyA7cnP1FeY6f4o/sjxIbFnzDPxjPQ12+uQskcssXOeB9TXh+r6d&#13;&#10;PHHJewn99Ed2fpzQB9Dy6gkw3LzkcGuN1GQiTmqXhPWV1PRYbyNt5Zf171o3cZlO4jP15oA58y7W&#13;&#10;C+vete027VJ9apC0cvkjr0Hatq1gUnA5PGPagDsNKYLGCT2yPaumt5MYA596wLOFURTjHFaglZex&#13;&#10;oA3VlccA49ahfce4PvVXzi2GXJ46VHcTOse4cH0oAxr6PLFGYc1iCAKxGMk8VtO4kO4g5qoxIOf9&#13;&#10;rOKALNnHtxgdB+VdLayEqp5yBXOWoy24ZrbilCgA8j0FAHXW1ycAk1dbUCEyCvT1rklkJHBpXnYK&#13;&#10;QST7UAPu7xyGJJ5zxXAz289/diOEMeefbmuqeR5G2qM9q92+F/wzjnA8TeIAVtEIZU6eYRyAPb1o&#13;&#10;AveBvCll8P8ARI/EOoJ/p06M8IYD92h/iPue1eGePNXudX1CS7kcmMEknrk17Z8R/Fo1e4+yWpCR&#13;&#10;L8gC9AF6CvB9fEYthH0JUu2aAPKr6eJN10inAG0fjxXlPiOQw2pmZsbDuYDr1r0HVrnzE+zwdACS&#13;&#10;fevIdana7hkhx1Hzn6ZoA+l/A2oNd6PFKCAGRevpXcLJnjqQeorw34XaibjQ0Kk4QlME+letJc5z&#13;&#10;k8GgDaYkrurmNRdn4JOMnNasswCbz7cVz8pYnc3IBzigDmrmMueemfz9qzRa4bgdOlbsq4UgcAnN&#13;&#10;VSCOtACRDZjaPrW9aKUw55GefxrETIOK1IJQOfbFAHYQOqnPX3rSilwflOPWuVS6woBq2t1t5PWg&#13;&#10;Dp5Ln5SPX3rBvrs9j9apz3eBwcYGOKwrm6cgsMe30oAydQmdi2K46RAc7jXSXeSm8dc1htFiQH1P&#13;&#10;SgClDamY4PI966HTNOaSVUUdCKgtoTkYB+96V9EfBj4enxNqwnuR/o0GZLliOAB2/GgD2P4TeGU8&#13;&#10;NeHpfFV4n77YY7UNxyep/WsrxlqotdOkvMgzyE7se9d9461u206z/si2AARAI4x0VR049fWvmfXN&#13;&#10;SlNu0l4w2gb8D0HSgDzLXZgzSyT5LnJJz046V47qckYtA8hG5wzEjvzwK6fWNRvdREwUcOCQB71y&#13;&#10;2q2psrJLXbulSHLl+Qu78aAPPvhxqD2njq8t03JHcYYKT1K98V9SqwKBt2T718YaZdLafFezIfhh&#13;&#10;sOPu85r7DtW3L0NAGtuL81YjQhTz2zVMS4HPBz09ad9oAUnJGeMUAX9wX7xqrcyCQDBzjiqct2eo&#13;&#10;yfepoySoc8UAXbOMmQKB1IHTNfV3wT+FttrsjeI/EH7vT7T53JGN7D+EfWvF/hf4G1Dxx4kg06wR&#13;&#10;mLuMsBkKM9TX2v8AFXVdM8C+H7X4feHHBWAD7VIv8UhHP5UAeFfGDxw+r3v9j6SBb2dthI4oxxjO&#13;&#10;Mn3r5j8Yzx2VszEhgQAfrXoXie+SfCZG/OWx7e9eFeNtTS7dbKIlizfdHYetAHkviiaQkSWzYliP&#13;&#10;mBhwFFekeCvE0OtaRHdhiZB+7lX0K8E1434q89r5rS3+ZThePTvUvwy1AWes32iKwwAsqqvUetAH&#13;&#10;02bldmD2NUZZcyBy38NZJuG9TUBmMe7qc0ANu2ZmOSetczdxb884Pb3NbbSM7EkGq5iEgIAOe2KA&#13;&#10;MWz0siULncfSvd/AvwmutfH264HlW0HMs8nCDPb3NXfg58Mr34g+KLfR4conMtzOR8sUa8sxPbA6&#13;&#10;e9fQfxG8SabDMngbwhGE07T/ANzuGA08gHLsR70Aea+JpfDPhnSv7J0OBXcA+ZcsAST7elfGnjjU&#13;&#10;NWi3X2myYdW5Ujhvwr2Tx7rV0i/2dCy7x94jnr614JrOqZtXt5PmI+UjHX1oA1Ph/wCLIvE7NDcf&#13;&#10;LPGSJl7DFelTC3aJizcx/cx1FfJXhLVl8OePAsDHZeOVk7gegr6YeZzvH97PHXrQBBJYTXMckkTY&#13;&#10;JGcn0HWqAvBY4sphufosh6VvWNztRwq4yCBXKX8ZmuVjbGc5GR0NAF261eaSQaZBuBJBYgZFaNrr&#13;&#10;0tq8ljCNpf5A5qoYNtwrgYGFHy8dKlfSbi91RXjBwGz0zk+1AFi/t5liimnyRuyU7/WpL64YQRNZ&#13;&#10;qFlPylz1ArrpfC17qt8hvfOAIUfuwcHHbFXrzwwNGfLD5FPJcZP4CgDzG7spDf8AnT8ghRnPepNa&#13;&#10;vmjuE0+1LMcjLAZwK6K+gjJM5kHl7gcnhie34VQjK/aRJEqFdpLMR/WgCa2eJLbzLhmJK4II79q/&#13;&#10;ok/4JPD/AIxmuiRtz4nv+P8AgMVfzuQXVnHZ7pGG92Jw44Ar+ir/AIJSuJP2Z7h1IIPiW+OR/uxU&#13;&#10;AfpjRSZGcUtABRRRQAUUUUAFFFFABRRRQAUUUUAFFFFABRRRQAUUUUAFFFFABRRRQAUUUUAFFFFA&#13;&#10;BRRRQAUUUUAFFFFAH//U/v4ooooAKKKKACiiigAooooAKKKKACiiigAooooAKKKKACiiigAooooA&#13;&#10;KKKKACiiigAooooAKKKKACiiigAooooAinhSeJoZArKwKsrDIYHggj0Nfxfft5f8G2XxM+CuifFr&#13;&#10;49/8Evfjf43+HGleItE1rW/E3wetFurnTNYD20slxYWv2OZCy3ALRQxTW8xQNsVtuAP7Rq8H/ah+&#13;&#10;OGl/sz/s5+Ov2h9ZtJL+28EeE9U8Uy2MR2tcDTbZ7jyg2G2lyu3ODjOccUAfwz/8Ev7v/g6E/Zc/&#13;&#10;YQ8Aat+zB4J+H3jj4ZR2d5NoXgXxTDDY+IdPg+2T+dFPFLLplyGeYO6gyysVYEcEAfeg/wCDlT9v&#13;&#10;L9mxvsn/AAUJ/Yl+JXhiGLAu9e8JfapbMDuyLd2pg+g+2n/er5w/Z5/bA/4OzP28/hdaftlfs2aZ&#13;&#10;8LNJ8B6/LcXfhnw5fQ6XAbuzglaP92L12uWQsjIJJZ4y5BYAAivv39g7/gvb+0TaftT6P/wTy/4L&#13;&#10;FfCh/g/8SfEbLZeFPEtqjx+H9cuXJSOErJJNGvnt8kU0FxNC8hCMEJGQD9Zv+Can/BYL9i7/AIKp&#13;&#10;+GtU1H9mfVtRh1vQFjfxB4P8SWy2Os2Ecp2pM0SvLHJCzZUSxSOoYbW2nAr9SK/E34ff8Emrn4V/&#13;&#10;8Fm9a/4KZ/DbUvDWg+E/EXw1bwnrXgzSLF7W7u9YaSMvfytGBbsHWJSxwHLKCQSS1ftiOlAC0h6U&#13;&#10;tIelAH4Tf8FDEcftBu8YOf7EstzenMlfBN/o0m5JJchmGDu7Zr7+/wCCh05T4+BFIBXR7In8TJXw&#13;&#10;7qAa+VVJ9MAdcigDyzWPD+Q8cY3FTn2zXng86xlNo/HOG9K+iJTGkTJMNvOw7upxXnPiLw4uqHzb&#13;&#10;NdpB6nvigDm9Kl23j27kZIBBz/KtG5laG4Eak561zWoWVzpc8dyhyUPz4rY8p7479pBODk9qAOlt&#13;&#10;I/lDS9Tzivsj9mnwoZNSm8TXSAW9rEcO3HzHpivI/hV8JNT8XXcP2rbDbL+8lmdsKFHJ+v519b63&#13;&#10;4w8LeD9HHg3wiEaKIfvnHBkdepJ9M9KAPPviH4kfUtckjiOUDdc9hXlWpal9qhZydoUkKB6Co9T1&#13;&#10;QT3E1zKcM/IH17Vwer6oICgckAggD0J9aAOd1/X0B+yoWwT90f1rgdXnMMCyxBhuBOc1NcypPevf&#13;&#10;SthMf5xWDqd6sunt5CtjGE3e1AHI3TDY0jt0UszseRXz/wCLfEjSK8zOTtQrge1euXdy97YSQSfu&#13;&#10;8A7y3tXzZ4l3PcFEOE3YJIzQB2fwBVp7TUNUmGZJbkKX9hX0PIsknyLkj2ryn4C6ekfhieRBkNdv&#13;&#10;zjAIFfQdlp0kkgGMKTxx60AX/B/h641O/gsYY8yTOI4l6kljgV+pF5p0Hwy8DWngez2pcvGs+pSL&#13;&#10;1Z2XhT04Ga8d/Zb+GEEWpv438QIottOjMw38AOOV6/nXT+PfEkut6jd6ozja8pVGPoPQUAeMeLdU&#13;&#10;McTQSE/MCcivBtQv9rsZs7UDAZ9T0rvdSvIdRv5drFgox9cV4b4nuvtOppDuIx98D7oOeOlAEY1W&#13;&#10;3iEsjRq0hB2luQAemBXn2riVdPM0gy7sWIA42+9bd2Q97s5CoPnOOvsKx9c1AX2LKJdqrgBB1xjn&#13;&#10;NAHyr8QnmuZOQcLzkegr2X4L+RN4QjaEcCRgx75FeM+OPMm1A265VQSMdOBXqPwAdW8O3ip92O9K&#13;&#10;qM54+tAHvcELIS3Gc/pWkJnK7fzqmCANw+hFTLIu3YOpoA0Y3AAJqKWQ1XLIvQ81DI+BuyBzQBK8&#13;&#10;nynH8VSIm5wzc8gD3rPE+WIByDXSeH7SXVLuO1hUsWKqKAPqD9nLwB/wlHipLy9G2ytIzdXbntGn&#13;&#10;OB9a9H+IfiaDxF40n1PBaPJjt0zwFQ4AH0FehZ034L/DeDQrAA6nqtuHuCQMrG3b9a+dL++XT4Wu&#13;&#10;5mALDC8jv1oA868d3vm3GxNqhW6e9cC8AltDHnLAcgcZNWdUvxfXsin5sSYJHvzVK/uvs1s8aMv3&#13;&#10;13nPQUAc7eW1suz7S+5jnEa8rn3rw3xKyWd88Eakq6naO2TxzXp+p3QXa0TEgds9cmvL/EyjaLqP&#13;&#10;5WIwXY5xg0Act8NdWew1S78OT7QFkNxDk/wnrgV7cfmJH8q+UtQvJNE8Z6frEIJWWQQSE9CGr6uh&#13;&#10;fzFDgDBAII+lADdm1sYzWtbRIBvAOR0FVolJyepB4HStm3jLfe445BoAuWsvnDvkdf8APNaHzfKA&#13;&#10;M88Zqtbhiw2HA7gVrJFuHzdB0+tAEUY25yDnp0ps23Ge/pVpsjODz1JrPnJ5HJoAqOyEjAGartHn&#13;&#10;5hQ5UKVbIP1H+FIi9SW69vrQBYi2oAjkc96vBiRiPBHQmsWJcNk8jtVsHC89PagDREhjT5j+VQrI&#13;&#10;zNuz+HrWe8x8vCjn3q/pVheX92sEaEkkDavU0Aeq/DTwl/wlOuRwSjbBF+9nPfaOcV9E+OdWis9N&#13;&#10;XT7ICKGNdsSjjCj/ABqv4L8O23gTwmZbpSb/AFAhAmfuRqM8n1Oa8r8fakSxt5m5xgbT+lAHl+qX&#13;&#10;SSlpoucHkDvXB60zX28sWy4CKq9sVuXd0sW5R/FzXH6rqgs4ZBFjew2R8dM/1oA8zvSkUcyhizA7&#13;&#10;AAMkmvJtWnSG2mQbRtB3N36V6XMs1hbvubDMCWOMnJ5rxbxZIbCxmnYYAQkk/wC0KAPXfgzMreFF&#13;&#10;nHzB5pCD36969wWZQOf0r59+B+4+BbdnOMu5BHfJr3NGLrnPt0oA0mulLHuKzLmUk8HjOBik3bfk&#13;&#10;Az6moJyxGB2OaAIZuTu5qkz7eTVpize3pVORHIwBmgAWQP3q1FIQ4rOWFycH86tBCuMkn0JGKANW&#13;&#10;OVlH45zVuKXcvJHPNYxG3GevcCrADBMg5GPSgCzNINpOfwrMY4GSScjoe1WzHI+do47/AFqMWzNn&#13;&#10;GR9eKAM91Zun61VW1VzuORzW79hlYLjqeDzWpYaBdXEiqisSegx/SgDP0jTmnmSKMFmY4AFfo14H&#13;&#10;8KN4D+GcFzfoFub5TcuhHzFB93PpXnPwb+CKRuniPxUrwwqd8aSDaz/Qeleh/FDxbc6xcvDD8ttb&#13;&#10;ReXGq55C8YFAHzH4wu7i/wBZaMscu+WbPbNea+LngjsmhB++hRWHciuuu4L6e7Ny6sq5JLHnivNf&#13;&#10;EEE9zcJBECWDEqO1AHnBdVkCxffGBtHfnNcV4tumePZDkvIS0reg7D2r14aM9r5l9cECQKcIOfmN&#13;&#10;cDrHh67ewLBSXbJyeOKAPk61e5b4saUrEMokIAzwTzye1fdVvI0YyAGOOpr5v0D4Y6nceLLfxJdj&#13;&#10;bHbyNhRx24r6e0bSrm8YqI22gHnBoArhmLZ70obL7Rmu+sfBmoTwtKkT7V6kiqbeC9XZsRQyHceM&#13;&#10;DmgDloocjBzW/oeiX2r3aWtsjMXYAZ6V7D4W+Dmq6hEjS4G4jPsPf0+tfSvhbw14J+Gm3WLoLfXi&#13;&#10;cJCOVRu2fpQB1fgzwxZ/A7wB9tmw2r6jHwOMxIR+lfMHjvWmZ3vLqQmSRicOSc16F458d6hrDXF1&#13;&#10;fMQXO5ARwq+gr5r1hLrWZEv5yfKU7VBP9KAOK1DUlmklk3YTZjI6cmvMtS8nb5sIJZjtLDngV6D4&#13;&#10;hEESG3U4APOOTXJXUDxWSqQRgFwSOSM0AeYay6eaIkwshTAweSfevH9H1H/hGfijbFmIS7Qo475z&#13;&#10;XvmqaMtnayakCAVG4jufpXzR42juRqVnqsCnzI7lD06At/hQB9liXIJG71xUDynOSOv51p6baSXd&#13;&#10;jDOBneinj1I71pppEjclTxwaAOcVJGTGcZrc0rR7y8uUggUuxYAADkk9K9E8L/DbXvFV2tlpdvI5&#13;&#10;YgE4OPz6frX2d8Nfh34P+FUo8ReJSmoalCubaxjOY4pMcNK3se1ADINKj+CHwr/s9QF1XV4Q11KA&#13;&#10;AyI3IQenHWvkrVNSW2ha8U7ZJGxtPWvb/i54vuteL3WoSq7yMXYAjA9gK+Z77F0omnYLH05/nQB5&#13;&#10;trtzHELi+lHLHA7nIrzTU7S41DT3k27AMyZ9vevUdZhtZ4m8hSygnk9DiudvIbq9smt4BgEBWbGM&#13;&#10;D2oA+WCRZazAoX5hOjAnr1r7NFuxtlkAzlQf0r5z17wZqNxqtm8MeIxcIu4dTgjmvubSPBdzcxQx&#13;&#10;hFPyBQ2eOnegDzG30qaeLEIPJzxWnD4OLzK20k5HHU9a+pfC3wpMrqt9LFGv8e7oB65ruNXu/ht4&#13;&#10;Ff7FpMUd7dKBvuJTuUEeg6daAPEfDHwF1fX7L+05YhbWaHL3M52KAPTPU11OlaF8LPB6z3eov9su&#13;&#10;Ic/Z4UHyO395j6D0qj8QPix4h1ayg0uRxHb7iFVAETHt615hfJaNZm5uJgihC4bdklh2BoA1NY8Z&#13;&#10;6lrVy4tkS2jz8ixKFAArjLoTSllnZ3AP8RyTn1rnT4xjS122kW5iSOe3NXrCeWaFru4ZgyjccYwB&#13;&#10;QBBqUUZ3RTRngZAHt0rDh0pXk3g4QruIPSuen8WSX17M8W4IrcHHX2rox4gkh0lppsBeiKRzz70A&#13;&#10;YGp6YuoyrHM21BxtTj6Gv6P/APglRY/2f+zFLahi3/FSXpyf92Kv5vNNlEgk1C7kSMP90Zz+Vf0i&#13;&#10;/wDBKmYT/s0XB648S3oz7bYqAP0t2ndup1FFABRRRQAUUUUAFFFFABRRRQAUUUUAFFFFABRRRQAU&#13;&#10;UUUAFFFFABRRRQAUUUUAFFFFABRRRQAUUUUAFFFFAH//1f7+KKKKACiiigAooooAKKKKACiiigAo&#13;&#10;oooAKKKKACiiigAooooAKKKKACiiigAooooAKKKKACiiigAooooAKKKKACvBf2pbCXVP2bPH+mQ+&#13;&#10;Fn8cNc+DNYgXwbHL5L64ZLOVf7PWTa2xrnPlBtpwWzg171Xlnxw+LnhX4BfBzxV8b/HJkXRvCPh7&#13;&#10;UPEmqGEAyfZdOge4kCA4yxVCB70Af55n/BMv/gtx+1f/AMEX9Euv2UP22PgP8UofhBaavd3Xg86p&#13;&#10;YXFtr/hm1upjK9ms93Bb22oW6szMPmiZWLEHB2DtP+Cun/Bab9gj/grH8Yf2Z/g/8A9TbwzbeG/i&#13;&#10;jYeMvFHxL8f240OHw9ZQMvm2okZnLblXzXKsULpGASSSP0N/Zf8A+DlD9qv4m/F74e6p+2p+z1a+&#13;&#10;DP2evjb4jbwr4B8eqLmZRPLMYLY3UlyWt7lGfCybY4eNzx71Uiv1u/4KA/sz/wDBDzSviV8Pvhr+&#13;&#10;2z8J/ANtrnxa12Twx4R1i38PNYm61VQm23n1PTEiaCSQyKIjLIAzHg9aAP1i+DP7Tv7OX7RFiNS+&#13;&#10;Avj3wd4zg8oTM3hjV7TUmRD3dbeV2Tr/ABAV7rX4vfsWf8EEv+Cen/BPv9px/wBqv9lfSfE/h/XJ&#13;&#10;NEvNBOlT61Pf6ULa+aNpSIroSTbwYxtJmKjnjpX7QAYGKAFpG+6aWkPQ0Afg/wD8FEleT9ofZtPl&#13;&#10;rodnI5HcgyYFfEFtfO6LdRxkkdc9sd6+6v8AgoPMU/aEZMcNodkpP4yV8W7m04paOMiVfmUDjB6U&#13;&#10;AU7ixgu4EvZWy5O/Z71giZNOiLT/ADNu49Mmumntiq+Ta/KMZLntmuR1BJLofZUJJ3ce4HXpQBmy&#13;&#10;2UF4GeRRlmLELzjFP0+xNyCgXC5AB+naodRuorFEjgyr428/xGtrw9dS+b5EyhSF35PTGKAPSrXx&#13;&#10;RqVjaw6Rp7GGN4tjEcnIpLCRoZWeUZkZSpDep715sutrdar9ljIzk7SPQVsXmoTWvl3s7k+YNu30&#13;&#10;xxQBp6lcIboSOdxT7+OgOelcF4p1A3+pJbWPHG0jqM1rarfItmJbbmST76j0rCsAhvkndckEMB7m&#13;&#10;gChe6DPbwKkw5kOR/WsfXtONlpoEY5kPPqK7PWNSl1O9S1HOwYGOxquLRJ4vImO4jPJ9aAPnG/8A&#13;&#10;D17JZSyW7PuPBB6YryvxL4L1K40uV7SMsyxnaF6lq+3J9HWytGyqYbq3pWXY6Xaq627ovzMCRgHI&#13;&#10;96APG/gfoQj8DW9tAr+Yhb7Qrg5EhPSvtP4T/Ci+8TarGHUqv32Z+FRV5JPsKwbDTdPsXENqixgk&#13;&#10;FljXaCfwr0nQvGmo6S062ErRhYTE3uDQB7P4+8dWHhzQ4vAfhAgwLxczJyZHPBJPtXgnjTWTYaZH&#13;&#10;YZGRGHds88jOKxrHX45L43c6+bJ5nIbpiuL8Wa7Z3t87StlVbDgevpQBhW8k0OnyXSEruJG4dlNe&#13;&#10;T3t0rX7XSKXUcA9j9a9D1bWo7mx+z2q7I+mOB0FcTo1nHdyMlwcIpJxmgDlxDcXM8k7ehbI7VzBP&#13;&#10;lz3E4yzhCeK9NFlPdztYWYAUcE+v61kSeFGtWmeZ1HzBSO+PpQB8ZeKJJDeySKORkkt75r0z9nwq&#13;&#10;PDt4Gxn7e24D3ra174eSaneH7KUw3PzHHetT4SeE9T8LR3WnakgYzTmZGTkBemKAPXUVgRnoBVoA&#13;&#10;fdUAVvW3hrUrpQ0cZbPpWovhLU1wkqlcnGCOP50AcO8ZOX7jt7VUmikmAZRxmvUU8DX74Ko23+8O&#13;&#10;lben/Di5klAYE7sDpxQB45a6dPMwiXqa+x/gX8I7triHxNrSGC0RlkaSXgFQewq74L+GmjWVwNR1&#13;&#10;gII4sbYzyzn3FeheOfGXm2CabDMlvAmNsUZ2/KOgOKAOa+MPimPxH46kuLY5iiCxRf7iDFfP3i/U&#13;&#10;w1yvkkbFHAPQ10PiHXdGsLdriOQNMwBY+n515BfSf2sytG/BBIyeOaAMu+1JYZy0OG+Qu2OgPYVy&#13;&#10;euX7vaYVsswy+P0rQ142llalUYl3HIXmubMX2y0DI20uwBz6UAZsrOtsq9WD4zn1ri/Ewma13E7j&#13;&#10;uICjoK9OudPjVRGMkgccegrH1Hwxd3cSwhMAndycZoA+WPHautpbyLndFMj4HbB5r6o8M3CXWkwT&#13;&#10;rkgxqR+I5rD1L4Uy6hbN9qeJFYfKCeRXqfgL4c32naSiXc0fl/8ALJgcnH0xxQBVtrWTcZNpPPQV&#13;&#10;0VrYTu/lFWzivcfCvwz0m6+e/u9qcElR81ehxeFPBVpcqkPmux4y3HSgD5qg0e6RMBH69cVtDQtW&#13;&#10;2b1gkI/vEHmvqEX3hXSLd0jtVkdeFPXmsvXfE3n2WyCNBjBAUAfhQB8yTaRqROBG4+i1BdeG9a2l&#13;&#10;2ikVe2Rg17H/AGvLMfLkCZIzwORVC4vnurnzLpiyKoBAPegDw1tJvDlFjdj3KjOPrULWN3CwARyc&#13;&#10;4wB/WvV9YvPs9szWhKKz/jzTdJsrF4zcTszO2cCTpQB5Y2makwBiiY963LTwl4guYjIkBC+sh216&#13;&#10;TDdWlxJ5Kyxx4+XritO+utOs9P2z3LEKfm285oA5DSvAVzdnN9LGi7clI/mavbfCWkeHPCFkdUkX&#13;&#10;dMowobBduOOOwrznTPE1pBaPFpy4BDBpn64I6g9qzNI1E3lu81zMWwSMDOcD3oA9Jl8V32uvLqd4&#13;&#10;wVYc7EB4ArwrXdZfWNSd0YFQfXsKfquv3LK9rZsFRh0zyRXMW8cFlCzO5Yscn1GaAM3VLxTdBAAF&#13;&#10;X5h6k1yGpGOS4UYJH3zntXX2NnYSXTT6hIOuFXOTjtUd/bafIHMPypwu/wBT6CgDzLUoWu7KSYDt&#13;&#10;8rYrxPxhoM2oabPAqSP+7yMDqQK+wbWw0pbT7MMHLf5FNGn6U0slrDEhIQhjjIoA+ePgsJofC0Fh&#13;&#10;coVaPcMH1r3eK2llyVG4+1T+HdI06GM28cYRVkJLKOTzXqunado7LGASCSSwUc0AeVjTrlgNiHPf&#13;&#10;Pag6Vdynb5bFq+iLWPSoISsEIPPLMMnrXUXeoaJY2scltbxtIUOSRn86APkv/hH9Sz80b9eMKc11&#13;&#10;um/C7xVqcP2m0srhkP8AGUOB/KvaLbxjG6GRYolYHH3QKs3vj7X59MLtdPHErAKiYUY/DrQBwOjf&#13;&#10;AvxTeEO0IjXu0pCgVtXvwVtbOIm8uFdl+8sPQH61tSeOJ49MCtK7Dbycnn9a4+48bztYCO2ySzEu&#13;&#10;e2KAJ1+G+jWw8oJJLJwMk4AzR/wrS2jRlbZuY/L83Q/SuffxDdfa0CyEjaGJzSz+KXjfzWfCg4C5&#13;&#10;5zQB2Wm/Dbw9YLnU7objyI0Gee4NLd+GPB+NsKEDIy461w2oeKvLRLrJCkgMScnJpl74xQxPArlE&#13;&#10;OPmIoA9W0zQ/BNiQ80bTNnKqSAD+Fd8niDw5ompQNpmn2wfHLMucGvlD/hMYRepFG7DaBknuO9a2&#13;&#10;oeN4JL6IWuW2ruc96APqnWfidf6heLE2diArtxgD6eleY+LPGM/n+QCgBTkDrivB7nx7O0xePON2&#13;&#10;KwNQ8USXEIkuGPmMfmJ9KAPQdQ8SM0ot4yApHJbtXD3F08ly1wnIQYB9a5a78X6Wji1Rsvt5fHU1&#13;&#10;Tn8VW9tCY/M5JGSBQB3Wmzx3EDNd8uSSc8/SiSSCa8SFkDYAAx/WvP8AT/FcCy4mJKluVUdTWmfF&#13;&#10;Vum24ihdn8z7w6Y7UAekyy2ltLGFto8AfNha7fSNTsxOEaIBcAhQMV4vP4wSI+Y0fRckk96uWfjG&#13;&#10;eaRZgmFKZznmgD6WbxLbzBY41ARBhlUflmub1jxJJLfxwwrtTvg7ePw5rySz8YrvlYDCBDI+e5H5&#13;&#10;1gT+KrmVFmjH3mJz22mgD6mPjM2FoLWyfZv6kHkj61kzeLLu5smngOQgJLMfSvn9vEdy9h9okCbl&#13;&#10;GxB7Vzq+MbsxyWTsFU8FV6YoA9J8Q+J9T1R2hjbCKNzc+vSs1dQki0uWS4IO1cDB9uK8a1HXbu0u&#13;&#10;2twDtYD7v59qbqfiKaPT3ihDEsvJPb2oA6KK9Fz5slwpbIBzU9xN9rjUT/KoHyv7elcNoet5tWe5&#13;&#10;BxkD8/etCfxFEZPJiI2KMAUAaTQ2WoOYrpv3YPAx1Fcyvgrw/q04huYmZjJ8ingAA8Gr1tq6+eee&#13;&#10;vI44FaNhqtjFqYuozuwvccZoA+jfDcWgaRpi2V3BDI8aDblq62wu/CglWa6giIU7iq89O1fMlx4x&#13;&#10;WBHuJMEHoB2FWtI8bQSqDKPlKk8dTQB9pX3xm0/TbYabo9vHbpjhIhtz9SOTXk/iD4i3kkplklCK&#13;&#10;QSRyBXzHP4vkk1aYyZXYdoJHAzVLWdaWRgfMJUJyTkjmgD0HxF4qu9euY4om/d55I6Vjarqkdti0&#13;&#10;8xWwg+U9jXl0GtbHBDMAOTnsaxJ9Qa7u3uJHyBwMmgD1CCVbhDvkBO7hV9K0EktbO0eOR15+ZR3N&#13;&#10;ebabfRxjzn9SAF/rVqaZb2JJJWG0ttAHU96AOqs7WDVJ0FxIyoBuAHrmvdNO8Tx6FpkNrbjc4/ik&#13;&#10;POB3r5t0+6tbfVB5DHy448ODyc1Jqms3sLmYFym3KkmgD6b1z4hXJt4xcXIijZfmEZ5Irzy98WWi&#13;&#10;XP2idzsYbQx7n6V5BpuonVYRJdZBiyVXoDT/ABPfLNDBbRFRIzByD2A9fSgDpPEPia71ye3Ta8cM&#13;&#10;T/KD396s61eQW+htcO+SBhIxyeeprnNQv7eG3ja1XfKqDgjv9K5yMalfxSm+LbjlAp6ZPpQBf8Mz&#13;&#10;i5YRrvwTnJ74rW8Sa/ceQNNt3MSlthCcs+e/0qrbzW/h7SokmOZDncowTk1myRfb7lrpBt3gbdwx&#13;&#10;QA6xhs1ZUyW29R6mm6rqv2qQ2C5wq/N6A1Q8oyyMtmSSGJ3CqFtbyQaikT5JlfPz+o9aANSx02aY&#13;&#10;CE5Kt3boBX9L3/BJYn/hmO6UnO3xTfrkeyRV/N4btysirKoxlHKjgewr+jf/AIJGAf8ADLNwFzx4&#13;&#10;pv8AOec/LFzQB+plFIowMUtABRRRQAUUUUAFFFFABRRRQAUUUUAFFFFABRRRQAUUUUAFFFFABRRR&#13;&#10;QAUUUUAFFFFABRRRQAUUUUAFFFFAH//W/v4ooooAKKKKACiiigAooooAKKKKACiiigAooooAKKKK&#13;&#10;ACiiigAooooAKKKKACiiigAooooAKKKKACiiigAooooAK8D/AGqPgbp/7TX7Nfj39njVbg2dv428&#13;&#10;I6r4XkvANxg/tG2kgWUDvsZw2PavfKCM8UAf5eH7Xf7cnxC/Zm/4Jpad/wAEWP26/AuueFfil8G/&#13;&#10;iF4f1PwD4rS3EmkatoGmai8wuY5t24FbeVxHJEHSRNoOx1Kn9XP+CzH/AAVE/Y+/4KT337Lv7KX7&#13;&#10;Dfig/ET4it8bvC3iV7nQ7G8SPTFtwY5d0txDETKzSbyqZ2pGzMVwK/s6+PX7Lf7N37UnhpfB37R3&#13;&#10;gXwp4402Pd5Nr4n0y31BYS3VoWmRmiY/3kIPvXgf7OP/AAS5/wCCeP7IvjNviL+zf8H/AAP4S19o&#13;&#10;3iXW9N09Gvokk++sNxKXkiVgMERsoI46UAfeg6UtIABwKWgApD0paQ9KAPw0/wCCgDKn7QxkmACL&#13;&#10;olnjPc5evg24lur/AFpJ5GKRgbQPb3r9Av2/5reP46ETKpxpFnyx6ffr4F1a7kaFpY1VixAUAY4o&#13;&#10;A6bW2s7O2jVmV8Afc6DPqa8xCm218BQzKR8gJ455qz/Z95csqTMRHt3bR24qJQkFw0kx9Qhc8jFA&#13;&#10;HLarFe3WsmKeILh8h85AH+NbN/qdvZrEFcBpIzEze2Kp3moeVdI5KswyOBx7k1xGs6pZNJ5I/eSs&#13;&#10;+QM/KAaAOqs7uwSU3XnKZIlyipyWNZ+reIbm4jiLNtyx3L1wfWojpktpHBJbosZKEZPqR1rmY7JV&#13;&#10;1JhdzBsEk4oA6aDWAzOjEMVAwxPH610MGq2cVqJY3Uyjlsdq88+wQSXiM7EIche5NOuvKWCQ23yL&#13;&#10;nGeu7FAHRWl9KL77UTkSNkGtqbxDBp0mEUswfDYGeTXl+p6tOnkWdqdolQA/1rXvLiW30Bj1kzkH&#13;&#10;3oA6C88TXWpyG0QEKrBuP5Vtx3cNtclyCSIy/PqK8j0/VFjspZVdROwwpBz+NPtb3Vv7N+3XcgO/&#13;&#10;Ktg9M0Ae5aL4pF6ZLmdSgRhk5pdM8cWWo3skEKYj3ESyscAAdq8f0jWJIILi2nxhhvDelQrqen6c&#13;&#10;4TeGMpDsi8d+hoA9GfxjYJePFZckPkc+nWuTn1S0fV5mYkiU7mUcjIrNbU9J0xhfOgHzZOfeuWvP&#13;&#10;EcD6n9qtI12uOwxjNAHUahq9jb27LyrHoDVfStRjjtiysAx5FcTcTG9v9rk4PIrce+tIokUfLgYP&#13;&#10;vQB2em3ckF61w5wrdD71E5lvdUc/MwJOB2/rXF3etuIoo0YDJwoqTT9b8rUkTzepG6gDprixW2lC&#13;&#10;zkAv3NdNpWkxxuZkIG5ccelcDqmpRXmvRxwMdqADk9a0b/WZdIlT94djngnk8UAe9WqXNvEkcLlV&#13;&#10;IySvtWxFeSSIiTENjnk814vaeKJFUIsvyiJnLH19Kgi8RAlJJ3Odv3VPSgD359XuLa2jiB+Xdzgj&#13;&#10;BzUE3imWxQurAAkADNeMT+KkMaRhixUH8+tZU2stLBvnYlgwKqDQB7w/i29AkYSkBsHr615tq2ve&#13;&#10;ZIz3MxPJwpbIrk9V12IDfI24FRkLnj8q4S/1m2MziZWwmCO1AHaXGqQam7RzScKAOfSsCfXIoYxa&#13;&#10;2pGScA+1c1e6raRlp8FVdBg9M1zNvrsMcReCPzH6BeuM0AdJdahDczNCCWZfu8/nmrFrdq445O0f&#13;&#10;KPUVwtzdT6ehnZQJJAWJPaptC1W4uHN5O6qqkgKOmfegD1OKWSSM3jBVwQoz1oe+N2qsz5ER7ZFc&#13;&#10;Jp2ttcPIs0nypkgjpWrbG4k+YEBJOQfrQB1emXseoagLYY2jLO+OBjnvXV2XiSKe6OnxHheFI6kC&#13;&#10;vMbC8hspZkEqlwCXHbBFTaLqVtpLrqc+Czu2F6kCgD6h0TxLHYq6u4HyglW61RufH0U2oK0JHHDK&#13;&#10;D3rwsa2Z5TeEnY5yD2z6Vk3OrxJdbwSpZsnA9PegD3C88ZTy+ZJCG4PPNQR+LppIAQ2cHgd+a8us&#13;&#10;NctEt3WfeSzfLzipG1q1twwAAFAHotxrczSCRDgEfMQalm1wfZQIsM/JZu3FefPrCSWbTkjYOOOC&#13;&#10;a5v/AISaOG4WJCTk4YDpj60Ad1d61c3gETON28dSMVpy6ysWlSATDeCcFT0PpXlj6rY5MuDkudoH&#13;&#10;U+lZd7f+XbPFDlQ5zk9jQB6P4duo0l+0yMz7j3Namo3k99bXLtIAVIxyMYryTTgUthcvIxwOmaWU&#13;&#10;LcWz7nkG4byufSgDtP7aitdKO6474YA+lWtF8QMkLDzdqn5sj3rxKSUNEVVMIPmJJ/pVi11gfZzC&#13;&#10;/BJyoHpQB6Zea/bW0mI33yMfl/GqN5ql7dThCQBxnBx1rxW41aT+2E3sQo7e1drpM/2u8zIGwDkZ&#13;&#10;NAHbLcIAzFhnOPeugSSCa2iiJB284zwD714xJe3f9oywKfl8zC+uO9akM1/a2T3JJGW2KCck0Aeq&#13;&#10;Q6zZQzMow2CT7A1v6LqGnW3nSTkDKlmOM9R0zXiX2eXT4XuLhj84UgA+vWtQSzxW+3zCAyjhj2NA&#13;&#10;Ho+jeI9NZpBbE7d55xXX6T4gt/Oe4kb5E7geteIWt3JHGLKAqoY9a0Jb2eK2kt1YA7ckj2oA9lvP&#13;&#10;iLaxW0kdmjv/AAhwPese58aai1r5wTgxnJ4B/CvCbO61NoigAwxyB1zzV+41aYD7EdxcDBC9FFAH&#13;&#10;c2PizUZoD5KKDu5JJP1pl/4r1VoRbvKqL2xjgV5fBq9xFujBKjBB6YBqlqN4qwK7liSp5/lQB6Xc&#13;&#10;65c/YHjmuSABwF5zxWPa6tdR25Te22RDgmvK5tauZ0Ta+ADg4FdlbyPNbQ3DH93ggv0z9BQB2ltq&#13;&#10;Zs7IySyEyD7u41nNfz31s1y03KtyKxri/wBNlUAMSChUk9cisLT5mKOXyI88c9T70Ad5dar9oskS&#13;&#10;SQjLAkZ9DVie/e5uwiyDaAPlHr71wX2G8mnD5wjsdmemBUam9AknjckxnAxznFAHUaxePBqShcEh&#13;&#10;AOOvNaWn6ylruE5OSpzxkV5VeXl3c38czbgOAfwrtraWwhDSzvnjBXrQBfvNfhEQSBNylssfSsg6&#13;&#10;ul6zqSCick9Mdq5/Up3mD21hhR1z61ZsNJgtNIklndczLyWPp9KAKVgIpNSkuAqlRkZNQ6tKRFsX&#13;&#10;aSeR7+mKoWpEKSRxMcA9u9JY6dPqwJUnMTDaB6UAdrotjbbIzdnLcMxJ6VnX2u21lcG0Q7/3nygV&#13;&#10;n3ss1nIUjYFiAqKR371i3tvd2twlzcKG6Fgo7/8A1qAOrn1G5uLMmYHLHCYOc1b03xA0Nk23LMp2&#13;&#10;c8dKwluBcWCqNy7T8uB+YJqaytbd2AlyEGSWJ4JNAHUv4jtrfSX2HMk4wR6VDaa3PLp32bADKpwc&#13;&#10;9q4y4SOZ2jhI5fBx6VqwaeZoljjY8cEjrj3oA7H+047XQ1EpLSuQAfTtWJcXjKuYkPX72OTWZf2y&#13;&#10;2tzAszERKMYJBH5U7WNSW2t1WBmLf7vagCrqGqPNK7A4IwR69Kc09/PYsxUBDgAnufpWHp5kutQF&#13;&#10;vuXdLxk9q6DUUksbTy5XHynoTz+dAD2vlsbJLIxjc/zZ9qtLFEtoZVVGkYF9x44rCjtpLu2/tGVx&#13;&#10;iNcIveq1xPIYxbiTCsMn6+lAFq2v+MgZySBW7pF5CifvdpfaV+hrlJ57WzijgXG5Bknp19Kzzqqi&#13;&#10;VWi53/KRQB1Oo6kLmykWPadrFTx/jVbTr2S1sd+QFDdcdK5ppLh45JABiM8qvf8AzinDUo30/wCz&#13;&#10;huGfLZHT0oA3r+9uZZBtGRKwckd/appNTlezkaVANo2L6jtVZ5U+xRXEeDwFUDrmuRvr24a4fTkz&#13;&#10;82HI6nNAG2LuR7dkIAOCc+tYzoyxld2MsGIz09q0723lttL+05AcAZU+9R6do819bxT3RABc5xxx&#13;&#10;QBPY3swD+RkRqOGPJzitGwbf5ckmQuWKA9AQOtZNjc+fdS2kKnbExAIHBxVyW+KXC6YMLldzHsM9&#13;&#10;qAKVrql4JJ2tegbDH15rq72/uprVEYjOwEAc81iOsM7rp1iMBiCzDvUjz/Zr0xDEhVQqqOenegCz&#13;&#10;pF1JHOYpQckgj6/QVs6sLa3vBcTKzHAJAHGfSuYnvEacGAAFerA11PhzTrjVDJfak+I0GfmOcmgC&#13;&#10;W1vY7i5YhSnmHdnH3QKY2rGWV7ezGDkhWzycdTWZeTSNdPp1l85fILegHvVnTtM8y9jgjGRGjPK4&#13;&#10;PfGetACiGORftF8/3Dgj1NXI9SQRlo0YBQVDHms5IrGT91hxubgkkhjnk1o26WcUEg+fA4Udz+dA&#13;&#10;Bp93DYWTSqm9t3AI5JP1qxZacs98uo3rhAmSB/tHoKynzCiQWsZy0nLSHoa1Ut70X628LI7lQTjn&#13;&#10;GaANCOyhu7dkVQgRiwJ7k1/Rr/wSLQR/su3ajBz4r1Dp/uRV/O7cb9N00W42uzvhz3Ff0Of8Ehf+&#13;&#10;TWbkHqPFeoD/AMdioA/U+iiigAooooAKKKKACiiigAooooAKKKKACiiigAooooAKKKKACiiigAoo&#13;&#10;ooAKKKKACiiigAooooAKKKKACiiigD//1/7+KKKKACiiigAooooAKKKKACiiigAooooAKKKKACii&#13;&#10;igAooooAKKKKACiiigAooooAKKKKACiiigAooooAKKKKACiiigAooooAKKKKACkPSlpGOBQB+Hf/&#13;&#10;AAUIlto/jjLHJjcdFsyOMnrJXwpFeWlzaIqgBx94txgCvuX/AIKCIj/tAlCOui2W4+2ZK+AtQuId&#13;&#10;PQjap3HigDO/tCFrmeWUtgghMfKuB3rk7q6EeJI5PMLH5SRkAntWxqji9t1bCqT97B61x+qXJs7T&#13;&#10;yU2Arzgdc+ooAs3tk94ftErYx1VOlcJqEUMepxToSUUjdgc4NX7m71AWpkBITP3QeTXLTzXaSq4A&#13;&#10;2/XNAHsOs38AsIJpVfBACc15jqd/E94FjbazdAB/OujvdSe60SBGXLJIDz6CucuLmKS43eWqehAF&#13;&#10;AFwIkaJPNM+6M9FB71atbC5uHW4kyITu+9xn3rUt3tJbMzSKNxAIBx271Wm1WNoJN7HYvyqB9KAO&#13;&#10;OYsHjUx7mjkbDZ5x2qwl5Pqd5FZyJIsSlgQe+anjNtNcpcS/LGnRR1NadpcWZumkVdoOSWbrx6UA&#13;&#10;c9d6VaaBNIsMbu4yT1z81Mu76eXRUstoiOMnjkZ5/WpdT1z/AEgxFh83BZ+v4UyztJNUEhjJ2qvM&#13;&#10;h4/KgCjp+nQr+9vrhmdo8AdAfwrP1LyLewRo1LzeZkNnGOavX93BaqIoeWC/Kx9RWNpLq1tIJDvY&#13;&#10;kl3ft9KANzVtNgvNDW4uHLOoLbFrmdL0+ea5DeYAm35YxyR9a6i0stU1GwaC0UGMgncxwBgetQWF&#13;&#10;1DpEBiEYaRQeVGRmgDNgYwX8qSkKEGTnOc1nSRG/uJFd9iR46EnJp0VzNdJK1w4Vt/3T3UnuKg8Q&#13;&#10;xwWLxTR5WN1zwTliKAG6g8Fvhk3FgMc9qsxhDD9qbAkVdy++awLSaS/BUIdg5Ziato8SkqzsxxhR&#13;&#10;0AoAuQSyf2qszOOVDZJ44pNf1O4vfLgU7ir5DL2rCnilRvPd/lPcV0Uj2L6crRum7AAx1/rQB0Nr&#13;&#10;qCLZGMEl/LzmrN7HdW+mR3d0WVpACoJwSOxql4IthdTN9rIzngHsoq94ouDf6kImceXFwD0GKALt&#13;&#10;nPGsW5SeoC9zmreoXcdtCX2nc3r1HvWfoyS392RbHCRL8wHSqOrNcXN95H3znpztxQBp2sw1C1Rp&#13;&#10;yBg464z/AI1xmu3G+4mSLI24x3reuY/scfn6hhOAqxjovv8AWsG8mNxqMZQKsRUBn6daAILoTTae&#13;&#10;DKw4Hyk9+OfyqnpUkFtp5dzulacIAOuBVbUNSDR/ZocsY2Iz1BFVJRLAVa2yCAHPy8A+tAD/ABRL&#13;&#10;cSqDGpyPlwe+TVzRrNhaiDIAUZcD1rGf7fOv2mY7yDnGcYqWI6nY2fmFwC8uSfr2oA7HSNEF+ks0&#13;&#10;fIDEbvf6V1Wq3Vjp8UWlQHfOVBz2GBWRowuNPtiGbCS/OxU8g1zM19NFrzXCKJk2YVjyAfegCLST&#13;&#10;5L3V/qZZSX24U9TS6rq0q6SrxIFkaYhF6kr65rJe7u7uMxyDGZSzbBx14rfitLy7aOKaPaq4CgjG&#13;&#10;TQB6JpthOPCUTTMNxbPPXpWBqtu/2iB9/wAqDaU9/U10Oqag2h+HkikTLeWSB2ye9eTRW+u6jPDK&#13;&#10;ScFt4DHqe1AHe6pK+y3giIDFsZWjULWeK2e4cg5wq47GueuLfVIbqEptUeYAx+nU11moxxz2ywws&#13;&#10;5AO5mHNAFmyeddJEcgDEjgisXZbwXCrMQcn5lA/Kti5ks7W0QwNn5cEsO9MsNPjvJnU4aTaDk9hQ&#13;&#10;BJpVtbz6mBjCqpxn1rN1OfT1mlgkPKNnArsNLs1gn826K4xtXHWufvbDTJfEhncjZnc6DuAPSgDE&#13;&#10;stQkkjcQx4jjGMsO1SQ6kixyNIm/5CBius8S3OyCNLaCOCAjnjBwa5FNPe+sAFI4PAXjPPegDjJL&#13;&#10;2eWTb5ZVA3f0rGja+nv8YIHIB6DFdbrdiNPmXT/9ZMwBZc9M1jrZNptyWmdFZkzjdkigDLu7SOO9&#13;&#10;WcqzPwMde9dvcBdOtUKBt7qCQtc1PIG2m1DZJ3FmGcV1thNI8InfEmRwPTFAGTAVy1wisxHzFsdC&#13;&#10;aLi91C7uI4XG5dudnQD0z9a2ZkO155j8pHyRjgZ+uay4tRSS1UOgXEmG2nJJHvQBpz2t1Ncq96wS&#13;&#10;NVDKrH05xioVmuNUu1ZMlFyAOgGKivdU+1vtnDKEXA47e1WvD481nkIZIVG4E8UARtDPHcqiMWkD&#13;&#10;5wozxW/LBdFPKcbQx+Y96m+02VhDJqFwyh8YjCjtWXFqlzqSefA45Ocle1ADdTuPs1ukduuWB6rx&#13;&#10;yKg2tbqk8XJkUkk+voa0DplxJayyM2f4hn1rPhZjYiGZseW2d3qD1FAHKW0F1JcSzyhm3NjaOgrW&#13;&#10;uTnTityVDH5VUdv0q3o2p2IeWWUfKrEbR3HrXO6rfW91NLNGpSPPyDuaAK2mwRz20lu20nnBH8+l&#13;&#10;dJBqUg0hdPwJJI8gYH5Vy+jCV5TMqkKTwPUfjXR28bWkslzONuUOFHXOOKAG2tok+mFZB++VmY/j&#13;&#10;WeqtpmntNOCdx+VevP0q7Y3C21g9yzHfu5J6k/Ssm7umlbdHvcSgEg+vTp2oAfDcXd/YpfXTyKiN&#13;&#10;hYxx1ra02dbK1lLqSFO5t3Tn3zXPaNLK139mmKJEr79hOeldpmymlZHZXQEKyqOpNAHJzG3d3Zzu&#13;&#10;+bcFyRWnp9uLjTiI1zvk5zzTH0iJHdpwQQ52oDxiuniltoLdIkwqp8zhfX0oAw9UsRaWUkgIREAB&#13;&#10;J+9+FcxosGpa6GQ5WEN8pfPTNWtZaW+uDJKJWjZs7B0wK2tJmmto0VFKiTgL0wB/SgCGbRJNNZ23&#13;&#10;Dn7q+pqzBNc+HdOeYhcyqeR2NU9R1aeW+2yYCIwVUHJY+5q3qT3FzYKJ12nd93HY0Acit9Ne6yrn&#13;&#10;L4IKZHHTmuj1G5jZPspA3btznqeecAVn6fNaRs5Vvm9SvTFRpfQPfl1JIAyzbaAL81zBbaazkhXB&#13;&#10;AWPHJrEt7m5v5WtUOEHOPem30q/vJSJJJHOV7AADimaQPLQXM4be3QLQB0OgaZb+ZNeXgZUj6Fjj&#13;&#10;cfSrcGpXEgkjsURF6YPWm3P7jSg7Da24nZnn8RU2jWg8v7UZACSPlXuaAMiVbu4uo4LnIVTkkj06&#13;&#10;1Y1u5tb0rHYoW2Lkv24rZ1Nf9FfbhZt2C3sazm+wWkKAHK78uOxNAGDomj3D6slxu2Rtzu7Y/pWl&#13;&#10;4wulWRLO1AkCgAt7n3rYEgurgqvyx8bcehqtq8EVsxaMDdt4JGfxoAwNPt5lsDFKwIJyR3yelVrm&#13;&#10;GUX4gUdMMc/TtWlaalDblWkG98fKOwNV5dYaSWSaJF3bdgLdQaAOc11ZJIGdV3OOBg81d0xba1t4&#13;&#10;pblAXK8HuKdp8FzIJJJ8bmG5Q3rTrx4WhRsqpH3z6UAV2ni2Sh+5JK9Miq2nQmfIWPKmTbjHAFWI&#13;&#10;bR9Q2sijvz2I963Gt4NPjFurHCDcWHc+1ADLq7tLS0eJscfKuP71Yfh4xPqUt1MM8Hr19qtizS7k&#13;&#10;MO4MFYc1oxQ2tqst1Eo4baPUk0AE6CSCePOSfu552+tU9Lkurtl0yyDADgseBk1uJm4tXmlKptUk&#13;&#10;Ko5YjoKraOv2axkv50bzWbhVIx7UAJbaS1gJ7OF9rK25iOTk/Ws02tvBlrjczsQcnrXS2pn8iW/k&#13;&#10;iPmSHlc5z9Kz7i0u53aFFw3Bz6e3FAFe1H9nBmKjdL9zPYGse9W4iuysIXceNw6c10enaS11I01y&#13;&#10;xIT5fm7H2qjfWoguz5jrtTnHrQAaVpjS7YyFLPJ8wAzn8a39VnfTdUYK/wC52Y8odD2qtp0htNP+&#13;&#10;0WxXzXchAe2a05UtxOq3JV3Ay3Pf0oA5vQ7e4tBNczlckn5n6gegq0+tXNtZMtsY18xym0D5iPU/&#13;&#10;WodQlkubnyoxsiA7dTitPTtMiMJleMluMA9AKAJdGQ3KxXM+1VQ7Uzxk/SrGpxm2cJIdzSN8gXtW&#13;&#10;iFtxGkxjAjXIyDgBqyZ5N13G5bcQTj0FAG01sHtla6TaEwQqjkmo7yeRbqCSJVjkKYAHGF7Zpser&#13;&#10;NHHs2iSUH5C+dozWReS3kV9FcXQ8x5OPRVHoKANSdbgXYGd3yliM9W7V/R7/AMEhy7fst3UkgClv&#13;&#10;FeoEKO3yRV/NPqeo3H2khlIc8qVPQV/Sr/wSCUL+yxdbWLD/AISrUME/7kVAH6oUUZ7UUAFFFFAB&#13;&#10;RRRQAUUUUAFFFFABRRRQAUUUUAFFFFABRRRQAUUUUAFFFFABRRRQAUUUUAFFFFABRRRQAUUUUAf/&#13;&#10;0P7+KKKKACiiigAooooAKKKKACiiigAooooAKKKKACiiigAooooAKKKKACiiigAooooAKKKKACii&#13;&#10;igAooooAKKKKACiiigAooooAKKKKACkboaWkPSgD8Mv+Cgkzw/tCs64/5AllwfrJX58a0DcnzpE7&#13;&#10;4yK/Qv8A4KBSW/8Aw0C0cmM/2NZE59MyV8M3UEV7GYbdONxUt2BoA84l8jYEi4J4JPOK4rWoLaJl&#13;&#10;lnkZmJxx6Zr1DULO10r9w+JJOhIPArz3Vbe2mzuVjjke1AHJySTPCbgt+7C7QD7Vz77blMsRhW3b&#13;&#10;RXaXMVvJYvbxoeDuGO341xSWk0MLpEwDBufpQBqpcrIhhVCvox4rKe0WS58yQvhBjBPXFaFjaSRA&#13;&#10;zyMzqerHoPYVZkXennMjBRxmgCrEymJnTcFxxk9K0ILRfIiVjy3zMo7iiJt1g1rGnzyHg4yQP6VW&#13;&#10;knl08rCqncyAGgB9xHHGzSOGAA/d46ZqO0hMcBnuWOcnr271uWiPJH594QAhwqHufaodWL3KtbhQ&#13;&#10;GYgAD0FAHHS2NvPdfaLgl2J+UD0rQ026lHnWezZlTx3xXSGOzgNuvdB+9A96z4oIG1KW6XKREbcn&#13;&#10;6dqAOC1CzmuUbyPlUfKSau2GhRWtktwWJ2gb/f8ACtu/srURNbyNtj3B8Hgmta0s4LuJZHISNB8q&#13;&#10;nocUAZt1eSx6clrbMVUnkKOTmsUWq20Z+0SCIbSxB6n862nvB5/2a3AO3vjn9K53VtMmulM8rZbB&#13;&#10;3Z6fSgDOtX0u61ERacjO3VjnNQeL7eSaRIdoCopB9q2fB1tZabHNeXJUkZ+72p1/OLzzZV2gN93c&#13;&#10;O9AHMaHbpYaf51wC7ZxsPcVkam8Q1RZFAEXXaD2rqYbcvZ5lkVScgfjWFP4fsnjVJJcsx5x1/D2o&#13;&#10;ANRMeoWqpaxFIc7Tz1J7mreiWFtaI1vFGJX7M33V+ldVb6fp8WnSW0YyRtAHUA461YXS8eT5XUDa&#13;&#10;QOBQB0Wj2drZmIq2+WUEPgcKPTNYmq6VHf3OB8ihtxA7n0rtU0A+UkpZucbl3bfxrK1dI1uD9jyd&#13;&#10;uMkDuO1AGC4ufDz+VYDZvUByenzdc1sxxS27pJ8oZ1GSeuKmaFriOJ5wdq/MU7lvrWPe3NzLO8rH&#13;&#10;Mh4QdlH0oAyr+3u7gSCccD7mRWObMBFREG4jBkf/AArsvJmuIFlvZCSyYdUGMkdK5nVGljuooLZQ&#13;&#10;CTtUHkigDkf7Eu47h53LbAccDjI96vX9xENMM2CruAmAal1V7/7O2mrJ1YFiO9SppSyadFZPIDIG&#13;&#10;zmgDndBt2vIXt1ZnldsD6Vt3+nfbLyKwhBxbj96B/eFVbG2/st5LiZwu1+AK0rGaOa+nmQlEkj28&#13;&#10;ZySe+aALsl1ErLZW6Fm2bmZj26cVQuIbe00t4hG0k0mQhz0zyfyqzY6PLJqihmbCqSc+ld1Np2j3&#13;&#10;N7HltqKhVQPXHNAHGeHNDSSyWST5SSDubkflWz4jMsNt+7UkqyqgAxk11FppRW5W1s1IREG0t3FS&#13;&#10;65p8kVqZogZHDgnnKj2zQBxviPUZdT023tvKIMaqrDnFVYXlN/bhASIlJ2gYHFdDJHdTIGCgFsKB&#13;&#10;jpVK5kudNuWR2VgRtA75oAr3hvzE8zKvcqlaHhG6murKe0khCSnj5v4VrMljvpY0muiqgEcZ6D1N&#13;&#10;Xi+1YfsfV3AZuxPqT6UAJfWKIQs7EKg6Y60mgw3C3zSKxQPgc9xXaay2nWFnFZW4865LYkkbpg98&#13;&#10;D0rHjjgis7m9LhjEu0MOASfSgDtH0zSv7PbUTnJOyNB/E3fH0rhoYbW01FrhUGRuO9uaqx6zq13H&#13;&#10;aaFaAtIDvVscLk85NddNoUGnL9supjKejHtk9gKAPJ9ca8vN8hLsiYALdD/+qtjT7HULXR4r5pFV&#13;&#10;Zzxntj1ravJ7e5mNnbxnaozwO3vxWbcR6i3l6fHHmPqQflx70Acnd2plu5L6OQuxxmUDsPSsWHTD&#13;&#10;e6l59zu2npnv9a9BiR2cwMRheNijH51et9MtjcebntjHagDk5bNI5PI4CuNm4DgVd0ywt9Ns7iR2&#13;&#10;Yjadp9c10T28fltgDOSAD1+tOWynNq8ce4krgqRQB5/qtq15bxvG5VQPlUHBY1tW+nWmnWaJ5e95&#13;&#10;MFTnoT3rpdG0eOZh9rC8HJY/w1i35t11IoGLom5I1UbRn60AclPM02peUg83axVsf411FrFKbUW6&#13;&#10;ghSSzgtwB2rCn0mTTpvPXI81u/PXrWrDPcQWioEVstsIzyQaAJL3TYZVikvVPl5wQDwcV2kOm6da&#13;&#10;aM9221SXVY4/9nFYWozBlFrMgKhAFRTkg+9RSR3U1uBGDjAA59PagCzIfIV55CBGTtVMg5rAnspJ&#13;&#10;X2yjah6D0FbH2Bo7cXAUswHCnkZqgi6heSEghADh85P5UAc3HDbwJMyJkOdjEdhVV7K1XDKpwmOc&#13;&#10;da6C8EttYOUUZZtoI70ksJggilkQuzIN3Xg0AYmk3Mk180UMRA6KD0yKu61HfXk8dvErFh2UcHFb&#13;&#10;+mJcAb4UUZJyxGTTbiXUYLlSpU4BI4ORQByVjZbpv9KXdh8+X05HrXctHaxFIYYlXa2+UgZx7VHZ&#13;&#10;6fGjCZ4yWY5Zye59BXTixCQCKGLy2JLNLJ0agDy3SNLS81ia5MW4F8Iqgnqe9egLpPlPMI4VWJCJ&#13;&#10;HbGAD6VY0jT1S48tHKDJZiB6c8Vr3Eq3G+109TwC7FudzelAHnW9JJy0KKWbdnPIwKoQ6VcNJJcX&#13;&#10;kojiJ4UCvQdF0q6S7aaYwgtjAYdP/wBdM8STrb27pGsZZXwxUcAdzQB5okQeWQM4xtJUN6e1Pl8v&#13;&#10;S7dPMZmaT5ePQ+grZ0LTLS9ke6umDMjEDHQj0rGsdPk17WGtk4ZWbZn7qqvrQBQtEgMzIYyz5+QV&#13;&#10;v6ncr/Z7xYJkT5mYHoMf0qS0a2tbxj9+TOxT9OM1oy3GnaZaSQ3O1pp8qAO26gDz7TdNWVB5WSTl&#13;&#10;mbvitqw0u3j+VRjzM43deP8AGuhsBDaRGHaPuE8HnFZdxO9xGFt0bCZG7HegDl78MJPs8RO3uBW1&#13;&#10;Z6Cbe3N3Pkrj5Qe1acOjC4gjuSgRUOJHbua14ne9b7Lb7ZByM54+tAGI5tnkWZIgwICsTzz6VrSK&#13;&#10;sBSRYgFXkIOmD1rTfTbi1t/s0YQy5AHpk1lRQ3SSfYZm3S87iRwBQBgagl/fllSIpHu4buwpE0mJ&#13;&#10;2MLF2buB0Fd9a6HJHYP5squ5xtA/hqzDpPkRsgzuPOB3/GgDmoNO+z4jRQRs2qT61j66SIUjkyZc&#13;&#10;DOfSvSBZTyRK5U8cgY6YrndV8OyXd0s8hwNg4HU0AeZC0s7eXEnVuRVMRRyXjODsUcEepr0S/wBC&#13;&#10;hhdJZGy2MBaw9Q0lUQyDrwx2+1AHEXszxmQwtztwB3rItIJbtPLaNiccAd/rWvd2kjs93Eg5GAM9&#13;&#10;a6PQNFvbRVvJ8L5gwqsf1xQBkRK1vALWOJlbBLHOc/8A6qqWelz3R8ks4y2fmJyRXpMWiXUcDNAC&#13;&#10;wkfbuz03dao2ekXcFzNITgKpVS3PPtQBnWdtBYO9tGuSEMrydsntTbK1kMBuJjzIpZFPTmqZjuzE&#13;&#10;bOIjy25MhH5jNeh6dZJcxwmJFk2R7c5wAMelAHJ2VrOtsqRlWd84LdMe+Kni01oytq2B8+47e59K&#13;&#10;6CC3ihuW3EEO+ML0XFTXqC1iaS1+Q5yzNyfwFAHKXsd8k7Watt2Hk54FS6bGljKEuJDIZF5we59a&#13;&#10;wpUkvpjvLbM7vfIrrNIsYHxIEJlKnYW7YoAwmaS1tZREpZzKcA+hPU1kW2mSXCG4vpAPm5H19K3b&#13;&#10;t4hcu2SWY7SF9vWplhilT7Oilccsx6ZoAofZlS3Z4B95sAt2x3qfS9IvLm7S7uTuQEse24VuW9kZ&#13;&#10;BtyBtGFHrXQWWmw28JF/L8235FHrQBx0trLFctcNGFWP7q9TiktJ5pJGlmbhicbOmB2rrbiBryRL&#13;&#10;WAPwcuwGOMdKw7aG00+XZqChdzny1ByTQBkX8Vxd2y2S7kRyWCjOeKXS4IPMj8w5U/KEY9Md63dd&#13;&#10;1CEqdPtVK4jz5qjkFh61x2kW0wj+0EsFRtuXFAHazQadFLLcSvgBCEGfQVxQ1Ua5qEMFuwIiOPLH&#13;&#10;t1Jq9qE0kqkKML3b+dUIbS2sdElvZvllEo8t14JB9KAKfia+mRSFIyj/AC7PT0r+ln/gjXM837Jt&#13;&#10;y8mc/wDCW6j1/wByGv5dNXvzaTpPExcSPtCHkD1Nf1Jf8Ecw/wDwyjcmQgk+K9QIwMfwRUAfq7jJ&#13;&#10;zS0UUAFFFFABRRRQAUUUUAFFFFABRRRQAUUUUAFFFFABRRRQAUUUUAFFFFABRRRQAUUUUAFFFFAB&#13;&#10;RRRQAUUUUAf/0f7+KKKKACiiigAooooAKKKKACiiigAooooAKKKKACiiigAooooAKKKKACiiigAo&#13;&#10;oooAKKKKACiiigAooooAKKKKACiiigAooooAKKKKACg88UUUAfGfxw/Yw8CfHbxu3jnxHqmsWdw1&#13;&#10;nDZGKy8oR7Id20/OhOTu55ryFf8Agmf8MIohBb+I/ESLu3nH2c5/OOv0qooA/MK7/wCCXvwsuyzS&#13;&#10;eJvEmWPYW3H/AJCrKH/BKf4Sc7vE/ids/wDXrx/5Cr9UqKAPyuH/AASn+EiQmGLxL4lXd1bFqT/6&#13;&#10;KrGH/BIr4LlmdvE3iclvvZ+y9f8Av1X61UUAflAn/BJj4OpB9nHibxRtzn/l1/8AjVJL/wAElvg/&#13;&#10;L97xP4oC/wB3/Rcf+iq/WCigD8r7T/glH8HLU74/EPiPd/eb7N/8aqKb/glB8HZ5DLL4j8SFiMZx&#13;&#10;a/8Axqv1VooA/K2L/glF8HYnSQ+IvEjbDlQfs2M/hFTp/wDglN8H7i+N83iPxJu6bALXA/8AIVfq&#13;&#10;hRQB+UD/APBJf4QSSGQ+JvE4z1AFqB/6Kqyf+CT3waeIQt4h8SYUg9Lb/wCNV+q1FAH5LXX/AASL&#13;&#10;+C93OJZ/EvickdF/0UD8vKq7N/wSZ+DcqJH/AMJJ4lXZ0AFr/wDGq/VyigD8ml/4JIfBlXeSPxN4&#13;&#10;nQuMHaLTj3/1NUbj/gkD8G7mPy28VeKQvfH2Tn/yFX650UAfkBbf8EdPglbI0aeKPFOGOWJ+yc/+&#13;&#10;QqjP/BHL4JnA/wCEq8V43bsf6Jj/ANFV+wdFAH4/XP8AwRy+CE6hf+Eo8VJjuv2Xn84aST/gjl8E&#13;&#10;2dJB4p8VDZgfL9k5x6/ua/X44B4HvSKDuyaAPycH/BI34MBQi+JPE49Ti15/8hU6D/gkf8GbeQun&#13;&#10;iXxOc9Afspx/5Cr9ZqKAPyvT/glP8IIkMf8AwkniYlh1P2bPH/bKqB/4JMfCB8Y8TeJxznAFrz/5&#13;&#10;Cr9X6KAPyqn/AOCUXwguMZ8S+JV2rjC/Zfz/ANVWVL/wSN+Dk7Bz4p8UjHYfZBn/AMg1+tVFAH5N&#13;&#10;j/gkl8G/LWFvE3icheefsnJ/79VQuP8AgkD8GJpPN/4SjxSrZyGUWnH/AJBr9c6KAPx9f/gjp8Ep&#13;&#10;LgTzeKfFbN6H7L6/9cauj/gj58E1kWRfE/igbTkY+y4z/wB+a/XWigD8gbr/AII5/A+6L+b4n8U/&#13;&#10;vOuPsvX2/dU23/4I5/BCAx7vE/il9jAgEWnOPXENfsBRQB+Trf8ABJT4Ms7yJ4l8SruPO37L+X+q&#13;&#10;qJf+CRvwT+0JcSeI/Ez7Puqfsw/lFX6z0mQOtAH5ef8ADrD4QZ3J4g8RrgbePs3T/v1VPUv+CU/w&#13;&#10;l1CzWxXxN4lhjB3ERi1BY+5MXNfqhRQB+T6f8Elfg6oX/ipvFBwMZxa89v8AnlWTJ/wR/wDgpLci&#13;&#10;5fxR4pJXt/ouP/RNfrtRQB+TV3/wSQ+Dl3afZR4n8UIM53L9kz9OYaYP+CRnwYWERDxN4mwvtaZ/&#13;&#10;9FV+s+RS0AfklP8A8EifgzcMWbxR4oGRhgPsoyP+/VaA/wCCS/wZWwGn/wDCR+JCgbd0tck++Iq/&#13;&#10;V2igD8pYP+CTfwctZRNF4j8SKw74tf8A41STf8EnPhFck+Z4o8UEE52/6Lj/ANFV+rdFAH5Pw/8A&#13;&#10;BJX4PW+8x+J/E4L/AMWLXI+n7mqCf8EifhCZHkk8W+LHLjBybTgfhDX630UAfkrD/wAEifgxDv2+&#13;&#10;J/FGZOpYWpP/AKJrQsv+CTXwbsozGniPxI2e7i1/+NV+rVFAH5Qt/wAEmfg4X3f8JJ4m47f6Lj/0&#13;&#10;VQ//AASY+Dzy+Y/ibxP0xt/0XH/oqv1eooA/J4f8Elvg6XEi+J/FAA/hH2XH/oqqP/Dob4Llif8A&#13;&#10;hJ/FGWbdn/ROv/fmv1vooA/IeX/gj98GZQY28WeKsE5A/wBE4+n7mo7T/gjz8FbbOPFPityW3Zb7&#13;&#10;Kcf+Qa/XyigD8k4/+CRHwWjuGuF8S+KNz/eB+yn8f9VVmT/gkp8H5IfIHijxOoH90WgP/omv1joo&#13;&#10;A/KJf+CTXweS1+yr4m8TdMFj9kz/AOiqpW//AASL+DVtGY18T+KGLfxH7IT6/wDPGv1qooA/JVv+&#13;&#10;CRXwWdVQ+JPE/wApznFryf8AvzUs3/BJD4OTDDeJ/Ew4xwLTj/yFX6y0UAfkqn/BIv4Novlp4o8U&#13;&#10;Af8Abp/8ap4/4JG/BdVK/wDCS+J2z3xa/wA/Jr9Z6KAPyji/4JM/BmNRjxJ4lOPUW2f/AEVWlN/w&#13;&#10;Sr+EEyhW8ReI+Du5+zZ+n+qr9Sqa3IxQB+W0X/BKn4OxOXXxD4jOf+vbAz/2ypqf8Ep/g6g+TxD4&#13;&#10;kGCTnFt3/wC2VfqZjnNLQB+VU/8AwSj+D0zeYPEfiVDnsLX+sVUbv/gkh8GL1Ck3iXxLgjBA+yjI&#13;&#10;/wC/VfrHRQB+SD/8Ehfgw0ItoPE/iiEd9gtMkfXyansf+CRXwU05HFp4j8TI0iFGk/0XPPU/6mv1&#13;&#10;oooA/IJf+CO/wTRtw8UeKQ397/RM/wDomop/+COHwSuZBLL4p8Vkg/8ATpg/+Qa/YKogp3UAfkqf&#13;&#10;+CQvwW3bh4n8T5xt4Fp0/wC/VKv/AASG+C6xmIeJ/E/PfFpn/wBE1+t1FAH5Ff8ADoD4LmA27eKf&#13;&#10;FRVm3n/j16/9+atL/wAEifgrFD5Nv4k8TxjgEqLUH/0VX610UAfk3J/wSS+DkkaRjxP4oBTGGH2U&#13;&#10;nj/tlVSH/gkN8Gop3uP+Eo8Ul3PJItf/AI1X630UAfk4P+CSvwfAwPFHigDuP9F/+M1pWv8AwSl+&#13;&#10;D9qrKPEfiVif4n+zEgf9+q/VGigD8tx/wSu+EWwx/wDCSeJMEYOPsw/9pVTm/wCCUHwcmYM3iPxI&#13;&#10;MDA/49v/AI1X6qUUAfkvc/8ABIz4LXMglfxL4m+U5wBa4/8ARVVZf+CQHwVnhaP/AISjxQM5yw+y&#13;&#10;Z5/7Y1+uVFAH46H/AIIz/ArywD4p8WcdObX/AOM1owf8EfPgpbMrHxR4qbb90P8AZcD/AMg1+vVF&#13;&#10;AH5P/wDDpf4PiEQp4o8TqoOcAWn/AMaqKX/gkf8ABqSNo28TeJ/m4JAtf/jVfrLRQB+Rn/DoD4KF&#13;&#10;gR4m8TYVQAuLTAx/2xq7B/wSP+Dlvny/E/icKewFoB/6Jr9ZqKAPyUg/4JD/AAUt5N8fiXxMedxB&#13;&#10;+y8n/v1TpP8AgkZ8F5ZDKfEviYH0AtP/AI1X600mRQB+Rg/4JAfBUZU+J/E5B6jFp3+kNWz/AMEj&#13;&#10;vg0qhY/E/ihdo4Ki0z/6Jr9aaKAPyEP/AAR4+CfzN/wk/ikFupxaf/GaRP8Agjz8F1IH/CV+KyB2&#13;&#10;/wBE7f8AbGv18ooA/JSP/gkT8F412r4m8UD3P2X/AOM1DD/wSF+DUUhlfxR4qc5yA32XA/8AIVfr&#13;&#10;jRQB+T6/8El/g8pLJ4n8TgkYP/Hr0/79Vnf8OgvgiZRMfEniYsDlS32U4/OGv1xooA/IjVf+CQPw&#13;&#10;Z1Ujd4q8UxEAAmJbQZx/2xqB/wDgjv8ABWS2W1HirxWqr6fZOT6/6mv1+ooA/Hh/+CNPwTkhMLeL&#13;&#10;PFZB65+yf/Gajuv+CNPwTuoFt5PFnivamMAC07f9sa/YuigD8X7j/gir8CbooJfFfi0+X90AWY/9&#13;&#10;o1+hn7LX7Nfhj9lb4cSfDTwjqGoalavqM2pG41Ly/NEk4UFf3Squ0bRjjNfSlFABRSc59qWgAooo&#13;&#10;oAKKKKACiiigAooooAKKKKACiiigAooooAKKKKACiiigAooooAKKKKACiiigAooooAKKKKACiiig&#13;&#10;D//S/v4ooooAKKKKACiiigAooooAKKKKACiiigAooooAKKKKACiiigAooooAKKKKACiiigAooooA&#13;&#10;KKKKACiiigAooooAKKKKACiiigAooooAKKKKACijIooAKKKMjrQAUUZB6UZB6UAFFFFABRRkUUAF&#13;&#10;FJlaMigBaKTIpaACijI6UUAFFFFABRRRkUAFFGQelFABRRRQAUUmVpcigAopMijK0ALRRkdaTIPS&#13;&#10;gBaKKKACiikyKAFqNlJOakooAQdKWjIooAKKKKAGbOc0+iigAooooAKKKKACmqCBzTqKAE3DOKWm&#13;&#10;lMnOadQAUUUUAFFFFABRRRQAUUUUAFFFFABRRRQAUUUUAFFFFABRRRkUAFFFFABRRRQAUUUUAFFF&#13;&#10;FABRRRQAUUUUAFFFFABRRRQAUUUwPk4oAfRRRQAUUUUAFFFFABUSqQc1LQelABRUYfccCpKACiky&#13;&#10;KMrQAtFFFABRRkDrRkDrQAUUUZFABRRSZHSgBaKKKACiiigAooooAKKKKACiiigAooooAKKKKACi&#13;&#10;iigAooooAKKKKACiiigAooooAKKKKACiiigAooooAKKKKACiiigD/9P+/iiiigAooooAKKKKACii&#13;&#10;igAooooAKKKKACiiigAooooAKKKKACiiigAooooAKKKKACiiigAooooAKKKKACiiigAooooAKKKK&#13;&#10;ACiiigAoNFIeRigD8e/22v8Agon8Uf2Yfja/w08J6LoF/ZrpNpqIm1Ez+eXuC+5cRuq7RtGO9fJM&#13;&#10;X/BZn47OMnwr4UH1a7/+OV5v/wAFabkxftcsrhdn/CNablgPmXmXpX5mXcHCtEwcN/Eh5HsaAP15&#13;&#10;P/BZv45k4Xwx4THY5a76/wDfw08/8Fmfjrj/AJFbwnnr967/APjtfjgIufnOD3AOan3AqR6CgD9g&#13;&#10;Jf8Ags78eFH7vwp4TJ7/ADXf/wAcqu//AAWi+PYwU8J+EvQ5a8/+O1+PLNtIwckcjNThzMuBtXPW&#13;&#10;gD9fT/wWi+P24geE/CPH+1ef/HacP+C0Hx+xk+FPCXv815/8cr8f2twqGTJIzgHHU1EXbiMYHrQB&#13;&#10;+wo/4LRfHwkL/wAIp4Sz3+e7/wDjlOX/AILQfHw5J8KeEhzx812f/alfj1w5ywAIHP0p++McL0oA&#13;&#10;/YX/AIfQfHhB8/hbwkc9NrXZ/D/Wdar/APD6P4+lzjwr4QC9MFrzP/o2vx9OGfd8x9ARVhFcyZUD&#13;&#10;6HigD9gk/wCCz3x9Jx/wifhM++68/wDjlW/+Hy3x6H/MqeEz77rv/wCOV+PHmyrkAYHUkdKeshLD&#13;&#10;DUAfsrH/AMFjfjjIo/4pfwoCfVrv/wCOVt2v/BXX443EDSHw14UBHON13/8AHa/FF5pA3D5xz1xz&#13;&#10;T0vp87XY+2DQB+z8v/BYD44RybT4Z8K4/wB66z/6MqQf8Ffvjg8Rkj8MeFjt6/NdYx/38r8ZlvlD&#13;&#10;by3sRUzak0X+rPXoKAP2Dk/4LFfHFCB/wi/hU/8AArv/AOOUwf8ABY345k4Hhbwr/wB9XfP/AJFr&#13;&#10;8dGvJZT16dPaoRcP09OnFAH7GD/gsh8ciMt4X8KDvjdd/wDxyl/4fIfHHAI8MeFMf713/wDHa/HA&#13;&#10;3DYYsxGRxiqjyhfm3E+xoA/ZVv8Agsp8clOD4W8K49Q13/8AHKif/gsx8clHy+F/CmewLXf/AMcr&#13;&#10;8cGncn5eexH0qMTeb8rH8O4oA/Yz/h878dP+hV8J/wDfV3/8cqJv+Cz3x5BwvhTwmfctef8Ax2vx&#13;&#10;87fLkc9McUjo5OD0PFAH6/yf8Fn/AI/Btq+E/CX133f/AMcp4/4LO/HwDJ8KeEsHod131/7+1+QU&#13;&#10;cGBzj24qTYSwweO2RigD9eh/wWb+P5b/AJFTwkR1xuu8/wDoyg/8FnPj+3MfhPwkfq15/wDHa/IA&#13;&#10;oOvrTzz17npQB+vR/wCCzn7QIHPhPwiPfdef/HaF/wCCzv7QBbb/AMIp4R+u68/+O1+QqR7WIz8u&#13;&#10;M496mRBv/dAZ7kUAfr4n/BZn4+Mfm8J+EwP967/+OVMP+Cyvx4J2/wDCK+E/++rv/wCOV+Q0ZmGE&#13;&#10;6VditmdSozjqaAP1xT/gsj8eGbH/AAi3hP8ABrz/AOOVbj/4LE/HZuT4W8Kf99Xf/wAcr8lo7cxr&#13;&#10;n171a8hQBgA/WgD9Zh/wWD+O/X/hF/CmPZrv/wCOVMn/AAWA+ObfN/wjHhTHfm7/APjtfkoY8jJG&#13;&#10;e+BUyjPzKeT0A6UAfrSP+Cv3xyIz/wAIv4V64+9d/wDxyj/h7/8AHLofC3hf2w13/wDHK/JrkHAI&#13;&#10;+lPVpGAz2oA/WQ/8FfPjkq7m8MeFvpuuv/jlIn/BX344n7/hjwsv0N2f/atfkz19AP6VKigKee9A&#13;&#10;H6xH/gr38cgwx4Y8LEHpzd5/9GUf8Pe/jnyP+EX8K9cdbv8A+O1+TK7x8x49Mf1od2dtwz60AfrN&#13;&#10;/wAPfPjiDhvDHhUf8Cuv/jtB/wCCvfxyztXwz4V9vmuv/jtfkwWyxIOSenuab8ww79c4IoA/Wg/8&#13;&#10;FffjkDtbwx4Wz9brH/o2gf8ABXz445x/wjPhb6g3f/x2vyZbO85HOOtPxuIBGKAP1m/4e9/HDBP/&#13;&#10;AAjPhbg463f/AMcp6/8ABXb45sML4Y8Kk9fvXX/xyvyVZhtBORx1NTxqrLuHP1oA/WYf8Fdfjk3I&#13;&#10;8MeFsf711/8AHaYP+CvHxxLf8ix4W/Brr/47X5QKAGx68GlIQNhcdecUAfrGf+Cu3xuz/wAiz4XH&#13;&#10;pzdf/HKD/wAFdfjcBn/hGfC/53X/AMcr8mgTnAOPrUoYHhugHA96AP1h/wCHunxwIG3wz4W/76uv&#13;&#10;/jlO/wCHufxwzt/4Rjwtn/euv/jlfk07uBjOKk3EfKvJHQCgD9Xv+HufxwP3fDXhXOem66/+O0H/&#13;&#10;AIK6fG8EA+GfC/8A31df/HK/J4grhm4PoajLkNvyCPSgD9Yv+HvHxu2j/imfC+fTN1/8cqZP+Cuf&#13;&#10;xudcjwz4XyOvzXX/AMcr8mEY7ywOPUU5JQhIzkGgD9YP+Hu3xw6Hwz4WH43X/wAdp3/D3b42r9/w&#13;&#10;z4YP0N1/8cr8nmVmXb68GnKGXhsUAfq8f+Cuvxx/h8MeFv8Avq6/+OU8f8FcfjeBz4Z8LAnoN11/&#13;&#10;8cr8oBjPJIHtUwLN90k/3iaAP1W/4e7fG4cHwz4WB9N11/8AHaef+CufxvzgeGfC5z/tXXT/AL+V&#13;&#10;+UTAfw5NC+aBn0446UAfrAP+CuPxtxz4a8Lj15ujx/38pD/wVy+NwJU+GfC//fV1/wDHK/KLzGJ2&#13;&#10;4/LpQAXODxQB+ry/8FcvjaThvDXhf87r/wCOUn/D3H439f8AhGvC/wCd1/8AHa/KIl9uFA44zUbO&#13;&#10;+e4x1IoA/V5v+CunxvGMeGfC5565uv8A45SH/grp8cFGT4Y8L/8AfV1/8cr8pSVIGw5B70vCrtbI&#13;&#10;5zQB+rS/8FdPjeV3f8Iz4W4/2rr/AOOUD/grr8bTwPDPhfP+9df/AByvyfbdn5cmpAWznn8aAP1d&#13;&#10;/wCHufxv+9/wjPhcj2a6/wDjlB/4K5fHEYx4Z8L+/N1/8cr8o0BU8BQMZB96cSd2Vz/SgD9Wl/4K&#13;&#10;5fHA/wDMs+Fsdubr/wCO1J/w9w+OBx/xTPhb/vq6/wDjlflOgbr0J9O9PIGMt+dAH6qj/grd8cd3&#13;&#10;/Is+F8eubr/45Sf8PcPjgB83hnwuD163XT/v5X5XLhjjOPr0oIxQB+qQ/wCCuHxwx/yLHhf/AL6u&#13;&#10;v/jlIf8Agrj8bsZ/4Rrwt+d1/wDHa/KrqeufYUmzH3R17GgD9VP+HuPxxHP/AAjXhbHsbr/45Tl/&#13;&#10;4K5fG9hkeGPDH/fV1/8AHK/KdgAMHB+lIxIbqAKAP1YP/BXL43gf8iz4X64+9df/AByk/wCHuHxu&#13;&#10;z83hnwsPxuv/AI5X5TE44OT9KkWMkDJ69qAP1Vb/AIK5/G5evhnwvj13XX/xyk/4e5/G4nC+GfC/&#13;&#10;53X/AMcr8p+CxC4YCkbbH8zcZ7UAfqx/w90+N3T/AIRnwv8Andf/ABypP+HuPxuChj4Z8L8/7V1/&#13;&#10;8cr8pQm08Hn0FREnGBjI6igD9Xj/AMFcvjcBkeGfDH/fV1/8cpp/4K5/G9Rn/hGfC/53X/xyvyp6&#13;&#10;dORikGOuaAP1Tb/grr8cAcf8Iz4W/E3X/wAdqtJ/wV7+Oaj5fDHhU84wWu//AI5X5ZspKHaOvU1R&#13;&#10;lTKkY68YNAH6lv8A8Fhvjoh58L+FPzu/5+ZTP+Hxnx0Gd3hbwn7fNd//AByvylmhUDa+3ngY7VmT&#13;&#10;QEkqAABQB+sEv/BZH49oMr4U8KYz/eu//jlU5P8Ags58e0HHhPwn/wB9Xn/xyvyVljfaSD04x61n&#13;&#10;upPPbgUAfrmf+C0Px8HA8J+E8+m68/8AjlM/4fRfH0dfCXhL/vq8/wDjlfkM8ITqAB7daoum08/j&#13;&#10;QB+wf/D6b4+4z/wifhLj/avP/jtC/wDBab4+sM/8In4R/wC+rz/47X48kRnr+FMCAHCmgD9jE/4L&#13;&#10;R/HxxtHhXwlu/wB68x/6MpH/AOCzn7Q6EY8KeD8YycNecfX97X47osmdw65xVhJ2Vysg3HpjPGKA&#13;&#10;P2o03/gsl8XLu3D3Xh3wtE/f5rrg/QyV3Nj/AMFZ/itqNt/o2geGXmB5ANztI9syda/A9oY1uBOm&#13;&#10;ME/Mtep+G9fs5StjbgpIvQltu7+gNAH7Y2H/AAVT+LktwIdR0DwzCPrdZ/LzK+r/ANlH9tPxz+0D&#13;&#10;8VJ/A+u6ZpFraR6VNfpcWJmLl4nRQp8xiMHcc1/PxHp8l4Qt02ZNgIYHlfbHev0y/wCCYV/Zp+0B&#13;&#10;d6Rbxnevhu6eR2PP+uh4H50Afv6pyM0tIvTmloAKKKKACiiigAooooAKKKKACiiigAooooAKKKKA&#13;&#10;CiiigAooooAKKKKACiiigAooooAKKKKACiiigAooooA//9T+/iiiigAooooAKKKKACiiigAooooA&#13;&#10;KKKKACiiigAooooAKKKKACiiigAooooAKKKKACiiigAooooAKKKQ57UALRX8iP7dH/Bx7+0Paftj&#13;&#10;a5+wj/wSe+C8vxm8XeFJ5rHxNrcsV3d2cV7bNtuIre2sjGTFA4MclxNOiFwVUEDJ8Duv+Dkj/gqv&#13;&#10;+xtf2urf8FPP2PtZ0HwlLIqXXiXwzFfWS26sQMh7n7XZyMO0bXERPAyKAP7aqK+PP2Iv27f2a/8A&#13;&#10;goZ8DLH9oP8AZe1+LWtDuX+zXkEq+Rf6beKAZLS+tmJaGZAQcHKsCGRmUgn7DoAKKKKACiiigApD&#13;&#10;0paCM8UAfy1/8Fc5/L/a7dMZ/wCKZ03g/WWvzA3xJ80alMnJwTz9a/T7/grqcfteP2/4pnTufxlr&#13;&#10;8vGRm6H8cUAI1yS2W45wtJ5p2k8+nBpTGpXPJx1NNAUZ6YNACK+VJJzjrTlkkZgenHHtSeVnhePT&#13;&#10;FW4rcnCnJJ6GgCIzlwFLE9PzpTDKfn5FacNkXPl55HUY/rWna2QTKEZ7GgDAS1YgMeBV2Kxb/loO&#13;&#10;D0xXVRWSDlscDiry2oXqB9aAOWSxGzDLu+hORUq2W35kHHQg811aog+6vWo4oiud23GaAOYNnIEI&#13;&#10;U9azpLCTfzx7HiuymAQbVIHGeaotCHPA+bGQaAOOezkDdD+FIsUqnao4PfNdaYGDlW9M1RntkXJJ&#13;&#10;z7UAYS20rMVH5e/rVtIfLO0j6E1M+3pHkHHX2qm8kpwR2oAdIuw/Jnk8p9Kqlt/AP4+lTtI0vBJ5&#13;&#10;o+xl2SPIwxxzxigCg3Bxuz2pVJHJ5zWtqGlG1mEKsrcDLKQQaoCJkYDP40ARlSTwxHQnApSOMgnP&#13;&#10;rgVOIsncCeOtXooht+XBz60AZwV84J5JHzf/AFqumN85P4VLt52kf0ps0LOoCg54xQAqcDnsacR8&#13;&#10;2QMY7HvSww7HAZT6Zq+I2UEsPoaAM/YM4H4Cnm3zh17fhWkluGXccAVYS2BHz4I9aAMpbN924jgi&#13;&#10;rUdmCcKeevoTWslrj7pyPT0qzFbg9MKR0yKAM+G3AIyOe3rWilssYxjpVnyABvUj2NKibeGIJ/pQ&#13;&#10;AwQAgH1p+xg2M5X0PFPCANlcZxzTxnofxJoAjAK9QPoOtBibquRUvzNwOvrTdgUjcM9waAGqvbjP&#13;&#10;fFKzbV2gc1YG1lLY5Jz/APWpdufu4OOvbFAFUbRHjvxj8acUKkeuePepmjCHrgMc0n3yCT3/ACoA&#13;&#10;jKvzt5yaZtYfKec/pU5UFsccVCo2nqaAIVDZww6DJ96kIK9Qe2COetSbgRu3fpQCOrFiOwoArkOX&#13;&#10;HOQR3p4JOVA7YY1IADkIO2TTgFCnIPXIoAYucfOMmpA2ANmOOx96EVX5Un3pdqoQpHHYn3+lAEiu&#13;&#10;rE7ccYGRnqaRV7NxTclCcjGTUiyLIvqR3oAiZcnPNOGMf41MSpyV4GMjFReX5i5Jx70AKsfmcHIb&#13;&#10;068U7Gx9nYDr71ErEcqcnP3u9S9SFJ5P6e1ADAT1NOZVbnPTmkCsxwvbrxQVX7oIzngUAOwCxOB6&#13;&#10;+lQneTgkY7Y7VKcE5z04P1pUjyGUnPPJHagALug2DB3ccelAfHLr7YzTWAB+YkjoOKc6mJQWPUc5&#13;&#10;9aAE3NnrkdBTxt8sc4OfzqLqwweKeUYcHgdj70AWE3AZwfTIpzfLhemO3rTUiTZuJ5HX60pAHIOT&#13;&#10;njrQA4cHOMCld1Xrx6HvSMSo5z9KUtluR7j60AKvPQk+pNMbaSM9jx7mp2DAZGKiaMkZOck8CgBg&#13;&#10;bYOO3ao9xYj06n6VMqnkydc9vSozGWyRgd8D09KAIT1DDOPf1qVQ54B5o3cgSDA/OkkATGGBycYH&#13;&#10;agBygg/NjJ/zmpRkDnp601uSMcKacMhgMA470ASAE4I7c07dnpxg0ZKrtH40jtjDcEUAOBbdnHGK&#13;&#10;XJ29Ov6Ux2CdcjnpTwc88elAABtTA5o75/Sm5AU/XrTBv4yTz3NACkKD39h6UbEHPXHahyA2M4NI&#13;&#10;WDDcvbqe4oAQlXU4BGOOelIrKw8vOD2NNRlyW7dxSDYxz3+lAE4UkbQPx9ajkU46fiaZli23r3wO&#13;&#10;KerZyqnPqPSgBAQ2QRgj3pAzB+n40qhSfofrn2qRnC+/tQAirI3Cjrxj+tNZJEfYy4PvkVJBeXdj&#13;&#10;N9rsfL82M74xMu5Mjpkd6mvNb17XJ/tniKWKa4bA3QxLEuPouOlAFJlfGeuajcrxweuPapc9c4IB&#13;&#10;4NNUbQQABnsaAKckbMu0d+o/+vWe0R/h7djW2xycY/H0qJ4128DGBzjvQBystoc7scdTz1rLeDA3&#13;&#10;KMZ5C12zQxHByOnf1rImtw56Hk4FAHGzxEn681R8vcTnnHGK6uSzRV2Kvzc5rGlhVRludpzxxQBj&#13;&#10;NA2OmB61Gqsflxnb1NaRQY3KM59TVOSEbvT0BoAGkj2+WowKhZCvzKOncGnIUzxx9af5abdoJx3N&#13;&#10;AFIsq8jr3I61k3N9cJKr2m4Opzxwa3ZEVE6VCsURbtuHQ4oA9Y8CePZdTVEvgqyIPL3McEEV+uH/&#13;&#10;AAS9ssftG3l8z72k8MXg3HuDNBX4K6nFcW0/22yzHIvOV6H61+xv/BGzxsPEP7RF5ps7EzReFbtt&#13;&#10;jHnAngHT8aAP6bl6U6gYxxRQAUUUUAFFFFABRRRQAUUUUAFFFFABRRRQAUUUUAFFFFABRRRQAUUU&#13;&#10;UAFFFFABRRRQAUUUUAFFFFABRRRQB//V/v4ooooAKKKKACiiigAooooAKKKKACiiigAooooAKKKK&#13;&#10;ACiiigAooooAKKKKACiiigAooooAKKKKACqGqTPbaZc3ERw0cEjqfdVJFX6jmiSaJoZAGVwVZT0I&#13;&#10;PBBoA/kD/wCDTSb4OWvwU+NvjnUNS0JPiD4r+N+uLqq3F1ANWuLG1WN7ceWzCYw+bPMwwNpcsetf&#13;&#10;1ya/4d0Lxbodz4a8T2dpqWm30D217YX8KXFtcQyDDxyxSBkdGHBVgQRX8v8A+0J/waN/8E1Pi34q&#13;&#10;1L4g/CvV/iJ8NNd1K9uNRaXw5qqXVnFcXDmRikF5FJIqhjkKkygV8vH/AIIA/wDBaP8AZZZrn9hD&#13;&#10;9tvxBcWcHzWuh+OWvkhIT7qFXk1K2PpgwqooAt/srfBXSv8Agkl/wcoXX7KXwHL6d8Jv2ivh9d+K&#13;&#10;rPwpE7Cz0rU7FbicJDGSQFiktplj7rHOEzhQK/syHSv4qP2S/wBgn/gu94i/4LI/Bn9q/wD4KU2X&#13;&#10;hbxHonw90HWdBPjbwvd6ckItLizuhF51vAIJnkeecAH7OvB7AGv7VgcjNAC0U1ufzr/PxvIv+C1f&#13;&#10;/BcP/goB8fJP2Wfjfc/B7wN8FfGdx4P0bTItUv8ATbQS2txPb26eTpyNJLPOLZ5pZpgQu4KvGAAD&#13;&#10;/QQor+M79jP/AIK//t7f8E2/2ktG/wCCf/8AwXkslFnr8y2ngP46QhXsbsswSMX13GqRTwFsBpyk&#13;&#10;c8JI89Sp3j9fP+Ckn/BSr4r/ALG/7XX7LXwO+GemeHdY8P8Axw8bzeHPEd1qImkuIbTdarFLYSwy&#13;&#10;rGrf6QWy6SKwAAAzmgD9taKRRgYoPIxQB/Ln/wAFcI2f9rlypwf+EZ07+ctfmOIOfm259cV+ov8A&#13;&#10;wVnh8z9rh3HVfDWm4/OWvzWWHIyRkjnBoAw3t9oyO/b/AD6U8QMRngE+grc8rf2IPTB7U77GqnAB&#13;&#10;z6jgUAZcdrGVwxOatx2bnkdvSrK2/wAwJ/H1rRgUsNvb7vtQBTisCxy3/wCuteKJY8Kf/wBVPAVQ&#13;&#10;F9BingbepoAmChBuPenONoGCDnv/AI1XM2Ex70qfvRz29aAJiuAQCD6EVGylmO/PB/OpEQJz6HOA&#13;&#10;K3tE8P6p4guhaabE80h6Kg4A9/SgDnBDlM8H2ziq8kYR+QenXsK+j7D4Haki+drd1ZWUfffIGI9e&#13;&#10;BVTWfgozWslz4evrbUCnzPHESHx6gGgD5vlk3NngfWqMpZjkYPYCtvUtHurGZ4blGRlJyD1yPWss&#13;&#10;xOwCjoRQBmtEW3OcZwBjv+VVZAAcKP8A9daskJx8pIPb6ioBbEnkY+nFAGWyEck8+tLuwOQDznNa&#13;&#10;Rsz1XPNNNo69vzoAzhG+MIcE+1WBEQcEcY6VoR20q8sv581MY1GdwP8An3oAyjEmM9+gFPVFjXYe&#13;&#10;tagt1AJxz/Sljtg+AFzn8qAKCxHgjBPerq2jONy/MB0/r+tek+CPh1qviy5+z2capGo/eSyHCIvq&#13;&#10;TX0HpPhL4eeGIlW/tTqEo+/cTErHkf3VHX8TQB8iQ6ZdtjZGSvrjPFPez8vIkXFfX+q+No9MYWvh&#13;&#10;20tYrcqMIIUx+JYE/rXH61o+j+NNNkvrCCK31CEbpIohtSUY5IHYj2oA+c4oW27VA+vWrkUY6YHv&#13;&#10;71pPaNDJtYdMj8RTEtyWyQQMdTwc0AVhHjpTvKAHHHOBxVlUkDfKM/U1YK5XLcEdhQBRMe04XBJ5&#13;&#10;+lPKHqQMHpxVxIcZ4FP2tjZjINAFIIcY9fbr7U/yQFwnXr6n8M96tGIn5vTjFL5Q520AUGjKrkH5&#13;&#10;88GpUt5JH2p/EQvHvVyOFnOxRj29a9x+HPgm3KNq2srtgQb8ntQBleFvhHcarbDUNWlS1h6q0hxk&#13;&#10;f1rvD4K+Hmg25lu53uR1IgAJPtzWb4o8VNqM/wBmhLRQJlUTOBxXEDVLaNzbSuT3bJoA6fV/Cng/&#13;&#10;xFZyXHhgSwyIvEUwG79K8IvrKWxnMMgGVO0+1enWerxW92GtZwpLdMEDFY/i+GHzxOjK7N94igDz&#13;&#10;d0JYjOMc59aVUVlO4c9vpV1ocngbcdCKaYe69elAFNYztCtjihoMHIIq+kW0EdTjrSvHluBzjrQB&#13;&#10;lmNecEAn1qURhQMgn69aumIgYABPXJpY4yrBV5P9KAKJjBXA6ehp6RqFwT74q4sfJ3DoetM8hF6l&#13;&#10;uTQBWX5mJYdsjNKsQOVxjnrVowK2B2Ap21sdBjofpQBVKqvHUVGF3YXt61eEahMY/KmbDjPtigCs&#13;&#10;Uz8gxg8jFNClCMlcY7etWtnJXGOM8f5FO8pRHjv60AV0A7nHvT8DdnrjvT9pHIwTUgTBAweeDQBU&#13;&#10;2ggYxznj1pQzYwq4H1qwVMajHHakZSV24I+nWgCoPlyT09fSnAOThySOgqYxAnBzgmlMBHI5oArF&#13;&#10;VZ89xVjZgFjxjsaTY/QqAPapFRivP4E9aAI4yVHy4C9dver8UTyLuQVXQc9MVPGzIdynBoAWSHYP&#13;&#10;myM9qrSBgMg1cM8hGWGR71G5VmJUY9qAIfMKgM3P1oDb+WHJpTnaD6c1G4IOUHXrQBG5OMAE544p&#13;&#10;oJx+8zn1FWSM9ePSoSpJwR09KAIFRmJLc/WhVWPnoSen0qYBsDbx9etAWNWyOQe1ADVceYc/KCQR&#13;&#10;TiG3HB56g+1J/tBQBnp/kU5UJO/jJGRj0oAkjDEfOc85qQqQeDUCbu/4Y7VMuOnf3oAaeMc4pd+0&#13;&#10;ZPI/nU7eTI6rCGz3LDHPtRNtjh8uSM785D5wMehoAmnOnpaCWBy0h4Me3jn3rOZl3Lx16+1Rqgzx&#13;&#10;ge1L87jOB3A5oAmABPzdf5UPlQBGPbrTFkKg7h+Geak3ZHA69qAIyxHyg81HjOB0J71ICMnHpUbH&#13;&#10;eB9aAEPy9SRz96mrjfhT15zUuwH5uc03JAytADwcc5qNizcqee9KkmVy+AacWUrnIoAawYYLfzpq&#13;&#10;BRwwznpj1pwVwoUkn6U4JxwSce1ACKpC7TxTwo3ZJ9/ypM8c8UijMlAClW3E546D/Go887Qc05yv&#13;&#10;3envQHAUL2oAjCAAqeT6jqBVEptbb94g9Par4BJIwM9c1E7lTkdT1NAGRcQpn5Qc4zk9KwpbcMfT&#13;&#10;nkV1cu5l46VlzxpxwM0AchLGEBOTjOBVR4CeOnHFdFLAGypPBNZlxblRwSccD60AZTjD7X546VEW&#13;&#10;yQSegxj2q7IrY5UZ9cVVMbkhmUDPc8CgCNsSPsA/rThBGUwcZPrUYVl+XHI7irBWXZvDAZ6D0oAp&#13;&#10;Gx2t84Bz+NfqP/wR10iC1/a2v7qLAJ8H36fncW/+FfmVCGc7D0/XNfqd/wAEfQv/AA1RfJg5HhK9&#13;&#10;5+s9vQB/Tgud2O1S0UUAFFFFABRRRQAUUUUAFFFFABRRRQAUUUUAFFFFABRRRQAUUUUAFFFFABRR&#13;&#10;RQAUUUUAFFFFABRRRQAUUUUAf//W/v4ooooAKKKKACiiigAooooAKKKKACiiigAooooAKKKKACii&#13;&#10;igAooooAKKKKACiiigAooooAKKKKACql+12ljM9gqtOInMCucK0gHygn0JxmrdIRkYoA/hE+Fv8A&#13;&#10;wdQf8FIdB+Jfjf4Z/GL9lh/Gc/w51y40nxifh7/advd6UYp5IU+1QtDfqgby2w7FUbHHB4+9vhL/&#13;&#10;AMHg3/BNrxJfroPx78N/E/4YakGCXEWtaQuoQQt0O5rORp9o9fIB9hX6o3P/AAS7Pg//AIKsW3/B&#13;&#10;Tb4EeLv+EWbxD4Yk8MfFjwT9gM1p4oRExa3aypLH5FzGyxFmZH3eWOhZs/e3xc/ZU/Zk+P1hJp3x&#13;&#10;w+HvgvxbFKpV/wDhIdGs75xu67XmiZ1PupB96AP5/vDX/BePwd+05/wV3+Bf7MH7EHjfwx4y+FPj&#13;&#10;nwlrd141WPT5l1G01azhuZ7dfNnWGWBgkSEoVKkE55PH9PyjC4r+QTxj/wAEwPhb+yH/AMHDX7Nv&#13;&#10;j/8AY3+Ek/hTwHe+EfEtz4t1Xw3Y3b6JBqYtbyOPz5cyQWzsjIFTKBsjANf1+DOOaAA57V+G/wCx&#13;&#10;x/wTC+Nf7FX/AAVI+NP7Tvw38ReH7n4N/G6Ea/rHhKb7RHq+meJkkEnmwBYzbvA7yXBJMgbbIBtO&#13;&#10;3J/cmigD4o/b8/YJ+AP/AAUZ/Zu1r9mz9oLTUudP1GJpdL1WJV+3aNqKqRBfWcjDKSxk8jO2Rco2&#13;&#10;VY1/n6a1H+3h+zZ/wVC/ZH/4Jlftthtbtvg78X7Wf4Z+Pm81v7c8L6pc26W6pI+fMS38kKoJ3w5M&#13;&#10;T5CKT/pwnpxX88n/AAUq/wCC0X/BP/8AYX/bg8D/ALO37a3w61O8lj0618U+H/ibPo1nqljoU11L&#13;&#10;JEJIDIGu43iMQMklsCy5Hy8UAf0OA5orh/ht8SPAXxd8C6V8TfhhrGn6/wCHtcs49R0jWdLmW4tb&#13;&#10;u3lGUkjkQkEHv3ByCARiu3PSgD+Yz/grAAP2spD3/wCEa078eZa/NgD8MdPxr9NP+CrEKt+1g7Hj&#13;&#10;/im9OGT06y1+bXkqMAHoc4HJoArFCMFc5zT1Q7uCeenHWroiZyBjC5zUiW/lyB42wQcgH1oAy5I2&#13;&#10;jfy3BU988fjTxktux34A71pzrJdTGVznJ3E/So5IXDcYxjPrigCMZbCrgE9j1qTGB5Z5NM8hlO8D&#13;&#10;5v4qmWJj8wyaAGKuPY9OfapIySdq8n0qQRSDnHBGMd61rOxMnoDxnmgB2mabPfXkcMa5LMAAPc45&#13;&#10;r6BeWDwbpC6NpJAmlGbm4Thyx/hDDsKy/BGlWlnbSalPGSsf8bLu3NjsPb1NZ9/P/aE7MoPOSN3F&#13;&#10;ADbm+vnsHVpmJ9GOTVTRNRuLOVLm3uNpVgSCa5+ddTRjHGCUJ5Yc5xRY6NJd3PlzM2OxAxzQBveO&#13;&#10;Ra63b/23ageYDibHQ574rxeaz+Y5J5PWvom38N7LWWEEYZCGrzibQn3sv3vqO1AHmL2hAKBup4x6&#13;&#10;VEbGR2Gc4HevTk0CNcHbjjp707+w0XCtknsB0/CgDzX7KQ/fjtUxtnUGRR9RXoL6DyTxnuPSq82g&#13;&#10;TDJUZBHOOxoA4g2bY3d8dP6U9LNQ2ORxnnoPpXT/ANnypkY5z361EYCpwPrg8/hQBz8Vn8uN3c44&#13;&#10;rrvDfhG91u7S3t8bQwLv2Ud6rw2juccDPIFe2eE9CkstJfW5wyKoHljONzew+lAGlqcq+HNOTQ9G&#13;&#10;bNsoDyno8j9ycc49BXE634jt7iIRQh92NhAPT6VennuLtibhScnAJ4xXK6sLNJNgC7lGdw45oAz1&#13;&#10;mmb5YScjs56Vc0W8vLLUhNIdvYog4wayCRIm4uuQevfFVFvjbTHDjlsAmgC34hRDqcxiYlSxYN9f&#13;&#10;asR1LAYYjPtWjLuZ/Mf5yec+xqPymI3fyoArBCoABOBUoTNTBGYAMDz936VajhDqF+7jtQBRVc8L&#13;&#10;z3JNWhbMzZGR3rUh050jErqQCTjFaENp0ZSD2waAOdMG0Y5PTP1zUqWM7q7KOB19a6VbQFyGHvx9&#13;&#10;a19OsDPeIkCCTcRn25oAueA/BVxrt6GZfkjG5mPAAHUk16J4o11IYzoWmqBDEcMU/jI7muruDb6J&#13;&#10;oy6Hp42TzbZLtuh29l79q8+vbhIo2giAZ+hYDmgDzq/mglwk0fPPzntXNM8MK/uiec7ia7u8htrm&#13;&#10;I52lm46VxF5YSeaPJyy5y2KAKEl9b28BOMYGQQetZhu5bz94eh6Cku5Le5u1tJRtUfeAFT2MQeYi&#13;&#10;IZVePwoAYYgQM4z1oWInittbRCPmB5qYWLBeMkdKAOf8nduUHkDsKcIGHy/z6mtsWTBWxkdgKf8A&#13;&#10;YZHOWFAGCYGycjjoD/WkMGCFJ79RXQNp5Vhsycc/nT1sWCAYHHrQBznlYO4fd9SKVoEbGeOOtdEd&#13;&#10;MkVNw5XtTGsi2C3OPboaAOfaE7M4IyehpojCKdxHpjmumaxbG7HOOTUBtCW2YPTnI4oAwBHtOcYH&#13;&#10;Ud6Upv5H4cVu/Yy6Ddx3FMNo3QfhQBhGNwQMdfal8r5iR271vCDAyMnAwRUbWYCZPHfFAGKEyN65&#13;&#10;z0Pr9aUIQecj6VpiNlOFH40zyQRsfOQevagDM2f3gR+VKFHVT09a0jbDqO1Edpg7R1zQBmPCSnJw&#13;&#10;OnHXHtTCrY4yK2RERnjntU62xlO0UAYCxsDk5qwsO8nAY8Z6eldAumM77jj0r1TwH8Nf7bdtR1Rj&#13;&#10;FYw8u2Pvn+6PU0AeQ2Oh32pyeVaRSM2BjAyT+XaupX4YeLBF5jWk4XHJxX1dBfaZpFt9i8K28VuB&#13;&#10;lS7DLnHqTms9vEep226SebzNvHlnpmgD5Av/AApq+lEm7hkXHQkcYrnHjIJJzgV9jf8ACRx64z2+&#13;&#10;rQoFY4BA/wDrV4Z4z8Nw6ZqJe1AKOSQBigDyvYcHnHHemmM8c8d8Vqy2ZBD5OPQjvUUkXzZJ+lAG&#13;&#10;YV3DBB4pArdcDrzWl5Lfe4565prW5YbsHA60AZ+wgdM56UFQTs5B9atNEOozj19KjaMq23nigCFF&#13;&#10;O3b6UjIB0/IVaMeeVBAxyTUXlndQBCzLwoU5PX2pxAxnv71NtOSo/Ok8ok/MOKAKqq3KbyWH3QBV&#13;&#10;pfIFt5k0hMjNhUP86i2AgqelMeFWPfJGBQBHvdR0wPelY5weg9fWlC5OCe/apNh4Hb+VAEfBODnj&#13;&#10;qR/SpEVWYIzbVPBY9h3NNZMHNRsjZKnpjmgCxcpbbyts/mpgYcfKD9KrIDj5sY9KUKF+6VAx0HFO&#13;&#10;Vc8qepoAUYzz0pHjUtuB6+ntSvGGGOPfNSrby+UWQZRSAT6UAV/ufMB/hmmiNhgNwM8ZqaJ4Ad1y&#13;&#10;x2budg5p0jrK2+FCAfuqTk49cigCuARIAQc989KVpGyVXpn5hUxxgK2aaJEJKHAIHfvQBH8hPQgA&#13;&#10;dTSbXCnJ9KFQAAggfXmggBt4YEdBQBIcIu9jkDnjrUR2ufkJ5qWVIXfIbkrgikit8ZK5H1oAr8K2&#13;&#10;0daa6h+Qc+oqfC9X9eDR+7PsR0AoAqsqqnyjB+tUZIk+8pPTnHc1qFJEfeT1OOlV+C3GAc8kigDA&#13;&#10;ltnJ+bjPPHT6VTmh3qSfy610Mq4TaT1bNUZIu5IFAHMzW4C7utVGjUH9529BW9dJtztPpWfOMudw&#13;&#10;wKAMTy+TwR9aYoIfC8DPGauuH2bmBGTwTVNmA+Ygkdz70AW0w5wMg45Pav1O/wCCQMJT9qe/bJx/&#13;&#10;wiV5z1/5bwV+UazsCWzkY4r9Wv8Agj9ctJ+1DfI//QpXh/8AI8FAH9OOc0UwNk4HSn0AFFFFABRR&#13;&#10;RQAUUUUAFFFFABRRRQAUUUUAFFFFABRRRQAUUUUAFFFFABRRRQAUUUUAFFFFABRRRQAUUUUAf//X&#13;&#10;/v4ooooAKKKKACiiigAooooAKKKKACiiigAooooAKKKKACiiigAooooAKKKKACiiigAooooAKKKK&#13;&#10;ACiimSyRwxtLKQqqCzMxwABySSfSgB9fzz/8Fe/2rP2h/gB/wUA/Yp+G3we8VajoWgfEP4oX2heN&#13;&#10;dJtfLNvq9jmyQQ3CujEhRK+0qQQTkHOK/cT4e/HT4KfFuFrj4VeL/DHiZFkaJ20DVLS/Cuhwyn7P&#13;&#10;I+GBGCDyK8y+Ov7HH7Of7SfxD8AfFj4y+G4tY8Q/C/XT4k8D6k9xcQSabfts3SAQyIkgPloSkgZc&#13;&#10;qDjigD6e2YGAaeK8U1/9o34E+E/jTof7OXifxXolh478S6dcav4f8KXV0keo6hZ2pbzpreEkF1Ta&#13;&#10;2ceh9K9qByM0AIxIxj1r8Ln/AODkD/gkhovxr8S/AD4i/EW48IeIvCniG98M6mvifSL61szeafO1&#13;&#10;vMY7qOKWHy96Ha7suRziv3SOe1fx6ft5/wDBFLwo3/BZLwp+1jbfBa1+Lfwe+Mofw58Y9Ajh3SeG&#13;&#10;tYm2oniGLy5YpY0Yqkk0iHgiXPLigD+mn4Mftu/sd/tE2cd98C/ih4C8VrKoZY9E1yyuZsN0zCsv&#13;&#10;mLn0KivkX/gpF+0j+xn8PvGnwo/ZL/bB8BN44svj54hufAmjpLp1pf2VrNtiy10Z3SaNGaZdrwBn&#13;&#10;U/NxjNfl58Zv+DQr/glZ8QbiTWPhJL8QPhrqBcyW83hvWzdwQt2Kx6jHcPjPpKOOBjt+KP7RH/BJ&#13;&#10;H4of8Evf+Ckn7Gtrr3xz8XfFfwt4g+MtvbeH9F8VLOh0V7WW1aV4le7uIf3quqkxpGTt5GMUAf2P&#13;&#10;f8E4v+CZPw2/4Jk6X44+HvwM8T+Jr/wJ4n8QR+IPD3g3X5/tVv4Xcxlbm3sJ2be0M74fDjcCOSxJ&#13;&#10;Y/pgeBmkBzQehoA/m3/4KmW6SftRSMxGf+Ee0/H5y1+bBhVW4yCeK/SX/gqST/w1LIe3/COaf/OW&#13;&#10;vzjI8wAnr0oAqMgK7BknvT0iYjp+fNW0QBse/WrSRK/X1+lAGd9nXbtHJPTHalFspHX5vQ8VsyR7&#13;&#10;c7QeOvNV1j+c9c0AZX2R9/IPue1TLaNn271sRIc7COvrWjaWEs7njC5wMe1AGHBbbmxj/wCtXc6J&#13;&#10;oMUrpJMQqkj7+Nv4k1s2Oh26kNIpJIzyOR716d4b8NxzXUbSnKRDzDD1Bx0zQBb1mzXR9Ih03TfL&#13;&#10;KFN5wuPvf1rg30twA0ijqRgCvRtYuppbsmVFK9Rjnp2rGN3u4dFVj93PpQBylt4fkliMkZ3Ke3TF&#13;&#10;X7DQBaTbixYnpnrWsGvA4EbDGRlR2zVi3tGku1d3fcG6Adv/AK9AF/S7NzceVJz329vpWdrvh+OK&#13;&#10;+c7MZO4YGOuTXc2Wk5ug+4qnBJJAP613mu6ANR0yHUFjTYq7GkXqcdCfegD5zTQ0bBft39aDodue&#13;&#10;cMD6jtXq50iJAEUZAGOeKmj0K3ZflOR6UAeQf8Izn/V8jqcjFVX8NXEYBVSfwr6EtPBr3DdSvHOR&#13;&#10;xXTWnw8upmDIyFf9rpigD5Jn8PTsm/yqqDwh5+GKbSWwa+8IPg9BcoEmuLdGznaXAP8AWte2+Efh&#13;&#10;rSf3+q3CuqndsiUsT7Z6UAfGPg/4WxvKNX1PIhiYFEP8Z7KP6113iIXTsvnxKIY+EjjACg/SvpjX&#13;&#10;U0ae3MNioiiVdsUbYH1yM14hrECxOY2AfcTgZ4FAHzvqS3E0p8tNgyd2B0rmptIjlBck789xXuF4&#13;&#10;kSx+WYhlz17YrnLnRIJTvjYZ6Eg8D2oA8bk0Qb9oXccfhWG/h8XE/luMsrZr3SHwwskpwdwb5flO&#13;&#10;DXSaL8M7Zro7JAXbnDnpQB8/ppEsahWzgYGDgVImluuN3bp6V9hwfs/axqifaofJww3cuowPcZ4q&#13;&#10;WT9n24tB++ubYdNwWRSaAPkAaYScDk+wq4mj3JJKBs4JxivsC0+C+iJIIJrlWk64TkAfWtWT4TaN&#13;&#10;GfLhulfthSAfxzQB8RfYtUjYyMxORhEOenrV620u5eQRgt8xwyqK+zB8IdDjcNPdpETwNxGa34fh&#13;&#10;58P9JTdqErO+PvIw/mKAPkux8LS3WI4QXk3YOBXtHhfwFHoZGq3wjLx8oGI6n1HtXpsUvgvTYmTR&#13;&#10;LQCQfL5hPJ9cmvPfEerxxsVWQ7ScFT2/xoA4vXDbXN090jDeWO4/px7Vx139nQeZGT1JJ9+ma2L6&#13;&#10;70+WQwQtgntmsO4WygYIzH3HagDlpIZWYyckZwoXvT4YIlbdODnkADk/lXSm4tJUIiG0AYUDvmoY&#13;&#10;7KK2cy8EnrzgAH3NAHL/APCM6drCH7CpFxn7pHJptn4XuNPi8mSNgxzuyOa9f8IwWf29JYVVgpyS&#13;&#10;P72c8e1fSem6T4M1phHf2rRyt/y0VsA/UGgD4aPh64ChhG3PfGanh8L3Mx4jYY6ZzX3lN4L8E27+&#13;&#10;Sis7KONrj+VTp4H8LxRCeUOit0zgZP40AfDo8G37IHZDnPPFSJ4IvWG4oee3OK+57Xwz4WEnkNE7&#13;&#10;E8Btyhf51dl0vQNMk8pLNZeOXY5AH4UAfCqeA75kARDn6VP/AMK71IDc68etfdUd/wCEoowzQwB+&#13;&#10;hVFJNTPN4PDeQ9um5h3GMZ9qAPg1/h3qL7fkOByRnimzeAdQiwCh9sCvvgQWWlJ9oggs5Wb7mQG4&#13;&#10;9waG1G9mIfyLEL3HloOP1oA+EYPh/dzR7pAU+opqfDq+nJjt0ZmB7194Ta/4esgGa1t2f0C4AP4d&#13;&#10;anHjDwvND50tlbCTpgDGRQB8BT/DzUrJt91EyjH8XSsK58J3Kn5EJHqFr9E4vFXgS+Qm+0qCQLwA&#13;&#10;Dyfzq2sXwp1Fcpp8kDdNiOpH15oA/M1vDc4cBlI9Mgiqs2hTx53qc/hz9K/TK48EfBrU18maSeFz&#13;&#10;/cAOD781z138EPBjxNJo96tymcqsi+Ww+poA/OFtL8vBZDn+7VU6XgkhWGe3pX6An9n83qE2PlOe&#13;&#10;u3I4981zN58BfFNizbbDzI8fN5S7iPxGaAPiIaNNt5R9vrUS6c8R43Aivq7UvhL4qg/drpl04bnI&#13;&#10;UjBH4VYtPgnrt6VCWE6d8yr1P49hQB8prpzP1UkntW9pfhm+unAhikYnpgV9iaf8BjZjztYMMJwQ&#13;&#10;VBLtz6Af1rqIvC+j+FkEljcGWT1KhQo9qAPDfCXwMvJlXVPFLLZW5UOqvzK/fAQc4Pqa63X7+x0+&#13;&#10;1XRtJRVtoUwu3qT6n3rT1qW+u3MizMAeS2clq801iW6hb53QY4HHWgDAu9RYBliypb+Kufm8xMyJ&#13;&#10;KWJGCHORmprqdp2I3DeeDx2rJaxvrh9qBce9ADJL2eH526A/eTkGqmvwX2oWcd8y/uwcZH9a2rfw&#13;&#10;5cPhJDzjpnIzmvTfDfge91aNrIqvlOuOuPm7GgD5dNqVZs5HqDUP2PowGcnB9B9K+hPEXwi8Qabk&#13;&#10;tbSFR/y0XkfXivO7jRLixzHcRPnswBoA83ms2ByoPSofJBUMVYYrun0ycnARuTgHBHPpVWbRnjb9&#13;&#10;8Md8igDjha4yQPvckHrUElr822PtXZ/2ZuI6+3vUMulEvn16+9AHFm1UDDUwQFScc+3/ANeu0k0n&#13;&#10;LlwPpjviqn9lty2CCWwKAOVa3IHTBPak8k9ckD+LH866RrFwDkHcDxURs8jgEn36UAc35BCkgZHu&#13;&#10;aaYsgYHfmuiNgeuMH0FJ/Z2xdoye/wBKAOZMRKgYPftTHiZcDiuhksH27SBz0HQ1E9hIDkgsOhBo&#13;&#10;Awdh6EUFSfmb6Gtv7OyEpj8CKabU+ZtI7cbqAMPZx0pFjYYABx1rca0IHPHfpUbWUjcpwB1PtQBk&#13;&#10;eQDyBkU12vQBHE+Iv41x1rf+wyAbRk5HX/IqWPSXk+X5gaAOf2hRhTnnODSDpxx6D0rpn0S4IyBz&#13;&#10;7g4qlNpk0YLFeBxnFAGFt3c/ypqrzuPQfrV54BH2PrVcbs9KAI8bsEcUFVblak259z2zSEYOAOOl&#13;&#10;AEQUnDDr3H0qKeDzD1P0zVoIOmSKAoAzzx60AUxGR90ED3qXayPhefcVMyKQSaiEeBtX8jQAx0w2&#13;&#10;5TgH+dG0nk4NSZDEsR04xTGCnkA0AQGElc4PWomiLgkDoe9Xv4Que1RsXKgJ0HVulAGPdwRFcYbP&#13;&#10;pWBNCwJCZrsZEY8Hp1+tZVxAGGVGPWgDkZoDnLDkdecVQmRM5A7j9a6i4s5BgFTz61mS2yAEEEe3&#13;&#10;vQBzMyfMRiv1R/4I7kn9qi+J/wChSvf/AEfb1+Xs9v8A3Qeev4V+o/8AwR+Qr+1RfAgjHhG9PP8A&#13;&#10;13t6AP6c4wNgNSU1eFp1ABRRRQAUUUUAFFFFABRRRQAUUUUAFFFFABRRRQAUUUUAFFFFABRRRQAU&#13;&#10;UUUAFFFFABRRRQAUUUUAFFFFAH//0P7+KKKKACiiigAooooAKKKKACiiigAooooAKKKKACiiigAo&#13;&#10;oooAKKKKACiiigAooooAKKKKACiiigAqvd20F5aS2dyu+OWNopF9VYYI/EGrFIRkYoA/zRNC/wCC&#13;&#10;Cfww8E/8FmfHP7BXxI+Ifj34YSeMNOuPG/7P/jjwwyeTqNp5kk8+m3W7yme4t03qBHKhJhJP31r9&#13;&#10;fm/4I0f8HE37KIM37G37ZR8X6fatutdF+ID3ZLov3U2X8eqwD6b0HvX72/8ABYL9tOH/AIJw/sda&#13;&#10;l+2xY/D+x+IOqeEtV020srG6YW72keqXC2s1wt2IZ5IFVW+YqvJIBODX3Z+zv8XbT4+/AfwZ8brG&#13;&#10;K2t4vF3hfTPESW1pdJeww/2hbJOYkuEAWURliu4AZI6DpQB/DT8B9W/4Kt3n/BxR+zTo/wDwVj0/&#13;&#10;wvbeK9N8I+JLfwzqHhYWnkahpZsr4vNIbORkL+duHKRHH8Nf391+c3xn/wCCcfw3+M//AAUH+Fn/&#13;&#10;AAUO1bXdbsvEnwr0LVPD+n6JbLC2nX8GppMhacunmo8ZmYjY2DwDX6MA5GaAOB+Kup+LdG+GfiLV&#13;&#10;/AIsjrtpoN/c6KupuI7M30Vu7W4uHJULF5gXeSwAXJJFfx1+Bv8AgvB/wXE+EvhyDxZ+0T+yNY/E&#13;&#10;jwuWZG8afBy9k1CymEbFXaOfTZNYtXIIIK7kweDg1/Xx8evh3d/F34I+MfhTYXJs5/E3hbVdAhu8&#13;&#10;keTJqFrJbrISMkBS4JwM4Ff58vw1/wCCq/7T/wDwRb/4JxeNP+CVn7Qnwk8ffD34h+H7LxDY/Dn4&#13;&#10;reG4Izpk95qFxJcW960swWNwHkJWeF5cx7dyBgRQB+2Pw0/4O+f+Ce1/qI8N/tHeDPiv8KdUV/Lu&#13;&#10;Idc0db6GJuhBa3fz+O+bcYr9C/B/7eX/AAQ+/wCCnHxI+Ht7YePfh1408aeE/ECa18PLDWribTNa&#13;&#10;sdXfaFa0trr7NK8jFVGza6sVHBIFfmz/AME//wDgtZ/wSB/a2/Y3+Hfw8/4KI+Pfh9rnxQg8LWmn&#13;&#10;+N2+KuhRolzqiLsmf7VdWgs23HHzK6g9fWv0C+FP/BKP/ghL8XPit4a/aV/Zo8KfDabxB4Z1u18S&#13;&#10;6Pqnw313ZAl7auJYWktbC6NuVDAHY0ePUUAfu2pyKU9KBgUE4GaAP5uv+Co6M/7UbY7eHdPx+ctf&#13;&#10;nSYwWyfpx6iv0m/4KewF/wBqFzj/AJl7T/0MlfnRNAQ3zY55GKAM8xA4xgYOTT1BXj8qlKEdabx3&#13;&#10;oAdudgV5OetSxh2bbjJqJAx+XI/xrorKzEm1pMA+vagBLWFSV3gDPNdhY2ytyuT9OQD9aitrKE4C&#13;&#10;jce20V3+h+Grq+UIilQecAYH1PvQBjWiyqxlu3WMkdDnPHToOleuaDqYsNJee2RJJHGZZ1HG1Rwg&#13;&#10;BrPXw1pGkxGXUC8p6Bc9647xZ4luYIVtYsxRHgIgIAX3oAsz6kl1cNPKwjXdllB61i6lrmmRlVUg&#13;&#10;4OBzXAXd4rJtSRSGOSSea4C9uStzvWQ7R0A5/OgD2eXxpBAGQKuB/Eeuaw5PiBeQzZtypJGeK8b1&#13;&#10;PWWmz5QIBGOOlYx1ae1i3zsc4IX0FAH0AfHerMgd2YDOcE1694A+L9lHH/YuvyB4ZflIIJ2eh4z0&#13;&#10;r4Vs9U1iRjLnKHvnP6Vr2+v20TEu5Q/XGTQB+io8T/D/ACXW8lduRhUwOPqf6UyLxx4OgbznEqKv&#13;&#10;C78bm/AZxX5+xeImhj82ObIPOSc4BpI/FBln2xSFj0GDx+FAH3u/xcsoJcWiBkPTzOMfgKgi+K6R&#13;&#10;3TXEEjA5z5bMSv4AcfnXwo/ip7YjzG2ydME5P5VJbeJ7+SRpYHA9zQB97v8AEqWe5Fy0hLcEEEdP&#13;&#10;zq/N8UZpoSpuEHPI3ZI+vNfBo1u9ZQBMzhgDuX5cVr2l7FGvm/MXx/ETkn1NAH1/e+PbO4i8qGTz&#13;&#10;JQTgds1yt1rkrsCWwfc/nXzx/wAJDdhh5Qw4H5VefWNSurdVuX2knG6gD1658QWsn7q5YjaOMDAN&#13;&#10;V/tttcwFkcKuOBnFeTwxyx4d5HfnjPOasXN1Hjyy+TnnHGKAPWLOW0iTKSEMB19/rWlaXEjFWjkd&#13;&#10;mBzwT1rx22uX2AB2Izk4PGPetGXXxbKIrG4YZO1s8A+uDigD7Ah8YraaSvnInnrGAZRySKz7Tx7d&#13;&#10;xkyN5JY8A4XIFfLsOqalcReWLr5MD73OcVW+2X6ysZJvxB5oA+lbrx/cQKVa4A3Z5wBx/SuPj8cQ&#13;&#10;RzmRboEseTnpXiX2+D5o5rou2fuygDH0qzZ3Vrv6xgdCTjj8qAPY7vx9G42+d5jeqnLfSmxeKluI&#13;&#10;vPkEu3IUb8jJH1rxu91NPtBeNgpU4UJgZ96q3HiW6+0xtqYbyyNqSds+hxxQB7lPr7XIPk4j3cAi&#13;&#10;q025oM3MgfjJ6ZrySfxdaxxEISWx/CMisa08T3ckhYbthPfNAHe6hJaWbmfdjjC565+tZcdwl5KP&#13;&#10;NA+Y859PasI39vdu0twSR3BzjNZl1rEiyCGyIOOpXsKAO3uxApG3bnPGOlasBt5VEMhypGMYxnFc&#13;&#10;Da6pEAFmbhRuKt1P0q1Z+JmurgxwMiA85bkH6UAey6ff6XpMqJaoMgcZ7nvXbnx7aEAHCEYHyenf&#13;&#10;NfNEuoasP9Q6qo5wwz+tQtr6jKXoIIyNyHigD6Zh8YacshvTOBjnBPWrGoeMo9ScSxylgg4JbIFf&#13;&#10;J767plyxjkIZR1Vsj8qbH4htLdhHDI6KxwFU9qAPqubxoY4w6MSw5GD/AIVny/Ei5jj3TSNk/wAG&#13;&#10;T0r5S1LxJGr4SWZgPuhmwQPXiks/E7yDa7bh0AY859M0AfSt78UEK7GWTJGf3S5/lzRF8QowRNKz&#13;&#10;qSoHz5Bx+NfNSeLpQSsYKDac4PIGapp4vgZGkugTt53Hn6UAfVY8fvKwn3ysi/edTxz7VWk+KFt5&#13;&#10;u6Qy47Yz/Kvmew8Wm9T7PaZRWO3c4Izn61bXV1tZRG3zMP4xyM0AfRs/xStplLrHLsUYBKnJqrB8&#13;&#10;UIZE8oRyZLZ3EcCvCpvFks0Ji3ZwOY+BnFYsXjCz+6pUMGwR3BoA+nYPiPbRRf6QsgTOTIVIUfjS&#13;&#10;x/EjRbmYxIzAtzu+YL+dfPL6xfyWouGbzLdjgrnG32qzBqttdxmK2XLr97pn8jQB9TWXiexilRY5&#13;&#10;l3Yzy1dlY+PXspA0N0gOeehH618Rvfq5+yB1UKfmwfnH5VftdbtrBfJicFhwfNY0AfekfxLu8BxJ&#13;&#10;DJz6Dn8q6Wx+J120Wx49jeqOynFfnvaa9ez4Ec7Dnt0/Cts61qsR82G7YMOOeQRQB+gNt8TdRsMv&#13;&#10;FdSZPO0tn9TVef4oXt5ODdzMc9s5AzXwxZeOdTRRDM4LE+mT+VaT+K9dYkbsKRww4oA+rtU8YuHZ&#13;&#10;fNJByeTxzXE6n4gjkhZncEZ6Kedxr5tudckjffJI7HH8bE5Ppj0qs3ie/wBm1lbqGITAAoA9R1DU&#13;&#10;pRGzxOxIHKscYrkbjVIxD5l0C2D0J61hR+KkG4OgIHP7zvWPea3Fqj7HZUTPCjjpQBouILtvOiYq&#13;&#10;SOF9PxqlayXxnZQQy5x17UqXFvb2rOsgxkDp/Imq/wDbERXy4AuT2A5+tAHZ2sEjIGTcT69q9J8K&#13;&#10;y38Od0pXIwRuHHvivIdOumLhFJQLzjPXNbNpfxea4uriWIE8MvAH+NAH09o/ia70qTa96kytw0bK&#13;&#10;GU569a6G+bwLqkgOo2CsWXJe1Ow5+h4r5gh1e1iYxwXJlGON3f6VrxeMU0kg3GWJYYVWoA96Hwy8&#13;&#10;A6sP9AmktyRwlxg8/WuWu/giiM3leVKpHGwg1wVp4tttQnEqyOh/utnNdiPEjIiJDdyHHJUNQBh3&#13;&#10;nwjhsyqzKysenHApn/CnkvBvsjyPlAY+tdzZeLLSWM298jXOejM2CB7HtSv4g0yzlxZQSE5482Qt&#13;&#10;j6YoA4ST4EakB/r7cE9FLDdSL8AdecEmMYxuZwRgD25rvk8Qky+ewzz0IJAqafxHrFxIvk3KBAeE&#13;&#10;HA/nQB41qfwV1a3Be3UyheMqMkVxVz8M9RgbymhckH6dfqK+s7bxdq9oqmFAzYwWJ4+mK6CLxfJc&#13;&#10;LnULK3BHIcgE5oA+Hbv4capbDd5TqBwMjrmsY+Cr1F+aNsn0Fff9p4/s2l+z3NjFIO+YxitGbWfA&#13;&#10;EyfaJ9KQuTt2hSF/Q5oA/ON/Cd390o2c+mc1WfwtcoCpRiS1fo5/ZfgbWTtGnrbNgkeUWAI9CDWd&#13;&#10;L4E8LXbELE6g8DHJoA/Ot/C1zgFUyfamf8IvdOTmM+3FffN78NNIhn8qJyFHeQEdayb74dvGu6wS&#13;&#10;OX/d60AfDn/CL3IBUxnoRzV618JOYwWUjPFfVEvhRIGL3gwFPCgZ5rnbyOJAxWIBV6UAeK2/g0Bc&#13;&#10;kcn1rZtvBduI8tkHvXZsZpPnjTj1FYF1rNxESCdozjp6UAZknhiyQYYjPbiuY1TQEVCbcA89K3pN&#13;&#10;XkCly2c9KxJNXZwGJPXkUAeWappvluTj8PSuYMIIIU4/CvU9WRLpjIg5I5ri5rMxscjv1FAHOeV8&#13;&#10;pIHI6Uxl7nOK2mtEHL8nvVaSAhtoHFAGcIixA4pTG2eMcVbWFo5PkHGM4qRoizfL3PNAGaYzjP60&#13;&#10;zGOcVdkRscdPfgVXdSFwRg9wOaAK7HAKjtTdxBO49ccVa8sB9r1EwCnG3PvQBE6hTgfrSN8uCCfY&#13;&#10;U5Q7Z83Gc8Yo2FgPagCuwK/hzURh3ZDenarcgBYHPUcmoduSGz1HWgDHljuGHllyy9RnsPrWc1sx&#13;&#10;+YHHauiwFbHtkiqkoO4mMD2FAHNXFsAnUZBr9M/+CREW39qe/cck+Er0Ef8AbeCvzeliyu115OTk&#13;&#10;H0+tfpr/AMElEVP2ob4qMf8AFJ3mTkH/AJbwUAf0pqcilpF6CloAKKKKACiiigAooooAKKKKACii&#13;&#10;igAooooAKKKKACiiigAooooAKKKKACiiigAooooAKKKKACiiigAooooA/9H+/iiiigAooooAKKKK&#13;&#10;ACiiigAooooAKKKKACiiigAooooAKKKKACiiigAooooAKKKKACiiigAooooAKKKKAPz6/wCCon7L&#13;&#10;/wAbP2y/2JfGf7NvwA8R6H4X8Q+KLaGxGo+JLFdQ06Sz85WuraeFo5flniDIHCFkJDDkZr+R/wDZ&#13;&#10;R/Y+/wCDpT/gjh4dPw9+AFh4K+Mfw5tJ2mg8INqsV/bwBmLOLBLx7C9td+clI2MecnaSc1+8n/Bz&#13;&#10;v4v8W+BP+COXxG8TeB9U1LRtSg1Lw8IdQ0m6ls7mMNqkAbbNCyOARwQDyODX5M/sI/8ABXf9sP8A&#13;&#10;4JXa14G/ZS/4LUpear8P/GejadqHwv8Aj/F5l7bi0vreOaK11WfbvlWFZAru4+0Q4y4kjw4AP0L/&#13;&#10;AGC/+C137dfxp/at8M/siftq/sl+NvhXqXiM3aJ4ujN4+jQPaW0lwWkFxaqqo/l7FZbl+WHWv6Wk&#13;&#10;+7X4YfHH/gpX8VPB/wDwWF/Z6/Yu+GU3hjV/hl8Xfh/q/ii+1SOM3N1LJapcy2s9leRTeX5LLCvG&#13;&#10;1wwJORxX7oAYGKAFr5k/bG+A3wn/AGmP2YPHPwN+OV0dP8J+I/DV9p2uaqskUElhaPETJcpNOrRx&#13;&#10;NEBv3sMDGTX03X54/wDBWf4R+Mfjz/wTW+Nfwg+H97Bp+ta78P8AU7TTri6nW2hMoj3iF5nKqgmC&#13;&#10;mLcxA+fk0Afy5WHxB/4M9dH+Hvh39lf4j33g/wAV3HhbTIvDp8fvoWqWt9ftBlftNzq+lW0Anck8&#13;&#10;y/Mp6gkV7R4a/wCDZX/gkB+1h4Ui+OX/AATa+MfjTw1BM2+z1zwJ4ji1yzt5TyqMsmLqJh3R7hXH&#13;&#10;tWt/wQY/ZK/4Ilfts/8ABPvw98NtZ+FHw61n4neF7FtF+Kul+I7OKTxRHrEMjJPcmZmF19nmIzE8&#13;&#10;TKifc4ZSK+e/2iP2OfDH/BAT/gq/+zz8VP2ANb1bTvBPx38Zf8IJ4z+Et3fSXkDQSSwRPNCJGaR4&#13;&#10;k+0h4mk3vDInyvtYrQB94f8ABEz4qfttfs3f8FCPjR/wSB/a4+IN78WtN+HnhnTfGHgvxtqYle+S&#13;&#10;yvDAfs80szPKQ8dyn7uSSTy3jYIxU1/Ve3K1kxeHtBg1mTxHDY2aajNAttNfrCguZIUOVjaUDeUB&#13;&#10;5Ck4BrWYgCgD+eX/AIKXxeZ+01Jlcj/hH7H+clfntPZRnAQAmv0k/wCCkFs8v7SbuBn/AIkNj/OS&#13;&#10;vgGSyO44GDjmgDiJLFTlVAB6Cq6aVLMTj1x713K2m7IYA8VtWGguw8wKc54zQBxOnaCobc3J7CvQ&#13;&#10;tI8JecFQDJY5+gruNK8IXc6qfKBJ7Adq9P03w6+mQ+ZIo+UfeYYA/wAaAOV0zwUtnGsswATPU4zS&#13;&#10;6je+WxstKba2ME4/rVrXNbtrEvNeXQbA/wBTGcf0ryDX/HVrCjrZlU7gg/MaAOivrG6VvPv7pRt+&#13;&#10;ZlLdP6V4t4s8SoLk+eVZN2wEHPFcrrOv6pqcpdZWA75Y4NcfdXM8/wAxcMPR+x9qAL2p6lEF+0Rk&#13;&#10;gc4A5rhE1dst5Jds5BDDpW09zbIRDNgsRyw4wa4+71COCVvske4D7w7mgCtPeTM+GdlAOSB05qf+&#13;&#10;27JbbyXyW9TzigCxvo13nyl6kH1rNu9CimyIfmDDG4dvegDYtddtEi8ldx4ztX/GqMV7pjXbG6yQ&#13;&#10;x4Q88VTNhp+l2wjg3u+M4J6fWqnkQBDdkN5uPkUHrQB0TtZCNpIyp/ujGOD7VSgMEbiVzIUz/CKw&#13;&#10;obeadPtFx5kQUZfrt/Ajg1fs7mYsPLDCM8LuHUUAarXSTyma32tj+91xVhNT/wCWcg5bAxH/AJFV&#13;&#10;Vit3OyyUBiMs2e9WLDT5JrkJdusIjO4secge4oA1JX1fSyhkUmOXlCmW/PHSte2vtRGHhJdm6ZBw&#13;&#10;PzpsV7Pdo0dvINgbGF44HvU4u0tEIiwznv1NADW1TW4CS4Aaug0+/wBXkjM04wgHHr+tc/bapezM&#13;&#10;ZLyEED7o6ZNXFn1y7bCBY4u5AoA6CDWdTmc7mA2jp6UyW/nM43MSCeSB+tYy2V5cDzvNWOMNhlXq&#13;&#10;T71qpolpfRqqSSqAPnYnBY/4UAX4tajkkNnC0rSMBnb90D3rVxPGdo+bHdf6VltZtpVoEtIgXc4L&#13;&#10;A8ke5q3ZWEixm5kuJI2wcqgDc9gc0ATwrqF0xtppWt16qx6g+w96rS33iS1HlpJC6qdodwQxHris&#13;&#10;uK81VLlpAytj5U3KDWlNLrSwiaS1Ey9PkIDg/jxQBcXQ7HXHE+oSSCVOSY8hQ3r2qN9FeznbbM8v&#13;&#10;zEBs4496YLy9wsRj8rcu4oW7n6VVk8K+JtTZoNNvHtt3YBXHP15GaAOgj0qW4AZWkbYN8pU8L9a2&#13;&#10;f+El0/SYWWeKSZUUjyTjYxPc55rCjtp/A2jPBqd4jh2DySctIzjpgemO1c3J4n0Sc5VppSeP9Uc/&#13;&#10;qKANZvHGjSuJpLdoz3TbmpW8XW92TY29u0ak8sSFPNZ1nPpIVrgJIvykbGQZOfcVT/tnSFQxwxt5&#13;&#10;p6rtOc+2KANaW0uFjLRO7L/dY81HYNIs+XJ9MelQ+TqF1CZVuVtoxglW+Z2PpjsK5u68QXsMpgjh&#13;&#10;XA535wcjigDvJruzVnEm5Tg43fzrGt9a0i2UQrOnm5AVAwySaoWiSXsBlvZdrEZWHs3vmsptGsll&#13;&#10;8xtpYHOMevSgDuLjUPE9mpu5oFMTrx844A+mQfpXKNr17cz4ZQuRnLHHHsBUkcV7JG1nCwYsCFjy&#13;&#10;QCx6c1m23g/xaJvKl+yMxOdouE49sc0AX9Rv7F5I7VvM8zAxv+XOfSqqxQpcCKElrgHKRl+M/wAq&#13;&#10;6owDRLT+zb0xG8IyWYKWA9ErIh0y2Wd2Rfnk5Jb/ABzQBj3s17BMRcwFn3EusZ3/AKjrnvV/T9Qn&#13;&#10;vIWi+zNCR/HKApH+6D/OuxstIlIEibV9W9MU7W9K+0qLoMilBhppCApwO5zQBx9vFqBDJiEbju3N&#13;&#10;97ArQt7K7JM92EMY6Koxmo7e289iC8Z287lYFT7D2ovLVpQFaVh6bMjn8KALEz2d+y2NmGtJSdqn&#13;&#10;qv61A7arYv8AZB5UoU4MmTkn8qs6fM0EbW93GJuPlY8MD7Gn6hrf9nLGt1bPvb7ikclezH0oAlkt&#13;&#10;rGWDfdS7J8cKh459zWKdH8pg7yoVz2POK1LOazuA9zfRt5h4RXwRk0y28Ozys13HOscZbOGGfyxQ&#13;&#10;BbNvfRW5+xMXRh8/oPwrnZJLvTX+0RyOX74+79DXa2+lW9mDNBOZT1ZRnn2rEkmhVjgPleoIzj05&#13;&#10;oAZFfTX1v+5QxyHk9jn60+C6ezbZfSBWOfmODg1KNSuPL3rApj3chAMk+uOwqxbWtrcTiW7i2Kc/&#13;&#10;eOM/UGgDOfUZlfMcjEZyGQ8/lUsev+IVYI0bsg6uqkjHqanurXTBLiEKpz93oD+NS3Oo3en2Jttx&#13;&#10;MTdFXBYD29s0AWv7Y84iSAt5uAWduFFTvqt+0WRdzIT0xjB/A1w41ayjkAbO70wSa3LeSSV1lHzb&#13;&#10;vu0AdJZXd/5YnvZ1zn7gByR6nNLF4guZbkRxsGXdtJPpWRJJfQgyPGuP+eYIBPvVdLudsPbqiZH3&#13;&#10;WIz+VAHfagWuY9qnJCjJ/wD1VQtbSO1hMsrblX5vxrkP+J3d5bcRnrwMUkiapb5+2z5UkYA449KA&#13;&#10;Orur27ucRWpwByQemPb3psN82mgNLtznOTXIpN9pJlVwcdFDdxWhBZLc7ZbycKp6KxGaAOmm1TxL&#13;&#10;cr9o0uNJokG4qh/eYHXjrU7eK1kgU3xaGQDBiYYbPuKxILa305/PgumRgeD/AC6VDrF5qjXi3M4W&#13;&#10;c4HzEDgfjQB1cXiW0ZgHQq68qw6Y98VpyazbO24OrSPzjOMVwcM0M0XmW9o7Tc5JICGqEui3mst9&#13;&#10;oaX7HKvRU6/jQB6xb+JQjCIMVY8E5/T2q0uuTLLkSMrEcLuznFeUPpv2GIRXRaedh/rc4Ax3wDWb&#13;&#10;bXd7a3I+2Sb0BPzAYbH50AfQlt4sd42TzSHC/wARrSt/EV4qGUM0hBB65Ga8Fe4adsB4lUrwwYEk&#13;&#10;deadBrF3YyKqTMRnBHBzQB9BP451beYnZYo8cu3OasDxSJV89TnPG8HrXi8uuabGR9uZ0c8lJOx9&#13;&#10;qzh4iXeV0uYE5+4wJFAH0ZD411GOAujbgBgZPSryeP7kIGGck5weQfWvne213XhiKVYW5zuGRzVu&#13;&#10;68XixG66hlzx8yrlQT1OR0oA+krXx95a+ZdLhj0wO9aEfxKeRwiIW7/dIH618uw+OUlcOUyvoDya&#13;&#10;1LjxT9okWQZRABkHtQB9VDx9d3OPKBUY2tuO3Fai+L5UQFX+6M5DHOfavj3/AISrIKHBXB+9nHH0&#13;&#10;q1beKLTazMVXaOBkjp7GgD7Rt/GF3qERjW4YD3waW218WTmRruRT3C8V8nWHicMAYZxH/wACrei8&#13;&#10;YSmQlp8rwOgJNAH0xPqumaiPMheY5+bc+Me9ZN5rFjaL5KWSTH++/wDPFeLWXihpDstySGHGeFFd&#13;&#10;PY+KLe0+S8ZdwGdw5wKAG63d3F1NiGN4gOyLgfpXC3vh7UpIjNKx2t/e6165B41hcHywJVPG5lXB&#13;&#10;/Ckm1XTdYYNND067Dx+VAHy3qFtfWmY0SQgHOTxms6Kzu7ht7AjIzg19cw+GvCmqowEhjfPAl+7V&#13;&#10;OXwJo1rIJJw1z6CAgLj9KAPm5NLleARHgdyOv61j3ejnePlJ57elfX9vpPhKUNBHZtG+Nv7xsmqN&#13;&#10;98N7S4TzIMHPIA5oA+MJ9NKk5A6496rSWB27cDPQV9Nal8NpkbiNyM8ALmuIuvA93bPkxH1zg0Ae&#13;&#10;IPp5PYAjvVd7FkO5h19PWvWrjw3IjB9vfOMVjSaNIGIAyBnigDzRrQhfk49jUZtSv3hknmu+n0lx&#13;&#10;zt+grLl08B+/pQBxEsGeG5I71BIm1iCMcd666awcHKHHaqX2Asp45oA514hwyjjGeKi8vPzdO1bw&#13;&#10;s23Y9uhqvJb+UuDxnpmgDEkjBOF4qMxDp0rSe3fGR0Pam+Rj5QcnuKAMoLjJHOOMtUDJzxj61uNB&#13;&#10;hCc4wag8pu1AHPzW0eQvJ7+2TX6Xf8Em4An7Tl6R/wBCteBh2/10Ffna0WcZ7V+k/wDwSniCftL3&#13;&#10;rD/oV7v/ANHQUAf0YL0FLSA5HFLQAUUUUAFFFFABRRRQAUUUUAFFFFABRRRQAUUUUAFFFFABRRRQ&#13;&#10;AUUUUAFFFFABRRRQAUUUUAFFFFABRRRQB//S/v4ooooAKKKKACiiigAooooAKKKKACiiigAooooA&#13;&#10;KKKKACiiigAooooAKKKKACiiigAooooAKKKKACiivHvj98ePhh+zF8G/EXx9+NOpf2R4V8K6c+ra&#13;&#10;5qfky3H2e2QhS/lQq8j8sBhVJ9qAPnj/AIKRfs6fsv8A7U37HPjH4Sftlaq2hfDma0h1TxFrSaim&#13;&#10;lfYI9OmW5S4N1IGRAjoOGUhumDmvxx+JP/BWD/g3K/al+Bq/sIfGf4m+GPEHg+30m18OW3/CRWWo&#13;&#10;QwRrYQrb21zBqT2qLDOgUFLhGXByc4JFeGf8Fuf28f2Jv+CnX/BJf4ifC39iz41+B9c8URjTPEie&#13;&#10;F11VNN1bU7PSrqO6urSKzvPJmeRolLCMKSxUDBJwfVf+Cav/AATt/wCCAn/BQ79gvwhr/wAJ/hP4&#13;&#10;A1vb4ds9O8UMQ0fijTtYSBVu0v7mKVbuOczbnVi2xwQyfLgUAfCH/BOr/gh3+0D+zl/wVN+E37Uf&#13;&#10;wE+JmjfGL9mXwpZ67/whniBddhu7rRLDVLS4C6ekCs6SATyg7rY7DksyRnIr+4IdPWv4kP2b/gBr&#13;&#10;P/BC7/gvL8PP2Kf2Z/Fes638GP2htA1DUbnwLrVybqXQrq0S4aOcEYGUeABJtod4i6SFioav7cKA&#13;&#10;CvF/2ivgd8M/2l/gb4p+AXxltpLzwr4t0a40XXraKd7V3s51xJtnQhoyByGBGMZr2ivzD/4LR6n8&#13;&#10;R9G/4JTfHvUvhK14mvxfDbVTaPp5YXCxFALloynzZFuZDxQB/MvoP/Btv/wSv+MHxb1RP+CY37WG&#13;&#10;ueGfHnhxpHuLHw34h0/xDeaa6PtYk2UtpeIithWPmHngnNcL8SP+Dfv/AILvfCn9pbwr+2N8N/jn&#13;&#10;4M+OHjLwBGYvCF18TJruS5so1VlUR2+ppc2quNxKnzgQ2G3bgCPln4W/sn/ss/sP/s1fsL/8Fb/2&#13;&#10;FdX1NPEeq/Efw34I+LDjUmuYb+TXt0GqW88G7EDwSLLCYQApRlJXIDH+mP8A4LK/tR/Hz9j79s/9&#13;&#10;j3x98MPF2q2Phbxl8UJvhz448GROh0/WLTU/s4jmliYE+bBufY6kFSR9KAO5/wCCV37Sf/BbHx/8&#13;&#10;ZPEHwd/4Kj/B7w34T0nTPDx1DSPHvhiRDbX9+s8cYtdsV5dRMXjZ5Mrsxt6c1+8bKTyaftGMc0rc&#13;&#10;jFAH4Vf8FCbXz/2gmPcaHZfzkr4SexU/e54wciv0A/b9WL/hoBmkPXRbL+clfJ2heHm1abG0lO3f&#13;&#10;NAHB6X4bbUJ0WKMkMwHHrX0L4a+D7QQfbtdlhtl+8BKedv0rorVtH8AWYvTAGuSuIlOCV9yPxrx7&#13;&#10;xT8Q7zWC7TyEDndmgD0vWPE/hPwvEbLRALmUHDTMMD8BXiPin4gX1xGz7io5Ax90fQV59qevpDGz&#13;&#10;IN3OAfUn0ri9Q1Wa+jPRc/wk8j60AUNX1O4uma4MvLAnr0/CuEmbDj7VlxzjHWtK6vbRJttwVDDj&#13;&#10;B4yB3rlrjVBPI3lSKqITgsRzn/CgClePNK2LZX4BLZHasa8Blh+VgjD5enNaL6stuxDIwGR85zz9&#13;&#10;Ky5pbfUboRzRlVOdxQkE0AVLjRYo7YXF3cEt0yBk1jwWtmJnFvIGUdcjknvXTXunqFWDezYGFyc4&#13;&#10;FZEenRwP0wc/jigDnNQt0lkLwcKAOP8A61W9KVzGxQnhecjvXQGGzSVVGck/KzY5rXu1FrCIbUKW&#13;&#10;frtFAGBp2lx3kn2xly2cOp9qfdwWAm+VUVVbG0nnNT/Y7t8LvI7lU65PSq95oF/dyGZgojXGN3By&#13;&#10;KAI9ShS5iWJmCIPmRRgL7mqtpo7xqGuGXYeRyORWrDokt5hJFZiOjHpjuK1rrR5I41SR1GwcL/Lj&#13;&#10;tQByKaWbu6LKQgU8YrrbLSbO4gaK4LMTwSO341itFMGJJK8/KFHWt22t1t4/tEvmKrDkk4FAD/8A&#13;&#10;hHrKEY08Om0evBx9aoxWgScKUXdnJbNdBZ6nYXOY4G+6OcnIrSntrG5g2QIGY9XBoAdaC1aN4mgT&#13;&#10;JwN4OcYqxc2u63NvbhclfvHtWOwjsofKjYZPOB1rNg+2XEwAJCt97ccUAQRQeXP5OpSMGzgFBkVu&#13;&#10;watZQ5igjZ9vG51Kg/nSXN7YwKMyb324GVIA/Gsca1YgZdwTuxlWzjHoKANK/l8R6uQbNvIVRhdv&#13;&#10;HFV4LHVrBS1vNNcS4+dGfsf60+z8RwXNz9mt8swX9Peu3sNVS2iMCxRHdwzlN1AHBp4jhtmCXcUk&#13;&#10;Un9zyzuz+Ardi1rU7td0PmRxnkbxhm/A1HrEi+cShiVvTP8ASpNOe8S189iC7NtQkcAd+aAI7q31&#13;&#10;1wpkLzO3zKY8BgvqRWlZXGqwkx28yxORg+YN7N6j0FaVtDFG4uI5GZjw43f54qpdwQRT+dC/VvlQ&#13;&#10;HknvQA3VI/tQNxcOrKgAG7AIJ7DNczDFMJsrGgT3Iq9rEcGoFFvAwKcBT0J7EVFBBpENp9mSQb9x&#13;&#10;IVm5z+dAFt7tynkWsW+RuEVMVHLZ3GkJ9qvowxcYfyuSn0rUsNQ03Ssy8ZPoc80h1SO7ZshiCOCO&#13;&#10;h/CgDN06XTbw7oZGw3UtkH9a0Ly20eyiDuMkj5QRnNZsg061RpUf5hligXp9CaxJPFNhNcCJ0kIA&#13;&#10;5aQA4+mKAL4Md+6pYxyzvnAjiQnn+n1q7afDnxAA11ezvBvJdo2P3c9h7CrOna3odgftFrdCIseT&#13;&#10;0/CtF/FlvIwhS5Rt4+9yaAMIaHd2zKY3dwv3n65NdZaR6d5SpKwBBBBx/FXPXN9KkJkiuCEzgDb9&#13;&#10;4n61J4dttNvr0HV5JlVv9WUxwTQBoa34KPjKVbhpnQRKB50f3i1UI/h1rlvOY9N1ZS4XAWYAkfSv&#13;&#10;VrOCPRraext2yWI8tx129yDXOT2LW0p8iQg5DFup/E0AYsWgHS8HXNTmklBAKKoRPfOP8an1jQYN&#13;&#10;SULDKskePlAbK4q/rFtFq6razOpcKeQcEDtnFctD4TurTP2a7kRS33W+ZfwFADB4dgtMRl1AA6df&#13;&#10;yFZl7DqloufsU9woPytbHJ9uDWu9td2c+2WbzcYJITHFdpomsfZIW3EMrDLZOTQBwunaJr2pQCfV&#13;&#10;tuk2gG4S3RzKw9kXmo7zV9AhuVtDJPcKnyiZoyqsvbrzXcXep2t9CHcnYPu7uetcZNa2DueSSDgd&#13;&#10;yaANSxksbpdmmQGbA+4vyn9auavYxiNYY98AH3kBP3vTrzWRJarOoaFm46bTggd+1LH4e1jP2qxu&#13;&#10;WypyVl+ZT+dAGe+i3NpItzbySburfMefr2q5epfzRbot0cZILEjIyOv4VIy6lE2JCrkY3bTx+VGo&#13;&#10;QXupRhLneAAMDcQPyHAoArQlY7d/ImAlbqRgce1Y/wDwh0+oSG5nZ5FJyAzHNLH4ct7OXz4neNye&#13;&#10;zEg/Wthr3UcG0bKttwZVORj6UAZDeD9HglX7RLMrLyVWQgCuxTw/ZMTIk+6MAY389PeuX/tcW+2K&#13;&#10;8UEc4JGcnpmoVjkkYypMVTtEfun8KAOhms7E4RipLcKUHX696qXGkSWiMLAsGPd2IA+gqzp2palb&#13;&#10;L+4hjUgfeChifcZrK1C41K7nHmTyqoPzbjwPwoAt21nqpj2ydvvMOf1rL1TRZJm8y0kfIPUHArSZ&#13;&#10;ppLLyBdtu/2Tt/SsAW2soSFnwpbhWOTmgBltY6vHMoF5O5J4xwK1LywvwAsty0gA5DDp7VLbLfIN&#13;&#10;saCRl/jU9KJTdXRKtwAPmzxz6UAXpNI0xLZJIzyMEhTgk96oz28EzgRkfKMhSeasR26wxA2ShWY4&#13;&#10;KyneG9Tis++07XpZRJam3Q444J/KgDZsrh7NPNCowxg7+ufoaz5vEF4FJvreV1b/AFTgcH9K2dK0&#13;&#10;G7WNb3VZDK45WNRhcfSrN/qFldSizuk2c4U44GPWgDN028m1YiJC1uByT7emKluNTniufLt7VHVT&#13;&#10;xJJIVZh3yB/WpJNTsbN/Kj9eDGN1Zd/rLyyeZFCoOflLcBvwNAF/dr6TGaaOSWInKiMbyB6VtXEu&#13;&#10;iJj7eJYnOOGQ5H1Fc7Z+LdStAVktsMOMAjAHrirIubfWXN5M+5+S6r1H17igDam0DSZYVmspobh3&#13;&#10;yS0RKso64x/9aqDK2nDfMRJEnOSRkfjVZPDg1Bt1gJy/d4jtP4461f8A+ENbTrhGu5bh3PASUkrz&#13;&#10;6jgUAZKbpZ/tW5LjzCSFY5x+ddlbW2p3FsN0awnk79uQoH4c0y30DR7aVrj5xKq7sqcDd9K5+bUd&#13;&#10;etWdYLmdVb0PGPp0oAnk1HXYbtreBUdV4LEHGT3qUa4beQx64sjjssXKn0yDUKarqkVqDHAkrKeW&#13;&#10;RgpYfT1qvZatqd3cf6bbC1QcjzCGf64HSgCFtb0qabeEERyQFYbTV2b+3thOlxSSKeBIw3J+OAcV&#13;&#10;qaydLnjWWJFZgQC7AbsD8KxNM1zVNKkP9lysgOQVByDn1HSgCxLquoWkX2fUYGSQcFscH3otb1Zz&#13;&#10;tUIc/wAGfmP1FJrHiy+eILqluzZ5EkaggD3xXNWmraS7PyDzgKeDk+lAHaw2kKZYEJn/AJZ54/DN&#13;&#10;XgzJFtinAIPAOCPyrlItC/tPEts00RXuH71k3fhvUzIyJdTNg4yW6UAegjxDq1kpRmRlXrtO3im2&#13;&#10;PxDe5uTaSQXa8cv5ZZRj3FePjQvFGnzEyXKMgOT5gPIr0bQtYe3017NpF86Q4ZQMZUdcfjQB6Ha+&#13;&#10;N7GMmESlvdsLg10MHieTAkDl1P3SrYrw+TS9O3ebcBQW5JXjj3qS2tbDDwl2GcCMqTlW7fhQB75D&#13;&#10;4tMcgBBwvXL12uieLFjfz5JHUDoN2a+ZYpb7T18qeMSsDkSxtx+Na9nruorkxxR8dy2aAPs3TPH1&#13;&#10;tcSbooomz1Z1rrItUvZW82xlij5zjbgV8VWfjPUYTiWGNeeqHGT7V2Nn47nJXdknr3Xb+NAH1+2v&#13;&#10;XUVsTqUkIZSMFFzkVUkXTdejBMkYGPmUDBr5/wBM8cyOgW6IkXJPBruofElvNbiWPCqeATxzQBs6&#13;&#10;r4EsV/fQs/TgA5FcBqPg+RWKxxbsD71ekab4qlswrWtwCO6MA4Nby+Mra/8A3Op+WnODLEmGH4Cg&#13;&#10;D5sk8NsrGNoyMdeKw73wqEOQMdxur6wdPDFzzJch++/ZtNZ72GiSTFpLaSdM/wCsBwAKAPjy40Fo&#13;&#10;gZGB9DjpmsWTT2Viqjp0BHevtqX4d+HNWiMlhcxxk8mF2xz7V57q3wtuYZ2iigeTbzlBkEfUUAfL&#13;&#10;cVlLDN9o8tXZeqt0NZ15afabhplQIWO7YOgx6V75eeDZYSY5EdcDBDKf8KxZPCLSYxyR7UAeFyac&#13;&#10;3LgD8feqX9nTLliORXtj+DblsqqnOeKb/wAIbdI585GHHQ+tAHi39mlgCOB3oawboe/FevzeFXT5&#13;&#10;FU8egzVNvDsqZ3IR7+lAHk0mmHHyjmv0Y/4Jb2MkH7R97LwP+KYulx/22hr49bQ8nAweODivvf8A&#13;&#10;4Jsaa1n+0FeSEcnw5dDPY/vYaAP3hUYFLTV6U6gAooooAKKKKACiiigAooooAKKKKACiiigAoooo&#13;&#10;AKKKKACiiigAooooAKKKKACiiigAooooAKKKKACiiigD/9P+/iiiigAooooAKKKKACiiigAooooA&#13;&#10;KKKKACiiigAooooAKKKKACiiigAooooAKKKKACiiigAooooAK5Dx94B8E/FPwbqXw7+JGlafrmg6&#13;&#10;xaPY6ro+qwJc2l3byDDxTRSAq6HuCDXX0UAfgL8df+DY7/gjV8cxJcN8K08IXchJ+1+BtRu9JwT6&#13;&#10;W4eS2GOuBDX5gan/AMGhOj/BXxRJ8RP+Cf8A+0r8T/hhri4NvJcqs5wMkK9zp0unyMgPZlYY65r+&#13;&#10;zmigD+Oj/gnt/wAEU/8Agqp+yx/wVh0P9tv9qv4ieB/jXp0ui33h/WvGGtXd/ceIbGza1eO2NjDe&#13;&#10;RKsMm8LGxR2AjZwPvE1/Yqn3RS7V9BS0AFUdU0yw1rTbjSNVhiuLW6hktrm3nUPHLFKpR0dTwVZS&#13;&#10;QQeoq9RQB/Ep+3B/wah/ESTxpe+NP+CZHxZbwPoF34nt/Gv/AAqvxZJdPoNnrVk/m29xZSQiZP3T&#13;&#10;E+Ws9u5Rfk8wrxXt/wCzf/wRX/4KxftBftsfDj9qz/gsP8afD/jHRvhLqn9ueFPCPhgbo5dQjIaJ&#13;&#10;2WKzsreJDIkbyvtklcIEyo5r+vvAo2r6CgBaRulLSHoaAPxG/byNm/7RPlTD5jotkST0AzJXzdde&#13;&#10;IotK0/7Lo4RGIw0vf3x6V9A/t+fZk/aJkmmOCuh2WO3eSvh281W2t2MSuvTOAcnmgDc1LVriSIvP&#13;&#10;I8mcksSSP1rz+8ulveJeBnGE71dnv7byQ9w4GexwRiucudRiZ91mVA6bz0FAFPUBbW0PO52x0PUV&#13;&#10;wd5NN52Lfkuc89AK6fVrK31CP/R7uQXB6sPuD8K4f7JrcM5ijQyAZBkJoAmXwxYeIXNvqLNuB4dT&#13;&#10;txVbUvD2kafiGBdwQ4L+uKuWxubWYxyKUY/fPSpmYXI2R/NnPznhf8TQBj3Sx3tqqoilU4AGOBWO&#13;&#10;LCFV/dLufOSAOK6VbAxfvHKyY6KowPxPercdrcysXjMaKo5IHT2oA87uIJ/PYzsqoeNvTH41WfS4&#13;&#10;7kkGQEYyxQ55rb1bSY5rk5LOSOTUNtpkduqoWOOy9qAKMVno1vKqnc7dgSa1QqSptgTYo7AYz+NX&#13;&#10;QkFpGXiVVfPV/wDA0sCXtySZXjHPCquCaAGWtssI86QAE9D1NQXl4igRSrjnccdx7VtxXMFnEwdQ&#13;&#10;7+p9f8KqPM86bmiT5h1zigCGG/8As0f73yY4wc5By3NZ9y2hX0mYpwQzZYhsniqNzYxSzM1xbKVG&#13;&#10;B94kfWmpY6fAQ0cOWfgBM84oAkmtoIgpsIy7YJye1c9f2Wu3ak3Bbyz0UCuvinvHmCwW7oq8EuuM&#13;&#10;10Sw3Hkie6BjUfdIzmgDwe7gvNGjLrlQ2MI/Ga1dO1m/uowshRVBxtzXo2rJoEkf+kGaSU9QR/Ku&#13;&#10;cfTdKuodluXhYHKmTj+VAEcWqJBGxLrjBA9asW17DvMjjLeg/n1rkLvSbiCYIriTHdeRzVN9Ke6k&#13;&#10;Ms1zKjD+6QKAOu1LXLS5BhVT0+6eP1rjl+xTXBC4d88Io7+9akWn6PpcRluS0zfw+YxPWqb6raxk&#13;&#10;m0jEZ67scigCa2t7zT5jcYIBB+6SDT5fEl9gKfNyTgZf09sVijX7rUJfsdt+8LHrt6eua6200TVM&#13;&#10;rJe+UoI9Mn8uKAKmnXd1lpJLcyFjlmZt2B+NdOdY1JsR2sLGMH+E8CmyCO0QQWRLgAbtwwc+mPSr&#13;&#10;L655EOyUKgVcAAc/lQA0XUt1EGmEkCj5chuagk0Frh1eO7kUfw4PP0rNvvHVtCiwja3fOMZrK/4T&#13;&#10;BGG9IAWPGVOOtAHcWuk3cSGKaXf6Mx5+mah/seEEtII+ucgc1zGjHUfE14kJuXgG7hMBgcflWpdi&#13;&#10;W0u/LWWRlB/g4zjrxQBoJpmjGQeaZWJPA3n+QrS1R7KxlWCFiqbR82ckZqzaahFqNn9heDZ8uVkx&#13;&#10;8yt7nFeOazruoW87wKnmlCV384wKAPUo7i1KGBJFOc5LHPFYd1YWM3KyDJbBCkdK8Xmk8QXL+ZAz&#13;&#10;RcduB+VdRo+leKL+QRwLHI5xnAYEe/pQB0WoaZpRCpcs5EnyhUPLH296rposFqAIjcEL2d+Afwrs&#13;&#10;bD4fm1An1S4xd4OwIcqh7giq174V1wA/YmMqjjKdR9e9ADLe+V7QWrIY1iJbzCdwH1J711WjzabI&#13;&#10;waK5QtkYA55rzHUtC8RaTZt9sgkkikO4lc5De+Ki0HXrXS2xFA8kucJCiszZ9OlAHv8AqusX9lan&#13;&#10;7MIpX/ikkyx6dMcAVxMV74ivZftBaNA38KLtPH41zl342mAA1S2ntU7Er296s2viixnBa2cPu6EH&#13;&#10;P9KAPRdMaK3iaW4VmlJDHnJ4rKvvEF1Pem3ihfbuxk8CuCvfFd/pQMpMbHHQnnFc1/wm2r3soeGF&#13;&#10;doOfr70AexyswgJ37CTgDvUtmWdxieUtj+DAH415SnjudiYby3k3diBwa07fx3FE/wC7hmJOMCNS&#13;&#10;ccd84oA9Tng1REaa2UPs6h8KDWVaaoZnZGtGUruLuGUqCPxrnpfF9tf2oiEs0JI5DD/Cs2HUYLNm&#13;&#10;852KkfMR/OgDvbi6A5ghfrn5SPmB7Vo2F7fvHgoiqTypbBX61w83jPw7BAs1tOfkH3TknNcrN8W7&#13;&#10;SGbzJlZwDyUUnj3FAHqepR3NjNvsmQM67nOOfpzUdrqWrRRZfLjupFcRZePNH1pvN02QkdCpHI9i&#13;&#10;DzXoVl4u0+xtibny2Xux4/I0AZsuuWMDbZvLVj1WQ4xVRNcNxcfZ7UGRm4AiUsfwxVC88e6AZMIs&#13;&#10;ThzwAoJ/OrVj4osYbSWa0i8syDYrAYIFACvK5kKXke1lPIYDI+uOlZs+pLBmSJZJBnBCY/Dg1DDq&#13;&#10;cUrYRkYk8gnofxrQ/tPTYU/eFC3oCOKAKkfia6h+QwTgEdanjvDd/OcoP9rpWT/wlLJIWhUFc8kc&#13;&#10;jn3rVk8dWlxGNNnCIFxzxzQBMTaEZjVpj3YNtwazdUi1W2ZLuxDyRFvniY5OfatGDVLWUgxhFA/K&#13;&#10;s/U/FVtKPsVqwMgOAqHJUepxQBetrq+eE3LxSW67cZfAyfpXPtrGs3D+TA5ijHBkUB88+hq0uttc&#13;&#10;W6ROCdjHeucdR71btn0x5Nqnaf8Ae4FAGR/aus6YxeeSSVW5VtoIJ9PatHTvG9xFiW+27QcehA+h&#13;&#10;rbeSwK/Z8I4JyM9j64pslrp9wpR4YgE655LfWgCnc/EfRsCT7VtYcbc5xVfSvFsN1OA4kaNw2ZXT&#13;&#10;gD8etdRpmn6FaoHjsoHlYbi7qGI54wOa7C21WVYfK2QKANpXyUbj8RQBxgvbJ+bZ4ce/BNWnFuCo&#13;&#10;aNZTj1+X60/U9Lgnk814bbkdRHtP/jtR6R4ShlvBJPNPEhAOMnafwNAFWFxc3YaOMIinGV5BFWtV&#13;&#10;0bS58XQ8yKU4z5TFCeO+Oor01LbQ4bYW+CABtDJxmvOtR1C70+4dYArBT0dASfTmgDNs7mbTB5en&#13;&#10;XdzG399m70s+t+J7zKNduRnBZj1FRx64kjhtThYsOA0EeRg9yOtbsEvhGRVlaaRiR9wKw6eoOKAM&#13;&#10;qFdYSPe85lwMjHFNh8Q3onML2kz7RyuzIbjsRxW1LcWLkCzL7OnI5PtWTezX+nRm5UlomPPl/wAJ&#13;&#10;98+tAGhpviC9t7hby4tYePuq65/OptW8Sw3cgeO3iikPXaPl+o964uDXbuRibdUIzjJ68+1dHDLL&#13;&#10;cqMQF3HLFRkfpQBTez8RXRM+iqr7jzDJnaxP+0OR+VOgsvEWluR4iT7HkgbExIx59v611Wn63JpL&#13;&#10;f6MhyvBJHKk98dRT7rUrO+XztR4kySG65+tAFezuNA8l5p5pgcYCGMHH1OTXMy2nhs6h9ttmR2Q7&#13;&#10;tn3SPfFWJbOJssrxEE9AcZz9aWKy0IuFZCrDGX7UAZ94dQurjfpFwd3ZW6c/TFXYl8VxMGlFrKy9&#13;&#10;y5Xn6Vu2+g6fcPnSrwwbDlmwGGT0xmrKaPfmQo90LhehdgOn4UAN0qyutSuVXWii93WMZ/U1oeK4&#13;&#10;LW9t103TY7eFE43oAJG993X8qtnRVVVj83YcjLD/ACKoXOlahIrNpYF68fVVHltj2z1oA4nTvDtz&#13;&#10;FKE8+Zlz80Z5B/E12dzo9ppMcf8AZ0z+cc7kmI3D6cdK5i81vXLG4WzNoQ3f5xx9a7GOzsNR077V&#13;&#10;dyb7wABEIxsH+yRQByDadrtzd7ILnC7vnVh+mfWr00E0YMTK8ZUcEN1PrVeWfV4FENvK69cEcj/P&#13;&#10;1qkNZ1+MeXLb/aWXGHgwDx6hiP0oA29NnuUk2JEJFJwSx6e4z3rc1HV47GRT5L+UV4c9c984/SuS&#13;&#10;Os30ECyyWrws/wDBIACfyNXrTxBZPG5uwwPcSAkc+lAHYaX4nWdc2Y3/AOzkbj9BxW4PG2pA+XOh&#13;&#10;jRRgMASPxrwW88T+GkmIsJQkiN2PIP0q9Z+O7ydBY3UTyK3CyrznNAH0jo/i20lO43PzddqDA4+u&#13;&#10;DXQx+MLiSYNCyMg/vcGvmFZtTtpEuII90Z6SZGRn1x6VfS7vxMipIZVPtjmgD7Ai8T2qW4mJQP02&#13;&#10;Bua0LL4gqcwOwCnggivl/T9dWwTyb7ypCSdq4+7mrUmoLfKFifaw52KeP0oA+pk1vT94eIsA3J2g&#13;&#10;812lv4ytY7RIVW5SX7qsj8Y96+NbXULyzfJupdmOSTnH/wBauk/4T1rNVK73HTeuRn6AUAfYUGs2&#13;&#10;dzAJb4qzd/OA5/KoWn8AXjbbg+VJ/EIs4/Cvmay+ICXi4fORyEPH55q2fHumQndJFuZeFMZyR9aA&#13;&#10;PoptA8OXEZudOuUKj/nphGFY72vh0ZTzWZiP4Ruryqy8Y2WqRiFlJQcjOQcmrbeJryD5bDCBflwc&#13;&#10;dPqaAPRJvC1hcr50U6ICPuyYWudvPDLIMReVKB3jOa5xNZaZTLesOmSc96lt/E13bHGnMFJ7jnj6&#13;&#10;0AMl0ULlcD8RX2X+wJp7W3xvupShH/EhuFDY4/1kVfJw1LxJfQ+YphOTnbLgEfQ19h/sIX9/L8br&#13;&#10;qzvU2FNDuD0wD+8i6UAfsSBgYpaav3eadQAUUUUAFFFFABRRRQAUUUUAFFFFABRRRQAUUUUAFFFF&#13;&#10;ABRRRQAUUUUAFFFFABRRRQAUUUUAFFFFABRRRQB//9T+/iiiigAooooAKKKKACiiigAooooAKKKK&#13;&#10;ACiiigAooooAKKKKACiiigAooooAKKKKACiiigAooooAKKKKACiiigAooooAKKKKACiiigAoopjb&#13;&#10;u1AH4gft/wDgrxh4h+PbXuiaZqd3D/Ytmnm2ltJKhZTJkblUjI4r4CuPhb8TosyHw7rnJOAbGdv/&#13;&#10;AGSv6vAmOcmnYxQB/J7B8LviNcR+ZL4c152X+9YXAA/NOarXHww+J/8AqofDmuMrZzmwuBj/AMcr&#13;&#10;+srae5NJtOOpoA/kwf4Z/Ey1I2+HNcHGCRp9wT/6BQPAnxMUbP8AhGtf55ONPucf+i6/rP2YOQTS&#13;&#10;YYnn8aAP5GLv4YfEu9yj+GvEPPRjp9xx9Pkqgfg38SlOZPD3iEgcgHT7nH/oFf177T6mlwfU0Afy&#13;&#10;BN8PfilCSsPhnxC2ONx025/+N1l3Hw5+MdwCP+Ec8RDjB/4ltz/Ly6/sSxx1NM+cnnigD+OSy+Ef&#13;&#10;xg80yTeHvEO30bTbgf8AslR3Pwz+KqMVt/C/iNz03nTrkY/8cr+yELjuaAPUmgD+MRvhV8V2lD3n&#13;&#10;hzxIzBsrnTbrAx9I66a1+FfxYSPcPDfiAgnP/IOucj8PLr+xQg5wM/XNLt9SaAP47pfhJ8VHf7RJ&#13;&#10;4b8Q7O5Om3GT+Hl1Tl+FXxYlIjtvDfiHZ6vptyP/AGnX9jpH1+lIA2OuKAP464vhh8Vl/d3PhnxB&#13;&#10;gDll025yR7fu6ux/Df4np9zwt4hVO27TbgsPyjr+wZt3/wBenbfc0AfyExeA/ifFGVh8K+IDnoX0&#13;&#10;24yP/IdUpfhz8WrtxHe+GvEJQ9v7OucAfQR1/YJijGOmaAP49JfhN8SUcqvhjxA3PU6dcYx+KVga&#13;&#10;r8K/ieEzH4X8RKvXI025J/IR1/ZRg+tLt9CaAP4qW+FfxWaQbfCvicgH7x0y6H/tOtm0+BPxOu9r&#13;&#10;w+FvERcfMd2n3Ix9cx1/Z5tOeppcc9TQB/FTr/wb+L1wGsovCviEIONy6bc5OOpyI6w9J/Zu+IyX&#13;&#10;Qln8M+JBjDA/2ddZ59cpzX9uO0+poKn1NAH8cI+DPxDUiKw8Ja+AoVWb+zbgZPr/AKuuZ1X4a/Eu&#13;&#10;zuDEPCvii6kPBMOl3W1cdixT+Vf2hgMepp233NAH8Tw+H/xvZy9r4I8TDI+UjT7jj35SsrUvht8f&#13;&#10;ZvmfwX4lB/i/4l87fySv7dsHGATRtz1J/CgD+FKb4J/HPUZN/wDwhfiYY7nTbkf+067bRf2dvjBD&#13;&#10;CbnUvDfiCPJGE/s65Zvy8uv7dwvrmlx7mgD+K2P4RfE3S5RLpXhPxR5o5DnTrnGfp5dWm+HfxalH&#13;&#10;mDwn4jBz8+7S7oYzz2Sv7R8e5o2kA4JoA/jHi+G3xhutttp3hjxEHPeTTLlV+uTHVg/AL4mMD9r8&#13;&#10;MeIPM+8xFhcEEn6R1/Zfg5AOfrS4PqaAP40rX9nb4m3KZtvC+uqo7vZXCj9UzXa6L8FPit4fxdXf&#13;&#10;hrWnQDbiGwuCR7n5Oa/r5A9TTdh7E0AfyNP8MPiN9p89PDWvndyH/s64/lsof4SfFeSIz6Z4f1wN&#13;&#10;91z9guBwOwygr+uYDHc0bc8ZNAH8iemfCX4xPLsvPDevEE53SWM5x/45XeyfDPxvoOmhtN8Kasb+&#13;&#10;Xh7kabOWRfb5MZr+rDHuaTHuaAP5CdX+F/xX1aGaz1rw1rsySKcSHTpyyn1GE/SvK0+EPxM06Z4k&#13;&#10;8LeIyq/KCmlXP6fu6/tK2+5o2ZOcmgD+Kt/g78TdQlBfwp4kLeraZcjj/v3VlfgV8UlO1fC/iEA8&#13;&#10;E/2bc8f+OV/aZj3NJj1JoA/jRs/gp8S4dNkA8L+IGnQjDHTrn7vtmOubb4P/ABXRTt8L+JH5PH9m&#13;&#10;XIA/8cr+1IrkYyaAD6mgD+KG4+EnxbWL5PCniM7vvA6Xc/8AxFcXc/Ab44384Wy8NeJgXOQp065A&#13;&#10;A+pSv7kiD60mz3NAH8VGifskfFy4QPreh6+nQhY7CckH1+5XpNn+zL4n0ACefw1rl25AwH0+4I/E&#13;&#10;BK/sO2HGCTRtb1oA/kWf9nbUtci3XHg7Wbd+As1tYXMMi+/C81ycv7JHjSSQ3M2l+J5rdGwsElpP&#13;&#10;nPvhP1r+xXaR0J/Gm/NkZz1oA/jvb9nHxpCotbHwrrcKKMbzYzs/1zsrB1f9n/4wWMOzTfD3iFgP&#13;&#10;+nG4O4f98V/Zjj3NGPUmgD+LrTf2ZPjbrREceg6xbOePMfT7gD15BWtKb9kzxrpU/wDxNdK8TX7A&#13;&#10;4YQWNwi574wh4r+zPbz1NJtPTPFAH8Yeofs7/F+2jaTRfD2vNCRt8l9OuAwB99lYEf7PXxHlgMVz&#13;&#10;4W8Rh/VtOuc/n5df2uYPrS49zQB/Enbfsy/FLJaPQvFMak/cFjdYP1/d122j/AXx9pKbF8K+Is45&#13;&#10;f+zrncfx8uv7NSOOCaUg44oA/jE1j4EfFm+P2rTvDXiKGTGFxp1wR+I2CseH9nj9oyVNx8O6mFB5&#13;&#10;LafchvrgLX9qOCT3FLtz3NAH8Ytv+zV8a0/0pdM12SbuG0242fQfJmupsf2cvjrcx+bd6Jq8SE/w&#13;&#10;2M4J/NK/sQ2EnOTSYYnqaAP4/ZPgj8W9C/dTeHddLdVlisZ36/RK04Ph78Soost4b8QMcdP7NuQS&#13;&#10;f+/df14BcdzS7eScmgD+QCX4ffFaX5YfDPiFMnk/2dc//EVGfhd8ZJV+Xw74iPoW0+4GAP8AgFf2&#13;&#10;Bhcc5NMAOAcnmgD+QJPh/wDFayQLceGfEcwYcqmnXOUP18uqsvws+LE2boeGfETB+5sLgY+o8uv7&#13;&#10;ByGHqaUKxGCT7UAfx623wo+KvmL5XhrxAGz1/s254/8AHBWvdfDD4mGJIm8La8JI+v8AxL5/mB9M&#13;&#10;JX9eu3jGTSbT3JoA/kIh+FvjuULGnhnxApzk5065G0/9+63ovhV8QJv9Bk8O682/G7/iXXG0Ae/l&#13;&#10;gZr+tlg3Y0BT1yaAP5X9O+ButwRm7vPCuqylBwrWFxkn8E7VQn+FfjyJmeDw3rkakn7thOAfTACc&#13;&#10;V/Vht9zRg+p/z+FAH8nsvwZ8a3RaWXQvEKnHVbG4yfx2VzN78FfiEI/Lt/DmvlTzg2Fxn89lf104&#13;&#10;4waTbznJoA/kGt/2cPiHqssTQ6P4ihIP7yN7GfGPrsrrYv2ePF9pn7XoOvTKv8CWVwM4/wCA1/WZ&#13;&#10;j3NGM9zQB/J9cfC/x5ZweXpHhbW4WVeHOnTuR+BT+dR2fh/4tw/6Dq3hPWbhGGBIulzq4z7rHX9Y&#13;&#10;xBPQ0mD3JoA/kc1Pwf8AEUs8EPhXxImD8rDTbk/T/lnXOwaB8YrOcRJ4U8SIx4MiabdFW/8AIfFf&#13;&#10;2C7T6mgKRnkmgD+Pl/ht8V5Wae48M6/ljuJ/s65/+IzUc/w5+IoTyG8M+Jd0x2rt066yPU5EfGK/&#13;&#10;sJ29smlK/LgE0Afx2/8ACqfjFZFra30HxLNB02yadOTj0B2A1ZHw5+KOj4a18KeIZ3Ybvm0+5wp9&#13;&#10;PuV/YNtf1p+3vk0Afx4S+Evi9dnOqeE9eCDoI9Musj/xw1n3Phbx4CsS+FPErFug/sq7JH4+XxX9&#13;&#10;jxU9iaNpPUn8KAP47B8JfEqw+dP4T8SSSsNzFNJuOp9zHzVUfDn4iiMrZeFPEg9EfS7np/3xX9j2&#13;&#10;Pc0bfUmgD+M3T/hd8cJLkyW3hvxCofOUOnXAX9Urtbb4afHe1t983hLXWx/EthP3/wCAV/X6VJ6k&#13;&#10;/hTCjA/KT+dAH8hdt8J/ipcuJLjw5rwB5/5B9z1/74q2fhL8SYZHnHh3xAMDqunXGcen3K/rq2Hr&#13;&#10;k/TNKckHFAH8idh8FPi2ED3OjeIArMXRZbC5Jweg+5xWrJ8J/ibbHd/YGvuDg/LY3PB/74r+tZSw&#13;&#10;IU04KRnk0AfyWRfD/wCJ1pJ9oXw7rwAHI/s65O725SnReHPiQZBG/hXxIgPcabcEfgQlf1obOepp&#13;&#10;AG3ck0AfymP4I+KEmJrDw9r647GwuF5/74pp8L/GUDdJ4Z12QjjH2G4x+iV/Vxjvk0gXHc0Afymx&#13;&#10;+F/i7MoW48L67GvfFjck5/74rd03wr8SLRg83hrxDjsfsE5z9cpX9SuPc0FcjgmgD+XttG+KElyr&#13;&#10;f8I5r6qPlX/Qbg/+06+9/wBgvSfG1r8aLi58RaXqNnANCuEWa7tpYVLGSLA3OoGevGa/YzDdM0hT&#13;&#10;PJJ/GgBy5xzTqZyDtHNPoAKKKKACiiigAooooAKKKKACiiigAooooAKKKKACiiigAooooAKKKKAC&#13;&#10;iiigAooooAKKKKACiiigAooooA//1f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b+/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ZUEsDBBQABgAIAAAAIQDVGdg05AAAAA0BAAAPAAAAZHJzL2Rvd25yZXYueG1sTI9P&#13;&#10;a8JAEMXvhX6HZQq91U1SbDVmI2L/nESoFsTbmB2TYHY3ZNckfvtOT+1lYHhv3rxfthxNI3rqfO2s&#13;&#10;gngSgSBbOF3bUsH3/uNpBsIHtBobZ0nBjTws8/u7DFPtBvtF/S6UgkOsT1FBFUKbSumLigz6iWvJ&#13;&#10;snZ2ncHAa1dK3eHA4aaRSRS9SIO15Q8VtrSuqLjsrkbB54DD6jl+7zeX8/p23E+3h01MSj0+jG8L&#13;&#10;HqsFiEBj+LuAXwbuDzkXO7mr1V40CpgmKEheGYLV2XyagDixLYniOcg8k/8p8h8AAAD//wMAUEsD&#13;&#10;BBQABgAIAAAAIQBYYLMbugAAACIBAAAZAAAAZHJzL19yZWxzL2Uyb0RvYy54bWwucmVsc4SPywrC&#13;&#10;MBBF94L/EGZv07oQkaZuRHAr9QOGZJpGmwdJFPv3BtwoCC7nXu45TLt/2ok9KCbjnYCmqoGRk14Z&#13;&#10;pwVc+uNqCyxldAon70jATAn23XLRnmnCXEZpNCGxQnFJwJhz2HGe5EgWU+UDudIMPlrM5YyaB5Q3&#13;&#10;1MTXdb3h8ZMB3ReTnZSAeFINsH4Oxfyf7YfBSDp4ebfk8g8FN7a4CxCjpizAkjL4DpvqGkgD71r+&#13;&#10;9Vn3AgAA//8DAFBLAQItABQABgAIAAAAIQCKFT+YDAEAABUCAAATAAAAAAAAAAAAAAAAAAAAAABb&#13;&#10;Q29udGVudF9UeXBlc10ueG1sUEsBAi0AFAAGAAgAAAAhADj9If/WAAAAlAEAAAsAAAAAAAAAAAAA&#13;&#10;AAAAPQEAAF9yZWxzLy5yZWxzUEsBAi0AFAAGAAgAAAAhABY0Z1fIAwAAfAgAAA4AAAAAAAAAAAAA&#13;&#10;AAAAPAIAAGRycy9lMm9Eb2MueG1sUEsBAi0ACgAAAAAAAAAhAKsJz4kzwAMAM8ADABUAAAAAAAAA&#13;&#10;AAAAAAAAMAYAAGRycy9tZWRpYS9pbWFnZTEuanBlZ1BLAQItABQABgAIAAAAIQDVGdg05AAAAA0B&#13;&#10;AAAPAAAAAAAAAAAAAAAAAJbGAwBkcnMvZG93bnJldi54bWxQSwECLQAUAAYACAAAACEAWGCzG7oA&#13;&#10;AAAiAQAAGQAAAAAAAAAAAAAAAACnxwMAZHJzL19yZWxzL2Uyb0RvYy54bWwucmVsc1BLBQYAAAAA&#13;&#10;BgAGAH0BAACYyAMAAAA=&#13;&#10;">
                <v:shape id="Picture 120" o:spid="_x0000_s1072" type="#_x0000_t75" alt="A close-up of several images of a variety of cells&#10;&#10;Description automatically generated with medium confidence" style="position:absolute;width:63353;height:560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k3EyAAAAOEAAAAPAAAAZHJzL2Rvd25yZXYueG1sRI/BasMw&#13;&#10;DIbvg72D0WC31UkKo6R1S2gojOy0roMdtVhLQmM52G6bvf10GOwifiH0/Xyb3exGdaUQB88G8kUG&#13;&#10;irj1duDOwOn98LQCFROyxdEzGfihCLvt/d0GS+tv/EbXY+qUQDiWaKBPaSq1jm1PDuPCT8Ry+/bB&#13;&#10;YZI1dNoGvAncjbrIsmftcGBp6HGifU/t+XhxBopplX82l6pufKjqj6/Xw3LZ5MY8Psz1Wka1BpVo&#13;&#10;Tv8ff4gXKw6FOIiRJNDbXwAAAP//AwBQSwECLQAUAAYACAAAACEA2+H2y+4AAACFAQAAEwAAAAAA&#13;&#10;AAAAAAAAAAAAAAAAW0NvbnRlbnRfVHlwZXNdLnhtbFBLAQItABQABgAIAAAAIQBa9CxbvwAAABUB&#13;&#10;AAALAAAAAAAAAAAAAAAAAB8BAABfcmVscy8ucmVsc1BLAQItABQABgAIAAAAIQBCfk3EyAAAAOEA&#13;&#10;AAAPAAAAAAAAAAAAAAAAAAcCAABkcnMvZG93bnJldi54bWxQSwUGAAAAAAMAAwC3AAAA/AIAAAAA&#13;&#10;">
                  <v:imagedata r:id="rId65" o:title="A close-up of several images of a variety of cells&#10;&#10;Description automatically generated with medium confidence"/>
                </v:shape>
                <v:shape id="Text Box 26" o:spid="_x0000_s1073" type="#_x0000_t202" style="position:absolute;left:2461;top:58200;width:56799;height:163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MaZygAAAOAAAAAPAAAAZHJzL2Rvd25yZXYueG1sRI9Pa8JA&#13;&#10;FMTvQr/D8gq9FN1UqUp0ldLWVrxp/IO3R/aZhGbfhuw2Sb+9WxC8DAzD/IaZLztTioZqV1hW8DKI&#13;&#10;QBCnVhecKdgnq/4UhPPIGkvLpOCPHCwXD705xtq2vKVm5zMRIOxiVJB7X8VSujQng25gK+KQXWxt&#13;&#10;0AdbZ1LX2Aa4KeUwisbSYMFhIceK3nNKf3a/RsH5OTttXPd1aEevo+rzu0kmR50o9fTYfcyCvM1A&#13;&#10;eOr8vXFDrLWC4Rj+D4UzIBdXAAAA//8DAFBLAQItABQABgAIAAAAIQDb4fbL7gAAAIUBAAATAAAA&#13;&#10;AAAAAAAAAAAAAAAAAABbQ29udGVudF9UeXBlc10ueG1sUEsBAi0AFAAGAAgAAAAhAFr0LFu/AAAA&#13;&#10;FQEAAAsAAAAAAAAAAAAAAAAAHwEAAF9yZWxzLy5yZWxzUEsBAi0AFAAGAAgAAAAhAJ/gxpnKAAAA&#13;&#10;4AAAAA8AAAAAAAAAAAAAAAAABwIAAGRycy9kb3ducmV2LnhtbFBLBQYAAAAAAwADALcAAAD+AgAA&#13;&#10;AAA=&#13;&#10;" fillcolor="white [3201]" stroked="f" strokeweight=".5pt">
                  <v:textbox>
                    <w:txbxContent>
                      <w:p w14:paraId="3A835911" w14:textId="77777777" w:rsidR="00325CF6" w:rsidRDefault="00325CF6" w:rsidP="00325CF6">
                        <w:pPr>
                          <w:pStyle w:val="Caption"/>
                        </w:pPr>
                        <w:bookmarkStart w:id="90" w:name="_Toc171602904"/>
                        <w:bookmarkStart w:id="91" w:name="_Toc174102641"/>
                        <w:bookmarkStart w:id="92" w:name="_Toc174601146"/>
                        <w:r>
                          <w:t>F</w:t>
                        </w:r>
                        <w:r w:rsidRPr="00C91A65">
                          <w:t xml:space="preserve">igure </w:t>
                        </w:r>
                        <w:r>
                          <w:t>1.16</w:t>
                        </w:r>
                        <w:r w:rsidRPr="00C91A65">
                          <w:t xml:space="preserve">. The </w:t>
                        </w:r>
                        <w:r w:rsidRPr="00C91A65">
                          <w:rPr>
                            <w:i/>
                          </w:rPr>
                          <w:t xml:space="preserve">bzr1-1D </w:t>
                        </w:r>
                        <w:r w:rsidRPr="00C91A65">
                          <w:t xml:space="preserve">mutation inhibits ovule initiation in the </w:t>
                        </w:r>
                        <w:r>
                          <w:rPr>
                            <w:i/>
                          </w:rPr>
                          <w:t>epfl1 epfl2</w:t>
                        </w:r>
                        <w:r w:rsidRPr="00C91A65">
                          <w:rPr>
                            <w:i/>
                          </w:rPr>
                          <w:t xml:space="preserve"> </w:t>
                        </w:r>
                        <w:r w:rsidRPr="00C91A65">
                          <w:t>background</w:t>
                        </w:r>
                        <w:r>
                          <w:t xml:space="preserve"> </w:t>
                        </w:r>
                        <w:r w:rsidRPr="00B735FA">
                          <w:rPr>
                            <w:color w:val="FFFFFF" w:themeColor="background1"/>
                          </w:rPr>
                          <w:t>(</w:t>
                        </w:r>
                        <w:r w:rsidRPr="00B735FA">
                          <w:rPr>
                            <w:color w:val="FFFFFF" w:themeColor="background1"/>
                          </w:rPr>
                          <w:fldChar w:fldCharType="begin"/>
                        </w:r>
                        <w:r w:rsidRPr="00B735FA">
                          <w:rPr>
                            <w:color w:val="FFFFFF" w:themeColor="background1"/>
                          </w:rPr>
                          <w:instrText xml:space="preserve"> SEQ Figure \* ARABIC </w:instrText>
                        </w:r>
                        <w:r w:rsidRPr="00B735FA">
                          <w:rPr>
                            <w:color w:val="FFFFFF" w:themeColor="background1"/>
                          </w:rPr>
                          <w:fldChar w:fldCharType="separate"/>
                        </w:r>
                        <w:r w:rsidRPr="00B735FA">
                          <w:rPr>
                            <w:noProof/>
                            <w:color w:val="FFFFFF" w:themeColor="background1"/>
                          </w:rPr>
                          <w:t>17</w:t>
                        </w:r>
                        <w:r w:rsidRPr="00B735FA">
                          <w:rPr>
                            <w:color w:val="FFFFFF" w:themeColor="background1"/>
                          </w:rPr>
                          <w:fldChar w:fldCharType="end"/>
                        </w:r>
                        <w:r w:rsidRPr="00B735FA">
                          <w:rPr>
                            <w:color w:val="FFFFFF" w:themeColor="background1"/>
                          </w:rPr>
                          <w:t>)</w:t>
                        </w:r>
                        <w:bookmarkEnd w:id="90"/>
                        <w:bookmarkEnd w:id="91"/>
                        <w:bookmarkEnd w:id="92"/>
                        <w:r w:rsidRPr="00B735FA">
                          <w:rPr>
                            <w:color w:val="FFFFFF" w:themeColor="background1"/>
                          </w:rPr>
                          <w:t xml:space="preserve"> </w:t>
                        </w:r>
                      </w:p>
                      <w:p w14:paraId="5BFCB3BF"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A-C. Mean ovule number, placenta length, and ovule density in stage 10 gynoecia of indicated genotypes. N=20 A one-way ANOVA using Tukey’s test with multiple comparisons was used to determine significance with a P-value &lt; 0.01. D. DIC images of stage 10 gynoecia demonstrate differences in ovule initiation in indicated genotypes. All images are under the same magnification.</w:t>
                        </w:r>
                      </w:p>
                      <w:p w14:paraId="088886AC" w14:textId="77777777" w:rsidR="00325CF6" w:rsidRDefault="00325CF6" w:rsidP="00325CF6"/>
                    </w:txbxContent>
                  </v:textbox>
                </v:shape>
                <w10:wrap type="topAndBottom" anchorx="margin"/>
              </v:group>
            </w:pict>
          </mc:Fallback>
        </mc:AlternateContent>
      </w:r>
    </w:p>
    <w:p w14:paraId="159501BD" w14:textId="7239CB03"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lastRenderedPageBreak/>
        <w:t>Synergistic regulation of ovule initiation by</w:t>
      </w:r>
      <w:r w:rsidRPr="00C91A65">
        <w:rPr>
          <w:rFonts w:ascii="Times New Roman" w:hAnsi="Times New Roman" w:cs="Times New Roman"/>
          <w:b/>
          <w:bCs/>
          <w:i/>
          <w:iCs/>
        </w:rPr>
        <w:t xml:space="preserve"> CUC2, CUC3</w:t>
      </w:r>
      <w:r w:rsidRPr="00C91A65">
        <w:rPr>
          <w:rFonts w:ascii="Times New Roman" w:hAnsi="Times New Roman" w:cs="Times New Roman"/>
          <w:b/>
          <w:bCs/>
        </w:rPr>
        <w:t xml:space="preserve">, </w:t>
      </w:r>
      <w:r w:rsidRPr="00C91A65">
        <w:rPr>
          <w:rFonts w:ascii="Times New Roman" w:hAnsi="Times New Roman" w:cs="Times New Roman"/>
          <w:b/>
          <w:bCs/>
          <w:i/>
          <w:iCs/>
        </w:rPr>
        <w:t xml:space="preserve">EPFL1, </w:t>
      </w:r>
      <w:r w:rsidRPr="00C91A65">
        <w:rPr>
          <w:rFonts w:ascii="Times New Roman" w:hAnsi="Times New Roman" w:cs="Times New Roman"/>
          <w:b/>
          <w:bCs/>
        </w:rPr>
        <w:t>and</w:t>
      </w:r>
      <w:r w:rsidRPr="00C91A65">
        <w:rPr>
          <w:rFonts w:ascii="Times New Roman" w:hAnsi="Times New Roman" w:cs="Times New Roman"/>
          <w:b/>
          <w:bCs/>
          <w:i/>
          <w:iCs/>
        </w:rPr>
        <w:t xml:space="preserve"> EPFL2</w:t>
      </w:r>
    </w:p>
    <w:p w14:paraId="4FAB8348" w14:textId="07A9664A" w:rsidR="0067061A" w:rsidRPr="00C91A65" w:rsidRDefault="0067061A" w:rsidP="00325CF6">
      <w:pPr>
        <w:spacing w:line="480" w:lineRule="auto"/>
        <w:ind w:firstLine="720"/>
        <w:jc w:val="both"/>
        <w:rPr>
          <w:rFonts w:ascii="Times New Roman" w:hAnsi="Times New Roman" w:cs="Times New Roman"/>
        </w:rPr>
      </w:pPr>
      <w:r w:rsidRPr="00C91A65">
        <w:rPr>
          <w:rFonts w:ascii="Times New Roman" w:hAnsi="Times New Roman" w:cs="Times New Roman"/>
        </w:rPr>
        <w:t xml:space="preserve">CUP-SHAPED COTYLEDON (CUC) transcription factors regulate ovule spacing </w:t>
      </w:r>
      <w:r w:rsidR="00D03A80">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PFJlY051bT40NDwvUmVjTnVtPjxEaXNwbGF5VGV4dD4oR2FsYmlhdGkgZXQgYWwuLCAyMDEzOyBH
b25jYWx2ZXMgZXQgYWwuLCAyMDE1KTwvRGlzcGxheVRleHQ+PHJlY29yZD48cmVjLW51bWJlcj40
NDwvcmVjLW51bWJlcj48Zm9yZWlnbi1rZXlzPjxrZXkgYXBwPSJFTiIgZGItaWQ9IjB2dHN6YWZm
NHQ1NTBmZTV0cnI1eGRzYnZzeDAwNTJmMnI1ZCIgdGltZXN0YW1wPSIxNzIyMDI3MzA5Ij40NDwv
a2V5PjwvZm9yZWlnbi1rZXlzPjxyZWYtdHlwZSBuYW1lPSJKb3VybmFsIEFydGljbGUiPjE3PC9y
ZWYtdHlwZT48Y29udHJpYnV0b3JzPjxhdXRob3JzPjxhdXRob3I+R2FsYmlhdGksIEYuPC9hdXRo
b3I+PGF1dGhvcj5TaW5oYSBSb3ksIEQuPC9hdXRob3I+PGF1dGhvcj5TaW1vbmluaSwgUy48L2F1
dGhvcj48YXV0aG9yPkN1Y2lub3R0YSwgTS48L2F1dGhvcj48YXV0aG9yPkNlY2NhdG8sIEwuPC9h
dXRob3I+PGF1dGhvcj5DdWVzdGEsIEMuPC9hdXRob3I+PGF1dGhvcj5TaW1hc2tvdmEsIE0uPC9h
dXRob3I+PGF1dGhvcj5CZW5rb3ZhLCBFLjwvYXV0aG9yPjxhdXRob3I+S2FtaXVjaGksIFkuPC9h
dXRob3I+PGF1dGhvcj5BaWRhLCBNLjwvYXV0aG9yPjxhdXRob3I+V2VpamVycywgRC48L2F1dGhv
cj48YXV0aG9yPlNpbW9uLCBSLjwvYXV0aG9yPjxhdXRob3I+TWFzaWVybywgUy48L2F1dGhvcj48
YXV0aG9yPkNvbG9tYm8sIEwuPC9hdXRob3I+PC9hdXRob3JzPjwvY29udHJpYnV0b3JzPjxhdXRo
LWFkZHJlc3M+RGlwYXJ0aW1lbnRvIGRpIEJpb3NjaWVuemUsIFVuaXZlcnNpdGEgZGVnbGkgU3R1
ZGkgZGkgTWlsYW5vLCBWaWEgQ2Vsb3JpYSAyNiwgMjAxMzMsIE1pbGFubywgSXRhbHkuPC9hdXRo
LWFkZHJlc3M+PHRpdGxlcz48dGl0bGU+QW4gaW50ZWdyYXRpdmUgbW9kZWwgb2YgdGhlIGNvbnRy
b2wgb2Ygb3Z1bGUgcHJpbW9yZGlhIGZvcm1hdGlvbjwvdGl0bGU+PHNlY29uZGFyeS10aXRsZT5Q
bGFudCBKPC9zZWNvbmRhcnktdGl0bGU+PC90aXRsZXM+PHBlcmlvZGljYWw+PGZ1bGwtdGl0bGU+
UGxhbnQgSjwvZnVsbC10aXRsZT48L3BlcmlvZGljYWw+PHBhZ2VzPjQ0Ni01NTwvcGFnZXM+PHZv
bHVtZT43Njwvdm9sdW1lPjxudW1iZXI+MzwvbnVtYmVyPjxlZGl0aW9uPjIwMTMwOTE5PC9lZGl0
aW9uPjxrZXl3b3Jkcz48a2V5d29yZD5BcmFiaWRvcHNpcy8qZW1icnlvbG9neS9tZXRhYm9saXNt
PC9rZXl3b3JkPjxrZXl3b3JkPkFyYWJpZG9wc2lzIFByb3RlaW5zL21ldGFib2xpc20vKnBoeXNp
b2xvZ3k8L2tleXdvcmQ+PGtleXdvcmQ+RE5BLUJpbmRpbmcgUHJvdGVpbnMvbWV0YWJvbGlzbTwv
a2V5d29yZD48a2V5d29yZD5HcmVlbiBGbHVvcmVzY2VudCBQcm90ZWluczwva2V5d29yZD48a2V5
d29yZD5NZW1icmFuZSBUcmFuc3BvcnQgUHJvdGVpbnMvbWV0YWJvbGlzbTwva2V5d29yZD48a2V5
d29yZD5Nb2RlbHMsIEJpb2xvZ2ljYWw8L2tleXdvcmQ+PGtleXdvcmQ+T3Z1bGUvKmVtYnJ5b2xv
Z3k8L2tleXdvcmQ+PGtleXdvcmQ+UHJvbW90ZXIgUmVnaW9ucywgR2VuZXRpYzwva2V5d29yZD48
a2V5d29yZD5UcmFuc2NyaXB0aW9uIEZhY3RvcnMvbWV0YWJvbGlzbS8qcGh5c2lvbG9neTwva2V5
d29yZD48a2V5d29yZD5BaW50ZWd1bWVudGE8L2tleXdvcmQ+PGtleXdvcmQ+QXJhYmlkb3BzaXM8
L2tleXdvcmQ+PGtleXdvcmQ+Q3VwLXNoYXBlZCBjb3R5bGVkb248L2tleXdvcmQ+PGtleXdvcmQ+
TW9ub3B0ZXJvczwva2V5d29yZD48a2V5d29yZD5QaW4xPC9rZXl3b3JkPjxrZXl3b3JkPm92dWxl
IGRldmVsb3BtZW50PC9rZXl3b3JkPjwva2V5d29yZHM+PGRhdGVzPjx5ZWFyPjIwMTM8L3llYXI+
PHB1Yi1kYXRlcz48ZGF0ZT5Ob3Y8L2RhdGU+PC9wdWItZGF0ZXM+PC9kYXRlcz48aXNibj4xMzY1
LTMxM1ggKEVsZWN0cm9uaWMpJiN4RDswOTYwLTc0MTIgKExpbmtpbmcpPC9pc2JuPjxhY2Nlc3Np
b24tbnVtPjIzOTQxMTk5PC9hY2Nlc3Npb24tbnVtPjx1cmxzPjxyZWxhdGVkLXVybHM+PHVybD5o
dHRwczovL3d3dy5uY2JpLm5sbS5uaWguZ292L3B1Ym1lZC8yMzk0MTE5OTwvdXJsPjwvcmVsYXRl
ZC11cmxzPjwvdXJscz48ZWxlY3Ryb25pYy1yZXNvdXJjZS1udW0+MTAuMTExMS90cGouMTIzMDk8
L2VsZWN0cm9uaWMtcmVzb3VyY2UtbnVtPjxyZW1vdGUtZGF0YWJhc2UtbmFtZT5NZWRsaW5lPC9y
ZW1vdGUtZGF0YWJhc2UtbmFtZT48cmVtb3RlLWRhdGFiYXNlLXByb3ZpZGVyPk5MTTwvcmVtb3Rl
LWRhdGFiYXNlLXByb3ZpZGVyPjwvcmVjb3JkPjwvQ2l0ZT48Q2l0ZT48QXV0aG9yPkdvbmNhbHZl
czwvQXV0aG9yPjxZZWFyPjIwMTU8L1llYXI+PFJlY051bT40NzwvUmVjTnVtPjxyZWNvcmQ+PHJl
Yy1udW1iZXI+NDc8L3JlYy1udW1iZXI+PGZvcmVpZ24ta2V5cz48a2V5IGFwcD0iRU4iIGRiLWlk
PSIwdnRzemFmZjR0NTUwZmU1dHJyNXhkc2J2c3gwMDUyZjJyNWQiIHRpbWVzdGFtcD0iMTcyMjAy
NzMwOSI+NDc8L2tleT48L2ZvcmVpZ24ta2V5cz48cmVmLXR5cGUgbmFtZT0iSm91cm5hbCBBcnRp
Y2xlIj4xNzwvcmVmLXR5cGU+PGNvbnRyaWJ1dG9ycz48YXV0aG9ycz48YXV0aG9yPkdvbmNhbHZl
cywgQi48L2F1dGhvcj48YXV0aG9yPkhhc3NvbiwgQS48L2F1dGhvcj48YXV0aG9yPkJlbGNyYW0s
IEsuPC9hdXRob3I+PGF1dGhvcj5Db3J0aXpvLCBNLjwvYXV0aG9yPjxhdXRob3I+TW9yaW4sIEgu
PC9hdXRob3I+PGF1dGhvcj5OaWtvdmljcywgSy48L2F1dGhvcj48YXV0aG9yPlZpYWxldHRlLUd1
aXJhdWQsIEEuPC9hdXRob3I+PGF1dGhvcj5UYWtlZGEsIFMuPC9hdXRob3I+PGF1dGhvcj5BaWRh
LCBNLjwvYXV0aG9yPjxhdXRob3I+TGF1ZnMsIFAuPC9hdXRob3I+PGF1dGhvcj5Bcm5hdWQsIE4u
PC9hdXRob3I+PC9hdXRob3JzPjwvY29udHJpYnV0b3JzPjxhdXRoLWFkZHJlc3M+SU5SQSwgSW5z
dGl0dXQgSmVhbi1QaWVycmUgQm91cmdpbiwgVU1SIDEzMTgsIEVSTCBDTlJTIDM1NTksIFNhY2xh
eSBQbGFudCBTY2llbmNlcywgUkQxMCwgRi03ODAyNiwgVmVyc2FpbGxlcywgRnJhbmNlLiYjeEQ7
QWdyb1BhcmlzVGVjaCwgSW5zdGl0dXQgSmVhbi1QaWVycmUgQm91cmdpbiwgVU1SIDEzMTgsIEVS
TCBDTlJTIDM1NTksIFNhY2xheSBQbGFudCBTY2llbmNlcywgUkQxMCwgRi03ODAyNiwgVmVyc2Fp
bGxlcywgRnJhbmNlLiYjeEQ7Q2VsbCBhbmQgR2Vub21lIEJpb2xvZ3ksIEdyYWR1YXRlIFNjaG9v
bCBvZiBMaWZlIGFuZCBFbnZpcm9ubWVudGFsIFNjaWVuY2VzLCBLeW90byBQcmVmZWN0dXJhbCBV
bml2ZXJzaXR5LCBLaXRhaW5hLVlhenVtYSBPamkgNzQsIFNlaWthLCBTb3Jha3UsIEt5b3RvLCA2
MTktMDI0NCwgSmFwYW4uJiN4RDtHcmFkdWF0ZSBTY2hvb2wgb2YgQmlvbG9naWNhbCBTY2llbmNl
cywgTmFyYSBJbnN0aXR1dGUgb2YgU2NpZW5jZSBhbmQgVGVjaG5vbG9neSwgODkxNi01IFRha2F5
YW1hLCBJa29tYSwgTmFyYSwgNjMwLTAxOTIsIEphcGFuLjwvYXV0aC1hZGRyZXNzPjx0aXRsZXM+
PHRpdGxlPkEgY29uc2VydmVkIHJvbGUgZm9yIENVUC1TSEFQRUQgQ09UWUxFRE9OIGdlbmVzIGR1
cmluZyBvdnVsZSBkZXZlbG9wbWVudDwvdGl0bGU+PHNlY29uZGFyeS10aXRsZT5QbGFudCBKPC9z
ZWNvbmRhcnktdGl0bGU+PC90aXRsZXM+PHBlcmlvZGljYWw+PGZ1bGwtdGl0bGU+UGxhbnQgSjwv
ZnVsbC10aXRsZT48L3BlcmlvZGljYWw+PHBhZ2VzPjczMi00MjwvcGFnZXM+PHZvbHVtZT44Mzwv
dm9sdW1lPjxudW1iZXI+NDwvbnVtYmVyPjxlZGl0aW9uPjIwMTUwNzIzPC9lZGl0aW9uPjxrZXl3
b3Jkcz48a2V5d29yZD5BcmFiaWRvcHNpcy9ncm93dGggJmFtcDsgZGV2ZWxvcG1lbnQvbWV0YWJv
bGlzbTwva2V5d29yZD48a2V5d29yZD5BcmFiaWRvcHNpcyBQcm90ZWlucy9nZW5ldGljcy9tZXRh
Ym9saXNtPC9rZXl3b3JkPjxrZXl3b3JkPkNhcmRhbWluZS9ncm93dGggJmFtcDsgZGV2ZWxvcG1l
bnQvbWV0YWJvbGlzbTwva2V5d29yZD48a2V5d29yZD5HZW5lIEV4cHJlc3Npb24gUmVndWxhdGlv
biwgUGxhbnQ8L2tleXdvcmQ+PGtleXdvcmQ+TWFnbm9saW9wc2lkYS9ncm93dGggJmFtcDsgZGV2
ZWxvcG1lbnQvbWV0YWJvbGlzbTwva2V5d29yZD48a2V5d29yZD5PdnVsZS8qZ3Jvd3RoICZhbXA7
IGRldmVsb3BtZW50LyptZXRhYm9saXNtPC9rZXl3b3JkPjxrZXl3b3JkPlBsYW50IFByb3RlaW5z
L2dlbmV0aWNzL21ldGFib2xpc208L2tleXdvcmQ+PGtleXdvcmQ+UGxhbnRzLCBHZW5ldGljYWxs
eSBNb2RpZmllZC9ncm93dGggJmFtcDsgZGV2ZWxvcG1lbnQvbWV0YWJvbGlzbTwva2V5d29yZD48
a2V5d29yZD5UcmFuc2NyaXB0aW9uIEZhY3RvcnMvZ2VuZXRpY3MvbWV0YWJvbGlzbTwva2V5d29y
ZD48a2V5d29yZD5BcmFiaWRvcHNpcyB0aGFsaWFuYTwva2V5d29yZD48a2V5d29yZD5DVVAtU0hB
UEVEIENPVFlMRURPTiBnZW5lczwva2V5d29yZD48a2V5d29yZD5DYXJkYW1pbmUgaGlyc3V0YTwv
a2V5d29yZD48a2V5d29yZD5QaXN1bSBzYXRpdnVtPC9rZXl3b3JkPjxrZXl3b3JkPlNvbGFudW0g
bHljb3BlcnNpY3VtPC9rZXl3b3JkPjxrZXl3b3JkPmJvdW5kYXJpZXM8L2tleXdvcmQ+PGtleXdv
cmQ+ZGV2ZWxvcG1lbnQ8L2tleXdvcmQ+PGtleXdvcmQ+ZXZvbHV0aW9uPC9rZXl3b3JkPjxrZXl3
b3JkPm92dWxlPC9rZXl3b3JkPjwva2V5d29yZHM+PGRhdGVzPjx5ZWFyPjIwMTU8L3llYXI+PHB1
Yi1kYXRlcz48ZGF0ZT5BdWc8L2RhdGU+PC9wdWItZGF0ZXM+PC9kYXRlcz48aXNibj4xMzY1LTMx
M1ggKEVsZWN0cm9uaWMpJiN4RDswOTYwLTc0MTIgKExpbmtpbmcpPC9pc2JuPjxhY2Nlc3Npb24t
bnVtPjI2MTE5NTY4PC9hY2Nlc3Npb24tbnVtPjx1cmxzPjxyZWxhdGVkLXVybHM+PHVybD5odHRw
czovL3d3dy5uY2JpLm5sbS5uaWguZ292L3B1Ym1lZC8yNjExOTU2ODwvdXJsPjwvcmVsYXRlZC11
cmxzPjwvdXJscz48ZWxlY3Ryb25pYy1yZXNvdXJjZS1udW0+MTAuMTExMS90cGouMTI5MjM8L2Vs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PEVuZE5vdGU+PENpdGU+PEF1dGhvcj5HYWxiaWF0aTwvQXV0aG9yPjxZZWFyPjIwMTM8L1llYXI+
PFJlY051bT40NDwvUmVjTnVtPjxEaXNwbGF5VGV4dD4oR2FsYmlhdGkgZXQgYWwuLCAyMDEzOyBH
b25jYWx2ZXMgZXQgYWwuLCAyMDE1KTwvRGlzcGxheVRleHQ+PHJlY29yZD48cmVjLW51bWJlcj40
NDwvcmVjLW51bWJlcj48Zm9yZWlnbi1rZXlzPjxrZXkgYXBwPSJFTiIgZGItaWQ9IjB2dHN6YWZm
NHQ1NTBmZTV0cnI1eGRzYnZzeDAwNTJmMnI1ZCIgdGltZXN0YW1wPSIxNzIyMDI3MzA5Ij40NDwv
a2V5PjwvZm9yZWlnbi1rZXlzPjxyZWYtdHlwZSBuYW1lPSJKb3VybmFsIEFydGljbGUiPjE3PC9y
ZWYtdHlwZT48Y29udHJpYnV0b3JzPjxhdXRob3JzPjxhdXRob3I+R2FsYmlhdGksIEYuPC9hdXRo
b3I+PGF1dGhvcj5TaW5oYSBSb3ksIEQuPC9hdXRob3I+PGF1dGhvcj5TaW1vbmluaSwgUy48L2F1
dGhvcj48YXV0aG9yPkN1Y2lub3R0YSwgTS48L2F1dGhvcj48YXV0aG9yPkNlY2NhdG8sIEwuPC9h
dXRob3I+PGF1dGhvcj5DdWVzdGEsIEMuPC9hdXRob3I+PGF1dGhvcj5TaW1hc2tvdmEsIE0uPC9h
dXRob3I+PGF1dGhvcj5CZW5rb3ZhLCBFLjwvYXV0aG9yPjxhdXRob3I+S2FtaXVjaGksIFkuPC9h
dXRob3I+PGF1dGhvcj5BaWRhLCBNLjwvYXV0aG9yPjxhdXRob3I+V2VpamVycywgRC48L2F1dGhv
cj48YXV0aG9yPlNpbW9uLCBSLjwvYXV0aG9yPjxhdXRob3I+TWFzaWVybywgUy48L2F1dGhvcj48
YXV0aG9yPkNvbG9tYm8sIEwuPC9hdXRob3I+PC9hdXRob3JzPjwvY29udHJpYnV0b3JzPjxhdXRo
LWFkZHJlc3M+RGlwYXJ0aW1lbnRvIGRpIEJpb3NjaWVuemUsIFVuaXZlcnNpdGEgZGVnbGkgU3R1
ZGkgZGkgTWlsYW5vLCBWaWEgQ2Vsb3JpYSAyNiwgMjAxMzMsIE1pbGFubywgSXRhbHkuPC9hdXRo
LWFkZHJlc3M+PHRpdGxlcz48dGl0bGU+QW4gaW50ZWdyYXRpdmUgbW9kZWwgb2YgdGhlIGNvbnRy
b2wgb2Ygb3Z1bGUgcHJpbW9yZGlhIGZvcm1hdGlvbjwvdGl0bGU+PHNlY29uZGFyeS10aXRsZT5Q
bGFudCBKPC9zZWNvbmRhcnktdGl0bGU+PC90aXRsZXM+PHBlcmlvZGljYWw+PGZ1bGwtdGl0bGU+
UGxhbnQgSjwvZnVsbC10aXRsZT48L3BlcmlvZGljYWw+PHBhZ2VzPjQ0Ni01NTwvcGFnZXM+PHZv
bHVtZT43Njwvdm9sdW1lPjxudW1iZXI+MzwvbnVtYmVyPjxlZGl0aW9uPjIwMTMwOTE5PC9lZGl0
aW9uPjxrZXl3b3Jkcz48a2V5d29yZD5BcmFiaWRvcHNpcy8qZW1icnlvbG9neS9tZXRhYm9saXNt
PC9rZXl3b3JkPjxrZXl3b3JkPkFyYWJpZG9wc2lzIFByb3RlaW5zL21ldGFib2xpc20vKnBoeXNp
b2xvZ3k8L2tleXdvcmQ+PGtleXdvcmQ+RE5BLUJpbmRpbmcgUHJvdGVpbnMvbWV0YWJvbGlzbTwv
a2V5d29yZD48a2V5d29yZD5HcmVlbiBGbHVvcmVzY2VudCBQcm90ZWluczwva2V5d29yZD48a2V5
d29yZD5NZW1icmFuZSBUcmFuc3BvcnQgUHJvdGVpbnMvbWV0YWJvbGlzbTwva2V5d29yZD48a2V5
d29yZD5Nb2RlbHMsIEJpb2xvZ2ljYWw8L2tleXdvcmQ+PGtleXdvcmQ+T3Z1bGUvKmVtYnJ5b2xv
Z3k8L2tleXdvcmQ+PGtleXdvcmQ+UHJvbW90ZXIgUmVnaW9ucywgR2VuZXRpYzwva2V5d29yZD48
a2V5d29yZD5UcmFuc2NyaXB0aW9uIEZhY3RvcnMvbWV0YWJvbGlzbS8qcGh5c2lvbG9neTwva2V5
d29yZD48a2V5d29yZD5BaW50ZWd1bWVudGE8L2tleXdvcmQ+PGtleXdvcmQ+QXJhYmlkb3BzaXM8
L2tleXdvcmQ+PGtleXdvcmQ+Q3VwLXNoYXBlZCBjb3R5bGVkb248L2tleXdvcmQ+PGtleXdvcmQ+
TW9ub3B0ZXJvczwva2V5d29yZD48a2V5d29yZD5QaW4xPC9rZXl3b3JkPjxrZXl3b3JkPm92dWxl
IGRldmVsb3BtZW50PC9rZXl3b3JkPjwva2V5d29yZHM+PGRhdGVzPjx5ZWFyPjIwMTM8L3llYXI+
PHB1Yi1kYXRlcz48ZGF0ZT5Ob3Y8L2RhdGU+PC9wdWItZGF0ZXM+PC9kYXRlcz48aXNibj4xMzY1
LTMxM1ggKEVsZWN0cm9uaWMpJiN4RDswOTYwLTc0MTIgKExpbmtpbmcpPC9pc2JuPjxhY2Nlc3Np
b24tbnVtPjIzOTQxMTk5PC9hY2Nlc3Npb24tbnVtPjx1cmxzPjxyZWxhdGVkLXVybHM+PHVybD5o
dHRwczovL3d3dy5uY2JpLm5sbS5uaWguZ292L3B1Ym1lZC8yMzk0MTE5OTwvdXJsPjwvcmVsYXRl
ZC11cmxzPjwvdXJscz48ZWxlY3Ryb25pYy1yZXNvdXJjZS1udW0+MTAuMTExMS90cGouMTIzMDk8
L2VsZWN0cm9uaWMtcmVzb3VyY2UtbnVtPjxyZW1vdGUtZGF0YWJhc2UtbmFtZT5NZWRsaW5lPC9y
ZW1vdGUtZGF0YWJhc2UtbmFtZT48cmVtb3RlLWRhdGFiYXNlLXByb3ZpZGVyPk5MTTwvcmVtb3Rl
LWRhdGFiYXNlLXByb3ZpZGVyPjwvcmVjb3JkPjwvQ2l0ZT48Q2l0ZT48QXV0aG9yPkdvbmNhbHZl
czwvQXV0aG9yPjxZZWFyPjIwMTU8L1llYXI+PFJlY051bT40NzwvUmVjTnVtPjxyZWNvcmQ+PHJl
Yy1udW1iZXI+NDc8L3JlYy1udW1iZXI+PGZvcmVpZ24ta2V5cz48a2V5IGFwcD0iRU4iIGRiLWlk
PSIwdnRzemFmZjR0NTUwZmU1dHJyNXhkc2J2c3gwMDUyZjJyNWQiIHRpbWVzdGFtcD0iMTcyMjAy
NzMwOSI+NDc8L2tleT48L2ZvcmVpZ24ta2V5cz48cmVmLXR5cGUgbmFtZT0iSm91cm5hbCBBcnRp
Y2xlIj4xNzwvcmVmLXR5cGU+PGNvbnRyaWJ1dG9ycz48YXV0aG9ycz48YXV0aG9yPkdvbmNhbHZl
cywgQi48L2F1dGhvcj48YXV0aG9yPkhhc3NvbiwgQS48L2F1dGhvcj48YXV0aG9yPkJlbGNyYW0s
IEsuPC9hdXRob3I+PGF1dGhvcj5Db3J0aXpvLCBNLjwvYXV0aG9yPjxhdXRob3I+TW9yaW4sIEgu
PC9hdXRob3I+PGF1dGhvcj5OaWtvdmljcywgSy48L2F1dGhvcj48YXV0aG9yPlZpYWxldHRlLUd1
aXJhdWQsIEEuPC9hdXRob3I+PGF1dGhvcj5UYWtlZGEsIFMuPC9hdXRob3I+PGF1dGhvcj5BaWRh
LCBNLjwvYXV0aG9yPjxhdXRob3I+TGF1ZnMsIFAuPC9hdXRob3I+PGF1dGhvcj5Bcm5hdWQsIE4u
PC9hdXRob3I+PC9hdXRob3JzPjwvY29udHJpYnV0b3JzPjxhdXRoLWFkZHJlc3M+SU5SQSwgSW5z
dGl0dXQgSmVhbi1QaWVycmUgQm91cmdpbiwgVU1SIDEzMTgsIEVSTCBDTlJTIDM1NTksIFNhY2xh
eSBQbGFudCBTY2llbmNlcywgUkQxMCwgRi03ODAyNiwgVmVyc2FpbGxlcywgRnJhbmNlLiYjeEQ7
QWdyb1BhcmlzVGVjaCwgSW5zdGl0dXQgSmVhbi1QaWVycmUgQm91cmdpbiwgVU1SIDEzMTgsIEVS
TCBDTlJTIDM1NTksIFNhY2xheSBQbGFudCBTY2llbmNlcywgUkQxMCwgRi03ODAyNiwgVmVyc2Fp
bGxlcywgRnJhbmNlLiYjeEQ7Q2VsbCBhbmQgR2Vub21lIEJpb2xvZ3ksIEdyYWR1YXRlIFNjaG9v
bCBvZiBMaWZlIGFuZCBFbnZpcm9ubWVudGFsIFNjaWVuY2VzLCBLeW90byBQcmVmZWN0dXJhbCBV
bml2ZXJzaXR5LCBLaXRhaW5hLVlhenVtYSBPamkgNzQsIFNlaWthLCBTb3Jha3UsIEt5b3RvLCA2
MTktMDI0NCwgSmFwYW4uJiN4RDtHcmFkdWF0ZSBTY2hvb2wgb2YgQmlvbG9naWNhbCBTY2llbmNl
cywgTmFyYSBJbnN0aXR1dGUgb2YgU2NpZW5jZSBhbmQgVGVjaG5vbG9neSwgODkxNi01IFRha2F5
YW1hLCBJa29tYSwgTmFyYSwgNjMwLTAxOTIsIEphcGFuLjwvYXV0aC1hZGRyZXNzPjx0aXRsZXM+
PHRpdGxlPkEgY29uc2VydmVkIHJvbGUgZm9yIENVUC1TSEFQRUQgQ09UWUxFRE9OIGdlbmVzIGR1
cmluZyBvdnVsZSBkZXZlbG9wbWVudDwvdGl0bGU+PHNlY29uZGFyeS10aXRsZT5QbGFudCBKPC9z
ZWNvbmRhcnktdGl0bGU+PC90aXRsZXM+PHBlcmlvZGljYWw+PGZ1bGwtdGl0bGU+UGxhbnQgSjwv
ZnVsbC10aXRsZT48L3BlcmlvZGljYWw+PHBhZ2VzPjczMi00MjwvcGFnZXM+PHZvbHVtZT44Mzwv
dm9sdW1lPjxudW1iZXI+NDwvbnVtYmVyPjxlZGl0aW9uPjIwMTUwNzIzPC9lZGl0aW9uPjxrZXl3
b3Jkcz48a2V5d29yZD5BcmFiaWRvcHNpcy9ncm93dGggJmFtcDsgZGV2ZWxvcG1lbnQvbWV0YWJv
bGlzbTwva2V5d29yZD48a2V5d29yZD5BcmFiaWRvcHNpcyBQcm90ZWlucy9nZW5ldGljcy9tZXRh
Ym9saXNtPC9rZXl3b3JkPjxrZXl3b3JkPkNhcmRhbWluZS9ncm93dGggJmFtcDsgZGV2ZWxvcG1l
bnQvbWV0YWJvbGlzbTwva2V5d29yZD48a2V5d29yZD5HZW5lIEV4cHJlc3Npb24gUmVndWxhdGlv
biwgUGxhbnQ8L2tleXdvcmQ+PGtleXdvcmQ+TWFnbm9saW9wc2lkYS9ncm93dGggJmFtcDsgZGV2
ZWxvcG1lbnQvbWV0YWJvbGlzbTwva2V5d29yZD48a2V5d29yZD5PdnVsZS8qZ3Jvd3RoICZhbXA7
IGRldmVsb3BtZW50LyptZXRhYm9saXNtPC9rZXl3b3JkPjxrZXl3b3JkPlBsYW50IFByb3RlaW5z
L2dlbmV0aWNzL21ldGFib2xpc208L2tleXdvcmQ+PGtleXdvcmQ+UGxhbnRzLCBHZW5ldGljYWxs
eSBNb2RpZmllZC9ncm93dGggJmFtcDsgZGV2ZWxvcG1lbnQvbWV0YWJvbGlzbTwva2V5d29yZD48
a2V5d29yZD5UcmFuc2NyaXB0aW9uIEZhY3RvcnMvZ2VuZXRpY3MvbWV0YWJvbGlzbTwva2V5d29y
ZD48a2V5d29yZD5BcmFiaWRvcHNpcyB0aGFsaWFuYTwva2V5d29yZD48a2V5d29yZD5DVVAtU0hB
UEVEIENPVFlMRURPTiBnZW5lczwva2V5d29yZD48a2V5d29yZD5DYXJkYW1pbmUgaGlyc3V0YTwv
a2V5d29yZD48a2V5d29yZD5QaXN1bSBzYXRpdnVtPC9rZXl3b3JkPjxrZXl3b3JkPlNvbGFudW0g
bHljb3BlcnNpY3VtPC9rZXl3b3JkPjxrZXl3b3JkPmJvdW5kYXJpZXM8L2tleXdvcmQ+PGtleXdv
cmQ+ZGV2ZWxvcG1lbnQ8L2tleXdvcmQ+PGtleXdvcmQ+ZXZvbHV0aW9uPC9rZXl3b3JkPjxrZXl3
b3JkPm92dWxlPC9rZXl3b3JkPjwva2V5d29yZHM+PGRhdGVzPjx5ZWFyPjIwMTU8L3llYXI+PHB1
Yi1kYXRlcz48ZGF0ZT5BdWc8L2RhdGU+PC9wdWItZGF0ZXM+PC9kYXRlcz48aXNibj4xMzY1LTMx
M1ggKEVsZWN0cm9uaWMpJiN4RDswOTYwLTc0MTIgKExpbmtpbmcpPC9pc2JuPjxhY2Nlc3Npb24t
bnVtPjI2MTE5NTY4PC9hY2Nlc3Npb24tbnVtPjx1cmxzPjxyZWxhdGVkLXVybHM+PHVybD5odHRw
czovL3d3dy5uY2JpLm5sbS5uaWguZ292L3B1Ym1lZC8yNjExOTU2ODwvdXJsPjwvcmVsYXRlZC11
cmxzPjwvdXJscz48ZWxlY3Ryb25pYy1yZXNvdXJjZS1udW0+MTAuMTExMS90cGouMTI5MjM8L2Vs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 Goncalves et al., 2015)</w:t>
      </w:r>
      <w:r w:rsidR="00D03A80">
        <w:rPr>
          <w:rFonts w:ascii="Times New Roman" w:hAnsi="Times New Roman" w:cs="Times New Roman"/>
        </w:rPr>
        <w:fldChar w:fldCharType="end"/>
      </w:r>
      <w:r w:rsidRPr="00C91A65">
        <w:rPr>
          <w:rFonts w:ascii="Times New Roman" w:hAnsi="Times New Roman" w:cs="Times New Roman"/>
        </w:rPr>
        <w:t xml:space="preserve">. We examined genetic interactions between </w:t>
      </w:r>
      <w:r w:rsidRPr="00C91A65">
        <w:rPr>
          <w:rFonts w:ascii="Times New Roman" w:hAnsi="Times New Roman" w:cs="Times New Roman"/>
          <w:i/>
          <w:iCs/>
        </w:rPr>
        <w:t>EPFL1, EPFL2, CUC2,</w:t>
      </w:r>
      <w:r w:rsidRPr="00C91A65">
        <w:rPr>
          <w:rFonts w:ascii="Times New Roman" w:hAnsi="Times New Roman" w:cs="Times New Roman"/>
        </w:rPr>
        <w:t xml:space="preserve"> and</w:t>
      </w:r>
      <w:r w:rsidRPr="00C91A65">
        <w:rPr>
          <w:rFonts w:ascii="Times New Roman" w:hAnsi="Times New Roman" w:cs="Times New Roman"/>
          <w:i/>
          <w:iCs/>
        </w:rPr>
        <w:t xml:space="preserve"> CUC3 b</w:t>
      </w:r>
      <w:r w:rsidRPr="00C91A65">
        <w:rPr>
          <w:rFonts w:ascii="Times New Roman" w:hAnsi="Times New Roman" w:cs="Times New Roman"/>
        </w:rPr>
        <w:t xml:space="preserve">ecause these two CUC proteins are expressed in the boundaries of initiating ovules in a pattern </w:t>
      </w:r>
      <w:proofErr w:type="gramStart"/>
      <w:r w:rsidRPr="00C91A65">
        <w:rPr>
          <w:rFonts w:ascii="Times New Roman" w:hAnsi="Times New Roman" w:cs="Times New Roman"/>
        </w:rPr>
        <w:t>similar to</w:t>
      </w:r>
      <w:proofErr w:type="gramEnd"/>
      <w:r w:rsidRPr="00C91A65">
        <w:rPr>
          <w:rFonts w:ascii="Times New Roman" w:hAnsi="Times New Roman" w:cs="Times New Roman"/>
        </w:rPr>
        <w:t xml:space="preserve"> </w:t>
      </w:r>
      <w:r w:rsidRPr="00C91A65">
        <w:rPr>
          <w:rFonts w:ascii="Times New Roman" w:hAnsi="Times New Roman" w:cs="Times New Roman"/>
          <w:i/>
          <w:iCs/>
        </w:rPr>
        <w:t>EPFL2</w:t>
      </w:r>
      <w:r w:rsidR="009D5D80">
        <w:rPr>
          <w:rFonts w:ascii="Times New Roman" w:hAnsi="Times New Roman" w:cs="Times New Roman"/>
          <w:i/>
          <w:iCs/>
        </w:rPr>
        <w:t xml:space="preserve"> </w:t>
      </w:r>
      <w:r w:rsidR="009D5D80" w:rsidRPr="00F553DA">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PjxSZWNOdW0+NDc8L1JlY051bT48RGlzcGxheVRleHQ+KEdvbmNhbHZlcyBldCBhbC4sIDIwMTUp
PC9EaXNwbGF5VGV4dD48cmVjb3JkPjxyZWMtbnVtYmVyPjQ3PC9yZWMtbnVtYmVyPjxmb3JlaWdu
LWtleXM+PGtleSBhcHA9IkVOIiBkYi1pZD0iMHZ0c3phZmY0dDU1MGZlNXRycjV4ZHNidnN4MDA1
MmYycjVkIiB0aW1lc3RhbXA9IjE3MjIwMjczMDkiPjQ3PC9rZXk+PC9mb3JlaWduLWtleXM+PHJl
Zi10eXBlIG5hbWU9IkpvdXJuYWwgQXJ0aWNsZSI+MTc8L3JlZi10eXBlPjxjb250cmlidXRvcnM+
PGF1dGhvcnM+PGF1dGhvcj5Hb25jYWx2ZXMsIEIuPC9hdXRob3I+PGF1dGhvcj5IYXNzb24sIEEu
PC9hdXRob3I+PGF1dGhvcj5CZWxjcmFtLCBLLjwvYXV0aG9yPjxhdXRob3I+Q29ydGl6bywgTS48
L2F1dGhvcj48YXV0aG9yPk1vcmluLCBILjwvYXV0aG9yPjxhdXRob3I+Tmlrb3ZpY3MsIEsuPC9h
dXRob3I+PGF1dGhvcj5WaWFsZXR0ZS1HdWlyYXVkLCBBLjwvYXV0aG9yPjxhdXRob3I+VGFrZWRh
LCBTLjwvYXV0aG9yPjxhdXRob3I+QWlkYSwgTS48L2F1dGhvcj48YXV0aG9yPkxhdWZzLCBQLjwv
YXV0aG9yPjxhdXRob3I+QXJuYXVkLCBOLjwvYXV0aG9yPjwvYXV0aG9ycz48L2NvbnRyaWJ1dG9y
cz48YXV0aC1hZGRyZXNzPklOUkEsIEluc3RpdHV0IEplYW4tUGllcnJlIEJvdXJnaW4sIFVNUiAx
MzE4LCBFUkwgQ05SUyAzNTU5LCBTYWNsYXkgUGxhbnQgU2NpZW5jZXMsIFJEMTAsIEYtNzgwMjYs
IFZlcnNhaWxsZXMsIEZyYW5jZS4mI3hEO0Fncm9QYXJpc1RlY2gsIEluc3RpdHV0IEplYW4tUGll
cnJlIEJvdXJnaW4sIFVNUiAxMzE4LCBFUkwgQ05SUyAzNTU5LCBTYWNsYXkgUGxhbnQgU2NpZW5j
ZXMsIFJEMTAsIEYtNzgwMjYsIFZlcnNhaWxsZXMsIEZyYW5jZS4mI3hEO0NlbGwgYW5kIEdlbm9t
ZSBCaW9sb2d5LCBHcmFkdWF0ZSBTY2hvb2wgb2YgTGlmZSBhbmQgRW52aXJvbm1lbnRhbCBTY2ll
bmNlcywgS3lvdG8gUHJlZmVjdHVyYWwgVW5pdmVyc2l0eSwgS2l0YWluYS1ZYXp1bWEgT2ppIDc0
LCBTZWlrYSwgU29yYWt1LCBLeW90bywgNjE5LTAyNDQsIEphcGFuLiYjeEQ7R3JhZHVhdGUgU2No
b29sIG9mIEJpb2xvZ2ljYWwgU2NpZW5jZXMsIE5hcmEgSW5zdGl0dXRlIG9mIFNjaWVuY2UgYW5k
IFRlY2hub2xvZ3ksIDg5MTYtNSBUYWtheWFtYSwgSWtvbWEsIE5hcmEsIDYzMC0wMTkyLCBKYXBh
bi48L2F1dGgtYWRkcmVzcz48dGl0bGVzPjx0aXRsZT5BIGNvbnNlcnZlZCByb2xlIGZvciBDVVAt
U0hBUEVEIENPVFlMRURPTiBnZW5lcyBkdXJpbmcgb3Z1bGUgZGV2ZWxvcG1lbnQ8L3RpdGxlPjxz
ZWNvbmRhcnktdGl0bGU+UGxhbnQgSjwvc2Vjb25kYXJ5LXRpdGxlPjwvdGl0bGVzPjxwZXJpb2Rp
Y2FsPjxmdWxsLXRpdGxlPlBsYW50IEo8L2Z1bGwtdGl0bGU+PC9wZXJpb2RpY2FsPjxwYWdlcz43
MzItNDI8L3BhZ2VzPjx2b2x1bWU+ODM8L3ZvbHVtZT48bnVtYmVyPjQ8L251bWJlcj48ZWRpdGlv
bj4yMDE1MDcyMzwvZWRpdGlvbj48a2V5d29yZHM+PGtleXdvcmQ+QXJhYmlkb3BzaXMvZ3Jvd3Ro
ICZhbXA7IGRldmVsb3BtZW50L21ldGFib2xpc208L2tleXdvcmQ+PGtleXdvcmQ+QXJhYmlkb3Bz
aXMgUHJvdGVpbnMvZ2VuZXRpY3MvbWV0YWJvbGlzbTwva2V5d29yZD48a2V5d29yZD5DYXJkYW1p
bmUvZ3Jvd3RoICZhbXA7IGRldmVsb3BtZW50L21ldGFib2xpc208L2tleXdvcmQ+PGtleXdvcmQ+
R2VuZSBFeHByZXNzaW9uIFJlZ3VsYXRpb24sIFBsYW50PC9rZXl3b3JkPjxrZXl3b3JkPk1hZ25v
bGlvcHNpZGEvZ3Jvd3RoICZhbXA7IGRldmVsb3BtZW50L21ldGFib2xpc208L2tleXdvcmQ+PGtl
eXdvcmQ+T3Z1bGUvKmdyb3d0aCAmYW1wOyBkZXZlbG9wbWVudC8qbWV0YWJvbGlzbTwva2V5d29y
ZD48a2V5d29yZD5QbGFudCBQcm90ZWlucy9nZW5ldGljcy9tZXRhYm9saXNtPC9rZXl3b3JkPjxr
ZXl3b3JkPlBsYW50cywgR2VuZXRpY2FsbHkgTW9kaWZpZWQvZ3Jvd3RoICZhbXA7IGRldmVsb3Bt
ZW50L21ldGFib2xpc208L2tleXdvcmQ+PGtleXdvcmQ+VHJhbnNjcmlwdGlvbiBGYWN0b3JzL2dl
bmV0aWNzL21ldGFib2xpc208L2tleXdvcmQ+PGtleXdvcmQ+QXJhYmlkb3BzaXMgdGhhbGlhbmE8
L2tleXdvcmQ+PGtleXdvcmQ+Q1VQLVNIQVBFRCBDT1RZTEVET04gZ2VuZXM8L2tleXdvcmQ+PGtl
eXdvcmQ+Q2FyZGFtaW5lIGhpcnN1dGE8L2tleXdvcmQ+PGtleXdvcmQ+UGlzdW0gc2F0aXZ1bTwv
a2V5d29yZD48a2V5d29yZD5Tb2xhbnVtIGx5Y29wZXJzaWN1bTwva2V5d29yZD48a2V5d29yZD5i
b3VuZGFyaWVzPC9rZXl3b3JkPjxrZXl3b3JkPmRldmVsb3BtZW50PC9rZXl3b3JkPjxrZXl3b3Jk
PmV2b2x1dGlvbjwva2V5d29yZD48a2V5d29yZD5vdnVsZTwva2V5d29yZD48L2tleXdvcmRzPjxk
YXRlcz48eWVhcj4yMDE1PC95ZWFyPjxwdWItZGF0ZXM+PGRhdGU+QXVnPC9kYXRlPjwvcHViLWRh
dGVzPjwvZGF0ZXM+PGlzYm4+MTM2NS0zMTNYIChFbGVjdHJvbmljKSYjeEQ7MDk2MC03NDEyIChM
aW5raW5nKTwvaXNibj48YWNjZXNzaW9uLW51bT4yNjExOTU2ODwvYWNjZXNzaW9uLW51bT48dXJs
cz48cmVsYXRlZC11cmxzPjx1cmw+aHR0cHM6Ly93d3cubmNiaS5ubG0ubmloLmdvdi9wdWJtZWQv
MjYxMTk1Njg8L3VybD48L3JlbGF0ZWQtdXJscz48L3VybHM+PGVsZWN0cm9uaWMtcmVzb3VyY2Ut
bnVtPjEwLjExMTEvdHBqLjEyOTIzPC9lbGVjdHJvbmljLXJlc291cmNlLW51bT48cmVtb3RlLWRh
dGFiYXNlLW5hbWU+TWVkbGluZTwvcmVtb3RlLWRhdGFiYXNlLW5hbWU+PHJlbW90ZS1kYXRhYmFz
ZS1wcm92aWRlcj5OTE08L3JlbW90ZS1kYXRhYmFzZS1wcm92aWRlcj48L3JlY29yZD48L0NpdGU+
PC9FbmROb3RlPgB=
</w:fldData>
        </w:fldChar>
      </w:r>
      <w:r w:rsidR="009D5D80" w:rsidRPr="00F553DA">
        <w:rPr>
          <w:rFonts w:ascii="Times New Roman" w:hAnsi="Times New Roman" w:cs="Times New Roman"/>
        </w:rPr>
        <w:instrText xml:space="preserve"> ADDIN EN.CITE </w:instrText>
      </w:r>
      <w:r w:rsidR="009D5D80" w:rsidRPr="00F553DA">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PjxSZWNOdW0+NDc8L1JlY051bT48RGlzcGxheVRleHQ+KEdvbmNhbHZlcyBldCBhbC4sIDIwMTUp
PC9EaXNwbGF5VGV4dD48cmVjb3JkPjxyZWMtbnVtYmVyPjQ3PC9yZWMtbnVtYmVyPjxmb3JlaWdu
LWtleXM+PGtleSBhcHA9IkVOIiBkYi1pZD0iMHZ0c3phZmY0dDU1MGZlNXRycjV4ZHNidnN4MDA1
MmYycjVkIiB0aW1lc3RhbXA9IjE3MjIwMjczMDkiPjQ3PC9rZXk+PC9mb3JlaWduLWtleXM+PHJl
Zi10eXBlIG5hbWU9IkpvdXJuYWwgQXJ0aWNsZSI+MTc8L3JlZi10eXBlPjxjb250cmlidXRvcnM+
PGF1dGhvcnM+PGF1dGhvcj5Hb25jYWx2ZXMsIEIuPC9hdXRob3I+PGF1dGhvcj5IYXNzb24sIEEu
PC9hdXRob3I+PGF1dGhvcj5CZWxjcmFtLCBLLjwvYXV0aG9yPjxhdXRob3I+Q29ydGl6bywgTS48
L2F1dGhvcj48YXV0aG9yPk1vcmluLCBILjwvYXV0aG9yPjxhdXRob3I+Tmlrb3ZpY3MsIEsuPC9h
dXRob3I+PGF1dGhvcj5WaWFsZXR0ZS1HdWlyYXVkLCBBLjwvYXV0aG9yPjxhdXRob3I+VGFrZWRh
LCBTLjwvYXV0aG9yPjxhdXRob3I+QWlkYSwgTS48L2F1dGhvcj48YXV0aG9yPkxhdWZzLCBQLjwv
YXV0aG9yPjxhdXRob3I+QXJuYXVkLCBOLjwvYXV0aG9yPjwvYXV0aG9ycz48L2NvbnRyaWJ1dG9y
cz48YXV0aC1hZGRyZXNzPklOUkEsIEluc3RpdHV0IEplYW4tUGllcnJlIEJvdXJnaW4sIFVNUiAx
MzE4LCBFUkwgQ05SUyAzNTU5LCBTYWNsYXkgUGxhbnQgU2NpZW5jZXMsIFJEMTAsIEYtNzgwMjYs
IFZlcnNhaWxsZXMsIEZyYW5jZS4mI3hEO0Fncm9QYXJpc1RlY2gsIEluc3RpdHV0IEplYW4tUGll
cnJlIEJvdXJnaW4sIFVNUiAxMzE4LCBFUkwgQ05SUyAzNTU5LCBTYWNsYXkgUGxhbnQgU2NpZW5j
ZXMsIFJEMTAsIEYtNzgwMjYsIFZlcnNhaWxsZXMsIEZyYW5jZS4mI3hEO0NlbGwgYW5kIEdlbm9t
ZSBCaW9sb2d5LCBHcmFkdWF0ZSBTY2hvb2wgb2YgTGlmZSBhbmQgRW52aXJvbm1lbnRhbCBTY2ll
bmNlcywgS3lvdG8gUHJlZmVjdHVyYWwgVW5pdmVyc2l0eSwgS2l0YWluYS1ZYXp1bWEgT2ppIDc0
LCBTZWlrYSwgU29yYWt1LCBLeW90bywgNjE5LTAyNDQsIEphcGFuLiYjeEQ7R3JhZHVhdGUgU2No
b29sIG9mIEJpb2xvZ2ljYWwgU2NpZW5jZXMsIE5hcmEgSW5zdGl0dXRlIG9mIFNjaWVuY2UgYW5k
IFRlY2hub2xvZ3ksIDg5MTYtNSBUYWtheWFtYSwgSWtvbWEsIE5hcmEsIDYzMC0wMTkyLCBKYXBh
bi48L2F1dGgtYWRkcmVzcz48dGl0bGVzPjx0aXRsZT5BIGNvbnNlcnZlZCByb2xlIGZvciBDVVAt
U0hBUEVEIENPVFlMRURPTiBnZW5lcyBkdXJpbmcgb3Z1bGUgZGV2ZWxvcG1lbnQ8L3RpdGxlPjxz
ZWNvbmRhcnktdGl0bGU+UGxhbnQgSjwvc2Vjb25kYXJ5LXRpdGxlPjwvdGl0bGVzPjxwZXJpb2Rp
Y2FsPjxmdWxsLXRpdGxlPlBsYW50IEo8L2Z1bGwtdGl0bGU+PC9wZXJpb2RpY2FsPjxwYWdlcz43
MzItNDI8L3BhZ2VzPjx2b2x1bWU+ODM8L3ZvbHVtZT48bnVtYmVyPjQ8L251bWJlcj48ZWRpdGlv
bj4yMDE1MDcyMzwvZWRpdGlvbj48a2V5d29yZHM+PGtleXdvcmQ+QXJhYmlkb3BzaXMvZ3Jvd3Ro
ICZhbXA7IGRldmVsb3BtZW50L21ldGFib2xpc208L2tleXdvcmQ+PGtleXdvcmQ+QXJhYmlkb3Bz
aXMgUHJvdGVpbnMvZ2VuZXRpY3MvbWV0YWJvbGlzbTwva2V5d29yZD48a2V5d29yZD5DYXJkYW1p
bmUvZ3Jvd3RoICZhbXA7IGRldmVsb3BtZW50L21ldGFib2xpc208L2tleXdvcmQ+PGtleXdvcmQ+
R2VuZSBFeHByZXNzaW9uIFJlZ3VsYXRpb24sIFBsYW50PC9rZXl3b3JkPjxrZXl3b3JkPk1hZ25v
bGlvcHNpZGEvZ3Jvd3RoICZhbXA7IGRldmVsb3BtZW50L21ldGFib2xpc208L2tleXdvcmQ+PGtl
eXdvcmQ+T3Z1bGUvKmdyb3d0aCAmYW1wOyBkZXZlbG9wbWVudC8qbWV0YWJvbGlzbTwva2V5d29y
ZD48a2V5d29yZD5QbGFudCBQcm90ZWlucy9nZW5ldGljcy9tZXRhYm9saXNtPC9rZXl3b3JkPjxr
ZXl3b3JkPlBsYW50cywgR2VuZXRpY2FsbHkgTW9kaWZpZWQvZ3Jvd3RoICZhbXA7IGRldmVsb3Bt
ZW50L21ldGFib2xpc208L2tleXdvcmQ+PGtleXdvcmQ+VHJhbnNjcmlwdGlvbiBGYWN0b3JzL2dl
bmV0aWNzL21ldGFib2xpc208L2tleXdvcmQ+PGtleXdvcmQ+QXJhYmlkb3BzaXMgdGhhbGlhbmE8
L2tleXdvcmQ+PGtleXdvcmQ+Q1VQLVNIQVBFRCBDT1RZTEVET04gZ2VuZXM8L2tleXdvcmQ+PGtl
eXdvcmQ+Q2FyZGFtaW5lIGhpcnN1dGE8L2tleXdvcmQ+PGtleXdvcmQ+UGlzdW0gc2F0aXZ1bTwv
a2V5d29yZD48a2V5d29yZD5Tb2xhbnVtIGx5Y29wZXJzaWN1bTwva2V5d29yZD48a2V5d29yZD5i
b3VuZGFyaWVzPC9rZXl3b3JkPjxrZXl3b3JkPmRldmVsb3BtZW50PC9rZXl3b3JkPjxrZXl3b3Jk
PmV2b2x1dGlvbjwva2V5d29yZD48a2V5d29yZD5vdnVsZTwva2V5d29yZD48L2tleXdvcmRzPjxk
YXRlcz48eWVhcj4yMDE1PC95ZWFyPjxwdWItZGF0ZXM+PGRhdGU+QXVnPC9kYXRlPjwvcHViLWRh
dGVzPjwvZGF0ZXM+PGlzYm4+MTM2NS0zMTNYIChFbGVjdHJvbmljKSYjeEQ7MDk2MC03NDEyIChM
aW5raW5nKTwvaXNibj48YWNjZXNzaW9uLW51bT4yNjExOTU2ODwvYWNjZXNzaW9uLW51bT48dXJs
cz48cmVsYXRlZC11cmxzPjx1cmw+aHR0cHM6Ly93d3cubmNiaS5ubG0ubmloLmdvdi9wdWJtZWQv
MjYxMTk1Njg8L3VybD48L3JlbGF0ZWQtdXJscz48L3VybHM+PGVsZWN0cm9uaWMtcmVzb3VyY2Ut
bnVtPjEwLjExMTEvdHBqLjEyOTIzPC9lbGVjdHJvbmljLXJlc291cmNlLW51bT48cmVtb3RlLWRh
dGFiYXNlLW5hbWU+TWVkbGluZTwvcmVtb3RlLWRhdGFiYXNlLW5hbWU+PHJlbW90ZS1kYXRhYmFz
ZS1wcm92aWRlcj5OTE08L3JlbW90ZS1kYXRhYmFzZS1wcm92aWRlcj48L3JlY29yZD48L0NpdGU+
PC9FbmROb3RlPgB=
</w:fldData>
        </w:fldChar>
      </w:r>
      <w:r w:rsidR="009D5D80" w:rsidRPr="00F553DA">
        <w:rPr>
          <w:rFonts w:ascii="Times New Roman" w:hAnsi="Times New Roman" w:cs="Times New Roman"/>
        </w:rPr>
        <w:instrText xml:space="preserve"> ADDIN EN.CITE.DATA </w:instrText>
      </w:r>
      <w:r w:rsidR="009D5D80" w:rsidRPr="00F553DA">
        <w:rPr>
          <w:rFonts w:ascii="Times New Roman" w:hAnsi="Times New Roman" w:cs="Times New Roman"/>
        </w:rPr>
      </w:r>
      <w:r w:rsidR="009D5D80" w:rsidRPr="00F553DA">
        <w:rPr>
          <w:rFonts w:ascii="Times New Roman" w:hAnsi="Times New Roman" w:cs="Times New Roman"/>
        </w:rPr>
        <w:fldChar w:fldCharType="end"/>
      </w:r>
      <w:r w:rsidR="009D5D80" w:rsidRPr="00F553DA">
        <w:rPr>
          <w:rFonts w:ascii="Times New Roman" w:hAnsi="Times New Roman" w:cs="Times New Roman"/>
        </w:rPr>
      </w:r>
      <w:r w:rsidR="009D5D80" w:rsidRPr="00F553DA">
        <w:rPr>
          <w:rFonts w:ascii="Times New Roman" w:hAnsi="Times New Roman" w:cs="Times New Roman"/>
        </w:rPr>
        <w:fldChar w:fldCharType="separate"/>
      </w:r>
      <w:r w:rsidR="009D5D80" w:rsidRPr="00F553DA">
        <w:rPr>
          <w:rFonts w:ascii="Times New Roman" w:hAnsi="Times New Roman" w:cs="Times New Roman"/>
          <w:noProof/>
        </w:rPr>
        <w:t>(Goncalves et al., 2015)</w:t>
      </w:r>
      <w:r w:rsidR="009D5D80" w:rsidRPr="00F553DA">
        <w:rPr>
          <w:rFonts w:ascii="Times New Roman" w:hAnsi="Times New Roman" w:cs="Times New Roman"/>
        </w:rPr>
        <w:fldChar w:fldCharType="end"/>
      </w:r>
      <w:r w:rsidRPr="009D5D80">
        <w:rPr>
          <w:rFonts w:ascii="Times New Roman" w:hAnsi="Times New Roman" w:cs="Times New Roman"/>
        </w:rPr>
        <w:t>.</w:t>
      </w:r>
      <w:r w:rsidRPr="00C91A65">
        <w:rPr>
          <w:rFonts w:ascii="Times New Roman" w:hAnsi="Times New Roman" w:cs="Times New Roman"/>
        </w:rPr>
        <w:t xml:space="preserve"> Relative to the </w:t>
      </w:r>
      <w:r w:rsidR="00F67D45">
        <w:rPr>
          <w:rFonts w:ascii="Times New Roman" w:hAnsi="Times New Roman" w:cs="Times New Roman"/>
        </w:rPr>
        <w:t>wild type</w:t>
      </w:r>
      <w:r w:rsidRPr="00C91A65">
        <w:rPr>
          <w:rFonts w:ascii="Times New Roman" w:hAnsi="Times New Roman" w:cs="Times New Roman"/>
        </w:rPr>
        <w:t>, the ovule density is not changed in single</w:t>
      </w:r>
      <w:r w:rsidRPr="00C91A65">
        <w:rPr>
          <w:rFonts w:ascii="Times New Roman" w:hAnsi="Times New Roman" w:cs="Times New Roman"/>
          <w:i/>
          <w:iCs/>
        </w:rPr>
        <w:t xml:space="preserve"> cuc2</w:t>
      </w:r>
      <w:r w:rsidRPr="00C91A65">
        <w:rPr>
          <w:rFonts w:ascii="Times New Roman" w:hAnsi="Times New Roman" w:cs="Times New Roman"/>
        </w:rPr>
        <w:t xml:space="preserve"> or </w:t>
      </w:r>
      <w:r w:rsidRPr="00C91A65">
        <w:rPr>
          <w:rFonts w:ascii="Times New Roman" w:hAnsi="Times New Roman" w:cs="Times New Roman"/>
          <w:i/>
          <w:iCs/>
        </w:rPr>
        <w:t>cuc3</w:t>
      </w:r>
      <w:r w:rsidRPr="00C91A65">
        <w:rPr>
          <w:rFonts w:ascii="Times New Roman" w:hAnsi="Times New Roman" w:cs="Times New Roman"/>
        </w:rPr>
        <w:t xml:space="preserve"> mutants and is only slightly increased in the </w:t>
      </w:r>
      <w:r w:rsidRPr="00C91A65">
        <w:rPr>
          <w:rFonts w:ascii="Times New Roman" w:hAnsi="Times New Roman" w:cs="Times New Roman"/>
          <w:i/>
          <w:iCs/>
        </w:rPr>
        <w:t>cuc2</w:t>
      </w:r>
      <w:r w:rsidR="00A90924">
        <w:rPr>
          <w:rFonts w:ascii="Times New Roman" w:hAnsi="Times New Roman" w:cs="Times New Roman"/>
          <w:i/>
          <w:iCs/>
        </w:rPr>
        <w:t xml:space="preserve"> cuc</w:t>
      </w:r>
      <w:r w:rsidRPr="00C91A65">
        <w:rPr>
          <w:rFonts w:ascii="Times New Roman" w:hAnsi="Times New Roman" w:cs="Times New Roman"/>
          <w:i/>
          <w:iCs/>
        </w:rPr>
        <w:t>3</w:t>
      </w:r>
      <w:r w:rsidRPr="00C91A65">
        <w:rPr>
          <w:rFonts w:ascii="Times New Roman" w:hAnsi="Times New Roman" w:cs="Times New Roman"/>
        </w:rPr>
        <w:t xml:space="preserve"> double mutant (Fig. </w:t>
      </w:r>
      <w:r w:rsidR="001659A5">
        <w:rPr>
          <w:rFonts w:ascii="Times New Roman" w:hAnsi="Times New Roman" w:cs="Times New Roman"/>
        </w:rPr>
        <w:t>1.17</w:t>
      </w:r>
      <w:r w:rsidRPr="00C91A65">
        <w:rPr>
          <w:rFonts w:ascii="Times New Roman" w:hAnsi="Times New Roman" w:cs="Times New Roman"/>
        </w:rPr>
        <w:t xml:space="preserve">). As described previously </w:t>
      </w:r>
      <w:r w:rsidR="00D03A80">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PjxSZWNOdW0+NDc8L1JlY051bT48RGlzcGxheVRleHQ+KEdvbmNhbHZlcyBldCBhbC4sIDIwMTUp
PC9EaXNwbGF5VGV4dD48cmVjb3JkPjxyZWMtbnVtYmVyPjQ3PC9yZWMtbnVtYmVyPjxmb3JlaWdu
LWtleXM+PGtleSBhcHA9IkVOIiBkYi1pZD0iMHZ0c3phZmY0dDU1MGZlNXRycjV4ZHNidnN4MDA1
MmYycjVkIiB0aW1lc3RhbXA9IjE3MjIwMjczMDkiPjQ3PC9rZXk+PC9mb3JlaWduLWtleXM+PHJl
Zi10eXBlIG5hbWU9IkpvdXJuYWwgQXJ0aWNsZSI+MTc8L3JlZi10eXBlPjxjb250cmlidXRvcnM+
PGF1dGhvcnM+PGF1dGhvcj5Hb25jYWx2ZXMsIEIuPC9hdXRob3I+PGF1dGhvcj5IYXNzb24sIEEu
PC9hdXRob3I+PGF1dGhvcj5CZWxjcmFtLCBLLjwvYXV0aG9yPjxhdXRob3I+Q29ydGl6bywgTS48
L2F1dGhvcj48YXV0aG9yPk1vcmluLCBILjwvYXV0aG9yPjxhdXRob3I+Tmlrb3ZpY3MsIEsuPC9h
dXRob3I+PGF1dGhvcj5WaWFsZXR0ZS1HdWlyYXVkLCBBLjwvYXV0aG9yPjxhdXRob3I+VGFrZWRh
LCBTLjwvYXV0aG9yPjxhdXRob3I+QWlkYSwgTS48L2F1dGhvcj48YXV0aG9yPkxhdWZzLCBQLjwv
YXV0aG9yPjxhdXRob3I+QXJuYXVkLCBOLjwvYXV0aG9yPjwvYXV0aG9ycz48L2NvbnRyaWJ1dG9y
cz48YXV0aC1hZGRyZXNzPklOUkEsIEluc3RpdHV0IEplYW4tUGllcnJlIEJvdXJnaW4sIFVNUiAx
MzE4LCBFUkwgQ05SUyAzNTU5LCBTYWNsYXkgUGxhbnQgU2NpZW5jZXMsIFJEMTAsIEYtNzgwMjYs
IFZlcnNhaWxsZXMsIEZyYW5jZS4mI3hEO0Fncm9QYXJpc1RlY2gsIEluc3RpdHV0IEplYW4tUGll
cnJlIEJvdXJnaW4sIFVNUiAxMzE4LCBFUkwgQ05SUyAzNTU5LCBTYWNsYXkgUGxhbnQgU2NpZW5j
ZXMsIFJEMTAsIEYtNzgwMjYsIFZlcnNhaWxsZXMsIEZyYW5jZS4mI3hEO0NlbGwgYW5kIEdlbm9t
ZSBCaW9sb2d5LCBHcmFkdWF0ZSBTY2hvb2wgb2YgTGlmZSBhbmQgRW52aXJvbm1lbnRhbCBTY2ll
bmNlcywgS3lvdG8gUHJlZmVjdHVyYWwgVW5pdmVyc2l0eSwgS2l0YWluYS1ZYXp1bWEgT2ppIDc0
LCBTZWlrYSwgU29yYWt1LCBLeW90bywgNjE5LTAyNDQsIEphcGFuLiYjeEQ7R3JhZHVhdGUgU2No
b29sIG9mIEJpb2xvZ2ljYWwgU2NpZW5jZXMsIE5hcmEgSW5zdGl0dXRlIG9mIFNjaWVuY2UgYW5k
IFRlY2hub2xvZ3ksIDg5MTYtNSBUYWtheWFtYSwgSWtvbWEsIE5hcmEsIDYzMC0wMTkyLCBKYXBh
bi48L2F1dGgtYWRkcmVzcz48dGl0bGVzPjx0aXRsZT5BIGNvbnNlcnZlZCByb2xlIGZvciBDVVAt
U0hBUEVEIENPVFlMRURPTiBnZW5lcyBkdXJpbmcgb3Z1bGUgZGV2ZWxvcG1lbnQ8L3RpdGxlPjxz
ZWNvbmRhcnktdGl0bGU+UGxhbnQgSjwvc2Vjb25kYXJ5LXRpdGxlPjwvdGl0bGVzPjxwZXJpb2Rp
Y2FsPjxmdWxsLXRpdGxlPlBsYW50IEo8L2Z1bGwtdGl0bGU+PC9wZXJpb2RpY2FsPjxwYWdlcz43
MzItNDI8L3BhZ2VzPjx2b2x1bWU+ODM8L3ZvbHVtZT48bnVtYmVyPjQ8L251bWJlcj48ZWRpdGlv
bj4yMDE1MDcyMzwvZWRpdGlvbj48a2V5d29yZHM+PGtleXdvcmQ+QXJhYmlkb3BzaXMvZ3Jvd3Ro
ICZhbXA7IGRldmVsb3BtZW50L21ldGFib2xpc208L2tleXdvcmQ+PGtleXdvcmQ+QXJhYmlkb3Bz
aXMgUHJvdGVpbnMvZ2VuZXRpY3MvbWV0YWJvbGlzbTwva2V5d29yZD48a2V5d29yZD5DYXJkYW1p
bmUvZ3Jvd3RoICZhbXA7IGRldmVsb3BtZW50L21ldGFib2xpc208L2tleXdvcmQ+PGtleXdvcmQ+
R2VuZSBFeHByZXNzaW9uIFJlZ3VsYXRpb24sIFBsYW50PC9rZXl3b3JkPjxrZXl3b3JkPk1hZ25v
bGlvcHNpZGEvZ3Jvd3RoICZhbXA7IGRldmVsb3BtZW50L21ldGFib2xpc208L2tleXdvcmQ+PGtl
eXdvcmQ+T3Z1bGUvKmdyb3d0aCAmYW1wOyBkZXZlbG9wbWVudC8qbWV0YWJvbGlzbTwva2V5d29y
ZD48a2V5d29yZD5QbGFudCBQcm90ZWlucy9nZW5ldGljcy9tZXRhYm9saXNtPC9rZXl3b3JkPjxr
ZXl3b3JkPlBsYW50cywgR2VuZXRpY2FsbHkgTW9kaWZpZWQvZ3Jvd3RoICZhbXA7IGRldmVsb3Bt
ZW50L21ldGFib2xpc208L2tleXdvcmQ+PGtleXdvcmQ+VHJhbnNjcmlwdGlvbiBGYWN0b3JzL2dl
bmV0aWNzL21ldGFib2xpc208L2tleXdvcmQ+PGtleXdvcmQ+QXJhYmlkb3BzaXMgdGhhbGlhbmE8
L2tleXdvcmQ+PGtleXdvcmQ+Q1VQLVNIQVBFRCBDT1RZTEVET04gZ2VuZXM8L2tleXdvcmQ+PGtl
eXdvcmQ+Q2FyZGFtaW5lIGhpcnN1dGE8L2tleXdvcmQ+PGtleXdvcmQ+UGlzdW0gc2F0aXZ1bTwv
a2V5d29yZD48a2V5d29yZD5Tb2xhbnVtIGx5Y29wZXJzaWN1bTwva2V5d29yZD48a2V5d29yZD5i
b3VuZGFyaWVzPC9rZXl3b3JkPjxrZXl3b3JkPmRldmVsb3BtZW50PC9rZXl3b3JkPjxrZXl3b3Jk
PmV2b2x1dGlvbjwva2V5d29yZD48a2V5d29yZD5vdnVsZTwva2V5d29yZD48L2tleXdvcmRzPjxk
YXRlcz48eWVhcj4yMDE1PC95ZWFyPjxwdWItZGF0ZXM+PGRhdGU+QXVnPC9kYXRlPjwvcHViLWRh
dGVzPjwvZGF0ZXM+PGlzYm4+MTM2NS0zMTNYIChFbGVjdHJvbmljKSYjeEQ7MDk2MC03NDEyIChM
aW5raW5nKTwvaXNibj48YWNjZXNzaW9uLW51bT4yNjExOTU2ODwvYWNjZXNzaW9uLW51bT48dXJs
cz48cmVsYXRlZC11cmxzPjx1cmw+aHR0cHM6Ly93d3cubmNiaS5ubG0ubmloLmdvdi9wdWJtZWQv
MjYxMTk1Njg8L3VybD48L3JlbGF0ZWQtdXJscz48L3VybHM+PGVsZWN0cm9uaWMtcmVzb3VyY2Ut
bnVtPjEwLjExMTEvdHBqLjEyOTIzPC9lbGVjdHJvbmljLXJlc291cmNlLW51bT48cmVtb3RlLWRh
dGFiYXNlLW5hbWU+TWVkbGluZTwvcmVtb3RlLWRhdGFiYXNlLW5hbWU+PHJlbW90ZS1kYXRhYmFz
ZS1wcm92aWRlcj5OTE08L3JlbW90ZS1kYXRhYmFzZS1wcm92aWRlcj48L3JlY29yZD48L0NpdGU+
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PjxSZWNOdW0+NDc8L1JlY051bT48RGlzcGxheVRleHQ+KEdvbmNhbHZlcyBldCBhbC4sIDIwMTUp
PC9EaXNwbGF5VGV4dD48cmVjb3JkPjxyZWMtbnVtYmVyPjQ3PC9yZWMtbnVtYmVyPjxmb3JlaWdu
LWtleXM+PGtleSBhcHA9IkVOIiBkYi1pZD0iMHZ0c3phZmY0dDU1MGZlNXRycjV4ZHNidnN4MDA1
MmYycjVkIiB0aW1lc3RhbXA9IjE3MjIwMjczMDkiPjQ3PC9rZXk+PC9mb3JlaWduLWtleXM+PHJl
Zi10eXBlIG5hbWU9IkpvdXJuYWwgQXJ0aWNsZSI+MTc8L3JlZi10eXBlPjxjb250cmlidXRvcnM+
PGF1dGhvcnM+PGF1dGhvcj5Hb25jYWx2ZXMsIEIuPC9hdXRob3I+PGF1dGhvcj5IYXNzb24sIEEu
PC9hdXRob3I+PGF1dGhvcj5CZWxjcmFtLCBLLjwvYXV0aG9yPjxhdXRob3I+Q29ydGl6bywgTS48
L2F1dGhvcj48YXV0aG9yPk1vcmluLCBILjwvYXV0aG9yPjxhdXRob3I+Tmlrb3ZpY3MsIEsuPC9h
dXRob3I+PGF1dGhvcj5WaWFsZXR0ZS1HdWlyYXVkLCBBLjwvYXV0aG9yPjxhdXRob3I+VGFrZWRh
LCBTLjwvYXV0aG9yPjxhdXRob3I+QWlkYSwgTS48L2F1dGhvcj48YXV0aG9yPkxhdWZzLCBQLjwv
YXV0aG9yPjxhdXRob3I+QXJuYXVkLCBOLjwvYXV0aG9yPjwvYXV0aG9ycz48L2NvbnRyaWJ1dG9y
cz48YXV0aC1hZGRyZXNzPklOUkEsIEluc3RpdHV0IEplYW4tUGllcnJlIEJvdXJnaW4sIFVNUiAx
MzE4LCBFUkwgQ05SUyAzNTU5LCBTYWNsYXkgUGxhbnQgU2NpZW5jZXMsIFJEMTAsIEYtNzgwMjYs
IFZlcnNhaWxsZXMsIEZyYW5jZS4mI3hEO0Fncm9QYXJpc1RlY2gsIEluc3RpdHV0IEplYW4tUGll
cnJlIEJvdXJnaW4sIFVNUiAxMzE4LCBFUkwgQ05SUyAzNTU5LCBTYWNsYXkgUGxhbnQgU2NpZW5j
ZXMsIFJEMTAsIEYtNzgwMjYsIFZlcnNhaWxsZXMsIEZyYW5jZS4mI3hEO0NlbGwgYW5kIEdlbm9t
ZSBCaW9sb2d5LCBHcmFkdWF0ZSBTY2hvb2wgb2YgTGlmZSBhbmQgRW52aXJvbm1lbnRhbCBTY2ll
bmNlcywgS3lvdG8gUHJlZmVjdHVyYWwgVW5pdmVyc2l0eSwgS2l0YWluYS1ZYXp1bWEgT2ppIDc0
LCBTZWlrYSwgU29yYWt1LCBLeW90bywgNjE5LTAyNDQsIEphcGFuLiYjeEQ7R3JhZHVhdGUgU2No
b29sIG9mIEJpb2xvZ2ljYWwgU2NpZW5jZXMsIE5hcmEgSW5zdGl0dXRlIG9mIFNjaWVuY2UgYW5k
IFRlY2hub2xvZ3ksIDg5MTYtNSBUYWtheWFtYSwgSWtvbWEsIE5hcmEsIDYzMC0wMTkyLCBKYXBh
bi48L2F1dGgtYWRkcmVzcz48dGl0bGVzPjx0aXRsZT5BIGNvbnNlcnZlZCByb2xlIGZvciBDVVAt
U0hBUEVEIENPVFlMRURPTiBnZW5lcyBkdXJpbmcgb3Z1bGUgZGV2ZWxvcG1lbnQ8L3RpdGxlPjxz
ZWNvbmRhcnktdGl0bGU+UGxhbnQgSjwvc2Vjb25kYXJ5LXRpdGxlPjwvdGl0bGVzPjxwZXJpb2Rp
Y2FsPjxmdWxsLXRpdGxlPlBsYW50IEo8L2Z1bGwtdGl0bGU+PC9wZXJpb2RpY2FsPjxwYWdlcz43
MzItNDI8L3BhZ2VzPjx2b2x1bWU+ODM8L3ZvbHVtZT48bnVtYmVyPjQ8L251bWJlcj48ZWRpdGlv
bj4yMDE1MDcyMzwvZWRpdGlvbj48a2V5d29yZHM+PGtleXdvcmQ+QXJhYmlkb3BzaXMvZ3Jvd3Ro
ICZhbXA7IGRldmVsb3BtZW50L21ldGFib2xpc208L2tleXdvcmQ+PGtleXdvcmQ+QXJhYmlkb3Bz
aXMgUHJvdGVpbnMvZ2VuZXRpY3MvbWV0YWJvbGlzbTwva2V5d29yZD48a2V5d29yZD5DYXJkYW1p
bmUvZ3Jvd3RoICZhbXA7IGRldmVsb3BtZW50L21ldGFib2xpc208L2tleXdvcmQ+PGtleXdvcmQ+
R2VuZSBFeHByZXNzaW9uIFJlZ3VsYXRpb24sIFBsYW50PC9rZXl3b3JkPjxrZXl3b3JkPk1hZ25v
bGlvcHNpZGEvZ3Jvd3RoICZhbXA7IGRldmVsb3BtZW50L21ldGFib2xpc208L2tleXdvcmQ+PGtl
eXdvcmQ+T3Z1bGUvKmdyb3d0aCAmYW1wOyBkZXZlbG9wbWVudC8qbWV0YWJvbGlzbTwva2V5d29y
ZD48a2V5d29yZD5QbGFudCBQcm90ZWlucy9nZW5ldGljcy9tZXRhYm9saXNtPC9rZXl3b3JkPjxr
ZXl3b3JkPlBsYW50cywgR2VuZXRpY2FsbHkgTW9kaWZpZWQvZ3Jvd3RoICZhbXA7IGRldmVsb3Bt
ZW50L21ldGFib2xpc208L2tleXdvcmQ+PGtleXdvcmQ+VHJhbnNjcmlwdGlvbiBGYWN0b3JzL2dl
bmV0aWNzL21ldGFib2xpc208L2tleXdvcmQ+PGtleXdvcmQ+QXJhYmlkb3BzaXMgdGhhbGlhbmE8
L2tleXdvcmQ+PGtleXdvcmQ+Q1VQLVNIQVBFRCBDT1RZTEVET04gZ2VuZXM8L2tleXdvcmQ+PGtl
eXdvcmQ+Q2FyZGFtaW5lIGhpcnN1dGE8L2tleXdvcmQ+PGtleXdvcmQ+UGlzdW0gc2F0aXZ1bTwv
a2V5d29yZD48a2V5d29yZD5Tb2xhbnVtIGx5Y29wZXJzaWN1bTwva2V5d29yZD48a2V5d29yZD5i
b3VuZGFyaWVzPC9rZXl3b3JkPjxrZXl3b3JkPmRldmVsb3BtZW50PC9rZXl3b3JkPjxrZXl3b3Jk
PmV2b2x1dGlvbjwva2V5d29yZD48a2V5d29yZD5vdnVsZTwva2V5d29yZD48L2tleXdvcmRzPjxk
YXRlcz48eWVhcj4yMDE1PC95ZWFyPjxwdWItZGF0ZXM+PGRhdGU+QXVnPC9kYXRlPjwvcHViLWRh
dGVzPjwvZGF0ZXM+PGlzYm4+MTM2NS0zMTNYIChFbGVjdHJvbmljKSYjeEQ7MDk2MC03NDEyIChM
aW5raW5nKTwvaXNibj48YWNjZXNzaW9uLW51bT4yNjExOTU2ODwvYWNjZXNzaW9uLW51bT48dXJs
cz48cmVsYXRlZC11cmxzPjx1cmw+aHR0cHM6Ly93d3cubmNiaS5ubG0ubmloLmdvdi9wdWJtZWQv
MjYxMTk1Njg8L3VybD48L3JlbGF0ZWQtdXJscz48L3VybHM+PGVsZWN0cm9uaWMtcmVzb3VyY2Ut
bnVtPjEwLjExMTEvdHBqLjEyOTIzPC9lbGVjdHJvbmljLXJlc291cmNlLW51bT48cmVtb3RlLWRh
dGFiYXNlLW5hbWU+TWVkbGluZTwvcmVtb3RlLWRhdGFiYXNlLW5hbWU+PHJlbW90ZS1kYXRhYmFz
ZS1wcm92aWRlcj5OTE08L3JlbW90ZS1kYXRhYmFzZS1wcm92aWRlcj48L3JlY29yZD48L0NpdGU+
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(Goncalves et al., 2015)</w:t>
      </w:r>
      <w:r w:rsidR="00D03A80">
        <w:rPr>
          <w:rFonts w:ascii="Times New Roman" w:hAnsi="Times New Roman" w:cs="Times New Roman"/>
        </w:rPr>
        <w:fldChar w:fldCharType="end"/>
      </w:r>
      <w:r w:rsidRPr="00C91A65">
        <w:rPr>
          <w:rFonts w:ascii="Times New Roman" w:hAnsi="Times New Roman" w:cs="Times New Roman"/>
        </w:rPr>
        <w:t xml:space="preserve"> we observed irregular ovule spacing and ovule fusions in </w:t>
      </w:r>
      <w:r w:rsidRPr="00C91A65">
        <w:rPr>
          <w:rFonts w:ascii="Times New Roman" w:hAnsi="Times New Roman" w:cs="Times New Roman"/>
          <w:i/>
          <w:iCs/>
        </w:rPr>
        <w:t>cuc2 cuc3</w:t>
      </w:r>
      <w:r w:rsidRPr="00C91A65">
        <w:rPr>
          <w:rFonts w:ascii="Times New Roman" w:hAnsi="Times New Roman" w:cs="Times New Roman"/>
        </w:rPr>
        <w:t xml:space="preserve">. The addition of </w:t>
      </w:r>
      <w:r w:rsidRPr="00C91A65">
        <w:rPr>
          <w:rFonts w:ascii="Times New Roman" w:hAnsi="Times New Roman" w:cs="Times New Roman"/>
          <w:i/>
          <w:iCs/>
        </w:rPr>
        <w:t xml:space="preserve">cuc2 </w:t>
      </w:r>
      <w:r w:rsidRPr="00C91A65">
        <w:rPr>
          <w:rFonts w:ascii="Times New Roman" w:hAnsi="Times New Roman" w:cs="Times New Roman"/>
        </w:rPr>
        <w:t>mutation to</w:t>
      </w:r>
      <w:r w:rsidRPr="00C91A65">
        <w:rPr>
          <w:rFonts w:ascii="Times New Roman" w:hAnsi="Times New Roman" w:cs="Times New Roman"/>
          <w:i/>
          <w:iCs/>
        </w:rPr>
        <w:t xml:space="preserve"> </w:t>
      </w:r>
      <w:r w:rsidR="00EF0F27">
        <w:rPr>
          <w:rFonts w:ascii="Times New Roman" w:hAnsi="Times New Roman" w:cs="Times New Roman"/>
          <w:i/>
          <w:iCs/>
        </w:rPr>
        <w:t>epfl1 epfl2</w:t>
      </w:r>
      <w:r w:rsidRPr="00C91A65">
        <w:rPr>
          <w:rFonts w:ascii="Times New Roman" w:hAnsi="Times New Roman" w:cs="Times New Roman"/>
        </w:rPr>
        <w:t xml:space="preserve"> or to </w:t>
      </w:r>
      <w:r w:rsidR="00EF0F27">
        <w:rPr>
          <w:rFonts w:ascii="Times New Roman" w:hAnsi="Times New Roman" w:cs="Times New Roman"/>
          <w:i/>
          <w:iCs/>
        </w:rPr>
        <w:t>epfl1 epfl2</w:t>
      </w:r>
      <w:r w:rsidRPr="00C91A65">
        <w:rPr>
          <w:rFonts w:ascii="Times New Roman" w:hAnsi="Times New Roman" w:cs="Times New Roman"/>
          <w:i/>
          <w:iCs/>
        </w:rPr>
        <w:t xml:space="preserve"> cuc3</w:t>
      </w:r>
      <w:r w:rsidRPr="00C91A65">
        <w:rPr>
          <w:rFonts w:ascii="Times New Roman" w:hAnsi="Times New Roman" w:cs="Times New Roman"/>
        </w:rPr>
        <w:t xml:space="preserve"> did not alter ovule density of those mutants (Fig. </w:t>
      </w:r>
      <w:r w:rsidR="001659A5">
        <w:rPr>
          <w:rFonts w:ascii="Times New Roman" w:hAnsi="Times New Roman" w:cs="Times New Roman"/>
        </w:rPr>
        <w:t>1.17</w:t>
      </w:r>
      <w:r w:rsidRPr="00C91A65">
        <w:rPr>
          <w:rFonts w:ascii="Times New Roman" w:hAnsi="Times New Roman" w:cs="Times New Roman"/>
        </w:rPr>
        <w:t xml:space="preserve">A). While the addition of </w:t>
      </w:r>
      <w:r w:rsidRPr="00C91A65">
        <w:rPr>
          <w:rFonts w:ascii="Times New Roman" w:hAnsi="Times New Roman" w:cs="Times New Roman"/>
          <w:i/>
          <w:iCs/>
        </w:rPr>
        <w:t>cuc3</w:t>
      </w:r>
      <w:r w:rsidRPr="00C91A65">
        <w:rPr>
          <w:rFonts w:ascii="Times New Roman" w:hAnsi="Times New Roman" w:cs="Times New Roman"/>
        </w:rPr>
        <w:t xml:space="preserve"> to </w:t>
      </w:r>
      <w:r w:rsidRPr="00C91A65">
        <w:rPr>
          <w:rFonts w:ascii="Times New Roman" w:hAnsi="Times New Roman" w:cs="Times New Roman"/>
          <w:i/>
          <w:iCs/>
        </w:rPr>
        <w:t xml:space="preserve">epfl2 </w:t>
      </w:r>
      <w:r w:rsidRPr="00C91A65">
        <w:rPr>
          <w:rFonts w:ascii="Times New Roman" w:hAnsi="Times New Roman" w:cs="Times New Roman"/>
        </w:rPr>
        <w:t xml:space="preserve">did not change ovule density, the </w:t>
      </w:r>
      <w:r w:rsidRPr="00C91A65">
        <w:rPr>
          <w:rFonts w:ascii="Times New Roman" w:hAnsi="Times New Roman" w:cs="Times New Roman"/>
          <w:i/>
          <w:iCs/>
        </w:rPr>
        <w:t xml:space="preserve">cuc3 </w:t>
      </w:r>
      <w:r w:rsidR="00EF0F27">
        <w:rPr>
          <w:rFonts w:ascii="Times New Roman" w:hAnsi="Times New Roman" w:cs="Times New Roman"/>
          <w:i/>
          <w:iCs/>
        </w:rPr>
        <w:t>epfl1 epfl2</w:t>
      </w:r>
      <w:r w:rsidRPr="00C91A65">
        <w:rPr>
          <w:rFonts w:ascii="Times New Roman" w:hAnsi="Times New Roman" w:cs="Times New Roman"/>
        </w:rPr>
        <w:t xml:space="preserve"> mutant had a significantly reduced ovule density relative to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(Fig. </w:t>
      </w:r>
      <w:r w:rsidR="001659A5">
        <w:rPr>
          <w:rFonts w:ascii="Times New Roman" w:hAnsi="Times New Roman" w:cs="Times New Roman"/>
        </w:rPr>
        <w:t>1.17</w:t>
      </w:r>
      <w:r w:rsidRPr="00C91A65">
        <w:rPr>
          <w:rFonts w:ascii="Times New Roman" w:hAnsi="Times New Roman" w:cs="Times New Roman"/>
        </w:rPr>
        <w:t xml:space="preserve">A and B), indicating a synergistic interaction between </w:t>
      </w:r>
      <w:r w:rsidRPr="00C91A65">
        <w:rPr>
          <w:rFonts w:ascii="Times New Roman" w:hAnsi="Times New Roman" w:cs="Times New Roman"/>
          <w:i/>
          <w:iCs/>
        </w:rPr>
        <w:t>CUC</w:t>
      </w:r>
      <w:proofErr w:type="gramStart"/>
      <w:r w:rsidRPr="00C91A65">
        <w:rPr>
          <w:rFonts w:ascii="Times New Roman" w:hAnsi="Times New Roman" w:cs="Times New Roman"/>
          <w:i/>
          <w:iCs/>
        </w:rPr>
        <w:t>3</w:t>
      </w:r>
      <w:r w:rsidR="00B421C0">
        <w:rPr>
          <w:rFonts w:ascii="Times New Roman" w:hAnsi="Times New Roman" w:cs="Times New Roman"/>
        </w:rPr>
        <w:t>,</w:t>
      </w:r>
      <w:r w:rsidR="00EF0F27">
        <w:rPr>
          <w:rFonts w:ascii="Times New Roman" w:hAnsi="Times New Roman" w:cs="Times New Roman"/>
          <w:i/>
          <w:iCs/>
        </w:rPr>
        <w:t>EPFL</w:t>
      </w:r>
      <w:proofErr w:type="gramEnd"/>
      <w:r w:rsidR="00EF0F27">
        <w:rPr>
          <w:rFonts w:ascii="Times New Roman" w:hAnsi="Times New Roman" w:cs="Times New Roman"/>
          <w:i/>
          <w:iCs/>
        </w:rPr>
        <w:t xml:space="preserve">1 </w:t>
      </w:r>
      <w:r w:rsidR="00B421C0" w:rsidRPr="00F553DA">
        <w:rPr>
          <w:rFonts w:ascii="Times New Roman" w:hAnsi="Times New Roman" w:cs="Times New Roman"/>
        </w:rPr>
        <w:t>and</w:t>
      </w:r>
      <w:r w:rsidR="00B421C0">
        <w:rPr>
          <w:rFonts w:ascii="Times New Roman" w:hAnsi="Times New Roman" w:cs="Times New Roman"/>
          <w:i/>
          <w:iCs/>
        </w:rPr>
        <w:t xml:space="preserve"> </w:t>
      </w:r>
      <w:r w:rsidR="00EF0F27">
        <w:rPr>
          <w:rFonts w:ascii="Times New Roman" w:hAnsi="Times New Roman" w:cs="Times New Roman"/>
          <w:i/>
          <w:iCs/>
        </w:rPr>
        <w:t>EPFL2</w:t>
      </w:r>
      <w:r w:rsidRPr="00C91A65">
        <w:rPr>
          <w:rFonts w:ascii="Times New Roman" w:hAnsi="Times New Roman" w:cs="Times New Roman"/>
        </w:rPr>
        <w:t xml:space="preserve"> and the importance of</w:t>
      </w:r>
      <w:r w:rsidRPr="00C91A65">
        <w:rPr>
          <w:rFonts w:ascii="Times New Roman" w:hAnsi="Times New Roman" w:cs="Times New Roman"/>
          <w:i/>
          <w:iCs/>
        </w:rPr>
        <w:t xml:space="preserve"> CUC3</w:t>
      </w:r>
      <w:r w:rsidRPr="00C91A65">
        <w:rPr>
          <w:rFonts w:ascii="Times New Roman" w:hAnsi="Times New Roman" w:cs="Times New Roman"/>
        </w:rPr>
        <w:t xml:space="preserve"> for ovule initiation. While ovule density of the </w:t>
      </w:r>
      <w:r w:rsidR="00EF0F27">
        <w:rPr>
          <w:rFonts w:ascii="Times New Roman" w:hAnsi="Times New Roman" w:cs="Times New Roman"/>
          <w:i/>
          <w:iCs/>
        </w:rPr>
        <w:t>epfl1 epfl2</w:t>
      </w:r>
      <w:r w:rsidRPr="00C91A65">
        <w:rPr>
          <w:rFonts w:ascii="Times New Roman" w:hAnsi="Times New Roman" w:cs="Times New Roman"/>
          <w:i/>
          <w:iCs/>
        </w:rPr>
        <w:t xml:space="preserve"> cuc2</w:t>
      </w:r>
      <w:r w:rsidR="004E167B">
        <w:rPr>
          <w:rFonts w:ascii="Times New Roman" w:hAnsi="Times New Roman" w:cs="Times New Roman"/>
          <w:i/>
          <w:iCs/>
        </w:rPr>
        <w:t xml:space="preserve"> cuc</w:t>
      </w:r>
      <w:r w:rsidRPr="00C91A65">
        <w:rPr>
          <w:rFonts w:ascii="Times New Roman" w:hAnsi="Times New Roman" w:cs="Times New Roman"/>
          <w:i/>
          <w:iCs/>
        </w:rPr>
        <w:t>3</w:t>
      </w:r>
      <w:r w:rsidRPr="00C91A65">
        <w:rPr>
          <w:rFonts w:ascii="Times New Roman" w:hAnsi="Times New Roman" w:cs="Times New Roman"/>
        </w:rPr>
        <w:t xml:space="preserve"> mutant was not statically different compared to </w:t>
      </w:r>
      <w:r w:rsidR="00EF0F27">
        <w:rPr>
          <w:rFonts w:ascii="Times New Roman" w:hAnsi="Times New Roman" w:cs="Times New Roman"/>
          <w:i/>
          <w:iCs/>
        </w:rPr>
        <w:t>epfl1 epfl2</w:t>
      </w:r>
      <w:r w:rsidRPr="00C91A65">
        <w:rPr>
          <w:rFonts w:ascii="Times New Roman" w:hAnsi="Times New Roman" w:cs="Times New Roman"/>
          <w:i/>
          <w:iCs/>
        </w:rPr>
        <w:t xml:space="preserve"> cuc3</w:t>
      </w:r>
      <w:r w:rsidRPr="00C91A65">
        <w:rPr>
          <w:rFonts w:ascii="Times New Roman" w:hAnsi="Times New Roman" w:cs="Times New Roman"/>
        </w:rPr>
        <w:t xml:space="preserve">, the ovules looked dramatically different. </w:t>
      </w:r>
      <w:r w:rsidR="00B14793">
        <w:rPr>
          <w:rFonts w:ascii="Times New Roman" w:hAnsi="Times New Roman" w:cs="Times New Roman"/>
        </w:rPr>
        <w:t>Individual ovules</w:t>
      </w:r>
      <w:r w:rsidR="003F6037">
        <w:rPr>
          <w:rFonts w:ascii="Times New Roman" w:hAnsi="Times New Roman" w:cs="Times New Roman"/>
        </w:rPr>
        <w:t xml:space="preserve"> </w:t>
      </w:r>
      <w:r w:rsidR="00650330">
        <w:rPr>
          <w:rFonts w:ascii="Times New Roman" w:hAnsi="Times New Roman" w:cs="Times New Roman"/>
        </w:rPr>
        <w:t xml:space="preserve">became more </w:t>
      </w:r>
      <w:r w:rsidR="00E5157C" w:rsidRPr="00E5157C">
        <w:rPr>
          <w:rFonts w:ascii="Times New Roman" w:hAnsi="Times New Roman" w:cs="Times New Roman"/>
        </w:rPr>
        <w:t xml:space="preserve">recognizable </w:t>
      </w:r>
      <w:r w:rsidR="009D5D80">
        <w:rPr>
          <w:rFonts w:ascii="Times New Roman" w:hAnsi="Times New Roman" w:cs="Times New Roman"/>
        </w:rPr>
        <w:t>during later stages of development</w:t>
      </w:r>
      <w:r w:rsidR="00650330">
        <w:rPr>
          <w:rFonts w:ascii="Times New Roman" w:hAnsi="Times New Roman" w:cs="Times New Roman"/>
        </w:rPr>
        <w:t>, and the phenotype was variable</w:t>
      </w:r>
      <w:r w:rsidRPr="00C91A65">
        <w:rPr>
          <w:rFonts w:ascii="Times New Roman" w:hAnsi="Times New Roman" w:cs="Times New Roman"/>
        </w:rPr>
        <w:t xml:space="preserve"> (Fig.</w:t>
      </w:r>
      <w:r w:rsidR="00325CF6">
        <w:rPr>
          <w:rFonts w:ascii="Times New Roman" w:hAnsi="Times New Roman" w:cs="Times New Roman"/>
        </w:rPr>
        <w:t xml:space="preserve"> </w:t>
      </w:r>
      <w:r w:rsidR="001659A5">
        <w:rPr>
          <w:rFonts w:ascii="Times New Roman" w:hAnsi="Times New Roman" w:cs="Times New Roman"/>
        </w:rPr>
        <w:t>1.17</w:t>
      </w:r>
      <w:r w:rsidRPr="00C91A65">
        <w:rPr>
          <w:rFonts w:ascii="Times New Roman" w:hAnsi="Times New Roman" w:cs="Times New Roman"/>
        </w:rPr>
        <w:t xml:space="preserve">B and C). In addition, they are very broad and short without a clearly defined funiculus (Fig. </w:t>
      </w:r>
      <w:r w:rsidR="001659A5">
        <w:rPr>
          <w:rFonts w:ascii="Times New Roman" w:hAnsi="Times New Roman" w:cs="Times New Roman"/>
        </w:rPr>
        <w:t>1.17</w:t>
      </w:r>
      <w:r w:rsidRPr="00C91A65">
        <w:rPr>
          <w:rFonts w:ascii="Times New Roman" w:hAnsi="Times New Roman" w:cs="Times New Roman"/>
        </w:rPr>
        <w:t xml:space="preserve">D). This indicates that </w:t>
      </w:r>
      <w:r w:rsidR="00EF0F27">
        <w:rPr>
          <w:rFonts w:ascii="Times New Roman" w:hAnsi="Times New Roman" w:cs="Times New Roman"/>
        </w:rPr>
        <w:t>EPFL1</w:t>
      </w:r>
      <w:r w:rsidR="00E5157C">
        <w:rPr>
          <w:rFonts w:ascii="Times New Roman" w:hAnsi="Times New Roman" w:cs="Times New Roman"/>
        </w:rPr>
        <w:t>,</w:t>
      </w:r>
      <w:r w:rsidR="00EF0F27">
        <w:rPr>
          <w:rFonts w:ascii="Times New Roman" w:hAnsi="Times New Roman" w:cs="Times New Roman"/>
        </w:rPr>
        <w:t xml:space="preserve"> EPFL2</w:t>
      </w:r>
      <w:r w:rsidRPr="00C91A65">
        <w:rPr>
          <w:rFonts w:ascii="Times New Roman" w:hAnsi="Times New Roman" w:cs="Times New Roman"/>
        </w:rPr>
        <w:t xml:space="preserve"> CUC2,</w:t>
      </w:r>
      <w:r w:rsidR="00E5157C">
        <w:rPr>
          <w:rFonts w:ascii="Times New Roman" w:hAnsi="Times New Roman" w:cs="Times New Roman"/>
        </w:rPr>
        <w:t xml:space="preserve"> and CUC</w:t>
      </w:r>
      <w:r w:rsidRPr="00C91A65">
        <w:rPr>
          <w:rFonts w:ascii="Times New Roman" w:hAnsi="Times New Roman" w:cs="Times New Roman"/>
        </w:rPr>
        <w:t xml:space="preserve">3 synergistically regulate morphology of ovules. All four genes are especially important for elongation of funiculus. This data suggests that </w:t>
      </w:r>
      <w:r w:rsidR="00EF0F27">
        <w:rPr>
          <w:rFonts w:ascii="Times New Roman" w:hAnsi="Times New Roman" w:cs="Times New Roman"/>
          <w:i/>
          <w:iCs/>
        </w:rPr>
        <w:t>EPFL1</w:t>
      </w:r>
      <w:r w:rsidR="005E52E6">
        <w:rPr>
          <w:rFonts w:ascii="Times New Roman" w:hAnsi="Times New Roman" w:cs="Times New Roman"/>
          <w:i/>
          <w:iCs/>
        </w:rPr>
        <w:t>,</w:t>
      </w:r>
      <w:r w:rsidR="00EF0F27">
        <w:rPr>
          <w:rFonts w:ascii="Times New Roman" w:hAnsi="Times New Roman" w:cs="Times New Roman"/>
          <w:i/>
          <w:iCs/>
        </w:rPr>
        <w:t xml:space="preserve"> EPFL2</w:t>
      </w:r>
      <w:r w:rsidR="005E52E6">
        <w:rPr>
          <w:rFonts w:ascii="Times New Roman" w:hAnsi="Times New Roman" w:cs="Times New Roman"/>
        </w:rPr>
        <w:t>,</w:t>
      </w:r>
      <w:r w:rsidR="005E52E6" w:rsidRPr="00C91A65">
        <w:rPr>
          <w:rFonts w:ascii="Times New Roman" w:hAnsi="Times New Roman" w:cs="Times New Roman"/>
        </w:rPr>
        <w:t xml:space="preserve"> </w:t>
      </w:r>
      <w:r w:rsidRPr="00C91A65">
        <w:rPr>
          <w:rFonts w:ascii="Times New Roman" w:hAnsi="Times New Roman" w:cs="Times New Roman"/>
          <w:i/>
          <w:iCs/>
        </w:rPr>
        <w:t>CUC2,</w:t>
      </w:r>
      <w:r w:rsidR="005E52E6">
        <w:rPr>
          <w:rFonts w:ascii="Times New Roman" w:hAnsi="Times New Roman" w:cs="Times New Roman"/>
          <w:i/>
          <w:iCs/>
        </w:rPr>
        <w:t xml:space="preserve"> and CUC</w:t>
      </w:r>
      <w:r w:rsidRPr="00C91A65">
        <w:rPr>
          <w:rFonts w:ascii="Times New Roman" w:hAnsi="Times New Roman" w:cs="Times New Roman"/>
          <w:i/>
          <w:iCs/>
        </w:rPr>
        <w:t>3</w:t>
      </w:r>
      <w:r w:rsidRPr="00C91A65">
        <w:rPr>
          <w:rFonts w:ascii="Times New Roman" w:hAnsi="Times New Roman" w:cs="Times New Roman"/>
        </w:rPr>
        <w:t xml:space="preserve"> have both unique and common downstream targets during ovule initiation.</w:t>
      </w:r>
      <w:r w:rsidRPr="00C91A65">
        <w:rPr>
          <w:rFonts w:ascii="Times New Roman" w:hAnsi="Times New Roman" w:cs="Times New Roman"/>
        </w:rPr>
        <w:tab/>
      </w:r>
      <w:r w:rsidRPr="00C91A65">
        <w:rPr>
          <w:rFonts w:ascii="Times New Roman" w:hAnsi="Times New Roman" w:cs="Times New Roman"/>
        </w:rPr>
        <w:tab/>
      </w:r>
    </w:p>
    <w:p w14:paraId="11FDAAF7" w14:textId="77777777" w:rsidR="00325CF6" w:rsidRDefault="00325CF6">
      <w:pPr>
        <w:rPr>
          <w:rFonts w:ascii="Times New Roman" w:hAnsi="Times New Roman" w:cs="Times New Roman"/>
        </w:rPr>
      </w:pPr>
      <w:r>
        <w:rPr>
          <w:rFonts w:ascii="Times New Roman" w:hAnsi="Times New Roman" w:cs="Times New Roman"/>
        </w:rPr>
        <w:br w:type="page"/>
      </w:r>
    </w:p>
    <w:p w14:paraId="1B004C29" w14:textId="7235BF6D" w:rsidR="00325CF6" w:rsidRDefault="00325CF6">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noProof/>
        </w:rPr>
        <mc:AlternateContent>
          <mc:Choice Requires="wpg">
            <w:drawing>
              <wp:anchor distT="0" distB="0" distL="114300" distR="114300" simplePos="0" relativeHeight="251735040" behindDoc="0" locked="0" layoutInCell="1" allowOverlap="1" wp14:anchorId="12FDA65F" wp14:editId="27E44209">
                <wp:simplePos x="0" y="0"/>
                <wp:positionH relativeFrom="column">
                  <wp:posOffset>0</wp:posOffset>
                </wp:positionH>
                <wp:positionV relativeFrom="paragraph">
                  <wp:posOffset>1905</wp:posOffset>
                </wp:positionV>
                <wp:extent cx="5679440" cy="7871321"/>
                <wp:effectExtent l="0" t="0" r="0" b="3175"/>
                <wp:wrapTopAndBottom/>
                <wp:docPr id="59" name="Group 59"/>
                <wp:cNvGraphicFramePr/>
                <a:graphic xmlns:a="http://schemas.openxmlformats.org/drawingml/2006/main">
                  <a:graphicData uri="http://schemas.microsoft.com/office/word/2010/wordprocessingGroup">
                    <wpg:wgp>
                      <wpg:cNvGrpSpPr/>
                      <wpg:grpSpPr>
                        <a:xfrm>
                          <a:off x="0" y="0"/>
                          <a:ext cx="5679440" cy="7871321"/>
                          <a:chOff x="0" y="0"/>
                          <a:chExt cx="5679440" cy="7871321"/>
                        </a:xfrm>
                      </wpg:grpSpPr>
                      <pic:pic xmlns:pic="http://schemas.openxmlformats.org/drawingml/2006/picture">
                        <pic:nvPicPr>
                          <pic:cNvPr id="121" name="Picture 121" descr="A close-up of several images of a human body&#10;&#10;Description automatically generated"/>
                          <pic:cNvPicPr>
                            <a:picLocks noChangeAspect="1"/>
                          </pic:cNvPicPr>
                        </pic:nvPicPr>
                        <pic:blipFill rotWithShape="1">
                          <a:blip r:embed="rId66" cstate="print">
                            <a:extLst>
                              <a:ext uri="{28A0092B-C50C-407E-A947-70E740481C1C}">
                                <a14:useLocalDpi xmlns:a14="http://schemas.microsoft.com/office/drawing/2010/main" val="0"/>
                              </a:ext>
                            </a:extLst>
                          </a:blip>
                          <a:srcRect t="2628"/>
                          <a:stretch/>
                        </pic:blipFill>
                        <pic:spPr bwMode="auto">
                          <a:xfrm>
                            <a:off x="232756" y="0"/>
                            <a:ext cx="5173345" cy="5671820"/>
                          </a:xfrm>
                          <a:prstGeom prst="rect">
                            <a:avLst/>
                          </a:prstGeom>
                          <a:ln>
                            <a:noFill/>
                          </a:ln>
                          <a:extLst>
                            <a:ext uri="{53640926-AAD7-44D8-BBD7-CCE9431645EC}">
                              <a14:shadowObscured xmlns:a14="http://schemas.microsoft.com/office/drawing/2010/main"/>
                            </a:ext>
                          </a:extLst>
                        </pic:spPr>
                      </pic:pic>
                      <wps:wsp>
                        <wps:cNvPr id="28" name="Text Box 28"/>
                        <wps:cNvSpPr txBox="1"/>
                        <wps:spPr>
                          <a:xfrm>
                            <a:off x="0" y="5503025"/>
                            <a:ext cx="5679440" cy="2368296"/>
                          </a:xfrm>
                          <a:prstGeom prst="rect">
                            <a:avLst/>
                          </a:prstGeom>
                          <a:solidFill>
                            <a:schemeClr val="lt1"/>
                          </a:solidFill>
                          <a:ln w="6350">
                            <a:noFill/>
                          </a:ln>
                        </wps:spPr>
                        <wps:txbx>
                          <w:txbxContent>
                            <w:p w14:paraId="75767C89" w14:textId="77777777" w:rsidR="00325CF6" w:rsidRDefault="00325CF6" w:rsidP="00325CF6">
                              <w:pPr>
                                <w:pStyle w:val="Caption"/>
                              </w:pPr>
                              <w:bookmarkStart w:id="93" w:name="_Toc171602905"/>
                              <w:bookmarkStart w:id="94" w:name="_Toc174102642"/>
                              <w:bookmarkStart w:id="95" w:name="_Toc174601147"/>
                              <w:r w:rsidRPr="00C91A65">
                                <w:t>Figure</w:t>
                              </w:r>
                              <w:r>
                                <w:t xml:space="preserve"> 1.17</w:t>
                              </w:r>
                              <w:r w:rsidRPr="00C91A65">
                                <w:t xml:space="preserve">. </w:t>
                              </w:r>
                              <w:r>
                                <w:t>EPFL1 EPFL2</w:t>
                              </w:r>
                              <w:r w:rsidRPr="00C91A65">
                                <w:t xml:space="preserve"> and CUC2,3 regulate ovule initiation and growth synergistically</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18</w:t>
                              </w:r>
                              <w:r w:rsidRPr="00AC2F79">
                                <w:rPr>
                                  <w:color w:val="FFFFFF" w:themeColor="background1"/>
                                </w:rPr>
                                <w:fldChar w:fldCharType="end"/>
                              </w:r>
                              <w:r w:rsidRPr="00AC2F79">
                                <w:rPr>
                                  <w:color w:val="FFFFFF" w:themeColor="background1"/>
                                </w:rPr>
                                <w:t>)</w:t>
                              </w:r>
                              <w:bookmarkEnd w:id="93"/>
                              <w:bookmarkEnd w:id="94"/>
                              <w:bookmarkEnd w:id="95"/>
                              <w:r>
                                <w:t xml:space="preserve"> </w:t>
                              </w:r>
                            </w:p>
                            <w:p w14:paraId="5D948416"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A. Ovule density measurements of the </w:t>
                              </w:r>
                              <w:r>
                                <w:rPr>
                                  <w:rFonts w:ascii="Times New Roman" w:hAnsi="Times New Roman" w:cs="Times New Roman"/>
                                </w:rPr>
                                <w:t>wild type</w:t>
                              </w:r>
                              <w:r w:rsidRPr="00C91A65">
                                <w:rPr>
                                  <w:rFonts w:ascii="Times New Roman" w:hAnsi="Times New Roman" w:cs="Times New Roman"/>
                                </w:rPr>
                                <w:t xml:space="preserve"> and indicated mutants. N=10 Data is represented using box–whisker plots: the whiskers represent maximum and minimum values, and the boxes represent the upper quartile, exclusive median, and lower quartile. A one-way ANOVA using Tukey’s test with multiple comparisons was used to determine significance with a P-value &lt; 0.01.</w:t>
                              </w:r>
                              <w:r w:rsidRPr="00C91A65">
                                <w:rPr>
                                  <w:rFonts w:ascii="Times New Roman" w:hAnsi="Times New Roman" w:cs="Times New Roman"/>
                                  <w:b/>
                                  <w:bCs/>
                                </w:rPr>
                                <w:t xml:space="preserve"> </w:t>
                              </w:r>
                              <w:r w:rsidRPr="00C91A65">
                                <w:rPr>
                                  <w:rFonts w:ascii="Times New Roman" w:hAnsi="Times New Roman" w:cs="Times New Roman"/>
                                </w:rPr>
                                <w:t xml:space="preserve">B. DIC images of stage 10 gynoecia demonstrate differences in ovule initiation in indicated genotypes. C. DIC images of stage 11 gynoecia indicate that ovules can sometimes initiate in the </w:t>
                              </w:r>
                              <w:r w:rsidRPr="00C91A65">
                                <w:rPr>
                                  <w:rFonts w:ascii="Times New Roman" w:hAnsi="Times New Roman" w:cs="Times New Roman"/>
                                  <w:i/>
                                  <w:iCs/>
                                </w:rPr>
                                <w:t>cuc2,3</w:t>
                              </w:r>
                              <w:r w:rsidRPr="00C91A65">
                                <w:rPr>
                                  <w:rFonts w:ascii="Times New Roman" w:hAnsi="Times New Roman" w:cs="Times New Roman"/>
                                </w:rPr>
                                <w:t xml:space="preserve"> </w:t>
                              </w:r>
                              <w:r>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over time. D. Epifluorescence and DIC overlay images of aniline blue stained ovules undergoing meiosis demonstrate altered morphology of ovules in indicated mutants. B-D Images in the same panel are under the same magnification. </w:t>
                              </w:r>
                            </w:p>
                            <w:p w14:paraId="259C249F"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FDA65F" id="Group 59" o:spid="_x0000_s1074" style="position:absolute;margin-left:0;margin-top:.15pt;width:447.2pt;height:619.8pt;z-index:251735040" coordsize="56794,7871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VqKN/IAwAAkwgAAA4AAABkcnMvZTJvRG9jLnhtbJxW227jNhB9L9B/&#13;&#10;IFSgb4lsOb7EjbNwkyZYIN01mizyTFOURSxFsiRlyf36HlJynNgB9vIQZjhDDWfOnBn66kNbSbLl&#13;&#10;1gmtFsnwfJAQrpjOhdoski9Pd2ezhDhPVU6lVnyR7LhLPlz/+stVY+Y806WWObcETpSbN2aRlN6b&#13;&#10;eZo6VvKKunNtuIKx0LaiHlu7SXNLG3ivZJoNBpO00TY3VjPuHLS3nTG5jv6LgjP/uSgc90QuEsTm&#13;&#10;42rjug5ren1F5xtLTSlYHwb9iSgqKhQufXF1Sz0ltRUnrirBrHa68OdMV6kuCsF4zAHZDAdH2dxb&#13;&#10;XZuYy2bebMwLTID2CKefdss+be+teTQrCyQaswEWcRdyaQtbhf+IkrQRst0LZLz1hEE5nkwvLy6A&#13;&#10;LINtOpsOR9mwA5WVQP7kO1b+9Y0v0/3F6ZtwjGBz/PUYQDrB4NtcwVe+tjzpnVTf5aOi9mttzlAu&#13;&#10;Q71YCyn8LlIPhQlBqe1KsJXtNoBzZYnI0QrAgShagfOwh2tJVOXcMfBvSZjUjp/VhuiCOI4WopKI&#13;&#10;im64CxpKyrqiiqx1vvv9t3b5R1xuw8fCeDQbobXXaArBqJQ7suEKHjzPA/ghrBBJFxcNuD1o9tUR&#13;&#10;pW9KqjZ86Qw6A0GG0+nb43H7Jqm1FOZOSEms9s/Cl48lNUhrGAkfjD2eSOuIlu+UpKP8rWZ1xZXv&#13;&#10;ethyiUS0cqUwLiF2zqs1B4b2Yw4QGeaHx33GCuU7bjnL/kECoZ2zSTbrld5yz8p9RvuoOzgcGE7W&#13;&#10;zd86h6cAXQz+iOHZKJuOJwl5h+bD6Wh0Me5oDs4PZ1mcHS9kBcjW+XuuKxIExI744h10++B8COpw&#13;&#10;JDSVVGFVOgDbWYMmgh9i7UWUJrQlZqPbo4zdCc4/1P6xfAgtuD3wFSj2dH0Kvf2nbkkHbH8sjAji&#13;&#10;W+h72gR9F+m+YY8mxXg8GA2ycVecd+dFNprMsstJJOHByQ8C6bQUeUAx4BnfDX4jLdlSTHzpO4bD&#13;&#10;8PqUVKRZJJPReBArdFKEQ2pB8u267Vo6RhpUoSsBB/ohjkVn2J1A1R+o8ytq8YBgIKKj/WcshdS4&#13;&#10;TPdSQkpt/3tPH86jsLAmpMGDtEjcvzUN00p+VCj55TDOWR83F+MpCEjsa8v6tUXV1Y0GAugfRBfF&#13;&#10;cN7LvVhYXT3j7VyGW2GiiuHuReL34o3HDga8vYwvl1HuhuCDejQYnV3/h2o9tc/Ump74HqX+pPck&#13;&#10;o/Mj/ndnO+4v0YeFiM1xQBXMDxsQPkrx5YP05ml9vY+nDr8lrv8HAAD//wMAUEsDBAoAAAAAAAAA&#13;&#10;IQBEgl6ul0EEAJdBBAAVAAAAZHJzL21lZGlhL2ltYWdlMS5qcGVn/9j/4AAQSkZJRgABAQAA3ADc&#13;&#10;AAD/4QCMRXhpZgAATU0AKgAAAAgABQESAAMAAAABAAEAAAEaAAUAAAABAAAASgEbAAUAAAABAAAA&#13;&#10;UgEoAAMAAAABAAIAAIdpAAQAAAABAAAAWgAAAAAAAADcAAAAAQAAANwAAAABAAOgAQADAAAAAQAB&#13;&#10;AACgAgAEAAAAAQAABNugAwAEAAAAAQAABXoAAAAA/+0AOFBob3Rvc2hvcCAzLjAAOEJJTQQEAAAA&#13;&#10;AAAAOEJJTQQlAAAAAAAQ1B2M2Y8AsgTpgAmY7PhCfv/AABEIBXoE2w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wBDAAEBAQEBAQIBAQICAgICAgMCAgICAwQDAwMD&#13;&#10;AwQFBAQEBAQEBQUFBQUFBQUGBgYGBgYHBwcHBwgICAgICAgICAj/2wBDAQEBAQICAgMCAgMIBQUF&#13;&#10;CAgICAgICAgICAgICAgICAgICAgICAgICAgICAgICAgICAgICAgICAgICAgICAgICAj/3QAEAE7/&#13;&#10;2gAMAwEAAhEDEQA/A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D+/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R/v4ooooAKKKKACiiigAooooAKKKKACiiigAooooAKKKKACiiigAo&#13;&#10;oooAKKKKACiiigAooooAKKKKACikOe1fLU37YvwEg/a3i/Yfl1tB8R5vBzeOY9F28HSlnNvuMgz+&#13;&#10;9JBcR4zsBbpQB9TUUgzjml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0v7+KKKKACiiigAooooAKKKK&#13;&#10;ACiiigAooooAKKKKACiiigAooooAKKKKACiiigAooooAKKKKACiiigDiviJ478MfC7wHrXxJ8bXS&#13;&#10;WOjeH9Ku9a1a8kOFgs7KJpppD/uohNf5NfxN/wCCl/7THwY/4LkaD/wVF+Luk6no0XiDU9P8XaLp&#13;&#10;F6GBuPhzq0RtLSONdx+R9NyyrkfvRkgHNf3ef8F6PjR8QNc8AeB/+CevwN8Oa74z8VfGrWg/ibw1&#13;&#10;4Xmgh1JvAWhyR3OvlJLmSKGP7VGRaK0jqp8xuTjFfzRf8HM3wi+MX7SnwG8F/tJ2/wCzF8Q/hLa/&#13;&#10;CSwTw1q2u63c6FPYDw7cPHDZ27R6bezzD7PcFRGdmxVkYEjNAH+h74G8Z+HPiP4M0n4g+D7mO90j&#13;&#10;XNNttX0y8hOUmtbyJZoZFPoyMD+NdbX8nn/BpD+31J+09+wJc/syeM7xrjxN8GryPSITO+6Sbw9f&#13;&#10;l5NOPPJEDJLB6BVQV/WEOgoAW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9P+/iiiigAooooAKKKKACii&#13;&#10;igAooooAKKKKACiiigAooooAKKKKACiiigAooooAKKKKACiiigAqleG8FrL9g8sz+W3kiUkIZMfL&#13;&#10;uIBIXOM4BOKu0UAfznfB/wDYH/4K5eEf+Clmuf8ABQv4peNPgV4lPiDw7B4F/wCEVS31y3i0Pw7F&#13;&#10;dJcGLSpzEzLOSrO7SZEzsd20Y2/qV/wUN+BPxl/ad/ZU8V/s7fB6DwPNN410e88O6tL49e++xW1p&#13;&#10;eQsn2iFLGN3knicq8asUXcoJPGK+56KAP4iv+CWv/BuT/wAFN/8AglV+05b/ALRHwg+Lfwn1aG5s&#13;&#10;20bxJ4b1GDWUtNV02VlZo2aOAMksbAPDJztccggkH+26LzPKXzsb8DcF6bu+M9s9Kn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D/9T+/iiiigAooooAKKKKACiiigAooooAKKKKACiiigAooooAKKKKACii&#13;&#10;igAooooAKKKKACiiigAooooAKKKKACiiigAooooAKKKKACiiigAooooAKKKKACiiigAooooAKKKK&#13;&#10;ACiiigAooooAKKKKACiiigAooooAKKKKACiiigAooooAKKKKACqN9dCwspr1klkEMbSmOFS8jbQT&#13;&#10;hFHLMegHc1epGGRigD8dtF/4LhfsXeJfin4k+BvhnTPi1qnjDwa23xX4b0rwDrt7f6TzgG6it7aQ&#13;&#10;xq38BPDj7ua+tv2TP+ChH7I/7b7azY/s5eLoNW1bw3N9n8SeG762udK1zSZdxXbeabfRQ3MQ3DG4&#13;&#10;x7c8bs8V/NP+yZ8dfF3wK/4OCf22NU8I/DTx58SWvtN8NJPaeA00157PyUDK841G9shtkJKr5bO2&#13;&#10;Qcrjmsf/AIJq/Fe1/au/4OOfix+0d8RtNl+B/ifTfAKeEtO+DPieKSz8U+IoYoot+q3iBBbSBEXe&#13;&#10;fKlkbCxkblUuQD+0MEEZFLTVORTqACiiigAooooAKKKKACiiigAooooAKKKKACiiigAooooAKKKK&#13;&#10;ACiiigAooooAKKKKACiiigAooooAKKKKACiiigAooooAKKKKACiiigAooooAKKKKACiiigAooooA&#13;&#10;KKKKACiiigAooooAKKKKACiiigAooooAKKKKACiiigAooooAKKKKACiiigAooooAKKKKACiiigAo&#13;&#10;oooAKKKKACiiigAooooAKKKKAP/V/v4ooooAKKKKACiiigAooooAKKKKACiiigAooooAKKKKACii&#13;&#10;igAooooAKKKKACiiigAooooAKKKKACiiigAooooAK+U/jH+29+yH+z145074a/HD4leDvC2v6sI2&#13;&#10;sNI1vU4La5kWVgiOUZgUR2ICs+FJOAa9t+Kfji1+Gfw08RfEa9XfFoGiX2syIeNy2cDzEZ99uK/l&#13;&#10;v/4N5fgl4T/bh/4Jz/Fv9pv9pLT7XxP4r/aL8ZeKrfxXq2tQJdTvpsatYW1nG0gJjgt8yGJEwFJy&#13;&#10;OQCAD+sK2uoL2FLm1dJI5FEkckZDI6MAQysMggggg1ad1UckD61/M7/wa3/tH+O/it+wz4o/Z++I&#13;&#10;l7c6le/BL4i6p8PtOv7xzJM+jxHzbKJ2PJ8gF4kzzsVR2zX9F/j/AMA+Efin4N1H4f8Aj6xj1LRt&#13;&#10;Xt2stSsJywjuIHI3RsUZTtbHODyOKAOc8AfHH4P/ABU8Ra94S+GvifQ9f1Pwtcw2fiKz0i8jupNO&#13;&#10;uJ1LxxXHllhG7KCQp5x1r1ZmIPFfytf8G6vw08E/B39qH9t74ZfDfT4NK0LRPjqbDStNtgRDa20a&#13;&#10;TFIowScKgOFHYcV+uv8AwUV/an+Inww0bw9+zH+y8IL742/Fm6k0TwVbOPNj0SwQD+0/Et+i8pZ6&#13;&#10;ZCxYFhiScxxDJY0AfZnw6/aB+C/xb8V+KPAnwx8T6Nr+seCdRj0nxbp2l3KTzaTeSqXSC6VSdkhU&#13;&#10;E7Sc8GvZgcjNfyL/APBsR8KNO+Bnxy/bP+D+l6jqGsQ+Hfi9p+kjVtVk829vXt4rtXuJ34zJK+XY&#13;&#10;+pr9sfiR/wAFlv8Aglt8H/H2r/C74n/HPwDofiLQNQl0rWdIv77ZcWd3A22WGVdpw6MCCO1AH6cU&#13;&#10;V8Rfs0f8FHf2GP2yPFV94H/Zc+KPhPxzq+m2Q1G/sNAuvPmgtS4j81xtGF3EDPrX27QAUUUUAFFF&#13;&#10;FABRRRQAUUUUAFFFFABRRRQAUUUUAFFFFABRRRQAUUVUt7mG7jE9q6SISQHRgykqcHkccEEH3oAt&#13;&#10;0UUUAFFFFABVC/uZLOxmuooZZ2iiaRYIceZIVGQibio3N0GSBnqR1q/RQB/Jp+yr4C/4KF/s3/8A&#13;&#10;BVv9pD9tvVf2avHWseEfjDHpdl4dt7DXvC8Oo20elEgS3UM2qKq+aOQquxXvXrnwe/YQ/ba/ar/4&#13;&#10;LR6F/wAFWf2pvBmlfCDwv8PfBsvhLwb4MTVrXWfEGrNLHeRi41GewL20YU3kjFfMYhRHGMgF6/pv&#13;&#10;ooAamcc06iigAooooAKKKKACiiigAooooAKKKKACiiigAooooAKKKKACiiigAooooAKKKKACiiig&#13;&#10;AooooAKKKKACiiigAooooAKKKKACiiigAooooAKKKKACiiigAooooAKKKKACiiigAooooAKKKKAC&#13;&#10;iiigAooooAKKKKACiiigAooooAKKKKACiiigAooooAKKKKACiiigAooooAKKKKACiiigAooooAKK&#13;&#10;KKACiiigD//W/v4ooooAKKKKACiiigAooooAKKKKACiiigAooooAKKKKACiiigAooooAKKKKACii&#13;&#10;igAooooAKKKKACiiigAooooA8y+Mngb/AIWh8JfFHw1yqnxB4e1HRQ8n3VN7bvCCcdgW5r+az/g2&#13;&#10;h+J+jfAH/glR45+EPxYkGka38AvHHjHT/HNpekQvZJC76iJZFbaVRoy21mxnacV/VBX57/G7/gln&#13;&#10;+wl+0R8TL/4ufFbwFaXutazFBb+JHs76/wBOtdfhtSDBHrNpZXENvqKR/wAIuo5OPlOV4oA/Dv8A&#13;&#10;4Nq9O8Pfssf8E4fiX+3N+0hqlh4O8MfE34l6v49g1XXmFnBDogkFpa3EjvjCzyl/K/vAjbncK/qi&#13;&#10;8HeMvCnxF8Kad478CajZ6vo2sWUOpaVqmnyrPa3drcKHimikQlWR1IIIPIrxr45/snfs/ftIfs+a&#13;&#10;j+yt8X/DNhqPgHU7C302fw7AGs7dLe0ZHt0h+zNG0PlNGpTyyu3aAOK6bwl8AfhV4C+B9h+zh4K0&#13;&#10;w6V4M0rQIvC+naPp1zcWxt9NhiEKRRXMUi3CEIMCRZA4PO7PNAH8+3/BB+WGT9uD9vMRsG/4yAfg&#13;&#10;H/YlB/UVb+K37Cf/AAW88P8A7fnxR/a7/ZZ8ffAWO08aLY6J4fbx7p+p3+p6P4d06NfJ02DyYvKg&#13;&#10;jaYvNMsZbzZDuYnAC/rB+zv/AMEtv2FP2TfiVdfF/wDZ38CL4X8R6hJJNqeo2Ws6xKb+SbdvkvIp&#13;&#10;72SK5cl2IaZHIYlgQea/QYqD1oA/hs/4N7PDH/BSpP8Agod+0lcal4l+GDeHbD4v+X8c7eGxuvtm&#13;&#10;p6oYbwRvoLYAghEmSwlOSO2a/oJ+Ln/BAr/gkh8dvifr3xn+LHwb0nWPE3ibVLjWtc1SXVNXie6v&#13;&#10;bpy8srJFepGpZiSQqgegFffnwS/ZM/Z3/Zy8XeM/HXwS8LWPh7VviHrQ8Q+M720ed31TUQGAnlEs&#13;&#10;jqrDe3EYVeTxX0fQB/DZ/wAEMvgd8Lf2bf8Ag4i/az+BnwT0iLQfCnhnRP7O0PR4JJZktbYXFq4R&#13;&#10;XneSRhuYnLMTz1r+5Ov4xf8AglF/ys//ALaP/Xj/AO1bOv7OqACiiigAooooAKKKKACiiigAoooo&#13;&#10;AKKKKACiiigAooooAKKKaxIGRQB8Nf8ABRX9pzUP2S/2TfEvxQ8KwfbvFl6Lfwp4A0lcF9Q8Va9K&#13;&#10;LDSYFB+8PtEqySekaOe1fjd/wbj/ABj+Mnw60X4u/wDBLf8Aay1R9R+J3wN8dXdybqWV5RqGha8/&#13;&#10;2uK6geTDvGbl5ZASOFlXPNelftTeJ9J/4KS/8FN/Df7G3wX+J9v4Ui/Z70r/AIWprOs6ENO1W6fx&#13;&#10;jfFrDTLFLS782GQ2NnLcXExKMYnki+63T8uf28tM8Z/8EY/+CuPwH/4KJfFn4s3fjzS/iSJvhd8U&#13;&#10;pdXs9O0q9j0fCrDePa6ckSyxW5dZTK0ZbMG0tgjAB/bpRXPeGfEvh7xjoNr4o8JahZ6ppl9AtzZa&#13;&#10;jp0yXNtcRPyskUsZZHUjoVJFdDQAUUUUAFIGBOBS18Eftqfsl/HH9p1/D7/Bz43eMvg8NH+1fbh4&#13;&#10;Ttbe4/tP7Rs2GfzmXb5O07cddxzQB9671o3rX8lf/BQD9mf9vj9inwH4K8Z6P+178WNffxX8TPD3&#13;&#10;gCWC7tLO2W2i1uYxPdKyM5d4sZVCAD3Ir70k/wCCTP7cDxsF/bc+MillIDf2ZYHHHUfvOtAH7wgg&#13;&#10;9KWuW8GaJqPhrwjpnh7WNQn1a7sdPt7O61S6ULNeSwxqj3EiqSA8rAuwHc11NABRRRQAUUUUAFFF&#13;&#10;FABRRRQAUUUUAFFFFABRRRQAUUUUAFFFFABRRRQAUUUUAFFFFABRRRQAUUUUAFFFFABRRRQAUUUU&#13;&#10;AFFFFABRRRQAUUUUAFFFFABRRRQAUUUUAFFFFABRRRQAUUUUAFFFFABRRRQAUUUUAFFFFABRRRQA&#13;&#10;UUUUAFFFFABRRRQAUUUUAFFFFABRRRQAUUUUAFFFFABRRRQAUUUUAFFFFAH/1/7+KKKKACiiigAo&#13;&#10;oooAKKKKACiiigAooooAKKKKACiiigAooooAKKKKACiiigAooooAKKKKACiiigAooooAKKKKACii&#13;&#10;igAooooAKKKKACiiigD+MX/glF/ys/8A7aP/AF4/+1bOv7Oq/jF/4JRf8rP/AO2j/wBeP/tWzr+z&#13;&#10;qgAooooAKKK80+KPxf8Ahn8FvD0Pi34r63p2gaZcapY6LDfanMIYXvtSnW2tIAx/jmmdUQdyaAPS&#13;&#10;6KKKACiiigAooooAKKKKACiiigAooooAKKKKAPFvDX7OvwB8GeLT4+8H+B/B2k66zzSNrWm6LY2t&#13;&#10;+XuDmZjcxRLLmQk7zu+bvmrPj74AfAv4rapDrfxS8F+EvEt7bwfZbe88QaPZ6jPFDuLeWklzFIyp&#13;&#10;uJO0EDJzXsFFAHMeE/CHhbwF4etfCHgbTNO0bSrJDHZ6ZpNtFZ2luhYsVighVY0BYk4UDkk109FF&#13;&#10;ABRRRQAUUUUAfhr/AMF4/wDkhvwd/wCzjfAX/pY9fuVX4a/8F4/+SG/B3/s43wF/6WPX7lUAFFFF&#13;&#10;ABRRRQAUUUUAFFFFABRRRQAUUUUAFFFFABRRRQAUUUUAFFFFABRRRQAUUUUAFFFFABRRRQAUUUUA&#13;&#10;FFFFABRRRQAUUUUAFFFFABRRRQAUUUUAFFFFABRRRQAUUUUAFFFFABRRRQAUUUUAFFFFABRRRQAU&#13;&#10;UUUAFFFFABRRRQAUUUUAFFFFABRRRQAUUUUAFFFFABRRRQAUUUUAFFFFABRRRQAUUUUAFFFFAH//&#13;&#10;0P7+KKKKACiiigAooooAKKKKACiiigAooooAKKKKACiiigAooooAKKKKACiiigAooooAKKKKACii&#13;&#10;igAooooAKKKKACmlhjNZes6rY6DpN1reqSCG1s7aS7uZW6JFCpd2PTgKCTX8sv7G/wATP20/+CzP&#13;&#10;wr+Lv7cfgf4t+NvhZoema/q/hr4AeD/Bctrb2G7RYtyah4gSa3mOpG7uCqPCziNUDhRkg0Af1YUV&#13;&#10;+RP/AARW/wCCierf8FJf2K7D4s+P7e2sPHfhzV7zwV8QLCzXZbrrWmEB54UJJSK5jZZVQn5SSv8A&#13;&#10;Dz+n3xBtfHl74M1Gz+GN5pthr8lqyaVe6xbyXVlBOeFkmgieJ5FXk7FdcnAyBzQB229c4zS5Wv5y&#13;&#10;v+CGH7R37Ynxp+Ov7Vnw+/bC8dt451P4c/FSLwnpNxa2cenabb21vFKMWVlHkQJJtDMCztn7zsea&#13;&#10;98/bM+Cf/BTb9tT496x8KP2e/ipffs8fC3wfYWkbeLdG06O+1/xbrd5B58gtnlZBb6fZq6RsyOHk&#13;&#10;m3DkLwAft1RX8wP/AARc/a5/b88O/twfGf8A4JR/8FCfEcHxD8QfDDSrTxT4c+IcMKxTXul3ckQW&#13;&#10;O5KpHv8AMS4ikjLr5ikOjMwANf0+Z9jQB/GP/wAEov8AlZ//AG0f+vH/ANq2df2dV/GL/wAEov8A&#13;&#10;lZ//AG0f+vH/ANq2df2dUAFFFFADWbGK/ld/4Ly/A74uf8FPtV8Q/sX/ALPur3tp/wAKR+H1x8Yv&#13;&#10;ES6bljfeLJ8/8IzozEdJHgt7ycAEOC0Td6/pL+NvxZ0j4GfC/Wfitr2na9rFto9obltK8MadPq2q&#13;&#10;3b52pDa2lsrSSSOxAGAAOrEKCR+BX/BNv9h/4C/tm/DDxR+1v+2D4E8a2fxb+InjXU/EHjPT/Eb+&#13;&#10;IvC1xpkLTNDpOlRQpPaJPBZafHDGkqq4LM3zc4oA/QT/AII2/tvQft//APBPT4f/AB5vplbxDFpg&#13;&#10;8N+M7c8SQa/pAFveCReqtLhZsEcCQV+pVfx8/wDBKK48R/8ABOD/AIKefHL9j7wR8Ofiov7PXj3x&#13;&#10;VDrXw98Tf8IrrMmk6RrzLHDdWslzPEzfZHyY1uSShESszYO6v7BVORmgBaKKKACiiigCjeXltp1r&#13;&#10;JfX0iQwQo0s0shwqRoCzMxPAAAySa+Sf2KP23fgX+3z8Irr42fs/3732i2fibVvCs7TbBIt3pFy1&#13;&#10;u7FUZsJMoWaE5+aKRGwM18Yf8Ftf2n9L+Bn7KVl8G4vFOmeDtd+NXiaz+F+meI9WuVtbfSLDUfm1&#13;&#10;nVJJWPyJaaesxDdpXjHcV+F3/BHP4zfs0/sC/wDBY74lf8E6/wBnHxloHiT4M/GLSLTxv8MLjQ9Q&#13;&#10;S/trDXbG32XNg8ysQJpYo5VIyS3lQ/3qAP7ZKKKKACiiigAr5t/ay0D9p7xR8Btc0P8AY61/w34Y&#13;&#10;+Ik4t/7A1rxdave6VblZ0aczwxpIzboQ6rhThiDX0lRQB/Lz8bPCX/BzB8D/AIN+LfjRr3xy/Z1v&#13;&#10;LHwh4Z1PxPeWlp4VvPPng0u1kupI4t9qF3usZVdxAyRkgZNea/saeIv+Dkr9tP8AZf8ABX7VPgb4&#13;&#10;1/s+6TpHjfRk1qx03VfCtz9rt43d49kpht3TdlCflYiv6EP+ChP/ACYT8bf+yS+Lv/TRc18i/wDB&#13;&#10;A8A/8Edf2fv+xDh/9KJqAPr39inwt+2Z4P8AgpHo/wC3b4o8IeL/AB4NTu5JdY8EWMmn6abFmBto&#13;&#10;xDLHG3mIud528nua+vaKKACiiigAooooA/DX/gvH/wAkN+Dv/ZxvgL/0sev3Kr8Nf+C8f/JDfg7/&#13;&#10;ANnG+Av/AEsev3KoAKKKKACiiigAooooAKKKKACiiigAooooAKKKKACiiigAooooAKKKKACiiigA&#13;&#10;ooooAKKKKACiiigAooooAKKKKACiiigAooooAKKKKACiiigAooooAKKKKACiiigAooooAKKKKACi&#13;&#10;iigAooooAKKKKACiiigAooooAKKKKACiiigAooooAKKKKACiiigAooooAKKKKACiiigAooooAKKK&#13;&#10;KACiiigAooooAKKKKAP/0f7+KKKKACiiigAooooAKKKKACiiigAooooAKKKKACiiigAooooAKKKK&#13;&#10;ACiiigAooooAKKKKACiiigAooooAKKKKAPCP2nNH1bxH+zh4/wDD+glvtt74L1q1tAgyxmlspVQA&#13;&#10;dcknpX4F/wDBp3e6RZ/8EYPDdudscun+LvFkWqoxw0cyX8jsJP7pEZU4OOMV/TO6hgVIBBGMHp+N&#13;&#10;fz8eHv8AglH+1d+yvc/Fj4V/8E+viN4O8L/C74zatea7qWleL9IvNQ1bwdqOqxeRqM/h+S1uYIJF&#13;&#10;lT5oorlMROqncwGKAPjD/g0s0bUpfgb+0N4/jikTRde+PWqto74xFItvEvmtGe4/eKp+lf1tV+R0&#13;&#10;H/BNzxX+zT/wS+uP2DP+Cc/jSb4eeJrTTAmjfEDUolurt9Tnulub+9utij97d/vFLKp8sMAowor7&#13;&#10;k+E3g74+eA/2ZPD/AIE8ZeJdM8U/EjSvClrp+peLNTtZI7DUtbggVJLye2t3jk8qSUFmVGViO4NA&#13;&#10;H4Qf8EH8H9t/9vRf+rgH/wDRctfvX+0t+0f8LP2Tvg5q3xt+MN8bXSNKjVUhgQzXl/eTNstrGygX&#13;&#10;Lz3VzKVjhiQFmYj3NflR/wAE2f8Agm1+2J+xF+0p8W/jL8RPiD8O/FWj/GjxdL418U6ZpPh/UdOu&#13;&#10;7G/YSeWmnzSX80YhG8ArKjkheCCa83/b4/4Jhf8ABTL9rH9sXRf2kfhR+0N4R8FeH/AzPL8OvCF5&#13;&#10;4QfVotLu5oRHLqNx5135NxqBJfy7gxgwoQIwpyxAPpf/AIJefsdfEv4deKPiP+3j+1PZwWXxi+O+&#13;&#10;q2+sazokbeYvhfw/Zx+XpOgLLkh5LeLDXLgANLx0QE/lz+1V/wAEAP8Agot8ev2kfG/xp+Hv7afj&#13;&#10;3wbonijxJe61pXhSwfVxb6TbXUheO0iEOqRRhYgQo2RqMDoK/Qv9kH/gn7/wUk8FftPaN8c/27/2&#13;&#10;lf8Aha2ieGdLv4/D3g/QtCHhyxXVb5BB9tvFhlZbnyoDIsaOCFZgwwRz+4lAH8E3/Bup8DvHv7NX&#13;&#10;/Bdj9pv4EfFLxfe+P/EPhnwyNO1XxlqJmN1q0wubZzPL58k0m4hgvzSMeOtf3s1/GJ/wSix/xE//&#13;&#10;ALaJ/wCnE/8Ao2zr+zugAooooAKQqD1paKACiiigAooooAKYwJORT6KAPxa0f4HftjfE7/grA37S&#13;&#10;Hx/+Hnhlvhb4Z8FXvgf4bSJ4jivrrTpr6dZ9R1i5057RVM1+sMVuqpJuhiXBZtzV84f8Fr/+CeX7&#13;&#10;VP7TPjz4FfF39gPwj4RtvHnwh8br4ytvFeratFosa2yFWl0xoYraR5luJIomL7lVFDAAlzX9GlFA&#13;&#10;Hl3wf174l+Jvh1pWufGHw9a+FvEs9vu1fQbHUF1W3tJwSpWK8WKESo2Ayny1IBweleo0UUAFFFFA&#13;&#10;BRRRQB8f/wDBQn/kwn42/wDZJfF3/poua+Rv+CB//KHT9n7/ALEOH/0omr65/wCChP8AyYT8bf8A&#13;&#10;skvi7/00XNfI3/BA/wD5Q6fs/f8AYhw/+lE1AH680UUUAFFFFABRSEgdaWgD8Nf+C8f/ACQ34O/9&#13;&#10;nG+Av/Sx6/cqvw0/4LxEH4GfB3/s43wF/wClj1+5dABRRRQAUUUUAFFFFABRRRQAUUUUAFFFFABR&#13;&#10;RRQAUUUUAFFFFABRRRQAUUUUAFFFFABRRRQAUUUUAFFFFABRRRQAUUUUAFFFFABRRRQAUUUUAFFF&#13;&#10;FABRRRQAUUUUAFFFFABRRRQAUUUUAFFFFABRRRQAUUUUAFFFFABRRRQAUUUUAFFFFABRRRQAUUUU&#13;&#10;AFFFFABRRRQAUUUUAFFFFABRRRQAUUUUAFFFFABRRRQB/9L+/iiiigAooooAKKKKACiiigAooooA&#13;&#10;KKKKACiiigAooooAKKKKACiiigAooooAKKKKACiiigAooooAKKaXUUBgelADqKKKACiiigApMLS0&#13;&#10;UAFFFFABRRRQB/GL/wAEov8AlZ//AG0f+vH/ANq2df2dV/GL/wAEov8AlZ//AG0f+vH/ANq2df2d&#13;&#10;UAFISAMmlprKGGDQB+bf7QH/AAV6/wCCbX7K/wAVNQ+CP7QXxd8KeFvFekpbyajoepSyLcW63USz&#13;&#10;w7wqEDfG6uOehFeM/wDEQH/wRw/6L94F/wC/83/xqv0d8Yfs1/s8/ELxBN4q8e+BfCGt6ncBFn1H&#13;&#10;VtHs7u5kEahUDyyxs52qABk8AACv55/2g/2cP2e7D/g4a+APgay8C+EIdFvPgf4yvLvSYtItFs55&#13;&#10;4rmIRyyQCPy3dB91ipI7UAfpp8L/APgtp/wSt+NXxF0X4S/C741+Dta8R+ItRg0jRNJtJpTNd3ly&#13;&#10;wSKGMNGAWdiAMnrX6pA5Ga8A0D9lX9mTwtrNr4j8M/DzwTp2oWUy3NnfWWh2UM8EqHKvHIkQZGB5&#13;&#10;BBBFe/gYGKAFooooAKTIzilqhfRXE9rJFav5UrRusUuM7HKkBsd8HnFAF4HIzS1/OJqX/BOb/gu/&#13;&#10;d6nc3On/ALc9pb20lxJJBB/wrzTn8qJmJRMmTJ2jAzX50/sV+F/+C7H7Y/xc+Ovwosf2yIdCk+CX&#13;&#10;xIk+Hk95L4G0y5XVnjiMn2tEAjMKnpsJc+9AH9qGVpa/KD9gn9lP/gpL8B/iPq/iP9s/9o6H4yaD&#13;&#10;d6P9j0vQovC1poRs77zUf7UZoGZn/dhk2Hj5s9RX6v0AFFFFABRRRQB8f/8ABQn/AJMJ+Nv/AGSX&#13;&#10;xd/6aLmvkb/ggf8A8odP2fv+xDh/9KJq+uf+ChP/ACYT8bf+yS+Lv/TRc18jf8ED/wDlDp+z9/2I&#13;&#10;cP8A6UTUAfrzRRRQAUhBIwKWigD+Uv8AaJ/4Kk/8FLbb9tL4tfAX9nK3+GY0D4e6/a6Vbv4ltrgX&#13;&#10;Tpc2cNwCXjchjlzzhcDHBrgv+HkP/BbP/nn8Ef8Avzef41454l/5Sb/tSH/qdNK/D/iWQV63hvX/&#13;&#10;AD+VdkKStewHzd+0/wDHD/gq7+1z4Z8PeE/ivH8I1tfDPjDS/G+mnTftcD/2jo8hlthISG3R7id6&#13;&#10;9/Wvpo/8FIP+C2Ofli+CP4Q3n+JqvRVeyXYCwP8AgpB/wWzLY8v4I/8Afm9/xr9c/wDgjZ+2r8d/&#13;&#10;24fgB4s8dftDQaFDr/hz4g6n4QI8PQvBatHYRwndh3ckl3bDcZGOBX5DJncAPUd/evtX/g3C/wCT&#13;&#10;bPiz/wBl38Tf+g29ZVYJLYD+iGiiiuYAooooAKKQkDrS0AFFFFABRRRQAUUhOBmoJJooEaWUhVQF&#13;&#10;mZjgKAMkknoKALFFeaaL8YvhH4l+3L4b8U+HNQOmRPNqQsdTtZzaRx/eafZIfLVe5fAHevRYpUmj&#13;&#10;EsZDKwBUg5BB6EH3oAmooooAKKKKACiiigAooooAKKKKACiiigAooooAKKKKACiiigAooooAKKKK&#13;&#10;ACiiigAooooAKKKKACiiigAooooAKKKKACiiigAooooAKKKKACiiigAooooAKKKKACiiigAooooA&#13;&#10;KKKKACiiigAooooAKKKKACiiigAooooAKKKKACiiigAooooAKKKKAP/T/v4ooooAKKKKACiiigAo&#13;&#10;oooAKKKKACiiigAooooAKKKKACiiigAooooAKKKKACiiigAooooAKKKKAPhn/goF8B/2gv2i/gNb&#13;&#10;/D/9mTxt/wAK78WQ+LdC1q28XbDP9ht9NvEuJz9n+7c70UqYHISQEqxANfnD8U/+Ch37c/8AwTB8&#13;&#10;ESeOv+CmnhDwf44+H9nNHbzfFX4R38en3yK7BEe98M6vJC7SZYbhZXE3UkIAK+nv+CzVx+1hB+xv&#13;&#10;BH+xDey2HxOuPiD4TtfDF2sixQJPNqcSMbovlGttpPnK4ZSmQQeh/NH4Mf8ABuZa/Fr4iWv7Sn/B&#13;&#10;Yz4seIv2hPGMP+lr4buZpNP8I6a33mhS2RwZIk5+VBBG2PmQjigD9o/2NP8Agpj+xB+35oK61+yz&#13;&#10;8QdB8SXAiE11oQmFtrNqCCT52nzbZ1xg5YKU9GNfeAIIyK/n/wD+Cqf7APws+L3/AAT61Dxd/wAE&#13;&#10;7vhv4Tuvil4RsLK7+DGu/Do2Wjahp01veQ7203UbNoUZFiWTMDSGJyCCM1+u37JU3x0uv2YvAE/7&#13;&#10;TsEFv8Q28JaX/wAJpBbOrouri3T7V80ZKFvMyW2nbuzt4xQB9F0VBJKkKGWRgqqCWZiAAB1JJ6AV&#13;&#10;/PT4D/4Kd/tn/ttwfF34z/8ABPnwz4Fl+GXwg1S+0PTrrxo17LqHxB1TSITcX0GnNaskenwBQscM&#13;&#10;8izl3cEoBnAB/Q7RXwz/AME7P26fht/wUY/ZQ8OftSfDGCbT4dWE1nq+h3TiS50jVrN/KvLGZgAG&#13;&#10;aKQfKwADoVYAA19WfEPxD4o8LeCtT8QeC9Em8S6taWjy2Gg29zDaSX0w+7CJ5yIo8nq7cAZ4J4oA&#13;&#10;7qivxN/4JKf8FLPjt/wUA+I/x48HfHHwLpXw/u/hL44h8GQ6BYX51SdJEjk883F4FSOUl0+Uxoq4&#13;&#10;PfrXYfttf8FGPHnw2/a2+HX/AATn/ZI0jRdf+L/xEtLnXby98RSyDRvCfh2yV2m1O/ityJrh32MI&#13;&#10;bdGjLEcsARQB+wVFfjz+x3/wUR+Ivif9tDxz/wAE1f2w9N0DSPit4Q0i18V+H9a8MPMujeLvDt2A&#13;&#10;ReWtvcFpbaeAkLNA0kmOSrEKa/YXPGaAP4xv+CUX/Kz/APto/wDXj/7Vs6/s6r+MT/glCf8Ajp//&#13;&#10;AG0R/wBOJ/8AR1nX9ndABRVO7ubeytZLy8kWKKJGlllkIVURBlmYngAAZJ7V8Zt/wUm/4J6xsUf4&#13;&#10;5/CIMDgj/hLtJ4I6j/j5oA+2K/ng/aO/5WR/2eP+yEeNv/SmKv1F/wCHlP8AwTy/6Ln8Iv8AwrtI&#13;&#10;/wDkmvwh+P37af7Hurf8HAfwG+LOm/FT4dXHhjS/gp4w07UvEUHiPTn020u7i5iMME90J/KjlkGS&#13;&#10;iMwZh0FAH9XFFfEv/Dyj/gnn/wBF0+EP/hW6T/8AJNB/4KVf8E8Ryfjp8IQPX/hLtJ/+SaAPtqiu&#13;&#10;d8MeJ/DvjTQLPxX4Qv7PVdL1G3S8sNS0+ZLi1uYJBuSSKWMlHRgcqykgiuioAzdR1XTdHtje6tcQ&#13;&#10;WsIIBluZFiQE9AWYgVgDx/4DYZOt6R/4GQ//ABdfz2f8HWLOP+CPviZEd08zxl4ZjYxsUYq16AQC&#13;&#10;MHkV/P8A2n/BGv8AYKltIpZPDniAs0SM3/E+vupHP8dawp3A/wBBUeP/AAJ/DrWkf+BkP/xdfzt/&#13;&#10;8ESPFfhew/a8/bvnv9S0+CO4/aUuZLd5bmJVkT7KfmQlsMPccV+Cv/Dmn9gdR/yLniD/AMH99/8A&#13;&#10;F0xf+CMv7AiElPDevDcctjXb0ZPv81V7B9wP9BD/AIT7wHnP9t6R/wCBkP8A8XT4vHPgq5lW2tdY&#13;&#10;0yWSRgiRx3cLMzHoAA+ST7V/n4/8Oaf2Bzx/wjniD/wfX3/xdfO/xS/YO/Zu/ZK/aV/Zl8c/BDTd&#13;&#10;W0zUtR/aM8H6Tdy3eqXN2j2rXaSFPLlYrksoOfTjvS9i11A/0wgcjNLSAADApaxAKKqT3dvbsFmk&#13;&#10;RM9AzAZ/Omf2lYf8/EH/AH2v+NAHyb/wUJ/5MJ+Nv/ZJfF3/AKaLmvkb/ggf/wAodP2fv+xDh/8A&#13;&#10;Siavq3/goLfWUv7BnxsRJoST8JfF2AHUnP8AZF1718jf8EE72zh/4I8fs/pJNEhHgOHKs4BH+kTd&#13;&#10;iaAP2Foql/aWnf8APxD/AN9r/jSre20rbIJY3I5IRlJ/LNAFykY4GaRSSMmlYZGKAP4Lv2itd/aP&#13;&#10;0j/gp7+0uvwJ0Hw5rCP4z006idcvZLRoiNNt/L8sIrbsjOc9Kzv+E1/4KHf9CP8AD/8A8HM//wAb&#13;&#10;r9nP2gf+CJP7SXxE/at+I/7R/wAG/jfp/g+2+IWsQatc6NL4aXUHiNvbRW6K0z3C7v8AVk8KvX2r&#13;&#10;zz/hx3+33/0c1pf/AIRkX/yTXZCourA/Kf8A4TX/AIKG/wDQkfD/AP8ABzP/APG6Q+Nf+Ch3bwR8&#13;&#10;P/8Awcz/APxuvoX9t/8AYG/bm/Yq8FeEfGmqfHyw8QJ4r+IeheAI7eHwvDam2fW5WiF0WMsgdYSM&#13;&#10;lAAW6AivtX/hx3+31/0c1pn/AIRkX/yTVurHuB+Uw8a/8FEcgr4H+H3X/oMz4/8ARdftJ/wbTS67&#13;&#10;N+yr8UJPEcMEF6fjZr7XcVs5kjS5MVt5yoxwSqvkKe4wa81H/BDv9vtSG/4aa0vjn/kTYu3/AG81&#13;&#10;+pv/AAS0/YE8T/8ABPL4K+Ivhl4v8XQeM7/xF4zvvGF1q1vYHTkEl9HErp5RllGd8ZbIIHzYwMVh&#13;&#10;WmmB+ndFFFc4BXzB+2H+1r8Gv2G/2dfE37Tvx7v3sPDXhiy+1XXkKJLq6lc7IbW2jLL5k88hCRrk&#13;&#10;DJySACR9P1/J5/weBxa4P+CcXgu9KTyeHLb4yaDN4pWIMV+yC2vAhkA427zgZGNxHfFAH6KfA747&#13;&#10;/wDBXv8Aas+GGm/tJeAvCvwa+HHhvxHZxa14T8EePJdY1DxBc6XcKJbWTU7uxEdvYy3ETBxHHFOY&#13;&#10;ww3EnIH09/wTx/ap+On7UHhr4gR/tG+DbDwF4s8DfES/8FXvhqwu21CKKK1t7eaGdbtlj89LlJvO&#13;&#10;jcRoDGyjaCDX274B1Tw1rHgXRNY8HSQS6Rd6RZ3OlS2uPJezlhRoGi28bDGVK44x0qxov/CIJreq&#13;&#10;x6CNNXUTPFJra2flC4M7RL5TXQT595hCbDJzs244xQB1lFIDkZpaACiiigBrHAzX8rn7cvxT8af8&#13;&#10;FF/+C0/hj/gjxb63q2hfCTwT4PPxG+MVpod1JZXPieRo45rXSpriBlkFmPOtxIgZdxdyclUx/VG/&#13;&#10;3a/kL/bq0jxR/wAEq/8Agupof/BWvxjo2rar8Evih4PT4e/EbXtItZLr/hFb5YoYIrq7jiDv9nc2&#13;&#10;0EgfaAR5ij5goYA/Uj9uL/giP+xx+0T+yv4h+EfwO8EeF/hv4vGiSw+DvFXhO0TRrm0vI13QxXM1&#13;&#10;mqvPaTMojuI5fMDIxOCwBr9fvAthquk+DNJ0vXTGb62021tr0wktGZ4olSQoTgldwODjpXwP4t/4&#13;&#10;KrfsZSeDbbUfgD408O/FfxVrcYi8H+BfAGp2+qazrN5LxHF5Nu0jWsKk7ri4nVI4Iwzuflwf0K8P&#13;&#10;XGs3Wg2dz4jt4rTUJbWKS+tIJfOjhuGQGSNJdq71RsgNtGQM4FAG9RRRQAUUUUAFFFFABRRRQAUU&#13;&#10;UUAFFFFABRXwj/wUJ/bP1P8AYH/Z71X9pi58C6x428O+HLeS/wDE66Je2trc6fZR7QbgR3RXzly3&#13;&#10;zKh3ADODXwVoX/BaP4nz/AbTf2q/FH7LHxqtfhpqWmQ6+viPRptF1q5j0qdBIl62mWt59rMWwhzh&#13;&#10;MqvLAAGgD946K+W/2Q/2yP2d/wBur4Laf8f/ANmPxFb+I/Dd+7QGaNWiuLS6jA821u4HAkhnjyNy&#13;&#10;MO4IJUgn6koAKKKKACiiigAooooAKKKKACiiigAooooAKKKKACiiigAooooAKKKKACiiigAooooA&#13;&#10;KKKKACiiigAooooAKKKKACiiigAooooAKKKKACiiigAooooAKKKKACiiigAooooAKKKKACiiigAo&#13;&#10;oooA/9T+/iiiigAooooAKKKKACiiigAooooAKKKKACiiigAooooAKKKKACiiigAooooAKKKKACii&#13;&#10;igApGOBmlrwP9p7wL8WPid+z74w+HvwJ8Uf8IT4y1jQLuw8N+LfK8/8Asq/mQrDc+WOTsbnjkdRQ&#13;&#10;B+A3/BcT4T/8FlfEF34Sn/Y+1fwR4s8CXPxM8MagNA1HQnTVfDuo2WowzWF1cXUMr/atNS4VTcsI&#13;&#10;lkjTJOVyRiyaB/wdtPlf7c/ZXA5HFvf45+sZ/lX2v+0x+zn/AMFNNG/4JN6d8H/g98WtR1P9oPw5&#13;&#10;aaXJdePtMhEcmtyxXIF3GUlVm2tA5+YgOxQHAJxX50Rf8Epv+Dh37Gt1f/t320BKK0inQpdqE4yN&#13;&#10;xK9Dx0FAH6n/APBGn9jP9pL9i34B+LPC/wC1Z4u0DxJ4x8W/EDVfHOpaX4SQx6HoUurbJZLSxiZI&#13;&#10;zGjvmYosaIC/yg8sf1/AA4Ffjh/wR2/Zb/bH/ZU8F/FHwn+254tm+IHi3VviM+s2/juRn2azYSad&#13;&#10;aRwyRpJ80SxFGi8vopXjIr9kKAPBv2oL/WtK/Zu+IGo+G9w1C38Fa3NZFD8wmSylKEY5yDjFfgd/&#13;&#10;waaafp0f/BGDwzduRI+oeL/FdxqDNyWk+3yRnd6/Ii5zX9LOpWFlqthPpepxJPbXUL29xDIMq8Ui&#13;&#10;lXVh3DA4I96/mA/Za/Zy/b9/4JL/AA7+MH7FX7P/AMMdS+KHhbxX4i1XxF8C/F+lapp9jY6G+uxb&#13;&#10;Hs9fS7mimtY7KbEvmQxyiQbgoyaAPL/+DSq71EfBn9o3Rbd3Oh2fx81QaPGSSiF4h5wQdACFjPFf&#13;&#10;1vkA9a/AX9nH9jP9p3/gkP8A8EhdV+HH7IWhaP8AEz45o03i3Ura6JhstY8RarcxtelNzwu8dtBl&#13;&#10;IVMiFxGOQWxX63fCDx38cL39mPw98RfjV4SNp8QZvClpqfiXwZoE8Mnl6u0CvcWNrLcSrESJMopk&#13;&#10;lCju+BmgD8H/APghBj/ht/8Abzz/ANHAP/6LlrwD9n0Xmu/8Henxnu/ErsZNI+BlnHokcnOLd4NI&#13;&#10;DbM9BmRycdya+mv+CO3wQ/bW/Z7/AGwP2jfGv7Q3wc13wt4f+NvxIm8caBrJ1nRL+PToFWXbb38V&#13;&#10;revMsjqVwYkkUMSCQBuPr37a/wCxP8cfhb/wUw+Hv/BXH9kzw23jPUNM8PXXgD4s+AdOuYLLVNZ0&#13;&#10;K5Qrb3tg9y8UE1zaHYTDJIm8RptPBoA+CP2057zSv+DsD9mefwmxS7vfhPfW2seXxvsv+JtkPjqN&#13;&#10;oPX0FdJ+1T+1H/wdJeF/2j/G/h79mD4H+ANb+Hll4kvbfwZq9+bL7TeaSkhFtNLv1eFt7JgndGhz&#13;&#10;/COlfa37IX7FPxy+Mn/BTfxd/wAFbf2t/Df/AAhN3/wikHw++Efw+vLqC+1PStHQH7TqGpyWryW8&#13;&#10;Vzcs8gWCN38tZG3MTiv3xoA/go/4N1/Ev7SfjD/gu1+034m/bD0ax8O/E698MiXxlommbPstpf8A&#13;&#10;2m2Bji8uWdNuwIeJX5PWv716/jF/4JRf8rP/AO2j/wBeP/tWzr+zqgDz/wCK/Hwv8SEDJGgahgev&#13;&#10;+jScV/kx/sXeFtJ1L9njR7y5/ZCu/ig8lxflvGsdyka33+lSfKFPI8r/AFf/AAGv9azx7pl7rXgb&#13;&#10;WdG01Q9xd6Vd2tuhIG6SWF0QZPAySOTX8B/7K37BX/Ber9lH4IaX8DNA/Z18K6zaaRcXskWo3njL&#13;&#10;ToZZRdXDz/MiXJUY34FbUWB+dP8Awgugf9GBX/8A4Fx07/hBtBHH/DAV/wD+BiV+zv8AwpT/AIOA&#13;&#10;j1/Zg8Gf+FtYf/JNfOniT4hf8Fj/AAj+0v4c/ZC1/wDZ48Hw+PvFnh++8T6Dow8WW7pcabprBLmU&#13;&#10;3CzGFNjMBtdwx7A4ra/mB+dX/CC+H/8AowLUP/AxK8g/aG8IaJZ/AfxhdRfsS3ng9k8OXzL4re6R&#13;&#10;hpBETf6YQOT5P3/wr9/z8FP+DgMdf2YfBf8A4W9h/wDJNeX/ABv/AGRf+C+/xp+Dvif4Q3/7NfhC&#13;&#10;xh8TaFd6JLeQeNNPkkgS7jMZdVa5CkrnIB4ob01YH9Z//BI2SSb/AIJjfAaaaIwufhboGYz1H+iJ&#13;&#10;/PrX6MV8bf8ABPj4T+OPgT+w98J/g18S7VbHxB4Y8B6RomtWaSpOsN5a2yRyoJIyyPhgRuUkHtX2&#13;&#10;TXGB/Nd/wdeWcd7/AMEe/EcUjyoF8beGDmJsHm828/g2frg1/Pvaf8Ek/hJJZwyn4l/GwFokY7fF&#13;&#10;UwAyoOB+76V/Xr/wWl/YK+Jv/BST9hPWP2XPhDrGjaHrmoa7pGrW+oeIPO+xIunT+a6v5Ecj5YdP&#13;&#10;lIz1xX4XQ/8ABHb/AIL7RQrCvxm+AW1FCrnR77oBgf8ALlW1OaW4H5xj/gkf8I/+imfGz/wq5v8A&#13;&#10;43S/8OjvhH/0Uz42f+FXN/8AG6/R8f8ABHj/AIL8n/ms3wC/8E99/wDIdfEX7J37M3/Ba39r34mf&#13;&#10;GH4W+A/ij8HNPvfgx48k8AeIZ9V0WcQ3l9HH5hmszFbuxhwMAyBGz2rdzh1YHnh/4JH/AAkx/wAl&#13;&#10;M+Nn/hVzf/G6+d/it+wv4F/Zq/aT/Zm8YeGvGHxE1+a9/aN8G6bJa+LNbfUbaNPtiS+ZHGyqFkyg&#13;&#10;G4fwkiv2o/4c9f8ABfk8/wDC5vgF/wCCe+P/ALZ1l6d/wQm/4K9fEL45fCjxr+0l8Vfg5qvhv4d/&#13;&#10;EzQviBLYaFY31peSnSrhJHSN/sihmaMMFDMF3EZIqJThZ2YH9otFNTOOfwp1coH8Wn/ByF8O7D42&#13;&#10;/wDBS/8AZg+CninU9fstA1vwj4wfUYdC1GfTpJGtnhljO+I9QyjqOlfB3/Don9lo8/238T//AArL&#13;&#10;2vtP/g5TuPjla/8ABT79lub9na10G78WL4O8Yf2VD4kkeKwbLw+d5rIQwxH93Hevg7+3/wDgtT/0&#13;&#10;L3wP/wDA26/+KrrowuhpXNm4/wCCQP7Kd3byWl3q/wATJYZUMcsUviu8ZHRhhlZSCCCOCDwah0//&#13;&#10;AII8fsl6RYx6bpWp/Em1toV2Q29t4pu4oo164VEAVR7AVmf2/wD8FqP+hd+B3/gbdf8AxVH9v/8A&#13;&#10;Baj/AKF34Hf+Bt1/8VW3s/IfIze/4dE/sujlda+KH4eLb3NfTf8AwQ9+DGgfs2/8F0PFPwc+H+q+&#13;&#10;J7zQP+GepdZFt4g1a41Ii6uNVsldwZWwOFwOOOeea+Rxr3/Bac8Dw78Dx9L26/8Aiq+mP+CGV5+0&#13;&#10;tef8F4/FEv7U9n4XsfE3/DOsoWHwnK8tl9i/tWy8kkyEt5hOdwz6VjWikiT+8GikGMcUtcgBRRRQ&#13;&#10;B+Gv/BeLj4G/B3H/AEcb4C/9LHr9yq/DX/gvH/yQ34O/9nG+Av8A0sev3KoAKKKKACiiigArwn9p&#13;&#10;D9nT4QftZfBPxD+z18eNGg13wr4nsWsNU0+b5SVPzJJE4+aOWJwrxyLyrgEV7tRQB+I/7On/AATR&#13;&#10;/bM/Y/8ABdv8B/2ff2mdYf4aaepttA0nxv4WsNd1vRLH+C0stT8yAGOIcRCaCTb0AwAB+mf7Of7O&#13;&#10;3hL9nHwZc+HNCvtU1zVNW1GbW/E3irxBKlxq+t6ncYEl1eSokakhVWOKNEWOKJFjRQqivoWigAoo&#13;&#10;ooAKKKKACs+/0+w1Syl07UoYri3mQxzQToskciNwVZGBDA9wRzV8nAzS0AeXeB/gp8HPhleT6h8N&#13;&#10;vCXhnw9cXXF1Poel2lhJMDziRreNC3PrmvUAAOBS0hIHWgBaKKKACiiigAooooAKKKKACiiigAoo&#13;&#10;ooA/I3/gvN/yh5/aE/7JxqH/ALLXsn/BKFVl/wCCZPwGVwCD8KPDYIPIObCPIP1rnf8AgrH+zt+0&#13;&#10;Z+1/+xR41/ZU/Zyh8IpfePtHn8P6jq3i/ULqyg062mKFpYY7WzumnkIBUKxjCnByelfHvwd+An/B&#13;&#10;av4V/sdeFP2Q/Al3+z74QufDXhOy8HwfESK+13W7u3hsoFgF3Bpctjawm4KrkCScoGOcdqAPzj/4&#13;&#10;IRW0Hwp/4LWftz/s6/CH9z8NbDxGms22nWv/AB42ertelXiiUfKhTzZ48D+GMD+EY/sOr8xf+CYP&#13;&#10;/BMX4Wf8Ez/hJqvhTwzqmoeLvGPi/V5PEnxC+IOtqo1LXtVmJZpHALGOJCzeXHubBZmYlmJr9OqA&#13;&#10;CiiigAooooAKKKKACiiigAooooAKKKKACiiigAooooAKKKKACiiigAooooAKKKKACiiigAooooAK&#13;&#10;KKKACiiigAooooAKKKKACiiigAooooAKKKKACiiigAooooAKKKKACiiigAooooAKKKKAP//V/v4o&#13;&#10;oooAKKKKACiiigAooooAKKKKACiiigAooooAKKKKACiiigAooooAKKKKACiiigAooooAKKKKAPyF&#13;&#10;/wCC0l/rNt+yt4e0u18a698NtJ1b4q+ENH8V/ELw9fvptx4f0K7v1S9unuVIWKMp+7Z5P3aFwzcC&#13;&#10;v5vfjo83/BX3/goZ4S/4JT/sp/Evxld/s0/BfR21/wCLPxF07X5tSn1i/bdMRNrMjOJyJCtvCzMy&#13;&#10;KxldVxGuP6s/+Cnf7X37O37En7HniX4yftR6FP4r8Kz+T4el8JWtlFqEuuXOqN5ENiLeciJhMTht&#13;&#10;/AXJ56V/Nt8Nv+Ch2n+D/gtrHwj+DH/BMD4jaR4B8XlbjV9D0zRILC01VCQyNdQx2qmTsQGyB2oA&#13;&#10;/ZT/AIIs6t4f8PaT8Zf2cfhH431f4i/DH4WfEdPC/gDxPrd8uq3KQyafBc3+mrqC8XUVjdO0cb84&#13;&#10;B25OM1+31fgl/wAEEPiLoPxH+EfxVu/DPwV079n+y034nS6VD8NrTTV026shFp1oxlvlWOIyTzM5&#13;&#10;feV+6QASADX720AFFFFABRRRQAUUUUAFFFFAH8Yv/BKL/lZ//bR/68f/AGrZ1/Z1X8Yv/BKL/lZ/&#13;&#10;/bR/68f/AGrZ1/Z1QAUhYKMmlprLuoAUEEZFfzy/tGxyN/wcifs8EKcf8KG8bnOOwuos17n+13/w&#13;&#10;RX8A/tffHrVvj7rnxn+PHhC51eK0ik0DwV4pfTdIg+yQJADBbCNghcJufB+ZiT3r47vf+DX79m7U&#13;&#10;vGVl8RtQ+Of7R8/iHTrSWwsNcl8XB7+2tpzmWGK4Nv5iRufvKrAHvQB/TZRX4M/Ar/ggx8N/gR8Z&#13;&#10;PDPxk0z47ftFa7P4Y1m21mLRvEPjCS70y9a2feIbuDygJIXIw65GRxX7yqMDFAC0UUUAFUb4XLWs&#13;&#10;q2bBZjGwhZhlVcj5SR3APWr1FAH86uo/s+/8HMMmpXD6X8f/ANnqO1a4ka2il8JXBdYSxKKx+zck&#13;&#10;LgH+tfJH7O//AASv/wCDgD9lzx78TPiR8Jvjv8BrfVPi14vfxv4xku/Dl5cxzao6FC0CPa4hjwfu&#13;&#10;LxX9cNFAH5U/sKfC7/grp4G+I2r6h/wUH+Jvwu8b+GZdH8nRrDwNokul3cGpecjedLJJDGGi8oMu&#13;&#10;3J+Yg44r9VqKKACiiigD+Pb/AILxA/8AD4j9kn/sT/G/8oq0a/TL/gqj/wAEZrr/AIKT/Gn4d/Hb&#13;&#10;w58XfEHwq174daVqmlabd6BpUGoSzLqjxtI5eaeHYQqbcAHIJr4F/wCIbD9pL/o9f4p/+E9Zf/Jl&#13;&#10;dEKitZgcRhvejDe9cZ+0b/wQE/ab+Bf7Pvjn42WX7ZXxP1GXwf4P1nxRFYS6FZxJcvpVlLdLC0gu&#13;&#10;2KCQx7SwU4Bzg145/wAE9P8Agiv+1H+27+xV8Of2rtY/a9+Jnh+68c+H01ufRrXRbS6itGeWSPy0&#13;&#10;me5jZwNmclR16Vr7SPcD6XAbqK8z/wCCXQ/46IfE5I/5tlH/AKd7OvoAf8G137SI6ftr/FT/AMJ6&#13;&#10;y/8AkyvsL/gm/wD8ENtW/YK/a71X9sLxx8b/ABR8V9e1PwRL4G8nxDpFvYmK0kuoLlXE0VxKTsMG&#13;&#10;Au0feJzxWU6itZAfv+DkZpaaoIGDTq5wCiivmH9of9sz9lv9k9tLT9o/xxoXg461550oa1MYvtQt&#13;&#10;tvm+XhWzs3rn6igD80/+C8f/ACQ34O/9nG+Av/Sx6/cqv5Wf+Cw3/BSH9hX47fCH4X6J8JPih4V1&#13;&#10;670f46eDfEWpW9hO7vb6ZY3TPc3TgoP3cSkFj79K/XR/+Cyf/BLtFLN8bvAwABJJun6D/gFAH6ZU&#13;&#10;VieH9e0fxToVl4m8PXEd3YajaxX1ldQnMc0E6CSORT/dZWBHsa26ACiiigBCcDNfjt+03/wXW/4J&#13;&#10;2fsifG7W/wBnr42+IvEtl4n8PPAmp2th4Z1bUIENzBHcR7bi2t3ifMcik7WODkHkEV+xVc9d+FvD&#13;&#10;N/O13f6dYTytjfLNbxu7Y45YqSaAPwRP/Bz7/wAEg1vV0x/GnikXTR+atsfCGtiYxg43iM2u4rnj&#13;&#10;OMV7H8CP+DgD/gml+0f8YPDvwL+FXiTxRdeI/FOpxaPo1teeFdYs4ZLqY4RXnntkjjB7s7ADua+U&#13;&#10;vH/hzw//AMRRHgHThYWPkN+yrrLtB5EfllhrJAYrtxntnrjiv6Nbbwn4XtJ1urPTdPilQ7kkjt41&#13;&#10;dSO4IUEH8aAOkopAMDFLQAUUUUAZmq3r6bptxfxwyXDQQyTLBCMvIY1LBFH95sYHua/nXuP+C9nx&#13;&#10;tguZLdf2If2q5PLkZA6aDAVYA4yP3vQ9RX9HRAPWloA/ly+HX/By1qfxdvde034XfsiftKeILjwv&#13;&#10;rEnh/wASQ6TpdpcvpmpwgGS0ugk58qZQQSjYIzX6e/sFf8FH/H37bHjnXPBvjD9n74yfB+HRtJTU&#13;&#10;4tW+Jemx2Vnfu8yxG2tmR2LSqG3kf3Qa+DP+CAZd/jB+27knP/DV/iE/+QIq/pAKZOaAH0UUUAFF&#13;&#10;FFABRXz7+0R+1H8Av2TfBifEf9ozxLZeE9Be4Fr/AGtqKTG1SUjIEkkUbiMHsz7RnjOTivkDw/8A&#13;&#10;8FpP+CVnieWCPSPjn4DKXMwt4Lq5vHtrVpGOAv2mdEhBz6vQB+oNFYPh/wASeHvF2h2vibwpf2ep&#13;&#10;6bfQrc2WoadOlxbXET8rJFLGWR1PYqSDW9QAUUUUAFFFFABRXzZ8d/2wP2WP2X7vTrH9ov4heEfB&#13;&#10;E2rxyzaXF4m1O309rtICqytCJmXeELqGxnGRXgw/4K0/8Exm5X49/Cj1/wCRksf/AI7QB+hlFfnj&#13;&#10;/wAPbf8AgmH/ANF8+FH/AIUlj/8AHK++9I1bTde0u21vRZ4rq0vLeO6tLmBg8c0Myh45EYcFWUgg&#13;&#10;jqKANOiiigAooooAKKKKACiiigAooooAKKKKAEytIGBr+ZL/AIKG/tGft8fCj/grj8Cf2Ovgx8Zb&#13;&#10;zw94M+NtrrF5eRSeGtD1C40V9MPCWks9tvkRwwH74swIJye36NeDPhR+3f8ACr9prwRa+IPj/F8S&#13;&#10;PDF1DqMni/wZrXhvQ9H1BLFYdsGpWs1hHHMyQ3RjikXGP3i88YoA/VQEHpS0i5xzS0AFFFFABRRR&#13;&#10;QAUUUUAFFFFABRRRQAUUUUAFFFFABRRRQAUUUUAFFFFABRRRQAUUUUAFFFFABRRRQAUUUUAFFFFA&#13;&#10;BRRRQAUUUUAFFFFAH//W/v4ooooAKKKKACiiigAooooAKKKKACiiigAooooAKKKKACiiigAooooA&#13;&#10;KKKKACiiigAooooAKKKKAPxE/wCDhC81HRv+CZHivxVovgi68c6hout6FrGk2thceRdaXqdrfxPY&#13;&#10;apEvlS+f9luvLZ4CB5iFlyM1+fPg/wD4LY/8Flh4V00eJP2APiFeagLC3F7d2uqPbwzziMeZJHC9&#13;&#10;mzRq7chCSVzgk4r9if8AgrN+0/8AED9lv9kK81v4NeErDxv488X+INJ+H/gbwzqsSz2F1rmu3It7&#13;&#10;VrqN2VXhhbMrAsoO3kgZr5R/4Jqap/wUn+PH7LfxW+F37YfxCsdB+M3hT4m3OgW/iTwlZWV1p+mr&#13;&#10;Hp9hf29skDxLFcQZuCsoIDlSVVwQGoA9J/4I5ftS/Hf9rrw/8YPil+0Z8PJPhZ4li+Jn9ky+CLyH&#13;&#10;ZfWEFrpdmIjdTNFC9xJIDvEjLjaQFO0Cv2dr8av+CMP/AAUL1T9v74N+OLz4iaRoemfED4eePr/w&#13;&#10;D46u/DcezS9YvdOPlQ6lbFiz7biJPuOzFNuAduAP2VoAKKQsFr8yPjr/AMFcP2Lv2ffiXr3ws8Va&#13;&#10;r4g1jUPBttDfeP7rwhoOoa9p/hG1n+5Nrt3ZRSRWS7fmYO25VBZlAGaAP04orjvAnjvwf8UPBul/&#13;&#10;EP4e6lZazoWtWUOpaTqunTLPbXdrOoeOWKReGVlIIINVPiR8SfAnwf8AAmrfFD4oavYaD4f0Kxl1&#13;&#10;LWNY1OVYLW0toV3PJJIxAAA/EngAnAoA7yivzR/Z8/4Kyfsb/tJfEvRfhL4O1PxFo+seKtOl1nwO&#13;&#10;vjLQNQ8PweKtPhPz3OiTX8USXsYHzYQ7yvzBSvNe2/tOftyfs9fsmar4e8J/FLUNQufE/i6aWDwp&#13;&#10;4M8M6dc634g1doBmVrXTrJJJmjjB+eVgsa/xMKAPsGivjr9mb9un9nr9q/XfEXgn4Z3+p2XivwhL&#13;&#10;DH4q8F+KdNutD8QaSLgZhe50+9SOURS/wSqGjbs1fYoORmgD+MX/AIJRf8rP/wC2j/14/wDtWzr+&#13;&#10;zqv4xf8AglF/ys//ALaP/Xj/AO1bOv7OqACiiigAooooAKKKKACiiigAooooAKKKKACiiigAoooo&#13;&#10;AK+bv2sP2n/h7+xz8CNc/aJ+KVrrt7oXh8W5vrbw1YPqeov9pnS3TybVCrPh5AWweFye1fSNNKq3&#13;&#10;WgD+Uz9rL/g4y/Ya+MX7LPxK+Efg7wn8cTq/ijwDr/h7Shc+BryOE3mo6fNbwCR952r5ki7mwcDJ&#13;&#10;xXgX/BLD/gvZ+x7+yF/wT0+E/wCzX8X/AAn8aU8TeD/C0ekayuneCb24tVuFmlciOUsu8YYc4Ff2&#13;&#10;X+WvcA/hR5aelAHyP+xV+2f8K/28Pgqnx3+Ddj4n07RZNTutKW38XaXJpF+JrNgshNvIzNsJPytn&#13;&#10;mvrumqqqMLTqACiiigAryP4mfAf4K/Gc2h+L3hPw54oNhv8AsJ1/Tre/+z+bjf5Xno+zdgZxjOBn&#13;&#10;OK9cooA+VP8AhhX9iwZx8Jvhzz1/4p3T/wD4zTT+wn+xUwKt8JfhwQeo/wCEd0//AOM19W0UAZum&#13;&#10;6bYaLYQaRpEMVta2sKW9tbQII4ooo1CoiIuAqqAAABgCtKiigAqld3dtY20l7eSJFDCjSyyysERE&#13;&#10;QFmZmPAAHJJ6Vdr5q/bLnFv+yD8VrhgzCP4beJnIUZJA0u4OAPWgDrP+Gkf2ef8AofPBn/g7sf8A&#13;&#10;49S/8NIfs7/9D74L/wDB3Y//AB6v8lX9k1P+Cbbfs9eG2+NfwZ+I/ibxR9nn/tbW9EsLyWyun+0S&#13;&#10;bGheKdUIWPapwo5Br6ICf8Ehu/7Pfxd/8Fd//wDJVb+xA/sE8d/GP4SSf8HN/gPxmninw4dHj/Za&#13;&#10;1izfVRqdqbNbhtYLCIz+Z5YkK8hd2SOcV/Q9/wANIfs9Dr478Gf+Dux/+PV/lvbP+CQ+Mf8ADPnx&#13;&#10;exnOP7Lv/wD5KpAn/BIVev7Pnxc/8Fd//wDJVP2K7gf6kB/aQ/Z5P/M+eC+Of+Q3Y/8Ax6vWdO1O&#13;&#10;w1iwi1TSp4rm2njWa3uLd1kiljcZV0dSVZSOQQcGv8iX9oVP+CYg+Bniw/C34IfE7Q/EX9iXP9i6&#13;&#10;zqmnXsdpZ3e393NM73DKqKeSSCK/0+f+CXMon/4Jv/AqZQy7vhR4YO1hgj/iXQ9aynCwH3lRRRUA&#13;&#10;FFFFAH83f/Bv/wD8lh/bd/7Ou8Qf+iIq/pEr+bv/AIN//wDksP7bv/Z13iD/ANERV/SJQAUUUUAF&#13;&#10;FFFAH5Zf8FtbW2u/+CTP7QEd1Gkir8M9WYK4BAZYwynB7ggEGvHv+CQfwS+D/wAZP+CLHwO+H/xU&#13;&#10;8L6D4h0PWfhZp9vqml6tYw3MFykyMH3q6HLEHIb7wPIIPNen/wDBa6+8RX3/AATV+K3wv8D+GvFn&#13;&#10;izxH418JX3hnw9onhHR7zWLqe9ukwvmLaxyCGNRktJKVXjAJJAr4C/4J5ftufEb9lj/gmd8LvgH/&#13;&#10;AMM9ftDa/wDEnwf4Is9Am8Lp4LvdNtZNRt1YAPql6IrSOAkjMu8kD+EnigD56/4IU634k/ZE/wCC&#13;&#10;nX7Uf/BIjRtTvtT+G/gK7g8b/Dq1v5mmbRbbUWhkmsomfcRHtvIhjPLRs3V2r+uGvwB/4I3f8E6/&#13;&#10;2gfgZ8T/AItf8FCP24jp8Hxq+O2qpe6r4c0eVbmy8N6PbuTa6es4JEku3YJCrFQERckgk/v9QAUU&#13;&#10;UUAFFFFAHyn+0X+w/wDsg/td3ul6j+098OPCHjyfRIpoNIl8T6dFfNZx3BVpVhMoO0OUUtjrgV/N&#13;&#10;D/wXH/4Jm/8ABPr4HeF/2erj4Q/Bv4feHH8Q/tLeC/DeuPpGjwWxvtKvJZBcWc5QDfDKAA6Hg4r+&#13;&#10;wqv52/8Ag4e/5FH9mH/s7DwF/wCjpaAPug/8EWv+CTRz/wAY8fCfn/qX7T/4mv0m0bR9K8O6PaaB&#13;&#10;odvFaWVjbRWdnawKEjhghUJHGijgKigADsBWtRQAUUUUAFFFFABRRRQAUUUUAFFFFABRRSHOOKAP&#13;&#10;5H/+Cynw+T4qf8F3v2J/Aj634g8PDUNH8VR/2v4WvBYanbbWRt0FwUkCE4wTtPGR3r9Ufh7+yD4W&#13;&#10;/YW/bDf9rLx/8XfG/iXRvF3hO0+FdjY/EvVpNZvYtcvtVhns4tNZIkCpcBXEkYTIKhidoJXc/aR/&#13;&#10;4I1fs3/tU/tK6R+1n8T/ABb8WIvGvhtn/wCEU1DRPEp0+PQkkJZ49Pijt8RIzEkhixPckcV2vgz/&#13;&#10;AIJT/BXw78bPCXx48aeN/i7471fwRdz6l4ZsvHnimXVdLs72aFoDdCy8qOIzrG7BJCMrk4oA/T1d&#13;&#10;3enUgAAwKWgAooooAKKKKACiiigAooooAKKKKACiiigAooooAKKKKACiiigAooooAKKKKACiiigA&#13;&#10;ooooAKKKKACiiigAooooAKKKKACiiigAooooA//X/v4ooooAKKKKACiiigAooooAKKKKACiiigAo&#13;&#10;oooAKKKKACiiigAooooAKKKKACiiigAooooAKKKwPFGv2PhTw1qHijUji202xuNQuDnGIreNpHP5&#13;&#10;KaAPhv8A4KQeEfgB4/8A2ab/AMMfHj4g6Z8LzFe2eu+FfHF7fW9lPomv6VMtzp+oW32lkWR4J1Ut&#13;&#10;H0dMoeDX8rPgXwt/wV//AGmdR+IHwL/ZC/a9/Za1m0+JPiSXXvFHizwPfPbeJXeSzt7GZ4LSKGWW&#13;&#10;3LQWqb1gY4bdtcA5rc/ZL/4Iz+K/+C7GuXf/AAVF/wCCqXivxV/YHjS8uLn4YfDPQbo2UNl4aSVk&#13;&#10;s3klZXaGKVBuRIVV3B8x3ywFfVn7Q/8AwaMfsRnwq3i/9hjxB42+FfxI0fGoeFtaGsT39kL+D54h&#13;&#10;Os2Z4wzADzIZVK5ztbG0gH7Pf8Ek/wDgmX8Pv+CV37Kdt8AfCuqT+I9a1DUJfEHjHxTcx+VJqmrX&#13;&#10;ACyOsZLFIY1UJGrMzYBZjuY1+odflN/wRw/ac+Nf7S37GttB+1BB9n+Kfw88R6r8MPiMpABm1nw/&#13;&#10;IImuSAAP9IhaKUkDDFiw4Ir9WaAPKvjh46l+GPwZ8W/EiABn0Dw1qWsxqeheztpJlB+pUV/N3/wa&#13;&#10;6+ANO+K3/BJ7xN8TviNCNS1j4y+PPGGpeM9QvP30+pedI1gRO75aRQiuAGJA3H1Nf0w/EjwZZfET&#13;&#10;4f674A1E7INd0e90eZ+u1LyFoWbHsGz+Ffyk/wDBDP8AaW+HP/BNf/gn/wDFv9kP9r7WtL8FeMvg&#13;&#10;D4v8TT3Oi+IbqOyvNT0u93Xun3djDMyvdR3blo4WhD7m2qOSAQD0j/g1C+KvinWP2Qfif+zlrlzL&#13;&#10;dWPwl+L+s+G/DrTOzmDTbkmdLdc9I45RIVUcDdgYFc1/wdU/EjxPfeBP2dP2QNOnmj0b4v8Axq03&#13;&#10;S/E9vDIU+12NlcWqrbyY4aNpLkOVORlAT0FaX/BD3T/D3/BKr/gkt42/bm/bibUPBtp4+8aX3xN1&#13;&#10;m2vrSZ72z07Up47TTEa1RPO82fcHCbc4kXOOak/4OCfBMv7YP7C/wO/4KVfssxXni7TPhR410T4v&#13;&#10;WcGmW8jT3vhq7a3nnuVi2+aPJWGKR125VNxI+U0Aaf8AwdRaRD8HP2Cfhj+0b8MQNG8R/CP4x+Gb&#13;&#10;zwjfWAEL2ETxzRNDCUwVjIiiBRSFKqARivBv+CsnxW/aA/YN/bO+B/8AwXp8OaIvjH4bS/Dix+H/&#13;&#10;AMQfDnnLHdaXb66RciWz3nCtK0qlGUH95Htf5HzXd/8ABdv4u/Dr/gqX8FPgN+wn+xjr+leOdd+L&#13;&#10;XxD0LxldL4buo9Q/sfwtYQyNcalqP2cuLWGMzgEy7TvRlxuGK9F/aWvfD3gP/gvN8Evh3+2JcWth&#13;&#10;8ENC+Dd7afCGTxM0cXhu48aqFtphdSXGLVr8WgdYVkO4fJsGTQB3/wDwSg1az/4KP/t3+PP+C1vh&#13;&#10;S7s9I8G6r4Ng+EHgbwjBdwzazLa2Fytxcah4git2dLad5F/0e3ZmZYyGJxtJy/2kv+DrL/gnT+y3&#13;&#10;8fPF/wCzn8QdC+Js+ueCtfu/DmqzadpVpJavc2UhjkaF3vEZkJHykqCRzivB/wBgz9lv4c/ss/8A&#13;&#10;BwP400f/AIJ06nHefBjxJ8MJdd+K2i6BOL3w/wCHvEk1w32KyjuI2eFJ3ZfOjgDeZFG7jATAr+pD&#13;&#10;VPgZ8E9c1CfWNa8HeFby8uZGmubq60m0lmlkY5Z3d4izMepJOTQB/El/wb3ftN+AP2yv+C937UX7&#13;&#10;T/wsh1G38P8AjTw4NY0qHVolhvEhNzax4mjRpFVsoeA5+tf3i1/Fh/wSK0XSPDv/AAc0/tk6JoFp&#13;&#10;bWNlbacY7azsolggiTzrM7UjQBVHsBX9p9ABRRRQAUUUUAFFFFABRRRQAUUUUAFFFFABRRRQAUUU&#13;&#10;UAFFFFABRRRQAUUUUAFFFFABRRRQAUUUUAFFFFABXzj+2GQP2R/imx6f8K48S5/8FlxX0dWRrOj6&#13;&#10;Xr+k3Wg65bxXdleW0lpd2twoeKeCZSkkcinhlZSQwPBB5oA/zcf+CY37af7K/wAMf2FvAHgXx78R&#13;&#10;/Cmiavp9heR3umX+pRw3EDPfTyKHjJypKsG+hFfeX/DxH9ib/orvgr/wbRf/ABVf1b/8OrP+CbJ6&#13;&#10;/Ar4Wf8AhOWH/wAar8W/2pvir/wSb/ZX+OuvfAnWP2HfF/iu50F7dJNe8F/CmDU9Gu/tFvHODbXa&#13;&#10;KFkCCTY5xw6svaumOJstgPzu/wCHh/7FON3/AAtzwVj1/taL/wCKpv8Aw8Q/Ym/6K74L/wDBvD/j&#13;&#10;Xztr/wAWf2Ob/wD4Kl+H/wBpTS/2K/izF8FrH4TXnhjVPBn/AAqp187xLNe+dDffYAnktth+TzS2&#13;&#10;4dAK/Xn4BfHr/gkr+0D8aPDfwX039hbxz4euPEuqxaVDrfij4Sw2GlWbzHAlvLllKxRLjLOelP6w&#13;&#10;uwH4yft0fty/sl+O/wBjT4m+DvB/xO8I6pqmp+DtQstP0601OOWe5nkTCxxoG+Zj2Ff23/8ABLzH&#13;&#10;/DuP4F7Tkf8ACqPC+P8AwXQ1n/8ADq7/AIJtFf8AkhPwr5HP/FN2H/xqvt3wv4X8PeCvDtj4R8JW&#13;&#10;Vrpul6ZaRWOn6fZRrDb21vAoSOKKNflREUAKoGAKwqTuwOir8+P+ClX/AAUJ+Hf/AATI/Zjm/ag+&#13;&#10;J2g6/wCJdMh13TtAGmeGxAb2SfUmZI2UXEkSbQV5+bJyMZr9B6/md/4Ow7y5sf8AglC13aQPcyR/&#13;&#10;FLwk6QRfedknlYKPdiAB7moA85P/AAdK+CV5P7Lf7R4z/wBQrT//AJLoH/B0t4JPT9lv9pD/AMFW&#13;&#10;n/8AyWK/ElP+Chv7XKoMfsv/ABMxgYP2mL0xn7nel/4eHftdf9Gu/E3/AMCYv/jddKpRA9i/4Jr/&#13;&#10;APBZu6/Ym8cftB+K/HH7O3x21aP4v/GfU/iXosWk6VbbrKxvo0RLe686dB5ylTny9y46NX6of8RS&#13;&#10;/gr/AKNc/aQ/8FWn/wDyVX4n/wDDxH9rr/o134mf+BMX/wAbpv8Aw8O/a6/6Nd+Jv/gTF/8AG6fs&#13;&#10;4gfvT8H/APg5t+D/AMT/AI+/D/4A+IfgR8bPB138RfF2n+DtF1bxRZ6fbWSXeoSrCjORdFyqFtzB&#13;&#10;FLY6Cv6dK/zQJ/2n/jX8cP2+f2StH+Jvwg8W/Dq3sf2gfD1za3/iCZHiu5GuYFaGPaoIZV+Y84xX&#13;&#10;+l/WE4pPQAoooqACkIBGDXlnxf8AjR8JPgB4In+Jfxu8SaL4T8PWkscN1rWv3cVlZxPM22NXmlIU&#13;&#10;F24AJ5NfIA/4K5f8Evg2P+F//CX/AMKbT/8A47QB+iQAAwKWvzsP/BXP/gl6P+a//CT/AMKaw/8A&#13;&#10;jtfW3wa+Ofwc/aH8ExfEn4E+KND8XeH57iW1h1nw9eRX1m80DbZYxNCzKWRuGGcg8UAeu0UUUAFF&#13;&#10;FFABX87f/Bw9/wAij+zD/wBnYeAv/R0tf0SV/O3/AMHD3/Io/sw/9nYeAv8A0dLQB/RJRRRQAUUU&#13;&#10;UAFFFFABRRRQAUUUUAFFFFABRRWF4g1iDw9oV7r9zHNNHY2k15JFbIZJnWFC7LGo5ZyBhVHU8UAb&#13;&#10;tFfzv/8AESJ+y9uwPg/+0seccfDvUa5Twt/wc9/sT+Oje/8ACF/Dj9oHWP7MvX03UjpXga8u/sl3&#13;&#10;F/rLefyWby5U/ijbDDuKAP6S6K/Nz9hH/gph8K/2/wDUfEem/Dfwb8T/AAq/hmKzmu3+IXhu50FL&#13;&#10;hbxpFVbVrj/WsvlkuByoI9RX6R0AFFFFABRRRQAUUUUAFFFFABRRRQAUUUUAFFFFABRRRQAUUUUA&#13;&#10;FFFFABRRRQAUUUUAFFFFABRRRQAUUUUAFFFFABRRRQAUUUUAFFFFAH//0P7+KKKKACiiigAooooA&#13;&#10;KKKKACiiigAooooAKKKKACiiigAooooAKKKKACiiigAooooAKKKKACvBf2pQ4/Zo+IflHax8D66A&#13;&#10;3oTYy8171XLeMvCej+O/CWqeCfEKu9hrGn3GmXyRsUZoLmMxyAMOhKsRmgD+JX9iH/g6L+HnwZ/Z&#13;&#10;C+G3wivP2dPjXrVx4X8HaXoE+qeHtPhl026ksbdYWltnJyY327hnnmvqb/iLY+Gv/RsH7Qv/AILI&#13;&#10;f/iq/q78G+BvC/w/8I6Z4I8LWcNrpuj6fBplhbxouI7e2RY416dlUV05tbUceWh/4AP8KAP5+f8A&#13;&#10;g36/abs/2yPBn7QP7S2l6HqXhqz8W/HrU9StdA1hVS+skGm2EWy5VflWY+XlwM896/oRryf4efBj&#13;&#10;4e/C/wASeKvFXgmy+x3fjPWU1/X9hxHNfJbRWvmqgwFLRQoGx1Iyea9YoAK8V8c/s6/AT4meLNP8&#13;&#10;ffEXwX4U17XNJZW0zWNY0q1u7y1KHcpimmjZ12nkYPB5Fe1UUAcR43+Hvgj4meE73wD8RNH0zXdD&#13;&#10;1KHyNQ0jV7aO7s7iMEEJLDKGR1BAIBBxgVq6N4Y8PeHvD1t4S0Kws7LSrO1SwtNMtYUitYbaNdiw&#13;&#10;pCgCLGEG0KBgDjpxXRUUAeM/Df8AZ7+BPwb1LUNa+Engzwt4YvNVkMup3Wg6Xa2Mt0xOcyvBGjPz&#13;&#10;zznmug+JHwm+GHxk8PN4S+LXh3RPE2lM4lOn69ZQ31vvXowjnV1DD1xmvRqKAPO/h58Kvhp8I9C/&#13;&#10;4Rf4V+HtF8N6b5hlNhodnDZQFyMFjHCqKWI7kZr0SiigD+MX/glF/wArP/7aP/Xj/wC1bOv7Oq/j&#13;&#10;F/4JRf8AKz/+2j/14/8AtWzr+zqgAooooAKKKKACiiigAooooAKKKKACiiigAooooAKKKKACiiig&#13;&#10;AooooAKKKKACiiigAooooAKKKKACiiigAooooAKKKKACiiigBAMDFLRRQAV/NZ/wdYso/wCCV8ZP&#13;&#10;QfFfwfnPH/LzJX9KdfI/7aP7Ev7P37f/AMEZv2ef2mtLudX8LXGpWurSWVpdy2Un2myLGFhLCQ4A&#13;&#10;3HIzg04uzuB/NQniLQjGg/tKx+4vS6j9B/tU7/hIdB76lYj/ALeY/wD4qvuD/iFa/wCCNnfwP4jP&#13;&#10;/cy6l/8AHaT/AIhWv+CNn/Qj+I//AApdS/8AjtdaxIHxB/wkWgf9BKx5/wCnmP8A+KoHiLQD01Kx&#13;&#10;/wDAmP8A+Kr5G/4JN/8ABCr/AIJv/tbfEX9p3w78ZvCmsXlr8Mvj5q/gLwktrrt/btb6NaRI0UUr&#13;&#10;JIPNcFiS7cn8K/Zj/iFa/wCCNn/Qj+I//Cl1L/47T+teQH4aftJ6rpt7+25+xslld29wV/aN0Ess&#13;&#10;MySEfv4OTtJxX9/Nfg18Fv8Ag25/4JR/s/8Axg8MfHT4Z+DNctvEfhDXLTxFoV1ceINQuI4b6xkE&#13;&#10;sLtFJIVcK6g7SMHvX7y1zVanM7gFFFFZgeU/GL4JfCD9oTwNcfDL45+GtE8W+HbuSKa60PxDaRX1&#13;&#10;lM8Lbo2eGZWRijcjI4NfjN/wUb/4JWf8E2fAP/BP343+OPBPwJ+FWlaxo3wm8WappWp6f4bsILm0&#13;&#10;u7XSriWGeGRIgySRuoZWByCAa/e+vg7/AIKl/wDKNH9oH/sjHjP/ANM11QB+WH/BID/gl/8A8E5/&#13;&#10;ir/wTE+CPxE+JPwP+F+u69q/gKwvdU1jVPDtjc3d3cSbi0s0zxF3c92Yk1+8XwZ+A/wX/Zz8DRfD&#13;&#10;L4CeFtC8H+HYLia6i0Xw5ZRWFkk07b5ZFhhVUDO3LHHJ618Ff8EQP+USH7P/AP2TnTf/AGav1ToA&#13;&#10;KKKKACikJAGTXx543/4KD/sLfDLxbqHgL4i/GD4baHrmlTm11PSNV8Q2Frd2swAJSaGWZXRsEHDD&#13;&#10;PNAH2JX87f8AwcPf8ih+zD/2dh4C/wDR0tfpt/w9E/4Jvj/mu3wl/wDCp0z/AOP1+EX/AAXW/bg/&#13;&#10;Y0+L3hX9na3+FvxV+H3iGTRP2mvBWvaumj69Y3ZstNtZZTPdziKVjHBGCC8jfKO5p8rA/rLor4SP&#13;&#10;/BUL/gnADj/he/wkz0/5GrTP/j9L/wAPQv8AgnD2+O3wl/8ACq0z/wCP0WYH3ZRXlPwi+OPwb+Pv&#13;&#10;hg+Nvgf4p0Dxdoy3Mlm2q+HL6HULQTxY3xedAzpvXIyucivVqQBRRRQAUV+aH/BTD/go1pH/AATJ&#13;&#10;+DSftC/EPwL4k8V+D4LqGz1jU/DlxZrJp011KIrYSQXEkbusjkLuTO09eteIeMf+CqXx18CfB+T4&#13;&#10;+eJP2XPi5/wikGjxeILm/sNQ0C9li02SNZjcG2gvmmKpE29wqlgoPHBoA/Z6iuX8IeJbHxp4X0zx&#13;&#10;fpgYW2q6fbalbbsE+VdRLKmcZGdrDODXUUAFFFFABRRRQAzaAeAPyr+bv/g3X2kfta9/+Mr/ABn2&#13;&#10;/wBtK/pHr+bn/g3V+7+1r/2df4y/9DSgD+kMRqOQAPpT6KKACiiigAooooAKKKKACiiigAooooAK&#13;&#10;KKKACiiigAooooAKKKKACiiigAooooAKKKKACiiigAooooAKKKKACiiigAooooAKKKKACiiigD//&#13;&#10;0f7+KKKKACiiigAooooAKKKKACiiigAooooAKKKKACiiigAooooAKKKKACiiigAooooAKKKKACkJ&#13;&#10;wM0tNJAIz34oA+Av+Cln7a9x+wN+yrqnxw8P+HLvxj4nudSsPC/gnwjZBjLrHiHWJhbWFr8gL7Gk&#13;&#10;bL7QW2g455r4x/4J2ftMf8FN/wBrz9kv4k3Pxy0rwP8ADb44eE/H9z4cstFudPmvNGtY4bKyvobe&#13;&#10;9jhvXkYypcFWljm3ICDtJUqfvz9u39mDXf2q/gSfBvgPWIvDvjLw/rumeNvAfiC6h+0W9h4i0Odb&#13;&#10;mxe5hHMlu7qY51HJjdsc4r+bXXbT/g5y8Et8UPhr8GPg98LdG1r4o+L5fEd78TNL8SQ3Frpzz2Fp&#13;&#10;p0klhDdzK8XyWvmI0sTSIznC5UUAfu7/AMEsv+CjGl/8FFfgpr3ifVdGTwz418B+LL7wF8QfDkEx&#13;&#10;ubW01rTW2SPaTkAyW02C0RYbhyrZIyf0+r8W/wDgh5/wTei/4Jn/ALLmp/Cbxd4os/F3xH1/xHL4&#13;&#10;o+JurWUplRNXvIkZLYF/3hEcRDb5ArSM7PgAgV+0lABRRWBqfibw/o13b6frF/Z2k94/l2kNzPHF&#13;&#10;JM3pGrkFz7KCaAN+imKxbrSlh0PegB1FYGl+JvD2t3FxaaLf2V3LaP5V1HazxzPA/wDdkVGJQ+xr&#13;&#10;c3E9MUAPornD4q8NJri+GH1GxXUnUumnm4j+0soGSRFu3kAck4ro6AP4xf8AglF/ys//ALaP/Xj/&#13;&#10;AO1bOv7Oq/jF/wCCUX/Kz/8Ato/9eP8A7Vs6/s6oAKKKKACiiigAooooAKKKKACiiigAooooAKKK&#13;&#10;KACiiigAooooAKKKKACiiigAooooAKKKKACiiigAooooAKKKKACiiigAooooAKKKKACiiigAoooo&#13;&#10;A/m7/wCDf/8A5LD+27/2dd4g/wDREVf0iV/N3/wb/wD/ACWH9t3/ALOu8Qf+iIq/pEoAKKKKACvy&#13;&#10;U/4KG/8ABZ39kH/gmX8RPDHwv/aKtfG13q/i7SrrWdHg8JaP/au63tJRFJvAmjZWDHONp45zX611&#13;&#10;/Eb/AMHF118fLH/grX+zlcfs2Wfh++8Vj4ZeKhp9v4mleGwZDMRcea8ZDZEeSuOpqoxuwP0T/wCI&#13;&#10;rL/gmrjP/CO/G7/wjJP/AJJr5f8A22f+DlL/AIJ//tAfsc/Fb4FeAvD3xkXW/GXw68Q+F9IN94Ql&#13;&#10;htheapp81rAZZBO5SPzJBubacDJwa/Kw+Jv+C1x+Y+Fvgdz63930/wC/lJ/wk3/Baw/8yt8Dv/A+&#13;&#10;8/8Ajlb+wXcD9E/+CbH/AAcXfsJfso/sG/Cr9nH4o+H/AIwN4i8HeELTRNYbS/CM1xafaYN27ypW&#13;&#10;mjLrzwSo+lfcP/EVl/wTUI/5F343f+EZJ/8AJNfgUfEv/Ba0/wDMrfA7/wAGF5/8cp3/AAk//Ba7&#13;&#10;/oVvgd+GoXf/AMco9gu4H9Zf7AP/AAW8/Yz/AOCkXxm1f4DfAC18d2XiHRNAPiS9g8W6J/ZSfYhN&#13;&#10;HBlCZnYsXkXA2jIzzxX7D1/Cl/wQVvv2lr//AILh/Eaf9p+x8M2HiX/hQ9os8HhaWSayFoNQt/s7&#13;&#10;K0hZi5+beM4r+62sJKzAawzj6iv88vVP2Yf2evj3/wAFO/2vtT+M/g/RPEtxp3xZggsZtViaRoY5&#13;&#10;LGNnVdrLgMeTX+ho3b61/CD8Nv8AlJZ+2X/2V61/9II60o7gVP8Ah3F+wd/0Srwj/wCAz/8Axyj/&#13;&#10;AIdx/sH/APRKvCHv/oz/APxyvtTK+h/z+NGV9D/n8a6gPisf8E4v2Dh/zSrwj/4DP/8AHKD/AME4&#13;&#10;v2D9wP8AwqnwgcHn/Rn/APjlfamV9D/n8aSgD6D/AODVHStO0P8AYD8b6NpEMdvaWnxu8XWtrbxD&#13;&#10;CRRRToiIo54VQAPYV/TrX8zn/BrJ/wAmLfED/su3jL/0pWv6Y64Z7gFFFFSB/On/AMHUYI/4Ix/E&#13;&#10;Jk5P9u+GiAfX+1IMVtSfG7/gqXpXwf8Agb4en+FvgPTfAus694B8P+Ltf0XxJNruoxeHr17aGbdp&#13;&#10;s2n28fl3CERTt5j+WjscEDePY/8Aguf+xr+1Z/wUI/Y0vv2RP2aLLwfH/wAJFqNhf6t4h8WavcWK&#13;&#10;2S6bcpcJFDbW9ncmZpSuCzOgQZ4YnIfLc/8ABa7w/wDs82Xwl+GXgD4DaT4isPC9r4esfE194z1a&#13;&#10;8t7ee3tltxeCyXRoi5XbvWMy4zgEkZoA/ZyztLSwgjsLGNIYYI1iigiUIkaIAqqijAVVAAAAwB0r&#13;&#10;QrxP9nf4eeKPhN8DfCPw28bazdeItc0Xw/ZWGt69eytLNqGoRxL9quWZ/mPmzb2GegIHbFe2UAFF&#13;&#10;FFABRRRQAV/Nz/wbq/d/a1/7Ov8AGX/oaV/SNX83P/Bur939rX/s6/xl/wChpQB/SNRRRQAUUUUA&#13;&#10;FFFFABRRRQAUUUUAFFFFABRRRQAUUUUAFFFFABRRRQAUUUUAFFFFABRRRQAUUUUAFFFFABRRRQAU&#13;&#10;UUUAFFFFABRRRQAUUUUAf//S/v4ooooAKKKKACiiigAooooAKKKKACiiigAooooAKKKKACiiigAo&#13;&#10;oooAKKKKACiiigAooooAK+e/2qPh145+Lf7OPjb4bfC7XtR8L+Jda8M39h4f8QaTKYLuw1GSFvs0&#13;&#10;0Uo+6RJtyfSvoSigD+RL4Wf8EM/+CuviP4c6Jr/xK/by+K2g+IL3TYLnV9Et7OS6jsbp0zJbrP8A&#13;&#10;2kvmCNjt37Ru64Fd9/w4X/4KeBSB/wAFCPi5/wCCqT/5Z1+0P/BTf4CftHftNfsvS/Bj9lnxhqfg&#13;&#10;DxNrHifRI5/GOj3D213pelJeI2oTxGN43kIgDfuww39MivxdvP8Ag31/b6a0lW1/b9+OnnGJvK8x&#13;&#10;JwhfB27tuo5C5xnHIFAH6Hf8EXv2R/i/+yD8Ovih4P8AjF8RR8W77Vvihe6nD8QnuPOudTEVpb2k&#13;&#10;0d0hlmaG4tZ4ZLeSJnO0pxgYFftFX84n/Btr4J1L4Rfs5fFb4F+L/iBrPjjxd4O+MmuaT45h1eNW&#13;&#10;FhrysPtUtpd+bI91b32FuFkk2OHLqyhgSf6O6AOU8ceLNN8BeDNX8cawcWejaZdardn0htImmfn/&#13;&#10;AHVNfyM/8Elv2ZvA/wDwWZ/ZP+MP7e37aFovirxp8V/E2v8Ah/wXf3zyZ8HaPpSmDTotEwR9jeGc&#13;&#10;mQyRYdmRSxPIr+rL4/8Agm8+JPwM8Z/DzTc/add8K6rpFuAcfvbu1kiTnt8zCv52/wDg1e8Y6R4O&#13;&#10;/wCCPknhHxK6WWo/Dfxv4x0vxXby/I1lPb3L3j+aDgjEUgOTjoaAPef+DcP9tf4mftd/sKXvhD44&#13;&#10;6jPrHjX4SeMNQ+G2tazdHdcahBp+GsriZjy0phby3c8sY9x5Jrl/+Dkb9tH4q/s2fsteCv2f/gPq&#13;&#10;txoPjD48eO7T4c2mvWbFLqw064eNL6S3YDKSuJo4w45UOxHOCPm//g1J8GaloH7Ivxj/AGkvEgjs&#13;&#10;dG+I3xp1vWdGuLhhFG9hY/uTPucqoQys6hs4JU1jf8HTXhK/s9N/ZW/aqKed4Z+HXx10u68SXifP&#13;&#10;HBaX9xZyxynHBU/ZWG7pyPUUAcv/AMFbfgF8N/8AgiT8NPgR+3l+xBpa+Fr/AMBeOdI8BePYrKWX&#13;&#10;Hi/w9qsL/aU1gFiLqdpIGdZ5MyLJJuDcAD6a/wCCyX/BVjxd4L8bfDD9gD9j/wAX6J4L8dfGWwi1&#13;&#10;3XviVr1zDbWngjwhKhkk1BnmIjS5liWQxMxygTK5ZkI4/wD4Ow78+Of+CePgX4GeEF+3a/8AEb40&#13;&#10;eF9J8O2Nv88l22yd8xheWGXjGR/eFfIfgf8AZv8Ah3b/APB0zD8Of2oNB0rXbNf2ctFX4ewa7apd&#13;&#10;2U1/oum2NtLJbpcAo0kQgvCCFJBycA80Afvv/wAE1fgb/wAEz/A3g06t+xFrfg/4g6xp+IPEfxAs&#13;&#10;9Yg8SeIb28nXEs+oah5s0wec7jt3KmOFGBivrvxN+21+xx4K1+88I+MPiv8ADfSdV064e0v9N1Hx&#13;&#10;JptvdW08Zw8csMk6ujqeCrAEHiv5qdX+Adh+yV/wdPfD23/ZMsoNB0L4qfCXUte+JnhnQ4xbacFt&#13;&#10;FuoftU1vEBGnmTQQOp2jMuSOWNfYf7Qv/Brl/wAEt/2nfjl4r/aF+J8HxBPiHxlrl14h1k6fr4gt&#13;&#10;jd3khkl8qL7M2xdx4XJxQB+bP/BHfxh4T8f/APBy1+2J4z8B6pp2taPqOl/aLDVdKuI7u0uYjNZg&#13;&#10;PDNEzI65BGVJHFf2uV/CR/wb/fs2fDX9kD/gv1+1N+zP8Hlv08M+DfDw0nRk1Of7TdC3FzayDzZt&#13;&#10;qb2y552j6V/dvQAUUUUAFFFFABRRRQAUUUUAFFFFABRRRQAUUUUAFFFFABRRRQAUUUUAFFFFABRR&#13;&#10;RQAUUUUAFFFFABRRRQAUUUUAFFFFABRRRQAUUUUAFFFFAEbuEUsSAB1J6VyP/CwfAmcf23pGR1/0&#13;&#10;yD8f466DU9PttW0640u8BMNzC9vKFJUlJFKsARyDg9RX8+Nx/wAGu/8AwSQuriS7l8NeNy8sjyuf&#13;&#10;+Ey1kZZ2LHA8/jk9qAPOv+CCPirwxpfxe/bYkv8AU9OgWf8Aaq8QSwtLcxKJEMEeGTLDcp9QcV/S&#13;&#10;Jpnijw5rUjQaLqFleOih3S1njmZVJxkhGOBX8+Vt/wAGsX/BH6zaRrTwn4yiMr+bKYvF+roXc/xN&#13;&#10;tnG4+55r7t/YU/4JCfsU/wDBOTxvrnxB/Zd0rxBp2peItKj0bU31jXb/AFaNraOYTqEju5HVG3qP&#13;&#10;mXBxxQB+oNFFFACE4Ga/I/8A4KI/8EYv2Sf+CmvxF8MfFL9oS88a2OseENKudG0i48J6udLxb3co&#13;&#10;lk3lY3YksMZBHHGK/XGigD+ZP/iFH/4Jw/8AQ0fG3/wsZf8A4zXzF+2t/wAG0/7Bf7P37HfxU+O3&#13;&#10;gXxL8Y5Na8GfDzxD4p0hL3xdNJbteaXp811CJUWJSyF4xuAYEjIzX9hGQOK+Df8AgqU2P+CaP7QP&#13;&#10;/ZGPGf8A6Z7qq52B/NZ/wTb/AODc79hr9q/9g74V/tHfE3xL8YI/EHjHwhaa3qyaZ4tnhtRcT7t3&#13;&#10;lRtG5VeOAWNfbX/EKP8A8E4uv/CU/G3/AMLGX/4zX6Nf8EP+f+CSXwAP/VONO/8AZq/VKjnYH44f&#13;&#10;8E/P+CIf7HX/AATZ+NGr/Hj4B33jrUPEGt6AfDV9P4t1o6on2Lzo58KGiQhg8a4OeBkAc1+x9FFS&#13;&#10;A1u31r/Ny+Jn7Q37QHwg/wCCoX7Wtl8IPg/r3xFhvviukt7c6TeR2y2Tx2iIkbh0bJkX5hjtX+ka&#13;&#10;3b61/CD8NuP+Clv7ZeP+ivW3/pAlbUY3YHy7/wAN0/tynn/hlnxn/wCDWD/41R/w3T+3L/0az4z/&#13;&#10;APBrB/8AGq/WqnfN711Afkn/AMN0/ty/9Gs+M/8Awawf/Gqf/wAN1ftxZ+b9ljxp9BqsH/xqv1np&#13;&#10;ct70Ae6f8GoOqalrH/BPrxnqer2UmnXNx8afFdxcWMrbngllljd4mI6mNiUJ7kV/UHX8zv8Awayn&#13;&#10;P7C/xAP/AFXbxl/6UrX9MVcM9wCiiipAKKKKAEwM5paKKACiiigAooooAK/m5/4N1fu/ta/9nX+M&#13;&#10;v/Q0r+kav5uf+DdX7v7Wv/Z1/jL/ANDSgD+kaiiigAooooAKKKKACiiigAooooAKKKKACiiigAoo&#13;&#10;ooAKKKKACiiigAooooAKKKKACiiigAooooAKKKKACiiigAooooAKKKKACiiigAooooA//9P+/iii&#13;&#10;igAooooAKKKKACiiigAooooAKKKKACiiigAooooAKKKKACiiigAooooAKKKKACiiigAooooA/Hf/&#13;&#10;AILjx/2j+wyfDFz8StQ+EFjrnxA8JaHq3xG0y6ksptEsb3U4op5/OikiZV2nDZdVwfmO3Nflf4f/&#13;&#10;AODb3xd460KDXvDf7df7Q+taTfRCSG803Xpbm2uYW7xzRX7oysO4JBr97f8AgoP8Rf2QPhV8A7fx&#13;&#10;r+3PbadcfD218V6It6+sW4utOtryS6VbO4vYWyrW8cpBk3Ky45KnpX8hXx0/b3/Zs1D4t3PgP/g3&#13;&#10;I8I/GHU/iTJdl5Z/histn8M5J9+53v8ASNQiktZYiu7LxR2i9xIaAP6yf+Caf/BNT4Ef8EwPgdd/&#13;&#10;Bv4K3Osavcazq8niDxP4m8QTefqOr6lKoVppmACqABhVHTJJJJJr9F6+Af8AgnRr/wDwUN8S/AGD&#13;&#10;U/8AgpNongXQPHLyr5Vn4GnlmjNtsHzXodpIo7gt1WCRkA75r7+oAK/H34q/8EavgR46+Ifjrxd8&#13;&#10;O/GHxE+G+kfFhlb4seD/AAJqUNjo/ihgvlySypJBJJaTXEZaOeW1eJpFYg+tfsFRQB+f/wAe/wDg&#13;&#10;nH+zv8b/ANhC/wD+CdmlW154L+HtxolpoVjb+EZBaTWFvZTRzxCJmDhsyRgybw3mZbcSSTXXL+wj&#13;&#10;+z9q37FNh+wL8QtPuPFXw/svCFp4Mkt9fmae8uLSyiWOKZ7gbXFwpRZFlXDK4BXGK+0qKAPyc+B3&#13;&#10;/BI74NfC/wCLHhD4wfE/xj8QfitqXwzsW0v4WwfEXUIb608LW7KEElrFBBCJrsRgRi7uPMmCAAEY&#13;&#10;Br2r9sz/AIJ4fA79tTVvCXxA8WXGueFvHnw/1E6p4G+Ing65Wx17SJX/ANZGkrpIktvL0kgmRkbn&#13;&#10;gZJP3zRQB8H/ALMf7Avwy/Zu+JfiT4/ahrHiPx58TfGFvb2Gv/EHxrPFc6m+n2pzBp9qlvFDb2dn&#13;&#10;Gfm8mGNQzfMxYgY+8KKKAP4xf+CUX/Kz/wDto/8AXj/7Vs6/s6r+MX/glF/ys/8A7aP/AF4/+1bO&#13;&#10;v7OqACiiigAooooAKKKKACiiigAooooAKKKKACiiigAooooAKKKKACiiigAooooAKKKKACiiigAo&#13;&#10;oooAKKKKACiiigAooooAKKKKACiiigAooooAKKKKACiiigAooooAKKKKAPlz9sH4ZftFfF34Hah4&#13;&#10;I/ZZ+IMPwx8Y3FxbSWPi6fSo9ZS2ijk3TRm0lZFbzU+XJPy9a/DP4o/8Ep/+C2fxl+GviD4RfEX9&#13;&#10;tnSr/wAP+KNFvfD+t2P/AArqyi+0WOoQvb3EW9LhXXfG7LlSCM8EGv6b6KAP5e/gj/wSH/4LPfs6&#13;&#10;/CTw/wDA34Q/tq6XpXhjwvpsekaJp3/Cu7KY29rFnYnmSXDO2M9WJPvX7o/sZ/Cv9pX4O/BG18Ff&#13;&#10;tY/EaH4qeMI7+7nuPF1vpMWipLbSvmCH7JCzoPKX5d2ct1r6zooAKKKKACv4QvhurH/gpb+2Vwf+&#13;&#10;SvWv/pvjr+7tgSOK/nQ+O/8Awbh/AX41/tF+O/2ktO+L/wAaPB2q/ELXDr+t6d4S1W1s7L7T5axj&#13;&#10;YptmcgKvG5iRnrWtKdmB8d+W/oaTY3ofyruPHX/BvR+yb8MZreD4kftZfHHw/JeKz2qa14x02yaY&#13;&#10;IQHMYnt0LBSRnHTNflF/wUi/4J5/s5fsmaJ8Kr/4H/tXfE3xLN40+MHh7wH4hS48a6ddfYNG1V3W&#13;&#10;6vFFui7GhCgh3yi5+atvbRA/Sby39DQI2J6H8qY3/BDr/gn8pIP7anxWABxg+P8ARv8A41Xu9n/w&#13;&#10;bKfBm9tYr6x/aR/aNmhmRZoZYvEloyOjDcrKwtSCCDkEdR601WiBvf8ABrJ/yYt8QP8Asu3jL/0p&#13;&#10;Wv6Y6/Pb/gm7/wAE7Phb/wAEyvgRd/AP4S634j8QaffeIr3xLdal4olhmvpLu/2mUs8McSkErn7u&#13;&#10;ckkmv0Jrkk7sAooopAfiX+0l/wAP9z8dPEX/AAymP2d/+Fefa0/4Rj/hLzqv9sfZvKTf9r+zgx7/&#13;&#10;ADd+NvG3HevzEm/bh/4OIof27ov+Ce7Wf7NR8aS/DxviWt6E1f8AswaYt39iMZk3eZ53mfw7Mbec&#13;&#10;1/XfX86F3/ytIWf/AGaTL/6f6APdf2cj/wAF/R8bfD3/AA1MP2dT8P8A7b/xU3/CJNqv9r/Zdrf8&#13;&#10;enngR+Zu2/e4xmv24Xd3pxAPWigAooooAKKKKACv5uf+DdX7v7Wv/Z1/jL/0NK/pGr+bn/g3V+7+&#13;&#10;1r/2df4y/wDQ0oA/pGooooAKKKKACiiigAooooAKKKKACiiigAooooAKKKKACiiigAooooAKKKKA&#13;&#10;CiiigAooooAKKKKACiiigAooooAKKKKACiiigAooooAKKKKAP//U/v4ooooAKKKKACiiigAooooA&#13;&#10;KKKKACiiigAooooAKKKKACiiigAooooAKKKKACiiigAooooAKax7etOr5w/a/wDiT4i+Dn7KvxH+&#13;&#10;LHhBQ2q+HPBGta1poIJAubSzkliJA9GUGgD+cn/gv/8A8FcP+CX/AIZ8Nv8AsG/HeHxH8TNah8Ra&#13;&#10;NrviXwR4DWGRQul3SXY0/UbyVxHD9o2hZI4w8qqeQM14F+wx/wAHRn/BLn4d3el/AvUfglr/AOzv&#13;&#10;4ZuZktbW/tdOtH0SFj8qvd/Y44JlHTdJ5UmOSxwCa/bz/gk3/wAE4P2Wv2V/2XPCXi/w3oWkeIPG&#13;&#10;3i/Q7LxZ4x+IGrQR3+razqmrRLd3E7XUodlj3yEIiEKoHrk1+jvxW/Z6+Bnxx8G3vw9+LvhHw74j&#13;&#10;0XUbdrW803VrCCeKSNxyPmUlT6FcEHkGgD0Xwl4p8N+OfDdj4y8HX1pqek6paRX+m6jYyrNb3NtO&#13;&#10;oeOWKRCVZHUggiukr8Sv+COngqL9nHWPj3+wp4U1C41HwV8Ifiilr4DF3MZ5dN0jxDp8OrDSjIck&#13;&#10;rZSyuqA8hGGetftrQAUUUhYDrQAtFIGB6UtABRTS2BmkL4PSgB9FNz/+unUAfxi/8Eov+Vn/APbR&#13;&#10;/wCvH/2rZ1/Z1X8Yv/BKL/lZ/wD20f8Arx/9q2df2dUAFFFFABRRRQAUUUUAFFFFABRRRQAUUUUA&#13;&#10;FFFFABRRRQAUUUUAFFFFABRRRQAUUUUAFFFFABRRRQAUUUUAFFFFABRRRQAUUUUAFFFFABRRRQAU&#13;&#10;UUUAFFFFABRRRQAUUUUAFFFFABRRRQAUUUUAFFFFAHw5+1x/wTf/AGKP279U0TWP2tPh/o3jW58O&#13;&#10;QXFtos2qebutYrtkaZU8t04do1JznoK+Pf8AiHh/4I1/9EJ8Jf8Akz/8er9paKAPxcP/AAbxf8Ea&#13;&#10;sf8AJCPCX53P/wAer9hvDfh/SPCXh+w8K+H4EtbDTLOHT7G2jztit7dBHFGM9lRQB9K3aKACiiig&#13;&#10;AopCQOtAORmgBa/nQu/+VpCz/wCzSZf/AE/1/RfX8595/wArSNl/2aRN/wCn8UAf0YUUU0tjt/n9&#13;&#10;aAHUU1WDDIp1ABRRRQAV/Nz/AMG6v3f2tf8As6/xl/6Glf0jV/Nx/wAG6vH/AA1rn/o6/wAZf+hp&#13;&#10;QB/SPRQCD0ooAKKKKACiiigAooooAKKKKACiiigAooooAKKKKACiiigAooooAKKKKACiiigAoooo&#13;&#10;AKKKKACiiigAooooAKKKKACiiigAooooAKKKKAP/1f7+KKKKACiiigAooooAKKKKACiiigAooooA&#13;&#10;KKKKACiiigAooooAKKKKACiiigAooooAKKKKACsDxP4b0Xxh4cv/AAl4jgS60/VLKfTr+1kGUlt7&#13;&#10;lDHKjezKxFb9FAH8ZnjL4rf8Ftf+CEnmfBr4ffDlf2mP2fdNmk/4QLVrRbp/EegaTvJi029a1SSU&#13;&#10;i3UhIy0Mi7QNsgHyjiNE/wCC6/8AwXJ/bivP+FQfsV/soXPgjV9SP2NvGfjWK/ax0ndwbhzd29pA&#13;&#10;NgBI3eZz0Rulf20bFxjH4UgRQMKAPpxQB+cv/BMH9iPX/wBhz9nFvCHxP8RS+M/iP4s1u78bfE7x&#13;&#10;jMSzat4i1Labh4ywVhBCqrFCCB8q5wM4H6O0UUAUNR1Gz0mwn1PUJFigtoXuJ5G6JHGpZmPsACa/&#13;&#10;mC/Zi/aR/b7/AOCufw++Lv7ZX7OPxMvPhT4N8Ka5qnhz4I+FNN0uwvY9du9Di8yS98RSXcM0ssF3&#13;&#10;KUiENu8exSx3FlGf6Ev2orDV9U/Zq+IOm+HyRfXHgrW4bPaMt5z2MoTGO+elfgj/AMGm7aXaf8EX&#13;&#10;vDAjwrw+LfFY1FXwCkq38hIYdsJt69qAP0a/4I//APBQ6D/gpZ+xnpPx21mwg0bxbpmpXfhPx1ot&#13;&#10;uf3Vrr2mEJcGEElhDMpWWMNyFbaeVzXP/wDBZP8A4KQXf/BNr9lFfiD4I0631rx94w1y18E/DrRr&#13;&#10;rJt5ta1E7UmuACGaG3Hzsq8sdq8bsj8jf+DSyw1Fvgv+0Z4njSRdG1P4+aqdIJBEbeVEPNZD0P30&#13;&#10;Bx6Vjf8AB05p10/xO/Yr1vUM/wBh23x/tY9Uc8RoZbrTipdugBRJMZ96APoL9pj9pL9uP/gjvqnw&#13;&#10;Y+Pf7UnxSvfi18PfHviSy8DfGDTtS0qwsh4d1fVIjJDqOgyWUMLpaQssiNb3DSF0Tdu3Nx+9P7TH&#13;&#10;7Tfwt/ZR+AWvftGfFO7ZdB0SxW6RLQebcX885VLS0s0BzLPdSukUKD7zMPev5+v+Du2S3l/4JT6f&#13;&#10;pCgte33xe8L2+nxqMu0+27b5QOSdoI49a+Svi5/wVY/ZO0v9uvw38Jf28rzxZYeD/wBm7R9Bj0Dw&#13;&#10;tZeH77U4PEvjx9LhafW74woUEWkhzFZwtuzOXmOMKKAPvv8A4IF/t0ftmftpfE/9pqL9sib7Ff8A&#13;&#10;g/4hadpei+D40iEHhu3mhuGewR41DSFNiCRnZiXB5HQf0l7vT0zX8Pf/AAb2f8FJ/wBl/VP+Chv7&#13;&#10;S/w+tbzX21L44fGAa94CDaTciOa0hiu5Ha8kxi1faR8suDX2P+1N/wAEmv8Agu18Vf2j/G3xJ+B/&#13;&#10;7Yt34R8H634kvdT8NeF1a+C6Xp88haC1Aj+UCJSF444oA8E/4JQ/8rPv7aOf+fHp/wBtbOv7Oq/g&#13;&#10;o/4N1/hd8bPgr/wXb/ac+Fn7RfitvHXjfRPDIs/Eni5y5bVLv7TbMZz5nz8qVHPPFf3r0AFFFFAB&#13;&#10;RRRQAUUUUAFFFFABRRRQAUUUUAFFFFABRRRQAUUUUAFFFFABRRRQAUUUUAFFFFABRRRQAUUUUAFF&#13;&#10;FFABRRRQAUUUUAFFFFABRRRQAUUUUAFFFFABRRRQAUUUUAFFFFABRRRQAUUUUAFFFFABRRRQAUUU&#13;&#10;UAFFFFAHzf8AtgeK/EfgT9k34oeOPCF3Lp+raN8O/EeraZfwY822u7TTZ5oJUyCNyOoYZBGR0Nfw&#13;&#10;j/sp+P8A/grj+0b+zx4U+ON3+2D8Q9Lk8SaYNQbT0sLKZYCXZNocoC33c5xX9zf7dx/4wh+Mft8K&#13;&#10;/FZz/wBwm5r+L7/gl6cf8E//AIW54/4ppep/6by1vRS6gdT/AMIn/wAFa/8Ao9D4jf8Agssv/ia8&#13;&#10;Sb9kb9vx/j8v7UrftW+OD8QU8Nnwenik6XafbBoxm+0GzB+75Zl+f7uc96/Tqit+VAfGH/CJf8Fa&#13;&#10;/wDo9D4j/wDgssv8K8F/ai8cf8Fb/wBnn9nnxb8brT9sL4ianJ4a0mTU009rCziWcoQNhkCkr164&#13;&#10;NfqTXwz/AMFM/wDkwP4q/wDYqz/+hLT5Y8rA/tN/Y98V+I/Hn7KHw08b+MLuW/1bWPAeg6nqd9Pj&#13;&#10;zLi6ubGGWaV8YG53YscAcmvpGvk/9g/P/DEvwh3df+FZ+Gvf/mGwd6+sK4APxq/4Lj/t/fHL/gnB&#13;&#10;+xvp3x4/Z70zw5q3iLUfiBong+K18URzyWIj1VZ8uRbyxPuDRrg7sAZ4NfjLJ/wVL/4ODFbb/wAI&#13;&#10;j+zR6H97rX/yRX2T/wAHWv8Ayji8Jf8AZdfBn/oV1XzlMMSMP9o10UoJq7A4Nf8Agqb/AMHBmQT4&#13;&#10;R/ZoI7jzda5/8mK+I/2Lvi7/AMFtP2HF+Iq/C3QfgJf/APCy/iHqfxJ1o61cam/kahqpBmht/Jkj&#13;&#10;xCpHyh9zDuxr9E6K19nHsBw//D0z/g4N/wChR/Zo/wC/utf/ACRWr8F/+Cz3/BW3SP23fgh+zv8A&#13;&#10;tV+Fvgpb+Hfiv4z/AOEZlu/CA1OW9hjjTfKyGe5KK2CNpKsOvFdHXxH8Tv8AlKV+xSP+quXX/pPH&#13;&#10;UzpK2gH96Y6CloorkAKKKKACiiigAooooAKKKKACiiigAooooAKKKKACiiigAooooAKKKKACiiig&#13;&#10;AooooAKKKKACiiigAooooAKKKKACiiigAooooA//1v7+KKKKACiiigAooooAKKKKACiiigAooooA&#13;&#10;KKKKACiiigAooooAKKKKACiiigAooooAKKKKACiiigAooooAKKKKAK0sSSq0coDKy7WVhkEHgg+x&#13;&#10;9K/nW+Hn/BM79un9hq2+LfwD/wCCfev/AA+b4XfFvWb/AMQ6XL44a+TVfAV/rMPkag1lDaKYr6AD&#13;&#10;ElvG7RFXUBmIzn+jKigD8afCX/BOv4wfsRf8Erbr9jH/AIJq+KbDRfiNZ2Zu9M8b+KoVkS81u8uk&#13;&#10;n1K9uVVJFR7hN6Rny3EY2DDBa6P9rL/gnD4n/wCChP8AwTg0X9lb9rbxJbf8LKsdK0jVn8e+H7cR&#13;&#10;w2njHTIgw1C3hYAmB5dwePK7kY42nGP1zooA/n18W/8ABOf9tb9u74hfCOD/AIKU6r8PI/Avwa1a&#13;&#10;38UDQfh+b64l8aeI7FFjtrzUjfIqWlooBdrZBIxZmHmbSMfvfNoeiXExubiztHkY7md4ULMfXJGc&#13;&#10;+9bdFAH40f8ABMv/AIJt+Pf2Iv2gf2jPi9471Xw/q1r8Y/iLH4x8PQaVDIs+nWiiceTOZVAD4mHE&#13;&#10;ZK8H2r9ldi4xTqKAP4xf+CUWP+In/wDbRx/z4/8AtWzr+zqv4xf+CUX/ACs//to/9eP/ALVs6/s6&#13;&#10;oAKKKKACiiigAooooAKKKKACiiigAooooAKKKKACiiigAooooAKKKKACiiigAooooAKKKKACiiig&#13;&#10;AooooAKKKKACiiigAooooAKKKKACiiigAooooAKKKKACiiigAooooAKKKKACiiigAooooAKKKKAC&#13;&#10;iiigAooooAKKKKAPk/8Abxj839h74yISQD8K/FfI4P8AyCbmv86D9hb/AIJhfBz4y/sj+BPib4g8&#13;&#10;ZfFCwvNZ0UXdxZ6Nr721lE3muu2GERkIvHTPWv8ARi/buOP2IfjIf+qV+K//AE03NfwLf8E7/wBu&#13;&#10;D9kH4c/sU/DrwR48+I/hPSdY03QBb3+m318kU9vKJpDskU8g4INbUbXA7r/hzv8AAT/ofvjF/wCF&#13;&#10;PJ/8bo/4c7/AT/ofvjF/4U8n/wAbr6W/4eLfsJ/9FX8E/wDgyjpf+Hif7CwG4/FbwVjOM/2jH1rp&#13;&#10;sgPmj/hzv8BP+h++MX/hTyf/ABuvln9t3/gl98G/hD+yV49+Jug+Mvihf3mi6BNe29nq/iB7myld&#13;&#10;SBtmhKAOnPIzX6ef8PFv2E/+ir+Cf/BlHXx7/wAFAf24/wBj/wCIP7FvxH8EeB/iT4S1XV9T8OT2&#13;&#10;1hp1lfJJPcSsVwkajkk46UpJWA/vV/YLXZ+xD8IFBJA+GfhnGeT/AMg2CvrOvk/9g45/Yj+EJ/6p&#13;&#10;p4a/9NsFfWFcIH8zP/B1p/yji8Jf9l18Gf8AoV1XzlP/AK5v9417l/wdoprb/wDBM3w4vh2SGK9P&#13;&#10;xt8JLbPcDdGsu288osACSofaSPTNfhZJ4S/4LN7znxh8Gs5/6Bk//wAarqo7Afq5RX5Rf8In/wAF&#13;&#10;m/8Aocfg3/4Lbj/41R/wif8AwWb/AOhx+Df/AILbj/41WwH6u18R/E3/AJSl/sU/9lcuv/SeOvn7&#13;&#10;/hE/+Czf/Q4/Bv8A8Ftx/wDGq89+HOjfty6b/wAFVv2Pz+1ZrfgfVIH+LJ/sVfCtrJbtG4iQ3Bm3&#13;&#10;ouQUxsx3zUz2A/0l6KRc45pa4QCiiigAooooAKKKKACiiigAooooAKKKKACiiigAooooAKKKKACi&#13;&#10;iigAooooAKKKKACiiigAooooAKKKKACiiigAooooAKKKKAP/1/7+KKKKACiiigAooooAKKKKACii&#13;&#10;igAooooAKKKKACiiigAooooAKKKKACiiigAooooAKKKKACiiigAooooAKKKKACiiigAooooAKKKK&#13;&#10;ACiiigD+MX/glF/ys/8A7aP/AF4/+1bOv7Oq/jF/4JRf8rP/AO2j/wBeP/tWzr+zqgAooooAKKKK&#13;&#10;ACiiigAooooAKKKKACiiigAooooAKKKKACiiigAooooAKKKKACiiigAooooAKKKKACiiigAooooA&#13;&#10;KKKKACiiigAooooAKKKKACiiigAooooAKKKKACiiigAooooAKKKKACiiigAooooAKKKKACiiigAo&#13;&#10;oooAxtc0XSPEekXXh7X7aC9sb+2lsr2zuUEkM8EylJIpEbIZHUlWBBBBwa+M1/4Jlf8ABPDGD8Ef&#13;&#10;hf8A+E5Yf/Gq+5aKAPhz/h2X/wAE7/8AoiPwv/8ACbsP/jVfgjd/sTfsfD/g5CtPgt/wrDwL/wAI&#13;&#10;if2XZNdPhv8Asa0/s06iNbEQuvs3l+X5wj+Tftzt4r+tGv50Lv8A5WkLP/s0mX/0/wBPmYH6k/8A&#13;&#10;Dsr/AIJ4f9ER+F3/AITen/8Axqhv+CZP/BO8jH/Ckfhf9P8AhHLD/wCNV9zUUXYGPomiaR4a0e18&#13;&#10;O6BbQWVhY28dpZWlqixwwQQqEjjjRQAqooAUAYAFbFFFID+Yv/g7E1Cw0n/gmn4Z1LU5Ugt7f43+&#13;&#10;D7ieWQ4VI4/tbOxPoACTX5Wyf8FHP2DWkJHxZ8E8k/8AMQSv7efin8G/hR8cfDX/AAhPxm8NaF4q&#13;&#10;0YXMd4NK8Q2MN/aefECEl8qdXTeu47WxkZNfOn/Dtj/gnr/0RD4U/wDhL6Z/8j1rCpYD+Q7/AIeN&#13;&#10;/sGf9Fa8Ff8AgwSlP/BRr9g4fe+LPgsZ5Gb9K/rxH/BNn/gnuDkfBH4U8f8AUraZ/wDGK/n4/wCC&#13;&#10;Cn7GX7IvxSX9qL/hZPwx8Ba//Yv7Tni3RtH/ALY0Kxu/sVhbsgitbfzom8qFM/LGuFHYVbxLA+FP&#13;&#10;+Hjf7Bn/AEVrwV/4MErwKx/aa/Z7+Pn/AAVV/Y2sfgr4w0LxPLpvxZmlv49IuVnaBJoEWMuB0DFS&#13;&#10;B9K/tu/4dsf8E9f+iIfCn/wl9M/+R66Xwb+wd+xP8OvFNj468AfCT4c6JrWmTrdadquleHtPtbu2&#13;&#10;mX7skU0UKujDsVINS6zaA+s6KQDAxS1iAUUUUAFFFFABRRRQAUUUUAFFFFABRRRQAUUUUAFFFFAB&#13;&#10;RRRQAUUUUAFFFFABRRRQAUUUUAFFFFABRRRQAUUUUAFFFFABRRRQB//Q/v4ooooAKKKKACiiigAo&#13;&#10;oooAKKKKACiiigAooooAKKKKACiiigAooooAKKKKACiiigAooooAKKKKACiiigAooooAaSe351+E&#13;&#10;mu/8FhviX8S/E3xU1H9hv4Qv8VPAnwTnmsvHPjCXX49H/tHULKMz31h4et2tp/t01tEpLM7xIzYV&#13;&#10;TyDX63ftKeJNW8G/s8ePPFugb/t2meDtYv7MoMsJ4LOV4yPcMAa/n6/4NPfDun3X/BGrSNW1IJcT&#13;&#10;eJfGni2/1Z3AJmke8a2cyf3iUjAOe1AH7sfsg/tZfCD9t79nbwz+018Cr033h3xPZfabYSgJcW08&#13;&#10;bGO4tbmPJ8ueCVWjkU9CMjIIrI/bV/bJ+DH7BP7OniD9pr47XctvoehRKsdtar5l3qF9OdltZWsf&#13;&#10;G+aeT5VHQcscAE1/O9/waXeIdXHwF+P/AMMBK8mh+F/jvq0OhJn5Io7mMNKiegyitgd2rD/4OpdW&#13;&#10;1jWPE/7H3wYldhoPir492Q1mFv8AUzm3uLGKJZB0OFuJCAfWgD9LPCn/AAVs+Kfw7+Kvws8G/t4/&#13;&#10;CM/CTQfja62fw/8AEsXiCPWYrXVZkWS20nXYxbW/2K7njdShVpI952E5BI7T9vD/AIKkfEr9nf4u&#13;&#10;r+zR+x58FPFvx6+I9ro8XiHxLpHh2dLDT/D+n3JYWzX99Kjos9ztZooB8zKN3cA/nz/wdy2cFh/w&#13;&#10;S60bxpY4h1Xw/wDGDwvfaPdx/LLBOVulzG3UHHPHpX9BfwF0fwvZ/Dmy+Ml1Y2Wna34v8PaNr/jD&#13;&#10;VMCOS7uY9Nhj825kJ6QxLtGcBVH1oA/Ov/gk7/wWS+Hf/BTmbxl8N9V8H658M/ih8O7pYPF/w+8R&#13;&#10;N5lzbRO5iE8UhjiZlWQbJFaNWRivBDA1+z4ORmv5sP8Agk58Ibb9oD/gpJ+0d/wV18NWcmneCPHs&#13;&#10;tp8O/hvL5RgGv2Gi+VHqGuhT96G4uLZVgfHzhWbkEGvn39qv/gsZ/wAFwPhB+0l43+FvwV/Y5vPF&#13;&#10;/hLQPEl7pfh3xSlnq7rqlhBKUhug0TCMiVQG+XjmgDxX/glCf+On/wDbRH/Tif8A0dZ1/Z3X8Ev/&#13;&#10;AAbpfFj4yfHX/guv+038Xv2g/CT+BPGuveGBfeIvCDpLG2l3RurZTAVmzIPlVW+bnmv72qACiiig&#13;&#10;AooooAKKKKACiiigAooooAKKKKACiiigAooooAKKKKACiiigAooooAKKKKACiiigAooooAKKKKAC&#13;&#10;iiigAooooAKKKKACiiigAooooAKKKKACiiigAooooAKKKKACiiigAooooAKKKKACiiigAooooAKK&#13;&#10;KKACiiigAooooAK/nQu/+VpCz/7NJl/9P9f0X1/Ohd/8rSFn/wBmky/+n+gD+i+iiigAooooAKKK&#13;&#10;KACv5uf+DdX7v7Wv/Z1/jL/0NK/pGr+bn/g3V+7+1r/2df4y/wDQ0oA/pGooooAKKKKACiiigAoo&#13;&#10;ooAKKKKACiiigAooooAKKKKACiiigAooooAKKKKACiiigAooooAKKKKACiiigAooooAKKKKACiii&#13;&#10;gAooooAKKKKAP//R/v4ooooAKKKKACiiigAooooAKKKKACiiigAooooAKKKKACiiigAooooAKKKK&#13;&#10;ACiiigAooooAKKKKACiiigAooooAw/EOhaZ4p0G+8L61GJbPUbOaxu4j0eG4QxyKfqrEV/Jx+wH4&#13;&#10;k+Nf/BFb4E/Fn/gnr8Rvh/498T6pY+KNb1z9n/UfBuiXerad4qs9dTdaWou7dGhs54Lr/Xi5aMIr&#13;&#10;FskCv64iAeDSbAPu8UAfzWfsLfA34v8A/BDP/gjh4l+J/iPwLf8AxE+Kt7qd18RvGHg3wvJvuZ9T&#13;&#10;1i4iiFms0aTF1soCpldEflXKgjFbv/BWT9lD4zf8FVv+CbHw1/aH+EHhO+8OfF7wXeaH8Y/CfgrX&#13;&#10;HCX0N4kcdxd6O7MEUXDKFCFgoLoAQCa/o3Kg9aQKASfWgD+Tz9u25+In/Bdu0+C37Ivwv8C+PPC/&#13;&#10;hbTPGel/EH47a5400S60W10JNLiZG0WFrtE+2X0jySqogDx7drlsZxe/4LAft1ftER/GKx/Yb+Ff&#13;&#10;wD+OviP4P6T5EfxM1/4daVNBN4itUhR4tB0u9KhY7FwQl7Oh3ugaGPA3Mf6t6KAPwH/YD/4KPftG&#13;&#10;ftQ/Hfw1+z14H/Zc8b/Az4aeHNAurrWtZ8f2X2KCO1tIlg0/TdIt4EjhV2lZSxLHbEjYXuP33HQU&#13;&#10;tFAH8Yv/AASj5/4Of/20Sf8Anx/9q2df2dV/GL/wSi/5Wf8A9tH/AK8f/atnX9nVABRRRQAUUUUA&#13;&#10;FFFFABRRRQAUUUUAFFFFABRRRQAUUUUAFFFFABRRRQAUUUUAFFFFABRRRQAUUUUAFFFFABRRRQAU&#13;&#10;UUUAFFFFABRRRQAUUUUAFFFFABRRRQAUUUUAFFFFABRRRQAUUUUAFFFFABRRRQAUUUUAFFFFABRR&#13;&#10;RQAUUUUAFfzoXf8AytIWf/ZpMv8A6f69d/ad/wCCj3/BS74O/HnxL8NPgx+xx4t+InhfSb1LfSPG&#13;&#10;th4htLS31SJoY5GmjgeFmQK7NHgk8qT7V+N9x8cf+CwUn/BU6H/gpCv7FHjURQ/CFvhd/wAIt/b9&#13;&#10;kXLNfi++2fafLxj+Dy9me+6gD+2Kivwo/Zp/4KQ/8FMfi/8AHXw58NfjF+xt4u+HvhnVr77Nq/jO&#13;&#10;/wDENpdwaVDtZvOeGOFWcZAGAR1r91VzjmgB1FFFABRRWF4h1hNA0K+11oJ7kWVnPeG3tV8yaUQo&#13;&#10;XKRJ/E7Ywo7nigDdr+bn/g3V+7+1r/2df4y/9DStH/iIr8GZwf2Yv2r8BiMjwFP27/fr8lv+CVH/&#13;&#10;AAU+8R/sPj45H4pfs3/tMXv/AAsr43+IPiRof9keCLuXydN1VlMMdxv8vbMMfMq7h70Af3PUV+an&#13;&#10;7A//AAUh0b9vXUfEthpPws+Lnw4PhuK0meT4naBJoqX32syKFtC7N5pj8vMgH3QV9a/SugAooooA&#13;&#10;KKKKACiiigAooooAKKKKACiiigAooooAKKKKACiiigAooooAKKKKACiiigAooooAKKKKACiiigAo&#13;&#10;oooAKKKKACiiigAooooA/9L+/iiiigAooooAKKKKACiiigAooooAKKKKACiiigAooooAKKKKACii&#13;&#10;igAooooAKKKKACiiigAooooAKKKKACiiigAooooAKKKKACiiigAooooA/jF/4JRf8rP/AO2j/wBe&#13;&#10;P/tWzr+zqv4xf+CUX/Kz/wDto/8AXj/7Vs6/s6oAKKKKACiiigAooooAKKKKACiiigAooooAKKKK&#13;&#10;ACiiigAooooAKKKKACiiigAooooAKKKKACiiigAooooAKKKKACiiigAooooAKKKKACiiigAooooA&#13;&#10;KKKKACiiigAooooAKKKKACiiigAooooAKKKKACiiigAooooAKKKKACiiigAooooAKKKKACiiigAp&#13;&#10;CAetLRQAUUUUAFFFFABRRRQAUUUUAFFFFABRRRQAUUUUAFFFFABRRRQAUUUUAFFFFABRRRQAUUUU&#13;&#10;AFFFFABRRRQAUUUUAFFFFABRRRQAUUUUAFFFFABRRRQB/9P+/iiiigAooooAKKKKACiiigAooooA&#13;&#10;KKKKACiiigAooooAKKKKACiiigAooooAKKKKACiiigAooooAKKKKACiiigBrMFr8wvjj/wAFdP2O&#13;&#10;/gT8SPEvww1e58V+IrzwLbRXvxG1DwT4fvte03wfbzcrJrd3aI0drhQXZcu6KCzKADX3R8dPHM3w&#13;&#10;x+C3i74j2o3S6B4Z1PWYlPd7O1kmUfmtfzg/8Gt/gHTfib/wSX8QfEn4gwjUdW+MHjzxhqXjC/ux&#13;&#10;5s+pGeVrFhO75LjYrABiR8x9aAP6XPh58RPBPxZ8EaT8Svhvqllrnh/XbGHU9H1jTZRNa3drOoeO&#13;&#10;WKRSQysD/Q4PFVPij8Uvh/8ABT4fav8AFf4r6xYeH/DegWMup6zrOpyiG2tbaFcvJI5/IAck4ABJ&#13;&#10;xX8zf/BqB8UPFWqfsj/FX9nXW7mW5074U/GPWfD3h3znL/Z9Nuj5626E52xpKJGVRwN5xXMf8HVH&#13;&#10;xD8Raj4K/Zv/AGQ7GaaPRfi38bdM03xPbROyC7srK4tUS3kx95DJdBipOMop7CgD9mfgD/wVo/ZE&#13;&#10;/aG+J2gfCXQp/FnhvVvGemyaz4A/4Tnw9feH7bxZYQ8vcaLPeRql0AvzBAVkKfMEI5r339q/9tn4&#13;&#10;AfsY6Fo2p/GnUrsah4n1RdE8J+GNCs5tV17XdQfn7Np2n2yvNO4ByxACIOWZcivwZ/4Oq9Kj+E37&#13;&#10;AXw1/aF+HI/sjxF8J/jH4Y1Dwnf2IEMlgjRzRGOEpgqh8qIFVwCFAPFeL/BP4na5+2B/wdIwX/jY&#13;&#10;fadL+FX7OljrXhmwn+aCxvfEGn6dcXM8SNwsjNqTruHOFHPAwAf0i/spftxfAH9se11+3+Ed5qVv&#13;&#10;rnhHUho/jDwh4lsJtH8QaFeMNyRX+n3QWWPeoJRxuRwDtY4NfYVfyW/HfxZqX7N3/B1v8L38Fu9t&#13;&#10;Y/Gr4OnR/GVnASsd9NY/bVtZpkHDPEbWHazZIAPPNfSH7Q//AAdK/wDBL/8AZj+Ofiz9nj4mN8Qv&#13;&#10;+Eg8G67d+HdY/s/QlntvtdlIY5fKkNypdNwODtGR2oA+B/8AglFz/wAHP37aI/6cT/6Ns6/s6r/M&#13;&#10;0/YX/wCC5/7EH7PX/Ban9oz9vX4gnxd/wgnxQtjF4Y+xaWs2obvMt2/0i385RFxE38Z7V/RN/wAR&#13;&#10;hv8AwSHHf4nf+E6n/wAlUAf1S0V/K1/xGHf8Eh/X4nf+E6n/AMlUf8Rh3/BIf1+J3/hOp/8AJVAH&#13;&#10;9UtFfytf8Rh3/BIf1+J3/hOp/wDJVH/EYd/wSH9fid/4Tqf/ACVQB/VLRX8rX/EYd/wSH9fid/4T&#13;&#10;qf8AyVR/xGHf8Eh/X4nf+E6n/wAlUAf1S0V/K1/xGHf8Eh/X4nf+E6n/AMlUf8Rh3/BIf1+J3/hO&#13;&#10;p/8AJVAH9UtFfytf8Rh3/BIf1+J3/hOp/wDJVH/EYd/wSH9fid/4Tqf/ACVQB/VLRX8rX/EYd/wS&#13;&#10;G9fid/4Tqf8AyVSH/g8N/wCCQ+evxO/Dw6n/AMl0Af1TUV/K1/xGHf8ABIf1+J3/AITqf/JVH/EY&#13;&#10;d/wSH9fid/4Tqf8AyVQB/VLRX8rX/EYd/wAEh/X4nf8AhOp/8lUf8Rh3/BIf1+J3/hOp/wDJVAH9&#13;&#10;UtFfytf8Rh3/AASH9fid/wCE6n/yVR/xGHf8Eh/X4nf+E6n/AMlUAf1S0V/K0f8Ag8M/4JEZ4PxO&#13;&#10;PoB4dTn/AMm6b/xGG/8ABIb1+J3/AITqf/JdAH9U9Ffytf8AEYZ/wSF9fif/AOE6n/yVR/xGHf8A&#13;&#10;BIf1+J3/AITqf/JVAH9UtFfytf8AEYd/wSH9fid/4Tqf/JVH/EYd/wAEh/X4nf8AhOp/8lUAf1S0&#13;&#10;V/K1/wARh3/BIf1+J3/hOp/8lUf8Rh3/AASH9fid/wCE6n/yVQB/VLRX8rf/ABGGf8Eh/wC98Tf/&#13;&#10;AAnU/wDkqk/4jDv+CQ/r8Tv/AAnU/wDkqgD+qWiv5Wv+Iw7/AIJD+vxO/wDCdT/5Ko/4jDv+CQ/r&#13;&#10;8Tv/AAnU/wDkqgD+qWiv5Wv+Iw7/AIJD+vxO/wDCdT/5Ko/4jDv+CQ/r8Tv/AAnU/wDkqgD+qWiv&#13;&#10;5Wv+Iw7/AIJD+vxO/wDCdT/5Ko/4jDv+CQ/r8Tv/AAnU/wDkqgD+qWiv5W/+Iwz/AIJD+vxN+o8O&#13;&#10;p/8AJVJ/xGGf8EhfX4n/APhOp/8AJVAH9UtFfytf8Rh3/BIf1+J3/hOp/wDJVH/EYd/wSH9fid/4&#13;&#10;Tqf/ACVQB/VLRX8rX/EYd/wSH9fid/4Tqf8AyVR/xGHf8Eh/X4nf+E6n/wAlUAf1S0V/K1/xGHf8&#13;&#10;Eh/X4nf+E6n/AMlUf8Rh3/BIf1+J3/hOp/8AJVAH9UtFfysj/g8N/wCCQ+Mk/E76f8I6n/yXS/8A&#13;&#10;EYd/wSH9fid/4Tqf/JVAH9UtFfytf8Rh3/BIf1+J3/hOp/8AJVH/ABGHf8Eh/X4nf+E6n/yVQB/V&#13;&#10;LRX8rX/EYd/wSH9fid/4Tqf/ACVR/wARh3/BIf1+J3/hOp/8lUAf1S0V/K1/xGGf8EhfX4n/APhO&#13;&#10;p/8AJVJ/xGGf8Eh84B+J3/hOp/8AJdAH9U1Ffysf8Rhv/BIf1+J//hOp/wDJdO/4jDv+CQ/r8Tv/&#13;&#10;AAnU/wDkqgD+qWiv5Wv+Iw7/AIJD+vxO/wDCdT/5Ko/4jDv+CQ/r8Tv/AAnU/wDkqgD+qWiv5Wv+&#13;&#10;Iw7/AIJD+vxO/wDCdT/5Ko/4jDv+CQ/r8Tv/AAnU/wDkqgD+qWiv5Wv+Iw7/AIJD+vxO/wDCdT/5&#13;&#10;Kpf+Iwz/AIJDnofid/4Tif8AyXQB/VJRX8rP/EYb/wAEhsYz8Tvr/wAI6n/yXS/8Rh3/AASH9fid&#13;&#10;/wCE6n/yVQB/VLRX8rX/ABGHf8Eh/X4nf+E6n/yVR/xGHf8ABIf1+J3/AITqf/JVAH9UtFfytf8A&#13;&#10;EYd/wSH9fid/4Tqf/JVH/EYd/wAEh/X4nf8AhOp/8lUAf1S0V/K1/wARhn/BIX1+J/8A4Tqf/JVL&#13;&#10;/wARhn/BIf1+JuM/9C6n/wAlUAf1SUV/K0f+Dw3/AIJDDoficf8AuXU/+SqP+Iw7/gkP6/E7/wAJ&#13;&#10;1P8A5KoA/qlor+Vr/iMO/wCCQ/r8Tv8AwnU/+SqP+Iw7/gkP6/E7/wAJ1P8A5KoA/qlor+Vr/iMO&#13;&#10;/wCCQ/r8Tv8AwnU/+SqP+Iw7/gkP6/E7/wAJ1P8A5KoA/qlor+Vr/iMO/wCCQ/r8Tv8AwnU/+Sqd&#13;&#10;/wARhn/BIcdW+Jv/AITqf/JVAH9UdFfytf8AEYd/wSH9fid/4Tqf/JVH/EYd/wAEh/X4nf8AhOp/&#13;&#10;8lUAf1S0V/K1/wARh3/BIf1+J3/hOp/8lUf8Rh3/AASH9fid/wCE6n/yVQB/VLRX89P7I3/BzJ/w&#13;&#10;TY/bW/aN8L/swfBhvHn/AAk/i68ksNI/tbRFtbTzYoXnbzZRcPtGyNsHaeeK/oWoAKKKKACiiigA&#13;&#10;ooooAKKKKACiiigAooooAKKKKACiiigAooooAKKKKACiiigAooooAKKKKACiiigAooooAKKKKACi&#13;&#10;iigD/9T+/iiiigAooooAKKKKACiiigAooooAKKKKACiiigAooooAKKKKACiiigAooooAKKKKACii&#13;&#10;igAooooAKKKKACiiigDifiL4NsviJ4B1zwBqTbbfXNHvNInYDJWO8heFjjvgNX8oH/BEb9p34bf8&#13;&#10;Ewf2C/i1+xr+2JrGmeCvG3wI8XeJbldD8Q3Udne63pV/uvNOutMglKyXiXchaOI24fcxUDkgV/Xo&#13;&#10;QDwa8n8ZfAn4KfETxRp/jfx/4R8M63rOksG0zVdW0y2u7u0KnIMM0sbOmDyNpGDzQB/ND/wRR0vR&#13;&#10;P+CSn/BJDxv+3J+3NHqnhGLx34yvvifrtjcWc0uoWVhqc8VppkT2ir5ommDB/LxkCQZxzVj/AIL9&#13;&#10;eBbr9tT9hH4If8FJP2U7a/8AF1j8K/GOh/GKwsrC1lN3e+G7kwT3E62+3zcwrDHI6bchQxI+U1/U&#13;&#10;H4y8EeEfiJ4au/BXj3S9P1rRtQi8i+0rVbeO6tLiPIOyWGVWR1yAcEHpV/SPD2h6Dott4Z0OztbP&#13;&#10;TrS2SztbC1iSK3ht412JEkSAKqKoChQMAcUAfybf8FxfjH8N/wDgrD8HPgR+wh+xNr+leOta+KXx&#13;&#10;D0Pxnq58NXMeoLoHhfT4pDcX+q/Z2cWcaNPjE21i8bKBnitz4n/Dex/4Jvf8HDvg79rTx5OukfCX&#13;&#10;4y/CdPhdP4v1IiDS9I17R7W2hs7a9u2KxQNcpYw+W0pVWLkA/Ka/pz+H3wN+C/wm1C/1X4W+EvDf&#13;&#10;hy51WQzancaHpttYy3Tk5zM8EaFznn5jXUeN/AXgn4l+G7jwd8RdH0zXtJuwBc6ZrFrFeWsoHI3x&#13;&#10;TKyNg9MigD+X/wCHfhCD/gob/wAHGx/bF+FM8et/Cr9n34br4Qj8Zac3naRqnim+W5MlpY3abobg&#13;&#10;2wu284xswQxgE8iv6L9c/ZW/Zk8Uaxc+IvEvw88E6hqF7M1zeX17ollNcTyucs8kjxFmZjySTk16&#13;&#10;n4L8C+C/hx4ct/CHw+0jTND0m0G210zSLaK0tYgeuyKFVRc98CutoA+aE/Yw/ZCjla4T4XfD4O33&#13;&#10;mHh+wyf/ACDU/wDwxz+yV/0THwB/4ILD/wCM19IUUAfN/wDwxz+yV/0THwB/4ILD/wCM0f8ADHP7&#13;&#10;JX/RMfAH/ggsP/jNfSFFAHzf/wAMc/slf9Ex8Af+CCw/+M1/Hn+2N8EPgnpP/B2J8APhlpfhLwxb&#13;&#10;+Hr34exzXmg2+m20dhPKYNYO+W2VBG7fIpyVJ+Uelf3OV4vrP7PHwK8RfFqw+POveD/DF7410q3+&#13;&#10;yaX4tutNt5NYtIMOPLhvGQzImJHG1WAwx9TkA5Ufscfskgf8kw8Af+E/p/8A8Zp3/DHP7JX/AETH&#13;&#10;wB/4ILD/AOM19HjoKWgD5v8A+GOf2Sv+iY+AP/BBYf8Axmj/AIY5/ZK/6Jj4A/8ABBYf/Ga+kKKA&#13;&#10;Pm//AIY5/ZK/6Jj4A/8ABBYf/GaP+GOf2Sv+iY+AP/BBYf8AxmvpCigD5uH7HX7JSsGHwx8AZB4P&#13;&#10;/CP2H/xmv49/+DbX4HfBLx//AMFAP26ND8a+EvDGs2ej/Eq3h0q01PTba6isojq2uJst0lRhEpCK&#13;&#10;MKAMKB24/uYIBGDXjHw0/Z4+BHwa8Q674s+Evg7wz4Z1PxRdC98SahoWm29lcapcB3kEt3LCitM4&#13;&#10;eWRtzknLse5oA5f/AIY5/ZK/6Jj4A/8ABBYf/GaP+GOf2Sv+iY+AP/BBYf8AxmvpCigD5v8A+GOf&#13;&#10;2Sv+iY+AP/BBYf8Axmj/AIY5/ZK/6Jj4A/8ABBYf/Ga+kKKAPm//AIY5/ZK/6Jj4A/8ABBYf/GaP&#13;&#10;+GOf2Sv+iY+AP/BBYf8AxmvpCigD8MP+C0P7L/7NXhD/AIJT/HnxL4Y+H3grTdQs/h1qUtpfWWi2&#13;&#10;UE8Mg24aORIgysD0YEGvlb/g2m/Zw/Z4+IP/AAR0+F3inxx4F8H61qc82urc6jqmkWl3cybNUuVX&#13;&#10;fLLGznaoAGTwBiv6S/G3gfwf8SPCl/4G+IOl2Gt6Lqls1nqek6pAlzaXcD/ejmhkDI6HurAisr4Z&#13;&#10;fCv4afBfwba/Dv4RaBpHhnQLEubLRtCtIrKyg81i7+XBCqou52LHA5JJoA8x/wCGOf2Sv+iY+AP/&#13;&#10;AAQWH/xmj/hjn9kr/omPgD/wQWH/AMZr6QooA+b/APhjn9kr/omPgD/wQWH/AMZo/wCGOf2Sv+iY&#13;&#10;+AP/AAQWH/xmvpCigD5v/wCGOf2Sv+iY+AP/AAQWH/xmj/hjn9kn/omPgD/wQWH/AMZr6QooA/iM&#13;&#10;/wCDtz4E/BH4Y/s+/AS7+HXg/wAL6BNffGq2tbyXR9MtrJ54DZTMY5DDGpZCeSpJGa/rA8I/sgfs&#13;&#10;nz+FtMnm+GXgFmfTrZmY6BYEkmJcknya9P8Ai9+z/wDA39oCw0/Svjl4Q8N+L7XSr4alplv4k0+D&#13;&#10;UY7S7VSonhWdHEcgUkb1AOD1r1yCCG3hWGBQiIoRFUYCqowAPYDpQB87/wDDHP7JX/RMfAH/AIIL&#13;&#10;D/4zR/wxz+yV/wBEx8Af+CCw/wDjNfSFFAHzf/wxz+yV/wBEx8Af+CCw/wDjNH/DHP7JX/RMfAH/&#13;&#10;AIILD/4zX0hRQB83/wDDHP7JX/RMfAH/AIILD/4zTT+xz+yTjn4Y+AP/AAn7D/4zX0lQRnigD+Gb&#13;&#10;40/A/wCCdp/wd9fDL4XW/hLwxH4bufhU00+gJptsunSTf2Pqz72tQnlM+VU5K54B7V/YMn7HX7JR&#13;&#10;GR8Mfh/g85GgWHOf+2NdVffs8fAjUvjDbftCah4N8MzeO7O0+wWnjGXTbd9Zhttjx+THelDMqbJH&#13;&#10;XaGAwxGOa9oAAGBQB84f8Mc/slf9Ex8Af+CCw/8AjNH/AAxz+yV/0THwB/4ILD/4zX0hRQB83/8A&#13;&#10;DHP7JX/RMfAH/ggsP/jNH/DHP7JX/RMfAH/ggsP/AIzX0hRQB83/APDHP7JX/RMfAH/ggsP/AIzT&#13;&#10;T+x1+yUCG/4Vh4AyDx/xILD/AOM19JUhGRigD+FL/g1X+CfwU+Jfxh/a+tfiD4S8M69HpnxHsIdO&#13;&#10;j1XTba8W1iNzqoKQCVGEanYowuB8o9K/sdH7HP7JWP8AkmHgD/wQWH/xmun+FP7O3wH+Bl7q+pfB&#13;&#10;fwZ4Y8KXHiC5W812bw9ptvYPqE6Fisly0CIZXBdyGfJBY+pr2qgD5v8A+GOf2Sv+iY+AP/BBYf8A&#13;&#10;xmj/AIY5/ZK/6Jj4A/8ABBYf/Ga+kKKAPm//AIY5/ZK/6Jj4A/8ABBYf/GaP+GOf2Sv+iY+AP/BB&#13;&#10;Yf8AxmvpCigD5v8A+GOf2Sv+iY+AP/BBYf8AxmvyU/4Lsfsxfs2eCv8AgkV8efFPhLwB4L0vUrPw&#13;&#10;Q8lpqFho1lb3ED/aoBujlSIMrc9QQa/fuuM8e+APA/xS8I3/AMP/AIk6PpuvaHqsBtdS0fV4EurO&#13;&#10;6hJDGOaGVWR1yAcMCMigD+e7/g3W/Zq/Zy8d/wDBG/4L+KfGngPwbrGp3Wm6sbnUNS0ezurmZl1e&#13;&#10;8QF5pYmdiFUDknAGO1ftn/wx1+yT/wBEx8A/+CCw/wDjFeqfDj4afDz4P+DbL4c/CnQ9K8N6Bpqt&#13;&#10;Hp+i6Jax2dlbK7mRhFBCqogZ2ZjgDJJNd7QB83/8Mc/slf8ARMfAH/ggsP8A4zR/wxz+yV/0THwB&#13;&#10;/wCCCw/+M19IUUAfN/8Awxz+yV/0THwB/wCCCw/+M0f8Mc/slf8ARMfAH/ggsP8A4zX0hRQB83/8&#13;&#10;Mc/slf8ARMfAH/ggsP8A4zX8g3/B2d8DPgj8NPCP7Ncnw98I+GNBa++L32a+OkaZbWZuIPKizHKY&#13;&#10;Y03p/stkV/cTXjHxb/Z6+BXx8i02D43+DvDHi6PRr3+0dITxJptvqAsrrGPOgFwj+XJgD5lwaAOD&#13;&#10;0b9j39kuXSLSV/hj4ALNaxEk6BYZPyD/AKY1p/8ADHP7JX/RMfAH/ggsP/jNfRccaQoI4wAqgKoH&#13;&#10;AAHQCpaAPm//AIY5/ZK/6Jj4A/8ABBYf/GaP+GOf2Sv+iY+AP/BBYf8AxmvpCigD5v8A+GOf2Sv+&#13;&#10;iY+AP/BBYf8Axmj/AIY5/ZK/6Jj4A/8ABBYf/Ga+kKKAPm//AIY5/ZK/6Jj4A/8ABBYf/Ga/kF1X&#13;&#10;4G/BBf8Ag730r4Xr4Q8Ljw23wkkuH8P/ANm239nGf+ybh/MNt5flb8gNnbnIz71/cVXjMn7PnwMl&#13;&#10;+L6ftAyeDvDJ8dpZ/wBnJ4xOnW51lbXaU8kXuzzhHtJXbvxg4oA5Qfsc/sk9vhj4A/8ACfsP/jNL&#13;&#10;/wAMc/slf9Ex8Af+CCw/+M19IUUAfN//AAxz+yV/0THwB/4ILD/4zR/wxz+yV/0THwB/4ILD/wCM&#13;&#10;19IUUAfN/wDwxz+yV/0THwB/4ILD/wCM0f8ADHP7JX/RMfAH/ggsP/jNfSFFAHzcf2Ov2SgCR8Mf&#13;&#10;AHT/AKAFh/8AGa/js/4NLPgf8E/ien7UI+IfhLw1r/8AZ/xPs4LD+2NMtrz7NC3275IvOR9inaOF&#13;&#10;wOB6V/dJXi/wk/Z3+BHwDbVP+FIeDfDPhH+3LoX2s/8ACOadb6f9uuF3YluPIRPMcbmwzZPJ9aAO&#13;&#10;W/4Y5/ZJH/NMfAH/AIT9h/8AGKX/AIY5/ZK/6Jj4A/8ABBYf/Ga+kKKAPm//AIY5/ZK/6Jj4A/8A&#13;&#10;BBYf/GaP+GOf2Sv+iY+AP/BBYf8AxmvpCigDwnwx+zH+zj4J1628U+DfAPg3SdTs3MlpqOnaNZ21&#13;&#10;zCxG0mOWOJXUkEjg9K92oooAKKKKACiiigAooooAKKKKACiiigAooooAKKKKACiiigAooooAKKKK&#13;&#10;ACiiigAooooAKKKKACiiigAooooAKKKKACiiigD/1f7+KKKKACiiigAooooAKKKKACiiigAooooA&#13;&#10;KKKKACiiigAooooAKKKKACiiigAooooAKKKKACiiigAooooAKKKKACiiigAooooAKKKKACiiigAo&#13;&#10;oooAKKKKAEZgoyaAQRkV+cv/AAUi+K37e3wW+Cl38Sf2G/AnhL4j3emWV1NrnhbWry7s9WuIAow2&#13;&#10;lGD93LKg3MYnKs+MIS2Af5r/ANhH/gpL/wAHB+lfsffD3Tvhn+yPa+PNBi8OwrpXjDWfEgS91WDc&#13;&#10;224nW4vFlVz0IcAjFAH9tHmJu25GR1FPr+Zv/gnPN/wWU+O//BSbUf2pf2x/hVp3wQ+H/wDwrd/D&#13;&#10;Os+GrTWhqMfiDVorlZdPvPsy3M4Se3RpEMwWP93hTvONv9MlABRRRQAUUUhGRigAzzilr+NDVPBv&#13;&#10;/BUf/grT/wAFTfj74B8E/H3xL8B/hl8CNesvCuk6T4TUi7u7ue3EscssQeMSiUK0zySsylWRETAJ&#13;&#10;H6yfAj9qL9r/APYY8f6L+zT/AMFSL/TPFPhrXryDRPh5+0Todq1lYX1/IdkGl+KbbLJp9/OcCC5U&#13;&#10;i3nf5chzQB+5dFfj78E/+CifxS1L/gqb45/4Ji/Gfwxo63ekeEk+IvhLxp4euJEgvNCupVSG3vLO&#13;&#10;feyXUZZkd45CjFCwVQwr9gqACiiigAoor8Bf+C0/xY/bxn+JXwF/Yr/YY8W2fw01L40eJtZsNY+J&#13;&#10;V5brcHTIdEsRfC1g3hl865QSFVA3v5e1SoyQAfvwHBOKUEHkV/G/+0B/wU5/4LCf8ErbXRP2C/iX&#13;&#10;4Y0z9oX4yeOdXt4Pgx8QrGyktrLXNMZWF9FqlnC8TDULOUJwrJGYn8x3wpr7k+AH/BQ//grX+zv4&#13;&#10;m0Ff+CvXwW8LaB4D8R39ppP/AAs74bagt3a+G77UJUgtF160+0XDRW0kzrEblDsjZxuJFAH9HtFR&#13;&#10;oQeR+VSUAFFFFACZH64pa83+Lmu+KvDHwq8TeJPAtmNQ1rT9A1C90ewYbhc3sFs8lvFtHJ3yKq47&#13;&#10;5r+OP9i/w7/wV68FfslaP/wWdt/j3q/xau76C98X/EX4B6lH/wASuXQ7eeVNQ07TW34s9UsoomZE&#13;&#10;EaBZUMZB53AH9slFfxxfso/tmf8ABzJ+3toh/bN/Z98K/Bbw38K9VuprzwX4M8crcW15rGkpKwiK&#13;&#10;zxNJLmRF2i4dokZvmRdmK/pG/YW/a2vP2uPhHd6/4y8NXfgjxz4V1u48H/EXwNfypPNomv2aRySx&#13;&#10;LMnyz280Usc9tMvEkUinrnAB9r0UUUAFFFFACEgDJpa+OP8AgoH+0hr37IP7FPxN/ab8L6Ymsan4&#13;&#10;K8JX2uafp0oYxTXMKYi80IQxjVyGcAg7QeR1r+aL9gXwH/wckfHv4F+Hf+Ciln8ffAl/L4301PFe&#13;&#10;hfBjxdpA/sS60i8/fW0T3doiSWbTREGMoXMasu9ic4AP7JKK/Lb4Fft9+O/2ifgr400Xw14Og8J/&#13;&#10;tAfD6x/4qj4O+Nro25gvUAdJYbuEN9o0y+UN9jv4laMtwwyrCvSf+CZ/7e3hf/gpN+ybpP7UfhTw&#13;&#10;9qnhRL7UtR0W+0HVpY557S+0q4a2uEEsWFkTep2thSR1ANAH6AUUUUAFFNY4596/i0+EXxU/4Lg/&#13;&#10;8Fcv2yPjd4m/Zl+NOlfAj4bfBv4h3/gHRNEl0eLUv7SutNnliIu4nUyOWWIPM7SKo8wKicE0Af2m&#13;&#10;0V+O37Jf7cn7Qfg34rWX7FX/AAU60TR/CvxOv0k/4Qjx14cLjwZ4/hiG5102SY7rXU40w01hKQ5G&#13;&#10;Xi3L07H9jr/gozrnx/8A2w/i/wDsH/FTwafDXjr4Q/ZdQvNR028F7o+r6RqchNhc25dUmhkeJkaS&#13;&#10;KQHaSQGNAH6rkgdaWvyZ/wCC137SH7Q/7K3/AAT58TfEz9lmSzs/G13rXh/wrpOs6igkttIOv6pb&#13;&#10;6e9/LvDIqwibO9wUQkMwIGK/GH4p/tXf8Faf+CDHwbu/it+3D4tsP2n/AAb4o0/+zPDmp2Fn/Z2p&#13;&#10;aF42uQr2VndvGB52lXKrN+8UGTeiqqrvoA/sDyM4pa/lM+BX/BQ7/g4e8HeFbL9pD9rr9mfwpqfw&#13;&#10;znhXU9Z0TwRd/Z/GulaUw3tdR6bPeTNM0UfztblRKQMYU9P6avhR8T/A/wAa/htoHxd+Gd/Fqnh/&#13;&#10;xLpVtrejahDnbNaXcYkjbB5U7ThlPKtkEAjFAHpNFFNYZWgBcrSgg9K/kx/b6/aB/wCCrH7ZP/BX&#13;&#10;W+/4JffsB+P7L4MeHfAPgWw8c+K/G72SXd5eLeiLGBIrl4w88cUcabAWEjO5AAr7S+Ef7Un7e/8A&#13;&#10;wTv8RaT8Lv8AgrNfeHfG3w91m4h0nw/+0R4RtJLG306/kOyO28XWRylmtwzKsN7H+5DZWUrncAD9&#13;&#10;/KK/J/xf/wAFINY+E/8AwUx8Hf8ABP74m+EFl074raJda/8ADPxzoV6J4pI9NtXmvbfU7WQKY3Vo&#13;&#10;mMckLujIyfKMkj9YKACiimv92gBdwztpa/lj/wCCr37Rv/BTn44/8FN/AX/BKn/gnX4us/hYL3wF&#13;&#10;N8R/F3j+4tUuJxYrcNblY/NSTKQlVXy41Du8oyyqtfQHw0/aC/4KUf8ABMa50/RP+Cn+qaL8Xvg/&#13;&#10;cvHZy/HnwjYSWWqeGLiZtqSeJtMTcpsGZtpvYBiHgyDHNAH9DlFfkn8ff+CmN1+zf+2z8HP2d/GH&#13;&#10;ha21zwN8fpl0z4d+PfDV+k7QanGkbyx39u/yPbypNHJDPBIcoTlSRX6feN9avfDXg3VvEenWzXtz&#13;&#10;p+mXV9BZp9+4kgiaRIhjnLsoXj1oA60EEZpa/h4/4Jq/A7/gsp/wVc8C6t/wUm1H9q7X/hhNqvin&#13;&#10;VrPwV4G0mxF7odvHpNy1s8d5YPIsQgEqGLYVaVlUuz5YV/Ql+yt+2l+0IfHFz+xT+3hpOg+C/jcm&#13;&#10;m3Nx4M8Q6d5j+EPH1rbof+JhpBdlkE8B2te6cziaIHcpKEMAD9daK/KH/gl9/wAFBfH/AO21/wAL&#13;&#10;W+Hfxh8K6f4Z8afBnx9cfD3xNJol09zpOp3MC71vLJZgJoopEwRHIzlc/eNfq9QAhIHWlr8OP+C+&#13;&#10;f7cn7SX7D37HGk6n+yTa27+P/iF460r4beHtTvIhNDplxrHmKtwFc+X5pKhIjICiuwYhsYPyX8Gv&#13;&#10;hH/wcO/sJ+HrX4w/Ez4i+F/2otLMcd34x+GMlmNK8Q20BG6c+H9RVY4ri4iH3IZkVZeigEigD+nu&#13;&#10;ivxp/aR/4K1eGvh9+wgP+CjP7PGi2/j7wP4bvEHxG8PT3LaV4j0eAypa3MH2eVWWLULG4kAuLa4C&#13;&#10;/KCVboT+pHwd+Jmj/Gj4S+GPjF4ciuINO8VeH9P8R2UF2AJo7fUbdLmNJQpIDqrgNgkZzQB6bkYz&#13;&#10;S1/KP8er3/gsh+3R/wAFNfjB8Ff2RfjRpHwP8IfAy20BdM0q70xL6TxJdazam6jnukdWdraQo6GQ&#13;&#10;HYowqqWBI8Fm/wCC13/Baj9oL9oFP2HP2NvgJ4XPxR+Hemx2vxt1TxVJL/YVnrCSNGz2c32mBI7K&#13;&#10;4VVkgZ2eWQMdq4UkgH9mVFfkD+wV+3Z+1P4/+Jc/7KP/AAUU+F8Xwt+K0Wkza/oV1od2uoeFvFWm&#13;&#10;WrRx3Mum3QkkKT2zSoZrd2LhWDj5a/V3xLrB8PeHL/xB5Tzmxsp7vyI/vyeTGz7FHq2MCgDoaTIz&#13;&#10;iv4kP+Cf/jP/AIOA/wDgrVpOu/8ABQP4WfHnwv8ACnwkvirUNJ8HfDTUNDW/0y5i06QBortQomRA&#13;&#10;SInkMjSMyswCjAr+hb9jz9u74pfEPxJqH7JP7YXhmx+HH7QOjaZNeQaO0ry+GvFtrCCo1jw7dn57&#13;&#10;i034M8GftFtnDrjBoA/Vqivy2/4Jr/8ABRqb9u2X4m+A/F/g+58GeNvg74x/4Qbxtpy3aX+nS6go&#13;&#10;kImsLgBHaFxESBIisMgc9a8O/wCC3/xi/bM8B/Cb4XfBr9h/xBZeCfFvxc+LGnfDyXx1fxpJDodr&#13;&#10;dWl1ctKDIrIskjQBEO0sx+VcMwIAP26or+Ob9oP/AIKI/wDBWn/gih4Itf2dv2jobD9pfxj8RL21&#13;&#10;034FeOLCxksjcaiZPLv9N1q1gKvJLEJIXtfKIMoZtzAKcfVXwW/4KK/8FqP2cY9O+JX/AAVX+A/h&#13;&#10;Wy+F99JCuu+L/hrei41HwjFOyqt3q2nC6uS9pCW/fvEcxDLEkAigD+m+is7Tb+01Wxh1PTpY57e4&#13;&#10;iSe3niYOksUihkdWHBDAggjqK0aACiiigAooooAKKKKACiiigAooooAKKKKACiiigAooooAKKKKA&#13;&#10;CiiigAooooAKKKKACiiigAooooAKKKKACiiigAooooAKKKKAP//W/v4ooooAKKKKACiiigAooooA&#13;&#10;KKKKACiiigAooooAKKKKACiiigAooooAKKKKACiiigAooooAKKKKACiiigAooooAKKKKACiiigAo&#13;&#10;oooAKKKKACiiigAooooAxtdt2utGu7VZFhMlrLGJWOFQshG4kdl6/hX87ngj4b/t8f8ABLP9mzQv&#13;&#10;EXh/49/Cz4neAdJ0dLm40H4vvF4aiijI85k0PxLabi0J3EQi9gm+Xbl8Gv6HfEsTTeHr+BNuXsZ1&#13;&#10;G4hRkxkDJPAHueBX8Bnj7/ggp8Afg7+z34K/aN/bl/al8Kt4m06GPW9K8D/E/U1vvAB0990qaRbp&#13;&#10;a3qX0sKqwX7RZuVJHyxMuMgH9JX/AATM/wCC9H7IP/BTXx5d/Bb4e2XiHQPHemxXUt7o15b/ANoa&#13;&#10;ZJHZkCWWz1myD2k0RyDGXMTuOQmK/ccHIzX82f8AwQ2/4Kt/swftWrefsxfAz4Nz/Dybw2tzD/bH&#13;&#10;gTR5ZvAGorY7UM1rqwt7do2k6xxXcaykcZY5r+k2gAooooAKQgEYNLRQB8r6X+yD8GvDf7Umpftg&#13;&#10;eD7a90fxl4g0WLQfFcmm3LxWOv29qMWb6haZMUs9oMiGcBZApKksuAPQ/HvhH4MftH+AvEvwY8dw&#13;&#10;6L4r0LUrebQ/E+hvLHcpslUhoZ1jbdFIOqnKujAMpBAI9L16zu9Q0a8sbCXyJ57WaGCYf8s5HQqj&#13;&#10;/wDATzX89f8AwRB+GH7CHwo8RePLP4exf8Iz+0Mlx/wiPxx8Katq051C51XRp5SdXh0+5lO6HUd/&#13;&#10;2tLqFNsiyDnjFAHFfsm/8E1v2q/2X/8Agtzd/Hfxfq1/44+FknwQfwV4O8X6gyvqWnW9jexva6Pq&#13;&#10;snD3FxDG7LFdEFpolUufMVif6Y6/Ibw58bLr4Bf8FZpf2Ootdn1nQvi74E1P4p2OiXlwbq58M63p&#13;&#10;NzFBeiIsS8VhqUUnmxwt8sc8UhjwrkD9eaACiiigArxv40fAj4T/ALQfhm28JfF3RoNXs7HVLTW9&#13;&#10;OZnkhuLLULGQS291a3ELJLDLGw4aNwSCVOVYg+yUUAfPPxE+FfwL8UfGLwD8R/iCNOPivwjNqh8D&#13;&#10;vd3KRXCy6nbC2u/JiZg0zGHjgErye9fnx/wXL+AP7Yv7U/7Bmo/s5/sV2en3WueMPE+iaV4mfULq&#13;&#10;K0Nv4cFyJryWJ5iFLK8cW8A7/LL7QWwK+SP27fgt+xpqv/BWv4e+Pv8AgoJbvp+lXugaHd/BLx1e&#13;&#10;6tcaTpmmeMPDOoXFzdaNLcJJHCkl/HPDcLHMcTi3ZOduK+5P+CsfxQu/2bf2a4/29vBPiKTTNS+F&#13;&#10;F5a6zDZG9C6X4n0rUbq3tr/RrmHd5czXULZtJADJFcJGyHBcEA/T/wALabc6N4b0/R7+c3U9pYwW&#13;&#10;s1yes0kUYRpP+BEE/jXQ1i6Bq1n4g0a01/T93kX1rFeQ7xhvLnQOuR2OCM1tUAFFFFADGUnocV5N&#13;&#10;4a+Bvwn8GaZ4j0XwjoOn6XZ+Lb261LxFa2Efkw3t3fRiK5neNTtDzKP3hUDccscsSa9ZZtqljjA6&#13;&#10;81+Y2o/8Fmv+CW2kfGiX9nzVPjj4At/FNvfHTZ7ObUkS3jvFbabdrw4thIG+UqZODweaAPvr4Y/D&#13;&#10;PwT8GPh1ofwo+HFhFpfh7w3pVtoui6bCWKW1laRiKGJSxLEIigZJJNflR/wSa/Y4/a3/AGaPGH7Q&#13;&#10;Pxa/bH1nR9V8SfFv4t3HivTo9Emaa2h0e2gFrZHlE8tmi2p5WDsSNcnJ4/Yi3vbLULSO+s5I5oJo&#13;&#10;1mhnicPG8bgMrqwOCrA5BBwRX4j/ALMXwS/4LMfs+fHrUfHf7R3xY8L/ABg8BeJPG9xZSeDNP0pb&#13;&#10;C90DQrsubTUrS8ZYcPbOUW4sysiGHLJIXABAP3IBBGRS0xOn40+gAooooA8C/aa+IHwA+GnwM8R+&#13;&#10;Jv2pNR0bS/ADWP8AZnie88QkLpos9RYWhjuSRgRytKIyTx83Uda8L/4J8/Dr9nb4P/AG0+F/7Kvj&#13;&#10;uPxr4BsLiabwhFHqttq6aJpcxDR6ZbXMOZHtYGLeT57PIiME3FVUDxT/AILb/DrWPiz/AMEvPix8&#13;&#10;ONMEyw6rpVjb6vd2tg+qT2OkrqVrJqF9FZRlWuHtLZZJ/LUgkIcc4r8UPh3/AMEG/wDgk74k/Z88&#13;&#10;DfGL9m7456p4L8UXFronh8/Fn4SeJU0/T9c8QXKLDEx0wzTW8M15MOLVGjbd8vUUAf0Fftm/sYyf&#13;&#10;Ha50345fBHU4vBvxq8HWc8PgrxuIjJFLbzfNNo2sQDi80q8PyyxNlomPmwlJFzXxp/wb0fs+/HL9&#13;&#10;l/8A4J4L8G/2jNAn8N+LNO+JPjKXUNOlB8si41SSSOa2c/623lVt0Mg4ZCDXxD42/ZA/4OJP2aPB&#13;&#10;uqeCPhl8WfAP7TvgW+sbnTbzw18SLaXQPEk1lPGY5I49TtpUdZShwsn2vKtyACAa/Wb/AIJB3X7c&#13;&#10;b/sWaPp3/BQTRJNC8eabq2p6db2t1eLf3jaJDcN/Zxu7hWfzZkhIjMrNvlVBI/zMaAP1EooooAa7&#13;&#10;BF3Gvyf/AGLbb/gnx4h/aE8fftJfsQ/EjQdRuPiNNHN4/wDCXh/V7a50+7160JiXVGsXJntb3YGi&#13;&#10;m8vYkvDOpYBq/Vybf5beXgtg7QehPbNfw9/sB/8ABEP/AIJs/tOfDnx5d/tHeMBB8abPxvrus+Jr&#13;&#10;TwndN4Q8U+A7l5pZbvT7i3E8hubaOTdLbXMsJR4CjIdp4AP7Bf2lP2ZvhB+1h8Krz4PfGnTTf6Zc&#13;&#10;yRXtpcQSNb32m6hbNvtb+wuoyJLe7t5AHilQggjnIJB/Cn/gmR+yF+2l+z3/AMFh/wBoP4jftUM3&#13;&#10;iTTfEvw38K2Hhf4k21t5Nvr9rpcxtYmuwoEceprDEpvI1AUvmRAEcV5h4L/4Jy/8FgP2bfCOneOf&#13;&#10;+CZH7X9t8TvBV5Yw6joXhj402Sara3VlMoki+zarAJiySKQVZBCCD1HWvpn/AIJGP/wVw0b9pH4r&#13;&#10;eHv29/h9pHg3wNqFrB4g0ZtH1ltX08+KJ7jbftpTTTzzQ2d4jNcPblvLgkUeWFEhUAH7sfEP4d+B&#13;&#10;/i14J1T4bfErSrHXNA1uzk07V9J1KJZra6tpRh45EYEEHqO4OCCCBXzr8W/2X/2X9b+AOgfAn4sW&#13;&#10;9rH4J8NapoN7o1vrWpOFiudAuo7rTUa6upGkk2yRKMO7F1ypyCa+wlxjivwb/wCC5nwy/Zq8ceFP&#13;&#10;hZrH7c2kX2r/AAPtvFt5onju5tJ7m3j8PXGtWTW+la/cS2pV4obS5XynmJ2xeeHPGaAP1N/a6X45&#13;&#10;3H7LfxBX9lqCzvPiJN4P1SPwVDeyrHbvq0ts62pZ3IjHzkEFiFyBuIGTXzp/wSK/Zz+Lf7JX/BOH&#13;&#10;4T/s9fHhoz4v8OeHXi16OKZbhYLm6u57swCVMq5iEwjJUkZU4JHNd34/+G/ws+I37EqeDfgd42bQ&#13;&#10;fD+heGLO48FePPDurrOumHQIEk0+8N6JHjuIovJQzrKzJNHuWTIY0v8AwTb/AGp7/wDbY/Yd+HH7&#13;&#10;T+sQW9vf+KtB87Uks8/ZmvrKeWyuZbfPIhlmgeSIHojAc0Afc9FFFAHx546/Yu+F3iv9qrwx+2bo&#13;&#10;U2o+HfH/AIf0qXwzf6ro7oqa94dmYynSdThkV0lhSfbNFIoWWJ1+VwpIP0v418E+EviP4R1LwD48&#13;&#10;02y1jRdYspdO1TS9RiWe2uradSkkUsbgqyspIINdTv4Bx1pwIIyKAP5Utf8A+Cb37UvwC/4LHfsv&#13;&#10;+L/B5vPFvwD8DReLdI8L303m3ep+DrfUdLuZF0nUrqQs81lHJ8lhPIS6oRA7HYhP9V1fkd+3Z4P/&#13;&#10;AOCxHiD9onwTqf8AwT88VfDDQvh7Z6RczeMrDx1ZPczXupROzww5jjaYQzIEjDQvGY2LM2cDP6K/&#13;&#10;BDxp41+IXwl0Dxl8R/D1z4T8Q32nRya34cuX8xrC+X5LiFZAB5kYkDGKTHzptbAzigD1ykIyMUtI&#13;&#10;TgZoA+PPjZ+xf8NPjL8efAf7UEd3qnhzx/8AD2WeDSPEehSrHLdaRfMhv9Iv4pFeK5s7kIMqy742&#13;&#10;AeNlbmvqvV9F0rxDpNzoWu21veWV5BJa3lndRiWGeGVSjxyIwKujKSGUggg1rlsdQaUEHpQB/J5+&#13;&#10;1f8A8Ex/2lPg9+35+ybrHwAF14l/Z/8AAvxnOs2nh7y3uNQ+H/8Aakaie2il5d9CzEGgDkm0YmPP&#13;&#10;lFAP6wiCehr8rP8Agoj4N/4KyeLfHfw6T/gm54u+HXhTQob28b4iTeOLA3zyx4jNqI4xG7NDjzFd&#13;&#10;Ymjk3FTuwOPtf9mrx/8AFf4j/BzSvEXxy8LN4P8AFym4sPEOhpIZraO9spmgkms5T80tpcFPOt3Y&#13;&#10;BjE67hnNAHJfAL9kr4Kfsoa74y1z4MRXWg6T4y1iTxRq/h1bpjolrqsoJvL2ztpCVtWucBp1jKxl&#13;&#10;l3bQSSav7Q/7PXwP/bf+E8fhvxBdJcra3qax4U8X+G7pP7Q0LWbQn7PqOmXsLHy7iB+oBKuMxyKy&#13;&#10;MQeF/wCCmXw38cfFr9gv4oeAfhzY3Gq6teeGJZIdGtZWhm1SG1kjubnTo3T5g17BFJbjBBJkx3r5&#13;&#10;7/4JBeGf+Ccuj/sny6V/wTkuYY/B2vandeIdY8Ntqk11qGianqCql3YXVtcSNcWDwFPKMBC7Cpx6&#13;&#10;kA+ff+CKX7G37WX7IXxS/acT9rJ4NV1Lxn8VrbxPpPjGxhS2s/EdrNp8Ya9igQ/uX3/LPHgBJdwX&#13;&#10;K4NfvrX5Pf8ABOf42Xp+L/xu/Ya1DXLnxRF8DvFOm6doPiC+uDeXz6Nr9imo21he3BJMtxpztJal&#13;&#10;2O8xpHvy+Sf1hoA+cP2qv2V/g5+2T8GdS+Bnxw0+S+0a/eG7hmtZWtr2wv7RxLaX1lcJ80NzbSqs&#13;&#10;kTjow5BGQfV/h74V1bwX4H0nwprms3/iG803T4LK41zVFiW8vpIUCG4nECRx+Y+MtsRQT2rtmbHF&#13;&#10;OoA/nM/4LZ/8Ezfi/wDFf9mv4u+P/wBgZbax8XfEDww1h8TPAqx/6H44t7Nkmt7mFAQsOtWvlkQz&#13;&#10;Jj7QhMUu47Cv7GfsQaDrfhX9jL4TeF/E1ncafqWnfDbw1ZX9heIY57a4h02BJYpUblXRgVZTyCCK&#13;&#10;zf25NL/a91n9mDxTp37CWo+HtK+KUttCvhi+8URiSwifz08/crK6bzDvEZdGUNgkV5J+wbrn7f2i&#13;&#10;aTe/CH/goPB4d1rxPpmm2GrWPxC8EWz2ui6rHeB0mspYHC+VfWcqHfsURyxPG6hTuFAH1XffAH4S&#13;&#10;X/xqsf2i5tFt08a2GkTaBFr9u8kE8umzncbW5EbKlxGrfPGJlfy2yU2kmub+Gnwm+A/gb4z/ABC+&#13;&#10;Inw7XTl8X+NrvS73x19nuUluHl0yzWyszLCrFoQsI6EAMxLdSTX0Wemf0r+a7/glJ8Hf2IPhL+2Z&#13;&#10;8Tm8Uxnw3+1Rp+r634e8aWusaxcRTeKdG1HUn1DTtdsrK4lEV3HdW7RKJoUJjKGM4xyAfXPx+/Z8&#13;&#10;/bN+Kn/BYf4J/GbSI7C0+B/w18FeIL2+v1uYlup/EWro1o1tJBnzmBh8pkYDywA+4hsV+ybxLIpV&#13;&#10;gCCNpBHBHfNflR8Q/incfs2f8FPPAPgG18RXN7o/x90fWbfUPBt5ceedN1rw1axzW+r2MbEvBBcW&#13;&#10;6tbXKLiNpBG4G/dn9Wt6g49aAPjz9l39ir4Wfsd6z4zj+Bc+paZ4Z8Z+IJfFc3gx5Vl0nS9YuyTf&#13;&#10;XOnBl82FbttryQ7zErruRVyQdb9rP9kb4d/ta+CbPQ/FMt5o3iDw/fLrngjxror+TrHhvWYhiK9s&#13;&#10;ph/3zLC+YpoyUkUg19X7sdeKU8j/AAoA/nU/4IZfsx/td/s3/Hr9rS6/bC0y3h13xf8AFLS/Eln4&#13;&#10;h0mBodG16G4s5ma90/cThGLAyR5zE5KHGK/c741/A34UftFfD+5+GHxo0S017Q7qWG5azutymO4t&#13;&#10;38yG4hljKywzROA0csbK6HkEV+R/wtuP+C4fwm/aa8ReO/2gZ/hx4++D2oeOo9I0Xwl4VtWt/Eel&#13;&#10;+H72fy4dVgmWJBILMMhubednd0DsjAgZ/Y74jfFD4d/B/wAHXvxC+K+uaR4b0HTY/Ov9Z1y7isrO&#13;&#10;BOxkmmZUXJ4GTknoKAPP/iH+zV8Ivir4h8A+KvHWmHUL74Z65/wkXhCeaR2a0v8A7JJZeaxJJkPl&#13;&#10;St94n5sMeRmvjr/gsb8L/wBrX42f8E7fiJ8Fv2KbKx1Dxz4u0+Hw4kF9cxWgGl38yxak8UszLGJR&#13;&#10;as4XcR1JHzYr6n/Z+/bR/ZL/AGrTeL+zX8R/Bnjl9Owb+Hwzq1tfTW6k4DSRROzqpPAYrg+tcH/w&#13;&#10;UB0f9t7Xv2Y9a0z/AIJ5ar4Z0b4oSXFn/Y+oeK4lmsUthMPtQAdJIxKYshC6Mue3cAHtX7NXw/8A&#13;&#10;EHwm/Z18BfCvxXOt1qvhrwbougalcxkskt1p9lDbyurHqC6Eg9xXuFfA37Dfib9uCHw/qfwo/bys&#13;&#10;NAvPFvh2Kwmg8feDYpINB8SW97ESxjglCtBd20qNHcRgbDlHQBWwPvmgAooooAKKKKACiiigAooo&#13;&#10;oAKKKKACiiigAooooAKKKKACiiigAooooAKKKKACiiigAooooAKKKKACiiigAooooAKKKKACiiig&#13;&#10;D//X/v4ooooAKKKKACiiigAooooAKKKKACiiigAooooAKKKKACiiigAooooAKKKKACiiigAooooA&#13;&#10;KKKKACiiigAooooAKKKKACiiigAooooAKKKKACiiigAooooAxdfs5dR0S80+DHmT2s0Me7pukQqM&#13;&#10;+2TX8yn7DP8Awa7/ALEHwd0jS/iF+2NaXvxf8eqn2m4tvEd7NP4b0yR3Mn2WxsAVWSKLIUGcyBsZ&#13;&#10;CqDiv6hCAetLQBx/gnwH4I+G/h238I/D3SNM0PSrVBHbabpFtFaW0SgYASKJVUfgK7CiigAooooA&#13;&#10;KKKKAKlzJ5MLygMxVSwUdWwM4Hua/iL/AG6P2oP+CE//AAUF+Nf9n/tqH4pfsxfG7QLmbRLDxzc6&#13;&#10;be6BqckNrM0UZkvYIZoLq2yMxNMoKq3yuoNf226jcSWllNdRRvM8UTyJDHy8hVchF92PAr+MT45/&#13;&#10;8F0v+CfX7YHgnWPhT/wVF/Ze+I3h7wJcatqegWXjXUdG/tizguLC5ktHlhvoooZrS5hljO7yWZkY&#13;&#10;EEMOCAfWP/BE39mP/gmZ8C/2tfGt/wDBn4s+I/jF8YL3wzFNZ+L/ABhrNpq/27wpI6BptIktJJVC&#13;&#10;LOBFcJMwuIyoyiowJ/qcr+Mb/ghs/wDwSB8E/wDBQ3Ufhd+yEfC/jDxVP8PrjXvBHxQ8PfbrG5l0&#13;&#10;eWYR32j6zpM2y3g1O2VUY3EMSLcQtuKRuCD/AGcDoKAFooooAKKKKAP5/f8Ags1+2x+wB8NLaL9k&#13;&#10;b/gpj8M/GmvfDDxZosesSeOrDRLjUdD02+WZ4Yk+1Wv7+0vYceYkkeGCtxwSK/nq8Bfsa/8ABAjV&#13;&#10;/FHg34j2v7UPxI+I3wktPFlkz/D/AFnxDEdM0O4aVVsP7VsrtYNQNk87JC0kNudn/LR1Qlq/oc/4&#13;&#10;KZf8FlLX9h/9pTT/ANlfxP8As+ePviroOreCP+Ev1bWfC9smowxWBuWtJ1+wNBIJkgIXzyXUL5qA&#13;&#10;jBzX8wfxs+Jv/BtV418bRftT/Dnw5oq2dz4h02H4hfA3xHp2o+HNdgN3dRxTar4emtXWNZLZnEtz&#13;&#10;p7SNbzRq5TyX+8Af6NNktuttGtqsawhFEQixs2AfLtxxjGMYq9WB4ZOjtoFk3h3Z/Z5s4PsPlAhP&#13;&#10;s/lr5W3PO3ZjFb9ABRRRQB5t8YPDOu+NfhR4n8GeFrprDU9W8P6jpmnXykg29zdW7xRSgjpsdg2e&#13;&#10;2K/lu/4IYf8ABI/9hl/2HtV+BX7XXwb0DVvjFoniLVNG+LsPjXS/tOoJdvcyvYvaXkq4NpLZmKW3&#13;&#10;mtZNrbi27fnH9bJAPBr53/ai/aD8G/sofA3xF+0D41sdT1K00K1iZdL0O3+06lqN1czJbWdnaxZG&#13;&#10;+a4uJUijBIG5uTigD8lbf4a+LP8AgldFc/CHx3cat48/Y/8AEsUmhM+szS32r/C1dQJgFtc3G43F&#13;&#10;14bkEmwTsTLp/BdjEN6+Xf8ABuF8V/iR46+F3x6+HHjLxfrXjDQ/h18eda8F+BLrW79tTktPD9tB&#13;&#10;A9rbxXTlnkiAbKEu3B4OK/VX9lf9rbwp+2z+yfefG7xP8P8Axf4T0+UazpHiHwP440lhqa/2cXgv&#13;&#10;IGs9rfaY5VVlQKp8zO0AnivEP+CUH7Gn7JX7KXww8YeMv2I9ZbU/h78WPGMvxB0mxX/j30hpbaK0&#13;&#10;msIC370JFLA2Y5QJIWzEwymaAP1dAwMUtFFABRRRQBXlhSWMxyAMpBDKwBDA9QQexr+Uv/gqB/wb&#13;&#10;qeBPiN418OftA/8ABOe51v4TeOLv4l6Hqfi5PCd99k0VLM3XmXOux6c8sUMd7YPtuUELIJCG+Tcc&#13;&#10;1/V5X4l/8F+vCvibxn/wT3u/Dml+L7/wZoNx428Np4/1HRrtLXVJ/CH2wDWYLAOyGa4FtmcQIS8q&#13;&#10;xMoVvukA/P6w+Gn/AAc4/smus/wd+JXwn/ai8LWrti28Uww6RrTonBjN1G1uDL7tPJz1r7e/Zt/4&#13;&#10;LIeKE8WaX8Hv+Clfwc8Yfs7eLdVvIdK0zWdaQ6n4L1K+nbZFDDr1srW9u8rEBFuSgYkAMTX59eAP&#13;&#10;+CAtr8ENE0n9qz/gid+0n4z8OanNYR6ppNt4g1KPxL4Q8URkB1hvPJ8pfKnxtZtkhTPAVhkfpwPE&#13;&#10;f7RX/BUL/gmJ4r+HEFh4a+GnxcuLi++HnjjRPFlh/b2jaXrGlXawakixbkMsF1bjzrSUHKCWN+Su&#13;&#10;aAP2jByM0teWfBPwLq/ww+DfhL4aa/qcmtX/AId8M6XoV7rEgKvfXFhax28lywYsQZWQuQSTzyTX&#13;&#10;qdACEZGK/FX/AIKm/wDBFn9mb/gob4Z1b4lWtpf+EfjDaaHdQeHPiD4QuW0zUZp0hb7NbagYyqXd&#13;&#10;sWwhWX5lUnY685/auvMfjKniCX4SeKIvCepQaNqreHdSXTNXunWOGyujbSCG4kdiFVIn2uzHgAZN&#13;&#10;AH8lv7On7AX/AAcQfsbfAvwhof7MH7Qvg3xVPpnhfTF1H4OfE60t7g6JMIEMmnW97GZW8mBsxo6z&#13;&#10;xgqBjAr7Z+Gf/BW7/gor+zxero3/AAVY/Zd8TeGdFixHdfE34SE+LNEhA4a4urCza4u4YR1ZlMm0&#13;&#10;clcZr8sf2B/+CCn7NH7XP7NujftEfDH9oT4s+Hv2hLG4l/4T/wAT6T4hivZtM8VRSsbiOW1iZXMB&#13;&#10;cb4ZPtGLiErIrFXr+gj/AIJ3fGj9svwv478U/wDBPr9ve407W/iH4M8O2/iTwh8T9Mh8uy8beFp5&#13;&#10;nsk1Ce148i+tLgJHexA4YyIw4bJAP1P+GfxK8A/GLwFpHxT+Fmr2Gv8Ah3XbKLUtI1jTJRNbXVtM&#13;&#10;uUkRx19CDgqcggEEV8I/8FQP2zPg5+xv8D7TV/2iPh14r+IngPxbfzeF/Fdt4a0f+3IbCxmtpJHn&#13;&#10;1G172rBfLJ/vMK6j/gm9+y18Yf2SfgPqnw++OXiTQPEmvav431zxbLP4U0w6No9mmrTiUW1nZbmE&#13;&#10;Kbg0zqML5sr4GK8j/wCCrP8AwUr1n/gm34M8C+I9G+E/in4sy+OvFjeFI9I8LOFnhkFrJdABPKmM&#13;&#10;skqxMI49o3bW54xQB/I1N+y7/wAG9nx98Oa94p/ZH/aY+K/hTwvKv9oa/wDAzSNbOmPcWrSA3UVl&#13;&#10;aa6IPMEcZd/IWSd2VCsYZiqn+5L9hjRf2afDv7IXw70T9jie0uvhfbeF7NPBVzZyNMk2nbcrIzvh&#13;&#10;zKzFjLuAbzC24A5A/iR/a0/aT/4IA/txaxf/ABk8S+DbL4O/GnSLKe81rwL8VvDt3oemeK/JQu+n&#13;&#10;3V1pwVrS8k27YL+Ixyo7DzElT5R/Yl/wSl8Tfs1+M/8Agnf8JvFP7IGhy+Gfh1f+FkufDvh65mkn&#13;&#10;m00PNL9rtpJpWZ5XiuvOVpCfnPzDAOKAP0PprjKkU6mSHC0AfzT/ALbH7Av/AAVx+Iv/AAUf8SfH&#13;&#10;P9g7476n8LvCl/4B0i9j0/Wg2q+Hb3xDZSvaS2bWEnmxwhrdYpTIICSxbvmuA079uj/g4i/Y5/df&#13;&#10;tf8A7N/hr41+HrUss3iz4NajHBqTRJ/y0bTWeRnZh/CsMQz+Q9e/aJ/4OMvgz+yF+2x8Qf2Rv2if&#13;&#10;hh8QLbS/Ac+nNP4+8LW41uxNnqdlBdw3F1bRrHJarmVkyWYHbx1xX6N/suf8Fcf+CcX7ZMcUP7P/&#13;&#10;AMXfB2p6hKqH+w728XTNVUucBfsV95MzNnj5FYe9AHwX+zV/wcOfs2ftW/tMfDv9kTwF4Q8e+G/i&#13;&#10;H4t1i8tvEXhfx5pE+k3GiWFnpl1ePPvYFJXMsMcSoMZDMxxgV/QoFH65r4X+IPgr9lP43ftaeDk1&#13;&#10;O602L4q/CidvGukxLbrDqcmmapY3Omy+XLLGDcWTi4/e+Q7iOVED7WIB+6aACiimv92gD+ef/goz&#13;&#10;+wh/wU5+OP7d2h/GL9gv44a18JNIHw6e31r7QX1DQbrWNPvf9Et5tOYtFmaKd2eXymOI8dcV8+WH&#13;&#10;7XH/AAckfsaMbX9pb4DeCf2gPDloxE3ij4WajFpusSQr1lNgxO9/9lbZM19Gftm/8F/vhr+wb+29&#13;&#10;rP7Jnxw+F/j3UNH0rw7pfic+OPBsI1eOKx1AOGlurFVR4Y45I2Xf5hBx2yAfsz9lv/gs5/wTI/bD&#13;&#10;it7f4KfGDwlLqlwoI0DW7oaLqgcnGz7Lf+S7tntHvz2JoA/Pz4W/8HIn7O3xi+Mvw8/Zbs/AHxG8&#13;&#10;G/FTxv420vwtdeDPH+jzaW1ha3UhW7uvtODHJ5KqdigDexHbmv6RQi4FfC3x98CfsqftAfG/wB8O&#13;&#10;viBeaZD8QfCWs6d8VvBRMCpfyx6VcFZDZ3MibZY2yY7mOGRnVGDOoBU191K25Q3rQB4t+0N8XLj4&#13;&#10;DfBHxR8ZLXw9rfip/DOjz6sPDnhuL7RqmoC3G4wWsX8UrD7o71/Eb8WPEH/BvP8A8FCvjvffFHw1&#13;&#10;8WPiP+yT8YtWnz4qtY0u/CJvryT7xvYZozZCck5eRZoi55fcea/s9/bK/aHuf2Sv2W/HX7S1r4a1&#13;&#10;Lxe/gvw/ca+fDmkMEu71LcAuqOVYKFUl3bacIpODiv4/P2mf+Co3/BHb/go/4S0zwp/wVG+Cnjn4&#13;&#10;FeK7iCK+8I+PPEXhw3iW5nRZI54r+KBTd2jgqzQywyRSIf4ThgAfuh/wQg+DP7CfwP8AgB4t8H/s&#13;&#10;da/q3ibW08XTf8LQ1jxRf22pa7PrWwGFrmezZ7Z4JLZkktngd0dG3Fi5fH7p1/Nr/wAG6mrfsCf8&#13;&#10;IP8AFjwV+xrpPhe31rw54utdM8aeJPBlxfTaH4mjNt5mm6rp8V/JJJaRywsyy2uSIZ1kUMy7TX9J&#13;&#10;VAH5G/8ABY/9mL9qj9qP9m7w94b/AGNPGPiDwN470n4iaDqdt4g8P3klpJbafJMba/llEckfnRwQ&#13;&#10;TNMYifmKAYzX5nix/wCDoT9iO4Fvp9x8Lv2q/C1quF+2eV4c8SPGvYyZtkaQgYJIm5Pev00/4Kvf&#13;&#10;8FS7f/glr4X+H/jvXPh7r3j7S/Gnix/CdxB4anVNQs5jbNPC0Nu0b/aWk2MojDITjg54rx79nH/g&#13;&#10;4p/4JWftBamnhLU/H5+HPibeIJvDfxOtJPD11FN0MbS3A+zZB45lB9qAPkO+/wCDmnwL8A9Ev9N/&#13;&#10;4KF/An4v/BPxNaWkjW0OpaTJqejX92qExw2+owKikO4C7iuBnOcV/RD+zr8Urn44fALwR8Z7y0TT&#13;&#10;5vFvhPSfEsthG5kW2bUrSO5MQcgFghfbkgZxmvLv2g/Hn7JXjr4EzWfxv1bwvqngLxoy+E21K58r&#13;&#10;UdHlk1ZWhhWS4QSwRK7HaksjKgcqNwYjPtXwY+GmjfBn4R+F/g/4dmmuNP8ACvh/T/DthPcbfNkt&#13;&#10;9Ot0t4mcrxuKICccZoA9QOccV/GZ/wAFL/2vv+CJX7Znxiuvgj/wUi0T4n/Ar4keDNYvdB8I/E+b&#13;&#10;Sr3S7ryYJmVbmy1S0imSeydiJUSaNkGcjacmv7NK/j3/AGjv+C8v7IHxd1Tx9+zz/wAFEP2VviM3&#13;&#10;w00XxRqngfUPF91o665pqTWEnkyPIyxQvZzKpWRTFKZFVlZT0oA6D/gkH+yx/wAEuPg3+3jH4y+G&#13;&#10;vxy8W/HP4lX/AIMuH+H3ibxfrdpqti+kkp/aMWnLA7Sx3lsCiSx3IjcIxaNCpYj+szW9LXW9Fu9G&#13;&#10;leSNLu1ltWkiYpIglQoWVhyCM5BHINfxOf8ABIg/8ET/AAR/wU18KeGP2PG8NeM9Q8R+HNb1b4b+&#13;&#10;MLQajp/iDw7Nbqq3ei67p8nl2tw72zu1rfCNZGVHSRWb94f7NPi3401L4cfCnxN8Q9I09tWutB8P&#13;&#10;ajrNrpSP5RvJbK2knS3EmG2+ayBA204znB6UAfya/AH9hL/g5V/Zh+HEnib4J/HnQ/FZtta1W1tP&#13;&#10;hf8AF6M6l/xLbS9lisWi1STzJB9ot0SXAnjCh8HnNfRWn/8ABbD/AIKQfspbbH/gpr+yF400zT4G&#13;&#10;EV145+EUy+JNKwBzO9tE0rxR5z1mOP5N/Zr/AODrj9gf4m6HpF7+0noHjr4NPrKqbLUvEemTX+g3&#13;&#10;A6M0OpWkfzqG4J8rjviv34+Bn7XP7Ln7UXhweJP2efH/AIR8a2UkXnN/wj2p297KqEZ/eQRsZUP+&#13;&#10;y6Ke2M0AfHH/AATV/wCCrnwR/wCCpOr/ABH1j9nW21A+FPAt7oulwapqttLZXd3eajayz3Ub2so3&#13;&#10;Ri3ZAgPO45PTFfBX/Bzj8AvFXx7/AGP/AIc6XcDWG+Hej/Gjw7qnxf8A7Djkmubbwmwlt7q+aOIM&#13;&#10;5itPNDuQrbB8+MLkfrh+yX8P/wBlq68X+PP2oP2X7vT7i3+JeoaeviOPSYFtYE1Xw9HLZSGa38uO&#13;&#10;WG7IbbcLKiyZUFhkkn7XuLeK5he3nRZEkUo6OAysrcEEHggjqKAPwZn/AOCDv/BP+Hwf4f8Aiz/w&#13;&#10;T6il+DPjvSdPg1HwN8T/AIfXs0hnDxq8LajBJK8GqWlwuPNSUZdGOHFfA3/BUf8Abl/aS8G/sGeK&#13;&#10;r/4iarqPwf8A2p/gZNpniCzPhW+ddG8U6LfahBp8uq6fFJut77TbxWImtZkeW0mAVwAVLftv+2n/&#13;&#10;AMFOv2XP+CefirwV8MPixY+KZpfFU0VraR+ENEl1G10i1knS0hnvzBhbaB5nEcQwS+GCqcVwf/BW&#13;&#10;/wDYi/ZH/wCCgfwI0z9nn9o/V7bwvrviPUjp3w28WFdt7Z640RmSCFm2LIs6xkPayOonAwPnVSAD&#13;&#10;9EPgJ4n1nxt8C/BfjTxHKJtR1jwnpGqX8yoIxJc3dnFNK4RRhdzsTgcCvXq87+E3gpvhr8LfDfw4&#13;&#10;kuBdnw/oGn6IbsJ5YnNjbRweZsydu/Zu25OM4ya9EoAKKKKACiiigAooooAKKKKACiiigAooooAK&#13;&#10;KKKACiiigAooooAKKKKACiiigAooooAKKKKACiiigAooooAKKKKACiiigAooooA//9D+/iiiigAo&#13;&#10;oooAKKKKACiiigAooooAKKKKACiiigAooooAKKKKACiiigAooooAKKKKACiiigAooooAKKKKACii&#13;&#10;igAooooAKKKKACiiigAooooAKKKKACiiigAooooAKKKKACiiigAooooAxdd1A6Po13qqRNM1rbS3&#13;&#10;IhTq5iQuFHucYFfid/wSrs/2s/jDN8QvjZ+0x4W+DEfw0+Lkdh4z8Lx+CLe4+2XNzdK8Vzba3aXJ&#13;&#10;e3kuIIkSKeZVDTSqxYHt+47jdxjPselfzZ/HP9n3/grH/wAE3fip4g+KH/BLez8PfFv4QeJ9YvPE&#13;&#10;urfAnxXOLS+8P6pqEhmvpNAvWdG+y3EztKLbeRE7ELGy9AD7w/Zf8Gfsi/Cv9t/x58KtD+D3gX4b&#13;&#10;fE6HSv7e0TXfDem2lufE/g66nEQvIJoYo2SWC4AhvbfAKMY2BdHUj9YK/me/YA8Nf8FTP2xv+CkN&#13;&#10;n+3z+3f8M7P4J+FPAPw91PwN4P8ABi3i3d9qN1rU8Mt3cTsGLmNfJUguEUFVCKSWav6YaACiiigA&#13;&#10;ooooA/Cz9rXxl+2Z8UP+Clngb4V/syaB8JLzS/hbH4f8a+Kbnx19ri8QtpXiO4vbC/udFuLZ1CJb&#13;&#10;QW7I8ThkllkTePkGPZf+CgPwx/Y58D+JPB/xu/aS+CPw98W+Em8Q2+leLvHWpaTZzaj4Znvp4oNL&#13;&#10;1CcPAXmsTdusVy+/MO9JCGQPi5/wUc/Yq/aA+L+p6B+1L+wh4us/Afx38C2lxp2jalqsXn6N4i0O&#13;&#10;6YTXOgaxCVdTbyzRpJFNtLwyLlcbia/Db9pb4m/8HFH7ffwsu/8Agnl8Rf2bfDHw+t/F9zaaL41+&#13;&#10;Kttq6XWkRaTFcJJdTWqmaQAyLHxtaR8HCKCQQAf2Q28ccUYhhVVRFCqqABQB0AA4AA6CrVYHhrSD&#13;&#10;oHh+x0MyyT/YrOC0+0S/fl8mNU3t7tjJrfoAKKKKACvl79sf9nhf2rP2a/FnwKi1ObQ7zW9PVtH1&#13;&#10;u3G6TTtVs5Uu9PuwMHPkXUUble4BFfUNfPn7UPgf42fEr4BeKfA37Oni2LwJ431DTWg8NeLZ7Rb+&#13;&#10;PTbzcrLK9s/yyLgFSCDwc4NAH4GeG/8Ag4q8Afsn30n7Pv8AwV68GeLvhP8AE/w+n2K/1vTNGudU&#13;&#10;8KeJPIyo1LSLi3DyCG6AEixsrbN20vkED27/AIIOfH+T9qlv2iv2ivhzoeraB8IvF/xon1n4X22r&#13;&#10;2xtHuFfT7ePV7yGEkiOO6vE89lXgSvJn5t1fmJ+0j+2V/wAFtf2EYbHwr/wUq+BXwy/aP8AXN6um&#13;&#10;2HxC8J28EMkE037uN5UubeS3tJ5MjZ59oiM+AHPSv2j/AOCKH7Wnx/8A2ov2f/EWnfH74beJfh7P&#13;&#10;4J8TyeH/AA9J4k0iDQ5tX0eSMXFtKbO1SO1SaAN5UxtkWFyFdQu4qAD9oKKKKACiiigAr8cP+C6X&#13;&#10;wy/ZE+Kn7A9/o/7cHi2PwZ8PLDxh4c1nWNX8uaW4lW0vVZrO1W3SSY3FzCZIojGjMpbdjANfsfX5&#13;&#10;r/8ABUz4GeOvjP8As0Wmv/C3w7p/jHxJ8OfGWjfE/R/BOrRpJaeIn0J3M+mOJQyb7i1lmWDcCBOI&#13;&#10;8igD+fv9nL/glx4P+HP7Pkv7W3/BDz9tTxR4N+HDLc6nLp/jKaDW/B8BtTuuVvYZ47drN4+kxkiE&#13;&#10;ijBbjkxaR8dv+C/v/BK34bfEDxN8Tvgt4K+PGh+INV1rx/qnxI+HWqSfbVur2EMt1LYY3m1t4449&#13;&#10;qR22BGn3zy1dH+xN/wAFJf8Agk54O/ar+Itp4I8QeH/hr8Lviv8AD6fxF8S/hX44gGhjw3450mc2&#13;&#10;OqwTWFwBGrahYyxq8VvmORoGZBkkV+pH/BBX442H7S3/AAT9u5tLa+1LwRo/xB8Y+Dfh/eauHeW8&#13;&#10;8G2WpTJpMbmX53WG0dbcbyW2RhWO4GgD9Pv2R/HniP4q/sq/DP4o+MZ0udX8SfD/AMPa/qlxGgjS&#13;&#10;W71DToLiZ1ReFDO5IA4FfRFYPhvw7ofhDw/Y+FPDFpDYabplpDp+n2NsoSG3trdBHFFGo4VERQqg&#13;&#10;dAK3qACuC+J+l6Drfw41/RfFM8Vtpl5ol/a6jczkCKK1lt3SZ3J4CqhJOeMCu9rz/wCKngSy+KHw&#13;&#10;z8Q/DTUZGht/EOh3+hzyp95I7+3eBmHuA+aAP4iP+CdH/BJT/gmp8c9Nm8Rf8Eg/2uPiJ4W+K3g/&#13;&#10;T7ez8Yaj4Wu5Etb65TMf2uTSb6CCaSwmkBMZDyRdACTX1Dongb/g4P8A2afj7J+114NvPhN+17Z6&#13;&#10;Z4Tufhik2mXqaFqsFla6kLm+QW6tDAL9rmBEn/eSHMSptBBrwvRP2nf2Sv2LPjp8GNE+Mel6P8Cv&#13;&#10;2k/gd4i0P4U+PI1sv7M0T4g/DjU3TSpdTtrqNBa3UXlPb6pmQiaCSKRckCv1d/4J5/tm/A74zf8A&#13;&#10;BYj9oL4NfsdazaeJPhpP4F0Xx34k1DRW8/RYfHn2w2N/JZSrmMte2rRNOYzsea3dxlt7EA+0v+CR&#13;&#10;X7Y/x2/be+BHjT4sftEeFbrwLr+n/FPXPC6+CdQUrd6HbabDaBbS4ZkjZ5A7u5cqM7xjjFcX/wAF&#13;&#10;e9R/aU8Y+EPBX7Mn7K+kfDPVfFPjrU9Qv7VfitFcSaTIfDlsL5ba1e2eOSG/kbDwzBsxiN2GDyP1&#13;&#10;n8OeEfDHhWbUrnw5YWtlJrGovq+qPbIEN1eSRpE08uPvSMkSKW7hRXyL+3t+xxH+2d8FofB+g+It&#13;&#10;Q8FeNfDer2/i34deO9J5u/D/AIisldbe6CZAmhdJHiuIW+WWJ2UjpgA80/a8+EWgeN/2VLf4gftA&#13;&#10;/BXwD8WvFWhaNp+qeK/C9xZW92XWGNH1hNGnu4nkaWNRK1pG7J5pVUZlLA19V/st6p8Bte/Z38Ga&#13;&#10;7+y9baVafD2+0C1vfCVrolulpZRafcJ5kaxwIAIyNxDpgEPuDfNmv5sfGP7YX/Bzl8GfDmofs9+I&#13;&#10;f2dPA/xM8RXFrNpWi/FvwtqCQ6VKZVMcd9dWTSIiMoIdo3EC5GCpHX9zv+CW/wCzH8Q/2Nv2Afhh&#13;&#10;+zb8Wr2DUfFHhrQXXxBdWr74ft99czXs8cb4AZYnnMYIG0hcjjFAH6BUx/u+tPpCMjFAH80nxx8f&#13;&#10;fB//AIJH/t5/E79sb9qP4Yaxq3gn4yLaR/8AC8vDVrc63NocYt7WCfw/r+nKzeVZLJZrcWlzFEch&#13;&#10;2jYEgV5P4B+F/wDwbs/8FtrXxDq2n+GfhzpPiGw8U32iWF5oGoW/hrxHf29vsMOqw29ubaUx3O7M&#13;&#10;fnQMwKnPNf1N61ouk+IdKuND160tr6yu4mgurO7jWaCaNxhkkjcFXUjggjFfwa/tOfCH/g1J/Zs+&#13;&#10;OPjT9mb9pC91D/hND471XW7vXfBtprFsvhNtTlWSPR/tWmFoPLsm3BFKOYwSrYxigD9uv2aP+Df7&#13;&#10;w9+y9+1p8Pf2jfh78fPjHrPhv4eT6jPoXgbxZqUeq2iRanbG3mtoroqrJayDa0kYXDFF6EZr+imv&#13;&#10;5Pv2dP8Agmj+0f4b8B6b8dv+CMP7buu6z4HvT5+l+HPiOsXjPw5OiH5rU3AInt8EbWAj8xORwcV+&#13;&#10;4X7Ff7UHxc+LFz4g+Bn7U3hmw8I/FrwJHYv4msNDu/t+h6rZX4kFprGkXBCyfZbh4ZVaGZRLBIjI&#13;&#10;4OASAff9NYEjAp1FAH86H7XeveAP+CZv/BQjxB/wUi+Onwv1/wAa+C/HXhOy8MXfxQ8J2s+q6l4F&#13;&#10;SyQR3NlqOnK4VtKvQIpVnRC0ciOrZ3KK8E8Kxf8ABuh/wWr1jxVYTaB8MY9Z07Wo9M0vWbW6g8L+&#13;&#10;INYjktYZxf28SfZLoqryNCfOjc7427EV/U3e2drqNpJYXsUc0E6NDNDKoeN0cYZWVgQykHBB4Ir+&#13;&#10;Gz9u/wCEn/BrX+y/+1B8Q/gz+2FDM3jTxF4oTxRdxeC9P1WA+DhfWkGLMT6SREiMwN15ZRmQzH5Q&#13;&#10;MCgD9Svhb/wbl+Avgr8f/hv8Xvg58f8A41J4U+HniyDxdo/gLXdWTWNOSWKNojFbTOqGGKaJmhlA&#13;&#10;Uh4yQeea/pWUYHNfyNfsv/8ABM7xrf8AgK2+Pf8AwQ+/bi8WjwnPIGtfDvjExeM/DyFBn7HNFPsn&#13;&#10;tSo4ZHj8xfTiv3F/Yw/aa/aE8SeNNT/ZY/bc8OaH4e+K/h7RYdfGoeEbtrvw54o0ZpRbNqenGVVn&#13;&#10;t3jnZUubSZQ0TSIylkcEAHr37fPxy8S/s2fsf+PPjR4OtNKvdU0bSF+ww66GOmLNeTxWazXoQhjb&#13;&#10;Q+d5swBGY0YZHWvmr9gz9m/452v7INx8EP29/BXwbvruw1zVU8P6P4Os3u/DNxpE8hmtpfsl+Jhb&#13;&#10;eZJI58mP5I02hQMYr9G/iV8O/B/xe+H+t/Cz4iafDqmg+ItKutF1jTrgZjubO8jaKaNuhG5GOCCC&#13;&#10;DyCCK/mg1ub/AIL1f8EsrpvhV8C/B2kftX/B20H2XwRc6hejT/GehafFkQWF/IGU3ghj2xpOVlZw&#13;&#10;oLMp4oA/W/8A4JrW37Oek+CPFvhP4PfDHwt8JfFvh/xPLovxR8GeGbWCCO21uGNXimEsCRi4trq1&#13;&#10;eK4tJCozFIAQrBhX6XV+GH/BHD4M/txr4r+NH7av7fmg6f4J8Y/GnxJpd9ZeANOmWddF0rQrIWFq&#13;&#10;szKzjzXQAnLFyAC2Cdo/c+gD8bf+Cvf7OOq/E3QPhp+0ZYfDr/hcNv8ABrxifGWpfDOKeWC91G1M&#13;&#10;Oxr3S/LeMS6lp7Ks9tC5KzYaPGWFfnprn/BTX/ggZ/wU4+Kuj/AH4/8AhjwjLqmraZqcusT/ABZ0&#13;&#10;qHw1qmhahYPDGmnT3F2sUouJ/Ncx+RcMP3bZ5IFf1NMOc8/hX8xn/Bbj4I/8EQfhf8XfCn7W/wDw&#13;&#10;U9sdN+0apomq+Erfw5punXE2o+Ippngmjv3/ALNKXHmaeEZEmY4AmKsx+UUAch4y/wCDY39jHxh4&#13;&#10;R1b/AIYe+MPxS+F+ieJrOW01TRvCXiMax4Z1C1uVw0UtpLuDxkdMyn1Br+kL4BfC2X4H/BTwl8HJ&#13;&#10;tZ1LxE3hXw7p/h9td1dle9v/ALBAkAuLhlwDJJt3NX8cv7Fv7B3/AATA/azu7vxP/wAENv2rPil8&#13;&#10;IfE+mp9suPB9vqdzcpCuTtafRNW8uaSIMCNys6DoSa/cH9nr4t/8FHf2L/G/hv4M/wDBSLVfCXxQ&#13;&#10;8JeLNat/DXhj40eEoBpF9Z6reHy7Oy17R2VUVLmQCOK7tmZVldUlHzBgAft2RkYr8If+CdOt/tjf&#13;&#10;Hz9pT4h/tH/E7wz8HIPhD46t7/SrZ/Dsd0vihdQ8O6nPpsNlrcUrNbXUqQpIZZioYZWMfKoFfu9n&#13;&#10;jNfzy/tW/su/8FMv2Lvjb4i/ao/4JLyeHvF/hjxnqT+I/iL8A/F0gt7a41lx/pOqaFdsyG2muwoM&#13;&#10;8AkRWk+cBiSAAfXnw1+Hf7JPwg/4KIXngs/BTwN4K8a6x4bn134efEPQdLs4JNe06EQx6xavJDDG&#13;&#10;1vfW0kis0fzebbsHDcOo/Qf43/Dh/i98GvFnwmjvZdObxP4Z1Pw+L+DPmWx1C1ktxKpGDlC+4c9q&#13;&#10;/nZ/ZNu/+Cu37fP/AAUL+HX7Qn7aXwes/gT8Ovg3pmuXNjphvlvL7XNb1m3FlgHcZDCkRZvurGMd&#13;&#10;XYjH9PgHGD3oA/j+8Hf8FE/2AP8Agl7+zDefsBft5fAofDnXfCVhfXll4RvdKfWvBfje5AG++0TV&#13;&#10;LpLqJf7QZd/l3AXyWJQnIr6Bh/4Ipf8ABD79u+ws/jh+yLqcXgTX722h1GHW/gX4sjsp7Sa4QPta&#13;&#10;CB54UZS2CqxpgjtX7Af8FOP2aP2Y/wBqb9i/x18Pf2s5dK0rwlDoN1qN14r1OGKVvDxtk83+0YHk&#13;&#10;5jkh25ypG4fKcg4P8dPgrwj/AMGov7SXxKtfBH7OnxE8Z/BDxw3l6fpvjDQ73WfC1peXKYjWWKS+&#13;&#10;32imV/mUN5eScAUAf1Yf8Ewf+CYWp/8ABOK5+I13q3xZ8b/FS5+Iet2Gs3N340MbTW8tjA1uJSyZ&#13;&#10;Mk80ZVZpTjcI0yMjJ/WZgSMCv5xfhz+yZ/wWj/YLnTxV8GvjlpP7Snw9sYhczfD/AOKNsml+IJ7F&#13;&#10;V3Mum6/D5qG5KcxfaCsLNjcQOn7m/s8/HDwn+0n8GNA+NvgZbqHTtfsjcLa36eXdWk8TtDc2twgJ&#13;&#10;CzW86SRSAEgOhxkUAfm7/wAFJfE/x+/ZH+JXhn/goD8E/B138R/DmiaLc+Evi/4H0mMS6xL4dadL&#13;&#10;y11bS4yMS3GnTrIZIz9+KQ4wVyPy1/4KCf8ABwb/AMEkf2jv+Cevjrw14E8Y32seNta0V7fwf4Jb&#13;&#10;SL+08Q23iZSG0yVd8OyCW1uxHJ5yynbtO0kkA/rd/wAFKG/4K+eHda8L/ET/AIJjn4c67pul2l4P&#13;&#10;GXgPxwPIuNWlZ0a3eyu8KIyqB1KmeMEsDziv5bviV/wV60rwH8Q7zxP8cP2EIvA3x78D6vaaxq91&#13;&#10;Y+FbPXbPU4QcPG8phhurI3Gd1vqERuArqMlgWFAH9xv7NGr+PfEH7OfgHXvipG8Pie+8F6JeeIop&#13;&#10;F2OmpzWML3YZTyGExbIPQ8V7jXn3wr8cRfE74Y+HfiXBZXmmp4i0Ow1yPTtRTy7q1W+t0nEM6YG2&#13;&#10;WMPtcY4YGvQaACiiigAooooAKKKKACiiigAooooAKKKKACiiigAooooAKKKKACiiigAooooAKKKK&#13;&#10;ACiiigAooooAKKKKACiiigAooooAKKKKAP/R/v4ooooAKKKKACiiigAooooAKKKKACiiigAooooA&#13;&#10;KKKKACiiigAooooAKKKKACiiigAooooAKKKKACiiigAooooAKKKKACiiigAooooAKKKKACiiigAo&#13;&#10;oooAKKKKACiiigAooooAKKKKACiiigBAABgUtFFABRRRQAUUUUAFFFFABRRRQAUUUUAFfGH/AAUE&#13;&#10;+H/7RXxR/Y1+IXgf9k/xX/whXxEvPD8h8LeJBKsH2W7hZZSvnsMQiZEaLzf+We7dkYzX2fX5zf8A&#13;&#10;BV7wV4s8f/8ABPz4k+HfB2nahrMv9lW99qWhaTK8F5quj2V3Bc6pYQPEyOHurGKaIBWDNu2jkigD&#13;&#10;8CvhX4R/4OT/AIb/AAL0vxdofiD4aftOeCNf0XOseBfiXZR6V4g8qRTHdWU0ysIp+QyBxczpIMMA&#13;&#10;Q1fp/wD8EKNL/br8M/Anxv4O/bL+H918NdKsPHl0/wALfCWoamdXuNK8O3MYlOnJdMTJJaWkxZLV&#13;&#10;pPmEbbB8qLX0j/wTG+G/7C+lfsPaf4R/YG1q81T4Ya9/aOpWW3WLi7vtPfWWaS4tDI7/AGmylty5&#13;&#10;QQttkgK/3gSaP/BNf49eKvGOr/GD9lLx9r8vizWPgT8Qv+EKj8V3DrJdapo97ZRahprXzqAr31tH&#13;&#10;K9rct1d4d7AMxFAH6mUUUUAFFFFABTWXcMU6igD87v2nP+CUH/BOz9sjxhH8Q/2kPhL4R8S6+gVW&#13;&#10;1q4tTBezKpyFmmt2jaUf75b0r7M+Fnwp+HHwR8AaX8K/hHomm+HPDeiWostJ0XSIFt7S1hUk7Y40&#13;&#10;AAySST1JJJJJr0WigAooooAKQjIxS0UAfK/7T37FH7Kf7Z/heHwf+1J4C8N+NrG2O+0XW7RJZrZj&#13;&#10;1ME4xLFn/YYVB+yn+xF+yn+xB4OuvAX7KvgbQ/BemX1wLu/j0iHbLdzKCFe4mctLKVBwu5iFHSvq&#13;&#10;+igBAMDFLRRQAmOf60tFFABRRRQBFLnHH51/Fd+zz/wU3/4JOfso/t8ftE/sV/tOeH7DSNI8V/F7&#13;&#10;Xdebxl420CGW2TV7qQJqWmahcsJgbQSqZ7GfhRFMUkVCAW/tTccY9eK/lC1L9sn4QXn7RvjD4eft&#13;&#10;V/spaRH+zZ41+NOr+CU+Mus/ZtbtpvGYuI9JnutVsJkd7C0vLu3WCOUFUVgGPU4APWvhH8Hv2Pv2&#13;&#10;MP23vhl8f/8AgmN4z8OyeAPjv4om8A+P/hb4Q1eDUtCnum0y61Cz17TLaCSQWk1m9oVugoCGKU5C&#13;&#10;nr+0fwT/AGOP2aPgB+0H8SPjz8LtMNn44+Kdxaat42uZtQnupLgWxkWForeaRlt4TI8hxEqozlj1&#13;&#10;GB/Pb8XP+CDf/BMHxD+2ZL8IvgGvxG/Zw+KNvog8a+BPE3gLWJItL1W2UC31CTTreaSVI5bKSRY7&#13;&#10;mBGgfy3VwDG2a+4/+CYH7GX7fP7KH7ZvxQ/4bF+KWs/GbQb34f8AhjT/AAF451aHyJo7a11DU3n0&#13;&#10;+4QE/wCkxmRJXYs+5ZFO7sAD98qKKKAGP0/Gv42r3/gp1/wTN/Yc/wCCu/7Qf7OX7UfhuG3034he&#13;&#10;K9P1XV/G/iXQYru303Wv7JtIpLK4mZZTJp1xEEuIJFA8p3kWRAMPX9kknav5a/2iP21fCPw4/at+&#13;&#10;J9p8ev2V7DXv2bJ/iHZ+EfiN8ab5oNYMPiH7DZ2jX15o80ckkenwB4bd5kACgb+ScEAln+Fn7Cf7&#13;&#10;LH7Svw4/b7/4JU+NPCdrp/xB+IGifDr4lfDrwLq1ve6D4osPE1wYI7qDTreR/s2o2MpFyrRqoMay&#13;&#10;blHJP7r+C/2PP2a/h3+114r/AGvfDWmmD4meO9AttG1y/lv5pfO03TzCo8izeQxwjMcAleJBuKpu&#13;&#10;Oa/n3/aO/wCCEv8AwSP8UftUeHPhr8NdG8Z/Anxl4q0p/FXw38efDTV3tNH1DUtOLSXVrZwO00EN&#13;&#10;7awMlwqKsJkhZmiY+W+Pqb/gn3+wb/wUF/ZH/wCCh9xqn7Tfxj8R/HP4en4RappHgzxN4hh8q70i&#13;&#10;7bV9OllsrsbnLyzxRh0l8x9yxMOMYoA/oeooooAQADkd6WiigAr+Xn/guh+2J+y9+wB+2X+zx+1L&#13;&#10;8e/B+oeLrqy07xPoTWf9mxX9omiXzWn225gaQlY7+0kWKWMMu2SEyrvVitf1DV+F/wDwVQ/aO+KX&#13;&#10;wi+O/wAO/D37Ov7PEPx88bJ4V8R+INStLrUIrFdN8KRy2ltqIt451aO5ubiR4VjiKknbwOaAPi/4&#13;&#10;y+AP+CMf/BS74ej9rP8AYd+I/gH4ffGbwfYy+LPCPjnwje2ug65p99ZRNcJDrGmloXntm2FJ45Yz&#13;&#10;8hbaw7/qv4Q+DnwI/wCCh/wV/Z1/bH/af0Mf8JL4bsNF+IXhxTfXFjaWmualbW75aFXjS4jadUeC&#13;&#10;OVW+bYQM9fx4+PX7E/8AwQp/bZ/ZC8Pft9al8H7jw34f8RX8Wn+LvEvgMP4c1fwhLNK1ley61Z2p&#13;&#10;RGFjeAQXe6CQoD5hUxgkVdZ/4Ivftx/sn+Ifhif2YP2jfiJ8RPgrpPxO8F6lr3wo8Wul5JFotnq1&#13;&#10;rIJbO8Q7WgtFRJWjVYlMaEjdjBAP62QDnJoIBpBgncKdQAmBnNLRRQB+df8AwVpsPhrqn/BNf412&#13;&#10;Xxji1aXwu3w91VtZ/sKJZ79LdItxlgidkWRoyA+wsNwBGRX4LfsSf8FDv+CEH/BTL9mLRf2YP2qN&#13;&#10;D+GfhXxHo+k2vh688OeNrC10GOd7SFYUvdJvZBEUSYKJUXzVmj3YbOMn+i7/AIKF/Efwd8I/2Jfi&#13;&#10;h8Q/H3huXxjpGn+D78XvhWGXyX1ZZk8lbMSjmITO4Qv/AAAlu1fij+zx4c/ZY/4KVeItZ/Y3/wCC&#13;&#10;on7Jnhn4b/GPwt4cg1zS9BvVhuxq3h0bbaO80jXbYRSuYH2RToJS0bFScjOAD6T/AOCcPwb8M+FN&#13;&#10;P+O3/BLW/wDF158S/hH4X0/Sf+EO1O41A3d9Y+GvG9ld+boE+o275drMwu1vIrBxBLGeMCv1m/Zg&#13;&#10;+AvwX/Zc+BHh74Afs+2q2fhHwvbSabpFst298ygTO8xkuJWd5ZWnZzIzsWLk55r+W39n7/giB8NP&#13;&#10;EHh7Wfjh/wAEivjp8Zf2c/FNnrF34f8AFfgXVL1tWs9P1/ST5UlhqdtI6yMIwQUdpLhHhZWjyrDP&#13;&#10;74f8Elfhb8d/gt+wP4L+Gf7TktxcePtMvfEa+KL66JZ728n12/mN4DxlLoOsyHA+VxwOlAHxl/wV&#13;&#10;ysv+Cv0Px2+E13/wTm8baV4V8M36X+j+Il1XRf7WsTrkjxtpw1EJb3EsVrcLvjE4AjicfvCAwavy&#13;&#10;I/bD+PH/AAXt0/wrZWvxx/ZUh174peFZo7z4c/Gz4Hag0ps7tZVJjvrNBctNY3ShkubV2jjdW+6r&#13;&#10;AMP1f/4KgfBb4IfG/wDbu+DPgL9qfx5428AaJqGlz3Hwv1nwvrcmiWbeMtMv4bm5sbqQZgea8sti&#13;&#10;wiUAkI6xEOef0P8A+Ciniv4p/Bz9mTWf2lfhFr0mlan8LbeXxxd6Xdsn9m+INM06Ivf6Zf7xkCe3&#13;&#10;D+TKhVopwjAkZBAPrP4P67408UfCfwx4m+JGm/2N4i1Hw9p19r2j5z9h1Ge2jkurbPP+qlLJ17V6&#13;&#10;TXnHwi+I2hfGD4U+Gfi54ZDjTfFOgaf4isFkGHFvqVulzEGH94LIAfevR6ACiiigAooooAKKKKAC&#13;&#10;iiigAooooAKKKKACiiigAooooAKKKKACiiigAooooAKKKKACiiigAooooAKKKKACiiigAooooAKK&#13;&#10;KKAP/9L+/iiiigAooooAKKKKACiiigAooooAKKKKACiiigAooooAKKKKACiiigAooooAKKKKACii&#13;&#10;igAooooAKKKKACiiigAooooAKKKKACiiigAooooAKKKKACiiigAooooAKKKKACiiigAooooAKKKK&#13;&#10;ACiiigAooooAKKKKACiiigAooooAKKKKACozGMH/AD/WpKKAP5zP2qf+Dcb9n74t/GHV/jz+yn8S&#13;&#10;viR+z14k8S3Ul74mX4Z38lvpeo3ExLSTmyWWERySMWZ9jhSzEhQTz+in/BMz/gmn8G/+CYnwOvvh&#13;&#10;H8LdT1vxHqWva3N4l8XeL/Ekom1PWdTmVYzNMwyFVUUBFyxGSSxLE1+jxGRigADpQAtFFFABRRRQ&#13;&#10;AUUUUAFFFFABRRRQAUUUUAFFFFABRRRQAUUUUAFFFFACMMjFfy6f8FQP2dP21f2Y/D/xk1L9mHwD&#13;&#10;/wAL1+Cfxxsr+88dfCiKYwa74T8SXVuI5Nc0EhZPPjnlWO5lgCF0uIxInLE1/UZTSoJyaAP4zv2T&#13;&#10;v2wP26/+Cp/7eH7MjQ/BHx58MfDXwAtb/VPiT488b2s9m+q317ow026tLcSwwjZcyjPlAuxzucKE&#13;&#10;Gf7L1TAHJ9aXy19/8/jT6ACiiigBrDIr+dn/AIKPfAT9tn9njxd8Sfj7+yH4PsvjX8Nfi5op0/4v&#13;&#10;/Ae+l+zX32z7ENPOtaDOQ4aSW3VFurYoTIyB0Bav6KKQqCc0Afwvfs+ftY/t6f8ABRb4h/sk/sge&#13;&#10;EfgL8Rvh9bfATxd4e8UfEb4leOrS4tEEPhuxksJIYWmghH+kQyMrLvaSViq7du5q/ueVAOR3p2wH&#13;&#10;qTSgYGKAFooooAKKKKACvzN/4KIfs1/tHfES18LftG/sSa1pejfGD4a3N3caHaa8rHSPEukXyKNQ&#13;&#10;8P6iykNHDdGOKSOYcxTRo3TJr9MqaVB60AfwGeL/APgox/wUB8HeC/2h/wBjK0/Yw+JWkeNvj3q1&#13;&#10;4dN0W3gnv/DWlalr+mpp2sXsd3HbCGeOeVftK7XWMOxLv1J/tR/Yp+HHxD+D/wCyF8MPhT8Wrn7X&#13;&#10;4n8N+AtD0PX7gP5ga+s7KKGYeZk79rKV3Z5xnvX1HtHTt6UAAdKAAAAYFLRRQAUUUUAeV/Gv4R+E&#13;&#10;Pj38JPEvwW8fwtPovinRbvQ9TjjO1/Iu4zGzI3Z0zuU9mANfyEftI/tCf8FPv+Cc3xu+EN9+0p8E&#13;&#10;PEHxv0f4OarqWn+Gfjh8NUkuNT8QeE9T06awbTtZsY4Zmgvci1mmkLCN5IdygliR/aVjnNN8tff/&#13;&#10;AD+NAH87n/BC7V/2tfjz8SP2h/27f2jfh/qfws0P4x+LNBvfBXgfWUeK9jttF09rKW9mjlSJw06C&#13;&#10;FWdo0LshIG0KT/RHhvU04ADpS0AfLn7Xn7HnwB/bm+COpfs//tH6KmteH9RKzJtYw3djdxZMN5Z3&#13;&#10;CfPBcRE5SRfoQVJB/nR8Uf8ABtd+0Z4w0tfgR4p/bO+MOsfBKS5iN98P9WV7meewikDixe8a82NG&#13;&#10;QNuWi29/Lr+tGigDkPAXgvw78N/A+jfDzwhB9l0nQdKtNG0y2znyrSyiWCFM99qIBnvXX0gAAwKW&#13;&#10;gAooooAKKKKACiiigAooooAKKKKACiiigAooooAKKKKACiiigAooooAKKKKACiiigAooooAKKKKA&#13;&#10;CiiigAooooAKKKKACiiigD//0/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T+/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V/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1v7+&#13;&#10;KKKKAMjWtWttD0i61q8ErQ2kElxKII2mkKRKWbZGgLO2BwqgkngDNfjl41/4OCf+CT/w28VXXgT4&#13;&#10;kfE8eH9csZRDe6LrWjarZX0EjAMFkt5rVZFJBBGV5BBFftJX+VR/wdLW9vD/AMF3bqSJVUy6L4Jl&#13;&#10;lIAG5vIjXJ98KBzQB/eLaf8ABfz/AIJISeI4vCOt/GPRdB1CXYVh8S2d/pGBJ91mN5bxBVbsxIHv&#13;&#10;X60+E/GHhbx/4ZsfGngXU7DWdH1O2S703VdLnjurS6gk5WSGaIsjqw6MpIr+Kf8A4PB9b/ZKf9hP&#13;&#10;4d6Hfz+Gn+LaeKdOm0G3tDA2sR6P9il+3tKI/wB6tqzGHHmYVnxtyQcfbn/Bor4S/aY8I/8ABMW4&#13;&#10;i+Odrqdl4evPF93e/Dq21dXSb+yJYk86SFJMOttJcBmi4Ct8zLwckA/qlooooAKKKKACiiigAooo&#13;&#10;oAKKKKACiiigAooooAKKKKACmg896UjIxX87f7Vnx++LXhn9obxT4f0bxPrljZ2uptFb2tpeSxRR&#13;&#10;KFUjCqcAZ9KAP6JaK/kK1v8Aao/aEe6xN458R2URLBQL+cs5B7ANnGPauasP2jv2l47a41B/G/jC&#13;&#10;SGBd5nutTmhjXnjIL5P060Af2NUV/HxoH7Tfx61d47u18f8Ai67uGbyzH/aFxHBk/dCgNnjuTXsN&#13;&#10;h8V/2u7+9aaPxf4jtrVV2hFupnO7HUvIxzz6YoA/qmor+MDUf2o/2gtN1Z77Vvif4oeKKZ45Ui1O&#13;&#10;bACHBwkbVJov7Wnxo8Qa0yQfErxbBGVCr52o3KDOT0Bbk4xQB/Z3RX8nGnfEj9qDU54bnRfF3xAn&#13;&#10;tjEFN497dC2Lk9m3YwB3rvdR8e/tFeHryx0+bx74kmurhlkk36jcbFH9wDdk578UAf1FUV+GXw/1&#13;&#10;n40WcNtN408YeIDDcKzxbbuUuz4JReX+6T1zXwF8eP2j/wBp3Q/HhtPC/jjxBDbrdBJ41vZFTBOC&#13;&#10;R1wAO1AH9ZVFfw0fFX9uT9oDw/4rbTbf4neLo9zjypBfXAjY90UAj9RX3V+yV8TP2rfjVdwadb+M&#13;&#10;fF97LMY1DvdTxqgzksWd8Y9Se1AH9VtISAMmv56v2vP2lvFHw1+yeA/hn4t1qXUrMquoao19M6NK&#13;&#10;Th41GQrBT/Efwr8I/wBoX/gpp+1nYXN5p/h34geJbZYyV821vJUO9OMLg9zQB/flRX8Kv7GH7cH7&#13;&#10;cn7Q+p2vgrS/FfivUr0zrFvN/KGYNhgzc88cV++tp8F/2t9D8AX3jL4ofEfWtJghUzES3kqSBj/A&#13;&#10;oQ5xyMUAftrRX8UXxx/az/a++FXiBYtA+Iuu3ltJcOYHe+mIwMfKyls/TPSsaz/4KCftXjRZJL3x&#13;&#10;Z4le+u4QNPCXUyw5H3mzu5OPSgD+3aiv4z/Cf7b/AO1Fp/hia/1vxbr89/OpWCzku5x5fbJYvyat&#13;&#10;aJ+3D8e7axubnxP4g8b71hYQJDfzhWkI67i3T6UAf2TUV/GNrP7fHxau/D8On+FPEnjafU5pkjUN&#13;&#10;qk4ZRnLfLuyfQYNereP/ANo79p74Z+FNK1fxVrXjWG5uUFx9nm1WSJzEQCCUMm4598cUAf1x0V/D&#13;&#10;nqX/AAVU+Idv43h0/WfGHim0R0AxHqNwEQjjDAnr9K2fGf8AwUq+JENjOPBPjLxjequz/S5NTnjV&#13;&#10;jtG5UXd0zxk+lAH9udFfw/3X/BRr49Xvh3S7iw8SeLxNHMTeEapckurEdcN0Ufic1sn/AIKDfE+O&#13;&#10;/uzfeOfG23yHFuIb+4wZNo243sMDPegD+2ekye/8q/jD8PftY/G/x5o//FPeP/HBnDw5zqdxGxyc&#13;&#10;NgFskDvXo3xL/aA+PnguOyml8b+Ora3kijMl1JqNwyAj77NtOQM+1AH9e2R70mfY1/D0P26/iNdw&#13;&#10;TmD4r+MRIHPyf2ldLgA9OWrb8K/tQftJeIdRS9sPiZ4ymtoj5xzqdysbIvOW+bGPagD+2ykyfQ/5&#13;&#10;/Gv4ONR/bt/aBtLgWB+KHjQTm5fzj/aVwF68ADdwK6W5/ag/ad1zX77TNH+K3jKSUCMw2trqtyW5&#13;&#10;CnCgPx7nNAH90dJk+h/z+NfxN33xq/ap8LabqPiDxR8UPHEMa48lZNXuFBIUZ2ZccD6Vwuj/ALYv&#13;&#10;7QHiHVre10z4p+MXZ7ZQsaarc5dsf72M56mgD+57J9D/AJ/GjI96/iR1P9qD9pHw/r81jrfxN8Xh&#13;&#10;UtEdmGqziPfsyyg+ZyQRyRzmsvTv2yvjavh99YvPiv4oVTPGio2rzl+MnH3+h79KAP7g6K/iEm/b&#13;&#10;J+OUdjDqE3xX8VL5ifKi6pOAfm6jLZP61TH7ZX7QEmotJa/FTxQ6oI2kzqk43eoC7sfXFAH9w9Ff&#13;&#10;wz3n7cvx7No/lfEvxaWFwYwy6jccf+PVb8Q/trfH+08Hm9b4l+LVl89BuTUrgEIQcncGoA/uNpuW&#13;&#10;/wA//rr+GPV/2sv2mX8FWerab8TfGbzXNz5cUNvq1w0rA8g435x9a6DUP2k/2pdG8Hi81Hx78QTO&#13;&#10;EMjSDU7oDBHY7+o6mgD+36iv4E9A/bg/aX8QF7HSfid4+eZJhH5Q1K6Lknty2a+gLr4oftt2fhy3&#13;&#10;1aTx78SHaZ9ybdQugCAOQWZwMD2zQB/bZRX8BnjD9uP9o7wjqsOna18S/iDC6H5wNVuWXJ6hir44&#13;&#10;96ybv9u746i+a4t/jJ4zRTtZEfVroDkc9W9aAP8AQJor+AfTv2zf2k7y2u7qP4z+LMMqRRMdZuMB&#13;&#10;yw+6CxwcZ5q3cftXftW3lwbSw+MvjA/MP3kWszHAyD/e69qAP77aK/gH8SftqftEaf4mk0CP40eM&#13;&#10;nkQp5mdYnjUNtGRuLAY9cHrXe+D/ANpP9rLx4slr4a+LXjO9kmk8i3S11mdtzE4BDbvWgD+7uiv4&#13;&#10;Zfid8W/2x/hRID4s+LfjeKaKzXfCNXu5CHx8xKox6epr53i/b3+O2taENP0n43eLX1JNRaJ7b+1r&#13;&#10;qOVQqcAh2BwT2zigD/QipCQOTX8BXiD9sD9rZH07S7f4weLPLiiElwItXmDPIeSHk35Jx2zV1/2p&#13;&#10;f2xp9RsbGL4s+L/3lskgVdZnJYOevEgJNAH99AOfWky3pX8LPi/x1/wUc0TStO8Q/wDCxviFb2Oo&#13;&#10;CTyZZNQuVSTaQAFd2wTyOMk15zrP7VH7a/gee30rWfip4pe+kOZLO41ucyhTwMgSZB9qAP77qbn2&#13;&#10;Nf56kn7X/wC3JFq0ulzfEbxxMY2VQYNbuwW4BOB5hx1roNc/at/bJ0fVl0h/iH8SfOliiDbdZuiq&#13;&#10;tJyDkv8AyoA/0DAc+tLX+fHH+2F+1ZDeSaWnxT+JAaJ9tw7apdPtbGe7jjtXIa5+3L+1qNaXT9G+&#13;&#10;K3xFlPkKryHUrsIr5P8Atdcc0Af6JBdR14p9fyzf8EHv2h/jL8Yv2gfGujfE7xx4k8U21t4QW7tb&#13;&#10;PW72e5jhlF9DGZUWUlQ2G25HODX9TNABRRRQAU1m2jNOr81f+Cvn7V/if9iL/gm98Wf2lfA7Kmu6&#13;&#10;B4aMWgyuMiLUdRnjsbeXHTMTziQZ4yvOelAHwZ/wUo/4OJf2Zv2G/i1bfsr/AAY0DV/jZ8Yru9XS&#13;&#10;z4H8FyqVsbyThLa8uUSYi5LYzbxRSSL/ABhK0/C3/BQL/gtVoPgRfjF8Z/2NLF9AMAvLnQPBvjq2&#13;&#10;vPF1vbEZyNMnt0WaVR1hEqSZ42+n8mv/AAZ3/CLT/jx/wUm+IH7R3xQLazrPhHwXcavaX2pf6RMd&#13;&#10;Y1y9SGW8Lvk+cYvOG/r859a/00dgxj+VAH4/f8Erf+CtHgz/AIKp6n8T9V+G3hTXPC+h/D/W9N0C&#13;&#10;BPE6C31ea8ntfNvEurRWdYDbzhogu8k7csFPFfsJXxX+zt+xT8Pf2Z/j78Yfjp8P53iPxh17S/Em&#13;&#10;raKlukVtZ39hYpZzSxMh+Y3RXzZMqMOSec19qUAFFFFABRRRQAUUUUAFFFFABRRRQAUUUUAFFFFA&#13;&#10;BRRRQAUUUwtg4/OgB9Fczoni3wr4kmubbw7qen6hJZy+TeR2NzHO0En9yURsSjezc1csNb0fVJri&#13;&#10;30u7trqS0mNvdpbyrI0Eo5McgUko+D91sGgDaoqpHdW85IgkRyh2uEYHafQ4zg1j6j4q8L6NqVro&#13;&#10;2ranYWt5fHbZWlzcRxTXBHURRswZz/ug0AdEfrim7iDhv8/zr5K/bK8NftV+O/hGPh/+yDrek+Ev&#13;&#10;Emu6jDp1/wCNdUhF23h/SnDG6vrOzb5bm8AASBHIRXbe2QuD/LRJpv8AwUY/4JE/8FhvgJ8GNX+P&#13;&#10;3jf46fDj4/6rNo2saR46cz3drOrbbi4iiMsqxGAOkySxFAVDI6kAUAf2n03cd22lU5Ga+Af20/2a&#13;&#10;/jb+1C2n+BdC+K2v/Cj4eQade3XizUfAc6WHijULv5Rbwx6jNHIllYxJvknZB5sjbVyqBiQD793D&#13;&#10;dtp1fzKf8G33xx/am+J3h346/Dr4veOda+K3w+8AfE2fwv8AC74n68xmudZs7dpkuVS6bLXEUeyJ&#13;&#10;g25gpcqpxgD+mokAZNAC0VzGteMPCnhy5trPxFqmn2E14/l2kV5cxQPM5OAI1dgXPsAavaprmj6J&#13;&#10;ELjWLy2s42YRq91KkSlmOFALkDJPAHegDZpCwXrWBD4k8P3OsS+Hre/s5NQt4xNcWMc8bXEUbdGe&#13;&#10;IHeqnPBIxX4x/wDBZT/goT4z/Zn8HeCf2Xv2W9U0xfjh8bPFtn4H8IJIY7ibRLS6bbe63JbsSNto&#13;&#10;h/d+YApc552EUAftyC9N3EEjP4f5/wAa/hm/4LH/APBPmb4RftO/st/BD9nD4qfFC28V/GPxPbeE&#13;&#10;PGVkNfvXbX7PT5Y7jVdf1G4M+9p2SZvkAEaqMIFCgV/Z18VNBeH4MatoGheJNT8GpZ6M6ReJtLS2&#13;&#10;nvNNgtI9zTRi+ingZljQjMkbjvjODQB7Du6e9Pr+aj/g2l8VftH/ABz/AGePiT+1h+0J8Q/GHxBt&#13;&#10;/GvxI1Gw8D33iu6aQp4f0N2toJYbddsEBndnLrDGinaMDAFf0qscDNADqYpBzj1r8Cv28/8Agnv/&#13;&#10;AMFK/wBuHxP4v8Q+FP2jdd+CWi6NI0Hww8I+AFZI777NEGGoeIL+OWGcvcz7gsMeUgjCnDPuzmf8&#13;&#10;G3f7aP7S/wC2f+wPe6v+1beSa34p8E+ONT8DP4okC+Zq8OnrEyyyugCyyxmQxvKPvgAtzkkA/oLo&#13;&#10;pB07/jS0AFFFFABRRRQAUUUUAFFFFABRRRQAUUUUAFFFFABRRRQAUUUUAFFFFABRRRQB/9f+/iii&#13;&#10;igAr/Kj/AODqqxttT/4LmXum3qF4bnw74Mt5UyV3JJAisMg5GQcZFf6oWuy63Ho93J4bit5r9baQ&#13;&#10;2UV47RwPOFPlrI6BmVC2AxCkgcgGv4Wf+Ckv/BuV/wAFUP8AgpF+2hqP7Z3jLxT8FPDGpXUOl2lj&#13;&#10;o2mXWrzwWsGkxJHAGkltC0rsV3OcKCTgACgDD/4L5f8ABB/9kP8AZV/YhX9v/wDYzt9V8C+L/At3&#13;&#10;o2oX8A1W7v7W+t7mSOHfH9tlmkhuIpXSRCj7SAwK9CPvX/g1T/4Kx/tMf8FA/hj4/wDgl+1JfL4h&#13;&#10;1j4bLpE+k+LGhjgurvT9S8+MW92IlWN5IGgysgUMythskZO3+3d/wS9/4Lhf8FP/AIPaN+zD+0h8&#13;&#10;S/gT4H8BWl3Z3msJ4AsNZubvVJbJSsTXAvCgKKSXESMi7wCc4Ar9Xf8Agkj/AMEgv2fv+CRfwa1P&#13;&#10;4d/CK91LxBrvia5t7/xb4q1gRpPfzWyMsMUUUYCwW8Qd9kYLHLEszE8AH630UUUAFFFFABRRRQAU&#13;&#10;UUUAFNbJXinUUAfhj/wWt/4KZ/tS/wDBKn4Q2P7Snw8+Gvhn4geAjqFrouuy3er3Wnalpl5dlxDI&#13;&#10;0cdvNG9tIVEe8MCrkAg7ga3f2kv2/wD9s74Of8EztF/4KD/DLwB4B8byp4Qt/HXivwzYa1fQrDpN&#13;&#10;5FFcJLp1z9mf7Q1vDIWnV0TO07OmK+3f+Cif7Kmh/tt/sSfEr9mDXEVv+Es8LXlnYSEAmHUYl8+x&#13;&#10;mXIPMdzHGw+lfyo/8E4/+CkHiPS/+Devx58C/FUEV38Ufhnq0v7OumeH7xPMkuNR1+f+ztGiaJuX&#13;&#10;EYmdG9oG6YNAH9Hv/BKH9t74q/8ABRT9i/Rv2uvGOh+FfDq+KRdNoei6Hf3Gom2+yTS27pfTSxRY&#13;&#10;k8yMHai/Kp5JNfGuh/8ABU/9tSG//aY1Xxf8MfAUnhj9nG2vbG41vRNdvrhvEXiCKxS9g0+zhe0X&#13;&#10;y9gkjjuSzMY3YKAxr8ff+CAn7TWvf8EvvA37Wv8AwTx/aYuon1H9nZdW+Jul9Vju7CG3xeLb5OTH&#13;&#10;LMttLGB188nvX9IX/BJH9nzWvhj+wP4bn+MNqlx4v+JU198VPiFHfRrJ5ut+LZjqM8UqOCGEEckU&#13;&#10;ADdBEKAPy6/bM/4LD/8ABVn9gn9kWw/bI/aP/Z7+F2m6Ff32mae2hWfje9udXtp9VRnhSeMaaIlZ&#13;&#10;QuJAsjbTxzX0Nrn/AAUX/wCCqfwt8PfDf4x/F74DfDZvhz428QeGNN1jXfCvjK7vr7Q7PxPPBBBd&#13;&#10;z2k2nwhlRrhFYq5AYjPB3D57/wCDvlVX/gkDOF4A+J3hnA7f8vPAr+gT9mjStN1n9lb4c2GrW0F1&#13;&#10;A3gXw5IYLmNZYy0dhbuhKuCMqwDA44IBHIoA+jFGBiv5ev2xrW3H7S3ji6mb5k1V5RFGcs+2NcKz&#13;&#10;H7oY8dM4r+oVQQMGv5fP2tNCvtd/at8Z6BpEb3V7eay4jCndtZlQIiovJbvQB8YPbaRBcJf3oa8u&#13;&#10;7ld5gtxll/2Rn7vIx6181eM/FGva5dTWJs7mK3WUsI0Dbf3efvMcbsV+0lx8Fvh9+z5/Z7azbPq3&#13;&#10;ieKw82+S8YfZLeeUbliKLy5jH3stjPGK+Kfi/wDELxd4guXvtSvG3ISEt7dEiiWDptVFUALgccUA&#13;&#10;e4f8E+v2ctQ+Pd/DrbyGw0nT9s13MiA4A5IJJGMivo79rrxn4A8JpdeF/DVtjS7D9wDvCvduOSzs&#13;&#10;MHGew4xWJ+w38Y7HwB8GfEPgq0GyXU9RjukuSQDt2AOg9R718n/tFhvEviTUG+7bwwh/mY5Y4z+t&#13;&#10;AH57/FnxvrPjJLy5sBZaTBbQlbOCyiRF+UZ+YgAnJ65r61/4JRfsieL/ANqPx1N40+J9/InhzRQJ&#13;&#10;LoRADzWwcRZ42jPU+lfHc/w71XxbcbEUqG3/ACxnCjnvX73fsI6zb/s+fALV/CysqHUnjxK/D+Zj&#13;&#10;DYx2weBQB9GftPfFL4UfDXRo/Dvh+ztYtP01NtvFEADM8Yxudznjivyx+HPxUm+JXjg+LfGTottH&#13;&#10;fiO2tkUBVjz8o+mKs/tPa9e6m9xe3LjyLdWeNDyTg9cc9ewr4W0Pxw1nqKWSExiW4WUICcqB9O5o&#13;&#10;A/dXxB4wsrjxjLfuoi0+ysYzaqOVJZfvDHGc1+RXxG1SfWdevb2JvkmvJBvJOQCTwK+xjqw1T4ZW&#13;&#10;HiS4lwjO1vkkgmOPnn8c1+c/jfxI1xqNzY6fGQJpim8E/Kc549zQB8k/FPwVb+KdVlt2aZxbzo6M&#13;&#10;gP3twJIPrX7gfsjftG6d4C+AVx8PLOAQ+JniCfaYx+9ktQD3xwfXmvzM0XwHePPNLKf3sqF4mkPC&#13;&#10;kd8f41b+Gnia60zxLqNpJKYr2KwkQTMdpPPJX8BQBoftS/Eq9jvpLa1LtPIS1xISWKl+p49Oa/IX&#13;&#10;x/qLapFJNYKSrMQJ3O4naTkqD3J71+9fws/Yi8WftSWl74rvLh9M8M6fEf7U1aUZaRmO4qmepx1q&#13;&#10;H4o/CH9nj4G+BZdC+H3hqPW9XvCYLXUfEBEoRE+/KI12rz0GaAPob/g3H+EGm2mga78VNZSMzwI7&#13;&#10;QysB+7Dnbuz7DdX6Cft3/Hy48RWD+FdNu/Jt2k2bVJw4DdT618T/APBKz4k3PwlHiHwbrCxvb67a&#13;&#10;lYhaKqR27jJBVRwq84ri/wBq/wAXWVxf6qbZ/O2AmJk+6Oxxjr+dAH5r/HrV21q8u7WeSEJagMsi&#13;&#10;4O7cegPqeleV/DC4m+JnivTvh/OzQu08cdn82RGzkKw+hJ6VnfEG9u57FEukykiF/kyWJUnAY9h7&#13;&#10;V6h+xT8MfFms/G7Q/FusW7x2FnfRSNtBG4BgeT/OgD97f2a/+CculWXhqPxd8Z2a0tYY5J5XcfP5&#13;&#10;ceQdoPrjAr5K/aN+JPw51jWpPh98BfDNtZafbq0ct/ey7nKD70sjsMAd8V+hn7Uv7Uuq69oUvh/Q&#13;&#10;iFtpl+xK8R2IAgwcHqea/n/+OXjWaz0+78N6VKVaY/6VKnBJ7ruHbNAH2J/wT98L/DC6+J/iT4ve&#13;&#10;IGt9UsfAGmtq11GI8wyXbHy7WPkYIaRgfwrw79rj4n6l488T3XiTUHe41PUXefaW3eSjcKvcAAYA&#13;&#10;FaP7JfihfAP7LPifwhodqkl/4q1W1l1S7fLMsNs5aJRz93PbvXiPjDRtX1vxDcxoGc+WFV1Xpngg&#13;&#10;fjQB+S3xP8Mahq+oJq8ylpIpylw4P8IOGA6Yx1r9rv2IP+CTnjn42aLD8S/FOpxaZ4LiiS4e+uhn&#13;&#10;zlI3YiGefQ+9eceEP2SbjxQFvNdjYWa3AeVc8sScnPsea/YzxD+1jYeAvhrpHwF8GQQWejeH9Pjt&#13;&#10;4lRiWkkxlnk9fmJIHagDyP4yfAT9kT4F+Hk8J+Hre51fWZrUyMZVCqmRwdoJ/U1+UvjTwp4X1Hxz&#13;&#10;a6Bpc0cbyug8sRkeWW/gOMjPNe3fGL4o3lis3imdxc6hdM0cBckgY6cegr54+EYu7v4iaXqmtzef&#13;&#10;PLfJcSRjqcnjPXgmgD92/hF+yloHwJ+HGjeJdes7W61PW1LWUN0mTHHjiVlyNo54B618Gf8ABQT4&#13;&#10;pat4o0m6+HPgMW1lbRxhbu4t0DSs4Bzucjgey4r9Cv2xfidro1eya1UxWumeGrK3REyESRoRvA/G&#13;&#10;vw4+K2o6jLZIjOTPd3O+SUZOFxkg0AfnT8Jfh1qt/wCNrSz1u4nuZZbki4s4FJIU/d5/2hX9D3wx&#13;&#10;/YdST4My/EbXhc6bpaRMWQ4RTxkAEkcke1fmX+zUul+Gvi419NGkvnmNVeQDAPG4gdc1+8n7WPxc&#13;&#10;ufEPwy8MfD/SA8Nhaacs91FD8iySMN3zepA46UAfzm/tP+A/B3hvxbDY+GMSTySKsbAEuC/Izg1+&#13;&#10;sf8AwTQ/Y1+Fui+E9Y/aI+Pt0LpdJjAttHRiGaZxuTzG5HbpX5neO9JuvHXjC4xaIwiKlIyCoQp0&#13;&#10;O7qcV9ffCD9ojxP4N+EV98DNRmUw6jcx3vmR/fV4QcIx54Kn8xQByf7dPx00L4gWd1otppen2Onx&#13;&#10;nbCIzm4wW4AJ5Bx04qD/AIJWfsTz/tHeM7691J2i0nSx57XUx4SM92YY57Yr558afDHWfiV4maNY&#13;&#10;7mY3DDaAcD72FCjuTX7h6Ta/8MX/ALJ0Hwc8PEWGtahZx6p4nu42AmzKu6K2VhggKhGR60AeAftd&#13;&#10;fCT4EeENdufBfg2U3v2SBzcam6r5aGP721eeOOOea/ADxTpWgXfjK50nSpD5KSb8EgbgD8xCj+Vf&#13;&#10;oL8RPFmreKLC6u/OdIrlTvMkhLsB8x/PivzlvfDHiTX/ABjp8Phu3Z55rsQAKMgqWByx+lAH0H4R&#13;&#10;+Asnj6eMaJNNIxISFI8ykKT6LnnnpX2Lrf7CusfDPTNP1XxvFcWkt+FMFveFbeZlPQiMkvtPqRzX&#13;&#10;9CvwF+D/AMFv2Mf2aNP+Jel6dZy+KdX0uO5Ml8FlFrK6AttU9ArD69s1+V/jT4xnXfjKviPxEBre&#13;&#10;pPN9oha6JZFfORweAq+lAGvp/wCxv8Nfhn8Kj4w8b2caebbiZIZJFLNkcHaeea/K/wAf2+gePvE9&#13;&#10;t4H+HOizTXF5fR2tnaRAlZJJGChQF6kk1+kn7U/jHUPGuh2Vr9rKXMKySXixMQku5PkQc9AenpWh&#13;&#10;/wAE/fgPYeC9K1T9oLxMm680u3kuNKD/AD+XOwwjLnqwJ+X0oAv/AAu+DP7Pf7FfhyN/jRZQ+LvH&#13;&#10;ssazXOkwzldP0cN0glcZ8yYD7wBAHTJNfIv7Vf7Z83jInQ/Den6HoWmIPIgtNOt1Jfg53SN8xx+F&#13;&#10;c3+05eeI77VryytzN519M97eXbElhuJYjJPXn16V+Vvj7Urq98RLokMzskA27hyCQCSc0AftB/wT&#13;&#10;V1r4R6lr994k+IOjWt4ujWVzq9wBz5zQjEcZBz99yB9KX9qf48ajq+mXniUOYbvUpJEsoI8iG3hU&#13;&#10;4CRIOFUAY4Hb3r5a/wCCehvV0/xZaxxyMbjRLiBTyqquVAb17V6D8TvAGreMdfsfD+mq0v2e1jRh&#13;&#10;t+6x5PJ68UAfljcaD4t8aeLd+hPcLdF8Nv8AmjfJ/iBr9nvgx+xp+yn4Y+Hi/EH4xam+uazFbrK/&#13;&#10;hm02Rqkzc7ZJeTj2VfyrU8C/s26B4A0a48X+IUAf7OfscSffkmYcHgZxmvz/APGPjLxF4a+KbaVc&#13;&#10;TNDb7XV+WO4yHAzn0oAyP2ofEvg/xLrF3oHhbR9E8OWYMcNnaafboJgr4Cl2Yl2bHOc19zfs0fsm&#13;&#10;fCz4e/D658UfEKE318beK6sLYuY5LkScYJyduD6V8AaZ4U03x38eVYKWhuLlBuQbywiwEjjBGMtj&#13;&#10;qenWv1f1ez1OfxPY2GyUpGi2bQJnCnPcAdAO9AH5yfFn4QJ8TfHTWfhXTtP07LEG3aRpdmDgqTxk&#13;&#10;kc1+6/7Kfhf4C/su/sd6p8RtPs9Pl8YxL/Zpe5hj8yC48ssXQOGwo6qR1rw/w38CreO6a7mgYXO5&#13;&#10;vIZE5AJzuY9+K+T/ANrD4h6p4b1J9A8OeZKsUDLqqKP3JRVIzxwWB6H0oA+Xv2jfjXqviC71HxPP&#13;&#10;eSy3GoQskkjAEADIAXPb8ua/FvQfEsOg/HHQ9Y1eOO8huNRih1CNc/NHdHy5V7fMobg461+gfxH0&#13;&#10;a78X6fa6ZpEhlmnkNw6E/L8qj72OwyTivcf2Jf8Agmvr3xw+Klj4y8YQ/wBneGNEK6jf6lcfKgWJ&#13;&#10;w2QMfMWIwi96APkLx9+yj8XdA8cXb6xc6mNPsrySKCSJ2VGh3nZgZxypBr+jT/gj9+wFoGraXJ+1&#13;&#10;d8dRHqmmaERb6Npl1CrefKnQsTkbF9COTXpP7Tvxa8BQ6Za/Cb4U+FtOjsBIkl1qt8hudQuSPlbe&#13;&#10;x4UELngV638C/wBpG1+HP7PknwmtIES3vbl5beRcKYpFBJHBxtJ/L8aAPkH/AIKM/Fi+8WfEO9tN&#13;&#10;VPmbGaHSNOViltYxAYQRouAABgcDk1/Nr8cfBur6LJdanKss2pbi8N1BKwIYc5IOfX1r9jP2hdWm&#13;&#10;1m7v9W1CYS3DTs7THlgGbIA64GK+EtR8J6n4/wBW8i13yyTyJDGgG4jPBAz24oA9b/4JhfBv40/t&#13;&#10;KLC+ju17qVveeRPbyxbv3YHEm4/kc1+k/wC1N8BfiZ8Bddm1rxJYQSyQxLNLK4jVISgAAB34J9Bj&#13;&#10;NfQf7Bnhb/h3T8GZvHaWS3HivxRA1tZQ3Bz5VqG3vM6jGCW2hRn8K/Pf9uL9ov4i/Ge1k8OXEvmS&#13;&#10;3V3JNeSxHkgjGCckAAnAFACfsf8AwS+IX7UPj3U9U8N6TDNp6pNc313MRFDEidSz5wFBH49BVv8A&#13;&#10;aP8Ahx4D+AegwRzwf2nq95PKFTTZAII9rY+ZmXLfgMV9tfsAfEe3+G37G/iPwJY+VbX9xNA01xnE&#13;&#10;jQ7mLqWHbJFfnj+1LdXnjrU/tKPIqQMsEBRS3zFueRnkjNAH2d/wbi/EmLxV+1z8R/DTae9nJYeB&#13;&#10;PNV2/iRtTtwRx71/ZLX8mH/Bvv8ABeb4fftK+PPFk6FW1DwPDCA/L830LnPtkV/WfQAUUUUAFfnV&#13;&#10;/wAFZP2Ttd/bh/4J2/Ff9mLwkyJrXiXww/8AYfmY2vqVhLHe2sRJIA82WBY8k4G7Pav0VprDIxQB&#13;&#10;/l7f8GmXx8039kD/AIKm+K/2b/jv/wAUxqHjfw1d+C1tdZ/0WSHxHpd7HNHZOJNpWVwk0aqer4UZ&#13;&#10;JFf6gzMFUlugGSTX4nf8FCv+CA//AAT6/wCCi/jZfi78R9G1Xwn49V45W8b+BLpNM1G4kiIMcl0p&#13;&#10;jkhnkTHyyMgkGB8/AA880r/ghn4rvvC8fwx+Kv7Wf7TvirwUsK2k3hiXxBZ2H2m1Xj7PPf21ot68&#13;&#10;bKNrDzQWHBNAH64fBH9qH4I/tG674y0L4La3b6+fAfiH/hFPEd5YfvLOPVBbx3ElvFcDKTNCsirK&#13;&#10;UJCvlCdykV9E14V+zz+zh8FP2UfhHpHwL/Z78O6f4X8K6JEYrDStOXCAuSzySO2XllkYlpJJGZmP&#13;&#10;JJr3WgAooooAKKKKACiiigAooooAKKKKACiiigAooooAKKKKAGv92v5rf2i/iz8RP+Cmn/BVq/8A&#13;&#10;+CW/grXdW8N/B34Q+H7XxX8dbjw9dyWV/wCKL7Udj2Hh83UJSa3siGDXHlOGlG5CRgV/Si4JHFfz&#13;&#10;h+Of+Cc//BQ/9lr/AIKb/EX9vv8A4J16h8MfEOk/GjT9Pt/H/g34nTX9ibS805BHFc2V1YRyMy8F&#13;&#10;tpAOWYHI2kAHvetf8ElfC3ww/av1j9qn4H+Nk+Efgq2+Ct18Oh4R8A6PbacbdzP9puNWmugwWeeO&#13;&#10;JSIXmiZ42+YPxg/jz/wQ1+K3wn/Ya/4J5ftN/wDBUTxveXOn+BvFnxN1zVfBdhqF3PdzXVho7y2u&#13;&#10;nRpLcO8txc3lxIUL5LORkkjp/QHrn7LH7YvxI/Ze+LGi/Fz4iabc/E34k+CL/wAM6VbaFDPZ+DvD&#13;&#10;DTWs0VvHY28jSXUjF5ibi7lcySYXaiKgU/iDF/wQh/by8Y/8Em1/ZA+KXi/4f/8ACW+EfCbeGvhf&#13;&#10;4X0Fbq28M2M93cK2oaxqt28bT3mrT2zTQwyiFIrYSMUQuxYAHzL+yF+1Z8Xf+Cbn/BC1P2t9NgOq&#13;&#10;/HP9rD4rXdz4Lj1RzLGmqeJZ3ttOuGVwwaK2giNwqEBXZwp4Nfrd8Tv+CC+j/Ff9iZfhLd+ObhPj&#13;&#10;b4i1PRvEHj349eIrEa54ku7y2lW4u4tPlnlV9OiD/JbJavGsSqBgksa8+/aS/wCCI37SPx2/4J4f&#13;&#10;DD4OL8RdCtPi/wDCHxRonjjwPLFaPF4P0y50O1jtYNIt4ApuBaBIldp5N8jzlnICtsH6FfA34ef8&#13;&#10;FU/jHquhT/tya58OvAujeH7u31O50j4MT6jNf+Ir21IKR319qCqtvYMfmlt4Iy8hwplVMggH3t8R&#13;&#10;/ip8NP2X/gnefEn4zeIItN8P+F9JjfVNc1R/nkECKgOB80k87ABI0BeSRgqgkgV+XH7IP7PHxD/a&#13;&#10;0/awT/gq5+1j4fuvDV1Z6JL4X+BXw61Uf6V4d8O3LM82sakp4TVdUDZMWM20O2MksTj5h/4KA/sQ&#13;&#10;/wDBav8Aaa/a+0n4u/CHxX8BrP4f+BL+S8+Hng3xda6nqEAvSq+Xq+p24i8mbUIiG+znLRwA5Rd5&#13;&#10;LV9t/sQfBr/goB8Kdb8c/tHf8FQvih4P1vVRosOleH7PweJtM8KaHpNpvubq8nguFiBuZJSPMmct&#13;&#10;tijADAEigD9eVIC5NfiT/wAFrv8AgnH44/bo/Zf8Vv8AD34tfETwLqmkeF727tfD2ian5PhrWGs4&#13;&#10;pJ/s+p2SKjyifHls5l2qMEo2MHR/4JA/GT9vf9ov9mP4g/EL9qfVNGur2+8f+I7X4SeJLTTTaWl7&#13;&#10;4chJi0/UFt/keW0kmDPAzBWkh2nJyGPzv8PPgX/wcM/ET4feJ/2af2pvG/wGj8OeJba70S5+J3h2&#13;&#10;11FvE9tpV+rRXH2KwVILIXPlOwhebIjYgsH28gHo/wDwbb/tGeNf2l/+CTvgTxR480vS9M1Dw/qG&#13;&#10;q+DT/YtlDYWl1Fo8/lR3C29ukcSO6kLIUUBnVm7mvo7/AILK/wDBRA/8EzP2FfEf7Q2h2kWo+KLm&#13;&#10;4g8MeCtOny0U2t6kWSB5FUEtHAoaZlH3tmzI3Zr7I/ZI/ZZ+E/7Ff7O3hb9mT4I2ktp4b8J6aun2&#13;&#10;IuHElxO5YyTXNxIAN808rNJI2OWY4AHFfDf/AAWg/wCCamrf8FQv2RR8GPBfiGPwv4u8P+IbPxf4&#13;&#10;P1i6VntE1KxDKsVyEBby5FcjcqkqwBwQCCAfzy+Kf2RfGH7bP7Jlv+zz8IPAXiv4tfHD4oppuq/F&#13;&#10;L9qr4saVe6LpHhGSSSK7uItBk1NIbki0wYLa106FIersx3YGp/wVY/Y4T9oj/gpn+yF/wTl+DerT&#13;&#10;2/jnwz4Pt/E3xH+KK75tU/sfQIYLa3uLiOR2iMp+ySPFvBxJKmSe/wC6H7PXwe/4LL/FLw5pXgb9&#13;&#10;unx18M/BWi6QLePU774Nx30viTxELUqf319qH+j6fHPt/ffZ4GkYEhWjzX45fsLa3+2v+0l/wV0/&#13;&#10;al/4KKfsxeFvAPjHRtJ1yT4EaG/jXWLzSHt7bRCmZrGW3trpJIy0KeepAY7htIO6gDN/bS/Zh+DX&#13;&#10;7Jn/AAXO/Y08B/sL2Wo6P451zUr/AFb4o3dvqV3fXmr+HlljE11rTzyyNM8yrdFpHI3YPGAuNzxj&#13;&#10;+xn+yL+2j/wc5eIPh7f/AA/8OX3hr4Y/Ch/FXxATyS0eseKtcmjeKW9weZI47lCPdTxX7P8A7GX/&#13;&#10;AAT21P4A/G/xz/wUX/bX8VaZ4x+NfizSjBqmr6fC1r4f8KeHbNS40vRIbgtMkCIv72eVt0mCcLls&#13;&#10;/H//AAb7/CrxH8R9V+Pf/BUjx/bSRX37QfxMv7zwm0yFX/4RLR55LexdAeRHMwOznlI1YcEGgDlv&#13;&#10;hhaad+19/wAHHniPVdNjhbwl+yZ8KrTwlpMEa5gg8Q+JV3SBD0DRW4MeByNvtX2n/wAHA37T11+y&#13;&#10;v/wSk+KPiXQ5Hj1zxTpsfw98OCM4ka/8Rv8AYyU77kgaWQY/u14D/wAEt/8Aglz+2j+yj+1V8Zfj&#13;&#10;p+0N470CTSfH/wATNT8dW+n+EhK97rhuvOjtE1ie5jHl2tnFMTFaw9ZTuaQhVWuf/wCCvP8AwT1/&#13;&#10;4KU/8FFPij8PdO8C3Pwi0v4Z/DPx1Z+OrXRNevtVe98R3dkyGNNR8m2MUMQQSIFjLEeYzbjwAAfq&#13;&#10;t/wTH/Zxtv2Sf2APhH+z6kKwXHh7wLpUWqKFCltSngWe9ZsdWM8j5Pevu1sY64r4o/a1+MPjr4Jf&#13;&#10;sPeL/itrWu+E/BfjOw8FXU9nqmoPJdaLaeIWtmEEcYdUmuUa5ISJAnmSEgBcnFfJv7O+u/8ABVX4&#13;&#10;n/8ABJfwvr2qt4S0X9pHxB4ZWWe68ZW01rp+nPdyv5U9zaWiuRdxWrI5i27PO4cYyKAOi/b7/aR+&#13;&#10;JvjXXj/wTy/Yqnjm+LfjLTGXxB4mVTNYfDrw3dApPrWpleBcyx700613LJNMQ/Ealq+wP2MP2SPh&#13;&#10;N+wz+zd4Y/Zj+CtvJFonhqy8n7TcYN1f3kzGW6vrlh96a5mZpHPQE4GFAFfzf/BD/gnH/wAHFfwP&#13;&#10;+HusfDDwT8X/AIB6V/wluo3GoeMPHUOlahdeLdRvL5ts+oTX1xARLdxxnbBuUJGFVEVVFf1WfDLw&#13;&#10;Rb/DT4d6H8PLS7vb+PRNItNKS+1KZrm7uPssSxGaeZyWklkK7nYnJYk0Ad7RRRQAUUUUAFFFFABR&#13;&#10;RRQAUUUUAFFFFABRRRQAUUUUAFFFFABRRRQAUUUUAFFFFAH/0P7+KKKKACiiigAooooAKKKKACii&#13;&#10;igAooooAKKKKACiiigBr/dr+MX4Tf8EmPHng/wD4OWfF3iZIb+L4NXMFv+0S9kFZdLvPEpae0sY2&#13;&#10;4KNNa39zczquchRnGCK/s7IBGDTdnvxQB/Gl/wAFef8Aglv8Rviz/wAFxPgP8W/hLBqFv4T+Mdsn&#13;&#10;hj4xSaerC3nsPDLx3l1FelRjy72wjSLBI3GLrk8/2S2lvb2dtHaWqLHFGixxRqMBVUYVQB2AFWAg&#13;&#10;Gcd6fQB/KJ/wdgeItW+K37Cdv+yb8JvDXjDxZ431DxloniNdN8OaFf6hDDp1mLjzJZrmCFoEO5gA&#13;&#10;hfcT2wM1+8P/AAT3+M3hX4z/ALJnge+8NW2tWM+j+FtH0LV9P1/S7vSby01C0sIUnheC8iic7GGN&#13;&#10;ygoezGvtfDeppQoBzQA6vyL8PeENB0b9ob4rfHvXo1aXQdVe10lJBu3XkkY2OB/sdR71+ulfjd8W&#13;&#10;viHomgX/AMRdLJJuJPG6RuvHIKKCP1oA/O/4veOLnWPEFxFKzyXc0kk9xNKS2DnJPXljmvnDUorX&#13;&#10;XJUs03O2zyXXbgtk9WJ7AVvfF7xJaL8TLwrIVC7Ilii645ye/tmuH8M64bKxkmYHebjaHbnjnp68&#13;&#10;mgD6Q8Ew+H/BPhK4kYgtbRF1kc/Ly2B+fevNPFeuWXil5pblxGxi+favG3+p7VR1fUbuSwi0J3Td&#13;&#10;e4aYE5bg5H0rwrU/FP2O7udQuJo4xFcrBArYAbB7DuaAPprwV4Q0TTUt4lVSzsJJN3p1xXt+v+IE&#13;&#10;sNPjmEyrHE/m+SmABgcZr5J8LeJItRWTWpJWWJZEjLMcFmz2A+uK4j4q/E+50zWXsLdv3dwyWkKy&#13;&#10;nCqzsAG9z6UAepfEbVbrxij3LF/KXG1MBVA9OOeffNfNmo+HrLR9WGpIrEww7ndui7jjjJ7CurvP&#13;&#10;iNY6Qken6hcDNsCzqCP3jDGAPxr5j+IfxknknhW5LLaXl9FCQw2+ZEjZIGfXvQB+s/gLXtO174FN&#13;&#10;qMnltZaXKYlUcgs4JOT696+HvD/hu98Y+LpbmIFbdJFVFAxmRvT1znrX0n4M+JfhLxR8Irnwl4Rs&#13;&#10;I7KytrIT3DKCPtFy75DN15AOBjtXr3wa8NaJp/iCy1LUvJWJYI5doPy7sd/oRQBPZfB/QfDPw9bX&#13;&#10;tXgffFG0kjvwcc5A+tfAPgvwXpvxU/aLt9K01jD9oeONbfPHkM3zMfwr7k/aX+KH267HgWyuMpex&#13;&#10;vI/IAVE5OAOxFfnp+x947m0f9pO38T3igwabeFGc/wDLRIn+TPXjH54oA/ps+NS+E/2evhJY/BXw&#13;&#10;UsNnb/2b/bGoSt96V9uMtnONxFfz1fFHxIviaRr2WbcyTbkL4UYJztGOw9utfdP7a3xvj8TeLda1&#13;&#10;+72yvcQwW9raCTcUULlQUHQV+QfiXxZcyyxvdASTyMI4YVxhDnkkD07CgD9P/wBl3wdDZW0l3ES0&#13;&#10;moxspnbgoGUjAJ/pivFfi5paeFfHF1pfiu9jSKYbLOPkiRSCMDP55r1/4B+MbPw34Ztm1GXLRqGY&#13;&#10;sQDg5OT/AC6V8QftG/EqbXfinHrKo93BFeLZQ7iMRiYbdwHegD03wd8EtF8Up/aV8R9nhkMQbAyR&#13;&#10;nnGfT6V9p2z+Bvg/oEdnpUMazSQbk28yNuGASTXgHwu1nw14f8JTajrpCtYsjLbyvgSsePu9cZ9a&#13;&#10;8W+Inxlm129u9ZdvuDyoAAFG1Oy+wz1xQB6l408a6jr2jSyTXIiht2ZYhkFi27k/4V8L/EqwuPs1&#13;&#10;15ZLvy7ucnLtjufTvXVaF8RNO1CdkeUSlGK8crk5yQO9O8R+JdI1CSC0Vc7kJKkgb26ZPHagD67/&#13;&#10;AGUPh7Jd/BjbAkxE9wJJ5j0YrnAye2fwr6e+GX7P+mzXkmp64isZJgBEeflzwDWx+wdZyeNvDkeg&#13;&#10;q0MWlaa7SzMBkTyov3F9QpIz716vqXjjTfDjPHE0Szw3knnKSMqMk7m9BxQBgfE200TwPaSaJYJD&#13;&#10;GViEgjT+FyOAT7da/Kj4k3VxaatcakZkMcq4DlvTqfwNerfF741R6x4snT7WJY2bcWU5DBjg/wD1&#13;&#10;q+Q/H3in+143i5aJ5SZT2UKMY/HFAHLX8954klT7XEphVj5SjkhQe/ufWvob4KeCM+O9K1OVIY4h&#13;&#10;PE0rSHCpDGckkn1r5A/tqCzvSglYgBZJtjcEjoBX19+zv4a134i+PtL0KLzfssky3FzO5OyKFDnB&#13;&#10;Gf4ugFAH7fftqeHvCtx4VfXI5mMWq20VzbNtwCmwKAOOgx/+uvwp8ZaZp/8AacUMaiULERuyDtZh&#13;&#10;jPNfvD+3r428MXPwJ8PiwRJJNEtxazhcDaoVVBx6DH61/PJqvi211+/iFmjiJJlVWUEK7L1578n8&#13;&#10;6APbv2V/2ftQ8XfFfToI4HNv9sVpZjggbjX6IfHvRtD07UZfD/2tpJElMCgAYUKMHp0Hasf9kLxD&#13;&#10;4c8F2eo+I9S2qLOwkumkLgY2IcDBwMliAK+XviX8SdS1PxdFqVzuU3rmZVHzDbIc7iffsemKANG1&#13;&#10;+E3hoyyXEBURtGXmk25Zm7L6814R8Qvh7p/hK1/tfRonEpxdRrIMDKnB3HPTHavsLwjqlrqFxBHI&#13;&#10;ixRSRh3aU8KFHLHpXxz+1T8Ro5DaaDpk6pDJObZ3UhdwlOPyoA/UH/gnx+zj4f8AH/i2z8VeI4xI&#13;&#10;mwX0UcvIcrhwMe2K0P2+NGii8Xau108BSS4Lt5h5yAAq4HYZ4Feg/sT/ABF0P4bQaIJJVYR2sMS8&#13;&#10;9VYAOfyr5m/4KI+JtNi+JWu/ZbkMsl+vkxA56oGXGM9jmgD84ND+FV7431meARySRbmWFA2FJ6Zx&#13;&#10;6V9ZfBr9lLSPDGpWupahaiWWKUXe3GEQ9izH0HQdK1PgNaWVxBDf63dLBbRy+dcDcAZAoGB9O2K9&#13;&#10;N+JXxq0eFb6w0K4FrbTp5byZAJAGMD644xQB7d8WviDb+J9Jj0SCYtBFD5CRt8wVFH3sDoCelfmF&#13;&#10;c6bcjxRPqgYSXPneRaoo6LnJY9sc1d0f4oXOrM01vJIItRzawEn/AJ5HbkevINb+pTwvfPZ6SUXb&#13;&#10;F5Es78Ef3iD644oAjk0fUfEl35CIby7kQbXYfIuOvsMAV+kngrwTJ4W/Zo0xL2Q7tYkdg2cL5UDF&#13;&#10;WPHbd+eK+HPAV3c69ew6DoCeVNdKkKsgzlAcM30r7s+P/wASNO8MeDoPAmmTLs8PeGI4ASQMu/Vv&#13;&#10;xJNAH5gfHDwzbavZ6g0ksYCu0cJTO5z+B6V+Vni74dQxanFZWKE3l0wjd8hVHbPt16V9lePPHOoX&#13;&#10;81rBvCQ+c07lm+8q85+n4V80eItabVPEcusRsq28UiyRtnaD7D3OKAP1R/Yt+B0fh7RNQMJidZ9P&#13;&#10;/s52I+9IQsjBcemAK+8PDnwU8KaJK15dwRtcyAKuckLn8a+RP2NPiLHZaNd6dqJjjt7TTprxGBDM&#13;&#10;bi5+Qdefujivpfxz8W/7K8K2Gqae6+W8fzu5APytgn8qAOK+OU9rp2ntp+nrFF9njIRnxjcOBgV+&#13;&#10;Efxc0xY/FM2p6s+bht7Bm+XaPZe3sTX3t8Svi5qfjDXJoNJ3G1ilYTXeSUVSODnpnPSvzn+KAl17&#13;&#10;xxFqRDXMTW0odA275QeCfck0Aeq/semPxV8UtHtNOgPmxptW4lxjzi2MAHsBgZr91bP4R6la+Nn2&#13;&#10;BGYES3E7HKoFGTz0yD0r8Kf2ZJtY8P8AxV0WK1RLWP7ULnKA/JGjjqepyOB0r+nv446p4f8AClw1&#13;&#10;wZFSK7sra/VQcEpMgcnr25B96APDPiff2fg3wfLfy3K/bCPs1sIyMFiu7IHU8HrX4o/GP7PqkdzL&#13;&#10;cMJJ5WZriRz/AAv7epr6e+On7Q48W+LJxp4RdP0+38uE7sBig++fqeK/N/4i+Mi1q+pzzxiS6jkk&#13;&#10;Ee8AAjovtk/pQBzn7Pfhq18Q/Gw+DWtWmWa4QRxAklYz0I56HvX9VHxv0fwV+z3+z74Y+F+kxrDf&#13;&#10;6zaxajqMkbYLKR8qbR2GTX8f3wS+Ier+HPiWvxIncC6AFj5Eb5CIvP61/Qj8fviFrPjvwV4C8W6l&#13;&#10;Oq3Gp+F1mSEAHyY4pGjCnPchc0AeJT6j4W1HWr/ULnzJZzM0cR5wAvQD8etRaoun22nrcWzEAH5w&#13;&#10;G7kdMdBx14rxjUPG+h2MvlRuQRGMISAd55bJ9x7Guc1H4jWctpHJvWKHq6dCOOD9cUAeF/FzxPap&#13;&#10;4suvBblmnki+0xcliyheMDjAXOK/Uj/gnZ+yl4O8Y6lpnjfxogTTdMgk1W7mmIXzTGpKxKM5JLAf&#13;&#10;TNfgjqN9eeIv2kNRgnlmuDe2X+jlGyYo1IyM544xX7t/sr/Fufwnpi3OsbhpuiaTcwQQk4W5vJIW&#13;&#10;CKexCnk4oA6X9q74wWOq63NDZyrEGlKwhRhYbaJjtRQOgx1PWvyy1P8AsnV9Qu7oGUrsllZlGMIo&#13;&#10;3YHU/MRjPWtf4reN7/UtUM98rK99LIykjA2jnj25riPDPieRrHVtYu0RLSDFssIHLIvcnqOnP1oA&#13;&#10;98+D2pTaXaz2bu8cM0YkMUrbQVZs8/TIxXts2iaBPfyS3KRzqHW4jVSOSABwK/Oub44WMvih/C7K&#13;&#10;ES78kM6dRHuG3GegPavdtB+IYtdW1O3gkGbYOxllbgpH2TkjOPSgD+h3/gk9p+nWPxl8UPaRqrSe&#13;&#10;GIyxU5wBdR/L+tfvTX8wP/BDf4yv8Sv2jvHGjW1o8drZeDopEuc5RmN7EoUH1wSTzX9P1ABRRRQA&#13;&#10;UUVy3izxl4T8BaLJ4k8balZaTp0LIkt9qM6W8CNIwVA0khVQWYgDJ5JxQB1NFeBf8NU/s08/8V94&#13;&#10;P4/6i1r/APHKF/ap/ZpkbYnj7weT6DVrXP8A6MoA99orwub9pv8AZ2toxLP458Jop6F9VtgD+b1V&#13;&#10;P7VX7M45Pj/wd7f8Te1/+OUAe/UV4An7Vv7MkhxH8QPBzH21e0/+OVN/w1J+zbs3/wDCeeEcev8A&#13;&#10;atr/APHKAPeaK+Zrr9s79kiwuBaXvxM8CxSk4Ecmt2asfoDLWtF+1j+zDcDMPxC8GMPVdYtD/wC1&#13;&#10;KAPoOivAR+1T+zOf+Z/8H/8Ag3tf/jlO/wCGp/2axx/wn3g8f9xa1/8AjlAHvlFeBn9qn9mgdfH3&#13;&#10;g/8A8G1r/wDHKb/w1Z+zN/0P/g//AMG1r/8AHKAPfqK8DX9qj9mpuF8feDz9NWtT/wC1KYf2rP2Z&#13;&#10;lO0+P/B2fT+17X/45QB7/RXz/wD8NWfsyf8ARQPB3/g2tf8A45UbftZ/svxD958QvBi/XV7Qf+1K&#13;&#10;APoSivnY/tc/stL974ieCxz/ANBi0/8AjlIf2u/2WQNzfEXwWB6/2xaY/PzKAPoqivnMfte/srE4&#13;&#10;HxG8E57D+2bP/wCOU4/tefssI2xviL4KB9P7YtP/AI5QB9FUhAPWvnb/AIa7/ZYzj/hYvgr/AMHN&#13;&#10;p/8AHKP+Gu/2WB1+IvgoD/sM2n/xygD6Kor52H7Xf7LJ+78RfBR/7jNp/wDHKV/2uf2Wl+98RfBQ&#13;&#10;+us2g/8AalAH0RRXza37Yv7J6nD/ABJ8Dg9Mf21Z/wDxynN+2H+ygiF2+JPggAdSdZs//jlAH0hW&#13;&#10;RrGi6T4i0yfRNftba9srqJoLqzvIlmgmjcYZJI3BVlI4IIINeAp+2V+yXIcR/EvwMcemtWZ/9q01&#13;&#10;f2y/2SW6fEvwN/4O7P8A+O0AfRNraW1lbpZ2cUcUMSLFFFEoVERBhVVQAAoAwAOBV6vmQ/tp/shq&#13;&#10;Mt8TvAg5xzrll1/7+0g/bT/ZDLbR8TvAhOcca5Zdf+/tAH05RXzMf20P2Rhx/wALN8CZ9P7bsv8A&#13;&#10;47T1/bL/AGSW+78S/Axxx/yG7P8A+O0Ad38afh54l+Knw51HwN4T8V614KvNQjEX/CReH47WS/t0&#13;&#10;PDiEXkM8QZl43GMleowa+Jf+Cbn/AATO8J/8EzvBerfDH4WeO/GPiTw1qupXOuPpXioWEzR6peur&#13;&#10;3N2Lm3toZ3eXbhg7svcAGvp7/hs39kr/AKKV4G/8Hdn/APHKnj/bE/ZRlO2P4keB2PoutWZ/9qUA&#13;&#10;fLv7QP8AwTF+HP7RP7QOr/HLxT45+JOm2nifwdH4D8X+C9F1prbQtY0ZJfNaB4thktzN9yZ7Z43k&#13;&#10;QlSw3Gv0F8FeCfCXw48IaZ4A8CadaaVoui2EGmaTpljGIre1tbZBHFFGg4VUQACvHf8AhsL9lMD5&#13;&#10;viR4IH11qz/+OVWb9s39khevxM8CjHrrdn/8doA+mKK+Zf8AhtH9kXbn/hZvgTH/AGHLL/47Qn7a&#13;&#10;P7Isi5j+JvgQj21yy/8AjtAHveteHNA8S20Vr4ksLLUI4LmK8gjvoEnSO4gbdFKiyAhZIzyrDlTy&#13;&#10;DW6Fwc18zj9tH9kQnaPib4EyO39uWX/x2nN+2f8AsiqNzfE3wIAO51yy/wDjtAH0xRXzD/w2v+x+&#13;&#10;enxQ8Bf+Dyy/+O04ftqfshN9z4neAz9Ncsv/AI7QB9OUV8yn9tH9kRQSfid4D4/6jll/8dqL/htj&#13;&#10;9j7/AKKh4D/8Hll/8coA+n6K+ZP+G1P2Qf8Aop/gP/weWX/xynp+2b+yRJ934meBT9Nbs/8A47QB&#13;&#10;9MUV80t+2V+yUvDfEvwKPrrdn/8AHajb9tL9kRTtb4neBAfQ63Zf/HaAPpqivmM/tqfshA4PxO8B&#13;&#10;/wDg8sv/AI7TP+G2P2Pd23/haHgLd6f25ZZ/9G0AfT9FfMC/trfsgNwvxP8AAR5x/wAhyy6/9/al&#13;&#10;H7aH7IpGR8TfAp+mt2f/AMdoA+mqK+af+Gy/2S84HxK8DEnp/wATqz/+OU5v2yP2TByfiV4HH/ca&#13;&#10;s/8A45QB9KUV8z/8Nofsj/8ARTPAv/g7s/8A45TW/bR/ZGUZb4m+BMf9huy/+O0AfTVFfML/ALa3&#13;&#10;7IEf+s+J/gNc9M65ZD/2rSf8Ns/sfYDf8LQ8BYPQ/wBuWX/x2gD6for5ki/bR/ZGlG6L4neBGHqN&#13;&#10;bsz/AO1akP7Z37JI6/EvwL/4O7P/AOOUAfS9FfMf/Dan7IeM/wDCzvAn/g8sv/jtIf21v2QR/wA1&#13;&#10;P8B/+Dyy/wDjtAH07RXzEP20v2RGHy/E7wGe/wDyHLL/AOOVJF+2f+yPMP3XxM8Ct9Nbsz/7UoA+&#13;&#10;maK5/wAN+JvD/jHQrXxP4TvbXUtNvoVuLK/sZVmt54m6PHIhKsp7EEiugoA//9H+/iiiigAooooA&#13;&#10;KKKKACiiigAooooAKKKKACiiigAooooAKKKKACiiigAooooAK/lc/aZ8fxaL+2P480W9J+x/8JIL&#13;&#10;hkyceYiJk4r+qJs44r+RL9vr4cfEu5/az8Y6h4c0HxHcwXetSXAurHS7qeMgIuCsiRlWB9jQB84e&#13;&#10;N/FNx4j8S3+p20ccGx2IlkwMIucnr37Vxv8Awm8NhpfmXEqMA+YAPvOPbH9KJvhb8Vl0mW6n8JeM&#13;&#10;JpbjMQjfSbzcd2eT+64xivONF+CPx1FtLczeC/FUk2DDbo2l3m5STxgeVge5oA9EuPiHM98l9qSs&#13;&#10;ZpGxaRrxzt4/CvJLKPXNYW/v7uMO8N1HcRrk7fwHPSvSLb9nL9oG6hh+3eG/EaXPnAJv0272RAjk&#13;&#10;k+Xnj6V1Vl8EPi3pdrJaJofiNpblwshj0i+2oOgIPlYI7nNAFCx8bzaJpAuZ4o5bhgZrO1TIVWII&#13;&#10;Dn1wRXg9tpnivxhc2uv+KphG8N28yW5ByWViVZj6L2FfQWl/BT4oL43s9Gj8LeK5oYYp/tV9PpV7&#13;&#10;hlVSRj90B16AV3lv8CfilHbfb/8AhE/EhRNxj8zTboNJIThfl8stigD5pfTrLVdctbm8je4W2Zwu&#13;&#10;wY+0TEep52r1rzzxF4Am8W+O4dR1T/U2cYjtbGH7oeQ/eY9M44r738OfAn4u6bM51Lwprkl08chh&#13;&#10;DWFwiwLt5ckRnnngU/wx8EfiHo2n3GsN4U12S8+1hIjNpt1tBH8ePL6DtQBxHhfSpvCWijw5bkqz&#13;&#10;Kn2lARkMeQD9BXvUOpT6VpUM9vLLsVXVWGAF2jO455PtXnug/D74qS+KbxJPDHiSWeWNnkuJ9KvB&#13;&#10;DGe7KDFgnHAFS6j4a+Juq6lJaXfhzxeuladks40m7QMsfXagiyd3QCgDyPxjcza1qSyWInnu9sz3&#13;&#10;ckjELFAV43Mcba8V8HS2HgOWPWWvQZLi5aQRQg7cRnK/N3zXr3jK1+Jl5ol+PDvgLxjDayvhlfSL&#13;&#10;4zyqOjN+5Gc9h0FeQeDfgH+0t8UNUt4J/Buv6XbI37gTaXeR9ectuiycY74oA6nV/jMus6lqnibx&#13;&#10;fPJ5t/cx2sFmhDSkouB67R6k18xadrOqw31xqEcfmXC3RJib5xEufvbu4A7+tfpJpv7Emp+CYLrU&#13;&#10;vE2ieI79ok+0nZplzullbnAwjEDPQYrwHWfg74usHvdStvBHjBLfYQIU0e+ZpmPReIchQeSe9AHK&#13;&#10;p8SNTi0m8GozPZW8cHnGYnaG2KSFXuc47V534Mg8WfFe603Wkjex0mzcXt3ez5CssbZzg8knHpXU&#13;&#10;aD+zX8cPiVrsHiDxf4Z8VW9iFWCLTBo98qhR037ohkn0x0r7k1X9mT4kWHgiJ5tE16KEtFElhBpl&#13;&#10;yXfHYqqZVBQB8k6d8Ql1HxPfQWXmvYqrL5zjC4AzkD+teRaxqs8t7d6lqM/+j3C+VDHypxgknn8O&#13;&#10;lfeMXwY8VeHrGZbbwr4ie4aRVYDR7zZHGBkgARc5r5x8Y/Cn4meLvEc0MnhPxmtujfJ5eiXoDHph&#13;&#10;T5OFGKAPnPT9OuLS2jv7CdbWEMDuYfNJGB/CDzye+K0PB/hHxj4w1qXVNPy2m2JVTezsEjZyTlEL&#13;&#10;EZ9DtzX1df8A7OXxK8Ua/DZX3hLxJDZR2SReSmk3mEWNQAM+VycdeetdovwA8e2ptbS58J+KUtbT&#13;&#10;C2djDpl6y7QerkRYyetAH23+zxf2fwx+HFvZz6gkV1cwlEtLAEhFPJLN0yTnNeIfEXxbGJvEFhpc&#13;&#10;qxC9VTfajPKCIyM4VBnkt6Dk+1WNV+Hnx1t9ASfTfDGvQJJakRoun3IdT0yQIyQfrXz54r+FPxm1&#13;&#10;+CC2Xwp4kit9OXzZpn0u8JuJsAg7RF82KAPlHxVr0Ma2iWccxWJ5hLcPw8gU/K59AK4+fWNUvNDF&#13;&#10;tp6O0riQBk+bJJ4b+XpX03qHwO+Kt3GNAh8E+K5HuJ0M15/ZF2MhsfKuYuFB617/AKH+zv428LIs&#13;&#10;k/g3XiPLQ/NplyWeReigLEfl/rQB8BeDfAd9bXFtoUltNPPKwuLu5YZO0Ywij3r9K/gfCPhW76xI&#13;&#10;m+8vnQfZ4GyIkXhQ0h4yepx0ptt8KfG2i6f/AMJDrnhrxNdapcloYLa30q7EdtCP92Llj09qmi8L&#13;&#10;fFG6tIBqvhPxLFFCuY7eLTLsb2yeWIiyc96AOy+PvxIub7wz5OpSbmvoHgEKEMAM5zk8HHrXxH4P&#13;&#10;stRsLeOC1sBJe/av9HklIEcKSEEyMD1KjJA9a+sZPhd441G2i8UePfDviSY5cWGk22l3YCRrwpfE&#13;&#10;RIyccda8/wBZ8L/FK9sJ1g8G+J7eaVSgSHSrvcVPy8t5XA6cCgDGPxLTSdB1fwDoEsuo39/CLS7n&#13;&#10;jztA3bwqD0z1NebfEnx1qc2sWejaPtEkFpBao6DlpEQBst6DnNeveHPgr8RfDnhtZLTwz4lfXb/M&#13;&#10;NzN/ZV2Ut4ScBVPlcs3VmzmpPF/7NHxEinsng8O+IBKIlRgumXTEM3JPEeF645oA8Bb4reItI0aO&#13;&#10;zurgGRQ25ixYsxGCD7elfP194f8AFvj+809rvzpprvU1ljQHcUhGSuQDx0r9L9F/ZrvtAuoYJfCW&#13;&#10;tXupT/vDJcabdtDbAjH/ADywW61tDwDqPw2torOPw34mvLubzXur6DQbvbCTkiKLEZPHTdQBg+Gd&#13;&#10;d1D4dXGl6Td3XmXZjRTDC24oRxgkdMfWuG+OVvq3jjUNU8ZanLcKzXEMMTd2IXblc9wBg13Xg3wT&#13;&#10;471G/n8Q6j4Y8Q2sMM4FpBLpF6ZZ+5ZiYshT0rP+IOjeO/EGqSR32heMbiCBBK0NloN4kRBHywxE&#13;&#10;xdexPagDw3WL7xJp+k2tlpBeOC5RJXKvl9ijkuegGRXiPirxRf6pfQSwyzXc8jPDAqZWADoXZuOg&#13;&#10;/HvX1T4s8LeNLfRItJ0nwV4xe9vLUK/laVeiO3VuBEWMPJAJ3HivJ/F/wm+MPig6bpHhrwl4j0nT&#13;&#10;tOkQSKdHvWd9g/eFiIRnJ/OgDw+68XX3he+ttAsJS7wuttZmPDKsj5JJ9sk816suvXrXyeH4713v&#13;&#10;LycR8DJwfvk4HHtXo/g39mz4hrqt1qN/4b8SXEKRCS1EmjXUbzTHjgGL5QB2r6j8B/s3eIfDw/4S&#13;&#10;nxZomspI26aO0ttLupJic4UO4iOB7DtQB6P8LdO0HwAi6xabvMWyCS3Mo+4oGSqe5PpXzp8TPGXi&#13;&#10;HxXr+o6rfHYmqqLa3ik/55KfvkduOma9b1WLxrqniGDT7jQvFJsvO8n7Nb6JepFGOxeQxc5xzgV5&#13;&#10;X448J+ObnVbqbTvCvi+aR42WGR9KvBGAAdoVRF90dqAPzT8ZWvibXNdvrSKWKKK3Q2QkKjhM4BU8&#13;&#10;eprnbDwTp1xNa6dNP50sFyrygEnCKOSSeBmvtLxh8HPHUFmtl4X8C+KpJo4BPcXk+lXrSTTqMkKo&#13;&#10;hAABJxXomlfAbx3q+p6ZpFt4U1nTrWNY7i/d9IvC8khTLebJ5X3c9QMntQB5l8HXbwfa6truoyNH&#13;&#10;BczBLeBs7iiqAGC+mc4rc+IvjbUrzTrDTryY20MgbCOTuCNwPlHtzXQePvht4+t79ZdC8M+MNQum&#13;&#10;uo4gqaNeR2xQMBkDySQoz3xwKzvG3wx13wvbxapqPgzxr4j1LJaLZpN7HCHDAKoRYS20erEdOlAH&#13;&#10;z58SfiBaeFPCEHg3RyTc3eVIQFnJbgyNx6H5c1xGkeGfLsobHSrZ3nK77i9m4VXxjHP90V7/AOHv&#13;&#10;gv8AHfxSy+I73wH4kt5LiR4VafS7pEgAPOxWi3Eehxz2ruNf+F/xf1LWbXwto3hLxRDpcDxRS3Q0&#13;&#10;e8UMB99yTFyWI60AeZfBrwbeWl/NrNzJChilBe/uDgbFPCRj8+lfox8VPido/if4dR+JtZvHVrfS&#13;&#10;/wCzbZncIrtghW2k5IBI6Cvk7xX4H+JlhLDpln4O8TTx29wiylNJvVgWMDLdIcscDGeec14r4o8N&#13;&#10;/Gz4gah/aGt+FPGVvYWkhjg0yDQ7/ayryAMwgAEetAHzJ411e6sdPttOF2XuZQ1zdpnjyw2Qp9yv&#13;&#10;IFfPdv4c1v4uapcQaB5Qtba4EtxMzE7I92AuBkZPNfbB+D/xe8X+IdW16T4eeJ4La3gjtdMtn0e+&#13;&#10;VOF2mR8wfOR6Vf8ADXwX+MXgXw5HoVh4O8WfaNRm865nj0O7RQMEgcQ54zQB5r8P/gTolp4ls30/&#13;&#10;N01wmwnHy7s/M5HQAepr9K/GMemaxosP9l3clw3hzSYrCHyx+5jJJBIJ42rk8184+Hfhj8VPCfhd&#13;&#10;lbwr41up2G24MWjXq4CkkID5W454z0FY+t6P8foPBl5pekeCvGiHWELXCrpN8SoTAAJ8njJPSgDx&#13;&#10;HxJG2ka3JqIuIJlAkWNs53SDqVHfrWR9m0ZvCep6x4mmYz3cStZQBiOSv3v8ilg+Dfx/1OZXbwP4&#13;&#10;zH2F1XzH0a/VFRhyFBhyxyOTXY6N8CfjDq+uJc3vgvxc1pHGsxSTSL5EG1s7CDBkgdh3oA4j4FfD&#13;&#10;LQrrXZvG9w7h0sBaSTzcqGbBwgH6k19V6X4ptru3cPIttonh6Ji5J2m5mkBVQAOpJOT6CvN5fCPx&#13;&#10;80i3eSTwT4qNuBJHaafbaFeqrM3CuwWHoM9PpXjXivwR+0rqYXRLLwZ41QR/6ReeXoV+I1MhACgi&#13;&#10;D52wPwoAi+Jfi2x1vUrG20VfNult5fIhUEqIsnnn17k4rw/xb/bXhTwgbTUL6MT3QVpUQ8RiTqDj&#13;&#10;+LFe/wDhH9m745eJvEU16fCHjGKKELawGbRr6PKR5LMcxDgn9K7LT/2X/iJ/wkE2tav4N8YaisM3&#13;&#10;mxWLaPfCB5FbKFyYcsB1x0OKAPin4c/CnxvqOuzeMfIlFk1qluLu6UorYbP7rfycKMZ4r6kTwlcy&#13;&#10;XsEzDzpJYQlrYWwMrzFhgbioxz716Z40+H37SHikW3h1PCPilDO+0mLRL5ILeNeAMCHA+lel/wDC&#13;&#10;M/Fzw/4fhsfD3hPxmjW9qLe4uodDvUllMS/MwPkEru6LjtQB+nH/AAQq8BXPw9/aQ8aaDd/Z0kPg&#13;&#10;eOaaCB1co730JIbGenSv6lK/l0/4IQ+G/HunfHbxvrnizwt4g0SG68KqiX+u2V1bPPKL2L5Fa4jT&#13;&#10;OAM4H1r+ougAooooAK/OL/gq9HBL+xJ4mS5AZPtulZB/6/Yq/R2vze/4KwqH/Yh8TKzKuL3Sjl8Y&#13;&#10;/wCP6L1oA/kdm0yC5jZUMXTaoI5x+Fc9Y2unaHqJu754jEMAeZjPv3Ga2Na8S+G/Cts0+p3lu0hG&#13;&#10;RbwkFyfTgHrXkGl38PjPWk1CcRyRiQBbVTlh+B7+pxQB9YanN4c1rwlFNG6745OVZD0b36Y9KydV&#13;&#10;8DwTaH9qtLaMgLkHHUda+hfhV4Rg17w/NpcMMRkvITGivtxGVHHB9K90+DngI6vptz8P/E9vbpe2&#13;&#10;zNFb3TD5SR90Z6YPrQB+X1l4OaMfb7awIxkqUUge+cd66S38HeIvEcccNjuSQqVUMnUD61+t/g79&#13;&#10;nnxD8P8AXz/wmOmp9gdi+wbZY3HsR09a+hLjwL+zl4e07+2ry8hsGB3y2rWpkZR3wwOKAP5Hf2kP&#13;&#10;hp4gsZImngDzQsZVaNQpXac8kV6p8O4t/hiyu5YwJHiAcHHJ719//th+Ovhv4j1GTwz8Lbbz4nYi&#13;&#10;7v2txGxUnhIwSxGe5r5L0TR7LS7VVljdVACouCBgevHSgDUisT9lEk6QR7scA5I9OasCwhVgcBf9&#13;&#10;skHp061L5sc02IMso4bpgY7mpXXzgxUNj+8Dz+X9aAKVwrcJGkbHOd7DA/SpEtSzDzhEuDwOuBWD&#13;&#10;q/ifTdJcWeJLifhhFGu4gepOMCqegeO9I1S5NpPDcW8vmCPfJgoW+o6UAdt51vFJ5bRrnOQflAGK&#13;&#10;ZDKJJiltFEwPUkDr7Vsz6XDCm7YvAztOAeaxLLUTHdsnlAxhuHXsR60Add4d8JajrcmQkKlSGb5c&#13;&#10;4Hajxn8N7+2YboYyrZYNs+8TXp3w/wDFlvZ3iyxIFkBCl2xtx719reHbXw94501LDWrWJWJJjljw&#13;&#10;OvY+ooA/J/wz4Fk1O/XT5rVWcuVBVS3J9BX1Je/st3dr4ej1DULV4oinmeW8eBn2zX3Tovwe+Gfh&#13;&#10;vVI7lLh4pAwYZVSgb69qZ8X/ABiLHS20+zv0nUR7QzYfA9MjoaAPwg8V+GW8OeIJLKGJYkSRjtYE&#13;&#10;9ehzWDO0yTq00KMuRlwB/n9K+iviDpdzq+tvNGi5Z2ywPY+pINeZv4M1jeXmmUoGx9BQBzPlW80e&#13;&#10;8oNpGcbefzpwhsim0RqGHqua7oeDLsQ+Y7AjIAG442+uKfN4XuSVWBxwMHH/ANcUAchB9jgIzHGQ&#13;&#10;OxUc/gBTryS3nQtDbxjOMAgf1rpV8NXcNwskoIGNuUwR9amk8M3EkReJs8HO760AeZTWcaTMXhhw&#13;&#10;eT8oZs+1NmggA8swoQwxjatd5P4enA8wqSSSCSuevI/CqUvhi9X52ywJB564/LigDykeF7Ta0kKK&#13;&#10;S7cAgd6evhJzCsYiUEkk8D8OlerQwPaTKPKJJHCjjPp9a65IHleKee1ypXgIOR9aAPn+48CWFvj9&#13;&#10;xukYcjaCC34/41JF4ECtHL9jhkH3iI15FfUttpC3LgzRAZG0DHWvVPDPw9j1G3DwgqcbSHA4z2/G&#13;&#10;gD839Q8FFpHTyNgzkFBg7T3B6/hXT+FfhRqerv8AZrJZLg5GAI+c+56V+g198Fr+zvGmltA+4Dym&#13;&#10;28Huf84r6o+CHgy08L2b37aWJJycl3yAPfkUAfkj4q+CGveHNPRrix2uegMYBweOf/1V5Va2r6Rf&#13;&#10;qLmKIENtK7R+tftH8Z7P+2LSW8miSEFfldxwGHboMnvX5Z+J9EhXXpEKhjuJBPfvQBxU8FhPCxaI&#13;&#10;EM27JwBk8YGK5G807RUlMcaB3bJKqoP6eletxWEYUrgZzjnGM1SuPDdhcXaXLJFE6rjzEH8+vWgD&#13;&#10;xaXRreRCEiTjqMf0rLuNNjh/1Uaptwdm0Yx78V9Iw+G/LXMIzz1x1FYeqeHBcNtijyR6ADketAHg&#13;&#10;rLb/ACxx2w5Xlwoxn36Z/Cq508FGjZFAHP3Rz+dexS+HJCfJZETaOCF6n3p9r4MmnBmc4Gc4wADQ&#13;&#10;B4/a6PGULywLyepH+FXBpFtu+WJTgcDbxzXrMnhiGLbDGhJ3chsHH41EPDs6BthwcZ4GB/8AXoA8&#13;&#10;ol0RXQkRr93+IflxiqsemrbYeWKFm9SgH869Yl8P3JXYxYnOfrWbc6DMkeVTAHPX/OaAPPFijeX5&#13;&#10;0QD+6iA8fXFdDp2nq0uxIw2fn+6oIFaMekOmGCliAOMV0+iWKTjzGBBzjjHQdiPagDnvsliWwLcN&#13;&#10;nqXAAyPSqF1o9pIzHyIsAjoFJ9fevTZ9Pt2YR+VHt7nv+opItAtbqQvDHgAdun6UAeaJ4UtZFEhi&#13;&#10;5/iIA25qgPC1nayhpoAxPAYqOQfwr3kafHhbfA9SWHH0q82jJGGYNGSq8D1+lAHgY8P6YZQBbKjA&#13;&#10;/wAIXGeK2f8AhH4reQRW0CYIwCyrya9IMcCEtKAo/u9c4qlNKJVBReVPBxg80Ac5DpUNn/rUjBHO&#13;&#10;4gcfQHNV76GKOIloFckcZTAFdO+zncSWwBjGeTUsVmpTeOhOXLf1oA80i0+13ATwxx7u5XP6YqS4&#13;&#10;0ezbICggDIJjAGMmvSI9OtNSYfZmhl2nrGwYZHY4JrQj0Qxv5cyqTgFQxFAHh8vhyS9XAtUYJ/s8&#13;&#10;1q2ngyF8ZijQhclSAMfzr3P7BFDbFWRN2QM5z+ORWCLeVZizIrfLjAHvQB5RL4dSzYrGIQMAjK4y&#13;&#10;D16DtUb6VbhV3Y+YlSfLGB+Jr0u7VIMiUDPG1QOh9MVlGwlvIys/GcsBjb+lAHls+mWEJBAXbnrt&#13;&#10;H5dKzlss75hBFL5fKtgKU9s4716JdaXGgMGWDE4JKjn3H0psUMWmpmH95tGPMYAdeuRQBzup6NpG&#13;&#10;s2UKpFDa3MY/fO3MjHsI+O3oAa5WTw9JpmrptEshIxh1wR9a9b0e5isZjOQgkYZ80feAxz9OPTmr&#13;&#10;t94h0lZBuRpGYDLcduh5oA/vK/4JnReV+wL8JoyACvgyxGF6Dg190V8Rf8E25o5/2D/hVNHwreDr&#13;&#10;Ir+Rr7doA//S/v4ooooAKKKKACiiigAooooAKKKKACiiigAooooAKKKKACiiigAooooAKKKKACik&#13;&#10;bp0z7V+N/wAfv+CoPiH4K/GfX/hZD4b0u8TSLhoLed7qUSzbVB+ZVGFPNAH7I0V+FsX/AAVv8ZSW&#13;&#10;Vver4S0orNy6i5mJUd8DGCfbI+tXJf8AgrB4ynlVdC8PeG7sEbjG95PBKnqGVxjI9ic9qAP3FIBG&#13;&#10;DS1+FOsf8FbvH+n2wu7PwholwhGT/p0qkH0wRTbL/gsjdW6p/wAJB4Ot08wZH2W8ZgP++l5oA/di&#13;&#10;ivxd0X/grM3iTeuj+FoyyqWCyTsM/iKpwf8ABVDx9ean/Ztt4N08EkgF7mXoPoKAP2tIB60YAOa/&#13;&#10;DzXP+CpPxl0+6+yWHgrQXk/hSe9nj3Z9G2kZrifGH/BYX4peCojJrPgXRF2oGYLqMjk+oCqCTQB+&#13;&#10;/O0Z3UEAjBr8R/CX/BX3QvFCI01jo1izxpIsdxLPlsj5gGAwCO2cV7pD/wAFLvANxpz3EcMTXCDI&#13;&#10;jVXZD64bdz7cUAfqIAB0pa/Fpv8Agr/4X0/V5NN1nw86xjIS4hdyPYspH8jXl2tf8FrEsNafSrPw&#13;&#10;tazRdI7ppZVAJ6bkGTj6GgD99QABgUYGc1/PvqH/AAWV8bWkZltNA8Kz7V3FPPvkP4EoQf0rR0j/&#13;&#10;AILB/EbXtP8AtmleFvCrMFy0c+ozQsrDsQw/XNAH78UV/PxZf8FjvibcSvZHwZ4ekulBzDa308mD&#13;&#10;/vbQD+FW7n/grd+0HDALqH4a6W0bLuDG8n9e4xkfkKAP38or+fZv+CwnxsS0inl+HmlKzHDqbi7w&#13;&#10;M9wSnOK9Ag/4Kj/Hm40J9di+HultGhxhLq4bjGecLxx60AfuOUB7mnV+A0v/AAWF+J8OkHUpvA2k&#13;&#10;oUfbIj3U/wAnOOePyrupP+CpvxZfw8PEmm+DNHu7fIBaG5n+XjJDAjII+lAH7f0mBjFfhtoP/BVn&#13;&#10;4va67yW3w+sZIUUB5IbqZirHoCu3P41pSf8ABUr4rWrSG+8B2Uaq6hHa4mTIbuQwHT0oA/bfAxig&#13;&#10;AAYFfjxa/wDBSn4gXTGa28MaHcw7QV+z37LIDjJDJIVIx9DXT2H/AAUK8f3+ktqH/CLaVG+zdDG1&#13;&#10;6SHPoGU4z7UAfrDRX5CQ/wDBTLxI9wtlP4UtoZCMMZJ5FRW9NxAH612Vv/wUJ1aLWIdO1zRtJtI5&#13;&#10;tu2Zr1iPm9cZx9TxQB+pNFfFf/DVOq7GuIdGglh27ke2uUnDcc8ox6Vi+HP2xG8SXF3aLZ6VYz27&#13;&#10;FYotSvPIMpHXax+UfQnNAH3aQCMGjC18Gt+2QbTNteQaO1yAdsVtcyOhIPTzSgXP481oj9rq5mth&#13;&#10;Ja6dYvMAC8AuCTg9OQDj8aAPuHC0YWvh/wD4a8lW1SWfSooGIO4ySM6BuwyvrST/ALY2k2IBvIbY&#13;&#10;tjmGESmTPYAHHrQB9xUgAHSvjTR/2srPWbV5EsI4LhXKrazy7ZHX+9jt9DVS5/awuILiOL7DYRh2&#13;&#10;2s0s7fKO2doNAH2vRXwzqv7Wer6TKomsdHeNjw8V2z5HsAM/nWHL+2bqgk2W2l6ft7NJO4/TmgD9&#13;&#10;ASARg0YWvzd1r9tnxvp0e+y0HSZcdc3Ug/IAV5/d/wDBQ34hWU6rceFdOMbfxJcS9fTkCgD9Ytox&#13;&#10;ijC1+U9t/wAFHNTkVln0GySRcYQzyc5/CtO4/wCChGtJCJoNAs3B6jzpOP0oA/Uaivytm/4KI62i&#13;&#10;Dy/D9kzk8L58gzx9Kx2/4KO+LgSU8M2AA6hp5c4/KgD9aNi0bFxivyf/AOHjXiZYllk8OWPPpNLx&#13;&#10;9eKj1n/god4/0yxF9B4a0WdDknbeS5Ue425oA/WXC0YWvxaP/BUjx0VLR+E9KbHXF1N/hRY/8FRP&#13;&#10;iDeymMeE9IXjgm7m/wAKAP2l2jO6gADpX5F6T/wUV+JmqSeWPCelDHUrczEY/KvWLD9s34ialZ/a&#13;&#10;bTw5psjAZaNZ5d2PYY5oA/R2kIBGDX5p3f7bvxDtzg+GtPAAJJaaYdPwrzvXf+CjnjrSN7R+FtNm&#13;&#10;CKWO25lzx+FAH63hADmnV+N3h/8A4Kc+NtcC48L6UmWK7ftE2Rj14rsZP+Chnj5AGHhnTME9fPm/&#13;&#10;woA/V8qDS1+VA/4KEeNwgkbw1pxB9J5c/wAq6nTf25/Fl8QBoFgOmcTS8Z/CgD9LdozmgADpXwXY&#13;&#10;/tha5csEn0myjZjwTJJj+VWj+1d4tCbv7I0zkkITcOA3pzjigD7ror8xPEH7dfjfQlcf2DpEjKCw&#13;&#10;C3EvOPTivN7f/gpT4/k3GbwtpKAHH/HzN/hQB+wdFfkKP+Ck/jEuE/4RrSznuLiU8/lWnb/8FFfG&#13;&#10;s5yfDmlKB/EbibH8qAP1mKg9aWvjf9nD9pjXfjj4jv8AQ9V0y0sFs7EXavbSu7MTIqYIbGBhs19k&#13;&#10;UAFFFFABX5T/APBaaC6uP+Ceni+K0z5hvtG24OP+YhD3r9WK/Of/AIKq6emqfsVeJLJ4ml3X2lEK&#13;&#10;vJyL2I5x7UAfwsaF4N1LVNTW31G3laRVyzScdPTPXNeyaV4Ba2uVuLPNrNG3ysGJJyOgxyK9cl8P&#13;&#10;Xmk6sklzuiRG+Y7csQOgAwR35rtnutJuIGtJLCRp1bzEZMAkdiRQBrfBvxjqljry6Pr8sqRtwHDY&#13;&#10;Kgd2PTHvX0JpfxT8Q6Bc3cVusckTz74Xlk+cDsQ35V8pazqqvpRTToZIbkssbPgNwevXP/169G0b&#13;&#10;S76/0u3uJASrQqW3naenNAH1ND+1N450u0eG3vyByphmAkA9uT7183fEv4reJvG11vllmYAZ8pDs&#13;&#10;RifbPrV+DQNNHEDSKRwzZzn65FRT+E0aFmglYsRt5IH5AYIoA+XbiyvJtXF3ICpxsKBuhPX611cW&#13;&#10;mag9u0kw2xAFmZlAAH1r1u08Kw6ZFLeXoj2INxbOScenvXmfiaxv7+2d98ghkIH2aJhzH3BwKAPM&#13;&#10;9a8S6RaSNHpcXnbBh5Nh2n8iK48+PrO7tTbaVEBdO23dglEXux/wzXpmo+ELmWL90FjVkCou4BQB&#13;&#10;0zjvXLeHPBcMinS2jhK7ywaIck/zoAj8M+CLO8R4SPtHntvknDfMc9T1yPzq/rXw4srMzLZpcbfK&#13;&#10;BCtgKrDo2717816Z4f8AAsmgzRXkEkmVG9o+GTB7Yr2Ca08OvoVzdS+YLqaPiBfl2g8ZIPagD5n0&#13;&#10;6a5utKhW83+b5ShzgZJxzzTr2wkitysKs/faFyenpxXs0fhuC8gwItxVQA3fAA6/hWdP4fsUjJ8q&#13;&#10;UtgAnB55/KgDyfw1qHiWwuUYRJIofcExjGK+pdD+L9zpFuFvraYLgACJdrDPfivG4ksbNwfKl3Jz&#13;&#10;knHX3xTLrU1mXZFDJGcnDE5FAH0tB8YNA1WMr5d0JR1EnOB7k15/4m8aWNxuW3eZd3ytu5Cg8dul&#13;&#10;eWWOv6hpxLWkau5Y5UqDx9ef1qW612G7Ro7238p2GCQOnrjAoA467hu76+JgywMnBLDv7Gpv7Enj&#13;&#10;YW94h3kbjgZGPwNej6NbadPajYUXaDjLEMTjoeBxxWBd6ff3Vw32FGIViNysTk/rxQByLWEduwt0&#13;&#10;c7QfmBB4/Cty1it0dIBG7epB4z+ea2LXTJRLtnhZzgA5B/H0pNam0zRdOlvLhi20b2TucdBQBpRe&#13;&#10;HtIlIck5f/lmx9u2Kzdbg0fRomlvJYYLcfMZZD6dsHmvnm8+NHi1LaXVtOsrcW8Tjy4XVmJHcl+M&#13;&#10;E9q56z8WX/xd1dZ7tvs0cCjbZHJw/ryOfrQB6hN410SSUSQ2808QY5mG2PcB3UHOfx5rq9Ck8O+J&#13;&#10;I2ez8xJFP7y3lADqPUj09KboPgC+vIopJLe3Zgc4yQML0z0xWjpHhm9s/Gr6neMgAtTEEt+VIyCC&#13;&#10;TgZI+tAFm48I2BmEoikZhjy8HHH5YrQi8OLvMkaEbQSO4yP511rm9dQAehHJ6n6Vr2dvdSQkmLdu&#13;&#10;43DjFAHFRWLJjZ1D7vTd6jmvdPh+/wBnI5VlJ5GMgH/GvJLqyWOc+dkYyAoI6+vFaGk60mlzqzST&#13;&#10;IgPRe59KAP0N8O+MNCMK2+pWccqKuPuAEdiRnNa2qeMfDthb7dHiEbEH5W5/SvjDTfHaDhLojPZx&#13;&#10;19a0rrxnDc4RpQiD7+0cn6E0AS/FnxI+pQOJGRivKpt4B5x8tfBviDRZru7eXI8x2Jwfb+VeifGb&#13;&#10;4seHvBdut1Mkty8v/HvbKfncjOTnoqjuTXyCn7V+n2kpufEWhyRoxYRrbSiYs38IIIUc/hQB6/P4&#13;&#10;dtdC05tY16WK3gjbc7ucLx2GepPp3ry7/hY8t9dMvhrT0e1hOwXV5J5YfrnCjJA9M1y+n61rvxy1&#13;&#10;hdQ1YSwWFrKDHZx/JGo/9mb1P16V9C6d8Pb2HRWaysYotylHaZMhg3TseR05oAofD3xVZeMfNtTE&#13;&#10;ba9tcG4tQd2VJ+V0b+JT616Fe6XayZR4y+eox047+9Y/hj4MeIPDer2OqExAJZypOyJs+WTBVTjq&#13;&#10;c17L/Yd7HHvxGxyM/Lg49Tg0AeFHw3ZeaJRGQOwIyOPrSpYWsUZjt4EZjxnocV7DdaVcCIgRjI5b&#13;&#10;AO7n04rNtvDTGZZZkJ54Ufp6UAeYnRI55A8QcSMMd8AAfhUI8LsWInZCwB68AfU17LPpE6ExBQhx&#13;&#10;twOoHrWJHoU/mEFTyB8z4wfzoA8wl8L75xLuT2C9OPxrntT0a3guTa7WMrDcCCAvHaveYNEAkDbe&#13;&#10;c49B+IP+NYeq6HeLOXSPO4/eC+vpQB4nL4diij3ZVVILE9yfYUlr4e8yQNHvCNzvfoOPYV7DY+Fr&#13;&#10;m4l8lo0xuwQAOldHN4M1KHKRlQh5CgjOPegDyG38KwSEl1LIOpBOa2oPDdpAoWKEn8+R+ddqui6l&#13;&#10;ChG9QOuD/wDqqK7tb6OHaZRz1JOf8KAOWGmW0OXaNQV5C45OPSqV+HW2cqiklc4OOB1/CulniaCB&#13;&#10;ZLqVMjjJxj65zxWFfW0cgOZ9idMrgZA7ZoA8zmaSFzmJRvOQDg4rz74leN/Dnwu0iPWPEBldrkmO&#13;&#10;2tbYbnkY8YycKoHqeK674g+M/Dfwy8PP4gvS17cFvJsbGJsyTzNwAOOFHUnHAr40vfHfjfxl4gj8&#13;&#10;TfEKCDyI91tawKv7m087j5lH3iw/iYkj2oA6M/tZaDpmotBP4bv5EhCl5knjK5PQAkYPuc03WPFn&#13;&#10;iH4qTLJc3UdtYtyulWTbYcdluHyGcjuOBmodR+EOlwWD+I9QisQkz+YESXcpXHYAnA+la3gyObw1&#13;&#10;5kl3YqNOwrxGNQpVMdt2N2efpQBpj4XXWjG31zwrbNBcNuMtzYFovLIBwx28MB75+lfT/gl9avvC&#13;&#10;tjquuR2r3E9sjTyfwk9CUPJGetc/Y/FT9nj+yof7ZutR0qWJTC7sHLEkgkBFBXHcnt1r0O91bwuN&#13;&#10;sWgrG9uI1NttckGMD5M+uRjkUAY1/cWrsY0bBz0zxn2rJFvFJKVl8xWA+Ruze/8AOobi4+0XZZVj&#13;&#10;UjkBOnuKhmQM3zyBG6EZ6UATXUFru3DcAORu6j/9dYslzEd33/3ZyeD+nSphZXpctG2eehySf0qj&#13;&#10;cafdsDvBRj2JwPyoAxrzULCdmfZ8ijGGByW9K5G9vNWu5MxRlEHD9gcdOK79fDTTsIoyuC2WC+uB&#13;&#10;3qO/0PRNMkZtYuVikxtaKJ/OkyfSNCT+lAHBxJJODGzAnHXOMfniqt5aXhkThG3HaWHYe1d5ZWUN&#13;&#10;9dRwadpt/PvfAkMDRjd23AjOP5V7PonhLUIg7SaPLNHGgd0idWkU9PuYz+GRQB/bP/wTUiNv+wR8&#13;&#10;J4Sc7fBlj/6CfWvuSvjr/gn/AASWv7Fvw0t5YpIGXwpZgwyja6HaflIxxivsWgD/0/7+KKKKACii&#13;&#10;igAooooAKKKKACiiigAooooAKKKKACiikJA60ALRXx1+01+3j+y1+yHcwaX8c/E62Gp3Wl3euxaJ&#13;&#10;ptnd6tqQ0uwUtdX8lpYxTSxWkIB33EipECMbt3Fcj+x1/wAFMf2Jf2/tV17Sf2Q/HFr41k8MW1nc&#13;&#10;67LY2V7bw2ovy4gVpbqCJS7eW/yqSRg5oA+86K+Vf2gf23/2Q/2VXjtv2iPiP4Q8JXUzRrBpuraj&#13;&#10;CmoTeccR+VZKWuXDHgFYyDX09ZXcF/aRXts2+KaNZYnGRuRwCpweeQaALlFZepapp+j6fPq2rTw2&#13;&#10;trbQvPc3NxIsUUUUalneR2IVVUAksSABzXxV8DP+CmH7Af7THxQu/gv8Bfi14J8VeKbJZWl0TSdQ&#13;&#10;SS4cQH94YAcLcBOpMJfA56c0AfdBOBmv5F/24PCkM/7XPjvWpt4Y63KEKOCMlE4I7dOa/rnzuHH1&#13;&#10;r+RH9szU7DQ/2vPiDDqkpaC48Ryygh8GN9icY9KAPLfh1pUFxaS6bqJILEvDIc7cdwD2rav/AAFa&#13;&#10;W9wJog5x3A4zXimuftDeEvCcJtrBGMwACYyxJ/pXlPiD9qjX0h3PEybjlV5OR/SgD6Y8R+BbzW41&#13;&#10;RGVVUcFcjGOua+evG3hK60W7FnLMJ2QjyzESQc8+1cVp37UOsEtcX0bxovV1O5cH2FdZYfFDSPG0&#13;&#10;yhWWSQ8hsf0oA9h/Z/TUrLX0uLtptp2hkcjaQPQY/rX6NW+m6NqF1BdW8cUMyjhiOCT69K+GfBOv&#13;&#10;+FvBVgfEHie5t7a1gXzJbichFVV5OSa5zxV/wUK8B6nZvp/wmsZdQSFiv9qSr5VplTyVdgCw+goA&#13;&#10;+2fiPouv7TJ5OFBJhkjXBPrtI6V8R/FjRPEOtaZ5epxSRXEAylxIpxLH0Kk45YV4HrP7e/x1iWey&#13;&#10;0GOz1K2uYtkUzhlS1kz1DH72K8K8UftV/HzxhE3hHWJ4pHYFyYwFKg+/BxQBz9xq93pfim5tZZsq&#13;&#10;uAuOgwOa+hfCnju802wF3PKyx4+cbuhHQjk18ETw+JIdVlvLy4E5DDzh/Fk9Sf8AGvV/D/ie3122&#13;&#10;fQYZikkIAkHXGOvPbigD6C1n9oXw5HeG2vJZJSD1K5/PFfQfw6vvBvxMgRbFy02A20gKT7cV8ReC&#13;&#10;PAX9pXstzqsbC3jJMbugCuf9o4r13wr4jsvht4x02/tYpILaSZUlYAeWOe9AH3S3grw5HCZGjKvE&#13;&#10;pDqAGVseoNfNHjLSLLStZ/tGzARXBDx42oR69etfqfpXwytfiN4Xg8W+HIkCzwhJQjADdjOa+Nvj&#13;&#10;l8G9S02yMhIUIWDgHL59aAPjjUtcg0i5OrRXW1YBuYhsNge+a47VfjrrOoMbnQYJZ4Q21ndmyeew&#13;&#10;Brz/AMR2F1day+gW7ErEN1weC20+vf8ACvTvCvgX7ZfQlZBHZxx72MYxkrxz6YoA+kvhD8aL25e3&#13;&#10;0PxK11ZrcYSNZGIUk+ma/R74Ywa34Ruy1heiK1uhvEkw8yI5HGR3r8gvF0Go280V7YPDNY2aHzLg&#13;&#10;HDq56bQeuO9fqf8AsjeKtU+I/wAJAvmw3UmnXBtZCME/KoKnI9jQBD8V59U+0XMUMGnPHcMFa7s4&#13;&#10;SqPn+LaQOexr4X1rxp8RvCOqNp+lXFxFC7lXWJyuA3H8q/T3xp4at7bTrlb9Hd2jJhRXwFkH8XvX&#13;&#10;54eMrS/1TUv9JAyrY3dM47mgC14QufFIvl1KHUJ1uJFGHEjE+uOK+xfDfws8S+M7canfz3Er7Pmk&#13;&#10;ZuTxz6186fDrTGhuEEm11U4zgHjFfp/8HDY3WnfYopkQsuPm4waAPji5+Cltp1xI628rugyQcnP8&#13;&#10;q5+80FPCeqx6lapsGBvtHyBn1X3/AAr6t/aB8PfE3TdIVvh/8+oT7v3/APzyhHV17EntmvzI+IPg&#13;&#10;bxHbRzapqd1q0+o7DJLdi6aSSJ1H/PPOMewFAHqN3LfQa5c6c99O1rcHem7B8tj2HbvXRaPYrBE8&#13;&#10;NxI9wB0YdSPc18d/Br46S+O9Vfwj4vQQarFIy2k2Plu44+M46CQdx3r7Z0e2YIhJ25ABBOD+VAHZ&#13;&#10;Wd1pt7pYitS8DKQSFPLflirMdohljRXlBBG5Qep+tQ2GhruEwwO/Br0rSfC6XEqSgc4G3njNAHo/&#13;&#10;hz4e6X4uKyXVxNFkAEYGeOmM17Vo/hfRPB+pNYwk3cc8Ow9MtxyrZ4B9KqfDnS/JK+cMbSM9x+Fe&#13;&#10;+ap4NENpFq0DRiMjLs2OG96APmLxYkel5j0yBI4WxIskoYsMHkEEnJFeI+Mde1X+zPtNlIsVyg/e&#13;&#10;MhAZ1zgqe9fVnjnT7lY3tVtvNZk3hsEBh6jFfIHje5lvtFFpNYNFfRysv2hCQHjX7uR60Ac5o2p6&#13;&#10;u0ouY5Zm3nLIScZHqK72XXb25Xa6lSBw3fiuF8PtJHE3nuQ2z5t3b1rxr4kfHu402eXRfAUcNzcW&#13;&#10;zhLq6kQtEmem3H3j75oA+sLfT7zVwrMrYwR8pznPQ16R4Z+H2o3LK8kuIQMlcc/nX5meGP2jvjH4&#13;&#10;evI9Q16x06+00zIkhhJhmUMcEg5IyB0GK/X74IeO/CPxJ8NRaz4bm85SwiuIH4eGYfeRh6j6YNAF&#13;&#10;W48I2tvADdtGkZIQ7SN5/GuE8XeF9CtrFwpfdHIWWR13DB77hX1FrnhJ3hcx2jSq+cdgp9q8o8Ve&#13;&#10;EdTktCLWWMqU2lZPlI/MUAfn98QNNuLa8jvLMKy7eWQgqwPTkU/RFnmtkGMbh847D2xmu78R+Erj&#13;&#10;Tb2WKRh5LEKQo3DPf1p2j6FHbRb1YhCQGJHAFAEmm6Sl3Mitg/Lhdi9/evb9D+G2lzWqSXkchJHG&#13;&#10;eAxrldG0fZLG0bHGeo5PsfpXtuiSX3lLbyngclcE5/WgDgda8J6ZYMVW3VImXa2QWBI/xrxLxNZh&#13;&#10;In0tbUMgjO2aIc7T0GMdq+whKtpDLZX6eZDMfvEcoexFeNeJPDWnXLtHZzKjk/IcnJHsaAPjfTLC&#13;&#10;eEvBNbpt5wGXn+ldLY6LZzSqkcQDNnnacjHrXrT+B722P2hpA5yc5INaNvou1hIyKuBg98/WgB3h&#13;&#10;PRmSRJLePjZhx0Br1iONLCZfshkt9w3GVDjDDpzXLRaro2h2QluWMYU/Oy9CMV454w+Jdz4rE2ie&#13;&#10;FZvs6KuHmP3yvcrQB734t1fTrePz7rVLaKYx8o8qrz3P418ya2IZbdoomR9zMY5hgq4b0IryLXvh&#13;&#10;jp2qsL+7u5byRVPmBpSTj868/wBL8Rw+BNft7e2upZrPzMXNlM28KpbGU7ggelAHs/hnRb21Z2ih&#13;&#10;2jdk4Hc9etet2ek3moJ5Uy89euKzbYaJFEDYyFo5/nXcSevPH511VutqY0LMyEnqnTHuaAJYtIu9&#13;&#10;PP2TCOGwcHk8+hrqdJ07UlkVU2pyM4PQCsO4EqsGQlkPIfPIx+NW4J3SJZjKUbnYwI4+oFAHtOgW&#13;&#10;TC+/05wy7c5YZANdBqmmWyr5ZXzUJBIC4wD39q8YsvEV1BtlklchByah1b4nFImtzIS3uO3agBPH&#13;&#10;OkRSyeWijaDuQnGPcV4hqFpZ6fcnznt2DEDqOPpkiuN+IXxsv1b+y9LZXlBILt0Uc/56V8teIvEO&#13;&#10;s3zCdriWVn5ck4Uc5IGKAPtIQQXL7oIgQO8fAY/hWjHo8CMsqq6nOWT/AOtXxZ8Nfi1qGj3/ANmu&#13;&#10;bjMe/ayPyfquTX2R/wAJDbXlmt1FcrGGQNknBIPcUAfob+wJEsXj3W1Uhv8AiUKc45/16da/VWvy&#13;&#10;H/4J4alHd/E3X7ZZxIy6GrYyc4+0IM9BX68UAFFFFABXwR/wUs2/8MheIg2MG600YYHnN3HxxzX3&#13;&#10;vXxb+3/4cu/FX7MGtaLYyGKWS8090cDdgpdRt0P0oA/mH0zQ9LvLGOznurNW2fvElBEgbttDHmsH&#13;&#10;Vvh5qM17Jc/8fMJAbzY0Awo44K9TX0PN8GItUga5C26XW/598u0OR7ckfhWfc/Cnxzo08h0m9tYk&#13;&#10;K7WjhlDFePQ5/lQB4hB8PrO1tIDqBjto/tI/1uTK4J4AUcc9810V5arY2yiO4t1RcqEZkXAHaszU&#13;&#10;vDl7p1/Hca1LM84lPlwxjcC+MDPI259a8w1Xwt4t17U3ttP0q4iBztjc4Df7p4zQB6TLcwJAJZLi&#13;&#10;LB9GVv5HpWUPFnh61PmXF1ECD8xGCRj05rzP/hTfxEkuDarpV8HUYMaBjIf93BwR+Nc7c/B/xe8k&#13;&#10;kH2a7gKcTI4IZeP4s570Aen6v4z0TxFbiwtZYUTf1wBv54HGa0o9EsXhRn2MzOG+Ujj2AryLSPgz&#13;&#10;47hmEdjhnBH+jMoDMM9dw4OfWvrvw54B8UGK3t9W0kwDyxH55KHDY4LFcY+tAHjt/o881p5UlqpC&#13;&#10;uWRoI8lh7++KoaZ4Njd/tS2k8AQ7VLpyT+Wa+ztF+E0Ue2QebvyN+2UBVJ6nkcj2rvB8OLKGFIp2&#13;&#10;dmLADauQQe5PrQB8TNYXNukcZt2lJbzN+0gjHUEZz+tZelWUuq6zObuEK4OPLK5XHY5yMV9/TfCX&#13;&#10;TLtt9vdxxOqk/vmCsfUAEciuR8N+ANP0nXb6NPKZZAm0zL8oxkEk4I60AeBQeF4FtVzGVKr93kDH&#13;&#10;ucVi3mhWrI0TISD905Jz/n6V9f6j4Su44x9mjhlQYBEcZbt9AMfSsI+CJb9VhgtnZeDIdgAXA64P&#13;&#10;QUAfE2p+FAiG48ljx1ALAj6VwWoaPLIfLWIAEc5BH8xX3Pd/DyyhRhdS3G1WyFRhtI78Z4rkNS8B&#13;&#10;aS6+ZE5RCcKH7ntjvQB8aRadLBlDbRsF5BIwc/z/ADqO/wBKtr8+WsTQSEY3KxCn8zivqg/D+ETu&#13;&#10;sLKwzl+qn9TWHcfC5vMaRFlPPAjbP0wDQB8822lG1j8p5ZWyMYK5wfrVZrK8tGItpD1+ZR8pr6Jb&#13;&#10;4fXUdqZjC8gC8ps5yO+RjP51h3GjahAixPp7u3IaSQEFfTOKAPn3WPEep6bYfu0YnJCjjqPQnJrw&#13;&#10;XX7Xxb4wnCmKTbk7gudp49Bj0r6z1zw7YykfafN+bO4eW5AJro/DngfStQMUdsQgT5iW+Vjj196A&#13;&#10;PiFvCGuOqW6wum0jKngEKMY5Gams/AWqSanDqUVpLGsEhZWthhlPfB9K/RqT4Q/2opmyE2tuj8zv&#13;&#10;25749qnh+EOrtaSCV4lWIqW+zcMV96APjrRfEviazcxahuYb9vngDds75A716Ubm4XRzc6RFv3E7&#13;&#10;pBGc7R29BzXoet/CW/tmN9AmVT5hvYAuPp3/ABpnhvRE0uCSO7K+U5GIw2WRu/QdKAPBpvEniK1u&#13;&#10;vNNvhQcHOQCfUBsc1NpvjLVII5UuwdpfKiTnH0Ir6HuPC0cm77GksqNyIyobIH1FYtx4U0S7Hl3M&#13;&#10;LxiP72+PaCx7cAc0AeQDxvpgxPLEdq53PnIz+dEvjqwedMWzBeP4e34132oeBPCjeZbWjCGfBfyd&#13;&#10;42kd+TXK3Pgyz2kWUiMwG3bIwU57YxmgBP8AhNdHBInjKlshcRn9cf1rK1bx3oWi6PNqN64aOIHb&#13;&#10;Gow0jHoo9z0FWrvwlZ2cH2jUQrKQQTBKMgY9Op/CvIdYsdO1vUk06xAaCKXDPIS+WGABg9eevSgD&#13;&#10;xS/8S614y8QtrXiLTDfeXHhLZIcQ20IJK7CD8znOSaseJ9I8C63pS27ae7R43fZLFMsHC5DMe2D1&#13;&#10;xX1taeG9LsbQW8VhGJJUEcm07RjpkdfyqjBoljpZeC3soYWVCu9lPIPXLYx+YoA+M/DOv+H/AAH5&#13;&#10;WnvYXU8igFZJDtRBnJIUck/rX2H4G+PujsEOtoslhEqqZJ1yiknoyA5OPXP4V5xr3gTSr1i8Vgsc&#13;&#10;kzBjcyMWVV7jHTHpjFec634CvrZjNp7Rx8Y3xM2MDrlBx+NAH6F+P/j34V1SKCx8HtaNZpEvm3MA&#13;&#10;BjlfH8PcKPwNeKyfF23Qs6GHjgqqjBz718n+C1mj+06bO8TOLoFWhYsOnOVI4ycV7J/YBjthdXSy&#13;&#10;gMQGkjXcBu5xjHfNAHXXfx3XcyN8oxuAYYH6GuaPxdhlZpUclf4ccqf1rEk8KW7zfaQVKKdoYpuA&#13;&#10;I65HrVe5+H6w2326CVPLDjLbVA59s5/SgDfT4rXsrApFuJPIA4/OtkeMbgoLrcApXLJ1Ofauf0+0&#13;&#10;0XT4g9w6hVdczQHfgnsVxUmv3VxDG0mj2kt9GQfnVxCAD3AOD+OKAOqtPGECqJXkChwfmkxkexFU&#13;&#10;rvxtbKBBHeJ04CEcZPr6V5cdL8bzyx21rBYRCQlj5knmSqSMgYUfrWbDpfji5mK3cGkSoFyPNd0k&#13;&#10;IHGQQMAZ9RQB7dpvi9VBVpEJAzw43KP1FZx8blrp4hLjBIOSDuHsRXJad4B1y5uIy9uoEnzbomDg&#13;&#10;49Cdua6W6+HdhaRyR6vFdQyxsoaOM/e38gnGQPzzQA6+8Yu8JmgkV9q8hTjP5muQm8WzTyebE2M4&#13;&#10;yh5z+NdzaeBNCtCtnsa9acEiIlvOQDsxX5fp1rQt/hFrN8rXelWU9p8u4NdsF8wekZwB/wB9fhQB&#13;&#10;5LJrGqxTsZlUo4IKMpK47AD1rhvE+uWHh+yN7qE7FGB2ogPL9lx654r6eH7NPxIvVNxdrqcKPEW3&#13;&#10;WYWUZzgKxBJFc7qn7LviPVbiG3Zr14Vx5oWAO6EerN1IHJwKAPzwfT9Z+JHimDVbpZXFuCLexVdu&#13;&#10;0E9OeSSOSK9f034eXsls1+lk1m0cg3WKx+YshHdweQfQ9K+z4v2TtV8NWMt3Zm+uYWcMlwgjRl5z&#13;&#10;tA+9k9yO3XNe2aX8FfE8bA6lcS2stzGqqk8YGyNxyQcYY9xjpQB+ZkHw903S71Lm5sNVmec5js3Q&#13;&#10;mON3PAQDj6+g71S8a+Dtegu/7P1zS9QMbsF04ABWwPvAlMjHbBr9Z4fgva+G9Qa1127up7f7MEtZ&#13;&#10;0jfK7mO/aB3yRzzx0qCL4FaHqWoTRLJqREaYktsbt5HRgzbWzz9aAPyF1T4UWV7oTjR7c34trV/t&#13;&#10;KTosIj45G7IJ/XNcV8OvFPiOPTj4Vk8+SOKcLYXaIWVYwcNHwM/J2OMV+4uhfsr2TWU0MUdtEYgz&#13;&#10;lbm4/fMCOY15+bPQZq34d/ZO8AMpub/QLhJluB5s8W9EJc/MJFBA+uBQB+T+k6L4ovNRQ3Nne3iG&#13;&#10;QRs0EJiT0BLvgH6ivonTPgZ4ykeK7ht7GzMjcfa7sEqB3YKDgY6Yr9KtQ/ZU8L2UgufAdz5Tsnz6&#13;&#10;bfL5yRns/LDjOT81Z3h74b/EXwpb3NlJqCJI8m54rgwxRSIcZCgDZjHfJNAHxAnw38U2cLHNvJJw&#13;&#10;I47CKS6dgDySgC8D1Ga19M/Zj+JfijUbWW8fUoWlLNDDaaUpk2LzkGRyRn3r9K/hV4AsNejnivrq&#13;&#10;3hliZpYSkjllPUgnOSrdvbtXH6te6V4e1GW40TWdSnlicrcppkWPLdD9w5GQPTmgD5btf2NPC1/a&#13;&#10;vHq8OqXV2jKJ31K6EEYJPAMcfHHfNR6L8BPDfwtllntmsGitZlW5OiK1xk+jOyn15wTX1Ld+P7Zr&#13;&#10;CPS9StNQgW4kV21JId8uOcmZgME7etdtJb+AL7S4x4avXuriQYjmNoYU3gfMrjJTJxw2M57UAeca&#13;&#10;f8IPh98QdH/tpNPaO4lf9xJJlbZsDncWw6+9eOa54EufDGs3UF94cu5Ut4MRG0kZo9vfEy7d2FwS&#13;&#10;Mmut8VW/xJ8FWUWr6PHeal9rmL2jIjkKw42AECMkHvyK9j+Gfxdsvi7ol14Y8ZWl1BfW4EDKsflW&#13;&#10;aMq/Mruu3qeue9AH9CP7FTQP+yl4Ba2jeOM+GrXZHISzKMHgkk5/OvqWvnf9lHTrfSP2cvBul2yL&#13;&#10;GkGhQRoinICjPQ+lfRFAH//U/v4ooooAKKKKACiiigAooooAKKKKACiikIyMUAfKn7U/7Zv7Pn7H&#13;&#10;HhrTvEHxx1prO412/XSPDOgaZbTajreuag/K2um6dbK9xcSnvsXavV2Uc18z/CH/AIKv/AT4s/E7&#13;&#10;x98C7jwx8S/DPj74d+HIfF2seBvEXh9l1u60e4KiK5sLe0luRc7i6jYjb8sOODj+fb9mzxX+2D+3&#13;&#10;D/wXN/aX+NPwtf4a3OtfBOb/AIVV8P4PiVLqE8fhbTnnliuNSsNKs9jTTXLQN5shnix5hXJDDH6C&#13;&#10;6n8Lvg3/AMEzPgV+1V+3f4p+Jv8Awtb9oU+CJrn4geLLyS3hbTJ3tZBo2k2WnW7FdPtPNCGKBmeR&#13;&#10;gilmOM0Ae0eBf+DiD9gn4r+BvEnjP4S6d8UfFN14X1C4sb7wv4f8J3V9rzJZxebeXn2GFmeGztsq&#13;&#10;ks9wYlDsFXccivo7SP8Agrp+zH4//YT/AOHgnwSsPGnj7waGuYJtM8J6LJd61Z3NkjvcRX1puH2Z&#13;&#10;Ydn72RmKKrK2SCDX5L/8E1/Avwb/AOCLP/BB/UP2w/i/Db2vjPxx4Vm+IXiq8vgq32p6zrcTPo+k&#13;&#10;rn52wskSCMZO9pXxycfCfhfwh8VP+CWn/Bqt44vPiVFcaR4/+Nd1dz2mjsDHPZy+OpYrWK28vgrL&#13;&#10;/ZyPKU6qzbTyCKAPr3/ghp+0Po37W3gP9pf/AIKV/tZeFtZbUPHk2o3DXviTSmbw7b/DzR7d0tdC&#13;&#10;sL6fMVxGhE5uokUKWO5wS3H0N/wa7/AjSfCH7D/if9qS20S00CX44fEfWvG1hpNlbpbwWOhRTtba&#13;&#10;XaQxxgKkMcasY1AAAbj38L/4KL6ZqP8AwTm/4NvfB37GngkGLxd448P+GfhBYWseVmk1TxOyzatt&#13;&#10;C8ltjXK59SPpX9Dv7Cvw68A/Bj9kb4ffA74bahYalp/gbwxZeDZrjTZknh+36PEtpeoXjJXelykg&#13;&#10;cZyGyDyKAP55f+C3Pw5+HP7Vf/BWn9jr9jDS/D2jz65P4tf4p+NtbitITqP/AAj+gsBDbTThfNaC&#13;&#10;XyZvkZtuVXjpX9aCosaBUAAAAAHAAHav5YP+CaLxftu/8F3P2o/28Zit54e+F1lYfA3wPdKSYhLD&#13;&#10;819JEeQcmKRjjHE/Tmv6gp/Emg22uQeGri+s01K5he4ttPedBcywxEB5EiJ3sqkjcwGBkZoA8a/a&#13;&#10;Z/Zt+Hv7WXwmuvgh8Wn1Q+GNTvLSbXNN0u6azGqWlrKJWsLqSP8AeG0uCoWdEZS6ZXcATn+T/wD4&#13;&#10;Kh/8E5P2cPhb/wAFVP2MtD/4J2eEdE8AfE278aSaz4jtfBVsunW0XhHRHglm1C8trfaiqqieHzSA&#13;&#10;ZQTG27gV/Tj+2N+2b4O/ZP8ADOnWEVlN4o8f+LLiTS/h78PdLlRNR1/UUGSA0hC29nACHuruXEUE&#13;&#10;eWJJKqflj9iL4PeDfhP8fdV8d/tK+MtB8Y/tP/E/QDrfiH+ymMtvoXhrT5USHRtGjAZrbSrSaUL5&#13;&#10;krB7qcvISSAqAH68jn5h+FfwW/8ABR7w78VPF/7dPxY0201OHTNJj8TSeTNHGXmBMad8jrX96RGF&#13;&#10;4H4V/F/+2qdFT9tX4mXGoAzrH4pkWaI8MFZE+7gcge9AH5meGvg/4p0DRfMXXbbUb47sNfwldw64&#13;&#10;37jj24rmtcfxb4etJJp9ImuZVAxJu3Iw/L8q+9bfw54L8ZXMaaSJ7dI8xzIDwrL3yQOhzRrngBtI&#13;&#10;jQWsjTqcgM3K8c4IoA/KO98RamlyLvxBb/ZrKUbZIolx5ZJ69M1jar8X9D+GckVz4RupL65k/eW9&#13;&#10;oqE8DruLDAr7w8bfCbU72wfVrKC3aJ3xEZXH+t6hD7HtXxd8R/gr4uublbqS2toozneIj+9jYeg4&#13;&#10;yKAOD1XxP42+OGo2+s/ETUJhpzOFh0eBisMY7GQAjcQeua+gvBWjW/hCzns3VZLXqInGG24zhVOA&#13;&#10;fatfwJ+z+2l2cV/pga6lEYkuEJyAH6nYea9f0PQtfuruXSvEtnBJ5WI451znavTBz1xQBwkvi7St&#13;&#10;Q0tbDw3BHHEy7JI5MKckfe9c159/YWm6RaNrz3W67Vt6TGTkH+4Qeor1TxL4Pk0tJJ9PiBUExiTY&#13;&#10;cDPQH3r508V+FfE9zp/2HTrf5ZJVxIzFWDg8gg0AegeKfElifC41SMxwXN+xihRSGYuODgDn3rd+&#13;&#10;D9lY2ukyPDbbZi+6eSZctM3U89j7V84ab4E1HVNThtb21liv7NypZiWjLH7pwTxx3r7Z8EaTrHh6&#13;&#10;1tzdGKYTHDngjk4PPtQB6Dfa7p66R5CykrIAssajD568eteL+LPGOg31/H4fMk8cbIXkDqWKsB8u&#13;&#10;K9N8RaJbXepRXFrtEZQlXjcZDYwQRXzV48XWdOnnuIgCtueJQVDED6mgD9WP2FP2h/FS+BtT8PX0&#13;&#10;rNHY3JhidmIDAAY4PSq/7SHxk8S6yG0Dw0A+p3h8vezfLAp4MhA64HQV+VXgj9orVvBmlvo/hWGP&#13;&#10;7TO5lnncblORxwp6np0r6l+Df/CUeNrmbxP4gnRZ5FEpk5+QA9MEmgDb8KfC9dE0iPT1ikkvml8y&#13;&#10;e8mbe8pY8s+eSP5V6NDpWs+EreZSI5Vb5TnAVt3HTjH519FaZoVvqGmoZo1d4hkTEYJYD1GM/SsH&#13;&#10;xT4TjB8q7CJG6gkjPU0AfMnioyWfhiVYpYj5xJMIPAz6jmuh/Yd+M+q/D74t6l4Ht2QWGr2IukSM&#13;&#10;/ItzFw2B6stYPjLw7awO0biUxgnEicgDHGBXz18Ors6H8ZtKLqImOqxobndj90+d2aAP3P8AGfj9&#13;&#10;7xf3q7tx/i4A/KvmvVLi01W8+cKCDkY69a9JuIdKWUQzT/K4ByXAU+4PvWOdA8ImfEt2iuH7sM0A&#13;&#10;WPDscMLBo+MDgDAz6dK+mvAfiqxsImgvuuNykMVKkdD9K+e4bHw3o/74XSFhypJ4xjvjFcBrPxe0&#13;&#10;qPUk8P6XLHLdStsIXkAHr05oA/QGb4lxalpt9cR3bxzuCkUbEkhVHAAOMA9eK+RPiD4l0+5iuraS&#13;&#10;cJcPDlSwIfcVHQ8D8K4Vtak1a63yvNFMMRlkyE6fxDJOM9a8+8eaT4jeyiaWdJAXOxkfJGOgORkU&#13;&#10;AfFHifT9S8OeNv8AhJdNCCW1vI79An95Tl17feFfrX4C8S6b458L2XiLSljYXECswA+6+MMCPXNf&#13;&#10;mZ4+8J648TXLxSPJEm9GJyXHpx1qP4ffGfxL8MIoNJslJWZvMW2wSYz/ABDHagD9ebK1kjwSnfjn&#13;&#10;GDXf6U9xasrO5wOg5H618B6P+2RbiyiOp2UjyZ5G054r0rSf2r7XU3WKx0tiQPmZsj8h3oA/TPwr&#13;&#10;4njsShlAIXHP619P+F/iZ4Vu7FrHW4UkDx8AHt7e9fjDZ/tT2YZrWSylWQei8cdutdpov7Tvh66j&#13;&#10;8u4imicfKyhWz+AzQB+qXivW/AmoaU6pNcxvFkInmdVPb2r488Rajo5MlvnKEnZu5I+tfPevftD+&#13;&#10;F4LOSTdKe23BXpXyh44+Knj3x9I1j4St5rKzckfbG+WRlHXbnoT0BoA9v+JHj06ncSeDfA8qC4KE&#13;&#10;Xd12RecoD/eP6VxXhvQItM0wab5kCNtYs55YsecZx1rkfBfhq2jtIblraS3uwuS0pJMnPO4nqT61&#13;&#10;6q1pZSWxup45YyG2714DccetAHkXih7FIsW5jV9hZ8nduYEckHitD9mz4/XfwR+Lw+3SKmk60ggn&#13;&#10;V/8AVJMg+R+4Dds1veMvDNve6WEsVWR/LG1+D15Gcehr5Z8TeHPEV1bwC1SF33Eqq8jcnc980Af0&#13;&#10;u+Ffj3pOtaYt5G8FxFj5fLbNcl40+JUGrDy7UKqY5Axk5r+drwd8Vfi38P8AUXs7dpI5EG9fMyIi&#13;&#10;voy/4V7X4f8A25dUTVW0zxhpSuwADTWrDHGOcH1NAH6Ta3q9vJI/nK3ck1zw1mOJNkUeTjccDgj/&#13;&#10;ABr40uf2xfC11cMsOnXbKvIz8o/XiuH179sQXEiWej6ZLG0nyoSd5Oe2FoA/SjR/FdtDAJWABzwB&#13;&#10;14rvNP8AiVpNh/rUTkZUk8+/Wvxgufjd8UNZmktxdW+nI4xtUFpSD9TgH9a4PV4fihqUpvItWurl&#13;&#10;QMLA7sp9s4IxQB+8l38XfChtz9sMfsgdR1rzLVPH/hW5O6ykTI5G1wRx15zX5Ajwl43n8PG/urx0&#13;&#10;nONsCOXYn06k1QbRPGg09nlv7iGZhlY0kwp/DrQB+v1t410SSNiLmJe/LA1wPib4zaLoyNCZIy2f&#13;&#10;kGcM3tj+tfl0dL8crBHAupSecTjytxBz+BOa9Z8GeEtSmbF8Gub/ABuAdt559KAPW/EHxb1fxBqI&#13;&#10;0+9DRWwI2wxgvuz03Y7d66/wzYz6yrLZttdiFQxrgqR2NUtD8I2E9kJE3RXiE+YrDJBB9K9Ah0y0&#13;&#10;EIeC5mt5lfJZYyMkdfu0AeT6vpPiPSbuRbSK4Z1bD7m3Lg84wK+aPGEmqLqTayybBA484LxuXPI5&#13;&#10;6EV9uTaxZaQbiW7mm+1dMgfIwxwea+bfiDfabfeHL1oImmmlVmxJ/e9gvNAH1X4Ym0jUvCunXaOQ&#13;&#10;XtkAwR6d61LnW7XQ4t0rqqoeWkODX5+eEPiV4o0yxh0OxinGxdq7Fft6bhXbxy+MfFRMGqzqpkIA&#13;&#10;WU54z6jgHHagD27xN+0LYWUhstGY3cuGzgbUBHb3rw29+PnxGW4byEQRbjhccAdxW3p/wiU2kn2a&#13;&#10;ZjOzI6SpggfN86knjpXaXfg+8glbTZbaOZlAYtsGRkd//wBVAGf4d/ahv0gFp4it1Ur8pIBGR096&#13;&#10;dq/xi1DxSGsNBtxHuIHnZzn2BFYtv8ONCubyOaGORpWZjKrfcP4Y4r2DR/AllDALfTYYhLIvy/Lw&#13;&#10;GHQ8c0AeTQ+ENUNxHNqUsamTBUgAn8at3uhK9m5lVW2kgc4HHf3r3bTvAUl1erp+rj987AK6cgce&#13;&#10;meKS5+Gn2Kd7B3SU8sFP8OO/NAHwX4j0GPw5eRXkqL5jt8rZOOT0GOnFe0+GPFusW2nxi7iRlUDa&#13;&#10;+QxVeMZBxW14t8JWbsbe8UylH34h+YjHrjiuVfTrjTYo5xZKsTABDLIMnPH3Rn8jQB+vn/BMwrP8&#13;&#10;V/EF3JJE8knhtfucHabmPqK/a2vwp/4JWWF5b/F7xNc3P3X8NxhVVcIubmPgE9a/dagAooooAK+S&#13;&#10;f22tKl1r9nfV9NgvYLCR7myMdzckrGGFwhCkjoW6D3r62r4B/wCCnF3Hp/7HniK9lleFYrvTH8yP&#13;&#10;7ykXkWMUAfjPrjajo7SWeo3Ee5TtWfACEJ3yU5571h6N4gtPEFyPtmorZSKTEZIvmV34wsu8AIP8&#13;&#10;ivI/DvxZvde0e30eWVLxUl8tJr0gOvmEAcsRwPTBqhq9lrkBuLCa2Ms5k8zEa5h+QYDcdcdM0Aeg&#13;&#10;eJE0/VrmSxukP25ZCBPFJ8gOOOMH8Oa542mqC6g0fWbmS5tJARH5BKmORByVIHJPp3o8M/Ey9imt&#13;&#10;9J8RkvdKA0KGJQSq8EbwBnHvmu9AvdRuoZnRmjZmkMOV2x5PUjg0AcssunzMlnPnUoMBBcOZIJo8&#13;&#10;HG5QpwcdCDXVQ2/hrTle91XUL6KIBQ6l1BBzgKMghl9c1u6F4VR1ZzIQpucMPUA+vofX865zxp4Z&#13;&#10;s7zVn0plW5iO1FNy7ZDe7L6DigDd1LTNItJTPDfaULSaFG85z5T/AEZRkZP+ya7LS/EOleGrmKwi&#13;&#10;Gm3dncAFQJ3kEi4ySAvIYH1r558PaVf+E9Vms7q1aWzuMIPkEiAHjMYYkgj2rd1vwr4q0m1e6tzI&#13;&#10;Ily9qVBV1Vu45GNw7c0AfYWg6p4L1hAdMtPtLlsS2SPhlx0bnGR9K9OstU8C2uq/2fLDOs0y7ot4&#13;&#10;HlRtH/Dmvy08O69runazcJYy3FuswAkjy/mIfVXYjBz+Fep6P8StatRBc2equ0trJsmS+hWVdv3S&#13;&#10;c8g+pxQB+jWq3fgjTLKK88RX1rAHYrFGEDTHA5IIBOB27V4xrvif4XGRYLKUyNLMFhmkJjzz/Flc&#13;&#10;H6181XPjzWv+Ejjurx7O7spCN6x26jlu6kEBST3wcitTxDrmpW9v9m0yG0/eMoEVwyFoh13Atgc+&#13;&#10;goA+p7PWfCqROia1b20aj5YJTGSfXaMZxXIanHpmo2LXNtdQkNwMOQDz1wDnH4V8sL4gOmgarcx2&#13;&#10;EzytsYbELKPu8/MK7vTvGfga3hEd5ZzvL5ZdpOgUd+OmPpQBtmygu1nZbmFdnVSQzEj0yT+Arh9d&#13;&#10;s0th58sikBvvOhz7HA/nW3aeLPh/qbRW1oJFcklIFGOnOWY5ABq5rwtrm2+yWbwxRyIF2uDznpz0&#13;&#10;/WgDxDVPEFlZXDSRTLncoYMTz+Pp7VpnVra5sWuGmhDKu9RuIP4GtLWPCDzWLNcRCRQMkqowfxHJ&#13;&#10;rgpfDs15Zm0SAng/KTsPtnNAHqWhC91bS0k09WmGP3qo+056g4IqzErWs0lxf228hxhH54+uRyPp&#13;&#10;XHeE/D1zYWwhzNHODwAQwIB4B29/evSb621O30tproHf93y357HBGOue9AF648NaXqNo92ulqu7D&#13;&#10;Da23Ix16dvamaF4C8Pa1bbJo2jLMQpAD9D+Bzmut8LeGtU1awy4dDCqkGIYX8QM12/h/T9T0uf7M&#13;&#10;1zGrTb/MRk3AgdCCBx1oA5jTvhdo5X7GEQMWV1LEghR6ZP5irV54As9LTZbi2Ma/ewWGfYnoRXo8&#13;&#10;GnXcdz5TTqxYZ2Q7lBU/72B+Vbc+m2l9GtvDYhpGAR2O4njkcdPrQB5DdfDvS9Q09THDZpMzbRhQ&#13;&#10;wOT79K89uvhZprXxt2MIMf34gAqjAwee/wBK+lda0mLTkURW9wjcbhGCM/Tt+lcMtnp32lkaGcTq&#13;&#10;+f3g6g+9AHzBdaTDpWu/ZY57eCMAgZcbcjngDnmq2t6Vbqcx3MfLAlhGZE/M9BXuN/4M0/U7iR2t&#13;&#10;Rv27i5VTg/U8/pWNJ4JM2mNCw8sK2w7OhA6HIHWgDwKXwvY3VxukgtGO3Z8+EDg9SDiuJ1T4XWCz&#13;&#10;7rK3i253tsfOBnjGMdq99l8F3UTqgdG2OMKzE7h7YrsdL8JebE0MmxGU5IlyFIPoR1oA+I9f+CN3&#13;&#10;fvutLaeUmPK+XKOD9D/jXL2n7PdwbcXFzhSkgZ0nXYyt7Y6n3r9OdO8DafHDnUJJNgTEYtOORzyC&#13;&#10;cVPZ+DdG1Eu2m6hMJCSGt7lFzn0Bx2oA+CdE+DHiK8eK5Z4QFYqJOGPtwTW9N8H9Sigf9/ArsdrK&#13;&#10;FXJ9+pr7Xh8M22kP+/uNpDqf9X8mM45BHFdhqfgnRGuBq0QhnVgFKEADJHXjFAHwVD8GongiNxdW&#13;&#10;ZkB2hJY1QMB97nn+Vcf4r+COqG52v/ZREkXlxrCE3KAeuQcfpX2hrnhLR4rlmjgUIP8AWOzbRnoM&#13;&#10;Ac1EngvT4LmKS1htwmzeWRi5we5B70AfkrqHwI13RfEqHMQDTCFlWM856HKgAfU17Ta/AXxQLZoL&#13;&#10;WyF3Hj5g5OVbtjOA359K/QTWJtANgkN7PB9oBBG+JlY7OxOMZqs3jazvrAQ2ccIaBSkZl3BlfnuM&#13;&#10;cH3/ADoA+NfD/wCzj4i8T2cUK2ogk+aKRbhPLDMvTa2cVtW37HPiu2SSC+jBi8zCpczFQCByBtzn&#13;&#10;24r6k03xt410W7+2hbeeDdu+QA7SRgY645rtby48aa8o1AXUaSBzILfBYFh3Cjj9aAPhuX9lHw/H&#13;&#10;DHB4gjdbhwvlpbkYbB6FuPwrduf2fPhx4SEcuraHLLIq5UXUp2Mh/ukH8RxX2rq+k+JrVVurqS2y&#13;&#10;I1eRmQDk9Dg559cVn6hf6vqOj/YfEFtFcrFEc3iwr5Y/u7xw2B9KAPney+D2i2OjLrGiaBHKgYrH&#13;&#10;I5VPJPBG5Rjd7U8+E3NpFa63p2gtODthMsEZRw3XehxyM+ter6IL/TJhZXtxG1tMjKYY8eUUPIKF&#13;&#10;TlTWzdfD67+yxXunLmIv5ySzNuJI52444OOpoA+UtU+F+m6H51vfaVEksTm4iS3Rooiuchict0/l&#13;&#10;XtGgfDO08V6NbQNZrJKylz5CQyOU7EOVViMdjnFeyW/9veItBSzjP2Ga3xBNIkeBIucYJOSRg8HN&#13;&#10;SWPwu1qzWOab7cY92yG40zCtGQexbI2nvnBoA8R/4UZa6JqcF9aRgxmby3jm2gqGODlgQOPUV099&#13;&#10;8PdJ0PVYrzVYrS4Ec7LLbtKGYxgZBDHPI56cV77afCrw5f6HdWGquD5kjSl9QuisgI6DAOOM9Aa4&#13;&#10;fUvhvYaFZvHosNrfbQC6icb41b0LNnaBzjmgCHUvht4A1WODU/C8ktut4vmRvCDIq5PzK7ZG1geg&#13;&#10;JrKl+Gy+GV3wwzXcAfP2h2ZVbuflYEP74z0rW8J6bJ4ftMeHPs3lTy5AhcS4z1DA5xg17BazTTxq&#13;&#10;niCGRLaF1Mcj5Xy25+bCchW56Y9aAPO9V8PaLLpI1e1S2tdQeFQtk6fLKAeTHuACZ6nisOHw9otj&#13;&#10;okMupyOq3MxSXTWzK+eej8hQxHAr2bX7+00bThJYBUsJ9qysod5DyACu8Evzjp9eal8EjVbiSePU&#13;&#10;muI7AgRxyF1SXjuRtyAe3FAHC6FoPh7XrW40610pbVbZlDf2lLuV1HIKsQSB/s8YrkfGHhzXEMae&#13;&#10;Flgit3nMc76VbfaJQcYysxxsPqRmvd7XwXoN9qEvnC7vInYbWuZWxKRzkkAH24rb0zw5a2LnT9Od&#13;&#10;La0R+V8xkaPccsAGzwDQB846T4D8O63pEulaoqw3iOImmaJd0LNwXDlt3uec5rzLxr4M+JHhe9gt&#13;&#10;zrgubG1VljBbckg/hZgoY56Z5FfYcXhXw9Y38l/avBdWzS+ZcIwD7gOOVDAfnmneIPhskgbUtMs9&#13;&#10;sTgBUjkClFbnAwDt+lAH5l2/im70bxY0PiXVNQvDeR4CR2bIsWw8gSSH515zwOK9U17RrS90ltSi&#13;&#10;t9beIyKYhCwADADJzyAG4zjOPavdPF/hW00QLdRWNpLdgsPMvt1xLkgYUDt19K6nQ7G71PQhpN3N&#13;&#10;DCix+ZJy7LkYP7uNRx9D0oA+FtH0SLw54hm1W8gvU3hT5Ut4WWTPOS0ZBLenX0rdvPiveeD7k/2X&#13;&#10;ocsAkkC3F4qIpwTzl2GWPIySa9R8Sa7ouj3M9rbTajMACTHZKELMewKpnr15FMt/h9qHibSbeaTT&#13;&#10;J5YNzM8d0Wcgnqx39zQB5r4nttX8b28OqX95a3S7t8drHdLFMi44EioHyT6Ej6Vn6Pq/xC8Jag1r&#13;&#10;BHaQQyEMshbBBA6IZEzkd8YBr6e0H4PadBpr2Rmurd3wvlxOvA/hAAVuRnvXm3iL4P8AhqTU1+3N&#13;&#10;rFysLbQsP3mYdQWJB574xQB5t4i8Wavo1mLvXdT+2m53XEMdtIJkCrxjYPuEdcjFc3omreEtT02b&#13;&#10;U7hbq1+0EySTrOUkJToVUAnp9a+k9H+Gnh+PRDbaPpERkt3LeVeKDcBD1OQWyPatGPwzpxBiv7OK&#13;&#10;wncN5AijYpjHXKbcfnQB+4v7Jl1bXv7Nvgq6s5ZZopNAt2SWYkuy44LZ5zX0XXhH7NNtFZ/Abwna&#13;&#10;wkFY9GhQEHI79817vQB//9X+/iiiigAooooAKKKKACiiigAooooAKQgEYNLRQB+Nvxu/4Ib/ALEX&#13;&#10;xp/ahv8A9sWwk8feBPHmuDb4n1X4b+J7/wAO/wBtAgK32tbRxkuFG8psLkAt8wzX49/8F19K/ZY+&#13;&#10;DnwX+Cf/AAR6/Z7m0DwrD8Z/jHo1v43s4NSX7emiQ3Ub3t7ql3PJJcPNcSvGPPuZC7lT8xC4H9i1&#13;&#10;eJeJv2b/ANnvxnrVx4l8Y+BfCGrajeMGur/UtHs7i5mKjALyyRM7EDgZNAH5cfEj/gn5+wn+zr8M&#13;&#10;LD9ov9rbxV468eeAPgvYL4l8N2HxB1m517Q9AhsUCwXUOn26AXs0SYWF51ncA4XrmvlL9rpPh7/w&#13;&#10;Wo/au/Z4+DfwF1WPxN8Ivh/fWvx1+K2s2iuLLEkEcnhrR5d4XF3dEySS25G+KEMZFUkA/wBITeHN&#13;&#10;BfQv+EWksbRtM+zfYjpzQo1t9n27PKMRGwx7eNu3GOKoeD/Avgv4f6Ovh7wHpGmaJYI5kSx0m1it&#13;&#10;IAzdW8uFVXJ7nGaAPir9vj/gm1+zV/wUj8M+E/Cn7ScOuvb+DfEieJ9El8P6pcaXcR3ir5bZlgIb&#13;&#10;ay8ZBDKeVIPNe8XX7NXw7t/gVbfs6eAJdZ8GeGrGwi02wHg6/l0y9t7aLgol2u6UF+fMcnzHJLFi&#13;&#10;xJr6LooA/M79hL/glF+yr/wTgv8AWrj9ld/Gem2niK4a+1zSNV8Q3mqWF5esoX7ZJDdM+bjaMeYC&#13;&#10;CR1zXhXjf9gzxl8dv+CyPg/9vjxBpd34Y0D4R+Cb/wALabfSaqs03iy91L5o2jsIHdbWxs0mnDvM&#13;&#10;VluJSv7sJGrH9pqKAPxq/a//AOCFH7BH7dXxyuP2hv2jrfx1q3iWa1jsIZLTxXqdja2drEoUQWlv&#13;&#10;BKscEbEbnVANzEs2Sa9l/YI/4JL/ALFP/BNvW/EviX9l3QtWs9U8WQWtprWqa7q13q91JBZl2ihS&#13;&#10;W7d2jQM5YquMnBPQV+mFFABX8Zv7b89lo37bXxDkuLNHE/iF5JJSDuI2JjHYGv7Mq/k4/bc0vT7v&#13;&#10;9qLx0dRtZHkXXJGjlwoBRkXjNAHyTpeq6NPqsF2yyWrOdryjagY4+XcDxz612Vutlq0sp07U0hlR&#13;&#10;GP2e6CkE9MjHv7dK8g17StO0kxya1ZzzWwwIT95Rz0OMV0V1ceHtX08SaRDIlzGuVDMF3ggZRvcA&#13;&#10;cHtQBgeLNCmWJdmoRxRxyqJYg2U3g/KyBsAc9Qa4DVPBMMrpfeKJo5Y3nEb3a4AjDngtt4A6dq9V&#13;&#10;uNE8P3EQk1G4ktbhguyK43OqlT/EQQCDnpXL/wBk3OhLd27WIm0+RyZkf94gyediseVPUcUAXNOg&#13;&#10;sfBkC3Fl5ckkFwIhdwFSjI+MAjJBB6eor06fS/DuvQCcxwJPM4kR+V2sMZB6/wAq4zwlpMl7ol34&#13;&#10;bkxFFKc28kacDbypIGcCtCTw9eWlsL2SOee4tzwElJEoU84z6+lAF68h0htTj0e8igUo+XMeSkoH&#13;&#10;48GvG/HXhFFv7z+wrYsEuB+6mj8xkzyGVvT0r38aJq+oKviTRoIVgZUaeItvlgYcZIHQVz+v+HvE&#13;&#10;mttLJKjoY/8AWzRkIuwEcgDnkdQRQB81af4Jtr8tr2tQeW6yCPz0Voiyg8EqeeK9D0/wloSXkn2S&#13;&#10;WS5gkwQwQ4UnnAyAefWvVbXQb6VduoQMJ2GFLEmKXAOCu8DAYY45xXZ+EdEubPRn0fVEsY45kcwg&#13;&#10;n98oH8IJ4GO1AHzhqnhHRra3ur3THkIjXcFxz+GR618veLPhhaahMb/UTO0dyjMy+i+vHIPtX6It&#13;&#10;Y6ksFxp1lbCeMblckbsKDyxK+hrp9M+DGjm2W8uIJxPHEbhZLaVQWDY52sCox0xigD8ZfBfwDt9G&#13;&#10;8Sf2jpt3I0Mq5VpEwAd3AOcjPTtX2Z4D0fxj4T1p3EIkj8p42iTkMMeo4z6cV+gln8IfCviK+Fpp&#13;&#10;2YsRrPLb+WqOJMYBw2Ac9Tjg1C/gOeWA6QwNtdpICkcuFMmPQdOnvQBx3gjxbruv6SNPvLXalqwN&#13;&#10;xuwnHQe9W/EOr3rahJbQ2T3cDIp2RgY4z0Yc16ro3hXSfD+6PUUkWU/MxU/eHod3BB9KrP4H1SFn&#13;&#10;1C3Be2nuSEZP4VPPboR0oA+N9f8AEC6dfqH02RGMfyLI2Mg+ua+AviLqnjBvFN3qVrp8SYKiM7iC&#13;&#10;u05znAr9kNY+G114muG0sLbTjcX8v/luVj6jkjp2I61y/iX9nezls4rm4sp2d8eW+z5djDkBscn8&#13;&#10;6APyJ0z4ofGmW1xJcuTuPkpJJ8gXsOmTW7qPjf8AaL0k2svniWOQbnDKPkAPryTX6l6f+zb4Uu7e&#13;&#10;G3ihlE+1kBdNofnKnGOo6V1ui/s9prFk9jPYTR3lpuUMYcF0B4yDkkcUAfmJ/wAJb8c9SjgN7crL&#13;&#10;HJhD/CFUjGcDFe7fCXRtS8L3rakIXkuHIdrif97kn0PYe1fb+n/AnTLaCLTta0+eJg/IePYB6EZ6&#13;&#10;iuqg+CGsaa62lrCsSE/uZWACsPT6/SgDgX8UXmnWcOoW0CySgBpo2UYwe64rj9c8SLeXKrFaqHYi&#13;&#10;QKcjkj0r6Cvfhhd6Xuju1ECkCSLyzxgfe7evY9apan8LLbU7Eaz5skgzsDkYZSoyQ2OMEd/SgD5B&#13;&#10;8Q6r4y1S5EFlaxRTQ5yQMkr7V5XqGhX92sKarYmK689t08QwSG6/n71+gsXwzu5JP7WsgZl3BXAG&#13;&#10;encDqP60/X/hjHNdpNqFtLt8pThUOSc8ZGBn3oA+IrX4eS6WW/s9mMjKH2ykMfmH3RxjNdJo/hi4&#13;&#10;gtTJqwlS4YqYQcqCD6EYr650n4f2GsXz/aAlmIyoWKRWXDL90+2a6eD4fwXMrW11ECYlIywz05+X&#13;&#10;P6UAfIcfh2KwuDHeQsZ5cbJC5JGR7ZFXl8NR2f8Apl411LOcqDG+Np/wr61t/hJoAYarbSywzFCH&#13;&#10;Qn5Rg8FT2Jq2PhbocVxFd3D3Bk3ZZW/1ZHUYJ4PPvQB8tWnhaW9uoYtQjvZTKMxszlowR7dM17Lo&#13;&#10;XhS70uOOO7V2Y/c2jtngEV7hYfDGSS1eOx+eM5YRqdxJHZTjg13/AIb8B2WpWXn33mxSRoV55cFD&#13;&#10;2HGaAPPNL8Dy3+niYxoSh27WO0qG7it2LwB9jtWivvKSFjuJznP869O0rwpa3sjW8t86sn3GK7Vd&#13;&#10;ewJ7H3rZl0TT4xHbzTRy4OGVicnPfj0+lAHyvrfguCzxp0LEO7BY2DcFTyM+1edn4ValHrm3TmQL&#13;&#10;CdxcMCmG75Pevu/UPhzoGo2D+es6ydIgmQEcchvoa5OXwXoaaBc6bqMcpDMCk4BMoOeCp5yPbFAH&#13;&#10;5++J9Cms72SS+i80eZ9maXywwXd/FuH6V5vqnwdfV2m/s+baznLMEAx6cYr9Hk+E2lQxGG8vZQk6&#13;&#10;fOkkZMZK/dbcOmO9W9F8DKPMt7q2N2sfAlgAb5e33egoA/MTTvgzPb2/nzTmWVGEbB1yMfjxXWaT&#13;&#10;8II7l/tXmR+UR92P5X3A8jA/pX6eQ+HPD4mjhms4yEyJBKhG4H19farlv4Z8PWfnQ29kkOSSjBSF&#13;&#10;yOmPX8KAPzs0/wCFVhJB5BgmRggkWXHDDOOc1uyeDr7QlFqi+dld2QoVlHTOTjp/Ov0IstKsXAsN&#13;&#10;esdiTA+VcQj09R2rO1DwVNe6xDJptu8ohPIbH7wf7I7/AEoA+A7Tw1relgyWUSzvMpYTMm5o2B5B&#13;&#10;UZB/Cli8NPBDPLrSSPeAb4WEeAc+o7f0r7+8Q+CnLvp+m2cVtMQWBEZDDP8Au8VBpPhaWw006f4h&#13;&#10;02d2EeEfyztyehDd/cUAfninhGS7hGqSq4nB5BOAR+Heul0XSNWhvY7zTnkhLqB5wGVTPGD37V9n&#13;&#10;W/gq7lgmhtI1dQ/JMf3V+g6n8Kgl8MW5tDp8cMksq/dATb35GcZoA8V0CLU7Of7Pb+Z9rkwWlK5D&#13;&#10;NnryOBXUQWGv6dO6eIA8hlXKkH+I+gFejXXg7VY5Ib2OF4A2Iy5OGP0GKvTxX+nQl5bSZ8ceZKCW&#13;&#10;P49vyoA8R1nwTqjaJNfSRYYcor4zz0zk15DqnhPXmEUsdnFuCHlGVu3cV9z6TqEJtRbX9rEHA+V3&#13;&#10;O78M1uQWeiJZ+Zpto0j/AHimwnPqFx2oA/O+P4c6lLaC+cFPJYCRIj8wGfqa17PwjPqNmYpY5o0S&#13;&#10;T5yo2sR656V98z+F7JbY6jb26RsxAkhwSxJ9V61k2llb2lo8K28sk2PmjMZbHuAe3vQB8oy2UugW&#13;&#10;i2Wnk+S5UPxubJ7k812+m2OpTIki2s0rNkEryW9M47V9B6dZ6drtudIaxMN0B8srLtXjtz1rQ0TR&#13;&#10;Lq3/AHMEiQmJtpB7EZHFAHy3daQ1kWSffZXbZ2RjHzZ7HrXSaL4Wa1dNXvjJ9oXG+NGBU+h9DnvX&#13;&#10;05d+HNGvl8/VEWWUHBdFG4D1PJqmPBq2EyNYlrqAkqHzlhnnGB70AePDRZZLoa1qnnLBngxnlSR0&#13;&#10;OP51V/4RuXXdQeTT2Maplncg/vAw4zk/yr6IsNKiObWWznkkOcxYIY+mD3q1pvh6XWZhpGowyWCq&#13;&#10;pEaquHf2OetAHzDaeEYraaaw1CILDIc+aVII9eTWbH8PdO+1y2lq6NFgtFIyZ/M4619Y3GhyWkA0&#13;&#10;9I/NiVipE6kMD9QKhl8NvIyolosMarkOxABPrmgD179gjw4nh7x3rcQZm36QvzMuOPOToa/VCvgL&#13;&#10;9key+w+L9VjKMpbTg4diCDmVeAa+/aACiiigAr89v+Coc0cP7GfiYTAsj3WmROq4zh7yIHqCK/Qm&#13;&#10;vEvj/wDAvwf+0d8Mr34T+O5b+HTL+W3mmfTZRDODbSrKm1yrADcozwcigD+OHxHoNvoemJc2Us4W&#13;&#10;UiVJUKj3wVI5x2Ir0nwL8ZNOudRNt4ju5bO5CFI7zyBIsoAwQUBXB+hr+gC2/wCCTX7NMGmrpP2/&#13;&#10;xa8cchdGfUELL7A+T056VzGo/wDBGn9k3VLxb3ULvxfIyqQFOoptye+BCOaAPxP07T9P8TeK01LS&#13;&#10;5oruRTi3jlVo/MB6lVyOQfXivpnRHj02RLnWrLyW2GGSV4wsZI5HQ9a/UbSf+CT37MWjRwx2tx4o&#13;&#10;ItxtjB1BeM9ekQ6967SP/gm58BU3q174mdZBt2vfKQAPT93QB+bWhWFsLRNShEHlhnEsKliSp5HH&#13;&#10;1rjZvCVlq2ovfOGjFwxaMbMdOnXnjHQ1+w2m/sIfBfTY0SKfXJNgIBku1JOfXEY6VavP2HvhLdjY&#13;&#10;t5r0Qxj91dKMY9MxmgD8B/Ffhi90+OURSXX2ndxLFjCnsCM5H4VzOgfEbXH0V/C+p6ngszFRexYK&#13;&#10;sDjKuB0/Gv36f/gnt8FZGdp77xHL5u0P5l3Gw+Xof9V1riL7/glr+zZqNz9qnm8Rhu4W8jAwe2PJ&#13;&#10;oA/nxu7/AFjSNde3ivQ+8eYULpLGzY6qcjrVSG/8QPp01zYtbK0Uv73Dp8hYZ2nJ5B9a/f62/wCC&#13;&#10;Sf7LtuWVp/FMqs29Vk1BSE9l/dcD2px/4JK/sth3ZJfEyq6hCgvkK4HfBioA/npOrSTRJJbzQxYf&#13;&#10;/WrJvwR/DtPHHarv25Lx9t9fmQqTjy8gH8RxX782X/BIb9mHTbl7myv/ABfGJDl411CPY31HkVrL&#13;&#10;/wAEn/2a1beb7xWeCCpvo8H8PJoA/AS70cS+G/7Q8OMsqknf5r7vmBzgrg7cEdVNb/gvxvrd+z6W&#13;&#10;baBiinewcMQ3oN4PUV+9dj/wSv8A2bNPsjYW114nEe4tzepkE/8AbGrmmf8ABL39nDS53uLW58Sb&#13;&#10;n+8TeoM/lEKAPwn062sra6Wa/EkErPtWQqFIyePu9q9v0vRor1WWxug7Ko2owOCOxGepBr9e7n/g&#13;&#10;mp8A7oYe98SgDoBeR8e4zEa0Lb/gnN8ELSLyYdR8TgbcZ+3Jn/0VQB+Q9hYXEOnT2d40bMrjgYXb&#13;&#10;nkDmvPtXtby2kWa4cuhJkTaMEjsM57fSv21b/gnD8D3bzDqXincRhj9uTLD0P7qsWf8A4Ji/AO4X&#13;&#10;bJqfi31/5CCcf+QqAPxOl8UacsoitBKsqLhiD8xLdvTGa09d8V6vZSQ2zuXkQFnZ+Ay9eFPWv2aj&#13;&#10;/wCCX/7PUZyL7xTktli18jFvrmE1dH/BM79noTrcG58SEoRtDXqkY9MGL9KAPyi0f4h+H9OtYtYW&#13;&#10;aVZXCxy24zGXUj8RXZWnj/wZOPtE0hBY/JEXOBk8dOfzNfqVqn/BO74D6tbrazza6qKAoEd0inH1&#13;&#10;8qs22/4Jt/AW1iSGC88SqI8hT9uUnH4xUAfBeg6x4XukEp8t0UbXR2bd7EMTj8q6eDWrSBvOtL1Z&#13;&#10;IP4AnLx+xxy2OlfZ6/8ABOX4MpKs1vrPi+PaeEW/Tb+Riq03/BPD4Ovcx3T6t4qLxZ2H7bGOvqRD&#13;&#10;mgD5OtvEWn6gn2V51lkZflhnVgxPpntXP66+ladN5nl7ZhhBGQRu9fqPevvS0/YV+FFpAYDqXiaV&#13;&#10;Tknzb5Wzn38rNMuP2Dfg7ewiC6vvEciDgBr0dPT/AFfSgD4ftrPwzejejJbs2DtdM5I6gZxn86JN&#13;&#10;FsZ4nhZU2uxGR/8AXr7nsf2F/hDpylLS78Qj0JvQ2PplK0B+xV8MwwY6l4iJB43XaH/2nQB+bt14&#13;&#10;K0qO7LPMvGSBtxhR9OtP1Dw3punokiyKQxAZWXHHrk1+kZ/Yu+FpPmfbde3ZPIu17/8AAMUr/sX/&#13;&#10;AApmUedda4xHALXQ6en+roA/OWGLQ7OElfLnQt8wPXBHVSPSuSuoLZ5k/s+CPAkyWdsH/gJ+lfqj&#13;&#10;L+xr8JpYBAZNWAHIIuF3Z+uyorf9jL4U2x+S41nHGB9oXAP/AH7oA/MfW5YLh47CMwByqyE7QTwf&#13;&#10;YHmr0cRvL2C2UuCUdkYA43Y/ut6V+lh/Yx+EJfzXbVC2MZ89c4z7JWnbfsjfCm1fzF/tEsBhWacE&#13;&#10;j6fLQB+VWr+F9XvdVW2mfefLPzsACFHoKm03Qrjw7E8lxGSjjrKAFA9vQ1+q/wDwyf8ADIvvL6if&#13;&#10;rMv/AMRn9agvv2SfhlqUXk3cuqsMbQftAyP/ABygD8etbsGvL9LSXYIpHJdVKPlfQnnH1rA13whZ&#13;&#10;TqptrWMcDJJY/Tjpj8K/XI/sKfB3zvtEd1r0bnqUu1/LmM1oD9iT4RZy8+ssdpU5uVyQfU+XQB+P&#13;&#10;p0SaOBra0fT1WRADHkEZBxgjsat6lZzQxR26GaFkG1WiG1RgeoNfrHdfsGfBi6iMX2nXYwcf6u6U&#13;&#10;EYOf+edZUn/BPf4Jzgebe+JCd2STerk49f3dAH5jWs0Oo2Atb5bmVkOA8rhQce+Kz72PTLAG2srk&#13;&#10;nzsAhS7n6d+O1fqpB+wD8FbZSsF14hG5dpJvFJ/WOrtj+wn8JNPTZb6h4jBxjcbxScen+roA/HXV&#13;&#10;IpNEJvba3hchg24LyO5x0PNJdeOLC/tgxguUkdMMXfG36ZI/DjpX6+zfsCfBm4uDNJe+IiSCGAvF&#13;&#10;CnPr+761kTf8E5PgDMQ3m68rA7t63aZz+MZoA/Li21bU7bSTe6KXtkRfOmMjAnjnIDZz07cUifFz&#13;&#10;XtSjTS7SfzRcvsMifuEC8E7ioOffAr9az+wh8G3svsEtzrskYTZta6QZHpxEKx7f/gnj8ArZ1kif&#13;&#10;W/kJYA3a4BP/AGzFAH5T+JfiTpvh/Za6lZ2F0rAKJba6cSsffegxjjtWZo3xQ8KTR3MusRIJ1YRR&#13;&#10;M8LHMZH+rZ1HzD3IzX6t6n/wTh+AmrTm5uLnxGrHsl8oH4fuzTdO/wCCcHwE0uTzba68SE7958y+&#13;&#10;DZ+uYqAPyo8PfFf+xZRbadoiJaly5ntAG2gn+4BnOTXqP/CyojYSXV9p9zBBOh33FymV2+w4xx6j&#13;&#10;iv0UuP8Agnn8E5rg3Md94kiLNuIjvEAyRjoYuPwqrc/8E5vgheR4u9R8UyyYwJXv1LKPb91j9KAP&#13;&#10;z18O+N9E8Ux/2RDPbLLFG0ls1ludpQOigHIDDHbFc5ZeMbk6ubG0tZmjikZHkeSSIlic9MbmyewP&#13;&#10;0r9LNL/4J0fBbSVjSDVfFTCJi6br2MEE/wC0sIP61raj+wH8JtSuFuZtX8VK0edvl3yKeRjr5Wf1&#13;&#10;oA/MD4i+JrDSLWPUZI5GuI0SSIRPcHeD/wBM0OPXk161o92/jX4eQrLdRxSmIs+wbZSOSFZHw2QO&#13;&#10;nB9zX2tf/wDBPb4U6laNY3ev+M3hYYZG1BG4xjGTCT+tc7p//BND4PaRGIdO8SeOYowSdiajFjnt&#13;&#10;/qM4/GgD83tN1qDw7NPJp8N6ssI2NNJEoB55DBiB06Z4rsfD3xG07W702Oq3N7ajeF/eIkalj3OG&#13;&#10;KnHqOK/RrTv+Cfvwm08GNdX8TzIRtZLm5glDZ653QGuN1v8A4Je/s769ci7urzxPEQ28JbXyRKG7&#13;&#10;nAh796APiDxnf+DoM3NwdQmlwQtyk8YjkC9SQpGSegz+Fcl4W8Y6fApu9BsI7fn5S7mbB/vMN3U4&#13;&#10;9K/TCw/4Jy/AfTUVIrrxE5XG15bxHII748rGT9KtSf8ABPP4Ivci4a88R5BztW8UKfqBFigD8ptY&#13;&#10;+KN1c641pdyWjTMBhIIUC7gcBt4bOfbbUuua34x03M+qX9+TMBiNZYguOvylFPGPWv0q1P8A4Je/&#13;&#10;s3anN9pml8RLJuZgyXiZG7rjMRrorb/gnZ8G7TRYtBTVvFT28P8Aq/MvImYD0yYelAH5Dy/E/Xby&#13;&#10;1m0/TLmK1ZIxkyP9pmdPUKGXJH0rI8P6lrVpdvf33iHU7l48ukVvpGQoOTj5sc+5r9TLn/gk/wDs&#13;&#10;53uqHWbnVPGRnJ6rqSRgD0ASEYH61ur/AMEvf2d0jC/bvF7NggvJqzsxB9QVwcdqAPyMuviv8RoN&#13;&#10;bgu7bWL+S3zht2lxoAP7rFAWB78Guy8Q+N9U1u0S9Zb+4cRj95aq4cbRnackA59x3xX6WH/glJ+z&#13;&#10;Tu3peeLEYnLFNS2hj0ywEWCfrXQ2v/BMX9nOzhMEVx4lwR1Ooc/pHQB9MfsvXUl/+z54PvZllRpN&#13;&#10;DgZknXZICR0ZexFe/VxXw/8ABWlfDrwbp3gjRJLiS00q0Sztnun8yUxx9N74G4+pxXa0Af/W/v4o&#13;&#10;oooAKKKKACiiigAooooAKKKKACiiigAooooAKKKKACiiigAooooAKKKKACvlnxv+xh+zb8R/El54&#13;&#10;u8Y+G4rzUNQmM93cG5uYzI5wMlUlVR07AV9SkgDJr5F8eft0fsw/DLxJqHhHxv4kSy1DS5zbX0DW&#13;&#10;ty/lyAAkZSNg3X+EmgDIb/gnr+yHJCbaXwfA8RzmN7y8ZefYzUunf8E9/wBkDSm3WPgyzQ89bi5b&#13;&#10;tjvKa59f+Clv7F7xGYeMYgoUuWazuwMLyeTFioW/4KafsVJpcesSeM4VtppfIilNndgO/Uhf3WTi&#13;&#10;gDrrj9gH9ka7R0uvBtnKHbcQ89yeeOn73jpVB/8Agnh+x/JbtbSeDrd0b+Fru7PHtmbimx/8FDf2&#13;&#10;SZoIrq38TmSKZ/LSRLG7K7sZ5/dcfU0lr/wUQ/ZHvLt7G38VAyxuUdTZ3S7SPUmIDHvQAW//AATq&#13;&#10;/Y7tSnk+DYF2fd/028OPzmq9F/wT9/ZIt1aOLwjCFZizL9su8ZPf/XVSsP8Agof+yNqV0LK28VAS&#13;&#10;s21VksrtMn2LRAfrUuof8FCf2S9MlMN34o5X7zJZXTqPqViIoAut+wL+ycVKxeEoYwQQ3lXl2mR6&#13;&#10;HbNyDU0v7Bn7KMwxL4St2yuwk3V1krjGD+95rBP/AAUX/ZCFo19/wlQMaMFYiyu+/t5VWbX/AIKH&#13;&#10;fsi3ufs/iuM4GfmtLpf5xUATp/wT8/ZISFbf/hEIWRc7Ve8vGxn0zMcVoP8AsGfspSwrDL4St2Cf&#13;&#10;dLXN0SPx86qGn/8ABQP9k7VHMdn4oDMrFSGsrtcEf70QrsD+2P8As8/Yn1Aa9mJB8zC1uD+nl5oA&#13;&#10;w7P9hT9ljTZvtNj4UgjfBGVurroRgj/W961Iv2Lv2aoGDR+GLcbQQP39xjB9R5tUl/bh/ZnZgn/C&#13;&#10;RYJ5ANpcjtnvHWY37e/7K4LD/hJRleo+x3WT9B5XNAHUyfsc/s5SXq6kfDNv5yReSrie4BCenElT&#13;&#10;zfsgfs6Xdt9luvDFpIoJILSzFgT1w2/cPzrzmL/gon+yHOv7vxWuckFTZ3YYEdiDFkVMf+Chf7I6&#13;&#10;rC7eKlAnYpETZXYyR2/1XH40Adr/AMMa/s3G0Nk3hm3MWMYNxcE/99GTP61csP2Q/wBnvS7YWlj4&#13;&#10;eiSNTkKbi4I/WQ1h6d+29+zPq0vkWHiIOwGcfZLkcdO8VTL+2t+zc19Jpy+IQZo/voLW54x7+Xig&#13;&#10;DVk/ZC/Z1lvV1I+GLQTLuxIssyn5+vR+9WX/AGTfgA9sLNvD8RiXohnuCAfp5lck37dP7MMZVW8R&#13;&#10;jLHAAtLkkn8IzWDc/wDBQ/8AZFtJ3t7nxWiPHw4NndcH0z5WKAO7P7HH7OG5HXw3AGRtyHz7jgj/&#13;&#10;ALaVtD9lr4FLJ5i6DHuxjd9onz/6MrzCz/4KE/slahIYrXxSrMvJH2O6/wDjVdbpf7Z/7OWtNs03&#13;&#10;xAJSecC1uAePrHQB0t3+y78DdQSJL3QopBB/qi885K/j5mf1qRv2Y/ghJF5MuhRMoOVDTTHH0+fi&#13;&#10;qE/7WHwHtuZtbCj1NvP/APEVzb/tt/s0xF1bxEuYzhgLW4JH5R0AddL+y18B5pPNm8PWzNt2ZMkx&#13;&#10;4/7+VQH7JX7Pwsn05fDkPkO25ovPn2k/9/K5RP26/wBl9923xKvy/e/0S54+v7ukP7dn7Lod0PiV&#13;&#10;cou5v9Fuen/fugDqbH9kP9njTYBbWfhyFEHQCe4/+OVpf8Mu/A7eJf7DjJVdqhp5yAPpvrzk/t9f&#13;&#10;spqQD4oT5huH+i3P/wAbqv8A8PBf2TCnmf8ACUrjO3i0uuv/AH6oA76b9kj9nyd98vhy3JJLZM0+&#13;&#10;cn/tpVhP2UfgCihV8OwcDAJmmJ/E+ZXl8n/BRL9kKIMZPFkY2HDZtLrj/wAhVatP+Cg37Jd8wW18&#13;&#10;VI5PQC0uuf8AyFQB6Gf2Tf2fiNv/AAjsGP8ArtPj/wBGVZ/4Zb+BPliE6BCUGMK00zAY9i5rjtO/&#13;&#10;bi/Zl1Rill4jVyG2/wDHrcDn0/1ddFcftb/AO2txdXGt7UJwG+zXB5/COgDZh/Zl+CMEwmg0KJCO&#13;&#10;m2aYD8t9Ni/Zl+CUMxuE0OLfndkzTHn1GX4Ncdc/ts/s1WkywXPiIIzdAbW5/wDjdZk/7d/7LVvc&#13;&#10;i0m8TIJCM7fstyenP/POgD0q4/Zt+CtySZtDhyTklZZlyfwemyfs0fBOWAQtoUGFOVPmzbgfrvzX&#13;&#10;l6ft9fspyfc8UoeM8Wlz0zj/AJ5VPbft4/ss3gZrfxMrhDtci0ucA+/7ugD08/s5fBtmDNoykjAB&#13;&#10;M85xj/tpVqL9n34QxnI0aEn1aSU/zavJ3/bu/ZdSUwv4lUMBu2/ZLnoO/wDqulEX7eH7LVzA1zD4&#13;&#10;lDIjbWYWl1wf+/VAHqE/7OfwcuSfO0WJsknHnTY59t9R2P7N3wW012k0/RIombhik0wz/wCP15dN&#13;&#10;+3t+ytbzCGXxMAzLuH+h3XT/AL9U0ft9fsrEE/8ACTDAXeT9juun/fqgD1u9/Z5+D2pALfaLFJtG&#13;&#10;Bull6DjqHqu37N/wYeFbaTRIiijCgyynGPQ78148v/BQr9klmC/8JUgJIADWl0OT06xVfT9vf9lO&#13;&#10;WQRReKELFgoAtLnqTgf8svWgD1FP2bfgyjI6aLGDH9z9/Nx/4/T/APhnH4OGXzv7GQN6ieYfyeuI&#13;&#10;0z9tH9nLWLlrLT/EAeRQCy/ZbgYB46mMCugn/ar+BVtGZZtaCqF3E/Z5+g/4BQB0cvwB+FE23zNJ&#13;&#10;QlTlT502R+O6opv2fvhPdIY5dKypOSn2icLn6b/6V5s/7cH7MsauzeI1wgy2LW5OB/37qBv26v2Y&#13;&#10;VuFtW8R/vG27V+yXPO7p/wAs6APSo/2cfg3D/qdGVM8nbPOM/wDkSnj9nX4Ocn+xoyT1JmmP/s9e&#13;&#10;TT/t7/srW88lvN4mCtGCX/0O6IwvXnysVTX/AIKEfsmG3Nz/AMJQAgk8kk2V0PnxnH+qoA9Yh/Zm&#13;&#10;+CkEonj0RNwORm4nIz64MhFaDfs8/CBiS2jRnPUGaYj8i+K8Sk/4KH/sjxY8zxSBnOP9Cu+3/bKr&#13;&#10;0f7fn7Kkk5gTxNlwhfb9juvujv8A6qgD165/Z3+Dd7CIbnQbVlU5X5pAR+IYGrlj8B/hTpuDY6RF&#13;&#10;Ht4G2ST+rV5Zpv7b/wCzNq7FdN8RrJh/LyLW4A3enMYrodT/AGtvgHo6QSajrqxi5OIf9HnO78kN&#13;&#10;AHcr8EPhgt2b5dKiEpJJfzJOc+27FD/A/wCF0hJk0mEk9Tvkz/6FXlTfttfs1LJJE3iNA0QBcfZr&#13;&#10;jIz0/wCWdQx/tv8A7M8k4to/EamQ4+X7LcZGeOf3fbvQB6gfgF8J96yLpMYZDlSJZRg/99VWn/Z3&#13;&#10;+D9zcG8uNGiaQ9WM0wz9cPXFT/tk/s72sZkn17ABAP8AotwevPaOqMX7bn7NEzFIvEasQCTi1ue3&#13;&#10;/bOgD06D4CfCa2GINGtxnr88hP5ls1p2nwc+G9iNtrpUKc7shn6/99V45J+27+zPE/lyeI0Bxn/j&#13;&#10;2uCMf9+6ef23P2aVRXPiNMNnafs1xzj/ALZ0Ae2H4WeA/OFydOi3g5DbnyP1plx8KfANy4luNOid&#13;&#10;l5Viz5H0w1ePD9tD9m9k81PESEZxxbT/APxum/8ADan7NnmGL/hI49w6j7PP3/7Z0AewTfCb4fXI&#13;&#10;In0yFt33slufT+Kq0nwX+GksflvpURHYF5P/AIqvJX/bY/Zqj4bxGn/gNcH/ANp1mD9u/wDZbMhj&#13;&#10;HiZNw6j7Lcf/ABugD6L8O+AfCXhG6a78OWUdrJJH5LshYkpndj5ie4rsxnHNeF/DD9o74QfGTWLr&#13;&#10;QPh1q32+6srf7Vcx+RNEFiLBN2ZEUH5mAwDmvdaACiiigArxf48/Hj4bfs2fDK9+Lnxau5rHQtPl&#13;&#10;ghurmCCS5dWuZVhjxHGGY5dgDgcV7RX5Nf8ABbeQx/8ABOzxewOP+Jhov/pxgoAZJ/wWy/4J625I&#13;&#10;fxRqmT1/4k18f/adVj/wXB/4J3Dn/hKtV/8ABLff/Gq/hru2ldz5ZzgZz1rNMbhgkgJJyOB09zQB&#13;&#10;/dF/w/F/4J1kBh4r1Xk4H/Elvv8A41Ui/wDBcL/gncwyvinViPX+xL//AONV/D3oOiK0u1sE9TkH&#13;&#10;iulvfDoJIt8tx2FAH9rg/wCC4n/BO48DxTq3/gkvv/jVOb/guB/wTvXk+KdW/wDBJff/ABqv4Z7q&#13;&#10;3ezfdhiB654rMl1OMfLKNvORjnNAH90jf8Fyv+CdCdfFWrD6aJff/GqVf+C5H/BOt8bfFWrc9CdE&#13;&#10;vv8A41X8GlzqVpAvn6jcRwpk8txk+g9fpWevjLSBKLZZ9zZA3CNyoB9fl4oA/vm/4fef8E8f+hp1&#13;&#10;b/wS33/xunJ/wW4/4J7OCU8T6txyc6Lff/G6/hGM2rhBLGm9HUFJF+6VPQiuq02G+ktzLcLt2gHP&#13;&#10;AB/GgD+5FP8Agtr/AME95R8nibVvx0W+/wDjdKP+C2v/AAT3x/yNGqj66Lff/G6/h9jiaSMywMNw&#13;&#10;5IznFZm+Qu3mEg9M49DQB/cv/wAPsv8AgnxjP/CUaqf+4Lff/Gqqt/wW9/4J3pkHxRqox/1Bb7/4&#13;&#10;1X8OqTN93I57461BNuUnvnPtQB/ccf8AguH/AME7R18VasP+4Lff/GqfF/wW+/4J5S/c8U6uf+4J&#13;&#10;ff8Axqv4ZFj8yUArnjjnNdFa6bIwOQRnuevFAH9waf8ABbL/AIJ9ynCeJtW/8Et9/wDG6sS/8FqP&#13;&#10;2AIhmTxLqwGM/wDIGvf/AI1X8REdq0CBnBIJwM/zqxM10ytGjnGB1FAH9sh/4Lbf8E9lXcfE+q4H&#13;&#10;/UGvf/jdV/8Ah99/wTxyQPFGrZHX/iS33/xuv4iZo548tLjPdjx+lXLHSo55Fb7wOO/5mgD+3e2/&#13;&#10;4LY/8E+ruQRQ+JdXyemdEvh/7Sron/4LD/sKRqHbxDqoB7/2Pe//ABuv4+vhB8Pra91WFrlS6yOI&#13;&#10;1ZuQD6kV90ePfgppWkaJDEkSiZYPMkZe56igD+hU/wDBZD9gsdfEmp/+Ci8/+N1Af+CzH7A4z/xU&#13;&#10;mqfLyf8AiT3v/wAbr+Q/xZ4YOm3o+zAjJIZR2964OWz25jycEndmgD+yxv8Agsz+wQsYk/4SXVcH&#13;&#10;pjR73/41UMn/AAWf/YFh+/4l1Xk/9Aa9/wDjdfxneVJGm4MMY+UAdqzLpLhx79c4oA/s7b/gtV/w&#13;&#10;T9jbYfE+q49f7Gvcf+iqjP8AwWx/4J8j73ifVhzj/kC33/xqv4pL2OVF+ZRj6dao4wAoBGfQ0Af2&#13;&#10;0n/gtl/wT4H/ADM+rf8Aglvv/jVQH/gtz/wT1A3HxRq2P+wLff8Axuv4mDA38XTGB3rDmUD5SOOm&#13;&#10;QMYoA/t8H/BcH/gngTtHinVyf+wJff8AxqlP/Bb/AP4J4458Uav/AOCS+/8AjVfxQaNon2tx5fPP&#13;&#10;cVual4UkSAscg9QcdfpQB/Z8/wDwXF/4J2J97xTqw7f8gS+/+NVD/wAPzf8AgnQOD4r1cY9dEvv/&#13;&#10;AI1X8M2sqqSFXYjaemMVyc15sbhu/XpQB/eIf+C53/BOYDP/AAlercf9QS+/+NVD/wAP2P8AgnDn&#13;&#10;H/CV6t/4JL//AONV/Bwt40qkZzThKqHIJPt6UAf3jL/wXV/4JyN08VavwM/8gS//APjVKf8Agur/&#13;&#10;AME41Xc3irVx/wBwO/8A/jVfwewHzZNjdO/41r3FqwGIRxj5gfSgD+6Nv+C7/wDwTeXr4r1j/wAE&#13;&#10;d/8A/GqT/h+//wAE3+v/AAlWsdP+gFf/APxqv4RLiNeqKQc5II/+vXP3F1JHIcA4IwcigD+9R/8A&#13;&#10;gvN/wTZi5bxVrI/7gV//APGqhP8AwXw/4JqDr4s1j/wRah/8Zr+Bm4uuTsJPGcHiqkZZm5AoA/vu&#13;&#10;P/BfT/gmgBk+LdY/8EWof/GqhH/Bfn/gmcRu/wCEu1n8dB1D/wCM1/ApP8uSVHTgmqLmRowuB1oA&#13;&#10;/v4/4f8AX/BM3OP+Eu1n/wAEV/8A/Gqjb/gv/wD8Eyoxvk8Xazz/ANQHUP8A41X8AE8ZdCSSW/zx&#13;&#10;UEFhJI3zHPGBQB/oEj/gv3/wTNILf8JbrPHf+wdQ/wDjVWY/+C+P/BNSVQY/FmsnP/UB1D/41X8B&#13;&#10;9lpkkpAwcdK9B0bwy13JHHCDknHU5oA/vGtv+C6v/BOW7IWDxRrLE/8AUCv/AP41Vxv+C4f/AATu&#13;&#10;U7W8UauCOcHRL4f+0q/jF0HwSumaQtxtUSZxuIzmud1nS5Ld3fqWIAOO9AH9qZ/4Lpf8E5hKYD4q&#13;&#10;1cMOoOh3/wD8ap8X/Bcz/gnTIxC+KdY49dEv/wD41X8O8ukNDOJiuDzn/Iq2bLyUIfjd0/GgD+4V&#13;&#10;f+C4n/BO1/u+KdWOP+oJff8AxqrCf8Fuf+Cekn3fE+rn/uCX3/xqv4bxtgbGBnqB17VqW3mGMHGB&#13;&#10;nrigD+4Qf8FsP+CfZO0eJtWz/wBgW+/+N0//AIfWf8E/M4HifVM+n9jX3/xuv4kIEdpBnr3/AMas&#13;&#10;ESLkKSORxj+dAH9sR/4LZf8ABPlc/wDFT6rxx/yBb7/43Ui/8Fr/APgn4wyPEurf+CW9/wDjdfxH&#13;&#10;XKCVsODz97Ix0p8cO3CgkgdgOf50Af24p/wWr/4J+yEKvibVuTj/AJA191/79VtW3/BYv9hC8z9n&#13;&#10;8Samcdf+JRef/G6/iKheSRUZF+cEH8OlemaPFP5JaN9gIyeOtAH9l6/8FhP2FWlEI8R6nuPGDpN4&#13;&#10;P/adSy/8Fff2GIU3yeI9RA/7BN5/8RX8ezacJ0WVshsDJ7/Wg6Q8EgMjgr2LdeTQB/YDJ/wWH/YS&#13;&#10;jXc/iPU8Dqf7IvP/AI3VF/8Agsz+wPGdreJtTHt/Y97/APG6/j3vY325mxlemO9cdqVoWcyc9Oo9&#13;&#10;jQB/ojfCz4l+EvjH8PNH+KXgOd7nRtdsY9Q024kjaFpIJPukxuAyn2PNeh18Uf8ABONdn7C3wsjz&#13;&#10;nHg+y5/A19r0Af/X/v4ooooAKKKKACiiigAopCQOtBOBmgBaK+a/2kv2rvgp+yh4X07xJ8YtUktp&#13;&#10;dd1WHQPDOiafby3+sa5qtycQ2Om2MAaa5nfrtRcKPmYqoJr86fgr/wAF8P8Agn78eP2ltI/Y88FX&#13;&#10;fjaP4l6r4h1DwvN4V1Hw3e202nX+lB2vEvZyDbRrCIzuKyvjjPWgD9qqK+Zv2m/2xP2Yv2NPB0Xj&#13;&#10;39qLxvoHgnSrh3jtLrXLgQ/aZIwCyQJy8jjI+VATyPWuk/Zv/aL+Ef7WPwY0T9oH4Eam+s+E/EUU&#13;&#10;txo2qPbT2n2qKKV4TIsVykcoUujYLKMjkcUAe60UwsQcCvyV8W/8F0f+CUngb9oEfsw+JfjP4Yh8&#13;&#10;XDUho0sMYuJrCC/LiL7PNqMcTWccgc7WDTDaeGINAH620VVgniuIlniZXR1DoyHIIYZBBHUY71ao&#13;&#10;AKKKKACiiigAorlvF3jDwv4A8Lah448b6hZ6Ro+k2cuoanqmoyrBbWttApeSWaR8KiIoJJJwK/Pj&#13;&#10;9lr/AIK/f8E7f20Pi7e/Aj9nT4k6brni2zt5bxNFmtLzT57u2hwXms/tsMIuY1B3FoS3y/N93mgD&#13;&#10;9LyMjFfyIf8ABRiO01r9pbxh4fiaS2ddee4km5/eNsUBRjsB+pr+u9TkZr+RH9vSFJ/2svG27IKa&#13;&#10;27bs8/cXGKAPiv8AsS60zSJNJsFiujeW/kTtcDjyzgkIOzn1/wAa6fwxoNpPpkWkamiNbwECOGQA&#13;&#10;qntg/TqKdDJAkZK5cleWP5cj1rXh1DSdGiGrX1xHFbQxlp7mZgqoBz82aAPcvhx4ak1WZNLYLHEH&#13;&#10;/chTgbf5V5l8avEdh4X1Z9I8OiS+1FBiSK0XKJjrukIAB9sk1zXg/wCKWr+ONYiTw2ZtO0OE/vbz&#13;&#10;7s10pP3k7rGe3c16vq3hXRoViWxjRLIytM2Sdzsxzkk8knqaAPBvAWs/EbxFMW1lbeygfKxrtJdh&#13;&#10;05PY9q+sNI+F+r33heTxNpTyXC2ilruDq6KO+ByVrz7SrJV1DCqvlxudpx/D16fWvuL9n/VBpGpW&#13;&#10;9xeRYS8mFvJHJyrJJ8pBHcEGgD887i/lhvWkJVgMjA4AwazLy0v74G5sFUZfYVXnGeRjpXtn7Sfg&#13;&#10;CHwF8WNZ8P2GI0huneEKeAjjcMfge9eJaTqyRWh0q6A8xiNrISDx0OfWgD2z4WPfQW0onGWTALMB&#13;&#10;zz0PvX3fJ4Za98J22tW/+raPa46c46EV8KeBmna12gkqkgduPv8AYBjX6Z6LdwaF8KI7LUmUTTYk&#13;&#10;Ebc7Rj+tAHxf4zt5YbCQQqVZVG1W+8OO3rXzFNdX5n+cdCdqkHdj27ivpz4h6nFdO428DkKD057e&#13;&#10;1fLesahb2sjXFy6gKCdznA+v1oAjl1L7XP56qhbjnA5xxyKhuL9k1EW5UOjjIEg+Xn1Fea2fxGsN&#13;&#10;e1NtP8NQSXOJDG8qgLGXHUZNe3eCvD954v8ANjRQt1Bk+UzZJ29QMUAem+DteSAx26L5Z28nnjHp&#13;&#10;+deuaxfabYJFrcSoZH/cySJ1244/WvBLFrjRLoJeIQwO3kcj3A712Fxq0M+nm3ULjOSp5GR060AU&#13;&#10;db1vTIr9NUh+VjIOd3B9c9ga+fdUuLK+1CZk3bZWZfm7Fj0I9DXomqyi6t3j8oFWBD/TH6fWvLja&#13;&#10;JbzqkJZgCCJGJJB7D3FAHa+Fry0h1F1QhgrCI8cjAAOPUV9Y/CyWGLXIoYNxBjwuQDu3N2NfD2gy&#13;&#10;w2d3KSWWRn3EZyQSeSK+mvCPjnRfDFudW1WWOFYk3+c52gepHOBx60AfcPiew0++h+yXLbIwnmSN&#13;&#10;wOUGetfIV3dC2luLuNOI1beAM4QcZI+nNcXrn7Tdv4ms5IfCMN3exq2yW5I2RMucEAnk/lW5or6v&#13;&#10;qwZNNiaSSey814+4TOSvPXp0FAGBpl3Z3mn3EduoLud23nOBzxntTodQsLue6YJhmi2AHgEjCmsH&#13;&#10;VbtdGvAY18pHB3bQc7uh4pIHtbnS3ESATN5jqx65PsKAOf1K6giZdNeLEoBU9uC3GQOlVdS1Czt4&#13;&#10;4rWBFd2ZlywI6Y6jt/KmpqEd/efbbra0mwK0pwDleze4rPbUbC6u1jmCl0DAuRyuTnHHagCjqtjp&#13;&#10;sCiV0iDu+9lPXC9D9CfatDwtewRzNGwj4k3qMEcetT6rZ6a8P9pXG7zwoigZD2bg9eoAqhptsI5S&#13;&#10;kB+XhnPY4oA+k/CDiPV49HURxyyzrIkeOW46mvqvxPFEfDAtWCebE5GOn3gDzXwno2v2VrdJ4iub&#13;&#10;gQywAqZpPukD+FuePrU91+0lbasFt9H8y5lEpEoUZEm07dyk9h60Aeq+NobGXxPbzW5UqZINwUAY&#13;&#10;BIyfpXnGr2Cx+J57qTaI445thXoTnAHGK6K68O+Iddtn8SQL/ooKloVOZoM8g+4Jrh9S/tO+t5Jr&#13;&#10;cK90zNkEgJt/ix7nHFAGXplnK4v7uQRn92kaL6hmJY+xGBU9hp7Wun3V0UPzzLGpXnJ5PTj8azLS&#13;&#10;3M03kxTCOUYE+4nBK9Bj1Ga1b19UjuraKzJkt1y7/Nk+b3JB/h9KAOi0q3D2lzLdxgslqCjMc4JO&#13;&#10;OD/MVBp1mBokqlAvmXLKTnBJK5GPxNUL9rj7BjS3ja4YhplJwvljnAY/xfhVe0uvM8u23ZVmV7j6&#13;&#10;4x8tAFrWLC7j1COYPG7z2yM4AzyOnHY8VTkS/aCcQAArtHPAXcen0qG7ilk8Qvq0U222EflonVkC&#13;&#10;DgE571E90kwb7PMwHBkJGdwBzjFAGDe2VtYWf2l1DywuJRnnJHp14+tWNJ+zT3kEscgWT7VGzbCc&#13;&#10;Z3An8OelUl1eCO5eWIbwq4WF8Yz6gnGfpUGiPZWOEXLfvJG3SHpuboPT2oA+s/hwdO0i6n1G4f8A&#13;&#10;18OAzHguGya9H8UalYX9jHLbTCLay7mGchC3zA59q+Uk8T2+jxw6Sn7yKQFyHyTn+Y5rrh4ngSyl&#13;&#10;A+7JF5bBuflOM4JJ7UAV7q6s7m6kgjkAI3KASOhJxjrxXHPM0M3mXDDfHJgEHjC4Py+nFOhWysgw&#13;&#10;BLqR+7yeVB5BBzmsJb9Zb0LOq/u8qnGQw56+59aAN/Vvshku7xmXbIkihsZ+ZjkZrAmsLVdKaHGN&#13;&#10;0iyhscZIOfx6V0gFpNp32Mj91K+9sk8YPTP1rO1KdbK3jsothh64xls575oA5fXtPsRPbQwE7vKD&#13;&#10;TqmOM+1arPFasJ4WUf6OAD1HzLVK5itjIL4hizMpb3A6YpNQvUtotkQzlR1GR/TFAHq/w8u9MtLV&#13;&#10;5AFUvMsjcdT0ycV33iDxjbXN+q5DrHIqhW52cheK+d9I1+HT4DHACv8Afz1OfWp5NZgDCSTh8nJH&#13;&#10;XaOnrQB1euarFBINw5eXcCp5x+VbGj6okyJMyjzMNuYfxE9/rivOZbqG72nbkKdwUHnnrzU8OoEb&#13;&#10;RHhRnop5JoA9Bg8SpbyyK+TtY9fy/lVP+0xeWskkX3wSdoxkA9c8ciuae4zli3zkdCMfnVHT7vZI&#13;&#10;VwT/AHvfPpQBvi9L2TRz/KwORg8nryKaZ2vrVEjI3IRxk8gjnFZl5dFFIjAOcHb0wD3FOilWKHPH&#13;&#10;Oe/bp9aANqHUblE2biAGAAbscd/eq13eTrfK4boMZ9/c1Rklc4POTwT1xzwKypZ3WTDgkd844/xo&#13;&#10;A2W1jy5vLY9ueeuRXMtBOsjSKxIJJwM5JpDtmlLIwXaQTnnBFWnvLVpADIu4AhSeh/HtQB+mP/BK&#13;&#10;24mm+K/iVJslh4dXLMMHi6j4NfujX4U/8Errm1uPjD4nWFtzL4bUN/4FR/5zX7rUAFFFFABX5Lf8&#13;&#10;Fu22f8E6PGDHJ/4mGicD/sIwV+tNflL/AMFqLIX/APwT18XWpON2oaMc/TUITQB/CxCDLN8uFB9f&#13;&#10;zrTtdJeecSkMRgjavIzXTW3hmDzhFFg5HJB5x616vovhGFbZDuHTigCz4N8FxahpRkmUiQ4yRXob&#13;&#10;fDwWMHnbePLOd3YCnafqun+GLI3N9IEiiwSzeo9frXm2t/FjxH8TJJfDng+Aw2rs9v8A2g7CNSwB&#13;&#10;ztPORQB4fa+J9C1zWp9Pt7OaS1jlaLzkK7mKn5mCn+GsT4keGU0d44PDsMl280Szxp5TqVVxwSGA&#13;&#10;4HtXvfw1+GVzoOq2Nh+7e4Z5Lm7YDIKlR+nYV9xz/CmDXPDlhftJ5Pkxz2hMyDcO4U9/cUAfhefB&#13;&#10;GpaZcnV9fWSe9bIaJ1+WJD0AXkLXp/gnwLe6xK8ghTZ8mSw7DsGH8q+2fHHgDTLqDy7YRxyFWeaR&#13;&#10;uTIEOOfTHauh+FHw0tNRt/KciC0RiJJCOMqeue+7HSgDs/h9+z7peseEYr28VECvHDEW43BlJbr2&#13;&#10;BxXr2o/sVWOv+Ab3xPp+9Y7EeWm04R2A64xznp7CvPfEHxN017uHwxol4ItK03ZHK8Yw8h7ohPqe&#13;&#10;p9K/R/wz8XNG0n4YxeD554ZvNiE1ykRyMkbgCTx6ZoA/LXRvgBoUdgE1S0WEm9gtblozhkSQbfMU&#13;&#10;nPIOD6HpXyz8SPANx4K8VX3h66/1lndSWsrDuY2wGHpkYr9ZdLiT4gfECCx8rEDQsxVBhcoSyucH&#13;&#10;HBAx7V8P/tI2Ug+JmqyzgnzLhnYkckk9aAPjBdPAJL8kHA+lYV5CBJjdkluma9UuNOwhKA9Oc/8A&#13;&#10;664W8sPMnIjHU4HFADNPspXbIyVyOa9C0zTJeSQenU/5xWXpNokARJG5C8rXsXh6G3ktmd1IGMZ/&#13;&#10;nQBh6V4ZbUX8l0ZyDyeo5r3fwD8CbzxRfw2TQFPNGcnsF5zVbwvrXhzwxE97f7exAJwOBzXpvhj4&#13;&#10;+X0F+bvQFt7ZAnlJdXK4UA9di/xHFAHm/wAW/g7pnhtGtoonZkUIXPc85NfMuiaKI7oDP3DtA5/K&#13;&#10;v0Qv9Ym8ZWkv9p+W7eXvR0HDA+3b3r5MbSpLHW5EaMEeaQp7YBoA+gPgVf6fpepw/wBpEYDAx7h0&#13;&#10;x6/Wvt/xvB9v0lrmZivnAFWPfI7CviDwXpulF1umTJTBxnGTmvpS/wDHcF7ogtp2X90g2g4429BQ&#13;&#10;B8ufEXS7eTUWFnk7TgZ/WvBdU03zJfMQ8DO4e9e/eL9ZtZ7iWZSASTuANeLT3UN47AMfU+nWgDjV&#13;&#10;sC2ATyM1Tezdckg9wev9a7G6urHSVE904RRzjGSa5ePxNb30zCCCZl3Z34wMUAc3fWjGMDAyeBXG&#13;&#10;3VpOH44IGT7173e6AZLCO9hQbWG/Ps3evKdStljkZ9xDDkcY6f40AYFvb+euScgYB5xioLnSQZFA&#13;&#10;/vdM1oQXscTFcAZPpV61u7TzQZCMA9B1oA7XwxoptLbz2X5mOBu6Z9qv6+JFX50wFQqvPc0WviGG&#13;&#10;4tFhiIUIQOOKwNd1j/QWXfyM4OaAPm7xL5hu2IGNxP1rjLiAK/zZ59/Wu/1q5WS5Yjk/1/GuKu5E&#13;&#10;d9uB1/GgDEMMgzg8Y4qOMSM+0k4wKdcXKRjac57CqiX6rMd3OeDQB1+jQhnJYcV2TQJFEXkIBxxn&#13;&#10;2rgrDVre15GCeMVeuteef5Nwxj1oAZqMy7tqdjXF3zMXCjHHp2qxe37E4j59a5yS6lMhOM8igC3I&#13;&#10;ucEAZ6etXra3Bti4zu7elYycSBuxPOK6Kzut8RiwcDpxQBmGy80fN83NRzWYjHyAkfy961BMW+RQ&#13;&#10;VyCQMZpN8vG3JH070Acu1jltzZxnPWtDS4U37SM+lW3glKhyOp6VasbeWOXaFA46/WgDodNsUdhG&#13;&#10;p5J4Oa988FaVBBiebPCjFeJ6fbPHIjrzyOM//Wr1rSLyeBMM3ykHPtQB9BpfWs9iIYlAwMAk153r&#13;&#10;gWR9o6AknHtWZBr03k7YTwBzg9O1VUubm6kKueMdvSgDMntvtGSCMD+dZ91beWNoJyBwCc/nXUm2&#13;&#10;xlUz1wQBnOKzZrMGQeYPrnjmgDnrSErL869+fyNbdrBh+nyjBHpTDCmWZOOAD9K07VocZmJBx8rD&#13;&#10;0HtxQBeiRpAZEVVO4YrQlhchVJUZGS3cnvV/w9ax6mGECfdJPPGRWvf6cLSQQzLhtoH04oA4G6hi&#13;&#10;XoeenrV7TdPMgZm256DntVqW0UznyQODySKtDVbG2Q2/R8dgPX296AKWn3tubg2kYQlMgmvRLNxA&#13;&#10;ViLAA85rg/DXhjUZL2TUdhYFhx1A9ya7q/smtIw4ySRx+VAG2+oJHGdsu7cc8dRTb3UmeMCEk8Dn&#13;&#10;rya4W6upVwqDkYzj+VV457lmCsSBnv6UAbV1eyTuwNQtGZHVDyDwT35qjKZBMBxg/jV9LjYwXHNA&#13;&#10;H91X/BO+MxfsQfDCPpt8JWYx+Br7Or4y/wCCeLFv2Ifhgx6nwlZ5/wC+TX2bQB//0P7+KKKKACii&#13;&#10;igD5/wD2k/2nvgb+yJ8JdQ+N/wC0N4isvDXhzTisUl5eEs89xLnybW1hQGS4uZiNsUMSs7noDX52&#13;&#10;6X/wWJ8HWH7Qnwq+BXxe+E3xT+H8Xxqu7uw+HOveLLSxhS+ubRFkKXVhDdyX1l5iuhX7RCpG4bgv&#13;&#10;OPyO/wCCtXjX4nfHT/gvR+zZ+x5Bq3hDR9D8L+GLj4neG7P4hpcSeHtX8Vs9zDbGSC3aNrm4tkhB&#13;&#10;to96fPuGRuGf1F+EX7Ivwg0D9v7RvjH+2f8AFlvjH+0NaaBeXHgvRlsV03RfBejkBbubTdGtXuFs&#13;&#10;vO8wJ9rvp2ln5CMSGwAUfiX/AMF4P2d/hL+2tJ+wj468A/FWz8aDS7nVrGJdIhuDqsaF1tI9Mtre&#13;&#10;4kurqS+dCsAWIALl3KorEeg/sq/8Fjfhh+0/8XPiV+zXcfDj4m+CPil8NtEbxHd/DfxbY2sGtarp&#13;&#10;hC+XNYCK5eF2cyRAK8q/6xTkgkj81/8AgkHongT9rj/gor+1V/wWC+ILWsunaH4uuPhN8OtY1LYl&#13;&#10;vpuieHrdBqN5DK5wiyrszJkYQuM4Zq4D/gnfrt78Y/29v2sf+C9niuM2Hwu0/wALX/gP4X6ndK0a&#13;&#10;a1o/h1Ue51SIMATbv9hjEb9GMjAfdoA4T9gr9q34rf8ABSn/AILyeLP2ifiV8KfHlh4S+C+iz/Cz&#13;&#10;wXp1zHZT2vg7WrxmfUL3WXW52R3k6RSx/wCj+cVBRN2FDH6c/ZVsNG/an/4OSPjV8YvD1haReFv2&#13;&#10;ffh5bfDqxms7eOOCTxRrsqXOpTuY1UNcH9/E7tlj5YHal/4N5LNf2Y/+CO/jH9u74xxtDffEHXPG&#13;&#10;Hxw1+4uT+9lsYA/2fLHkh4rUun/XTjrWp/wbDS+Frr9lrxV8VfFeqW918UPjV4x1f40eKbCMtLc2&#13;&#10;2kajfTWelNcFQyReaYJpIkdg7I5YLtGaAO//AODoX4rDwv8A8E1pfgL4ctrW88W/Gbxjonw18NW0&#13;&#10;saSTlr27jmuGgDKSDtiWMleR5gr9wv2XPgdof7M/7OHgX9n3w0kaWfg3wrpnh2PyhhXayt0ikk+s&#13;&#10;jhnPua/nq/bfk0/9tT/g4X/Zw/ZTtJEvNI+A3hvVvjN4wteHjTULjyk0xH/hEiSJBIB1w2eM1/SJ&#13;&#10;8Ufi78LPgh4Vfx18YvEmi+FtFS5hs21bxBew2FoLi5fZDF5szou92OFXOT+FAHUeKfDdj4u8Naj4&#13;&#10;U1VrhbXU7KewuWtJnt5hFcIY3MckZDo+0nDKQQeRzX8v/wDwcB/sRfsT+Bv+CWVr+zv8MPh14atf&#13;&#10;Gep69ofg74J6VoljFHrVz4gurlI1jt5UX7ROTD5j3LOWBTLSHvX9AH7U/wC2D+z/APsbfBm6+PHx&#13;&#10;61+00rQY/LhsCrrJPqd3c/8AHtaWMYOZ55zgIF4wdzEICw/H/wCAvxF+BnjT9pTwv+2d+3f458Ea&#13;&#10;j8WPEuqp4N+CXwe8NaxaeI18D2upvt2Rx2Dzefq1yg36hqOBFAg8pGCKSwB+0f7K3w58UfB/9mf4&#13;&#10;ffCnxxd/b9Z8NeCtF0LVr3Jbz7uxs4oZpMnk7nUnNedftcftyfAL9i/RNIufi5fXlxrnia9/srwd&#13;&#10;4L8O2r6p4j8RX/H+j6Zp0GZZmXcN74EcYOXZRzX2CBhDnFfyu/sVeIrD9qT/AIOQv2lPFvxonin1&#13;&#10;X4HeFtH8GfCrQ71+bCx1CMPqN9awOf8AWSsRvlQA7JQCcEUAfqP8Nv8AgrL8KNX/AGiNZ/Zd+Pnh&#13;&#10;jxD8J/F2kfDyT4qvZ+LbjTbmMeG4ZPKlnuJNNuroWs8ZwTBNtcqcrurQ/wCCfn/BWH4If8FFvil8&#13;&#10;U/hb8I/DnjXRLn4VapZ6bqtz4t09dPW8F95vkyQRb2ljyIWby50jkCkEqMkD2bX/ABn+xhZfEf4o&#13;&#10;fGfSbDwrqfjrwL4O+x/EHX7axjmvLfTLaKa9h0y7vxGVJURmRrXzC8YKs6KGXP8AJP8AsJ/tkXn7&#13;&#10;Gn/BJn4w/tpaMbTU/jj+0b4k8afFfTtLaUSPpOhWzyQLq+olMmCyswWaPftM00iQxhnY4AP6uP2Q&#13;&#10;v+Ckv7P/AO2le/FeX4VJq9novwg8V3HhDxD4n1yOC10i7urNHkuZbO4Ez7oIETdI8gj2qynGDXyd&#13;&#10;8TP+C5PwH8I/C3xT+0f8O/BPjrxp8I/Bc5g174raalhp/h6dkmFvKujPqd1bTasUkIXNpG6MchGY&#13;&#10;giv5cvE2uS/sn/8ABtL4Q+B3hHxH9i8Q/F74laLB8bdYtJP3+kW3jdjqEkN5OBsSWTTUgWVcllRs&#13;&#10;OBuGf7PfG/gf9g/4K/sa+D/2efjHp/hO4+F8lloXg/w34a1O0TUrPVpT5S2ENrZIkrXUruBKPLRj&#13;&#10;w0jEKGagDpv2jfjJ+x9r37JFr8bP2kDBffC7V7PSPFKi+sLq8juIm8vUbFprO3jkkcZVHKMhXjD8&#13;&#10;cH+ez9lPUPhD/wAFrP8AgsT4X/4KWfszz6Rovwz/AGeNDufCkErPFa+JfFGr3cdwscs2mx/vrXTY&#13;&#10;o7oiGS4AaQqyqvUL/UlofxW+BVx43n/Z78PeIvCr+ItH02F7rwVa31qdRs7FkxFv09XMqQ7AMZQK&#13;&#10;Fx2Ir+ar/glr+zp4S0D/AIL2/tZfG39mGyh0/wCFNlpOn+EtXbSgsekT+M5mgu7+3tlTEZe1Ku0o&#13;&#10;TiN5SOCSKAP6t1HH5fpX8UX/AAUG+L3hvTP21/iJ4ZuZJRcW+vvvjgQyMwCIQOOhPvX9sNfxk/tz&#13;&#10;6N4Xj/bR+I+oXFtDvl8QP58pUZZwiYBPWgD87dR+OOpXjvY+GtJu3nYNgzDYnHQOxzjjvjNRaLYa&#13;&#10;z8Q5v7Z8eys8kWI7ew5SCLb0/d9Hz13MK+ih4Y08qZbeBEZ2C2wXBYk9iPQ+tZ1v4aFlqPnQttmc&#13;&#10;khSOjJ95R2oA9B8KubK2gtpFVRHt4AwPXIr1O814a5HjcEQtxg44H8q81+yPbapbXLLttVjLSoDx&#13;&#10;nbzg59etXPPjE3n2YwjMECk8Nnr9D70AexeHpLZJhHkspUZJ+nVj6Cvrj4Z31tex2e0lvLuUC5HI&#13;&#10;IbP5V8LWmqSx3eIRtBAUA8sMjHT+te1+EfGcnh2wSytpQbmI/aJTnhDnpQBsft0PJD8cNRWTKu0E&#13;&#10;DHHAJManI+tfFFhLDFP5txIqhiN7McLtHrzxXqH7QF98Rvij4hj8V3mpFJmRbcRwxJlkXhGLnPIF&#13;&#10;fLur/s/6jqzyP4g1S+vEcgOkkuFc5+7tUgAdulAH1h4Y+OXgPw3cLFDeW8kcRCSeW3mgkH+LGa+h&#13;&#10;7r46ab4gsvtDTukRUlGkUovA7ZxkfSvhfTfh7p2jxQabp1jFBbrCdigAMWHr6/WvUbSO4aW2TVEK&#13;&#10;28JAWFV4JIxj396AMv4yfHrQPCGlSagZmupnG23tbU73kZsAbce5r5msLPxH432aj42nML3eTHYx&#13;&#10;E+XED/CemWx1PXNfQHiLwxZ6tcRyPFG0qSny1CgcY+UD3+o/GsHSPDd1bTSedH84G5cHOOv0xQB1&#13;&#10;fgnwrZ2FgII4kiWBgysBg7R2b3r60+FzWqXFpdqnkO02EkHBOD3/ANmvly0tdRtrRbzdkA+W+Ock&#13;&#10;9QfX69K9W8L6zqWnfZ722/1MTj5PQc5YUAfUHxi8FWt9Yjxn4ejAtJmKuq4zHKv3h7Z6j1r5i+2m&#13;&#10;2j2nBZsgDBOf8DXp9t438Xvo9/YWro1pcASvDLhhuycMo7HmvmrxXYfEySKaTQvsgcfNnYcMM424&#13;&#10;JwCPWgDrLnYkLSOw28Akdz+Oa5OS5s7Z2up2jj6geYwUAex78V4/Y6B8adZ3vqGrG0VCzfuYE4wO&#13;&#10;hLcH615zN8HdQ1C7lufEeo6heyOrNGkkh+XJwTjIXHfGKAOv8afGzwloVxLB4YX+2tRAJW2sm3AP&#13;&#10;/tOuQoz1BrmtK03xV8Siur/Ei6DhcPa6TZkpaRYxzJzl3H+1xXW+G/hFpNlpNrpNjarADIWnaMAF&#13;&#10;mzkkt/8AXr2q28PwRXZ02yVfKK7ZJSPvZHt3oAn8GQR2BXT41CrtZzjAAHdSPc/pX1j8OtRFhHbR&#13;&#10;wq6OHDI69VI4BB9COK+WrTTm07UyI2aSPyhtYYyoXtz2r2Tw/rkltcwajDuxGwDqp7mgD6G/aa+H&#13;&#10;+ljTNO+Iegov2PVo9t6kXSC7QndjHTeORXx3YCK0XywzE9iSCG45HbmvuB/GOmaz4STw34jc/wBm&#13;&#10;3yMFVeWWYA7XUfUD0zX5/eJ5ZfDOpS2UsUjKGJicj769ufXH+FAEl4IoJW1BdxYksQAMZ9CKy4DZ&#13;&#10;Xl0L2TIdQAWBwT9R3rzDUviHqN3ff2NpVnNJcNkFSOEHGC/oKztG1HxpdXU9tKIIHhbEsajft54O&#13;&#10;RjrxQB9D3VtZ6pbKhYLsU7SjYGaoW95aacrJLtHGCH4BI78153p174ia0eN1UyKxBwDsY54x2yK8&#13;&#10;n8baf8Q9djmign+yR58qSbGPkPBA5+9zwTQByHxI+It3498W/wDCEeF53i0y2mxd3Cn/AFnI3Lxz&#13;&#10;jPGa998KaPb6ZtXTY+BHswD8yADk57ivKPBfw707RLuU2YL7lSMzuMkkdz68nrXvfh2IaDctbXTg&#13;&#10;goGOMk8jt29sUAfcvwu1ryEsbSI481kM0nXhSOME/pWd8a/CsPg/4h30NmgWC9iS6gGMACQBiPbm&#13;&#10;uB+G2pi2u7SZ2AiDDauT+H0r2H41+JtN+IXhi08Rp8mpWG+3vQRjzYlJKEDpkDjFAHytqEcH2z7R&#13;&#10;EzIxXHHTPv1q5BcTR2wMpJZQfqPp9a5z+00vJPPVWHy/L1XAPrnAqH+27KRmiMwwnylScEH0GKAO&#13;&#10;hsL4oSxcFSAQhHOfauceea3vWk3EBnzkcA8/jVGTVLeF2COoOT64P4+uKwL3xdpFq21mTechuevP&#13;&#10;pzQB6NLqKoeSCe+enoc1BptzGyuIxkMDwo4BPpnqK8uX4i+HxE8dw7cHB2g7senFeEeOvjJ42uY5&#13;&#10;NE+HGnTB3Jje/nO0QhuNyr3x15oA2fjD8a9P8GTyeGPDVv8A2trJcRxWsBwiO3QyPztwOcda6P4P&#13;&#10;z+NdU1GHU/GF2j7nRfskSqke5sEjJ59s57V5F8O/hgmjySanq6m8uWl+03FzJlnkmcfMcnvn1r6e&#13;&#10;8LW8cDeeqfvBIHOR91V9sfrQB9TeJfhjdXWkyeJ/DO+VLdFN7bv80kSsOGGOq9s15jFdERrbsG5B&#13;&#10;wpzkE9690+HvxJ/si/tbmIrOY0C3sUnKPCcqyuDwevFeI/GrxZ4d8OeJ5LvwpaXE9tckOkEY5Xdz&#13;&#10;tUnA4oApC6OeQvYf730rPnljS4WQDccYbdx/kivCY/i54jvbyWPTNBupBFyxdlQKwOMAkkZH41d0&#13;&#10;vx3481yP7YugCOEMR5s1woJ2HnIA9e9AH0Jb3WxF8jjbzgj+Rqxev58YJO1hhvXHfj8K8LPj7xnB&#13;&#10;MyQ6E0gVN4YTABU7nkc1NL4x8cQ2y3J0m3iSXc6q1xvZhxggAHOc8jtQB63KQPlJwRkhf14rOu9s&#13;&#10;kHz5IDE788j2NeG3niD4pX148MC6faqn32VHdhnjAyQB9a1bWTxheZt3vlbC585YlA91x9e9AHps&#13;&#10;W5CC7Y67Qxzkn1rNuL9kkKFSFDfMT16dj3FeRzad4oiV5r3UnVUk5jjA3AEccDsau6J4Re5ilknu&#13;&#10;ZZJVVWV5nYnn7xA/lQB65ZXNzeZWzLMTyShGB9K1YL023NxG654EhBwfxrE8D2MWjCJ7cSO1wzKQ&#13;&#10;eQTjvmvpaz8I2Os6KZkEaXCxmQAHhgODQB4Neakpc7Hw+NyjnB9T71Uh1u2tirM4xkEhj+eD/SpP&#13;&#10;EBh02VkuuqE5OOQCfavNr7XtHLfZchcsTnoABQB6PPr1uyGPzg2DuXoMjPSr9r4js5CIrmRVDHbl&#13;&#10;eenrjpXzDrPjCys7r7LuOzcd2ON30z/SvRfC2oWcskV/dh1t2OxN5C59sAZoA9vi1eyjyyyfKG5J&#13;&#10;yc/hWdearYYLQHJOTnpjj615/wCI720jYiwkcfNiOONWck+gwvpXDSWXirUriP8Ase1vXGctCy7P&#13;&#10;Mzx1JGPcUAemv4kks5QyyLljgggbWz1x6H1rn9V8UabCHe6liWMfe3ttHP1xXnGq+BviTrM2y18u&#13;&#10;xRmAUSHe64PI4PGPWti3/Zi0q/uI7rx1qNzqRh2ymNW2xu47MF/hHvQB+vP/AAR41SwvvjX4rFnJ&#13;&#10;Gyt4WSRVRs4X7XHz6Yr+h2vwF/4JF+D9E0L4s+JtQ0wgSf8ACMi0KDoqLdxkfqK/fqgAooooAK/K&#13;&#10;P/gtZci1/wCCeXi+UnH+n6MPz1CEV+rlfkp/wW61Ox0j/gnX4vv9Si86FNR0QPHnBOdRgAwQDzmg&#13;&#10;D+J7SdVkhc3DngDuelekaJ480aKBIrmRWdRkop/n06V8W+IfEFnexu1qjhZZWVSxIZccgcEZ/KpP&#13;&#10;B/iGysrgzToZABk+awAXtnGaAPsvVZZ/HjR2a/LaQOJZMnb5hXkD6fzr0jwv4fs9K0xNVVVjtvL3&#13;&#10;28LZBEgY7sj1Pp6V8zaZ8SrFbsK11C3zrsjhGAFUdDxXYP8AFa0u7uOOGTy4Y5D5gLcA4xu57daA&#13;&#10;PohPF2m2WuzT2OIoZIhEtwVJ4ZQSo/HvWle/HFNK0kW6M9zHbXHlqzvgOdvU5689K+QtZ+Ilo17E&#13;&#10;FdZLeKNwqKfvbj8vPqO1VZ73+24bbTrho2T5ZURThjntx3FAH05N4wufET6dpdu8MUsgmDS7dwdJ&#13;&#10;P4c+3asXx5431Xw7pejeG7FmSJ5GM8aN80hRsb3IPQ9K4bSIjY6lHp+mRu8sqEocBljI44Pt1z2r&#13;&#10;kfit4m0h9SsbfTpjLLp1utrdPtwZZZW8xhnn7pOM0AenWGpWNpdtqd9bl1LFrW2jGYxzyScZJyK9&#13;&#10;9TxvaXVh9iuJ1KTQFVSPquBuGcYPfFfFvhvxA1rGkV4GlJO+BH4UknjB969c0G9uYPNkjjElz9yV&#13;&#10;oyMb34xk9Bz2oA+6fgV4p/sS5bVbiKU2RjEUJDbnA3AMx9M5JxXk37Q1gNc12fXLUbkdS/mYOG56&#13;&#10;iovAE1wYX8LQzZbywzOGJKldrMcjqeMCvqb4keFLSL4aRXt9EkJXTwokbq7Mc5H4UAflleWbJCS/&#13;&#10;AweMflXDR6XcySsNoUA5OfSvZPEUH74LDtCjjHT8a5nU1js7Rm3JnZnd0/KgDy26mTTZDMzcrx0q&#13;&#10;hD8SkErWdp+9k3YwP4TXnfjvVrmW2lS035GWOK5HwNteYTmNnZpBxjnOeOp6fjQB9PaDPqV9erfa&#13;&#10;7IixRndHG/Ks3UZr2VLs3iotwqN0YA/dAP0ryK3nRYFNyq4DABMA/rjGK7PRLqHULuO0hc7ActjO&#13;&#10;Bjr70AfRvhNbhLYX29hHHGzOuCMDp+IryHWta/4mzwx5YBmP+FfV/hfSorzws1tagPiLMkg4AGOl&#13;&#10;fLfibwjcWk7Xw5ZpDkDoAOlAGlonie+SPbHIAQuSq98eldBNr93NAYwzZOGOc1w3h7Qr2eYh1IOe&#13;&#10;o4rqtRkstMt9pAD4O4kjt7UAc3q13cvICxAB+Zm9fYCsX7TY6ejS3DKGYEkE8D071xHijxgtuSVK&#13;&#10;luflBztHqfSvJ5Na1DWpZN8pcZwoBwFz3NAHpEupWXiC/ZA7PsBbaOmB9K2tPhuHVFUMkZb5QOTj&#13;&#10;3rlPDOl2+l4EbZZwSc9cnrXufh2KxcEYAKkYJA5oA9S0rS4k8BSR3Od6NlflzlSK+TfFZ8q8Kg9C&#13;&#10;c8Yr9CNJsYU8ANcYX52ck5HQdPwr4q8f6ALa+faobdllHfkGgD58uLpix8s4I6dT3qks84JLkj0z&#13;&#10;xzXapoARPtcykHOMVzWpRmI/MwKnoPc0ALDrE9uPlP8AOsDVPErbTHMST2UVmajI0R8yM8dCB7el&#13;&#10;ef6vq9tZnzbhvrk80Aad5qrM3mlipPbPSvOPEXikpKunWEiiRwTJMw4Qdh6ZJrE13xLLcylLH5Uz&#13;&#10;tMp6DPTArnZNPl8jDqNzOS7dST9KAPQPClrPqF6be4mlmVv4/wC6TwP160up211pl89rNwysQe3T&#13;&#10;1rp/hvpuZB8wVnkVcZ9+fxNdP8UdNA12ea1UYL8+vvmgDyH7VMcgkjB6ircN0QMyFiR371FFGE64&#13;&#10;OD6etWtpBJUck8H0oAma4QAbcc9ahV3XG3jmpbe2lnkJADEdR0xVlZILUG5vmVETg5xigBIo5DGZ&#13;&#10;O3qK5w+Kd9w2m6AqTSKcTTPkxp/LP51Q8ReI59VQ2Oi7hAwxJMvBb/ZX+tM8J+HGtELvhS+CYx/L&#13;&#10;3NAHtPw80S+17Vxpt20bCZcxyKNoDAfd6811WueG5dKu3t5l2snDD0r1H9nrwjbJeHWrrGLY+aq9&#13;&#10;22jJxntxTfiT5V3rX9oR8tOTKVGPlycbTj6UAeKCwfcFVQ2fatBdKCAsx5AzwO1dRDas5wg564FU&#13;&#10;9c1fRvDDRx6i5eSdflijG5yAOTgdB9aAM6KNYYDdXbJBEp+eRuihRklv8K8xv/EepeLJ5orBpILC&#13;&#10;J9uxTs8wdcu3XnsoP1rQ17Vr/wAXQDTokNrbiQNHbxHc8237pc9AO5rqtH8MwWlm8fDQBxuIOTvY&#13;&#10;YOO/FAHpPwe0G1lvFhRJCJ2H7nkKOcd+3fmvafFnhaLwfqexhuR1EsZ9Vbpj+tcd8N476HWY7ZEJ&#13;&#10;VkCllHOMZ/DOOte9/tHKNM16wsLcKHSwhUxjr9wE5xQB4xYoZpAIx8uMlSe/vTL/AEeaU5UAFh36&#13;&#10;Y/OrWlXDKxdsISoBDc/iK6GXUYJQT8u4DAoA8kukktyYiACPl3Y6AfzqtqrT2tg08I+c8iu21G2t&#13;&#10;7i4DbhnGcDioYbK3vZEjlX5QdmPegCf4B3t3rE8txqpxbIzCFVGWaT374r0/xgkFs5nnkAY5YKeD&#13;&#10;t9cVF4bTw54FsJJllBbBfA5y2O1eN6tf3HifxMfEM0kkNpCrDD/cIBzzn6UAbeq3osrIXKjJdd2O&#13;&#10;4968bKa9qWtRXC7hE8gUkg4Ic/zr648M+CV8ReG18S3oVYHLLGr4B2YyMd+azLu10aw+zCJYj+8E&#13;&#10;RU9Sx9Py60AeieHbeHQfDsMl1HJnaNu9eGx/k1xeuXf9oKZoVOB1Hpmuw8XeLLWBF0xQoVYl3Ac4&#13;&#10;JFeUf2nbkm3iLHI+brQAlxarhSB1HzH0rLW0InYhsr059qtXF0NoAYDviqqzormTIAxknt0oA1ys&#13;&#10;AQZHPoO1QPOpbdyMcDHIrAuL2cQeYML25Pas1tTaKQAHcc8k0Af3wf8ABO5xJ+w/8L3XofCNmefo&#13;&#10;a+z6+KP+Ccjb/wBhb4WOeM+ELI4+qmvtegD/0f7+KKKKACiiigD4G/ba/wCCZn7Ff/BQyx0W3/av&#13;&#10;8FW3iK68OSvLoOswXNzp2p2HmEM6Q3lnJFMI2IBKFiuQGxuANfCX7aes/sR/8EP/APgnl8R9c+Au&#13;&#10;laF4Q8S6z4Y1C28L2IuJLvxD4j12SA21o8lxcvNfXpt5Jlkdnd1iQE/KK/easi/0XR9VKnVLW2uf&#13;&#10;Lz5ZniSTbnrjcDjOOaAP5V/+CJn/AASa/YM+Jf8AwTI8A6n4pvdT8Y3HiXTF1n4m6No3jHV10HUN&#13;&#10;ZuX+0G21fSLO9S2ee3iaKKWKWIFgo3qwxXe/tW/tSfC7/gov+xtqX/BMn/gmvpOp6TrvifxNN8IN&#13;&#10;a0t9GbTLXwT4V0S7WDWNUvIo8x2tm1vEYbKNzHLcPIAicNj+m6x0nS9KiNvpdtBbRsxdkt41jUse&#13;&#10;MkKAM1Jb6fZWskk1rDFE8z75njRVMjdNzEAbj7nNAHztp37JvwTtv2VIf2Mb/SI7rwAngxfAU+js&#13;&#10;zxLNpItRaPGWjZXUumSWVgQTkGuX/ZY/YT/Zb/Yq+C0nwA/Zj8K2/hXw3crJ9tSxuLj7ddSSoY2m&#13;&#10;mv3kN08oU4R/NzGMeXtwK+waKAPy/wDhx/wRz/4J4fCL48r+1D8PPBGq6f8AEH7WLu48W/8ACWeJ&#13;&#10;Z9Qu33KxW7kn1OT7VE2xd8UweNwoDKQMVzX/AAVv/YO8Sf8ABSr4GaN+yC1ppFp4X1TxNYa/4k8Z&#13;&#10;ahcyG90SPSZllA02xjA+03V3G0tuGllWKJHZmVztFfrLRQB+c/7Tf/BKT9gv9szQPCPhv9qHwIvj&#13;&#10;Cy8DaWmjeF7e91bVLWOztlRI+I7K7t0eQqigyOpfjqBxXBfsz/8ABE//AIJd/se/F6w+PP7OXwk0&#13;&#10;nw54u0uOeHTtZGoapfSW63MZjkMcd7eTxBijEBtm4AnBHNfqrRQA3b8u2vzN/ac/4JC/sC/tdfGS&#13;&#10;1/aG+MfguU+OLa2Wyk8UeHdW1HQdQuraMBVhupdMuLczqFG0F8sF+XOOK/TSigD518C/so/s7fDH&#13;&#10;4G3n7Nnw98I6Ro/gfULK707UPD9lGY4buG/jMd0biTPmyyzIxEkzu0jdSxPNfHfwv/4Iv/8ABNv4&#13;&#10;Ofs4+MP2Vvh18NLDTvCPj2yOmeLkF3eS6lqNsH3xxyalLM12qRsA0aJIqKeQuSSf1OooA+FLb/gm&#13;&#10;v+w/bfskv+wx/wAK50GT4WSw+VN4WlWR0kkyG+0vcs/2lrreAwuDL5oYAhhgVxX7Kf8AwSf/AGFf&#13;&#10;2L/ENt4v+B/g6aPWLC2ey0nVPEGq6jr1xpls/wB6HTzqVxcLZoQMHyFRmHBJHFfpBRQB+Tf7RX/B&#13;&#10;Ev8A4Jv/ALUv7Qz/ALVPxc8Bzy+OrlYl1HW9G1rVNIkvvIjWFDcLY3UKsRGoQkbSygBicV+hXwZ+&#13;&#10;B/wj/Z4+H9j8Kvgf4c0rwt4d07d9k0nR4FggVpDl5Gxy8jn5nkcs7tyxJ5r1qigAr+On9uGLT4/2&#13;&#10;y/HcmoA/ZT4kmMikY3yGNRjPp0Nf2Kkgda/ju/b1vVX9rrx800YbytamVOMgEqmCR79M0AfIui6h&#13;&#10;eyanJcxfIVnMNtKxztC9yD27V2XiKWzvZo7m0yssUiuNnXPRiv1rgbIbILgXeVkmXy1KHJTcfvY9&#13;&#10;MdKv6KbWz02Vrp3Y27bF5JYnPDD8O1AHoWqyfarGDeoHyg+WOM/4H2rDju5m8uGEHdvwQcfkR/Wr&#13;&#10;Fm0mqJC8ZO8Deu4cMR0H1x0zUGmGR9blslY7zISWbggnnB9qANu7uhY30bzhi2UXKtnbuODx7Cuv&#13;&#10;0TV7C31aOG+csL24dIyx/ebU+79BXGwB54JZpsAxO4Z+pA6nHqPStvTYdI1SWCUtmJYxKsjZ3IP4&#13;&#10;gv40AdHJcwS6pJA77kjvPnAPBQDgr179s9qti+smmu41USlnyGJ/iA+7j+EH1rmbVI7i6aO0B8q7&#13;&#10;TdGSvIki43DuM+9a8FncWemk3hWGaR8SZA+Ynpn2IoA2WuIYNDie8wX3loZPTJOVHqAeKtHUmne0&#13;&#10;ZEQrGd+COmeO9cFJDe3M1tyzRRZKYORnOO3Ue1dfsnOmN8vkqkOHkPBCg5JX/a9qAI4bu2mlubq3&#13;&#10;UPcCVYwT93nk8dsVL4maGySKazcGYgLIcjnJ5qPR7extbiTUrPiJlysYHBJ4yc8Z980kUERun+04&#13;&#10;lWXk5GQhfoPY5oAu372VrpsVmMcrlgPmOSMc1asLySxEFsqfu1QSyEDORnGPSsfVISJ0GCyRyiMY&#13;&#10;OOnf35qz4guDpzyYBbCLG3rgY6UAdDdawuoag9lpxAJLMCD8pRRnOe3Suse/sNSs5bjTJiI0gVXG&#13;&#10;fmMgHOQORnHFeJWhE+nCC1IBRiWfHz+W3Vc9q3tGa3sStmocCMqS/G8hu5HcEHBzQB2UUVpGLWOW&#13;&#10;Noopp9ksjHJTeMKW9R61yF9o9poOtva3xViY97Mv3R6AH364qXVw8n2iGRmW3TbcwohJKPnqeu4H&#13;&#10;0p/iG3jubeOSc5lkaIxqORwc5X245zQBS0vVbe3vjpV3wsiuyS8DJ6g4/St61/4l9k9nMMtMPMVu&#13;&#10;+B0DAVRa209bWTVWYeeqAcj5WAPA56VSvY7mJBf3DYd/3SEnAOTnBxQBLq99HAyGEkeaFjJIyQP8&#13;&#10;K1LHWhp0TxKAqnGGJyCo7rmuPmke4lN5c4CWyBtvIJOcEj2A9alBivYDYvjy5FDw54OM9z+tAHsK&#13;&#10;eMprmTT0ttothsRCeocdT9TXE+LNYhuNQkupcSi5PlwueI1boR6ZzXIHzLfVDZxyhYFUFueHUc/L&#13;&#10;7+prI8aWd1Y/YrCEgql2l2vOQm7kq2KANSLRrbR7pLG2MaXE6NvdRkoT7nr9ataTZ6FpF5dq0ztL&#13;&#10;MQkxBB59R7+1ad5aW+lXzyOPtIncPHI33ovlHyj2OfxqnpGn6de6vJqViDiJVcowxlwfU+1AEulG&#13;&#10;2vrX7BagpiYskpP3tpLHOemelZ+pNZPpZ1LUcgTXJhwOc9hkf1FXL6883ULi2jRljf5ll/ulVycY&#13;&#10;71Q1Xy7u4srtgTa2sQxFyS8hB+8R2z39aAGLb2enXEUaoscb5iPcrwSCT3FZOlrO80j38iiOB8oM&#13;&#10;9l5H+e9WNQlu9TUyZCb5RGi9HTsSD3BrEuDNe3Mul2u5WXaZGbhTg4yPTJoA9A8H649y0975zRhe&#13;&#10;U3HgBDjp6musvfE6zyxT3Mha2VivXAMgB+8PpmvHtIXUYLKWKRRhGVFYjAcMcH9e9a0iwLHDFHJ5&#13;&#10;iiWR0jk5y75xuA7A9KAOwvL/AP4SBoorO1Ii3GbcODtB7jjg+9YEGm6E2uyPPEgOWOEGPmxwT75r&#13;&#10;Uv7yfQ1T+yVZxOIllcYJj/iJH+zk8iozPJYwG1UJIZfMfeMlizr19RyeBjpQB58ngzTL830utTTo&#13;&#10;kVwdirIw37uQBz71ij4d6bOI5oEMe+XmRslsAZ7mvWtSgi1S/s9GvN8cklqpM4OQZE/vYHcA1Znu&#13;&#10;rS4km02OAx29tFlpOWJ6AYPoDzQBwtpoOgpdJbWS5IYl8AZz67u4NZ0Phq+vbu5gEKQoCZXCDgqO&#13;&#10;4Pauy2adYx2sNkCVwplI6vuP50/VZNWW8eKA7TOOWX5QR3AoAxxbWiaXEYcbd2HGMliCepxSw3iW&#13;&#10;Jmm6ARNGzjqU6dM9e1WbG3t5nl0hcqojLO3IVQp+XPXBJzVaK2SyQxvGd7t5USYzn1z6jnORQB0+&#13;&#10;i66nhnQG1G4Vv9IAVUcDL57+uKxNTj/tWAQs5ZNjSRBeSrggAD1z9avz2kT2aLqwYi1IkRBgbscq&#13;&#10;AO9aGlQeYs+q2oXEzCSJHx2XJI9MkdM0Ac1/Yk0Mey3JHmjbIQvRlHIz9ea19K0i6jtW0kSsIWUs&#13;&#10;7sBn15HpVyzmS4v7W0Vi0b3KxSPgjl1yT7qDjBrs59NlsktjbgypBI0EsQI8x2c5z6YFAGR/Zn2n&#13;&#10;w+s8chXBMT8Ddt6cfWsewtI9Xe2W4MkcCSeUdwwNwXgjiuqt9RtGttR02bKSSyYjI4Cqo7H1J4rH&#13;&#10;S8gMEY1QiKNYleTb0Zk6H6jvQBzzaI97qVxax7lFwQPOJweDgH+tTaha2OjJFZWUY+Q+VK+OvsPr&#13;&#10;Vu9vLm4tIb5WCs00kMMi9o8jDtgcHjAzWVNq6Wl9JpmqbTG5EqSION7EZHXJwO9AFm4ttNjt21KV&#13;&#10;Q7rtOe+Ow46/QVZm0bT45YNWfePOQqEGdvB6+2c59qqyNpuj6Y7TPIQ29o1xkBm5BA+nrWjCbS4s&#13;&#10;LWOV3GT5jMc4YMMcntg9cUAX7VIbO5ieJw3LMcjAAP8AKukttVu5YUia8KRuzMjJwVx1GAcmuQjf&#13;&#10;Tv3tjK+903COYHgqcY5qCKN9K0eWZ5F3ooUM5G9CMg4X0bvQBk6r4N07XYbrU9Wvrw+XIY44xKVU&#13;&#10;jHXC8HJrkn+E3hW80c6hHJcm4HA+dm5GemTxXq2kWYePY8Jd2KkknG0svf2PvUV2kSvc2l3gIsp3&#13;&#10;mJidshHCjHTigDx5fhV4aW2XWdQSSW7TEZR2PPbpnr716loVt4etba3tLazChH3cAsTjsP8AGnrD&#13;&#10;Ab57zyd6W8AkVudjKfl+Ynqwq9Za1581vd2cSiYlVggAAAXacn2470Ab/wDae7VN1pZhRFHuUbAD&#13;&#10;kDoPwNc0/wDbFteCaUGJGk8zOQcEngCtWW9vHD6ggQKiBeGwT64H6VnXU73cmb4M8UbqqjPyt9B7&#13;&#10;ZzmgCO+060kb7fqUzOmSxRDt+buOtXtKis7YXNxbK8hZA2ZGySo5Ax6Vzdha6NeXLwNGrpn5CwII&#13;&#10;ye+TxWnbxkedorghWkKllP3F6j04oA/UL/gk9M0/xY8T3G1Yt3h0fuRxg/ao+cY71+8lfg7/AMEo&#13;&#10;Sn/C3/FgjXasXh6OMEjDHFymTiv3ioAKKKKACvyh/wCC1mmW2r/8E8vF9ld52m/0ZwFOCWXUISo/&#13;&#10;MCv1er8t/wDgsi7R/sCeLJ0JBjvtIkAA3ZK38JAI9CRg0AfwNR+Gb3UvKmkIjO2Q3ETJkrycn6e9&#13;&#10;ZEPhJLCf7Vewo0bAlXbKHB6cY6V0viTxX4m8S3U1pLthkt5PMjhRCucn7pHccc12niyyvPC/grTd&#13;&#10;YmVZ5rhQ9xEzblC7hkEcnge9AHiw0y5jvHwz24ThSiq+M/UA4NaMfh+/a5EyzxsrxHf5q7Bx0yFJ&#13;&#10;zmtjw3oupeJdXg0LTY5pbm9nyirjIDHIIOTwB0FSNHHe+LD4ftJ3R7SV4Z1nAGGRsEDGOmKAMO00&#13;&#10;vU1iEMtviKXK53YBx3Azmuh0uwurPy9Ot96iE5RvmV3X0yeBj681T1fUZ9L8VjR76W3LoxMcPKnD&#13;&#10;fdz7sORXpM0WrWtnHfT27PayhVRouqn+6fT60AdSfHFpoeix6PCrtNLJiViQr7j2XvtH615FcQPe&#13;&#10;a2JLckv/AK/awGS7cEE+wrpPEmpQ2CR3WpW4jLsAqgZfJGBn0/GqWnefNZZt7ZmdWbdIBnZz0zxg&#13;&#10;mgDrntxLaQtZS4kRAEhJyQxPI9q7Hw7ovimTUzMt2kdsVM7ZxsyBnk5HINef2eualaX21bdlR0Kq&#13;&#10;UG4ZH8R+tdRZ+JLyCCawlD+UCrRBeBxyc49/egD6K8I3Or6SzazNfrBA7LAbgJ8rAnLAZPYcZq/8&#13;&#10;bv2h7jWbL+y9F1C7ntooRHHH5RdDjg/NXhljqFrrlxa6e6tKZF8sLIxCdz06c1BY6lczwXGlKlrC&#13;&#10;qJiKJgWOVySMCgDy688dePZJSYrcurAIN0ZHbjnNM1fxh4vFoy3sCKBhHVVKtn0yc12V/rd1BqUE&#13;&#10;JW33PP5TkDKZ4Ax347iql/JrxursMVuR9qNv+6yyMFYgFeD6etAHg2o6vPcTGB4J8nBwgLKBjvir&#13;&#10;eg6/YWK7WjlKKw6RHG78BXpM+qyi/wDMmslVomVpdgyGAPIBFT3tzpse2S30+9XzlDtgDHXPGfag&#13;&#10;C7Z+MYbmJLUxSbmXJ+U9B93PFel+E9f0rT8T3SkM0u532nIA44AHc15Tp19YO8Mmbq1iR2G90UkK&#13;&#10;ck49a6XRBo13d/atRa9kiYFGGMYX145/CgD7J8H/ABw8NaRby2V7JtWQMACCPlPQ49BXD+IfiRoW&#13;&#10;qtILG7geR87V3gYHY4rxm4HhqCOOzijDnhVW5Y8RMeg9/eua1XwD4MvLm6nsIvKBUmExSEENjnk9&#13;&#10;cGgD1e58ZixgEwnj4wDsPP6GvLtc8dS3DuYmJdwdq55+gryi5+H+pCSM2uNrOFBBc56epIzWnL4G&#13;&#10;8S2Mr7rbeFcKuxvnyfc8fhQBTuTezb5H3HIPAO7H+Jo8PzPbEQW+DIfvbgMLjufU1OdG1uwQtfrc&#13;&#10;KmcZQeZ19xWbbJeadI7qWYeZlhJE6uM++MUAeo6ZqNw1+JQ+WK7Q3GPcCvatCuo7exlvZBvHHfGM&#13;&#10;CvlZvE6wBBIoRwThhkg49ua6ux+JdwY4rSEwFEOfLCtvI75wKAP0CTxVBN4Gt1RyiMvyg8DIHrXz&#13;&#10;H4w8UxyTgMQ2B6DqBXh3iT4j+KrpF07SI5FAJKbEfHPuQBxXm11cfEKYAm88sSHHA8xs9sj0oA9c&#13;&#10;1HxQ0zZXhVBBA6V5rrWuReU2xsMDnA6D0rhH0Lx5PIWl1SVV3YCiMd+oPFY02ga8qPA16JmCnKuu&#13;&#10;3p2JAPb2oApa14olAbEgGDxivDdd16+1G5Mtw7BcgBcdh1r1e78OalH++ZJHIHJxuQZ9SK4q702d&#13;&#10;X89raKV2GNqNnbj+tAD9PtLTaHEXy/fVpDzyBgj9a3IUuZLxVCA453A4/nmsyxh1Exxh1YOgJUOd&#13;&#10;oBPqPpWik92+ZVHz/dK4z0OeaAPWfCOoRaRdwzIFbyrlDIDz/FkgHp+NeueM9Gub931aFCUuMsjE&#13;&#10;deMgflXzPaa7eQTLE0aHzGDBYx0wOpr0N/iVq1voH2fW5YoUWT9wuMkjp3NAHJXsTwsEmAXJOccY&#13;&#10;9KdHHEVUMCDz83tXGX3jBb1g0cys2WP7uMkke3as7/hIr/YU2z7QMqpibNAHo5MOnw+dK5VCN24c&#13;&#10;YA9a8W1vXJ9b1Iywp5kIPlwwnOG/229RWdqviDXNSUWzBkjXhgAQcE9Dn1qXTNN1G0gGpFWEjnYi&#13;&#10;bWC4PY8UAd/p0MFoqySiNp3HKr91AB0HsK9F8P2REwkb5w8e4Y+Xbjr+FcTp2kXiW6QzEPKwLHyU&#13;&#10;LEEjOD0x6V6FpGmX5SNofM8pco6+WeB1596APpfwB/bOu21pHocsFrYWt4IbqViA86yDEigscDaO&#13;&#10;fTNY3xUltD4jk0nSXga3hciEW7tvYfxM79zzzXnbWniVEW2tpo7O0/1YEjHfkjLHanAJ7HOaxJfh&#13;&#10;/rd8kdzBdJOY8yZUMrjPB5yetAHTaz400bw7pQIUPcAcxI2T04ySK8C1N9Z1HUZNWvpMSXbJGkS8&#13;&#10;iOMHoPXrzXoF/wDD/wARW9zDZ/YWaQOj7Tj5h3yMkmorjwh4gbVfIgt5A8gxJNgYjX0QetAG5oZs&#13;&#10;YbX7E7DEa7J3AyxI5AHpXbWtlCtwksDKkE2C0Z67vUk9Pes3QvCGrW08tuLG6LRt5jJszgAY3E+9&#13;&#10;aljpWsz200csE7TQOP3ZTAdM+vt6UAfRfw1aw0nUm1vUpUWGORBtzg4IzwPQ9K6r4xeINO8QX8Pi&#13;&#10;Czbc8ylSSRuTcMYb0xjg14Gmia8+lwbhI8zvu8kHao9AT9PY1nP4J8X+J9ZeMH7MJmIVI9zZRevL&#13;&#10;d/woAuWuqwCR4Lk7nWLcxDcYx+VYGoeKtG0+VPtEycjpu4GDjmp4fhRNbZlvLm9VyWi2omCVUcnO&#13;&#10;Oh/Wo0/Zyt7y/gd4WIERlZ7mXli4B4xzQBgD4j+Hw/mrJIWyQBGpbkU6P4lq22ezsrqVTLsQtiNW&#13;&#10;YdeTxivS9D+BdgluyiNdwkXzMZPyj+7W9Z/Azw5FqohaKVolR3bh8BiMjAAP50AeZ634w1i7gjtb&#13;&#10;e2t0ZjulXzt3ljHckDP4VHbeJdda1NiVtYh8pbrMcegHyj65Ne42nwq0bTbhLW5siyNF5rZyzBsf&#13;&#10;KCT39qqW/gTT7WCO4uLQrJBDKZCFLEg/dzkYA6DmgDLu/i1qyWEGnQSRTRGHEUaqIxtUYxhRxXE/&#13;&#10;8J1qXn+bPp1tIIQJyRO2FPYY25zj3616FH4PhE1kslmzssE0jIgI4xuC9OmSDXP3Hw8utRv7a10q&#13;&#10;3UJdO28OxJGfujjAGDnrQByk/jPxJql6Ua3t4FdDN5ksrZKj0GP61Uk8ReIjbE2ItNzMqnLcBScF&#13;&#10;ieuBXYW3w4uEs5zfW0D+UGgLSucqwPHGehHOM1sxfDp7ia6mghgFutptOwbSGTnJOTwTxn1oA4ET&#13;&#10;62jyi71C3lfapVYFOzDHrnOeKoXs2p2Cxs9yjln25c7T8w7ICSetei3PgyIztErwrDdxR/aJX+bY&#13;&#10;V42jHHXHFUbjwDbmIT3LDzEnKO2P4F4A5zgdKAOLkvPENwogDJJlMgjAOMkDIJOPpmq11b67FIsU&#13;&#10;jxRkoXAdhz7Dnr7V6fN4H07ZLYLLeFZLYTM6KFCkHgKG5IJHWsu38AQazO8cMc4kRN6lscDruGec&#13;&#10;0Af3nf8ABNPcf2CPhPvIY/8ACGWOSOh+U19x18T/APBOSwTS/wBhf4WWCb9sXg+yjHmfe4B619sU&#13;&#10;Af/S/v4ooooAKKKKACiiigAooooAKKKKACiiigAooooAKKKKACiiigAooooAKKKKAEYZGK/FD9oX&#13;&#10;/glB4r+Nvxs8RfFiz8ZafYwa5eG5Wwm0+SVowQOGdZlBxjsBX7XkgDJpaAP53tQ/4If+Mbi3WGz+&#13;&#10;IGmxMMbnOmTEnH/betkf8EWPGQwf+E70okoA+dMm+ZlGAf8AXcV/QRRQB/P9b/8ABGT4gW6mOPx/&#13;&#10;pKqSSFXS5sA9j/r+oqe2/wCCMnjKCSSdvHmmCR1OZE0yUHOO/wC/r9+Mn0p1AH4P6b/wR48X6bph&#13;&#10;sV8caY8mSVmbTpcgHqMedzVpv+CPviQrHGvjTTVULiULp0o3Hsf9dxX7rUUAfhhJ/wAEh/FkdqkV&#13;&#10;n400yORBjzDp0p75/wCe3T1q1c/8EkPF95am3ufGumOdoCP/AGdKCMdv9d0r9xMj3paAPw/b/gkt&#13;&#10;4wNn9jj8b6cikqWKadIDgckD99xmrFz/AMEmvFtzI/meNNO8t/8Aln/Z8vcYP/Lav24ooA/DyP8A&#13;&#10;4JIeL4Ymt4vGumKnSMf2bJx/5Gp0X/BJDxUjk/8ACbWBXbjH9nyfe/vf62v3AyfQ/wCfxpaAPw7t&#13;&#10;v+CR/iuMSC68aaa5Ygxn+z5cqR9ZuaLj/gkl4xvIGFx410xpWO7zP7Ol+8Ohx53GPSv3EooA/DGD&#13;&#10;/gkX41t4TDD430pQ7Dzdumy/Mn8Q/wBd3q/Y/wDBJTxhYanLfQ+NNMKyIEVW06UkY9/Or9v6KAPx&#13;&#10;PtP+CTviW3YyyeMNNkctxu0+XaF9Med6+9Qy/wDBJfxPcX8d9N4zsMR/8shYS7SfX/XV+21FAH4m&#13;&#10;Xv8AwSe8VXG1bfxjpiKD8wbT5Tn0/wCW1Qf8OmvGO0xf8JrppjBLIradIcHtz5vav25JAGTS0Afh&#13;&#10;hc/8EifGN1OWk8c6eIznKLp0v8QwefO9vwqtP/wSA8YSRi2h8caake0qy/2dKTg+h87iv3YpMnPS&#13;&#10;gD8MZ/8AgkX45e0igh8c6WrxpsL/ANmScr0IP770qaX/AIJF+LJ55ZJvGumsJFVAG0+UkADB/wCW&#13;&#10;3U1+4+W9KdQB+GUX/BIvxpHbrZN460+SBZVkVZNPlZsL23GbpVwf8ElfGSOHj8a6WMhiw/s2Xlj0&#13;&#10;P+u4xX7g0UAfhlN/wSM8aPKs0fjjTVbbtf8A4l0nOeG/5bd/pUEv/BInxu02R440vylUiOM6dLwT&#13;&#10;6/vuRnoK/dSigD8Jk/4JBeNWv0vbjxxpbbRyg02UAEjGR++pf+HP3i0W1wieNtMEs5AMv9nS5Cjt&#13;&#10;/rq/diigD8OI/wDgkj41iaPy/HGmny1A+bTZeceo87H9ay7P/gj94wtdbfVh440xlkhMbRnTpTgk&#13;&#10;5yP32OK/duigD8Srr/gk34rmmieHxlpsaxkDA0+Ukr3H+u71Wtf+CTPja01E3kXjbS9rZBj/ALNl&#13;&#10;wB2A/fcV+31FAH4hwf8ABJfxgjPNL4100yuCoddOl+VQSQBmY+vNRp/wSX8aRRvCnjbTNssXlSA6&#13;&#10;dLk568+d+Vft/k+h/wA/jS0AfhppP/BInxZpxPm+NdNl5LKG06U4bseZqu/8OmvGoDj/AITXSyWB&#13;&#10;2M2mykqfUfvq/b3J9D/n8aTLelAH4a2v/BIrxbDGVm8b6c5YgyH+z5fnwMAH9971ZX/gkl4wN4tx&#13;&#10;J400wpGNsaf2dL8oPDf8tuciv3DooA/Da5/4JG+MLq/hu5PHGn7IdwWP+zpMEMMc/vu1Qj/gkL4r&#13;&#10;WeMjxxYCFMnyRp8u0seM/wCu7Cv3PooA/EWx/wCCTvjPToIYLTxrpoEJ+RTp0hGNxJGfNz+tWbH/&#13;&#10;AIJSeNbSR5m8baczszOrHT5TtLdsGbkDtX7X5b0p1AH4bt/wSQ8asJ1/4TnTR55L7hpsmQ2Qc/66&#13;&#10;rLf8ElvF9wiwXnjTTJEAAcf2dIC2MZz+971+32T6H/P40tAH4fH/AIJJ+Lzp8+nt4105lllEi7tP&#13;&#10;l4Gc44mqtP8A8EjPF1xIkj+NNK+SNgP+JbL98jAb/Xdvev3KpMn0P+fxoA/DOL/gkR4sW6hlm8a6&#13;&#10;a8cJDBDp0pOR15Mx6+lad1/wSd8bXN3JOPG+mxxyZBjTTpMbSc4/12BX7dUUAfh5p/8AwSS8YWMT&#13;&#10;R/8ACbaa+QFydOk+6B/12qPUP+CRniu/jdJPG2nhnaMs39ny5wmTjPndzX7j0UAfiRB/wSg8cxPK&#13;&#10;x8cadiXG4DT5Rkg9/wB96cVWvv8Agkx43mYy2fjjTUZ5DJJv06Uq2Rt6CYc471+4FFAH4kaf/wAE&#13;&#10;n/GtjpJ01/GumyscZkfT5enQrjzumOlQ/wDDpfxiuZE8a6YrqcxOunSZXAwP+WvNft7RQB+If/Dp&#13;&#10;XxU8webxnprJzvjGnygNn1/f+vNU2/4JI+N5HdpPHOn4PEarp8vyr0xzN6d6/ciigD8N5v8AgkZ4&#13;&#10;qV99j4005CCW3Pp8rHJ6/wDLb8qvQf8ABJrxjDCsP/CbWB+fdI/9ny7m4xwfN4r9uqKAPzt/Y9/Y&#13;&#10;j139mDxvrPi3U/EVvrC6rpq2AghtnhMZEqybyzu+eFxjiv0SpCQOtLQAUUUUAFflB/wWve6j/wCC&#13;&#10;d/jCWzDF0v8ARW+Xk4GowZP4Cv1fr8uf+CyILfsAeL4w5QvdaVGCDg5a+hGM+9AH8THw506xm8cx&#13;&#10;T6nZQTrKvlubhhkK3LMx4B45Hp2rkfiFa3aJcRRxNsd2FvGrY2IhPUD1HWuqsLO90C7jtppAkcpC&#13;&#10;724VG5Ifn8c9qsW+mvq+nXM+qTtsjbfHdYAKtg/mpAxQB5Z8FIrjTtXt9X0d3hu5XZYjKSxjBOCF&#13;&#10;B9s4pfEGoaR4a8aXsMXl3M+8yMrjbmSQ5yO/XmqOj6/q/hLUF1CxttzWsnmQk/MApPL4PoMkVZnh&#13;&#10;Pi3Wk8RanJEVnYPcOw+bC5O4H8aAMpvBMcmnJ4p8SfJdT3BKzyjdvIwcL9ARivoz4geGNR1Xwla+&#13;&#10;OrJ1itDKtlFbJjaDHGCXCjBOSOfevEPiPr02v6vpemCFra3tkKxw7SoVXx82OMnAHNe5adLp1zNp&#13;&#10;nhOeSR4A6qAHyPmHLAfWgDwC71fVLh0n1uO2e4eVTGVbCHZzuKnpjHQ13Hgqw1HxBqs1pq0vmli0&#13;&#10;iRRRhYkLn72Fx1z1Ncn8TrEQ3sqWqpP5Vw0ayQjlVyc5x7Vf+Hl9Z6lo13p8EczPND5Q25+Ug5wS&#13;&#10;OeSOKAPVb7SPDGleB/tGjmWW6tzLb3rruZFlUgqiEk/XiuF+F+jXerahNYyid7idmaKKUlsxBdzA&#13;&#10;gdCSOa6KWSz8J+CV0+RHAnuQpWRhuzJyTjqOa9e/Z/0o2Pjf7UxNxc3dm9vGcElRIMMuBwSV4z6U&#13;&#10;AdDP4ct/DnibT7a4FvImmW0c0yZChnbL7WJ4GM47mvINWA1XxNNrekQvp0ZnaPai7l3NySDyM+mK&#13;&#10;9f8AiN4c0nR/iAdF0iSaZJNjT5YPAAwOUDeoPA5r1rX/AIU22l/DyG8kt5EiuZVmj8sbsKgPzAjP&#13;&#10;XOPwoA+XJvhdYXGgXfjW7gMaw3KKHVjiRyMs23PXucVo6Tp9he+C7WTQwkdwhYl5Bh5Msd3Xp7cV&#13;&#10;7nHKlxpcPhSObbBdQhYpGVcq4PR1B6H1BzxXmlnfiDWo/BlhZw3L294bm6LAp5IX5O4yS3PFAHBe&#13;&#10;P/hNb+EbpdPvFMck0Mdym/cDtnUMATnHGa5zxH4ck1HRIDbSzebZW/lPLECFcY+Xk9fTPFfa/wC0&#13;&#10;xHp+ueFtN1+8jFsiWkdnaXCZyGh/vHGCRkY9q8e+GY0bxRLHY3MhzHMpmlhYHd5ZzgKex79qAPHP&#13;&#10;Cnwz1c6PpNtf2jeZf3Dk/vA+xeMMwPIzz+VegeIfh22j3SR6bKnlwEi7aTAyR2APqBX01NoFtoeq&#13;&#10;S2c9xhxIs1sPLIJSQ5AB6DaeDWP4k0ex1nWv7FVA1nfzxiRsE5bjdJkeh9KAPmu+8FRazqcji6ht&#13;&#10;wLEtGjDqy4OB9evXtWJ4p0G60XRLe1txFK1zamS4DA5jfccbee4wevHevqn4kaIvw58Rv4VEcN3E&#13;&#10;bZV/cqC6kcAnIyc544rxjx7f3uoWukafY2sVvdWEDiWeUApIgJOHXr90gCgDwa30azaI6jdx3CRL&#13;&#10;LGvyuzBN655A9celdhqn9m6ZpYmS+uLZXKRJvIcFyeoByQAD1r0fTNSsZPCL6bqAs5J5LlXnRGAd&#13;&#10;hGMrjk4CgkY9aeb4z6pD4bgsXla6mzBKiAr04UkDnFAHJweFpNUFvFoeoNdSyXCKqbFKKOpY4AwK&#13;&#10;o6hpGoQJeQB7K5iE+XYgocjPT1HFfXmg+CdLudCaTTpbeG6jj8qbeu194POMYIwAQT0ry680iG2v&#13;&#10;ALeHJJMUzSf6mQHjKkdaAPnSDw/MrruttPcygN5TNyN/IyexxW7q2h3Hhq7SaezhtzParIhIG11l&#13;&#10;z91s57da9J0TRPAuo+JYVZZCyBoTkgNKC2csenHQflTPilHcXt/5lnDLNZwzLbeTIVJQKDt2Hpjt&#13;&#10;j1oA8q8TW3ltaw6lLZ20fkDbIGOZG5454GBiuGi8OwXumXWpajdrsgiJTaowCDwAB1Neq+PtP02D&#13;&#10;wlZ3kYeaeBmeWPbu2BsD+IAE8Y49KxPDGr+GJ/D0sl7a+XIoJ2yng5GAaAPMtK8NwavpE19aXObq&#13;&#10;OUqsIx93+9jtj61zereHF065aKdWVs/f5KEsAPvDIP0NfQnw38N+HJ7+8/s64EMlxEVgVhuBcnkl&#13;&#10;jyox0qTUNAubnWpNI1CS0DWbjMbqA+7PAIBwc+tAHz1/YN5Fa+X5aSRq/wC/2N94D+EjiuYk0nR7&#13;&#10;h4Y2t0jYtJuwApAyMAkV9X+OvCFtqWkR+INBhka/uLwQ3FrEjKjqq/6xWAx7Y71yfha20iTT7htW&#13;&#10;FtE1kWaRpF/uZyrH1yKAPlu/0DwvbXI8h0jnY7mDPnGPzzTl8KaOuly6ha7Z2lk8plDAYc98dRXa&#13;&#10;WkE66zK9qLb7LdSERzyRZ2k5Ygccj0r0/RtO0LXdOk8OXrWzbnN41/EgidWiHCj1B75AoA+cYfCy&#13;&#10;F/Ot4NmxlUgHc+MfMRn6UzUPBEBuFi+wzTO5LqW/eYB6cDpXrqjUrW+nt7GSLyYwZIWlQgnb9Dz6&#13;&#10;13HhE6pPbi/WJHa6UiGWBhn5mwSQe+e1AHzl/wAIpJ9hjksrS3QxEggYBUn+9XPvpVzKRIIYmI4M&#13;&#10;aNyQp5r7A8feBv8AhGrHT7rW45oHeNvPktznzNx3IWHP0NZHhT4e6L+61/VpiF2kK8Z2rjqABggn&#13;&#10;mgD571XwrDZeITFcWMaMtpFcRqxypMq7q1/7Ia009tXitmCxADafmTc3APPoele++NfhtHdahZ+J&#13;&#10;dLu/tc88bRSpMSG2oRtIUYG0dK0bGz0W1g/4RXXQsa+S058r5lnZRnG44xigDwfQNJTzVmw+64Yt&#13;&#10;KykDaFGeBXc2vhFbfT4JVkaEzurqkuMMhJG7nrk1d8NWenWOrM1qWMZkyBNhljjByAH9c8V7FqWm&#13;&#10;XGs6JIjWkXn6TPEIQApDW82SB1yGBBOe+aAPE9bGl6Pci4iRnQf6wxqJF8w9x/hV1Y9NsUuJ7l3U&#13;&#10;zPGlurp6gHJwOAMj6mh5dN06F9B1BvJm89pAJQVG1jwVz1AHSvpHSbTw/rXwr8u9uIZJnvYo7Euy&#13;&#10;bjEobzt2R937oGT16YoA8uXw3d2trd6tAUm8uIGJiTvLZG4gegHNYOmtplzax6vbiFXIyYQ5y027&#13;&#10;+vXpWrbanqGhG40uC5tplEgQw3L4faeqrnsRxmtHxrb6f4g0ywvbXyLG6iHleTbsqls9JGXHIPTj&#13;&#10;rQBsabrWsaUt4IrF7m7umU8sSq7eWGMenOK5XTfEl/eajtURmS4cqsQCjYe+BwT6e1dToT69omiX&#13;&#10;EWpTRTM7LI3mJuxEBgkDPXHerWmfDCx1vXrfxD4aaOKSUl7RA7EdDkrg5APYdqALtnbz32qQW9pd&#13;&#10;RtdQboriEAYjIznJHpjHSrejRXun+JI7SNzcSSXHlgwfdiyevPQnjjmqFraeIvAPix9TvHhW3hfd&#13;&#10;JJEuZCp6llJJ+tdnPq/hzXblLpWaK4i3XTSwSCMlSflBOOTjuKANP4j+Frvw34kfT7iA+bGSxlY/&#13;&#10;KyMMjODn5s+gxg1w8V9faFYDxH9ntp2WMxTLGXIjQLgn0H1r1ubR9F8W+DLzVNWvmFxaywWlszy/&#13;&#10;NIJz8yucgnacEZr591GS/wDCGtnwVcyjy+WRQDj5sdQM+nU0AeoaC2kSRR3aThhdxgpGi5ZBwd2A&#13;&#10;cnHr7Vi3p1SzuZBphnJW6ZEmcH97GMgHac43Dt2/Crmhw3lzZsNHijaaCM5cyKm0ZBIC5yQfTrUX&#13;&#10;i/x266Za6bpy+ReNMXCAEZUDDZJxjjpjvQBn6Xf6/YxLqX2WSa3lidYpjk/OTtJC9TtIpZNft72x&#13;&#10;vLgq6ytdxWwSVtoZT9/cT06celbVprustZoNOjOwwGIRIRlUTk5ByOfXrXnXxCudGlv4LjTrZI45&#13;&#10;7TfeL5hlKzL2wTgkdaAJ4NUnh1CztZpbeBITI7SQMZC4Y42sTgZA9a4xLqWXXb1/D9olxZxuR5xc&#13;&#10;ptYd+SMg+2a63w3YoNPkfEa/uzNBG+FDNggkLnvkfWm6NpFvpt2LqaQr8wkeKMht6OPmxnO3GDQB&#13;&#10;CNSm02GNLqOIxpJ5l2EXAwR8uXfrgkZ4+lZXh7U9a0y5vLPTni+y3I8u4LkMoQ5K84zkZzx61z0z&#13;&#10;Wsniq+e9DSI7rJHDL0wB0wOM9O1d3eTWtxZDfGG8qEs4AUAM/GNo6gYxnOKAOcaLQILa7tNQnQCJ&#13;&#10;x5Mi5+aQ87VySeSMmtK3fVbDTxZ3E/lpLcs7xxlW8sMQdgzyemSfXjtVKys9OtdOle2VTM1x8kRZ&#13;&#10;AxO0Z2k9ARkDg1R1C4trGaxv5oIdo8x5hLN5jKdw64x6D2oA7a11po4o7O8nectvVZ1KB/JByTnH&#13;&#10;8HXjn2rzPQfFMlvqVxcXL3cCThUzMrNxjGF46H1H5109zfabJZsdJt7CENG21gC7kE7mxzxwK6jw&#13;&#10;wml/2UdS1W4icROFhtfKLM271bd0A9hQB/cX/wAE8sf8MRfDAht3/FJWXPPTafWvs2vjf/gnxPHc&#13;&#10;fsUfDOaMAK3hOzYAdBkGvsigD//T/v4ooooAKKKKACiiigAooooAKKKKACiiigAooooAKKKKACii&#13;&#10;igAooooAKKKKAEIBGDX83H7WXj3xNY/tG+L9GsNX1O326uVijguZVRFKqMBVbA+mK/pHY4Ga/mO/&#13;&#10;a18O3lv+1d4rv4EcC41eRtxGV4RMH0A60AeL6h498YXUbaXH4h1hbiBmjcm5n2jPHOH6nIrHsfHf&#13;&#10;xCNrPcJruqNJp4kimT7XcHd5Q5K/NyT2r0nw14R/thLjWoVjktZ7hl+0IudrrgMX78Eda5F9Kh8B&#13;&#10;anrF7ewvPayXLtHhThwyDJU9CM5oAz7X4neOdVWO3n1jV0s3CzrG13MsjOB1Zw3B9ulc7oXjv4qt&#13;&#10;Dqpm1vXv3AdoEe9l4U8gA7hk1hah9nsNBjnWVnVlMkKRjLrnoGU4wR0rofBWua3b6G9nqVpFLc3Z&#13;&#10;ZUhbBZIicDcw79/Y8UAdZD4v+ImraHJZ2etasouFRZB9tmEgQ/e2ndkNj0ptt4r+KOi662nxa5rB&#13;&#10;GxfIMl3M21CMAYLYJqjbw6p4EvI9bto2uAHVlhkG5UXHIIx3961ZfFel+Pb/AM7y4LG9UKHhgYqW&#13;&#10;Re+D0z7UAEHjL4k6PYwvc61q6yTzHMj3kwIXnI+9iu1g8SfFMxzarc6lqiA27SQTLdTbCEXggBsH&#13;&#10;JFbGnWd942uIPD+pKrwQDCKF2n06jkmvow+CJtN0CHw/fH/Q8DCPjKqeoH4UAfE+kfE34p6Pb3Oq&#13;&#10;axq+rPH5LyK0lzNj7nT73HNN8K/Ff4k6lAdTl1bV5YTZ71f7VNtBVeOQ3XNetfFuLTfDeg3Gk6bE&#13;&#10;JrXy2QoVB2K4wWz6183/AAr8TvpjL4MtZkjspAUJuI1kYbew443CgD1aw+MHxKGqRxyarqflyQKJ&#13;&#10;dtzKQSw5A+brU7fEzxto/jKfTf7Q1f7OIUkhJvJWwrjPduoOa6/ULO5sbIG0gs5VIJB8sKV9/aup&#13;&#10;+GmlWfiBJI/FlmJrlflR9u3y4+cKrDOfxoA5XU/iX4hsU82bVNWUra+YytczAbycKBhqgsvGXiC4&#13;&#10;eJG1rVQ0ylsRXkzBSP8AgfcmvoLxD8HfD+peHZ7m6lnsp0TEexRKjIDxkcENwRXznLpfhWyuHia/&#13;&#10;+zXK/u0gul2htvIdWGevfPSgDpJvFHie6lextte1ETRgOCl7MVwTypO7rWjceL/HtvqFlayarqa2&#13;&#10;8sbAyi7lx5n9zG4nOBXIeHfCh8ttSSRcFQu1id4PPzA9DntW1pXgTxNr/ij7Vp0kk8FsgT5PnCn0&#13;&#10;ZQTg0AdNqHjrx1bsA2saighYBpEuJRjI4B5wfrWlqPjv4hLZW1vDrF62DuO25k3EMMYzu715fquj&#13;&#10;eJrBry1tldnPmKVIPzHPQA9W+lW9O/tewMMOqWpyEX5pkI2445zjvQB6XpfiHx3fYih1rUlIO10a&#13;&#10;5k+U56ctzmqGn+KvGCO8N3eaurK7lTHdy8/NjABY5rgLew8XafdXuqXdrOkVzOZ0yDt2E4AX0z1F&#13;&#10;ZrzeKr3UVt3jkC21tlckjAd2Oc9zQB7Lb+NvFsnmaat5qb+aNpje4lDn2B3fqKtav4p8X6Slvptt&#13;&#10;eagMJ/pJN08jBs42nDcEeleIanqXig6ro1oY5ljjknlZx8yjC4wzdec8ZqfRH8RSeMru0cyKJLgu&#13;&#10;d+Ty3NAHstt4t+Ic7mT+0L+QrlBELlxjHbG6qE3jv4h+WZkvdQkUsVZY7mUspH8OAfX0ridLttbs&#13;&#10;p5jK29t0uSCQ2cnv61i+HdY1a2t3kcmOSN2ZXZiADzgbunvQB6a/i74j3dk1xDeag6mQ42XEhOVH&#13;&#10;Q/Nke9V4PHXjK+aaW8vtQVmUIXS4lCYXjjBIFeOeE38Z22l3E97DcIHnmmZ5AVLBsnKj9arQSeLN&#13;&#10;X8F3N5pgleN9sDiPrjeOMepoA9gfxd4r0y52alqeqxJK2Iw13L8wA5x83NX7vx1e2mjvfvrmp7RO&#13;&#10;kYAu5SXJ6IMt3/CvFdX03xVq17Y2oE0phUloudwyMcf1Pauig+GeualZXcN8kiqTGIXIwgeM52/0&#13;&#10;zQB0Np431UWF1fS6xrEQgDTFftcrOAeQgAbnrWponxMup7RLo63q+NvO65fG49vvZ4718/eINVvf&#13;&#10;B2sSeHLyB5PtTiN5EGUiTqSPX6CvYdB+HWm3Wk28ukXB/eHe21Tzk5ztIyD7ZoA6i08f3OrTy2MW&#13;&#10;tavEpuAI5TcSkNjrwGzxVGH4jXT6hd6bc6vq8htbhrYyx3UqiQDGCPm6VDp3w+v7G8uJ7SJ7yOAs&#13;&#10;4YAjO7qF9MdzWZceC9Ahhm1G9mlttTuGLz2f34kyMKqvwSSOue/PtQBam+Kk/wDb6+Hob/V2jkjL&#13;&#10;mZ7yYt8p6KAw/E1A/wAX9Xs9Wk0+11HUmQhn+a5lzlWxtHzdMetclpXhPQ9S8QLfy3MsMkCMm0kF&#13;&#10;WJ6DjGAK9zsPAnw11NPtniC0miuUjZEltmI3mTqJAe/0oA858RfGfxDDc6ZBbX+qJvlO6RLiUM6g&#13;&#10;Z2/exgVTv/jl8QPsF1HJqupO0N4q7hcSBtg+6vXgYP4mu907wtbaTr0U9lbQ3NpCCBBdIXBzwMfT&#13;&#10;GSe9dQ2lQRGeZdJgZS/nSM0fJPXHpj0HagDwW7+JnxV1qS0msNQ1hxseGRUnl+UY3AkA9Md/1rU0&#13;&#10;vxJ8WpNSSNtR1oR3EKyGR7iUDoVP8XbFaMnjfSrTxUsjSLbTpmMR2+1FwexAxxXr9/4hvdftla6l&#13;&#10;BXYFURBQCPQEDI96APNtH8G/H6e2inXUdTmVQSXW+kIw5BXPzelXpvCvxb1GX7Lb69fpPCsm+OS9&#13;&#10;mUc424YNg47ivRtK1u907T/sdtM6QZP3WIBIPQetWWvwSc4BJ3Z7k9aAOEfw58QLG1b+19e1N5in&#13;&#10;lmG2u5XLE8feD4UDrmtHSfhp4y0vRNmo+Lr65VoG/eC6n3oSOAy7s/KeMg81vPOQdylgDnPU8noO&#13;&#10;KovfXTfIWPIwD1/4D+FAHO2thqqWK6TqOra1KZBGHuobyZWiMbBsrluc4xj0qJrTdqhkudX1plEv&#13;&#10;/P7Mm8DoMBuMd6s3RkA8sZGMkd+fp/hWdcPIMSyKH3AADp0oA6xtQuJGkmv7zUJVZQsSrezr5WP4&#13;&#10;gQwJJ75qW11K78tbV7u+kj8zc0b3cwD9xk78/rXHRPJO4ReR34xuP92tGHLRltvfjnB464oA9JW8&#13;&#10;sGnHmz6h5JIMkK3k/wAxHuXJAH1qlrOlWK2ckuh6jrMbyOrpm+mODnP96sGC3kaNQFbOQOOv09xW&#13;&#10;Nq3iCDQpfJ1h/Iz8v73gd8AE+lAHd6ZqRjWOe6u9QkvFh2Mxupgpwc5I39vWi81a/t13RXd60pbe&#13;&#10;JTdS9c9PvHisvRNPuvEhCaOrTl8YCEnP4+g9a0PFWlLoGmPKZY5bmFMyW6gkDHbNAEll4q1Cx06S&#13;&#10;HULi7uLiRt6Sm6m3Jz0B3dKzrXxf4tgvV1CPUb1fJB8qL7RJznqSN1fK9x8d7DR/E1t4a8XWptoL&#13;&#10;yYQW18rZj8xuAjcArzwK+lV02b7N5qtwRuX349fQCgDfuPGvinUbvzZ9S1ASKd4CTyKh9yA3auws&#13;&#10;viN4libE17cN8u0HzX3E+/zdK8ckuUgzDJglsqNvf0HNXLa4Vk2vg7uuMdqAPRNR8R6rdneNSv15&#13;&#10;LfJdSg5Pp81TW/jfxJPH5Ut/e+XjCkSvk4HU/NVPQvDF9qsX2hsRwou9pJDtH58flXk/i/xrpfhH&#13;&#10;UorWcusUreX5vUAnP6UAennxb4js52vbe/1BpMY2NcSlcHuRux/Ktm11/wAQavbGSa7vIpAfl2zy&#13;&#10;DIz6bq8e8KeLdG8Xu66bOJNjDzAeGDerDsK9f0mym3b0YD5vv/Q/jQBQvtV8QG1ktJb/AFGNsg+Y&#13;&#10;k0oxg8fxfhXP/wBu64AtlNe6o8GdzTJdSCRB0J+9z9K9O1PT7c2we5cBQCxbHP6182eMfE5093t9&#13;&#10;PATAYrISSWA/pQB+gX7D17rE3xI1u2vL66vbdNHDQtcSu/8Ay3TnaxODjjiv0/AwMV+L/wDwTP8A&#13;&#10;FeqeI/if4hW7/wBWugqynHVhcxjP4iv2hoAKKKKACvya/wCC2s7W/wDwTt8XyKGJ/tHRANucgnUY&#13;&#10;OePSv1lr8o/+C1Nz9k/4J6+LJv8AqJaIPXrqMA5oA/iUv9fbVNJ/4RzVEL3it56S9Ase0jBJPJJ2&#13;&#10;mtnw5eWw09PDviKOOMvGxV2+YOccc+jH8q43W7L7bcw69p6kTFnhmt93yFR0IP8AD61oCe5ntIGB&#13;&#10;EJEgt/McHheuc4/OgDjbmS0t9eNrahUiJaIEZIKjk/h9a0Tos2kaVe6k0siI1xtARdwCt2B+ldu/&#13;&#10;gi5vWS/YxRP5rQwheAQeCT6io9V8JXltCLLUjIsflmR2ZiV3dOh6H6UAc1FPpdlZQajqjtJFbxsj&#13;&#10;TtkEqMBQCRzjPSs3SfE1xNqNqmmkMqMfI6KQByATnPA6Vx+vTLJavpeG8nKhiMlV544PTOKzNMdU&#13;&#10;vFuogRsJhwOMcYzQB7PpmqWU0t1ZzqwV1Z55CoHIycg4xntWV+zzrUUPikC+XdbTLcQkk8xyNuCM&#13;&#10;QOflJBrmxMqWMmnmczLMm5mQ4IIryi28SxWOrPJoc1xvhlOQBhN3fcB6etAHvPiGeO2177FqG51t&#13;&#10;LqRHkLBwXU7QwIPc9K+mPgcsmta8JbW7kt2t1Jyh2EqqsSv49MivznsbLVr2K7lW6Ym4lDLt7Fmz&#13;&#10;1OeeK+hfAEPi/Sr6C60+5YM6lR52RywI5I7H1oA+mrCLxDrXiKW+06RGjhmkSK3kOS5PB2ueM9wD&#13;&#10;X2v4q/4SK58F+HvCiMbdoLKaSSGQB84+cjcOuK+AfC+mfEHQ7r7bLYxTtIQ5aCXKqA2S20jqBziv&#13;&#10;fvGXxpvHOj22nILp7a1n8yVWIAjbHDZx1AoA4GxvdQuLu11+zkhkQSMiWz9W2kgkn+E5HTH+NcrF&#13;&#10;F4kvPFcficILa5upJt4QfKQrZy5Byc9cdK524mhs5H1qzmNuZ7sP9jbDqxc8gHqMVr/F/wAURjxV&#13;&#10;p6aQ8dktlYQpKys26eV8M+duAQOmTmgD1n4s+O/tt5B4Bv5G+z2luHiUqNgklUM273+vbFee6NaN&#13;&#10;4XNvr2lPDI7SbNmUBx1OOPQf0rgPCfifTtQk8Taj4hlzZx6W0qz3DF9lxx5QRiOrHjFc5YeJ49e0&#13;&#10;eL/hHgftBl8pDIu3bx8zHgcY+maAPvjwT8RfCuvXc+q+KhcLKNOnjgMyfu/NIxGSemAfSk8ACwtb&#13;&#10;J/Ed7qjFYrgsqDaygk/dGenpXivwfXxBfaRqEHiK2tJrTTwhnl37VET5G4qw79Ote/afongLWtIu&#13;&#10;H0qVLZXUErCQ6qcjBCgdsDNAHgnj3xBdePPFmoXWszK9wsuYGgyoABwu0rwCO9ea/E+7XQ5bTRNI&#13;&#10;kM9yLQSamk7A7JeoBx1Pc9hXr0+h6hpGvTxQW6uLh1C3cbbUOeQcHG015v468KW+p+JZNUP7m5ch&#13;&#10;XScKryg+44PPcZoA810yPUrrVrW1tDBEX2gGRCF5HJyf15r0XQtW1e310zx30ZXSpN8EUefMcj7q&#13;&#10;4PABI6+lcf4zvLtNM0+w08Qo1pf+VM7Dd+8A5DcDPA7VpJo8d/aSahZGFZCVLPApLMUG4qQ3b0oA&#13;&#10;+pvAdnoGu+Pk1u41C5nhuoXfUMS4Bd0JZQhwBhuBgfnW54h0nxpaXEEN3ZQpYuHntngdGbYnQtg/&#13;&#10;MQOoFcbZ/D+bUPBOn61a3cNjLlmlcEIQQADk85zXf+HNLttVRtK1zUp7gW6xmylgO4s8mfMGRjoB&#13;&#10;70AfPFidBtLi6ubQRwNPITFOM+YGJwST6+1c3Nc67Y63/ZN7qFtd27N5pVQfMUA4UsV4z+FbnjX4&#13;&#10;cSeHdXe4uJ2t2lLFIZlLrJG/RwxI+fjn0rC8ReGLrSLC1sJZYjdS+XMfk8uZoycnPrn269aAOa8T&#13;&#10;yvNetodtOLicz+VGoJZW4yQvqfauOstN1iCX7LYvbXGV80o2MIR0GTnqc8VvWVnqmleLrKTT7hZG&#13;&#10;iP2mObAzHgYGcnqM4r0TUPBV0fDq+KtGAW6+1vHOpUMsqDnnb0Iz1FAGj8ObovfyDWYI7WS1j82S&#13;&#10;VCGRiB0Crzn6/wBK1dV8NaF4pu/7XF0BqRnISNW8stE38XbcRn8fSs34dWWvvdyJpVxavNdqbZ12&#13;&#10;g+X3PXkH15r1TVrGa201f7a06FvKby5Z1BdULNlW2qCRnGCaAPLtureHtRn8M6hfQG2t9hDpjzTx&#13;&#10;nlsgexNfP3juLU5r2SbRbWz+zXABeaKRXVQpAG8Kcb2IJNfWXjfwpper/YdfSys5bVrfbOsW4iQ7&#13;&#10;cK7AEFsEjOe1eIJ8Po7m11O2sHdT9kYxCEEr5ysCCUJyQqg5xQB5VqOsWt14OPhCKzje5+1NdzXM&#13;&#10;b/eDIFEceOF24Bznqa850qO80SN7YGWIuNrGZixI9AegzXW/DaHVLjxQ8+uxRiGJ9hkJ2AgHG4qR&#13;&#10;+OBzWrrmmf2j471TTrDgW9w6C2ABH7vqQSOQevFAHnsWqaRb20V217vvpC0aW24nYHGPmHBGK9Qs&#13;&#10;PA9rpf2Oe1mdru6T7bIqyEpGWPykhThQeuBzXk2kWmL/AFI6zYqbgOXimB3SrngDp8wXBxXtekeG&#13;&#10;/I8NW9/pd5Ob+eZW3tCCI0YcArnPBGc0Ae26zrkM8cFl4gCySRWA3tGvEjopyp3E4JwK83+G994X&#13;&#10;j1qS01YTy208O3T7SaYJGszN8pyQMD6msbS77xY7Pa69JbXKK20XMS7HOWxggk4zRBp1zpniAa3G&#13;&#10;RKiSruAi3NGR90Ed+nUCgBvjnxNZaZ40k0m6ea1Fu7FpEVkdscCMccDHJ4wfWppdR0U+EL3U3kWe&#13;&#10;XKRwo+1yYnyGYHsVI6DNU/iXqd9qmrWOoXUcdy0lzPE11LF5YaNtrbTjkYPAz2/Gue8caJJ4c1Bt&#13;&#10;L0sLBb5H+jFeQ5UE5JwQAe9AGBoHjHTraQaVcWkjSXDlJfOQ+WEJyhz024Ar0H4x6zZeEPFQXwLL&#13;&#10;9ptntIJZVG4wmZ0BcIOMBWJGa5TwsmpwX8Gj30Yn85/JfKjzFVz1IPOACdpFS6f4Os9anuUv5bhk&#13;&#10;t7ySzj+8EREfaWxnOW6+1AHZPa3N41jNqtvazN5iOwkViojI7FuDn26V0mpWy+Gbh5vDEFu9igaW&#13;&#10;AbV3gOM5GSM4PA4rk5bS+lvYLNLmRbWGF4YFbHyzK2CNzc5I+6a7HQ7bRLmSeHX73c0iiAAD5Mgc&#13;&#10;ZC4xjNAHP+JbbW9Pv9M1670aJ/Nh8ySZmXzH2nkAf7Ofr+FdPba0NbmtprzS0kUXAleTcgYonJAO&#13;&#10;SMkcY96W11HVdP8AFsfhzWLkGGzaQ27TAyBy6jYVPoQBVW+t7yO4tLMj7PtBeQxAIZG3cscgnB/O&#13;&#10;gD2Jt2neGb7+0LGKM3biS0OVTyEOSI2J4I9CvGPSvJvBOl+Jbq4E2kvGi28vmvNC7EIM4x94Lg96&#13;&#10;9bs5bWbwxd+GfEccsszPGqSTtvMccWTkbh0IOBiuM8S6T4a8CWsV7o8kUsF3OkU9qPukEZzgYJGR&#13;&#10;gjtQB1vxY8R6dc21vDJp4+0G3PmywdZJB1bGSe3rg14ppb+ENVs2a9S7ll8shSxeMoAf4sAHGTyK&#13;&#10;77w/obeMLuG2RBbI+1ITNI20gE8qMnA6da86XXrLRPFD+H4rxJ4UnZJJYzuWQq2SgbHT+tACanqe&#13;&#10;n6I/mvqEkcMeJYo2YsgkweQBjPA98VNaXt9r93J4uvpZZBKiA73w21RgKoySMmo/2irHw9pt/Z6N&#13;&#10;4WlmkW4hWeXcnlcyKGKgkckEkbv0qn4G0G5tNMY6ldmLy1S4MNw4Plp1Undzye2KAPUYrnTdA3GJ&#13;&#10;Z0+0MrwpuCkoyjOR16571hiEan4muZ5LUEwWgvFSR8LIFbawBOMDnJ5/Cs7U9a1HVbKPUbW6gQRF&#13;&#10;gZY1AbC8YA6nI6Gvpb9nH4d+DviGmtfFX4xPeSeC/BkEN1rItyY31K6clrPSoGJyZrph8+PuRBmP&#13;&#10;agDj7/w/8QvAmmaHdeJdAOm2Wp2J1XTmlTAurViVEyl8blJGAw9Pz4TXvhX8bJfh/P8AF+TwjrkX&#13;&#10;htF3/wBvLp8gsREX2hzKOPLJ43j5c8Zr9uv2sNPl/aT+NP7Mui6/Z20Fn4x8KaSuo2logjt4bae9&#13;&#10;3yQxqPup5f7sAdqzLzx1q5/4LCR+D7mRX8Mvqsnw2PhtT/xL/wCwlsXtvspt8iMJvBkI2/eOeuKA&#13;&#10;P5/ItUt7e4tZUkWYFfN/ek4CqSWAGDj+tdXDqVs1pLcxGKOWbG1mxuMaAsPlxwDk4Ndx+0n8M7f4&#13;&#10;OftB+Nfg/oiyiy0jxVf6baOY1ZRbQTOIkBYnOEwCT6V6/rH7OGoeBv2ePA/7Qd1qUNzaeNrvUtMX&#13;&#10;R2ttslp/ZrBWZpN+GD8YAAxQB8jiU3dysdvIIxsWdR/y081jgkt7DpWN/ad1p7C3tZkYNJG8rsCd&#13;&#10;qA/dIzyD1Ofyr9E/Gf7Hlh4P1j4b2Ov+KLKyi+Iugxa8mo3NlcNFpizytEkUgi8x3O5RggAZPOBz&#13;&#10;X0w//BL/AMF2fxv1D9nD/haegR+MhC76TpkelTyteMsAnC3Mwk8q1ZuQibnbaNx6haAPxW03TNS1&#13;&#10;XVPtKMJI3b5WjRgu0dhwORnmqWu6R4hglhLQwwSeQVdjCzl1ztGTkr2r9aZ/2J9GvvhX4z8QeBPi&#13;&#10;XoureKvhxph1TxL4U0qwm8mCESFZlhv2YRztFg7mRNpYYBOQa/NCbxFDeWEds8N/dSRrgk8Agc9c&#13;&#10;cHJ9OlAFDRdH1u8SQXUEwSS3/deSiITIONrdTgrnp1xzWlDpWt6duEUFwVDgRhkTLs3HI6fKORW7&#13;&#10;4d1GW3klhksLtA0KmMmTDPkYK+uO/BHetEG8mnSFLDeGkDHMnJ47E+9AH9vP/BO3zR+w98LxNw//&#13;&#10;AAiNnuBwDnBzwOK+0q+QP2A41i/Yv+GsaoYgPClmBGeq/L0r6/oA/9T+/iiiigAooooAKKKKACii&#13;&#10;vgv/AIKHf8FAfhH/AME5P2fJ/jp8VoLzVbm71G38P+E/Cuk4Op+INcvSVtbC0VuNz4LO5GI0VmIO&#13;&#10;ACAfelFfz2fGH41/8Fofg1oPwr+MOsaVoviLWPHXxJ0Pw94h+EHgbw419pnhrQNSfN1NqWvSzfa/&#13;&#10;NtYQd1ykaQeccbNnNZngn/goz+3H4u/4Ll6b+wZr2i+FtD+H5+HmreNNS0BVN5r1jYwXDW2n3moX&#13;&#10;0btBHcXbKsqW0JZY4ZUDs0mcAH9E1Ffip8LP+ChXxc+Of/BZr4gfsN/DSLQpfhl8I/h9Z6j451Zo&#13;&#10;mk1A+KNTZWgtY5t4jSOOJvnG3O5WHGK5/wCH/wC3d+0b/wAFGPjp40+Hv/BPq70Hwt8K/hrrEvhj&#13;&#10;xV8Zdc0/+2bnW/EFuMz6d4c08yx27RQBlMt5cs6kkBIyDmgD9q/EfiLR/CWgX3ijxFcR2en6baS3&#13;&#10;97dynEcNvAhkkdvZVBJr+WL9pP8A4OL/ANpP9my+0v49eNP2UPiDp37O2qapbWVr8StauFtdRuLO&#13;&#10;5fEV9/ZwV2tVmT54IrkoZBtAcFhj9kP+CYXxu/ax/aB/Z+1rWf2zfCV54d1zS/G+u+GtJl1XTf7J&#13;&#10;utb0SwuDFaalc6fudIHnUHcsZMTY3J8pFfF//BcPV9R/ag+G+k/8EkPgbAmq/EL4z3dk2s7E8238&#13;&#10;J+DbK7jl1DXtQI4iQbPKtVbDTTHag+U0AfuL8OPH3hf4rfD/AET4neCrj7Xo3iLSbTW9KusFfNtL&#13;&#10;2JZ4XweRuRgcdq7ivLvgv8LfDnwO+D/hf4MeD9/9k+E/D9h4d00ynLm2063S3jLe+1BmvzZ/bR/4&#13;&#10;KIePvAf7TfhX/gnt+xjoWleLfjX4w06XXr2bXZZE8P8Agzw9EQr6vrP2f99JuORb20ZVpWABdQRk&#13;&#10;A/XeivxC+HHxx/4KcfCr9tvxT+zz8SNAvPi54L074RDxrZ+NrHQbbwtaSeKmnMcOhadcee8EscyA&#13;&#10;l/PcywkbixXr5X/wRv8A+Chn7Y37ZXxo/aX0X9qdfBcHhr4T+NovC2iXnhKGWO0t7qAXDajai5mb&#13;&#10;dcx2ypHmZ1UsTuACkKAD+hGiv52v2AP+CyetfGj9lT9oH/gob+1M+j6D8HfAfjnVtJ+H02l27Je3&#13;&#10;ujaSvLOXkIuLi5kkiihChAZMjgHjk/iT+2B/wV38d/sOav8A8FEPhR4dtvDMF1Z2msfDL4G6R4bP&#13;&#10;ifxNq2nXk6Laz6/dSTIYDPC4leGyiDwpjLM2QAD93/2hvjXp/wCz38JNW+KV7pGt+IZbFYYNO8P+&#13;&#10;Hrc3Wpapf3ciwWlnbRjjfNM6pvchEBLuQoJr8X/gv/wWQ/aJ0f8A4KKeF/8Agnr+3p8D/wDhVWs/&#13;&#10;EjSbjWfh3q+leIIPEFrcrAksht7p4UVBKBDIjFDhXUDaVZWr9WfHHxP/AGpdN/Zf0v4k/DH4cab4&#13;&#10;j+JN3oVhfXvgLUteTQYLe+uLYSXVuL6WC4UmCYmMKwXdjl1xmv5ov+CQvxqi/wCCkX/BVr4g/Gj/&#13;&#10;AIKEaLqnhn9oz4G6fPoHg74ZNCsOgeGNAuHaKe5tX3NNdX7POyyzTMU8uVGiGCNoB/Yop3LzX843&#13;&#10;7RS3up/tXeLNKumkeGTWXjSDccEFV7DtX9HK54z6V/P58dtV0Lwb+0t4u8Q30S3F42st9ljkyQCE&#13;&#10;Ug44HWgDb0L4W2Oh2S3F7KtvEEJSA8buP7ncV5F8RrnRp7CWKFAwjLDyiOenUjjAri/FPxd8Tah5&#13;&#10;2qJNvmfKDccZzztAxwB7CuC1NtWv2tdTfc/2oETgngsPX6UAfIvizxDJPrc2l2YAw+0EDB/yK+x/&#13;&#10;2fPAD+I7SLUr1sIo3tK/8IHVjntxXyJ8WfDjaJrGq61o0ElyVjSR4kyDuTJJX8+lfUP7NvxItda+&#13;&#10;F9m2mupF7E6SMvJV0YhkYZ4I9DQB7X8U9X0bT4P7M0W3jMW3a1y6jc5IOf8A61fkp8Zte1Xwhc/8&#13;&#10;JdoLPHLbXIOwfxJuwSfb2r9KPEkT3llLA+9kj6HuW7ZOelfE/jP4Xap8R/FNn4H0wF31CZMn/ZRt&#13;&#10;zc/QUAfqx+ynZ2ev/Ce1+J+uKUeWJPK8wD53IrtPFXiSbVB9o6uGYRxjptHRjVrwobPwt8OdN+Gm&#13;&#10;nKjLpcCrIyfdaUjB5/2elYOqLZyXQitnXKpiQH+8T/KgD558YW8mr6LcwSg7i2GU9vc9eK+NL+GP&#13;&#10;w344ttPdgqth0xn15J9a++tTmsg1xLMwIkDIQP4tp4PsK/Ir9oXxtNovjZNegJSOyvIY8Z7O2Dke&#13;&#10;mcUAfplf655mhQNGxICgHdzyTgH/AAr61+D2kPZaE+sXK7o1h3jPcepz71+ePhjU7vxMuk2FiDO9&#13;&#10;35RWNedzNjiv0y+Id6ngTwpa+FtNdROlssd+w52vtBdef7vSgDjPEvxAur+WTTZX+TbuWMAdMn8K&#13;&#10;+Efi/Y38l3cXkAUtEgniIIBAXryOv0r6xXSYTpsF3PIXkuCGR+/Xv7Vw3jfw5bm+P2sKR5TNkjg5&#13;&#10;HNAHl3wM8ZP4j8PNIGLbFZW+b5V+or1fSfH9pomrBLadreZTgOjbGHPU4xn8a+E/hD8Rofhl8cdb&#13;&#10;+F126pYa1aLf6NI2AvnKSs0WT0PRlFaviqfW7zxalvprM/mSbtyc5bsSOw7UAfpgmt2+qSx6i05m&#13;&#10;IYsHON24/wAWfU9+9WNVludal/0mZ5GVQFWXDcZ+leUeCPDHiHT/AA1HqGpp5QaLcpl6Ejvg1k3f&#13;&#10;ig6VIt7qEoSAP8smeMg96APqzw7ca9PpK+HbAq0LHnz4xIVB7gkce1dDqqweFdJfTlWEM4PzFFc5&#13;&#10;Pclh/wDWq/8ADDWNEk8MnWo3SVtmVKnHXoea818datJfXBwSykFj/wDX7mgD5l8aeNtR8E3k2paI&#13;&#10;UfzW/fpKquG+oPHHbFfR/wAFri6+IOjtdT2lvHczKC0kUWxiMYzn6fSvCrL4fXXj7WJrNhshUFnn&#13;&#10;lAEaIBnJJ7+gr3PRPiRofw20iLw54UAMmPInvHXt6rnuaAOr8V6Zqemr9gt5YlEalmyqsy8d2wa+&#13;&#10;IvH/AIyurTUv7MARoCQWiCAKMdTkDrX0P4i8V3U8a6fHL5j3LeY0zHkA9BXgPjDRU1CG4tFiKTQE&#13;&#10;N52eGyMnFAH0N4B8f2fi/wALJaW/2eT7PH5aJgOVXGMHPr9a8w1LW7fwfqouLaNYyuSEx8sec8qv&#13;&#10;C5P0r4Wv/ivefs++J9N8ZwOW0i7misdaQnAiErbBOAfQkZFfSni6/wD7e1O2nhlLxyKHyCSCpHBz&#13;&#10;3oA+pvhdpzePNbF5Ko3yLgsRhlQnpn39BX0N42sLDw9praJaKmfL4Y8/l75ryz9ncxaDp5vcfNg4&#13;&#10;3ZJGOler+IIF1+5+0xgsNpYluAM9/Xj6UAfm58c/Des6lYNc2aO80bAxBOec8Yxzk19L/s++EX0n&#13;&#10;w9aW/j+7zevEJZLbIPkqRlQ5PRsHp1rs/Fkmi+EPDn251SbUWZxbqwBWFOzsO5J6Zr5it/HEqi5a&#13;&#10;ymYyyyb7h2PJfPzEdvwoA+ufGXj57ac6LoEUdrbxoQZFAyfr/tGvgDx34mnt9Tv3nkcSx5IP8I49&#13;&#10;fWvdbfxLH4khEW7LRRly2RuzjJJA/Svmr4k2xudLvbuVcfaA8asecnb8p+tAC/C+TXPE9x9tQybF&#13;&#10;ztYEnC/X1zXuE3i+60e6jstR/LnJz2+vpXnn7GWr2+r+AryyusC9068ezugWGR8oZG4H8QNfT9h8&#13;&#10;NLTxb4lgTUhthtz9omlGcCOM7jk8Zz0oA+pfhp4C0Sx8KQeLvESF7q6iE9tbMcBIsZDP6nvivCfi&#13;&#10;f4qlvRLFZFIrYSBHWJcEg8ADHvXmE/7QWoNrs9jbO6wGQ2sMecqsSEqMdxxV7UnXWZxbQH5WCtuX&#13;&#10;Jxjn8zQB+cnx8/tbSvER1fRTIJIbdbny14DbT8y/U5r79/Zl0O5+IHwcj+IfiOc2lkAUideXmdRy&#13;&#10;kYPcHr6V5p40+HtvqLR6lcREhWMLbhxsJ59Bk+9P+Afjr+x/B2p/CKaXA0/VrmTSomx+7gnAbj1+&#13;&#10;bdQBnfFHU/FegSNL4fu7lLWRT5QO1mjYfh+fFcB+zR+0VqfxE+Ieq/Bfx8kEWvaZEl5ZXMHypfWb&#13;&#10;nZuC5OJUbhwDjkGvqTVtAF9BHZMu5wjSBsZXHXn6/SvgrTNE0f4VftK6T8V9Mt1a7t5bixII+QJM&#13;&#10;O47/ADAYoA/U3V/DGpaLoJ1q+j8tFyF3naW/3QeWr5ltvi34RvtfuPD0V2iXsXDwSttkHHG0HGa9&#13;&#10;N8V/FC98d2P2rUJG3oAAoPC54OAOK/Pz4pfCFvF/i068fMgYKEt5YWKSLIBkHcuOc0Afol4d0LW/&#13;&#10;FTibRYPMVFOZXO2NBjPJPH51518S47/QrN00G5U3qjDyCPdDuA5VQeT7muf+CPxx1DQvBMPwd8Wz&#13;&#10;MmqWRaS6vGADXKfwA47gdfXrWtrt62qwySxbWTl1Zff+tAHzT8Ov2o7WXxvb/Db4kQRaffXbGGxv&#13;&#10;oc/ZriQf8swG5RyOR1B9a/SbwX4In8TMHgTIIBYjhQoPGTj0r8NP2oPhzdfYIvGOnborrT7+C8ti&#13;&#10;v3kaNweDnuOK/Zr4SfGu2Hwj0TSoWVr29gSS4lHXAUfJ+dAHvXiCbwv4KsP7J0YCXUGXM94wDBf9&#13;&#10;iMdgPWvzm+N2oy6tb3FnqXmSR3QeJiOCr/wken1r3PU/Gd/qk808yv8AJ8hbofvfrXl2reE9U8QF&#13;&#10;biYkKAHCNznk8CgD0r9jvxle+HfgxqPhbWZTPrMN0YftLH5vsTHMYUnnJ6E10Pi3VnnZkIYBoyHG&#13;&#10;eTzXyTpHie48KfFGLSrWQql5bAMsf3VEZwM+55r6UvL6O9eWSQgBV3rg5BB549aAPj79o7wPa6z4&#13;&#10;Ru5boiKVYDNbyx/KVkj+YFT6g19W/Bv4iweJPgboetSGOe9k02NJz1xIg2np/EdvNfN37QUE2teG&#13;&#10;Tp0G5SsTSOoJB2gEnH1rxn9j/wAT36fDv+yHLJHa6hOojweAWyB796APoP4t+I9YtSLmGWVJDJw8&#13;&#10;XAUDJwQK7n9l/wCIC/EnxMfDOuSKj2WZLm642tDH1IPc9setcrrmgah4ihIWJpPMbyxHjru64PrU&#13;&#10;Ol6Fb/CMRyaaFimnZZJ4x94Ju+6fr3oA+/fGXiO3ecQWBMNuYylvAhAwFGAcd89TXyH8VdEk8U6O&#13;&#10;1jK22e3ZWWQcBiPQ98e1djbeI38SW51RjhuBGRj5R0xz3rMvLmRbGW9uCHIYbcjpk46dP85oA/PT&#13;&#10;VviFr/7PPxd0jxo5kn0e5ddL8QwLyI0kbCTgD+43X2Jr9k/DfijQLnTk1RJleGRQ6uPRuR+VfnJ8&#13;&#10;XPAth4is50aATJdWr+YD1DHsOeK6P4HeI9Yg8I2+gamzsYB5C5OTheAD+VAH2B4u8exXccibztyV&#13;&#10;TZ3Gf/rV8761NPqMvkW6GRpGKHPOM9AB6c13d3pMd2qorMEVTuwMkk9vwNdj4f0HQNEhk1zXyQlu&#13;&#10;vmhMfxAcD35xQB9W/wDBOrQE8J/ELW9DYq0z6GLqZh/CWuIwFHsK/XoDAxX4/f8ABP3UZNT+OXiW&#13;&#10;7k5DeHlZcdPmuYzx+lfsFQAUUUUAFfkn/wAFvFuJP+Cdfi2K1GXfVNCQegzqUAya/Wyvyl/4LS2c&#13;&#10;F/8A8E+vFdtcT/Z0bUtFJlBxjGoQkD8TxQB/Et/YOuWMktnBDEwiB5dvlIbgha2/D1pd386abfok&#13;&#10;flxFlj6rkZ+bP4Vn6LJf3V81kbr58hsthgQvTPpn1xXY+GIbmR7i70y5s7jynxI5PpnKryep5zQB&#13;&#10;0ciwwwWlg+EkfmMou7ORknj2rgPEsera9a2dskouJbh5BKhyiosfqO5r267i1GdYRp9vDvtkWV8M&#13;&#10;ADFJj5VJ7nkjFaQsra2sEupLEwTlWMW4clmyOW+nJOKAPji80e0uEZtqvFOwR44jl1aPofpzzVe1&#13;&#10;8MWen3O9yyNFF5iopGGJwMn8DXs0vhGW21eZri0dcxmWNY2wCcZ3YHv/APXrifEdq2jQws9qfLeF&#13;&#10;UWNidyM7Z3Mc9/T9KANC5+H+h6/pEUdi6RXbQvtViqPtB+8eOT6V8u+LPCdz4Nn/AHxf9+5EgbgE&#13;&#10;DuT719C2+s6hcuYZ0iYeSYon5DBuo6DtXO/E7RrzXNNt7uywiSWuZppskGVOCB6cigDl/A2k2baf&#13;&#10;bahMVhglYo7ZzJ5idDtHb1rs7jXLyWR5ITKBFIqQGLhQF4J+pzzXJaGbyTTJGunginigjjRVHQr/&#13;&#10;ABDHGWx3rTsJ11G5j1e9kQpgw/ZzkKA/c+vrnFAH1N8JtVuv+Erco0nm6fa/Kud6TFxhiQeCAD37&#13;&#10;V9FfGn4OWfhnw74c+IHh/bbpq9g8k8IUGMzfxADsD6c818r/AAdaa0u5JtKYzAEWcI6vLuOOBX7i&#13;&#10;/tK/DWxf4E+FtHu/KiuNG0mIyYUCQPcLucnHB/nQB+F2r3E0hjtXSJCtysiqF6ELyRjmuU1OUu8l&#13;&#10;5GjsGkyrOCwB6naDyBXpmr2r2mqNFbmMjDAzHGQPpXN6tZxzKGiLOV5EiAqQcfrQB4/cXsCw6jbx&#13;&#10;mOGS/eNwpT90xibcpA6DBHfmtPQ72a1055rQxi8mV4FDdpOu48gFTz71V1bR2SXlWkwwcs2DkjuV&#13;&#10;45qtYS2lrvhwyrNw7EZXIxxg5I/A0Aeq+F/FuqrdyaVqaSzwTwiKeHJELtgjJ5AIUHjPevr/AMJO&#13;&#10;um6YmlaAscSrApklB6Fj0A7HHBOcd6+ELF7xbhJ/MUQoQqKVLJjjIz17d6978I6glpaO4EvlXEig&#13;&#10;xq/mA56A9wP5UAe3+KJNcufEhS5v4lYQjZDAgKHHQkA53YPX3rw/xiLjUtSi0mQlltXkaJ43GPMA&#13;&#10;5YZ/+uK9Fvby1t7dpo18mWJhtmY8OPTgc1l3OmG/ji1O9t7TygjRLg/vct90+350AfMN1bfZdeA1&#13;&#10;KSVCAJ/3xPLH8cZNbVp40stLkjlnsb2RAwRGjwFZ3GAeoBFXPHf2HTrzynBdDLGXgfLsDz/Eegwa&#13;&#10;8x8PJfX17eXEyF4o5vMt4GdgojA4IHr60AfXNh8bLzT/AA//AGBplrcXLxnzXglUFTnBy2DnArW0&#13;&#10;z4m+KoVi1OS0tbwuc21pCvluhB+Y46nbmuC0LR4rd3vtn/HzDGGdC2VMnbPSvevCUGm3Xiqy0+Ex&#13;&#10;v/ZKB7wkYLKeeD3OKAPEvF/xJi13WYNT8YRXMITgQSRN5IA4JyuQKyLnxXaapr8GoLqcd1LGGjie&#13;&#10;U5aFQSVVd3QYPavsL4k/DKO48B2PxBsoE+y35lRn25+ZWIyMnHPBr461zQtN8p7hoFjwDll6Ng46&#13;&#10;cYoAkil0e60ySO0beznKvFgMgP3g23rk8+1bGi63deF9JkSWeKOd4WEIY7lKsMAKSMZx1zXmt7pu&#13;&#10;n2dv/a06CMKAHaFmBYHp6huD+dZniDUjp1vbpOjLEHkkSeQkukrLhVbnB57dzxQB6J4d8aeGdK1d&#13;&#10;9cluImL7ftChtrCUcHAB53V6hdfEq2NjK0d3FHbNKjCJnJK47sPQe9fGXw5dNbhtoXC/bzeSNM7L&#13;&#10;udSjffI/kK+ooNBsZIEO1JkYltQMyKCq/wB49/cCgDd/4SfRbYTwWmpiT7RIHgjVWaJS3YDHAHfm&#13;&#10;uO8Q+LtEsdRhitdkslqztdxW4ZSd53MQW5Iz09OldvZS2Fzq7XWnQosTW6w2jyDauyM4Y4Pc+9ek&#13;&#10;+GfhHa+JNL1bXxepvs1RbhWUDEbAgFD/ABEkYIHQc0AfFb+KvCNvZXz21uGm1GQTW6MGIhkVsljx&#13;&#10;36Y5rnNP8bNHrH9pXMEjXUYLSwshUZAwCTxwa918Q+ENP8xbWSMRxFzuCnJIX+IAnjJrGfwxoKwe&#13;&#10;VdJGXEYwFkOD12kjk/WgD52itf8ASVurd5pJp3I8uXaPl9M8Dr04ruND1a6KXWn3GnXi+YqxxuCG&#13;&#10;2soPzDHGF+taeq6Jp9nJBNuSMeXJOi5yJCAcDI5BBrmrnWNQ0zTLBZd8Jut4ikkb54mb7v1B7f8A&#13;&#10;16ALui6tq9rDLqTQSSRWz/6QHK7kyeGx1JPrV62vvE1xG2q2ME0jSNIAHjARg3T5epx0+tX/AAro&#13;&#10;63di99qFwzzxt5UqgYDsejuMcAdK7E6a17qFvdLJI6QReUVRii4AxkH6/gaAPNl1XUtXjtdNCqHt&#13;&#10;pyJcA7vMTrnPGewFaXiVtU8Y+brBLyXW8solUHOwAkEYyPT047V694Q8J6XfI/h/TjLIPtzXHmoB&#13;&#10;vJbBIZj1HbOa2brwytprX2hbPy4Tvs5QpJWTf1YMOc8ZFAHz/HH4slsf7UvmtpGR/LW3ZczeXjl1&#13;&#10;YZ+77/nV7QtJ19t129wn7iaS5TfJkvvXOHIHPQEYr1CC10e1Zbu/sgUtpWiOXO4jP3SOMjGDnNYH&#13;&#10;ibXPDd/qX9iJAYIrcl/s67lwpXOGdevI6UAeaapNr15FBcSS2dvbTqTPKrF3bJIKBTxz/On6Poni&#13;&#10;X7XLY2vLWskZ3Fl2MqrkEgYwV9c816nocCapon265tYovIY3OmBhlSUJXG31JI4NdBp1hHYQvc65&#13;&#10;bpFdyQlmtv8AnpISQoCjlcg96APPo7rxkJopdeZHluMLDMieY0aKc5BGRggjbXX3NlBJrUc8168d&#13;&#10;8ExNDLGQCqj5SRyBkV778PPD914neWK3ZY47SGRnuFjAVEK/cUEeo+o7Vyup+G9ajt42mgDeXhWk&#13;&#10;dGDkburMec46dfwoAx9MsY4ri3nmJuFeR5WD3GGby1zgdcBj61w2u6Zp+r3Ca/PMG2ZKxvlooWlb&#13;&#10;G0gD7y9eDXo9nplr9l2QWu2Xz3jhlY/8tPvEAnhsAc1pam8iWMUN0bMFJlkaQDAMhPII78cdKAPG&#13;&#10;bnVJdGjN3JftNMOVjgUSPhSBt2kZ56gDkV5vq/hTVrPX7qe3tw/mo9w9tcIBh9ufUYJB/wAa+kl8&#13;&#10;NW0uqXGqzSWK5lRkjYb2bHQhuCvUcD061DeW2nTx3Gos7iJp9kb26f6xjgMMnnOfwxQB8/eM7m/1&#13;&#10;rw3ozaxBZySiP5RjLqI/k52Z4XHA71ZnOnLpFnG9+JN0atLLsICscfu2Z8+2MjivYW1TT5IIrG1k&#13;&#10;W2ghzC8U0W8+WuGyTgHqPmIIzTr7WNIeynhs49InUJ9sCyDmMjIzu4BHHAOeOKAPJbzxRb2sD6XZ&#13;&#10;iKWOALNPHFCZXldv4UcAbeBn6819z/BH9tjUfhb8FoPgjdfDPwj4usrLVLzWrafxHZSySyXN3gM0&#13;&#10;nlzRqzKoEanBIUba+YZLLUba1n1qV7S2ilSHatpGCJDzjsBj25xRDpej6jc2+oX9zfuVjdraG2Xy&#13;&#10;wpAz8+372WxjmgD9t/2v/wBrrRfC8XwC8S6F4R8KGaz0XRfE91e6MN11ops7tZJNLgKyHyoGQMpR&#13;&#10;gT2zVGLwj4O0b9v+f9uyXWtIf4VSTv4/Gvm7gaVriezZf7NSAP532sXR2+VsyByeMmvxIlt7DTbG&#13;&#10;N3W7lkmBhjWZthLk7gT/AHuDzx6VWbQRqiNpUVpZwu8YEpYtu/EjoQO/egDV+L3iDX/jP8TPEPxj&#13;&#10;1NIlHiDW7/V2jilk3KtxO8ipwcfKpAr9gF/Z18VfHj/gmb8J4fBEmkBtA1nXb/UE1fVIdMEVndTs&#13;&#10;huA87AFEaMhsEn0DV+N1/cQWuiLbaXapH9ktUgBTGZpCvzEsTknJBPTg19Y/Ff4q+FfGvwl+HHwx&#13;&#10;03T/AOzpfAnhmfTtVvDL5yXbzXL3PyqBwcscgkkEkdMUAfoj+1H8Gm8deA/gd4g+HeteH9Z03RdE&#13;&#10;07w0txbagsTXd7DfM8yxRytG6xwxK8rSyBV2r6sBXf6loXiGf/gsjbfFKzn0lvCH2hNWfXBqFn9n&#13;&#10;MC2PklhJ538MnyFcbi3bHNfhFPZ/2rpzarc3FxHb3UHlWglRW8zLgyEjHXt06d67zwR8NYLxYI7O&#13;&#10;G2RhGdhnj3KcqVJ4GAVz+ZoA/Sr9k34T/ELSdf8A2jdP8Qtp1gNd8IavoOiM2o2iJd3lzcfaIUhZ&#13;&#10;pfnZo2BDD5eQM5OK/F6PQIdKuZtH1dLp7u2l+ymbzSYllGA3c8KeD2z3r6pk+HtiG/tNlsGtVnEG&#13;&#10;J1wEXnew2AYUEE4PfFc1oXh3TI77Utd1AADyBHbQwRYaMySEbgHOGyPyoA8ntdI0w6Rc6jdR3zSR&#13;&#10;SFICZAGVYwAGIUcA/U1xviF7SCziezSdLkxkxRorbwVwSxbPGAea+gtT1DRf7Nu5GSR4Vti7zEiP&#13;&#10;y7qYnYNq/ewo5HSvL7y1h/s+0vFRoGgheFpEPMocAlT+QJ/TpQB/bf8A8E9pppv2JvhhLODvbwjZ&#13;&#10;FuO+05/Gvsuvj39gGSaX9i/4aSzqFc+E7Isq8j7pxivsKgD/1f7+KKKKACiiigAooooAK/lB/wCD&#13;&#10;hO38cfDb9tX9jv8Aa78aeHfEHiP4M/DPx5e6j47/ALB0+bVP7LuZZLVoLu5t4VclAkbFCV6oyg5Y&#13;&#10;A/1fVUuLWG5iaC4VJEYbXSRQysPcHg0AfnV8Iv8Agol4K/am+JWi+Ev2QtA1zxt4clJuvFnxCurS&#13;&#10;70bw7o9mEJWKG5vLdTf38j7QttApCrlpZEAGf5tf2QvjR8b9Z/4LGftj+Pfht4L8Tah8Y/FPimz+&#13;&#10;GHgKfWdGvI/DvhnwppZ8ifXdUv5IxAsEK21vLHao5lupGVUG1i4/tet7O2tLZbW1ijiiQYSOJQig&#13;&#10;ewGAKbFZ20Ekk0KIjysGldFCs5AwCxHJIHrQB/Dv/wAG+fhD4xat8Ev2tpvBOheNL7x98SNQ8Xvd&#13;&#10;eOvFVtNp5gvrWC4g0W3Mlwkf2q9vbi5nnmEJ222wbyCyrXv/APwQE/b9/Z6/Y0/4J3ab+yB8XvD3&#13;&#10;jzQvjD4T17WY9Z+G8HhXVLjX9Yvrm5aSOW0hitysvmqVi3u6qpQ7yFwa/sJt7K2tYzFbRxxqWLlY&#13;&#10;1CgljknA4yT1OOaaNNsUvDqKwwi4ZdrTiNfMI9C+M4oA/Eb/AIKGf8FbvGP7DH7LXhzxjrvwx8RX&#13;&#10;fxa8c2Zl0XwFpFpd69DoauwButYurGHYFtVZTLDEd0koaONioMg/Pr/gmt/wUQ+FI+Lmi/A/9m34&#13;&#10;a/Gjxt8WPit4oi1X4u/GH4q+G59AtpLW2QveXckrFvKt7WFfJ07T4gsUeVUtksW/rIaFG+8qn6ih&#13;&#10;Io1bKqB7gYoAcR8mOtfx8fBj4+eFf+Cd/wDwXt/ai+IH7eFrr/h3TPivY+Hz8L/HU2k3t7o91p1j&#13;&#10;CA9lFc28UojfO1Sg6vGQcErn+wojIxWfd6ZYaiUN9BDMY23x+dGr7G9V3A4PuKAPz60P9snxp8Wf&#13;&#10;gT8Tvjr4B8A+KNO8M+HPDV/d+B7/AF+1nsdW8T3VrZyzvNa6PLEtzFaFxGlvJLiSdtxWMIFZv43f&#13;&#10;2V/if8cNL/4IC/EfwH8AvD3jqy1fVbDxX8Q/jt8RLnRrzTmkv9UnMceg6K80aveXlypjW5uIlaK2&#13;&#10;thISxkZQP9DQqSME/wD16prp1ilobBIYRAVKmEIojIbqNoGMHvxQB/AT8Yvgf8Xb/wD4NufhP4B+&#13;&#10;D3w08ZXfhP4f+OvC/ifxtbNp00Wo+KrDc9/rd9b6W6C5FnDezeUkkqfvVjMgAjAY/wBRPwj/AOCs&#13;&#10;fwT/AGitF8KeFP2F/D3iP4h61qn2GC8086XfaHpnhixAUXM+tahd2whtTbICq26CSaWTaiJjLD9d&#13;&#10;BDGsQhVVChdoUDgL0xjpjFQWen2OnRmLT4YYEZtzJCioCT3woHNAH49/GT/gt1+yR+zp+2Pqn7GX&#13;&#10;x50j4ieGNQsLW2ns/F1z4bvLnw7qUlxCs/lWdxaLLK+0MFL+UE8zKBtwxXz9/wAE1v2cPG3xc/4K&#13;&#10;SfHT/grX4z8Oat4P0PxzYWHgD4aaL4gs5NP1bUNE0xYTPrd3aTKssC3kkSC3SQLJ5a7mAyK/oDuN&#13;&#10;K028njuru2t5ZIv9VJJGrMn+6SCR+Bq+qYOTQA44xzX86H7XQivPj/4su4Bme11CSMKnf5AQTX9F&#13;&#10;56Gv57/2mLUzfH7xbKBtMmrSRJtAO5lRT+tAHydpFpbyws92wYyYklYchRjkA+1dxoVtdahcCG7U&#13;&#10;qjFXtx2K9uKhtNCKXK23l708rM/bAznaPcmvXNB0iCa58txhVh3IW4woH3Rj6UAeS/EDwULvSZNT&#13;&#10;0yAmaRwl1Hjkr907R6Y718deFvB934H+IF7rvhN3SKZE+0WBz5UroeSF4ww6Zr9EvEzPD5V0xZYY&#13;&#10;4yCinO4E8DHrXjun+G93iE317HFE1wvy8fKATyox/FQA7Ury9FrDOAI1li81lkXjI528/wCc15H4&#13;&#10;N8U6zc+MLzVNITaVRrczhf3gU9RGf4fTivoTxTLHLoU9rPGqTx5jg4J3M3AB9sV5X4C0GWxt7kGM&#13;&#10;Izu2zYOdxHQDr+NAH0p4e1iW48Nq1u/OSP8Af9vYA1rv5sEf9qzA7giq0QPLEnqPb3rj/C5iS0a0&#13;&#10;nx5kZ+bbjoPT/aJrqbu/cWLs+W+UKR12qeij8e/agDyLxdcLcywwoNyuzljnBwD0B9BX5D/tw6Bq&#13;&#10;dx4T8WN4fBa+W28+1RTy7xDzFHGeuK/YnxFYpaaLLrAbmF/liByxLDpx718C/Fvwk/iZrq7ViZJl&#13;&#10;AdADxnjAoA98/Y78Y2WleDfDfje9h8y/fRYpbe2cZbz2ixkjsFbJ96+qdZudR1wq2puz3N3Ksjrz&#13;&#10;1Jzx6Y78V8x/A7QLbTtB077egjbToVCKOhCgjbX1dZeVqSLfMA1xszHkcYJ+6DQB3Ftoj3cto0Yb&#13;&#10;CodynocdOvpXmPjdlj1R7WfLRNGUTGeSD2PNe6rcW1j4fjvIiQxO0IeozxjjHFeN+PLOK8aGcfPt&#13;&#10;wWKYOO/GOccc0Aflx8VfhvL4w1f+zYRNFqNterdWU8XDo0bZUhh29cV9leAPD9n4Js7bUPESm61F&#13;&#10;4k4kwNrDqT61s+HfBlxda5deLb4Ii7QsSqOrDkkA9B6ir3iO4mso9qhW8zcQ2ATyOgz2FAGxH468&#13;&#10;Q+Mdfur+8kzb2mI/KJwqooHHHoOtV9Z0BtasL1gM22xljQ9G3d/TArL8DaI+ixf6UrGK6DzNk/Oc&#13;&#10;+o757V7TZ2aWOm29rKh8q53eZ/sg9vwBoA+LtP8Ai/4m+At/4etdQZpvD+pXo066mY8QSSMfLkOe&#13;&#10;ApPFfdf9sW2ryeYrBgT8m3jORnlumPevjv46eE7TX7ebwko+SNBNaN1/ex8jPHY4xXsXw9vZZvh9&#13;&#10;ZS3aNFfMoW4TJxxxx6CgD0vxR4nEOnnSdNcRQsP3hTgOw6jP8VeBWc1zfXUkbKwiWT93u4Lt6kV2&#13;&#10;/i2M6fPaxqVlE0eWA6gk9fbFU7Swe01OPcpKMwYHGcr649j3oA2YLdrm4jMbuTGQrEn7uBwf1rf8&#13;&#10;R2swS3tIxyflZu53cbie/HvXX+H9Pto9NuL9Eydx2qByffB/yKn1+0t28N/bHx50Z24x1J6fSgD8&#13;&#10;zP2nPBltqmiXvhGSEyW1xblWZl6nJ/Q9q8w+Bnijxl4S8J6bpmtbr23tt0KO7EyhY2KrnuQFx+Vf&#13;&#10;cnxL0W78SW9jq4jQxiQCaMYyQOPxrhl+HMGmzxLZpgTOWCMBzuPJ7YxQB9g/B74gWcmnNFhvmjDB&#13;&#10;uevrXts/ipo9Jae3Ikl3bQi9M9QW/wAK+VvCVrDoDSWMylhEQPk6tx1wO3SvTIbyV9O3RSKFkkLk&#13;&#10;t/CuO4oAy/iqxutFebTJC10VzcK/QFup/Cvjy0SV44bHTzmWeba4I5Ck/O5+p6V9geLUg+zQ2Fmr&#13;&#10;Ms7EvNk/MAORn/PFeG2vhmawvohErf68q5XjCN0J9gKAO98LaAt1em3s8xS+V8xPQqowcn+VZfj/&#13;&#10;AMLSxaFZLGhELzncWAAGQQCRjmvZ/C+l2ulTzSynJdEVS3OdygcflXAfFy61G90GTw7pgxLGxlLI&#13;&#10;AcKeFx/OgD5M/Y882w8TeM7hcmzu9aSOB+QGkt12ufzr9JItbnh0y9CEJbx2Ukkz8/M2Djp7npmv&#13;&#10;mLwF4GsvBWnG305CqTTec4IGWcgbyeB1Ir229vbmSxFlHhYpFKSZ/u+pP17d6APhvSIZ5/ECzkZQ&#13;&#10;3DIucjksW3H69q+1Ph7YyXkySzLtVM5bn7orxODw9Bb+JGieNvJQl4WwDkg/ePB4NfWfgfTY7ONb&#13;&#10;yMq8W0iRD1JGM5GOBmgDnfHWhRaborpOCPPciHuRgbt3+FfANjptzH8SD4hsgVKu1rIR93rlc+/N&#13;&#10;fffjrXovEFnttgUS3vPLBYZyOn418+2/hGPSNfl2gNC8n2o8dzjJoA9YjvLi2s4ppHUoIiCx9f8A&#13;&#10;69fD/wAStPvpvFtlp2kqfMkkMzk8bQzdT17dK+yL0MLKG1XLKzls9wD0+lc7png2K/8AEMviBYzJ&#13;&#10;Jt8sGQdMDrigBfCHhVmso7BiyyMwb5hyeBz0/Kuz1Xwza2Fi32pVYqTJGT2IGMmu20eS2060SJ1J&#13;&#10;nRWJY7c/icV5l4n164vr+VVyIUt9rPnPzZ70AfBEz3Gr/Hi7aAEJbJH5TA8OxB3E+4r6Ptb6aOwM&#13;&#10;ZGwbuR061D4b8DWsd9Jr4XMk0jEg4yecbjXSy6XiV0lUhRJkAH074FAHg/xc0s6rob2ONy7AyHBy&#13;&#10;Npz+dHwM1S9S2dbncgtEPkcH5SR0/wDrAivT9c0bz7jy3UHaCFx1I7k8dhUfhTw5b6PcMsa4UsWH&#13;&#10;bPv9aAPbPDls9zYebcqQrSgtgdzzn8a9QvTY6baSTuASlntUdkyOcD1Ncrp97aWWmGKRQrZ3cjOA&#13;&#10;B1NYF3cS6uXkkbZAqlCp/iyOO9AHyNpFlqV/8Rr/AFS7VisTtJG/oGPCAfqa+l/IuRawKeFbDscj&#13;&#10;gY78VzWm6PHBq0jx8KwyNw4z0BPWuvitlLm2RmQgAnn7x74oA8z+JOmG+ubbTeiSh1c9cqFyB+Z/&#13;&#10;SvLPgv8ADu68MtNpsA2ZuzO+7JAX0wB3r6h1nR4dZlhWDJeA7lVT8wb1J7VaTTJbMmSAKrlMuwOc&#13;&#10;Adz70Adbo2qaXo+n/anjHmFAseedp5yfrXyh4le/8Sa5qF6Q+4yKiA8AKvGV9zXrtx9ts5JY5CW3&#13;&#10;jKKM8hqz7fwsiiK5nYR5mHyMCWYt60AGh2k9jpttHGDHGBum7BQvYZ6GukvWim02SNcBinygHIHU&#13;&#10;5rZvNM8ybYcInlFVzwDnGMioLO3sYZ4xLz8pWTfgD1BFAHm2mWN1c21yzrvLYj2cZXA6it/QvC6a&#13;&#10;REXt+DJ80mDkofTGOtdREltC8x0/53wZiABlU6cVp6RfwygJaR7dzEvuI6+54oATTjOsMyzqSUBI&#13;&#10;X8c5Ncjr93d3to1lPJ5cZYeYwb5QPT6kcV2DahctcNlQiONuwEcA9ye/FcJrCLEPs8eCiP5rN37c&#13;&#10;GgD7R/4Jqw3i/GLxLNcrhD4eVYiM42i5jwK/aevx6/4J0Sm6+KXiCYfIv9goBEeq5uE5/HFfsLQA&#13;&#10;UUUUAFfk1/wW0ums/wDgnh4tuEge526lon7qMZJH9owZP4V+stfld/wWfRpP+Cffi1EOCb/Rsf8A&#13;&#10;gwhoA/h+0rxno1rqklzeWdzavcSqW8xcbYkBwq/UdfrWtpWpeEbC2H2FWSWeZmkCcYD9yRjGB2Na&#13;&#10;P2dZoNt6qOoxhGAIx6dKxL7w/pd8omt98TBSAUOefTB4I9v/ANdAHq3hbxLDd3n9nN5xSLar7Gyu&#13;&#10;FX5V55GeufWvadAuba8SWG+n/cGXzJMkBk9F/pyK+LNIn1jw7d75R5kEhC741PBXoWUkkgdwDX0H&#13;&#10;4P8AH2iXd7EIYxDOEAaFiNk5AwSCT19AaAPT9b09JYIruzvbckk+SAwJHmHJ6YPy8gGvlvx1f3v9&#13;&#10;pwtb5mjT5Z2YYDsp+Xk5OK+5LPSPCkmlDVI4lWdI8NAzIMs55VSSBnODiuI134b+FFsJby+aGCOZ&#13;&#10;DhLmThZBzyVJx+dAHxnpvh7Vby6JuZFkuZY2l8tV+VMHhVA4+tfRupfDfW4PhPYaTrEcXPmXKhPv&#13;&#10;KWJZVYdyR2rvtG8TfAP4a+Ezp00y6/qlxmSWa0iMUcDYwqpI3JI6k+orkbTxnpfi+6ja/vLqG23j&#13;&#10;fC3zAsvClSfunFAHzlp3w+1PVUlsdIhRHuT5ixv6IMZ7cmuIh8C+ILXVbW3uoZw4k+aMrkkDgAL3&#13;&#10;6fSv0Y8S+EvBS2i65a6tNa3giAiSwjUqQR1bcMZPt3r5s8XalDcNBZW2+Z7dfLS6lYrKcZ5yhFAH&#13;&#10;vn7JGmeCPBGs3fxC+JHkQpZAJptrIw3yT5HPl54wM8mvqv4wftMaN4v0V47WeJ2uJDLMqPuCDoBn&#13;&#10;r0r8c9SttUeUzrMyr/cUnb/n8alsNT1GKPyZmIUcEZoA9G8ReJYdR1h5owNhPAXjA6dv8aox6vab&#13;&#10;fKDAHOcZ9K4MlEy6nJPv0+lZMt+ygoo5ycmgDtnuoLyTc69yN2fWpV06zuIjFIQRjhscCuatSAm4&#13;&#10;kAHHUV11tcQBRH8u08g9CPwoAybDwgySvPY3M0HThWJVj9G4rpIdH8V20RihnimibAwfkkU+xH+F&#13;&#10;WrXUdhDLnC5Jx6V00GoxpCJThmbPygdB2/H1oAr2mreJNOtRBeRNKoH3seZ9PemzeNpLaxlhuoJE&#13;&#10;mba6S8qPk5GR0/CtyHUYS3ycjPQ8Yrab+ztQhaG5jRg3Gehz9aAPlbxj4yGr6rJyGW78twR18+Lo&#13;&#10;AB04zxXqPw5sy+ntrknzM8ixySydkIwyFeccVj+NPg5PPNHrvgpgt1FIH8mQ5WQdx7H0NdD8OJ7G&#13;&#10;2sZ7LWornT7pGka6hnjJjYDpsbp+RzQB6MDqKJdaJpcym0WNJRzkAg5xnvkHivTvgz4d8QeL/Gdr&#13;&#10;dXBkgha3e3nd8qHQDB3f0rmvBVhomtXu61vI3WFU/dxn95JnpGU68HFfcXw8vdI8J2iHXoIbaWNz&#13;&#10;5dvwzu7dyVxtA96APTPjJ4bfwJ+zbomhbgbWS5uJrV8cqZTgocntjNflVfaXcTXEn2iQmPlVX2Nf&#13;&#10;rx4qS9+KnwK160uZUP8AYUi3lnuH3o2yGHXryCK/KXUNQijsS2MyxkrwMZIoA87ns54VawupMWyQ&#13;&#10;N5A+6EcEHGfQ44r508aahqcnhK/07UIpC7XsbWl4/O3aMgDty3U19Vv5msGNrhdqHBIYferV1bw5&#13;&#10;4X1/RZNGvolCyxtHuwOM/n9aAPkv4faxYaRqKXBBiuXjR05A3bgAc/Qiver3xrcaxJFJLbpbzzx+&#13;&#10;VIsh+VscI3B5ryfWfhTruksFsYW1CBbV4IpYW2zJjlCucAkeneq/ge+0zV5YYdRnJa3k2TRyZWWE&#13;&#10;55LKeQOM+1AH0tp0F61hLBd/vmt4laJEIJLBwGX29RjtX3x8MLC/h8LRzm2X7KkckjOnIMuMIGOe&#13;&#10;AOTXzb8HfAyeIJftGmRNqCuw8zyyAIwcDLsxGciv0l+I134d+A/7OUPhC6aP+2tZle42Z+eOJR8v&#13;&#10;PPXdxQB+VXj3S4r3VZnj2vI0g56Ebs4A/KvG1sru5v7pdNYROqIg3KHG5up6dOua9G1fVWvLj7RG&#13;&#10;xDLIrhlODkDHX3HBrCmWUEywIAWPO09fwoA8l1ez1G38P3GmpEk/nMfNlIJbdF25ycHJ6V4fr2sR&#13;&#10;3l1pul6n5kK/aPs7eaMHBAIOSezDj2r7C0uzcsZLo4DNwGGeayfFHgvw74lsJtO1S1jkR23CRRtd&#13;&#10;WHRlI5FAHjun+LLS1guotQieNRGiZiPySiEkYJ98816GmpXV9qCQ27RRrOEEQjYFFiC42rzj5s4r&#13;&#10;yzVPg/4w0y32+DrqC7jjB8u3vcrIAc5G/ofbNd78Oba1v2tNO8QJHYX1lLtkjuGAAQdeT1z2xmgD&#13;&#10;6b+EdnNfay9q0scMFvE0gdW4kZR/qxjgsT0/lXoXxut9C8DeJLPwfrFy0V3JocUsi+YkYLyfvFPz&#13;&#10;HG4E4r6E/Zc+FvwptkTxB4xntZrbT5mvmcuVHUuUA4DZNfO37Q/xF0T4p/E688R2mnWpgVvKswyK&#13;&#10;SiKML70AfN2pajpOsQm1Gp28zSsZZoHdA0Lpwqr04PXPfNeZSa6ltfl5L61nyGDw4AClvlxnPT1r&#13;&#10;1Z/C2jXWoHVJtNtTPuyHMe3kD2xWH4i+FHhjxIjzX+nxQyMu1Z7fMbDP+6QD+VAFvwzrenxxyxyz&#13;&#10;PJaLCTJLEvCyj7oAP4c1NbX+l3lxbC+FyJvP/eSscFwSduc91BGOOlcNaeBPEHg2V4bRZL7TpcGS&#13;&#10;ONyJlIHBGe47+tegadqNrHClhrllqVzaA7kmARZ1IAHUjqvY0Afe/wCy/wCDtW1/xlYaTp8yTWon&#13;&#10;ea6YcIlvwMSdsnrzjvXSftJ2nh7Q/Gs7DWFS1t4/K+wWqqxnfPJ2jkAexxXC/DP9pDQfhz4HHh7w&#13;&#10;npsls8jhmubtlM7Yz12gA15l4x+IF14j1t9eijijuJVPm3KoBIQRyAccD6UAeU3E+k6bu8i4uplR&#13;&#10;38u4jjZsu54VRjGB3xWUz6u/lpJYNMSS/mzSIuWYcEqM457ZrUnvI7k7XU4IJLNnr+fery3cdvCq&#13;&#10;qoWNV4GOSfrQBj2E+updO1za2qldgaSWYDIX/dBbFZt5qWsNObjdZROJWlU28byIrOeOHwMj1ArQ&#13;&#10;ea7a53mMbGHT1B/KsC8jlScKARzuyOgP0oA5SW48eG8+1WktpcSE4eK4gYDnoflbp7VJ/afjeS0k&#13;&#10;a7g0mOYL9nZssqBQc42kZAOa7q0mNnBvYbpSQA/U0hWQsEZY2D8uv+NAHJJq3jN3iluIrJTbw7Yi&#13;&#10;FaRXO3aMZ2jiq1vqnjQ2Ulo09osqSLvMcJVm2/Mv3icAHsK66XTo0uju3YC5RUfYB+A/wqDTUv2l&#13;&#10;kaSESgPkM4wcH3zzQBlCDxPPcJJeT28bhjJuCYVePvc5PHXg1ztz4Y8V3yS3X9qG4icne6NsBGMd&#13;&#10;cc16Xex/bI5Un3xZGxVK8Y9c06xtZRYi1O0KoCgLjGPWgDxG++H1tPpy6m32hGt5WDAOSZT/AHwQ&#13;&#10;cjsP5VQufCOu/wBgJJpl19nDOPKiWYqS3q/PQ/T1r3Z7ER2rmQuW3j5cfLg9a/av/gnR/wAE9f2Z&#13;&#10;/wBpv4L3vxE+KyasdRtPEFxpsK2N/wDZYfJiiidSYypy2XOWzQB/Obe2fxA8mVkvwQojgg3uxVDk&#13;&#10;l9mOuQPT2r1XQfHfjeyvlsDLIsqwCOWObeocIhf5Vx3XrX9by/8ABGr9hxJUkVfEYKv5ir/bHGfp&#13;&#10;5fStS6/4JB/sV3U4uZR4iDKvlhl1fGQRgj7npQB/IRH4x+IWt2I0fVZTZWF5JJMHG0mOLnqD36ce&#13;&#10;vNUZpvHVxD5drOjwWPkQRyAH5lLdcjqxHJr+vr/hzt+xCuAieIUUEfL/AGxkcHOMFDX4x/8ABQj9&#13;&#10;lz4Z/s5/G+28GfCttRXSX8P2uoyQ3M63Ly3VxPNEwD7RhQkYOMcdaAPyb1nwl4llkTTLO5E0t3J5&#13;&#10;uyYHEfI3H5c8sMBa6axsLfTttzr17I9zb7mlsyvmbd54yhz0xjr3r1HRoybgrIDbJbmW8KT4Uui/&#13;&#10;JGdx/hHB7ZrMttPjkkvrtVZJnZSkxQfNGMEYAOQGJJ5HagD+z7/gn3Mt1+xV8NLiPIWTwpZuARgj&#13;&#10;IPY9K+xq+Qv2CGnb9jT4bm4GHPhWz3cBedp7DpX17QB//9b+/iiiigAooooAKKKKACiiigAooooA&#13;&#10;KKKKACiiigAooooAKKKKACiiigAooooARunTNfix+0F8FPifqnxf8SeJdA8P6tfQXOpGWB7eBmRg&#13;&#10;wALoe/HpX7UUgUDpQB+CNh8B/jAu2Q+F9ZWSWLbKTbMAue+efmxXQT/Af4vR2kdrH4f1klQW3CA5&#13;&#10;AUdM+9fufgHrSYH9KAPwVv8A4LfGi+WJbjwtrh8r52xbt0H8IHcmqZ+BfxjnsbeZvCmtFsuWie2b&#13;&#10;cgJyhGO/rX770UAfz3XPwB+Nd9ZtJeeFtbMyZ2MlqwB9Mr/Wslf2fvjpp81tcW/hPWypk/exi1Yl&#13;&#10;A33j19O9f0T0UAfz/wAPwG+NFjf3cMXhfWmWdfMin+ynhj/DV24+CXxpWzW3XwvrbFfv5tWIIAzx&#13;&#10;7+lfvjsWl2jGKAP56r74GfG+awRU8Ja87SDDIbVvlBxxg9/evK7r9lz44z6mEPg3X2gZjI8n2U5G&#13;&#10;f4Rn0r+mkADpQFA6UAfzXWf7NXxz0ht1p4T8ROhfHNq25U7DH1r1/Qfgz8atOWKBvCeubFi5Y2zA&#13;&#10;g5ztzX750m0YxQB+GOo/CT4z3cbiLwzrYbjAa3cqFHYe9cr4g+CHxouxbyWPhfXY9oKyp9mYg5wA&#13;&#10;P/r1+/NFAH4BXXwT+NOm2H2ez8J63I0sTCX/AEVmA9ACelc/q/7NXxmupIJYvDGtOlvbgBDbMMsT&#13;&#10;yB9K/odooA/Amw+A3xmylxqHhnW2KIFC/ZT1A+UDHpXX3Pwf+MCaSFXwzrTSJkhFtzzgcAf1r9xi&#13;&#10;oPWgKB0oA/m08Qfs8fH/AFLX01C38I6+VZl84G2b8uf1NeiaP8A/jJaafJA/hXXAzMVYm1blT6ew&#13;&#10;r+giigD+frWf2fvjFdmK8h8La1vGxDi2Y4UdcA1t6T8CPi5Hei51LwzrTKEwg+yscH0Ht61+9OBn&#13;&#10;NAAFAH4a2Pwj+MtnbSwyeF9YIdWCqtu2T3xUNr8HvjJNp5gvPDGtN5znzla2PABzgZr90MDGKWgD&#13;&#10;+fTUv2dfjFJZvbw+GddUJIpXy7dju6noTkAdK0739n/4vXqx7vC2srJHEqhvs2ckc5yPyr9+KTC0&#13;&#10;AfhBH8BPjAjpcw+G9YVsgSBoGycY6e1RXHwO+MJaQf8ACMa0y4IULbsOvt6Cv3lwD1ooA/COb4Gf&#13;&#10;F99Pjgfw3rRZCdmIG4z256Csz/hSPxgi1BY7rwprZjcr5rx2zEfSv3vooA/CWP4PfGf7W12/hfWm&#13;&#10;SI7YoTbN83oe3FQ2nwL+LDabK2o+FtakmnfzJP8ARjuz/COc8Cv3fKg9aWgD8IrT4L/GB3JuPCus&#13;&#10;jZkDNqw3HOR+FXJvgp8Yb2JluvDWsgbhtVbc9/T2FfuhhaWgD8Kovgf8V4bxZm8L6y+xdv8Ax7Ny&#13;&#10;fc+lbUHwr+MdorunhjW/myBH9nPfn9K/boADpS0AfhLefBb4vy6esEfhjWmKOZR/o7Z3Gs8/BP40&#13;&#10;yK15ceGNaaRv4BbP6YHHoK/eqigD8FR8CfjDKuZfDWt5OP8Al1b9ea6qy+DXxatolhi8M6uFxyfs&#13;&#10;zcnH9K/cCk2jOaAPw4uvg78YVieOx8N61ufG5jbEZIPvXKzfAz4vmNopfC2tyAtggWrDPXk4Ffvl&#13;&#10;SEAjBoA/n8j+Bnxwit3I8J6zgfLGotzn8h2qla/Af44wMZbjwnrfzMDtW3Yn8a/oQwPeloA/nu1X&#13;&#10;9nf4ym4+1Q+GNclyv3PsrfePvVZvgB8abXaF8Ja4zuc5FszAHpz6fhX9DVIFA6UAfz9S/Bf432cP&#13;&#10;lweE9elZl5BtXIz7nNRxfB742WsGybwZr8k0xPS1Yxr6Z9K/oJwM5owM5oA/nqm/Z6+NcZ86fwvr&#13;&#10;sjcNiK3OM+h7+1a2m/Af4zTJ/ac3hTXbcqBtg+zsWZumTX9AFFAH4JWPwX+NjajJDceFdYSFl3LK&#13;&#10;LZgSfQ+9RH4E/HC3ZyvhzWZIym5Va3bIP0Ujmv3w2LSlQetAH89EXwC+Nl5rKXMnhjX12phWktG2&#13;&#10;7s5JPtXQx/AL4xjUTLfeG9abPTbasR6c1++9GAOlAH4K3HwJ+MRQN/wjmuMq8bRbNuPp+A7VWu/g&#13;&#10;N8XXt2lj8K635oUY3W7Hdnt7EV++dJhaAPwIPwI+M8bp9i8L60GkXy5Gktjwp5OfpVfRfgP8bLS5&#13;&#10;kkuPC+tbOfLAtiCO2TzjHev6AKQADgUAfgBH8DvjndakZbrwtrR2EKpNuVUrjrxVLVfgZ8ZZpVnh&#13;&#10;8Ja60hBRgLVgMc8k96/oNooA/ML9hb4b+PvBXjbWb/xnod/pazaSsMc15EYxI3nKxUE9TgZr9Paa&#13;&#10;VHU/nTgMcUAFFFFABX5ef8FjkWT9gXxWjd77Rx/5Pw1+odflv/wWSlu4f2A/Fj2QRpBfaPgSDIx9&#13;&#10;vhzxkUAfxY6jpTRXYgBxg5Kms8ackwaP+JTwRwD9OldrqVpcXKi9vsCSNIywQ/LhgCCPz560HT4o&#13;&#10;1k2jLM5CY5wB60AcY9tLaOoAB3EZJ/wrQm0nSL9B9rt4ztGQ4ADA+5GK625j062it4bhTvb7zev0&#13;&#10;ok0e3kj/AHEioHxgP3NAHFxaXJA6iBi64+UHJ2n1pWsNRvA0cskhQNnaeV+uK6x9PSyK+ecDOAc8&#13;&#10;Gte2itDG5BBAPUH86APN7jwrHt3QMcng7un4VDaWV3Z7sIVKnoORXqXlQI+Y8kcEfSllhjuGKKoO&#13;&#10;cfMen547UAYw125mjELt/AAOcHiuOuFEty1xIWPAA7jI7812F9aRCMeSBnHbB5rDjhdP9YCW79KA&#13;&#10;OWlTAPGVOQR6fWsCZUkbCk89gOuK7G9sJVVgg25J5zn8elc3OGtclgG7nZmgDI8uXLRgEAdG70tv&#13;&#10;ZhlLEcj5vrVo3yw58rD7sDH196VnV1GwgHGBj6+/rQBG8xiTAwRyD6VCl188crYA7ds4pks0UMex&#13;&#10;1BYE55zVO4v4Etxwv+zjkg+9AG4mpyNMpVzwQdpzg4ropNeP2dYlUZC4JHBB9h/9evKoddiUebcL&#13;&#10;tGTsIPBz3HHrVuTXY7WBbi5UgSEqgHzMxHoBmgD1Wy1gudpIByMZ6mttdXdAUY5G4AHFeD2vieCS&#13;&#10;ZY7Z1Ljj5uOT25rUPiC/DZnkjRFbb1yWPoB/Ec+lAHvVnq0yuH8zKhT7Vv2PieYS7WZHXn76hv51&#13;&#10;4RYahegzXV4k6JAoLJKhXO7pwfXsK7KxsPGaeVLdaVLHbuvmCSRgoCnvye9AHqepG21MrPZiK1u0&#13;&#10;G+O9tFCSqeo+Zeau+HfHXinw5cqniL/iaxRtvSQsVZmPd+uTXEQ2fjWANLbaTcvbKBhgAXGThSQc&#13;&#10;YUngHoadA3iDWlaDT7G4a4QEtGpG1SOOWzt69s5oA+n7n9ozxDc+EJfCGiQLZ211/wAfRByz46ZJ&#13;&#10;xwPSvB3Zb1hHvU4O7kYrjjF4ymh+yXem3UcwjLRQRgPI208kjPyge9S2Nj4rt7NLy3068e5lXclq&#13;&#10;8Z+aPu6nofTjvQB30kzRhUfZgLgHPSqrXRil+bBXsVrkbfXbpAy6zYXMLGEzRkxl9ypwSCpx165p&#13;&#10;82o6Pc2SaraTlgylnjVHLxhOu9cZGKAOytr+TBeNthU/KD09K5XxJ4a07Vboa9DGltqSDi7gAVmA&#13;&#10;6BwOGH1qzp+q6Le2f2mG7gXAU/vTs5x/dbBp7LqmoRpLb4eMkqjRsMMB3z6UAehfD744+KPA6CBr&#13;&#10;K3mbzt0rQkRLLjoW2j9KX4jfGzxf8VdfbXPFkpZjGI44QflRF4VV9ABXlF3baut1HBsxkcbTlT7Z&#13;&#10;qSe2Ng8aapGyvLlVCjOR3I9hQBPOr3W2WMsvPQdK6W0t5iuSSTgHFZLvbWsSvKijd9xe5A4yK2nG&#13;&#10;oWsEc0MLsr4AZeRj1oAWSXDhMHj0HSmGWJ38p8D371lXOpSQeYzK6n7rcdKyP7TglkW4BPHWgDrV&#13;&#10;Lq5VNu3HykdzWRqWh6Nqz5v4AXA4kXG4fiKmivY5MFGHA79KrXOsR2h/ekAt1IFAGzpE17pWnNpl&#13;&#10;vNc+T91Yy5AA/CtKwdBcLI3yqPb0rCS/W4ACZz64PetWPMTKWOBjrQBvyXcVwTE5IweCaha8Q4iO&#13;&#10;Dt96qmW18wk8JnoO/wDOoZIbCSX92WU55zQBuJfW7x75OCvHPTmrVu8XkYLDkbhgdjXO7bPaIt3B&#13;&#10;zk89q1zCscSmE/KQM9M+1AD762t5Ns3B8vnHrSiaNxiJhk5wtRSG4e3ZLlgmG4wRkiqFvGsDecPv&#13;&#10;NwrNwMUAOubpIdyoB/gabPqtzcMkLFRGANoHWqE1pJdy7IcqGbLcdBVDyEjv3t7hwFQYJJH/AOug&#13;&#10;DfVFklaeSTAAHFZkklq8+AWPJGD0zisi31m+Wf7Pawloi2xH/vH/AOtVgahFaubfUnjViclUGWz7&#13;&#10;/j3oA34ovs0G6UhmdThF5Cj1qvEn/Lw4MY4Abpk1pWTxw3MnmSRhViJBLDkHpWLqEl/cQ/bLZcxk&#13;&#10;bgM8EdzQA9pCZC106LgeuSR+FbtjcWt60dnDM4wSCw6ZFecXMym5hS2ZGdiXODn5MDIrZ02W4mk4&#13;&#10;dIgoaZSBhivf8sUAeif2fE6myurkfvHwSw5x/kVlz3UWmzCyhSN3XBzwfl7ZOa0tPsrme8kvLpuY&#13;&#10;LcPjtuYZ9hxUWszaT4e03TdanjXzJmSN1bDMyyEhjjqcZzxQBz+r39pbwhbhgGkb94q5JC5xnA6D&#13;&#10;mnR63d2WpLaWU08UZUMTHIyISuQxIDDt+lLrut6bZ20183lSK5aFMAHIT5SMDOTmubtNal1q1s4J&#13;&#10;rUW/74QiabIDKhO1h7EY7/WgDtJfHuqSORDc3MTs7eUZJZFDxgclSTyKqHVvFOv2kWm315c20cky&#13;&#10;7JDcSK7RluDjOeelY8uqx6hq15Mhtmhtrby4o8DJJ+XqeB1J/CrVhcf21cadJcCRbm405JWy4C7o&#13;&#10;yFOCOi8ZzQBuW+p6je6lPp0F3dybbuOVJZLiVlygGVUZ56degq1bX0dnq9pquq3M8nnXWxYriUsm&#13;&#10;MlDlQW5545x69aie8tl06GBJI4pWja3uZh8o82FmzuYDOWGD2zmsLwzBaRm01by5LyW1edoRIHID&#13;&#10;IOGSMDJHIPOelAHQapdTST3TXRPkz2suwp8+F3HqfUEcDitC2u9F1Wz0vWJ7uCyHlgzSQA+ZwSjE&#13;&#10;knnJwTxXH6db3qPEmuCaJZrtmmJQqPKkJIQDOcluen41o3eixpqZtNThSG0mkElsyrhVzzjJzxkZ&#13;&#10;/OgD+0P/AIJ/iIfsXfDVbdi6Dwta7HP8QAIz+NfYtfJP7CW3/hj74dbAFH/CMWoAA44Br62oA//X&#13;&#10;/v4ooooAKKKKACiiigAooooAKKKKACiiigAooooAKKKKACiiigAooooAKKKKACv5/wD9q/8A4Kc/&#13;&#10;tEfB343+Jvhr4EsPDctnoupNZwS31rNJLtCqcuVlUE89hX9AFfxNf8FCtTNz+2V8SLKa6uFA8RvD&#13;&#10;GinywPkXIDDmgD6e1b/gt5+1rosv2W70vwaZOmPsk4H/AKPqja/8Fz/2p7lGQ6d4MErf6oC0uCM4&#13;&#10;5B/f/lX5KN4TF5ENOVQM5IuJPm3L6Asclv1q/o/gtYWdzbq8+OEHI2g8N7H2oA/Vax/4Lkftgag8&#13;&#10;kVtong7MY6G0uMn1wPP7elejaT/wWb/aqv7MmfS/CMVwAG2fZJ8EHuD5/wDOvyNnsbOzVb25AEqY&#13;&#10;/wBXtLEepxiqWna9ps1632l2SJG4to1y3J9ffrigD9koP+CwP7YRultZtI8GbW5WRYZiSP8AdE5x&#13;&#10;+ddNL/wV2/ajWz80ab4TVlyJGa2mwD248/vX5F2MnguY/abVLyzuuSHnbbC2OxJ6A+1dN4e8WeF2&#13;&#10;1UW99NHqWBt8i2wYF9dzdyD3oA/TqL/gr5+1ffSLFp+m+ECOryNa3GB69JvyqC//AOCwn7Vmn3sd&#13;&#10;imleFLhnIUutpcKgzxyfOr4UvdY8CLG93DcwxxRAFoBwJMenYn3rzrVvj14B0SE2WsQrbIRhCRt4&#13;&#10;B4cdz06YoA/U2f8A4Kw/tawNHFLbeCFLLukdba4ZQP8Av8K818Vf8FrP2pvD8jpFpvgyRI0y8zQT&#13;&#10;KgPrjz81+QfjT9obw5Hpkj+ExAqzNtjnvSAQehKr1wfrXxrrnxR0TUbryhefaLwOxLyNuhjfHI2j&#13;&#10;qD2FAH7sn/gvn+2Zfu0ekeHvBZWLKvNPbXCgkfxAef0rX07/AILift1XXlifQ/AatOu+Py7W5YhR&#13;&#10;3I8/8s1+A9h41tdSlFvqeowrKvKRIqxxADux9vTNdnp/i+OeUjTr592DG0sfyJIB0454HbFAH7aa&#13;&#10;n/wXe/bStLj7Na6R4ImbuTZXKD8zPwa1o/8Aguj+2XNGq2+keDHuNm5ovsFyB9Q3n9BX4vW3iTTb&#13;&#10;SJt9nJLMOssjBmY9jkgYHpxW9pmq6/rEgLzW9nGQAUYrvC/8B7GgD9jbL/guf+2HJEI7rSfBbTnp&#13;&#10;HHZ3H4Hm46V0B/4LaftlJGJZdE8FjAwUS3nY7voJycV+Q02jpOgNtdWwLD/VxqA2fQsemarabpRj&#13;&#10;n22MzPjG5w4LZHVeeD/hQB+vNr/wW6/bOLA3Oh+EPnOFRbK4BGPUm4wM1fk/4LYftkRxiV9F8GAE&#13;&#10;ZJFrMcY7f8fNflnFa+HrqFYtWkd2YbWEbgZz0PcnH4VsJ4Z0dIVWxZ4vMA6/OSPX8aAP04X/AILe&#13;&#10;ftYw2Bup9H8JOTyBHZzhQPX/AF/OKybj/guB+2E0sf2DTvAzK43FGtLnzAPUKLjkV+cKeE9RWFIp&#13;&#10;LuRIjn92ycA9ieOhqla+ENNiVnuZI43LNndhe3THoaAP011L/guH+1fp8amPTvB00h6xJY3GR7n/&#13;&#10;AEjgVpaP/wAFuf2rdTXzX0bwkkQHJ+yTg7uy48+vy6Hwt065bdbXK7OrBCOe5X39jXSH4W6fcRx/&#13;&#10;YI5QigAhW2kY6nHegD9NW/4LcftSlNyaD4VHXAeCYZwcdPPqBf8AgtN+1zLOF/snwbEnXLWs7ZHf&#13;&#10;pPxivzjtvhG8Lo0weRAMg43AY6c4612h8DWkaiG8tH/eADekZCj0PA70AffB/wCC1n7TvmII9L8K&#13;&#10;Op+ViLScD6gmb9Kmuf8AgtX+01FGEttL8LTzsMCOOzuCM+586vgh/DvhvRE+x3cUYDZLRTDLZ7+/&#13;&#10;zVx8mj+EHdmt3kt1kLeWIz8xweVx2oA/SG2/4LR/tZOwS90XwrAxXo1pOef+/wD0qzN/wWe/asEv&#13;&#10;lW2leEpMgEMLWfA9f+W/41+bN19hisEW1hE52nDbskKOCGPUGsGSZIbMJZWrRbvvFuRnsR34oA/U&#13;&#10;j/h83+1Tbspu9P8ABwDDotrcZP8A5Grctf8AgsT+1FdsDHpnhNlP8QtpwPzM35ivxwg0i4a4Z7wt&#13;&#10;MM7i+DhPQgdq3bexjZVja4dE3DaASDn6e9AH7A/8Pff2qE+9pHhUrnBf7PNjtz/rq3bT/grb+0lJ&#13;&#10;D59za+ElBJAUW0+Rj/ttX5LWFpfRH7JbISCMfvD75xn3rqLPSEsybgHMwGQhYNweoA9qAP08uv8A&#13;&#10;grp+0h5B+xWHhZpM8FreYrx24lqhF/wV1/aeyPPs/CKkDcQbW4GR7fvetflpf2BkuDcQyOcD5xH2&#13;&#10;OfQ+lUbnw/ezZuLwmNBh927BI9R+NAH6or/wWI/aOknMSWPhMKCMu1tOOv8A22rYj/4K5/tJu4WD&#13;&#10;TvC8wOPmS2mA5/7a1+UC2+iwx/KPOYH5VAHDe/1qnLeX0Lq1oixDHVsjBzjHtQB+u8f/AAVj/aZd&#13;&#10;fMmsfCsQ/um1nJ9v+W1Ydx/wWA/aOtZmSSy8KkdFC2s5JP8A3+r8nIdUZLkQh2mwNpbPY9Rz6Vuw&#13;&#10;WthcJuULk8FnIGf/ANVAH6hr/wAFgP2nJhvtdK8LMvPJtpwSR1H+urcs/wDgrh+0jckRTab4YiY/&#13;&#10;xfZpyMev+ur8sbaFY15KsgOCqngehras9RNzGFgiBCsVDLyc/U9jQB+sq/8ABTL9qe5jD2Nt4QkB&#13;&#10;x/y7TA4PQgedUcn/AAUo/bGV9iaR4VbsrC1nwe+f9dxX5a2t8luQZm2nOcMcBe2Pauss/iAljtNl&#13;&#10;KykHG4v7dAM+3FAH6L2v/BR79uCaXY+jeFEU9GezuAPz86tmT/gon+2Vawtc3tl4NRcZUfZpwT+c&#13;&#10;1fnS3xx1HabWV3mQdN5yOmM/hXE6t8V57rc0shbI27c4A46j/CgD9Cde/wCCr/7VWkxs0dh4SYp9&#13;&#10;7NrNz9P39eT6j/wWc/a3hjJttN8GblPKva3Gceo/fV+cWveMIb65xeqzAddvQn6+9ed38ulynzgr&#13;&#10;J/Dke46YoA/UWb/gtl+1tbOBNpXg8A45+yXH/wAf/rWg/wDwWZ/bFkiE9vpvgor3zZ3GOemT5/Ff&#13;&#10;kg8cFwPs2SUYDlsbwf7vP9KvQW32OIQ2wJIGdr9Mf40Afq1df8Fov2yLTIk0TwgemCLSfqew/f1y&#13;&#10;jf8ABbT9t2GXzP7G8FzwFgA8VlcB0z2dftGcj2r84I7+6d8Mzxng4yMHHsf1qZp4rqVvtEQWQnG9&#13;&#10;QCPrxzigD9Frv/guB+2nZOsjaP4LkiPLBLK53Y7kfv8AnFWrb/guH+17PH5iaV4LcYz8tncf/H6/&#13;&#10;MS7sJIbxWtyjxOT5kYOCD6qDjg+lZ154Te2vkvLH/VSfLIh/hc9CR6UAfq8n/Bbf9roFQ2leDOuH&#13;&#10;zZ3AC5/7b1pxf8Fqf2upyWi0nwcV7f6JcZ9/+W/5V+UMWnRoWilVS2ONp+bHp/kVktMtq5VIZcL2&#13;&#10;HO4D06UAfsfH/wAFm/2s5UHl6X4RLYJwbS4Gcdcfvu1dJ4a/4LI/tL3WpJa67pXhdYn4MsNtOMZ6&#13;&#10;HBmOfevxdtPFFnESbuNgB1yO/Y/hXpWmarpeqKIwyg4BUKcYJ7/jQB+u3jb/AIKi/tsWGnya34Ks&#13;&#10;fA97aoAziW0uN4THJAWbLEemBXz9ff8ABb/9rwWhls9N8HpIhKSJJp9yw3fhPnr7V83+FfE76LeJ&#13;&#10;b2w82PkMhwVIP3gwx37VnfFf4ISa3p0njbwJHMFAL3FhEAWIYcjOcjvzzQB9C6H/AMF1f2wtXtvN&#13;&#10;XTPBCyIxSSBrS4ViR3H7+s65/wCC837XkGprp8mleCEZgSP9EuGDAEZwRP1Hp1r8jfGfw9v9DZtY&#13;&#10;SSTe/wA80ajGzjGU9dvfPJ61zL+CdY1KxGpIRHHgbLgdJMDgOuePdqAP63f+CX3/AAUQ+Of7ZPxY&#13;&#10;8SeDPiha+HYLHSvD66raNo8EsMplNzHDhzJI4K7WPQda/b0dBX8l3/BvpFf2v7SPjyz1CJomXwTH&#13;&#10;kclf+P6H7pPXPWv60qACiiigAryv4w/Bz4c/HrwHdfDP4raauraJeyQy3VjJJJEHa3kWWM74mVxh&#13;&#10;lB4P1r1SigD87J/+CU37A9zG8U3w/tCHUK3+m33QdORPTrf/AIJT/sEWqusXgCzAcjd/pt8enTrP&#13;&#10;X6I0UAfnlN/wSq/YJuBGJvh9YnyvuE3l7kY6c+fUU/8AwSk/YEuced8PbLjoftt8P5XFfolRQB+d&#13;&#10;M3/BKD9gGdQk3w+s2C9M319x/wCTFEf/AASg/YBiBEfw+sgCOf8ATr7/AOSK/RaigD87B/wSj/YD&#13;&#10;27P+Ff2eP+v6+/8Akiprb/glT+wXagiHwBZgMMEfbb4/znr9DaKAPzu/4dSfsDHLf8K/tOf+n6+/&#13;&#10;+SKjf/gk/wDsCOct8PrM/wDb9ff/AB+v0VooA/OSX/gkx/wT+nTy5Ph5Z4zn/j+vv/kiqX/Dob/g&#13;&#10;neP+ac2X/gdf9/8At4r9KKKAPzRX/gj9/wAE6kfzF+G9iD/1/X//AMkU1/8Agj9/wTqdVB+G9kQg&#13;&#10;2qPt9+MD/wACK/TCigD8zT/wR8/4J0tG0R+G9kVcYb/T7/n8ftGapRf8EbP+Cb8SJHH8NrMKj71A&#13;&#10;1HUeG/8AAnn8a/T+igD8wrr/AII3f8E27y4jvLr4Y6c8kbb0b7dqAwT16XIGD9K04f8AgkH/AME6&#13;&#10;bd98Pwz0xW2eWGF3fZC5zgH7RxX6VUUAfmgP+CP3/BORbQWi/DDSdu/fzc3u7dnqW88mtuH/AIJP&#13;&#10;/wDBPu2gW2t/htpKpGQYx592duOmCZiRX6KUUAfBcX/BMr9hyFkkTwBpu5GVwzT3RO5Pukky8496&#13;&#10;0Lv/AIJx/sa30C2154NgeNFZFRr282hX5IA87GK+5KKAPiyb/gnx+yJcGMzeD4G8qJYVBu7vARPu&#13;&#10;jHm4OMcVUj/4J0fscQjEPgu1T9+LnK3V2CZR0Y4mr7eooA+JG/4J2fseNrD683g23+1yAq8wu7vJ&#13;&#10;DdePOwM98Vt2n7B37KNkIRB4Rtc20Rht2a4uWMaE5IUmUkc19gUUAfGEX/BPz9j6HTZNKTwTp32e&#13;&#10;QOGjMs7cSnLAEyZGT71jj/gm1+xKk0t3F4A0pJZwqzOklwpcKu0BsScjHBHevueigD8+Jf8Agln+&#13;&#10;wTPNLcy/DnSneWJoSzT3RKq3UKPO+X6jkVjwf8Elf+CfVqMW3w8s4wAQqpf36gbuDgC44Jr9H6KA&#13;&#10;Pzfl/wCCS3/BP+a2jsm8AQeXCSyKNS1EEEnJyftOT+JrUtP+CVn7Bdo26H4f2eRH5Q8y9vnwvoN0&#13;&#10;5xX6GUUAfn5J/wAEuf2E5Zlnl8A2RYY25u7zA29MDz8U7/h15+w39pNy3geDc38P2++2j6L5+B+F&#13;&#10;foDRQB8Ayf8ABL79heZnkl8BWTGQYcm7vOf/ACPWY3/BKT9gOTO74e2PPX/TL7/4/X6I0UAfna//&#13;&#10;AASk/YFdQh+HtngDHF7e/wDyRUMn/BJz/gn7KweX4eWJIORm9vuv/gRX6MUUAfnav/BKX9gRSGX4&#13;&#10;f2YI5BF9ff8AyRVsf8EtP2ER/wAyFaEdv9Ovv/j9foPRQB+fo/4JcfsJ9vAdp/4G3v8A8fpT/wAE&#13;&#10;uP2FCSx8A2WT1P2y9/8Aj9foDRQB+fv/AA62/YT/AOhCs/wvL3/4/Sj/AIJdfsLjp4DteOn+nX3/&#13;&#10;AMfr9AaKAPz+k/4JcfsKynMvgK0Ynrm9vv8A4/U03/BMD9hq42eZ4Dsz5f3P9MvRj/yNX33RQB8B&#13;&#10;H/gmB+w0zGT/AIQS0ywCsRe3o4H0nrKm/wCCUn7AtxdG8n+H1m8rYBdr6+J4/wC3iv0SooA+AP8A&#13;&#10;h17+wttRR4Cs8R524vL0deD0nqqf+CWH7Bjby3gCyJc5Ym8vST+Pn5r9CaKAPz0f/gld+wVMwMnw&#13;&#10;/sWwu0A3l6Rj6efipl/4Ja/sJrbGzj8B2qxEbfLW9vQAPbE/FfoLRQB+dFp/wSe/YAsSjWnw8sla&#13;&#10;MEKxvb4nB68mc1oL/wAEsf2DlkEq/D+yDBdgIvL3pnOP9fX6D0UAfBjf8Ezv2JZHZ5PA9sd8flMP&#13;&#10;tt7gr9BPWPc/8Erv2Db2aO4vfAFpI8ShYy97fHao6D/X4r9C6KAPzyH/AASr/YIXbj4e2GFZmVTd&#13;&#10;3pALdSB5+Oanu/8Aglp+wjexeVeeALKVfR7y9/T9/X6DUUAfn1D/AMEtv2EYImt4vAFiqOdzAXd7&#13;&#10;ycY6+f6e9On/AOCXP7Clw0bTeArRvKiMMeb2+wEP8OBP05r9A6KAPgZf+CYn7DaW4tV8BWIjD+Zt&#13;&#10;+1Xn3uBknzsnoKtWv/BNL9imzuftdr4Ito5Cu0sl5ejj0x52K+76KAPgq6/4Jk/sQXk0tzceBrVn&#13;&#10;l5kb7Ze5OP8AtvSXn/BMr9iHULeO1vPA1tIkSlU3Xl7kA+/n5Nfe1FAHH+BvBHhn4b+EtP8AAvgy&#13;&#10;1Wy0nSrZLLT7RWZxFDHwqguSxx6kk12FFFAH/9D+/iiiml1HFADqK/N74rf8FX/2IfhH4h8ReG9U&#13;&#10;8TX+uSeC9zeObzwdo2o+INP8Mqn+sOr32nW81tatGATJG8nmIASyAV0H7SH/AAVC/YU/ZPs/BF/8&#13;&#10;b/iFpGmr8RZbNfB0VqJb6XUYb9kWG6WO2SRktSXX984VM8AkgigD9AaK+Zf2hf2v/wBnP9lW18KX&#13;&#10;fx98T23h4eOPE1n4P8JpJBcXMmpavf8A/HvbQx20Ur5fGSzAIo+8wq9+0X+1f+z3+yb4XtfF37QP&#13;&#10;iiw8O2+o3Y0/SLWYSXGoaneNjbbafY26S3V3Mcj93BE7c5IAoA+jK8X+LH7RXwB+AsNnc/HHxt4T&#13;&#10;8HJqEnlWDeJ9WtNM+0PnBEX2mSPfjPO3OO+K8v8A2cv22PgH+1D4j8Q+BvhveatZ+JfCa2k3iHwr&#13;&#10;4n0q80PWbK2v1ZrS5ksr6KKX7POFby5ACpKkZBGK/Ov9rT/giF+wR+0y/wAS/jl+2nFq3jfxHr8F&#13;&#10;/e2vizWtUurX/hEtKtoXa1tNIhgmS2t4LNQXLOjGV9zSE5xQB+3Omarput6bb6zo1zBeWd3Clxa3&#13;&#10;VrIssM0Ug3I8ciEqysCCGBII5FaRIAya/m9/4NW9I+Mekf8ABJfQ4fildajd6XJ4x19/AE2pM5lP&#13;&#10;hkTKlsyBySIXnWd4h93Yw2/KRX9EviN7SLQb2S9vv7MhFrL5uoh0jNqpQgzB5Mopj+8C4KjHIxQB&#13;&#10;5XP+0v8As6WvxUT4FXXjzwdH41kA2eEX1mzXWGLDcFFkZfPLEchdmSOcYr3EEEZFfws/8FJP2L/2&#13;&#10;Hv2m/Hvwn/Y2/wCCSOn6R4q+Peg+PLTxX43+MXhe9S/vNB0tH332p+KNfhYi5vLm4IljjMjSCRGW&#13;&#10;NEGFP9zVjFLBZxQXEhlkSNUeUjBdlABY/U80AXaK8G/aC/aZ+A37K/gb/hZP7QXijS/C2jm4Szt7&#13;&#10;jUZD5t3dSnEdtaW8Yae5nf8AghhR3bspr5j+Ev8AwVN/Y0+MWu+NPCGg67rWl678PtIj8Q+KvDvi&#13;&#10;Xw9q2k6xa6VNjy71NPubVLmaF9y4MUbHkcDIoA/RWkJAGTX482f/AAXm/wCCW+r/AA71r4oeHviQ&#13;&#10;2qaXoeqvo9wmnaLqs99NcwxefP5Fitr9qeKCPBnm8oRRZAdwWAPvN/8A8FRv2KR+x9b/ALdXh/xT&#13;&#10;ceIPhxeeYlrqnhnS7/VLp7iJXZ7d7O2geeGVPLYP5yxqhxvZQQSAe9/tDftd/s0/spaXZ6v+0P4z&#13;&#10;0TwtFqBl+wR6lKTcXCwIXmeK3iDzPHEgLSuqFUHLECsL9nn9uL9kT9rPWdV0D9mj4g+GvG93odrb&#13;&#10;XurxeHboXYtIbssIGldBtXeUbC5zwciv5w/+CNf7QPwY/wCCld3+0z/wUK/aosZdRvfEUOoeGtL8&#13;&#10;P67Y3n2LQPhZY277bG2vZIktCbxzM939mlMhcZfAC163/wAGrf7Ofg7wH+x147/ak8J6FB4esvjL&#13;&#10;8S9W1zw5pMKuBY+GdNmktdKtUaRmdkQeYyl2LHdkkk0Af0ifEr4y/CT4M6P/AMJH8XfE+geF7Ddt&#13;&#10;W88Qahb6fCzdAqtcOgZieABkk9K9EtrmC7gjurZ1kjlRZI3Q5VlYZBB7gjkV/Ij/AMF4vgZ8F/2n&#13;&#10;f+Cpv7H37Lel+GdNn8aeJ/Gq+NPGfiGKLde/8Il4fZf9FnYH5oJSkpAIxmKv674YYYIUghUKiKER&#13;&#10;V6BQMAD2AoAe0iRgliAFGWJ4AHqTXh/gL9pv9nL4q+L7/wAAfC7x94M8R67pQY6lo+ha1ZX17bBC&#13;&#10;AxlggleRQpOGJXCng4NYH7VX7O8H7VPwbvvgZrHiLXfDeja3cW0XiKfw3N9lvr7SklD3WnJcqQ9u&#13;&#10;l4g8qWWPEgjLBSN2R/IV/wAFDP8Agl3+zz+wz/wVG/Y41v8A4Jd6LN4F8feKvH72uveHdFvbu4t5&#13;&#10;/D2mmGW91C5W4mldI/s7TRzktskXqNwyQD+4gEEV/Df/AMFBfEflft0fEmG9QNDb+JZQVBwzARpy&#13;&#10;B3I9K/uNU4Ge3av847/gqj8YvGHgv/gpB8VbPRLR7hl8XTrFK3CRgRx5JBByPagD2yz18XFgHtLF&#13;&#10;WiB3rLOQGjI6MBxXLat4tsoVaSO6lNyTgIh+4fRmHRTX5vv+1Rqmjwl/EV1K0O7M4WPaF9eF/h9q&#13;&#10;9k8CftB/DjxZayDRbpGuE5aG5URF89vmoA+qdFTxDqKb5tsUJzvkkZeQeoJP6VfutY07QY0eyaO5&#13;&#10;u+R5rcQ49OfvGvme68T3s269u5yIDk+WpzgegAPb6V5/rnibVr5T9mZooWxszkyezY/+vQB9UXPj&#13;&#10;nSL2R5PGN4zO2SiRHa2B1Cr0UV49rnxw0Pw1/oeiPFEpc7Egy8nXrI445714o+hXmqIIDGJ5VXc8&#13;&#10;ssmGwOQMHHXuKwNV8K3qRjy9MjfeuxRA+Rv9H4/lQB6TP8avEeuTm4s5E2x/LCqhwiH++Q3DE+nS&#13;&#10;vONa+KfjeOCZ4zBqExY/vLjG5R3AJB/Squm+C/F4gXT9wgtz92GJS7AjqDxwara94A8byXCafpGn&#13;&#10;XP2cj9/dzHy4lA7lyP0HNAHyv43+JHiVZGtbpreO4YnYWLPIc/whQfTvXkkPi74iale7oZmClwEt&#13;&#10;4MJnH65+tfcMf7KI8WX4uIPtU8ifNJJaxN82enzkEkCvrHwb+xjc3OnRWen6Ilo0LK89zdjBJI+8&#13;&#10;XbFAH5caE3iKxiJ1rT9QmkbEhUS7gx9WOePpX0Fo3jy+tvs8WoW8lspC+WNyx7T+A719keN/2XXs&#13;&#10;/wDiXx6jCAikO1sNxGeMbq+QfFf7NuuiV7bTp7tgzMBLOxBwOwx0oA6/U/iTY2ls0uqXMFmqqSGa&#13;&#10;QNuPYDiuZ/4Xh4WtbT7RqGuwwGNd20k5ceg79K8w0n9mHxFpRlGpWsmqXDnML3MrGNFxwAnPSp7n&#13;&#10;9njxzqF7DNLb28bQYZGWIKi+mFNAH0D4U/aB+Heozq1l4shiiOPOS+JTB6YUPtz7V6/e+O/hpcxL&#13;&#10;dTeNLKNP4lsnRQeOOVY8k9etfm14i/ZV8aeJbxrjW5HuAg3GMRoUHPBx07Vm2X7NHijTYza21nam&#13;&#10;Nh+8jlgGc/8AAf5igD9KF+Onwk0sPaL4otRKi71eSTJYDnOMV0vg/wDab+Hd9btbp4utLUAkCdkJ&#13;&#10;257AkV+dEfwR8QJYMLi10vCqUAaENJj3OMivK9b+Afi26mX7FbacqQP5jlEcSNjoDjgUAfsNq37Q&#13;&#10;Pw8sYjqT+LNQvdoALRW7srY7dADjtivO0/bZ+FVwpt70+JL1Ij8kkNg7s4B9B6e9fNnwx8G+LNU0&#13;&#10;gWE1vFGka/uyoKlgOOpr1zTf2dPFGuyGSa7t7K3cblVAFwVHfGP50AdY37dfwN0kq5XxdjrIG02X&#13;&#10;EfYcrk/kK9K8L/t8fstXt2JNd8SahoSsMgahDc25fHGQWWvnrUv2SfEb2UkFtdqVX7rIxBlOc4yD&#13;&#10;kfnXh3jX9m3xMIIzfWQlhgLFfORZAMdsyAkg4oA/Wy2/4KAfsm6Pbq+mfEC3ulDhkiAllZmP8Pyq&#13;&#10;etUNT/bp+G2r35vPAMmv6xO337fTreRYkGOd7S7VFfhjN8PdYjmOnaBpunaROJABPaQgEkfxEfdy&#13;&#10;fpXp+iaL8R5IB4dm1ma1lTDubRFj81f9ooBQB+o0/wC1X4n1PUUPhvRIpmLbZJtRnYqpAzgqF7d+&#13;&#10;teieD/2p/CMGtxWvxjtYNODttF7bASRqT2UL836Cvzd0GHxRoka2ME86MB8rk72kJ7nI9cVS8beL&#13;&#10;/Gek2DQ3tnBdImWeOSEO57cN1XNAH9K/h/w14e12wivPCNql5Z3SLJDKw+8CMhhz0570++8CXUMj&#13;&#10;JpdrbNMMCZEG/n+73xn2r8J/2Ov+Cilp4O8L3XgDxnK8P2C8aOCKeQhxD1CgnkqM19m3/wDwUT+C&#13;&#10;+mxrNa3wtZpMlZfPGxvZucj+dAH31f8AgBbK1E11NbIgBPkEgSbj/CMda8r1+DwBbJ5t/KlpKu4H&#13;&#10;ziCMe3+1X506/wDtx2fiPfc6FfwvGDlHJJXOePmHevEPGvxU+NXxS/4l8V9p0cE4CLNb2/7/AB0B&#13;&#10;DHuAeuOtAH6OeK/ix8FfA1ibvxT4qsLO1XJa4uJRGuB7+tefaB+2R+yJrV19g0v4g+G5Z1OMfaxG&#13;&#10;cDoQWx/WvzN039hDw/4k1L/hIfH+oXmuScyRWV/KfK80nJOSSCfwro9a/YC8B+JrRdPvvDdpLFCw&#13;&#10;b9yieaAO24AH+lAH7EaT8SvCPiiBZvB9/Z6grYIns5FkQZHByD82a3kiuNRt/Lurlgc5jEeNoyen&#13;&#10;41+Af/Ch/HX7NHiT+1PgbJrFnY3JzdaVekvZZ6FkjY5Bx/dxX2Z8Mvj54pBS28UqFm2gP9nkdc7f&#13;&#10;RHB/MGgD9IJJrPRZzbvmc8sxXH4g+/pQ2p2+r24heEw4656sn1PevDLD4pWFzbrLdBIFPzMZQyvn&#13;&#10;24wT+NPk8b6yS11pxuDCx3BwVI9jxyPzoA9je10qFBaxsSzDB2rnHoc1GNOlhUO5+XPA9D9K8x07&#13;&#10;4jWxZTMFklBw7FtuD3GMV1MHjrSEIm1ZlTcPk3dMelAHYRaaXk89JJypbPLFecdOO1XnvpXl2xFs&#13;&#10;j5QTkdB0rk7jxbolwm6CfzehXa4xj04qQ+LbOC23FouQSCxHTpkYPrQBq3OoTvlcscAD5+4H9c1k&#13;&#10;/aNSeTPUnBGRgNkdfyrnZviDpUTncI2ONuUcdT04rW07xRaXSlYyQMFkBI+Unt0xQBoFb/aC5HTO&#13;&#10;7PAPTp6Uky3MsZ5xtxlhyAfSqU2t28zGLDAYKnPT8c1hTyXLKWiuizYG0EcYHqOvFAEV5ZSQzear&#13;&#10;5fBOPx6Y61AtzY7C5bcyngEYAP8AWqFzZT3x83zvmPPnKduT9KzjYajGuCw658xR156n3NAG8IoJ&#13;&#10;Zy2wBhk7x0IA4696vJGqndIV3KMbl/vVy0s0/m+XJKCFO5ufwxnjrVuHU7YcPHlj1Yt8oz2z/KgD&#13;&#10;oj5LKZFIbP8AyzPb6Z9akBtY0VZEHYAYPPsSMVgy6xatEzfKMZGR3Hp9RXHah4ttrBcI6Hrhi+OB&#13;&#10;+lAHol2NLceW4G4Y29xz1HI4xXa/DL4N/FT4/wDiU+Bvg1pN7rt9Fb/a5YLYpGkMKsAZJJZWVYxu&#13;&#10;IAy3J4wa+RNU+KtpbBo53AJxxkEg+xq5Z/tTeOtA8Ban8OPDt4bLT9V1C21HVGsmaC4uhao6xRPK&#13;&#10;jAmAFy+zpuwT0FAHu/x7+Efxw/Zt8UwaF8ZNKuvD1/LB9ptI7/bJBdRAkFo7iFmRsEYODkHqBXpn&#13;&#10;w7+Dn7QXxQ8E23j7QfB89zpt9HczaS4vLNbjU0swRO9haySpPdLHg7jEhzg4zWv+1l8btQ1b9jL4&#13;&#10;Afs5/G++abxnquqzeIY31GTddaZ4b1Gb7Lp0c7ud+64GZEVjnylQ9MVzf/BUD44r+z1/wV88CfDn&#13;&#10;4fapJptt8N4fA+jaBpsJ2rDbsIZWRUGAPNMh3kD5txz1NAHzTf8AxE8CzSmG6lW3mjkZJUlBjkR1&#13;&#10;4ZXUjIIPBB6Gsy3+KXha2JjtrqObkbTEc/Ue1cl/wWeHgP4N/wDBS/4lfD7SbW1itp7201x1iDYj&#13;&#10;m1a1ivJQI1yuPMkJIwOvSuN8M/Azw/rf/BOPWv25LbW75L7SfibB4Ch0O2s0+zSQy28E/wBoaUYc&#13;&#10;MDMRgLjA60AfQun/ABx0zT3ItpmbGAVf+HHf14NfRHwz/altbkDR76VfKm2xs5bDBT0bp29K+Qdf&#13;&#10;/ZF0fRP2Q/hH+1brOu6wP+Fi+INV0zW7KGyWX+ybTTZJEFxbgSxvO7rHnYxUZOMiv0o17/gnd+x5&#13;&#10;8Ifjl8Pvg94s+JHje7n+IWj6VcaJPYaRbI9tcaqcQzXjPLtiidnRViQSMPmLNgDIB4l8SLWFZJLn&#13;&#10;XLeXyZR5tpeWYzG6nox4+XPcV8yLYeJ9Oml1KCZhpkhzGzqDk99oPOMfrX7GfCD9l/4Ual8RfF37&#13;&#10;DWtePdZ1vxrotnqlxDdxaTHHosP2JRIlu0kkhmabymVnZQEVtyjdgE/mLqHhPxz4UmNjNMt/pzuy&#13;&#10;pEyhsYJwVdeCOOhFAH67f8EJ9Klj/aA8aaxDP5trL4NSKNSmxg322EnrzgV/UZX80H/BEW2ng+On&#13;&#10;i9ZN+B4QjAO0BCTeRHgjjIr+l+gAooooAKKKKACiiigAooooAKKKKACiiigAooooAKKKKACiiigA&#13;&#10;ooooAKKKKACiiigAooooAKKKKACiiigAooooAKKKKACiiigAooooAKKKKACiiigAooooAKKKKACi&#13;&#10;iigAooooAKKKKACiiigAooooAKKKKACiiigAooooAKKKKACiiigAooooAKKKKAP/0f7+K/B3/g4w&#13;&#10;/bL+J/7GP/BNXW9d+Cl4+l+KvHPiHTfhvpOtRkrJpq6z5n2m7iYEbZUt4pFjbPyuwYciv3ir43/b&#13;&#10;q/Yc+Av/AAUP/Z11X9mX9ouyurrQdSngv4LjTpzbXthqFoxa3u7aUZ2yRknqCrKWVgQSKAPmXwZ/&#13;&#10;wTf/AGRfAP8AwS7tf2DviZFDY/D+58KWdr421SO+GmTajfTCKa91C5vwVJmurr53d2O7IU5HFfjD&#13;&#10;/wAFa/gT8JfHn/BSL9jf/gnN8HPD1jY21xrmm/EDxzPaqWuP+EV8BIYNKtppGLN9nijW7wpwu75j&#13;&#10;knNfsX8CP+CSvhjwDY+HdA/aC+K3xS+Nmh+DZLWXwl4Z+Il9anRrF7AAWkk9pY29uNQeAKvlm9aZ&#13;&#10;VIDBdwBGZ+17/wAEZPgB+2T+2XoX7Z3j7xV4/wBG1XS/CD+BtW0Lwvqn9nWWtaLJLLJJaXMsa/ao&#13;&#10;4plmkjmWCWMyIcEjrQB+NHxA/aG0P/gqT/wcN/Cn4UeHXVvhD+zroOo/EO21eV1Wx13WjMthFeRM&#13;&#10;xKvAt2Y4bSQY80xu6Eqyk+7/APBIbxKP+CkH/BTj9pP9vr40galJ8JvGEnwc+EGj3f7y38O6bbST&#13;&#10;reXdvC/Ed1e+UhklAD4LLnGAP0c8Mf8ABE39kfwv+3Vffty20muvcT6RoGk6b4AWZIfC2nnwzBDb&#13;&#10;6ZLHaQorOLZYEeKKR2iWX95t3gEcQP8AgiJ8N/AP7S/jP9pH9lL4s/Fj4NyfEjUDqnj/AMM+Bryx&#13;&#10;Olateu7yPcKl/a3LW0rvJI2+FgVLtt29AAfePwV/ZR/Zd+E/7SnxT/aa+GEaP49+INxp0HxCv31F&#13;&#10;rxoW023H2a38pmItFEbCQxgLnIbGK/Pn9oXxHrv/AAVY1jXP2dfh/qd14a/Zq8O3E9r8YfijDL9j&#13;&#10;fxfLYPm48O6BdMQo09ChXVNRGUIBghYne4+wfHP/AATX+Dmt/si63+x18Mdd8ZeAdG8T3LXfibxN&#13;&#10;4a1Jm8TavLcEG8kvdUvFuJ5pbsAJNKx37BsUqoAH5R6N/wAGuP7Kul+HrLwHcfGT9oi78K2SRW3/&#13;&#10;AAiNx4vb+xpbKNgTaNaJEsYgcZVkUAYJxigD+ir4XRfDbTPh1oFj8KBpcHhddLtIPDaaTsWx/s9Y&#13;&#10;lFsttswpj8sDZt4I5FdZrelaJ4j0q58N+JLa0vrK/t5LW6sL2NJ4LiGRSskUkMgZZEZSQysCCDgi&#13;&#10;vxI/4KX/ALHPxY/a4+Pv7N/wt+BMXizwro/wq8eab8QfEvizT7v+zvD0Gg6fhBpaIriS8v5jCiRR&#13;&#10;ImyGJmaRgHAP0L/wUQ/4JdeHP+CgfiXwT49/4Wf8UPhf4j8Az3E2iav8OtW+xBhcsjP59vIrxSMD&#13;&#10;GArlc7SVOVJFAH4SftXfsPfDH9j7/g4Y/ZR8c/sE6NF4M1P4jnxBP8S/DHhiP7LpUmiabEoubuSz&#13;&#10;h2xQxSpIysABG0qRsAHHP9kwyUwOa+D/ANmH/gn/APDH9nPx/f8Axy17XfFfxF+JuraRBoGpfEfx&#13;&#10;/eJfaudNtmLpZ2qQxw2tnb7judLeGPzG+ZyxAI+8iCBwTQB/GJ8Kvin+1h+3j/wW7+Ovxf8Ah74H&#13;&#10;8K+PIv2crk/DX4W6T408QNpOh+GdQnlljutcls47a6nubmfyJArxKjIDgMCEI/Qi2+Ar/wDBOjwL&#13;&#10;+0v/AMFTv2nfiFpnj/8AaAvPhvcT6/caTGtlo/h2xtbZ20jSdMsWeS4igeeOMCSZzJNsyAPmz7X8&#13;&#10;T/8Aghl8ItY/bI179t/9nX4n/Fb4L+MPGWT45X4d6jaxWeuMxBkeWG9t7hUdyNxKjAbLKFYkn8zv&#13;&#10;+C5Pwm+DHwI/Zt+GX/BL/wDZ9lntPEX7TPxn0TR/GGs6nqL6j4i1TToZ42v9Q1K+u3kuJm3NEibz&#13;&#10;sUHbGqrkUAdN/wAEhvgd8Ff+CUP/AART8Q/8FAvj7Bajxj8QvCN/8SPF+qaoqfaZo9TR5NK0eFpP&#13;&#10;mCzB4i0YP7yaQk5wuPiP4BxfE7/gmr/wamfEX4i+PorjRPFHxen1W+8OaO4aKWzj8bSQ6daosZw0&#13;&#10;bNaB7gL1Clfev3i+Jn/BM74B+EfhRpPiP/goZ8ZPGHxA+EXwgt7fXtN8NeOH03S/DVgmkIEtbrVR&#13;&#10;pdravqP2ZBtjW5doznlGNfOH/BRrQPCH/BV79p39mv8AY3+BGqWHiL4b6Lqlp8d/irqGiyLJYQeH&#13;&#10;bSKM6BbSNH8qvqbvIIYjhvKDPgBaAPAf2z7TUf8AgmV/wbK+G/2bPCatD4w8Y+D9B+GdjbRfLcS6&#13;&#10;14xcSaiABhmdIpbgcegr+hv9gr4J+Hv2av2NPhp+zx4dkgmj8FeD9N8NXrW7pIo1CygSO9VinAf7&#13;&#10;R5m4HkHIPNeHf8FIP+CY3wl/4KY+E/A3hb4oeI/FnhdfAXi+DxjpF34QuYrac3UKbArGWOVRgco6&#13;&#10;jch5U819GR/sw6R4Q/Z5g/Z4+A2v658PbSziEVrruhG3utWVmcyXE8k+oxXKy3Fy7M808itIzsXz&#13;&#10;uNAH4CfsFFf23v8Ag4R/aP8A2x5/9L8OfBHw9YfBXwdcI26Jb+Qsb94zyCcpc5I7Sj2r+pgzwrKI&#13;&#10;GYbyCyqSNxA6kDrX5Of8E4/+CSPw2/4Jlav4ml+CvxA+IOt6X4v1GTXPEWi+K57G8hu9XlVUN+0y&#13;&#10;WkdwJtq4IEmxupUnmvMfHf7Kvxk+Of8AwWk8Ffta6K3jTwx4F+E3gXUvDutSajeG30nxRqmondbQ&#13;&#10;abp6uWkhhSZ3urqRFR3SKNNxQkAH6I/tW/tZfDv9kz4exeLPF0N9rGs6vdrpHg7wZoMf2nW/EusS&#13;&#10;j9zYadbA5d2PMkhxHCmZJGVQa+MP2N/2ddQ8O/tE3n7Vv7bereHrz9o34heHpIdM8LWFystt4O8H&#13;&#10;2UqN/Y2jo5MkixSTK2oXoH+kTsMYQKK8x/ba/wCCGnwo/br/AGkYv2m/iV8XPjXoWtadZnTvD1n4&#13;&#10;Q16LS7TRLWRAk8VgIoPMj+0EbpmLlpDwxIAA9o/4J9/8Ej/gb/wT08eeJfil4S8VfELx54o8T6da&#13;&#10;6LceIviVrDa1fWmm2kjyraWsrqpjieV97r/EQPQUAfq4Bxg1/Bv/AMFQvgi3jn9uf4i3mhCCOaTX&#13;&#10;5XmeVd29/LTj+Vf3lV/Hh+2xNbR/thfEV4rdJnHiKTeudsmdicj2oA/na8a/As6Jbzpr1m8hxsVI&#13;&#10;o+Mdz3yBXx94y/Zi0bV5YtQsdR1CzvUx5XluVCbumF4BH48V/SZp2gaJrwbU9Ss1wAVaJyXIGevH&#13;&#10;48GvL/FfwD8D+KPMuIYhEQcRRoMkemMdjQB/PRo0v7RHwS1QaXo7weJ7B1EgTU5Cs8R9Ay/Kcjpx&#13;&#10;X6A/Ar4n+BvH1m7ePUt/D+qQNtlsLt8HJ6GPPDBh0wa+1pf2L9S0+yfVNLt0uxJluV3OigfdIJ49&#13;&#10;jXhPiH9lbQXuU1nXkCXkHypbmMDeo5wWOMY7GgD6D8NfDLwBrEKz+HbW5vZZuVkWMlC3oSAQPY13&#13;&#10;Y/Zp8WTSCS20u3gY4dTJ83H09a+ZvB3xi8ffCZDp7W6f2XCQIyzAuR1wWQ4GPXFfXHw//wCCoHwa&#13;&#10;0y3j0/xp9o0q6BCM08Ye3Zu2JhlQDQB6j4V/Zy8SNCiTWFqZhgeaqgfiM85r2Xw/+yVa6iTH45ZF&#13;&#10;tFPmm3lxzjvnjIPpWZov7Zmh+JlWbwvNaSowHlSJsIGehGOPzrrLf4h3fi6UyXczyMw5VmAXHdcK&#13;&#10;aAM7xD/wqz4SxpovgyximvD8rrhfJGfXHWvnDxl4q1nxdIbHzBB5Q+WO22pE2eqkA5J96+mdV8IW&#13;&#10;F/bvNZCFJ2jPzM2SRjHGemK+N/FmkzaDJLDdDc4clZE/h44OaAMDUIYLeIxOxLdd0hG4+3HpXk+p&#13;&#10;21/eXLIFDxgFt+V498YrI8R+M7yGc2JZVcfMN54z6k4xzXnsHiPUdTuRZauzABwU8nBUHPIY9SDQ&#13;&#10;B7tofgW71G086OVUkkyPlx17H2FaVx8CmSx83UJy7uwwq4GPXnPQ10fw3023Yx/Y3XbxtjAJBY8l&#13;&#10;Tn8K+0fDPw41bWUVryJHgKfMA2CM9h7igD86dQ+Ff2eNRp8MrbhtwRuGB2J9q8l8QfDi8tW+3SOI&#13;&#10;QNyYbAJXvjFfs7c/Ce7+zzQwp5UO0FcjJOeM57Yr5n8b/Aue4hk82JvJBJMwyV/3s0Afl5J8OrCe&#13;&#10;ZJrF2KrzKzNkMf8A69b1h8LptSysi/Z7fqWQdT2ya+uk+Ct1NOZNIjZYgR5rnO3059a7rSvhbMYP&#13;&#10;tDqz2aP5Xl5IUsOuT2B+hoA+YtH+ElkY47m9kOEIVVhG0ccAHHXNet23witL51lhMvlgYWPbwrDp&#13;&#10;kV9B+HPDMttcu6WyhYgFhVh2/wBnI5r2vR9M0PTztvPP8yZQ80QT7ue5P9KAPjVvg6Gt/Ll3iSQH&#13;&#10;YinHPQfSvPfFPwW1QwGz1CN5EwBuibnpgZFfo1rEXhyFozMVyQDHGnUdcN1rzXxBqdjYB2kkthxl&#13;&#10;RIc7T6jNAH5SeIv2ddKspJL2QTtOSNnlA+Wo9SMcVPbfAXTba2jlDNJIBmbeQG59zjivqLxJ8Wvh&#13;&#10;x4euZI7e8gnlLH7XIzBljOeQAM59hXmtz8cPh2FeeGSa5VhhnaPYSM/dAOAB70AcY/w00IqLS1iO&#13;&#10;6JQfMiGceoJ/lXO6z8CrjUrX7fCs75zsiJBkK57jH41c1n9qrQNDd7Wz0u5v3UborexiEi8fd8yU&#13;&#10;kKOfrXkHiT9ov4qeLbSbS7G2h0m3uhsdrRT9oK+hJPAHfHWgD5O+In7PXhK88Zz6hPbzs8w2r5Ax&#13;&#10;gg8k46c9c9awo/2ffh+sqWy2i3NzuBkWdlwvbJPQfSvXl+GfjLUmlkfWr2RR885JByfw7V1nhnwF&#13;&#10;eqP7K0yKSXna8sxMahj3JPJoA5Tw98LfAtgyaYsttFNkKqI2I1OevYV9NaJ4U0DwsRe6hcR3QKhF&#13;&#10;S0Ys49OFzwa87n+FN/bxNp0moG0lkGP3EQdfXG44wfxrmh4D8Q+DL5bmK/1SdghPmxKWTGfTHHua&#13;&#10;APuHQtOlvoFuWuYLeJ8LFHIBnAH8ROMEV3nnzWkRtdNb7XJkKZopBsCjnLEentX5oX8/ji+u2u7m&#13;&#10;5kgtkDZlnjY8Z+8Ceh45q3YfEn4r6fMLDTbwX0OdiCBH2YHBYkY7UAfoHrltcalcKbp1nTG2UwEP&#13;&#10;sz6jmuCuPh54ZupftcjW/lngISFck+h7V8tW/in4raVctc20crW5GWaRsAseoHQEVkX/AIm8Y6i2&#13;&#10;L7THmWY7YxBKIyjY6fJyTmgD6t/svwvoKtCuoLMVzstA5ITPYtyMVe07U/A0AMl5cxKegjNwcE9w&#13;&#10;MAZr4F1Twj44uPMjWQWaBQZkWVg7E9VZvbvzXL3XgTVrGFb23lE9xgLDGWZjx/EQDxigD9RIE8D6&#13;&#10;7CP7NuLy2ds7njIC4+rdfrWRc/CHTNdmee11iUwA4Y3WFJPswwCM+lfmnqOm/GeySG90u+uBtO54&#13;&#10;HwiFu2C2OPxrcm8ZftJ3lhHY2LRzOPlMMzgKgH8X7vGR9aAP0V0j4QRrenS9K1AXEeB5ixEuVPqD&#13;&#10;muxPwFWVVNrqc67T8yJv9O55Az3r829F+Inxy8KhDcPCzt87JDkIPX7vb1zX074X/a78VwRR6drt&#13;&#10;zFAAuDFbwEbgONu455680Aez3/wR8WWqnyJ7aZUXcqXH+sJ9NykdcVz1t8K/iZabbu3W7tN2Au0+&#13;&#10;ZGRnn3Fe8+E/jzp+r6JFNp9kh3ptMlxJGh/3sZJPXpXQ6l8TNK0myS41y4iCcAQQv1PqMEk/TFAH&#13;&#10;l1npnjfS7VXuXW4IG52YMCR06cc07fqk0wkvIpIwCDuhPy+/HavR7b4g6FrzCK2SSQlsl5gY4lP1&#13;&#10;bkitMXnhqFUlm1O2tywwyb1IH1PQ0AeefapLJTLFE8mD0fjHbvWhZzWt83kSh4nYcJIOM46CvSbW&#13;&#10;88GyDK3cUiEYLghc+vHSql5J4IupfsLXFsHb/VspxwOh4NAHmWpaZOknlKfvjAaReeO1eaa3falY&#13;&#10;sY1jIA68b/xAHSvoK90TQYQzw6jEW6KvmA8+vWuMuNLs5bhop5wXYfKw24A7c0AfMOpeKfs6vJM8&#13;&#10;zN0ZdrDv94V4r4m8Za5cRvB4f06S4YHBd32rubOM5r7bvPA+hmQx30xTfkcqQAAM4/GreifCnwJc&#13;&#10;4m+ZVDfIjE7nYDJzQB+Weoab8f8AxLnT9FttOthzl3LSFe+Mjiv0Z/4J3fshfDDxfrt18WP2s/iz&#13;&#10;4R0P/hHSX8NeDtekkW21TVk2tDJqMcQDyadCeXiR1aZhsJVc59pb4YtaWxWPTo9r4wFAXOfUnvV2&#13;&#10;X4eeXCsQs44EQguyDLMTznp26c0AecftYfsN/CX+zdY/aH8VfHy0+MvxJ1vxHaXVla+H43htrcBm&#13;&#10;kknnVyfLghVEit4YgioMAcDFfffxW+GX7Pn7Yf7TPw+/by+IviLwrpBh07Qrj4m6TqTldaj1Hw6F&#13;&#10;UrZWyozXK3YiXySmQucNjBr42bwvH57LMVtVQA4Uj5j2O30Na+lWBjmMty8TPnEZ2YIx3/GgDzX9&#13;&#10;riz0n9qX9qHxf8etXsxFL4l1hprWOcK0kNjCBFao3XDCJF3dQDxX6mfs5fs8fDnxb/wS41v4K694&#13;&#10;m8O+EJtR+Kj65pU3iOb7Pa3T2FpZmdAwUknZnG0E5GMV8Mf2bpaTp51pmVm+UgZ2/WvpHVPiDq/i&#13;&#10;b9nvQPgaLHTra10PX73xFbamob7RI96hTy3Q8ADJ5GSQF9OQD2z43eCPgH4k/wCCf/gr4ReC/iHo&#13;&#10;cl34D1nVUMN7G1lPf3uoSMImghl+ZLMNIzGeQDEa5IBO2rn7RNh4E8c/tcfAr4meG/HngmfQPCOi&#13;&#10;+GbPXbwX4VLaTQZo5Lk52hvmUHygB8x9K+Go9OnuLQ2N5Gbkq2CVjJ/JhyPpVLWfg7q9yhurWWWK&#13;&#10;3A3KGDAhiOgGOnvQB92/Dfx78Cfh7/wVa8eftFeIfiF4HsvCWqWOrTQas2qjFw+q2qwQxrEFLF0c&#13;&#10;Ey5xsGDzkV+VOseJ7PTby88OaTrNtera3cqwXOnTi8tLhgxKvbyqP3kbggjI79sVe0b4WW9gt1qu&#13;&#10;oRSXsp3I2I3ZFY+vA69q+fvHemaZ4cNt4g0G2mtLy2u1YxNhkbJx84HP6cUAf0Lf8EK9d16/+Onj&#13;&#10;Kx1aznto18IRyxvJjyyxvIRhcfX0r+oCv5bP+CD/AMTz4z+PHi/R7uGBLiHwWly8kHKkG+hXAHPQ&#13;&#10;mv6khnHNAC0UUUAFFFFABRRRQAUUUUAFFFFABRRRQAUUUUAFFFFABRRRQAUUUUAFFFFABRRRQAUU&#13;&#10;UUAFFFFABRRRQAUUUUAFFFFABRRRQAUUUUAFFFFABRRRQAUUUUAFFFFABRRRQAUUUUAFFFFABRRR&#13;&#10;QAUUUUAFFFFABRRRQAUUUUAFFFFABRRRQAUUUUAFFFFAH//S/v4ooooAQADpS0UUAFJgZzS0UAFI&#13;&#10;QCMGlooAbsUdBTqKKACiiigBCMjFfGXxS/4J4/sPfG74hN8Wfi58LPBniTxOXSRNf1jT47m+jaPB&#13;&#10;QxTvl4ypAI2FcHnrX2dRQBwfiH4Y/Dzxb8Prj4UeLdF03VPDV3p39k3WhalAl1ZT2e0J5EkMoZXT&#13;&#10;aAMMDXI/Bj9nf4Efs6aFL4X+BHhHw94R0+4dJLi20Cxis1maJdkZlMagyFE+VNxO1eBgV7VRQAUU&#13;&#10;UUAFN2LnNOooAKKKKACv4r/25fDmu3n7ZvxPu7NpJifEsjRxKxG0BEwMe9f2nkAjBrxTWf2dfgP4&#13;&#10;j1u58Sa/4Q8O3moXsvn3d5cWMUk00h43O7KSx46mgD+OXwXaSwaaDJmO5IwyTHY3uPevU9J8VaRZ&#13;&#10;QpHqKwhiCnzKAXH0GMEetf1at+yx+zfI/mSeBvC5IOQTp0Gc+v3afP8Asufs43TK9x4H8LuV+6W0&#13;&#10;+AkfT5aAP5aT4kihjN3oMtsrvhQssgB/LkHFeceMr211SB4db062vT3mEZUj3BGc1/WlJ+yd+zNO&#13;&#10;cy+AvCrYOQTp0HUf8ArRT9mL9niNPLTwV4ZCnqBp8OP/AEGgD+IHVv2efCPi2F9TstQbT58krDdf&#13;&#10;NArehychT+NfM/jb9lLUbiO50mey0nUrOf5pEhZdrjuMH17V/oGP+yv+zbLGYZPAvhZlbqDp0BB/&#13;&#10;8dqEfsnfsziQSr4D8KBh0b+zYM8f8BoA/wA19v2Wx4W1IxfD2bWtBJG64tI55GjBHQoM4H4Vvp40&#13;&#10;/aR+GEosLfxBcTxghYRcrvDAf3ix3A/jX+j3P+yN+y/czm5n8AeEnkIwXbTLfd+eysjUf2Jv2QtV&#13;&#10;UDU/hr4Knx083SbZv5pQB/nRXn7eX7S/ga1Kaho9pqCD71wLgBVycfN1wPpXGQ/tdftAeN737az6&#13;&#10;KPMbIs4yxCg8ck9cj2r/AEbJv+Ce37DdxEYpvhL8P3U9VbRLQg/hsqWL/gn7+xBDF5EXwm+H6p02&#13;&#10;rodoB/6BQB/nWeJvih411K1W2u7bR5rhuGgjkKOWIHXHPHasofEbx94UshLfQ6VCIxkKxErYHbOc&#13;&#10;5/Cv9GYf8E+v2HgQ4+E3w/yOh/sS0z+eyrf/AAwT+xTvEh+FXgIleQTotpn8/LoA/wA8Lwb+1P8A&#13;&#10;Gn7Yr6NaaZJbxnc2+TyiAvfaRmvt/wCHn7Z3xgu5I49Ut9OsYFxlssxfHQjIA59a/tik/YQ/YvlY&#13;&#10;SP8ACzwJuHQnRrXP6JWkP2Jv2RAoT/hWvgogdB/ZNtx/45QB/IbqP7Z/jWDTZI00aC7dvlGJRDuJ&#13;&#10;HXnIwa8j1v8Aas+Mq2Y1PTtL0rylGJNJlmL4z1G4HH6V/aq/7GH7JkuPM+HHg04GBnS7fp/3xUR/&#13;&#10;Yr/ZHYl2+G/gzJ6/8Sm3/wDiKAP4P9V/bM+MghS2tdL0e0Z8n7KmZWJb1yBkD8Kwx+1D+09JaC50&#13;&#10;y60aaZM/6Nf26W8G089EySR+df3o/wDDDv7HZk89vhj4HLj+M6TbE/n5dOf9h79j2QFX+GXgggnO&#13;&#10;Do9sf/ZKAP4DB+1P+25qeftU/gC1OSkccfmbQOzb256dhWDb/E79snWh5svijQtMAJ3f2XA0m89y&#13;&#10;XkZjj8K/0Bj+wb+xeziRvhb4E3A5B/sa1zn/AL4rYi/Yv/ZLt8eR8N/Bi4GBt0m2GB/3xQB/n3HW&#13;&#10;/j7Hci38V+OL+4hmGcaXbrBMpP8A00Ibj8qor8K/GmuX/nza54o1C2OfMguLiWQMD1X5SoB+tf6F&#13;&#10;z/shfstvGI2+HvhAheg/su2/+IoX9kb9l9EMa+APCaqxyyrpkABP4LQB/nz6j8BtKtbVLi30q6iA&#13;&#10;xu2Sqsr9ycls5rnI/hfo9tcN9t8+Fdm1hM3nMR7sSRntX+hkn7HP7KUbb0+HfhAE/wDULg/+IqGX&#13;&#10;9jD9k2f/AFvw48GNn+9pNsf/AGWgD/Pl0nw2/h2DydL063iiZsOxZfmX155PHat7+yPCaEfaY1ab&#13;&#10;nZDCNiqW4Oeec1/fof2Jv2RGZXPw18FEoMKTpNvwPb5KkT9in9kaOcXCfDXwUHHIcaVbZ/8AQKAP&#13;&#10;4NdO8E+G4YhcebFa3LBnS3k3LvH+0FGBntkV1Fl4bubi2+3RxR3ABOUt5FyQOOjHIr+6yX9jj9lO&#13;&#10;dvMm+HXg9z2J0u3z+qVEf2MP2TXkMx+HPg4Mep/su3z+i0Afwzw6Hb3jsL+zt7eNSExyzsSOD14P&#13;&#10;HNaaeCdSlhdHXTUgUZG6TMo91Xk+2PWv7kF/ZA/ZaRQi/D7wiAOn/Est/wD4mk/4Y/8A2WwMj4e+&#13;&#10;Ec4I/wCQbB3/AOA0Afwi3Hhq0unmsS9jc+VgyW0qAOv4N94HtUVz4B1G1tllt7bTLZGwE3GKNYye&#13;&#10;Ccp6ehr+7d/2NP2T5eZvhz4OY/7Wl25/XZUsX7HX7K0S7I/h34PVcYwNMt8Y+mygD+Cqz8FWl07H&#13;&#10;7a+qSoAfsVttkjzn7x9hWnP4Y8KO3lahplzHdYBTaGVC3Y8Y5Ff3j2/7IP7Ldm3mWfw+8IxN13R6&#13;&#10;Xbqf0UVcu/2Uv2ar+NYrzwH4VlVTlQ+mwED/AMdoA/hBNroPgtRZapoMN6LpSZ51g8xI93Ri5Lbv&#13;&#10;cc4qwmleEtQIn0tNMjLfIY44kjYe3TOK/uoT9kD9lmJTHH8PvCIU9VGmW+D/AOO03/hjv9lQZA+H&#13;&#10;fg4ZGD/xKrbkH/gFAH8IGseCPDlgrxaoloxL/uohIJHyedpAYkcdM1x58MeD1kaa30y8S3GAzwNh&#13;&#10;s45GduePrX98LfsT/sjEhj8NvBZIO4Z0m26/98Vpf8MhfsuFPKPw+8I7cY2/2Xb44/4DQB/nzeJ/&#13;&#10;hv8AD+eyWbTrzV7YNzhGUBj1O5yp78V4drXw0tkkEkeHi+8ZzLkkZ7qo6kZ7V/o/J+xl+yekZhHw&#13;&#10;58G7T1X+yrfH5bajj/Ys/ZHhYNF8NfBalTkFdJthg/8AfFAH+bXY/DYaZObxpdSezkBAhtBITk98&#13;&#10;D+Vbug6d8QVmOneGgI4onZmN8hV8fWXv9K/0gP8Ahjf9lLdv/wCFc+Ds+v8AZdvn/wBAqtc/sV/s&#13;&#10;k3aFLn4beC3B6h9Ktzn/AMcoA/zuGvfHluVt9SeV8ElVhlVgSOqhU4P1NU21m58tkv4ri3JbahZ1&#13;&#10;yx6ZAU7q/wBExP2Iv2PoW3R/DPwUp9V0i2/+Iqqf2FP2M2n+0N8L/AxkH8Z0e13c++ygD/Ox03xL&#13;&#10;Ck81jr99eExkiNlkZQB247n+ldTp2oXbRMkBnmjIA824xHt+h681/oTf8MLfsabzI3wu8C7j1b+x&#13;&#10;7Unn/tnTT+wn+xm3H/Cr/A3r/wAge2/+IoA/z/dG1rTbGRDI0TpuwzGQ5BPUAZNe02Xi3QhHHb20&#13;&#10;RLHBO/G8Ae5zX9y6fsH/ALGERzF8LfAi5OSRo1r/APEVoL+xL+yHGu1fhp4Kx7aTbD/2SgD+KfT/&#13;&#10;ABr4bmjENzEHYL8rkAsue57V2MXinwmWVWnjY5+YgLuHbIFf2UL+xP8AshqCB8NfBY3fexpNvz/4&#13;&#10;5TYv2Jf2QYDmD4a+C1OMAjSbfp/3xQB/ITD408Jxw/ZoZ3MhGUZmBO7tW1Bdx30YmluWlLjaImIV&#13;&#10;V49T1zX9ccP7F37JcEgmi+HPg1WHRhpVvkfjsrXb9k/9mY9fAXhU/XTYP/iDQB/HrNoujRuL2+8s&#13;&#10;leNpweO4GDWraHQbpR5aKMH9yRjJ9sV/Xsf2Tv2Zm5bwH4UPbnTYO3/AaE/ZN/Zmj/1fgPwovOeN&#13;&#10;NgHP/fNAH8kMWkaJZq2qyjfKR8wTGAPXHY1mrDolzIbxpyZCMhVIGB9BX9fS/st/s5KgjTwP4XCj&#13;&#10;ov8AZ0GP/Qapp+yb+zNHIZY/AXhQN03DTYAf/QaAP59P2S/2zfDf7MWhat4Y8S+EYNdfVNQS9guJ&#13;&#10;p44/KCJsK4eKQ8nnrX01qH/BYD4f2bmAfCu3kbJBH2uDHH/btX68y/srfs2zY8zwL4WbAwC2nQHj&#13;&#10;/vmoR+yf+zMJPM/4QLwpuxjd/ZsGcf8AfNAH4t3f/BaP4b6fOLNvhFbrLK21Ize2w3n6i29fav5+&#13;&#10;/jrPqHxA8Q6p4g0uCOyW/wBRur5gyghEuJWkEXbOzdjOB7AV/c7cfsgfstXcglufh94QkZTlWfS7&#13;&#10;ckH2O2mTfsd/srXC7Z/h54Pceh0u3/8AiaAP5vv+DfLQG0P9o/x1HcQeVKfBMY81clHX7fCfl9K/&#13;&#10;rUryLwD8CPgx8KdSm1X4aeFtC0G6uIPstxcaVZxW8kkO4NsYxqCV3AHB4yK9doAKKKKACiiigAoo&#13;&#10;ooAKKKKACiiigAooooAKKKKACiiigAooooAKKKKACiiigAooooAKKKKACiiigAooooAKKKKACiii&#13;&#10;gAooooAKKKKACiiigAooooAKKKKACiiigAooooAKKKKACiiigAooooAKKKKACiiigAooooAKKKKA&#13;&#10;CiiigAooooAKKKKACiiigD//0/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T+/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V/v4ooooAKKKKACiiigAooooAKKKKACiiigAooooAKKKK&#13;&#10;ACmlgDinV+UX/BYPRvjroH7Fnj39oD9nn4p+L/hv4j+Hvg3VvElimgRadc2GoyWURn8u9gvrS4dg&#13;&#10;QhVWikjK5JOaAP1ay3tTgwP41/nXf8EHP2xv+Cuf/BX/AOMnj34WeN/2qfGvgv8A4RPwnD4hsL3S&#13;&#10;fD+gX3nTy3SWwSaOezUbAH3YBBOK+nfit/wW+/4Khf8ABEn9uG3/AGY/+CosujfGT4fapZRalo/j&#13;&#10;bQNNh0jV7jTJpCn2yBYVigeaBlZJ7V4wc4KyYKkgH92tFeZfCH4teAPjt8MPD/xl+FWpwax4b8T6&#13;&#10;Vb61oup2xzHcWl0gkjcdwcHDA4KkEEZBr02gAooooAKKKKACiiigAooooAKKKKACiiigAooooAKK&#13;&#10;KKACiigkDrQAUUUUAFFFFABRRRQAUUUUAFFFFABRRRQAUUUUAFFFFABRRRQAUUUUAFFFFABRRRQA&#13;&#10;UUUUAFFFFABRRRQAUUUUAFFFFABRRTd60AOooooAKKKKACiiigAooooAKKKKACiiigAooooAKKKK&#13;&#10;ACiiigAooooAKKKKACiiigAooooAKKKKACiiigAooooAKKKKACiiigAooooAKKKKACiiigAooooA&#13;&#10;KKKKACiiigAooooAKKKKACiiigAooooAKKKKACiiigAooooAKKKKACikJA5NLQAUUUUAFFFFABRR&#13;&#10;RQAUUUUAFFFFABRRRQAUUUUAf//W/v4ooooAKKKKACiiigAooooAKKKKACiiigAooooAKKKKACvz&#13;&#10;v/4K3f8AKMP4+/8AZJ/En/pDLX6IV+VH/Baj4u/C74X/APBMj422/wAQ/EOj6LNqvw013T9Lt9Ru&#13;&#10;4oJry5ubZoIoreN2Dyu8jqoVATkgUAfxi/8ABkcAf2wfjMD/ANE1s/8A06Q19k/8HvXhTQH+HnwH&#13;&#10;8bmOP+1I9a1/SklA+c2skEEzLn0DoDj1r8tP+DRL9q79mv8AZV/au+KetftI+OfDPgWx1f4dQ22m&#13;&#10;33ii+i0+3uJ4NQhmkijlmZVLiMFtuckA4Bwa98/4Lb/Fz4r/APBwv+3j4K/Zi/4JnaHqfjnwV8P7&#13;&#10;Oe1l8Zw28sGgyajqMqC8v5LyVFRLO3SNI0kJ/eHcUDArkA/o+/4NOPHXivxr/wAEbvCdp4nmnmTQ&#13;&#10;fFniDQtKaYlttjFcLOiLnoivNIAOgr+lmvhr/gnH+xZ4U/4J6/sYeBP2TfCkwvR4W0kR6nqart+3&#13;&#10;6pcsZ7652nkLJO7lAfuoFHavuWgAooooAKKKKACiiigAooooAKKKKACiiigAooooAKKKKACvxh/4&#13;&#10;LefGD9uP9lr9jHxJ+1t+xN4k0yz1DwFZxajrnhjWdFi1O31HT3uI4550lLpLFJbo5kwMqyq2QDzX&#13;&#10;7PVwfxM+H3hj4t/D3Xvhb43t1u9G8R6PeaHqls3SS1voWglX8Uc4PY0Afhp+z18ff27v2wf+CMfh&#13;&#10;79sL9nj4naNefFjVPCt54tSOfw3aNpdxqNnGy3Ggm1WTfGEnhkjjm3mQsQWBU4qp/wAG7f7e37SH&#13;&#10;/BR/9krXv2g/2mvFOnal4jsPF974Vu/DWkaRDpkGlfY44pY2YqzyySTJLk7iFGMAZBJ/B7/gl1+2&#13;&#10;H8RP+CYP7KX7ZX/BOnxROZPHHwg8Vy2Hwn05yPOvr/xdcNpNgLZTy4a5a2ugoyNsjHoSa3/+CWev&#13;&#10;3f8AwQM/4KZfGL9hX9obXZbjwf4n+EsPxe0zVr5lUXGqaNppvL9lPALy+XeRj18lRjJoA/db4cfH&#13;&#10;D/goH4w/bu/aF8GaH8QrDW/hZ8EdJtDaWUHhe2/tXVPE2paWdSGjfaI3wY7NHi3OieY5dFODkn47&#13;&#10;/as+Mv8AwXJ/Y4/4Jl6p+3n8XfjD8Oh4k0nQdP1u+8BWfgRBDbvqE0SfZXvJLwOZIhL87eUo3AjH&#13;&#10;ev1i/wCCNHw88W6B+xLpXxn+KVu0HjT4xa3qnxf8V+aMSifxLcNcWcLf9e9h9mhUdgleEf8AByl/&#13;&#10;yhc+NH/YM0//ANONvQB8laF8Rv8AguF4n/4J9+CP29fhv8WPA/im61rw1oHjXVPh1H4CEVzNp2om&#13;&#10;CS7trK6hu5HaeKGRiuYjv24GCRX9PunzPc2EFw4IaSJHYEYILAEgg9K/PL/gkFj/AIdafs/f9kk8&#13;&#10;Nf8ApBFX6NgADAoAWiiigAooooAKKKKACiiigAooooAKKKKACiiigAooooAKKKKACiiigAooooAK&#13;&#10;QnAzSP8Adr8I/wDgod+3D8cPEX7aXw7/AOCS37E2sR+GviF4602Txd47+IJtor1/B/hC13tJLawT&#13;&#10;Bomv7vynjgMqskeVYgllwAfu6SAM0mfY1+IUv7CP7ZXwc/bH8G+PP2WfiFfDwDa+APEFj47n+I3i&#13;&#10;HVPEV5r3iW5iC6TLcafOxgSGGbbMz2rQHG9MbWUD4V/4Ii/Gz4y678fv2yP2gPjv8XfEvjT4X+BP&#13;&#10;F48I2Gr+LbmNLKO58NwSy61qNtDGqW9rbseUjiARItqksRuIB/VTRX8hv7CX/BVzxz4K/YR/aX/4&#13;&#10;LNftOa5r2veDNb+JF7YfB/wXdTbYUsLKX7BptlZxEARPdXMoWZhnAjLHO019U2H7Hf8AwUL/AGrf&#13;&#10;+Cfur/tFfET4i60f2hPHvhlfEnw+8PWeuXvhfwj4FfUVWewtIbfTcNcTWsMgMk16JzJMNrDZkEA/&#13;&#10;cH9qLxz8bvh38Dtc8R/s4+FIvGnjnZDZ+GdAurhbSye9u5UgSe9nJBjtLYMZpyuXMaEICxAr+XL4&#13;&#10;9ftuf8Fyf+CWv7Vfwi8Tftxa/wDDH4lfCj4t+OLDwLqFj4N0ySwbRL7UZFXy7YybZ90SMzxPI0qy&#13;&#10;iNlYKxBr+qz4G6N8SPBXwL8K6H8c9attb8WaX4ZsLbxX4giUQ295qVvbot5dAYQKkkis33VAHOBX&#13;&#10;4p3Pg+L/AILH/tveD/jA1p537Nv7PfiK41nwpqky4j8ffEK1byVvbLIy+kaQQ6pODsubjOzfGuaA&#13;&#10;P6EUPA9Pevj79ri3/bF8RaVoXw8/Y/u/D3hy91u+uE8R+P8AxHANRj8P6dBFuDWmmCSI3d5cyssc&#13;&#10;O9vKiAd5MnYrfYKDaOT+dfmz/wAFKvgn/wAFAPjJ8Fr+y/4J+/Fyz+GPie3065KQ3uiWuorqk23K&#13;&#10;RLezK8li5xtWWON8MQSKAPzp/wCCP/7dH7cPxD/bq/aF/wCCd37ZGs6B4+m+DUllcaX8RvD+nLpv&#13;&#10;2hLyUoLW8hiZolmZCHVAAyFJVJYAEf0gV/MZ/wAGtPxR8NfEr9inxrZat4NtPDfxL8MfE3UvDXxY&#13;&#10;1tHkub3xNr8CRzSanfXM7ySSXDeayyKG2K6sY1VWAr+nOgAooooAKKKKACiiigAooooAKKKKACii&#13;&#10;igAooooAKKKKACiiigAorJ1fVLDQ9NuNa1WWO3tbOCS6uriU4SKGJS8jsewVQSTX8e/hD/gq58Of&#13;&#10;26bnx3+1L+0R8TvEHhP4LaVrt54O+DnwK+GV5LB428dXdnhJNUvBph/tN/OkYJbW8UkUCYZpWIXc&#13;&#10;QD+x3cM4pM+xr+Jz4z+OP28f2Kv+DefxZ8Wv2rfGnxK8KfEjU/Hcsnwj0o607eI9G07WbiOPS9K1&#13;&#10;a6w8t08cCzzNFIS65UMQwIV37Z3wL/bb/ZN/4IX6f+1/+0Z+0F8UNK+NXgnRfD+oeH7DRtYe00yz&#13;&#10;u9QvYQbC9hwW1O7kSdmuJrlpNrrsjVYkwQD+tX9rP9p34Y/sa/s5+L/2nPjDdfZfD3g7RptWvcHE&#13;&#10;k7INsNtCD96aeVkijUdWYV/OL+0P4x/4Kj6//wAE07b/AIKrTfHWT4Sa02my/EvUvAkGl2t1oGl+&#13;&#10;DLm0ll0/R4LeaB5bnVZN9sXuZ5SrSEhERcCvi/8A4LXeEfFv7bHwH/Yb+FPxE1fxVH8S/wBoHVvC&#13;&#10;MHiTw7a6rPbaIlsllBNqV7JpKEQCfzbtXErKfLCkDGM19uf8F8fBcfw8/Yp+B3/BJb4K6jr2pXfx&#13;&#10;p+KOi+B7Vtb1CTUdSOgaXMl1deZPJ+8ZI2NvGOwTjoKAP12/4I763+0t4v8A+CbXwx+JH7VnibUP&#13;&#10;FHj/AMX6AfFuranq8UMUkS6s7XFpb+VbRwoiQQPGu0Lng8+n57fsg/tmf8FA/jJ/wW/+J/7GXxM8&#13;&#10;Y+DdX+G/wj8Gpq2rp4P0J9PWTVNWW2NnZ3M13PczGWATOW2Oobb0HIr+gG6uPBfwK+Esl5LssvD3&#13;&#10;g3w40rnosGn6TbEn8EijNfzqf8GzPhHWfij8IfjR/wAFIPHUR/t39oD4va1rlrPKuG/sXTZ3htVU&#13;&#10;kD92JXmUAcYQUAf081+cP7eGvf8ABQ/WX0H4Of8ABPiw8L6RqutRXV34i+J3jpGudI8P2cG1I4La&#13;&#10;yhcS3V/cuxKKy+VGilmJJAr9Hgc814T+0V+0N8KP2WPg9rfx1+NWpx6T4f0K3865nKmSaaVyFhtr&#13;&#10;WFQXnubiQrHDEgLO5AA5oA/nn/4Jaf8ABQn/AIKP6L/wUy8d/wDBJ3/gpm3hnxH4i0fws3jLwr42&#13;&#10;8L2n2VLqzVomHmqm1DFNFMGXMaPG6sjFsgj+o6vxJ/4JpfsifEfV/j78Q/8Agqr+1Vpb6R8Svi/B&#13;&#10;bad4Y8KXIHn+D/A1qFOnabc44/tCdEjlvcZ2OBGDw2f22oAKKKKACiiigAooooAKKKKACiiigAoo&#13;&#10;ooAKKK+D/wDgpH+3V4A/4JzfsgeK/wBqv4gW76gNEgjtdF0aJtsup6veOIbK0Q9vMlI3kZ2oGbtQ&#13;&#10;B93gg9KQMDX83+ofsPf8FGP2h/2CdW+NfxA+JWszftKeL9Dj1rwfpdtrl74Y8H+CZ7srLb2lra6Y&#13;&#10;FE8lrE3zy3iTmWUYYbOD8mf8Fh9a/b/8FfEj9kr9nrQvjNrFp4v8ceNvC+gT6V4LA01L5tKgV/Ee&#13;&#10;salMq+ZcK8rKIIVCQpHvLozNwAf16BgaAQRmv5rf+Cm37VHxd+IP/BVf9l//AIJq/sy+NNX0K7n1&#13;&#10;ub4g/F5vDtwIpv8AhHtPRZYbO6YAlUuVilyvGQynuK7LQf2iPjt/wVT/AG+/iJ+zn8E/Fes+AvgF&#13;&#10;8Db1PDnj7XfC7pa674x8VsSZdMttQw0llY2qg+c8BSZ24DBWGAD+h8sB/jX86/7d2t/8F7viE3jn&#13;&#10;4nfsV3Pw9+GPg7wM963hvw94otf7R8TeMItLQvPdySHzbW0huSrC0h4dlwZGQtx9h/sAfst/tgfs&#13;&#10;3/tE/G2X4teKY9R+EWs6xpzfB3wvNrF9rt9ptrBE4vLi5utR3TxvcsU3Q+bIgZSV2g86P/BSv9qL&#13;&#10;xj4Z8MQ/sX/su241z44fFjTbvSPDGnoPMg8O6XcKba98Tauwz5FjYq5ZN3M8wWOMMc4AOX/4Iff8&#13;&#10;FCvHv/BTL9gXRf2jfivpVlpHiu31rUvCniW301Hjs5b7S3UGeBHZiiyxyIWXcwV9wBwK/WLXr7UN&#13;&#10;O0a71HSLVr+6gtZZbaxSRYmuJUQskQdyEUyMAoZiAM5JxXyN/wAE+v2Kfht/wT2/ZP8ACf7Kvwve&#13;&#10;S5s/D9o8mo6rPgT6pqt25mvr6UDgNPOzMFHCrhRwor6n8a6Z4i1vwrqOkeD9T/sXVbiymg0/Vzbp&#13;&#10;d/Y7h1Ijm8iX5Jdh+bY3B6HrQB/Kb/wUP/bI/wCCzn/BOPUPhN+1R8S/GHw41/RPH/j/AE/whrvw&#13;&#10;M0bRCDpw1Il47ax1QytdXs8USlJJ/kXzdrKhQ4r+tuJt8aswKkgEq3UZ7Gv4iL1P2sv2bf8Ag4g+&#13;&#10;Dvwu/wCCn2r6R+0BpPjqxuf+FMeK5bAaVB4UvQZmFxbaPbMLOO8WSJY5ndZW2OkkbqV2j+3ygBCw&#13;&#10;HWk3jOMGv5ef2sP+CpGn/G//AIKC+J/2JtA+Lem/Bj4Q/BnTY9S+Nvj+K6gtde1zUpziPw3ok0od&#13;&#10;4cci4mgQ3GVdYyDtzy/7Bk/xr1Pxd+0r+1dea78X/Bn7JbeDhL8Pbfx1rN8PEV/c6RAJ9Q1/TJNT&#13;&#10;Ml9Y204hkEQcgOJAAuQQoB/VcD7GopJEjUuxCrgkk8AAdSa/is/4I3/AT9tT9tX/AIJ4+O/2nP20&#13;&#10;vjp8WNF8FeJbvWtf8ELpGvy2WrtZ6dFLGNQvdQ2+attA0R8m3iMcchV3lDAoBn/sv/tZfF348f8A&#13;&#10;BsP8R/2jP2vvGnja9vvBk/ibT/DPifSdWm0XVtZt7VEs9Kiu7q32STxPdXXluCcyBQGJIzQB+o3h&#13;&#10;v4+/tP8A/BWL4i/HK2/ZW+I938LfhZ8K57rwH4G8XeH4oWufE3ja3tjJd395cXEUw/snT5SiLDbq&#13;&#10;jTHLNJgba4L/AINtPj5+3L+1Z8Ifip8eP2w/iRe/ECyj8fP4I8ET/Y7WwsWttCQi8vbeK3giOLma&#13;&#10;ZVy5JxH25r41/ZU8HWf/AASD/wCDafW/2mv7W8QReLvF/wAMpNTXTNS1CWbTYNd8UTPFpzWdm3yw&#13;&#10;yuLqEyso3Ptyelfvp/wR1/ZYi/Y0/wCCanwj+BM8CQ6laeFLfV9dCggvqurf6deM2ec+bMQc+lAH&#13;&#10;56/8FkP2wf8Agod+z5+0/wDAb9n39k7xb4L0+2+Nnjq28LR6a+hvdeIbSztvJk1G/F1PcPamJEZv&#13;&#10;lFsGAxyeTX9GtskkcaxyszlVCs7YG4gcnA9etfy16fJJ+3B/wdBXF7Ewu/C/7KXws+yrxmJPE3iS&#13;&#10;MiXDf89FS5UEdQYD6V/U+CB8tAHy9+1546/aK8CfBW9uv2T/AAtZeLPH+oXdtpHh6z1if7NpFlNe&#13;&#10;PsbUdUkVhILK0TdLKsWZHIVFGWyP5nNf/bs/4LTf8E1P+Cinwa+D3/BQTXfh58S/hl8dfEa+GbLU&#13;&#10;PB+lvp8mlX0kkULpbqdsqm3e4ifbJ5qyxE4ZWHH9d2r6npuiadcaxrVxDaWlpDJdXd1cuscUMMSl&#13;&#10;nkkdsKqqoJLEgADk1+Avw0+HLf8ABWr9vXwp+3z4ktmHwH+B0t9B8C0nRo38YeJrhliv/E2xgGGn&#13;&#10;WzQrFYk8TtH5wGzG4A/oPTOOfWnU1BhcU6gAooooAKKKKACiiigAooooAKKKKAP/1/7+KKKKACii&#13;&#10;igAooooAKKKKACiiigAooooAKKKKACiiigAryH4k/AX4G/GWe0ufi94L8J+K5bBXSxk8S6RZ6m1s&#13;&#10;shBcRG6ikKBiBkLjOBmvXqKAPltv2H/2LX5b4QfC4kHIz4V0ngjof+PavdPCHgLwR8PdKGgeANF0&#13;&#10;rQ7BTuFlo9pDZQA9MiOBUXOPauwooAKKKKACiiigAooooAKKKKACignHNN3rnFADqKKKACijPGaK&#13;&#10;ACikJA60m9aAHUUmVoytAC0hGRilooA/mU/aW/4I0XPxZ/4L8fC79vew04t4Gg8NPr3jlk2i3m8T&#13;&#10;eHNsOjidM/O8oljkUkHBteuTVX/gu7/wRz17/gop+0n+zp8XvAdnKw0bxjF4S+JV1bkI0fg24dru&#13;&#10;aWQ5UsiFJYcZOftAGME1/TkQOoxSBQeM0AZul6Xp2h6XbaLo8MdvaWdvHa2tvCu1IoYlCIiAdAqg&#13;&#10;AD0FfiR/wXz+Gn7UP7TX7CXin9kH9ln4Z6z431vxza2kTavBf6bp+maZHbXkc0n2h7y5ileRlj+R&#13;&#10;Y42Bzywr9y9ozmk2L17+tAH5gf8ABIzT/jz4A/Yd+H/wB/aJ+Hms+AfEnw+8I6V4VvRqF3p97aai&#13;&#10;9jD5JnspbG5nPlkIGIlWNgWxg4Jr9QR0FJtGc0oAUUALRRRQAUUhOBmgEHpQAtFFITgZoAWiiigA&#13;&#10;ooooAKKQHIzS0AFFISB1paACiiigAoopMjOKAFooooAKKKTK0AB6Gv5ev2pv2cv25f2S/wDgts3/&#13;&#10;AAVF+APwwvvjR4F8afDq28CeJvD/AIfv7S117RZ7VERZLaO9kjjeNmhikyG2kNIrFTgn+oUjNMCr&#13;&#10;uzxQB+dXwv8AEH7f3xX0Pxf8VPiVoOkfDi3uPCV5p/w/+F7XdtqmrDVXiZ4dR1vVYMwQyFwscdpb&#13;&#10;M8caMzSyM+Av8uH7JP8AwTS/4Kow/wDBH34gfso+OvAa+CjDb+LfFV14ebVYLnX/AIl+LtQQrYR3&#13;&#10;RjIitNKtiscjxPKz3ksaKSsO4P8A3TbF247UmAD83NAH8XOt/wDBID9v74vf8G/Wg/sbx6JoXhXx&#13;&#10;h4O1PQvFfhH4dT3MRuLqbTJZ59RGragjCA3WoTXUk0UXCQKkUbvvLMv7Lfs9ftEf8FRP2hvBPhj4&#13;&#10;Y3nwMm+BV3YQ6fZ+N/HPjPU9P1O2hitFRbtPD2l2rSS3UtwFZYZLryoYQ25vMICn9r9o/P2poUL0&#13;&#10;20Afzdf8Fh9a/wCCuXxY+Ienfs7/ALJPwNPjH4OwLb3XjvUJ/FdpoE/jEMgkOlLLFOl1a6er4W6C&#13;&#10;qr3QDRZWEnf73/wTY8R/8FWfHnxbj0/9rf4SeDfgD8J/BPhI6X4X8E+Db221EarqMzxxw73hdhBb&#13;&#10;WNuj+XHGkYLuCd2OP3MC447/ANKz9U0yz1nT59I1BN8N1BJbzoCV3RyqVYZXBGQSMgg0Afk//wAE&#13;&#10;6/25f2kP2s/jv+0X8M/jF4L0PQND+EnxMl8FeEdd0O6kuodUhjTzNlxMWeJ7lImikm8raIjL5TIG&#13;&#10;Qk/MfgP9ur/gtvfeOPG3wh+If7JNgL+O/vbXwH420fxTaW3hryCzra3GptdSSzMiptkdrYGR+UEK&#13;&#10;mv3A+Evwd+GHwI8D2Xwz+Dug6Z4c0Gw3m20zSYFghDyNukkYDl5JGO55GJdmyWJJzXp2APvYoA/N&#13;&#10;7/glv+wNY/8ABPL9mQfCzUtRg13xf4k1/UPHXxE8RW0Rih1LxLrMglvJIEIDC3jwsMIb5vLRS3JN&#13;&#10;fpHTQRjBxTqACikytAIPSgBaKKTI96AFoopu9aAHUU3eucU6gAooooAKKbuHfj60uVoAWikytLQA&#13;&#10;UUUmVoAWiiigDyr43fDyX4t/BzxX8LIbt7B/Enh3UdCS+jzutzfWzwCQY5O0vmv5RP8AgkX8Jv8A&#13;&#10;gp5/wTt+E/8AwxbqH7JXhLV/Fvh7UtQt/Dnxw/tjStM0W6sLyd5Vn1S6jhl1GURbztSENK8e2Moh&#13;&#10;BNf2IZA61TuVuHgf7LsEmw7DICV3EHGcYOM4z7UAfx8f8Fktc+PHxO/aX/ZH/YA8X6befGjxTpHi&#13;&#10;OX48fFHQ/BVva6V9v0/QpSIYLa2upliFuheWOJZ5d8qxjc5kbNfc37Q37Lf7Sf8AwWS+NngXQv2j&#13;&#10;fBGs/Cj9m/4e61F4s1Lwn4qubU+I/H2t24/0W3uLOxmnjstNtvmDebIZJd7AKOCvd/CL/gmR+2d4&#13;&#10;V/4Kn6v/AMFNfih8SPh94gvdc8Lx+A5PDFvoN/bxaV4fjlil8vTZ2vHYTkxlmeUMrNI5IAIA/QL9&#13;&#10;sb4B/tYfF/X/AIfeKf2WvisPhzP4R1+41PX9JvdNbUtL8SWk8HlJb3yRzQSlIGzIqCQK5OCRgEAH&#13;&#10;422/gm7/AGxv+Dloa5b2yyeCP2TPhZb6fD5S4s4vFHiaAvDAiqNgkitrhmIGCvlJ2xV39v8A/Zc/&#13;&#10;4KG/F7/gtr8Ivjz8EfBOlar4H8BfDjUbDw74u8Q3sa6N4f8AEOrvNHc6ndWgzPcTW0bRtFbxqplZ&#13;&#10;U+dVDEftr+x1+yB4R/ZD8C6to9hqV34l8U+LNfuvF3j3xvqsUcWoeINbvT+8uZkiASKONAsNvAny&#13;&#10;QwoqLnBJ+vNmfagD8aP+CyE/7bXjT9jLxb+y5+xp8N9b8ceLPHvhWXw5c+K47/S9K0zTbe9UwXkk&#13;&#10;n2m6imM7xbtkccTIN4ywxivcv+CSfwu8XfAf/gnx8M/gF468D6r8P9X8EeG7Tw3qWjarcWN2095b&#13;&#10;xq11ewzWE08bxXNw8jqWKyE53IO/6UBQOlU7yzgvreS0uRujmRo5FyRlXGCMggjIoA/In9g/9vP9&#13;&#10;pH9pn9sP9pn4B/FPwRo2k+GPg14qstB8Ia/oE8lwdVFzFLMYbmV5Hga6ESxSOkezyTJ5bruGT+O/&#13;&#10;xp8V/wDBeD4q/tiv8fvFP7Iug+LfC3hS5/4tR4M8SeNrCPTtFmRmH9sXVrDO0N3qsikbJpARarlY&#13;&#10;ADudv6tvhF8F/hT8BfBsPw8+Dug6X4c0aGWS4Ww0uFYUeaZt0s0hHzSSyMcvI5LMeSTXqWRznH50&#13;&#10;AfAP/BOy6/bl8S/BvUPiV/wUCtdM0Hxx4k1+5v4PA2hvHPp/hnSowsFpZRXCNIZ5HVDNNI0jEvIQ&#13;&#10;MAAD9AaavXt+FOoAKKQkDrRlaAFopMrS0AFFFFABRSFgOtAIIyKAFooprMFoAdRSAg9KCQOtAC1+&#13;&#10;HP8AwcAfsE/HP/goL+wh/wAK1/Zv+x3PjDwz4w0rxtpWi6hOLa31Y6b5ge0aRyEDsshZN5CllwSM&#13;&#10;5H7igg9KWgD8Y/gf+0j/AMFPP2mND8P+Cp/gfP8AAVrZrJPGnjHxvqmn6qI4bfb9ph8P6ZaNI9xL&#13;&#10;OFZY5rsRRRKdxWRgAfiT9v39nb/gol4g/wCC1fwt/ag/Z/8AhlpXjzwv4T+Fmo+HvC+s+INXi07R&#13;&#10;fDviLVJpFuNT1BArzyCGIowhgQPMMKrKQcf057QfmWghSPlx6UAfyN/so/8ABNv9vn4If8FtPGf7&#13;&#10;Qd5o1trGj6j4X0Sx1D44eKJ4pnv/ADzHd6+bHTkYyC5upV+x20eVis7ZFzuwoPRfsIfDf/go/wD8&#13;&#10;Emfjx8c/gppn7P8ArPxh8IfE34pan8SPBnjvwvr2mWKhtVbH2fVjqEsZgCBV3PyyndhXBBr+sEgE&#13;&#10;FqdgdfzoA/MT4jeOv+Ck3wf/AGPdd+IGheEdC+J/xo1m+aXQvAuh3Nvp2g+Ho7tcQ20l9dtBJew2&#13;&#10;IG6aY7ZLiQkIqIRt/AL9mt/+Dhj4T2Ws2Vj+zR4QtviP8RrqO18bfHjxP4stNW1eMzv5a3S2qzqk&#13;&#10;dnp0bl7Swi/cR7OEcs27+zgBQetDDeB0696APxw/bx/bQ/af/Yu+Jf7M/wAGPhJ4b0r4hr8T/Hdt&#13;&#10;4F8X6jqlwyassEVuj3F9a21uycrGstzNKUaKMJtZRvBrpv8Agop+1B/wUs/Zv+I3gS7/AGLvgTp3&#13;&#10;xl8F332hfHaRaqLDW7N1kQQpaB3Eahoy7b3jlUkbTs61+h0nwL+Et18YE+Pt14f0ybxnDpP9h2vi&#13;&#10;OeIS3ttYFmcwQSPnykdmJfywpfoxIAr1oqB/iaAPwo+Ff7IHx3/bK/4KDeEP+Clv7Y3hBfhzY/DH&#13;&#10;wrc6B8K/hhd6hbatqkeo6iX+2a3qs9nuto38uQxW9vG7suN7kHAr92hnHPWk+X2p1AH8b3wd/Y//&#13;&#10;AG6P+Ca//BS/42ePNJ/Zw0z9ovwF8YPFR8Y+FvGFtdaRb6zoN7LLJIIZbjVAWgQGYpNyoOxJFLcr&#13;&#10;Xvn/AAW8+Mf7Z3gf/gkz408L/HCfw9afET47+J9B+G3gX4eeDWM8OjxancoJrL+05RHLqF1NEri4&#13;&#10;m2RwqSFiQLlm/qg2Acr/ACr8Jv2/f+CaX7Yn7aP7W3wu+PWm/EfwHpXhb4N+J/8AhK/B/gnUtAvr&#13;&#10;uO+vyqjztUnS8Te6bcR+UqBAc4JNAHy3rnwn/br/AGjf2DvBH/BK/wDZw+FXif4EeF4/CemeB/ib&#13;&#10;8RfHlxpytYaJaQJDf2+hW+n3NxJf3V9tkHnERxhXJYgsceX/APBaD9mvwp4A/Y5/Zr/4IjfsmWRs&#13;&#10;rX4l/EbRvDn2KA7px4d8P4vtVv7vby26QrcTyMMFlb6V/SN8ffhp8Xfi5+zp4i+GPgHxlN4C8aa3&#13;&#10;4fawsfG2h2/ntpWoOo3XNtDM2doYEKCwYKcg7hmvlD9l79gfxp4J+MOmftTftdeNY/id8UtD8Fwe&#13;&#10;AfDurxWH9nafo2lqFN5JbQNJLJJfajKvm3l27gvxGiIi4IB+ev8AwXz/AGPv2oPjz+zR8Dv2b/2Q&#13;&#10;vAcvjTwtoPxN0K98Y+G7TUINNDaLoVuUs4JJpyES3Z/vvtbZtU7TX7CJ4u/aR+C37M1nr/jLw2/x&#13;&#10;M+IUNuWu/D3gNbTTLZrmZnaO2tn1CeCNLW2BWIzO+9lXfsJO2vr5gMilAx1x+FAH8zf/AAQO/Zy/&#13;&#10;bV+AHxM+PXxA/bm+Fuq+GvGvxi8fS+PLjxYNS0vUdOazw3kabm2upLlJIZJpSv7ryymPmBGK+9/i&#13;&#10;P+3F+0j4T/4K7/D/APYO8NeCtG1P4d+KPhxqPjLXPFsVxJJqumT2cjxq00Ub+XBbtIIok81MzNIS&#13;&#10;jfu2FfrWUz1715P4N+B/wn+HvjrxH8TfBug6ZYeIvF9xDc+JdciiBvdQa3QRwrNM2XKRKMJGCEXJ&#13;&#10;IAJOQD+d7/grZqP/AAWD+OHx5tPgv+z3+z/D41+A+iyRXHiKzv8AxZZ6KPHd0FEiQXjRTrcJpMTk&#13;&#10;CS0IX7SykS5iwh+4/wDgmt4m/wCCo/xM+IOs+JP25Phz4U+CXgjw34etPDvgb4ceELu31CG8uJJN&#13;&#10;899PPC7iNLWKKKC3hQRoA7naSAa/ZbA68e/elGO+KAHKMDFLSZWgkDrQAtFJkYzRuGdtAC0UUUAF&#13;&#10;FFFABRRRQAUUUUAf/9D+/iiiigAooooAKKKKACiiigAooooAKKKKACiiigAooooAKKKKACiiigAo&#13;&#10;oooAKKKKACiiigAooooA53xXeXGneF9S1CzbZNb2FxPE+AcOkbMpweDgiv8AL71n/g4U/wCCwFt4&#13;&#10;gv7Wz+LO2GC+uIo1bQNJICRyMqj/AI9uwFf6ffjn/kSdZ/7Bd3/6Jav8WHX1ZvEmqta5YLql2Dj/&#13;&#10;AK7PQB+0A/4OIP8Agr8YC8nxWRT2P9haTj/0mpbX/g4p/wCCujP5Fx8VUJJ4ZdC0nP8A6TCvxFtz&#13;&#10;FPNtkOSD80f1+tb9roS3gZYY8Hkow68UAftnJ/wcK/8ABXlUJj+KanB4DaFpPP4/Zq6XR/8Ag4N/&#13;&#10;4K0y7XvPiduU9caHpfH/AJLV+IWnWWoyWxjmQsIuGBHOD3966jRg2FCZ2hsEHNAH7SSf8HAP/BW7&#13;&#10;T9ctrm5+Jyy2MrbXiOhaUu3PQ7hbZr6g03/guh/wUp1G0SZPiMoJGTjRtNP/ALb1+Bc+lLqGm+VI&#13;&#10;dxyGCgV9NeCbCLStIht7qMMxjHUcmgD9cI/+C33/AAUscZX4ioe3/IG03j/yBVhf+C1//BTViCPi&#13;&#10;GMHv/Y+nf/I9flg2kLOxFsPLyQSvpU/kvZHyFGffrzQB+qcf/BbD/gpYWG74hrj/ALA+nZ/9EVq2&#13;&#10;n/Ba3/gpGZP33xAUqeB/xKNO6/8Afivyl+RSsEYGW74qypAOw8+hHagD9UNU/wCC0X/BSuD54PiI&#13;&#10;gGOMaRpxz/5ArCk/4Laf8FMP4fiIufX+x9N/+R6/NqPbPAUHUA+9czcxKrMqgnn9KAP0/P8AwW2/&#13;&#10;4KacgfEVcg/9AfTf/keox/wW5/4Kag4b4ir/AOCfTf8A5Hr8tYo3LFSDj19KleGMEE5oA/Ub/h9z&#13;&#10;/wAFNP8Aooox/wBgbTf/AJHp5/4Lcf8ABTNU3N8RV56f8SfTf/kevyxMO5dwpjRqeGFAH6m/8Puv&#13;&#10;+CmxOB8RUHudH03/AOMUw/8ABb//AIKY4x/wsUDI4P8AY2m//I9fle6kHpn0J7UxlJHt39RQB+or&#13;&#10;f8Fwf+Cm6cH4jDJ/6g2m/wDyPVgf8Fu/+Cm2A3/Cxsk/9QfTMf8ApPX5UiFZeF+91BxxUsUBL/Nx&#13;&#10;t6475oA/VA/8FvP+CnUY+f4jKRnO7+xtN/8Akemp/wAFv/8Agpw7An4jKBnH/IH03/5Hr8tXgQA4&#13;&#10;/CoVtkVsgcA9M96AP1jH/Bbf/gpiFwfiKDnv/Y+m/wDyPR/w+2/4Kanp8RVx2P8AY+m//I9flnbQ&#13;&#10;QkbmxuxgZ7VY+xuDu6jP6UAfqDL/AMFuP+Cmijj4iqPX/iTab/8AI9Qj/gtt/wAFN+jfEYZP/UG0&#13;&#10;3H/pPX5czphiOozimGPjB5460Af30f8ABEn9qL46ftZ/sp6t8SP2gNa/t3Wbbxne6VDdi2gtdtrF&#13;&#10;BbuibLdEU4Z2OcZ5r9j6/n3/AODb9Sv7DuvD/qoepdf+vW0r+gigDzz4ravqXh34X+JPEOjS+Vd2&#13;&#10;GgaheWsuA2yaC2d42weDhgDg8e1fwS6Z/wAFrP8AgpkZGF18SUc5O1Ro+m9ATxxb1/eX8cRn4K+M&#13;&#10;P+xW1X/0kkr/AC0Hcw7sHozHnr17UAfsXD/wWu/4KPI/73x8jLj/AKBOnZ/9EVtxf8FsP+CgwXE3&#13;&#10;j1Mnp/xKbDj/AMg1+NlhebstJg/LnBPX0q29yvlnPccCgD9gLj/gtJ/wUSkyYPiGq49NJ07+sFVo&#13;&#10;P+Cyn/BSSZgR8RlKk/8AQI07/wCMV+Nj3zR/IpI3dMHpV+w1a8hPyyHAoA/ZG/8A+Cxn/BSmG28y&#13;&#10;2+Iak+p0jTv/AIxXnV//AMFwv+ClVkGg/wCFgL5mcAnSNO6/9+K/MlvGlxCfKkGV7muI8Qa5Z3kg&#13;&#10;mAGc5NAH6a6r/wAFyP8AgqTHA81t8SEUjoDo2m//ACPXnQ/4L1/8FV1lMMnxLUEeuiaX/wDI9fnF&#13;&#10;eaxazQ7eOTiuEu9KiuJjPHyCeCvUUAfrRZ/8F4/+CqJfbP8AE1G57aJpnT/wHr0zRP8AguN/wU1v&#13;&#10;YyZPiSCfX+xtM9P+uFfiLDot5Hl48kc8envXSeEdP1Q6kfMZtu4Aj1yOtAH7Eaz/AMFxv+CoVsfK&#13;&#10;tviQocj5c6PpuPx/0esO3/4Llf8ABVWZW8z4lKueBjRNM4P/AID1+e+u+H0gsI7uTqOox1FcxZz2&#13;&#10;irgqHftkdKAP0b/4fof8FWoLoxTfExW/2f7E0zj3H+jUXX/BeP8A4KmWygN8SBnGc/2LpnI/8B6/&#13;&#10;NNdNW6uDcYPtx0qnqGkWzQky8Y/zxQB+g11/wX7/AOCqC/6r4m49B/Yml/r/AKPVNf8Agv8Af8FV&#13;&#10;HwB8TxweSdD0vH/pPX5T6v4diMkjxhcE4/8AriuTk0yKIlVwF6Y9f/r0Afs5Z/8ABfP/AIKoTuuf&#13;&#10;iapGef8AiSaZ/wDI9dbB/wAF5f8AgqEOJ/iOCRycaLpnQ/8AbCvxZ0bTYRjBI/z0rq5bWGObyQxB&#13;&#10;A+XHUUAfrtef8F5P+CoJGLX4mBW7Z0XTCD/5L1gRf8F5v+Cqu/Y/xPUjOd39iaWBj0/496/JO70y&#13;&#10;bcWBO0/MR6e9YpsZFBO49eRQB+ytv/wXg/4KoyTBf+FnKwPb+xNM/wDkevU9A/4Lf/8ABTrUcib4&#13;&#10;kLkLn/kD6Z/8j1+DPk3kJBQn6g4zXa+GtU1O0nUoxyO5oA/eOP8A4LSf8FNR8snxFU4GSRo2m/8A&#13;&#10;yOKzH/4LZ/8ABTNbjy4/iIG5/wCgNpv/AMj1+U+l+JJL6Pay/N/FjtitSy+0rqKT7dybxlT0x3oA&#13;&#10;/TO8/wCC2P8AwVBjzNF8RQE6gHRtN/8AkeuPvf8AguP/AMFSkkxB8SQBnGDoumcH3/0evjDXbezh&#13;&#10;zaAqY5AHjYcHB7fhXmGtaLDEPOTHqT60FR3P7F/+CBH7ev7W37Zvjf4n6V+0z4oTxBB4f07RZ9Ii&#13;&#10;Fja2f2eS6kuVmJNtHHu3BFHzZxjiv6Z6/jz/AODXuJV+JHxklT+LSPDw/KW7r+wygJ7iEZGK/k+/&#13;&#10;4L6f8FJf2yf2K/2kPB3gP9nDxX/YGlar4KbVr+3On2l55l0L2WHeGuIpGHyKBgEDiv6wq/i1/wCD&#13;&#10;kbS9Nvv2yvh9JqCow/4V86bnx21CY4/Wgk/KiL/gvX/wVWlmSFPiXt3sRvl0PS1Ax/2717j4T/4L&#13;&#10;f/8ABSSFoJPEfxLN0rsu9ItH0wDBxkZFv15r8+/GPgzwVe6PBb2SKZnRk3qoO0461wHw88OqmoJY&#13;&#10;6hGPLWU72bk4HGfagD9afGH/AAWm/wCClY1+7Hh34jrBaFVkt0l0jTSV45Gfs/PPvWb4X/4LY/8A&#13;&#10;BTbUw9lffEJFlAx5jaPpwGfbEFfmj8QtLTwpqKTSEPDdRlYpfvLnr+Yrwga3rs+qfZ/D8MtxMx+7&#13;&#10;Dk/99dcUAftFaf8ABaz/AIKe2kLwX/xCR5baVopy2j6aM46EfuPSui0H/gud+3/q92fDrePHN3Ku&#13;&#10;2KSLSNOYq/bjyMV+ZGh2vw/l0bzvHEN/NrDOpuDazmONxjowx29Qac+veHdLYJ4WsINOjXO6VQXm&#13;&#10;bHq55/KgD9XF/wCCqv8AwVL03STqXib4sWFsEJPlppOmvM47DaLbA461zWl/8Fp/+Ck0F24vviCk&#13;&#10;0IbKvLpOnISB6BYK/LiTVLvVCRaozk5Jlc/L+GapwRCE7rpxNKTgrjhcUAfsWn/BbD/goLe27ta+&#13;&#10;MYVIH3jpliPyBirMH/BZP/gpAH3z/EKKNc52/wBk6cSfoPIr8npdaURCNSN4H3gccVl/2grShZOS&#13;&#10;c85z/OgD9eJv+C0X/BRBgI7fx4gYcFjpNh/8Zrj7r/gtl/wUitnZP+FgKcHj/iUad/8AGK/Lr7Y4&#13;&#10;HHHGMisC/jEjLJuPHWgD9UR/wW7/AOCk7SbP+FgADGR/xKNOz/6IpZP+C2n/AAUq2nb8QlGM8nSN&#13;&#10;O7f9sK/JqTZFOAOOOafIwdCq5b2X+tAH682f/Bar/gpFPAHPxCQnv/xKNOz+kFUbv/gtZ/wUqV9s&#13;&#10;fxDUD/sEad/8Yr8lNOmuA3loSGPTHpWxHGXVlkzuJyCaAP1Ak/4Ldf8ABSoMI/8AhYqqScZOj6b/&#13;&#10;APGKnh/4Lbf8FJpG2f8ACxkH10fTv/jFfk7PbfviT1P5U9LdYiFUZz15/rQB+ty/8Fqf+ClE0Yki&#13;&#10;+IqYB+YDSNOz/wCiKpXH/BbH/gpVE+xfiIMjrnR9O/8AjFflrYJvBjQEA5GOucVJLY4iIYfN2x3o&#13;&#10;A/UuL/gtj/wUobn/AIWGpGOn9kad/wDGKzZ/+C3X/BSyKcj/AIWH8oPH/En07n/yBX5lW9qPL2S9&#13;&#10;D6dqfcWcGQkeSfb/AOvQB+nLf8Fu/wDgpRJF8nxDAYjp/Y+nZ/8ARFZcX/Bb3/gptuAl+IijBII/&#13;&#10;sfTc/wDpPX5sDTkRht7j5qhawjBbZjjrmgD9TIv+C2P/AAUplAx8Q1Hr/wASjTv/AIxUM3/Ban/g&#13;&#10;porEx/EZcdsaPppx/wCS9flosKWy/K3Pf0x7VOGixtzuyM/SgD9aPhv/AMFoP+CkWufEDQtE1j4h&#13;&#10;rNb3mt2FncR/2Ppy74p7hI3XKwAjKsRkHNf34R/cH0r/AC3vhPbwv8VvDABwR4k0vj/t7ir/AFIk&#13;&#10;+4PoKAHV8Wf8FE/ip47+Bn7DvxR+L/wxvf7O8QeHfCF7qmkX3lxzeRcwrlH8uUMjYPZgRX2nX50f&#13;&#10;8FcU8z/gmd8bU55+H+pD5ev3B0oA/h6j/wCC+v8AwVJaGOZPiShLgAK2i6Zy3f8A5d6ZqP8AwX3/&#13;&#10;AOCpsEUYh+JC7icEnRdLOT3/AOXboK/Fhra5trdZN23j5vYEds96p3l3K9j5cny7T83+yp7D3NAH&#13;&#10;7cWX/BfD/gqZcwFv+Fmxbug/4kul9R1/5d+lWh/wXp/4KljazfEyPHCgf2LpnzH2/wBHr8RNHu0E&#13;&#10;ZjUBSBkj+6n+JrZguY4z5hGP727oi+2e5oA/dCL/AILp/wDBUE2fmyfElOhAYaNpnJ9v9H7VTi/4&#13;&#10;Ln/8FTWkAT4lqwHXdouljJ9P+Pevx70/U47i28nG0AfJtHQfT1NXtPu4o5Ckw+8flP8AdB70AfsU&#13;&#10;n/Bc3/gqGkJ3/EdWK8nGjabkk9AP9HrGh/4Ls/8ABUcuDN8SVALYx/YumA59P+Pf9a/KM3ZZswfK&#13;&#10;ADsJ52+pPoTXPMkwcmMkMcsAedq+uaAP10vP+C8P/BUO2YhviSAAxBH9i6Zkeg/4960pf+C8X/BT&#13;&#10;f7F5v/CyEV1BYgaNphz7f8e9fizezyAbOoJ47n61VS4DxuiHaNg2buCB6/WgD9jY/wDgvd/wVCMp&#13;&#10;jl+JIXnn/iS6Zx7f8e/NdDYf8F2f+CoE5KzfEpBt5Y/2NpnHoP8Aj36mvw0a6dbrMIBGdwY927t+&#13;&#10;VaVnqk0UqIobBJ2k98/xH6UAftFqf/BeP/gqXbXLRr8SkAI3ADRdMJA9P+PfrXOD/gvn/wAFUxln&#13;&#10;+JS4J5H9i6X8o/8AAfnNfjXqWrSPfqELHBz7EjqT7VmSXbB2EnzfLuTI4cnv+BoA/ZyT/gvr/wAF&#13;&#10;VzJ5UfxMAJ+b/kCaWcD/AMB62Yv+C8H/AAVZubYmP4mqrE5BOiaZwPf/AEevxIM6b0PzMvDA92bu&#13;&#10;fYCuu0+7kkieMEsCCBz1b39qAP14k/4L1f8ABViJSh+J4ye50TS+B6/8e9Uk/wCC/H/BVsHDfEtS&#13;&#10;3I2NoeljGO5/0evyNEAdzG7BmDYz2J/HsKlewAbcSCR1A7n0/CgD9jtM/wCC9v8AwVMuNvn/ABIA&#13;&#10;8zpnRNM+UDqx/wBH/SupP/BdT/gqLMqi3+JSfMSM/wBjaYTgfxf8e/FfinFmQ7SeA3z7TjcewHtX&#13;&#10;XW7mL7p+Ynkg4B46fhQB+tVz/wAF2/8AgqfHKY1+JiewGiaWePU/6PUlt/wXW/4KmyNhfiajZHyj&#13;&#10;+xNM9eSf9Hr8m5Ugky3dh84xyT2ApwtiseQBjncQMc9hmgD9bW/4Lo/8FSyp2/E1N33RjRNM59/+&#13;&#10;PfpWX/w/a/4KpCRkX4lhgowD/YmmDJ9f+PfpX5XtEwjXzwAcAsy/ex2FQWsUAkdrjHHQKM4Hp1oA&#13;&#10;/VEf8F3/APgqkbhI4/iUCOQQdE0zk/8AgP0rqH/4Ll/8FS1tk3fEZQx4yNG035iev/Lv2r8jrWGO&#13;&#10;W6M26POcHAJ2j0A967aa0HkR+XwxwTjsn+JoA/UZv+C5v/BUIYZfiKHwOg0bTOT3/wCXfpX9Tv8A&#13;&#10;wQj/AGuPj9+2R+yt4i+I/wC0PrY13WbHx1d6Pb3QtYLQJaRWttIsey3RFOGkY5Izzya/gUGmyBWY&#13;&#10;cDH3R/CP/r1/bb/wbLrs/Ym8WDAB/wCFlX5IAx/y5WlAH9HNFFFABRRRQAUUUUAFFFFAH//R/v4o&#13;&#10;oooAKKKKACiiigAooooAKKKKACiiigAooooAKKKKACiiigAooooAKKKKACiiigAooooAKKKKAOY8&#13;&#10;bjPgzVx/1DLr/wBFNX+M14p0eybxVqb2q7FGpXW4A53fvmr/AGY/HH/Imav/ANgu7/8ARTV/jQ6t&#13;&#10;d3EPiPVJlVUI1O74ZMn/AFz0AZn9jaLKyzhWRg22RsfhWvf/ANm2Fuo0u9KkcFGTI/nVCDVNXF3u&#13;&#10;iCSr18op1/Kr8cMurXXmXdm0JyCTjav48dKAOl8MeJGvj9lvbKM5IR5Y2wSOxwa908PfDLTL8l42&#13;&#10;RVfkDfg8+1eN6fL4e89Io7Bww4a4Rjtz617hpI02e0CLPMvlHdC7HjPoCOlAH0V4N+DdkyJIRv29&#13;&#10;CeRxzzWndafbpq7xKu1I/k46ZHcV4fpXx2+Ivhdm0m2jSeA8IXHzFeh+auz8J+O7bxTO/mK0VyOZ&#13;&#10;InGGBP8AMUAdYitDI8rAhB8pFWC9vMg2qSO+f8alu33jY4G3HbuaWSDOPLUgKv3T3NAGTIIoZkj5&#13;&#10;ClgAOTir86QkDkn1HTNY9wWlnMGGBRg2T/drrpokfTlkAJyOXB9KAMSxeRLgg8gj8uKdeRBJiR6Z&#13;&#10;pmnlpJJAmflGRnua0pQBIpcYyOaAMVhu5A/HoPxpjxhhlRkE4P0rVdMk46Z4xUJiAXKgEAHPrQBi&#13;&#10;MByoPOfTpTBB/Ge/StN7RsErkEngmoPKkUYcEYOMUAZ7W7E4OMd/xqmYwhJbnPUVvLHgZxnHTPpV&#13;&#10;V4VDbmUkk9M0AZAHbGPSrKxjBYjkYzirhtidoIySeSe1SxRSRtgfMKAKxt98Xyg8du9VBbtkblI5&#13;&#10;6V0aJg4xjvQYySSOaAKMduyfMwyKtxqA43Z9cVOEJOW6+lLuw4YjrxQBSmhST5sVELIkZz/n8q0R&#13;&#10;ktwOPcUhVmPHHrigD+1P/g3IjEf7EGuqDn/i4epf+k1rX7/1+BH/AAboIF/Yi1zHf4g6kf8AyWta&#13;&#10;/fegDy/43/8AJFvF/wD2K+q/+kklf5ck1sJYycZ+dv51/qM/HA/8WW8Yf9ivqv8A6SSV/l42Q8wE&#13;&#10;g5+ds/n0oA564t2hO9VIOeBn1pnmS+VhiMjjNdbcWiOm4dQPSsNrNjnPGO39aAMOcKTubrjish71&#13;&#10;oiB36D/Ct64gkKn5STjn3+lc/cWbliAP4c4oAozXhkBA6Z5Fc7f/ALyM7T3B49q6GS0dRtA/GqRt&#13;&#10;4i3l4Ix1oA4S7hJH3STnscVTiluLcZDc+nt6V6JJpIcFnSs+XRip3EHHrjr6UAZ2k39y7bZQdvTJ&#13;&#10;9a7e2uGgxLD+nWuajtZITwOAcD3zW/aFQRuHI6HsPY0Aet6bq1vqVh9iu+SV5H/16zU8H2Ek5dHG&#13;&#10;G6jP8q5OEMo3/MMfdwcYNTjVLqBshmwOueeaAO11rRorGxBsuCvb/GvK9Tubh4shRx1GPSu1XxG5&#13;&#10;TbcYORzn0rIutQsGQsMEn1HUUAeI6vLPHG5mXav3uD0z/OvNJXu7y52RAkA/N9PUGvdNW+xz5iYK&#13;&#10;VJOfwrl7PSLOKUOQOGyA3YUAYdhbX0SKy5J7e/vXcWOkXE9uJWJy2fnx+YqZFgXgKPl/zxXXWFyn&#13;&#10;leWCMH8qAOVntriJNqjj+9XPGB2k2kAHJP416w9tbzHcxGKjfTrX74C+i+px2NAHl/2GSQkuufTH&#13;&#10;86u6W8iTlMYwMAnoRXoX2a0YbQoHcj0NYE+mxRzB4xxk8UAdLpkNxC63EI3EflXfaPq2xSbtcZJA&#13;&#10;4xtNY/h9rSOERYHTv611wsLK6GFIBx1zigCW/uodUsURmG4ZINcrdWc+zO/IyBzyMVfv9HntI98O&#13;&#10;flHHOa5iOW+EhWXd16D3oA/qa/4Ni7cQ+PPi+eMnStA+YdCPNu6/ryr+RH/g2P8AN/4Tz4vrJnjS&#13;&#10;9AwD0/1t3X9d1ABX8VP/AAcuaNfX37WfgLUYmAih+H7AjOCWOoTV/atX8dv/AAcb+FLjxP8AtIeD&#13;&#10;BBLHai38Db3upm2xAHUJvl92PpQB/OZ4fsdV8ToNB0ee3W8UeZH5zBVb1Usc4Jra1z4H/Hbw/Kt/&#13;&#10;Y2SsrqHLCRNuD3yeteb6wlv4cnNnozyyvu/f3rfKGx2Udhmuzg8d+LNW05LM31z5AUKcucYHpzQB&#13;&#10;SuL9dB006F8SEivS04nSzhYsY2A5G8cj6VYg8cWltZNbeF9Ph0+N8K5jX53H+055rn9T0+xmYyN8&#13;&#10;zHq7nJJqhvjS2MDEgDgD1+vtQBp3LzyRb0QZbuv9TSWSWMKGW9/fvno3QVQa+Mlt5ALKqjjjAz/O&#13;&#10;qNu0pQqeT7CgDp5tbEkQWFQiINoRBgfnWDLqbyS5HalgSQIUcDp0Pasx7R0JKg/Tt+FAEpvnEoIJ&#13;&#10;9CM4/wA/nUrXpaQLHz3Jx2+tUV09pCJCDkdAa1orGRmUjPTrQBZS9ULhQD6nPFTOokTd1zSwWQD7&#13;&#10;CDkDgVOsDg4xx6+lAGVLbtkMvPGTimRRl22nOO3FdMIQRngEDvUcccKOd56nv/SgChZ2oD+ZGDmu&#13;&#10;pjtFZASOcc1XQwoMwjH1q4rnAJI6UAYtzp4JJVsYPArIuoZ5PlXJI4JPFb0sjrJgZOecYqSJUbJk&#13;&#10;zuxwMYoA5a0e5t3xjgHPNdaZPtEYPGcc4qutpA0hZuvXmriiGP5WHJPBzn9BQBmyqqjJOPSoZpgy&#13;&#10;IgPvnFSai2+XMfGOM1QAZmw355xQBYe7VD5Z/Om/aU6EZ/rVeaLocd+CeaUKrqARgdee1AEM0glU&#13;&#10;HaRnrn9KpxrvYhuOcGug2RGPD+nOapRx26see+Tnkn3FAHbfCWMr8VfDBBz/AMVJpfP/AG9x1/qU&#13;&#10;p9wfQV/l2fCWOB/in4ZIPH/CR6WRn2u4q/1Eo/uCgB9fnb/wVrm+z/8ABNT41zjHy+AdRbnp9wda&#13;&#10;/RKvzb/4LAMF/wCCYfxyYhjj4eanwvX7nagD/Lmm1WK6txHwcn5AT7csfasVHtpVeKUFssSm7+Ij&#13;&#10;+L6Vy2mxykKJieVG8+g7KPeunGnv5O4dQTnHZT0A9/WgCOOW3hf9yu7DDGOjsep+grooLyGaL5tp&#13;&#10;Ibgn+I/4CuOjt2gBFyGBzgrn7q+n1rUREhG9T8u3nJztT+6AO5oA77RZ4YmMmWbByFHG9ux+grZc&#13;&#10;mcgpnbuBbPViegH0rgLC4fK7chSMAH+BO/416Bp0sbW4hYsrdTkfdX6+tAHb6KivITLkrwHBIG4j&#13;&#10;sPp3qlqcds94wiYgFtxUf3j2+gq3aTKbYqFYehzghfX6mufe4Y3ZUrg5xn0X1PuaAKGsWLIuYn+b&#13;&#10;GGCjqTXMQ2zmF0mU7gp3HHU9gK7ozRODu44wobkgepqja2wdlGM7hgA9QOpJoA4OKz3Tq0vTPze3&#13;&#10;t3rdNjunCv8AMP4iO3ooruJdMhjYfIo6OM+nrWtFZ2QQOoAJOVPbHdjQB4nqlqkeoZVcbcbvYf3a&#13;&#10;zJRJJdyMiggAB8fwr6Kf8mvZNT0+0eeOMoCPvDHfPUknrWBc6PAjk26jB+YZGMn+8aAPOhbS7juR&#13;&#10;skY4GCFz0rsNG0vZJllZW4J9Avp9a63SNOtbgbnQsRwMjqe5P9K7Oz0m2R1WJd3z4x3J7n6UAeQ6&#13;&#10;raNFe/KCpkB6jIUf4mrEenz+QCoYMSX5/u9zn3r2DU/D9u7RtsDgHC4+8zep9hVSPS4x+7bDYyAC&#13;&#10;MZb0+lAHnVrpUiy5JCrj6hQR+pNdJDbJCFXax+UFQ2eMjknitgrEh8kgfKR053sOnatSJFlxIOG6&#13;&#10;Mcj5z2H09aAOXuYIwIlGRwQB3Uf3vfIrXjtYI4wwJAx8qye38R+takiWhctJ8xzzkdW7fgKrTXVg&#13;&#10;sJw4fBwfc+n0oAqTiOXakTfeHDHoP9r2rm54ESYNGMkt8ue5HVj6geldDcsoVxbbWXo+OCfRV9hX&#13;&#10;NmaRrkk8E4Bxz9AP/rUAbFhBG0o+UgZyowfm9SfQV28AYwL9nKkKMBW4J/8A1VzRWRUU5AbHzEep&#13;&#10;/hGOTWtEs6owZ/mIwdp6AdQB6+tAGpHfzJGxcEqflzxj3PHav7W/+DZy4W5/Yn8WOhJH/Cyr8ZPf&#13;&#10;/Q7Sv4lA+bZl5G5ckZ7elf2x/wDBsmjp+xL4tDgL/wAXLvyo9vsVpQB/R5RRRQAUUUUAFFFFABRR&#13;&#10;RQB//9L+/iiiigAooooAKKKKACiiigAooooAKKKKACiiigAooooAKKKKACiiigAooooAKKKKACii&#13;&#10;igAooooA5bxwceCtYP8A1C7v/wBFNX+NVr97fya9qjQAOn9p3WQRnjzWr/ZV8cDPgrWB/wBQu7/9&#13;&#10;FNX+M1qck+m+KtUjU5J1O72lRwczNQBWluZDEAjfZyBy8PXPrU2j67rdpqS/ZLv7Rkhdsy5z9Aa2&#13;&#10;LCGwu4wzKBLkhsDOc+1dVY+ELC4AOxlfIZJVB60AdtY6/ftEsEmnQByC5kVeQR6qOtdj/wAJIllo&#13;&#10;7Sa7DJKGHyC3QLkns2MYFLaeB/E5toptCuFuwU5SNcuoPXPWuT1PQtZlu/sdwbgENtZJMqGP/wBa&#13;&#10;gDU07xRZK0UP2SaFCw2ySEMqhq9d1vSIrqwh8U+Hiv222GHWIY8xR/jXlOleE/EM1lJY26YXJI3j&#13;&#10;jI5617N4Ns9T0+3RLgYxyWbv6r9KANfRfEkus2kc7xNGwA+QjG31rqItTMbYZvm9W5r3vwj8PPCv&#13;&#10;i+yj80Lp0zYJkP8Aq2PcYrtJPgz8OfCkov8AWNTS7KsW8hMnPtQB4doXha4vdOufEN7HiJUxGGBB&#13;&#10;Y47fjWfPiDSzayLhm+YD0r2Dxb40sruNLWwWOCzg+5boMk+hJrxPUL1Li585M7cHg+npQBVsoVhR&#13;&#10;pV4OOefSnzxo7gqScUK4aIj+8cmkeTapWMZPQE0AQBI2G0k5HOBWNrmt6X4Y06TVdXkEUUfLE8k8&#13;&#10;dFHcmsvxp4z0vwLozatqDAkjEUK/eeTstfEeta94y8e6mupeI52t7VJA0Fov3eOmaAPeZfi54w12&#13;&#10;5YeE9LijtwcCa9faWGeOKvR/FXXdDmA8baabeEtj7baHzYuf7wHIHvWBpWl65JZI1nGG+VS2wFs/&#13;&#10;nVTVbi8s4jFemTLja8BXcCPQgjGKAPoyyvLTVbdL+zkSWJ0DIyHcDmpZreaRg0bEY/Cvkj4b+P5P&#13;&#10;Bfib/hFtVV49Nu5N1m7fdiduqjPQE9K+v/MjZVkTDBhkH1oAiVm43euBU6IzHkYAPBqqkysRj+9n&#13;&#10;HvWiNoBJ+oH+c0ASxYQkdfY06UBTggZ68UyL1UYx2NOlIC5cgGgAjdQdhA56mnyQQ7d3qciokaMA&#13;&#10;luT0q0wj2hVHr+tAFYshwAMDvVZxGjDbyd3P0q3ITndgcVVnKnJ6cAnHegD+1T/g3Px/wxHruOn/&#13;&#10;AAsLUsf+A1rX781+AH/BuTMk37EWvFARj4h6kMH/AK9rWv3/AKAPK/jmdvwT8YEdvC2rH/yUlr/L&#13;&#10;X0q7Dt8o2gk9T15Nf6k3x3/5If4z/wCxU1f/ANI5a/ystEuZCu084Zv5mgD1+2YvDtbaTVC6hVW9&#13;&#10;T39BTNNmZ146+lW59zSFW6YGRQBkSWyk7QMnHWqL2AOXYZboa2xGrNu/759qlEW7HPFAHKPYhhjb&#13;&#10;jPUVB/ZcKfNGvzddx7n3rrngD/IOahMQBCsPlHX3NAHJPYKW3Nn3xVCaydiY8fKOgrs5IkJCpwe/&#13;&#10;v7VUlVFJLDPODigDin07KkbTuyPwqt9kePjv+hrtZEGCMD1z3rPltg45AGTnaKAOehdg4HbnAqUj&#13;&#10;5yD9eau/ZljYnrnjFM+zuTk+uT7+1AFaSJNuByD+eax7qEMCD6duK1ksNszTBic8AdiT61FJbYyh&#13;&#10;9KAOLntW83djI6EVNHZiJP3i9Bjd6/WujWyeR9qg/ganNiPuknI7UAc0lvg4Vev51qRW6qPmz0/K&#13;&#10;tT7CiEMhPpyO3vUwtwRweM96AKtuMkBfwzV4hlKhxwOAfUmlis5FkBz0GcVaeIMhxnI6j1zQBmyw&#13;&#10;O3zDgA8e9UpYX3ZAPXPHaty1jcybZF9s+tWGtSp+QdeKAMux/dvyzDr+FddDNJsDIxztyT2NYX2Y&#13;&#10;AkEYA71pRtsRVJBA6eooA1Y9ZYYimOexz6Vl32pwA7o+D/niq92i4JwevI/rXOzk/MTzxnPrQB/V&#13;&#10;V/wbBal9s+IHxhjIxs0nw+efea7r+wCv46f+DXAN/wALE+Mpbgf2T4ex/wB/buv7FqACv42v+Djp&#13;&#10;b+8/ak8EWcc4SEeAzKYTwGf7fMMn6Cv7Ja/jU/4OOkLftZeBiDjHgFvx/wBPmoA/ncl0T5sXAVl6&#13;&#10;7gc5z7VVaylT93Dwo4CgY4rcN55Y+Tr0Jqq91828bR1zjvQBlTWzMPm6jvWS1lITnBI6c9vpXQNc&#13;&#10;xMfn4qMkEcEke3OKAMR4FQiNVY/WpI4jHlmAH49KuSPnr9Rj+tTkRFPnXHHJHNAFKN2aQnjB9s0+&#13;&#10;SEy43AD0xTovlbZEpGaldZTjZ1HHSgAjs02c9+c1fgt9vy5AJB96piO6f5Scewz/AFq3FbylvmOP&#13;&#10;880AMgiKSkZ49OtSb4wxHQ+3JNXYraDzCzM3ocU17WFJSynjOfegCNVDHMYJPriqs8UrD5V5zxjm&#13;&#10;tiIwgkbjj+6OKbIUifKn8qAKEdpOynAx9DVq3tGT75/HvUi3Wxf3bHIPI6VTNxklQPcUAPkVROGX&#13;&#10;j1p6wpJLw3OTwP8AHNYstwoYk+taFkrSDzMheccUAXZrdkPLAdgM84quVCnuR1AHNQ3MErAupx+N&#13;&#10;UwJRHs6n/PSgB92hYhW6dapxoG+5zjvVzyfP+Q5HrU8UEcCbWoAoMuF4Jpss6quBk56qKtySQiMg&#13;&#10;8elZDP5hO0Z578UASRyg5Vs/TrTBGA+7JwegqBJC77V3YU81dIwAPmz7UAeg/CiQR/FPwuP+pk0v&#13;&#10;/wBK4q/1II/uD6V/lt/CoO3xS8LgjGfEml/+lcVf6kkedgz6CgB9fm7/AMFflLf8Exvjio7/AA91&#13;&#10;If8AjlfpFX50f8FckD/8Ez/jYjDcD4A1IbfX5RQB/lR6ZBcx7fKG5SBtUg8erH+ldQHaP9zEp+98&#13;&#10;hJPPqxrRtLIxIJEzhgpbb7D5VFX3TzZyXKnGEYYwPp060AcRqcc0UUbW53NkhcjOWPUn2FLYx3Ek&#13;&#10;Y80gr94kgDc3r9B2rr9WgtvLUvtXJG8KOFB42ge9Nh09JSwAXpg44xjotAHLQTXEcoaNS3Pfuf7x&#13;&#10;+lek6IkjsZWywOef7xPfHpWFaWIaQ+f2OGyOFHYfWvRNLt4lykhC4AAP90en40AZ9rPKbnyyzMg/&#13;&#10;hPGW9PoKdchllL/MQfXjLen09K1zoFxcXPmIAhZeCM/Ko7fU1Pquj3lnCSCOVx3+UY7/AFoA52zc&#13;&#10;XDODhvf+83YfQVvW4SMFZQGOQSV4DH+79BWbodqzSbHUjjjHIQdz9TWjrOn/AGOBTgA7Tyo4A/xN&#13;&#10;ADbq5m8zCkHHDcdf9kdcgVr6feRyA290M7SN+3OCT0UY7etYFvCkojMh2YHGDyB6/jV+6Ecc3khg&#13;&#10;uUwvOMDuaANS8gaeQSQZwAQ5xnOP4VrPv45PKO4BSB85HoOiiqcU8lrIiA4GMqTzgf3jW5LcQJGr&#13;&#10;oCeC20Yyf9o57UAZWiRSNIwY4/v54ABPAH1716jYQoVLAgEDDFR0GegNeZWksYuCVG3cOFY9Cf4j&#13;&#10;V99TvLICO1fcpU7d3OcdWoA7vVrjC4jfBweP7o7D615nqetzwfuZAFf+LJPCnsPc0063PNgFjgHC&#13;&#10;5HLnuSfauD16Wdp1dWZhnjPc+p9hQB31rM0kXmliPlKtjqg68H1rYW5cQKDuRgo24GcD/E1wOk3M&#13;&#10;ksO0ncCf++z/APWrq5XeKJMgHnjH8Tfj2FACNfSCY7TyAQB0wvf8TVCGZt29AFBPHqo7n8amAmZt&#13;&#10;27f82CrD77e2OwrUsLRJyVdhw2Wx1Zuw+goAsWredbkudh5CgY6f3vqaZa6cm9ZFGw87OckZ/iNX&#13;&#10;PKhjiZCA2/7ueMsO2R2Gawv7bktZvLc7j0crjqP4R7UAdSYo4wDnIX7uevX7x+tX7WXG1129MAHG&#13;&#10;Dk8k151JqM80nnZAI6hD8px0GDUSa3NFIc/3sFfU9lFAHqlxc2yIERRhQ20n1z1PtX9sn/Bs5g/s&#13;&#10;UeLGx1+JV+c5zn/Q7Tmv4RjrtzPIIupPL+mOgUV/dZ/wbGuz/sO+KmYg/wDFyb/gdv8AQrTg0Af0&#13;&#10;gUUUUAFFFFABRRRQAUUUUAf/0/7+KKKKACiiigAooooAKKKKACiiigAooooAKKKKACiiigAooooA&#13;&#10;KKKKACiiigAooooAKKKKACiiigDlvG43+CtYX10u7H/kJq/xrbvRbi48VapYxs5B1G68mSUYw3nN&#13;&#10;kH+lf7K/jIE+ENVC9f7Nuf8A0U1f5GGv6dCnia/guYFR2v7ggnj/AJatyPegDxKw8F3VheqdRkcR&#13;&#10;vjDxcGNuxzXu2kWHibSXiNlcIyAAgTqpDD0/Guq0Hwwl/LHbtkZ52yLuBr6H0j4WWd7p5WaNTnAS&#13;&#10;RGwR+FAHzRJ4i8ZWOqGGFY7F924eQu0sexz6V6NY6xrWuOlt4/s4EVyFj1SzwTntvBr0/VfCCmVY&#13;&#10;JLP7RJEoVZS2B8vTNdJY/Dp9RtVfUAIo8DMUWAM/zoA8xv8AS4tM042On3MdwZT8mwfNj1PpXR6B&#13;&#10;p8sog0udVcHhnVTlfXkCvYNG+Er37rZ6dAWOBln+XgdMmofGtrpfge1fSdPmjnvnGyaSM5WId1X1&#13;&#10;PvQBxuq6+bO6j0zR5nCwnLODxnvVW+8QXroHLtI/ZmPauHwxkLM/BYk1aTtyeP1oAdPd3U5ZmYAU&#13;&#10;yPzWKqw49aCFOMDPc/hVuFA/B6k5BNAF6OPgDGTnNXFtGflePT1/OqJuBarnILZ6iuf8S+KP7H0K&#13;&#10;5vwfmVDsx3Y5wMUAfOHxWnn1/wAZNZWmHSyAijU8qrnkn60aP4Sv7Ox/tG/SOWSRgsCYJUE+uaxN&#13;&#10;JV2m86U7pnbz5JO/mNz39K9Fhv5wI11qfzElcNE0XLZ6EbRTeiu2VyMRdf8AFmmOINPufMbGDDCg&#13;&#10;CgKP6VZm+165aSrr8aq8i7oLgjDqw55x2rZ1tPD+jrHf6akolAyQ4K9R79awZpL+9C3sa5c9U6Z/&#13;&#10;Cs/aR7hyvTQ8i8QeFn1WweKckzoxKyk4AxypHSvfvhjrs+v+DbZ7sg3Frm1uAPWPjP1PHNed6pLD&#13;&#10;cRxzTBvNbdG8YHCkdO9dF8HIZLafVbTkKZ1lA+q8/wAq15dLknsAjCLkVpIN3zc8c1SALrg5yDyf&#13;&#10;arkR449KkC3D/rB+tWYog+c4Ppms5ZdrbehNWRKR0Py47UAWmtc5QA+vNR+WCQgOMdTSJOwG0A46&#13;&#10;AZpmWIJbOOhFACsqgFc5GepqNrVWjJHX39KlKdMc579qmMm0FdvFAH9oX/BunAsH7EmuBe/xB1In&#13;&#10;/wABrWv32r8Df+Ddck/sT67kY/4uDqP/AKTWtfvlQB5R8eP+SH+Mv+xV1f8A9I5a/wAqrRcLIFTk&#13;&#10;7m9u9f6q3x35+CPjEevhXVh/5Jy1/lfaRAFcL6sefxoA7vTcmLnPXmtCVMnORzUWnxMqbR0BrQkh&#13;&#10;Utk9h/nvQBnj5mKnjtUElwUUxxg4x8ufStORQRgEZqHyo5BuI68UAMifMO585Hb0qMsNuRnPXH+F&#13;&#10;WXGE2DnNZ9xOsQ2Njrxxk0AVJix+YgZ64H+etUWLAZHU9uorRlIZfMQcEDI/wqg5OSo69qAKnztz&#13;&#10;zn2p+1QPmzz27j6U8Rs7YYHjGMd6mCu3UD29vrQBS8tM4wcegpn2fKkrj1NaPlH7wHHAxTMHJRBz&#13;&#10;j8R70AZn2fYQF5YkYHarC6O944jjUlidpI9fSuitNPa4dbdB8zAE/n1r6d8HeAdN0bRX8QauqjbH&#13;&#10;viD8ZbHU5oA+Y4vBD28X2jVHW3TOSG+9jtxXIeI9V0fQbY3EFtLKg6ORwfeu78ZeIjLqkt5d42JJ&#13;&#10;tjjzwwzxxXnPxDvp7nwubyaNYokAURgc89DQB5pd/E+2S1a5Fk+wHk4IGKZpHxb8LapKltcKbZnO&#13;&#10;xWcYB/GoNO0vRtV0KPTVkVZHOXBPT/8AXXLX3gWGxnFrfwq0FwvyOvbHcfSgD6GthFdRC4gYMjD5&#13;&#10;SOv0NXlhBbKg4J59q+fvhfr11o3iiXwZqcjPFk/ZZHOQynpX0+LcoSuP8jtQBiraIG3KOvBI5qfy&#13;&#10;NxGMj6Vq+UgAbjjvUbRh8DuP0oAzTb7cbuSegNVCgDbccfyrckXCnacnuaz5Yzt3MMjt70AUZ1BX&#13;&#10;d6d/c1hTxnksPbA/nWzJvBIzx0FUm3q37wZ9qAP6if8Ag16hMfxA+MWe+k+H/wD0bd1/YRX8gH/B&#13;&#10;sAT/AMJ98YQe2k+H/wD0bd1/X/QAV/GT/wAHIgc/tW+BWyQP+EBI499Qmr+zav4yv+DkV8ftWeBk&#13;&#10;9fABxn/sITUAfzts+Tk9CcCgCM/ez/8AXqMiKMg4Oc/hSvKEHTPpzQBOqR9X59OKcCp+UcD2/rWV&#13;&#10;LdMp2AE4/SnRXbKp4OOxoAsGOMr5iHPNTIyEgDB9MDGKz2lk7EfjTEl7ZoA1DLsfYQPY0gugqgFe&#13;&#10;azJpo1UZJHoc1VW+iI+fIPdqAN4Xe3k9xTmvm29h2B7fjXOS3uM7PzNUmumPP55P9KAOkOpsRuJz&#13;&#10;UL6i+/JY+1cnJM4OWIBA4PYfgKsW0jyLuPfp70AdXb3zM2M578nirU967JtUgehrlYGJB3/Lzgg9&#13;&#10;60HTzVHlnbgdD6CgCX7XI+Qh5PXFIl0yucn65qrHCOdxByeMdhUzKN21MHAzQBZlUyqCmCPy5qaK&#13;&#10;b7IwilYBWpbFmIwePrWvHpljdc3BOOv4/nQBWSaR0+Q5HY9qqCVgw38kc8Vry2cVrDtt3H481WEI&#13;&#10;cebJtA6deSaAEiYF+MgnkZoeOWQkHnFTRuBMOcfX+lbMEkTD5zwfXk0AcsLV2+Ug9e9KbUD164wO&#13;&#10;1dOYozJuQ/KKieBSOBweaAOVMSIx2jBPr1qVJedoAGTgmtaa2AI2AHPpTBYqvz44PYUAdj8Kw/8A&#13;&#10;wtPwwTyP+Ej0vn/t7ir/AFFUOUBHoK/y9fhRCU+KXhrI/wCZj0sj1/4+4q/1C0+4PoKAHV+eH/BW&#13;&#10;hfM/4JrfGpAcZ8A6kM/8AFfofX5/f8FU4hP/AME5/jJEQDu8C6iMH/cFAH+XfYWZWzHlKB8vAB6D&#13;&#10;+8T6+lZi2VyJV2EFcnA/mTXWQKbSSTkkdCvqw6AH0FWGhIHmzHcwIDEchm7AUAeeasvmpEIlYEcR&#13;&#10;lu3qxP8AKrmkRyfdGSQDsHrj+I1t6laLPFvXOFPzIB1P90Va0+HgidccckDoD/CKAK2mWXmvtXOS&#13;&#10;QwJ53E9z9K7zT7OSQ5ABGcjI5Y+prIsdqONxAAGHPf2Arp9PuGSX5SM9CvXavZc9M0AdlYWI3L5m&#13;&#10;1skhe4b6/Sn+JrGLyGRTnKgDb/Eff2FaGkXULqsbgrn+L0HYD3pfFjK9oxX72DgjqF9KAPPdIsVT&#13;&#10;94pP3gcYHzP9fapNft0jsCxBJDgD0Zuabpysij5V4zkc5Uen1p2rebJZNuG2Pbwc4x16e9AHld5d&#13;&#10;yxXcYB5B2kDox9Pwo1G/l+0wNHnoAxxnJPakvrZJrtEUD5SGBz90e/uak1DyoLlCuAFAA6/Kvrx3&#13;&#10;NAFifzi6uW+9gn1z/d/CtZ2kP38ZIwzfyUVj3Ur/AGYLEMNt4Povc5PetGwhku4w6ZzgkBuw9T74&#13;&#10;oAnsUjEpaZiSThsdPoK2wkTb0Jyfug9hnoorlLaCU3XPQycIf4R/eNdHp9sGmMZchckISMEerGgC&#13;&#10;vaQRb3Eg5xgqO3sPrXN+ItIRbcbcjACuhx0PQV6BBp8Ify7c5KklAT0H95qwNfRYovKjALE8E9z3&#13;&#10;b8KAMzw5FCYQsmAcHd2CqOw9zXTXMqMyBgAqLj0IH59a4jRrgQj91jA9eQferj3LtdlI3OM5Gedx&#13;&#10;Hfp0oA6a5cQQbEChiB83cL6fU1j2M9/DIzZKk8cDop6HPrVwBHjTbk5xtPXcfp6Cm2jokhRSXZTz&#13;&#10;/tHsQPQUAN1KeV9oYuDsJ5P3R6/U1ybTOSNgzg/x/wAAPcj3r0a6s47oM7/OeMnu7Yx+QrkG0wxS&#13;&#10;OJWL8YYf3/59KAMeLULpCIiAMcDHYZ5apJBI9wogAbnOfT1Zq1rLSllJReSxz8o4JHapJNJdZM7e&#13;&#10;d+1/Rieij0FAFCKNyw2q2ASEyDkf7Vf3f/8ABsQhT9hrxTxjPxJvzz1P+h2lfw42lpFtCyAnONw9&#13;&#10;x2r+6X/g2hiSL9ibxSi9viPfZ/8AAO0oA/osooooAKKKKACiiigAooooA//U/v4ooooAKKKKACii&#13;&#10;igAooooAKKKKACiiigAooooAKKKKACiiigAooooAKKKKACiiigAooooAKKKKAOd8X/8AIp6p/wBg&#13;&#10;65/9FNX+S5rXiKO28R6jDc2ov4v7RuVbev3f3rcA1/rR+LRnwpqYH/QPuf8A0W1f5TfiTRE0fXdS&#13;&#10;vdVRUj/tC4McKgb3Yyt2BoA9D/Z18T/DjV/EP9ieIra4tJYk8zIYOuM/7VfoZZf8Khi/f2ollUDk&#13;&#10;Ii4Psc1+RvhXTZtI1iXxUQYnmBAQ9k+td74i+Ncnh+0GnRyZmkXaqqcYOOtAH6ReLfin+z/4T02R&#13;&#10;9Y8iNym0RrGHdj+HQ183y/HP4WlJNU0qwurjZzHGW2KcdM8V8GW41XxdetcXBa6dhkgthBn3Na0t&#13;&#10;5aaHEYdUuI0I+Xy4vmwPy5/OgD1Hx3+1L4t8RLLp2gf8SOInYVtOJSB6uQSQe9eK2vjDxFYyDUNS&#13;&#10;na7RjuaR2+cnvkc5p7W+h6ssks8oiEi/JK4K9OgHHeuUtvDUdrE3253faSFJPUE8Y/CgD6B0XxBb&#13;&#10;a7B9oiZecdB0/wDr1vod4MfP17V81+FNYPhvxMlgxY2tyxEbHPyue1fRV1qNvbx4ztyuefU0AWZL&#13;&#10;2CLrgHaQQK56+8VWmnRkyNzjjmuR1jxJBbQu5kHyglieAB618beOvi7c6vdSaT4WVjhtrXbZ2gdw&#13;&#10;ueuPWgD6y1b4kRNlI3APQZYCvP8AxZ47hurKOwVw/mOHIJznbzivi+7bxbC/2xbrz2zvaNjjI9jW&#13;&#10;5pWrXOrzR3IDqIl2uCf4/agD6O0nW7m8D71jjPULnHAPfpX2R+zZpPgfxn4lhn8SqkUce7yBkY8w&#13;&#10;DgHP8LEda/OyBtQkvA8TkKMbjnqO4NfWn7O2g2+teLYbSXUI7KJz5YMj4257qM18rxvKUctrtTcN&#13;&#10;N1uj3OG5JYylePNrs+p+lOgfEr9n/wAWagfAPxb0i1gs/NNuuo2KIrWwyQHY98EZNfPnx6/Z2T4Q&#13;&#10;a7HrHhfU4tX0K/jMljd2xDDb1AbHQ44q38Rf2dZPCmmSeJ9Ev4tStW3M00T55zzuJr5X/wCF7+JP&#13;&#10;C+gXHg+8c3tg0m1IJ8s8ZPQIewr8m4RweIpVIV8pxrqU7+9GT5te6vqmfovEWMo1YzpZjh1Covhk&#13;&#10;tNOifc871TVEt7t450ClZMtjJKn1x05q/wDD7XHg8bzbWbybm2w6tx8ynqK8ruvEcdzqjnaYivQN&#13;&#10;z8vpXoPgeaDUL3+1E2riIgtjHOcfyr+hVNuKutT8hnGzsj6ohZbhC8HOPvdqlidgQWAx/KuG0zUn&#13;&#10;ThDn5uRXaWV5DdKcEBgcEd6kgZPZvcXS3AP+r5wD1rdiRWUAgH1FMWMKwORz04q5E23njrz70ANR&#13;&#10;MneBjjpUo/2hxnmkUsGzj6VKOucg0AMaJRzjA6gCk2p97HBGMCrKuWGGGPSo9g5VT1yT6UAf2ff8&#13;&#10;G8H/ACZVrnT/AJKBqPT/AK9rWv3qr8Ff+Dd8Y/Yp1wf9VA1H/wBJrWv3qoA8q+Ogz8E/GP8A2Kuq&#13;&#10;/wDpJLX+W9plsiEluzE9Pc1/qSfHAZ+C/jBfXwtqo/8AJSWv8vK1XACnsTz75oA37YCJATj+VI5d&#13;&#10;pNygAd8VXjnXae5H8qI5FKcEeoJ7igB0pAf5eRUBkUsFBI9sd6eQXBbOR2I70igqMtwVPOaAGklM&#13;&#10;YPTqexrPntjM4dcdc59a0/LViSmMjn60jg+mKAMyaMABVOPWqFwWVTgc46gVuMnOFwc9/wClU5ox&#13;&#10;uO3r/e6jjqKAMuBmPyNwe+Ocn2q7FGcnA+uaaqor4Xt0PpV+3iOD3yfxFADDGE+9gnHGafaWbSOX&#13;&#10;IAwep/rV2KBJAd+APTrzW/YadcPtVR95go9eaAPSfhD4LbX9bE0yHylbJLDgD2r0/wCJesWMST6a&#13;&#10;SUtoEIXHQ7eCcV618OvC58O+AptU27JXX7xGMfXNfE3xj8Vtd211ZWiscK8eUySSe/0zRdLV7GlK&#13;&#10;k5yUYq7PE7KFfiD41lsNMINpasryytjBwOlW/jdcWOmx2mjWg8xZYyWzwvTv6Gvoj9mH9j34l/EP&#13;&#10;wpPruhQ3Ecs5OEAwCSQFdWzyvIzXu+sf8Er/ANoDxHYJceL9R0XSJEdkRb65Um4QfMHjC8qR6ECv&#13;&#10;zXPfGHhzLqro4vGxjJdN39yPq8Pwdi6kU+W1/M/Es29xpjLc6fI5l8xpWTqNi9BgV6I2tanqVpAV&#13;&#10;ZMuoGwg7kzxmvQfi1+z346+AfxFa38Wm3v8ATp4vIsNUsXEkEx5BT1DAjoa5XVLSHRnEqoY08gFc&#13;&#10;jBBNfcZPnGGx+HhisJPmjLZnz+Y5fUwtT2VaNn+h5F4qt9R8P+KNO1uYH/XeW5QcMe2PavtG2cXV&#13;&#10;tHOeNyhgPXIr5K+JGrwap4Y02PdtmXUF246kY798V9W6Qh/sq3Mo/wCWSd/YdK9I4DTcKgyMZ5Ar&#13;&#10;OeUDg9eue/0rRlUcAAY9B0PvWZcZzleT6ev1oADOhO1eMdapyEufm9OMdvehVDDofr6exqLfgYBI&#13;&#10;/pQBSnUtGdpBx/niqMQYvvPOP1rTliOOTgenrVbG0AKMZ49zQB/Ub/wbEKF+IHxh2n/mFaBj/v7d&#13;&#10;1/XvX8hX/BsThfH3xfUEn/iU+H//AEbd1/XrQAV/Fx/wcpSmL9rHwGcE/wDFv2z/AODCav7R6/i4&#13;&#10;/wCDlCPzP2sfApP/AET85/8ABhPQB/OVLqMjAHkc/jVWW9cAEd8855/Krht1+4vH+11qnPbHb0bj&#13;&#10;qVAyaAIlumwCWwT3PWrTXEwHzHgDO4dTRbQIqjeD/M1ppbKDkj/ZoAwmvWJAHXk+/tTkeeQkjI7c&#13;&#10;+taU+mKreZGnfPFW1hGBxjPNAHOmC5Z9pJJ69adb2spQl8rg/nXTfZ4y3yYz696Y1tlsBjgHvQBm&#13;&#10;mz+YLnIqRrFQu8A9PTmtxY4yDnjA7CmtCAhWLLfSgDnTawkAleQepHNSrbtgmMY46gVe8sHBYEVM&#13;&#10;sQIwoyB+FAGGqSO5GcYGD3NaEgwAvI45x1p32Z45WboD2q6bZ5F49aAMyKMHqcfTrTmGxj69MDuK&#13;&#10;tfZwrjae/Ip0seWGcE/0oAniUqFK5Ht1qzF5qneDx1xTbZY1QrnOeRjtVhVIbgZ4xx0zQBYDgkZ/&#13;&#10;GlYg5VePaojG7HBGfcdqcwKjB65oAPLVTuxnB4q/Gw2gjjHzEDvUMQYqGYDk4PoPzrQEQEGV5IoA&#13;&#10;ghkV/lTOM/SrsbB14BHGKpQRjJJ5yenAwavRqFYuoyG6D2oAgkVVbd274qMvGRkcg9McfrU8zIF+&#13;&#10;Yke1V4/LjjxkHuM8YoA7v4W5b4oeGf8AsY9L/wDSuKv9PtPuD6Cv8v34VyuPil4Z5z/xUemAn/t7&#13;&#10;jr/UCT7g+goAdX5//wDBVNgv/BOj4ys2QB4E1HJ/4BX6AV+ff/BVlnX/AIJxfGZk6jwHqX/oFAH+&#13;&#10;YVN+8cGA7cjcrHoB059zT7dyYsISpI4J6Lz1Oe57VixSb3yuXGemfvNjjHsKsvcokgWVcqSN208l&#13;&#10;vTFAGsvl7cHg5yOcDaf4jnvWlbbFUNCo3MpCcZH1PvXJS6kVLr98DuBzn+6PUCtjTdQiljJd+nzP&#13;&#10;t/vf3R/WgDegtx5fzfKcYTAydx6tVmyt5vPEa5POFA4J9WP9KgiliaXziQcYZ/m6+iirH2lTIzbv&#13;&#10;mJG7b7dEFAHeWMsUBRXOcNhQe5/vVc1HEsJm4ZW+57+pPsK5XT5pJkJJwRkN6j/Z+ta91HdRwhG+&#13;&#10;VdvzMOg/2frQBmW0Ij3OcBQcgYOTnuapaxPC1mFUkn7qDsT6/QVBbXKh3SVsAn5u+AOgHuasajiW&#13;&#10;IRgBQV+Y4wFX0GOpNAHnHlSC7VWyw3cDoWPqfYVLqVusd2rMC3zY9SzduOOBVyeWH7Xl1PZjjqB0&#13;&#10;wB6mqt5qEP2ooPlbG11P8Kj0PrQBqGxjltl/iXPPqzen4VrWMQgBXKkFjnA+83oPpUO+FbIFflOO&#13;&#10;P9lSO/PU1ZtntljBIKueec4UeuRQBleRi8LnDHcDvUYy3ZfpW7awOz+e5+bOGXtnsBUo0xZSskec&#13;&#10;Ek98Aep9zW19ildcW4PGOnQAd6AMR3EEzh8Bjw4HT2Fc1qiLPG4mb5gPmwOmegBzXUPayPc5kGzP&#13;&#10;Ckn7oHUmsjUbBi37vbjsTzgf3iBQBw9nHDCHh2hPl3Pntjoo/rW9FGoIWXackAun8Oe341QtFiUs&#13;&#10;uTuPEe4cepY1fjgWF48HPzYXPGW/vUAbQs2aPLoUKjkoP4fT8axt0lvfPuUHJ2sf7o7c+pr0CwK+&#13;&#10;RjdyeACevHXiuTvpIYZCBtYM3yYHU9z9BQBbXUQqmIqBkcknlV9R9ay47sF2VVCqQTk44X1Huaga&#13;&#10;NpYyvJ2jg9Mt3P0qvGkmVVgDtPy5P3vfAoA2dNlQTjHXG3gj5R6/U1sXIWOY5OAQCM84Xv8Aie9c&#13;&#10;rFBJZzBQ+fnzkc5b39hWve3bKgZiG42tnqzdcAenvQBKX2OuCV4yoPGB6mv7l/8Ag2anNx+xF4pY&#13;&#10;gDHxHvhx3/0O05Nfwpx3gniDSHc6sOnUk9AM+lf3P/8ABsY5f9iDxXnOR8Sr/d/4BWlAH9INFFFA&#13;&#10;BRRRQAUUUUAFFFFAH//V/v4ooooAKKKKACiiigAooooAKKKKACiiigAooooAKKKKACiiigAooooA&#13;&#10;KKKKACiiigAooooAKKKKAOc8YEL4T1Rm6DTrkn/v01f5Ucvijwzca1qF7FBJcSf2jchZZDkKRK3Q&#13;&#10;E1/qreOTjwVrB/6hd1/6Kav8Yy/+JPjE65qcVjd/ZzBqV2EjP3TiZz9TQB97+KNSYWzalI2xcHCj&#13;&#10;pj0x3r5njvZ9b1WS6u24ByXbj5R0ArgtE+NWteMpG8PeINkcsK5Vo+j9s13VvZJbwRi3Ik8w5cJ8&#13;&#10;zN6/Smtyo26nuHhe9zt0fRyZZLlT5cS8OMdea0YdcurdpLHWLOPERAzKgLg+hNcD4B1zQ9N8VW2o&#13;&#10;aystslvKjRsg7A81+0Xi/wCA/wAOv2gvg8nxm+F09vJdWqeTqVuihSzIvLBQOvf3r4LibjyjlWMo&#13;&#10;UcZG0KmnN0jLs/U+zyLhCpj8LWq4Zpzp68vVrrY/JbU7jTr+0Jhi2pjlAOcj0rAsNG1zWoG+xZma&#13;&#10;EDarNtIB6cV12s6Dd6Hq7WF0sgZiVVSMc+hpdC0a5t76WeRShMAO7djOD6V91CpGaUobM+MnFptM&#13;&#10;86v/AAxrEckdxfoVkhkEm1eMAc857itLWvGsb2YkmYKq/Kx3V1WrX8tlpV5LMWkHluSz8t04Ga+T&#13;&#10;f+EUvfEpFxrs8scK5MUKHaD3ye5qiTS8XeJhrto2k6ZJuZyPMIYZ2jrXmU1tDZWwt4EwwHDAZzXS&#13;&#10;WWgaZ4f1hXjk27SfmzlT9ea66fS9MvrvzLeNMFeGzxk96APBrq3vpE86JmyAT7ZHPNXPD/iWOzjN&#13;&#10;rfR7WZsl1xgfWu/1bS2sAzSKpUHCBfUjvXnE+kPHIbrG1Xb+H1+lAHuehtbXkHnRHzMHO314PpXV&#13;&#10;2cLSFb7RleIxtjCn5gwz2zXhPhzWLjSuI2CsjZHvmvVNG16QM9y+FZ2Pzg9/pU1YRnFwmrpl06ji&#13;&#10;7o+t/Avx88R6H4Vm8D+J5GktWjItzIfuEf3jXzt421OyvGdtOMYSVt28c8isG48T20kggutpwCCG&#13;&#10;HP51z2qa1pkFuYkGFZvlznIz6V4mX8OYbCVJ1KKtzbroduLzWtXjGNSV7DdKhtjuuZJG5OCwGR+O&#13;&#10;a7Hwz4jsrOJrYS7SrkMfXNcdfeJPC1vpnktOsciKGYHjOOfxrwabxHbXc7z288ke5zhgDtOOle6e&#13;&#10;efoJpHiOBxguD3yDxmvQ9H1yBLtGkY4OMe47V8AeC/F95HKIbmQSRkjaynIz+dfROka4zzCZM9tu&#13;&#10;aAPtKHy5ohLGQyN0xVhAB15FedeCtYe8tvs7ktgcH69q9Djim/h6deaALBTIz26808Lk4wKkSLCj&#13;&#10;P41Mrgvnnj1oAQ7VUBl4qrJHc/6xY22Z7HpV2QrICwxwaZ5kqxlVOQeuKAP7OP8Ag3iz/wAMVa3n&#13;&#10;/of9R/8ASa1r96K/Bj/g3jwf2K9cx28f6iP/ACWta/eegDyb483AtPgd4zuWBIj8Kau+B1O2zlP9&#13;&#10;K/yz/CHjzw944tidKfbKhYSQPw4IOT0r/Uw+PLAfA/xkT0HhTVyfws5a/wAiuC6udB8av4x0EDyy&#13;&#10;zCWGMcMM4Py0AfZ4lVWxICCOvXNTLIi/P2zjmud0TWrPxXpceq2LA7uXXPKt6fnXTR2qtbFHbG0/&#13;&#10;LQBaTY6706HtUm1XUHt0+tIsSxR7QMHtjoKVSVbg/wCFACqPkOe3Sk2hiN3GB2/nT8Fm+Xr/ADq3&#13;&#10;a2L3Uiwr17AetAFP7K0ybFyQD1/rU39kSBQzdcY/AV7NofgWU23nMn8IwP61zHi77FoZMbOCwGeC&#13;&#10;OMUAecy6SQdy8t2x2HvW5YeF55Y/Nx2z14HrxWBpetNqOoLHajfuOFxXuS6n4f8AC+l+ZrNxEk5G&#13;&#10;REzcZ+lAHm0ukG3+Ujb7V7j8JfCseq30UpUH5wsYPc//AK6+UfEHjmfVpJpdOlgVEyVwe/p1r6G/&#13;&#10;Zk+Ki2TSNqiq7QKXwOcHHXv3oA+vv2h9Xk8M+Dbbwr4fX50jEl0yfTpX5OeI9Tu2uxPGzLPLOIUT&#13;&#10;+9u4Ir6u8V/F5vE9vqF3fyAB5nwD1x7Zr478QX0V7fW1w2PKE29iDzjtg+tJpNNM2oVFCSk9j6Xs&#13;&#10;v2gfi78D9GtNK8IapcWyeWrKCWDQsfm2uO65PFfNvxN/ad+P/j8zXGueJdQlmeQMypM0awv/AH06&#13;&#10;4Ugc17Lpf7TfhPR2XQ/i34dtNcsI0EMN6o8u52cDY7Drx0NeRfFO5/Zq8Swy6t8KNSv9MuJG3rpu&#13;&#10;ooGETn70bMvVfQ1+UrK8DHM28VlS5ntUSTT/AFR9s81ruilRrPTW35f8OeRyeNvF2ttHa6hfvdwh&#13;&#10;lkmhlJePeD/rBnOGOOT3pfFOvTTCOxv2BeZRjtuUehrmNB0uTT1kkuWIV22xlOmfX3zVTxVdwm1K&#13;&#10;3GP9FXiT+L86/UsPhKdCPs6UeVeWh8ljcxr15XrSu9jI1h7HV/FejaFaKxELF5X7ZzjGfavt63jE&#13;&#10;FvGOMKAPoMV8PfDAyeIfGcd6ACsSBVKgc19tGZiVRuccAf41qcBblgyuWzgjoOo+lY1ywVecnPH4&#13;&#10;itaR8LhcA+9UJUWVCrj8v6UAZKn92eh4/D6fWoBhQWbPA/U9q0JYyi4XoOoqlKJGb5QBx26GgCiQ&#13;&#10;xUM3GM59qgaQhfmGcdfp9KlKnsfUc1BLEI495J3elAH9SH/BsQS3xB+MO7qdJ8PkehBlu6/r5r+Q&#13;&#10;P/g2FX/iv/jAT1/snQOh/wCmt3X9flABX8Y//ByOoP7V3gbP/QhH/wBL5q/s4r+NT/g4/QH9qnwQ&#13;&#10;+OR4C4+v9oTUAfzlrEuSVGaqOu84I/KtuSNQ2AcY4qv5CA5HfrQBkrCy8e/erWVAC9albaH2nimZ&#13;&#10;w2Bg0ASOsjJhRVaMNjY1aRZSMc1SAw53UAKQSPnB64A6U4REHYuT708EgbiBU8cmWGR3xQAixbep&#13;&#10;xjnnikwu4snQn7wwBTZA3XGQajhIJMaHg8UAOfbycjr1FWEwyg55x8pFRzRY5Of8KW1QH5859KAI&#13;&#10;5VYNkY/HpUHmFW5HHtV6QhGywByeM9KrSxmTqSB2oAiXaZQx6d8/4VM6+YoGc4PH0qsEKLwQee/J&#13;&#10;qx5uwgP0PH4/SgCTy9nJFSpIRHnAz0GaYzBhgVXEjZ2defxoA0Y0bgHOSfyqeWNgu9+SR1rPE54b&#13;&#10;GOfxqd7o7cpzjrnrQBPGfmHPOOM1ow3KDI3H39/yrnVuPmwx/EVZWQsvy4GOlAGiZUMhYZHYE1IZ&#13;&#10;2CcgfXrWRu2ggnH60vnFVKdPSgC60+9jtOcj1/pSttVM559TWQNwcBTjJqeeZwmDyPSgD0v4UTxn&#13;&#10;4oeGAD/zMemf+lcdf6gqfcH0Ff5cXwjkZfip4Yz/ANDJpfH/AG9R1/qOp9wfQUAOr88/+CsLbf8A&#13;&#10;gm38aG548A6l06/cFfoZX59f8FWlLf8ABOL4zKMc+A9RHP8AuUAf5cGmQXAuGJYgbe/8K9gPc1qw&#13;&#10;wIZXcJjHKg9Ap9fc1Zt7FTI8cZ3EEYz3OP5Cty10ycfLtLrklj3Y9vwFAHATpifP3CV3DceAPXHv&#13;&#10;UlndrFt7Y4GTyg7sfeu21TRlkjwYy7HngcbvT6VjPoiQw4mTPz53Acs3oPYUAU9O1GOaXOCnA2bu&#13;&#10;w/vfWuutjH525fQlG6df4j9aw9G06MSMs4DEtjg8k9gPTFdM9hje0eTgrkjoxHQD2FAG3Z3AgjDx&#13;&#10;IQcELxyf9rHerD+IfOiMDfe5Zd3A92NY8SrLF5XzFcqG5+8eyj2HeqN3bAzFWwcjOPU9loAx5dWT&#13;&#10;7TmEjlhtVj97PVj9O1ba660sXlDoM7CepOOv0FYr6UhlaaRSuSN57AdlWo5YJApVSBwN23jA/u0A&#13;&#10;UZ7mNZBdDJx0yOWPc/SuWn1HzL5RGwwXDL1OWPU89hXUT6ddHJz1GGxnAHYD3rCbSGgZ2kGF/iwO&#13;&#10;cHsPrQB0yavEtsqDBHQHGQzev0q/Y35ZNwYMhOeONx9vauNjBZPLbIAG1u2xfT6mun0m0xEBtIJ+&#13;&#10;8Fz8i57Z7mgDs5NTeS03xMxCtk7OAWrd8P6rHvDZDNn5z2Y+w9u9YVhpTXYMci7Qw6f3R2J+tbtt&#13;&#10;a2VplEysiIcE44A7/WgClr+orBceYxypbL7R95uwH9a4m68T7C5bAycMQO5PSumu7Vr4MzYDBfly&#13;&#10;c7R3PuTXEyaCnnh1OOpCt2Hr+NAHMSa7IskjOpOGyeOCeyCr2n6nPeg7/mwdrE9f90CtS40KGZVZ&#13;&#10;QcICAMDp3OfWr1hpUVtCCmANxCoeCf8AaNAF9NYa2QI6Y34LkdsdAPSsm+vZZZfOdcY646D2H9a0&#13;&#10;jZiQllUlgMrnoCeCTVS70+RreIxZwCxVh057mgCG31He26P7p4bPUKP4cVeuLp9wP3eMN0yi/h3p&#13;&#10;PsUYjCgfQ8cnuTVaSxzOsluSSSQAOFJ9fwoALi8kJYOSoAznoVUevuadHrFvdxYYfcGC2cFR7e5q&#13;&#10;8tiwiGBlj1WTqx7k/wBKraf4fgg3OMgFi3J+8/v7UAR2pyfLUkHHBPO0Hpz61/dn/wAGxg2/sPeK&#13;&#10;lwRj4k3/AAeuPsVp1r+HnS9Egk+ZMFeQSW+8w/oK/ud/4NpbYWv7E3imMc/8XHvyx9T9jtM0Af0V&#13;&#10;0UUUAFFFFABRRRQAUUUUAf/W/v4ooooAKKKKACiiigAooooAKKKKACiiigAooooAKKKKACiiigAo&#13;&#10;oooAKKKKACiiigAooooAKKKKAOV8cf8AIlaz/wBgu7/9EtX+KB4pslh8Z6qXYgnUrshc4/5bP0r/&#13;&#10;AGv/AB1z4J1gf9Qq7/8ARLV/is+MIYB4k1WdeXTUrv5vT98/Y96AMLS7K7t7tb+w3M+c/N7V7j4b&#13;&#10;8TanJCRbSLG6AblwMnHXBPevKtM1eL7MXKNnbtGfvH1JrV0zULYSpJGQGU9yQKAPfbbUROrLcuMS&#13;&#10;fdJ65NfXv7LH7RGt/BPxP/Yeo3Df8I9qUqw3kJ6Rsx27gOvevjnRhb6nZ/aFKlVHOCCB+tBjEw8l&#13;&#10;ixHUYyPy968fiDIKGZ4OeExMbqX4dj2clzmtgsRHE0JWa/FdUfol8d/DWp3Hii68Q6UqppU0glS7&#13;&#10;T5hhxkHPbOa+erQaxNfyiJzJDGAm8cqR05rnNE+Ivi7SfCj+CLy6kubO5KmKGd9zIR655xW34S1C&#13;&#10;4061kWVw/mOQcHhax4XweIwuGWHxGvJon3XQ34gxeHr1nWoac2rXm9yj4zM0dnDoplAN1MFdeOFH&#13;&#10;vXm/iqez0+3Ni2QyKAoHU+9a3iK+u9W8bJFbL+7EGVX0bPJPWsHxalvLcbZijSbQMnqMDpivePnz&#13;&#10;x59OW9ut0xxGQH6812Gn6W0Y3WLoVf7qs2D+FUZtNuY7Qy2wYsFIBGM1nafqLQ2ge63l4jtVwcet&#13;&#10;AGpq1vJBB591hjnGM56etcZcJbXyZjKAKcEDufTFdvc3g1K0DKylfTHfHpXPpHYKjKY034wSo5yD&#13;&#10;QBzI0mZrMO4Kq3QgdKzbSyu7UyWvmuTnKqTXoEt4623kLGQij5VxWFGtvPK0io4kI+XH9KAMMWcr&#13;&#10;5E0zqwBJLc7T/WqMVtLelonm3snILHGfpXQSWFxG4klyUbkAnj8felg0H7RG8q/ISchjnGKAPPNQ&#13;&#10;8M/abhbi4O4A42c8H3Oea6bRtCtSBG0S7e6NW5b6NeyyFUKsijGSciutsPC+YQGLM3ZhxQBymj+F&#13;&#10;orXxTDbI2LeY5KA/dIr6FtLfT7ONIkOWA4yea4IaBHazQ3CmQlFJLMOF/Ggw3QnEsW48/ezkCgD6&#13;&#10;P8GaybW4EKkYBA+le4R60pUYfB9Sc8V8k+F7hhKrE4JfHHrXucF0vlqGOD05oA9Oh1dmYHcp5rVi&#13;&#10;vo5WUPjJ7jpXlKzY/ebjwe3StmG/byxyCCcjHpQB6aqq2dnI74pdu3IXPHQdc1g6XqUZHl59sCt8&#13;&#10;lSPNBz05oA/s2/4N4xj9ivW/+x/1Hj/t2ta/eevwX/4N4m3fsVa4c5/4r/Uf/Sa1r96KAPLvjdbi&#13;&#10;9+DHi+zP/LXwvqsRPputJB/Wv8l+bQ7Xwr42n8Mso5kkWQN83QnJFf6zvxylMHwW8XzL1TwvqrD6&#13;&#10;izlNf5Fmn6nfeJfiZLqVw+9o3neVc9MEgfhQB6l8G7p7LxjqnhqM7ogTIgJ45xX0eowTt4wTwenW&#13;&#10;vl74IKt5451fWowQmSo9MrwTX06Zg+cnkk9KALA85yMc56ik+zknAHGc9eadbsQm48L1B9as228S&#13;&#10;4YHtj/CgCS1tJGmBOfpXsHgPwtLe6gJ3Qnaetcno9srTBXAGRnntX1L8M9NjRlVFzuOKAKHj+ceC&#13;&#10;vB5ulAEsoKx57Zr89dWtdd8UzyyvMRkkqDivu79pvXFgs4NMKABR7ZzXxtpWrWEJ2u6xt23d89qA&#13;&#10;PVv2dPAYk1WdtXXcYIWlyR6DOc188/EwnWfFdzLHkweeyR8k/KpxmvtL4R6rBZeG9X1l25e2aKN8&#13;&#10;9NwIr5Hv7fzfFJsX5USeYCfTNAHiMmm3ml3d5p6QGVJogQ+cbSaz/BnjrxF8LPESt8slvdr5R3fM&#13;&#10;OeME9q9A+LF1Bp80a2rbRIwiIHUnB5rxbXtEnnkjLFtqLnafutz29xQNK502t/FMXUs9hMRblpTt&#13;&#10;ZOVBPYn3rNfWdUs7F5psSw8SArzggduleIeJLaOVDNE26Ikozf7Xoa6bQfEs0XhJ7S5jaQo/lAtk&#13;&#10;kYGMfSqSb0RcI9TqrrWF1uw3XhyM7sdD7fjXHXOk2kF0l3eTDbLwoIxuA7H3rCt/FNpbI0N9FJEN&#13;&#10;4DZOQvofpWnb39r4hu0gUBkiBbcDkMFPBou1oObPRrzxHAmmwaXbks8XKuOo9jXA+LtS+1aK1nIS&#13;&#10;JJzwehVVPJP1qlE72F68sznhiVLD5SD0rkfFmoXGpX6C2BOyMoG9SeoNJtdCHfqfUX7POhWtvprX&#13;&#10;pQbm7Z4z7fWvotw6sWXbnngHsK+Pvhx4jvvD2kRfaSIVJGd/HT3r6a0PxJb65EJI2U8cqMdPWkSd&#13;&#10;NvcnY2Oex70gbB549O9MUIJM9B0zVpogTwB689DQBTkG9t5B6/l9apSR7Tk9OS2O1abKob5+KqOM&#13;&#10;NyCVP86AMuRNz8rnP5H3qpNAwHBz7H+tXnVgxHU9eOopmCe2T7d/egD+oL/g2IjEfj74vgf9Ajw/&#13;&#10;/wCjbuv69q/kP/4Njlx4/wDi+MY/4lOgc+v727r+vCgAr+NH/g49aQftW+BghHPgE5z/ANf81f2X&#13;&#10;V/Gb/wAHIQX/AIat8DDOMeAT/wCl81AH87TSM7kE457Drip1YFcqM+p71GETOAecc/SpAoRflIwf&#13;&#10;SgCrOVZ88gY+93qkCWbAHvmtCYDHH41QVBnb70AWFd9pyQM/nRHln+fFKU29CMU5EUEuxHA+UigC&#13;&#10;dwoGAcetNjjVmyrc9j701MSHcc9e1Kp+bK+tAF+a1jniaIkoCMbh1qpbwCCPy+Tg4J7n8alMoZSO&#13;&#10;SRTd5BDDpjpQBK6qV4HWqoYx528Y7VIZNuMEYqtNKW5Bz1oAnkfzduPxApu4/dwMjgYzVOCY8evp&#13;&#10;V8kHDEnn0oApgHduxz0NWAispVDk9wOaiBBkPQj0HFaEK7SASDn8MUAVkhAGCe3SoCwDbYxj29as&#13;&#10;yyZPQDPA9qiCg4wfr6UAVnyGwB9aa33cksc8EDoKubShwAWP6f1ph3KDjmgCqEC/KSOO4qdOF+TI&#13;&#10;5yO9Q8AHPH1pYxImMZx1oAmDHOPXqMVYLJtCEDj9Kpr9/Oc/XirXQc8j60AQ8FhyKkkBSPPX0weK&#13;&#10;PLUYLgYz1psgXGE6dhQB33wlC/8AC0fDHAz/AMJFpfQ5/wCXuKv9RlPuD6Cv8t/4T4X4q+GAO/iT&#13;&#10;S/z+1x1/qPxgiMZ54oAfXwB/wVSUN/wTo+MasSAfAuoDI6/dFff9fBX/AAVFTzP+Cefxfj658EX4&#13;&#10;5/3RQB/mMXOlBJtzZB2Att/hX0Hua7bTNGuzEwjbBxzkZZVPb8a0by1gjMUtsAVxggjJz6n6Vr6X&#13;&#10;eGOTyhyjDAz1Zj3+goAw7HSp4XP2wbgVyc/wj/GqurWmlqNwXY6r8uOQg9frXoFxdwJ8qgMRkZP8&#13;&#10;RPcVyN+9pMrIFz8xHI+83+FAHl6WW2cyxBtrDAHcL6/jWqkDsvmxttIGVTPRR3+tdPbR24ODgjdg&#13;&#10;9Pmb0+g71XltCGKKgwT/AN9t2A9qAOenE8cYlj3gkEj29SfrUEVvPLKD12gkFuox1JpJ5ZGusOXO&#13;&#10;CMqO5/uj2q7deeloSSoDHLD+Jif4e3SgDNmuJZRsBweVXjgDuef0NVLe3uG6AsAfkHfHcn1qu7Mk&#13;&#10;4jlYkkYOP4v9kfSt5IrtCHRWKghW2DrnoooAje0jCl4yxyfkQnn3Y9aoizF4wEYDgfMqjjkdc1sT&#13;&#10;RSt8skbAyDDhQePQLn9ap2tpeQNIduP4ZPb/AGR/jQBzj6cGuMhS4BGB1BI5yfYV3GiyWUXMg3YO&#13;&#10;FB/jPv8ASqclpPPu5CkgFsA8f7I9/Wix0e9mymdq/wAYxyo9B9aAOvbWbJHDQ8MCQQBy7f4Cq1/J&#13;&#10;CIWe3UK7nL4HLt359Kkj0GXKiRWBAwzN91VPYEdzWu2hgRkzcEfLkHOF+nqaAOLsFV5jIUYjJ+X+&#13;&#10;8e34Vg6jcA3UkZz8p+76n0H0r1+00y1ji3AEbF4yOQO34mvJNWtjNqUjxNtIb/vle5+tAGTFfK6S&#13;&#10;I4AG4bsckt2X6VbDHaARjkFgMcn+7nrVWHRGZtxcpwTknhQe/aux0/RUOwKeMfKpGTj1NAGZbgtg&#13;&#10;7BgjBzzgjoo6cU+6mitrfzS3D58wdgMcKPb1/rXW3mlRW0Adc7QuUB/gHckVyxsY7llA342ZUN04&#13;&#10;6k/WgDkJ7lpJtiZC8BvUHsorpdK/cDN3yV64/hz0X61a/wCEezIAjemwEcZPViaX7DcwTC3wQTyh&#13;&#10;I6kfxH2oAfE6mUi8BBPOR0A7AH3qS8UGTzC5QMPur0ANY929zHIVy2AeOAM+rHPb0rOudTni4Vge&#13;&#10;cAH+JvU/SgDt4Z47FQjEAgZGSPlHp/Wv7hv+DZ+4Nz+xL4pk/wCqj3wH0+x2lfwjwNdXkqySneB8&#13;&#10;ykj7x9cdwO9f3W/8Gyq7P2H/ABSM5J+JF+SfU/Y7T6UAf0dUUUUAFFFFABRRRQAUUUUAf//X/v4o&#13;&#10;oooAKKKKACiiigAooooAKKKKACiiigAooooAKKKKACiiigAooooAKKKKACiiigAooooAKKKKAOV8&#13;&#10;dDPgnWP+wVd/+iWr/Fc8V2l2/ijVBMMf8TK7wegx5z9a/wBqTxxx4L1cn/oF3f8A6Kav8XfxZdCX&#13;&#10;xTqsWDk6ndhSeB/rm60AefrJd2pZUXgj5SOetdLDa2ksKrFvL4BY44zTrDRb9JQrfd+8BnNdtbC2&#13;&#10;s7cSqq7lPO4dfWgCt4cuDpd4JJCY4DgS7T1/DmvZl1bTIwRokMk8jJ8jt9wf5+teRvbG6mNy+0Kc&#13;&#10;ER9CSK6fTPH1ppsBs/sRk4wSh54p3YHWaPq15p901xfHzJ2GNr849QPwr2vQtXhhtXvzbjyY0zKx&#13;&#10;4XPuD3rlPB3hi38YQf8ACQXWbWGBd0u88kAdulc38Q/ibp14U8K6BE0dtD8ksmNplI4JOKd3sBu2&#13;&#10;epC+1WfX4htQsVVfRawtY1vS9UnM8kXzIcBgOPSotB1DztPW1tFyHch/0p19bYnMSqAuO1SBVE1k&#13;&#10;dP2WZIcs24HkHNchfWs7wNbtEAxbcrDBH0qyba8glAjJxHJu24657GuzYaffwbp1MbFcFR7d/rQB&#13;&#10;5VBBPYMEk+ZGHKgdD+FSW8SwTl5GG1sEccn2rtp7dYGyxG1BkDgZ+tcXJqhSdogoCs3Ujd+XWgDX&#13;&#10;ka0RS8uduzK49c9DU9pcaSIRNE6IRyCe59KwpIppCsjfdz90f1rqk0HTZbNQRGCRu64OaAOaNss0&#13;&#10;hkifeW/gHIFdNa6NfmAeauIiM5xz9AKYtjHptuTCvBzhs5IPatDTn1RwGunK46bj/D7CgBLbRrYW&#13;&#10;zRR7QCeR0OT610uniz05VFwU2gYGW5zVBzp9w7TB5VGOQ2AOKxbhIbmZWjyIh0oA6DUr23vybayz&#13;&#10;s6v0Iz9a3vDmlWVrA17ezK22MkIuD24/WuH2RyMkK5VGPKrnp712Bso7PSTMjEbiEBxz1/lQAzQ7&#13;&#10;eU36tC2VMmemADXqBZ05O4/Q1yOiaPJGUPLDqea9CS3jgh+RR0yQaAMj7TdxuB8zD+VbNjqPSMk+&#13;&#10;h5qAyQlTx1WuUF2bXUDg/LnPHNAHrlldtHMOSMCvQ9MufPh2Ek+g+leK2OoAkEKc4yM+lejaBfFg&#13;&#10;mc5zz06UAf25f8G7wYfsU65uGD/wsDUeP+3a1r966/Bj/g3jOf2K9cb18f6if/Ja1r956APJfj2C&#13;&#10;fgb40UdT4T1fH/gHLX+RRp80Wgx6x4ii2hy5srZe7SFsH8BzX+uf+0L/AMkD8cclT/wh+s/MO3+h&#13;&#10;S1/kwfBzwIfF1rLf6sx+zQPIEB6OdxOT7k0Aeh/BXw1LoXhpr25yJbomVs9Ru5x9K9fjlkRsZ4xn&#13;&#10;A61Xgtvs1utnbqFWIYTPcelBLZDOMHPQUAdTaP5iqWwc9ux+ldBDEqnJUbjxXI2bBPlPr09K6e0n&#13;&#10;3cZB75oA63S2CkLwOQGP419n/B+3WZkBAPBOcV8ieHkjmkAk253DGa+5Pg1bCEo6YbI5x1oA+e/j&#13;&#10;/ZWV9qqRXB55GDXx9rnh3T2Z7TYOf4weR9MV9v8Ax7WztdUNxcZ3hj8pHOK+XrDw9c+J4Z9WQFYl&#13;&#10;by1Veu7tQBznwr1S9s7HWfBNzIzB4GltmPUgdBn8KzvB2nT614kluMBhbxkup65zitDQ4tS8BeJV&#13;&#10;8Q6rbrd2x/dFAdr4+lWvDut6ZefFB7bRM2/2y3Z/Jc456kfUUAfO/wAWLW1GqGZOUjk3qD2bmvPo&#13;&#10;rxrlmN8mU8s8KeASOGFdr8TbG6tfE9zHqCERb3SMt654zXmMNpNaRvbXJIBwUYc7T2/Cg0hLochH&#13;&#10;prT213plzGCShZB3bP3SPesXV75vDHh218NRhftW5ppSw5Of4SfWvSrTUYItRDzhfNRgD6Y/vCvP&#13;&#10;vFGnTarqM96ibkZic9cjsQfWspNrc1dtkct9km1O0dnRdvllskDjHUH61xvgePVYr+T+yIyyFjE8&#13;&#10;Tc7GJzke1ev+H4A0i2l0VWIoRuP8Y7jPrWTc6jbeHSU03aSC+yQDDHJ6NRGVh8ulzI8WWurwwY1C&#13;&#10;SOKQpvEcTA4965nw7ZarpNl/bl4EuEkc8k5Lj29xW9PZ3Gt2/wDaG8GQOTg87QT/AOg0/wAVFBZW&#13;&#10;9lZr5UUaDIXI+buw9s1tyW1IauizrmsR6ppyZU7B/qgvAHsfeneA/iLeeH9WiguWcRO2AW7exrzJ&#13;&#10;7uS33ZbdhcMucB/celalktvfaKJkYGXzh5ZbqeeR+FIwP0r0TUI9VtI7yHOJFDiuiX7mGJJH8P8A&#13;&#10;hXmfwihuX8KW/nfwjAz1xjpXpEsyxzbepPp2oATyw5DdeePQ1U2kEjrzir7lQvzZ+oqqxJGBzk9q&#13;&#10;AKR6lV6DP1qAeUq5J6dB6Z71dKr/AK0EjAIPfNUzuXkAHIyGI6UAf1B/8GyBZvH3xfLDB/srQP8A&#13;&#10;0bd1/XbX8iX/AAbIhh49+LxPfSdA+mfNu6/rtoAK/jL/AODkNC37V3gZsdfABH/lQmr+zSv40v8A&#13;&#10;g49Gf2rfAo/6kFv/AEvmoA/nUkTfhsd8AD+tKsshJVu3T0q3IrEYWo1ibOW60AV5SfLOcE/w1AI5&#13;&#10;M7kHWr8uzhVXn35qo7t15yemf8KAGSCSPqCRSYk27WA55FWlk2DA5HfNOknQ4wORnFAEChgQPY0g&#13;&#10;LnkjA9TUkalxhRT9rZwfpQAZbseR+VMcgL85zznJ4FK6Sb93Ge9LK2RtPGRx3oAhlYsAP8motmxc&#13;&#10;mpNnY9O1TLGzbQuOc570AUVhUN1q+ygqN2cdqqXk0VjH5kzBQOtcZdfEvwvaSeRNMoI98nigDtzh&#13;&#10;MH165rRtwCmTjg5FclpHi/w/rSZtJ03N91WPPNdPbJIsjEMGHYrgigB8sXmDbjjPU+lNWLuMEH/P&#13;&#10;FJI7DkZ69KkjlLfLEODxzQA87uCuMDimGJXOMAU8EjhiCc8il3qUwAc0ARfZVX+7kfjUMsRGAcjP&#13;&#10;FaYlQxbTx74qozAngkDscZoAzHX5/lzkenFWUXOSx96Q+YM+X+eOacFY8tz60AQGZFG3qTxnrUmf&#13;&#10;p/WqdzpbrIJ0PBOc1aTIPXgccUAd98JwW+KnhgY/5mTTDn/t6jr/AFGU6D6Cv8un4WN/xdPwwynH&#13;&#10;/FSaXnA5/wCPuKv9RZOg+goAfXwT/wAFRCR/wTz+MBHX/hB9Qx2/gFfe1fBP/BUUBv8Agnr8X1Jx&#13;&#10;nwPfgn0ytAH+a1dXy+Rsm+UYBlK/ToPrUNpqUQuPOkwFAG/d2HYD3rO19ook8qIsV4Ckj9WrChJc&#13;&#10;RkDeuT8uf/Hj9O1AHo82q2koaS4PloRtAJydvp9TWYhgnU+XkAjoOdg9PrXM3z2rIioTkH5VPRj/&#13;&#10;AHj7VoaTCwXKOCucqT1J9T7UAb8OnyFtq7CChJA/hUdM+5rNuYXVim5iFHAOPlH1q6dQubSEREEl&#13;&#10;jgYH3m9T7VVg1KGdfLiwWJwR2Y+/tQBzUscAvUuM7Mc5b+ED+p7V2d1oVsbeO5GM7crwPlHrWDJo&#13;&#10;8F5cCRnBYEEr2J7cegrrQlxFEFPzL1OO7YoAyT4fgLBzHjHzJ7Ke/wBa3LeyEQUKuORtzjAH94+9&#13;&#10;UJ7mVZdjA4yCSR94+3tWjbSiOE5Zjv4c9yfQUAXNRtLQ7JgoLBcqMfmWNYrRWgiK2+N3LLkc/wC8&#13;&#10;c1vXaoVEzyEg/KcHO44+6PYd65k24juAxkDBsAj6HpQBiuoeYbudpJHbd6sa3tLuLdWxwNw+VT1z&#13;&#10;/eJ9qfPbW0ytLlQc4I/oKj08QRTOXAGOWPTA7AetAGg+oeXKAhBQfKq9if73vTjewyRfug3ORluM&#13;&#10;t61DJ9hVnLnbxkle3+yPc1kzXVlbSMry7sAfdz8qt2+poAs3V8y226HJOAACTlmHv6CvHZLq4N5J&#13;&#10;uw2XPB6ls849QK9avAWhPk4Hy8sOdqnsPc15BrMTxXbso+YEbm/up/iaAOgtrsIuWXcCSNx/jb0H&#13;&#10;tXXaVqGXQp8wUjB7lsc/hXnNqrPaBWyABnLfwr/jXR6S6gbEPHXGOVXH86AO/wBa1Ez2uIVyTtBf&#13;&#10;+8fQewrBtVniAedcge/BPYVWFxKrbZB2OD/cU+vuafJceQpyCuBxk/w+uPU0AXodRikuGfGQp+bH&#13;&#10;/oP4VellgkmZwo6Ddtzn/dFYVpLHjevBblcjOB6n3rXiuoxtmjJB52qf5k0AZN0Y2n3eWCOjHHOO&#13;&#10;yiuB1iEfaiJwVG7OEHr0WvQUmQT+YwIOCRnnj14rkdVWAy7sNnJ/Puf8KADTIVEa7gQygcdcA9AP&#13;&#10;ev7tv+DaaPZ+xJ4mGNv/ABcW+OB/152lfwoWQh8hJEU8EkA/+hH2r+6b/g2eff8AsReJyCSB8Rr4&#13;&#10;Anv/AKHaUAf0X0UUUAFFFFABRRRQAUUUUAf/0P7+KKKKACiiigAooooAKKKKACiiigAooooAKKKK&#13;&#10;ACiiigAooooAKKKKACiiigAooooAKKKKACiiigDlvHBx4L1c8f8AILu+v/XJq/xiPE8Md/4q1Rgq&#13;&#10;YXU7snZ1/wBc/Sv9nnxsu7wZq6+umXX/AKKav8bDxN4Xls/E+pyRONx1O6JVe2Zm9KAOBSJocC23&#13;&#10;ALwdxrpdHt0uJwt0AVx8pz/StU6IBCJpQVUdXz/OtC0sPMj3KSgXhcDOQPSgDXh0a01CNYQkjDoM&#13;&#10;Dn8DVOe40nw4xF5ArXA4jjVck/XFbltqmo2oHkfJxgbRg/8A1qjg0iLU73cctK5+Zm+Y5NAHnt54&#13;&#10;y+Il9IbWxb7Pb5JWBRhG78itXQJE8VvJperQi3v4V3cD5WHqPevUx4Eu4DmboCNufT/Cun07wbZW&#13;&#10;9/b39vtmnDEdOx7fSgCt4K8KyW2iyzbTmOXdnHUHvWre6cEu1lK5RhkkcgV9HfDLwzPqceo6eyAk&#13;&#10;rvVPoteX+ItLfSNUazZJkIJ/h+U/WgDwnU9PdbqRoVKR5Bye9ZEq3Ew823OcfeB7Y9K9T8T6Wslu&#13;&#10;8s7rEdudgPJ/CuC0+MTSFIpNqAfMx747UAck5EjfvmOCOVHI/GprHSrG5uS7SqhxgMRgD2FdHqFj&#13;&#10;YXRMcQ2SAfwnqa5Vi8c/2cxZxhTj+dAGzdiOzYIYjKU/iA4P41UurgTxCeCB0HRsHoPbFdBp8qw7&#13;&#10;Y7kDYTkbv/rVOL3w6lztRGzksVB4zQBxFrfjUFaxZWEgYLk8Y+p9a2Y7C5iuViuJN4HGEbkg11ed&#13;&#10;CupAYrQw/wB7YRlvetu28NeHbti8N0okVckT8MPp6/lQByl/pVrII7W1LKcZJJzk+9YtxpbafGbe&#13;&#10;QsSew/pXpsMGlRRtCgckHBlPf6CtG1sLKJGub+JiqgbHbnJoA5fwv4cn1GUPtL7OORxjPeu88Uac&#13;&#10;1pbwWbgKGKnH+FemeE38OafoFz4i1IpbW8IyWzgtgZwB618seNPF3if4jeI2XRW+x2S/JDsA3uB/&#13;&#10;KgD6B0qO2it8hlyBjGccViaz4z8MaCBHeXMW85UKeTmvmjUfCHiHTITPLdXm4cA7z/jVLRfC1sWZ&#13;&#10;tVea4lPzBpCWoA96t/HGgak7JZ3EZbPzLuHA9a4nxH8S9CsbhorJXnlVvmWAbv5V5P4m8K6aJo7i&#13;&#10;wi2OT8/lkqT+RxWlosdjYKESECQj5w3LHPXkmgDu/Dvx08NXF6ulan5tpL9wNMpC9fWvqPwvrNlc&#13;&#10;BZYJY3jbkMpyMfUV8O+Izpep2gsp7aJJCSFfHOPw61yGky+NPB7C/wDDs8rQxt+9tW5DL7Z70Af6&#13;&#10;VX/BuzKk37EutOhBH/Cf6iBj/r2ta/e+v5sv+DXDxUfF/wDwT313VG3hh8SdUiZX6hhaWZI/Wv6T&#13;&#10;aAPIP2gIWuPgR42gTq/hHWEH1aylFf5dfgjwo/h3wnFY2r4c/NKuMYOe1f6kXxuOPgx4v/7FfVf/&#13;&#10;AEkkr/MQV2uI/MX7oYgY7etAGRdw3aWv2hRuKj58Y6etVIWW4hWVD1PQ81q3ErMhgHTuKpRxbIys&#13;&#10;XANAEccuAMH2LA81bt7yRT8pxz0rBuMxNtU8e3eq0dy+9QWPPH5dqAPWdM1KeO5iVJOcjp61+ivw&#13;&#10;aW7sNJbWJWysEBZj2zivy98MXDTa9bxMf+WnHcCv1Ih1FfDnwgnMQ/fXEe2ML/EQKAPi341eMLvx&#13;&#10;H4lmllJ2qxACnIwOmay/hve6imn3cCqzqFMqAdNwrgvFEt3p93JJMA87ZZozzxmrPgf4u2+h6Rc2&#13;&#10;uoQ+SzEosg7gHkGgCHxv4h1b+0bW3kKIgdS+fXtmvnb4iPrWieMrDxvpUoH2aZSypnDKxwePxr3P&#13;&#10;4oX9jrFlb69pWCpAZlHQMOf1ryK31nSNTe3N+dwjly8Z6daALPxYvr/UlF5qUaETxiSEgkYJGfzr&#13;&#10;5w0/VrxzMb7JiXKIW9uxr0D4y+KYLvxTFbWZL27xLsVOiMBivKZ7i9lhltYjlNu4d8t0/OgDstP0&#13;&#10;u0n0651PeJJEiO1T/CSelcHc3bWWjyNOzgb84HJU+o9a5yx8QalblYA5Ry5VwRw49GHr/SpfElzF&#13;&#10;iO3Lt+8QNgcbeeVoNobFmC+Se2QbSVJ3FSOGI53Z9a48Pd395JPIC2W2FezAHB/Gu1sNT0eex/sh&#13;&#10;MqUHzMe2e4NZ0Npd2buxTMSPzs5z/tA0DTuU0u00hfMVgM/Iikfe/wBk1iatrUktsigEYBC4/hY+&#13;&#10;vtWt4ut4hBBesAA330HU+49xXm+sXglVUt3UyH5Yw3VvQNSafcqTSRhXrXEFxukzg8FB2buR7VNo&#13;&#10;EV/faiLeBseXJkJ2bvkV2emeD5BbLLdzbmYAKc5IJ7cdhV/TdFgsbvy7QeW6HLOp5U+ozTOY+hvB&#13;&#10;PxH1XQxFpd0Bt4Qe9fUFjMLy2S7Q7i6g5PpX55PrqXF3FbTczxsqlu7D+8K+4fBE8r6BCtwSXCDO&#13;&#10;OhoA7UqQcdecChepYnp3JxVWKYYwxA9qmVlcYoAfJFgGPOfQiqzkB9vXH6/X6VaZk27V5BGSfSqj&#13;&#10;EjnrjnGe3tQB/T//AMGyL7vH3xfH/UK0DH/f27r+uuv5E/8Ag2SyfiB8Xif+gToGPp5t3X9dlABX&#13;&#10;8af/AAceSBf2rPAyk4/4oE8Y5/4/5q/ssr+NP/g49Cj9qvwMzf8AQgn/ANOE1AH88WVB54yaQsMk&#13;&#10;gfTH9aidiw+UE9acj8Yxn6HGKAFlhfGSMcdqi2bQFarBZivXPPTFMjA389+47UAII1Ayo5/WoTH5&#13;&#10;bEKuO/NWW+9wM9uOlTeUwjxncKAKSnHPQ4qP5hJnPFaSW65PmHA/vf0qF41B2qAD7d6AIJVZkLA9&#13;&#10;T0pkUTs2EwO5/wD11dVCw2/kT6063ibIGAAT1zQBRitXll74AOMdK5nxP4007wpGYpjulH3UXrXW&#13;&#10;eLtTj8N6G96cknCxqOhY18ymxe7mN9qrefLLz83KqPTFAHP+IfEfirx1OYLNvItgcSMDhmz2FdT4&#13;&#10;a8CaRb2gF/bwykruLsu5sj3JrtbXw3baTbx3MSeaxUPtHb171vrfPeOqRW3lZAzu4Hv1pXS1YHgf&#13;&#10;iLwgljcLqehMYwj5eOMlRj2roNI8R+JNB2XUMrXdtwZI2PzAHvn2r0W/gSSIC6jCgtjf2APHT0rz&#13;&#10;NpjoWrz6axV0Y5QrzgY7Cq9APpHQL+18SaYmpWhyCoJA7E9QaupC8BIAzznNeR/CW8a11i80cyHy&#13;&#10;5P3yKeMH6fWvdnR0Y5DeuTSAywkhjAXp3zTB8uFHY9F6VoBCoJBIFUpYyF5XHc5OKAId+Ov0xSYD&#13;&#10;Ngnb6+1O8pdmR271G7EHk4OM+9AFjYhB2nP0qFwQcJu/DpVYM+chhnqM1Mjs+VbIxwDQBIGkK4A6&#13;&#10;e9RoAmdw/DHH1qyEAG7qRxxxQhU8jOfQngUAdx8K41T4peGGPP8AxUWl9OB/x9xV/qHR/cFf5fHw&#13;&#10;qib/AIWl4YDHP/FRaYRn/r7ir/UIQYQD2oAdXwF/wVRk8r/gnT8Y5PTwNqB/8dFfftfn1/wVaLD/&#13;&#10;AIJxfGYqcEeA9RIP/ABQB/mhyXcBH+lYYPgE9z6AVGm35tpA243Y/wDQRXKXD3YijB6EAgdQB3et&#13;&#10;G0cyw7HzluVb3/vn+lAHSRxLLICwUgD5iOw7KK3raztZnG7KEDDYPQDoBXGyx3cO2KzAbOQoHHPd&#13;&#10;q1IUv44BkMNq5TPUnuxoA6O+smdW2SEhV7dVHoD71gWNqVufs44ZRyR/CPQe9J9ovp4CICQF5XB6&#13;&#10;n+8fTFLpl88f7tsOTnnuzd2+lAG9beXulUgBwAAfQHt9TW3FepBaiKUKMdRzlU9f96uNS5xKUVvM&#13;&#10;LHdg5wxHQn2FOvdQV7ZkX5mzlSON798ewoA3PtEkl75zY2lcKD/Co7/WtKdmgCMDtLKevUD1+prh&#13;&#10;9OuHM+WLHOMHpuJ+nQCuvulcKkjMXy/HPDN6fQUARrdskY80gJ1QnkqD3NYM7PNdrDAQuQWT0X3P&#13;&#10;vV7V42hxPnKjJdRn5m/u/QVw8OtNJf8AmAcA4dM8sSeB9BQB18MF6iApn5TgFjkn1NVJJZ1cjn0Q&#13;&#10;DqB3Y1Mutz3B+ZcgHDAc7m7KMelZ97qFxFGxYHcc+Ye2T0UUAWriSVAGJJDcJkc9OWP9K5eX7WJg&#13;&#10;8RJXcQNw4P8AtGuitNUEiFp1BzgE+/YCiMoZP3oC8ZfA4x/dWgB9nfzMEXsQcd9zDuT6DtXLa68Z&#13;&#10;vNsI4LfLjnce5PoK6BhbgOXBX3B6A9FHvXFahGolMsr7eMMR2XsB9aAJobuMfuGTIJAGfuswPX6D&#13;&#10;tXSaPFGi7kKsxJx1O5/f2xXCQzKgLB8Y4YDqB6Z9a6rTp3UbyMDjc3QKvYfU0AdUZoshGwy7uenz&#13;&#10;t/gKzLw7lcxsTyM5P3yOg+gq5a2kMxLltvGT/sj29zVO8ikjVo1ADFTtxzsB6En1NAGFBqEkYYMT&#13;&#10;97B989h7CuiiukW2aS4weQCFHJJ6Ac9BXESRukpYDaVTjPOwev41fQzyR5DAYTrnoM8/iaAN1ZEM&#13;&#10;jHOecnnqf7o9qy7h1Ysz7chgMdM+i8frUlmi8tkHIIGf4R/e5pp09XVCCT3BYYx6n60AFmcoyueQ&#13;&#10;Ru2A/dB4UCv7oP8Ag2ULn9iDxTvJJHxIvs+3+h2nAr+GyzsooyrI3JIzn/0LNf3Pf8G0SKv7EXic&#13;&#10;IoA/4WPf4IOc/wCh2nPagD+i+iiigAooooAKKKKACiiigD//0f7+KKKKACiiigAooooAKKKKACii&#13;&#10;igAooooAKKKKACiiigAooooAKKKKACiiigAooooAKKKKACiiigDmvGf/ACJ+rZ6f2ZdZ/wC/TV/j&#13;&#10;265YRX3irUpIMnGo3XB9fNav9hLxn/yJ+rf9g26/9FNX+QbNpkEniXVZra6RZBqV03lk4OPNagDz&#13;&#10;nUYdQmU2zh4lyNpxgH3NRWcN5bRCGeQvz95M16Xa3D3F0Le+iJGQN+M5A5zxXoEOk6B9iWeOND5g&#13;&#10;xtAI5/SgDhPCuk2mo4h1Btvmf6tn4/E16XL4Uj0mIXEKIWx9+PB/EVxd94XtX2ym4e2G7Iz/AJ6V&#13;&#10;6X4f8RyWFqIdkV2FG0Oxx/OgDb8I+GdY8Q3AgtIXmY4C7gST9a+hpfhlo3gzQW1vX2i+1xqxS3XB&#13;&#10;Kt9K+ek+KHj/AEyTyfDEVvaRE4d4MGQ/UnmuyTVdZ1/S2uNUnZ2IBfJ7/nQB3HwZmW91S5jnYRyX&#13;&#10;RZYmHG1iMD8KzPiP8MtW0i7lm1iZztbI64IPPWuX8JXc9lrVuISUzIvK9yD0r67+PkDzeE9P1u2/&#13;&#10;eLcQYlTqdy8ce9AH5ya3a2L5ZwSwX+E56etea3klqiFbeMKpBznrXsXiDRdQjtjd2sWV6kMec9ea&#13;&#10;8teztZZsagGWXHyiI5+tAHIef5cqt5TY7M4O01Xee3v5DlUjY/L8uRu+ldFqcNpboWaYmIjCoex9&#13;&#10;TWGlzB9nKkplT8p24P4UARSR/YYwZQzJ6DOah0+KzEzyvESOoL9a0TqdtNH9mmiKtgZLdzUk0IiQ&#13;&#10;SQL0+8KAEe+NuFjjiDHO5SvX6GtK2sYNYuEuJCUdT3OBVeyt5NokdMFuV59P89K9H0y3S6gCRRYI&#13;&#10;43gdTQBn2umWcV/tuZV+X7oVh0PqK9fstJg1C1V2K/ZoxuLHrgd64RfCVtJP++++TnB6/jXM+Pdf&#13;&#10;1/SdGl0XTZvJIj4dDyc9jQBl/ELXrfxInkWzxpZ2jFIrbdt3kdWbpnmvLvD+t/2FfrNEEbvwcjB9&#13;&#10;q8KkuPEA1AJdSyNGZPujJxz1P1r17StPtHK7izu4IG0Y7UAd5qfjePUmNrZ/vCx+bH3VzWnZaVd3&#13;&#10;YSYJtwPvoeTmvH30dtHZvK3b3O5MHIB9zTU8U65pislzKw4yn4UAeuy2tvHE8F1tMinKscVSsPBd&#13;&#10;1fSG/BCsy7toIyR9K8PuvFOr33ypIzMefoaW28f69o1yhuZn+UYJzmgD1i80CJbwxXSSB1+63AAq&#13;&#10;jexTaU24Rs0b4GODz/SvMNf+Kep3jmezjMrgAHGcfWs3R/iw8zH+0vkVRh1Oc5z6UAf6KP8AwaxW&#13;&#10;a2f/AAT68RhUCb/ifqsmB72lnX9LlfzM/wDBqx4ksPE//BPPxDf6d/q1+J2qRcjHIs7Mn+df0zUA&#13;&#10;eU/HRgPgn4xY9B4W1Y/+Sctf5fug3bT2eFOQScfnX+n78fm8v4EeNW9PCWsH/wAk5a/yyvA2pu9l&#13;&#10;GT0K8n6+lAHc3AaOXn5ef85qJpXQbTg/T+dLdXKyHJIPb8azPPBIjY8nqf6UARXAdsH1985rLMO2&#13;&#10;YKuSfUVtyMq7sfp2pLWAyXAJ7c8/zoA6nwHpzN4itpCpI3jr61+qes6fbaF8Hm8bauAVhgLW9uTj&#13;&#10;OF4OD6mvzw+FVgt74lgTqN4H1yetfb/7autx+Gvhppnh2AsiNECI1zhggxzQB+RMvjG/8ReKLi8k&#13;&#10;LbpZTkZwFyeuPSuT1HfFq89vKzmAffbPylj3+tdt4b8LSaxetfREJxnfngZ7Vj+K7OLTj50uB+8A&#13;&#10;kcHIyp64oA4W61/VhMlosjpbgH92SeffH0FUL/zbO1Op2EEsjghgSDjGec1T8SX0msayb3SowyKd&#13;&#10;sip06YJFXpPFbPDFpDMwRYijEDPHofegCvrlhp+uWFtfqoDhwshxh1Pp9KxPsGny6tFZqpQBv3mO&#13;&#10;AvHWtxHtotKnd3ZlzmPPAJFeTw+I7+fUEVFILBgHPbHr7YoAz/ElhNb6s15pqhkjchh1Dbf4h71D&#13;&#10;b2t7rkyyLFu/d5z6g9Qfeo7++u9OgJndZUlZioB5U/4Vd8P34juBcJI0bSKNoH3cHqR70FKTRzWr&#13;&#10;+FZ44BqFjIA8cmdmeevRvWrttr+p2Nu6XaqwXDIq9iar65dzJqbWluWLStjdnhh1/Ormo6NqAsfN&#13;&#10;cruQKw6cqexoCG5zeoX9nc3qzamXChOI+uWboVqjb+GrZXfWJRuU/MqEjBx0OB3p13Bby4B48tvl&#13;&#10;GeVbvn29K0tJmNwn2OENIy8HA45PFBUpaGZPNPpEqalEzFGOCmeCeuD71pPeNcSpqS5G4Dgdh3Bq&#13;&#10;v4lltbW0fSyRJN9+XHRfdfeo9EIgs4fMy+5Rn3z/AFxQZlfRIo7nxkmM7TIvfO08ZP0r9HdBtltd&#13;&#10;KjGMfIvyj+dfGPgbw7BqXiyG5swfLZ8Lx6dQa+5Ug+z2iR8jHFAFSFGdm3E57H1qUFozhcjHVvWn&#13;&#10;yNtHP/6qjkdcFs5J/hoAZNdKFOCPb1rN+15PXke/T/61SSAOpJHzdMVRitJ2kVI8nJ2n8+9AH9UH&#13;&#10;/BsY7SeOfi8z9f7J0Ae3+tu6/rxr+Sz/AINoNN+w+Lviwx+8+maFn8Jbqv606ACv40f+Dj5if2rf&#13;&#10;AoI4PgEn/wAn5q/sur+Nr/g46iV/2qvA24njwC2MDv8A2hNQB/OtuDEHHfkdsUGRVyq8U+WNlUry&#13;&#10;OetUd5jBww4PU9aANO3QyElSp+vFNZGQ4Bwe9QQSHdlW+p781Y+bPqfegCzHKegHHfIpAWVew+op&#13;&#10;qOQhUZx/Oo8u/wAvb360AJJKRyuD9Tx+tRM3mEM/4EUrnjgCqoXLYJH0FAF9SW9CM960dOhM9yFJ&#13;&#10;47E9Ky4cqwZgOvHvXR6JFuugvQZ+tAHG/E2K0vLiz0ppI1K/vXUnr6cV5PNoxtZxvKyxHup5A+ld&#13;&#10;brQe68calPOhYxssERbPAUc4rAa6uY5ZHiVVKgjbJ1I74qlKyY0rmVfTTabqCMzuquP3PzHP5UWv&#13;&#10;i+7hfz5bcuQcYkHOf5c1+j/wX/YH+Jfxv8N6Z4ssbPGn36boL1mUBQDyxJPAGK+6dJ/4Jw/s5+GI&#13;&#10;l0X4g+JPM1BlHmi3KhFI68/Xvmvy3P8AxayfL5ypSqc0luo6tep9jlvBOPxPwwsvM/nQ17xLq2p+&#13;&#10;YUh8iLPzIPvfQVUeNrnSFmgXfJbMDkj59mOee+K/oK+Jf/BPD9nbR/D8ut+GfE9k0cUbSPDcyDcQ&#13;&#10;B2Oa/FH4i6Vpvh3xQdL8KyCS3BkjcR4YMo4zmva4R49wWcc31S+m91Y4s54XxOBip4hWT0XmeVvq&#13;&#10;x0bW9O8UWnyguIpzg8q2Bk/SvqnzopUS4jPyyLuznPXmvk2RILjQ7mynY+Ygbap65U5FfQXhGV5v&#13;&#10;ClnJLnPlAc819sfNHYGYbNwBI/OqznqOMjqTyaqxzsw2f5NJu+YknP1oAjLlGGBkZqKVictjFPY4&#13;&#10;y2OM1EwMg5GQPSgCs6lU3ZGc/WpImy3Pb+dOaNsEt0xTVVVyRQBoRM20c9ev0qMLk5B6c8c0kcny&#13;&#10;Y7tTwjpg469qAPRPhNkfFLwySc/8VFpme/8Ay9xV/qDR/cFf5ePwmEg+KXhlB/0MWmf+lcVf6h6f&#13;&#10;dB9hQA6vz4/4Kukr/wAE4PjMVGT/AMIHqOB/wEV+g9fnh/wVmkMP/BNj41TA42+AdSOfolAH+Y3N&#13;&#10;EY4VmmYkbU687mPRR7Co4r0W5G4+YMknHQ+iisGPUpL+zDIdikAZ7qPXPrV3S7OWRQpGMA7D6Afx&#13;&#10;H60AdtpGskyEygZbAb29FFd8+oRSW4jddykfMQMY9AOK8pt4hbS7pCVUfdJ689WI/lXc2l8otkgQ&#13;&#10;gnHy7u6j+OgCrqDxyO8cbna2A4Q46dFqzFYru3M2Dt+Zs/8AjoqKKziupBLFyScqDwCf7xrvLHQv&#13;&#10;MtVkZFb5eFJwSe7EUAcqtlCsrIy8kAHA6L6A+tQvoU0+Y1Lb8Ej1VMdK7NdKe2kDyZOOFXPf1PsO&#13;&#10;1aMUsdnv8vaS3A46t6/SgDz+08NzwRfvCQSBuyeVHp9TV23gvZLlYpMqgGTjnaPTnucV2FsDNtMv&#13;&#10;IZtwBHVu5Pt6Vdu4oI2BU4Z+F77iO/4UAeca1eYKwH5c5BLfwKe/1rnZ9OhJV1ABwCBxkIOp+pro&#13;&#10;PEOl3k0i4w4J3be7N/gKyRZziQOQflAA4/1hPXPsKANO0W3gwrJsBX5QeoHc/U1WuIXkyYiWyDsB&#13;&#10;7L6kY61qyxLKqquDghWwcbm6j8B3q7FD5yp5qkqcliP4mB4Xp0oA5yC3CMpaLGwdMdB/ePvW2sdp&#13;&#10;JHtwDxkbuvuef0qxLKVTD/OM84HU+n0pI3QoWnAVT94YGSf7o9qAKbW1hKpJ2hh03dMeprn73Q7W&#13;&#10;4i3oN284X0B7k10NxJZGNgNjFiBJjsP7oxVK81CC3gVUKDB+dc5I9BxQBhxeEdPB5bBH3QecnuTV&#13;&#10;9dEurfbbQKGVzkM4wSexb2qe01yxST98+R/EQOmewrvba+srjbJGcgAEt/T60AcaNPms05RickA9&#13;&#10;mI6n8Kyb1JdzIoL7jwcH5ie+fQV6rfmD+ICNWByw6gdh+JrGnEKrnA27QMDGVB9Pc0AeYm0YOF2l&#13;&#10;vm54+Zj9D1FWYNKXzNk24r3YDlm9OOwrtI5LIt5kq4I45I+UDp+Na0VvYhTnALDPA+6P8TQB57/Z&#13;&#10;JiiZ3BPzDO0ZDN2A9h3qWOCTyHdueg9iT2Fd5dfYJ0jSP5Mrj5eMDP8AM1HFZwyfMSFHQA9Nvdvx&#13;&#10;oA8vvJ7uOdU8sFc/OievYV/cr/wbKGVv2IfFRmPzf8LJv8j0/wBDtOK/i5vNBtmjEoABP3B3AP8A&#13;&#10;F9frX9q//BtPHHD+xV4qjj6D4j3w/wDJO0oA/ooooooAKKKKACiiigAooooA/9L+/iiiigAooooA&#13;&#10;KKKKACiiigAooooAKKKKACiiigAooooAKKKKACiiigAooooAKKKKACiiigAooooA5nxqM+DdWH/U&#13;&#10;Muv/AEU1f4+GreZbeKdQGxjt1G6y3qPNav8AYQ8ZjPg/Vh/1Dbr/ANFNX+QnqcNy/irUjIgcf2jd&#13;&#10;LgHjHmtQAy11aZIT5eRIMbNvUivTPDc/22NWYKkpOAj88154bVLZRIwWNs4GDkj0qyuvarYyhbZM&#13;&#10;k9HYenfigD17V/BuoTuJLkRrlcnjIxVdNLs44ViicgqMMNuM/lWdoWt6hqNuv2m4LvnOwnFdrb3s&#13;&#10;lzIE2j5RtZgAQM0AN07SLGaLyI9ueNzZwa9S03witvozSCQFV/iB4NcjY+B5zKNRjLlH+8Aeua9E&#13;&#10;vdQ+x2EWj26OBt+YYz+ZoA43SbFoNUjkgBKxnLD3zX0xrWqf8JJ8OBb25V5rMkGN+6nuBzzXjnhz&#13;&#10;TJd8k0gH7ztWX42m1Xw3p7XtgzpGHAbHTFAHmupXWotIzMjKi5UqQf1rynW47Zrd5ECCYHnH+eK6&#13;&#10;rUfFd3qCtECSOpb1964e7tXhX7Y7h3bIMbfpQB5qgSW68uRCQ5Jw3Q/WlkuLaAFI4lDbtuVxx7c1&#13;&#10;rSF9PYykA9wPQ1nyWEeozLeQ/ISOV7ZPegDJBe4ciVSHB4HWujs0nzm9xvA+QdjTbkQQJG8HM33W&#13;&#10;OOv1rZXSbqaNLmBixbnHp+FAE9ppVxLIkdvuIbkp2z7V6x4e0ee5XyJ3RQnbHOax/D8cdlEjXCtl&#13;&#10;QPm9ye9fS3gP4cX+uMt1bxKySkEMD+dAHmGoxJpkYjiIaTG7J9AMV8+avdW+p63Na3jYaYiNcjgf&#13;&#10;hX3B8Yfhy3gjSxqd7IvmSoRDGo+YZr4C13S7myuBdecZpSfOHr1zQBxWt+HrHT9TZbpduBjaOx9a&#13;&#10;w2ivZJ86edgU84/iFdZrsVzq0y6mz+SjL8yseSaxy6QsDDiRgPlH+JoAwje300n2JYmD9UDd/qa5&#13;&#10;28sNTEoXUo/lZuSTwPpXQTa08Fy0U0IEp+ZWH+NVbya5vbDdJIgBOctz07DvQBW0qztkZreaMFFb&#13;&#10;hurc9Oa5bxBo9qJndVkLZzhuRj61owac9zE8yOQVJyKmsTZLN9m1EOST971HtQBx1jJBYjy22lWH&#13;&#10;zYHT6mtaLwvp185ukQMsi/MRzxXU3ng+w1K0NzZycfeEQ4x9ay9KtZrK9Fs8blUPIB6+1AH+g/8A&#13;&#10;8GoOmx6X/wAE6vEcEIAU/FLVmwPX7JZA/wAq/p6r+aP/AINYYPI/4J8eIl2GMH4naqwU+9pZ1/S5&#13;&#10;QB5F+0B83wH8bL6+EdYH/klLX+VL4QkW3sEjzg84Hoc1/qufH3B+BXjU+nhLWP8A0jlr/Kf0CFo7&#13;&#10;VXwR1/n0oA7WW5lxz+OO/uKgim8xt/ccHPemO/mYB47mpLcLtzgEenvQBopI23fjvg1vWaxsuQPY&#13;&#10;j61StoImAzzu9K6bT7BOV/L1oA9S+FBltvEluYQOT1PQH/Cvuz9r3wzP4l+H+n6msavtgXPPTcvY&#13;&#10;18R/D6aGx1GOcqMhgMmv1Hsra0+J/wAKY7O52s9upRlPQlRgfoaAPwrtLiTRrqbTIo2AfdiQ/d6c&#13;&#10;D615rDE+vXM1jqhMSAMyyOeMjsfrX038U/DqeF/FV9o00WFjkHlyL0x6iuJTwdod5aT3TsJZCqmK&#13;&#10;MHG5uv6UAeEeCF07Q9am/wCEggl+yCY7TjkrntnHBFLp9hYXmtXs8MIENzdbbdW7cHG0+1dt4z1e&#13;&#10;1k8BS3UMatdWi7XyMEBTtxXkPg6z1bxXocs+myOJIphPCF7FTyPpQBh31pf6Xq//AAjtyQ8buwY9&#13;&#10;QAc459a5jxtpkOnWsV3pR5jX983+yTgj617fBon2/Tb7Ub0KtxZYuWj/AIz1GR9K8F1XxABpdzpu&#13;&#10;zzGlbfKrDL7PUfSgDmfs9jHoImuFYMxbynk6gk9DVvwjpkus2RsogXeCQycdUxx+IpuvuJNMs0ty&#13;&#10;ssUwUOo6/U+lbnhO4TwXv1JgzRyqyuwyAp/un60AY14smqa6yyWoiNrlQo/5aY43CsHUtaFvaPZ3&#13;&#10;QJkw20EHleoA9xWvb32oarqEmrQ4hhhYld552j/GsNb+yvdZ3X2GC5ZemM9iPY0AV9B0OfUoTezg&#13;&#10;/NyrN0I6ba9R8P8AhK20JJrpW3SeUTs9DWB/aNzYaOWlCrhTLCAPvRg9fr612sOu2EXh5dRukZ5r&#13;&#10;5NsO3uo/rQB4T4j0/JklIALNk8cqf8Kxrz7RBpMVvHkO4yUXuPWvT9UsGv2RwPLDLkZ6+uDXI+KY&#13;&#10;EsPskMKsHZxyP4RkUAfRvwJ0SVbxbifLFYc59Sf619P30hVwMcAfy9a8Y+E0RtNHSccM43Njufb2&#13;&#10;r1O5vEJPGSM5FAFe5uVDZPRR2qg1xGx/dkk/yrPu5XLNtORj/IqvGrsu9T06H0oA1/tfIU9e/wDj&#13;&#10;XR+Ho0vNURTjPXrwR61yEdtNI2/PI4+lei+CdPl+3hsDr6cj6UAf1h/8G6thHaeJPicygDdpui/p&#13;&#10;Jc1/UhX8xX/BvZCsPiP4kKM5/svRc5/66XNf060AFfxtf8HHLbf2rPA5Gf8AkQW6f9f81f2S1/G7&#13;&#10;/wAHHMe/9qTwTgkEeAj0/wCv+agD+dyTLnb7/WqE0P8ACf0q20cmNqZ9Se1M8twMSce/Y0AUEVlY&#13;&#10;Be/pVpyVyTnP581Mke0cYHqTUThicLznv2oAZE4dt2M47VaYYyyY+XrjioY1VB15B6CpCiqmQeSe&#13;&#10;aAImYkbh3/u1aimCxvCwHzYO49QRVco23d1HfFOSJpCExnkc0AWI1TgvknsBXTeHNS0axvEOqXMM&#13;&#10;IzwZHC/zrxr4g+MovCdibKxxLfSIWRB0TPdq+OVuj4k1Rp9aubh3ZsFmYgA+woA+xvHfiK0s/Ed/&#13;&#10;PbOjCScsm05yD0+teLXfidb/AM1pQ4ZflBGR1/pWRZ+GlmkF0t0zxRKFxK3GMVpBNJtrcWsp3LIW&#13;&#10;G8nOD2FBUZWP1Z/ZM+Pn7UmofBefwJ8NdU229s7Q28WAGKOT8qMe/PSvGPiNq/7Smh6w9r4oj1L7&#13;&#10;TvZ2fLnqeua+Vfhh8QPGPw+n3aFfyW3lsZYAj4Xd64B5NfU2i/8ABRT4w6Xi18Rx6dqIxs8y8gV2&#13;&#10;KjjGa/Fcx4VxOFxtTE4fBQnGTv2f3n6nl+e4TEYaNKri5UppeqZ4Tqfi74j6tHJZ+Iri+CKvKuzK&#13;&#10;pB69fxryfVWguL9k02U5jh+Zec+/NeifFj9o7xH8UZ5L+6gsLODJ/dW0Qj69sCvm6XVhYNLdO6kz&#13;&#10;jgZ5A9q/TshoclG8qKg30Vv8j4DNq16skq3tF0ev4djZhN/c2s8pjGAp+Y8ZI6/Wvoz4fXkOoeCr&#13;&#10;ZogGEbGMjsCK+adN1/R44UkMuGX7yOfvZ44Br3L4L31leaVf2sDAql0WRWOMbsdBXuHknqSlVHOS&#13;&#10;F9O1I37wkrxjjFX5LZ4vmUY9BUeAGIIxwDk8E0AUTCxPPpyKIxt+XbgH1q4oVhk9aqyZ3A4z6c0A&#13;&#10;IU3fXPc0GDfnj6VZijJJOQD1wPWnrENxJOQfzzQBWwwG0gHHQHpVpFcKDNx+PFKF43sDwec/0qcS&#13;&#10;Iev680Adp8KkjPxS8MuP+hj0vA/7e46/1A0+4PoK/wAwH4WsB8UvDI/6mPS//SuOv9P2P7goAfX5&#13;&#10;zf8ABXPf/wAOzfjaIxub/hAdRwP+Aiv0Zr86/wDgrcFP/BND42Bun/CAaln/AL4FAH+XRp00ghHm&#13;&#10;DfzkgkYY46f7or0jQwxTfKc88js3HQewrg9MhygixsxH6dFP9TXbWN2sMe0jkYG0n7qD1x3NAHT3&#13;&#10;NnDcN5hGRx7ZPZRToIY4Lj5xuBwM47/3R/Ws2PVLWQiMnAx8uT90ev19KIbuRcRwk9PkYn7o/vH3&#13;&#10;NAHodpFAOu3nG/b3Ppj+ddzGdke0k/dw2Ov0ryCy1LyRksSCPlBxlR6ke9dBB4hRAV35G3BLHker&#13;&#10;UAaGoXt6spUOG/vYHbsv41lI16zEyNkH76qQTjso/rVRdd0+6uMJxk7UBHcfxGul0g2iyqQQcElA&#13;&#10;ehH97kZoAuafb3Hlb89h8oB+XPQD39asXr6gVEznnG3gYCj0+prW37mGwYByEPTP+0aolivyg7iP&#13;&#10;u7vc8t+HagDkoFnec+cTgev8K+n1Nas9k3lsxG3K8gdl9B7mrUpt7fDqVOWJ+r469OlVU1KDYrl8&#13;&#10;tuwB2Y+v0FAGL9jUsyKQjbcKAD8q+v1Pes+7n1CzTjduKFkA+6qjqT9a66C5t5GU4Dkv0XnLf4Ct&#13;&#10;e5sIbiHzgoOD909HJ7n2FAHjo1S/ddqhoxjGH6KByT+Ndv4b+H3ijxdanUGIjtkI2SOcAj+8B3Pv&#13;&#10;XuGg/CzT9I0lfGXjaN2ts74LY8CRh/eHce1cX4w+KUt6o07R1gtrdH2LGg2hsYwBg0AYVt4d8FaB&#13;&#10;d/YdcklmkCnagwBkHkmqWpXHw6JFt/ZUbDB2MZGBz/eyDXFeINZ/0sWuqbUYfOJvUkZK+vFZWrWO&#13;&#10;o/ZjqqRNJYpEs5lB2hyP4RQA688L6FrDNaaPFNaO2WjaOQlQfUg+leZp4k1XwNrCadfStJDJIY1f&#13;&#10;qCSfvNn9K9CvdUTTbT+0rVmZbiMPG6nIGesfHoa8J8X3D3V00d2RIkib2YDhSOij39aAPoa48R3U&#13;&#10;8MEls2+JhmKQ/qx9hUh1HNsLhy2CcDPG4jqfoO1eJ/CPxLNqOoXPhe9x8qB1ycAY/gX617nc6fcs&#13;&#10;xj46bWwOBn+ECgCtFfhiH+/3VifvMe/0FXrfWcrs+Zi7Y9N7j+L8KzY7GfcVkUDaME/wr7D3Nadn&#13;&#10;YSmQbkCgDHuB6Y9TQBqSyIygRkkgZK92b1+lWNOjkuFwNx3EHd/eI7f7op8tovQ5XC5PH3R/9elS&#13;&#10;ylDpscjIz8o4A9PqaAOkCbotjEkHnK8EnsPoK/tO/wCDbeGKH9jDxSI23Z+I18WOe/2O0r+J4wSR&#13;&#10;LsAKjacf7IPr7mv7Vf8Ag2rRk/Yp8UBgRn4i3x+brg2dpQB/RLRRRQAUUUUAFFFFABRRRQB//9P+&#13;&#10;/iiiigAooooAKKKKACiiigAooooAKKKKACiiigAooooAKKKKACiiigAooooAKKKKACiiigAooooA&#13;&#10;5rxn/wAifq3/AGDbr/0U1f5Cmszq/ibUVxtxqN1nH/XZ+a/16/Gf/In6t/2Dbr/0U1f5DniC18jx&#13;&#10;HfyMw51K53Af9dmoATTdLkuHkkba6E9/SuitrTTw3kEBpF+638IHcVVhW3UBCWAIyQo559629KL5&#13;&#10;aC3tt2TyzGgDX0bRIIZRcQkNzj5Pmxk17zp/h/RLe2W6mRmdsNiMFcV5z4dM0UmbaEJkgEEc19L+&#13;&#10;DvCV/wCIb6KxWIyKRk+i/lQBq+DPDV3q7LJAGEIGWbHAA9a5DxAgm8QyxQkeXE2xSvGcete/+MPF&#13;&#10;th4G0z/hE9FRGmkTbPNH95T6cV8/2URmnLEZZvmLH60Addo1nGsO9hXKfEaNLjwlfRyYyIiRn1rt&#13;&#10;LR2iixx17V5r8QLh49JucZwY8fnQB8uRFINES/8ALzjKMrdTisKw86V5JWUFjymTwv4VuWcsculP&#13;&#10;53QMSPam6c1nKxjWRQz9HGMj8KAOWvbG2u22sNzMchgO9Qixkt18lNq56M3GF9K7ae2hik3HDbOM&#13;&#10;gdSapw2rajceQ64Qn7x7fSgDmINLYjbEyAjrkda6qxsJpginnaOig8V19totnbIDOybOFGf5mum0&#13;&#10;HTtCmv0szNsOeSpABFAG38M9CHirU49HVFlkHG3HUDk5r9C/BPwkudGtxdajN9jhXkKTjP0Ga8Q+&#13;&#10;Hmp+CfB4I8O2j3WpEY88bQPzq/4g8deMr1GOtyuq7jshByAPwoA89/a11/TptUtdJ05jJFb2p3ue&#13;&#10;cvnHWvz4uJ0u4SvG6HJznqvpzzX2L8RbnS73Tc6pkyMMRkDLE9T+VfJt9FoP20RW/mnJ2MSm0j/J&#13;&#10;oA88t1t72Zl1BtplY+Wh4A7UkVhHYXRjlj3R5yCegx6V1GraZa2KbrpGZODFJj+tc6bl7yYWCmVG&#13;&#10;Odr44FAEWtQeF0t1uYUIc8FQM8/WvMry9s7RmiMWeSy4FepXOgzsGVGVpFX5c9CfeuTbRZ1uCl2g&#13;&#10;dgDjjI/+tQB5pBLeyzloFxwWAXkfjSQPLNcOl8QjAnJI9PQV2E9t/ZUn2dF2DPbsD61n6gtjcKXj&#13;&#10;X59oUsvX60AZc0lzpuHSYhWwWGOMdq1rfU7S7dLgKVxw8i8BvoKwbWwu57ry7zc8K8EHrz0zW1Fp&#13;&#10;8Vmn2eNSqbsqScjHtQB/oNf8Grdybn/gnv4kPJC/FDVVBPXH2Szr+mSv5nf+DVqFYf8Agnp4iCcg&#13;&#10;/E7VSP8AwEs6/pioA8p+Oy7vgj4yX18KasP/ACUlr/K+srQQQKnJ2sQccd6/1RfjgM/Bfxh/2K2q&#13;&#10;/wDpJLX+WtOYYlYBcncePXmgDDcIDu568Y7e1RC7VPlbg9jUswAG4Dn3PWsiZfNbyw2O+TQB2en3&#13;&#10;+TnjCnr9fSuthvF4bOB0X39DXllvK0IwCQD0z2FdBb3gbAy2QBx2/CgD1Cw1ue2nV1YdRgrX6C/s&#13;&#10;m/ERrrVZfCOpOuy8iIjyed69P8K/MmC7Zlyv8ua9J+HvjG48KeKrHWonYNBMDtU4yuc+tAH2Z+07&#13;&#10;8M9Pu7mPVFdAIH8mbb1bI+Xn271+f9wNE07WW0+OV8hDIiqejAf54r9M/izrej+IbaPUUmH2G8hW&#13;&#10;4K9SGIGe9fCkvgOyXXm1fTQLpDIWQOOgOaAPmqDWNKna68PTKJWv1deccZbp9awmlb4f+JbLR9Kj&#13;&#10;FvBNlHMnJ+frmuqvPD8qeJJ7j7IVMLOy4XB3g5Uiub1zQdVutXtfF3ikFYCdmCcgkdMDNAGnrXhL&#13;&#10;VdI1aZ7ifdFdxFRtOMZG75jXzlH4esDq1xcvIXaVgNjclOf5V7Nea0dR1q40ueRtkThomY7lKqMY&#13;&#10;zn0rx7xFu0XVk1BoXWOSUlSfukDsfagqMbmtq3h/TLGRYtLiZ5DtyvVc9yuK8zksb3UNUbSWkPky&#13;&#10;Sb5EBxtAPI+or1uw1WzaEy6eN0k4+TnPln161zVjoc0V42pZBlmfysDpv7kfXvQCi7kfi3TYLS4F&#13;&#10;jprIsBiSMserE44NeZjQpdN1eae4XKGIbGA4XPY5rs/EVje2Gr+fqZdg6kpGmcHaOD+dZa31/r+l&#13;&#10;zWVqq+chAaUcFkAyUPvS5nsaciOq+K9lDZaVpa2KBo7iyTBXnbk5Y/XNcNZq09tHauxbysbR0Gc9&#13;&#10;q09P1N/EWjPb3BwlgVSIE5ZSDgqSe1aPhx7Es1rKo4J5PVSemPamYmdNcW6o1xcSDei4UdNxPGPr&#13;&#10;WY9u/ibxVDHbj5VCoPbp1+tWvEOmW+oamTCw8qHl1HQt2xj3r2v4W+Cjbw/2zdKCznK57gdD0oA9&#13;&#10;c8NaXHpOmpbkYZVC/Q/4VJNIxkbBwQcMR0zWnPIETHrwawmkSMlWzy2ee3saAFSLeMHnnnHvWpbw&#13;&#10;iNuQMkY9qrRyhRuxg/rU4uCOpJ9vSgDoNPsPMcKBnJH0r1TwzZLbSo+NvOBn3rzrRrjc42eoxnpX&#13;&#10;r2iQvOi5HIbFAH9QX/BvbIX8WfE0Mc403RR/5Eua/p5r+YX/AIN7LZo/FfxOkbo2naKMfSS5r+nq&#13;&#10;gAr+N/8A4ONQ3/DVHgdgf+ZCJ/8AJ+av7IK/jp/4OMIw37Uvgk/9SER0/wCohNQB/O++dwZVx65q&#13;&#10;B4uQccdTzmr/AJTkHJPfg896b5LBt1AFPygRj8gRVcoxJQDoPStZlbrxz3HaopIyRkHnpz1+tAGQ&#13;&#10;q7eg+ppzH+H8TmrpgAPr3qI24Y5bp0OKAIcyRYZcY+ma2dKs5ZWaYgfIhf16VAsErR7VB/Ctzw94&#13;&#10;n8IaZqB0zUr2081lZDB5g3ZI6GgD4j8XpqF9q9zcSnLSSsSxGSRnGMfSvOp/DzwTecx2A4OT1z9K&#13;&#10;+lPHljHoXiOeF0ZFYl0PVWVunNeQa1KJw8MIxuHyuDQBzWn3c+mXX7yQ42kc8/pTZNX+1StG+AMg&#13;&#10;jPU56VkH7Qqnf8z5ypPXFZ8qTvJ5sZCvjHy85A96AOrt7i4gux5smAfmRm56dqe+oB0JZ0378D6G&#13;&#10;uNmupBD/AKxtyrgr2rMlvZD+6iP3gCceo75pt3Vi+d2seoW0tpcEQuQpz989zXOeINExKZ4Sdo9D&#13;&#10;nP0rlrHWHt5V+1EFO+zt7810svia1uPlZWCgcMO496LvYg5aXRNSaGSSDJXZu9WX6Vu/CbV/EWi2&#13;&#10;V79muDvFxkq4ySQOlPsNdsmWSSFiSBjb6j0rm/8ATbuN47A+QWkYttyu4n1NID698E/F9Lu8XQfF&#13;&#10;Cm2lc7Yp+qMfQntXudwnlSbgAQQNp65B96/Mt9A16W03x3ErFeQoz8rDoc19r/BnxhqHivwbHBq+&#13;&#10;WvLMmCbOfm29+fWgD1ZQGPPr92kZI+/UVYiQNyBg+npUrwonzOeD2oArI6rwOPeplxt+YcZzkdah&#13;&#10;8vb82ePSp0QbS2e2eelADdyn3J6io8gcDjtjqaeioCc8kj5cDFMky5VkAyOuaAO++GDqfij4YwP+&#13;&#10;Zi0z/wBK46/0/wCPhAPYV/l5/DJp4vip4WK4OfEemZ7f8vcVf6hkf+rX6CgB9fnV/wAFbnZP+CaX&#13;&#10;xrdduR4A1Ijd0+6OtforX50f8FcAp/4Jo/GwPyD4A1IY/wCACgD/ADA7CaH7Ojr8xKjgHlmPf6Ve&#13;&#10;W6DuVTBLYBX+8/19BWJpkb/Zhu2q2wBmH8K9gB61aBaG4DNhQF2kDoq+3uaAEl+1NPuLZG/GezN6&#13;&#10;D2FdZDb3MmiS6gzxqkLhXXdhnf2HoKxooQ4V2GOM5HRF7Y9zVt7bchyBs24z/dXsT70AQG4kVG3S&#13;&#10;ZYjJOOp7KKji1NkyrHcMgvt7nsuaguUkMfycEYCrxhB3J9zVe2hWMDcCp52+y/3jQB0NsjtIN24l&#13;&#10;+uDjJHQCvVNBW4nYCbBORkg8Af3M+1eZWw2BLgAjZ80a56f7Rr1jw+LSa2Uq+xuox79WPvQBq3+o&#13;&#10;Nas0UR3AnEmPbgKvtXO6t4jTSIzPcMruFJKrktgDhRjvXUHS5tRuI7PS4y7yMApbufWvbtE+COh6&#13;&#10;bCk2shJp2yS0n3VY+pIoA+Kbzx5f6gpXT7SZiF5O3AXH8P1Ncdc/EHUtOu1GpQeTv4YjnYPTFfTf&#13;&#10;xA0Dw54KM06MY5Lhz5EcfIGOC+Pw4r5zum8H+IoZdPn3vOFLrJJx0/iz6CgD07w7riahBDPZssu9&#13;&#10;N+U42r26dz3r6j+F3w9u9TZvFvjH9xp0A3xxE4L7egAOCcmvhD9nDxV4V8F6lf8A/CWSma0jmzYK&#13;&#10;xGXf+Jhn+EV9P+Kv2hNO8VxxDSJVjt7eTyzCj7cZ4DFf7tAHoPxH+J8+veZYWcj/AGe2BzDjCrGB&#13;&#10;+pIr5XGoodQSQxOzA/JxwN3Qkepr27WYdEl8NPqUUq5kiLiTIIc49q8duI4dMnthD+8kvLmFVC/e&#13;&#10;zkcj2oA6rXfBdodPj1LUJEklMeWbPyrntx0PavH9e8aazHKujZMFsYtkEXUADvnuTXqvxRu7rwne&#13;&#10;Na2ZMsUqHzY+PnkHJ/Kvn2G7EsaahrEZkhE21BnBR26cHsKfS4HsXgbT9C1MJ4f1SUpNODJaJjaN&#13;&#10;3Rif54ry3xx4WvLW4uNOVVDQ7jg88L/GfrXWWPk3V1bX0RI8hmkMq5yg7jI7GuO13Ur19WklaRnj&#13;&#10;kyXJOWbPYdeB3pAePfCm4uh8TojHt+UshzwCB1Yj+VffUrwyQgAHeeQTx+P+FfCnwqgQ/FKa9gO6&#13;&#10;JpX3yDp8oPyj8a+4/NjMLM4OSoEnH/jo+lADbOIXJ8sgqegyfvHIySa0orSJJ+FyBnYD1c+v0qha&#13;&#10;3MUcZBYHDZ4HJx2/xqvf6wU+6R1HmMOCo6gCgDcWCeZ9x6A4XPQn1PsKswwwWk4lck88DruY9/pX&#13;&#10;BW/iAtIwYtzy3sPQehqx/bRMxZTjB69cD0+tAHfy7FJJ5zzz0LD+lf2jf8G3rxP+xh4naL/ool9k&#13;&#10;jpn7Ha1/D5Jqc0rsqOw3KOnO0H8etf24/wDBtOkyfsU+KRKu3/i419tHt9jtKAP6J6KKKACiiigA&#13;&#10;ooooAKKKKAP/1P7+KKKKACiiigAooooAKKKKACiiigAooooAKKKKACiiigAooooAKKKKACiiigAo&#13;&#10;oooAKKKKACiiigDm/GIB8I6qD0/s25/9FNX+TRrWh2kmuamoGf8AiY3LKcjj961f6zPi0BvCmpqe&#13;&#10;+n3I/wDIbV/k9eK9NtNM8SaikLEk6hcHcrZAzK1AGdZeF7cFHaN13LhgMkHHT6V2lh4TtILxJkkk&#13;&#10;8p8Dyx2NQ6H4ijt71YxJE642lWPJr0PT9c0yaYBURWyd65/UUAe7+BPhp4OmtYdS8SyG3twwBxyz&#13;&#10;/QDk19FXutfDn4d6A0nhfzZp5E2pJKCNoI6845r5J0TxAt1OkjuWWDiKNTwD7+tL4j1a7vmEkzja&#13;&#10;OitQAl/q0mpX0t6yjdIdxkbrzUVu5RsZx/KudgufNOQwA9K0LZjJJgEleoNAHZi5RYgPyryfx5eI&#13;&#10;9hNGTjcmK724mWODI7DgjmvHvF8sX2GR58cggZOOtAHhtnL9ngZXTdHvw47mnXEmlJFvs1XzsgKD&#13;&#10;2x1pYprYb44CVz+NZc09tAQIMlgfmMnSgDU/tDCbwFb5gGwR3qaxeN7ox+Yy7vmYgdK5+WGGci6j&#13;&#10;OzpnHQ06SKczgW7OFCgsxPX6UAa+rXqlvs+5nX+E55PrTH1kabB9pG5QBjPpXKShprrEMgO31ODV&#13;&#10;kXVybaSO5RTgcZ6d6APof4WeLIp7iAwSEEjIznr+Ne/a3rCzW5LjJIwWz3r40+F13HDeRx7QMZK1&#13;&#10;9L6teRGyAPrg0Acd4giF9fIqEZiUkE85/pXhOtRSLdGScpgsclUANfRmmaQl7ebG/jBeN+xGMEfh&#13;&#10;XAeIPDC72ypLoCFIHykUAeMXzQSKsBJYBuATWfNqSsdqQqhUYZgAG/Ou2ns9MZlXygH3ckGsHVvD&#13;&#10;8cxzaMfMPJ+npigDjjEq5MJKswypY55rBknvXuC0bAFMlxxhq3ZtKlhXDlm9/wC77VBH4Tvbofam&#13;&#10;BVMcEHGaAOKv7SHUomhZQH5yex/GuUGjtBIGOEVeNwOd3/1677Wra7snKHAAAUe/1rkpNN1EN9ox&#13;&#10;uizkhevPtQBz19qMnmLaxKQE7r1PuatwXyXbL5vY7Djqce9W7uKKdDEV2MOpIx+ZrHWyRJQLQsr9&#13;&#10;Tu5B+lAH+hN/wavlm/4J7eIt3b4naqB9PslnX9L1fzQf8GrzA/8ABPXxDk8/8LO1UH6/ZLOv6X6A&#13;&#10;PLPjjx8FvGB/6lbVf/SSWv8ALCmlM8+/PAYke3PWv9Tz46/8kR8Y/wDYq6t/6SS1/lWwTkbh7nk/&#13;&#10;73IoAuXFwijcwPTOB1qgjJLLg/l2xSSxyOxVs+3HNVjG6SY6etAGxFDvHB57Me9XooZVOG6dc+lZ&#13;&#10;UVztkxn2x6itzerKPYdqAL8TkIAOmMGp9PvvJv4y2M7sE4zxWF9p2naD36+lZ/zSXkRQsp8zkDrk&#13;&#10;9PwoA/QbVLpZ/hDpV6Dl0uTGoI+9kDisX4e3n2fxJsvFiAaP5Vbpv6VqvDCPgXZXU5U+TcIdoPOf&#13;&#10;WvJvHGpxacLLXdPjkL91TgEAdeKAPNvi5BcWPji4V55MTuVURL8iZPtXk3iy2tPscnh7Ubkl2AZQ&#13;&#10;+QB3yPSvufws/hvxt9n1LUoYl3xruMvPzd931r5W+OXg+GTxoHXGyPcVZON0eDQB5z4d0bwvY+Hb&#13;&#10;/UtXkjLRoBGGzvc9Pl9TXhHiG2utbkeIEyW9rlVLHAKt0z7iu5gurfVVn0q7LCC1lLqV5OBxXMaP&#13;&#10;ewSR6jZTHKOG28dB2ag2hscroFheaJGfKaMhycSE9FYdD/Ss7R9Uu7XUZLeRi0SSh8v1Vm+nakVp&#13;&#10;7fSJ2mJIZ9sWOrqD1HvUnh7QryW3k1mVSfMAVWboR6H3pO/Qo0TbaxeXB1TUYzLBGWeQE42ovQj6&#13;&#10;io/B17YQPqWpzKEhCySqhxhsj5ce4r0Oz17Tb3Qv+EUWNleUMrTMcFSp6H2NeAzaZJIsthpwPlR3&#13;&#10;EiyOWwoP+z601fqgMXwvPeZ1Ntp8qY+buHQ8/pWnJewWlssyOu5I2ZHJ/i9DVrVXtrXRJbKz8xXY&#13;&#10;BZcDqR1IxXmvlXEpigwWG8BVI4fJHH1oOc9v+Hnh+71u5jjuM7eJpSTnax56+lfX9o0FnZpbxKBt&#13;&#10;woA6YHeuI8EeHl0PRInmXEssavJnjjHCkfSuqjQO/GcdgOooAbNN5xwuevT1NOhtmZcv82emeuKs&#13;&#10;xRmOT5x06D0qSRzuJGSc5xQBXe14AyR7mjyG27T0/rVppEWI+Yc5HPvVFrhS2M8g8EenpQB0mlv9&#13;&#10;m2r+Z7mvdPBuqWsj7ZPUY9q+cIbpAoXd0PfqK67RtVe2ukBPB4/WgD+wD/ggNHEPEXxHnh5V9P0c&#13;&#10;jH/XS4r+liv5bP8Ag3Q12TVNd+JlrIc+Tp2iEfQyXI/pX9SdABX8df8AwcWHH7VHghe3/CBn/wBL&#13;&#10;5q/sUr+Or/g4rGf2qvA5/wCpCJI/7f5qAP59fLx1Of0/WmYJOCR7CmNuVdrHPJwKZ+8KgEe2TQBL&#13;&#10;5eRgn8KgkCqMsM9utTHBTGfr71DIM/KwH4d6AK5ba+eT6Z6CltleVhnjHXHT8aeyPt5JJ+mKW7mX&#13;&#10;SfDl7rLADyoHcE+w9KAPmX41/EfWbmd/BfgqbyDEP9NuY+oJ/hB+npXzfp/hm8025i1aeeSWXdvd&#13;&#10;2ckkjnOa9kOkRvax65aH9/dFpbhZQRuZjWZceH7vUo2ibarj7rA/KKAJ5fiBeeKzG16TIbdBGxJx&#13;&#10;uAHH8qyNfEEyxz2+9VK5xu6GsxdB1fRv3E0CEg5Eo+6RVmfXYY4DaYiJC4ywz8x9KAOVvpLmBVZx&#13;&#10;uXpntiqwk+RJg4KjOVOcVZu7iSaHy3UPnueD+VUreGRpNoBK9Az8Y/CgB5EZX7QFyM4YDimNZwuh&#13;&#10;aBhn+MEYWrEmn3MaFnzJGM8ZzzWNMskUG1CqAt99vftQBjXaruFuMMc5BxgfT3rat45WtTCoQ/Lx&#13;&#10;u4x3rJKzyOyoDkHcpPPet2ytbsr9oHQnB3DIH4UAc/BbvatvAPK4P+NdXokIM6wTcbuRnpzSXC+R&#13;&#10;MHk4Lcr7D2Haum0mxS4kWW4YBQRk+gzQB29h4b1COz+1wcoPvZHy/lXqvwU02aCC7vZVwJJOcDAz&#13;&#10;61H4Yt5rme10ix3NFPIq5Y5yvc5r6YTw7p/hjT/sUG1SQSTxgn2oA5G+ldI99uNzbscdqeRIyLuI&#13;&#10;z3zWglvzlgRkfxU/yYkOQOT3NAGLKjA5NPQsg3Fegwc8j8q0Wtz1THHXNSw2Znk2n5fc9PwoAzYv&#13;&#10;LbOM54wT0/AU1wSxGB16g/0roH0aZITcRq3lg4344zWLJDsOVIL9/WgDtfhcpb4peF8jp4j0zH/g&#13;&#10;XFX+n/H9wV/mF/Cwyf8ACz/DG7j/AIqLTP8A0rir/T0j+4KAH1+d/wDwVpVn/wCCa3xqRep8A6kB&#13;&#10;n/cFfohX55/8FY8H/gmz8aQef+KC1HI/4AKAP8wDSx8gdcFSoGWH3jjlvYCrP2QyES4LAMFX/bb+&#13;&#10;8c9hUdrKqxKkj4ym0kdBjogq5k7WJ44y2Oij+6PrQBof2e8ka7SXAOcD+Jh/QUpsvlMbPkbicf33&#13;&#10;+voKvWUi+WGlIxtyQoOVUj7o9zXUaDoE3iS4Nvbgr0DH/nmnPB9zQBw6WM08BRAXCnDED77f4Vbi&#13;&#10;8PX0tuZo4ztVtr5P326gc9ABXtdvokVlIdNs4jLKqnJUZAUdefWvINc8WS3d62k6XE4aMmKULg7P&#13;&#10;c+5oAxpCiFofPj3EgNEGGWYfwj2Fdz4Rtbi9uQu4KoPVfmJJP3fpU2h/s4eM/F9n/bMVoTHGCTgY&#13;&#10;Kg9DnHU/Wtbwh8Edf07VZdT1K/axitSf3SSEsFX1B7mgD69+DvgWTUnuby1XzbuGAm3jI6DuRnjN&#13;&#10;UvGGr69aWZ0+RRviYm4Pd2J4WsLSP2hrDwnCLXwtDIqraNAs5ALbl+8x5714h4g+JP8AbEHmySEX&#13;&#10;E0m9VByW9CaAG+O7iTxNcLc2qKxto/KnAG4qTztwf514to3gnStT1+4nvle2jEeLpwflPX5AP54r&#13;&#10;pLjUdU0yR7xD5VzNF5ckbHjDH/WEeo7VwbaxfX1xDYaY2YcMZC2SSf4nJoA+MPiNLPoXjiX+yJG+&#13;&#10;yRz+W2DkKpPCqPevTo9PuLPwv/bFyTA8wGxh1C9hj3rqvGnw8tUuILqUg+ZdeaMDqP7ze1XfGrR3&#13;&#10;ek2drDkyL+7hhAwD6s307VM5cquxpXLfgXx/r0sMGialmaCIZTGW3An7n1r6c8OaLqEt+dX16CWC&#13;&#10;5QCa0V0O2JQOADjGTX1D+xR8O/hbonhBtR8c6bBe3pQm0WYZG/rkk+lfqT4Avfhdreiy2OuadZOC&#13;&#10;2MSxL0PZTjP0r+cOLvH2WXYmdGGDc+V27H6lk/h4sRQjWnVtc/n/APiLpWoa5qOmzXYKmVmkm5+6&#13;&#10;B6nvmuAj8Gahq2oOJlMcCgiTH3YwhyCfcg1+hn7cHhvw/wDDOaPxH4SgU2d1vWzRucSZHA9AO1fm&#13;&#10;Lqnxzm0vRJ7eeF/NmYRyy4BDMSM4PoBX7FwfxZDN8HTxdKNlLdPdM+Mz3I3ga7ozlfsd60kWlaXc&#13;&#10;Q2jr5KHyo2Yndszy3414J8RPFVt4e043NgA0pQpErc7d3BNdc/xJ0K901FWVZYSpkkHHLAcgH0He&#13;&#10;vBtAt5PiR8QDIONOtZVlYOflYryFGK+vPnz2X4MaS+jWKavfoyTXALLuHKqerEe9fRZ8Q2qx4DNk&#13;&#10;9s9v71eZTxXAysAOF+VQBwfQfQd6rW9prBwhxjO18D7x7KPp60Aejya+DL+6dd2Mxn0z1Y1Ql1US&#13;&#10;RhVOSBtCnnPPLEVzC2V7EmZw+48NjuewH071LbQ3BYAgnA+dlH5KKANq2TzJAy7tuT04zxya6iMR&#13;&#10;2wUn5t3Rc8sfU8Vy63bKS8ibghAc4x/wEVek1pY+NoQH5ScchfQYoA7ixjs3YeSAcZOT/EfX6Cv7&#13;&#10;e/8Ag2zkil/Ys8UNFnH/AAsW+GT/ANedpX8JsOrtBKy/KAOrA9FPQD+tf3Jf8GyepLqf7EXiuQMr&#13;&#10;bPiTfodvb/Q7TigD+juiiigAooooAKKKKACiiigD/9X+/iiiigAooooAKKKKACiiigAooooAKKKK&#13;&#10;ACiiigAooooAKKKKACiiigAooooAKKKKACiiigAooooA5zxgdvhLVG9NOuT/AOQmr/JO8ZeILifx&#13;&#10;LfrbxBSNQuVLY6/vWr/Ww8Y/8ilqn/YOuf8A0U1f5KHi5opvEGptEMML65AYDqfNagDnoLiYyeeQ&#13;&#10;DjnIyOn0ro9O8QWst0bZt4bADPyBXMR21/ZWQ3A7TzgEZ5rR0u1knj81+C75OO2KAPp3wjqlstik&#13;&#10;YBBPOQOPzrpJ74DluQByTzXnnhWExwKhOOK7Ka4EYIjG4cZH1oAsNOl7xalU44JGM4q1ayyowE2B&#13;&#10;g4IHf3qgsiRjcgBLcqCelVYJ5DPl8DntQB188u6LCd+MDivIvHFtLdWbrg8DGBXqsW10JfJ9MVwf&#13;&#10;i6WK3jYdiMY96APmNLKa2kddxUk9zVCS1ufN8xnyG4I6iuwuntmvWWbbx0zXMatNaF8wAKv98Z4/&#13;&#10;CgCQOttbF3kBzjI/hrFvtRuUk/dtGyY4wx4qMFoSFmYyqRvBYdfY1rRXOhSKSior9WBHQ+tAHN29&#13;&#10;5ZzXcbS5B53EVdv7n7KrTwyZXGNrHNVJ7SG4uW+ysilvmQY4NcxqllqkasbhCFHzAryAPU0Ae5eA&#13;&#10;b+IXCq2EJ5B6HpX0XNdST2BEahuK+MvCktxaalC0jqwdRg/hX2DoE4nhCsOox7UAdH4ZXULuFbWx&#13;&#10;BM/mZAHUL3FZPinR9XS/ke7zCJBwGJFeh/D6RNK137U23G9SQ/Rh3FfW/jT4feGfifoTaj4Zx9qj&#13;&#10;A82FeCDjHrQB+Ydx4bieLzosAKcswPOayjprS7oo22qwzuPJ/OvW/GvhDV/DsT2+HUocFWHfp6V5&#13;&#10;NLLc2yCMqQ5HUZIFAGCdCa2uvMndZRjIUdfqakv7WNYFmtHBXHEfpUtxa6jFF9oJO4nnOOnvWO9h&#13;&#10;dDLwyqytyB3BoA5G5hzO0t5ErL0KtXCajf2kWY7YEA5yccZHYV3GsxXMcbKR5mB2/qa8e1BD5hed&#13;&#10;RtzgjPT8KAK8rB2JO7rySeOeuarG/tLaYBCrFeckf0q1Gtvcw7JmxFnnAwcU6LTdGWTZIMHorkk5&#13;&#10;/CgD/QE/4NZmR/8Agnz4ilTHzfE7VWOOmTaWdf0s1/NR/wAGs8Fvbf8ABPzxHFb/AHR8T9V/9JLO&#13;&#10;v6V6APKfjtz8EvGI/wCpV1b/ANI5a/yqEtWjbkn5mOB+Jr/VY+On/JEvGR/6lXVv/SSWv8rXzYyp&#13;&#10;Z8Z3EjPYZPNACRRHOQckYOT29qSVGdiw4INXofKePeu35u/rTHhRDvbJI6e9AFN42IyBn1Pp9KtR&#13;&#10;gxgYyeOT7VajVDFuPX0/pUBkjUYXjBx9KAKsw3NsTJ6DPb/9dTWkTPeRAHkOB9Oe9W0hV4zIfqMf&#13;&#10;zrpvCGhSatqiRou7LgYA75oA+uLxZbT4G2u8Fs3oKgdMACvMfHF7JdeGbC2swN2394D1AxXuPxCE&#13;&#10;eifDvTvDZaNJGl8wsedowO1fMOqazb2uiveMwlxIIxzzxxxQBn2Pi+DQ9PbTQ5LZUOwHPXtXI+NP&#13;&#10;FNh4u1yKO3meNolaBnJxlcdPrWFbXtveSzxmMAA+bknJBrzfWraGz1F7uNwjE72Cnr9KAPVZfDvg&#13;&#10;7wvpUbktNcTsdxU/MdwyAfavAZdPt73ULmeCQwK7MGiUfd9vpXba9qt5ZafDdkibfEHI7bcYA+tc&#13;&#10;HqP2qBkuoOrwGViOMFuNpoKjG5yF1cWlmi2LIHwct6IOxFeoa1cWVr4NtTZlQGCjCj7xI6/WvM9R&#13;&#10;hs30WSRiPNLFBzyGI6Go4ZtRtrW0F6cxx7W2ZBCk9SP8mhSszTkR1Fho12tv5sRVWcYEz453dua8&#13;&#10;uIv01G4W+XZHayMDtOBuHY+oNet6prtvdWMEVqDlZNzQ46sMYIrB8SyoNOkeWFQLhgcDA3s3PPuK&#13;&#10;bdwlKx5jpjTXV3cC8VTGedv91j3z6VY0XSY9W8a2ekwlPK+0CWU56BOSR+VaMttJa6BNfxkAtlR7&#13;&#10;bR3q38CdPF/4hkvbrGQhPzfeUnJ6emKRifXMt7bXb7IjkKAqgdMKMc1FHMsfZh3zSqiqAFCgDO7b&#13;&#10;UJmV0IHUc49aAK01wS+ScZPPqKmt7jIO7tzWdIpkb2POfWoxOqLjOAGwM9cUAX764IGeDkdKzo5n&#13;&#10;Vd3HI4+tUru9R+BnjpiqltKxHGeD06/iKANN5mDggjA7/Xsa6SwvZAPp0J5NcwipjJAJPOB3q5ZT&#13;&#10;FG+Y9eR/hQB/Wl/wbP3rXXjP4sqxzt0vQePT97d1/WvX8hH/AAbDzLL49+MCLxt0rw//AOjbuv69&#13;&#10;6ACv46v+DioZ/ar8Dk/9CCf/AE4TV/YrX8c//BxdtX9qvwQ2D/yIJwe3/IQmoA/n9eLzFB6AH/Go&#13;&#10;1hUv3OOajFwwXHWnRSseEPOORQBGwO4k4+lKY8jqfenEAAkj5uuf88U9FkPBxz+tADYoOc5z1FX9&#13;&#10;W0VNV8HzWS5YOyhlHXHUj8aS2jWNuvB6gV6L4Mgg1MT6QDiRoy8XruXoKAPlTX/Cq6bZROkeCcja&#13;&#10;wyPbFeGa/pdyJvMt28t24BXgg196eKba1n0l9PuQqywZAz1z15r4p19JIrvzPJDID0GQc9uaAPM5&#13;&#10;p/EhiFhJMGizxnl647UPDWoWVy15MT5TnlgckH6V6m0rCcyxL8+d2Dkjn61yev3z3LNEX3NnBVOA&#13;&#10;B/WgDlr2aJLYNGfm6A/xVSt7/wAxTGpwR1PUmpotPa4Bj8wFdx+TG0ge5qn/AGWbNx6k/LtP8zQB&#13;&#10;1CahHbABTkNjn1OOlZUsUc05DbAc5ZSMHmqHkzKW3MBjGSOc0ryRYxH+9bqwxjH40AV7m1tIJBPE&#13;&#10;WK7sEKa6OzvAg2IhVH59TkVgQ2N6JiygMmfmBxgVpqXglMKgfNjDdQO3egBb7FwAY1xuB+Y/eB7f&#13;&#10;SrmlW0lxYy2nmKCRjJOD9M1PZWzSg2cxXbIf3bqcKrf7XtXMi3u7a9kt5QcBuWU/KPfPegDuPhD8&#13;&#10;XLz4Y+LJNN8SxG4s8n7K5yzxNn1r7v0bxrpXjuw/tbTJlkXO1kB5Un1r8zr7w0l7cLcNJukxwo4/&#13;&#10;M19F/s9QalpurSQMxEM0R3KB8u5e9AH1suWOAeB69aeSyn5Rn61Jt52gc9qZyx2IDu78cUATRRqf&#13;&#10;mU59RQJFhIkB6HJX608BQOn5cVCUG0qTQBunxGLfTJdKgGUmKk7hnBHcVygRml5HI6mrXlYwd2R2&#13;&#10;zTmGAoHTuDQB2PwyQn4n+GR6eI9M/wDSqOv9O5PuD6Cv8xb4XqB8UPDOP+hi0z/0qjr/AE6U+4Po&#13;&#10;KAHV+eX/AAVjZo/+CbPxpdeo8BaiQT7IK/Q2vzt/4K1Hb/wTV+NRwT/xQOpcDv8AKKAP8uwXLBEc&#13;&#10;YHG5N56E8lqv2dzIx+UnGcxj19WauelLFCzHAyA5XuOyjHf1q9aP5QIIzj5Xb+SigDsre73SCGMl&#13;&#10;iSNgOcknqfoK+vvhl4Sgg0UXGoSGITkbpiAGYn+gr5b+H+nQaj4tsrS7ztlmVHA6KpPSvsX49a3b&#13;&#10;6RDHovhzEEVuscROecAAED3OKAON+JHjOPQLIad4XUOSCnnBMNIx7nHYV5H8I/h5ea14gk1u/jOD&#13;&#10;Kry5PDnPp6CvRGsUj8OQ6rOu+cx7zGevljsM9zTPh34qkkvZZbeArHIvlSwu23yxngqeM5oA+nPH&#13;&#10;3xi/4RvRINE8G+VEqR7JmUj53xj5q+K/GXjPxQkhnuN2bnljGQVcn09s12XiV7KDXmd4pHjzlkDZ&#13;&#10;XHcfU1w3i3TodSt3vLGFrUKpCRs2VRT6cnk0AeOLq0kV5JYSSk+YpliKdHk7r9BWZ4Tm1HUrue11&#13;&#10;JRHeW0vngDgSD+6pPbpmu68X+CI9MTT9Q02dHUwxksf4GYDdn3zUOr+H4LiyTZKPtMSH95CcbUPX&#13;&#10;LD1oA5u+v7rUPEga/kPkMdt4UPG0A4X8DVTTHgsNQuRYymSB225PTPZVrnIbmVLZvsvH70ws0mSQ&#13;&#10;o+81dfpmk3kWm3EtpGgVoyUDjheOXJ65oA568e81m+kt5922A5lZf0Rf6133gH4fax448UR2umWk&#13;&#10;l15KgyRRqSV9hXLeBHS/eSxjYLKm+XbJwSVGS/0NexfBnx9r3g+SbxFocxS5kuDHBGpG75OrtnqD&#13;&#10;Xn5t7dUW8PG8uiZ1YN0+de02Pr3wx4K8d6N58ElldJBargMUYYHXHHGe1dlZfGXVPAditjqqHzLh&#13;&#10;fMlLciNDwF+uK9C8A/t1QNpI8PeK7K3j8wA3ExRcFf7x+teE/FXVvB/j2+PiTwtNCLBxm5SMgHcO&#13;&#10;rew9q/nbLcjqY7HypZzglB3dmndP5n6tVzKnh8Mp4OvfyZi/tI/E3wv4t+HdpY3UhkuJT/o6N/Bj&#13;&#10;uM1+e3iXwNpr6fHHOyOzxeZIEIOxT2x6muw+J2tW+sXsQjBEdkxitdn8ZPG7HoK5a1sbpYzNfyEj&#13;&#10;JBMnG7jg47AV+68M8P0MuoOhRWl7n51nOcVMXNTqdND5A+In9neH7iOOyBijlYRuFORHGD8xGP4q&#13;&#10;9a8Da5pXhzS1XTIC8YQu4YASLH13dsk9aqePfDejzanYSWsSzRvMwAfo8uPvZ/uis7WfD8ltpkN5&#13;&#10;pUj/AGhbgB+f4j/7KOlfSHiH1d8PtY0TxraP9ilVpEXAi6MqgZY49a9FjsLaA7guApxz1UdyfrX5&#13;&#10;h6V441XwL4xfUrBnQxzq8yr0kJ+9x6V+juh+KNP8YaXBremyBkmUNKo6mQDp9AetAGlLDbOAqLgl&#13;&#10;j5ZA6A/xVCbBVAaFQrbcqfT1Y1qWkO/Lq4fLfP2BYdh7CpbnY8DCQllBy5HGSOAB7etAHBSxO8vm&#13;&#10;rwdxwD7fxGqE9ncyMojGVLEIT7/xGtrULuGMMiAcON3v6KKxjdsGMbH5RgkD17KPXFAEsXhK88sT&#13;&#10;iUlGbhcjJ9T7V/d9/wAG1lt4RtP2KPEsPhG3nt41+IV4LsTvvL3AsrQO4OBgHjAr+Fuy1OWNd0nD&#13;&#10;Dh/Tnoor+5D/AINl5RP+xJ4rkKhSfiTf8Dt/oVpQB/RxRRRQAUUUUAFFFFABRRRQB//W/v4ooooA&#13;&#10;KKKKACiiigAooooAKKKKACiiigAooooAKKKKACiiigAooooAKKKKACiiigAooooAKKKKAOc8Y/8A&#13;&#10;Io6r/wBg65/9FNX+SN4gkVfEuoLu3B9RuQfYea1f63HjHP8AwiOq9/8AiXXPH/bJq/yVdfhSTxNq&#13;&#10;EIiZG/tC53HqP9a1AFa/kgksV8kF8YBPpWp4UsHCgyA/e3bW7VjskVpKLaMMBIQOR0+lev8Ah7Sn&#13;&#10;8lDgAYAGetAHb6FaRrGNvH16VrT26RkOevcCptPgEUfHpzmobwM/CkjnrQBneXuBbvnjjtU0FsGf&#13;&#10;cfwqUBh78c1Zt4iev4UAakbeXER715p41RpbdjGckdq9PIxDuwAM5yK858Vxt5TN29aAPmK9+1Nq&#13;&#10;ZZxlehFU762uI1C2wVvl+X2rrL+OZbwyAADHXFYF9YzPGJIpe/06UAYdmJgV+1AJk/KSpJ/GtUPB&#13;&#10;gq6ozDgkrtBFI8U0UPlyzmQdyRyDVaEyLL5QXzE5HzHGPzoAyo0WS73jGM4wvOB+FO1CK4RzPCrg&#13;&#10;BeQ3QjHvWmlqkbsEkAQ85TAP0pNUa0S0WNGkfPALHIzQBnQ7YpIbmM4bAOPw5r6k8HamstnGM5+U&#13;&#10;cV8zJbyTQR/3SvLDvXvHgWVWskT+78tAHumnziN/MJ4Ixx1Fe2fDH4gXeia0oeQqhIA/2hnvXgij&#13;&#10;y4f/ANdQQXEsc2QTkcjnpQB+jfirwX4U+JOlPfwBBI6HIjxuUjuRX56ePvh/e+E79opYnlj3YDIp&#13;&#10;GP0r03wj8UNW0V1/eNtB4YH3719Lt4lh8faV9pjtbeeZP9bHtG7IHBFAH5v3PhKaeBpGWXy2G0g1&#13;&#10;55fWkWi3DWwJAPPUcH0r9Fo49Mu5Xsbm02rITG/ygAE8ZFfL/wAUfgrqem3pvdODTg/Nx0x270Af&#13;&#10;Imu6i8Re3hcBfvbT1JrynUdPeeZrlwWDHOR0BNe9674C1ee7E8kBjAADE8GuI1Xwpf2kLPASgQ8A&#13;&#10;96APJV02SXEaDrncvsK3Dod1qNoqWgEkkeeAcMAPQV6f4d8OSzWxvr6HYFU5xySa9F8HaPodvfHU&#13;&#10;5opDCuS7uMDigD+1j/g1usLvTv8Agn34ghvAwc/EzVWwwwcfZLMf0r+lCv5+/wDg3H13Stf/AGJ/&#13;&#10;EV3o8YjgT4jalCqgY+7a2nP61/QJQB5V8df+SJeMf+xW1b/0jlr/ACqY1DJtx03EA+7V/qrfHX/k&#13;&#10;iXjH/sVtW/8ASOWv8qqCQcMCSdxx+Z4oAmEk8CbgAAOSB2qQzSOoYnI9PX/9VVH5yN2Bnp1xSqWV&#13;&#10;dh7c9qAJw52cH8f73/6qzljnM+OcZIyf5VoxYK89T2H9KkEJ3iUdM9KALkssiQrGpKnAzX0v8BND&#13;&#10;+1a0lxKvEYEhY9CcjHavnKwhl1C9SONd3t7elfoh8KtD0/wf4ROqakRDJLEZCrckADgfnQB5N8dN&#13;&#10;Vij1iWO4kwYoisadsnuK+WfFNxDZ6HBaXH3ZVL7167jzXf8AxL8VWGueIzY3X735yWI45z6/SvLv&#13;&#10;iilpdRQQWHWJdoUHgcf0oAx9AltLfSGvJmd2lOAWGMZ4AzXCnw9d6nrc1yHLxwv+7Gc4Hf8ACtmK&#13;&#10;Jz4XQSyenHbK5qvo96+iWPmsd9zJIoAc9Ax4oNFC6K/jiTULNooCqeRtDPEhxj3rmXU6zocsROJV&#13;&#10;TDH27Y967PxhO19KwkwrRpl2A+6a4B5Z7bRJTEy7mGT6gn+LNLnSNqdO+iODUR2ixW1yWY+Zzkff&#13;&#10;B6BvQmpdeluUuobeyORG5dCRnbkfdPtT4gbyRoZGDu2WTHAYKMbvrVlp7a0sYjKweWV9gJ6FT6k8&#13;&#10;5qea7vYc6bjoy8sbXVnHcYw6Ydz/ABKfYVyviTUxfRBZtyPE8jMmc5GPlYUzT9XurTWDZyyMITlQ&#13;&#10;3qAfun0HoaxfFECx+ZqVlxGuVIY5Khj+oqzKew/UtSmt/CIt48NJJ+62dQyk9frXo3wGjJa4vJfv&#13;&#10;FGAzxwOAD9K8OulJSE3BLfMGkC8DGCcivePgediTyNk5HHcHvQYnvMbOB1IyTk5rNe7CvtBGAeo7&#13;&#10;e9U59SSJ2iJAIJ61jS6pBGxAHQc5PTNAHTNdx7ORk5z16+9Z8rtI2QR7/SsT7fEyb0JwDyff29qv&#13;&#10;xXG9GLcZ5yP6UAMC/McdAe5657VZig535x6CsmWfy5RIDntxzn/9VX7ebzMEHIzx7+1AFwkrLtA2&#13;&#10;jrx/OphKy8rz644z71TedBhskAZ5HbtUktzEsOMYOM4/rQB/Vj/wa5TGT4hfGRTyBpPh45/7a3lf&#13;&#10;2J1/HF/wa0EH4g/GQg/8wjw9kY/6bXlf2O0AFfxyf8HGgZv2pfBGDx/wgLcev/Ewmr+xuv45/wDg&#13;&#10;4wG79qfwQB/0IR+mPt81AH89gO0cnA9KkhuVViEwCRimTRF2Kt0B/D8qjRVGOMenFAFgux68j+VC&#13;&#10;PgAZJApGUoMnIzTUQkEAZPfnigDQWXDAoOD+Fb3h/UW03V4rxDyCDuHGMGuWQbUy5Pp16UCbaw29&#13;&#10;R07/AKUAem+O9DmjL67bfPbTSCTcBkDd1r5R8Z6cj3RuoUBXIPtj6CvuTwFBB468P3Ph5pv9JjTf&#13;&#10;Ar/dYdx9a+dvHPhSS1leycMHUFDxgZHrQB8rX8DS2+yJhkg/dGDgeteS6tLEJDgFWUcnGB+Ne3yW&#13;&#10;k9ldyLuG9MhRjp9a898Q2sEcbXEiDzD94nv74oA8vuJXZDLEX6YJxx/Kq1i9xI2245HqeK6OK5hi&#13;&#10;Rt/Q5HPX2IFZsnkM3zZGR8rHPP0oAhuNkT+anKgc+mPpVG3jYM0kbMEIzuxgDPrV6aGKaEZcrxj5&#13;&#10;s81JCbiCAcAqDyG5J+lAFMXrIpUkk46njNZyXY89Wd8bgRk5x+VWxuaXzCGTnnfzVkCIRlL2MOrM&#13;&#10;Bu7j6UAbuhxWV0v2e5kAABbngZFd4tjazQEyqmVwVJHWuVsdP09jClhGQMjMjn5j+HSvTNL0mWd1&#13;&#10;hADr3K8kYoA5e20ZHkG2NCSw5YdvpX0l8H/DiwaXPqsgGQxRT2xnnFJoPw5N9ayP5bNKQBHkfdDd&#13;&#10;CTXstjpNn4Z0SDQrU8xjMjA53M3WgCB4gy7165JB9KqGNTwxJ5zuz1rWcDbgjFVAADkUAQMiRqMn&#13;&#10;n86jkGVynWppdx4A681UDYzg8ZoAbCkiHDdO2anKrn5gPXJ71CZQq7T/APX5psj8BWzntjnNAHd/&#13;&#10;C7DfE/wyDx/xUWmdf+vqOv8ATnT7g+gr/MO+Fzk/FHwwMnjxHpnH/b1HX+ngnQfQUAPr86v+Ctzb&#13;&#10;P+CaHxsYHbjwBqRz6fIK/RWvzu/4K0osn/BNX41IwJB8A6kMDv8AIKAP8tyNnuLZI0TGTxzyAf4q&#13;&#10;d9klhRZIBwASowcgZ5Zq3YLQhFDIxI27sD7zgfdArcGni4b5hkHG8jueyj0x3oA7L4FQPceN7W5X&#13;&#10;cxifegPIbb1avbfiJYzeNvEEotyx8t2dkHUFe5ArlPgJpJsfF8TTEYyQ/sT0RfXivsXQfhjpmreJ&#13;&#10;tSUyeVJJCzR7eCxP8P1oA+Of+EgvLmVNNQhjEnlqh4zjgn860fDehzt4IudfYktDeshRPvFvUgc4&#13;&#10;FdzqXgq30bxMiTKDI0gSXGMgZ4Aqrr9jP4NDz2chWKW5Anh6oyN2x6mgDynWm+2QKLbe0m7mbB2k&#13;&#10;9yfpUdzYaxLaZtJC0cjhHAJJkI5Lew9K9XupbHVbltHitxaStHvVuqFGHT6nvU+mpa6fpI064kSR&#13;&#10;4X+baPmROgHvmgDzPVdM0ywgOi3G4/aIw1v5h3EPjnj+7z1rmLfwmujaC0lwJMSsUduoYev0Fd/4&#13;&#10;tg/tm782aLypIADE6nPyf3fxp91rWmnQ7jTbpQB5BWXb0RSOOvegDwax0/T/ALHcMqI7qSYVOMyM&#13;&#10;ew9RWND4llaJbSRVXfMBPtyBkcBRn071v393ZaPYRtIAAifIy9drHIPsa4iKzfVrzz7LCrF+9APU&#13;&#10;ZOST7mgDH1YTaFqLampBjO8b04ycfdB9Kn8Na9b2dqstsSJy5fC8DHXA/Pmq2sWx1a6lgumaK2Un&#13;&#10;yxj25P51oWmkQQ2US6anzMgTryAerE0DTsdvDrMGtzzAttMiB53yR90ZCL/WqLXF7pdvLBaXLCLf&#13;&#10;ulKZ5VsYTnqaxb7ydGv4IYuEZNoJySD/ABOa66VIhaCGLDSyr8hOOB3Y1lOjGTTaL9ozEv2jihk1&#13;&#10;a8jIhgAaIdyx7fia5K41u91S2lt5R5IQec5Y4IT+7n/CvVNQj0ufSrbR5pFMp5O48YXo2f6V5xr/&#13;&#10;AIfWErFbuXlmcCMDv/tt7VqtFYhu55drU8tzpjTn/R3jcGN3+6if3R7muMs/EF1GMSbZBxu2nIVF&#13;&#10;9Pc16xrOjT4Omagh2R/vFlHd8cn3wOgrlfCfgu1u0lvLojN1uS1wTg4+8xHQUCPLNUstP1XV5Huk&#13;&#10;CebCSxP8KkcYPqa2fhx4x1TwRqj+GppGSE/vbbdyFizyPq1SeItLhttdW0hkDBc7P+mj9PyFc54t&#13;&#10;8NSaelnqZJkZJMkg/wCsJxkewGaAP0B0jxGl1YKY+CyhvQqp7/U1dN1cyxhgrD5Sqg9Avr9TXEfC&#13;&#10;9Dd+H0hb52VsMTyWOOB+Arv3glVzHHgoTtxjqfTntQByckEpmAPB3fKG6AdyfenLHtkUxg7VJ2dP&#13;&#10;lxySc/pXTHTgxLuNxJ+Zj3bP3QBWjaaVHMjCRSVH3mGDuOelAHKNK21kiGSxzHnr7sa/uc/4NjTI&#13;&#10;f2H/ABUJOo+JN+M+v+hWnP41/FNH4ft44y+3r8xxnkj+HPpmv7bv+DaOLyv2KPFS8f8AJSL/AKdP&#13;&#10;+PO06UAf0V0UUUAFFFFABRRRQAUUUUAf/9f+/iiiigAooooAKKKKACiiigAooooAKKKKACiiigAo&#13;&#10;oooAKKKKACiiigAooooAKKKKACiiigAooooA5vxj/wAilqn/AGDrn/0U1f5MF/cXMniTU3AyF1C6&#13;&#10;6/8AXVq/1oPGAB8Japn/AKB1z/6Kav8AJg8Uxmx8SXkMGcSX10Dj1MzUAO0S1k1fUwjBSEOMrX0F&#13;&#10;pFiYUVOBt4/SuF8D6JFBbCXklurHrxXrMEXlIPpQA4LsUEjrWPNcHJTBGT271pXF1sXae3IrB8/L&#13;&#10;DzCevFAGgsbcZJyOvoau2mUbHU1lNNx8vX1q3aMC+FJHcmgDdmk2wAkZyORXmPi6UtCynjI+UL1r&#13;&#10;01pPkwx4ArzLxdHtiY5IyBzQB886ndzrctE/p0FV3v4WtDCV5PK/UVrarDH9oWZwMEDd61g6ybS3&#13;&#10;iR0Tdgk59qAKCSTvnzAqLn7xIzzUkcOniTZcDec/eBwP0qg00MkQYKSCRjNPFrcbhIhEZPJXPT3z&#13;&#10;QBbukt7afbao5Q9s9amNp51oVmQKpXO0f41WSS6tzuUpIcc54yK2pL+Ka1LnadoztXp/9egDOtYh&#13;&#10;9mjjQYUcj/69eteAZAMrgkbu/avLLW6hay3Rj3JHHNdp4FvCLllz0cZoA+kFmBgGQcjuKynnSEk4&#13;&#10;78//AF6ktZzNADnI9K5XU5ZUmITgdaAOoS9aN8x9Bya9F8JeOr/w/cLdWpIAOceg7/XNeQ2bM6/P&#13;&#10;6d61B90BSaAPsO0+LHg/VFV9asmjm6tJBgAnsSDXcp8SPhpqGmi2njaQDjfLt3Akd+eRX58T3k1s&#13;&#10;m5HbPTGe1cTqviS5t2PlyuCODzxigD7I8cz/AAwu0djK0THptAIrw8ab8LNSmaCeSWRsZVtuMECv&#13;&#10;lvV/Ft7NJ5ccj4PGSTXLHX9RjuN0cjqRwW3UAfVN7/wifhjdI2J0XJRR8oXPrXz54r+Ia65K2m6c&#13;&#10;ohgViAi8An+tcrqup301rtuJpHHXZng/U154uoJDcb2XPP4CgD/QH/4Ng0Mf7AniAH/opeq8/wDb&#13;&#10;raV/R9X83H/BrxdLd/8ABP8A8QSp0HxL1Uf+StnX9I9AHlXx1P8AxZHxif8AqVdW/wDSOWv8qe2T&#13;&#10;lu43Mc+2ea/1WPjtz8EfGI/6lXVv/SOWv8plZWSUpyAC2QPrQBoNJGuHA46H60wyJ2z7Z9+KzjDK&#13;&#10;7Er6ck9x/jV+0tSqb25z/eoAk3MPm/P2olvDHHmTJ5zx0/Coru+hiAwO3A75rq/BXgnU/Ft3GAD5&#13;&#10;e7OGyMZPr6UAeg/CrTFvtSS5ux+7jBkkOOCBzivcviB8QUsNAIXG5huEbnGE6AVm2enaL4Qtxo0D&#13;&#10;LJIVzcOCMDHYH2r5R+KnjVbq+NrauXHm7WBPylegoAbos1nqmrveXzYXa8jN3DdcZrz3xHcXJumk&#13;&#10;icmOMs7Hdz+HtinpqrRW3ku48yXIBHAxXn9xft9rEMpZkk/dgdcbuOaDSMO52uu639k0G206EJve&#13;&#10;PzG56huhFS+GtNkvkguLhvMdWGUz1Uc4574ry3xLDLpYXYZOAMH+7jpj2rpfD+rXltoslypZjCpd&#13;&#10;wvX6g98UcyW5ol0NjxRrUEha3tT8rOEMj9SR1VqzNYntJ3SxsF2K0ALSZztf39jXm095e6hbS6ij&#13;&#10;o8by7uD97OePqKfZalcQTJBOfvRko78ZxxtNKSuuYpSa2L0t3DZ2DIuQ0b4Y4B2E9WTHY9xVWKye&#13;&#10;9uYWcgo3OD/F/tD0NQvHHLaL5eQnmASf3gT2I75rY1dLbTd1nIs6FIlMYHBRj3z6Gs4ysdMpuWjM&#13;&#10;iKwii8Wf2flQxBYM3zKwPbGeDVTXbSJIZtNjZn3sdkh+vIYe3QVSVla9DSIFuBIrO+eq+o/LmpNb&#13;&#10;u47+ykvoBgxnycDhXOev1rWKvqjmkrM5LXIksYLRZs5CHkfw9R+Ir3b4RoI7dy643IflH8xXi/iK&#13;&#10;KXyrYupJVNqs/YY/ir2b4YzbYxGuM428+/NBzPc628mzKcrnt83T86x7hH8wOh+8Oc9+MVuXyLE7&#13;&#10;AcgE7vx7isOYFl9e+fX3+tAivFLIGALYGePTNbC3DKm3OSOnoKwwpYgdT157j1NaELLgbiOhAP8A&#13;&#10;Q0AT/vGOWzjqw6c+oq5b3AVdoz+PfFQxsGjyoPHA/wDr1Wn/AHaYHc9B2zQBca+HGCTyR9RTZLzz&#13;&#10;IwADnpn09qyPL8kk9fX0P0p6zYP7vGT1I7/X3oA/rY/4NXGz49+MingjSfD3H/ba8r+yuv4zP+DV&#13;&#10;clviB8Z3PP8AxKfDoz3/ANdefyr+zOgAr+Oj/g4tOP2qPBGB/wAyC3/pfNX9i9fx0/8ABxaF/wCG&#13;&#10;qfBAb/oQmGf+3+Y0Afz3uPlyQDzmosfNvBIz0HX/AAqwzo6/Kf8AIrHeaYvsXIwc/L6UAa+9sDae&#13;&#10;fpQ2TjBOTVaF2Aw4z71IzKDjB570ASADnByfU1VeDzHBXg9cj+VWR5SttGT6mlfPmDyuf0xQB2vg&#13;&#10;+/n8N6lDrFs2DG4Lhe4HXNfQnxG8KweLPDcmvaUgIuofOSRB8xYDlfqK+TEvJY/lJ4PbPH417D8N&#13;&#10;vi/H4avIvDOvDzLCV8Annyie4J7c0AfFvii1+wTeeUcPv2Pnr6ZNcTq2mR6p8pHzEfxCv0c+Nnwh&#13;&#10;0XXNMm1rwsUddvnFVx82ea+GH0maGExuxDIduF6j2NAHzRqmgT2d20QBVQcDv+VYd1YS2aGNy2wq&#13;&#10;ShHPI659K9Y8SpIL8wMzOB2J5rnZbRnTbL90nGPrQB5nE+Yw1xux6KefrV2K58lwsYJBPBHOfrW3&#13;&#10;d+HJ7eUlFGzsc8fSoo9L+zEggSDG7aeAKAMmVssYoxwW9ff1qdrZlXy1UbSR8y+tasEFrM2JQijI&#13;&#10;OBxxXV2mn748W8fmeg96AJNKhjgs1Vk2OV247H6GvUPBNu9tfLPMP3RI357D+XNcVp+nalfSrDNG&#13;&#10;yIGwQwIH0r1nSbC8sEjhuD/o7nkt1VRzj8aAPpTSNaii0XEMYi80jy8D+BeBWVLK87lmI6889axL&#13;&#10;SZLi0BiyEH3QOmBUglZcnt6DrQBokuw+XimiRuhHA6moI5gTv68YIqYyx8sp7dO1ACKhY4yPxqCS&#13;&#10;PDYkHB447UjTc4PFRSy5Azg/U0AVncZ68buuKa0438kmqd1IxyR26CqZuWZQzEAepoA9P+GUzJ8U&#13;&#10;/DGOc+I9M/8ASuKv9PhPuD6Cv8vP4V3DSfFLwxvx/wAjHpeB/wBvcdf6hcfKA+woAfX57f8ABV7D&#13;&#10;/wDBN/40JnGfAWojP1Sv0Jr8+/8AgqujP/wTj+MyoMk+BNRwD67BQB/mJQQ+QI16EINvqo6Z+prq&#13;&#10;NOhAQElVxygYjgdyfesS1s5LwpHE/mPkZH95/T6CvRtH8F39wBPcqeD+BPp6YoA9E+HMAtdXt5w2&#13;&#10;MtlG7KP7xx3r7bstQWyvLXxFarua2I8zsCpGCTXxf4bkTR71Y3i3lWG5hzz2Uewr6W0TVkfQry+c&#13;&#10;FFxiVezA8YH0NADfiF4Yttd8RLr+inbuGflHCsepb+leU+P9HS4tDbTllJj2oOm5x/FxXo3gjxNq&#13;&#10;V5o97b3BDS20nly7hy8Z5Uj/AOtWjeaU3xD0uWzColxa4YFflZgP4V96APnbV2uLbQo4roL9ttoj&#13;&#10;+8OFLRnndkeleSaRrEsuqtBFuZpEAWR+jD1J9q9/8S+HJHvrKOcuWMxgnVh0XoFHfvWd4w8IXHh1&#13;&#10;4EtYIwxGwKo556D/ABoA5+0ih1Nkhs1aR4zuYnkN6k/0rF1rwHcXs0lzpxV41+afHSQnjkegrt/B&#13;&#10;ehahLez2YO11Qec6jhcnla6aXQNQ0jUklUsUlkKTCMHbsUcAdetAHyh408EC6msLaHdKrjYVU43O&#13;&#10;vqB/CKi0nwtY6NfrY3U21mcLIig4JPuewr6Dl0qG7vVmjz5m5gq8YjX6VxGoeDNS1TxYLlnK26sp&#13;&#10;YgjpntQB5f478B3VnHEtkqyRrIZiw6ye2B/DXMJp4t4pYnyjzKH3euOqj2r6Y8YaTm6jsopgojhy&#13;&#10;znoqZ6+5NeKeJtKRJV1KMSGOGP5dp4C9yB70AYZ8IrdWqFys2xxJKSMkqeij6VhaYhvfFr6W64ij&#13;&#10;K+YQQQFzwB/WvTvB2q2FtqMUDqT56Hh84Ue/vXDyWb2evXGpRL5cYldzxj5Qfve9AGp438IxW2tq&#13;&#10;bLPluisHzjGOoIridVnt4m86NC8u0IjDPy+wr0DxDq8+o6XG8a4DpttskhsHqx+tefx6d5nlRyB0&#13;&#10;KEsXc8fWgDzvUWu2DWtwXYmUCeRTlVB52j3xWbp722iQXdq7sYZn/wBHkJAEWeNo9zV3xLFeWyTi&#13;&#10;BwEfIU543EfeNcwfDF83hqwe4kb7QZ3YwuRhged+e2O1AHnawz3esyG7VpYkkO+deRGnOEHbJPtU&#13;&#10;vxA1H7ToAtbdtkowqLj7o7AH1NelaDY+VNcafEihWGVDDksOrHNZni7wmF0x50i4QbopG+9uHJJ7&#13;&#10;YFAHY/BHxfc2lwNH1L92xjAJbkKOMY9zX1jcKgJnXA44yOFB/qa+AtHtL4RWevQBmzj5143OvBJ9&#13;&#10;hX2T4U1mfV9OjL7yEwGHUM2OpPoKAOztY0mk2srdDt/2V9veuqsbCBAGyFIHyhuw7k/WsG1uYFgw&#13;&#10;XcEE/KRyzfl0FTwtHM4wXY5zyMbz79OO9AHSSWduYyjydOcZ+77nFf2kf8G2qRx/sX+KVi+7/wAL&#13;&#10;GvsH1/0O05r+MfTvDl3cwkrk/Md+R949cD2r+0//AINz9OTTP2OPFFurBifiHes5XoCbO04H0oA/&#13;&#10;oFooooAKKKKACiiigAooooA//9D+/iiiigAooooAKKKKACiiigAooooAKKKKACiiigAooooAKKKK&#13;&#10;ACiiigAooooAKKKKACiiigAooooA53xfx4T1Q/8AUOuf/RTV/lHz6Y+r+NtRWRcqNRuOPQea1f6u&#13;&#10;PiznwpqY/wCofc/+i2r/AC3bXTorbxHqL7eTf3PzH/rq1AGtpdglnCAoACDFXpZcDJ9f0qvJchCR&#13;&#10;0Udax767Lf6tj+FABe3OSVPeqw6eo7jtWfLIxBYkZz0NM84gbmY4+tAGuygjC5HODV+wfGQM8Cub&#13;&#10;+0hSvJIrSt79YTluR3GelAHVPIBGWb0zXkfjLVt0TQ4Oe1dZf6zDHFuDY9h3rx/xBrFvcTnGDnP4&#13;&#10;UAcFdXH2iTyJCc5wM1WvYpra1UxMC3OVIzVPVL4PdH7OVG3oT/nmobrU/MtQszKOM5A/+vQBnLb3&#13;&#10;WGcMCucsrDgfSmwW92kx887SPuD/AGf5VntO7qymU46jGRVT+07Z2WKZmYj1Y4H0oA6hZl+1BZgc&#13;&#10;bcBicVMZ7ONCNhAI5A6Vyk1wOFErbGGOfWrEV04h8pgG9xQB00BhaE+WAAcED2rd8O3BtL3C5AYg&#13;&#10;e1cXZ3S7HVzgY4+tOsdS8u7Vlbow70AfWekXhniLITu7571cuYUO3fg9TXnvhvVUKLhv1rtZNRjM&#13;&#10;fqSOKALgdYzhOlPluYwueeB1rn1vMfKTj15qvNqCbTsOTQBav7siNmI6D8a8o1+8SbLrwR1wa6fV&#13;&#10;dQ/dbC3AHNeVa7drjaG/EfyoAxWmkuJDI2OCcL/Ws7zP9IxJzzkntV7T38xCj4wSee9U7qIxybYz&#13;&#10;xnjigC7dOksRQEhf0rk309pJTtIAq/c+cf3bsw74PFUfNljb5C3HBP8AhxQB/fj/AMGuUPkf8E/f&#13;&#10;EMf/AFUzVe3/AE62df0n1/Nj/wAGuUrTf8E/vELuSf8Ai5mqjnr/AMelnX9J1AHlXx1/5Il4x/7F&#13;&#10;bVv/AEjlr/KljjQjdjq7AH0wTX+qx8eDt+B/jJvTwpq5/wDJOWv8nq48TwW/ADP87DaBweT1oA7V&#13;&#10;pYY0MfCgHPJ6H1qs92Zz5UZyD+R964n7VrGttuRfKiJH3uMfWupsdM1C3tzdS/JbxjJkboSOuDQB&#13;&#10;1Wn6DAw+3XzAIpyxI6gelet6J43stNgFnpI8uNVwGHU+ua+c7rxNNrEn2HTGxGBtlm6j8KqC9ukn&#13;&#10;C2Lny8bGbP3jQB6b4z8XX2ZJ7diEfKu69Bn/ABrxgNDqE6xXBDbmGARzz3FdXcMz6fJb3LKExwz+&#13;&#10;o7V5XYvf6TevfTqcZ2xMwPyj260DSuSeMIprWZrpmIIXEaKeG9x9KwNFmS51NZJnyqx4IPRm9D7i&#13;&#10;uglsJPE0rTTMViVjnPUH1HtXNXGnjT9QEMTbYlOZHJ6+4FBuT61qkI1JEvOkXyIxGQCf4T7VsXML&#13;&#10;afpUg08sI2TIbH3SSN3XPy1mXOnW15ILqF9yZG5G/wCWgHcj1rP1vXCbf7LbSfIfkBY8KAfuGqVr&#13;&#10;agc9YJYiGa1ZMB237Afu4/iXHXNZssEtw0qq/wB0A7WGdy+x9auC2isbqC5lciMAtHg5I/3vY1Jr&#13;&#10;1zGjDy02ZIY+XyQT0Pbg1g01oNK5qxRSC2tVgVt8kgLN/eC/wmrOoXF14j1IPlco+1z/ABqo42Nn&#13;&#10;t6Vj6VqUjyjeQGQYSL1J/jWtmO2Fl50gYrI/zEj+PPPJ9RUGq0WpFaxaZb3pkmGXjYht3OzPOfcd&#13;&#10;q53xYWjsPMtlAjEqPIiDgc9R9a2NLVg73Mjh5mDBRJznP8JqOT7PJpb2lxuUyZ4PUSA9PXFdMPdR&#13;&#10;k5J7HN+I7sz2aXDgsTwv0I4/EV1Hw1vpRCk+ck5UH/dOMH3rljBFeWBtV4MR+ZT1yBjcK1vh9Ott&#13;&#10;qL6eWALvuHox9vekcx75d2zBRKM/MoIzyQfSsSXEcZyOBjjup7/hXYzvtgiU4yFwcjNcheyRBuSA&#13;&#10;Tnk/yNAFAbS+QOMevb1rWt/K25wv+0T/ABD6ViNcKFAJC4HNRi6wp2DnPP8AiPagDp4ooj/q2OCf&#13;&#10;pn8Pai4tFCkR5yecgZ/OsCK5O7hsnv6/h71preErtJGenWgDPlBUkYPXk1CqTK2Bxnk45radBONz&#13;&#10;YAP402MKkgVR045/hyaAP6vf+DVIMPiF8aGckk6R4cOeg/1t5X9m9fxrf8Gr8iN8Q/jMqggjSPDu&#13;&#10;f+/15X9lNABX8cn/AAcYbn/aq8EKv/QhE/8Ak/NX9jdfxw/8HGjFP2qvBGDj/igif/KhNQB/PvsC&#13;&#10;KCQPcGogik7iKjaRmwuRjd171AJpVyfw5P8ASgC+sa/w/wCf1pSgcEMeM8VlrcMSc8Y69qtCdB98&#13;&#10;r7ZoAmVGU7SaUkjoM1RfUIIn2k4OOprIutdjjH7kj8+TQBtSyLaqSx7cZrzvV9dNvfRMD/GPSqGr&#13;&#10;+L/LTa7AN0weteHaz4imvtUWKE5IbgUAffM3xDmstNKiXEEkakjOBuIGR+VeA3usaZcX8v7psOSQ&#13;&#10;wPAzWFr91cnQ7dUZt7QglD13AV5JLqd7CwuVYg45jJ+YfhQB3HjPQ4ppVvrVlUOpLZ9RXjslxfWc&#13;&#10;5iuF8yME7X+ntXb2OvS6ssul3hYEcxMTySP8a5++lWzfynDAgnBIyTn+VAFKG7e5PlnePlB6cflV&#13;&#10;mUFXJKE9gxGMj6VljUMXYaMhSOuO4NWJNXkW5XezOf7rDs1ADnkgVgZlCqfbGPpW34XnktdajlSQ&#13;&#10;lM7gG54FZguLG5/cswTjgEZ/U1vWJso0aSMHzAAp5B/L60AfR48W+G7lFe4hj81AGEmMA8elcDqf&#13;&#10;iiHXNSCWAMUKEBV/vEd64Q4kQrc/ICvGc8Z96i0NVt2Dbv4+xzx+NAH09ojhrBcnHHRu/wBKnec4&#13;&#10;JjB49TWJpMrizQcYK5AzkirUsucgZ6duh+tAGgk/Y5A6571MLgqNzcj3rAF2I8Lx16U83PmqTzkU&#13;&#10;Aa73qYznP1qvJeqwxHjP0rGllGe3T8apfadrFeR9ev50AaslxzhievIqs7Bjk8575rPkuA4wSB/O&#13;&#10;qT3Gzqc+goA9Y+FbqvxU8LBQP+Rk0sHPP/L3F3r/AFH0+4PoK/yv/hNesfir4XBI/wCRk0rv/wBP&#13;&#10;cVf6oCfcH0FADq+Dv+CnzRJ/wT5+LzTKGQeCNQ3L6jb0r7xr4B/4KnXKWX/BOv4x3b9I/AuoufwW&#13;&#10;gD/N0zZRXqvaWKg7fmEYxsU9/qa9D/tS4kt47ayjEIA+8wAKr715Mvjizh2sG2sAFJxxIxHX/dFJ&#13;&#10;NrN3qZ8zTnlcMR8oz87evHQCgD1q08hZ47JGzcM4ww6Kue/HevYrm7GlacNH+UvNHuII42nrXzb4&#13;&#10;UudU0GZrq7kWZ3k/i65/HsK3Ne1HXp2VnkMm45SZT3Y8KPYUAevaBO+m2ct1EdjO6xbvVcck+9dh&#13;&#10;4Q8VWVpJDG7NHMLpQpJwWTu3oc14rZHV7TS4LG8fzWLAtjgs3t61V8UafcJdWMljI7SId0g+6cjo&#13;&#10;PoKAPrjW7jw7LrMd2ipI3mBsHGR/tfWofHmnnxWd+mwqiJCJ938WB3HfivlnU9T1yPUBqEchCLGu&#13;&#10;4Zx8w7CvpPQfGWk32imaWdDd+QsJjDc5Hb6etAHlelCbQ53S2cFpiRzwWPcmu+uvEmiw2tvZnaJI&#13;&#10;kLPIecu3Q/SuBnjWe5m1OadNsYbzFB4BPOBXns0i6lNO8T7UCLGo6neD0x/9egCj4lvkg1InStn7&#13;&#10;9jGki8jcOrEVwev6n4is7qO3sAxBYR5Hd+pb2ArvE8ONIWivpQ2+Tcxj4I/2F9zUl5dW1pfS2mFb&#13;&#10;5FVwxz5YAxjpwT3oA8v8VeJruVobi6BYqgjKr1Yn+grln1iS/ujbXZ3NuAjVeAwA4B9hXtniLwta&#13;&#10;W+nR6yPk4X5e20np06mqWm+F9FN5Hc36RIXzjttGM4H1oA88u77w/o5XUgqvx5TYP3nP68Vx2sa1&#13;&#10;Dq121rbttV4/nXHLH+6K6bW9FfVNd+zQRBUByqAcIB7epqvceG4dPvlluVEZmTGSP9WB3z2JoA49&#13;&#10;rhJLiKDyWYIAAcnlh6fSofGurmzjiiaFpHK4cR4GcV2l/Z2Y1KORlaCNEARuh93P1qnq+kWgJmgL&#13;&#10;TrcDyYi5zsPds44oA8u0vSI9bmW/uoSbeNfM8rHDt0ANGtWp1WNIoU5jkVshc7f9gcZ/CvqHwto2&#13;&#10;lWlgtugTakY2hgOo7k++eK810KxsrrU9UubjEYgSTZAx7jkOB60AeHQeHJ7PWYbzVSFVpfKkY8ZV&#13;&#10;/ugdK7bWPD+LNrG9A2uuQ0fPydABWlqmnXHioRQ25YqhBVUHO4cl2P8AKvYbLwrBeeFGvIZGSSyT&#13;&#10;IaRdwbA6mgD5d8CeGPtGmXXhm5A8+2ZnVjwNjcqB9a9G+HX26z1/+xipYb9jj+FVPQD3OK7zwB4R&#13;&#10;lnvm18uyNMhDqFBAIyN30xVjxZpb+G1Gp6VmWabqVGMKOr4FAHvY0DT1hNxfwtHsiAOV4C9xn1NW&#13;&#10;La18L6fYSa2/lSGDiO3bg7u2cdRzXiNte+OrfSo9UsrszqBkRSHczk+o9BXc6Lr1/qumG58SRQIF&#13;&#10;G+OEABnbP3iPQUAZep+Jdd1GTZKTFC3IWIeWqqR2wOtf2nf8G36RJ+xd4l8lSoPxBvTz1P8Aolrz&#13;&#10;X8Wq2V5e3AvpbqMJ82yIjjcOnpxX9oX/AAbcXcl3+xj4qEwTdH8R7+NinQlbS15oA/oZooooAKKK&#13;&#10;KACiiigAooooA//R/v4ooooAKKKKACiiigAooooAKKKKACiiigAooooAKKKKACiiigAooooAKKKK&#13;&#10;ACiiigAooooAKKKKAMDxX/yK+pf9eFx/6Lav8vTU/Ji129kBwPt1zkd/9a1f6hHiw48Kamf+ofc/&#13;&#10;+i2r/K51zxLGuuX+7kC+ufr/AK1qAOwury32+XwMnk1gTXMZHUcdDXAX3iRJJCC4x2FZkuvxKmwM&#13;&#10;OO9AHbXF1lzyMD3rNOoR/dB964eTXIXJ3MPUVhT+II0Bww5OBQB6uuowKhCsMHrz/wDXqrda3FCn&#13;&#10;ytz0IrxG68XrBn5jjP4Vzd14zldeTnqRg0Aet634rRPkVv8A61eWX+vZmeRnxsHNefar4rUxfKrM&#13;&#10;55AXnmuYOqzXKYljfc3RFHP4mgDtf7YjnuDIc7T1ai7vEVxtcsAMgHpXM2U1x5Z8wIhxjbySKvCI&#13;&#10;XDfMygn5QgP+NAEz6tOU2scf7vOazv7Su/OBj2Kqj+EZ/PPenajZrDbMiq5I6lQc/QVzyG7EgS1j&#13;&#10;PTqRjHuaAOpn1yF9sczYf6Yp9t4hiijKBgAeN1cNq5u9uHCucnEijketYB0+6IEsjlASOFY9aAPY&#13;&#10;bLW7eacxK+4nOR+tVJPEFna3eAw6/WvFnF3pN0syOzqSQwJyefSmkahO7SjdxyB7UAfeXwN0Xxn8&#13;&#10;Y/HmkfCv4Zafda34g1q8Sw0vSrIZmnmfoozgAAZLMxCqASSACa/R79ob/gmz+2l+zF8Kv+Fz/E7w&#13;&#10;1aSeGIplt7/VtA1S01aGwlZggS6NrK5j+Y7SSNobgkV+IXwc+OXxL+B2v3nin4aX76ZqN9o194fk&#13;&#10;vYlHnxWmpRiK58h/vRSNGCgkUhlVmx1r9yf2JPj54u/Zx/4Jb/tB+NPind3L+HPinb2vw++Hfh+9&#13;&#10;cuNS14eY2o6jbxuf9VZwOgmlUYMm1fvUAfP/AMD/ANmz4vfHzw1q/jrwdFplh4b0CeC01jxP4j1C&#13;&#10;DS9Kt7m7OILc3Nyyq00hPEabiBycDmvP/jZ8Kvid+zz8Rb34V/F/S5NH1qySKaS3dkljlgnQPDPB&#13;&#10;NGWjmhkUgpIjFSO/p+hH7ZM9j8M/+CGv7LXhrw98sPjjxN4g8XeIGi4F1exRsiNKR94xpKFUHOAo&#13;&#10;9BWh/wAFTLiHxR/wT2/Y3+POsc+IdW8AXvhq/un5luLPTDH9mLscltnOCf7xoA/HbUNTEqfLnGPm&#13;&#10;I6/jXmmt3583gnHHSv0N/wCCb37LXgL9sfxH8TdB+IF/qljF4M+FOt+OdPk0xkVpbzTULRxy71bM&#13;&#10;R/iAwfeud/Za/ZM8A/Hv9jD9oD9pDxLe6lbaz8KdH0bUNAtbRkFrPJqFyIZBcqylioB+Xaw/GgD4&#13;&#10;Rt70xwhz07mq39tneUg554Jr9oNJ/ZG/4J3eFP8Agm74J/bn+LWvfE24/tTxxP4Y13RtIgsYp7qe&#13;&#10;0hmaS0st7NHFGWQP9plcttBAjyePWvix+w3/AMEr/gH8X/hVrnjbWfi1qvgv46eHND1vwV4d00WM&#13;&#10;Wo6NFq8qwPcanfyAJIkbuuyKGIscOS2AuQD8AZdahYnzU+YfxZrMvdReTAiGAMEGvpn/AIKEfsy2&#13;&#10;X7G37ZXjz9mTStRl1Ow8M6qkWn39woEs1ndQR3MHmhcL5gjlUPjjcDxXx5FNaRNsE4Y4+76UAf6E&#13;&#10;P/BrJJ5v/BPnxE3f/hZ2q5/8BLOv6Wa/mb/4NWX3/wDBPXxG3/VT9V/9JLOv6ZKAPJ/jz/yQ7xl/&#13;&#10;2Kmr/wDpHLX+TytvCqERxh3LHAHPc9K/1h/jtj/hSPjLJx/xSmrcn/rzlr/KbuvFOg+H0a30hFnm&#13;&#10;JO+dsYBJ5I5oA2rHS4NKsP7d8RsI4wMxwZ+/9RXE634o1PxlutYP3NlHkKq/KoHv9a5+81DV/E25&#13;&#10;7x2cKBw/3AvqtZt3qUel6a0anKjkgDG40AalvtsLN4dM4jAIZx3J4qrp4vIp1A3FT8z+3vR4bvzc&#13;&#10;6VJNKAF6xZ4+uakhvbm/lFtp65GNrnHQd/woAk1PxCbiX7HKVCdR/tY71Y1BpdY0FkjHzR4I91rl&#13;&#10;NYhshdnTYHLOv+tbsvuK0BqPkmLS7R2feQGYDhgP8KBp2IdB86zhS3uCVjDMMk559DXOa/qQe9Zt&#13;&#10;p8tGHygdO2fpXVa9cW9o8du2eRgZGA3/ANesyS2n1LTXaFVUDK+aRzgDofY0Gqv1H2EKS2U19glQ&#13;&#10;hwFPfoCBXlNzbzJLMshLNkuR13fQeoruNP1YafEbRVJRVy+B91h3+lVrXRVvpVuI2BmeXftHOM/3&#13;&#10;fb1o62KKGgaTLekiRt2cKhfpjutRavYRtftbROcIAiN3Uj+Ej0r02Pw9dQzI05VVVWLqOM4HUe9e&#13;&#10;Qao10usGS1YPlt+ezgdj6EU3FrcEmWtPt2h1jEgDbAp2rw0ZP8Xrg1aubtbuZ4Lcu5YsrKvIU56q&#13;&#10;e9bfhCFkvJNVus+YwI3PxhSMFT7VDdy6THFOtkVRtxWOQcGNj2Psaw5GbqScfM5iG6axuZlc75EA&#13;&#10;2kdGA/8AZhTBK13qMbuoAPzoSeeexqGwinup5ZrjajKwBRe/+0On41s3miz2AXJ3zy8kg8bD/d9x&#13;&#10;WkJX0Zn7NmTcW6w3u+HCq2QGbqCeoI7iuPlvJ9J1VZrcn5GUnafu+49a73TfD9zq0s37wt5Z+R15&#13;&#10;yPQjsa5HVdGudOuvLdD97AJ5x6dqfMnsc0k7nv8Ao/i2PWNNEc7ASYHA78dqpATvIVmPHBB9RXgW&#13;&#10;nazPo1zujYkA7miPBX6e1d//AMJ1a3Mflxg7j97HOB6inHUbg0dhdSlX2KckHHPemRDkhjtA4Hf/&#13;&#10;ACKoaZqOn3QD7wxwCc981uXbQqv7orwMj3A7Gmlcgq/vI/mXOf4sdvenx3MqkZOT37ZHrWPJqMbj&#13;&#10;ymbBz+IPofrTxauQZs5PB57H0xRZgdxBeLLHsBHI79CRzTTepjaDk/3sVwZ1CZHMWME/eH9RUp1H&#13;&#10;DbSfmIH0IFID+v7/AINUXEnxE+NDE8/2R4d49vOvK/s8r+LD/g0+vFuviJ8a1X+HR/DnP/ba9r+0&#13;&#10;+gBCcDNfxkf8HIt2Lf8Aau8Cqx6+ACf/ACoTV/ZxX8S//BzTqTWP7XPgFc8N8PWYD/uIz0AfgONW&#13;&#10;K5QN+NJLrMSoAW5Gfm715M3iJ9p6YzWTeeIJXXO4gegNAHsD61GG3Fuo6d6x7jxDtbAY/wA//wBV&#13;&#10;eRvrvloWMn+7g/1Nc9deIXYllffkcY9KAPYNR8Ujyy2QxFcZd+J5B86nt0715+L28vSUVT+VC6fe&#13;&#10;lyJsgdu1AE99rcl2zbySef8AOaTRLSWW+S4Y4Gckd/zpV0UySKv8PpmussbFY28scYHJHHP40AaV&#13;&#10;5q81yJIWIxCMqe59q5wG2mjVAheT8h9c1uTafiJkfOJOj4yBWYtpdW/CvHIgOVCn5s+mKAMCV7uz&#13;&#10;ut8UXIORjv8AjUmtT3N1EjmM/Py/YjHqa1bu4MgG47Sp47c06K2F/ASZtzAcjAAoA838nzpwiAkg&#13;&#10;4BXvV+e2kDbozuOAM5xg11kWnpDPvCoW42jOAKy9RsXlk3yNgEn7vGD9KAOJN1dtIYEGW5yR0x9a&#13;&#10;09MfaW89iwYdQSMH0rWTw/PLLiI+YuM5YYHP86gl0nUNOlSS4CGPBAPbI7YoA0Lm/a3iPlyPtKkl&#13;&#10;XOV/M1DpHiMDaZG5DZOOmKrXqwm0Z5A271PTHtiuFtfInk8qclMttQngkjngUAfZnhrxRZ3FisRZ&#13;&#10;dyjt7+tdCdYiA2k9jx0r4og8RaloTqi5ePPGePy5ruLP4hmaNRLnOO54oA+i5NRjaQMXxjsM/wA6&#13;&#10;uLqlsqZ3E+ua+ff+Ey3oOck8gn7tVZfHSx5Errx1LcD8BQB71daug+SIg8/kKypdbBkO05Hpnj86&#13;&#10;8Gm8e27j924644Hf9ajbxQXHLHJ744/KgD3KXXXzvB4HbsKy5teibgvmvEpvE29Pmk2g8ZY/0rNO&#13;&#10;p3EzbY2JzxuC0AfVPwn8Qp/wtzwqFfg+JtJGDx/y+RV/rJx/6tfoK/yBPhDYa+/xm8JeYCFXxTpB&#13;&#10;3sc8fbIu1f6/adB9BQA+vzw/4KzxfaP+CbPxpgzjd4B1EZ+qiv0Pr8+/+Cq0E91/wTl+MlvbAGR/&#13;&#10;AuoKu7pkqOtAH+ZRImk22nAXcoaQRJkgcoMfd/GsXSvGwE405Q0ZiOxvLH3EPTnuTXpMnw01jU9O&#13;&#10;hNoYQCM+YxwGYdSfYVw0HgP+zdWX7XKj/PhtvVj659BQBuaj4vEl2sEfyhUx0+YD2x616RpmpvBp&#13;&#10;iPdtgSKrKjjlFxnn0PPFcf8A2doGl3FvPANzHlgedxzj8hUniYXktpELQAhByRyHOePqBQB0mteL&#13;&#10;1is4zHIzNErADPKj1+pro/B11eeJI0mkutuBu2ycsFHUk+pryaz0v7Rp6SXHzyJhsKOXPofYV1ml&#13;&#10;PJYIXjch5FzlD1x2+goA9K+23sMj26mMpIx8rdzt56/WvNr/AFe/0PXGjgaQkjIdemCeSfetfTb6&#13;&#10;5nY3Vwc4k/7629gK5/V7yTL6jndl+cDlsfwj2oA9HOuNdWcMEYcSSIQPQn++38q6XTr2wsn+yXUP&#13;&#10;71eSx5B/2j9K8d8M+JZpLj7ZcKWCvtAxyTnhR7V6cNcsr6aSG4ibMp2s6L90jsPagD0/R4dPvdSj&#13;&#10;vH5C5aJei5x9/wB68q8TaXPp0ssrci4nJRz1471uWEdzbTl4Jv3Ua4ZsfMM9FxXA6v4g1q9vDbb1&#13;&#10;kj3kEY5AHYUAejjV7LXPCxsmy5ZvKj+XneOdx7AA1jabarBYhLjEjeZvDN1JHGT7VVtZ5NDt0aQK&#13;&#10;E2eY/f5iOB+NcqfEFzd6606ho1VY1ZcHGPT6mgA0+6Mnim5ymFMoCE5wx9foK3vEejPeIioQw++o&#13;&#10;4Jcnp+ArttRu9LYtqhto4p/KCuVHbH/oRrCGoCe7MzI+xIiqkDhUx6etAHkQ02a9kK3RYurbRkZD&#13;&#10;EdMewrR0zT7eG1hgOZFNy0kg4yD6fQV39vd20krtNblEwNuByqjofqaypjpj3G6AFHO7Yp/hHr9T&#13;&#10;QA7TdGmVHE6ny3ftzuBPC+wrhbvw/HP4j860OxWlWG5wDyD2HqPevf8ARLSS5sZJfJboTGT2XHf3&#13;&#10;9K5KGC3tLuS9l2qGJ+Rj2Hf60AbWjeGfDeixvBHEDJJjdIBwSf4RWzp6aBaXg0e9jkW3YBpWBIyf&#13;&#10;7vuK5bS/Edss+GjJxnYH/ujq31qDUfEUl1ebmg4eMeWq5Gz1JoA7KXStLtNYnTRHVYSq7o8DH0HX&#13;&#10;vXE6qUsWmkvI1d9rLgAFcEcCqa61daTdGH7wcDaBz+dJpuof2pfyG8JaMOCC4ycAck0AY3hiYStL&#13;&#10;FMCCynI/uD+6KxdOiQeJrhb13KBdmf4UU9APc16c8ugW6v8A2fE/7wllZlwcjueelcXqWrWunWXm&#13;&#10;LAkjyOTG5ODn1I9BQBtzaaWsi+w7EBZQoxhQM8Z7mv7L/wDg2wbd+xP4mbYEB+It+cd+bS15Nfxb&#13;&#10;R+OHa2S2uIyFbgMvRievHav7Pf8Ag2nlik/Yv8XLAxKr8Sr8Zzkf8edoePzoA/orooooAKKKKACi&#13;&#10;iigAooooA//S/v4ooooAKKKKACiiigAooooAKKKKACiiigAooooAKKKKACiiigAooooAKKKKACii&#13;&#10;igAooooAKKKKAOa8Znb4P1ZvTTLo/wDkJq/yD/EfjOWXxBqSW78jULroT/z1ev8AXr8dZ/4QnWCP&#13;&#10;+gVd/wDolq/xZ9evPFEviXU2gfykGp3YyOWP756APoZvF11bljIw6fxH/wCvUDeNLiUgI34Cvndd&#13;&#10;ftrXDajJLIw4ZferieI0kh+0WEZCDn52+bjrQB7o/iy85YE8981nv4ieRwruQeeTXjMHjKxMpM6z&#13;&#10;h8cKB8pP1q4viPxDOuLWwVo85BbqfyoA9HZ7q6dkDsQ3I7DFVfNW3f7NNOgJ+6GYZrI0XxPJrhbS&#13;&#10;p4Da3KrtDdj9K0I/Adlc+Y147tMBuEmTwaALVloTXN3nfuY/dHY137eHEgjWUqeB83HevPbfx1Do&#13;&#10;X/Eus7b7ZLEMO0f8OP8APWvSfD3xd8PtGr6jakbsI8Mw4/76/wDr0AQz29rFG3mRorbeG6H8q5AS&#13;&#10;It0fs6h2BB4r2HULjwVr2my3tta3BlwdvlPlB/8AWrw2eQWlwGtxt2/Ns6kD1NAHW202oXAEZCpH&#13;&#10;nkd61LzQVtrVrmBc84BTkcjnNYOl63p13KsEsu1+oDcA+1dZJb6jc25+xy5hZgSiDOG96APOprSN&#13;&#10;Gxc5PIyvf8K0v+Ec0iaEM0gVWH3T/nrWhqdrdQlmuEIHH8PNYI122RDATyThSQODmgDi/EejLHcq&#13;&#10;LEMyAnLGm6TYak8jLCiy4GCpxkcd69w0L4Wa54x0xtUsWMqiTy2VO+fpUHiX4NeKPh/CmsX0LCKd&#13;&#10;dp2k5B96APTP2Kvgf+z18UPjpZ6Z+1t45i+HvgK0DX+v6yIJrm4uI4iv+h2iwRzFZpckb2Xai5PJ&#13;&#10;wK/YH9qjw/8A8Ek/idPc+Pbj9pk6x4e8F+HLmy+H/wAIfB3hjUtOiht7aJntdOtrm6heNZLmfD3N&#13;&#10;y/zSSM7kjIx+A+h/DG+8U3DagJ5I7Z9xMchwhb05NUdT8GX9jdmzjiXygcb0wV6eooA/Tn4aftXf&#13;&#10;A79rn/gm34a/Yb+PHjHRvhr42+FPjKfXvAuu+KYrn+xr/QtWVxfWUk1pFO0dxbu++Pcm2RVCgg5r&#13;&#10;if8AgqB+338D/i/B8MP2eP2etRn1T4efBbwXB4R0TWZ4Wt5NYv3VDf6h5L/MkcjoqxBgG2gk/ewP&#13;&#10;zG17wVpcUipfQghzyxHGK5a9+H+g28SXax71J6e9AH9Av/Bvd8UPhlc/Fn45a38WNWPhjwZD8DtT&#13;&#10;0nxF4ouIXkh0yLWLmKxSZ1jRyQGlGOD78Zx71+yjrP8AwTR+AP7Ov7Q37Enin9pDTb/VfiP4f0x0&#13;&#10;8eRaRd2/huOPTbvzVs7LejXFxdlF3OdojJYKhODX4P8A7O/7WnxD/Zf+GPxW+D3gXSNIn0/4v+FL&#13;&#10;fwnrlzfws81tbW85mElqwIAc5I+YEZwcZAr5dtfCE2rKXMTy7OsgBIoA/fz4p/Ff9lDxJ/wRx8Nf&#13;&#10;ss+A/ip4bm8X6N8XNV8cxaHqtvqMdx/Y179pgto5pltDB9rWOSN5UVtg+YKxxz6D+2T8Z/2S/i5r&#13;&#10;H7IsXgr4yeCrmD4U+EPD3hDx1dNbavFHZT6Vcx3c9xErWIM0JCGNdvzb9uRg5H859v4f1NT9mgjf&#13;&#10;GeQFJY/pWle6NLYQoL62dMLn5hwQe+KAP1g/4LK/Ff4NftB/8FAPGH7QX7O/i7TPGPhnxbHp93a3&#13;&#10;WnRXdvLava2NvaPDcR3UMJDb4mZSu4FSDkHivyqe3a0cT5QH+ME/41S0ySSwZpkRtp9erH6VYna5&#13;&#10;mnSOdBtfBz3A+lAH+ht/wakXJuv+CdviNzzj4o6sufpaWVf06V/MJ/wag281r/wTr8SRzIUz8U9W&#13;&#10;Zc9wbSy5r+nugDyL9oDj4EeNT/1KWsf+kUtf5G+n27apcmJTtjUszMf4dpPB+tf65fx8UN8C/Gin&#13;&#10;v4T1cf8AknLX+SbNpl5AhW3TbGxZS44yCe5oAjudaaSNNL0zIRSAdnt3zWdrmlTR6fHcXILsCGMa&#13;&#10;nGcnrilljtNFfCyq0uMARnOM+vrT572G8tDDM7AkD5uuAKANKWzv18NiFSFjYZkYD8evtWBb+Kn0&#13;&#10;uPybPaSy+WD/ABMfrTk8eR/Y20mWCQxr8nQ/N7j1rmJhbNqSXhTAUBiB93A6e2aAEmW8mM2puzRg&#13;&#10;8vn1HUV09p4q0iC1t1tUXzB95mGSuepz6VyviGU6giQWTMu4EjPQjuD71mJ4XuZ7ZTCXGXCgtwBx&#13;&#10;yKDaGx6P4g8R+HNTEUcOWI+WQKOGPqAOaxJfGKJv06EbUKlVC91A5z71R0jTtO0WHybSPzJlb5if&#13;&#10;m2Ofr2rBaCOwvxd3beYXLmVU6AHoVoKNqxkl1LUDJbjaioQAeAwx901T0+51aO6M9mMJFJ1/iTnp&#13;&#10;9KnsNU+xW8ksFvmJsjzB3B7gdjXd6Rpn9kaWt9chZRcDeozjdu9fpT07Ac/4g1vVr2IRSSbW2ncF&#13;&#10;OCMjrxXH6Za3MVwTIoclcvg54/vY9as6xBqX2s3Kxnyyx8tuyjsG9vetubw3faV4aOqXBMJkA8tj&#13;&#10;0Qn3zyDVpKw4xvq2dHb6QLi2N3BLjeoVuyuF/rWdpvguDa6XEpctllbPOP7rf41amleHw9BNpoYI&#13;&#10;7JuVc9f4iD71Joq6tqOrtYwgQBot+W43gdxnvUqdtDRXe3Q5k6RNPf8A2S3yqxZb028dz6GtOfRL&#13;&#10;jXIBp0ZKSFs7gT+7PTKn0PpXe2fhLUdQhkuopvMZRsZohyyr/CSeM06xlttNuCYgyBF2oXPzBu4Y&#13;&#10;HqKwnFXubU6jdkcNZeENU8N2Unl3TbnB3Kv8RPG5fcVzbTX3nlNS23CkhScBSyj/ANmzXpWrX27b&#13;&#10;e3UhWMMQiDgpznI9RXnt3fW0l4wgUziVtwVRxx3GOlEJJEta2TOb8R6TbzTxNEFTchWN3HT1V8fp&#13;&#10;XNw+DtUwtxZ/PGGPH8anH8j2r02a0t54FfYXkZAXBOVYZ7Y6ECrmh61FYX7W8uGRv3a7xjI9G9/S&#13;&#10;qaad0aRo82p5RPo2pWs5T99FIPmKjt/te4ratNa162Iiu7dpuMEjI3j1HvXvmoXGjPdxyyxbFCDZ&#13;&#10;LIPuMTyvuK47VUiMm6zXcFcY2jlPce1TGcujMamHvJRjqed3+pW92oEQeCYk4EikBvbPTNU4rzxN&#13;&#10;aYjR1ePse+PQ19Ay2OjeRGlxCjsy7pUcdDjllJxXHaja2em36qkasrcpt+7Ip54PYiq55PS4LC6O&#13;&#10;XY80tdZuJZ8XMRVgcfMCCp+voa1W0zWNWLy2KBgjDei/w+jD29a9MTT9DvI43mZHIXIJwP8AgLD1&#13;&#10;9DUZFlalF0tDD+92qecoe4fuR6UveLhhr7s/q1/4NLbDVrD4j/G4atCYmbR/DZU9mHnXvP1r+2Wv&#13;&#10;4z/+DVqML4++Mkjyl3OleHw0R6Lia7wQe4Pav7MK0OGrDllYK/hk/wCDpC6mg/a/+H2w8D4csSPc&#13;&#10;6lPX9zdfxA/8HOdtYy/theAHvMDHw6IGf+wjPQZn8tst1qErYjBxzjjgVLBFqNwpLHOeDu4Aruim&#13;&#10;mwHKoSMVCdQ06OTbHwx/vCgDhpNGlMitM7YJwAehx2rStdIt1YLKTgeuMVr3+pQPAUiX5g2VYkcZ&#13;&#10;9hXOLc3+p4ilOMEqAg70AaF1qFtayBYFU8kflQv2i9xLNwOwb09sU+ysLeY7oQIpRwwfnn6VqGKJ&#13;&#10;I2W7KIyHIweSPYelAFizhtpkzggr1J9+lS3UywIApG7uKxBfAz/Z9PXc5I5PqORitG0LzRl75cPz&#13;&#10;25BFAGilwZbRTJnocqOhHuKi+wWk2JI1Eb9QRkZFJZKrzl3kUA5AwKvtDKi7eH2t95SM/kKAMO7s&#13;&#10;Zriby5Ywydc/xZ9qistIihcuWKcH5GPNdQ7rLbeYP3bIe3U1UuZIXtPvDLnI9cDrQBw9xa3cTsIS&#13;&#10;CQ2QX/pWjBZLcbJrtin94ZyPrViaGI7vLySBySaqac6GVo5sndyNp5BH1oAu3MxgRobY7VPAc9fw&#13;&#10;rDMggmjSdw+9srv6j1rSurGQ5KSNtPIDH5qyzaRF0inxyRhvSgCW4S3tZRLflAgOdrYPH0rrPh94&#13;&#10;l8CeGbm6u9Q0201MOj+St2M7GYYyuMYPpXL6l4Kub9Gv1EjxIuS65OR+dc//AGM1tEI44yrlPk4o&#13;&#10;Aq6nYw6tdSS6XAIlMhZY3O/GfQ1z0/hfWbcjcjZJwcAfyrqbY6pb/LGpUKvORzn61orLqU0W+ckq&#13;&#10;Purn+tAHHRaPqrp5TARgDkn735VsxeCNLuCDK8jMx5LH+XFdFbRtcwvAyKXPcE8Ypscl5ZfL5Z2g&#13;&#10;59cYoA5258JWGkMZEzgHqeSalMWmMwilAAx94ctXX3l9p8sPnXnlhWH3V9vU1TkvtFvrWP8Ass26&#13;&#10;EDDBjySPU4oAor4X8MnM7kdAwUnJzTLO98PWGVIyA5UhRk5rTsrawaGR7yRZRjGyF8nJ9xXPpolq&#13;&#10;96YpxJFHICykYx145NAHofws124b4x+E47LCofFOkA7xl9pvIq/1106D6Cv8kL4SaDND8WfCbRRs&#13;&#10;6jxPpBLdTgXkXU1/rfJ90fQUAOr4L/4KgqG/4J7fF9SCQfA+oDA6n5a+9K+Hf+ClSFv2Cviuq4yf&#13;&#10;Bl/gHpnaKAP80pNV1LTJ202+dwmz92gzx6L+Ncxr41M3CSKSDLtVtvJRPTPvXpPi/Q7v7SNUjRQ0&#13;&#10;ZDAMeRgfMx9R6VxV3O1m6yRHeH+5kfmfwoA6OHwZaT2f2q4uVj2w4PqF6kfU1CPsi2kdrZ/MFTDb&#13;&#10;uip7Z9av2+r6Y2mGzZAZgu1Cx6nu1YsN9bzyrbuFOzJCx9Wf+9n09qAHWNtNax/bJtqoqnKkcJGM&#13;&#10;8D3NJo15p+r6usVqcZUAqONqf4mtW4NzeWsmnRIoB+VO24nqT7Cqfhnw5Bo+rO1xg8E5J5aTjp7U&#13;&#10;Adlq+jRaRaiWJPmd8A9QinqfqaW90fTruGO3jiyVi3scfKqev1NdKuqQ6nJFaiFSsTBlAP8ArG7g&#13;&#10;+gFWNaaS9gjgtQkasx8xFI+ZsdM/3aAPGUkj0/VYyLcDg7QeFUf3vfNez6Xb6Vb2ZvETbIR5gUnO&#13;&#10;F9ea8u1ERs3mTfP5RC4/iLDtx2FZOseLLtYHXTiJUUhpGIxkf3B7CgD3NtQiGjmMeUrTPx67f7x+&#13;&#10;vasPTfC2nTXPmliVClgQfXnca8rk8Yt4mtAllGA8GEmK8A+gH0rtNI8QRWcMv9pMNyoNyoc5OOFH&#13;&#10;070AbmsQ6bMsEVrJ8qN91+rY7n29Kq/ZLJWFx8o3vlG6cjuR1xXBRC+1a7lu7ZXEW4hnA/8AHR9a&#13;&#10;9StdDmvbaIR/Iu0b2PBORwo9/egC69pHJa+bNNuWRgF9yO5PoK6WOwsLa0Eyt5ikcnuX7n6Vx13a&#13;&#10;SQvHCzDap2yFc4I64ph1stG9hh0YNtDN02+n5UAX71NItyZDLuU52qO7e/Hb1rGt9HtrxZLix/eP&#13;&#10;GC5wRlj6fQVE9j58BnnkWEKSQMduwz796paVdtba8Gt4pDGoCt5XTaeoPpmgD0Lw3fiLRpYr2Rsh&#13;&#10;ginoSc1zd7ZRywmJx8uThh/ExPH4V0VxBatqBSEbUkAJTI+UdT+NQ3BV1eB5FHlcLgfcTPX60AcB&#13;&#10;pcSWeoCW7yyRvskHbJ6D6V0lzc6c9+yR7VDJjAHB9BmrF7pdkbZl3ESyRlkVRyF/vEetc81jEmlB&#13;&#10;M/vVXgjH3cc/nQBTmNrct5kOfML4IJ646Diuq0vR7uzsneJUaWY7n6EL/sivMNGu5I5iJF5MmEI4&#13;&#10;CjuST3r3PQNTtWt2iB9FTByf97NAGJD4P1MWMlxdZ3upwinP/AR35rzrXfDd5ZSPFeRyImBw38Pt&#13;&#10;+NfRy6peWlwFhjDFSAnHIIH3uK4jxvrGqamFjVVEhAA4HTpuNAHz7r91DD5dsoIAQElQDt9vxr+2&#13;&#10;X/g2cTZ+xF4pckfP8SL9gBxgfY7TAr+LRLC2juGgvclJB8rv0Df3iR29K/tp/wCDb2G0g/Yw8TLZ&#13;&#10;42f8LDveR0J+x2vSgD+hSiiigAooooAKKKKACiiigD//0/7+KKKKACiiigAooooAKKKKACiiigAo&#13;&#10;oooAKKKKACiiigAooooAKKKKACiiigAooooAKKKKACiiigDmPGylvBmrqOp0y6H/AJCav8a3xV4U&#13;&#10;8QjxHqgWFlA1K6+UKckec1f7KfjQ48HasR1/sy6/9FNX+QvqfinX9S1TU7e6RPs66ndRm4CgN/rn&#13;&#10;xk0AfLs2hXKIYJIF808sCOaxovD1xBdGURyKBgnCnFfTSJptpNm9jEhbJ8wntWjp3iLQft/2LU7a&#13;&#10;L7JJ8jOi5df9oZxQB8z6jo8M1nvVAJG6PjH4V0eh3otLNIpG7AANweOO9e6XemeCred5YHee3PKq&#13;&#10;E5P9BVddI+HOoTrJHa3EAX/WKTkE56+1AHiF9YT/ANoR6lYIgcEjPfnvx6V0NtoHiK8kR7O7mmik&#13;&#10;YLImcHPcYr3A2/gK5lj0LR4p7maQFlkxtUKByAeSTXml99s8J62tvpIdUZsqpOSD696AKcnh6Pwr&#13;&#10;Kf8ARxvcZO4ZPNZOLS7Zl1KLYG5Cbev411Wqf2zdv/pUzzO4DMzDoPQGsy5dI4Rby+asq/dD9CPY&#13;&#10;0AbXg46zpjCWzMC2i/eSQdVPUV6HqXgLwnrOnNqdlfRWsjNukgY5PqdvIzXnFjMH01hcEoyg89Qc&#13;&#10;+1O8HWN5eX8sLRM0AXKljhvwBoA8y8UeCRa3xvNPmnjKtlZW4Un2A7V6V8GPGU2jak9rroiuIyAH&#13;&#10;VjkMp47967bVtL0A232fUXnWUZxGoySPSvC9fsdWi1KJNHijs0R8hmGWZfVqAPtfxF4XtPF1i+oe&#13;&#10;DprbZj95b3GFkHsPWvmTU/hXqdvM89zA27lgFPGfU/Strwp471HRmWz1cqY5DsM8X/1q9U1LUIls&#13;&#10;nurrcsSoTuLHA9DjNAHUfCTxH/wr7S1tLhkXed5JPH610PiH4p6Vdas811eWksBPMEzK6k/Q5r4T&#13;&#10;8T+KbvxJqA0q1mKwqeSON2PSrelWltcXUcOp20Tqg5KjJHuTQB7B8VvGdxr1tHpnh6KK3sQ2He0U&#13;&#10;KpP1WvJoL3ULKPyZ5W2qvB3dD/tV6B4d8OJe3D2+mzfZ4WONsnQH8a9vsv2YzrumLqcmq2bRHJMG&#13;&#10;QWBHbNAH6Rf8Eff+CP8Aof8AwVQ8D+NPGesePrzwvF4Q1uz0kW0GmR363X2m3M5Yu80RTbjAABzn&#13;&#10;Oe1fstD/AMGl/gK2Zmh+MV+QfupJ4dhZR+H2uv5l/hp4b8b/AActLq0+H3iPxDpaXrB54vD9/PaK&#13;&#10;8ijaHkWF1DsBwMjNN8VfEv8Aa8USRaT478cOvZm1u+VvyMv50Af1Ap/wak+C/s3k3XxcmmYDCu3h&#13;&#10;mDI/8m65G9/4NKtFlnMmnfHXVLRD1hi8NW+0/wDk2K/lJvPjz+1vosxR/iR4yVhjdG2u3r4P082s&#13;&#10;S7/ab/a6iYXDfELxfcop+dF12+jcAdcZl5oA/rQg/wCDSrSoA2348atub+IeGoAQPb/TKlH/AAaW&#13;&#10;aJlWn+OmqzspyPO8OQN/7d1/OBa/tI/GX4heAYdQ0bxz45N1aDyryNdbvhKhHQlRLyPevnzVf2hP&#13;&#10;2lYLho4viD8QAoOBnXL4D9ZaAO2/bp/ZYm/ZI/a18afszw6rHr1v4Tv4bJdZnt0s5LlZbWK43GFW&#13;&#10;cJjzcYDHgA188aD4KsdZ820gAmvIYzJDHGMng4PPequsaj4m8V6vJr/izUbvUNSumD3N9qU73FxM&#13;&#10;VG0GSWQlmOABkknAxWr4QkvtB8TWuq6ddRrKr7CyYICseQfXtQB/eP8A8GtNhqmm/wDBP/xLa6tD&#13;&#10;JBIvxQ1YBJAQdv2Szwea/pYr8DP+DdfXdR8QfsSa3eamY2lXx/qEW6JAgIFrackDvzX750AeP/tB&#13;&#10;NIvwG8bmL7w8I6wV+v2KXH61/kF6hqfisWRGsSvtfdwpIGM8c+1f6+37QBx8B/GzHoPCOsH/AMkp&#13;&#10;a/yEr/UrrVibQofIQsd5HTLH9KAMCxe7l2m2Ysx+VnPPHf8AGvS/Clrpj3LW2oy5HzDlgPm7A59a&#13;&#10;83h+3xXiadpqrG0jbXOM5X+8K7698J2umWykTM1xKm5m7MxoA2tW0a0skVp5I2br+6KnaOwOK5do&#13;&#10;rPU7xNItCGkkBB29AR71z2n6dBrk82hXUjRXfOxixwQOeTWt4e8OzaK6X5b5IXKmUdnHc+xoA3rP&#13;&#10;wxOpee4wwijw0Y65HoK5m81bVJ71NKmBhieRY9/PT/HFeu6Jf6ULKe7lmRXbIb+Lr6V5frF3Y3Ws&#13;&#10;xtbMxtkk3yM4wSf9mgalY3vG8Nr4Za10rRNjCWNH83OS7HqCfUe9VILSwgtE/taIZZN28j7pPauf&#13;&#10;ude00ayPtxaWADdbsf4T3NZuu+KVuI2t7V95YgLxwfY+mKDa6Ol1bw/aLp/mW0xSNskovp2IxWDo&#13;&#10;+oTT3EGl6g8r2of5WByQP/rUy9kaHS4FthLM6gAgHoW5Kk+lc/peja79sF9dAxgEbYUPIPqDnp60&#13;&#10;EOfY9y8TLpmmWiW0BaX5CCoQklT0zx1rkvFd3eXXh6FZVmBCr5KsCE2+h966rS9Rv2tm+3bC7fKe&#13;&#10;nTsR9K14fEtxDZNomrrBcwOcRbwN3Ho1A02zybw3davBYukxOxWyqt/AR3x6V6Dq95G2mW2r2wUS&#13;&#10;BRayFOoZuSyn2rm7nVLOykaHTVGZCUy2OAe2K9V8P6F/afgyS1CxrJ5nmx5xkNj+VTKF9jWNS7s3&#13;&#10;Y5/RfEj+G7eSGCTBk+fLcCTjqv071jz+LNKvN7SxZuZTwucBxnn5v7xrm/FVhLZOkt1n5Wy8Y+6p&#13;&#10;A6j2PoK8lv49Z1C/KaarJCpzIx6Y/vL7/SlGPkE0o7M+jfCmraDqkFzaXluGYsYYZJjlYyR9xj/W&#13;&#10;uc1/UNI8NQSW0flhwRGNo5Q/h2PSucsLyGx0qPSbb5mcZZm4Lk/1FMXSY551ubyUTYGI1YdMdm9T&#13;&#10;6E0Oky1NLWO52VpoUF9ocV5pDYmk+aaLOSuec49KsTeGtNOpxRXTB3K7pQOjn1H+1XM3F/caHD9p&#13;&#10;0tnCxjnaeUPXHHUVzzfEGWe8F7bpl4mDOp4Ib1B9zUuDNIV3Hfc9H8WxW+m3UVpCZCQA2JfmQp6H&#13;&#10;r83pWx4ZVJGl1CYIEVMKCv5qT6HtXGXXjbTb+3abUNstzNjdxgKp6Fff3qta+KMaRc2mnRmaRgAg&#13;&#10;UHbIpPRj2YVpzRvqjaEbv3XYn1jVDY7rksBtlJRNxLRux4z6qemK7fRdOvvGegS6haWSRxwJumkz&#13;&#10;jYV/iX8e1eH/ANnatciC4uYWyGJjZ+n+6w9u1fXHg7XPCNt4Nbw7PctYvje7EHrj5gcdqyer0KlN&#13;&#10;pcstj5t0+y1C78RRJblE2HDM3KSqD1HP3uK9x1nQ7Ga3F1bSRmVRwQvEgxzu9GFedaadHtb65voG&#13;&#10;IhRyFVu/PDL7EVaTxRazyvHaFpFTLSpghSOzLx2rrhFtWOeeISvBH9Vv/BpvdX9x8Sfjet4wZYtI&#13;&#10;8ORqO4Imveua/tdIyMV/Fl/wajyLL8S/jY6x7S2jeGzv7uPOvME+4Ff2nVEotOzOCb1Cv4f/APg5&#13;&#10;5gWf9sDwCrhiP+FdNjb6/wBpT1/cBX8SP/BzQ0T/ALYvgGCVtoPw5Y575/tGepJP5qLeGSAnzYyA&#13;&#10;OMP9KhubO1uW+QBcc5HU+30r0VPCKalCstvPuk+9tY4z7CuG1DT7xboQEbQhbfzjGKAOfn0j7JLu&#13;&#10;MJdXAOOp59KEs1ik3W6FD94DGTn8K7RJGmgW2yhJXAb+nNYscQtpma4Zk9PSgDkr3Ei77BJPN3fO&#13;&#10;Rnj68VDLpt3cy5viACmSxPzfQmvRBYWeqxnyVKORjcD1rn9R0ufTIh9p3eWDgDrk+nvQBVtbzQtJ&#13;&#10;txM2GZcZI65ok8S2OpjyXKBA/wApUAHHuaxl8HXt/IdR8p44wTgOcAfRa0E0LRYozks2Dndt280A&#13;&#10;X4ra0nV5bWRl29R1A9xmmM08LFvNUggAhQc1gW80NletGZC0ZJAB4x/jWzcaxaHEMAyNuc+pzzQA&#13;&#10;yO+e3lzJkr3HtU16jXdutxalFUcDB6Z9azVuRc/unIJ7L/8Aqp32W3gO3IBI5jGcGgC/baeWUx3T&#13;&#10;hiRnjpVL7PJa3QIIVRkAj1q1Y22mahctbzXggdY94R+49vpUSvIsZjMqSQ7yEf1oAjhvILh2hiBE&#13;&#10;6cqH+6wqSVJYnW5vo/JZTnOMA/nVd7MpIsmeD0YVn65qt5bRNDORMcZQMcigD0Oz8STNay6bYKxE&#13;&#10;ibQw+7WB9pS1I84EsvQ9gR2zXD+EPE9/qJltXt1t5YCSrZ+Vh9K69bLU9RYysU2nlskAdfQ4oAvf&#13;&#10;aLbWCFZVVw2TgbQQOo4rVj8Mtfu1pZbIyyhkU8KSOoqzB4J0u3EeqXN75SLkyIDu59BipdP8QmXU&#13;&#10;0mgUi2h+SNmH3vU0Acovh3WLadrV1AYcnHINQDQ73X0fz5VT7MPmVMqTjt716XqWsQidZTiPePvH&#13;&#10;19qxWVdQkWztWCHbmaVe6+9AHJ6XpVlfwyW8kLBl+7uHJ96pXFpa6SNjKnHHAAxmvStP1Pwvp3iB&#13;&#10;bW8fciqFdh3zxW740+HmnXUY1nwzcJd2zKJCgyHTPbHtQB86aNaxpr6XsY/dBvnyMKy9wcdfyr3q&#13;&#10;LwLpXiyJZ9Pu7eKEdEZgCp+leO3dpHp04uLxzDFGWBRQSx/DFee6hqPiOQzTaG5ii3/K7E7nHpgH&#13;&#10;igD7X+F7+E9H+LXhjQvtv2mdfEulBjGcLkXcXpX+rDH9wV/j8fBi31Sw+MXg66vJCwk8VaQWZvvA&#13;&#10;texZ/Cv9gaLGwY9BQBJXxD/wUmSST9g74rJEMsfBt8FHqdor7er4e/4KVXH2X9gr4r3OSNngy+bI&#13;&#10;/wB0UAf50HijSNdtrowS280kTgbpUBwCf4QehrxjxFpe+4XzJPJMZ2snYn0Gf1r7Nl1i31DRVjil&#13;&#10;bytowT/C+Ov418f+PV8RN4gGnW6Fg58yFpFyRjqx9vegDmdTMAtg0odJNw3uh/h9B9a3PCunRXsb&#13;&#10;u7FMH7/cLnO0H1rlZ7DVbRzI028dlIBAHdiOOBXQ6XqmpWMS2zbFR1Ii4xv77jigDsdPtPtupGwt&#13;&#10;zsZ0K+Yxzgdvoat3nhDVJIJIZrgxEHAmB4CD09zXIeG9TkXxlBcXjE26sqlF6MT1J+lfatp4fsfF&#13;&#10;EE0GjiMrFAZ4iT971zn0oA+P7KD+z7N7dZZXZSVkkYnKKfTHc11un6SV0bz5JyAG4I5KqR0+tbN1&#13;&#10;4I1lbuRHhWNRJlQMHzSe59qv/wBn3NhbCLyixbKhcHDH6d8UAcnH4ftb6xaa3m+WJsuT6H3rkta0&#13;&#10;SQ2kxtoSEgQsSo/gHU57mvS5LiHT9Lka1VQAcTK2P3r9wB2ArlLXx/ol2yaBIjLGXKu6DPmE8MB6&#13;&#10;gUAeKadb35WfyGMUMq7ivTHv9a6XT9ObS7iCUMzjOVV/7pGSxz3r0bxTpmgpY+Vo8iqWP/LQYJbr&#13;&#10;trzew07xJPPzF5ihhsdMEMf7uc9BQB9CeEza3UabWiQ7h+7kwAQf4jXd6neaXpyiGTasbHeHBBAG&#13;&#10;OTn+VfJfiLVbrToyriaJoxtcqDhj2XPtS6Pe+KPEekm3LyOquQfc/wAIAzQB9dad4b0zXJUubSdH&#13;&#10;DHcgPy9P4qu+IfBFja2BuBtDA8MxHP8AtGsbRPCPimz0uBr39ydqu0UeAQuM4yKtS3D6rpMlvP5g&#13;&#10;WKXYzckkD+EGgDmtT8LQ6jpqLBMrAYKFDnPrnFaGh+GsaPOt95durY8l2bEjnpkj0qG/v0sfDjNZ&#13;&#10;KI2iJEzqPnbnAUD1rzW4bxC6m4uBIGIG0buAvp9TQB6zY+FLW1t/tEs6yMM7MNyxHX8hVnwx4XfV&#13;&#10;oJbm0TfEN29n5LsD/Idq5rRILu+t83heNYdu5wOik4Ir37S7S70mA6vKD9mAAEIG1BF74zktQB5n&#13;&#10;r+nJZWJmSNRKB5ZOB8zD09hXgWoayltd+bcl1ReDhchmPGPoK+u/F2veHNQ02S4jtUVtmVTdjYh7&#13;&#10;49TXxX42vLm6uGi0xSuG5z90DtnPegC3o8lhf6g0EEm8hgzJIOGbP3foK+itD8I3EcR1GVRHCoV5&#13;&#10;pdvXI4VRXzr4GvbFNXtrvWI/I+YeZxkKnc/jX6E2+oeHNZ0dZtPdGRkCBUPAHrigDxbVPEOh2Vwr&#13;&#10;aVG0pRdxkIxuJ/h6V5Z4r8SW96spuIHiZx/rouOQegBr3u58N6fBMsUcD4k3bAoyAOuc+teeeO/D&#13;&#10;9rFaNfxgRqg6SfwjHJx60AfN1+seor5as4jUbnyvzHHYfWv7YP8Ag2xJH7FniiEjHl/EW9Xb6f6H&#13;&#10;aGv4pYdXs5rmS5jdTGmVRDnOfUiv7Uv+DaqSSf8AYu8WXD5xJ8Sb5kz3X7Fac/jQB/RRRRRQAUUU&#13;&#10;UAFFFFABRRRQB//U/v4ooooAKKKKACiiigAooooAKKKKACiiigAooooAKKKKACiiigAooooAKKKK&#13;&#10;ACiiigAooooAKKKKAMLxLZz6j4ev9Pthuknsp4Y16As8ZUDP1Nf52Nz/AMG//wDwVGTxPfXcPgnS&#13;&#10;Xsrq8nn8v+27MAq8jFTjdwcEV/o1EA8GgADpQB/nM3v/AAb5f8FMbuT/AJEjSVjHRRrVoMD/AL6r&#13;&#10;Ml/4N3v+CmM14luPBulJbEje39tWnB9fvZxX+j1RQB/nLS/8G8f/AAUwtGaG08IaTKg+6x1m1HH4&#13;&#10;nNJb/wDBvN/wU0hhdV8H6QGbk/8AE5tOT+df6NIAAwKWgD/OGh/4N+f+CpelX8GqWHgfR2mgmV1x&#13;&#10;rdoBjPzD73cV674r/wCCBv8AwUI1mCO/sfAOji5f5popNZteD7Hdiv8AQcooA/zprn/g33/4KZXa&#13;&#10;ZfwXo6Y4CrrNp0H/AAKs8/8ABv5/wVASD7O3gXRrmMfdWbWrPI+h3V/o00UAf5xcf/BvH/wUvdxI&#13;&#10;vgnSIfmyVOt2rAf+PVsf8OC/+CoGj6ismleBtLmjVMu39t2a729MFulf6LlFAH+cZrH/AAQO/wCC&#13;&#10;sepsZYfBOiQ89tZsy3P/AAKuEm/4N3f+CrV1P9puPBmms54Odcs8Y/76r/SuooA/zZJP+Ddv/gqN&#13;&#10;Nb7G8E6WCVw3/E8sz+XzUyT/AIN9P+Cst9pA0u58E6WFjyqn+3bPLDtn5q/0nSAetGBnNAH+aAf+&#13;&#10;Dcb/AIKoQyrcweCNHLr2/tyzGPp81X/+IeD/AIKuKwaPwNpIYnDEa7Z4/H5q/wBLGigD/Ndm/wCD&#13;&#10;fX/grZaQn7D4H0gsRyBrtmP13V0Whf8ABCP/AIK96PYC1TwLppOSW/4n9nzn/gdf6QFFAH+d1on/&#13;&#10;AARK/wCCu2mgSJ4D0pZAchm1+zP8mp83/BD/AP4K+atfPf6z4T03B+VIo9ctAFH4NX+iFRQB/m+z&#13;&#10;/wDBvp/wVMubhpn8EaXlnLMza7aEn06tVGb/AIN7/wDgqvdMCfBWjqueVbW7Mn69a/0kKKAP86Hw&#13;&#10;B/wQb/4KpeCdfe4i8B6WbeRgzldcs+fXI3V6z45/4IQf8FCfFsfm2XgbT7SYqC7DWbMZb8DxX+gL&#13;&#10;SEA9aAP85WP/AIN7P+CmMcjIfBOjyJnBMutWjEj/AL6rm7//AIN1f+Cmkc4udK8D6Sjlwx265aKo&#13;&#10;x6DdX+kfSEAjBoA/GD/ghp+yp+0L+x/+yNqfwv8A2lNJt9H16bxle6nBb211Fdq9pLb26JIXiJUE&#13;&#10;tGwx1496/aCkCgdKWgDzb4u6DqPir4U+J/DGjRiW81Hw/qVhaxMwUPNcW0kcaljwMswGT0r/ADw7&#13;&#10;3/g30/4KmzWQhtPA2kRsrEj/AIndmMjOefmr/SEIB60AAdKAP82Ww/4N3/8Agqj9vW+u/BmkLt+Y&#13;&#10;KNbtCQfQfN0rR1D/AIN//wDgq9e5b/hBtIULwANcs8nHQ/e4r/SKooA/zMI/+Dd//grh/asmof8A&#13;&#10;CCaSjP8AKT/b1lyOmcBuK9L8O/8ABvr/AMFVIZF0/U/BekraswEhOtWbZX6Bq/0hKKAP86rxL/wb&#13;&#10;0f8ABRpWSDw94M0zyxje41m1Ut3PBb8K4Y/8G8P/AAU7RZIY/A2mbTyrtrtmSD/31X+kdRQB/mZa&#13;&#10;x/wblf8ABVuZnay8E6W+SMK2u2YAweo+atvw3/wbw/8ABVa1tDb6l8P9GD7uZBrlkS3v96v9LEAA&#13;&#10;YowMYoA/zaH/AODeb/gqhIygeCdKVRyT/blnk+3DV2Fr/wAG+v8AwU2tLIqvgjS2kPQHWrTj/wAe&#13;&#10;r/RoooA/zVr7/g3s/wCCsX2vdY+CNMWPdkD+3bPC/hu6V0uo/wDBvN/wU7ksIlTwRpksxXM3/E8t&#13;&#10;AN3qPmr/AEhKKCudn+aE/wDwbl/8FTZjubwPpS4OTjXbT5vT+LjFdF4X/wCCAn/BXjwtOIF8GaZc&#13;&#10;WrNyj67ZllB+rc1/pN0UCuf5wOs/8G//APwVQ1ObzG8C6UwJ4B1yzwPw3VStv+DfP/gqVEgiPgPS&#13;&#10;VXrxrlnx/wCPdK/0i6KCnNn+bPN/wbtf8FQjJ59v4J0lSzZZTrdp19V+birkX/BvX/wVJghdB4H0&#13;&#10;tiwxzrtnz/49X+kZRQLnZ/mwy/8ABvX/AMFV4oytv4F0lmweuu2eD7H5q87X/g3W/wCCuR1Wa5j8&#13;&#10;AaNHHKPlH9u2PH/j3Sv9OEgHrSgY4oHzs/zPYv8Ag3S/4KrKoc+BtJDZzga5Z/K3qPm/SvS/B/8A&#13;&#10;wb8f8FPdKsbix1XwHpWWZXjddbsz8w78NX+jvSYWk1cFUadz/Oc1z/ggZ/wVEvoEjt/AelKycNt1&#13;&#10;uzCv7/erhNf/AODfb/grJqQFtZ+BtIReN0n9uWeWHp96v9J0bT0p2AOlCjYuVZtWZ/m0Rf8ABvx/&#13;&#10;wVcW3jsz4F0gqmPLL65Z/L6g/NyMdq3vDn/BvZ/wUzsEka+8D6crPnHl63ZfKSeg+Y8V/o7gKfmp&#13;&#10;dozmqi7O5lUfNHlZ/Nx/wQi/4J6/tOfsQeMPiRq/7QOhWui2/iLTNGt9M+y3sN35stpJcNNkRE7c&#13;&#10;CRcZ654r+kio2RQM1IDnmnKTbuyIqysITgZr+WT/AILq/wDBNn9sb9tD9pDwd8Rf2cPDtjrGm6R4&#13;&#10;NOkXs91qENmUujeyzbQkpyRscHPSv6myMjFAUDpUlH+fNoP/AARB/wCCpEUwXUfBGmoq8Bo9bswR&#13;&#10;/wCPVX1n/ggx/wAFK5ruSS18HabIrvvDNrVrkeo5av8AQiooA/zsLr/ggf8A8FQN6vB4K0xgDnA1&#13;&#10;u0XH/j1b9j/wQM/4KSXNsq6l4OsI5x0ca1aMB/49X+hhSAAdKAP89Kx/4IEf8FLIb9Wfwtpiwk4L&#13;&#10;jV7Ylffbu5rqtR/4IV/8FF7YCKx8E2N66nKTS6xZIgPqFLZr/QEooA/z3rP/AIIZf8FQwktve+Ct&#13;&#10;KIY7lkGtWnH4Zrz3V/8AggX/AMFULu5ItfBek+UxyS2tWefw+av9GOigD/Ovu/8AggD/AMFLfsQj&#13;&#10;h8DaY02BmT+27MAevG6qKf8ABvl/wU0s7iN7LwjprZA8zzNZtMD1x81f6L1FAH+dZJ/wQE/4KcRB&#13;&#10;jbeCdK3N1Y61afp81VbL/ggJ/wAFQ1k33HgvS+GyM63aH/2av9F2igD/ADqZf+Df7/gpt/aaatH4&#13;&#10;M0kukgyp1m05TuB81aMn/BAT/gpILppofA+n7XJfaNbsxtJ9AWr/AERaKAP87Vf+CBf/AAUwRi0X&#13;&#10;gXTs/wAO/XbP/wCKrlNQ/wCDff8A4KjyOZYPBOlEgnGdbs88+nzV/o60UAf5w1v/AMEAv+CqcMnn&#13;&#10;Q+BtITIO4NrdmSf/AB6ugtP+CA//AAVCeJkvPBemYcEMv9t2nf8A4FX+ixjjFLQB/nS6B/wQP/4K&#13;&#10;iwWzWOp+CNN8sTtt/wCJ3aEmPPHO70rf/wCHCH/BTOziaO08Gaaw/gB1q04/8er/AEO6KAP86X/h&#13;&#10;wd/wVLv75W1HwVpYhVtwA1y0P4cNV7Xf+CE//BVa9H2HS/AukW1uFxmPW7MM3+982TX+iWQDwaWg&#13;&#10;D/OPs/8Ag36/4KjW2JZPBWku2ed2tWhJH13V6No3/BEH/gqtoi/Z7TwHo2w4y7a3aEgdwPmr/Qqo&#13;&#10;oA/zz9U/4IQf8FPtYR5LjwXpCyEHprNpzn8a4G1/4IAf8FR7aQg+B9JaJs7kGt2Y5J68tX+jdRQB&#13;&#10;/nzfBr/ggz/wUa8LfEjRdf8AFXgfSv7OstZsb2YHWLR3VILhJGYYY5wATiv9BaPO3mnbRjbQAB0o&#13;&#10;AWvkz9uf4ZeMvjN+yD8RPhT8PrZLvW9f8MXem6XbPIsKy3EowimRztXPqa+s6KAP4PNO/wCCLP8A&#13;&#10;wUet7Ywt4L0wsU+cy6xa7SewwCelQQ/8EOv+Ch7XMmo6x4W0u4kkGAkeq2wMYH8KsT0Pev7yqKAP&#13;&#10;4DtQ/wCCEP8AwUKv/MJ8I6eobnb/AGtaDI/u8NXD65/wQQ/4KVS3UJ0/wjprRL94HWbUYA6AfNX+&#13;&#10;hRhaMDOaAP8APP03/ggr/wAFOIJBJL4Q0pQzEuBrNoTt9M7q9x0L/gi1/wAFIdKg2nwjYo/lmPMe&#13;&#10;s2vKkdPvV/eBRQB/Bp/w5W/4KSi5E48IWYJA+b+27U7QOwG7vXTL/wAEa/8Ago0sg+0+DNOlVhsz&#13;&#10;/a9plF/7661/dLRQB/CZc/8ABCf9uTVLeR5/DVnC5DFIv7VtsZPuD3rxLU/+CBf/AAUcOp29zYeE&#13;&#10;dK8uGQvgavbA4HAA5HJ7mv8AQgwB0pMDOaAP8+Uf8EK/+Cm891LcXfgzSyvSBP7YtMqv/fVWbb/g&#13;&#10;hv8A8FNLMv8AZPBOnxBugTW7QBfcDdX+glRQB/njz/8ABCD/AIKlX10fM8IaWibvvPrVo3H03Hmv&#13;&#10;TvDP/BD3/gpBp3/H34K0pHTKxyLq9pznuw3dq/vqooA/hjvv+CPH/BS4W4+w+FdMLFFVlfVrXg9C&#13;&#10;c7qxLP8A4I2f8FKI7V7eXwVpmS2VYaxack9z81f3b0UAfwLeLf8Aghz/AMFKfFJh09PCumWttExk&#13;&#10;d01a13vIe/DdKz/+HGP/AAUyWNbdPDtkyR4VA+rWhz/tHmv7+aKAP4M9P/4Iu/8ABTezgEN34U02&#13;&#10;5jyPkOrWik47nntX05o3/BJr9u+TwOfD+peEdOiuICZIs6nbMsoxwCd3BB9a/swxzmkIB60AfwtX&#13;&#10;n/BFH/goBDC11a+ErGe4d9xV9WtdvIx3YcV5/rf/AAQ+/wCCj1/+8t/BemAlsuDrFoNx9/m6DtX9&#13;&#10;81JgYxQB/n6p/wAELv8AgpbaSOsXgzTJEbB+bWbTOT/wLoK9e8Ef8EZv+CkXhobZvCGm7T99BrFq&#13;&#10;QSfbd0Ff3W0hAPWgD+Nj4g/8Emv25te0O0PhrwlYW11FZKkiHU7ZQZgOpO71r5fm/wCCJ3/BSK7j&#13;&#10;aHUPC1hN5g/fE6xbEEjkYy3Sv7yKKAP4Drz/AIIUf8FD7y9jkHg3S0yrCVxq9qAwHTgGv6bv+CLv&#13;&#10;7J/xt/Y+/Zr1z4cfHfTLbS9VvfGN1q9tBa3KXKG1ktreNW3R8A7kYYr9g6TC0ALRRRQAUUUUAFFF&#13;&#10;FABRRRQB/9X+/iiiigAooooAKKKKACiiigAooooAKKKKACiiigAooooAKKKKACiiigAooooAKKKK&#13;&#10;ACiiigAooooAKKKKACiiigAooooAKKKKACiiigAooooAKKKKACiiigAooooAKKKKACiiigAooooA&#13;&#10;KKKKACiiigAooooAKKKKACiiigAooooAKKKKACiiigAooooAKKKKACiiigAooooAKKKKACiiigAo&#13;&#10;oooAKKKKACiiigBAAOlLRRQAUUUUAFFFFABRRRQAUUUUAFFFFABRRRQAUUUUAFFFFABRRRQAUUUU&#13;&#10;AFFFFABRRRQAUUUUAFFFFABRRRQAUUUUAFFFFABRRRQAUUUUAFFFFABRRRQAUUUUAFFFFABRRRQA&#13;&#10;UUUUAFFFFABRRRQAUUUUAFFFFABRRRQAUUUUAFFFFABRRRQAUUUUAf/W/v4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2VBLAwQUAAYACAAAACEAo3czPuMAAAALAQAADwAAAGRycy9kb3ducmV2&#13;&#10;LnhtbEyPzWrDMBCE74W+g9hCb43sOC2xYzmE9OcUCk0KpbeNtbFNLMlYiu28fben9rKwzOzsfPl6&#13;&#10;Mq0YqPeNswriWQSCbOl0YysFn4fXhyUIH9BqbJ0lBVfysC5ub3LMtBvtBw37UAkOsT5DBXUIXSal&#13;&#10;L2sy6GeuI8vayfUGA699JXWPI4ebVs6j6EkabCx/qLGjbU3leX8xCt5GHDdJ/DLszqft9fvw+P61&#13;&#10;i0mp+7vpecVjswIRaAp/F/DLwP2h4GJHd7Hai1YB0wQFCQjWluliAeLIpnmSpiCLXP5nKH4AAAD/&#13;&#10;/wMAUEsDBBQABgAIAAAAIQBYYLMbugAAACIBAAAZAAAAZHJzL19yZWxzL2Uyb0RvYy54bWwucmVs&#13;&#10;c4SPywrCMBBF94L/EGZv07oQkaZuRHAr9QOGZJpGmwdJFPv3BtwoCC7nXu45TLt/2ok9KCbjnYCm&#13;&#10;qoGRk14ZpwVc+uNqCyxldAon70jATAn23XLRnmnCXEZpNCGxQnFJwJhz2HGe5EgWU+UDudIMPlrM&#13;&#10;5YyaB5Q31MTXdb3h8ZMB3ReTnZSAeFINsH4Oxfyf7YfBSDp4ebfk8g8FN7a4CxCjpizAkjL4Dpvq&#13;&#10;GkgD71r+9Vn3AgAA//8DAFBLAQItABQABgAIAAAAIQCKFT+YDAEAABUCAAATAAAAAAAAAAAAAAAA&#13;&#10;AAAAAABbQ29udGVudF9UeXBlc10ueG1sUEsBAi0AFAAGAAgAAAAhADj9If/WAAAAlAEAAAsAAAAA&#13;&#10;AAAAAAAAAAAAPQEAAF9yZWxzLy5yZWxzUEsBAi0AFAAGAAgAAAAhABVqKN/IAwAAkwgAAA4AAAAA&#13;&#10;AAAAAAAAAAAAPAIAAGRycy9lMm9Eb2MueG1sUEsBAi0ACgAAAAAAAAAhAESCXq6XQQQAl0EEABUA&#13;&#10;AAAAAAAAAAAAAAAAMAYAAGRycy9tZWRpYS9pbWFnZTEuanBlZ1BLAQItABQABgAIAAAAIQCjdzM+&#13;&#10;4wAAAAsBAAAPAAAAAAAAAAAAAAAAAPpHBABkcnMvZG93bnJldi54bWxQSwECLQAUAAYACAAAACEA&#13;&#10;WGCzG7oAAAAiAQAAGQAAAAAAAAAAAAAAAAAKSQQAZHJzL19yZWxzL2Uyb0RvYy54bWwucmVsc1BL&#13;&#10;BQYAAAAABgAGAH0BAAD7SQQAAAA=&#13;&#10;">
                <v:shape id="Picture 121" o:spid="_x0000_s1075" type="#_x0000_t75" alt="A close-up of several images of a human body&#10;&#10;Description automatically generated" style="position:absolute;left:2327;width:51734;height:56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iJmyAAAAOEAAAAPAAAAZHJzL2Rvd25yZXYueG1sRI/BagIx&#13;&#10;EIbvQt8hTMGLaFYPRVajuJUVxVNtDx6Hzbi7uJlsk6jp2zcFoZdhhp//G77lOppO3Mn51rKC6SQD&#13;&#10;QVxZ3XKt4OuzHM9B+ICssbNMCn7Iw3r1Mlhiru2DP+h+CrVIEPY5KmhC6HMpfdWQQT+xPXHKLtYZ&#13;&#10;DOl0tdQOHwluOjnLsjdpsOX0ocGe3huqrqebUbCL37Q/uHM5j9fsONpti+JQFkoNX+N2kcZmASJQ&#13;&#10;DP+NJ2Kvk8NsCn9GaQO5+gUAAP//AwBQSwECLQAUAAYACAAAACEA2+H2y+4AAACFAQAAEwAAAAAA&#13;&#10;AAAAAAAAAAAAAAAAW0NvbnRlbnRfVHlwZXNdLnhtbFBLAQItABQABgAIAAAAIQBa9CxbvwAAABUB&#13;&#10;AAALAAAAAAAAAAAAAAAAAB8BAABfcmVscy8ucmVsc1BLAQItABQABgAIAAAAIQBuFiJmyAAAAOEA&#13;&#10;AAAPAAAAAAAAAAAAAAAAAAcCAABkcnMvZG93bnJldi54bWxQSwUGAAAAAAMAAwC3AAAA/AIAAAAA&#13;&#10;">
                  <v:imagedata r:id="rId67" o:title="A close-up of several images of a human body&#10;&#10;Description automatically generated" croptop="1722f"/>
                </v:shape>
                <v:shape id="Text Box 28" o:spid="_x0000_s1076" type="#_x0000_t202" style="position:absolute;top:55030;width:56794;height:23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dwygAAAOAAAAAPAAAAZHJzL2Rvd25yZXYueG1sRI9NS8NA&#13;&#10;EIbvBf/DMoIXaTe2VCXttohfLd5MquJtyI5JMDsbsmuS/vvOQehl4GV4n5lnvR1do3rqQu3ZwM0s&#13;&#10;AUVceFtzaeCQv0zvQYWIbLHxTAaOFGC7uZisMbV+4Hfqs1gqgXBI0UAVY5tqHYqKHIaZb4ll9+M7&#13;&#10;h1FiV2rb4SBw1+h5ktxqhzXLhQpbeqyo+M3+nIHv6/LrLYyvH8NiuWifd31+92lzY64ux6eVjIcV&#13;&#10;qEhjPDf+EXtrYC4fi5DIgN6cAAAA//8DAFBLAQItABQABgAIAAAAIQDb4fbL7gAAAIUBAAATAAAA&#13;&#10;AAAAAAAAAAAAAAAAAABbQ29udGVudF9UeXBlc10ueG1sUEsBAi0AFAAGAAgAAAAhAFr0LFu/AAAA&#13;&#10;FQEAAAsAAAAAAAAAAAAAAAAAHwEAAF9yZWxzLy5yZWxzUEsBAi0AFAAGAAgAAAAhAIEz93DKAAAA&#13;&#10;4AAAAA8AAAAAAAAAAAAAAAAABwIAAGRycy9kb3ducmV2LnhtbFBLBQYAAAAAAwADALcAAAD+AgAA&#13;&#10;AAA=&#13;&#10;" fillcolor="white [3201]" stroked="f" strokeweight=".5pt">
                  <v:textbox>
                    <w:txbxContent>
                      <w:p w14:paraId="75767C89" w14:textId="77777777" w:rsidR="00325CF6" w:rsidRDefault="00325CF6" w:rsidP="00325CF6">
                        <w:pPr>
                          <w:pStyle w:val="Caption"/>
                        </w:pPr>
                        <w:bookmarkStart w:id="96" w:name="_Toc171602905"/>
                        <w:bookmarkStart w:id="97" w:name="_Toc174102642"/>
                        <w:bookmarkStart w:id="98" w:name="_Toc174601147"/>
                        <w:r w:rsidRPr="00C91A65">
                          <w:t>Figure</w:t>
                        </w:r>
                        <w:r>
                          <w:t xml:space="preserve"> 1.17</w:t>
                        </w:r>
                        <w:r w:rsidRPr="00C91A65">
                          <w:t xml:space="preserve">. </w:t>
                        </w:r>
                        <w:r>
                          <w:t>EPFL1 EPFL2</w:t>
                        </w:r>
                        <w:r w:rsidRPr="00C91A65">
                          <w:t xml:space="preserve"> and CUC2,3 regulate ovule initiation and growth synergistically</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18</w:t>
                        </w:r>
                        <w:r w:rsidRPr="00AC2F79">
                          <w:rPr>
                            <w:color w:val="FFFFFF" w:themeColor="background1"/>
                          </w:rPr>
                          <w:fldChar w:fldCharType="end"/>
                        </w:r>
                        <w:r w:rsidRPr="00AC2F79">
                          <w:rPr>
                            <w:color w:val="FFFFFF" w:themeColor="background1"/>
                          </w:rPr>
                          <w:t>)</w:t>
                        </w:r>
                        <w:bookmarkEnd w:id="96"/>
                        <w:bookmarkEnd w:id="97"/>
                        <w:bookmarkEnd w:id="98"/>
                        <w:r>
                          <w:t xml:space="preserve"> </w:t>
                        </w:r>
                      </w:p>
                      <w:p w14:paraId="5D948416"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A. Ovule density measurements of the </w:t>
                        </w:r>
                        <w:r>
                          <w:rPr>
                            <w:rFonts w:ascii="Times New Roman" w:hAnsi="Times New Roman" w:cs="Times New Roman"/>
                          </w:rPr>
                          <w:t>wild type</w:t>
                        </w:r>
                        <w:r w:rsidRPr="00C91A65">
                          <w:rPr>
                            <w:rFonts w:ascii="Times New Roman" w:hAnsi="Times New Roman" w:cs="Times New Roman"/>
                          </w:rPr>
                          <w:t xml:space="preserve"> and indicated mutants. N=10 Data is represented using box–whisker plots: the whiskers represent maximum and minimum values, and the boxes represent the upper quartile, exclusive median, and lower quartile. A one-way ANOVA using Tukey’s test with multiple comparisons was used to determine significance with a P-value &lt; 0.01.</w:t>
                        </w:r>
                        <w:r w:rsidRPr="00C91A65">
                          <w:rPr>
                            <w:rFonts w:ascii="Times New Roman" w:hAnsi="Times New Roman" w:cs="Times New Roman"/>
                            <w:b/>
                            <w:bCs/>
                          </w:rPr>
                          <w:t xml:space="preserve"> </w:t>
                        </w:r>
                        <w:r w:rsidRPr="00C91A65">
                          <w:rPr>
                            <w:rFonts w:ascii="Times New Roman" w:hAnsi="Times New Roman" w:cs="Times New Roman"/>
                          </w:rPr>
                          <w:t xml:space="preserve">B. DIC images of stage 10 gynoecia demonstrate differences in ovule initiation in indicated genotypes. C. DIC images of stage 11 gynoecia indicate that ovules can sometimes initiate in the </w:t>
                        </w:r>
                        <w:r w:rsidRPr="00C91A65">
                          <w:rPr>
                            <w:rFonts w:ascii="Times New Roman" w:hAnsi="Times New Roman" w:cs="Times New Roman"/>
                            <w:i/>
                            <w:iCs/>
                          </w:rPr>
                          <w:t>cuc2,3</w:t>
                        </w:r>
                        <w:r w:rsidRPr="00C91A65">
                          <w:rPr>
                            <w:rFonts w:ascii="Times New Roman" w:hAnsi="Times New Roman" w:cs="Times New Roman"/>
                          </w:rPr>
                          <w:t xml:space="preserve"> </w:t>
                        </w:r>
                        <w:r>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over time. D. Epifluorescence and DIC overlay images of aniline blue stained ovules undergoing meiosis demonstrate altered morphology of ovules in indicated mutants. B-D Images in the same panel are under the same magnification. </w:t>
                        </w:r>
                      </w:p>
                      <w:p w14:paraId="259C249F" w14:textId="77777777" w:rsidR="00325CF6" w:rsidRDefault="00325CF6" w:rsidP="00325CF6"/>
                    </w:txbxContent>
                  </v:textbox>
                </v:shape>
                <w10:wrap type="topAndBottom"/>
              </v:group>
            </w:pict>
          </mc:Fallback>
        </mc:AlternateContent>
      </w:r>
    </w:p>
    <w:p w14:paraId="01D85347" w14:textId="4B948006" w:rsidR="0067061A" w:rsidRPr="00C91A65" w:rsidRDefault="0067061A" w:rsidP="00C91A65">
      <w:pPr>
        <w:spacing w:line="480" w:lineRule="auto"/>
        <w:ind w:firstLine="720"/>
        <w:jc w:val="both"/>
        <w:rPr>
          <w:rFonts w:ascii="Times New Roman" w:hAnsi="Times New Roman" w:cs="Times New Roman"/>
        </w:rPr>
      </w:pPr>
      <w:r w:rsidRPr="004B3D50">
        <w:rPr>
          <w:rFonts w:ascii="Times New Roman" w:hAnsi="Times New Roman" w:cs="Times New Roman"/>
        </w:rPr>
        <w:lastRenderedPageBreak/>
        <w:t xml:space="preserve">CUC2 </w:t>
      </w:r>
      <w:r w:rsidRPr="00C91A65">
        <w:rPr>
          <w:rFonts w:ascii="Times New Roman" w:hAnsi="Times New Roman" w:cs="Times New Roman"/>
        </w:rPr>
        <w:t xml:space="preserve">and </w:t>
      </w:r>
      <w:r w:rsidRPr="00F553DA">
        <w:rPr>
          <w:rFonts w:ascii="Times New Roman" w:hAnsi="Times New Roman" w:cs="Times New Roman"/>
          <w:i/>
          <w:iCs/>
        </w:rPr>
        <w:t xml:space="preserve">EPFL2 </w:t>
      </w:r>
      <w:r w:rsidRPr="00C91A65">
        <w:rPr>
          <w:rFonts w:ascii="Times New Roman" w:hAnsi="Times New Roman" w:cs="Times New Roman"/>
        </w:rPr>
        <w:t xml:space="preserve">are expressed between ovules and at the base of ovules (Fig. </w:t>
      </w:r>
      <w:r w:rsidR="001659A5">
        <w:rPr>
          <w:rFonts w:ascii="Times New Roman" w:hAnsi="Times New Roman" w:cs="Times New Roman"/>
        </w:rPr>
        <w:t>1.18</w:t>
      </w:r>
      <w:r w:rsidR="00374EF7">
        <w:rPr>
          <w:rFonts w:ascii="Times New Roman" w:hAnsi="Times New Roman" w:cs="Times New Roman"/>
        </w:rPr>
        <w:t>A and B</w:t>
      </w:r>
      <w:r w:rsidRPr="00C91A65">
        <w:rPr>
          <w:rFonts w:ascii="Times New Roman" w:hAnsi="Times New Roman" w:cs="Times New Roman"/>
        </w:rPr>
        <w:t xml:space="preserve">). They are excluded from </w:t>
      </w:r>
      <w:r w:rsidR="00650330">
        <w:rPr>
          <w:rFonts w:ascii="Times New Roman" w:hAnsi="Times New Roman" w:cs="Times New Roman"/>
        </w:rPr>
        <w:t xml:space="preserve">the </w:t>
      </w:r>
      <w:r w:rsidRPr="00C91A65">
        <w:rPr>
          <w:rFonts w:ascii="Times New Roman" w:hAnsi="Times New Roman" w:cs="Times New Roman"/>
        </w:rPr>
        <w:t xml:space="preserve">forming nucellus.  While it has been reported previously that CUC2 inhibits </w:t>
      </w:r>
      <w:r w:rsidRPr="00C91A65">
        <w:rPr>
          <w:rFonts w:ascii="Times New Roman" w:hAnsi="Times New Roman" w:cs="Times New Roman"/>
          <w:i/>
          <w:iCs/>
        </w:rPr>
        <w:t>EPFL2</w:t>
      </w:r>
      <w:r w:rsidRPr="00C91A65">
        <w:rPr>
          <w:rFonts w:ascii="Times New Roman" w:hAnsi="Times New Roman" w:cs="Times New Roman"/>
        </w:rPr>
        <w:t xml:space="preserve"> expression </w:t>
      </w:r>
      <w:r w:rsidR="00D03A80">
        <w:rPr>
          <w:rFonts w:ascii="Times New Roman" w:hAnsi="Times New Roman" w:cs="Times New Roman"/>
        </w:rPr>
        <w:fldChar w:fldCharType="begin">
          <w:fldData xml:space="preserve">PEVuZE5vdGU+PENpdGU+PEF1dGhvcj5MaTwvQXV0aG9yPjxZZWFyPjIwMjA8L1llYXI+PFJlY051
bT44MDwvUmVjTnVtPjxEaXNwbGF5VGV4dD4oTGkgZXQgYWwuLCAyMDIwYik8L0Rpc3BsYXlUZXh0
PjxyZWNvcmQ+PHJlYy1udW1iZXI+ODA8L3JlYy1udW1iZXI+PGZvcmVpZ24ta2V5cz48a2V5IGFw
cD0iRU4iIGRiLWlkPSIwdnRzemFmZjR0NTUwZmU1dHJyNXhkc2J2c3gwMDUyZjJyNWQiIHRpbWVz
dGFtcD0iMTcyMjAyNzMwOSI+ODA8L2tleT48L2ZvcmVpZ24ta2V5cz48cmVmLXR5cGUgbmFtZT0i
Sm91cm5hbCBBcnRpY2xlIj4xNzwvcmVmLXR5cGU+PGNvbnRyaWJ1dG9ycz48YXV0aG9ycz48YXV0
aG9yPkxpLCBYLjwvYXV0aG9yPjxhdXRob3I+WmhlbmcsIFkuPC9hdXRob3I+PGF1dGhvcj5YaW5n
LCBRLjwvYXV0aG9yPjxhdXRob3I+QXJkaWFuc3lhaCwgUi48L2F1dGhvcj48YXV0aG9yPlpob3Us
IEguPC9hdXRob3I+PGF1dGhvcj5BbGksIFMuPC9hdXRob3I+PGF1dGhvcj5KaW5nLCBULjwvYXV0
aG9yPjxhdXRob3I+VGlhbiwgSi48L2F1dGhvcj48YXV0aG9yPlNvbmcsIFguIFMuPC9hdXRob3I+
PGF1dGhvcj5MaSwgWS48L2F1dGhvcj48YXV0aG9yPk11bGxlci1YaW5nLCBSLjwvYXV0aG9yPjwv
YXV0aG9ycz48L2NvbnRyaWJ1dG9ycz48YXV0aC1hZGRyZXNzPktleSBMYWJvcmF0b3J5IG9mIFNh
bGluZS1BbGthbGkgVmVnZXRhdGlvbiBFY29sb2d5IFJlc3RvcmF0aW9uIChOb3J0aGVhc3QgRm9y
ZXN0cnkgVW5pdmVyc2l0eSksIE1pbmlzdHJ5IG9mIEVkdWNhdGlvbiwgSGFyYmluLCBQUiBDaGlu
YS4mI3hEO1BsYW50IEVwaWdlbmV0aWNzIGFuZCBEZXZlbG9wbWVudCwgSW5zdGl0dXRlIG9mIEdl
bmV0aWNzLCBDb2xsZWdlIG9mIExpZmUgU2NpZW5jZSwgTm9ydGhlYXN0IEZvcmVzdHJ5IFVuaXZl
cnNpdHksIEhhcmJpbiwgUFIgQ2hpbmEuJiN4RDtQbGFudCBHZW5ldGljcywgSW5zdGl0dXRlIG9m
IEdlbmV0aWNzLCBDb2xsZWdlIG9mIExpZmUgU2NpZW5jZSwgTm9ydGhlYXN0IEZvcmVzdHJ5IFVu
aXZlcnNpdHksIEhhcmJpbiwgUFIgQ2hpbmEuPC9hdXRoLWFkZHJlc3M+PHRpdGxlcz48dGl0bGU+
RWN0b3BpYyBleHByZXNzaW9uIG9mIHRoZSB0cmFuc2NyaXB0aW9uIGZhY3RvciBDVUMyIHJlc3Ry
aWN0cyBncm93dGggYnkgY2VsbCBjeWNsZSBpbmhpYml0aW9uIGluIEFyYWJpZG9wc2lzIGxlYXZl
czwvdGl0bGU+PHNlY29uZGFyeS10aXRsZT5QbGFudCBTaWduYWwgQmVoYXY8L3NlY29uZGFyeS10
aXRsZT48L3RpdGxlcz48cGVyaW9kaWNhbD48ZnVsbC10aXRsZT5QbGFudCBTaWduYWwgQmVoYXY8
L2Z1bGwtdGl0bGU+PC9wZXJpb2RpY2FsPjxwYWdlcz4xNzA2MDI0PC9wYWdlcz48dm9sdW1lPjE1
PC92b2x1bWU+PG51bWJlcj4xPC9udW1iZXI+PGVkaXRpb24+MjAyMDAxMDM8L2VkaXRpb24+PGtl
eXdvcmRzPjxrZXl3b3JkPkFyYWJpZG9wc2lzL2dlbmV0aWNzLyptZXRhYm9saXNtPC9rZXl3b3Jk
PjxrZXl3b3JkPkFyYWJpZG9wc2lzIFByb3RlaW5zL2dlbmV0aWNzLyptZXRhYm9saXNtPC9rZXl3
b3JkPjxrZXl3b3JkPkVjdG9waWMgR2VuZSBFeHByZXNzaW9uL2dlbmV0aWNzL3BoeXNpb2xvZ3k8
L2tleXdvcmQ+PGtleXdvcmQ+R2VuZSBFeHByZXNzaW9uIFJlZ3VsYXRpb24sIFBsYW50PC9rZXl3
b3JkPjxrZXl3b3JkPlBsYW50IExlYXZlcy9nZW5ldGljcy8qbWV0YWJvbGlzbTwva2V5d29yZD48
a2V5d29yZD5Qcm90ZWluIFNlcmluZS1UaHJlb25pbmUgS2luYXNlcy9nZW5ldGljcy9tZXRhYm9s
aXNtPC9rZXl3b3JkPjxrZXl3b3JkPlJlY2VwdG9ycywgQ2VsbCBTdXJmYWNlL2dlbmV0aWNzL21l
dGFib2xpc208L2tleXdvcmQ+PGtleXdvcmQ+VHJhbnNjcmlwdGlvbiBGYWN0b3JzL2dlbmV0aWNz
LyptZXRhYm9saXNtPC9rZXl3b3JkPjxrZXl3b3JkPkFyYWJpZG9wc2lzIHRoYWxpYW5hPC9rZXl3
b3JkPjxrZXl3b3JkPmNlbGwgZGl2aXNpb248L2tleXdvcmQ+PGtleXdvcmQ+bGVhZiBkZXZlbG9w
bWVudDwva2V5d29yZD48a2V5d29yZD5sZWFmIGdyb3d0aDwva2V5d29yZD48a2V5d29yZD5sZWFm
IG1hcmdpbjwva2V5d29yZD48a2V5d29yZD5zaWduYWwgdHJhbnNkdWN0aW9uPC9rZXl3b3JkPjxr
ZXl3b3JkPnRyYW5zY3JpcHRpb25hbCByZWd1bGF0aW9uPC9rZXl3b3JkPjwva2V5d29yZHM+PGRh
dGVzPjx5ZWFyPjIwMjA8L3llYXI+PC9kYXRlcz48aXNibj4xNTU5LTIzMjQgKEVsZWN0cm9uaWMp
JiN4RDsxNTU5LTIzMTYgKFByaW50KSYjeEQ7MTU1OS0yMzE2IChMaW5raW5nKTwvaXNibj48YWNj
ZXNzaW9uLW51bT4zMTkwMDAyOTwvYWNjZXNzaW9uLW51bT48dXJscz48cmVsYXRlZC11cmxzPjx1
cmw+aHR0cHM6Ly93d3cubmNiaS5ubG0ubmloLmdvdi9wdWJtZWQvMzE5MDAwMjk8L3VybD48L3Jl
bGF0ZWQtdXJscz48L3VybHM+PGN1c3RvbTI+UE1DNzAxMjE0ODwvY3VzdG9tMj48ZWxlY3Ryb25p
Yy1yZXNvdXJjZS1udW0+MTAuMTA4MC8xNTU5MjMyNC4yMDE5LjE3MDYwMjQ8L2VsZWN0cm9uaWMt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PEVuZE5vdGU+PENpdGU+PEF1dGhvcj5MaTwvQXV0aG9yPjxZZWFyPjIwMjA8L1llYXI+PFJlY051
bT44MDwvUmVjTnVtPjxEaXNwbGF5VGV4dD4oTGkgZXQgYWwuLCAyMDIwYik8L0Rpc3BsYXlUZXh0
PjxyZWNvcmQ+PHJlYy1udW1iZXI+ODA8L3JlYy1udW1iZXI+PGZvcmVpZ24ta2V5cz48a2V5IGFw
cD0iRU4iIGRiLWlkPSIwdnRzemFmZjR0NTUwZmU1dHJyNXhkc2J2c3gwMDUyZjJyNWQiIHRpbWVz
dGFtcD0iMTcyMjAyNzMwOSI+ODA8L2tleT48L2ZvcmVpZ24ta2V5cz48cmVmLXR5cGUgbmFtZT0i
Sm91cm5hbCBBcnRpY2xlIj4xNzwvcmVmLXR5cGU+PGNvbnRyaWJ1dG9ycz48YXV0aG9ycz48YXV0
aG9yPkxpLCBYLjwvYXV0aG9yPjxhdXRob3I+WmhlbmcsIFkuPC9hdXRob3I+PGF1dGhvcj5YaW5n
LCBRLjwvYXV0aG9yPjxhdXRob3I+QXJkaWFuc3lhaCwgUi48L2F1dGhvcj48YXV0aG9yPlpob3Us
IEguPC9hdXRob3I+PGF1dGhvcj5BbGksIFMuPC9hdXRob3I+PGF1dGhvcj5KaW5nLCBULjwvYXV0
aG9yPjxhdXRob3I+VGlhbiwgSi48L2F1dGhvcj48YXV0aG9yPlNvbmcsIFguIFMuPC9hdXRob3I+
PGF1dGhvcj5MaSwgWS48L2F1dGhvcj48YXV0aG9yPk11bGxlci1YaW5nLCBSLjwvYXV0aG9yPjwv
YXV0aG9ycz48L2NvbnRyaWJ1dG9ycz48YXV0aC1hZGRyZXNzPktleSBMYWJvcmF0b3J5IG9mIFNh
bGluZS1BbGthbGkgVmVnZXRhdGlvbiBFY29sb2d5IFJlc3RvcmF0aW9uIChOb3J0aGVhc3QgRm9y
ZXN0cnkgVW5pdmVyc2l0eSksIE1pbmlzdHJ5IG9mIEVkdWNhdGlvbiwgSGFyYmluLCBQUiBDaGlu
YS4mI3hEO1BsYW50IEVwaWdlbmV0aWNzIGFuZCBEZXZlbG9wbWVudCwgSW5zdGl0dXRlIG9mIEdl
bmV0aWNzLCBDb2xsZWdlIG9mIExpZmUgU2NpZW5jZSwgTm9ydGhlYXN0IEZvcmVzdHJ5IFVuaXZl
cnNpdHksIEhhcmJpbiwgUFIgQ2hpbmEuJiN4RDtQbGFudCBHZW5ldGljcywgSW5zdGl0dXRlIG9m
IEdlbmV0aWNzLCBDb2xsZWdlIG9mIExpZmUgU2NpZW5jZSwgTm9ydGhlYXN0IEZvcmVzdHJ5IFVu
aXZlcnNpdHksIEhhcmJpbiwgUFIgQ2hpbmEuPC9hdXRoLWFkZHJlc3M+PHRpdGxlcz48dGl0bGU+
RWN0b3BpYyBleHByZXNzaW9uIG9mIHRoZSB0cmFuc2NyaXB0aW9uIGZhY3RvciBDVUMyIHJlc3Ry
aWN0cyBncm93dGggYnkgY2VsbCBjeWNsZSBpbmhpYml0aW9uIGluIEFyYWJpZG9wc2lzIGxlYXZl
czwvdGl0bGU+PHNlY29uZGFyeS10aXRsZT5QbGFudCBTaWduYWwgQmVoYXY8L3NlY29uZGFyeS10
aXRsZT48L3RpdGxlcz48cGVyaW9kaWNhbD48ZnVsbC10aXRsZT5QbGFudCBTaWduYWwgQmVoYXY8
L2Z1bGwtdGl0bGU+PC9wZXJpb2RpY2FsPjxwYWdlcz4xNzA2MDI0PC9wYWdlcz48dm9sdW1lPjE1
PC92b2x1bWU+PG51bWJlcj4xPC9udW1iZXI+PGVkaXRpb24+MjAyMDAxMDM8L2VkaXRpb24+PGtl
eXdvcmRzPjxrZXl3b3JkPkFyYWJpZG9wc2lzL2dlbmV0aWNzLyptZXRhYm9saXNtPC9rZXl3b3Jk
PjxrZXl3b3JkPkFyYWJpZG9wc2lzIFByb3RlaW5zL2dlbmV0aWNzLyptZXRhYm9saXNtPC9rZXl3
b3JkPjxrZXl3b3JkPkVjdG9waWMgR2VuZSBFeHByZXNzaW9uL2dlbmV0aWNzL3BoeXNpb2xvZ3k8
L2tleXdvcmQ+PGtleXdvcmQ+R2VuZSBFeHByZXNzaW9uIFJlZ3VsYXRpb24sIFBsYW50PC9rZXl3
b3JkPjxrZXl3b3JkPlBsYW50IExlYXZlcy9nZW5ldGljcy8qbWV0YWJvbGlzbTwva2V5d29yZD48
a2V5d29yZD5Qcm90ZWluIFNlcmluZS1UaHJlb25pbmUgS2luYXNlcy9nZW5ldGljcy9tZXRhYm9s
aXNtPC9rZXl3b3JkPjxrZXl3b3JkPlJlY2VwdG9ycywgQ2VsbCBTdXJmYWNlL2dlbmV0aWNzL21l
dGFib2xpc208L2tleXdvcmQ+PGtleXdvcmQ+VHJhbnNjcmlwdGlvbiBGYWN0b3JzL2dlbmV0aWNz
LyptZXRhYm9saXNtPC9rZXl3b3JkPjxrZXl3b3JkPkFyYWJpZG9wc2lzIHRoYWxpYW5hPC9rZXl3
b3JkPjxrZXl3b3JkPmNlbGwgZGl2aXNpb248L2tleXdvcmQ+PGtleXdvcmQ+bGVhZiBkZXZlbG9w
bWVudDwva2V5d29yZD48a2V5d29yZD5sZWFmIGdyb3d0aDwva2V5d29yZD48a2V5d29yZD5sZWFm
IG1hcmdpbjwva2V5d29yZD48a2V5d29yZD5zaWduYWwgdHJhbnNkdWN0aW9uPC9rZXl3b3JkPjxr
ZXl3b3JkPnRyYW5zY3JpcHRpb25hbCByZWd1bGF0aW9uPC9rZXl3b3JkPjwva2V5d29yZHM+PGRh
dGVzPjx5ZWFyPjIwMjA8L3llYXI+PC9kYXRlcz48aXNibj4xNTU5LTIzMjQgKEVsZWN0cm9uaWMp
JiN4RDsxNTU5LTIzMTYgKFByaW50KSYjeEQ7MTU1OS0yMzE2IChMaW5raW5nKTwvaXNibj48YWNj
ZXNzaW9uLW51bT4zMTkwMDAyOTwvYWNjZXNzaW9uLW51bT48dXJscz48cmVsYXRlZC11cmxzPjx1
cmw+aHR0cHM6Ly93d3cubmNiaS5ubG0ubmloLmdvdi9wdWJtZWQvMzE5MDAwMjk8L3VybD48L3Jl
bGF0ZWQtdXJscz48L3VybHM+PGN1c3RvbTI+UE1DNzAxMjE0ODwvY3VzdG9tMj48ZWxlY3Ryb25p
Yy1yZXNvdXJjZS1udW0+MTAuMTA4MC8xNTU5MjMyNC4yMDE5LjE3MDYwMjQ8L2VsZWN0cm9uaWMt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(Li et al., 2020b)</w:t>
      </w:r>
      <w:r w:rsidR="00D03A80">
        <w:rPr>
          <w:rFonts w:ascii="Times New Roman" w:hAnsi="Times New Roman" w:cs="Times New Roman"/>
        </w:rPr>
        <w:fldChar w:fldCharType="end"/>
      </w:r>
      <w:r w:rsidRPr="00C91A65">
        <w:rPr>
          <w:rFonts w:ascii="Times New Roman" w:hAnsi="Times New Roman" w:cs="Times New Roman"/>
        </w:rPr>
        <w:t xml:space="preserve">, we did not observe significant changes </w:t>
      </w:r>
      <w:r w:rsidR="00F42032">
        <w:rPr>
          <w:rFonts w:ascii="Times New Roman" w:hAnsi="Times New Roman" w:cs="Times New Roman"/>
        </w:rPr>
        <w:t>in the</w:t>
      </w:r>
      <w:r w:rsidR="00F42032" w:rsidRPr="00C91A65">
        <w:rPr>
          <w:rFonts w:ascii="Times New Roman" w:hAnsi="Times New Roman" w:cs="Times New Roman"/>
        </w:rPr>
        <w:t xml:space="preserve"> </w:t>
      </w:r>
      <w:r w:rsidRPr="00C91A65">
        <w:rPr>
          <w:rFonts w:ascii="Times New Roman" w:hAnsi="Times New Roman" w:cs="Times New Roman"/>
        </w:rPr>
        <w:t xml:space="preserve">expression of </w:t>
      </w:r>
      <w:r w:rsidRPr="00C91A65">
        <w:rPr>
          <w:rFonts w:ascii="Times New Roman" w:hAnsi="Times New Roman" w:cs="Times New Roman"/>
          <w:i/>
          <w:iCs/>
        </w:rPr>
        <w:t>EPFL2</w:t>
      </w:r>
      <w:r w:rsidRPr="00C91A65">
        <w:rPr>
          <w:rFonts w:ascii="Times New Roman" w:hAnsi="Times New Roman" w:cs="Times New Roman"/>
        </w:rPr>
        <w:t xml:space="preserve"> in </w:t>
      </w:r>
      <w:r w:rsidRPr="00C91A65">
        <w:rPr>
          <w:rFonts w:ascii="Times New Roman" w:hAnsi="Times New Roman" w:cs="Times New Roman"/>
          <w:i/>
          <w:iCs/>
        </w:rPr>
        <w:t>cuc2 cuc3</w:t>
      </w:r>
      <w:r w:rsidRPr="00C91A65">
        <w:rPr>
          <w:rFonts w:ascii="Times New Roman" w:hAnsi="Times New Roman" w:cs="Times New Roman"/>
        </w:rPr>
        <w:t xml:space="preserve"> mutant (Fig. </w:t>
      </w:r>
      <w:r w:rsidR="001659A5">
        <w:rPr>
          <w:rFonts w:ascii="Times New Roman" w:hAnsi="Times New Roman" w:cs="Times New Roman"/>
        </w:rPr>
        <w:t>1.18</w:t>
      </w:r>
      <w:r w:rsidR="00374EF7">
        <w:rPr>
          <w:rFonts w:ascii="Times New Roman" w:hAnsi="Times New Roman" w:cs="Times New Roman"/>
        </w:rPr>
        <w:t>A</w:t>
      </w:r>
      <w:r w:rsidRPr="00C91A65">
        <w:rPr>
          <w:rFonts w:ascii="Times New Roman" w:hAnsi="Times New Roman" w:cs="Times New Roman"/>
        </w:rPr>
        <w:t xml:space="preserve">). However, we cannot exclude a possibility that all three </w:t>
      </w:r>
      <w:r w:rsidRPr="00F553DA">
        <w:rPr>
          <w:rFonts w:ascii="Times New Roman" w:hAnsi="Times New Roman" w:cs="Times New Roman"/>
          <w:i/>
          <w:iCs/>
        </w:rPr>
        <w:t>CUC</w:t>
      </w:r>
      <w:r w:rsidRPr="00C91A65">
        <w:rPr>
          <w:rFonts w:ascii="Times New Roman" w:hAnsi="Times New Roman" w:cs="Times New Roman"/>
        </w:rPr>
        <w:t xml:space="preserve"> genes regulate </w:t>
      </w:r>
      <w:r w:rsidRPr="00C91A65">
        <w:rPr>
          <w:rFonts w:ascii="Times New Roman" w:hAnsi="Times New Roman" w:cs="Times New Roman"/>
          <w:i/>
          <w:iCs/>
        </w:rPr>
        <w:t xml:space="preserve">EPFL2 </w:t>
      </w:r>
      <w:r w:rsidRPr="00C91A65">
        <w:rPr>
          <w:rFonts w:ascii="Times New Roman" w:hAnsi="Times New Roman" w:cs="Times New Roman"/>
        </w:rPr>
        <w:t xml:space="preserve">expression and the presence of CUC1 is sufficient to control </w:t>
      </w:r>
      <w:r w:rsidRPr="00C91A65">
        <w:rPr>
          <w:rFonts w:ascii="Times New Roman" w:hAnsi="Times New Roman" w:cs="Times New Roman"/>
          <w:i/>
          <w:iCs/>
        </w:rPr>
        <w:t>EPFL2</w:t>
      </w:r>
      <w:r w:rsidRPr="00C91A65">
        <w:rPr>
          <w:rFonts w:ascii="Times New Roman" w:hAnsi="Times New Roman" w:cs="Times New Roman"/>
        </w:rPr>
        <w:t xml:space="preserve"> expression. We did not detect changes </w:t>
      </w:r>
      <w:r w:rsidR="00666193">
        <w:rPr>
          <w:rFonts w:ascii="Times New Roman" w:hAnsi="Times New Roman" w:cs="Times New Roman"/>
        </w:rPr>
        <w:t xml:space="preserve">in </w:t>
      </w:r>
      <w:r w:rsidRPr="00C91A65">
        <w:rPr>
          <w:rFonts w:ascii="Times New Roman" w:hAnsi="Times New Roman" w:cs="Times New Roman"/>
          <w:i/>
          <w:iCs/>
        </w:rPr>
        <w:t xml:space="preserve">CUC2 </w:t>
      </w:r>
      <w:r w:rsidRPr="00C91A65">
        <w:rPr>
          <w:rFonts w:ascii="Times New Roman" w:hAnsi="Times New Roman" w:cs="Times New Roman"/>
        </w:rPr>
        <w:t xml:space="preserve">expression in the </w:t>
      </w:r>
      <w:r w:rsidRPr="00C91A65">
        <w:rPr>
          <w:rFonts w:ascii="Times New Roman" w:hAnsi="Times New Roman" w:cs="Times New Roman"/>
          <w:i/>
          <w:iCs/>
        </w:rPr>
        <w:t>ep</w:t>
      </w:r>
      <w:r w:rsidR="0012617B">
        <w:rPr>
          <w:rFonts w:ascii="Times New Roman" w:hAnsi="Times New Roman" w:cs="Times New Roman"/>
          <w:i/>
          <w:iCs/>
        </w:rPr>
        <w:t>fl</w:t>
      </w:r>
      <w:r w:rsidRPr="00C91A65">
        <w:rPr>
          <w:rFonts w:ascii="Times New Roman" w:hAnsi="Times New Roman" w:cs="Times New Roman"/>
          <w:i/>
          <w:iCs/>
        </w:rPr>
        <w:t>1</w:t>
      </w:r>
      <w:r w:rsidR="0012617B">
        <w:rPr>
          <w:rFonts w:ascii="Times New Roman" w:hAnsi="Times New Roman" w:cs="Times New Roman"/>
          <w:i/>
          <w:iCs/>
        </w:rPr>
        <w:t xml:space="preserve"> epfl</w:t>
      </w:r>
      <w:r w:rsidRPr="00C91A65">
        <w:rPr>
          <w:rFonts w:ascii="Times New Roman" w:hAnsi="Times New Roman" w:cs="Times New Roman"/>
          <w:i/>
          <w:iCs/>
        </w:rPr>
        <w:t>2</w:t>
      </w:r>
      <w:r w:rsidRPr="00C91A65">
        <w:rPr>
          <w:rFonts w:ascii="Times New Roman" w:hAnsi="Times New Roman" w:cs="Times New Roman"/>
        </w:rPr>
        <w:t xml:space="preserve"> mutant (Fig. </w:t>
      </w:r>
      <w:r w:rsidR="001659A5">
        <w:rPr>
          <w:rFonts w:ascii="Times New Roman" w:hAnsi="Times New Roman" w:cs="Times New Roman"/>
        </w:rPr>
        <w:t>1.18</w:t>
      </w:r>
      <w:r w:rsidR="00374EF7">
        <w:rPr>
          <w:rFonts w:ascii="Times New Roman" w:hAnsi="Times New Roman" w:cs="Times New Roman"/>
        </w:rPr>
        <w:t>B</w:t>
      </w:r>
      <w:r w:rsidRPr="00C91A65">
        <w:rPr>
          <w:rFonts w:ascii="Times New Roman" w:hAnsi="Times New Roman" w:cs="Times New Roman"/>
        </w:rPr>
        <w:t xml:space="preserve">). </w:t>
      </w:r>
      <w:r w:rsidRPr="00C91A65">
        <w:rPr>
          <w:rFonts w:ascii="Times New Roman" w:hAnsi="Times New Roman" w:cs="Times New Roman"/>
          <w:i/>
          <w:iCs/>
        </w:rPr>
        <w:t xml:space="preserve">CUC3 </w:t>
      </w:r>
      <w:r w:rsidRPr="00C91A65">
        <w:rPr>
          <w:rFonts w:ascii="Times New Roman" w:hAnsi="Times New Roman" w:cs="Times New Roman"/>
        </w:rPr>
        <w:t xml:space="preserve">was expressed </w:t>
      </w:r>
      <w:r w:rsidR="0046196C">
        <w:rPr>
          <w:rFonts w:ascii="Times New Roman" w:hAnsi="Times New Roman" w:cs="Times New Roman"/>
        </w:rPr>
        <w:t>more broadly</w:t>
      </w:r>
      <w:r w:rsidR="0046196C" w:rsidRPr="00C91A65">
        <w:rPr>
          <w:rFonts w:ascii="Times New Roman" w:hAnsi="Times New Roman" w:cs="Times New Roman"/>
        </w:rPr>
        <w:t xml:space="preserve"> </w:t>
      </w:r>
      <w:r w:rsidRPr="00C91A65">
        <w:rPr>
          <w:rFonts w:ascii="Times New Roman" w:hAnsi="Times New Roman" w:cs="Times New Roman"/>
        </w:rPr>
        <w:t xml:space="preserve">in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which is partly due to </w:t>
      </w:r>
      <w:r w:rsidR="009D5D80">
        <w:rPr>
          <w:rFonts w:ascii="Times New Roman" w:hAnsi="Times New Roman" w:cs="Times New Roman"/>
        </w:rPr>
        <w:t>more broad</w:t>
      </w:r>
      <w:r w:rsidR="009D5D80" w:rsidRPr="00C91A65">
        <w:rPr>
          <w:rFonts w:ascii="Times New Roman" w:hAnsi="Times New Roman" w:cs="Times New Roman"/>
        </w:rPr>
        <w:t xml:space="preserve"> </w:t>
      </w:r>
      <w:r w:rsidRPr="00C91A65">
        <w:rPr>
          <w:rFonts w:ascii="Times New Roman" w:hAnsi="Times New Roman" w:cs="Times New Roman"/>
        </w:rPr>
        <w:t xml:space="preserve">boundaries between ovules in the mutant and partly due to slower inhibition of its expression in initiating ovule (Fig, </w:t>
      </w:r>
      <w:r w:rsidR="001659A5">
        <w:rPr>
          <w:rFonts w:ascii="Times New Roman" w:hAnsi="Times New Roman" w:cs="Times New Roman"/>
        </w:rPr>
        <w:t>1.20</w:t>
      </w:r>
      <w:r w:rsidR="00B878C2">
        <w:rPr>
          <w:rFonts w:ascii="Times New Roman" w:hAnsi="Times New Roman" w:cs="Times New Roman"/>
        </w:rPr>
        <w:t>A through D</w:t>
      </w:r>
      <w:r w:rsidRPr="00C91A65">
        <w:rPr>
          <w:rFonts w:ascii="Times New Roman" w:hAnsi="Times New Roman" w:cs="Times New Roman"/>
        </w:rPr>
        <w:t>).</w:t>
      </w:r>
    </w:p>
    <w:p w14:paraId="431A8095" w14:textId="25A8D272" w:rsidR="004D6A13" w:rsidRDefault="0067061A" w:rsidP="00325CF6">
      <w:pPr>
        <w:spacing w:line="480" w:lineRule="auto"/>
        <w:jc w:val="both"/>
        <w:rPr>
          <w:rFonts w:ascii="Times New Roman" w:hAnsi="Times New Roman" w:cs="Times New Roman"/>
        </w:rPr>
      </w:pPr>
      <w:r w:rsidRPr="00C91A65">
        <w:rPr>
          <w:rFonts w:ascii="Times New Roman" w:hAnsi="Times New Roman" w:cs="Times New Roman"/>
        </w:rPr>
        <w:tab/>
        <w:t xml:space="preserve">DORNROSCHEN (DRN) is a transcription factor known to be expressed in shoot meristems as well as the apex of cotyledon and ovule primordia </w:t>
      </w:r>
      <w:r w:rsidR="00D03A80">
        <w:rPr>
          <w:rFonts w:ascii="Times New Roman" w:hAnsi="Times New Roman" w:cs="Times New Roman"/>
        </w:rPr>
        <w:fldChar w:fldCharType="begin">
          <w:fldData xml:space="preserve">PEVuZE5vdGU+PENpdGU+PEF1dGhvcj5DaGFuZGxlcjwvQXV0aG9yPjxZZWFyPjIwMDg8L1llYXI+
PFJlY051bT4yNDwvUmVjTnVtPjxEaXNwbGF5VGV4dD4oQ2hhbmRsZXIgZXQgYWwuLCAyMDA4OyBL
YXdhbW90byBldCBhbC4sIDIwMjApPC9EaXNwbGF5VGV4dD48cmVjb3JkPjxyZWMtbnVtYmVyPjI0
PC9yZWMtbnVtYmVyPjxmb3JlaWduLWtleXM+PGtleSBhcHA9IkVOIiBkYi1pZD0iMHZ0c3phZmY0
dDU1MGZlNXRycjV4ZHNidnN4MDA1MmYycjVkIiB0aW1lc3RhbXA9IjE3MjIwMjczMDkiPjI0PC9r
ZXk+PC9mb3JlaWduLWtleXM+PHJlZi10eXBlIG5hbWU9IkpvdXJuYWwgQXJ0aWNsZSI+MTc8L3Jl
Zi10eXBlPjxjb250cmlidXRvcnM+PGF1dGhvcnM+PGF1dGhvcj5DaGFuZGxlciwgSi4gVy48L2F1
dGhvcj48YXV0aG9yPkNvbGUsIE0uPC9hdXRob3I+PGF1dGhvcj5XZXJyLCBXLjwvYXV0aG9yPjwv
YXV0aG9ycz48L2NvbnRyaWJ1dG9ycz48YXV0aC1hZGRyZXNzPkRlcGFydG1lbnQgb2YgRGV2ZWxv
cG1lbnRhbCBCaW9sb2d5OyBVbml2ZXJzaXR5IG9mIENvbG9nbmU7IENvbG9nbmUsIEdlcm1hbnku
PC9hdXRoLWFkZHJlc3M+PHRpdGxlcz48dGl0bGU+VGhlIHJvbGUgb2YgRE9STlJPRVNDSEVOIChE
Uk4pIGFuZCBEUk4tTElLRSAoRFJOTCkgaW4gQXJhYmlkb3BzaXMgZW1icnlvbmljIHBhdHRlcm5p
bmc8L3RpdGxlPjxzZWNvbmRhcnktdGl0bGU+UGxhbnQgU2lnbmFsIEJlaGF2PC9zZWNvbmRhcnkt
dGl0bGU+PC90aXRsZXM+PHBlcmlvZGljYWw+PGZ1bGwtdGl0bGU+UGxhbnQgU2lnbmFsIEJlaGF2
PC9mdWxsLXRpdGxlPjwvcGVyaW9kaWNhbD48cGFnZXM+NDktNTE8L3BhZ2VzPjx2b2x1bWU+Mzwv
dm9sdW1lPjxudW1iZXI+MTwvbnVtYmVyPjxrZXl3b3Jkcz48a2V5d29yZD5BcmFiaWRvcHNpczwv
a2V5d29yZD48a2V5d29yZD5hdXhpbjwva2V5d29yZD48a2V5d29yZD5jb3R5bGVkb248L2tleXdv
cmQ+PGtleXdvcmQ+ZW1icnlvPC9rZXl3b3JkPjxrZXl3b3JkPnBhdHRlcm4gZm9ybWF0aW9uPC9r
ZXl3b3JkPjwva2V5d29yZHM+PGRhdGVzPjx5ZWFyPjIwMDg8L3llYXI+PHB1Yi1kYXRlcz48ZGF0
ZT5KYW48L2RhdGU+PC9wdWItZGF0ZXM+PC9kYXRlcz48aXNibj4xNTU5LTIzMTYgKFByaW50KSYj
eEQ7MTU1OS0yMzI0IChFbGVjdHJvbmljKSYjeEQ7MTU1OS0yMzE2IChMaW5raW5nKTwvaXNibj48
YWNjZXNzaW9uLW51bT4xOTcwNDcxOTwvYWNjZXNzaW9uLW51bT48dXJscz48cmVsYXRlZC11cmxz
Pjx1cmw+aHR0cHM6Ly93d3cubmNiaS5ubG0ubmloLmdvdi9wdWJtZWQvMTk3MDQ3MTk8L3VybD48
L3JlbGF0ZWQtdXJscz48L3VybHM+PGN1c3RvbTI+UE1DMjYzMzk2OTwvY3VzdG9tMj48ZWxlY3Ry
b25pYy1yZXNvdXJjZS1udW0+MTAuNDE2MS9wc2IuMy4xLjQ4NjQ8L2VsZWN0cm9uaWMtcmVzb3Vy
Y2UtbnVtPjxyZW1vdGUtZGF0YWJhc2UtbmFtZT5QdWJNZWQtbm90LU1FRExJTkU8L3JlbW90ZS1k
YXRhYmFzZS1uYW1lPjxyZW1vdGUtZGF0YWJhc2UtcHJvdmlkZXI+TkxNPC9yZW1vdGUtZGF0YWJh
c2UtcHJvdmlkZXI+PC9yZWNvcmQ+PC9DaXRlPjxDaXRlPjxBdXRob3I+S2F3YW1vdG88L0F1dGhv
cj48WWVhcj4yMDIwPC9ZZWFyPjxSZWNOdW0+NjU8L1JlY051bT48cmVjb3JkPjxyZWMtbnVtYmVy
PjY1PC9yZWMtbnVtYmVyPjxmb3JlaWduLWtleXM+PGtleSBhcHA9IkVOIiBkYi1pZD0iMHZ0c3ph
ZmY0dDU1MGZlNXRycjV4ZHNidnN4MDA1MmYycjVkIiB0aW1lc3RhbXA9IjE3MjIwMjczMDkiPjY1
PC9rZXk+PC9mb3JlaWduLWtleXM+PHJlZi10eXBlIG5hbWU9IkpvdXJuYWwgQXJ0aWNsZSI+MTc8
L3JlZi10eXBlPjxjb250cmlidXRvcnM+PGF1dGhvcnM+PGF1dGhvcj5LYXdhbW90bywgTi48L2F1
dGhvcj48YXV0aG9yPkRlbCBDYXJwaW8sIEQuIFAuPC9hdXRob3I+PGF1dGhvcj5Ib2ZtYW5uLCBB
LjwvYXV0aG9yPjxhdXRob3I+TWl6dXRhLCBZLjwvYXV0aG9yPjxhdXRob3I+S3VyaWhhcmEsIEQu
PC9hdXRob3I+PGF1dGhvcj5IaWdhc2hpeWFtYSwgVC48L2F1dGhvcj48YXV0aG9yPlVjaGlkYSwg
Ti48L2F1dGhvcj48YXV0aG9yPlRvcmlpLCBLLiBVLjwvYXV0aG9yPjxhdXRob3I+Q29sb21ibywg
TC48L2F1dGhvcj48YXV0aG9yPkdyb3RoLCBHLjwvYXV0aG9yPjxhdXRob3I+U2ltb24sIFIuPC9h
dXRob3I+PC9hdXRob3JzPjwvY29udHJpYnV0b3JzPjxhdXRoLWFkZHJlc3M+SW5zdGl0dXRlIGZv
ciBEZXZlbG9wbWVudGFsIEdlbmV0aWNzLCBIZWlucmljaC1IZWluZSBVbml2ZXJzaXR5LCBVbml2
ZXJzaXR5IFN0cmVldCAxLCBELTQwMjI1IER1c3NlbGRvcmYsIEdlcm1hbnk7IENsdXN0ZXIgb2Yg
RXhjZWxsZW5jZSBvbiBQbGFudCBTY2llbmNlcyAoQ0VQTEFTKSwgVW5pdmVyc2l0eSBTdHJlZXQg
MSwgRC00MDIyNSBEdXNzZWxkb3JmLCBHZXJtYW55LiYjeEQ7SW5zdGl0dXRlIGZvciBEZXZlbG9w
bWVudGFsIEdlbmV0aWNzLCBIZWlucmljaC1IZWluZSBVbml2ZXJzaXR5LCBVbml2ZXJzaXR5IFN0
cmVldCAxLCBELTQwMjI1IER1c3NlbGRvcmYsIEdlcm1hbnk7IEFncmljdWx0dXJlIFJlc2VhcmNo
IERpdmlzaW9uLCBBZ3JpY3VsdHVyZSBWaWN0b3JpYSwgTGV2ZWwgNDMgUmlhbHRvIFNvdXRoIDUy
NSBDb2xsaW5zIFN0cmVldCwgTWVsYm91cm5lLCBWSUMgMzAwMCwgQXVzdHJhbGlhLiYjeEQ7SW5z
dGl0dXRlIG9mIEJpb2NoZW1pY2FsIFBsYW50IFBoeXNpb2xvZ3ksIEhlaW5yaWNoLUhlaW5lIFVu
aXZlcnNpdHksIFVuaXZlcnNpdHkgU3RyZWV0IDEsIEQtNDAyMjUgRHVzc2VsZG9yZiwgR2VybWFu
eS4mI3hEO0luc3RpdHV0ZSBmb3IgQWR2YW5jZWQgUmVzZWFyY2ggKElBUiksIE5hZ295YSBVbml2
ZXJzaXR5LCBGdXJvLWNobywgQ2hpa3VzYS1rdSwgTmFnb3lhLCBBaWNoaSA0NjQtODYwMSwgSmFw
YW47IEluc3RpdHV0ZSBvZiBUcmFuc2Zvcm1hdGl2ZSBCaW8tTW9sZWN1bGVzIChJVGJNKSwgTmFn
b3lhIFVuaXZlcnNpdHksIEZ1cm8tY2hvLCBDaGlrdXNhLWt1LCBOYWdveWEsIEFpY2hpIDQ2NC04
NjAxLCBKYXBhbi4mI3hEO0luc3RpdHV0ZSBvZiBUcmFuc2Zvcm1hdGl2ZSBCaW8tTW9sZWN1bGVz
IChJVGJNKSwgTmFnb3lhIFVuaXZlcnNpdHksIEZ1cm8tY2hvLCBDaGlrdXNhLWt1LCBOYWdveWEs
IEFpY2hpIDQ2NC04NjAxLCBKYXBhbjsgSlNULCBQUkVTVE8sIEZ1cm8tY2hvLCBDaGlrdXNhLWt1
LCBOYWdveWEsIEFpY2hpIDQ2NC04NjAxLCBKYXBhbi4mI3hEO0luc3RpdHV0ZSBvZiBUcmFuc2Zv
cm1hdGl2ZSBCaW8tTW9sZWN1bGVzIChJVGJNKSwgTmFnb3lhIFVuaXZlcnNpdHksIEZ1cm8tY2hv
LCBDaGlrdXNhLWt1LCBOYWdveWEsIEFpY2hpIDQ2NC04NjAxLCBKYXBhbi4mI3hEO0luc3RpdHV0
ZSBvZiBUcmFuc2Zvcm1hdGl2ZSBCaW8tTW9sZWN1bGVzIChJVGJNKSwgTmFnb3lhIFVuaXZlcnNp
dHksIEZ1cm8tY2hvLCBDaGlrdXNhLWt1LCBOYWdveWEsIEFpY2hpIDQ2NC04NjAxLCBKYXBhbjsg
RGVwYXJ0bWVudCBvZiBCaW9sb2d5LCBVbml2ZXJzaXR5IG9mIFdhc2hpbmd0b24sIFNlYXR0bGUs
IFdBIDk4MTk1LCBVU0E7IEhvd2FyZCBIdWdoZXMgTWVkaWNhbCBJbnN0aXR1dGUgYW5kIERlcGFy
dG1lbnQgb2YgTW9sZWN1bGFyIEJpb3NjaWVuY2VzLCBVbml2ZXJzaXR5IG9mIFRleGFzIGF0IEF1
c3RpbiwgQXVzdGluLCBUWCA3ODcxMiwgVVNBLiYjeEQ7VW5pdmVyc2l0YSBkZWdsaSBzdHVkaSBk
aSBNaWxhbm8sIFZpYSBDZWxvcmlhIDI2LCAyMDEzMyBNaWxhbm8sIEl0YWx5LiYjeEQ7Q2x1c3Rl
ciBvZiBFeGNlbGxlbmNlIG9uIFBsYW50IFNjaWVuY2VzIChDRVBMQVMpLCBVbml2ZXJzaXR5IFN0
cmVldCAxLCBELTQwMjI1IER1c3NlbGRvcmYsIEdlcm1hbnk7IEFncmljdWx0dXJlIFJlc2VhcmNo
IERpdmlzaW9uLCBBZ3JpY3VsdHVyZSBWaWN0b3JpYSwgTGV2ZWwgNDMgUmlhbHRvIFNvdXRoIDUy
NSBDb2xsaW5zIFN0cmVldCwgTWVsYm91cm5lLCBWSUMgMzAwMCwgQXVzdHJhbGlhLiYjeEQ7SW5z
dGl0dXRlIGZvciBEZXZlbG9wbWVudGFsIEdlbmV0aWNzLCBIZWlucmljaC1IZWluZSBVbml2ZXJz
aXR5LCBVbml2ZXJzaXR5IFN0cmVldCAxLCBELTQwMjI1IER1c3NlbGRvcmYsIEdlcm1hbnk7IENs
dXN0ZXIgb2YgRXhjZWxsZW5jZSBvbiBQbGFudCBTY2llbmNlcyAoQ0VQTEFTKSwgVW5pdmVyc2l0
eSBTdHJlZXQgMSwgRC00MDIyNSBEdXNzZWxkb3JmLCBHZXJtYW55LiBFbGVjdHJvbmljIGFkZHJl
c3M6IHJ1ZWRpZ2VyLnNpbW9uQGhodS5kZS48L2F1dGgtYWRkcmVzcz48dGl0bGVzPjx0aXRsZT5B
IFBlcHRpZGUgUGFpciBDb29yZGluYXRlcyBSZWd1bGFyIE92dWxlIEluaXRpYXRpb24gUGF0dGVy
bnMgd2l0aCBTZWVkIE51bWJlciBhbmQgRnJ1aXQgU2l6ZTwvdGl0bGU+PHNlY29uZGFyeS10aXRs
ZT5DdXJyIEJpb2w8L3NlY29uZGFyeS10aXRsZT48L3RpdGxlcz48cGVyaW9kaWNhbD48ZnVsbC10
aXRsZT5DdXJyIEJpb2w8L2Z1bGwtdGl0bGU+PC9wZXJpb2RpY2FsPjxwYWdlcz40MzUyLTQzNjEg
ZTQ8L3BhZ2VzPjx2b2x1bWU+MzA8L3ZvbHVtZT48bnVtYmVyPjIyPC9udW1iZXI+PGVkaXRpb24+
MjAyMDA5MTA8L2VkaXRpb24+PGtleXdvcmRzPjxrZXl3b3JkPkFyYWJpZG9wc2lzL2FuYXRvbXkg
JmFtcDsgaGlzdG9sb2d5L2dlbmV0aWNzLypncm93dGggJmFtcDsgZGV2ZWxvcG1lbnQ8L2tleXdv
cmQ+PGtleXdvcmQ+QXJhYmlkb3BzaXMgUHJvdGVpbnMvZ2VuZXRpY3MvKm1ldGFib2xpc208L2tl
eXdvcmQ+PGtleXdvcmQ+RnJ1aXQvKmFuYXRvbXkgJmFtcDsgaGlzdG9sb2d5PC9rZXl3b3JkPjxr
ZXl3b3JkPkdlbmUgRXhwcmVzc2lvbiBSZWd1bGF0aW9uLCBQbGFudDwva2V5d29yZD48a2V5d29y
ZD5NdXRhdGlvbjwva2V5d29yZD48a2V5d29yZD5PcmdhbiBTaXplPC9rZXl3b3JkPjxrZXl3b3Jk
Pk92dWxlLypncm93dGggJmFtcDsgZGV2ZWxvcG1lbnQvbWV0YWJvbGlzbTwva2V5d29yZD48a2V5
d29yZD5QbGFudHMsIEdlbmV0aWNhbGx5IE1vZGlmaWVkPC9rZXl3b3JkPjxrZXl3b3JkPlByb3Rl
aW4gU2VyaW5lLVRocmVvbmluZSBLaW5hc2VzL21ldGFib2xpc208L2tleXdvcmQ+PGtleXdvcmQ+
U2VlZHMvZ3Jvd3RoICZhbXA7IGRldmVsb3BtZW50PC9rZXl3b3JkPjxrZXl3b3JkPkFyYWJpZG9w
c2lzPC9rZXl3b3JkPjxrZXl3b3JkPkVwZmwyPC9rZXl3b3JkPjxrZXl3b3JkPkVwZmw5PC9rZXl3
b3JkPjxrZXl3b3JkPkVSZmFtaWx5IHJlY2VwdG9yIGtpbmFzZXM8L2tleXdvcmQ+PGtleXdvcmQ+
b3Z1bGVzPC9rZXl3b3JkPjxrZXl3b3JkPnBhdHRlcm4gZm9ybWF0aW9uPC9rZXl3b3JkPjwva2V5
d29yZHM+PGRhdGVzPjx5ZWFyPjIwMjA8L3llYXI+PHB1Yi1kYXRlcz48ZGF0ZT5Ob3YgMTY8L2Rh
dGU+PC9wdWItZGF0ZXM+PC9kYXRlcz48aXNibj4xODc5LTA0NDUgKEVsZWN0cm9uaWMpJiN4RDsw
OTYwLTk4MjIgKExpbmtpbmcpPC9pc2JuPjxhY2Nlc3Npb24tbnVtPjMyOTE2MTExPC9hY2Nlc3Np
b24tbnVtPjx1cmxzPjxyZWxhdGVkLXVybHM+PHVybD5odHRwczovL3d3dy5uY2JpLm5sbS5uaWgu
Z292L3B1Ym1lZC8zMjkxNjExMTwvdXJsPjwvcmVsYXRlZC11cmxzPjwvdXJscz48Y3VzdG9tMT5E
ZWNsYXJhdGlvbiBvZiBJbnRlcmVzdHMgVGhlIGF1dGhvcnMgZGVjbGFyZSBubyBjb21wZXRpbmcg
aW50ZXJlc3RzLjwvY3VzdG9tMT48ZWxlY3Ryb25pYy1yZXNvdXJjZS1udW0+MTAuMTAxNi9qLmN1
Yi4yMDIwLjA4LjA1MDwvZWxlY3Ryb25pYy1yZXNvdXJjZS1udW0+PHJlbW90ZS1kYXRhYmFzZS1u
YW1lPk1lZGxpbmU8L3JlbW90ZS1kYXRhYmFzZS1uYW1lPjxyZW1vdGUtZGF0YWJhc2UtcHJvdmlk
ZXI+TkxNPC9yZW1vdGUtZGF0YWJhc2UtcHJvdmlkZXI+PC9yZWNvcmQ+PC9DaXRlPjwvRW5kTm90
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PEVuZE5vdGU+PENpdGU+PEF1dGhvcj5DaGFuZGxlcjwvQXV0aG9yPjxZZWFyPjIwMDg8L1llYXI+
PFJlY051bT4yNDwvUmVjTnVtPjxEaXNwbGF5VGV4dD4oQ2hhbmRsZXIgZXQgYWwuLCAyMDA4OyBL
YXdhbW90byBldCBhbC4sIDIwMjApPC9EaXNwbGF5VGV4dD48cmVjb3JkPjxyZWMtbnVtYmVyPjI0
PC9yZWMtbnVtYmVyPjxmb3JlaWduLWtleXM+PGtleSBhcHA9IkVOIiBkYi1pZD0iMHZ0c3phZmY0
dDU1MGZlNXRycjV4ZHNidnN4MDA1MmYycjVkIiB0aW1lc3RhbXA9IjE3MjIwMjczMDkiPjI0PC9r
ZXk+PC9mb3JlaWduLWtleXM+PHJlZi10eXBlIG5hbWU9IkpvdXJuYWwgQXJ0aWNsZSI+MTc8L3Jl
Zi10eXBlPjxjb250cmlidXRvcnM+PGF1dGhvcnM+PGF1dGhvcj5DaGFuZGxlciwgSi4gVy48L2F1
dGhvcj48YXV0aG9yPkNvbGUsIE0uPC9hdXRob3I+PGF1dGhvcj5XZXJyLCBXLjwvYXV0aG9yPjwv
YXV0aG9ycz48L2NvbnRyaWJ1dG9ycz48YXV0aC1hZGRyZXNzPkRlcGFydG1lbnQgb2YgRGV2ZWxv
cG1lbnRhbCBCaW9sb2d5OyBVbml2ZXJzaXR5IG9mIENvbG9nbmU7IENvbG9nbmUsIEdlcm1hbnku
PC9hdXRoLWFkZHJlc3M+PHRpdGxlcz48dGl0bGU+VGhlIHJvbGUgb2YgRE9STlJPRVNDSEVOIChE
Uk4pIGFuZCBEUk4tTElLRSAoRFJOTCkgaW4gQXJhYmlkb3BzaXMgZW1icnlvbmljIHBhdHRlcm5p
bmc8L3RpdGxlPjxzZWNvbmRhcnktdGl0bGU+UGxhbnQgU2lnbmFsIEJlaGF2PC9zZWNvbmRhcnkt
dGl0bGU+PC90aXRsZXM+PHBlcmlvZGljYWw+PGZ1bGwtdGl0bGU+UGxhbnQgU2lnbmFsIEJlaGF2
PC9mdWxsLXRpdGxlPjwvcGVyaW9kaWNhbD48cGFnZXM+NDktNTE8L3BhZ2VzPjx2b2x1bWU+Mzwv
dm9sdW1lPjxudW1iZXI+MTwvbnVtYmVyPjxrZXl3b3Jkcz48a2V5d29yZD5BcmFiaWRvcHNpczwv
a2V5d29yZD48a2V5d29yZD5hdXhpbjwva2V5d29yZD48a2V5d29yZD5jb3R5bGVkb248L2tleXdv
cmQ+PGtleXdvcmQ+ZW1icnlvPC9rZXl3b3JkPjxrZXl3b3JkPnBhdHRlcm4gZm9ybWF0aW9uPC9r
ZXl3b3JkPjwva2V5d29yZHM+PGRhdGVzPjx5ZWFyPjIwMDg8L3llYXI+PHB1Yi1kYXRlcz48ZGF0
ZT5KYW48L2RhdGU+PC9wdWItZGF0ZXM+PC9kYXRlcz48aXNibj4xNTU5LTIzMTYgKFByaW50KSYj
eEQ7MTU1OS0yMzI0IChFbGVjdHJvbmljKSYjeEQ7MTU1OS0yMzE2IChMaW5raW5nKTwvaXNibj48
YWNjZXNzaW9uLW51bT4xOTcwNDcxOTwvYWNjZXNzaW9uLW51bT48dXJscz48cmVsYXRlZC11cmxz
Pjx1cmw+aHR0cHM6Ly93d3cubmNiaS5ubG0ubmloLmdvdi9wdWJtZWQvMTk3MDQ3MTk8L3VybD48
L3JlbGF0ZWQtdXJscz48L3VybHM+PGN1c3RvbTI+UE1DMjYzMzk2OTwvY3VzdG9tMj48ZWxlY3Ry
b25pYy1yZXNvdXJjZS1udW0+MTAuNDE2MS9wc2IuMy4xLjQ4NjQ8L2VsZWN0cm9uaWMtcmVzb3Vy
Y2UtbnVtPjxyZW1vdGUtZGF0YWJhc2UtbmFtZT5QdWJNZWQtbm90LU1FRExJTkU8L3JlbW90ZS1k
YXRhYmFzZS1uYW1lPjxyZW1vdGUtZGF0YWJhc2UtcHJvdmlkZXI+TkxNPC9yZW1vdGUtZGF0YWJh
c2UtcHJvdmlkZXI+PC9yZWNvcmQ+PC9DaXRlPjxDaXRlPjxBdXRob3I+S2F3YW1vdG88L0F1dGhv
cj48WWVhcj4yMDIwPC9ZZWFyPjxSZWNOdW0+NjU8L1JlY051bT48cmVjb3JkPjxyZWMtbnVtYmVy
PjY1PC9yZWMtbnVtYmVyPjxmb3JlaWduLWtleXM+PGtleSBhcHA9IkVOIiBkYi1pZD0iMHZ0c3ph
ZmY0dDU1MGZlNXRycjV4ZHNidnN4MDA1MmYycjVkIiB0aW1lc3RhbXA9IjE3MjIwMjczMDkiPjY1
PC9rZXk+PC9mb3JlaWduLWtleXM+PHJlZi10eXBlIG5hbWU9IkpvdXJuYWwgQXJ0aWNsZSI+MTc8
L3JlZi10eXBlPjxjb250cmlidXRvcnM+PGF1dGhvcnM+PGF1dGhvcj5LYXdhbW90bywgTi48L2F1
dGhvcj48YXV0aG9yPkRlbCBDYXJwaW8sIEQuIFAuPC9hdXRob3I+PGF1dGhvcj5Ib2ZtYW5uLCBB
LjwvYXV0aG9yPjxhdXRob3I+TWl6dXRhLCBZLjwvYXV0aG9yPjxhdXRob3I+S3VyaWhhcmEsIEQu
PC9hdXRob3I+PGF1dGhvcj5IaWdhc2hpeWFtYSwgVC48L2F1dGhvcj48YXV0aG9yPlVjaGlkYSwg
Ti48L2F1dGhvcj48YXV0aG9yPlRvcmlpLCBLLiBVLjwvYXV0aG9yPjxhdXRob3I+Q29sb21ibywg
TC48L2F1dGhvcj48YXV0aG9yPkdyb3RoLCBHLjwvYXV0aG9yPjxhdXRob3I+U2ltb24sIFIuPC9h
dXRob3I+PC9hdXRob3JzPjwvY29udHJpYnV0b3JzPjxhdXRoLWFkZHJlc3M+SW5zdGl0dXRlIGZv
ciBEZXZlbG9wbWVudGFsIEdlbmV0aWNzLCBIZWlucmljaC1IZWluZSBVbml2ZXJzaXR5LCBVbml2
ZXJzaXR5IFN0cmVldCAxLCBELTQwMjI1IER1c3NlbGRvcmYsIEdlcm1hbnk7IENsdXN0ZXIgb2Yg
RXhjZWxsZW5jZSBvbiBQbGFudCBTY2llbmNlcyAoQ0VQTEFTKSwgVW5pdmVyc2l0eSBTdHJlZXQg
MSwgRC00MDIyNSBEdXNzZWxkb3JmLCBHZXJtYW55LiYjeEQ7SW5zdGl0dXRlIGZvciBEZXZlbG9w
bWVudGFsIEdlbmV0aWNzLCBIZWlucmljaC1IZWluZSBVbml2ZXJzaXR5LCBVbml2ZXJzaXR5IFN0
cmVldCAxLCBELTQwMjI1IER1c3NlbGRvcmYsIEdlcm1hbnk7IEFncmljdWx0dXJlIFJlc2VhcmNo
IERpdmlzaW9uLCBBZ3JpY3VsdHVyZSBWaWN0b3JpYSwgTGV2ZWwgNDMgUmlhbHRvIFNvdXRoIDUy
NSBDb2xsaW5zIFN0cmVldCwgTWVsYm91cm5lLCBWSUMgMzAwMCwgQXVzdHJhbGlhLiYjeEQ7SW5z
dGl0dXRlIG9mIEJpb2NoZW1pY2FsIFBsYW50IFBoeXNpb2xvZ3ksIEhlaW5yaWNoLUhlaW5lIFVu
aXZlcnNpdHksIFVuaXZlcnNpdHkgU3RyZWV0IDEsIEQtNDAyMjUgRHVzc2VsZG9yZiwgR2VybWFu
eS4mI3hEO0luc3RpdHV0ZSBmb3IgQWR2YW5jZWQgUmVzZWFyY2ggKElBUiksIE5hZ295YSBVbml2
ZXJzaXR5LCBGdXJvLWNobywgQ2hpa3VzYS1rdSwgTmFnb3lhLCBBaWNoaSA0NjQtODYwMSwgSmFw
YW47IEluc3RpdHV0ZSBvZiBUcmFuc2Zvcm1hdGl2ZSBCaW8tTW9sZWN1bGVzIChJVGJNKSwgTmFn
b3lhIFVuaXZlcnNpdHksIEZ1cm8tY2hvLCBDaGlrdXNhLWt1LCBOYWdveWEsIEFpY2hpIDQ2NC04
NjAxLCBKYXBhbi4mI3hEO0luc3RpdHV0ZSBvZiBUcmFuc2Zvcm1hdGl2ZSBCaW8tTW9sZWN1bGVz
IChJVGJNKSwgTmFnb3lhIFVuaXZlcnNpdHksIEZ1cm8tY2hvLCBDaGlrdXNhLWt1LCBOYWdveWEs
IEFpY2hpIDQ2NC04NjAxLCBKYXBhbjsgSlNULCBQUkVTVE8sIEZ1cm8tY2hvLCBDaGlrdXNhLWt1
LCBOYWdveWEsIEFpY2hpIDQ2NC04NjAxLCBKYXBhbi4mI3hEO0luc3RpdHV0ZSBvZiBUcmFuc2Zv
cm1hdGl2ZSBCaW8tTW9sZWN1bGVzIChJVGJNKSwgTmFnb3lhIFVuaXZlcnNpdHksIEZ1cm8tY2hv
LCBDaGlrdXNhLWt1LCBOYWdveWEsIEFpY2hpIDQ2NC04NjAxLCBKYXBhbi4mI3hEO0luc3RpdHV0
ZSBvZiBUcmFuc2Zvcm1hdGl2ZSBCaW8tTW9sZWN1bGVzIChJVGJNKSwgTmFnb3lhIFVuaXZlcnNp
dHksIEZ1cm8tY2hvLCBDaGlrdXNhLWt1LCBOYWdveWEsIEFpY2hpIDQ2NC04NjAxLCBKYXBhbjsg
RGVwYXJ0bWVudCBvZiBCaW9sb2d5LCBVbml2ZXJzaXR5IG9mIFdhc2hpbmd0b24sIFNlYXR0bGUs
IFdBIDk4MTk1LCBVU0E7IEhvd2FyZCBIdWdoZXMgTWVkaWNhbCBJbnN0aXR1dGUgYW5kIERlcGFy
dG1lbnQgb2YgTW9sZWN1bGFyIEJpb3NjaWVuY2VzLCBVbml2ZXJzaXR5IG9mIFRleGFzIGF0IEF1
c3RpbiwgQXVzdGluLCBUWCA3ODcxMiwgVVNBLiYjeEQ7VW5pdmVyc2l0YSBkZWdsaSBzdHVkaSBk
aSBNaWxhbm8sIFZpYSBDZWxvcmlhIDI2LCAyMDEzMyBNaWxhbm8sIEl0YWx5LiYjeEQ7Q2x1c3Rl
ciBvZiBFeGNlbGxlbmNlIG9uIFBsYW50IFNjaWVuY2VzIChDRVBMQVMpLCBVbml2ZXJzaXR5IFN0
cmVldCAxLCBELTQwMjI1IER1c3NlbGRvcmYsIEdlcm1hbnk7IEFncmljdWx0dXJlIFJlc2VhcmNo
IERpdmlzaW9uLCBBZ3JpY3VsdHVyZSBWaWN0b3JpYSwgTGV2ZWwgNDMgUmlhbHRvIFNvdXRoIDUy
NSBDb2xsaW5zIFN0cmVldCwgTWVsYm91cm5lLCBWSUMgMzAwMCwgQXVzdHJhbGlhLiYjeEQ7SW5z
dGl0dXRlIGZvciBEZXZlbG9wbWVudGFsIEdlbmV0aWNzLCBIZWlucmljaC1IZWluZSBVbml2ZXJz
aXR5LCBVbml2ZXJzaXR5IFN0cmVldCAxLCBELTQwMjI1IER1c3NlbGRvcmYsIEdlcm1hbnk7IENs
dXN0ZXIgb2YgRXhjZWxsZW5jZSBvbiBQbGFudCBTY2llbmNlcyAoQ0VQTEFTKSwgVW5pdmVyc2l0
eSBTdHJlZXQgMSwgRC00MDIyNSBEdXNzZWxkb3JmLCBHZXJtYW55LiBFbGVjdHJvbmljIGFkZHJl
c3M6IHJ1ZWRpZ2VyLnNpbW9uQGhodS5kZS48L2F1dGgtYWRkcmVzcz48dGl0bGVzPjx0aXRsZT5B
IFBlcHRpZGUgUGFpciBDb29yZGluYXRlcyBSZWd1bGFyIE92dWxlIEluaXRpYXRpb24gUGF0dGVy
bnMgd2l0aCBTZWVkIE51bWJlciBhbmQgRnJ1aXQgU2l6ZTwvdGl0bGU+PHNlY29uZGFyeS10aXRs
ZT5DdXJyIEJpb2w8L3NlY29uZGFyeS10aXRsZT48L3RpdGxlcz48cGVyaW9kaWNhbD48ZnVsbC10
aXRsZT5DdXJyIEJpb2w8L2Z1bGwtdGl0bGU+PC9wZXJpb2RpY2FsPjxwYWdlcz40MzUyLTQzNjEg
ZTQ8L3BhZ2VzPjx2b2x1bWU+MzA8L3ZvbHVtZT48bnVtYmVyPjIyPC9udW1iZXI+PGVkaXRpb24+
MjAyMDA5MTA8L2VkaXRpb24+PGtleXdvcmRzPjxrZXl3b3JkPkFyYWJpZG9wc2lzL2FuYXRvbXkg
JmFtcDsgaGlzdG9sb2d5L2dlbmV0aWNzLypncm93dGggJmFtcDsgZGV2ZWxvcG1lbnQ8L2tleXdv
cmQ+PGtleXdvcmQ+QXJhYmlkb3BzaXMgUHJvdGVpbnMvZ2VuZXRpY3MvKm1ldGFib2xpc208L2tl
eXdvcmQ+PGtleXdvcmQ+RnJ1aXQvKmFuYXRvbXkgJmFtcDsgaGlzdG9sb2d5PC9rZXl3b3JkPjxr
ZXl3b3JkPkdlbmUgRXhwcmVzc2lvbiBSZWd1bGF0aW9uLCBQbGFudDwva2V5d29yZD48a2V5d29y
ZD5NdXRhdGlvbjwva2V5d29yZD48a2V5d29yZD5PcmdhbiBTaXplPC9rZXl3b3JkPjxrZXl3b3Jk
Pk92dWxlLypncm93dGggJmFtcDsgZGV2ZWxvcG1lbnQvbWV0YWJvbGlzbTwva2V5d29yZD48a2V5
d29yZD5QbGFudHMsIEdlbmV0aWNhbGx5IE1vZGlmaWVkPC9rZXl3b3JkPjxrZXl3b3JkPlByb3Rl
aW4gU2VyaW5lLVRocmVvbmluZSBLaW5hc2VzL21ldGFib2xpc208L2tleXdvcmQ+PGtleXdvcmQ+
U2VlZHMvZ3Jvd3RoICZhbXA7IGRldmVsb3BtZW50PC9rZXl3b3JkPjxrZXl3b3JkPkFyYWJpZG9w
c2lzPC9rZXl3b3JkPjxrZXl3b3JkPkVwZmwyPC9rZXl3b3JkPjxrZXl3b3JkPkVwZmw5PC9rZXl3
b3JkPjxrZXl3b3JkPkVSZmFtaWx5IHJlY2VwdG9yIGtpbmFzZXM8L2tleXdvcmQ+PGtleXdvcmQ+
b3Z1bGVzPC9rZXl3b3JkPjxrZXl3b3JkPnBhdHRlcm4gZm9ybWF0aW9uPC9rZXl3b3JkPjwva2V5
d29yZHM+PGRhdGVzPjx5ZWFyPjIwMjA8L3llYXI+PHB1Yi1kYXRlcz48ZGF0ZT5Ob3YgMTY8L2Rh
dGU+PC9wdWItZGF0ZXM+PC9kYXRlcz48aXNibj4xODc5LTA0NDUgKEVsZWN0cm9uaWMpJiN4RDsw
OTYwLTk4MjIgKExpbmtpbmcpPC9pc2JuPjxhY2Nlc3Npb24tbnVtPjMyOTE2MTExPC9hY2Nlc3Np
b24tbnVtPjx1cmxzPjxyZWxhdGVkLXVybHM+PHVybD5odHRwczovL3d3dy5uY2JpLm5sbS5uaWgu
Z292L3B1Ym1lZC8zMjkxNjExMTwvdXJsPjwvcmVsYXRlZC11cmxzPjwvdXJscz48Y3VzdG9tMT5E
ZWNsYXJhdGlvbiBvZiBJbnRlcmVzdHMgVGhlIGF1dGhvcnMgZGVjbGFyZSBubyBjb21wZXRpbmcg
aW50ZXJlc3RzLjwvY3VzdG9tMT48ZWxlY3Ryb25pYy1yZXNvdXJjZS1udW0+MTAuMTAxNi9qLmN1
Yi4yMDIwLjA4LjA1MDwvZWxlY3Ryb25pYy1yZXNvdXJjZS1udW0+PHJlbW90ZS1kYXRhYmFzZS1u
YW1lPk1lZGxpbmU8L3JlbW90ZS1kYXRhYmFzZS1uYW1lPjxyZW1vdGUtZGF0YWJhc2UtcHJvdmlk
ZXI+TkxNPC9yZW1vdGUtZGF0YWJhc2UtcHJvdmlkZXI+PC9yZWNvcmQ+PC9DaXRlPjwvRW5kTm90
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(Chandler et al., 2008; Kawamoto et al., 2020)</w:t>
      </w:r>
      <w:r w:rsidR="00D03A80">
        <w:rPr>
          <w:rFonts w:ascii="Times New Roman" w:hAnsi="Times New Roman" w:cs="Times New Roman"/>
        </w:rPr>
        <w:fldChar w:fldCharType="end"/>
      </w:r>
      <w:r w:rsidRPr="00C91A65">
        <w:rPr>
          <w:rFonts w:ascii="Times New Roman" w:hAnsi="Times New Roman" w:cs="Times New Roman"/>
        </w:rPr>
        <w:t xml:space="preserve">. During ovule initiation, DRN </w:t>
      </w:r>
      <w:r w:rsidR="00B068A6">
        <w:rPr>
          <w:rFonts w:ascii="Times New Roman" w:hAnsi="Times New Roman" w:cs="Times New Roman"/>
        </w:rPr>
        <w:t>is</w:t>
      </w:r>
      <w:r w:rsidRPr="00C91A65">
        <w:rPr>
          <w:rFonts w:ascii="Times New Roman" w:hAnsi="Times New Roman" w:cs="Times New Roman"/>
        </w:rPr>
        <w:t xml:space="preserve"> expressed in placenta tissues during early gynoecium formation and is later restricted to the apex of forming ovule primordia </w:t>
      </w:r>
      <w:r w:rsidR="00D03A80">
        <w:rPr>
          <w:rFonts w:ascii="Times New Roman" w:hAnsi="Times New Roman" w:cs="Times New Roman"/>
        </w:rPr>
        <w:fldChar w:fldCharType="begin">
          <w:fldData xml:space="preserve">PEVuZE5vdGU+PENpdGU+PEF1dGhvcj5LYXdhbW90bzwvQXV0aG9yPjxZZWFyPjIwMjA8L1llYXI+
PFJlY051bT42NTwvUmVjTnVtPjxEaXNwbGF5VGV4dD4oS2lyY2ggZXQgYWwuLCAyMDAzOyBLYXdh
bW90byBldCBhbC4sIDIwMjApPC9EaXNwbGF5VGV4dD48cmVjb3JkPjxyZWMtbnVtYmVyPjY1PC9y
ZWMtbnVtYmVyPjxmb3JlaWduLWtleXM+PGtleSBhcHA9IkVOIiBkYi1pZD0iMHZ0c3phZmY0dDU1
MGZlNXRycjV4ZHNidnN4MDA1MmYycjVkIiB0aW1lc3RhbXA9IjE3MjIwMjczMDkiPjY1PC9rZXk+
PC9mb3JlaWduLWtleXM+PHJlZi10eXBlIG5hbWU9IkpvdXJuYWwgQXJ0aWNsZSI+MTc8L3JlZi10
eXBlPjxjb250cmlidXRvcnM+PGF1dGhvcnM+PGF1dGhvcj5LYXdhbW90bywgTi48L2F1dGhvcj48
YXV0aG9yPkRlbCBDYXJwaW8sIEQuIFAuPC9hdXRob3I+PGF1dGhvcj5Ib2ZtYW5uLCBBLjwvYXV0
aG9yPjxhdXRob3I+TWl6dXRhLCBZLjwvYXV0aG9yPjxhdXRob3I+S3VyaWhhcmEsIEQuPC9hdXRo
b3I+PGF1dGhvcj5IaWdhc2hpeWFtYSwgVC48L2F1dGhvcj48YXV0aG9yPlVjaGlkYSwgTi48L2F1
dGhvcj48YXV0aG9yPlRvcmlpLCBLLiBVLjwvYXV0aG9yPjxhdXRob3I+Q29sb21ibywgTC48L2F1
dGhvcj48YXV0aG9yPkdyb3RoLCBHLjwvYXV0aG9yPjxhdXRob3I+U2ltb24sIFIuPC9hdXRob3I+
PC9hdXRob3JzPjwvY29udHJpYnV0b3JzPjxhdXRoLWFkZHJlc3M+SW5zdGl0dXRlIGZvciBEZXZl
bG9wbWVudGFsIEdlbmV0aWNzLCBIZWlucmljaC1IZWluZSBVbml2ZXJzaXR5LCBVbml2ZXJzaXR5
IFN0cmVldCAxLCBELTQwMjI1IER1c3NlbGRvcmYsIEdlcm1hbnk7IENsdXN0ZXIgb2YgRXhjZWxs
ZW5jZSBvbiBQbGFudCBTY2llbmNlcyAoQ0VQTEFTKSwgVW5pdmVyc2l0eSBTdHJlZXQgMSwgRC00
MDIyNSBEdXNzZWxkb3JmLCBHZXJtYW55LiYjeEQ7SW5zdGl0dXRlIGZvciBEZXZlbG9wbWVudGFs
IEdlbmV0aWNzLCBIZWlucmljaC1IZWluZSBVbml2ZXJzaXR5LCBVbml2ZXJzaXR5IFN0cmVldCAx
LCBELTQwMjI1IER1c3NlbGRvcmYsIEdlcm1hbnk7IEFncmljdWx0dXJlIFJlc2VhcmNoIERpdmlz
aW9uLCBBZ3JpY3VsdHVyZSBWaWN0b3JpYSwgTGV2ZWwgNDMgUmlhbHRvIFNvdXRoIDUyNSBDb2xs
aW5zIFN0cmVldCwgTWVsYm91cm5lLCBWSUMgMzAwMCwgQXVzdHJhbGlhLiYjeEQ7SW5zdGl0dXRl
IG9mIEJpb2NoZW1pY2FsIFBsYW50IFBoeXNpb2xvZ3ksIEhlaW5yaWNoLUhlaW5lIFVuaXZlcnNp
dHksIFVuaXZlcnNpdHkgU3RyZWV0IDEsIEQtNDAyMjUgRHVzc2VsZG9yZiwgR2VybWFueS4mI3hE
O0luc3RpdHV0ZSBmb3IgQWR2YW5jZWQgUmVzZWFyY2ggKElBUiksIE5hZ295YSBVbml2ZXJzaXR5
LCBGdXJvLWNobywgQ2hpa3VzYS1rdSwgTmFnb3lhLCBBaWNoaSA0NjQtODYwMSwgSmFwYW47IElu
c3RpdHV0ZSBvZiBUcmFuc2Zvcm1hdGl2ZSBCaW8tTW9sZWN1bGVzIChJVGJNKSwgTmFnb3lhIFVu
aXZlcnNpdHksIEZ1cm8tY2hvLCBDaGlrdXNhLWt1LCBOYWdveWEsIEFpY2hpIDQ2NC04NjAxLCBK
YXBhbi4mI3hEO0luc3RpdHV0ZSBvZiBUcmFuc2Zvcm1hdGl2ZSBCaW8tTW9sZWN1bGVzIChJVGJN
KSwgTmFnb3lhIFVuaXZlcnNpdHksIEZ1cm8tY2hvLCBDaGlrdXNhLWt1LCBOYWdveWEsIEFpY2hp
IDQ2NC04NjAxLCBKYXBhbjsgSlNULCBQUkVTVE8sIEZ1cm8tY2hvLCBDaGlrdXNhLWt1LCBOYWdv
eWEsIEFpY2hpIDQ2NC04NjAxLCBKYXBhbi4mI3hEO0luc3RpdHV0ZSBvZiBUcmFuc2Zvcm1hdGl2
ZSBCaW8tTW9sZWN1bGVzIChJVGJNKSwgTmFnb3lhIFVuaXZlcnNpdHksIEZ1cm8tY2hvLCBDaGlr
dXNhLWt1LCBOYWdveWEsIEFpY2hpIDQ2NC04NjAxLCBKYXBhbi4mI3hEO0luc3RpdHV0ZSBvZiBU
cmFuc2Zvcm1hdGl2ZSBCaW8tTW9sZWN1bGVzIChJVGJNKSwgTmFnb3lhIFVuaXZlcnNpdHksIEZ1
cm8tY2hvLCBDaGlrdXNhLWt1LCBOYWdveWEsIEFpY2hpIDQ2NC04NjAxLCBKYXBhbjsgRGVwYXJ0
bWVudCBvZiBCaW9sb2d5LCBVbml2ZXJzaXR5IG9mIFdhc2hpbmd0b24sIFNlYXR0bGUsIFdBIDk4
MTk1LCBVU0E7IEhvd2FyZCBIdWdoZXMgTWVkaWNhbCBJbnN0aXR1dGUgYW5kIERlcGFydG1lbnQg
b2YgTW9sZWN1bGFyIEJpb3NjaWVuY2VzLCBVbml2ZXJzaXR5IG9mIFRleGFzIGF0IEF1c3Rpbiwg
QXVzdGluLCBUWCA3ODcxMiwgVVNBLiYjeEQ7VW5pdmVyc2l0YSBkZWdsaSBzdHVkaSBkaSBNaWxh
bm8sIFZpYSBDZWxvcmlhIDI2LCAyMDEzMyBNaWxhbm8sIEl0YWx5LiYjeEQ7Q2x1c3RlciBvZiBF
eGNlbGxlbmNlIG9uIFBsYW50IFNjaWVuY2VzIChDRVBMQVMpLCBVbml2ZXJzaXR5IFN0cmVldCAx
LCBELTQwMjI1IER1c3NlbGRvcmYsIEdlcm1hbnk7IEFncmljdWx0dXJlIFJlc2VhcmNoIERpdmlz
aW9uLCBBZ3JpY3VsdHVyZSBWaWN0b3JpYSwgTGV2ZWwgNDMgUmlhbHRvIFNvdXRoIDUyNSBDb2xs
aW5zIFN0cmVldCwgTWVsYm91cm5lLCBWSUMgMzAwMCwgQXVzdHJhbGlhLiYjeEQ7SW5zdGl0dXRl
IGZvciBEZXZlbG9wbWVudGFsIEdlbmV0aWNzLCBIZWlucmljaC1IZWluZSBVbml2ZXJzaXR5LCBV
bml2ZXJzaXR5IFN0cmVldCAxLCBELTQwMjI1IER1c3NlbGRvcmYsIEdlcm1hbnk7IENsdXN0ZXIg
b2YgRXhjZWxsZW5jZSBvbiBQbGFudCBTY2llbmNlcyAoQ0VQTEFTKSwgVW5pdmVyc2l0eSBTdHJl
ZXQgMSwgRC00MDIyNSBEdXNzZWxkb3JmLCBHZXJtYW55LiBFbGVjdHJvbmljIGFkZHJlc3M6IHJ1
ZWRpZ2VyLnNpbW9uQGhodS5kZS48L2F1dGgtYWRkcmVzcz48dGl0bGVzPjx0aXRsZT5BIFBlcHRp
ZGUgUGFpciBDb29yZGluYXRlcyBSZWd1bGFyIE92dWxlIEluaXRpYXRpb24gUGF0dGVybnMgd2l0
aCBTZWVkIE51bWJlciBhbmQgRnJ1aXQgU2l6ZTwvdGl0bGU+PHNlY29uZGFyeS10aXRsZT5DdXJy
IEJpb2w8L3NlY29uZGFyeS10aXRsZT48L3RpdGxlcz48cGVyaW9kaWNhbD48ZnVsbC10aXRsZT5D
dXJyIEJpb2w8L2Z1bGwtdGl0bGU+PC9wZXJpb2RpY2FsPjxwYWdlcz40MzUyLTQzNjEgZTQ8L3Bh
Z2VzPjx2b2x1bWU+MzA8L3ZvbHVtZT48bnVtYmVyPjIyPC9udW1iZXI+PGVkaXRpb24+MjAyMDA5
MTA8L2VkaXRpb24+PGtleXdvcmRzPjxrZXl3b3JkPkFyYWJpZG9wc2lzL2FuYXRvbXkgJmFtcDsg
aGlzdG9sb2d5L2dlbmV0aWNzLypncm93dGggJmFtcDsgZGV2ZWxvcG1lbnQ8L2tleXdvcmQ+PGtl
eXdvcmQ+QXJhYmlkb3BzaXMgUHJvdGVpbnMvZ2VuZXRpY3MvKm1ldGFib2xpc208L2tleXdvcmQ+
PGtleXdvcmQ+RnJ1aXQvKmFuYXRvbXkgJmFtcDsgaGlzdG9sb2d5PC9rZXl3b3JkPjxrZXl3b3Jk
PkdlbmUgRXhwcmVzc2lvbiBSZWd1bGF0aW9uLCBQbGFudDwva2V5d29yZD48a2V5d29yZD5NdXRh
dGlvbjwva2V5d29yZD48a2V5d29yZD5PcmdhbiBTaXplPC9rZXl3b3JkPjxrZXl3b3JkPk92dWxl
Lypncm93dGggJmFtcDsgZGV2ZWxvcG1lbnQvbWV0YWJvbGlzbTwva2V5d29yZD48a2V5d29yZD5Q
bGFudHMsIEdlbmV0aWNhbGx5IE1vZGlmaWVkPC9rZXl3b3JkPjxrZXl3b3JkPlByb3RlaW4gU2Vy
aW5lLVRocmVvbmluZSBLaW5hc2VzL21ldGFib2xpc208L2tleXdvcmQ+PGtleXdvcmQ+U2VlZHMv
Z3Jvd3RoICZhbXA7IGRldmVsb3BtZW50PC9rZXl3b3JkPjxrZXl3b3JkPkFyYWJpZG9wc2lzPC9r
ZXl3b3JkPjxrZXl3b3JkPkVwZmwyPC9rZXl3b3JkPjxrZXl3b3JkPkVwZmw5PC9rZXl3b3JkPjxr
ZXl3b3JkPkVSZmFtaWx5IHJlY2VwdG9yIGtpbmFzZXM8L2tleXdvcmQ+PGtleXdvcmQ+b3Z1bGVz
PC9rZXl3b3JkPjxrZXl3b3JkPnBhdHRlcm4gZm9ybWF0aW9uPC9rZXl3b3JkPjwva2V5d29yZHM+
PGRhdGVzPjx5ZWFyPjIwMjA8L3llYXI+PHB1Yi1kYXRlcz48ZGF0ZT5Ob3YgMTY8L2RhdGU+PC9w
dWItZGF0ZXM+PC9kYXRlcz48aXNibj4xODc5LTA0NDUgKEVsZWN0cm9uaWMpJiN4RDswOTYwLTk4
MjIgKExpbmtpbmcpPC9pc2JuPjxhY2Nlc3Npb24tbnVtPjMyOTE2MTExPC9hY2Nlc3Npb24tbnVt
Pjx1cmxzPjxyZWxhdGVkLXVybHM+PHVybD5odHRwczovL3d3dy5uY2JpLm5sbS5uaWguZ292L3B1
Ym1lZC8zMjkxNjExMTwvdXJsPjwvcmVsYXRlZC11cmxzPjwvdXJscz48Y3VzdG9tMT5EZWNsYXJh
dGlvbiBvZiBJbnRlcmVzdHMgVGhlIGF1dGhvcnMgZGVjbGFyZSBubyBjb21wZXRpbmcgaW50ZXJl
c3RzLjwvY3VzdG9tMT48ZWxlY3Ryb25pYy1yZXNvdXJjZS1udW0+MTAuMTAxNi9qLmN1Yi4yMDIw
LjA4LjA1MDwvZWxlY3Ryb25pYy1yZXNvdXJjZS1udW0+PHJlbW90ZS1kYXRhYmFzZS1uYW1lPk1l
ZGxpbmU8L3JlbW90ZS1kYXRhYmFzZS1uYW1lPjxyZW1vdGUtZGF0YWJhc2UtcHJvdmlkZXI+TkxN
PC9yZW1vdGUtZGF0YWJhc2UtcHJvdmlkZXI+PC9yZWNvcmQ+PC9DaXRlPjxDaXRlPjxBdXRob3I+
S2lyY2g8L0F1dGhvcj48WWVhcj4yMDAzPC9ZZWFyPjxSZWNOdW0+Njc8L1JlY051bT48cmVjb3Jk
PjxyZWMtbnVtYmVyPjY3PC9yZWMtbnVtYmVyPjxmb3JlaWduLWtleXM+PGtleSBhcHA9IkVOIiBk
Yi1pZD0iMHZ0c3phZmY0dDU1MGZlNXRycjV4ZHNidnN4MDA1MmYycjVkIiB0aW1lc3RhbXA9IjE3
MjIwMjczMDkiPjY3PC9rZXk+PC9mb3JlaWduLWtleXM+PHJlZi10eXBlIG5hbWU9IkpvdXJuYWwg
QXJ0aWNsZSI+MTc8L3JlZi10eXBlPjxjb250cmlidXRvcnM+PGF1dGhvcnM+PGF1dGhvcj5LaXJj
aCwgVC48L2F1dGhvcj48YXV0aG9yPlNpbW9uLCBSLjwvYXV0aG9yPjxhdXRob3I+R3J1bmV3YWxk
LCBNLjwvYXV0aG9yPjxhdXRob3I+V2VyciwgVy48L2F1dGhvcj48L2F1dGhvcnM+PC9jb250cmli
dXRvcnM+PGF1dGgtYWRkcmVzcz5JbnN0aXR1dCBmdXIgRW50d2lja2x1bmdzYmlvbG9naWUsIFVu
aXZlcnNpdGF0IHp1IEtvbG4sIEd5cmhvZnN0cmFzc2UgMTcsIEQtNTA5MjMgS29sbiwgR2VybWFu
eS48L2F1dGgtYWRkcmVzcz48dGl0bGVzPjx0aXRsZT5UaGUgRE9STlJPU0NIRU4vRU5IQU5DRVIg
T0YgU0hPT1QgUkVHRU5FUkFUSU9OMSBnZW5lIG9mIEFyYWJpZG9wc2lzIGFjdHMgaW4gdGhlIGNv
bnRyb2wgb2YgbWVyaXN0ZW0gY2NsbCBmYXRlIGFuZCBsYXRlcmFsIG9yZ2FuIGRldmVsb3BtZW50
PC90aXRsZT48c2Vjb25kYXJ5LXRpdGxlPlBsYW50IENlbGw8L3NlY29uZGFyeS10aXRsZT48L3Rp
dGxlcz48cGVyaW9kaWNhbD48ZnVsbC10aXRsZT5QbGFudCBDZWxsPC9mdWxsLXRpdGxlPjwvcGVy
aW9kaWNhbD48cGFnZXM+Njk0LTcwNTwvcGFnZXM+PHZvbHVtZT4xNTwvdm9sdW1lPjxudW1iZXI+
MzwvbnVtYmVyPjxrZXl3b3Jkcz48a2V5d29yZD5BbGxlbGVzPC9rZXl3b3JkPjxrZXl3b3JkPkFt
aW5vIEFjaWQgU2VxdWVuY2U8L2tleXdvcmQ+PGtleXdvcmQ+QXJhYmlkb3BzaXMvKmdlbmV0aWNz
L2dyb3d0aCAmYW1wOyBkZXZlbG9wbWVudDwva2V5d29yZD48a2V5d29yZD5BcmFiaWRvcHNpcyBQ
cm90ZWlucy8qZ2VuZXRpY3MvbWV0YWJvbGlzbTwva2V5d29yZD48a2V5d29yZD5ETkEtQmluZGlu
ZyBQcm90ZWluczwva2V5d29yZD48a2V5d29yZD5HZW5lIEV4cHJlc3Npb24gUmVndWxhdGlvbiwg
RGV2ZWxvcG1lbnRhbDwva2V5d29yZD48a2V5d29yZD5HZW5lIEV4cHJlc3Npb24gUmVndWxhdGlv
biwgUGxhbnQ8L2tleXdvcmQ+PGtleXdvcmQ+SG9tZW9kb21haW4gUHJvdGVpbnMvZ2VuZXRpY3Mv
bWV0YWJvbGlzbTwva2V5d29yZD48a2V5d29yZD5NZXJpc3RlbS8qZ2VuZXRpY3MvZ3Jvd3RoICZh
bXA7IGRldmVsb3BtZW50PC9rZXl3b3JkPjxrZXl3b3JkPk1vbGVjdWxhciBTZXF1ZW5jZSBEYXRh
PC9rZXl3b3JkPjxrZXl3b3JkPk11dGF0aW9uPC9rZXl3b3JkPjxrZXl3b3JkPk51Y2xlYXIgUHJv
dGVpbnMvZ2VuZXRpY3MvbWV0YWJvbGlzbTwva2V5d29yZD48a2V5d29yZD5QaGVub3R5cGU8L2tl
eXdvcmQ+PGtleXdvcmQ+UGh5bG9nZW55PC9rZXl3b3JkPjxrZXl3b3JkPipQbGFudCBQcm90ZWlu
czwva2V5d29yZD48a2V5d29yZD5QbGFudCBTaG9vdHMvZ2VuZXRpY3MvZ3Jvd3RoICZhbXA7IGRl
dmVsb3BtZW50PC9rZXl3b3JkPjxrZXl3b3JkPlBsYW50cywgR2VuZXRpY2FsbHkgTW9kaWZpZWQ8
L2tleXdvcmQ+PGtleXdvcmQ+U2VxdWVuY2UgSG9tb2xvZ3ksIEFtaW5vIEFjaWQ8L2tleXdvcmQ+
PGtleXdvcmQ+VHJhbnNjcmlwdGlvbiBGYWN0b3JzLypnZW5ldGljcy9tZXRhYm9saXNtPC9rZXl3
b3JkPjwva2V5d29yZHM+PGRhdGVzPjx5ZWFyPjIwMDM8L3llYXI+PHB1Yi1kYXRlcz48ZGF0ZT5N
YXI8L2RhdGU+PC9wdWItZGF0ZXM+PC9kYXRlcz48aXNibj4xMDQwLTQ2NTEgKFByaW50KSYjeEQ7
MTUzMi0yOThYIChFbGVjdHJvbmljKSYjeEQ7MTA0MC00NjUxIChMaW5raW5nKTwvaXNibj48YWNj
ZXNzaW9uLW51bT4xMjYxNTk0MjwvYWNjZXNzaW9uLW51bT48dXJscz48cmVsYXRlZC11cmxzPjx1
cmw+aHR0cHM6Ly93d3cubmNiaS5ubG0ubmloLmdvdi9wdWJtZWQvMTI2MTU5NDI8L3VybD48L3Jl
bGF0ZWQtdXJscz48L3VybHM+PGN1c3RvbTI+UE1DMTUwMDIzPC9jdXN0b20yPjxlbGVjdHJvbmlj
LXJlc291cmNlLW51bT4xMC4xMTA1L3RwYy4wMDk0ODA8L2VsZWN0cm9uaWMtcmVzb3VyY2UtbnVt
PjxyZW1vdGUtZGF0YWJhc2UtbmFtZT5NZWRsaW5lPC9yZW1vdGUtZGF0YWJhc2UtbmFtZT48cmVt
b3RlLWRhdGFiYXNlLXByb3ZpZGVyPk5MTTwvcmVtb3RlLWRhdGFiYXNlLXByb3ZpZGVyPjwvcmVj
b3JkPjwvQ2l0ZT48L0VuZE5vdGU+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PEVuZE5vdGU+PENpdGU+PEF1dGhvcj5LYXdhbW90bzwvQXV0aG9yPjxZZWFyPjIwMjA8L1llYXI+
PFJlY051bT42NTwvUmVjTnVtPjxEaXNwbGF5VGV4dD4oS2lyY2ggZXQgYWwuLCAyMDAzOyBLYXdh
bW90byBldCBhbC4sIDIwMjApPC9EaXNwbGF5VGV4dD48cmVjb3JkPjxyZWMtbnVtYmVyPjY1PC9y
ZWMtbnVtYmVyPjxmb3JlaWduLWtleXM+PGtleSBhcHA9IkVOIiBkYi1pZD0iMHZ0c3phZmY0dDU1
MGZlNXRycjV4ZHNidnN4MDA1MmYycjVkIiB0aW1lc3RhbXA9IjE3MjIwMjczMDkiPjY1PC9rZXk+
PC9mb3JlaWduLWtleXM+PHJlZi10eXBlIG5hbWU9IkpvdXJuYWwgQXJ0aWNsZSI+MTc8L3JlZi10
eXBlPjxjb250cmlidXRvcnM+PGF1dGhvcnM+PGF1dGhvcj5LYXdhbW90bywgTi48L2F1dGhvcj48
YXV0aG9yPkRlbCBDYXJwaW8sIEQuIFAuPC9hdXRob3I+PGF1dGhvcj5Ib2ZtYW5uLCBBLjwvYXV0
aG9yPjxhdXRob3I+TWl6dXRhLCBZLjwvYXV0aG9yPjxhdXRob3I+S3VyaWhhcmEsIEQuPC9hdXRo
b3I+PGF1dGhvcj5IaWdhc2hpeWFtYSwgVC48L2F1dGhvcj48YXV0aG9yPlVjaGlkYSwgTi48L2F1
dGhvcj48YXV0aG9yPlRvcmlpLCBLLiBVLjwvYXV0aG9yPjxhdXRob3I+Q29sb21ibywgTC48L2F1
dGhvcj48YXV0aG9yPkdyb3RoLCBHLjwvYXV0aG9yPjxhdXRob3I+U2ltb24sIFIuPC9hdXRob3I+
PC9hdXRob3JzPjwvY29udHJpYnV0b3JzPjxhdXRoLWFkZHJlc3M+SW5zdGl0dXRlIGZvciBEZXZl
bG9wbWVudGFsIEdlbmV0aWNzLCBIZWlucmljaC1IZWluZSBVbml2ZXJzaXR5LCBVbml2ZXJzaXR5
IFN0cmVldCAxLCBELTQwMjI1IER1c3NlbGRvcmYsIEdlcm1hbnk7IENsdXN0ZXIgb2YgRXhjZWxs
ZW5jZSBvbiBQbGFudCBTY2llbmNlcyAoQ0VQTEFTKSwgVW5pdmVyc2l0eSBTdHJlZXQgMSwgRC00
MDIyNSBEdXNzZWxkb3JmLCBHZXJtYW55LiYjeEQ7SW5zdGl0dXRlIGZvciBEZXZlbG9wbWVudGFs
IEdlbmV0aWNzLCBIZWlucmljaC1IZWluZSBVbml2ZXJzaXR5LCBVbml2ZXJzaXR5IFN0cmVldCAx
LCBELTQwMjI1IER1c3NlbGRvcmYsIEdlcm1hbnk7IEFncmljdWx0dXJlIFJlc2VhcmNoIERpdmlz
aW9uLCBBZ3JpY3VsdHVyZSBWaWN0b3JpYSwgTGV2ZWwgNDMgUmlhbHRvIFNvdXRoIDUyNSBDb2xs
aW5zIFN0cmVldCwgTWVsYm91cm5lLCBWSUMgMzAwMCwgQXVzdHJhbGlhLiYjeEQ7SW5zdGl0dXRl
IG9mIEJpb2NoZW1pY2FsIFBsYW50IFBoeXNpb2xvZ3ksIEhlaW5yaWNoLUhlaW5lIFVuaXZlcnNp
dHksIFVuaXZlcnNpdHkgU3RyZWV0IDEsIEQtNDAyMjUgRHVzc2VsZG9yZiwgR2VybWFueS4mI3hE
O0luc3RpdHV0ZSBmb3IgQWR2YW5jZWQgUmVzZWFyY2ggKElBUiksIE5hZ295YSBVbml2ZXJzaXR5
LCBGdXJvLWNobywgQ2hpa3VzYS1rdSwgTmFnb3lhLCBBaWNoaSA0NjQtODYwMSwgSmFwYW47IElu
c3RpdHV0ZSBvZiBUcmFuc2Zvcm1hdGl2ZSBCaW8tTW9sZWN1bGVzIChJVGJNKSwgTmFnb3lhIFVu
aXZlcnNpdHksIEZ1cm8tY2hvLCBDaGlrdXNhLWt1LCBOYWdveWEsIEFpY2hpIDQ2NC04NjAxLCBK
YXBhbi4mI3hEO0luc3RpdHV0ZSBvZiBUcmFuc2Zvcm1hdGl2ZSBCaW8tTW9sZWN1bGVzIChJVGJN
KSwgTmFnb3lhIFVuaXZlcnNpdHksIEZ1cm8tY2hvLCBDaGlrdXNhLWt1LCBOYWdveWEsIEFpY2hp
IDQ2NC04NjAxLCBKYXBhbjsgSlNULCBQUkVTVE8sIEZ1cm8tY2hvLCBDaGlrdXNhLWt1LCBOYWdv
eWEsIEFpY2hpIDQ2NC04NjAxLCBKYXBhbi4mI3hEO0luc3RpdHV0ZSBvZiBUcmFuc2Zvcm1hdGl2
ZSBCaW8tTW9sZWN1bGVzIChJVGJNKSwgTmFnb3lhIFVuaXZlcnNpdHksIEZ1cm8tY2hvLCBDaGlr
dXNhLWt1LCBOYWdveWEsIEFpY2hpIDQ2NC04NjAxLCBKYXBhbi4mI3hEO0luc3RpdHV0ZSBvZiBU
cmFuc2Zvcm1hdGl2ZSBCaW8tTW9sZWN1bGVzIChJVGJNKSwgTmFnb3lhIFVuaXZlcnNpdHksIEZ1
cm8tY2hvLCBDaGlrdXNhLWt1LCBOYWdveWEsIEFpY2hpIDQ2NC04NjAxLCBKYXBhbjsgRGVwYXJ0
bWVudCBvZiBCaW9sb2d5LCBVbml2ZXJzaXR5IG9mIFdhc2hpbmd0b24sIFNlYXR0bGUsIFdBIDk4
MTk1LCBVU0E7IEhvd2FyZCBIdWdoZXMgTWVkaWNhbCBJbnN0aXR1dGUgYW5kIERlcGFydG1lbnQg
b2YgTW9sZWN1bGFyIEJpb3NjaWVuY2VzLCBVbml2ZXJzaXR5IG9mIFRleGFzIGF0IEF1c3Rpbiwg
QXVzdGluLCBUWCA3ODcxMiwgVVNBLiYjeEQ7VW5pdmVyc2l0YSBkZWdsaSBzdHVkaSBkaSBNaWxh
bm8sIFZpYSBDZWxvcmlhIDI2LCAyMDEzMyBNaWxhbm8sIEl0YWx5LiYjeEQ7Q2x1c3RlciBvZiBF
eGNlbGxlbmNlIG9uIFBsYW50IFNjaWVuY2VzIChDRVBMQVMpLCBVbml2ZXJzaXR5IFN0cmVldCAx
LCBELTQwMjI1IER1c3NlbGRvcmYsIEdlcm1hbnk7IEFncmljdWx0dXJlIFJlc2VhcmNoIERpdmlz
aW9uLCBBZ3JpY3VsdHVyZSBWaWN0b3JpYSwgTGV2ZWwgNDMgUmlhbHRvIFNvdXRoIDUyNSBDb2xs
aW5zIFN0cmVldCwgTWVsYm91cm5lLCBWSUMgMzAwMCwgQXVzdHJhbGlhLiYjeEQ7SW5zdGl0dXRl
IGZvciBEZXZlbG9wbWVudGFsIEdlbmV0aWNzLCBIZWlucmljaC1IZWluZSBVbml2ZXJzaXR5LCBV
bml2ZXJzaXR5IFN0cmVldCAxLCBELTQwMjI1IER1c3NlbGRvcmYsIEdlcm1hbnk7IENsdXN0ZXIg
b2YgRXhjZWxsZW5jZSBvbiBQbGFudCBTY2llbmNlcyAoQ0VQTEFTKSwgVW5pdmVyc2l0eSBTdHJl
ZXQgMSwgRC00MDIyNSBEdXNzZWxkb3JmLCBHZXJtYW55LiBFbGVjdHJvbmljIGFkZHJlc3M6IHJ1
ZWRpZ2VyLnNpbW9uQGhodS5kZS48L2F1dGgtYWRkcmVzcz48dGl0bGVzPjx0aXRsZT5BIFBlcHRp
ZGUgUGFpciBDb29yZGluYXRlcyBSZWd1bGFyIE92dWxlIEluaXRpYXRpb24gUGF0dGVybnMgd2l0
aCBTZWVkIE51bWJlciBhbmQgRnJ1aXQgU2l6ZTwvdGl0bGU+PHNlY29uZGFyeS10aXRsZT5DdXJy
IEJpb2w8L3NlY29uZGFyeS10aXRsZT48L3RpdGxlcz48cGVyaW9kaWNhbD48ZnVsbC10aXRsZT5D
dXJyIEJpb2w8L2Z1bGwtdGl0bGU+PC9wZXJpb2RpY2FsPjxwYWdlcz40MzUyLTQzNjEgZTQ8L3Bh
Z2VzPjx2b2x1bWU+MzA8L3ZvbHVtZT48bnVtYmVyPjIyPC9udW1iZXI+PGVkaXRpb24+MjAyMDA5
MTA8L2VkaXRpb24+PGtleXdvcmRzPjxrZXl3b3JkPkFyYWJpZG9wc2lzL2FuYXRvbXkgJmFtcDsg
aGlzdG9sb2d5L2dlbmV0aWNzLypncm93dGggJmFtcDsgZGV2ZWxvcG1lbnQ8L2tleXdvcmQ+PGtl
eXdvcmQ+QXJhYmlkb3BzaXMgUHJvdGVpbnMvZ2VuZXRpY3MvKm1ldGFib2xpc208L2tleXdvcmQ+
PGtleXdvcmQ+RnJ1aXQvKmFuYXRvbXkgJmFtcDsgaGlzdG9sb2d5PC9rZXl3b3JkPjxrZXl3b3Jk
PkdlbmUgRXhwcmVzc2lvbiBSZWd1bGF0aW9uLCBQbGFudDwva2V5d29yZD48a2V5d29yZD5NdXRh
dGlvbjwva2V5d29yZD48a2V5d29yZD5PcmdhbiBTaXplPC9rZXl3b3JkPjxrZXl3b3JkPk92dWxl
Lypncm93dGggJmFtcDsgZGV2ZWxvcG1lbnQvbWV0YWJvbGlzbTwva2V5d29yZD48a2V5d29yZD5Q
bGFudHMsIEdlbmV0aWNhbGx5IE1vZGlmaWVkPC9rZXl3b3JkPjxrZXl3b3JkPlByb3RlaW4gU2Vy
aW5lLVRocmVvbmluZSBLaW5hc2VzL21ldGFib2xpc208L2tleXdvcmQ+PGtleXdvcmQ+U2VlZHMv
Z3Jvd3RoICZhbXA7IGRldmVsb3BtZW50PC9rZXl3b3JkPjxrZXl3b3JkPkFyYWJpZG9wc2lzPC9r
ZXl3b3JkPjxrZXl3b3JkPkVwZmwyPC9rZXl3b3JkPjxrZXl3b3JkPkVwZmw5PC9rZXl3b3JkPjxr
ZXl3b3JkPkVSZmFtaWx5IHJlY2VwdG9yIGtpbmFzZXM8L2tleXdvcmQ+PGtleXdvcmQ+b3Z1bGVz
PC9rZXl3b3JkPjxrZXl3b3JkPnBhdHRlcm4gZm9ybWF0aW9uPC9rZXl3b3JkPjwva2V5d29yZHM+
PGRhdGVzPjx5ZWFyPjIwMjA8L3llYXI+PHB1Yi1kYXRlcz48ZGF0ZT5Ob3YgMTY8L2RhdGU+PC9w
dWItZGF0ZXM+PC9kYXRlcz48aXNibj4xODc5LTA0NDUgKEVsZWN0cm9uaWMpJiN4RDswOTYwLTk4
MjIgKExpbmtpbmcpPC9pc2JuPjxhY2Nlc3Npb24tbnVtPjMyOTE2MTExPC9hY2Nlc3Npb24tbnVt
Pjx1cmxzPjxyZWxhdGVkLXVybHM+PHVybD5odHRwczovL3d3dy5uY2JpLm5sbS5uaWguZ292L3B1
Ym1lZC8zMjkxNjExMTwvdXJsPjwvcmVsYXRlZC11cmxzPjwvdXJscz48Y3VzdG9tMT5EZWNsYXJh
dGlvbiBvZiBJbnRlcmVzdHMgVGhlIGF1dGhvcnMgZGVjbGFyZSBubyBjb21wZXRpbmcgaW50ZXJl
c3RzLjwvY3VzdG9tMT48ZWxlY3Ryb25pYy1yZXNvdXJjZS1udW0+MTAuMTAxNi9qLmN1Yi4yMDIw
LjA4LjA1MDwvZWxlY3Ryb25pYy1yZXNvdXJjZS1udW0+PHJlbW90ZS1kYXRhYmFzZS1uYW1lPk1l
ZGxpbmU8L3JlbW90ZS1kYXRhYmFzZS1uYW1lPjxyZW1vdGUtZGF0YWJhc2UtcHJvdmlkZXI+TkxN
PC9yZW1vdGUtZGF0YWJhc2UtcHJvdmlkZXI+PC9yZWNvcmQ+PC9DaXRlPjxDaXRlPjxBdXRob3I+
S2lyY2g8L0F1dGhvcj48WWVhcj4yMDAzPC9ZZWFyPjxSZWNOdW0+Njc8L1JlY051bT48cmVjb3Jk
PjxyZWMtbnVtYmVyPjY3PC9yZWMtbnVtYmVyPjxmb3JlaWduLWtleXM+PGtleSBhcHA9IkVOIiBk
Yi1pZD0iMHZ0c3phZmY0dDU1MGZlNXRycjV4ZHNidnN4MDA1MmYycjVkIiB0aW1lc3RhbXA9IjE3
MjIwMjczMDkiPjY3PC9rZXk+PC9mb3JlaWduLWtleXM+PHJlZi10eXBlIG5hbWU9IkpvdXJuYWwg
QXJ0aWNsZSI+MTc8L3JlZi10eXBlPjxjb250cmlidXRvcnM+PGF1dGhvcnM+PGF1dGhvcj5LaXJj
aCwgVC48L2F1dGhvcj48YXV0aG9yPlNpbW9uLCBSLjwvYXV0aG9yPjxhdXRob3I+R3J1bmV3YWxk
LCBNLjwvYXV0aG9yPjxhdXRob3I+V2VyciwgVy48L2F1dGhvcj48L2F1dGhvcnM+PC9jb250cmli
dXRvcnM+PGF1dGgtYWRkcmVzcz5JbnN0aXR1dCBmdXIgRW50d2lja2x1bmdzYmlvbG9naWUsIFVu
aXZlcnNpdGF0IHp1IEtvbG4sIEd5cmhvZnN0cmFzc2UgMTcsIEQtNTA5MjMgS29sbiwgR2VybWFu
eS48L2F1dGgtYWRkcmVzcz48dGl0bGVzPjx0aXRsZT5UaGUgRE9STlJPU0NIRU4vRU5IQU5DRVIg
T0YgU0hPT1QgUkVHRU5FUkFUSU9OMSBnZW5lIG9mIEFyYWJpZG9wc2lzIGFjdHMgaW4gdGhlIGNv
bnRyb2wgb2YgbWVyaXN0ZW0gY2NsbCBmYXRlIGFuZCBsYXRlcmFsIG9yZ2FuIGRldmVsb3BtZW50
PC90aXRsZT48c2Vjb25kYXJ5LXRpdGxlPlBsYW50IENlbGw8L3NlY29uZGFyeS10aXRsZT48L3Rp
dGxlcz48cGVyaW9kaWNhbD48ZnVsbC10aXRsZT5QbGFudCBDZWxsPC9mdWxsLXRpdGxlPjwvcGVy
aW9kaWNhbD48cGFnZXM+Njk0LTcwNTwvcGFnZXM+PHZvbHVtZT4xNTwvdm9sdW1lPjxudW1iZXI+
MzwvbnVtYmVyPjxrZXl3b3Jkcz48a2V5d29yZD5BbGxlbGVzPC9rZXl3b3JkPjxrZXl3b3JkPkFt
aW5vIEFjaWQgU2VxdWVuY2U8L2tleXdvcmQ+PGtleXdvcmQ+QXJhYmlkb3BzaXMvKmdlbmV0aWNz
L2dyb3d0aCAmYW1wOyBkZXZlbG9wbWVudDwva2V5d29yZD48a2V5d29yZD5BcmFiaWRvcHNpcyBQ
cm90ZWlucy8qZ2VuZXRpY3MvbWV0YWJvbGlzbTwva2V5d29yZD48a2V5d29yZD5ETkEtQmluZGlu
ZyBQcm90ZWluczwva2V5d29yZD48a2V5d29yZD5HZW5lIEV4cHJlc3Npb24gUmVndWxhdGlvbiwg
RGV2ZWxvcG1lbnRhbDwva2V5d29yZD48a2V5d29yZD5HZW5lIEV4cHJlc3Npb24gUmVndWxhdGlv
biwgUGxhbnQ8L2tleXdvcmQ+PGtleXdvcmQ+SG9tZW9kb21haW4gUHJvdGVpbnMvZ2VuZXRpY3Mv
bWV0YWJvbGlzbTwva2V5d29yZD48a2V5d29yZD5NZXJpc3RlbS8qZ2VuZXRpY3MvZ3Jvd3RoICZh
bXA7IGRldmVsb3BtZW50PC9rZXl3b3JkPjxrZXl3b3JkPk1vbGVjdWxhciBTZXF1ZW5jZSBEYXRh
PC9rZXl3b3JkPjxrZXl3b3JkPk11dGF0aW9uPC9rZXl3b3JkPjxrZXl3b3JkPk51Y2xlYXIgUHJv
dGVpbnMvZ2VuZXRpY3MvbWV0YWJvbGlzbTwva2V5d29yZD48a2V5d29yZD5QaGVub3R5cGU8L2tl
eXdvcmQ+PGtleXdvcmQ+UGh5bG9nZW55PC9rZXl3b3JkPjxrZXl3b3JkPipQbGFudCBQcm90ZWlu
czwva2V5d29yZD48a2V5d29yZD5QbGFudCBTaG9vdHMvZ2VuZXRpY3MvZ3Jvd3RoICZhbXA7IGRl
dmVsb3BtZW50PC9rZXl3b3JkPjxrZXl3b3JkPlBsYW50cywgR2VuZXRpY2FsbHkgTW9kaWZpZWQ8
L2tleXdvcmQ+PGtleXdvcmQ+U2VxdWVuY2UgSG9tb2xvZ3ksIEFtaW5vIEFjaWQ8L2tleXdvcmQ+
PGtleXdvcmQ+VHJhbnNjcmlwdGlvbiBGYWN0b3JzLypnZW5ldGljcy9tZXRhYm9saXNtPC9rZXl3
b3JkPjwva2V5d29yZHM+PGRhdGVzPjx5ZWFyPjIwMDM8L3llYXI+PHB1Yi1kYXRlcz48ZGF0ZT5N
YXI8L2RhdGU+PC9wdWItZGF0ZXM+PC9kYXRlcz48aXNibj4xMDQwLTQ2NTEgKFByaW50KSYjeEQ7
MTUzMi0yOThYIChFbGVjdHJvbmljKSYjeEQ7MTA0MC00NjUxIChMaW5raW5nKTwvaXNibj48YWNj
ZXNzaW9uLW51bT4xMjYxNTk0MjwvYWNjZXNzaW9uLW51bT48dXJscz48cmVsYXRlZC11cmxzPjx1
cmw+aHR0cHM6Ly93d3cubmNiaS5ubG0ubmloLmdvdi9wdWJtZWQvMTI2MTU5NDI8L3VybD48L3Jl
bGF0ZWQtdXJscz48L3VybHM+PGN1c3RvbTI+UE1DMTUwMDIzPC9jdXN0b20yPjxlbGVjdHJvbmlj
LXJlc291cmNlLW51bT4xMC4xMTA1L3RwYy4wMDk0ODA8L2VsZWN0cm9uaWMtcmVzb3VyY2UtbnVt
PjxyZW1vdGUtZGF0YWJhc2UtbmFtZT5NZWRsaW5lPC9yZW1vdGUtZGF0YWJhc2UtbmFtZT48cmVt
b3RlLWRhdGFiYXNlLXByb3ZpZGVyPk5MTTwvcmVtb3RlLWRhdGFiYXNlLXByb3ZpZGVyPjwvcmVj
b3JkPjwvQ2l0ZT48L0VuZE5vdGU+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(Kirch et al., 2003; Kawamoto et al., 2020)</w:t>
      </w:r>
      <w:r w:rsidR="00D03A80">
        <w:rPr>
          <w:rFonts w:ascii="Times New Roman" w:hAnsi="Times New Roman" w:cs="Times New Roman"/>
        </w:rPr>
        <w:fldChar w:fldCharType="end"/>
      </w:r>
      <w:r w:rsidRPr="00C91A65">
        <w:rPr>
          <w:rFonts w:ascii="Times New Roman" w:hAnsi="Times New Roman" w:cs="Times New Roman"/>
        </w:rPr>
        <w:t xml:space="preserve">.  Previous research identified altered patterning of DRN expression along the placenta of the </w:t>
      </w:r>
      <w:r w:rsidRPr="00C91A65">
        <w:rPr>
          <w:rFonts w:ascii="Times New Roman" w:hAnsi="Times New Roman" w:cs="Times New Roman"/>
          <w:i/>
          <w:iCs/>
        </w:rPr>
        <w:t>epfl2</w:t>
      </w:r>
      <w:r w:rsidRPr="00C91A65">
        <w:rPr>
          <w:rFonts w:ascii="Times New Roman" w:hAnsi="Times New Roman" w:cs="Times New Roman"/>
        </w:rPr>
        <w:t xml:space="preserve"> single mutant during ovule initiation, where the number of L1 cells between each DRN maxima became more variable</w:t>
      </w:r>
    </w:p>
    <w:p w14:paraId="47B9D349" w14:textId="77777777" w:rsidR="00325CF6" w:rsidRDefault="0067061A" w:rsidP="00C617AB">
      <w:pPr>
        <w:spacing w:line="480" w:lineRule="auto"/>
        <w:jc w:val="both"/>
        <w:rPr>
          <w:rFonts w:ascii="Times New Roman" w:hAnsi="Times New Roman" w:cs="Times New Roman"/>
        </w:rPr>
      </w:pPr>
      <w:r w:rsidRPr="00C91A65">
        <w:rPr>
          <w:rFonts w:ascii="Times New Roman" w:hAnsi="Times New Roman" w:cs="Times New Roman"/>
        </w:rPr>
        <w:t xml:space="preserve">in the mutant relative to </w:t>
      </w:r>
      <w:r w:rsidR="00E319D1">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xml:space="preserve">. To </w:t>
      </w:r>
      <w:r w:rsidR="00E319D1">
        <w:rPr>
          <w:rFonts w:ascii="Times New Roman" w:hAnsi="Times New Roman" w:cs="Times New Roman"/>
        </w:rPr>
        <w:t>inves</w:t>
      </w:r>
      <w:r w:rsidR="000A3DE0">
        <w:rPr>
          <w:rFonts w:ascii="Times New Roman" w:hAnsi="Times New Roman" w:cs="Times New Roman"/>
        </w:rPr>
        <w:t>tigate</w:t>
      </w:r>
      <w:r w:rsidRPr="00C91A65">
        <w:rPr>
          <w:rFonts w:ascii="Times New Roman" w:hAnsi="Times New Roman" w:cs="Times New Roman"/>
        </w:rPr>
        <w:t xml:space="preserve"> DRN expression in the </w:t>
      </w:r>
      <w:r w:rsidR="00EF0F27">
        <w:rPr>
          <w:rFonts w:ascii="Times New Roman" w:hAnsi="Times New Roman" w:cs="Times New Roman"/>
          <w:i/>
          <w:iCs/>
        </w:rPr>
        <w:t>epfl1 epfl2</w:t>
      </w:r>
      <w:r w:rsidRPr="00C91A65">
        <w:rPr>
          <w:rFonts w:ascii="Times New Roman" w:hAnsi="Times New Roman" w:cs="Times New Roman"/>
        </w:rPr>
        <w:t xml:space="preserve"> mutant, </w:t>
      </w:r>
      <w:r w:rsidRPr="00F553DA">
        <w:rPr>
          <w:rFonts w:ascii="Times New Roman" w:hAnsi="Times New Roman" w:cs="Times New Roman"/>
          <w:i/>
          <w:iCs/>
        </w:rPr>
        <w:t>proDRN:H2B-</w:t>
      </w:r>
      <w:proofErr w:type="gramStart"/>
      <w:r w:rsidRPr="00F553DA">
        <w:rPr>
          <w:rFonts w:ascii="Times New Roman" w:hAnsi="Times New Roman" w:cs="Times New Roman"/>
          <w:i/>
          <w:iCs/>
        </w:rPr>
        <w:t>GFP:DRNterm</w:t>
      </w:r>
      <w:proofErr w:type="gramEnd"/>
      <w:r w:rsidRPr="00C91A65">
        <w:rPr>
          <w:rFonts w:ascii="Times New Roman" w:hAnsi="Times New Roman" w:cs="Times New Roman"/>
        </w:rPr>
        <w:t xml:space="preserve"> was transformed into both </w:t>
      </w:r>
      <w:r w:rsidR="004E5EEE">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In </w:t>
      </w:r>
      <w:r w:rsidR="0096625E">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w:t>
      </w:r>
      <w:r w:rsidRPr="00F553DA">
        <w:rPr>
          <w:rFonts w:ascii="Times New Roman" w:hAnsi="Times New Roman" w:cs="Times New Roman"/>
          <w:i/>
          <w:iCs/>
        </w:rPr>
        <w:t xml:space="preserve">DRN </w:t>
      </w:r>
      <w:r w:rsidRPr="00C91A65">
        <w:rPr>
          <w:rFonts w:ascii="Times New Roman" w:hAnsi="Times New Roman" w:cs="Times New Roman"/>
        </w:rPr>
        <w:t xml:space="preserve">expression is concentrated into peaks along the placenta during early stage 9a with repression in boundary regions even before ovule primordia protrude from the placenta. (Fig. </w:t>
      </w:r>
      <w:r w:rsidR="00D31B20">
        <w:rPr>
          <w:rFonts w:ascii="Times New Roman" w:hAnsi="Times New Roman" w:cs="Times New Roman"/>
        </w:rPr>
        <w:t>1.19</w:t>
      </w:r>
      <w:r w:rsidR="00B878C2">
        <w:rPr>
          <w:rFonts w:ascii="Times New Roman" w:hAnsi="Times New Roman" w:cs="Times New Roman"/>
        </w:rPr>
        <w:t>)</w:t>
      </w:r>
      <w:r w:rsidRPr="00C91A65">
        <w:rPr>
          <w:rFonts w:ascii="Times New Roman" w:hAnsi="Times New Roman" w:cs="Times New Roman"/>
        </w:rPr>
        <w:t xml:space="preserve">. </w:t>
      </w:r>
    </w:p>
    <w:p w14:paraId="6BFDCA59" w14:textId="6742148D" w:rsidR="00325CF6" w:rsidRDefault="00325CF6">
      <w:pPr>
        <w:rPr>
          <w:rFonts w:ascii="Times New Roman" w:hAnsi="Times New Roman" w:cs="Times New Roman"/>
        </w:rPr>
      </w:pPr>
      <w:r>
        <w:rPr>
          <w:rFonts w:ascii="Times New Roman" w:hAnsi="Times New Roman" w:cs="Times New Roman"/>
        </w:rPr>
        <w:lastRenderedPageBreak/>
        <w:br w:type="page"/>
      </w:r>
      <w:r>
        <w:rPr>
          <w:rFonts w:ascii="Times New Roman" w:eastAsiaTheme="minorEastAsia" w:hAnsi="Times New Roman" w:cs="Times New Roman"/>
          <w:b/>
          <w:bCs/>
          <w:noProof/>
          <w:color w:val="000000" w:themeColor="text1"/>
          <w:kern w:val="24"/>
        </w:rPr>
        <mc:AlternateContent>
          <mc:Choice Requires="wpg">
            <w:drawing>
              <wp:anchor distT="0" distB="0" distL="114300" distR="114300" simplePos="0" relativeHeight="251737088" behindDoc="0" locked="0" layoutInCell="1" allowOverlap="1" wp14:anchorId="6D1B4641" wp14:editId="4A630E12">
                <wp:simplePos x="0" y="0"/>
                <wp:positionH relativeFrom="column">
                  <wp:posOffset>0</wp:posOffset>
                </wp:positionH>
                <wp:positionV relativeFrom="paragraph">
                  <wp:posOffset>166370</wp:posOffset>
                </wp:positionV>
                <wp:extent cx="5732145" cy="7620000"/>
                <wp:effectExtent l="0" t="0" r="0" b="0"/>
                <wp:wrapTopAndBottom/>
                <wp:docPr id="30" name="Group 30"/>
                <wp:cNvGraphicFramePr/>
                <a:graphic xmlns:a="http://schemas.openxmlformats.org/drawingml/2006/main">
                  <a:graphicData uri="http://schemas.microsoft.com/office/word/2010/wordprocessingGroup">
                    <wpg:wgp>
                      <wpg:cNvGrpSpPr/>
                      <wpg:grpSpPr>
                        <a:xfrm>
                          <a:off x="0" y="0"/>
                          <a:ext cx="5732145" cy="7620000"/>
                          <a:chOff x="0" y="0"/>
                          <a:chExt cx="5732585" cy="7620305"/>
                        </a:xfrm>
                      </wpg:grpSpPr>
                      <pic:pic xmlns:pic="http://schemas.openxmlformats.org/drawingml/2006/picture">
                        <pic:nvPicPr>
                          <pic:cNvPr id="123" name="Picture 123" descr="A collage of cells with green dots&#10;&#10;Description automatically generated"/>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351692" y="0"/>
                            <a:ext cx="5118100" cy="6324600"/>
                          </a:xfrm>
                          <a:prstGeom prst="rect">
                            <a:avLst/>
                          </a:prstGeom>
                        </pic:spPr>
                      </pic:pic>
                      <wps:wsp>
                        <wps:cNvPr id="29" name="Text Box 29"/>
                        <wps:cNvSpPr txBox="1"/>
                        <wps:spPr>
                          <a:xfrm>
                            <a:off x="0" y="6131169"/>
                            <a:ext cx="5732585" cy="1489136"/>
                          </a:xfrm>
                          <a:prstGeom prst="rect">
                            <a:avLst/>
                          </a:prstGeom>
                          <a:solidFill>
                            <a:schemeClr val="lt1"/>
                          </a:solidFill>
                          <a:ln w="6350">
                            <a:noFill/>
                          </a:ln>
                        </wps:spPr>
                        <wps:txbx>
                          <w:txbxContent>
                            <w:p w14:paraId="02489CF7" w14:textId="77777777" w:rsidR="00325CF6" w:rsidRDefault="00325CF6" w:rsidP="00325CF6">
                              <w:pPr>
                                <w:pStyle w:val="Caption"/>
                              </w:pPr>
                              <w:bookmarkStart w:id="99" w:name="_Toc171602906"/>
                              <w:bookmarkStart w:id="100" w:name="_Toc174102643"/>
                              <w:bookmarkStart w:id="101" w:name="_Toc174601148"/>
                              <w:r w:rsidRPr="00C91A65">
                                <w:t>Figure</w:t>
                              </w:r>
                              <w:r>
                                <w:t xml:space="preserve"> 1.18</w:t>
                              </w:r>
                              <w:r w:rsidRPr="00C91A65">
                                <w:t xml:space="preserve">. Expression of EPFL2 and CUC2 is not altered in </w:t>
                              </w:r>
                              <w:r w:rsidRPr="00C91A65">
                                <w:rPr>
                                  <w:i/>
                                </w:rPr>
                                <w:t xml:space="preserve">cuc2 cuc3 </w:t>
                              </w:r>
                              <w:r w:rsidRPr="00C91A65">
                                <w:t xml:space="preserve">and </w:t>
                              </w:r>
                              <w:r>
                                <w:rPr>
                                  <w:i/>
                                </w:rPr>
                                <w:t>epfl1 epfl2</w:t>
                              </w:r>
                              <w:r w:rsidRPr="00C91A65">
                                <w:t xml:space="preserve"> mutants, respectively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19</w:t>
                              </w:r>
                              <w:r w:rsidRPr="00AC2F79">
                                <w:rPr>
                                  <w:color w:val="FFFFFF" w:themeColor="background1"/>
                                </w:rPr>
                                <w:fldChar w:fldCharType="end"/>
                              </w:r>
                              <w:r w:rsidRPr="00AC2F79">
                                <w:rPr>
                                  <w:color w:val="FFFFFF" w:themeColor="background1"/>
                                </w:rPr>
                                <w:t>)</w:t>
                              </w:r>
                              <w:bookmarkEnd w:id="99"/>
                              <w:bookmarkEnd w:id="100"/>
                              <w:bookmarkEnd w:id="101"/>
                            </w:p>
                            <w:p w14:paraId="36BA611C"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the placenta at different stages of development in plants transformed with </w:t>
                              </w:r>
                              <w:r w:rsidRPr="00C91A65">
                                <w:rPr>
                                  <w:rFonts w:ascii="Times New Roman" w:hAnsi="Times New Roman" w:cs="Times New Roman"/>
                                  <w:i/>
                                  <w:iCs/>
                                </w:rPr>
                                <w:t>proEPFL2:H2B-</w:t>
                              </w:r>
                              <w:proofErr w:type="gramStart"/>
                              <w:r w:rsidRPr="00C91A65">
                                <w:rPr>
                                  <w:rFonts w:ascii="Times New Roman" w:hAnsi="Times New Roman" w:cs="Times New Roman"/>
                                  <w:i/>
                                  <w:iCs/>
                                </w:rPr>
                                <w:t>GFP:EPFL</w:t>
                              </w:r>
                              <w:proofErr w:type="gramEnd"/>
                              <w:r w:rsidRPr="00C91A65">
                                <w:rPr>
                                  <w:rFonts w:ascii="Times New Roman" w:hAnsi="Times New Roman" w:cs="Times New Roman"/>
                                  <w:i/>
                                  <w:iCs/>
                                </w:rPr>
                                <w:t xml:space="preserve">2term </w:t>
                              </w:r>
                              <w:r w:rsidRPr="00C91A65">
                                <w:rPr>
                                  <w:rFonts w:ascii="Times New Roman" w:hAnsi="Times New Roman" w:cs="Times New Roman"/>
                                </w:rPr>
                                <w:t xml:space="preserve">(A) or proCUC2:CUC2-GFP (B) (green). The cell walls were stained with SR2200 (white). All images in a panel are under the same magnification. </w:t>
                              </w:r>
                            </w:p>
                            <w:p w14:paraId="272C3D8D"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D1B4641" id="Group 30" o:spid="_x0000_s1077" style="position:absolute;margin-left:0;margin-top:13.1pt;width:451.35pt;height:600pt;z-index:251737088;mso-height-relative:margin" coordsize="57325,7620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zYHq+1AwAAVQgAAA4AAABkcnMvZTJvRG9jLnhtbJxWXW/bNhR9H7D/&#13;&#10;QGjA3hpZ/krixSm8ZAkKBK2xZOgzTVESUYrkSNqW++t3SEm2Y6do14co9/KSl4fnnkv65n1TS7Lh&#13;&#10;1gmt5kl2MUgIV0znQpXz5J+Xh3dXCXGeqpxKrfg82XGXvL/99ZebrZnxoa60zLklSKLcbGvmSeW9&#13;&#10;maWpYxWvqbvQhisEC21r6uHaMs0t3SJ7LdPhYDBNt9rmxmrGncPofRtMbmP+ouDMfyoKxz2R8wTY&#13;&#10;fPza+F2Fb3p7Q2elpaYSrINBfwJFTYXCpvtU99RTsrbiLFUtmNVOF/6C6TrVRSEYj2fAabLByWke&#13;&#10;rV6beJZyti3NniZQe8LTT6dlHzeP1jybpQUTW1OCi+iFszSFrcN/oCRNpGy3p4w3njAMTi5Hw2w8&#13;&#10;SQhD7HKKkgw6UlkF5s/Wseqvo5WTq6OVo8EklCPtN05fwTGCzfDXcQDrjIPvawWr/NrypEtS/1CO&#13;&#10;mtova/MO5TLUi5WQwu+i9FCYAEptloItbeuAzqUlIkcrDEcJUbSG5hEP25I4lHPHoL8FYVpKWnKi&#13;&#10;C8K4lI5sha9IaTlXJNfe/f5bs/gjfu7DEmE8WozQtddoBcGolDtScsUt9TwPxAUwYf8WDQ1sPWn2&#13;&#10;xRGl7yqqSr5wBv0AaJHm19PT4L46ykoK8yCkDAoIdkcasJ9o7w3eW13fa7auufJto1ougVsrVwnj&#13;&#10;EmJnvF5xEGU/5Bnkg0vCgytjhfIBH505b7lnVTAL4Pgb2Ft57AMR9AFnOIKDksOKE+2OJtn0epiQ&#13;&#10;NwScZVcZNBsFPB0Nx9NWwHsZgkjr/CPXNQkGAAMIak9ndPPkOkj9FMj3gCKacENj4XZzPYXwzkj8&#13;&#10;Xw38XFHDASGkPShueN0L7iV055+6IRgCZd200OTENxjvJBDGv8EX+ABV02yUgbe2HMcdv+/bbHx1&#13;&#10;nY2mUVAH0ns2fogwFFpLkfdSizc/v5OWbCjubOlbtZ7MkopsgW80GcRKKB2Wt+qQCkU4HC1Yvlk1&#13;&#10;bVNe9nysdL4DHVajoDisM+xBoLpP1PkltXgCMIhnzX/Cp5Aam+nOSkil7de3xsN8FBbRhGzxpMwT&#13;&#10;9++ahvtGflAo+XU2HiOtj854cjmEY48jq+OIWtd3GgygOYAummG+l71ZWF1/xuu3CLsiRBXD3vPE&#13;&#10;9+adh4cAXk/GF4tot9fYk3o2uPyySF6o1kvzmVrT1cuj1B91L7IznbdzQwMovcB1VIjYBIHoltWO&#13;&#10;fwg+WvHtgvXqcTz246zDr4Hb/wAAAP//AwBQSwMECgAAAAAAAAAhANDuUXWFxAgAhcQIABUAAABk&#13;&#10;cnMvbWVkaWEvaW1hZ2UxLmpwZWf/2P/gABBKRklGAAEBAADcANwAAP/hAIxFeGlmAABNTQAqAAAA&#13;&#10;CAAFARIAAwAAAAEAAQAAARoABQAAAAEAAABKARsABQAAAAEAAABSASgAAwAAAAEAAgAAh2kABAAA&#13;&#10;AAEAAABaAAAAAAAAANwAAAABAAAA3AAAAAEAA6ABAAMAAAABAAEAAKACAAQAAAABAAAE0KADAAQA&#13;&#10;AAABAAAF8wAAAAD/7QA4UGhvdG9zaG9wIDMuMAA4QklNBAQAAAAAAAA4QklNBCUAAAAAABDUHYzZ&#13;&#10;jwCyBOmACZjs+EJ+/8AAEQgF8wTQ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bAEMAAQEBAQEBAgEBAgICAgICAwICAgIDBAMDAwMDBAUEBAQEBAQFBQUFBQUFBQYG&#13;&#10;BgYGBgcHBwcHCAgICAgICAgICP/bAEMBAQEBAgICAwICAwgFBQUICAgICAgICAgICAgICAgICAgI&#13;&#10;CAgICAgICAgICAgICAgICAgICAgICAgICAgICAgICP/dAAQATf/aAAwDAQACEQMRAD8A/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Q/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R/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S/v4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T/v4ooooAKKKKACvK&#13;&#10;/jd8YPBH7P8A8IfE3xv+JN4lhoHhPQ7zX9XupCFCW1lE0r4J43ELhR3JA716meBmv44P+DvT9s7x&#13;&#10;l4X/AGYdL/YN+C8N7fa141tJ/G/j4aYjSyaf4N0GVC0lxs+5DPdlNzNhdkTA8GgD+iD/AIJj/wDB&#13;&#10;QD4e/wDBTL9j7w5+1j8PbRtKTV5Luw1bQZZxcTaVqNlM0U1rJIFQMduyRW2jKOpxzX6AZr/NW/4M&#13;&#10;4P2/G+E37UPif9g3xve+VofxKtG1/wALRzOAkfiLS48yxpk8G6sw2QOrQoOa/wBKdPuigB1FFFAB&#13;&#10;RRRQAUUUUAFFFFABRRRQAUUUUAFFFFABRRRQAUUUUAFFFFABRRRQAUUUUAFFFFABRRRQAUUUUAFF&#13;&#10;FFABRRRQAUUUUAFFeS/G346fCP8AZw+G+o/GH46+INN8LeFtIER1PXdXk8m0thNIsSGR8HAZ2VQf&#13;&#10;U18u/B3/AIKm/wDBPH9oO81mw+B/xf8ABXiqbw7odz4l1yPRb37S1lpdmAZ7qbYp2xoDyevoDQB9&#13;&#10;+UV+ZXgz/gsv/wAEtPiL4y074eeBPjr8PNX13V7+HS9N0mw1ETXVxdzuI44kjVSxZnIXpweter/t&#13;&#10;Cf8ABST9hT9k/wAdW/wy/aU+KXhDwV4gu7WO+tdI1+8FtcTQSsVR0Uj5gxBHBOD9RQB9ub1BxmnA&#13;&#10;5Ga/kG/an/4ON/2dLn/grP8ABr9l74UfETTtI+FHhXWdV1H4wfEF7kQ6JqFy2k3cdnpizEfvLeC4&#13;&#10;ZGlcfI0+xVz5ZJ/qf+B/x0+EX7SPwy0z4y/AjxDpnirwrrAmOl69o0vn2d0LeZ4JfLkGM7JY3RvQ&#13;&#10;qRQB61RRRQAUUUUAFFFFABRRRQAUUUUAFFFFABRRRQAUUUUAFFFFABRRRQAUUUUAFFFFABRRRQAU&#13;&#10;UUUAFFFFABRRRQAUUUUAFFFFABRRRQAUUUUAFFFFABRRRQAUUUUAFFFFABRRRQAUUUUAFFFFABRR&#13;&#10;RQAUUUUAFFFFABRRRQAUUUhOBmgBaK8r+LPxv+D3wF8Lt43+N3irw74R0dX8r+0/EuoW+m2zSHoi&#13;&#10;yXDorOeyjJPYVzHwM/ai/Z2/ab0e71/9njxt4X8a2lhOLa/m8NajBf8A2aVslVmWFmaMsASNwGQM&#13;&#10;igD3uivB/h7+0/8As7fFr4g678J/hd448KeIvE3hcKfEWg6Jqlte32nBm2f6TBC7NHh/lOcYbg4P&#13;&#10;FdT4k+NPwh8GeNdJ+G3jDxV4a0nxHr//ACAtA1LU7W11LUsNtP2S0lkWaf5uP3atzxQB6fRVK4vY&#13;&#10;LO2kvLuSOKKJGkllkYKiIoyWZjwAO5NfJPhf/goL+w343+JkPwa8G/F74b6r4puJ2tLbQ9P8Q2Nx&#13;&#10;dT3CnBhiWOU+ZKDx5aktntQB9b317a6fayXl5LHDDDG0000rBEjjQZZmZsBVABJJOAK/NHQ/+Czv&#13;&#10;/BLDxL8YI/gPoXx3+HVz4olvhpkNjHqa+RLdlzGII7wgWryFxtCrKSTwM17x+23+yZaftufBGT9n&#13;&#10;nxH4n1vwz4Z1nVbKTxinh5vJvNZ0W3fzLnSRdAq9tFeEKk0keXMe5B94kfyVf8HIf/BEX/gm1+zN&#13;&#10;/wAE2NU/aY/Zt8E6d8OfFPgrVdHtrS40e4uTFq0F/dR2j2t1HPLIJJMP5iSj94GU5JUnAB/coj7h&#13;&#10;/UU+vzv/AOCTF98WtT/4JpfA3UPjq92/iub4baLJqsl+WNy5a3UwtMW+YyGDyyxbnPXmv0Ob7tAH&#13;&#10;yN+1b+3r+xx+w9pFhrf7WHxF8M+BotUZ10yDWbnF1eeX9829rGHnlVP4mWMqpIyRkV6B+zn+1F+z&#13;&#10;z+1x8O4/iz+zR4y0Dxt4dkuHtP7U0C6W4ijnjxvhlA+eKRcglJFVgCDjBFfFHx9/Y6/4J0fDLXfi&#13;&#10;d+23+2xZeHNeXX9LS313X/iiLS+stG0KythEul6THcR7baBiHkKRAzTTSElmOwD8Hv8Ag0p/Zw8f&#13;&#10;+BJ/2gv2kvDukax4a+DXxB8XQx/CjSdZSWGS70+xubx472KKX5jEtvNDCJTncVYAttJoA/szoooo&#13;&#10;AKKKKACiiigAooooAKKKKACiiigAooooAKKKKACiiigAooooAKKKKACiiigAooooAKKKKAP/1P7+&#13;&#10;KKKKACiiigDJ17W9J8NaJeeI9fuI7Sw0+1lvr27nYLHDBAhkkkdjwFVVJJ7AV/Id/wAE1PjJ+xl+&#13;&#10;3R8Wf2l/+Cgn7YXj/wCHVhbfGCe++DngLwz4p8QaZZ3lj8OdLVrck21zMkkX9oSt5pyoJK7hwwr6&#13;&#10;R/4OUf8Ago94A+B/7Ntp+wj4L8WaZpnxB+N+rWXgq9lW6XzPD3hq/uEh1LUrza2YEeJjChbBIZ2H&#13;&#10;CE198/C3/giV/wAEhNF+G+haFp3wM+EniSKw0izsRr93odhfXGomCFUN1NcbG82SbHmM+45JzQB/&#13;&#10;k0+OIvFv/BOH9v8Avbj4QeIbDVNR+FPxC+2+GPEuh3kV5ZX8On3Ims7iO4t2aN454Nu8KxGGZT3F&#13;&#10;f7QH7Hv7S/gT9sb9mHwP+078N5Vk0jxp4dtNahRTkwSyLi4tm/24JleJh/eU1/AP/wAHbn/BLX9m&#13;&#10;P9krTfhh+0v+yr4Z8J+BNM1S5ufBXiHwt4bgg0+Ke6RXvLW/S1i25bYJYpnCnpHnHGfrD/gzk/4K&#13;&#10;YeHV8HeJf+Ca/wAV9Yt7S9s72Xxd8Nft8yxi4guiP7S0+EuRl45ALmOMckPKQOKAP726KapJXJp1&#13;&#10;ABRRRQAUUUUAFFFFABRRRQAUUUUAFFFFABRRRQAUUUUAFFFFABRRRQAUUUUAFFFFABRRRQAUUUUA&#13;&#10;FFFFABRRRQAUUUUAZGuaHpHiTSbrQfEFrb31he28lpeWV3GssM8EqlZI5EcFWRlJDKQQRX8Q/wDw&#13;&#10;Re021/4JT/8ABer4/f8ABLLVlWy8LfEeAeLPhu8qqu+O0V9RsYI2/iH2C4uIWx1e26A5r+481/G3&#13;&#10;/wAHRH7Jn7QOl/F39n//AIKP/sURXcPxP8OeL7X4ai502ESTb9YkY6PKw2nKJO88DlgVxOAcAUAf&#13;&#10;lnqP7Uvwp/Yx/wCDoab9rX4XaANM+D3j/wAdX/wf1rxK0CLpV1rv2ezs9fubCVRtUWuqSQSTMuAf&#13;&#10;3hzhjX9NXjbwx4Z/b8/4LlaX4a1uwtdX8Ffsi+Cf7YvPtUazQSfEHxr5bWcR3AqWsdOt1nAOdsrK&#13;&#10;cZANfCH/AAV//wCCNWieHv8AggBpPwT+GcL6j4y+AdlH8RY9ViUveapqPzzeJpy4G9nuvOnue5LR&#13;&#10;RjsK/T//AIIDfs4/EL4Lf8E/NE+Knx7nu7/4n/GS8k+Kvj/VNSXF7NdatGi2MMxwCDBYRwLs4CsW&#13;&#10;AHWgD8KP2uvAHgOD/g75+A/hiLQ9HXTbvwEstzp62UAtppDpmtEvJCE2O2QDuIJyB6Cv7dtE0DRP&#13;&#10;DWmxaN4ds7Sws4d3k2llCkEKbiWO2OMKoyxJOB15r+Ir/gs3efFD9if/AIOFvgN/wUl1/wAA+M/F&#13;&#10;3w4s/CkWkXVz4N02TUbj7SsWoWM9uiphRcILyKZI5GXzFOFJIOP69P2SfjD8V/j38D9K+Lvxe8D3&#13;&#10;nw61DXpbm+sPCOqzibVLLSmmYWB1EKoWG8mgCyzQKWELNsLMVJoA+mKKKKACiiigAooooAKKKKAC&#13;&#10;iiigAooooAKKKKACiiigAooooAKKKKACiiigAooooAKKKKACiiigAooooAKKKKACiiigAooooAKK&#13;&#10;KKACiiigAooooAKKKKACiiigAooooAKKKKACiiigAooooAKKKKACiiigAooooAKKKKACvmb9sn9p&#13;&#10;/wAB/sX/ALL/AI3/AGpPiYSdH8FaBcazPAjBZLmWMbbe2jJ/juJmSJfdhX0zX49f8F6v2Xvi/wDt&#13;&#10;if8ABKr4q/A34EWk2peKbvT7HVdM0i3IE2o/2VfQXslpED96SWOJhGvG58LkZoA/M7/gif8AsweK&#13;&#10;/wDgo9YS/wDBY7/gpVaxeNPFHjHUrz/hUHg/XYxc6B4O8OQTPHHLp9hKDB58zqwWdk8zYofJZya+&#13;&#10;r/AX/BGzx74R/a9/aX/ao8XfGK+0jS/jXodp4b0uz8FWMej3egaDayRSTRmb5ohOLeJreO4jQSIr&#13;&#10;vLuDmvz3/wCCQH/BdH4B/Br9hj4ffsbfFf4dfGCy+Lfw90KHwWfAeg+DdS1G61aaxJjhktWSNY4j&#13;&#10;MAPMFw0Qjfdk7QCf10+PnxU/btm/4JY/Hf41fFbwpZeHvGuoeB/Ed/4G+H3h3fqOq6Hp0lg0VtBq&#13;&#10;F1E7R3epcvcSi3URxkiJd5UsQD8Cf+DWL4PfDzxp+3B+1d+2v8KdGtvDvgGLXD4A8Dafal/IjsWu&#13;&#10;3umYPIWZmFvb27yOzElpWJOa0f2T/iBo3/BWn/g6M8U/tGeG5I9X+HX7OPhWfRvDN2p8y1lvYd9h&#13;&#10;HcRHG0+be3F1NGw+8kSsDgV43/wQ1/4X78Wf+CW9n+wx+zj4J8ceCdCub7XvEvx8+L2rWZ0/7TaT&#13;&#10;kkaH4W+bzrq+v7SKK2e42hLWMuwBdlFdD/waYRfF/wANan4+i+HXwuvtFtPE/wAQLrUfiN4q8TWc&#13;&#10;9hp+j6Dp1s66Touj7ij3WoSXc8hlBBjt4YiXy8iUAfYH7R3xr+JP/Bav/gr7q3/BK7wLrWqaL+zz&#13;&#10;8GYDqfxtm0G5a2m8WX9u8aHSZbmIq6W32lhbGNW+bZM5BKpj9FP+Ch3/AARP0D9qvw/8DvhX+zTq&#13;&#10;/hn4OeBvhZ46tfFesaF4e0GGOW+hsTEbYWk9v5bxTxbZBuZirmTe+5kGf5+v2Nvjzq//AAQf/wCC&#13;&#10;wv7Sen/t1+DfGq+DfjJrs2teF/iPoejXWrW0sX9oXN7at/oyFpElS7aOURhnimjAZSCWH9TX7N/7&#13;&#10;bnx2/bj+Lmk+K/2ffAur+E/gdpkU9xrXjf4maVcaVq3iqd4ylvaeH9KlaO4it43IkmvrpArBfLij&#13;&#10;YksAD9SL2/sdLsZtR1KeO3traJp7ie4cJHFFGCzyO7EBVUAlmJAA5r+Zfxp4S1D/AIL9/tQaJceV&#13;&#10;On7Hnwe8Tf2ml9KrRp8VPF+ns0eLYHaW0Sxbchm+7O5YJkHKfmJ/wVn/AOC2vi349ftCT/sk6P8A&#13;&#10;Bv436x+z7oOoTW3j2Xwnpd7pOrePLqzk2/2cLqS3Y22iNIpE2wCa6UYykbc/dv7C3/BYv9ob9uT9&#13;&#10;oz4a/sZfsl/s7+JfgN4A0DGreMNf8WWDC3tvDGjRjGlabbi0gt4ZLuQxwByzOqsxVQQXAB/V/aW9&#13;&#10;vaW0dtaokUUaLHHFGAqIijCqoHAAHAA6VO2cfLX4g/8ABXb/AILHS/8ABKrxp8HvDl18NtW8bWHx&#13;&#10;P8SS6LearZ3X2SHTUikt49kZMUomupPP3xxMYwyo3zenrH/BXj/gpZ47/wCCYHwF0T43+DvhP4i+&#13;&#10;KkWo+I00fVbfQ5Hhj0m1MTSm5upI4LhlDlfLjygXcfmYcZAPxQ/4OLP+CINx8WvgJ4y/bq+C3xF+&#13;&#10;JEnirwNFc+Obvwb4n1+71rQZ7a0b7RcDTba6dhYSwRhnhSM+UQuzauQR+qP/AAbvftr/ABR/bv8A&#13;&#10;+CXXgz4tfGYxzeJNHvr/AMGajqMMSwLfjR3WOG5McapGrtCyK+wAF1JwM4r4G+NP/BYO+/4K3/sT&#13;&#10;a/8Asv8A/BOj4W/FC7+JnxO0Q+E9TXxRoU2maB4RstTHk6hfajrb5snSKEuIlidpJGIwgPy1+53/&#13;&#10;AATR/Yb8Gf8ABOb9i3wT+yX4PuF1A+HLBpNY1dUMf9o6teOZ7262n7qvKxCDqECg8g0AfeNFFFAB&#13;&#10;RRRQAUUUUAFFFFABRRRQAUUUUAFFFFABRRRQAUUUUAFFFFABRRRQAUUUUAFFFFABRRRQB//V/v4o&#13;&#10;oooAKQ8ilooA/OX4j/8ABIf/AIJi/GDx5qvxQ+KXwM+G+v8AiLXb2TUdY1nVNHhnu7y5lOXllkYE&#13;&#10;szHqa+m/2ff2Wv2e/wBlDwdN8PP2a/B+heCdCuL5tTn0rw9bLaWz3TokbSmNeNxSNVz6KPSvf6KA&#13;&#10;Pz9+L/8AwSp/4JyftAeP9Q+Knxu+DHw/8VeI9VlE+o6zrmlRXd1PIFCBneTPO1VHGOBXAaX/AMEV&#13;&#10;P+CTWialb6zo/wCz58LLW7tJ0ubW5g0O3SSKWNgyOjKAQysAQQa/UGigBkcaxRrEnAUBQPYU+iig&#13;&#10;AooooAKKKKACiiigApM84paaxwKADcM44oHH86/mz/4KN/8ABbf4jfsU/tRat+z/AOFPDfhnU4dO&#13;&#10;sbG8F3qj3AlBu4RJhhG6gAZOK/K7xJ/wdTftN2FzPFpPw/8Ah/LFCqndNJqGST1wFl5ArF1kS5o/&#13;&#10;ueJPYZpA2a/h08Gf8HRP7VPiWYRnwB8PNnUtE+ojH0DzV6LF/wAHMf7SOHdvAXgYBMhiHvuT/wB/&#13;&#10;qaqon2qP7SMgdaTJ69q/hi1n/g6k/ab0q4ktn8BfD0lQSiq+oOxx6gTACuP0T/g7A/as1aR0l+Hn&#13;&#10;w9T7wj+bURkjoDmetmrB7VH95uVpCwHSv8/Of/g7g/bQg1abTJvht8MAEfZG3maoc/XE2KdB/wAH&#13;&#10;a37c11dNp9v8L/hg824eWEk1Qgjvn99WXtUCqI/0Cg3bvS5GcV/B/pP/AAdO/tvXErx6l8NvhnFt&#13;&#10;j4Cyalnf6cz9K47WP+Dr/wDbp01ysXwx+GLkPs5fVCcevE3Sl7WPVjlVit2f345B6Utf59zf8HcX&#13;&#10;7bkVyttcfDH4ZjJALB9T/wDj9daf+Dr/APbRWL7T/wAKz+HLrzgI+pkn0P8ArqPbR6MhV4vZn98W&#13;&#10;VB60u4V/nyH/AIO5/wBtuO8Nrc/DL4Yx4PzM0mqAgdv+W3WvePD3/B1H+1Nqvhn+39Q+H3w9gO7Y&#13;&#10;ke/UCWb2HnZpe2j1ZpGaabP7os56UFsda/hKg/4Om/20Lhm2/DX4cghS8f73USNg67v33BqGL/g6&#13;&#10;Y/bbkIkk+HHwy8tmwrCXUgAPRiZuK53mNK9rnnf2vQu1c/u68xPWjeK/h68L/wDBz3+1t4km8qLw&#13;&#10;B8OsxnEvltqXy/TMvNfRGg/8HCX7UurKbZvBvgY3YXzDBbrqDgKegP73rXJjs/wuHaVWdjz804sw&#13;&#10;OE5VXna+x/X/AJxyaTcM4/Gv4s/Ef/Byp+1voWqLp03w48FcyeWWJ1AjHqcScVrWv/Bxf+2fqNxa&#13;&#10;R2Pw48AsJlLTb21AMig8YHmc5rfDZtQqx5oO6Oujn2GqLmjLT0P7NycDNJu+n51/Ld8Nv+C1H7YP&#13;&#10;jO7gbVPBngO1tplLGUHUMrggfdMvPXtXZePP+C1Hx58M3U9toHhrwVefZ0G5y16oaTHIA8wGrWZ0&#13;&#10;XvI0WdYb+c/pg3CkUr1Hfmv5KJf+C8f7ZjXaJB4I+HQiKby7yX+V5xg/vuK0V/4Lv/ta2VhPPrHg&#13;&#10;bwQssKl4/JN+VcZOOfN71lPOcPF2cjOWe4VO3Of1jb19aQuor+PWT/g4g/awAX/i3vgjcy7ghkvg&#13;&#10;2PXHm12vgT/gvj+1z4jWW58Q+AfBNvBsaS3MTX+6RV643S4OO+K7FiYvVM76WNpT2Z/WsHVhlTmo&#13;&#10;nRJgA4BwQwBAPIOQee4r+Si4/wCC/f7TMNt9oi8D+CrZMqMzS3rZQn7/ABJWhbf8HAfx7W5mNz4X&#13;&#10;8Cm2hgWZ542vSTnrgeZWMcypSm4LoYYfM6NWUoQd7H9ZToskZicBgRtYEZBB65BoVUjTbgBRwAOB&#13;&#10;iv5ZdA/4OBvHN/rosLvw94Unty0YJtHulk+YfMPnkwCPpXm3j3/g4b+PnhrxK9hb+C/BkWnk/wCj&#13;&#10;zXUl4zOfTKSAZrr9orXO/mXVn9cQCgDac5p/C1/J/wCEP+C+X7Q/iq8S3svB/gkxgKXZJLzI3/WX&#13;&#10;P6V9jJ/wVi+LmiaCut+OdL8GWaOEeNYXupG2swBDDzPlIBzWft0cyxtJy5Uz9+88ZpC4BxX8tvxj&#13;&#10;/wCDgbxh8P8AUP7N8M+GfD14wLEPObnDqOhVVcHmvENL/wCDi79om7X7Rd+AvCAjljaWHYb4MVXu&#13;&#10;Q0nT3FEsRGKuyp4unFXkz+v/AMwU7ctfx26D/wAHEn7Vmus0tn4C8BCP7UsKnzL7Ow5yWJlHI9K6&#13;&#10;/Uv+Dgn9pTTdP+1yeEPAgl2oxhb7fuJJO7GJeQAKmGLpy0RlTzClN2iz+uTIpcgda/k38Af8F8P2&#13;&#10;lvGPieLRZvCPgKNJgvl7Xv1cszYA+aT8al+LP/BcL9urwL4jfR9D+H3w+uI49rv58l/5mxjjOBKB&#13;&#10;0rT2qOr2iP6w6K/knm/4Lnft5f2edQsPh98O5lAGVMuodSOn+urlrz/gvf8A8FAbK3jvJPhp8OxC&#13;&#10;SRI/m6h8pHX/AJbVUJ3KTR/YASB1o3DOPXpX8al7/wAHFP7aFnardz+Afh0kT58uRpdQCtjrtPnc&#13;&#10;1x7/APBy9+1fbXkcN74F+HaK7j51fUG2oPvcCY8+lOU7EzqRjuz+1wkDrTQwPFfxC63/AMHQX7U1&#13;&#10;lfPY2PgX4fzGMFnL/wBpLtUdzmXp715lrP8AwdaftcaUSkfw7+HDsf8AV5fUsMfQHzu/as/bK9jN&#13;&#10;YiLdkf3j5G7HfFOzX8K3iH/g6I/bj0fSbC9Hwq8AQzXsPnKtw+o4KeoxLnHNdq3/AAc7ftYQ/DIe&#13;&#10;N7r4feA0uVlEbwF9Q8o9iQfOzjNbG5/bpSZHfiv4N5P+DqD9uORA2n/DX4ZTF8uGEmp7Qgx1PnVl&#13;&#10;T/8AB1h+2/ayhbv4afDQIoBkKtqhxn387FROairsmc+VXZ/e9kHpSZGcV/BtZ/8AB1x+1xNKIF+G&#13;&#10;vw/I6sySai2PqPPOB7mkuP8Ag68/a5inkhPw1+H2EOCfN1A/ymrH63Dqzj/tCnsz+8uiv4n/AIY/&#13;&#10;8HPf7RHjLQrzVdc8EeBLQ2ibzHFJf84+s1WoP+Dn3456kinTfCvw+jZwMJcvfqQxOOvm8iuhO6uj&#13;&#10;tjK6TR/aqSAOaQuAcGv4v7D/AIOPf2wrmGZ5PA/w2kIP7po5dQVG5/vNNiuu03/gv5+3drcCXGl+&#13;&#10;AfhlMWcIdsuonrwDxL0qIVE7mNLEwlLkR/YnkHignHNfyRav/wAF4P24/BlqL/xv8NvA9tC6CSFo&#13;&#10;3vgSo6nDS557eteSa/8A8HNXx50GxM9x4H8FtKSQIfMvVPHTOZK1Svobn9m3mL0/KjeP8mv4fLH/&#13;&#10;AIOgf2sNYvUtLb4e/DqMgbpBNLqGRu+4c+bjBPevUP8AiJR/aE03T1vNe8GeAY5GjB2QyXzbWzg7&#13;&#10;j5uMZ981wVczoRq+xcvePNqZvh41fYuXvH9muRSZUHOa/hT8Y/8AB0r+2XouptZ6J8Ofhtcwsf8A&#13;&#10;R5nl1LDD3IlxkVFb/wDB0N+3NJZG4b4cfDBZACPmk1MqT6ZE3Fb+3XU7qlaMEnI/ux3KaXI7V/B1&#13;&#10;L/wdPftvQWqtP8NfhoszHayl9TVVP4zV0Vh/wdBftu6g5tLX4cfDXzzCrxjzNS2s56j/AFw49K1i&#13;&#10;29UtBxqKXwn90gOeaTcM4r+JFf8Ag5Y/bitdGnvtY+Hnw0tp4wNkTyakgJ78mb8q/ob/AOCRf7cn&#13;&#10;xI/4KE/sq3Hx9+KGj6NoeqR+LdT8PLY6G0zWphsUhZJD57M+5jIc84wBVFn6qA55opqDCAe1OoAK&#13;&#10;KKKACiiigAor4y/bj/aU179lf4Nw/Evw9bWN3PLrlrpXlagkzxbbhZGJxCQ24bOO3rX4r6t/wXH+&#13;&#10;NWm3flf8I14PljbiJv8ATVJI65+egD+nXIPSgnFfy5H/AILq/HSRmRPDngWIopz5kl4Tu7D/AFg5&#13;&#10;rE1n/gvF8f7OR0sND+HT7UU4llvc7iOQMS9qAP6p8jpS55xX8ik//BwN+1JE+6Twr8NwgDHeZL/B&#13;&#10;wOAP3venWf8AwcC/tRSKr3nhb4cKrIHBWS/wM9jmWgD+umkyB1r+SzTv+C/n7St1OYH8M/DkYGfk&#13;&#10;kvzx6/62uz0//gup+0fqdrLNB4f+HQMZwA8l/wA/+RaAP6oMg9KM8ZNfy1W//BcP9pw7prvw18PF&#13;&#10;jSBpCVe/OWHQD953rj1/4LxftZTy+VaeDPAJTzShd3vwMY6/62gD+sXIxmjPfH+fzr+VbTf+C5v7&#13;&#10;V1ySLvwj8PY0Xjes16R/6NNd/H/wXH+LOm2AuvEXh/wgZCMmOz+2HB9CWkyM/SgD+mrPrS5HSv5p&#13;&#10;NO/4LnfEDWNQSy0zwx4eKggSM7XI2luB/H616Z46/wCCwvxT8MWMVxpvhvw7cOsAkupJ/tSRox6B&#13;&#10;fnBI9waAP6D6M9q/lnk/4LyfG+Lcl14Q8Kr1ZHX7YVYD0+eqtv8A8F5P2ibyJ5bbwV4R44jDSXe8&#13;&#10;+pK+ZmgD+qHI6Utfy7aH/wAFt/2stbn8q08B+EZye0X24FT2BDSc/hX0B4J/4Ka/tr+K4Ptd74J8&#13;&#10;EWMIfBa4mu1wuM5OZKAP6CaQEGvwh8Sf8FaPFHgKyWXxyfA9rKMmaOKS5fA7YHmd6+SfGH/BxZp3&#13;&#10;h3zotE0LSNTlikx8huIkK+uSxI59aLik7bn9Sm4UtfxNfEH/AIOhf2htIm/4or4eeC2jJxt1GW9M&#13;&#10;i+mSkoH5V5jH/wAHS37cFxJst/hj8OnBbA2vqbZ/KWlca1Vz+7Oiv4cY/wDg5k/4KAmPzn+F/wAO&#13;&#10;AjDKndqnAHr++rrdC/4OPv8AgoD4mvIbTRvhf8PJzKAcIdTJ5/7a0wP7YMjOKaTnp/k1/JTpv/Bb&#13;&#10;r/gpLrLmHT/hP4G8xY9zhzqSgH6mXFP1T/gvV+1P4ARbr4weG/hhpca8yW1nNfXFyQRyAomwD9aA&#13;&#10;sf1ni2iEpnVVEhAVnCjcQOxPWpCvf09q/jwX/g571K7up7ODw14btXQfuXu47wo56chJSRntmux0&#13;&#10;b/g4n+KerRxTpo3w9VJBkvuvvl+o83inZjsf1txwxxIEhAVQMBVGAPoKRYY4xhQo5JwAAMnknj17&#13;&#10;1/I5d/8ABxv8UdO3O+g+BLhFYqfIkvQR78y1y11/wcx/EiMiK38HeFpZM/cH21i3+6RJSEf2FywR&#13;&#10;TLtnVXAIYB1DAEdCM96ecAfMfzr+O6X/AIOYPjF9hlmi+H/hzzEHyrLJdICe3G/NeifBH/g4W+Ov&#13;&#10;xN/tT+3fAHhe2SysnuYZbOe4ZWdQSFcPJnp6UAf1oDpwaR1yuM/Sv4kvEv8Awc2/tdaPPMth8Pfh&#13;&#10;75SOQhnk1Ekr26SjtXnk/wDwdO/tiqUe1+Hnw1ZScN+81Ldn0A86gD+pb43/APBP7Sv2oP2qfCfx&#13;&#10;y/aJ8Tz+IfB/w21GDxD8PfhfDZRW2l2viGOPYdX1S43SS6hNESTaxkRRQ5yVdua/RbbGyFHwQ2QQ&#13;&#10;ehz1zX8Uvhf/AIOY/wBqbWbTzdY8C/D63lfpHG+of+PZlyK77RP+Dgz9vPxx43sPAnw2+F3gjWr/&#13;&#10;AFHH2W2t11JpXHfaqykn8q8yOcYd1fYqXvdjwafEuEniHhYy94/scht4rdfKgVUQdEQBR+QqYDAx&#13;&#10;X8O/xh/4Oa/28vgn431D4feOfhT4A07U9Nm8m5s7t9SWaJ+Dh183KnnuK5Pwz/wdT/tg65fw2tx8&#13;&#10;OvhwiySpGSsuo5wxwcZlxXptHvI/u03DOKTcOlfxYeM/+Dlf9qjSvGP/AAjegeAPh9IAqEzXE1+S&#13;&#10;M8nhZOlXbz/g48/bGtrA3h8CfDhpU3MUL6gPlxwf9d3rycZnmGoVFSqT1Z4uY8Q4TC1FSrTs2f2h&#13;&#10;Kwbpj8OaUkDiv4TD/wAHUf7XSTSQ/wDCu/hwhjY7hJJqPI9sTV9A/Bj/AIOSv2l/iRp899rfgvwD&#13;&#10;a+UwVRbnUGyT2y0p6V11cdShTdZy91dTvr46lTouvJ+6le5/ZhvFOBBGa/jv17/g4n/aasLtorHw&#13;&#10;h4AMaltzym/4AGcnbLXgGp/8HRf7V2mRNK3gf4ayIrld0bamflHGf9bWOAzfD4q/sJXPPyjiHC45&#13;&#10;tYaV7H9x+aWv4pNK/wCDnz9oa68Pvqc/gjwIZkUsVje/Ce2N02a8bi/4Osv2rrzXU0+L4efDxYJM&#13;&#10;7HZ9R3ccdpsV3VKihFylsj1a9eNODnN6I/u9LgUFsdOfxr+KCf8A4Oav2o7fTIr5vAvgBmk6qj3/&#13;&#10;AMo9/wB6TxT/AAf/AMHNX7TviODWJ7nwL4BjNhaNcWoWTUD5jL2b970NcOAzWhiZONGV7HnZfnmH&#13;&#10;xUnCi72P7Xc4GTRkk8dK/hJ0L/g6m/a/13UJLAfD34coUOF+fUst9P31eh3X/Bzf+1lYojz+Afh+&#13;&#10;GfoN+oYx6/62uXHcRYXDVFSqz94wxnEmEoVfYVJ2kf24+YmcAjNPznpX8L/jX/g6K/bB8I+H7XVZ&#13;&#10;fh58NZLm6dtkRk1LaFB9fO6151pv/B2P+2XeTi2k+G3w1Tnn95qXH1/fV60a8XBVOh7cqkVBVL6M&#13;&#10;/vkLCgMD0r+Fa5/4Omv2uIrIXcPw5+HkrnBJEmobNp9xNmuT1T/g69/bD0yYWy/DT4c7nXK5k1In&#13;&#10;Pv8Avulc8MxoydoyOWnmVCbtGR/erkUuRX8ER/4Oxv2vYoEN38OPhwshYcCTUtpyfXzq7nxF/wAH&#13;&#10;Uv7Uml6Ta39h8OfAUskq4mVn1DarHpgiWu07T+6SkLKOtfwMD/g7M/bENybU/DX4cI+eAZNS6ev+&#13;&#10;urUH/B1f+2iENzP8N/hqqEfIwk1Ign/v/XPWxMIfEzmrYqMGlI/vTyKAQelfwSx/8HWv7bcepxab&#13;&#10;dfDP4ZqZmGxlm1IEg+xm717h8M/+Dmz9rPxl4nvdN1T4c+Areysbdp7m5hl1DcAg5xmUit4yuk0d&#13;&#10;EZXVz+2rORmjNfxR2/8AwdFfHK4vzZyeAfBwTeRHJ5l7yoPBP7z0r6v+Ef8AwcCfEb4i6lo9tqHh&#13;&#10;zwbbrqOr2emuIpLvzFF1OkJIBkIyA3Ge9MZ/VdRTEbcoPsD+dPoAKKKKAP/W/v4ooooAKKKKACii&#13;&#10;igAooooAKKKKACiiigAooooAKKKKACmsD2p1IelAH+dV/wAHC+oz2/8AwU38W2trCZXl0fw+kZT+&#13;&#10;Bvsi/ezjr2r8SfD/AMK/EXj65W1tYzC7F3u555CqooB46d8V/SJ/wXd07wOn/BQLxZqWthTenQ9G&#13;&#10;WM/xAragqQK/B3V/iylnYumjgxMEIMajlsjGW+mM/jWToo53h03e5zNpoOjeC9L/AOEf8y381X/f&#13;&#10;3Kkn5f8AZwOtc1rvxU0/RNJNnaWgbBKiQpyx9a4HxF4yudRmF9Dy0sJDL3yOpxXj2qLfarFHB88z&#13;&#10;yHcuwE7APWueK95GMVd2L994z07VbkyzxqJmVt0bcEHsazfD2hy3VxI12XlgUbgsXC5PUA+tU9I+&#13;&#10;F2s6/rJgslnLk8PKp38eh6EV9LeHfhB428N20ljJC22VOJJMAEH0JrtkjpdFHzVfpb6bPkW5M4kJ&#13;&#10;jZBuwvYMPUda2LPxG2l3VtPMfMmDB22YAK46H/Cuj17w1qVjesFjld3ZssFJX5TjH4mvK9WuJrSX&#13;&#10;7HPGrybiRsGHXPZh1+lc86SSbRnUorlZ6K/iSN53uZXMbFC/lxcBgTnnvkVFBrEF00aW8ggKxsXM&#13;&#10;zblJbtj1ry3T9RQyhplG1uE35JU9yfasSTW2uLlowN0cjFWaMEcr7dRnArCLS3VyKFKN3zHtC6fZ&#13;&#10;x2hu7lo3Z5PndBhUK8YI/Cu/0vWvDksH2MytEwhG+QgbVavAp729k0SLTrQSRkhnmDAknuea5eG4&#13;&#10;vLfcAsskkoIXnARMcE+9OU422sOrVp8yi9D3268PaJdX+J0MwuGUeZMQV92GDwK9F1GCPS4Y7O1s&#13;&#10;1n2jaFib5UK/x44r5q8ETX95dLbW6mRmIjJYHIJ6E+g96+mNJ0ybTkAkuRIXUmRZBtk2n73zHjFZ&#13;&#10;TaaMr6avQwJvElvpzNdvNKrSD/VMMADuDXW3ltbzaNDrXnxqZnVyFceWYl64GevavBPEOnaqNRlt&#13;&#10;dImWS3kfdGVG9Qfdm7V6xquo+I7vwnaW7NbAQgW5VQp4Ock4HFeRjFUpuDpxvd6nz2ZKVJ05UY3u&#13;&#10;7M9K0jWlkuFm0nYjugSYRd1HcD1NfWXwy+JWh6PM+tXEs9tdxqkbvzyijntjmvzR8OW2ryXplnaR&#13;&#10;EVNgZH2LnP4cV9O+DNQe1jksdThWV3jL27sWIZwMgE9MH1riz/L6OIgqmI92x4/FWUYXE0PaYr7L&#13;&#10;+Z9Da/8AEyPxbqBvdOhLp5hAkODls/THNfZvwV+Mvwo0+yjtPiDaAzFUijZEUyIc8kc8V+Z48Q20&#13;&#10;dvI91YhASJoYA22JmUEHkd89PWrGqeIdYvoLbVrlTaQHCKYkUbR0OSeuK9LIp0Y0lGj8J6fCtShK&#13;&#10;g40Nkuu5/QR4I8ceA5obnX9GdIxZ/MJGZXJRzjhSSF+XP1NfI3i34o6brXi691aJ41iVnjO8hg8Z&#13;&#10;bAIABw1fnvo/jbWpHVNHvJkjd1tplU+WXCKcHHNet6b4c8VL4cmvrlAqn5omlbdvkY9DjBAHr0ru&#13;&#10;rYOm5Xtc9R4DDz96xreJtalGpy21rOBbu/k+ahIkAHzEkkAY/Wi7+J3iKyjt/wCyJI2iSEx3CTP5&#13;&#10;gYgkjB9a8nXTNXsb5pLyVJZlOUiSRpFjZurbfX2rabSbrWLdktGZ5ZZNnnYwCR97AHAArink1Ny5&#13;&#10;rWOSrkKlJTSPbPD8kfi82s9isMk1xdqk4iUPLG56hhnp+lfWvxYs7r4deHbaW+RoIobDCxtGERiR&#13;&#10;j73bdzXz/wDsyeFrLwl4sHiLXJolj01hcCSRP9cinnjoxzxzW/8AtLftC2nxv8bC4tZojZ2TPbm2&#13;&#10;IEcYii+7mMYDH6da7VQSVkehSoKGlj5Cb4qS+ILu8+22cyxQxNDbWsSkFtv3SDjGM+9cV4geO18N&#13;&#10;Jp7rdRas9+j3avkoYWHUEcBAetdfqdh4VtNTiGhyXGQvmzW0ZDod33uC3v0rktc125MUdvp4k+aX&#13;&#10;y3WVeSo9zXPQouhWlzS3PNwmE9hWm3NK4/4dLq+n+Kbe8fzpvJupFeMMTE3mEbSpxkivT/jJoizX&#13;&#10;tvqF2BH5OJgqOVwcDHX3rmtH8aDw/dx3eltDHIAG/wBJAwWUYOFPNdJbeLNH8X6jDrWrX9u5hH2e&#13;&#10;ZJcbd2c5RTxXZpL4Wexzwn8Miv8ACHwdr+qarcXNnJO4kkV0mClVZSDuUMcDcuOK+xvGWjtrOlWW&#13;&#10;m3eoC8CweZveUnGAA0ZGc7s8+leXfDH4mHTfE0ltdoPsEKyRiVSNm7Ydvyd6+J/F/wAY9Zj8UX0F&#13;&#10;pNMZTLJHCEXZGE3E8jtj1pQoq9zTD0owe1z6im0bwf8A21dX2oXgZ0EnkYGVLIBiPJ964O81vw3D&#13;&#10;HGZGz9lWQSFSBjfghMcelfFVl4n8Ramt5ql/NcA8xRqoJDS57EcGqni618QHTm1y0+1QJJ5Yn2/O&#13;&#10;pIHO70rir5jGM1SW7POqZ1BVPZ2R9aeHvipoUd5LFDbIsUEZkUZOTjIycfWvO/FXxs1a/wBQSyjC&#13;&#10;QpFGWbYAfvpgcmvFvAQu7i2+zGeGJZLpQ0iP+8kjcAMuD09a67x54GtNJlge8ulMTfukVOvydNx/&#13;&#10;HrXrRjeTVz11HV2WxBP8XfEOi6wmr6VfESKRh84Kv0Ax+lUdU/ae+K2s3MmseIdSfzsCDDtyQvpX&#13;&#10;i/jS20+TUItM0uUq0CsskzcDP3u/Ug8V566JNbshjHmhtyIZAACODz096461RxdkjgnXle0T6Vn/&#13;&#10;AGtfilpzxh9RlaIA+UsZbDfXnnbW14b/AGk/H3iu/g0/UrzMZnEhUKQX9c5/rXzBYXaWyz2U1ilx&#13;&#10;LPGGU4zsK/41ufCvw7fX/iqFWSSF3k2sMEhu4Az0xXdhk7XZ6GEUrNyPqvxx8TNXt5pNHmdRbwoJ&#13;&#10;rcYOAWGTj8a8W/4SS4KC4vXZpJ5Qzj+6vXC+9UPi14t8RxeJZtPESgQIsQO335DHtXj+v6n4piK3&#13;&#10;cUy7VjyyxkFhjsB6+1azhc6p2tqexxrquozzyRctP5qMz9THwcVnyaRd3M7wRp+6D8HPzDyx1Htm&#13;&#10;uG0nXNbe3e3vplLCMFkbh/mGTg/lmmDxHrNqJPs7sRuOxmBAwSPX2rnrQcZpRPP5m52SPbrweKtd&#13;&#10;ggg129LrZBVh85jtSPIGOa9U8X2+l3Xwcs/Aul3UUl89w0ty6nK7TyFB9c18I3/jjWrtmtbmVm3Z&#13;&#10;MiocDA6ZNW/D3xIl0bUIbixlBYxk+VKSY1Yd+e9diTsrnpWfU98k0TVtH04mMw+WY2iIfr26YrJ0&#13;&#10;nV4tLtLi3v4iouwsL/LufjoQDwF9655fj9qN1aFLq3tSSTkqOpHpWXe/FrQdWtA19bsbjZscr2jJ&#13;&#10;/wAamcbqxM43VixqtzKGNvpcChX3AyqB5hJI4OPas6fTL15pbuKYPEu1Zi3RSQOorY8P3Ph7UH8q&#13;&#10;G68hnURglhhB15z361674Y+HWktoEmqvehomfBd2DJIc9/SvNnhtWePWy9c7aKEeiXmjfB66vY0K&#13;&#10;RXV2UWWPCmRUTJ2/7OTzXzZLNqd1fsEYhYYySG+VV2tlRke1fZfjfU9BvfhvYeC7WaFVh3NE6H5S&#13;&#10;XY59PSvnLWvB3iDRP9JC+bHINpZcYxXpwVkkevTjyxSRm6V4112KUxSz3CQMdkflMSAwGTXv/wAP&#13;&#10;f2jPiD4IK/2FeMBa4KsV3oFP8LZ7jrXgKadeatqsOk2cBRIowso92+8xPQV1o8A3VsEmvHUhrcbY&#13;&#10;Y2DMSPXBPNccOaLeh5sKU41Oe5+p3gr9tTxN8VJLPwN48FjeROpgM10oVyoGcDGeT2r5t+J89hde&#13;&#10;Jby0srW3VcMIwhDYH86+aPAvh7xH/wAJ9p1vaAwzfaiwdmwpXAyW9Pxqh8SPFPiLQviLdx2AzHLL&#13;&#10;IzSjnBXoF9jg13X6nrct3Y1oNlnLeyJGQ0kaqkknyqAhzkHjuOKm8VNrHiHQby5hHyPJEiREZB6Z&#13;&#10;K47n3r69+GumaDqXwiWXxTb2s00pEzzOAXQMeEA9/XtXl17oHhDXtVuLHwc5geNkjktnfcWbn7o6&#13;&#10;flXkTyWFTEKtNanzeNyPmxUa6RxnwnsodPRdH8SWjXawuzq8vzGMN0IAzW74l8Aw2jSeIbGZ5bec&#13;&#10;EqpwoVmPBI9sV2Hh+31fwRP52uW7RwqhLY5O7sDjPGK9/t/Bng7xh8LDf6jdCy1Gadhp0dwQoZRj&#13;&#10;jGckNnrXZywc+Vanr+3pzajLU/Pu/wBN1PXZXWK1aRY5YlEyA914A9c9a0PCC3sHiyzuJnCqkzKw&#13;&#10;l+VgIwONpxwDnmvf003XfCcc+kT2fmIxaRQFDIBEuAQ4PGfSvHtZ1PUrfxJDex2gQt+5ttvyqw4J&#13;&#10;JJzg5NcdKtW+tOnKPuo4MPiq0sXKi4JQXU4v40eNrvxDO8EN08gZz+7j4AxxzX92n/BrS97J/wAE&#13;&#10;ybo3g/eJ8TvEK9c5Gy05r+BH4iQ6kviBYGhxK85U9MZPTJ9Pev8AQE/4Ngbae3/4Jo3Md0BuHxM8&#13;&#10;QEBewKWuK9Y9s/oyAxxS0UUAFFFFABRRRQB+NP8AwXO8Q614Z/YysdT0JVaX/hOdKjcMMgI0Vzk/&#13;&#10;mBX8iT+M/Hl7abb60jcujbYzEQW3ccHHFf1Uf8HDvjuH4d/sGWOvTeYA3xC0a2BiIBBeG6OefpX8&#13;&#10;Wtp+1lJqEiCO5lQRbfnuIg6EA9vf3oA+pLXQ73XJHtbjSGJkU7DCzDY4UZYt7V5hq3gXXZr2a3st&#13;&#10;Eu2bf0M272z7VHof7Vt1p1hdalaXVpdPHFIViaDH3h14avAZ/wBuPxml2TAtiD0f5WBx/d4znNAH&#13;&#10;pep+BfGRbyLPRJ5XX7yEs5FdT4Z+Afxn8VyAaZ4cvJN+1QYopGTJ4Az0ryKH9vL4m2DKNNt7SJDy&#13;&#10;T5e8D6kiu80j/goB+0jcxIltqctpaGcJt00+WQR0JGOAT3oA+gNJ/Yh/aFvV2XWlCyMZZhFMVSRm&#13;&#10;XqDu7V6P4a/Yx/aECSXN8llaFG2/K8ZIwOijoa8D1v4yfH/xTo0euS3GrNvQ+dcmeUyFifmyMY4H&#13;&#10;cV4Bq/xg+OOlXAhuNU1VBFIPMVriXkHnPHWgD9MLX9jb4wyANq+q6daJI2xoZpUR2PYjnvXRN+yR&#13;&#10;qOmxrZ6hrVr5eQDsmhLDP0NfkLL8bvGmp3LR6lqepKgO4SPM0nznoMHkflXT2XjHWGth5t7ey/Nn&#13;&#10;PmuTn6UAfsJ4S+AHgzS9TW3u7y2eKGQDcjZkY56kE4r1jU/hz8BbZPtGqFUViRcbplBRx0K4P3j6&#13;&#10;V+QGhj4j3KtJpkWr3iTRFlUJIY0OOoYHtUsmteMNBtvsF/BcNcPMJMT7mUAA9c8+1AH64aXc/sif&#13;&#10;DOaPWfEV7LJHG4YW9sQ1wQ3LAt05PvVP4jftYfseeKbqDTbHTtRTTYDmRdpLuF5+Zh6elfjve63r&#13;&#10;Otw/a7nTtssmUwxO3jvtNQ/2T4iv7OJoylqi/L5RwC2T15oA/VzTfiz/AME+bm4Gt3+h65dFUJit&#13;&#10;zkgZ6kKx7HitG3/ar/Zl025isfBfgIOPMIiuL8AnB6ZUdMV+aPhXwbFql9DEL9QMiJfL7EnHP419&#13;&#10;Y6/8IvCfgLwxb+JvEGoMu8NkAAlwMg4HUEH0oAx/iP8Atn67Y+KZ4/BukaVpUCyD97AmAcjIHP0N&#13;&#10;fN/jn9r/AOMvieGexTWZVVmK+TbcHGOmVru7v4Z+G9Z0dvEGlu8sKkHJYsWPXHOeaj8I/DbTtZvR&#13;&#10;Z6LouZZG3M0u8uWxjIwMY9jzQB8IawnxH8W3hkupLp0l4Bunc5I6/h6Vd8O/s9+MvFOqpZiLLyn9&#13;&#10;5NCQRtHs3PFfpm/wg0/QZ2bxNILVGXBSRhHjH09fWvR/gF8QPgR4T+KFjpN3LZxrNK0MjyTebhWG&#13;&#10;NxLe9ROHMZVqSmkmfm5afB7wB4cWSz8bwX19cDagNumcEeuK7aDUvgj4BjW7vPD5+0vxbmY4XA6M&#13;&#10;V9fWvaf25vH8Xwu8c33h7SBCbedzNbzQbB5kch+VlK5zmvx58Z/EfXfEV6VvmklZOUL5IH938hU0&#13;&#10;6SiVCHLoj9RdM+N2n6peJYWOj6PJaEja6W6E19BeAviZofhq3ufG2kRwWl5ANu5oYliTAPKoQelf&#13;&#10;it4Z+IV7pFsos42aRjiPnpxz9K9R0vxZ4x1ixuLa7Yi2dDvYN8u7HStSz9K9a/arm+JM95Za14ku&#13;&#10;rG4kt2iiazCwxhhgKzIgAINfIHi/4MaV4nDXur+KbGZ2Zzulk+bPJ+bPc18/RfCzxhNpcnijV454&#13;&#10;rNX2RvGjfMewHrWTaxXzXKR2lqPkHmE3hLBmz1wambaWiuTVqxhG/U9H039mnwdPc+b/AGrDclgj&#13;&#10;lLRTvJHHHYjtXSf8Kd8N2KvbQQXmUfaoVsEkeucYrkrj4yHwmrWJnto5CuwugUGIdcAj3rzl/j7d&#13;&#10;FiZr/wA1P9YWlG5t4PI46g1wQxNVys46HDg8VUqVHGUdD2C48Jad4ab7VFZRggjaZmzlvcV5nq3j&#13;&#10;vxMZxHpot4UDbQYkUfzr0y6+L2kfEF7a7ubaOIpaxo0Vm2EZkBBbkdTxXinj/wAZfDuG5jt7OOdQ&#13;&#10;igSpyWLgnJBwOldkqvvuNjpVV8/KcR4p1HxTdu7NdyyuWyyHHA9OMV9Z/seWPiOTxJNozTOseoWk&#13;&#10;qMgJ5Oyvkqz+I/w40+881ra9uXC7trEFRjoM1Iv7Yfinw1fLL4CsrXTBDIQkz5kkIIwe1am5+i0n&#13;&#10;7Dfjfx18JvFHxrsL+2Wy8Njy5bB5gt0zZwPLj6n64r8zD4VuBe/a0eUS28vybhk7uvToTXuVv+3F&#13;&#10;8Sx4Nu7bUba1kNw0YnkG6NpB1O7acH8q8if4+2c9obmTRIxKQQvlEhA2cAjPNVHzGmdXaeJPtuoo&#13;&#10;+qvKtwoCgxx4U+7DGM+tfU3wh/ag8b/s0fFDRPiv8IL+KHWtIczeZPEJo3U9YsMDjNfFcHxt0i0v&#13;&#10;47jV9IhEeB8xlwTxVCT44eHJ5y8FihTOQm4ZGfevJjlFOOI+sX1PAjw7QWJ+tR0key/tgfG3xj+1&#13;&#10;18dNZ+N/jcW8er65Is1ytrGEjRgAuFHqMDOa4L4ZfCwarqlvHHNPHIo3uHGAXB4A4rJ0z47eFLe+&#13;&#10;3X2kCQRNufGOi88V3N5+2paaJBLH4H8O2cM8kXl+bOASPRhnuK9Za7nv3vue1eMPh5e+F/igL4yP&#13;&#10;KkiqrMMNgbR27+lP1HwFqVvarqmuuzpNF5iuGKr8zEKhx3x2r5fT9uD4qXmpRP4htNKvki4QGFRl&#13;&#10;R0z0NepyftmabewrFd+GdLZU+YjzJE6+2T0NfM5rw0sViI1eiPjM94QjjcRGu3sebav4Ah1HxC81&#13;&#10;knljcFKL8x69a+i/hzbQ+EdAnmjkZ47Z3eWMgDqPb0rG8O/tceBrPS5Wt/CmkPcSN8zGV2O3rxnp&#13;&#10;VnRf2nPC/lX9tceFLIxXK5BgmZSc/XNe1PBU5UvYtaH1VXCUpUfYNe7ax5r4y+MmkyRyw6Wr/aJI&#13;&#10;5ImJPHzdK8MFjqEfh6a5nikK3AKYbsSBgj2r6y03xp8HdfvInl8M3MO8YljjnU5z3yR2r6u8S/EX&#13;&#10;9lzwl8ObW1tfCNxe3YkWRo5LhdpPuQM1yZZk9HCc3sup5WT8O4fAuTo9T4U8K/CDX/EXw/uNTsYy&#13;&#10;IkQrvIbHyjnJrwmPwF4mswitFh7dyqbepGc8V+hrftyz6Fod54a8MeEPD9lpc5Pm29wxllwfR8Dr&#13;&#10;XzZ4x/a28NSIHvfDehxSjpHBvyfx3V6rSaafU9qpTjNOMldGdpfhfVbnTYJngbckah/MJG5j14r2&#13;&#10;v4S/Bbxdq+leILy1gVYk0+RS+/AUkcCvnzT/ANsHR7fE9v4d0hQoz87O7BvYZxXZaJ/wUo8TeErG&#13;&#10;403RND0KOG6iaGdWhZi27ucnH5V52Byqjh5ynT0bPKwGSUMNUdSkrXMXTvgZ4sh1mO8hKgRkByg7&#13;&#10;16yfhRrs1rJZXFqPPdsCdiMKh7gE9utePf8ADxDWWKtDougg/wAZEB6j8awPGf8AwUg8dahEF0ew&#13;&#10;0ezk2FTLHbBz6cbjTxWVYas+adNNjxeR4atP2lSF2fQHx0+Bs8Gk6Lp9ncRTtb2qyuImA3GTrlfb&#13;&#10;FeA/8KgudPuVurZoyHcJ99VGGGGyf8a8BuP23PijPcedcTQS9vnt04UdB3x+Vc7f/tY+ML6PFzDZ&#13;&#10;ABs5hiA5/wBoYGTXY6a9n7Poem6S9n7NbH3HovgzRIbKW0nurJCgKuJiuTgcANXn+q/DV9YT7TBL&#13;&#10;EVUnd5ZUsvGAD7V8Xy/tKeLTI7Ri0AfBwYQTkdOtXbP9qL4haefLgaz5Gf8Aj3Tg+vOa8/D5RSpz&#13;&#10;50efQyilTnzo+qJP2dtWkgtdUZMxyAqrGQLkjp3969v8V/AjxR4f8A6ZqVtbRXEjtubLiT5VPfH5&#13;&#10;V8CH9tH4tQosJu7cpHkqpt49o+nymri/t1fFaZI49TmgufKUrDuhAVR6YAAr1m12PVfke36t8HvF&#13;&#10;3i7VG1OayNt2MMYKquO+eOtakHwjv7MCCCXMyxsC1x8qKSehJ/SvCpP25PHph2G3sgWGGxHjP6iu&#13;&#10;LvP2qtd1Kf7Rc2sJbjKoSuf51hVoRmveOerhozd2fXNl8GPFM+twalrFwrJFs8sBwdpHqcV7RpPh&#13;&#10;q88M+Ctb1OSRhd3dx9lRhlhs6kZx3r8+LL9qK4trdoDA+WIxh2AFemeF/wBsmWxt30nUIXkt2lBK&#13;&#10;t8wGBya0SsrGyVlY6LUXa2snEiTRy7iY8g8k+le+fAax1az8b+Brx5WUy+M9FJZXYMR/aEORjpXK&#13;&#10;+Dvib8JvFS51K5jBKAgOwHzEc8V9X/BjSvDHiLx54Ii06/tiLfxdozpbowJYfboSefXimM/1G4v9&#13;&#10;WAfQfyqSmp9wfQU6gAooooA//9f+/iiiigAooooAKKKKACiiigAooooAKKKKACiiigAooooAKa3T&#13;&#10;Ip1IfT2oA/zvv+Dg+8u0/wCCm/iy2xuj/sLQyBkrybQD739K/B7xbpdxfaZ9p055Vk5DxBCDhTg8&#13;&#10;kDP0r9vv+C/sPizWf+CsHjLSdFtnnRNF8O4II4DWQJb22mvzh1nTvDHgbwyiwTLc6nMiykXknmbH&#13;&#10;YYdcDvnpXO6rvY5pVnc+UdG8CSyQjWNWkSGFECruJzj+LjFbmkaNGbhLDQYid0wDSMMEKTz16Vp6&#13;&#10;hrFneSCXypdQucNtt4htQMOwz6fSvTPC2saj4Z8M3V5eacBd3ESAFlG9FUHO0kdat00tTKLtrYS9&#13;&#10;+J//AAqvTE0dktbi5hkZncKolUH7o3cmvHtW+O3i7xtqStNGY4S2xNpIKk8A9AK8x8WX7ajqkl+D&#13;&#10;I8TNz5rYlZu5JA6CoNKtpmuhMhcLEglyGLDkdMeuOtRGtr7wp4600rH2Rpkvg630T7D4j1eNZ5WA&#13;&#10;AeMYOVyRvGcYNeJ+Kfgr4R1y5e8s/Edg5JK71XBBJHDHvgV5vqsdzrVr/wAS5ZpJFIbcVZQxPocd&#13;&#10;KzI/C+rrYyKsv2cn95iV8lO5JFc2MxvKtIk5jj/ZJJRO4X4DeHHilXTtds82xAyONynqfm71xUXw&#13;&#10;v8H6LqEhbVDM/mfwrx/OuXQavY3MVvLcCUyIDIA3zY3dscdK3rPStLs764u552illAMIc7mY+mKj&#13;&#10;67ThS9rOLZMsZGFD20kb11oVvpFtJfqjyxjGzeAMjv8ApXnPiLUrFxFcafAI1IIlyPmDZ4wO4966&#13;&#10;rXbx47crPGYMjDh5MknsVA6V5/aaWJz9umkcwrlCH4OD3rXDqOIpc0NDmwtGGLipwbujudGvNKuE&#13;&#10;ihtoGgkC7pZnJBk9AAB0/GsjxV4pv2ZtIU7pBII1dOoXsP8AIrb0vUrHRSL8OzgLsRXUEcY6YzUZ&#13;&#10;m03Wr2SVrZ5JZpN3mGMgHHoBzxWdSjCnGUnLY3xUIwpO8tjjNM1TWIgY71DMIY2RYycMODgnGPwr&#13;&#10;68f4ZXd38E7HxpbXEzSzXAS5s0iwQ4zhQ2eeOT0ryebwN4mgto9WggSSOZd0sSMCwVeVZR1OPevU&#13;&#10;PB3xsln8CX/w41aIP5LG4tpFwr5HVvY9jX5/xHi8RiPYrKqibUry9D804mxuIxCpf2PV5nGV5I8c&#13;&#10;D3K3EWnTyr5xk8to5CFUL25yRn+tfop8Vfh/4VsfgDoWqeFLZzeCEC9voWVxGxPIOPWvzCvPDF5P&#13;&#10;N/aUU0cX747Cz7uM8Z685r3e08V+OrTwrbeAry+njtA4nlG8FJCSDtIA/LmlxPkeZ4iphK1Ofuwd&#13;&#10;5Lv6nFxdwvm2Nr4KvSqWjGV5ruvM9M8HaFd3sofxNdosMcWQJOVITBzn3r11li8UXkFq1sFsZHjh&#13;&#10;VzxHuztz7V8ov4suNO1YWml3LTM8imNeCAOBswa930jVL/VlEt5cfZZoZEIjdgikLz90dxX1ssJK&#13;&#10;FROjt+p9xVymtSm1hbKLPqrw38L9A+HtnLeeLZkaVJd0SgFySeg49u9M+IvxM1FrWHTNCtDHbFhb&#13;&#10;GWMddvzBs46djVXQ/H3wrvtREHiW/uLuSGNWkCk7DIvABNaPiX4vfDeyB0ZbGOTehaIyybSAOePr&#13;&#10;XszpyWiPdlhHsZuj+H7PWrtb4XC2ryIJJYgCWYsMPuPY+le06Z8NNCs7WY+EbW/vZQiiONS+C75b&#13;&#10;t6nNZvw0+PHwY0yWS3bSbZrhUBd5T5ilsgnHfGOK+gV/4KIaV4DtZbbwF4c0eGaSYtDeNCPMSID7&#13;&#10;oBySc5xxWXsZvqbqnUStc+cPFXhbxR4O8NXF/qltNpse3Bhu5SJPnGWwp5A9K+DrLVNWvr2e0tXE&#13;&#10;TxEzeY452J93nvkda+jf2hv2lNd+L9/N4g1yVwk7BfKPyAEHpt4z+Ar5D1LxDG11PcWkqZdP3zfd&#13;&#10;2qvVcHBJqxON9y54Z8UXFx4l3ee22SQxSyy5JAGeAo7Zrqb7U9dlMt1GGaW5la3SSQbYtqgcqOcE&#13;&#10;4NeSwveIklzZSkfPvyU+6tdlpniG5vILXSreXzlj+ff1G8+3bn1ryM1wFSpNSj1PHzLJqlSSlE6n&#13;&#10;+z2jgjkZy8rqr+WT0GcMDk54NbNlKIJPslyshVZiypEqqowOpz1/GsvTr/T9L1B0hljuHO+OYK2c&#13;&#10;BgDkBcZwa1r7xBoGmRIZpVkdgEum+6EbGdvPJr0cDhZ0vdkzpwOXSor3me+fBzV9Ct/ErxXUbXgZ&#13;&#10;fMWSUcBh97bzggDFfM/xOg8L3Pi7VNSmPmRJcSfLAAuxwenqevSt3wl4q8N+F2u/FNzdS+XCJYoI&#13;&#10;UGVRiuQe5xk15Df+IvCGt6m9/fSFjcyrO8hHG/udoI/WvSlSik7bnqxjcvaB4q0bRtP86dNyPKyQ&#13;&#10;q0eEDYzkkDr74rrJ4LTXtNFpp7TxW94vmTNyV3r93qB15rEOmeBtekMGnyjY0ofD5VlK9funHIql&#13;&#10;4kTXY7EaX4beWO0iiYMsYZixB4OecH05r56WSwdZV5Xujwq3C8XW9tfYboXg7w5oerxJr2sQ27NK&#13;&#10;rbYwWdQp/ujjn612XxH1zwb4pvYoobtIRCwtY/lK7wMYfA7nvXx7ceH9bsDNe3UkpYMCkhY7wT/e&#13;&#10;znke1dtp+nrefZY5mubmbB3pE2DngAknHHNenOvye/3PZq4iVKD5loen634d8FSXAlkvYn2MWYMc&#13;&#10;AMB29eOtcg/hHwpdWkv9myLOXkLbnO3Cjk7fWsbWrawt5DA0kguYFaRy68HIwAfX+tL4O1a2m1kJ&#13;&#10;qYRAcqxYbQBt/n9K1o8lT3rak4KlGpH2thbaDwPpe69eVkkUeWqId24j19KW3+ImlaNqdvf2qnzI&#13;&#10;c7mOQobPGCBzXPeIPDVh9tlm0tWnidiyiMFsc/SsbR/BniieAxadpd3cK5OyTDFeRn04xXakj0kj&#13;&#10;qfFfijS/FGof2miu+crcBWwXcDg8+nrXBavqvl2a2GoCV4mfegTAIHu1X9W8M+L9NUyXelTrGIzv&#13;&#10;lVSApA6n61xviG8lfSo5DG4dRsYbTnNAWIzqukxuIbFXfA2h3bnGckknoa5++8QNch7UM0ax/wCr&#13;&#10;LNkN61jR6RrT5MUM3lyDLfKc465FY1zZayImW6glUgjAKnJxRy63IjCKd7Cy6hdPM8ceTkHD9vfm&#13;&#10;saaGXymdcsW5A6DAqteXsiymOPchVSSrcd6kn1JWhMYbDYBAI6CqlK5rKV9zYt9ZikgEc6EY6BOQ&#13;&#10;MVbtNStyZpvkUsmCMjsf615ql9GrFVLBuwHO7NQpeyxO29VO4YwAQakk9ys9X0dof9HkRGaRWkUg&#13;&#10;knjqK+s9F8f2Fv8ACg6BbvEsj/8ALIr83HcZ9a/OW3u5iyyROUEYG6PjB/Gt8eMLyO3kiUkLgYbP&#13;&#10;zr9PTNFhHu934jezs5ba9JYrKZIHHIUnt9Kh0vxt4igMckN+8q5Dm3mAYN64yelfN9z4uvJ7kIhb&#13;&#10;GMybuh+nvWjpHiMQyGUkh+qg9QPQUDsfsn8C/iF8H9L8LXVx4+hiD3qbPtBXLoce3WsTU9b+GNnf&#13;&#10;faPDWpQ3DAltzR8+YeigHt0r8uW+IGpzWK6ZM2Yg2SFAQn06Zrcivri7jSW2neH1UOQSfwoCx+s/&#13;&#10;gv4gaRpEUmr6xHYm8MRMSlFLMRw/H06V594ltfAPjLxFZ63pFu6y3a/ZR8gVC7nnA4xjpXw5qPjX&#13;&#10;WNPXTZbJ0MlqhErA7lB7Bs9c19yfAj4t6BL4av8AVPG4tZbyysmbT4Y48FJWPLJgYJApxeoM991L&#13;&#10;wl4Y+HekXFnr18LR3swIIZGDDfjjIB4B9a+J/DcOqad8TI/EFnKZ0S7Q/uzgEnODkdRXnfj74rr4&#13;&#10;pvpZjdT+aEYbp33BgTjByB+FchpHjLUdA1e3OnXMcImUEoG35I7+1aVcY4xcmthOp7Nc76H6Ba98&#13;&#10;Ytf8OQTt4nP2iK4nfMWzcNjJxyc9O3vXnOq/GXTtbjs7PSf9HliXaGkGMn+EYPTH61zMPi6PX9AU&#13;&#10;69a+fJcZBljGduw4XI92rc8KfAS5+J8Kz+Dwftryq/kBgGUgkHIzxXhZTiKdaU5xPDyyWHxE5ypy&#13;&#10;d0dj8I9U8W+LtfGheI3leB5DJLIgwAgOCufUj2r6c8QePv2fPCemSWklkl5dwzCAtICxGeMKPXp3&#13;&#10;rWl+BmvfAP4M3fiLxYq2mqzKB5RIYlCNu8N1BHtX47+KPGStd3UV1eSyeZOyhmYg5B6gdc+9ey7X&#13;&#10;cj24RSu0tWfaEo+GvjrV3KSrCCzBkY5KuOmD6V/dP/wbo6NaaB/wT7ubCyZXiHxD1xldejApbV/m&#13;&#10;oaL4g1K3ufLsZJoiCznrk85J+bHWv9HD/g2G1DUNU/4JoyS6iWZ0+I+vIrP1K7LYjP50ij+iodKK&#13;&#10;QZxzS0AFFFFABRRRQB+Gf/Bwdqfg7Sv2D7WfxvZJf2j+PdHijhdtoEzRXW1s+owa/hz8U+C/h3rO&#13;&#10;ni58KWjxSMoMsKkH5T/d5znNf2P/APB0TK8X/BN/S/LyGb4paAoYdswXvNfwkanqF74e02zn8P6m&#13;&#10;7vPCHf5iSjg9DQB38ngmfw5m3i0u5ffGQ24lVOemTXc+EPA/w/aVLjxDpi2wwC5LbgTVuy8feJNU&#13;&#10;+HUNzqbb5IjtMyj5mB9fXpXmmpX+oahmdZXZGxtidgD9cd6APqS2k+E0aGxgsrJFVsmSQZZ19Aa+&#13;&#10;gvAbfs3LaNe6zfW0fl/OLUQghmToCw4wK/KfUNZawLWrLI0jR5jDfIA3444+lUdM1TX41JtraQYA&#13;&#10;LEFsAnvjpQB/Rr4E/bG+FGm6UfCWj6bZ3doI2ijZoVwMj/aHrWL46/aC+EutWUmnTeEdFu5pVEcc&#13;&#10;zMoKMD3AHpX8+91rPxBhTbaCQA9dmRwfpzUmn2XxXnkW4ia6UbiY2+Ztzg4xQB++vhv9nf4feMfD&#13;&#10;LeN00iOyaCYLLHHEZIyXyVIOOgHest/CPg/wXm48KaBDqdyiiQ/aY0SMd85J7HtXwB8DNf8A2itK&#13;&#10;hl0ibVbmOymUiWOWRsYX5SOeM88VX8Y+GfjNLeSTya1NHaPKV3RTNjb77aAP0Ef4pftLa1Mtno97&#13;&#10;oXhe0C4WOL7Mny9w3UjitDRPGPgZI4LX4+eJ9F1kbikyQRxLKGz/AAyRjP41+Yml/Bnx9f2j3kOq&#13;&#10;pM8kbOq+fnuRjn/GneF/gjNp99LrHidpZtjKwtUIBYg5OKAP3g0jwN+wr4o+GFz4w0qGe6W3fhN7&#13;&#10;7k3A88cnGOBXyR4ouP2edPuotO0XSDP84Uzyht5QgnJXtj0r500r4j+LLDQLvw34asDptq8eFDEA&#13;&#10;kJ0J9flr57l8ZeKzqUplkcyuWy+/JVMAUXS3GrdWfYPiDxf4S0RTeeFdIl3PiRAke1VYfd4/WvEP&#13;&#10;Evxd8c6xrMdvqtlMtvC4KQ7GIYOxIzkfWvNbX4meLv3y+a0ix+WdzScbl+XAHXvWPr/xy8d67qxt&#13;&#10;tk4Eaqu/yztGDwchRUe1g/hkP2lJ6Rlc+/viJ8eNQ8D+BdM8PeDdIjgWWNbtpDAGZpCM4OV7Hivj&#13;&#10;HWv2hP2i9WupLrTJJrLfJmJoYvLOTxgLjP41ma98cvGbWEGn+IZcfZyUQlgSA2CoA9sYNcvofxjv&#13;&#10;7jUJbm/u5ESNlMPyJyB/tGrJKt14Q+NvjK7N746166hV3LSNNIVX14Brvvhx8J/hjYX41a71R76S&#13;&#10;KZY2YbsrIDnnOML71w/jHxXPrd8uoghg435klwxB/wBk8VxOk/EXw7o+pC51R5poY2Bmsbb5RKVO&#13;&#10;du4dz/Ksa85Je6c+InUS9xH6iftI+APBfjHwD4d8ZmzaZEsVtxJkEuFPOGYjBHFfBCfs++DdWuPs&#13;&#10;8TJaq6hQ8zAH2JPpX2N8af8AgqBoHiz9l3w/8CPg74E0zRZrRnfVtYvAtzcyyZ/5Z7gdgYdRX5X+&#13;&#10;Jfih8SvFNwsrXEsQfiQQqBtHoAB0FaU1Jq8jog/d13Ptjwt+wz4C1S9S8/4TLQoIQMyQ3DeXLx2V&#13;&#10;T19q6P4k/C3wr4X8NP4X8DW/2g879QbHzt6KM9PevzmLeO7mYXMkl7Ig5E0me3sa2PEfjnxnpsUC&#13;&#10;QahO7Ou7YGbCtVAdT4g0r4sJZR6VPf30UKFtsPm5jXHTjpXzxrXgn4kG7U/bbgIybdwfGTn2rXl1&#13;&#10;bx7q8khmurhRIyoZJWOxFPU/SvMfET+JdGZbVry7mCtuWQMdnPuatTsrDRvXnwR8Z6+xmtZBI0a5&#13;&#10;mV3UbvX5mI4rsrr9nzQ/C/hq21nXfEmlpdSSYNqZgWiXaTgqBg8188eMfFesNbRwx3M4wOYwSQze&#13;&#10;pxXjmoX2r3S5nkcsTyGbJ/ImosrWsXz22R9raX8Qfhx8M5DdQ6gt/IhwY4cKue/FeJ+PvjJ4J8Qa&#13;&#10;vJqItpMP/CWHy59MV8tXrSwylZMEk8sK5+984s+87g33NwHGPTFT7ON79Tn9kr8x77D410GV8aTa&#13;&#10;li/Xc5FYureMIbBRP9nRc/N5ZYlq8a028ltJfMTg8AY4FX9U1WS/YIUUspyr9wKyrzqKSitjGtKo&#13;&#10;px5Fp1O2u/if4lnszYwCOOIn7u3dgVy9z438Q4MUlwVUjhUHANYoFyB+7XK9aoS20905+UqQec10&#13;&#10;NPqdbLdz4j1SdgZbiRyOpfJGaqLrurRLvMpbnOVNVns5EOW5FQXEUhlyFIUdkpCN/wD4TDxFJmMz&#13;&#10;EZGN3fmlfxdrIlUzy7lVcZzyTWGlrO2H2nBNJJYHzcupIzzQHqdCnizUftCsWwOSCDnHtSv4zvZS&#13;&#10;YWLYwSGJxzWCunybSVBJP3au/wBizPb7mXGT1xQFl0LWn+LdVgjKiRl59a7jTfifrViiruJ5557V&#13;&#10;5xcaUtsfMwcY6VrafpP2qRViwvc7qAPW5fjX4jXaLRimABlfT9Kr3Pxt8bTxiL7TISDnLn+H0rKi&#13;&#10;8IqkQLJnK571h6jo6xITEu3bwc+1AEOpfE3xTqJ8sysFbIcg4z71x8moajdSmSdpJOchiev8611s&#13;&#10;fNbESdwBnvXS6ZpUMZBuUA7Anof8PxoA5S3ur14G4Ix0yarXP2wKGJYZr1mTTtPEXmYG7tjGK4fU&#13;&#10;4+u0qee1AHPRSzRjJQk49agkSSRQxTrnHciul09UePe4Bx1zUz24Ulvl2t90igDiHhmTgk/lURjl&#13;&#10;I+Xk/wCfeugu45S3loASemKz5raeOMlgVA6tQBlmG4IIcEccH3qFDMgzn5sYNbNvavnJZnGOjVE9&#13;&#10;uqv83AJwDQBhCV2L+aO3FUy2cla6QWO8Pswdo5/yazZrB0IPTIz60AY4W4kbJBJ6DFMfzUk+Ukge&#13;&#10;lb9hDNBch1yR0Ppj1rUurLfOWiRQpAPA60Acqs1wHVj0q6zXAcshPPI56GrdxabSPlxtppjZvmUH&#13;&#10;H0oAt6ZrN5aNmKSRDntivor9nL4h+JbX4++AbWG7mVH8c+H0ZUYgEHUYM9DXzXNZ3CKCiGvYf2eL&#13;&#10;Wb/hoX4fEjp478PZ/wDBlb0Af7esXMSn/ZFPqOL/AFSj/ZH8qkoAKKKKAP/Q/v4ooooAKKKKACii&#13;&#10;igAooooAKKKKACiiigAooooAKKKKACmt/Q06mt/Q0AfwS/8ABfDXDpn/AAUE8S2Ph+O3gvbvRdIi&#13;&#10;vL4qWm2G2ULtIHGK/Bux+GqRXX9qeLNZkuTvyYwGJZf++eK/dH/gvL8XvAXg7/go34p0rxLZzSTW&#13;&#10;+kaE/mKcIwe1Bwe/FfhX4z+OWlawZJfCdh5W8Hndnj/ZrhlucM92dFrfiLwD4RsZNM8M2FvJdAea&#13;&#10;sswbco/i785ry2w+KHiHUrtUvkQRBsGLb+72g9ye2K8f1bWfEPiNftNxv3zK0YVFOQg9SKu+HtM1&#13;&#10;eSZfLb9zIOrkk7QMHim6jMo1Hc9ii0b4aeINV+2/aY/PmV1MY5i39QQP0rsFu/BXhBZGWwglnZDE&#13;&#10;jIN8YyMc1wtraaH4VRtS0yBLmZkG1GQAKR1I+tYGtavrl/dB2sXiLKB5UY43E5BwPxpRlY0eruZH&#13;&#10;jDx94j1txDpNkLSBCYoooIwv3eDk+neuItLHXRMkl7EWhuH8p92cknt7V6Nqmm+IIbRWhtZVL8kL&#13;&#10;uycnkmuctrPXLWfZIs8anIjDc47lhmlVnzayQq01LWSDRPg9qOsasVsXhjYSYKSyBTtHoTXtnjP9&#13;&#10;m1bTS7HXNP1O0jmVgJ0Mitt9TjrXh1/q3ibRtVS5MQ8tkURAHcBkc5PqTVbxP4p8ZWmkyRXciP5z&#13;&#10;CVG7r7da6vax9laJ0z5JUrJaEviDwdoNs0s3iDUxKkbELIBhicc9/wAq8x1HUfD8cEdta3BkG7Co&#13;&#10;Ad3HQN0BzXF64+u6nifUDKeNz7cBC2eB27VT0HSbu61GOS5IAJXKPz75FZ4d8qaRngoKmvZ09Edo&#13;&#10;9vNewvKhkDBN0dumAQzEDqcjtXU6daz+GxYz6iJV+aXL5O9fMxwcf4Vz+rT6pZzb7ED93tBCD5uW&#13;&#10;6Y9q+nPAum2+qeHBeNAJWwTMkvzPHJ6qD1Jr5jPMTQo03Gpf3j5fiatQwkJOvNtS7FC+8WaXbTQ3&#13;&#10;8d5KkYt1jiQECTI6gj0NeRajd2E17Jr0qrBFJKYgsA2+YpHO7/e71654l8EvFaQ6pcafK9wzsiwj&#13;&#10;h9qjgkHjn2rx6/026vwlneWk9mkZAWJwQSQeo4zXmcLcM06bniKDep4PBXC9Ch7TEYWT99dTnXvY&#13;&#10;5ozamOSNGl2rJggLjn19OKx4fFVxYzI95O/kQzlASTIcdMnpS3mkarMzWKG68sS7zhGYew6ZrN1L&#13;&#10;wrfJbDbaXUmXywEbqCW9yMV9lQy2cIuPPe59zg8snGGs9WWrPxaLrV1jsZCpickzMpGWJyCPTjpX&#13;&#10;cPf60121xPdlzcYZdzHfk9ea8LstA8Sm9az0q1ummY4IAJXjkEE9wK+kfg1+zp8e/i1rg0nwVo13&#13;&#10;f3bknbsPyBevPQD3rso0eSChe9j0sPR5IclzsNAt7yG2Mc00kaqBuJOCzN3z3rjfHHiaK41FbVZX&#13;&#10;MkQCu6sevp+NfoVqn/BL39pOzsIrrxjqnh/RI2tlnlS/1BA6Mfuh0XJ6V53c/wDBPPVY3W91Tx34&#13;&#10;bmmAAaKyZ5j+BwK2OqDj1Pj3R/GN3paLmdz5m7LjgcDoeQa6rTfiJdR3SzokcwjXdmVmGwnnjNfo&#13;&#10;18Lv+CV9pq8Q1r4j+MNNsNKhlEolKlZXQEbgoJ646V6a37P37CfgY3NjFPeaxcLciIT3ExiDKTww&#13;&#10;UA5raM4LdGE60b6H5B+Mfivda7JbFowxij2g59D1A4yfevKv7fvbi8lVmmTc67XuASSMZIG38q/Z&#13;&#10;Kb9mv9lf4i3aaZoaro/2qd1+3TSsY12dcnqDxxisnU/2Sv2WdM1ZNC0q61e4xE0X22RxEjOv8a4y&#13;&#10;SCeme1c0/Y8rnLSxi5RtfS3c/Hq/1/WnWSKGVvmADbHK5HHvx+Vev+EtZ1LSvD0k1u8e88EsCXK9&#13;&#10;xmv1f8Pf8E+/gBroTTRrUtve+S1xh5A2QORk4A5rovh3/wAE4/hR478THw5B4uNpFGkhluJQuxVU&#13;&#10;EluvYc1GDxKfu3RrTnC6UJJn5DWV9PCv2wEW7MQqspy45yx/EVsap4o0bYU3TXDO3yO5BxgYwR3O&#13;&#10;e9fqv4m/Y3/Y58AXjaDeeKdS1q5Xckk9oVERC91JPBPpiuQ0b9lr9jbWPGMWgWuuX8cDziMyiRSF&#13;&#10;O0HLHGM5OKU1TdVqUkrHPUdKdTllLXsfmh/btzc+FrnS7gpDJcfNEFI3dMds9a8ps7HV1vIhG05V&#13;&#10;gArRqWYgcHt0r9tPF/7LP7KfgnWZbWDWLq98gLtkZgQQe6lRziuf1/4f/ADw5ZnVrFLtIY0VEMzo&#13;&#10;oIbktgfN1rOWYYdTUJVEmxVsZhk/ZyaTfmfmNoWga/EYZre2uZDIzEgKcnnaAD3z3r6M8HeAviI9&#13;&#10;8I5StrbsVZxeBV+VvXJr1XTfGXhLSjG9g4ktoZCo8gKdzFuAXHII964z4sfGq3WYPpkGxUI3sdru&#13;&#10;f9kgnp710zqUlF3dzT65Tgt7nuGkfCT4FW9qr/EfXLcbk3SRaUoZ+p6j1zxXtPgj4MfsNamt5qWs&#13;&#10;3+tKttB56RlEP3RnBIwRn6V+Xut/FqLWAlxa28SfMUfYQuABkZz75rzzS/iTr82qXDC4jjjaN42I&#13;&#10;LBWPodvB4rxaOKhUk0eZDNoVJcq2P0W8U2n7Gujpc6fFZ6vfMFkEawIA5wSQzcnivFX0f9nPWbtJ&#13;&#10;tJivreaM+cPtqARuSPunB7d+K+D73xxqGoape3SNvcnykljdlIHb6gU63k1+SJJLcM12sjOX3ZQr&#13;&#10;txzk9a1+utVVTUTleYVI1uWEfdP1q8DaJ8MNBjN5qMVmtuqqxLcqQc4xx7dKTxh+2h4Q8AaXeaH8&#13;&#10;NNF0nggMZYQ7HC4ynAxX5xP4q8Q3nhSyhnu7s5myEPyqGXJxkfyrxW6+0QSN4klt7lnVWSFTIepy&#13;&#10;CcHr+VLE4+qrqETXEZrUi3FLU/RXXv2uPFnijTVGsafo267VXRHs1GV7DauMYrh/BWqfD/xp4gOn&#13;&#10;eJtPtba8Y+ZMYFCoozkYHPUdMV8TxapfWWnCJ0kWQqot3kJcgDnBcDv0NNg8Y6o+pSYWRJ3ClJoD&#13;&#10;hmC9QCemO1eXhcbjeZupsedl+Oxqm/bPQ/XbUPFv7MPhOT7MNEj1HZAP3r4UMe+RjI5/OvP/ABP8&#13;&#10;RP2dPFbGx03weqSbWAkVSpBGORxg18MHUr67tYLp4ZFuSCfPuPnDRY+7gcbs/rX0f4Ni8M3VhbRX&#13;&#10;d04luW2vaMoGzdg/Of4R24NePnPHEsMvcp3Pm8+8SFg4Nxg272PKvFvhL4HeI2aCwsru2uTuQxso&#13;&#10;C7uxB64rkIf2LvFGvxpqGlpEltJ8odjk4PTAr134xat4bsri20/SYrdkDqPMt8b0K8EZGcqSetfW&#13;&#10;nhmbxV4e+GtlPHDHOpg8wRTNtxuXqGXJ4HNdtDjfD06cKuLfLzdOp6WH8RsLToU62MXJz6an5n3n&#13;&#10;7CviqJJGj2xcsfv4LBT94DtXhHjD9nLxf4ZuWhj3TRrxvIHUjPYmvvvW/ip4hbVBoOqyywKZHSKa&#13;&#10;NsttJ+bOevoK8n1fXJ7mWbyLyRmlkEZTa24BRy2Bxj3r6bD5xSqvni9GfW0c7oTacXdM+ALvwR4m&#13;&#10;0qA3Mlq7heuwbgD6HpzXIXmk63bMZbiFlUjO3OCc1+7n2n4XW3w4tcw2U15JFm7XBU5/vDIySe9f&#13;&#10;N+pad8O/FD+TYaPKpWQI7wrlQMdQT1r0XWha7aSO6WOp7tpI/JeKOWFhFMCCfnyw6D0rWgWOdtxD&#13;&#10;qezV9/6l8F/BXiXXfsFiUtZXTMS3SBA3OOMe4rL8X/sny+HxFAJYg7hiF3Y6emK0o1IVNIm0JRk+&#13;&#10;aE7o+F5TJEm8EMAcH1q3aazfJKrGQhSMkc8V7hrvwH1zSJRNaRExFQWC88nvXl1/8PvE0chijhLB&#13;&#10;vmHB4FZtWdizrvDvjnTT5dlrMMcsTyqZCqnJ2nivszwprfw9vVnk0RjA32Xa8ZIB3MOdv41+dyW9&#13;&#10;7prmKaPYFOHIByK3LHVdRjBNsSueA2cHHpmkB9A+LvA99aXiXAZZYrrI+bt35xXlqxXsN35FtGiS&#13;&#10;RyH52boo9PrivQNC1u1t7CO8+1SzSKQJI5fm2jocDufSvY9S07SbrwIfF1zCIhMyhAEXeduRz6E0&#13;&#10;79B2TVmcH4D+J+swyw6UVPmGVoYnK5QljkH/AICea+vIfiC/wevUttEutszr9oubkN8+5xnbweBn&#13;&#10;pXzL4T0/w3E0F7NOkQjPnhHxuZTx07V5z49vdWuPEVxdWrSS2k20Y6r8pwCT7Zrmw2FhScnBbnFh&#13;&#10;8BSpNuEbXP0P8Vftf6h8UdATwn4quzI0W5GlkbPykfKPw618peJPhZp/jFzH4Zvo5niXz32Yzux9&#13;&#10;3HXn1r5OluJ3l3uzrtB4BIB5P+FfVXwh1mbw7pk1z8plugmyYLlo/L7Y7/jXQdh5/H8P/FFhJKL6&#13;&#10;1mUKgEjcllyeD6nI96/0eP8Ag2g0STQv+CZsFhKGDnxzrcjFvvZZbfr78V/nwat8ZdSTXGvnYSSs&#13;&#10;CiJt+XAGOfcV/oH/APBsv42l8cf8E25tamwDH8RtetW69Y0tf8aAP6HV6CloooAKKKKACiiigD+d&#13;&#10;3/g5w0e71r/gnLYQWa7nj+JehTBfXbDdj+tfwwaB8GfEF1aw3SW80gZgMFTgA8k55/Kv72f+Di2+&#13;&#10;nsP2BLGa3s3vnPxE0VRAnHWG7+Y+wr+Rzw8nxt1n4bFfDtpBYoUMe4MplPfHPT60AeU6v4Z0Xwr8&#13;&#10;PY9Gmkha6HMsKHDpn1FeCz3GjwzBIlb5eCzrg/hmt3VvgP8AHLVL176VZpJXYB1aUMX/ABHTHvWz&#13;&#10;4b/ZR+MmrXFx9o8m18qIzbru4XAAGcU0rgYWkab4d1ud9toLiRFyBKNw49DxQ8rwXjWwVbeJVBlU&#13;&#10;YHHYAcHisgeC/Gfh3U0ea9tB5T7JNkoKtg4PI6iu+8Y/DvTtWNrqFjqNsjSIFkAYkZxz9a3jKGzR&#13;&#10;m6qTPP4/F3hTTbwvc3Bm+Ukg8cjtmr+jfGq3hkaHTrRDGgWRnlG75DxhfmHPvWVbfAuDULtLaTWd&#13;&#10;Pjd5AgMjYJB9cCvqb4ffsh/DPR9Zd/iF4hs2R7QoFtpATkj5MgjGM1jJa6I0PkrXP2hdb1iRrAyz&#13;&#10;iIMPlHybSWACccn616JpXxJ8SX3hW7jVJDHa2olzkndnjnNds37GlpeeKWfRdUsr+BZRGjxTIDgN&#13;&#10;lSVPJIFfW2mfCb9nX4b+AbvT/FGu2pvrq3Efkqd5GDzu29OaHFrcdGN9z81bX49+I0slsxtConlg&#13;&#10;RptYj72c9eOle0/Db9oJdMu1PiBGuraZgm4jc655P5V0troP7KVpe+XNeTysQyDyIWZWIORg+/Sv&#13;&#10;WbXW/wBjPTNFjNppOpzXMQxKVwoJOctk88VJjzu56roXir4S+M44otPlnW8niOyK4GACR0B4xWrJ&#13;&#10;+yp401G0Ot2T6B9izvV7i5RD/wAC+bIxXkMPxE/Z2iWEeH9LuxdbYzAJmyA2fUc10fxe/wCEx8Qa&#13;&#10;TA3h6+VLZ4g32CJlXy/dlxkn8aGu5o43VmXr34MJ4euJbWbxL4YVhGHYQP5iKSegOOSOtcJqnwjs&#13;&#10;9fuZLGbx1Y26BVjcwIVABYc8Dn+lfJPiMeLtIlZdRWQHcHYyhjntxg4rI0PxTew3ktm7lpZCJFKM&#13;&#10;20AckVk4Rir2MVShT95RPvvVP2evBF54OPhCLXvDjz/avtI1CWNzdsuNu0t04ryiH9kSw0ty8era&#13;&#10;PfCQ4jRpGAOT3+7Xium+LpRcCaVmVm4JZ2Ocde/HNXm+IeoR3R+z73ELbwzZbAIxkZNOFVN2LjiV&#13;&#10;JqNj1zXf2etL0rSfsvirV7a0QOwtjakTnJxkcHIFZek/Bv4D6PEj31/fXlyfmCQJgB/7x6jpXHy+&#13;&#10;OR4it1s72aMzDLRY4b8eK84vfijJoMrWsh5B27Y1wwH1960epqnY+nB4Q+B8UTNZ2Vy5SQKHndQC&#13;&#10;V5b5cZqT7R8OrFmHhnSrZrhydjTKpYe4OPyr5ftfiXrF/H/xL4pREHypIGVGOcnua5jVPiZqumzt&#13;&#10;K5lVmyA+37n5elW56WEkfUGv2WuTxxXEFvAY3ydoxuU+uwdTXlF9pCNIJNYG6RegAUcjsRjgetfP&#13;&#10;0vxf8WzXBaxM7KhwOSCc+hrci8T+ONS2vd29xIrDO2PHmf8AAuenrWcqlk9LkynZN2PZtVFjFbRx&#13;&#10;hbeOMw/vFXDMcnt9PevHvFNj4OupBDqIKMWCJNjaPqQOKseJbeeWIX1w4gRAN0bEAgsOnHIxXgni&#13;&#10;641TzETSXF0B8pKtuCnI5INcdPEycrNHDTxkpT5eU7q6+DXhjUpWn8xHQj5GJK5Y9O9c5q3wQ0O2&#13;&#10;lePz8lADkJgDPOM5rT0KXxXFpBl1iRFdFAiJXaOvXrWdq1/rNzIsWnySTSSANI2flBHHSt6s2nY6&#13;&#10;67cGkmeFeKfhLpaFmhcEk8E8Yry6TwStqy2zr5mWIDdcV7vrX/CSq7iNA2ODu5/KuPSLWZ7hJJ0U&#13;&#10;FW+YAYrSm24mtO7ieew+AYZrczQhAScbWODWPqHgeSxkXcA284AXkV7U+pWEUptePMX5SMZ5NT2t&#13;&#10;o8zLLKFKlsrntVPe49tDzLTfhxJKQ7r8vQ4OAPStq7+GMNvCXdfmYZI9K9Qnt72JwIF3AgfcOT6V&#13;&#10;hapqN9B+4uCwP3VGCGJ9DVSk27sR4ZqPg77LGSRwpwOMjHua5yPRowdr8uTjA4r3yPS9Wu2E91Go&#13;&#10;j6BycJk9iP61SfwpELgJGA8m7O5eak2co22PJjoUUMGGH3Rmsu50nOwwqW3dcdq9uvtBaONZZu7E&#13;&#10;FVHPHr7Vy0MDXF55UaBFBwCBmmjFnCW2msjgFOcd+ldDBBEB5MyjHXIr2TS/CcUlqZr5MY5OVxlf&#13;&#10;WpYfh5a6sJJ7F0jWOMOWb1J6VtKcLaEqS7ngOo6XBcSDyyBjtiqekxC3JXA4br616ze+EPss21JU&#13;&#10;LDnpwT7VHpnhGeeZbaaLcXOQwrnnUUFzSHUkormkUINURYgkuMhTtFczq+JEMjcFh932r0628GKL&#13;&#10;5bR49pDDJPoTUWpaJD/aD2s6L8pIye4pwfNqhxs1dM8FsNq3JYo3yYB+btnmvrbVNT+B918MRptj&#13;&#10;peoR+ItqlbyFl8t/UnPX9K88svBf2mQuioo6fXFdVB4IuZIBEFkKs37tFGcn6gUAfPt6LiT5ELZH&#13;&#10;TcuD+OOK5loLl2dMElRzX2pafBLXtTIjlgaPLBdzqFUKe5NYPif4QX2j3X2ZI0beAoaPnn8aAPl6&#13;&#10;y0a/jh2yoFB6nv8AlXSL4fudixshK5G0jvX09afCK8+zC5kjVjwOWX+Vej+EfhArNPqN/EHtrcAu&#13;&#10;T2PoKAPiu38GrPMYpQVIXd93qfSt2D4Xy6iu22Vm43EsPlGO1fSd9F4fk1v7OR5aRuQrMB8o9a9N&#13;&#10;fxV4C8LaOsdqVmuNo8wsoIX/ABoA+OE+B2ryRZFuSA2PlHP1rnNQ+Ed1ZzGLy3LMOA6kYr7Kf4xR&#13;&#10;31qzOsSlXHlsqhcDp1rHbxDYeI7Sa8maN54jlSCOecdqAPlGx+E0rArcjaVXJH0rldS+HkkbGSJS&#13;&#10;FBx0zX3RoFhp0rySXTKR5TNuU56V5xr66RA+LRgR1YNwM9uaAPkqPwRetxGhCk4c7eh9K1rf4e6t&#13;&#10;KoCR7uw4x0r6LT7PqFhtsk/eK5DADhvfNdZ4beyt5kjv48MzAbfqaAPlGf4aavjH2ZmYfex2FVrT&#13;&#10;4cXdwSoiYbejEHmv0tvrHRdNtPtEcYcqys4bGCMA4z6GvPtRudHfUHuIIIo4p3LrGnO0HtzQB8PS&#13;&#10;fD7HyXCOhH617l+z78JJz8bPAuqxJIUTx1oIyRgHbqMByK6fWxZJegEqSWxs7AV9C/CXUoLbx58O&#13;&#10;rfACy+N9HYhQMjbqEIH50Af62sf3B9B/KpKZEMRr9B/Kn0AFFFFAH//R/v4ooooAKKKKACiiigAo&#13;&#10;oooAKKKKACiiigAooooAKKKKACkPSlprdMe1AH+b/wD8HFh8Owf8FQ/GkmpLNNcnQfDxjjQgoB9k&#13;&#10;GMjmvw/j1+3dAYUiiUx7tgQZJHWv2R/4OILHU9Q/4K3+PYrNSSfDfh7Yc8DFkCa/FuDwrFptvFee&#13;&#10;aZ3eIFlPIRm+9Xl1pOnVtLqeZWtCraUh4+I39nRI9vZsCI3Cup/i+gxTNJ8WeMbqQSRQBzI3yiFd&#13;&#10;u0fX37003vhTRraI3DRuE3OgxkkjrXK6x8R7GCAWelI0cqMXJX+IHoK0s3sXGKXQ+mdM1TU0kjbV&#13;&#10;oTGY2VwhTcGI/hz71h+IPFXjcXhurC3iQDI2ptEgXPGc/wAq8D/4Wv4lv7C3sbUyeY58pW7/ADf1&#13;&#10;rpbbwh4lvBE+q3EkbvGZJCrkcDgMR3461GPzHD4fl9o9exxZlnOFw04e2la52esfEbx1IioMs0WI&#13;&#10;5eAcFu+R6VxyeO/F0lyIGV8xnbG/yY56lsg9a4CEXsd9NoupSSvEsh2MCdzYPBzRZ+Hbo20qwSy/&#13;&#10;aWkLA8ldvbPpVVKsJRTS3OytODpKpDVM9O1LWdZ1DSvNnIxAwZ8YBYgcdhXH3Wqy61pPmXIdJg3C&#13;&#10;FgQK6PTvBWqahaKkxP7uNTMA+EBH8RP17VoWXgqG9uUsbVseax3ZXbuZuMqO1dVGKcdjbDVIyVke&#13;&#10;e2PhnUdfvre0ZQFLgM5bA6V9D+CPgxoL2MJ1C+iikjJiUHluST1r0TS/hl4Y8OQRweJbnYWTzdo+&#13;&#10;8rAf3qqao3hmKygfSrxsKTHI+0HAHcD1rZRS2OlRXY9k0f4J/DLTE+3XupWpZyv+tYB1wcknjpXt&#13;&#10;HhDQ/gR4f1ltWaTzLWIlrhYl3FyOh4OMHFfmt428QapeRosN+NgXyljV9rsvTLYrlvDvjnVNJtJL&#13;&#10;S0ErSPhWcMcHHH/66yqYanP443OLF4OlNNzinc/Sn4gftS+AredtP0CztDBGzSRyvEhkCqeAc85N&#13;&#10;afh/9p34XwaDN4q1nQdNvL6SPZp5mhRkjxwXYDBJHavxQ8Qaxf2OpO2pEyKzhZRyGZc5GD2rrPCm&#13;&#10;s3l+kptlDIkAZVJO0AnBGKU0oJKGg4vlSS0P0A1b9rmw0nUZ7220XTXjjmZQVtkClmHc84A7V1Nt&#13;&#10;+1QfFGjeSulafs8k4SOOPJZhkHkdq/L3UdTvoDIluyKMktHI2ck+xrufDep6gfDbXcoFvIPulCGB&#13;&#10;A4xtrBzb6g5tn2/YftEaRounrcwafp6zlNqloEbDPkEnGPzr6Y8H/tqeIvAngye58M/Z9MuZl2SX&#13;&#10;EESrMw24GCBwK/FAPrEh+y6UWdyCQf4iN3PBzn6V9FWXgfxc/gR7uINKs23zGnb94pHYL2HpTU3b&#13;&#10;caqM3vi7+1N8RvF+sNrGvahdzReZ5UjbiWIOcEjuPoK4zRPi9rzzG306WfEJEjvk/vQRkhfQivEN&#13;&#10;d0HXMg3Szqyy7VAGSoU5r1HwR8NvGWttm1t2CupLsq/PtI6gDgfzrGtOrdcrOTEe15lyo+jtA+OP&#13;&#10;jOfQbpbq7uXtVYOImdiVBGCB8w/HivGL/wCIF+dSa7nkY7ipiWYtuUDkFiOK9g8R/CbTfCfw9E7X&#13;&#10;UF1qUisstsCQwTtnODn8K+WvK8XX0Z0q2tJjDIyqmxDwF7ZwcVOM9tFxsjlxrqxkrRPd/DHivW5G&#13;&#10;W6kll8jeWLpITtbGeF9Me1fWfwx8bxxarFqOrTtcJH+4kEo5AbowHrnr7V83fC79nj4yeJ7mPU7O&#13;&#10;xe00sx7XuLwGOEsCMsH/AIq9V8QfA7x34M8SbNHv/tUUUDMzRndHuyTgc84NeHm+UY3GYOdOm+Vn&#13;&#10;g5/w/j8XgZ0KcuVs9v8AiF43XQvEZ1m3k8to7IRERTFRjOQSq455rjvh38U9UtbGS5Et3HcT3LGO&#13;&#10;eR8BV7KRyDnpg9aq+FPgR408Z6Hq+va1dTIi6fGw8wjJYtgkDsPaur+HX7OHiK5ZfDVpeLNLJl2L&#13;&#10;HakaHuSc8+9c2B4ZxVLC0oyqXkt3c8nIuD8ww+Ep05VfeW7vueW2eqiTUW8RaoJJGaeQSeUu47+u&#13;&#10;5QPx7V6X40s9Bv8AwR9s06CS0KpJcfa4xtQsBkbsdCR1z3rZvv2f9P8Ah9ePBqU1vcXEMqs0vnHa&#13;&#10;Dg8gA8e9ejeL7bwn4t8Hr4Mmu9lpcG3RVOF2BsMQNuCxHcnnFfm+e5BnM8ypzozfKpK+vQ/L884W&#13;&#10;zx5th5Upy5ebX3uh8f6J4mTWLvRVuricwXP+i7nBEfnjnl85x9e9eqfFG8mtitrYRpeo8G47ZOI2&#13;&#10;i7jdkHPTipNa+DXhhdDtNC0O9dFiYwedGu5FIY/OSTkFhwK9I0bQ/hL8NPBYl8a3F1qszQv9nhjd&#13;&#10;UEbg45dgc/7vWvqM44OxeIxca6noj7nPfDvHYnHRxlKt7i6XPzUtbXWb2/ubXR7OWAtcNPKhbGJD&#13;&#10;02hfvH27V9I3X7KXj3xDodn4n1xFsGkjSREuNyMwJGSfrkda9r+FHjb4TQWOs69ZeGJpdQtQz2cs&#13;&#10;soKB2zsYjocGvln4hftP/EHxZfNL4i1N4oy0dtHZwDOxkbB+gPHFffYKksPQVOrqfoWHhHD4f2dR&#13;&#10;XVtWaOsfAdvDlhqF1HqNjGIgBslIZnZDg4waT4Pfs9ax4y16DR7cwGO4n8yRmICLvHXHYV3ml3Hh&#13;&#10;jVLRDrUUss6xxXE5ZyFdT97A6c1wz+Lr7wP4yn1fS47qK3cH7OY3Dom45wQSDwBXzOS5vhp4l09m&#13;&#10;fK8NZxgMRjJUoJ3Po7Wf2Hvgz4dvFsvGniVIZ5JE8y2s4vMyVOGzIDgfTrXUa1of7Dfw+ni0qG2v&#13;&#10;tXu7TaqSZEMQc9yMEmvEvFfxa0fxL4Y/ti5tN12wYL5TZDsnIJ56/pXz/Zv/AMJzfNq+mQvvjASV&#13;&#10;7hdpM3YJ6gV9PmmZQw7529D63O8zjhZRqN6H3XoT/s+fEsC2j0ZbCPTQ1yHU/JPxgg+/0ryfxr4m&#13;&#10;+CkN9HYaN4as5rm2l2pOzSEEZxhgABnmvBvBWh+PdF8UO80U0Sm1kTa+1FLMM/Lk9fSud0fXvEWk&#13;&#10;2V0mopG00tySXkOWABzyR06V5+Y5w/YRr0Ve5wZpmzhhoYilDmb/ACPUUtvCuv67Fb+JdISws5GC&#13;&#10;okYClefTPT1Nch4r8I/CvQ9Ua1srOaU+aXt3Vsp5a53Djn9a8xm8V2Wt+I7a1vFkhuOge3J/eMTw&#13;&#10;fmPTHUd69BfSbrV53u9PlJkI2JGH+ZPLPzHb2yBSnn7jg1VqRauZV+J3TwKr16duhy+pSeH7pRa6&#13;&#10;RbXKJLCJLaJVcKuD82D14+tevfBb4Da3qU39qa/feXp3mDi4DbsZzySfyrirbTvEF74httD02Rm8&#13;&#10;uTPmHGDuwSuewzX2l8XvilaeDfDGmeE9Gt43ukt1WfaAUT5cFmbuc1WCeDqYb21SK1fUeApZfOgs&#13;&#10;VUpL3n1PnjWfgLoEni+4m0m4WeNXLWqKSeSDxz719eW/w+t/Bvgy10zxhqf2ecWYYI7ZUlx0xgkY&#13;&#10;HvXx38GfH+oWuvTaj4laKQwytLbxIPvDpkj2zXarBrPxr8fWvh+4nnX7WyIDGzSGMHuVyABivB4m&#13;&#10;wmWPDyqYl2jT1PJ4vwWV4nCSxWMlanSXNp5Hmfjf4TXnijxQb/w9qNo6wFSqB8KATnv3NfOmreHt&#13;&#10;eXXpbZllRbSZ1uRE3zFC2MCv201P9i74caB4Rn13R9Su21CxDpPbl93mPGm4Ern5ec4r4w+GPgK5&#13;&#10;1yLUNeZbbZEHZ/MHz5DdyfftXDwNxZlec0ZxwKa5NNj53w445yTiPDz/ALNbXs9PuPjXxHBqFglr&#13;&#10;batHJLYWqHETEoz7/Q4ySvavQvD3imPwzokF5BbSPaqx8okD5SBzucDk5617t4hjuLi7h0+9tRMP&#13;&#10;OBLLtGFPAwT0ryT4mXdn4agFrJAVHmHbbjGVB7sRwcivo8xyONeNnUt8z6zH8NrEQt7R/eeT/EDx&#13;&#10;xL4k8QWI07bmTY5kiwJAOuN3QV0fi74lvqsbaYyFXsLP5J3+Y7sYxu71zWh6LbeOPF1vptlCyTXI&#13;&#10;EeYvlTp0OOOnWvqe5+AXg3RvD0n9u3c9tKqLbpA6qPNYoTlWznate/k+Cnh4RV72R9Jk2BlhYRjf&#13;&#10;RHwPeePdT1CFbizuCu0BWVhxxwetezfCmb/hKvF2maRqi29xHMpLsSMgAe2Kg1P4K6IujONG1CCZ&#13;&#10;2B2hRjDnsfpXH+CPh74l8M6omtsNvkhiTC24DiuuU5XPYVR33Knxf0bwFH4o1HS7OJoBHPsDbRtY&#13;&#10;55x7V4pP4RsZbcLaTIvPy49O1dbBoWq614huJ/EUMhxJK2QDg/NkdeentXVz2Ph2VQ7L5Kx/KQpy&#13;&#10;ePX0rpZ1ngVlpl7pV3I3l+Z1K91DL0z9a9EHjC6n8JDStQ8xWjl3FGGQzHI4H411elaLPcW948jo&#13;&#10;iSr8hbBzjoB6VwUQuVna1uxyu5VYc5HX+lAGMulS6gz3ryNGLdAoDkkupOcYFa3h/WrqwjuJr2AS&#13;&#10;JHgrC/KsoPp1r134a6DDrzXTXEY2Qw+bO5OMqRgD868+8SNp0WsTWkGFQxBFMZAHPT+VAG/o0ngH&#13;&#10;xeFtQsVrdu7II3IVRjnv/jXv+j/D+40nwLNrkaRyRRq26SBwQB6AetfJFl8Pbu8iW9mG9RIwEig9&#13;&#10;SN1e+eB9P8T6f4Tn0c3bmJ422xyE7QaAPH/EM8Ut2klr5ccmDhSMDJ6ZHqe9f6HX/BrFbC3/AOCY&#13;&#10;V3GduT8UPELPs6ElLTNf51OuvrVtdFL+0+0MrbzLDnBVOgHFf6KX/Bq2zv8A8EvrosjR5+J/iEhW&#13;&#10;68paGgD+lWigc80UAFFFFABRRRQB/Pb/AMHL2qXOkf8ABO6xurR2Rj8SNEQspwcGG7r+HLwR4l8b&#13;&#10;62y2OnaneQx8EhpSq4zyfrX9vP8Awc6XAtv+Cc2nNt3bviboKBe5zDedK/il8N3ehaf4ZjlL/Zpj&#13;&#10;8jITiQFhjJHpQCPX9H1aLw6huPE2tzygNkRRzEk49fSuG8ffHm7u4302CQrCVKYRjuZPUnNeFa9a&#13;&#10;3F1MVtblnwShBOdx9a89v/B3iy4iaKGMt8pYnGCV7jNVymUr3sWXaW4v2v7VnkhDblQMTyeoIzzX&#13;&#10;otpe3qLDKJWhQozvjqfbnpXk3hXQfFw1I2dvA5wmWQjgD3PrXu7+HdHWwxqN6sDhNrxFucn0NcdS&#13;&#10;lJybTMK+GurooLd2h1O1gLLHmVWDNznPPBr3Dxbr+nDU7eylO4x2iF4xnaxUcNuHQ/WvJ/CXhXQ5&#13;&#10;Nehk1DUrf7KHUCSVTgN2UHtn1ruvGvhe6uNVmk8PSwywxqfOCtuBX055IxV1YydBxg9SqtOfsOSG&#13;&#10;5zx8aCGyfU7Yv9oiuN8bKxQ7V9ema5ubWV+IemG7kWRbxF2zKOPMA56dc/jWHd+Hbp7TO9RLghVL&#13;&#10;/L83+zWL4V1zTPAl/wDbdcaWaQHiMDCk9s+1ceWe1jdVpXOXLPawuqkrnLSatqulyC0kWS3CFyIh&#13;&#10;Fhhnpyelbula20Em26lYMSTEvDlw/rnr7Vt+IPjr4e8V38hm0mzhaUFNwPI298+9dz8O/FPw1i1+&#13;&#10;0vvEVgvlwBRvj/vZyMGvUmm07HW8L1Uz1nwLpWj+C9IXxX4wwJpYs2lu6gMhznLf0rk7nxrd3OpD&#13;&#10;URdzIZB82GONwOVwO1d14v0e0+Leoy6lot8be1HyqLg4RFQZx6dq81vvACS20kOnajG7oeHUcbhj&#13;&#10;39q4sbGqoJxZjmVOrCCVN7nZt8aI9OkWy8bpFeRGJdpGNwHfr+WauW4+DXjsXGt+GnbSGhjUusn+&#13;&#10;rJ9Scc9K+dfEfwx1O5nXUtcuoFiQZ35KblJ5B9eah8GwxeLJ5tL02J/sGngiQKMI7epI6iufNs1p&#13;&#10;YLCOtWV7bnFmebRwGElicRryo+h9H0n4Uaqv2KLxVpv2jDmWOUMAgUZ4OOpNZEngzR3uh9h8RWjw&#13;&#10;xxh2aFg2Vz0ya+e/iN4ft4tKmTTYliuTCwDQnaFBHTA9a8O8GWniLzknnmaJEHlzIXI3EVxcNZ7S&#13;&#10;zClKvCNkjl4V4lp5nS9tTjax9hT6p4K8Pai11JeC5WHBEaELknr71qW/ibwL4tvfMlgt4baOMyEd&#13;&#10;MkehPPNfG8VpdPq5e/2ymLedvVc54+tXdWlultWkjJQdAAecEZrWvntOFVQOrF59CGJVI931f4k6&#13;&#10;LJfJouilYI5A8YMeMrzwKhiNneKRqF2jgsOGx0718jeEYze6/FFI7MGmfPPIb1rr9furvT5Tbwhy&#13;&#10;yFkL7srtzXt+1UndHsVa6dmj7M8PweCYrKaa/kwLdQ+EAy45+9/9akT44fDDw5IslhafvhxvJyT+&#13;&#10;HSvhyP4gX5lls7aVsSRCLaeflHXiqGlaBfeIZ1ZC4BZlYsOAB39qpMqnJ2Pp/wAe/Hrwxrk7XFxY&#13;&#10;qrPgZiX5SOxxzzXL+H7Hwnq0L6vHKYCfmWMfKCff6V5xefD3V7W3a2UOV3qYZPv9ucmus8M6KYw2&#13;&#10;mTNJNOqK3XanJwevHArxM5nVikqUTwc8rVoJKivVmJ488QTWk3lT3pnjRSqdAw9OgxWLpGpXUGkz&#13;&#10;mznZpAAeeuG64PY+9dJ468NNCzmC285VADuhHVvauJ0COdrK5hWL5WPlljwR2Aroy+s61Nz3Z05V&#13;&#10;ipVoaa2PsH4Pfs6a94q8LJ4w8U3r29rMfuqokZQD1x7isD4s/AW78N6PJrnh2WS4t1k2GSVRGxYg&#13;&#10;4+X04r6a+BfxJ8B3Hg618IeIrr7FeWmAsVxIFic4AzuJHBH616X8UtZ0W98DnQPCljBd3F84DSli&#13;&#10;0cQQ9cnjJx0r8AqcX5xh83dHFNxp81l2tc/mKlx3n2Fzt0MbJxp89rPa3TXQ/Fs+GLuFv7SnhcEt&#13;&#10;85ccbh1r2vwF4EuvFF3FpllG08spCgRKWK59ABzWj4y1W7t7oeH9ftUtJg7E7RgMo6MB0I96+9vh&#13;&#10;Drfwg+B3wxi8RXN7DqOq6rbO9hdWTAyWMg6hl71+s8a8ZfUcLCrhqbqSlorfmfs/HvH08swMK2Fp&#13;&#10;e0nUdo8uqR8va38Gp/hrfy6VrDb5nszdxnHI46Yr5cnkk1K8VNTgDrvZWUrtwOxB4r6e1f4xD4pf&#13;&#10;Ey2M5wNhhkbcWMnHOfTPpWDN4XtZfELWMiFyz+X833Y1B7j1rfK+IK6w1GOMjabWp7GR59iYYLDS&#13;&#10;zGHLUlujwG+8LXLXaz3dxsj6QxpwAB/PivYrHRfDVpZotvHlsbpGIy2w8ce+a6vxXD4Wn1ax8LaY&#13;&#10;EM24IJnIVGI7Z7fWvoTTfBngXwBbwXXjJ/tN1KuYrW3dPLCnnDMK+gxdaUrcjsfQY2jJpSoz3PgT&#13;&#10;Wfh/4huL5o9JjMqFjlwCgCt1DZ71yuk+C5dI8RGDVlaJIgJGJ6/Tmvsr4jfF7TbuY2nhWyt7CJMx&#13;&#10;eWpHJXqSeSc18w3t/d6tq4ttWVow0pIkTBDLjOCTgiqpV1KLhzamtOvGVFx5vePXdKs7C+hnsdVJ&#13;&#10;IaDbgBcfhWHp+hWf2y6sbIHYsQZQmDxjnNc3c+JrbRbOS309w0jfxSfNjPGATWj4Hvb7T9NvNcnZ&#13;&#10;fuFEdW656cGubC4etGU5yd0eXgcLVjKU5O66FG/8G3UczSOn3YvMTIGDzwOldNofg6BFgvHRVMxw&#13;&#10;SnOGH8ua4lfiDcnzRfrtbGQ394ZxtFdRZ+NrvTfDcl1a25lklyY1Y8r6kChVKlalOLR1ydTEUpwa&#13;&#10;sdZqGiaNYXaxyqJLhlG4KRwR6VxNj4H06a9N/dbJXlMjNEp+VQvP51x2gXXiPxBrAvY/NLBi5ZkK&#13;&#10;gnvjFah1+G2u5pJGeGSI4ZWyAzD3PrU1fbQw0Y03qY1KNalhoqL1J9T0FdI1SzvoEDwS4d0/u+3a&#13;&#10;u51n4kS6RZpaaRZwW25QWkABOB15OcVxUWp33iWQPco8cAIbrtGfYelat5YeG7q08q8wqM+1CSSS&#13;&#10;f4gK9bD1Zyh761PRy2tOVK1Tc5bUPjFrVwXR7r5NhRQO59+a5/SPiNe3k8ySpudVzGSc8+tejWHw&#13;&#10;VstRgF5cypDbh2beVxgDkD3qraeBND0K6l1uRUlt4xhHHc1odxQ0bxL4o1DLrFJtbjasRI/OvRNY&#13;&#10;8V+IdG8C/wBmNE6S3J3O6jaQq9OtYmn/ABWstMUQ6eixx9MIozn33V1Np4yHii5RNRhSa0jB3MyD&#13;&#10;cx9Qe1AHzNepe3Mu68LB5cFBjDPn+tdG+iWKW8YviwDgbweTxXpvieXRLjUHmsYApgwi552gjtWH&#13;&#10;ocLa00jxRksjbVLHgE9Oa58TW9nHmZnicVClScpHL6npPh2Czxbys/Aw6fuwGPQEHrUfhvwy1hDP&#13;&#10;falMhjfiNQ3b1Nem6z4PmbQXuJ4gcfdbJZgy8frXn0Ok3H9jpPc+ZGEJX5lLAj0x2rny3GquuZHm&#13;&#10;5TmSxF5xeh3GheHbS5sZpLK6HzRbTuIGAOfxryrxB4P+1Ri6s7tJgPvxR9sf1rv/AA/pk11BLAG4&#13;&#10;MJdMHkcenaqlhoskLh0zuIzzyOv+FepVjZnqRdzkfC/g/XnhaeXdCgU7DkL9M5FemeGfCGoXLiO6&#13;&#10;ZJAFaXGQTwcjkVN4h0+6Ma3O4iN0BKCtPwXbzfbZJrZysQtmGMknI64BrMo0/Fuqy23hcWU1p5e6&#13;&#10;QFXDfMQPXNeH3+tQeeMRumw43BuM132otd3lwISjzR5ODLyfyr0SP4RaXqOhLqShBJNHvZBgkH6d&#13;&#10;qAPnzRNJTxPcOt9FJFu4FxnC4Pevpf4TeFrMfE74f2VjM85tPF+iCUlQRgahCeorh7rwN4ktY/7P&#13;&#10;023meIfJ5ip6ew617T8Bvh9rGnfFPwjO1u4T/hMNELSyB16X0JP3gKAP9XaL/Vr/ALop9Mi4iUf7&#13;&#10;Ip9ABRRRQB//0v7+KKKKACiiigAooooAKKKKACiiigAooooAKKKKACiiigAprHC806msAV5oBH+c&#13;&#10;T/wcFpOP+CqHxAa2j3XJ8N+HjaMwbGRZDdjBA6etfhNc6pePpRtboxQRt8se7G4OvOfXmv2c/wCD&#13;&#10;kvVb+L/gql4vh81ooYfD+gbDEp3sXswCODzX8+n2fWYdOa6m33CPOPLdiRwVOU57DrXg4vEUnNXe&#13;&#10;tz57F1qbrJSetyvcWb6pfiC6mIMbFlxjCjv6daoXGmIsx86cs69wOdp/wrctItSmYNFDGS5Viw42&#13;&#10;qvWtdfDF7BcpfX4dl6tt5G1ulehC91Y9epZU00tTIh8vTLi3uNOBdUZS7MDx7AAivrLT7iKPSYtb&#13;&#10;u7hiYowkY+XH7wdMZJPPrXmel+H9BvYIwWRRGwLs/HI6A12+n23heBWglnSWFIFKxxLnJJyeW64I&#13;&#10;ryM94fpYpwc5ao+Wz3hmjj3TlJ6xK/h7wNf67qbX8VufMlVXVwMhzzu46D8K2G8OLo800GcyZ+Yf&#13;&#10;w+2K9vTxxonhLwnBN4ctzLK+I2OCWAYYYe3HpXA2qf8ACQkXt95kUckriNMHBUjOePSuzEzo4Wgl&#13;&#10;Ud7HrYjEYbAYdRqvRHjV5DrNosvmS5DsXXY2NoPYjofxrpvCl5ONZsPPmwinzMpyc+n0rjviB4c1&#13;&#10;DwnHA8N7HcQXLGXgnOOmDk57VieFNWnW8t1s/v55J7Lg105ZiYVafPGVxZTjI1qbqUpXXodz488V&#13;&#10;yan4nm2O22LIjIY4zj/GvLJ9Vu5QA82FXLBySPmP04rttT8I6gn+m3uVWU+ZG0PJbdk9OlV7LRby&#13;&#10;SFIfseUAABmUfe9TXoM9ilK7OKh0/Vbu5EoHmMw4XGRg++OK9v8AAnwtvdYSR7sNB5K4Kqcb2PTr&#13;&#10;+tZVppmp29yqWzLBt5dHwxb6DrivR5I9dl0WS5trq2WRRubJxI/H8NBta54VqngXRr3xOLXV72OJ&#13;&#10;Uk8uaZRuwF7AHg17V4a1b4PeG9Il8N2EAlupAYnueeVPIbGcA18ma94t1uyv2mnzKQilGZTkFu4O&#13;&#10;OvvXITeJ7qO3NsDLG8sm4uDyT6fSsqk4x3OPFVYwaPo/VvhXo+r6mt3aajaqSvmFXIG4E/dOOleh&#13;&#10;2XwdiGgA/ao2DMOIyPlQn8+a+WtHu777OHhhLI67Scnd+de0eEYPEyCOY3flnzFI2nkIDzk59K5p&#13;&#10;zUndGMJcyuj6An8HeEPgzp9trviCaGS48szxIvL7H+7uGaz9T1/WNWjh1i1nxp8rIfKjIXMjH5eD&#13;&#10;k49a8J+KWzUfEFvq+tXck2Am5C3AQfdGD2r0vSrm0t54ZbeQuzop5KGPK9AM8DNfLcTZpOgoRpo+&#13;&#10;M4uz+pg3CNJas9M0H4h+HYNRltdSsN8kTZkeRNodoxyvQZBPcVk2/wASL7xF9rTSyLNbU4LWxxvV&#13;&#10;iSIzgnkA/WvGvGmtW+ueJjNZG5jhWHDDKKTKnUDHUZrm/AGu2trevpE7bfNulkAbBLMOCCR0yK9X&#13;&#10;MMVU/sxVafxHZmebYpZWsTFWkltYs+MLjV/Ph1ETTyjz1eV2Y5+aQAY9Rjivqnwb+0XH4EX+zL2w&#13;&#10;t1BVQ2FBJOOM56H6V4n4r1bwvcX50SHYzrMs8fkMcoE6oMZ43c81896ndyahqrm3ypSdlkSYFt2D&#13;&#10;1ye9HDmZVqtFPFLVbHRwrnFfFYX2mJjr0P0U8WftVeJdd0weHILieO2EbSx20LYjQnqgA9a8Hb4s&#13;&#10;eJYZYrtpriOBRulTcWPPXrXlGhaVeukk6y4jGxFLoVw5OflJq7fNcXdzLMJI1feSkZc8oPlxgD1q&#13;&#10;6lafM9T0nVk9Wz6Ctvj74ssNLEduLho5QFK7hhlHKgivSbD48+L5PDlwbJ3gZ4ApeIICG9N2c18R&#13;&#10;R6fLNCPPMsSqQcISzZPXGfSvpP4c6JJrFlLoNu8DGVTIYuEkBx0yetTLGezoty1E8a6VKT3Zwdnq&#13;&#10;3xN8S+JjLN9rdbm5IjQOzbEHLHrznFbmrHxlr2ntfafLI1tDcSNEnKPvXCgEKNxAA7V9CTyeFPhv&#13;&#10;4Zll1Pc995SoIzIOrcEZHTI613ulRaCfCNkmmQuEmjabzosM6MeTknn2Ffk+d8T4rDRVV7Nv7j8K&#13;&#10;4l4qxOESrtWXM9T8+LH4gfEbTtfS0mE6JuwVBbDnoMp1P1r0G78B/E/4iWTatqssttHyEilJRWwc&#13;&#10;jjtX0R48ttH8O3FpqjeWJ3uE+zCRMsV2/MGGOp7V4h8TPi41tq6aXveJYAQY1BKurDJbjjjpX6Xw&#13;&#10;nmf1zBKtDc/WuF88jj8tWIpL7i34M+D3juCI2jamkAumOE3cFV6V4t4o/Z88UN4hdRKkk32hSjo5&#13;&#10;wxBzyT34r2X4dePDqWoWrM4aFIyYjIdpB753dR6VN8R9a/tKxuZrG6EU9s5uUK4CAIDkcd81xS4j&#13;&#10;cMUsPXWjPKjxUo454apB2Zj6B4X1yK4i1TxL54a1UQHaSYzGvY4461c8dXsOuXrrB5KRGFHQEgNk&#13;&#10;ZG7Ixx7V5D4Y8eeI9ZtZxG8iPl0ZghBC9cEH1NZtxo3xI1+FHjtLh4UZjtVCCC/TkdvavdlkFGlJ&#13;&#10;16UNWfUUeG6NKpKtQhZs+orxfDUPgFdGsjbyTqEkuGSNQvK4BDk/mK674W6bYaHY3HiV4ftRiAXe&#13;&#10;2DH8527ePl4/OvCPAXwy+Ket2r2MSNuaFYlDqeBG2eVPTA717j8RrFvA/wAPLbwXZ3cC3V+ZLi/i&#13;&#10;hIyJGACj5eFxjIryKGQTr4h+2eh5ceG6lateu9CLUdatb/XDqmrTIkIaSeNotpWEqNoDDqfzrwvx&#13;&#10;Jp1zFLcXFg8bo0ckqyRgAK4HBIx71xcceraNO1ncZeDy88SZ564PNXX1/TzNLJbStI8qBDlT8u77&#13;&#10;4x7V3Y2hOlKNNR0OyvDEUZKnTp3iZvgbwvZeK9ZVtRE0Vw8mwLjKmRehDLjA+leky/C/xqt1LcQB&#13;&#10;t8cZKvb7hwTgk5+9xWj8KfAms6xqkGqgrHaRTl1kkQiNPXd05xX1l8UfjzpGnXOn+HdAitplsgN7&#13;&#10;QgAERjJXPueea9ZYaFWCVVaHt1MFTrUOWtH5HjugR33w58Ktr01m1/qV0pizIuNmP4sDgYGD+FeN&#13;&#10;+L5NYTRrbW9b8zMvmFWkDZUDkZHfPQZr0y6/ad3ia1urXcq/Odi4KhsFe3PpXa+GPilN8XdV0zwt&#13;&#10;qGmW/wBnuZktZZTFlipOBnH86wq5RTqpU09DhzDIKdWnGnCVkjxL4A6OvijxQZ4kDJJCC4f/AFmS&#13;&#10;CScdAvHpXvXg3xO/w28ZS62tpE8FuE826cbWHUZUkdc449K9+0+P4A/Arx6/h7TbWWWWALBfE5cl&#13;&#10;2GSFyeBVj4weN/gBp2mCPSrfab5BcmCX5wM+q9MV5uYcK0cbSnharvGSseRmPBtLFYethqusJJI5&#13;&#10;jUv2nxfStMtz8squkwVDvllZCEzjjHPYV43fXb+GvBN5a6bvEmpmPe2XA3Ny2wc8evvVeLxL+zXE&#13;&#10;x1PVpZJHcK/7o4jV14yVHeqniT4x6JrVuvhnwdCq2sEjPDOCCXjJwVA5IPfFfH4DguOTU+XLo25t&#13;&#10;z4rKvDWjkNJxymFubex4PrniXW9Dhtlhv5kjmlKtI3y7GU4B557968o8a+J9V1ea4mZpXk8tdjPh&#13;&#10;skHbuJxn5hXt+s+H7W/8ydwvlRxujSSnapDqShZT/ECetdb8Lv2a4vHV200erW1uothC28biWA7n&#13;&#10;t7V9plmWVVCNStuz7rJMqrRUZVt3ueQ/AXxVcaP4wjtyYlePfOsgQMQ+3kcnv+lUfin8Zb7xfqsl&#13;&#10;vqQbzVnkQNAflXJwBgn+VfWmk/B34V/BJ59R8U63BPqbxNCPKxIVJznGBz261836z8E9M8RarJrH&#13;&#10;hu+huxJKjQwAbH5OQcetfS7qx9o46WOLtE0vSYYjfz/OxEkMIYlXZk4LEYxyKdfa+LXSJLqzldYt&#13;&#10;4iEMZLsSP4sj1Nch4l8Pa1Y6lcaN4ktLiFV/dCTknYvAYY9DXD/2hJa2P2CwW4a7B/eOx2oIz6dB&#13;&#10;0r5f6viPrO+h8X7DE067UpaX/A+l9HvbXxVpfkWsK+fJ8rPjLLxhjn1rzbx/4EtNA1CJbgp50ibl&#13;&#10;zkM3Gfoa3/hhqkmjXdvOUZftDKiRcBm5wSM9zXtfxB8aeBr7xBBo/izSZLhTHHGs0Z8ueI5AJbA5&#13;&#10;HPYV9VbXQ+thJvc+QU8P3rwRxWzs+5gSEPJ3cbfwrvLz4OeJ/D/hYarqCKr3asbdZecxj+IH1xX0&#13;&#10;hZfDn4QQeObTw9HqN2lvJNvKyciMOOct7CvQf2nbKztNX0/TvhtKt5aW1pHCkMZzsOwbsD0YnJpH&#13;&#10;QfAVjY3emaBcWMaSRLcx7TIpI3hf4RXi91o1+xa8t0YKriICT7yjPJJ719jWmneKXm/sy80zcsi7&#13;&#10;VIXMgJ7fTvW38SfhfYeH9Isrco0NxcwFpYnH3CRxn+dAHzcZ5NN8HSafdTSLMmGhePn52GQT+HFc&#13;&#10;34e8W6zYqIrm5eOGVcM5JJcnp2wOa9C0/RbbVri30OzuVa6mKxqF6DAxuPbFeg6r8NtJ0iQeHmig&#13;&#10;uJwoea4BXar9gCKAPnqLxreW96sLGKYmUFiwJwiHFf6Mv/Bsbc2d7/wTZnubRFRD8Rtf+6MAkpak&#13;&#10;mv8AP01f4WaTY2y3McuycbnYNj5S3JGa/v6/4NfoPs3/AATQuYRJ5pX4l6+Cw7fJa8fhQB/RmMY4&#13;&#10;paQYxxS0AFFFFABRRRQB/Pp/wcpSaXF/wT70o6sB5Z+JuhAE9AxgvMGv4PvEGmJpivfLKJQzAowb&#13;&#10;OFPUZ5r+5f8A4OhHWP8A4JvadI5IA+J+gk7ev+ovK/z95vGhWzNozbYePlB5OK56smnoYVW09D17&#13;&#10;QZ47kNPI53o22BeoIHX8q9Gt9euNS002bKkcqRl1kHHI7CvFfBGsWNzATIyhPvK0mDhvQ8966DWP&#13;&#10;FPh/TYpPsUm5lQkZGQXPZcdhXz+LqYj2q5HofJYytinivc2O28I/E2OOd9M1SMI026AyqBkEDgnA&#13;&#10;r51+I+qeItP1xoWGFMm+Nmzynr75rX0aa5nkOqRIryysXYsOFGeldPruoad4hs4F1WZUuYAyH0Kn&#13;&#10;oM47V9NST5Fc+ypOXIlM8StPFGvhVSKVgHBeNQx28HnA9q7Twt4y8VQ2t/eTzyO32cog3deP1rOu&#13;&#10;fBDi1bUdPuFkKEpGo9+wqPQ9K1eL7TDLGAViwy78c1zSk1LQ56TalLU4R/GPiy/1ItPPIiqucE45&#13;&#10;/Kum1LWhqmnKLks7oP3jZ54rgb+2ubW6Zrgbcnnad3X6VLZXHmfLiRFP3g/Qjp6V1qJaclI3/Dp0&#13;&#10;K4vz9sBjDuu08nIHrmvdtV0+S00p9T2iO2Ur5Ij4BI5zXlXhbRtDh1+O6kmV1UYeIOCMN0rufiZq&#13;&#10;M7CKK2Ci2CgJHHzkgdTivMrqupK2xwYyFaddcqskWdC8b+IEWaO0dgs0OUUN95vXB4rjX8d+J7a4&#13;&#10;ZgZ0cPhoyRsJ7nAHWvOLjUbtJkuRI0UaEbQSQVAqe1u7PV7uWTT7pm4LFZGzz3xXRGcpNXZ30ZNt&#13;&#10;RZ2Gv/ETxJdwiC6OYcbQAenPWut+F3xGu/CjyxaeSUvBidGOB6ZGfXNfOsuka0t+wcO5c5QJjAHq&#13;&#10;ckcVuTWOq2cG4oxJ6ugPy49O2a87OcLSrwlSrK8WeNxBCjXhPC143jJH2h4j8TJ46lttMsYobS52&#13;&#10;7JpdxCyA9CR6gV0Fr8OfCNpZyW1zLLNcoil342ByecdOK+T/AAfJrz3cWqofMmtXRkEiY3AnoTxx&#13;&#10;617/AH+o67qNmVgtBFeS7vPlL4iBJ6KM+lfI1suxNBU6GBjaHU+MeTYvDunh8ujy0+rueea5qNvp&#13;&#10;evT2WVMUrnZKBkKDwRx9K5XxLq0ItDBpgaX+5sVjzjHNdrd+I/DmhWn9h3EcUtyCZJJmAO1m5OM1&#13;&#10;Z8P/ABZ8HW24ahBCpZShkCqAWP3favqJcO0qlSFWpKz7H1dbhmk6tOvVk0/U8++Cvw88SarrUl9d&#13;&#10;Q+REdzgvkAhu/wCNdF418HXNvqEsBmVEZigVHU55+le/aH8Q/Dfivw/dXughbVbKMiV1+YlsdAvG&#13;&#10;K+Q/EnjDVvtvn+esixuX4TnBPfrivaq2g+WJ9JiYJJcuxW0nwXYaDqiz6tOr7eVx6Z6V9PeFr7wr&#13;&#10;puhTXdn5Mlwn72MPjncOVx6CviseIJJZvt1385JzsB4xn0rpNN8SWkIE0iCFQS+GO3h6qjWSfvEY&#13;&#10;apZ2Z6h4k+JfiG71XyrZ1SNACYtoCjPpgVf8N/E67PiK3tL+2hm5EQwvI3cZ6VnaRpvhzxHYSalp&#13;&#10;7o11FGT5T/MDgdulcxoVvJqurwmRY0l3Bj5QzhQcdOteViMbOU5UYrc8LHYyrOpKjBrU+yvHfi7w&#13;&#10;VpsSJHasWaJRu2DBY9eR79K+cG8baBb3bxaZbsWlGJEdRlT3PTH9arWms+INe8SDw1F5kkaTEKQM&#13;&#10;HavXBavor/hUvhux0uSbR7Caa7kXfNIG4Vz1LDtzXycM0o5TPlxkup8fUzulk1vrlRK7PmPw5qum&#13;&#10;T+L7WHUGcQvepGVcZAUENz3wK/T/AMU315qLWFj4bREtfJFskER3NIWGAwBz361+Umr6JcaZrrWk&#13;&#10;0k8LecWPnJ8y++fT0r6Z8GftK+L/AAzbroukC0mltgqw3jReY529/qK+e464YxGc+xxeAkrLdM+U&#13;&#10;8TuEMbnyw+LwDVlvfZ+ZH+1foK6dpmlTagD/AGm8jqCq4ATAUq+OeB2rxPwv4Q1ObTIkkufKXYUi&#13;&#10;ibKjY3R+eAfWvQ9b8aaj4n8Q/wDCReNC0qpl5DcDqc5/dqcY/KvL5/FY1fxOZbYbLdgyomcZHbiv&#13;&#10;teEMidLLYUq8uZpu/W1ux9/wBwtPA5ZTo4uSk1q+qXodB4X+Gut2Xi1popItkcbS+Yrg8gdcjHXF&#13;&#10;etfD688QXupzHUxJJCjhFeOMMTk4IJ7/AJ1t6D8NPF91p39u2yNHC8K7YVyS6gc5x0ryfWvF+o+B&#13;&#10;Jm8PLFLCyy+ZlTxjqCDXTLM8HjPaYfD1FKS79Gd1fNsvzJ1cPh6qdSO3qfS0XgfTdV1SWwt7WTZI&#13;&#10;CIp8s0qv3HX5cV4ffeG/GJ8Qtp9yzyKkhRF3k/LyAPxrvPDfx08SeI/D48LwrDbs/wAv2tcrI5PT&#13;&#10;LY/UVzfg291rTviF9n8QPI7hxMDncpA6dK8bhCFelWq0cZV16HhcEYbFUa1WhjKvvvZHLeIPAeu7&#13;&#10;PtMMUhGwIY2UAgr1+bGTWLonw38QXsb6ldCVIreQnzJsYYnqR7Cvofxl8RNUOpzQWlvJcQebtUAf&#13;&#10;KmeoPvWf8R/El/FpFnp2mWTfZlhDFVO0vu+907ivr8Fh4RrNwkmfb4SjTU6ijJSt2PDGsfBclyyQ&#13;&#10;xu5QbJeMgt0OKv63p2iP4Og0TSgsc5kYs5znj7oNa+naHPqdrEsNu0e58zrllK88dQM5rrPEOg2+&#13;&#10;liGOJUUhPMkjC5I2+9d9HFpzlFGtHHOpJ01Bqx88XHhm00jyV167jdgoJijHJ/GrUHinT3vodM0t&#13;&#10;HaFXAkVhllB9PY1ueINLt7m4O/EkhjyxPJAJ4xWDpenWug3wlYjMeGU9yfSt4qy91HZRTi2rnq+t&#13;&#10;6J4z8lb7QU+zWjgcj5TyK4eTw9Lp14p1hhdNO3MTAEfXPrXvK6pqms+HIk2yShyAsa9VHoOKptoe&#13;&#10;maIRqviNWk2f6mBhn5j09K5Iyn7RprQmFSo6nK17p82ajK0NzJp9pJIrA8xsMBR25q7o2lXt2lta&#13;&#10;BDOZJwqpz/Eeteka/pVr4puv7WsohASQrKoCjA74BJ4r1z4UeBpbGR/HWtGJNPsMmLePllcDIHPW&#13;&#10;utt9TpRF8YpLLwn4Q0vwxOSLhYFlmK8FSR0OK+Y/7W+2ae1ijkq3Cr/Wuy+KfjTU/FmstPfIrwyS&#13;&#10;OiMRyV5x+XavLvDmmB7rY8xwOduelSBjJo9y8j3fltIEyux8YPuK9Z8GxXNnol1qe1VjhjC7vfFc&#13;&#10;RquhzQ3O+Ji0bH5Rk4/Cu6j03VLbwBLbKXVJ5MhhnnFAHEx64b27ljc+WzHJYjqBxXt/w209rdzc&#13;&#10;7rdLV2/eNNxyfTP9K8MttOmsoRd3kHml2wHYZIA44xXZ3esTW+nxO1o6pDtUBcgEjnNKth1Om+ZX&#13;&#10;OfF0Oem7q6Psu5uPCMulyW5kFyeB/oyAIMeua4G9k0Lx1Avh7RYIII42KySKTuYjufQV4tB411S6&#13;&#10;gBgcxxkYRUxlsepo0vUbu1nL6YZo5xmUiMEqT6Y9a8jAOnR92EWkeRkk6dGboxjY9X0X4daLaaoI&#13;&#10;Z9UhURfJMsQ6J0wxNas/gX4d6FI/2/VUYxOPK8nJLH3yecCvG31HxXEPtDRTlp3clwmMg9jx0rGu&#13;&#10;9V8UXsn+lRnbGchtuDn0PHNe3OfNqfQNW0Po628OeE/iFt0bwR5rOD881wQoz3Az712mi/s8a/a6&#13;&#10;ZeXNwYYhGhSNywB564+tfMOj6v4lt7SQ6eslqyrvkaAEMB6nHHNMf4t+Mnt3g1C7nmiI2KrE/MBw&#13;&#10;PlHQ+9QI920P9nbVRdC/murQbJQTvmAJU9ivY17HfRQfDe3SKS1tpZX+QHasiuDzySD3r468N/E/&#13;&#10;UArwzWuCqDJLFn68Zr6fhj1Px/oBls3WP7NEHZZ+AcfrQB6JovxQtrBmuriy05WEigq1qpwTzjp3&#13;&#10;r0nwB8RT4q+MPhK1nSFYJPFGklY8KBkXkXTH04r4J1PU9Y0ibyLoGQplgVJAbngAjOR6Vs/CLxlq&#13;&#10;N58d/BCwBk/4q3RhsHAAN9CKAP8AVoj/ANWv0FPpkf8Aq1+gp9ABRRRQB//T/v4ooooAKKKKACii&#13;&#10;igAooooAKKKKAK91dW9lbyXd46RQxIZJZZGCoiKMlmY8AAcknpXk2s/H34P+H/GfhD4f6nr9iure&#13;&#10;Pmv18HW0JaddUOmW4urryZYg0eI4TvJZgCOmTxXqGrabputabcaNrEEV1aXUL21zbToHililUq6O&#13;&#10;rZDKykgg8EHmv4lf29/+CBn7Vfwd/b2+G/xQ/wCCN3jLWfhnpeut4gvHs5bm9n8O+DdZitDI7woI&#13;&#10;7lLW01WImDY0bKHGwfIyoAD+3pTkZNAOa/jAk/4KA/8ABzl/wT/gaz/bI/Z/0P48eFbRNl14p+Hh&#13;&#10;xftAo2tKW0kSFCRlsyafHjuV619Ef8G/n/BT74i/tZ/tD/E/9mi38MfE6x+HmgaRB4t8LXHxRdrz&#13;&#10;WvD11c3AivNBl1FgHu7UO/mWTT/v0RXRyQFwAf1cUUUUAFI3KmlpD0P0oA/zh/8Ag4e0WW+/4Kle&#13;&#10;N5ZlzE3h7w+qsev/AB6DOPevwK1DRp7V47OwWR1VTIiyHIjPoQe5FfvV/wAHHXiCTRP+Cm/jOZZA&#13;&#10;AmgeHzt+toK/nrk8U6tfW0lxFGYXjOUwST7Nz6968nF4OlzKr1PHxWW0ef21zY03wZqMdz9skfYm&#13;&#10;ejnjLdj7V9Grpngq30WGfVblFuI1CSqj8eo4718hf2tq1/EzavcSLGfvbpPl3fTvWM9wl5KsV9eO&#13;&#10;mHHlBOVcj16/lXTCfK7nanZXgfTF7ceCYLn7LpUn7+Ri7qeMDHUfSsgeLvCWk2q+ZEbh4gBufOwN&#13;&#10;jJ4HWvniW3Ftr7TuzueGViSBgjBFWkvbpopZHi2xRqrqw5DEcfj1qq2J5pppHL9ai6kbrQ9t1n4y&#13;&#10;XOqWtrp9jDBAAODBlcg8H8cVqWfjS/utLs7HVHe2mtmDDkhZImyOT75rwvSfBl7qBS7tpRG27q3Y&#13;&#10;HnPJFe36P4JtmCQ6heNPHImwhdvyt+Of0rhzzL/bxTTPJ4ly+pWV6WqI9Ws4/EUUelWy4EcmVBOW&#13;&#10;wOpNX9J0zw9ZTtLcpKDAAsbw4OW7hgOcV1VtoaeHvL+3qyW8uULxkBRj7u7GDmodM0fTbbUJrmS5&#13;&#10;IhVvNRUxyq9n71WCwssNRlGB14LDvD4Zxou7OjnnZbEzT4NtborKFyUDt/CAenHNZHxI1+1t7S0u&#13;&#10;YWaOJwqDyeF3kfxYxium1u60C10yU28UBWeISALn73rjrXAavpup6t4aivZYo47cXJkkII5wBtwD&#13;&#10;9PSsMvxNWrCU5+hhlGIxVROU1YzZbe+tIElw87TMkrS7ieO6KTzXOahcapBrMIEgEWSQx++M9tv9&#13;&#10;afZX8drMYJ1M8it5piWTEe49M+nvit6OKK//ANMvLQWjxAxt0POMgDJ55rPAyxLr/vNjLJKmOeIk&#13;&#10;qmxV1+102RY4mg80qm2QgfxDpk1x83hKO5xK8MKhYVeNEI3BicZweelbY1a4jkS3vZJcyqSPKwig&#13;&#10;9t3WupvPFFuc2Uotrp4USKWeBeUJ4UHpkD2r2sQoc10e1ipQbjznKR+DdQtYobyUFgLjdHHHx26E&#13;&#10;dMfWt1GuWkjk2okZmI8sfKd3cZ6YHpWxoXiY3E4srvyiudg2/KQD1OK6p/BthKyzJc5WRRskz/q9&#13;&#10;q8tjpmso0ObYUqEZJOGxkeKfDEHi/SWv4GaJ1QBkjXAIXjGRWLo/gbUk0+CwbVTAufMHnEBlxjoT&#13;&#10;z+Vdb4lttU0/QBp3h4i4d9oSVTyzHvx6V5Hqvhn4gYLXUc+Mht8h6+u0UTy+NSykjjrZYqklzRvY&#13;&#10;+pbDwJ4Ol8JNqkerW32oDLuV5OOpyfevna+8PeHzqTy/akO9tyzBtoI9eK5vU7278P2y2Vy907Rx&#13;&#10;lQj/AHTnk/lmvP7XUbrWtOeAwiTy5CpKNhUQ84PPrV1F+6Stoevi0uSMVsfSnhvw1oPhW2m8R3V3&#13;&#10;EzIGVI1wxZX6Nn3rxzWfGFgt3LcWlqZt0mOBkjsSKk0pkg0mVLpy6AfJIPuRjHv1NY8s0EWm/aju&#13;&#10;3DIRY8YL56888iueEdNjBwS0itD0G0+J9naWAsmhlEikFYJGUjGOCAe47GoYvEWnuYr+4aSF595R&#13;&#10;WQHAB5AP1rxbS0gudWhlMDP+9ALN1U9817T4lbTdH1i30+F+Ft0DbogeXG44J610YimuXY0rQXsb&#13;&#10;pHb6Z4m8OTjzLm2mnn2/NNk+UPTjpXbfDHwh4p8T68b3Qp/IVyJGkJ+5j0z6V4zpVzpqwMLowwiY&#13;&#10;l8y5H3OOg9fSvX7TxDN4f8Bve6M26WWURq0XACjqTWVCEbe8jLC04uGquei/FD4WXc8ks2s+IYGm&#13;&#10;LJG3lZLux6YC5AOfaj4W/wBo6CDpt7qoaJVEEnmO0rFlY9Aw4+gr5I/4Se71C9aWQyCTzdxbJ+f6&#13;&#10;ZOK9U0LUL6fSTcWkafaFJjfzSNxDjdn3rws7wWFqRjDE0tD57P8AL8FWpqliqXus+u9c1X4e3epQ&#13;&#10;6jq1xPemFCqhB+780DgkZA603X/2am8eLL4ttJo9Mt5Y1cvcFUA46xliQc8cCvlXwVG322W71GOR&#13;&#10;YIS0vcplOTkVf+IHxf8AGHiW60vw5Y3kq2DPytsQIxGoPBz0Ne3gcLhcNRUMPHlPWyjLsPgcPClh&#13;&#10;ocseh7D4b/Z8s9CkWF9bs5fNYglmG6I9cEDgfhV/xv8ADDwObP7MviWyhODDJtK4JHXd3zXyR4q+&#13;&#10;Nuvab52n+HhDEqL5bz3HLPnjj3GK4Lwp/a2taXc6rrNrNcWpkET3aZwrkE4GcZJrkeU0KtT2jXvE&#13;&#10;VMgoVKqq7yP0f+FHg34SeCdNutY1HUYNZntwH+zMQqOBzk7hk4PYGvC/iR+2Xqh1OXRfB+n6fawf&#13;&#10;atqmCJcgIDwfpUT/AAv1/wAM/BiDV7qWSObU4XkiWTqQ7HHT/Zr4Wm8JTxXZW6NwVjbMKIOrep71&#13;&#10;6clKPunq4pTp2jFn2B4X/au8dab4ZuJkmQXEshHmRKWba4OeevSvmnXfix4ja5a5dnuHZzO+7IJD&#13;&#10;HofpXoHgX4W6/rUaxWNvJDIzDa833WLdO1fT1j+wZ8QdciS4uYI4Y3YyS3DOBGyqMnH+FZajlz8q&#13;&#10;5j4c/wCFla5q0MFrJCQzEAqkYyF+te+eDF1W5ghez0oZBybhkYHB6na3HNe+a78Pfg78FfDkN14h&#13;&#10;mW71CIKZEgi3bd4yoJ56V85a9+0QsxlTwfaQ2oX5YZmznI9RW9Fau+pny9We0/Fr4oaj4J+F1voV&#13;&#10;jKtpPeXDEvH9wDuGA9a+NpPiVeanKsUxVLlELM6AYLY4x9a6nxjL44+IPhhNV1aFrqSD5hJbQnBU&#13;&#10;cnI/rXjFp4J1mNxd6hCECkMiyg/MjdjiituiG77nq/hvWdY1m7a7kjUBnf5pOv7kgcD3zX6V/BXw&#13;&#10;HcfC3wVJ8XvGp+zRTQOunJKP3kkpGRsXv9e1fFnwP+BXi/xx4otpLacWVkqZvJJx+5QZ5I/CvoP9&#13;&#10;qj4wWlzq9l8PtI1BLjStAs44lt4gcTSp1fI7tWbvCm5Izr4qVOF4RufIetfE/wAUT+Pr3WWEkpkv&#13;&#10;/tEs8oJGGOAMn2NY3xM8fa1fXcAkSaUJ5gacM21R1A+lTaR9p1edlkhkkgnnHmRqGDxhuRgEZIzi&#13;&#10;uj+Kfwd8TaRplvqUVpM1uxBLOxUHPb34rgy/FupNrZnJlePnXupxseOaL4r0vVoDZXULSXRJWPYw&#13;&#10;UEHtjqSa+yvgx8LNF8Q2kOsTzT6cgYGSFywK4HPXrn1r5y8E/DG4tU/tnxTCIbOCX5CoCne/I568&#13;&#10;YrW8V/GmZJJtK0ckFdsals7CAcdu+K9enC0bM9KMGup9dfFTUfhKiw+H1vWE0YzJNnCuoGATzyRU&#13;&#10;7+PvCnwu8Ai88L3xu5J4TvZGx+8+8Acexr5B8MeAL/4i6o11NIyRwoCC54EZ7j2619UW2gfAfwv4&#13;&#10;GmsfFl+b2ZhshUEfIw6g4rS/c64PRJnypceMYdZkbUrmaZXlnaRFGThQMnluOpq/4U8aC11O3mt7&#13;&#10;udJo3EUXl8sCejuPaun8QeE/hVrmnJ/wit80DAh1jboM8EVq+EfhV4X8Feb4o8TX4PlbDBHHJ989&#13;&#10;RkCuKaaZzzw7bvc+6J9e+Ffw6+FlnqnxP04+INYvm80t/q8IecE5r44vfi58DvEutE3WjCxjUCA+&#13;&#10;XggKvKk/U15N8cb7xH4x1SG808zvbuBbIJDhQOOmOOPWvDPi/wDDjxb8I9Ytra+mEwkgim82AjDG&#13;&#10;Rd2DXapOx06dUfoXoOl/BnxNq1vqdjqQhW32zQxcZaQchR9a56/+HfjPXPGba3pyhi8zR2jzHquR&#13;&#10;/SvzX8K+KNTt9QXaXRomUM3PAOGyK/Q3xn8ZtWTQNEuI5mtZobMLPGnylieA4P41MhS2NbWvhX42&#13;&#10;0Hxkr6wwM00hSAiT+Jx6HrjtXslj4bufhLFJ4y8XXguJpEz5c207QBwAuP1r5Dm+NGratrUN3czS&#13;&#10;zyWbKHnaTco28jj+teh+NvHOu/Em1jtYJmulki2qEAzwOn4Vy007o47yMvxZ+0jcS6vFcaKVidJ8&#13;&#10;I0QUMe/zHnIrq5/HMfxJ8OT6x46uJkuo2JQnGCqDAH0xXyPF4M1y31trK4t2BJwqyEfLz94dzXpm&#13;&#10;uPc6BoiaBqBREZgxZu56jkV1SdlcqM2tzT8G6Xo9rrkmr2N7Ek6xM6KDlSHOAprBtNO8T3usz28b&#13;&#10;uXlcyAxjjcK5PwV4X1XVL9ykyMmxnZY+mHbcM/QDpX1Z4cTQPBugPqSeXNcxBCvmHlm7rz2FZU63&#13;&#10;M7WNadbmdrHid3b3vlyW9y8jSRDl5M8tj5s59K/vj/4NdQo/4Jo3mxtwHxQ8QDI7/u7Sv4eZPif4&#13;&#10;KikuLjxfYxSmaFvLMJ5B9B24Nf3Wf8Gzep6Jqv8AwTivLnQIvJhHxI14GM4yH8u1z04rY2P6F1+7&#13;&#10;TqQdKWgAooooAKKKCcc0Afze/wDB0oYh/wAE19OMzFQPihoJ47/uLzj8a/z09Ct9I1/xDFYGF52b&#13;&#10;OYYuMSD+mK/0Of8Ag6DEMv8AwTg02GaN5lb4oaCpSPrnyLyv8+bQte8J+GvEaahLFcQyWkxZoZBw&#13;&#10;zEYXd7ZxXHim7SUN7HmZhJ8k4wfvW0KXiXVLbw5qDad9maH5xG0TA5BHToOv1rWt0sZZ47bVVkBd&#13;&#10;CVQN685Fct43s/FXjfxENeW0O9pA+yJS6e2PQ17D4N+FviTxXmQWVxGYwrt5cR3kgYOCT0rycViM&#13;&#10;TGnTtHU8DFYjEwo0eVe8efTeKW05brSbIuCqlVwMtj6+tc14Z8OeMfF96qxMyxsWjjd+Mv8Ae5Ff&#13;&#10;SE/wUbRtTS5vGMYCMzq/DH6r3P419C+CPCfgyb4f3GpaZOwe2Zo5tihGWRz8pzz6da5OJM8xGHwc&#13;&#10;HFXk9zLivPMZgsBGtBXlLex8GatonjXwTmPWeI5F3oVJwMHsKfd/ELS7a3a7uIwcKI2ZOCxHcnvX&#13;&#10;0D47ntpNPuWuIHlh+yvH9rlZWZWx056818mt4Eh8RP8A2batEkzfdZjgsf7mOn40uGM2lWo+0rrY&#13;&#10;jhTOK2IwrqYtcvLrcoXXjTTLiYJGqkS8KAMEVT1zUEW3SWyRpTIrQjB4Depr0m2/Zx1HS1a71WaG&#13;&#10;BIowQkzkLkjPXFY2nk3VtNa2sIlETHymA4x65r6TDZrQqpql0PosJmlDGJ+xnex43pOk6uzC+aTD&#13;&#10;5Ebohxn8sc12s/iDWLeYWvzyIqYwCcjiuq1aFbGxihlx5jMJPlxkfXH9al8G3drcas9teJ54Rdzc&#13;&#10;fdq6OJdnzI78PidLNHkd8l3rTPbxiQSu3GSat6N4Qn0qdbm6u1idvl2A9Qf516FquttFqUkdnEkS&#13;&#10;glCzqOAf1rl22NfK8s0ZIfEeOT9Kxjo7ipNqSZU8SWup2l3JcRSM0XmRhXDEY7kCu70O58RzFWRl&#13;&#10;MCMHzMxxheuM1yen3CRtLJdt5xE33Pb1x7VrajqFzeWb28EqqJgMBccY+lcWIrNztY8rG1OaotD0&#13;&#10;s/FPT9LK6bHDGz42yyqQRluBj29q851jxj4j03U8SzTNEHLbSTtCHpXl0+h6krRbTI48wJmPt35r&#13;&#10;v5vDWtXxRjE0yPCSd+dwIGOD0r1Kr0jY9TEJKEeUeYLrVPtGq5LRkAn5t3H41mPZQi0aNSFj+8Dj&#13;&#10;duPXnPQ16JB4YktvDsOlIjkkGSUtwU3cDoa5m+0G6jgX/SC7H5drBAnHGBn8K5Mww7qTjys48bRd&#13;&#10;SpGzM7RNc1LQPCd3Dp7LCJrvGHOdy/XPNNsLpL0mC/JhkY564BzXuGi+DvDk/giBNSlTzHdncQ44&#13;&#10;25PX/CvK77QPDUN5vt5ZMkkhCCePrWlRWdjpqaNROVl0+501pWjaNn3Dyw43ZBP+zXOanJdkyFlU&#13;&#10;sCMg8gY54r3mTwkbu1ijsgZIsZ87HQ+lUY/h/qbOJri3cs7YXAJ+U1DouTRzVaTk1Y8w0TXJ3vII&#13;&#10;YCYmOA0inGQfTGK+9/gv8PfCM1hN4l1O4FvJDH/x7HBebPGF4r530v4O+IrzUFVYJhEZAF4HH5Cv&#13;&#10;rjw58OL+wGn+GY2jkvbu6EfDFQq9934dKrGQp0Kcq7duVXLxkKVDDzrz+ym2d/4M8H/DCXxO+qar&#13;&#10;FJbR4DPsww+o9Ca/TDwP8Jfhe3gRrrwrrNlMJX87y7p48gY+4eN2RXjEvgnTfAllDpOj2VouyBTM&#13;&#10;86g+fJjLcn9K+GfjN4t8T+F/EaP4YDWa3C+a1vADt3Dgkdua/m3N8TDi+pTw0E4NPfvY/j7iKsuP&#13;&#10;K9LC04Oko31WmzK37WPwdvE8Wy6ppc9sERPlNuSdx/lxXhHwl8K7nmnvYh9oQhIpBwBnrwK9H8PW&#13;&#10;njfxRfprHimdxbOp4kPb6VteI4tP0fxCk/hq9iiZFWSVJV3RtjvxjHNftcuHJUsqWCoS96Ksf0nL&#13;&#10;hWrSySOW4SbcoK13uYHxn8OwWPw8e/1CFjcIwEcpXHNfLfhyOwGsW968YeNNhlLfKAD97mvqPXfC&#13;&#10;vj/4sA/a7pWtUkE8rqwMYxx17cdsV0Nz+zfptvoD3FpqFm0qx7pV835huXjjFa8JZBXw+DlRxFT4&#13;&#10;rmnBfC+JwmBnhsXV1lf8Tudb8aHTvDkE+kSSwq0QaSOJiPkxt4bOGyOcfhXyZ8VNWtNV0uCSRvOu&#13;&#10;mf5FAUSbOmGI/lXoyfBbxba26R6jfStbg/uX88BNuegNaU3hTwj4XgaVpvtNzEBKrE7whIORk9cG&#13;&#10;vJyXgP6rifrCkfO8P+FzwGJjiFO/vNnA/DTxB4a06wGmX/mQTxzJgg7Tn8eK941XV/D1lqsWqSRw&#13;&#10;TzMvkbmbaNnUE+p+lfM3h+fQb3XY21yYSAyE+WAOee9e/wBx8Kh4xtn1EXFvbwv/AMefnHHA64r6&#13;&#10;SfC1OVeddy1Z9jV4PhLG1McqrvI07C+upbuaYW0MVm0waWNgC74Od45NZHir4yajBfx6OlhbTxwq&#13;&#10;FicRrkLt+9Vzw38M7WzvTPqusW8YHCAzbhlfYnvWRe+AvtGqT6pDf2UrHKLtyAVPGB2qcqyN4OFS&#13;&#10;9S5rkuSTwUKn7zmbOy0b4rQXUKRajawpHwpV41JZOxAI9a9Cs9V+GniZfO1by02KUZE+6SR1JH8q&#13;&#10;+YPFXhfUdMthZxSxMUCr8pwRk5zn2qDTfD32Oy3Xd33DHBB8wj8e1e3hVpqj6PDOotZEfim20UeJ&#13;&#10;bu30+T9yB+7GBymeOa831X+z0lVlILjkZGc/WvobwZ8KNF8Z2c/iGTUo7e1jJWRJjzu/2e9Y934B&#13;&#10;8C2l6wS6M7jKq+OG7DANdSZvY6X4IRyR6VeaxqF0hiih+VW7PjjFYetavaXmom6vixxLnLHIx2AF&#13;&#10;M1NrG28Nvodo3kqW/wCAt9cc59K4TQNC1C2Y2YmLmQ/Ksj4GD6ZzWOIpOpHlTOfFUHUpuKZ31qNH&#13;&#10;0m9/ty2wYh1hccZPXn3qDx1461vxbo8Wg6REILWIlhHHkKSe/HfmvXrLwN4a1LwiZPEUy2gthskK&#13;&#10;HLO5+6K8C8byPoka23htLhbVTsLjBJb1Fa01yw5WTgk1C0tzzGXwh4mu2QCNWYdAT0U9Tjsa6fTv&#13;&#10;hlrKTK7GAycYVW569+n61gwav4juZPJaZmdvkR+659a+9f2fP2doNbgTxx8WdX/sDQ4B+9mvThrn&#13;&#10;A5EK9WPtQdR+l/wg/Z4/4Iq/Af4G+E/iX+3B4/1nxR4v8T6XFq0nhDwe0jjS0kJxFPHZqzB1xhjL&#13;&#10;LGSfupjBPvf7YH/BND9inxl+wlJ+3d/wT81zU9S8JaZH9t1TRtSlaUC3jlEVxsMqJNBNbMfnifdl&#13;&#10;ckEcZ/nJ/aF0fwVeeNJT8Jnk1DT3kW2iZEJnkkJ2qAo6knAHGe1f1I+JvDN//wAE0/8Ag39/4UX8&#13;&#10;Tg0Xj74uSzyQ6DIxM9s+sSRSzKy9V+zWca+bngStt6mgD89f+CdH/BNvwF+3B4qv73xNeN4f+H3g&#13;&#10;3SotU8T69HtErb1ZxbxtIDGjbEZ3kYEIgzgkgV9p/Cb4Of8ABvn+1/8AE1/2Sfg/f+ONM8S3zTWH&#13;&#10;h/xJeyyx22o3UQPFu9wGjdm2korxR+YOF5xWp+xnJefD7/ggL8ffHOgBre/1S41DTmlh/wBZ5fkW&#13;&#10;lqef92VwPY1/LZ+zdrHiHwh+0p8PvFOgpJBcab400W4gkjJVwUvIs4I5+7kfSqUmth3Z9Gftr/s6&#13;&#10;an+wf+0h4h/Zx8WRxXk+kTI1jfKuI7vT7lBJbXCo2du9DyOcMCO1fKKfECO2g+zabbojuwCuFGc/&#13;&#10;Wv6Mf+Dmz4epqH7avhTxTpcccc198PbRbmQj7zpeXKLn6LgD6V+GPwS+AviHVfit4V0/ULKO+srr&#13;&#10;xHpkN8m0lZIZLqNZEYHqrISCO4qetybK97ajfBPjKb+yLibU3SVgrRJGcHaSK8Q1P4iahDO5lRPl&#13;&#10;dgqtznB61/SV/wAFnv2L/h78KP2tdO8L/s5eENK8OaHL4PtLl9L0O3W3gkvGnmDylB/FtCgn6U/4&#13;&#10;lfsG/CuH/ghfpnxXTwRokfxOk8Xi3ufFX2VV1R7U6nMmxpvvFfKCrj0FBTZ/OD4X+KOoxXQt4zE6&#13;&#10;zErLDxyrcY98dq6Aa74N0ieSGTTo2ZuZHcHIPoMcV/TZ/wAEBP2Qfg1rPwy+PNv+0boGkalpcuja&#13;&#10;bHLdXtpFPd2FqYL03UlrLJG0kD7cMGjwwZQRyBX1H+y3+35+w98dP2nrD9g3SfgR4HsvhxrxuPD/&#13;&#10;AIf1Gayt5r6aeKFmSS7VojzOFIDCQyqxBLk5wCP5ANJ8X+GdSu/JGmW8SCMbioYMcHjJr6IsPF/h&#13;&#10;/S/BFy0kEaSXMvlowkKME9h3r+lv4pfFr9gn/gkd8QtS+Av7O3wo0XxdrNrfG/8AGmu+MNtxPEl5&#13;&#10;++jsLSaSJziKF1CgBUAxu3tuNfJv/Bcz9l34JxL8K/2tPgBpdjoWk/EvS2m1HSLOJbe3eZYobmKe&#13;&#10;OJMRxytHNtcIApK7upOQD8LLiXw1BboZJW85lBOTyAR7+1d38D/Cfhe7+OHg7VdPlgVh4p0glA2O&#13;&#10;ReRdmrwb4j3C21xHp9kpZYlAYMPmHHQkdSK2P2crTXdQ+OHguaMTiBfFejnLDA4vYqAP9XeL7gPs&#13;&#10;P5VJTI/uD6Cn0AFFFFAH/9T+/iiiigAooooAKKKKACiiigAooooA/mD/AODiP/gsL+0v/wAE/wCX&#13;&#10;4b/ss/sP6NDqXxZ+LM8v9lX89muotZ2yTR2sUdpZtlJru5uJNsfmKyIqklWJGPlT4K/tIf8AB0V+&#13;&#10;w1pkHxr/AG6vh9o3xy+HbxpdeJtD8INpf/CYaHakb5ZreHS44FmeJcl4yk68Y3p1H6o/8Fd/+Ccn&#13;&#10;xQ/aR+KXwZ/br/Zbt9L1L4s/ADxPHr+k+GNbuPstl4l0ozRzXOm/aWylvcZj3W8jjZuJDEZDD9pf&#13;&#10;Autap4q8HaV4m1vSrzQb6/0+3vLvRNQaKS6sJpYw720zQvJE0kTEoxRmUkfKSKAPnT9nL9sv4N/t&#13;&#10;ifs4RftLfsp3yeMtMurCea00uCSO0v11C3jLNpd2k7KLS7EgETpNtCE5J2814D+wT/wVI/Zg/b88&#13;&#10;UeLvhr8M7fXvDPxE8Bzm1+IPgDxXp5sdX0i5jlNuwleMvb3CCVWQPFKwPXAzXzn+09+xt8VP2PPj&#13;&#10;Rqf/AAUR/wCCbelCXVr9hdfGj4LWbCDTfHthDzJfafFxHa+ILdCzQyrhbr/VycnJ/Gf/AIN9PjP4&#13;&#10;C/aJ/wCC3/7aHxx+GDXJ0LxPY6bq1il7bvaXUYlvP3kVxBIA0U0cm5JVIyHBFAH9ropaKKACmt0p&#13;&#10;1Mfp+NNbgf5vX/Bx/pS6l/wUj8dTzxK3laB4fMOOS3+iDO70Ar+cfT4by2lM10/ys3lRewb2+lf0&#13;&#10;8f8ABwroGsav/wAFGvHL6XDEoXw/om+5dvvL9kGVA9a/mK8YanHLcRadDHCghHJjb5t68ZNfHZbj&#13;&#10;o1a2KjN35X9x8FkeYxq4jFxm78kmv+ARXzajNbSGJYQisR+8TByeM4/Cu++Fdlp4tmXUYYlDN5hM&#13;&#10;pyykd1HUZ6VvaHY2Ou2rzpLb4RQZYIyHdgqjO4dh71zup6H9g1uK/wBMliheQYj5Lr6D5fQVm8fP&#13;&#10;E81GjpJdzJZvUzBTwtL3JROq17RfC80F14gRJVjjIDI3CAd8jirfgOx0XXIJNOsYQIY8MrsuVCnn&#13;&#10;rW5F4JvtdhXTNYnt9mA1y0PHmbvXnHFZdpBB4KSWHwxcW02xCsscz5VoyccDuRXpU8DjI4TVpzPT&#13;&#10;jgsZDB3TvNbFzxRBaaRYSlhG++UhI4h85AHUDvXnWkW8N1f/AGjR3uY5UTf5bvhfrg9K6U3UtzPJ&#13;&#10;LDHAJgg8powwRVbIPBJxWRZo22e9RnkSMqm3cCW9RwARXPgHiZUpU8RoY5dUxlSnOlitEz1KXSNY&#13;&#10;1u0uJpwsxwFHmsNikbec9KoaHoWksJLK5vI1ZVLyFCPkVTlsnPftXODxHHf6O2g28s0LZZmk5CgH&#13;&#10;+HPes/wVpdpa3ss9wjT7DtMrOcOH4O4HjAroilgqTnGTlf5ihSWW4eVZScm3bud5a+L/AAvcynSr&#13;&#10;WSWJ9wjhd0LOyfXvXpV7J4Xh8OnSvtBlKtG2/byCx5z9M14Vf6JYWirNYiINNdb/ADGb98Mc4QAc&#13;&#10;CtK7SWaykml3w7CodlPLKOrHPtXRg8aq9NVHGzPcyfM1iKXM1ZnsGmeHfBken3dw86u8X7uJlIQs&#13;&#10;p79K52/0uy1qITMQIoFAVlOWLA/e+navMbm90eArFaeZJGwDNK7HDe1dimp6ZDoksUJKRFeuRu90&#13;&#10;5NdnteR3On2qpydzzvxkr2t8bO2ERQDLrkZbPQ4rmbH7ZEvmpECjf6wOdmweoJ6YrY1ZtDu7oQ79&#13;&#10;8axBjMP4T2QnOcj0rvvC3guz8SWQtoJoZIDh/MlXb1/hUk8ms69OdWPunNjIyrx9zoZGgWdgplLM&#13;&#10;ZuBExjbOGPIPH3s9K6JJdbiiKzsqIxxArDJKjqMV1Mmk6H4eikk1KaFSsWIVt/vIy5xuHHeuU1PV&#13;&#10;dG1KAuW2hPLijcNiTcerDmnSo1I21KwtKpG0XI7z4TeJ7fWfGDx29qWis/3kpUA5Cjng5rP+OnxP&#13;&#10;gvmh/sPyopXZipVuUQcBSOxznjrXdeEvBvh/wv8ADu/8QR3lvFdXeIY8NlxHnJzg/eY18p+IBaR6&#13;&#10;s11d4b94fJRYztIUZBJPfNd9SMuVXPYUXZpmaupXGvRrLq+8gIwbaDkE8c1zovYNBYwC3Ropcxqf&#13;&#10;4ztJFehWPhWC4gm1PeyymMSpsP7vJPQj1rlNT0+bVJoINOCSNbuWZl5zlua8ijiZSm6Vj5jDYibr&#13;&#10;uk0b1veW0ehPM0Lyg7Aqg4Ue2K46eaXV5hpk0Rt3ZiyHqcV9X6d8AvEt94ITxELcm0Zid2CPvYxX&#13;&#10;Of8ACi9TtIyNWV0ZP3kLAc884J+lezyWXK0fTpcuh4z4Q8Nz634phtoS38CwuPlXchyd2eucV638&#13;&#10;QNHjTXIrmN45nA2qHT5Ub6+lfQXwK+FOh2ni5bjXWMVvbQtMJJflVnxwvPUmsz4g/DJb7xNdyaJ5&#13;&#10;v2WeYtFznAB5I9AKdl1DR6M8S8QeB9T32xMsMjX0EMiKkgYhnOCCADzxX0w3wP0keGbazvbiQTCJ&#13;&#10;JmEQJjDE98UuleBNA8GeE38Wa1cB7xchBKTuHl9Ni18xeKfi34+8RXz3djdz21vtOY1TACr0Pbqa&#13;&#10;4kmnojnbdI9r0z9n/QWmjuJZLiWESku+CrFs9l7ivZrf4PeE7UTaq7yt5LCK3toY/LfOPvHdxx1r&#13;&#10;8/LXxb8VNTlSK2ubphnCliV5AzxX0J4c8FfGrU7OK8mvZEjuE8wmYvwD/iKMTglV959DgxWBjX1k&#13;&#10;eseNdB0fQvB0/wDZah5CmXk8zdIxY/OGwcCvmL4aeGU1y21K5vrd0WBvMiZjndxjFfaWm/DaLwj4&#13;&#10;dibX/wDSBcfIWuJRGBnlgyHJPtWa2ueDPDdsbLSorMic+UywHgN0G4H+dbVcL7sT0JYenKlGKVrH&#13;&#10;513HgfxLrF1eCztTIbh9kSQLubAzjBPrmvvD4Gfs7eME8KS6D44mWw023uo9TlF0QXGVxtC8dqn8&#13;&#10;O2t9aS3N8ljKxXc0TA4RHPQjA6/nXXeM/iF8RNS8EnTdQnSJnmxKxI3rEMAHgZA7c1MKEVJSTOej&#13;&#10;hlGSdzX+LXiHwHq9jbeCdHnuhbWTiONwdxIAxkY6LVD4V/C34X6JbSeJ/GMi3rEsbW2AzI57bu22&#13;&#10;vnM/Djxlqsr6qkm0EHymLEZGODx1ya9C17wZ8R7Gyg02O5tNoiRYZY3PzZGSAfUHrXRe7PQ9T2Hx&#13;&#10;58Z4dDtVHhDTbTYvzgNEhZfLPGFHTBrnNW+JvxR13wOiyXEhN2oaO2U7EjZnyWz2OK8Km+D3xFm3&#13;&#10;wXMsUY2CVpnc/KGPKk+9fRvgb9n3X77ZaXmtWUNu1t57hSXLcdBnp+FDE33Pii8+EXxN8Z6vOb5L&#13;&#10;u5hVy02zc+5WX5Omc4qlpf7Ovirw+Wa60q4ljYdWVt8eO5GMivu/xX8Sda+HGgp4U8ORsYo5Gxdq&#13;&#10;BkvGcdepHHc18qeKfjB8RtQgdr27vdszSo3kY3MpGT+ApLyMarVj0vwpqFj4C8M3Wl6nJDHcXCNF&#13;&#10;5LgEBcrxntmsbxLpfw9ltrS/up1iMhQhEYEEAFeOa+YLzU9fknOrlprhBlNjgsGfHGe1duvg/wAS&#13;&#10;eIrSO7WJbO2iQF2uSRtyMl1/2RTb7nKeyQ+M7XS9DudE8LyTQh2/eyeYFYp0yOeRXM/Dr4L+HfFG&#13;&#10;u3er67eg2ccRkuWb5iSBkLu7EmvLbfS9AhhkSS6lmkKGO3KHIAYEbz/s+le9+EvCl4ngx7dLhGt2&#13;&#10;tioj37WlYc7noT0NlRTWrOP1z4s+AvCsEtj4S09YyiiL7XMoeXEZPCN2yQPwryfXv2ifGOtaWYLu&#13;&#10;5jnG0SbCDsQZwEweMjrkV5H4z0TWLe9NohEcZkLKhOckHqfUVDa+CprqMi7miVioZsA4A7c8Y5rk&#13;&#10;rRSloiJUlHY9Ai+Jlx4qtV03U8DeQgijXGPQkeldjpPwcGjeH/7eu1Wd3DMq/wAKoTkHP94elcn4&#13;&#10;X+Fj3dyk7XTIV5KBwHYewr7z0VLDR/h6NFRfPdyEfz2DbVxgjGCc1vSkuU6qT91HwtrPia/8P2Cx&#13;&#10;6KuMwtnyztJzxkmvnXVtZ1jVYJTNIAXx56kZJOOOO1fZPjrRtOXU2sJ1ijitVG7yhjbGckF/frXj&#13;&#10;er+GdL1iQtpqLHIo+WTorp6se9RXkmrIyrvSyPm8anrNu6QrcMojYMF3ZxX1p8OdP1jxhpM+oeJR&#13;&#10;JHYRRoRIjbd+ByRnjNefaT8EbrxDrSQG5it4pZAziQ4cRrj+favpjxXd2PgrwTbeEtITzYId3mzx&#13;&#10;dwPX862S0RtDZXO+tviT8MfD/hWLQL/T47lvLw0hwXid+AyuD1xjivH/ABZ4c8HfFPUoLuy1OOIu&#13;&#10;v7u2uM4UL8vGeAeeKw9Wg8Iax8KI72NJU1hrkm5cfc8odCBXmel+G7+4aIbpnCYERT5Wz26Uyj37&#13;&#10;wP8AsfTHxFHquu6nY2+kI6lbgyrnAPO7nHTtXO/tEaFp0+pGw8Kzefb2RES3AUiJ4wvOCODziua1&#13;&#10;jS/H8kMWiW81z5MgC+WXJGT3NM1D4kapoNvb+FdVs7eRIQFeTqT8oU5oA8Y0LwrrVzPFY6e7AzNi&#13;&#10;aNecA9CRX3z8ONK0T4c+Hxea5GJJIU3b2+7z29M1x3gH4hfDjS9Ce9vbBTqDk4fopVOOT9K5Dxt8&#13;&#10;ZIfEOmf2HbR/Yk2OVj27g7fwnd+fFFhp2H3XxI8Az+LZNYvwDJFIVVc9Ebv1q3froHxG1oXOkM0y&#13;&#10;DMXkjkAeufavju40e8a6WexTzZ5ThXHPBOMmvefDF3qng+COGyKLeyKGY9AMdvqc0A2fQMHwzl8K&#13;&#10;aHcXljKFU/KsikZwRzu9OeBXzr4p1TUI45LCaV3jKBJFHrk8njNfRerfEKGHwjbpqRRpp+JUJwQR&#13;&#10;3A78153oWgWPigXd/wDbE88ENFGV6Edj7UCufN8twqqtuiA4xudxtx9a/wBFH/g1qsfsH/BMe4hO&#13;&#10;P3nxN8QScdD+7tOlfwUS/B3UPEOsLLZushY7JSRtjDk8BeMEmv8AQn/4NvvDS+FP+CdH9jOfni8e&#13;&#10;a55g6Ycrb5H8qAP33U5GTS0gAAwKWgAooooAKax5xTqQ470AfgX/AMHGl9baf+wJp91dwJcoPiNo&#13;&#10;uY5FZh/qbrn5eR9a/gT8b+Dfh54jlbW7stp07yYEY3ScNxkZwAAcV/fL/wAHHl9Pp3/BP/T5obY3&#13;&#10;WfiNoqtD6jybs/0r+DTW/DuteOm2/YWs1DZDFtu0N1GO/I6V8ti8BWeP9tF+7Zf8E+NxOUYmpmjr&#13;&#10;wlaNl/wRdB07w14T0Jbp9SkuWH70bDsAA4wSPYVtf8Lp1XSJmTw/cSwRLHlMncDuHPNclf8Agqyj&#13;&#10;0EJc3ioqZBGCu3HGSe9eZTWForyQi7mlAIWNwmFAx6//AFq9vH0alblSdj3M3wNSrCML7HLePPin&#13;&#10;4n1DVJG+3SvIx3ZXlTk9Aa3/AAN4i8S6Zo9zcJNcqJpFLIACkvsc88VY0/wFoN5+/wBQkeXDqUKD&#13;&#10;HzE4A4HWvpLxBb2XhPwdDo0VhH57DzA7Abgeo/Ot1hKbpOnWVzqo5bT+r+xrR5l5nytrGr+LPFM5&#13;&#10;iLEW6/My7doyDjoK4o65q3hvWFvHs3uXQkIrHA3DuAvOK+vtE0zV7nT3uIbKIRzfug7JwDjJ7etY&#13;&#10;Fv4bmtrlptWt4Npfa8jAcHPaoo4SjCl7KEbRZz08ooxpujGNovoeXal8SvF/ibw81hqdmTHPIrAb&#13;&#10;um0YA59K5TTPDes2c728ZZCQTtQZH54r66l0AawtpFpFjFMkZy6wLkjHrXJ6j4T+IcdwY7HS5vJ3&#13;&#10;bfLERBGTwdxwf0qsNldCkv3KsdeWZbh8Gn7Fctz5Km8H69qd0VUOWHLSMx3H6ivQPAnwv16G9kkE&#13;&#10;inKcAnAJAJxntX0Po/wB+Kes3Bu2hmhjdtjEsBx39K9p8J/s53ejs9z4t1q2tFjXCW7SASHg84rp&#13;&#10;a1OlpN3PzC8QeE/Ey6rcTGJyzuSJHOVBJwMVPpnw+10yi9uFjVV+Yhztwe7fjX3t4z8N+D7G0k03&#13;&#10;SLy4vZwwLO8YCqVOeD3rx2z+GXinxK0mEdIXBRZJG2r7UJEy2Z86S/DrTxNJOb9IiWBfnK4bivR9&#13;&#10;M8L+DfD9kL5x9rljTamQFXnuc9fwr0W6+FKaFGINauYZMqWmiUDnHQA+tcpdXfh+PS7m0t4DI8JX&#13;&#10;y/OOBgH9azmk1Y4JQU7o82vm1OeVJNJttm0mURwplCM4yS3f6V3Utr43bRVjWFwv3eMLgkegre8I&#13;&#10;ePo4oJPs9rbKxTywuA3brWJpeu+KvEWsSjUZfKhj+ZyDtjjUeo9a5HFhDmXuWLvhv4f+ONOha81R&#13;&#10;f3dySqs5yePatSy+DWpeI0N07MoV8MxbapGey/1rvdK+Nfg60hGi6hZyTCI7YpiSoYnqR7V7doHx&#13;&#10;N+G/9hiyvrCfy2ymUfbg9cZxnrWdSW12ZzqJdSbwT+zl4Tj0eGHW9SgiYI0jKSoABHTqOapT/Dz9&#13;&#10;nfwmxk168a9dyQUiKjaPTv0rCvPiT8JbG3ls3sr9JZ/mRy4fH+RXGxeFfDOsQtr0d05iVsCKSPPD&#13;&#10;c816MFomd8k2lY9p0TXfhjBKbbwxoYmtoPvvcOADnoQa7xfiz8NtAhCppFk0gGSpQOBj7xBGeteC&#13;&#10;6N4/0fS/M0TTbOIWnCmObHzHpkPz/Ou+8O+Hvh541uY4bq3urNyCpmhG6MnuM81TZj7N9C34l/aM&#13;&#10;0YpHF4Q0fT1MhC7vJywJ4yBjrXXXfii2s7HT9V1GxePV0kW4W4ijZQhHIBGOPSvXtK/ZMsPCGlWn&#13;&#10;xAjS6v4yGNtbyjarOvI3LjkdOlbH2bxw1z/bfimXSobaMEpaTxICNo4Ug9TWGJippwqaxkrM2tzw&#13;&#10;dKpC6ejMuT4h674302JtSsJFvtjFpVYFDkcEg9K8q8R+CxI0viDxBcIJVgZVh4wO4OW4HpgUnjr9&#13;&#10;oTxHpury2Wj2lsFaNQFgtVXoOuRmvDfD+s+I/HXikal4lS4exizLcW6tsDKvYbuPyr57JOEsDl9S&#13;&#10;VTCwsz5bIOBMvyytKeEhY8D8T/EfXsPpllbnClogIgS5POBjtXoHwV+EPxZ8bwvrGoW39maf/wAt&#13;&#10;b7UgVUJ3xuwCcdBXqOvfH7wnoUhbwP4T0iKRXGLm9jM0wK8End8vNeO+O/jZ8QPGWiP9vuLhFMh8&#13;&#10;u2tn2xKM/wBxcAV9PGV1dn2Uk0z3b4ueJPDfwl8MN4R8IyW96Z4wJruPGZG9q+GNQ+KetMjWkT+W&#13;&#10;z43bj0B7Vv6NBq/jCzbSrwsTtJjzy2/2968wPgTU3vZYZ45t6S4zIPm3A+h5quRkXPqD4cy674w8&#13;&#10;Pyz/AGyGNoWDLHLLt5HHTGP1rodb+Gs13ERLrumxvjJi88Hdn8K871fw3qPgfwfZ2diZUuZyJncc&#13;&#10;Zzz3/KvIJrTxLqtx55huAwXljuGT9OaTHzM940D9nnxHquvI+mXemTRgZYRzJnHH97ArmPiJ4y1n&#13;&#10;TtUbTreVhb2h+zokAxtx1/UV2vwX8I+NIBLrN5BcrFBAzszbgCewrxnxJ4d8SNrlxLc2xO8lmyG4&#13;&#10;z0pJiuYcmqaxqFysa+cwdgzAN05716tB4p1nR9CWyVSVVt5Vhu59M1D4D+HXiXVbpPMs5SwcEsjc&#13;&#10;Nu6L05xmvbtb+EXiOADT9Psrpi+PMDxtwT6dKGwPB7rxhql7biORg3q7/wAXH3SPbtWPBfSbhIzE&#13;&#10;PuC7AflGe+K7nUPhH4y0u4aK20+9Ysed0ZAOPQkV0Phj4R+N9WuHNzptwqhgN0y4UfjQNM6ZNRtN&#13;&#10;D+Glvb2y7Jpbje7NxuOc5ryKfXbiFmmMfmSZOGHYA+1fdvjL4KXUPw+04CO189YiGQMpZT15GeK8&#13;&#10;T074B+JL0faYUgctjYrMNoPoQKBHkOlSTakkb+YDIZAzKV3EAc8VQ13W5LHUHiUK8obCsq4bAr7G&#13;&#10;t/2e9e0fQp9T1FrS2ZYuAGwckcEZ6Cvmr/hU3jeeea6hijuERyBLuGT3wKAILPXtTj8A3csiyFnm&#13;&#10;AJlPT6VD8K2n17xFF4eu2JhnuBuJ6DcODt7CvU7/AOHGuw/DkYiBKzGSVEILHjn8q5n4VeA/FF/4&#13;&#10;iiktI5GESFydpUoE5GT3oHc+xZ/DvwC/Z/YeI/GcUOt34iE0VnEwKFmzjdg8V8PfG39orxL8atSR&#13;&#10;LuNbOxt2P9n6fb8QwIvr6n3rc+LXgm51PWZ52v4JWADt5sikDHVQCe1eFyfDrVBIZrQwTI2eI3zj&#13;&#10;PsKBH9Vv/BIz/gnvD+zn8BJ/+ClP7WvhzV9fEFmusfD34faNpr6lqV2zc2t29tCjMXmYg26FQqA+&#13;&#10;a/avzM/bW/aP/wCCnf7W3xZ1H4yfEX4OePtO0uzWX+y9Mn8Nai1rpGmxkuE3PABkKN80hxuYE8DG&#13;&#10;J/B3/BZj/gqp8HvhvpXw78JeONPttN8P6VbaVpVtcaDpc8kdnaxiOFDJJAzvtRQNzEk45rmNV/4L&#13;&#10;x/8ABW/xfpl54Yv/AB5YPa31tNYXcaeGtJjLRTqY3CuLUMCVJ+YEEdRQB+1f/BGPx5P+2P8A8E1v&#13;&#10;jX+y1HBYnxGrXN7pmmsBElyt7bqYTjgAfaIAjN2LDOK/NL9g79lT9oT4v/tgeHPhvrfwr1XQo9E8&#13;&#10;SW934o1DWNLmtoNLtrGYSTbppEVNzbdsagkuSNvHNfAvwF+KHx3/AGWorT4k/BDW7zw7r1mvmR31&#13;&#10;mV/eJN95JY2DRyxt0ZHUqfSvrv4jf8F1f+CqnjnwjP4Lv/F1jpsM8Rgur/QNHtbK/eJuGKzqCY2I&#13;&#10;PWMKfTFAHv8A/wAF4f2p/DPxF/bs1bwp4Pe3v4PBukWfhx7mIiRPtse+a5QMMj908mw/7QIr8pvh&#13;&#10;B+0H47vPjD4K0wvHDG/ivR0kMYwwBvIlwT75rwTUNKiVH1/xFdyF7qRpbiWdi8pmY5dnY/MWLEkk&#13;&#10;nk19CfsP/CG3+L37Yfw18CaReQyNfeNdJ3IzZwkVwszkDrwiMaAP6Lv+C8fhj41ad+3D4Q8a+GNN&#13;&#10;1a40O98HR2dvc2VvJNC95Bcyb4cop/eYdTt6kEYr179obwx+0D4Q/wCCD2j6P4k0jULPxg/i/T2f&#13;&#10;SJIc3caX+rOluksQ5jdxLHlWwy7huANea/8ABSj/AIKift2fs0fGf4ifBDw94j8PWVlDrpHhq8bS&#13;&#10;on1OxsLuBJoQkzExl1Vztcxlx1zkV+N3wX/4K3/t5/s9/DTWPh38N/Ful6ouu6lc6vcXPiW0XUr+&#13;&#10;2v7ohprmCaZsh3fD/OHUMMgDnIB+wf8AwRluPGFv8GP2rPCvjuN7bW9D8MHStSsWZX+z3Vvaamkq&#13;&#10;EqWG4OCDg444r8N/+CTGs3Op/wDBSz4Ni4RlaPxnAhDcni3mGc15n+zV+2H+1n+zRB450j4Ya9aQ&#13;&#10;W/xFgMHjN763t72a73rMrOJJ1Zo5CJ5MspBOc9hWv8E/FmqfAzx/ofxt+Hd1Dp3iHw7fJqWn3Rij&#13;&#10;uIop1UqGaOTcrAqxyGBHNAH3F/wW8vLmx/bk+JiQ8CbULDp95gLGDOB7V9rf8Fb7q6g/4Jw/shfZ&#13;&#10;CpL6JGp8xcg/8Smzxn0r8rf2hPjPqn7SniO4+KPxRvbS/wDEGs3PnaldpbRwK/lxrEpWOLaqgKoH&#13;&#10;A7V1/wAfv2g/jF8dfhP4I+EnjrxHY3Hh/wACWwtvDUAtLeAwQiJIAGkRQ8jeXGo+cnpnqaAPgPXl&#13;&#10;0ma/kvtXs5QyKP8AVnIPv9PStr4U/EWSP4t+CdL0izWOP/hLtGV3bPAN9COT9K9h8N/CTSdajlE2&#13;&#10;t2QDZRZZJBj5OR6459a6f4W/s4XD/GXwveWV1a3UcfirSJRLBOpJ2XsLH5Dj0oA/0uos7Bn0H8qk&#13;&#10;pkf3APQD+VPoAKKKKAP/1f7+KKKKACiiigAooooAKKKKACiiigCJmjPDYqQAdq/lj/4Lx/8ABUbx&#13;&#10;x/wSl/bU/Z5+Oeh6Dc+L9C1Pw74x0PxN4Ut7l7eS5tJJNPkE8DBXQTwOgZWdCNu5TjOR65+yl/wd&#13;&#10;Rf8ABJX9pJbfS/FvizUfhhrMwUPp3xAs2trdXPVRqFuZrXr3d0+lAH7Y/tR/G3xr+zz8Lpvij4N+&#13;&#10;H/ib4kCwuYzqmgeDmtm1eOxIJluba3uZIhdNFgEwxv5jD7oJr8pv+CXXxO/4JMftR/tX/FD9sL9g&#13;&#10;++ubL4meJ9EsdM+KfhC9tJtHubR7S5ci6u9MnhQx3Ty5jmljdkdl5G7LH9n/AIZ/GD4TfGrw7F4u&#13;&#10;+EPibQfFOlyqHi1Dw9fwX9uQf9u3dxn2PIr8Lf2Svgl4E+DX/Bwv+0jeeAdPttNh8X/Brwf4t1O3&#13;&#10;tUCRvqVzfTw3M20cBpmi3v6sSepNAH9DlFFFABTWBIp1IT29aAP86P8A4OMvit/wj/8AwUS8Z+FY&#13;&#10;Yy00eiaFJGygjBkssnJr+Zu0trTWb8vOxiJOHMoJx689K/dn/g5P1DUZf+Cu3jXTbcOYv7A8Nq21&#13;&#10;f71kK/FPV/DttYPFaQzBDL877sLyO3NeRg8ro4R1qsFdzldnzuV5LhsJVr1Ib1Hd+rH6XZWWgyf8&#13;&#10;Su7hAdvnmjzuLHghvbFO126maxUafMrFHP7wHqP6VwF7Y63byTW1vIMPyBvUrj8Ko6JY3ciz2U8+&#13;&#10;1mXK7m+TIPTPatIqMZuqoq7PSpU6UZ86iubuT2Hi3xJBcXMqzSGOGNgVJzubsea0LbxTPciGNFxL&#13;&#10;uEm6QALgYznFc5daZeTTHTY13HJWXym7j3rVtPC0tii3cxG3bs+Y72XPPAFKtmHJo2edUzFRqvU6&#13;&#10;OXxHd6ZcCO3fyjLmXEZ5c579sVrp441BZIhCm0NCiMpQndIM98EVraLbJewwM6RTbE8ol1AOO3HX&#13;&#10;9a7+3+H1rqFiBHIsIQsULsMiTsB7V5mKqeznHme552YV1TajJ/EeHa1q2sainmRxnLDDLGNpBBq1&#13;&#10;4VtfFGm7tSuBM1u235mB716Ynh3Vk1BI7WIO7Axh1weema94tvCugeDNASfx/exzSyxhorKI/OAO&#13;&#10;x7DNevheRrXY9zCR/dptHJ+EfHnh3TnSTUbaCTaQ5kmUkEdG+n0rvNV8T/DjxJbxS6laqhLbR5Py&#13;&#10;qQfX2xXkL3Hghp5ZtNZkiQGb7LcLu5PQH2FcJexSTiJ4J49jsMkYVQCewHTFbqkrOadzanSXvVNH&#13;&#10;bsd141vvh0b0ado8c8MSLh8HgsPT2rzpr/TrJjHA5lG0NslQEBjwvNdHqPh9IIorm1uorgKucTjO&#13;&#10;Se3Haubi8G32oRfaYAPLd0Mpzgjac8CvHWKdWfJy2seNVxCr9LWPO9VvZ7m/a2tpQ7PLs4+XHqK9&#13;&#10;20y4ufAvgpL0y5lZQQoOT8rc9K57SfhPr+r6yt6zwJCSzk8ZX0JHrXU+Lvhr4q1KCC1s0EgUYjlj&#13;&#10;barKPvEivcwt1qe7gqXJBI8nsPFra1dXC3XmyOx29C2CST0PWqFjc6gbh7G8BkBc7MxjapHOD6V0&#13;&#10;2oeBNd8P6lFCoIlUBEWI5JYDcCali0rxLPatpBheNriQvIzJg7z6NXnPDVXUbTPJq4OtKvzrYv8A&#13;&#10;hzxPexs+n34dolUbkC8DnIOenQVyf/CawWM72s0SzAzNId55Az054HFfQ0mi6P4Q8I/bL9FlnkUx&#13;&#10;rEw/eHbxux3wa+c7fRYb65fUpIyYxOcoqFizHkAf1rvnOcYcqVz1p1ZQhyvc6S91SyhuRPDFJ5Ui&#13;&#10;eYqI2QpbqPwrr/h9d6bf3yTxwOv2ZxLK7cR7R1Bz9Kz9N0C51HTk8wKmyXJTG0qD+VeheC4NH0rU&#13;&#10;rq1lkyJI8KqqHycHtmhRtFSS1KgvcUorVn0H4o/ay12TSrbwBoVpZxWkMyqX2YyvHtXkXxA+Lni/&#13;&#10;RdVjtXlintZoPtEiQFcAZxx6EDtWfeeBL/VtVmuNKty8QRWJ3EAYXHXseOlcxP4FW4iml1R0zGR+&#13;&#10;5Z+WYehJ7VupSaXMdUL21I18b+N9ZxqlzcPBGf3UajPXtkcCug0/WfFumIgnu55mjl3RtuAMm7kq&#13;&#10;wPRfaq8Wm25skE1zEq2oA2hwzBieM/41qi+0ya4F6qG4aJhHJ8vGduMqeh5rx6lSp7XRnzdOVWWI&#13;&#10;fM9Dc0fxF4q8TzLbazMBFk+X5gysXPoOvtXb2Hwy8FapcR3d/qMUUkLiKeBwcMh5yqgZ/GvOrVdY&#13;&#10;uryOx0iAl5CqgdNu7sSOlfX/AMOfg+9nBNf6hp0l9dGNVgDBt0R75J617CZ9I/If4J8EfDPQ7+K6&#13;&#10;1ieOa1t5BIUgTzGwOcfj0r7g0BPBPjC3vf8AhEIpLK0OnskNzqRARJJFGAm7GAMdq+dIfhL4s1BZ&#13;&#10;LjSNMEYcqDNIOPc9q2dY0DVtHsP7C1C8jsECEeeWOM46qucYIoMIw1Or134T/B/TLZNY+JPjexmI&#13;&#10;ARLS2DM4dVBIzyuPWvHfGPxJ/Y+8E2cZ0C5OoSL/AMfGIsZbH3QSOuec15X4v8G/DaWeODUfEHmO&#13;&#10;lzvkVQCOwySe3rXnup+Cv2bzJI+sajIs2A8UluAYmU/w49aVSXuM2nszC8d/tVw6k4svBkKrAp8u&#13;&#10;IYO/B54GMAg15E3xe1/Wr1GI6YUrkHzGborD6ivZLXRfgTZz/uZZpNqFtoChv9n866HStI+DB3wJ&#13;&#10;HKkzybEJXJX+6/B4xzXnc6PNm+iZ4voHi/xpHIr2sbbInZ5UII3MfvAA9hXR6b4g+LV1cNqtqXEX&#13;&#10;mbYd7ZJB9EIPNfbXg7Rfhbe6ebbTraeS7QKrQthM7P4lZs5yeTXvtrH8DvB2h/2n4mija7VGnWPc&#13;&#10;pMci42AAdQe5rooSu7F4dtS96R+d8b+Pb4rNe3TD7RtEgwE3jH8Y4xjpXvPwp1HVLO8+06rIPIiR&#13;&#10;w6xgSskY6Y5x+FVPH/xQ+G/ie6lk0VZ7JEVgwt4wVI7nPUc15RpnxssvDS7UthOjRGJVA2nB/vY6&#13;&#10;+5q6+yN61SOmpH8W/Ft3ercwaek/lShjbBkALKTy3oM18p6XrWoWk4hNs0jRDfvI3qFbhvbIr6L1&#13;&#10;X42eFtWld9U0pCBG0OWyqE9AFOeSKwdL8T+Cbq2E09uySFwp8hm2+WQTyB7d6mhUjd3ZzOaOPutX&#13;&#10;N1bXRtNyKzR7FCDhQOXHvXJardeKbzSWhtpZ9m1lff8A3B8vJr6IGveDZtMbT7NIUeLJkfGQVA7H&#13;&#10;vWJDrXhHWJ0s2i2R7/3jxsASpYHkGqqpSa5Rp3PnTS/A2ovbJqCykrEp3lWG5VB+Xivon4YaRdW2&#13;&#10;shdRkaVWVXWNMhVU8cg9Tz2r3KLT/AsWmsY/LZVdZI4gV3FQM/Njr9K29D0XRbmCPULK/LK5ZvLj&#13;&#10;27U/2ecYx6VVKLS1NIwdtD5J1zwPo6+IrrUteYrGlzJ5LqoIjbtkGuZuvD+g29xFcDcxeHc5Lbgx&#13;&#10;zwcDpX0J8Qvh7NNYXGo291K2JXZhtBGH6HgnjivkLV49Ss4lhvRK0SSbhIi7WJ7D6VFWEnLY6OR8&#13;&#10;mh3U/iHSLE2V20iIwkOI/unavJz+Ve82uo2mp2beJNLuI445LYIseQymQjcTj2r4fvLXUr6/aZYp&#13;&#10;UY5Y+ZgnPG5UB65HpXc6FZeLpmt5rPz0s1kYi3YbCEAwePeuZytocarOHunGeO7vXp9UudUtpZmB&#13;&#10;k2SlPusO3H51xU2p6zGUiae4dm+dIwQBgfw4wSPzr6x1b4eXmsWPn2cGyQII1UghWZhkkkHHToa8&#13;&#10;L/4QrxLFKIXtBuQ7UnBJJyce9aKDa5kjRXkuaxyeneLtR09hZyGSMyKT5uMlTzxkV2ul6zNfxm3n&#13;&#10;cyxnPmK2ckkAcZA9KWD4UeNrW7e6vod8I6hvvbz0AB6jvXpGkfCnXrmWFJozE0w4ePJxjrjHWuyO&#13;&#10;x2R2Ft/DegWmim8nuUkSZt7W+QNgA4Xn1rq9JuPDWiWkt1YwxtLs87fMQSC3ZVHYVi+IfhPrFvbl&#13;&#10;ZJ0TbOpO09I8AZb05/KvMdW8O6zol99r1VnVYmwkiHIMY7DHUGmM9Uj8U29h5+qNIm9kLHy+ir3I&#13;&#10;9K8W1C2g8Zao7LucSEgSZXGTz9a0ba5sdXSe20yKRYwQJHK4D7uyjOSPWvW/hDoen2tpdajq9vEI&#13;&#10;443ZFk+RiQDjnsaAPAtM0a20eJ7a+kQyI5iEcuMAvxk54OK6KDwzouqawLeZjGx2KGBykh6ZAHTF&#13;&#10;S67DbzTGOF7V5JcTFJDuK8/zrkbXWLw6tbwMoTZLsj2jGSD1xQB3OoWXhbwVr7WdniUxgCQsTjb1&#13;&#10;7d81n3fxB0CSYzJZ7MOocn59+OmMjiqvi6Lw/pmr3EuoNJM8yLIcfwt3z7Vx0HiLOLe2gt3AB8sF&#13;&#10;QW9yeKAJ/GPiG91+7JEKiBU+SJWJK4GevQVrfC+48QTXz6fYo2XH+rkO5QPXI9q9e+Hceja7EsGr&#13;&#10;WcbR+U6ySKuNoPf8K9y0bxF8Jvh5fRy2sUbYCK25eCh4JH40Aeeah4xv/CWjxaJA7s3mLMWUc7m5&#13;&#10;x+Ff3lf8G2uoXGr/APBO24u7ws0h+Imu7i3U/JbHmv4cZ7v4ffFHxE0GgbYWWcRxKowGJ7duK/uk&#13;&#10;/wCDdfRk8M/sBX2lxkOIfiProYqd3/LO27igD96qKByM0UAFFFFABRRRQB/Pn/wcqzXNt/wTy097&#13;&#10;L/Wf8LJ0TaOx/cXnX1r+GjwFouua1qCX/iC9SziZi4YNhMD/ANmr+3//AIOcrXV7v/gnLYR6JkTj&#13;&#10;4l6E24dQvk3mSK/gj07S/FmoW8trb+eQuARI52k9yB2NTG/OTGPv3Pq3xpF8G/DM/kNLcaj5uAXV&#13;&#10;vkJA5xn3NeQX/jX4Nw3aLa6PPJ8+QScAY4rm7r4deLPEWgwWeYYGt3Lk7huw3X+VM0b4Q31vGkeu&#13;&#10;6hGkeWfdxyAexrWo9Tao9T1zSfHXgWx0aOaz0FG2TeYyyjJOOR36Vq6h8YfDWvX8d5c6VAgYjCsO&#13;&#10;ARx0ryfVNI0RAtlp1+6ogCP3yc9c/wD1q9C8DfA3TvGGoJ5F+ZXUq3lp0GDk5qCLm14++Id2+iRx&#13;&#10;6FGttEsJZYYlGGbvivkW/wBc1e8uCTJLtkBbYckhj3OelfsTqPwp+DOgeE4U8UtbvOiBPLlb5lPu&#13;&#10;Ac149cx/s8eHpWhWC2kZVZgUBK4UdMkmi4j4Y0n4geIfh9pKz2TTJdzrxgZ+QfxfjVdPjv8AECTT&#13;&#10;Jb+6upZzu/jbnk9MV9Sa/wCMfgTr9zE+oaeh8phsZfk/d9hXVeH7L9mi5lSwvtLjjLjcHZ+Wx6U7&#13;&#10;gfA998XPiK9pLc20tx87YRVZwQW68ViX3iH4oeJrgqv2uUuquAm5SQBg8mvvvxZ47+A/gcSWuj6T&#13;&#10;FKckqxYMSa4fQf2kPh1DrMenR6NAigMrOcZB64HtSA+atM0nx+1uhe2uTLxjIJ5+tdm2m/EyZVhW&#13;&#10;C6VFXeUVTk4r2Lxz+2jaaX/oHhzR7SNB8hJQFiR3zXm9l+2Vrv8Ay8W0MnzBlXaFC/j6Cqir6Cau&#13;&#10;rHl+peEfidq14Uis7zOAXLoxwM9vxro9L+D+v3E4/tR4bVGUrMxIBOPXnPevoPT/ANp2DUNDN1c2&#13;&#10;2JXyFmh4OSMEe4xmvMh4v0zxtcBFhniZ3MWASc5/jPP51bpRWqZlGgou6KHhD9nXw/f62kMWpCT9&#13;&#10;6N8cbbicnHAFfUni79lvR5NLGh+HZDZzzLmZpcLu49+cGvnzTvHd18NkmtdCh8y6IxHJsLMCpHIO&#13;&#10;DxXP6f49+LniPXbm9v5L395EwGMvtBPGPSnRim9TdSa2Nqf9ma30e8Mmo3VmYbdGh2bt25u7Zrp0&#13;&#10;0rw7bCKK1RVWO38tlA3K5X+MEdc9MV4JY2nxO8Ua0NOtDeSyidl+ckLg88+lfY9h4I1f4S+G4td1&#13;&#10;+0t7yeRN6Ry/PsB55A965K+BhN77HFPLYzlzNnCeGvh9oHiK4N9rkEsNoh3s7joP7qk47V67Jo3w&#13;&#10;IlsxpInurfIAzDsc/rXgWqfHTxHqd1I90lvFaIuFto49ke7s3v70eE/G2pX+ph0062mYHnCE5PXg&#13;&#10;enpWq0XKdi0XKe9+Hvht8MIn+02wv7qLIHkIikdeuBX0d4Y8TeFfCFq1r4S0GyBgG9rq+ITBHUkH&#13;&#10;0r5Kj8Y/EcXDDQ7QW3mECJIYyHx3yccV5h4t8G/GjxNqs0Vyl/KSxzgkgDvkjFAH2T8Uf2jvHnjG&#13;&#10;f+zINZsLWytIgkUEEgREJ+8V2c18p69dJd3TRal4ltpRIu5oi7tmRuOvbHWvFH+BfxSlZlMFzGrn&#13;&#10;YW+ckn3FctcfAH4olCwt7hX3EFirfMAcdSPencLn1Fo6eAfDkqaj4s8TRMjARhLWMu/0GaZc/tLf&#13;&#10;DTwzG/hnRtPnuo5HKS3Vy43lCfmIHb6CviDx9o8tpdRaE4/e24EcoBIKyEdT+Ncho/hTxPd3yzLB&#13;&#10;NIFAXzGUleetID768aeKfgfZxxT2lpdKZ4FkCB1Aw3foa86sE+GeuxtdCW8iRSSE3rnA69VrFv8A&#13;&#10;4Q3N1oUHiTXJokWCPGznOFxjpXoHgm0+D1tD5esNOH2beCNu7HtQO5R0fx98HdDug9ro+o3jxuoD&#13;&#10;TXIwWQ5OAgB5re8T/tDaJDK83h3wnp0MkoBzLukI98tk59a5bWJfhFayyRaakuVb5uhP5YzzTI/+&#13;&#10;FcwRrqMls4LKCsZzgj1Gap4iS6HPKc09Ea2mfFO68RAS+I7KCby8GBHU5XPYewqtqPxNu7S+lWOz&#13;&#10;tkCJsCBVyoPQ8Uy08Y+CxMsY07a3RQG6j3rlvFmpabPPI+kWSjcg57k0N3Nkzbb4y+KBYCGC4MSo&#13;&#10;MtEi43AfhzU+k/G2e38k3UUcx3Bn8xBluenNeF3V1NdXcfyFD/EuDjFQyhpJGuLiEEn5Yh+lSM+0&#13;&#10;/Hfxy1lNHsdV8LCO0ik/ggiVSGHqRzXiUXx38b3V8DPfzMVbYAS3zE/8C7VneFNPuNd0i40a73eZ&#13;&#10;jeBjIQKOxrm7XwjfpdiNIZH2yjDge9AHr1z8VfG99eRw6jc3BZcFI1yFYe/zVH4k+JPjGLy41mmY&#13;&#10;OmHEJYDPbJFYviWy1CG+WMbkdECAgY5xUk2l6pdaKi4KuCA5XGT+NAHH+IvHevm1W1a7uAQMsoYl&#13;&#10;s/UGqOk/ETxLZpC1teXULK/yEMcH2IqO/wDCeqSQtdQhiVbblhhs/wCFctY+GNUa7aSR5FaPPHYH&#13;&#10;PpzmgD6r8XfEzxFqPgi2+03s5EkfzscYK8fSvlK88aeJ5ZVjt7iaEDp5eQrDsSATzX0G3gq+1Dwk&#13;&#10;pkilmVCUU4wMdRx2rjF8IahYQJtt/KDPx5q8kjuPagDR8GXnjq9sjcahd3CWuQNwyQa+p9IW50rQ&#13;&#10;2e3um33EP+sRfnQscDdjrn0Fee+HtLvH8KymWGRjbq0h8sbRgck1w8Hxmm8Lasv9nx+dbn/l3uRk&#13;&#10;Zx2PVeaAPN/HHhC8mu5ZoLsuVJZidy7iT056VyWleFPFtlepNbzMisB86SDCnHI5NfXsPxY+D/j0&#13;&#10;Rx+KNOTTLgL9+FjsJx1b1rZv/h3ompeHZNZ8NXsE9qrbdsQywY/560AfLHiPwtr6SQT/AGpHBiw5&#13;&#10;39G61W8PL4putQWKBvmQjnfnd7mvR7nVdB0W6GlanGs3lgh8HJGa9g+G+gfDfxFdGWOXyGFo7bWB&#13;&#10;GGA9aAPnXxvq3j2S6EdnnakKwuqsMHbyMCu6/ZO+C2vfH/8AaV8C/CDxlc3tjpPibxNZ6LqF3alE&#13;&#10;nSC5fa7RF1YbwOnB5ro/E3wN1F1e60m4SaA7pI2V23sM88Z7VJ4G8OfEPwprWneK/DN7c6ZquiXK&#13;&#10;X2nX0Lsk0E0R3JIhwcsvWgD+u6X/AINgv2QbjzIrnx38SJUYAFJJrFiMcZz9nzzXa/C3/g2+/Zm+&#13;&#10;CvxE0n4rfDn4h/EnTdd0O/i1PSr+GWx3QXMP3HwbfDehBBBBIIr+ZLUv28/28pv39l8bfFURCiP7&#13;&#10;NJfLvBHU425OTWbpv/BQH9vHS7lH8QfG3xSsZYAg3i5P0G3mgD+r/wDaA/4IGfA/9p7xtefEf4u/&#13;&#10;Ej4jajreozC4vb3fYIZHRQq/IlsEUKoAUKAABXgI/wCDXf8AY9DHZ46+JAYktu8yy6n/ALd6/njk&#13;&#10;/wCChX7b2raoY9A+Nfi4xqN7AXKk7R16pxxVjWv+ClX7XOiN8nxh8bXLsANn2lNuehydnFAH9F9p&#13;&#10;/wAGyX7IdnGy/wDCa/ERyerNLZEn/wAgVvH/AINsf2T1tDZR+NPiAFYAbg9kTj6mCv5edS/4Krft&#13;&#10;tWTZ034neLnGfn826Tr7fL0qhpf/AAVc/bo+3rFP8UfFKgyAY+1LyD/wGgD+n1P+DaL9kwTec3jn&#13;&#10;4iEjHWSxPXjtBXQXX/Btz+ylf2EdhL40+IGEIYSeZZAnHr+4r+du2/4KOftp+MLCFvCXxM8WJOnF&#13;&#10;wn2oDnPb5K3NM/bc/wCCkjXDwR/EDxaydQ3nKcj/AL5oAyP27f2PfD/7JP7UHiH4M/Dm81XUtI0v&#13;&#10;T7OWCfVSjXMklzFvfBiVFwD3xXyL8GNPv9J+M3hOfU7mSNR4v0gEeYQozeRADrj8K971DxF8dPjD&#13;&#10;4m1bxh8UdQudT1OaNVm1LU3BlkWIEKvGOgrwXwx8PvF118aPCKQ+bKD4v0V5UU/IAl9CcgfhQB/q&#13;&#10;CxjCD6D+VPqOL/VgH0H8qkoAKKKKAP/W/v4ooooAKKKKACiiigAooooAKKKKAPx+/b//AGs/+Can&#13;&#10;7G/7UHwu+KH7cmu/8I/4j1Dw/wCIvD3gu/1GxlvdJS1u5LM6gbgxQy+VIxSJVdsDaXB4zXC/En/g&#13;&#10;lJ/wRX/4Km/D2P4t6Z4F8A+IrHV/MW18dfDiRNMuJHU4f/StNMayOp+8sqttPUA9fL/+ChHwT+Gv&#13;&#10;x1/4LT/seeHPippNnrmm6T4e+I3iSDTtQiWe2a90+1s2tXkicFXEUjB1DAjcoODivo7/AIKOft4e&#13;&#10;L/8AglN4Bs/jjp/wbbxd8HbUf8Vpqngq8trLVtBvLmYJHcvpkkUcM9rJuUNMsysr4DAKQ1AH4OfE&#13;&#10;r/g0X8RfBfxDN8RP+CYv7Rfjn4bawr+da6frcswjLLyqHUNLe3l254G+CTHfNep/8EHvgH/wUa/Z&#13;&#10;8/4Kq/HDw1/wUz1y78VeNbn4TeHX0fxVNfDULfUtGt9Smiga3nCxnYjBlZHRXVs7hk5P9Av7Bf8A&#13;&#10;wUf+B3/BRHwSfG3wc0bx9osIsLfUhD428O3mjCW2uSRHJbXMqm1ukJU/NBM4xz0wa+4V8GeE18Wn&#13;&#10;x8unWi622nLpLasIl+1GyWQzC3MuN3lCQl9ucbjmgDp6KKKACkPrS0UAfxF/8FkP+CNf/BQT9rn/&#13;&#10;AIKH+Jv2gvgB4W0fVPC+raXotra315rFpZyGSxtvKmBhlYOMMODivyX13/g27/4K6aletMPA+hSI&#13;&#10;UIUN4j0/uP8ArpX+mmYnJypAB6fjUqoF5OT9ea5o0rttmToxerR/l7j/AINpv+CwJVR/wgehoQwH&#13;&#10;yeJ9PA2d+PMpU/4NnP8Agr5HfGdfBGh+WGZkU+JdP6n+9+8r/UJKKRg00RKv3a0VGK6CWHgtUj/M&#13;&#10;iH/BuD/wV4tIi1j8P9A8yTb5ufEmnjJHXB8yqUv/AAbff8Fiblgj+BtBWJDvVB4k07lv++6/06wp&#13;&#10;6E00xsTwairhac3eSM54KlJqTjqf5m3/ABDi/wDBXG000NpvgbRBcvnesniPT8KccHiStzQ/+DfP&#13;&#10;/gsTpoAuvAXh+TgZH/CR6fjPfH7yv9KsD0/OlWNv4sfhRicDTq25uhji8ro17c6P82Pw5/wb3/8A&#13;&#10;BX2x1IXd34K0SMLIzrjxFp5UA9sB81uXn/BvL/wVh1jUGvda8IaJMgfckba/YHA9M7+ntX+kAYwG&#13;&#10;3Hn+VN8s54qHgocvKVVy+nKHs9UvU/zbrn/g3X/4Kk3E7vdeAdAkLNiMxeILFdiYx82X5rLi/wCD&#13;&#10;cj/gqvbAwL4H0KVcYG7xDYAflvr/AEptmB0/WkEPvTwuFjSTt1JwGXQw9+TW/c/zTI/+Dcn/AIK1&#13;&#10;xS5HgjQ9mfujxHp/T/vurUn/AAbqf8FbHuPNTwRosa4x5cfiSwAPufnr/Ss8keppPJx8wJz9a3hQ&#13;&#10;hFto6Hhad72P82rSf+Ddv/grHpjszeDNJZXbO1fElhkf+P16JoP/AAQY/wCCtGj2/wBnPgPQ5Thl&#13;&#10;WWTxHp+Uz3A8yv8ARREXO5j+FPKD6/WrOhI/zsG/4IB/8FTJ9QF5d+BdEkzIru3/AAkFhngEcfPW&#13;&#10;zp//AAQI/wCCmi6yt9eeAtH8tGDoF8RWAOV6Z+c1/oZeUOuB+ZpREPQD9abeg7n+fH4y/wCCB/8A&#13;&#10;wUp8TWkDP4F0triOMxFT4g0/YoY5JHzjntXndv8A8G7f/BTAs2/wPo0SxnMCp4hsRkkck4frX+jD&#13;&#10;sPPTGaUJjoBQmZyppu7P862P/ggT/wAFSdIga20v4d6BN5gw8k/iCwY59suMVStv+CA3/BVeG5Ei&#13;&#10;fD3w7ECcNt1/T+n4SV/ovmMZ60mwg8cUi4q2iP4ObL/ghH/wUGl0EaPP4U0myaWILM8OtWZ57/xV&#13;&#10;5Nq//BuV+33eXbbdB0xlyCj/ANs2mTxznL1/oQ7CeuKb5XbJH04oA/z49P8A+Dcj9vKKZIrnw9o5&#13;&#10;hLnzDLq9oxVPRQG5/Gva/Bv/AAbs/tUWVx/xU+lWphR1dVh1K0Csi9FIDcEV/diseMgnI9CKXYfY&#13;&#10;fSs3Si3cydGN7n8ceg/8Ehf2m/hLpVzF4E+EWj69eTbHS41XW7FAkiHqPnJxiu10r9ib/gqTZahD&#13;&#10;PH8KfCENvGBvh/tiwJP4hzmv644k28EHr1609hyBjPvWiXQ1SP5F/ij/AME8f+CjvxDVo4vAejad&#13;&#10;E4U+VZazYouQOejCvlDxt/wRD/4KBeMLeOCfw1ZpHDbmIJ/btpvdicj5t+Otf3MeXznJOfWk2Hbj&#13;&#10;PJ9aAP8APguf+Dff/goxc37Xz+C9JYHfGyP4gszuViPmxv6iuR1//g3o/wCCml9cG3svBuiLbjKx&#13;&#10;41ywAVO3V85Hav8AROVNvB5/ClK4GFoaA/zkLf8A4N1v+Cn1vdoYfB2hmKMffm1+y3ucdGwxH0ro&#13;&#10;vDX/AAQB/wCCqGkzpLdeDtGOHJZhr9jvb0P3+wr/AES/Lz979KTyyDlcflWPsI9jB4eLdz+EXQv+&#13;&#10;CGH/AAUdt9Pt4b3w/pMciBmlc65a5DMeApDc1m3v/BB7/goVqzkaz4Z0ycs+Q/8AbVmuE7D7+f0r&#13;&#10;+8wxAnJ59jSvHvXb0J7irjTSd0V7CHY/gEv/APg38/4KHSM8Nj4V0eON49j/APE8tCWP/fVcHrn/&#13;&#10;AAb0/wDBSyQb9L8J6KGA2kDXbIBx75bjNf6HCpsUAc49TTgoHNOUU9xewj2P8464/wCDc7/gp7qg&#13;&#10;KXfhPRYoy6ska6/ZHYVPJ+/3r0zSf+Dd7/goXZXcKt4Y0oRpH5cmdetCSu0g4Ab1Nf6EYQ5OTwen&#13;&#10;FIYw3BGB9az9hEfsY9j/AD/j/wAG9X7dWnWAjs/CFi74wyxa5YgE+pLuOK55P+Dfj/goxBdCWx8E&#13;&#10;6TES2Xd9esW/LD1/oReXjpj8abgeta0oqOweyj2P4ArT/ggR/wAFGYLu2mtvC+n2sUbs8sa67Yvu&#13;&#10;bB5OW6E9s16Nef8ABEb/AIKPtoq2Efg7RJZEDbWbWLJRubgkgOOnav7tlhw2/jkfh+VSAHpxVyt0&#13;&#10;NIqx/APL/wAEN/8AgqRZWqW+neD9FkVvluEfXrIBgfQb8VJpf/BDD/gopGJG8R/DHRLz5NqpD4is&#13;&#10;FDe5y3Br+/bGOf6UbQOlTcZ/Dx4V/wCCHv7Wcp8zxF8NLGzCvEyxrrunykBQQ2CG4zUHjj/gjb+3&#13;&#10;ikDWXgL4VaFIMOEuL3XrBiA3TCl1x+tf3H4FMMfzbs1nKlFu7IlTi3do/wA8/wAVf8ENP+CtWtTK&#13;&#10;2m+BdFt1EYRlTxDYIvGMEASHHeuXtP8Agg7/AMFcbaYwHwPpJiJJ3DxJp4I9MfP61/os7fw+lIUy&#13;&#10;epxWiVlZFpWVj/Obv/8Aggn/AMFhLgrKvhXSHx+9KP4isD854wf3nPFSW3/BBj/gsDFIkq+ENKVV&#13;&#10;UgqfE1ju3H+7hyAK/wBGAxKV25I5zxR5a0Af5vdz/wAEA/8AgsTe3IkvPBuisigptHiWwO9D13/v&#13;&#10;OtdJp/8AwQE/4Kuf2edN1XwHocyOwPmN4isC0Y/2fnr/AEYPKHq350GIY4oA/wA9G4/4IF/8FLdP&#13;&#10;soINJ+HPh15UGx7hvEFiZCD1PLgZHtXX6Z/wQ6/4Kgy6DJoWsfD7w4FmzumTXbHcvYY+f0r/AEAG&#13;&#10;TOMcYOTSkZ6UAf5zHib/AINxP+Ck9yxu9C8LaUJHGHjl1yxA/wCAkP2rgU/4NxP+Cq1tqkdxD4P0&#13;&#10;V0RlJd/EFjnjr/HX+lLtPrTChPofrQB/mv8AjX/g3H/4Ksa7defZ+DdFbKhSf+EisR0+r1V8If8A&#13;&#10;Bt9/wVX029VdS8FeH442OHl/4SCxYgd8AOa/0qhHjgACgxnPB/SgD+BC0/4IJf8ABQnwj4fOm+F/&#13;&#10;BWkTzTrtnZ9dsl29jjLV8u+MP+Dev/grXrF6PsHgTQ/KjLKpbxFp+Svbq+a/0kQjFiZMEdOlKU6b&#13;&#10;e3rQB/mm6F/wbu/8Fe9G1WLUIfBGir5LB1C+JbAKW75Akr+yf/giH+y3+0B+x5+xtd/Cf9pTSrXS&#13;&#10;fEtx431bWxZWl5Dex/ZLpLdYn82JmXJKNkdRX7GFMjGT+FQi2Tq24nOeTnk/54oAsA5paam7aN/X&#13;&#10;vinUAFFFFABRRRQB+NP/AAXN/ZL/AGhv20P2MbL4RfszWNvqHiKHx1pWsyQXV5FZJ9itYrlZW8yU&#13;&#10;hcgyLhep/Cv5jvA3/BA//gpZp+mtputeGNGjMzbpJf7bs3IPthq/0BWUNxTSmT2/KgD+CrT/APg3&#13;&#10;/wD+CgMN0XOkacEAx8+r2rbs9cYfil1z/g34/b1vrRbS30XS3RckbtXtlO7/AL66V/ert59vakMa&#13;&#10;nrz9RmgD+AnRP+De/wDb7s5ZJtS8M6PKMYRE1m0xkdCctXq+kf8ABFH/AIKF+ErR18P+CdHaR0Kb&#13;&#10;v7cswfrnfX9z6x4GCePTFBiUjHP8qAP4CvE3/BDf/gqJ4omZ7vwhpIUklQfEFkT07/PXimrf8G+n&#13;&#10;/BVe4Mkdp4R0cq3QnX7D8f4+lf6MATHSmiPn5sGgD/Odt/8Ag3m/4KmxSLLN4R0V8AfK2vWHGP8A&#13;&#10;gdaR/wCCAf8AwVX88y/8Ibo5yQFzr+n/ALsDrt/ed6/0VMY6YpmzvgUAf50ms/8ABvN/wU/1Td/x&#13;&#10;RWhcjHz+ILH/AOLrjdL/AODc7/gqXZay10/gnQvLJb/mYLE5z0/jr/SQIBGHwaiMXGMLj0oA/wA2&#13;&#10;TW/+Dcj/AIKp6lemQ+CtD27yU2+ILDAB9Rvp9h/wbZ/8FQ5HCXnhLRIkI+Yrr1ixH/j9f6TQj9gP&#13;&#10;xNIse192Bn1GaAP8+Dw//wAG6P8AwUFg01bXVNC0eLbgBU1i0IIH/AuteiJ/wQf/AOCgXhazSDwp&#13;&#10;4D0aaU8PPLrliuR36v8AlX97xQFt2fwoK4Hy4FAH8Bln/wAEQv8AgqFFcGS58AeHZBk4P9vWPTt1&#13;&#10;avVPAX/BF3/gor4f1ddS1XwDoDRb90kC63ZEMMdPv1/c8qnHzY/KmmIYwuM0AfxPeK/+CR3/AAUH&#13;&#10;1B3i8J/DTw/pe9stPFrdjuORj++TXI+E/wDgh5/wUFlvFufFeh2GzIBgk1q1mRR3x8xr+5Hy89cf&#13;&#10;lR5eOmPyoA/jkuP+DfX4n+JIIbvULaw0+4xmWI3kUiFvQbeK7L4a/wDBB/4weB9cbWZ7SwlaNAsC&#13;&#10;G6iKEg9SO2RX9dATBO7n09qUxjHH60AfzBap/wAEwv2iPDiteeFfBOl314eFZ7+zSIe/zsDmvnfV&#13;&#10;f+CY/wDwUFuopXHgjTTLKRuH9t2KqVw2RwfcV/YIY8crn86cF45x0xQB/FLL/wAEqP8AgpPBhbPw&#13;&#10;BpRUtu48Q2R4xx1cVxurf8Eh/wDgprqkaxx+CNNiOcuf7fsSOnP/AC09fav7iwhzkn+VO2gDigD+&#13;&#10;ArUv+CDX/BRXVNZOrXPgbRGP3iDrdjl27FvnrnNU/wCCFH/BU+VZYdK8E6BAr8DZrtiOP+++tf6D&#13;&#10;AXnJOaCuTmgD/PZ0n/gg1/wVWltJdI17wto/2aVcHGvWTEEHI/jrmIv+DeH/AIKbJq32pvC2iNEJ&#13;&#10;S4B1yy6duj1/omFSRgY/Km7Gz1GOwxQB/noXv/Bu7/wUalu/tsPhjSA8pCyhdassAe2XrqdQ/wCD&#13;&#10;fH/gofcadBaRaBpUnlDlRrFmPwzur/QG8sbs/qKftFAH+d7a/wDBvZ/wUttbppG8H6RIvIVhr1l0&#13;&#10;P1euusf+CDf/AAU0t4zazeB9Ekj2bAX16x3D8nr/AEEljApxUEYNAH+ePef8EBP+Cncjk2/gXQRg&#13;&#10;naTr9j07fx03T/8Ag3+/4KciMvN4M0SJ/T+3bFgfT+Ov9DoIAMfpTCjlu230xQB/n46B/wAEIf8A&#13;&#10;gp7ol014fBWiu5jKkDXrHkkeu+pLL/ghl/wVJi1JbqTwPoyp5u8geIrI8e43+9f6BuwUuBQB/n76&#13;&#10;v/wQq/4KfX873UXgzSNzPuw2vWGP/Q65KX/ghd/wVrRjFB4K0Qx9v+KgsAf/AEZX+hoUU00oT0I4&#13;&#10;9aAP4DdM/wCCGX/BTVvCD6ZqfgrRxdvKHVhrtiSB7nfXNRf8EGP+CnFreC4XwXo75YE/8T+xwB3/&#13;&#10;AI6/0GNi5zSMoXkd+tAH8Blx/wAEV/8AgrDBF9g07wNoRgGPveILEZ9f46tXv/BFv/gqreaQlsfh&#13;&#10;94eE0TfK7a/Yk4HT+PFf30ZGOv5jNKuSck/pigD+AXSf+CKv/BWu7kltdd8GaGlvLC0Q8vX7EBfT&#13;&#10;hXOa8U1n/g3o/wCCpt9dGWHwhopw+Qza/YjI/wC+6/0ZivpgDvQBx1/KgD/Ons/+DeX/AIKfJiSf&#13;&#10;wdoe7/sPWJP/AKHXsPh3/ghv/wAFQND0afSP+EM0grJHtQJr1iF3ep+cV/fyVB5oKg0Af51ms/8A&#13;&#10;Bvv/AMFS768e6TwfoxL87/7fscj/AMfroPB3/BBD/gqnpLzJqXhbR0Xyysbxa7Y5YkcA/PX+hjsA&#13;&#10;Bx/KmiPHHGPSgD/P78L/APBEf/grXomoK7eE9I8hN3B1+xYPn2L8Vqax/wAEXP8AgrZqV1vHg7Rk&#13;&#10;TkDZr9iDg8f89K/vyVcZB5Hal246E0Af52ep/wDBvd/wVF1G7a+j8LaOjO2SW1+yLA/g9WE/4N0v&#13;&#10;+CmN3ma+0bR1k29f7atDz/30RX+iCYge2f0/rSiPacgmgD+BjwH/AMG+H/BRHQVkkv7DRkdoimF1&#13;&#10;S2Y8++4ium8Rf8EAP25tR0IaZYaHpy3J4M76pZhSOpzhia/vD2JnOBn1xRtHTmgD/Prb/g3T/wCC&#13;&#10;iVupRNK8Pyrjgf2rbk/juIrIj/4N2f8Agouk3myeHNEduzjWbRfpxur/AEKWTJ7exNJ5frz+lAH8&#13;&#10;CsX/AAQz/wCCmnh6COx8M+D9JjKY3XCa7Ygue+cuK6hP+CMX/BVtLkXCaHbp8oDBfENkBn2+ev7x&#13;&#10;gAOlN2n1/wA/lQB/A3qH/BFv/grN5cj23hqylcklQfENiFP+8TJzTvhh/wAEYv8Agrb4b+KnhzxR&#13;&#10;rPhXS47Kx8Q6be3zr4gsnK28F1HJKQokycIpOB1r++IrxTPKGckCgB0WdgBqSiigAooooA//1/7+&#13;&#10;KKKKACiiigAooooAKKKKACiiigD+Tj/gv54g/wCChXgr9vD9mz4hf8Ey/DTeKviXonhjx1c/2Y1r&#13;&#10;BdwHSpfsEN356XEkSbGDBQRIrbiApya/Hf8Abo/4OI/2ufEf7F/xP/Yf/wCCk37NeveAfFHjLwlc&#13;&#10;+HdP8Q2MV1Y2JupcFZZbXUEI2ArndBcSeoGK/u9/aQ+Mv7Nf7LPgi9/ak/aS1TQPDGl+G7CSzk8U&#13;&#10;6uqCeCC7dC1rA+1pnad0TEEeTIyr8pI4/PD9mL/gsV/wSQ/4KkeKrr9nb4b+LNB8WapMj+V4S8a6&#13;&#10;NJaf2lGgO82sGqQLHc4AyVTLAc7aAPNf+CeP/BdX/gk98cfhD4L+Fngr4seHvD+uaV4b0rRD4e8W&#13;&#10;h9AmWa0tY4GjhN4sUEgDKQvlyHI6DFfqx4V/av8Agz44/aEvf2aPB2pR6r4h07wba+ObuXTpIbmy&#13;&#10;TTry6e0hBmikbErPGzBSuCmGB5r8g/2p/wDg2M/4JE/tQm41SDwBL8P9Yn3t/avw9u30tfMbJ3NZ&#13;&#10;OJbM8noIV6da+ZP+CLH/AARw8U/8Ei/+CjHxY8J6ZrupeMPA3ir4YaRfeHPE2oWht5YpIdTljk0+&#13;&#10;5ZMwmaJQHGwjcjA7V6UAf1VUUUUAFI33TS0h6UAfz9ft4f8ABwX8Cv2CP2lNW/Zn8b+APGPiDUtH&#13;&#10;srK9m1HRZrJbZ1voRMihZpVcFVODkYrzP4N/8HK3wE+M+qHS9F+F/juzcIXDXdxp+CAM/wAMpr+d&#13;&#10;7/g4j8E65e/8FRvGGtWkJFtLoWgI8yDBO2zAbPY9q/Jb4d/EzUfhTqouIrpoYVG19vUcdARRcD+5&#13;&#10;vXf+Dk39nPw/rMuh3vw+8aGaKXyWxPYbd3182tBf+Di34SzRie0+E/j2aJuVkjudOIx/3+r+Ffxd&#13;&#10;8ZrC7vZdQa4MhuWLDdj7xqTwb+0tqfhaRPsM7qd2HVnJGD7ZxQQpo/t9l/4OUvg/BffYZ/hB8RFO&#13;&#10;Cd4uNPIwPpLXY2P/AAcXfAKR4l1b4e+MNPEvKtc3VhgD1OJeK/kwHxb8O+JPhXda3OR9tWPzEclh&#13;&#10;wBzyPWvze8d/Ga81iMx2rHao/wBYXbIx2GT0oNLan+hHq3/BwL+ztpUMVx/wiXiCaOUZWSG8sCoP&#13;&#10;of3tULX/AIOFv2a7hZGHhLxPlAMAT2TBiewKyHmv86zTvi7q8q+TPdOEJxsUnAH54rstL+JetRWB&#13;&#10;W1ndxuBXbksDnjoaweJgpcvU4p4+nGfs3uf6A19/wcZfsz6QzLrXgzxbakchZJrMsR64ElYj/wDB&#13;&#10;y3+x3FJ5U3hvxWGIB4a0PX6SV/Fv8fTrGvfB/QviJpAcPLB9mvnjH/LSPPLfUV+amp+I9dXU4z5q&#13;&#10;7GOSDkMB2JrappDmNMRX5Yc6Vz/Rd1r/AIOa/wBkHSbc3X/CJ+L5ox1KvaA5+hkq94M/4OVv2XfG&#13;&#10;19LYaV4H8ZKYIDcSO8tntCDntJ6V/nQ+JvGmoTaaltbyNJGcZwMjI9+te8fs669q1lpOu65CJHZb&#13;&#10;B0bkkj5ensKxo11IxwGM9vfS1j/Qo8P/APBxB+yX4mzDpuia6LkLn7NNcWcbE/3QWkAJrzvWP+Dk&#13;&#10;f4FaJcvbXfwx8cEo20Mlzp5B5wCD5vfrX+cpZfETxBfa3Pc2TlBbyGQrGcFSD2P869Uvfjv4sl0p&#13;&#10;mvLiVn45U7iAOeelKpioRfLJhLMqMZuEnqj/AECLn/g5U+B9unmL8KvHsi44Mdzp5/8AatZNj/wc&#13;&#10;6fs43M4trz4Z+PLZy+0+ZNYsB7krKeK/gp8HftO61azx2l5OQkrKgLtkZYV9l/E3xbLafDnRfFem&#13;&#10;LHG90ki3EyqCCyHAAHuK3jJM66dRSV4n9vXgf/g4O/Zl8c3H2S38MeJLSQnCJdT2g3H2xIa6HWv+&#13;&#10;C7fwW0m5aGDwR4nulQkebBd2G3j6y5/Sv85m3+LupWWqNd6VO42P5ygH7y55yP8ACvcI/ih4n1b7&#13;&#10;LdabPMFn5Z1JAD44zTbSTbexbaSbfQ/vM0X/AIOAfhHrWqf2cnwz8axLu2meS4sNg9+Jaua5/wAF&#13;&#10;9/g/oeoDT5Phz4xkySFkS5sAhx6ZlFfwq6L8RfG0E4Rr+5B3ja4dgd/8XTjFcp4++NHxG0m5Ky6h&#13;&#10;M4+8pLFiCO/tXm0c3oVJqnF6nk0s7oTqKlF3Z/fb4b/4Lw/BzXr77Hd+AfFlgoQv51xc2JTA91kN&#13;&#10;Rab/AMF8f2ftT1G402Lwj4lVoCfne4sgrgdSv7zpX8LPwP8Ajf4o8Z+KLPw1qV3Mftym3DscBXKk&#13;&#10;8180/FHx9458F+O9Y8PTXc6SQykR7SwyCf5Yr02j1j/Rbn/4Lsfs523hCfxhN4e17ybe4WCSFZ7Q&#13;&#10;uN/RuHxjNcJD/wAHCP7Nt5dR2Wn+FPEc80zbI40urLJJ7f6yv89jwt8XNcitbvTtWuJ1tLu0JZHk&#13;&#10;baXXlcc4zmuh+APibV5/iRosd0zMP7WhJB5yjOM8n60gP7z/ABZ/wckfsyeDHli1jwR4uEkJ2yIs&#13;&#10;9iSDnGP9ZXAWv/B0f+yPdXT2g8D+MlZOTumsenr/AK2v4vf20fBvifwR8UtXsriGb7PdTvcwNjpE&#13;&#10;3K5zXxRpkE8eqDVFlVfk3ONwOfY5rKvWjTV5GVevGnHmkf6Tum/8F/f2d9b8DxePtF8HeK7m0mBw&#13;&#10;iS2gdSOxy+M14rq3/BzN+zZot79kuvh54254VxPYbSfr5tfyQ/spfFHwwnw3vvAeu30XlX0m+0Ez&#13;&#10;nbHJ3x+IrJ+Pfwc1OGwsX0+/hSCZPOLK2OOoxXLh8RKq1ynJDEzra0Uf1mXX/B0l+y/aXEdo3w48&#13;&#10;ctJKyqFFxp/VjjH+tqrrv/B0r+zhouvt4db4WePp5lVWLw3OnFMN/tGYCv4cY/hxqdtriXOr3O8C&#13;&#10;UyIUkxzjjk9q9D0/RfDujbtU1y7i8ucgsJG8w7l7cdq72dUXPS6P7t/D/wDwcVfADxP8Hbv4xaT8&#13;&#10;PvGb21jctbXFg81iLhSpwTnzNuPTnmuD8Of8HMPwF8T6vZaRpvwr+IBa9bbHJ51gVH1xLX8Unhz9&#13;&#10;r7wn4A8P6z4A0nT/ALVp2plVlwGAIU9QM4Br0/4P/tdfD7RfEOk3d9paWtvaXIZXdwoVQQcEUGx/&#13;&#10;Zpr3/Bxl8ItDlkhPwo8dzGFnEvl3WnAqE6nDSg1Dpf8Awcifs+aj4fbXpfh54wtsHi2nvNOWQj1/&#13;&#10;12Biv4rv2vv22tN8XeOLq78ETWVnbOdn+iKvOQCeueT61+ZHiD463F+0n22+naMsSwjOM+2BQB/o&#13;&#10;2ab/AMHPf7GNxftpuseGvFNhKvXzJbORM+hZJCAfaukP/Byv+xk0by2+ieIn2DO3zrQEj2HmV/l5&#13;&#10;a58UBFctfWJcEncMknOPUVwOp/F/xBKX8uYp5nB28fyNAH+oL4n/AODp/wDYm8MQ7p/C/i24kAyY&#13;&#10;oJLMn25MgHNeEXv/AAeFfsZ20zRW/wANPiBOFBJKXGnA8exmr/M+1DxxqV3L+/uJGwMYLGs2LxJf&#13;&#10;RYMU8irtxtDECgD/AEqrz/g8v/Y1tVDf8Ko+I7nHIW50zI/OeuWuf+D1X9jW2+98H/iYcHH/AB9a&#13;&#10;X/8AHjX+bnLr0suVmdnHoT1/EVjyXc0mckUAf6TR/wCD1/8AY0xn/hT3xM/8CtL/APj1M/4jY/2M&#13;&#10;uv8Awp/4l/8AgVpf/wAer/Nf+0SZ7/matKxZS21ievU0Af6Sw/4PYv2Mv+iPfEz/AMCtL/8Aj1Sj&#13;&#10;/g9c/Y2YcfB74m/+BWl//Hq/zaYo5nGfLbjngmtjT4JJztKOoHHUk0Af6Q5/4PUv2OfK80fB34m+&#13;&#10;+brSxx/3/psf/B6p+x1JyPg98SwPU3elf/Hq/wA7iw8N3N2gBG+LOSRx/KutsvhxHeSBAGVD1+Y5&#13;&#10;5NAH+g7/AMRqH7Hf8Xwd+Jn4XWlH/wBr0/8A4jT/ANjkIGHwd+Jxyei3OlH/ANr1/ATr/wAEdT0T&#13;&#10;y4bmPKtGJVY55U1jWPgU28w8oYPcHmgD/Qah/wCD0T9j2YAj4P8AxMGezXWlA/8Ao+t63/4PJP2R&#13;&#10;LniP4R/EjOMnN1pnA/7/AFf5/EPwmvdTtX1C2j3+U6iREHOD3HFdjoPwl1xmYm3mVIhltikg56Y4&#13;&#10;/OnJWV2aQpt7H99F5/weJfslWtrDdj4SfEeQSkjatzpm5cf9tqwX/wCDy79khRn/AIU78SyP+vrS&#13;&#10;h/Oev4TJPh1qSzbhFMNrlhkYAzwetYt/4Yv7RhBlywGB93OPypJkONtGf3fD/g87/ZFLFf8AhTfx&#13;&#10;NznH/HzpX/x+rtt/weW/snXbYi+DXxM6Z5utKH/tev4Y7n4LatrPhOLxXo1sHeKTyrqFR0bsR/M1&#13;&#10;z1ppkOlsUvNzOvyvvG0Z9vpQI/v0H/B3d+zbJpr6pF8F/iZJHFt80JdaWSoboT++ri5v+Dyn9lCG&#13;&#10;Xa/wa+JwAOCftWlDH4Gev4nvhZ440bR9ZNrrKrJbTlYbhOxTOCfrWV+0H4GtPB/iIxWiIbOfFxBK&#13;&#10;FyGjkAZTn2U8+9AH9u8f/B5Z+yVKMp8HPiafmCgfadKyc/8Abekf/g8p/ZQjlaKb4M/E5WU4w1zp&#13;&#10;YyPXmev8+tLC7mlJsELYlHzKp4X1HvX0jofw8vvHPg2LUZIFjvIS6suMPIg/qaAP7qNJ/wCDwj9k&#13;&#10;7WJkhj+EfxIXeVA3XOlnBY45xOa73xP/AMHY/wCzH4Xuo7Sf4UfEKZnjEn7u60wYB6dZq/gU8N/D&#13;&#10;2LR9WhjunhTDqZA/JGD90+/evZPiVoGsajqWzRVilhECLHKCoI496AP7UrL/AIPAP2UrrVo9Ik+E&#13;&#10;nxGieVgiO13pZXJOB/y3pnib/g77/Zk8K6rJpGqfBj4mCRD94XWl7WGM5GZxkV/Clc/DLxJcRJJL&#13;&#10;BykiqJI8AqxOQcivcPGk2hwfD/S5vF1mW1a2jeBblvvTR5IX8RzQB/bd4H/4Ozf2YfHeiahrmmfC&#13;&#10;f4iRJpyCSZJbjTctk44xMa/bj/gmz/wUQ8B/8FLf2fZ/2h/hv4f1nw5p0HiW/wDDJsNdaFrlp9PE&#13;&#10;ZeQeQzJ5beYNvOeK/wApv4b/ABXh8FWtzZ6fbwmG8Vo51ZRyo6A56HNf6GX/AAa66jBrP/BNO7u4&#13;&#10;oY7dW+KHiLMUX3Qdlqf5mgD+j1SSASMe1LTUGEA5/HrTqACiiigAooooA/PL/gpl/wAFDvAn/BMr&#13;&#10;9naD9oz4ieHdZ8T6fP4ksfDQ07Q5II7kS3yTOsubhkTYohIIznkYr8cvDX/B1V+yz4j8Ov4ji+G3&#13;&#10;jmCJJBH5clzpxfnvxLXbf8HXNh9u/wCCYumxBgu34reHpMt04gvetf55N540fQYINE0hkuI7dszJ&#13;&#10;0Vsjofx6UAf6Een/APB0X+yzqMphj+HvjZWBAYG4sPlz64lrqW/4OXf2a/LR4fh941k3kg7JrE7f&#13;&#10;TcfN4zX+fBZ/FTw6FWS8geG4KAN5TYBx3NddB8btLvI3jtZZY1dFRQ3TK9j9aAP783/4OXP2aYWd&#13;&#10;J/h942TYobJlsiGB9MS9qsf8RK37Mxthdp4E8YmPaWLGexGMdiDJX+fTdfGTUlgS2gumbyWOdjcD&#13;&#10;nO088gVzsXxm1WBpEubliGbeFck49utAH+gJrX/B0T+y/ozKW+HfjaZGJBeK408gYH/XWvLL3/g7&#13;&#10;i/ZA0ybZqXw1+IES5IWTztPZWA7jE3Sv4Btf+MGrwNKLaXIdtzDqFyMeteE+IfFV5qMaRSzluOqj&#13;&#10;HH4UAf6N9v8A8Hdv7E1wcJ4D8cj/AHpbEf8AtWuisf8Ag7L/AGKb4gL4I8boPVpLH/47X+Zl/aVw&#13;&#10;pOeeep5rorXxNdx87+B7Y6UAf6gWg/8ABz7+w74mvWtNN0fxCirbNcCW8mtLdWdFLGJS0nLnGAO5&#13;&#10;rjtV/wCDqP8AYx02wkvI/B/i+eSNynkRzWO447gmXGK/zQofEO77rtwDgZ4JJyevXNMn8T3pj2ln&#13;&#10;C5+8OMD0wOMUAf6Jms/8Hhf7IWkyOi/Cn4jTqhw0kdxpoXn6z5rm/wDiMt/Y+37P+FSfEr/wJ0z/&#13;&#10;AOPV/ngz6rc3ELCNlwevHP51jm+KtuLcjjk0Af6M0X/B45+yJKMr8JPiT/4E6X/8frobH/g79/ZF&#13;&#10;vGG74WfESMHu1xpp/QTV/nARazOMjzSAB2rfs9f2Ksm7n/eoA/0fZP8Ag7s/Ytt033fw98fRj/rr&#13;&#10;YN/Kaqd3/wAHfv7D1tB5yeAvHshIyIxJYhj+cuP1r/OB1nxJNctiRgy4PUDFcdPfSyAyK2AODtYj&#13;&#10;9OlAH+j3N/weR/scIxEXwq+I7gHGftGmj9DNViz/AODxf9kO84j+E/xGBPTNzpn/AMer/N1tr53J&#13;&#10;YOTzjk1sx6ubc4BAPrmgD/SDb/g8K/Y4jUm4+F3xFRh1Hnacf186tW0/4O+/2LrqEyn4c/ECMjs0&#13;&#10;th/8dr/NubXBIwkkOcHoe9PbXP4pmbb2VTQB/pPD/g7m/Y+aPzF+G/j056D7Rp2f/R1Urv8A4O8f&#13;&#10;2QrQAt8MPiE2egWfTv8A49X+bqPE0u0IGOBxya0T4plNuEUgk8A5P+NAH+jHN/weDfse2/8Arfhd&#13;&#10;8RB9bjTP/j9Yd5/weQ/se2qlo/hP8R5cf3bnTP6z1/nSy6/cK2cqT2JArHuNUllly75PpQB/osP/&#13;&#10;AMHm/wCyEmSfg98TMDv9q0r/AOP1HH/wedfsgS/Mnwd+JpGcZFzpR/8Aa9f5yzXbM+DjHp61JBcK&#13;&#10;OAAB/snbz+FAH+j9F/weTfsduBu+E3xJUnsZ9M4+v7+pf+IyH9j0qWT4T/EgheubjTB+X76v85GD&#13;&#10;UN37uY5T0PP8zVyO+XdtGFUdAKAP9Fj/AIjKv2PsFh8JPiSQPS40z/4/UB/4PMv2OV+98JfiUP8A&#13;&#10;t40v/wCP1/nYyX6gbQxVcdu5/Wsx70kF2Y9aAP8ARh/4jM/2OOv/AAqb4k/+BGmf/Hqu2v8AweV/&#13;&#10;sWzuI5vhb8R4Seu+bTsD8pq/zi/tzbMoxz1qm10oPmyAGTtk8UAf6TU//B4p+xPEuU+G/wAQJMjO&#13;&#10;Em0/P5Gas4f8HkP7FRfb/wAKv+I/18zTv/j1f5vq3TH5jgE9hxU0V4ZF2ngevegD/SOX/g8U/Ymz&#13;&#10;iX4b/EJOMjdJYc/+RaJP+DxT9ilULJ8NviExA+6JtOGf/I1f5vZ1JnAjEm0Egdc8fjUU988XfgdG&#13;&#10;IGD9KAP9Gmf/AIPLP2OYgxi+EvxKk291n0wD9Z6x2/4PP/2PgP8Akj/xMP8A29aV/wDH6/zopLyJ&#13;&#10;ASvJYdTVFZE5J79sd6AP9Gc/8Hof7HwIB+D3xN/8CtK/+P1fj/4PM/2QpioX4PfEz5jj/j50s4+u&#13;&#10;JzX+cUk5VMlVJ6YNXbS8kVZI923zFwNvBBHpQKTsrn+jZN/weVfsiQH958H/AIlDjJP2rS+P/I9U&#13;&#10;1/4PPP2Pyu4fB/4mdf8An60r/wCP1/nQm7fa6SEtznJ5NUnu96ZVV9PegiFS5/oyn/g9B/Y8DYHw&#13;&#10;e+Jn4XOlf/H6gb/g9K/Y6U4Pwe+Jv/gTpX/x+v8AOVW4bLLheKrG8bP3VoND/RyH/B6X+x3jP/Cn&#13;&#10;vib/AOBWlf8Ax+m/8Rp37Gw6/CD4mf8AgTpf/wAfr/OIMxc53YyegphIz91frQB/o8v/AMHqH7G6&#13;&#10;fe+D/wATf/AnS/8A4/SD/g9Q/Y4PX4PfE4f9vOl//H6/zhzIzdcDGMcU/wC0SZyQv5UAf6Ojf8Hq&#13;&#10;H7G4/wCaP/E36m50sD/0fUX/ABGrfsbf9Ef+Jf8A4F6X/wDHq/zj2mLDDD8qjKsMbmbkZGKAP9HQ&#13;&#10;/wDB6t+xqBk/B/4mfQXWln/2tSf8RrH7Gn/RHvib+NzpY/8Aa9f5xfToSf8AepxI9B9cUAf6OX/E&#13;&#10;at+xwfufB74mH/t60sf+1qaf+D1f9jlSA3wd+JYz0/0vS/8A49X+ceDznn8OP5UE8ggn880Af6O6&#13;&#10;/wDB6h+x2/3Pg78TT7i50v8A+P0rf8Hp/wCx4i7n+DnxOA/6+dL/APj1f5xRkJ6gH61JE7twCAo7&#13;&#10;AZoA/wBHBf8Ag9S/Y4bp8Hvibj1+06X/APHqf/xGnfscdT8HvicPf7Tpf/x+v85KWWFUwvH4f/Wq&#13;&#10;BXk28DjtwKAP9HM/8HqH7HAGf+FPfE7/AMCdL/8Aj9dR4C/4PJP2QfH/AI90PwHY/CT4jwT67rNj&#13;&#10;osE81zphSOS+nSBHcLMTtVnBOO1f5s2+U8Aj8q9m/ZvkkP7R/wAOwen/AAnvh7P/AIMoKAP90WNt&#13;&#10;y7sYzzT6iiUCNf8AdH8qloAKKKKAP//Q/v4ooooAKKKKACiiigAooooAKKKKAP5rP+C0/wCz54R/&#13;&#10;bv8A29/2R/2CfjDdXy/D3X9U8ZeOfFekWlw1uNWPhzT4ntbZmQhhzI4JByEZtuDgj57/AOCof/Bu&#13;&#10;R+x74U/Z81L9p7/gnZoMnwl+LPwrsn8beGbrw7d3X2TUJNGX7U1vcRTyybZWWM+XKhU78BtysRXo&#13;&#10;H/Ben/gnr+2X+37+2B+z/pH7G3ief4e614T8P+MNck+IRlvrODTJM2EcUAu7BGkSa53FVUEblDEg&#13;&#10;gEV+VPxU1z/g7c/Yf+FviP4Z/EDSbH49eDtX0LUNDfXNNgg17UbaC7t3gM8bWn2bUQ6K25fOhlXO&#13;&#10;M5OaAP7TP2Kfjlc/tM/sg/DP9oK+jEVz4z8D6L4iu4hjCXF7aRyzKMYHEhbtxX04I1z198V/Dd/w&#13;&#10;Ts/4Omf2VP2Xfgr4H/Y3/bJ+F/xD+F974D8M6d4TOp/ZjqELjToEg86e1dLe8hZyu5lEUmMnk1/Q&#13;&#10;z+w//wAFiP2Zf+Cin7UfiT4L/skanB4p8M+GPAOn+KtQ8TpDd2ciajf3slv9gMF1DEcJEgdnA4Zt&#13;&#10;vY0Afr6BiiiigApD0paDwM0AfwF/8F2/GdpqX/BSLxr8OrtVSZNC0KS1fOC5ltBxn2r+bPxj4Z1K&#13;&#10;HV57a7O0F9iA9OOpNfsR/wAHDWp+ILH/AILI+MWs9yxL4f8ADZDjtizBr8qfjN4lspoLXXPLZHlj&#13;&#10;8uQwg8snc56ZNAHz/eeA/Eckck0IDRup27eqj1H0rnovB3iizvSh3SqVARiCQT6Y9q6e3+L9lZ3S&#13;&#10;xy5eErlkJxg/nXoFl8bvCDzxXSw72QjdGo6imkZKgt1I+i9C03WNK+Ed3ZX6jKWJbaAeQwOfyr4f&#13;&#10;1nQbuXQ2ubNlZ8EmLP3fTNfq34D/AGwfhd4l8HP4D1nQEPmReR9oVF3qPrgHrXy1q/iv4XaPrl1C&#13;&#10;bNUjcsHWUYIX+E4rWjbm1N4q+p+dEk2u6cBDOoG5vm7hR3NQS+LtY0WaKC3nClMNvRsYbPf14r7w&#13;&#10;TXf2fdTt5V1qIytM3loIeDGD1NeY+Kvgz8LdUupL7wXqK3cYHnNbyrtmBHbHfFcdSjGpU5o9Dhq4&#13;&#10;Pmlzrc+1P2evjXpvj34Eaj8NvHEkEbKq/YriTA+Y84B45znPtXwj8R/APiHw1q0y2cvmRRyb42hG&#13;&#10;QV6jn0rw3xJ4y17TJBpOjItpbwMeDlXZgcZat2w/aC19LJLHWIEuVC+XHMe2P511KScOVnSqaa5Z&#13;&#10;FXU4vFMkG/yCUOdhAx8+ea+yP2VoJW8IeK7fUx5Mv9nFxnjcXBGB7188eGPipo3iiX+zGtxHIFMm&#13;&#10;w9Mj0rK0z42ax4J11o7G3EdtI5WeLqGTuCTzg1hTpKNrCw9GNNaHiepHUPDni26gcSIgmOSufm5P&#13;&#10;X1rem8Tr9mO8mRs9CO34V634j1X4e+OLsa5FKtp5ykyQN03juD1rEXSvA9mon+0KT1K44NcOKy1V&#13;&#10;anPN7Hn47Kqdaop7HnWhxaz4m1iOW2gaOAOoGcYOOOBX6xkLqH7PsGi6hbzme2mLR7xgDzAMn6V+&#13;&#10;Z9x8SPC/hSUT6OvnuOfLGAOD2r3rwv8AtnWWpWMWk6zGtuEwvXIbHYjpXp8sUkonowhypI878QeE&#13;&#10;dY0u/wBljGCrngg5Iz2+lereBG1TSbSSC8dgiLu8punY5HuKo3/xW8Ha/e+ak0KOTkdAM1z2o/FE&#13;&#10;xMfsX2aRcgMGxgj61xYvCyqq0WYYzDSqRSiz6Ik8d+F4hbO0U0cxO9w5wScYJx6V438VNV/tbUTN&#13;&#10;piSyIVDAL29OlefXPxX8LXMy3OpNGrxtsKk5wPr1rtrD4z+BtgSXyc7CMnHpxXm4fIqdKsqy3R5+&#13;&#10;FyGjTqxrPdHZfs+X97ZePtMnkt3h8u48wmVvv/7K8da9I/bcm0ay+JL6xp0KiSa2hd1IB2kjkZ71&#13;&#10;88ah8d/CehGPU9MEZmgAdcHkP615941+PGj+PwLvWph5xHIc5ZsdK9xHtHA+J9e1zVootKsztjU7&#13;&#10;g6jkHvXffCHxd4m8H+NdMvr24cwwXEU+V5OA4yB78V5RceOvCFsftPmY2/eVsVyWu/HDTbaONNIj&#13;&#10;DTRtlJSBjmmB++v7e3iKx+LV1p3jHwzercWt7pcDMkBAli2oAwf1ORzX5Tr4Ygs2a8uJo954IlOz&#13;&#10;P1GcV8a3f7RPje7jWCa8bYudsYkIUbuvQ1wuqfFfXtQ3CSSRgxz97IpSpqfxClCMouMj7x0/xPo+&#13;&#10;mamjXl6ltDG3ypAckc819GfED436R4gsbL+y9YMkMNstuqM/THrX4mXHi7UriTfLIxI6YqNPFWox&#13;&#10;x+XHI4XJOM9zUqko/ATCnGPwn6Va/wDF3RriXypdQbORv2thSB6CvM9b+NdjaqbW1dpEDFw2c818&#13;&#10;HSazeyybyx+tRSXtzKdzuass+jdb+Ml7NcO0OYwwKlgOua89ufiRrBnaWOab58B+eMCvLmuZsYYl&#13;&#10;vrUTSSONoGPpQB6LceO9QvN321z8xyOf8K5u61qeQHy3IB6+lc5tdj+8z7U48jaaAJnupphhmOAf&#13;&#10;WoWJfGT0pmGX7mfy/wD10m6T/I/+tQBIcHrUbIS3AqSNHkbnpWzZ2BlbawJHrQBlwwSvxsJq1Fp8&#13;&#10;8jYrr47YQpsUc9uOavolssQcKA2cE4oAwofDNx5S3DjMeRuZfWulsNEjaPLKThsECuq8Mtam88id&#13;&#10;wIXQiQHsxGAa6fT9GgLOlpIkgWThiRzQByNrocayB44wQP4D1IrqbDRdJ1C+igugbUsdokz8oPQZ&#13;&#10;GK17rSryFhPbqPk6he5+tUbbS9WuJN8yKrHhecge/wBacVzPlQ1qjr7nw9f+HLsWTxrJGQD5kZ+U&#13;&#10;r611Oh3NpBdqk/3R8wyPan6NpGu3WoR6bcSGO3jjAUt8wfPYE5rX8W6Pd+GWgvmEc8LABxjay5Pc&#13;&#10;DArgq5lRhVVGcrSfQ8qvnOHp4hYaUtWfT/xYn0e88B+HvEFrtke509YZinaRDzn06iviC41WSzuG&#13;&#10;UA7t5H4A17JqnjmfT/AllptxEDCA80SN1JJ7fSuA8PWGneM/tBaJoZUQy5PcDsK7bnrSjY9o+A3i&#13;&#10;Ga31O7uJFhlVbY5il6MCCOnrXV6d8XL7+1ZLJAkUUbso2qMYzwPrXhXg/wAU2Xgm8NzsMgPySoRn&#13;&#10;KnjFfRHhb4d+GvGPh+/8c6XMYVjG94DxjPWtar5opE123FKD1Ot0jxzp+pXf2G9EcsUjbQSBk++a&#13;&#10;9p8efB34ZeEbi21C8nEr3lvHcRQJyEDgEg8dq+afBfhPT5tat0juoMbiArtgvxnC1j/Ffx74itPE&#13;&#10;z6PfrIfJVljLdAo4AB9KzQU03o9z0DWvF40m/wDJ0A+VAV2GNR8rAeo9fesvWNI0L4rWXl6YixX8&#13;&#10;Q+aMIDubHHTFfP1/4vkFsLiEkgAKTjKD1znmsTw98SL3QNbjurV5FdHDAoducHPOOtA2jUtPht4w&#13;&#10;OuPZ+SYxDMEfeu0kZ7V93axY+BNf+F2k6X4uJfUNLiMJcjG6Dqobrk/0rl/in43n1TwRovinw3FE&#13;&#10;r3dtm72AFvMBwWz1r5qt/FF3qFwqSyPxxIhP3sAjFAj3rxd4Z8D6Z4DsPE/hK0Q+eWt5nUZCOhyM&#13;&#10;+5FfNNv411TSNetpopWRFuk+UcDGecj6V9W/DvU7HxL8P9U8ISRKZFzdWwOQFeMZJ49RXxj4o0m6&#13;&#10;S786HaXL7CqAk7gcGhsaOj+Mmpto3juVbOTEU4juBjnKuuc/Wqmk+OLqZ1dXDkAAZP8A9etP4gfD&#13;&#10;/V/GUNr4h0hxO8VjHFOikbl2DABHqK+d4Rq+kXbWl0sqlHHy4IIHetlRbV0xH0Xf/ErVLAZWeRVJ&#13;&#10;DbeqnHfNb+reIm8e/Cm7id2ln0uUXA8o75fKfrj6HvXzR4jN0wDws5jZcgGus+D/AIibTNfls70F&#13;&#10;be4tzBOeg2v1z71iByWj6qmoGWznOGJ2KOoyp/n61/pW/wDBqBCIv+CW11GCD/xdPxGeP+udpX+f&#13;&#10;54R+Dvw+1PxnY6YdSMcV9cEBkTOzeR39s1/o5/8ABuL8PtJ+F37Amp+DdFkeaK2+J3iAtJJwxZ0t&#13;&#10;jn8sUAfvsDnmlpAMDFLQAUUUUAFFFFAH8wv/AAdqPKn/AAS501oiQf8AhbHh3OO4+z32a/zeLO2+&#13;&#10;0SmbawLtk+5xX+lN/wAHWVnBff8ABMWwhuG2j/haWgEH38i9r/Oh0rwq7AbJw6gkqqYzz68UAYNv&#13;&#10;4XN/bm4gyMsBgd/asfxd4K8S6AsNxPGwjlG+Nl4BA719GeDPD1758UHlE28knlqJB3JGSMelenfH&#13;&#10;OztNLisvB1sgkeztwZ5mGeXw2B+FAH5rz6jf2TN9/wC9+ZqCXWzP+7k3eYQNpNeq6zpNnI1x5Scq&#13;&#10;flyO9eZappZiQMqYdRkn60AYOp37O48s8kcj1xWBcXPPIAIq/LbN5inYTkZB9Kz/ALFJJG3mAsxO&#13;&#10;VPTNAGXcSFF3x4OewpIHUg9RThA8Z6fXNN+zhfug0ASm72R4XqOBStfzpAAW4Yc5qm0S4Pr61A25&#13;&#10;l2s+QOg4oAtJfSiTI/KqUkzNJ8/PsKRf3fzgZOMgUBWKJKpGTnigAfeq7geDxtpn2oqm1shT0FMl&#13;&#10;DRrvYbvaqckhYgKlAF5rlZF2knFQPIka/LmkEDFgMEVAbdy3zZKg9KAJ7eQld68ZNWC+45Yc1HDA&#13;&#10;oj/dAgZ71HIsqvgE/lQBbE5C7QOKRZ3TpimJFJtBalEMqndJ07UAO85qsm4kKhDj8KrbBTgjqPag&#13;&#10;BWYscmmbPm3DmnYJ4FOjilZgnTPegCu0bK240K201eeNjwQcetRfZx/n/wDXQBXMjcgdDViK4dVw&#13;&#10;TwKR7dhjHemeQ20mgB01w8g2A8dahMmeDlvYdqZsn5wuRU0drvGZQQc84oAiikSM/KSaJW84hm7d&#13;&#10;KVoNjbVQ9fzqOTKJgDFAEu/jH+f5ULI69D2xT40BVSe9JNEyvuXhaAGK5VgR65xVl5Gk+907D0pi&#13;&#10;Iu8fWrvlp6UAVHLSLtHWqzAuxRQeuVbtWp5aZ447Vb8geUoVS+DwF6rnvQDZjmORpePSplsrncHI&#13;&#10;6HNbpso7dlYssvOfRvpV8sCNqrtB9e1BlKd1yowWRooCwG5icCqpQHAxyOGPvW85cHbAuD3NQw2N&#13;&#10;1cMItjFs9AOoNAU6bRy9wCkp8n7pA61AsAMRfOW3bcCvePDnwT13X185yLdGJKGQY4r023/ZxsVi&#13;&#10;Calq9vASQxHGRig1PjWW1ZZsYwAcEUixMGw/TtX6PeAf2Fbv4p3R0/wJrlhdTclomYBznnofQUeK&#13;&#10;v2MPDngS9Gl+N/EENvNuKvFF1XFAH5vsMMRg47VGFkzg/wCf0r73uf2fvg/9oNvY+ICX24JI+Xge&#13;&#10;tcV4h/ZW8RWelyeJ/DEg1Owjxve2+YqD3b0q4RuJux8hCN88ULC/O3mvcoPg9r5dheRSIM/wAEgV&#13;&#10;uWXwfjlYR3RnGep21Mk10Kir7HzkYW/iIHvSeSwPDA+wr6mf4NaI6hY5LhWHD5UYqofgRcXUwh0q&#13;&#10;5hkOCcHAPHrika+xfc+ZfJel+zybd1fSb/s7+OooluL+2MEb/NHIQdjj69K6vSP2arzU2Au7qK26&#13;&#10;ZJOAP1FBm1rY+QRC0nEZwc4wRXQWukXS27tHE8pI42+9fcmhfsnTXDvHY6jp10ynlQ+GA9snk16X&#13;&#10;bfs/XWiOFntTFGF/ezrhhx359appLqTr2PzdtPCGu3EGyK1kKgjLEd2PFadv4H1+bCrbMO3Nfbvj&#13;&#10;/wAZ+H9Asx4V0S3X9wy/aZ2HzOy/MOfx7V4lP48u3nLWMKrG3+rDAZ5qSKlRRV2eOH4fa4T8sXyj&#13;&#10;r9a9q/Zw+HWu/wDDQnw9lSJif+E68PvwOy6lATXQw3qJpZvL3vgt2617R+zh41v4/wBoTwF/Z8Kf&#13;&#10;Z08Z6EhcgHltQgHXHvTlZR5mEqiUeY/2boziJcegqSooeY1PsP5VKORmkWFFFFAH/9H+/iiiigAo&#13;&#10;oooAKKKKACiiigAooooA/Ej/AIKkf8Fa/HP/AATv+Pnwb+B3gD4R6x8WtQ+Ldxqlpa6T4cvRa6qs&#13;&#10;+nmAKttE8UkcpYSszb2RVC5LAZI/Vb4HfEbxT8V/hrp3jnxp4O17wFqV4jG68LeJZLSTULJlbbiR&#13;&#10;7Ge4gIbGVKSHg8gHIH40/t5+Lvht4F/4LW/sh+Jvihq2kaLYweE/iZHa6hrdzFaW63k9naRRIssz&#13;&#10;KgkfcyqM5OcCux/4LXeKv2uvgP8Aso63+3z+xF8TrjQdS+GuhnVtU8I3lpZ6v4Z8RaWJlMzSRSIZ&#13;&#10;I7qNX3RywyqGUFWByCAD7n/bW+Hf7AHiX4fLqX7e+jfDa48OXd7Bosep/EG3shAtzdErDCt5cgGJ&#13;&#10;3IO0h1575r8/v+Cdf/BJb4CfsDftzePP2hP2NLWzs/hT8Rfh3ptrFZ2mqDUra21u21CWZ1smLySf&#13;&#10;Znt2Rxl2AbIB5r6M/YysP2yP2qP2Zk0j/gqR4O+DmpaR4x8K2F7/AGV4WN5exXUeoReZJb6jYahE&#13;&#10;0CMkbId8M7jeTgDaCfyT/wCCOH7IF5/wT0/4LH/tL/sh+Cda1qf4bJ4G8PeNvA2gX19NcWunWur3&#13;&#10;kmYo4nYoHhdXhDhQzIq7iTQB/WBRRRQAUh6GlpD0NAH+Zj/wckeL7fQf+CtXjSJzgroHhxmPt9iX&#13;&#10;Ffm7axeFfjn4ERfCl0keuWq/vbWYgCYY5x719df8HQzv/wAPevHMIJB/4Rzw1ImD1/0IZB9q/Dn4&#13;&#10;Y+IfE3hjWI9WsZ2gjiXbLMCRk+1OO4Gv4x+HWpaPqvkanHLHIrtvAGAQDjGPaqFta2en22yIYli+&#13;&#10;Yg9/avraP4saP4iiEfiazhvMoQZmAVznvmub134d6B4jtmu/CrxvJKBmEnDL7D1rlrU3KScJbHHi&#13;&#10;MMpyUoO1jw3wtrWoWOopqEJ2hmBZFPQCvqDX9Et/iNox1+wKfaUhCTJ3YKMfnXzlc+E9Z8O3MltJ&#13;&#10;A6AMCSQSfwr13wBqOr6RdJaxrIYbnhiwxnnoK623c9CLstDwzUPDN7ZJiQvGpcq4PXA54rkV8Tap&#13;&#10;oepxz2bGJ0b5VbOSB3zX2X4y+G/iDVL/AO3aXEJYyuTC/UZ7ivnTxV8J/GyrIhsJOWBwvzN+favL&#13;&#10;wNW8pq+x5GXVJOVRXudFeRaH8QdHOoYSLUQmHRcEyEc5zXzNrmkT2NyYyDgH8Aa9J0jw74o8PaqH&#13;&#10;MEse3qXBHHpiuc1rV5LrUXjkg8v58MzDjPrXoqVz0XNXsUvCUsllqK35HAXgis7xRdnU72W9jJY7&#13;&#10;iSvSvQdIt7F7fN3IVXO3KKMc+hrooPg1PrzO3h2dJ3PzLESFk57Y707lXufPcDyWhDZI445zgGpL&#13;&#10;rxOUhkebkxAgk+9d54t+HPiLQT9j1K2uYGTliydcdq8V1nSNX5jXfhjgjy+CKAMw69HI7LGeCNww&#13;&#10;e35Vyl7rMyzGeIEDOWAyM10Vt4Tvy4AifHRiOoPpU8ngm7jbbPE43HEec4JoA4qPX70NtcOQ3QZN&#13;&#10;bX/CS6j5IQu4X6ntXVw+DLqMb50UKPUVdXwtbucOBt64xQB5pea1LKm58nJzzmqw129OAjYwMDOa&#13;&#10;9ZbwHa3nzxYAPGP61Un+E9/HiWJQ8Z6EigDzB/EF8DhyWJ5OCaryazfshaPIxxnNeu2vwvuLiTy4&#13;&#10;xgj7wA/+tW5e/B+8t4NxZY8ruyw7UAfOcl3cyZ8xmORznvVYZOOSfrXpepeA7qCQoMt7jHNc7L4Y&#13;&#10;v4nMe3O3p707AczupuBXWweGJWOZOD6elXv+EUHQn60hnB4Ge1Kceg/CuyuPCFxGu6GQH2IqoPDN&#13;&#10;31wTQI5kDB4/SnJgmukXQZpXWLYwI+8a2YPCbOMdTQBxCIGbb/SnyQMq/Ke9ekr4LATehOfanx+F&#13;&#10;pHOxRkqNxz6UAeZRwFj8xp5tn/gGfwr0mfwpOkbTBCR0G2naP4WvJmKrGecZB5J+lAntoeaC1uR0&#13;&#10;XP0oW1mMmG4/2a+g2+G95JAJvJdOMNn09RWbD4GnM5tnTAbhGPWqhFt66FzXK0mtzyOz06V5PlXI&#13;&#10;967Ox0iePEhXqMgV6daeBL5JQrQnyouXdfWulHhp775wvlqvGB6Vc6aSvcXLLdo8nstEudQEsxTa&#13;&#10;IBuJHpVmDw1DJ+8ZZdkn3RuGM+tfR+heBXj8PX19gFWCqPxHesTSfDUr3AjKqVUjGRwPpWQjzG58&#13;&#10;JNbOscMbqPKUggcv711emeA/9E+07pI93zRoOOV6/nX3V4e+HXgm+0K3l1m8EFxt2hSg/DFarfDD&#13;&#10;wPcJ5dtqLB24iyuACO/tWNWnJ7GVSEnblPj34f8Aha/uL2W2mYtHJbsEWQZIbr/SqNp8O/EuoahP&#13;&#10;AjNCIWbcxG5cA8fL1r738B/BrTLTxGs9nqEcxRWbYfZTkDNcVb6cIdTuZHXyyRKAD1Yhq83G4mpR&#13;&#10;gnDqePnOLxOGw6qUVd3PNvhw019ZT6a6h760UogI5cDg4HrXL+Lp9T8S3Ufh6C1MRSUK6yD+Pn19&#13;&#10;K948KaXPpF9e+LQqs9sitFF1DMSOMe9e7+CNF8D/ABdac+JIk0nxDbI89rAFCrckLwOnXvmtaOAw&#13;&#10;1SpHE1Y3nYdLLaNepDFVKf7xI+YH+EwvtNgfUduBCsCIRgblUM30rm/CHw6k0TxFqFnGf+XSWUAd&#13;&#10;lxwfwr2S48RX2gpPoHi60kiltHJMY5U44HPfINYngzX7zVvHEPm2pW1mtpbd93yjbIMJz9e1eTgK&#13;&#10;2MnjZKa9y+h4eCx2Zzx0lXh7l9D5Iv8ARPJ1OXc2QjBgT/dNfZHhe2/sf4JXtxC2BcvsbbxkA4xX&#13;&#10;z34o8MajaXsxnicBJTG3bhScfUV9aaRost5+ztcS2sTErdLED6Fua+uqpKTSPunGz1PgC9bVdGnG&#13;&#10;o2N0w8uYzL8xyMdq9cvvG2nfE7w9Bd6uPLu4UWBpRwzBRjGa5zU/hZ4qv7bzBDN9nLlWO3A3Z/vV&#13;&#10;0d38IvEmheG4JLeF5ocM0gXscVkFN2Yy2+H2iapZm1srvyn6/N/nnmuB1b4Q+LdEtRrxUCxjnIku&#13;&#10;F+b5v7mR6da6GxS7tFA+YYwAO4+v519h/By/s9c0O5+HfiYKLS9YqjuN2JDxnnoT3oE2fHmkfETV&#13;&#10;9JsorIRrcWkGY47dj0B6nFb93Z6Fq2m2/jHQ5zYl5ds8MgyM9Dg969Y+Jn7N3ifwPqDNLaO1nPxa&#13;&#10;zQDKkHoSR39q5nxP8KNb0nwjaaPHE4nkP2t4icEDsAP1oEdx8N2vPDsr+I43juLdY2SUwkAYkG3n&#13;&#10;NcE8kOsa7OdNt2RElMm9+SxY9hXq37PHgG5u/EC+G9aDJaX8e2SQ5KRkA4LD617TL+zb4t8MeK5N&#13;&#10;PtbOSS3mmYW99EvmxyxZ7Y4GDWdR+6ZV7uD5WfDlyPEXhDXPtlnI4UnzHQcggf0rqpf7M8eaNqGt&#13;&#10;6lYCO4toFeNrfAJO8DLA+tfpFF+xlrfj2zSe6WMOG/fK67Su0dO3bmu3sP2EE0DwF4jFpcxPPHZJ&#13;&#10;NJE3LGMuASvJxt9qVGs7cpGGm0rS1Z+HB17TJY3ttW0+HZghWGdyAEjt+Fd1q/wtgtfCFr4p0AGW&#13;&#10;3nz5zR5Ow44B4617Brv7O+uW93LaxW8jbiItqdcKSMn69a++/wBln9nGDxH4V1T4f+PXgs7WeAvY&#13;&#10;m5bayXIHynn1rU6D8s/DFhNdRRzwh1uLZkKYJByG5AP4V/pbf8G9kq3H/BPldTbPmXXjPVZpS3JL&#13;&#10;+VbKST6/LX8ME37HPifwr4nk0+5i4DjFyxwrA9x04Nf3X/8ABAPRG8O/sDnRZXErweNtYSQqcgHb&#13;&#10;AcUAft8ORmlpqDCgdKdQAUUUUAFFFFAH8y//AAdguI/+CX9g2cEfFPw/gev7i9r/ADatN8Q3Wm32&#13;&#10;YidpBBYnhT6V/pL/APB1/HJJ/wAEwNP8tQxHxT8PnB9PIva/zTLuORpGkQAZbDDt+VAH0N4P+M2r&#13;&#10;eG4o4JEgnVWZw0uTjjse1fWngLwloHx48Maz4wvLv7HfWiR+ZGzZ37uBj2GK/M6BLwjy9oZCpJ9A&#13;&#10;e1fYHw91G++Hnwxm1d5Fjl1DEO1+hwMj/wCtQAmvfCDTcywW2oQko5R13BX3KcY+lcdefAHxVekj&#13;&#10;T7cT5Kf6l952/QV45rPivUrm/kvRIyF3LN8x5Pc/jXU+Fvi94r8Lzm60y+lQsoYHJIBT396zlWS0&#13;&#10;sZyrJaWILz4YrpWqNpuoWsiTZKtGwxgd8Vo2nwM03WIZfskpRtn7pT1G3rmv0B+HnjT4d/tF+GLm&#13;&#10;08Y2sVj4n0+18y21CDCLMijPzgYyeO9fK2r3Wo6Nqq/2edyecQXHcZ5q1JFKSPmjxJ8B/EOk2/n2&#13;&#10;0Pn5+cbQc7RXiepeGtXtJD+7Oz+7s5zX6q+DvHNnLew2mpIjgnY64yAv419W/tRfs7fCv4bWvhzx&#13;&#10;Dp1urw+INIi1GNg3zb5Ryu3/AOtTuUmfzvPYurDz42QD5CCOM/WqUtnErZUAV+pc3wa+GPieZUgL&#13;&#10;WTyPuYuN64+lcDrH7Hd9dwjU/DckM9uysPkcbmx6oeRSckaRp3V0fnc9uQvH04qWOxVgG7gcV9A+&#13;&#10;Jvgv4h8MXItJoGzuIJPtTdB+D+raw4hjZI2Y/ekO0AemTRJ2V2SlrZs+f5tPkZAVAPPpimw6dcbh&#13;&#10;Hs3buBX2kn7PEmjwf2j4gvLZFQZA3DJU+g7kU/Q9C+GdprdlbXAe43XKiZwuNqE8nH9aqLi/tDaS&#13;&#10;3Z8t6V8Odd1mZVhhmUcHcRxzXpWnfAPWbuJ1Roy391uua+svj75Pgu7i0XwlGkcDQCZJQAGKnGOa&#13;&#10;8A8O+Jb+61i3W+vJYIG+aWSLkmk3rYzTOXvP2afHcKCWztGuFYcLB1z/ACrkNX+APxT06Pz5dJn8&#13;&#10;tRk+WAzEe4Ffs7+yj8QPD/iBtR8B6vBDeJcqfsNw4HmCRB05GQDXhXizx0nhrxxPo7xhPIuHaWPO&#13;&#10;QApxigZ+RN94c1jTJympQXNu2ceXPGU5+pqqbdpPlk+XHev20eD4U/FXQkttcs4GkkZkEuAsi59O&#13;&#10;9fE/xr/Zku/A5i8R+HQ91pcpMRbHMUh+7u/CgD4iFse2KkW2ycHHXmvSj4E1WSfheg7Dg4qn/wAI&#13;&#10;fq4mIELce1AHDiyjzxj8qQ2Lrzgk8jA4Ney6B4KuNUvIbKNFZ3cK2feve9C+CtlJfC3aNGQ9WByQ&#13;&#10;e4oA+LLTRdSng8u1jdyDy+M49q7TSvhf4u1eAT2lldSE9AkbYr9Gh4I8J+AYEe5htpTs3PHIACff&#13;&#10;OK4vV/jfqfhxWXwx9ntIyfkBTd+AIFRKqo6WJc0t2fJ2mfAbxdeSeTqFlNHnByyFdo/GutPwJ0Oz&#13;&#10;/wCQhLIvQMB2x1r3XSP2gPHFzq4fW/JuY3TaybFGAeM7hyKq/E+6hk1azGlyYguVDqo/hLckk9wD&#13;&#10;61UXdXM/bLoeZWP7MkfiQfZ/Blx51y/KwuOtYi/Ae10y7bTfEDtFJE3lzAHJVhxX2l8FdOuNF1KH&#13;&#10;WZZDK0UDPhTtByCAQRXzr4o13+1/GGq/apGDR3DHOcE5P6/Ws5VknYPbrscxF+zDpmvssHhDUo5J&#13;&#10;2UlIZiN7H0Arxvxb+zd8S/DN1JaajptwCgJB2n5vccV7Qt9daFrdpqWj3M0NxEySkrn5SDwAc96/&#13;&#10;VD9p3x7ez6X4W1vTYIzLPo1u19sUKDIUGcgd+9dDSUOe5UqyjHmloj+ei88M6tp8gt7+Ca3P+2h6&#13;&#10;96vxaL5luNw3c4/Gv1Ev9R8PeKbJj4h0aJlb5GlUDcO26vFfFHwX0CTSpPEPgm4WS3jm2zW0vDoP&#13;&#10;/wBdc1HFUqnNyS2MMFmNCvzKnK7R8Tv4du5ELRQ4442imWvhnVZWVTFLk9sGvq2x8E3cQXy1Lgrv&#13;&#10;Y+wr33xx8L9O8JXmlanbhJLfUdNiughHKyNwfujH1rrjCO0nZna+XTldz4Bg+Ffiu7AjtoDK7nzF&#13;&#10;CDOAeMHn1qnf/Dfxfo8sdpqVpPE+4Y4PU9K/X/4caN4X8KeH5vG/iFEENpEfIi2j97I3KA8c818z&#13;&#10;+KPjDp+oeIxqctnE6byxhlAwOen4VFZqmm5MyqTinaTtc+Z/Dnwf1O9njbVkIJA2vGQMfXPWvf8A&#13;&#10;Rv2Z/D89i2o+Irk21uo3NOxAzjoAK+1/+EY8GeKPhvF8UPCiQq0EeJrZQOJlGTkV8F6/4y1fxvqb&#13;&#10;aXqD7bJZCvlRkhSc4OcYx7VhiKyhD2nQxxXLQh7STukczqngH4QaZdkNqMpDNhQq5AAOOPrXu/wg&#13;&#10;+EvwY1nUkiudRK+YVEbTLwGJ/i9vxrxu88P6BqTppkQePy12q7An9R15rZ0hr7Q7hIrhGjl3AJgk&#13;&#10;K2OnFcWBzWFeTjE8vLeIKOJdoo+sfi58Gj4akRdJlWWAx4ikiGOAOor478XeHNS0s+aHEyeWWw5+&#13;&#10;bPcGvvfwn4m1H4geEP7MuSGu7QMqAcnZjmvB/iJ4Txoa3/lOjoMMx6MfU16R7UZp7Hh/7OPjC88H&#13;&#10;/FDTtWtriaJ0u/JO1iq4cgc/nXsn7XyXer+KxqE2HkIJJQ8MnbHvXz1oOhvZaitxCjnBE24d23Cv&#13;&#10;r34t6fd6loWleIFgLpMqwo2MneAN3NBliG0vdPz3vrKRYAF3LuIKjuMV9cfs7+IdY0bwF4nsrTfN&#13;&#10;FPYEFM8bjwMZ715zrPhWOBPnib94Tgnt9OK9f+A9na6fpGsSXn+rW3LMp+UMgbqVHXGKzrOSg3Dc&#13;&#10;wlXnGlP3dTyDQdC+JmnXb3dqkc2D5rwzcHaecHPtXuXhfXPDfivR7221W2+y3VqnmuUxj5eoFd3o&#13;&#10;Ph3UtX1mPU4VE9rctuSUttRY1/hA7cVw0en6BfeN9dTSohZwpbNG4g+cMQOePevi8m4snVxdSjNN&#13;&#10;8qv/AMA/P+HOMK9bF1cPVT91X2/A8b1CWG9KmxjmWOXcdy9wDxmud07w7cXpnexklQwgt8pwRjrX&#13;&#10;0NeW0Nzo9gmkRRiHaGR+FZR0Ib8RXA+A7iaHx7No7+SyXOYS45UZr08i4gWKnOM421Z9Bw3xLLGz&#13;&#10;lCcXGze575F4sh8Ufs8xaPchDdac7I0rcsVPQE+lfMTafqOr3Bt9Pk2kRl5GlOE2j+77+lehXVlP&#13;&#10;4ZtNa8Gy/PK+J4WQ9854Hfg1c0HQI77whda2YwTZAiRGfa2W4Hy17GIrcy5YH02Mk1G0dWeHSWWp&#13;&#10;adNFqWi3EjNE/wA43EEEdfSvqDwN8SrTxH4O1DRLot9rRfNCzHk4HOK8CWy1FXmkhkVUkGBAFycg&#13;&#10;dc1geGZ7rR9VOoXLmPE2yXzepQ8Y+lc2BhUUvfd0cuWTxC5lU1R5v8Q7ARay6Mu2PO/n1/WvPo4t&#13;&#10;q+ZD5bgSZIbqPpX1N428OReMb86jojQzgnY0JYKy4HYd68r1/wCH13ooW8vIhbg/Mjdc/UV68tzu&#13;&#10;qUrx5WUdTsZD4TEiZYud2PQDqK9c/Zzs7nUfi94CsbTyYkXxz4fdjnDnGowGvN7TWPD403+y74vI&#13;&#10;COZFPAPevRP2fpdBtf2hPAb2d0FB8b6AArn/AKiMGK5sfRlVio03Y5cXhJ1IxjCVrH+0RAV2Ljpt&#13;&#10;GKsVFEF2D6D+VS10K/U715hRRRQB/9L+/iiiigAooooAKKKKACiiigAooooA/n8/4LCf8EWNG/4K&#13;&#10;9fHj4WQfFLWtV8PeBPBfh7xK2pahoEtsNRfVL+SyFlCiXCSDytscruwQ/dC5G7Nfg/8AHn/g19/4&#13;&#10;Ki/Az4aeIvhn+wP+0nqHiXwN4h06XS9W+H3i2+u9HjvLOXloCivdWD5wPm2w5POR2/vhCgV8K/tl&#13;&#10;f8FIf2PP2AtT8F6T+1V4sTw1P4+1h9F8NKbS4uhNNGYxI8pt0fyYkMqBpZMKCw5oA/kx8N/8FnP+&#13;&#10;C+P/AATC0XTvA3/BQn9mQ+MPCeh21vpcfinw1by25FpaRrEjfbtO+22LsEQffjjJ6kivuH/git/w&#13;&#10;U08A/wDBVr/grL8Y/wBpD4c+GNY8J2Fj8EvC/hmTTdclhlumuLXVLmWVyYCV2gy7V7kLkgdB/Wdi&#13;&#10;C5gIfa8cifdbDKysOmDwQRXw/wDDP9hD4OfBz9tPxV+2T8L9P0rQL3xn4Ks/CniHSNIsY7WK8urK&#13;&#10;9kuk1GVoiqmYo/lN8mWABLE0AfddFFFABSHpS0GgD/ML/wCDl/4eWPiX/grx4vvnvY4pW8P+HV8l&#13;&#10;jycWQAr8Hdc8Iaj4ZjOnSQkRY3BjnnHcetfuT/wczahLp3/BXvxxdIMtH4c8OGMD1+xLX5P+BfH+&#13;&#10;lfEnTIfC3jCMxt923uu6P2XPoe9MD5taC9mjWezLhl+Vx3xXbfC671n/AITi1g86YjzR545K7Rz2&#13;&#10;9q6jxr4TufBuptaXhzvBMTRchl98V3fw10vRtJ0e61+UBbiZClvv4IYjFcrota8x57i1qmdD8Tfj&#13;&#10;NpUGuyHTII5UU7drqGHHGTXYeB/iJ4a8e2tvp9xbpavt8rz4U2shPG7n3r448VaRd2N08rISeNxI&#13;&#10;4OTzz7d6doniI6DLE0chXLBTjpz9KHUck47XM6mIc4OFt9D9vJ/A0/w50GPxZNDFqel2unjzrpU2&#13;&#10;lt6cAnoSD6V+WMHxot5/FdytvvS2WeXEbE5C5479K9ru/jX42g+F3/CIWN672lyoEkDrkYI9SeK+&#13;&#10;HtY0WSINNYIPPnYxNlsjAz0z0r4Dg3h/FZbiMTVxNXmUnofmfAHBmLyjE4rEYytzxm7pX8z7F8Jz&#13;&#10;SfEOS4nsLM3CRoU38bQw55rzTX/hn4P1y4NlMBZX7EqdhyuRX0J8G9Ms/BnwktbXUopVvJc3F5cR&#13;&#10;NgIJBkbh9K+QPEmvqPFd29pPut0mLiRTnJz2rThfjKpmGNr0lH3IXV+51cLeIdTNcfi6Khywg7Jn&#13;&#10;IeJPA+r+ECy3CmWEEiO5Q5CY9q6j4SatcWuvtqBLBLePfuyR83tXqvhZ4ta0G5Ku8+4f6uQbgd/U&#13;&#10;Adqs2fgZtP8ADd3DLptxb+ZtPmgH5QT344r7irmFKm7VpJN7eZ+kTxNKjLknNXtsNvfi9eahdbte&#13;&#10;tra6TJ2hl5xngE4rXtvBnwq+KKx29rbf2dd9SYyNpJ7n8a8N8W+DPEFrbQXtq++ykbyAYj84K89e&#13;&#10;9dR4Wvx4VgJmRvNX/WueH+Xkfzrlwua+0bUoWOPD5u5aThY5/Xvgp4g0O6uF03ZdLDn5osYwO5rh&#13;&#10;7Oa+s5xDqtopKc/Mox+eK9A1PxnqdpqkmoQNL5bjlS3f3r0aVYtZ8HtrhhWZpWEbZ52Y646V6jml&#13;&#10;HmPVjVXLzM8Yu9c8LeWFu7GAqeAncn8K6Dw94A8G+OpGt7ON4GjjZ/lyVwPpXn3iLSbC5Z/siMsq&#13;&#10;KWVT8u7aMnB6Vj+AvHer6XPPDY7YiYSr4HzcDnmlTqKa5kZwxCkrnVyeF/Bul3rWd9c7GhcoSOhx&#13;&#10;XtPg7w78PNS8q0tLtGdyFxJ0yfT3r4I1zxBdXGq3DPIT5kucN3PrXcfDzxTe2GrwMh/1bghu2asv&#13;&#10;2yPsvxv4SsPhtrsdxqOmrcWkpB82PgEdeTXUW2h/Dz4qyr9mE1m7oF+VSVA+72rS1PxZN4r0mz0/&#13;&#10;WUM9syiN0B6BiOfrX23Z+BfDvwX8MWWqaFb+dHNGk32gKAVBAJUg81+d8f8AiDTyKFO9LnlJ7J2P&#13;&#10;zHxI8U6PD0KS9j7Sc3ZK9j83vFn7E/jWGwutT8Mulzb20e8uOu3IOCDXzdc/CHxFp25rqzBUMRvB&#13;&#10;7+n4V++fwn12D4ofECDw7bgQy+IIjpzKyBVyRw2319TXsPxv/YBvfhB4En8YWVzHqMtlulvIAhO0&#13;&#10;HJYgewNebW8Zcmw31Wnj6ns51tEvNniVvH/IMJ9Sp5lU9lUxDtGO+p/M7YfDeG8aTAw2TkY6Gu60&#13;&#10;b4BXGtzpa6f95gD83uM1+pHhb4IeE7rQZvG2j2kU8efMuM9FJPPHarx0Hw3P4f1DXtAt0juLH9wT&#13;&#10;Gc7SVxz6Gvfo8cUJY76m4P1PrMP4h0amZ/UPZ6b8x+RviT4E6hpchsgyl+eBIM5+lecf8INcafMb&#13;&#10;a7HPbPH6197ah4ZuWuPtmo3PlXDHzFhzySOg3dvpT9O8A2HjIvpWsokV2qk/XFfV4XM8PXnKFKV7&#13;&#10;H12AzvD4mp7OlK+58eaf8NLe+IjToY+Tjo3vW5L8FLjEa2hwxYBePU19G6SdH0O+udOkjG9ZViIc&#13;&#10;cEJx+VddYeLl07XoTst1iEiEGNQzYBHAB4rX6wuZwZ6MasbuLZ8p3/wV1PQ5zbX5SN9uQH7g9Tit&#13;&#10;CD9n7UbnSDrMUsRiDc7DznH8q+0P2xNS06yvtJ8RaUv/AB/aapPyBSAoGenFcN8DtQsvG+h33gy9&#13;&#10;cedMgkt2Uj5WUUKtd2SJjWu7WPlmx+F5kdrVptzHgoF6Vs6P8Pvs2rraG23qpG58dvrX0p8P/C2i&#13;&#10;2nxFh0rxLI+TNtJyAG25z17Yr2LXfFHhfwrqUmhTQW29GDRFlyTGxOB9cVdZTUboWKqShTlOK2OM&#13;&#10;8N+CvCNzpz2+q2YVSoSHIw3TP+TXYxfs7+EfGOiT3ekwlLy3j82OJ8An6e3Fd74X1zwH4snk06C1&#13;&#10;aK6EO+DcwYSuBnCjsvHSu2+ENp8TPFupXDeFNMZo4y0TEj5Cy9dpPWvAx2d0sHSdbF1lCO12z5nE&#13;&#10;cT4fAYX61mdVU4t2vLufDv8AwqTW4HljFj+74j5jzyGwcn8K4HV/Ab6Rdy2Vxb+W25mQYwD/AICv&#13;&#10;1rsdYTRL8aH4xijiujdBFikGCGLdT7Ctn9rDTPh3ZXtjY6bp0UkpsU8/yF6t1JzXmYHjCFWaa1g9&#13;&#10;pX0PEy/jeNavzUpc9J7S6H5VW3hWN/AsxC4c3MO9VGQF9MitLRvhpp1x5TeUQpYnJPH519k+CNN8&#13;&#10;CeIdMk0CBFtZmlRVXI57cnNVvEXhzSfBMzWOpERKp3ICQysOoP8A3zmvpnj0qihbR9T7CvnMIVY0&#13;&#10;0r36nFWH7PM2vadb3mmfvpNuSOnT6dKni+Dkmhs4uhllUloWG/H/AALtX018FvipoOnx/Z7FEa4B&#13;&#10;GDJ/d7jFfSOs+H/CvxVsCqmKxvCMGQSKEbPRSmMjPpXmZ7PEe5GhJLuebxBi6rlGnhpep+aXgLwn&#13;&#10;b3PjLyol8sDIGOn3cU7R/g5H4n8VN4diOHkd1U57lq+s/DfwqFjc3Vt4cQXM1rI8YuHbYgYc8evP&#13;&#10;HFe2/BrRrrS/ilpVl430iANvDxvbYClgM7WJ7jqatZ7hIyjh601zJHRQ4pwELYOvVSmlt1Pla8+A&#13;&#10;GnWEqeHQ8XnQIFO8jDv2GeM18ufFnwfqXgTVY5UYx3sU6vAwPQg8cjqD0r9Vfjf8NvD11fXWr6Hf&#13;&#10;eVdi6llW2J+6S3AGO1fE3jzwzc+MrNbbVV3X1lM6pIuAWGRjPTj615mX5nDG4vmpS0j0PEyvNKGZ&#13;&#10;Y1+wqW5DRtvCHw5+IU+k614uLWcl4sVteLEodnlwBuX61nfGD4c+HPhzrU+k+CLVZFgCSJLcrvcg&#13;&#10;jOTjp9K6rwB8OLzVfDcMEhMN9FeLJGzHOAhH3ea9o+LWljT70XmuRtLNcWkfzYOGwuM19dmWOdCK&#13;&#10;cI38j7XMcfPDRTjqfIPgnwVZ/EXWBba7b2xU2ckxdV2kugztxXiuta/rujLceFPDoW2sTJh0xnLp&#13;&#10;wDjtX1X8PdV07QPEs14piRo45sKCMYZSBXkutaNa6pq11qtmRmWQy7OgOfTmtIu6Tsa06nPFS7lr&#13;&#10;wZp0Xin4cSWlzGvm2935jkEAk4wRj3riw0/gfXzp+uqZrCVd2CMlBJ2r0n4eR3KwajaW8G2SSBZE&#13;&#10;4/iB6fXiui8U+DLnxZbwXBjczmMCTYpPIHPQdqZZ83ePfhDp8E1v4m8PeSbOblM88moNA0KPSHW8&#13;&#10;iHmtEw28dwR/hX09pPw6vdY8GSeGFnb5WPkIud2c84HWsHSfgdqpc6PbXTGaMFn8yJgcL1zzQB7J&#13;&#10;8Nfih4f1CSHwz4wtftVsMbkODtPsT/Suc8eeE7HxR4ja7s7fbCXdYFHVUBGM/hXG+E9BsNBv7ybU&#13;&#10;51/cgpuKH8BmvZ/DfijQBqtlHJfxATp5al+AMc8nt0pSdlcipNRi5PoX7P4IHw74SkurZBHLfR7Y&#13;&#10;GJCsAPvDPbINdd8NdV8S+EfCEmhahK81urEq+7e0MmOByM4NTfEWPxXf6fLf6fKbq3jjDQm1YELj&#13;&#10;1wSRXzL4f+KXiW0vl025VtpOyaNjkkE4wa8jC14VW1Ca0PHy/ErEt+zknY9s8NfE7VbzxGbS7upP&#13;&#10;MSYifPAbA4GB7V9ReGLnUo/ihaDypDYXlli+CnIaJ1OSc8fLjNfBUf8AY+j+OpJJ5Ghu5Dvb+6N4&#13;&#10;457cV9p/DTx4y3k809xHcxLpj2saYG+FsH5mPcGvShT5ZavU9SNK0kmwup/hD4XupXW3+0tcM6Lc&#13;&#10;ygFgqk4wPrXguv8Ahu6Gojxjod4/2N5xKiv1URg9cdBzXFeKNIuP7amf7ZFtLeZFCzDcqn730BNe&#13;&#10;ieBdPvtW8Nato8boytb5KqdxP0I6ZrWcrK5ue0eIPiNpuo/DbTLzU7tpmjhazmAUHGDhSrdc/U1/&#13;&#10;Up/wQBmsrj9ha8ns3kdD8QNa+aX7xIS2r+Mvw9rXh7wzD/YOqW4lg8wF0lZuGXrjj15r+z7/AIIG&#13;&#10;3Ol3X7C9zNo8Yit28ea0VQdAStueM896iFTmM41rytY/bdc7RmlpB0pa0NAooooAKKKKAP5sv+Dq&#13;&#10;JZJP+CZ2nwRDJk+KOgJ69YL2v82LX7S3027eE8k8H2xX+lt/wdAqW/4Jy6TgsMfFLQCSoz/ywva/&#13;&#10;zcfEfhmKW/lbzWXfIzPu/h57+lAHJaNc2ly6sduQwjUNnGT647cV9YeLIrDxh4f0vTdP2eVbWiqY&#13;&#10;UGNzgcnH1rwXQ/BFzNia1ZQU+baGxkDvXQW2oanYXwWFzFKeGLNnAHGB9aAPMfEvhy+sYx5ic84X&#13;&#10;qQM1yclnc2im3IO1tpcgevTFfTNuYNf1mOGYqHVVBfjlnOPzrtvE3wfPhW9s5bggRy/vSDxyvNYy&#13;&#10;oNu5lKjd3OP+Gq3HhDwxc+I2ysrxGFCevP5Vxy6/rVpMJpjEUJ3MjZJOT/OvYNWuDHu0pkIhjjzF&#13;&#10;nlSsnViO2PevDJ9LnN35UMgIklOZCMZVD1Oa87EYj2c+Q8XFYr2c3E9K8Ea1Y6j4jFiwKlpVbYB+&#13;&#10;PXsK+lfjd8eNJ+KT6V4SLNEdFthawHJOAODjOa+UvA3h69v/ABKHtUYPOdgcDIGONxI7e9ewaj8E&#13;&#10;vCvhqeSO4ee61Bf3kc6HHzy87evY15+d8V4bA+zhU3kebnnG+Dy6VKnidHNGouhWtjYpNPczS5+S&#13;&#10;LIwC33hz6Vys/inUdAiae0mMPzeYoYnjce3NSyy6rpPhfUtEvUllmtis0cznlT/dHfHrisjw74K1&#13;&#10;bX4Yzq88UaJC3mMCGCbcYBzyDyK0ebUoqNSc7RZ0085jRkq9Sr7kloez6vN/wkHwdufE00EEtyl4&#13;&#10;gCsP3qZGNynnIPevjeDTfElzqEdxbIzK8mcg4A54GK+rPhHp95BNqXwz1hmaSY77fcc74wckqewF&#13;&#10;UfGfhy20jzhCrxyQvsESHGCv8R9K78TmVoRlRjzXO7EZu1GMsPHmuedaxpMmvWSHVmYfZwPNUcYA&#13;&#10;GAfzrmtI8N6NqN/HYSW5DrzFcg9B6H/CtjU/EzaNAkt3+8EoCPEoJLMe59gKqaRr8V/M76HbtJcM&#13;&#10;Hk2jhQ2MFh+A4rxsfRxHOpNdj5bOaGNqV1FPc6f9oHQjeaHpmu2+biDaLbLdBtABBx9K+To7B12i&#13;&#10;BCBDltvtnqD6V98aXDo8vwxbRPF7rFMkvmW88rH5twyVIHbOK89svhZpOtOW0y+s5pJCR5ELYCjH&#13;&#10;qa+tbvGmffUaE4U6amX/ANlGG8m+K+jFTtT7SvnH7oEfcV57+1TdXejfG/W7S3bYj3ErKcfw54r6&#13;&#10;d+DfghPh341tNX8QMoto50Z2ZxyoH4cV5B+2NBp3jHx9J4y8NxiSylDZlQfKSny9u/FTOfKrlzlZ&#13;&#10;XPljRvHuoWHly2chWQPy+fuleelfon4I+IeheL/g/OPHBWSKb90pjwD5oGATn9a/LiG2llvFhuY1&#13;&#10;Rh91UO0n3PFfWOiWV9bfDC2gSJx9puG8mIjI3L/jXNVxkYRc5bI56uLhThKpPRJHo938J7O5sRrv&#13;&#10;hzFzbRfOwjwxGeDn6Vq/Cj4f6ZqV5qepeJYALXT7OW5AjA5ccAHNaXgfw18TPDegxapqVlOtl1aM&#13;&#10;KPmzkg9zivZNAsE8Q+Cbm306NUl1CXy53PG3H8Kn0NeVh+I8PVU503dRPEwXFGGrwnVpS5oxV3Y+&#13;&#10;L9O1zwnoXjZNQit0Mal2UYHevprwwPAv9jt4lgnDpFIFMYxlST3/ADq1b/s9/DK8Q6Xcv/pgVULR&#13;&#10;NwHJ559u9fO3ivR7j4fRaj4emlZUhn+zrsG0OQdyk8c56Zrzsi42wuPrToQVpRPI4a8QcJmmIlh6&#13;&#10;EWpLXXsdL8VlstTuHOlHMbAOCf8Aa96+SdRsZI5ZLeVQQOn1r374ba7HrUw0iUNP5itGwk6xnHG0&#13;&#10;elaemeEvDWra1GmoggwzMskDcE4NfWez5tT7FzjLVo+dfC2iave6mlrboF8w7N2M9TXufxF8KSQz&#13;&#10;2UdwwlMcaodvATjqMV93fA/4S+CtZ8UX1naWyHfpE8luh4KyxruG31JNfnz4s8SXcc9z4c1RFe8t&#13;&#10;7lxFMTgLgnFOUuSNrBOCUeZHu/wCGlXeqnQ5JTI81lNEmeAT2PJ618w/FvwzqnhTxfcxTWxPnS7Q&#13;&#10;3Tgd67jwB4yi8Pa5ba/AEcRyAMBxz0NfSPxZ0rQfiA1j4i0kJKJ0COrkDZKw6/QVlaM9U9R0YRnG&#13;&#10;8XqfHfhXw1feItTRUA3xQiQuR1K57V754s8Zar4lt9OsxLMjabarDMeo2rxnFZHhnRZ/B+uvaPu8&#13;&#10;3Pl+YjD5mPQD86+qPBnwjshp0yyW7yiWL/S5WUFxu54z1xmvIzvMVhaK9p1PmOJc3p4Oh++d7nxf&#13;&#10;qet/bLURxfu40jdHZByxPc+9eSeKNb1DS/C02m6ZL5QlbmWPunPX3r698ffCjTPDnhTUNdjdxDFK&#13;&#10;VTIxyO9fIuvWNxf6WzRRq8X3Tt9SOM4rjyWnGjF1YSu5dDl4fo0aMHXo682x1vw38B622hwa14hv&#13;&#10;LhY5oy8FvH/GMZB3GvoPW4NX1HwjDqM1wk0emfLcQ3Q8thGPu7GH3uK9b+CGmeFPiN8MNO0oSWja&#13;&#10;hZQeWzkkNG+NoQLkEk1Q+LFppXw38CX0d7IXmvFC28L48wFWwV2dQv4nivyKXiFjquaPDqLupWt5&#13;&#10;H4XT8Vc0q5vPBwhJNT5bNaWuuqPPPiDr+m+MvgjYp4fZkSO6Ecqo4PI9e/WvEfBPw70e6tnuL5fO&#13;&#10;kY7fMbopP1qn8IdRvoNY/wCEevm8y1up8lG/hdjwea+l/wDhErrwml3cShJ7bzS22DD5B5247Gv1&#13;&#10;vjNVZUIQpytKWh+18d1qyw9NUJWlIT4M6ja+H01P4dcfZdXjkhiz/wAsp3GAcehr4a1DSrjwH4/u&#13;&#10;LOeJkjhldblD8zHB4YZ45r3qKDxPr/i+G501Xh8q5VlAAViAwwvHtXo3xM8PeHvEGtS3mpJELlYw&#13;&#10;sqNkOSg6kjrXdlOErLDKjiHue/kWFq/UXDGO7aPkyTULW8vBf6Y5CeYGEZPzAdyQP5V2MWlap4gm&#13;&#10;ku0Lj5U8stwrgH73rntitKNvC+j3JvrCxhMqIV+bcR14PpzWR478aa7BZx3EOYkEQbEaAKMntiur&#13;&#10;CZXDDS54u5eX5RRw2sFqe5/Dlbvw/wCI4pUuIoHmYRbWOVQngk/WvWP2ifEEXw9tLXRtejjuJbiI&#13;&#10;XSmAfIUb0r85vDvim+l1CO6lupJGMqsB2Bz2J5r62/ae1m91/wCGvha7tHZ7pLUwOeTlScjOa9KF&#13;&#10;TmbPWhUseMQ/EvwpCx8mwyoO9uefwr3nwp8bvCfinTbPwdcr5UMd0s0e45MZc7c5/pX5zXMt3BOG&#13;&#10;MccQH+sweT61f0nU5IdStrqJTGftAwQOSBWh1Rkmfoj8dm8IeFJIINPJZVXLN94HcPwr5x0X4raX&#13;&#10;o88lvCpWFhsm9XTuPxFWfiTqtx4j0K3Mx+YwgBf4iBxkV82XLNbnfFhfKOzY/wA24ep9DXNiMTKm&#13;&#10;1yI5cXivZ2Ud2fY2heMfDGqXCWmiaheWLzsEtoSTgbuCMZxXoVpp2h/CDVL/AE/xhOGnu7YyK6dH&#13;&#10;EgwC3vzXw14fW5vpob5VkDLMi7hkdxX1p+1Fu1G60PW7i5WESaNDtjPJLYwc/lXHSjCN6sYpN7nJ&#13;&#10;hnQhKdeyTMLwnLoWr6ivh+31B1EjPs8zrhvTB6VN4f8ABFrpHjaHT9N1COWUSsW3Hpz1ryr4cWSJ&#13;&#10;rcN5I5+Xc6OhBJIHTHWtjw5qKab8Qhq1wz83BY7OcgnHPp1ro+rU4JTtuOnToR/fRW56r491GPSd&#13;&#10;Zk1C6HmzRfL5j5Ab/dx9K8ju/ivq0EE1hE0dtFMmx3QZzznn3rufi3aXF8s9wsoeMDdGAckA9c18&#13;&#10;d3V/Kl8bNmAHP+TXRUlGMrJHoOpFTcktD74FzceIfhHDqmjgxzwAiWZVXLqB1zjOa+Ry2s3968cu&#13;&#10;4Aqx3s3Oe3HNfbXwcsHn/Zm1/VH3boL9UX5VIwYx0J5r4/S0kQNtUhcn51ySc+voKzryXLdCxFWT&#13;&#10;jeOhpaXcLpF5CGYyeWyF3B6ZbPavrn46eFIr34fad4x0vhJrdHZ1wUIxzu9/Wviye2jiCtu2nePu&#13;&#10;/wAX1r9BtCsJfGv7L81sjb200uqQp2BO45Poa6MMuZDoVHJan5kXmnqLgsDsEnAx0PvXpX7P1tbT&#13;&#10;ftA+AYf7njrw/wA4HbUYKo3NjHcfI2Aw6c5x7fhXb/AjTWtvj94BdI1kV/HOgFt3YjUYKvZmx/tK&#13;&#10;xDEa/QfyqSo4v9Wv+6P5VJUgFFFFAH//0/7+KKKKACiiigAooooAKKKKACiiigDH1/xBofhbRrrx&#13;&#10;D4mvLXTtPs4HuLy/vpUgt4IkGWkllkIRFUclmIAr87/Gngb/AIJdf8FSdX0OTxDcfDL4yXvw41Y6&#13;&#10;vpKafq1tqkmkXbFQzulnOTsZo0ysgZGKjIOK/M3/AIL3/Cr4k/tz/Gj9nX/gld4S8VXvhDwz8Wtc&#13;&#10;8Q+IviJqWnjdPLovhWziuBbqpIV97ynCN8u8IzZCkH8o/wBrT/g3L8Tf8EofC6f8FG/+CTnxE8aJ&#13;&#10;4s+FcH/CSa54V8STQzHWtJs/3l/FHNaRQBlaJWMlvLG6OgOGDBaAP7rlQKg29DjjHpX4zfsIfCP/&#13;&#10;AIK4+Cv26fjZ4z/bT8caB4g+DesXcrfCvQ7B4nns0N1ug2RxwRvbpHa/u5Vkdy8mGHTJ/TD9mj41&#13;&#10;aN+0h+z14I+P/h9PKsvGnhTS/E9tCc/u11G2S42c8/KXx+Fe37F7UAOooooAKQ9DS0h6GgD/ADNP&#13;&#10;+DkDw5ba7/wVt8cRyr8x8PeHFVj6/YRX4m6n8LNd8FWcesWwBhVPNDgcZ9M1+0f/AAcieO9N0P8A&#13;&#10;4K8eNdLuYUdxoHhxyxOCAbEV+YHw/wDEtr8RtOu7W7k/0G2tfNMbDptH+NAHyVd/EmTU9TSHXVLp&#13;&#10;EQqt/sjjAr2PVnh1GwtrexdYsKJEUYBPcVFa6T8Of7XNvq1sHRJW4DDg5zzWxdaf4d1zWBcaQWii&#13;&#10;iXaqjnp0rBVW3YweHJH8IXPibSXgAzNGm7cfU9RXE+Ffg3quvaxb2MyAIJ1Vxj7pz1q5rHjvWfCN&#13;&#10;nqMMikEptt5OmTXEeAvjzrek69Dch2Ro2XaMZDMeuc+lXVjaLsc82+V+zWp9ta/4Cm8JXZ0W8shL&#13;&#10;CAoWRlwBx2rzKP4WLqt7NqltL8lohuFQDhecf1r618X/ABW0P4m/C621S5ZrfU7KMbzEB++UDrke&#13;&#10;lfNuhS6k/hm7uoJGjNxNhN2QTCOp/PtX59lFSrQrVZYpXTvofmuX1cThK9Wri07divJrHizUvBk3&#13;&#10;h0Mku8mJpUXbJtXGB7isC0/ZqsJNLilvJnSe45ZTkEN1wfeuo8L3d7HIYluIfnIAjbGTk/Mf/rV6&#13;&#10;jJcW6atbw6tcrF5zhgS2AoH/ANavGzynWw0IvLqTUXvY8LPKNfDJVstg4xlq7In+APwNk0fXrrRt&#13;&#10;QKebt82MMeWCjIwOleyfEe4g0bwVqC6wtuI0jYMwG0sRwBzjkdxXjXxV8Y3fg/xbaXXhO8RiIUMb&#13;&#10;pJkn5R15rwTxx4/+JnxP8vTNVytlvV3SNeZCp5Y4xxXh5pwnmuOzHC4uTtT6ny2dcG53mebYbF+3&#13;&#10;tTVrrZl/WfDGsa34X0m00mCV/NLS/u1xy204yP61zfxN8EanpNsbLW7U285iEokck71wOQRX3j8L&#13;&#10;dMttQ8HHR9LlVZ7ePy3jjIyrY6kHnJ9q8S+OGoR+GtFj0fxfJHI8kn+i7usanquevPpXrT4vryzN&#13;&#10;4FUtI2R9HT46r1c4eVRoaR0vrdn5vSR39he/ZXzMjHdlvv5HT1r9CdN0jT9I+DVs1xaIJZrdbgbx&#13;&#10;k7iSD6c4rxXQPDXhC5vTqbkSRkjpwQfoa+v/AIq6/oH/AAr/AEiDRUS6ijiCOBwynHQ1+muHNHkv&#13;&#10;Y/XOZcjoylZs/OvUNO8P6jrJlEh3OxTZ2Vj6e1eaS+DLXRtauHZwyZzmL+6eua7bx7qNrY6wNQs4&#13;&#10;vK38hfTtk17V4Q0bQfGXw3vdfvFVH0zY05A5cNxXVhLQja56OFhGMEmz5A1X4bWmo3Alt3iG8F0Y&#13;&#10;9q9f8CfAq7i0JdRf597Exso+9j05rkvEer6XAgfS43Zd2AucFcV0ngb9ofW9BaHTrmFJbKOUJsfO&#13;&#10;dv8AFit5YlJlScVKx6NF4kj8GXMeia3G6kSgO23LAjkH8BX6jeG/E/hH4kfBwPNL58trHGVAHz7B&#13;&#10;1/QV8D+L9I8EfFbTY/FHhyQxy7RNcRMf4hwR69Ko+CfFWseE4RY27eXG5MJgH8SfwkntmvjOKshw&#13;&#10;GPgnjVs9Guh8PxrwvluZ0Esx+y9Gt0e2fCb4sT+Ef2mfDviKNJLO0s9QTalyhY7d2CfTGK/qf+Kf&#13;&#10;jD4aT+C38SeIdSsm03UdPaSbfIqiXemCFGc5Br+ZZtL03xH4bGtW1vBBf2yxsJWO49ee2K960Cz8&#13;&#10;cfEDQrW38QRXV/aeWYbeO1QnaV47Gv528b/CbKMzw+Bxc8U6KpWs9Ojvuz+RfpC+CGR5thMuzCtj&#13;&#10;Pq6oSVn3s79WrHn/AIL8XQaXN4n03w1G8ulvNJHDHGDkqWJGT0OK8p8PeI01TSdbhihuLdhKjs7g&#13;&#10;7GK5AXAA3V6h4c1C9+GXjmTQZLbZaSzpE8dyh3eWT8wbPOfc1+3XxB+HPw2079njw14r+G+gaZPZ&#13;&#10;3MSS6pI0Ks5ZyWJOMMduea+3zrijLMpw2Dxfs/aKolHmv2S10P1Hiji/J+HsHgcZGDqqqlHn+S7H&#13;&#10;83/xU+GmpT2cHirw4xuBKoS9jfjY/wDeUe1eV6J4ri07xVZWl1OPOji2T5Xlse9fdH7TcOjeH57u&#13;&#10;bwjOkltPtWeOGPYsDHkjPtXxX4L8G6Xq+sx6regyl3ZoAPlLYHvX2PDc6NOjDMOe0Wr267n2/C3s&#13;&#10;aOHo5n7X3Hql1PN72/0ibxXN9tRwskjlZM/w561U1HRrqbF7p7KIY2Rg0n+y3au2+LHgnSLN31Kw&#13;&#10;SSKVTjg5Bz16e9cdZRXGqDSNJiukUTjZLG2eSTg9q+2wuJp4u1eLP0fLsTHHJ4mE7JHoXx6uLrxH&#13;&#10;4A8P2lwUJgtGEkq+mcgcV5z8BLW80m6F3pzKsriRDKRjCjnINdx8RPCl1oDyeGZrnLwRDbvPyKpA&#13;&#10;OMV5h4C1E6astncyhCCwDrnHPHb16V7FHkmpJPU9qGMpzjL2b1R6B4Wt9avviCt7M3mLHN5zGUZL&#13;&#10;KDnK/UV2vxw05Y7mLxTsZBIp2HHGBjiuK1PZ4QnXWhM8UzQo5CsCCG4xivXPEXiXRvH/AMEYZwTJ&#13;&#10;cWl0Y5VAy+09wPwrxOfETjKLdjxPrWMqxnGR598LfFMWn67Y6ncN5MtvcLMrryCmMFW+tf0c/CT4&#13;&#10;tfDnwh4f02PToLERXtqrEBQHyVBO4Drye1fyuQagmh3EL2ySGORv3qvwQd2AcfSvtmO+8a6x4bsr&#13;&#10;fwld3MVwAAhjJJ7cZ6AfWvzPxS8N3xFlf1OtV5Enfex+ReN3hRDinJVg8RiXT5Gnvp+h9r/tU33h&#13;&#10;zxz8dtHsvCOxyQj3MacbWJ3EE/41+p/wu+AvgrVfhcmreLLKK4udRQvvlUFk4wBk5wDivxD+DnhT&#13;&#10;xZ4JS58Ya/FM915UoEtz8+GYdQTmvu3wp+2h42+HXgm38A/2db31y8JMEzyHcN2ccegr8E8SOEc0&#13;&#10;pcP4TK8jxN3TkuZp6/fc/lzxQ4FzqPCmBybhzEvmpT96fNZ221Z8e/tRfDD/AIVt8YrW08IwiANi&#13;&#10;4aGL07kewr5j+Ous6nr3jGys4g3m3VtDChAPDAYI2jvzX0hrfhr43+J/HsvxO8ZQebYyIZfMjzKs&#13;&#10;Kjkqc9K8f8cG60rWbPxiIhM5uBsJXDOD93bngV/T/h7ha1PIYQqT56sVq2z+xPDDCV6HDVGFeqql&#13;&#10;eEbN3vrbqfSnwW+FukeF/D/9p3vmXdyQpKqgcqz8fMW6Yrkb/wATXekfFa2t9PidYZp0WSPceG3Y&#13;&#10;Gc+tUJ/jnrg8JTyabpqRt5a/aol4Mh/v5Pce1eJeAvEHiHV/i/YXrqwtmukdxKM/KhDE+1ebwZlm&#13;&#10;YVMbOvjpXj0R5fh3kWbVsxnicxm7dF0P0f8Ahveg+Ibi10dWRjJIJ4JAuEZiMknr+lemeK/FekeH&#13;&#10;fF9hYxPE91Cs9/cyq2dmABj2zXw98U/7Y0/xtJ4t0O9ltY5rkq6xNtyBgE/SuL0LxZZJqc7anO7z&#13;&#10;TK8KSMSwcMe7HpW9Xw9Tzj69Uqu3b/gHof8AEKXPPXj51tE72/Q+nr74q+ENUsW1CaZRcmVmkgc5&#13;&#10;c4Ynoe2K8kvtRj8Va0L6EmK1vX3ecF2iNQPu578155oel2Ek13cqyzA7ot64YAN2Az+tewfC6ysL&#13;&#10;60n0KRCfszM0Suec47Z4x6V6NbIaeTUKuMwrcube/Q7avDlDh2hXxuGvKU3s+npY6XStFvNLsTqG&#13;&#10;mk3EML5LKwLIo+83617j4fN58WPDOtidIp4tJsN3mFRvjHReR2NcFpNlpfhDw7cwXM3mSToS0LDc&#13;&#10;dr5G3JPGa9x+FPiPRfhN8Mb6K8RJrnWYnSQMoQpHjKA+vNerwnm1TMKc3Ujp0bPd4E4pr5jSksQt&#13;&#10;FtdH5YeIPCt3ZX8l3pZkV2fy8BBhg2eo7Go9K0iex1FrO6hQHKsihzjqAc9fyr6j8R+OPCU80cd/&#13;&#10;Zp8sigsn1yTxVSS28HavdF9NTypXkzGGOScgYr7WUbaH6TJHffGL4ZXPgnQ9H13R4EtIr+ySaeW3&#13;&#10;+bOV5JPavOvCF42j6nafayXikZSAS3MZ+8Pxr79+IXiTw1d/ADRdN1uBZtSs7d7ZsHP3RleDweK+&#13;&#10;LPDPxG8GYhj1CxEm0jIGAfw9KxrVHFaHLWqyjsj6y+H/AMK9A0LUrjx1NADZXNq8lrtAZVkHPBPT&#13;&#10;Hevl1G0k+IdU1F5zEBbXDxMT95mzkDHpX6ReANY+Hviv9na/0qzuVtZhPI8KXBJRS4wE3AcV+Vvi&#13;&#10;bQte8I3l9Zav+5jSKTy5k/eI288Dd0GazxNaUbOCuTi61SKTjE4PQ7O11hrjw7fzAm9jJQuMNux8&#13;&#10;uSOmfrXkNt4Dv/DniOOHVd6RQyMd4bkDkjrXvvwl+HfiTxNLNr+j28skdo6ySBRuOR3+nHStvx+r&#13;&#10;Taq1pdx+XKSMIV5YFQp7etFFyqwamrXJpOVaEoVFa5BdLAtpHPHfRJFLEJFi3dVjGTkqa8Sm8PXq&#13;&#10;+LoNbyx0+e4DHAypI5r0PxH8OJ9Mige5eQM4/dCXIQoe2T617L8PLrSrP4Z6gdctLeWaM+XA/dAP&#13;&#10;7ua83KskhhZTa6nBlHDawLnKD3PmyDQtU8S+MdQ1WPeAHwAVzhV6fyr6A+E+h6zJqiq5B3kpLGyg&#13;&#10;bk9K8ktvE32ea5utHuXh3NzF8pJHsR3z61ueBPGurP4sFxfTyiC3DnKgBgxX+LHXqMU1gcR9ZjVv&#13;&#10;eJKwGIeKjVv7ph+PrDVT4wurC1VSpchXAyQnTr7V7D+zh4k0vwL4wm0nXUWWC/hNvK0n3ULdGGeh&#13;&#10;FeffDO5udc8Qau1yGkLQSGJp+ow3JH581wuv6zPaXs0VuS+xFHmRchXBI5r2ZK6se8fX3xB8H+Hr&#13;&#10;C/le9tkMJYvDOgG2QN1we5x1r+r3/ggzFpkH7D9zHpClYV8dayu1vXZb8jiv41vhr8S9f8SIngzx&#13;&#10;JGtzCC5R2B/dgL1B681/aD/wQwksX/YmkWxRo0Xxrq6FXHJISDJqYQsZRpJS5j9lqKav3RmnVZoF&#13;&#10;FFFABQeOaKKAP5tP+DqG6vbb/gmHBJpxIm/4WVoSpjrnybzp71/m/Q2euavbNdkFkkYBjJwc+v51&#13;&#10;/pg/8HK/h8+Iv+CcaWYWNjH4/wBHnAk7bYbrke/Nf5ver3VxYXkunx8La5VYpByzDowI6jNeTmGZ&#13;&#10;OhJJRvc+ezfOJ4aSUUmW/Acmp6b4lj067kRowqnJXIOScDNXfF+peHtM8SPLIVkIzhU4wwPOa5/Q&#13;&#10;JL67k8+5cqySB1f2xk49s15je2s3iHXrrVL2Q/ZRI24A84B611Ucwp+z55nq0sdFUVVqaH1H8JLH&#13;&#10;wh4k8bWcQlUCeaMOpP3DuGc19C/tbW+l33ia3tvA87NbWIVXJOQXIGeR2Jr4T8M2en6fMJ9Fll80&#13;&#10;MrLtbGAD1r6p0vXIU+FPiPX9aj82TKWlq7n7spOcgnrxTwmMVWLtuLB46NeDlDc4VLQa5ot3d5EN&#13;&#10;ykYgdifvY9BXmEvh3XNYea3jYShDuUoMHa3GK4PUvHGtafcx3VkzMsx2MF+6xHfFetfC7WNa169e&#13;&#10;ISJFH9nkdyRzwMita0I1JJ2VwxVKlL3tOZHq/h6zsvh/4Xt9SuN4ZrmKORYzukSPacgjtmvTdc+K&#13;&#10;3w7+yLfsVklgAb7LIdzlvYjvXhPgjxFp9/q1z4d1a4jaG5iwkgPMci/71Zeq/Cm7kuxPBIJInYDK&#13;&#10;ndkn7vA55r4XOuE8JmFWnVxMnGUXokfnGe8DYXO8TTrYmbThpp2PSNE1STxZb6prDJIIpFZ/LlIY&#13;&#10;xoo+XGO5Nc3pWrRXk1z57ER+Y0iTKygYIwQR+HNe3+GvCNv8P/C/9meI5VivL+zDi3xtzGW6814d&#13;&#10;feAdOm1ET2MrdTM9sp4LA4C/j1r6LH8MUK9KFKC0R9NmHC1CvCnTirKCt9x3fw3a+1b4hQ+IbVSl&#13;&#10;tpqbpjnIWJQWb5uc5IrpPFPiXwtrviqfURgW11OSySuB0B/n1ro9Cj0P4Z+H9Tv9RxFJf6cYWVuF&#13;&#10;3EYGAfevkHVtZ0i3jS5DiZXdspu+7uGMj8a9KhgnSpKkloj1sLgnTgqaWiPd/iR4N8LW+lJrVvLE&#13;&#10;IWYsgGBnIGVBHcVyvwistBa6vruzCPb2lrI0jnttUkZP14rh/iPq91q3hTTrGwSfCqXK7vlwQOav&#13;&#10;fCiVdL+HHiGeFT5jWkitn2/nXTUrJu+56c6iR4B8Q/iBe67qs0Tho4C5WJFO0BVwK5XQvFF9pl0s&#13;&#10;1pPJHKcIojJIwD39zXG6ms13dylmPMgC546irWizQ2t/GJhuMUyFh9Pf2rJV3fYVOrJvVn0R8SvG&#13;&#10;+tyaNYXQnf8Aex8BXIbA65Fetfs3+NvDeqQy+BviBCLm3ukPlTNyELkgkH1rwTxVp0d5ptpMWWPb&#13;&#10;CzrnPRj0ro/hpY29n4gt57dzDLBtmCvj97ngqMcVEsTB+62cOJx0I+62ep/EX4GWlpr81z4OcXUU&#13;&#10;OXMB+/tfgDA9BXu/gvQ9O0ex8LWuuBWSBg0hbggl8Mu31A9a6TQtCe/16bxbO3lWlpEJpMfLv2If&#13;&#10;lJ9zXzve/FhLzxI0BKBTcCWBdqnbtPTOe9eVmmAeKoVKEXbmTX4HnZzlk8dgq2Hpys5xaT9T7k+N&#13;&#10;CeINGv4bfSVkn0sW6hLm2+b/AFnKrx+NeL6Hrz6b4LmtowC0F/5q/uyC6Ofug9a5XVPH3juPwpbw&#13;&#10;aYiSW9y7oHfgq38OBznHOKZ/wj0krado2oXDRXjgzXEkKdWfor8gcV+bcIcP18owsvrekVpe9215&#13;&#10;n5J4e8I4jIMLOOaP3X53v/wTlx490jw94phupFkIMrSmOIsSCSAA31rj/jPe6jrU7X1yhDTKs0mR&#13;&#10;wE52kV6DrXhXw3aalbyX8JMgeKN2I+VwGPPtXR/EGx0TULxPD+oA2bpbqsDsPlZGXIz61+g5Hk+E&#13;&#10;p3xFJJ8y3P1Dhnh/LqUVjMMrOXXyPlX4SWN0/i6x+zZDiYHf2Ix1r17xjZGz8aLqpKJJEclU6Pk/&#13;&#10;1rtvg34E8OWPi1Lm81CILEQDEOrKeoFcP8fvFOi2Pi9zp8Zhe3cxRlT/AAfw7vY19HOTjHRH1FKl&#13;&#10;HRvY+ufgL45+yeLNO1PBglaTyZcDI2vxj2zXwX+0v4YPhf4u67p0biQJfSvF8uDtJ4Aqz4N8T6uk&#13;&#10;UGpXk81nbTP5sDRA7mZT944I4Bq18V5dT8TXc3jF2N05iQXF4isSpHHOfXvXk/2vQnP2blY8l59h&#13;&#10;XL2XN6Hy/a3FxBxEzLGsmSW6A969cstZ1y6s4JIbmXYJUAUHCj3rgPEthNpscdn5ij7QBIWUdS39&#13;&#10;704xXd+HjLew29qAzRKpjdkGRk98DniqzWX1aCqQ1JzLEvC0+aKvc69/EmteG/EUFzrY+0WjXEUp&#13;&#10;kHOAhz1r9HpvGdvpnhu217QSjRToqxO5+6G7Hpnk96/NTxBpUkek2ui2brPLLOyvg87D35r1z4ja&#13;&#10;zqHw2+D+k+Hj5kk+oOZgSfmSMfKAPYHmvE+pyzCjGVeNlc+Yq4BZnhOfERtY+mPjPd6H4t+GllaW&#13;&#10;Tqbg3Ya/iiPDjGTwM18kXlhZaFutooFW2eVAS/8AEMYO3PcZqx8JvBHxu+Il7pQ0ewuTHrk4s7W7&#13;&#10;dSkAdjjBbpnFN/aF8M+PPgx4nufht46jt49QtGWVTCwkDIwOCW5GeK8TDZvgHmEcBRxK9pHeO7sf&#13;&#10;N4XiPLv7TpZXh8UnUWvKtXbbUy5/BeqeDydc8NXbRwuRJFLHIVZjt5yv94HNWtD8LT+OpEn1m6ub&#13;&#10;m6Z0RFvJCQ3mHnbmue0rxBeal4Jdb1x5VsguEIOXKnruP17Vs+DPHN5K/kaPbGaaPDRso6MD2JOM&#13;&#10;+1fR51Qw9GP1jlSn3tqfZ5/g6WHaxXKlLvZXO5uvh9beE/iOtsykSwToiF1AVeM/j1rE+IureI9L&#13;&#10;nli0mZhHKwLMmdiYGMt6AdKZd+Mdefxp/aXi23aOTaWEcxxv28buO/tXlfxC+I72uv3NtbtmBkWT&#13;&#10;YmNqbhnnNehhEsVQhVTv5nfh8FDFUadZSukexfCrxBGni20utdUEyylfl6HJwGP86i8aaVfjxXdX&#13;&#10;iy7lZZcF+mSePzFc5b+IrfUPhemt6VEiXCy7Zph9/cBnj2xXmi+K9ZvQk93MyKRhN2WLEda9mpPl&#13;&#10;SUj3lUhZc8v+CXtM0K/1W8mhuXAOzai/3vpVPx3pE6aKYhlZIhjJGflA9DXrHweuH1XxzbW88UUq&#13;&#10;FXJfqAwGf5Vz3xFnmk1G502SJZFeZgvl8AJk460VXF07oqUFa6PmHws0d1rsQmmI2uF3JGFXGO34&#13;&#10;19cfHa0t28I6Nc6bNHcRpCnnbX5jO0cMO1fNlzpNtpJadcd8hTgjFcpL42vmjaykdnt2f5vmyR+B&#13;&#10;rCiveJpwuziNT053ujvhON3Dbjg1DAs0U0aE4MbfKP6V3VvFZ6hvCsSud0Zb7xPoarr4ckfUXN9k&#13;&#10;Ls3pjge9dR0whY9rtjP4n8Jrcwxok1rhQT12+teb/wBg6NqF400wZJkG6eM5wzD0p0+p3Wl6RHLY&#13;&#10;SnEbbEjB7H+960+w8SXyvIJIkc7SzkY5Pp+NYV6CmcuKwMatm3Zoh09rQ6xDp2lmSPe6tKCPlTBr&#13;&#10;3T4/3P8Awkd7pcNlGJBp2lx2zDO3LYHzYrmPBXiPw/8Abllv7OPe2B8wHUCu++J/ggeKjF4i8PzO&#13;&#10;MoiupHC7V5AxUfVrR5YnJVy1qDhDW54z8M9Nm03WGe5hbdFHJJ5obKhQOe/oayI9WtLbWmm+0KiP&#13;&#10;IS5HJG0ngV9WfBn4Ma54h8L69JfnE8dqJID3z0IH4V4XrHwp/sWXzPEjbTC7zEL/ABEnoaueH5kl&#13;&#10;J7G8cvXIlI7e9t7XxfosUlgYxNgiXyyDlMfLn39a+WfEXhK9069nVFyVO4oyHJPt7V6LqmuQadJ/&#13;&#10;xJ/NtmBHzA8EduK4vxL4/wBduV8qWYSYwpZ0GcexFN0ru7OlUFZan6Ifs7eHF1f9l/xJo/npDqAv&#13;&#10;orxbTd+9aJU+bA75r4xazn0y5Jn3bN7AqOCcnofpXmfhL4q+L/DGrJfaVdyxkYUeWSAQexXvX0B4&#13;&#10;h+LWn6yqXWsWEX2napcQgAMw/iPue9N0tLFOldWONvNMnuodsMalt4PTt+FfR3wu+IUXwt8ManpW&#13;&#10;vh5bfVLZozbnjaQODj+teI2PxDa7nUWEEcR3AkqMkAetJ8RmuddsBrOmsxIASbgkcdTtNVSmqegq&#13;&#10;cYw0ucPqWoeGVneaK5dAzlgmOgJzj8K9g/Z9/wCEc1P48eBIYZ0aVfG2gsEc7W41CDpXyPeWVzcE&#13;&#10;zoSWQ8r0z+Femfs56Xq97+0b4BKl43Hjjw+TjuBqMBrRvUKVXmP9syL/AFYz6D+VSVHF/qx9B/Kp&#13;&#10;KRsFFFFAH//U/v4ooooAKKKKACiiigAooooAKKKKAP5K/wDg4J0H/goXf/t5fsyeKP8AgmJp7aj8&#13;&#10;UvDvh7x1q9qhFmYE08pYwXXni/ZLdkdZfL2s2SzDbzzX51/Ff/g4q/4Kp/s0/CHxV8E/+Cnf7Lep&#13;&#10;adea34Z1TQbPxdpVtd6VZm5vbWSCOWRZFurOZAW3MIbhcjOAOlf0Pf8ABU7/AIKqat/wTv8A2kvg&#13;&#10;n8MvCnwZ1D4t658Um1fSdNh8OTxxa/btbva/uLJZIXEiy+ZukVpI1xGCxwMj9Q/gz8Ql/aT+EMXi&#13;&#10;P4ieAPEPhH7e8trqHgz4hWVsL2LyztbzYopbmCSN/wCBldlYUAfzyf8ABH7/AIL2/wDBJqL9j/4W&#13;&#10;fsxa38T7bwf4l8H+CtH8M3tp44tpdJglvLO2SKUw3jhrVkaQHbmUHHYV+8Hwv/bm/Z5+Nn7ROpfs&#13;&#10;4fCDXtN8UalpPguz8cX2q+H7211DTY7S+u5LSGEzW8smJ2MZfaRjYQc8ivhD9qz/AIN5/wDgkt+1&#13;&#10;wtzf+MvhRpPhvV7kl217wEzaBdh2/iZLXFs5zz+8hb06V8Xf8Ed/+CMJ/wCCRX/BRP4q6Z8OtT1z&#13;&#10;xJ8OvF/w00q70PXdYtljltb2LU5Vm02aeICKWVE2yKyqhKNyo60Af1BUUUUAFIehpaQ9DQB/lff8&#13;&#10;HP1rv/4LF+Oyg+aTw34YAOcHiyUV+aXwEtrzS/hvrmrEOJvsmzIywGTX6gf8HO1hNP8A8FifG8iq&#13;&#10;3Phvw1tI74sRXwX8H/D9+vwA8QXUCsSrRBlI+YJ3/A0m9Ak/dZ8b3d9qnnSzSFQzkMWA5Yk4OPwr&#13;&#10;qfAniiW11YIXJik2jbjPJOOa5vxHbXplezwVCDO5M5BB+lc5pN9NaajbpbKWK/K0gBG454/WvKU6&#13;&#10;l07HzVLEVnNK25798bZIL8RoI1XyE5Xpu989/avleG1e7mSfoVfMcS9z7nsK+kfjAHNhZ3RBEjwg&#13;&#10;SA+uOa+co2uDeI1ruAU8/XNdkqlR6M9OvCalyxPuf4R/aZtOSe43C1gjL3EROVPHT3r2WfVrzVtR&#13;&#10;ew8OQD7JCoQrs43kdB61xHwk0vyPBLSrGZEyFkDZGWb09q9lt9b0/S/DSSQOi3PmHiEAgdvmPWvy&#13;&#10;fj/H4jD01OEbu9j8Z8TsyxWGpp005Sbt5HzBrlzrPhnxaHvY1g2yq20LlTu6e1dP8YNQnl8P2Ouy&#13;&#10;Q7lf/lpH8vUcVgfELxCdUs5W1JXkmabA2gBsqxxgHtjBrS+JBv7n4U6TGoLbXHCDJxjHP519fwtm&#13;&#10;OIngleC0PreAcyxVfLoupFXSMXwn4J8V+Oo7TVdMjlSEYVXm+b+deyx6LrXg3UFsdYjjmSbEEEvO&#13;&#10;AT1HHQ57Vi/Dm+1q28NRrp8iYjRY3jcEEH1Fb/izxK9jDazamWP+kJKicYUkgbvc8V+VUeM8y/th&#13;&#10;U3rC70sflVPjrNXnrpyS5FfQ8nvbvxv4S1GTXLHURaSTSnYscmCdpwdy9uKPESXfxB0KefXLr7Rq&#13;&#10;FurTxzOc8pyVHtivpX4reDtG8Vta3mmwxsHt0ePYeWbALZHqTXz/ALLLwzqdrol6gjcyOkpXqVcY&#13;&#10;wa+nyTiJVMwcKlFKV+x9Hw9xZGrnHJUprmb7WPn61utah1G0trRnCXI2g5wuScf0r7W+Hc0On+HP&#13;&#10;J1eL7bJvC7PvYYivlDVfCtzpOqny0JjtpsxEsduMkjH517b4f8fXOjrBdyWytCroXUHJYr1z7V9t&#13;&#10;neBxFWk3QP0niPLMVVhL2Cu997HmH7QHgqSxVPEFtD5UU2Y9hPIbOeB6e9Vf2fdU/tHwv4h8MzNj&#13;&#10;zIlVQ3RmzXoXxj8Y23j1Hnhg8mFBmJM5GcckivGPhpdaZpeqzRQsY3mwDngErW2T06yw8ViNzXh3&#13;&#10;D4iGGisTpL1uePazDIupXNonylJmCluFz0xmueudPkk/cu+WUbieAFPse+a+oNb0LTJ2eRoicmSa&#13;&#10;RvUrzkV5PrGmacibrbzFdlz8w4Ar0JYdvU9OtRk3odp8LdajtoI7VlfdtO9snBA6V6Zr2rLZ3Qvb&#13;&#10;bBgmC8gfdIGOBXgvgTUrb+3F06ZwgYeWB0OTXrF6XXVrfQmR3UNjcoyCSc8VONyh1aSVzDHZEsVR&#13;&#10;jFvU+k/hn48vfLfTZXdreeHY67c7ecKfxzX7a/s++MNI+H3g2zS3jWWSCNmunA3gN94Y/A1/NC3i&#13;&#10;3VdD1ibRbdjEWkCl05IC9j0r7u/Zu/ad1/wSo0vxAk17DIwgZNwKlO5Iz19K/GfFjgP+1csWAjdp&#13;&#10;dt7n4F44eFk85ypZdTjzJdn1PuH9r7xp4T8beX4ujtEtbkPGjSRL5JG3nLeprgfHH7THj/Sv2eNI&#13;&#10;8I+GJWJilKxXUe4yIkmNykDgj618IfHL45+IPHPjVrC0gKWkMhHlKMbsnhj711egeI9XudL0rQbV&#13;&#10;Q7NcANFgkkjGc1pwNwBSw+T0srx1Pm5HdX1sa+GfhfSw2R0snzSlz8jvG+tjpdF1HVdY8Jam3ilZ&#13;&#10;LmS6XcrTjC7/AGArxuz1a68Kzwk2rSwK4k2A42hjxg11UvxKudE8Sy6Nr+nS+RC7xhVzsyO/atmC&#13;&#10;5TxUhOiRrHGqgqHxwV6A9K+0w+SS/hqn7qWh+iYbh2ydD2doJaHM/HQanrnh2y1DS7QwLOAZPLGW&#13;&#10;G7GQxxzivBGt7bRvGGmWMhOLdIkLvkEBj149+K+s/HV94usvCtssoQRht5QKDjbjJJHAFfNnjKO1&#13;&#10;1HUodZQYZlCFl6bgeMfjX1uXZYo4f91ofX5XgKcMMqdGNkeq/H7w9qEHi/7REPlkt4pGYjKbSgxg&#13;&#10;96+P9P1C8sNcZL4ZtpJRtXZt43AHNfVvxb1++1mKyuo58Rx2UMWDx86KAc1wPw88C/8ACw9Vls7Z&#13;&#10;DJLGhkjRerFOcD3q8uwbUm7noZbl/LKUih8adA0jT4rW6sJz5fkxu0HJ3MRnGfSvBtD+I2q+FL8p&#13;&#10;YRt9mLF2gJ4LCvuLxB4P0zxHYRadt23NsFjmjYfMxXkgZ9K8P1X4PaZHdGVYyi7mbcx64616sop9&#13;&#10;D2brsdb4C8Q/DD4mTR2uq2F1a39wQFeMhl3AccdhX6P/AAHudH8G6pHoN1FE0ky7ZI5sb3UdMV+b&#13;&#10;fwk0CzsvHtjFZxFne6VIePXj+dfpDq3w41W38frL+/SZbZAkkSE7GHcHpzmvleNcJ7fLKtJO3W/m&#13;&#10;fC+JGCVfKK0Obl7ep9X+I/FfgaXQri0eJY5MLHHGEyCRJ83H0r551HwnZa18TTp9vd28YniSOJ0I&#13;&#10;8xUwCAB2znrVLwJ8LvHeueMRb6os06pdYaVyNhTrkgd8VxHxs8Lat4X+Lh/sqdo0kVYVaM7Sm3GO&#13;&#10;frX5dwjkOGq4eeC9peo+p+L8B8K4OrhamXyq3qS67o/QnxtY6V8Hv2fNW0a8uoZNRvIfkinPLRFQ&#13;&#10;xUepAPXvX5C+JLrxLe/DbS9SmBeSPUGXyNuB5YPy7T34r3n48ad4wHgLT7/WtQluiVGcvuB4HOeo&#13;&#10;GK8a8U69EvhfTtO0pY3ltkMwjV924nv7cV9zwhwZLKaVaEqjk5s/S+AfDtZHSrQlVc5Td/JC3Kal&#13;&#10;dJ9ml2JHOiZjGMqcZ5qt8FvBmtX/AMUboSSr9ktoZbkyZbhccYruPgx/ZnxC1FNF1Dck0m9ZcjkN&#13;&#10;0H6ZrqZbi4+G1xrtlbwkS+XJaRErkFH4yK+pyrLJ0G3OV+x9hlmUzw83Oct9jF8b3eqy3rC7IljC&#13;&#10;7VA5BODk8e1fP8+k3Y1bzoZvlZSTGBnAYYzivffg94jl8aedY6pEN5lMKDGWyeAa7DXfBHhzQrt7&#13;&#10;3xFcQRgJtEHSTOcdq6sZgHVlzJnbPAznU5kzkP2ffDTXl68N/IPI8rY7cjEuev8AKvQZLbU9G1u6&#13;&#10;jkmePyt7pMoypx90ZHrXTXWo+F/DPw8S68FkypcrmSQAAhwOufavhXU/il4h1PW5LCC6d2STYUOQ&#13;&#10;nbqRiuqFO9N06iuj1p4WHs/ZzXMn3Ptn4ewa7r17f32su06R2xkmQg7Rtxgg+1ZniP4sSS3ttoqM&#13;&#10;5SMGEM/AOOf0r0j9l3Vf+Em8CeJW1qPy5mgMC+SC27PA28+3NfJN7aSQ+MpdFKXBjadoRIyfdJ78&#13;&#10;806NGFOHs6cbLyM6GFpUoclOCSOl1Y2WrS/a9NnEgky3lbhkEHBPFb3g60vrTxRYq3mAPdKsit02&#13;&#10;gdvWuF034KeMrTxGdRuDNFZrEf3nRfLLDacUyxvb7Q/HUN9e3kjwrIwjVvbgEVoje59eePviTpll&#13;&#10;r/8Awhl8++NW3Fucxk4wOPY149481jwZ4eSKOE4l3jcUBAx1zn6U34W/CLWPih8UzcXdwxlubrzW&#13;&#10;HVSCPlyD9BXS/GD4VWsHiu98L6q0PmIHVHUgBmU8Y/AVM6aloxz97c6nwF8aPBeo+AdV8I6bqDpd&#13;&#10;SMr2x5WLpzk561s6rcXb+EJ59Zkjlia3AlE5yjnH3lPr6V8maJ8C5m8TKul3BRCgCQxkElgOjdOa&#13;&#10;2vixqtzoH2T4czXTrH5IQs+clh3+laQtHTcIux9a/sqfGbQ/hR42Wa/uPPsrhPKngiIZQD0O3ua+&#13;&#10;wPiF4T+FXxYt49V0CSziuDMAzW7ASh2YEblOPxIr8JDpmv8Ahm7W8tJmkjK5Z14yB6e/pX038Lp7&#13;&#10;zx4V8PNJOt15qsogYoTtIznHXim5a3Q3LqftF8dv2RdQ1X4S6DqHh1457+C3EjpIAFZQARz3J7V+&#13;&#10;XPxJ8L6t4d8LnQ7hfsOoEsssZUgsCev/ANevr6+/aZ+Inw01Kw0GDUZprW1t0tPs0w8xAFx97d39&#13;&#10;68e/ae12Txf8T7W+1O3eGO7to9slvynmFQc4q3W8ivay7n47+JNK8V+FdenitZrhhJJ5iMWJXB7D&#13;&#10;05r3v9nOx8V+O9W1DTiJN/kyyRygdCqjrXt3iz4X/wDCVawmnabukmTjzMbS2B0x6V7J+zfpXh/4&#13;&#10;etrWna7thuY7KaTzAccYPH1rNzYnN7Gd8CPDfhdfFx0zxlqEaLKPKlUNtck9cYrvdG+G3wouvGep&#13;&#10;eH3e8S2UvNHKsGQ3OMbm68g81+cOvfGDTdF8YT6l4eVt8d55glfJxtOcHNe8+BP2k5rjfbyrHb3L&#13;&#10;xPLPOctuRjgbc9M1JB9z+HPAXgHSNAv9c8PWDvcWp8pZbgqAWzj154r+ob/gh1cNf/saXk0iqhXx&#13;&#10;3rI8uPgJ8kAxxX8oUfw/1pfhh/wkmmaupGrT5S23dm6sM9vX3r+pv/ggl4Z1Lwp+w7dabrEvnzt4&#13;&#10;/wBbuDIGzwwtwAevYUAftqpyoNOpkYAQAccd6fQAUUUUAFFFFAH8/wB/wce+JdP8OfsKeHn1d0Sz&#13;&#10;vfitoOnXbv8Ad8ueC8HJ+oFf50v7QnhXxF8M/Hd94Vv7do9583Trxl+/byfMjL2PWv8AQZ/4OkfD&#13;&#10;V54o/wCCaun2ljEJWt/ihoF0yk4wI4Lz5vwJFfwpfFP4zx+M/h1pOg/ECyivdV0W3Ftb3ygCR4F6&#13;&#10;B2PJIHSsK2FhU+I58Rg6dW3Otj5c8MWF/L4Znv7hyZLeBpN5GN/0FeNNdXd6rW9kuFK5dE5LAnJO&#13;&#10;K918MeKptVmm0WysC1pd537OWjj79cY96x9T+FmpwytqfhtXkhD4VoeWK9wR14NedivYt+zckmjh&#13;&#10;x0qTtT5krHFeHJYLfUkvw3lxAGJgxwd23jg+9fRPxCRdH+DmnaAHP2nUL03JTJBYDgEdjivO/ht4&#13;&#10;Y8OXfjSztPGMojgFwryI/DfL2IPrXV/H24m1jxlFeQxyRWFs/laaFG0LHGMZ9MnvW0MLaE6kXq9i&#13;&#10;qWFUaUpQfvPtscna+HrO9063t2CLPvH73j5wBzn0x0r3H4J+HdOhutRV0DGS1lt0LHGTg8j8q8G8&#13;&#10;P+L9Ht7mGR1yS5V45P4Tz0+vWvob4S6la3Ut89vwqKZgzdVypyBXzmV4fFKu+d7nxGU4HGwxl5K6&#13;&#10;Z5VbaSfDeteULWKUzZbzHxvXB6j1Ir1Gx1m4hliurWX95H5UiRpHtG1Ou49jXLQeJfDesSS6f4hl&#13;&#10;2zWjP5T42lhk4wR2rE8XeMtH0a2a20SdHeRFXyfQ5ByGr5yrTxcsYo8r3Pn61PGvH8qi07/I+uf2&#13;&#10;x9C1vWtT8LTaG3mwz+F4bqUx/ejc9dzA+9fK/hrwx4t0+OO8WaTzt2RGeScdM/jX2F4p1rTtQ+E/&#13;&#10;gbxLr0irb3WnSWLuGOFljPG/vnPQd64bT49HghfWzPCIz87SsFBAQcFQTmsuKuJcfgsSoKGhw8cc&#13;&#10;XZjl+JVOFPTS3U+dPjdrev6rYWy6tvN1agJcpyFAPTjvmvCAn2mwjchd5HyKOuAe9e6fFDxPa+Nr&#13;&#10;S/u4WQkugWSDrtTjn3NfLFrfSWbH7S0gAyEOMk5NfoeCq1KtCFSW7R+pZROtVw1KtW0lJao+mfF9&#13;&#10;vNb+A9MvWDp5qEBk9EHOfStj4JC21vwdr2jW4PnfYppItxyXJ9B+FYfiG8Zfg9oM14ZCJpZtrYHK&#13;&#10;DrWL8IfE6aX4shGkqdq8MD0ZT94N7V106Lvqz2KVCXN7zPmW4Di5ki6PHI2XBIXI98du9VtPtpL7&#13;&#10;UhFFtZmcE/Nn8K9v+JuiaLceJLyXTwII5JmlMacKpbk49jmuK8PXOlaRq0ccMcM7ZU5zyCvTOa7I&#13;&#10;UYnbTgos7LxdqKSQWekgoJooNpUHoWOefyqx4W1K00TUIY08qWbcGVt+Tlj0rz/xv9o1bX5NTZHt&#13;&#10;y2CSgIXOP5V1vwv8NI1z/bGroDDbP50krZ5weAvv+leZUyVzmnzWufO1Ml9rVvKTSPvjxhNrtr8L&#13;&#10;Bo2iW8rXl1As1xnuj/xE/wAIr4I1zwL418HX1lqepQIBdSBd9qN6gH1bkfWv0og1mbWPhra61puX&#13;&#10;jll+yyOOicfLv77eOlYng6xl1GWRPFUQltoyYwsi4UnPGzPQCvzHE8dz/tB0KUFy03r3dj8oq+KG&#13;&#10;IhmE8LRhHkg7PuzwrxX4zv8AQ10XRLG1mlSztFeYJGSvnNz97HOOtdYnivUBoA8dKWWN5BHKrrkl&#13;&#10;uxGeley/EHxtF4KvrPw/odhbszLuuGdFb5nGFAPpjrXinxDNjc+A/ttl5lu00my5jiU+Wkg6/L6e&#13;&#10;4r38n4vjmlScKtDlh0PeyDjj+1qsqOKw/LT6Hzp4j+Jt/f3rtZvM7eaWUAliArcDHrntX1ZqHiGx&#13;&#10;8aeBrLxocTNZwC21CJx+9WRCNmPb3r490+0htR5Atjs2nNzwCXPf6V9CfDMWdvu8K38iyw6pDsY/&#13;&#10;dKSr8w/PpXt08TS/3ammj6eliqCj9Uopo2/h5caS/iSLVbiLygZgZMN8uBzjr71yfxr8K+Htd8eX&#13;&#10;19Y3sSrJtcKXACnj7wrH8IX8sHixtBNsNscrhmBJwVYjP41z1va6Rf8AxE1rVNWR5obJ8rGhOGPQ&#13;&#10;A/jW9CbwmHqupeSNcI6uBw1WrWvJdj1Pwt4e0vWNEt9H1i6jtvscfkRPgASq3IZcdMdzWN8S2tPB&#13;&#10;nhJvB+jXDTy6gwWdox5ihR0Ixmq8Mya/FHpUpPlzROkDR8PFJ1XHqK8fb4i6x4e1R9Mv2t71oH8g&#13;&#10;tKh3Erx1FfL5TlGFxeIVTmcX2ufI5RkuDx2NdRzlFxd7fibl5/wjl34csrXWh5N05ETSYIGBwCR1&#13;&#10;qS00jTtP3CwvHzu8sSQfKFx1475rkPHupPqmsWeowwmKJ08wpGuVDDuc+tP0y9W6tGvL/wAsAAqC&#13;&#10;pK4bGeRX12aynG0KaTXmffZ3UcVGNKNzuPBl/ZSeK7a1lXcRcqpZyckg9cc9ai/aQ8Val4u+JD2F&#13;&#10;sgS3tII7SzWPkBV+82OxLVu/DKwtrnW4daaSK3TzFMPm4IEijknvg1m+OvBety+Kmv7BHkS4mLCV&#13;&#10;edgByf8A61dz5/YqnJL7jr5J+wjDl0/zP6Yf2Y/+EN+D37DmkeM9ZSGe20/Sm1SUToPluFU4CHqG&#13;&#10;ye1fy3/Hj4peIfjz8WNV+IOsCNJby5ZhHbhvKSMEhB835mvojxb8cPjl4h8CWfwrt9Uvf7BtUa2a&#13;&#10;xU7N6kY+bisL4efANvF9xHY358mIrl5Pu7SOmSPev5+8I/BitkeZZhnOOqe0q1pe7/djvZH8reA/&#13;&#10;0fMRw3m+aZ5mVT2lXEzbg9+WN3ojynSdHtrb4O6lqcs21Aq2rYP3pN33vpXTeALKa28M6bJoqttf&#13;&#10;dJKVI3b1PGCeea9c8c/C2w8BeH7rwLdMCsjrKtyDkPu4HHQYryrwtpvifwBOY9HitdSgJy3mtlo3&#13;&#10;/hMeCfxr9k4syqvi6FsPv5n9F8ZZHiMbhFTwz1R7b8QdJhTwZZX+sQEXctyssUs5+YLjkH2NeGP8&#13;&#10;PfDKB9T1rDTXrkxLncnsD6D0rY+KOseKJNKtm1gyNeTNuMMbblgQdBg9qqWnjPS7vSbawvpAtxGu&#13;&#10;wiRBgg+npXzH9kY3CZfToJvW9z4P+xcxwGX08OpNybbdj0vwN4D0W60u80KDd5VwoeJO3mMO3tiv&#13;&#10;CNf8Ova3Umh3CNE8E4YYO3hTwPx716xoXj3yvE+naZ4fiMbW90kjM3KugPI656V3Xx40ewvNQOpw&#13;&#10;I8M7qJ1XH3g3Wvrsro4meBjKqveR9zkeAxVTAU3XVpJnhHwytL/Q/H1r+/SN5XIUxsMAS/LyPXmv&#13;&#10;cP2lfCP/AAg1/b2LbGlmtUn/AHY6l8/NmvC/BmmvdeKLI3KSeaLtCvljOVDc12P7W/xGv9d8V/YV&#13;&#10;DJ9jSO3VyDu2qOle5Qp+7aR9hhsPKNJKR8h+INZZm/etvZXYHoOD2IrzgCIOyqmByWyepNa93FLq&#13;&#10;F5gHG453nqT71pWPhyS+2JCcsQdxI98VuoJbGqgkZPhe2vbzUkkt18tUkyea9I17VpJdV+zWqfuc&#13;&#10;KjEDkno361cj0dvD2mBoVVZ2+Ys3QJ6fWuKi1IX2oC1m/dh2IEi/xE9s1NSbiKpOyOhFhBFBKh+b&#13;&#10;ONq4yAKxJttrJ+6O5j1VeetdrFp9xp86Ws6YJGSf7wxxisu60hLm9LQjGQDx0PsPelTncmnO52fh&#13;&#10;Dw5b+IVSWNmWSPBkxwFr2fxd4/sPB3hyHwzp6qbgIRPtO5sHjg+9eFpq3/CBabLJHIzyuoWND0yf&#13;&#10;fvXmlxrMr5numDTO28Stksc9q3VdQ0JqV+SR9DeCvjFr3hi9hjt7mcROyholfnH8QPqK2vjf4hku&#13;&#10;NVTXrVt1texLIqZzhsc+tfJ8+oxHFyGdZEIOAMZA6165qt23iHwDDqUZ/wCPVzE4PTDD5an2nNqX&#13;&#10;TlzK6PJNRvZZ4BKSDyx68/SuJefzWJudxz6c10ton2lmjk/5Z+vQH0NVdQ0pZSq2sgDPy4GeuaLG&#13;&#10;hb8HaXHdapvnA8uEGXnqfTirGqzLNIz7xneeM8cHpXZpYL4X8PtdoF8yVOPM6jivHDK92zrNuypy&#13;&#10;dmcZPShAegaJdraSDzbjyI25LN3x2Fez2viHTrox6XEZGSSPcxU/KT3r5be5ljWOGVm3KcLlcgZ9&#13;&#10;jXf+FLi9OqxCM+YS4V27c+3asnh4t3ZhLDxbuzt9Y0K00q/keY7kcBlU5+td5+z/AOJLWw/aA8Bw&#13;&#10;QomT420Bef8AWfNqMA69cVznjvzdX8q30KKa4veFEMSFmI6ZAHpXGfAq2vrf9pTwHZ6orQzx+O9B&#13;&#10;Vw3DArqVvwQa1NIU1HY/22IhiNfoP5VJUcP+rH0H8qkoLCiiigD/1f7+KKKKACiiigAooooAKKKK&#13;&#10;ACiiigD8Pv2t9OstQ/4LhfskPexxyG28D/FK5tzIASkosrNdy56NhiARz1qb/gtd8VP29P2Rv2ed&#13;&#10;R/bn/Yv8X6Kln8OtMN74z+HHivSYr3TNY0zzl827guUMV1BdwBuiy7HTPAYAn42/4Lvf8E0v2s/+&#13;&#10;Cj37VnwL0X9ljxZcfDm78JeHfFusXXxAVr6CKxlaSwSC1W4sNsizXBzhdwyiscEAivxZ/a2+Af8A&#13;&#10;wdafAT9mrxp+zH8RJrT9oT4ceLNBuPD19qGkrDrur29nIADJDlLXUhIABjeky/XrQB/YN/wTg/aB&#13;&#10;/bt/aH+D+m+P/wBtH4ZeFfh/NrGg6frmjzeGNebUxdR30YlCXFnJEslpIIyrFTNKBu27sg4/SDaD&#13;&#10;35r+KH9ln/g7c+DPwf0bQvgL+378GviF8LtY0HTLTRJ761ga9hxZRJb+bLZ3KWl3HnZllVJMdBnv&#13;&#10;+5/7CX/BZL9nH/gpF+1Z4m+Dv7Jt/F4i8JeF/h7p3ii+8QyWl1ZXC6rf30kBsvKuVjyscKq7ELkO&#13;&#10;cZNAH7J0UDjiigApD0NLQeRigD/N7/4OLvAuh6r/AMFS/F2sXwHmPoXh9M55AFmB3+tfjPp3xbuP&#13;&#10;hTZv4csI0lsrtdt0ki8Mo6DPav1W/wCDknWbqH/grL4xs1ldUTw/4dYAHv8AYwa/CrWozrFpLJK7&#13;&#10;yFcEHPr2OawrVXG1jnxFRxWh2urePvhhrF0bqWza3Y8yeTISAfXFc0+neF7vUIbrw9Ks8fmB/L4D&#13;&#10;A9eR3rxTXdFljytuPmcY3IMkZrovhV4W1C41sPucBGyWb9a3cV2HRlpex9HeKvD+m61FHLfSxx+Y&#13;&#10;gyj4+XaK8ffwX8PtLu/Pu72MHd8wVs4H0rc8dx3J1AWkJY/MFGTxj1rya/0S4tbpZY03s5wxBA7Z&#13;&#10;9KU9I3MqtRy3Prn4efGLwDo8i+HZXl+yM5zKyYGAO3PNbvj74cX0F9J4i8A6hHLpt0BdNH5gBRWH&#13;&#10;dSexr4Z0rTprvVYrFN/myy7QeDwRyB6Yr3vRJb6FptOEsm1P3LFmO1gv8J5715GMhTdJqrC6Wp5W&#13;&#10;axpOg3WgpJHo/hLw7ovxB1a5s9W1GI6hb2jywQR9WeJeRx6jpWBoh8d6k7RLlbSHKLHIuVAHbHTP&#13;&#10;qa8+8CW8/h/4m2HiGJkg8u72z5b5TG3Bz9Qa+4PH/h+58Dm88sp9nulNzalOQVkG4c18fxHn8sPh&#13;&#10;ac8FC2qufA8VZ9PBZfCpl8EtbHzLrlx4i8NWElxpe4uycxkjDEdwB0r581XxB418b6tE8wlxCdgg&#13;&#10;jyACK+g9WvZReQMxZmwFkc/dbeM4Ar1DwT4X0awf7XJDEWePIKncu4+pxUYPE044ZY2VL3+48HPD&#13;&#10;08HHMqlFc9tbHgeveK/iR4c/s8WkkkflwAqsnygsR79qu6jo/jTV4tP8U60jCS9myr9iV7V714w8&#13;&#10;N2fiC2aS7iLeSNqgjIGB1H48V9SaH4BsfiH+y7b3OnQo2oaDdiaUE7W8o9fy/WvY4flhcVP6woe8&#13;&#10;j1eEq2AxzljIUkpo+HtThaVIVuEZHIZZGlYAMwHYe9a+gRaTqVra6XdxlVuJjEzdlP3cZHqa7vW/&#13;&#10;Ctpr2ml03ebDG0pjh7vnHP0qv8NvDpt9VitJo1lVZ1cq/XOckj8a2wGc1p1ZU1GyO7K86xE606ck&#13;&#10;cx8RPAem+Gd2iIskko3xxMo+VuM7c+tfD+o2eraPrcQkVl+ZgrKejen4V+inj7WbvXr2502OM7oZ&#13;&#10;ndXT727OBx9K+evE/wAPdSneO7+zyHb82QM/MepNevRm2nc+ro+9e6sdD8HJYPE2uHwzqkYL3lrJ&#13;&#10;GjvyBlfzzXlnjW0k8La3Ppl9GrRLIybiOVA6ZJ9a9x+Avh65tfibpf2sogeYRb5fl+8egArX+PPg&#13;&#10;CZ/G2o214q7BcEqcfeXsRn1ropOpz/3SMHUqtt30ufEmsRQ2K/2xbqGnPzIq8ED1r0X4Qarq2u+I&#13;&#10;0lukaYw4cKRzjp16VU1Lw01zqv2O2XlAEAOM4I6EV9J+C/hxP4XjS/tFxJmMyYHQMOVNa1Z+9odl&#13;&#10;Wo+Y8Y+LFgdM1/8AtCCMRb2EjZ+Ylj1+lbPwk8RyatrlraygbvPDYUAcZxzjmvTPjnobjX4I5rcm&#13;&#10;Ka2VxsHAYA/mayPgh8NLq3+2+KBE8aWsTZlkX7rHphRzXk0MJV9rKb2Z83SwlVVpTb0PoHxH4S8L&#13;&#10;X+qyahhRJJHx5Qzlh39q7z4S6dBo/jDStQkiSeIXCqV43LlsZauP8PT2/iaFI9MXbNDEEnLfLuOc&#13;&#10;Eg9RXWppOq6DcpJaxzHDr/q+CMHJOeppQxVX27VhrH1vrGw/4/29tonjnVNPmtoR+/dlY4+64yG+&#13;&#10;lfJula5qml+J47WyljezlmClgcDOM9K++f2rNButW8P6V8R9IgAW9slgnyuf38YG7Jr4Q8H6PPqO&#13;&#10;matql+0oe0ia4QFcK3G0jOB9aywtKvz8zfUMJgsS6vtL6Huetafd326xtL0PbyhZQhPy5PVc9MH0&#13;&#10;rBl+BfibVbJZ7IQusUm5FVsDcOa+XvD3jXxfoeui0hY3MZyyxPygUnt71+h/gf4rS6d4eFvrmnq4&#13;&#10;IEpkVSMD0r38ViUlyo+hxOIjCDg9z538XfBnxm+lm3ubZ84x8p6MRknIzn8q7z9jf4WeOdF+NDNN&#13;&#10;bubOK1lmkJBOAqV7bd/F7Qr+OXFrLCSQ6IA2NuMCvtb9lnxR4ZvludQhtyJLq3e0eQg4TcPVqzwd&#13;&#10;FRV11MMspKzZ+b3xG1LR08QXLsogLzESSQrg5zxjHQ+teZeIdEj1GFCs4ZDGcENj9PX1r6u+K3wi&#13;&#10;ux4svoYVi8uW4YoSRyvX1rzG7+F+nWwD38yRBflKF/euo9A539mT4e3Oq/EjTjbwtLJBcIVXG7cN&#13;&#10;3UYr7j+OOu+MPC/xAuBYBd0cijY0Zwqgdx9a8z/Zg1rwF8MfiVDrlxcvOLYZVFPyq2erH+lfXGr3&#13;&#10;ng/4jarr/izVdSTyXUz7kIO0jJ6VzYzCxr03Snszkx2CjiKTpT1TPHfA3xi8SSWt1ZX6mOYRFt1u&#13;&#10;gjB+Tt3FfNUOgap8RPErX0rTvI100G1yzNsUg9fxr6BtfiT8M9FtJ547iO5nQNHG0YBLKVxzjFcZ&#13;&#10;4N+NfhyHX0h0HT3DF2/fy4UBlHXAzXk5Xw1hsJV9tTjqeJknCODwE5VMPCzZ5Z+1v4R1DTW07QtA&#13;&#10;ckWtvDHcKu5l5QE59CMc18bavoPiC5vYn0uCcR/ZsEKCqsV65A57V7/8SPH/AIm1jxbNPOJhOJnc&#13;&#10;k7jHIvQfKeor3f4GeENQ+JMV3ZzWcrW9vbk+aqlWVzzgMR0r3KlJzd0e/Wo3Vonzn+z1pHiCTxhb&#13;&#10;6jZXLK3zeehbBLHjAGM16D8ddE+IH/CbuLCaaJkddysMrJtGcH61+g37PH7OsFr49i1D7NFAqStN&#13;&#10;MbqdcHuBwCB0rvPif8N9G8S+LbrWJLuxhheRkjjjbzGynBwB6VVOk4JipULbn5+/s4S6/YeIW/tB&#13;&#10;IWQrvA2AMWHBHt9a4r4v6F4lvfENxqpkDgzsBk8YznHtX6FeFz8DPA/i2C8v/ttxdxDZK6MEhKg4&#13;&#10;OVx3Fd58R/CH7OXxDzqvhm+mtBckiOByrBnx68UNG9tLH55+DdD1KHwZaQ7PPtm3F4id2wt1Jrz5&#13;&#10;/wBnuXXtQbULCN1SOQyvsU9z1zX6z/D/AODvhrw/4A1Vrq4S7jaL/QcEEhgOSfTFfJOm+NbfR5b7&#13;&#10;w8syI0kTqmOD8p4HvTBRsavhnwfD8IPhtB/Z8+66upy8iD+NMYwfoTWR8N/A0fxh8c22laVZxG5m&#13;&#10;kWN3QlwX3deT/KvIPEvxibVraK3C4ayUxSIv8XYn9K+qv2D/ABjpVj45i1Wy+WRbiO5XOCRhgDwQ&#13;&#10;aBn0n49+CGu+HdC1n4fXkMdtfJHEkPntsJUHPBPrX4+eO/gD4o0+e4fU9QCTxuTHGrjoD2x0r9vf&#13;&#10;+CjPirUtc8WR/ETw1ORG1vCjFRwzxdV2jHXPWvyG+Idzd6vbHxVZhpHceXIrMcZP3vyNAHtf7G3g&#13;&#10;fUvCGo6h458Q3rPb2doDFIH3tux932NfKfxpvPEPibxld3ekXUskjTSPgth1JJOK9b0zxDrPhj4W&#13;&#10;T6fbCaNNSb5scr8vU5//AFV82+HvD/jTUfGkurRwXBXcWDclWGetAHon7P3hPxzfeMroXPmPItt9&#13;&#10;og+ZiRIOOles6p4V8JatdDw548jdtRtVDrcKNzD2Jr1/4eeJr34O3Vt4ivLSD7VJEWYsufl9CMGo&#13;&#10;tX+OnhHxF4muL/xLo8TSSsZEZBs46gcAcUAcLF4D+HOq6dHZwzzu0UoKqiE/h+lfV/7KPw2+HMXx&#13;&#10;JOrQWdzMsUUs0m4bdpXjGD1/Cvnpf2hvAXhxGvrPRYlyNo3nIJ65JA4rtPBv7Z58MRGPQtPsYReK&#13;&#10;7GWEfMAx5AP9aAPrr4gfByy+JWpXN9oOnzQOiyzLwCrLGfQcg8V8p6k/jrxFrlxol1bjy7Pa1tIU&#13;&#10;+ceWuNvNfr5/wTm+P+lfEHUNW0zxFpllMkOlz7GmIckhGbJyB+Wa/HP44/tQeLf+FsahHo2k20Fn&#13;&#10;HqU1vIlnHyEJIVgfp2oAqeE/C/iaw+JGnSa1JsgusByXACbv8K7z4w6R4E+DF3PZa8kkk2rN5YvV&#13;&#10;4QK/K9eu72r5M1N/F+u6xI8d/MGULPa7sgHHYnsfavfPG3xS8PeI/gWPDHxgtJJtX04LNp92h/eM&#13;&#10;FBG0jvjjBoA+S9V/Z08I+L7ie70TU0cTruRCSpJbnA45rd0P9kzXdO0ka9czRfZ9O2o370FnBBO3&#13;&#10;BA6V5pZftG2ukaRANC0sRTQsIxM6kuMd8dOa+gfhL+0Fr/inX4/D9/bPdW9zIrXUU4woB4yDjjNA&#13;&#10;HGeOdM1fxJ4Wt5vDF85fTysUkDMVbHfCg9OOK/sZ/wCDdeTV2/4J+XP9vGT7QvxA11WMmchQtvjr&#13;&#10;mv519L+HH7NWpeOtO8MadeSWl9dTiW8iJ3AE/M3Of4T0r+rD/gj74Z8P+Fv2WNT0nwxOtxaL461d&#13;&#10;klUcZKwA9/agD9XVztGaWmRszIGYYJHSn0AFFFFABRRRQB+Af/ByLJEn/BPS1SZXZJPiFoqME64M&#13;&#10;N3k1/AJqXhLwD4/A07wxeCC+hfa1rctjeehAPAP0r+/z/g5D8Yz+CP8AgnxZarHYwagsnxE0W2mt&#13;&#10;5+nlvDd5YHswxxX+d8biPxFcXuomNLUljJBBGDui+bHykc59658TXcLWRzYiu4Wsi/oXgW/8O2+o&#13;&#10;aG6pBPFJuiboXGeVH+NbVt4K8TLM9wqzIoCgupYJnPIyMVm6F4z1m1uEGuQJeJAyxYdW85o+pZWH&#13;&#10;fHrX0jY+DI/idoV3e+EtXmsWiDT+VfMUCrjO1PU183nfD9XETValK1z4ziThmti5+0oSSvvfc+N/&#13;&#10;H2k2aeLJ2tkX7bbojIFO8/mMc5r1zw5Y6b8Q/Cs/hfxQrpP5O+GZh8ytnoD1FdHb/Dnw9bqsjSzz&#13;&#10;X7P+/lLZR8HH3u1e5eFtF0bw/E1zFa2zFAAW3FmO5T3I7Y9K97CJUaEKMneyPqMoofVaEKVV3srH&#13;&#10;5p+IPh3qOgLcaXJD5hQ4iuIwTuweO2c4r3/9n7w1cR6s+n3qMiTKYAJARuaQcflX1fZyaXc6pA6I&#13;&#10;ksb7MKwXG4kErkjtmvqjWPC/hnRJE+JWl2sLQPZ+SRsG0XJGAB24rui7NNHqqXWPU/IT4ifB7XdE&#13;&#10;8Vz2OlqblInKEp/ErE5xXnFx8LNaaYN5EjKV3E7TuU9OvqK/Vy98G2l3qFvqM6vG1y7AqfvFG5Lq&#13;&#10;OBwTwK9k/aS/Yl+JH7Ovgjw94j+IsccUPiizOp6RNbSpITDxtDhScZyKj2avzdSPZRa1R8iy+DU1&#13;&#10;v9iGDTLiPOp2GskW5ZSrvGy9cnpivz5svhj8T53a0ilnaESYeEuSNpOMAnvX79eJ/DlrpX7JPhrV&#13;&#10;xb26z3BnM0jBjvKk4xxya+LLe80KPSTOjRwiKQS+Wy7SJF+ZssfQVNShTn8cb+pnicNSrO9WCfqf&#13;&#10;Iuk/D6Lwn4cn0vxDEA+4AKBypPOWz1rxvUPCmlyXxtwxEqtmPYOoz/8AX6V9qeLtR03xJBf3tuYx&#13;&#10;dookMbH7yccqD7GvEfDPh9PFk8umKnlXCDzY3b7528/gfStVpsb30StsP8Q6PZ+KPCuj+A7JHiuN&#13;&#10;NRkMco5ZpTnt7GqmgfClPBETXk2z7QxMLBeoU9SK+gvhf8Ltc/tC78T68ks620RIkU5JZeBv44AF&#13;&#10;dX4pup72yGkGytUaJiy3EakSS7xxub2oEfAXjHwfFfI89mrNI7N7cLxzXm+neCViJ1C8XylgJ3YG&#13;&#10;Cw64DV+hvhv4Sw6zbym5kEZhDzyIxy7A8kj6V8lfEG8try5l0XToZI4IpTGWbjcw75qalVRjeRM6&#13;&#10;kYq8jxC98XWV/cyQRRgmPaqI3OVXjqe9fY3w+0XR/HHwxd7OFVkibE0IxuYDuOOBXxa/h0qJIIpE&#13;&#10;3BiQ7LgL9D3r6y/Z0v5vC0F1cX8im0mhKF+QA30PXNWsaqi5LqyOejmEHFs5bSPF/j34U3c9poyt&#13;&#10;c2M4Kta3IJiyDkMBzj0r0MeMfGHifwZc+L9YkeJYLkKkcYwq4PTjqKk8a3UN0Y721hmeCR28tljO&#13;&#10;Aq9STjpXEDxvdWFs3hwxiSzuGBkReQpA5ORXhwyfL54uWIpQi5SWrR85h+G8sniZ4yjTi5ve1jef&#13;&#10;42aFrNu48W2Ekl8YkgguIujbP4vUcVgTarqnivwxeW1jBKvlMq2iNksyd/Y8V9jRfs4eED8P9P8A&#13;&#10;Hujo7RX0W6cSqQRz29K4zxF8NLbR4Q1nlFijBVo5MY38bTx29elefSyTA4Gu/YrVnFlmR5Zl9dyp&#13;&#10;/E+m6Pz6tjrCwPaXcVwpjm+dCMfKPSvSPA9pr+ofEDSbWOORSl1H5XBwQeuT04rpNVEulau6TASL&#13;&#10;nEZPzgtnjkV7l8K4dVtpmilWJbpsTQF03cDlcelfR0MJTg1NI+up4GjzKpFanD3MMPh/4v3RnG2H&#13;&#10;7WySNjA9SPzryi83+HPFt9eXG4affXLB5YvmwCeMgDNfbPxi+FVve65azr5q3EsSz3Kqp2sxALE4&#13;&#10;6da8c1j4fTadaO08TxCRwqEjeuyscdTpVYOlVe5WPpUq9N0Kst+hww8W/Dnw1CraVHPfzspNvJIp&#13;&#10;Co5HGBXz/a+G9T13Upr++iZUklM8vlrggknvX0rJ8P4/7JuNRkubaCSzVJEgc/PPk9EHtjmvp+3+&#13;&#10;F3gPTvgxpvinUPP+2XsspkD4TCDnr3rzssyulh6spx1cjxMkyGngqkpQ1b76nwlqEWl3Gli1nWTy&#13;&#10;kjCpIR82R159K4aPRLaSOdoCSpH3OgAHevo7XLPwuA8Omo8kSnfJmQfKpHG3uTmuNttC0dGLXDSx&#13;&#10;I6/O7DgZ7V62IqRuoq1z1sVikpqCtcxPASfCu/8AAniK58Y6read4gtkT/hH7G3j3RTnPO49iK3f&#13;&#10;hx4k1bTYXvdclLWwQgbvmPI611OjfBKx125aewngyqmVEDcsenJz6VkeLfDottVi8LWhWPcuNyc5&#13;&#10;xwT+Fb1avLDmqdDsnVcYN1OiOav/ABxPJfu1gY1hHO4HH0/H2r3P4T+K7uG4vLKOR2hmstywn7u4&#13;&#10;9Svoa81tdH8JaZCmj3AWXnCkLlg3die9HhO4vNK8XxWFowaJpAisy7TtLYPFebgs6hXqOMVZI8HK&#13;&#10;s8jXn7NRtYt+OvEd7c3baPK0zIV2I7rkkeh5zXmNppPiDTrcXdtfRxuQxWB+H46V6f8AESBLHx+L&#13;&#10;u6SOK3kBQMR8oJHB61z9tDaS6osV1LCbfzQ+9lJyo/hABzz7Vw5jj69OV6PQ4M6zLF0pfuV+BheD&#13;&#10;7nWfETTf8JFvIUEh35PHTnpVS6uPDn2hozCN8bcHbk5Fdx431ex0C2l0/T2EcU2GQICPoMEZryvw&#13;&#10;u5n1lPtpG0Sq6N/EW7D3xXsUsZUlhva1I6o9ujipqh7WUdbXPc/D0C/udQ+xGJvLJhmAAYkDOcdq&#13;&#10;u+KfH1hrVvHHqjEXtpHtLN96QHotcxP4h1G3vd5kMY37ik3A24xkDtXmPjm+g1TWkl08xrOEypjO&#13;&#10;QSPWvMyzN5Vp6xseflOcYivNRcfdse+eMIdL0/wVp3iXQUZXZS7TRnmNhyQcdPSvlnxv41vPEtyb&#13;&#10;7UEDyCMcnJY4GOT617z4N1S6vPhzqugOOUVZmD5YBs9s9MivmW5VbhDHbkIwYhlI6gGvaqy0ufQz&#13;&#10;01R5zcyuFy22NpOQeoA9OK0vC+tk63FYysU2tkHkgj3pbjRpILpFWN3WV8sxOVjPsO9d5oPgm/1m&#13;&#10;7jitY0SQtgSqOcD296inO7JpzbZ6R4itLPW9K22qAs0ZUFegAHU+leRaL4AbUVAe4jils5A4jIOZ&#13;&#10;M88HpX0Zp/gHxRZ6WbiOFtsYKu4yE5OMHtWLceHrLRrpTqDLL5LiZIYHy5Pv7VtKjzK9zf2cZJ8z&#13;&#10;sZ3ibQ00e/tIpWYyLHG4DjON3ODXL65Jp+mO+o7Np35iT+HJ68e9e1+MPiT4b8W3C3EGnsjW8McT&#13;&#10;vlWUlRjr1rwrxFrGg6wGtpwYdrZw/Zuw4rKk468rMqWIo35YvU+ftY1ifUNTa6usMoYjYT8oyeMV&#13;&#10;r3Dx3dukKOsRwCMdiO1dc3wok1S3ku9KeGYDZI6gsCob8KpTeBIrCYG9k2+WMhM8E/8A1qqVJSep&#13;&#10;njsM5NNHBX6TzqY/OYSYx5ZHb6ivX/AYFz4VvNEu/wB2kqh4y543LXMW1tbCVrh9hCgqwJ+Y+hFR&#13;&#10;/bpCpS3J8rBxzgg1nOTg+VEUWqcbM09I8Hq90UedJHZvOKrxW/ZeHLRdZW5mQeUpOAO+K81s7+a2&#13;&#10;uVaGRt6LsY5+8K1rTW777Z5MRZh1xnP1rWDurnUndXOm8dWF7qNs3kkGNDhAvXA7VS8J+EdJumW2&#13;&#10;161kVJEOJYCd5I6ZAFeyw6TZ23h2PUZYzNNcICWzwgPbFReGtavLdv8ARxFxlURlBbg81QzwbUPA&#13;&#10;N6b2QWEEzxAkRmUHcfTNen/CzwLf6fqwk1lFht3iKl35w/bI969Um1u+vAqHYoM38K8hfeofEWrx&#13;&#10;xP8AbVVt3lrFgH5SwHB/OgDHsh8S/hN41PjPwEYpLmNdsShRMu09cqwxmuT+EGheKdc/aa8FeJdZ&#13;&#10;haSW58faFcXLFDtWRtSgJxjpV661zWLv57UzOyDzNqZOVHUnHTFer/AHxlrNv8efAtnMm1ZvGOgE&#13;&#10;b0GGLahB36/SgD/Yqi/1Y+g/lUlMj4QD0AFPoAKKKKAP/9b+/iiiigAooooAKKKKACiiigAooooA&#13;&#10;/FP/AIKpf8FfP+HWnxC+GmheK/hlrnj/AET4l3F3pOnP4PvopNdTVrVo/wBxFpMkYa4R0lUh0lzu&#13;&#10;+Xbkivu39n/9rCP9oL4O6r8V7bwJ8Q/A02l28skmg/EjRn0S/d0tzOPLUvIskZ+6XRiAcg8jFfnR&#13;&#10;8fNJ8Maz/wAHAPwF/wCE+WKVdP8AgN43v/BcdxhkTW/t9pHdSRK3HnrZM2CvzBc9MV+1HjixvdU8&#13;&#10;E6vptghkuLnSruCCIHBeSSFlUAn1JoA/Mj9mf43/ALA3/BZP9lXw94/8YaL8OPGj6zpMZ8QeEdXS&#13;&#10;z1W80XUNu25s5EnT7RE0Thgr7ULDDKcGvOP2HP8Agj78FP8Agnf+3l4/+O37KujW/hrwD498Aafp&#13;&#10;l14djupZ1s9ctL+SVzaxzF3jt5IGU4LkK4IUAHFfz+/Dv/gzo8PX/wAAfCXxF8PfF3xz8N/jDPo0&#13;&#10;Gp+IQI4bmwtdVnHmyW8f2V4J41gc+WHWZs43d6/TL/givN+3p+x1+2L8Rf8Aglv+3r8Qp/ihPYeB&#13;&#10;tK+Jvw88WzXE9znSXun066t1e6AnG2XYSrl9rA4Yg0Af0+UUUUAFIelLRQB/nD/8HEnwW8W+Kv8A&#13;&#10;gqX4u8U6bCzW0uieH0Dqu77lmAelfirF8FvFSKE1GAAF9wB4Ofcelfvh/wAF/vjB4n8I/wDBT7xb&#13;&#10;odi7i2TQNCO1R/z0tQSa/GO4+N3ijU4/s7zFs8A4AP4mplFPdEygnozxfV/gZ4gEvn2YUE53LjHF&#13;&#10;ba+AL7wl4bWVI9k8xK8jB98cVrXnjXxLc3CyRSuC3IG/P3evFfUPgG98P/EjQY9G8WIbVrYKTcEH&#13;&#10;B3Dnp9KopJJWSPgu80DVHZJZ4kkLDAcnPH+NZ+veBn+yLJ5ZzkMVH3h3/Kv1M8VfBr4UaX4bg1K1&#13;&#10;1RJBE6s4jQggd88YrxLUdb+FVsoiaYSNEmeRgnBwRmgTirWsfDPw0+HEsniNXMW1WYspOT15PWum&#13;&#10;1zSodJa7tLxDGDO23PQAnqT1r7e1HxH8PPDOmwarYWsjlxkPs4yR/T2qfxF4E8CfHHw1b6r4fuI4&#13;&#10;b7mKS0l+RWIxg59a56+DVWLh3OXF5fGvSlT7n5k6zNFpUCW9svnTSPhJgckDrjH1r73+JN1r3jv4&#13;&#10;E+HvGekQs9xawDS79kH3HjGEyB2I71Z1D9kHRdN0WLxBqF7FJ5fLxxtuKMO3FexfBfV9M0uwu/DG&#13;&#10;nxpPYQlbi5hcbi53AfdPTHrXNTyejGHsmrnl4LIaDg6NVXSfU+UPAHwp8WeMNDl1a6t/JkswctLw&#13;&#10;wTHULirumaV4n0i+Frp53QbCrJjKEj+8etfcet61feH/ABzdLkW1hcW5Uxx4KbWUEY+lfJnik6jD&#13;&#10;rcl5oV5BIHdiQSBkH2Fc1ahhpw9hyixuBws6Tw0UtTA1C51e6tZYIIlWRUEbybsBcHsOtfYP7GOl&#13;&#10;PrWj+IvDeuSoA9pNKyg8EAZUV84yaVLrGiHUL/U7W3k4SQrjIUdga6v4QfFDw38G5bpdMLai+pQG&#13;&#10;wmlmb5A5PUMfalleVUsCmorc58jyGjl/Morcz9Q8N3/gTVJJLtVEVxJIFyDkg8gYo+FA0LUfGDXc&#13;&#10;kbxGBXmJlwoyM/KBXrfx3167u/ANnq3haKNCgP7zbuB3D3/nX53y+LNf+S9t5c3EMuCoyME9elen&#13;&#10;Rp00+aMdT3KNKkp80FqfRVxrehTeIJXvbTyQ8snzspOct145NdLoo8PzTtaS2sjxtj98DgAHrwea&#13;&#10;i+E2r2/jmOSPVbOOa6tbVncjptU9QPXvU+p+MbPTi7aBZFgwKlnOQ2PQcYxWzgnqejWir7HomhfB&#13;&#10;/S9J1K0+IGlgTQ29xG8mCBt+b0YVwv7WmlyXviqXUNIkWO3u4UKshUD1OT269q6XwT8dr2ztmsdc&#13;&#10;tIPstzGYptoAZR2Iz0x6145498P+BvFdvNI+umHJP32ZuvbHTiqjorGSikrRR458PPD3h6x8RoNa&#13;&#10;liYyssWQ4YDJ6885r6g8UeFdY8OyGayiaaydRLHIoOWIPQdq+Y9C+Hfg7TNYiaO+N4DIgE0XAXn9&#13;&#10;M1+rrePdC0X4SP4dvLJbh4bQfZbgtuYcdc1DgnuS4JvU+MvF2k+C/GNvY6zqGoR20lqiie3c/OMd&#13;&#10;eK+lPgxdfBjWtAuvBE80aLcgbLtSqszYxivifxVY6Pq0A1KFSsbEF2U8mRj3rxiHWx4f194rKRlf&#13;&#10;AYBM7gR09utctbF8slA4q+OpwmoM/VB/2aZNAk/tfwxeWssRcLv8wbuuQcHGa6zTPhvDBP8AavEE&#13;&#10;8Pl5KzSGVQRnqQtee/CSbxlf/Bj/AISbU7ndKkzIkVyBxEvdR0PXrXk/jy5WO8lvbiczHCAAE43O&#13;&#10;M549K6lCN+ZI6lSp35lE/Qqw8JfCDxN4CuPAOu6vZEectxZM8wBVu/5jrXjdx+yp4NZbjQNA1C0k&#13;&#10;huFMW43KgHf0FfGeneI7TyOY2dgcRyemPavon4fWDa3cJcS/dQiQsN2Bt5496pRS1N1JpWRgeMv+&#13;&#10;Ce/ijwG/9rXawLDKF8tlcHcD6Gqlh8IJ9PtJLZ33xInlPv5AdecZHYiut/aB+O+ujSYtNiuJFhix&#13;&#10;BGrNhsjgYGa+KdY+Ofi/wwu+2uZtm7Z5UrZVtw5znv71y+5J2scclTqP31c+8tG/Zwt/EmknWGuo&#13;&#10;7aCE7Z5QwVBxwDn3/Ou38E6/8JPg94cvPDY1Nrx7qdz50YJCMnGBj1qLw98Y9I1v9kw2Ws6fFDqO&#13;&#10;oyho7gMVykY4OB1Oe9fm3f8Aj/VIPME0cLxGRtg2nKsDjJ6da6lFLRHTTiofCj7E8WweEfF1+t9H&#13;&#10;qt3AhJAwjHOf615/qfwu0S6lWyi1C5nkY7lUg/Nn614TafHTUdJtT5dtayQhQrBeWBHc17F4L/aT&#13;&#10;a/gsl0/T7fz4JlZ5m5JBPGPamaOpF7I7HS/hDc+DJ21K0s7mZrmEhE2NgEHk8D0r7F+Hnwq062+C&#13;&#10;+t+LLqKUSzp9nWMjByfY+5r16P42WviHT1s3htYJxpgaOZIhw3cfWvzV+Inx18e6PqV7p0N5N9lL&#13;&#10;NKiQ/ImS2OVHfihq5DVzqtO+CrXcUy+UqTHHlplUBwOevrW54b+Arzava3Ud3Z2PJa5VpQHT/OK+&#13;&#10;ItW+KXjVfE5f7bceVcICpJJOccjPGOay5PHuqW+uxXpkkKzBYm3OxDHPPelGKQkrH7JeKv2Yvhsd&#13;&#10;C0rxSmp2jSySLBNPuEgVj/ex2rX+JGnaj8DNNh8O+HbSGIXcKTvfRLgShhjCHpXyt8KvEs+reAL+&#13;&#10;0sWkZEAuZYSTuTBwCmc5r7K8U6h4h+LXwh0jSooWupbIKi+av71VUccda0jNrYZ8caB8XfFNnqk1&#13;&#10;vHuhby1Qknglu7Yr0bwvbeIfEmn30jXCrcQEvA8bD5g/VcDsfzrE1H4A+P8AS/EtvfW2nTmC5CrM&#13;&#10;qRnIwRzntX2n8F/gX4xns9Q1SzsZikOFKEAnIHUUSm3uB8F3+k2kuqR6lOSCFHns4OQydRz61iz6&#13;&#10;VeafIZrF2DNIJoIx0VScZFfbc/wK1v7Z9t1ELHay73Mk5Chdp5BHTiur0b4cfALTbaODxj4ptftc&#13;&#10;j+YttbL5zJt5K5BwPpUAeuWvgx4Pgr4c8S2JUQ3ltcJdgdWdEP3ie5Nfjz8S9GOheKBeTKQkcxAx&#13;&#10;8q/NluuPXiv3u8L/AB1/ZptvAM/wmkGp3kHmNJbTRqihCccrk/pXzP8AEPRf2d9Tm+z6bpGpX7DD&#13;&#10;f6fMiKD3IVeelAH42afo1tc61II1ZmvDlVQbh+PAxX15+yx4A8UaT8QM2VrPuB2IPKZk+ZeB8or6&#13;&#10;b0jWfD3hK4l/4RHwlYxvaoJI2nj84EEdW39cHpX3B8Ffix8Qr/wjN4mgt7Wyl8pFC28MUMatuwTk&#13;&#10;KcUAcX8Tv2UvjN8Q/heuj2em3I1Frn7SWlIUGLbyFJA4HvXycv7Gmq/D3Qmh+KN3p9jDhpDE8yvK&#13;&#10;xxnhV/Wvpjxv+0f4/wBJ1a8vdT1K8eSJWt4/3uVHm8HCg44x1r47/ai8RX3ivwLaak1xJ9p2FUfc&#13;&#10;clm4J4I60Adpe+Ef2eLfwzbaPc3r3ogVt62cfB3gZBLelfWvg/wJ+zHd/CO1vvClgs16GzKsuA4A&#13;&#10;HTjmvxS+GWrX9zqyaPeSuwMQgEUwIAdRyS2eQa98sPiRqXg7WFWwjmhgt8QIiEFTIeM9elAH6b2n&#13;&#10;wE+HXx80efRtIitNPvLa2JjaQ5VsHDAfQV+aGs/sl3smvXmj2lxDcTwSNGjrlECgEZGe/tX6c/s0&#13;&#10;+NvDnw6+Deo/Ebxqmy61aR4dNX7rDPDEDtk9MV8ia58cdK1Lx2NU0+SCWE3B8yRiF6HsPWgD4yv/&#13;&#10;ANkDxLFaSWd06ljnC89Pb3rc8Kfsc3Ph9ov+Enu44rVDt+0SMAPmHT1r1r4w/tC6rpPjS4sLdlER&#13;&#10;izCF+8FK53B/Wvnz4ieOvEup+HrzVJp5Xja6VoVZiQgx1x6mgD9a/wBkfUv2dv2b9ae6v7xr9riM&#13;&#10;w3LW+HRUdSpBB69cV9cP/wAE5Pgj8TPhJ/wv/wCF0jXz6hqc8sscajbCqnADqehGa/nX+GF/ffZG&#13;&#10;gvZPOluMMu44bIycAiv6c/2G/HOtfDL9gfU9WvJAkaXdyZcgMVk/u5PGCPagD8/NA/Zz8P6deeTd&#13;&#10;aeLyGKUrKFjBYhs85z2IryX40fsFeM9V1eTVtLtZJrZ7UzxNGhKrGBkLgZ57GtvRf2kvFN9rurT6&#13;&#10;VOYY4kk25VcEluOuPeus8If8FKfiF4Jujo5js7qMRrGBKcqIx97IxjmgD8y/EX7Hsmn2ZuTazCRH&#13;&#10;V2i8plLHO3gY65r0qb4AaN8N9ESJwY9W1GIrHtQjycr8u844Oc1976z/AMFQtDj1m7tPFPhXTXZL&#13;&#10;ffbyoqjBI44PXnmvlSx+McPx18YDUb24S2We5SWONEAzz9zPtQB8G+DPCvivwB8VdL1/xCxjMN27&#13;&#10;SXF0dwdf9n2Oa/tt/wCCLJtJP2SNRurG5FxDP481iWNl6DekBK4HQA1/Lv8Aty+BdIOiaXr+mtJL&#13;&#10;JajDmFQgPH15xX9HP/BvtdLf/sEyz7nOPHusrl/vfKlvjNAH7kKcqDx+FOpqKqqFXoOlOoAKKKKA&#13;&#10;CiiigD8F/wDg4v8ADbeKv+Cfttpqkrt+IGjzZAycJDddK/h98D/CPw9a3DeJNatJLmBIiXAPl5xw&#13;&#10;CfUZr+4T/g4p8Vw+EP2DNNv7h9iTfEbRbVmx/wA9Ibvj9K/j88H+P9E1vSItBujbSWke5ZWc7WVC&#13;&#10;M5GOSc0W6jsed3OrfAPw9I1np+jTT3Cr5L+Y2F3EZJDcYArvPCum/BHxgv8AZFi8mkahJH+6jJ32&#13;&#10;7PjqPX0rM+IHwPXxVob+I/Ajpc2e0POsf+tUHqdvccdK+SNSt77wtNHDcEwTwZWMOrKyjPHA6A+t&#13;&#10;Nyb0FY7X4m+FPFvww1J7d4QYGJeKQAbZB0BAGetc1p3jOFIFv9UVUVgonjfjBwcbQPrzXWSfGfUr&#13;&#10;jT4dHvitzGkeZFkQygk8ZBPPavK9d8QaE+ZngwghkCgjCjPfHXIrmr4aFlqefjqcWtZHR+HPEVpd&#13;&#10;3Ih0tN2JBsA/hIOM/iOa+vfiz8QNO8O/Cnw94IExkluZ1vZ0HJRQvA59e9fnFofxK8M+C9Vg1RA0&#13;&#10;yo/mkLnaxI78e9ekQfFLRvHmui71QHEzLAqEYWIHpt9K3irJHdCNoqx6vrPxgtbnTEs/NMUkTLEH&#13;&#10;BBYIeeDV7xT+0F4p8bfYLLxhq19cLpVuttYi7lM6xQL/AAqGJAB9hT/iP+zquieGbLxhptq3k6lk&#13;&#10;RuuWy68gkehFeN6fZ2avvNimIwFmOGLF849KqxZ+jPxo+IVlZfsY+DZNP4Ed9eBWlY4CPyWK555P&#13;&#10;TpX5qeAf2o7/AOEmuahrOnaZpWpyalpl5oskOq2y3ESpdx7PPCNkLKgAKN2Ne9+J/ijpXjDwZp/w&#13;&#10;11GB1g023cKrKSHeVvvg9gK+bdV+F1pa+c8Wx03rsBbls9vpSEeR6Ndate33mRSGUSMSAoJK5xn5&#13;&#10;umAB0xivsfw/4Te0sbfxo7JaPCFJmVclwB/EPU14Gui6h4fnhksrXDKG+VPuvkcc+1fQmn/EzQtP&#13;&#10;8C3vgfx9EIXuI1mt3UZKMBjB9uauna92NW6la4/aL8S6YZbbS7YQW0xdLlosFZUzwSDzk1x2q/FX&#13;&#10;+31xZSmKWToHQBcLjPPavF7jXNCa8lhtb2CaIKI0wNmVXgH61ialYXsVs7xzmSNstGgOOxIwcV5+&#13;&#10;LdRyaovQ8DH1q/8Ay5Z2ug/ES60XxmLC+nlCXEbQmfOVbNcP410l9RlCWYjUtK0hkY8sfRRXFWGi&#13;&#10;aveahLe6ta3DRAbk+zqSVYAYz+dVvDth4rv9YQKszIkhVDKM4Gep9DWjpSlTcJbnqOMp0lGcdzSX&#13;&#10;wdO/lTXi5yAwdCQvuD2r6J+EPhay8Tz3Ty7BY6fHvmBBYu2Rxx261wfxVvNW0jQLLSRbIryAb3xt&#13;&#10;Jz349a4H4e/F7W/hL4oMZzJZzx7NQt+vmRsMDYfXnrXzHEeBxX1OosFH37HxvGOXYtZbXjl69/of&#13;&#10;c+i+NNOg1GXQTp8Z0+TNlH5SKzKmQd2Dzj39K+bvjh4C0fwl8Rorjw9HHa2tyomkSNiQN3J+U5x7&#13;&#10;V7pp/wAUvgvDpaeJVDpJgyNCrH7TE3ZSD1Br531f4haP8QvE2panq9rdLc3IQaavA2qnC5OeOOtf&#13;&#10;nPh5l+LeP9rVpuEYrW+zZ+UeGGV5g80lWnTlCMVaXNs35H6R2Gtr4U/Zq0xL6eRA90qryGJidcEY&#13;&#10;rzX4RfCW5/aA8H+L9b8P+ItG0mPwrp0mon+2Ltbea+VW2iO1DffbHVQOe1dP8aPCeqaf+zP4V1NY&#13;&#10;pop7yB2/d8oXibHy+uVP51+emneF/Ef2uMypcjOTtiUklCRuYqfpniv2qWBpyqOpKPof0RVyqlOp&#13;&#10;7VR1OitrbRbub7VeIIZ/njZHDHzDH/Euema9l+Euj3fiDxfayyRuAsiiYkgAIvZT6dK8jm0bxHJc&#13;&#10;NDFBKY2l3QvL8v7vtxX0x8PtXs/hd4euta8W4gNzC6WyzkbhIylQQD1GTXb0SOuNPl3PSZvjZ4d1&#13;&#10;PxZeW/2OLZF/o6SM4LEDh+v04q34l1bw1/ZZv20/7Tabf3xyNyZ7gf1r4BGj3T3/APaENzHMsjmW&#13;&#10;MhhgHPtXoM+s+J49J/syYFmYAF0bO4k4C187m2XVatWLpu1j5rN8tnWrRnTdrHH+KPEvh+TxA1lY&#13;&#10;RubfzT5YfaSo/pX1B8ctXsLX9nfwrFEzKu+SNs5GcDPX3r5iPwZ8T6nJ9pW1wTIZfMVsEDAyPzr7&#13;&#10;L+IHhhrH4aeDjrdn/adtZ+eLvTvN8qT94mFOfrzXuYahyqKlufQUaPKlzbnwD4cv7D+xP7fks2nf&#13;&#10;zvKjDjKqV5Gfatu51KfXdKvWuYY1VI95Mg2xlh2XFcT/AGP4s0W9vFscwWtxKzLaynd5YJ4Cn6V0&#13;&#10;0GkeJNZsFtNSkjislA83aMFlHUZ9TXyGNyXFyxDq82709D4LG5BjquMdaE9L/gbPwwXVYpZLqJ1i&#13;&#10;eJNygg7W3DoKxtc0jxPquoPqflOs0XKso6Enn86+joNW8I6J4btfs9tiZEXdITkMBwAB9Kxrv4k6&#13;&#10;S8EzC3CGU/KO4AGBX2U6ScPZz+Z9/KjFwdOS3PItF8L6x9pluE0+VpYkDO0gyMdcjFbvgrwBruo+&#13;&#10;Jf7Uvo5Ig0oYOyH5BnjArUsPiNNZ6mGjmKtPhXCdNvbjmvsj9nTxlb6z4wubXV41kgS0kdw4/dgq&#13;&#10;PlwfXNc9LA0oawjY8+hleHpT54aM+Nfjb4N1Z9TS5iiJkCCLJQlMf3j6Gvn7w54J1Ow1+O4vJf8A&#13;&#10;R1lDu27gY7ewr7A+IHx5tYPEWpaTdossC3DRlTgMQP8Aarz/AMVaJp/if4fjxR4KkDtHJtv4k+by&#13;&#10;ieR+A9a6uRdj0pwTd3qeS/Erw/pGtXcF3peoRhYgDMs7j+H+7/8AXryizt9Ms7wvdXiq8UolQjrj&#13;&#10;sQelef8AiqfUPnwzK8bEMMZyR0wKrDVbK+0a3077EftCvvnuW4kIH8IHpV1Lyi7oWISnF3V9D6Xs&#13;&#10;9I1HxfbGZpgWEJPnyDjbngcCvN9Yg07S5fst3OsUoI+faQePQ+hr1bT9YltdJs7e2BiHlor+UNys&#13;&#10;McfXGOayfjDZR3HhDS7xvKaVpT5zheXVugx6jFfC5dn9R4tYf2atK6+4/Msr4irRx0MOqaUZXWnk&#13;&#10;dHaeKvCVv4M/syycLdXBRZpW5L7emMdvWvIfFUGlaXdLe/Zy4eP+A4HJ9KxPD2kW9xe2yvGGEjKo&#13;&#10;XdtOT711njnw5eae5juNpjOFU9flHXmvt2rqzP1RQThdnlt1qMRXdBujGchDg/rU2j+NL3T7jMRd&#13;&#10;XjPysOhGK5+fTLu3Mgi6ZymR2rOaGe6A2t5bgZHbPrSUUtjFRS2R9rfDj4mz6j4K1LwleXBFzcL5&#13;&#10;sW/26AGvAtt2t/PbXzSLImdxf5Scd1NeV6RqepaXfC4GV2tn5+T/APqr1R/GllqmDroQ5GNzDn2w&#13;&#10;aqVLmja9jKvR9pHlvYwjHFpSyajIGVWOAz4w3vXnl3qU99dNNbghVbhoznd9c16jdWOg3oWY3TPG&#13;&#10;FwsLNlfyrp/BngPQvFVwmn2vlRbCJZO33ecfpXn4LAOi5Nu9zzcuypUZScne5Wspm8JeApL2SVzd&#13;&#10;aioG1uNsa9/zrxbfqXiWUW9mkkshbjZ+lfQuvXnhrXPE6+H9WkFrbwQMkbyHMasnHH1rx3QPE918&#13;&#10;P/EM1/o5iuDBdFEmK/Iccg4Pau89qTvocLrmhaj4f1Dyb5JFmCc+ZkEE9QB3rGlvbnzdqAHK8kZ6&#13;&#10;+let+NvHev8AxN1JdX11Y3dAVBjAHH+6MVz2keHY5HYIrMT8zMB29hUuKe5nKnF7o5C306chbgjh&#13;&#10;vTrV+ygaO+VgXCltj5FepQ+HYUh3RCQsvPlsuK07bwsb7y40jI3SA+4zTSsNRS0R6HrXlL4P0x7K&#13;&#10;UQ5Qb0wTnnrmuOsRJbytcAAuxAQr/OvVIooL3wQNIcEy224FR3A6Vwtnp1zbRorRMrYDBj0yevFM&#13;&#10;Y26lmW+MKtl5YwGRP4fc1h67qVwlksUJyqjYo/2u5rX1S2XzPNjk2vkl3UYO3/8AXWVBpFzdkPyU&#13;&#10;J2u3ofXFAEPw+8Y3PgTxjB4mktl1SGLBurGYfu5h/dOOcV7loXxKuPi7+1x4G8ZLYWOkxv408PwR&#13;&#10;WVlH5cMaJqEHAAzzXhstj9hcQ3jBFB4cdTXoPwJ1DStN+PngDygN48b6HnHIYtqEAzQB/slRfcGf&#13;&#10;QfyqSmR/cX6Cn0AFFFFAH//X/v4ooooAKKKKACiiigAooooAKKKKAPwt/wCC5X7Kf7Q/xN+EPg79&#13;&#10;sb9iYsPjV+z94gk8a+EbWKMO+sabNF5OraSV/wCWi3FuM+X/AMtNmwYLZrzn/gmz/wAHG/7Bv7cn&#13;&#10;ha18N/FXX9O+EvxOtgLTXfBfjS5Wwi+2x5WX7BeXGyKVN4OEcrMn3WXjJ/oVKAn/AD2r+er/AIKY&#13;&#10;f8G1/wDwT/8A+CjXim6+LMtvqHw48e3haW/8T+Do4Vi1GVv+Wt/YyL5M0nHMieXIf4mNAH7I+Pv2&#13;&#10;t/2Wvhf4RuPHnxC+IvgnSNHtYGuZtRvtas44RGo3FgfNO7joFBJ7Zr8C/wDgnN+1L4T/AOCnf/Ba&#13;&#10;T4p/tnfAOKe8+Ffwy+E9n8INE8TyRPDHrOq3upf2jczQBwGMarGQoYA7drYG+vya8Cf8GbH7Mtl8&#13;&#10;Z4fhx8VP2k7vVJobZNWbwfpVjZ2Wty2DMyiULNczssTMrL5iwEAg96/s+/Y//Y6/Z8/YW+B2lfs8&#13;&#10;/s0aBD4f8NaUDIsKkyXF1cyY826up2+aaeUjLu30GAAKAPqKiiigAoooOccUAf5w3/BxBGY/+Cqn&#13;&#10;jBl3Zk0Dw8MYyCPsY4ya/F/RbJrm/KIoaLPzKwwVFf0qf8F2PAvgrxX/AMFCvFMmq3cVveDR9EVc&#13;&#10;rk8Wwwa/Lbw5+ypY64LZtE1G1EtxlFYsAZDjkY9hQB+f3iXw9creW8ulruDSLC4HYk/K3HTFfd1l&#13;&#10;pOj6N4H0+ykjEVwsQ86ZONzY4z+deiXP7Ovh74b6nDaeNr2FJJCCgQ5HHQ5rkfiL4SupoxHZyF41&#13;&#10;U+Vs5BI5BJHFAmea6vaXWo6BPZyyr5ONjMx9e3FfF2s6TdQa6bULvh3El85GB+Zr7Q0qLTrTTZbT&#13;&#10;VrpUkaHJRhyXPbPtXzn4h8MRJrJ1awdhCVLfLkk4PzfhilJXTRy3k9A8SP8AbPA1tFa+b+7B2tkk&#13;&#10;gkf4V3n7L1/bz+M7JNUMhiRguw5ALAHBIrU0mTw9e6XHodtbSO2zfNL5Z4z0FdX8MNW8G+HfF9mt&#13;&#10;1ZbLdLjE04Qqc+5rGnRlfVlRpTX2j1PUNc0nwt40vbe5Int55WdoscDeduMdOKveDtL0LSPG5WxO&#13;&#10;1LyInhRj5+VJPoKm8ZeD31jVp7zw9p9zdxuxlgaD95vUn+Igda4TRbD4i2Gq2wm017SKNj88wxxn&#13;&#10;oc+ledGhiIYjnl8LPDpYXFLEuVvdN74/3tu+pxWmpObaWGJFhKjAcdM4Hrivg3VtWQXyQTOV3Slc&#13;&#10;oOSM/wCFfpz+0J8NZvG+m6Jq8GoWCMtni7/eKGQoehAPpXi3h/8AZS8Na20Mr6tZLPvAXMgxuPOR&#13;&#10;zW+Jyluopo2nkzeJVaLPnq+8KY8EvfROG3nPzH5sH2rznStFur+H7NM0ZjYghUb7sing19hfET9m&#13;&#10;j4g2tw2m6DeRywRqGYxDkhepHrn6V8b+JPBviHwvqM1vqcrRhZsu6KdtdVWnzRS7Hs1qXM7H094U&#13;&#10;+IKeHfD0nhrxRNbX1pJGwEWR5icEcH19K8M1LxV8OdMkF4mmXMiyO2NrAYAPGTiuM0yx0O/iWC8n&#13;&#10;lbnKlFIO73+ldJN4b0uWdNI0x5Lh2w0S7Sdw/i68U6FPlTTFRoqJ9Hfs1/F7wVp3jaWGDRRG7Wjq&#13;&#10;8UzBlYOOuelekXPjLwvc6zcx6h4fsooYZCQ7OUU7s9MYGT6V8f6bqNl4R8QJ5MBjkOFZSQD7ggV6&#13;&#10;VrHxQ8Nx7ob2wc5VSzg5GR0OK2Ohs9B/aC+EtldadpnxG8DgiwuohG0ODiKVQdynHHPavkePTYYX&#13;&#10;hs75HZnJU5HyhR0x/Wv0f+Bnxa+Hnjnwbq3w71JZIGMbTwsw3YkUdAG6Z9q+dfEukeC1upbKSOXJ&#13;&#10;uWC/KBjBAxxWFSc7+7HQ83Ge1uvZnzHpGjzWeuuUkIDMGEarhAB0xX3NFaaxq/glHigLbIRG7jps&#13;&#10;x1I9+lcJ4t8FaZoOnQ6pEhkMiKyKB2A78V0Pwx+O8HhjUm8MeILIy6dfRGGX5SRHuxsOe2CM1rBu&#13;&#10;2p3U78q5tz5WlvbzQ9fl0OaFwHkD+Wy8ADkYrETwlb+IvFlrZ2oYvcTYYSnGQx4Cge9fdXxO8FeE&#13;&#10;teKahot5aRmd8fO4BUEfez6Vx3wl0fwp8N/ivp82qalBqEaSq2IlDIeh2856VyTwic+Y5qmApSk5&#13;&#10;t6l3x94u1PwXJp/hLTJVit7GyS3kh6gscFwc9STzmuR1qfUNcshc+VxwflX8q/Rb4gfs8fC341PN&#13;&#10;4s+Hut2Jv7mRLiXT5AU2tn5gD+FeT6p8KLrwMbjS/Fi2lvbDPlXETDOB7gn+VdiVlY6oxsrHyL4G&#13;&#10;8PzXNzEJdylidgI4yfwr9Kfh/wDCPWtO8HXOsJETAkPmHGfvAZPoa/P3xH8ZPA/gnVPs2g24uZLb&#13;&#10;H7wj92CPb619H/DP/god4+vdCudFht7VtO3COSMRKcp90jDe9Mo+XP2iNA1u61iZbKKQwrtdmMZ2&#13;&#10;Kx988V8eahoc2v6pFp2rMYkaVFDAHAIP0r+lr4U+PPhl4p0aG/8AG2n6TLFI6s1pNbqSfqwORmr3&#13;&#10;xG0z/gn/AOOfECWNloMWk3NtFueSBwI3kUYYgH35qVTRKppdD8m/jr4cufAfwX8N2+lljDHZg+bG&#13;&#10;CNwPJH418PvK2tu6WQYSyoHERPC+/Nf18ad+z/8AsO/tS/A2T4Z2Him30XXbCMLpj3y/K/y/dLAY&#13;&#10;xmvw7+KH/BOfXvh34luJU1K0uLO1JQzWEocvtPDYB+7iqZR+Vth4N8RLeG2giDiQ4O0ZGfevt79n&#13;&#10;X9knx3rmric2L/Z5F3l2ICKfUDrity9h8DfDiIW90ks8oA+diF5HPQ8mqVh+2LqnhLWkXw3I8KR4&#13;&#10;UQjO1wTjB5oA+rfEnh7xn8NNZtbjWo1XSlWRGfZ98IuMZA6V8XeNNI8P6z4vmmdrhLe6jZkWFdyg&#13;&#10;ZGBz71+tfwJ+Mnhf9q74I+IdN1LT4zqvhq1muoombcDxnjPTJr8SfFn7QGo6P4hltriztLZoZ3ha&#13;&#10;Ix8gE4H8qANXxB4F0+0ZZGju5ohhlcJ9x8nBJFe4eFvgPf694TTxHpukPd2JwqvGhJWfGSx6nBrz&#13;&#10;jR/2l44rdbXUre1aGTGwMmV3Dgkn6mv0m/Yh/ag1pfEtx4N1COzk03UIMIkcajcxGBjNAHyfo+ua&#13;&#10;/wDDDSZdMa0is3dSvlMuWYH7qknkfSsdvjx8TfC8JutCR1CjDOhJ3N6Cvtr9tHwv4c0CKLV4oJjc&#13;&#10;SpJNKu3ZGMYIHuw9RXwH4W+MsaRxaFqOmWzR792WXd9CfSgDuNJ/bf8AiJBqgk1JGKhcHcTwfSvr&#13;&#10;X4Uft7eP9I0O8EE0EUUwLnK8tjsc9PSvjm7k8KapcfY59GXM37xWtwEZwOcj3rLsvhdoviC5urPw&#13;&#10;hqL2s0W51tb4kEtuHccHFAH60/C39o/wr8X7seE/iZBFbfbf+PaVOEVj2bGOteJfFz9iXxVe65Lq&#13;&#10;vw1LsJ1eWFoHMkbHPG0DkcGvz40Sx8caB4qjsPJnluEnSTdATjAOMg84r9i/gd8etW+HVra67rrt&#13;&#10;fyRIrfZGJ2gBhkMenSgD8nNX+Bvx58D60ftlrqMM8A2vIcgHB64PfrVO48LfH67vXeJr5rkfKpdi&#13;&#10;SM88Yz2+tf0cfFP9u/4cT+GY9RTwrol8bmMNMbuEF422+tfGPhj9v3wu/jC2uIvCvh+FVugsoW2V&#13;&#10;gwTu3PpQB+f1v4f+L9pY29jq/wBsS4lgWKSMhtx3dyRg19h/s0TeJ9F0+58E+L5riCC7XcJnViS2&#13;&#10;cDAJ7V738fP27dP8UzP4m8E6PolsYENpIltaxgBkHUce9fC/hr9tz4gf8JFHbhLUwvOXYNCm4+y8&#13;&#10;HigD760H9i/xV4r8XC3e4mljugWgmZGIbgfLjOOe3pWh4y/YU8fpfReEdRt9hijaVA2doY8oM+4p&#13;&#10;tp+2Z4v1TwlF470ab7MdMZI7k252kkZIIXHXNfF3iX/go38VfEeuy3up6pIV+aLzWdgSR90HHegD&#13;&#10;1/Rf2AvF/h3xF9q15kiVZnaQHggBcjHsTXJX/wAAfBaeK431rVYbMNdq13FdfIiAH72T39q8h0//&#13;&#10;AIKIfEbxFq8OnapPLcGL9y5DEZUdCxPXj1r638TfHT4NePfhBJF8UNLF1fyuDDc2zhZEjX1IHPFA&#13;&#10;Hvv7S/7MHi/XfCNnJ8DTD4m8PW2nxt5+juJXjkKjdvRScYr8iH+EvxE8Kapdwahp1zblHDeVPH8w&#13;&#10;C8MeRX6K/s6+OvGPwG8A6t8UPgz4huYRNbMYrO4PyRjPCgHg5A/GuY07/gp/4q8TRTab8cPCWha8&#13;&#10;krbI75YBFOHzyTJHgmgD89PEHhyTxrqi6bqBQTSbRCzLtKsBjkgcCu3i/Z+8Z63or+H4bOd9y/J8&#13;&#10;pCE5BB3HtxX0547+Nv7M95Cuo2WgXOk6tdqU81HLwxuTkYDcgGvi39qH9oX4o+D5bdrC4mghjtQE&#13;&#10;aBisZjIyD8uOcUAeteEv2VvGenMsmpIkZiyWkadV2j6A5zX7xeDvBlz4Q/4JyjwdeXMNxealqksy&#13;&#10;RQyKZWVvlyR144Ffx2QftS/EHVdQjlj1C652GZDOVVueSc5r9CNF/aX8Yx+DdGv7LV7mNInyyJKS&#13;&#10;qtkEn0oA+0j+zj470/wXqus3OjXEDrIfLHJLhTnIx2218BeNvhT4+i8vVdO027jALRorK3IJz147&#13;&#10;5r64/a9/b18dfD/wd4aPh+6uQL3Q18wscpID1z9TXwTpf7fnifV9FMFxcKbuACdIlHGF56GgBdb8&#13;&#10;K6xrV40uqWckdx5CwpDKDgso7H1/GtbwJ4fbRp2vtG1KJrq2lV5tOiBeRTn0z1GOcV9M/BP9rfwb&#13;&#10;+1N4S1XwRq9rYQ6zaadJd2dzHAEmaeMcqGHqK/ObSfilfaD4n1m8hhitJILW4RpgRvZ87dxPrxQB&#13;&#10;+uPizxh+z/8AGrw9ZeBPGmsXWi6jDb4NxNHiNpcdCOvP1r+kT/gif8M9D+FH7G8/hrw9q8Gt27+N&#13;&#10;NWvFvbcYUGZYPkx6rjmv85vWf2gPEUOoldWZbwGXcjSEll57N1r+97/g2y8W23jT/gnVPrNorIv/&#13;&#10;AAsXXYyrMWIZUts8n60Af0Ap90dfxp1NUYUCnUAFFFFABRRSHpQB/Oh/wc9Isn/BOTTWlUtGnxQ0&#13;&#10;J5CvVVEF5yK/gC8JeM7rQZl8iWRmZ2yVPLLn+IHpx6V/oI/8HMdlJf8A/BOqwtkUOT8StDJU+nkX&#13;&#10;lf57F/oSaW0N8U2kS7njPDNz3rjxFSadoo8nGVqsZ2gtD6a8HfH/AMQeGF8/SrqSPDBSm7cox0DB&#13;&#10;uK7fxj478L/F+WG41LbaXkhVJJYjhZmHUP6e2K/NfxFrd3qOoSragxJFMCqJwBivSfBd7qWrXcTK&#13;&#10;pGwAszAldueSa6KLbimz0MLJuEXI94k0a80LxPc6TqUUqotsZIycFGBJxtPpiuP8WwLPeGKJGjt0&#13;&#10;ty2VA3E4/lXqvjPUtK1CS2mWRXaKBYTIuRwP8K8Nv7bSrm5nUXyiWdSimRvlAHBB579qwq4fmepj&#13;&#10;Wy5zblfc8k1FreaaLTrgh5HwOMDCg8dK9j8B6fDNrzadIFMShZDJjoVIxXmVp4e0Btdhm81x5bAS&#13;&#10;KDwPX86+ufB/w88PXkLa9oVwJMYDKXAIk75HUr+FdUY2jYeFw8qb953P1o8J+OfAd78LbnwT4mYm&#13;&#10;5XTl/s2VsYDhemO3NfB2iW0vhTxvKUXdEknmOZQHXa3tWBqelfEK10gT2sbspXBuVVtq57A15IfE&#13;&#10;+saZ81/mS4ZSpyCpkX3z6V57qVU9jndarTlaSvc+gNY0TRvts+oL5Ky5Z4xhQrxud2Dzgba6Oy0G&#13;&#10;31fQZNVttOme1WNGnvvJYwK2CCpcLgH0Ga+Lbzxt4lllZrjfIG6wngr75x2r6X8J/tifGrwB+zt4&#13;&#10;o/Z90a6hbQfEk0F1qCSQK0iGI5/dSEbkJ74r0GtD0pao8SlvZbHxiumPt+yb9yEEMoJPPX/Guj/a&#13;&#10;M8PacsSeILMI8b2saSKAM7jxnjsa+U18W6jcakSHkVfM2so9+tfSg1T/AIS3wkiHM6SIY2Mh+fdF&#13;&#10;059BXBiKMuSWp5uMw83SkovU+UILLQH3WlzG0bAMElCn92vXLfjXlFtrWt/2vLpGlzO8JlEayyfd&#13;&#10;GehH9a9vGtXltqq21vY+dtLxXDnJVlz06dcgVp/Bz4Sat4v+JEd1eIsNsblZSHGAEU5Ix6VhkuEq&#13;&#10;04ylOVzgyGjXpJqtse76jrzfDX4JwfbVX+0dXk2RDau5YVGNwJ5Ab1618teH/EOoam0jRyvCpyZS&#13;&#10;CMqgPUe+a9/+Pmh6jrPjqf7GimxtES3tgmTgL/dHavEE8NXumXcLxq8cUgYSKoxvJyfm68V34vnc&#13;&#10;H7Pc9jMJVfZP2W56ivjcaxpMei6/HHf2sSFoZJF2yrjpyME57Vyfhf4beFPHWqyqs7xXEeXjjcZ2&#13;&#10;r1x2rB1ixvtP0pr2cNJvwqopJB28Y/CvbfgpYQ2dnceI9QUqfLMYQ/f3NwCPavKw+Lr0qcp1lseH&#13;&#10;g8TiYU5VcQ7qKOej8CeE9GeS0nWS7cyA7VBzhenPapbjxx4X8OTNFb6PCkixlIknHz7jzkf/AF69&#13;&#10;J1OfUoLT/RQizRx5jdAMurE7snH8I5r5H+JN432qBbWczzrv86Rznc3Zv8K8rI+K3isR7HkSR4/D&#13;&#10;nGksZi5UqdNJH2V4B+Nvjv4godD1W5ZdK03BjtHAIhJ7R8dPXBqn8Qf2opraQ6B4ft7LeC6mURJu&#13;&#10;3L7kZx7V538IdP2+Br2S3XbIYfPeUMePbNePaRbWEniqWcg+dGxkVZBuVX9ea+nzCv7Gg56u33H2&#13;&#10;uYYxUKDm1qj6R+GP7Qvj46xbp4s0hWsJIxGkptlO9S3YnkYrh/22fC2u+HPH9pe2t3LPpeqael7Z&#13;&#10;KSfLiZsEouO4rb8JXmuNeKJY457W3yZp9v3Qwzwegr680q/+D/jz4d22t/GJxcWuhyTRl4xkplco&#13;&#10;revOBXzHDPFLx1apQnGzR8bwrxnLH4ipQnGzifk7o9xPNa20GkTTSIoJlyTt398Hr1rvrW18RyW3&#13;&#10;2lrqREEyvneTgr0715DrHirST4yvJfB6mCxlvJDbxJwoiDfKce9eyeBfE0N+ZrEPGzyglI5TjOB0&#13;&#10;Ge9evmaxFKHtIyPoM/xeKoUuege6fDG58RTeNtJ0VbqWa2vbuKCTy2LNh2+Y856Cuf8A2v8A4x39&#13;&#10;l8Yr7w7oF1L9l0yNbK3AOMSKMMSOhOa9Y/Z9jvo/EX9uzQRhrGOSbGQzARgnhu1fnj8X/E1p4q8c&#13;&#10;Xl/DCxun1CaUMfvEFu57115VWlVpc83qXkeKnWoKpUepJpOseL/FcpS2nmkAbaSxPynPP4V9pfDz&#13;&#10;wNrGqeCJkkdGnjm3OrElnVVz0r5r+FNpLHaPLbxh5HQyTHHEeDwpr7R+G/jOx8KWD6lqR2XBXb9n&#13;&#10;iA2MjcdT3xXzlfOKsMRyb2PmcVxNWjiVShG6TsfNGqeIpdPtm0nUTwzHa7nuDwBXmev+KOAkW5WU&#13;&#10;ZDE8jHavpr4xeDrTxIi+KPBsUj20yHzIl52S9/oc182waH4Ui0CW68Tm9bVo7jYtmBsiMZ4DE/3q&#13;&#10;+ypy5oqXc++TbS5lqc1oXitjqQEwyMbkyepNfdvwv8Qw6R4Z1vxZCxRYtNKNuOBvPJ4r8xJrK6t9&#13;&#10;aZfKuEjSZjF14GeDX2lp11qMP7PuqSSBi08ohKjvj1rF0pe1tc43hX7b2l9D5wu79/Emvvrl5Kvl&#13;&#10;TTM7oSRkGvojwOuseGdKn1fw2xFrMRHPbycxujDng/zr5/8ADNit/bQqkZaULjbvCNk+x6V9MwDS&#13;&#10;/DXg+4Gp3Qt5o4wzRoSx56Bs8Gvhs+zavSxKjQk2+x+e8SZ3iqeKisO29duhgat8O9M8dxPq/h9Q&#13;&#10;zLzcwxdVPr+deZ2nwz+zTMJ8xuWwN+ct9D6Vn+C/GfiTSvFTan4fkjSG5lMUkAB2sD3Ir0L4ifFT&#13;&#10;ULC+TRGigdsqf3a4MZPb6GvvaTbUHWVro/S8M5ThF1Fq1qjprK9i0TS4LQ2jC5tsxyM2NpU9GHvX&#13;&#10;lvjKDUfEl/HCDEsEPzxxhsZJ9RXIa3rfiH97e6wZUZ1Bi5O0jsR71n6PJqniK9WGTdgJ985FcGDy&#13;&#10;qhSm6kYa9DzMHkGGo1HVjDXod3YWotJYtqb5I2BGBwuOo6V7/px8O/E/xRoPhO7ubfSoLm8itbu8&#13;&#10;uAPLhjkYK0rZ7CuN8MaRp+m2qvfqzOQQj4zV62k0DTL9Y7m3WRjgI/HyZOc16R69z6j/AOCjv7Cv&#13;&#10;hD9k/wAfWHhj4ceKLPxbp9zodvqSapZEFC8qgso2k9M1+V1xozRuRaqcjqGHQj+XNfpf4z8ZeBNQ&#13;&#10;0GzttRN3NKsCxCQy7wmByMentXjk3w30TxHbuPDc8UszkHYzbSpPQA+9Aj4VvopYp/s0oGWXLY7H&#13;&#10;61knS7y9YQQRhmI4Ckl/rg8V9LfEf4Ra14HtvterW7o8rEAtyNvse4ryKGSwsl8ze4Zfl3DrUTk1&#13;&#10;8KMqraXuo5q38P6jbAPMu7dHmNs4wR/e+le//DOyOm6HqGtXZw8cPkp2O88kj8K8rXWbSNzayl2V&#13;&#10;vvBuVI6967Cz8WW9zYvYRnyomwQq/wATKMc0U6k5L3kOnKT+JHkviBLrUNRmjnBO5iynuB+Fc0LC&#13;&#10;OaZUVmKj74xxkV7SdDm1wPdWa/Mq4OO9VovCs06ecE2mMhWCjkmrNDl9J0kzyLNFHsRQQWIwOa7+&#13;&#10;01Lwloj+ffXJWRVCkxAdR1GKz/iMuseH9Dhsgnko4VsjAJr5neSa7mCzk8vyx96APq3UPiP4Ta9H&#13;&#10;9mRSSHaC7vwPwrCuPipp8F0GsUjRdwY7s5GKm8DeEvBcvhTUNZ8V35tpIYGFrF3kcDgD61813W2K&#13;&#10;9Zih8qQYjYnPPf6UAfRdl8UZodUE0cUciTZJVTxjrX0Boet+GvGKwNaMUkcYkXgAP369K+AbNrgT&#13;&#10;xoynKcIRwcGvevhpYSXWrwWgYqzSIdoOP4hQB9Paj4BtrNQNQaODd8zSTED5PSuJ8Q3WkaPEYbUK&#13;&#10;d/3JF6bOmcfXvU/7QGo/YvFq6bDnZBZqHUE43YBBNeAS+ILq8hWG5ZnfbtBbsM0ASa/eX91CWwSw&#13;&#10;4B4pnwR+1f8ADQ3w/e5aSNo/HHh9FAGQx/tGCtK0+0XTC2ZiSR0xXp3wr8Lyp8evh9fFG2N430Fl&#13;&#10;47jUIOaAP9kmIYjH0H8qkqOL/Vj6D+VSUAFFFFAH/9D+/iiiigAooooAKKKKACiiigAooooAKD0r&#13;&#10;82v+Con/AAU6+BH/AASp/Zwk/aB+NsV7qcl3fpo3hrw1pZRb3V9RdGkEMbSfLGiIpeSRshVHQkgH&#13;&#10;8pf+CV//AAc9/s4f8FFvj9b/ALL3jvwdq/wv8Y6wrnwsmq3kd7Y6tIgZzbJKI4WiuCgJRGUiTBCn&#13;&#10;OAQDz/42kf8AEXH8JSp5P7O18Gx6b9T61/V8OBivxU+OH/BRj/giD8L/ANs7T7742/EH4Y2Xxn8L&#13;&#10;W83hy11y4VpNQ0qK5ys1lNqMMbxQg7juikkG0k5AOa/ZDw34l8P+L9Bs/E/ha+tNS03ULdLuxv7C&#13;&#10;VZ7e4gkG5JIpEJV0YHIIJBoA3KKKKACkOccUtI3SgD8GP25f+CHXhP8Aba/aP1P9oTVviJq3h2fU&#13;&#10;bSztG0y00+G4RBZxiMMskjqcsB0xxXz94d/4NxPCvhnVIdS074ua/wDuc7UOl22Mnrj95xX9MRbP&#13;&#10;BAo49BT9l1BU76n80/xN/wCDc7w58TZ4Z7/4ua/bGFAihNKtmyB35krH8N/8G32keHSIx8Z/EFzF&#13;&#10;nmG40a1ZcdMDMnFf07YA6UtID+aHW/8Ag28+GOvQ/wCk/EfUxLkMJU0e24I748zFcH/xDMeEfMJH&#13;&#10;xe1lMZCKmhWYxnt9+v6mcClAA6UDufzFaL/wbceE9FtZbYfFvWZGmXb5n9h2YK+4w9eVa3/wa3+E&#13;&#10;NdmaSf43+J0UtuEaaPaqB+Ugr+srA6UmBTTEfzffCn/g3y034WabFpVh8YvEN0sRO5pdJtgzqexO&#13;&#10;84rm/iP/AMG43h74hXctzc/GLxNaiQkhYtMtzt/8iCv6ZjjvSYFNzbVmUpNH8k8v/Bq34QnYt/wv&#13;&#10;PxYQeu7Sbc5+v72rOlf8GsvhPSp/tMXxw8UOwO4BtItjj6fvRX9Z2FPpSjHQU3N2sK5/Pl8Pv+CD&#13;&#10;mgeB9Mj0+4+J2rak6fK8t1pNsWZB/D9/ivKvFX/BuD8P/Fd7cXd38TNSXz2LeX/YtqVXOen7zrX9&#13;&#10;MXyj0oGD0qBH8oK/8Gtnw4TzDa/FzWEZ3BLDQ7XI9gfNrV0f/g2E8GaRfRXg+MGsyGJgQr6FaDIB&#13;&#10;yVyJc4Nf1VEA9abhT6UAfy66n/wbI/CHVdQfUbr4j6kHcszGPR7Ycsex8zjFcVff8Grvwnvbs3if&#13;&#10;FrxChxgKNJtWA/OSv6wML04owKAP5QNP/wCDWrwFpN2brTPjJ4ihfuV0a1B/MSV0Fv8A8GyHgyG+&#13;&#10;ivbn4wa7Ltfeyvolr859z5ma/qfwOtLQB/NT4o/4Nz/APijQ00Q/E3WbYx8C4j0i3Ln6Zk4ryWH/&#13;&#10;AINfPAEUNxHL8YfEcnncBm0a1ynGOMSV/VhgUgAHSgbdz+R+f/g1R8EXJBl+N3ichfug6NanH/kW&#13;&#10;uq8G/wDBrv4D8HXU17H8X9bu3kgMKG50S2JiY/xriXqK/q2wBS8daBWP5TtB/wCDYfQfDusjVbL4&#13;&#10;5+LBuJLxf2TbBTnqARLxXqXin/g3L8OeKrRLO7+L/iJFRQuRpVtk4GOSZK/pfwKKAP5Ktd/4NVPh&#13;&#10;pq9ybtPjF4it2IwzJpFqSfqfMqbwr/waufDbwuzsnxh8RTBju50e1Az9BJX9ZW8jjGKUMWODigLH&#13;&#10;8yui/wDBuB4b0Swlsrf4w+IyJCdrHSrYbc+g8yuFvf8Ag2L8L3d+2on41+J1lbPI0i1xz/20r+qb&#13;&#10;5c5NL8poA/mZ+Hv/AAbq6d4A1KC+i+NPiO68qUN5b6TbDcB/CT5h4Ne13P8AwQt0K4u2uh8UdfUS&#13;&#10;EmWI2FuUIJ6YL8Cv38wD1pNoznAz60Afy8fGL/g2f8AfFzUF1Cf4s6/p5CgBINJtWH5+YK8QP/Bp&#13;&#10;p8NnuY7o/GnxJujIPOjWvOP+2tf17jA4FFAH81f7P3/Bu54c/Z81rVNV0T4s61eDVbM2c8M2kW8a&#13;&#10;7W4J+WTmvF/iP/wa1fCb4iaxNrT/ABY16yM8xmZINHtWG78ZK/q8wKQAAYHFAH8gsH/Bpn8O0tGs&#13;&#10;5PjZ4keIuWUHRbTK57D96K90+GX/AAbQeBPhle2l9YfFvxDcfZJlljzpVsh4527hJnH41/UMQD1o&#13;&#10;G3oMUAfhD8YP+CI/h74w6RbaRq3xF1SEWwwkv9l27scY/wBsV8nN/wAGyfw0huxfWPxU1+CQkklN&#13;&#10;Ktiue/Bkr+o4hehxS8DgUAfzSWn/AAbneA4XhnuPijrUzQcKx0m2Xjv0etyf/g3g+G7TyT2XxI1m&#13;&#10;3eSMhSmmW+Q56sPn/Sv6P+DRgZzigD+eSz/4ID+DIYQh+JesvKLb7OZ/7Lt1frndnf1q5ov/AAQS&#13;&#10;8KaS+yT4ma3cRZO6N9NtgCD2Pz1/QhgHrSYUc8UAfz4+J/8Aggr4N8Q6ZHpEHxK1q0RCwfZpsDGR&#13;&#10;T2OX7eteQ6b/AMG2vw90u/kvoPilrhLqRh9KtvlJ6nPmc1/TZ8p54pCqkYIoA/mV0f8A4Nv/AAxp&#13;&#10;DyrH8X/EEkczM7xPpFqVJfv/AKyrVl/wbf8Aw/0+6+22/wAUNZ84KVVjpNtxn6SV/TCFAGB0o2qO&#13;&#10;woA/ADQv+CEnhHRfB194LHxG1SRLza7znTIA6sO6/Oa+erv/AINpPBd5cvI/xc13Y8hfZ/Y1pwfq&#13;&#10;Hr+oWjg0Afy+2n/BtH4Isbn7Tb/FvXwf4gNHtRn64kruNT/4N4vCd9YW1inxW1+H7MNuY9LtvmH0&#13;&#10;31/SVRjvQB/P/H/wQys4fBq+Crf4ra1HZj/WH+ybXcxAxyd3Nebp/wAG8vhPyI7WX4qayyK4fA0i&#13;&#10;2GeckHDiv6SMCkAA4FAH85+tf8G9Pwz1qFIp/iJrIMbB2YadBk4/4HVf4of8G8nw2+J3hKw8M3nx&#13;&#10;I1y2axi8pLpNOgd292BftX9HNNwp9KAP5BZf+DTP4YteNcx/GvxOgdSpRdHtOh9D5navfPA//BtV&#13;&#10;4D8IeFk8KT/FjXr+OOYSxTT6TbBwgBBU4k7561/UBgUnAoA/nA+PP/Bu/wDD745eGdG8MTfEvWtM&#13;&#10;j0Wx+wxPFplvIZF9TucYOa+NNP8A+DST4eadei9h+N3ibcoIH/EktOh7E+bzX9hXyn0o4oA/lO+C&#13;&#10;/wDwbA+D/gj8RIPiDofxm8QTSROWe0k0a1SKVTwytiToQcVe1r/g2C+G2t6zqmqj4s+IIU1KWWU2&#13;&#10;yaTalY/NYtgHzOgJ4r+qMqrdQD9aAAOlAH8d2r/8GjPww1WcTr8avEsTDpt0S0OPofNr97/+CY//&#13;&#10;AAT90f8A4Jp/s4zfs66F4mvfFdvJ4mv/ABH/AGtqFtHay+ZfrErRGONmXCiIYPvX6Q5VeKQsnfFA&#13;&#10;CRENGCoIGOh61JRRQAUUUUAFFFFAHwZ/wUV/YZ0X/goN8BLf4Fa94hvPDUEHiKy8QDUbGBLiUvZp&#13;&#10;Kgj2yFQAwlOTnPFfiRq3/Brn8I9YSOO7+KeuYVcMf7ItSx992/Nf1U4B60YGc96AP5F7j/g0z+CV&#13;&#10;zfm+j+K/iBA2N0Y0e1Ocev7yu5k/4NbPhLDo50nRvinrlnkASSx6Palmx6/PX9V+BRhV5osM/klu&#13;&#10;f+DU34aXFt9mT4yeJF45Y6Pascn38wYrz25/4NDfhbcSF2+NvicbjnB0S0P85a/scwKOBQPnZ/Hh&#13;&#10;Z/8ABo18M7WZZX+NniZwvY6LaDI9yJc111r/AMGpvw/sLgPp3xq8TQkHdtj0e1H6+ZX9cJCnrigb&#13;&#10;ccUCbufz3eEP+CCfgrwv8NG+HbfEPU73fIJH1C50q3aUgfwgb8D3ryHXP+DaT4N+IGMtx8Q9aVuS&#13;&#10;rDTIMgn0+ftX9N+BSZVfT0oCWu5/MBpP/Bsr8GrKE29/8RdXukIxltKt1fn3D1a1r/g2P/Z41TQv&#13;&#10;7JtvHOu2r9GnjsoS5/Dfiv6dsL04owvXimxH8hFx/wAGl/wjmvGu7f4yeJowX3BDo9qcc9M+YM/j&#13;&#10;Xpfhr/g14+GvhYO2n/FzxEXZWVC+kWpVSw5O3zCK/qr+X2pfl9qXkB/KPef8Gtnw0uoyg+Lmvpuk&#13;&#10;MjldGtBlz3H7zipNI/4NePA2iOJtP+MniJJAMb/7Itu//bUV/VoQO+KY2NuR6076WBo/lSuv+DXr&#13;&#10;wHdIwn+MOvl2OTINHts/+jaxrz/g1e+G95CEk+MXiIOv3ZE0e1BA/wC/hr+sPfngcVIpXGeKE7Cs&#13;&#10;fyMXv/BqT4F1FUjm+NniTZH0UaJadT3P7ytnQ/8Ag1i8EaNGbe4+NHiO4jORt/sa0Tj8Ja/rPwud&#13;&#10;1QkZPynik7OPK1dA4ppxaumfykXP/Brr4CliaKz+MfiOIGIxDOj2rbVPXBMlcXD/AMGmfwdLK+o/&#13;&#10;F7xFcED7z6Naqf8A0ZX9do4GDg1JgEcj8K4sPltClJzpwSbOLC5bh6E3OjTUW+x/MR8P/wDg2m+E&#13;&#10;ngjRb/w7P8SNXv7W9i8kpJpNshT3UhzXjUv/AAaifBcakNTtPiz4khkDbyP7KtmBz2P7yv63CFUH&#13;&#10;pUGB6AV11YKcXCS0OyrRjVi4TV0fyqT/APBsD4NfTZNLtPjLr9vFKpRxHoloNwx3/eVV8L/8GtPw&#13;&#10;w0PwNqXga++LniK/h1JsyyzaTbKU5yCFEmK/q4XaevWpcD0rjweWYfD39jBRucOByrD4Zy9hTUb7&#13;&#10;n8aTf8GfHwYRy9r8aPE8eTwP7HtP/jgqVf8Ag0F+EkVx58fxs8UxkABSmjWvHfr5lf2UYFHB5rtk&#13;&#10;k1ZnfKKas1c/lQ8Df8Gvvw88CaPqGlab8X/Ekp1C1a2M8mlW2Y1bglR5mMmvDoP+DQn4Pm/S/ufj&#13;&#10;P4lmdM5B0a05JOc/6yv7H8KOeKUY6imkkrJDglFWirH8iXhv/g1B+Hfhn7Utj8ZvEBS54KNoloNo&#13;&#10;/CTmthP+DVb4b+WIbv4y+JXAyVC6RaqFP/fyv60zjPyjmm7T1OK5pYKk3zOOpxxy+ipupyas/lX0&#13;&#10;v/g2G8G6Tp50qy+MviJYiSWQ6La4Of8AtpXHap/wan/DvU7n7R/wuTX1yfmH9h2hLfj5lf1uADbS&#13;&#10;4Xr/APXrojGysdspN6s/kfi/4NR/hOD5l18Xdfl+ui2gP/oyu9vf+DX74R6h4Fm8Ej4pa5HHM+/7&#13;&#10;Smk2wkDD28yv6o/lz2owKpvqCkz+Pq1/4NG/g1akM3xh8TFh0P8AZFrn8D5laWof8GmHwj1DT2s5&#13;&#10;vjF4l5O4yHSLVjx65kr+vM470YUelQ6cW7tGbpQb5nFX9D+RLwt/waZ/Bvw3fjU/+Fu+JJ2AIXdp&#13;&#10;FqoBIxnAk7Vxmv8A/Bod8L/EetXGsz/G/wAUCSYjA/sW0O3H/bTnFf2P5XpxS5AOKu99zRStqfx6&#13;&#10;a7/waS/D3xDoVvoN58bvEQS2x5ci6DZhzj1Pm5NSeE/+DSL4XeGSc/GnxLcA9d2i2gP5+Ya/sHwv&#13;&#10;tQAOoouDZ/KGn/BrF8LobVYYfi54iUqCNx0m1YH3wZK4qX/g07+G8uo/2jL8avErHgKp0W0wOfaT&#13;&#10;8Olf144U88UHb0NIR/Jrrv8Awao/BnVUh/sn4reJbIxIBIf7MtpBI/dyDIMZ9K5/SP8Ag1B+H2k3&#13;&#10;sd/a/GrxIGRt2P7FtcE+/wC9r+urK9OKXgdKAP5evit/wbN/Db4reCtM8Jal8VdetpdOXab+HSrY&#13;&#10;yTH/AGgZMAewNfKT/wDBn38K2OW+N/ibGc4Oh2h4/wC/tf2YkA9aWgD+NCf/AIM/vhNcAL/wu7xS&#13;&#10;D2I0S14/8i0yD/gz7+FduMD43+JjzznQ7T/47X9mGV9qdkU7gfyI+DP+DTn4VeErt7m4+MXiK9jK&#13;&#10;7RDJo9ogH5S8/jUl1/wah/DO6vnvYfjN4jiBfIjj0W0CjnOP9ZzX9dPytRgUgP5HvG3/AAaj/Cvx&#13;&#10;raW9tefF/X4mgXbvXRrR931zJXit5/wZvfCC6YtH8b/FEZ/2NDs//jtf2lgKPQUcdKAP4vR/wZ1f&#13;&#10;C82otZvjt4qdQc/NolnnPr/razP+INb4R+Zuf45eKG5zhtDsz17/AOtr+1U7e+KWgD+MGD/gzv8A&#13;&#10;hDbsHb42+KHYDAP9h2nT/v5XeeFP+DST4S+GdZi1lfjJ4lnaN1fy30a1Cnb2/wBZX9gQ9qTAzQB/&#13;&#10;IJ46/wCDS/4a+OPEc3iK5+NPiW3E3SAaLaMF4x1MoriR/wAGfHwrBz/wvDxPx6aJZ/8Ax2v7McqO&#13;&#10;KT5fagD+PTS/+DRj4U6ed83xn8STEDGW0a0U/mJa9r8Pf8Gvnwq8P654e16D4q6602gaxY6umdIt&#13;&#10;f3xs7hJxGTvJAYpgnnGa/qhOO9HHWgBka7VC9ccZqSkGD0paACiiigD/0f7+KKKKACiiigAooooA&#13;&#10;KKKKACiiigD+YT/gtN8Vf2Rfhb/wU4/Y/wDEn7d2oabZfDfRo/HWtltbge50xNcS2s4tOluoURwy&#13;&#10;JI2QWQqrAE8Zrzb/AILq+CP2L/2sv+Cc2tft4/sZ+JfBd38Rvgs1l448H+Ofh9dWT6jbRwXMSTQS&#13;&#10;taneYyjblWRfldQQOoP6u/t8f8ElP2ff+CkPx++H3jv9qawt/EPg7wP4c8QWA8MvPdWsk+pavJae&#13;&#10;Rc+bbPGdkMcMnylvvMp5xX4Y/tO/8Gbn7MPiaK/1P9i34meMfhndXsLRzaLqsh1nSZ1Y7vKdlaC5&#13;&#10;EeccM8ox2NAFH9l//g0T/Yf+IH7KmieLf2nfEPj3Vfih4t0KDxDrXiPTdTWCCy1DU4hcusVtJC4m&#13;&#10;ETSYZpiTIckkZr6X/wCDdbw/8f8A9ir4z/H7/gkL8dtWuNes/hJqWmeKfAOqzk7ZfD2v+b5ZhViS&#13;&#10;kUhRJPLziORnA4r4ktvDP/B2T/wTHsobDw7ceGf2kvA+kxpBBagRahfLaW67VRVb7HqK4QAYDTYA&#13;&#10;wMmvoL/ghh+3B8YP2+f+Ct3x2+Mfx4+HNx8LPFNh8HvCnhrVvCl19oEqTWF/PmZluooZVD7/AJVZ&#13;&#10;ThRjc3WgD+wWiiigApD0paQ9KAP5X/8Agqh/wcT63/wTr/as1r9mPQvBOleIJ9L07Tr9Lq+uZomk&#13;&#10;+3w+btIQ44r8g9Z/4PKP2l7SUrp/we8CFO3n6jfZ/Haa/Nf/AIOiWmP/AAWF8cKG6eG/DJQDsfsQ&#13;&#10;r+c+9eWI4cgZ5+tAH9kdx/weiftZwNhfg18Oznv/AGlqVQD/AIPSP2uGOF+DHw6J9Bqeo1/F/cTk&#13;&#10;vtqBZBEwcYyOlAH9ocn/AAelftcRj5/gv8Ox6f8AEy1Gq4/4PUf2t2Yr/wAKX+HfHX/iZ6jX8YN9&#13;&#10;frP8kaksOc/SqNvcYl+bgsMn60Af2mn/AIPUP2ugePgt8O//AAZajUkf/B6b+1w+Sfgv8Ox6Z1PU&#13;&#10;a/jBSQP8uCc9BU8VtJuw/Oeg9KAP7N2/4PTP2t+3wX+HR/7ieomnxf8AB6V+1w4+X4L/AA6PPQal&#13;&#10;qNfxv2Hh+8vZ18kdeAuOtet6B8I9X1Efap40C/dZ87QMUAf1lH/g9D/a+DAJ8Fvh4T3/AOJlqPFS&#13;&#10;j/g8/wD2vj/zRf4dk/8AYS1Gv5OdW+GVxpdxsTGD1KnIH41QuPB7bRCOGx97196AP6ybj/g9L/a8&#13;&#10;gGf+FK/Dw/TUtSqhL/wesftcw/8ANFvh7z2Go6lX8hWraWtluHXYcE4rhbmFTk/jQB/ZSf8Ag9g/&#13;&#10;a4H/ADRf4efT+0tRzUY/4PYP2uTwfgl8PPx1LUf8TX8W0nM2/tTZMbdueT096AP7UB/wev8A7W4+&#13;&#10;98Ffh0B/2E9RoX/g9f8A2tWOB8F/h3/4MtRr+KMKTnHbrU8Ebl+ATxQB/ayP+D1v9rjv8Fvh7+Go&#13;&#10;6lipY/8Ag9V/a5fn/hS3w8x6nUdRFfxe21sZmVScY5rft9KeZgIyee30oA/sxi/4PSf2uZh8vwY+&#13;&#10;HWe4/tPUa0k/4PNv2wWQSH4L/DsZO0D+0dSr+OvSvDALfaGUsF7V32nWFqbiOCYggn5UNAH9h2nf&#13;&#10;8HgP7Zl+oYfBf4ffNzhdQ1LpRqH/AAeB/tjWD7T8Gvh5x2OoalzX8y3hzT4V05S4VVPGehxWtf8A&#13;&#10;hvRRbiNiJS33TncMmgD+iyb/AIPKf2wYJDG3wZ+HQI6A6nqQzVOT/g8w/bAU5b4MfDoehOpalX8v&#13;&#10;vjTwXYR2zTooDjnIGPyrwC4t0iJz8yhscUAf15XP/B6B+17bjP8Awpj4ct9NS1KqP/Ead+16OnwW&#13;&#10;+Hn4alqVfyDJaz3kht40VQOpx+VYupaU8E6iQ4yRwo4/GgD+ws/8Hq37Ww6/Bj4d59DqOpZqJv8A&#13;&#10;g9b/AGt14PwX+Hf/AIMtRx/Ov44JNOm8x22qfTA5rHurGVSXZSPqKAP7NB/wevftcHr8FPh4Pf8A&#13;&#10;tPUad/xGt/tdEgL8GPh39DqWoj+tfxeLAT93+X/16RrQsckHIoA/tIT/AIPVv2uGJD/Bb4dZA6f2&#13;&#10;nqNalt/wejftd3DAH4MfDwKTgH+0tRr+LG2smkmLY6gA11UMb2ksYKk4xhfXPegD+2bR/wDg8W/a&#13;&#10;qv3VJ/hD8P0LNghdQ1HgevNac/8AweBftXi5+z2vwf8AAEnOMjUNQPH4V/H74Ul8NW0cct0Jmcnb&#13;&#10;IgHBzz1NfRehQ+EdRsZZ9BgCXEKbjG3LMB6UBc/qr0//AIOz/wBr+9tTM3wh+H6njCnUNRGfpUfi&#13;&#10;P/g7N/bE0HSpNUh+EHw+l2MFKrqGoE/iATiv5TofF0dhdLYNCw2YYuf9rnH4V6r4d1rRNeMtndRB&#13;&#10;zKotvl5yzdCf5Zo62CNWKaufv3cf8Hj37YmSq/Bf4eHnvqOpZ/GsC7/4PPf2vrPh/gt8O8g8galq&#13;&#10;VfiXqn7GHxB0zwdJ403W3k73lS1XljF1y3cYFfC3jXwUJIXaNEWRWZSvcEdq8jK8/wAHjXOOGqcz&#13;&#10;i7M8XKeJcvx8qkMHWU3B2lboz+oWX/g9V/a7g/5or8Pce2o6lVc/8Hr/AO1vt/5It8PCfT+0tRH8&#13;&#10;8V/Hfr2mPZk5OAB06V59MGRg+OhzXsOLR7dj+0k/8Hsf7Ww/5on8O+Ov/Ey1H/GkX/g9l/a2yVb4&#13;&#10;K/Dxcf8AUS1E4/Wv4p7kiM7uzfex61XTkBe6/ePrSEf2xD/g9l/a0J2j4LfDw/8AcR1Ef1p6/wDB&#13;&#10;7F+1s3/NFfh2D76lqP8Aia/iepV60Af2x/8AEa/+1wPvfBf4dj0xqWo/404f8Hr37W56fBj4d/8A&#13;&#10;gy1Kv4o2IIFPhh818g4IoA/tjj/4PVP2t5Bk/Bj4d9cc6lqIq4n/AAel/tcsu5vgx8Os++p6jX8W&#13;&#10;ltYTNGgU9X/wroY7D5MSdcfTmgD+zeL/AIPQ/wBrV1z/AMKa+HefT+0tSrQtv+DzL9ri4bB+Dfw8&#13;&#10;H/cR1I1/GppFjum2O20dBn/GvTdN8P3hk8lNuSMgHqR60Af16D/g8c/a8PT4M/D7/wAGOo81jXf/&#13;&#10;AAeW/tg2t01u3wZ+HXyjJ3alqVfy0+HNJs3ljgvgu8sQ6scYArlPFVvpjXk0axjcTw2Mg0Af1UXH&#13;&#10;/B6T+1zbct8GPh5j21LUv8Kz3/4PWf2s413f8KZ+HefbUtSr+OnxRpz2j7udrH5R9a84k5fcvrig&#13;&#10;D+1T/iNg/a2/6Ix8O/8AwZajTX/4PY/2tF6/Bf4d/wDgy1E/4V/FFN9+osk9aAP7XW/4PZP2tAMj&#13;&#10;4L/Dw/8AcR1Khf8Ag9l/a2J/5Ir8PD/3EtR/xr+KKigD+10/8Hs37WwOB8Ffh5+GpajQP+D2j9rY&#13;&#10;9Pgt8Pf/AAZalX8T+5VmBb0NCnGQe5oA/tiX/g9n/a1P/NFvh5/4MtR/xr+uT/giL/wUl+IH/BVb&#13;&#10;9jWb9p74k+HNJ8L38fjHVPDA03RZpprbytPjt5EkLT/PvczEEdMAV/je4Pav9Sf/AIM8Af8Ah0fd&#13;&#10;j/qrPiL/ANEWNAH9V6jAxS0gORmloAKKKKACiiigD8p/+Cw3/BQbxf8A8E0v2ULb9onwVoGmeJL2&#13;&#10;48X6b4b/ALO1aaWCAR30c7mTdF825TCMDoc1/NHpX/B3B8dpU83VvhV4QjJ7QX942PzNfoj/AMHg&#13;&#10;Wqz6R/wSi069tvvL8W/Do644+zX5/pX+Zzp/xnuLSBUubfeF6jd1NAH98rf8HanxKSATH4ZeHPf/&#13;&#10;AEu7xWtZf8HYvj282tcfDfw5HGV3b/td0QGHQHmv4H4/2gJ1cPDZRkDgLI/A/Cse8+N+u3pZVMcK&#13;&#10;NksqdPwoA/0EbP8A4OoviXfxmaLwF4NK543Xt4px7g1tW/8AwdF/EXaZtR8DeCYExkZvrsk+4Ff5&#13;&#10;2B+K+trJuW4mXnDgHgirEfxX8STHdcXMkiZwFJ7UAf6Cl3/wdd/EYa8uk6V8PvCE0L/L55vLxRu7&#13;&#10;D6e9a+s/8HK37cMNl/bfhb4ReAdS08fM0sGoag7qPcJu5xX+f5ovxSRZUlupJFK84BwRX1f8Jv21&#13;&#10;fGXwvuY7jwnqMsWxgNkhDp+KMCD+NAH9gKf8HTf7dst8tonwQ8FfO2IybrVMn8MdfavsX4V/8F3f&#13;&#10;+ChXjW2g1jxN8FfBmj6dOgdLue81BQxPQgOBhT61/Kp4N/4LR/EPQ9OWHVNK8NXW35xcSWEPmh17&#13;&#10;5A6mvMfjp/wWJ+M3xT0RtDF2LKJ49s0VsFRHRfuL7Y9BQB/TB8X/APg5w/bv+Gutz6fafBbwJdwx&#13;&#10;zPHFM19qWJFToy7RjB9a8g0L/g7D/b01m4NsvwL8DEg42pf6iT+Ar+VrwZ+354y0RfI1WVLyLcH2&#13;&#10;3Y80jB+6pPQGvqLw5/wU58J6NALxfC2kG5j+Z7gR/MD6jBx+lAH9Y3g3/g41/a71fw42seLvhf4E&#13;&#10;0iYrmKCe9vxuYjhea8s8a/8AByl/wUU8Jwfak+Bfga4gZsxzxahqEgKk8EhM4r+Pr40f8FFvEHxC&#13;&#10;u5DptrDCDKWiCttCjjnGK8n8Nfts/FDSpFW61Od13btgkyoX+7g8YoA/rx1z/g7A/bx0e8uLc/A3&#13;&#10;wMywBcubzUwMkZwfSsOy/wCDuD9tq8spbg/Bj4eRvEATGdR1HJz6V/Pd8Pv20fEvi7TX02/isZpZ&#13;&#10;VxIk0KtvHQcivWfCvjjwbqV4q+JPDdmrPlZJYSVA9yCOlAH7YaR/wd1/tsandrbj4K+AMFtpIv8A&#13;&#10;Uzjn6Cur8b/8HZP7Z/gyxt765+DHgUrcYA3XuogZPvX5ORfGL4ceDdH/ALO8O6Jp7zSSbYpXQPuO&#13;&#10;M9cHpWdcfFfwP4isBb+JtDt7+CYKzuV2mPDYwmfSgD9M4P8Ag78/bZu2EcHwQ8BElsEfbtTIA7V6&#13;&#10;To3/AAdc/tv6jBKzfBXwEsiIGES32pcsTgDNfg/4o/aA+Bfgn7Rb22iWtu0blIzIu5mA6V56P2vt&#13;&#10;B8RQPpHhmCyiZxtZmQRlcDqpoA/qJtv+Dlb9veDQX8R+Ifgp4Dt7ZEEm9NRv2ADDI3d1/GvGNQ/4&#13;&#10;Oxv2x7XJtfg54CmXcApS+1E5ycDpX81Unjn4oatpV3ZwahcPbXrp5sAJI2gEYx6VgeH/AA34sso/&#13;&#10;7QAaTyphEbdydxXG/cB2AoA/pvg/4Ow/22pBuf4KeBkHqb3U/Wut0D/g6Q/bk13T59VHwU8Dxw2z&#13;&#10;A+Yb7UcHd+Ffzv23xb8UaDpC2kcVtumjCnzYQ2PnyRk+1Nvv2ldcsPDMugu62sM7ElIEUZ29Ac+t&#13;&#10;AH9Fdp/wdNftmTK0k/wg8AqF7fb9QBOOoGa6TxT/AMHQH7Ymj+HbbWdF+D/gu6eU4mha9v8A5Pyy&#13;&#10;a/lal8ZavrlskVpdoqiQMgUDcS1eo6PrHj+C0JS5WRFkBMUoALDGBigD+gT/AIitv25mO2P4I+Bt&#13;&#10;3p9v1Gu28Pf8HQn7dWtLvuPgv4EtUAyzS3+ojv71/O1qPjj4h2zBpLfyVCls+WpGB3BxXE6j8VfF&#13;&#10;hiJuXwH+X5yB074oA/p98Z/8HSH7RXgvTUa++G/gSa+Ybjaw3moHA+teV2P/AAduftDXB2yfCrwT&#13;&#10;Ge5+235H4Yr+V7VPiBaajq/2XxXKoAYjzweMN2Jr0rwz8NfDfiK2F7pl5F5bn90EYMffdWk42joR&#13;&#10;XVS3us/p9s/+Dq79pvUyz6d8MPh+wXnL39+pJ9Oa2j/wdMftRJAJm+Gfw8XK5wdQv85/Ov5sbb4Q&#13;&#10;pptpK73CyPgPBHHgMzAgYre034CeItb3NbFimQEGxiTjr2rKN7ajhey5j+lbwx/wc8ftQeJZ1tE+&#13;&#10;G3w+iYsAS17qBAHqa9T8ff8AByR8dPBHh2DVH+H/AIMuZ5g2US8vRHkDPHcD61/OF4Q+BfiTQnF1&#13;&#10;ICsX3TLINqZA5GTivm/4+eKNI0XWjoEOowXAI+ZY3BRXPBH4Uyj9+5P+DuL9qC3v2hn+EngIIrFd&#13;&#10;/wDaGoE4HQ4+ldjZ/wDB2R+0pdKGPwq8Edul9f8Aev5f/Bvwk07xsJ9VV4ohHG3lvI+BLjGceprt&#13;&#10;9L+D2uXkv2PRFEpJIGOeVOBQB/STqP8AwdeftUQkiy+E/gSTj5Q2oX4OferGn/8AB0/+2lfDanwe&#13;&#10;+H5YruG3UdQPFfz+6L+zL8QHj+W3MryZOChyNvVc16an7PfiLQYfP1CYWf7sNdK3CqMfgaAP6DPB&#13;&#10;n/BzB+1nrsb3Gu/CvwNZxoGJcXt9xj2JB/SuQ1v/AIOmf2mtLvXgh+F3gaWNW27xe3+f51/MX8Yv&#13;&#10;j74c8BQf2B4dkaV1AEsu75GA64/GvBtG+OfhHxFcLPdyxwNuw6yMApPrQB/WvD/wdVftNyzLGPhT&#13;&#10;4Jyf4je3+B9a9B0//g5w/aV1D4f3/jp/h58O4DYSrCtlLqF9505fP+rUHJxjmv5W/D/ibwbqULSm&#13;&#10;5syztsBMgC7Rzmt+4u/CscbC3e3CkbSBIpUn1FAH9ENt/wAHYv7U8w3H4SeCNmSob7bf84610Vr/&#13;&#10;AMHV/wC0q4Daj8KfBcak4Vlv77rX8vlzr3hproJbvDtQFXAde3Pr3riNZ+L/AIO02GU3KoHOQikj&#13;&#10;C7ehoA/rQ/4io/2hWuFsT8L/AAUsrjMZe+vgv4ms5/8Ag6J/bWmyumfCD4fyYYj/AJCOoEH8q/iH&#13;&#10;8a/Hs6ncmPR3YAch1POai8I/tWfEHwdOv2S5aREOcSjIBoA/tlk/4OjP2/RqCabB8EPAckkh2oFv&#13;&#10;9RIHufSutvf+Dlf/AIKL6LfrY698D/h/bFkEit/aOoEFSMgiv48NP/4KOfEq1iQPb2Pmq27zApDF&#13;&#10;ffirurf8FE/iDrM4vtVmaWRPuK+GVQOyjHSgD+w6z/4OXv27JWxN8HfAABIGUvtRP3u9fYdt/wAF&#13;&#10;7P2hdF+EUvxC+IPgfwPp9+6t9i0uG9vGaU4JGQTkA+tfwFXX/BQXxZKQXj5HplR68gVy2tft7+Of&#13;&#10;EEwmvWlYIMLGZCEA6YAPtQB/aoP+DnP9s2W5it7b4ReAj5jkK5v9Q2hB/ExHSvVrH/g5J/aZh0c6&#13;&#10;nr/w38C27Y+6moXmOPrzX8IOm/tp+K7QsrsAGOQR2HpiuC8b/tZeK/EsTo088aONq7WIwc+lAH91&#13;&#10;dh/wdW/F298VL4Vl8AeBoZXYqskl/eY49gc19/fBD/gs7+1l8e/t7eEvB/wzi+w2E17/AKVqV7F5&#13;&#10;vlDOyPJ+Zj6Cv8tBfiNq51IaqtxK06vvVySCPxFfcXwM/wCCh3xi+Ed3HPpOpPiPGxCMjGcHP4UA&#13;&#10;f6Dehf8ABcf9sq/1hNKvvhb4PO9iFe1u72QEA4z16V6FrX/BX/8Abv0TQ4fEV58KPCEVpcPMkTy3&#13;&#10;l5kmPoWweAa/iW0//gtN8ZbCzW20/wCyW+UWN3WFNwAGRgkcc9a8t8ff8FZvj346geDVvEV6sLhj&#13;&#10;9kjbbEN4weFFAH9rnxD/AODhn4s/BOO0ufi34O8FQRXIjaRdOvrmWRAw+b5S2eK+afE//B0p8ZJ/&#13;&#10;FRtPhh8OPCOo6QzhYLy9u7yKZgRn7inFfwL/ABW/aK8WfEbVBdancTTLHkgvKzcjjvXW+Cf2mdZ0&#13;&#10;bQI9CuJSERlmVsAsG6YB60Af3vaT/wAHI/7XerRx+T8LvAPmSyiNYxf3zfeOAeDXuNn/AMF7v2rd&#13;&#10;G8X2mg/EL4aeC7K1nCTS3FtfXhZInx8wDnrzX8Cdh+11q1iy3FzeSbVbCQQEgJjkH15+ta+sft/e&#13;&#10;LZIWvWmlmudvlRvJKxbb/CeT2oA/uX8ef8HGn7R2j+KJ9L8E/DrwVfWEU/lR3V1fXiMRnqQpxW54&#13;&#10;G/4OHf2ivEfi/RfDOreA/AduNT1mx0yVor69Lol1cJCzLngkBsj3r+AQftteMJ4iL1zuPVkPX1Oa&#13;&#10;6n4F/tTa7q37Q3gCxt2mYXPjnQY33v66hBmgD/avjOVz680+o4f9Wp9h/KpKACiiigD/0v7+KKKK&#13;&#10;ACiiigAooooAKKKKACiiigD+c3/gvz/wWu8Yf8EsfDXgv4Ufs+eGbfxZ8V/iTLOPDtpqEUs9pZ2s&#13;&#10;EiQec1vAVkuZpZpFjhhVlydxJOAD8HfAb/gr9/wXY/ZatrX4pf8ABVf9my+vvhberHNqfijwFp6p&#13;&#10;q3h2CQ5Nxdafb3FyXiQHMiusbKB97PB/QL/gtF/wT6+K3xe+P/wE/wCCjn7PPh8eNvFfwA8Uxanq&#13;&#10;vw+8yOO48QaAbmK4mSxMuIzeW7ozxIxAfdgHcAD+93g/X7X4g+CNO8VNYX1lBrOmQXraXrVuYLuF&#13;&#10;LqMOYLq3bOyVQ22RDnBBHNAHmHwt/aW+Efx5+Alr+0l8A9TTxt4Y1DR5dX0qbw4RcTXwjjLm3ijY&#13;&#10;oVuSw8vyXKsJPlbBr4g/Yp/aQ/YC/bc/aL8T/tNfs2a9JP8AEnTvClv4C8deF9St30zWdLtrG+lm&#13;&#10;SPUtPnjWZZorhni8zc6YG1TXzH8X/wBl/wCI3/BKr4qax+2r+wNotzq3wt1y7bVfjd8B9KGYwhOZ&#13;&#10;/Efha3GFhvYVy9zZoAlwgO0B8V+Vn/BAf4m/DH41/wDBdD9tb4v/AAavrbU/DHiW003W9G1C0XbH&#13;&#10;PBd3fmF9pAKsWY71IBD5B5BoA/tQHpRRRQAUh6GloPIxQB/ld/8AB0GVb/gsX45APTw34ZyfT/QQ&#13;&#10;a/nP1AgBkPzsPlTPpX9Bf/B0jfPb/wDBZbx3GOAfDfhn/wBIBX86cl3JKPmoAqXCMshB7dRWdLIp&#13;&#10;XHvV2RnPyx/Nn71ZkkZDcjoaADcy/dpyJuOcZP8AKomYKMmrNqGdiV7gUAatgEZxuI46V3ek2cZk&#13;&#10;zIvGRgn6Vy1mkMEXzqGY+tb1sZoQJmclCfWgD2bwvqWn6IxcxxOT/e6rx1rvD8S7f7OsUDDCscgD&#13;&#10;1rxFdFuL2BZbRySy5wD2rU8PeEbq6uVgkYxruG8seSM+lAHtFnqEup6kjNiaIYbA5zntXtUHhv4b&#13;&#10;+J9NUTyPZ3vEeWOFyev0rp/B/wAI9G8QeDJbjwxOouoIyzoThiBXiutR6lpkb2czEGFiMBBnI60A&#13;&#10;eU/Ff4aax4aupZbeWO6jCllePBAXtn8K+WbqOTftYcsK+yLzXpJrKS1u2bEi4YMM9P5V8yeITbLd&#13;&#10;SLgMF+5njGaAPL5Iducj9KpTs5RSEHynOfauqvLTEZb2/GsAxMRgg0AZ0pULiPvyeKsw7lHyg1Ib&#13;&#10;UIM46elX4YlEfmHPHagC9ZRMxXH3uM16XodvAZBEPvEE+w/GuAsUhlZVOVz3r3H4f+H1v7pAZYhE&#13;&#10;crubBYk/7PagDc0CxQR5Ub9pPToakvRbC5CECNw2fw+temz+C9S0jSysbK0e4nfHjIB6dK4C80LV&#13;&#10;pJo1sCsrsCCCMnn60AfRfw1+GvxA+JGkPqXgi1kvUtcLMIxuznpxXfav8EfjN4Tsm1DVtIu0gRd2&#13;&#10;1V3be/O3OK8q8CX/AMRPh9owg0C/ubF5FLyNAzRhieg4ODXrln8Uvj74d+zamdZuJ/Nx5kMz+bG2&#13;&#10;OzqxoA8U1GS8v1fT7+B43lXaodTuz7CvlzXvDV7b66bJQ4TewbAOOtfePxY+PFv4j8KHW9U0qyg1&#13;&#10;yJ/LW7tVEW7HH3enNfGp8eXuos0+qKrgsSSmA2T6kd6AKsd/ZWUY02MIrL1DLlmOPWuD1WWOG53l&#13;&#10;c54DelbN54g017o3IiGeecc1yl9dvqDYtV3D8sUATm4jkjO1lPXgDrXPX1xCilHA6VlzSX0L7EUj&#13;&#10;HU9qqM0k7fv+B69aAIRCqsZuSOyipwTF8zAYPGPeqr74ZQqHOR0qJyJCUckHrgUAdNp7RGfy5MLx&#13;&#10;ke9bkMM8tx5kgGM4yT27VyljFuGASX7V6P4b8N6teylgpYKMkZoAumVrWE7D05bHUV6p8GdS1w+K&#13;&#10;kt7VWljnxFLwdqK3dm6D8TTtA+Fmo6/A11ct9mt4z/pErjnHovvTPHOtReD7NdA8Ib7e3ZNs1xE4&#13;&#10;3yP/ALXt7UETTa0Oq+JEE+heIXs5hujJYJLGcg47Aj8q5Hwn4iutPuEkgnaILMrlGySQretcZpvi&#13;&#10;fUvE2h3Wk3ru00CBo2PLYHUk1haZcX4vo7KNS8jkAj1z6USfuSjfcwdLT3tj99W/aS8DS/BbSNUt&#13;&#10;pEinhgWDWPm3GXygQo29ee+BX5c+MfFGm+Kre81dIUty9zJIirj7rcCsTQZfC0Okp4a8RXFxbO8w&#13;&#10;L7sbRv8ATNeffEDRdR8NH7PZM0ljgyJMDncuTjNfEcKcE4bKa2Iq4eTftHdnwfA/h3hMjq4mthZX&#13;&#10;9tK7PDvGccYdgOTivIJsj8q7jxBezz3BDngjrXDz989elfezaaSR+mVJJpWMiVism7bu9jUGSzZI&#13;&#10;C+wqa4XccVW2LH824n2rExJ0Ck/PU5RVGVquo3DIqwzDaBQAKpbpVi3VlcE560kIxn8KlMqRnL0A&#13;&#10;dbp0wBCuQADlfrXYt9nlt0EZByeW6815pbzoxBVd3vXQWt86IyDCgEHBoA+iPAOl6ZpDrquussio&#13;&#10;wdbVjuDD3Br6S1L4jfDXxrpsWmDSbbTprYgx3UJw4x3+ntXwVDriz4Ysy4GAQeuPauw0jWFVzJmI&#13;&#10;HZj5upNAH0zBoek2Oo/2vFqtlcRkEmGTOea8/wDEfhPV9WmM+nyWpQZOVIH5ZryAa4xVkjARsnmq&#13;&#10;reJ9YgzAGPlY4dWz1+lAD/FejXsNusdyULgc8g14hPatCpVwAxc8e1ekX91f3ZzIxI77jXAanITd&#13;&#10;bj3G3GfTvQBzcqMXzioSNvJ4q8+ZMuOgPNVZU+XkBvagCEHNOAJ6U1VcnGcjsOlWIkJyBQBWeIFw&#13;&#10;W7VKYmcYiXIxjd6VZaMD7wJqeEbUwBjmgCokMirtOT71/qR/8GeQYf8ABJC7H/VWvEf/AKIsa/y7&#13;&#10;K/1Fv+DPchf+CSV2P+qteJD/AOQLGgD+qhOVBp1NUbVAp1ABRRRQAUUUUAfykf8AB438v/BJOwx/&#13;&#10;0Vvw9/6S6hX+WQ8jsuBX+pr/AMHj3/KJKw/7K34e/wDSTUK/yyKAFjJH36mDA9KrlgOtSRkHJFAE&#13;&#10;v5VKsrKMDP51AWA4NCtuOAKALRuGbjof71OjupoWyjGq7KU+9TaALn9q3AbbufHfk1HJfyS43FuD&#13;&#10;ke1UD1P1pKANRdQl4G7AzzSy6nckFYpCAOo5wayqKALgvZpPv8e//wBalS+niOVOeKpUUAeieG/G&#13;&#10;2s6BdRX1nM6MjZwM/lX1VoP7WXiHTLFE1O3jm6rg9cHvkV8OR3PljIHPQ0xbiQuS/OegoA/RGx/b&#13;&#10;BstMRVi0hZHBLCRpCArHvj1rlvFP7YPjPWLcQaYlvaRHcpROWAHIwa+GjcEfwClW5cjKAD1oA9B1&#13;&#10;zxxr+s3Ml3qNxLM7ncNzetZVt4iu7CRZbeaTeDkEHoff1rjX8x23FiDQE3DBJoA+p/Bn7S/jfwsk&#13;&#10;dvFdNIqtnLjIx6dK+tvDn7ewjhW01qySUABmdFAyScEflX5XqN0YQ9B/EOpqU7lA2MelAH61+IP2&#13;&#10;1/AmsW5t4dO8tmPDDHFfKvxE+Omma7I0lhE8eVwFB6Zr43N1cKOSn/fPND3DTKdznOPegD3/AMM/&#13;&#10;HXxNoM4ZH3opzGjZJ/E17zpf7XupRrH9uRskgSbDtwPXPtX59L5ykHdVnz5CcPyPrQB+plp+1lY3&#13;&#10;spfUXeSEYKI7k8/SuX8SfH7QtQdmiZMOONvG39K/NwTyR8xlvpml+1TH7xP50AfQPiv4l299cFIG&#13;&#10;JVn3EkH5sVz+gfFvxN4ZuS+i3UkCbyxUOcH06140807ldxyFz1qIliSSM+gzQB94eF/2yfHGkyIb&#13;&#10;p47jGMNKOF9wa+gNL/4KVfFDTLUxWFxFEFG1eAzZ7kHFfkmu3Hzgg+makWeOPjnrnigD9K/GH7dX&#13;&#10;xR8XQG1v9XunidCGVThQT3wAO1fJfir4n3+ryM6zSiTJIYnua8I+3SL8q5x6E0SXbOuB1oA+mvD/&#13;&#10;AO0L480O0itYbvfGmFCnjK9zxXunh79ub4l+G5NukXEEIGDu8rNfnULiTPJ6VMJXDDLEfhQB+q+m&#13;&#10;f8FH/jnbLxqboCWZjEq5+brjNcJ4x/bq+Jni+Bv7Wv7iUyKUdmbawXtjHtX53NOnHlSPg+tQmViQ&#13;&#10;uST0xQB674q+JN7rh3zM77RtyTkkZzXnaa5PFKWjLAMDwT3rDfzduSP1qAF+jUAejab41vIFx5si&#13;&#10;kehJH866dPiVqJAj+0SYPfnj9a8QYMfukiiNjGcFzQB69N41uWYzwysrLxnJBPv15rmb/wAR394d&#13;&#10;9xLK7dvm4xXGiXjOSf0qCVyzDBIwKANgX8qSYY/jU51EltmMgjJPvWAH7MSfenZfseKAN0X0r4Y9&#13;&#10;zVGbUp3PBNZ5D9mNP3MBgAUASS3U78DnjrnpVQvJjlzx0qcHmq1ACmWY8Fjz6UpLd2z6im0UAKrF&#13;&#10;TkVOk7KdwOMVWJxzSb1oA031a74Cs2B71GdTvHG1i2D71RJA60o+YZAJ/CgCQvI3LP168U9JnQhl&#13;&#10;YkioMn0NISFODQBaa5uHbdvx7E1C89xJ8rE4FMooAdl9uA59hivcP2XC/wDw018Oc/8AQ+aB/wCn&#13;&#10;CCvDa9z/AGXWH/DTXw59vHmgf+nCGgD/AHeYf9Uv+6P5VJUcP+qX/dH8qkoAKKKKAP/T/v4ooooA&#13;&#10;KKKKACiiigAooooAKKKKAP5Tf+C+/wDwU4+LH/BLH9s/9nf46fDzQZfGGmX/AIf8YaN4m8ILNLD9&#13;&#10;usZH09zJE8ayeXPAyh0cowAypGCa9B/ZQ/4Ow/8AglV+0IYNH+KGra58J9akIjmtfGlmzWSydCBf&#13;&#10;2nmxgA55kWPgc4r92vGHw0+AfiP9pfwr488WtZzePtK8Ka3YeG7G5mVnOkXs1p/aMqWzZ3BXSBGk&#13;&#10;/hD7ejV+Ln/BfD/gm5+wl4w/4J4fF/8AaE1P4WeDoPG/hvwhc6vo3inS7CPT9Qhuo3QCRpbUR+b1&#13;&#10;ORKHBz0oA/dr4T/Hn4I/H3w7H4r+Cfi7w54t06ZA63fh7ULe/jwRnB8l2Kn2YA+or8//ANmH/gnP&#13;&#10;+yF+yN/wUJ+J/wC0L8Br6LRvFHxQ8K2N74k+Htr5SWsAivZGk1a3hXDxrczEq6geX5gYrySK/ni1&#13;&#10;X/g0n0vRfCuifGn/AIJ4fHjxz8L/ABLfaNY6otpqM0ktr9omgSVgt5YPbXCJuPAZZcD1r6M/4Iaf&#13;&#10;s8f8FHv2av8AgqB8YPAX/BSnxdfeOvEg+EOhN4X8UXGpSapb3eiJqsyr9nklVJECy7t6OqvuOTnI&#13;&#10;NAH9eNFIDmloAKQ9KWkPAzQB/lIf8HTls/8Aw+U8dTfwnw14Z/8ASACv5y2LFTjiv6Wf+DpKxmuP&#13;&#10;+CwXjeVAMf8ACN+Gv0slr+c6400oCMCgDj0WXdzzRLEzdM8Vutp8qjcQPzqJIkVstjGKAMS2hMz7&#13;&#10;QM+vt712Vh4fkmUSW7I4A5xWdDb7ThATk9q7nQtA1S+mAt0faQcFOMmgDnLvT5oQFdWHzbcr7122&#13;&#10;i+F7m8j2Op2r98MCMV9C/Dj9mL4ufEm5t4dJ05xbu4xcXA2jjvX6beCP2DvhZ4F0xL749+MTFJKo&#13;&#10;32ekpvaPd2ctjp7UAfkRoHhfVbW5UWW5yW2hBnp1PWvdbT4e6lcxxNFGzzMN7KoJwp/Cv1l0v4D/&#13;&#10;ALEfirdD4P8AEGr2k8EbbBqSKIpCowTlOcNjivcdN+MHwQ+H9vH4Z8B2OlW88aCF52jSYsVGC29l&#13;&#10;J5IzigD8jvAseqeC7pppvOhQkGRXBUMw4xnHcVd+JuiaBeaXF4rsA6NcOTcQgZKMevTtX6Xax+1N&#13;&#10;pks0mieNNH0PWLCY+WPNtohIqnqQyqDn0NfMPxg+HvgjxR4eufFvwcvJbcRfvbvQ5D8yAnJMZPUe&#13;&#10;3Wk2hpH5Z+JbK3w1xAeGchQeGr5t1y3cXco/2h17c19S+O7+RnKxJjAwQV2sD718839qUmeWcY3c&#13;&#10;ge9W4NK4jzy7iVG759+lUmX5SSBW5dgyNgoRk1lOjqWjcEcYB9akCJIEVgWAA96rTxhW3RkZHap/&#13;&#10;NL4Ugnb29aj2eaS8a4ABJJ4xQAqvMybY8Bq6vRby5s5QykkADGGIw1c5FbSxgSEZDDI2810NnCQv&#13;&#10;mOQBjle9AHsml+NtUgTEzu3AwrOSOPavTvCvi1bu7S4u40LLlo+3UYxXz7bxNJ5XyNhmAGOp/KvR&#13;&#10;tNvbu3j3WVlOccZ2ZHH4UnITkfQOj+MY4ZiJ5ghU7YopAWBGe2fWvWnv9P1zTVtdNwzeYGl+X29T&#13;&#10;2r4y03xPM94IriJQy5ZN685Hau7u/GmsiHyrBsKV5iUbQCR155pjMn48ade6UyW624EZ+eN0I2t9&#13;&#10;K+Uri6vIpBvGM8lc9K+itV1jVtT0k2essH2n91k5APoM147qcce/KoXccFR3p20uUos4o/aJv9Xj&#13;&#10;OelEst9FllHlgc7V6nFei6PoNzqGPLi28d+xr0rSvgb4i8RwtOGt4UUHMkjdG9MUNW3E4taHzLm6&#13;&#10;lLBiSGQtkg4HoDWU6yRuA2D9DX2tp37NU1zlLjWrS3wnzLKTnPr0xivXvCf7EugatLENf1hFDDe0&#13;&#10;luFYAfXimo3JUk3ZH5kPuEYV/ldmG1u2KekBdEOQdx59PrX7SzfsVfshabBHY6p401RLlxh1EQKB&#13;&#10;vTOapX/7B37O98x/4Q3xnO7EhEjmTjefb3NEIuTsiedXa7H4+Q2snLhsBBkEHGfzrtdF8T6ho0iS&#13;&#10;qWxuXv1xX6TWH7DHg2BprPXvEc1vPEdpCwCRcn7oJHTNeM/EP9ifxJpVs154I1Cz1mJSzPHE3lyg&#13;&#10;KM/dalJW3HGaexj6d4l1rUNPhurtHa0xysYHPHGQOtYsngy08c3KpavslDFtz8Y9gBXjNtrXibwX&#13;&#10;ctp96J4TBhSknHPpg9q9d8Balfa/dSCICNtwVfKOGLHuaLaXGmMh8OeG/h7frNPMby73HzIAoCFB&#13;&#10;2JrvdC8a+FNfXbpGgW1tdxv8xP8AEvsfU1s3/gZxKz30LtjoXGWJ7muMl0F/DU51TT4/KbZgJg9e&#13;&#10;xrGvDmg4rqZ4im505wTtdGN8TNP0PVLSbVXUxzxlfLjHQFe31rx/VPF+tWGjHTL+XzUJBVW6beOB&#13;&#10;Wrr/AIj1XVZHjvFURo53EcEsOtePa9etdyeVNyFB2egrz8lwFXD05KpO7uebkeXVMPR5ak7u5yGp&#13;&#10;XqTz+YnQ8Ee1Y88m/wDedwNv4VLPlD+65FUmLFSNp+teqeuU5fm5qs6llwKtSI+w7Rk1AAxO0jB9&#13;&#10;KAHxcDBolOAOO9SxROW54q3FZvK4jBHPWgBiScdD7VYRfPjwB0Per76e0JC569MVq2OlSSptUclu&#13;&#10;OM0AY8SsmMLnAxV+2jaeYBQVzwQSOa9U8NfCXXvEcu2xTe2MkdBj619FeFP2ZLDz0ufE+pxwxxYc&#13;&#10;rboZHOeoyO496APlq08CeJL3TrjXLG1ma0tsC4l/hjz6n3rJT7QoDpGSwOwAcn8QK/a/wlqHwC0f&#13;&#10;4Iah8JL6K4m+33sVxdXjhRMUi6hSOn41n+DfAP7HujWZbWNEl1OR0BWRrox8nuwAoA/GoyTSIXuB&#13;&#10;sI7NwTTEuXRWVMs2O/8A9ev2W1X4O/speNJm0q10e90hpR+4urW58xVPuHBr49+LX7HPi3wZIL/w&#13;&#10;2E1XT5z/AKHPGcOuOSrryQaucOVXYN23Phl7qd42EjKAVOQc965idYc7snPavVvEngrWNImK6nbt&#13;&#10;ERkkN2x+FecXNn5cu1l4PQms+Zdx/MwDEDGyk9T6elRfZAvOc8dK6GKzilbah5HrU6WWxyJMYI4P&#13;&#10;0piOTKfOEVfqamhVg5Wuk+wEE5A5HBpy2wjjIK5PrTSuBjtbHA3YPuKTyCFyOgrWEbggEAgjOene&#13;&#10;po4jJGTjC7iu49KHFj9DFjHy9K/1EP8Agz7GP+CSN5/2VnxJ/wCirKv8wg2giZY3I+bJBHTH1r/T&#13;&#10;5/4M/Ru/4JL3ir/0VnxKP/IVkaQONj+qaikUEDmloEFFFFABRRRQB/KP/wAHjoz/AMEk7Af9Va8P&#13;&#10;f+kuoV/lmGI9Qf8AP51/qa/8HjQ3f8EldPH/AFVvw8P/ACVv6/y1Tbkd/wA6AKDBV4bn9P8AGplQ&#13;&#10;J+PrVpLOWQ8DOD1PTFdboHgnXvFV7HY6DZz3c8jKkUcEbMXLHHAGT+lAHHGLaoZgSD3q4kaBRwcn&#13;&#10;o2OK/QvwJ/wTy+KGuabFq/xAltvDFtIC6jUW2zED/pmOcH1rpNe/Yb8OaZpnnaD4stby7YOphKPs&#13;&#10;yvAAOOM0AfmPNESdhPPrUJjKKK+9NJ/4J/8A7R3ieGSXw/4eluI40MizKw2yAf3d2M18/wDxA+Af&#13;&#10;xT+GWE8caJfWCgcySxEqMe4yKAPBfLJ7/wCfzpfKPr/n86tm3Yk7CD3qDDdMGgCPyj6/5/OkMbDm&#13;&#10;rsUAcjnBHOPWtCSzG0bTktQBz1LW6NOfocUNpdwBnAxQBhxoXG4fSrEcLbtnc1pmzeF9xHGNuPeo&#13;&#10;3Xy8Ptxg0AZ8kTBtvpTo4mJ2+prQhhExaQdz37VdW2VXA4xjrj9KAMR4WQ465qI4Bwa6prY5G5ce&#13;&#10;nFK2kmSIzqgPOMUAc7HKAgAB/KpgdwzWtJpMsY3uuB2wKoPEU5680AUHhaA/u8kHqaTyWNbksXmL&#13;&#10;sxhaqiB1+bqKAMxomUZNRrljgV0MduZug61Munv/AArk9vxoA5eQ+W20/XiljHmZx2Ga2JNPnXIC&#13;&#10;7uaS0024uZNsa/NjpQBlJGXJx2pAjsxVRmu8s/CWqXZVbSJnLDPyj8wfpXd6d8HvFOpMqw2UzZOA&#13;&#10;QuACfU9qAPEPskgO1uCe3Wp1065Zd4XIIJ44PFfoh8Iv2A/ih8TtQjEv2XTLJGBnvbuTCqvftzxX&#13;&#10;3WP2Q/2FfgnaJJ8VvE+o+IL6NsS2mjIqJkdVEjigD8Cv7KuGQMozu5GAcfnUZ0y5V/LIUHODk9K/&#13;&#10;fPS1/wCCZ+uaguht4e8U2Ku+z7S95Gxx/e24r1fXP2ZP+CXB8LLqS6j4wtzKp2zQtC4Q+hDLyaAP&#13;&#10;5s/sTF9qgkZwTjj86ne12KG+8Dx8tftJr/7Dv7K3jRQPhB8TbW2nfPlWXiG2aBnYuVCFxlQT1zgC&#13;&#10;vjr4lfsYfGL4das2jPph1Jc/ubvSf9KilHqpTP60AfEQsw7+WTj1NRNF5LCNPmzwK9W8S/Dvxd4P&#13;&#10;kI8RadeWbEHctxCybQeh59a4KS0cqQQTgdVoA51l3KU4U56VXaMoM1vzQbY8AY+vWsebgbTQBUpj&#13;&#10;gnpUuM/d/WnrEze1AECDA5pj9asMu1gvJzUhTbwQOlAFCpQ4xV6KEy+gqcWUhbaMUAZ204zUghYi&#13;&#10;txdPIAztpz2zoDkdB19aAMDYQeeeaa4XafX0/wAitsWoJ7f5/CnfYVzhyB7YoA5pVZlzinrDIxwB&#13;&#10;XY2Wk7x/Bye/Fbtv4bllkVbZQxPBwpHPt6/hQB5qLV8/vOB9O9atj4evNRlEdtEzscYRepyccDqa&#13;&#10;+x/hv+yj8XPiLsOh6HetC7YFy0TLH9QxAFfq58GPgb8C/wBkXSrfxf8AF/TYPEHiJQZobO7/AOPa&#13;&#10;Ijkbhj5iD2oA/G/wP+xn+0D8RofO8IeF9VvEH8awMBg/UV6Av/BOv9qCG+SxvPDF3A7HAMpVFBPY&#13;&#10;kmv2M8d/8FSPiV5f2HwMLLQdN+6LTSolhjAHTGBu/OvNrH9vXx94i0mfTbtl+0SgkXI5bGM5JPeg&#13;&#10;D85n/wCCaX7RMNsvmwaUsj8+QdRg8xfYjPWvmrx3+y98Yfh4zv4n0ieNFYoZIyJl477kyK/RHxZ8&#13;&#10;fvEvnrqDPteYO25sk4XuSeMn2rI8F/GiTVNYFl4mRvJm2tIytuVgfRTx+lS5JNJsmU0mk+p+TN74&#13;&#10;e1XT13XULxj/AG1INZKwyM20DtkV/Sh4o8LfAa28HwT3tvayNdxFt80SckDOMdfavzd+Kn7PHgnx&#13;&#10;Jv1TwL+4k8tna2iGE3Y+7WvI7XNIxb2PzPK9R36Yr3n9mC22ftLfDpv+p78P/rqEFaNh+zX8RtTk&#13;&#10;e6sLL9zEwD5zn3x64r0z4DfCfxt4Y/aM+Hk2sWM0QHj3w/twuQR/aUHPtxRyPawmrH+4pF/ql/3R&#13;&#10;/KpKZH/q1/3RT6gQUUUUAf/U/v4ooooAKKKKACiiigAooooAKKKKAP5M/wDg4F1//go14Q/bi/Zw&#13;&#10;8a/8EvtJ1DW/iNpXhvxtd3Ol2kUFxb3Oj79PW5jvIrl44nhYlMAsG37dnzAV+Pn7cn/BxF+2hrX7&#13;&#10;GfxJ/Yq/4KOfs36/4A8UeL/C8/h+w8TWMN3p9j9pkZT5kttfIysmFOfJuH68cV/oX3HhXw1deI7f&#13;&#10;xhc2No+q2lrNY2uotCpuYbe4ZGliSUjcqSNGhZQcEqCelUfGfgHwL8R9Dl8L/ELR9K17TZlKTafr&#13;&#10;NpDe2zgjkNFMrqfyoA/Fr9g3/gvL/wAErP2k/h14Z8EeFfizoWheILXRrDTZdC8ZE6HdGeCBI3WN&#13;&#10;rvZDJ8wIGyQ564r9KPCP7Rf7O/jn9py/+C3gi703VfGlh4FtfE97qemiC5WPRbu9eCCFruJmb5pk&#13;&#10;aQRE4x8461+UX7VX/Bsp/wAEjf2o/tOpxfD9vAOs3G5xq3w/un0wCVv4mtCJLRueSPKGfWvl/wD4&#13;&#10;Is/8EcfFX/BIz/gor8V/C2n69qXjLwR4q+GOkX3h7xNf2ht5IpYdTljksLllLRGaNQrjYRlDnaKA&#13;&#10;P6px04paKKACkPQ0tIRkYoA/y2f+Dnm3kk/4K++NjH84Ph3w5u/2R9hFfz4TaQl1GUtyzvjG3HQ1&#13;&#10;/St/wcseGrqT/grN401vynMJ8P8Ah0byPlJ+xgEcelfg1oel2VzqcFrBGweWQKSy7ec9Oc5oA8Jt&#13;&#10;fhp4k1EZ06yuZucFlUlfzqa4+Efja3J8yxnIAz8qnOfyr9TL/wAW6N4D0KLw5oluhVURppyoL7yO&#13;&#10;R9K5aPxjc6lMtlBCGZmzGzIeeDjp71Mppbsn2sE0nK1z83tP8JahYXIi1K38plyWD5xj8RX158E9&#13;&#10;E0W41hJtUiH2K1xNOwHyuBzjPua+4PDfw1+EXifw5dav8VL6C21W2iDw2CKFeTHZq5jT/Fnw30/U&#13;&#10;bzwp4d0+GCKeARJ5nzZPYg+tNySXMazhZpG1rn7YK6FD/wAI/wCEraGziihMBZV6AcDB4Oe+a+f7&#13;&#10;/wCIHiXx7ILrU7wuWBAJO5f6V8+fETQdRsPFcjsTGjStmI5+YdM1b8Mx30NzHaq22JyCVOcg0466&#13;&#10;olq2jOp8Q+JtW8KSB45vvcDDkYHsR2NeVXXxR1p9Wa4SRvvAghicZr3/AOIfw7F/pcGqSstrBBEF&#13;&#10;keX+Ns5wg4J618u/Y9PttTNls3K7Da6dQD65oEfU/gjxDdeKI0sL242qIywJ5P516JpWrDw7Z3N3&#13;&#10;DcytEf3bCNSx59T6CvOPDem+HtG8MpcrJmeVCFkY4Gc16z+zZ8MNb+NXxHj+HpyIJFbzpI3O3y93&#13;&#10;NeTnmdYbL8JUxmLdoQTbPE4l4gwuVYCtmGMlaFNXfofOXiKLQ/FscssjRw3G8hWHXJPGR714F4g8&#13;&#10;C6vbSSZUTRp92RAdrf8A6q/q98Rf8Ewf2c4Ph3c6NotpLHqa2zNHqXnFszqv3jnjGa/nN+JdzrHh&#13;&#10;uOXwTMomeyvpbXfEu5n8s4yAOccda/JvCrx6yfix4mGBunR3vtbX/I/CvA36TmQcdTxdLLLxdB68&#13;&#10;ysra2372Pka0061Fx5F3EEYLn5uMEVtt4a0a9hIwN23PmJyAa7b+yJfFc72VvCVuweMqc/livT9P&#13;&#10;+EcC+HUF5NClzuHm5OMD8K/bHWp2jJSunr8j+iJYykoKalzLy1+8+OdZ8FS2NyUtwZQ2CpjGTz64&#13;&#10;q9Z+F7m2jS41OAqucDeMKR7mvtyX4S+IbbSDqvhbR7+9jSMma7iheSLA6FcLz71xXgCGDxRqNzon&#13;&#10;iQ+XCisG85dpUjqCG6GuHBZzg8TOVLD1lNx3SadvU5svznBYqU4YevGco7pO7Xquh4z4ZttESXN3&#13;&#10;bRbd2EKjK7fSvb9Em+Hsv7qfSrW4P3WRVyfrkV0dt4V+HkOoPY2YJWIZLpzuPStS48E6PJcppHhl&#13;&#10;WF1Pgwkqcg98/wBK1xOPpUVzVHZBi81oUIuVWVrHSaP8Nvh/rS/bdJs4tNniO9BI+VbPPQ1ozWt7&#13;&#10;4ZgEcMEM6YLOYlDL1rS0P4K6nqNrJp11fyR3XlnHmAgbgOgwa898P3V/4P8AFs/hrWZGlMKlBuyU&#13;&#10;PvzXiYLjDC4is6GHndpHzGW8f4DG1qlHC1LuKuzpB4a8NeNtlvqNnHbSsrCKaOPDbj2x1ry/UPC2&#13;&#10;jWMrWe4vsYxNuGM7eOvWvUtO+NXka2lrNb2rC2mBSUL82Aelaur3fhXxj5t08f2WYzNIZjjbg/N6&#13;&#10;e9fQxxMWlzbs+sp4+k0m3a54zqXgLw1DoqajdISJAdnzcAqccYrzfVPAOm3KFdPhkV8gRvuOGz3r&#13;&#10;7f8ADWlfD3xD4N0+0uJ3DrczRyMFAO7PTr7dTW1488HeEfBXhOLX9Bm3ybmMKzYLNjrux+leLj+I&#13;&#10;6eHrRoT6nh5jxVDDYqFKf2tj8/LXwH4w064aG0gkLpghcfMR68+1fQln4c8Up4LjS6mIW4l+bGNw&#13;&#10;APPIxiuOuPifr+t3DLBCzxEbTKMLg8jqOanj8U65Z2MUl20xS3k4Q9CCOTz7104jFuopKm9bHbi8&#13;&#10;x9opKlLWzt+hU8WeEW02LZBLccqCXmlzuz6V0Vj4zu9H+GN1YQ3L/aJX2nceVReRjGDVTUPilY6r&#13;&#10;bNfSW6mRBhg2WU4HGP8A9Vec6J4e1jxvpDf2KuJg7BoXbaWBPbNePwzPHShfExszwOC543lqSxkb&#13;&#10;Ns8ffxRqV1O8008wkLEghj1FdL4U8ba/Z34kt7qUtv3csecVpXXwv8UaNdiG6sZ88nmNiCO+COKo&#13;&#10;Low0+4T7RG9viUbjIMHH/wCuvoqM587Z9HT9p7Zza0PZbL4ueMNW1KS1SZpShCYLHLN2JPfFey+H&#13;&#10;vGGsW1znUvNiKIXcIOWYjHHrnvXIfCPwfo1hNPrF00dy7yLNEmRyuOePrXq/inUtC1PSZr2WCKGe&#13;&#10;2iZgsZ2lSM8EdOa/PM64qxFDHrCuGh+a8R8eYvC5r9Wp07x0/E84+LvhLw58Q/DX9p2enhdStlVs&#13;&#10;xDDXC9ywHTFfMugxXXgq/wDKvIpbRwy4aVccD3r3Hw98RdStPC5SxQi5mlaONfvM5PQL3qCTWo7l&#13;&#10;RpnxHtZIvNyBJOhVlJ9Mjmv0aeZYeLp0pVEpS6X1P03+1qMZU6VaajUavy31+4oN491RcGK4W481&#13;&#10;WZsgEjB4Fch4p8SazrNkLW0jZkUYAUcmtJPhVeL4ngh0S5Q2ckgb7U3CKCM4Pas3xP8AD3xjo2rm&#13;&#10;LTSZFDMWmjOV+vFdtWPI9T1pWScnsfPeuWWt2qP9qtbiMN83Kkgn3NeT32JnO3If+5X2na+JtU08&#13;&#10;x6LqcayOW+YMuQcVtX/w70LXpodehskhmf7yKMx/Xv1qI+8uZEUqnMrxPzzfSb2f5rdGf1wDVy38&#13;&#10;Ia9MMm1mGehCsf6V992OmaXbaxFottBHFKWG/CDAGecV79q+hrpejxtpV1umx91kUg/XivFzPiHC&#13;&#10;YOcaeInZs+fzjinA4CpClianK5dD8jx4M1Ex7rmKaJScbnQgGtvSvhlLfXCJC212G7J9PxFfoLY+&#13;&#10;O9Ej1KfSvHOm28zJH5YO3avmH+7j2rJ0jxt8ODq0nm6Ji3CeUJl6LjvXrQrwnFShK6Z7lLEQnCNS&#13;&#10;L0Z8cy/BbVIpBEl1bZP987ajn+C3iVARbz2bkcna/P5V9t6zo3w0vo/+EjtXkjAYILbuxbuPbitK&#13;&#10;Dw74HIXzY2VzgKdwGCe+KmriIU3FTdrixGIhScVN7nxJpHwk8Z6lMLWCzeZ0IJOMLg+9e56D8BfE&#13;&#10;3mxi5jggi6szsM111zqPjC51h/DXg6OV5RN5USxgkkH/AHf1rs9X+F3xh8PaedW1cXLrAPNlwWEY&#13;&#10;9vX615GP4ny/DVI0a9dRlLZXPCzTi/LcFWjhsRiIqcuhv+BtW8P/AA5tr/Ri4e8aBmjBUYU+o4rh&#13;&#10;rXx/LHrsDTfLbyNskYIDy3NeRSarOdXTV5SzFmaNx/vcAA1Gl5cTyrYmOfck5lJYDaefX0ruqVnz&#13;&#10;WjsenLFXfu7G18QvGJ0jxE0ahwNu5fKORyeh49K5Wx8bXwXzmLqrNhI8jOPpXsHj7w14V0z7Frur&#13;&#10;qbxbyFHa3iODGfRjWpdP4Rt9NspNF0m0MdxljvUsylRyMmu+LTSZ2Qqp21OJ0Xxx4l1O/gsdNWYs&#13;&#10;z7Bt+8Bjr+FfTOj3fxN8J2ImeY39oqea+H3MW/iOMema8v8ACNv4aXxF/acAWxkmtj5cWd6g+oI4&#13;&#10;Ga9n+1WugaHcanqN5beWIWaNUb5y78AEdMYr8z4n4nxeFxsaVCDadj8o434yzDA46GHw0FJNrpc5&#13;&#10;270jQvjnZlrG3jFzKTE0ZIBUjjmvk74lfs36h4S8QHTb4rGGGVL8BSe1fp//AME7/wBi/wAZfH20&#13;&#10;1H4kX9//AGRpMd+8MUu0l5pAcnYOhXpk17V+3D+yvqXwrmtEvJ47+01O3byr5DslSaFQWXY2Tj3z&#13;&#10;XBhPG3Iq2eS4ejiF9YjvH7na+1/I8vA/SH4YxHEcuFKeJTxcd462va7V9r+W5+D0fwD8TXkPnadJ&#13;&#10;aysAzBUba21Rz1r0X4W/sh+OfibGysYrTbLsxO23p3yeKnvodZ0q/MdtO5WEZALfKxJxx7CvbdC8&#13;&#10;TeNtT1Sy0HSrvy8ooMqH5Vb3r9RxeNpUKUq1WVorc/Ya2ZUKdGeInK0Y7iQ/8ExvjZqlwLfw1caZ&#13;&#10;efMVAWcKeBk4yeSK56//AOCbv7Q+i3iWXibT7axEqeYstxKoDISQCnr0Oa+kdd1Hxr4bhZLLXbn+&#13;&#10;0IlBheByIt+PmwAfSszT/iP8TPi5qWmaT411e4jj0y1aO4mEhLsFOQACe9eBg+OMvqUamIpVLqCu&#13;&#10;z5bD+IeWVaNWvSqXVPV6fl3PDrf/AIJ0fFX7QJgtpfQwLumS0kBkC/7h6/hVmP4LeBPCEzaV410s&#13;&#10;ROjeWfNDBi/pjI+te9a/qfiPSZX1fwFq15DeW3yyLLIfnVRnA5/GuH1Dx23xM0mO98XTK2oR/Jvf&#13;&#10;PLKe/vXdlXFlDH0Z1sOrpd9DoyXjfDZhSlWwsXp3Vn9xXb9mr9nzX4YvJebTriT+KJyVGeMgHNf3&#13;&#10;/wD/AAbE/Ca3+C3/AATgvvBlpcNdRj4neILxZWxkiaK0IBx7Yr/Pp1bWNPsRbRLJja6l8MR+H0r/&#13;&#10;AEKf+DaPVptb/wCCdV9qU7mQn4l64FIJOFWK0AGT6V15bjHWpttWPdyvMZ4iDclY/oYU5UH1FLQO&#13;&#10;lFegekFFFFABRRRQB/Kf/wAHiaF/+CTOnhRk/wDC2/DuP/Aa/r/MM0rwzc6ldpbxqfnGF929K/1C&#13;&#10;v+Dvi1mvP+CVOmQW0ZkkPxc8O7EHc/Z7+v8AP1+GPgSw8FaF/wAJR4qtvNbI8q3YcgjDZrWFJsDr&#13;&#10;P2XP2Ch8UNXiv/H9ymnaWE82Q7xHIVXk/e7V9/8AjL4jfAf9mHQf+EO+B+n6ZbX8KhLjW1Vbi8eR&#13;&#10;ejK7ZC8ccV+d3iD9o3xFfXc1rZXTwQeR5EcSDZsUjHavmPWtf1TUZiWlleXBILc557+tRONnYD3j&#13;&#10;4gfHLxV4u1K8vdZvru5DytIHeVixZvbPH4YrF8JeOtYsb+J55mcMU8xWLHgtwfrVDwP8IPGHim3S&#13;&#10;/ljEMMg3PcSfKgX8a9wb4LaLpdsZTq9szRorO0cnUg5Cjtn1qG/Ilzt0O++Kf7ZfxE1eCy8OaZqt&#13;&#10;xaWtjb/Zo4bQmJcLxgkYJ/GvnI/tIeOnH2HXLoajaSLse1vB5qHr13ZJrg/GvhfXrPUXlKvLDIxd&#13;&#10;XQbsD6iuf0XwldXDmRo2dSMqWO3B9yf8KqStqwlNK6ZU+IPgXwz4vtj4u8JQG2lb5bixiX5VPdl9&#13;&#10;AewxXi1p4C1G7j3rAwycJgda/Sz4AfDTQbrWDP4rVI7dlxJ83QdjzXnXxH8B+HrTVbxPAU4ljtnO&#13;&#10;Ed8EgnquPSopzjJtJhTnGTsmfBeo+ANascTmA4U/N7Guehs5/tBjGWbOCpHSvqYyxyFLe6jlc7mD&#13;&#10;EE7eO/OKzbTwDdXt0upWtu6RucO0i8Zz2IopzU3yx6B7SPNy3PFoPCWr3KK9vG5J9BxWo/hjVLZP&#13;&#10;JvLebnuqEivrGPT4fD7rGGRwoAEZA5J6/lmvStGvdPS3DyRQzA9VkHAonVgtLkVa8I2TZ+dl9ojr&#13;&#10;GCqsNpydwwcViS6VIA0RjLArkEA8V+3Pw58BfCPWrO51jxVp9ssXlcMB15qgfCX7OtjcgPYRSqrM&#13;&#10;WAyAUbpnHpROoopSZU6sYrmZ+Ovhz4c+J9ckEOkW0kpdgFCqcH9K+pfDf7EXxl8Rwxy2lpGivgss&#13;&#10;zBe3JH4dq/UHwxd/ss+GTG+kX5sZMbtjp5kYb69q90+HHxM+HviDxXFpUWtLNArgkxqYwFHUYPXi&#13;&#10;jnVrijVi1dM/JSx/4JnftVa2zSaD4fm1IfwJZZkcjsdorP1X/gnN+1p4Via51vwVrASFSZdkTMB7&#13;&#10;cZ5r+hTxz/wVs0T9nnSD4U+DFhZ/b4WZBqNzCJJuBgAZ4x6Zr8yte/4Kw/tN63qr39zq0QZ5HlER&#13;&#10;CovzHJyoz+FRKtFK7ZE8TCO7PyS1L4T+NdGv5NJ1TSrq0uIsb4Z4nVxk4Awwpk37P/xLvIftVjot&#13;&#10;3OnVnSMkAn6V+xmnft4ad8ZLcaH8XtH0+4u2UeXqUUao7Y6bmUDP51Tk/aPh0TUX8PeH0jhgA3O5&#13;&#10;QFSCameKhGDqS2M6uOpxpuo3ofh/rXw98S+HJGTXLO6tiuP9bEyj8yBWPD4f1O4J2wOUx/rEBb+l&#13;&#10;f0WaX428A/EzQ5NM8ULY3sb8RpdRIGBx/eHP0rx7xX4D+Fmis0/hC2hCoP3kAAZ1OPavOy/PsLip&#13;&#10;ONKeq7nm5TxJg8bN06M9V0asfiFaaFJboLicEbT91htOPocVqfZokkMe3nHVenPrX6tv4X+HHiVm&#13;&#10;OpWMGxh5b70w31B4ryWb4BfD7WNcEGkq0EUTGSRlbllXnBBr1YVYydkz2o1IuXKnqfniug3kq7Il&#13;&#10;3lmAwg+YZr3b4a/AHxl4wkjjsdMuiWKFMROS2eSBx6V91eHLn4KfDyVm/s+C7uF/1cUwUqWA6knn&#13;&#10;IqfXf2uNe8PTCDwiIdJRcDbCFJVQP4PTNKpVjF2YVKkYuzZ7f8Hf2F/EFvon9q6xYQ2cfyt9ovG8&#13;&#10;tQD1zu7+1dx430z9m74PWkr61qy3t/AhDWenoGiJ7gvn16Gvlm+/a0+I3jf4bXnh2bUZmCH7QyFj&#13;&#10;0APQ9ee9fAOpa1r/AIlu2MkkriRjiPLEknnj/wCvQqse5KqxfU/QD4h/tmTyaGPCPga2jsLJxsV3&#13;&#10;67euTjrmvzn8aeNtW1TVDPdtLI8jFsKTtz7c1654a+F3iHxXpr6hqflW1rEAWklYDaVOMACui1L9&#13;&#10;nvQdUjWaDX7KO6C7vLlyifnVp3NE7nyJa63dreLKGmjZeMbjk819F3/irUJfh3FJKz/MysuGOCVH&#13;&#10;OfeuR1D4IeJ9MvfKt/IvIlbAntn3A59a+hvD3wi1HVvCR0u9mtLeSMjCyvjP0pjPi2LX9c+0EiUs&#13;&#10;GcSbwxDYHTGD1r9Hf2Z/2mvGXw98H6hcS3BbyRiBbs793/fWf0rw6T9ndrO7c3F7YnC7gI3z17dK&#13;&#10;1bvwnZeF/CFxFHNHJK55KHdj6UAena1+2NP8SLyW2+IumWd7CG8li0KhiDwMH27V83/ET4ZeDfFZ&#13;&#10;GveBlFnK+G+yno3XI71zujeDf7TnVlVwGcbsd896+yvht8KvDUFqNX8S3728SbjsO0HP0pOVnYzh&#13;&#10;VjJ8q3Pyl1bw3e21y9vOpXaxBwO4rjL3TVgJzk84r9Rfiv4F8I67rXl+Ag0ikYYSbQS3qAPU14nq&#13;&#10;v7KPxPv4jfW2nSLAdpEsqlBjPPX9Kpq2hqlofCps5Mgony5+Zs00wx/MIyflr6j8S/s5/EHQrOSW&#13;&#10;OAS4XPynsO31rwmfw7f2Gbe5jMch4ZX65oSu7CucYYWwJcZHQ1Ye3dcMynkZFd5a+G7pFVZQjIwO&#13;&#10;ea2f+EYnZlifYCV/d85GB1zVONld7Ak2eZ2sbADC/XrW5DBGo3nk5zXRT6LNYsHmXIPTYOg9adH4&#13;&#10;f1W8lCWELy722rsBrF1F3IVRGIUTYX7+lUJN7lY1PQ56V7Dp3wm8TX0gcW8wx1Ug/wCFdva/ADxW&#13;&#10;0xa3h8xwudgGT+fSqhOL6gqse54Jpnhy/wBTk2QKeo5xX0f4G/Zk1nxcBezTLFCo3lwATx1612Xh&#13;&#10;/wCGXiXRrmNb6ydDvAYYyMD6etfW97rcng7wBGrhYJpNyldu0hR/OiMk3ZGzg0uY+Zx+zl4LsLkW&#13;&#10;l1fyytyGZcDGPavsn4cfDH4T/BnwxD4r1mxh1CabLWbXQ3HOO3Svh3VvFd890PKuN7SkBcjGTn1r&#13;&#10;6AvPFN14m+GNppl4MDT3IB3ckEdqzjXg3ZHPCvGUuVHsvir9un4g2EtvZeF7p9Ps4RtW3twFTA4G&#13;&#10;Rj0r57+K3xR1j4r28ep6zcSyTL82SeBn1rw68S3Fxn5mLdjyBXofgrwB4h8Q6dMkIPlPx5hHygZr&#13;&#10;U0TueR6hHMkmJCCMfK38JqPSrq6W6CxEGUg7iG+U4HpX3Bp/7KWu+JvBrTaRcWk1xEDiJn2n8Mnr&#13;&#10;XF+B/wBir4za9ri2djpFyVyd1zgeWn1f7v60DPEvHOliTwZpl8RkuSshzkkrnI+hzXl2jxyQyR+R&#13;&#10;GpwQm45LAfSv0r+Lv7MUnhPwHp3hp9TsZtZjZne0jkBK7uMMRmvii48Kajo15/ZN8Qrp98lcAYxn&#13;&#10;5u+e1ZVaTcotGFSk5STXQ7P4tatcnwNpV5FuHDKCMr8+MAY59KwfCGgePZdMF8ZlTzJFbDEhiD26&#13;&#10;V2XxHt00z4f6FaXsQyl15x9CrHrzyR9DXpNvLevZW91p0QaExB43UcKCO9fG8bcQ1cK6Uaa0Pzvj&#13;&#10;zimtl7orDq93r+B79pl34N8O+BLLxBrjslzKPJlUKMEj271a+EXif4Wa58bfBUSyP5q+MdEMQcBj&#13;&#10;u+3w447c18zfFfUdSuPhTZy+ZtlS72npnOegx7V6X+yj4U0XRfiT4F1/XHzeT+L9EkVGwCUN/Dg/&#13;&#10;N716OacU+xwtKpJayaPQzfi+lgsNSrTj707fif68iNgDrjA9qnqpACYlz12g1aHSvpk7pM+6Tuha&#13;&#10;KKKBn//V/v4ooooAKKKKACiiigAooooAKKKKACvxq/4Kw/sMftv/ALZOv/CPUv2PPjPd/CeHwX4r&#13;&#10;k1fxbFbTXcA1S1cwmM4tSBO0QjkUQz/u28zJ6V5v/wAFvv8Agtr4K/4JC/Dzw3a6Z4cbxr8Q/HEs&#13;&#10;6+F/DLTNbWy29qUWa7u5UVn8sO6xpHGN7ucDABNfmn+zj/wciftd+B7/AE7xJ/wVO/Zl8X/C74e6&#13;&#10;48S2XxK0TTNSfT9PWc5STUILqNmWEgjLqwYDnYaAP7AYldI1RjubABbGMn1/GvyX/Yt/4LAfAX9t&#13;&#10;/wDbI+Ln7Fvw58P+KdM174R3E0Op6nq8EcdjfC3ujZzNBtYvHiX7iyAF0+YdMV+j2i/GH4b+KfhL&#13;&#10;H8b/AAZqkHiDwvcaM2v2Wq+H86jHeWSxGbzLZbcO0xKg7UQFiflAzxXgv7Jf7Q/7En7T1vq3xW/Z&#13;&#10;J1rwZrl3fyqfE9zoUcNvq63CZUJqsGyO7jlQ5UrcKGDAjqDQB9mUUUUAFBoprEYwaAP4Kf8AgvR4&#13;&#10;J0Ef8FBfFXi7x0Yv7Lm0bRooouPMlkS1GcfSvxx+G/wJ/Z/+JOpRafodx/Zl9EzSwmZ/M3ueijI7&#13;&#10;nFfpv/wcealqmtft4eIfDulLNLPa2Wi+XHGScedZr2APevwI0/wZ8avhjMvjCaN0kt3EjRQtkhQc&#13;&#10;9K8zH55g8LONGvVSk9Uup42Z8RYDBVoUMVXUZS2V9Wdt8RPhLrug/Ei40TxMXt7eCUqHDcSDPBPt&#13;&#10;XtXgx/Angy7glnignGza1xMwdUHqPQ0mt+MbT9orTNKv9OIj1xVWz1CKQ7SyHjefcd677xB8DLC0&#13;&#10;0f8A4R21glZtipLcOON7elfH8YcT4LAVacKtSzetvI/PePeLsBga9JV6lnLVW7HxV8VbW78WfEiP&#13;&#10;TPDcpiW7m/4+OnyHr9ayrj4T3ljePdR6g0RtwXgaQffZOvHXk969t8IfY/BXjSbSfEjwzS6Mw2GQ&#13;&#10;DJiP3sHOeBXqviax8Gs03iqWeFrdomlyHHzIwzt56c9q+V4v4wx1HEUHhKbdOaTT9T4/xB48zTC4&#13;&#10;rDTwNNypTirP1PkaWOw+ItnGtwixavZ/u5I2I/eKP4h7mrniXwzYfD3RrbxFqMStGWBMYO5s9gT9&#13;&#10;a8L1W/vJfEt3qWj+dBHLcEwuG52j09q6bSLbxL4x8KXnh27kkubkP9phVySdg64r9ky2pOeHg6qt&#13;&#10;K1z+gMFip1aNKdRatJs6/VPHej/EXSFbY8UtudoG7ChR6L615jpXgT+0r1ZrNZpQ0jM/lr0A9TXn&#13;&#10;3hLQr/SdQa8vjLFEhOVk+Xdg88V9A2vx0stD0w6b4ctYFkcHzJz1Gfauk6pOyueIePrvUtL1GKO1&#13;&#10;jnW2tv3aoAdoJ7kfnX0n+xf+0Bf/AAN+Jkev6yhubW5BhmEY3PFHJ1P4V53Y/FHw9rVvND4ptY3z&#13;&#10;8okXglz3+tfoD/wT7/ZR+HP7R/jjUbrXZnj0rT7TebdCd8srdAXBBG0dq/PvFXMcrwmQYuvnMb0V&#13;&#10;Gztvqfk/jXm2T4ThnHV88u6Cj71tz7X+Kn/BTb4ZaP8ADu603wek95qFzaGC3ab5I1L/ACkkDPIF&#13;&#10;bf8AwT4/Zi+H3ifwGfjd490yDVtQ1W4ka2F8m9IlYknCt/F714x+2t+wL8PPhl8M3+Jfw3lkjtdO&#13;&#10;nSO7s7okMVduGQ9+fepf2Sv2wNb+EHhebwHqGg6hr2nIRNatp5LSwnb6DIxiv4NxfBeAr8F4mtwF&#13;&#10;KUJVJpT15ZPqkn89T/NHEcD5VivDrGY7wznKEqlRKfNJRk0vs3+fctf8FMPgT8PPBFva/ELwbYWW&#13;&#10;l6hGuJRaqIvNU9OFwPxr8u/2QvhzD8bfitKniy5e30jT1a8vcHJZY+QAfQ16z+2d+1X4v/aO8dQ6&#13;&#10;fPZy6dptrI8ENg2DIMH7znGSPrXzL8CfHOu/CDxdd3XlSTWN6n2K6iiBVirdwe1f0R4YcKZ9geAV&#13;&#10;gcZWft5J6uV2l2uf1b4O8D8UYDw0eCxuIbxMk2nzXaT1tc/qH+BvxL+HOpWcPgfwTpsFtZwxyRQP&#13;&#10;5SyJII8A7we55r8Nf+Clvwr8M+B/jJBdeBI4LNdUhe6v40URCOUnqQPWvY/Bf7Wnw/8AghpUt14F&#13;&#10;0/U77VJSTGl4/wC5jeTqPfmvzx+PfxJ8afGjxVeeJvH0my8mTEdqDny0zkAY9M1+X+CPhjnuWcR1&#13;&#10;s0i5qjaz5nu7b27H4r9HrwT4oyfiuvnTnOOHs788m3KT62va3Y8LsdP1G1/0jSbxWjJLuync2V6j&#13;&#10;6V65pHjSz0NNM8T6vcLKyTrHsjUlhnjnFeM+GtJubMNNBCZVU/vWPyjb0OF9a9l+C3w/T4izXvh5&#13;&#10;DHAIpC8bznDLn/8AVX9jYKtLFKph8Qrvuf6B4BvHKrhsYrq259vW3x3+FVtpLaksUCiLBw0mJSyj&#13;&#10;5uPevhSTWofiX4/vdX0QSF7mcRWkEmMtuOAFHfk9a9G8W/s0T6LN5V3cR4Kgs6tkH3OTWZ4Q0bwv&#13;&#10;8Nb5NYS5ha5tpo5IjEQSNrDPB7142S8HU8vhicTQu5uLtc+b4X8OaeU/WsTgrynJOyZ+r/wa/wCC&#13;&#10;Yfwy1zw6mo/EC5kh1G5s0uZVZ8eWZATtA45FfCX7WP7NWj/A2C21jwDezXmmx3LW8u/kI2cAue4r&#13;&#10;9RPC/wAcPA3j/RbTxBp+qotxFAsd3HJN5bM+0AHaT0X2GK/P39uH4m+GbvwDF4W0rU4Ly7vL4GSK&#13;&#10;1IKxjJyPl4ya/jzgTiHjL/Wd/W6k3Tcnpb3bf8MfwV4Z8UcfLjT/AIVKlR0nPWFtFFX2/A+ZPgR+&#13;&#10;yJ+0F8fmuNX+HVuX02O8V21CdvKg46hPYmn/ALQ3wV+NvwIefwT8UYfJkaHzrS6icvAwxwFboB7V&#13;&#10;/T5+yh4V8LeFf2ePCdj4SEP2V9IgneWAgLLPIgMm49yDnrXy/wD8FQvCfh/WP2Z7jVdRiV9St76K&#13;&#10;LT9mNzrnLjsTxXi5H9LDMcdx68mxGHXsfaSgtPeum1c8bIvpv5xmniR/q9Xwq+rOpKkly+8mpcql&#13;&#10;3sfzOafJHothHZ2ypL5iq5VuCW6sc1vatrccPh0y3C/6wHJJGMnmvJxrV/osX2fULeRoUdnRiCWC&#13;&#10;nqO5xSoniDx7p5tNIjEcCMNu/P61/c9DLMZHFtPvc/0pw+TYuGMs9r3v5djoH1nTo/DHmQxAzHnz&#13;&#10;D0z7cV5tYa7qEWp+fYzyrIx5+cqoP4EYr6k8AfAfV/E2gXNhbzW8lwsZdYS/I9Qg9fSvMJPgF450&#13;&#10;ae4j1azmibYzK8q7QhWv0Re02vY/TbJLc6HRviD46l0Z7M3TO5AWNi+SB7E1xup/2z4mtpLbUsm6&#13;&#10;XpIDnOD+grofD9/oHhOeK31iVbpvLCyBAAVbPPSvpLQp/g7rNmL8XHkTQxlZFbgPmkpVE76HNCvJ&#13;&#10;tbHh/wAL/DnxVl0oT+HLSd5bPcjIvzb4884PbFdPruqat4hs5dG1mAWs5Vlu5NpEinucYGcelO0z&#13;&#10;9ou/+HvitpvDUpjhjYKIlwEkUHnP1r7+m+KvwA+MHgWz8SeL9MNprGCZri0AjWVmA64xwSK8TFZd&#13;&#10;GrX9pZX7nz2d5dQqYqnWUVdWuze/4JWfAfwP4y8dX+teJIYNRTQ7TfZxXEYYNJkNvKt/Kv1j/a0/&#13;&#10;Zu+E3xd+EGtXeo6Tp8F/pthLdWeowwrG8LxDdgbQP1r8Gvht8SviT+zt8WofHXwjElzpOoTLBeae&#13;&#10;RuEsfdS38P1/Wvv39pP9rH4nfFH4Y3fhDRtN/sBL+1Zb3yyWdgRlhu647V/n/wCNHh/xRV45wuY4&#13;&#10;TFNUW42tJ6LRu68z/MT6RfhXxlW8R8HmuDxjWHk42am0o2aumvNbdz8LtU8R/wBm6KunSXBaNLpg&#13;&#10;59VRio6Y5r0P4eaD8Ybiw/4SOy0LVr3SNhzcC2d4wpPynP8Adrm/D/hmx1f4g6DousQNJby3dvBe&#13;&#10;IueN0gGT+HWv7D/B3g+PwvHYaVo9tHFpMWlQQm0QKbZVVeD0wzNnnNfufjz9ICpwhSwVGNH2jqau&#13;&#10;7t627vsf0P8ASa+k1W8P6OX0IYb206iu23pay1Xmz+N/x3d6TBe/2yI1RxI0bxbeUOON2eR9K8w0&#13;&#10;rx34lTVVGlws1vj94F+5X3V/wVO0Hwpon7ReqW3gdIYLeZEe6itMBVmdfnyF4Bz2r4c8D28p8MyS&#13;&#10;xPkx4DZ+U/nX7Tk/GrxmQ4bMqFOzqRUrPpfof0Twtx5LHcO4LO6FPldWKlyvufUXgnwVo/jLU1vd&#13;&#10;UuBYXb2hlhQLu3nHqccVtX1rF4ThDaqykRg7nkPysexArwDSPiBqdvEyXWS0ZCQyMT8oTnr6Guy0&#13;&#10;rx74Q+MVmvh/x5I9leeaUiuoiVjbHABA+WvGxHD39rtV6snFpnjZjw7/AG9P6zOpZpq6PnyYJ458&#13;&#10;aSG3nGLi48sA/dz6iv0I0f8AZgEPgyN7W3E7NCHk4GMEZJzXzjo37PN/ouuK2i6jayPIvm2Q4+Zi&#13;&#10;eO9faGi+HPj9D4Xu7uO+tIjZzxQSwed8rQsuDjn19KXGnD+b1adGnlNRRUdHd2MPEfhXP8RRwsMk&#13;&#10;moxhvd2v3Pz5tfAeoz/ENfBtnMFE16IE3uv7sNx0Hav0i8J/so6beWM3h7VCpuIbJv37/eO1hkhv&#13;&#10;XPSvmOL4f6/4c+IFv4w1aa3uru2uUmaOL7hDHIDE+lfqxB4JTS/hYvxZ1rxBbW1vcuzNAZF81TnJ&#13;&#10;AU8sp6cV+VeMOKz7DrBrCSbdrO2up+LeO+O4kw31GeAk9Uk7XfvdT42+G/gfw38O/iFqlmzRNceU&#13;&#10;JbZ1wXEgXBUZ9ua7JtXbXJL/AE7W7ktEbOdp4512RCIDKsCe5PFfMWoeJdMv/E2s6xFqG2ZrgT6b&#13;&#10;g4AfO3cc84I7Gud1CT4ieLdPJ8aanHb6YGkt1kgA3SLjOGZQDXr4zwtzDHVaGOrT1lGN7vVNWvb7&#13;&#10;j2sx8E82zPE4fMq1S0pRg5XveLSW1r9j5L1/T5xqty2kWsk0CzPGhiHmAHseP51b0vwl4umhaWaN&#13;&#10;wywnDkhcZ9Qa6e68XWPhASadocxG04WVsEOV6etcW3xC1u5nkgv9wSbgOp29e5Ar+i6NONOEable&#13;&#10;yS+5H9Y4SiqVKFOWrSS+5HWa/wCHL+DQoY9QnWRFCiTPJPfjn8KG1vRLPwMsVsPMkt7k/K38K9x9&#13;&#10;KzJ473VtHW3lmkKxk5IGegzXNaVoQ1DQ7yCV5CzRZiGNuW3YJrqdRJJ2IqYiEX2PVNOstA8daGkd&#13;&#10;ncJZTxAhedpI68gckVkxfD7SdSuWs9a1eQPkNtifcmQOMj0rgfDHhi+N7ABI675hEJl6gdMD6V7l&#13;&#10;4z+Fll4etGu9I1BrmUweazTjBGOSO1fMYzPcHTrwp1NZS28j5XM+JcupVKcK6TnPbQ/f3/gmP8bP&#13;&#10;hvpn7Psfwx1PUrHTr/Rr2XzReusSzJIxIZSQOcV7D+2X8KfGH7R3wz07VfhWj3NjbpcTpdbP3jls&#13;&#10;LlA2GKEDjHWv5yv2fpfD2k65ZzfEBybRp45JInYjcNwOCfTFf1qP+0N8I/Cfwqj8e6NrGnHTtM0d&#13;&#10;GisoZ1JVYoxtRUHUk4Br/Pjxq4AxHCnFdDiPK4yrVMRO+11Fv8T/AC38fvCnE8Eca4fi7I4Tr1sT&#13;&#10;UvazcY300sfxueO/h3r+n+IrrR5lnS4tLg2rQhSCGXhsD3Ne5fDj4dXfhfUrfUNdikSC5iAEkikK&#13;&#10;rensfenfGf4xa94x+Js/xCtoIo4bi/e8KbACUZ9wOMenFfRemfFPw5JoqHxQFuo5494iUdm7LjuK&#13;&#10;/uPN8zxGKyqnRlR96UVzerWp/pFneKxOLyehSq07SqRjzJdG1seEfFiO18KW02sR3cBDBUeFCH4Y&#13;&#10;9V9DXz78LPiPpWlePX1TVip065aS3dpT90sANw/pXonxc8I2PizVptR0S4NnZKdzCfJJ9wo9KxvC&#13;&#10;vgv4QavaJpOvXkweBMl40BWRh0GB0+tcWVcC/Vsuq/WKmk0YZB4cUsLldejiKn8SO/Va3PZPHmue&#13;&#10;AvDWhyavpl0Lq6nj8uFVIcEN0LY7ivmTw5q2hi6i0/V3DTTuSWTouT1I9feve5fBHwjs7uGHSJrq&#13;&#10;dpSsaeevAPQgVwesfCC60LxYbrdC0cuGRCQxjUtgd69zhLhiGW4ZqhJy5l1PoeCeE4ZXgZwot1Ob&#13;&#10;r1Ov/wCFSaV4s06SbRr5S8TBgsh5Yr1Ff3//APBstpL6L/wTfurGQbWX4ka8WAOefLtf8K/gfh+H&#13;&#10;+tW2j3GvaIwCxwMz7HwAVJ5r+8H/AINdrnULr/gmleT6m5dz8TfEA35ySPLtcV9RlM5pOE1Y+nyP&#13;&#10;2sXKFSHKf0e0U1SSvNOr1z6IKKKKACkJxS00/eH40Afzef8AB0rcWFr/AME1tOvNQhSZYvijoLok&#13;&#10;nQP5F6Af1Nf51viLxxq/ibTDbEbYo8+WETHt+PFf6If/AAdTQef/AME0dMjwCD8VNAYg+1ve1/na&#13;&#10;ad4hsbCdbKVYijoQS4LAnPbFclXGcsuQ8zF432c1E8I1G133HnY3cjJAxnB713/hfRtIimGtajEH&#13;&#10;ZMKsZHXPevTNL+Htr4rYtY3NvHG0v7zLDABB/KpfiRo+lfDWyczSxzSIojtghyCSASa6ou6uehQl&#13;&#10;eKbM3xD4w1ueNZLG4+zwxxeWkAbYmB/s8V4r/wAJlfLORfMvl7ydynn36Vy9x4gvtaQ+Z0LcLjr7&#13;&#10;io7bSJNSkAVCpB449K4a2LlGVkjgxGYOE3Hsfavwn+JOiWVg/wDaVtbXyTfKpuMHYp4PB6V3+oWP&#13;&#10;gjxLqsdloMMFnlfNlIOFbPpntXxFpGhalYXyocBSuTtPWug1bXtQ8P3FtdQSt5gcKV4O1fpWmPlK&#13;&#10;WGtD4gx3PKhJRfvSWh9ReN7iPQrWZId0Sva4EkYxkrwCAOT9a+aNF8M6vqcP/CQT3cUe8/IjN83+&#13;&#10;TVjW/HereJLCNRICVJRyxOdvt6A1e0+0n1GVFtI0xCMSKzfdJGAAM85r43HTxVHD8z3Pz/M62Kw1&#13;&#10;C6lZ+Wp1emwaDDpZvdbtlmaBz7Ak9eK5rWPiJa3lz/YtlsjhlKr5cQxtHQD61+n/AOxZ+xp4a/aT&#13;&#10;s9X0/wAZSXdpYadYjNzbdVuZuFDZPRepr82v2kv2dNY/Z1+LN98O9RuYJXtZfPtLmJsrLFn5QSOj&#13;&#10;+1fO5R4oZdiczr5FQq2xNOPM09tdvxPj8g8Zsrxub1+HKFe+LpwUrW6P/Lqfanif9iZfAnwHT4q+&#13;&#10;N764j1PUYIrnR9PjhLZifDMXPIPyk9xXwZrmi6j4fuvKcyqo+bbIuPlJwP8A9VfsD+yD+1V8PdY+&#13;&#10;Bmp/Dn9oK8uby4ltnsNMeZPPNtEU2gx55BHavzH+KPhfVLnxPcPo3nS2MMxWGSYBXkhB+V9vP4+l&#13;&#10;fNeFueZpDFY7D5+2mp3jK3uuL7PyPmPBrifPvrGPwPE17wm3CVtJRb0Sf5lLW/FWo6B4Gjt4Zgm3&#13;&#10;5Tt7k88mvBNf8V6zBYrLBNLh1yxHJJavQdemi/4R3+wrlZxd7wU8xRjy+49zXMeFvAniXxFeNYRW&#13;&#10;/mxg7C7gqoyeP0r9yx376MJ0ZXR/Q2LlOtCFShJSi+xxWj6nql9YyWMjSMwHmF+f517b8FNQ8Qx+&#13;&#10;I4l02K4ZnRo96oWK5HUCvUrH4YeEPBVlH/bk6tPMPntrc7mAXqDmvt74GfFX4a/BnwFqPxMn020u&#13;&#10;ZbWBrfTYZYlf52GFL5z0PWqo0qnwyPSy/DzjZyPyh+JFhraa9cR6rb3YCSlmkuEZXbB4wTjivDr+&#13;&#10;G5DGQRHcz/xEfKPqK/Tbx3/wUOvvEOdM8R6Lo1zBvbzIfscXVuuCqg4/GvFdX+K/7O/jezFg3h1d&#13;&#10;InYbkurBzgSE9SjH9BTr0Hy2uYY2h7RuJ8xaDpN9c6lb2mngtPtDhIsncfrivoW60HWtHnhi8S28&#13;&#10;tv8AaEBSQ8h2PRSR0r0nTNV+Gnw0El/osy3k8kIkE8yAleOgrzS7+M+o+JdWMcsYubNjlkYDAx/d&#13;&#10;9DXNXowlhpUqjOPFYOn9WlSnI3tCGsw3MUcCsiLk+aW2qpHTH41xnjv4pXVl4wg8ifaUjCzMnRjj&#13;&#10;HOOCc11upSpqtsU0C5YOf+WbHI59Cc+tfM2u+FNU0+9A1IMzFt0jMeCCcjntzXyGQ8LtYn26mfHc&#13;&#10;KcLezxbxMp/ifS2q+Ppb/SRNaMwICiQevrXI6D48vI/EKpE26OZWjbgjkqR1qTSvD02s+F5TaBkk&#13;&#10;j2KwXkZA5HNFh8OPEUEkerNEY7eB1JcLnLZ5zj1r7Chl6hW55SPtKGWtV/aSl1PHten1FfE7NPIQ&#13;&#10;pUsoPQNk4xXPmO8vb9nuFd94+RXHJPp9K+h/EHw60jxVqL3+k3qK6hUmjZgNjZzwDzSW/guXTX8t&#13;&#10;2iuSuCGHUYq8bSnUqe4Vj8PXnWbptEPwx0IWmpx2OpctcRMs8I4Gwjr7Y4rm7rTp9E1i4tY0Ajtm&#13;&#10;O11HXce30FdlFBq9nI01lEqyt/GW5JPpWb4x19HRZXjAuJY9kgTpkcGiKcElU3NqKlSjGFXRnokd&#13;&#10;3an4WagQx3KVYjPYDJr4W1rxJqN7eSG38zYJCFZWOMDpX1p4H0y/8RaTqOjyMB5lm7pGeBnHHP4V&#13;&#10;8i6zo17pkvkxnEYODx3B5/lXb7WMYo6fatLc1dE8c+JNHkRkeXb5gL7W6/WvZPFPxR1i9sEmiJQt&#13;&#10;GPucGvA4rY48tSecMK6N4Tf2yJGSSpCMD0xVUq0Z7aHVRqqSNCx8X+IJLjzTPKVKgEFjn09a9P8A&#13;&#10;DN9Le3UWjXZcyXLDKs3QE9a4DSNBkM211AkHCKOhHavWdM8JW2lodS1SbF2BlV3H68Yq4SUpckdz&#13;&#10;RVI83KeqS6NB4b1NdO05DcOGAyCMZ96m8ZRa1fxERzRIdvyxwt91l9a8b8Ea/qUfisyXchffvVQe&#13;&#10;fn6r+QrtdXlvbid2y6MTu2oNoJ/Cvkc8zmrCr7KOjR8DxLn1Shi+Snoc98Ntdm0P4lW8+sHesVwn&#13;&#10;yMCQefSvsX4l/HrUrnUWttQvG8hDtigUbY9mOOMV8dwadDb+IrUySeZKux5eMZBPrXGfFHV2uvFM&#13;&#10;saswhRgibcnBHavdw2K9ph4trU+ww9R1MLGpLc90vPjBaMGtPJ3IxzuY5/KvJNXsvDPjfVRJLClq&#13;&#10;UUtK6r941xmnaJdXToxMhB7L09ia6+PSPsml3LTMAxG12Rjuz9K6sFNuabFSqylLQtxeHvhzZxKS&#13;&#10;ktz8xzz93HHTipZvAPhq+IXTFnSNyGDsM7PUVzXw28M/234tjsLyQPAsgdyTl3TqQBX6keH7jwLp&#13;&#10;1rD4es9Nj8hk+aVkBZdwAxn6ivg+MfEeGW1PYOHMfmXiL4qU8orxoxpup3t0Pzvm+CuiS2f2yPVU&#13;&#10;3n7qheuO2K2fBfhCz8NX32hzGwST5GxuB4wc+leg/tAeBLvwdef2voLsIHO7ZnbtJ68V4d4G13Vh&#13;&#10;Jc6bdh2E0TEE85btzX0GQ5vTx+HjiIO1z7zhjPaOa4KOJoWSfQ+gLvxFpujSG3txGXY/d4ZiT6EV&#13;&#10;sW3jO18L6JPdzBVluAfJhxk5NfNXgxtR1DxKUvI3ISR1UNk9OhrtD5uq6nLNKpHkHaiN821h3xXo&#13;&#10;4yoqNJ1XrY6sdj1haU6jXNYwdb8d+P5Ha5tI5WiZcswHOwdgvXNEXxDvfHFinhu8/wBdCT5ayjb1&#13;&#10;+vetz7Rq8V7wu8dcKvr/AErzvxbE2j+KodTgjWJnXLKvUV5OVZ/OriFTaVn2Pmsm4urYnFKhUjZP&#13;&#10;sV5dDRL8W0rM7IfnXPyjHvivRNDFxJo9zpygFi+V3fLtXtj1+tcV9i1nxC+3TE87zeCI+pzXtfhv&#13;&#10;wWfA0ceqeOJlVinlx227czr64r6H6vHm5oH1eEoKFZu+5jeEvhnrHibWI9MZQAdvC4JJPq3YV9oa&#13;&#10;74V8N/DPw4lp4quIrRoY9/2WKQFm4zywPJ9qZ8O/H3g6y+Huv6/4atIYLq1iQo7EvJx1IznFfmL8&#13;&#10;Q/iX4p8a6hPdapcs6+Z+7DHkfhW86kVZHYqsT3fxZ+0vr8M503wgXt7QOEJTGSv1FdJ4s/ao+Jmg&#13;&#10;eA49I8ParewC4X9+IpGBI9cg+lfBJ1e/hiEABK5+dyOv0rrb6ZrzS0kkYtlAO5wPTPamndXNU7q5&#13;&#10;Tv8A4ueLrvVG1S/u7l5WP3ndmbI759a/Qn9kb4p6Vqj6hr/xA0201O20u1M4+1oCTIANmcg5HtX5&#13;&#10;pw6bHcziONcEfxE7hX1r8N3GjfBzxHqSLh38u2jC9S7f/Wp80VrJ2sO6WsnZHf8AxS+NXhb42ak+&#13;&#10;l+ILWKzgjJW1S3CxCME8BSuOhqTwd4O8fgp4W8J3cd9av8vnE/LGF7E59K+Fl8OeIFuIrmcBQ7ea&#13;&#10;qkkEgjv6V9sfsz23iq71K/0eR5U8i3E5O87TgZ614uIhgsZZSlzSR4eNWBxloySm4nt/xG+D09h4&#13;&#10;DttBivEl1ITi7ljVgcFh0Hpisj4N6VrI+M/w/jvZGt57TxfoUT28gyCv9oQdG71jeIfHB0bUpVuJ&#13;&#10;RJcMPkHmE8j8K7z4G/EqHXvjX4Eh1aGO4RvGOhgScKwb7fDjp71OaZPTxHJaPw7HnZrw1RxKhePw&#13;&#10;n+uvAMKv+6P5VZqGP7gx/dA/SpR0r3D61IWiiigD/9b+/iiiigAooooAKKKKACiiigAooooA/mM/&#13;&#10;4LufsM+OfG37Tn7On/BS3wX4WvfiDpXwL8Uwy/EHwPpkAu9QuvDxvIrtr2ztsE3Elo6M7wqCzLgg&#13;&#10;HBFf0V6ZeeAfjn8MLbVZrWHV/DfijSIrpbLV7Q+XdWV7EHCXFrcoCNyNho5EBB4IBr0TIY8daeoC&#13;&#10;jAoA/nb134PePf8Agh/45vvjV+znZap4j/ZZ13UGv/iH8M7XzLu8+HU87fvNc8Px5Z30wE7ryyXm&#13;&#10;NQZI+hFfnL/wQe1n4c+J/wDgvH+294q+EVzp174Z1mKw1nR77SGV7O5gv7z7SJoWT5SshkL8dyel&#13;&#10;f1aftO/tK/A/9lj4av8AEv8AaHv30rwq91Hpeo6o9jcX1nbC5yu+9FvHL5VufuvLIBGufmIBr8oP&#13;&#10;+CXn/BOb9i/9nz9rv4o/txfsF+NvDmt+A/izoNjCPC3hq4gvbPSb+O5e6ne2ngkYJby7gUgZQYyS&#13;&#10;AduAAD96qKKKACmOMin0x2wKT2BH8IX/AAWA1Pwzp3/BW/xXbeIGjEFzoGhAiQAhZBZgK31Ffn3r&#13;&#10;fwenvNQulsLhJYJMs0rnKeWenXjFfQ3/AAcFaUb/AP4KUeNXsrgW96NE0D7LtOGY/ZFz/KvyB0jx&#13;&#10;l+0Lc6d/whkl/JHbkbHYY81kPBGTX86+JfhbmGa5lSx+Dr8ttLPpZ+qP5R8YPBTNs5zSlmmW4lJb&#13;&#10;NPpr+B41p15P4T+MV+uhM720V1IAUOQMHBAA6jNfdE37TmlTeH1TVNPv/MhXakwjxulAxlvYjpXz&#13;&#10;N4g+A2v/AA0kh8ZWrrKJk80+bk/N1PTI61zmsfF3Wmtl0+W0tGLFX+6c8H6V9xm3A+X5hh6FPGX5&#13;&#10;oK1+5+icR+GWWY+hhMPmUnKVNbp77Hjd94mvtZ+K1x4h1ePybe7LI0Tgg7TwCRXrvhn4X6xqGuro&#13;&#10;0hmn0a/cPAWbAjLdMZ7DPTFUbjxX/ahdtSs0MgXKeUgwPrisnRPHfirS9YiE2TGpEUUfPyc9a/Q4&#13;&#10;YTCwo0qVrqKsj9Sw2W4WjQpUGk1FaX6HefET4dy+ANQl8K+IbN4dybLbUAuEYNyCpGAeK8S8Oy+I&#13;&#10;vhl4vj1efE1uBtDEZyh/Sv0ui+LfgnWfCNp4A+N1gL23Zd8OoKR9ogVxhfLYjt6V8qfGHw38PvDN&#13;&#10;gD4V1o39u8mEjlH74KOintkD0rso1Xrc9GnrNpLRHyt8cPEf/CSTtqWmbYo3UK6wrtPX0r5htb1L&#13;&#10;KfAj3jHzk9a+g9X0ddTsGaBSjNKTy2W9uK8OvdFube4kilVyTuBOMfStEXUWh1J0+ym0BbqSUBnl&#13;&#10;3KMdeK/R3/gnb+1l4a/Zp1PU7LxlZ3f2PUkLm+hOBEYx1289a+HdD0r7HpdjZ3RPzr5wjbaeOnGa&#13;&#10;9R0nw5G9qX8seSBlxMoBweTg9DX5p4k5ThM4wVTJ8ZC8J79D8g8VOHcDn+W1sjzCm3TqbtM/Un9o&#13;&#10;P9rhv2kdHt/hN8M0uptLu54572WQ8smckYI6ZIr9af2Zvg54L+HHwh05vB1pbm8urJJbi4uY1d3k&#13;&#10;PBQnn6V/Nt8HvE2m+AdYOqW0PmyS/uool54H/wCqv0f8OftY/GTwr4Ya48NL9i0nZIIIJl3TSTEf&#13;&#10;djPYZr+R/ELwFzOlg6OS5C/Z0FLmbb3v3P4T8YPouZvSy/D5DwpP2OHUuabbte9t+58w/wDBTbxB&#13;&#10;4W8O/GyxtfCen2NtqgtVl1EWqrgTL1VgvFeSfCvXvhr4l0l7zxNGsF2uHlEaD94R6ZrwD4k+F/iF&#13;&#10;4y8XX3jTxLDPJLczGeR2YtIpf1Ncro2l6mdThhsJGfdKsUkRUhVycfNiv6r4WyOccjw2WQrKUopJ&#13;&#10;tM/t3g/I3S4YwuTUa6qVKcUnJPt+J9X+P9c8DWGjXE+iWqkq7FJJexx6CvnPwz4J1r4j2H/CR7ZL&#13;&#10;ZLaX/Xy8bkzzgdcYr3/xXovgXwRoCrqkzTuArSqOVDYzg5r5n8QfHXVb0HStAVYbcZjiSL5UwO5A&#13;&#10;r6fhvKa2Ep1Y4iV79z7Lhbh/E4KjUWLndPZM7nXdQ8FeH7NtNit47hmASWbBDbj1Ix0+leVXmry+&#13;&#10;AJDqWhSMFuP3gZDhvXB+lcBea7rHlmedFdt/K+pPrWLZHVteR4HV2CsWHOQMdq+mhSwtOHtKeiPr&#13;&#10;qawtKHPT2bPbtd8e6x458Mfbba5lNxbLiVC3JUiuB0Wa0tbCPWdWJlmjkxsk6FT2/CsjSLLVfBV6&#13;&#10;NRuxvt7pTE0W3Iw/c/Su31HS7W90mWWGKUQMuVVPmIbHUeleRnFH6xRjLDVNtzws6h9Zw98PUtrr&#13;&#10;bcran4rXSkXWbKWVInlZQM4z04+lUNF8f+ErnU4Yr2BZDO+xi2TsbJw2fxzXkmtxareaUllbLMEi&#13;&#10;crFvHJOeRj+tVbDwRqkVuusDIKuJGVTyNvH9KMJWp4Sio1ElJ9baorLfq+EpqOJa5ujtqftD8Cv+&#13;&#10;CgnjD9lXw+vw71DTV1zRIf3unB8ib5ucK/IC814P+1D+2/44/aS1ezutagbTtFspQbHToOAGbu3T&#13;&#10;PHBJrwfUdYXV/hNaeI1tmf7BILW5UjLDf9189ccV5HqPhPXvGqrd2m2OIgMGL4VR2FfnGD8HOHsP&#13;&#10;nc88o4SPtpvm5uzet/Vn5TlX0feFMLxB/rFhcFFYiTb5t9W73Xmes2PiXwBq8UsusW7RMq7FUY6V&#13;&#10;5v4y+J+kaFC2meEYY7ZAeMKMv759ap3/AIKbTPDhurWdZ2P7mcqc7TXzZrYuUvdpztXlT34r9b3l&#13;&#10;e+p+6O6k3fU+g/hl8X9Y0zWodXEzwzwyqUXpnB7j3r6a+M/xo8S+LPDCazJOh3nZKkIwemMkivzQ&#13;&#10;0fULi3u45HPL7sE9ueK9EsfiVfG+OjXiq1qcK6Doc98c9Otdx1ud0cveXl9dXJlUE7mLOxPvTY9b&#13;&#10;1SJjbsS3m/LGoPQjpWn4w0S70qUNauWt5P3kLqeCD1B9ax/CqJqHiG2tZ9oBkAZmOAAvJ/SiVX2c&#13;&#10;XI5Z1OWLn2PYfC3w18XeMvLuZ2hikIKoknDEDpjNfWHw00YaJpK6Xr9tI9wsuzy0Ocgdz26+lGi6&#13;&#10;Dey6lAujjdtjElvNsyroffpxW54u8V6joep2uk2fli9tED3aIAzPnpX4hU4mxmOxVXAUlvfbQ/AK&#13;&#10;nFmOzbF1MvoK907Wumj6A8L+N7rQNLTUJ7WL7PBcbpYnUHzI15y3pzxXaeMP27tIvtNNhH4fsow0&#13;&#10;bwxx7AzhSMFhxnivnuzm1PxN8N7yOZ/st7y8cez76H+9+NenfsY/sbH4y6lqfjP4iQTDSNLkEbEg&#13;&#10;qWYj5kUjt614ueZvluS5T/aectN0/m730W+72PF4uznK+G8n/tPPpc3s/NOzvovU9B/ZR/Z+8P8A&#13;&#10;7ROvX3jLTVNy1jD9rntI2xJ+7O7CAYPNfrb4y+K/i74J/s76jJHBF9t0+2a3sJLvLbllUhVHclc4&#13;&#10;B9RXx14v+FWofs120fxZ/Z9mGi/ZFWOS1jkYLcQgYYuD90/zr4n+Pn7VXx3+NUVs8lqwsEgeN/su&#13;&#10;5VJB6sDx34NfjFbhReJGPwub0JKWFg1eLtePL0Z/OuZ8GLxZzHCZ9hailhKco3hL4o8u69GfLx8G&#13;&#10;a78VPEWoX/iiSNtTunaa7a5fBbcSfl3d+a41Pgt4h07UZrTSoWltzwyKw8s4Pc10WoeC7uSwHirX&#13;&#10;dRMcwbcAj5kG3qpx6d6foHxUtLVToMcszM5+eaNiwHpn0r+yMNltKnSjQjZU46JH+gmV5JRhS9hC&#13;&#10;ypwSSiuhJe/APWf7ID6lJb2TFc/M4JKHoB0/Cuo0X4EfA/wHoial451WSe42G4jtrTG4N15I/WvP&#13;&#10;PH82oRtGsl5JMkqb2G8kMD0K+gFM0DTYdT0W61jVfNZoFEKecSy7f7wzT+v0KFGUorbc5lmmDwdK&#13;&#10;pOnF2T1OruvE/hvUTdat4MkMLWEBWzjlznIOM8VofB74g+JNZ0jUtRvne7Nu0YhRThVfd8zEN1I9&#13;&#10;68IsdQ0nSNTS+v8A91Csmbox8CSLPQY7+tfSvw2+LX7P9neyiONooJtqyxSYUlvVfxrmzKVXG5e5&#13;&#10;YNe8/kYZ5OvjsplLBO0n0IfjBfahqfgtNdRWS6efy3kjKoduR2HU14V8QviF498TrZ/D7T7h/smm&#13;&#10;QLCp3HYQ4yS3vmvo34n6dqXjKaPUtBZW8N6YpvmljbdgKMhXA65r5f8ADl7b68l4bYH/AFzeZsXB&#13;&#10;yTnjv0r57K/r+X5e5YhJzk3a+tlofH5NSzHKMqc8Wrzcna+tkeK+IdF8WafG91Ldh/IK7xHuAAPT&#13;&#10;mva9P1DWpvBVo8ruI1mDlRkgjHzdfWugvdBuLbR5NVmXbaqhysn8bY4znrWn4e8faHZ+EYtA1QRC&#13;&#10;XltxAOAeg/Kvq+HM5rYmMnW1tbofccGcQVsdGbrx+E+etc0u4mupZbVQVJznGOvOAPxrgp9Kltpm&#13;&#10;muzKhb7jHkDHoK+uotW8KamPIu2tiScKykKcdqr3Xw40HxTdJpmkXtrFdSLlPNcYJ9FFfQTo3fMm&#13;&#10;fYSoa6GL+z/BH4uubjw00oMuw/Z5ZcBGY16rf/CvxLokzaHrOn+XhGcz25BV9/I6Zrxe58E6n8MN&#13;&#10;Y/s6Z3h1EvuSSPO3A7ggV6rdfGrxja2B0yOZL5xagFujAqcDmoxDikrs4cbGi2ozKFj4Q8RaHO+p&#13;&#10;3Vnmz08Ry4+aMlieT05puv8AiGLxbbhoLoytPKY449ojP+yDx09aq2XxN1vxBcXWj64jRMbUnyyT&#13;&#10;hscjNeR+A/EQg8bqmqvHDDEuBDIPk3dsN718pn+XUeT61GHvRPkOJMhwrpQxtOn70Nj07Wvgn4is&#13;&#10;9Km8RT6gkvlqrTxRcbMjoDU3hX4yX+lWx8PRR3UtrCoiYtukRtvTjocV0HxF8W6zpejLpdvLst7s&#13;&#10;jzxkmPMnAHXoBX0FoumeFPB3grS9J0PT7eWW6txdXF7t8xizEEjJFfC1+L8Rg8HTrY+l7VyleKa+&#13;&#10;FH5fmnHOMy7B0pZrQVZzk+TT4Ty2HWvCniixuNQuIWjMEOJQ6bScDgY+tee+JfidoMVlY6XZ2/lw&#13;&#10;woxSRByG/wAmva/iPolrpkMV+m2Fb2F1vETGBGoJBHoSa+Ob6PRLhv7JiWUoynY3VgoAyM+pNfoG&#13;&#10;V55Qr0qdW3xq9u1j9P4e4iw2Kw8K042c1drTQp+IPEupX9wBDKXtyflKnlRnJzXr/hnQ4NIsI51U&#13;&#10;P9oAkkIHzbR0/nXiNp4TuPtDWSzK5m+aEJ1RR/e9zX0F4D1+702ySz8RWYlEA8vIH3kHXnHaq4j9&#13;&#10;tiaUXQ+Hsb8TrE4qhD6srrqYniPSmuby31yD92EmAiXJBDKMhiP0rtjokWsaGfF/iK+nimlHl/Z4&#13;&#10;OwH8eemO9dhceHLnX9G+129qsM97J/o0LLwkYHb2Pr616hHoHhW+0Kz8OTTCK7RGWSOJcrtwPlPH&#13;&#10;rXjZrSzDC4OkqSvc+dzv+1sLg6Kw0Xv5Hyb/AG94j8J2slhHPLPazjCSL910PIzn681/oE/8Gud2&#13;&#10;97/wTRvbkjBPxP8AEAC+g8q04r+ELx34N1W88jSdDt3hhgEQE7N5gcHOQB29K/vS/wCDYjRrnQv+&#13;&#10;CbNzYXcbRv8A8LK16QB+CQYrXmvrMhr16lBOsrH6Jw7Wr1cJGeJVpH9FvSimpnYM8/SnV7J7QUUU&#13;&#10;UAFNP3h+NOprdKAP53/+DmvTLHVv+Cc1jZagjujfEvQ9oQ4IbyLwA/qa/wA234haEfBd1JaMkuwH&#13;&#10;fCdpB+bsW9K/0av+DpbWrvQf+CbWk39kwWT/AIWt4fUZGc5gvTiv4JdV8deH/HHhSfR/FtssVxDG&#13;&#10;0guPouFB6YGa5Z0aMqr5nqeTiKVKpW5ZPU+IrjxLe+HrMpBJhpQTs5wx9eMdKzLnUdV8U+HyNQlW&#13;&#10;aeKQN3JK470zXoGurkeQ6suxgh9/QVu/DyOES/YNSiZUkJBlHciupRSVkerGCStE4bRdKvrJ/tWq&#13;&#10;xtHB1iB54/wzW7L4rS2jNvBjOTt2+leieM/E+iWEI0hoA/lKACo5xniuT8P+BR4hD6ja2/lRI2/E&#13;&#10;3BYlc/KfY15+Nq0qXv1ZWPJzSnh6MXUru1zL0DWr6CWXVr0/JEMIHP3qovqd14q1LzGYp7j/ANB9&#13;&#10;Ks+OPBHjLSLFbuZYXsztw0JyAD6kdcHrWv8ACjwLqfii+lsrPLqn715EPCbeuaypYuniKTnSd7HN&#13;&#10;hq6xcL0J3R7B8P8AS9BayaXxFhFiXZuA+8xqlf8Ag66a4NzpDNLEp48kHc3vxXW2GgW7aja6Dch2&#13;&#10;MkxyE7kV7lY2GpeEpRc6czbegATCAD0b1r5nN+KKeDao1lc+P4m4xp5XKFCrTu33Ps3/AIJz/tZ+&#13;&#10;BPgHNffD74nX0Vhp+qRi7bUp1ZnW4jGFjYDOO9fPP/BQSz+BfxJ+LC+NvgXrM2rSXg3aoixyeRFK&#13;&#10;Od0bNzhu4xXyrrNrYT+Jbue/2ssoErFh0c9a/Sb4R/BzwrF4Lt/EmjWy3U0iBpfkBx2x+lfiOecF&#13;&#10;ZXlee/65060ozqpKUdLNL8eh/PWeeHGR5LxM/EGnVnCpVioygrcrt36/cfnqtnb+AvDNpfXqlZZG&#13;&#10;G593J5GOD/Svpa98C3Hiq2i1ixkjWGaJRhD0+QHr/nNcr+014Vt5tXtrKYeS89u4S36BGDcEDpXz&#13;&#10;Lp3j/wCMXhSJvCNo8nlKpSN9hJB6A5+lfcZ7k1bP8HQx2Xz5Vs0/XyP0zibAYniXB4XH5XLl5d/P&#13;&#10;U7z4h+GtPvbmwgnDCa2c7wo5ZRkZ/St2++M9n4V0lNLsLWGOMA7miAV2ZR1bPNcVA3iOx0OTVvEk&#13;&#10;pubxlZYmH3st2P8AOvGpPCfinxWss9vbSPsBDkLnknv1r9EyLAVcuwcKNZ8zP1HhXDVcqwdOhWfN&#13;&#10;LqUfFPj+78U6hK1qjRyO/wArlucnjAr1XxJf3Ol/CK08NR5SW6cPOd2VCjHXPevL9O+EniGDVEF6&#13;&#10;sMEbTgeY7YwMjmvQfjZ4c1O2e1sLAq8EMSASxnIdz1/Svp4xnUp81z6nmnUXPE+QNYsXu7tpbU7h&#13;&#10;u4Zcge9Lo3hu5n1LE5dVUglsZ/XmvQb86fpEX75SXxyPQ/lXP2mp3EkjCEsAylhzzXLFSbaZlRoS&#13;&#10;UrzZ6lpq+H7eQRanO8jxpuVTyDj1rR0vQbXUbhp9LZEMgaVecDbnPSvCNNj1/XLwi3RpB90t0AHu&#13;&#10;fSvYtB03VNOERv5FjjbMasT0HcArziuHGSpSSpuWrPGzaVOrJUI1Emel29hc6LbrE2w+YwKlD83W&#13;&#10;pL65S/1Z7G+QOgHKsOwrovDnhm/1Jlks7mK42/dV+SPpWpd+CJrG9nlunHmsT5/oB3A+tZYOj9Wu&#13;&#10;29jHCYF4KTdWdzj7HxMlsRZaThf33yhe5P8A9avq3wFcXHiLw7qPgi+Xy5rq3L2sq8fvFG7r74r5&#13;&#10;Hm0e48PXZ2xqEjPmZP3jnpzX0D8LfGljc67Y3O1hiVVmRjwFHU/iK+ZzfNMVVm/qsWfKZ/nGNq1E&#13;&#10;sMtDz67+FFvodh9u1DzWuG38A5zjj+deJa2NW0xJLi0LxqhzyensfWv0W+IHhy4utcurKJVjjhma&#13;&#10;S0YfKHRwGxn2zXz5qnwnutcDqYyVJJkbf6da5cio491VPEXOfh6GbfWP9ouk2fI1tqfirVLbzoy7&#13;&#10;/N+7dQSCfp1Fd5p3hbVnsornVxIEGTjbyzHnjNe/zf8ACAeBYY7GyhX7UMb2ZgApXnnp1r122m8G&#13;&#10;fFTS7D+zJY4ry0uEF5aqQDPH1Pl4PXiv0jF+zVGVZp6LQ/TszouFN4jVuKueAeDPh/4k0m8/tLYI&#13;&#10;oZ4G2JLwGXHFfKXjDRb3S9SkttZi4llYxEdAM9q/Wv4s+D9cv/s9zosTJaLbo1qEPGEOCp56+tfA&#13;&#10;f7RUB0NNM0VSj3TKz3QUDchavzDh/jKtjcSqVWO/lax+S8KeI88xrxw1aNrtq1tVY+U/IiRm+xjc&#13;&#10;Y8qXcdCemK1bLTrprBYZGIY/Pj1zXpFp4UsrTw42qakwVWAZFb7zY/xrI0rwz4j1i8/tqJxb28ab&#13;&#10;Igy5IQf7Pf61+oVVTo6ylofsNSpSw0HUnKy6HSeE7KS53THKrAvz7+R8wwPyNSXVj4i1i9FpYRPI&#13;&#10;6Eo4AO0rj71d58NfBOrWy3TalKsyXY8uPywAcqcg47Gvoe28HJ4a8PyXWnRkyPhWkHztg9a8bMc+&#13;&#10;o4enfDu7bPAzzinD0qCqYbVt2Pkt/B2r6TPBcFDFIB5ocDOGxjr71674Y03xdr8DRi3Uq42F2Hcj&#13;&#10;rmugxJY29zcXMqy4yFhPJxj3r3D9nq0PibSDbEbV812LcZVR05ryM4za+D9vUhdrsj5jN865sH9Y&#13;&#10;qwvJPoeGap8Prfw/C2oajJCWRMsQct16fhXjMXhZdQurjXr54/sysQmeSxPQ/pX178U9D8MLHLJF&#13;&#10;PKzglNuRtB6dK+Q/FttPpmg2+nWkikyO5dB1GDkV38I5x7dS93Tsz6DhHPamLptKO3keq/Cj4TXP&#13;&#10;jWR7uR4rfT4my0mTlgOwruPiB8M/Bdtayab4bkfzwGKuSMM2Mc5rofgTr+nxfDC48O6ewN8+ZW6Z&#13;&#10;Ckj1PtXLeI4L6zkWeQhY2cOJGLHd6gGvyTNeIsd/aMoxbSi9F3PxfNuLMyrZxVhFuKi9Ftc+UPDB&#13;&#10;1LwJ4tWLUwCqSbJW7nJ7V+h+hePPhx5NtPPLsKxKZA52nK89+or86tSOqeI/HT2tvExRpwu8ZOAG&#13;&#10;9/6VL8R31VfE66fGo8hSkUZUYUHodxr7nOuDsNmFGOJxSala+nkj7zP+BMLm2Hji8W3GSWtuv9WP&#13;&#10;p/4q+IPEvxt1t7TwfaTXVomEZ4IzsCoMDnufWvFG8KeK/AesQSeKLK4s0dsK00TKpHTriv1i8OfC&#13;&#10;vVPC3w10CXwOha1vNPhnu5Yoy48/qfmHqe1fTHjr4Rv8Uf2R9b1fx9ZwJc6TbLJpd3cLsk3py23v&#13;&#10;j2Jr8FofSGoZPWo4KFJOk58lvtX7+h/M+E+lVgckxuGwFGknRc/ZtXSle9r27H4ywWnh3wxpknit&#13;&#10;ZFJug0cMUfzfvCOp9BXn+kXP2Ozl14xLPmXbOq5BPTI57c03wv4R8ReLJG07SInk8hCDKv8Aqxj1&#13;&#10;A43fSvd/Bvw0XSb8aD4simRJGSVDIMRn1G7pX9Q5hxDgZqVOU1flvY/srNuKMulTqUZzTdr22foc&#13;&#10;pHqGn3enm80nS5Wn8ouse0nHavAD4c1PUdbfU9aKxhJArBgV2c/d5r9SfD9tpujyRNbQRbgAu2JN&#13;&#10;2VTjn2NfJ37R1jH/AMJKwtEKifMjxrwFfqCQK/LuBuJqFXMZUVF63+R+ReHHFOFxOZTw1Gm4t3ad&#13;&#10;9jmfAu2y0TUbu02RmOEFWAHc9a8s16DV9Zmkv9WmLqw2RYY4QfjyCa9h+FkLNoV/Yy28gZ7NR5rj&#13;&#10;KjnqK8W1ae5knn06F1YxMVzt25HY5+tfrVWNSEedM/Y8RTqwpOfMe9fACwjvpNW0HTmYR3NiySea&#13;&#10;RjIHJ5r5m8T/AA0eHWpIPMRnR3HC/fA+le3fCaTWdMsNTliYPLDaNID36Z6ivnTUvi/rdveyrexo&#13;&#10;ZFcgso9+3vXXhYTnDmZ25dUdSnzbiad8LtQv3kt44XbgncMbfx9MU7xx4Mt/C+mQW+/LNjcF78dO&#13;&#10;DXNXXxk8SzQS2WmIsKyIQW5De/NctZ6hqWs2fn3MkkhLHCljnPtnNd1PflZ7WGfNddiPSwRIGlAQ&#13;&#10;ZIAAxn3PvX1Joq22mfCu6Jk2efclwOCCY1z0r5x0vSLie5WCZtzb90YPU+xr074j6ouh/D2008Al&#13;&#10;1meWQJwcN8uKjMMG6lKUUzmzGh7SlJI8yub+61C9ZJt21o8xvnoM4AFfe/whibwf8F9a8d3zstxL&#13;&#10;bfYbYHuScbvxr4I8HvpesfZ7GBJ3uvMUCNjwVz0r6q+M3io6P4E0r4cWUnkyzP8AaLpASFWMcqpH&#13;&#10;HJNfHZZg6ka6cY2sfF5flVVV1OCsl+J41qE1zfvHdySsJt5DDJ5r0n9n6/u7T9oPwHHOrfN430EI&#13;&#10;CflH/EwgHWvCLeLUp71cg5H3VboR26V95/sifB3WfEnxy8Da1rK+RaWni7RpnL9ljvocHn1OK+hj&#13;&#10;jpcz5mkj6CWNmpe8z/X/AIlwo/3RUtRRsNgAHp+VS1659DcKKKKAP//X/v4ooooAKKKKACiiigAo&#13;&#10;oooAKKKKAPwS/wCCpv8AwVw8If8ABLb9sn4JL8eLzVIPhf458P8AinT/ABCdMtlumtNRtpLFrG+e&#13;&#10;IDzXSPdJGwjOQJC204xX6Ffsy/8ABSj9hD9sWyiuv2b/AIreDPE8zhSdNttQih1FC3Z7Kcx3Cn2K&#13;&#10;V8tf8FB/2Nv+Cf37Tf7Tnwu8S/t6at4Gu7LRvD3iPSvDfgPxpew2a6realJZlru382eIytapFt2q&#13;&#10;Cd0gPBAr8tf2lP8Ag0P/AOCc3xdmPjD9l7XvF3wj1dibi0l0S8OraYGPKlIbl/OVQe8dwPagD+sP&#13;&#10;U9O03WdPm0vVoIbq1uYmguLa4RZYZopBhkdGBVlYcEEEEV/MV/wTP/Y4+Gn7EH/BeH9pv4a/BO1/&#13;&#10;srwn4j+GPhjxzp+hwnba2E2qX032mKCMfKsQmRzGAPlU7RwBX5vD/gm3/wAHQP8AwTaT7T+xv8b7&#13;&#10;H4zeF7EF4fDmvXYnmaJeQgsta3gEjAxDdg+mBX0R/wAEFf2jP25f2m/+Csvx58bf8FCPBzeBfiBp&#13;&#10;/wAJfDOhvoP9my6Yi2lrqE2yVI5WcyLI7O3mKzIeinAoA/sdooooAKjkGeKko96GCP8APD/4ODbN&#13;&#10;9Q/4Ka+JLCGQLNJo+h+QoHOfsg71+Sv9oa7oxWzigla5iTyJpIgGyw9/61+4P/Befwosn/BRDxXr&#13;&#10;lurvctouiLGw6Ji2GTX4xWur6haz/ZRp0juuV3xqWMxP8Wa8PHYWdOMpJ7u58tjMBOjCbivibf3n&#13;&#10;ZeBrrxhqT3fgTxAl3d211EssaMgZoyw7NjivIfE3w5tNFu7x9SgaIxBkTzM7t3YY+tey+A/Bnxyn&#13;&#10;8eWHivT9M1KGw+0x72mXCbAwzkk9MV9rftWfs8appX9n/EhwiaNqMSeYpGU88L8wyOM45xW0MFSq&#13;&#10;UqfVo78Pg41qdPmWq3PzG8A+JdH8EhYPFOjx3BdBJ+8jxlW6Nv6cV3kD/s7eIp3m1ORbC/V98KRH&#13;&#10;MbEjqSfQ9q6vUfg0ni6GO2sJopvMYCNUYBgOi49getdp4B/4JveJ/Hd/Le3lzap9nQ3IjeVUYsDn&#13;&#10;uea3xOXRm1JStY6MXlqqcrjK1jD8J+AdB8UaPcanrzx3Vva5Nurfxr/Dg/hXA+IvhP4Q+INyLDTB&#13;&#10;HYFogEXOT5w9816/44+F/iv4V6jHod4Zre3gwN5yYmB9G6EV80a1FrU2vz29lM8TJL5kEkeRuPX5&#13;&#10;cYrvpJRjy2uepG0VY8bvfgfr/hK+n0rW1ZCjlBMfusO1S2fwS1TxBKq2FtbzBXC7wfmOPWvtTwxq&#13;&#10;dv48gg8G/Euzm+1viO01WMHKkcDevG4Z5r07U/2d9L+FiDVb7xRayh8SGOI/Occ4254/KgSPhj4t&#13;&#10;/sy+OtPt9J1y00h5IhaMZQp+VyDwQBg8V8za1/wnqSf2ZBaSxGPKOoU7Qo9jX6xeOv2ztI0zw0vh&#13;&#10;PTbbznsVKpO4A3b+D04r5k0P4y6L4h1J4n0yIy3TndLJ1OOMIe1efi8FCS55K55GaYOEoqry3a1P&#13;&#10;M/BnxR+HHw18L2sd3oTajr8e4zXN5NvhTd90iMd69S8GePNf8dzQ61c3EZVXIKONkSgt0EY446Zr&#13;&#10;zj47fCnUfDF2mt6Xb4sb+BXRsErhhlhuHGeaxfg3400LwnE1r4nw0S8CMHkDqMjNfI8a0MTictca&#13;&#10;N+Y/PvEPLsbmWUzWHupeWh9SeLtKv5NSN4QPs6QATuP9W393GO+a/Pyz8dS2Xxfk0mFQYGuVVQBg&#13;&#10;KxNfRXj74zQ65pk2g+EY5h5h8yR42+Xb/CPzr5t8E/BX4h+LPEIvrCyujI1ysrTFWwpznOcV8t4W&#13;&#10;cJ4vBOeIxUnrol+p8T4L8FY7L5yr46+vT9S38dLvxBZ+JjYamuI7iEPFwRx614VpFnp9haSXUeXZ&#13;&#10;nAIOTjd35Ffs7rfwe+C/j3wPBo/jPxFaWXiKxAih+0YxKoH3GbPHPqa+U9Z/ZsOnf6Fp2JDGCSsG&#13;&#10;GSQHO1kYdQa/WMbhp1aCXmfuuY4Odam4xezPhZVmu50to1aR1fzVeNcn5fUCvTtH0yztNHuHh843&#13;&#10;DXADgY+UH5m4+legav8AD7xbpF/GXs2giiG15NhBAPGGOOK+n/hB+zF4U8SRxan4u1+PSopcIpmx&#13;&#10;84fjPJ6D1rgWAlUgo25UebDLK0qfLKNl2Phie0s5bW5S/e5NqqsysMHaR93rXO/DrxWLPUI7PUpG&#13;&#10;a2V24QZfb9Olfrx4x/4Jz6rHGbjw5r1hqGnlSV2yKpCjpkZ5rynSP2SfhX4PuG1HxrfCQR5JhhYc&#13;&#10;49wema6srytYRTcnozfKMrWEVRzej2Pm7xjo/wAOAun3/huSSOSe1LyeeoILnOc4rxt7GcW5gsFg&#13;&#10;kQTpuXuQTk9PWvp74j+DdD1Vmk8EFBb23CRDBbaue3U15SumRabab7a0mMjZ5X5fmXkZzjivHz3L&#13;&#10;XipOVN3PFz/JXjKvPTdyz8OW0a7ur3wJrNv5FvqUDRvz8sbrkp+teB+PdXu/Cpl0axbKK7IhQjGV&#13;&#10;OB0rqvE15eeHbebULqbbeSr85PGzPYe+K+cNbu9QvpE+0N9/kMOSw7HFelSw8qVKMXvY9zD054ej&#13;&#10;CnJao1PCfjpoL9tJ14lLacnJPY11HiX4ayavbfb9G/ewAblK+3PavGbrTpIoDcTFXZz92Tk/lXvv&#13;&#10;wY8e32jXcOi6nbtNYTj50xzEGPIFdNC8raHo0m562PLfC3hNpNQOoaxF5NvbHYwbGGA69fX6V303&#13;&#10;wt8HeKryOfw/eC1kXl43bbuI5HNe7/HTw/4Ss7CD/hDi7JLF5s+8FWVsfd56ivjq2OpWl19ospXy&#13;&#10;528g/KVr0r+R2ezPqPTfgxqmu6E/hnEV1NCvnWUqcneOSu73rwaPwHqej+IH0S6tiLiA4EIGGJzh&#13;&#10;q9I8C+N/HGkyRzGeQMXXY4UnYR0J9BXtvxJ+J+p+K/st/ZaVaW+oiART3wXb5rDjd/ve9NtW2CFN&#13;&#10;J8x5ZHrnxT8GWq2Gi/aEhZOkiZ2cc7TyQK7T9nDR7rxf8QJE8ZzTI960Vulw6FyZpJAqgZ7YzW9p&#13;&#10;PxN1qysVstShiuQqATMVBZSemSe1enxfET+0tHgt9Ms7WC4t5kukubWNQxeE7k3Y7AjmvncdlcVQ&#13;&#10;rSwkFGpJOz82j5jFcO04UMTWy2moVnFpPzadmf0weGP2Zfgn4b8IQ+Em8O2V4iWfkXF3JH+/cyKN&#13;&#10;xDZ4x2r4/wBR+LXwx/Yz+Iuq/CO/lddAvoo9VtWhAaS2BHzRMDnO71PpXhvw5/4KjeM08Nw6D4k8&#13;&#10;M291qMMSwrqW8iFwFIBdcZ44zzXwN4y8dW3xb+K+qfEf4qX6v9vi8ueKDPlxbRhY0zggL24r/PXg&#13;&#10;H6PXFGPzPG4fiucnhZ827v728Wux/lr4Y/RY41zPNcywnG9aUsHU5nrK95XvFx7WPqj9tX9uP4U+&#13;&#10;Ofh8fBPwiMs1xdFYrqWTgNERk4x0x9a/PPQ/ijqEXhGLQxcpAFVh5TMDwB6mqup+Bfh0Y5T4Q+03&#13;&#10;U4DFQASRnkYHsK+StVvL/TpJImbDI5BV/vKfQ9K/tzwn8LMv4XwTwWAu0227vc/0R8FPBnLOCsue&#13;&#10;X5ZdqTu3LVtn0pN8Nfih8R/CF94w0ExPZWu7zQWLyZ9Qi18keGtY1LTteaFxMrLP5DDGOe9fX37M&#13;&#10;/wAX/FXh2G78K2DRxRakjo9zIN2zPcfy+lfNOp6BqVr8RbuG4Pn5v5UaRAV5Zwa9HJ8wxVbMMThs&#13;&#10;TFcqty2/E93IM1zOtmeMweLhFUo25Wt3fe+mp3fii7ks3hmvJSwVN6RH0Pb6Vr6R4r1HSvCx1u8j&#13;&#10;M1lLKIJoE5xn7te7eI/gTFceDrbxFLeWj20ilvNaXLREdsZ6VX8N3PwtTwPc+Gr2b7XLIEZRGu0J&#13;&#10;IrcGvpZZFSfPCWtz6yfD+GnCdOUdz5X8YSnxHZR23hq0a3jn3GF35woGST+Veb6BounWVykF4rTS&#13;&#10;BiWIOORX0b8QbHVLa1N1odpNaC2HkrGfueS3Gc9MnOa8W0/wrfagZMgLxuVs/nXl4zCzw1L2NLSN&#13;&#10;jxsxoVMHSjCg/dS0PXvBPxP174ZXjWPnbtG1A+VLZSHeSH4PXPQZrV8f+AL7QLhfFHw8umuNM1Bh&#13;&#10;OojHMbY5VsVxFx4G13xYYNI8M2Ml1PFJscW6s7MeBgbQa/Rr4Qfsq/Erwv4Tgu/HkMkFtIN5tHG6&#13;&#10;UAjIyDyK9bLacq+GjDEq9jsyyNTE4aKxiu/0PjbwzpXjLxje21n4mdLfSocNcZ43L75+lM+KvwZv&#13;&#10;ZWl1rwiqXWnIm6OS25YAcYIr6t+JHwzuJLOWO1nS2iRyPMDHdjacL/jXzFpXjrXfh1qzWcu6WKSN&#13;&#10;Ymt5cGIj6Dua1o4OlSbpU1ZHs5bhKFCMqNGNj5FTSrm2utk6tG5J3JznaO+fWvZvhl4G8T+KdXNt&#13;&#10;YWdy/K/Z5o1Y7ffcK+2vh+nww+M2uWXh+XQpRf3D+SrWS7mJckHC+1feN58O7z4MWP8Awjfh/Qb2&#13;&#10;1aNCstxeIY5UTsQCBkH1Fek2elJau58LD9jv43eI7S21Swi+1yQINv2g/ORnkAE54FeX+Kf2Zfib&#13;&#10;o1450vSriW7Zt4QDsv3hj+VfaV74m+Junak99o8txEW+R1OSeePl9PpXk+s/E34paVq39opPeCa3&#13;&#10;lSSfr8oU5569ayq0IS0OKtg4TmpWPmnw78HfFGoeI5T40tjpEYjx9rlBAA6YIIFc3r37P3g/wzc+&#13;&#10;frXiCyMYPmKtv80uQcjrxXvPxU+OPiLx7cCLXfmCwE3Kj7xGTjj1r5MuIZ9aLWU5JQguN/DKeuec&#13;&#10;V5tavGnNU3qjhxuY0aDVGaPdtN0L4eeMPBx0PQPt1xeRyczz9M9jjngVfn8TeN/CXhmLwhDbQXDQ&#13;&#10;Qt5Lj/XEnp/jisj4c32m+DNDGpLeRrcyDYi43GQdMZ56+tbnijxdaJcx6pJbrcsQMyqdiofQk4GS&#13;&#10;OMV5ubZTh8ZUhCtDSJ4Gc5ThcfVp0sVSvGOpyd//AMJtqGix+I/G0ckccqJZxoy4Tajdfy615vZ+&#13;&#10;DpbrUmeKa3Nu7gq0Z4+hPUGvTtW+LmveMFg8PJbgWFv8yQ7dxi3cHB96xo/hb428SSvJ4Jhum3SB&#13;&#10;33NsX0PB7VrW4XpS5VRfLyq1jbF8I05OEMH7sUrGn4e8P6XpGrPqjeS4tYiUtwu8yN0wT6VU1bx9&#13;&#10;K+qb5tBihiWHcCpK4B7kHr+FfbXwy+AvhvSvBptfF9/p7alMh8yIyoHQn7ysSe1bdj+yhJ8VdPTQ&#13;&#10;vA+s2aTJI0UbTyx8wn+EHuBivTpYaVOjGl0R9LhMvdDDrDxltuz4Q8M/FXxTq8ctnAttsTKxMo/e&#13;&#10;Rx4yQvtnvXlp8beLdO1e7YXhEnJt0gXLYP3iWr9A7v8AZs8NfAnxK8PxHvodTnjQxyRaaQF5OOSP&#13;&#10;TvXini2T4faLrg1bSdIhNtu+43zNnvkitpKE4Km5WFiaUXSVNzt+J86Q+PvHtxZNJDczMS6oLheV&#13;&#10;jwc4OOM1/ok/8GzniTUfEv8AwTZN7q4HnxfEDXbYtjBby0tuePXNfxmfAb4pfs/ypdaV438KxXCz&#13;&#10;ErAkeFyfVvpX913/AAQwtPAFp+xE3/Ct4ljsX8aaq7RDhUldYN4H0GBWtCjCnHkRvhcN7KHLe5+z&#13;&#10;UY2oBT6RcYGKWtTYKKKKACkYZFLRQB/NP/wdUwxz/wDBM/TDMCQvxV8PsMZznyLzFf58/i3S1tPD&#13;&#10;McSDN5cKHmTugI4zX+h5/wAHQusroP8AwTc0/UDDFMR8TtBVVmGQpMF5834V/nV3tje6tr6SSyrK&#13;&#10;1zmT5DwPbj0rjryp0m6s43PJx0qFGXt6m55N/wAI5HaA3UvzyfwoOi816N4I8PW2qXYlKmMxKZCx&#13;&#10;+7+VZF9oOsG8ntIRuEfI69T2FdVqlnrvhvwxbagSVaTO+IdTt7Y+lcGGz6jOrGmupyUeIqMqqpx1&#13;&#10;uePeO/D4bXCrghTIMSdMkHP5V9CxaPNFo9pJEAEeJT5i9CCOnFclBG3imwLeUN6xgfMe7da6Pw9d&#13;&#10;+L/DlqbC2RzBGQxUqGXI6dfX0rzuLsorYqMHB7dDyeMsgxONjB0OnQ9G0jwDJrGhS6fchZY5U+RO&#13;&#10;ye+K5rWIdI+Dvgo6DohX+0bwfvzFjeFPUe1e1W7ar4X8ES+NvEsvlyzrizswoQ4PGdvp6mvFIvDt&#13;&#10;lezHXvEaGae9KSMeu1XPIX1x0rwckjPKKLlWd3J7I8PJJTyHDSeJd3J6W1OG8N+IBCILu6MpliIZ&#13;&#10;JcA4FfRtx8X7zVdLi0S008SoAfLnVeOOue1ebHw3ZTagtholu0jByggIP3W7n2r6k8G6D4F8EmO2&#13;&#10;12eBy43eUQMJ3IJ7VOdvC4+j7bk1RzcRxweZYZYupTvKOx8f+KvAfii0spfEd6spFyQwiK42j9K+&#13;&#10;xP2cPiN468O/DabSYYmlthcrCJn+9EW5yvriqPxn+IMOt6PbaP4VihvPM4XauWjjX7oUDqB3ro/h&#13;&#10;VqU/hn4NXUl/Zy4uNRj2tsPChRkV5McHLHZZUp4ul8O1z5qWC/tPJqlLGYfSN7I1vG/h7TvE+rnx&#13;&#10;B4idZWtlVvLQ8Enpz269q+O/G/iXxJc+M/8AhFPD1suwfuUdVBYEc7icdK9w+JPj+31y1B8Pr9nI&#13;&#10;mELqRw+7Az9eayLrS9D+Hujpr2tgNeajbnyd7AsuB69QaPDx4mjhp0ZK0VsZ+GCxNDCTo8lop6I8&#13;&#10;91DxHo/ha3Ol6zFFdzxxeZcSFc4c8AYrs/h/8Z0bwFrCR6daxTQQCMSLGqkA52nvmvmHxJr7a1fO&#13;&#10;bL5o0zHLJj7w/rzXc/C+GCP7doskig31sQikjkpkqMH61+lUpuqr1GfstGp7Sk1VPEPEPjXxFeXk&#13;&#10;ouJD5jMrcr8vPpjgVk634s1fTdLVC7SyyfMNx3YyMfhW/r2nJbao2nX8eGSXYSM8nt+lcZ4o0i7h&#13;&#10;lRY+FHT6GsaM6qk0jkwOKrxnZLQ5C5k88eZqciq8gyRxxmsGXRPs12l5Yzkxn5T+NXbzSb1pMAO/&#13;&#10;OcbQwH51t6bpN3Ohs/mJyHyVx09q5qlStzWuY1cTKVSylfyEiiubRfsdszRqvzeYDjcK9e8FR3ut&#13;&#10;2EloQrfum2t1x9K4W3eFJ5bG8Q5jOSxBwRj6V9SfBLR4fEep2llaWs4tgd9xLtHCdzk44rysZgKj&#13;&#10;krbnhY7I606ybh5nU/Bj4Y+NfE0Ul7pFtcSx2YJIgXOcA+1ZU83iPQvFD2Pi60ms7iRt4juYigZB&#13;&#10;0xu61+6fw+XRfAfwSjX4c6fD5d3JIZb4EGRyp5G4Z49a8U+P/wAMI/ib4Bg8W+IrZbaXT7pHSYgb&#13;&#10;tmQWVTwSMda/Eo+Nk63EP9l06KdPm5XK+v3WP58ofSJr4jidZHHDp0lLk5r63XeNvxufCkvw+0vX&#13;&#10;PAq+K/Enk20kjGKAL1cdiBXBaX4V0TwLa/2hIvmTAlVJ6ccjIrzj45fFfxZqeqR2+h6fc22j6eBb&#13;&#10;27+U+zap++TgDk15b4/+J+uaxpdnLAzKJIzEWTnJxjtmv6aw9ejySdKSfLvY/rnAvC8kp0pJ8u9r&#13;&#10;Ox9NfEf42W/iLSLXEscN3arsZVx8wx0OK4U/Eu8n8KmztpFkSQkM64DIcdM9a8p8L+D4ra2hl1aD&#13;&#10;7ULhFZpnzkA9etdbqeiaLHG39jKEt41ImA/hH97868HD8Y4epXdH8TwaXiDhamKWFt8zyObTtd8V&#13;&#10;aiNN06J5ZpmKxnGenUk+npXq9r8E/E/hu3i1LT9RSDUVcBY42w6Njrn0r2r4D+ARPcT6teDyrMwH&#13;&#10;bftIM5wcBT0BrH8YW+pnWnjsjiOOTCzPwzYB5avneJOIsfDEulSdorbS9z5Hi3iLNI4p0cPLkjHy&#13;&#10;vc6vwX8YIrgf8K4+LV1PZ3Iby49UtiRlccnbwPqa09d/Y6nt5V+J1rrUeseHnYTNfSMJCin+GQ5J&#13;&#10;GOwrwnxhcQ+K9X03RxYhrqNFia5j5BJABORxn8a9S17UtasvCSfCjwnfyPbeX52pMpxyOSpPtivp&#13;&#10;MpnShhIYzEQUZPc+q4cVCjhlj69FQn3Od+J3wn0DXNOx4Wbf5UQeFOACB1OPevNrHwuYNAie2B86&#13;&#10;MtDOq5JGBjmuv0HWZtI3WdteNLcKEQK5JRgCeATjt1rotMi1TXp5ZtBO26BL3FntwjKTy341nmTj&#13;&#10;j6XLh3rHX1FnNSGaQ5cM7uOttrnN+DNQttOmhhbMfkuEMr+rdMiuq8T/ABSutB1OXQZrI3MYgBUs&#13;&#10;Nud3cYqhD8O/iZ421lNI0zTCitOpdkVjuUE5PSvpP4u+Kfgz8NH0Xw3rmnDVPFNrDsns4BjYwAwJ&#13;&#10;DjHHGQazwmQQVCUsXGyvc48r4agsPP69HlV7+h5D8M/gt4u+N2rpHptuun6fx9ruJeO/OCcfzr1b&#13;&#10;x/4C1j4Z6d/wjfgMC1sQ5huJzy0r7uWDdQDXhGsfE34qXHmT6TPb2NqGyunW/wAqKPqOTWHovxm1&#13;&#10;+dpLLXpWlydrK5wv0ya9HD4vAuk6eH19T1cPWy103Sw8r+RS13TrTSWkfUpTJIJtzHOQcj3rxnWb&#13;&#10;SfxjqiWulweW4OYAedwHXmvb/GzafqVst7ocDPvUZBYNgnjIGecVhTeFdI+F+kReL9fvFlvZCrww&#13;&#10;s+0qW6HaOlVlimpOVuU6smcoykoR5blvwZ8K9Z0C9iOqXhsZpB5ixKwGeOAcnpXuur+D21dDPrmq&#13;&#10;whUADKhB+UDsOMV8Cax8R/E194n/ALdupN5d8hEkzlewOa9Kg+KY1Gxa0vI5LW4ZSIUzkO2OCfpX&#13;&#10;l5nl6qYiE+RX7niZvllKtjYzpxV9mz1DVl+F/hmyuJtAIlnUYWZjlxJ14H1rN8NeDLD4kaU2t3Kw&#13;&#10;wTs2Ovykd2OO/tXzvZRpfyT/AG7eDKG2MOxz19694+Gvia107Rf+Ee1KI+WrljcISozjjPvXmcUZ&#13;&#10;5iKEfZ0VqrK3kzxeM89xNCj7HDRu00fob+z9+1Hrf7M+hf8ACN+JrI63oqZ8hJAC6Dp8ue3pUn7T&#13;&#10;f/BQ/VPjR4DPw5+G+k/2dZ3Mey/kYAbhGewHrX5/aj46uL2Y6dpcM19Cr7FyxYjseDXu2g6d8N/C&#13;&#10;nhg+IPEIcXrITFakAYYjgcc18Dk3gPkGKx8M7xOH/ep8y10v6H5Tkf0ZuGMwzSOf4vC3rppq792/&#13;&#10;e21zsPh1pNn4E+GcFwkkf2ucbxFGBvJYZ5q/q99/bHgK8TV2gYtA0ttlD5iuOoz14NfHvhb4g+NJ&#13;&#10;PE8ksSCS0Qs/2aU/KvPCjPNdc93428Y+JYpIbS8eAOWMVqjeUiE/MGAGKrEcAYmGdKtzLlv+HY6s&#13;&#10;T4cYqPEHtJyXIne/l2PPPD37UHibwkh0sWMMs6loVnkJ4wevHX8qpRzeNPiDqQ8Wa++5WkeSRV4G&#13;&#10;xvu+3SvoH4jfs+eF/h1cweI/EZcNfR+fb2WNrrkZ5I4715Ld+NoYYYdJ0lY4oSu3bEuXGfX1r9fy&#13;&#10;/hTL6FaVajT95n7nlPBWXYWq8Th6dpM9l+HyfartNDWNIjKBCkhxgluOcGvJvih8J5PD/iG4s2LS&#13;&#10;zNLvIi4XaDx+FYvhv4p6L4X8S28LTO0kU4kkZgRgg++MflUvxb+O95feOVmW2RIcjZNJyrDHByce&#13;&#10;te/VtSi21c+orTjToylGN+VbWPUfgv4KtNE1Ca68SXKQw3UEkIaXgKWX5cjv6V8BfFTwNf6F4vvV&#13;&#10;lRikkhbeowjrk4ZfTivqFJdc8Y3yahd3imAKH+RxtwOwAxWF4z8RWuu6vb+HUhiuTGVjz947emAR&#13;&#10;nmvlcBm06uJdOnex8Rk+eVMRifZpNL0PjibQ5mSModx5EYA6E+pr1XTfCVzpmi2yzjlwWkK9eelf&#13;&#10;UL/DbQtKuhfpausJ2lYiNx3fxHjOOa7e1+GiaoiXmlRMMfMYHBxnr3FfV4mn7ilB6n3teHLGTT1P&#13;&#10;lLS7LXLZNi2iSSf3gPmCtwD09K1ovAE+r6tBoGqS7/tPDRn/AFgHqB7frX2tpfws8ROvm29kZPOU&#13;&#10;IEUYYH2+le6aH+zDd+CvDV18QvEcDPeGFl0+Gc4O4j73PYV4+FniXVtLY8XALEyleWiR8MQeG/gx&#13;&#10;8EbVZ9FuJtZ13ediyRhY4cjpu5zjNfPviLwd4v8AGmtvrN3HK/m5dDHllIHoa9U8fabY6JIymRbi&#13;&#10;/aRmkKkMqljkjj0rb+H3xD1Dw3aiF2R3L/u4ZB+7APYiuvG5lCk2dGOziFCN+p6p+zL+z7a+IvEN&#13;&#10;qfF2ICUk2yPwANuQCDXvGkfFLSvDnxz8HeDPBoCx/wDCc6PDcSJgxy7NQgXAPUV856t8Z9XnFvcW&#13;&#10;O22aG4BkFqNqsO/PpUHgi38v9onwFrEUbyWl5470OeOaIFwGbUIMgkcd6+azH/asO3h46qSPlMdG&#13;&#10;nmVC+FT5lJc2p/sBwjKKfUD+VWqgiB2ADt3qevtY7Jdj9ESsgooopjP/0P7+KKKKACiiigAooooA&#13;&#10;KKKKACiiigD+Zf8A4K8fsa/B39uv/grT+yD8DPj5ZNqnhSPR/H3iPVdI3tGl+NKgs5oraVkKuInl&#13;&#10;2GQKQWUFcjNfc3xp/a2/Yb/4Im+DvDHww8WeEPFPgb4XapcTNZeK9C0y41XwxpOoXEvNneSpLNc2&#13;&#10;ryj54x5XlEZCndkV+Vn/AAcC/tufEb/gnr+39+zB+078L/A0/wARdR0vw749sJvDFsbhZZrO+jsY&#13;&#10;55Ue3imdWiX5smNlH8XFfA37bX/BzN/wT4/4KFf8E1vjD+zP8QfDni3wB4+1zwhcWej6F4gsl1Cz&#13;&#10;k1aF0kgWK8t8mORJEyrTQxYx1zxQB/ZN+zN+2x+yX+2ZoE3ib9lr4heFvHNrbKkl4NBvUmuLVZPu&#13;&#10;faLY4nhJwQBIintXpcHwV8AW/wAcJ/2h4rN18U3PhiLwfPfCRtr6ZBdPeJGY/u7lmdiG64OK+K/+&#13;&#10;CYviL9hLUP2bPBenfsd6h8Nrw2ngvR9O1AeCptPe8DW1qnmJdi2Pnl1lLlvNGd5JPOa+8ovid4Fl&#13;&#10;+JUvweTU7Y+J4dFTxHLooJ+0Lpkk7WyXJGMbDMrIOc5HSgDv6KKKACiikPSgD+TT/grV+ydq3xV/&#13;&#10;a013x74du7aS5/s/TkazkIG3y7cL846kEc1+IeveEPEfgS5jsZdMhQxTEAiPcw2EgE1+j/8AwVy/&#13;&#10;aj1z4df8FK/Ffw/0m7Noy6PorIzvhC01qDj8cV8g+HvjfeeJrhbHx7py3S+YxluWAGWxwwbjgH3r&#13;&#10;izGjOcbJnnZrGpOmoQPnTxX8VPG81oLDSpZUaMkDy12KDnsOPSvsn9m/4k2nxo8Fzfs7/HN57nS7&#13;&#10;+Ata3aIH+y3DYCy7Dzx0PPSsPWI/AfiLT5k06yhaVB8zMmScjsa8Riv2+G9vJDpZEE0rfapJCdoJ&#13;&#10;HRc9QD0x61z5PQdJSc3e5z5Dl9ajfnd7mX8bP2Zbn9kiZ9RuLyLUYDMwsLu1IeB06hvlJw3t2r4J&#13;&#10;1f8Aab8c6ZrZvbG5fBbgpuVFQEZ71D8dfjv8QPFOpzWtxdSfYo5DmzJOwE8ZGf6V8Y634jvBMFlO&#13;&#10;5GOdqjOB7gV6p7VR2lY/az4cftW+HPHmiwaF8RraCeGbCGST94UXGOMjOa+gNG/ZQ+DPxRkjfwRr&#13;&#10;aQTXJ3x20qZcfX0HpX8+/g7xXJnzYxPF5XzAL0YV99/Bn4veKdJt4rOza5S7cq0Top3AY47Z/AUC&#13;&#10;Purxj8EZPgoLm51TyZ5bcE2cm04fbw2CR1Ffkv8AG34xazPrM8IVtvnMrAfNx3IOBX9WHwv8A/Dv&#13;&#10;4+/sxR+H/wBqfxZoPhu7SJW0u4u5QLt0f72+JcN+eK8GvP8Agnx/wRw0rEnj/wCKWr6nLJhsaWqq&#13;&#10;qyIOVVeTtbsTUzlZXA/kP1XUbvXbtbiFXdS2VjjB/WvTvBPhzxnreq22l6FpFzezMwEaQxs2GPfK&#13;&#10;iv6dZvA3/BD/AOC9wR4Y0DxF4hlyhaTVpyI2O7klUI4xW3B/wUL/AGP/AIS2zaZ8IvAmhadaKrtA&#13;&#10;PsoeZSM7T5p5/WppzUnqgTR89/sk/sTfEj4p/Cy68KfGIWul6akLTW91qC7tgIyOWxtIHavif4m/&#13;&#10;8EmPjH4c1mfXNFjtbzR2nMh1C0mV4vLzgMT24r6d8ff8FEvGPxTmudC0qU21jIv/AB7RbU+U9htw&#13;&#10;cCvafgX8Z9SvPDdx4Y8T3t3PpNxCYrhVY5gGPU9RWsrNNWFyxvsflpd/D/4UfAHT/tWtG11C7XOI&#13;&#10;IWWZ968duBzXluq/tT6t4gWbSfDVkdKiaPyBNAoLFyMAMAOPwr9APjH8Af2UUB8S6R420q4dlLS6&#13;&#10;dO5jdGZuQQcYrxrwn4L+Al9MdJtLqwRLOTzDPDIjCY59fan7b2dO7e3cdfEU4U2paI/OrW/B+q61&#13;&#10;dLNcO+ZG3Tjkh9x5J9Otdrpei/Gfw3bxWHhTUdQiijfeiuwdGA+7tyCfl7V9zarP8GdFvmkury0y&#13;&#10;rkReQpkz8wwGwMc1cX9q74LeANZWPwt4al1O6xtna+ZWiYqOqIDxx61McTSnJKMuhx4HHU6j5Is8&#13;&#10;EtvjH8SrbwjcWfizTrW+fb89zdQBGbnHUjmvMrrxHZfFSCOytwbXULdvLFojbVZRz8o56Gv0/udS&#13;&#10;8HftcfB/VrLwvYadp2q6dYvcRW6jy7iRhztAPUAZr8W5rTU/DmsD7HKIL21mIKxdSUPIYn9a0p1r&#13;&#10;Jqx3SlK+590+BdY8R2UDaXdzl3j3JslL8qQB+nSuJ+J+nWGo6HcWVhbm5vAzFoYuDuxk8np9K+rv&#13;&#10;2Y/H/wANfHk8Xh74vaals0tqN2sxP5ZCgjOF7nvX6o6B/wAE/P2fvipZx6h8HfHujmW5YH7LfSLD&#13;&#10;IhY4wzMPvdaxxEfaKzZ52YUZVUkmfyLWsHivw5fyX9w00LBWiH8TDPRCvTv1rU0H4ieKrTUBHdW8&#13;&#10;dwhIVxKAUB+gyc1/R1+1N/wRk8f/AAbhtPFXinU9NlsNRclZ7SVHAx0YtnkEY7V+fOv/ALOXwj8B&#13;&#10;akbezkjvblQrvPHkRQZwWZs/e5rKhh1T+Fk5dl8aN5dWfkX8aNG8UeKdeS4gtUiRx+7SJT5ZXA/W&#13;&#10;uS8O/BTxfqMSR2lpcu4IJLRsSoY9uOlfsW/jb4RfDfVEtxYWGvM0qt590B5cXThfauz134sDStST&#13;&#10;xD4fs7C1gkCzIkMalNnXjgDg9q75xpzWp2VFGXxH5R237Jni+7tJbzWYm02OEbiJ0Ku47kA1Pew6&#13;&#10;V8IbX7Tpdpb6ncIcF5x0GO1fsjrWp3fxl8AvNaSRz38LOxj2BZTGeeMYyO1fmt8Q/hrepqElzDA6&#13;&#10;ys+GicdAOpxWNNKGiNaSUdDyTQPiF4Y+Mth/wj/jS2jsrhJC1vLBwMDjacCpLT4C/aNYGn2ZtLuN&#13;&#10;2Vw4YKhTPHOeDXEp4Jv01xbLTgfPJZcqpAXd3r7h+DXwdkS1EuoOVmiYYZsncD0ABz3qQPSvhN+w&#13;&#10;OfifaxW3hu5tI7uJz52no4kkk98DsOpra+J/7B/iv4aynQvGNlMyI5lt71IWWNkYcEt0wD1r3n4d&#13;&#10;2PiHwR4lt9U0p77S54ZMtNYgdQOrDGSv97FfuV8Afjj4f/aasLb4NftAX9iYp444rTV2jjDpGoPL&#13;&#10;nAIHr70SV1ZilFNWZ/Jb4i+BNjpemSLqvkMm3ycRkBnOeGFeaeBPhLqdjrQj8JIWaXMTBmJwrHpj&#13;&#10;B59K/o8/4KH/ALAsPwFsI/Fvhd9P1jQNSmEltfWbM5jROcsF4AOa/MT4Wan4S8D6olw5he8RgPJl&#13;&#10;j+THPJJwfpWcMPC6vqc8aChFq9yHTPgDqWl+GrSPV7JUSc+XG3V3J5LnoB6Vwt7+ytfTa7KYbNPI&#13;&#10;SJkeaXPBYHkdiR2r9EvC3iPQfGNoLvVALa2tcyYRg6THP3VVzx6V4n8WvjJFK8+m6VIbK3hUF5FU&#13;&#10;LgDgLhT1xXn1qtWNRtu8ex41XE1vaudT4fVnxj/wrfwz8JNPfUdLtEuZ4pA007n5mz1Hp0r5t8Y/&#13;&#10;Bv4e/G7U5NX8KSGx1Bsie3yPLkJ68jGDXpXxS8XHxHBd2+h3s7JDFhgOcoBy/wD9brXlPwM8Oaxc&#13;&#10;3kt1bzzIy/NuTIcjPeurC42lWXLbVHoYLNaOJvCmtiXwz+zbr3goNaG7SCKJQfJAySfZutQ6p4A8&#13;&#10;KaHNJMz/AGq7kU72JyRL1z+Fe0a9pPii6efU5Z5sErGFfIJC98Z/pXk2r6NevMbtWPmLKrlTwCOg&#13;&#10;PPrVPBUo1PaQjZ9Top4KnGSmlqeMx2Gq3pn0u+mmt7QW8xgIVirt1UYzgZNeb6R4G8TxaitvZea5&#13;&#10;ncKBGOS5PA7mvtvRfD3iLW7VlbSpZoo2DSSxR5A7447GuytrmL4fRBdO0VDrN4G+zSTfKI19Ru6E&#13;&#10;V0LdvudXmfVX7Jf7JPwo+JGnRWv7QviVfD6XCj7XAVWSUYHQ5IAOBX194p/Yj/4JB/C67a4vfE/i&#13;&#10;fxOSm6C309Y4F390k5zgnuK/n71P4x+LDNKl7PIskUzB4pJCCZAeob0FaWkfErUfFV7i6K7iAzMs&#13;&#10;jEtjoRzUVKiXutXMqqi1aSP6BPgx+0T+zR8G/Hw8MfBbwHpdhpNwPI+2Xafaro543mWTPPPIFYPx&#13;&#10;08eeHtZ1rUZWlFoJZOOAp+bhCOeB9K/Jzw98Y7mLSrfQr5YvLt71rqN8YYMuNozwcGvSv2gtUu77&#13;&#10;QtI+LEBMmm3RjjvVt3wySgcqM+3NTR0Wg+SL1WiOH+N3iVdED2aTRMGVeYm3CQjOD7GviI2g8Q6t&#13;&#10;BLIquXuUZomJ6A8nParOqaxqPjDxFLbWKzzxbiIIyS0ijPBbHavr74Zfsx+MtYga4upIY2EAW3SU&#13;&#10;fN8wDZ/PuabpLm5jP6submTPqz4Afs8fCS50Wy1C18Qf2Lr0ZW5jn3DAYHIVeevrX6Raf8bdX0W1&#13;&#10;TQfivaaf4rsY82pv2kWOZYV5XGASTX5DTfs+eL/DVlGDdsJkyWCy4Kn+9wa4C90L4ox332c6tMkQ&#13;&#10;O0tvLID2zitDo9Wftc3wy/Z5+K9sbrRtTj0nEqEW1+yoOSejd8ZryP4qfsm+DdJ8NX914a8T6JfX&#13;&#10;KwtI1okqs2I8lB6Gvz9sNG+Kvh2wQ33mTyS4eKaVvLQjsQTWRd/GX/hHboW3jK5G4SbWt7dgSx75&#13;&#10;PcU0B+bXxK17X7f4gTadY2puH882jRsucNk8AL+lclrXiDXLeZtJgtHh1AObeWCVSJVbHI2kA8V9&#13;&#10;eeL7fwLq3jZfF+lSNbsJTdW8iYykuf4u1e3fBv4O+C/ihr938QdZ1ENqksu1RKV3O7cb9x7Guavl&#13;&#10;mHnNVHujy8TlOGrTVScdUfnJc2mr6VHb2tyRskUKqDIZNoyfpk1zGtX2tXlmmnnlIiQjIS25uxwe&#13;&#10;uK/Zfxd+w34r1q1fWJreysrPd5aXktyiCUd+GOSDxyK4nTf2efgX4QDWHxB8Q28/kjc0WnDftx1G&#13;&#10;6h4eLlznVPBwlLmZ+e/wR8Kavcaxb3F6zJHE5llnbowUZ2kH1r668WftQahJdj4ceFUtba3VAstz&#13;&#10;FEA+5Rj7w9ia7/xTq/wAu9Lm8M+ARdWAWEHzpR8z88MCBjnvXwZq2g2fhnxbDqZnQxPlZXJyzI3X&#13;&#10;kVjmFZ+xn7N62OfH1JQw9T2L1todX4n1T7ObqWKe4ed7fzRPI+Fb5uStVfgt8VfEfg6d/FNxPcFL&#13;&#10;cnylEpHzdM9alfwha3sq2Gi3IuJLgf6PEhLNhj3PTH1rD8d+Ff8AhC9Kj8MnnzG3XTrzjPb2xXk8&#13;&#10;MvEclR1zwOFfrMlP6ynr3PTvGvxfTUXbXbueWV7iLe6OckFjnAryrV/FsGtabd3LFomUB4jGDtP4&#13;&#10;f1qbwr8NvEHi+NLPTLC7u32YttinG36nFfXHgr9g/wCL3irw7JeaodO0fTg8UV3dalcRwjL5xGMt&#13;&#10;1AGeKqvgpyqJpmuLy6ftU4XPhXTte13Vb2zhtUNtKoUq0P8AFjufrX+i1/wbX6jqmo/8E6rmXVgf&#13;&#10;NT4ja7Hg9gsVrj+Zr+TPXP2Wfgn8H9I0ttX8XaFqkzJER/ZjCVhvwSrt0+Xoa/tW/wCCJPhLwH4R&#13;&#10;/YpRPh1ew31hqHivUtRd4DlUndYEePjuNgJ+tfTtXipNan1kZtwinuj9glJKgmlqOLIjAJzx1xip&#13;&#10;KyAKKKKACiiigD+c7/g6Bnsrf/gnBpzaicQt8T9ASQDALAw3nAz3Nf5/2rfDbUPs1t4g8Bs9yB5j&#13;&#10;NAOJEUnOD6iv9A//AIOcrDQ9R/4Jx2MPiCQxQL8S9DkBGMl1gvNo5r+Dn4fQaJFqEVtpF1dNBvDS&#13;&#10;LG4VlDdR8uSRn2rCth41NJHmZhg4Vlyz2PO/AWnaxqmri21K3MMiBpHDfMSV9R7U34sRNqOtw2sO&#13;&#10;StuvBUABiy/0Nfrd4f0b9n7UfCZs7+9XStWKDynm2kue/JBJycdq/Pr47fBr4px3Ml9oGmi5t5GJ&#13;&#10;iutPdZg6A8EheQSO1efh+H6dOs68FrbQ87D8PUqdV1qK96zOY8IfD/w34N8MxeIdXSK8nuFBFtuI&#13;&#10;2DA5P41vaFrXhrVr6NoNGVJbdiyxB9yPjuxNdF8MfD82vaHHoHjK3vNPu4PkYzAqGXt+teyal8Nv&#13;&#10;BfgHw9Lq81001w6MEiVSzcnaPugjk+9fltPiPF0MZOnVcnJyslbQ/GVxLjqGYyw9dScpSstNLHzR&#13;&#10;441lfihrYt2d7P7NF5S2X3o8nAIUD8zUBfTdCs20bW4cP5JMWRhTzleT0zW7o+hi1SZ7XTHjuZGZ&#13;&#10;2mmBPc4wPevUDoWh2Pg6XVfiFZuJFC+QkoxG+Ooz1r9OxmDhiaShUVmftGOyuGJoxpVlqjxEz6Rp&#13;&#10;dsl3Z5Ms5IWQkKRjsDx0rb8O+BtX+IV/Nb6ckdxMo4RmKocdPnrz3UvGPhPxLrkdnptsYbZXCJCx&#13;&#10;zxn5ipHb0r7W1Szj8JeG7K48PxeRaG3R3WA/O8hweTXx3E0qeAw8KVJq77nwvFtajldGFGErSntf&#13;&#10;b5nk+qfs4/HHwNENZntY4tPZNwkR1YoT1Ab0HeodK+OmpeF/Bk3hHUJLeRYrnfEkUasQR8ucFeQa&#13;&#10;+uPAF54k17Rbi111bk2zZ2rKxMQB4wc9vpX5v/FDwxNcePb+fS44xFATtjD4TaOpQjvntXkcHcdz&#13;&#10;xlSeExCTce2x87wJ4h1sdXq5ZiaafJ1Wx1k/jG18UXMCx6fF53nj95t2DIOeQBiqnxi8KeJvF0Fj&#13;&#10;apCxUNjdGvC+nNYHwu8L634i1sXCefDbKpZ7kAuEIGD1wK0vid8X4tOv20GxnlRIR5Sz5/iTgtsH&#13;&#10;rX6rSoU+R8sbH7hhcFTpwTjA+cpvDs3hh5dNkX5nk/iB+XP+JrK0bRtbh1uLVJWGElAC/d/Wuyiu&#13;&#10;9W8TTpdX95HLyQjMQoOPWu3uPh/fHTE1SK8t9hIedAd5jUdPu5rmrYJucXCWhyYvCuU+aD2PR/F3&#13;&#10;g3wZ4z8OxeJvCiLNfxRmO9sv4kYLgsPXPrXyd498Ma00SGO0kX5FVNgLH6MfXNe06d401HR2TRvD&#13;&#10;PlwSvKEllXlpA54Iz/KvTbDxPceGHZdQtFm3uNzuu5Sc8kriuTN+JKOF91rVHi8QcU0cFGC5dWfB&#13;&#10;2meFfFu4DyZCMkbWUnn6e1fS3wf+GV1raX2s6rZsyWNm0ilUKhznG3mvVviX4mk1TQWu9I2WUsXz&#13;&#10;BbeIIrD16dT3ryn4W/Ef4gLqsdnHf7LVyTPG7AKyD1ArfIcfDFxVW3U7uH8fh8clUULEvhP4I3vj&#13;&#10;DxCWmj2pLI2xcHn2r6W1fWPh98FvDF54FhlT+0r5FtZpGAZYA3HB6g1FN8WL/VLz7DosFvaqI3E0&#13;&#10;lttQu2Mbtx55ry3UPCnh7xveK92BLNGUJkZjmTd1O49SK83iLjDC4Oryzg5LqeTxDxzQy6vyTTl3&#13;&#10;2Ppj9lL4hfH7wjJceFfBthBreiyL50kV3kwRI5+Zg54UfSvoLxd8XNV+MF7deBkaJbWwaOK8W0I2&#13;&#10;eex+4GHYYx71+eC+KvFnwqik8DWV5PHpc6HCRytGxB6LlTkj2rmPhF8VvEvwo8c/25DbNc6ddsEu&#13;&#10;4CGBcgnc3Ocn0r834w4KwdfB1s4yXDWrSWj6n5Pxd4bZfXwNfPOHcKvrU02pW1+Xmz9VvBHwHtvF&#13;&#10;CHwdLF5kV2xjbzVVo1RecsccAV8FftO/soaZ4C1iSw0R4tttdDYqMApDdcd8V+vfw+/ag8Naz4LE&#13;&#10;3w78Lag188Dx7HjIYkqPm8zGAufevyy/aW8fazL4nkn8XI0Ml0UecJ8wUDoA2Oo781+UfR7yjiaG&#13;&#10;a4mvm1KVOjZqzb18z8U+i5kvF8M4xmKzqhKlQtbllfV33PnfwhLpl5Yz+GdQBjmTEaAjAKjhcH37&#13;&#10;U+48KnTrJ7CxKnzZNjliDgHnDcHivN7Pxf4ee5wsjP5kmxmf+AqTg8c8V7Pca3pHhTRft8bxzzMo&#13;&#10;MQGSCfU57V/QsslwtDEwq+00fSyP6pq8M4LDYyNf2nK3ry6Hq3wv8M6hcaeuhbYhphUl/tR/dswG&#13;&#10;WIIA6dqqXn7O9745vpIfAWsC6ikYo9rC23yiOOc8kelfIGo/GLxxrF3/AGU11KIAcC2gwoUt024/&#13;&#10;WvuP9n59S+HelN401dpUu5IiIxIRjceR3POOelffvDUK9m4H6VLCUKqUpQudL4P/AGEfiZ4M0T/h&#13;&#10;KNdtznYyK00wXHOQfxr57l8PXfhLUdY0PU9NnSW6H7q4lYlPlznB6fN1HNej/EL9rDxd4suH02/1&#13;&#10;S7kUfcUuQgCnAHGOc149L8avEawNNeyre5/di0vACnHqRzXDmlOjUpvDvS55Od0qFen9X5uU8Kn0&#13;&#10;2/tr874DGsZLhlGMIDXqnwl8SwXPjdpUv7Cy2WpCrfR7o5inQMc9axtT1vwX47Sa21KeXTpyR5gj&#13;&#10;OI2I/oK7j4afsaa94yuV8RDVdOtdPYZa8uZRHH8h6AEg4P0rkyXJZ0KrqTkrWsvQ58oyKVCr7aU1&#13;&#10;bsj7buf2tdO+GXwC1PWV0vSLfWb5msdNurdMbW27TIu7sT0r8ZvCXi9/F/xJOu67J5twzyG4llcs&#13;&#10;zvIeWGa/Q347/skap4m8O6doHgnxNpd1JYqd8LSBclh1UkgYHavgu7/Zg+OHgTWI7yPS5LgRD5ng&#13;&#10;AlD/AIqT1r087wc8RhJ0qTvc9DiHAVsThKlKk9zrvEWsCG7NmjvtclfMHRAOmTXl+t60lnYyx2+6&#13;&#10;RhlxIc7d1e26H4T8UT25Os6Hfxl0Jf8AdNnPSqOofBzxP4ynXTre2e2gjxjcu3JHrmvzHh3hnFUq&#13;&#10;sbwdkfkXC3DmLp11GdNqz37mJ8ELzU9StL3XNRlb7LY2rSMzcgEc4H415XrvipvH/ih11B3KDb5a&#13;&#10;sTgIOnHtX1Rf+H9D8I/Dt/BuiuZLu4l3XXk9Bj+En618pvpGpaFrsV9IuVYDcoAGFB6HPrX6pmFN&#13;&#10;ujKMFZ2P2bMaDdCSpaNLT1OU1LSruO6dFBVWbJ+g4GK7az0W5uNDN7dko0ZBhLfez/8AXr0jS5/D&#13;&#10;d/G19PE4dz8qSEHJHXAGatWWj6jrWu20cdvJ5EcmUQLwTkdu/wCVfF5XPEzrWlFpI+Ayuni6mITl&#13;&#10;FxtuZOm+HtWm05bqcIxVNm6Mdu2PrXpOiaLZadAk2uqw3DChMjntkV9ojxJ8LvBvhu2sfGvh62mu&#13;&#10;kjG2GIkNvxwWwRXg2p/GP4bXt+fI8NxEjLgOGwrDgY5r3sTQpczrVFdn1GYYOgk6skeM6x4km0ZS&#13;&#10;mi23DZ2y7SD+npXgHjHxZ4j1O7kXzHyYxuBYjGD1FfWMnis+ILqT+zbRIsgou9eAo6Yryu08GXvi&#13;&#10;LxtD4a8ktc3OAph+cMrN3XvUZNnMa85UoxtY5cn4kpVKv1fls0Tfs7+FvEnjzxhb6Np6Fg7bpXdi&#13;&#10;QEHVj7Cv0zj8a2/g2Cbwv4SLQLFm3nlVFYzGMfMVPJAyOK9t0L4UfDH9lH4ORwzX+mN4x1uALLE6&#13;&#10;kPbQsOmcYU9q+FtdbWLl5fIdJGbBikiIUAscNnHt616OKwdJtSktT38wyyjUmp1NDo/jJpur+ONJ&#13;&#10;i1+KWWZ7Nds9qMs+0jgqB29a/OrXp/E6+JoodDTY8bBVAH8eeM/jX0qvxZ1j4Z67NfaNKLqUfuri&#13;&#10;FwXjKHqCCMeorq/BOj+A/jX4mh8ReG5I9J1dZVafS5uIJWU9Y2PT1wa0+uOlSl7JapGmKrRp0Zyo&#13;&#10;bpHgjfBK11C4/tLx5fFb2dA6rGo4Y8gMRXUWXwksvEVlH4N1u6gW4YmS1upGHTHEfPf2r718X/s9&#13;&#10;+PbQRXuq6YzeamVdMYPYbWAGfwqv4e/ZWuL42+v67I+nJbMZZnuGC+Wqckrkhj+ANfn3DuaYyeJc&#13;&#10;qsnZ9D8r4UzvMJ4uUsS3yvofn1H8EvFOgE2a/aJPIJGxAQDzx6V3Vr4K/wCED01PEOr2+bqVsIhX&#13;&#10;BQ+tfoT40+O/w50q4j0e109JnEQtVv5Qp3FeA4Hv718h+OtSvdVv3TUHQRTMzQtn5MHlfbNfoDhR&#13;&#10;u5Uo7n6vQdJRk6UbNnAeDPi9a+GdTMfiiNJ4piMLjJ+92zX6CeD/AI4/Dc2cF5JpsLIsu1AyqC2Q&#13;&#10;MGvzw0r9n/xL40uRJYq728codrnadiLnJOa+gTp/hHwtHDpjOk11DHtknkbCOy91HYAdc14mZKtG&#13;&#10;mlTlqfO8QU8R7ODpu76n6veBfir4a8NabD471XS9MNtBkwwYBZ8/MOO9fmX+2P8Atk+NPitqNzYW&#13;&#10;cMdtaw7kigtx5apEOhBFcXrGqeNfEXl2WjBdQtioVYrZm+Q5xggDHFebfEHw1p3h/SGbVNrXTsIp&#13;&#10;LZCWEZbuTiu3K41ocrqO56GTxrQgvaO9z4Ltb6ZLyS4vZZZWmcuoY5H4V0lhr9vkLPL5TgYjO35c&#13;&#10;ehrutH8Lteav9jW3E0Sybd0Y4UH1zXtWl/sy+FtfupFt9WtraSQl/Jdx8uexOSAfaunF5TGsnOo7&#13;&#10;IeY5NSxD56j0PCl1CyfTDBbvLM0nQRHPzdzgetfor+wNqM/gz4l+G9J+IOnW13pl54m0lorO+XLK&#13;&#10;xvItjo/VSGwcV5Lo/wAA9F+H2nXWqW959vlSPKrCANmO59frXT/s73upeIP2jfCi3kojgg8W6M6Q&#13;&#10;nof9OhG2ufBUqWDjUcHe7Rx4ajQy6lOtR1TaP9ZeNsIBjsP89KmqvEQUXPcCpx0r233PqE76i0UU&#13;&#10;UgP/0f7+KKKKACiiigAooooAKKKKACiiigDw7xv8OPg7Y/ESw/aX8eLZ2ereEfD2p6Tba/qNz9nt&#13;&#10;rDS9ReGa9MhkYQoGNtGTI2CACMgE1+ePj39mP/gi7/wVY/tLTNS0n4M/FTUbEGPUNQ8LXdjNrNnn&#13;&#10;5dzXemSrdIM8AlsV8Rf8F7vhN8RP26fjZ+zl/wAEr/DXii+8J+F/ivrviHxJ8Q9Q04Dz5NG8K2cd&#13;&#10;wIFB+V97ynajfLvCMwIXB/Kv9r3/AINxNa/4JV+Fov8Agot/wSa+IPjSPxf8KYv+En1rwx4knhuP&#13;&#10;7Y0myHmX0cUtrDBkNEGMlvKrpImQCGxQB9E/Hf8A4M7/ANna31qT4gfsHfFvx/8ACTXY2M1jFczt&#13;&#10;qdpE4OVCTwva3sYB6EyyED1Ndx/wQx/ZH/b6/Y4/4Kg/GH4cft/+Nbz4h6xN8IdBm8KeLrnU7nU4&#13;&#10;7vRYtVmjVImu8TQ+XIG3xsOGOctnNf0//s0fGrRv2kP2efA/x/8AD6eXZeNPCml+J7eI/wDLNdRt&#13;&#10;o7jZz/dL4/CvX/7I0oamdaFtbi9MAtTeCNfPMIbeI/Mxu2buducZ560AaNFFFABSHoaWkPSgD+K3&#13;&#10;/grr/wAE4f2gP2hf+CjXiL4ueEdFuZdBuNN0SFdQ48otBbBH59VIq18Bv+Ccep+C7b7d8cfGXh7S&#13;&#10;9CVfKuI9Uu4lkhA6sg5YsPTHNcf/AMFqf2pfjh8Pf2//ABN8PvBfiXVtN0yPRdHaOytZzHCC9uHd&#13;&#10;gnTc2eTX4EeIv2h/iB4jurh9c1PUb/ySQr3U7MT2y/UZFaxq26DTtqf06eOvD/8AwTd+E1ndv4b8&#13;&#10;WXHiq/t0EgitYvKtyy9MOcbhXwz40/ar/ZQ8b2x8H6r4U+whstHqAcykAHGe2K/F7QfiTd604jmd&#13;&#10;3BJEoYk7sjjBz/OuT1q/1RPEQW+hAgXKADOCrjueOmc1m3d3L9qz7w1j4P8AwO8Ya5La6B4itHt3&#13;&#10;l/1c331B9CSRiqGu/sMfB2OdkHiaw3KVLsGBCb+gbGK/Nu9s9T0vxGktszbHJVCrFTheQQM4NY9z&#13;&#10;8QvFtr4jnNzJK+RsdZGIBA6EgE89+tEVqQ7N3Z+o8f7C3w60MJf2uvaZeBCNwtZV37T1BQ98VveI&#13;&#10;fC+mfArw7JqvhNFub+VR5E0wEixA55UY4PvX5MTeOfGFhMl8JpGZSG3q74PPU89e1dtpP7RXxP02&#13;&#10;d2kuRd2xAHkXI83HoFz0x7Vm6i5uVGE8RBStc6Pxr4p+KPiu8N/qF7dXMu4l90rLjB/uk4wK5HSd&#13;&#10;Y8XxXD2jXczSHkArkAHtmvYfDnxx+HmoXKv4wspomIwzxMq4HU4GPXNfWfwvP7FnjENHqF9qlheh&#13;&#10;gY5ERZlGccsMjgVUo30ZpyqaPiu00vxD4huY7eAyS3MuVMIBJG0dq9R8N/A7x3qgMNzau6u22MMn&#13;&#10;IU4r9e/CNx/wTh+B2jWfizx3c6t4u1GTfcQafZqtkgKnAErHLc4HTtTfGX/BVD4HLFFpHwc8A6Ho&#13;&#10;iw5KyTQ/apmZOhZ34rO0Ya3JUY03dHxd8Lf2LfiBqV5FJa6ddzu4Zla1gLbUXqDjvX6G/Cv9jj4r&#13;&#10;Xnh28t7LQdSRZIBDJLexmPbnOCM45r568Gf8FmPjt4G8WnUvCyadbwGVWeNbSJB833gOD+FfPX7S&#13;&#10;v/BUP9qj4h+M7zUpNbv4bG5m89Fs5PKQAAYXYuKuM09ioyT2HfHj/glJ+0/BBc634f0iW5hdpZZE&#13;&#10;tZVmZ1zkFsZxXyF4H/Yu/aS0W7exbwlrUj5AdVgmAAJ25BA5wa+k/gp/wUT/AGgPC+j38kOr3jBs&#13;&#10;sw8wnAY543d+K9+s/wDgsH+0WIF0+1vZBIiBVeUL8oDZ4IHJ+tc2LpxnHklsxYmjTq0nTqLc+bdF&#13;&#10;/YC/aNv7aZ5fDWrR4O6JZInJJzg5yK5HxD+wD8aIfEEdje6HqFkSV2ySx7BvbuScV9Oaz/wVQ/aI&#13;&#10;vZmjm8QX6vgN5sMgHUcqRjpnpXgPjP8A4KF/HDx8kmn+I9XurpSDHEs2d4B/iDDnPpXPgcvpU9Yd&#13;&#10;Dy8BllKm+amfU3wK/ZLh+AHiaDxz8RvFNruEa25sdNy83zLyHIyOBwa+uNb/AGLv+CcfxNjbXtJ8&#13;&#10;W6xod/ebTeWlzHHLGZerOCcEAmvwrf8AaL+JdpdJb6LeSIIxkhhuO89WLNznHavTdE/ba8XaXDDD&#13;&#10;4wsbO+VcBZJIVDso7OR1r0ZTS0Z6FbEqLsz9j/CX/BPb9l+3u4oLH4gW8cQbasiw5JX+E4Bwa9L1&#13;&#10;b9jv4A+Br0J4b8eXWo3MiqyeRG8Csc8D5e9fld4S/wCCj3gYQvYyeHra2ZQMPGOuPQHPU19EfBf/&#13;&#10;AIKT6TFe3ds+jQDYkht5GRZJUKjhh2Bpp32NKUr+8etfHv8AZx/bG8Z/ZLa116/1LRId0VjDcXDh&#13;&#10;Y0jHAwxGfyr8nPjbqPxd0fV7jwfrURgEFr5TvFGEB2cfM/fPavqzxv8A8Fh/iHdyrJZTSqltIwVZ&#13;&#10;mGTg4PGOPasiL/go18MPHrRD4t+EtNvRKys13GwhnIPXJXIJ9OKmdVQ1kTVxUIXlM/LvR9El1KJp&#13;&#10;LlDJjMhEqEEr2256819A+ENA1XWtNk8O6hCwiBU2oGSUDDOfz7V93XXxe/YA8VwLPLHNot0SGZAv&#13;&#10;moQ3Yvx+PFdx4e1T9lLTCdY0nxDZwggESSZYAJ3I5PPbiuSTk3dHnypVZS5ovQ+Q/hh4Y8ZWt7LH&#13;&#10;pdpdeZHEYxNCDhiDjBFe8ata6UdDN/4w0a3eSOLyplCETdOHHrzXp/ir9qP9l34dQm+0/wARoZdp&#13;&#10;8xNMtuH5z/ERXxh4/wD+Cj3wpkkhTwlp815cp/rDd7BET3IC5Jz0xXcj1DxfUvCmgyeNzeeBbaXy&#13;&#10;mAkuPP6oT2r6H8LLfSslvfWvlohUBl+Unv6VxXgf9qf4OeKrU3NxosGlai7gyTKT5cjA5/AV614V&#13;&#10;/a3+EOoa/HpxtIWxKsayLwd2eTyeBQM+n/CvgfXJ7JJpYXjt1kw8k7ZDo46A5zj1r1vQdU/Zy+Cl&#13;&#10;3F4k8XajJ9s8k+XHFjy485BUg9ea/Mn44/tm+KtCmuNJ8ORIIwzFZWyQV/hwOmAK/Nz4g/Hzxn48&#13;&#10;t5E1S8LeYy4QdAOrAehoA/oF1L9pX4S/EC/m8IalrGpjRpYjGqSXIKlyxICICAFGc1xVt+xMfEom&#13;&#10;8XeHbm3/ALCtGS8utbnYFo4ucAKD81fz4ReJrsSrEWAfAKOXKmvq/wCEn7ZfxC+FUT6HJeXc9jMq&#13;&#10;wG3mLPCy5+6QTjnnrR5AfZvxP+LHw5+EdxNoHhiSfVZBvjW+OIoUYcfIh6+teDQ6T4g8fGOXTlu7&#13;&#10;iO+jE1y80WMSDpgj+E0zVfjV8LPF102pa7Z+bmQPJHblVy7HOOnGOnFQeJ/2rYbHw22m+ALNLW23&#13;&#10;BFk3DzU2djjHFZ1aSnHlZlVoxnFwaOztfgl8P9LiVPFmrw2uWzdrwJdvUrjPrxXS+DfHfwh8AzJp&#13;&#10;ng2zguWaT95dXJADAHrg9q/JXxd448T+I9ca8vZ7iRpzJl9/y72Ock+lcjb63q9xdIsd1LFJ02gs&#13;&#10;ykjrxiooYaFNPlW5lhcFToq1ONj+jDV/jD8I9R8PGfxBDosFugyxt4w83mdxkYxXg+u/FD9lSG1u&#13;&#10;Lo6bc3NwgztyFQ8fKQvfmvyFsNa1+zDWV28uJe7crk98HoDXPeIL/VrG2j2b32nLyL6GtzqPtr4g&#13;&#10;ftbQW095a+CY49OglUQpHEQNpTnP1rirfxlqfxQ0szJOjXaKFDyvg4PWvgN4ZmvEa+G+ATh5tp5b&#13;&#10;J/h9K9hDx6V4iW58FpLBC8cb+Q7Fm3DG456YoA0L7wr4lh1uWOXTrqRHZlZvLZ42z0IOMjmtPRfA&#13;&#10;vj9Lp1s9HvdojAQQwOWJ7Y46ete76J+2L4r+HinS4re0m2RhN1xCrMDjkjrWjp//AAUD+Ld/bvbW&#13;&#10;ot4lU/KUiQP+BArOrBPWRjVpRfvSZrfD39kz44eOlimi0qa0t2IZ59QIgTnrksRjrX3rYfCf9m74&#13;&#10;dfDO5+G3xy8Tvcaj5gkiTSf3kcGB0JOQcdMivzH1v9pP4q+KsrPq87bzl7cFtgHfjIGRXhWt+N76&#13;&#10;fVZU1GWZ/NOQ5YkA4565qKdWF+VMKdan8MXc++9T8Rfs9/CrU0vvhqr6rI5aN2uolDBTjLDHcCvN&#13;&#10;PFX7UniPTfEK6pppCglSkJJVQqjAVgOoIr5e0OwudTuoLuMPIoYruiyxXPUnHbitjU/DdxqDlI45&#13;&#10;TMSVU+WTn3OR0rpla+hu0fQdz+17qfiuTyL2yt4JZH2GaNnCsfTBNOtPjLfR3ItYkjgnWUFTyQ2D&#13;&#10;1Of0r53h+HGqZV7iJ0ePB8xVyCfQCvsfw5+zr4m8X+DYPFHg+D7TJE6wX9uwyyHu4wC2KkRP8Ufi&#13;&#10;zrGseH7DU72dkPliNZFYgKwHoOP0r89vG+uajq1/I07uX3M6zocqwz1z71+tsX7LHjPVvhxJZXNo&#13;&#10;IZQXkgaUqBgf736V8WeK/wBlX4l6WI0mto5n37HMMqFQPVueKAR8qeH9PvtWMkMu+GBMfMWbknvX&#13;&#10;t3w707/hH9S+3JPerBAwZkjkyDjkhsGvdPDHwbtfD0FofEwMVzuVTu6MGPAA74xXongX4kfB/wAF&#13;&#10;+MGbxFZi9tYs215CqIiOzcZbipcUZOhC/MfInxH/AGi/iNql7Lp9heXi2kLGKIMzbVjP90ZxnHev&#13;&#10;Ub39mz436d+zLpf7WmoXmkN4b1nVZdKhtvtayagJovvM1uPnVT2Y8Gv0Yu/hT+xB8UtO/wCEh8IW&#13;&#10;vk3Tqhj09pVj2ufvAknA9q938L+Af2M9A8C/2D4vWKO1lEaG0e4Mskcw4dgobHJ9BVFyjdWP51vE&#13;&#10;F/qa3InR3LGFVXacDHpis+x8QyX98ljLCX2JtkXG7B4GW9q/fvVfgv8A8E+dcDS2d1Nav5bJCQCW&#13;&#10;3Ieqg8H2r5O1/wDZf+DkHiOZ9C8Qxw23+tZmQK7pjJzxwR6VzrCtNM4aeHkmrnyp4Du/B/gbxJDZ&#13;&#10;2J+33dzb7o0hU4jkPbHPPtWn4o8Ca/HA3jbxfZ3IsZJzmSWFlVyemSRX1TaH9mb4O2P9oWt7bXmp&#13;&#10;Wzu4mIVpAVXOB9TV6L9sL4e/GDwq3hDV5o7S4EwSCKcBoivI47ZPFdimlsrHptrofmb4k/aJ8SaL&#13;&#10;G2leDrjyIYm8vFsNsij03deleV6p8dviNdRfYV1a62SsJXEkjtg+uGOM/hXv3xc+A2nNqs9/ooEa&#13;&#10;SuXMkHKEk5B4r5N8YeEtT8PhQ8IYLgCRc4Oc9TiiEkpXY6e+wl78RPEEiHz7u5JEg53bgWbn8f0r&#13;&#10;/Rc/4NVtc1HxH/wTAur3UZGleP4oeIoRu67VjtcD2Aya/wA9n4TxfCG2vNUf4uWtxfI2kSxabHp0&#13;&#10;vlmG7cZjd+zAdx1r/QW/4NO7cW3/AAS5vIkB2D4q+JNhYYJXZaYNaVaqktBTdPaO5/TUv3Rxj2pa&#13;&#10;QcjNLXOQFFFFABRRRQB/Ob/wdAaS2t/8E5NL00Er5nxS0AFx/CPIvOSRX8FYubT4Tu9vpiNd3bRF&#13;&#10;PNVSy/MOufav7+/+DlSw1HU/+Cemn2OmQee8nxJ0QNzjYnkXmW/Cv4RtW8AHR9MOoatcNOIxuWOP&#13;&#10;5uCMjdjnFNbnNWPGdO1XxXrMqa9dfaP3IxGxJAb1GOetbh+JnxE8OJu029uI4NxKRKWXB6kZOcj3&#13;&#10;rtPC2sxPp09nplqDIUPDg7eOla48Kx+KPCot9QR4Lk75AdjZ3fdCDA6E18/js6VOuqUUfJ5jxE6W&#13;&#10;IVCMTM0v9rjxJ4dZF8RWVpqS7c7uVZGcctu74FemeDP2vPhpe323xT4bN4sqm33rcnIBbOcMMcGv&#13;&#10;nS5+B3jKefyINPmfeFUbELc4HQEV0ngT9nTxfD4jii8R2720SkEGSIglSecDHWvUpzjN/Ar+h9Fh&#13;&#10;qScua2p+vnws+LH7NvjO2+yXHhG9ZiBm5llG1cA4Py9uK8G/aa0OXxNcpZ+F9MW3tAgeFFbcoVvr&#13;&#10;1yKyL/xbp/wk0E2WnyWqGP8AdbtoEjEYxu7genFfP6/tJ63e3UougJAJMxiQnICnoa6JUlu3qdNd&#13;&#10;WXNfU4OX4U6jpciRQWSQyeZgkoC/PoRnH5V9Q+B/iZZaFZJoHjTRjcRxoIdqgh1YrwSCDxx1rU8I&#13;&#10;/FzR79H1K50+2zI6vJMo5AAGeDXS6v8AtY+FtAR44tEsHWXIJmgywYHg5xXw3E9TBZglhcTDVdtD&#13;&#10;884pjl2ZNYTFwba631X5mr4o+JcHiLQpbHwfYz26TQeVIZlO2PaPvRgAc/WvArH4XWdtdQX9+G8r&#13;&#10;mSXzRnLnkk55wayfE/7cl5c6s+lR6TY29ofl2wx4Yg+4FeX6r8abXxfJt1Rby0R8rF5Uh2DPTd7V&#13;&#10;18P8JYLCRaoQ1fXqdvDfh/gMBR/2ana/XqWfij8VdP8ADVgvgLwBGI5ZjIJZYQAQzH7pNfPLfB7X&#13;&#10;r9U1MzW093ON0iNIC2AecZ7881neJtVsNCv2mtpBdXJZmabg7Pp6kVL4T8XTa2FuJsKY5PmZgSFX&#13;&#10;uce/evbxMpU4tH1WOqVKdNqOtjsbb4O+JItPmV7IlVGGdBk56/LjrU3grwx40g1SSxttPupYfK2T&#13;&#10;J5bcA9Dz+Neg6b8SdU0qwFu87jLcbCQpPUdulc/L8YfHjXbOstwjsww0YKxsq9ATgZrz8lnUvKUt&#13;&#10;jyMjq1bVHU6nc6n+zJ470LU4dfOlTtBKI54zH8zdcngenevc/D3wt1y+hEupaaXUhiFkABJ5+Uep&#13;&#10;ryT4ffG/4iWTtpct3PcGbG0bi4UMccZ96+htBuvjfqF+tjDZPJbsQ8cy7h0yd69u3NZ5pw7Txuj3&#13;&#10;OfOeG6OPSU1seN+O/hprV3bbY9DmhYKwAPTaPUYr5+PgOLwlpt1qbRRo+wkblIOSeg96/X/Rfhn8&#13;&#10;Utc0947lokcpvaeWZMnzMZOM8gV5p8SP2e/jH4p8OS6F4cs47iO1ZUknigz5juSvBI6e9e3keUQw&#13;&#10;kPZQPoMhyKlgcOqdNH43+FfHOlaXqVxb3ieY8oZI2f5QG7rmvRrCe/kurZrPEa53kE4OOCBXoOp/&#13;&#10;8E/fjzFqH2qz8M6pcskriVFT5Q394Hv1rrvDf7Dn7Rh1mz0jXNI1GwsppUgla4UoAGGQd3PYV4Od&#13;&#10;8OLFVOeG73Pjs/4S+t1JVE9zy6PwF4s/aE+ImneGPA8E9w1m+26vJlPlx4/vsOABX6PQeGv2P/2T&#13;&#10;fCcg+IEh8WeKpFWWayt3BtoHPbv0PUV8u/tAfF0fATw+vwj+D0Zt/JjMWpXsbYnkYDBMjjn72eK/&#13;&#10;La413Xtd1A3+tTPLKzMzM7H52buepOPSvSwmH+rUIUktj6rJsIsvwVKhT1sfp98Vf29PEniZE0j4&#13;&#10;cwWmhWcZMUKWKgOR05I5zXwlrHj/AMRa1PJbeJZxIzxF83JYkMx6gn+VcjocR+05nBIGMcc59eK9&#13;&#10;CnsYr23eFYw+FEkTsN2B3XPXNR/aM3Ll5NyP7UrOtytbnjbQjSdUDSPGYgQ3A6l+tfQGrac3iLQo&#13;&#10;f7If/llnYpzkYqvbfBjxV4k09TaxtKzkqQFywHBGAB2zX1D4L/Yr+Ldxoq3MaSwW0aZk84hGOf7v&#13;&#10;+RXm59kUsVKFSDs0eXxBwk8bVp16crOJ4T8CfgpceK/HsMOpKqRwkO7u3B796+wPivoEbI2h6Zc7&#13;&#10;fKG5VBCqNgxwR1rnvF3hnxj4X0mWysLRre4SNLZpIh8xRBwxx1J5zXynD4m8R219HZ3fmz7ZGE6F&#13;&#10;yWOD1OelfS0KbpUYxbu0fTYalKhSUG7tFWbwsv24yTy7V8wqSo3nPWunh8G2iRqLohmOGC/d4Oef&#13;&#10;rXYaXfyXMEt/9i3AMFRSuQAMEnjmkv8AUrjV/MltoG/dtnG3awGcAAGvlswxNKddRm9j4zMsTQq4&#13;&#10;hRlo0eDav8JdRkuVED5M8nmL8uSAG6E9q9T+KfivX/DPh3SvD7ytDbJZFfKyQpc9GyK7Dw9qslre&#13;&#10;MdUcJHv2BmI+UDrXI/tAPpviTR7O+0pXfySImljG4Dr1r7GlCHKn5H3eHpxUFY8b8OeNvGt5JFOo&#13;&#10;c5byw2SAwHpn1r27w58UPE8d2VW8nhCEB4XG3PPua4DTPCupT6FbappRe4MDKHjyGIz0O3g4ra1n&#13;&#10;TW1Kwi1KaJobtzjy8YJ2/l6V8fHO6jqOilZHxv8ArFVlUlh+XQ9c8RfGTxbbDZC+4heHLFsFmyOe&#13;&#10;lfKPjX4keMjfSrPO8ivL+9KMyEbvTBxXo+l+KXii/s+8tw7A7WGOcngCrCaCmu3KqYEFw6MFRRu5&#13;&#10;BwvAr18qpSg7ykz08kwlSlUfM3Y5zwDobubXUL3UbOJJJv3iSsxbGM5Pqa9e1b4G+EtWbz7DXLW6&#13;&#10;3oHzGCArZztJNVT+zl44122tYNNtJA7L5nmTDYikcnnjAxVCX4QfEPwZKujxhy0mSEtGZzuPfvx6&#13;&#10;V7yk73PpWes+Hf2YtCsLWLxB4hvYvsQdUSbcECg9hk5PPevpDw34T+A0VtNewzqHs7YyBg3zSlem&#13;&#10;MdOlfMPh/wCBPxZ8UWX2vUredo4F2qbpmCZHfb04r3DwB8L9E+FxWbxjdiRdQYoYcjcwfA2gdOKz&#13;&#10;naKbsY1tI3R8g/E6+tNS8RT3scbG3EjvG24k4bpj6V4Xpl1aQ3uy5GVLEE4z1PSv2B+JXhz9lPw1&#13;&#10;dHTLy3v1laCNjjDHcw6LkjNeM2fwT+DvjbWIfD/g27WDz33F5Ebjjkk4PNcc8J7WLscmJwEK9Fxb&#13;&#10;PkzTW0+EJFpxWSQkYjyARv6Zr9EvhN4L8Jfs+eA3+OvjjT4p9TlC/wBh20wBZCwOZB7c5rrND+C/&#13;&#10;7NfwizqXiW6n1G4gUN5MaKQzqcjO7BwK4X46/FnwL8Zo7bQbMyWUVpbiGENwse0YAwOMYrjy3Jo4&#13;&#10;acp9WeXlHDVPCTdTds/P/wCMnxY1P4m+JrnWr6VC08nILn5FBz8vvXmja9qEGnMlqGVn+UlSylF/&#13;&#10;vHnvX0kP2adR1wLe6BPbTqSWTawz7ZHNcHqvwJ+I0N6beWzlLDr5QLGUDjGAK9HFU3KKPZxdD2lt&#13;&#10;T5Pvr6/ub4xxg/OfmL5JNavh2XV7DxGl3pzSW5R1HmK2w7s19jaf+yV8ZvEN2tvovh6+kYqpVhC+&#13;&#10;7B/CvtL4S/8ABI79obxFBH4n8QaY1jaIwMz3zeUFwc85FRhKPK+Zk4LCKDuziPCX7VHxZ8PfDtxr&#13;&#10;F0bmKCNVgW9G5lwOq9T1r52uv2hfG3jO/lv9Wup0ViRHFID5RDHB6cV9QftO/B+68FIvw68ENBK2&#13;&#10;0RXd1buHO5eGRT+HGK+Q5/AHiVLOLQfE0MyR28Q8mIY3Mx/iYgflXUqVO7koI6Z4em3dRSMrVvD2&#13;&#10;qeJ7qFIkxJK5VnQfu0HbJ7V6h8Jfhnb+Llk/4TITxabZFke66xll7Ie7ewrv/hH8L7e9ntfDWutN&#13;&#10;bRzSIqTShmYhj1b0xX2F8VNN+G/g7WbH4exX8MOnaZCkbPboA8kjjO9uxJOc1xYuCoUpVUnZHFmE&#13;&#10;lh6Mq8Vex8H+MPivrXh6z/4RDwVDcf2eimMuqFCwXpk+9eYaNrB1Ocza/YbSoDnzST8ucHJr741r&#13;&#10;wppd/qUX2GOWaGWZVRoo1yx9SB0WvjD9piDW9F1GTT9Asmj8p9tyyqRwOmeK+XyTiL65WVJ0z5Lh&#13;&#10;rjGePxH1edKxpW/xzv8AwzIdG+GGmRrIEkluZVXdtiRQWJB/SvH734r+H/HN88uo2TG9nZYJGhzl&#13;&#10;yeNwB6flXygl34xfVnnsRLHId0TlCwcg9FO3t617h8PtCk03W49e1qGaP5iW8xcMGbnCA9h719Xj&#13;&#10;4OUPc0Z9RmEKvLamdd4jbUPD9ubbQYWtWbG7zMM7geprd+Ex1XVNTke7TcWPC7VyHP8AEwPWvqXS&#13;&#10;fHPgL4nNb6f4l0+ytGtYvLhnRPvleBv75Nbvhx/DHgfWpte0i2swQwG503I+DyFHYis8RhKk8I4K&#13;&#10;WphiMrrTwTipas5LS/hF8SL66kNrBdBPKctNIhWOQE8ADnivqj9nv4J+E7L4l+F77xxBLZaivijS&#13;&#10;XhKrtDMl3EQD9TivOfHH7Y+s29kukW0ymJswxKm1CrE8A4zwK9f+EPiWy8QfETwfqup3EhmbxLo5&#13;&#10;dpWyjSm7i4XknFfB182p5VTjDGpyc2kj87q5xHJacaWOvLnaXfyP9JSIYAHsP5VPVS3clELd1H8q&#13;&#10;t1+lxd0mj9gi7pMKKKKYz//S/v4ooooAKKKKACiiigAooooAKKKKAP5L/wDg4F8Nf8FDNX/b1/Zl&#13;&#10;8Sf8ExLH7b8U/Dvh7x1q9oshshbpp+yxguhONQZbZkkWUIFY5LMMc4NfnP8AF7/g4e/4Kzfsu/CT&#13;&#10;xV8Ev+Cnv7L13Y3OteF9T0Kz8X6Pb3OmWf2i8tZII5ZiReWMyBmDMsMyZGcAV/UP/wAFD/8AgrB+&#13;&#10;xx/wTR+Jvw90b9qGy1/7f48i1G00DWdA0carJbLbPbiWJxEftIEzyx4WJH3FeRkCvvH4T/FX4S/t&#13;&#10;S/CSz+Ifg1JNX8M65FIIo9d0q5sXkVWKOk1jqUMMy4IIw8YB7ZBFAH83/wDwSB/4L/f8EmbT9kP4&#13;&#10;W/sweIfiSvgzxJ4Q8FaP4YvLbxxZy6ZbzXlnbpFK0N6BJalGkBK7pUOOwr96fhV+3X+zr8cf2i9S&#13;&#10;/Zv+Duv6Z4p1HSfBVp44vtX8PX1rqOmx2l9dvaQwma3lfE5KF9pH3CDnnFfDf7Vv/Bv3/wAEkf2t&#13;&#10;JJ9S+IHwp0Pw/rF45B13wS7eH7xpW6EraFIJGz2eJs18X/8ABH7/AIIxRf8ABIv/AIKK/FTT/hlq&#13;&#10;Gv8AiL4ceMPhnpV3omt65Aiy2t9Dqcom02aeFUillRNsikKpKNyOM0Af090UDkZooAKD0oooA/iU&#13;&#10;/wCC1X7GXxi+Ln7eniL4ieDLQXVld6VpMCbXO8NDahW2jHqPWvwb8ffslfGXwjrn2a60W7UKmZv3&#13;&#10;bYZv+A5r/U9l0qwnkaWeGF3bq7Ipb8yM1Wfw5oMgxJZWje7woxP5igD/AC3fAP7OnjzxPq0FvFpV&#13;&#10;xbIcLLPPE8EaknqeO1fZ0v8AwT41u5ljvfFPiXTLOEqHZoi825cYC7QowR9a/wBFAeF/DyjC2NiB&#13;&#10;2H2eP/4mlPhjw+eGsbEj/r3j/wDiaAP8/HQf2GP2cRc28vi/xciCJlVv3bck9ecd64X4lfsE/BqM&#13;&#10;SS+BdYW8WZmd5NwBYfwgDiv9ENvB/hVhh9M04+mbaI/+y0i+EPC6HK6bp3/gNGP/AGWhgz/L48a/&#13;&#10;sp+JfBUmU0jVL+yKYMsEDSAemNuetfOGp+Bbfw9dumsaPq9nIpygktpFOD6cc1/rO/8ACM6Bjb9i&#13;&#10;ssdMGCPGP++arTeDPCc/zS6ZprH1e1ib+a1mqMU+Y5amDpyVmj/IH8ReH9HWc3EEeolnPCfZpQSS&#13;&#10;f93FfSH7OX7MPxL+L2qx6doenXFrHvy17cqYFRGPO5yOlf6r7eAPBDEH+x9K4H/PnB/8RV+Hwp4Z&#13;&#10;t/lt9OsEXuEt41H6LWh0wSjFRR/nneO/+CVHxz1/wnY3ngnUtA157QMstrYajD9oXbn5NkpVnPsM&#13;&#10;18W6X8C7P4ea0PDfxU0TU4Lu1neK4jlhkVgR1wFBH61/qDQ+GfD9uweKys1IOQVgjBB+oWmT+FfD&#13;&#10;d1J51zp9hI5OS728bMfxK1M4KW4pwUtGf5wmi/AX4SeLbX7PptlfW8zOu3fDJwoHXOKg8UfsUfEP&#13;&#10;VGDeFLOG6hAwm8mOb6bWHPtX+kAPCfhpeY9PsV91tov/AImrKeHdBj+7ZWefXyUH/stKFNR2FCmo&#13;&#10;7H+Z5c/sf/GTwH4F1vUvEPhXURsC+V9nhZ8g98Adq+FGgu9M1UyarYapbuj7GSa0lX9cV/raSaPp&#13;&#10;UsZiktbYqeqmJSP1FZUngnwdL/rdJ0xz3LWsRz/47VOKe5Uo33P8obSrHTb5otQisL2djIQyGGQK&#13;&#10;c/hXrnh74CXXjbX7GQxnS0eVfmkLkAepG2v9RpfAvgxCNmkaUAOgFpDx/wCO1KfB3hMYxpencHj/&#13;&#10;AEWLj/x2hRS2FCCirI/zDviP+y9r/gDUZ5o3+0wOVeKWFGKvx16f0r511r4e6gb5mlinO4ZYCJwu&#13;&#10;D2GV61/q/t4T8MSAeZp2ntjgZto+n/fNRN4J8HN97SdMP1tIj/7LUTpRlqzOph4Sd2f5Ja/DPxD/&#13;&#10;AGit5HZ6g0asIzFHC5Plk+y9eK92+EHwi+J2tfEY2fhvQNRFmYJfLe7jdN24Z+9gCv8AU/Hgvwio&#13;&#10;wul6aPpaxf8AxNWI/C/hyE5hsLFMf3beMf8AstXGKSsi4QUVZH+Qd8VPgH8c/COuXEmu+HdSt7dp&#13;&#10;ZMSeTIyYLcc81s+FvAmpzQIt9Z3AZ4Ry8MnykDHpX+unceFvDdx8txp1jIOuHt42H6rVX/hB/B45&#13;&#10;GkaX/wCAkX/xNYY6i60FFSsedj8t9urKdj/IK8W/D/xdKGbSbS9ICbBmKTkg9eBWZaaV8ULa3RPs&#13;&#10;uq+YsZjZhFJjB7DK9q/2Cl8E+Dsc6Rpf/gLEP/Zak/4Qrwb/ANAnTP8AwFi/+JrWnC0Un0O2jh1C&#13;&#10;moN3P8azWvD/AIvWWSWSC/kLdQ0UvXv/AA1ww0DxA2ESyv1HYiF/X/dr/aGbwF4Hbro2kn62cP8A&#13;&#10;8TTP+Ff+Bh00bSB/25w//EVZskf44fgmx1WJ57O6sr5T5ZCP5UvX1GQa0fDdh4wi1koLS+DRyFom&#13;&#10;EMg3nHf5a/2LR4A8DDkaNpAPqLOH/wCIpw8B+Bxz/Y2k59fskP8A8RQM/wAobX/D/inxX4d0+6Nl&#13;&#10;cb0h8q4QwvuJPA7V5CP2cfiVqMpbSNIvJN77l/dsAB+Vf67o8FeD1Xauk6YB6C1ix/6DTh4R8MI3&#13;&#10;yabpwHoLaMf+y0Af5FVx8APiL4bmUazZSrKPmJ8p2Cj0Py9vaqFt8PNQivQ+o292I2nQyuIZdoTG&#13;&#10;GIXFf68beDfCj/f0zTm/3rWI/wDstRHwP4NIwdJ0v3/0SLn/AMdoA/yaPCvw/wBE1TxlL4f0wX7a&#13;&#10;XIq/YZ3gdXMn8W7K+vrX0Lpv7HuqX+jTy/b0s1jkKyRzRMWkzzwAOwNf6iK+BvBqHKaTpa+mLSHj&#13;&#10;/wAcqy3hHwuw/wCQbp/420f+FAH+VncfsqeHtKvlbU9aTcoxhInwPwxWxL+yN4U1R01Pw/rVu0xc&#13;&#10;BongePJ6cHGB+Vf6l3/CE+DyPn0nSye5NpF/8TQvgnwevTStMHpi0hH/ALLQB/mn6H/wTiW7sYta&#13;&#10;8Va1p9utyAVDyMSUI46CtCb/AIJ4fBvUWSyu/G2n2jQMVuy8Ukgx224Tk1/pTt4T8MMoDadYYHAz&#13;&#10;bxcf+O1D/wAIZ4SY5/szTj/26xf/ABNAH+aNrX/BL3wDeabIPhn4uXW7tPmESwtGCo5PysOTXx7q&#13;&#10;v7LvxP8ACH27T7fR75o7bzGMxt5M/L6Ng8e1f6wMPhPwxbndBp1ghHTZbxL/ACWlPhfw8zHfYWJB&#13;&#10;6j7PHz9eKAP8XrxTa+L9D8UTf2lp14W2vEivbyYLYxn7tcvoOs6np14811aXmdgVUFvJw46HO3pX&#13;&#10;+0/J4B8DysGl0bSWIOfms4T/ADSoz8O/AB66Fo3/AIBQf/EUpK6sxTjdWZ/jMQ+Ib0y7nhuI4zkt&#13;&#10;+4k3Enr0XvXe+HNJm8V6hDbm1uvIXLtObdxj65ANf7FP/Cuvh/njQ9GH0soP/iKenw/8DRn5dG0g&#13;&#10;D2soR/7LXPDB046o5aeCpxfMlqf5S3wV+Pvgn4D6oxtvDZ1eRE8qT7ZbPIh+g2cV7P4q/bw8J6mr&#13;&#10;XsfgSyglI2x+XYSYB9vlr/UB/wCFe+BCctoukH/tyg/+IpT8P/Ap4/sXSMen2KH/AOJroSsdjZ/l&#13;&#10;o2f7aGhXdqtlJ4PjaUureYIJUKkdR93FdLoX/BQP4ifA+51DVPB1mtvHqEDRfZTavIPnHU5Q8iv9&#13;&#10;Qdfh74GHJ0XR8+osoR/7JTm+H3gV+H0TSG+tnD/8RTEf5G/xK/b0+Mvj5vL1w34SVgx8mGRCR3B2&#13;&#10;qAPavHtK+I/jTUrqST7RrUSS53xr5xVgx7/LX+xIfhz4AOP+JFov/gFB/wDEVInw98Bp93Q9HHuL&#13;&#10;OH/4igD/AC5Pg743+GXiXwvF4J+K8WrtcMpFvqyxuHhyAF6ryF+teTfFf9myCCKTUvhpcyatE07O&#13;&#10;HaNg+AM/MpHJr/V3/wCEB8E8Y0fSgR0xZw8f+OVKngnweh+XStMAx2tIh/7LQB/jYatrHxC0B301&#13;&#10;bfUoHifYcwyrtx/EpC4q43xV8eizVZkvmmj6TtC5J9c/LX+x43gDwQ5y+jaS2eubOHn/AMcpv/Cu&#13;&#10;/AI6aHo//gFB/wDEU0wP8fDwf8dNfj86PXINS3xWsgtZ0ikASXqpIKnIrN174yfEHWtJMcv2xpCh&#13;&#10;2t5MgOMEEHjvmv8AYiHw88AjpoWjD/tzh/8AiKP+FeeAT10PRz/25Q//ABFaus30A/xY7bUfEPiC&#13;&#10;+dNTF9EwJZiYJW3ew4q3p41eOVYZYbwZkJRvIlGQvr8tf7Ry/DvwEPm/sPRv/AKEf+yUN8PvAH/Q&#13;&#10;D0fPb/QoOP8AxysQP8dbw38U/GvhaXbqEF3cWrMNsEsMrgAcf3a+jbcaD8bfDx0qy064tNUKExC3&#13;&#10;gkAkwM85AAr/AFmz4A8Bk5Oi6QfrZQf/ABNSR+BfBMDB4NH0pGHdbOEH9FpSV1YcZNbM/wAbmz+H&#13;&#10;19oOt/ZLq1ul23RSf9w5HyHGPu9fev8ARD/4NhtGuvDn/BNu+0+7Vo8fE/xDLH5ilCY5I7UqcEAn&#13;&#10;2Nf0ByeBfA8jbn0bSjnk5s4SSf8AvmtrTtE0vS4vJ0u3gtY9xfyraNY03HqSqgDJx1pRhYxjRSk5&#13;&#10;GqhyoPtTqai7FCjtTqo1CiiigAooooA/AP8A4OQrvUrT/gnzZNpiSSSP8RdGjZYQS2wwXeTwDwOK&#13;&#10;/gL1XWvHaXIsIbGfYpBZjDKSygYwfkr/AF4NR0rTdWg+zanbwXEe4P5c8ayLuHQ7WBGfesU+BvBZ&#13;&#10;66RpZPqbSH/4mglwTP8AJb0R7EXMV/riXkDxYKj7O5X3GAor3PSfi3Yx3cen6fYOsZICO1swywOQ&#13;&#10;x4Nf6l7eAvBDc/2PpX42cP8A8RR/wgXgg/8AMG0n1/484f8A4msauHpzd5ROOtltCpNTnHVH+ZoP&#13;&#10;2s7nwfmG0s42uIzuVmsy/OByDt4rwPxt+2R40u9Wi1Wa2neTec/6MduCOMKE4r/VDbwJ4I3fNo+l&#13;&#10;H2NnCf8A2WmN4C8CEj/iS6Tjv/ocH/xFXGmk7nSqSTuj/KAl+J9l8RVNt4t0yUfacebMkLhsg9ch&#13;&#10;a9O0j4B+ENSsTruj6iyNI+TbypJuGfciv9TQeAPApAI0XSB/25w//EVOvgfwWgwmkaUPpaRD/wBl&#13;&#10;rROxcop7n+YH4a/Zq+I1rH9p0WFrmF43cKqsAUz05A5PavNvHv7O3xQnQi00q7ZWyZGIYr+eO1f6&#13;&#10;pS+F/DiDEWnWCgcYFtH/AIUf8Ir4eKgHT7DHdfs8ePyxXiVMkpTq+2lufP1OGqEqvtpbn+TtpX7P&#13;&#10;tvpE0up+OGuYo0gP7gI7Pkj1C9q7LTvhl4V8U6mtn4V0PUxBFGDLeyq6x+u5gw6V/qpN4J8ISACT&#13;&#10;StMbnJzaRH/2Wnp4M8IxrsTS9NUEYIW1iAP/AI7XsQgo/CfSQlypRR/liab8EPgxfeIWsvEr3MDr&#13;&#10;jdKLeVozKevQHivZ3/Zg+Cug2q3YkeSNlztgikKuvvxwa/00f+EH8Gf9AjS//ASL/wCJp/8Awhnh&#13;&#10;HGP7K0zHp9li/wDiauVpO7Qnq7tH+XRr+n/Abw9EHu9Lv5jnyItsMhCgc5OF/AGrHhvwL8GvGFzF&#13;&#10;5bXdpHzujljkwd3TqvtX+oS3gTwW3/MI0vH/AF6Qn/2WlHgXwWCCukaUMdxaQ/8AxNTKKatYynSh&#13;&#10;J3aP84DTfCnwE8AWMZsrd57xCDEyQySbyCOD8vHNe1+B/Fej6banVfH2oT6ZZgkx2VnBulmDEjZ0&#13;&#10;yowa/wBBU+CPCB5Gl6YDxz9kh/8AiaU+C/CrnL6Xph5PW1iPHb+GinFRd0ONNR2P8+/Wv2/vhp8M&#13;&#10;UuNN8AeGY5pkVrdL7VbZ53IPPTAUEeuK+W/GH/BTH40TziPRY/skROHjt7VgOvy/w+/Ff6WP/CCe&#13;&#10;CicnR9KP/bnD/wDE00+APAp/5gukf+AcP/xNVB8ruUkf5h4/b0+OruJ2e+YjowhffjP3iQmDXTR/&#13;&#10;te/GzWZoTqb3LRZWXLQyk5weRx15r/TNHgTwSOuj6V0x/wAecPT/AL5pf+EF8F4x/Y+lf+AkX/xN&#13;&#10;Tyrm5rFN3sf5ePizTPh98SYH1Tx1YXUmpSt/r7eF1Uk9NyqBXltp+zL8OJJPt2qzS2cbgtHDNBJu&#13;&#10;+9gdiPev9WIeCPBo4GkaX/4CRf8AxNK/gnwc/L6Tph+tpEf/AGWrTWuhcql1Zo/y9fAf7Pv7Okeq&#13;&#10;LHrl9duqON5htyQR7HaK9yuNQ/Yf+GIke40XVdSMIMkayRSKGI7Eha/0lR4G8GKcrpGlD6WkX/xN&#13;&#10;NfwJ4KkPz6PpTDvm0iP/ALLWPso3vYzSSVrH+cnZ/th/Bo6LqUHw28Bx212qC5t/Oid12gc53LyR&#13;&#10;X59fFz9t746eMnmtLHzrC3B8swWdo0YULxgHbmv9XFfAnghDldH0ocY4s4R/7LTP+Ff+BCcnRdI6&#13;&#10;5P8AocP/AMRXV7d9gP8AHMk+Mnxem1hbu5fU5fmAdmjlPydxjbjJ+lfWfwl+IngrxjrdrpvxF0GR&#13;&#10;iDh7lLeRXZfQlVAz7mv9X4/DzwJnI0TRx/25Q/8AxFOTwB4GQ7l0bSAfUWcP/wARWE0pbiaT3P8A&#13;&#10;PF8Hf8Mj6fp+x/D+pmEHyyW3Bt2BkjKk4rs4vhH+x7ruhz6xJPqNiWLNBbrEzuzjhckr90HqK/0D&#13;&#10;18FeDwMf2Tpnvi1i/wDiad/whvhHGBpWm49PssX/AMTWH1SlzczgjmngaLlzOCuf5oPiP9k/4X6z&#13;&#10;ff2uviC7W0dgfKSBkCH1PB/Kue1zwZ+zx4UgOh21zfagSMXDrC6oko4ycpz+Ff6bv/CG+FMFf7M0&#13;&#10;3GOB9li/+JqP/hBfBZzu0fSjn/p0h6/9810vU6lpoj/Nn+H3gv8AZvm0q4uLW1vVuHeON5UR0Mi4&#13;&#10;5PK4wK+lPBHwH/ZF8W6i1tro1CIrG37xfNYAY59Oa/0Bl8EeD1XaulaYo/2bWIf+y1Kvg/wonMem&#13;&#10;acp9RaxD/wBlrnjhaSlzqOpyrBUlLnUdT/OK1j9nT9jq31G5S1v9QAjlKxMYnbK9s/L1rZ0f4K/s&#13;&#10;x+FootX8M6m95dQoXNlJbushOMgAla/0Wf8AhCfB2c/2Tpn/AICxf/E0g8F+Eg27+ytMBz1FrFnH&#13;&#10;/fNa8i3sdcneTkf5u/ivxrqfiCdre487R9LU+VFZ28BLSxjjk7cj1rBu/i38Ivh5AZY9JuLy6jjT&#13;&#10;yriWGVmBT2x3r/SnbwX4SdgW0vTTjsbWL/4mon8DeCW5fR9KP1tIT/7LVNu2hLP8wXxp+1Lrmtaa&#13;&#10;1v4fs57W3lXcqCCQEn05UV8EeIvij4n1/wAXW8Osx34BvEVP9HkbYM9jjjpX+vafAngkEZ0fSuOm&#13;&#10;LSH/AOJpo+H/AIE3Z/sbR8/9eUOf/Qayg5c3vaoikqkXdyP8lD4x6vqV/wCMA4hugkFvFgCGT5/l&#13;&#10;65xVD4beMdf8HaudTsIrtgrZEbxzH3PO2v8AW9k8CeCWOX0XSWPcmzhyf/HaRPAPggcDRtJH/bnD&#13;&#10;/wDEVzzwdTn541LLscM8DWdVVFUsj/JI+IPxN+I3i3VXnsbS5hizldkMpAPfqveuEg1DxpGwk8u7&#13;&#10;Vmb5kkgdgMfQd6/19U8B+Cun9jaT+FnD/wDE0o8AeBh00bSf/AOH/wCJradKblfmOjEUqjmpQnY/&#13;&#10;yQfDPxE8X6ZeLZ2mn34+cEskEqqcdcEDvX6f/DP9p+z+GvhiPV9S0QXd3x5a3VuzMpx3O3kV/o/r&#13;&#10;4F8FKeNG0lf+3OEf+y1KfA3g1hhtI0ojsDaQ/wDxNa0018TudMb9dT/NK8Vf8FZ/jDJqJHhm1/sx&#13;&#10;VTywLWyIztPrszXkXi3/AIKF/tP/ABF02aPWdW1eK2mjZfs8IlRXGPlBAAr/AFCz8PvAnfRNIOf+&#13;&#10;nKH/AOIoPgDwOBtTR9IX/tzh/wDiKbRM+bof5KnhL45fEi18RRrdx3dxI5LPHNbswDFvvbiOtfTm&#13;&#10;j/G7RH1WPxB410e7JXO9LeKQE7WAHG3Ff6iKeAfAytuXR9IH0s4c/wDoNSDwL4Jb72jaV+NnD/8A&#13;&#10;E00EE+p/moWP7WXw71q5l8vw3JHHAjFTKkgkwo4JG3tXgz33gj4xeOS+pLqOmiWQSeZCsrrtB+9t&#13;&#10;K/1r/Un/AOEC8EjJXR9JBP8A05w//E0J4D8FJgrpGlAgdRZwj/2Sq5tOV6ouy2auf5wGtz/DT4V+&#13;&#10;GYIPDmuXzzMPMa6nt5WmU9lUY4xXzT4m8ceCNT1iTUtVm1HUjNtMrS27jdjt931r/UYfwP4MkGJN&#13;&#10;J0tv960iP/stMHgPwR/0BtJ+v2SH/wCIrnoYalSlzQgkznw2EpUZupTikz/LPg8WfC+SVofDGhiG&#13;&#10;7dt0k81tIzL2DA7cV2Fr8GrbxVKmreIr51jDLKlukTDKDp0XPNf6gA8BeCA25dH0oeuLOEZ/8cqZ&#13;&#10;fBXg9fu6Tpg+lrF/8TW7d5cx0dbs/wAtj4h+BPBuiaYbfwpG6MTlkKu0gbrnp6185ano3ikiKLSp&#13;&#10;NT824VxP5kEnlA5yCnH4Gv8AWybwP4MY5bSNLz/16Rf/ABNI3gfwcxBOkaXx0zaxH/2SpauylJ3P&#13;&#10;8gnWPBPxCn1GGeKyvJPLmEjgQSHI9RxX238DvC3xKf4x+CZr/T9UWGLxVozLEbZwhX7ZDknjjAr/&#13;&#10;AFGv+EK8H5z/AGTpoxxkWkPP/jtTJ4V8NI6vHp9grKQUItogRjpj5eK8POMho4yVOU38J8xn/C9D&#13;&#10;MJQnWesdjciGAv05qzTFQDkU+vcSsrH0tgooopgf/9P+/iiiigAooooAKKKKACiiigAooooA/BT9&#13;&#10;uLwD4W8f/wDBb79jmHxVZQXyaR4a+JWu2UdygkRLy0srTyZQrDG+MtuU9iARyAa9n/4K5/taftpf&#13;&#10;sC/Be7/bL/Z/0TwZ438DeD7FZvH/AIK14XVlq4t3nVP7Q07UYHaMCEOBLDLA3y/Mp4Ir4N/4Lp/8&#13;&#10;EyP2sf8AgpD+1R8DdP8A2YfF158NpfB3h7xZq158QoheRx2E8klglvarNZPHIs1z82F3j5Fc4YAi&#13;&#10;vxT/AGsv2YP+DrD4G/s3+NP2ZfGWpWf7RHw18V6FcaBqFzYNb61q8VnIBl4hcLbakJAAMD9+PTPW&#13;&#10;gD+pD4R+JZ/+Cw/7K8vhH9s34B+Ovhfo+s6Zp3iTR59T1m08x5Z1Mlre6Ve6bcJe2t1CCJF82GIq&#13;&#10;rKDuyy18A/8ABGO9/br/AGfP+Ck3x/8A+Ccn7UfxN8RfEjwf8PvDGi+I/h3f+J2W4vTpmq3DC3ka&#13;&#10;5YGZiIh5Uis7KHQlQAcV8Q/sy/8AB2l4C+BOmaF8AP8Agoj8DfiB8L9U0PTbTRJdQsoHuEK2USQe&#13;&#10;a9hex2tygO3JCGXHbNfoB/wTQ/bo/Zf/AOChH/BZz4w/Hb9lDVp9b8Px/ATwlo93qFxZT2LNfQar&#13;&#10;dSOnlXCI/wC7SRFJxjOQM4zQB/TdRRRQAUhIHWlpD0oA5HU/Hfg3RbxrDV9Y0q0mTG6C6u4opBnk&#13;&#10;ZV2UjI6cVW/4Wb8OP+hg0T/wPt//AIuv8pf/AIOtdY1aw/4LNeOrezurmKP/AIRzw2ypHK6qCbBC&#13;&#10;cAHHJr+cf/hIfEH/AD/3v/f+T/GgD/eg/wCFm/Dj/oP6J/4HW/8A8co/4Wb8OP8AoP6J/wCB1v8A&#13;&#10;/HK/wX/+Eh8Qf8/97/3/AJP8aP8AhIfEH/P/AHv/AH/k/wAaAP8Aeg/4Wb8OP+g/on/gdb//AByj&#13;&#10;/hZvw4/6D+if+B1v/wDHK/wX/wDhIfEH/P8A3v8A3/k/xo/4SHxB/wA/97/3/k/xoA/3oP8AhZvw&#13;&#10;4/6D+if+B1v/APHKP+Fm/Dj/AKD+if8Agdb/APxyv8F//hIfEH/P/e/9/wCT/Gj/AISHxB/z/wB7&#13;&#10;/wB/5P8AGgD/AHoP+Fm/Dj/oP6J/4HW//wAco/4Wb8OP+g/on/gdb/8Axyv8F/8A4SHxB/z/AN7/&#13;&#10;AN/5P8aP+Eh8Qf8AP/e/9/5P8aAP96D/AIWb8OP+g/on/gdb/wDxyj/hZvw4/wCg/on/AIHW/wD8&#13;&#10;cr/Bf/4SHxB/z/3v/f8Ak/xo/wCEh8Qf8/8Ae/8Af+T/ABoA/wB6D/hZvw4/6D+if+B1v/8AHKP+&#13;&#10;Fm/Dj/oP6J/4HW//AMcr/Bf/AOEh8Qf8/wDe/wDf+T/Gj/hIfEH/AD/3v/f+T/GgD/eg/wCFm/Dj&#13;&#10;/oP6J/4HW/8A8co/4Wb8OP8AoP6J/wCB1v8A/HK/wX/+Eh8Qf8/97/3/AJP8aP8AhIfEH/P/AHv/&#13;&#10;AH/k/wDiqAP95/8A4WZ8O24TX9EP0vrf/wCLqxF4/wDBMxzFrWksP9m8gP8AJ6/wY7fxZ4jt3V1v&#13;&#10;r0kf9PEoP57q928DftGeMPCm2K3v75cd2uJD+HLUAf7lw8Z+FM7v7V0wj/r5i/8Ai6cPGPheQ7It&#13;&#10;T05iR/DcxHn6bq/xkPCv7fGv6baxxanc3EyoQcPOzBv14r3e1/4KT6yY7afwzGtncwuGEnms8jds&#13;&#10;HJoA/wBe+Xx54OtW2Xer6VGRjh7yFTnuMFhUS/EbwDzu1zRv/A6D/wCLr/IH8WfHfRPjdPJe+KLy&#13;&#10;8W4kIeSQzSBgzdcYYcV5IfB3gtdR2t4huofNbcsn2iXC/X5qAP8AZYXx34Jkyya1pJHoLyE/+zU1&#13;&#10;/iB4HQ7W1vSVPveQD/2f+lf5Hvgz42fs0/DDw9d6Frusanq97KVZZUuZQqMvUZz0rwzx78fPgXrd&#13;&#10;+bvztWSJCWIhun+cnoAd3SgD/Y2j8f8AgZuBrWkMfa8h/wDi6bL8QvA1sQLrWtITPTfewLx+L1/i&#13;&#10;sa5+17pfh+N4fAVtcLcY2Jd3U7yMo7HBbAIr448cfF/x9451RtR1zV9RmkLN964l2jJ6Bd2APSgD&#13;&#10;/do/4Wd8Of8AoP6J/wCB9v8A/F04fEv4dsfk17RT9L63/wDi6/wXxr/iXzAv26+Ye08nT/vqu08M&#13;&#10;6v4lW4Exvb7Gf+e0v/xVAH+7h/wsbwB31zRh3/4/YP8A4ukPxI+HnQa9opPp9ug/+Lr/AA8bbU9c&#13;&#10;vkwt5fZPHM83/wAVWVew+Io288Xl78vY3Uozj/gVAH+5L/wsLwIBubW9IAPT/TIP/i6T/hYngEf8&#13;&#10;x3RvxvYP/i6/xKofH17b+HINN1u6u5CoG1vPkyPx3Vwd942tmlbZdahzwoF1KP8A2agD/cS/4WL8&#13;&#10;Pv8AoO6N/wCBsH/xdRt8RvAAP/Ie0QD/AK/YP/i6/wAMbUfHGoLuW3vb1V2jrcy5z/31Xn914z19&#13;&#10;uW1C9Pb/AI+Zf/iqAP8Ad4b4mfDpT/yH9E/G+t//AIumH4m/DvIA1/RP/A+3/wDi6/wapvFeuu+f&#13;&#10;t16f+3iX+rVZ0zxDrct4vmXt4U3Dg3Eg/wDZqAP95WDx/wCCbnHkazpDknACXkLZ/J6R/iB4FhYr&#13;&#10;NrekKR1VryAHPpy9f4/P7E2pyjxHpxN1dbfmRlaeQqWK5GcmvmL9orxD4otvitqvmXd2my9d1QTS&#13;&#10;gbd3TG70oA/2rIvGnhOdTJb6rpsi4zlLmJgB6kh+lUx8RfAYba+uaOCOoN7BnP8A33X+Sl+wD8cN&#13;&#10;Qg8UxeEdf1C6NncoYXDzOVIbsST0qr+0p+y/NoHxb1DWl1SbT9Cc/bEllupAShO4gDdz7UAf63af&#13;&#10;ELwI4+XWtIJ9BewH/wBnpp+IfgNDtfXNHBHXN7AMf+P1/j22njrwj4ctfsfgq5nuLkxMTJdTuSOO&#13;&#10;qgmvlW61/wAWa5rYtbi7v2N1cct9ol4Ge2GFAH+16fiD4GCj/id6R/vfbIMY/wC+6a3xE8B441zR&#13;&#10;8+n22D/4uv8AFH+JPiu9sLz+x7W9vFW3UoNtxKMlcdfmrx7QfEviC/1ePF/fYV84NxLjA9fmFAH+&#13;&#10;5Cvjfwo8XnpqmllB1cXcRX892P1qA/EPwOF3f2zpHHYXsH/xdf5Xn7L/AIg1TX/gFrHgu8urv7Rd&#13;&#10;MGto/OdmYhccZJwOeor84/GXhzxf4e8UT6dc3WpWZWbY0TzTYILdTljxx0oA/wBmdPG/hB4Guk1b&#13;&#10;S2iTh5RdxbFPoW3YBqgfib8Ohwdf0TPp9vt//i6/yovjL4qvv2e/+Cdmm+Cby+uo9X8b6jJrNwom&#13;&#10;cTR22NsQJ3bsHkgf41/Odq/ifXpLtpor+9wxz/r5Of8Ax6gD/eM/4Wf8Oh11/RP/AAPt/wD4unf8&#13;&#10;LN+HfbX9Dx739v8A/F1/g+6NfeJtXuUtor6/Jb7zefJgfU7uK76DTNejCyjU70Kh/ePJNIF4/und&#13;&#10;zXPWxVOnJRk9Wc2IxtKlJRlLVn+6OPiN4AYZGvaMR6i9g/8Ai6D8RfAn8Ou6N9ftsH/xdf4kHhXx&#13;&#10;LY2eniGe+vSQMFzNI2cHsN4rt5fFejzW6W8F/qG/aPmaWVRx/wACqHi+0Wccs3Wygf7VQ+IvgNzh&#13;&#10;dc0b8L2A/wDs9B+IXgQnK65pB+l7B/8AF1/ii6Z4g1KzuCovrp1J+XM8ncH/AGqv6PPrup3sa22o&#13;&#10;3YQEG4eK4l+Q59d9RiMfGlT55GmNzSFCl7aa0P8Aapf4i+Aofv65ow/3r6Af+z0z/hZvw7zzr+iD&#13;&#10;/t/t/wD4uv8AEb+OGp6vY+XENSvnSVWCg3EmQV65w3ftXywviHWPMKm/vVA6EXEmc/8AfVaYPFKt&#13;&#10;TVRbM2y/GwxNFVqex/vJJ8RPALkJHrujMx6AXsBP/odTyeN/CKru/tfSwM4ybqL/AOKr/EH/AGbf&#13;&#10;FGqw+NIWkvL1y0oUM9xKQAfq9frvr/i7VbTQVgm1C5Iky2BK5wQOP4jxXRN2i2dFWTjFySuf6vY8&#13;&#10;f+BzkDWtJJHb7ZBx/wCP08eOvBJXLazpOOuftcI/9mr/ABuV8ZXl1c39vYXt4LlTgsJXwRu5PX0r&#13;&#10;0XxD43u9A8K2llc3FyzXMRd38xwy+mSDUUarkvhJo1HON2rH+v8ADx74Db7ut6R+F5Cf/Z6if4he&#13;&#10;AkHOt6Nye97AP/Z6/wAbaO5uTpcmoWep3KM8mNpuHz93PrXBeCdH8X+KvEq21/c30luGMjP9okCr&#13;&#10;g9fve1as1P8AaL/4T3wJt3nWdJA9ftkOP/Q62dM13SdZh+06PdW11EGK+dbSrLHuXqu5CQD6iv8A&#13;&#10;GH8Y+PJrLUH8OpqN0I4VKfLO/JHoc1/oLf8ABprqU3iD/glpe3tzLJMyfFjxLEjyuZGColpgZbJ4&#13;&#10;z0oA/p4jYugY9xnin01AQoz6U6gAooooAKKKKAMvVda0nQrcXmtXVtZwlgglupFiTcc4G5yBk46Z&#13;&#10;rnh8Sfh7317Rf/A6D/4uv5mP+Dvua8g/4JTabJYySxP/AMLb8OqXhdkbabe+yMqQcH61/mL3Gq+I&#13;&#10;dmFvb/Oef9Il/wDiqAP905viV8Ox11/RR9b6D/4ukX4kfD1vu6/ov/gdB/8AF1/hNXGua6CAb6+y&#13;&#10;OP8Aj4k/q1Mh8Qa5GDm+vvp9ol/o1AH+7QfiL8Pz11/Rf/A2D/4uk/4WJ8Pv+g9ov/gbB/8AF1/h&#13;&#10;SR+ItZZcNfX3/gTKP/Z6Y/iXXFbC319/4ES//FUAf7sA+I3w+Ax/b2i/+BsH/wAXR/wsj4fD/mPa&#13;&#10;J/4Gwf8Axdf4Tn/CTa//AM/19/4ES/8AxVH/AAk2u97+9H/bxL/8VQB/uw/8LE+Hx5/t/Rf/AANg&#13;&#10;/wDi6afiJ8Pf+g/ov/gbB/8AF1/hTjxDrBAb7dfZ/wCvmX/4uoG8Sa4QcX19/wCBEv8A8VQB/uwj&#13;&#10;4l/DvGP7f0T0/wCP6D/45S/8LI+Hp/5mDRPp9ug/+Lr/AAkxrmtht3229P1uJD/WrCeIdbLDN7e/&#13;&#10;hcSD9d1AH+7KfiP8PgP+Q9ov/gbB/wDF0g+JHw/6/wBvaL/4Gwf/ABdf4VA8R6yhyt9e/wDgTL/8&#13;&#10;VVn+3tZ27jf32ev/AB8y/wDxdAH+6ePiT8PP4tf0Uf8Ab9B/8XQfiV8O+2v6L/4HQf8Axdf4VM3i&#13;&#10;DWCuPt16ef8An5l/qxquNe1fveXv/gRJ/wDFUAf7ro+I/wAPiONf0X/wNg/+KoPxI+HoGT4g0X/w&#13;&#10;Ng/+Lr/CjXXtYXpe3v4XMg/k1KfEGrHreXp/7eJT/wCzUAf7ry/Eb4ekZGvaMff7bB/8XS/8LH+H&#13;&#10;nT+3tF/8DYP/AIuv8Km38S64v7tL++AznH2mb/4qtWLxBrTDYL69yeQTcy//ABdAH+6AfiP8PR/z&#13;&#10;HtF/8DoP/i6B8R/h+fu67op+l7Af/Z6/w2rW+1qVR5t7f8j5sXMuM/8AfddLpE2qtIM3t7t9ftEu&#13;&#10;f/Q6AP8AcCHxD8Bnprejn/t8g/8Ai6T/AIWJ4F7a1pH/AIGwf/F1/jEeCNOuZrP7Xe396MnADXEn&#13;&#10;4fxV1+oWOvW0QkiuLpl6mQTyEEe3zUAf7JP/AAsTwEBzrmjf+BsH/wAVR/wsX4ff9B3Rv/A2D/4u&#13;&#10;v8XfVJ9QdSqX11nHK+fJ/wDFV4/r95q0KgfarxQxOcXEvb0+egD/AG5T8SPh4OP7f0XPvfQf/F0D&#13;&#10;4j/D4/8AMe0X8L2D/wCLr/C81HW9ZjkLi9vuDjH2ib/4qqaeJdWH3L6+Dd83MuP/AEKgD/dR/wCF&#13;&#10;jfD3trujH/t9g/8Ai6D8Rvh/21zRv/A2D/4uv8LL/hJ9d/5/70fS5l/+Lpf+Eo17HOoXn/gRL/8A&#13;&#10;F0Af7pX/AAsj4fjrrujf+B0H/wAXTx8Rfh8f+Y7o3/gbB/8AF1/hZDxTrC/fv73Pb/SZR/7NUo8X&#13;&#10;68q7Yr+82/8AXxL/APFUAf7o3/CxvAH/AEHNG/8AA6D/AOLoHxH+H5/5jujf+B0H/wAXX+FTL4n1&#13;&#10;1pCx1C/z7XMv/wAVT4fFetxfc1C+z73Mv/xVAH+6sPiD4D/6Dmjn0/0yH/4um/8ACxfAP8WuaMPr&#13;&#10;ew//ABdf4cWl/FfxVaoI21G+K42gGeTAHp96tm5+J+rXHAvrvnHImk/+KoA/3CB8QPAr/wCr1rSC&#13;&#10;evF5Cf8A2em/8J/4J76zpH/gbD/8VX+JFofxi8R6RcMFv7vHlmJcTSdD9Wq1L8XfENwwzqd/nsBc&#13;&#10;SY/H5qAP9tM/EPwEBltb0cfW9g/+Lph+IXw/cbf7d0b8L2H/AOLr/EO1L4ia7JGxbULstnP+uk/+&#13;&#10;KrAX4h+IoW3rqF5n/rvJ0/76oA/3Dz8QPAR/5jmjfjew/wDxdJ/wsDwH1OuaN14xeQ//ABdf4fR+&#13;&#10;JHiG5bC6je4HpPJ/8VUc3jrXnTD6jeH0/fyDH/j1AWP9wlviN4BA/wCQ7o59f9NgH/s9NHxF+H23&#13;&#10;/kO6Nz/0/Qf/ABdf4a914v1iQH/T77/wIl/+KrBbxPrhJIv73r3uZf8A4ugD/dFX4h/D0Nu/t3Rv&#13;&#10;p9tg/wDi6kPxE8AscjXdHA7f6bB/8XX+FunirWR9+/vP/AmUf+zVo23jLWVQRjUb4Af9PMv/AMVQ&#13;&#10;kkB/uaH4geAMf8h7R/8AwNg/+Lp4+IngIDH9u6P/AOBsH/xdf4b6eOtcVAo1C847/aJT/wCzVaHj&#13;&#10;vWsY+3Xf/gRL/wDFUAf7iw+I3gD/AKDujf8AgbB/8XSf8LE+H3/Qc0b/AMDoP/i6/wAOg+Nde/5/&#13;&#10;7z2/0iX/AOKrZsvE2vSkF9Qvcg54uJP/AIqgD/b+/wCFg+Ahymt6Of8At9g/+Lp4+IngUnnWdIA9&#13;&#10;ftsH/wAXX+KdpWuazcWnmQ3t6z46efJ/8VXQRav4gxvkvbzd6GaT/GgD/aTPxC8BYyNb0f8A8DYf&#13;&#10;/i6afiJ4EHTXNG/8DYf/AIuv8WW/17W4hg3l0B/12k/xrl7/AMT660WxLy7HPUTSD/2agD/bBHxE&#13;&#10;8BH/AJjui/8AgbD/APF04fETwD/0HNHP0vIP/i6/w+9R8TeIIsub+97nP2iUf+zVjnxhrpAlTUb/&#13;&#10;ACB2uZcf+hUAf7j6fEDwI/3da0g89ryE/wDs1Snxx4NJwusaX7/6XF/8VX+HVYfFPxhpzboNWv0w&#13;&#10;eNlzLx/49Xe6d+0J8R4AfL1jUX3cEtcSf/FUAf7ar+PPBSD5tY0oH3u4R/7PUB+IngIHB1zRwfT7&#13;&#10;bB/8XX+JLrPxz8fak3lXOq6iVOMgTuD+ea4Wfx5rbyu5vr0knJLXEuT9fmoA/wBxZfHXgmQbk1nS&#13;&#10;W7jbeQn/ANmqVPGPhORwkOq6azFgFUXMJJJ6DAbnNf4gmj/Gjxponzafq+oqeODcSEDHpk19T/s2&#13;&#10;ftQfEn/he/gSxOrX7LP410GGQNM5BEmoQKR19DQO5/tAKcjmlqOIfux9B1qSgQUUUUAf/9T+/iii&#13;&#10;igAooooAKKKKACiiigAooooAYUB9fwrwr9oz9pb4Cfsk/Cu++NP7R3inSfCHhjTmRLnVtXl8uMyS&#13;&#10;cJFGqhnllf8AhjjVmPYcV7xX8/v/AAWB+GP7LnxU/a6/Za8L/t3x2138Jb3X/Fen/YNXleDRJ/GE&#13;&#10;9lbf2JHqjhlTy5EW5WFXIUy4BOGwQDT0H/grr/wQZ/4KNauvwL8U+M/hx4suNQk+x2mkfELSDaxX&#13;&#10;MjHaFt5dWtkj3k/d2uGP8PNeofsS/wDBIj4Hf8E/f27vHn7Qf7KmjWPhjwF4+8A6dpd34ctLmSWO&#13;&#10;21u0v5Jne1ik3eXbyQMp2hyocHaoBrxn9qD/AINnv+CRn7S3hCbR9E+G9r8O9WaJvsPiP4fyvp08&#13;&#10;EhHyO0BZ7acDj5ZI+exB5o/4I9WH7Vv7FvxM8Wf8EpP2ufET+OI/B+hQeNfg94+kLedqvg+a5azk&#13;&#10;s7oSMzrcWE+xCpLbUcAMV20Af0C0UUUAFFFFAH+Sd/wdhf8AKaDxx/2Lfhr/ANN6V/OBX9H/APwd&#13;&#10;hf8AKaDxx/2Lfhr/ANN6V/OBQAUUUUAFFFFACgZ4pKCCenWkSKZvu80ALRTvIuMfd/Oo2jlX7/H1&#13;&#10;oAdRQOmKKACiiigAooooAQgHg0Kqr7/WlooAeHZfu8fSpFvLmFSI3Iz19fzqCigDrLXxnrVugWCW&#13;&#10;TA/2qju/Gmv3HEk8mP8AerltoowKALkmoXU+SzsMg5wfWoDK5IySQB8o9KjooAXqfc1pWGj3uqTL&#13;&#10;FZRltxwGPSu08B/D3U/F1z9o27LSMBpZX4BA9K9/0LwtpljOIIQyw27bvMUcE/WgBNL+AMXhvRrf&#13;&#10;WvFsux54zLHH2KkfLz+dalp/whNn/osaANjIr6v11NB+Kfwwto7LP2zT4Psxx0cL/F9RXwXeeG9V&#13;&#10;h1JsbifOZcBDkjoOaAPpvQtC8O6vEsUJG5k52+pqbxd8DfEl9YvqGixu628RkYJySv071yPgme/8&#13;&#10;PwCd1HmgDCv1GK+8vhf8YofCdrNqevpBOGtmWOKVcE5UjjI96APxd8Qz6tptw9nepIuxyvz8Vyb6&#13;&#10;2sbfKORzyM1+r/xw+BOg/Erw9J8R/BMQAlbM8EeP3bMM9PrX5N+J9EuPD+pPY3SOJEJBZhjuRQBQ&#13;&#10;vNRS4HGRk5P+cVj7i4IOcdqUknrRgDpQA0KoqeCVYJUKddw3fnUVHfNAH6LfsqfFWLw54qsYnbdt&#13;&#10;nWVQP733QK+uf2rf2bfEOr65D4+0ONriLWYxM7RniNiMkke9flb8AruK18b2VzdviJLhWbPrnvX7&#13;&#10;l/FXxTri/CN7jwtcuubYNFtycADJx1oA8F/Zg+AWutqMl7fTwWK2qC5Us+HITovXqa3v22/Emt6/&#13;&#10;Bp1zbTTPZGHyh827c8YwyknpXwr4d+OHja21rz7q6mZwf3o3YA2tjP5V9y6Jq2k/EbwtdaXrGXs7&#13;&#10;5DMkq/MbaXoWX0zQB+S2oaxqWlar9sV3Qr0bOR9Pyr3D4P8AjfStU8QWUWtfu5XfEchPVs8ZBrqP&#13;&#10;H/7O3iOKKe+0Jf7RtlfMMsHXH+0vY18+6X4G8UW+rra2lrcLOjAKDGxI+hxxQB2Hxl02+tPGl554&#13;&#10;YFpN8Tjo27sMetepfsw/A/VviN4oWa6jkh062Bl1C5dcLGg5OM9T7V9T+Hvgxp3jbSbG7+I6NbXE&#13;&#10;aKHZWGcAYUyDrgetfdPxM+Gfgzwv+ysq/A6RZBbyuNdmtnIlaTb91sAtsPNRKXvb9CZzSvG+vY+G&#13;&#10;/iJ8ddF8E64LH4a3DxRaYBDbNEAGkKkBixGM5r6a/Y5+Lmj/ALRvxptfAXxh0O2u4JIZLlr2FRHM&#13;&#10;ogQyHIHUcd6/JfU9INxq6CNcyNPs8mAFnGeAMEdicmv2R/Ze+DWu/s/fBbWfjX4jh8rxJ4ms5NI8&#13;&#10;K2YCrMLeQYmu2Xqo28LXn5dXnOUuc8fKK2IlUlGcXbzPyd/4KC/GjVviL8WbqwMpFjpztb2FshIj&#13;&#10;jhjYpGAOmcCvzbVgSTIOucD0NfpH8Qf2dPFWs+ILvV/ETbGnf5GkfB+d+CQeh61w2p/sZ+KntJr/&#13;&#10;AE/MixZACnOcc44r018KPclufNXhrxZomjaM8CwfvmXDEnq397P9Kyb/AMTalqW23uJCIxyiDgAd&#13;&#10;ak8QeAda8PXb2t9CylPvAqRtPPHNcmCIzhgcjjLda5Y4Ciqjq7s81ZXQ9q6z1bPR9E1WWMKiMeOv&#13;&#10;rXei+t2th9ouDEGbBONxrw/T7nbJxXVR3O+H5ucHIr0Pby7noN3PSdW1WXw5KojXzAygh5DjIIqC&#13;&#10;z8aazYQH7EPLR2DSBf4ucmuOuNRS/sNkx3uMAFueKp32qRxW22I7a5atGNTScbmNXC06kXCcbo0/&#13;&#10;iB4qXxBbG4uCTPuAB6fKK8fyrH5SMmrepXDSt8xJ7c1ksRtPaqpYH2ceWGiKy7BQw9PkirI9N+H2&#13;&#10;sXlhrtv9hYibzRtI9Qa/S3wp8Y31Jo/BniCEs7jy1lAGQTjp+dfk74evGsNRgugT8jh+Pavttrl7&#13;&#10;2Gw8WaOP3kTI7AfxMvf8BVeRrfsfa8Hhjwh4Sa41Qo0srR4KOdo5Pvya8j8e67Z+KbKOT7giXylj&#13;&#10;UEBV7DPevQZWPjDw4mrWDoY5oR55BztYDGPzr5ziuntNQl0O8yF3fxHj2IqlJrYGzifFOpX+kW4t&#13;&#10;rd/4vkC9vc16F8LvFep6ZpFysknll0ZNz4547GoW+G1/q2swJabZkuD5e1+vJ6jntR8RPBV74dtp&#13;&#10;NIZ2RoE5wcdqkR89+I21a41KW9lO4CVmVgcmv9LD/g0H3f8ADp69znJ+LfibP/fuzr/L7udY1K2u&#13;&#10;3Uu6qrYx1B/P1r/T7/4M/bmS5/4JLXlzIcl/i14kb84rI0Af1RiiiigAooooAKKKKAP51P8Ag54+&#13;&#10;HmhfFD/gnNpvhPxBqEWmRSfE7QZYrqb7nmrBebVP1ya/zuvi5/wT++LPgnSv+Et0S1Gr6O2H+22T&#13;&#10;CSMD0JB71/oGf8HXRuR/wTH0v7L94/Ffw8Mg4IBgvRkV/Gz8DP2mfGP7PHwuuppmW7t71FSO31BB&#13;&#10;cRsV9EfOCDycCgD8C9c8G6zpcxe9tpY15yNhGMHvmuMuIdhAGRwTX9V/w98Ufseftp6QvgL406NY&#13;&#10;eEvE12DHYeI9LRY4ZJT91ZlGAAxI7cV+Of7d/wCwb44/ZJ8dy6fqURutLkYSWeoxfPDLHJypVh2o&#13;&#10;A/NFiUO0U0sTzUtwnlfKeozmswyPnrQBdy3vSZJ61S8x/U1bXlQfagCXzGFMJby92ai2Sdcmk2Pj&#13;&#10;GeOuKAJqcGIpoGBimuSFJFAE6vk4arYmONvQVixuzOAatUAXWcNwagdtv3f1qGigB/mN/n/9VPRt&#13;&#10;xwf8/pUNPTrQBdiG18Cuh0+MyzDHXsPeudThz+FdTpMoSb8uaAPQbCxlkUK33s7vwr07S9PeC33f&#13;&#10;KARnoM1zeiCCSFbnuVCsO+PWu4a8sntVt7Y/NgD5uO1AF3+11R1ht24xjCnHNdroPiC9tH8q4Zmj&#13;&#10;HLIxyMH615BFGtlKZyxHpzxmu7tdRRo0ZuSV+bigDvfFuj2awR61YsFjkGCnUivA/GKW6WjMrgle&#13;&#10;QB7mtnU/GF3cWv8AZgLRoJOg6EV5ZrN48kG6QknOMGgDzDUJsu2f71c7K7BzitbUJFEzKnHNc6zH&#13;&#10;caAJWmkB4NPjmY9TVUknrSUAXWcE+tJ5jZwtU6v21tJcEKise3y9aAIMs0nNKYJC26MHb3zXrXhP&#13;&#10;4T6/4tlEWn27nLDJKkEfjX1ToX7IOsyxrFeSRRM6ghWcAnNAHwJ+9K8KcdqVpZISNgIzX3l47/ZH&#13;&#10;1TwTDBNqrpD9pQvEzHKlV714ZqXwivo4zLaGOYgZ2x9/fj6UAeGm+ccVJFfuHBBxzT9R0a50y4KX&#13;&#10;UTp6AjFZjogUsv4UAak927Lkt1qoLrHPWs3exGMmm0Aaq3ZXgcCnG93Dk1kgqvLUjuuAU/GgDRa4&#13;&#10;QggnrVeSQA/J09jVHzG/z/8AqpCxbrQBZMhJoRtpyc1W3mkJJ60Aa6TLsHrTxcY6VljoKWgDpYZV&#13;&#10;b5m7DNdZpksjIhHciuHtuxrqtPkYKM8qDyO1AHt/hS+ewuEDKNhI3EnPFe0Po1ncrHexMCCMnGeK&#13;&#10;+Y9JvYVwmcKTzXsmm+IoLe2W2zlSOpNAE+t2YuHLQHao7V51qNvJb5LHOeK7O+1aKRMx5GDxXA6t&#13;&#10;qCspBJ45/SgDz3V5iyMr89fauKaXYNvQHrW3rN9l8JyDnJrjLiTDjy2yKAL7XRjGxScHmmLePH90&#13;&#10;kDr14rLMi/8ALSomk5+WgDZa+LncW5HvS/b2J65zWH5jf5//AFUeY3+f/wBVAGybmM9SR7CvZv2b&#13;&#10;Lrb+0Z8PApIz498PdT/1Erevnzzo88/nmvbP2aZ1f9pD4dqv/Q+eHv8A05W9AH+6lFny1z/dFPqO&#13;&#10;L/VL/uj+VSUAFFFFAH//1f7+KKKKACiiigAooooAKKKKACiiigAr+cD/AIOQv2t/2Pfgn+zV4b/Z&#13;&#10;z/bU+HPjPxz4Y+LeqXOmWeo+DRbi90HUNOWOSC9tWuCAbxGlDQxrguA4JwSD/R/X80P/AAcgftH3&#13;&#10;3wf+Hvws+Fd98Grz4xaT478Ral5dt4anu7TxboWr6FBFfWWp6DcWkNw0V1APMk3GJhhCGyuQQD8t&#13;&#10;Ph1+z1/wdG/8E99C0zRv2LvFGm/Hn4VX1jbX/hWz8ctbf2rYafcRrJb293a6rNbXdrLHG6h4ormS&#13;&#10;NWBAwBiv25/4JT/suf8ABSfU/jn4l/b8/wCCrepaBb/EDWPCkHgPwj4F8LeUbDw9oa3X225LtC0k&#13;&#10;ZnuZ1QkLLKcL8z5wB+Qf/BPb/g7C+E2i+J/+GcP+Cjtr4o8OXVjIlnpXxF1rSfs11JGPlCeILC3y&#13;&#10;YblAMPc26eXKfmMURyK/r2+Bv7TP7PX7THhxPF37Pnjbwt4z054lmNz4b1O3vwiP90yrC7NGT6OF&#13;&#10;PtQB7tRRRQAUUUUAf5J3/B2F/wApoPHH/Yt+Gv8A03pX84Ff0f8A/B2F/wApoPHH/Yt+Gv8A03pX&#13;&#10;84FABS0lAUucDrmgByxPMfLjGSegrrtO8GandKJWGARXpPwr8BJql19o1YYjGD+H5V9oQ/Dnw9e2&#13;&#10;UcGmsitjA3DGTQB8J2Hw73tukbPqK+h/hd+zTe+P4nt9LTeyqZXb0VaueKPDeo+Gb1lnQhUIAYj5&#13;&#10;SCcZFfqP/wAEyPBj+NPEOt+TF5qwaLdyMhxjKIeeeOKAPy01P4DWVrM1tIy7lYrlfVeK4fW/gPdx&#13;&#10;Wr3WlkSbRkrjmvsz4paZe6X4ju4IiJZBOxG3jjJ4rC0C9Dt9nu0McrAMqt7f40Afl34i0C/0W7aK&#13;&#10;4Rk5xtPasDBHB61+jfxn+E0Wr6O+v2MRZkG6QrxnNfnfqdi9jdNCQQQehoFcqUUDpzRQMKKKKACi&#13;&#10;iigAooooAKKKKACvWPhB8K9b+Kvi6Dw9pkbFGcGVwOFXPevJ0RpJBGnLMQB+PFfqh8FbGD4G/D6P&#13;&#10;xCUxqWooPLZh/ATQBu+OvhBN8ONBTwtozQsqxgSNGAGZgOnHrXg7WlzHYCxt45MMxWZv7p7ivqmP&#13;&#10;Wo/GkH266ni+UYkLHnJPNeJfFXXtI0nZoXh35Xxukl9W7n86ALnh7+1vh74UfWYtzmXKorH5ADUH&#13;&#10;hvxfperX6Jf2UbSbTKWXnDjp+tdb4CuR4n+BuqQXeGazuI5hKew54yfWvkVdWew1GXy2ILOGGDjo&#13;&#10;aAPpDUvE1osrzCCISh8qoQde1Yepanea7bmRAzBFOUB6fSvOm11bqbdNnJTdx1+tev8Awu09tT1B&#13;&#10;bdFLJM+0g9weKAPof9mTxHPeJeeErnOy4tmQR5zl9vymviv9pr4crDfT6jbKUMUjLJ/vDtX2T4Kt&#13;&#10;dH+HvxPt7i8uiiW06vLEuPmU9QfpXOfHbWvBfihtbi0qAq9wWeMKcpzySM96APxwbj5T1HWkq9qU&#13;&#10;Bt76SJuoY8dMc1RoAKKKKANrQtavNGvVntDgh1bP0r9cfgB+0jovijwyngTxfMqvtKQyHkE46H2r&#13;&#10;8dK0tO1q/wBIkEtnIVI6Y6j6GgD9WPG/7OE2pXR8X+FZIfKmJZ4o2UK245OB6V0zza38DvhLLKQn&#13;&#10;22/JjVJOdkY5JH+NfF3w1+OupRWX9g6zcTiFlARgf4vSvqHTviBoXi3SBoXil/tUS8WdySP3XqGy&#13;&#10;eRQBwHgn49eK9O1kW+nPta5IMiuco3I7ZxX6Sahq+k6X8N/+EptrG0GozwqXmMS/KSM5zjNfD/hX&#13;&#10;4L+ELvxHbanaaxZwwRTecxlIwFyCc57Cv1r1fwn+ztc/C2z0ew8X6ddXc0H723hZRskIx1J/nSsr&#13;&#10;u+1jWME4yT08z4P8GePZGgjvtQniluZGJmlYDKknATae2DX0j+xr498QeKPjvN8KdG0e5v8ARNce&#13;&#10;Ow1OBP3g3SNt3qOQpGck+lP8H/sn/ADw5pTeO/iL4422scu+LTdJKXFzOFO4qMdyOlfXGnftLfC/&#13;&#10;9mb4b3N78BvDaeHpbu3KxarqiCXVrhXH+tL4xED2UcgV8dw/g+fG1qsarklp6H5xkWTQWYVsR7Zy&#13;&#10;tpueo/tjfsn/ALE/7DXxRa/XVYPEmqQ2ceoW1hAQY1uZV3FJeMExngg+tflzrX7UeseNPFreJ9Ze&#13;&#10;MKitHYWUZykEQ6Io6KoHYV8GfGT4yeMPit4sm1/xLezXM9w7t5jkkHJzz71qfB/Qb3UJH1jUhi1h&#13;&#10;3eZKTnAHcV9l7FQ2P0NPqdL8avFl/qnigfvD/pCrOcsckk8d+2OK6bQPHmreHrW2gti4EfzS5JYu&#13;&#10;x9ue1cb4utpvFWti70dA8cCKPMx2H/6jXunw18A23iyJVvmUXUYzF24x09+aBNnGfGbwXoPjPwUv&#13;&#10;jnT4o0mLrb3aBRwW53HjjvX5ifE74eN4eY6nCrGCVt24dB7V+tfjrxB/wj2mXnwzSOPyGAN1MMbx&#13;&#10;MPu9e1fOumeBz480e78LXaxuZI3ksp0OVWRcnFFg0Py6glEL7yNueg9q0xqK44JwevpV/wAY+H7r&#13;&#10;wv4gn0a8Vklido3U9ipriqAOl/tIKDtJ/CsmTUjICG3HPrVCigBxZmHzHNNIzxUkUMtxIIYUZ2Y4&#13;&#10;VV5JJ9K9V0D4M+MtbtvtXlCCPGQJPvEfSq5mO72PKYiVddnXNfR3wx8eW0cB0HUC20t8hHY1s3/7&#13;&#10;J/xB0rw/H4mvAIbSbGxm6nNefn4S+JbNGutMdpNpxhOGJ+tSI+2vhZ4zg8OXzaDftusL85jzyEbO&#13;&#10;Rx2z0r2rxv8ACufWrA65pUaFwN4K/LnPYew4r82NF8S694flj0/W4pYyhH+tHTBxkV+knw++Md/e&#13;&#10;eBbO2s5IJ2gk+645O7H+FAF34Z+CfE15INUjH/IMQyTsRjaRzjP0Fcj4z1fSfHupS213m3mcbFZh&#13;&#10;8r4JGc16dD8eNLutIm0GNI9PuZJCssgOFf2NXfB/wk/4WdfGfTIo5JYdr7oJAqtjOTg0AfC/iv8A&#13;&#10;ZxvLeZtRvZIreAkP5rSfeHsK/wBHf/g0r0nSND/4JV3On6TOJ40+KniPfIOm/wAu0yB9ABX+ej8f&#13;&#10;9H8Y2GqSaNdLOqLIY/JHzABOmD74r/Qa/wCDRW3ltf8AglHdidGRm+LXiUsrjBH7qzHP5UAf1Hqc&#13;&#10;qKWkHQUtABRRRQAUUUUAfzX/APB1JqWiaX/wTP02414P5J+Kfh9F2cEOYL3H8q/hg17S4viP8K4N&#13;&#10;Q8LSF101CJU7jI5J+tf2vf8AB3bKYP8AglhpUg7fF3w5/wCk99X+fr8DfjNd+ATJZt89rNGyyRsc&#13;&#10;7g/ByKAMiw1jVPDWqeYryAxMCApIwwYcjHpX9A3wt1nQf29/2NNb+EHjzZd+IvC1hJc6PfO+ZWCj&#13;&#10;OzecnHHrX41/E3wVo2qafF468FoZLaXaJkB+4+MnOOlfXn/BMzxBqfhn4stbRvtiureWGVD0IPJo&#13;&#10;A/Aj4qeDbvwZ4y1Hw/d8PazGJlHqpIryhTnJ96+4v252tpf2j/E01jGEjfVJNoXGOD7V8UCMSzGM&#13;&#10;YHOKAGwRea+zj866XStGuLw/Z1H3uAe9dJ4W8CX2qxfbHiKwp1k5wR616xpdlbaXiKxh3sBgMwoA&#13;&#10;5vwx8Hta1u4EdvE7evHWvWtd/ZT8ZadpQ1OC1baTzxX0N8MPEMOgeHpdVmgDXCyr5L9QD3Brc8Rf&#13;&#10;HfxRdW8MV1cOF5/c7AAOaAPzL1/4f67oDypeQumG6muGltpbc7ZPpX6nRal4Y8do1lrKxtJINgdQ&#13;&#10;OC3Ga+XfjR8D9R8FOdVhhL2kq7o5R0AoA+TJAFTcDjFQxEl+anuY54maNumePTFVAGHIzQBYnzsB&#13;&#10;HrVbLe9BzjmkoAtQklTn1qcEjkVXg6H61PQBchJPJ5roNNmVLg1zEWd+Pzrc0+VTLzgFetAHrWkS&#13;&#10;yKMqxGVrsmgeeFGTOdoAI+leYaTqJ2jr98DivRkugbc85PXeD0oAksbzyM2l2oZScCRuSK6GW8ht&#13;&#10;7Xy4SSSuA3pXGXOoRgHGMiufn1kqcHPX17UAb95dlVJb0J/GvOdV1AtAFycljU+o6xk7VNcbeS+Y&#13;&#10;hfP05oAp3EokfHf1rIbhjUxOHKn8Ka+TwB/OgCKimSRO7KBkeh9a19N0ue+uEhjQux4AHr24oArW&#13;&#10;tp50oIVm5xgdPxr7W/Zw/Z91j4ha5E6wkQRNvlfqqLxndXnnhz4dxaDbi/135GYCTyjX6h/smfFn&#13;&#10;R9E06fwrHDHD9q3B5iBkgqQOfagDD+JGk+Hfhfp6W3hJFEeApuAPm3jGf1zXzvbeOPEF3qUTs8jN&#13;&#10;vwGyRx+lfaHxN8EBbC5t7754wongPbkda+GWiTw9eiWZtx83JOf6UAey/HXxpqN54YsLPWZdzRQK&#13;&#10;EBOSF2jjmvkvQfEflXRMLFfMYbRmvoX4g26/ELQIrnTcbrWDDR92IGK+e/CPhPULrWxprLjBHPpz&#13;&#10;QB9KeKPgz4b8ZfC2TxwAkdzFmMxKoBdsdR7V+ZXiTw/d6Lcyw3C4AYhSO+K/SDWPHH9m3SeErObM&#13;&#10;FsvkzKOhz6V4n49+H8+v6ZLqGnKHlhyWXHBU/wBaAPhzFRv0/Gr+o2j2NybdjtZXIZSPSqD9PxoA&#13;&#10;iyT1ooooAKKKaYwxzzmgB1FSxQNtANSfZm96AK+W96nyetKYB2P50FSDigC5bscjmt6xd964OBu7&#13;&#10;9K5VSQeK2YLnCc0Ad/b3Dxx53Jgdh1roo9TYIqoW6fd7fzrzmO5witx9KsHUmQbh17UAehPrEqqS&#13;&#10;+fSuQ1PUXwWycf8A1q5+TV5ZCQ+AKyri980nk0ANmvRI7Dr61jsysxKjFOeTe2R39Khf7pxQBHJK&#13;&#10;sbYPpTQwbkVGhwMue/epMrQAtU5GO880smd5xnHtUWCOtABXt37M3/JyXw8/7Hvw/wD+nGCvEa9u&#13;&#10;/Zm/5OS+Hn/Y9+H/AP04wUAf7r0P+qX/AHR/KpKjh/1S/wC6P5VJQAUUUUAf/9b+/iiiigAooooA&#13;&#10;KKKKACiiigAooooAK/ED/gtB/wAFKv2aP+CZuifDX4v/ABW8D6t8Q/H83iDUIfhd4f0SUw3SXklo&#13;&#10;bW+nMvzBUMFwIiPKlZi4Crnkft8elfzOf8HA37T37Pn7D3xS/Zt/bG+J6G68UeA/Fuu3vh3Q7iwa&#13;&#10;e01vTLqzitNYtFugrra30UUsdxZSSLsMiFSy5BoA/M1/+Dg//gld+2r4stvgt/wVs/ZkvPAS6kyw&#13;&#10;Wuv+M9Kj1S3h3naryzNbWt/bIM58yNXC9cjGa/oa/wCCbv8AwSl/4J6/sQeNdd/aa/YKjuoNK+Je&#13;&#10;gWcJjtNYfV9Dlso5Tcwz2LSNIwDbsZ81hjgAc1qfDP45/wDBKb/gth8Ckt9Mk8B/FHR9Qtd974Z1&#13;&#10;+C3OuaY8i4ZZbSbF3azJ0EkeOmVcjBr5N/4JnfAfWf8AgmX+3d46/wCCaHg7xDqOu/CPXPAyfGP4&#13;&#10;X6brM7XN74YA1AadqeleaxJe3MjxyQk4P3sgtuJAP6GqKbvUjIp1ABRRRQB/knf8HYX/ACmg8cf9&#13;&#10;i34a/wDTelfzgV/R/wD8HYX/ACmg8cf9i34a/wDTelfzgHofpQAHAHWuq8I6UdT1SKEjO6QDisDT&#13;&#10;rR724SCMZYnjNfUvw98ByWd3aXd2URTKu4/X096pRbGkernwtJ4ZsUa3+/sDH1xXX+EfF8rSLHKu&#13;&#10;7bxjsecY4/OvoDxx8L2i02yntG86F4l2lPmdjjkNXz/qXg2TS7tXRzES20IvGD6kUnFiPQdW0G/1&#13;&#10;qMLffvod6iKRh077foM1+m37DehL4GeZ1YW0E1rMk7ZwGWQcjP8ASvzu+Hc95bSx2mps08TON2/k&#13;&#10;geor9OvGh0jwL8HNJi0Rx5l9JvmCn5zuHGSBxQ4tbjirux+b/wC0J4H1vw54yv8AVLAD7PLcyGB0&#13;&#10;+YfM5I5HHt1rw+wtb/WLuCC93wzhvLWVRy23t9Oa+4rLU4vtU1lrai9t23bFk5CMT3P/ANasjQ/h&#13;&#10;5Y654rtgzJawfaEb50J3KWG7aR/s1LdouT6EVWoxlJrREEnws1HTvhxJL4pV4jLEfJJBIIPQgHtX&#13;&#10;5S/Gv4PXvh+V9Wsx58BBYSouQR9e1f2YfFr4NeDvFngnRX8BhJrSy02K2mZkDBm2fNwOeSDX45eI&#13;&#10;/gdpGqeN9Z+HXiTbHpk0Km1mEe2KK4YH5d3oDjIr8l4W8Y8Dm2Z1cppRtOnufiHA/jxlmdZ1iMnp&#13;&#10;QadK9z+bFo3D7GGDnoajIwcV7X8ePhpqfwt+ImoeF79SDBOQjkcMuTgr7HtXipQsdo71+vyTbsfu&#13;&#10;OnQblexorSg0DV7ggQwStu6EKa6HSfh/4u12+j07SrKaeaU/IkanP1z2qOV35QWuxxlJkV7+n7Nf&#13;&#10;xNVd+oQ21n32XM6q2PxrLn+AfjqBWljS0mUdfJnR2/75zmkK6PFcHrRXTa14P8Q+H3Kanayx9MEg&#13;&#10;kfnXNMCvDcU7DEpDS5BoKseAM56UgPdP2efh9J8Q/iTY6QY98KzLPOSMgRx8tX3j8a/EFtq2vDw9&#13;&#10;Y4W0sYvIiVTwAvvVX9hHR/Cfw3u7nxP8QpDHHqtobS2JXDRmUjkZ+td/8bPgj4k8N+NFubVTPY3b&#13;&#10;+daXUK5jlV2+X5gME44NUovsOzPJ47R9K8JyX8Tv843oFHCgetfKXibXZ73UjMzgsrkHn3r9Pvij&#13;&#10;4T0nQPhzpejAMbq6ttlysYxsLDPWvzkuvhzLBdtMyMwJJOASeSakR9E/AidtQ+HniTRmzhrbzx6Z&#13;&#10;j6V8l69aS22oS4DD5wM4PHNfbvwGitNK03UIFTEs0P2fZJ0546H61oJ+zve+IPE51K72pYKwlnJ+&#13;&#10;7gHJGenIoA+TfDXh+689bu+yYiq5A64Jr7W+CV14W0vWLaS8tpJWSORkDsQAc8ZxXiHj/UtD8N6t&#13;&#10;dWWkqpAIVEXnBXpXNfDrxPqt540t4kZ0yuxkGQBnjmgdmdF8Rdf1O98aXIjHlq0zPCMcAM3rTtZi&#13;&#10;ObO9wR56hJjjjdjAP410nxQ8MXsHiEyTbY4Aiujd2yO3rWJp2uWz+XoF4A0bOu13+8DnGfpV8jF5&#13;&#10;H5/fEHThpviq6tlGMSn/ABria+kv2n/Cq+GfiGYojlJ4VlUjpg182g5qCrbhRRRQSFFFFACecy8f&#13;&#10;1retvFGvWq7YJ2UVhUUAdOfGHiVhta6uMd/m4qa38Y61D+7jnm5GBhjXJVoaXam8vordc5aRVGPc&#13;&#10;4ptWi5voW6qjB3P1B/Y/i1W98jxV4wMtzY2Vwk4ikbiUK33cHrnpX6bftYaXoHxW0u28YfDUhYmt&#13;&#10;IVubFTkwsI9pQAdga+FrPTbfwX8J9L0vSl2SN5buOhYMOv8AOt/wL448S6VqkYsnxazOI5F3FlYn&#13;&#10;jBH41x4apR19k99zy8E8PFOUGlzO55doHwfl1q7afVf9GgtkYzM3ynAwTXGeOPiLHo5fQfCbNbWM&#13;&#10;PyKEIHmsOCx7nNfW/wC1drWpeB1sdGtfLR5LJbmfy1xvWUZBzXwDJHDr52WAi84LxuPJzycV2ts9&#13;&#10;E9Y+H3xZu9H05miS2mWcBJPMGSGHQg/jzWJL8TPElj4lFx9rlXEoLRxHC7c54xXJ2nhefStIVmQo&#13;&#10;pY4UjA3eory/Vb+4h1Uoz5KSY+uRUgfefxTjg8T+BLfxRoqyFrpB9sflmyBg5xXjvwY1zWPDvjuy&#13;&#10;dCWiEiq7ScKqZycivZvgheRa34Bu9L1IloIoGlO3kh19f0rwPX71otTk+ysIkRhsVBgk+5oA2/8A&#13;&#10;gpR8GLTwb4z03xvojCWx1ywW6ieLlPObG/BHHWvy2xjiv29/akgXxl+yR4a1C4fzJ7DzYoyDnA3Z&#13;&#10;xmvxDOA5BJBzgg0AJXo3w4+F3i/4oa5FoXha3knkcbmKIW2qDgscA4A7mtX4NfCjXfiz4oTRdMXE&#13;&#10;SKZbicj5IkHVmPQV+3P7IfjD4VfAq91LwX4es7e4vL60k086xdKAS8nXZnoD0oA/P2w+GfgL4HWQ&#13;&#10;TxEqahrROCv3ljP61W0Dxxcazr0f2pfKiSddgjwAFJ44r139pz4b6npPjGfUrm1kVpyJVcElPm6F&#13;&#10;cdc183+APA3irxD4gjtbNWEbTqJZQpyig8sT2xXPWbujCqndWP0U/aMuL3UfhVpbo7LEkZQIo+9g&#13;&#10;cHA9TX5vwa3rNnf7VwihVJQgkMByM1+nPxz8XeEtR0HSvCGluJf7NsYra5ljO4PIvVuK+ItR8JBr&#13;&#10;spYbGWUffx06da6Dc9J8BeDPC3x+0ebw54iSGy1JIDJZ36YADkZw+e39a+TfEmnePPgh4il0jV8g&#13;&#10;QuTFLD/qZEzwR2r6euiPhl4cJ3iO6ul6Jwcn19BivME8S2Pjm0bwp44zOZAyRz53GMn7p3Hse9AH&#13;&#10;m7/FbQdUi36kBHKeroMZ9/evTvhX+0PYfDjxNaeIdNvZiLd8tAR8sg9D7V8bfETwXq/gfW5NLvt2&#13;&#10;AcwvjCsh5GK86WeXu7j2HagD9wPEn7VXwJ8eganqvmw3LHfMiopGe+CTX9/X/BsD4v8ABvjX/gmr&#13;&#10;car4HDiyX4ma/AWdQpMiR2pYnHrkV/kkfbJ0AAJI7Futf6m3/BnWWP8AwSNuXPU/FjxEf/JexoA/&#13;&#10;qxTOwbuuKdRRQAUUUUAFFFFAH8t3/B3em/8A4JWaYO//AAtvw4f/ACXvq/zTormeFMQkq4IxgZ+v&#13;&#10;Sv8ATC/4O27Z7r/glrpsaY4+LPh1iT2At76v82iHw02o38VrZq5mZhjHA57+9AH0d8AvFetR6Zf6&#13;&#10;LPIHsp1wquCfmPevsT4B6xpfhTVtQNldbrtbW5+zqgwEk27lr5WkSz8A+FE0+3w18yZfaMYzWh8E&#13;&#10;NUuZfEs8qvu/0SXJXsSDxQB8q/tK2ss/iafWLrJlnl82bPd2OSfzrw/wF4RufEusx2MKbo2fczY7&#13;&#10;CvbP2hb+S919tO5Zi/z4524HANeh/BnQLLwhoS6jqKL510FRQ/DKG6nFAH0P8PPDngrRfDp0XxFa&#13;&#10;q8Tv5ZfuCRxj6Gvmr4r+DtQ8N+JPsdoxWJyWhZOfMHJH44r2/wCIcMBgt59GldIgAoP92Xj5jWT4&#13;&#10;r8RT2/gK0bWYEluoGIgnP3iuOM570AYnhGI2XhJp9Vb534EJ4z74zWNq0T6pZfKuQAegyPSvJLHx&#13;&#10;re3d4Yro/K2evb2r6E+G0MWsO1nEQzlSSjfdwe496AseVeG9NmfUPszsYzkfKvfBr7xj03R/GvwX&#13;&#10;vPD2tbWuLSMtA7HnpwMcV4t4c8DWZ1qW4brFwAOuPSsC98YtpGv3Btnb7NZDyJVPR2YHn8KaV9ht&#13;&#10;H53+N9AfRNSkiySiMVX0+9XBhlJwDX3P478Had4+0RtX0JR5yNukiHJPPJr4nvrCXTriS2mUKUcr&#13;&#10;nGDSEZc/3fxqrVuUFgAOuc1WZGX7wxQBPB0P1qeq0LqoOTVgMG6UATQ/fq7FlX3CqMRAbJq+siY6&#13;&#10;igDdtb42wBB4rbttaPkEZ/DNcXvHTNRfaCvC5/OgDr59Yfr79jVGa+a4+bHHU+1c8Lgk7e/1rUtb&#13;&#10;W5nBSMkk8fnSuBUmuS3KAnntUlnYXWpXCxWisZCcAYJ+td1pnw/8Stex201u67mXGVPAbofpX3pp&#13;&#10;fwF034Y+BLbxhceRdz3Kljg7vKJHRuOtMD430P4L63qiRtLEY2k4UNkHPsDXYav+z3ceH7ZbvxDd&#13;&#10;R20bnAY8n8sivUNI8b3h15A3EatwT2HbFeh/HCJtY8D219nlQGbHpQB5H4J/ZQt/HOn3+qeHdTFy&#13;&#10;NOtDfT26ghykZ5C8nNafg228NeE9Zjl+ywt5Db/nUM45GM5r0H9jvxs+ifEhdPnYfZdRtpdPkQnG&#13;&#10;RKMA/nXMfEPwrJ4a8e6jpTIxMV06AEY+XOVoC5718X/DGl+MvCyeMdCijDqoLKoA5AHYV89/CT+2&#13;&#10;E8WQWdumZJZsBccLzgmvd/hH4qj020vdD13L2ssTKVZchRjqvvXovg/wTofh/SLvxnomZ2ZmjtzI&#13;&#10;MFf85oWuiKUX2Ol+LXxZm07S4PCkghlkhi8tnA5+XsW6Z/GvhzUL2LVL1rgqQHbPPb8a7fX1vNW1&#13;&#10;Gb7Sxd2YtlzwTisWz8OXl23lhWPU/KOwoJHeH9SvtI1iOSBgYjxjsa9ta28Mw6Tea7oy+ZdzqNkX&#13;&#10;9045rxLWLWLwvpZuZTl34j9VNaPwj1m5udehFz80L7d47DGck0Aed32ny2V699OcSyfPI3YV33gX&#13;&#10;W4rbV0dmY28vyyKR1LDFdt8UvClnLqH9p6L+8tJWJBTkA9814paQX0ly1tZozBW27l4AOeuaAPCv&#13;&#10;2gPCY8N+MZZLYYt7kedHx/e5r51kPzlT61+lnxz8Nf8ACS/DG21E+XJdad+6naH5uPQn2r81ZoDG&#13;&#10;QWBDEnKkc4oAio4FB+UZanKm8jHPPAoAVEZmAAPJ6iuk0zRpp5lt449zHnPPetfwz4WutauFjt1b&#13;&#10;qOBnkV90fBj4TaN/a0Umtuu0kDa4B4oA+YtH+Feq3cKzND9eD09a6iX4P6i0W4Wxb3Ckj86/TX4o&#13;&#10;fD618HeH01zQVgmtQFDhPvZI6EYr5s0jxrLp1+DLGoDOGKE5AH07UAfF+ufC6+01fMa3IPU8GvP7&#13;&#10;vwtc24NwQQRkYxxX9ENn4Q+HPjv9nm/8catYQC80/aEkiXBcd8ivzm1Dwf8ADzXpmjSOSEljjIx1&#13;&#10;oA/M25tjbPtI5zzTdwQbvxr7H+InwE1DSrM32mqLi3ILCWIbuOtfI2r6RPYy+U4ZSMnawwfl69aA&#13;&#10;sZ32o+lH2o9hVMDjIppYYoAtST+Yu05qvUSb2fAzUp+XluKB26kbDOAtMIPT8/arsMD3AIh6g8Ad&#13;&#10;69C8O+BNT1ZAIo2YsQPunJoBo8w+zvN8wBIHXFBtG27iDivtDQ/2avEWoRh3h8vcgCmU7RXcT/sX&#13;&#10;ePBYNdLab4wobemdpoEfnqFEY2mqjq27ODX074o/Z88Y+HXdrmzkUKccqSoH1rxfUvDmp6W7LPEO&#13;&#10;OxFAHDHjrXt/7Mqsf2k/h4CMf8V34e5+uowV4/cwjq3BzwK9q/Zp4/aR+HX/AGPnh7/04wUAf7qc&#13;&#10;P+qX/dH8qkqOH/VL/uj+VSUAFFFFAH//1/7+KKKKACiiigAooooAKKKKACiiigAr8+/22v8AgnJ+&#13;&#10;z9+334y+GmrftGaXp3iLQvh5rGraq/hjV7QXVlqh1Swaz2S/OhTyX2TKcN8yDjuP0EooA/lm+P8A&#13;&#10;/wAGln/BO3xvrjeOv2X9b8e/BPxGrma0u/CGpvc2cMucgrBdEzIM9orhAO2K+DNN/wCCUn/BxH/w&#13;&#10;Tl+Omo/tPfsl/FPwj+0FqF14et/Ct3H8QHkOsS6JZSmaGzQalKQgDksfJvVLNgkNiv7jKTA60Afz&#13;&#10;Ff8ABG39uz/goN+17/wUA+Lng/8Ab78BS/CvWvBfwz8N2UHgiD7XHYyyT6hePJqkcdxLKjNOPkEk&#13;&#10;TMpVAu44r+navOLb4T/D+0+K138b7bTLdPFN9oNv4YutYG4TS6ZaTyXMNuwzt2pLNI4OM5Y844r0&#13;&#10;egAooooA/wAk7/g7C/5TQeOP+xb8Nf8ApvSv5wDzxX9H/wDwdhf8poPHH/Yt+Gv/AE3pX84kMZml&#13;&#10;WJepIppgeq/C/wANyarqTThCyxrlunA9a+ktOsNRmKGPekSn5XI464z+FdV+yxpOi2d6mm6vY+fb&#13;&#10;zgG4mPG1T1Ffbnj/AOCel3FjJqHg9x9laLECLjdnGcYry82zJYempX1Z5WcZnHC01Nvcv/DrxRdy&#13;&#10;3Oj2LBbu1ZFt2yMksvcfnXBeOrLTX8c3Uk0MkMG9kCKOqk9cdq9J/Y4t57L4qx+HPHELizt5SxeR&#13;&#10;fmjLYIfHtVT9p60bwp8Rb28sJFkhmlO0qOGHO0/l1FdMa061GLg9ehq6kq2FVSk9ZI8luL3SdGvY&#13;&#10;jbRTKQ+1RKQc/Tmvuya5uvHPgO0s5ioiS3SWBg2MFR29a/JrxJ4hkvbuN8vGI0Oxum41+gH7Kuuz&#13;&#10;eOtAXwczM81tuFu7cFoiOfr0q4e15HCerLwUqqpuM9zm4beCGC4gjmXzUZhtPUnr90ZP40ng74pS&#13;&#10;eE/E1vZ66yPAxUMTHnhiFG1j0I71y3xFudF8KeOZ4AJfNilMcmzhuDivIviJdTy3kGpJukjZAoCr&#13;&#10;gBW7n/aB614uFqYiM3B7M8mjVxKqypzWh+m1h4u+LVhrL6Z4N16RdImQSQzn7sYwQQQepAPbNela&#13;&#10;v4atNLlsPCUMS39xdBZrrUpss9y7jJIxnbjPevjH4O+Lb+7+Hv2e/k85bSaJIsDawZ+CD3r6L+G3&#13;&#10;xO1PUPFEWlwkzwRTqu3YRIq5wQCeuPUV+WcdcMwwdaOPwNOMJK7k1o313PxjxH4KpYCrDNsthGna&#13;&#10;8p20bsu58Fftt/s/aXq/iu1u5bhLdivls79cFsYOeu3pXMfCv9hbwVe+F7vX7q4W8vrbbsicfucN&#13;&#10;0P1r9K/+CgGl6Re/DBdeNtCZIGCKyDY+c55Pc+tfMv7Mviq7X4Sa1q7FSsckUW6RsEFfr1xX13BP&#13;&#10;HUM0yyeIhTs43W/U+s4C8TaOeZRVxlGFnC8dXu0eZeIvgR4H8EaNFBqUMZuHG7aq/Mo9gBXnXwn0&#13;&#10;fTfBPxCtl05RKk8hZBKgICnryRxivTPi98YNJ1azb7c9x5+FjDqoBI74GOK+ePBPjCa21c+JpEk+&#13;&#10;yQq0cXnHLMvf9aw4HjmixM6+Mk+V3Ofw7nm0qtStjm7dF5Fb48eJLnVPGmpJaSt5cZxGUAWML37D&#13;&#10;uK+cdMja6019TkkSN42xu5ycn1Br1HxDPba3qNzdeaCs+Sgce5OOfY1V1Xw1Imi2dhbRLGG+bcFw&#13;&#10;Wz71+i0qvv3m7H6lSk+e8j2j4M6DoHiTQZR43gS7tPKcElQTxnBBPNfH/wATPhl4cN1dSaIoRd5C&#13;&#10;AHlRk4B9xX13f3r+APh3HYOPLe5jKkIdx2kHPSvj6XV5vOLxrlZZNvJyDzmu+rZtWPVasfK+p6ZJ&#13;&#10;pt41q2eOh9a7r4Q+EZ/Gnj/TtFiBZZLlNy9eB14r6H+I/wAFZ9R8M2viKxzFPM21Y+nmE84FWf2V&#13;&#10;tJ1P4efFGTxRq1i0j6TC8ot5B94sMD61ilvfoO1tX0PpXxB4Y027kWximdFhcQBIgQsZXhRj1r6s&#13;&#10;/Z48aa7cInwr8YQx6jD8zafLcAs9vIrE8E9sV5Ld2f8Abt5/ayWzRiebzmijcfeJyMjqOTW98Kb/&#13;&#10;AFBviva2wtpoGt5XwytkMCM9fxr5mhOu8W5QqXg/wPicHjK/1+U41Oam/wADwP4z+NPEFj4lm0tX&#13;&#10;YiC7dEEvXAbpivKrjxxeXVg8rwIsgzk4719K/HHwO/iKeXxHaxlJBeOruTj94T3B/nXgV/8AD/Uk&#13;&#10;0GPUDGTuf5mHKn8a+lSufaKz+E8htfG+uWOrrcwyMrKc7UOFIr7Zl+LOoa54FtrbSFNvlSmoBDzI&#13;&#10;x79fevkNvBUn2z7QU+TdsyOee4Nbfh6/ntfELaY8gEMqlCoPQAfKQPUmgaOb8TaHcf2y9wXkKygu&#13;&#10;pJJJIPsOteieA9BnstftLW0Ia7u5Y0Un7wGRnr0yK7/w74fF9NOJQDKq5tiRXt/wz+EOqp4mj8V3&#13;&#10;aq1np7/aLglfmOFJ+U1lUxNKm0qk7XMJ5nTpzUKs7XOy+Imk+GPFt8m9YxHa7LNIg4Rsog3k9yS3&#13;&#10;SvI/E/wg8Lra2uv6NKYjE+/y2wd2z7wB6102u+FdQuvEEupJILeKWaWWNvunLDco/EV4xpMHiW78&#13;&#10;fW+g6xdMLeO4DBAxIYOa/OakcVisxUcPiNIvY/LK8sTjM4f1XFe7HdHy/wDtlsE8f2kaHObCNvfk&#13;&#10;cV8dFdvFfV37ZOv2WsfGu+t7BlaCyjjtUZemVXBFfKaqWzjtX6VTi7KL3P1rlez3GZA60E4ODXae&#13;&#10;D/h94q8d6nHpfh2znnllJChFOOOvNfTH/DKUejBYvGGtWtnNgFrcESMpPODtPH0q5rl3Cx8Z5z0p&#13;&#10;xGOuPzr6s1T4BeHLcEWurBzuCjavBJ6VwXi34H634W8uWOaGVJV3qWOOKla7CTPD/wAc/SitPUNJ&#13;&#10;1DT5St3EyejY+U/Q1mkY60DaEr174JeFr7xP8QLG1s4/MKXMbkYyPvDg15EBniv0i/YWHh74dapc&#13;&#10;fFXxnarfWFqinyMgM3PAFZVn7vL3McQrw5e+h738avFUUV/D4SspYo4dKthbMIhlzMFDNnHYEkVx&#13;&#10;Hws1G/k8RWtj5kk32i6hCREZ2s7Y6Ad67nx94W8N/FnxJc+JPhldwMlzvn+yg4kUyHkPnritL4Rf&#13;&#10;D/WPhrqr+N/EkLq9j80HnjEbOvTB9u1cdHLVC9S55LyyFKSnfY93/b98D3J8S2cln++jXS7eElO2&#13;&#10;E5HOK/MC10C+t7pZLLerJznuD9K/VXW/Hd38RfDd1H4jj+1zbXmjmHRB6A+2a+KruLzNRRbeFI2W&#13;&#10;Ty2ZsAFa9Ru6TR7cJqaTR02m6Lq2veBVuLiILsVjuA9PX618g+INIJvGmdclWwzKPev0TvvGS6Do&#13;&#10;o8J20MEURhLPMSMksK+TtZ8Om5mlKTbuC6RxDcWOe/oKxdSK3ZEqkV8TPXP2Zba71GHUdPtTlDb4&#13;&#10;ZO+CM5/SvI/Flky65LHKBuMvQegNfSf7EiSH4px6BNFk3cMkTx9clhj9K8s+L2kQ6H411HSlVkeG&#13;&#10;5kBJHICk9qtO+xaelz1+Cyi8Y/AO80UAsbW1nKJjoQM78V+H95ZzT6s9qq/N52z5e5Jxx+Nfur+z&#13;&#10;HLJr2rXXhm7X93d6ZOig9W3KRnHbnFfnR8MfgzLe/Ea81HVIybbTNSMW5sbWeOU5HPtVOLHJWdj9&#13;&#10;H9K+A037L/7KWhatfWhj1zxjZJqt1Oi/Olo3+qTPYn+IV8Zqt6b4alo8kiywssoIJHzg5xX7z+OP&#13;&#10;i18MP2nvhTa/CTxAINO1jRLKKDS7yJljiliij2rGw/hwa/JfXvhHqHgDW5IddKhQ6kEkEdR3HWhQ&#13;&#10;b0HHXY+qvC3jXwZ8V/hxE/xLtpTdWCCGGVFCrIwHUt6L3r4p8eavrWluF8LLFaWriTH2Y7mfB43n&#13;&#10;3r6V8exp4U+GGlQaEyuusRzEEcBTjuelfOfhfStW1aQadfCRHaNweBswp65x9K8PF41Uayg3uz5/&#13;&#10;Mc1dKtGn3Z856nqWrQWIvLZSkkjsJAGJ3N6nNdP4J8WmZ4hqbMkqfI7RjPU9CK6z4l+GpfDeiKuw&#13;&#10;KGlZ8E5LZ6GvGfDNrI19DMMjcxZlHQ+1e1KSue/1PYfi1bya+0Gt6dIZ0jiw6KP4wOhHTpXzHpwu&#13;&#10;01iNirkvJtwvYjrn6V9B+FtdC60+kyozW88uNhyACTg12Piv4XS6T4it7i0hAhmIdWjXOSf/ANdC&#13;&#10;a7j5Dz7xR4RuPif4SksJox9rt0MltKR8zBOqk1+euo6bcaVePY3Iw8ZZSDxyK/cbRdN0TwRo8dhq&#13;&#10;4R57gqzZx8iE9M/zFfCX7Wnws0TT9a/4TTwkB9iusvIycKrEcg07FOm7XPhYglgG6YzX+qd/wZ82&#13;&#10;rW//AASJbIIL/FPxG2D/ANc7Nf6V/lcRRM7rFgksAFA+tf6u3/BpdZw2P/BKBLaLjHxI19j9THaE&#13;&#10;0iLH9OlFIpyM0tAgooooAKKKDxzQB/L7/wAHbsdzN/wS10yK1zuPxZ8O5x6fZ77Nf53Xw10i5jM2&#13;&#10;vXqti2i+Xf05PFf6SH/B0Lo9rrv/AATh0uxuwSv/AAtLQGwBk5EF5X+ev8ZL7RfC3hCy0HQTGryB&#13;&#10;vtLAYYHoARQB49LrTalfSLOxkO48jnb7GvbPClrp/gHwVqHjfWGwnkFIAOCzNyB618ueHb0XV+vP&#13;&#10;zs4RlHfB61c/aB+IUx0az8HabLhVOZkXgHGMZ9aAPLtDW7+I/wAShJLu8uW53Mrdlz3/AAr7r8W+&#13;&#10;FtL1KwS10N1DW0KoAvB3KOfrXyd8DtGa3tbjxbOuHG4RfUDtXX23jy7sNa8x5WK+ZlxjI5oA9c8E&#13;&#10;G4F23hvXUMiH597jgDPeoPi3bW99aLp1iDthU7dvOdtevz6t4du/hZP4sgiUXhOFKDnZ0/nXzv4M&#13;&#10;8UJqWrf2dqEn7udmA3jlS3agD5je3ngum2oR8xr3L4R6rd6VqgntSQy53buce1dJ8Qvhne6ZMl7a&#13;&#10;YMDJvMiYIq74E0WO2tri+lU/KOvTpjND2Ym7Jsy774h+JV8R3CxSukZfDKABkelTeKoI10aO6tCM&#13;&#10;XQM0uc5L+n1ri9evoP7QuJo9u/fgEeua9v8AC3hG88aeFZktgfKt4t4n/uk9RXNh67jozHB1ZVY3&#13;&#10;aseZ/DK4urXWVRRui34lQ9MHiuU/aT+FUek6gPFGkIDbXHL+WMqpPPb0r1+w8L35vY7PSoXUq2Lm&#13;&#10;VCN3HtX2XceF/A2p/By48JeIWR78RGSJwORxxnPQ10KUX1N9LXufgA8bLOePlxxUEg8wYTnHWvoT&#13;&#10;xb8ItY0y4kngtpTbrIUSUqdrZJxg4wa8r1Hwtf6XlpYJMA7WYDK5+tTSqwnfkle25nTrQndwknbs&#13;&#10;7nE+XJ6VYiRgMEc1r/YJSQuxsntjmrx8N6gy7hG+O23mtEna5r6nPYI4NTA8dvzrd/4RzU1HMEuA&#13;&#10;MkspqOLw9e3BAjRyWbaAP60RV72E+xjiRjwoJp6qzdj+VdXaeDdVeTyxFJu6Y56+1e5eFvgHrmp6&#13;&#10;QfEsqMIouGi4JOOvFE7RjzMc1yxcpaWPD9J8MzXMoZsgMMgmvoPQ/B1h4c0SHXblPNd2HysM969i&#13;&#10;s/hJpunWUH9oZA4IIHPOO3tWV4t0i4sdMm0reX8vmM4wMHoRXm4HNKOIlKNNao8vBZtRrycIPVHb&#13;&#10;eLbiC78L6R4rsI44jGn2acIByx6E/QV6RpOtT+JvhndaNI5kNmplRRySCOT+FeE+AprnxB4cvvDE&#13;&#10;uS0cZuI/cqOce9en/BSy1a91saVbqQH3RSZHG1gRzXonqxi3sfMU9vcRagRGGGWAHGf5dK+uNP0a&#13;&#10;98afCe4t4wPtNsMspGTtx6Vn+IvCFh4S1S4juFV5XZ927jawPb1FQeFviEnhTU3WIgwy/K8Z5Ujv&#13;&#10;QhNHzN4PbU/DXi+3uI8xyWs4c9s4PpX3h8dtK8O6vquneKbe4gFxeWMc10iEFvN28ggc9K808vwn&#13;&#10;q99P4htoEaSP94Uxwc9fyru/Bmh6XqEUfiLX0WW6uC5ihCnMcKccduleXnGbQwVP2kzxM/zynl9D&#13;&#10;28o3PFpdX2D7NbJsjJO6b/ZwBn1r7n+D2hW+v/B2ezhfLQyF1YA5II+lTRfCDwl4r+Gd8ohS2vIw&#13;&#10;fLaMYJC5Iz7nGKg+DviOLwd4AuYLiQKHJVWcehII/SuHhri6lmbn7NWcdDwuCOOqOeQq+xTjKDtq&#13;&#10;fP8AJ8P5pbsiJH35LEkdADjpXow8CDwl4ek17U4ghEZfL8AAjiuY8Q/Fa1sNTINxCWMpz5Y5weet&#13;&#10;b1740n+Jvhmbw+z7iqDaB1OOxNfSTVm0fcyVtD4N8WalqPibVCNpWFnKKo56HrXTSvJ4Q0NLe2DL&#13;&#10;PcDCyDqAfyr02D4WxaRfPqWsTC3jT5ljlOD68A9awNetPDep6kJZGmkWEYC5wM/SpJOs+GD6hqXh&#13;&#10;fUI9TzMlojXESnkkDrnGa+fPEHivU7q+a0sUW3jLkhY+ARnHJr7O+DcGny6XrOm6fCPm0+XC5yeR&#13;&#10;/wDWr5A8ReGrmPVXt40IYHbkDjO40Adb4IZrvw7qthcF2Se1MYjJyrSf3hX5767ZGx1Se2kPMTlB&#13;&#10;nqef6V+oXg/TPD3hTQmvvEsojV03bS2GPFfEXxY8H7L9/E2lkS2tzOxZ8YKk9BVqDLVN9jwDy/N+&#13;&#10;Sup8P6HNqMyJGO+Bx3qTSNDnvbxVVWIzxjua+vvhd8PbTSxHq2qxhUVg4U8n3yKUo23JcbbnT+D/&#13;&#10;AIfQ+C/CC+ItUC7pB+7DdfSqdj4sa21FHtt65HIU8da+s/jf4dsr3wZp95oaK1qtqCpU45AycjtX&#13;&#10;wtMht7gmFdpQAYHPUZo5XoLrY/S/wzqo8ReCrvTZySbq3AUHk7lHA59a+D77Tbi11eVH+UKxTHHU&#13;&#10;HpX1B8EvEtqsS2OqM6EoGUYJyDUOu6f4Fn8SSC3XzC8hZg3y5JNK2tmD03Po74Z3ssX7OuoeHrUZ&#13;&#10;e8bODjnHXA9BX5+69ax6bfySFmEqOQDnAxnjg17yfGWq+DtetoEZobLAUwsONr96f8S/h2Nf0z/h&#13;&#10;J/D6rc2qkvJsU7tx5IJ7VnWfuuJlXi3FqLPNPCPjKDTJlttfX7Tp0+EmtjyAD/EvcYrz/wDao/Zz&#13;&#10;h03R4PiR4PDTaZdpuV1H3GYYwcVHZabqOpat9mETqwIXy8dPrX6reH/DSQ/BJ/A3jKxae1v7Zbpp&#13;&#10;iu4whRwF+tTGpGFOPO7XMfaxoQj7eaV9rn8xVzaSQS4UtjuDxVUqRxzmv0M+Ov7NNlpW3WfCM++3&#13;&#10;k3FreQYdRnp1r5Jb4ceJBdC2t7OZ/mx0/wD11tC0m0nqjtik7+R5dFDK5G3jJxmu10zwfq+orugh&#13;&#10;lYHqxQ4xX2f8EP2VJPEV0brxTKbaD72wYL8DsDzX6lfCL9ifwv498JzeJGnOn6XZSfZwV/1s2OvJ&#13;&#10;OPfFeRxJnuHynCvF4p2SPneJuLsDk2CljsdO0U7bH5DfBj9nPUvF2rrFNtWOJPNmD4UgD0r2HX/E&#13;&#10;OifDB20Xw9aRtLECDcSLlsjj5Pavt3xb8C7/AOAvi2w8Q6NdT3ui3sptXkmXY6buMNXyV8ZPAaSa&#13;&#10;9dPb7SGYunOOD+FXkmc0cxwscXh53i/zOjh/iLB5thY43Az5oM5b4dfEvUrjxHHc60zyKZMpH6n0&#13;&#10;x0r7A8XfFXW/7JESmWKMrxHEdqL9cetfEvgvwFrkWt2wNtIf3owVGRz0r6x+Jvhu/wBD0dLSYFbm&#13;&#10;SIExYyQuODXpy0dj2DzPRviTfXupfZ9Vjiminfawk+c/1rifi7o/gq61dLeJfJ3JmUKoAU45HStb&#13;&#10;4feA9d1LWYMwSMpy+SMHqTyK89+Kc0n/AAlNzboCXhdl6cdaV0HS54b4s+CUlzEb7w+wlABJRcZw&#13;&#10;eRXIfs/6LeaZ+0t8PY5lZGXx74f3Iwwf+QlB1FfQ2ga/Poc0ZGNz8Ojc819H+F/g7beJvib8N/iX&#13;&#10;o4RH/wCE88Pi9iTh2K6jbtk+2KpqxSjdXR/sSQ/6lf8AdH8qkqKDBiXH90fyqWkSFFFFAH//0P7+&#13;&#10;KKKKACiiigAooooAKKKKACiiigAooooAKKKKACiiigApD0paaxAFAH+Sv/wdd209x/wWg8c+UpP/&#13;&#10;ABTfhr/03p/hX4I/D7wJea/qCXbxt5UbAHjvX9On/BzR4V/tv/gsX46uBHuP/COeGgWIyOLEDmvy&#13;&#10;6+FngGyutN8q3hVJYQJJFAHzfSlXqxpwc5NaHPWxdOmm5ytY9e+CngXSNF+H5vIBF9tEZddw4AHr&#13;&#10;XrFlqmjSvA8F0sjoN8kO/YAV9q8uk1KHwdGk7yqkcjgCMcgjHPT0rx/xMRrl0/iPQC0dtlt5jPf8&#13;&#10;PevzLF4Gtm9RqL5Uj8mx2W1s7xMlGpyxifWt74608fECyOmOkcs9uY7hVHzM3bcR9K8p+N1zNr6y&#13;&#10;MpL5YlGbI2uvBA9vevm/4M65dv8AFKG41O7dGkcRZkxgY7jNfTnxOtbtbOcROMLI3znB8wHsAOa+&#13;&#10;09n9Tw0IOV5I/QMOpZdhY0G72R8G65Yaot95N6sjpHygHIwfevs79m3U5/BE8WvtlFiX5x0LAjt9&#13;&#10;K+XfFfnR2Qa0keNlYcSLhcn0zzmvXfCMd7c+GrUQznKvtbHABPUEmu/BY5On7R6nRlGYc1LmqdNT&#13;&#10;1n4mwaT4/wBeudY0p/8ASGk8xSBggnnafWqGgeAdQ8TeH7qOaJhNaZbbjrnuKqWttDp1pJe3s7NP&#13;&#10;CwAIHBB6Diuq0H4laho9vdWtqUdtpZ5QOoUZrlwub069Rxh0MMBxFhMXWcIPU9p8IeDbLwT8Cp9U&#13;&#10;vcJNqGrJDEH/ANZ8vUgeleufCfw9beCrubVNPmjnv9v22N7hvkCcELtxz3718hy/HGbxv4ag0zUA&#13;&#10;mzTLrzVVAMENwWx7V7X428Zx2vguLT9LZY5Lm0jlE8Y2uuBnGe4NfmHifQxGLnChQXu9T8U8ZMLm&#13;&#10;GOq08FQX7tvX0PLv2h/jd8R/jdeSeEdXjihttMWQJDbLtjlZzwSRwOa5jwPeaj4K+Htx4YZkDTYu&#13;&#10;JYnXms/QrtT4a1bUzve4u7pViZjtYBfvGk+J3iay8NeDbZpNgvblPKYEc4xkN+tfTZJwzRwWAp4T&#13;&#10;CRUVu7dWfbcOcJYXAZdRweCgoxWrt1fU+ZfHOpQXutAyR7mXHCcgA8c+9dJ8TdHn0Hw1p9pYIoU2&#13;&#10;vnSBCMncM5OK8QutYMt5DBcPxJIDK/VsV6B4z8XzXKJ9lKS2yQLbiTk4CjGPY191hZXSVrWP0egl&#13;&#10;yxjFbHh/hC5fXfHEFneuywhiV43ZODxivqF7uPfHodvA8sKn94j4YKzHGcZ6DtivlqxhaDWI9Z07&#13;&#10;+CbzVUdR1z+den3XxAuVsleG1EVwYignB+cnvur5PiDA16mKpzpy0S2Pi+JcBjJYmnKg9NPzOh+I&#13;&#10;N2+qL9kTYfs8JVcAg4HGCea8Q8EaDeeIvFFrooRm8yXiJOmcjHWvevC9hNc6bd3GqkE/Z9wfHIJ9&#13;&#10;a6H9nHTNDsvitY65qzQyJb3CykNkDaDnFe9VqypYadZayij6zHJ0cHKvB3cYt/NH2R8SP2aPF+n+&#13;&#10;G9P8RIrJFp9osr2ZA7KCXH0rjfg14U0nxbNcadqdm8Fzegrb6gU4aReisey8da/RnxH4i0/4j6xD&#13;&#10;pEV3AItUMGnxRB8ALL8p4HpX6fT/AAA+EngH4PajpelaZZxtpunNLLeGMPLvRc7l445r+QcZ9JSp&#13;&#10;ldSjgMdScqmInyx9LvU/hDPPpeVMrqUMtzXDuVTFT5YpK1ldK/pqj+ce20qPRDN/ag8lrYEtIT8p&#13;&#10;ZW29s+le1aZcWdpoel+KNOtLb7XLKpeZMElDxg8ZyfpXy+dF8a/Eb4lahoEF4y2azSbUCEFgDuro&#13;&#10;4fGniLwtp7+Gb1SItPfahkXGZE6H9a/bqWR5jh8JOrCbblrb11P6NwnCuZ4PL6lWhUu5a216r/gn&#13;&#10;R/tK6FdeFtJlFozMmoSpcojDhN454wCB+dfKFp41uvC9tBopWOQLh3R+UIPcZr6/8b6tL448Lado&#13;&#10;3iVlW73faYpR0EQGQCOuK+AfiPbpd629zaMAykoAoOOD29q/ScrxM40oKejsj9ZyXEVY4ekqu9lf&#13;&#10;1sei+JdVtrvw2dV061SJWHLAADca+YdLM0+stcW0XzCRVXrkc9q+u08M3MXweEt2ANxRhkHnPofa&#13;&#10;vMfh5o9vdeJ4YTAxDMo7dc4r2krq5719bH1D4JXwraeHNlzDnULpQYw4x93rk9ie1eveBp9Uhs7x&#13;&#10;L51hjltH8qEMW8xumBx271X8UeELV9dsdE8LWgluVhiaTPRMjvV6PQPFPg7xjaPrcbCGSeNJFx+7&#13;&#10;RJBzjP161+X5xjKEswWHxFWz7H43xBmuE/tb6viK6Tir26ny5qVrr/ia8+1acJ5JIZCHgRjgBSVy&#13;&#10;F9K4yx8M6vo/iibxX4nMqCOIJaJ2bCnr7iv6nP2e/wBi34RaX4ItvE3iawjvb7VkNxuJyEjc5VeO&#13;&#10;M81+eH7Yv7OvgP8A4WLN4b8IYitoYi/ljI2MeoJ9fevx3w28ZsuzHirE5NhqbvG65vTufgnhJ9IP&#13;&#10;Ksz4wxOR4elJyjdczWmn9dT+Unxb4f1zxJ4v1K6iUlGu2xJKcAAnrmvY/AHwGvJL62gmgW+ubsgW&#13;&#10;0SH5M/XB9a+0fEX7KnibxDqU2n+DoxDZ+eUM8vz73zycjoM+tei/Bzwnq3wV+J+n6Z48jR7fPkJM&#13;&#10;yZjBJA3A1/RGacV4elGtTw9VSqxTfKf1VnXHeEo08TTwlaMq0It8vmXPgf4F1f4HfEfSp/ElpbIL&#13;&#10;lzamNCD5LSrgE4GM18M/HC4vbD4oapp0xBaO+lAYksSNxwef0r98/GPwbvvFLLrWmXdvNZxl7gzs&#13;&#10;qqY2j+ZTnuO1fi9+0/4SUeNX8WB1xdH946jI3pweB61834ecaf2zhqkqt+eD16HzHhX4ly4gwVT2&#13;&#10;itOD1Vj5Wtb+5mu40805WT5l/HivYvE9zdatpP2CXa7xRDa3PyqeK8h0rSzN4hhk52Egkcjn8a97&#13;&#10;TTpWM4giZmOwf3gBmvv5VpUoudtD9QdX2UXUlsjyGz8NS61YSeH9SieR8GSNsfMFr538QeCNW0S9&#13;&#10;e38p2UDeD7en1r+gH9kb9jrXfi7b3/iGKzke3soGZ3KEspbHVuAV54FfOHx4/Z3g8G+OvsGqrtDR&#13;&#10;sDGfkKkHODnpXyuG8Rsur4z+z6NVSqdUj4jBeKmV4nHvLKNWMqi6XR+MLWtxbyhJUZW6gMPSv0c8&#13;&#10;IaHHafALTooXER1C4aWaQdkA/PrXnHizwRZ+LoJLTw9ap51uQVYLklM4OSPSvp/wJ4M8j4Xado+p&#13;&#10;yDEYkSMLkHnuD7V9bi6qjTU2z73E4lUqbVtTwuz8O6vYn+2dCu2E0DbgY28ttozjbjqSeor7v8Qf&#13;&#10;ETxT4q/Z00iHXn8y4iZ4xhAGIHduea8It/Ddt4e1cW+qJhFQSRtnO4Opxg/lXvvjvw5Zr8GNOGkS&#13;&#10;eXdESSszfdC+hA714+GxFbEKpSS0Pm8JiMTiKc6UXoyD4Z7JPCN5PczAMEPfkKRnp+FfLGuX1tqW&#13;&#10;qSwWVz+788hyOCNprvfhovi680q9tjDLJCiZdowT0HAPsRXgc1vqFpr8zCFkTJkKFG9e9ejg4VKV&#13;&#10;BQvc9LAU69HDqnUd3c+pPFfgu7svBkPiK4DSmaJVhOchwB25PSvH7HTfsdo1/dblbODEPlIz3B9K&#13;&#10;+0P2dYNO8efCrWIvEoSKXSXU2qy/dIIPY/hXi3xC8P6BFCzXEytI5yVtyBtwcDrWeLo0lCPPuGLj&#13;&#10;S5Iupoz0r9haGOT9onQZ5mwouwxJBztJ5B7fnUv7QX7P3xD8a/tLaj4c8N2c1wL3UpfIaIZDh5MA&#13;&#10;AjIHWut/Yi0W90Xx1e+ITDJLDZWkssZ2btxSMkAH+9zX3z/wTF8UXHir9qQP4+jl3XaXc1ibvIUy&#13;&#10;IWKgBx7du9eDxnxbRyfK6uMi03CN1G6uz5nxC40w+TZFiMfFqUqcbxjdXbXluzV+F37AHxv+BXh2&#13;&#10;XVbTQLa4u5bdTdTSTI00YIyVReWHy/rX5peP/grqsdg3hHwZHHFc3sl5q15uOGDueUBxkkEd6/sw&#13;&#10;1aeWzuFyWEhcq2P9rg4Hf8a/nU/bMvPDvwN+LVnc2bs0kl9c/aMMB+4eTPOfY9K/mbwY+kLnHEss&#13;&#10;ypVKK5qUbxS/L1P44+jx9KXP+LpZxh6tGPtKMeaGnnt9x+Huiax4p0PxGND8TmSC8E/lAkEFk6ZB&#13;&#10;Par/AMZNc15tXezR2kU4O3Jwv1zX7AfHDwF+zz+0XoOk/Er4cKum6vBJHFJBwscqhfmJxyTnmvy3&#13;&#10;/aJ+E/ifTfEF7rNhi/s0kUSzQHlDn0HPFf0N4fcY1M7y5V50XSqRbTT02/zP6t8L/ECrxJlixM8M&#13;&#10;6NSLaknpqmdTrS3XiL9n/Sp90gl08sAV6rkfXpXzXd+J/G1rPZywNIiq3lPsz86Fh1/AV9h/ChW1&#13;&#10;r4O3OgtC7SwwPcgEYLAcY5/Ovm0a3aR6wulXyErHcBSoxkc4r7tYdVnzVIXZ+oPLozfNWjdnr/x9&#13;&#10;0uG98K6LNCq7Z7RXkcjBDYr5I8PabCLtZU3ARq2QvBOOOK+9v2khZ2WlaFa2OxIzp6fIR9xm7tXx&#13;&#10;XotqBeXXLK6oRG38GeMmqnh5x3RmqbZX8GeFZLzWo7ltxxcYUHqcnOQPTmv0Yh8Q+F9GtIx4ptUm&#13;&#10;Swt/M3Ac+YfuAeuT1r52+Cng1otRm17UQ/kWMRbc4+Qg989DzVz4iXF7d2Ud9ErOs94skzICVESt&#13;&#10;xwOwzzWM7KDlLz/AmpV9jCVa+xpat8KfGHxbumv7D/iXWpBm5G5iDyCORgDpWZf/AAd1mbwDq/gz&#13;&#10;WrcXUyoZIWK8jC/KcDPPFfe1rFY23gnTl0mdXa5gjSSSAD/V9cc+h619Z/sv/Cvw/wDGXXryKcLc&#13;&#10;NDZSqUQDczBdgGB6E5Jr8Dwfi5icPiqtTGr91G/yP5hwnjdi8PjK9fHq1BN/JH8iemfBTxjrXjU+&#13;&#10;GrG1m87eodmXaqZPXPpgV/qN/wDBq7paaH/wS8bSlYuYPiT4gjZz/eWO1z+uRX8u/wAav2Afin8P&#13;&#10;dUm+IGjwadJZW86tcxxviSKED7xUDnOcV/YV/wAG/vgOP4a/sEJ4ehC5n8Yatqj7MgbrkQEjnuMc&#13;&#10;1+scHeIuT57SU8vrqb62v/kfsfA/izkfEWuU4lVOjtfRrufuVvCgfT/PapQcjNVTl1z05x+VWV4U&#13;&#10;V9q0fpb2TQtFFFIQUUUUAfzv/wDBzVPFa/8ABO/SpJVLZ+KGgqAD3aC8Ga/z3/j/APCZdN8MRa2s&#13;&#10;imS4w+3PCj7x5r+/P/g6h1+18Nf8Ez9O1W7cRqvxS0AAnuTBekD9K/zOviX8fde8VSNp8FzM0KfK&#13;&#10;EZsgDGOMUATy69o3gmJ7iFoprllPl56KenPvXz9cXOo+KtaAYmR55ufQZ7Csae5utRnZpDuY8kk9&#13;&#10;q9z+CfhmPUfEkOoaooWGAiQAdyKLge/NYXPhHwHY6LHHtdoyWwOcH1rxGeN5ZS78qXXBHvX3P4x8&#13;&#10;Lw+JdOi1fQQZTDHh07hfXHFeKaF4DGp6iPMjARMcY25I68GiLvsX7Nnqnh3w1PefCOWC2I8wDLJn&#13;&#10;5j+H41803Hh290zUlv0DI0T554yK+q/Dfia1tdTbwzG6hGj2Bc87q4HX7yXT9afTdQjSVN55UAbR&#13;&#10;75703Frcm2tj274c6zo3iHwq1lrxDKkJDofvEmvIhr+jtPeeE9AKxxuHxM3OSe1df4O0rT7zTrm7&#13;&#10;sz5ZWMuFyfmx2GK8AsraXQ/E41G4CKc5KnPIz6UWvsJ6HANoN7ca+bLY7zCcRJGoySAcZr6q1Hx1&#13;&#10;H4D8OWXgPS/3Ms4MmoY+8XGOBXZWeheGYNCm+I+B9owsMUYUswdujE9KpeG/h/4OvIDqnjYvJqMz&#13;&#10;JNw2V8snk7h36cV4efZ7RwVJOrG7PnOJeJcLlkIyqJtvoj274c+D9E1vQBqdlc4u5fmnXaSVA5JP&#13;&#10;bkCrHw6+F3/CTfEyAamVa0eby8XLbFIJwmc4HJrL8J+IPD3wu1oS6G0kttfv5ItpGLMvbjPbmpfG&#13;&#10;HxLtLWZ9I09Z7ad5BCsijBjkzuDjjt0FfC5rmGNzCLjgFywlF67W0+R+dZ5muZ5rGVPLVyU6kfif&#13;&#10;Rv5n7wa1+yL4C8T/ALPd9p3jXTbC2uYtLlktZ4wipHtG5ZAw7kcV/Nlr3wt8H6hph06U4kjungRQ&#13;&#10;Ad21iuc/Sv1utZf2i9d+FOn+E9W8QX2p2V1bJ9phAwCpXKqSMNjHBr84/jXpMHgTxrD4auleCXCs&#13;&#10;8R/hz/ECOxr8i+j/AIfGZficfhcwxbquctFfRW3PwT6LVDMctxeY4TNMd7eVSb5VdtJdXqeWy/s0&#13;&#10;6El9pmgaFAsuo6lcxW0OF3cycenT1r9ZrX/gjfoMPgWK+XWFTxA0PmNC6/ug+3ITPrmvhix8cf8A&#13;&#10;CC+JvD/jWVnnGmajBcCNRw4U8kk5r9vP+HhfwH1LQBqTXn2eWaENPExDPHIACSAvYVzfST4m4zy/&#13;&#10;G4GHDUH7P7dvyPG+mHxh4gZbjsvpcIU5OnL4mle7v1P5nvH3w81L4ZfEGbwB40sIkura+Eci4yGi&#13;&#10;DYyOO9c38Qvhvoq+L30/wpAEHlpLMFGNmRzX1d+0N8QNP+PX7Rcvjjw7lbR5kSMBMBlBxvP164ry&#13;&#10;i2k02D4q3djrdyyQzB4hfKuNrKchR2Knoa/oTJ88xk8ipYrE0uWty3kl3sf1rw7nmZVOG6OKxlPl&#13;&#10;r8i5kv5rIZB+zr4b1nwljR2lOoRYZ5ORtc/h0rz34ey6hoGoX/g/XQ5KsehOCQTyc81982J8H+Hd&#13;&#10;NuNaaaCXZECgWQ4JB7Ln9DXwbayz+JviDc65GFSOW4GWPTYCa+d8OM7x2Kr1Y10+R9XpY+X8K+I8&#13;&#10;wx2Kr08YpSgur0+R6JYeLvB13qD2mvLJFInybC2QcDjHHFec6/aJq15e6nNH+4ZQkCnpgcHit/Uf&#13;&#10;Dyr4huPEF1++gjlB+XgEdO9d/wDEjRdO1bRrXUvDaHy3tUMqx9MqcNjHUivv8Bk9HCV3Xi77n6Vg&#13;&#10;OGY4TFPEQi7O58zeDJ5/CuvR6rHE7QoxWXAyNpr7++B2j+HToGveMfDypJPDglXGNu8dQPQV4dY6&#13;&#10;DZLoItdPwqyQBnaRfnDMcHH4V3vwJuLrR/EGreENOMk1vfWzRSs2AFI+Zc+9Vl2dQxHtObTldi8u&#13;&#10;4ijWnNSaio7nzP8AFHUtWvtRcXLqZCxYNyDhjXhUKT+bsIJCscFz39jX2T8Ufh1dxxSamImdVGC6&#13;&#10;cYwcE8+leExeEEhlje5PyjJZT29/fNerRrwqRc4u6R9FGvTqJzpyuJ8MruOXUJ7G4BVZomQEc/lX&#13;&#10;rWm+IWsNVSw1BgghASNM7Sw7HPQe9ed6Ppsena3FdxYKxyBwV7r3H1NfVOr/AAps/iboa+IPCI88&#13;&#10;gBniTghl6hiPSuPM8DSxdH2cluebmOU0sdRlTqOyZq+MPiRZweHLPw9oEplu76QrO1sx/drgYVsH&#13;&#10;rz1xUPjPwVqegeBLSCO1lUtsZ2JJLBhnOD9a5r4Z/CbUtK8TJe69B5McTbmZ1OwAdeuew619F/Ej&#13;&#10;4k6N4vvIoPC00Eps0ELW6/eYoMZA/CuXh3h3DZZTkqerZ5PC3C1HKqcqdLVt6s/N7WfBmqNdG9w5&#13;&#10;LMSF256H04r2L4a+Htc0vT73WPKb9zGWLAdh7V2virx19mkdXtR5q4U5XHOK6bwJrz6po95HfAoH&#13;&#10;jClRgL83HIr25yu7n1UviZ8VeNPEmua1qL3F4znqEBOcAe30rkIZ2juGF2xIfAyK+ivFXguKS6dL&#13;&#10;VkbaTuZRx9K8e1PQP+WYXa4PU0ra2FbWx6l8H/H0ega6LYRjD/uJH7sj8V3nxaGkeEZ01CSJRJOh&#13;&#10;uE3YK7cd6+VLOC+02+UHKvuABA5Jr6N+I3hy++IvhWyvrZzLPZweXIhPO1QOMd6qEbsVuiPA7qCL&#13;&#10;x3BI1zLJ5nltJbgfcC4781CngtV8E7dVAZTMJQHPULxwK2/BehSW13JHexTBwoiSNByMdeD2xXs2&#13;&#10;oaDZX1okKxlorZMbH6ZPsMV868XPDVKles7x6HyCx9TC1J18S3ydjyz4W+DvCd9qQtpLZX42q4xw&#13;&#10;w5FelT+DTe3jW77wFcoFTjI7VbXw3pnh2Gw8RacEt3MojmRWwWLdCAa6O9vbaz1WFpt/78AscEMp&#13;&#10;bpirjm0sXQdagrandh83WOwftMMmnc6fwkE1bwJf+B9TxLdWfMarySh9Pf1r500/4U3uqax/Z3lO&#13;&#10;HM2wBAc8nj9K9v0S4uvC2qTahMHEk67UEowcA9fpXu3w51i21nxNC0kEasB5iso5Yjk17kXOVNSt&#13;&#10;qj3sLNuEVNangWuaFY/Dr/iTruM+xTdOR80QI4A+tedy6jpWp6jBceU8UkbhmLYG4LxkY7mvUv2i&#13;&#10;Yb/SfHM00nmPFLIpdW7hhnB+lfO1m/2i+jS3VgBNtAPYHHWvPxMKlSrGR52IjWniFpoe/ftSaRBp&#13;&#10;f9iXOnqz/aNGhn2r13H1968w+HnxA8T+Dn3ST4hlO17dzvT/AL5PFez/ALQFpPqXhTw9qjFsW+nh&#13;&#10;ZpB0O0gYr46utOl1K8Mlq7sjH5RnnA/i+lb4ytZrlR047EcvLyrc/VD4Y+C/hV8VDBrNlAINQj+a&#13;&#10;QRkCOfnJ6GvvHXNF0rTfhtavJbI819N9ighD9IkwMEdcknivxF+CnxP1TwH4qs7fTT+6jI4HOTnv&#13;&#10;9a/WLx/8VNQufBGj+JtM2eZDdeY8ZPAcENkDHTjpX514i5Rjsfh4xwc2nFPY/L/Fnh/McfgoPL5N&#13;&#10;Shd6H6U+BP2EPgFb/DNdK8UaOuoXeoWpmnluT/qWmXO0H0XNfhV4+/ZBt/gX8W/Ffh62hS4sbWIS&#13;&#10;6aJWBbdM+Bj/AGRng1/RZ8Kv2iPh14++FFt45k1W0hW3tRFqcVxII2jeNfm+RiCc44xX43/tA/HP&#13;&#10;Tfih468R+OvDiI1tBc22n2LlcebDGRlsDnqOtfyL9HfOeK/9YcdRxrk6cVK6le11tY/gX6KHEHGs&#13;&#10;+MMypZkpzpQUm1O/LdbWuc78JP2L7rWtGiu7nW0stUlgaQWz4kQswyi8Hv06VT8HeOx8HJ9X+Efx&#13;&#10;ARxAr+erIpGW9Rg9xX1L8EfiJ8PNP+ya54g1OKGdQs0yOx3HYOFHFfF3xl8a+G/H3xG1LxioVbea&#13;&#10;VlgHQFIz7dyBX7rwxjcyz/HYrL82jeik2nbZ9LH9M8FYzN+Jswx+WZ1C+HV2rq3K76WMb42/FPwn&#13;&#10;4+8Er4Z8MxuUtrlL64uZS3AQcBc9K+AvEPjTU9YiR7pxDbk+VCZFBche59jX1Tr9to998PLiXw0v&#13;&#10;ErM0qDlyO30Ffn74qs57V4TM0roJDGm37qE881+wZPkUMpwVPDYWWl76n79w9wrRyHARwmCbtfqf&#13;&#10;UvwJ8eJD4+g0LVraOd2wYW7bRkk5+gqh8VPiRc6p4rvrqIbkjdogzc8A/Lj2xWZ8CtEkt7yDVriS&#13;&#10;RmRLiYbMZC+Xgg55rzcJDc6nPPO4cbzuTtg9Py719DRzDmi5tXsfR4DOpSw0pSjeSZ7t8F/idcS6&#13;&#10;7Da3RjXzsRyyAfMgGeg9Mda8H+I0Ud9431BtOUSIblhGSRkgN1+hr0bwV4Zmj1ae6spB8sDSLsIA&#13;&#10;+Ydh1B61yt9pK6dqb6mIwzB+ZJWOD9cVP9r0udQtqx/27TU40v5jzPw54Au9a8RLHPGSq7pCBn7v&#13;&#10;5V95/B3Rk8KfEXwTpNrMzwDxvoTzW7DOC17AAVPt3rz3w5438OWOktczRxpdCPykCDhun8VL8OfG&#13;&#10;9jH8ePBmm6fL5rT+M9CJ53YzqMFeJipYtYyMbPlPJxuIzCnmSUNKZ/ruRf6sfQcfhUtRx/cVT/dF&#13;&#10;SV9efYBRRRQB/9H+/iiiigAooooAKKKKACiiigAooooAKKKKACiiigAooooAKjkJxxzUlRyHimlq&#13;&#10;CP4Zf+Cz3wL8Aax/wUO8a/EbxnbLdPdaNo0ES9CBHaBBX4XfEn4b6L8IdVt/FGiRMdOvrfBjQZ2H&#13;&#10;OOfWv3+/4LI/tDeHfh/+3l478H+M7JryxXRNDeMRBfMUy2wJIJr+Zn42ftDN8R7Sfwr4YjkttNt5&#13;&#10;xJB5v30A7Z9K/mOGWZ7ieI8VDX2d3btY/jink/E+I4vxVNqXsFN2u/d5TxT4oWk2p3U7+HX3QjLA&#13;&#10;DjG7GeDXBaNPJpOiyaIhwSS2cfLuzznNdp4Ms5dasrzz5ehVS2D83tgjvXodt4Y0N7RkuiirGuQG&#13;&#10;U7pD6E9BX6/S4ko4GccHB+8t2fvdXi7D5bUjg3G8tLtHy54f0q9bxfFqBClYyZSMcHb2Br3KPxjc&#13;&#10;6pcTRyEiOIHA4DD8TxUV7Lpfhd45LiEW73DGKNHHUN359Kb4p8MQ6B4b/tLSXjkjvmLxs2G+Udcf&#13;&#10;j0r69QjXUZNppn6BBQxKU7ppnjOraLf+K7to4pQFSXeS/J9sk4H6V634d26B4caOVGciRWfb8yEn&#13;&#10;vn2r531TxY0CnTY2KlfvPk5z7YwBXu3w41jR9Q8G3lrfM8rhB5e5u5PtVrBw5ZQgDw8fZyhFHQak&#13;&#10;1z5220lDK6qwBHJBGSAuenvWXo98k2sS2sGCssPlMAMjeeG9a8/1Of51SN32hAdwJ3KT7jtXX+Cb&#13;&#10;qOa8ihgyZXk8sNxk7uua8DCZE8PKU46pny2WcLRw9aVWPUvfDLwxe3vxLi8O2qrJFOyo6KMjYTkk&#13;&#10;/SvUPjJooTx/HpFldt5dkBAqA7QQMDkV6N4L0keDfFEmp2EKi5VN0kigtsHue2a8r+InhbU11b/h&#13;&#10;Np5w8V40kqnn7wOccdPxr074eH7ptNs9mrisIv8AZajTnLYuSyabZabFo+8JJJLubziMDHXH1rxP&#13;&#10;9pWyNjLp8sLGWGeIeVs5X3Oe1T66tzdSR3hB3M43ZyQmPeus8QS2epeBo/8AhOYiYbVj9nkTsP7o&#13;&#10;PpW+W4enTT97cvK8BSppqErnxvaaBeR6I+sQAsnmFNzjoR05qp4T1SS81KXQ7pW8mZSHDDgE/wAQ&#13;&#10;Ne4TeJdG1bwrNoWiwbIoHDpu4ZsnHP8ASuI8IWkN3rl1pkmFl+zsYi4AOcdBXqScVsexGPKZD2tt&#13;&#10;oV2dKjVXBO7zweFHt1z9K7Cz0bTdVeE2hWQnClR2r57uNZv9H12XTtRBaHzyGjfJwc9jX0J8NbCL&#13;&#10;UNQkms9yLEm5dvPDA+tebi4NThUeyObEYWUqkZ9j1BtHlHh3VpUKhI7PaqrycqQM14t4E03Wk12O&#13;&#10;O0SVgMLmPJbLDPKivcPDVwgjvbQks026GYHGY8k4b6V1fgSLQ/DeojX50a4u48PH5J2gEcfd715O&#13;&#10;PzOrT9pGEbo+dzLOpUqj5I3/ACPXbXQvGHhOSz1y1nkXUIEt7yC3csGVxllJBHI46d6/Qzxh/wAF&#13;&#10;HfFXj34cv8N4tEGm6nd2q2epXSSDMzYAJA28A9etfnZqPiTxZ438X2GsaxNKscSpGgJCnYp6Hb16&#13;&#10;9647xlqD6L8W4rmDCReYkocE4Pr7V+a4zw6yjOpU82xmH5qlC7gl0a17H47mPhXkmfulnmY4SM62&#13;&#10;FblDya1+Z9leEf2dPFN1Zr4z+2GxvJHLpjuDgEt0xXjPja3utD8Z2fhrxbB56386wpNF828hyN/T&#13;&#10;uK/RbTPiBY+I/htYpF5bJJCjSu5CsCowygr/AAkfjXxH8Q76HxH4/OoxrFLa6LCZBIWwwdR8q4Xj&#13;&#10;Hv1ryvD7jLOMxzOrRxkP3avoeN4W+I2eZlnlXC42n+6Tdui023PCPiBqEd7451KLSFLW9nai0Rhw&#13;&#10;EIxzXytfRT3OqHeUCJwB0z9a+uvhnZRa6+q6I8GJr+VpElb73JJxk14x49+Heo6Vr66Mse2Uyksw&#13;&#10;z8wz0X1Nfv08PFaI/qV0Eme+3ugRah8BNO1SVxAiySBllG1mCgcAegrwPQrays9Yg1LT5Ij+9WMK&#13;&#10;h5BA3ZNfR1xayaj8LbPwHYyNJJYsfNhX5m3uOhJ7DvXieo2GmeGtXsrXVWjE28GQwjuRivKVer9Y&#13;&#10;5GvdPm41sZ9e5L+6e9eHvHMOleM76a5IFxPbRmMFsLgADhu2a9ZuPFU/iaxuE14h2dSsLRfMY2jG&#13;&#10;AM8ZBH0r5H+IkF14PvtH1uaDzYpU3TY4LQ54HPrxUVl8crrxFeReG/D1r5AyUmfcCw39+AOe1fln&#13;&#10;GfCFarjliacOa/W5+OcfeHdbFZr/AGhRjdu2p+3XwP8A22b+w+GsHgu9jT7ZpsPkQk8bVPyqO+49&#13;&#10;we1fEnxi+MlvFqU898y3Fxe3Gy5aRsthj2I6DtWVovg60+F/hy38T+LbyJZ9SIe0hBO6JMcFg3rX&#13;&#10;zj8TdJS4mivrJmuy4c7lw2WbOBhSa8jhTwjy7LcXWzCjS5alXd9mzzOD/AnKMnzHFZnhKdqtbd+b&#13;&#10;PsXxNINK8N6bc+G443tLi1ysSFcBiBwScE818l/H2WKfRtPsC4+3oyzOsfykHIIHf3rzXU/GfjzQ&#13;&#10;9N0vRLWSWQxAt9mYbsY5GO49646Q+JNYnuvHXiS4IW2BLQ4+RWOcBc/rVcO+HVajmiq1aq0u/N3O&#13;&#10;bhfwixeFziOJr1k0r77u/Roydd/aI+IXgppvDJ1GX7JJw8ZYklXGdoOePyrwrUviwPFFx/ZF5CJI&#13;&#10;iQuCvKt3OfxryHxp4nbU9X82dmDy3DGPdyMdjkVZ8P65Atxs1FQhLmMAKdzP2IPoa/YqGHo4FP6p&#13;&#10;RSctz+gcPgsNl7csFQjFz3tpc7jW9FsvD2iDWlOAzsyg/eAzx+VerfA7UdM8Qa1HdX4KWoljWcjk&#13;&#10;FSeS3+FZnxU0K5t/CWl6HOime5t/tDxr1XPIGetd7+zN4Xh07QNdu7qLMUVuJCr5OCBng16GLwkc&#13;&#10;Xh50JSs5Lp0PUzLL44vDyw1R8rktbfmf1x/A3U/hd8H/ANlKLxH4duLWWI26m5eMAsZZcCJWUHOM&#13;&#10;Eda/Er9uDU/DXjPXLrX5WtZJDGJLqSEAYkHC4H9K+VPgf+0re+D7vV/CuoX88ek39qzQxSOXjjul&#13;&#10;z5WA2QAOK+cfEmu+JPF3xEth4knd1muA0ixMQjoD3Xoc1/KnCXgBisuz2vmM8S5a3vrsz+J/D/6L&#13;&#10;2NyfiTE5q8Y5pu6bvs+nyP0b/Y3/AGXNA177NDriwSXuvTm4VZFIVIh6n+lfp58dv+Cc/wANm+C1&#13;&#10;3N4PKw6tpMUlygRdqSdyoxzWj+wF8NdO1rw7N8Yb+CZWixpmnqzZRFxydvqa9x/an+OfiP4RaPZe&#13;&#10;H/D1t59x4mWewtV2byXx1x7E1+M+KPipntbj6lkmT1moU2rro+9z8H8ZPHDiav4l4bh3I8Q1Cm1G&#13;&#10;S6O29z+VnWPD2q61qNrpEX72e2n+xMAclvKbBz6YArF+LXjq50PVk8NJkwWyeSyk4BGMGv1t8Kfs&#13;&#10;Y+OrzxC3jhDbF4Ve5uLfbhhK4LscY554r8s/jv4ag0rxVdx3ESyTQ3DI7MOCWYk/gDX90ZHxlha1&#13;&#10;JQo1FKcbKVu/U/0UyHj/AC+vFQw01KcdJW/mW51f7Nnj9orbWgkWY1sTMzHGM9APwr568da5qN5r&#13;&#10;UiwlVRhnOQOGOR2r6S/Z1+H8mua1qlhpqlfP0aVGx/q1kUZH4dq+VPHHhvxD4d1W70zUY3SWKTl3&#13;&#10;GeF6beORX0U4zxEFOD3Pr8RzYrlrUdj6c/Zl1C9ufDfiMamSwks32I3YrjBXHX3ryLxXNHbX8pmG&#13;&#10;7ClVP3cn1INdD8GLy50LRJtSmkcbvllHQYY/wg/Suh8T+F4vE+pxanphBgdS8wGeG9MVEsDefvyO&#13;&#10;d5U3N87P2U/4IueFtE8T+I9Rvdcht7hLfQbiQRTKWJckDp04Ffq58UPhn4bg8Pv4y8NWNjZav4Zj&#13;&#10;OraTcW8QQgxEO6OEALKwGMZ71+OX7BvxUX9m61n8Yzxl9OS1e0vo40AkYSY+7uxkiv0W+Hv7Y3w7&#13;&#10;/aS8cj4S+DormOO9jb7deSlY2SNcO0a8nO77pr+BfpJcM53T4goY/C05Sw0Yrm10t1Vj/Mv6X/Cn&#13;&#10;EsOKcNmOHpzeEhFczT93l+0n6nknxf8A+Cm+m+HtLfTLDw5fxa/NHDHHcMQ1oGnHzSK3bnoMcV+I&#13;&#10;X7ZfivWPEN3A+tPPJdSq15L5pzIrSnKjPvX9but/BP4F+ILWHRvEHhrSZLIKi8QjzQU+428fMSDX&#13;&#10;86P7fv7L8fwm+JOo+L9dnD6Zd3rRaYj5G9YVDBcDoAGH41+h/Ra4g4YxOMx8Mpwzp1Xq7vdeR+p/&#13;&#10;Q04m4MxeMzClkODdGs9XzO915eR8a/s3eCfHtt4fl8cavNOmnRxGK2w21POH8Jz6CuefxZq1l4mv&#13;&#10;X079+t1JiaLb50br3bnGO9fbnw713Q/G3wCu/hlaxrb30dsdTtmHyiQj+FSOrYr8/ta1eHQ9Wlsi&#13;&#10;4gnA8rbGMfMvJH49K/rjGVZUOWFGCSersf3HjKn1NQ9jFau9krH6J/s/eHfBXxJ8FX11HGLS7t45&#13;&#10;UmWEYXAUjGPTivyz8T6Cng7xbdSX7RPIk8hhQ4GQcspNfoj+yprFzB4Q8S6pGnkqNMebCsMEsMc+&#13;&#10;/Nfl38Sr27uvFcl1qKPI7zsFeQn5VHyjp25r2KFVSSaPeWJlKCktj6O1TV4Pif4at2uHRL23jWAl&#13;&#10;zwQBuGK868E+G72HXFs9St3dHyshC4x39Pauf+H+majqN3ciZvk8xCuz+EL0Ir6lj0TxLBq9mIlj&#13;&#10;cSsFZVHzHeMr29FNePnGbKgm29enmeTxBnTwUKc0tTvD4cW3+GrWfhy2ZlvbjE8ijlFH8JPf1r0n&#13;&#10;wh4A0GbQE8OiOO7m8hndh1QOBwfyrbuLltT8OXfgTwum2W3gW5EgHHmEfMpI7iuH8PeLrvwF4eiu&#13;&#10;9UjIuWk8p5sHB5wAf1618TxhjqtXDU1h5e8+h+b+IecYqvg6ccA9ZHonhX9m7xdfX8unlpLWwVFm&#13;&#10;gIOFCgc4H519c/8ABO7ULL4U/H288KajdRiK6sZ4VldhjczHBZjwBx0/WvNPiN8aNZsvCdlY6Ckk&#13;&#10;bzWYDPEAcsw6Z7cV8SaFonxhtdXn8b6jb3EMUkRdpIZDuCAgD5QeB3zX5ZnWQSxNGpl2KqKn7WLX&#13;&#10;nd2PxTPeE6uNw9bKcdVjT9tBpX3u7a/if07/ABf8Y+E/BvgjVfEPjG4t0sjZzxqrsNs7smVVeeea&#13;&#10;/UX/AIN//Flz44/YVuNYvF2tF471q0TByDGnkMpHpw3Sv4qdf0X4ofEX4YWeoa3q17cw3F8Laxgm&#13;&#10;kJiyRgAj6da/s3/4N0vDF/4R/wCCfdxoOonfNB8Q9cEhznqlt3qvo+eBE+EXip1q3O6juuw/orfR&#13;&#10;vrcDvF1sRX9rKq9Gtkuh+8YGBj1OanqJFJAJqWv6f16n9nNhRRRQIKKKKAP5WP8Ag8IlMX/BJ/TW&#13;&#10;H/RXPDnT/r3v6/zAzICAFHJ5Jr/UL/4O97J7/wD4JU6ZbICxPxc8OHA/6976v8zm18J3AufswjJL&#13;&#10;AfhTXQrkfLdI5nQvDd7qd8sMCO4k4+Uc/wD6q+4vCnw4n0jSbbRtHjMt7dOhyePY89sVR+E2kaf4&#13;&#10;Q1W11K/iMhjIZ12ggoOoNfoN8PNI8PXHxGsrvShGtpqCbrUPyY5epToQB35ryM+xrwmFrVaavJRb&#13;&#10;0PmuKM2qYPBV69F3lCLaXbQmm/Y/+Nvwi8Aw/Fq/aG70t4BJPDExYhW6qW6D8q8N8VtpqW8Wo6Gh&#13;&#10;826j+5xmMnrkj61/QBrPiXStL/Zm1fS/FElq8Eli4tFdxl5ANvA4/lX87XjeO7022kgjk8qcuGUF&#13;&#10;t2I25wD9K/EfBXxIzLO8Njv7QpOLpTtF91qfz79H3xczbiLC5g81pWlSm4xkr2er1PFb7R7zQPEN&#13;&#10;pqW/cWfcWByRzXS+M51vLuPUegaIM57liK3tFtU1O0xdxK7nBMuTxzjP41ynjy3ubO9Fmw+5Eq7B&#13;&#10;0JPev3DJMTKvSlzvU/orh/MJVYT9trI674XXckl3NZ5Ox4SiL6E968l8Q2bR6pJuLEpKVI655r1v&#13;&#10;4Y2b2U63tyGCL1I7/WvQ7f4V3Go6nNrd2pFj5nnmYp8u09ue9eu4Poe9FNrn6DPhHpF74r0G50nE&#13;&#10;6Hb5kKMMR7k5Gc9Qa2beHS726edLmKCS1Z0mtZPlXeDjgVmL47utF102OkGP7LCNgMQxn6kV2138&#13;&#10;NNN8dWTeK4B5ckkmHMbEZwCT0r5XPckp42F6r1X5Hx3FXCsMxhzveJc+G3wd8efF/wAWxzeELOS5&#13;&#10;trBgr3AG1fMHJ2jvU/xn+E3jPwdrcJ8WWFzYyXU32iKSQEbzHjIXjpx1r+lz9in4efDHwt8AtBm+&#13;&#10;HiWPzWyyavdTvGZmmI+feWGVAr5V/wCCm/ij4Xa74a0Dw/ps9ndahYXDXDz2hV1SI8GPIzkn0r+X&#13;&#10;uEvHLMa/ET4fjgGqEJOLk/z6H8W8C/STzjF8VS4Vp5bJYenJwcmmrLbmb0R8VfCz9pWHTfBcFh4k&#13;&#10;MBktDnY/32AGFxjB6V8OfEvx1dfF/wCKtxq+oW0f2cMFt2Iw0ca9ie9eX+OPEVvp13JJZOwikycM&#13;&#10;fnVR0B9CazdW8WRWngEavZqN9w4j3ZCkKo5OepNfv/Cnh9hMvx1fG0tXP8D+meCfDXA5fjq+YUU0&#13;&#10;5380rnqHiH4p+CrWH/hHNQtBNFAu0SqRyfyNZvg3xD8HvFetR6NNZzxv/wAs5F+UgkYOeORXxxrV&#13;&#10;rdeQ000jSboFuQob7oY8579K6H4W6jb3niW2EHmvNE6gKFIBT6nuK+9lioVPid0j9Zp4umqXNPXl&#13;&#10;8j6D+JWrxeFfECaL4QtnXbmWIjl2GOnHb0ryW2+J0c16lp4qsSY1ZVbPyuCDkknBzmvurRvD2geG&#13;&#10;ZR8Q9ZjS6kWApHZyjI3dxu9R3Hati98J/DX4u+ErtbfT7e3vY4WuI2QKxOOSMr6V+c8R+KMcBjY4&#13;&#10;d0L03o36n5FxH4wrLMfCh9WcqT0cvXyPnfTvBemeJrW01bQppBaXE5iljJJIKt6f1r9G/hZ+yP8A&#13;&#10;Dfxd4Nnlhtna7gTYblWC7nK5HDYzk8Zr4G+Hur2Xg7w7bwTblVbxy4Kgny04wM19heG/2uNB8D6a&#13;&#10;mmaRBhjAdznBTcpyMjOcnv8ApXwni1HO5+wWSzcYuz0/G5+c+Or4jqyw/wDq5GSUmneKt958QWHh&#13;&#10;uLRPHmueAtQY+XJI4t1m4KrH3AOc5r2r4LfBXXvE8Mmi6/ItrprtIttO3G0u2B+dYN7M/wAW/FDe&#13;&#10;LrKSJNQld3MSoBhT/CD1xxX1rDcNN8PdOltInHlwta3CR8N5qHcSMV91xDnuZ4LKMPOjFOo7J/cf&#13;&#10;pfFnFGcYLJMJUhH9/Kyk3rZpanwJ8XPh18RfhDr8OjaqP9FlUSW1wDuDKpyB+Vdz8B76wLa3pupM&#13;&#10;iX9zAosmJCs7Dng9sV7j46+IOja5e6T4T8SRC5FvO3mSuf3sShQNpHORXknif4e+GLjxiNa8F6tb&#13;&#10;EoQVgi++uOoruweCnjslc69oVGtZbHRluWVszyF18XanVktXsdpDo17d6JqNp4gt2+zJGQPmBy7K&#13;&#10;R1+vNfK+teCL9tAa6nR0CEqSV6gdCD6V9G+KtU8Z6Z4WSCe0l8iZyJHUbWYDkHGK5vwH8RNI8Z6L&#13;&#10;deGNaRIZEVkiaT7ybemQccf54ru4JjUhCdOrVUmel4c4GrSjVjWrKbv0d9EfH8WnXFki2lvu89/l&#13;&#10;jzyBu7/lX1R8K9U8QfBLTTq07fuJI/N8qQ5Rz/FxXCaleeF9IWTG+5uUzslQAqMenetHxFrd94v+&#13;&#10;HcZV9rWxKGNRksD0r7uUl0R+lxilpHY9y1X4tnx9oczabELeWW3OMngH0AA/GvhCzj1zRvE8t7Cz&#13;&#10;JIXJDjIYnPPHpXq3wmfUbfxHElokjFsKyt8yherZz0r65uvhF4MvIzqMcsP2iUmQ7+2eazKufGlz&#13;&#10;4gkuVP26BjcSYPn464HXJ/wrr9E1b7b4ZvtOglJuDFuV14b5as/EXwf9iDtpy+a4fAkDNjHQ8e1c&#13;&#10;R4BsLq18ZWUVyVihllaKdpGwu1uK29lZalctnZnmkesa3klZXIR/nBH3uf61rNrel3spaVGygGXx&#13;&#10;hc/XFfR3iv4baRpOpz2YljCNKJFkUjH+zg+hryq+8GmK6aSPbhj8237v5dK85VJ+1dtbHHBylU5l&#13;&#10;sUND0DTdWuPtkrBwq+aCRjpzXY/Bzw1e/Ez4tWng6F3ggluC0zIxCrGeCSRXL+DtIuNY1ybTbGTY&#13;&#10;qxOhXPy8A16D8LtWvfhB8QLbxFfR7IVdYZHxu3KW5/KvF4nxFdYDELCv97Z8vfbofP8AF9fELLsT&#13;&#10;HBP97yvl7/I+uPiT8H/Bvw48Vf2BYRO0skapFcD5+XA+bp36da+SLjVLLwpreo6B4itmuAZtqyIu&#13;&#10;AuOc+uRX3h8bvjh8KdYsB4m0/UY5Lk+WIIo1GVZBnn2zXyR4a1LSvHr6h8QddTclr82xhtV5Og4H&#13;&#10;Wvzvw4w2Y4/L54fNlLTqz8l8LKGZZpl08NnkZadX3OMvk0/xm9pbaNDObe3cS4ROWKc4AxxmuRef&#13;&#10;UU8XW76nZy24EoWMzIScA8ZzgV+n37Kfh3wRe+FJPG/iMW32m4u5Y40woSFB0G0dTz3rW+MXw+8M&#13;&#10;6l4Xudbu7eJpLIs8c4Xy9xzwAR1GDXg4fxZwmX5s8hw+HfKna/mfNYHxvwGV52+HcPQk4xly8z3u&#13;&#10;/I/O74oWGr+INej8sw28QhWPzW+UHgZwK7n4S+HZ9G8R2Ejfv4mYp5y8jJGAK89+Ld41vqdjaQEx&#13;&#10;EDc8eco/Awcnnoa7Twj45m8M6BBdTsCsEiyKnBy3pmv1zEY7FyxUXBWg90fu2OzPExzBKKtAz/2p&#13;&#10;dT05/GZtXUHy1AlI6BgMYrw7TI/D0SNfDCsEDBT1JArq/H/jfRfF17Nq15bukjzgkuPlb8a4WfQb&#13;&#10;abR31HSn+VZPnz97BPTFfW35kpJ6H2EZJuTT0PYPCOt6X8TNEm8I6gwF1Du+yo56oe31r5n8XeEt&#13;&#10;e8H6zJZKpQA7FkxhVU9a0dLlutH1ZdTtmdZYnDI8WQcivtyy8KRfGLQbLU/sU0t0kIW5mSMspY8D&#13;&#10;IXNcWMrUqceetJRS6vRHJmGIw9Gk62Jmoxj1bsj4E8GaFfz63EUO19+FCcZyeua+/Piz4xT4c6Fo&#13;&#10;3heGRZZhbLdTITuyXGAM9jWp4c+CMPw98Q22o+JIvLO1miSZCoOOR1Fef+FPC9v8d/jXdya0p+xW&#13;&#10;jfckDFMq2BkjgAdq4My4gwmFwUsc3zQit1t+DPIzrizCYDLp5m5c8Iq94u6Z50vxRv8AW4f7Nt98&#13;&#10;cEhJmjGVDhere9dBL41fT7OOzjR5LdwJCCM42HoSOtfpt4X/AGYPg5r8FxZpBDDKsQt4pOuxsdgO&#13;&#10;Tk1+ZHxB8FXvgf4ut8NrZneMSqiOinHJ6HJxivz7gHxMy7OsXWw+Hp8slq9tT8s8LfGPKeIsXXw+&#13;&#10;EoezqLVrq18iDxL8RpPDenxT3ICSOvnRRN2XHB9TWhHf22n6EtxqkqzTX+2RrdM5UNz07ZBrjP2i&#13;&#10;vD8GneLorKdgfs1vFFnHygkcdPeuu0q/8MeL/D0V093CJYYxDdWyqASyjAYE/N0r3uKqdXCqP1fS&#13;&#10;Mnrbc+r4xhUw3spYeLUW3zW3O+0y50/w5p0a3hTybonKRneFB45PqOteF/FL4a6xp14usaUgmtGP&#13;&#10;m/LyAG6H8a6fxJq+jWOlLo1leR3F3LKEQpnCRkdPqe9bun3fiGy8FG1mUzK2Eh3E4BPbntXr8NRl&#13;&#10;LDylinp0ue1wlOpWwTni+7tfsch8CXvX8RTnWUEMUmn3FukYXgMw4avGfFPhu4s9caKFG2mXgEbf&#13;&#10;/wBdeqIPEVpqKzWjnzIWDzQcA7cYIX16V6HB/ZfiST+0LlARbjfIAPmXivdwdWlyuFCzPp8txuFm&#13;&#10;pQou6PIdL1qTwK1vqM6RuXXbKp4bHI6Vzni7xPd+KNNe18PxlWL7yWIUsW7KMduO9c7401eTXNfi&#13;&#10;tSy+QJtmOhwDxmuw1SxfS7ZLfTURYwo2scndnqdx9PavmM8nhqOIpya957HxnFFbCYXE0uRe+9jx&#13;&#10;Sw1e9tdYW01PzFVTgLu+QMOuRjn86+g/gd4StZvj94H1W32xBvGehsGU9f8AiYQE4FeEatDHdXsM&#13;&#10;USqxjclvXr3Ne7fCDUfsPx0+HNipTcfGWhb1Unj/AImEHrX09KvzRTqLU+xwuKc6Kq1Vuf7CMYBU&#13;&#10;N3wP5VJTI/uD6Cn10naFFFFAH//S/v4ooooAKKKKACiiigAooooAKKKKACiiigAooooAKKKKACkI&#13;&#10;B60tNY4FAH+bz/wcK6g8H/BWjxpa3VyIoZNA8OgI2cf8eYr8ih4U8Mq01hZtG00kYnVm5yG6Y5r9&#13;&#10;Qf8Ag5M0i9k/4KxeK7qJuD4d8Puvc5Fpg1+P0d+4bTNUtmxGU+zzMectjHPp0rzZYmnSqO273PPq&#13;&#10;5hSotxtqzk21/V/A2uXGkXUTXEEj+aQgGQR746V3/gLxbL4v8TiG8Ux2gKho8YyAeeverniXwVJr&#13;&#10;khutNBZxGpLRndn1rwvXb7VfBFnJDpf7q6kfcjPkt8vtXg5nwtQxSnWpxs5L8z5nNuEMPio1q8Ip&#13;&#10;TktGehfHXxBZSyLeXGxhHmOI/dZByBhe/wBa5L4i61daZ4T0OxiVnWC0icoG2+Z5mTkVxmkeG9f1&#13;&#10;4xeLfHrqIUcGKPJLPg8ACtrxt8Q9F8VWq6bPCtu1sTBASOAI+FzXfkOTfUKSpSleR08M5PLL6KpV&#13;&#10;J3keDa/qq72RYWRixPB3NgjPzHFek/Ce5aOxnkUBQIydrA/MQaj0bw3DrluywT2byEkkg/MT6Gu9&#13;&#10;8Mabpmlw3OkTPGk/kscLkg46ge5r2sPTmm7s+nwsKkW29Tnl1f7fqP2ZgiAgA/hXpPgeaDR/FUEz&#13;&#10;qZFUiRHUfKWHbFeU6HoZh1VbiWRifmLYBI45xzXs3h+C8eKXxDI0aRWkR2Bxty/tXn/Waka/Ko6H&#13;&#10;n/XKv1jlcdD6F0v4g3GuapfaXCws1njA3nG5gpwRk16jrUXhe70uw0Uyx9RK8MhH7x2xnkduO2K+&#13;&#10;A/D19N4svZoElMNzyI3ViATnoBWTcXfjbw34g/tDUZGLWUihSxK7gD0r4zingjEV8T9bpVLW2Xmf&#13;&#10;mHGfhricTjvr2Hq8qSut9z7x8X+BNIOiyWllbReZOd6qn8OegUnnjtXxX8fNetNOFr4D0aRx9niz&#13;&#10;JsOcykdCec19I6V8WtX8ReHbvxLNCqJp0HlxvGMGWYj5R/wH9a/ObX9Vub7Vbq/1YkTXM3mundWz&#13;&#10;1B7fSu7gzAYrA4OcsXK8pP7j2uAcpxuWYCcsbPmnJv5Lp2H+EIdWgu5PtCkfMu6JuWIB6g9K7xtJ&#13;&#10;lstUTU7cfOZBKzdSFHUVx+k62Y7iG4By0bsjE8vx03Cvc9PtXaQ6wNrW0YV3yMgnHIr6rLsVKq5O&#13;&#10;Z9hlWZSrOXOeXfEH4WLrOrWviCzkQJfopK55Vjwa9I+Hfh4eGRdNOxG7ELMOfkX09DXHa94pu9VZ&#13;&#10;k0tRGlq3yrwcHdXZaBrc7WysyyGXOZGkXKE/hzzUZhVpv3Oo81x8ZUpYba5f0/TlbX5tRs2aHq6F&#13;&#10;uVYdMEcVjxz39n4yQyE7vKPzsMJuJ6H068V9I/Dv+xvGCNFe2qqYlMjsgKE+XzjmsaHwr4X8Ux3u&#13;&#10;qAsjxuyMd24FQTgBR3ArlzXE4fCYVOvtI8XiDF0Mvy/mq630MWyvp9Hu3+1lydx2Rh925Tzw3T6V&#13;&#10;2Whf2L488RrpXiLyrZoSN0jNkdM84xjj9a+f/Dtpb2vj+C2vrx2theKw80kKE6AYr0X4iWcHgnxh&#13;&#10;caiCq211sMfH3/fjHauTA5XKng5/VpayOXKcjqU8sqewnrJaHuvxA1aDw1oCWnhzVJIrOISeVboe&#13;&#10;GZRjk9TmvJW8S6tZaJCsUbg3CKZDzllI7k8n8RVLQ7eb4k6iLKFGS0O0vOceXHs6YB6k9xUHjo3n&#13;&#10;hfULmwkiZViESROF+8G/iHtXPkGW1MHhpOStJ9TDhnK6+W4Oc52cm+2ppeFNc1XTJftkUoTbJl5B&#13;&#10;1Vs/d7V9f6fqXh7xRoMuu6rZs9/a248s7P4wPvZPXPUmvz40TxTdWrSLOTIkkheRmA+gIHrX1R4f&#13;&#10;8VX1p8LZ9QhDyfbJRChT7wCcHk19Dlspyj7Soz7LLZzlHnmzzuPxe/gKeTUHcTS3kxjcnBKg5/I1&#13;&#10;ixaTpV9qCeMrmSSdMg+WVLFSDnk9q5nXtBn1WSQ7i6CbcIicOCcc17h4Z0BdA+H6ahfO0nmNlEHy&#13;&#10;/hVLMqcqcpJaoj+16fLOolqj0m98JwfHe5is7GURyQwRxxogHGBxXT+Cv2fNN+BNlefFTxtCZ0t4&#13;&#10;maC2lUYlnBwh78biK8p+H/iPVtD1Y63aL5jXMHKAYKYOAQe1eteIvGWreNvCE2g61HNb3LxmKCFy&#13;&#10;2PL65I3HqR1r5WhmONq4yPs4e4tz5DDZxmdbHQ9jBcltT4U+InxE+I/xr8RTtEtxNKzECKIfuoFz&#13;&#10;8q+gA9K6eDwz8R/A2i/2nO8siqEd1Chh8o56c11/wxsprS11HTYoo1kS62DadrFQeCccnFet+Mb5&#13;&#10;PDvw/vLq7VFSO3kCtIzjcSpO3JOCc818VxF4hYzD5pHCUYdT814w8TcbhM4p4GjT+1999DrNH+GN&#13;&#10;xffCZPiVpttJcveYd5iMyIT/AA57D2xXjvxvSy0z4RT6fY23k34h33JH3DnplfXFd98Af2tbrwT8&#13;&#10;Hn8Jahpg1CK9kke2AYsVI4PGRxXjHiTxnqHiPT73UNaSGOO9DhYJEO9UzxjBOQPU4qOFMozdZ7iM&#13;&#10;ZmK5aO6fy2NuCsozynxHicXmcbUY7O/Rr0PycikimvprK7BC8MQepHUlfT6V6z8H9MsvEXj1NRKF&#13;&#10;LDTwLlw/O5UOec8ZOK7PxH8NPD8urB4rkKWUPnBX73bnpXV2XhFPA3w5v5tPYPLfMYWdOSETBAz2&#13;&#10;61+zxpUZR9pFn75Rp0qn76i73NvxF4stfEfis61fFjHM7Rx/3UQHAA44GK+uvhL4dtn8J659l8qS&#13;&#10;KbSjNuDhTu5HT09q/OHw94ljhsl03UVLsp4j25PXg5619OfD671CLwrq+tEyIXjWCKFHIG0+1fOQ&#13;&#10;lW+uS542j0PmKOMxn11+2h7vc+atVnktdVmt7oYCuflU/LkE+les/D/U9K1jX7Br+XymUbS7nsOR&#13;&#10;XN+JPBd/ezebbo+5YhLKMHGCM9TWHomhaoQsccYjlTg787sf5719U+Wq7KSfzPt6WIVRyUWm12e5&#13;&#10;/Q/+xX+1u/wdE3gbU4JdT02/OUtIH3FJwgKlDzwc817b8SP2o/C2tePLXxZ48gtLJdGwNE0qRjJJ&#13;&#10;uf7zSkcD9K/Pz9mzwyfhl8KJvipr6CS5+zkWCsvIYjIOW5HIHPpXwF8RvE/jr4peKrjVbaSaYC5J&#13;&#10;nYN8hcngfQGvyjHeFPDizWWfSpWqtNX9T8RzfwP4VjnMuI6uHtXafvXta+5/Q7pX7YHw21XxXs0+&#13;&#10;SKIXls9uMnYFmcdjnkV+HX7Vml6vpvj28u7yz8wTTSOsqN8rIx3Bh24r56j03x/pOqR6xOLgxwSL&#13;&#10;Jv5KqV7r/wDXr7o8N+LPDvx88NweEvFey21GIeTHdN1kB45+lexwfwNl2E9tLDtS5m38z2uAfDfJ&#13;&#10;8uhWnhfe5m5fNnnHwC1+fwN8NtT8ZXTqrzyLZx/LyUYEt9SMCuQ13xN4W8c6ilzdDfJuLNK/BBJ5&#13;&#10;GPSu9+KFhpGg6avgDS5CbexG3cnIaQ8Fsf1r5u8H+HL4eImjLSLCJAqh13FyT69a+5pSjBciVj9L&#13;&#10;g4QtCCsdz8Trnw/Z+G0g8OoY5WdY5JF6OPwx0rM+ETa6mqW1tbiSaOd1RojjnLAZJINfQXjf4b2G&#13;&#10;leE7W7v2jD792Tx19qwPB3iPRtE8qTRhmWNyPM2jC45xWOImozt3MZ+5PmfU92+OF7r/AIXtLDwn&#13;&#10;bwMv2qJZPIijJyXHJ4HX616Z+y18JPjb4U8d2HjLwzp1zEsBF4115TbAnUo2F+bd3r034WXfhP4q&#13;&#10;appPiTxfdRJLZYjaVgpTaBzuz0+tft98L4vBfhPwZBNoV9bz2VzAzGVJlIIYZKAg9Otfy39IDxVx&#13;&#10;GTuGWwwftIVNHoz+LfpT+NeJySdHKlgPbQq6O6bVn0Phz4gft6eI9BLaTa+ErhtcJMC3KyZs0kGB&#13;&#10;u5H44PevjX/gpjrGu+KfAnw/8Oa1O097Pokus6rjqLm6nYyA9wAigAe1eo/EzxJpPiP4o6y+k+VH&#13;&#10;YWU3mhI8Eb8jJLd+nWvl/wDbT8WHX9f8PeLNPY3Fr/Z4s5yPmHTqR25Jr6/wi4BybLKEsfluF5Kl&#13;&#10;aKbv0b7H3Xgd4VZDk+EqZlkuE9lWrx5nfW19bJ9D5/8AAvm+HNJsr7TIy2BtCv8AM3Pv6Yr51+OH&#13;&#10;hwWXxFF1BAoF5CJSCOA5PGPT3r2fwr4lSXw40VgJJJoLobyoKxxqePvN1r2rx38K4/iP4q0gaPNC&#13;&#10;+y0gErqwYllGX4ye2a/ZcloVpyft0fvPDOErJTeK1Zk/Dax1Pwn+zfrmpvE3m3nkwFUUMQmcZHHS&#13;&#10;vy/+I2nXl3LJqLuYvKAJDAZ5BPOK/S/44/Eq18CQz/D/AERM2ohW0liKsCwVckj3zX5ueKzpV5LK&#13;&#10;gkGSuREw+Y9gv1FelVq8s+SOh9BVxc1V5IrQ6v8AZc1dbzxHJYELdeYoQu4+RSfUGvsjwh4w1yDV&#13;&#10;L/RV07N/A0lvbzj7ilgeQDnJA6V8v/s7+Dlhgnuf9WN4lldDg7Yzk4x3r6w+GfxN0HR/FF3Hc2qy&#13;&#10;+VLJJHNOeQc4G4e+BXhcQ4/CUpQpYmk3fqj5LjHO8Jh6kKGIouT8keu/Bqztvhnpg8d+Li011du6&#13;&#10;S2coIdg3GSp/wrw740+MLG5gm02BGhM84a2j4ZDgg4I9TmvSvFuk698XtVtPFGlyTpJeobeKytuB&#13;&#10;hRhuOgHfNc58TPhhbfCvwzZ+IvFDNczRzIqxxlWIxyd2eSRXz+PpZdRxdCNSuk3sup8xmFPKsNj6&#13;&#10;CxGJUXLVQ1Pp34M6APFGt6ZDrFtCI1s45fIncr8wABr9OrH9nrTfH3hS70/T7ZI0lgaCJyQoVjgq&#13;&#10;N/GRn2/Gvzm+Gd2nxA8CX/ijwit1Bc2NkJ4ihG8FVwTkdvavX/2ef2vPEGnaFeaO8TXlzGGiKzOS&#13;&#10;3mbTnAPcHFfinj5wJm9XFUM1ymd+Vr9D+dvpO+H2d47E0c7ySppBqy18jzr4neD/ABH8MfDOkaDq&#13;&#10;0cwj07W5IkltkzEZCCAeeo/rX9bf/BBZ8/sQXTNuJPjvWclhgk7bfkiv4/fjd8fdUhju9L8QQvML&#13;&#10;i4WeBCwfZIcZ3E/d25r+v/8A4IL3NjdfsKfatNO6KTxnqrFvU+Vb5/Wv3nw8x2MxOXU545Wmkkz+&#13;&#10;mfCjNswxOWQWYwtKKS9bI/a9fu06kHSlr7w/TwooooAKOlFIelAH81n/AAdVWMN//wAEx7ITE4i+&#13;&#10;J+gTKAM5YQ3nGPxr/PA0/wAHapfanDcyWEkVvNGCszjaDj0r/TM/4L7fDOw+L37IPhXwJqxUWlz8&#13;&#10;WPD5uixwPKWK73An3BxX4o337M/wQl8OR+BodBsIbKJWtoZljDTxgAAEP94nvya/mnxv+kjguDcb&#13;&#10;hMDXw7nKpr6K/rqfyB9Iv6W2A8P8xwWXYjDOq62srdE3a+6P51P2HfhV4D8Wa9rB+JRiESKIIGny&#13;&#10;VVvm28e/evsz48fAXwD8Lvh23jnwzciK3aSIKsPyEDO0upHTGa+IviPqMP7Pfxk8R6Fppnm05L+S&#13;&#10;1DQkcNETsZgPr0r0zTviZ4j/AGk7W0+HelWk0dnK8ZuZJSfuqOm3pya8zM8szrEZ3QzzC12sNNKT&#13;&#10;TeluXWJ5GcZPxDieJMPxLg8S44OoozlGW3I4q/Q8D8Yx/Ea9ltlvdTu9S0ZWYRZlZo2Q8849BjjF&#13;&#10;Vvjz4Nu76Ky8ZaHDHJbGxRLhISdquq+tfq1Zfs7eGtK+Ha6DPaNC0NtN5kzyEEPtyGAOR26V8qfA&#13;&#10;zWdAl8E634V8XRC8tkvJFWZF8zbHjjBIznjkY4r9k4C4ry/NJV6GDo8kYPXS35XP2/w243yrOK2K&#13;&#10;wWAo+zjDWVkknrvpc/M7wVcaxrWvw6XDAsagxo4VsApuzx612/xP8PxX3iWa6d0TJ+WPpkLjGBX2&#13;&#10;YfB/ws8L2F34j8OEyXjHbFHJDlYywJXb2HY18w+N/hH411O3bXbMs88m1zCM/wAfXqMivo6+YUMJ&#13;&#10;WSm+VN9T7yvnuFwFWMKklBeZT8JQWVvpv2JhuyAWbuDjmvfNH1bUfEXhp/B1kyrb+a2JSQuQBnbn&#13;&#10;36V4J4I0DVrTxTBpuooY5lUKYn5JA4yB0r6fhbS7HT59P1pLa18iUNBLD8hJY989aWa55Khb6u+e&#13;&#10;/YriLiOVOkvqevN2PBtQ+HekaJBJcXjrCkh3kyn+IfwDrkmuy1rxJpvhL4FSS+GJTKhvDG8u3btJ&#13;&#10;6Ad/WuE+I0BuraWaWaR1hyohGdrNycjbxnHeoPA+nXni34R+ItCvA2UjjubXf0BXIBHv7961yjEO&#13;&#10;ove3N8ixdaS99u5yfwR+JPxj8U6xN4Y0HV9Qt9MSRZLtYJWRBu424B7/AEr6v1q/jhRNLtUjmjtw&#13;&#10;waS43M7SY/i3EE49hivhz9nv4iD4X+MJ4L8eXHMQrznKhWjOcH1zjFfe2qav4D16CXUreeOH5fNl&#13;&#10;fgFvM5JX6f1r8Y46w2MhmydKguXS3Ktb+Z/PPiJh8ywmdudPDWg7WlFbt9ZH5/8Axks5m8SpNaxn&#13;&#10;yLmJfnUfK7rweO2K3rHw8mteBrSxVXWWGcyHcu4du2K9O8W+HpfGWqprdtCItNskMdqSdpcE/M+P&#13;&#10;UmvV9B8GT6TY2tygkaOTlchSrH04r9RecvLMFSnX0uup+yT4neT5XReLXvSPhDxVoscGrMuoSS/u&#13;&#10;4hHGNu1dhHP5H1zXHeGdYbR/Ea6hB8jxKQSOThRgFe2cda+6Pi/4d0QSWy30Yjlu38lwDxzznH8O&#13;&#10;K+YtT+HbafqexQjIX2JLH2PufpXsZNWoYuhHE0nue9kWKw2ZYKNelJpT6H1ZYeK5fE3gqS9ZS4MQ&#13;&#10;ldehVlHUY4578V658ENa0y10otoluTf3UBMm9cRhSxDDHcn2r5Asdc1fwDo/9kXsCyrcAoAp5Cnp&#13;&#10;X17+zh8RNFWaGPXrFUhBCxvIAMqWAH0wc1+f+LeR0/7NniaMLyjZn5j408O01lLr0afM4dt2bHx5&#13;&#10;+FenWmk6V4lswbOJ12SoBw5mOSefu8+tfOV58LYL/wAf2fhqKZN9zLEvmo24BZME8d6+9v2hfH/h&#13;&#10;34ga9Y+F9NS2gs7c7xtLBW7DPY9K/O3xnNq3gz4jr4iRpG+yXsciNHkKUxjH5UvDueZ1uHl9YVp2&#13;&#10;koleFVTN6vCrWITVR83Ld7Lofd2tfC/4aeAfDCwaOJlvliKG8wQ3m9Ox6e1fG2q/FHxV4U1q48Ma&#13;&#10;nM/kgqyOMjJIwTtHT86+mD8T/BGraauvandWsEZAuJkibed/c4B/SvlbXGsvipq2p+IvDsZ22iKI&#13;&#10;io2+aobBY9umK8fw1q5nOvVw2MTlG7d5fofP+D2KzaeIrYXMYOUdb821/I7q/udF07wjdeNIkJur&#13;&#10;gGNXchm3sMEgmtn9mPw/Yap4bvvFh3PdmXiQJkIAc5btzXLNoLeLfhh5WlZNxbS/6RGSDjb3AH9K&#13;&#10;8i+EvjzxF8Gddns9XMo0m8cxTQLn5dx4PPOMdcV95x5k2JxWU1aeDXvK2i623P0bxRyrH43I6tDL&#13;&#10;I2krWt1SPpDxfrfiW81qdpZJJ7W1+UrExTl+AB149a+d7y3+y/EufT1jZWaKN5AjkkM65J9B+VfS&#13;&#10;upftPfC7RoANB0l9SmKFJsD+JehORjAr528D6pF4p+IreINTiS3S9ucuuDlEbgZY+lfHeFmWY/6w&#13;&#10;6mJoOnE/OfBbLc1jiZTxlB0oW3fVnPa/p5t78La5LyAKc+nvXosHhy+0zQINLUAy38uWx1CqMjHp&#13;&#10;mvQvHfgGDQNca8MqSWg+aJhxuXGev41x/hzxHd6x45jlaM+TbALEpHCjGMn1r9ogklZH9JqCilFO&#13;&#10;6O1tI9J8AaAJFw92TliMbgDyc/jXS+HfEsmtss9rt4/5ZLw2e/Brx7xfdw6rrzK7HZHL+8IO0N6A&#13;&#10;VrXd9otlEmq6DuhkgKkYY9B3PrzXn181o06nsnueJjc+o0KyoSu2+x2XidpLbU/Mkik+cHcjpgCv&#13;&#10;K9B8Ey+NviRbwwj/AEaFhLc+WpIAHbINfZfgrxt4M8cWS2njCJiBHt+0RKCB8vfFeIXfxX8KfDbx&#13;&#10;BqOjeH482tx+6GoJ9/OemO1VmtSp9UnKkrsfE9WpDCznRWtj1jxbpfgbxbZN4fityksai3Fwke1g&#13;&#10;wGB8uSTjsa+QdQ0C58LaxfaNqM7GG1bCSs3YjIzXvml+K9D0WddXeZJWdlnDKVdw3UZBPavn/wAf&#13;&#10;zXXi6XV9ciYxmVfN56E59K+A4Qr46nXqqvJ8r79z808P54+OLqyrtqn59zg/CE9zHrQfTC21iZPO&#13;&#10;jOdzHPHPODX1Bb6PovizT/JvXe3uIsmWTawXCtjJLDivjH4Y22valr629oXJVtvPAQKeW/wr7H8K&#13;&#10;eINLfUm+2SBmtgUuPMODvzncOx6dDX0ubzqYWMsXJXUenU+mzevWwvtMfNXgui3OQ8T+A9HtozqE&#13;&#10;nmJZxrjeIid3/AeoHv3q/p9zpg+EN9Y6ErOEk8yd/usOeMV7G3jrwt4q0u8026RWKRld+NpO3kch&#13;&#10;v6V8+/CHUtL1zUta8GXE2xL3dHbyHhQyn5R+NTwpxHUzPnVWDp8rL4L4xqZk6sZ0/ZuDXzMP4KfH&#13;&#10;y5+H+qTaLfSEWkkhlCScgggZHP8AEexr3X4nftMv45sLPwroPyxyyxzzRhidsakZye59eK+SfE3w&#13;&#10;Z1qw1t9MWIuTKVRs52YPTOfTvXr3gz4X6f4ev4pNaDvLGEYiFckD/aIrjxnAOV/XI5rONpI4Mw8L&#13;&#10;MnnmP9sVY2mnf5nYfGDwauseJ9NjiHmvcRRGMAEbA4HH581ynxo0GPwVb2Pg+MNE4jWS6bOTvJ7H&#13;&#10;t2r1qW2vZvHenX91Orqt1ELaMnDBc4AIrgPjzLc+IvEt9YTQulxDLmNuvyg+tfVLFU5U+ZLc+7oV&#13;&#10;qVehKqePaWo8TSjSr5VCB/lKjaSAvB+uetGht/wj+syWV8vmxPhX5ypyOw9qhtV1XR4Yp5bZmZQR&#13;&#10;HIOOT1zWZoujajdaqbqQyK7SZ+bLKM+1efleHxEKkud3h0PJyTDV6dSak/dPXvFPg620zw9/b0CA&#13;&#10;xlQVK9ct0/Kv1y/ZX8M6v4Q+FmhyaDOgiurNbi4nijVyZZGJKkt6Cvzvs9JTVPh83h2TaXjcvhm+&#13;&#10;bgcnHv6V6b8KP2ovGXw0+HVz4StbP7YsLMsSSEny0H3do7c96/OPG3hbNM1yyFDLNWpe8n1X/A3P&#13;&#10;yH6RXA+cZ7lNLDZO/eTfMm7Jpo/WH9qjwf4e1/4KaX4h8QpFHqAuI4bbaqoZQ3ByR3r8K/AurN8C&#13;&#10;/jleWutRB7C7keEnecCMng8Ht616Hqf7Qfxb+Nfiizs/E07RabYyRtHZo33DHjJ28D61xXxG1rRf&#13;&#10;FXxQVbKHcGdULMq43Jwc+xNeV4TeGOLy/hyplGdVOZzb87J7HkeCvgrjsr4TqZDn1X2kqkm1rflT&#13;&#10;6an6ieAfil8LND3a1FcpPLJCJjZbt7h+qsAMdj0r8+/ilZ6hN8RLz4tXMLC3e6Z4PMBx1JB+npT/&#13;&#10;AIK3fhLRfijqdhqCrHLKmy235k+dSchfT0r0TWCP7Q8nX5lktEB8wDJVBk4Uq3Bx6183knCeG4Xz&#13;&#10;WtUotzcu58jwtwDheDM8q18PecpK2vY+A/GD6h4t1B72d2YzEAlVyRuY459q4VfDGo6V+/Vtiu5G&#13;&#10;4HngYyR617TfSWFz4vux4aceQsjJbBDhVYdSc8HOeBWR4y046ZpsEKpJId2ZJOqhzyVyvav3Klmt&#13;&#10;edSEZwspa6+Z/SVHOcRUrRVRWjLa5yGh6fYx3Ec2rONqSqwB69OMV9reINM8OWnh7Roo1/c+QHkf&#13;&#10;PzHd/Ovh57FLmSC7tCztGw3BeUGfQ96+pb7x9ZXHhqz0PW4wBHEsPmKgDKAc9RzX008LzRcJaH1u&#13;&#10;JwSlTnT7nEazoM+kXz6pbmKWzgYyI5yHXPYA9frXJ/CfUDqfi65judzw3qyRsWG3r93jpnNavi7R&#13;&#10;5mZV+03Gx03FAfkIJ4/SrPw5tLTTtXSBQMlC6nIzuHI6V52T5UsNJybvc8PIcgeDk5OV7nk+q+B7&#13;&#10;XTbma6vAGcTNtAP90kDP5V30Wu6dqPgie2u7KNZ7aIJE6kHcx6k+lef+MdR1ux8QTR3MbvG07GPI&#13;&#10;x945/nVr+07y9s10SztY/tc5yYkJBfPQtjpXj5vkMak1XrOyTvc8fiThdYqqsVXlyqOtzy7RtGto&#13;&#10;L17vUG2bmIwxyMZr3j4d+G7TWvjP4A1vw+MGLxroQkzzwNQhzXz74r8M+OvD11J/bdpIked6tGMB&#13;&#10;R3HNfR/7JN6YvjJ4LspCZRP4u0ZlDcbcX0NfW4Kvhq0L0Z3sfW5fi8PWpJYeopRXY/12Y88Z/uip&#13;&#10;qjiH7tfoP5VJVs9AKKKKQH//0/7+KKKKACiiigAooooAKKKKACiiigAooooAKKKKACiiigAprfdp&#13;&#10;1IRkYoGj/NZ/4OUtcstM/wCCqXiEyMCW8O6Ikien+igg1+I2tSxeF4rXTmkDi7CXsbMpDHzV5X0G&#13;&#10;CfSv2K/4OTNMmvv+Ct/i2YACKPQfDpYvyDm0XNfkv+0DcWLeFtE8VaYACLcWZUr/ABJiuB06NSo2&#13;&#10;nqjyJ4Shiasnzax3MXS/EPxF8MZvbmNRbPgiV+Y/LA6AjAzVPRdd03xnr9qdYhXAuNnmIARhj059&#13;&#10;aofC/wCLFrqvhmfwL4wQSWsxPkTtx5R9efStrwD8K3vPGUd/pF0Z9Ptv9LYxnn5Tnmum8ZJcsrWO&#13;&#10;2cozivZS2O68dWdvp9g1sqRO0Mp8leyKB+HPNfE/jqO7bVhbxxMCzMGYjGT3r6N8catqeveJ5lt1&#13;&#10;CwGYgAcE44rmpPCV5qt2ZtQfCxfOHb1rhpYOpCo5yqaHlUMDVhW9pUloeS+EtFu/D0gvzhQ5+6R9&#13;&#10;7vX0R8P5tG1HXkXWgYio813AByo/CseHRoL/AFMWMQfbHDvJHTivWvhD8GdV8SWeo+KZXVAFMMa7&#13;&#10;SeOc9M1043MaOHpe2nLQ78fmtHCUfrFWdkaDadoLz3F1YmJkiJdcAHdnrwB1xXFeI/iHZXNsvhnS&#13;&#10;dOEkecOzL95l9cdjXrfwq+GGo2suqwSbpn2MUfB6fj3rzC+02PwfrK3F5AzKD8zNyu6sqGaRq0va&#13;&#10;01zXOelnEalFV6K5rnnPhNIdO8Rtc3tuImilV/LVipwcHp7V9NeKrDTfiisKeHoVCxoGudwGAVHJ&#13;&#10;J4ryRYJLu6l1rKbGjLqAdrZ7AHvXr3hPVm0nSXW/AthfpuAkAU+WeudvNY4LHzlze1Rz5dm058zq&#13;&#10;K1k9DHNx4E0XQz4AmuS5ug0kzQ/KFkB9favj3x/4JstA1Vpbcie3cZaUc/TJ9a9o8e6BbLdPqGkh&#13;&#10;niO5RLHllU4yMema8o03Ur6/f7Bq2zyVG5tw65GK6aONp1acnNWsVh8yjiqUpSVkjzHTLHfcrY2y&#13;&#10;+b5kufl64PWvsX/hFm074SmCOF/Md94wct+NeW+DfDWlP4xtYtPjfKyIskZ6nJ6CvfvilB4h8PvH&#13;&#10;aeHVCwImZUIywLc4IrowtCKipxZ6eFhSjFSgfFdhY3Onaq7bZGy2WUjOOe4rVGramt5Jo9mjF2YO&#13;&#10;kpYg89OPau51ODXbu4O+z8slfm8pdwb3Ydq88vIPEtvq0YjinA74XbnH8sVyckfbuUtjy6kITxPM&#13;&#10;46H2l8AmttE1Jl8USxiK8t3hVQcsZGGB1zVSHWtJ8BNqFj8iSG6k2K4XBU/XHNeY/D3wtruq30V9&#13;&#10;deaILeTzXkdsYC88Zqn8Q/iFousa9KEhjUxsIC4OSxXuc8Zrk4iyqliqEY1paI5uKchw+NwrpVpa&#13;&#10;LVHBa0LjXvEJvkUsZW3KIhjAUjGOa+p/GGsaPp3w40mHxjZPdagiloNwHCY4Ddyc18zW/jS2stTh&#13;&#10;itAiLuUM+Pu5PrX1j4+8Lr418C2niKzXzpY7cOsi54I/Su7DTjRpctBaJHtYPkhhOWj9laI8P1Xx&#13;&#10;D4oNpFHpGyzt2ywhhGMEAEZxXsPg7xHpHj/SBovxHb7LewxrHb3QH3+cqGPSoPhzo/8AaukmWQpu&#13;&#10;jYfaFmALADqBj1rK8Z2Fnq6xJo0ZEqylZCo5+U4FeVl+PxFWcqdSGh83keZ4jEVp0q8NDE8TfDeX&#13;&#10;Tb2Kztds3mShIhDuxt7ZwK+ifHw8P+HPh9o/hDT5SLqOHzLxen71hkr0zwOOa8z8DJqHh/XYr3Xp&#13;&#10;cQqAQkxzwvBYA96n+Ken3zXKa/EDPaySFoph/EG67j7V9G8KvZ8kWfWToKMOSLPMxrriY6ZLDmCV&#13;&#10;g4IHz5+vWvq/x0dP8OfBjwrqt4MR6hdyrcOOqxq2P0FeCnwjFq2mwa7Y+aXt/vxL0b0+avov42aK&#13;&#10;+o/Afwbo0UJR8SXLxkfMNzcDHua8yOVwVOcG/iORZXS9lKm/tHaeBvh/os3iLT9I0kvIkzpPcTAZ&#13;&#10;VLThyp+teXfFPxtpGkfFa6nsY1WLc8NvARgJEv3cV9Ix6vcfB74T6dZaaU/t69EUl7O43gQsAFjJ&#13;&#10;x8vFfF/x1Olarqk3xA0uP5Ik8m5XGAkmOTx2Jqsry6OGp8t22ZZHlKwNJwg7tnKtonimfVJ/E3gS&#13;&#10;4NuxbfKGAZVyfQ565rwL4gP8UfGV4bTW7iQ28ZZWSIFUfg/w9M/hX0ZZ6zMnw6sp9PBMl5egSkHB&#13;&#10;AA6fSua8cazYaVcRor+bLsVmZDyh9PrXPicow7qrGVKSlKJz4/JMJOusdVw6lOPUzvhTo2l2moaX&#13;&#10;ZX5wqxuvlyD+J++OK7z4peFxptmL20xHbSMY2K9MKeRz65rzORrmbVrfWoXwwbEasMPgDngEYxX3&#13;&#10;D4U8JaP8VfhTPa+KGSzubdTJGXbaHUfxds5rsnS+s0nGasjWFSOMpVIyjyn5JeMtTub7UPsFhB8s&#13;&#10;JABGTuBHfv1r2vw3FpP/AAhyeEvEG/z7hnkC4LFNwGP5V2174e8AaZ4pltF8mZYVySrAkkdK7yx8&#13;&#10;LRaUq6wiI0906vEx+Zo4gOMH+dcOLxVLLqCUPeueZmGY0cpwqUFzOXn+J8jaj4U0TwTpEt/KI3up&#13;&#10;5CsQkjYPtB4wD7V6z8LPDd34k0SzsmJhguL9Yri5k+UBG5xg9xX0RrXwuuPir4VX+0tm62Tz45SO&#13;&#10;UxzgnH8XUVyIs7ePwUvhrwiDBHY3Au3l6tNMPlIJPAwa5MtzGeZ4OuoPllZpetjHKs7WZ5dXpUbR&#13;&#10;qWaXrZ6n9Kvgj9nX9nb4e+ArIzeG9P1COTT7YXdzcKJHm3ovAHvX5zfty/sr/BrwjbaZ8UvAottJ&#13;&#10;a8uliksrdWJKtwVAIwNtYXwU/wCCiXizwR8NF0H4lWUOoNap5NpeSyBZFEYwgJCkMVHQmvlb4xfG&#13;&#10;Px/+0bq6a3qiXJ0mFzttlBU4PVwBgH696/iTw+8NOMss4meMzfFuNHmb1ejXSyeh/nb4R+DvH+Uc&#13;&#10;YVMxzvGyjQU27yk+WUb6JJ9UfRX7Tj2/hT9muwXQHBXyBEoHO4HjPH1r4K+FeiQX/g9b5kgVhLgk&#13;&#10;Z6t1LAHmvq+48c+FPjH8DJPAVmWj1PSZRHHbn5HZe5xznFfF/gjSfiH4T1m80iK0upbbzCchCU46&#13;&#10;k+lf21xTlc8Zg39Xf/BP9EONclnmOXONCWt9HfdH294A+FdhrfgHXGtSGbyyVVuqgfeCZz1r5X+G&#13;&#10;Xwn1uz8T3V5b21zJFZxyTIVUkLtBJLt2FfSXwd+KuneBNQ3+JQyxsT5s8r/IM9VVScZ9a+pP2bfi&#13;&#10;F8P7v4xXKIYptG8QW72tzG2PlEmV3DtxmvP4L4exODp8tV76nneH/DeJy6lNV38Wv9XPyr1mSx1s&#13;&#10;XcxI8yKUrcZO1c9goOD171Y+F+mQXWuKwEjTR5YFeckV9k/thfsi6h8J/G5uPDqGXTdQ/e2s235X&#13;&#10;SUlh83HIq5+zx8DY/D09rr+ufNDK3+kl+WRD3AyM19h7FuXM9D790XzXkeMfFLQtV8R+BItVVMt5&#13;&#10;/kR7843ZGfl/OmfDr9naK98OR3+rStbyspYsWwCzHjA+nFfVnx/0TwpeXyx/CWZ5rO1kVpLMZSQS&#13;&#10;/wAbBcmvn3xn8ZrRdPg0nVI/sF1Eyxm2YGNvl6MzdMV+c+IWJzBezhgFqflnifVzJRprLlZ91/TO&#13;&#10;b1O7tPg14jj8P3chMF5EUiXrg9zjpzXRRf8AC0vCUMOtaDqtzbaZMu5UEhVNp7AdK+UPGGv3Hj/4&#13;&#10;j6ZDJunxIkAkjO7qexHavuz43WVvpXg3SvDDSMjRwI+0NjGBz+dfT5PlKxWCpQzOmpT63R9Fk2UR&#13;&#10;xmX0KebUozmlq2r/AJnZ+FItM1XwBr+pxXZmvRaia/lJVSFyepJ5GO+K+ONT+Jdm6z6NcbZrKKPM&#13;&#10;AyGBYeh55r6O/ZW8L3HiW48UeHMmZL7RmEB6nzEBIHPtXxV4h8E3ug6qI9YLQiO4YTRtwSQ3P4V7&#13;&#10;Ky6nh3ektF0Pp8NllPCR56a91LZHoGh6lqWseA7hdKtoYyz+cgDbGYDrx3roP2Q4PE+rfG5NEviy&#13;&#10;x7GZZCxwv7s+9ea+Kdbuo7a1i0l5oIhAQrZ3YHrjNe5fs6an/wAIt4wg1zVJDIDFOwmC7CI1jKg/&#13;&#10;nXzWUcQV6uMlTcND4rIeLMZiMfKE4pRWmx85ftM+Ipj8UrqLzSqRySRCQHIZl4J5r5Jt4DIXvrjL&#13;&#10;FZCyLIR8+OPlJ6etfY/xU0mw8VXNx4ktCgle4kQBh8vPUivnjR/BE2taglpbugDAoVY4BYHqK+vx&#13;&#10;UIyj7u5+g4mCcVybn19+zh8M/FXj/wCHniHUfA6edPbfdhX5OAmWGSK8p0zwL8S9c8RS6VqlhBp+&#13;&#10;1hFNM7bWB3Z3E9K+sfDz+If2ffgHc/2Zctb3d/unUocMy4243d8elfnc/wAWPiX4w1eSBr2R2kX9&#13;&#10;7KflIb0PrXDjMPRny1K3Q8vH4LDVFHEYqN2j9sfhb4I8B6H4St/D9prEd9q0OZgEkKhnI5QOO/0I&#13;&#10;rz79oLw9od/p11LfTh2is1xZyg5WWQ4I6/MfQ18T/DDWfFPgBrW51IiZZ3HmOpOI369+OnpX6GeK&#13;&#10;Phd/afg0/FVBcXXmokOJCWiUynr0NfmXEfh1HN8dSzOlVUVD8T8g4s8Kaee5pRzqnieVU1Zr07HY&#13;&#10;fsM2Fx8N/Buua74k2nT20uSBYpVJb95wmO3Ga8X+GeofC3UvjbcQXkj2uJ5ERj8g85uELKMZANfQ&#13;&#10;up6q3gT9nw6DoUrvcS25kugq7iz4yoz2x2FfkzZXWrP8fdBWbzorq6v4DKrHBZCw+YjvzmvS4c4y&#13;&#10;pY3HVcvjG8aemvkejwnx1Rx+Nq5XSppxp9X5dTd/aq0rxd4a8b3upanJ59jPdBrd4iwVkHTOD+df&#13;&#10;3I/8GzXin/hL/wDgm3Le5H7n4i65abR0UJHbHA/Ov4x/2hfButeMdav9FZpZNOsbh/MEZy5J5Kr9&#13;&#10;DX9lf/Bsj4Xh8Jf8E4LzS7VWQN8Sden2t1BdLUfyFfa0cyofWXg6W9rn6VhM3wjrrA0ZLmSu7dD+&#13;&#10;idchcH6U6o0OFx1wKeDkZr1j2xaKKKACmt0p1IelAH4Hf8HGHjnU/h7+wPp3iPRebpPiRoUcGVz8&#13;&#10;5juWBHp93rX8g2uf8FcfHEHg+50G28KhPEMKPai/Zw0bMw2+YVHII61/Xv8A8HGlpaXX7A2lrfLu&#13;&#10;RPiRokhG3dysF2elf53mq6pbXHii/W3VwJmcxYXbg7sHFfm3GnhBkHEtanUzbCqpKFuVvpY/H+P/&#13;&#10;AAN4Y4pxdLFZ3hPazpWcdbbdPvse0fAnwVrfxs1jUNS8aM0jX9xJcTtOxKvIz5due+DxX6CfCnTv&#13;&#10;hn8A/EUl9qJKxCVowrDHyqpAOen3uPpX5ifCf4p6p4A1mK3nlYIZgVT1YNnB9q+gf2hviDL4l0y2&#13;&#10;twgWO7Ju5ZgeG3DonoB3FeDxHwnmGLqPAJuOGWiUei9TwuI+CMzzHE/2bCbp4WySS6JaWv8A8Mfe&#13;&#10;Hx4/aJ8GTaALbwzMtzLg+WY3O4MV5L89Rkj0xXyv4TutH+Hfgm88R6lGsk1zGTEmcFWm7nJwetfN&#13;&#10;vg3SLy80QXixuXyGEr5JPvn6DFYHxF8d6lremHwxvK/Z5QiqoycqfavpuGvD3DZVh/ZYVu8t29/v&#13;&#10;PpuFvCXDZHhfY4SXvSere7Po2Wy0bVPB9tqGnTKzzXgeWBCQQOnHNdfrMn2KwjSDaonRR58oLvtH&#13;&#10;RQRxXgOjad4il+HVnqttBMVjeQmRc5UqOhXtmrVr8crixsP7F8QWr/IBFGVGCzdQcc81pxzw5PFw&#13;&#10;h7NXsdPiDwnWx0ITpU78pft9Pgn8Y2b69P8AZMSsjyuNpkBPy7j124+lfTviX4U+A5rRb8apHqaR&#13;&#10;jzGiSPBwRkfO3HFfDEerTeOfGNt/ZcckCz3Co2TuZh+P8q/RrX/CvhDRfhvc6XfzxG5msd1q6HDO&#13;&#10;R71wYjiGlk9HDUKlLmnI8vMuLo5Bh8Hha9G85taLpfvc+Q/GXgS0i0w65qFxDaWMRL7UZWJGOBwf&#13;&#10;SvG4vGFvpFtt8JWk1xYcR3UpQhZEB6A4969Dl8O6frK6T4TupGW3uJitwZCctsOSD17V7Xr/AIMW&#13;&#10;yEPhXw55cdns+WGAbjksecnAyfet+KfEGhgMVQw/Jbn1vpoehxp4r4fKcdh8K4czqat6Kx81aH8B&#13;&#10;7D4lax/b3hpRLEcyTxKP9WwBJGKyvEPwZuvBto2tauk6QM7iGMscH2x1r6o0bQ7v4NeFfEGp6bLM&#13;&#10;PMKCFcgHMg+bG30JxXAeE/Etz8SdPuPC3iESzx3EW+1nzukjlTqFJ6ehr76njadWMK9k01ofouGx&#13;&#10;NOrCNaVnGSurl34NeGde+IPhlL6SO3hsY3+zohAzkc8g16l4p1A/DKzFjqiRy2fRLmKPzNrDtx25&#13;&#10;rgvh14ut/hJZ3nhPXYvJWG63K8y53CYYGc+nOKz/AI2/GH4c3nhZ9C02edru6G6F4f3iKX6grnjG&#13;&#10;K/Ic3njsZj40a1Pmp3PwTiTGZjjc2jQxGG5qLl+B8v8AxF0fxJ458VJrK+W1ukgeIw5A9RkZxnFZ&#13;&#10;fiGwuoLcWlsXBQF5W44VRzx1ra8B3k1tOUa4L2+0MFU43lRydvapl04eI9VuyLmVElyiqAT8pxxm&#13;&#10;v1/A4fDYbD+xpq3KfuuDwOGwND2VKPLGOyKekaDD448OLpZlWTULZN8O7jzR1wCfSrNhrF54dtEs&#13;&#10;L5dssX7to1yG65zk11t/oUnhXUIdVtJFhNlNGAf73A+X8a7zxlpng7x/LHcaZKkd9JAN8CYA3njP&#13;&#10;Fc8pUMTSlGauuwN0MZSakrrseFar43nm1C3h0ySQXEbhZHY9QD616L4hm03xzpm0FUulVRJu+6zA&#13;&#10;Yznmq2r/AAP1PwVpwv79DNLMwKM4xtQ+59K5a5gstN0iSPdIsoJKlD9459fSnlsIUl7OC0Q6NeFF&#13;&#10;KFOOi6HJTfCbVLpJ1tVl2rgBYRgMPoK9b+G9tJ4CtJLSS2kmS8jMF2qjlQ2Af5V6Z8Jtbu7e1k1T&#13;&#10;Vk320QC7R1/Gt7V9Wns9Ua80qOJrO5UyOqKGZPXG7nNejeMVaEUrnq0qiUdIJXPQPBXwyfwR4XuP&#13;&#10;HVuYgku14rSRgf8AWH5Sw6+tcVrFn4R+IrS2V7oktm79bpgGjLKPvL3FeZL8QdV13VW8PT3TrDMy&#13;&#10;8gEDy0PCj0atrxnrOs6Ld28Vkr2dvIgAHmDEnvx0r5rPM2q4ZRhQjds+T4jz6eFlChQp3kzhZvB3&#13;&#10;wr0bWV0yVpB+98xRGoGQeCa5v4laNp2l3gPhAvsZfvYwwyPTpXR2tvHZTy+JdelQ+QD9nD87i3QH&#13;&#10;2rkI/E8PiXUwtxJGpLbQygbcDtXs4SU5Uoupoz6HL6lSVKEq63Om0zWbnxD4Hh0fxDcol3Z/6lnI&#13;&#10;yyEfdP0/rXUeB9IYebqVvGkjhfKdlHbB5zXmfiP4eXOsubrSJCeASsXB464+tewfDrxNoXwv0k6V&#13;&#10;4k3SPeRlAW/5Zbu59810HS+yPFvEenPFrIt1YhTc+Y+W2pj3PNU9Y1HRbPTZdNtZY2kdzwh8zqeP&#13;&#10;mFdh4sVLgtKg+U8Kcdcng+9Y/g/wzps+sQ/2s2FdsqoHLH3ryMRlEalZVW9jw8RklOrXVaT1Ra0D&#13;&#10;XX8E+FZrmNhJO3Ko5wdreg71866lrms3l5PdXMTbSCWYj8Rx0r6I+LvhgadrEWpwrIIJNtu0L+44&#13;&#10;YD0FeV6zHZaVdLazSiRDjLR/OrKw43emK9qziuVOyPoIuKXK9vMm8EaXF4j8nUbeNRJGf3qkfM9e&#13;&#10;teIrO3sNKOnSeU0jgSOD08n3wR82e1ebWEl34TjGr6NHtAxjPcV7doel+B9e8N/2z4vkmhllPywo&#13;&#10;d5+XqevevNzevSpwjOWiPAzrFRowTVkil8MfBCaxaXF1oADXEo2uF4ATvz7V5ZrlrqHhnXbyHYrR&#13;&#10;SOY5EPzEt3IPrX07ohtvAuhJL4AmM8V2XV2lXaQB1FeZeJ7u31U7p4FjkY/KIh/H6n3rflhiaHMv&#13;&#10;eTOiUaWOwr5VdSR4NbX9/BDPDp8bB5sqvGNueD+Neq+AfhrqlpZJrUSfO+RHK74ZpPRsfzrP07Rd&#13;&#10;Sv8AVohJGscHmCVv4SVHavr7RtE8MaQItfvrqOKBMM0RYE4IIIYH9K+Uz/OIZVZUqes7HxfEGbU8&#13;&#10;oUYUqV3K2p43cwaz4nVVEwt7y3mEUqh9zFhwPfA9a/U34IfCb4aah8N/t3jS6gh1dIhFnG15CBnL&#13;&#10;A9c1+ZOk67aaj4+kvtHwiwsir2Ei+vqcmvVfEvxz1fQ9RFrdTCFYVJaMLkyAjAFeFx1kmZ5jh6Cw&#13;&#10;8+VPfc+e8RuHc3zfCYalganK/tHqfxx+DOnR+ONG13wPcWsMRuU87J28p06nuea8H8Y6ZHY+KL9N&#13;&#10;VxJMGy4XHz57/hXHeIfiBq+qi21B5nWKGXcFycsQeMj1rzrxF49XxJqr3tyZYZoW3EsfkI9D3Ne/&#13;&#10;kmQYillyw9eeq6n0vDvC2KoZT9RrVPetuXdSmuLyOWIRxGKMkRyKCM4+tc3oOuPZTBdQgVYo8s0p&#13;&#10;HX0FdVZ6hZ+JrJlikSMRAZZTxx2rlfFCNciPTbJfMUnJEPAbtW/D9arFShPVHZws6lLmpVIv1K9p&#13;&#10;42vdL8QvrSTkxzNiSDHGB0yK9X8LfETwpN4iinm2hJ9q3AQf7Xbrk1443wy8bG0a5toJ1TGS0mcY&#13;&#10;x2rlvCeiXEHieCznQ+bDcj5fTJ7dOtfRUsVTqcyi728z6/C5nh6kpRpzTcT7L+MPh+LwfdHUvB6y&#13;&#10;PBchDLK8flugkGTtPcHvXy5oS7PF1v5ryl5JTk9QQDnB9jX3Z8TdH1hvDi+ZZzb/ALIDA6MWUfL1&#13;&#10;b39K+P8Aw7FZ6HqEV9r7CMW7A7JOW981wZVmCxMpQXRnjZNnv1qcoq14s5vUbnVx4ymvrYyQyI7M&#13;&#10;HgJXJJ9R711/iG/1/X7CKTxJPMJDksAxG/A43YxXS6f45+FY8URQXccjiecb2ixtUGvQvi54N0o6&#13;&#10;P/bnhmQmEnpJ12Y9q9HFZdQlO8qab7ns1cvoVn7StTTaPKfhr4dsfFPiVdMtisVvCqm8cD5hj+79&#13;&#10;a+oNS/4Riyt10K7sQ0EiOIyiAjAGMsfU18ofDLxNa+E/EZkvGEKzbcSEDGMHjnnk17H4x+IWjXIF&#13;&#10;9DKJtwdWSN+CMfwjsRX5Rxnh8bVxsIRT5bK1j8S8Q8JmGJzGnSoJ8iStba58t+Ibax8KePZNN8NO&#13;&#10;ZbOWVZTC4xsbqVx6V6xrN14f1iJL60VY3CjfGeRlQM4zXGWXhzWPiF46itdLhM15dyoloAvVcfxH&#13;&#10;+9zX6TeJP2SfA/wy+H9noviWN7nWLuES3cxZle2aQ52rj0716+e+IGByX6vhMZK9Sey6nvcR+J2B&#13;&#10;4eWDwOYScqtTaPX19PxPzU8UL4g1tY2sWbY2FI6ZA6dvSuZ0jWbbwBrkF9MVmnRjvi3FhtJ+tfSG&#13;&#10;qaFp3hR7/RWkAVCUhklbdtOOASc84r4U1LTbufWJLu/kIEcjvEy9GA4r7yhjaVSlCrF6SVz9IoZl&#13;&#10;RqU41YvSWp9g3viT4ffEBxdiForkIRtfAjMnYjuK6r4AeCrKPW9V1LXhHJfIC9oHAJEa8Aj8a+Et&#13;&#10;B1mCTUFUZSTbkHoM7uD+VfoD4Ds7rUtAGuaLeww6pboACxyJFHO1x6E9RXlcS5Q8dg3Qp1OW54XF&#13;&#10;+T1c2y2rQo1OVsq+MdetGtZ4tdXzYfnUCRQQ2cjHT1rzX9lbw2k3x18IXl0mAvi/SCg5AH+nxYFd&#13;&#10;zqHgzxr40njbXJIVRZCw+zgJGxBycg8da+t/hh+zlqcN/wCDvGPghJJ7iz8X6RJqkSoGMai/hzt2&#13;&#10;noBXFwXw68Bh3Rcte/c8Lw94Uq5dhPZVZan+mGmdij0A/lUlRxZ8sZ9B/KpK+sZ+kBRRRQB//9T+&#13;&#10;/iiiigAooooAKKKKACiiigAooooAKKKKACiiigAooooAKRjgZpaa/wB2gaP81/8A4OKo4Yv+Cr/j&#13;&#10;BZPmEujeHVk74H2NcfSvyD+Lfg278RfB/TzpvyiC7bfH/Fs7HPY1+3//AAcLaHZ6t/wVE8XRxSmO&#13;&#10;caFobvjkn/Q1wPyr8HNS8ZahoVtJpMcxFs7bWUjnK9DivJoUYRqTlHqeNhKMIVarXXc+bbPwdrWn&#13;&#10;2gSOIQAvtZ5ecg/Wva/h18QtO+H9nfack53GBoQ4yVDN1rLur1bwnzpC5PzKxHevPdS0WNLdr6YG&#13;&#10;NYyRt7vIeQfcVdLEU4VPZpG1HFU6dX2cInpWleL/AA9JfLLcN5mAGQgdSTzXc+JoDrmlf2hpcToG&#13;&#10;IRUj6knvXz14W8P3F7dxIF3SHLn057V9FjUp/A2kwWgCSXDKzhH5CnPHHrXpzWnKerNxkrNGZ8Jr&#13;&#10;Ge08WzSau0kabPKcSjIII4wD719E/C/4wXvha7v9F02AXFvGJNy4wpA7k18v6z4yvYJlv7sx+a+D&#13;&#10;+7GAPxr2P4E29n4mXVLR1JeSF3J9T7VxYzLaOIp+yqLQ8zMsow+MoLD4iN4o9a8E/Hnw1pPiqfXt&#13;&#10;dhaG3dXhEYOFBI+vPNeSeM/Huh+IdVkhsId8J3H5hkfN3r5u8b28drrcthKSSJSFGeRg4rZ0bQtS&#13;&#10;nhAgWTLRn51PQdq0wmGo4elGMFZI0wmDw+FpxpUlaKPtGL4MR2/hLR/GjeaNOmRnUBQR5yseP0rx&#13;&#10;74ozR6wy/ZiVmhGxSnDFB64r6f8Ahpf6144/Z5vfh7DNMmoaTP8AbrUhslocZYD8a+K0OrLrH9na&#13;&#10;qzefG7Bkk43DPQmuOnl8nX9tL4TCnl/751X8LOX1691uDw3DYzSbYpm3Fhwx2+pFeaz6XqUF9mwG&#13;&#10;9WxnI6jNe3fFGAtY28Vqm1Y1DuuOn/1q7j9nDwLffEfxxY6JNEJ4XmCyAD7sI5J79K9GVCm0420Z&#13;&#10;1SwFLlcUtGdV8GPhlLaWU/xC8SQm1trOMTI7Yy8n8IGfevJvH3xYvtV1+e4RQyGQoqKB93PU17j+&#13;&#10;1X8TfM8UXXgPQgbfTtLY20EcXyLK0fylmx6ivhGRI5l/0k878nFb0rU4cqLjTUI8sUegzeKIrWc3&#13;&#10;sMjI5ALISe9WvCniKfxD4qi0Z2V/t0yxZI5AJ7V4drizsywWcreZn7oGQRXuv7O/hyWPxRHr+tfM&#13;&#10;INzJ/vY4rmdH3uYKVFLVo+sfjXa+F/A8CeFtFict9lRZXBwPMZc9q/Ou80K6h3s7rlpZGCn6V7/8&#13;&#10;XPixb/8ACRSW2qqZcuwV8cqM8V5np3ifwVqF5HZ3zyzLI6ggELjJ5pYvDRqxUWzmzHA/WIcl7Hnq&#13;&#10;aRNdXcFx5JKuV3sM4IHev1A+Afijw9D4Bl8MeI4lSDYywXMhwFJHcdDWdc/A34c6t4Ht/G3hy9Mc&#13;&#10;Vuqx3Vrd5GSehTsR1rzTUdQ0e2g/sGKUQwgEIHwuMDPHPIPrWGHqRw3uvW4o1KWHUaaufbf7P37N&#13;&#10;/hHV7y/8RHWLSW1t0a4u4kPzeUW5AFZnxe8IfD7wrqMmmeCIzGpYsksnOQec1zP7I/iW5Hh7X9Mt&#13;&#10;JZNs1g+CvXIHPNb0cul+JvDzywSyNNZuVlSUgsNoxnPcZrfGVeWH7tas0xrtFSpLU+FPFmqXNrdy&#13;&#10;ySSiZkYxsrnBRf76juPavSPht4r0jV4k8Da1I11ZXYAhkm5EUjdWIHIBJrzbx7p0g115bIM5kZlK&#13;&#10;kY2k113wi+GmpaXaz/EXVo821jOkSp0JdvukU4XcU2zOlGTp+0kz628JaL4J+Gnhq9vvFN6lzG5K&#13;&#10;xWgH/PPpgflXyz4u+Pmoan4stNUhcNa28pjt7dxlVC89OlYnj7XLvxJdz2rz4+XMcQP+q+Tkj1zX&#13;&#10;yvpxv5PEMFriWWP7UANzAY5wTRTxEJbM0oY6nUlywZ+pLazrHjC1utVvmVjdWgWDaAoyRwa+blMU&#13;&#10;Gv3nhfxBJvi1A/Kn3st2yRxx1rm/iR8S9a8OrZaJokzI/lBGWMZrzKw13UUvLTVb7eQbgCeYtkKD&#13;&#10;wR+vSn7aKlGMup0VsTSg7X1PR7rXItDtv+ES01DcEXBdCP4QPl615f4o1B7XU1g1aLDqu5Vzg57E&#13;&#10;eteuf2bBc6XIqK32t5kMEo4yjDjn+dec/EfRdYvEtbdoo5PJTbJLHljk9ASK4Vj3Ks6Lhp3PEpZr&#13;&#10;WlifYShp3Pf/AIUeGtC1zwjP41unLzW2AFlxu646Gue8dfHRXs5fDGmt5VsqGKaVWCY3dgevY9K3&#13;&#10;/hraa7B8LLvSY4mXeuCQuen4V8IeMrm60HVbrTtRViCcpuBGD25NaZlSn7GSo7nVm9KX1aaoqzNZ&#13;&#10;NQH9pSanpobI3fvZG3Bvwr6m+HHxg8PWfh2Cz8T5e4jXyosbhk59gc9a/N7xD40/stEi8tRMRkeW&#13;&#10;dwI98V73+z7ZTfErxTa6IsbOzyg7cHg8ZPFfOYTIni8Py4t6pnyWF4c/tDD+zxyfuvQ/R2+8dNqd&#13;&#10;hBYaDBNZxTw+VPKAdjqT2zjp0zV3xt40+Hvh3wTD4E8NWqNcOgkuLyTG4nuD+Nc/8eF074cJaadY&#13;&#10;Et5VkkbY67yea+X/AAvcLf6zLqGsOTlQ0jSHK9flQCvYw2Ew+XUGoI+joYXC5Vhn7GH+bPoPT5PC&#13;&#10;+veHrffDsEM5N0idPLwtfcGs6l4Z8PfDqyvPDZtJljsiXOB5mH+TlfbPWvhOyFlaRyyoIEWa2cSI&#13;&#10;eBk+/t2r1fwH8G/G3i/w5ONGvpoNOdRGbkH91GJBzu9Pxr4ni/hmPENOk4VHHke236n5vx3wo+K8&#13;&#10;PR5Krp8j1S6/iih8FfCFp41+N934ss0a00fR7dr/AFVskBwg4Q44+Yivub4MfEbwx46m8V2Zs7T5&#13;&#10;LJ0s4wACHLdSf90V+YXxh+Pnhf4SeET8HfhS7TGR/M1nVEIBmkzzGfUCuJ/Za+O9zoHxEghecCC+&#13;&#10;zbSeZyPnOOce9fouT5eqGHhRm72P1TJcrpYbB0sLf4UkQfG59Us/EN1DcmUETP5dunCL83BXHU1t&#13;&#10;fCTUPEui31tqlldyRysMiFhjGBxXc/tCaBe61qw1kbWVLiRA8Q2kYIwcfSsDRo7G1gtXlmY7QDKy&#13;&#10;D59w6BT069a5s6xlWnKEaWtzlzvG1aTp0qa3P3e+Gnxw034pfs63el/GCzE76SE/su7x82UBBGTz&#13;&#10;X5++JPjMNT8fwaJayi2sYm2/JwAAOM84r1D4oazb/Db9lqw03THX7Vq0InupMfOqHO2vy28G3Uup&#13;&#10;6yzXE5ZA2DI3BYkdOa651/Zx5pnrVMTGlSU6rPtfRWgufEN1q9xKiGW4ZEmDEFsdOB70z4kH4d+N&#13;&#10;NHax8UrFHdh/Jikib5pSowCR1P51ytt4c17V/CDa3YOlvPb7k3SZwVUjHy96898M+DvEc/i6K31V&#13;&#10;pHUuxDsBtKOQeOvGRXzlKth8TiuaNQ+Jw+Nw2JxzlTq69jc+DXwj0nwP8SLbV/E1yI7Dme3jkQAl&#13;&#10;15XA54NVfjN8QG8Z+J7nzWOFLpHjgDHAxXSfFbUbuPx0tn5myO1tV2Ec8Fen1618pWNvrHiTxvba&#13;&#10;XaPJIbm4VdwPfOeB9OK+qdenL3IvVH3EnSlL2cJan3l8Lrqb4R/DW28aWk7Jf3VzIEXJ/wBXGoJr&#13;&#10;5q+NXxM8Na7q0uvBhHcShPtMLYxITySAema7L4+/ELTdHsLXwlaylI9JtQki5B3yAc8jvX5e6uNd&#13;&#10;+IGtmS1JQCQtufJXGevHas/bwoRcq0gqV4YenL2sj9B/gX4Y/wCF1+Kbbwtp+oBHlZhCnmAdO1Yn&#13;&#10;7R/i4fBvVpPBemyTpd2pFvPcMflbHO0fWqv7G3hnV9E+JGl3izFxC5Jlh+XBrzj9v7SpdQ+LN5ql&#13;&#10;srZM5Ji5x0rPC06Uoe0pROfCKg4RqUIrU8n0/wCMp1RrqznzsnZPl54ZeuPSux8Ma80uoRm2jLAS&#13;&#10;DEg42e9fH2jabdpdLJD8zsw2Ke5NfUXw18N+KWuR9shZHJDKmGHyk4zwM4966zuZ+jH7XOozad8O&#13;&#10;fDOj2UyyNPo6TFh/DuxkGvzz+GGlXN9LJqN3E0hEpYt2Aj4z9K+9fGPgtvH3h6ytoZlkmtLNICsj&#13;&#10;ncNvoDXikvwB+J2kQfaNDinA2ElgflK57CvOzbByrU3GHY8vOMFLEUnCGhFd3bRaNb+HldpWuZFa&#13;&#10;IDrvZsAf0r9ddD8bQaJ8H9L+EOuSCNba2+1yuRkrK4ACsep9ga/NT4d/DX/hGtct9a+ILyNOoVkR&#13;&#10;jkAk8fqa+hvESa7rWstNIDJGwjEZQ/L5eTycdSKjIsEqFD2dzLIcvjh8N7GUrn0FrmveJfDfw3uL&#13;&#10;iLT/ALZa26ta7xjMpcZD/gK/KHwTofi25+N1n42u1lcW96HRGJIjQODjnniv1i1vWX8NfAjW7kuj&#13;&#10;gRoLc5wS23oQe+eg9K+ZP2U5IPGXj7TbKWFWnubvdJvXODxnA9a8elkOCy6pUxdCFnNq54VPhzLs&#13;&#10;oq1cfhqdnN6n2Z8cvhfP4C8NR+LrsJe2Wtj7UkEH34y8eFyRzz1Nf07/APBvVcWNz+wRcS2CFFXx&#13;&#10;5rCOh6h1S3BzX8iX7RfiHxxafGO38FaTdXcls16tr9nlUsiE8/L7Yr+zn/gh02jx/sX3Njo6p5dt&#13;&#10;421W3keP7rzCO3Ltx3ycH6V6lLJKEcT9dp7tWPTwnD2FjjFmVH4pKzP2LTk4PpUi8rQn3emPanV6&#13;&#10;7PogooooAKQnHalpCcfMaAPwq/4OGLNb39gyzV8gJ4+0iXrj7sF3X+enN4f0q7kkvpnKSB3Unnpv&#13;&#10;7V/oY/8ABwf4T8Q+M/2CU0zw1II54/G2l3TE5wY44brIOMdciv8AOo15PEPhXWJ9N1dbiGRiFw+d&#13;&#10;pxnlc59a8mrmUJ13g6c0qiV7dbHhY3NqE8Q8BSqpVUr262ZieLdKsrK8hu7CTexIzg8jnrXq+pal&#13;&#10;Y3Xh62ttaby1RR5bn+Ed8fWuB8OaPd+Ib9FK5jDBmlx1HfPpXWeNfDx10nT7NvLgt18tT2yea7qG&#13;&#10;JdOD9sz0qVZUKN68j6Y8D+I/C2pfD6+0TTJFkuxCUgYBew9zxXlGkeGLDR9J/wCEi1uN5mS48qRS&#13;&#10;AQGboTzg1yvwu0jWfBeqRpqccbwyHmQsNvlv8uT719i+LvCth4f8BrHeKsqahM3kXEIyEXA3A/Q9&#13;&#10;PWvNx9NYik/Zy0PLzS1fDp0G2u55/wCDfiNbeC55nurYTae8gW9ts/I8LY+cc8N7V2niP4OfD34j&#13;&#10;+Zrngi9jdSvmx2rnbJHn7ynkcrXyb4i0uHSb+S0tjNN5k2+SXOAq9uPpitG71mXQoo59IuZI5dgJ&#13;&#10;KjOO/NdmCwvJCN3fQ9TL4ShRS5nqe4WHwP1Pwe9r4qiRriKyuVkljjPJUe454r0D4q/Hb4T32mrL&#13;&#10;bWxa+Vfs80YQiKNh0AOfWuS+FPjbxRrHh+/0y8vJ3zHulcHgrxzXher+CY7q9+zSo7SSTltuDt+f&#13;&#10;nkj3ryc44VwmNr08RVunHzPBz7gzCZjXo18Q25Q7GNrPiO/j8M23izTP3clteNIyjldx7ZPbsa6f&#13;&#10;4e/tbXOlahFHrOlmeKVQhVQhw24fMWY5AzXo8nwouY/hpLZai32ZUk+0ASfLuB9M9fwrx7QPhzoW&#13;&#10;PNsgspWX53Bwqn0NZ8QcL5fjZQnio3cdmc3E3A+UZjyLMIbbPZnu3jPxRqHiP4VT3TqkP2vVPOCF&#13;&#10;R8qHJC7lrM+GN7p9vpMVzogijniYs+OT5ldBcDTx4DGju0YKylYkfG0seF/LPWvEtK8JanoN0stj&#13;&#10;eRwIzFmTeCpYnk45/CtM1yOpUoU6eDnZRWw884cVbBww+CdlG1vke2/EvxB4R8UK11rMSreNCIZs&#13;&#10;LxIV5DjGOlfKz6b4UWN4FMr3Cn5FhUPgds4+7+Ne++NfA4uNOXUJblJ5RAAm3AHzd+grzn4P+CYp&#13;&#10;11H7UV+0PMYzg/NhMkED8axx+MrZTg1VqR5pIMbjqmS5Y6uI9+UV2PDvsetaddteQ2LzQqCzMrDK&#13;&#10;r3OF716t4SbR9bRLrQbtI5gvzQN94MevHevd9P8Ah7d6Uv21pbbyySXhaM+ZIg6k7uvpXyT8SLLT&#13;&#10;fCXjeG48JsIluWLzKp6FSc/QGvH4V48jmOIlQlT/AK+4+X4L8SI5tWlhZx31uj2eTwJrfie5GmzN&#13;&#10;vcPhHlk2gle5Xp9DUXivwHbeBtRh1eS4D3UChkht3ySwHUle2fWuxuNb1jVfBUF9oYFuqwj7VIDk&#13;&#10;ug+9+deZ+GtX1HWXn06SIzRhWMm4H5U/hxX29fMaFC62P0ivmVDDJx2PV/hh8R9T+Iuof2F4wVrp&#13;&#10;Lx2SJZAAFPQY9K8w+J/w/l8LeKZtMuJCkcbh1hz0HYc15fN4x8S+GtcFlYGGKW2YusrDG0jpivqE&#13;&#10;+MfB3x38NRf8JTcmz1+yjRPtUf8AqrgKMDcPUfrXRH2bXPCW52UqUar9pS1ML4dy2OpaLJpysR1L&#13;&#10;xg4Jx64rK8fafqenxxLorMQqbvvOeG/Cvdf2c/2frXxvqM/iHUJLj+ydIdUmmtGVWuJpHztII6AC&#13;&#10;vu34y/AXwR4L+F+leMrSNpU1K7Ee1gfOjUthBnuM96/Psw8Vcmw+bU8m526knb5n5RmXjhkWGz6n&#13;&#10;w9Uk/ayfL5Jn4AT6Xr19dCULNE8cvCoxDA/3s5x+Fe7aF4Q1+HT11Xxdc3BGzMEbuGIAHvz0r2j4&#13;&#10;h+K/hr8KZ3gtbdbzU3csoYAohPQFeua+c9W8fa9rl800mcyOoChR5aqT2xX12aZlHDx55wu+h+j5&#13;&#10;3mNHBwVSrFOXQ8z+I/iLU9RZbW08wWyHagbgHHr6mua8H6Td+bHeoW3IS7EkkDPevTfHMYTRYbOJ&#13;&#10;4t32oMwYfvD9D6V3vwe8PWeoXZgnZUV1KySP0UVrlOZSxdL2slboTkWbyxtD2klazsWPBev3uj3k&#13;&#10;EtxhlaTluxHpW98UvDLa7cHX7bcEmUErGcYI9FrrNS8KNZXIt4tgUAbFjHYH7xPvSfD5rnxT8UIP&#13;&#10;D+8KtrG7Msp/duThe9Xm2PWDwtTEzV1FF55m0MBhKuLqbQVzxPT1voTDp2tCX7O20LJKpQg9O/YV&#13;&#10;7BcfDm50e3h8W2kxvrdMbUh+8uOu7j9a9e+MPw0j03R76+vI18iFJnWZTwGBX7vt6VwHwB8R3EsP&#13;&#10;9lSuJobhvJYy5IAwccdB9a8jhniWnmeHlXoxty9DweDuNcNnOFnicOrcvT+kalp4ZHxo0mTR4h9k&#13;&#10;vrcCWISfdccng8mvjTWfB+seHdSl0u/QI0MjblHfae/rX6k+Ivhpqmh39nrWgRSQboxMw3BAQByD&#13;&#10;gnFfNHxntvC/jLU5rqyYWup28A+1KZDh8dQDwD+FLLMzxVTFypT+ErK89rzxk6NRe70PLvD/AIai&#13;&#10;8XfDy7tbZs3FqPNcDrt6iuMsNVtNI0/+xtdid2i5jkU44713vwulufB1+t7b5dJUcTRHoV/GqXjK&#13;&#10;XSNR1Ca6tVAYnOMdzXu5hgKeIg41dD380yyGIp+89D0j4falp3iTQ5ImIjitcmAPxnj+teN6l4a8&#13;&#10;UT38upQTGMEyCONPu4Bz1PStLR7yKDTJzZEoSF3OBnJB6ivuD4OWHw48b+HnTU7m2N9Gskf2a4+X&#13;&#10;zSF6g+ua+X4kzSeV4OEqMXa58dxXnM8kwUJ0IOST1Pz70fxZqlpbfYNRKOYpN5+Xc2DwBu6VYvtd&#13;&#10;sfFbTWNtPJb7CA6ZJJrY8S6A+hfEO60vSYPNgRiHWNeFy3TJrpLvwHoXh2F9efHmPiX7ORzu7H8K&#13;&#10;+oy3kxFCGJlG/NbdH1+Wxp4yhTxMoJ8yvr0JdFtrHQrKHVNQlQNEu1XBwzKozyK8m8V+Ir3xPrZ1&#13;&#10;RVKxq4TPqM8V6t4P0XSvHHiKSx1ieONQQkEbtt3E9h6mvXPEfw007wxYtp0unSHcJNjgc4PcEdB7&#13;&#10;mvOzHiGjh8RChU3Z4mZcV0cNiYYd7s+bobq6heNomBSIjcr85Xv+Nc34mtbC4uxd24ZVc7sHivVN&#13;&#10;M8MwXbLEoJHmbNvUqB6kVVPgK88V+I10bTk/dRMFmY9xn5QPxr1cXXpQpSqt6I+qeY06dOdao+VJ&#13;&#10;Xuzx20gvLfzUt5zFEx+Y5x061734Q13w5plnZLbqrSmXy5HcBh+tetaV+yzJNaXE2qwzGKGEzO8R&#13;&#10;KgBD83J4/Cvjq/NlpuvX+i6Y7G3F3+7kOflFfP5XnmEzGVSjhN0j43LOK8BnE62FwU9UtX0+8/QS&#13;&#10;K+jXTJJTP5oX+E8RKvvXzr4WtLe6+IMusPADCtzjzlHy4z2rF0bUZLuy/sq51RfImUKoI+YFRxmu&#13;&#10;uuL7RPCeh+ervMSBuIU4z61x5BwrPDurOpN+/ocvCvBP1KVedSV3K59kfFn4w+HrfRI1sVj8uLTx&#13;&#10;a+U8e1iwGcnb/Ovxz8ceLNQ17WJLmYELJM7YXIGAen0rqfHOu396w8qSd0Y5QFtuCfb0Fev/AAq/&#13;&#10;ZuvfGltb6l4mlSyt5gGFzKxdW/DtSUsHkUZYmvU0kw9nl/D0J4nEVbKTv5/LU+UdNtdWmvob2zby&#13;&#10;wrhuT1xX6N/Dx73xB4bQXCeZEIdrk9sDjg5pnxF/Z08BeCfC8F1pkrzXjSeSmTtBzzkKO1dj8CYJ&#13;&#10;PDVrcXExilUIYsScquBnkc17WRcQUszpPEUU0vPqfR8K8T4XNsPKvh01G/Va6I+btX8KTy6nNpum&#13;&#10;28t5OpLhYE3sFbnAA9P0rntKtE0fV/L1uzu4GhVv3c0OwdOvzDmv3V/ZF+E+lw/D3WPjdrmnhp/O&#13;&#10;kEAhyo8mLksOuevQCvnj9qHxf8N/iP4Wn1STTrXT7qyx5N2pYGXPG1lPQ96/IqnjTQnn8snpYdyi&#13;&#10;mouWmjPwV/SBo1OJ5ZFQwrnCMlFz0TT9LfqflPpfxC1Dwh420/xp4ddn+xTrL5TrxtVhnBHpX7Ne&#13;&#10;L/2rPhr8TPAQ8Q2v2f7cLfc0ILKTIFGd/XPtX5NP8OvBvhy2k1bWL9naZRcW9pEgG5Ov3q8y8Q/E&#13;&#10;y7WKOw0O1FtbKxEgAyWGOrH1+lfacW+GOX5xisPja0mp0npbt2ep9/x/4M5VxJjcLj8TzKpRejTt&#13;&#10;p2aPR/GetSeLdXl1KyZDG0zMsak+vOdw5NctZ+BtV1O3kl+zEby+5sDYFz79KwvCOrNLbvceXGqq&#13;&#10;hYM+SRVDxj8StYmtha28wjiAChU47enWvupYKnBRoQS00P0qWBhGmoRVlHT7jS0v4XeH4b1kuby0&#13;&#10;ikJwFHavbdQgHwm8FLqlowuXuBiNl6civkfw/Pe3d5HfXjyLuuFCsVO0jOOuK+3/AI46TbS/CDRV&#13;&#10;sM/JBgE8ksx61VOqnfl1SO/D1YcsfZbbM+UNT+NniK7U2k1xOw5Ow/Kq57cHsa+4P+Ce37VeveB/&#13;&#10;jl4W0XUZN9lfa/pttc2bnKO0t1GqkE9wSDXwDdfA/wAXrpp1izMcyn5mRDhhnk10X7PNlqWk/Hrw&#13;&#10;THN+5J8ZaICH5P8Ax/w+lXDMaNR8lN3aOWhmeHr1JRpVLuPQ/wBg6M5QN6gGn0yIYiUf7Ip9UdIU&#13;&#10;UUUAf//V/v4ooooAKKKKACiiigAooooAKKKKACiiigAooooAKKKKACmt0p1IehoBH+bF/wAHAfie&#13;&#10;90P/AILHeNpLgkWqeHfDvynpk2I96/FXxbpdjqWpG6sZUdJAGZSeVz0r9p/+DiXXPD0n/BV3x9oF&#13;&#10;wiLet4d8OmGRh1/0EcV+Oc/wo1DTfBcPjYvMTKxRk7ALV03COvLcdGMISlLlvcw9J0K2Ci2uY42B&#13;&#10;OFZzg59q5uWDwyLyWLWrxUSJseXkNxnGK57xNd6rLZAW7uB0IU4r541C21Vbkyuzl2YCMpuPOec5&#13;&#10;46VhKhBz57GUqEHPnsfaMGr+CLO28/S5QJoyNocAfrXNyNFql++pTTNIXPAJ4Br5XebWRI3mh9oG&#13;&#10;7dnByPxxW74e1nUL2QRRtIGDY256mtWaHt934fbUFZnlBO87I+/PtX3d+y34Vgs9P1O6kjxFbac0&#13;&#10;8j45DAcY96+QPDUcWhW0Wq+IpEBK7kjfkkevFfSPwv8A2g/AOh6ZqfhRWZJL+IIJVPG0H5gc0gPl&#13;&#10;HxZp0mpeM7nUER/L8+RtxB6dq7zSJ4bLTcTghgny+vt05H1r1zw1p3g/x34llsNOuGG0szMBwVqj&#13;&#10;4hi8AeHr2exa8bKkJ8wx+FZVaKmrMzq0lNWZ0XwR8dan4f8AGtnrKowhOLeWM/dljfggnua9f/aI&#13;&#10;8IfD/wAKeJYvE9jLDtu08xo3cfK7jOK4bR7vw/4R8C3nivw/GLy7WMiJpfux++PWvgzxN498QeMd&#13;&#10;Rml1m7dtpJxuJ256HB4qqlblikOpX9nTs1dHrms38V/eSS+dG6MCoBIwAOOvpXvv7PPxO0X4eyXV&#13;&#10;3o0YluxAbdJxhQpbOTmvzl1jW7ZITZQSTbyQgCn5X9ST1Fe4+B/tml+GWuQCrzNsAH/1uainW5tU&#13;&#10;iaGIVSPNax3/AMaNS0a+1SS+Xdvu23SO/PJ614pp+jR3BCWzrMCfmAILV6VeaU/iG2NnKfmKP5bY&#13;&#10;yDgc5Jrz74eeAfGeoeLv7NsIwQJVIIzwCevOKUa3M7F0sSr8tjp9G+GGpazrcNlZx7gzAFlGSc9q&#13;&#10;+mT4Cf4auseuIIEWAzLn5d2BW9o+n+I/BtzdeI5XigjtWVDFEu4ntuJ7cmuY8d6+/wAWTjXbuSGV&#13;&#10;FKI44TaOvHFa158rsi8VU5WkkfGvjfSp/F3iK4v7FRIrSEKy/wAPoDXI6Z4A1GHxDb28yfN5gKhR&#13;&#10;yxzX1t4D+Ffh+y1+A6nrEZj83Lqmc8fh6V1njbVfA3h7VZovDqtc3CJvS5kA+8OgGKVKad+bQzjK&#13;&#10;Vrns/wAQLi30z4Xado2ksvmfZ1NxHnqQOQfQ5r4Q1S11m9uHvLo+YWkAOcnAXgD8BXoGk/EDUNW1&#13;&#10;ZbC+2uJf9aJSSA3oK1da1GTRJGZI4EVj5eBhuD/FiqtGSV0aTje3Mj6w/Y30C812DW9CsoHNzJps&#13;&#10;rqFPIAUnOK5r4Rw6yvji48MtGwhnldLg8kiPOGbPpjrXkXwy+PN78MJ7q70qVhczwtBvYjJDfKQM&#13;&#10;dsHiu68B/HO3tLy7t9OjjjurxHRpscgHg5yO9VOzd0huzd2jf/aB8TfDvwhqsek+GJYrmdH2SPw6&#13;&#10;sRxkE9fzo+BvxItvEGhaz4N1N0dZmM8CKoIDJ0wPavnD4j+EIdejfV4pGEqhjuB+Xd14rxrwX4l1&#13;&#10;v4b6mZYWdpTJgooOGDnkE9aJJMy9muXkPXPHVhPbeI7xr0GNV+RWjGCUB47V4/8AD6zufEfxSt7W&#13;&#10;2VtksvAA6Zxg/jX6C+LvAmi+LvhUnxS82K2vXKxTWEh5zj8sV87eCb7wn8P9cXxHfmKSWHDJCOFy&#13;&#10;vPWuPBYKNG7TucODyyFCbnFnlHxokex8fT6fED+722q47MvIP612HhPwqltpf2XVAJUKhmU/xOf4&#13;&#10;hXsENh4F+MmqR6pI7xyeazMMAfM54xxzis7xtLovwxnXSiJrh0wyGTGMH1PtU4nAqpOM+bYMVlsa&#13;&#10;slPm2PaPAXgnQ73wpLqGvO8Udqf9Glx859jWz4PsfCOsWF7ZKI2cBpELoASy9BXPeHtTvPGXws+3&#13;&#10;2C4FtLmTyuRg/wB6vCovHM/hTVopZGkG6YqREfvKR3HQc11zcYLmsehaCfPJHvvhD4lW2iay3h6/&#13;&#10;ijaFyUkUDAGTj86xPjb8G/hn8RkF14cliS5eLY6KwyHPt7V8h+J/iPHY3d1qcbsGeZ8buNpAyMVw&#13;&#10;ngD4ga7e6/FcQXL+ZLKAFck4ZvQCscNioVU7bnPQxUaraicPr37LnjK28Q/ZLS1e6QSFUmQNg/Q+&#13;&#10;1fq1+xN+yfL8OPEWneIPG86Wa30BERY8h+gDEnjOa+pPiBqGl/Bz4GeFv7ajtp/EN7Et4y+WC6Ry&#13;&#10;cIG46kc18S/E741eINTtYYLieSFodksaAlPL5JPSt0rPQ3UUth37XXww8Zw/EK5W1t3mtYztheJt&#13;&#10;6sN2QQRnqOa+MdR8LeI7OGMm3lRjJvXII2EcAf7Vela3+1Z4neQ20lw9x5J2q0uGJr7P/ZM8Y2Px&#13;&#10;81RvB3iLSLSaOOKS5kvHXDoqLnIpThGStJCqU1OPLI+KdB0jxxrASw1GV3XAHyA5K+mB3Ffpb8Yr&#13;&#10;TXPgj+xJZw6FDdW+p6/MDI6EhkiAxuI6gEeteW+N/jT8KvhFqM8PhrT4Jru3dsXVwAwXaSOBXnN5&#13;&#10;+2y3xYih8PeNo4TbIhhKADYFPQqMcVVCkoNuKLw2HhTXuo/LKLwh4i8S6rLcMkhV3BdpGOF55NfT&#13;&#10;XgT4R3fh3VLS9txLLcMysNilgCOeMV6/dWfh+O/ludOiilt3bMG3EfPG3IGe/av1z+DHgrwL4a+A&#13;&#10;w8c67bW/9ozyOsaEAgKFxuBOehrhUqrqeR5vLWlWvLY8En+EGreLvh2dc1CLyBPCh3TDaVkYKCOe&#13;&#10;9eIeGfgzp/hzWorTUpjPFFN5rByCgC8n8K9q+Iv7QItNLXQjIUtyzFk4CqV+7kD6cV8SXXxskj1u&#13;&#10;Rrq4Dq7FHUHoGr0ZUkuXm1PTxNGMpRlJbH238WbyX4vaLFY+G4wv9n2q2wtV6SInBKjufavz+8Qa&#13;&#10;PeeAvEQu7mJ2t25B2lVDDg/L7Hqa+gPh78WtKsp/LSVVfzBKjk8Een419Pap4N0L4w+Db3U7K0Tz&#13;&#10;YMMZFA2jd1GfXNc9WjGalGWzMq1GE4ShON7nzfoXjyTX9ES0s5/KBAjeMnhs9SfYV758NPBlvrk8&#13;&#10;ItmV3mkWNo1yuCejZbtXzBb+A7nw1eG5mnRIo9y7PU/h6V6R4b8fzeFc3kRCxxRtMNzEMzDhcY7Z&#13;&#10;r5TL+FnhsS6sXeJ8Nl/A/sMXKtCdkzpP2pfhnP4XvJIrJleVFWVpkAPI42Zr5i+EOji/+IG14Ct3&#13;&#10;DalIZVbgMVyGC816tB8eR4r1J9L8QtFNbtzvJ3HL89TXsXwx0DwfoGvxeNr6b7LYBtgaQcMepG6v&#13;&#10;rnSgpOUUfbywsVNSR8GfEnwxf6hqfm6mr7ZLuSOcgEEkev1rzrw7pN5/aradY6cptopI4g8salmZ&#13;&#10;v4Wwc4r9XfjJoPgnxLe2viXwzLbtp0rsPkcLuYDBJGB3rybRdC+HehWTXN8Ue7ZvNiyfMDFOQfSv&#13;&#10;JzPJo1mpSPNzjJ1ibOf5nv8A+zF+zrcz+FNW8cMscEtjalYETjLHsqV8AfEz4c674n1rUbfWLWf7&#13;&#10;Ut0wSVssHHoD9K+zvG/x51iTwX/bfw9dtPhtIhaXdumRvk/vED1xmvGNF/aHi1KFVvrW3upSnmyS&#13;&#10;yBlbnhsc9R9K6alVUKKjRWwYjFQw1GKhDY+e/CP7IWoeIrjTdW02ykU3WpfY5HALLD5YByew3dq/&#13;&#10;Uu28DfBvwx8O7rRdRMMfiq2kWK1uGAVXUAZQt+fHrXqHwU+K3hrVPg14l8MW2mwRXk1n/aWn3BwG&#13;&#10;RlBBKnsfxr8wtW1TxHrf2i4M0xuDdrvRskbwTuz34HNdNOvemqjR6NKu3D2k1Y5jX9f1Twlr9zPq&#13;&#10;bSwsZSI1wQrDPGPwr1w/FW4u/B0NipeSW5AZDu27U/Ej8q+dPiZ41W9sj4e1ZEmMBcQyyDEqsR2P&#13;&#10;fFeaaH4rRre30uZ2d4JPLEjDJK54GAeB71x4PMfrE5QWljhweaRrzlTho+h9MardXdqIzrTsm5PM&#13;&#10;VnUsWVeRt2nntX098FzLrujfYsGZo2AX5CGAPI4JPrXzImmeI9ashBbr9oj8rZFJ94AEcjHavt74&#13;&#10;Z6hpnwb8LrrE22XVZlRI7VsEMWXgn6dqjLcPWjKftHczyvD14zm6pznxljvofCT+A9OH7xpBdS+Z&#13;&#10;gK2B7+lfLnwH1O4+EvxbsPiN5kQtrOb95G5YRs38WO2eK63xf4m8U6l4suLvXeBLKWk2cbQ3brXz&#13;&#10;947s9Qgsxa3BkWFiZotrdck84ruxKi4WkrnfjKcZ03CaumfsJYa78P8A4v8AiDU/inE9ot9BH/xL&#13;&#10;UB27rqYYyMnHyiv6i/8Agg5ot14e/Yn1C01FXEj/ABC1udnk6sXW3+bjqM9K/wA+z4TeKvEdtrUV&#13;&#10;nazEwszAL8y8qMg4B7V/pD/8Ek9Et9H/AGJPDzWkex724nvrkH+KWYJuP44FGHg4xtcrC0lCCitj&#13;&#10;9OFzjmlpFOVBpa3OgKKKKACmOcdenen0hAI5oA/Gv/guH4lHhH9jez1xmQLH430pGWU/IwZJ+CMc&#13;&#10;9Olf5537QA/4TX4ox6vbLtB8x5nQ5RizDAVeABiv7qf+Dmd7yH/gnRY/YZjCzfEjQ0Zx1IMN3kV/&#13;&#10;B5b3VhYWSyTS+Y68O0p5B7fnXyEeD4vOnm6bu4qPlpf/ADPg4cCw/wBYXn7lq4KFr9uv4no3gG30&#13;&#10;/wAMXdtb+UsvmZR1PQhsZP1FfS8/7OSapoM2seGDvRsO0bn5l3c5I7eleL/C3wrJ4vtRfufKlhfc&#13;&#10;rtgKB9Sa+mda+NmneC/Ad5omm3EAvJlFs7j5jgdcY6GvrsbQjVThI+wzXBuvDlasj5dl+HFw2o/2&#13;&#10;JfxylomEeFU7VOf61b+NOq+N/h7Yadpv+kizWMOIJk+VsDqMjNYN78VfF/8Aar3cTMyuVeNEb5sY&#13;&#10;HU49q9dufESfFLQWj8eSxpcxRBIVcjcEUVx4fLo0Y8hOUYBYWm4Xvc+ONS1SbVClxZqzNcj5tqkK&#13;&#10;B64PNN8P6Xr/AIhv/wCx7eFpJZnMUWxTjA7E+1dHaaNFpniFo4WCWgl4kJJJVfSvvn4Sy+Fbbwlc&#13;&#10;a5p2mQORL5azsPmz/E3A49a74LVHdZdD500tU+EmnyQvdxSXe0CaAgYyB0P0ryXWvjSwudsrxIc5&#13;&#10;LRqOmc44P4V47+1Lc65o/wAQrmVbiV7WeRp48ZUBCOx9unSvAEvo9Q003e9vkA3HOcGrlySkoxY+&#13;&#10;RuN1sfq3feOP+E28FpZylyyW4MPc9OFNeH+HZdQWOHSljEW55GuT3ds8H8K474N+L3vLC20ud1L7&#13;&#10;cNvOAQnOea9G8S2vi/w5NLqehx28MTnAlueAoPJdc9a+c4hymtXoqOHlqux8lxhleIxuFUcHKzPR&#13;&#10;tf8AD06aHp8000TfMCBEQSP96vCdZS8t72QW4JZGZsD0Ne4/Afxj4YudQuNH8QXTard3Ay0j8RJj&#13;&#10;nEY/+tXu3if4VeFPE1jI2lO0NyPmFs+PnHcgiu3LMJWoYeMasrs9ThzLquFwkaVafNI+Yfhz4pt/&#13;&#10;FtnJ4X8QSMJogVt37N6L+dcNctf+EfFC3ERZJIpiXUKCMHsckccc1N4m8H674Dvvt0KTJtc7QR8v&#13;&#10;HcEeldPb3+mfE7SVm1eSODVLRQuUwDMOxP4V216MasHSq+8n3PQxmEhiacqNdc0XpZnQ+NfjN4bO&#13;&#10;g/2jeyGGcRmKS3B25I/55gE5B7+9fnpaXWpeOPGLXOki4dZJQsaspyIyTx+FfoXP8DvDmveE5NX8&#13;&#10;WXaWyohKE/eBHb3JFeCXWo+CfhzEE8HwSS3AHFzN3Oegr5zh7hjA5ZWqVIbzPkeGuB8Fk9erVo/b&#13;&#10;6dj3HS9A1SxsbG0t5EEcSeXNEThG9c9Tn8K6+68KaJpXh64vtKKRuSfNMhw7A9cZxwO1fJGkfGPU&#13;&#10;45VFyAWMpkfByQSa+vfg5rEvxZ8Qx+HkgaaMqzzNjkKq559q9HNMnhiZpuTj6HfnXDkMVJS52tT4&#13;&#10;Z8YeH59b8Qzf2Qskg4jBZiAxHU89q+h/Afw3t7fwZNdfaDLcQL+98tD8nHOSK8c+Kfxh0Hwt49ut&#13;&#10;J0RMrbXTw5jAIwpwx5FfYPwX+N3w60zwobj5ZJbl1a4PDZjA53KR04rxOKeInlFCnOnRdRPR26WP&#13;&#10;E404tnkmFpSpYZ1Fe2l/xsfTH7Cnxl+H/gC21r4ffEuSOK0vJo5re68wkZAIPJXnHevsr4qfF34d&#13;&#10;eNtItPh94Gnt7w2sRdvIBcMsTF8qDnbwMivx2+Lev/DTXrQ+JdAuLWzdDkJEAoYd8D3/AEr3/wDY&#13;&#10;ovvD3ihtWgvXhjnGnT/YpZHPmM2wqoHfkV+YZX4VZVmmcU+KHKcZ3vy9Ln43w/4KZHnOew4wvONV&#13;&#10;O/K/hv8AM/MH49W2tap4+vdSYOVF0zIV64UkKG+tctpvijWdGtlSe1LEHarRpuxn1r6Y+IWnxW3i&#13;&#10;a8tbyKQHzijLggEljzzXDXOgQNOpTaHjG3BU4P8AtH+Vfu2IwVOrFRlE/pnGZbRr29or2PMUttd8&#13;&#10;ZapHduu8R/JGgPlkE99nevYPC2n61ol6LYiWGQMpZXTaPXdnvXSaRp2i6c8WoXflhk7Zxx611nxT&#13;&#10;8V6JpmmWDaAfMnkgJuMjhQD8vOOta0MPCkuWCsjooYenSjy0o2R3XjLxfaQ6Cqz7VumiMZljHLDH&#13;&#10;cdq+ZPAfju58E+MpNYDPt+YCVgHxuHYHnrTV8RxazdLb3zHeFBOTgYNLLp+lyzNGZYyf4QKnGYWn&#13;&#10;XozoVVdSRzZpl9LGUJYesrxkegeJPjLqnivw+3h2GSWb7U7KWcEKAT056etbfw0RPCllLNcYyke4&#13;&#10;ehZemK4Hw74dt2nMUbAMW4yOB3zWn4k1S0toVtIX2rH8hUHBLDqfoa48nyahgafssPGyZw5Fw5hM&#13;&#10;toujhIWTPU5vjf4v1mwazt5HafcFEuSy7c46dsDiuR8feB/Ec5g157aZWuIE8yZN3znqTgdBjtXP&#13;&#10;aF4iudJtHudNjVpGbBO0AD05z/SvTNG+MvijxDos2ja9dSQvE4MSZV0cHtyOOK66dOnCcprdnqUq&#13;&#10;FGnJy5dTyvWmvbLw+zorLIi8MgOCMcZr2H4I/BPQvEfw3vdS8X2l2+pXQaSzkLlDGEyQSDyAf5Vx&#13;&#10;lz4w0q682G/g8wLhVaIfL7DAFfQWm/tA+ENL8OXSWIuru61C0iWeIKE2FBtOGP3QB6V8T4gSx86F&#13;&#10;KOB6vWx+e+J1DNZYak8sTV5XdvXZHw+bqXT7y40aBoiYtyIAep3dBXVfCj4lat8OPEhv7rT0u1lj&#13;&#10;cIsykFWPQr6VBfWOlHxY2t+GrSVkyszLcDJyT0xXVTx3WqazZpcxxW+7KlSMEE19fOksVgYU8Qu1&#13;&#10;15n2lPDLH4JU8XF3ktb9xketT3viC98T6ugSWY+Y4DZUMehI+lYupz6v4qYvamRrdfvMvOAP6etU&#13;&#10;fiBpeqWF29pZJKsWwNtHBzjkk88fhXS+GY57jwnH/ZwQOjDzywPzpzuGa6nU9jTjCmtNrG1eq8Io&#13;&#10;Qow93RGl4Y8LXUV1bX1qxSRJcpKpxll+bmvqGTxstzbf2VrUqrMqBGmbJ3p1xzXjPgmyfUNAli2i&#13;&#10;OW3lJWRTkMvr9O1aNvYTtcedfo0r9Yol+Zm3dAADk1z4rLsNWSr1oK8dbixmXYKo44ivBe7rdn0b&#13;&#10;4f0H4PDwzJfTSyJOeCyLjDYJ6V4u6SfDvVn8WaTGNT0qU4maOMmSPBODgfzrs7v4SeMIfDg8R6qy&#13;&#10;abBChlW3umKsykZ+6M5ryXwL8YPD+jzXNhrTeZC0brIoX93uHQfWuWONwWY0p0KT5ovR9jzVi8uz&#13;&#10;ijUo0Jc8Ho+xd+Kn7Wni7xH4dHhfQoF0y3mGxpiB5jptxhgOlfIegeEW1a4hSzaTzZDmQnJye5b6&#13;&#10;9a9L17V/hZ4gv3uHa4SYyM4CEbQO2B7V6x8JdR+HtnqKC3kfzRJtBlxgrjiufLcmwuV0ajwVNRv9&#13;&#10;5y5Zw3gcnwtRZdSUb697sfH8CZbW0tb1CHkECvN5ZyBnk5rjrqwXWr2bwbJhigO1wchlPXHWvqTx&#13;&#10;H450QziHY6lUGXQ7VOAeMV8xaLJc3PjefxHvSNUhZYPKOzJ7A56muTIs1xVSbhOPU8/hjOMbVqON&#13;&#10;aOjPCPEHhl9G1q3srlf3cU4bzDxkDnk+hr9Q/wDhbfhaX4b6Zp0FhHJNFCI8xpjblcAfLwfqa/P3&#13;&#10;xla6lqwdL2J2lR9zlCM4znrXXeGvGlvbQW9jqEc0Yi+ULvLGQHv05IryvEDhanjlQctfZu9u+p5X&#13;&#10;ibwZHNPq9SUW40338z7F8FfCab47aut3qcwa2iZkMK7leBWHG1hxXq/xA/Zstvgt4Gi1rSHZZNQR&#13;&#10;onWQF1YLzuHrn1r5A+Hfxj13wJ4jRPBgaSGacLM1wcbtx6fgK92/ad/aQ8RfEjTbW1hKj+z4PIRA&#13;&#10;dqI2OfevzzC5XxFRziFSjJLDrouh+YZbkfFWFzmlUw1S2FXRW0NL4G/tN3Hww8O6n4O1SKW+tWAG&#13;&#10;I5WCxbs5VVzwD3r4M+Pvxpu/idqU+geHbQ2NiLhSYVJeR2U/ezk5Fc3omtak87yyQkeb991PDfhW&#13;&#10;RPZtHqhlW2kYSSjLKO317V+oYLgLLaGOlmEKH7yTu30v3P2HAeG2U08wqZoqP72erfS52fiPR5Na&#13;&#10;+GVldwhzfRBraYE7W8rotfNEXhXWotQWxuo5QJSEVTycjoa948ceNdGngj0CASwJEPmWMncWxznF&#13;&#10;cdpHiJba5F7auJnhYDDZJVfc4r67ESag0o6vqfbV41I05qOjex9IaX8BLK1+Ho1K5Yyz7drmM5I3&#13;&#10;jC5Hsa8D+FHwjsfFfxM/svXQbqCwnAmf7vGfTvive/CnxinsrZrO8VZIbokSk5GQRxtGO1ej+DfC&#13;&#10;TeCLqH4q6fcRunnbCk2AHzyQwPXFfE1sszCpg8VFT99p2/Q+AzHJ82lgMTTpzaqST5fU9X+NXwP8&#13;&#10;O6BoiQaRp0YtIoI5ftLptAzz3ryX4h2Q1v4S6bFYNETAxRQpBOzH3uO2a9E+I3xn1P4r6YfCGjWE&#13;&#10;gaRh5k4lwoCDgY6YNfM2veIvFfw/jGh30BhgdGj8rhiTnkV4PhhhMbgMHUwuZ1lKo38zwfBXCZjg&#13;&#10;MJPCZzWUqt3pe7Omn1A6n4Ph0fc9rOVWOQuix4wME5xz9a4H4T+DfI/aC8IxRKZzH4v0RlfGQf8A&#13;&#10;ToSSD0r0jwh4ttdatmW7sbdo1GSrfe6Vyngb4hTp+0B4M062gS3U+MtFTyUAI/4/oRy1foeDyiFC&#13;&#10;q6kW9T9KwHD9LD15V6b3P9XGP/Vr9BT6ZF/qwD2A/lT69U90KKKKAP/W/v4ooooAKKKKACiiigAo&#13;&#10;oooAKKKKACiiigAooooAKKKKACkbOOOaWigD+Fr/AILZf8EPf+CjP7Z//BR3xL+0b+z14Y0bU/C2&#13;&#10;paNo1naXl3r1lYTNLZ2oilBhmYOAGHBPXrXzd4P/AOCDX/BW+x8GxeEtW8HeHBBBFtWOXxHp8pY9&#13;&#10;/mDnFf6GuBnNBGeaAP8ANs1X/g3M/wCCrr6o81j4H8OtDJzhvEunZU+uC1P1L/g2+/4KlXFqI4fA&#13;&#10;vhpmAB3HxJp6nd+D4r/SQwKWgD/NTuv+DaD/AIKhXggLeCvDqkcygeJNP/8Ai6tWf/Bsz/wUt0NZ&#13;&#10;NTsPBWgXN1uDxQt4k09VDfUtiv8AShxjv/n8qX60Af5hviD/AINs/wDgsxq8kir4H8N7WdmU/wDC&#13;&#10;VaaNoJ6D565nR/8Ag2Z/4LLWmorfX3gLww+AVx/wlem5A/77r/UYooA/zxP2eP8Ag3q/4KceBk1P&#13;&#10;UvGvg/w9DdNakWEcPiGxlVnxwCQ/HPc14R4r/wCDb/8A4K3+JdQn1KTwX4eDzSGTA8T6eB14/jr/&#13;&#10;AEscCjA70Af5yXh7/g3v/wCCtel+EpvDc/gvw8VlQqR/wk2nnnn/AG68A1j/AINmP+Cus8iy2fgr&#13;&#10;w42WO9f+Eo05fl5wOXr/AE7MAdKAAKaZXM7WP8v6P/g2X/4K/tcxvL4D8MhVb5v+Kp03p/32a+ld&#13;&#10;I/4Nzv8AgqJaWkVq/g3w/GqoCw/4SOwbD4/3q/0baMDpRKz6ESV48p/nFeIf+DeP/gq9NGlvo3gj&#13;&#10;w75SKNwHiXT0LuP4s7+M0vw6/wCDdr/gq14XvbnWL3whoiXE2Qir4osW25999f6OeB2pNo/z/wDq&#13;&#10;rGNFJ3RjDDxi7o/z5vBf/BBL/gqRZi8s/Evg/RHt7tG8xW8SWD5PUdH9a8W1H/g3Y/4KyHUHktfB&#13;&#10;+gSQq5MQ/wCEm09eD/wPtX+kHgUY5zV1I82rNZx5tWf5xnhX/g3U/wCCqVpcPd614Q0IOehXxJYH&#13;&#10;PPTh+K6qb/g3d/4KQXbu914D0HOdqk+JbHlcdeG9a/0SCoNIEAGK462AjN3bZw4vLo1rc0mrdj/N&#13;&#10;303/AINxP+Cpena5NqVt4J8PKi/PAP8AhJrA7m7A5fjrXFeIP+Dcb/gsFqF3LPb+CvDz85jJ8Uac&#13;&#10;OvOMF+1f6XoTnJp+K66cOVJI7acOWKjfY/zGLb/g2u/4LBrtFx4E8OMC25v+Kq03IP8A33Xe6P8A&#13;&#10;8G4H/BWOwuE1GfwR4eaZSCEHijTwB/49X+lTgDmjA61ZZ/nXP/wQA/4Kt3QjjuvAvh7aCN+PE2n8&#13;&#10;gf8AA69Di/4N6/2+9R0tDqPw/wDD8F3Dl1I8Q2Db2HTJDcV/oHYB60AAUAf5wXxQ/wCCAP8AwWM8&#13;&#10;QP8A2V4X8E+H49PjTYif8JTpyBsjqQXFfP8Acf8ABtX/AMFl3/5kfw6318V6b/8AF1/p/AY4ooA/&#13;&#10;zZvhH/wbsf8ABXjwhcfbNZ8GeHlbgbF8T6ew478PXe/Ff/g3u/4KreNbKB9N8E+HfPU4mV/EmngM&#13;&#10;B77q/wBFvAowB0oA/wA9r4L/APBBn/gq34E0e70PVvBXhuO2u42DoniOwchsfKQQ/rXifjv/AINz&#13;&#10;/wDgrNfXs174f8G+HZN7Har+JdPHyk54y/Br/SRwtIVBGKUldNMipTU4uLP8xDxL/wAGz/8AwV91&#13;&#10;KDyrLwN4cBY72J8U6dyxHP8AHXp/7Of/AAbU/wDBUnwx8TNE1j4k+D/D1rpVleR3N20fiOwnLrGc&#13;&#10;7diMSc9K/wBKEDAxQRnrWGHw0aXwmeGw0KUeWCP4Ev2nf+CHv/BVH4vfEWfxF4d8FaALFZQttC3i&#13;&#10;WxiVYowFTC7+BgdK+VfF3/Buz/wVy1iCT7P4G8OSPJgHPijTxgAe71/pL4HejAHSug3P8u2b/g2U&#13;&#10;/wCCxE1wzP4A8M7WxyPFWm7uPffX6Wfsjf8ABBr/AIKRfA34ZeLrjWvCOhx+JtUsfsOkwDxBZShV&#13;&#10;IILGVW2qea/vnpMUAf5mfjb/AINwf+Cw3ie9mnPgnw84dmcOfFWnAsWOSD8/FcJY/wDBs9/wWLsZ&#13;&#10;RNF4C8NhuM48V6bjH/fdf6g+KWtYVXFWRUZtbH+bD4M/4N2v+CvEV55fiXwR4eggBBVofFGnP0x1&#13;&#10;Aev0Q8T/APBGL/gpa3wXh8BaD4T0WS8iJwW8QWSAbiMnJYCv7jiM0m0VMajRp7Zn+bb4p/4N6/8A&#13;&#10;gsVrR8pPBnh50ZvmJ8UaeDj/AL7rx69/4Nqf+Cxkt1JcweB/Du4sCpPirTf/AIuv9PTAHSilKTe5&#13;&#10;nKVz/M50X/g3O/4LH2s8Ud54H8OiJfvMvinTcgjpxvr9MfD3/BF3/gpZ4Q/Zwk8GaL4T0VvEV1KB&#13;&#10;PG2v2QVUXnPmlsE/jX9ytJtFSSf55Mn/AAQj/wCCu1xOZbjwX4eYMcsD4m0/rj/fqprn/BAj/grB&#13;&#10;fWLLa+DfD4kdPLdT4ksMFD1H3q/0QcLSFQaG31YrH+cJ4f8A+Ddb/gqxpupqbrwXoDWrqdy/8JLp&#13;&#10;+6M+n3ua+jPi/wD8EJf+Cnmv+BtI8LeDPCOiBraMm7z4jsU+fGAOXwa/vwCgDFGBQhn+ecP+CC3/&#13;&#10;AAVhXwlpuijwbofmQRsZ1HibTwA5bPGHx0qtd/8ABAL/AIKsXEVuqeE9CUQzBjGfEdgdy55531/o&#13;&#10;dbRSbFqJw5t2Z1KfNpc/gCj/AOCEn/BULStKfTdK8GaA8VwpW7hfxFYfvCT1BL9R0rkPDf8Awbqf&#13;&#10;8FGrPXFv9Q8MaKLdxI8kLeILJ9pc/dGH7Cv9C3Ao+laK3LyWHGnFR5Grn8Ml3/wRY/4KQeG9Al0H&#13;&#10;wb4K0SVZ4Fjd28Q2MZ+U8ry3Q15Tpn/BDT/gqKXV9V8E6Bnzd7sniKwzgnpw3b1r+/HGetGBWapp&#13;&#10;LlLnaUeRrQ/zyvG//BvF/wAFMNWkmvtF8KeHzLJJuCy6/Yjg9ed1eJaJ/wAG1f8AwVXbWXvtW8Le&#13;&#10;HYlLhtyeI7EkjuPlev8ASi2rS4A6VhQwkKcnKPU58NhYUpOUFqz+F/Rv+CKv/BSfwp4Wi8NaD4N0&#13;&#10;BtsSeZNJrthlmXtndms65/4Ig/8ABSvVNXt9SvPC2iIElSVwdfsjtx2ADdu1f3YYFGFrqOly6H8H&#13;&#10;Pi//AIIW/wDBSLW72e8tfCmi5c/KW8QWPOPbdxXmnij/AIIG/wDBT3WtLtrKLwhoJaPcHY+IbHgH&#13;&#10;p/FX+gjgUYGMVE4KSszOcFJWZ/n/AHw4/wCCAH/BR7Q9ds31fwjodvAkq/abhfEFi52Z+bCqxJ4r&#13;&#10;+1P9jv4U+Lvgz8FLT4ceLbWK0l0+dordYJVlDQeXHhiV4yXDDHpX1cBS1UVZWKirKwijAApaKKYw&#13;&#10;ooooAKKKKAPx8/4Lbfsj/HH9tL9jm2+EH7P2mWura/F400vWRbXt5FYxrbW0dwsj+bMQpIMijb1O&#13;&#10;a/kit/8Ag3j/AOCqU1wPt/g/w8Y84IPiKwOF9vmr/RfKg9aAoFXGbRM4pqzP8+XxP/wQL/4KiQab&#13;&#10;a6P4K8J6LEmM3kv/AAklkhJbHAG/nFdJoP8Awb7ft82e4a94P0m98yLyy/8AwkNirIx6kfNzzX9+&#13;&#10;uwUFR2rzsxwP1m3NNx9Dz80y360kpVJRt2f+aZ/AXZf8G/H/AAUT8Ou8umeG9EvSQfKMmu2SlEPR&#13;&#10;Dubkj1rjrj/ggJ/wVFutUF3/AMIhoSRjkj/hI7Eg/QB8j8a/0JQPf/P5U7AHSuqjT5IKF727nXha&#13;&#10;HsqcafM3bq9z/Ox8Q/8ABvl/wVTvr9LzTfB+hABgSr+JLDt/wOvrb4F/8ET/APgpD4S8O33h7xb4&#13;&#10;V0SBbpA6Muu2U22RRx91u9f3L4HWjAJzWqdjc/z8v2g/+De//go18R9EL6B4W0KW+jP7vfr1jHuB&#13;&#10;68s1fIPgv/g2d/4KrQ6u8/izwV4fS142xQeJtPIJz1OH/Ov9MvatM2c8GssXT9tB027ehyY7CKvS&#13;&#10;dJyaT7bn+fRpH/BvJ/wUS0u6s4IPCPh1YY7kSzyLr1lnbjBGN3Ncd8df+CEv/BYj4ha29vpHgfw6&#13;&#10;+k28YgtYz4n06IlAMZxvGD9a/wBEjZ0/l2p+Kwy/CfVqfs4Tb9TLK8ujhKSowk5Lzd3+SP8ANQ8E&#13;&#10;/wDBu1/wWH8M62mpHwP4eUCVs/8AFVacSEIHo9fffhL/AIIm/wDBTm2Ea6z4S0GM4Cu58Q2TYGOf&#13;&#10;utmv7tCD2o2gV169WelzLorH8GWt/wDBDn/gprdCWy/4RHQbu3JYru8Q2Q6+gZhivINL/wCDer/g&#13;&#10;pVa6+upJ4R0SCJ5AZFXxFYnaBzwA3Nf6FmBQRxxxSauJPW5/n4/En/gg9/wVQ1+5j0nRvC2j/wBm&#13;&#10;wgMrp4jsELMOzKzV5tq3/BvL/wAFQdS0+VB4M0HzZI8Df4j0/Ib6h8Yr/RXx6UmD3xXHi8DGtOM5&#13;&#10;Nprsedi8ujWqRqSk9PuP81qw/wCDcH/grHGEWfwX4ewrfe/4SbTycf8Afdff/wCyP/wQs/4KDfCI&#13;&#10;eINb8a+F9Fgvm0W6ttIjj1yzmEtzMuFyVYhMepr+6fA70EAjFdzdz0JJNpvof5i3jH/g2n/4LA+I&#13;&#10;fENzrEXgfw2RNK8oJ8U6cDljnu9Y+m/8G1H/AAWe0pv9B8F+Hk6DP/CV6djB68b6/wBQAKop1TKK&#13;&#10;atJXFVjGfxq5/mEj/g2q/wCCytwVF94K8NvtbKN/wlWnYjGew396+vvgB/wQG/4Kt/DfWDqmt+FN&#13;&#10;FhZf9WYPEtg3Tp0b+df6HFJgYxQopK0VYVOEYQ5IqyP88T4jf8EFv+CuPinWpbyx8I6BJC0zSKZf&#13;&#10;Emnq2O38VYVv/wAG/P8AwVnubdBf+DvD0bgYYr4k09s46fx1/osYFGAOlMo/zn7j/g3i/wCCp8e2&#13;&#10;6TwdoNxIVO5D4lsFCn2y3Nb2mf8ABAH/AIKmSCO38Q+A/D1xHnBb/hJdP+Rf++6/0QdqilwtAH+d&#13;&#10;V4k/4N0f+Cl93fte6N4O0JQV2hf+EjsFx/49XBp/wbif8FXjc/aP+ES0FMN0/wCEl085H/fdf6SW&#13;&#10;AOlGB1oA/wA9jwV/wb3/APBTHTY5n17wtowbysRpH4isTlvqHrmtS/4N4P8AgpvfXYkg8H6JHHks&#13;&#10;Q/iSwJJP/Aq/0TMA9aTAoA/zodM/4N8/+CsFqGgl8F+H/LfOf+Kl0/j0/jrqtH/4N6/+CnAt2t9Q&#13;&#10;8J6HGWy+/wD4SKxbBHQcNX+hptFIUWsZUIvVmLoJy5rn+ezpH/BvP/wUsg1+OS/8M6MtoJlLtD4g&#13;&#10;sc7R7Fiam8Yf8G+v/BS251+a68M+ENCjt87UP/CQ2IJGOuC1f6EO1cYpAqitFFJcpvzS7n+ebZ/8&#13;&#10;G/n/AAVQtpHkbwzox+RdoHiKwySP+BVUm/4IAf8ABViTUPt3/CI6I5AGwyeJbDKkfR6/0PgoAxS4&#13;&#10;HSlKmm22NSeup/Azp3/BDf8A4Kb6ikVh4q8C6A8cahBcL4isC+Pwauntv+CA37eNjOI7bw5pKWzc&#13;&#10;yLHrlnv57Ak4x61/d9gUbRRUpqSSZnVipq0j+G/QP+CJH7fPhWSS307wPps8D7oz5viDTuVYYzgu&#13;&#10;a0/CH/BE/wDb60TUJr+78HaKSiFbPzddsmKHJOQVbjNf2+4ApGXPT9awx2EhiKE8PU2lucGa5XSx&#13;&#10;mHlha3wvsfwc/GX/AIIyf8FY/HMxtND8K6KtqY9rY8S2QDE+oZuMe1fHsn/Bu3/wVwluy3/CG+G0&#13;&#10;i3YOzxNYAkeuN+M1/pEBRjmjaq81xZRkmHwNH2GHVl+JzZJw/hcvw/1bCQ5V+J/nF3v/AAbmf8FR&#13;&#10;beFZtM8G6DLMuMhvEmnrnP3v48VNY/8ABvD/AMFW4LmG4bwboKFDk7PEth6/79f6NoRRzTtor0cN&#13;&#10;QVOPLv6npUsPGMeTdeZ/n8H/AIIFf8FOL7TWl1Pw1on2lV2xxjxBY4I/3t+K8b1b/g32/wCCuU11&#13;&#10;52meEdAjAPygeJtPHHb+Kv8ARq2884p2B0raklB80FY3pwjBWjGx/nNaf/wQG/4LBwhzdeDvDrl+&#13;&#10;Gz4m085H/fde2eCP+CDv/BS+wtFk8R+CPD3nocADxDYMCPXIev7+Nophjz1rmx2GVdPmdvQ58VhY&#13;&#10;1oOnJ6M/iL0P/giR+3RZ6UyXfgvw6Ljkgf2zZls+zBsfrXhOo/8ABA7/AIKQXupT3cfhXRFieUyr&#13;&#10;GfEFkd2f+BccV/fSI8dDTtp65rgyvJoYRycJyd+jf/AR5eT5DDBOfs6spKXRu6X4H+eh4g/4IC/8&#13;&#10;FTkuD/wjfgzw8YyQcv4jsFwB14LUmgf8EBv+Cq19qP2bxL4V0K0tSmRPH4i0+Qlh0DKGJxX+hnjj&#13;&#10;FRsoxmvWq80oOHMz2a8HOnKlzNJ9j/Pi17/g3f8A+Cimt3YlPhfQonUbWuItfslEg/3d2ea9L0f/&#13;&#10;AIN6P2uNM8Mx2Z8C6Wb1fld28RWeGz1PDYr+9PAxgmmiMbtwrxcyyNYmnGnKrKPL2ev5Hg5vw7HG&#13;&#10;QhCVeceXrFpP8Uz+By//AODeH9uaykiu/Dvh7SiWYedbya7aYUeoLGuo+In/AAQ2/wCCkmr6TaaB&#13;&#10;4d8J6K1rbRDg+ILKPdI33iQW7V/d5tOc0/Ar1MBh3h6SpRk35vc9bLsI8PRVH2jlbrJ6n8G3gD/g&#13;&#10;hr/wUr0fMGs+FdCt0jYFXGvWTlwPoxrP+JP/AAQo/wCClPjHX7e8t/CugyW6blfdr1kHAPplq/vX&#13;&#10;KZ6YpFTFfPw4Tw8cc8fzS5n56fkfP0+DsLHMf7TUpc/rp+R/Cv4D/wCCCf7dXhjT5pdU8MaPcXDD&#13;&#10;EcX9uWePxbdXnej/APBv/wD8FENJ+NGheM08K6IdOtfFOl6rdk69ZbooLW7imkKruySFU8Dk1/ff&#13;&#10;gZzRivqGfWtjIs7ACOgAqSiigQUUUUAf/9f+/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9D+/i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H+/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L+/iiiigAo&#13;&#10;oooAKK+SP2uf2h/ix+zf4GXxz8MPhN4q+LCQRXd1q2n+Eb7TLW9s4LZBJvWHUbi3NwXG4LHBvf5T&#13;&#10;8vIz/MT4a/4POf2TPGniyx8BeFvgj8XL/WtTv4tL0/S7Z9La4nvJ3EUUCJ9pBMjuQoXrnigD+y2i&#13;&#10;v5T/AIy/8HU/wm/Za8VWnhT9rn9m39of4ay3uTbN4i0qxh85Rjc0Xm3cSyhc/NsYkZHqK/bj9gL/&#13;&#10;AIKXfshf8FLvhbP8U/2T/En9rQ2Ey2ut6LfxGz1fSp3yUS8tHJKBwCUkVnjfB2uSCAAffFFA55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kJwM0AL&#13;&#10;RXyb+0l+3R+yR+yCLKP9pLx7oHhS51GGW50/Tr2Vpr+4t4AWlnjsrdZbhoYwCXlEexACWYV578Ff&#13;&#10;+Con/BPf9pD4l6Z8HPgF8XfBPjHxRrFjNqWn6J4dv1vbp7a3j82WR1iDCIIgyfMKntjPFAH3pRUT&#13;&#10;yqil24AySTwAB1P0ryXwx+0D8DPG/wAQL/4UeC/GPhfV/E+lWn27VPD+l6pa3eoWdvvEfmXFvDI0&#13;&#10;kS7yFy4HJA70Aev0UgORmmu+33oAfRXztqv7Xn7KmhfExfgvrfxL8A2fjB5FhXwvda/YRaoZXICx&#13;&#10;/ZHmWXzGJGE27jngGvoZX3GgB9FFFABRRRQAUUUUAFFFFABRRRQAUUUUAFFFFABRRRQAUUUUAFFF&#13;&#10;FABRRRQAUUUUAf/T/v4ooooAKKKKAMnXEU6Ndg97aX/0A1/iS/sxIF/4Kk+BkjGFHxz0wAdhjXEr&#13;&#10;/bc1v/kD3f8A17S/+gGv8PT4T+GtV8a/8FDNC8HaFq994evdU+L9vp9pr2mY+2adNcauI0uoM8eb&#13;&#10;CTvTJxuAoA/0w/8Ag7Ff4Ir/AMEgfFafFT+zzrbeINFHgIXOz7X/AGx9rTf9lz8+fsnn+bt48vO7&#13;&#10;iv5SP+DNzTPjPL/wU513VPBKX3/CIQfDrUovG8sYb7HiSSI6ckp+75puRmIfe2iQjjdX1T/wXx/4&#13;&#10;IBfttfDb4J6h+2vqPx+8Z/tAaX4JhF1r2k+P/O/tPS9MZgst1ZkXEsEkUXBnVEhYR/MMhTXtf/Bs&#13;&#10;V/wXK+Ddt430H/gm348+F3gj4eXfiZ2i8NeL/Alq9lFrOrRRsyQ6zFK80j3MyKViufNILYQou4Gg&#13;&#10;D+/5fuj6UtNXJHPFOoAKKKKACiiigAooooAKKKKACiiigAooooAKKKKACiiigAooooAKKKKACiii&#13;&#10;gAooooAKKKKACiiigAooooAKKKKACiiigAooooAKKKKACiiigAooooAKxvEPiPw/4R0S68TeK76z&#13;&#10;0zTbGB7q+1DUJktra3hjGXklmkKoiKOSzEADrWzWF4n8M+HPGegXnhTxfp9lq2lajbSWeo6ZqUCX&#13;&#10;NpdW8qlZIpoZVaOSN1JDKykEcEUAeR+FP2qP2YfHviCDwn4G+I/gPWtVut/2XTNJ8Qafd3c3loZH&#13;&#10;8uGGdpG2opZsKcKCTwK51/22P2NIyRJ8W/hiu1ijZ8U6UMMDgg/6T1zxiv4u/wBkX4HfCb/gkP8A&#13;&#10;8HSmtfs93PhrRrLwL8a/D1zP8Lbq5s4yujyaspu4bawkkUmFRdW9zp4VCMoyIc5APyn/AMFcl/Ym&#13;&#10;/YW/4ONPhv8AGvwl4I8OXPgXTbjw3F8ZdF/sa3bw1YatrIuYnYw+WbVbsaa0V+UKg708zBJY0Af6&#13;&#10;F/xA+P8A8CPhNcWlp8VPGvhLwzLfwtc2MfiDWLPTmuIUIDSRC5ljMiAkZZcgZ61+E3/BT7/guV8G&#13;&#10;P2c/2gvgd+yT+z9438N33in4gfEzwofGes2t3aXem6F4MuL6L7W91dMzW8Ul9E22MlgUh3y5XMZO&#13;&#10;V/wVa+Cvwb/4KMf8FBf2aP8Agn/rOgaJ4g0rSXv/AI6fEfUmtopZrfwlo6Gz07ThcqvmJbavfzlH&#13;&#10;iVgsiR5IwAR+MP8AwXm/Y+/ZT+Hf/BZL9inwH4A+G/grRNE8a+LbO38XaPpWj2tpZaxE2u2MBjvY&#13;&#10;Io1jmTymaPDqRsJHTigD+674f/E/4a/FfRG8TfC3xDofiXTUuHtH1DQL+31C2WeMKzRGa2eRA6hl&#13;&#10;JXOQCCQMiu6rxv4Ifs8fAr9mnwe/w+/Z78I+HfBWhSX0upyaP4YsIdOs2u5lRJJzDAqIZHWNAzYy&#13;&#10;QoB6CvZKACiiigAooooAKKKKACiiigAooooAKKKKACiiigAooooAKKKKACiiigAooooAKKKKACii&#13;&#10;igAooooAKKKKACiiigAooooAKKKKACiiigAooooAKKKKACiiigAooooAKKKKACiiigAooooAKKKK&#13;&#10;ACiiigAJx1qGW4ghiaeZ1REUs7sQFUDkkk8AVR1vWNL8PaPd69rc8VrZWNtLd3l1OwWOGGFS8kjk&#13;&#10;8BVUEk+gr+Lj4a/tefDr/gs78dPiR+01+2x8Q7HwB+xf8Jdbk8P+E/AmpayNBsvHWpwKJJL3WpEl&#13;&#10;ikvYFQLKLMF1Pmxx7Cd+4A/st8M/EDwJ41e4j8G61pOrtZuIrtdMvIbowOeiyCJm2H2bFad94m8O&#13;&#10;abqNtpGo6hZQXd7IYrO1mnjSad1BYrEjMGcgAkhQTiv4xv8Aglr+zrpv7S//AAWk8Qf8FBf2Gfh5&#13;&#10;c/Cb9l7Q/Bc3g2zubfT5NA0/4gXjwNbm5tNOxFug3v5vm+WABDGSRKxA/OT4YfsWv+2L/wAHLHxH&#13;&#10;8F/sO3d98OPh98JhJp/irxXol3PdXtgEtBp+oHS7i8knMF/e3DzwRSqSYgJJkG5RQB/ok2njXwdf&#13;&#10;+IJ/CVjq2mTatap5tzpcV1E93En954AxkUe5UV8x/tz/ALaXwb/YL/Zn8V/tJ/GTU7K0svD2kz3d&#13;&#10;lp886RXGqX4Q/ZbG2jYhpJZ5dqAKCQCWPAJH8U//AAWx/Y/+A/8AwS0/4KB/sk/EP/gnTZ6r4O+I&#13;&#10;fijxgLXWIrPVL/UbnWoo7+yhM9495NPJNJcG4kinLHEwY7gcV9Wf8Hhnwc/Z2vfhp8MtQ0Xwjpl3&#13;&#10;8a/iT4307wfo/iYtM1/Ho9gshaBIxJ5e1p7mFM+WT8xGelAH3L/wQY/ZvuP2sP2WPH3/AAUV/bai&#13;&#10;HiL4gftNNq9rqV3eyHfpngYmWytdJsHBD2lq6eY4WNlyvlknK5r81v8Ag11/ZS+Bt1/wUW/ae/ap&#13;&#10;+AGjPpvw68GajL8L/hslzPJeSCCe6LzTfaJiZJHeC0iZixPE2M8Cv2f+PXwX/Zh/4IW/8Effir4/&#13;&#10;/Z78Oab4W1uL4c22mahqFrJK0ureJZLQaZaXEhlkceYbm4MmE2qSTxV//g2T/Zcf9mT/AIJFfD+4&#13;&#10;1i3MWtfEGS8+IusNKuJX/taQCz3k8nFnFCR9Se5oA/Wv9r74d/An4k/s6+KtJ/aWsf7S8E2Gk3Gu&#13;&#10;a9aG8urFGttNia5cvNZywy7QqEld+1uhBFfyc/8ABm5+zV4e074XfGv9tPStLbT7Lxt42PhXwlDM&#13;&#10;xkeDRtKLXTxiR8s48y5jjLE8tFzkiv1Y/wCDm79qM/sy/wDBIn4hW2l3Hk6z8QXtPh3pKo22Rv7W&#13;&#10;f/TCmOTizjm6eor7H/4Ix/stw/sd/wDBMf4PfBCa3W31K38I2ut66oXazaprIN/dbx/eV5vL55wo&#13;&#10;FAH6gV81/tcfDP42/GP9n7xF8Lf2fvF0fgLxNr1vFplv4x8hrmfSrWaVFvJ7SNWX/SxbGQW7MdqS&#13;&#10;lWOcV9KVG7kD5OtAH8JH/BaT/g2o/YY/Zl/4J5+Mf2sP2eNR8YaX49+HlnD4j1HXvEOtTam3iEm4&#13;&#10;jjuDdiXAjuZGkMiSQbP3gwQQRj+j/wD4IL/Fz4vfHP8A4JK/Bb4lfHO5vL/xFeeGpLebUtQYvc3t&#13;&#10;rZ3U1taXEjty7SW8cZLHJbqSc5r4h/4KKXHjT/gsX8fB/wAErP2d7uWD4TeEtYstU/aY+JFg5NtG&#13;&#10;9rIJ7fwhp8y/LLfykLJdBSRANu/BBU/0S/Dn4f8Ag74UeA9G+Gfw80+DStC8P6Zb6PpGm2y7Yra0&#13;&#10;tIxFDGo9FRQPU9Sc0AdrRRRQAUUUUAFFFFABRRRQAUUUUAFFFFABRRRQAUUUUAFFFFABRRRQAUUU&#13;&#10;UAFFFFAH/9T+/iiiigAooooA5Pxxr+i+GfB2q+IfEV1b2NhY6dcXV5e3ciwwQQxxszvJI5CqqgZJ&#13;&#10;JxX+If8As8+O/COgf8FEvB3xN1y/t7XQrX4w6drN1qUzYgisl1hJmnZuyLH8xPYc1/s/ftMfsYfs&#13;&#10;uftkaNp/h39qDwVo/jWw0qWabT7TWlkeKF7hVWQhUdQ24KAQ2elfF3/Dhn/gjr/0bz8OP/ABv/jl&#13;&#10;AHxd/wAF5v8Agrp+xN8Bf+CePxF+HGj+OvCfi3xn8Q/CF94W8L+FvD2o22qTy/2vCbdry4W2eQRW&#13;&#10;0MbtIXkwHICLkmv4Zv8Ag22/4J9fHf8Aa2/4KQfD34w+FdI1CDwJ8MfElt4v8U+LJImjsYn04+db&#13;&#10;2UcxAWS5uJgi+UpJCbnbCjNf6Qmgf8EOf+CRHhnU4tX0j9nn4YCeFxJG1zpEdygYdP3c5kQ/QjFf&#13;&#10;pR4J8A+Bvhp4btvBvw60bStA0ezXZaaVotpDZWcC+kcECpGo+iigDrF5GfXmloooAKKKKACiiigA&#13;&#10;ooooAKKKKACiiigAooooAKKKKACiiigAooooAKKKKACiiigAooooAKKKKACiiigAooooAKKKKACi&#13;&#10;iigAooooAKKKKACiiigAooooAKKKKAP5Hf8Ag7N/Zt8Wx/s9fDf/AIKU/Blfs/jP4AeNbHUZL2JW&#13;&#10;LjSr66hMbsVwStvfx25xkDbLJ61wnxr/AOCTfxE/aR/4N/8A4jeKPjZZre/H34j6hc/tQa3KIts0&#13;&#10;XiLyjc2+lQqdzIkOj5sI4s/KzEV/X74o8J+F/HGg3Phbxppthq+l3qeVeabqdvHdWs6AhgssMqsj&#13;&#10;jIBwykZANbLW0DxeQyKU27dhAK4xjGOmMdqAP5Yv+DWf4dfGT4j/ALLep/8ABQf9pa5l1LxX8QNO&#13;&#10;0T4e+Fbu5Ta8PgrwFbf2ZYhQSTm4uhcSyt/y0dQ/evib/g6O8Qyfs+/8FFf2LP2yfHVhqLeBPBni&#13;&#10;wS6/q9nbtMkBsdXsL6aLK8ec1sryRRnBk2Ntzg4/td8LeE/C3gbw/aeE/BWmafo+lWEQgsdM0u3j&#13;&#10;tLS2iHISKGFVjRcnoqgU3xN4R8KeNNMbRPGGm6fq1k7Kz2ep28d1AzLypMcqspI7HHFAHyh+xD+2&#13;&#10;n4K/b0+GV98dfhJoniHT/BEmsy6d4R1/xBavYN4ks4I4zJqVpaTBZ47QztJDE0qq0hiZwApGftGq&#13;&#10;trZWljbx2djHHDFCgihiiUIiIoACqq4AAAwABxVqgAooooAKKKKACiiigAooooAKKKKACiiigAoo&#13;&#10;ooAKKKKACiiigAooooAKKKKACiiigAooooAKKKKACiiigAooooAKKKKACiiigAooooAKKKKACiii&#13;&#10;gAooooAKKKKACiiigAooooAKKKKACiiigAooooA+R/2+fhz8Qfi/+xJ8W/hX8KCf+El8RfDrxBou&#13;&#10;hop2mS8u7GWKKMHIwZGYID2JzX8H3/Bv3+1p/wAEVv2YvgdqnwZ/4KT+C/CXhP41eC/FOos+s+PP&#13;&#10;C0uq3d7E8g8qGLNrctDd2rhovKZEbAUqSScf6PBAIwa8q1L4E/BDV/GKfEbWPB3hW68QxkNHr1zp&#13;&#10;NnLqKlehF00RmBH+9QB+bnhT/go54l1/9nb4oftfy/DnUvAvwX8DeB7zXPBOt+MQ2la54lksLeSY&#13;&#10;3EOiNGHsdNYKiW73DLNMTu8pExX86f8AwbD/ALZH7C/7OX7Hnxk/ao/am+LngXw94+8dfEW/8S+L&#13;&#10;9P1vU4bfV4rGBd1t5do5FzcefNPPJGIEk3MwUAsMD61/4Ouv+CjPwl+Hv7DWvfsP/DjxNZX/AMRv&#13;&#10;HGsabpOv6DpchuLvSdEhdb24lvliyYBMEijVXwzrISFK5I/YD/gmT+z/APsH6r+xR8Jo/g5p/wAN&#13;&#10;fH0fg7wbpOgL4ssbHT9TuI9Qgto5LpTctG00UvnOzujFXBb5gCaAPx3/AGJP2a/jB/wV6/4Kpj/g&#13;&#10;sx+0h4b1Xwr8Ifh7Cuj/ALPPhXxFA9vfautq0nka3NayjdFDvke5UkAvKYwuViLHzn9vLR7z/goB&#13;&#10;/wAHRXwJ/Zjsx9r8OfALwxB4/wDEsfLww3QcamRIOQrO40+PnOdwHev2l+PP/BbP9lr9mH9tLX/2&#13;&#10;LvjRo3i7R73QfA8Xi+08Qpp/n2etTStGIdJ0e1hLXd7eS7wqLDEVLqykjaSPKf8Agjf+xL8UfBvj&#13;&#10;z4uf8FKv2rdEm0L4rftA+I31WLw5fYN54Y8JwNjS9MuMEhLlolje4QH5SsacFWFAH5j/APB4t8dL&#13;&#10;XRP2dPgx+yxrV7LpWhfEX4krqXijVBHI8UGl6EsQfd5QLMVe7WUIAWby+BkV/Rz+wn8YX+IH7M9r&#13;&#10;45uvCF18OvAmlQiw+H8HiN/st/deENLto4rTVtQtJUj/ALPFwsbypBIxZINjuVLFR9d+Lvhz8Pvi&#13;&#10;Atkvj3QtG1v+zbpb7Tv7XsoLz7Lcp92aHzkfy5B2dcMPWurltbe4ia3nVXjdSjo4DKykYIIPBBHG&#13;&#10;KAP8/T/gv5/wUW/Y3/bl/wCCkX7M37Huh/EXwxqHwp8H+OLLX/iX4vs76KfQYbi9uoYzE97GzQOs&#13;&#10;FpG4lkVisfnkFgQwH99Hg/xR4R8beFdN8XeAtQ0/VdD1KyivNJ1PSZ47mzurSVA0UsEsRZJI2Ugo&#13;&#10;ykgjBBrMHwp+GCjC+HNBA9tPtv8A43TvGVp4u0nwFqNr8IrfRl1uHTZU8PW2rmSDSlu1Qi3S4+zK&#13;&#10;ZEgD43+Uu7bnaM0Afl7/AME8f+Cyf7O//BR/4+/Fr9nr4SaJ4p0fWPhNqjWV/Pr0EUcGowLdSWRu&#13;&#10;IPLkdo8TxMPLkAfaQfUD8cv+C1n/AAcW/Ar4HfF6X/gn78HPFut6FdtdPpnxY+KPhGxTU9Q8MWoU&#13;&#10;+fYaJbyywxS6rIP3TTvII7TcWAeQYX90f+Cd3/BOjSv2Mr/4g/Gfx5qtl4p+LPxg8RHxV8SPFWnW&#13;&#10;CabYNcc+TYaZaAs0Fjbbm2eY7ySMTJIckAfoNd/Df4eahdSX1/oOizzysXlmmsYHd2PVmZkJJPqa&#13;&#10;AP5Dv2Cv+C5f7EGtat8L/wDgmZ/wRt+G3iw6prviGJNS1fx5YxW9pZ6eG+063reoywXk11f38sCS&#13;&#10;MzuUDSMu5sAJX9ka9OOnY1yuleA/A+g3Y1DQtG0qynClBNaWkMMgU9RuRAcHuM11lABRRRQAUUUU&#13;&#10;AFFFFABRRRQAUUUUAFFFFABRRRQAUUUUAFFFFABRRRQAUUUUAFFFFAH/1f7+KKKKACiiigAooooA&#13;&#10;KKKKACiiigAooooAKKKKACiiigAooooAKKKKACiiigAooqvd3lpYW7Xd9LHDEg3PJKwRFHqWYgCg&#13;&#10;CxRXLN458FKSG1jSxjrm7h4+vzVXX4h+AXOI9c0dsdcXsH/xdAHY0VySePvA78rrOkn/AHbyE/8A&#13;&#10;s9TL418HN01bTOuP+PqLr/31QCOnormG8beDUbY+raYp9DdRA/8AoVQt4/8AAqEq+taSpHUG8hH/&#13;&#10;ALPQB1tFcpa+PPA97J5VlrOlTN12xXcLn8g9VLj4l/Dm0lMF3r+iROOqSX1urD8C+aAO2orhP+Fp&#13;&#10;fDIdfEehev8Ax/2//wAcoj+KXwzlkEUXiLQmZjgKt/bkk+gG+gDu6K4lviR8PkfZLr2iqR/Cb6AH&#13;&#10;/wBDqM/FD4a9vEOh/wDgfb//ABdK6FzK9juqK4s/Ef4ehBI2u6MFPRvt0GPz31Efid8NhknxDoYx&#13;&#10;1H2+34/8fpjO5ori4/iR8PJiVh17RXI6hb6A4/J6e/xE8AoNz65o4BGQTewD/wBnoA7GiuJX4k/D&#13;&#10;0jd/bujY65+3QHj/AL7qd/iD4DjUPJrekAN0JvIRn6fPRYDr6K5GT4geBIVV5ta0lAwyha8hAYe3&#13;&#10;z81WHxL+HJ4XX9EP/b9B/wDF0AdvRXKSePPBEYQyaxpShxlC13CAw9R8/NVW+JXw6T7+v6Kv1voB&#13;&#10;/wCz0AdrRXCn4ofDQdfEOhj639v/APF1MfiR8PBCbg69o3lg4L/boNoP134oA7SiuA/4Wv8AC3OP&#13;&#10;+El0DPp/aNv/APF0/wD4Wp8MDwPEeg/+DC3/APi6AO8orhB8Uvhkef8AhI9C/wDA+3/+OVI3xM+H&#13;&#10;CQ/aH8QaII843m+twufTPmYoA7eiuAPxX+Fo/wCZk0D/AMGFt/8AHKUfFf4XHp4k0D2/4mFv/wDF&#13;&#10;0Ad9RXGxfEb4ezrvg17RnGcZS9gI/R6qN8VPhijbH8R6CpBIIOoW4II/7aUAd7RXDJ8TvhtKQIvE&#13;&#10;GhsT0C39uc/+P1f/AOE68E8Z1jSxnp/pcPP/AI9QB1VFcpH478DzSiCHWdKeRjhUW7hLE+gAbNFz&#13;&#10;478EWRxeazpUJ7CW7hX+bigDq6K4pfiT8On4TX9FP0voD/7PVi28feBrycWtnrWkyyMcLHFeQsx+&#13;&#10;gD5oA62iuNn+IfgG3kMU+u6PGy8Mr3kAIPuC9M/4WR8Pg2P7e0U+n+nQf/F0AdrRXPv4s8LR2Kan&#13;&#10;JqWnrbSfcuDcRiJvo+7afwNZo+I3w+JwNd0bpn/j9g6ev36AOyormbDxp4Q1WbydM1XTbl8E+XBd&#13;&#10;RSNx1OFYnipR4t8LGQwjUtP3r95PtEW4fUbvagDoaK55/F3hSNij6np4I6g3MYPH/AqavjDwm52p&#13;&#10;qenk+1zEev8AwKgDo6K5+bxb4WtpBDc6lYRuRkLJcRqSPoWp6eJ/DckTTx6hYsiY3OJ4yoz0yQ2B&#13;&#10;mgDdoqo1/ZIqvJLGqsNyszAAj1BpkOoWNy5W2nikK8sqMrEfXB4oAvUVjT+I/D9qWW5vrOMrjcJJ&#13;&#10;0XGemcniqUfjXwdLOlrFq2mNLIdsca3URdiewXdk0AdNRXO6h4v8J6TKYNU1PT7Z1JDLcXMUbAjr&#13;&#10;kMwNUF+IXgJ8Mmu6OQemLyA54z/f9KAOxorG0/xFoGrBzpV7aXPlDMn2eZJNg/2tpOPxqCXxX4Yg&#13;&#10;G6bUbFRzy1xEBx16t2zQB0FFcuvjXwcwLrq+mEDri6i4z0/iqaLxf4TmcRw6ppzMxwqrcxEknsAG&#13;&#10;oA6KisW48R+H7STybu9tIn6lJJkVh+BPtUw1vR3Tet1bEdmEqEfzouBqUVBDcQzoJIWV1YZV0IIP&#13;&#10;0IqegAopCQOtYc3ifw3bTNbXOoWUciHa6PPGrKR1BBbIP4UAbtFcg3xB8BLndrekDHXN5Dx/4/Uf&#13;&#10;/Cx/h7313Rh/2+wf/F0AdnRXDt8Tvhsn3/EGhj639uP/AGeox8U/hiTgeI9B/wDBhb//ABdAHeUV&#13;&#10;wP8Awtb4Xd/Emgf+DC3/APjlC/FX4YOcJ4j0En0GoW5/9qUAd9RXED4mfDhjhfEGiE+19B/8XS/8&#13;&#10;LK+HW4r/AG/ouR1H26DP/odAHbUVxJ+Jfw5XAOv6Jz0zfW//AMXWifGng8RiY6rpuxuQ/wBqi2ke&#13;&#10;x3UAdLRXIH4g+AlOG1vSB9byH/4uqr/E/wCGsf3/ABDoY+t/bj/2egDuaK4P/hafwx/6GPQf/Bhb&#13;&#10;/wDxyl/4Wl8Muv8AwkWhf+B9v/8AHKAO7orgx8U/hiw3L4j0Ej21C3/+OVZj+I3w+mOItd0Zj1wt&#13;&#10;7Af5PQB2dFYNv4q8M3f/AB66jYyf9c7iNv5MauDWNJJwLq3z6eYv+NAGlRWBN4r8MW7bJ9RsEPo9&#13;&#10;xGp/VqafFvhQYJ1PT+en+kx//FUAdDRWB/wlfhjr/aNh9ftEf/xVQt4z8Ho2xtV00N6G6iB/9CoA&#13;&#10;6WismPXtEmj82C8tXQfxJMhH5hqyLjx/4EtJDDda3pETjqkl5Cp/IvQB1tFcO/xO+G0Zw/iDQx25&#13;&#10;v7cf+z0h+J/w0X73iHQx6Zv7f/4ugDuaK4YfE/4bH7viHQz9L+3/APi6kHxJ+HTDK6/opHqL6D/4&#13;&#10;ugDtaQjIxXJx+P8AwJMdsOtaSx6YW8hP8nNLL498DQNtn1nSYyOCHvIQR+b0ASX/AIK8I6rdtfal&#13;&#10;pem3M743zXFrFJIcDAyzKScdsmtLTNF0vRbf7Jo1tbWkRYsYraJYkyep2oAMnuaxB8RPAB4GuaP/&#13;&#10;AOBsH/xdSxePfA1wcQazpTn0S7hP8noA1rjRdLu76HUrm2tpLm3BW3uZIlaWIHrscgsue+DWqFAr&#13;&#10;Kj17Q5Y/OjvLVk/vrMhH5g0Pr+hxf628tV/3pkH9aANaiuebxf4URij6np4I6g3MQP8A6FTX8Y+E&#13;&#10;Y13y6ppyjGctcxAf+hUAdHRXI/8ACf8AgTOP7a0n/wADIf8A4uon+I3w9jJWTXtGUjg5vYB/7PQB&#13;&#10;2dFcV/wsn4df9B/Reen+nQf/ABdSp8QvAMn+r1zRzgZIF5AcD8HoA7CiuKPxJ+Ha/e17RR9b6D/4&#13;&#10;umn4mfDgDcfEGiY9ft1v/wDF0AdvRXE/8LK+HRGRr+i49ft0H/xdW4/HngeWLz4tZ0pkzjct3CR+&#13;&#10;e/FAHV0Vz8Xi3wtPH5sGpae6DkstxGQPxDUkfi7wpKcQ6np784O25iP/ALNQB0NFYp8SeHQATf2W&#13;&#10;D0/fx8/+PUv/AAkfh49L6z6Z/wBfH09fvUAbNFYJ8U+GRwdRsB3/AOPiP/GnJ4n8NSAmPULFgOuJ&#13;&#10;4z/WgDcorjJfiN8PYW8ubXdGRv7rXsAP5F6li+IHgOZgkOt6Q5PQLeQkn8noA66isw61o4jEzXds&#13;&#10;EPRzKm0/Q5qEeI/D7HaL6zyOo8+P/wCKoA2aK5S48eeB7R/Lu9Z0qJs42yXcKn8i9Vf+FlfDrr/b&#13;&#10;+i/X7dB/8XQB2tFcO3xN+G6jc/iDQ1z639v/APF0q/E34buMp4g0Q56Yvrc/+z0AdvRXN2vjHwjf&#13;&#10;f8eOq6bN/wBcrmJ/5NVl/E3hyM7ZNQsgR1BnjB/9CoA26Ko2mp6bfkixuIJ9uC3kyK+M9M4JxV6g&#13;&#10;AooooAKKKKAP/9b+/iiiigAooooAKKKKACiiigAooooAKKKKACiiigAooooAKKKKACiiigAooooA&#13;&#10;K+aP2xIfCtx+zP4wg8bRmXSn0rZfRjqYjLGD+uK+l6+Ev+Cm9/c6X+wP8UtTsxultvC01xGuduWj&#13;&#10;kjYDP4UAfwYfG39pn4a+Efinrfg+eweSyS7lgSaMEARRMQu84wQVx71wln8YPgPNFG3h9zDdSqN6&#13;&#10;Oi5U8EY6g5r4y8efFn4afEbxJd6r4nSW21GR2E7RYYcdSVPNfU/7H3wF/Zw+NnxDi8EzeIFh1HUb&#13;&#10;GRtKWc+Uklyi5ERbA+8Pu+pqW09DOXK+qNHxx8SR4Z0kaxpc0EqSMThCAR83OPTrzXMaf8T/AIie&#13;&#10;N9f0+Pw5e+TaykEttPB68MOpHpXkfxc8c/D34S61qnw61C2kuL60u5LePPAUxsQVbJODxzXyhq37&#13;&#10;S2t21xFpHhWOOzEchEaRrncT1BI69fSuKurXhCdmcOKi4pxhKzPqn4s/GTxfpnjPVY9I1S5Zt0Uc&#13;&#10;JDdQow+CcnB64rldE1rxv4k1Fbi5vJ2inG6QlmOQRg88856fSvK/HHibT/Bui2HibxlZn+1LkG5j&#13;&#10;jclVKvzuI9frxXih/bB1vRZi2mpbbSpQI6jHPGB/kVrhaU4L35XNcHh504/vJ3P1d/ZM1L4ifBf4&#13;&#10;lR/FCWGe90mwla1vHcExG3mOHVvfngmvCf2m9L8HfEr4par4jtbsR2c0szwu3BDDkKevQjjnmuI/&#13;&#10;ZJ/b4vNG8SXfgfxraWV1oXiOE2Go2si8YcjY6EkYdG5BFfOn7YXhLW/hr8aNT0PT7mebSpGF1pjO&#13;&#10;xP7hwGT24Brqlsdcths9z4OtYbmzEjyzLD+5Y/dLHgg89q9O0vQ9D+HNl4a+J8UZC3TGZ25wssTe&#13;&#10;nuDXw5pTaheXPnSusK52lmPPtxX6JQaRp/jD9k6YCdXutF1BZAI8kqkw2kE59QO1RTiTTilsc1qX&#13;&#10;xZ0nXPEN1q1xH++nYyRsvzHB7YzWVo/iLwpf65D51uxjluUVkc7QoYgMPp3r5r0a7soIEZRIZPmB&#13;&#10;Ln37cdqRtU1JdS86MNsR0kXHA4PbA7/hXNyrn5rHCoR9rzcmp94/tK6z/wAKx8XR+Crdw1qLWCS3&#13;&#10;wSEAmRXIB7nBrwPSvEJe3uIIljZLobixJJ9Rzn2r6C/bL8KXHiD4deCfitBGzz6l4fhjnYfxPEuw&#13;&#10;8Z9u/wCVfC+mxeI1gS3s7eVmjXDpgk9M5OM1pX521Y1xPtXJci0P06/Za0zRr74b+MdVl8sXNrp0&#13;&#10;jQyKMupHLEHk49OK+XLP4gzazJNa3k8zRwtsUMxwVz2APOK+kP2AtD8ReIX8T+Er2Nwl7otxIrTK&#13;&#10;Rh0UnPT09a+cLf8AZu+KN/4kutP0azkf94wUKdxAUn0zketbtaWOxrSx09j4psP7OXGQ4Rjlsn3U&#13;&#10;dTj6Yr6h+OHi2cfA/wADeLrLCC5tpbOUhSAZEJyc4Gc9R6Vwvwt/YL+MXxFzp1lDIJAGAXP9wFiM&#13;&#10;559a/Rib9k/RvFf7Gth8PfFVwlv4j8OalPJCjuMTW0h5ABz0P4+lTCFiKcHHdn4/fFP4l69qPgnQ&#13;&#10;rMXTulsGO3J3YJ4GeSK81h1W5l1m08kyohA+8SCHJ79vb61+hXi39iW50XRbTVZ7pJbFyds3zbTx&#13;&#10;yM8Y61wNx+zfphv7Sx025jkld/lRck4B9yc+9J05cydwcHzXueg/GHX9Tu/g94B1pXZVFvNaKWY5&#13;&#10;3RnK5YY9emeOK/ODxD421K+1b7HLLIWkZkz82eDjk5r+hHXP2cfh58Yv2UdJ8F6JfJDr3ha4mury&#13;&#10;3kwjvAcksmOSVPWvy/h/Zw8CXniC4gur8wPCSEYlcyEdQemD1P8AWtHtYqSdtD8yvEus3v2aZZpX&#13;&#10;aSFiVC5yB6nP8q+tfgXrsPjT4Xal4I112AkRpIefmVyPvDr9BX1D4c/Yh0n4j376Z4Vuo7qaJWnu&#13;&#10;Is4xFGM7hgc4A55ra8Gfs06b4Q8VHT9Nkt0w5EjM7bGCZJz1GD+tTGDS1YoQsj8ffGnwW8Z+EL17&#13;&#10;uFJpbV3YxyoDtbaSDzzVNPCfi2LSk1DypwvKhxu+8Bnbn1Pav7H9F/ZW8JW37P0Gr+L9FtLxNQm/&#13;&#10;dPFkyOCvJwcqB+FfJfxG8FfAvwx8JH0qHRLb7ZHfebNujUmMMpAGCB3A/wDr9Kbjcpq5/Njpmh+J&#13;&#10;JrGPy0uHDSENhSSMdc/XtzX2x4++Hetab+yjoc80Uv8AxMb+dgE3biUABPA6HNe+ReJfCXh3SGa0&#13;&#10;0i3BF1lsIBhWyMggds9PritDx/8AtP654i8Nad4Vt9PjWw01XMK4AG5+rYI744GOOtNu24XR+SSf&#13;&#10;CX4gX8Mcthpl/IhyNwids/TAOa9i8H/spfGHXrKHUIdLmgt0bbJcXG6NQvrk44r+hf8AZJuk+Ln7&#13;&#10;HvjWxgsrX/hI9H3XkG4KJntnX7yEdcMv0Ga/Gz4iePviLcMdIhv5oIlba0SEqGIODlf50nbcicY7&#13;&#10;s+k/hBp/w0+A3hb7N8Q9Xgu7y4zmxsSZAuePmfoCPpXrWo/scfs8698BNQ/a30o3Oo7NTeG70nft&#13;&#10;aELxufaucdPw71+LuvHxRLcj7azbhMV3MxycfzGO9fsl/wAEudZufit4J8ZfsuazJ5kurWsl5p8U&#13;&#10;mCXlCkSIuc84AIxg1EKqlsKFdT2PkDTvj58N/AieR4N8N2dvLHJ+7ldd7rtOc7pCePyrzHx5+0x4&#13;&#10;98R6wJzePbxsNwiiO1cYwDx0+tcd8efgb8QPhx43v/Cup2F1b3FpdvEN0TchT1UAfTvXmGmfD7xb&#13;&#10;PNHPNaylZCFy4IPbr+HtU1qrXwoyxFWUbcqPfPhV8Y9e8O/EXSvEbXsxa21GGfO9i+0nDAe2Djk8&#13;&#10;g1+pH/BTaJrH4deGvHdmxVbyJl85c5kGwMvOfQ+tfkhoXwL8fahfQyafY3bhWViqoScOfUDnpiv6&#13;&#10;Lvj7+zV4j+N3/BM7wD4iubQxalpdw+m38TkF2MP7tJABhugXOehOaKc5OLbLozk43kfzAr8Sbi1T&#13;&#10;yrUuzH5i28ZB7Zz1FfcP7C/xoXwR+0h4W8YapI0kceoRLcozceWx2NgEEd8jIrQ0n9gDxdJpX9oz&#13;&#10;28iq7uY8KdrBckhvoOemea9Y/Z3/AGUdNsfHyR6lMkctuolWNyQXdSCVHpj0xUwlJSvIypuXPeex&#13;&#10;1/7fHwl1Dw9+1Vr0rK32LU549UsmX7rwzIGGNuBkc9vUVw3hP4Jf2jbwXNw+Y/OVtiFiwVjjnHQD&#13;&#10;04r9ifiJ4G0n4+6dbalqduYNW0XTxEzbN6zQRL94kd1APb2rzP4f+Hvhv4JsJobzzrlAhYzzR+Xl&#13;&#10;MHdwTk89P9qlUoty5uYKmFbnzcx+nGs/C7wp4k/4I/6FpNvD5s2j6kbedv4kaR28t9xGQvbsOK/J&#13;&#10;X9lP9im5+LXxYk8JWdhPdR3VleojojZHlxMysGxgjI7+2K+5Jf2y77wx8JB8KvCUFrLomoOslxaX&#13;&#10;ChyXUbdzH1XqMcgnNdz+xh4y8WaR+058P5fDcqw2moa9DZXIhGQY5QQS7+nJ43fhXR7SJ0uqj53/&#13;&#10;AGZ/hlr37MvxTl1C2tEiliebTkZnwVLEqRg8jHv+VfY/we1z4G2Hx7a28TB5ru7vnkuETACysGOA&#13;&#10;30PGeo/KvjD9qDxD4z0v/goNf6a63D2+n+IHWZ23eSxdyHJzxgk+ld1rHgG+0j9p258RynybCOQ3&#13;&#10;QvQCIoFeIEFnGQCC388Vw1lKm+aJ5+K56bc46nJ/tE/FXwDonxdutCtbMQPe362toe7w7sA59SCM&#13;&#10;n1Br0P8Aaa1bwjovwQg1v4Twra6rp3lx6pJ8rfNIuQFAJwOmOmT1r56+Nnw/8IfErxNpHinQ9S0n&#13;&#10;UdXhuBDBZtexpNIwO7KLnDnJA6DPevo7U/DnwwsPAPjHwT8Q9WbTdaezh1MWF7AzP5kfGwEfKOMA&#13;&#10;du9dOHqOceaWh1Yau5x5paH5Y6j8QfFN3Da+J/Fl7e3Vxu2os7ksqrkBO5AyDjNfud/wTG8OL8V/&#13;&#10;h38QPAHioxzWd5of9r25Y7JjdWUrSxqCQcqq7t3TrX4o+Jb34MR2qIut24eJN4aM5Jb+6wz+ea/W&#13;&#10;z9gfx94U0bxNoPxG8G6tHc6RawyL4mijD7obaWNopnkHQkB89TyKiju3zXM8NL3m+e6OK8Rf8FKP&#13;&#10;jDP4+1XwVe3HmaPpd0LHTrSZQ0cENn8u5M8gZXBw3TjrX6hf8E//ANpfVfiZ4E8VfETw5FbSyXj/&#13;&#10;ANm77ZDi3l2uwYrk/wAWOC3U8V/OD4p1f4VWXxL8SwrrEUlm9/dKnlclROx+Y4wQMHv37Z4r3D9i&#13;&#10;79vLwd+y9o3inwBokzG11C9g1CJkAVnmtuG2luDuyeBzkepFY1MXFT5eZGFTHRjUtzr0vqcN8XvF&#13;&#10;vxT8Z3vivTNU1KaW4uL7/RJy7Fl8tg+054xuDD2FfInhC5+I2iftEeEvGduLjfpHjDTLxWh+VZIY&#13;&#10;5ULL0AGSCD9R613X7bnxmn8LarZeK/CxiksvESDVbOaGLYNs+Qy47MhBB7ZBr5/+G/xHma5sfEN/&#13;&#10;qTy3NndR3kcO4sxAOdnHTbg4JHXn0rmx2cUKEoxqSs3scmY5/hcLUpxrztzH72f8FmPgPe+Jf2l3&#13;&#10;1xZbb7F4lisp7ZPPVJFeSPYOeqluCex65r8mPh/8O/BHwx+LEfg34m20hkhvxazQl2REjLbGbbnq&#13;&#10;u7cCeDivoP8AaA/bdH7TekaPZXjJDeaHp66eZpwDL5duCU+YdSvr/XNfH/7dHiUalL4a+Mfhl5pL&#13;&#10;bWrC2d7mDPEkX7qcZ6lhIrfLjv05rSWZUJVZUlPWKu0a1M6wzrSo895RV2vI/Z39h3xZdfsbftBX&#13;&#10;2meI7iWx0nxRpNzo97JcNtjeT5TDJ1xk4+VgejcGu78A+Pv2fviD8bdb/Zs+J7WyaJ4hct4e1+Q7&#13;&#10;JNO1JseWu/p5UjHa+RjgHIxX4ieCf2nofjx8Nrb4P/GPUWguYGEOheJLcEy2yKCI4Lkj5miUjhuq&#13;&#10;Zxkjp5Lq/wAKPjL4H1sahqTyyRRH/Q9USV5Udc58xTnjgde4ryXmM8RJPCy0jueLLNp4ucZYGV0t&#13;&#10;0fUX7WvhrWv2bfHuoeBoBJcPbSMB9lf5W8onHzHgt7c18r+Df2j/AIgWet6f4gsUa3+y3YuUIJYl&#13;&#10;4XDEEZBGCAMCrviP4/eK/iT4ia28WPFqawsqied2EvyKFA8zJJJ25IIP6V6ZY+Hfh/4m+EOo+MtH&#13;&#10;0vy77RtZCXyB92yO5jDKzhcZDNGwyBxz616scwo1KroqfvLc9WOb0KtX6vGp78d0f0J/tE+HLP4u&#13;&#10;/DjwZ+1J4UuC+n+JbOC9u8kmS2un+WeF8E4AfdyehyAM16L4Q8UXureC5NJ0K4jm1CyjBe3tcMzQ&#13;&#10;7ABJtI6Eckds9q/Jz4BftzeMtN+DFl8EbSz0ybRbVjOqXKZmh85i0kSsxztLHOOgz6GuW+J/7W/x&#13;&#10;g+E+q2/jT4VTWlldxeXLG8cCsQVA52kN02gMCcV85HiujLH/AFN3ufKLjPDVM0/s+75tfwP65fAn&#13;&#10;xu8NeAf2edLgur23GuxacAulu4FwJHZmACZPIU569icV9reH7w6jodnqDfentYZ2+siBv61/n7eM&#13;&#10;f+Cj3xYt/GcXjTxLpGn3t5fW4nvM+ZAfOZQTIEVtqklug49q/vh+FOptrfwx8Oa26hDeaDp90UHR&#13;&#10;TLbI+PwzX20WraH6PCaa0O9YZGK/le8ef8FDf2NJf2vvid8LvjToVpcy+HPGWqeH702yqLlnt5Sh&#13;&#10;kPIJLEY61/VEa/x/f+Cnmn/F7wv/AMFlvjl4q8LG8EM3xj8QPEIGHllEu2bLgnGB3Bqiz+vT4gaH&#13;&#10;/wAE89c8QyD4YWNk0lxtuvI1mVbZURhwGJOM56181fFv9kr4OfEjTWk+Dfif4erqaFi+kWF2sk6L&#13;&#10;xubaQuSD1PSv46fjR+37428R+IL7TYBJatE5t/tNnIVDGP5T8vPBx2NfK/g/43fE/wAL+Jf+Ez8H&#13;&#10;69d217v3/vbhgS3Xg5/TpQB/Rn+0D+yFb+CLt/8AhJru1W5J8vztPlDLuIyVZM+h6gU34Ufsf/sp&#13;&#10;6pZJc/FLx6mlnCyNDFGzyEY4Xrx+NePfsi/tq+DP2hpbT4WftnlTgI1j4r0wJ9qi5BK3GCFcKM9e&#13;&#10;cd6+8PjB40/4JKfDNf7E0q98UeLZPKxezQGOyiZuoCM244Hr3oA5bVP2Jf8AgnF41jj0fR/iDd6b&#13;&#10;dhcR314gEB6cNhgeT7Vxmqf8EifBVwfM+FnxT8K6hsUM6y3JjfDZIxu/xr528U/EH/gnzrkjTeGN&#13;&#10;R8UaMWfMdtcNHcLGBwMyZBb16CvLbrR/g9qV2tzofxM+yRTfug9yskZxnjBHHHQ0Aeuan/wTK+NW&#13;&#10;na0bLSdftLzcxPnWFyJE46Z2njGK6mH/AIJbftZ6tHCfD+Ly6VD5sizhd56gg7vTgmvIF1Hwr8KE&#13;&#10;CeFfjLa3eQXniQXErKB1APTvUdj+05F4wvU8MeHfiJrFjdk7Yrm8MkELydFCujfKvpuoA93T/gl/&#13;&#10;+0P4XmF/471fTrZbcB5LaW7DyL1JA57fSvHPjn4s+NHhiaPwhZXup2ywxiO2a3kZ4GUDAHB6kjP1&#13;&#10;rurg/H7ULD7B4s1+aeS4X/QLySdmjnAHylZMlWx6ZzzXpHwx+FvxY8JaX/wk3xLtEuI0m3QXF1hl&#13;&#10;wRkff7d80AfEHgbwP+2948uvK8HWesX2487omfvwfmBBxX254F/YC/bk+IsER8X+FtElimxG4vlh&#13;&#10;tpM/7ylGB7mvcdT/AGnfiOVh8NfCLxJpSGACOQ2+yPY5HK7ht4PTOe1fMvxn/aN/aB8LaU+s6942&#13;&#10;+a3AlEVtNzuyQc4JJBxQB6h4t/4JDftFeHSdaOgpIVTd9it7pJVI9VIJY5NfLnjv9mPx18N1dfGv&#13;&#10;w61e2QIVUrJMp3d2BK8jr2ridH/4LL/tF+CLiGW2vZL+O1U/Z/tAz8w4BYnPHFfcfwv/AOC0n7S3&#13;&#10;7RZTQvEHhfTb4z7IVmaBWULwCMcg57d6APzi8P8Awh1jxnemHwf4R1wyRlcxLI7Ywe+Bivufwf8A&#13;&#10;DD40+GrOGXV/hfqUwgQbb6186OUjGcMVBBwPUCvtfXP2xdf+F142mab4Mhtr6G3juJ5IrX5yW5IA&#13;&#10;jX17V5drn/BW742aVqEkOjeHLueSUYEbWn7tfQsuBwB1oA+nv2X/ABR4t1PxJDoWl+B/G1k+8Gaa&#13;&#10;OdpTEfUAqpwPY17T+0J+0L8Qvg54he98Ja/dxyo2+SO+D2779v3Arna2DkEdzX5L+LP+Cufx90qa&#13;&#10;TWLu2l0h2T5msLIRiY8AlmQDBr6K/Z4/aE/Zh/4KNaS/w7/aF8Zz+DdckkVbS/mH+iyOTjEhPzHk&#13;&#10;9snNAE15/wAFUPH8XiCW58aeH9E1ZLdV8tLq1Cszk8sTGMk4z/Fiujs/+Cm/wA1uB7r4geDdSW+l&#13;&#10;VsvpF0Y4kIPyqiNwMHsa96k/4Ix/sZeAFe08f/tOeFrK6kBmggiLyKF6/vAWyDjt+VeeD/gm9/wT&#13;&#10;/lkjsPBn7UXhCS/E2z/icWkgTg4B9cAc88UAN8FftN/s3ePYJNSudS8SaDeXbBILNlFxFFGDgkkO&#13;&#10;MFhyTjAHrX0L4X/ZS0X48gy/CLxjpl/csAyWtxM1pcb+wHmAA898n8KwtA/4JufCzWY/s3wp+Pvw&#13;&#10;V1vUlRY44JsWsxdegJc4I/yKb4y/Y2/4KlfBfQ5NU+GcmiapYxKHt9R8KLbz5j65SRAXP4c0Afod&#13;&#10;+zH+yz/wUE+Gniu30Q2tnLpGFjvBqMoaCSLd/CxyMEdCK/Q345/8Ex/2I/iXpyeKvixLpvhzWZV3&#13;&#10;3V3b3EMUe/HzAJJ1x6g1/LLoPxL/AOCgGpaj/Z3xI8R+J7doZRFOl1dywJGM4ODkDA7isD4i67+1&#13;&#10;V8S9aXRIb6SbT4gbc3V3eZVgBhm3yMc59jQB+pfxD/4Jb/8ABJPTNRn1PXfipJPHCGWZbZkcs2Oi&#13;&#10;uuV/KvnTX/2Of+CHyW8trbeI9ceTGC4ut/zDqyrjOD6V+U/iL9mvxzPcywaj4hs7bz3/AHytertI&#13;&#10;7kBWIA9a+ePG37Gfim0ik1LTPFVmRGTmFLpizd8x4P5UAfuVafsA/wDBGHxHarDZfEzX9Ek37QWU&#13;&#10;Oh4zknBIx6VNc/8ABEf9l34hp/xjV8ctMmnOfs9trDbGYYzxg8c+oNfzJ698IPjf4Td5tI1JpkRt&#13;&#10;x8ufLEng+5/Ku4+GfxD/AGmvDN5/xJ3vLiVMEJDkbSMdDyRQB/Rp4E/4Igftb/BTVrr4g+MJdN1f&#13;&#10;w9pNpJf/AGjSbrzWuViG7hMg8gdq/H348+C/iJ4x8XapdLZ61GRcuVSFJCNuSF4HPHSvu/8AZV/4&#13;&#10;Kd/trfCrWrNfEr6w+nRSpBd2V5vnt3hHbYwxyOK/S/xp/wAF0/A2m3TReEvh54P0+cEJPd6pZbzO&#13;&#10;x+//AAgDJz3oA/keuLH4z+CppInkvipbKpcxMMBR0y2MU3w94u1CzkkvdUk1O1ckFmsLsxYPrtJw&#13;&#10;T1zmv6obn/gtP+yD8QLV7T4x/Cv4eam4QreGCAwSNjglAq+nQ5ryPVv2kf8Agit8RJ/tfiP4V3Ok&#13;&#10;wXPzefompgZbHOYpAMduOhoA/E/wT+1t8Z/D7iDwX418SWCqF/dXcv2mFcA4JQnHAHFfbnw7/wCC&#13;&#10;qf7aHhoRad/wkXh3XYSQoXXNORpXQdt7Jx7c19k293/wb63V6s9xb+P9Gk25kVGjmHsH2Mx6+1ei&#13;&#10;v4P/AOCBviy1XTdF8ceKvDtxIgVJbq1aRQegOAhwPxoA4bwR/wAFHfiN4k8u48b/AAj8E6qkcgLS&#13;&#10;aaVjaVupLNknmvpK1/bg8M67YnSfEXwD0mRAw8rddYRNxOMlRkitjw9+wP8AsPtoMR+DHxu8PSXV&#13;&#10;2gMLa6DER3B5OR+NeZeIf+CXH7VVysk/wv8AEvhfxTaEEfaNH1aLcMnsu4EYHAoA9Q8NWHg/9o7W&#13;&#10;YbLVPhZovhLw/bkC+vNKTzZlTP3huXcQO2MevNfW/iH/AIJUfsCfEbTje6bpmoRzyxh3ubecYeRR&#13;&#10;1Kkjbx64x6V+Rvh/xqvwXjufgd8UNT13SNaiuRFJqEV0RGXxjy8kbWUZ+nevYrD4XftDPpn/AAl3&#13;&#10;w58Y63rdq5EnkQ3CcIOdu7cc7eM4FAHqnir/AIJEfsgacoutMfW3ljDARKNzIAe4zx/KvLpf+CZv&#13;&#10;7OmlaXeahZazq9ndPDsiSeNgozxtJzjt2r1fQdQ/bh0vTLeSy06/ljw/7xgk/mFeV353c1rXv7TP&#13;&#10;7T/gXThB8U/Acmp2aklo5bJgW5x94IDz2oA/IL4yf8ErvFGjTxReGvEVndxXaGeFGc7tp5G4H+hr&#13;&#10;4v8AFX/BNL44abqca2UlvdIHwyxTHce+eeK/f7W/2yvCM995uv8Aw8v7XK4iC5+RDxtBZc7fQVt3&#13;&#10;37QH7Neo6b9q/wCEU1Xzo1DrGk0kQyR1Ydx6UAfzhJ+wF+0DdaxHa6Zpt5doziMmMlo+eNpCnH61&#13;&#10;9C/tA/sjftI/CTTtB+E/hXStWScW8d9ftHE6ossg3bTjjIWv0i1v9pr4beFdV+0aPY6zAscq3MUF&#13;&#10;vMoOV5+YsuSPUAfjUXiD9v8A0PXZX1PxDceIZZJAN4Zowe+1Q23AAzgGgDw/9m/xR+1n+z58LptE&#13;&#10;fwzNq8V1JuunurYzuwAOANwJA+lcj8TP21f2iPD9k40PwHb6SrAtefZdPKPzwC3HU9sYr3/QP2of&#13;&#10;hVqmrRNcaj4h0hLlcm5kcSIjA8cYAIr3SP4r/DLxdA9tP8UpRA53TRzWIZ2ZeFXOBkCgD8YD+3p+&#13;&#10;2tqFwLbw9o9/5COdqC0JYevLKcU7T/i9/wAFBPFWqRXOkaTrwZn2vIsTeWM84KkAD2FfthoC+H7g&#13;&#10;R2+hePYfJkc/NDZxLt9SwYg16p4a+Cmh+OtREsXxA1C2XeI55YbYKhI53fK3f3x7UAfkT8MfEX/B&#13;&#10;Qu0uJJL3SLi6md8tb3kAbd7kEEEHHSvtXS/E/wAaLbSIrj4qfDXV4/NQM1xoDyQg8jllGVI68elf&#13;&#10;qF4U/Yg8B3lkdSHxSvpZwDiESgFsD0DnH0619ifA79nj4T+G9csp38ZahdJA6ytbXU4eJ2X+FlI5&#13;&#10;XnnnNAH8+l9+yF/wTy+O7R6x8VW8Y+CvEUvztM0DvayBsYPYDnqaxvEH/BPX4CfBlbTUtPPisaUW&#13;&#10;82PXLTNwk0JPy8DG0+nPFf13+Ivgx8GviTfJHr93YXceAsNsbeJCqAYwjldxH+c1wXxC+KH7DX7M&#13;&#10;PhK48I+NtQ0COIrltInZLueTHRRGd2OnHQUAfxP/ALX/AIq+LnhnSrax+F/ibxBq2kJ8toplmjMf&#13;&#10;YK6huo718ceE/i7+0B8AIYfiR4z8XXlvfRs0sWivPI8sozuUOG3AAj1HSv7UNA/b/wD+CUPiTXBo&#13;&#10;99o+hWWG+SbUNPhxu7469D3zXzP8Z/2Y/wDgjj+01qlxrn/CaafYT3UrNKsEoADHptVsAAdsHFAH&#13;&#10;8cWt/wDBWX4//EHxLeXXjrw74a1623llt7jS7f5VH+3EiuTjHO6q1r/wUD+DWuxi1+I3wm0G5E4V&#13;&#10;5f7GllsZCc9fkcgYx0xX9Lvin/ggf+w94qtDf/Bn4l2ECzlk+0TypgJjIC7SCTjJryGP/g2u+BRt&#13;&#10;EOm/EXR5ppTt8/eMDjg9c455oA/A+4+IX/BPz4vWS6bJb+NvB7JI0hWCWG+gjBIzhG2Ngc9Wr0fw&#13;&#10;R+xx+yT8QdQivPAHxy0/ToY28xrPX7O4gJyPu5i3qD24Nfrfef8ABsrpdrdSjTviJoSxKRlhMGIz&#13;&#10;67enrVTTP+Dbjx1p92r/AA58WaLfvasSytOCjAkYyPQmgD5n+H/7Ifif4Mainifwp8d/A8sN1bCe&#13;&#10;ytotVkjfyyDkGMrlSOwPNfP3xf0z9qK91C6m8DeMLLxLLFKQ8eiaxvn3dQVjZlLD2Xmv0ah/4Nuf&#13;&#10;2yLHVbvVlvdKmRoGa3WG7BAYDP3cjr2FfCfjX/gkh+0X4J8QNYa3rVnolxbTth5JHR3fPJBGDwew&#13;&#10;oA/dT/g2c13433PxM+Keg/GGfWHlg8PaLNHBqhkPlSNdXKsq7+PuqM4r+vKv5iP+Dff9nv4kfBPx&#13;&#10;f8Q7v4g+JX8QNd6PpVtBlmYReXPOxILcnO7n6V/TvQAUUUUAFFFFAH//1/7+KKKKACiiigAooooA&#13;&#10;KKKKACiiigAooooAKKKKACiiigAooooAKKKKACiiigAr84v+Cu+rPoX/AATV+MWrodpg8HzNn2Ms&#13;&#10;QP6V+jtfnN/wVx8PS+LP+CbPxh8NwFVe88HzQqWOACZY+tFgaP8ALG+LXhhLDxJL4w0WMtbXcCyu&#13;&#10;U5VWPX8T39K6v4K6/c6L4g0PxnZvLajStQju5J042ordmwDjjpX6ZeDv+CfPxF+Ivwo1Sw0kwXP2&#13;&#10;WJLpmQh2jTuT049jVXwP+wo9x8MrrTY9RtHvbq7EMkMTLvRYvYcjca43g05Xuee8AnPnufIH7bPg&#13;&#10;TUPFXxVuviJpai4sdbSO4hm2/KGdA3Udzmvmi30rwv4FtIdW1KMXF/DtkMZ+YKw6Z4z24r949S/Z&#13;&#10;a8TR/A5/Dt/Gpt9NkTy7w4JHljBXdnPQd6/K3xp+zc9n4nN3c3kflbgCwcKAp7nOelazoJvmNqmG&#13;&#10;i3z22PJta+KOi/tDWI8O+NbSKF4IfJs7mJdrIFGAG5+YD6V8W/FH4Bax4Lme+spPtljuBiuIPmG1&#13;&#10;uu70Ir9cPhv+w5cfEHRNX8babqMRtdCtxeXLR7tpTpjIXHrx3r7Q/Ya/ZX+Hvxt1/X/h2LiHU5W0&#13;&#10;a5vItJlOJLnyEJcQ5/jUAsB7GqhzNe8VSU2vfP5fPCGlajDq8E1msm5WDrtGGBB6+3Nfsp8Qvg/4&#13;&#10;u/aJ+DNj41sLcy32i6fFazhFzJIqjhsDJxWxqPwy+Evwy1fWor+GGKXTrtovs7gGbCMewwOO/U17&#13;&#10;/wDsv/tZWI+KGk+ErNIoNPuJVhcKgIZTxtIOAcdau6jobXS3Z+Q+gfs4+N3kC32YwTtYSkAhfQk4&#13;&#10;6fjX338CfB3hLwf8OfEHgbxXewmTVAgRAwwCvI7dQfzr139t19R8I+Pri90xIltLqRpY2iQKnHbg&#13;&#10;cHnJr8zfFnjKf+1bfUYpH2qFEihuAvcgfT2qalVQIqVVBan6z6N+wT8MbT4ZeEfjBeyRNp3iC+uL&#13;&#10;C9RT/q5IHC5HGMEU3UP2afgno3xMsPAUqRzJd3sdqksK7+HbCtklenByKpaF8Wrm8/4J76Yv2klN&#13;&#10;J8WXCHknyvPjRwD0xuI4NeafBX4uweMPipoGrXbn/QnVpQ+QBInIPbgdhmsp4hJ+6jmqYuzVkfZ/&#13;&#10;7W//AAqz4cajH8Bb63W4j8Mx+XZ3BAKMrDfgAAcfXNeb/sV6B8F/iL8W7S31G2t3thN/pCsqhWXO&#13;&#10;CO4yRwO30r5e/b88VatffFCbxdcZdbuJGL9AVAAOOuevHNfM37LHxRvvB3xHWeKaSITKcMScBuq9&#13;&#10;K1VVyZ0RrPV2P11/b30/Tv2UvirJc/CCAQWl5EWiYD5tsinIAHGSD9K8v/Ya+Jcni7xpqrayIdrW&#13;&#10;EjDzV34ZhjdxyCDzjFW/28rvXtf8NeH9Uv4HaS8tkZJZDk4KjB5I4rzj9gH4eeItb+IbaXZZMlwh&#13;&#10;VlVeqgYJH0/WsZ4ifPynNKvP2igfVngr45+Ivhb8VYrpbh9q34wm7amAcFc46HnjHeus+K3jq21H&#13;&#10;x7/aOkXISG+ImEJbjLdcgEDg9uOK8Z/am+Dfibw38SnsLVZJgio/CkfMBk46dfWvJNU0HxDZz2S6&#13;&#10;4TbRlFdTM+MAMB168ZPB/Csm6qqa7GU51va67H2x8e9ctvDvwI0pYPKKzSyGVV52sTww7j6ZPFfn&#13;&#10;B8FviNCPi7piajKJIJJhbI+c7PM7DryO4r9H/wBuv4bWHgj4EeFpWcySajaJdoUHLiWMbSuTkj+V&#13;&#10;fjL4K8PXOheJ7PVL+RisVykyqRtJ2sD8wH8WM+vr2rd1JRkjpqTlFo/Tr4i+LtR+AnxYmdiBZ6xY&#13;&#10;yr5m44y6FeB349unevyK1j4kXMnjueBJ2w0+UOfcg/ln/OK/eP8AbX+C2m/Ef9kzwj8dPCZ8wzS/&#13;&#10;YZ5EdS6OowVIHOcYNfhFqHwc1iz8QLNqEDI4+dG29T6jcOp9s1tUvbQ6aydtD9Cv2AfiidC+M9nd&#13;&#10;XMxlt5xdWcuSp4mTZ8u7IJGc4rxn4+eLdY8GfF3UtGjuXzBfSNGAf4C+QScAcjt0/lXo37DXwUuZ&#13;&#10;fiPa3fiLMFrFMiMZQfvSNgBeBzx1o/a1+FCa3+0p4gtdDkDQRP8AK0OCAoA7+vXPvWMnNwdtznqc&#13;&#10;7p+7ufpB8Af2kr7xX8BbTR9ZkXMcixxlzuYHODnJPY9eK+PP2l/iHaax45uPDGlyCOFo/L/d8ZcH&#13;&#10;PPUkZ4HPOK7P4V+GtE8DfCiJ7aeSaSTcrW6lSyupBzxz83sfSvizxZZS3nim41y9eVT52X3kblw2&#13;&#10;ccgAYrlnjHSpc9RHHWzB0aPPUWp71+z18GdP+KXj/TPCGoQrJJeNJGwBwOASMjuc9O+eelcP8Yf2&#13;&#10;f/8AhX/izxBo9um0WzmJY5fm2eW+3pwee9fTn7A/xT0y0/aJ0W7VoXexSZmd1yCoUgDBwMgdx359&#13;&#10;q539sn4rabF8edbiCILe5u2eTGMBi2SQ3APbGPyooVFUh7QWHmqkPao6f9kjxfonwo8f6XHmP7Nq&#13;&#10;Ns+maiqrwUmGN57cMehrK+Kv7KdprPxG1MWUJdVa5uQYwBvgwWBwAO2OK+H4viXPpviQalo5dgH3&#13;&#10;RsCCBtzyfpx1r7u+CfxH8VeIln8R312tzOsTQ3FpI+cpgkEA+vTFdkaiatI7VWjJNSPyqvPhWX8a&#13;&#10;T6RcQqYkmaNZSAdoB44GfocjNfo9+wz8Jpvh78edA8aaNvtbmK+Uu64IHB2k8Z2+ueMV8WfFm51f&#13;&#10;RvFs+p2gMA8xzumJQNlieG7d+P8A61ez/sx/H+80rxlZW888kjsQxO7eAF6E9Rg9PX27142KzFUa&#13;&#10;sYU43ueDi80+r1YU6Ub3Z+2n7aXxK+BHif4oPY+NdDhN8kPmXc9sqhLmQA/OBx24PTFeA/BG4/ZV&#13;&#10;8TeMbfwtrmjxhL52sFK7A6M2FSQZ4GGAGff8a+Sf2svGllqPiHTtascrJJGEJbgtyRjJP55xXwNd&#13;&#10;/F7/AIRrxGt9p8yW9xbX0cyELtI2YJ4HU5P0xnNc0+IEsT7DlOGXFNsX9WlA/V74/eL9A+DXjJvD&#13;&#10;NvYR20cbf6HJI2d2CQA20f3eM5/GtnwF+3Pc+K/hnq3wc1+Q2kcoafTGjkKqJwMYGT1OeSfSvnP9&#13;&#10;qhF+K+l6P4+0qNbiPUdPiuQ6crmQZKnGRkMCOa8b8Cfs0eK7lrTXdViNvbk+dE8uUAbuS3dcDgDr&#13;&#10;Xte1k58q2PpVXm6ijsmfqx+zRHe/tG/APxF8Ldrp4w0m4a/0x3ZglyUBOwEHqw/p6V+blp4a+J9v&#13;&#10;8TPtjo+m3kNyfMYNsKFGwctnrkV6Lb/tL6j+zb8StGufB0vCXUUd1PEuBJHu/eKT3JB45r2H46aZ&#13;&#10;d+Kvi9P438JRyz2WvwpqYiVsxp5oBcE8Ecnp60sViIQg5VJWSM8bjIU4c1SVkj9a/wBiXVvCM3gP&#13;&#10;xPq/x91O0EB0yTT7Ca3Q+fvkGAVdcj7xzz6nnivm/wCO3wM+EPgLT08ZJ4qtprC8R4o0wVJUN82Q&#13;&#10;GZhjOclcH1r8/wD4+eIte+DnhS18OaPqSiFYlvJrW1clGMifIhIPUYJ29u5zXkf7S3xD1zxr+yt4&#13;&#10;c8V2z5AmexuCv3kkAPGQTnJ6DNGHx1OtHmhsXhMyo14OVN3SPrwzfs4+GNfEWsa8EW6hjELlT5Q3&#13;&#10;KCrKwJGOeuea5D9oj9pLUfgj4gtvhj4QmFvI1pFqOk6xZLh3bkq6t2IBHI7V+H/jfxTZXGg2NjNd&#13;&#10;yzzwQLGwVtrAg9cHqM19PReKdO+OHwN/tTUp8+IfBNptiUsGee1HA4GPunv0rmo5tTrScYJ3OPD5&#13;&#10;9SxDlCmrNbeZra5+058TfHsF5Ob+5udRhZLh72dm3yuxwSzk7t3+FfSdl+0b47sf2c9ZXxFc3H2z&#13;&#10;UZ/ss5uGKuIIUyRluik4H518GeB/E/gpI7caxut57y0by/LYb3aNRyTggY2988fQV1Pjj4gaXrvw&#13;&#10;0jvYJpW+03V2xZxljAjLGM9DwQccd818llnF2IxGNlhnQagk9T4bJuOsXi8ylhHhmqcU25NdjlPB&#13;&#10;PxP8UXnizTtd0QO66bdwykmQouFbOT1BzjqOa/W79tnx5qc/xk07xvMxa38UeH7O5jKlUS4MoXeo&#13;&#10;J4xzjjPA5HFfg3rcl74evLG40eJmsZJRLNMrAkoeg7cnHJr9Vvgj8QvCv7U3wTvfh9qEzweKvhlb&#13;&#10;f2v4bcvvNxbKctbMpzvCEkgenFcSz6vmSrYSkknJOz7PzPNhxPic2VfBUI2c4yUXtZ7a9j0T9of4&#13;&#10;OfCfXPgtH4u1iaPRtQgtATbQ7QxJG759ox1469BXnH/BNPWi/iTX/ht4cuJ1udV0S7ayErOyXDRq&#13;&#10;JPLA9WCkYGfp1r4h1P45eJfi142lvvijqEi2NpvkltwmxScn5NgHzZ4GMcV9dfCv4xeAvhLN4b+P&#13;&#10;HhZcXOha1aXPmAbVeNXzJEy8hg0Z2t9eMCvzXg3MMVw1KOWZg5VXUktd4w5ul+p+RcAZnjOEJQyj&#13;&#10;M5Tryqz+L7MObaN92eN3fh258MfFTVdH8ZLcWtlqMLIm75W3oxC4D4wFJ6/1rg/GNrp2na1YxaG3&#13;&#10;2uXZJNKkZ+6ABgNjuOuPavtD/gpdrun3vxVufiLobQ/2Tr8EOp2E0anbtdRyCOckckDp+FfCWlta&#13;&#10;SeGY9btbsLeGdvOZ8hd2cqCMA4O7r0NfpXEGBeFrfX7t3+z0ufrXFmA+o4j+1XKTv9ndXtvpqfaA&#13;&#10;tvC37Qn7DvifwdDdG38YfDOYa/o9qdySXmi3bBLpADnDW85DZz9yQ1+OPwt+IGpWPiCVbgu5jJDI&#13;&#10;SxBZjwM46DGenb3r6L8IfGq1+HH7Qlr4ihlB086ZcaVriW5+WSzvI2jm+XOGPzZPuB35r1b9nP4J&#13;&#10;/Db4xfEXUtF0HVbC1W5Lz2t1dShFBRi20LkEmQHoO4r6jB06ONwlOvioWdj7XL6VHMMFRr42nyvf&#13;&#10;U5rR/G1lHpU2n6jKYZryXzPmwpEeNudx67STwM/rXsnwG+INr8WvhVr37OetSxXV9pwk8SeGZXIO&#13;&#10;TH/x+W24gcMoWUD+8reteTftYfAbUvBfiCHT9QK2tm0amyvXPyTqwH7xT3Xj61866J4V8X/DzR2+&#13;&#10;Mvge7aU6ZdiGeS2c7ohMGVCQv8LDcDnvwa2w3DVOGLqYpS0mlob4bhGjTx1TGKd1NJW/4Jnaxr/i&#13;&#10;HS9WmsLG3lt3UlGKkYJ4yT+X6kV+g/w3/ah8feDP2VtV8LeIMX9rcsLKAXCmSW0kxljG7HKKy/QE&#13;&#10;fSvz70Xx5rXiCdppY4d0v719qA/MB3LHjrmvX/BfiWB9IvLFndvPBWRZCfKIBwBt5B65zxyMGqlL&#13;&#10;DYF8sIfF2NXPB5Y1CnTfvPW3meaaV8VtNsd017LLGfNMjLHxkkZ6e31r6/8A2T/jHe+IZPHWgiU/&#13;&#10;YbnQY55o5gOZLedQjdD/AHzk9ea/PTW5/Cd/rV3pt1BJFK/mNHLb428Aklk6AfjVX4ZfHGw+Fupa&#13;&#10;ja6dAblNQtzYzyMo+4XVyF645UV04bJKEMQ8VHdnZhOHcPSxMsYviZ9m6J8TNd8OaxMtnK5j81kR&#13;&#10;Qduc56Y6ZPua9q1b4xWvhXR4rrxtdpLdSASW9nJJvZWJ+UtweM/wnHrXxF4R+IXg6514HT9/2uSG&#13;&#10;SWFbn7gfGFySD34FfKXi7xb4kufG0w12SXcsxyhJIGcAckDHrW6yrDe0+sRgubudMMnwntHiYU05&#13;&#10;dz9kPC/xY8G/GVR4V8c2/wBlu5lMNnqtkAkkROQrSJ91hwc8A4r/AE2Pgnbra/Bvwnaq28R+GdLj&#13;&#10;D9NwW0iGfx61/kN/DjxvNb6lYSWxAMLhnfnnGeQT7HP1r/Xd+BD+b8EPBsvXd4V0lsnnrZxV3UpS&#13;&#10;a95WPRoNuN5Kx6q3b61/l+/8FDPC3gNv+Cmfx0dtaaO8uviTr5FvLHlBK87b1LdgpbGa/wBQJulf&#13;&#10;5R3/AAVN+E/iVP8Agpr8dvFrXkcFo3xR127MrS4EURuCxyM9cdvpWhqfjD+0B+x/8U/AurT67aaT&#13;&#10;e3FlNIZRcwRM8Db242uoII6d6+TG8A+LIpTBPZzxyKceW4IOfTHNfsxpH/BWvVPAVyfBsOmDVtGs&#13;&#10;x9lWK6VQkgT5SxB5OevNe+ab/wAFKP2VvGVnFq3iL4YaHd6lFF+7c4jPmdi4VecfWgD80f2Xf2NP&#13;&#10;jH8Q2uvFGiWl7HaW9sWaTY6qx9AQOTWv4p+HPinRtSfw9do4uYJGV0udy5B4GMg9vev0Vu/+Csfx&#13;&#10;Ns/E+kSeEPD2l6R4dsZ1zo9hB5cM0YbnecZYkHqTX61aRbf8E7v+ClXg23v9B1yx+H3xC8tVubPV&#13;&#10;RtsZpQMYDjleR97HcUAfyM6r8LvH8rjyYJQN20bMnOOcnr2qlD8JfiXdMsQtbyRSAF+RiMMeMYHS&#13;&#10;v6U/iB/wSe/a6+Gtz5nhXRP+Ej0xgxi1Lw+63sDhTgMGi3bT7Ng1g6B+xl+1Lp0OJdCubaRFEb/a&#13;&#10;0aLAHUYcDn04oA/ALQ/gf8SI9PuDLo+oTTZCxSiJsIT78ZrR0T4VfEAXUaapp16ssbYQeWWZgOQO&#13;&#10;Bkj8a/cjxJ8Gv2lfBViVv9MmW1VjIDEwZcgkbuOe/TNU/hZv8D6z/wAJT8UZYrOzty0rTahwikdd&#13;&#10;u7GcUAcL+zJ478b+B/BB0zxrp0mqWKSiWG3vomLWzxnKiN+q7xwa8w/az/4KW6v41sv+EIfwpbWl&#13;&#10;jCGt/s9tcSqWKnALAk88DB719YfGj/gqB8IPFOnWHws+DUFndGGbfq2rNbxrHJtyuyPgHoDyawdM&#13;&#10;+Bn7JH7UemnUf7Qj8OazOmZVuEDx7u7eo5INAH4Dz/tH3Wk3Pn6PpYgYOZCfNc7ecEA55NeXa/8A&#13;&#10;HDx14uke1WMAyEscKWY/99dhX783/wDwR28P3Uk11ovjXw/NEGYhixXKg5yFIz07+tc5on/BKLwf&#13;&#10;LreJ/FlnGsLCMyIhLMrHGAMe/wCVAH8+uneMdasbgzXS+YGbJjZeCR6f0xX39+y5+194w+DviaPU&#13;&#10;PA1jZNeF1YS30QmERyCNiHC8Hpmv2Qs/+CKPwElZ28U/EHS9NdYjLFJcKVj2k8AnnBI5r558b/sm&#13;&#10;/safAu3nuPAHjaHxfrkDtZpZWy8LL1DgkgkZ9BQB45+2Z+2n+0x8Z9dTxf4uvBJcGwjgF1ZwraSG&#13;&#10;JB8oZYAo49xmvyo1/wCNPxWY+cdSvQxbG0zPx1yM5HrX9AHww/Z/039ozw+fA5tVh18RhLTzANkz&#13;&#10;HouSOv1rxH4nf8EaP2uNH1Z47DwXql1Co3LJBA8ibevVRQB+Iq/HX4pxxmGXU7p42/d7JHLDHcYN&#13;&#10;fR37NWteIfE3ja0uXtyv2Q/bHnh43eXyN233HpX2zof/AARY/bV8Z6v5OmeANdLb1jLC2cDGcE8g&#13;&#10;DrX6U/Cv/gmK/wCyN4Pm0j48uNM8Ta9CWtdMlBWW2hxwXHbcc49adgR+C/xM+NXxG13xzqN9dXt+&#13;&#10;S8zlt0jOpAzjrjpXh2q/GrxBaeXCrqJF5Zlyr+5PPev2H+Kv/BM/41w3p8V+GtKuNVsZ2NwJLFTK&#13;&#10;SrHjOzoSOoNfFfjH9gH41fan1bUvC+rwRb8Y+yynABPUkDrSA+TdH+OWv286y2lxcwzGTcJo5XV1&#13;&#10;I7jB7fpX7Y/8E+f+Clnxr+F3jKy0LxZ4y8RJoKMklwYJnn8pFHzARuwVuD0zXxz8E/8Agkz+018a&#13;&#10;tfi0zwR4T1dg0ikyzWrqg3Z4DFcDPrX2d8aP+Ca/ir9lDwxdeH/ElzaL4lmsikenhx5sRI+bJ6cZ&#13;&#10;9aAP1T+MH/BT7/glH4naXUdU1bx9eat5waeO4SOGOR+C/CuQoJr50u/2/v8AgnF41to9Fu9W8W6M&#13;&#10;kqSBZ4o0k8s/dX5dw3epORX8u3i/4G+MNDvXfXzGm58SSO2T65HJzXX/AA2/Z48YfEW6+z+EhHPI&#13;&#10;uE8sn94xHXGR1x15oA/dzVPjZ/wT7+HWotqfjnxZ4p8TCYGWGx0pFicxn5h5jSnA4/u5rqNO/bY/&#13;&#10;4JFeIHS41+D4l6enmAeRDLbykAn+/lR09BX8/XxY/Zt+LnhzXZRrul3yxphFdULAADB5r58k8C+J&#13;&#10;LaUG4tbkEE/umjPGOnFAH9btr+11/wAEP/t39jWY+JUsFxCEl1K/lhXydx5McQBLY9S34V9FeDf2&#13;&#10;bf2Rfi9A+s/sW/GjQb27nG638N+JnGnalu/uKZCI3IHGQ3Wv4kNb0nWrZYrWaBIJCQNmcOSfXgcV&#13;&#10;2ngXRfiXpms2z6Ut/AVk3CaDcCD1yCMUAf3nfDH9jT9obS7IzfGbxp4J8L6DFgy3Ou6nbglBndsV&#13;&#10;XLNgDIx1r55+Pn/BNHx98eYzrf7JfjHwt8SYI5JBNYaBfxLfp5ZxuW3kKFkbPWv5BPiz8UfjFqF3&#13;&#10;Nb+Jda1m7S12xLHcXEjrGccbgT6eleXeCv2jPjH8PNVTV/Auv6npdzGciayuZIXJPXJVhke1AH9E&#13;&#10;PxF/4Jaft3fC20F/4y+HGuorkkSLbPLwTwMx7hn2618g+Jv2af2kdIupbKPw1r8Jg4kJs5h5bHov&#13;&#10;K9a8u+Bn/BcT/gpD8ENUhvvCvxF1+dI3wLO9ma6t2ye6SBlz6elfuf4//wCDon9t34W/DTwm+paX&#13;&#10;4M1TU9QtHvNW+3aZGWl3EeWWC42kAenNAH4iv8Dfin4cvYJvEFhq1rcSMJWa5ikjx/vZHf8AlX3p&#13;&#10;8Cf2foPEetW8HjG7uLNGljkYSNjg+gOODX3J8HP+DqhfiNPJov7V/wAFPA/jKyZMmS0tI7W7AGPu&#13;&#10;kowOP5V2nxf/AOC0X/BPb4u2MM3wh+HGmeDNbQYjGqKJbUOAfuuv3T2wwxQB986B/wAE9vgl8QfD&#13;&#10;ml2/gn4laZBfS2saiG7OAJcAModRjAPXrXsFh/wSD/bI8D2scvwQ8WW1/HtLSS299sVt/pkjketf&#13;&#10;zKS/8FQvi9pGqzy6Vd+G7ezRybSFFiVYx6xsea9l8B/8Fzf25vAga08LePNF062DBwjyROQG64DA&#13;&#10;5BoA/oM8ZfCL9oD9nfw7aP8AtG+BtK8VXglC2Mt2i3LO3Gd8sfUexIrPl/4KAfHb4dwRW3w18DeC&#13;&#10;9HWFFja3Sxj3HHBOC3PuMV+a3gT/AIKzeKv2p7dvBn7S/wAUtFsCyqYLkvuRDj+IxAbc9yOleq+C&#13;&#10;f2cPBPxPgk8UeB/jP4a1GzgkxK0V2WZy3OFXJb9KAPpnUf8AgrF/wUG0m7+36Xo2gyQ53BV0uMwr&#13;&#10;2wCOR+deneEf+C4f7WuobdM8X/D3wvrbcKQ9vLCob6ZI46V86+Hf2b/ESXv/AAj/AIJ+JHhi8SXI&#13;&#10;dPNcSLuOMEeufavSPE37An7afgqyi1bRL/Rb+xuU84SpdoMDqQN+3BI6cGgD6Tn/AOCuEtzZC7+J&#13;&#10;fwE0K8j24L2ibQASc/M8bDj2/Oubs/8Agrb+wFd3yReNfga+nOoCyPGYmxk9l2JkV+dnjLx/+3P8&#13;&#10;AVkuNQ0GHULCIELFCYrsyBTz8qlj0HTFeG3H/BQj4NeKFFp8cPhzp1pOuUmlEDW8jt3LjjnJ60Af&#13;&#10;u1ZfHX/giv8AtHSRnxBpFx4VuZG8tZXgeCP5vV4jIuPc4xTPE/7A37D3xCiuD+zV4w8Ma/OoJOmS&#13;&#10;6nEJQQuQO2fxr+e3xD8bv2TfFv7nwxostuSflWKUpGpHtnk1x/w6+G3gbU/GJ1Xw9rGsaeZ5wUNp&#13;&#10;IVZR1PzEjtxQB+rPiT9jbxBLqi+HLrw1o0UUBADG6iJXsGz5i/57V6jH/wAEx/iP4h0nz/C9l4St&#13;&#10;SApDPewAHuefNzn1OK/Pj4z/AA/+BgtYtNh+KuqWOqeSskkd1IzKGx90lGJ6/WvjHUfgf4z126Fr&#13;&#10;8O/iqXaRgiRzXssIdiOR8zcCgD97NH/4J4fGC2v4m1SXwRZWsUg/eyajAfujkDD5yTVv4seHPDfw&#13;&#10;Jjs9O8eeItH0O4vlCIdPRrsTFDgtldwAHbmvwcm/ZP8A2g7dkPij4n20DKVSONdVL7h7gnjJr7Y/&#13;&#10;Zv8A2Vf2pri9iTUL2DxdpEJaRrVrpLuHP94Ancp57HmgD7Am/ae/ZO8B6GdBvfHPieS+cl7m+021&#13;&#10;bAwegAOOR7V866r+3v8ABDwbdpeeFNf+ImqwJkLOISG254yFOc19oal+w3+1xr2kR3/gzw34A0uB&#13;&#10;FGIriCAzMAO4bcdx96+ePGv7OP8AwUK+Hlwt/p/gXw9qTJjA0rS7ackn0Chjk+9AHpnwt/4LReE/&#13;&#10;h9YPp+k6V451u4vYWjtptSi3JHuG3J4zwTxzUus/s0/G/wDbm0x/Geh2ExkvczLeNCoMRcbgkqHD&#13;&#10;D0yD+Ffml8UvFv8AwUm8NfaJm8BXmlOzkO66GiP6ZUiIkcd68a8EePv+Cuq3kmq2lt8QooYmyEso&#13;&#10;7mKPJ5XMagD9KAPpzxR/wQ7/AG7ZdeuLe48MXEqbt0U8F1GI37nPzcVzfiD/AIIuftqaXohhsNH1&#13;&#10;eO5Q8rbyBiDjsQxyOwr2rw1+19+0T488NQ/Dn9rDxd4u8IXUJZLW+kkktyB6SAspI4561saZ4K8F&#13;&#10;/bIr8ftGagWklVVCajOy5Y5ClS/B/lQB8p6B/wAE2P8Ago94Dv1trXTfFlnCMFDIk3l7uoGVYjn2&#13;&#10;r0TW/gJ/wUi8AWCCG18VAoW81RFKQABnK+uR71+jvxs/aH/aC+Hnw60zwn8J/jFdXFv9kCrNHMXc&#13;&#10;nbniUgnj6/jX5sN/wUN/4KH+Cb0nTfi1e3vlHfHBeSJPk46YYHIz2NAHzd49+KX7dvww3S6/Pr0D&#13;&#10;sgZluQ4wvpgjI49a+Wbr/gqf+1P8PL0tLeXImLhA6vJHJtB4yFKj3r9YNB/4LbftHzTJ4U/aE8Me&#13;&#10;DvG1rNhJH1PTYxPjpkSIFOe45q78Uf2f/wBkb9qawXxxpHgmbRLu5QvIujy+YgZhkny2DYGSelAH&#13;&#10;xH8Af+C/37WPhzWDb32q3YWVQirJctIhYMMZ354+hr9g/Dn/AAUx8FftGaDEvxU0yW11eVVzdQy4&#13;&#10;Mkp6OyFenutfiR4q/wCCY3gHTLuW+8OtqTRq5aK3mhIbg54CHBxxxivVfhd+z9F4RiFrr0s5iUDy&#13;&#10;HlWVbmEdMKVBI+jcfSgD+p3/AII4eL9S8T/G/wCJcTah9ssI9F0uS0QgAxlri4BBwB2Ar+g+v5pP&#13;&#10;+CDng6x0H4k/EfWdL1mDU4LrRNJiS3IdbqDZPOf3gYAEHOAR3Br+lugAooooAKKKKAP/0P7+KKKK&#13;&#10;ACiiigAooooAKKKKACiiigAooooAKKKKACiiigAooooAKKKKACiiigAr81P+CxOqPov/AATG+NGq&#13;&#10;x/eg8F3Eg5x0li71+ldfl7/wWoiaf/glb8cYVG4t4HuQB/21ipPYD+F79l79pDxPp2iQarod3Kis&#13;&#10;slrexliVKFeRg8d+9fE/jn45+NPDnjDVotNvZrYfaHng2Nt6tn+E1sfsWM2qX+teCJSQ11YmezGA&#13;&#10;SJY/Q9eleL+P/CGpS+M57K/DGRTImGXPI52nNKTurJmcm7abn6pfsoftEeM/jT8BvHngTUrxpbqK&#13;&#10;wW/tnk+VvOh+8FIx1H41+VuvfETxVJeXWlSyMzKzBk5JyDg4zk12X7GvxXb4OfF0rqiK1jeh7G6i&#13;&#10;JHMcmVIHbjPevWPj7+z3aaJ4sn8a+HSX0e9fzYbpACq+ZzgtxyOnFROTjEipVcYOx7D+yD8XfGeh&#13;&#10;fBHx54Wi3L/aun+UGRQMkAnAz7ivzh/Z5/ah+JH7OH7QOk/E3w9dyw3+lamJlLfdYBzvRh3VlypH&#13;&#10;vX6p/sl6N4Sns7/Qi0bONNuZsYLDhSc5I6emOlfkn8Yvh1YJ4quriylwqTyOfLBAJDHHXkfWsFVb&#13;&#10;s5I5oV5NJyVj9lP+CgPwe0z4w+CLD9uj4GRiXw14wBj8QWMGM6XrKjfPA6rwqtnfGeMqcYyDX48/&#13;&#10;Dd7zwx4qtb63EizWkysjrxj5s8Dr9f5V+pH/AASN/aO8K+H9X1b9lr49SeZ4C8dQx6feO/zNZXnI&#13;&#10;t7tM5AKORuI/hJFex/H/APYd8M/Ab4pXWhTXtm9k7iW0nWTImhl+46kA/LjBHXNaSs9X0NpJPVvY&#13;&#10;6/X/AIWaR8d/g/o9/eOJL6eN3mYFc7dvBBOMcivx0+K37NfiTw5qFxY2qtNtkIVgM4J6AlSM4r9d&#13;&#10;NJ8L+J/Dvwz1HWfD8rXFjpSeXGY2JCxyDqMEggMPbmvzw8H+O/EF78ZLHRtbk+1xNdiWR5MsODll&#13;&#10;HIH865sRjaXU4sTmFHRPU+iP2dvhk5/Y/wDG3wt8VHyb4zWut2QmxGrbAyOPm5JII6Z/CvI/gL8L&#13;&#10;rLwr4pE17dBQNoG1l5PT9c16j+198VZr+SOLwUPsv2K2FnPDDkNLDgEEqOT75FfmXoXxG8TnXo47&#13;&#10;a7YAzBHVjnI3YwRxj8K154uxv7enpZH7ifEn4B6R8aJrLR9MxOY7UynzGBYbR8w/D0P61+e+o/sx&#13;&#10;a38OvHqQwxeZHFcYV0+fO05y2O3r+Ve/eE/if4u8CMNfS5aPbahUfJywIBbGQMYGc0vwf+NV74o+&#13;&#10;LsV34l8u6tbxJ4CGXcC7g7GGfeitiYQdr2ZliMfSi+VuzPp/9vvVfCuu+C/h4mh3EZT+wIVv44cb&#13;&#10;450AVgRnPBFcB+zF8VvDnwA13TvH+oMgFnLgpuJMinj5gvrjkZ61+dfxc17xFqHiDUfOluPPtryS&#13;&#10;NI5MhNmeMA8jgdK9I8L+IdM8Y/D2HwvqGLe/jZjFMM/vM9u4OTxWLxEXJ8ru0KWOpuTcdWj9e/iD&#13;&#10;+1V8N/i947k8X6PaCSBzsnt2PUkHAI7c56mvKvjfqHw5u/hAvxOtYCpivGtmtiCUyOcAA5OT39q/&#13;&#10;Li0uta+HHiFIVUIgxJLG2cFiPbnuTg81+gHxnudFm/Z60jw7oq+XLqKi/v1bqJHGAEB6gf5OeK8+&#13;&#10;nxFBxnKaso7nlU+LKThUqTXLGJufEz9rz4f/ALXXgXwt8NdYSXTrrw/YJpVvcbv3ZIG0AnqMkD8T&#13;&#10;1rxHxNqPgD4Uwr4V8SaRJfagMFLpz8nz5xjGC316dRk1+cUF1d+B/GkLW6soivwJgc7cKfQ5zxzj&#13;&#10;FfpF8VfF3gvxN8O9J8S6lCJ9RtwsL+W+P3YA2Ejnkd+9dODzaFei6kF6G+Cz6niaLqw+R7N4F/av&#13;&#10;v/EGgW3wg1XS4pdHjuBJa2hQhFJIBYYONx/r3r1v4v6D8JPib4l0nw54et/sl9ZIsTPwB5jJucle&#13;&#10;hC9M54Ar89/hPqsV94rkudOuA0ixebDG+QcjoAVIz6jNeifB/wASat53izxUZRLdaUkzwOXyA8hK&#13;&#10;7QBnpmuPLs2rVasoTjscmVZ3XrVpUpx2Pty7+H2i6r+zxqGieBNbtF8QWmqLtl/1ZcovBU4ycdK/&#13;&#10;MPV/Dfxc8F2F/P4kDPc3E0nnTbtz4T0I5yfwrz+8+IXi23nSZpZV2XbXR2FhyTkE4PIPf/69eweM&#13;&#10;vjyZtP06+kP2iOeMfbRKu4LIvDA9TyAD0rtWbU3U9jfU9CGd05VnQT95HlXwO+PPijSPEX2DVopZ&#13;&#10;oPMIaFxyBnqO386/Tb4qfAjwv4y+EGhfF7S547FNSvLq1uIZWGWMITLEdyQwz6Y6V+TnxU1PR7Cz&#13;&#10;sfFXg9yEv0BuNoICHv3GMdMfTNfb+j67qnjD9kfwhbwXUotYdT1EEK2GdmKkuMnHTjFcmYZhSwkH&#13;&#10;UxUtDhzTNqOBpOrjJe6es/sa/A7w3ofxI1vVr7WdOga30mWe1HmbcyRsMbWORlh6D8K+Kfj54F+J&#13;&#10;Hin4g6rrjWk00RupCk/O0k9M54A/L9a4Pxzr+qeFYy/hC/kE1uNu2FiZX3ZB3Y4JHGMDpX0rofjf&#13;&#10;4i+L/wBl2XX9U2yyxXnk6jAkiify9vEhUANjp1PbFdeWZhRxFP2lJaHXk+b0MVS9pSWh8vaL4K1D&#13;&#10;w9MtveumWGAGcZDt97BGc+w9Kw9Z+JnjH4baqs2gSOpmUjAzt2jgjr82c89K3vh/ov8Awms0tlBq&#13;&#10;n+kouYY2Yhsg4KgEjkD36VzfxA+HXiVdftNDu83OQrbwNpAxg/LyTjH1rwXxFhKuLWDhO01rY+cl&#13;&#10;xZl9fHfUKdW1RdD7s+D/AIh8J/G3wBe2vxJtYXlSISrcABOUUgDPfI659qzfg54e+Bvgf4iWviXV&#13;&#10;bX7dbpIytaxNnKnnkkYzn8utfL3jDU4/h34YTw5pExM80A84ZxgDGVIHb/CuO0bVdQi8Nraz3P2N&#13;&#10;WcM24N5hDdAMHkHpxip4hzGrQnDkV/My4pzKthqkHTje3U+2P2mvEHwh+I2oXOo6XLPpItwEtrWU&#13;&#10;+bEvfaGByOuM/pXxtY/s/wB3rcU+v6VNDdxQx+c8iuHIiLbW6/jmue8XeD4NWsWbT7q5lbyvMXCs&#13;&#10;xAHOenT8a7D9mbxr4X0HWZfCPiu4nQX9jLpgkZW+8+CG25/vfp2qMFm8KynK65l95OX55TxPtZJr&#13;&#10;nj959JeCfEOseD/Bsek6VeRyxrMsEFvMpcKB95VODhc8lcjNeufH79pfxfo/h3SvBUMdki6fbq8a&#13;&#10;KF+aWRcdQD6njB/CvjP4ieItB+HGoL4Kv763CWdwdksYLnBBB+b5cn64q78TdVt/ElrYeKNGuUma&#13;&#10;KBXUOjHbgZAbA4PvmvMwWMzGNOrOs0u3mePl+PzONOrUxTS/lvpc9k+E3ia3+IOn33hz4q6bbn7Q&#13;&#10;2bLU1IWSzuOfLYjHIYAggd8V53qnhvxf4Z8Sy2curXTwM2zzPMbZsU4BU7gPu+pxXy7pXxfsfCE1&#13;&#10;3c+IWkuQeVjRjkueeG44GD+dff8A+y5pHhrxv8Kbr4oeKLN9WCrdtEk0jbYth4Q9c8Ecivz/AIq8&#13;&#10;T55XgKuJzqi+VSUY8ul29lqfl3GnjHUyXLK2L4hw8uVSjGHKrczey1/M+U/Hl5rw1EWtxNNdRxyq&#13;&#10;pLMSoXBGeDjGOvevp74Z6DF4y/Zf8e/DeaRmltLqHXdHCdw2S+Ohx+FfIvifx7oV38XYx4e06WCy&#13;&#10;dXX7KXYxq8ef7xJPGOtef6d8ZvFvgP43ajoFtvks5Y3imgLsEZD8wACnqO3Sv1vhjNKFTL44yEGo&#13;&#10;yV7Pf/hz9z4PzbC1cqjj403GMo3s9/Q8A8W2HiCK+UX1tKZFPlqUG0MA2MZ6Ve+Dnxcvfgv8Qhca&#13;&#10;hkwSxmCeBhzJFMMFTnPbB/Ac19W694z8E/EDRf7LtNHEDhBP9oeQ+aWUZfPU8df618hftUeH003R&#13;&#10;fDnxI8P24Fve23k3DKchZoSUYE+gIB/Gt8kzTD1+d04NSj0e508O5xhcR7V0qTjKHR+Z23jiXTL7&#13;&#10;xU+u6HcKLCeQ+UqyBWh8zGRtPNfQXxK0jQ/B3hzTvAEtwW1NtPjcE8hllXeSMDb/ABfnXwB8MZLr&#13;&#10;xFldawsZBeJwMAsD03d+vtX3x8a9Y0PSvjVpNpqCqIU0SFfNA3EOY1PcHOOhJ/CsHnk4YevVVL3o&#13;&#10;9DmlxJVhhcTXVC84Lp1+4+WdXttfsLGLSLe7uJoGTakSAkqW7ZPucD0r1/8AZxv/ABl8LPiFJquk&#13;&#10;TvDeyRy2d1KzE5DLlgeOfQ+1Zuo+HtJi8dafDZXyypd3EarChPA3BuCMHjHPvXpfwC+I/gXTPG+o&#13;&#10;6d4kMCsLltz3XGcsMbWPTBH/ANY4r4zH8T1KOUTzLLsLeo+iWp8BmXGVahklbNsrwbdV9Etb9T3T&#13;&#10;UfgRpWpfDrUfEr/aE1qfVliRdp2SRyANnDcnJbnOOg96h8SfsuePpvhVcXcV5CINKszeyw2qspG0&#13;&#10;qDlSDkgMNxHFfVHjv40+GofBOmeJ/Csf2rT7fV4rW42Rhnf92QWGT0AHU+lM8L/Hfwxd3K+CdBiv&#13;&#10;L641u0u7Py3yyxfaI2LAkjJG9VwMnrivzyrxTxJXq5dJ4P47OV0207216Ky1PyurxpxZiK2VVPqC&#13;&#10;aqNOd4tvez8k0j4W8F/E/wCI3ihfDXhrxhBbz6Tpkq21vJLgmSLcAVYkZIVR7egrtPH0fh/QfHl9&#13;&#10;pGoaastmty0AWMMoUsxAGOcn8hXzro/jWy0Pxbf6Fq5bfZXjIiSZ3Agk8JgY5wc9favc/i58QdXv&#13;&#10;NYg8W6VawXFrq9nHfMJFGBNgeZk923Z+lfrGIxOa4inVpxhZpqx+2YrE55iKVahGFmnp009T59/a&#13;&#10;O8EWWheDLfxPpEI0+S6/dXUfJ39wwzxk5AIHAqh8JtH1fw0ulX2mF9rW4KtEcKCTyGK98kfyri/G&#13;&#10;XjW+8eeFdV07xLfRLdtJDcWNl12hAVZfTPTivHPDvxk17QtGTS4rho0TMa/3uOB1z+n+FepDJcfU&#13;&#10;w2HhKonKN73PbpZBmdXCYaFaonON+btb16n7r/tp6n4e8WfCH4afvY22+Foo5ypyUeF3UrkE/dYY&#13;&#10;GeSDjpXw38J/E/hfwxrc/gbxG6jSvEcLaTdjH+rLn91OBnOY3wcYz1FeF+KP2jYfFPwS0nQ3uW+1&#13;&#10;6HJNbzM7ctFK5kjPvgk5/CvkX/haNxLrNpqDzMPs828P9CD0/CvoqWV1YTg/aaJH1eHyWtCdKXtb&#13;&#10;qK28z7C1fRPDngPX7nRo9Wt3+d4w6EsvGcYJx/n3q1pv9myhlstVgAmbB3kjkgD0BHrX5z678T59&#13;&#10;T1qa9mkDBnZwCerMeOvrWbH8QtSSUTQykDdnZuzjHp2r1J4eEnzNHtVsLCcuZxPvu88A30d3d6ra&#13;&#10;ywTiG1lz5TZYl/k4BwT17Zr5VstPutI1SWe9RlJJAVgQeOlcWPjNrum6Yy21xIJp5Bzu5Cj8eM9a&#13;&#10;sv8AGS9vLZVvfLkcABmIHOPrya3aurHRJXVjvLfV7q01RLy3ygjwy4HXHOSevXr+FbvijxPb63YR&#13;&#10;a1qw3TGTyxMowXAwfmPc/hXjB+Jmm3gMNxDGm5s5Tjjt7da4rxP40juwlnauRGigKCeCw7/rUwio&#13;&#10;qyJpU1BWie3J8SpNPtrgaYGVobV3XIGflU9+oJ/Gv9ob9medrr9nL4f3T/el8EaFIx92sITX+Gy3&#13;&#10;iQxWNx8/LQSKo+qkDiv9x79lv/k2b4df9iHoH/pvhq27lnuzf1r/ADPP+CvP7Imq69+2x8YfH/w0&#13;&#10;16C4udQ8d6tc3ui6k4CNM07M8cbdF5GAGxn1r/TDOB1r/LE/bA8TeLvGX/BXL9oTRdT1VtO0LSvi&#13;&#10;54ggnmlbKJGlyw4UkdB2oSuB+GfxDj+HfhydvDXxf8EarpOpxsc3llujLAE8jd8jA+v5V87C98Ga&#13;&#10;TqqTeGlums3LbxdgiQjgDJXgY74r+rvxl+0N/wAE5vDHhlPDHiy5m8VyiPZNE9rE8YPfa0uWXGMc&#13;&#10;cV8u6B+y9/wTu/amupbbwDrkfhi9aUulpfxiOELywJdSVHYUrDR+Pvh34t+Do9ITRL6JI0VcZc5z&#13;&#10;njO488fWr2oeI/CPm+b4XvWhnBRlntWIIbrnPByK/Xeb/gi18Pxb/wBs6hryNprFtlxp00c+5fXa&#13;&#10;DkD8K+QPi1/wSVstEuGPwi8bxTy7SwttYia2yccASpkZ7AmmlcErnzNon/BQ/wDbh+BMxX4XfEbx&#13;&#10;Lp1vsMYEd2+Nv0J715j8Uf8Ago5+298ZpVuPiN8TPFeosuQvm3jrgHr90g15Z8Wf2aPjl8JZSfGm&#13;&#10;kXbWygkX9qTdWxXpnzI8gD64r55Mbg7WBz6UrCPo3Sf2uP2kNIO618beI1I6f6Y7L+KsSDXEeOfj&#13;&#10;p8XPiVGIfHPiLVdTjBJEVxO2wZ6/KMCvJyMetNoA6Pw34k1DwzqialpxwQRuQnhh6Gv0q+En7UHg&#13;&#10;hNOH9pSvaXuwZ3sFQuuOeSBjFfllTtzfnQB/QD4c/bR8JaXama/8QwR8c4lG7b7BSaua1/wUv+E/&#13;&#10;h7Spl0GSS8uslll2uzs2OM5GOv6V/PluI6UmTnNAH2v8bf26PjX8Xb2aL+1bmysHOBBEdpIGQAce&#13;&#10;3vXkHwU+MT/Dr4gweKfEMLanbFsXUUpLNhv4hz1HWvBs5pQSOlAH9r37BX7QX7NXi22sde0e8skm&#13;&#10;QhpHWZEnhZezozBhz7fjX9DHgv8A4KJfBX4MaT/xOviJYWluoMsq3VxFNIM8namWbGK/ylrS/vLK&#13;&#10;QT2kskTg/ejYqf0xXvHwl+Kdt4d8XWmreLQ97BFIvmJOxfK+nzZrzc2r16NCdXDw5pJXS7nkZ5i8&#13;&#10;RQw1SthafPKKul38j/Q+/aA/4OGNS0eSbwT+zc83iS/ldo7e8it9kWG6OX2gZHUCv5svHv7enxH8&#13;&#10;N/Hy+8fftow6jq0uuzGS3v8AcZPscYP+rVODtHtVH4dftp/CuOWyvtPi0yxtbO22mRkVXJwO3970&#13;&#10;r88P+Cgf7TnhH46a9ayaCysbYMHdAMEnPp29fev5v4P8SuK8w4ip4XE5f7KhZ8zd3bsfyPwH4vcb&#13;&#10;5rxXSwWMyp0cNaXM3d2fQ/pE/Z0/4OFP2Jf2dlaGCPXr6B02zWyWjSRs49Vl42n0FfUXiL/g75/Y&#13;&#10;9tbAxad8Lb3WmA5huLK1gjduxLOHOB9K/wA8WZv3hYepNRlmPWv6iR/Z/RH9lP7RH/B3f8ePHdjc&#13;&#10;eDv2c/AXh/4eaVdYie+skEmorH0O19oRD7gZAr4X8JftreAfjgtzL8WNVa71bUWMkV5cOzyeYxyS&#13;&#10;zH36g1/N7k1YhvLm3O63dkJ6lCR/KhDSP6C/HP7KOpeOrca3oGpQXVo7B423g4UnvnrXyt8QPiSv&#13;&#10;7J9uuk+G5IpdauUI82IkGAHgn5RyRmvg/wAJftDfGPw1p50vStbukt1TaFkYvtUdAOeK4nXH17xj&#13;&#10;JL4k1m7lubhuWeYk59hUTqxjuY1K8IW5mfuh8Bf27fDXxI8IW/gnxpp1vJdxjAvmbByepZT1PpWj&#13;&#10;45+H2q+NbrzPCSW0gmb5WjiQYBB7447V/PNHdXVlMJrWR4pB0ZCVII9xXtHg/wDaS+NngUh/DniG&#13;&#10;+iwuzYzbxj/gWas1P001n9hnxLqU41DX90MjDzDMxyFOeBnpkivVfDHhqH4EmLUNTvbaSKIjdHMF&#13;&#10;cencdcD1r82j/wAFBP2nZ7Y2epa5HcxHqktvHzxjsB+deQePf2iviP8AESx+xa7cLtLFmMeR19u1&#13;&#10;AH7G/Fn9kjRv2iPDy/Ez4T3FvfPcoJbmK24XdyWBAzyPSvy88afsn/FLwrfyW91pFzEqNjKxnoeC&#13;&#10;fpWH+zf+1/8AGr9mLX/7Z+HOpukTNumsrj95A57ko3Ffrz4S/wCC2mjeL7SHR/j74C0jUF3Ylu7E&#13;&#10;CFmX3AGKAPx08O/BrWZNXhsLq2vLctOkZ3RkjJbAJx0/Gvqr9sj4TTWXiHQtFQuLmDQ7eO4ijQko&#13;&#10;5UEEjtkc1+n3hL9t3/gm54h8XWOva3aXWjqk8cs1q8W6MbWyQGHBH4Cuz+NP7Qf/AATg+JnxA1D4&#13;&#10;h2OvxRpcSfuYGLb1UKFChT0AxxQB+BXw4+Ed3Pq5sZfOTzgyxyAH5T78cAnvXoHxA/Za+IngnTze&#13;&#10;GyvJoZAZfPVT5YXG7du7GvuP4h/tL/seeFr8Xnw+me6kQfKI4yFJ78mvHbb/AIKia1DqQ0a40qG4&#13;&#10;0Bjtnsp0D7owegz0yPagD8vdY0HxA0jSOk7BWyNwIYDp0rIg0nWrm6W3RJmb0HX8K/X2T9qT9jvx&#13;&#10;Dam6bwjBbzuoLKcj5j1GN3TNQ6b+1H+zDoYE2h+FNMe5TqZxxke2elAHwb4Y8N+IvD3hy91SSC4T&#13;&#10;EB/eEEgZ4+U+tePaB48+IXhy8M/h/VL+ykDFj5Errkg55xx1r9htY/bGXx74OfwZonhPw7bQTAmd&#13;&#10;o4g0jITwFY9Pw5rF+Gv7M3gjxzeJd6vpEVshO91tpmXryDyTj8jQB4J8Kf23f2pdDsxJouvXi3ET&#13;&#10;CJboDMy+hD8sD713nxR/4KY/tzqw0q++IXiho2jVXV72XBJHTBNfamlfBn4a6Bc3PgL4dWNqdUMf&#13;&#10;mSOzCSZVI6gnjrXy38R/2UvHN7ezr4w0m5khGGgvIYiQgP8AE2BQB4D4T/4Ka/tgeEb6G8j8W6nd&#13;&#10;FHDqLuYzLkc4AfI5r7S0L/grT4o8deGru6+MPg/wvr6WUatuubQxyyM5x8zxbS3518Ft+xt4y1nU&#13;&#10;zpvh6a0dCSAJW8txkYAIb+dfWeo/8E6/i34L+AS3U9vBLcaxd7kELqQiRdAWyeufWgD1nwH/AMFP&#13;&#10;f2YZbqF/EHwT0FnjmBY2l9eRb89SFLnBHp3r67+Jv/BUP9kDX/CNrongPwVc+DNVmtkV76zma7RW&#13;&#10;6DIkbI/Cvxf0L9iXxlpVwmo+MZrbTbNfnZzIrNgclVVSSTxxX05ZfsNaB8XPD0OqeANYjF3GPJ8m&#13;&#10;7/dtIw/uj1oA5/xj8XP2f9X1NdS1DxZfi9LbZpRFIwz688n6V7H8JvE/7OnivxHBZ6l8XJdIj8xS&#13;&#10;iyWUzAH8iRXwV8S/+Cd/7SHhPWZidAvbu3LALcW6mUc8j7oOK8w8Ofsu/F6w1yC2l0DUxJu5/dNy&#13;&#10;QT7cDigD9qfiLrv7H/g7xYupeI/i/rupxmMSG20+wfexHZWd1HPqQK+3fgB/wVJ/ZL8My23wy8AR&#13;&#10;eJ9KW6HlzeKtQvGmdNuAjmFF2quevU/Wv5lviR+z/wDEq3119Nk0TUZJgibMxsMH2JHSvX/gb+zL&#13;&#10;49g1OKy8SumnvK+ER8uXPZSAeAD1zQB/S74u/aH/AG2LPW5Lj4P6+2u6VfMJNPurKdpfMjc5DgA4&#13;&#10;GB1B5HcVFY/ta/8ABTv4bMjWupX/AJgJeWRrhSqN1+7u6/jX4H/Gzwj+0t+z/oyWMN1qtvYXIMiy&#13;&#10;WkkixtGemNpIAxX5+3/jn4zXE800+sat8pyVad+n50Af2cxf8Fm/+CmPgfTXbVZZL/aAWWWCOc8c&#13;&#10;eh5+ua8M1b/gvN/wUp8aeIZNH0+/ltizYWKCySNVI4x8qDPXpX8kFh47+LFqzyWmrajuYfe86QHH&#13;&#10;oOevrV6/+I/xhuIoANT1WNhGGVhK6sWBxnPX680Af1teLR+1j+3xpaeH/jjbW8Oq3iY03UneK1Zn&#13;&#10;I4DbmX7xr4t0H/gkH+1dp3ia4T4iaxZ6Jp1o5dr0XsTfIvU/LIelfi18I7b9prxz4ktbOw1DXpy0&#13;&#10;geB/NnJ3E9FbJxX6GfHDQP2z/C3w2t9Q1aTVGtiNs7yvI7M/HBPOOPWgD+iz4OaT/wAEtfhl8F28&#13;&#10;D/tC/FvXZdW06Ij7Vp0DzJGDwQvUEjJFeLRaH/wQe8Y6lJBp3xq8aabN1NxdaflQSeu7cenXpX8d&#13;&#10;vivxb8ThaSLq/n5lB4fdz657V87Xuq6pHuLeaik4IUsPunNAH971h+wf/wAE4vitOtv8A/2mNFnv&#13;&#10;GX5V8SW72zFsZ25wFXJxya7nw7/wTN/a++FVt/wk/wAB/iJ4L8XW8AaWOz0nV4Hkmx2CMQcnpxX8&#13;&#10;D/gPxx4ostVH2Ca5V3G35Cyk/iCK+zfAX7Qvxf8AAt/G1prOr6eYiGBWeROOOmDxigD+wnRfi/8A&#13;&#10;t3+BfFI8NfEr4Xz3V0jARhrXOVHQ7wpDZ+tfXGhftZeF9OhfTvjN8Gb+3ucEy3kFvIh5xu6KBxj6&#13;&#10;V/OB4V/4LA/tm/D74R21ppnj7UJluJcWr3hWaWJY+NqO4LAH6/hXCzf8HB37b/h+7Nsddj1SRV2S&#13;&#10;fb7WGcYHByWUlhQB/e9/wS98bfsveOfHXjHVfgRp2q6Tqv8AZmnjXLDUU2qiedLsKMAAfn3V+zNf&#13;&#10;yMf8Gz3/AAUb8Wft2/ED4o2PjnRNF0/U9C0HR7mS+0m1W2NwtxcXCbZFX5TtKZB96/rnoAKKKKAC&#13;&#10;iiigD//R/v4ooooAKKKKACiiigAooooAKKKKACiiigAooooAKKKKACiiigAooooAKKKKACvz9/4K&#13;&#10;qeH4fFX/AATu+Lvh+fdsuvB11GdvB+8h4/Kv0Cr84P8Agrt4nufBv/BNT4y+KLT/AFln4MuJUHqf&#13;&#10;MjGPxzQ2KTSV2f5pXgm4l+Efj6DX9JZla2mAyCc7VPP5jqDXvniHxr8Pfin8aba/0g28S3aF7mIM&#13;&#10;AFbb84GTxk1yPwun8DfGzSrv/hLonsLkLJIk5zt+Vc4wecMe9fPfgaD4ZeE/ip9uur/93GZYGYCQ&#13;&#10;Y3jAIznoa56cqbXNGWhhTnTkvaRkmjjviVNYeFvF17NZRqAk7xowO4bgxwPyr7j+Fnxcs/ix+y3r&#13;&#10;HhTWUL6hod2l9aMQCzwSZRgRk/dbB4HevkXxJ8FPFeuJf+I4Q13pskhuIbtQGAQk/MccjjHXFdj8&#13;&#10;HbXxB8Pri2utGhWS2uCsd627cpQtyGUZ4AFebi8yo4eaVWpZs8bG5th8LNRq1EnI9h/Zs+Pvg/4f&#13;&#10;/ExIteYQrJG9tOWUqw8wFT14xyOlee/FDwzYXfjC6vtEnSe3uLhnRlIyFbJJ+vPSuu+Lfw2+EPjb&#13;&#10;xdFF4SDaVqjhQYm/1TzEZOG6Dcegrx3WvB3xD+Gd1HpuprOx3kxEfOrKeABgHrTxVdOLqKWi3DGY&#13;&#10;hOm6kZKy3HaZ4dk8Oa9DqOkMIjAyybjywdDnsOnHevvf4veLvHnxO8Ead4v0qd5ltbNYLmYneUkA&#13;&#10;5GTnjjj/AOtXyanw58U3XhWfVtauVtDNiSNJXG7kenYcCrngb4h+L/h/8MfE2h3Mgb9/GibSSApG&#13;&#10;NoBHU5618jhOL8JjZTpYardx3/U+GwPHOCzCU6ODq3cN/luesfs8/tQeOvhprJ0rxSZL3SboPaX1&#13;&#10;pL80TRP1K46kZ46kVa+JPgXwV4G+KOl/GTwpdKukahK5a1JG6CTI3Lg84wQRwc14H4I8Eat4p8vU&#13;&#10;tQ123tLiQkwW0hLAyN0VsjC/y96X4w+FPGNxZQ6f4gnkh/sxgboRAiNlwdjqQBnPXiuXL+Ncsq1K&#13;&#10;lCEryir27+nc4cp8QMorTrYaFTmnBN2tvbt3NX4m+IdEk8XyazG/nrvUD5QyvH2BwTx2xXj3jnTf&#13;&#10;h/4a+INrLHHJBvaG52Mp2hWAc5wR6+le8+FP+FW+Ifh3LcOqz3dupikZwRJyMfeIJHPT/wCtXH+N&#13;&#10;PAek+KfFUuq6wAtrDZ2xWSMgg4iHJxjHb6muLAeJOFnSxFaVGUVSdno9b7Hm5b4uYOpRxVepRlFU&#13;&#10;HZ3WrvtY7vxh4u8I+OtJl0bw7N5E8MW99527lOOF5PXqfauJ+DeoaL4f+IWm2iTie4FyGRUckNg9&#13;&#10;DgHBx7ivLNMvPDX9pTan4bEkQhjFpI7Kdsu47TnP3cdOPTNWPhd4YdfiZFqENyDc2t0LiPzMIjKT&#13;&#10;zycYI9O4r0J8Q4WooYmrJxT6M9itxXgqkKeMrycE3s0ej/tAXp1Px3rE2kQMrI5n2xnuPvdznocH&#13;&#10;NeBT+NdZsrfT9S07dAzTGNmZcYbIwMD0+nvXvvxCeSxtNRns4zLfvcSxXJHzMhB9BxgjPevEPGN3&#13;&#10;pkvg/S9StsS3lrceZdW6uCSvTlccZxXHgeIFUxtSFKLe9vVK/wDwDz8v4ljPMqlKnC+9vW17/M9o&#13;&#10;1nW9Q1LWtNaSVDeSwo045YPwO2AOTwSDX0F8S/iBrereEILm2/dLpsCpeKMYCpgY9ufevgXwp440&#13;&#10;exuJPEl5LNc3cbFrWBh8ydwGz19vavWdB8Rar4g+H3iWLWGVpbiOJY4eozM5KjCnqCOhrPIsdKpO&#13;&#10;vRxcbQa1v362M+HsxlVniaGOhywtrfR38l2PGtS8bf8ACT+JorW2mj8yaYKZJeo3Egn5euAevBr6&#13;&#10;Agu9e1OK50WZTIsEIaOFc4ZVG3Kk/TpzXhifCjTPAT6bq1+xluZZUaVBx5anHzZ4zz144r6H1jxf&#13;&#10;bfCySPxTcNHcqtsI5BHgsVfBB4PIUH1rw6nE9CWEqUckV6mtk+ttz5qfGuGnga1Dh6PNV15U/tW3&#13;&#10;sd/8E7S/udfhE1vJbJD96dsqI225AYEZ+g7V554f8TX6+IfE+gWNyQJsocMCpCPuwOc89cYziqE/&#13;&#10;7Ydt4t16z07wnCYRcARXWQOiKd+doBIYdz0rxLQ9Yjj8VXOsmfbHNM4lJ+bGTjBbkjgnFcvDPEOa&#13;&#10;YXAVcXj6HJJvSO5xcHcV51g8rxGOzLD+zlJ+7F6v/M9r1LUbzw94Ntbm5Ul7i5ljL4yNzFcc9SOO&#13;&#10;B65riH8PfEe38qC1+aC6kyFZScpIy8sM9ADWR4s+J2ja7YpoqSRgWVwlyyoxKjBycDtz2rsfBX7T&#13;&#10;Ka94003QbqKI20d3HAp24baSBz39hnnivWxeb5jbD4rCYe7mryv0Pdx+fZpy4XGYHC3c1eflqUfH&#13;&#10;/jPS9FN58P7mwhItJTGjgkkEAZwfTPP9a9r+G/xuEngzT/hhqDm1s4pGmtiCcxyTYEhQ+jccc/hX&#13;&#10;zp4z8P2Hj/4i6nqulPL9obUWeSMABSGPy9Mken6da+mfF/wv8P8Agj4Nw6z4kNnFNCqXXUCbcpO1&#13;&#10;FP3snnIyK8Pjbj7AyxFDLa6fNOSVuq/4B854j+J+XSxeGyjFRfPOSSXVN+XY8R+K/jGPQtUuPBXh&#13;&#10;iEvLIgbzJc5c54OQO+SwPp1rc+FfjPxr4W0y4024uFKXAZ3tlYEEdMEdcccjHIrh9b1LQn8baD4r&#13;&#10;WeFLW505o3llKhSyAqwOc5OBkZ74qO71jwb4G15/GTaklwNksccCSK4yegPTp7/SvdzPiGrlOJp4&#13;&#10;GjByTSd7Xvc+jzbiqrkmLpZbh6baklrZ6t9OyPe4dF0HwRdN8XtAvkhtJoBvtycFZ+rDB/hHbHNX&#13;&#10;Y/ir/bT3nxF0Vtzbo9KtMfe851AfZgDJGRg4718M+KPiPdeKPBckWmQyCCa7E6xH7hOACAOe/b0r&#13;&#10;1i2vLvw78BdA8W6ZFIkdlqJmlRlOWnVt5JPfoMcV6seFF9blmkZ3qKLsr7O3U9uHBKWPlnMZp1VF&#13;&#10;8q7O3X5nZ6p4W8Wa94xi07WLKVbgT5knkBDMC3QY6HmtT9qTw1P8OvDen31pMzRx5hO0HiQfNk4A&#13;&#10;B4PXuK9X8JftoeB9Y8LxazqOlqNUjXyJFUJmR1+7wQeff2zXyZ8TfGXjDx/BrEniK2aC2uLnz7dG&#13;&#10;HyqhGNo7ZAIHFfmPB/Eee4zM6lLN6fsYRTWv2nfRo/HuBeKeJcfnVWjntL2FOMWtX8Ur6NH9H/7I&#13;&#10;1r8KdE/Zy8KsbXTn1K90aIalM6o7ytLkncxzhdrDPavh/wD4KO/CnwF8NdC8PfE7wZaWtjeLqqWc&#13;&#10;scRCNLHMcZXPpwM+9fC/wb/aJ8f/AAY8Of8ACOrHDfW/2aOSzNwGzHhcDb9PTB+lc9+0B8cPjD+0&#13;&#10;qtpFrT5GiwrctBAjLGpRgQzcZzkAZPFfzzwz4M8S4PjmOZRxT9jKcpSvL4ou9ko9Ej+V+Efo/wDF&#13;&#10;2XeJEc4WNl9XdSUp3n8UZXsuXsttTwa5tB40+Pp0fxEJJY/LecRlshyvIXGDnng4PNfp94I+InhP&#13;&#10;W7ay8Bx6TDaQx2otv3cYw5GfvDrkZI5754r8tru1n8Q/Eqz8S6DJLbXiOh86EEHzRjeQfQH1/Svq&#13;&#10;i48NfHrwX4jb+xLaO71CeASxXD8lTKpG7b0BAbrk9K/pLxQ4Kx+a1oVsHWtyx0SdrPu+5/W3jJ4d&#13;&#10;5pnWJpVsurv3VouZq0v10POfFnhnwr4o0vxF4ct9i6ho2puYJWP3rcjdsPPA68HJr0D9kfxj488H&#13;&#10;2N94Zg1mK30+NJd9qGV1yw+c7Tnj6V8m+Jfht8WfhHrl7qvjyOSZ9Wiad40dZGfeRhsg8Y78k15V&#13;&#10;oXjfVfBUc+saJ9sWQSbJI5ELb1bPGCMH3r9OzXg/+0MlhgK8VOSSvfVOSP2LOeAFmnD9PLcUo1Zx&#13;&#10;jG/NquZW19Ufq74Fn8BXPxRsvE/jS5NzbC9EDquxdwkyGKr6emQK+XvjjoemWHx41PxFpMsZt2u2&#13;&#10;MKiUZWI5UKcd8AZ5Ir4UvvjL8R73WFuZYbwpEC0EMUO1VbscYPOe/WvHPEfjH4o6lqslzJDqDEsW&#13;&#10;LFHHPfPHrX0fD2QzoYFYavbskux9Zwrw3PD5bHB4qzS0SWyR+mWtfEXQ9H8OT2vh+xlW6kR4xO5W&#13;&#10;RQpBDHt16Y6VxPw51S1+IHw61j4W+NiLe3hlbUNNvJgQIpf4gG/28ZxX58L4v+LNiQyW2ohcY+aN&#13;&#10;sc/UdD2q5J49+LGp2S6ZNFeEbxI4WNlLcbRk454rvynh/D4NzdKOst7u/oenkXC2Fy/2joJ3nu27&#13;&#10;v+tT640fRfA/hmdJr3VlnFvMA0cJLLgdznHJx64B5r7F+MfiD4R/GHwrN8YbK4ktxpcttpYtyvzA&#13;&#10;tG3Q7j6dd1fj3ZeGfiJrtwLew067eWRjiNAd2fcemK9EgtPiZpHgu+8HTWEypcXUdzMhIODEGHqM&#13;&#10;Y3GvYjh0k1bc92GFhG/u6M+go/if4I8OanFrEbTTy25BT5sbSGyOPTFcvqFz4T1PXpPHcWpww2d1&#13;&#10;IXMP/LZZCM4KjGa+KNY0zxyZWiksrvJONoQkc9PXt71mN4S+KUloAmn35iJzwrY59hWEcJCC5d7n&#13;&#10;PRy+nBOKW5+wXhj9sfwN4f8Ahi3w7tbQ3CJe/bVuJ2AIbaAMAA47/hXlOv8A7a+ueHryO68GLDpk&#13;&#10;sEiyRtbZDZU5zvPPPevzHbwX8ShHvbS9TVc/f8l9uRzwa5zVNH8V2J/4mltdx4GP3kbAVCy6HP7R&#13;&#10;Gf8AZVP2ntLH6C/Fz9rtPF2pQa9a2djFqF1CkmoXkaczS4OWxjgmuesf2nNX17wbe+GtavHZdwuL&#13;&#10;YKOI3AIIUcAAqfzFfny6XJIUh8+lPH2u3PWRPXORXU6Sa1O+dBPoera78Rp578SW7MDGxyQcA8/S&#13;&#10;sW4+IF9NIzjjPvXnMjFmOST60wKTwKIxS0QQpqOiO4m8c6qyGGN2EbDDKOM/X1rNk8U6jImwsRkE&#13;&#10;E+xrmwjZ5BqUW1ww3LG+PYE1RViw2p3jHO806PVbyPkNz2NVDBIpwVbP0xUqWF5KMxRSt9FJ/WnY&#13;&#10;CUapeE/MxJPUk80/+1rsry3IGB9KqG0u1wTFIM9CVNatl4c1zUUMlnZzyBRliiHAosBntqN0c/Me&#13;&#10;eKj+1zk8seORW3B4S8Q3UhjhtJmYdQF6VYh8EeJZ5xbx2su4/wAOOaGO2lzmWnlblieciv8Ad5/Z&#13;&#10;a/5Nl+HX/Yh+H/8A03w1/hS6j4T17Syy31tIm1Sx47AZr/da/ZZ5/Zl+HX/Yh+H/AP03w0NWBqx7&#13;&#10;ua/yBP8Agsj4g1HRf+Cnvx80PR3kghn+K3iG5umhOBI73JIDY9Oa/wBfosPyr/Lx/wCCkv7AXiX4&#13;&#10;t/8ABS343eNfD/ijw0j6j8TNdnOlXeoQ21zGHuTkbJSAT261x42TVNuO5w5jOUaUnHc/nNv/AAnN&#13;&#10;4jt2v7bzFm2hnkYkfdGOvTmtrwhaeNPDsA1vT754Eiyrqjde3/6q/VjVv+CR/wC17cx/YPBmhXWq&#13;&#10;26YIutLeO5j2g/342xjHavFda/4J7ftNaPrUeg/8I9qrTpJ5U26J9pKcY+YAD34r5rCLGxoNu929&#13;&#10;D47AwzCNCSk3dvT0PNfhR+0j8WfDmg3V7b314sMS7EMkjEBMcYXOAK9Z8Lftha5cytH4hlN2MlZf&#13;&#10;OJAzjgqwweB7V9L237FXxy+Fnw+tzr+hLeecd1xH9nEijBx5fHfHr715zpP7D/j74namdI8I+B9e&#13;&#10;gupmYB7K2ke2Uk8F8/dH0Jr3K8a3LGMfI+ixEcRyQjG/Q9h/Z++Mvw0+LfiJPDstwNPE7YuknQSw&#13;&#10;eWOucnpjJPFfqJpurf8ABupplg3gH9oTw+fEWrKrRzavYW5tI0eQfOVaIq3ynIBORX5nzf8ABJX4&#13;&#10;x/BLwFeeKdb1fSbPUZ4mC2EVwBdRpg8NHnIbtxX4W+Ovhj8QPD3j86Br6XCyvOVBJ4K7vvZ7121q&#13;&#10;ypU3OfQ9OviY0aLq1HpFan9X/jz/AIISf8Ej/wBt7R5dT/4JofGRdA8ReUWg8LeLrpGguJm5WKOV&#13;&#10;1V1J6DOfrX8z37cP/BLP9rz9gPxS+gfHXw7NBbOz/ZdVtiJrSdFONySISMV6V4J1qH4LQW8iXksd&#13;&#10;1tEtvNDK8TpKehJQg8dq+uPDf/BR74m+J9Si+An7RGoS+LfCWvQizSTWl8+W23/KrRytyuwnivmM&#13;&#10;j4yw2OrOjTi12dtGfG8PcfYXMa8qFKDXZtaP0P543hkjba4IPTpUePrX9ZWnf8Er/wBiLxVbx6je&#13;&#10;+J7yyDKsoAkiYOr4bcvYdxg161qP/Bu1+zF8VdMT/hn/AOLWn3er3EPmQ6Tqcf2dlfAODICVPXGa&#13;&#10;+wUWfeWP42qK/oJ+MH/Bvl+1f8OdVn0zSrR9UeFnVzpjxXQJj6lQj5IyRivzki/4J7/H+y+Ko+GP&#13;&#10;irSrvTXXLTXE8LLtQHBwrYyQeMZpWA+EwPXim1/Qd4Y/4JN/Cr+x4T4w1K9tZWUCSeS9ijIkOONm&#13;&#10;08dxzXknxA/4JFy6lbu/wB8W2et3sSF20e+aNZJMdopUOCfYihILH4mU8EdTzX3Nrv8AwTn/AGsf&#13;&#10;D8Ukl34bSRojteKG6haQEdRtLA5r558Ufs+fG/wUGk8UeFNds0TJaSSzk8vHrvAIx700wSPMotWv&#13;&#10;4I/KgmdV/ug8VQllaRssSfxpJI5IWMcgZWBwVYYI/Oo1XLYNRGMU20tyYwitUt/IbRU3lEHJBx7j&#13;&#10;FRBSaYxKKvQaZqF0cWsM0pHURozHH4CpptE1i3XdNaXSD+88TqP1FAFGOZo+F71uJr1xBam1gO1W&#13;&#10;HIrBaNkODkH3GKZzUTpxl8SM6lGM/iVxztvYsSTzTKXBowas0EooxS4NACUoOO1JRQA7e1BbPb/P&#13;&#10;6UmDRgnmgBd7U0nPNFFAC5pd1NooA2dP1/WNLlEtjcSRkHjB4r2Cz/aN+KOn2f2Kzv3jG0KXjJVi&#13;&#10;B75rwaigD3Twn+0T8UfB3i5fGek6hJ9sG1WZyTuUdia/U34a/wDBbL4v+GFt9L8Y6BpOraewEd7H&#13;&#10;JGN0i56qTyDX4fUUAf1Kxf8ABR//AIJ465on/CZ3Gj3NhrLxjzdOMLcSNyxDDIOD0rznx/8A8Fav&#13;&#10;2evFWgWHg6PRr1bC3RhuiyHUscZycc4r+bCnbjQB+62r/tZfsmapGyLNfszjlJc7VJH9K8Y1v9uD&#13;&#10;wB4QvET4fJdlUkDqR90Ed+lfkeTnrRkigD+hb4L/APBTaHxjJ/ZPim/uLGYjap3AKwwQPTketfRk&#13;&#10;3x0tNXhN9Y65tLdGaUDAHRuDnAzX8r6yyI25CVI6EcGtdfEWvRp5cd5cqPaVv8aAP6TdYuNR8YTL&#13;&#10;dvr9nO7MEkWe4+ZR2YDuMV5V4u8c+FvgrOfEHiDUbeZlJaFfMDNkDoBnp+dfggvi/wAUKxcaheAk&#13;&#10;Yz5rZx9c1n6hrOqaqwbUriecrwDM5fH5k0Af0A/Cb/goLqvxI8QP4Y1G2tb7SyQkNjqSLIuwHrnn&#13;&#10;H519SXz/ALDPiK5if4h+DZ9O85t0lxocvykH/ZO4Dn3r+WjQfE+s+G7n7ZpExhkxgMO1e+6f+1X8&#13;&#10;S7LThYSyxzDAG5x6e3SgD+kvw18Ev+CVOqRvc3E/imAggiGRYuhPUHI596x/H/xX/wCCV3wttE8N&#13;&#10;6F8PtZ8QX1qrlZb67VASO+UAOD6Zr+bnUf2m/ibfI6pciEOCCI+OCK8j1Lxx4o1W+/tC9vJXlJzu&#13;&#10;Lc5oA/on1b/gq9pHgiw/sn4KfDjw9oqQAmKeRDPOpXkHc9e5fsk/8F99E+EMOr+F/wBq/wCHmg+P&#13;&#10;9B1h/NuYJtsU8T/3omxwQONuMV/LdbePtfgJ8yRZs5/1oJ61y9/qE+ozGe4OW9ulAH9p2t+L/wDg&#13;&#10;h/8A8FCd2q/C3X2+EPieXpofidR9hdm6hJ04UZ6ZHevFfGv/AAQ4OsxJrfw613wv4ltZdvkT6Xfx&#13;&#10;SIyt3+UjjPtX8iCStGcqSCOhBwf0r0zw18a/i34NVV8KeJdc08IQUFreSxhcdMANxQB/QT4t/wCC&#13;&#10;SPxb+Ft1Ebm3tFYDzlFuyPuHTqDzg12ngf8AY2l8SCPQfiFpVs5RwDckhT1wAdvfpX4N2n7bP7VN&#13;&#10;ooVfHGvSbRtBnuGkIHpls1au/wBuL9qS8jMM3i/UQuACFIGcfQUAf0Bfta/sHeC9G8BaTp3gqWaK&#13;&#10;W0tDLc+SfOUSNztULyDX5SaT+yZqsl/NbNeMkzKV3SqVLBuo+Ycf/WrN+An/AAUz+KXgzUItN+J8&#13;&#10;0mtaeX+ZnwXGeOSetfsR8Pf2ov2a/ippC3zvZwPIoeRRhWV27ZI7daAP2V/4NGPgVrnwe+MPxquN&#13;&#10;VMRS88NeH0haNwxO26u2OQOnWv7k6/lJ/wCDdLxN8H9W+KPxQ0v4a6hHe3MHh/Rpb5UYN5avc3IX&#13;&#10;pxyQa/q2oAKKKKACiiigD//S/v4ooooAKKKKACiiigAooooAKKKKACiiigAooooAKKKKACiiigAo&#13;&#10;oooAKKKKAEPTmvzF/wCCy7yL/wAEufjY0YBZfBVwQCCQf3sXYV+nfSvzL/4LJcf8EwfjScgZ8GzD&#13;&#10;nGOZ4vXFZV4c0JR7oxxEOanKPdM/zUvhP4102PTpdNvUCz3UE0S7cbo2Cntwf1FYug/C/wAODdr+&#13;&#10;qKXNsFlmR+rLK3DDkevPFcB4S0aXSfibLNfTAW0UpYIWG0BweGA6CvpfU9a0yPwrrGqWaxuptfLY&#13;&#10;BuV54Yqew+gr8fxWIeGqU8vptu7f4n4LjsU8HWpZXT5rybb17nffDf4p6X4TsNd8KTCNrK6tBAkc&#13;&#10;gDDY3OACePrVHXNI8N+A/AsN5pF4JH1K4wjBjiJZQQc8kZHoBxX5z6h8Q/sF20DfO8yBWkKg5xz8&#13;&#10;uMV9qeGPDy+PPhXYpZS7pRqLySlif3ShM5yc+vOD+FZZnhY1acaleTSgrvrexlnGChXpqtiZuKpK&#13;&#10;763t1Prn4daN8J5r23nu3W6e2s2mlkZVJkkC8kMcZ2nBHIryPxT4/wBI8WeLF00iaezinaJZsAsk&#13;&#10;QOV5zwAc+3Sn+HNKtFsxZ6Dc2slzGhhcr3BXGD0B9M/nX1H8Erv4E/Bv4SweIviLBBcT6nK4uGIW&#13;&#10;SVNhKtgYBABxj9K/Ac58SFlGCqYmlCdedSXJya7vW9vJH8u574uRyLL6uMpU6uInWn7LkXd63t6H&#13;&#10;5e/G7XfEXh/xRLZT3LtYTyqLIKdqlBgcDkZ9T/KrY1L+0vCeq2+mWcpMUtvK0qqdkjIvJyOv17kV&#13;&#10;3X7Vcvw08e63pet/DOeM6Ul/IkxYBT87BtpPTjoK9C8H6HZ2UEE0erWP2N4jGEJAEahc5dSGGOv/&#13;&#10;ANavs6PEuHy7DYTErDtOcLtNO6b6O3X1P0LD8XYbKcHgcYsK4yqQvytO6v0lZbmR8MPFXw1TTn8X&#13;&#10;alcgXdnFE8mnSIcNIoxgFiTkYycVoaf8T7v4y3viqC3hUQy6Z/o8ZUBEaIEkc88jpzXzeJfDWo/E&#13;&#10;HW7G5vEtIZ932a4kQLGwXjGSOAf613nwx8ReHvhfrMenaM8eoz30nk3RtxvVVlBXDNkjAznjiu7B&#13;&#10;YHD4PM4YinTlOpUS0a0ipLU9LL8uwuX5vTxVKjOdSqkkmnZRkve6W/U+bfC+t6kVl8LzstnG9yfM&#13;&#10;mU8kg7cHJwQfbmvctck1dBPp8FwJreOyRBHk9129Sc54x07V478TfAXjXTvFdxcWEe2z8x3ilHyg&#13;&#10;pkk8gdvaux0a1uvCnhibV9SuknnkCtiIk7YyDjOMcgV+tYfhyopzXIuWW679j9yocJVFOpGNNezl&#13;&#10;q13fQwfA2h61b2ups8S7mXfbRNw52tnj0Pv+lR6d42vtS1aJYraZbu3mxvVQmHHykMcEnp9TXJxf&#13;&#10;E9bTVo57GQsFYOckvkr6gcYPpn61614bt7H4k391rGjt9jaJBcsAAmPUd+evSqjwwsTTSxUNYfDq&#13;&#10;EODY4unH65TScH7pu+MNIubjxZf+II9UFu0mnNdPEj8F1UdVBGcH+tfGdl45Om6lOWdpozJiXf8A&#13;&#10;MQe5GeOT6dK/Sr4P/DD4ba5Brlx4p1ETyLpE4UEgFduMYPfuCBXwHffBbSvF/iYeHvAl0POuJtkC&#13;&#10;bvlck8AnrzXv4bJ0knBpS2vY+poZFaEZU2lPvboZnjXxdoml+X4k8NRB4JoQjleqycdOMcHnp7Vs&#13;&#10;/DP4i3U3grWrqMOW+0wsquRuIUbs9McEcUtv+zh4phvv+EcuZo0FvOBMjMT859ueR+FfUeofsf6p&#13;&#10;8JI7SXVZ4hDqcQlFuuCGHUHn65967q2T4Zt1Km70Z6FfIsJKTnVerVjGvPjB8M9d8BWemX8dwmow&#13;&#10;ZR5GX94FIz17gZ4ryc+K/tFndf21byGzuI1t7YP9504wSR1xnt69a+ktQ+Fngm98NTa1ohgludMt&#13;&#10;hc3/AHC57YHTHT8q8lttU8N+Lra2gvtPMn2U7I5EDCMx7tpLe4B6e1fAZNwDl+VVJVqVV3k3a/S/&#13;&#10;Y/MMg8L8rySrOvRqu8m7XezfY4D4ZeH9I0/xVDctDFs8qd1BBxiNS2No5zXi3iS41SfVrt9KuXiS&#13;&#10;eZjtXIXqf0HqRX6OSn4f+BPFkumWVqJV/s3MBIyGaaPOc45AzjpzXz3rEHhq6u3+yWDJvyDxgZ4y&#13;&#10;cHPGT0zX2kMNSjC2IfMfoNHCUYUrYpqVz5N0221HwTqkl3qxaf7REHaJjkYcdW4r1L4Z2enXPjjT&#13;&#10;9cijkiSG4iuWDLwAjBivb9a09TtG0zXbizvUS48qNTEZByqjgDGc/TituTxvBougtGltsJO0OFBO&#13;&#10;fTnnvXpU4UJJW2R69NYaSjJbLoaPia88QwfEjUPGHw6cKiPIxVVG3jnp/WuF8VeM/i/8Yr6PSNb8&#13;&#10;1IpXwIo3YR7iOcL05/pX294z8M6Vofwd8K3ui6bnUtX0dLm6lG0/645XcRgDCkVD4Q+HN9pGr6dN&#13;&#10;q2nyrEU+1O68/Ki7ieOBx6dBXyOZYfJJY+FevGPtVs3a58Pm2G4dnmVPFYiMHXT0btc+HLWxuY/D&#13;&#10;DeDfEG6SWO5JgZBzGq8Hk9uK4y68By2cazPJLcRysUYA52nj/JNfq38HdB8GeKINZmu9KMrrHviM&#13;&#10;gyAC+CSQcgc/pzWb4V8DeENbjn0mWy8oy6oY4mUehxlTknpXuV82wErqUk3Y+gxGfZbP4pJtdex8&#13;&#10;v/D7wZc6n4fisLNY9jJ8qv8AMQARnI47d8/jX0L8Z/B954B+BuieGLsHdcGa7uDCvzNuY8DHtjHJ&#13;&#10;7171bfsp67own1TSJrg3HmGKOBFBxs5XI5PU4PStPxJpniEeB7+TxpH9qvbSNYIFuBgQ4JGSDk8g&#13;&#10;cc1+bZJxbks8RWWGxPNLqux+S8N8c5BUxNeOExbnK+q7HwN4P+HM+pfDuTU9AsZJbyLVI2bKBT5T&#13;&#10;rxg8dCOvNesy/Djxr4wi+wLZyWsLhEuXZeFPQ5bAOCcZxR4W1/4g2GsWVpptviGWZWdcBU+VgoOV&#13;&#10;+U+nH61+lHxO8Na34b+EFpPNGtpc6jOk42f6whsjAJJ6YBBPGK9LN8ZlUuTE1Z3cT1c9zLJZKGJr&#13;&#10;1LuG2v6Hh/wz/Za0HxV49sfC09yjRRQpGr4IYt8p3ZPXB6ZFeo/GL4G+BvgcdW8LuhmvbpY4WYMC&#13;&#10;VjU5ZRgdDgH0rW+BfwH+Jl3rdr8QbO+BltpFuDbEktIFG/jac9vwJHWvov40fDy31v4ia3qPi8wo&#13;&#10;22OWKGU7SxZN3G7JPXA7Gvhc18VMnhQq4zD2nKD5Wkfm+deNmRUsNWzDBpVZU3ytLfstD87dB+CP&#13;&#10;gjTvhtF8Q7C3TzRqC2jQBVaQOOQR1+8TzkdfpX6XfAf9l241G3ufHnibfe3N1pJWCKaRW24xswqq&#13;&#10;MOAOucexr428V61Y+G/hZefZnjhjstetpfsqjdvVM8HPXdgc9a/Tf9mL4y+Drn4aQzG+HnwqWktp&#13;&#10;OGxICyqgHbGR+Ffjvij4sZxhsJgMXlELKcrS0v8AI/A/Gfxvz7C4HK8dkVOyqStLS732Pg34ufsd&#13;&#10;Nq3w6h+MbWoAHnqLZg0so2TmMFhz8hA5xXw18UPhB4Wsfh9p+pQaQY5Z7o20/lx7AJGIxgEcAcV/&#13;&#10;Q94b+JngPUvhTZ/bbyzgjjuLu1nt5nGQ3nM2Cp5IYEHkc5r4C/aE+J3w21p9PsNNitBZWWrLEkkc&#13;&#10;W1TgopGPrwOcEc9qw8P/AB9z+tnGKwWLwjcYpyTtZKy0Wu9+5y+F30oeJsVn+My7H4OThCLkmrpK&#13;&#10;yVo+d9T8rdC+EnjJZPM8OaNb3EceG8to03sDjBbKk59R1H5193/tW+AfD2jf8E5fAnj/AEjw5pun&#13;&#10;67Lrl1Y67cQRKJZJYmKrvxk7sFenG33Ffecp+E9p4TgvNLvNMtFSM+dPM21pNyDcMhjyCcD5vavj&#13;&#10;f9pH4haF48/YTZNNlEseneOJpC6t8rKix4VBjvknk8/qfuPCbx5zXPcxr4ephXGEL9D9K8DfpMZ3&#13;&#10;xNmmKwtbBuMKd+jve5+Nuj6H4+1G3gu4bKBk2/P+7DYIxjkr6/mK+9fjj8J/CfiD9mX4beL/AAXo&#13;&#10;9lBrOqzz6dqKWsQ3yTxSMpL5HBIAIPIrmPD/AI88Ep4Eimg2m5EOzlcZ7ngYHqDnH1ru5vitB4X+&#13;&#10;EngaaZxusvEF1qhCkMFjfnBQZ98A96/Scm8Qc3xdPGv2FnTUuXTd9D9d4f8AFTPcdTzFrDcrpJ8l&#13;&#10;18TV7fodf+y9+zFqL+I4rqawRJrCU+dHcQIUkH3SBnGDgj1/M4rjviD+zr4W8T3mp6ut5FYyPKzx&#13;&#10;wJGChCuylRyozlcYzX2NoH7WfhPVI9J062dFu571DJcEeW2xvmJcgDIycY9PoK/P/wCI3xytrM6h&#13;&#10;ob7WMOpNPG3LIYzIzYCjk9ea/Msu4u4xzDLq1epB0pKaSS1dktfx/A/Hcn458QM0yqtiKtP2M1US&#13;&#10;SS1S1v6p6Hn3xi+Dtt4N+A3h2S9t7V724vbpWuYVjY+XG/DNhfQfgM9a+EdJj1KzuzbtPuhM2zO3&#13;&#10;cAvbAIxnr2x/Kvvj4ifEpviT8LNI0PQWzf6e04aNMH93IMkjcCeSf/1V8CT2Ov6bdtHqkMyNGxKO&#13;&#10;wbbuLcE5zwOnIAr9Owuc5q4RliZWdtfU/XsBnudyo05Yx2lyq/TU/Tb4waBaeI/2e/BuneHVitp4&#13;&#10;bNYmuViRN4ErAsSQNzYYZyBXkfgn9m/SdUsJLPxFe2t1OgUeXM2SXOCVAIJ5JxyT7V1Wl+KJ9O+C&#13;&#10;mnT6u8tyIclmYjcSzbgFGRjAJIx0NeeWHxB0m38R2HiD7VPGrNhgGLYxyOD64556968PHZ1nyq0o&#13;&#10;4ebUbPW17s+fzLiHiVVqUcLUajZu9r3a736HU+Nv2N/g5oel6J4r1DRox5+sCzv4YgAGQt94EHIz&#13;&#10;nv7D1ryf4tfsc/B+08M6r4o023it5YXC2MDjPmJvKnjgDFfYHin456PqPhPTvDtwYbh/tMsjkDMi&#13;&#10;7QCCCfpx6evFcFqHxH+GHiv4P3FtrNwg1GwtlhIDgM7eaM4LZ5IyOnT0reXiFnlPD0Z1aWrmotpX&#13;&#10;072Omt4qcSU8JRq1aDu6ii7K+m97dF0PzB+KHwE+Hei6H4ctdJ0iL+1NSsPtNypBwrszAD+VX9B+&#13;&#10;AOjeH9IXUk0K1vJ9wWTzIs4LEfwkfUc16B4p1+01n4n2c7bvs0FmsIyxGMYYLnuDjrxX2D4V1LR9&#13;&#10;B0I3l1NAYbuMEB23KSoyPvA/eOMV9xxHx7jMDGFqXM2l0P0vi3xMzDLY0lCjzNpaW6nzD8NvgH4G&#13;&#10;8a+CPFev+KNGs7d9I02K6sXEKANIZhGw4A47V5doXwbl1/TWudE0yFVR2w3lhty8gEcDoSOPSvuf&#13;&#10;wrrGiW/wk8czWkkRa6t7aMbPZ2YqM8ndjJHSuK+GXxH0PSfD1vA8aJLDGfOjnGQwU4BX8Dk4OcgV&#13;&#10;y55x5mNPLoYjDUPfk2edxD4m5tTymni8Nh7zb28jxX4c/BPwmth4kPjrS7Vrywt4msmEIUgliG5x&#13;&#10;1I7V4FfeANSWKe+0e3hS3V22KFGSo/TjivuXVvGWn6x4a1vWrLa0W+KFZB6YJZs5J4HT3rwDRPHO&#13;&#10;k6j4ej0yULCyS7QrYYMrdyTkZyR1GPxr3a3E2YrL6GI9l70vi8j6Wpxhmscqw2LdD35W5l2PK9V8&#13;&#10;C6D4g+Esmp3NnAl/HLzKiBXI98D8BWf8MPANtbaPdXkhSWKWEIcDhWzgEE475Fey61rdvpnw8uWs&#13;&#10;x5sRuBGwXABHfacAjHv06968l0DxlfWWgX0mkRhYopt3zAZAyTgnAB56fSvYxOYY6qqUqMbXV2e/&#13;&#10;jMyzKqqMqEbXV2b2gfC6wsft2r20chZAUiXbkSZHHXHX69q8+8O+B3XxF9vuXTy4pMuE6DAOQwGa&#13;&#10;9F0T4j61q/h6/itYH2Yw4OBg4xnpxgnj1rlvBmpX9472yRuz7XxtXqWzuOep7Y/GowFXMo017Va8&#13;&#10;34GGXYrOFSTrR1cvwMbXfB+meJ/NM7KZHV0wONo6YP58V/sifs2w/Zv2ePAVv08vwVoaY9NtjCK/&#13;&#10;xqNGk1K38UyC+hIheUrlsdByP8/rX+zD+z+wf4EeCinAPhHRyPp9iir3csWI9pV9s9Oh9NlFPFRr&#13;&#10;VnXd4u1j1li2/p/nFf5H3/BXm78Vxf8ABSb9oTUrOeeGK3+KmvpH5ZYYAuWIIx9Oua/1v5DhNxr/&#13;&#10;ADEf+CrfgnRtc/ba+NMVvb7JpfiFrUlwVOTLI055K4718t4g8QvL6eHaXxzt+B8b4p8UyyujhZRV&#13;&#10;/aTUfRW1Pxt+Ef7X37THws02Sy+GXi3V7G8vHW2i23MhKgkDj5sAjB7V7N8Vf2tv2o4bCCPxF411&#13;&#10;661Fos3DPcsUYv1GAeuK+YPFPhx/hx4q0lJbaUQRTx3M2xRvw2eue4r6k13Sfg54kgt9a1G6kErA&#13;&#10;kw5BIHrtB496+c4r4ixtHFYVUU/ZyT2V9ez7I+S404qzDD4zBQw8Zeyknsr69Eza/Zh/4KMftNfB&#13;&#10;vxlaTnWn1DTY/wDSJLPUf36MwbOSkmQa+7/jR/wcJftd+J9CufB/w8i0XRLGZCry6Pp8UErAjld6&#13;&#10;jjk5yO9fiL4+8P21ks2qabIiW8p8uKNAQVTngj/69cP4I0GfzTGAxBwVGMgYPfP8Jr7Ovmk4YRTv&#13;&#10;ra5+gYnOKtPBRmnra7Pseb9sP9oSbxZD8Q9dv73ULp5/OmjuW81CGJJDLyPxr9DvA3iX9mL9tXTL&#13;&#10;ePxMbbwf46gDrBczkCwvDjJRX/gdscbhj3r8dtZhuNImSWwWQx3EYjnCH5N3bGemPavHNdvtc8N6&#13;&#10;kW01pV2ru3oWAVsjgH2rz8qzRYmi41dpaHm5Nm31yjKFZ6TutX0P0W+PP7Avx88M+Mnjk0i4fT5R&#13;&#10;5lrc2hW4SSJuQ67CQVI9DXzDN+xT+0V4x8Uwz6Zo8oe1UC2glJWR0QfeAJxz1xnNfoL+yp+354++&#13;&#10;Hfw5MPjpl1eGzjEdpHdgylSTxy3b2r14/wDBVL4jWsbXXw78M6fDM8mZbuK0WSTcpyME5we5I7cV&#13;&#10;eCw2CwDjU9rZLTXoVl+Fy7LZRqOraKVlfT1Pzg1W2+J/w2s4vDvxAub/AE25j/cLaylkZMcAEHnn&#13;&#10;3q58P/jp8WfhXcv4m8Ma/eg+WVRvNfIRj0ODxn07V9o+NPjP8Ff229NuG+Nd02i+NYyduqogWGUj&#13;&#10;5VSReCDz94D2ryLQf2XvBllY3+nal4s0SV3RXggik37wPu5PX3xX0FKrOVT29OV4n09KtUnW+sU6&#13;&#10;l4WMzwV+3v8AtkeF5LnXNJ8QXVilzuWGW4uWJAck/KCf4u5q7r37fnxl+K3g++tvHU8N3rNgjBNR&#13;&#10;I/fmMc439SD14rtdf/ZAu/iX4StY7fUrKzbT4VkeZJGMToONoyo57ivNfC+h/B74P+JYLLxUbS4V&#13;&#10;cW0st1GGV8dWIz0Oe4rwMhz3HValR4v3Um1a23nfqfL8McR5lWqVXjVypNq1tuzv1ufGtn8V/in8&#13;&#10;U/F0GhnU5441zLLO8jYCjke3QV9DDw7rPgfSE8beC/E2oS39oolmaFyQNvbAPFfR+p/sW6RrmuXX&#13;&#10;xG+Cmo6GtpfWuG0o3Kwsgf8AiTzDgHJ+6M+1eHeO/hd8Q/hP8N7/AEddIv5Li73iS9ijLW6RjuH6&#13;&#10;H04618jxZVzt4+i8FNqN1okrPvf0PiON63EU80w7y+pJQTjolo09+b0R9OeEP+Clem3fhuLwj480&#13;&#10;u31W9EQj+2ykI7LjAJOOtdoP25/ge2ib/E2mXpijnEJijuBsC/QAAjHY5r8ctN+Emu3VqLtLfzg6&#13;&#10;4YKxYpkDlgeRz+VVPEHww1yGC10SW2ngWa5OJDuORjgV+hviJe2qKSso6n6o+KUq1RTVlFXP2vX4&#13;&#10;g/8ABPD4iTHxFp/hfTEvXQS3Jv7WKQSbe/A/Ouqi/bC/4J1aDpr6DH8J/CF5IkZjku20uL7xGAwx&#13;&#10;gmvx40b4S3+kW93Z6fIHuI7T5VjbLfMMkDHBIzXn2geDZPDt+P7fguWSR2d3ZWx/sgn1BrKHFUam&#13;&#10;H9vTjcypcZwqYRYmlG+p+iPxC/an/Y8e/f8Asj4OeEL6Bj8wiR7Z8HrjaccVreAvAv8AwTl+L9oP&#13;&#10;GWv+DJfCclrh5LeO/a4tXxyQy4DAZ96/Kjxzoy2GsuljtWNlJXbnI9B6VB4Yi1y48Mz2tgZ5pWlE&#13;&#10;YiTc24HOFx1ycc19Hl2NVelGfLa59RlWYLE0I1krXP3w+Fvx8/Zi+H+ttpHwzs9CtbK3U7pIbGDz&#13;&#10;Jlz93dIrHPvX0Zrf/Ba/4FfDjRz4H0n4W+FvEk2fKlm1i0hlzkYJ2hAOnrX82nhT4f8AxIsNOub5&#13;&#10;NG1MlUMjbIZMDPHJxwK8EvLTxKmvSRX0NxG5kyyYIYkdOTWVXMUoycUZVszSg5RR/QT8Sf2nv+Cd&#13;&#10;X7a4tvBPjP4Lad4M1uRXjGu+EFW1zNIfkLQBQhVRz6n1r4r+KP8AwRt+Jvhq4XXPBd7p1zpWqZn0&#13;&#10;aK6nSG5eDqNyMcA4496+LfDt54l0y7sLi3je3mVwEdD87DOAR3zk19BfFX4u/Gb4h+J7Dwra6lfb&#13;&#10;bC2S3jmMrYRVHJ69M1z085hHDvEVtEtzmpZ9CGElisT7qjuT+Ef+CWHxr1iRrXxfbadokaOEF3qD&#13;&#10;ARkH+6wOCMd6+jdC/wCCIkninTX1C18f+C7bYyo6SaisTrnq3z9QMV5O/wAcfix4Z8Jr4V1XV7u7&#13;&#10;gjIiZblyzgAdQWPGK4HxJf6zeeFpbvSbm7WYI0wlErEEjnGM4Irwq3H+Aiqck7qbtsfN4jxNy2EK&#13;&#10;U4ttTdttj3n4q/8ABEi2+Fun2V/r/wAWfB1v/aMJntB56zB1U4yClfNevf8ABKrxBYwxT+HPiP4E&#13;&#10;1YyxiRIoLvZJz2IbofasHxHqHjX4g6PpDeIbi6ltbCyjijVGYKu8ksMnOPpXH+J/h5qWkeH4/E3h&#13;&#10;S6uJHilBmhRySiD8a3xHG2Bp4mOFlJ3btfomdWL8Rcuo4yODm3du3lfzPXPB3/BHD9pzxn/pOlz6&#13;&#10;NNbckzw3KFQB3JYjivQIv+CJ3x2nYxWWpWF1Kp2vHayo5B9cbs45rxuH4tfHq/0RtP8AD99qkNuY&#13;&#10;QvlwSSIoVe/BAHXr61sfBL45/tO+BNWvv7Nv9aQmNhh2cgepJJ6D619D/aFLmcbn1H9q0eblbPQP&#13;&#10;Hn/BIbxB8LfKTx7r1zayeWJbjybUSKmecA7hnFeGN+xf8F555dKsfGmrreRttHmadE8We+dsobH0&#13;&#10;Br0X4q/tj/tC+JVS18ZaldXS+VsO4kv7jk9vrXlOjfFDWk097xoQGZdxmwASB05qYZnTkm4aozjn&#13;&#10;NGSvB3OM8d/8E9Pj94cgTWPCFkPEulTYMV9pgO8BiQPNib5k/lXm19+xp8etLtjc6jpcMO0hXjku&#13;&#10;EDoSM/MvUV97fCX9tT41eBI5V0GadoJI/LMDpvBA74xjHfFe9Wfx+0b4veELzUPifG1vMrgB7VfL&#13;&#10;d8eo4yBVwzKi03zWsXDN8O7+9sfjjb/sq/HC+cJp+j+eS+xRFPEct0wPmGa17/8AY0/aR0lfM1fw&#13;&#10;xd2icfvLmSJFOfctivvTxD4q0XTgx8L39xFzuQPnC5xzkDGa9o8DfFHTdU8IXmi+PLy5u4AhlXbl&#13;&#10;juHQKc9CPU1H9qUOT2nNoH9sYb2ftXNWPyF/4Zm+KSt5csNgjdArXcWc+nBIpsf7L3xyuiyaZoFz&#13;&#10;fMrFdtg8dwxx6LGxP6V92+PPFXw4sJG1XRIrhGibmK4H3j0xkZOParvwp/am1vw9rcn/AAi8cMH7&#13;&#10;t08wLlskEAg9f0rahjaVWPNCV0b4bH0asVOErpn57XP7NPx+s7dru58H+IFiUEsws5GxjrnaDXkW&#13;&#10;o6Pqej3LWerW89tKhKtFcI0bgjsQwHNfo3qP7Z37QHhrxPM2katdp58rIgGQjYPpj869l1H40a38&#13;&#10;TtIGn/G3w9pWqpdLt+0iBROvQA7xhvyIrKtmeHpSjGpNJvYwxWc4WhKMatRR5trn42EYpK/TjUv+&#13;&#10;CefiPxq6+I/hXe2kem3Z3wW+oPtdM8kBs8gGuJ8S/wDBNz9pDQNOGpW1rYahGckC0m3McdcDFdqn&#13;&#10;F7SR6PPF2tJH5+0V33jH4a+OfAN2bPxdpl1YurbczRkKT6BuhrhPLamVYZRTtjUvlt/n/wDXTsxW&#13;&#10;GUU9kKjJpqruOKLDsJRT9hxmm4pWEJRTgpPSk2miwCUU7bg4pVjZulOw7DKKfsam4HqP8/hRYQlF&#13;&#10;LSUgFBxVmG9ubb/j2kkjz12MR/KqtO2nvTSuB/dL/wAGQdxPc/Hn4/Gd2c/8Ij4a5cljxeXnrX+i&#13;&#10;jX+dT/wY/Aj48/H7P/Qo+Gv/AEsu6/0VqQBRRRQAUUUUAf/T/v4ooooAKKKKACiiigAooooAKKKK&#13;&#10;ACiiigAooooAKKKKACiiigAooooAKKKKACvzR/4LGW1vd/8ABMX4z291KsMbeDZt8rcBQJojmv0u&#13;&#10;r8pv+C4hlP8AwSY+O4t87/8AhBbjbjjnzoqTdtRSaSuz/M18deAtZMq69pmq2a2xUYAcFnC9Nw55&#13;&#10;+taHw1n0eXStV0XxNqbyS3MbRwhOV3uCGxjgYrwzRYtb1Kyt7Od5FBiDADjOOm3PB59q2tP0eWyn&#13;&#10;ntJQIndCRJzuA/DjJrw54vC+25klzHzlbH4L2/PyJyXUxB8HNWu742mn6jaspkAhD8yAdsnkj616&#13;&#10;zpN/4l+GHhW8+Gt9cul3Nd+cN/yjYccA8Y71534E0TXV8f2d+jSSLFN5hRQGVQP4u/X/ADiuZ+If&#13;&#10;iXWPEXiTU9Xu3nkeO52I4yCOcfTtjgUnDCVYTXKrPf8AyJqUcBXhUXKrPR3Ppn4VJ48n8T21qjpB&#13;&#10;bS3Ijmui2GEZ79B+eDxWjrXw58Wal4ov/B9xqK/YVE9xbkljHuI3nGc8nPFdb4i0zWtF8FeCrLw2&#13;&#10;PKvtR0iC6uZIhmWR5icZx+nNaPhj4X/F628Uw3WtCXy/tEQkjc5LK8gHJyeOegr4zEYPIcLUjRqq&#13;&#10;KlJ3W17+R8BjMBw1gqsaFXlUpO6Tte67Hz5pXhTxDHoknhnSbZ7uNpBI+BgrjjIzk98cV0F18MfH&#13;&#10;fh3S4NS1aFobaXiJpJWIYqcEZGAfSvf/APhGdd/4W3r+jaWZVgikngjgj5ClScngH5cZ9a+hviz8&#13;&#10;O9Qm+AfhSfxBG/nG4l2FOCyK3zHsDj061zZ3n+V0HapZ2+Zw5/xPkuFly1bPl6aH5v8AjLS7DX4I&#13;&#10;7+8h+wWwjRZApyZCMKSMdiR616Z+z/4l+G9h4qs9COn+eZpRF5jgby2w4w3QYJHOKvfHHwNb2Wg+&#13;&#10;Hk+aK0n3iXJy4wSSN2ccj/Ip/wAFX8A6zq6W1rZmA2DI4u25ZnjIznAyFPc/0qMw4zw1KlSrwpOS&#13;&#10;e9unYnNvEDCUaFHFU6LkpWu1bRXt+Z4D+0l8VPE2p6ydDtT5UVvM8MQxgKATgAAnPFea/D25n1G0&#13;&#10;bTdauJHE7iORCcLz9Ovr7V237TulQab4/vNOwqAyGZeAfkfkDJyew4yMZrxzwfBqN9qJfTi22Bt8&#13;&#10;gB+RdhznJ5/KvuMLjKtVppWTsfomCx9arZxjZM4/WHudH1+70A5R4LhowVwAQSffn2r7H/ZiVLu2&#13;&#10;1CynMjkjac8cbc5BFfO3jnRrfVNaudUtCglmIdiMYL4556ivS/gtrOpeCLG6uLowq2W27ycHcMYz&#13;&#10;/SpxlDESU1B2JxeGxUozUGfTfh7wwx0XxJeaS/7qKxnMojfJ2cYIx0OcciuR/Zy8AaCfijodzbTG&#13;&#10;Z1uElY72zlSC3pzwe9cJ4b+KGrDw7r9jCyRtcQBEjjfAPmNyMdx0zUvhLxlqfgLxjp+tX0MtubaA&#13;&#10;ykN8o3SIQjBeR1PHFfDf2dmqhGPP1/A/Ov7KzmMIr2n2m7+Vj7F+FHhLRPiL8Yddi1ZbmLzby4Fv&#13;&#10;PEwEaOhJHAzxjqSa9g/av0l9F1jw9beJryQRDRY43ABRihXg7RxnAIr4I+Hf7R+reEL27eW1czNN&#13;&#10;vt7yNOQjbt2WwT3644r079qD4waj498SxeJV/wBLtY9NtYJHBVUPlqARgDjHJ4IPWvj8Dl+eV8wx&#13;&#10;anO1Nqy16+R8Dl2V8S4nNMcqlRqk7WV+vdG54O8L6YvhXxfeaTMUtZNIeMF/9ZvG0jrjg5Hcn2Fc&#13;&#10;R8HYbLw/Kz6ybaSJoPK2jD7gRnOMkgnHXH5V80Wfxrk0qC80e0UQQ3tu0TvyDubHcHnp19q4CbV9&#13;&#10;asZY4lvpQECnggYXtgjFfR4nhHG4rB06FWtblfXf7z6vGcEZjjsFSw1avblfzPrL4uahBafFeCKz&#13;&#10;lKRnTY0i3DOMqMZ3Z57da8h8Sa4SslrHLyshDAkcjtwMZwf0rT+PNmllo/h7xqsspku7BCzP975Q&#13;&#10;MY9c18r3WqanGg1pgzIZBGznBJb+vFfbU8jadOUql7JH6JDh1p0pzq/Ckj2XVFudQ1KOQOMvCqCT&#13;&#10;GM9CTkdvr3rF8UITaroUREjFgznPqc4HHUZq98IdZi8Y/EO28L6h+7Fyjxwrkbgdp2884yR2PWuq&#13;&#10;fwi+j655d2vlu5LJ5gOMhumG9h3rXHOnhqfPUlozXM5UsHS9rUno+x9xfFPUEl0Pwtonh4Msmm+G&#13;&#10;rMXC8Y3JGC3ODjGeKXQ/izp01qzXF0A9hpctuHZ+rMu0EcZ+YtjGffvXhs1xrM/g7V3vWWS4uBbW&#13;&#10;8EgGG8sDAUYPTkdOgr5Lu4fEGh37WSTgbnRJV5yV3bh146Cvg6uRYDE4iGJlU+LVH5riuGcsxWJp&#13;&#10;4uVXWWqPtXwb4913wDql1p9/IYBdWDIX+4XyQ6FsEcgdznNehfDvx7rGpazbXGhhpzbTyXE21Vbg&#13;&#10;7mzjH9BXF/tZ6PHqPxE0cPbLbRf2BpysIlxuJiUl8bj69ccjr0rlv2XtRTw9401rXjH51jaaNcl1&#13;&#10;LEkyNmNADuxwWyOte28nwXtfZNH0Msiy1VlS/H8z6U0L9rHVpfFkeoazeyQBbzDR5BUhDjGMf3Rt&#13;&#10;IxW/43+LL+K4tbubOZXguYTKuOFJB5ABGMDP4H1r4Ln0TWriKfW5F2h5jOBkbjgnouDjv0FWtJ8T&#13;&#10;a9IbvQzEEW2i86RjHh9o+YYx1B9a+QyjgbJljalTDtc1rfifC8P+G3D/APaNSrhJLmtbt1v+Z7Zo&#13;&#10;nxAaDULa5li8owSmUMMkYPOOmM9a+uPjd+11Zaxp2kaKE3wwwwsUGMlVA5P1z0r4s+GnjXS9Q0p9&#13;&#10;K1i2hMt7FJb20zKu8SbSVOSOrMAP6mvl/wATab46nu7qGQOXt3lhIwcDy/THWvdzLgLLqdKUq0tG&#13;&#10;fS5p4ZZTToylXlo7q9+5/SR8Dv2z/hDZWVneadcW3nLbrFPHIFUoCMH0yPl7nI9xxXwJ+2/+2FD4&#13;&#10;8+M80XgKY/Z4oLa2f7O5Xc0ca7mDZHO7P+FfmZ8D5dR1m51nw/d7nmNg8lvg5KtCN2AR7ZrgPhtr&#13;&#10;dpp/xHlXxE4d5JHVGk+9vXoTn19K+EyHwiyvJqOKxeHTquWrT2PzThrwMybh7DYzH4ROs53fK9Vq&#13;&#10;fRfjLx78RNV0O4gu55g0sqSKGdtzBAcZznOSevTPasv4a/tQ/EvwFqkOkS3jhEmX90CQOuc5PYZ/&#13;&#10;X3rx7xf4/wBRi8RXUlsv7qKUbUkGVK5Axzn8eK5q8e58W+K7SbToPLRU/exgDA3djg9c19HkuAlW&#13;&#10;VPD4rDx5HqrLY+v4dyyVaFHDYrBx9nutF7p9qfFP9pnX77Slhs7uaLzbtrhtkjc7wFbrwB7dM81x&#13;&#10;ngv4x6p4ic6Xqt5K0FtKsmxye569P17cfWvDfFng0WtmkFznzJVD4JHOAemc45/GvStC8MWfh/wS&#13;&#10;1/cQCORlAw3zLz3xjPTvXv494LBSjeiuaWmx9JmLy/AOF8OuaemiR9OfEz9oHUPDOjwWWl5ngugH&#13;&#10;jeXcScgAgjcckdc45rzvRf2ktUvPhvcfDS/Cizu7w6iYCCEMu3ackf7Oe3pWTK+keLvgvJrX2UCT&#13;&#10;RLnyZ32gssMmSnOB0O7t6AZryjw14Z06/wBOXUoJIwFXcrMxwcHuOnv0ArysJiMPga16FHlUn0R4&#13;&#10;+DxOGy7EXoYfkU3uktz0LxJrE9r4fS90MmKGQ/vCDg/KCCQCO/5datfs/wDiC98ZfGXRPB2tutxp&#13;&#10;js7lJDuMeFJJOM4Oev8AXjHUeFda8K+Jbq0+H0hV1lHlb1UbjkkfLx2Oc/41l+BNB0n4Y+OtS1+7&#13;&#10;lkj+wRmGB1BALE+h5ORxX1uX+19tJqNkz7vK/bfWZNQ919jzT4qeLfEPhL4galpmhyqiWN2zQCPI&#13;&#10;CBD2z1ziuK8PeNb3xR4Q17xPelnnsZoUDEHcRLkE+/IxjpWJ4k8Twa/4uur66ff9pdnPcHPHfOKv&#13;&#10;+ENFit/BviPSi4SS++zzRKwwreS5z9eD2Fe/Tk1NwUbI+ipSvVdNRskfRn7P+oP/AMI1L8R9VbzY&#13;&#10;4JQI7UZOcA5G0A84UntX0ja2OgfE3WtCvU09Ba32sWenXaJ/EJnCk7j3Jyfx6V+c/hHxdrfgPQH0&#13;&#10;OSHfaSSByvLKxHHr3z2r6++CXxal8ReOPCXhnTbb7LCniKweUquAzCUfePtxX43icmzSOcustY8z&#13;&#10;tfblsfgdfh/OlxA8QtYOVtX7qh2a6vsea+OPGGu2nxMufhtZu8Np9saIKznGFY4UcY9PWk8Ta3oF&#13;&#10;rPcaEEDz7WSMliHRwQQeM4GD9fpXnHxnbVdI+MGsX1nvEtpfOqkA7hhjuJbOM4PH6Vgajr1lLI+t&#13;&#10;tDIbklXEx+XDZ5zxn8Dmvc4mwGJqV4eyTUVfRaa3PoeL8txlXEU/ZJqFto6a3NmDxHcWPgObU7oy&#13;&#10;NcxX00EbhjlotowucDjk1wXhCC/1ixfV7iV1hLlcj5mIQbieAev17Vs3sV/q/wAMI1dfnuLqZ8YP&#13;&#10;XdgDA77cCq3gG5uPD+gNZanbExeYV3KMEbhnbk9BznvnHPWvr8zo4lYKKpR97Q+8zWhi1l0VRj72&#13;&#10;lze+H1ho+peLib0s6Pb3Eci56MsTFSG+oz+nFZth43mnupPDk7K1tbyMqNuO5Vz14z16ck+taHw4&#13;&#10;S5m8RanPbwyIkOn3Em8ggAPhQEHAON3A7e9fPE97cWOp3SsjhzOZeOFHOSex/wA8iuqjQqPC3mry&#13;&#10;8zqw+HqvBqVSF5ra59Uaf4in8MaJqGlMxeDUDGX2nI3Lzgtjoc9eKjgtbGfSJLlJSqyRFkVUXqPc&#13;&#10;nt+PWvGtP8UmbR5DLE2GXYrODwe3THQHOMEV2/gW2uta0dlOWEQkygYgk4+9+NdeRxrVIuNeC93y&#13;&#10;PR4f9vVhKGJpr3fI07bx/pOh+DZPCbnDXFwZWOfmxg9c8Dr2Fc5ptlok0bbZMFw2CuBuJ/hzxn16&#13;&#10;V4zqVvNcXzxTh90Mjbw3J2A+vHpyT7V2tnq1lpz2/lKMIyKSScnOM16OKxCpwSULnrYzF+zglGnc&#13;&#10;+g9Ci06TwfeaK0fmNDKeSc5BU8HP0AryK+nk0lBYtEsUbkZCqDkdvp717h4It4NWbUG0oHDxrLyT&#13;&#10;gHaxORx7c5OTXiOp2V7rfilbaBXUq6JkDdnPHbjNN1Ks405RRPtK9SFOVNWRu6ZImlaffJ5f8APy&#13;&#10;KCGc9OmeB61x/hjVvFFl9sv4kaMrGQjbcHPXAOOufUVJ8SPFy6BetomnsAFwsso4JK/055rN0v4h&#13;&#10;6ndeFri2SYMzsrESfMfTknr2r0quIUUlI9qpiVBJS3Zhanrepy20t1IZGlWORpOAcHacc96/2V/2&#13;&#10;a3aT9nXwC7nLHwVoZP1NhDX+O14elN/od3favCJIo7dj5gXDL8px0AzjntX+xR+zeyt+zx4CZPun&#13;&#10;wXohH0+ww1VOm022yqNOSbbd7nsEnJ/Gv83/AP4KV+NPGvhr9uv40Q+D9Fsw03jnV4ft8qhpTtnb&#13;&#10;503cKc9cYr/SDJwAR7V/kt/8FXfE3xSuf+Cm3x9hs1v5ra3+Kmv29use9UWFblgMYxk4r5/ibCUq&#13;&#10;lGLqw5rO69T5fjLBUa1Cm61PmtK69bHpHhaf9m74s2baB8XZ44vEeOLhJgrMwOCHYcDn36Vh+I/2&#13;&#10;CvBdyR4r8E+I449PhZpLiAq0jFPRCM5ycCvydh8J+NtQeXU5Ibm0Kt5pfG0krk/xD+dfS/wB/an8&#13;&#10;TfCu+js7ya6uYxN5Lxvlo8kYVe4zntiujLqyr0uRw5bHXldZV6XI4Wse5a/8Afh54rlh8PXN/eWN&#13;&#10;vkZ1GWIqu/pyp5CkjBNcR4o/Y7+LXhiymm+Gwh8Q2zfLBdaXIrgg/wALI2GH5Ve+NPxV8a+LZotY&#13;&#10;8LQTzpK22ZVT5UyScEAY61zPwj+JHjm1n+0i91DTZLcmZzhliZk9c45xXDmVLC0Ycs1oebm1HB0K&#13;&#10;fLUjoY0X7KP7U2qW0V1f+G76JUckJKjxKpH8RLYAUetSeIvh1Z2do+j+J4samT5QWGMyR+Yw5JkA&#13;&#10;xx7V6Td/tKfGvxD4pefXdeu57VW2pCZXYBDxgjvkH04rmfHXxf17TI1vrZDI0R3hdqnDNxg8YJr5&#13;&#10;jG4rLva0qLT12sfGZjicp9tRw0k1zbNafiZ+o/ALxr4V+HialcWYNvc5ENwgzEFIyDwMZ9q+1W+E&#13;&#10;ep+HfhNor+DbMNF9mWaaaKMZMjqN2WXrg56157+y58cfE2swahD48LXPh+WALc29yFZIx0HJ4Vhn&#13;&#10;AxXuOta/428HaMtx8HtQXUNNljb/AIl0gMhg8zshH3l9O4r8+8VuEsXmlOhDLJpum7uL0TXqfl/j&#13;&#10;fwLjs6pYahktRN0pXcW3ZrbXvY/LL9oK30Ow8WaYjRpBfNj7bJbdX54LAAc56muO0f4LfFXXLuTx&#13;&#10;B4Ta+KN/q1XOc9c5Y9BX014p8Ar4ev3+LfxmjjR5VZ7awfKMxB44I4B5rI0H4iwfEiZx8P8AWvss&#13;&#10;0AdxprfIFXHzbX7gYr7LIcHUyfKqcMXJtxWvW3/AR97wzgamQ5LSp4+bbitbXdv8rHCeN9X/AGk/&#13;&#10;Dfh2z8JvdX8UTOMqJCqy8dyPTtXi+k/Dbxz4r1kf2y0k7FtxEpLDcTgj/wDXXvegXPxW8Sa5NpOr&#13;&#10;Sm4ntXYxiZ1XcpIxsbP5V03h34SfGPxLrUyaDBdRt5mNpPzZz0B4B+te/mFKVXDxqU56M+ozSjKv&#13;&#10;hYVKVSyetzwS48CfECy8cQ6Gs93aWabfPaOVhhU5IGCOvavtDTPGPirTvBtxYaHqN40Nmv72GVzL&#13;&#10;FNHnkNk9hzzXqukfsp/tAWR/4SO8j0uSYxbZbG6uoxdYxjiIktkj2618ufETQfiF4W0O90S6s7mx&#13;&#10;kvWaCRimQFB+Y56V8zmuU5jVrUK9Cs1GFtE9+9z5DOsjzWtisPicNXajC17PRrrfvofRXw1+EP7P&#13;&#10;fxRj/tnxF8Qv7GnkZWngTcvlZGSOOo/Cu/8AGv7Mv7POt28fhT4a/FCC6vLW2kdEu8nz5HOVAJzj&#13;&#10;rivzFOkeGPh1ooTVxJNPdIsqsrAjHU7sdKx4NLSbxloviDwZLcRi4nxJGhO0becZ/Dqa9LCcZYet&#13;&#10;iZUZUGoybXN0dj1cDx/g8Ri5Yd4ZqErpS6O2592D4b/Cv4QTDTPitq0WoSyqYxa6WpJTcMZZuOfp&#13;&#10;x9aI/wBmjwVrWnzeNPhF4puL/YgYaJeA7gQOgDZVh+tcbq3wgi8RSx318LyWSXLSyM4wHAHUenNe&#13;&#10;VeEdZ1r4X+L2sLKSUeSxZRu+QjPUDqRitMiz7A4ic8Jh9o9DbhzijLsTOeBwqsovbqz6p8B/sg6R&#13;&#10;47sp/F3xj1Cw8KW0RxNcSkKki+qLkHJ9Pwrp9A07/gnT4KluPCd9q2rXl5KQYL+zGxEk6BlIJyN3&#13;&#10;SvyY+Lvx8+KPxZ8Rz2Goahcf2fbyMEjViI0ReApA4HSvKtJsr2G+S7jlZShVnB+b5e3PbP1zX3v1&#13;&#10;ulRtTj0P094+jh2qUV/wD9Mvjb4t8VfAVo/EHwe8bz39pLGyx20sjFwuQRuVuG+hFfNem/tzeKNR&#13;&#10;vl/4Wv4c8P68J5AJ7qSzjhutucDEsQUg1ma3oEPjHQIZ9Pkd5IbcqElJBHfp9K+d7zwtd3UWPJy0&#13;&#10;bFXVGGOuAR6818tDiCM5yhCNktz4qnxNGdSUKask9T74uPFnw88f20Xij4b6ItjKbhUMd5uuDACe&#13;&#10;AuRjGfavc/DMXwa0jXrX/hPLeQSXdufPu7ZSrAsOw6cfSvn/APZF1qHwNaXR1yy+0QSMECSr8mO5&#13;&#10;57jNfUviD47+Ar1mtxpVncvBKqxFogWZecDPbHHFeVxFm8Jv6m6d4T3a6HicU55Cr/wnypXpzsm1&#13;&#10;0K/jL9kD4deJJB4y8N+I2stNkO5pdQBEYBOTkj0HtWU37Nvw/wDENkPD/hb4geG7iYRH7TumkTOS&#13;&#10;MKCU25x64rxH4ifEb4gfGvxJY+AdPZbDSZruO3CQkRoinAwOn0r7c+Ivw++GX7NHgnTvDselR3E1&#13;&#10;3AJJb1l3eYT1JbPJzX5hxvxrluSVcHlscM61WesUtNFu7n414keIeVcPVMDlEcG8RWqNuCjpZLdt&#13;&#10;mPpv7G134e0por7V9DfRxbRStfwTrcRAkH5TswQc9q8Yn+Gvgbw5eTWGg3Bv2Jfz1RP3WF65HI+l&#13;&#10;fOGk/GfWPBPjLUdI8OXU50y7kEv2WUeZHtY9Oc4x2xXvlh8SNb1O0trrR7BLdHYK7qOZD1JJxwO5&#13;&#10;r6/B5ZgJVP7ZqycXKz5Xtf0PvMvyPLZV/wC36spQc7Pke3NY8u8R2BW8+0JA8UUa/KsSBdh/3RjI&#13;&#10;INdl8Ov+E00tptfsWge3kkSJYGxKWzwVww6MOuK2rv4gf2jc/wBnahYWzvKrhW24XOepYc1wOi/E&#13;&#10;/UPDOsz2vh+0jkW2LSKgXeobGBj8T1r6DJM1WKq1KlbSNtOmh9Rw/nf1ytWqYhpQto9tD6c+IfiT&#13;&#10;9mnwxpMC+MvClvd6y0O+c27bIw5GdnlkHp656185aP8AF74Bf2syX/g5pLUMNsYBWPaDwGbGcDvi&#13;&#10;vJfD02q/ErXNW1/xHEqSWwadFmyAJCeCFJwc9hXmXhfUvHvibxyfD0hYW0svlqgjG3BPGAR/KvOj&#13;&#10;xXTw1etQwyVoJXbffseTHjihhMRXw2ES5aaTk2+j7H6L+MPi/wCBrfwnF/worwbpGnSSIBfSiPzp&#13;&#10;uf8AbfJ544wBUWleH/hp8XPCMemtZw2fiiQNnyFEcbN2DKOOTnPFeU/s92cXhfx3NpeoR/abeO6K&#13;&#10;Sc5Qkdcg8Z/lX1J8UNE+GXgPVY/G+k3Mq6nfELbWsDDG7oDweMeorw834iVXmhh7+8ruXSx8/nnF&#13;&#10;SrKVLC6KSu5dEup8z2X7F/jrVJpLbxW1vpse4xhi+Dgcg8HHSvrf4E/8E8fAUE13f+NfGuj2+mPs&#13;&#10;DiJvMkVSMEbFyc9eK+PvHvj+GfV20PxHql8LlnTPkn5FJ5OcknjvXK6YPFvw+8YRWeoXErWmqLut&#13;&#10;3V2+aNv4h781y0s9w+KofU6UmnJaN7P0OHD8S4TGYdZdSk+aa917J+h9j/GT4D/8E0fAGqGPxB40&#13;&#10;1nVtiMFg0m0Cl5QejbyPlxwea+P7jxZ+zH4YWaP4G+FrqbfKYmvdWYSSAE8bFPA469a88+N/wrtp&#13;&#10;dROr20k8ol2lpNrFQWxwD29zWd4H1Lwb4YnjgvY1ke3IBBz85zyO2fevsMuxFXA4WGHj72l7n32W&#13;&#10;YmvluCp4WPveZV8ZyTPeW13F4btLuxd8yGW3G9T/ALLqODjnNNufhzr/AIvgil8H28ztuwlgAWlz&#13;&#10;6Rgfe+nWvsN/2qtP0rTrfSNA0HTbhIgXKyRbmUnA289sAYr2H4b/ALXvhzUvLij8LabDqUbk2X2O&#13;&#10;II4mGQM45yPU13VqWFxkI1q0uWUNz0MTRweYUo4jES5ZQ1+78jw74Z/sxftGeOtasvB81pqemw21&#13;&#10;kZ44/LcAE87T6ZNfaHgP9mz4z+F/DmrR+MRd2sNvatLb3MrNGfMQ8bc4xmvrj4I+Ofj9q8c3jOxk&#13;&#10;gW9s4yWgich9ic7ShGG4r3W5+PvjL4x/C3VNN1DU9Kt7hV8n5k2O5JIxg8E/lX808Z5lm+d5pKnw&#13;&#10;5mMfZwceZa3jZ6/efx/x9nefcRZ06XCmbQ9jTcVNXfNBp76W3WnY/m4bxg3xWubz4cfE6GK8gSSR&#13;&#10;Ir5ogzp5ZI64GenXNSfDr9ir4MeO9an8NaBayz3zRl4/NTH3e4x0z25r9HPiP8ENF8J6W8txDp11&#13;&#10;f3UiHzdPKLIgJ3MflHOe+RX6AfAvRv2ctD8P2/juR9O03U2slFzE/wDrQVG0lVx1NfWeM3jFnHDm&#13;&#10;XUFltB16ktLrWzSVrrsz7zx+8es/4TyvCwynDvEVZ+7zJJpS0tzLsz+Vn4kfsc+C9GnvIN9xaS6b&#13;&#10;MYru2cYdXY8deTXnT/sveFYdIGrnSNZktAMPdgOqj/aPXj2r964Phh4B+JHx8vNe1+WcWepaq00k&#13;&#10;coCeZBCSy4UeuPrX6TeFtN+Cnjfwjf8AhDw1BaxWkcbpMj24ULx97nrjGa+G8QvpZ4/h6OBo1MB7&#13;&#10;SpOEZVLaKN3ay8/Q/NPFL6cuZ8K08soVssdWrUhCdV7Rjz9F53vofx9XX7A82taBB4q8O6xb2trc&#13;&#10;E7Ybw7n+oA5/OuHuP2HfE+m6hEbnUrWS0Ug3E8X8I9Ovcc1/SX8Pf2GPhz49jlg1fxCSyXVx9j0+&#13;&#10;zYKwi3EK7L9K+M/2tvgKn7NHiC38PwXD3Wn6mIpI2kb5wNxBz6fnX6bw39KHKcxzh5JST9qo81rO&#13;&#10;213Zn7Fwj9MrI83z98OUIy9souXwtLSN2k2fn34Z+A3wg8BWq6te6Q+srDiR7m4VniBB754/A19O&#13;&#10;+Kr74Jab8JbC407wppQv7mRlV0sYnbYvY4TrzXsXiLU9OvvBUWg2whgtnRPOdQCrx7cZPvXn/hnT&#13;&#10;tOaa0066mtnjiR/svmDDbWfjA/yK+tynxllicNisRPD2dPZb3PtMj8f54rB4zFzwvL7J6LuvuPi6&#13;&#10;P4GeG/ja72UGnW2kzo+43EcQhCJnvjAx+Ga0W/Yw+AmlKNKvdcvb28A/eNZLuVW/PgV6p8XfFMth&#13;&#10;O+kWhW3uZXaLeuEyoyMsFr6y/Z9+Hum+FPg7ceL7yBLq9eAzyTZWTcPTqTiuninxijlmWUcwnh3K&#13;&#10;VRqKXmzv4z8e4ZPkuHzSphXJ1ZKKjtq/Poj8xvEf7A+m6pE8vw210TSKob7LegK2MZOO/FZ/hn9i&#13;&#10;tNMBg8QK+oXW3JWOXy4h7DBGfzr3bU/iZrWoeOo5rKFrYifymWNceYGPHHtX0N8MRqPizWG0S5lC&#13;&#10;3LMWiMy8qORn0r2sw8R3QypZhOlZ7tbpH0WZ+LEqGSxzSdHldk2t0vmfn1qn7Dt54kuk0/wQJba8&#13;&#10;YkeTM/mRZ9zyy/rXEaz+wB8aNCt2udSaz+UH5Yt7nKnB4C1+x0Wh+I/h1dyeI4MuYS437ckydtvT&#13;&#10;J56V7Z4O+B37R/ifw4Pifq1sstkCblra4YeeYep+U4xgcmvnsw8eMoweCo4rE1Eud2WqV32R8rmX&#13;&#10;0mMiwGAw+MxtaKdVtRu0rtdEfy+a/wDA7x7oF6bGW1aRgeNoIz781Ytfgb4tmVTdPaW5bhVkkJOf&#13;&#10;faDiv6NviH8OLD4iapYaF4ctbePVtYuUs4ztG2N84LHHTAGa+lbX/gkv8PG8OqNV1m8bVdm9pU2+&#13;&#10;UJQM8cZxmvluNPpWcNZDHDrMJuMquySvbzduh8Z4g/Ta4Q4YjhFmspRnWV1FK7S7u3Q/nW+HP/BN&#13;&#10;j9oD4h6MnieBLG00x2wt3JIz7gOpVVGePfFfRNp/wS6tdE0c6h4m1S/vXUcixVIYge4JcM36V+jW&#13;&#10;reKfHPw4CfBCOZYpNLkltzJGcbwTkH5c5BHPWvTY9A8TN4CN55wM7YbcGyy9Ms27nB+tfe5l4v4K&#13;&#10;lh8NXoe97ZJr0Z+nZv475dSwuExGGXN9YScfRo/UH/g0G+CemfCX9oD46zaO1z5Fz4W8OxBbhg5D&#13;&#10;JeXhOCAK/u8r+Pf/AINl7y8m+Mvxftr2JFceHdDdpFGNxNzcg1/YOPX2r9Ry3GfWKMattz9myjH/&#13;&#10;AFrDwr2tdC0UUV3HohRRRQB//9T+/iiiigAooooAKKKKACiiigAooooAKKKKACiiigAooooAKKKK&#13;&#10;ACiiigAooooAQ1+UP/Bczzf+HSPx6MH3/wDhArnb/wB/oq/V+vy0/wCC2k8dt/wSj+Oc8ihwPA1w&#13;&#10;Ch4zumiGM/jScbqwpRurM/yk/AOq6lc2UMlujPLE/AjzkDp+Ve42t9q97dyzPbMkckPllmHBbrkY&#13;&#10;4/mawI9StPhZHBc2FtG09xbq0iTgbF3DuMfe9zxXmXiX4keJNQnWbO0Id22MYRRnIxj8sivHrZVh&#13;&#10;9ZPRnz+IyPCtNy0Z9NfDuK5j8VPIqbAtncTbmz0EZxwcc/5zXkGnGbUY7u0XMjtc+YAuCzc4PIHB&#13;&#10;PfmveP2ZJ7TxDp2t+ItXUOtppFxFKrBgGkkXCjtjk5684r558Dz32k+KrjX3SQ2sUjNGCOHYN6fS&#13;&#10;vJnk1OCt7T4meHUyKlCNvaW5nc+8db1u307xp4e0K/dI4dI03ToGjbgkeWCwOScHrkf4V7X8TPGl&#13;&#10;ld6jYaroF55dm80QkiaQAOYypIxnPHbI/OvyM8W/HifXfGV1fknE8ihQuSy7OmMeg716/wCK7nUf&#13;&#10;D+haTqlik00t9bx3IVSwGDzgc8mvzviDw7hisypY+VTSn06f8OflfEvhTTxmb4fNJ17Kluns1f8A&#13;&#10;M+0h42tPDHxk1LXLhGtbeXUJZFkZQzeW4x97GDyfSu++N/xm1jxD4f8ADXhfRQrCGze5/djK4kds&#13;&#10;HpxwPm/ma/Pnx9r2v69p0UdsjxXARZHb+LJHO7PUcHr/ADr6L/ZY0zWfEHigR+JkS4t/7Lks49zb&#13;&#10;xEGQ4bHt7+lTW4Py6VeVSvPWexjiuAspliJVcRO8p7J9DzX4t+PJNT8B2+lySrLcabeF0i3BsRSr&#13;&#10;kgAjqD718++CfiNfwXo0jTkSOSZ2ViQynjHPByQPxzir3xS0LWNM8RXvzs9p9oeOJoz8hIJHIGcH&#13;&#10;2rzb4X2sF98RLe0uwqMH++4JUZOOnf6V9bTybAwhGjON1E+7p8P5dTpwoOCaiT/tN/FCw1zxMZtp&#13;&#10;Ei28cRYsAdwUKzEYBwStZPgHxFDaeCHFs215V+aQHOcjgfhXnH7SXha90bxZexojyRAjBwSMnJ6n&#13;&#10;n6Cj4TvLqPgOdZA26CUIw6HB6cHivuaWkFbY/RsPBQpq2xk6hrt7BeNBHIVLN8pzliQc5Ir3nwyl&#13;&#10;zqvwq1S+jeRpIp45CFweehHt1zXmTeGTqJj1KJBEVY53Z9eAOBxX0z4Q1G18L+BNZgsF3PMkSzJJ&#13;&#10;gqMdWGe1cc8W3dJHHUxzbcUjwzQ3ktfFMFpMWVmkRWyMgggEr6c4Nfb37Ymk6Tp2r+HL20hKR3Hh&#13;&#10;awnlK4G+TYAxwOnTFfME2nTapDBrFksccquhYpgNjqD0BH519r/tdeCptV+DHw9+JBkLJLpaWDND&#13;&#10;zkQ4UbhnrweK5/YVJ0p67nLTw050qjT6HG+G/D+j+IPCgjFovmG3UrLkswOOOPTjrXl9toVxL8Jf&#13;&#10;FEKSJJLZTRMpjO5tuTnr/FnHStPwr8RI9G8JfZtPDNOU8qNSOGAUgjoR7c4781n/AAZurye+13Sv&#13;&#10;EEX7jUbOQGNhgxuDkH5uwxwOtfmnCeBxdLMcQ6k/cb0TPx7gbK8fQzTEyrStTb0XU+FdZleP7P1I&#13;&#10;hLI55K5Xg5988/jXo2oXKNZWs1sd26CMHnJ9ADn0p/jDwRfQTXdusaGD7Rw6qcg5PQ9/x610Np4W&#13;&#10;YaRaDBKhFDhgAD3xz/8AX7da/UKsYxjeTsfsuIUYw5qjse3fHiWW++GfhJBhWj0t2c9gC2BnPP8A&#13;&#10;SvirzdQksU0ZCcJL5iA8AHOeoxX25rfiTRdb+Fco1IxpNp1vDYwrISGOW+brnPQ8+9fNZ0a0aI3i&#13;&#10;ttHYlg+c+nHWtnRTprl1R0vDKVJSi7pknwgup7H4x6LrUUJAgvIVkz0GWAIB6HOfxr6X+NhF98Up&#13;&#10;9P07CQxMwCq3Qfewck88npXmPwwTSLefUJESM3UdsLi1bJ4ePnd9cDP41zd/4s1fX9bn1Ro3Mivv&#13;&#10;diNwI6EZJ5rhzHLqdemot6o87Nspo4miqbeqPrG4u3fwFpMdshkaWdZ5V7skOBkY4wfxPes7xd8P&#13;&#10;/Dz3ya0tzFGsjqTGwwxYAbgM8Zz1x07810/wh8arqukR2mtxRAWdo4tiybiDj5gMc9sjnivEfHlw&#13;&#10;+myReIdQdCs87yRpztyeeVyD7dfSvl8ZwVz+ynRnbk09T4rG+H7q+ynQqcvs1b1XU+qf2r0spvFV&#13;&#10;jrwLCD+xrUW43FsFYVTLZHPTNeW/DKCy0X4Kazrdq2+6uNQSGUDkrGg3cYwOSea8T1f41v47WIaq&#13;&#10;7stvb+THwApC9x15HTjnFZfhT4lQ6ZoN3ovmJ5Ms+6MFAduT/EPU47CvRwOAU5yVQ9fAZXGdSakr&#13;&#10;Pb9DWf4i6rL4iWytYjLA8gBjUjYFwRjGB0PPFenap438LQxTWk4BubmDZKxYdOeP16V49oV5oV/q&#13;&#10;621qYSZMqqtn74HHoDmvLfEcF/oXi931FJAC+G3fL8p6c9cVS4Ro017WmrSQR4GoUo+2pK00eu2v&#13;&#10;iuzOuWkVgGDWSiRdoyqspyox25ABr2b4geM7a/tovFemRxxwXyNHKFAJE2QrccD8sV82aTZaeNHi&#13;&#10;1E28nm3LusQPAbBz3PPbmvW/D17p8Xgl/COpRoZZLv7VAxGduR8wB6jOO9Y0MkniYVaWIvyva/5m&#13;&#10;FDhyeNhWoYpWg7Wv3XU5X4bG40Xx3b66m1UWZi6qPlMTnBUjp61z3xGTwNaa1c6lp3mR/vWmjCgN&#13;&#10;tAPHvzXEeNdS13RLqf7EFUEjaRnAKg9hweP/AK9cLJfR+JbJ/MJWaKMNIiAZYHr9a9/K8rp0Kbh8&#13;&#10;R9LlGRU8PTdL4juf7XiurVtREcY3An98cHbjHOB8xPoD9a+hfCuqi3+Ds2oWEUf21Lpod6IM4baV&#13;&#10;Hrxyc/rXxTqWpSTxw2No6xLCBvwVzznnH19K+ifhJrNzdeBtU8P2+JJrZ1vVUDJIC7T2PsTx9a8D&#13;&#10;CvERqTikutlY+cwEsSq04xj3srHrPhbQrbVYo5/FM2JpcbVmGTyM8gkDP4fjXR694ltYryXwpfHE&#13;&#10;cQ2xEfdZcdBkHIOPXge4r5vPiu51SzGoJlDubeDyMr/Ec4xzTPCmr63408fCzY7ohEYVkZgAW5A5&#13;&#10;I9ucV8VhMjxOIxjnj5e6r/L0Pz3L+HcVicwdTNJvkV9Oi7WPRp/inpng7S9R8G6SvmR6tCsTIcEB&#13;&#10;1JZevPU4+lZVxpep+FPB1kt0ZQt6jSmMDYMg42549RjjHBrwf4m6V4g8L+LRPdxlja3Gfk55XkAH&#13;&#10;6DivpHRPjH4L8XeHobXxRAsclqgXqSQPT5uepJ9K347liMNHD/VKTnC+ttWbeJdTF4SnhfqFF1Kd&#13;&#10;/etv5E/wj0TULHb4uYujafO5I6sepGRnpkdc8+1bnxe8SoNl6srxm4jMkvHDNk4zyece3Arkv+Fn&#13;&#10;2OrXFv4Z8MIy20lwftEsZJwvYdv8K57xi19rmpXOn2Q82O0QRhmGeoJxj8a+g4Tp4+vhFVxEXG7d&#13;&#10;l1sfUcE0czxODdXFxcLybS626HO+E7Nnu7nW7o+bDEm4FVHOQTyOe9eMa/8AEHWdX17yLR2SOLI2&#13;&#10;rwMKcgYXHIHrX1J8N9KtNZ8Naj4fvj5Vy8QaHCgHIXBBHpmvlfX/AIf+I9B1pg1ucb32lujbSfTo&#13;&#10;K/RIUEoban6vSwaVL+8XbL4kavG/2Jy4TcWOM4ywweDX1j8K/GtxoOlHXtpFwsqvBLt+ZTHghh2H&#13;&#10;Tn2r5PGhajNPHGYMN1Y4HTpg9TjuK+0Nf+Gd74e+GNpqlsu/z4QGWE7nBC5YEcHP+ea4KeGm+bmR&#13;&#10;5tDB1HzuS2PL9T8Wa/43vbzWZJZWnd5WcFRhs9CflPAFfN/iTxv4mttS/s6VZX2NtkCuQoz16Y/S&#13;&#10;vsT4c+FbW30trzUCIyGYsJIyAw+93B5PT8815d490rwfYXT3EIMrE/6wbVBJbGQo746187lWYVZY&#13;&#10;2dGovd6HymS5nWlj6lCovdWxR8aeI9Z8I6BpNgpZBNbwXHJIOZV3dchhng1geG/HWta3qEGj3ckh&#13;&#10;V5mdySQuAOhH0966/wDayghl17RlsoXVBpNqAoXoViUDOB3xVH4U6dZDxNYfbV4miaP5tuSzqQB7&#13;&#10;84r6uvU9nOMUtz7jE1nTqRgo7jfEPxLv9MnuLTSg0ZkiMTBGxkf1/OsbSdC1PWbQag8EkgfHzFTt&#13;&#10;A7tuHqea29a8AzT+IJ9bnBNtb3G9m9VZiR/9f2rv/DvxG0XwzE1lZNlpBtXDDgZ4HpjP/wCqssfC&#13;&#10;pdcpz5lCrooLQ8iNlq0E72EdtMGGVOAcnng9PTmuk8G+Itc0LUzIySLCyETBxgY+6ePWu5t/ig8d&#13;&#10;yLueFAquCBu2gDvnsT/nivXbXxH4E8X20umzLFbXDDcPOHzjPHbjnrzXdQqwbXJI7qGIhKSjCR5Z&#13;&#10;Z+GNO8W3N1e2reUoQlwwOAx4OD615ne+C5luWCTQkg7eSd3B/pXvOpeFYfA3hac2d0s1xdlXjKZG&#13;&#10;Acgg9PXOa+co7zVZdflV3JVQDtGTg45/HjmtFyyex0xcZPY+x/gTqOieCfDOsajqbecUi2JyNu7B&#13;&#10;AK9eg4zXy/rHxttdJ1K6n063jWRpSYzzvGTxg+3WtfRdeb/hEbyCNgWeQIckhuQw4Hp7j9a8Ev8A&#13;&#10;To5leO5DNhWO4jlS3THFOc+W3KhSn7O3KtDprW1PxFuZLjexmlJMme469a1tF8JfYpEsJI/lLHYz&#13;&#10;8hSAOw/PHSvrL9hj4F+F/iFrlzB4o1NNPt1tmMVzKNwjkYDG4Zzj3Fen/Fn9kLxx4G1ObVPCt9aa&#13;&#10;xZLOSstm4OQOc+W2CByB6elE6al8RVSkppX6H5//ABN1e60PQZ/D2mB44/JcS8YDfKT+Vf7Jf7MB&#13;&#10;J/Zs+HrHv4G0E/8AlPhr/JiT4X2XxC0ybSvEFu9vLDC4abaQSACCCSa/1sP2e7RNP+Afgewj5WDw&#13;&#10;ho0K/RLKJR/KtHboanrjFehFf5r/APwUV/4KC/Cb4cft0/HD4eeK/h/pmo6jYfE3W7NdXjYJcPHF&#13;&#10;cMMtuU5JPXpX+k9IOa/yIv8AgrL4Kv8AVP8Agqv8fZbaLdv+K2vuAT94tdEfQfSuTESScU11/RnH&#13;&#10;jZRXLGSvdnL/ABC+MXhP4rTP4h0WzuLayd18tZ2C7WByU3jGR6V8za/oUPi27jl8GiOJIJA1zDAS&#13;&#10;zMynl/ciu/s9DS18NP4P1EG2VVV4vKIXMjD5iMZPHpXZfAr4M6v4V1pvEFsHvZ5ZAtpbxfN94/ek&#13;&#10;9h71+drMMc8VJJta7W0aPyh5rmKx0oRbTvpG2jj3O9+BeveIdGv/AO17vSn1Kyhk+zPYKCDMufun&#13;&#10;kDJ9c8V9u6l8Vf2QfFegt4duvB2reHtWuX8ifyCXKyA85D/lX1F8IfiJ+zf8JNLB/aO8OG/upgrS&#13;&#10;NZkwkSY+8UXI6f4113iv9un/AIJr2A+zr8OZry4YssAaYKxL4wd23PGMkZr3s3pU63LGTd+qWx9L&#13;&#10;ntGnieWMpO+l0n/Wh+UnxP8Agt8JPDmiQ2nhvW3i1C/l8xIbtSGVM8KcdCO3Haut+Fn7Hmv/ABPF&#13;&#10;p4M8PXFp9ruDGXubxtqZJwCpPXnqa6rxfpPwf/bA+I0Fr8EkfS9WDtDZ6WWLJJtPB/3gOOetfTXw&#13;&#10;l+Bvj/wP4jj8HObwa7wp8tGjERXquVGMn24Ncea5TS5IVmvh2XmcedZLRUKdacfhWiWw/wCLP/BK&#13;&#10;f48aX4E/4QTwLPojW9vEs95PZXsI3zOfun5gzHJr51039j39oH9nbwU+o/EjXdNsjHJsg07zkluC&#13;&#10;qgEGTYW2hsjHrX3X8N/gD458T/EGX/hN9S1m3sYopp5LG3u3813HCjAYkZ6V83+PPHGhW+v3Xw9g&#13;&#10;8KXk8U1/5GotdSyTv5e4ru3ODtcMMjBr8+ocfYHDZtHK3Sk6rs29LJPr5n5RhvFHL8JnqyT2E5VZ&#13;&#10;WlJ6cqT2vqr/ACPzK+PvwU/aW+MuqrerZXt5pZRYoZoFcx7Pp6H1zXnnw+/Zu8YfDq7/ALU1DT76&#13;&#10;znhickW0bq0pJ+4/XgYr9t9a8NftbfszeEbbxh4OmfVfDNwFk0m4tF+0iJjysUqDJVhnkHjjipfh&#13;&#10;X+0L+1/8TdPv9d8Q6BFc6fp8MjXQvtOUDCAlwG2gc/rX6LxLh6UqN683GL006+R+s8Y4ahKhJ4iq&#13;&#10;4Rejt1/4c/BbRvDPj7XfE+p6lHHfJIkwJuI2YmIA42kDA5FeteDdD8fN4ssJbzVL5A8q7Hhkbdv3&#13;&#10;D7yg44xzX6P6Z+1B4G1JdUsbrwjotsLgn7TJbokTggnO0rgbvz4q14I+GvgjxnL/AG74R03WVniZ&#13;&#10;bloYl84BQf4Dj7p9c9aMFGji6CpUlZKyHgKdDG4dUKSslpY+ffEvw2+NGvfEK7Ol6rdStHKivdMz&#13;&#10;RqEwMNk/zqv8avBXxR8WaN/wjHhDVotb1WBMNZ2x3vkDBC+pAr9NPj5+yD+0X4rgtNd0PWvDfh7w&#13;&#10;7qGnQyyLf6jb204CAKVePPmBsDJzyT0r4q1bT7L9my7s7z4D6+niLxrDciW9ngRjbxQ55aJ3H7wg&#13;&#10;9z+FTh5qnVeHSuicLVjSrfVop8vU/NTWvhj460vSItL+IWj3sN9bKqf6tiwT0K4xn3r1fwr8PNWv&#13;&#10;NEk1XT9LurOytF/ckod29jy3TPHYV+mupftM2PiC8a68VaXZ3GuSwxNcyIuCSOu7jGc5rvPh54v0&#13;&#10;2V5/G3j3SPO0K1m3tZqViWTZznIx1HFfL4zBZZgq6lUk1q7dk2fFY/LMowFZVKk2km+VX91N+Xc+&#13;&#10;RvBPxB0PQNLi0yTTpbkuFiurpl5D9OhGe3pXyZ+0D4Pm8R/FCBfBrtE8o3yoo+5uHyrjnOM4r9Kb&#13;&#10;zxr+zd8Xdfv9T0tk8NKWY21hNl42LehTkfU18X/EvxP4d+HXir+3PApXVru2Y3DOuSIwp6A4ywz3&#13;&#10;NfJcNeHlbLc0eaTqe5r877Hw3CPhbVyjOpZzOt+7163vfX0PzW8R/CDxX4I8RXFvr+n3SCYtvuNh&#13;&#10;CSbz2GOee9dhc/CDxDHowns7C5aN0/dlFbg+p4H5E1+vHw5/bS0b4xaLqf8AwmfhbSrqex0/bbxT&#13;&#10;xK7eamcOCRzj2rxHV/22/EriPwzeeENEtraJD5bWtuoYZyFLOqg+/Oa/ZnSpzaqq7uf0E6VKo/bK&#13;&#10;+p+evhiDxv4eVdJ/sLVGWU+X5qRsWQE4JGeDxX0/4Z+FfhDQfCtxreo3Vk3mkPJ9qYJcQ9+Yuuff&#13;&#10;p6Vq+Hv2rPiFeeJFjvNJsI9PRzJK5hwAgP3gwx68Zr1lNd/Zp+I2pXGo+N7u4tby62o8dqyxhmxw&#13;&#10;MEY5rhzbh/2mGaw2jb1PLzvhiNTCP6ppJu78zzrwfoeha/NNJ4dnQW1nE+4TDasrNjBXIAx+Oa9L&#13;&#10;8FfBnwrc2Ul9qsttAEYyO5UuSw525HRunX861fE2s/s1eGdBtfCXw/W/iuDOk17dyvuUgNgIQO2M&#13;&#10;mvStM8Oj4jw22k6P4g0u30ZJV+1XkqmF9gOGPPBHv+dfj/FvDmbVKmHpYPa6u7s/CeO+Es9q1MLR&#13;&#10;wDsrq8r7I5HRP2YbD4i+LYbzwHrmjKlsyTuZbhY5YZMjaCr45B9Aa+4vjb8AfEOr/Dyzs9c/sLWL&#13;&#10;y0hKLcRXaoEYjqQDgn15rlPhJ+xn8M7rxnLrfhLxppmoW9zD5M0AuxEFC9cHjJPbmvZPjppHwI8A&#13;&#10;+GrLwtpniO2CAgXkULtcSJJnDcjsexBr53ivhbNMXm+GnLDqUadrO3Trr6ny/G3Bec47PsHVeEU4&#13;&#10;UnG0rbL7XvXT3PyE1X9jzxRoNpc+O/EOn/6PvVWlgZfLUMe/zHgevSvsmy/Z78O6/wDDLRdQ8F69&#13;&#10;pgtZYvLngUFHWZuu4nPTnngV0p1bwTrkY8H6DrMr6Lco0Nw0mSVPGDtwenBxmorz9lj4nWFhNF4G&#13;&#10;8X6LFo8w+RobtPn+UkYDEEHHBx3r7ziLAVMXClRwjipwezvY/RuLsrq46lRoYKUVOm9nt2PGtf8A&#13;&#10;2ZNN8P366ZJ4h0CV1gdp8TDfEB1XIyM4rs/2Yf2V/hVcafrHiXxfrOn+RFE6G4BMqRYOQp4HB9a8&#13;&#10;j0r4c33wj+JthZeK/M1WLUZPs04tJvtKyFjtzkZxnOcV+r+u/sK23g3wKW+CuuW9xDrNmt5quh6i&#13;&#10;UjlieXlohu7DP1FcfE+TYpZVHB0JJVHa/e19Tg4xyLFQyaOBoSSqytfu1fVL5H5Y61+zRJq+v32q&#13;&#10;/CW80vVrdWz5Fsdpkw2QVGM5rzbWf2efjVHrlrbaf4bn0q+uW/dtcxlGZcYDq2Bweufevs3Sfg34&#13;&#10;q+EHiC01jRQ8BivY5JoS21TtYEgNnaV4xmvvD9qb9rjSNZ0/TfFnhO2hs7loUs7h7kCUGeFQNyMe&#13;&#10;oyOg4pYPhnBPDSxdWk24K2/buLAcG5a8HLG16Dcqa772XXufjR4W/ZX+J/wUWfxJ8QdPuPNuc3Hk&#13;&#10;SqcSknhwR2J/Svj34yP428L/ABG03xh4jhmWyiu0k8jaxRIs5K88A46V+7F1+0R8UfG/hSHwfHeR&#13;&#10;a5ql3AxVHjRxEOwRiCF+gPFfPOr/AAv17x/ZjwX8X000iZyltqu7LQ9mWRVIyBnhh0rwMr40y6u5&#13;&#10;YLGyVOdRWino7bfifN5N4gZTiak8vzKUaNSquWKfxOLulZdPLY+S5PgP8K/iNqdv8UbLVfLs5dtx&#13;&#10;cwF1Drxkgc/h0rE8a6Fovi/x3GdJY/2TpdmTbEn5pVjALYJ7+w619K+P/wBlD4Hfs96BJquteJo9&#13;&#10;Uu/L8yHR9NcSqx6gswOFzkcYr85vHvinxld+Ll1fw/Lb22m2ZUW9lEDnKnBDYBOfXIrThfw6ngsR&#13;&#10;GviMU6vIrQT2iv1ZfBvhTUyzFwxWLxsq3s04007Win+btoe6eGviz8E/iBcyeCfGMF1oDs32e11F&#13;&#10;Q08XpukjYg5zzwfwruZv2ANUgvI/Eem+KfDVxossiBbxryO3kAfkbo5CGBOecZrd8B/sTeJf2jPD&#13;&#10;1r8VPhRozXMULj+34IQw+yyH/lofQHk5xjtzX6S+C/8AglHrnxC8BwXV/wCK9E0uOJQHF/erG0Zj&#13;&#10;9Qx7H2r9cp0p1KMqbjrbRn7rTo1atCdPl1tZM/MPwx+xvq3hfxquuQalpWp2kLln+yyu8ZUehZRu&#13;&#10;4qpp3gjw14X/AGhv+EoWLzrC0MbXQij2xr/ePGRX6ueF/wBiWw0e4Hh/VPjJ4RtobZiG3XYyxBIG&#13;&#10;cZyQPQ4Nc98UvCHwO+CXg27sfBXim38eajcRP/aUelLsZMcZi3Kd4A5r85yrg/MquKrVcwrpRceV&#13;&#10;KP5vzPyfJeAs4rY7EV80xCUXGUFGN9n1fme7fDf46/AH4aeDr/xBNf2t3PPHJJHBEn71mZSwUr1P&#13;&#10;UA18K3fxg8JxeG7rUNU0g2jX16zrs+VcOxcYPPaue+APw2+H/wAT7W91jw1qkTXnnug07VIhFcIe&#13;&#10;uz5uPx4o+OngrV/CeiS6fr1kPKjBlaZU3DI6AMOCBxX4lwrlGF4ezXGYehN1KlRq7fS21rb/ADP5&#13;&#10;34MyLCcKZ1j8PQqSq1Ktk3Lp2Stv53Oa8Z6no3ieFbzweZ47uHEoV3JBHpwPSv1J/Yzh+Bmr+D5L&#13;&#10;n482EQkWIGCSNlG4r3Zeo/OvwG8La/4+1OwnjsrOdUgDATRo2MHoeB2HvX6xfsUfDxrb4azfEP4i&#13;&#10;s919ulNvb20jEhVU4J25znPStfE3Of8AV7LXmOZXneS5YrdvsaeL/EH+qmTyzbN06vvLlgt5N7L5&#13;&#10;bn1H8XPCf7IvjfWotH8AauNHubdmeOeEZbOOQTn65rzS0u/BPh/wXeaDZ6xaWsjMbea9iUh2jAPL&#13;&#10;DkBm6Zr51/ap+G+n+FfHmh6v4O32v9rO1sYDkKHbjcB+NfR9vp/wR8FaCvw11q0WS8ubRIr2eQHf&#13;&#10;vZT83JJyDyMV+V5v4q5BjMDgMxxWWSryqXaj1iovVvvY/Fs98bOF8bluW5tj8nliZVW+WP2oqDs2&#13;&#10;+jSPm/4F6N8MPDnxXm8W3Piuaa4VmcaeUIGwjG4dc4qX4363+zd8W/H13D8SGu5beKJRayxHdgRn&#13;&#10;7oHGAa+CPEevRfCZNa0zTJknu31CWK1uXGHW3H8OODXyV/wm2uXeoSTySBjIqsXfnk9dpHIr9pyb&#13;&#10;hHLqGcLiKhC9WcElfaMXrsf0LkPAmU4bP/8AWzDwvVnTSV9oxlrovTc/ZSwsf2J9D8NvoWqQahOv&#13;&#10;l7oGaUDgZ25znpnpxXzz8RPE/wCxvrBiOmjU9GntYPsdrcQlJUJGPmdfr6Gvknw/rEmrW3kamu5I&#13;&#10;3yuWJJDDnJ4J/CnahYaZ4onvNOs9OXeLdissagNCy425U9Sf619fHG0sFXlNq8J6u22vc+9p5pRy&#13;&#10;/EzqKPuVNZbJK59R/C39gHwZ8Yp28TW3iG1vvNkWWFGPlSsjd/mxj35r74+HH/BO7WvDGnS+H7XW&#13;&#10;IUsJdw+yPcx7QrdAMHJr8iP2fviJrWn2E+mxT3MFzZTmMY+VuDwNvHA+vHvX6T+BPiV8Sm8Hpomm&#13;&#10;304uDnDZbIB5JyeSea+s8QK2GWBpU6tBTi2rX2Xmj7PxSxGD/s6jSq4dVYtrlvsn3LXxC/4JyfCT&#13;&#10;4SpL438VeKrOc2wa4/sy3CCQEj7u7PUnPSvD/hn8KP2eoPGB8S6P4oe3il4S3uI1d1I44bd6+tUf&#13;&#10;2gfEH2n4fSxardtLqZmEJPmEkbzjr16npXiXwu0X4eeHnstBvLn7VqdxKolBIIDf3civiOL+KcLg&#13;&#10;8pjhsRQc1NbR7d/Q/O+PuM8HgMjjhMVhpVI1E9I3+Hv5I+9fi54F8EWJ0m48N6qmqIt7byNCgChv&#13;&#10;m3HIB4J4A4r9QtU+Huq3PgZNXtZls7S5sRtgAySGH3Qg784NfhdpPiC6+CHxBGt6nGs9nA/2q3gu&#13;&#10;svEGU8YHNfXfhX9rb9rj9ou/fTfAEMVrpFsCq3PkrHAgbggMQOf93mvw3jbw14dzHL8BmeKxPsaN&#13;&#10;H3tXo762+8/nLxF8JOF81yvLc5xeL+r0KC5tXpraW766HP63+y9qfw4+IOieMbb7Vdpa6it3cxrH&#13;&#10;jCMcsBgk4A5r1/8AaVvvH8Mtpqvw91aL+zpoAWSFysyOf4SBzmvJ/G/jz9pn4OS/2v4533di48v7&#13;&#10;YsnmwkYAxj+Hj161x+tftNaB/wAI7da9rNjDDfRQZgntxt3nqpIxzXZV8Psh4wxeDzShXUlSjy9J&#13;&#10;Jrt5M66vhdwzx7jsDnGFrqaox5Fa0lKOmj7NdzmPA3wHtrnxzB4s+Lk0xluv302XUsj8bM7vbNfT&#13;&#10;vin4VfsuQW7Xk3iW4VmUefaQk/KfU89+9fBX/CyfEWseHH8ceLrmZ/tWXhjlJVVU5xt9Dj2r58+K&#13;&#10;Oi3SaZa+K9A1CeWG8G2ZQ5bBYkYyST7V+v5VmeSf2hRw0Iv92lBO11eK2P3rJs44d/tXD4WnB/uk&#13;&#10;qadrxbiuh/YB/wAG+0/wXT4u/FKw+ENvOscOgaN9quJyGaQm4uP5HNf1KLX8fH/BsV4KXwt8Q/if&#13;&#10;dmaSaW98MaHK5bdjH2m5xweOlf2DIc/yr+n+Ecyp4rAwq09rtfc2j+yeBM2p43LYV6W15L7m1+g+&#13;&#10;iiivpj7AKKKKAP/V/v4ooooAKKKKACiiigAooooAKKKKACiiigAooooAKKKKAOQ8e+OfCnwz8Fat&#13;&#10;8Q/Hd9b6Xouhadcavq2pXbBIbaztI2lmlc9lVFJr+PHUf+D1D9h2z+Nz+C7X4aeP7nwQmom0/wCE&#13;&#10;4iuLRbh4A237UmkPh/LI+YKbgSbf4d3y1+0f/BwdrMmif8Eevja6zG3ivPD9ppt3OpwUtbzULWGc&#13;&#10;g/8AXNmr3v4F/sff8E+PiX+xV4c+A/g3wX8OfFXwzfwzaWKWFrZ2N9ZzBrZA8rTRBiLlslmmD+aH&#13;&#10;O7cG5oA+w/gX8c/hV+0n8JNB+OnwT1q08QeFvE1hHqejatZEmOeCQdwQGR0IKujAMjAqwBBFeuV/&#13;&#10;PR/wQo+Ds/7Hnjr9pv8A4J/+H726vfBfwu+LNrfeBBeOZpbTSfFGmx6gLRpCefJfI9zlzyxr+hbI&#13;&#10;6UALRRRQAV+cv/BXLw3/AMJh/wAE3fi54Z4/03wuYDnH8VzD6kCv0ar8+/8Agqrqdvo3/BPL4r6n&#13;&#10;d58uDwu8j49p4qAP8rr9ofQ5dL8eX9nKAkcE2xQQOiHHy9B0HavmXXYrp18ywLbSAQqjkj8jjn3r&#13;&#10;9A/j98LIvFnimW80LUbRzcymZVedQ5yD27H6189X37PXi6xt4ru7kgWEH5j9oTcTjHI3ZxXkYvCz&#13;&#10;nK6PBxuAnOo5JnpXwJU6d+zj4s16R1WaW9t7aJlOc4RmZOPqMnNed+E4Li70qS0kCBHVyHCnAduT&#13;&#10;gnp1x1r6Q1nwppHg/wDY9t9K8GXkd/q8+qyT6nBbYJhDYVd2R/s9vWuD+H+l6lqfwqu7i7EcF1Zy&#13;&#10;hfLdgskhwSDtPH61xZhgKlRwUVoebmOW1ak4ci0SPFdL8L+B4NXax2iWf7UqF0XICd1PXPPcV9x/&#13;&#10;tJeFNI8E2+gWdrGplj0a1RVCZ8sOobuQR7cCvj3w74XvdU8Vw3bxl2nki3sCOHLd2479a+2f2x9J&#13;&#10;1O4+INlDo6s8EWlWkE3BZMpCq56AHkZya+MxWQYiUZXb1f3nwOO4ZxLhP33q1o3vqeM6np9pcaba&#13;&#10;yas4iFyirFKw27twwQeM7cjJ9K+j/wBjpNI0DXbzSL1mm3WUzN5bA7doJzk+nTHPFfL2l+GbXWYr&#13;&#10;VfGl9HZpAQsSu4cKOv3QflOfWvQfFfjfTP2XvGT6J4aA1J7y1LtdNwpinTJCrx2PUVtR4QvCLq1L&#13;&#10;W6G+G4GbhCVWrazvZbI8f17W7GDxrqFtrS5sbi9kCKo+6ynhh2PoRjmvEPGdvoHhvxE2oaIFy8Ik&#13;&#10;XLE/MGzlFOCD/IV6He/FP4c+N7mez1KCexkUl/M+8u7vkcECuI/4VdB4qJ8SaHfpNa25y5RsbU4y&#13;&#10;Cg5/GvbXD8alT2qloj6KPCyq1PbRm7LddzsfEGmaf8YvAS6rpcapqdkmy+jwHY4GNw/GvKPgZYWO&#13;&#10;mapqPhrxFHGEulEUYKkEyr2z0HXmvY/AeqeFfhxqgEN6Xguj5Ms4YbOQQA3pn8a8E+MjeNdM8YxT&#13;&#10;aaziwkf7RaXEH3Spx39/SvdoVW5cq2R9Fha0pPl6I9l8Z+DbbwdEbWR0RGXzNu8ZO7PTpXgK+KHS&#13;&#10;C40NGVhOMLt7Y9c5z9P1rsfFp1PxbZW62x/emFY2LuASQORy3rnpXmln4Tnig/0u4iguUblpmXBX&#13;&#10;OOxx9ea2rUueFoLU68VRU4P2a1Oy0C4udNt2S9lcsyYwpOSO2P8A6wr7u8W/Eqyu/wBjXRPBerxG&#13;&#10;ae01SeW3mHURuQDkE5xk8Hp6V8SW+iadc2UVml9am4QgCNHzweuAoPU9K7DxleXlroGn+HXJaJP3&#13;&#10;od/lUkjt0yea51QnRpO5yRw08Ph3fU6Hw3faS+itshVWRSYtpbGc5O/0PrmvXvh5FY6z4U8Q38aJ&#13;&#10;K1rZ5E0Q3bHJPXvmvlext9Xso1lRisUgOBGRtBPU+tfQH7OPiCTRJfEvhfU3XyNZ0x4U3BcpMvzK&#13;&#10;ct3r5rK8t9piXUlUPj8nyf2uLlVlU03sfNLXesatdvo8c7MpczMD8oXbyR1749ap2viya3v206KF&#13;&#10;HBIUADdnbgjOT+de7+F/hdexxat4p1BkRLVZfLd+Q3HUe/TvXzl4j1jSotQ8+Noyc4JRSw5HPP8A&#13;&#10;XvXuZpgJVZXk9LH0mdZW6sk3rG2nqanivULWbRLrRZGRbmSWKTYjAAbcnC9vXNbujeCru88IWmjQ&#13;&#10;ljNM5fOB93sQc/8A6q8Qj0n/AISrWbea1EpYsSytkZ7Z7819UfDr4m6D4I0y60vxdbQ/aCxispgW&#13;&#10;MirjAyBnHGetepgKCp0VBs9rLMN7GhCEjD0bT9I8HahiZ1V9hics2R84KkHHXOPwrVBiu0aHRkVI&#13;&#10;2DbGC4AOMnnB5rqtP8LxePzt0wJcFiXXyn5bPUFTjp616H4k8MSeEfCsehz27RXHmEuhThMjplRy&#13;&#10;OBxn8a8jPKNaEYzoK7b+48HiTD14RVTDxvd/cfMr6p4o0GN5dLuiywxPLJ5TEEZ4GfwwK9i8R2Hi&#13;&#10;Dxv+zhp3iZIHnaC7mgnCgmRecg49D615Jqlnqtnp122k27TNJtRmG7IHfn8MV6LpnxZ174Z/D2Pw&#13;&#10;zbW8FxBdN5k9tdxCRAzAZIBGc+hzXXlHteVqsehkTxLhJYhnztaWd5bxx26xMhDsCHbaCDj5vxz0&#13;&#10;9a6vQvBuqanbXiAKXQIIlRS5GM7ue/atDXPiDe38ttf6fp9pbEyEyrFApPHXG7P8q2H1bxF4fuT4&#13;&#10;hv7mVYJ02fZwcDa3QbR0x3Hb1rSph1CfMtWy6uFjSqcy1bM7w/oNv4Wkh1TVAVeOTcAzeYx29sZx&#13;&#10;71W8f+MP+Eh8y7Nj+8JjXc+Vdl49M9f0rJv/AB5pkcYWXahLFtu/lvX5epz+NcJ4i+J1jKW+wQCR&#13;&#10;Cc733ZBA7jI5q3SnJ6mjo1Jv3j6D+JGsRaDpfhrw/p9tMrW+mxyTFjuXzpjvbB46ZGe9ed23ijXG&#13;&#10;1Jb3yZUKyYIYfLtOAf8AHrmub8FeObvX9at5tcgt51jIAWUdlHyrk89OM19LeOZ7B9NsdS0LS9Ph&#13;&#10;ErbN+GbB6Endnp6iu6eGUlaR6VXCRmrM8wv7RdSsZZr9f3Mg3oykkZ68Y4HU968PkXR/D+pR3Mcg&#13;&#10;YggHJyCrHsB6d813fiS18T63PNp63TsVI2xWwwuD2wMD8K8w1b4X+J2vYoBHNIWKnbGrE44P/wBa&#13;&#10;rhSjHY0p0Ixd0eyeHfAHhT4gyLaW00Mdw43qrgqCfb6dqreHrhfhT4iurSAoXdJLVwCWLK5BJycH&#13;&#10;nHr+Fev+FfAWv+DNBt/EF1ZSRXCRMyjGC2BwMH+leIeJH1DVtXjv7iJY3uH/AHhCgYYnjke3WiVo&#13;&#10;6lTcY6yR9Ew6F4H1nRPDbwzRpJM0kV4NmRv35GcexHqayvE/g3WPhx4q8mzTeAm9WHACkfKenT2r&#13;&#10;yP8AsnXrSaJ/PKm3uY02qSAQcfMF7e5FfXY1mDxQI7HxBen7TDabEllRlUhRjk9iOPY1x4qhCtBx&#13;&#10;a3PNxmFpYiDTW58y+I9eTXbpWvIYgz8koMAnoASa37L4R+FtM0YeKNXZfLl2nCkgYPX5euOvHSuD&#13;&#10;13S7O2vp5Li+DrFNujFp85GOODnivpHVNY8Nan8GdLitrO5kd1kSeRn3SFdzHdtAxgfWtMPgqdKF&#13;&#10;mVhcBToU+WR13w08K/AfxLoNzY2M0FperFlRIXjHt84DgDPqB716f8H/ANnvSvEGia3dR30JkiJS&#13;&#10;Iq8c5YYPQhlPUE9OlfA+haNeaPrMVz4auXJLYdDj7p4OV5z+VfUyrrXgXw0sMLeVPqCeaXAKjqDj&#13;&#10;IH0A9x71zYrM4U5KLMcZnMKMowS0PPr/AODfjDwf4u/ta6kU2UU22Rt207VPHynnnH615L8X/ihC&#13;&#10;2u+VZwrFHbjYjLw3HqOozX0Z8QPFHi/wd8NrbQfEl9Ow1NPtyJK5bagHGM88/T09K/NPxvrkl9cm&#13;&#10;Vg3mBgA2c5A/nXpuV1eKPYcrq6Oh1D4k3bTD7MEyTkEZz3yOTXfeFfi94lubZNLu5POjQ5VCcdfV&#13;&#10;genavne3ijun82RW3DAO08jPH3T0r2T4e+GJJ9USRYpGjchQqAFvX8qiNSTdmY0qkm7NH1wxbUvC&#13;&#10;cN5bmQBo8EkZ+Zjzxz0Ga5zwP4H8L+MfFkfhXUVcSzQuY9zjBmVcqT3xkYxxXP8AinxDP4Y8Lx6E&#13;&#10;WKuHkBz1G7ng14p4U8TXVr4st9QSWVJYiJIGLdD1B69PbmsalClCXPy6nNPD0qbdXl1PTfjh4zv4&#13;&#10;NYj03WYtjWEYtcNGNyqnAxnOfwr5+n+Ic4ubeSxJjltpgyNzn/Pevoz9o6yTxj4D0n4nW0IS5uRL&#13;&#10;bXzRABXkhOFbA6blIr4z8OeGdc12+Szt4HcuPl2gk5HHJrolFStI66kFO0kffllr7a78B7vxK+Sb&#13;&#10;ido5JAo6jHU9uBmvh+11K8i8RweYSYWkBBOcHJ9vT6V+ifh3wnZfDr4KxeHfF8nkpqEvnMhHzLng&#13;&#10;cDoOPbmvmrU5Phf4duGe2WW8Knd90AbuuBknrzTqRvFo0nHmg49zqG8Ga5dWMeo20btFKwYtkgEj&#13;&#10;Dccehzn1rU1rwvrMd9DPp9tKGMQDbeWySOOPT9a4LV/j1dT+HotG0yNIIxcsVPBOCAADnvX05+zz&#13;&#10;d6h4x8Pax4llLTJp1mkjn0LsV4x1xjtXlYPJ1Skpc17Hh5dkSoSU3O7R1fibwn9q0rSLrzkjf7Gg&#13;&#10;uYnOSHCkc4znkZri9N8C+EZp5IVuVaV1wqgnAOPX+leF+NvjTfRanOsLkLFIEC9unTpj365rzPTP&#13;&#10;iZq0Wtm7uJNiluCSUyrHHPfg+leq7I9uU1Hc+lx8LNcmbOngSW4cs4jHbGf/AK1efa34OuLO+ljm&#13;&#10;UqzcAcE49SP5819BfAbxlqGveJ7bRLMtOtzJtIGOmOpz19K9N+Nej6DpniO50hogs8Y2yuHHGQMD&#13;&#10;aB1yc1RW58ceDvivc/DzWoNLspTFH0kKnB+v0r6d8S+NvHMf2e50S4uRHdD935JbaNw6jAx0618r&#13;&#10;33wSbVtTbWLm6jSHeWIdsPsHJIH8q9Av/jVa+DfDcfhXTSZUt/3ZlYA4PQ7c89OT70DPqjwjB4k1&#13;&#10;mzkFzqFutz5Mm9HKhjkHB7dK/wBVv4CqyfA3wYjkFh4T0gEjuRZxc1/jyfCHx5e+IdW1LUjcSMYr&#13;&#10;WThjkhQpJ6k+lf7CP7O8hm+AHgaU8lvB+it+djCaAPXmwQDX+Zh+3zq3wG0P/gpd8bD431iFbhvi&#13;&#10;jrT3EHlA+WWuDld2Rk55IzX+mc5wK/yEP+Cznwu1dv8Agpz8ddd0a4nL3XxU12cxqOBvuWPY8Yrz&#13;&#10;sdio0/Z36ux5WZ42FJ0lL7TsfpbpXwo/ZC+Lmu22mWGtaRaxlAJpnLQzxnqXOMggDnH61nfFH4c2&#13;&#10;3wy2p+zS1r4ph2CO5vbBld1ZTyjR8sBj+PFfiH4C8O+K/h/4Im8UXctzLeXx8m1VnO9VXgsT1FfQ&#13;&#10;/wCzV8e/Evwl1OS9gvrqxuvvLI0hbcfcHhhnrXn59mMqGHlOhFOf4nl8T5pUw2GnOhHmn26nsXjb&#13;&#10;4vavZX62HxJ05oJGGxm4boDkkHOMeteT3+vfC25u4rawtZLu4kKqQAu4Mem0jP0Jr9GV+NXwZ+KX&#13;&#10;w9l8b/Ffwzp+s3izE/a4VWJyWOWyVGCO/T1r5j+DPjj9na5+LRv7Hw60MKsxUvcB1iww+YKRg4HQ&#13;&#10;E814OGxssPl88dXp+8le3VnzGFxs8LllTM8RSbnFN2Nv4V+Jvhv+zvrNh8SfEGkm31uOTzNNVyQI&#13;&#10;yc7WkIA9OK9C8Y/8FFfjv4w14XUniKCzhZj5UdunlSYbJA3LhiPx6Vh/tZfA7xd4ptZvFfw3nttW&#13;&#10;sHj8xIRjz0cnONnUYzwK/Pzwj8K/HVko1H4lq9tDGdqLLGVbjpyQPxNRkPEVfMMCq9WhbXYx4X4u&#13;&#10;xGa5asXVw/Lroj9dPgR8YfG9z4xsfHOgah9l1GNmW8+0uTDcAnDdSeCCM9+9fc/xI/b08OeHdWiG&#13;&#10;meBfB17q0SLHLcF2dHlwcM/GOp6Z9zX86114q8R2urWmk6DeKbGNiR5BAJwOmeMZq/Laazf6j5Yu&#13;&#10;7qCWdhsJcsX5Py+3tzXpz4Zyt1oZjWoL2iW5674Pyh4inm2Iw0faxWje6R+xh/bt/bY8Rade6V4d&#13;&#10;/sHRtIuXV3t7OzhSNQCcfO36V2vhX9sT4k6b4ft/DfxG8SQXEZk+ewaJDEPVWC8fgeOa/FnV9Vu9&#13;&#10;N0X+wUk1Uag0oikljkcQheoOATluOoryvSPg98ZfHWpf2X4eh1KZQ7GScGQhNpBLOx4weOSaqvTp&#13;&#10;Y+ahro7l4qlRzCqoJv3XdH9II8T/APBLvxFo8vjLxn4O1W112LP2iPQLhPsVzIvUmNs+WWPYEjmv&#13;&#10;hv4hft7+LvCrXvg/9lfQbHwlps8clqbx0Se88rA+XewwCc9R3ryv4T/sweLbH4bz3Woaxby36EpJ&#13;&#10;p0coEpQdW64bmvmXxx8PfGvhfVXL2t3AqEuxZSFcZzkluvpgGvf+rxpRbitT6lYWOHpuUFqaS6H8&#13;&#10;evF91LrPibWtQvHuAXkSedmZ93Q4JwAP/wBVeVDWPGXwd8RjV9SMhuVYABySjc8ZBB468HvXqWme&#13;&#10;ORZwedNczQuACYyzEuy8EDOOP0rzj4s/EDTvEmnxMFBndBkkHHymvksDjak8U1Knv1PiMux9WeM9&#13;&#10;6lp3PvX4S+HPAHxNspvil4bhuLvWbeES3WlRsASR8zNjo2D2xXtmo2Xjn4i+F7jw5r7afommyLjm&#13;&#10;RINrgEc5Iy2OtfkZ4f8Aj54g+DFodb8MubWT7OVxGPmYgc5JOSD3FeMat+29418RpeR37oYppt8s&#13;&#10;b7gsrN/dycA9a7884cwuItUrxvboelxFwpgcSlWxUb8rul5n2l8UPBfw48JyxDwrqq6rcW8xE32V&#13;&#10;mZS54OH6Hv0qn4asPB+s3DajpuqCKRQEuYJVUqc4G0k1+fnh34lW+oTzyrcySeao3RPIV2Sf3kwe&#13;&#10;MD616D4T0/Rda1f7Ho+riOd2y6TsykqT0BPUg9wa6KEqGKj7HltbozrwdTD4yn9X5XHl6M+8fhF8&#13;&#10;PNX1L4o3Oh6BpEsUt5BJbQTxorQsWGVbA468CtDS/wBjv4r+L/EU0FzpF7dTxzNHN9lRgqbTxuJG&#13;&#10;0e5zivoT9l/wfe+Hmh8dfELxB5EOkujWdtbSCWeYLyo+UnAYeozXpvxt/as+LvxL1e40/wACT2/h&#13;&#10;3TVlw62i7GmXGCWIxn1Jr2fY06NJJ7I9yOGpUKSUnZI+NvjP8C9Q/Z58HTp4kiiF9FEStkziUzbg&#13;&#10;CFfb90DOTn0r4U0SLwIZI9Q8a7pLy8CyhbZdgijIwq46Fh7V9sDSvHPxI1maw8R6hLqU1ypWFpGc&#13;&#10;oZMkDLHgZrwqf4X+AbHXjpvj64m03UNM37oWPyuQQRswc8ivheO8VVeETwzk49eXc/OPEfG1vqSn&#13;&#10;hJSst+TV+R5T45e1+Gus6fdeFkkk0zUVAj89y7Ox4yQSOD0610et+N/Fmt2lt4E8J2RkUwh5orUH&#13;&#10;JJ6glTzxyRmsf4m+JdC8c+ILGw0+1b+z9MAEZZSSxx1yBnGQK+hv2cfE2ieCVfVlsvtsuoXLW6/L&#13;&#10;lo0PHBAOOOlfGYribMMs4djiq9HmrPZPt0v2dj8+xvFWaZPwtDF18O54htpJ7+V30djxLwhP49+G&#13;&#10;lvNPei7glkBLfO6YOcomM9OlcF8RtN+I1o0XiTXtSnja5/eRW8kjFiHPs3AA56V+i37QmnL4h0O0&#13;&#10;8SfYViED4jH3XdB1Lgda+cfHXhOD4qafYanYTAPbxCMwA/KhA4OOp+teHkXiTXzDC4fEqnyJtqXX&#13;&#10;U+e4a8XsRmuDwuK9nyKUnGel+mmvmdf+zR4yi+121lrszXEkhVZBICQC2BkEHj8e1fsJqf7Kvwy8&#13;&#10;U6ZDrepeL10O3SNbmeEyjgN1woPT8M+9fhuPiv4d/Zx8MSRYiuPEM+Ixbsg2Rr3c9SM/zrxjTP2t&#13;&#10;/F2vxamlkszNeLsiV5vlAJ+YgHJwK/TcHw5h6cvrc3Z7s/YMBwlhadX67KVm1d/cf0wfBHUf2Hfg&#13;&#10;74z/ALU1/X2159Kt3u7f7RGu0SgfLhTkdentXzv8df2rW8R67c3vw4v7eSyuXdjFI2xotxJAUrg8&#13;&#10;f/Wr8SNEnuyq3niy7WP7aABHE53hW9+49q90+Bnwy1b4mfE1fDWiX0c9pbQBrgoAhSNOfnzj5vUg&#13;&#10;1WFxmWZrU9nQleUR4DG5NnNZ08NPmlHy3tvqfoX8Jk8WfH0weDG8QwWouZhA8sxx5RboGyc8nPSv&#13;&#10;0Q+Nv/BK3xLqPwz8PeC/CHiXRtXuQxmvmhu4/MRyRwMkEY6kD8a/K7XfFPhz4UyzeHPh1I016W8u&#13;&#10;61iE58plyCsK9/8AeOOawtE+PHxEVlig8Q3sJticu0zhmPB+Zt3X8K7/AKjhKEXh3u2eostwOFg8&#13;&#10;L5n0prv7KfxA+BPiXUPAutG+sVuNP/0fV0jM0JkTGE3rnAPTINZnhHwfZxeB77wj/a9ve+JdYkNt&#13;&#10;pcRYsY3bj5iM7AfXNcnpf/BRD40eGpktdfvYNdsAyxsl7H5ueeQpavo3wb+1x8K/idrEGg6f4dtt&#13;&#10;L1SVCn9rWsQj2SPzvZQAcD/9VfnGe+D2Fx+NWJqVbK8XZL+Xs90fkvE3gFgsyx6xdWs1FuMmkl9n&#13;&#10;b3viS7knwr/4JwGwls9O/aZ8U2nhufzI2kjuG80PETlW3An5ceh/Cur8X/sxf8E9/AXijUNQ8K+M&#13;&#10;5tZKyNmNYFhh830DvyRn8cV8y6v+yz+3T438W3l54Ylvb7QXmJOrXMhkt3ib+6GJIGPTFfUHw9/4&#13;&#10;I/eIfHOjWTpqviES7zNKJANhlLAvtUnJC9ieor9EzbDxw1Byw9O79Ln6pnuEjhMI54eld+l/wPIP&#13;&#10;Hv7bXxC/Zi8NXWmfs52cOjWdzB5by2iKwmABBMm4du3PfivzL+Iv7cXx0+IXgW8udUhsormRtr3l&#13;&#10;rGYpJsdCwVtpOck8c1/QN8Yv+CX3iGHwCnhaxsPEGpzwW7QPMsUaI3Hp1P1r5b+HH/BHX4ta94V1&#13;&#10;bwrc2llpiSp5ts97cRISyDG3c2MGvP4Ix2YYnDSnj6PI76eaPM8OsfmuLwcp5nQ9m7u3pfsfz4+F&#13;&#10;/il4hsGj+3Wk15JKyyys53FCevUnAz2r6q1JdZ8D2ulfEzR55LS4LrNLE5wroTnBB5GQOmK/TvwT&#13;&#10;/wAEMf2jNB1D+1ZX0lrZP3rG6uoVAAPA3buc9jjFex+Lf+CYHxE1KytovG+v+D9ttEQ9ut9C74xh&#13;&#10;cqpGMDivIxHBmLlmlLFUJOMU7y10a9DwsZwBjpZzRxmHbjBO8tdH5WIP2TvFP7Lvxz0mW81SGPw9&#13;&#10;4ngjVr++icRRSKg+96FueTXofxE1H9lXQEl0aHxEutbnAut5M0br/dGcKB9Sa/KH9qnw9on7M8De&#13;&#10;AvBt1HbT3UeLu6s2LpIo4xG4IODjkZr4Ttrf4geI7NP+EUa/kYxkGRfutnvk9K7c74ZwVLExxcKC&#13;&#10;dV9T0eIeDMuw+MjmFPDRlWlpzM/ZPxj+0D8NfDU0vhfwUbeCzuCFaRokGI+6cDp+Vfor+zl4D8L/&#13;&#10;ABf+HNtbfDSWxvr22YOILd1R13jJ/dtxnPcV/PTonwq8Q6r4Khm8ZMZZt+Fij+8cDgs2DjnrWxB+&#13;&#10;0XrHwEij0/wVezLfKNoigdtgZeAGIzz75rxM64AwPFeXSweeULxi9Ld11Pn+IfDHLeNMrngOJMOu&#13;&#10;WMtH2a6prX0P1s/ar/ZL/bu1fxRbeIV8L3Y0rRo3uLaWPbOMpggts+bnrXw7rfxL+N3ijUoZPFng&#13;&#10;2YavbAwPdRqyqxQFQzxkZH518neGv+Cnv7a/hfxCb7R/FmsRGUHzraSUyQMmcFNucYx2r7++Gn7f&#13;&#10;Hxp+K97bRjRtOtZiR/aV/HbRw+bkjLEqOOO2K8yl4AcP0cLh8JTo+7Rvyvqr7/f1PCpfRf4Ww+Cw&#13;&#10;uDpUFy4e/I3e6vv9/U/J34xz+KNW8VzxXdq0dwjsXHI+c/e69PSvCtD0TXZ/EpNpbs6hgh2gkgL3&#13;&#10;zX9fOgX3/BNr4l2Ju/2gNEvbfWxEnnz6aUiWbnDEBlI9T61778Lv2X/+CS3jqyn1LwVrN7DewRmS&#13;&#10;PTLoRs6npw2BmvUrcB1nf2drHvVvDKvJfubW2SR/IHpXhXxXplm+rpYzvEMMh2MVAHXn1HpXZR/E&#13;&#10;jw5pml3bDfBeSx7XQKVk3Y9O5r+pPWLf9kL4T311oUVlb6pZAkT2V1GoK8csu3vXy1r/AOzv/wAE&#13;&#10;4P2gtUlPhqe88O6hIMrDKAYtzdScD7o7HOa4M18OI1qMfrLty9up5mc+E0K9CDxbcXF9Op/N78KG&#13;&#10;1e91ZrjmGK8vwpmcEFS5wNznOOucV+vfwb+FXxj0b4s2supxJLohtRI1xgNHJGAOnufXFfZ/hb/g&#13;&#10;l9+zPY6PcOnjGExXEpjgjiYKUkH3XAI46etfXXhX/gn78UNK8LtpHhDxxpV5bRW+6Nw2+fyj0xuI&#13;&#10;AwOlfD+LvBGfY7D0oZXOMYOPK+a+l/tL0Pzbx18OuJsxwdKjktWEabi4y57qyf2otdUfzSftHfD7&#13;&#10;xJd/FfxJp3h0XEsHmRzxooOE3dQMds+lV/gb+zJ8RJdcsNcEMwm3rM67GcgHpjjANfq58VfhpqP7&#13;&#10;N/ihtY06Ce9v2lP2i5vF3ibby2cgrj6GvSfh3+2T8T7CIxaFotla5T55vs67MDuScf8A16+xy3hn&#13;&#10;CLKcPhcbUVRwgot97KzP0DKeEcBHJMNg8fVVRwgoOS66WZ+eH7Yfw2+IPgLw7Hrvi7S7uGKdUjil&#13;&#10;ePblcAnr69civp74Eat4ob4ReGNM+Gtqq2wixPIOMytycsOvPJz2ruf2gv2srX436Qnwi+JMltfX&#13;&#10;d5JsWSGJQluX4xnHRTXVfs4fsrfH7wD4Vk1j4UahbappqMHurG5UNAgJ425bcpPfGK/JfGLwexGc&#13;&#10;5RSw+SwjJUndRlez6fgfhfj54BYnP8gw+E4fpwkqLbUZ35WrW6db6q+h7Z8TvCK698HdYsdfiimb&#13;&#10;+yZGkHBCyKmQwJ6EHpX87njnwX4+sfAly8ts7h2Bhk7soOccEnoM81/Rtp3wx8QfF/UZPC/xT1WD&#13;&#10;SbS2UyzaXp4IM4UZfJJ5GO3SvBfGnxF/Ze8G61H4P0XSnnt4j9mmlcDepzjkYOfoK+b+jj4N5lwx&#13;&#10;CpDMUr1ZXaTul5HyX0TfADN+EKdalmqXNWlzcsXeMdGt/O/4I/AzX/FVz4i8C2SWgSFrCLZPbq23&#13;&#10;kADJB78etUPAWpeLfGs9t4E0a2lu2uWUxxQoXZGHTIr+lbwN/wAEsv2M/wBqDTrrxVo3jD/hGb6X&#13;&#10;DzabOyrGWcchgTxuOOldZa/smfAH/gnnHbanYNBq+tvmSy1GMCWHDdOefxFf0TgPDeng71G7pNyX&#13;&#10;kz+rst8JaWAcqujipOS8m9z77/4ICfCnxH8L7fxdZeK4hFeS6VpxXIw/k+bKVD+49K/pQXua/Cj/&#13;&#10;AIJJfGDW/iv8SPHd1qccKRx6TprpJEoTcxmmHIHsBX7rKe1fpnBWFoUsBGOH+Fyk/m5O5+weHmCw&#13;&#10;1DLIwwi93mm/m5NsfRRRX1h9wFFFFAH/1v7+KKKKACiiigAooooAKKKKACiiigAooooAKKKKACii&#13;&#10;igD83P8AgrZ+yx47/bb/AGBPHf7Lfw3Cf2r4uXS9OWSSWOIQ2w1G2kupg0rIhMUCO4Un5iABycV/&#13;&#10;Mv4m/wCDSb4+/s1Xy+Pv+CX/AO1J4x8G63CA32PX2uNNWd1Gfmv9FeMbWP8ABJZuPUmv6Ef+C7/x&#13;&#10;G+K3wm/4JV/Ffx98ENb1Xw54rstP00aJrOiXL2d7b3E2pW0Q8qaMhkLbtpweQSDwTVn9g74f/tZ/&#13;&#10;si/BDRvFf/BRr9pHTvHKalo2nwTDxRpelaDFpusXxRlgi1cPC93ksYUWdS8jfMpH3aAP5Vvhh4j/&#13;&#10;AODnj/gjl438c/EXx18JtL+PGl+NtYh8QeM/EenK3iC7v57K2SyimWbSnhvoVSCNQBLZEDG7byc/&#13;&#10;XXwy/wCDr69/ah+LHwx/ZU8L/CrxR8MfiT4o+J3hzQPELatPa6hp1vpc12q6hEouIYbkSyx/Iu63&#13;&#10;UpkkOCK/tTs7yw1G1j1DT5Yp4ZUDxTwOHjdT0KspII9xXwf+2T/wT8+Dv7Xeu+A/iFqWm6Jp/jHw&#13;&#10;B4+0Pxpo/i1tOjl1JI9KuVlnshOpjl8q5iBjIZ2QHDbSVFAH32oAGB606kFLQAV+bn/BX/T7vVf+&#13;&#10;CZvxm0+x/wBdL4LuRHj+8JIz/Sv0jr8xf+Cz2qahon/BLT43atpbFLiDwPcyRMOobzY6AP8AJz8f&#13;&#10;XvjKLVHe686Mq2BIhO0bT19K8X1jx/4qnj8q4upyiE4LMwX27+vrX1Nd+O9J8TaQbPxKqpOM7rmE&#13;&#10;HaSw4yOxrzAfB7+10N3p0/2iF8ldhy2eMEnqOfasZt30ZyzqNv3T0b4eeLNW8P8AwG1K/lnYSale&#13;&#10;qkbE87YvTAAwSeprj7Ow8UyaS2oahqMqQXEqsU3kjB5G7ng/pX2142+FNr4P+CnhvQ/syyMtuLq4&#13;&#10;Gw53SEMefr3rzeytvhre6Etvrv2hZAMBYk27WVfkLEnnkdK+b4oxeIpUoewfXU+T4zx+Ko0af1Z7&#13;&#10;vW29j550KTVh4jh0rTryVpWKlR8wwo4wOuete2fG340eMbTULLw215cRPDAluOdxyABk9M+lYnhV&#13;&#10;vhFoPj6z1+Fbm8eO4D3CHJUIuO3GOPXH519L+Kr39n/4sfEw+LU0e4i0qzK3F5LDIowIx2BGMseK&#13;&#10;6cshOVK8pX9TtyaFSdDmnJv1PjFYtXuLp77WJpHlC52tnqMZI6dOO1fU3xm0qy8T6P4e8ULDOzjS&#13;&#10;I4Z3YggPGMe2OMHkV1ktz+y1r2rNfaVdXFqjDiC7O1/ddwBXPfjivoi3039nvxr8P5fDVt4w0jS7&#13;&#10;gKWtEullbLcYDFUwM45OMVhLDVp8y7nHLBYifPFX1/A/F/xTby6LK95DG6jDnL/xY6qa9g+HGtaR&#13;&#10;B8Kr2C2ma1vdRlOIpcEMBxhT/dz2NesfFj9nCSFvtWma5pGsQRgyAWLM5Kse25RnNcxpXwI8Xf8A&#13;&#10;CP2fieW2nS0trkxybUICgdfrmu/BYapTg09T08BhatKnJN3dj50aKVLOWxvnykz4C5O1WB4IHqfp&#13;&#10;X2T8JPFvhCbwL/wqD4kWKglBc6Nrr/O0bMBiLvx/KvHNfTSrbWrqLUrXcNreW4XK5GMHHYn1/SvK&#13;&#10;/Fvia71iKK10iJvMhGYo0znK8ZGAOnPX9a5qGMk6ipuFu5x4THt1Y0nBo+p7V9K0zVpdA8SgGJUa&#13;&#10;OGRI8knkKwPWvmLx54O1K41cy2DlrVjvjfgEqScjI9fSl0LxD4t8PQJqXi+dXiUfLb3HzEgDOPX9&#13;&#10;aXxd+04t1ax6T4Z0m0t3jG1p9hdicdQST834V7M8P/K7H0dTCu14uxwfhj4c+K5fGNpNpiTiNp1V&#13;&#10;j0XBOG69hX358VfA+k6jpthDa3loLi2iRHRcHJUY9OteVfs7t8RvGOnXes3kEnk26Hy5REAoLHru&#13;&#10;xXzH498U+KYdYnjupJDIZmH3j0z+VbRh7tpamsad4WnqfTen+A3WNftl/CMHf5W/cM89MdK6/wAM&#13;&#10;+CfD8mvynU9YtIFMLH5W54BO7H06f1r5L8IXmu31n5l5I2wjahbtx3P8ua9S8NSXcd1GLWA3ErEC&#13;&#10;TJwCMYB9ME140YqnP3InzsVGlVbhA9K8QeM9M0rRrrwppEss0Dsd1wVAJ9DjqRnpx9a+eItD06/D&#13;&#10;3ttb3M7b9qiNWGCvTnHGeOte+xaE0LSS6ifLxggAHdz/AAn1xzgV1nhb4d3Wp3UtvLa3V1uj3QQW&#13;&#10;q7pNwyc8fd6c5r0X77SZ7TaqWTPnzR9K8SR3jRWUaWPmR7UWIfvOeDnGTkfUV23gL4GWGv3r/wDC&#13;&#10;QN58USmS6keQRkY4OOCen1reuba/W6fRYXis5pJGVF3b5uu3DEcZ68Zr3XS/FNp8GNMm0F7SLUZ7&#13;&#10;iMOZZ1BctjPXt6Y45rp5Fax1uCtY4nX/ABT8OfgdZxXXw4jv5Z1IEpvANigHqCMFhjuQK8i8X/tL&#13;&#10;a54s1Afb3kSOQCQLncFHPAGOM+le7RfGrwt4k01fD/jfwppt/Ezb4nZnhlQEcgMhBOPcGvMtWsfg&#13;&#10;Bea8YptLntBEmV+zXIKqduR99T0PXnNN3toOfwtI8LufiXdRSkKJGzMGkwxVCmScdOTisnV/G8up&#13;&#10;z7PsxZGwRG/K4znH1r1+90n4YxhLizF1PGuREh2biDyMlSc9Kr+HPEHhu31YaYPD63MSyhN0zPkl&#13;&#10;uAOMYFc1GEl8TucmGhP7TucHomuRTalbtNpihEw5PO3jj5gOB9Kt+IND8W/EG4uJra2IUtxHFkYU&#13;&#10;dAA2M49hX1drfjrwRbB7HS/CkEDww4/ciX5ueSSSe9eYJ8UPFtkUXRNIjtSXOxlhO8e+4sT+ldTS&#13;&#10;e6O1pPofHV/8D/HsmqCyjjkGTlQy8nH0rv8Awd+yn8Stahe7vIfs8Ssd8lziJcL1AMhUH8K97uPH&#13;&#10;3x6kvEurGzvtqvuyFc9fpmsvVte+NF7PLFqNpfySPz/q37A+oz+J49KnltsR7ON72Ok+GPwI+G/h&#13;&#10;O5c+OvEVrazoQ0CwhpyW5yDgBR+de3eJPFvwZOgR6NayRSSWz5imZlXd6kjBI45xmvhDW/C3xEu3&#13;&#10;E15aXinf12NgjHuKxH+GfjS72v8AYb9SxwnyMwY+49/WoVVEOr5H6BeGviJ8GLC7SaLSJLqZwEkY&#13;&#10;MFT68Lnt6jitzxV4/wBDubGTUdN0yxgeEsQEVpC30LHNfHPhD4KfGTW0W10qwvpJSxUDy2BHp2GA&#13;&#10;Ole52P7H3x9FrcS+IJEtIo1PFxOicEnruYBTThJy1HTnKWrWhS1D9py31C3/ALB1mJHiU4jwqjyz&#13;&#10;jHAPT3FdTofwssvil4RuvEGjPaJPYRm5lWf93iIdwQDyMY45ryS6/Zcj0LOq+JdZsQEG5kjcysTn&#13;&#10;BH7sMOPc19n/ALOuo/A3+x7rwv4k1a5hmMD24khQhNrcc5/H1rSye6NJRT3PkHQfG3w20PUmh8Qx&#13;&#10;S6gIQRKbdcIrDvukGTj2HNafiv4ieHvH8zJ4MEdv5MYRbYKyswHqxbnOOlet+K/gt8FzfXh0LVoj&#13;&#10;G0jNtMoAbtkAgc9K+f1+CGki7lfR9R8twfNILg98jBU4x0zmkopbDirbHjWmTxyalcWTwNITIxkj&#13;&#10;yOntk59Oa+rPC3jj4cXXhKLQdatfL8gBVWMDzAoJ5Oeh96+f9Q+FOpw6k119uhkfP97Bxu6nP8qw&#13;&#10;ovhT4y037VeW6EozEGQMCGJ9CDkfXGBXmZjh6lRJRZ4ea4WrVXLA6Pxx4i8A2l4LrTAQSzNGQQ42&#13;&#10;5/iOev5YqG6/aC1BtIitU23IhGyMzndtHoPpXlN78LvFtzKZJlkVWdsMwOAO+TjH4jqa1dI+F89s&#13;&#10;pk1W6hWLIJBPI464/wA810UcKuWLnHVHXQwUeWLnFXR2urftAz+LrCOx8X2EN4kMPkwnG1kT+6D6&#13;&#10;V5yJfh/rbkQac6l1yqxsXA9eSB0r0TRPDXw1si0WsNPdKcDMY2DnrjNey+FtL/Zx0lnubexvnuIE&#13;&#10;3czp5bL36oe2e9dh6J8uDw34ehDTWVqyMjcjuQOnPt+Fe++BvGPhHwvaxfbLbaHIGXYEZI5HPNd/&#13;&#10;rvjr9l02W3UNE1SJuHYxXqEc9eTF3rMsdI/ZF8brDaW2ra5ocm4N5l0sd1CCcd0IOM+wPtTuBR+I&#13;&#10;/hbwn8RrtNTs2+z5IRURSRkYyRjpivLrL4deDtH1/wAuSR2lihLcZBXA5x2J6frX0/r/AMJvBdlq&#13;&#10;VjN4M8e6JdWoVGMcqzRMcjvuU49DzXAN8HvGY+IF3f215o95ayRMu63u4iuCMcLkHuKlpPcmUU00&#13;&#10;zpm8cfDeb4FJ8PJLT7mpSXkdwOX+cAYAIPAI9fWvb/2Q/hV8NPEsesXs0CTNaWqpab+cSycBjj+X&#13;&#10;618lXfwv1bT4lhvruxt4YX85hJOmSuQTxnPHpX2R+yD8Rfg38FvFk48a6u9/DfRNAbKwA8sklXXM&#13;&#10;j4G0Hrxn05p+hXofHf7SWi+JLHxNqPhy5MkrW8uIm5ZE3Etj6DGK+J7Gzvbm/urHU1KzxviNGyRs&#13;&#10;BGT+vOK/T79qv4jx+IPHVzrGjW8MNsJMiOABt8YOQS5wSSOpxXzX4j8H2PivSU8YaXAIW3tFOoO3&#13;&#10;BKgZ/HPGc1FSN0RUg5RajueDv4Y0mXTLpIoQJ7chuRnGRk/gOlfov+x14a06z+D2rTsGLXzNHuPT&#13;&#10;CRswUj0yfwr420a50W3trhXQzSkrE4jA2kgbTz74Ga+zfhf8QoNI+EN3pGnWcUEkcnmqQcttK44P&#13;&#10;HSlSg1HUmhBxhZn5o+MNIltvFV6syeZGZ2LbQexPI+nP6VyS6BJe3iQEiPI3FiCDw2Rx/KvrLVUs&#13;&#10;LXXmv7yAT2V2f33yjcC5+YjPfByK6/xv+zWvhrTR4o+1M8NxHDLZNgjfDIqsrduoP4USopvmbCWH&#13;&#10;jKSk2eifsVabH4L1S8+J+oxl7HTrYrbrKAwllxk9eOMEcetfPHxZ+Nd/4p+JOpa9dowiluCwxnAB&#13;&#10;boQPQdq+/PFvh23+Hf7MWk6bpMSma9bfOerASDcM9wDu9P8ACvyJ8V2k1n/aFvCod9/IA+7n0rQ1&#13;&#10;tY+jPEMM974ci1rQWaSFoy7KhJdT7jgV8r+I5Jp4Cs/m+YvzYzjJ6fN65FehfCv4i6r4a1GDT5om&#13;&#10;ntXKxTQMTjdwAR744r7b8T/AnwBe6SnjPUJlgjmVZltMYZlI5wO2M0AfNX7OXhHVta0/WrnSUlYr&#13;&#10;pcxIRDwdh/zxX+xr+zhG8X7PPgOKXO5fBmiK2fUWMINf5IXgX4n6R8Mhf2Hgu3KA27xs5XO4FTkH&#13;&#10;HB4r/XG/Z+nN18CPBNyRgyeEdGkwOg3WURoA9Wc4GD6V/mU/8FYfgZ4m1r9vD4t61p1peNLc/ELW&#13;&#10;Jf3URIZGmJQgn2r/AE2HUcbuRX+al/wU/wD+CgXjLwf+3x8YPCNnpNp5eg/EHWdNhugGVnFvcFQW&#13;&#10;POSR6AV42b4KFV0pTqcvK7+vkeBnWX068qEp1XDkldeemzPxh8R63rWgaz/Zc0ZDWv7oQTj5sABS&#13;&#10;Np4BJzzXH/FHxl4Q0bSbIxRxG4DLMSMkgHnHvgivuDQ/jv8AAj463bv8UNOaxvnctJewRqUYqOOV&#13;&#10;xz+Ga9isf2Tf2CPilBJcaz4zvdMMcbOrR2ww2B905YEj8q4K+QVJ4uGJVTRdO55OJ4WqTx8MWqnu&#13;&#10;p3a76aI/PfSvi5oeo/CaXTlBVnla5kW3yFDFcZCjH44+tL8F/CtvqlvL4ttJp1EB+5FgkDnnAOT+&#13;&#10;XNfqLpv7MX/BLvTfB03hS+8c6684hH2eeK2jVVkx0IL5x6/5FYngX9k/4G6RbQ6N8O/HMc1vKXaE&#13;&#10;XiLEzZ6AsrHAx36VnxfSxssDKGCV5fp1I46pZjPLZQy2PNO608up8JXPx88R+C9SF/pWp3SiCfM0&#13;&#10;UjttfH+zxjtkV+hnw6+IPgv9rDwlEfGM9np62iBLi4YgMQBznI5B/PNfJHxr/wCCfHxcuxcar4ef&#13;&#10;SrvT1lJM8V5GWBBznAPQj1rxXxnZeMfgt4DXwha27puUNcz2vzqz55/eKSOvYGuzhmhVp4OEa0eV&#13;&#10;9jv4Nw1aGBjDEQ5X1TP00/4Qj9gH4WeIrLUTJrOrQwnGoQwunlOSMMYzgsPxr6ZsNZ/4JSyWsOp6&#13;&#10;WPF9rdKu82c8EU5QgEYD5Axjoa/l4/4SbxTNq32u4muGjDNuAJIPOQDxXqel+KvFVtYyjUIbiNGU&#13;&#10;YEbHcA3Tn39a78fUSSUoXR6WaVlFLmp8yP6EtV+Kn7Hum+GNW1f4N+GLvU7yzhFxFL4hlj2rlsEi&#13;&#10;OMdOeOc1+ZvxQ/bI8d+KI5dG8L2i6LaMdssGnqsaEAc/dwcH1J+tfKvw/wDFWsWfg/xRq7vNBDDZ&#13;&#10;bEjY4bLEAD0I5r5403xpfTW7rK53FDh92GUHj6dTjNXGEaME4R3NqdKFCkpUobnuOp/Fv4iXE0g0&#13;&#10;Se8hcJglXI69eh6H06V6Z8LvjR+0FqISxubn+0oTKA9hdjzDg9Mls8Y7CvJfhgLrXNcis7x1WN2C&#13;&#10;uZQH3qMnOcAZz04r9hfgx4Q/Zz8A+F5vE3ia3kn1BkUQLZyjzA56bkPQe+K1k3UilsazXtYJXszl&#13;&#10;rGH9nXWfD0aeNLa5sdXSItdCNFMO5ueO+M+9eWT6F+y9fISr3vE2FTy9u35uqnpyOoIrlPij46+G&#13;&#10;smr3cpS8jjYMB91iGycDHHHqRXh8PiHwHcxmCP7SzsocDO1QezZ/ziuOhh1QvObucGHwn1e85O9z&#13;&#10;w79ov4fWt14ivrTwk1xPYIuYyXO4AjgnPb1xXx3D8HPiFdWbxW8QntFYM+zPy9RyDz9K/az4Tx/D&#13;&#10;i6huvE3juwxaWiMIZHfaXyMAfNw3PtVbR/hN+zf4v1G81tNfm08SOXaC5KgDb82flwMjsMd69GpB&#13;&#10;TSuz06sVUilc/HHwt8I9fN+GhSeWaNhG8MSlmz2yPevvP9mj9g74/fE/xzZ3Gnxi2jEwEUV4dzYJ&#13;&#10;zwqgtjGa/br9m/4V/sB+BvBEnj7xz4jurvUFkZoo7WKMbxHkrzzgZ7muc+LH/BRT4cfD+CTwr+yn&#13;&#10;o9vpkk2ftGrXCq93Kc4/1hzjHbFcdLCQpTdacjhp4GFGcsRUke3+KP8Agm/4X+FfwrsPFGpeI30n&#13;&#10;UY1aXUbeB/Ot5pBwAUyWQj0/KvAvDHhQarayWXhfW/D+oxt8iTNsWSNhxhg+DjHPSvjbwn+3V8Rf&#13;&#10;D3igt4uv5dVXzPPntrvDxuD94HPWvtJv2mv2B/jzo9vp2v8Ah6bwhqgKpc3+ifJIxxySM7SOfaiq&#13;&#10;qeKpunGW4YhUsbSlShPc8t8efCH4weEo3vrGMXpQeYH0vYI48EcpsP3uma5XRvg9on7REiXfxBVf&#13;&#10;D/iKA+Qt3co/k3BUbTuaNWw4xg54r6LstM/Yy8Dzxy+GvHXiSZmy6Qux+6w6PtbkV8Z/EX9sLwhN&#13;&#10;r114Z8HXNzJbWkrQF3ITnPykHGc1w4bBxwdOU6s9DzcFl8MvpOdapoe7+Jf2H/h/4A8MGRNVsdV1&#13;&#10;aRjHHbwuApyM5HPUZrkvhV8FviXosiaRoWh2zqZjcQiTLsHU5OCvGOnavgXxR+0b4h0y9Oo6NdTy&#13;&#10;xwuJPLZjIS2fmJY4Ar7p/Z8/4KG6pLp9nb3sNsjWpZfnGGJPHB6845rhzHCZfm+GlRmuaPY83NsD&#13;&#10;leeYR0Ki54J7H3l8P/2T7/8AaW8Q/wDCNfGS4/4RHyY2WO5hwbYjH/LRZCuAOc7TXmH7TnwE/Z1/&#13;&#10;Yo0eXw58NdTg8aeK9RjKRXUKH7JCxwFKqeSxzx2rw79qX9qfxj4tjtvEGnajcxxSr5M6W7ldpb7p&#13;&#10;VR27GvHvg58R9A+JlzF4O8bsWvUl82DUWQs6OM4znsO9a5Zwxg8FhfYYKko229f8zfJODMvy3BfV&#13;&#10;suoRgltp16PXqfP/AIp/ZemvfL8ReLVFzqepbprme5J2xDrsRfb15r4v8Y/CbU/hvqt9ZaLtuLWJ&#13;&#10;0uI7gD5trMNy9eO9f1T+H/2fPFXi3wiJJX8NTQxxfubs30QJT1cElh16CvI9C/ZC/ZztX1HT/it4&#13;&#10;20SOe9WRZFeUuqS88Ar/AAivzvgnI87eLryzWfuO6tfR3Pyvw84Z4ieMxLzupem7pK61vta3Y/mI&#13;&#10;8YeHPH/iLVodY01gbTCeW4cARgD69q/QT9iv4S+P/FXjy5m8NSyy3cll5DKpkHmqBhyAB8wNffnx&#13;&#10;S/Yt/Zs+FWkaf4rtvEVlrAlbEFvZF5FwGz8qnqSOua+bvD3xM+Ivgv4o2mrfs/aRe2AgcwGYxECQ&#13;&#10;bup4wBX6Rk3DdPCOLi/hVlpY/WMi4RpYGSnF/Cmk7W3IPHHwo+OHgjxRcxy6bOoJ+QCEhtv90ZHf&#13;&#10;1zWLd/C/xZqmitNaxS7kANyHyrB89APev1L0r/gpx488Mg6F8XvCejaqTAFuri5gUu3bhgAQQK6/&#13;&#10;Tv2nP2QPiZpkesa74Uu9FniIkEumSeXHKy9irgj6nPFb5pkkMR78XZnZnWQQxdpw0lc/H3w58F/E&#13;&#10;On2gm1yK7JaZTDGqHcx77e/HtX3r8Bv2ZfFbK3jW2aC1gVgZX1Z1SQgc4JfHHau78Y/thfs42iy2&#13;&#10;fw40q41TVA2InumBiQqMYYgDv6Gvz7+NP7QPxn8WW04vWe3jlJNvb2n7tFYDjcVxuAHFb04wo01G&#13;&#10;TuzdRhhqSjUldn7wyft2fFX4G+F7Xwl4aj0HUtIjhKJNblZQk2PvOFB+gzX5n/GD/grb+07Jql5b&#13;&#10;zaxeWsiALAmnfuUU+uVwefavys+Ef7RHx58CaxLc3JS606J8S6e48wMWOCNrevrX70fs2/sf/s5/&#13;&#10;8FDvB82taxqtt8PNYslBuLjUJFFjKO4AIB3E9AD1r1INWTse3Gzimkfk5c/8FNP2ltW11Z5/FeuS&#13;&#10;MxBljN3KcE9uuBU3iv8Aaz/aH8S6Y18fEmsFyPljjuZdwA5wRu/Ov2nT/gj1+wX8Obo3fjH4sJc3&#13;&#10;AJ4s0jRZGHAKs5IwemMcVqa1+yv/AME9fAsphbWYr+Jocy3F3eoFZz0ZRCuAPUE8V5GPwlSc4yhK&#13;&#10;x4OaYOtOopU52R/OIP2sP2obkyINe1psJg+dcy9Acfd3YPsKk8P/ABG+PXj7Ulsr661jEn764CPK&#13;&#10;8hP58A1+6+t/s4fsEa7cC28E+L9HsJWG5fOcyxq+M4YH+lfLviT4gfs3/Am8l0oavDqrI4Ew0tFj&#13;&#10;UoBjbnG7APTOK9KjCUY3qHr0eaMW6hn/AA8+DHhfxHplhpnxyunkaT54LueUyyW24ZCygEkZ/Gux&#13;&#10;udN/Zw+FmoyaUusi5EYLxWumW7FW25+8WCD/AArwaH9r74L614hbT7e1MWlzDy36b8ngNk9PfNfQ&#13;&#10;Xhr9gnxV+1FCviH4E61YXbMqtDZXE6xzEeh3ED8648VTjiKUo07X7nBjYLF0ZxotXPln4ofH37RZ&#13;&#10;3em+FNPOmafJkQyH/XOQTz1447DNfK2lfD+48VkXVvIDIrLI8m7LFjychu4yM1+u+vf8EUP24LVU&#13;&#10;TVdDN0WUlpLOdJEjU8DLbsZ+grpPBP8AwSf8e/D2Ka/8c3sGnPbAtIskoRnK87R23HH0r5Z5Hj3C&#13;&#10;0qnK+y2Pi5cO5lOD5qvLJdtj85vhR+zB/bviNtf8ZuLPSbbPm3bbQGYckKuec/jivYvFnxc8HeFr&#13;&#10;STwX8MYIYktzhZfl3yMB8xY8HP6V5X+1F8U/iLompN8MNG0q5s9NsmMSsoKlz/E44w27uc4r4Elv&#13;&#10;7qTU1mW4ltrtWwsc0ZAkyf7wyPzxX1NPCOGHUJu7SPtKWXuOFVKo7tI/RC11bXdb0yTUrtysgYKN&#13;&#10;xwSPbBOK3Phn4t1nwd4vXUtNuJA4IEkSnJKk9uO/1rxXwDrHiG7s49MSCVpCvRDkfUgdSe1fbHgL&#13;&#10;9nP4ueKIoV8KaHczyviTMaPuUe5xXzOT4qrCc4tO7eiPj8hxVaFWacXq9Ox6df6vb3fia116RZ5p&#13;&#10;JyjzCUE5B6k+n616ZZ6X8ObHUJJ0uJbWdwW3QkfKW9SRkj2Ar6E1j/glZ+1rq3wu0/4nabAIfk/0&#13;&#10;q3klxMqgdQp+99K+KdH/AGXP2wdU+IX/AAgfh/w9ql5JC43XJhYphjgckY/GvpMzwEsRBJOx9ZnG&#13;&#10;VzxMOWL5T17TvFNrZeHr+DS7iaYqDLEzZDbl4yuQNvrUXhf45/EGN4bLTdUu7Z0fbMqzuNwONp29&#13;&#10;MA9a/YX4E/8ABJjx7oPgz+2fjhqug2FxcweZBYzzLFN84yd3UE84ri/Ev/BNm/8AA2vzT3Fvq9xY&#13;&#10;Sj9xeaennw7CQchwhyD04ryc7y2X1W0Fdo8TiLKZrBcsFzOJ5l4Z/ae8Dy+Gbfw18R/Dtp4muFYE&#13;&#10;T3agyIp4bLDjJ7V90+HPGn/BO3xVoMHh+/8AC8Npd3EIS4htSN6gnrnI5Br5ztf2MrjRvD11raWu&#13;&#10;oxyJblE862IABzyWIA6V8K6T8KX0DxJda1carbIkTbsxZlfcf4doGSfb1r5DhTKpVKUqFeGzZ8Dw&#13;&#10;Xks6lCeGxNO2rd2j2/8Abm/Ze/Yz+EngF/i18LtSu/7Ylcxw6Zd4B3sOFHAHH41+anwU/bB+O/wl&#13;&#10;u3sdFuoI7G5AjktHYNHKq5wGP3c19v8Ai34DePPjL4fu9a1238R3WnWrKsdw9m4hVU53AbQDgd68&#13;&#10;N0z9jrTLOybVJ9Ta6iAdoowjLIoA9+OOprXijE18BCnSwkNH+Z08YYvEZZTpUcFS0f4s9N+Ef7UH&#13;&#10;w78Y+IW1DVbQ6fq6yMbq4U7kYHIcBTwAfxr85v2ofHvhLw1461TVvA2y5a4uJCsqLnaDnnbjj6iv&#13;&#10;f/Dv7M+t3niC81jw8k6RW6SXDOpI/dqOpbnivE/Bn7MfjD4jeLrhwsLwISZbgMp8kZzjB5PrW2cY&#13;&#10;rF0KNGdKjeTtf7jozzGY7DUcPOjRTm90fMHwD+KXxk8Q+K10m3vLyO2muQsqJvUhSwO7HB4A71/V&#13;&#10;X8J/jP8AsW618PNN8L/FKwu76W3hS3a5DFlkkQbSw3HOd3UCvx98d+DPAv7KXgq4XT7i11HXdYiU&#13;&#10;MPlMkMZzu7ghq+A/DniT4hahrPm+Frqa3gklJlhjJK5znhTxg5617/1l0qLxGL92NtUfSPEuhh3i&#13;&#10;cauWLWqP7y/+CfXhb9nDR/EnifVPgMJonubOzW+t5ZWk8tFeQp14ByTnFfqKgAzX8xf/AAQD8Ta/&#13;&#10;qvjf4h6XrflFoNF0p1K53ndcT5LckZ45I71/Toox+PNepw7iMPVwkamFXuO9vv1Pc4UxWFr4KFXB&#13;&#10;q0G3+Y+iiivbPowooooA/9f+/iiiigAooooAKKKKACiiigAooooAKKKKACiiigAooooA/F//AIOD&#13;&#10;tTtNF/4JHfFnWr8sILODRbucqNxEcGsWcjkDudqnjvUnwY/4KV/8EeP+Cnvwh/4UZafEL4eeMLDX&#13;&#10;9Li0zVPAfjMrp15cBkCGL+z9UWGR5Fb7rQhiGG5G4Br7S/b6/ZM0n9uX9lnxH+y74gvo7DTfE8um&#13;&#10;x6nM6O++ztb6C6uIR5bI6maOJowysCpbdzjB/E/9pX/g0q/4JJfHHTpH+F+i+JvhVqojC2994Q1e&#13;&#10;e5tw6j5TLaaqbtHGeSEaNj/eFAHgH/BAb/gmfofw78e/Gn4g6D8T/i1p+k/D79oLxD4E8JeDtF8T&#13;&#10;XEHht9G0KSNoo76wcSRXfmiYIxIBCoNrAkmv69/ujj9K/hH0j/ggP/wXT/4JnXF9qn/BK39pK017&#13;&#10;QZr59Um8Ia47aV9snYAM8lhfLf6XLM6oqtKZInIwMjrXHXH/AAVc/wCC7kX7RvwR/Yp/4KL/AArg&#13;&#10;+H8PiH4yeF4rnx9pOn3ennVoLW8V3skvLS7m0yZZyP3ohIDICuzBJAB/fUDkZpaQdKWgAr8tv+C2&#13;&#10;Ufnf8EpPjnFu27vA9wN3TGZYq/Umvy4/4LXwG6/4JT/HK1BIMnge4XI56yxUID/LA0b4f+DbON7j&#13;&#10;VtQIhfaxwNx5x938c11EPiPwR4PvWg0AujDbiV5BuY+23j/PNebanZ3U2nR27AgRDYHznKrjJ6Dv&#13;&#10;Xg3i+K8hf9z5m1WwSCfXsDWLhZuSMPZqLckfoFZ/tOazcWcmiXxhuoCm1lOCwRTxszxW2vjb4W+I&#13;&#10;LOOW4htkJQiUHhix45AHtx371+VVvDqu/AklRn4U459unb2rvtM8L/EcPHcWRleF5NgPKrnr06Vy&#13;&#10;vDc0ryOF4JznqfoNp3gjwprt39m0ONQ83PmbgAidASfrXz/8Y57n4ZaPN8PvCzs7Sz+ff3MRzuA6&#13;&#10;IDzkd6+pf2dvCl7oaJrXjiR7e0lURS7ABJtPJC7vX2Fep+KfDH7J2ralHctFqsq7s3ALqrMp9B06&#13;&#10;9fau9QS0R6UKXKfkN4dv9dl0+Tzg24odpZeVGe2eM1de51+W5YJJKzeWVQY5JOeAMd/UdK/UK+0z&#13;&#10;9kCyjuIBaarbsNojB2n5R97POfSvIdZ1r9mbTNTmW1sNSmiKIYVdlQ7gCSSR6+2Kzq03JWRniaTm&#13;&#10;kos+aPhZp3j/AFcx6XptxOXaQKV6gZ69SePftX2DefFz/hBdKX4bzaxbzuw33eCXjGP4coCMg13W&#13;&#10;k6bbeOPhbrc3wi0+DS2lijgjkcjzFZjl23nGPlHQfnXyrpH7Nmk6HKJ/iD4igS6ml3lID5zqi9Rg&#13;&#10;HqRSoUvZq1ycJQ9ktWdZouv/AA21O4nHim/d5EzIPLTqCeg55rkj8RPCOhyO3h/S45YAS3nSjc/X&#13;&#10;jpnbn2rvF8I/s06PaedLf38kpbBHl+VuI6g8E1JqGk/DRrNk8L20j2zRqRJIBnOejZwKpQTdzRU4&#13;&#10;83PY+avG3xN+HfiWFZNR0mdJyCu6CQhTk9wQcV59o+seGlvxF4f0ZFkfAEt1+8we3HAJ/CvXNY+F&#13;&#10;r6rekaZp+05+RQCSS3QDqK+jfhP+xr491y7tZZYEs42ZZHlmXaQoPAAOMnjnFW0as9s8F+INT+Hn&#13;&#10;wCuBrR2PPETGOEG5xwBjnvxXxHo3g/UfiJqi2eiWD31wz5Z+wz1JbGAPcmvtP9obX4NF8OWfgldJ&#13;&#10;knGnRiI3G7CyyDgEqBgj0ya+FR8ZfH+k3AstNQW0Qb/VWKAH0HP8+tMLn0tpXwQl0SIxeL9RsNPi&#13;&#10;TJ8tQrvkdsjgD8a0YdN+HmkW6ppVzcXs6MXBRRGvzfnwccg18e614w8da8FV4ZpACcxkknjk9u9e&#13;&#10;geCtH+KWstFb2llcKWbyomEbFxntjHGM/jXHiaiStY4cbUSVuW59L6jqeli1Gqpb2sDNn5iN0nYn&#13;&#10;g7uOw6EV9P8A7CvjXwZJ+054fj1rUI0Se98kxzSARuWUosTD7uJCwXn1r5c8MfspeNNTjPiL4kan&#13;&#10;FpNgCAPtcmxyO+E45PpzXbNo3wG+EerQa5o+qzaje2kqzQpaKyjepDKdwA549eK3w6XKro3w0EoJ&#13;&#10;oh+MHw38eeH/ANpHV/CGlaTKs9vq00DiGL5V/engHHAA6dPevSPFf7LWs61qUd54n1PS7CZtrshk&#13;&#10;DeXnB+bG5d2OuOhrmPil+1t8TfjD4lbxEkJt55ljE1zBEqvcFRgOSOrkDluST9a81t9N+Jni/N5e&#13;&#10;JeyHOxROSSehIwSPXirlKxq35HsH/DMHwm0phqOr+J7aRlyzeWxkOB1xgAdscdTxVn/hWf7KekXK&#13;&#10;DUbu6uA8QO9IxhnduTyc4+nT8K1rT9mL4z3/AIch1GbTZIoLhWEM1wSo2Y7bu/XBrsvBv7Cnjzxc&#13;&#10;I3vbq0jVmKBDNj5iefcA8ZIB9ql1GjOVVrdGnpy/so6VDaLo2l3N0IwUd3wqufrsc8GuX8e698OI&#13;&#10;4g3hfw7bRGN8iUDLOwPBzgDoa+w/D/7DSeFo10rUruxEzgMZDIpC4PJ5zwOeSc16lafss/BdfCzT&#13;&#10;+J9fsLdbdz57mVSXI9FBLE+2PTmkm+iIi7u6R+feh+IbbwL4JuPiZrdnaqzHyoIJ4FI3DBLLuGDx&#13;&#10;xXzd4q/ae1HxBG8ul6fbRScqghhjTB7nhe31r7R/aG8Qfs5XFo/gy1k1KWwso9tjNbrGRK4H7x2T&#13;&#10;IGMn+9+dfEEOufBzQttrb6Te3YUkiSUrHy3Ydc++RRVqOMW0PE1XGDcdzzi7+IXxR1+KS/geVUhG&#13;&#10;0qpYZ7knJ79a5uPxb8Tr6CWaRptqHdgBiW7Yxn/9Ve03HxK06Gee20rSlEU0flsWC7cEBeDj/wCv&#13;&#10;XoXg3x7awaRJDfafb3DbsJIUA244BB9P8O9ceAq1Z39ocOXVq1RN1T5Oi8afFmfTl8o3LDeNpXJH&#13;&#10;A9CD2rtPDuo/Gm9ti1sl5OgUOwjVs4HJOQOMd+e1fR138S73SDNFBbaeHwpB2dD64/rVqz+M/iQW&#13;&#10;BsI5rWGKb73lhY/lyMjp0/CvQd+iPTcraHKeFvCnx0vZYNWT7ZHAxRywkbHzdsErkepxxXo3xI+D&#13;&#10;3xOvdAW40nz5ZLrBkXB5OOvPXB74q7oHxH8R2thHOb2EQRArvdFK4H3eAOfXpzXbeFvjd4vuI5re&#13;&#10;TU45UXMjJ5W5GXOQOBwT19Kpo06HzN4V+F/ijTvCepW/jGB4WMR8rz+Muc/Kp57V8y+GfAOo6L4m&#13;&#10;ebUnWFBIdolnVQwyeTlx/wDXr6H+KfjmK58UM9+0rSO/m43EkE9yCSBjFeJ+Ko7TUJzqKKyBUZSM&#13;&#10;nqQewPf1/Kpa0Jlsdd4l+HmkXH7439tApYqqxvncSMg4XOT+PFd74G+Ethr1mTYappylDl/NEnAx&#13;&#10;wDkBTnHXNfPl9rCT6dapPPITE3yYLDBIxtGev41ueGvFcmgtcLC0zFwFZicc+mMnqazpRS2MaSau&#13;&#10;j6I1z4A6bcz2tzc65pKsw8uFIWYZIHAIUfkxr0z4r/s7+APBfgHTBLrcH264Xz5ljdu4zgDAPYfn&#13;&#10;XyOPG8zT298NxVSMk5+9n2HPXp+Nbvjv4jX/AImgtdMuvMIgDFWJbPPPXvWpsncmsPhT4CvFFrqv&#13;&#10;iaWFcYIAdyFZucAYye456fjXR2v7LfwVmv2Fx40aOMgMkj2zMDuwcHDd8968PfXIE1GRSCN0YXbk&#13;&#10;5OAeSO/0/wAKq3vispYJ5jsfnK5Pde4+vAoGfbFp+w14c1Xw1IfBer2mpziRiqhkhdgCNu3eRyfQ&#13;&#10;Zr4a+KPwP+IHw/vZLKfQb20wOXeNnEgBPO77uO/Fd94G+NeveFnmt9PuGRvl8tiScY54H+Ne2W/7&#13;&#10;Xfj6ewtrfU7nz1SQIysQeB/stxzjn60Aflfqvws8bajcxxxxTOJVwqqDnPpj/wCtVzRfgD8Spf8A&#13;&#10;jxtb/eg+YeSw/UjFfvZ4Q+Ovwz1v4VNrK6Tpp1m0uHN1N5CiSUMBsyUwDjB6DFfEvib9pO7fVpYb&#13;&#10;OSG2RpmJVEUcA8KAQewwDUzWl2yKlrHy9pf7PHxgkhW38i9UBS4ZgQAuMk49AcV1Om/s0/Gb7VJb&#13;&#10;oHzD96NmAbnvjPOa9wl+Pfiye2iMV2/lquB8sak47HvjoO+eelcy3xj8X2OqnUIrqb/SFUNJwMnP&#13;&#10;Y469SPSpp1b3Ioy5ro87vf2T/jJA6XE4Ail3FvNkUBQeRkk8c1U0z9mbxtFt+0SoJs70Znwox7j3&#13;&#10;496+wNQ+MWq6x4ZtbcTSO3lbZOQMlgPTAPJ+teU6D431osba6kctDdMmc5Hltz1/A4P+JrRGyOgt&#13;&#10;vgdc3mj22qeKrpVaOL7PNgHOB3LdOOhzWhrPw38H6b4MutP8NTtczoFkeGUjJA6FQOOPX3rpYtXv&#13;&#10;L3QpohK8pjJ3RnuCcZwQR1FeNaTrl/p3iaPUAJD9lcrNCx+V1Ptz2yPyoA+VtU1xfD11JaeUImyV&#13;&#10;KhQFJHrz71H4Y8Y60N3lNiOZzGQTgdP7vf2r68+OnwY0/WnsfHXhZN1leWZLqif6uYJuYHHSvl7Q&#13;&#10;fBetf2NbSQW0pYXDJJgEYbjHb0460AdtouswXCrpN6iTmQFdpwCCoGDnk1+mnj3XfC97+xv4a1qw&#13;&#10;06M3+jTS6NeOx38R5libb7o4Qem2vhr4f/BTxLd+IormaAxIpRt8w2gluODzmvsvSbDSvC/wh8Uf&#13;&#10;D7xbOPtF/e29xp6IPMRWjyCD1xlWyMUAeK618WNL13wFZWmqxJIjQrFCFODHjuv4Hp6Yr5m1rwb4&#13;&#10;H1AnUd0iPOcsu0NgkcbufXpmvRrrwZppYWsc8rpGg+RQdo7nGenH9K5q7sbHV9KbSLCVrR1fZG8w&#13;&#10;J8xl4GD0Ge3rQAngn4G+FH1QeLHnW5gtgJpLYDG1l6Z/LpXnPxg+JGs+JvEZS3kMNrbjyrZV9QOf&#13;&#10;lXj+lfU3wD8L6zo2ieIdG1qKc3Rt/wB2Sm8lWGRjoD+Br4r8Q+HbyJ3i2yCeO4fKuCMgen+H600g&#13;&#10;KngW9m13UHhht8zGOSJzyB0xk+lf7If7PsflfAbwRH/d8IaMvHtZRV/k/fs8fBrWb/TNX8drbOIb&#13;&#10;bTfMfC5AfByOPWv9Yf4Cc/AzwWcEf8UnpHB6j/Q4qQHqcnPHsa/ygf8Agq1owf8A4KVfHa7ikBU/&#13;&#10;FDXTcRMBuA+0NgqOM1/q/sNwwPxr/PN/4KS/Bv8AZ0s/22/ir4ovtWtrzVr7x3q1zqNpLtMkMzzE&#13;&#10;tGo7AZ7/AKV4ee5W8VCCUrWd/wAGfNcTZS8XTpxUrWdz+WGz1Y6TcS2WmRzqHk4BJ7HqOPzr2LTP&#13;&#10;EGuRWkhuVkWNocJx8rHHODjPFfqlZ+OP2SfBdqsfimy06RIlMigJCzso4IwvuM4Jr6O0P9pb/gk1&#13;&#10;408OjwT8RPBl6+5cRajp0q29xA5HDKQNhH1BFelhaihBQctj1cHVhCnGLnex/OUNT17UtWaKNgIm&#13;&#10;kGFBAGOnzZ/OvZ/C3iO08PThrueYMmUIVsrtORkdhiv0t+M37D/wG1v/AIrj9mXxDNqFhMPNisLx&#13;&#10;VW6RcHkquVfA4yCCfSvhTxP8OYtG02ey1YpM1u5UMq7JFK9QyfewPevmOI6tWSSp7eTPkOLqtey9&#13;&#10;k7xfZ6mvbfHPWfCwm1S1vbh7d9qR2yy7llycZYfrivXvAviDTvHCx3qlZtOLh9R0y8cAIpPzmNif&#13;&#10;/r1+YGtte3WoT6LZyGNYnBVei7R6H1wKpW/i3xVo/hafTpbm5iy/yRpk+aM8jORxivdyelUhRSqy&#13;&#10;ufR8O0KsMMlWld+Z+1tx8Tv+CfPhSf8As/WvC08t6E+aYT5Udye4JOOlRRfEv/gm1rUYgZNZsklJ&#13;&#10;Ejo2TGzdOOoHI4r8EvD3iHXNW1S+v5Ig4giUwW55y3Axgg59TXrvgHW59a06aHWNMt1WEsflT5wM&#13;&#10;ZA5wD+PNRic1jCo6bje1hYzOoRrOjy3ta/fU/dGD4Efsi/FH4eah4d+EuvT2010RPcPquETyo84X&#13;&#10;Oe+OAa+UR+zz+xZ8NTcQ+PvFd1Pfq2xodMUNG+cFcMeMjp0r42uPiRqmgeFH0CxUQgKAFjBVmLDu&#13;&#10;Qc/pXzbBrN6PFMOo+IIZrm3EytKpbOVP0PHTGa9aUk9z221ou5+v9x4I+BN14Wc/Ay+a4vWAWM3y&#13;&#10;7Zg5J4wMcdAOK+FI5fjv4O+I81vi6uJFmCOhDGNlPHAxx/8AWrQ+HOt6fb6+mp2P2ixiWQbBExO0&#13;&#10;E5G4njjAFfq3bfFb9n3wd4Jh1rxDpd3qOrXkWHud6xmM/wAOwDk+2RSSXQUYRWqPmlP2Jv2h/itp&#13;&#10;8Xifw2kU0N1H54ikbY0Zb7wKkgjnpiuci/YR+PWj3H2fWbC+Plrukmhid9ig98cA9xzX154a8VeH&#13;&#10;9dsH1q08ReJPDkTuPs67kmjyP7qBl6HA61qDxD+1b4TnfxD8NviHpWoWbIWNte3gt5pW4whSQYOf&#13;&#10;TOPevLjmuHq1HQjd2PEp53hq9Z0I3bXWx+Wvxl1LxhoNhF4De0u0MLbpJJlZWbsvUdARXnPgf9n7&#13;&#10;48/EZWufD6yW8ORJPJI5jiZFzk7iRk1+sPiD9qGz8b6nJ4M/aM8L6TL4htFDW2oWgVfNbGRukThh&#13;&#10;296/P74v/tF+Kv7efSPDUIsIAxjEETHbECMcAfzIru9inLnuemsPFT9o2fcvwU/YR+P3xE+D13J4&#13;&#10;VgGqz2LeXcWlrMr3AyPvqgOWXjsOPxr4Y+KHwN+Mvwn1t9N1/Rb+1bbhjcQujjkkEhgPwrhfBH7Z&#13;&#10;nx++E3iGK/8ACGr3VrMPkFxa3Lo6hf8Ad4I9civ2e/Z5/wCC4uqeMZz4E/ag0Pwv460yCNY/tOs2&#13;&#10;Ub3G0AdLjaHHp9aqUYVo8rd0VUhSxEHC90fz/axb6tZXfnai0yTKvmLGykE/U1heF9Y8QWfiP7Uq&#13;&#10;SCN3IfndgEen+cV/TB4i+Mv/AAQ4+M/iWO38RadrvhC9vpzFJNpc6z2lqW+6wR1LEA9QO1cN4n/Y&#13;&#10;B/Zgfw8vxH+BXj/RfF1srB4tLUpBfyezxFicDjPTPpWVDCxpvRmGEwNOi/dlc/MPwH4C8V+NbuKX&#13;&#10;w/ZXX2OGEvdSSByC4GWbPBAHYV8in4deJE8R6pp8kxDS3rKspbjO44BHXNfrhrPx11HwNpdz4Oa0&#13;&#10;s7FYP3UhRTEI1Xgjn7xPqTzXi/hzwD8H/ixcrrn/AAkqafdP89xB5OME5+6QRz3BrPM6VOrSdKo7&#13;&#10;GWcUKNai6NV2Ph+8+GGo+EfDF5eXEzzvIdiRLz8vduvHJrM+C3hj4ja/Kun2llOBvzbzhSHXLYx0&#13;&#10;Ofxr9PPHPwo/Z9+Fdtaa3qusahrjXGJYrFDheO8hZuAcdMVLpv7R/gbTIBb+DLGSELtQm3bywg7E&#13;&#10;sAMY+teVlGW08HGcqlS/MeLkOTUsDCc6lS/M/Qg8Ofs8fHTx14F+yNpF6XihzFN5JVSF5ByRgn8q&#13;&#10;85Pwl+MngLE+paPdW97KrMxiQ73A4HAHAOO1fW9r/wAFEPjjpPh8eCfCMyw2rHyt0snmu2OpBJ/T&#13;&#10;pXv3wD/aSsfHFtfaP8dorfKRGRby1YJcj0Az8vevchWhNWiz6SNWlOPLGW5+emk+GvjPqUCXGt6l&#13;&#10;J4d02NCWfzGj2jPdScnd05rNPxR/Z18Ha09t4ltdS8VXythmlmaOBn45GATivpr4z/HT9nKV7rTI&#13;&#10;tA1K+vbfKAXFw3lSNzjBQd6+Bn+O+nafdTra/D7SYrdWV0nuIXkZVySPm6N9axw2HnDWTOXCYSrT&#13;&#10;blJrY+5fGH7Zcc/hnQ/C3gvwtpGlmVGW2cQGeVuf7z5/kK3/AIe6b8f/ABnqkd/cX+nWLBmk/flU&#13;&#10;wg+Y4ReQMV4Po/7VPh+58CJceJPCGjrPZiQWF9bRbJISxHTqCP8AORXyB4q/ab1HWNcNzoMt1aBG&#13;&#10;8t9hbgZPGQRnI7Vz03WTi6j0MKcsQnF1ZJLqf0W/Br9m+T4kXFtJ4/13wvLavdLDLJeJHGG3HqZD&#13;&#10;ggAA9D0r7a/aY/4JI6p4j8MRN8JpvD2oWkVoiwDRLpFZ2cDlVJ+Y8+pr+S7w18bdf1cGwn1O9mgR&#13;&#10;lHlo5Vgcf3c88+9fRXg39vz9oD4Ay+domraqdNtwGW2upZJY1x69cZ7c16ikklqe0pRVlc7v4u/s&#13;&#10;x+Jf2RPELw/FDTtS02aPnZMu5JM8jaQOc/WvP4/jL8Jrq3aa7sbqZD8m1iU/LPOa9au/247/APbt&#13;&#10;/wCKZ+IEBGtnEdtvyY5t3HJz8uO3vTdR/wCCYXxM1Hbf6nrmlaJZsC6LqF3GjL7kA9fSvLzDLlUa&#13;&#10;ne1jw81ypVZe0TtY8S8K/Fb4IXGpiJvDxlnlm8uMMzMQxOBkdDX0P8Zvjh4a0TwzYeB/D00ekRxA&#13;&#10;zSG3IQtKeP3mDnjPANcd4d/ZP+FXgzW4bHUPiLpd9eq2JI4GKojHgfOcZ59hWL8WP2MfHfiKWN/C&#13;&#10;8EWsxO58qe1lMytn7vK5A565rqw+Ku+Xleh3YXGqTVNJ6Hyb4v8AGXjLUNbgvrXXZb+DaQI0cod3&#13;&#10;brx+Vd/4P0fx94y05hdvL5SMB++k3BlIAbjJzyPSuli/4Jb/ALVYnh1ePT7uMEeYUY4QD0H0B54r&#13;&#10;1Twz8D/jp8O41tdZsb1WjLbYXjZYwBxuMmO34V5eb5TUrVIzhKyPGz3I6uIqwnTna3meBWH7P/xv&#13;&#10;uvFElrpWi6hLaBhiWAMysvU88ketebfE79kv4neGvEMV3Pp+pNHqBPmrLBIApJH8WOSe1foXbftA&#13;&#10;eIfgzbHUPFXiCOHy1w2m2TedLjGeSWAU4/KvrDwB/wAFk/2ffIttC+JHg4eILaBER2aULJtHOQQD&#13;&#10;z6nrXuQpqNNRkz6OnTUKajJ+R+b/AMKP2O/CGjWEd94qBmubhhnToAWlByCN2Dla+7/D2m6p4JtY&#13;&#10;NM8P65F4S06Eh1gspN17Iw+7uIcYP419V+JfjT+xz8b/AALeeJPgVHD4Y1W5VjLb6hh5BnOBHIPl&#13;&#10;x7nkV+L/AI51Cz0vxIBq+qu7GY+ZsYkjn730rF0IqD5NDnnhoRpy9m7H616T8aPGVrbLCvxX8WW4&#13;&#10;VlG2N8BgOuUdzk5r2f4d/E/wmniE3fi+51zxYR+8VNauNsROOcJH3JGRk1+Anij4kfYnRdFvRsOA&#13;&#10;BJzk9uTyCfaug0r44eI/CjP5TG5lkjG5I5H2qeMkjPYf/qrnweIi0oPU5MuxSlH2bdz+yDRfi9/w&#13;&#10;T5+JuiWXhz48fDvw7A8aCGO9tJf9JC/xNIw5/Mmvlf4t/sY/8ET/ABJpV/4l0rVda0FpmMi2kANz&#13;&#10;Gj5yCoI3Ac+vFfzreHvj9r4J1uKCO4SQATKTJuxg5+U8cHv1rsIP2g5ddtRaHRoUj5S4ZZ5QxDeq&#13;&#10;ZHrXpKWtkexGprofrPpHxP8A+CMH7IUEc2rTeK/G+pRYKWrRJbhD6K3JYcdelek23/BwX+zD4Tsm&#13;&#10;g+CHwjgtU2+XFcapdks3HUqqqBX8t37S3gTxCNSXU7axlW3lAlVwWf5SfrwK+e9IsfE9rCRawyNH&#13;&#10;98xkMFGBjPOefeubFwl7J+z0ZxY6lJ0pey0Z/Sf8W/8Ag4T/AGovFEkl94L1SHRbcDYmlWkMLW6q&#13;&#10;O2XVmY17j8I/+C8H7VHi74Sal9lOi2urW9sV+3w2cKXI44fpgkY7rX8pKeEvF19YPJFGQu/eC64A&#13;&#10;I5xnpive/wBnC5u7DxkmieJUdEusRrKu4KSePm7HrXNlkaig1Vephk8aqptVHqfbnxX/AG5P2nvi&#13;&#10;94pk8Q+JvFusaleTSfKJp3VY93XCLhB7YGK+gvhN/wAFR/21Pgj4bi0rQfGGoCBX4tryXzogoPUL&#13;&#10;IGAHoK8L8Q/sIfGvxBrf9teD7G+MLyefBJGv7uReuM4Ix+NVfH/7BX7UU/h+Ka+8PXm5wscLwESM&#13;&#10;SOcYz1PavOx0sXCrBQXus8fMauOp1oKnH3X8/vPrrWP+DjD9r+yMmk+LYdF1WEDynimgXZLG3YiP&#13;&#10;bj1OK+l/2Sf+CvVrqGjal4p1DwB4Tk1SaTzI5ZIt20joUVsjcD1OOa/ArxB/wT1/ahtHN3q3hTWz&#13;&#10;EmSSbd2Deu9lHy++a+yv2ev2YPil4E8MDUfE3h+9it0jbZuhkCg54J4HHpX0UV7qufUwXuefoft3&#13;&#10;pn/BcX4xadq0ia7Z6VJpmAn9li3WOEIeo2gDryMmuxl/4Kt/sLeM9HW3+J3hK70q9nchm0CZDF8x&#13;&#10;wCIyvGe4r+ej4n+E/EN1qLM5uIEbK7XQqx9iccfSvGdG+B2qyauL+KO8u1gBuTwzLkdB/n8q86NC&#13;&#10;XO3KzXmeXSw8+d87uvNH9RX/AA2F/wAE49K8D3Om6BfeKLJrpCjyyWyyFVb7yrtI9e9fAXiz46fs&#13;&#10;I+DVudR8H654xl1CZl8tJIktrQEnJeRlZiWGegr8sYfBviq309p0tZVDMWfamfKGfQ/rmuauPAeo&#13;&#10;eI76DTJrHzZJWByM8tnhjgDn29K48JiKtSq4yjojz8Diq9WvyygrJ22P038dfsjeLv2y7C38e/AX&#13;&#10;xFHr8sqrHNp7fLfw4/2OSfwz+Fbnw9/4Jm/tGfB+Y3HjPS9TSMLkt9ncsi45wQMV5d4d+O//AAxx&#13;&#10;4Rt9N+GjyReIdyz3t+rYZGAyIkI6Bf1NehaR/wAF7f23tItJLu91iKa3hIRbe8tUmZl7ckE5/Guv&#13;&#10;N8LRrUZUay0Z359gaGIw8qFfZn7o/wDBEP4N+Ivhn8WPiXqmuw3qC90jSo4HuozGu1J52wue/PNf&#13;&#10;0cgYH4V/N/8A8ENP+Clnxg/bv+JfxI8LfE1NHSHw5o+k6hZtploluxe8mnjfzGRQW/1YxnpX9IHO&#13;&#10;a3y/BQw9GNGnsjoynLaeEw8KFLZC0UUV2HohRRRQB//Q/v4ooooAKKKKACiiigAooooAKKKKACii&#13;&#10;igAooooAKKKKAPyS/wCC43xY8YfA/wD4JnfEX4mfDTxF4m8L+LrFNMi8Gaj4RuPs2oPr13fwW2n2&#13;&#10;wO1lkinmlWOWJlKuhKmud/4Jk/BH/gr18P8AwjoHiH/goh8avCvjZrvSBNqvhK08JwWuo6fczRho&#13;&#10;4zrVrLbJK8THEubMqSCqn+I1v+C9+l64P+Ca/ij4i6DYy6k/w/8AEnhX4j3djCNzTWPhvWrS+uxt&#13;&#10;PDYgjdse2e2a/Uz4OfFzwF8efhX4e+M3wu1C31Xw94o0i21rR9QtXWSOa2uoxIhBUkZGdrDqGBB5&#13;&#10;FAH8q37YP/Bwr4X/AOCV/wDwV3+Kf7O37Tmj+KvEvw91rRvCOraJdaDPHcXHh64bTVF0sVjcyRRv&#13;&#10;BcMRLJ5ciuHBO188fqB8GP8AgpJ/wSR/4LBJ4c+Ffw0+Iunaxr+neI9N8b6L4RvxNomvJqWgy/bI&#13;&#10;ZIra8jRphHtYy+QXHl7ssASa+yz/AME9P2b9f+OfxN+OnxV8N+HfGt58TotDtdQsvFOjWWoRWdpo&#13;&#10;dl9kjt4WuEkYxykmVgcDefYGvwB/4Kj/APBK/wDYk/4J7+IPhN/wUa/Yu8GWfw68ceF/jn4K06+h&#13;&#10;8OXFxFp2o6ZrmoDT7uD+z2kaBGKTceSiZGQQQTQB/XMpyuadTV9BTqACvzC/4LQy+T/wSy+N8o52&#13;&#10;+B7k/wDkWKv09r85v+CuXha58bf8E2PjF4UtJI4pL7wdPAkkrBUUmWM5YtwBx3oA/wAnyfWbaNDH&#13;&#10;cL8nPXnBPUCqlhceDNVla2vdwxyEQZYntgV+lll+wRo+qm0k1TxV4atFuBiS2uLkB1I/2lGBntX1&#13;&#10;Bp3/AATa+HvgfwfL4ysobnxFPHEG2aVJFNHkHHG0lsdOTzQB+YHw/wDht8KhYHW/EFndXCIwcQoQ&#13;&#10;gGcfebtx2rX8efHX4UeELOPw94F0qNHgGC82JCWPPA9j617D4m/Z2+Jvi/UJtJ8LWt1YW7N89r5R&#13;&#10;SRccbWyME++Kk1f/AIJefEDQ/DieLvEtzFDFKvmCOcssu3+9tIyc+xpp22Bs+CNQ+LfiLxBeNc3d&#13;&#10;w/krEzJCo2KPpyPpTtO16/1WYwWEMkjS4O7rjHYc/wCNfXXh39jWe9v0tYhNLASQ0pVdqqRyckj0&#13;&#10;7mvTo/gB4B8Exi10+9aS6i/1k5jXyo1xjbwTk++CK5owk3eRyQhJzuz4suvh7401CL+0vLYqf3ZZ&#13;&#10;2Ck+g5I9K4nUPhB8QPEmr22m2iDMziJcSLyxOBkk1+g0fhfw8miPFqWo+csDZURrtyT65wCfeuU8&#13;&#10;MeMPh5oPiDzbeOYywRsS8mCEY9MZz1A9K6DrPLfiB4C8eeBPDdt8OvDMqx+Tta/m+0RqJHIyQPm6&#13;&#10;Dn/CvIYvhN4v1MR6rc6nYxJyh3zq3zH2AY+3SvSvHvxC8Oza7Lql7FOxkYspdx83HGB2rhPDXjFt&#13;&#10;fac2Nl5Ma8LgElgR1IzSavoKUb6Euh/s6R+KJVjvPEmnWrB+XmLhVJ69EPPuOK+3/APwC+DfgTw7&#13;&#10;HceLPGFneeQMyQ2oeRn9uVHfuQPavg6OLxf4h8RCO3jeK2jOdkYxuI/lX0L4T+H+v6vbzaXqfmLK&#13;&#10;6YjjXO4AfX1zz0pRjZWRMI20Pp2+/aD+DXgazf8A4V9o9vc3SMFF3fxK5G3ugbdj+dRab+1RYavb&#13;&#10;edql7PZh3Ds6KGVGA57fd+nSvm3VfgH4l07QpLzURMgyQqouSDnsOuBxyRXBaP8ADzXNauI/Dumq&#13;&#10;rGVhGBMw8ws3QkH7oz7VRZ9mJ4Ag8d+F7nx9r1zbzabLcboJTMilkHX5GYNjHQ1xZvP2bvCNoJJN&#13;&#10;Htr6WBWbLSMWOemAuCa9HP7M+sXvh218O+O/EGmaFb2EYWWKa4XeWIH3Y15I/ADqK9b8L/Az9kfw&#13;&#10;p4Zubue6utYvofuy3jJbW7tg8KgYueehY49qAPjFPjt4Pa9Nv4D8A6fPMfuz3aMwXjGcd/xI5ruV&#13;&#10;+JX7SusWHmaLa6VosYYpFFa2sIkUdM7gpfHHvXu138R/gF8PNHkN5aWTXUpPlwwBWWRcZAyvP5mv&#13;&#10;nvxl+2XaXWhSaX4M0ZLGYSbVkyN454AHHHf8aVg0IdR/Zb+L/jS3/wCEm+I3iRY42UMqyuxJz14z&#13;&#10;wOemK9s+G3wg/Zt0HTZp/FeofbksoUab5hln3dMjPAOOa+LLvx58Y/H8bWzNeMrAsUkJjRR3PoQf&#13;&#10;51teBvhRr2mWN4niTVbexgusCYmQuW5yQAuevUZqZ1Ix3ZlOvFbs+mfEXxZ/Z10HU5LbwzpMRNq4&#13;&#10;WLcN24IcgnnHNc1qP7ZXhNn32dhHbHzQwijjRSeRgEgE9eleVS+B/g/bTzPa6i17Nj955jBEJXqd&#13;&#10;qj26tXK2UPwTm3SxRbpTJ5ZVFLB/XBHPHrWcMVBuyMIY6nJ2ifT/AI7/AOCh3irxto1v4Z0ZStrB&#13;&#10;CUAUBG3bcHceO3U14TZftHfFq6ke7S8MJLhQImKbfpjjPAxwa9H+HHwa+HHixG1K2WJFbChCGVsH&#13;&#10;kDnvnr2r3eb9lXwxp1/beUI2SXYCuTjcSQO3PrRNc2iNJe+tD5R8QfGn4peIbQNf6veswA80GRix&#13;&#10;HQAHOc4PIqHT/FOvWukOupy3UvmFQuWYg5zwVxnNfeWufsheBvBtsuq+Krt0Cpu/dcHJ5CgcEZwO&#13;&#10;uOtT2PhH4EaNpK3ctne6lMICQCwWIt2+Uc5P1zXPNNdTjqc8XrKx8b/CX4XXvxNmvJbVXmFrA8wW&#13;&#10;Q7sqoPGM4GCOa8U1bwJ4rTVrmyigdWilIYmM/TPQnAr9vP2Nv2gPAnwY/tzXpfDWlG6axMVlbalH&#13;&#10;kuTId2R04XgA+teWePf2ofCVpe3d5Npnh20GoSySlBFnYHyQuc/lThL3byLhPT3mfmp8O/gN4y8Q&#13;&#10;XZ/tCKd7fJiZYISXx1JBxjI7c9a+grr4KeH/AAFohs7xroTSr/rJTwu4EDIHdSc4r6k8LftG6Nru&#13;&#10;kyXHh42iRQKN0UWdp4+4dmMjGf4T71wvjL4maj4y0wT/AGOzcxKrFrg53BWHzcnhgO5+XsK+axWL&#13;&#10;/fuMMStOl0v1PjsZmCjiXGGLjp00R+ePiv4W6lLO1rpV9K84A3IxG4dznBOAB/8AqrC1H4NeORYo&#13;&#10;dNguJ2BxuVgeO3pkH1r7Z1fWvD+n6zA8b6YnnrtlmXG1SynBPPb15rjbrxXY6J4s0/8AtLUoJoGO&#13;&#10;ySO3cBQS2Pu+v0NfUYbWC5nqfaYJ/u1zvU+ZvDvgz4zTW1xazWEnRMKW5AA//X14r6A/Zx+C3xQ8&#13;&#10;SfEh9Akgt1EkLLLbs24uFzwMdweePWv0p8K+Cfg9YeAdW8e3OoGS7W1SQ2kWXcxqQdwLdDzyB2r5&#13;&#10;h8J/tn2Xwe8Yw+PPhnotjDe27ti5uyZG5+UEj5QCcj1+hqp1oQ+OVjSriqdNpzkfMf7Rn7M/jfTf&#13;&#10;iE6afHArwL5bxbsEsv3gMjk+2PzrzXRPgR8RZ7J4ZNMNyPOxI0Sl1G4YIxjqCa+3LD44+Nfid8SL&#13;&#10;vx54ptoGia++0ytgMoklCltgwwPY89BX0R45+I0Hg61OmaDF5wnH2lpYgMb3yNuUX5R8oyD64r4b&#13;&#10;O/EHA4bFRwLk5TfbZH5pxD4qZdhMdDLruU5dtl8z8jda/Z819I7O0mtJrdWmYl2iwcrg4zjng0aF&#13;&#10;8Et91eRXXnZGI45GTA5+8T0xj6fWva/Fn7UWsW7waM88RVLouxhUHcWOepwMZrlPBf7Susan4saK&#13;&#10;GKMxGcRny0GNpOCcnJwTX2OCxHNFM+/y7FKcFK+jG6B+zDjy5b0sgAHlhlIDBjyeeDgfpXV658AP&#13;&#10;N1+K0sDHIPKQGRCuTkDsT1AzmvfP2nvjDf8AgiDTrdbFJBLBG4AXlUfBXgY+b3xmvlHwx8Y/C3ib&#13;&#10;xGbHUI7q0ZowqzQlhglxwMn+tdOIqxiruVjrxVaEYtylZEZ/ZmvX1i9+0ZVYgFUoCxZSOoOf/wBd&#13;&#10;U/EX7Nr22y0jjJxarLkgkZL4IBwDwDxx+Nfp78PP2UdH+IWmJeaRrs0c8oV2IOMDrjoSeO4PWoPH&#13;&#10;P7NXiL4beLI9HuNRS5tvlUSCdWZhkkg8jqMZ6V8NkviLlWMxs8voYi9RPb/g6H5vw94s5Jj8xnle&#13;&#10;GxXNVj0sfjn4w/Z5bRtQEdskjKEXL9QWx/e47+9eGeJfCE2jQuxlO4vgBW5znkn0PYV+ovxg8NeN&#13;&#10;1uhsgMkURYqsRBjVRyMbeuK+DfE2k3sWoynVECxqvAIxuPfg89a/QVrqj9T8z598IfErUPBt+slu&#13;&#10;7NC8/wC/iONrJnHQ9+TXt/iL4Y6H8SNMbX/CcrLcSDe8OQCCfQZz6V4FqHhi1aR5WTcI+QBx3/D8&#13;&#10;q9m8OXt/p2jWyaTBcKWch5EYgnn6ZxSk0ldkykkrs4W18DeNLO3awZbiTy5G2YUkEY7D0HPFdzoV&#13;&#10;vMUitddtpJWA3HZGd4HPzd+nfpX0d4M8Y6poOim+v1b5XyBcBGDL046k/jk9uterv+0T8MLnWLS5&#13;&#10;TSLaORbfybx4YwFZwSAQCTxjr9KwoVITu4mGHrQqNuHQ8CsvhvqszCaywYo2BQEbCC4PB3dceldH&#13;&#10;F4D8LWECXl1fQROH2uvUkZxlgecD2HFa/wAQ/E+q69p02seH1YxMxZPssYCpwcA8tzjvX5+fEVfi&#13;&#10;MJG1C3nuWz8x2hs8nqf1roOm1tj9S/BsHw5kvZdJbUodtzZ7QQRtZ0+bk54J9s1zs2gfDyz1W5vE&#13;&#10;njnjcKrRwncdwyOCME896/Gd/GXjrQbtLqSWZGV+QxYYyOSPavW/B/xj1IXDSXksjFycgn5QCRgg&#13;&#10;dvbmgD9QvDPxE0/QxJ4SjjSayaQzCK4UNk7educ9h06V5n4k+MNvpE9xbaNZQwRrITLGiAH7wIOc&#13;&#10;D+VfK7/EeWG4F/CG8xS20buSCCCTjg1xuueNtQ1q9GoLtQuNkuwYYngHvz+VJsiU7NI/QXw342j1&#13;&#10;m6a9WdiskSeWqnlZBnpk9D613+uXqX89vchSElgCv1LBwcgZPHHUY+lfMnwF8I6vfwSalf747dI8&#13;&#10;+Y/BIGMKB1z1PpXbePfibp3hPw7IJJ1URgbWYqBjnAA7timWF/c6fY3s016EjO05UnG5Sc59Bx2q&#13;&#10;rbeMPhLp6NJcwo0jOvLMDkpyOR1OT7Yr82PGfx/vdZvpkgkby9y4x6LkA14/N4x1SYsqSncTuDMT&#13;&#10;xxj17UBc/bvwF+1d4etfG4Wa0tXtJI1tPKPooxncMnrXvXxF8OfB+fwinxTuLaNEuzIoiHG1l5cE&#13;&#10;fQjHPOa/B/4MDWdX8W29vDK7AMHCjnO32r7V+PnxWv8AR/DsHg5lwFYEIpK4JGCTyc7j17cUpTUV&#13;&#10;zETqKC5mfp98L/2iPhLovwW1/QNIskSW4fy42J42+W5O7j8hyBX+kb8DJ1ufgp4PuExiTwtpLrjp&#13;&#10;hrSI1/jJ6N8TvEGi6HdaeEdUvA0hydxBUHBHHv8AlX+yv+zhI037PXgOV+reC9EY/U2MRpQldXCn&#13;&#10;K6ueznPWv8o//grnoXjnQP8Agpd8a7jTZ5Z7bUfiTrlxG0RwY99wR5eemV9+1f6uB71/nEf8FH7z&#13;&#10;RNR/bM+Nuk6FocmpaqnxI1oNKBudGNw2Sin0H1zXNjZJU22zkzKoo0ZOTP5wfF/wt8dXMq3LJeuk&#13;&#10;i/MSpIbOeSeOKwdE8I+I4b8QTw7V8wqD8wPAII681+n3hXWPG1pqi6CumvjzQrR3sbIQy84O4YII&#13;&#10;HTnrXt+geH/DvxDll0/xn4am0m4j3GLVrZcICDz8o4OfavkK3PVptUXc+DxKliKThQldHwH4J8V+&#13;&#10;NvCcKJpUs4SAKw+YgZAxjHQjn8K6LxJ8Y9H8eodI8ToILqMMRfQ8TLxgbnX7wJ7GvvzQf2bPAer3&#13;&#10;x0Gy8RaTbgg7hd74SB2yxU/eNeV+Mf2CrrR7o3VneWU0ON8c9q2+NAxzyw5/SuXIcqr0azlWl+Jy&#13;&#10;cM5LiMPWbxEvS7Pkzwd+zr4D1OwuPFfijxDDFbhlZTErNPKOCBtUHkepNd94d8X/ALEfh+9k8IeP&#13;&#10;PD+raokmIG1AEwvGSdpZRgr9Oa2rTw/rnhu5k0K7Z4rBf3Yu0ATDgjk4GdpxXfeFvh5eLZ3/AIm1&#13;&#10;G2ttV0uz4ledBcIWcjHON3HbFfcYjEctKUoK7S/pH6TicU4U51Kau0np+hDafsafsAeKnude8D/E&#13;&#10;fW/Ch2LtsdY00zxB2GQWlRxgE8fdr0fR/wDgl/pFrpFj49h+IXhO58O3V39la9+1rHI2fmBMLfP6&#13;&#10;V4Pf+AfDBurwyTzWcMwaYSRZe0JYY2iM4K/Mc4Ga+Lfj7ZfEXw98KtN+y6lNLYS6xPHaizYqpjUD&#13;&#10;BIHzA+melfG8P548XXqLE0UnDXmR+fcL8Q/XsTUWMoJSgk+ZenU94/aS/ZO1z4V6609vdWuqWhIe&#13;&#10;O6tJA6FS3BOOoI7dq+LNT8MalpdyHaBVV5CZAV3ZIOBjngc5r6u/Z9+PPxX8OeDYvCnjBY9a8Pys&#13;&#10;Vltr9Q9xEDgb4pSCQQOx4zX0g37PWg/HCRYvhheWsrlTJ5d06xTxswGQV6MAe/H0rto51Qx2JcMN&#13;&#10;UTcd0dlLP8LmOLlDCVruG6PhLwNfRsiQtGQqPhmxwvOQc9Se2K0vG3jAa54i8iC4ItLAR5i6AFT2&#13;&#10;BPH+TX6v/Br/AII//HXxRcxXOr3NppVkriSeeZWFuoY/xOQF4HU54FZvij/glN4SHje80XRfib4T&#13;&#10;1O8mOxbTTbuNnWTHKgMRyMYr6PCU5RuqjPsMFRnFS9p1PirSvE3n+Eo7i+mVreMLJAEOCCcnAz39&#13;&#10;a8k1z4s6nYzm+WSZbUOAm7joT1ya+x/id/wTa+NngHTt7XjfY4DsVlG9CMkfeXKgEc9a+LfFPwl8&#13;&#10;cJcW+mXtnNc3EYCNKgIjYcrksMDtnrXz+DpYqjXtGK5ZM+Ty/DYzDYi0YJxlLc94+F/ivwj41gMH&#13;&#10;jlYlh34t7hXPmxuT1DD72MnvVr44fs1aossPirwHHLqlndqpNxGhOUH8TkD5Tj3r1D9nn9mXQ2uY&#13;&#10;7rx1qD2ESoJpcxqVEa8kgc88dq+u9V/bP8G/s4WSaP8ADnSYNR0pWdftep+W0kpQ85jPG044HpX1&#13;&#10;tktGfd1Fo0z8B/GPwz1nw7ZSancRTptJhLS8MGbPA7njngV4bFp0vhjw9cX5eWKee42ABQBt6c5I&#13;&#10;AGPTNf0cN+2b+yp+0HbW/h74seBre0bc2+90yMwyfvG+Zm8sBSQOAAK8J/a7/ZE+AvjbwEus/sqa&#13;&#10;uNTaGIy3WjzgJeKzLuZQp5JQcZ4rz8LQ5U1CVzycHR5Ob2c0z8UNKs9I0fT2v7pPtF5IRIJN2QFH&#13;&#10;OAOc19N+BrzV59Ds/EGl3M1rLHcfKYJdjt6jHGRiviuTw94v8K60NO10yxLG5jkSZclRz8uGx1xi&#13;&#10;u18MfGzWtKnihMUItbVj5cfQMSep4PUV8dj+H8d7WNSlPW99+nY+BzHhXMliI1aFW75r79Ox+oF7&#13;&#10;8LvF/wAStKTXtIL3s7Ksk0KNkHBwe+d3GTx0r7y+EX7C+s+MdGt1udLbTdQ+zLJNCflL7T9/PHQV&#13;&#10;8Pfslftn6F8NdXj1P/hHLC+laQP+/kkdVdj6Zx+FfqR8Wf8AgoR4h8XeG49VuNQtrZ4Y8W9tp8KW&#13;&#10;5jGd20sPmIxxzX0WcZVCuozqVOW2+p9Zn2T08QoTq1OW2+p88ftmfsWfFLwrotl4hhtnmtooUVpL&#13;&#10;aQOEXqS3Q59q/LTXdQs/Cs6aXA9ysjZWRJUIPynnd68+1fqPZftveIfFlnD4J8e3D3FhcoYra5Mn&#13;&#10;zxlj8wJByQc96+UPiV8Jbax1ZvHURFzplvOZZMHeSnBAxknBxg+9YYrLqVWnC0rpHLjsoo1qdPlb&#13;&#10;cYnK+BdJ8NfDzQx488dTNcXUybtO0oZEh39Hf0Qe4r0r4e/GbSJPEM7arawMLiJ9saDkZX5FAPTn&#13;&#10;rn8q+WzJrXxOvLrxJbiMpHN9mg80lYo414Ax146V6Z4X+E/iSTUYrq1niuLufasZTCRAAdCw+77V&#13;&#10;5OFusUoQTsjxsFzLG8kE+VHR/FKwu2tI/F0Eb/aLhnzBEpZUjU/fwO59uldT4NnvfHGk2vh7wpZ3&#13;&#10;l1dbNssbwHy9zY9s9e1fY37J9vrVv4q/sv47+FbdtHVvKj1CJm86NP7wz8h47V97/tIfGn9j74X+&#13;&#10;GbPT/gNqH2YSEi/umtEWZGUZKlvl7jtXtZnPEOvCMI+6e/nLxM8TShBe6fkT47/Yf/aH1/4YSeLL&#13;&#10;DR5mWFvKktrf76DH8KrjknsRX5XXXg34keGfFi+F9b0q5jUNhhOm1155JB69eua/Xeb/AIKE+J/B&#13;&#10;uuyeJfB19dakI5CIxOAsEgGCAYgSG9DnrX0p4K/4KT/stftIaJdaT+0l4GsbTWIY3lj1jSUS3uG2&#13;&#10;L2Xbg89q6cywMcTSdLm1t3O/N8tjjKLoqeqXc/E/wlpDaf4ogQyJFgiTZ/Cq+pPrXSePPiFvvG0L&#13;&#10;SYozDIm2QgFlYPwSc/0r9R9G8Wf8Ezb+5le9bWbQzKUWTMbtuz6cYx9aQfD7/gnjr99FpHhPWdQu&#13;&#10;b6WXdAl0ixxb/wCFXYZ4zz1rjhk8lGnB1LqJ51Ph+fLSp+15ktzwj9kLwHpHh2yk8a67HHpe2HCX&#13;&#10;DNl5SeQEVv517d438TfDvxveNANS1YEEI589sA9DnkcZ9K+cf2m9X8R+EdZi8IWA8iyXb5BjGEaP&#13;&#10;JG7cMcHr1rjtFlhstKfV9RKtuhOVzhn2rnI6+nXNebxZxa8sjFcvNJ7Hlcdcef2NCEVDmlLY9yj/&#13;&#10;AGavglfyx6vdeKZVd5BhMsXQD+I5bBHOK4jxJ+3TJ+ylaXHgn4Q6lKzszwpfXGXUgcEoD059K+WP&#13;&#10;FXjzULXUFi0eQJal1kcSyZ69cflXxP8AHaFtV8Y2t/f3Gy1E/wAiY4IJBYgDoOete9lmb/WMKsRy&#13;&#10;20ufS5Tnf1nBrEuFna9j7htv2xf2svjFrrTQeOb9Lt1Zo4mndVYAdAOgzXsXhT9sj46sbj4UfE3x&#13;&#10;JeTyyxhVMsvByOmSBnPY18h/C74PXVrrFp4p07ULcWe5Zdwf5gp6DmvQfij4Y8OyeNdP8WandwGO&#13;&#10;yUrcqjfM4HK5I5z9K/Osn48q4jOvqafNTad9Pha7s/J8i8Ta+K4gWBTUqTi7u1uVruzm/iP4A+Jt&#13;&#10;1qVxrkj3NxBO52zpufcrdRkcHj2rlvCHh+30WyuLaSKb7Zs3M1wpHHTAzxxX3D8Nf2tNMCweGm/s&#13;&#10;maPzRGsF20W7Zx3Ir6l03SvhXqO7xb4z0nSooMeYXlukEW0dV2oct9K/Qc2wE8VFQjO0fI/Uc9y2&#13;&#10;ePiqcKnLHuj8rvAPin4n+HNTtxoGn3V7FJOUlgUMybQcZ24wufWv1w0v4F/s2eOfDFr4k8Yy3+ga&#13;&#10;y8ame1uVYwh+OUJO7Oea53T/APgoH8JPhVrf/CP/AA40XRRcGMwLfG0R1RugI3DPHTPesqz/AG7f&#13;&#10;GetteWnxU8L6TrmnTudytbrCSh+6UkXlcdeDXVSq08JSUa1RerOqhWpYKioYmqvmbl98BP2foJTF&#13;&#10;J4j05N7iNZDJkFgOMqScfWt3Sf2RdA06yXxDoes2mrRb9zJZSLK2PTHXpXzbrNv+yr8S9QbU55tQ&#13;&#10;8NvgF7MEyxhvqRz19a9D8MfDXw74Pnh1j4deNv8ARmwVtFwjHPPc9PSuzDToz9+kkd+DnQl71JL5&#13;&#10;Hvd/8BPEFpYiXwj4c1nUg33kjjzkYy2EXLAd84rww/Cb4q32pyQReDtdsYZHwWFpIQSOBk7c8V21&#13;&#10;t+0N8UvBrTPoGtTWrR/KZ3mPDA4+UBj610uhf8FTf2wfhxN+/wBbnurJl2PJhXRQTjjjI475rkWN&#13;&#10;owquEpq5zLMKEKzhOok33Pp/wn+wv8XvH3wsjn8QTaf4dXAEUmrymAsrdPkcZyfavANf/wCCW/x6&#13;&#10;sfEk3hix1vTHV8GG7aXy7Vs4Iw2Mc56k18K/tffte/HX4h6knjWHxBqdxbXSrIkZnYgMCMgAHAHP&#13;&#10;HFeeeDf2+P2r7zw3Housa/e/YFjCK8675FReB83BPpXTjMXSow5qsrI6cxx1GhT5q0rI+5fFn/BP&#13;&#10;/wDar+GFi1rqWnNqdvgsbjSLlbhMjnJx29sV0ngb4JeDv2cfD/8Awvj4/wBxGpsh5tpol02Jrpwc&#13;&#10;qpQc7c8kGvnX4Q/8FLvj98N5Zp/D9417uz5sV0u9GB4OAxwK3P2nPirD+1v4OsfGkFrcf2rZHZqt&#13;&#10;pEcoSechVOADjrRhMRSnFypy0FgcRRmnKlO9z3Z/+Cwfxq8Z38qeFoYYNPtiIbLT7VFjWOAcADg9&#13;&#10;B1717P4K/wCCr/xZ8O6rZWt3FbyxvMs8qOiyrhR0bI7Hr/Wvxt8L6BNp7LPZ6TeR7k8pnCspDd88&#13;&#10;dO9fc3gH4HR2PwwufiB4rsjb28j+TbyPlXLMMn7wycd8YFfLVq2JeMU4VU4LofG4jE4v697SnXXI&#13;&#10;t0ff+tf8HA/jvRPFM+n6L4csLi2cBAqQqyGTGN+CpXrX1/8As2f8F17eeW48L/HXw1p2saXfRGVr&#13;&#10;KSNA8YPZXCj8scV/NrqHwksbqaUeHopJEZSy3cRwoGMjv9a4/wAGfCb4jat4uTTrUXUihWDSqudo&#13;&#10;Hvmt8v4grYirKLpONjqyviiviakoTouKXV9Uf03+N/8AgrD/AMEk9c1F9S134U34uPN2u0VyskR2&#13;&#10;9hGccVzWgf8ABZH/AIJc+GVls9G+GRtrZnwpkXc5yeoBbjFfyeeP/g7490fWbuH7LPJHHcNh3Vl5&#13;&#10;J7EDtTfD3wX1bxC4smYJM6iNfMUs29+ox3x2r3ZYxp2UNT6GWYy5oxjDc/sm07/grZ/wSW/suO81&#13;&#10;/wCH1zJDqDM0iwxICm3jGSeSfSqUn/BQr/gjLeE3fhHwHqFndNKCby5IAQY/hCse/HSv5q7L/gnz&#13;&#10;8aNe8G6f/ZcckrH5lRF2lgSOenfpXdX/APwTd/aL0jR4r9tEuYZEcgJLG2CoGcj15rStUnCUVFb7&#13;&#10;nRWqThOEYR0e5/RtL+wf+yB+3paJ4s/Z/wDGmg6XPdBidN1C8UTK55JYEhhzxjFcPf8A/Btp8aJL&#13;&#10;tdviHRGs2481Lkhdp7jIHB/E1/PH4L+DP7QngPxJawaadWtry2mE26zWRFA7rJg9q+iPiJ+3z+15&#13;&#10;4KjTwtH4i8TRmNfK8g3ExjXC8ZBNdNSmpW5kddWjGatI/sk/4JHf8EtNH/4J2eKvGet/8JPp+t6r&#13;&#10;4o03T7a8sLH/AJdktJZXVzznDNIQOB0r9xq/jz/4NkPi18Wfix8Y/i5qnxN1C9vynhzRGga8kZyj&#13;&#10;PdXW4AEnH5V/YZVJF2S0QUUUUAFFFFAH/9H+/iiiigAooooAKKKKACiiigAooooAKKKKACiiigAo&#13;&#10;oooA5rxl4S8OePfCmpeCPGNlBqOkaxYXGl6pYXSh4bm1uozFNE6nqroxUj3r+Eb4jeJf+Cn/APwa&#13;&#10;7fFDVx8K9BvfjP8Asf6xq8up6Rp188zyeFVuXMj2xu4kkfTZFLEB5I3tbjAbCylsf3vEZGDVC+0y&#13;&#10;w1Szl03U4Yrm2njaGe3uEEkUiMMMro2QykcEEYNAH8h3hD/g9C/4Jnar4YXUvGfgv4v6PqoTMml2&#13;&#10;unaZfRb/AO6lyNRiDD3aNeO2eK+b/hd+3n+0R/wco/tv/DzwB8Jvh/q3gb9mb4Q+NrH4jeMtc1aT&#13;&#10;zLvWdQ0g+bp1rNNEv2dJWmwUtYmkZRuld/lUD9iP+CkX7K//AAQv/Yt8AxftbftefAHwPLp174p0&#13;&#10;/QLjUNA8MW80i32qM/lzT2tu0CPHmMmRgjN6KxNft38IfBHws8AfDvSvDnwY0PR/DvhpbOK40rSt&#13;&#10;CsYtOs4oZkVkKW0KIiZXGflB9aAPTF5GaWiigAr46/4KA/CTx18ef2NPiJ8HfhnaRX+veIfDkuna&#13;&#10;VZz3C2kcs7uhCtO5CxjAPJOK+xaKAP4ArD/g37/4KIXs5/tjwjZQDOFaHxPp0oUHnODIDx6V9KfB&#13;&#10;/wD4Ibf8FEfh5dre6VPbadg5aGTWLVlP4RyOK/tpooA/nO+HP7AH7avw+0a91PVLXQtW1eWPZbRp&#13;&#10;JZNGp4GWMzLk++e/Svz5/aR/4Jof8FjvjLfyT6fYaG8OCkMb6vplvtQ9AAj9u3Nf2b0UAf54Vx/w&#13;&#10;Qt/4LXxSFLLQPDjK/Ejt4l09eDndx5hznNZ5/wCDfr/grtqTKmq+GvD+zG1z/wAJRY9AeOA9f6Jt&#13;&#10;FAH+eAn/AAbhf8FL7qy+zyaNoNsXb5x/wkVo2fc4Jz9K0dF/4Nn/ANvy2kePVbHRSjuPmi1q0zj8&#13;&#10;XB+gxX+hdRQB/n6+JP8Ag2b/AGxr6dLuLStKuWjiYJH/AG1Zxgt2zuYitDwf/wAG7n7cXhjRXhfw&#13;&#10;Nos12ZchpPEdgU2d+A4z+Nf39UUAfwX+F/8Aggx/wUV0tLiB/CPhu1WQt5bprlg0i59CH/rXUeHf&#13;&#10;+CFX/BRLS9R+23Wh6Sp53G21rT8tn6yj9c1/dRRQB/B9qH/BGL/gqdBeXNzb+BdD1QMvlwpe+KdO&#13;&#10;jjwDwSiv6dt1eLaX/wAECv8Agq7qvjD/AISDXPCHhjToY382KOz8RWBG7qOFft261/oVUUAf55Xj&#13;&#10;/wD4N6f+Cp3jbX5NZu9C0U5x5ZHiOyYgD/ekFcjef8G8f/BWAWn2S38KaLMuclX8UacqnHTI8yv9&#13;&#10;GOjGKAP84Sb/AIN3/wDgrJdtGt74D8MyeX92Q+KdOyPbHmVEn/BvV/wV4tZC9h4B8Ixkcq48S6Zv&#13;&#10;6+pc1/pAUUeQH+ci/wDwb5f8Fi7yMi58M+GbfcMEReJrAkDOcD5wP8a0tI/4N1f+Cq06CHWvD3h5&#13;&#10;QWyWfxJYsO/ZH7fSv9FymlQetYSw8G7tHPUwsJO7R/Ar8Kf+DZz9sHRVkvfHEOjtcSIWKw6rbsob&#13;&#10;B+X736/yrrLb/g32/bS8M3HlaP4N8PXsSqQsja3YxsWznJDMMZ44A4r+8Ck2qKaw8E7pCjhIJ8y0&#13;&#10;P4WIf+CM3/BUnQp3fQPBXhhVDDyymv6eMAYwRufr9RXsPw1/4JI/8FH/AO2obj4m+DdFmgeVWlL+&#13;&#10;JLJxEAc7gsbc4/hA6etf2jAY6Uv0pukn1KeHXdn8S/7UP/BJz/gq78T9b+y/D/wj4Qi02JFSF7nX&#13;&#10;bJnIXgZ8xs5A46V8rf8ADir/AILJXGiyQtY+HbWZnx5Vtr1gvyegbcQK/wBBDaM5owKn6vG9yfqs&#13;&#10;d7s/zkdX/wCDeH/gsRqhD3Gn6RIxJDk+KLIZB7jDjHSsrQ/+DaH/AIKj6rq0X/CXaXocdp5oklx4&#13;&#10;ispSB3xhyc4r/SD246cUm0Cs8ThFUg4czV+q3/IzxWBVWm6fO1fqt/yP4T/A3/Bvr+3F4ItJraz0&#13;&#10;vSXP/LuRrVsqnPXfh88f57V1Xjj/AIIYft73vh5tJ0HRtHeV4RGzrrFogPGSMs4Iyepr+4baM5o2&#13;&#10;CvzaXhFl0sSsVKtUck76yX/yP6n5DPwJymWKjjJ16rmnfWUf0ij/ADcNS/4Nvv8AgrJcaiZYfDXh&#13;&#10;8xA4QjxNYDCk89ZCfwqK5/4Nuf8AgrOXiubXw34eVkxmN/E1gwyOpz5nfvX+kpsH+f8AJo2g9a/T&#13;&#10;oYeMUo32P2SGGjGChd2R/Eb+y9/wQ4/by0K/jtvjnomj29nJC1rcSWutWdywQxkAhY3B64yO/FZO&#13;&#10;of8ABvv+1ONcmOneHNKNotyzRGTWbIbow2VJG/Oe3OMD8q/uJ2gUEV4OZcM0cVJSnUkrdmv8j5nN&#13;&#10;eDqGMnz1K016NL9D+LjRP+CK37a3hLTJdJ0fwloLR3DiVnOsWW5GAHQlz0+n9Km8Sf8ABHT/AIKD&#13;&#10;ahoJ8M6X4d8PpH5Plm5l1q0Zn3dUwXLAcnnOfxr+0DYKNg6V4VPwxylYh4qcHKe92z5en4NZGsU8&#13;&#10;bOm5VL3u3fXufwUeI/8Ag3g/bfvLBzB4c0Ga4J3KF1uyRdx68sy/L+tXPA3/AAb9fty6NMZtS8G+&#13;&#10;HIiHBRhrllK5CkYyQ3T8a/vK2LS7Fr7COWU0rczPv6OTUopRu9P67I/is/aD/wCCIv7bfxQtbi80&#13;&#10;nwvoMk6QQw2VvNrVmi/u1x1LEDnn8K8W+HX/AAb1ftl6JGdb13w3oSalC8EkUX9s2kkb7CS6nDkD&#13;&#10;1z/+qv7vcDGKb5a+9YZlklLFU5UpSaT7P/NM5s14co4ulKlOco3VtH/mn+R/JFqf/BIz9tWGf/il&#13;&#10;rLTLSLeNiRalbKETg7T84J5HUdscV8u/F3/gil/wUd8R6qupeD9E0uQiVZD5+vWcYyFJYqDJ0LHv&#13;&#10;iv7f/LWlCgHNfm+S+CeU4DERxVGpU51fVuP/AMij8n4c+jzkeWYuONw9Wq5xvq5Re/f3UfwzWX/B&#13;&#10;Fj/gpZcTG41nwpoQdsRuI/ENjs246jMmRzjua838d/8ABAD/AIKG+JBiDwtoEgIIYHX7Fc57nL9+&#13;&#10;tf3whAKdX6xhsOqUeVNv1P2zBYONCPLFt+up/m+ap/wbNf8ABTPUJ3uYNA8OwkkgIfENkVx/DyHz&#13;&#10;9frXofg//g3K/wCClukXMX9p+HfDpiSLZhfEFkQGyDn7+Tjn0r/Q/wAZ5pNo6062HjU+K4V8FCp8&#13;&#10;TZ/n03//AAb5/wDBTGRpLSLwp4YltyzmMt4hsgR6cEnr/wDrriYP+DbD/govLvu/+EY8OW00rfvV&#13;&#10;HiCyYEDp0fjjg4P41/ombQDmnUUsPGCtEqhhIU1aCsf59f8AxD2f8FLNNtorXRvDmhQmJmBePxFZ&#13;&#10;gPGeMMDJnp+lUbP/AIICf8FRZ18vxD4H8I3iCQxh/wDhIbBJDDnIbKvgkdBkV/oQ45zS1udCVj+A&#13;&#10;74jf8G037V/inwVBJo3h3Rk1cg/aLWbWLPYuMbcSB8E9c18gy/8ABrj/AMFJ7VvNsfDPhtvm+4fE&#13;&#10;NkD9dxev9K/AHSigZ/mkH/g2R/4KpRudnhXw0ykH5f8AhJbDv9X+ldp8P/8Ag2O/4KSrq0MvjHw9&#13;&#10;4btYdwMrR69Yzbcdwqvk1/pB0UCa1ufwteMP+CEv7fnhfwUmifDDwtol9NDE2yNtesbfe7gA5d2U&#13;&#10;ZOOT0A4HrX5E/Ev/AINof+C3vxH1J7vU/B3hYQZ/cwL4t0wLGOx/1nOK/wBRuigZ/lQWf/Bqp/wW&#13;&#10;XVilz4K8KbCANw8WaZxj/tpW+n/Bq/8A8FhoBhfBPhQnkK3/AAlWmcD3Hmc1/qf/AI0FQ3Wo5Nbk&#13;&#10;Ommf5yP7I/8AwbQf8FIfAPxAXXviz4a8O21qsbHdb+ILG4O8KQo2o574pPjZ/wAG13/BTj4i/EG5&#13;&#10;1nTPDPh1NPaQCAnxFZBtnrtL5BPev9HCirt0NG+h/m2a1/wbL/8ABTOWFI9N8J+HCI4Sqh/Edgvz&#13;&#10;EHvv7mv9En4NeGtU8G/CPwt4Q1xFjvdK8N6Zpt3GjB1We1tY4pAGHDAMpAI4NelUUCGtnHy9a/jG&#13;&#10;/bb/AOCSv/BSD4w/tgePvih8KPCWgDw9rvii/wBR03URr9la3M1vPKWjkeJ3DozDqDz2Nf2d4zTd&#13;&#10;o61x47BRxFJ0p7M4Mzy+GKoyoVG0n23P4Npv+CKH/BU+4i+w614P8OapFJjebnxFp+9R1+Rt4II+&#13;&#10;tfKvjb/gg5/wXI03XPN+GPh/QY9PUZhhPi2wiZTz13S+9f6OhUHrQQCMGuLKcio4ODhSbs+552Sc&#13;&#10;NYfAQcKLbv3d/wBD/NLsP+Df3/guv4ov1uPid4b8LXUUXCRt4p01mPBwAyOGA/GvcPD/APwRO/4L&#13;&#10;g+HLZtJ0HwT4UsYPLESSN4s0+Y4HqDITX+iHsGMUbRjFTjsipYiftJzl99rE5hwzRxNT2tScr9LO&#13;&#10;yXpZf5n+cfqX/BA3/gtRr6zXGteFvDBnfcoRfFOn7GB6kjeMVe+GX/BBf/gtl4N8N6jocug+Go0u&#13;&#10;Z0dIT4m0+QSIpyQ2Hxntg8V/oxbB1pNgrqoZbCnFxhJ6+Z3YbKadKDhTlLXz/wCAfwZab/wb+ft8&#13;&#10;+KvDDjxhoOh6XqpXMix65Zy28rgcECNjtI9a+Tvjf/wbef8ABVTW73SbfwF4b8O3Vvp65kkfxJYw&#13;&#10;qzeySSA/pX+j9sWnFQRissPk9OnCdPmcube9r/gkY4PIqVGE4czlzb3tf8Ej/NBn/wCDc7/gsjaP&#13;&#10;G+k+CPC4IwJA3irTAD05AElbmh/8G5//AAWC0zWv+EmsPC2gaffR4ZHi8U6fh2/iztl4/Kv9KHYD&#13;&#10;1o2ivIwfBWBw9RVqMXF+u54GA8O8twtVV8MpRkuz39dD+DL4o/8ABLv/AIL/AHjb4WxfDi003RhB&#13;&#10;FCkflr4rsEG4LhjnzRyeK/Mbwd/wbMf8ForrxqfEfjvw1oSIJPMDQ+LdOZmOeclJc1/qC7B15pdg&#13;&#10;r6HF4JVqMqMptXXR6/efUY/LY4ihKhKbV+qeq9Hqf5+ngH/gkn/wX7+CWsovwx0Pw7NpOQ1xpup+&#13;&#10;KdOubWbAxzHPK2Pyr6B1b/gl5/wVn8WaJJZ618Fvh/b3k8LfaLu38SaYFeVuSdivgc88Y+lf3FbB&#13;&#10;jFKBjiufKMop4Kn7OlJtebucmRZBTy+kqNKpKSX8zv8Aoj/Onsv+CCH/AAWNvPG8Wp674Q8PjSxM&#13;&#10;N1vD4q075Y268eZkgc8Csr49/wDBuH/wVI8W3kI8D+FfDkttHnEU/iLT4sE9/mev9G7Apu0fnXpO&#13;&#10;Kbuz2XTTdz/NR0b/AINwf+CuulaZJbDwT4X3sAikeKdO49Wz5nc9q53Sf+DcX/gtb4N8YW/inwv4&#13;&#10;Y8NlkdZJP+Ks09ckeoMuDX+mhsHSlCgdK4cPltOlN1IN3Z5+GyilRqutBu789PuP88vxR/wbYf8A&#13;&#10;BQX4x30Hibxz4a8M6TqEkYGoouu2cqySYwWUREr+teJ+PP8Ag04/b0Mbr4Ps/DU0b7GEMur2yFWQ&#13;&#10;8fMx7gdK/wBKGiu9q6sek1fQ/wA8v4Q/8Gv37afhTwvf2viLSvDaahc+WbaePWLdvIKt8xG1tpyP&#13;&#10;X0rqtS/4NtP29Gsn0f7N4du03nZcHVbdDgjHQmv9AnGeDSBFBrysxyalioqE5NejseJnHD9HG0/Z&#13;&#10;1JSXo7H+bn4v/wCDY/8A4KgW2q/2n4O07w1clVBTzNetIwWXlRtdsDnqad8Kv+DfT/gtR4U8RmLx&#13;&#10;J4a8MXOkXLhLuB/FGnupjPU4D5/IV/pFFQev+f5Uu3AxTwWUU6FNU4Sdl3dysvyKlhqSo05Npd3/&#13;&#10;AMA/zsPiR/wbif8ABSqeRpvh94W0OK3KlvsSeI7CL52+985cDr7VoeEP+CHn/BYnwlpUWkaf8MfC&#13;&#10;AWIBFubjxZpss2B3z5mP0r/Q/AxSbBnNdU8FCTvdr0Oyrl9OTUtVbsfxH/Cf/glX/wAFV/CegyQ+&#13;&#10;Pvh14a1meWUqsB8T6cqRxEY4O/BbmvHfjh/wQJ/bs+JtlNLofgHRrOW4G8QN4lsQkL5JI4k+YHpy&#13;&#10;fwr+9Irnqf8AP6U488V1W0sdvKrWP8zDxV/wbTf8FeY9TUeDvCPhdLVRgZ8Uad0P3gVeT+VVNL/4&#13;&#10;NnP+Ct0Guw3134M8KlBGRIw8UacDkjGMCTmv9NjYKNq4xXnxyukmnd6eZ47yKjdSTd9evf5H+ZX/&#13;&#10;AMQz3/BXJLua4i8GeFVUuTFGPEumEAfjJ1qhc/8ABtn/AMFmtIlWfw54O8LNLvEnm/8ACU6Yjrt6&#13;&#10;AEydK/049goCgcilh8rhSnzxk/v0DC5JTo1PaRnK/m1/kfwR+Cv+CAH/AAUY+LXw9tvD37ROheHt&#13;&#10;I1exxFBqMOuWd4jRDpuELk5HrXTat/wbLftay2kVtba3o0gT5SovEUAe2R1+tf3b4BpCoPWrxmV0&#13;&#10;K8lOrC7Rtjsmw2JnGpWhdo/zx/E3/Br3+3ZJcS3GlxeG7oE5QNq0ETHb0JOep/CviT4v/wDBrV/w&#13;&#10;V88T68s3hvwv4VntkQory+JtPjIGOMAyA/nX+ooAAMUtdMMPCKtFHZTw0IK0VZH+W/4d/wCDZ7/g&#13;&#10;uTolumiR+F/Ca2ZIV3PirTWYLjsPM/lXtDf8G33/AAVztrKO1fwP4ZvmRNjPL4o0xd59T+86elf6&#13;&#10;W20dKXAxivFxPC+CqRnFU+Xm3cdG/mfPYvg3LqsJxVLl59W46N/M/wAxXx5/wa8/8FTfE+jC/wBL&#13;&#10;8E+HLTVhn5U8Uacqe3IlArP0b/g2q/4LUweFRoGp+E/Dr4QqoHi7TioPY583Nf6fJUGlAAGK2ynJ&#13;&#10;IYODpQnJrzd/02OvJMgp4Ck6NKpKSv8Aad7eS8j/AC//AA3/AMGwv/BXyDVYbrX/AAh4X2RsGZ18&#13;&#10;U6cWIHb5XzX0/rn/AAQJ/wCCubadbaTpPgPw1JHbMNsj+KdNiLDAzkCTnFf6MGwDpxSFAce1ceZ8&#13;&#10;J4XGVFUxDk7dL6HmZzwRg8fUVTESk7dL6fkf5u/jb/g3N/4Ky614ezo3gvwtFftgsq+JdPQbj1Jb&#13;&#10;zMHH1rlPBn/Bu3/wWk02SFtf8I+G5Fgyi7fFWmn5f+/tf6WmwdKAoHTNdeTZBRwNJ0qMpNPXV3+4&#13;&#10;7uH+GKGW0XQoTk03f3nf9Ef50I/4N8f+CsEl3NBP4K8NPayEOpfxRp5Abrnbv4wfer19/wAG/f8A&#13;&#10;wVlg0V7HTPCHhqZ3XY0T+JdOCjknIJev9E/y160uwda4cXwhhK1dYibldeen5HnY3gTBYjELE1HK&#13;&#10;6d7XVvyP84zRv+Dc7/gqneeDrzw94o8I+HFdX8yxMXiXTi43HJAbeQoz1qXw7/wbrf8ABVbRtH+w&#13;&#10;XngrwlcEx7RGfEWn4Ug8Hdv64r/Ru2/4Uu0YxXrZjlFHFU1TqrRdj282yOhjacaVdXS26H+eBpf/&#13;&#10;AAbuf8FGY9Na0l+H/h60lky8jQeJ9POWb738Zzn6V6D8NP8Ag3e/4KO+E3a9tbDw/plx1Uy61aTK&#13;&#10;R6FUZgT71/f6FAORRsWoy/JqWGjKNNv3u7uY5Zw7QwkZwpSl7293f80fx2+H/wDgkv8A8FAdM0yL&#13;&#10;TNU8IeErnaoWSaPU7FckfxDJzz3GK6Hx9/wSE/bB+Jnhyz8M+JPCumw29vkbLLXLSONS3VjGHwx9&#13;&#10;6/rxCgUu1TXnUOFMPTquqpSb83p+R5uG4JwtKs68ak7vzVvyP4b9Y/4IDftx6dMbfwXa2C2ZUqIp&#13;&#10;tXswVB69Hr0v4P8A/BFH9t34Wal/bL+GtHvrkHObnW7Nkz/u78V/aNjHSkxnrXs18BGceRNx9P8A&#13;&#10;hme9iMsjUjyxm4+ltfvTP5MYf+CSv7T/AIkv7iTx18P9EaOdSC0GsWO4FjzgbgB7GuRm/wCCD3xA&#13;&#10;8LyHxh4Q8KC71RWLR2Eus2UYDD7v7wvs6/pX9fZXPJNLjjFb0aChHlvfze500cMoQ5eZvz6n8h11&#13;&#10;+x5/wWo8P+Tb/DLwN4H0yOyULam41rTZWbHALZLc4619S/An4Hf8FmrfVUvf2hdH8HalYRgZ0611&#13;&#10;CweRvUB8qijjHrX9JexaXAIxSpUOVt8zd+5FDB8jb9o3fuz87fD2g/FPSLu2uG+BHhpJnGy9vE1X&#13;&#10;TC4HqN24sevetX4hfsFfss/HSR9e+Ivwv0601J1y8sRt0dmxwSbdypx6kfhX36VBoYfLW6XmdUY2&#13;&#10;6n5q/sRf8E//AAF+x/8AEzxh448DWMunReJbK0smt3mjlXbaySSKQI+n+s781+ldRx96kplBRRRQ&#13;&#10;AUUUUAf/0v7+KKKKACiiigAooooAKKKKACiiigAooooAKKKKACiiigBrMqjLUnmL3/Ovzc/4K3/t&#13;&#10;03f/AATh/YF8eftZ6Pp0GratoFpb2eg2F2WFtJqmpXCWlqZ9pDGKOSQO4UgsqlQRnI/lL/Ym/wCI&#13;&#10;t/8Aau+Humft3+Bfib4Rt9C8QZ1rw/4E8bJYWlvq1gzEoI7KDT2+z28o4iZ7mKVlIbcAQxAP2d/4&#13;&#10;OmPhT8UPjJ/wS3bw38JfDmueJ9RtPiV4Z1W50/w/Yz6hdR2du8/nTmG3R5PLj3DcwXC55xX7/wDw&#13;&#10;qikg+GXh2GZWR00HT0dHGGVhboCCDyCD1Fflh/wTu/4Kl3H7TXjDUP2UP2t/Bt78Gv2iPDFoLnXP&#13;&#10;h5rL/wCjavaAYOqeHrosy31mx5YI7tF3Z1+c7fxY/wCCuPww/Zq/bt8P/sL/ALTnhLxL4UvPH9xB&#13;&#10;D8LfGlr5WraH4i85lhMcpt9txYXEc7eW8ckToAVfzMMMAH65UUgz3paACs/VNW0rQ7GXVNaubezt&#13;&#10;oV3zXN1IsUUa5xlnchVGTjk1oV+d3/BWW9u9M/4Jz/FrULCRopovCzPFIhwVYXEWCKAPrvxR8d/g&#13;&#10;h4HuFtPGnjHwro8roJEi1TVrO0dlbkMFmlUkHscYrkv+Gtf2Ve/xM+H3/hRab/8AH6/zh/8Agutq&#13;&#10;eqeIPi54X1fViJZbjwRo0ztgbQTapkbTmv5/FtYBlViU5YYwooA/2fh+1l+yuenxL+H/AP4UWnf/&#13;&#10;AB+l/wCGsP2WSdv/AAsvwBn0/wCEh07/AOP1/jQ6Xp099KLXT7Tz5nO3y0Tcc/TFfTPgD9mXx1rW&#13;&#10;mnxFf2MVja+X5wedFDMFOMD05oA/13779oz9nzS7aG91Tx14NtobhPMt5bjW7GNJUP8AEjNMAw9x&#13;&#10;xWP/AMNXfst5x/wsrwBn/sYdO/8Aj9f5l37VHh5fEH7NfgWW0xdjRbF9KndU3eWA+5fw5Ir8pL3T&#13;&#10;Fstk0sKsQ+0YjGfpjHNAH+xiv7U/7MbjKfEbwG308Qaef/a9TJ+09+zXJ/q/iF4HbH93XrA/+1q/&#13;&#10;yBPDmj65NIhk02RUdSyN5ZT/AHccdK+o/hj8PNR8S6ncaNDZqtyIGuLcBd28KuWU4HJ+tAH+rGP2&#13;&#10;j/2eSu8ePPBm3ru/tuxx/wCjqgf9pj9nGM4f4geCR9ddsB/7Wr/K8vTNomnPph/eGIEOCuGUMTj/&#13;&#10;AAxXJW2p6Xqt/ELu2ify1CgbcEkcjqOOaAP9YWf49fA61sI9VuvGXhSO1lz5VzJq9msT467XMu0/&#13;&#10;ga5uX9q39l2Btk/xI8Aoe4bxDpwP6z1/BjH4f0b4uf8ABPy9uLFIJb7wrM08ECrkiN/v4z+eK/m7&#13;&#10;8aW1rdXsxngjSTccYHb+VAH+wjD+1f8Ast3D+Xb/ABJ8ASNnG1PEOnE59MCetvVv2iPgBoAjbXfH&#13;&#10;Pg6yEqh4vtetWMO9T0K75Rke4r/GW8KaDex69Bc2UWAsqsx2/wB1gQcCv2+/bu+F9x8Sfh74D8b2&#13;&#10;i+eG8IWSOyqOCi7TkY68UAf6Rp/az/ZWHB+Jnw+/8KLTv/j9WLT9qj9mO/mW3sviN4DmkdtqJF4g&#13;&#10;092YnoABOSTX+OLqXw2uYLloRbKCpPy7ACPfpWn4M0PUtB1u21S1TypLedXRkABDKR3oA/2RfEfx&#13;&#10;9+BXg65Fl4v8aeEtKnZFkWHUtYs7ZyjDKsFllU4I6HvXLH9rb9lRThviZ8Ph9fEWm/8AyRX+dv8A&#13;&#10;8FONIf47fAL4YfHkWzyaofDiaJrLyKHaZ7PCxSHjqUwM+1fzsatoDW0225to0IOCdgGfbpQB/tCa&#13;&#10;T+01+zdr0xt9C+IPgi9kVS7Jaa7YTMFHUkJMTgetUpv2q/2XreQxT/EjwEjKcMr+INOBB9CDOK/y&#13;&#10;tf8AglzoN7q/x5fw/o0KtcXuh30ESqnJ/dEkflXgHxs+FOsaV8RNWs2tfmju5AAU5zuORigD/XGH&#13;&#10;7WH7LJ6fEvwB/wCFDp3/AMfrWuP2kv2d7TT01e68e+C47SUkRXUmt2KwuRwdrmYKcH0Nf5A/gf8A&#13;&#10;Z28ceMNWij03Tfk3hizR4X3/AIa/fP4z/sNa1dfsL/DjRrKKK4nktLu5le3BZQ/2lg0bDA2t0OOv&#13;&#10;4UAf32f8NafsrE4/4WZ8Pv8AwotO/wDj9WYv2qP2YbjiD4j+An/3PEGnn+U9f5G/ij9lfxl4Nu5E&#13;&#10;nsC0auww6cr6Z47UeEPB91pV8iyaeuc4fgbfxHBoA/1zLj9qL9me0AN38RPAsQPQya/p6/znFMh/&#13;&#10;am/ZjuGCwfEbwI5PQJr+ntn8p6/yffjF4M+03Nrp9nZb5PJicqEBALAHHIrpfhL+zpr8b/8ACQeI&#13;&#10;0i02wtVV55JkCDb1OSenH50Af6u97+0H8BtMto7zUvG3hG3ilUPFLPrNkiOp6FWaUAg+orG/4ak/&#13;&#10;Zl6f8LF8Cf8Ag/0//wCP1/n9eDfi1+y7+034FsPg/rc1vpuq6BbLplubgAJcxrna8ZbA56YPTHFf&#13;&#10;JvxY/YHv/DZkufCjQ3NuxLxgIAxX1B5yDRYLH+lwP2pP2Zj0+IngX/wf6f8A/H62dO/aB+A+sQyX&#13;&#10;Gk+NvCN1HCAZXt9YspVQHpuKykDPvX+TPdfAXxxpl81tNp7qI3+bavAHqeK/W7/gmh8Hta8QyeM/&#13;&#10;CN7BKklz4ckvrdAFG6SyO8ryOmzcfwoA/wBDiz+N3wZ1EFtP8W+GJwOph1W0fGOv3ZTSyfG34NRN&#13;&#10;sk8W+GAe4OqWgP8A6Mr/AD9fA/8AwlvwhvLowaTvWWWRCGwoYNkdQK6IfE5dHul1LW9Ei8uUk4kx&#13;&#10;uLd+o7U7Af30L8bPg08bSr4t8MFEGXcapabVB7k+bxWXP+0P8ALUhbnxz4PjJ6B9aslP6yiv89n4&#13;&#10;l/8ABSP4d+AtMu/hDoGg6TLJqnlzXtyVVmTyslY1bBKgl+RivizU/jR4Q8W3iXd54cYcjfJFPmNf&#13;&#10;UBdqn6UgP9Qmw+OXwU1X/kF+MPC1z/176taSf+gymuo03x14J1qZrfRtY0u7kSMyvHa3cMrKg6sQ&#13;&#10;jkhR69K/zQ/h/wCP/Bnhm7+2W0EtirL8nluWUseQrNnjivp7wh/wWN+GH7IHjODxtbGLW7yKxn02&#13;&#10;60i2ckTwXMZjdXkGdpHX6igD/QBk+MXwkhbZN4p8OI2cENqdqDn/AL+VXuPjb8GrRd914u8MRjsZ&#13;&#10;NVtFH6yV/lu/EX/gsjYa7fXUnhTwbHCks7yxm4uMbN3T7q89elfE3xc/4KC/Gz4oaRNory2ul2ci&#13;&#10;kbLJMSbSMEeYcnn2oA/1zh+1X+y+0xt1+I/gIyKcMg8QaduB9CPPzW9Y/tBfAXU2Cab438IXBPQQ&#13;&#10;azZSH/x2U1/iSQ+I5bXUv7STiTO4vxl/xxnmvrT4QftjXnwpvkvbiza+VGBWPzdmCO+RQB/skw/F&#13;&#10;L4Z3IBtvEWhSbm2r5d/btlvQYk5PtV3UPiD4D0i6ax1bW9ItZ0AZoLm8hjkAIyCVZwRkEEcdK/ye&#13;&#10;2/4LSfE/TLSNfA+hWOnvG6uskkryEPn7wUY5/OvLPij/AMFiv26PirqU2q6v4k8q7mRI5LuG3iM5&#13;&#10;WNQqjzGUsNoAAwR0oA/1qNc/aB+A3hgK3iTxt4R08P8AdN9rFlBu+nmTDNZ2n/tNfs36tKIdL+IH&#13;&#10;gi4djhVt9dsJCfoFmJr/ABVPHnxg+JHxI1ZtY8c6tf6rdMxYy3sjS4J6kBiQPwrnNF+J3ivwneJe&#13;&#10;6LdS28sLho3hO0gjoePSgLH+35/wtr4V7gp8S+H8kZC/2jbZI9f9ZWHrX7QHwH8NIJPEfjbwjp6n&#13;&#10;ob7WLKAH8ZJVr/G+sf8Agof+07FCllN4iupQihUZ9pZQOgzjP614H8R/jh8Rfinefa/GepXGoEkl&#13;&#10;Ukcso78DkZoA/wBpVP2t/wBlOX5Y/ib8PiT0C+I9NJ/SetKH9p/9mqdd0HxD8DOOuV17T2/lNX+J&#13;&#10;LoF9PaTh4UTOQAxAyCT06V9BeG9f8YMmy0jkwwCkKoAPP0qWyebsf7MQ/aR/Z3Ybl8eeCyPUa3Y4&#13;&#10;/wDR1UX/AGpP2ZYmKS/EXwIpBxhtf08HP/f+v8k74S/Db46fFjxLZ+EtCsrx2u5VijEatsJbgElR&#13;&#10;2r+gf4Z/8Euv2Nfhx4Yjk/az+JXgzRtamtxO2lX96xu42GP9ZFCkhHJxywPtTvZXYcySuz+7GP8A&#13;&#10;ac/ZtmIEPxB8Dvnpt12wOfymq7L+0T+z9Coebx14OUHoW1qxAP5zV/C3pP7Lf/BKvWtYTwl4a+KH&#13;&#10;heTUJZRbwOt5dwwq56YaS0K4PTl8Z718+/EX4BeBv2d/iDdeAfiHc2dzbSIt7pt20n2mCa0dQySI&#13;&#10;8SshGDyQ1Cdxp3V0f6C8n7T37NcOfN+IfgZcdd2vWA/nNVA/tZ/srg4PxL+H4Pp/wkWnZ/8AR9f5&#13;&#10;snxs+CPwq8RaKdS8HPp13JMAFbSZgzozdA8Lqr8j0Br4hl/YT8U6jA+pWsTxlcnMkJRSevXGKd+4&#13;&#10;OSW7P9YaH9qD9mq5I+zfEPwLJnn5Ne09v5T1sW/7QHwIugGtfGvhKQHoY9Ysm/lNX+Pz4q+C/wAS&#13;&#10;PhbbtLcwSNEuVE0GDg9ulcPovxX+NHh6Mz6BqV9EqH5hGeme1ZRqatMwhiIttPQ/2QZPj18D4c+b&#13;&#10;4y8KLt+9u1ezGPr+9qg37SH7PCv5bePPBgb+6dbsQfy86v8AHcuf2nPjdMrQ6jqt2wZNh3+/qevF&#13;&#10;edH4ueMJb83Mt5I0nJ3P65rU3V72P9niP49fA2bHleM/CbZ6bdXszn8pasP8b/gvEnmSeL/C6r/e&#13;&#10;bVbQD8/Mr/Ha8O/tK/FfTI1+yXzbFXsFOP512En7VXxp1i2NnLqt0UKlCqqqfKeo4FFirH+uvc/t&#13;&#10;Mfs5WUnk3vj/AMEwv/cl12wVvyM1ezWl3bX1tHeWciSwyossUsbBkdHGVZWHBBHII4Ir/Fz1jV9S&#13;&#10;1eWfUrx3eYwyM7y4ZuBngmv9i39nE7v2e/AjHqfBuiE/+AMNAj2ZmCjJrLk1zRoXMU13bIynayvK&#13;&#10;gIPuCa02AIwa/wAtn/gr94c8Vwf8FGPjFdWV1dCOXx9q8qxpI4UK85IwAccCgD/USGv6Eel7af8A&#13;&#10;f5P8aVtd0VCBJd2qk88zIP61/j3+F4PFNpdwzXN1dFVkBP7x84HrzxX6MfEbwVqPxB+HWjeJDcTb&#13;&#10;4ITatN5rgsgAYAnPIFAH+nt/wkGg/wDP9af9/k/xpw13RSu8Xdrj181Mfzr/ACQdX+GWu2E/nNLd&#13;&#10;YXk7ZXI6Z9eeK+m9M8LaxZ/s434mlvFka/QxOZHBYbTnBB96AP8AUhHiDQT0vbT/AL/J/jTv7d0X&#13;&#10;/n7tf+/qf/FV/kN6d4Y1f7WZ57i5bBwcSuMgfQ819J+E9einsoNP33LLbkpKwlblm4IOW9M4oA/1&#13;&#10;UTruij/l8tf+/qf/ABVA1zRT0vLX/v6n/wAVX+XzqPhO01C3H9mzSrJjjErDjIA/iHXP4Vza+Fb/&#13;&#10;AE9Bdw3UuVYEEysePxNAH+pgNV004xcQc9P3i/40h1bSh965tx9ZF/xr/Pj8CeNtd1/wJba3aXrq&#13;&#10;dEt/JkQykFlBGAF43dfrT/E3xD8P/FPQ00iFpbXXIVKgiV1SZQPun1bk0Af6Cp1vRh1u7b/v6n+N&#13;&#10;H9uaL/z+Wv8A39T/ABr/AC6df8AfFW+u9Qsoo777GGBeXMgCoO5OcAV4zdytoZn8O32q3e1zt3RM&#13;&#10;7BGPvxQB/q9f27on/P5a/wDf5P8A4qnrrejOcJd2xPoJUP8A7NX+SvqnhrxZpdh9ttr66uLUnPmx&#13;&#10;SuWVT0O3P55rS+HvxO1zwbqymTULn5SMfvHO7nOev04oA/1mzqenqMtPCPq6j+tQnXNGH/L3a/8A&#13;&#10;f1P8a/zbPE37eY8TaLDpmqXjxfYrRbdLhCRnHXPOc5618U+Ofj9HL598s5nIjyqxTNvcucKfXHc0&#13;&#10;Af6tI1zRiOLu1/7+p/jSHXNFBwbu1H1lT/Gv8nX4OfF6zs724tvHNzPb210Q0NxG7t5R7BgT0Pev&#13;&#10;fdS0rSvECifSLue4tmZSlxBMzqATkng8H2oA/wBQw69oYODeWn/f5P8AGnf25o2N32u2x2Pmpz+t&#13;&#10;f5WereCxbam63txdjY/V5HUtjgYy3Ax3xXT+MfiF8PLrwVp/ghtVZLzTDI8hM7ZKyHgcMRkd6AP9&#13;&#10;ST+3dE/5/LX/AL/J/wDFUo1zRT928tT9JU/xr/JQvvEWhLZG5s9SlmZJQu0TNnnPYHpxVTRP2grL&#13;&#10;wdqsaTyXjo5McjmRgqKwwcDdzjrQB/rd/wBtaR/z9W3/AH9T/GlGs6QeBdW3/f1P8a/ytNM+OGhX&#13;&#10;CK9pqc0sR+6DO6sC3TI3dqSb47fZm86O9l+UAKomfJ54Gc9v1oA/1T11XS3+5cwH6SKf60NqmnJ9&#13;&#10;+eEZ/vOo/rX+W14f/ak8R2U6HRr6780vjEcjdCMDv6mvtG//AGtPiN4y+FA8J+KoY5ZlINrqDFjc&#13;&#10;qAOASOCvHegD/RROs6Soy11bj6yp/jTP7d0T/n8tf+/qf/FV/lQ6/wDEHxHqd/KbzULttxIJMz4+&#13;&#10;pFecX17qdxPzd3EmR0EzgH6kMMGgD/Wl/t3RP+fy1/7/ACf/ABVIdf0IDJvbT/v8n/xVf5JGreLr&#13;&#10;Gy0/y9S1aW0KEFYhM7H8fmr5u+JHxet44jFo+o3Mqbc7gzjcRxjlqAP9kb/hIdA/5/rP/v8AJ/8A&#13;&#10;FUn/AAkegD/l9s/+/wDH/wDFV/iH6x8RNWmlfy7q6GTk4ncEZ/Guai8da2Jt4vbpjnB/fP0/E0Af&#13;&#10;7i3/AAkOgf8AP9Z/Tzk/+Kpf+Eg0H/n+tP8Av8n+Nf4kWl/EvV4nB+23inOCPOfH/oVdovxY1lwY&#13;&#10;3urpwOhMz/y3UAf7VX9v6EeRe2n/AH+T/Gk/4SDQv+fy0P8A22T/ABr/ABZ7X4n+IfIMaXU6jquJ&#13;&#10;XGfbg1tWfxD16XBe7uVO3GfPkI/nQB/s/nX9C6/bLT/v8n+NN/4SHQB1vrP/AL/J/wDFV/jSWvxL&#13;&#10;1eKxa0a8unDLgp575J/E15fqHizWJpGYXV1hcj/XP/jQB/tUnxJ4dBwb+y/7/wAf+NH/AAkvh3p9&#13;&#10;vsv+/wDH/wDFV/iJapr2ssWY3t30IXMz/wCNed32t6mr/Le3YPQkTSf/ABVAH+5h/wAJL4d7X9kf&#13;&#10;+28f/wAVS/8ACSeHf+f+y/7/AMf+Nf4WM+sawJCft14PYTOefzp0Gq6ofmF5dg98TP8A/FUAf7pf&#13;&#10;/CS+HP8AoIWX/f8Aj/xpP+Em8Of8/wDZf9/4/wD4qv8AC7bUdWCnN3dnPczPn/0KqUmp6uwyLu74&#13;&#10;6fvnP9aAP91L/hJvDn/QQsv+/wDH/wDFUf8ACTeHP+f+y/7/AMf/AMVX+FIdY1lDt+13Zz/03kGP&#13;&#10;1qZNW1hvlN3dg5z/AK9+np1oA/3VD4m8OD/l/sv+/wDH/wDFUo8S+HT/AMv9l/3/AI//AIqv8LdN&#13;&#10;V1ZsZvLzvn99IP61qwaxqjgFry6z6iZx/wCzUAf7mn/CSeHf+f8Asv8Av/H/APFUf8JJ4d/5/wCy&#13;&#10;/wC/8f8A8VX+GumsaqE3fa7v2Imf/wCKrfsNd1WA7/tV4SeuJ3IH5sKAP9woeI/Dx6X9kf8AtvH/&#13;&#10;AI0v/CReH/8An+s/+/yf41/iJx+J9RHzC5vBgcnz5P8A4qnS+L9ZjHy3dyx7EzOOv40Af7dP/CR+&#13;&#10;HsZ+32f/AH+T/Gk/4STw6f8Al/sv+/8AH/jX+Htc+MtbfKLeXXHUmd//AIquWn8T6xIpV7u9HUZ8&#13;&#10;5/8A4qgD/cy/4STw7/z/ANl/3/j/APiqb/wk3hz/AJ/7L/v/AB//ABVf4WdxrusggNe3fuRO/P8A&#13;&#10;49VFtb1j7z3d0fbz5On50Af7rf8Awkvhz/oIWX/f+P8Axo/4SXw52v7I/wDbeP8A+Kr/AApE1jVH&#13;&#10;GTd3X4zP/jThq+qgsPtN0OOvnSD+tAH+61/wknh3/n/sv+/8f+NI3iXw6B/x/wBl/wB/4/8A4qv8&#13;&#10;Kn+2tW3Ai7vPTH2iT/4qnPqurKCRd3RHTJmk6/nQB/uuWOq6Zfu0dhcwTlQCwhkVyM9MhScVp1/n&#13;&#10;1/8ABlte3d58d/jwLueabHhHw1jzZGfH+m3nTJOK/wBBSgAooooAKKKKAP/T/v4ooooAKKKKACii&#13;&#10;igAooooAKKKKACiiigAooooAKKKKAPjb9v79jTwD+3/+yN42/ZM+JFxLZaf4u0v7NDqVuoeWwvYH&#13;&#10;We0u0QkBzDOiOVJAYAjPOa8z/wCCXvw9/ai+B/7Jvh/9m/8Aat0nRLbW/hvaweC9I8ReHL1brTvE&#13;&#10;mjabEsVjqUcJVJrV2hCpNBMu4SKWBKsDXl//AAW8+JnjP4Of8E0/iL8R/hl4p8T+EPF2nRacPBup&#13;&#10;+EZ1h1GbXri+gt7CzAdXSSK6nkWKWNhhkYj0rz3/AIJkfBz/AILR+CNA8Pa7/wAFFPi/4B8W20+m&#13;&#10;+dq/hay8LrFrVpNLETHE2s2ktpbtJE5Xzf8AQnBwyhjw1AH1f+3j/wAE/vhb+3H4M059Vurzwp8Q&#13;&#10;PCVydX+G/wAT/D+Itd8L6qmGSe2lGDJA5AFxbOTFMmVYZwR/Hf8A8FDf2kPjp8Sf+CoP7E/wA/bB&#13;&#10;8OnQfi98N/ihFY+JNR0+B10HxPp9xe2n2HX9GmI2+ReiNjLbk77eYNGwwBX+gK33ea/IfxZp/wCx&#13;&#10;R/wUO/aXsfg/8evCmraD8XfgF4vg8deGLDWlFhqktjb3G211fS7uEvHfaPelV85FY7HASZI5FUkA&#13;&#10;/XuimqSRzTqACvgr/gqFpVlrf7AHxT0zUpora3k8MSNNPMwSNFjljclmJAA49a+9a/Jf/gu1czWf&#13;&#10;/BIP4/XNuxV08AXJVlOCP3sXcUAfy6ftFfBf4Q/8FRPCmm+Kv2eNa02/13RNCttIvdGSVftSyWEI&#13;&#10;jd1j4LIwXIYDGP1/BXxB/wAE8/jX4d8VyeHbnTJEeGYxtuQk8HsDX5MfDL49fFP4K+K4PGXw413U&#13;&#10;tG1G3cSQ3dhO8MisOhyp/nX3Dqf/AAVv/bH8WaXJpHiXxbcXHnrtmuyka3L54JaULuOR1Oc0Afrz&#13;&#10;8Gf2MrP4a6ENd1pIpLyQhwuA7IRgHHWun+KXw68U33hS40vRNywbDhcEAA/MeFr84P2dv+Cj2teG&#13;&#10;Gi0zxwf7RtTw7Ox3YznOTX7DeCv2qfgd8QtBN5pV3bwzSwqTbykA7u/c8UAfPnwC8Paf4i8A33wn&#13;&#10;+JLy25DebDct90DJ7GvePh1+wH8M9Gn07xlr+pafe2l3cSNa2DRhmYRPgsWPOOfTmvnv4rfG/wCG&#13;&#10;vhWebU7S5tmYqYyYXUHPHTPJ6VpfBj9qe38WxaNotq426cJY0dzklZGLck+/SgD2X9qb4T+C7+1F&#13;&#10;n4BsY4zEixxrEoUcceg9K5X9jabR/hR45tNQ+IdjHDC0clvLJPxhZ1KZ/XtX3BDdeD9P8Nv4u8U3&#13;&#10;lpYRNGu+fUdqrzzujU8sffFfL3xG1T4V67YN8QdJ1FNXtIGFuqW8gUE4zhVIHT6UlJPZkxmnszp/&#13;&#10;Fn7F2ifECTUNQ8BzQ3P2hmkgUEg5bnAHXgV55Zf8EsviZI/2yO3bHlB2KDdx3OSScg9qu+B/28tH&#13;&#10;+HNsipoBMUA2SypdfOU6YwwPbjivtj4Tf8FHvDfxb+1eEvh5epompw27SwxaycKf722RQFYZ7HFZ&#13;&#10;wrwlLlizGniYTk4xeqPYv+Cc37FsNrqHiz4E/EKcwDW9BvBYxy/KJbnyjtUAnk8V+L3xq/4Jh+Jd&#13;&#10;K8VXVrYKr/6W6ADt8xH5cV6D+1d8Uv22fA2qr4r0rxEQkRMtvfaNuUKp9HH19a/Jv4hf8FDf2xrR&#13;&#10;3t73xbfq2SWLKhc/ViM5rax0H6D6F+xB4U+Eul3Pin4iXtrbJaQF2EzfKSBnua+2P+Cefx5/Y9/a&#13;&#10;Y0a+/Zp+O+qw6HdaZO1v4S8QXGPss8LEkwzn+DDfcb0ODX8lnxU/ad+NfxLUjxx4j1XUFJwYp522&#13;&#10;f98ghf0rxHQfibr3hfUftGlXUsUmQ4dGwVI+lID+/f46f8ELdJXRW8ffDbXNI1LT7lPNNxbTK6EH&#13;&#10;PAPI/XNfAXhT/glXPBq0NjqM0BJvQobeqxgA8kscCvwe+Fn/AAV4/bH+GPhr/hFNF8W3psCABBck&#13;&#10;SqoX+6HBxXT33/BV79oXxIP+J/r905b5yFcoMnqQqgAUAfuX+05+1P8ABL4XEfs9eLNNS90LQoFs&#13;&#10;oL2xCuvnIf3rDPLfN3Br8s/HWs/sMeOFmubDU59OlL7tk8bAYPuAQT9K/Mj4j/Hu88dzveX1zJJI&#13;&#10;7F2MhO4k84GetfNF9r813cmONnZs8ZPc0Af0e/sX/td/sf8A7Evxx0f4s6NaXPiRtPkLXFu2I1mV&#13;&#10;gQVGR0x1yOa6r4oft9fsyeOviHe+L/BfgSdnv7uS58mdgqoZGLYBAJGM4+lfgd8OfBeua/JGpRl3&#13;&#10;4yW4yMdsn361+p/wv+A+hfD3wVH8QfiAoW3Z1WFiN5PGeAPvHj2ovbUmUktz6GuP2mfjB4m0hrT4&#13;&#10;P+FNM0SIhiLqWL7RMwzyFdl2/Q7a+nP2Pf2+f2gP2cdO1DwT8d9Fn8YeFdQma7ntblN8ttM/Bltm&#13;&#10;YfIRgfdIB6Yr5P0/9sf4feEdPRvDHh+G58s+Xvu5fKPXqEUcD8c1634a/bB+HfxWi/sLV9EfTZmj&#13;&#10;ZUks3DwsyDO0hhlRnrzXnQzOnKbhF3Z5Mc3pyqezjNXP0U8Y/tLf8EyPix4bl1RfEUWh6jKoL6dq&#13;&#10;9tLBLG/U/NtKEA++TXwR4i8S/sMaIJNabx5oUyBjIkUIaSXbzxtVM/QV+bvx28ByatfzazpcEQg5&#13;&#10;ZVQj7vqdoxmvzl8X6bb2lyTgqyuNpHT35rsTn1R6UXU1bP12+KX7dn7LfhTUpbnwVo974iuoxtgn&#13;&#10;uMW1vvXG08hnI+mK/Pr4s/tmfEj4wP8AYbqWLTtMBzFpmnr5UOc4G/HzSH3YmvinUdQghP75N43H&#13;&#10;5mPI5zyKqL4w0yyiNusbBd2/YhySfQkjp6Vl9Ynb4Tnli5LRQbPcT4w17RZ01m1mntrmMAxSx++M&#13;&#10;ZI619V/D3/gpT+0l4SsU8OR3dlqcSLsi/tGIyFAvfO4dK/NnUfih9ocIYhHGiqihTzgHnPUVVHiK&#13;&#10;0uJGnsG8txygkHCknsRis/rNRRfNCzMXiq0Y+/CzP0u1j/gqH8ev7TkN9Z6BL5mFIe2ODjuMN3+t&#13;&#10;dl8P/wDgr7+0d4A1c654Ks9AsLk28tq0kVsxLRTKUdeW6EEivyTu0u76VbuXLNkl3I+Un2zXRaHp&#13;&#10;z3TiJASzNgccV1UZc0bnfQqc8U29T9bof+CsP7RV/IGvdM0CUby+WgcDc3fAfnNcz43/AGyv2ivj&#13;&#10;XpK6bNc29gs7MVGnwrGCBwQCxZ+/YivDfhV8DPEPimKN7Kya5faWUKQSCO5B4I969msvC3iLwjq0&#13;&#10;c2q6dI0sOVjJXaoPT5cDtisa86l0qaOfEyq7U43PjLV/DHjVdRlupZZ7ibeXeYnLE9SSetX9K+Mn&#13;&#10;xG8GxmOxlZghA/eru5/4Fmv0ht/DNnezIogieaYK10WKgRmQ+v411c37Jvhzxhp8qWkUCXm0usIZ&#13;&#10;SzHPB+lEcXDm5HJXFTx0Ob2bkuZbo/JnxR+0D8UPE9kbDUNUnSI/eigxED9duM14hNqck0peZ8tn&#13;&#10;O7rz3r7S+LP7Od94QuZLaaGSGWLJwVOMD0NfC+t6dc6TdtFKeV+U10p32O2Mk1dG7FfRqhklI+bJ&#13;&#10;H/6qfLqqMmVbGBgk+lcM8zRxgSMfm7iqyXTyEYz15IPHoP8A69MZ3lqxvOEOc9K9B0zwFqGqCMWs&#13;&#10;Mkjv91Yxuya4fwPo2p6xqEUVqpYu20YFfqb8LZPB/wAMLKKy1G3a91WRMrEQFEYA6sTnnGcCs69a&#13;&#10;FKDnUlZIxxGIhSg51HZI+O9L/Zv+It1Gbi30q5aPG4/Ic/gADWxYfATxjd3ItUspQRkN5gK9Oo5r&#13;&#10;9OYv2hE0awOr6XY6LctGocWLPIs0ijkjr6d8V9V+FPH/AMPfjR8ET8Yvh/4cs4tWs7g2+o6VeXBL&#13;&#10;KyDlkCgFwa8vLc9w2L5vq8r8vyPGynibCY7n+rTvy7n4gz/steMrmEvbWrNt7IDz615H4n+BXirw&#13;&#10;xLnVbGaMbvvFTg+lf0HeAf2m7fTbuGDW/B/h4wrJ88d3aOQcYyu/eCc199eAf2eP2Of205X8P6dq&#13;&#10;kfgvxhdRlrPw9essmn3r4JC2tw53JIeixvnPAB7VeGzelUquj1Rpg8+o1a7w+qa7n8ZA+GtzNBJc&#13;&#10;Rwzbl42tnB7k5qnZ+FPsa4kUiU5Cj+77gn04r+hn4tfsRT/CnxfqXh1XiuPsk7wSwjAJKnGcYzyK&#13;&#10;+LPGXwA8CvPO2iGaC5h/eS20qkoCnLYrqr78sWdmIfN7sHqfLPwW+A934z1AkwloUAZ5CMIBxkn0&#13;&#10;B619ttP+y58JtJktdV8Q2M+p20ReSztIZJ2yvPlq4Xbu49ak+Af7VPwO+AniCS3+IGn3Gq6ZdwNZ&#13;&#10;6hZWu1WKSDaxj3DCsOo4pni/4G/se/HK6vNe/Z21nWTNcIZrfR9RtAssUrE/I7oxBAzywAHtXTTV&#13;&#10;o6nXSi1FKR9Qf8E7P+CikFh8dLXwpp/h+zTTbiOW306acA3KTtGwicMMDIfacEYr80vjvqXj7X/G&#13;&#10;OvnWbm5nvRqlzJdO7MXG6QjBPJI9hX3x+z7+y98IP2arBfiP8b9RlGqQTpLZQWhyUOcgkfe9x/Wv&#13;&#10;ve4/Yc+B37asF18bPgRqdq/kKJNdjnultGSQ4UuIpQpbJPIXOKwxVGU4rkeqOfHYeVSKUHZ3ufzn&#13;&#10;/Dfwv4w1DWbf+y0mkuBIpARG7Eckn0r9Svi34816++EmieBtZeae+0hTEJxklYXw23JycA54r9oP&#13;&#10;2Of+CUWreFbnXzcJpt7Y3miXEtlrMcqyQRzx8+SZSdsbkfd3EZ6DqK/PnxZ+zV43ufFV1p1zYO0i&#13;&#10;TSW4jkkjBcKxA2gMS2R9ahwqRp6O7M3TqQo6P3j8w/EetXd/4ZS20GZrTU4PmEiOFMgHO07eRg1t&#13;&#10;/Az9pH9oTwjrEVlbsbu23iN7TUCHRh0IIcnIPavqW9/ZIv7jxHPYCKSCZAxbggADgg5xwPb0rxnQ&#13;&#10;v2ebnUPF9zLe6n9nW2uzEvl4UfJ/E27r6da8XPc7oZfhvrGLbSXY8DiXiHD5Vg/rWOdku2p7v8Qo&#13;&#10;dI+Jrixso4NH1aYD7bZeaPI3HglE5wGz618s65+zhqvheSVri2QyoPMKr88bryQeOM46V7zqniLQ&#13;&#10;Phhr08F0Vuru52SJdzKCqBW2kDP0H481H8Qf2h1sbC21jRrWK91QgjyFHmK8Q6GQDGTg4GBXweG8&#13;&#10;QqtbMo4eOH/cv7X6+h+Y0PFOviM2hhI4X/Z39u9vn5LyPlnRfhn4N8S6dfavqFolutovlTb2GPNP&#13;&#10;THSuFtf2c/D/AIl1CCw0mOE3E8ojRUkAGX6Zr3Lxd4ib4v8Aw3kt/DViNE1SzuHvryxC7Bdll5IO&#13;&#10;MsRjgda8X+A0/i3UfFB/s62uJ5bWCecICQyyRAjqOhBxX6Z/aKkl7HVH7As2U1H6u+Zd0esab+yz&#13;&#10;4D0Xxfa+DNSusXExCTrG6MF9e/UelXPj/wDs1D9mzXUi1pnn0+8t1urG6gQbGVhyrZzhl7ivnG18&#13;&#10;LfFLVvGkmsx22ovd/bPN+UOW4OW/Sv008NP/AMLx+Es3wi+LmsbLmBGl0qa/+eWHdkGPzCS3PYHp&#13;&#10;Uf2rzV/YKPzI/tvmxP1ZRt5+Z8T/AAzm+CnxD1228K5uRPd7rZXeOPZuZfRSD19a/wBY74H2sVj8&#13;&#10;GPCNlBykPhfSokPqqWkYH6Cv8myT9mXxf8A9Vt/GMpW5s0uGEN5av5iOEyCCf4eOoNf6yPwMkSX4&#13;&#10;KeD5Y/ut4V0lh9DaRmvVpt7Pc9uk3a0j1M1/n2/8FOvDGh69+2x8TnmSHzh4v1AKzMBhhIe3rX+g&#13;&#10;nX+Vt/wVJ+OXxD0P/go/8d/DcNwnkRfE3XYbPcMlVFydo/CtDUdd/DPSod1yXiUBeCmAMkdzXW2n&#13;&#10;7QXgH4b6S3w78bzrdW0zLPC1mQzwOoxgj0OefWvy9v8Ax14217YL3VJwjZLJEzJ2784/GoBpmhbo&#13;&#10;57wySOw3M7ybznHNAH6P+OPjP8Hre6hfS7+V4JYEkWMxEsp75A7cdfeuJ1f9rvwBeeEj4NJuIFWf&#13;&#10;zWmkGEYEYA2jJ6d6+Pb1dIlsILpsSCFNhHTHPGPpXg/i2fTlgkUEbySTtI/WgD7R8W/E3w/LcG18&#13;&#10;E3S3MUlushmVCqxtIMlCT1weM14z4f8Aihc+CdQkE/mSxyMGmUnndkjjNfNHhDxrHYqdPudrKG+U&#13;&#10;E88f55rttT1Sw1Wye4lcIeqqvfHSgD7K0b9pTRsCQzqRkbUlOCCOnA9Ku/8ADRWlXU5WN2lkLcIh&#13;&#10;O0c8DPcfhX5kXF9HBeeZ1w3cYJGa7TQtaginUjaCcMD3HPQ0AfsF8HfjN4ruL0Wd00aWF021oAOe&#13;&#10;Ty3rke1e5+OvCXiJ55L/AERvJBUyW80T7iGHYHtx2r8mPCHxEGklHScqUIwpOQQfrX3B8Nf2ohZW&#13;&#10;q2OtMlxEqhYkcZGV6Z7r9aAPs74R+MPGOn+HXudfuJblJA0VwJCzbkXjByDjH0qTV/DHwt8V5vUh&#13;&#10;jjl375FAUFeMY56g+uea7z9mn4hfDfxHpclj4q/cyS3LzqVYFcH7o6Dj2NfQ3ir4R/DS7k83Qri3&#13;&#10;mjfJVRKsTklck9hxUydtiZtpXsfKPh34SeG7+xdbdcDPlLyGVsng5zjPtzXy58Xfg3p3hi6lFvp6&#13;&#10;JdSxu6zbdqhQeu3nlh3r3fx5qVn8KpJ7yG5EccOWSB5t+4r1LHp37V+eXxq/bbl1me6ijKSbUMEY&#13;&#10;TaSBjB5z09qoaeh8lfGfXT4fjbTIG2yE7pCjcjjvXg/gnxaV1FpbuZnbIHznjA6VwXjfxpd+INTl&#13;&#10;vrhiWc7uTnPtXAWuqyQy+ZEdrFtxwf6UDPv+/wDFNpdadHIhG05VgAD+IxzWJafFfVfC5U6LqM0Z&#13;&#10;Rxt2MVx9RnFfKdv4wuUjwznJxjms671svlWfO7nPegD9BIviZrHiW3Emt6hPNn78kj5PP4g1yN8+&#13;&#10;hozXCP8AMDnfKfvDOeOua+RNO8aT2ibVkzkAAE5IFbTeOJfJMcjbiWHU5AoA9ql8V2en6v5cIUK5&#13;&#10;BGWBz34x3rr5NdstWgzcwpJ8uFfA3DHf3r5A1HxAJLkTltxRgcqDzXQ2njZ4IwGlI42t3wD2NAHr&#13;&#10;2ozWNlkWz7WQ5YK3PP06V2vha/gvMRXAMpYDGSf05r5fn8SNdBuVVieSvXHoa6/w/wCKTZFCXYZ4&#13;&#10;znPGPTtzQB9o2F3dWCCSwYRbc7dw5wvb8a7nTfid4ssLmK7e4kbZgNuORt9MeleCeGPiLZPAomEe&#13;&#10;OAcjk++K2tX8daNbW5Nm29nweG6fh6UAeoeLPFI1Ym/sdsbkhpF+7nPHA+tebaz4wv7axdVkIcj5&#13;&#10;dvpXjuo/E7yLvzVxuBxt6DHvXHa/8SvtI8uJUAU5PPUUAZHi7xHqE5Mt1IWwTgH3rxa/1G4kcncc&#13;&#10;A8YOOtamv6893cGXOQzHC9hXEvPLLMxk6YwMUATOZH+YkbvUd6hhDRS5BOM845pOWYDt6A4wKcHR&#13;&#10;BhSfl4596ANiGUsuV5zngHFdPYyMxCjvxk/rXJwF4h5eOOv0GKu216In8wtwD09zQB38coCKVYjC&#13;&#10;4x3z61ch1Bk5Zt3fJ6Y6VxP9ovMQS3TPzCoJL2SQfMWwT16ZoA9ahv0MI3AZI74ycDg596xtUvo0&#13;&#10;yrZOMZxjv9K8/OovEoKEkDoG61nXWpu2HbqeOfrQBb1S/wAkbBwW49a5C5maT5j65NWJrmWRdvQA&#13;&#10;nAz3rNkbjaOR3oAr+cyvjbwaeJgrYC5+vNVpDt+YcqBmq+7bye+QcdqANtLjA+Yj1wB0pskvz7s7&#13;&#10;hjgDispJj0Xt1NTmXCqOpx1NAE5C4ztP1p8ZYsAwGfXODUHmuFJYD6VMjq3zE4OOO/NAGpFHEoG5&#13;&#10;iSVPGDTt6gdOB34/xrOWSRG3nIGORuqeGVScNjHbPegDTS4ORs6emcZq7FdOjYcbfQ+tYjzHflcZ&#13;&#10;zgCriSAMCfmPcHtQBuJfyKCWJbJ4A44qOe93ADI5HIPUVkbyHI55OfXpVV5PmIX5ifXoPpQA6aWQ&#13;&#10;sc46d+9UZJWIGTlScYHr+FPdx1OPSo2LCMogBx39aAK8uGUA9++eahIBGM98jNLI+OXHB6YpgkBw&#13;&#10;hHX17UAR7WDYVgB3GO9OLAcydc8U1vRuOcY9acisp+9nI9OtAARzxwT6808uDkE8L0z1JpWOchcj&#13;&#10;JzmmiOMtncSfSgD+2j/gyrJPx3+PO7r/AMIj4a/9Lbyv9CKv89z/AIMrFI+PXx7JyP8AikvDXX/r&#13;&#10;9vK/0I6ACiiigAooooA//9T+/iiiigAooooAKKKKACiiigAooooAKKKKACiiigAooooA/Gv/AIL1&#13;&#10;+GPF+rf8E0/F3jnwPaS6hffD7XPDfxNbT4F3vcWvhbVrbUbpAvRj5ETsAeOMnpX6Rfs2/tD/AAt/&#13;&#10;au+B3hn9oX4Manb6t4b8VaTBqunXds6vtEq5eGTaTtlhfMcqHlXUg8ivS/GB8Ky+HLuw8btYLpV5&#13;&#10;CdPvk1NkW1lju/3Jhk8whSJd+zafvbsdTiv4Xf2mf2cP+Cq//Bul8afEf7Qf/BNK2n+Iv7MniDV5&#13;&#10;Ne1f4Y3MM+pw+HWnIaZJbWL/AEm3iXGIr21OAgUXC/KNwB/eQQCMGvwa/wCC3+qaf8BZP2fP21fD&#13;&#10;JjtPGHgn47eG/C1rdp8st7oXi6VtO1XTZCuGkgkjZZTGTgPGGHIr8X/hz/we3/s1XHhqMfGX4JeO&#13;&#10;9K1xYyLq38O6nYajZmVeoSS6NnKoJ7NGSvTJxXmHwJ/aX/bB/wCDmb/goF8NfFK+Bbz4f/swfBPx&#13;&#10;ZB44vftErzjVNWsG8y1Se92RxT3jsFVYIVKW8RkZmYkEgH96g9KWkHFLQAV+RP8AwXuk8r/gjp+0&#13;&#10;HJ6fD65/9HRV+u1fkF/wX2/5Q3ftC/8AZPrn/wBHw0Af42cuos+DJ0HT0rNe9YElec+nas3LSSbR&#13;&#10;kj+teteCvhP4j8Y3SW9nDIA5G0BSSc0AcfZ+Jb6zwIyfzNdppvxU8QaW4eyuJYyOyOR/Kv0K8Lf8&#13;&#10;Es/i94l8Mw67aQmNpeY4rhljZ89AA+Ca+e/i9+xF8WvhEpbxJpt1brk/vGX5ePcUAeW2XxN8R+IJ&#13;&#10;0hvJ5JNxAG4knNfq18JtRm+DPw8tfiBqkQaS7dEsYJD8skmM7mB7LnkV+Wfwd+Hd9qniqO3njJEf&#13;&#10;zlT/ALJz/Sv178T+MfBvxb+D+jfDq2iSDWfDfmwyxgANITghx68dRUVk3CSjuZ103Tko72PE/H37&#13;&#10;RXxJ+IPiMQa7qM7xswCxNlYgg7BDgYHbFdLD4o8TWHgdP7Ed/s6zSFewbBySAOnpXhGteDviBpcv&#13;&#10;/ExspWgmJSK5dCAAfr/OvoT4ehZtHh8GXbmOWIsUjZcgkjLZzz+VeBleX4iM5Tqu2h8tk2WYmNWV&#13;&#10;Su7dF/mReHfiYZIFs/ESDy5SAzErnnrgY/rXu3jbwY3gb4Z2/izw5uil1jcFmVjlYjyFz747V8V+&#13;&#10;LfGPgfQfEaWEy4kinG5do2Nt4/8A11+ovwd8VaP8Y/h6fC14IriIxEWYABKSheAoPQccV6v1Zwi9&#13;&#10;dWe5HDOEW76nlf7PP7Q914LnHg3xZqTatpd7GIZbS4PmLEzDlkLHKkeg6185/ttfCmDQtQ/tvQUV&#13;&#10;ra6UXETLzw3OD74rzn4haJeeDviBJo13ayRzpPt8wjYBk89K+q/iTfW2tfCjRtB1ExvdQad5srA5&#13;&#10;PLEgHk9q8jKsRVpTdOs9zwcnxdalUdLEyvfa5+EPiSaW2eRZRjJ4z2xXmc93J5wyQd3Tafzr2v4v&#13;&#10;ab9g1qYRdN7Y/HtXgU4mY5xnHpX0h9eao1CZEKISAOgNNGp3I5DfKOOOuawzLKq7myB0wabLPGcL&#13;&#10;EMDH60CbOmj1K4cq4cHnBAPI98V7r8IfBs/iO9a/ugyw25DszdCR714T4XsW1fVLewQYMkgXcBk8&#13;&#10;mv2Z07wL4K8K/s+3i6Wv/E2geJpn28ssg9u3GKfRtK5LvZu1zwNvGi6JGdL0ZvKZVCBmOG6cEe1f&#13;&#10;bH7PHxetLj4b33gT4tTPeaXqRLWKTyHMEg/iTJ4z2Ffnimn2PiHVIo7OUid/LQ7z2HUjjtXrvkad&#13;&#10;qHiG10FJ/JiRlgUEZbHTP/168/C1nUu5I83L60qql7RWPbIfhq03iAQ2NxF/Zcsn+ju7fNtY4GV5&#13;&#10;6etJ44T/AIQfxZN4P0k4it12S3a43Pu55J7EV0XxbsvDPw81HTD4Z1AXa28MQlUE8kDLcdOtZPx2&#13;&#10;086j4c0/4maaPNtri3EE7wnO14x8pbHr71yVsrp0+arRj7xyYvKKVLnq0I+8zmfD/wAQjp04t0ml&#13;&#10;kgcCKWGQ5U5OPlJ4z9K6X4jfs+Q3+hxeKIUmFvfR+YoUbdu7tyK+f/hhbw+KfElvGsLbYg1xISoI&#13;&#10;Kx/Me3PSvur9na38XfGX+2bjV7hhZLIq2kPJ2LHxtUdsDFdOXRmoe/udOTKoov2h+OvjX4WeKbTU&#13;&#10;zp2lxS3IDHy/LTLdcc5qlo/7LfxX8UXHk6fb2wnlOVhkuY1kPP8AdzX7k/tleD/DHwy8LaHB4bSG&#13;&#10;N7iwBuJ0Ay7k5JYjJJHTFfnBpmoSeEpP+EyWaQKrZjVDgbge2e1eh7p610mfHfxJ/ZW+O3wttBf+&#13;&#10;MfD2o29swLJciNmiI65DqCp496+eo/PtZfLYFTkYDA9vrmv3F8Lf8FLfivaW0vgnxSmnar4duD5d&#13;&#10;xpd7AsoMf+y7DKnHdTXn37Q37I/gL4rfD6b9oH9mzJSICTXfDyAGSzJGS6dyoq7dyr9z4Y+GGh3P&#13;&#10;iW2ihkzvZgsaAZVsnjOD61+jXw5/Zy0y3EOqzz2kshf/AE23Tl4RjI3A9M18kfsz6LeX3iXTNHQ5&#13;&#10;Kzq7ICc5VuAc+nev178T/sz+Ofh/8WdO+Imnhk8PagludZkMimyijJBLs5OAwXJxXgYKhU+sSk3o&#13;&#10;fM5fharxUql7R7GZD8dfh38GPDdzoehach1O7UW8d1JjZHGv3juHIPpXzff/ALTfjXUriDTPsVnf&#13;&#10;27OAWjQ79rHorc4P4V0fijwF8EPE3xZ1HSrnxEtxFNNItgbNC0bsoOxS3QZ9cda8G8T63b+B3vNK&#13;&#10;0mIWtxZYWFQoD4GPmJb+neunFRcJ+15tNrHTjozhVVb2midrI9O+LNh4t8ItZ+OrJ5Y7DVMTQ8EF&#13;&#10;PVGxxweOlXPhr8afFK+NLXUPDgvZESFVlTDOC/BJAHoRXyRo/wAdfiHaXsI1i6e/tJJSJLK+Jlil&#13;&#10;QnkBTnbjPUYrtfiL4k8YeGPFSrpYbTtNmjE8It8xphxkYZf61z1ctpOf1lrU5q+U0ZTeLkrSt0P3&#13;&#10;Y+I3wg/4Xv8ABNfiDHaR2mrW8ZE8LgJ5i7c9OvvnFfzgfHz4Y6j4d1ibzYim1mDEKcHHpX3R+zL8&#13;&#10;dviDrPiyLQU1W8e1bEcyGVyEDDknJ5/KtT45fDO68WeIfsUkpZJZcCRFznJx1/xrL+2sPhoP2rsY&#13;&#10;f2/hcLB+1fKfilNayKux1zjjA6/Wun8H+CLzxBe7II2wjFuRxjFfWXj34G6NoetpY2bbHHyv5g4L&#13;&#10;emRxX1N+zd+zI2o3U0N/dWVmdoY3F44SIbu/XoKnC8R0cRBOi9WtgwfFtDFQTw+7V9f8jxr9mX4Y&#13;&#10;3V18RrDR44NxLgMTgKO+SzcAEepr658VfsufEf4X/EO58R+I7I6ppN+7NbXlkyzRoZG4UlMqjCvR&#13;&#10;fi1+zo/wC+H0nijRvFGi6rJfq0hbSp98iKP4CCBj1r82fDn7YHxq+HWsSWejatcva+YfNtp3MkTk&#13;&#10;dMocirxuCeOws6Fa8eZdCsdl8szwVTC4h8vN1R7NrPw8n8F+LZNX1V3lQyM6rHljgcgHjj0IrpPh&#13;&#10;X4u8Q6G0+iRCe0ttRmeRJYgf3bse31zivsf9mr9pv4c/Hbwjf+Gvij4etR4jjja40zWdPTZuZQT5&#13;&#10;U0f3XDeowQcV9EfCb4cfDPWLi98S+Io4tPs9OtGvpknt2V2lQcIgIx81c/DnDSwUW51OaVkvkjl4&#13;&#10;U4S/s5c06vPKyV7W0R8T+LNK+LHwz8PR+K9XtJr/AE2Vt0FzCnyDPZyf4sfhXzPdfG7xUPEmm+Jt&#13;&#10;BuZ7K7trkTQNCSrRmN8qcqc5BHWv3W+E3/BUP9jL4m+E5vgF8WPAMuhXFuzWa3yT+bDfx7ikb4kj&#13;&#10;zG4yCRkgjoRX42/tMWnw8Xx7qFj8I9ONpbJO5MrpsONxwAPT3FVjMiowrPF81n6hjeGqFPEfX+Zp&#13;&#10;o/Q/4g/FfxZ8c0sPjn4a1a0uNSis7W38TW6yASCZF2NLsbG7fwSwHXrXi3xHmv4INR8ULbkTXdpt&#13;&#10;kkVflZnBBx9e9fBXwY1DWrXXrnTNNl3LPbyWkio2C5YdNp4+8ODX6F/AX4V+N9EgTTfiRd26Wd+2&#13;&#10;4216xkyjYBCthgpGcjpXm5pxjl2XzpvE1OXn2Xf5HmZ1x9lOWTpTxlbkc9F5/I/C7xBpWs6vrFyl&#13;&#10;jGS4diVAI29a+6P+Cetnc6D8edOsr4sqXDrDtOV+ZiPwPWvZ/wBoe+8C/AP4p3fgzwloVnN5MmJb&#13;&#10;m7y5kGc78n5SDnjHFfTX7Euu/DL4t/Fm3sJ7S3tdSs9PmvrGS1QJvngQt5ZAHTvmvraWPpVFF03d&#13;&#10;SV012PuqOZUarj7KXMpK6a2sY/7Q37O/xE1D4taxoV9JPdWTS+fHfM5KiMc4yTjIFeEXf7QE/wAN&#13;&#10;/Ct34I8OytpyQhoPJtmEbsem5iCCTxya8++J/wC1d8VtX+NtzoGvXNxDBb6nJaPa9Iwu8rjrz9a+&#13;&#10;f/i38OfFUvibUdct2b7NIwkQnliGG4bRnJ4rrO5n2V+yT+1x8dPAvjyNNL8Vauml6u40/WNLW7kM&#13;&#10;NxDIcFJIixV15z7HmvWvHXxO1H4bfFCdLjVp54LW5MtqyzHKxuSwKknkjOCDmvz0/Zq0jUbfxjaX&#13;&#10;k8qxpFOplMzbBweDk5xUn7UHhTxNpfja4u0nuLi3uCs1pcRnfG6Mc43DjIOQaiqly6mFZrlP2W+H&#13;&#10;3/BR/wCE/hPU2vtcku7ya7lEN9arCjjyiuHaNyflbHt1o/aCbwidaHxM+Bn2q58P6pElxaPcjnaw&#13;&#10;y6SAZXehyrfnX4MfCn4P+M/Hfia20dLadJbhvkZwwBPJ5J7Yr9UP2cfGnjf4aeFtT+HGp37XFhLc&#13;&#10;FDpd4BLCnODJEDyjHvtxmvEz6hhKuFlDF6w6nzvE2FwVfBTp49Xhucd4t0v/AIXBodxqXiM/YrjS&#13;&#10;43n3AbEZAPlTOB+lVP2YtX8LTnVdL1iFZLlkHlO/ylUPyjbznA7+tfevh7w54O8d/DfWvBmt2aWl&#13;&#10;1PZPeWd/GgDEpzhsdM+9fnpo3wLsomlvrbU3F1AzHfbjDFUOSD7V+Q8QYHC5vlU8DgqnIu97bH4P&#13;&#10;xRl2Dz7JamW5fV9mla0lptqdD8Y9Z0jwZpS/ZGiXUpbhTZG2yCo3YJbAAPTGB3r5S1T4s+LvDPji&#13;&#10;WdFW1C4dxEm0vvAznHr3Fe5+LNF0fTPDDeKLiSe+1BJREv2npEBxwOnPHNdB8OPA/gX46GDwr4uU&#13;&#10;6dq0iGOxu1A2XDryque31r2uAOH/AOysEsLVxPNOet/8j6Pww4W/sTLlgq2L55z13/IqfAX4rzXn&#13;&#10;j2zvZLd1uBcE7mUGMgkDaR759ayfjzrZs/iBcTaBKbfeTI0UJOVLY3dOgJr67+Av7FPiqLx9MFgn&#13;&#10;NnpA866dVLozKdqqGAIOW5yM8Cvm79rD4N+JfgX4luvG/jpWgtLqUtauVzvG3IVVODn0H519tgst&#13;&#10;r8lRSlu/U/RMvynExpzU5WbenU+r/wBgOa9+N0mufBrxjcwyaZdWEt7DPqbhYobiFf778LuUYJJx&#13;&#10;3r/Sq+E1mum/C7w3pse3bbaBp0C7CGXCW0a8EdRxwa/yOP2dv2tNL0PxNf6La213aRX1lJBHdBgX&#13;&#10;WQA7QygcqSMHHNf62nwLne6+Cng+7k+9L4W0mRserWkRNfR4Wm4wSbPrsFS5Kai3dnqlf5C//BX7&#13;&#10;xK9p/wAFRfj3GN37v4ra+Ae3y3LV/rznkV/jVf8ABZLVZF/4KtftEW4JO34u+IwOen+lNXSdZ86W&#13;&#10;3jg3S7kKrgdD247ioZ/GstvJjdgAYwvQkV8zRa5dxbl3EZp0niCZlKOWOGzk0AfTA+JskVu0DtuU&#13;&#10;r06c/hivKtZ8RG4kaYk8nJA/rXmv22SRcLwTkLUYlkZSwyQeOv50AdFBqskMrNyNx5b0ro4fEuz5&#13;&#10;IZATt5/GvMxIG45UAHv3piu65f0Azg80AekS6x5v+s6+3erVrrgCgqSOQB7V5ylw+PLbI7jNWo7p&#13;&#10;gud3Hr6UAez6d4huElIL7sjIwen/AOqu30jxrNBcJIWLKSc/gc185Q3joxJY+oI9a0YtTkRVDcd+&#13;&#10;D2NAH6P+Df2m9W8L28Yt5MeUvIxnd6f/AF67HWP28/G0MLRWsxBYZPGBn29K/LUa3KAChbpzz2qh&#13;&#10;c6vcPhS+QRznrQB9V/FL9pjxv4+i8jVryTABwitxyfwr5c1HXLm4z5jnrnOck1hy6g7ZK5I7nvWT&#13;&#10;NMxJYntgUAW7i+aY9un4CqIl3fM3JJ7VDvBzu6g03KgbhnFAFuO7lByCRg8DJ/Wpku5H+aTdnGMj&#13;&#10;qKoI24gDr3+lPIYMQnOD3oAvC5I4UnHX8TT1uPLPyknJ71SK7zsj7elPjDM+ccAdTQBfFy5BDng9&#13;&#10;e9TrdS4wpOOuPTHeoIoXJ5X5euevNWRG5G4j8TQBNHNt59f19q04dRdQcfLjHNYwyFUL+dSh2jVl&#13;&#10;7Hk+9AHaWviG7t8eW+1TxuB7n6VZk8RXSqQ0hJ+6Cp7evNcCZJBhRjGMqD/KgSPkcknNAHS3GoTX&#13;&#10;J8xnBPoTzisufUJXTnnAzgelVWEmwZPzdh06VSO6TI559KAFkumByuDngj61W8x+cnHtnmkVckKy&#13;&#10;8nsQOTSsMOVGMeg7UAOUljjqO1SCfYSpA4HUjrUMpEahlxjrg96g3mQZHrjFAGn54A288dccjBqe&#13;&#10;C5y3X5T1B9qyG3FirD1wRUynEeG6dKAOijulyVBHHGCeKma4QckttxjI/wA81z6SDBGckDGKb57S&#13;&#10;ZiORjn60AX5bjadwbOeT9BWcz7jvfkEnn0pd3mMRjBzVcx7W389aAGyOAc9wOCfaoPMjdiQMDpkd&#13;&#10;CfpUjBmGT9BTfs78Kc8dcYAoAryBCCZBnHT2+lV8KwXaCe7fhVsxZYbSQcYx6imMnlYBzkDqKAIN&#13;&#10;rZDceoBFSbmByeOc8+lKiSY6ZB59xTVUnI6D+L1x25oAkRQzFz/9ap0U4JUDnuKgTKNhs8DB96nj&#13;&#10;K/dyQD09RQBKrvjgfjSoSuShzz0NQfKikA9880quAufXoKALqSbm6DI6+lWTKu35Thj2HT8azAxH&#13;&#10;zenQdjUm/guwz24oA0DcYQjIyeuP6VVVyoyefm4NQNw2Bj2qIvz8xwAe3WgC15j7jtxzwKiO3cVb&#13;&#10;GcdqcNz9BjBHX0p+1MlU7dc0AUuDxnv19BSYK8jPoBVt4gcE/jSiMK24EgAD6frQBUVQe+Oxx61P&#13;&#10;GzAYXqeBjpj3q/Y6bdXThoUZt390cHPrXsfh74B/FTxFCLnSND1KZH4V0t3x+HHIoA8PMW4Z6YqL&#13;&#10;ClwM8nivo3xJ+zH8ZfDFn/aGsaDqUER5DvCwXHrnH614bqWlXmnyGC7jeI5xjGDn0zQB/aX/AMGV&#13;&#10;6hfjz8esDGfCXhrP/gbeV/oQV/nwf8GVqlfjt8ec/wDQpeGh/wCTt5X+g/QAUUUUAFFFFAH/1f7+&#13;&#10;KKKKACiiigAooooAKKKKACiiigAooooAKKKKACiiigD8mf8Agt/4f+Knir/gmj8QdB+Bsdw/jK4u&#13;&#10;PD6+GDapvkj1Ia1ZG3lxtfCxyAOzFSAoJPANfMfhT9rj/gt/+y/4etYv2xf2cvDvxjsba2jS+8Wf&#13;&#10;s9+IIv7UJVfmeTw9q4gknkbuLaVVzyFAwK/b/wCJvxP8B/B7wpL46+JOpQ6VpMN1aWUl7cBiizX0&#13;&#10;8drbp8gZsyTSog46nnA5rv1AP1oA/nN8K/tuf8EB/wBpb4nxaR+0R4D+H/gD4lSzLu0P9oT4fWnh&#13;&#10;fXfOY4GLrV7QW8rZ7x3L/rX9A3gjSfBGieFLHTvhzbaVZ6HHbKdLg0OOGKwWAgFPIW3AiCY6bOMd&#13;&#10;K4z41fs9fAv9pDwdN8P/AI/+EPDfjPRZ0KSaZ4m0631GD5upVZ0fY3oy4YHkGv59/FXwdn/4IUft&#13;&#10;K/Dnxh+znq+sn9mj4teO7X4d+MfhZq95PqNn4O17WyRpmraDLcM80FvJMohuLYsy4YFf4doB/TXR&#13;&#10;TUXauKdQAV+QX/BfXP8Aw5v/AGhB/wBU+uf/AEfDX6+1+YP/AAWi0qy1v/glj8btL1Hb5Evgmczb&#13;&#10;umxJomOfwFAH+RR+z5+yl4z+Inl+ILm3W3sAwL3F0wSNR+PWv0p/sfSfgLcW/h/R7GB7ma2M6XrY&#13;&#10;mUqq/eBHTnpXzNY/HK7j1ddGsFjg0qI+VBbRtiMqvy7j796+xZvCC/FH4d2viPw/NG11pSvFMhOS&#13;&#10;YZOcj2WgD5Y1X4++NJJXuZNVu2ZWBB81sqV6DnpjHFfWfw7/AGp9V8b+GH+FXxFkbVLOaAz2V1cf&#13;&#10;PNaSgZOGbOVOOVPHNfBvij4Y6tZai8dyTiRsDb0JPTGM5rqYPC+q/DfwrN4m1RXBlhdLcsCMZ4JF&#13;&#10;AH318MPhZ8D/AIi+Jvt3wzlYagkJTULaUAEOR/Co/hyCM18S+Jvgb4/0348ata2NvqEUdlqLzfaI&#13;&#10;FZVVVIcHdgdsd685/Zn+N978MPjFp3jS2YtElwqXtuTxNbswDqf5j0Nf0dft63nh+P8AZl8L/HP4&#13;&#10;F25K30e7XruMBixkVfLJOeoGUbPpQB+U8X7RHiqWFPAPxCtLe+tIHRYftMQSQL0xvAzn0NeZ/G74&#13;&#10;keF/h1f2XirwZp5SO5ys77i5RxjKE/w5rhLTxf8A8LPV4pdn2y39sMxJpfHvhm61bwytlfx4WVMG&#13;&#10;NhkGVeAfr0pNA27HhPxY0bTvF9hD8RPCcblZ/nuos5Mcn8Qx1x717D+yl8SdY8DTyarfl47CzAlm&#13;&#10;kb7oYH5QM9z0Arjfg94Q8U6PqVxa3lpd/Z2Ty2t5IyYuehBNem/HS20jwp4TtvCmnRrb3UwF7cxq&#13;&#10;mCc568cVFSaiud9DGpNQXO+h9ReIv2uvgj8YvHthFq/hVZHhcRyX5lETy8gZKoOcdual+Ovww16+&#13;&#10;8URw/C+3nvo9Tjj+xW0XzSYcZxtHp0zXwV+zv8Itb+I3j6w0rThmWa7RVB6YOMnjtX7UfEX9oqz/&#13;&#10;AGVtUtPCXgqGzGoRpDFc6zJGktwGiIyiMwOxcdhXnQpwrVFUa2POp0qeIqRqSWsT8ovGv7JHhnwT&#13;&#10;qqP+0bqs2mTSurHSdOiElygY8bySADXop+AP7HVroUd94RtZ70kBWe/+8D6sBzXP/wDBQDxtqPiP&#13;&#10;4vjxJeyPNHqaQ3oYHO4OgPBGPWvEPhHrdzPdNY5Zop0csGzlTjI5r1OZXses5a2PXdB/Yq+AXxu8&#13;&#10;RQeEdL1BfDV/eSLFa3QczW7u5woZD8y89SK+Qf20v+CcXx//AGKfE7aV8QLEXemO5Fprmn5msp1z&#13;&#10;wQ68A+qnkV9hfC6ObTfiB/bl5I0cemn7WGHTMfQc+rV+2n7JP7XXw7+LUOs/A79q+wj1zwZqFi5v&#13;&#10;pbna8lsDwrxuQSrr2xTuF13P44fg/Gp8cWEMo4adRn3zX6/6V4Q8R+K9U17wvocE0itYWkvlqCR/&#13;&#10;ESTj8MV5J+2L+yd4K/Z9+MB8ffArUV13wRPqZOnXSY8yEFsiGbGcMB0Pevsf4x/EK8+F/wAAfCvi&#13;&#10;7wWZLHVfEXmPNeQgKxigAUKzDnjJ4ovbUG7anz78Nv2evEMfiVS9rIWVXdtyE7Qo756e/pXiHiC3&#13;&#10;t/CvjmSaaRVmW4ZMNkonp2wa+pvhb8X/AIg+JvBeoSaxeyTmf9yzpgNgg4ztA69TnNeF+MPh6+p2&#13;&#10;n9pOp3FvmOCCMn1PtSjJNXRMXGSujO1e3utVQG/XeXXes6ncMHv6fhXufwD+Ifgjw3ZXvgL4sXUJ&#13;&#10;0C/Qrl5B5tue0iqeT68CvlLxZrmq+G/B5sraU4VwivjDAdMCvmC1tNe1i6Lp5jtIxzsyevrTTLP3&#13;&#10;W/ZO+En7OHiD4wXWhW3jjTlW6SaDTPtCyqrtKCFLtghevpX2lpPwG1T9l/TtSm0uOO/tFBWO8DK0&#13;&#10;cm7+Jdp5GK/LH9iX4E+KPD2qxfE/xDB9ngtyr24lBLl+oYKf4fWv32/as+O/gjVfgf4f1C1W0k1D&#13;&#10;VrRIpLK2UxpG8Q2szKMdSM46c0Aj8Z/2iPHngfxd4JsbTxXdi0vLW5kWJMZLQsd2cD0OeK+cvFPw&#13;&#10;+0b4qfC1YPhfdx3t9p5Mk9smRLsx/wA8/vEe4zXzR8fPEGoeIvHt3NCHKRuUVOTwB0GOBXG+CPF3&#13;&#10;iTwXrkev6PLcW1wrhlMeTt7dsZFRKrZ2M51GtLHk13oesaZrbaTqMEsdzHL5bKQdwYdsV+vv/BPE&#13;&#10;ah4J+IlrqPj2/tNM8O3qfZdRTUG2rPHKCCoQ9Se3Brh774oeEPiR8O5/FPivw9azeIdMVWj1CDEP&#13;&#10;mjofMUDn618U3/xF13XNXF5fzEbG3QQqSiRheyhcAcVDkk0S3aVz7u1f4OWHwp/aw1CLS4QNDvtQ&#13;&#10;kutIlX5ka3kbICtxnH9a7P8Aax8d+NB8KF8N2t7ctZQatNBLAhPlgYUpkjpwTiq3w48aN48+GZfU&#13;&#10;2Et74fuILuGdvmbyidrpnrjpzXtnxEfw3p3wi1f4iTaf/atldRwrLYDIYTqMCVCPukAc8c1qn1Rs&#13;&#10;j8Motb1fRpjcRMwcSeYrAtuUg8MDX2D4b1nw7+0Np8Gn6zdxaX4hjg8hpphsiu0AwCSBgN9a8ml8&#13;&#10;SfDbxXqy6Pf2MmntO4SMg52Z6AjisjSfHXhr4deNvs+l2gmjgcq0s45fGQQOePalGCSa7mVOklfz&#13;&#10;MLxhJYfD7VpdFsVivLqFzG9wxymQcfLXsPwf+Lvg3x/br8NfjKdtu02yz1iFRutWbAUSjPzJnrjk&#13;&#10;da4X4i+DrDx3af8ACc+CCzW8/wDrohw0cg6q3rjPB75rwXSfDN5BqhSSOQlZQMAEDP5VjVvfyMak&#13;&#10;JJuz0P2+8Mfsh+LPgvd2/ju3urK70eeEzwX1pKsoljYYBG088YOe3etLRvEGmahql5Z6nOssCB5b&#13;&#10;Zgy5dgPXGc5B6GvnrwJ448W+EfhzY6Lq1xd/YJCziAuwUFwflUe9ey/CH9mzxz491RfEfiu8g8L6&#13;&#10;CM3Ktdgm4lTrlU4IBGa/POM8mnjYrD0Vy36n5X4gcP1MfH6rQXLdXufMvizQm8R6zPf6bHLL+8LE&#13;&#10;gbgjZ9ASTXXWOma7caNc6RcrPE8kSBDNuVWK/wBzdjnHSv0k+JWi/A74TfCeBPhHeme9nzJLqcsY&#13;&#10;DyEcHa3PevzltPjv8QbPxB9n16/jurNiFWC7AlUqOOAwOMj0wa1yfI54WUeafSxWQcOzwco89TpY&#13;&#10;+g/iB+zt8QfG/wANtKTwRp9zPFPawu12crCuVxtZzx8p618Z+JP+CYH7SFp4efxxbwWV5CqmSeCy&#13;&#10;uo5Z1z3EasXPHU4r9kfBem2/x4+H9j8OPhT4lh0W7uIw0enLPsDSscsmD/C3t0r84fjvp3xd+A/i&#13;&#10;nVfAfjuXULCVSysjyOM9VJR8gbW46V+g0YJRSvc/VsPG1NK9z5k8GWvin4C6Tca0VMF3DnPmgDbg&#13;&#10;Yxz3/CuGh/bK+M+o6vIo1eR4psp9mdQ0ZXsCMV7P4o+Fviz43/CnTNQ8NGaY2Dyx6jLuJKpktuf1&#13;&#10;AHTNfDvirTfDvgq8lt7GV5riJjFJuAwpHWrlfoaT8j7s8PeOfhn491W0/wCE1sILPUo9sou7DCea&#13;&#10;0fOGHI5+nav1W8R/srQftCfsz3H7Rnwpij1NdEkXTfEkNi6vLb/IPLnljTkK2erAc1/MLZeLL8X6&#13;&#10;3MHBQ5A5P44r9X/+CVv7dPxE/ZI/ahs7y2tZNd8K+I86T4v8Ly/PBfadMNsuUbjKglgeoNY16Uak&#13;&#10;PZy6nLiqEatP2cup5L4RFl4A+KsUdwzxutwUlyNrA57A8Zr9WtG1H4T/ABKe007WPEgjuoUykTyb&#13;&#10;AxjUkbjnA4BBJry7/go98GPhTa/tHW3jX9miO6PhvW4otUh0+dg81n5p+aGQqP4CCOecYr4Q1n4P&#13;&#10;6/H8Xo9KvDJbwTSLP5gLKvlOcFgwPI96/IvEHw1WawoyWIdOVNuzWu/yPwzxR8Iv7ahh5rFSozpN&#13;&#10;2lFJ7+rPqH9s/wCEtt8WvEsHiL4YX9pdxWtjDZ3CrKu/dEMMWLEcH+EjjtXnP/BPnTPHvw1/bA8J&#13;&#10;pHAGUXzW7RycxyrIhVkP+8Diud+IHh/VvB3xLkj3sbf7OpiWBm2OO2OgI9691+Dfxwf4f3Fh8SL/&#13;&#10;AEwQavosq3Fnc3Ef7tirfLvB4Yrjg19fk2JoYNUsApX5Eld9T7jh/F4fL40MrTcnBJcz3b7nzf8A&#13;&#10;tSeB7uH9pHVI5bR7eabXGJiYEBd8nXHXj2rxf45fEbXNC+IFva2T7otOSOJIjkxnYMfMO+cV+nXx&#13;&#10;W/b78N/Hf4kWXjr4r+HdLupGuE+1PaQrBMu1hypRR6ZGR1r1P4vf8E4/h58UtT0342+BNT+y6D4g&#13;&#10;thK1nfYMtpcsN20njch/hNfbn6QfjZrmva94h0X/AISHRY47ZjF5k32fKjI5IwO+T2rf8CfHD4gW&#13;&#10;a2Wm3tva3tvbOGjWdBJt5yeoP4g1+vul/wDBPmy+GHgLUPFV5qNpdaPDbSFxGQGjmKnYVXk7SeoN&#13;&#10;fmt4c8AeCP7f/tmz1VIxbzN5sBAKl8nj8alKwH6qaV8RrbVf2cD8V9H0LTl1y3iex8iygVCXcgec&#13;&#10;qr1whOcDrXxbZDXPFWqW1xZWMySyDcyhf4sc5x+ea5f49fEvVvCHw30uy+HM0i2oY3G+2+XYxGJB&#13;&#10;npjpxXzN8GPit478W+IIRq+rXkcTTGNmVsYQfex0GTXnZzSovDVHVWiVzxOIKVF4Oq66vFJt6X2P&#13;&#10;1C8J/GDQ/CMd14N8T3UR1GaFrROf9S0i4G4HB9se+a8Kurm58JQ3F8sQAvJtqnPbvjHrUet2v7Pt&#13;&#10;zfR6c32mW/lRd91cRkfN/e37uCM15b4i8S2el3f/AAjlj9qvmiPSIhgFOADk+1fgvD2LwOOhXo0a&#13;&#10;LpJbOWifzP5o4TzDLsypYnD4ejKglreasnrvc3vGPiTT7n4dagl+UDG6EcS8qRkAgjFZv7PcdxL4&#13;&#10;8sJbhzItvG08ZQEYaIZUep5/OvPvE9/p/jrQP+Ea0KB7G5jV2ljuBtaR853DPB9Aa9W/Z+8O+K/h&#13;&#10;Stn471uBpYJ7tIAs3IZV5cD8K/Rss4fpunS9/mUeq1P1rJ+GqXsqLc1JRW//AATv/jR8S/iX8K9F&#13;&#10;XR9L1nVLZ7uJryVYbmRPnkJIzhh0zzXw4/7Ut9450u++Hnxcu7vU7S5Je3uLmUyNBMOFZGckjpgj&#13;&#10;piv2o/bL+Gf7NvxQ8JWvxc0XxbZ2H2+0jF7pDRP5ttIqgFPlzkFskEHn0r8IfiZ8BfCqg3ng+7e6&#13;&#10;+9hkRgvtyc191CrCmrTkkfpFOrToLlqTXzZl2aaV8N7K48ceE5ke5sy/kyMFeMblLZwQQTzX+yB+&#13;&#10;zjdy3/7PXgO/nILz+DNEmcjgFnsYSf51/j6D9nrXLP4LSXtzfWUBbzGaOedFZwynb8pOentX+wL+&#13;&#10;zREYP2cvAFuSCY/BOhoSOhxYQiuqEk1dHZTmpK8T22v8Yn/gsjj/AIexftHPyT/wuHxGuP8At6av&#13;&#10;9nav8Yz/AILKOv8Aw9j/AGjVHGPi/wCIyff/AEpqo0PzUYo2OT0yfaoy4C7BnapyD708suBtzkio&#13;&#10;G3BQQRx90GgC4vEmS3A+b0/Kn7m8veTyTwB2qishIxkDFTRfMVznOe1AEzEgK55wMkd+auW9tcTN&#13;&#10;wBhueDzxXbeCPAGseLb2OysImYv1YjgD3Nfqf+zV+yF8L7vVLWf4sXMn2aQqJPJPA55P5UAfllov&#13;&#10;gjXNVO+0tppsnGIkZun4Gu7h+Bvj5gEOl3oLLn/Uvz19vav3n8a/GD9m74RSnwX8IdFMcVofKF5c&#13;&#10;RReZKcYLNnk57Vy2g/tm6h4Su4tVs7Cxu1TOBNCj9z2INAH4Lax4D8QaC7RahazwspOd6lensRXH&#13;&#10;yQ3EC5cYI4INf1WXP7QP7I/x+8Mpo3xZ8HWdpqkkeyXUrLCMrMM5KjHIr8rP2qv2JNF0DTLj4hfB&#13;&#10;W7Gq6QGLNEMNLABjqB2HvQB+TMkhRCc4+bPFV2mbqOn8VW9UspLaZoJ12lRzwQODWSzN5fyHaO3f&#13;&#10;NADty7WJDYz0qMt5jb8den0pS/8AAeSewqEON2Pu46CgB+Rja4yoBJ55pyFRIMcjGfxNQh5H/A8k&#13;&#10;0qB8fNgE5478UATFS2d2DjkjpxRhd2eORwc1Grblzj3rTsLA3cyoili2AFA5yaALNnZXF02IVy2O&#13;&#10;DX1n8Jv2SfiP8TzHLZQpbQSEfv7o+UmMcdea6f4L/C/RNOi/tnxaqlsDyopPU8jrX1Z/ws3XbHZY&#13;&#10;6C6fZovlEattIHtQBzsP/BOvW9NgDazqlsmANxhxIpz/AHTnmuT1z9gjxtLaef4TkW+YZzGgKtj6&#13;&#10;V6/qXxw8U6VosdvZyyCRXWTduyfXGOmMV6R8Kf2oPHumahD5oWVdwz5i5Hux47UAfjh8QPhz4l+H&#13;&#10;uryaP4gtZraZCVZZVP6V5fM4Ztr9/wBMV+6X7VWlaD8a7FPF0Zto5JiYmVFVSsgAAPHOD71+MXjv&#13;&#10;wbqPhDU5LK9Rk2udrN0Zc8EGgDhzJgEqenT1oErMB5Z7detQcE4BAJ9uPxNNZliUsox6+1AF7z/m&#13;&#10;+cg5547UwvtHHPpk4qqZUxkZzj5snrURZGIVflz688UATuSXwwHy88UhmUEL7g1CGwMAg9sn/Cmn&#13;&#10;BBQEdOtAFmRueo2jOMjnNMGQQ2R1zxVdRgliwOOP0p6soHz8jrQBaifu+QSwA9Kl3vH8xx1+tUxI&#13;&#10;dxyQQDgEH07U1pJUy2QVxnFAGgc5ySACOaRXCY3YPrtrPWZwOuT2A5qVX6PJg/ofwoA01wo45OcA&#13;&#10;05IzMwAGWxzik0TS73W7uKws43meRwkaRqSxLHgADmv1W+Fv7DWs+DPA8Xxd+KNtiIoHttNf5XOe&#13;&#10;Q0g5OD0xQB8p/Bb9jz4z/GtxP4Q0a5e0GC97MpSBQfV2wv619s+E/wDgl1pk832Tx58QvDGiyg/M&#13;&#10;pdptp7rkDqK/QL4SftcXd18JZPh7YrDpcNpGYVhtIlUqOfvAAE59eor80vitqetNrtxMJHkYykq/&#13;&#10;PI/vGgD6sj/4Ik6X4x0V7n4VfFbwfq975ZaGwk82B3PpuwQPxr8sP2hv2J/jn+zl4gn8PeO9HlVo&#13;&#10;Cf8ASLU+fC69mRkByD74r66+FHj/AOIfh3WIZfDsl0kqt9+MtnnoT7Ck8fftJfEWfxhLc69eSXox&#13;&#10;smjmJdSFOCMHgUAfkFcW09s/lyKy7eGDDB96gGN+1x05Ffpf8U/g54Y+MHh//hPvh7HFa6gi7r+z&#13;&#10;yFV8dSg7da/PbxF4V1zwzdtbanE0TDoWHB9gaAOWK/OGUcDgkmn+aQT7dDVdyVIwRg8/jSFpAeRj&#13;&#10;1oAm81O4yepFQhnY5754FNEp+8TkAEYpqOC245465oAuozA7WI/2akWUbSD1J/OqRkfdubkdsDtS&#13;&#10;rNt64wO5HSgCzIW4IBB7DGRShweMVAbhmYZYEk4PsfSgSsEOwd8HNAF0uzEheSOtL5qHJY9u1VVb&#13;&#10;IOzdnpgjHH9au2ltJdTC2t0LMcBQB1J9PX6UAEciN8q5OR1719Vfs7/szeKvjb4it7OJo7GweVY5&#13;&#10;tRuzsiXPpkfMfYVqfCf9mrVtcsP+Eo8REW1rCc7JMbnHU8dq+pND8YvPZL4L8Of6NHYvuiEfBbt8&#13;&#10;3qSeaAO58V+Cvh5+ypqz+GdG0e31LVbcDOq36rMHPZo0I2he4ryWT9pX4sT60s0Oo3EMbH5Eh+SN&#13;&#10;eegUYFe3+PPD918QPB9rr7ljeWqiC7VhlmAHDd6+V7vT7DQZv32MhgfmHTjnvQB9GWf7W/xZsbUw&#13;&#10;Xuoz3kIwGivmMqY7jaxIH5VozWXwT/aWsJNJ1uxttC1+QbbTUbMCK3kmYYAkQcde4xXllv4W0D4m&#13;&#10;aUq6NIlvqMSkvbsBtkK9wevIrh7Hwdruh6kGKTRSRvwvIGQeMen1oA/qv/4NG/g94o+DP7UHx+8N&#13;&#10;+JoWjYeFfDfkydUlT7beYdG6EGv7t6/ka/4NiZdTvr34g3evKv2tND0iCN35mMAuLggE9SoOcZ7m&#13;&#10;v65aACiiigAooooA/9b+/iiiigAooooAKKKKACiiigAooooAKKKKACiiigAooooA/GX/AIOB7Lxb&#13;&#10;qf8AwST+LGm/D9bptfuLfRoNDWxYpcnUJNXs1tvJYEFZPNK7TkYPev52fB3/AAV4/wCDk3/gnJ4b&#13;&#10;srL/AIKBfs3XvxM8M2NvCk/ijT7U/wBoLCigbrnUtCa9st4UEsZrdWJyWbqa/q+/4Kf/AB8v/wBl&#13;&#10;n9iTxx+0Xa+DdA8f2/gu1tvEWp+F/El6un2txZ2dzHJK8czwXC/aYcCSBWTDSKoDKSDXy7/wTT/4&#13;&#10;K6eIv+Ch1hpGo3n7PHxr+HWna5ayXdj4t8Q6bDN4WnjRGcGLUvMhldZNu1G+y7WYgbuaAPz5/Zt/&#13;&#10;4O9v+CW3xctlsfjkPGfwl1dfkubbxDpkuqWSuPvBLnS1nkIB4zJBGf8AZr5F/by/4KkfCH/gtZ+1&#13;&#10;F8DP+CcP/BOGTVPGOl2/xS0P4kfELxyNPurHT7HTPDk4udsa3UcU2F5Z5XRV3bETczcf06ftEf8A&#13;&#10;BMH/AIJ6ftX3Z1b9oX4OeAfE2oMSz6rd6VDDqDFupa8thFcH8ZKvfsW/sa/sFfsp+H9Ug/Yg8F+C&#13;&#10;fDVrdX02na1feFQk9xLdWTmOW2urwvLOzQSAq0UknyMPug0AfcI9aWgccUUAFfmz/wAFg9DufEn/&#13;&#10;AATJ+NOg2c0FvLd+CbmFJrl9kSFnj5Zj0HvX6TV+UX/BcuWWD/gkh8ep4GZXTwHclWXgg+dF0oA/&#13;&#10;yq/iR+zb8U/hkP7W1axL2ZyY722YTQEeokQkYNer/Bnxf4o8AeCNQ1yWRxHLE0CKfundj19Kzf2a&#13;&#10;v2p9T8Iah/wg3joPq3hy/cQ31hc4kKq/BaPccBl7V9E/E2x8D6qb/wABeCY2h0+FfMsvMAErgjI3&#13;&#10;YzzipjK5MZ3PisfGDVUvCSm4FyVLHeAfUZ/pXtuu/EuPxf4MsvA/iMoqXlrugnY5aOR/fsDXxNqu&#13;&#10;lzabrk2nbpAySYRD+tejXYEL2Vnds64tkGf4geuQKdwb0OV8T/D/AFz4fa0qXcbICwKOMlXU8hlP&#13;&#10;pX9BH/BLD43eBfil4Lvv2Qf2hNQit9E8Rwtb6dcXgAFtK/CPuPTBINfAug2Wh+PPgZDpvi1oZtYs&#13;&#10;7mWDSpXGPMRVG0M3qAeK+P7WfxR4f8XLcRSNaS6dJuLjgqVPy4xWdavGmryZnWxEKceabsfVv7W/&#13;&#10;7Gvxr/Yv/aCufCt5azGNbovpt9Gha2vbVmzHKjDKlWHcGvNvjF8ftN0q0h0DTIYvtvlqbwqdyxy9&#13;&#10;wp65r+gP9j39tLRP2oPhvpvwA/aITTtXbTU+y2F9fRq12Ld1xsjmYMylTynPavzO/bl/4JKfEj4b&#13;&#10;eLJPFvwu3a/4ev5fNtruJTvjDnhJU5KsOmP50RmpxbgwpVlUV4M/NfwH+0r4r0jWLVriVJrdJ03Q&#13;&#10;yKCpAbtmvtH40fBbx/8AEzXdL8ZeFLR54NYtY5orhVzDhhyN2cAL0xUnwR/4Jf8AxI1WxTxH8Q4x&#13;&#10;oulj5zPcptLEHoqtzk19Z+KNbi+HFtpPg3w5LPLp+lyrDHvbcg55x7E5rKviKcIpVZWv3MMZiaMI&#13;&#10;pV5JX7nO+DPCmkfsi/D99d1BoX8SajbtHavDgra7l6H1ds8Y7V+UHxd+KOtePNee+1J5hMZSzbs8&#13;&#10;g9TjPBr7E/bD1XxJbfEFxMZfsWqwxXFsA3yhiowV7DB44r5KHgjS7qOO41+O4+1TurKoBGAPw5zW&#13;&#10;kGr2jsaxiotRprSx2nxE1jwl47+HXh/UPFIuV1SxsFtpFBAVlThW55+YAV414Q+KNr4O8RRy6HBE&#13;&#10;IUcCRJl3GSMcYJx+vavTvjNJpHm2umaUqq8NrHBMvcsg54r5ebSIrrVhbwE5JUcdSSa0nJXsi5O+&#13;&#10;iP0Xur3wh4z059Q8O3Een3Wo26gQSY2cckbsZBLdM4qDxXF4p+Cvwe8i9Qxaj4kkJimXIxbRZCsP&#13;&#10;Ykk5r897/wATajpHiX7Dp7SmK2KxMoxtyvUfnX2j8ffiHrPxO+FXh/WokcPpNounOT8yqAoI69K5&#13;&#10;6taNnbdHJXrxUZKO6PNvglrGr+JtWu/hv4plM1jrMbQqjtuCTLkxyAHOCCOK/S3V/gtq/wC0F+x6&#13;&#10;/gTw9atL4q8CzPOttEMyz2fSQov8XA3DHWvyc/Z6sNUPjIT3KO00CtPC4OPmHHP4mv2C/Zs+MXjb&#13;&#10;4S+OV1/w4EfVYmMtvHKA6SY6xMO6vjGMEZrloZnD3aVV+9LY5aGb0+aNKtLV7eZ8R/Bq31b4SfCP&#13;&#10;U/FHiTTvN23xgRbxSqhk65XI+b2ripP2pbieYo9hafZmPMaxAn9a/Wf9qT4rfDD9rnwvc2qW1t4e&#13;&#10;1WS9+2SWOn2qWtuLll2yDy4xgZYZzivgPwv+yJ4A0jU1fxjqM8mx8y2sY2dv7zAn9K9KVoLV2R68&#13;&#10;5wpK8nZHl2i6HZ/tFWbeFNBt4YdQZhJbfIEWQ/3ST8vev1u/YH/4JTeENN1VvFn7T1wlhpxRls44&#13;&#10;/wB4s1yF3R4C5yhbCkjgE16t+yz8JPgH4Y0+Xxrp9lGNL0kJ9sW45uFkb/V/vcZCMeMCvO/2n/2t&#13;&#10;td8US2A09n0yxhx9j+xMUMEsTbWGAQCrDDY71jPFQUebdHPVxtKMFPm0Z9PfEr4e/Dfdcr8Lbf8A&#13;&#10;0eNZLTyuflZPlwPcfSvzB+NWq3o1q18HBwYtC024lYEfMr4x+Y5r6j/Z/wD2mbTWNamTUbjTrK9m&#13;&#10;h33El7uS3uJk+XzI+DtZx14x618reIfA/io/HDVrbXFimj1XT7h7W7hfzYZGPzBd68d61p1FJcyN&#13;&#10;6FZTjzRPx68aeISNZuLmyH8TKS6g+341R8K+LpEnSLUbaG5i3YIcAHknp/hVj43+FNQ8L+LL22mh&#13;&#10;aB0mbcuCO59e1eVeEI73UdVS0hfAPz+pGD2rJ0pN3TMZUZ3umfr18M/hf4L8V+AryW5vI7OW6tyk&#13;&#10;VtJgMSTkYAz6CvjPWfgVquleKSoAeAuwacZVVGeSRjA6cU3wr4t1Hw7q8ctg7yG3xKyzsTuOQcHP&#13;&#10;av0K1f4yeF9W+EdnZtosCajc3y77yPuoHKnjpk1y4zFwpRlOa+FXOTH4yNGEpyV+VXPG/h5rHgH4&#13;&#10;c+EbzwatvLNPrEX2O41Bsk/MQcoQPlC9vWvs79nvw/peo+C9Z+DnjGdGZwHs5ZCDv3rlSM8Ywfzr&#13;&#10;431HR4J4FNz8jFVYsECj1UA9vrXnfxc+PV/8LvHmkyaZKxmTS4VmAOP9XjBPTqK8ThfiV5gptw5b&#13;&#10;Hz3BnF/9qxnJ0+W2x0/xW/YR8ReH/iFaavpavcW0l6jOy84Xdyfl4r4J/aK+GWp+AviVf6N5bqqz&#13;&#10;na2PvAnOfxr9EtE/4KA+JfENgmmQ2Mssx+6Vy/PU/StfxFqPhX4vNDrPijQZlvXUJ5m0rnBz8xI7&#13;&#10;9OtfWn27R8Efs43PirQ/FVtZQWpv7C7kEV9ZMCVZDwSDztI65r9JvGfhj4B+EPEKX/grSl1ac28c&#13;&#10;s6XMo8qOYjJ+RcEgdDkivXPgj+zjqnji6j0nwjYQ6bvBBmjj+cKeMlvpXH/HX4Iy/DXxHL4E8MRP&#13;&#10;c320G8nxnc/YjrXn4/NsPhoOdWaSR5Ga57h8JSlUrTSS/AwrDQr/AFjRbz4z+IHtJrHR3ihTTrZQ&#13;&#10;IrZnzsbZ049+9ec+Lvjl4v8AEDpe6XeHNu3CI5I8sjDKR024z2r1H4GeGvFaQ+I/g94lgeFvEWhP&#13;&#10;d2EMoAD3NqfMAHbOM8da+MdJ8EeKbXXriC1gl2oxjnZ1xsOT39+vSvIWYQxtCNfDNOL6ryPAjmcM&#13;&#10;xoLFYOaafVan0T4Y8WLr+j/8Ireb5Fn3SxI3IXd2HfG6vl/4l6BqPh+6aVlaN1JEbNyfxB6fhX0N&#13;&#10;p2iQaCn9sPctvsYPtDlT3Xqp/EVkeNviZpPjm0jl1a0tpFCBTOihXHPt1rswsOamnUerO/AUlKin&#13;&#10;Vetz5j8A/Fjxn4M8X22q6Tdy2stmFeOWNtpypz2I5r96/ijd6X+3T8GdFGrBZPEa2cfk3WwGVHQf&#13;&#10;OrE8kHBIzX4max8LYtctF1TwsnmPy1xEB8wXPBH0r3b4JftB6z8D/inoi28sjJpvlLcKSTv5y6kd&#13;&#10;MY4NejTm43vsevSrOKblsj6i8P8Axj+Ev7N0b/DHQ4Y5PNt307xAt186XORhirZJDAjggDFfnl+0&#13;&#10;l8HvgvMp8a+C57y2F+xdLa4AeMEk/KHBz+Yr66/bz/Z7tNc1uH9ob4U27v4e8Qp9rnhtvmFrcsMs&#13;&#10;hA5Ck5Nfn1rus+INI8AQ6frmHActb+ap3bSevNdKaO3nvaw/4U/sxx+M9JbVYJ445A5RfMyMNzgY&#13;&#10;617j8KPhFqvws8fjxRDPA+oWaSSRLtJDArggq3B4r5J8MeNfE2mXwm0y8nAcDcm3KZz6V+hfwa1O&#13;&#10;+8Y+ENVurskXllYvJEXGS424OwnvkZx05rNVVfYj2mr02Pi34u/EX41TeK5NVlu71I/MJi+zN8gU&#13;&#10;c4G04A7V+lXwS+I158bvgJanxVEh1jQ82cd0VCyTW5XIVjjJxkgVwvwM+DsXxtR9F8RQtZvEGMN5&#13;&#10;uAzjkoeMdOgrsviBoVr+zRpR0bQXmlDOWMrdHYj0Hp2rCvNTpSjbc4sZONWjODW503xV8MweKfhN&#13;&#10;b+MYDtn01vsUig/MNoO3PHt9K+EfirceMf8AhCbaG7lma2aLzVU5G4DgDI64x6V6bbfteW2maZda&#13;&#10;JrenpNFdhA4YEKxGRnj617V4K+I/wb+JXgyDSfFFhFuhZvLaByrovULyMGvnck4dhTbqVtXd2v0P&#13;&#10;luG+E40Je1xHvNPS+6R+avwd0rVdd8ZWtlcxvsMm4Bvu5GTz16mvvn4nftAfEDSPDsHga4mkFvBG&#13;&#10;GSKJiAuRwOvb9K+1/Dn7OXwY1L4MSePPhoyjUrS8B8maVRID1BxxXyJr3wl8ReIfEs+p+JtONqp5&#13;&#10;86F1MTcdsnjNfWTmlufb1KiS1e5zvgD9oLxBq/w41zwvrD3U8E+nTR/vHYlDj5Mc+uK+PfBPwx+K&#13;&#10;niDVSnh+zu2iuMNKzYReehZmYD8a/Un4I/BHQ4L648RfYjNoqRMl/FOpclEA3E9OM91NelfED4v/&#13;&#10;AAv8Kae0XgbRrOykjDRIYwxVV9gecknvWdWuo+ZjWxShBySucd+zv+zvoWo6BJ4R+Jphu2utyRQx&#13;&#10;bpJY5W5PzfdAxycGu+03/gl9rnhvXJ7rRZduj3cRuo550ZJLbOdr8ghgTxwea5j4Y/toat8LdJl8&#13;&#10;W3VpaSvcSrBEXiUqFyclT644r1bx9/wU+1H4h2FvorwRW0KJEhFsWUsq8gtyRwfavybi3O88jiYU&#13;&#10;sJTi6clq3e/4H4hxxn3EccVSo5fRhKjJat3v+Rw9r/wT2+IOq3c93NeWmozWEUk0EUGUllaNeB2G&#13;&#10;enFfBWn+Gb/QvEmoeEPEanTb03knniUeW7nJBGWGeCOlfq54f/apj/4SeyvINUlsxcuJJuSVV2wS&#13;&#10;ckjj2Nei/tV/CH4afHPw5B48iisYdbdflvLUBI7zAXaW2DiTI79a+ejl1bE0Z4KsuRvW8T5iOV4j&#13;&#10;F4apl+ISg27pxR+HPjmzt9C0qzttHmNxfW10H88AswDN8wLE8gjqO3avpPQPHWv+K7bTrclJltsL&#13;&#10;LD8vlkYGSAOM/rXy38TdK8aeEdQfQJLKWEFvIle5C7mX2P07123wd8MeKb/TY73SlK28cnkPKT8g&#13;&#10;b6+vavreC8HLCUZYNy53q7n2vh9l7wNGWAlUc5Xbv/Wx7R8WNNkkvLzRraLMRtI1ghz0YPu+XOOa&#13;&#10;+VfAV4ZtcvbLWj5aWEUs08czbSVXcRhDxgnr3r9GdU+BXhPxV4Thv/Efii20e/Vhm4DlsD+6xOB0&#13;&#10;9DXOeHP2IvCtxr+sa1pviO2ubDVdJa2t9Snb92J2ONxIyQDz2r6rE5HHFONRz1i+h9rjOHI45wqO&#13;&#10;prF9D8CPjD8QNX8S6nqEyzOsSJIIolb5AApHAz2xiv8Aa4/ZbJb9mf4dse/gXQD/AOU+Cv8AKN1z&#13;&#10;/gk/4i1FbmWbxVoAik3iMwyeYxBB5OdvFf6xX7PuknQPgN4J0JnEhsvCOjWhdejeTZQpkexxmvp4&#13;&#10;pLRH2dNW0T2PX6/xgf8Agswf+Ns37RoJA/4vB4j47/8AH01f7P1f4vf/AAWZP/G2X9o5iBgfGHxH&#13;&#10;z9Ltqos/NvcxxnIFNyWX5ufXNMDsBlPTpmpM+aSpJGOvtQAwL8wwO3SvUvhl4G1Px14lttD02Nne&#13;&#10;eYKoAzjnGT14rzqxg8+VYo8nLbc+ua/dr/gnH+xd4i8fxnxxIr29vB8wuMZIA7qPWvJzzPcLluFq&#13;&#10;Y3G1OSEd2zw+JOI8HlGCq5hj6ihTgrts29M/Ze8OfC7wiDDqOL2K2E1yip958A7A36VzmgaqviKe&#13;&#10;HRdPiNrIsmzBb5Gx1B56kd6/Wnxj+z3q2pWP2SxKSCGEqZXUR7yg53A9c4Jr8a/jVoF98OPFkthp&#13;&#10;EqSHcJHliY4jYn5sHv79q8bhzizBZrSWLwlVOJ89wpx3l+d0YY7A1k4euv3HcfEv4OzQSDXIFEyS&#13;&#10;AtIYgcq3UgnHbP41zvwz8DeFNe1KPQvEU500AbVuGyQWJxz7Vx9t+0J4o0PTIbZXjmcNsl84eYhH&#13;&#10;T+Veaaz8b7/VZt01vbIyuSAify5r6+99j71O6TR6r8V/hN41+Hd3Jf22JrNnLW9/bZaKT0II4Bx2&#13;&#10;pnwa+LWu6Xqn2C6d5bec7LiB8lJkJ5BHuB1rR+Hv7TXiHwzZix1eNdUsZspJaXCh1CHjhSCOnfrX&#13;&#10;dXjfCjxnpknizwfF/Y99Ef3kJ5i7ngnkY70CbR8rftrfs8WPhExfErwhGv8AZmp/vXSLlYJCMlTi&#13;&#10;vzSkzGxUkevTtX7I3/j+2+IPhi4+Edzi5hJdklPzZn24GO564r8l/Hnhu68L+ILrRr2MxyQSspVl&#13;&#10;xkA8GnYZxjKQ+7nJqPchXIz17ijOUwGzjov/ANenh8/KfWkA8HCbTyDzmgZ4B5z29PxqBnySV6en&#13;&#10;pVmzh8+bYCcnoOposBesrOWWXYAWyOAPftX6Lfsv/ssX3jexl8XauAsNuu6KI4BduD0J5rh/gL+z&#13;&#10;n4j8TQx+JJ7SVrQOCZNvyj2Nfr78Cvgt480DSB41uF8iyDeVBasCodR04PGCBXg57xRgcshGWMqK&#13;&#10;PM7I+Y4o4xy/JoU6mYVVBTdlfqz83tb8N6pa+I5LG+8yPY2EUAlcdgc8V3/hjwrIk5n8h5IVyZHC&#13;&#10;n5SeBz0r7z+N3hT4cardLJpvm2+pFR9otXjyST82Rjt6ZxXxtq3i/W7DztEiUQx9JQFCYKjp1r08&#13;&#10;Pj6NXl9nNO6uj2MLmmHrcvsqid1dW7G1/aXhHSYBbalo0N02/iSVzwR6AYzx1rRtvEXh3xDA+jab&#13;&#10;b2WnNKhVWijycjIxu6/nXk+m+LbK8t/J1OSJ8NtJlODg4yBgYr0Xw5rvw2juRPftuJOGMZwQPTA9&#13;&#10;66z0LHhp1jW9DF/4ZvnZsyKVjOcllPYkcZFdXp/wl/4X/YN4UFjKuppGzW0qjqVHftjPWuk+JXh7&#13;&#10;RPHmppefDtHMiAJIr/Mx/wCmhx2FepeGPiM3wf8AC58M+HYY7vXLhSJdTBIMAI/1aYxknnJqZzjF&#13;&#10;Xk7GdSrGC5pux+IPjvwjqXgbxJdeHNXiEc9pK0Tg9QVJBxXEtICPlGT0OT1z34r6u/afLa5r8fi2&#13;&#10;X793lZsrg+YD39zXyKHALKQByPxqkyk76lhZIudwP0FXUt3kiaYHCjopHNYpfbygxzz71YWeRQSj&#13;&#10;E56EGgZvafpkl9FNcFl/cpuO44Jx2HPWshXyd+OeeParmjrPf30en+awWVwpJYgc+op2uaammXz2&#13;&#10;kUquI22lkORn/CgCiGZjtXnJ6YqzZXMNteJJexGSIP8APHuxux79RWnp+galPpz620UgtoXCvIOF&#13;&#10;JPQA1Wigs70XErMYyqgxADO456E8UAZss8JnZ4FKoWLBOeM+55qF3YnKnOcZ+lBhmZju+laumaLf&#13;&#10;6lcLb2sZkZmwAo70AZiO5DBV6nj6V03h/wAOat4gvIrDToZZpZTsjijUkknsK+tPg7+yze+MNXtr&#13;&#10;TxJMLJJ2AXgE5z3Hv2r9efhp/wAE29e8LaKPG+gG2Hk/voBgmVgOPmzjBOM8V4PEHFGByqlGtj6y&#13;&#10;pqTsr9WfM8VcZ5ZklKFfM8QqcZOyv1Z8h/skfBC9+DPirTviF400KXULm2lSWO1miLohBDfN6nHN&#13;&#10;fol8aviDrvjrxCZGje30rU7cJDaH5UjfHQAcDB7V+lPwJ8PeGvGvgO2vNWjiE1nG1tfDCgl04O9e&#13;&#10;CeBzzX5uftIeJdH8MeLtQ8OaLHBJZ29yZIC4yUOf4QOmT61+b8OeLP1/OMRlrw7UIK8ZdGfkXCnj&#13;&#10;i8yz/F5P9VcYU1eM+kkfnkmm618P/FzXaL5kRbMsBJCuC3PcV1PjP4x+ALN0ubTRLZbnytsiy/Om&#13;&#10;4dxmmePfH1j4jeScW4gm2lfkJCnHfB9a+O9bhnu7gk5OSTjGTg8k5r9khLmipH9AU5qUVJdT36z+&#13;&#10;Od7qrf2dp8cFishK/wCjxonBGCMgf4VxV34C0/W70z390Isk8sN249T+deIWFpNb3G5SeHDAgjgZ&#13;&#10;9Oxr2CK/t7iyVnzI6Eb8knp3FNtJXehbnGPvNi6lbXvgdHlsZv3Lrs3KWAIHYit3w5f/AA08U2Ca&#13;&#10;T8QrSUxyk4nYAsnbIPBrc0fT7XxxY/2DdFYZFH7ln6bvQ5rH8QfDfWPDUpm1yBvKRgd+Mpg9DkdK&#13;&#10;8/G4101GUVzLyPJzDMnRjGcFzLrY5Txn+wy3ii1k1r4J3kesRRgyNY423Kj/AHM8/hmvmjVf2Q/2&#13;&#10;g9LsnvLvwrrXkryZltnI/MKf1r74+EfxC8W+DPE39o+FWlgkO1PMVSwXHqOnSvpeL4yfGzUDNrke&#13;&#10;qzMEk3/McoCf9kjHPTjOfas8bneHw/K6z5ebYxxvEWFw0YSxEuXm2PwE1jwP4k0NjbatZ3Ns6H5k&#13;&#10;mjZSPzANcg8Ei5Ujn1r9/viv8edD8aiLQ/Heg2F5M0XlSzLCqzbuMHco/SvhbxT8C/h54luJX0Oc&#13;&#10;6fcYLi3Kgj6c4r1ISjLSLPZjUi7crufnM3mooBYn1zQpxy3PvXv3if4F69pEc11YNFeRx8sYT8y+&#13;&#10;pKkdq8Ul0TUVZgI5Dt5PHGaZoZZ+Xp1/lUmZd3IHuK27Tw1qlyQvlt15rtdL+HWqX06JtY7uDxnF&#13;&#10;O3cLHH6Po2oa5epZafE8ksjBVRPve1fZnw++E8XhoLPexedfKAfnXIjHXjORmuh+H3wkufCdoniL&#13;&#10;TLS6uHjkUyS7M7T/ALJHNfVUUFvYapH4qmgL2d3EFlUjgOoGQVxnNcOIx0VTqOi+aUenX7jy8Vmc&#13;&#10;FTqOg1OUeiev3HM+Gb7V7PTZTcMZICfLkjHT3OCP5VzF/wCGo9IvZNUt8x/xq64yFNfRM1voxsRe&#13;&#10;6MimEqXYpnAJ6RkHPIrC8OeE7HxjfTx6pL5MgVliiAxnIzxnv9a8PD8Qunhp1sXFxs9D53DcWeyw&#13;&#10;k8Rjo8lnt1PF4fH2qWdrNbadKwWWPEm48kAYzx39K+Z9Y1LUrq7aSfJDSEEnvj1zX0tr/gVdJ8Sy&#13;&#10;WMbM+FJVWA/xryl/CRvJ5DuHLEqCvRvQD8Oa9yjmFKpSjWi9GfS0MzpVKEMRB+7LYtfD651HTtVt&#13;&#10;r21yrM6uMdODz7dK+1T8ZvDrt9lvLGxkmjxiWWPLA9OT3r440DTZIWdbg7DGmCE5IB71DYade6hd&#13;&#10;SHcCGJVN5xk8Ae9dTqJR5mzqlWioqTP7OP8Ag1z8XXPif49fGUNN50MfhfQGjxwBuuroYC9ulf2d&#13;&#10;1/Ex/wAGn+kXWlfFn4wGdcZ8L6CA3ri6ujz19a/tmBJGTVRd1dGsXdXQtFFFMYUUUUAf/9f+/iii&#13;&#10;igAooooAKKKKACiiigAooooAKKKKACiiigAooooA/En/AIODbi2tf+Caus3HiBWfw4njvwM3jKMH&#13;&#10;Cv4f/wCEisvt6yE8eUY/9ZnjZnNfs54f/sL+xLIeGfs39nfZIf7PFmF8gW2weT5Wz5dmzG3HGMYr&#13;&#10;yP8Aab/Z/wDAP7VXwA8X/s5fFCEz6B400C78P6mqjLpHdRlRLHnjzIn2yJ/tKK/jy/Zb/wCCznxq&#13;&#10;/wCCH3xRX/gl7/wWB0nXtT8MeGpPsPw2+NOlW0l0Lvw4vy2bXEON91BFHtXfCzTwY8p43KhqAP7g&#13;&#10;iMjFfg5+2lYaf/wTe/a5+Hf7b3whxpPhL4s/ELTPhd8cvCtqCmm6lda+Wi0nxHHbrhI9Tt7pVinm&#13;&#10;UAzwvh8lQa+xPhj/AMFff+CXvxg8Mx+LPA3x9+FT2rxec0epeIbPS7qNR1MlpfyQTx4/2oxX87n/&#13;&#10;AAU1/wCCmXwe/wCCq37YfwK/4JafsB6rH46iX4taH47+IfjHRleTSLWy8NT/AGswwXIGJVjCtJLM&#13;&#10;mYwQiqzMxwAf2grwMU6mr606gAJxzXwh/wAFNfhlpvxp/YI+Knwq1iaa3tte8KT6fJPAAZE3umCo&#13;&#10;PBwQK+7XAK4NfLf7Z+oHSP2X/GGpjaBBpRkJbGMK6nnPFeZneOeFwdfExV3CMpW72TZ4/EOZSweA&#13;&#10;xOLhHmdOEpJd+VN2+Z/kLfGz9mjxV+z98ZD8O9dSUyx3IWCYxkLNCx+WRPZh37Va1zxLcaH4x86J&#13;&#10;jmMrCPcAYOTxX9E/7d/wtX9pCK2+KPhe0a51PQJJILhIVDs8Tcx/d67ST04r+bP4n+CvFmjeIpot&#13;&#10;Stp43jkbeJAVIyfQjivP4czSWOwFHGcvK5q9vU8zhLOZ5lltDHOPK6iTa7aJ2+Vy/wCKvBo1/wAT&#13;&#10;6drthC0kV+yxyBB0kzg0vxi8JXHh/wATPhWEapGi56AhRnFd74S8U6zpXw84YrLbXiGKQKCwHfB6&#13;&#10;ivWtS0W3+J3w+TWbZC2oQfubxWHYchvxr6CS+Gx9PPyPAX1LV4/hpp8FqW8z7fLJC6dcrjrXoY8P&#13;&#10;v4+8Lm4lYw6tFEFukVSDIo5DdsnA7CqHifw/eaN8O9LltQC0l7OiMRgqRjPX/Gvbv2e72GLxZp0H&#13;&#10;igKIJG2XEww4Ke+M18pnmZONeOHfwy08z4jiTN3HEQwk17svvT7nhvw6h1j4f6guoWsz27xOFDRt&#13;&#10;824cjOMEc1+/vxD/AGzPGPhT9krwz40O1tUnu30+cuqt5sKxKwJz1IJ4PWvA/iD+wdqXxX8OyfFP&#13;&#10;9niMavb2hEuqafa4e5hA5L7ByV98V5d+0tHN4c+A3gvwJqkf2aaW4uS6OuCkgULgg9OvNYRxFXB0&#13;&#10;6tVvmt9xz/W6uApVq8nzWVz0b4Kft6698V9NvvgX8SubXVZWm0nUWbElpdlT+7LYwFk6EdjyK+Fv&#13;&#10;jdqXifwt4ybTJHlVbeRiN65LAHkHPXNeReBfAninRPFU2p3TCO1hHm+erZQd1xjHORX3RqvgPXf2&#13;&#10;jvAen+KtHiae9tJG07UJbdC5/d4IkJxxlDkmvFwOb0szq8qlfl+7U+fy7PaOc11DmUuRX0216epw&#13;&#10;V7q3hT4mfDC11XxnAYptDkItHXHzgjOPoO9fMureK9F8b+ObKw09EijWRYY1UYO4dD6e9em/GqS0&#13;&#10;8A6F/wAIdbygJFHsZlI5buSe+TX572muHSvGlvqtnI6GO7RuT98KQTgiv0HDVFCMYLU/T8FVUYRp&#13;&#10;roVPi/qt3p/xH1FWD4ju2UFsgALwaf4M03Trm7k1FC4WO3knZgMjdjt+Ndn+0Pp7N49uNTRS0F4F&#13;&#10;uUKdPnAI+vWpPhZpek2iT2muy7ftcRURDgqp6Kff1rSUfe0NJ8ymfKD6lqE+sNcA4LyM7AY2nB9O&#13;&#10;1foH8JvFWg+FdBt/BXjaJbm01/Ybgyctbhh8hBHQ96+f9H+Gd5pnjCeK+gU6bAPtL3BBwUU/KoI7&#13;&#10;knBrc8R2tzc61DeTZ2hg+xRjYowAAPQCvExGNjQq3npf8T5/FY6GGrJ1Ptaep9saR+zhq3w11zV/&#13;&#10;E4WafT5NIa50u5wcSoxBHPIznivS/wBm2GDxB4+0231ISKsEqSztncyqGG4ZIHPXFe6/Df4o6fef&#13;&#10;BPQfB3xAumbTGnNu7x43CMEMFycEr7Zr2XRf2bbfwV4mtviF4Su7e40rUY1kicNlwoJ+Tb1Bz7V4&#13;&#10;md47DU4rGSfw6nz3EOZYOlTjjpv4Fc5T4gfDbwVP8Tjr3gs/6NPfGV+CF3I+TkL615J49spLn9oC&#13;&#10;+8OxSosUl2u3fkIFcAgkntX1X4E8KXd5eXWmIjeYl6+yVgcDcvQ5HrXxN8cdI8Wp8c7m2toLmOa3&#13;&#10;SOOS4jVgAQMZZuMD615OYY+tmeBk8PJrmWj9djws0zTEZzl0vqcnHnWj7H62eEPhnomg+Hr74daO&#13;&#10;8Xma7pjRXbo5ePzgu6IqcY+VwCCK/G/4h+Hdc0TWrzTfExVIYZT5qkEjzF+UkfUgGvvv9nvxJqul&#13;&#10;+LNHn1rVR58boixyPuD56Lyf6V8p/tteNbHU/ijeWyWwtwJGL+VwcryfwJquA8FiMHl7wuMq+0lG&#13;&#10;+pp4Y4DFYDK/qeYVfaThu31PzW8d+KdQOvqdNSW2jjB2vGflYAdOK+lp/HnizQ/gBZeMYLmR5re8&#13;&#10;IiYthgBkY9T6V4hJr9jdL9lW2ifnYRtGee59673x7rt9qXwRt/B32f7PHBdylSny7wxJyR35r7DK&#13;&#10;s1c5SpSjy228z73Is5lVnOjKHLbX5GX8QNZ8OfHz4X2/inUkhTV7ZjbzydHkHvz2r4/0/wCHd34W&#13;&#10;8QWt5ahpowySK2M5VjyM5r1CW2m8KfD3TZIGYm4uZfMwD821sc/StK++IOpaP4Xt9P0+IEbmYNgb&#13;&#10;2UkcZxkYJ45r3Z14wV5H0tXExhDmmznfiD4Tn0bWks9MSUPMFbABJPmHKjPSv0c+FH7OeteMPgja&#13;&#10;z3FpcC4jv9wwpD7HGdxz2GMV41pOv6HP8MLPxzKsc+ttJ9kQyDmMKBhgpGCx9T0r9AP2U/iZ4tgi&#13;&#10;uNbv1e5VbVlWCRQyErjOa/O+P+JFhcDU9jrNrRdz8m8UOL1g8vqyw2tRrRdz52vfghc2uqRaNrEr&#13;&#10;wxxQec6ZwzCPk/XIHWvj/wCI37Mlv8T/ABzcajJrMaNtXy49mQIVXGBz1AFfZnxs+Leqa9r99rV4&#13;&#10;WszkWkUS4XOR84HQ9Pyr5l+HEOoate32s2bs0qwyKEVs/IRgnHbFeZwLnTo4Kk8VHlnLdHk+GnEj&#13;&#10;oZdQ+uQUak915ng2l29r4Cvn8P8AhKIyLbfJJOo/eMVHVmHOfxxX6UfsjfE/TvEd9B4B8aWsE5uX&#13;&#10;ESNKgZk38A598nvXw9b+Crm6nuLiEtHNsOGHXOe7DnJrY8C6hqnhXxPYmKRmu4ZVfg5AIb5eR6V9&#13;&#10;lheI/aYqVG2iPv8ACcWurjZYe2x+6d14qvPgNezWHhuMJdWDKwixjfG43JwRnpXjHxNvbrxH4kf4&#13;&#10;vaKN0upWXyJjiO6x86ZPQjqOa+hPHNzpvijX9I8ceJLdlW/8M2EoGDtlmTCEseg4B71ymiJ4M1jV&#13;&#10;L/wDqkRtbPWpRFBNAdxtLlgBFKuMfKScNjtz2r8S4pz+WKzatkdWi+WSXvdLn868YcUTxueV+G61&#13;&#10;B8k0lzva71ttt0Pj34d+G/HelRn4o+MFmefR75dQtHk+8seSJY+eMMDwM1w/x3+JXgbxtoGp6z4B&#13;&#10;0uO0vo3E96kbD5lf+MBepB/KvoL4oaD8RvhR4R1vwVrc63ayIY23ksvlnGHHJOcc1+TL+Lr7wh4o&#13;&#10;VWBKt+6niKkiSJvvIccEHtmvvuAsjxmW0KtHEtWlK6UdkrI/TvDHh3H5Tha1HGONpSulHZKyMvQv&#13;&#10;Ft/qnhzXopJD82nSlOPmDAgEEe9fOthrWpJpShpVKKdwGMjA6e+TX07Z+HIEXxAdMdI0v7Z1tAfl&#13;&#10;Hztnbz6Divle+0bX9DnZbiBmjVjtCnI+92wecmv0CpRl7JW6H6lVozdGLh3Ppj4KfEHUo9ft4Y0y&#13;&#10;pmEKkAYJ9Dnsawvir4blj8f3uozBYpLi5eaMDG4c9FHPHFeb/CzUbqy8V2F/do0aQTrKUAxk5znP&#13;&#10;XrX6MN8M7b4ztpeo2XFxJcNHIwAxtk6Z4GDmscbOXsfela2vyOXHSl9XvKVrfkfSf7FPjE+Ivhpa&#13;&#10;/D/xDJ5sr+dEkd0AykNnHytkH8q4b4y/Cb4a69cCz1jT7Z5rK5MDiH9wmzJP8C8j9c96+i/CH7J/&#13;&#10;xO8Cab/wllhYzQ2lpbNJaz5yWYggkYPAHXmvnL9ozxFc2WnRtYHF3fENM4AblUAbGOnJr47JPEjB&#13;&#10;Y2daOGqKXs9HY+B4c8WsvzGpiKeDrKapaO3T1O58AfsYfsjazax6zbQah9oWNZZYVuV8o7euPlLA&#13;&#10;duTX034c+H/wI0nw3feHvC2n29rMLCeXzk3STMiKWwWbgAkYOBX5yfAjxP4o0XxXZWV21xBBcr5U&#13;&#10;iOTtdegOeRjvX2X4T17SPM1qJmm+1xQy2a8HZskG0AdCOa9ypxnRjQVeMb620Pp63iBh4Yb6ylfW&#13;&#10;2h8eav8AFkeB4JrDwgEtCjvKsgUITxjkdz6VjaF4s1L4vfB/Xp/EWLqax1KERysudqOG6Z5xx9Kz&#13;&#10;P2lvBt54YngunQKL2zUovuRncB3zg5rrP2U/CD3/AIW8WaLbK0nm2KXIfb8hkSRcqufUE8VhiOJ4&#13;&#10;RoyrXsmc2J4ypww0q7fLFnna/sjaX478NnUZsQEnCtGoUgFc5wfpXP8AgP8AZg0CyY2kGpXP7t3L&#13;&#10;4XJwDjjjjNfonrVtrPh/4FWrCBopo7trSUqOem9R2PIPf0rd/Zw+CHh7xR4xbwr4y1c6feXUAuob&#13;&#10;by9zzCT5tqknaCAOlfn2d+K0MnwcsRi6nNHfTXT5dj8v4h8aYZBgHjMwm3G3MrJt8q8knoeW+F/2&#13;&#10;S9csre5s/D+vyCymjhnmE/yBMgn9MV7L4b+DPgzw5YXeu31+b6bTDG5iZMrIpxnr6d66/wAb6Lq/&#13;&#10;we8YeKfA0k7SW40Y3VhI4yZIjgBgM8dSD714x8MPFN1q3j8+HdQctHqOmNCjODgsnTIz64r7rION&#13;&#10;MPmmDoY2hK8aiumfoXC/iBhs7wGGx+GnzQqq8X5EGv8Axx0+PxtL4J0KJbbT7rTprYRW6hERpU44&#13;&#10;UZ4YDqa/Mv4np4h0/UpYb2Bwm8gSNkjpkYJ65NfpMfgpp7/F9bWO9S0vpJC8aTKHjMgX5V6kc4xX&#13;&#10;xl8b/i94us/EN14R1WKKHy5jblHhR06kE4I+XPqPSvpPrUVLlkfXrGRUuSofOHjW6uLf4X6ZvBDS&#13;&#10;Xzv8wPGO/wBK8f0q8vmvlit2JDjIYA5I9Pw6113j/wCJE08H/CLTFNtm7GOMqE2kjnG369643wB4&#13;&#10;xfSfEdrd6lHE8Ecw85JVxuzw3bOCKjFYOnJ6k43L6UneR6brPiy+iuLa0eZ1IZQW7gAelfYvw/8A&#13;&#10;jLrfh/wGtvDcSztdXaGKCXJUpEDggHpkntXh/jX4faZc6vZ+JNIlh/sq9UyQSuceUpB3Lgnkg1p+&#13;&#10;JHstBvtLubZvN0u2jESTpjKSdSSDkjmvKzCj7CnOrCN2keHmdF0KdSrThdpafcfaWqXvh/49adZ6&#13;&#10;br9pCl5cMsbZUhsDA4YdD6DNeifHj9ir4n/D3wbolz8JA154RkEc062D/O8x5kEoHzAg8EGvDPgF&#13;&#10;qmneKPGVpLp6oxDh1KknJXHJXI61+nfwp+NEWkeK7zwprV8xt1leJRuwI+ScemAM8c59q+AhxmsP&#13;&#10;Sc68HFPRs/Mo+ICw1GVTFQcE9JM/B/41eGPiDYXItXgufsb/ALtYnDBQQfQ9TXbaSviDQ/ghZQW9&#13;&#10;1IY2upo5drMdrbuBkEdBX7VfH218A/ETw9PbxxwSXijz4Y3jVGfaMEjAH6H8K+SPh74J8Dah4SHg&#13;&#10;zXLR4IEu5bjzVUyKTJwVyfun09M19RwdjnGk6iqKULaNdfXzPsuBMe6dB1VVUoW0a6+vmflPrXjH&#13;&#10;xr4Z8PzyaXfzbijEks2V+Xkck8Zr/Wv/AGd5pp/2f/A1xcHdI/g7RXdvVjYwkn86/wA4nxd+xzoH&#13;&#10;iZJtN0G9SNWhdoA8bjIYHjdtK/rX+kP8ENPOk/BjwjpDnLWvhbSrdiO5jtIlz+lfa5LUc4ym+rP0&#13;&#10;Lh+s6kZVJPc9Tr/F9/4LLwSP/wAFZv2jiMj/AIvD4i6f9fTV/s/s69MjrzX+Tv8A8FO/2afD/iP/&#13;&#10;AIKlfHjWPEl7LbpqfxX8QXCFUJxvuTXsuSVrux786kY/E7ep/O6sbLwR2Oc+1T2tjdXUiIisxYdF&#13;&#10;r9I9X/ZCsoboTIblbIzmFbwrhTz6HNey+AP2IYW1mOy0aVLqZ1DxSygBCPz4riqZrhYUp1pVVyx3&#13;&#10;d9jir5zhKdGeInVShHd30Vj5O/Z+/Zb8efELWbcabYXE6kiVgIyUVPUngCv64P2DNXg+FngVfC2v&#13;&#10;aebW5htSrwKARKFBO5MHGcDpzXy1+yR8PF/Z28Qs3xIiUQ3FuqecACm0sFxxxyK+y/2pJ/B3gTwj&#13;&#10;p3iL4czxGWa+jmUrIN+MZClOp/Kv5Y8QfECOeY+PDTouWGxFo8679Xfy3P4q8VfFCnxFmkOEfq7n&#13;&#10;hMT7vtFtfdvmXYP2g/2mfAT6Tc+F/C1uvmP8zyFSvz7fugYHT+L2r8KviguneKby8vLiLyCMvGVw&#13;&#10;UYgd/TNft58Ifhx4Z+N1pL448V2Vq8FwjLOsWV8uVRy2wYA/rXy5+15+yl4P8K6FbeLfA84a2dzB&#13;&#10;dWsRA2k5weeCMHn0ryuAM54fybNXwnh5SU093s2zxPCziDhfIc6fA+DlP2kZfE9U36n89nilJpp2&#13;&#10;TZtSIlEZExnHsBzmvO47XzZ9pBBJwCORn1Jr601vTtDtdaudAEXAfbv4JB74PtmuTuPh1FZSrevG&#13;&#10;rWwYOSODxzgnpzX9jUoqEVC97H980LRhGHZJHM+H9Kfy4be5dVXaAoyASeoI7gY716xZQRQ6fdaR&#13;&#10;DiTcgcsSd3PLYPvWnb6HoWu2MZ0JmNxAAskePvAdTn0zX0F8Nvg3Hq1xFazXAa6ZAZIcZIBx6dPx&#13;&#10;r5bPc8oZfUVTEVLKXQ+K4m4kwuV1VVxVWylsv1PnbwraWPhdftaRHzvNDGbaMLu/hJwTXy9+1D4I&#13;&#10;udV1dfGWlxlllTE5A6kZGePpX6/+J/2dLi2jaaEGIKTlWIXdjjkd+e9eIfFP9mDVoNCn1bS70y3V&#13;&#10;vb/aZbOMgoWI3bdpz2r5in4p5ZQqrD16luZ2T11b8z5HDeM+TUK8cPia3LzuyerVz8CbmyuIJfLZ&#13;&#10;SoPABGBVBxKpy35DrX6Jz/Crw94ivFs/EVo2mySx5WWPoWB5ODgVRl/Zh8HPC4tdRllkQZCqFz7E&#13;&#10;etfqNOtCcVKEk0fslLEU5wU4yTXc/P8Aijkf5MHnrgc16p8M/BV74h1uK3ijL5K5+UnGT+VfT/hv&#13;&#10;4K+DLa/FpqiPNIW2gbs5PpgCvrP4ffC9PA/iC0kubAW8buDEyD5SCAefXNc2KzCjRspzSb2RzYzN&#13;&#10;MPh7KpNJy2Te/ofVf7Pdvq/gzwzD4SeIvaXQ/fDHKsMAZ9DjtX3jZfGHQNB0m18G6tDEv2WQBg+R&#13;&#10;kDq2eAc9q4fQfEXgvw34UttUFlFI90dt1tYZV+OcfxEfhXiXjjx74e8S3NtY6DbSNeoQA6oCzoeg&#13;&#10;bjOR3r+ec1pw4lq1cNmlFwjSd4y9D+Vs7o0+MMRVwmc4d040JXjPa9vMu/E2zufEHxMOp6JassTg&#13;&#10;EeYfkKOM8euARXzD8bvh/NZXcFw0PkS3SEyIv3c4xuNfo38PdD1+TQf+Kk0uRpAiiMSqVbBHZsdh&#13;&#10;yB0r5N+OGl+I7XXANViPkIGMBYfNgdOT0z717+QYinQxtCOGknTirXv+B9JwviqeHzHDU8JUUqNO&#13;&#10;Nr3vfT13Pzou/h7qiQ5RXZUfLGLPI7Gkj8JXNtbNdGQRHbv2SZBPOACK9yvptTsZUlXcgdsohGOA&#13;&#10;M8D0rl77UZb1zdvCXaTaHBXhffA64Ffs0sTdKVN3uf0DUxvMoyp6r8zn/hhf3nhzxOl5JP5XnqyF&#13;&#10;MEqQwwM+mTXGeOp9S8N69OjyGOUvvAUE5Ocg/rxXopsLEqZpQEmjkDKoxyBXVfEXRtA8beHIfEel&#13;&#10;BGv7ONY7qGI7i+3o/vxXDh3Kun7Xozz8KpYiMnVWzPj34keH9Q8aeBTNaRvLMlyrgYGWyOf518Sa&#13;&#10;x4Z1bR5zDf28kBBwRIpX+dfqf4W8K674uvk8P2rraqg3jK456CqvjX4dav4YlEPjqGO9tnfYW2+3&#13;&#10;qRn8quXEGCWI+qe1XP2L/wBasuji1gHXSqdup+TcemXD4Co2egHUGtceFtYYhkglIxnhG5r9HI/B&#13;&#10;3w08K7dRsLRZvMy6CQZCnHTHNbWpanbQQK0WmQKpRWQ7cHB9RXqVa9OHxySPaq4mnTspySufnDo/&#13;&#10;g7xLeXi29jbT+a54wpGMd+RXqsXwc1KS2A1AeTMCd7FsnHp7/WvpY+IFktpWitRHcRsMOg2kA8c4&#13;&#10;6iuw0Pwxe+KYPNbyxL90sGyMj6dzXFjs1oYan7WtOyODM88wuEpe2rTsj5dg+EPiLVLOLRIrsC3Q&#13;&#10;7wr/AHSx7nBrqdL/AGcraKRYtWu3JbBIiHGOgwc+vtXuOv8Ah660WcpbssTZCnLcFsDOR1H+NfWP&#13;&#10;wf8AhG9xp8HiDXYllOzfuckglRkKD7V4eccZYTCYZYlu99kfNcQ+IOCwGCWLfvX0S7nwSvwL8DaZ&#13;&#10;cxw3r3Bzhm80Edc9DxxX1j8GfgR4L1DW7fTdFt1ZmZXm3ckL1OD9K7L4z+FdPvbZUtApvPMCBVTG&#13;&#10;GJ64HoOOa9//AGfvh9rXhRrfxmFVhapiRF4DH+6Vye3PNeBjeOefLJ14R5ZtPlT7nzeO8R/aZPUx&#13;&#10;NKDhVaain3PprW/2OfCj/CpfGPg8vb6hYK00hYkiTyxngfh/+uvof4K/GzRdZ+F1vpuu3gt0hTa7&#13;&#10;ocneg2uDnGMfWs3xZ+1n4T074WTeH9Gt9t1JZsjIynBc5GB3we1fnB8OG1nxXb6noWlQXCXl0/mw&#13;&#10;xpnaSx9OnNfzvwxwhmvEeXYylxHUcIRnzQlJ7Ly8j+UeDeCM74synMMPxbUlCnGfPTlLeK6u76aH&#13;&#10;1/F4u07RNL8ReKPhrd3j3L3JVkDYR4/4jg+vpXxb4n1LUPEGpy6zfQ/69t7ShMruPr6e9fVvw++B&#13;&#10;PxY+Hfiy3j+J+m3EehakwN3Og+SMMOCccccda+xfEv7JsM/hp00/y5LWSItBLDHuQnquWA4JFfbY&#13;&#10;njfJsuoUI4WSqXtFzWu3mj9Cx3iPw/lGGw8MFUjVTtBzi+Z6aatdT+cnxpJLp+sSS26jCsMKwyCu&#13;&#10;fTjj9awh4QudVjOs2kZCSg7lxnoenTgV9yeNf2ftRl8SOxASNZWR3YfINnGee/Fdp4B+DZ8OzBbo&#13;&#10;C6tiAJVhK/MG64B71++vNYQwkKl/dsnc/p6WcU6OChVT91rRn5oXPgi7CiBoTGWXEchBCkHk8mpt&#13;&#10;N0i70uBY5Y8MnJXbuJAPU5r9PviR8H9JvtL36OJY4IyXTzFw3A6Hg4r578OfDWTxDfOkkRZ1PkuW&#13;&#10;Byqjp6Ecd68v/WHD4jCz9lUu1ueQuJsNisFV+r1FJx3PA9DtLuZxfWMQVogXCHBY4HX0r6Y+Fv7Q&#13;&#10;ljb2Vx4R8a6RbarC67IkulyVwOoIH0rsdd+Ds/hXRn1WBCFaNRu24HAIIYjqDVX9nf8AZp1r4q+N&#13;&#10;vPsY3MEOZZWTGAAO56V8dg+OKGCw9fGYmXLTj3+Z8Bl/iPQy/DYnHYqfLSgt38zu7XwbeXXh19c8&#13;&#10;PwWNnCGEotreEY2buQSck4HeuqbwR4f8Z+G4dJ0OBLd5EaWZ4yAxk9xg5GeK9w+LPgXWvhBpx0/z&#13;&#10;Q6zwFI0x85J4Xvgda+SdM0HxZ4QhfXjPKsiBZ0iyBw5z7nFfJ8K+IeGzmlHFY2acZStD/hj4fgjx&#13;&#10;VwmfUVjsyqKUZS/dnzXb/B3xPL4ludHuLWV2jnbypAmOQeOTxXlPxg8H634T16O5NpLbOoGSyERk&#13;&#10;Y6nHGffNforovxN8Q63cNfx2UaSBCGnUFmLAcZA6e/NZ51zxD8TppfCer6XHdnv8gLAAdQTgjNfr&#13;&#10;dPEYaGLqVI1/hWx+50MXg6eOq1PrFuVarofnP4Zk1AETyW6SCX5ZBgEFW9+uK5rxH8KrnVrmPV9J&#13;&#10;twkMjsCnQDB+lfpjrfwB0rQtKi8Qzw/ZYv8AVSKMDYRweO496+fdL8NSR3lzZ6ZMZxubyo1XJ25I&#13;&#10;we54+tVSznGzjKUYXXQeH4kx9VTlTipJbeh806T8Fl8QeJYNDsk2TuinGMYz15xg16p4n+Ba+BLS&#13;&#10;LUmUsquElL44LNjpjtX0h8L/AA3b6X4lhvtSmj86M7QjMBjBz2zivp/xxafDuXwZfXN/OGaVfkg2&#13;&#10;rIS/5jFfE8Tcb5nhczo0YUnyO17H57xf4hZxg84oUKdF+zfLey+8579nPSvCuoeBV0SSOBptjTNI&#13;&#10;+OCmSAefx+lfNviKxu9M1PVLOezSS3nnkaNIRu8vjG4Y7fhXVfCG01jX/MsPDSSWRti3nOh++M8N&#13;&#10;n6egr6z+HHhvQ/7fSTV4lnQp5U6OSWc/xYz0J9TXlS5chzHG5jTn7TmV3G+1zw/Zx4YzTMc1pT9q&#13;&#10;prmcequfnZZ20ln4OvreSCRczJOqkEfKTyO3WmeF7S1muG1a13KFkAdM4YbecdBnv61+pn7SXwf0&#13;&#10;C28F2+peD7Uxw3jNCYyDnJU9MHPFfm5ovwY8XQ3E2makBaOGC7ZZBHkL3OSOxr6nhfMqPEmAji6b&#13;&#10;5bto+44Pzqjxdlf1ylJwu2jy3xzpj6rrY1CwxKY03Kx6KSeAe2Kbo+jSXQV2tESR+mcAZbueB36V&#13;&#10;7x4Y8IS6YkliojY7yA4+cEA8gV9B6L4C0C805L20VFyDwcKFlU9DkcE9q9jMcwpYPC/VISvyI9vN&#13;&#10;s1o5fg/qcHrBH5r+Mfh94g0XdeyWhjiuADkAk7TxnjPeuA8P6VqvklIYiwUkEtnkniv2Q1Twp4fu&#13;&#10;/C7WusspCArGo+ZyxGAORkjv9aw7P9m/R7LwtballkF5AJNxQBcr6bgK+IqeJ0aGB9piI6qVl5n5&#13;&#10;1V8Y4YXLfa4qHvKVr9H6H7Cf8Gq8dzF8XPjCs5AC+G9BXy8cqwubnJ/Gv7SgSea/ka/4Nv8AwjH4&#13;&#10;Q+O3xesoGJVvDehk9CM/abnuK/rjUnoa/W+Hc0WMwdPEJW5j904TzlZhl9LGR+0h9FFFe2fRBRRR&#13;&#10;QB//0P7+KKKKACiiigAooooAKKKKACiiigAooooAKKKKACiiigBCMjFfKP7Xf7En7Lf7dvwuk+Dn&#13;&#10;7Vng7S/F2hl2ntkvFaO6sp2Ur59ndQsk9vKB/FG656HI4r6vJAGTXyb+3J+z14t/ax/ZL8e/s5+A&#13;&#10;vF194F1jxf4fm0ew8V6dvM+nySlTvAjkicqwBR9jq21jg0AfzJ+OP+DLD/gnj4g8UPq/gr4hfFbw&#13;&#10;/pzy7/7JM+m3wRSc7EnmtBJjsC2446knmv3I/wCCbf8AwRq/Yd/4JZaNeD9mjQLmXxFqtutrrPjT&#13;&#10;xHOL7W7uFSG8kTBI44ICwDGKGNFJALbiAa9Y/wCCY37HvxC/YR/Yx8J/sxfFHx7qHxJ1nw8Ls3Pi&#13;&#10;jURIrSLdXDzJbxLNJLIIYFYRxh3J2jtwB82/t6/8Ff8Awv8AsKftkfBr9kLWfhz4u8V3HxevUtIv&#13;&#10;EGhsottMEt0topERjY3LqzeZKismyL5snpQB+x6jAwaWmIeOfU0+gBrEAYr48/b70mfXP2NPiJpl&#13;&#10;vMtu7+HJ2Wd1LKmxlYkgc9BX2Iehr5X/AG19bsPDn7KvjfVtUVXtk0by7hW6eVNKkT5+gYmubG0o&#13;&#10;zo1IT2aaf3HFmNGNTD1ac9nFp/cf52/x4+KHibQorLVfhbcy/Yo59t48ZYSGYYAYhT901BqPj3Rf&#13;&#10;iJoVgfjjoOm3JfbEb4L5NwyE4LbsjPrk1kfFPwlP4Q+JPiXwqNzWUN7N5CKCMxFiyY65wOa+ePFl&#13;&#10;tYeILOKE3f2c2xCvFK5+fpjPNflud5pXwMMNDBu0Fo7K/ofi3EubYnLaeEhgHamvi0vpY2fir8NP&#13;&#10;hF8JtQfRVke+0XVpFurG9tCHkgVv4ZVIHK98Gu3+FnwS0rUXl1v4b6pbata/Z2e7s2bZOqgZy0Ps&#13;&#10;Dya881rxVoegaXYaTIyzMdzvJOBIu3jjnPy5rrvDd74I1Syup9Njj0+9a2mS1urBzGPMZThSFxxX&#13;&#10;3+X5gqtKE5PVo/VMpzX21KnOo9Wteh478U9LtfE/hd/DWkwQR32k3ElwLe2IJaNzywwSTgjmvIvh&#13;&#10;7p+u6fY3Gq6mrpvLRwLjAQJ95sV5l4TvvEvhT4kjVZZXjmWZon8wnDjdznHqOlfsxJ8PvCHim50f&#13;&#10;xv4eNpdWEmkoNXtYhh4pXGXbb0XHGeK8bifEqGHrYqnT5pQV0j5zi7F+zwlbGUafPUpxul1foeQ/&#13;&#10;sjftNfEv9n7xjPdeBrq7uLeSBvtdl5m1JVP3sE9OD0719LftBeMPAH7RlvZN42hgtvLDTwlMpIs0&#13;&#10;wBOdp/pXzN45v/hJ8NZWXwBtubq5kWGVZmyQWxnbgY/Os/xpHa2WoPfapM0Zn/dRop4xnHG09R6Y&#13;&#10;/GvxTA8cZhVwNbEKDjBtJXWr76H89YHxIzWtlmJxcacoQbSjzL3n307Hq3gb9hG48baVqV74d19p&#13;&#10;dPsIHu7qJ5VKiOJS5GQM/ia8w+Bn7QOqfB/xrP4I0VAdFu5hZ3YcfKC3yCQAdSM96+zvgNNffDT4&#13;&#10;IeJo9JMxfW7X7KkzNuP7wYwfqDXxv4Xb4SaTqg0q+hla685lkmbDbpGP3hkcAds16WVceRwWGVZ0&#13;&#10;Oab1dklp1bPWyfxNhl+EVaWG5py1fKtbLq9fU8G/aX8K3Vt4guZJQZY7iV5C6qD1PFfnhrvhXbqK&#13;&#10;/ZS8pMqhVxjv/h+dfv38VPg3cePPBr2FrtnuI4i8OwDdIgHDAqckYPJr89W/Z61Tw3C2ueKIZk42&#13;&#10;2qOCCB/ewfWv2DIsdSzClDG4ad4TVz934bzChmlGnmODlenUVz4k8QfEu4GpJpE9uJYotsUW9RuU&#13;&#10;dMf4eleYnW5h4hkkYOh3EIp4A9q+vtR+Ckmo69Dc28YQvcLhNuWIz/WvPvip8Bdc8K+IpI7iCVC5&#13;&#10;8+Jtp2kH3/wr6KdROLsfV1KilFxTPc/hYsXxC+Fuo+C4jEdVBS5tdxAaXbzs3cfl6155K1xprNpH&#13;&#10;iLSpo76IFQzqRyDjrj+VdB+zn4K8T/8ACV2ItA7zzXSIgAyeSB09a/XbxnqugeItdufDB0O2uZLS&#13;&#10;OO2FwFGWdFAYnI6k9q+SzvCUqsVPEL4ddD4riTBUa0VUxX2e2h8R2egXEvwa0DU7uJyjXssrJxnI&#13;&#10;OOeK+8PhH4+n8FfDObVtYi5kX7FpkUg3KpY8se+QeRXXn4Gx6x4C0+y02AosEb3HlgMQXzuYDt+t&#13;&#10;Z3iz4dS3N3oHhVAUSCyF0yqNoLucnPevzHD55h8yrVKVJ3ULpo/HcLxFhs2xFWhh5XVO6aPpuwmv&#13;&#10;R8DW0/w7YJqniTVilykigh4iG4+YHkc85r4yHgn4weHfG+o6P8bY4I4/ElkUtL6IrILe5jPyK5U8&#13;&#10;Htiv0F/ZQv7S316+0LUblBdy6QyWgwuQVcBime6/Tk8VxXxw+EcHgv4YeJ/Get6lJdTQSJeadJMS&#13;&#10;qxkTA8oONzZxxwK/EuLfHbEZPxJh8mppRpy5Y2cW23N2urbW6/ifznx19JXF5HxbhuH6MIxpS5I2&#13;&#10;5XzSc3bTty/M5mz+DvgD4E+H/DltqWgt4g1W+VLyTWJJnDpKzBgsSAgcZ49a/I7/AIKF2smkfHS/&#13;&#10;e1imghlw3l3A2Mgb5sMp5zgiv2IsP27PhB4d0bTtD+JttcG6tNPguLRooBMlx8o2hDk7GHA5r80/&#13;&#10;23U8R/tAfF0+PNJ0+eGDUrKCe3gC5yojACkg8txk8V9L4E/6w083zHC5ph58qcnzybad3pyp+XbQ&#13;&#10;+x+jZ/rTSz7NsFnmGqKF5NVJSbjO7vFxXpZWS6H586P4VspXbVBOhjKZwjcqxHAx3r6BvPCRk0my&#13;&#10;8P34Hmm2XduOclju6ds1a+Gv7L/ia4lOta8slra2qmSRJVZQz9V68fnXouqeGdTudZtb2aToy5ZO&#13;&#10;44AHtiv6kybBKnKpNz5m/wAD+z8gy72dSrVnPmb09EfP/wAVvhRBp0Wi6NsUL9me5x7uxOMV4Von&#13;&#10;gjwxdeIY4PFdw6W6v5PlxAng+46V+pXxO8C32r/F/QdHskd3/sq2jEJXO9mX+tfMnxK+HtppHi68&#13;&#10;0a8t306906fbIskbFZcnPUY56VzcYwrywqhRuru11ujj4+pYiWCjSoXTl1W6J/FHwa0TRvhvHL4b&#13;&#10;klaGG6Wc7zkBSOSO9a/w3+KY8JwpBYzfIwEbDOPkPGCMdSetek+B/Hfgrwzp/wDZvjKRZrC4sZLN&#13;&#10;vOXo7jC7Ax5wTXlXhz4ONHrkf2UNLZtcCVJVyq+UTkZz1496+BwXD+Iq0cO8a3KUXrftfqfmWW8M&#13;&#10;YithsK8dJznF637X6lz9pXwkPFN3p+q+HbcLazQDzFhJZhMyA5PFer/sN/BWD4nayPAmmxO+o3Fp&#13;&#10;dIFlIVi0UZZQAcfeNey2kPhy58eWHgjyWfMaFpC2F3Kvp06Vjaf4/wDD3wY+LsWq6ABbfZLeZ3lg&#13;&#10;bDt5nyjAGeh5zX2uLyCjUqwmp2jG2h+gY3hejUr0qinaEGnZd0e6eE/+CZXjLXp7kalcWmn+ZG0k&#13;&#10;ZuJhCuUPKk45P0rxzxZ+yL4F+DWpxw+K76xvruRikC2jfKSDk7SDkn6gVc8b/tBSrbSxLqN+Ygd8&#13;&#10;ZaaRsF+Rgk9Oa8um1i48UC106UtGyytPBPOeDn7zE9SPas1l/sMRLEN2REMp+r4qWJk0l3P0y8Ba&#13;&#10;94c+Ll1o3wxS2hMCaNbxRfN88UsOVKlh03Ac1yvxdsfBHwLEtpbQLc37hoLRQTJPk9MbjkAHpx0F&#13;&#10;fIH7H3xT1bwz+254XtNZQSaPd6iIZREdiNCB8xOPXkivpH/hYPw5sfEnjH4r/E2BtZ+y+IpotItm&#13;&#10;bYVjEjFTtbKkgYHrXyXiBxLh8twbzanQ9rO9opbt7Hw3ifxfhsnwLzqjh/b1E1GCja8pN2S6fmfJ&#13;&#10;b/E7xJ41u5tN8exXBi2NaiSRGUhT9w/RTkV4f44/Zbme+i8Tpn7IXHlyMvyuAMg/UCv1c8H+PfgV&#13;&#10;+1ToN5ptppsOm6tHHM0VrAwQhFUkSEoFBwTzXzv8E9L1TX/C/iDwTqd3Ld22iag8Nu0hLBBnI4yc&#13;&#10;jgivn/Cbxdq8Q1cTgMZg5UK1KzcXbr1PlPA/x2xHFVbF5dmGAlhsRQteMtVr1v2Py4174OeItY0+&#13;&#10;6bS4xDEjP5DZOZCnXH5V8X6jb+MfDWqSaVfb2QOSiyA9B05GOK/a2x0i5l+JT+ArqaGwUXXmRm8Y&#13;&#10;RQESDbncRgAj1xzX1J45/wCCWlx4r8JN8ULPXfDE9t9lDyLDeRM4LDdgBWJyO/41+3Za60nP2m3Q&#13;&#10;/onKJV5c/PZJ7H82Gmalqw16CV4InCOMYHA7c4r92P2APC2ma1bXl1eywBrAx3fljljuI3AA+lfl&#13;&#10;B4n+GNr4G8U3i3kqm3hmkjEpJCOUYqdg4Le1fUX7DvxIvI/izeafp0rR2cOiX5iRiVLGGAvu25Pp&#13;&#10;3rxsZgJV/awqTspJo8PH5fLEutSqVLKUWj+n34meJp/DfwquJVtnYahpnkWMjYELmRMfe6cA8471&#13;&#10;+F3jb4RReJ7SwuIz5s0ErW9yrELGAzgk5I7Cu++DP7dXizxloN38O/GwW5t9MsL2906QsCw2rkBg&#13;&#10;QOnBH418o6V8bW1nR7rTJdSFvcSXEsuyY8Ohydo9D0xX4XkHAWC4WweJngG5e2lq3rY/m7hjwxy/&#13;&#10;gzLsXPLW5/WJ6vdRvffutT3vTvC+h+DvGljo1qYrm4unjWAqPNjIQ7SF4wK3PEvwl8b2HiDUbiwt&#13;&#10;J5LaRTcqYwdg/iU9ufavmDwR8TdS8P6dP4z1ZXH9nxNFZbiBvmbIBUj0HX619G+Hf2i/iKfC8ev6&#13;&#10;hGzRygwb5F4VSeSc4B9M19/gpwweDtUSbk+v6H6bl9SngcClUs3Uel7a+h5bYW918Ro7nwt41j81&#13;&#10;9OhLWhmADRmPICg9cc969G+Et74t8C2kV5oVjHEpcxypGgJcDIIPBBGD61Y8HeItO1zQ9V8dXJ3y&#13;&#10;GaO0UbVU/NlyMDrjH416f8LrPWfiXqR8JeEoW4IkublMskC55ZsdM+lfNeJWbSw+AhKaSpR1k30R&#13;&#10;8f4u55PCZXCpNKNFazb0sj7mf4ZWHxu/ZnvNQ8NrC+t6ZfRaje2URVS0SgKdiA9VPXPY1o/DX4R/&#13;&#10;DTxBdaf8U72VrLVrTcbnT5ZQqCWH5Qy5AYDABxXyv4Z1O+/ZE+JFv468AeLrTWZoWY6zo8kilWR2&#13;&#10;2ugTJB46g1678XPG3hHxh4ys4vB81tpJ8UvHfxu5IigVxly3YDPsBX4/xDgMFxJkccRhsXKlCnFq&#13;&#10;UrP4eqatqj8E4ry7LeLeG4YrA42WHhRjJSnZp8tveTi9bW2te54H8XPFngDxt+0ZeW3iO6cWc9kd&#13;&#10;KtmhIywP8RU9AWrmIvhvo3gT4nWfhHQl3ypJFPBO2Q5K/Pgc4w3Qjoa9l8bfsR+H/EDHx14N1u5u&#13;&#10;tXtH+07QQ0MojXcyDbnDNjjPFfPHgfxRqmvfGG2tr1pHaKVIkL5MitEcHoT296++8DuKchx+VU8v&#13;&#10;ymq5LD2jqrPrrbsz9U+jjxlw1mmS0sryOtKSwlovmTi/Wz1sz4VtPH+veKPiHeeN728FndWGqtIu&#13;&#10;wfIcSZ+Zf04rnv20PCMS+IdO+I9mUFrq9ol4TAdys4OGB/4Fn6V5pf8AiLSNC+LuseGdafyUTV7g&#13;&#10;xZ4DEyMCT6AV1P7UXxOtrn4WeG/Bds8cslu80vn4BPkyMCAo6Y3Zr9jy/G4yWYToVF7q2P3rK8xx&#13;&#10;lTM6mHrRvBbfofmh4o1WRPFl5eyAFjJyGG7OT3FSpNBfqS6jOMK0R+Y9+a7Lxj4RvNRvItfscNFP&#13;&#10;GryAgAK2Mds9TWDpfh++e8W3VSpJzlMhfpmvtpwTakz9DqUk+Vn0T4fk1/W/AthoVjI5dC2EIBAR&#13;&#10;jwevevRfCTpayN4R8a/JYzpjzsjKE8A8+h9Ks+CxFZzabc6fcIiQQrFKCBtb+8PfGTzXceO/h5oM&#13;&#10;6HxCXZ3lIVShLowOMhR2wRjkV8BxFxLPD4uNNK8fS5+ZcV8X1MJjY0rXj6X1Po/wb8Jbz4KeGz49&#13;&#10;8OzLqcV2BHp00Q5Ej9QR7CseH4m23hzxbJ/bUIllecbm27X35y2OO+a+rvhloc17+yt4c0yGBxPP&#13;&#10;rk724f7wjijGGIPGCxrifGH7PEXizZ4z0PbFe2SFr+zIbBIGPMAGR9K+Oz/F4TMJywE7JtbHwPE+&#13;&#10;PwOazllc7JtbbXNe28aeI/FFvLrOmJN5cUEzpxlsbcJgV5d4c+Js2kxHS3uJvMeYIyNt4bJyTyOv&#13;&#10;f2r9e/2TvhdomhfDey8SGNRPcQtbS+eqsAEYHOCOM9818Gfte/C7wlbfF6TUPAyRBEsfOukgx5Ju&#13;&#10;5Qdu0jjcc8ivyTw08Wo1c8rcM0sPJQpX9533jvfyfQ/CPB3xxp1uJK/CNDCyjTop++9rx0d+3lfc&#13;&#10;8Xt/2h9Ws/Ex03w5fJCu7COX+THO7cOmBj1r/Sa+D9w918JvC9zKdzSeHNNckdCTaxkkV/k+aha6&#13;&#10;j4cvLu116IqsiSLuI2vG+DgjPrX+rf8As+qR8CPBO45P/CI6Pk+p+xRc1/YOQ15zqTf2LK34n978&#13;&#10;M15zq1Gvgsrfjd/PQ9XbGNxr/PE/4Kd+EvClj+018XvEF0yS3cvxB1S5jORlHe4O5T9PSv8AQ/kC&#13;&#10;n5fWv82z/gpJ4y0mP9u/4w+HNSLv5XxJ1l0jPKkm4IwR24715nG/DuJzCOGhQq8ijO8rO11bb8jy&#13;&#10;PEbhjF5pHBxwtZ0+SopSt1ST0++x4nHd+E/F3g46bMvkm3gMhU4IYgZ46g4POSaf+zv4g8M+G/FF&#13;&#10;nqfiLL2is0AnYAKWBHXtn8a8ut7lddM1rpUEkAePaqr8oZehU7R39cV6DYaIth4KGk3cP2dgxlhD&#13;&#10;gbuemMjJwO9fmVfw5rQwuLwdWu1Gs3ZXd9XqfjWJ8Ja9LB47AVsU1HEPTWztrez9T2L9rf4uWV/P&#13;&#10;YweFp1aKWNWiWMjG1D0Le3cV6N4A/Zf8efGH4e2vjPXLlgsSloUZmLsmONpPGe3NfBFp4Wm1SWTy&#13;&#10;A80tvKWic+5568YP41+7n7Hnxa8L3vwug8IajdQwXlmxQ+awAZWweo465r8p8T8JjOEOHaFHJXz1&#13;&#10;IS952vJJ7n4t4v4PH8CcKUMPw8/aVacvekleSTvfb7j5A+DvjrV/gvLf+BdRjnMTF43k3BVG/pIA&#13;&#10;w+uAK8H+IOueKtclktI5JLnSJnLty2d4O3PqD3719B/HLxD4O1v4z3lnpzCOORVCShlbLLkgAcDk&#13;&#10;8V5ZcePdAt7Y6O+YVhdkfODuO3jj9ewroyvIp1Vg+I4ULVqsYuWnXv3OnJ+Gp144DiuGFtiK0YuV&#13;&#10;97rqfnf8S/AfhyCKW/S+USgBXQgq4Of4gRzn1FfLPijX9VWJtDtJC9uUJ8pcZ9CSRz+FfWnxOX+1&#13;&#10;NQkntJd++csNmCVJPGCDyDzkHpXnuj6DpbRzNqtgxlDCNZVJA65BIwfx5r+n8uzWosF7evvY/snK&#13;&#10;c6qQy/6zifiseYfB6eWx1uK8nR3hYYlUA7Rx1PHX8a+vfD+vvb+ODrulvI3mlW5HyqicAEjHNcFo&#13;&#10;Gl6hb3Y0mEJbQTn5UCc59N/4+lfdn7OX7MF/4o8YaTqNy0b2ks4+0rJjonLA98nntX494h55hlgZ&#13;&#10;5hV2pp/5n4N4pcQ4P+zpZpXXu000/Tc951zSPF/iL4frdvp262MIzcRId65Az83p1zXzJqU/hjwf&#13;&#10;4ck0Se4kkub+MRN5o+dTnBCsx5/Cv3b1RNO0HwlqNtbQRLb22nzbIgo2hY4zj+Vfz43Wqp8Qb+5t&#13;&#10;fEdq6QR3Ehgu9mBHgk/LnHB4r+Y/CTN6fF1LErE1PZKlO8dfivtv+h/GvgVn9HjzD4qONq+wVGpe&#13;&#10;PaV7tJ6b6I8M8YfDfSdW8R6ZZWiJI92FjjjjXHAABP1Ncj4n+FuoeGtQlurW3GyAkHjG5QcdCeD6&#13;&#10;+tetaX4v0LRvG1ul/dMz2THy3kXGBns2OCfSuy+MPxE8MeLfDL/YJlSXcC4T+Pf0Hrn1r+oMv4az&#13;&#10;rDVcPRpVeaNtXfT8z+zcq4Q4iwlbC4ejiOeLXvPZas+GRoYvPGNhFEgW4knw6gYAUkYP1r7L+Kuj&#13;&#10;3vhrwrp6oY3ljT/SHwMsx2kAY549cCvl3T/DUk1yniV7yJTE+FYdQQTjC8e3WvabafWPGmqW2myX&#13;&#10;skiOoAiQAjdwDk+g9K+szrhXEvEYbE1K/uUtX6H3PEfBuLeLweMqYhezo3cjUeTUodAhvVkHkmPz&#13;&#10;E2tjHrkE9ifSvu79hbwZ4N17xJc3uuOs91JbfuzKMrG/fYTwcishf2WYtY8BxQ+fElz5LbtgALZH&#13;&#10;C+uePWvM/hHqGvfDJbnQrJ0S606b5ySVfbnGAuMe1fCcT8UYXijKcdl+Sz5atrXWjsfm3GnGmC4y&#13;&#10;yTMsryCpyVlpdaPTr5n67fEXwza+DPDF5qOsTRLaRWjBXOA2VBK8Ecj0r8ZPGmvax8RdSkTyiUt0&#13;&#10;eMMMNvRhkEEAA/0r1j4x/H/xh4w0AeGdXuvKtCFSXhlZ1BztGOCRVfwX4k0m20ldKgjjMaIygzdW&#13;&#10;wOTntXleEnBGZ5Jk2InmMuabeiXRHieBXh1nPD2QYmeazU6kmuVLou/kfGFxZ3DWn9m67b+csbhA&#13;&#10;CuXRM44Y/wD169X1P4H+CoNKTUtMldT5fmCN/wDlnkZ/E12PiabQJvEFvHOiQxNIvn7SrIBkfMoO&#13;&#10;PxzXr13oXhC80tYLKWTzMkRysyudoB4wDyAK/T6+YZhKlQdFNa6n7DXzPNHQwrwycfe1sflT408H&#13;&#10;6jb6y81sQ28kNuBAxgdvQHtWv4A8FX0GoTQme0he4gKuhbAPfgH9BX0D8a/A9v4H1NpFkEhuId0M&#13;&#10;g4HI5GM8dap/s9/DC6+K3jCK3uyFSEZMpPykjoOcd69vOeL/AOznOviNKcVq/kfR8QcdPKnUxGLV&#13;&#10;qcFq/luYOifDHWNC1VdZsY5TDdRASOigjI68gcdK434kXkur6A2hvE9y4kIBAYkse5J6ba/VDxNa&#13;&#10;6X+zdpNqt5awanBcbsecGkjJGQCFONvI/Gvjr4lfFzwdfX8U8NtHYrLiTyLWIRxhu+cccZ59a+O4&#13;&#10;Uw2B4hrLN8PUdkz4DgnCZdxViFneEqu19OmzPzm1fwJe/YlYQzFkyCuDxtwcnt/jVpH8tkt1tZJZ&#13;&#10;lg2Yxjk9D3z9K/Q7Vta8OXmnWqXItvLki3NPGdshIPQjpXyx4wtfDmjXqz2lwJC7mSNscBvfHSv1&#13;&#10;mpw8qsl7abaXmfuNXhVVmnWm3bzPKdE8AQ6hYXcutN9haUfffAGfbgt9a7vwZ4Z0Hw9EtjJrFphv&#13;&#10;nBTJOQR3I/OpfEevz6wllppO9EwsoQDoOhVsCubvdMYThY2ICo2Nq/MM9iAK8rMMFhYxlh6z5r6p&#13;&#10;Hj5nl+DhGeDrtzvqvI7PRfAPgvXdZmutW1J58SblSHkux5zuavpg+Itf8P8Ah1vC/h5Xa1KBYnRV&#13;&#10;V8HBJbd7elfIelLrNjftPp1vKCygOVU7JAPYV7x4S8Y+Jbu3fSoGCz3AWFYwPnIzjAyOw4ozbJMP&#13;&#10;Uw0ZSj7sFcWe8O4WthI1KkPdgr29DkbbwL4z13xQuqa/crbgzbg8r4GM/KcZIr9Sv2cfCOmQpdaf&#13;&#10;G0V+7RbXMn+rDHgcnjn1r4/1H9njxVo+iR+JNVuZpmuCH+zxdVXr82T2r6V/Zf8AitpXglL2x1JW&#13;&#10;lZzHsIwWwDtIwO3evxrxFz6ljciq1so96dNrY/n7xW4loZlw3WxGRe/Ok0vd/E4b9qr4Yav4PuBf&#13;&#10;wWlrFHLypgAzj6//AFq9e/4Jz/DKe78eP4s1dQRDFI0KvyCTjb1GDXpH7UGq+HfEnh2wmClJJZgH&#13;&#10;VssyxdCTnAwenFes/CDxj4S8MeFotO8ImOK8iAfHaXjjGcD8M1+SYrP88x/CDwrjadROPZ2R+GY3&#13;&#10;ifiTM+BJYPlaq1k46K2n3n3xeXHh3xPa32hXTRzJGDFcxSDgAjqCeBivzu8V+JtWudLvbP4aahLt&#13;&#10;trmW0uBbSFyAnClRwAMegr4v+LP7VXxI0Px/q2maHcvAblmtpDCoIw4wcAdCD0/nXsH7OkesaV4F&#13;&#10;vfEl4JY52zLEXQgzxv8AezkZzknpXj+FPgPmWAp1K2JfNCfK1Hs1q3+jPD8Ffoy5tltKtWxkuenU&#13;&#10;UXGN+q1bfbsfPXjDxp4i8EM+i6hbC6tbmQsJJ1JdZDyzbq1fhp8RfBc9xLb69G1u6IGiJbC7uv3S&#13;&#10;Rx+Ndz4vuT431BdsSpj5TFLwSV4J4rw3Vfhzpttq13/a8csLeQCGg5CryecDmv65wNOpicveDraW&#13;&#10;TR/dWApVsZljwOJly2VrnpHxv8ZaXbWlmvh9mJljA3x7dgLZO1u5JHrmvKvhBqNhqXieSafKOQqB&#13;&#10;1A2Db1DdAfyryzW7rRdEcWjagwgQgGGZSrKQeeWJzX2H+xdoHw91WXULiaUTedtkiUvkqO64Pqe/&#13;&#10;evgs6yZ5BklXFRbm7pab6s/LuIsgfC/DlfGQvUasvd3d3/kfQ1h8KbDXPD73PiMw/YpWZfMlJwQB&#13;&#10;1yccivX/AIFp8Hfhtay6RpV0EmuZDAbpRsAU9ssTx6H8K0vjTLomjeABpemwSz7FDt5eS3r82MDt&#13;&#10;XxTo/izwq1nJqF6+5FcCOEnBXHDZyR35Ar4bC1KvEGROjiKThd9f1PznA1a3FPDTw+KoOnzS087b&#13;&#10;XPpn9rjwfLrtvpN74Knt9YiiJE6RODL2zuxjNfHHjq08SXHhpdNGiXCu8fzySY54zge3QYrm9U8Y&#13;&#10;2Oo3zp4Wv7y0eOZ2xvO1gfTBFUL3xjdm6h020lumupmCvcSs2OOB1znJ5r6/KvDzJspoYKhiW243&#13;&#10;en3n3OS+FWQZHQy7DYqTk6d5K2173dzyL4ate6Prs3hrxDEdOiAG5LhGDZyT8vQZ/SvoX4WW0lr4&#13;&#10;h1S80pY5VKnMuFHHUnnkcV6Tqmr/AA98Q+FhF8RrSdtYtGVItRgAjd1HBVupbjoa5fSb/wCAliW0&#13;&#10;2PVtV0m4kjKJceXHIMNxtPzAn86+tzHB4XNI1p5dL47I+7zTL8Hm8K9TKp/HZa9devU8R8S3OreN&#13;&#10;9V1bR7qVljGBHGCNu4HgjH+NfPGnx634J1kw62gj86Uxxs6gDaPQda+rp/2d/EUKTeKPhtrtrrsa&#13;&#10;yeZc28Xy3OByAUy3btXyB8SfE3jjVvGUK65ZS20djH5SQshRlI4PGAR9cV9FhMvzTDYiMJW9io9O&#13;&#10;6Pq8NledYPEwpya9hGHTo7dDvpfB+iatnU9GuHjukI3P5nXOTyBgZBrxTWvEk9vrp8L6hcSXOZlw&#13;&#10;UZiGI45x9K9x0SGKCPz7COQLcIuBJyQ2OhOff0rxTTtC1Gb4i/2p9lmKQv8Au3uF+QEN+XrijLK1&#13;&#10;STqYiVPmUVpfuVlGIrOVTEzo86jtfXU/Tj9nQaRo9vnVLJUEsW5ZGHA46dOenepvideaRYeM4bHw&#13;&#10;1dCNWIu4ihwFIOdrZPfpzXd+Eb74aeOvh1/wjPiOYadcwoyJMvylm28ZKnoD6HJr511zRPDWmWkk&#13;&#10;VhM1/qdk2xJGz5bRk5BJ56e5Ar4XhrIamZY/F4urNrmTXL010Pzbg/hepnGZ43H16jjzpx5Xtrof&#13;&#10;RcXxDf4n2sWg3Nwsb2UZeMooyX6c7eOtfCvj7wr42HjSTUNQnln2SYQSSMflz/CfSva/Amoak0Xn&#13;&#10;20XlzbcyvGu3gHvjP511+paffeKJAdPs2mlX5mkbux6AHoD6VplmQYnhqvy4a7pP8x5PwvjOEcTy&#13;&#10;YNP2EtfnfU+b9EtvtKGzjV1uYgV245znJAPX86+u/hN8Itd8dadeLERBHCFdzNIEII/iHI9q4B/A&#13;&#10;z6dM18sU1uJGGZewfoRk8YznNe1eGNR1zw1odzA0w2JARCwOdzccEE8/U9K9KefU1iZwxMdz2qnE&#13;&#10;lH63UpYmHxbadzxP4gWGmfDydrTUXa/vHYERRqWRXHQlvTivW/gy/jD4yaVc+E7/AM8pGjCBrQZM&#13;&#10;akc7eDx6Vy1xNceI7Hy9T8u7mZSEilX5s5J+UqM4r7q/Ynm0jwqsimNbWaR/Lw4wwXt1weTXy/iF&#13;&#10;xbh8Jlc6lHCKfL0tuz47xT46w2ByerVw2B9oqb0VtG/69T9Ov+CHXwc1X4V/F74kXOpC4/07QNIV&#13;&#10;JLldrt5dxOfQdiK/pIUY5r8fP+Cdr3D/ABl8ZtLMsyHRbBUCkHafOlJ79xX7AxH+Gv0jwXz+rmfD&#13;&#10;uGxlaCg5c2i6JN2P1r6PvE1fOOFMJj8TTUJS5tF0Sk0vwJaKKK/VD9pCiiigD//R/v4ooooAKKKK&#13;&#10;ACiiigAooooAKKKKACiiigAooooAKKKKAPjT/goB+2j8Pf8Agnz+yT4y/a1+JtvcX2m+E9PWeLTL&#13;&#10;Rgk1/e3EiwWlqjkEIZp3RS5BCglsHGK/kd/Zp/4L5/8ABwb+0na/8NMfC79k3R/GPwfe7k8u30Gy&#13;&#10;1CC9ntYmIkFlfzXjG5kTBBkisnQsMbR0r+oz/grX+wzcf8FGf2AviB+yfpN9Bpura9YQ3fh+9us+&#13;&#10;RFqunTpd2gmIBIieSMI5AyFYntg8z/wR+1Hx/pH7Cfgn4GfFrwDrfw58XfC7SLX4f+IdC1W18q1m&#13;&#10;utKhWMX2nXSZgvLS7QLOs0TEbnZWwwNAHX/8E8f+Cmn7PX/BRv4e3fiD4UnUNC8VeHpEsvHXw58T&#13;&#10;xGy8ReGr5hgw3lq4VihYEJMo2PjHDAqNzUP+Chv7Gen/ALWX/DHHxJ8QQ+F/iZbyxSeHdI8Y2Mum&#13;&#10;f20l2mEn0K9uUFveK53R4glMm5WUrxXiP7dv/BN24+Lvjqw/bN/Y91S1+G/7RPhSAjRPF0Ee3T/E&#13;&#10;dovL6J4lt0wLyynA2CRwZICQyH5cV/L9/wAFGv2xfDf7YH/BSX9hqbxZ4em8E/FfwV8VT4W+KHgD&#13;&#10;U8G/0PUVvbKRQkmMXGn3PM1ncplJYznIYMKAP76EGBt644p9FFAAa/PX/gqxf/2V/wAE7vizqbHa&#13;&#10;LfwrLLuBxjZLGR+tfoSeeK/PL/gq9o93r/8AwTn+LmjWQ3TXPhGaKJT3Yyx4FcuOinRqJvo/yOHM&#13;&#10;4KWGqxbt7r/Jn8MvifUPDfxL1a08ZWk4Se7tIY72OXgF1QKxJ9TivnP4yfsp+KpYx4o0lI3slYSG&#13;&#10;VJFIGeobB9+K9xsP2ffiB4Q8MteX6SmOUKxKZ+Rwuf5V8zftH/HPxx8NvhvbeCLO6LvfzFDIA29E&#13;&#10;OBtByeea+F4czPCY6nL2clJQ0fyPzXhTN8vzGE1QmpKno/kclqOj+BtcgNn4enV723tY7eaBijuz&#13;&#10;qPmK5757Z7V883Gtjwj4ghtZUdFSYJIpUg8MCcg4xnmvP/D+lzeG/FqXU95JBMNsszozfNu5x7mv&#13;&#10;tmHw74E+Ius6NH4tidlvruG1OoWnD5Y/xAd/b2qHn+XVcXCHO05bdiP9ZMrrY6FP2jUp7dm/I8b+&#13;&#10;KngLw34U1ePxKmoW8qXcS3aWo4ZS652sOeleY+Bv2gPG/wAPvF0eqWvniwLr51vtIjePpg9ipHbv&#13;&#10;Xr/xS8CaVafEXVr+6mM1tZSvb25kHyhY/lTPocD86wtD1/wVr0K6PDBGAMITKoG/A5GK8fPePVg8&#13;&#10;TKlRoOfLpJ9EeFxN4mwwOKqUKGHc1HSTPpTxZ8I/hp4o0TSvj5FqqWOj3c3mvp8yk7ZI2zIFwSSM&#13;&#10;/lX2P4R+C+h/tFaOde+Gl7b3y2MX2y7ROsUaj5iRxtx3BxX51/F2WO1/ZMs7LTTJ/o3iK4iEX8Kr&#13;&#10;LGrYHcirn7K4+L3gL4P+K/GHhOTUrNrvTTarNA7RqULKXAx13LwBXt4yhgMbhqarNQU1da23PosZ&#13;&#10;hcuzHB041moKpZrZbo+zv2yvFeu/AbSPDngzTlcwS7b6d42BDIw24znt1618Q2T+A/FPiBfEEGtw&#13;&#10;Qg7ZnSUFSmTnbg8ZzXMeEP2hfEPnP4Q+LthNrmmTFji5Bklg9WR+oP44NfV1n+y/8EtT0a18dHWR&#13;&#10;bWN8BcJaSLtn29QuOmff2rxsVwDhcRGCwtVxaVrq23U+exvhpg8VCP1Ks4SirXXK7p90/V6no3wg&#13;&#10;+MGvz/GXS5PBEb32n6fakXvmx77Y5XkjsF+veqXxg+PmjeJr690fX7JA8M5aF9oBU5P4Ee1fXP7L&#13;&#10;f7WX7Kv7Lnjuz0fxF4Utta8L3sTWGvNMm64EUg2mWNgc705IHSud/b6/YY8NfEj7R+0H+w/cv4j8&#13;&#10;K3i/bDZWUnm3FqhG795GMuuO5Ir7DhzIYZbhoYWlL3Y9935n3vCXDNPJ8JDBUH7sT8i9R8b6c18b&#13;&#10;hJ/LljfcjgYHByAMEYr9Tvh/8Fvgh+078M9E8UXut2ljr1vbmO/sbyRYt6ofleMvwwYelfh7p3gL&#13;&#10;xu/jaHw9rsF3G8tyqOhUhlLEde9dZ8R9e8UeE/En9keGjIILDFqJYtw+714HvmvYxFX2FGU0l8z3&#13;&#10;sXW+rUZVUl8z+rb9mL9hT9knS9Lv/GOo+KtGh1PS7B7rTrJJUaSe62kKoXOTg8kivg+L4Q+LrT41&#13;&#10;zeGNEtCfPnMzTEDy3XPU+39a/HnwT8VfiFpPiKwn8OSyS6oZI3jEe5mMn0GOvTHSv63PhNoHi74m&#13;&#10;fsu6T4z8f2NtoGumQL9ptUxLdwIM7nGePm44IzXwvFPFeBy/Lp47M5ezgtz834z45y/KsqnmOcS9&#13;&#10;nT++/otz8tfjd8SvHPhyZ/h/Yxz2dtaTDZNFGU3yAjOeOn44rrvBeueA9a1y01Xxr4h0yxlFqsEk&#13;&#10;d1MkTqwHOFbHc19RfGbxv4fh8RaV8MfiT4W06S31W2uLfTtf01mWeS4VD5YlRjwc88dTX80/x0/4&#13;&#10;SGf4k3uk6j5yxW0pWLJw2wH+IdM8V8vwRh8mr4X+18smp06l3dd/M+N8NsLw/iMD/b2SzU6VW+qX&#13;&#10;Xz9PM/Tb4peAvFS+NY9c+DniSJfJ3i3ntrpNwVjngg9CTzXfaj8C/wBvH9oD4W3H9tzxXfhzTZYl&#13;&#10;1DUICjAMW+USlDkk459K/Guw1rUrax3WF5LHMgXBDHhQc4445r+pb/gjF8ctI/4ZY+LOneKhJdpY&#13;&#10;xWl08RyzMNjqTk5xgnOe1dGc8M5TipQzGpg41KtPWLaV07aa2vudPEfBuSYyVPNKuChUrUtYtxTa&#13;&#10;a2s7XPO/g5+wr8HfjZpOsR3kUn9s+F/A6S28pyA15A4GQOQRsJ/EV+att4k13TvEsngy8hjY6XM8&#13;&#10;KySLudtrEY/D1r7z+H/7bHh/4cfHazvvLkk0K9d9L1qODhzZynaXTHePg46Hn1rqv2of2U9D+Anx&#13;&#10;/wBL+I1hcR3/AIQ8V2qazpl4SGDQzc4PofUdulfR5Gq+Iw8avLyN7n1nDir4nBqvycknujx3RfE+&#13;&#10;h2vwL1zTfE0Qe5dd8F6ygMgUYEQABHJ75r8w9P1HUJJVvrElxFc4miYZIUtwMcV/WB+yV+yf+zD+&#13;&#10;1L4I17whrmtwW13f+SLCKCWIyDAYsBG2Nx6d81+M3/BSj4Nfs7fsL3+peAfA2unWtak4dPsrLskB&#13;&#10;wQzcru74Br6LIMn+rVKtaUm+fufWcM8P/VKtbEym37Tu72t2G+FfBHiz4ofE/TNc8HaLPdXdrbwR&#13;&#10;ReVEXG+NF2rgDPNfEH7U3xC8S/E/4/6t8PL3Q9N0G/07bBrV/Grl0dPlzgnAJxzXz5+zZ8Yf2g08&#13;&#10;dwa54T1XXIrBbxTO1vNIo47YDDIHSvo34v8Ah4/D34+33xQ8QyXM2leJUS6+2TRsSZmA3I+4nBBy&#13;&#10;DzXDxnnVSGX4l4B3qwWy1f3Hl8e8TVIZVjHlUuetBfCtX9x4j4c/Zy8AfEl5PDsWraq2rwo0iXN0&#13;&#10;wNsxGT8oXoCBxjmvYf2ZNP8AG2n/ABKf4OawIL2yNrNBDJMgcghTtKcZB3Y617FdfE79mzwPosXi&#13;&#10;zT3n1DVidpsoY0WP5eihlOTjP+Ndv+xXpniLxj8Srv4zavp8trZWiO9ssiMAVPYZ6nHevxHwdzPP&#13;&#10;cfjK9TFRmqNre/8AzdbeR/OngJm/EuaZhiauNjUVC3/LxWfP15fI+R/h5J44tvibrMupOFudCiuz&#13;&#10;snjKsrRjjB28Yz3ryPU/CHjzxxE3iTSIUluoptzEuCXUN0b29K/o3m+AHg34x+LZ/Geh3FvbTarZ&#13;&#10;zWl8rqBlynHmDHIPQmvkbSf+Ccnxvj1fW9G8N2ii28jzMQyLtxuGDE5b0PSv2nG5Pi3TcaT97mv8&#13;&#10;j+h8bkmM9jy0X73N+B8E+J/hvqFt8HLXxRr+mXNi1xKEEvk7wzx9gRkHpwK8x8aWfiPxb4ftZtCE&#13;&#10;VlIkXlJ5hCyen0AOOlf0tfFP9iPxrpH7JWi+DtItJNauI43Ey2aGa5ScYO7YpJLAZwfSvw7+OHwP&#13;&#10;8V/BWys7jxxZTfaU2BLBswyujdCyEZB/nXbmGBrToqClZrd2uehmuU16tCMFPla36nzx+xNBqerf&#13;&#10;tO+FdJ8QTwiC11Q2s8833Ee4UxIfM6HlhXW/tI6H4r+FfjnX/AOr2tzcWE15I5j8tt8MwO3d05xj&#13;&#10;k+nSvX/hR8CD498R2vj3T4ptB0qxAvZWyyKzpzkn1BHFe3/tUf8ABU2wuPE8WhWvhfw5eahZW629&#13;&#10;1rTQLJJevEuBNIrcBzgZ29a5qGSUa+FWFqx0Tvfz7o8/DcNYbFYJYPEU7xT5r23ad7o/MT4U33jD&#13;&#10;4a3T33g6K8XVL1Gto7lN0aRxP1OMfMCD0IzX7Wfsf6Z4X8CfDW68R679iu/EcUqzajpF0wR9Rtj3&#13;&#10;iJ6svcde9c9+wx+1v+zZ+0x49t/hF+0b4K0vT5dUkEOkeIfDsZjuLe4JwpeMna4JPzeg6V8wft/e&#13;&#10;GPEnwA+MGs+D9E1GaRdMvLi2geMbVkt+sTLgkDjB/Gu7JeFsHga1XFUY+9Pd+XY9XIODMBl2Jq4y&#13;&#10;jD95U3fVpbK/ke8/Em6/ZG/aA8dRtFct4Y1mFykcD/dZlIPlMDjK+ma+DvG3wz+KHw58VXuseE9W&#13;&#10;up9JWQuba1ZthjX/AGM4PHWvlS1tvGGqatB498T3yK8k6tEXUGY7TgszccH1r9Jfg9408MeI9Huf&#13;&#10;AXibWvLa93R2d++Ukj8xcY3HIypxXoYfN8PWqSo0nqtP6Z6mDzvCYipLDUJXktP6fU/HP4wa/c65&#13;&#10;nUNZN2sqyyKVlXYh5+X3ya9r/YT0WzvviHqurMhaKLw9fZkJONzQsMb2HfpX054y/YM8T+O9ZOny&#13;&#10;+JLRog+DLMy4fDcOB6kc8V9kfs2/srfs6/Buyv8AwH8RfEj6dqGpWrW41SBSVy+MBQMgZIwTmvms&#13;&#10;Zw/WcK0qc9XsfJY/hmv7Ot7Op70r217n5q/Cn7LpXxtj8628uwurSexu2KcJHOhTJBH8JIINSfE/&#13;&#10;9gT4tN4p+2eDxb3unXaia1vIpBtKMeC2OnHUV+iv7YX7ONh+z78BNP8AEfhAf2szTzm51WMDMkHy&#13;&#10;7NxHQjINfn58AP2lviJpentoy6u8G3eUtZmLfKBgGMsO36V4tLCPLsDGNeN39585hsD/AGTl0IYm&#13;&#10;HM7+p438f/CHib4Mw6T8KdWRzJa2yz3skZJDySDfnJPIHAz9a6P4F3+varot/oup6op0kQs08N0w&#13;&#10;2rnkfe6HPpX6Bah4S0T9rXwFaXmr3cFv4l0h2hkvJD8lxbvnCuw4BQ8A+9YUX/BP3w34Vsz4m1jW&#13;&#10;4Lq2uU/eW9pIcFhzgsDz+VY55w1PMoRjTfLGys/62M+IeE6uaUoxpy5I6NSsvnp0Z8wCHVPDPwet&#13;&#10;E08MsV3qc9w7x5ICKdiqCM/wg/8A1q+rv+Cf3x28G+B/E/iLw540uxaJqflyW08qkp+7BDIX6gc+&#13;&#10;lReF/CS6PGvhtLVLvS3mEUEMoMkaN2Jzgg+pr1zwx8FdC0VW12fwxaTI0vlEuGYgnIONprwvFLgr&#13;&#10;C5xk88sxM2oySV09dNbny/jD4d4PPcjnk+JqSUZxSvHdNNNM8f8A2j9A+EWg+ID4h+G+rwajc38z&#13;&#10;yR2NvGzeU7tn73C4/X618ta58TpV8fLousXDJCumDT7WfghJsAc56LkkH6V9a+OfBNlY62dRt7K1&#13;&#10;0zT7ZRI12qncCOdgDdyeOK838S63+yRrenx33xB0bxNo900vNxBbGWCT1kVtykK2M4rk4X8OMLgs&#13;&#10;k/s+riXJzVk5NJ26I4uDfCTBZdw7/ZVbGucprlUptKVuitofdn7FGleJvh/4P1/x14su0m0mOxku&#13;&#10;LYSXAfJhXe3APGQMD1zivzm+FvxRtZ/2h4NbmZIVudaZiiNtVRJKTtUegzivaPhl4Z/Zy+I/hrWN&#13;&#10;D+EnifVm1aZRHb6ZfsUSSE8vsXdyflHHJrxzwL+yr4p0XxlL4k8S2s0a6dOzra7SrO6nKnPXqMVn&#13;&#10;4beC8skxmNx9aqpyrtfDHlslsv8AMx8Ivo9y4dxuYZlXrKpPEuPwx5VGMdla+r7ux8hftV/BbxFo&#13;&#10;f7TmtLaWzzW761LJDJEpkTy5ZSykHp0PNeV/Gf4beJr3xYmiNbMBbW0MA35UBdoYkdBzmv1l8Q6B&#13;&#10;46tb4a/rMEzyNL5kwmRsLyCoIPUgVk/tNvaeNfhFYeLtF062ttQWR7C+uoUO9jGoKA+hK5FfvNCF&#13;&#10;NLlS1R/TmHpUoxcban5sfD3wx4M0DTv+Ee8f6jHHauxVZduTGzHO3K5OPTIrz74l3fhTRfEC6L4X&#13;&#10;UfZ8bvtUmUDr2Zc147feGPF17roSdZXR5/4i23JyAB719j3f7KHxW8cfAyLxvb6RfTy6XOIsIhLy&#13;&#10;QSjhhj5jtI9O9c9Z+1pyp0nZ9zhxTlXpypUtG1ucd8NdP0CNoV1CcvFcK+x8ZQDjGwgkkgnn2r9O&#13;&#10;fhL8AvBkVppv/CzdatrOwvSk+0yqsipI+RkOcg46cV8c/s0/szeKH1yx8PapEsuuSuz2enykH7Ou&#13;&#10;ATJMue3Wv0I8af8ABPf4iNp1z4uvvEUU01rA07W8Yyg2DOATjpz0r8O4k8SsjyHExy/OMUvbT2T3&#13;&#10;12P5w4v8XOG+GcXDK89xy9vUfuxtdq/V6PfY/WLxZ8Hvhn8KfDfhTUZGP/CJ39uWsbmPBZ/LVdwD&#13;&#10;AbepznNfnF8Vf2vPg54N8d3OkeEbffZXDeRckuFYxg46rwOlfqh4J8CW/wAdv+CQ+h6R4nka68R+&#13;&#10;HNT1I6QiyMjyWkLDz8YyWCjFfzX+L/g7f+CvHUE50yaZXnIeCXPyq/TgjvW2KyLCYaq84g021ddj&#13;&#10;rxvDWX4avLPYNSco3Wv4fM/Rq08SeH/ij8NJE8Da6kV5HIY4bQyvbko55yuRxz15rQm+HsnhKy0V&#13;&#10;fGcBluJSl7FDdsf3nlNtDF+p6cV89/Ev4UyeA/DHh7xlpNs6rIInuYojteCJ8bvMK4yd2cZryfxR&#13;&#10;+0v448dj+wbx3e30tylrLITvihXgKCc5UDk+9Y8OY7LM2yurjqNNU5Sbi2lZ3T/pnNwnmmU57k9f&#13;&#10;MsPSVKUm4yaSTunbdb39T9JPiV8C/gx+078PNR8V+CbW30nxPp9rPHqmnIqhJYoM5mjOMZ9a/tz+&#13;&#10;Cdn/AGf8HPCWng5EHhnSoc+uy0jX+lf51X7NHxw1SPxfr1rpzSCGXw3qaShjj5hbuAcdM9xjFf6J&#13;&#10;vwIma5+CHg24cktJ4U0lyT1ybOI/1r9b4Mg44WMG72SP3Tw9pOng4030SPUmOMn249q/z6/+Cgf7&#13;&#10;OHhzxl+2X8VtZN35F7d/EXWJZGbk/NMcADsPSv8AQVYHcPev4b/2sLfwz4h/an+L1tqsTw6jZfE7&#13;&#10;WI4nTOZYZJztYk8YUivnfFzG47DZXHEYByU4yT93XTU+T8dcwzHB5RDF5ZKSnCcfhV3b07H5UeCv&#13;&#10;hpf+CvivaeF/PS8SeQp5oPy5z3HJz06V9e/H34Qad4f+GuoahdW6i4SEeTMvTcewI6+teW+NdPv9&#13;&#10;G8Q2Gs+CI5LjUbWTzGiAzt2deQcgnitTx58WPiT8S9AbRNUsLlbdFIkgCnlyu0A8dO/FfgvFmX8S&#13;&#10;5rVyvMaLlyL4+jdn2P5j42yri7Oq2S5thpSUFZ1L3Tdn1Xmcn8DvhJbeIPC/9oXE6QyA5aNxmQ84&#13;&#10;BAP+Nc9408LP4J8UwWOm3CrBKpYywNjcQ3QjI7965Tw/4s8f+D1F7ZWl0Cj7XjkV8sAPlwB1Ix71&#13;&#10;oaZda94o11NX8aW08NunyxuIj8pOMAAjB65PNffZPwnnMs6q1sW70Zq9n6bH6hkPA2fz4hr4jGyU&#13;&#10;sPNJ8r+R6B4B+EfiDx1eTXVy6+fDEdsk5+ZiejA9OnSvG/ir4Q1nRvEEcVwZnRy8crAbfmjUjcBj&#13;&#10;PJOK+1fA66l4MgbVdNuk1e2ljyTFJmSPAB+ZDyuOmCOvSvmj4v8AxW1Xx3rcGmW1hJHJBKxklmG0&#13;&#10;mPPPQYyMV6GSYjHyzyNF0v3UdE+ltT1OH8RmcuI1hp0P3EFZNbWV/wBex8PXOn6hBqLQ2SOV37mJ&#13;&#10;3EMO5PGc+nWrvh65htbC5sbsHzSNyryWwDktg564r7h0/wCGNvrWim8kh2yeWZGk2Y2jAIAJ9eP1&#13;&#10;r5nh+G8v/CaSQQEyb5s78cAdMsST2JHJ9K/QaGOo42rVwSWqP1LDZtQx9evl6Wq8tDhPDEzan4lh&#13;&#10;uVMp8hlXgHBGcgFf51+zf7MHxl8E6d4wtNM1UJbwrH9kimwBEsjcbm4HOScnPpXxXofwCniixpNr&#13;&#10;cSkohnurZcnDMGI6E5AGOK9o8EeGvBM1o9hbRG2mjdo5I5j5cjOOgxzgn9a/I/EDC4LE4Ork1J3c&#13;&#10;l71rXR+HeKOAwGMwFfh+g+ZyVpWs2vxufoN8dvGmiQaYvgXRLlZrzXZ0sVFuwYCGQ4kJYHjg15P8&#13;&#10;YvAnw08JfC7U9HitIYJodOLpMiEkMq9SRjknFeZ+GvBCXQjtr1b37fYzm4spz86wuv3AfUY5Irzn&#13;&#10;4x/H/wAVR6snhvxjHbrp4Cw3vmqAJo14YgEZOcdugr+csr+jHmeDx+XU8BUfsL885Xs73W6XkrH8&#13;&#10;lZN9DrN8vzTKqeW1X9W5uepJvld7rdLdJafefl/4b8DxeKfEdyZRuWSXYrkNgDPPXjP41seIPhzo&#13;&#10;nhqzu7WUNvaMMgfgj0Zd3HHWv0Kt9G+D3iqKLUvBMQsXUkztbuRkEZyFY9vTNeLfFj4Eap4gnXV9&#13;&#10;N1a1vbeJ1P2UuBcALzgg8/lmv6uq8K5hUzOP1TEp0luk9T+3q3Bma1M3h9SxidFLVJ6/qfN3w3+E&#13;&#10;i+MdAaWLMi7w+9ATkZyce49jT7Dw3qvw+1hbuFXaCCQsf4QFU85HuD6mvQ/AfxZ8PfCC5PhvV4pI&#13;&#10;5rcsCWyEBPPzcck5/CvNtU8W698XdYubqzMgtVRwPKG1OehH5Vz5dgMx/tXEYfHN+w1SZyZVlua/&#13;&#10;23isLmcrYd3S9GfoZY/tCeA9P8K20moXsdskKrI8MbBpCgGSMA4Dc18ow/EPwp4h+JF1rfhGNr2O&#13;&#10;+ZYgt6pIJ45zjrXyRf8AgDVIDJFceafLO5d6k7tv8hz1r6o/Zk8MQeJ1+x+X9lm0+UyCUqWVvQEj&#13;&#10;tx1r1ODvC/BZGsRjMDPmnNOyfmexwB4OZfw79bxuW1HKc1Kyeu59N+LvgLJq+kyaw8CkpbG5jwMR&#13;&#10;KvpjHBB6frXhPhDVPC0MYgut1tMrNHLJIMxuOQAOOuR3r6P+Knx6vfB+k3GkvEYpmt/sscg+aOVS&#13;&#10;CrMOg56/yr5ng8OaVrHgVdblikMoUGVh1fJPTHoec15HA1XMaEMQs9VuaVoni+HFfN8LTxS4k055&#13;&#10;e7qW/HHhrww2ni4s76CeaT92m1cuyt244GPfr2rktK8P2kUTz2mouJ7Zd7jc2AFHGOR+Yrj9F8Q6&#13;&#10;bpWvh51a4it5NxIxz26Z6V7L/wAJL4Fns5TpkEz3jABdqDAZu3rx06V9nnmGxa9lHCRdu/8An6H3&#13;&#10;/EmExsXSjgoPl79Pmzm9J0rTPibpcui3d0HvY5G8lnXaCccqS3Nex/s5eDj8I/Es8XieJYVd2aK5&#13;&#10;b7rD3YcY49fwrK8CfBPUZtDk1/U2aKQt56BgFYLg/MRgeld78KPGNr451S5+HuuxwzyQI8cE0pwW&#13;&#10;CeuD+nOa5s5wWX8SYavlFOp70Uk2jhz/AAWV8W4XFZDTq+9FJOS6M5n9pv4k2njho/DekeTcJGS7&#13;&#10;ugwF3E5HT3/Kvg3W/DVjqsLnZxCgEZUnO4cEjIOemDnpX62WP7NHw9eze9ikuLK8cMArxuyMeckM&#13;&#10;RgdPXvXgWq/szeK9IknmtJIpFDmQo3XH8LDPoO+a8fhrw9xGTYSODwbuo63ueFwn4W4rIMFHAZc7&#13;&#10;xjre+rbev3n5narp2sRrAhjeKKNiU5GSmcY56evNcbfWFzeTfZEEjhW/d/IGds9yeQR6Aiv03vPg&#13;&#10;x8PtZ0tbO/8AEMNtdR5E6OvmKRnqCM8g/pXKWkf7NvwG1WPU9ZvV8R3Cvv8As6Jsj4HQnlsD/Ir9&#13;&#10;Yy6jXklKvpY/b8sw2JmlLEaWPm/wv4r+FHhe3tNL1/w8by/8vD3EzsnzHpwPT611epeN/h1qs7Ja&#13;&#10;acbeQRcpGoC59QcdRX1tqEv7KP7SCxX3hUWuhay/ytby/IjPjjBHGOw470aR+yjoOla9GfGd1p1r&#13;&#10;bNtxOkyksOMfKMn9KjGZTzzdWG5OYZC5VHWpbn59ar47/s6+ih0O3EcwbKkA7/l7en+etel+E7zw&#13;&#10;3qV7aeOrnzbS4iulN1GE3KOnJA/QV9v6/wCD/wBlvQZGtoF+2yxjbvjYBmYZ4X0B6814bb/GP4Ke&#13;&#10;DNTbS4PDzT2srbLkzPglc4+nA7ZqqeXP2MqNeV+ZWfzFQyl+wnRxMr8ys/mfV2hfE34fahp5k1zU&#13;&#10;Uusx7IYIowp+YdwSTk+leV6HoXhPwjrcnirWAYILkiSKNxsBBYk5GM/pisrU/EfwTfw2PE/w500x&#13;&#10;XkhO2O4c7UY9CPUj3ryLTtW8UfFa4m0fVgUW2BAaQ43FjgDGcY9K/O8H4W4LL8LiIQm/f+SXXQ/L&#13;&#10;MB4M4DK8HioUpP8Aefh8j9M7XT/CPxi0KxuP9EkW0H+kRpgBlb7rDPPGBz7185/FmbWPAjXMoRNP&#13;&#10;hjjzaDAI+XlRu69cdKZ4V+FnxF+G2hjxNpck+DAZPJRcqBxhV25yK+f/AIoyfE7xVKmr+Io55bWJ&#13;&#10;WMUSRYAbuSeM/jXxOR+G9evioYmjXvSjv3Xy21PznhzwjxGIx1PFUcSnQho1s01vZbancfD6DwB8&#13;&#10;QJP7U8TQxxalKVmnd1C5KdSAOoPU5r72uNR0nxH4B0p9IeBV0mT7FqNpAu0i3YjDY4zXy5+zr8G7&#13;&#10;LWfCsnjXxLdtbBVbdCoVpOvACkccDtXV6b4h0v4c/EyCzt5Zm0m9Uw3BmPy7ZMDa3065r7fLOPcP&#13;&#10;i8zq5PSjZq6TtZJn6Pk3iVhcdm9fIqMGnFNXtZJrzItW8G2kfjOaBboNEX3W7EKCFIyRgEgYrzTw&#13;&#10;f4OTxH8SL5Lq8SaOPKLGDkFVJ+XBGOOcnmvSfixpseh+KorG3uDNbXMRkguYR8hSQ8fMB94A45qT&#13;&#10;wp8JvC+l20viPTtexqGDuifCyBepwRkY+nWscdwLmFWhXpRr8spLQ58x8OM0r4bEUI4pRnNe6eA/&#13;&#10;Hv4OaHbaa8q2yyPIwUYIVwmRk9M8/SvS/gt8EdT0rR4Nc8KWscEzxDIkkG9jjgFfb1xXq+v/AAz8&#13;&#10;Q/ELw62sfbYLua22l1iYZwuPvd+lekfCjxRpfw42a14tk89mj2/ZIyfkUcYKn7ufXFfL5vkuc5Vk&#13;&#10;6oRtUlJ3enNt958dneQ8QZJw/DDU3GpOUtbpyv2S7ep8bfFX43/E7w/qkvgy7dLW5SNonEacndxj&#13;&#10;JyDnvivifRPBnjvxLrtzLAtxKA++QE7VGec8EZ9+K+1vid8Ufh5rHxeu/F2tWMc1ml0DDBKcu6Z6&#13;&#10;Y4r9CfhJ+2n+xZpumJa+LfhjakFQs1zZu6NLt7na4r7/AA+XujlMItqFSaT1Wib+R+nYXK5UMjpw&#13;&#10;vGnVqJO0lom/Q/P9/BHhfwp4Bg1rUbWNbnAFzhipJIGRzwD/ADrxmOLwXrOt2+pWGoXNpFHcLIsb&#13;&#10;IrlMHoCeoz65r9VviT8U/wDgmh8bvDd/p3hSTX9B1aON5rO0MiSW8rpztbK7vpkmvyh8L6n4Ug8Z&#13;&#10;z215ps0+nwPshbcEkYddxx+ZrmyHhP8As7BVZ5tU9o2279k+iOLhngj+ysvrVc6rKq5NtPeyfRXP&#13;&#10;rjxVf/CrUvBsBtbm4mvgFZpnXOfcLjFfnLq+nazP4ka0ndbmO5uGZOcFUJ6cZ5A96+nfiVqegaY0&#13;&#10;F94Vt2gi2IXWRiyAnO7n9cV8/wBowvPGy+QCxYA7sAKM85JbAHHp2ro4fy3B4TA1K2Bk536PodfC&#13;&#10;mT5fgcuq18um53u0n0Oe1DX/AIm/A/WU1vw495BC0iOcOdpPHBBIyD3r3+x+O/gr4i6eNV+JulRy&#13;&#10;aqECl7VFRm44LE+tem6lpnhl7C3utc8jUUiKsVnAKgjGF/D0r5s+OfhzQtBdfGvhexm+xSqPtESD&#13;&#10;It3Hb/dbsa9fhTOqmOoSp1o6rqe7wPxBUzOhOjiIao7CP4neEYrhLTQtDt4CLlZNzSeY3UH5s9P6&#13;&#10;V7FqPgy78S3f/CSaJbxGzulDhYxlFZ/XHHBr5E+G3iW3GnXGrwWKv54KJG4y/C9a2vDn7TXxC8AX&#13;&#10;ws44UW0lZU8oj92Rn04FengMRS9pUwsem57OVYvDqtVwUVfufT9r8LdatlMwRYoY0KyO+dvzEnOc&#13;&#10;dq998IfDnw1pPga61mztJNYvZgR5jBVQHoVXqcEd6+e9Z+OkvjewtdNtJxbmSFY5I4wAp35z6etf&#13;&#10;bHwm/Zu+M2u/Cn+1dB1WGGIoZLLzCfmwec9Bj3NfBeJuIo5bg4ThUVK8lq9E/LQ/MfGKvh8pwMJ0&#13;&#10;q0aF5rVuyf3anz94E8Q6L4M8bWum+J9OtY7S/kEaQrjKb8jqfT6V+unwl/Zs0KfTG1PWY7C0tb1/&#13;&#10;PgPDNsBJB467gOlfhn4z0jxpo/ixrLxxGr3dm29p4FGFx0C44OcV9Z/D/wDaM+Id54fXTLOWVprd&#13;&#10;VSKHeU+UHj2Xj160ZnmeOp5Rh6tRKpfVvprszXNs4zGjkmGrzSqp/E1qtdtT9C/H3gb9nrTo5vB3&#13;&#10;isWti8ZL2lyhALAc52c/eJ9ea8Eu/wBlPwLr2kSaroWtrJYgfMIthZCccEscgV8DfGXXvEOvarBr&#13;&#10;V5czNJLH+/jbd8rBj1559vpXj8/xE+KfhvS4IvDt/frDczlT5O4A4HQjnpX13D0sLjMNCrOknJI+&#13;&#10;04V+p5hg4VqtJOSWrsfq74b0j9nX4NCG38Rxprk4JETSsDsI6jGOoz/+qvsXwXefs0/Gbwuth4a0&#13;&#10;i20zUAGG6JjEyuowDndjPscivxZ8O+DfGuoeGv8AhJvFNzLdGdC7eYSrFR07djntXCab4h8SeGNV&#13;&#10;ZtPvblLRJSE3sY2O7qOD075xXw2MzXK5YmpSpUL2dnfa5+dZhneT1MZVo0sO272d9rn9UX/BKnQf&#13;&#10;+Ea+L3xF0K7uhc3Ftp+nR5EvmERedMR0JA5J96/cJU2sW9a/ms/4IX6xd618XviVeXUrS50DR/vd&#13;&#10;f9dPk575r+lUHPNfq+SU6cMNCNKHKu1rH7dw9RpQwkI0afJHtsLRRRXqntBRRRQB/9L+/iiiigAo&#13;&#10;oooAKKKKACiiigAooooAKKKKACiiigAooooA+Av+Cn37T3xN/Yv/AGHfHv7U/wAJ7bwxfap4H02P&#13;&#10;XJNO8XNcx2N3aRTItxAslqySJcSIxWA/MvmY3Ag18of8Ey/+CkX7bf7bGlaDr3x5/ZY8XfCvQdd0&#13;&#10;839r4xu9dsLjT3jaIyRObC4FtqaJNgBD5DfeB+781V/+DguVNO/4Jq614k1WFrnQtF8d+B9a8WW/&#13;&#10;VH0Kz8Q2Ul8JRzmMRjc4IIKggg1+y3hnWNC8Q6BY674WmgudMvrKC8064tSDDLazIrwvGV4KMhBU&#13;&#10;jjGKANwgY+avxl/aU/4J7/sTf8FLv2hfh7+1x4J8QadB8Qfgb8Q4EvvEPhsQ3U87aJcbrnQNWj3K&#13;&#10;ylJBmNn/AHkOSVDI2D+zZGRivwe/4KLWem/sGftS/Cn/AIKKfCoDSYvGHxA0X4P/ABp0qzCx2viP&#13;&#10;SfELtbaZf3EQAVr/AE672GO4PzmJmjLFcAAH7wg5GaWkHHFLQAh45r5M/bl0t9d/ZI8d6Qis5n0N&#13;&#10;0CJyx/eIePyr6ybpj1NfOH7XfjK/+HX7NXjLxtpYia407RZZ4RMgdM7lHKnIPXvXPjIKVKcXs0/y&#13;&#10;OXGwUqNSL6p/kfzBfEXw9aeHvhYkE9u/myRb0kmbG0BMHrwMn1r+bH9uTwvoPiHwZFqPhXdcT6Pf&#13;&#10;ZvJx82d546dh3r9Vv2k/ij4y+MEJl1rVry3jYnNsjbbcDk42JgAZr87JNW8G/D7R9S03xyUn0q9j&#13;&#10;aF14LSMx42E85H6Yr874G4WwmAhV+rv49z8m8OeDMFllKtHDSu6jd2z4t8LeH/BvjHRbPxFqUw3o&#13;&#10;FWYCQFoyoAPy8elXvHHxD0LwPb6fp2gsZvs15DcR7WG4mNg2SB+Vadv8I/g5qlzLf+GfGLadbyYz&#13;&#10;bzqVbnqOODjtXrvh79jTwzplpb/ELUtRbVbaWRhavAS8ZK9c+pz1FeNR8NnSxaxdXEOVODuo9up4&#13;&#10;dDwjeHx0cfXxTlTpu8Y9uvY5X9rWDSPAHib+1bdZJ9D8VaRbata3AUko86h2Q4HUMTmvg6w8XaJ4&#13;&#10;a1BdQtS085YqpVSoAIHU9Se3pX9D+heI/hL46+EafDb4saRbavYaajpaXYRftFuvOFVlww9cZr59&#13;&#10;179ln9kPw38LJPit4Str67u1vxAmnzsTGARwxHUfQmvoP7Fy7G1a2IhJpP4l0Z9QsgynMK1bEwk0&#13;&#10;nrLzPE/hf4dHifwB4R8PeMYke38SaleXh+0KVBZdqKQe3Ar9mviH4G8B/Df9nOLS/ClrHAklt5Yi&#13;&#10;wA0jBR8xLYP+Ir4L8O/GrTbbwdaeG/iL4bsLvS9PXOnQoghltlP/ADykXaVJ68GvS0/ah/ZF+I3w&#13;&#10;7uvhPq8/ifTdX80/Z7m6vPOS3Y9AiOnQADjdX4vxV4fzz/O8LjMrxyVKirOGurP57428LqnFHEmD&#13;&#10;zDJszSo4dWdNNrVbP5HwP8FfCWm+Kfitd6RqtsrxmcIu9c8u2Aqj3Jr3b9t74S+Lfg742fwTDb3E&#13;&#10;VvaRQtbRrEUUK0YI244PXPWt34M2Xw0+Enxl07UvFfiO2ubBLtLj7S6lDtyOXUbs8fzr+rbxv+0d&#13;&#10;/wAEpv2rPBK6T8UbixtdTs9Ohto9QjhBm+VQqlWXO8D0fn3r9e4Q4axGAq1q+KnbmSSV9ND914F4&#13;&#10;QxWV1q9fGVFeSikr6abv5n8MXgbw3rHiTUzYXAlZ3XcPOThvbHOORX6W/ss6t+0D8AfEK+KPhfLc&#13;&#10;2yxKrXFuTthZW4ZSp4Kke3tX29cfA/8AZp8D/H2yXwJ4g0jXPC99IEhu7dlEivI3KSxnDKRntxXi&#13;&#10;H7V/7Svhb4I/Ey/+Fng9ftMltL5UF3sAXnBwQeoxzX2WNoJfv29FqfoOPw0L/WObRdvI+8/Gfj39&#13;&#10;lT9pbwFe3fi34bWOn/E2KyZ7XWtDZbVZrgKRuliU7S2fRRzX8zHxE/Zl+I+m+Lb2+8RyzadZSSsZ&#13;&#10;Jptp4zn88GvunTPHEdrqNt8T5Lq9s5vtJLocGOUEDK7VYe+CPWt3xX8CfiD8frsat4Qa7v4ricJH&#13;&#10;bIC2d6j5duPvc8V4WQ8Y4DM6ksNSldxdtT5rhjj/ACvOKk8LQk7xfVf1c+BPhZpFh4P8Ux6d8OIf&#13;&#10;ttzI6ia9kXfISDztOOPwr+iD4c/tV2HhX4Uaf4H+J/2q2kCiaOYQllCngqcV8U698ENS/Y8trM/E&#13;&#10;Pw7dadqEixyiS8tym4uBnbkDjPJNfQnhn4t/D7XPCsFx8Tb+NJdUf7JbWyWoBijGMOH2N1yMkHiv&#13;&#10;yH6Q+MymOT/Vs3hUam7JU173y2Pwj6VGNySPD/1TPoVJRnKyjSV5v0PCvjj8e9B8Y/EHRPFV3Ctr&#13;&#10;oXhe++22885IuL2bqFWM9FNYnxZ/Yf8AE37TBPxw+A0dvqK6ghmvNGjdYrqGVznCxHlwcjGKj+PX&#13;&#10;7D+nReLdF+IXhDVNRntryfyprW8lecszr8hjXHAwR3H0r71/Zz+Dni3wN438HWN3M+n251i1laZ5&#13;&#10;RC4RZF3M3IAG0GvoPAj+w8Rw1QjkMJKgrq0r81+t/O/Y+p+jVHhvFcJYenw3CSwyurTXvc19b6vW&#13;&#10;9z+e/wAa/snfGz4da9P4b+JGgahooV1Ob22aE898EDj8a/T39krxN4J/Zt+CvjHwlZXklzqni2yg&#13;&#10;sZYLaTewjVt7ZVScEnjNeqf8FTn8T+PfjT4hlttRvp/M1ef7PJ5jPE1p1DbgcAYHB71+RHg7xNZe&#13;&#10;GXvrnSRPJFprCNpkcmSSQnksScgNX6jiqOFy+hKq9F/mfs2PwmByvDSrS0Wm/dux+hGnfC+afTrv&#13;&#10;xLpmiyytgSxLMQuVPHTB5NfPv7UHx4/aY+InhbSPh7qhnOj+G4pLTT7eJMzQQ7i2xmA+6CflArs9&#13;&#10;G/bRgi8ISxJ8pt4ljmjOQVX65/CvnLxv+2X4Jvrhbm0WQXasSZd/O5e2PT9a+fyLMMTiMTf7HY+W&#13;&#10;4ezPGYrGNq3s76o9S/Yl+N2q/DbxvF4+8X313Bo2gyJcamkTsk2AcYjz1YdQOM1137Z+naR8fPFR&#13;&#10;+Jfg/V/7c0fVZvtMV1Ny4Dn+PJJDjOCK+UP2oPjLp2tfs16VqOlWUVrfavqEn2qeJFjaeOJQBu2g&#13;&#10;bsNXmv7NXiuw+H/g+38QeNZdQuoL0sqWcMmIgxPykg5A9yO9e/xLnNLL8NzTv72iS3u1fqfU8XcQ&#13;&#10;0crwnNVT97RKKu7tX0XU+3/DOoeCfhRY22gxQRmWWOMMYVyMAfMzHA5+hr7esfGfwA+J8I+BPxpx&#13;&#10;DpMlubi01jy90loTHnLY3Erx9a+HPFPifwG/hxPGWkFogbQOLZ3RzGSOgDYOT+NbHjr4Z+IPEf7N&#13;&#10;cfxN+F8b3V7qCMk1oxMd2YVA+aNerfhX49wFwhh62Mea4TEydr8ye7b6NeR+BeGPA+FxGN/trA4y&#13;&#10;UrX54vdt9HHpb1Z7lZfBb9iT4cXEMPgLVJvFeoPnM88DeTGxb5RGh4P1PWvUvh18VvH3w18aW0dv&#13;&#10;PaPoi3S2txpd3AgikEnylGHBHBPToa/Jn4C/Fzxj4JZV8T+FLnUWhkR7aWWORWXHysDjGeOmehr1&#13;&#10;z4x/tA6xq2m6fptlpF7pk7alFdkPGVXbv3BMjAI/A/WubNs34op55Rw+Fw7jQ5ld6Wt18zjz3O+M&#13;&#10;qXElDC4LDOOG5leWlrX10O++Nf8AwUT+Jfws+IOteD/Cui2WnPZahKiTbnYMgPHHAwV+tc1P+318&#13;&#10;dPHvhWPUNa8XahbRFFRvsE32RYgcjACbc475zX2j+0H+wz4A+OWp6D4y0KZtO1HxF4ZtL6We4+WI&#13;&#10;XJXaUfceVOB8wr8yvHn7HvxZ+DF5deA/G+l3cUcrCeyvI4zJbSRN/Gki5BXj1Br9q4ow+IqYdexm&#13;&#10;1rrY/orjLCYmrhY/V6jjqr2IvCH/AAUX/a2+CHi628WeDPiFr15bx3fMNzcPKilTwQrE9q/TnSv2&#13;&#10;+dF/bZs5PE/x8trWfUtHgWS7v4kEc1zHjakb4+Ukeo5r8xNC+AHma9pdtrNoq2Zm3zKQFeTjAPXk&#13;&#10;Gvo/9on9nKy/Zs+Hdl4o8JSBrPxXmVBHjNubfAaNwMkfMcg9678idZ4ZOu3p37fgd/Dcq/1VfWbu&#13;&#10;3fcTxn8X/GXxDW+8JfC2afTfD0DOZncFUSMcnJXGT2FfF938IfCPiy+udN0rUppNQcebFNcqBG2e&#13;&#10;cdcjJr7Q/Y1k8J+J9A8R+DvEV7aWzXcfmxyXTY27ecqoyST06V7QPhD8Kvh9er4olvvPRZHYSuPL&#13;&#10;jU4JRV/jOeDjGK/nzjbxFx1LH18FRhNSg1yKMbp387H8u+IvipmFDNMTl9CE+eDXIoxdpX1u3bY/&#13;&#10;Nn9nPUr34IfGnSptYh8q40/UIpgzgg/K4Py8jAbGDntX9CX/AAW0+F+m+NPDngP9qzwRaBbPxp4f&#13;&#10;h/tBY1JUXtqiqwIA4yuMeuK/CfxZ4R1r4leP5PGNyYrGwt5gXupGARY0yRk56/U9K/oB+D3/AAVD&#13;&#10;/wCCfdx+y5pH7I37UcF3r1vpjn7Pe6ZiSW3c52vHtJIK5IyCcjqK/dsnVargKdXHLllJJtbW/wAj&#13;&#10;+k8gWJrZbSrZguScopy8nY/ACbXvBPjDw1b6VcRRaZe2sSIWYnAUEZIB9zk4FdWvw6RfBEdzos4m&#13;&#10;lmvv3cy5AYIuCQQMjJNfT3xv1v8A4JNT+KXvfCt34w+zuxeG3uYU3NjoGYHOCfUDHrX17+zJ4n/4&#13;&#10;J7/H3wkPCGmajfeDdesP3enPqwDafcgZziReFJwMgjr3r53JODcNhsU8TRrtq91G+l/J9T5bhrw/&#13;&#10;wmExn1vD4luN21G90pfn+J8q/s0/s9eKPFeorHJK5eIEAvIch/vZye5r6N/aH/ZH8Z6xolrceEI5&#13;&#10;Lu+hfbKkSlzGTyMlf4v8a/WL9nv9iXW9S8Qx+Jvh/relTadb7H1PUIp0a2jjbndwfm+XnGfyr6M+&#13;&#10;Lnxm+CfwmstS8O/DaW1m1GeB7a91KTlPMVdhWMnPfnP615+a5fmtDGOrSneD6Hl5xludYfHOrQqX&#13;&#10;pvWx/PZ8L/iLd6voV1+z38dbb7TJHG1izyLw8artDJn/AJaRdCB1r82fjH+wP8RPBuqz658P7abW&#13;&#10;dOeRxDcWPLBSTtVxxt61+4tp8GdI+M8Nw+lxq85leXzVk8uUP/C8UgwQ6nn3PBrxXxXq/wC0N8Dd&#13;&#10;DvtFvpLG4tUid1u5LfF0xjGQXPA3Ajk96/Qo0VVpJVN2fqMcKq1KMaiu7anwf8K/gP8AELwr8LIP&#13;&#10;C2opLY6hqcwub/zvldIyTsU45r7F+BPwcl0+yk8NeMdRZYzulidgX5BzjnjPbj2r8odY/a2+O/jH&#13;&#10;xjfLc6ldqib/ANxCoUbunPGcE89a+/8A9iL4r/FTxp4rGmeLDJc2axSQxCZdypvXLYyOSBnkn+Vf&#13;&#10;m3iT4h4bIcBVrSp8/s1dq9m/JH5D4veKeC4ayyviJ0udUldxTt6W8z6Y8RQ/s8/DdftOva0qkTf6&#13;&#10;VaAKGXPJZRxuI4xXtPiH9qn9mnwB+y/F4z8J6ZJrOrX+ozwB5iI4U8k4GQBnJBBBzX5of8FK7D4b&#13;&#10;x6Imt6cq2+rC5FqiWXzpMuAS8pHA9AK+c/grpXi/4nfsi+JNP02C4mGi6pDcW0iqTt8xTuHfg4xX&#13;&#10;N4Z8a4fiTK6eY0qDpp30l/n1OPwg8QcLxfksM2pYeVOLv7s1+vU+lrb42eEfGV/a+OvixdwWunyT&#13;&#10;FrbSbaLdHtB7gfzOa9f+P3j34L/ET4ATat4PtUuUWF9OtYY41Hlyt8oLKcHA6jA71+ZXhb4M+OvF&#13;&#10;Pgv7NJpd7NJbOkpnt1ZlWInBDjgg1+tvwI/Yi8c6v8I7e+1DTZ4dLilGopb3XE9yyDBYd/LU9+ee&#13;&#10;1fkXE3hRjM8znD4+pWqc1Oa6tQUV5I/EOMPBXH8RcQYXMqlepelVutbU1BPstL/mfAn7BH7EfxN8&#13;&#10;Y/G3StU0exukWabcku1lSNWIy27GMjngfSv7C/FP/BNK5n+H1pJcXMT39rOjXGxQ+6Hg7gxBJKn8&#13;&#10;SK8Q/Yj+M+hfDrQbLwFrWlW9nd2NyIbe/VASgBI2v8vyhv72c1+53gv4iaL4ngis3liEk8f7pcj9&#13;&#10;4OhwO9f1BhczpQr/AFOUrStpfqf2Hgs6pUsR/Z85WlbTzPxO8Vfss+CPFvwxfRL7Tkg1W0GGlZQP&#13;&#10;OUH7y+rbR0r8ldc+FvwK+C+j+ItQ+Ldld6x4fhvIGgtLaZLeYTMGB/1gI+77ZNf0iftCabd+HvGM&#13;&#10;tnZwkWig38Kj1Cn5sY+ZVI5A5Ar+fP8A4LSeG72y/Zy8PeOdLg+zRaxrMun3b9Nz28asDkYOMPkH&#13;&#10;FeNleW4qhiqlarUutdDxMmyjGYbGVK1ao3G70Px1+KvxS+At7dv/AMKX8Imxu/OY27X8izBVOQpA&#13;&#10;wMsOOc9a87+EXxb+Kek+PLa88RazcwRyT7JLV3JRl4GNucewr558OQt4f237XMN7Mr/IhG4IF5yS&#13;&#10;xH6VX1i+8Ua14sgexPm3MssLJ5AZ1yOCFx/Kt8t4h9vXdOlF2XWx0ZLxR9YxEqdODUV1tbU+8vhT&#13;&#10;8QtJ+AX7XGuWfj+KRFuA8cFwQR5a3ADqwJBBU5HPHXrX2Nqn7YOp6Ja6g+vWFpNYXMbw2MSMGJBy&#13;&#10;u/KnlcHJzXB+Ih8EfFd54fufjm0Fhq0GhWlnfTqjvKRCuFZhGD8wQDOa+uPgP4g/4JH3Nh/whfxv&#13;&#10;8RXlu7HbZXaWziFVJwCZCvHPevxvjb6PGT51nM80xCbnJJNNvptbXQ/n7xD+ipkHEPEEs8xj5qkk&#13;&#10;la76O6a108+55t41+MfiTwD+xP8AD34meDzNp0tr4h1Z52t5DtkimZCysvToCCvpxXpo/aD/AGWv&#13;&#10;iX4K074hS3Omx+I7mwhh1O1ubdXAuIwdsyYIGWHGOOtfX37Y/wCxl8O/jV+zP4U+E/7FVzcatojX&#13;&#10;F3eR3cxytw8uJAI5PlUkAngDmv55D/wT7/aX+Gvj8+EtR0PUIJLdwfIuUZQy9QwBHzfhmvvM98OK&#13;&#10;eIwlHBv4IaWu9UfqHE/hPSxeAoYCTfs4K1rvVeZ9GfFzwr4e1bUYPsOstcaXcyrN5FuGDsWP3csM&#13;&#10;AAngZxXwz4o+HnjHwb8RNY8K3Glzu/msyKib/wB03KkY4IINf0V/syfDnSrz4eQfD34s6f4ZtZYk&#13;&#10;P2fUtbZYJIWznaccsN3QMMe9fmV/wUQ8QeNf2XPjrP4Y1nR1lSS0tLvTr60cBJoJIVKMHGVZGB3C&#13;&#10;vewfBWDpYD6pGHLHfQ+mwHh5l9LLPqUKahDfTT5nzv8Assfs6/EfV/GOqeII9N+z20ui38AVztdv&#13;&#10;3ZPQnqQePXpX+jB8GrRtO+EHhXTpAVeDw1pkTKeoKWsakfpX+dP4T+Ny3mjPe6vqc2nXDt5sVtau&#13;&#10;VwxHBZu4yMYz+Ff6Lnwine6+FXhi5lYs0nh7TnZj1Ja2jOfx61twZmWHqOth8OnanbVrc28Ps4wt&#13;&#10;Z1sLhr2p2V2t91p9x6GxBwa/gi/b0+Nul+CP2u/i54f1u0aVJviBqwEkZ2sAJztwcfzr+9mTOPfF&#13;&#10;f5//APwUq8Nrq/7WXxT32yO//CbajmQLkkeaQScflz3r2+IM6+pwpt0+ZSdvQ+j4oz76hCm3S51J&#13;&#10;2flpc+R9B+P+k6fqDzeHbfeZH8qd5c7xuJ5/Cvs34b/s66d8RLWz8VQ3l60moPueDzz+7DHkE7ve&#13;&#10;vib4efCe38I6RLq/iay+0WrTZjmYkBVx149M5HFez6P8R7rwAFm8H61cQ2W/c0Bi3hm5JAOe2Mjo&#13;&#10;Kx4gwdbE4WCwklB3OXifL8Ri8DBYGapvRq/Y9l+Ln2r4D+KLbwd4ct4L77VIqxJcosrI4IA+bHOD&#13;&#10;zjFe66v8NPEmpeCrS48XWIhEkKvKF+RFDD5iMAHj068V8nX/AIt8Lan8RtC+Jep3U95A12jTzXAy&#13;&#10;sboBkbeduTX6x6x8X/h/4t+HTvYz2st2kbG1g8zcGZxwo5+8emPSvxbjjibiHLZ4HAYdOo5L3mlp&#13;&#10;va1z+fPEfjLifJ6uXZbhouq535pJab2tc/Jrx5+z1deHrk6poOpO1vLGZVlhdlIJGSGU45x+tcR8&#13;&#10;NPGcXhjVJLD4m2kN9aFvs4vJlG9Af6+vP419DNoXxs8VW91Fp+kTmJ2ZkCklVUk4wM5zivjHxH8L&#13;&#10;viXpeu3mm69cYmmczLFc8H5ugw3oK/UeE8txtJyrYuWjWx+z8E5VmOGc62OlZSW3Y/Wey+GHgH4h&#13;&#10;eCCPh5rGnITGMQTyLHg455yc+nNfLfir4F2nw2sZ9Zv306ZJMBikilsdxgE5yeuRXzv4O+EfxMlj&#13;&#10;LxgmONtxNrcbFKAZYj5h2p1y2n+GPEcunatfS31o0eJYp33iNmAz83IyKWBqYSOKqRp6Sl1Fl1XA&#13;&#10;wxlWNPScr6+Z+lPgnxPBZaZZf2Fp8TC4t41aSJQAh2gN25AOMe1fm98f/G7eEPGV1pvh5YppjL5r&#13;&#10;oiZfzD/EMHr6V9Z+FPjVYeEfBqeF306MechjsdThLFV7DfnOPSvl3/hUWqf8JHN4v8XSCGWackMx&#13;&#10;BB3H5QrZ7r0r8c8PfDfH4PiDGY3HU/3b2d78zvv5eh/P/hX4SZjl/E+YZhmNO1F3tK9+e97N9rHT&#13;&#10;/s5/H34w6NqiXMumNLYKwE1zcoHCgdSVbOcij9tTw0vx48YWfjzw2HsbLyIt6wR/Ksg4clAOASO/&#13;&#10;Stbwh4f1fxV4qOhaUZI7ZmKnZ90berEY6d8+te86H4H1HQPHVvpOpSibTbpwJDESUjUdc4HX0JGD&#13;&#10;zX7vnGf4KnRnQnV5Wkf0zxBxPl1KjVw9Ssouzdrnk/wp+G0XhnwxaafZWMepPcxFmlhQNICwwcdO&#13;&#10;Pxr40/al8I+NfDHi6LWNGtL+yKsAIwSFfHBOB79q/XnX9Q8H/By3utQS+ZreRDJatuGyIjIA2jHO&#13;&#10;euK+H9L8ceHPiz40gj8Xao8jSSkeVt3Z3McbT2z2r8J8NOCK39sVM0w9Z8nW7er9D+aPCHw5xCzy&#13;&#10;rnGFxEvZ9bt2d9bLWx8x2HwNXxxpMHjLx+0dvFLHzhi00mPRe59M19YfBnwJ4P0PSjpvhnQo2t3U&#13;&#10;RvPer87KT8xIP3OPrXOftCfDjxb4Kv8AzPD0Eo00hXt1u0YcD05OB9K+b5Pjn4k0rTV0zVbsWyA+&#13;&#10;WywuTjZjqG5z0r914oWIlS5aMb6n9L8ZvFSpWoU7669/kfc3x9/ZCn8QeFbP4ifC+Sy8lmWPUraN&#13;&#10;tskIJwSQeNvY89a9o8DfCbwR8F/h7BrM0VmL0xI90ZApB4564yc18T/AL47eLdcvnto7vzdKfFu8&#13;&#10;MsgRCSRliOmcDkYr6i+K0mpS+H1ktJWuNM/1QySXj56Nj0OME9q/PeMskxWafVaWBr8ji7zSdnY/&#13;&#10;KfEDhnG5x9ToZdiPZSg71Ip2fl6+hj/HvU/gzeaJa6Ze6ZDdPeIAJLd1xDKDgMrHODnGa+epL/Qf&#13;&#10;BmgtBJaEQmBkWVjuIA5xjH3q+gPhj+y345+I2opd6VCJ7CD5vLuSNmCM9Tj2710vxJ/ZdbwdELzx&#13;&#10;Fq1vDHIXQ2ocOw5PuB9K9Wt4e4jEUsPTxVdvk+/uj2sT4VYrF0MLSxmKcvZ7932Pyh8PeHNU8ReM&#13;&#10;ZdS0OzRrS5mZir/KDnpg+ueQAK9I8SWuk+GruGDT4ZYrlnEs7OBtTy+CM8H6V9bah8PNI8M6Gl3p&#13;&#10;cscloVzugGSSTjkL0xivkPxJqqaz4ums5XRoreMLIxIJZWPUrngnvXbgcwxuIxzwajy04rtr23PS&#13;&#10;y7MsxxOYvAKLjSgmvPtuet678RtQutBFv4MkmdfIxPEi5DFQQCTk4Gfwr5n8FS6npOsXXiG2Biu8&#13;&#10;krGmQRg/57V+jvw/1L4aaZ8OITYJp6zupEisAZFIAxknaCDj35rz/wAb+FrDR54/F3h6widbhBLd&#13;&#10;PGNyngA8KDXJwLl9LBVMTSo0tU279W9zj8NssoYCtiqVCi0+Z6vVvUyfD/xk+I+l+GUi1ATSFsMk&#13;&#10;aqXOwjivTvhv+0RoOua0dI8YaRJL50Etu9w33kMi49B9cVx8PxK086dDPottHGqw7HRVDbjggg56&#13;&#10;dMnAr431HxjeRfEVbu0jWIi5zIsbE5Y+gzg59K+t4fz+eKqzp1Fa3Tqfa8K8T1cZVqUqqtbp2OO+&#13;&#10;Mep3Gm+P73wdpsRigMrmNkBDBSeMHrnFeD+MfhH4hurGa5gtLmTecrK6sSVOfzz1r9jLLxZ8CfDb&#13;&#10;Q+Mp4bKfV5kQ3RuwJfJkA6KvTrjPFdND+1B8PNdi8nV4tPiWMkebHEq4IXgHI/kMV7OMw1edWMoT&#13;&#10;skfQY3B4ipVjKFS0V0P58/CHhfxt4b15GENxE0Lfu2bcpwPQV9Oaevj6+uo7vU7+VY3bZGHdmbn0&#13;&#10;HtX3r40+Onw4a8Fla2FpeRSuQ83lLkhz0U4zketedMvw7065i1YXNvJBLKZo4ZR86Z/hGOgB716L&#13;&#10;vFXT1PVlKystzovAv7LktrpkfiTWn/tCaaFpgqTbDsA3EeXgn/69fO3xP+DGq3d7JLpsGwbwfJYg&#13;&#10;ZXP59a+7tH8TabrekPP4b1i2tW8oW22WTj5hkYByB0xmuBvfCl7p0p/tnVEuGyJjJEd4OTnGfqa+&#13;&#10;NyXIsXHE1MTi6t77JbHwHD/DePjjZ4vG1736dLHgfhv4NeJ4LKDT5bWaNGCqspUhWGOTnoeeOua+&#13;&#10;qfhv8INKsYZTcp+92I2AMZx3GfT3rR8M/EfxdeapZeDJESPTHkVAsqKZNhPJVjgjPseK+uvEHwW0&#13;&#10;O3MOqaPDf27W0R3sJT85YZwwJ6H8anizivAYOpSwWMb/AHt1oTxxxrlmAnRwGYSa9vorHG/Y4oPD&#13;&#10;Tia9it1hjMYQktuXBJ+XOQR7nFdL4V8NfDf4i+C/skmqxpdRb1w6gb8j7pXP5GvnH45+FPEWk2jX&#13;&#10;WhagIkuLdXaLdtw2MMOpr4j0i98YaD4jjtrbUtqkbwQCVXHJwBz3rqyDIqeVwqJT916ndwxw5RyW&#13;&#10;FZKfuPXU/Yvwx8LNK8JeFrqW2mW8t13fu4hhoueGI5r5Z+Lvw8bxPcRHS4PLjjIdmkX5vqp9eK+S&#13;&#10;bP8Aaa+NHg3XRpsN0k9jdTeSzMvDHIHzD9RX6pWPg+PxZoGmeIr/AFlEgvLNGmtlUb92Pm4B6+lc&#13;&#10;uD4Ry/6880w/xS7PT7jkyzgTKv7Rec4dWlLtsfnF8YG8WxeG7LSvD6yXFrZZjcxf6+M56Hvjv9K8&#13;&#10;J1fW/GNklvq2mpchQuAmC6k9DnPGDX6ua1H8JfC0k1kEuJZlQ75GUEsB3GTz9K8O8S+KvhZeRwXi&#13;&#10;bYVjci4hEeC3uxGAeg4GMV9FmUZKUZxjex9PmikpQqwjex8m+EPiJ8W7e6ki0yR4X3RupjH3tv8A&#13;&#10;s5Ar66sfib4l13wxc6H4x0yzmup4CILpI9sokI4I78YrFtfBVp478UQ3Xw/uZPPIRjbrEFDHjnHO&#13;&#10;O1e+3f7K3xltLqPVAgEDRiUvKwjVPXLHAGK6lH2sI30OxQ9rCLkrH47eLfhR4x8S+M2hkRlMk+0c&#13;&#10;7QM54ORwTXvmjfs8avBob2cV0Ip1jJ2P1Xt15498V+gGl/sK/F3xyzeNdF1HRZIY5hsiFyqyMynn&#13;&#10;II79jWP4g+Efxk8AXot5fDV7PM3G+FlnG0ejoeRj1r57iHKq+KqU1Tfurc+X4pyPE42rSjTdorc/&#13;&#10;Jnwj+zn4/tvFfneRcSYuCE2BjuXdjj1yOa+ktR+Avxa8OapHe2GmXM1nLAsgkaIgRsevOCTX3Von&#13;&#10;i+/+FksWs+MNKYSRjeLZ8qVPYH1+ma9MtP8Agqb4o0Af2Qug6RJZ5CqWgB24HHPP9a9+vg6VWn7C&#13;&#10;quZH0+KwNDEU1h6qUkfkr4u+HXxc1a4TTL3TZ1gV9wwjckdOFFeXa98PfG9hqhGvW0lhHGdkalWX&#13;&#10;cfWv01+L3/BQ7xv8RpLk6HpmnWGw4DxQxpnA7HaDXzX4Z/aJ13x1qiaf4yt7eeGWT955sYG1R15I&#13;&#10;5zXPgMuwlC9PDxSt0OTLMqwWGTp4WKVt0jwrSPh7rHjDTbe3mlvUVJtg2oRGRnA/X1r9Nvhf+y54&#13;&#10;ebwcP+Eyvw9msOJ7ecLh4wMk5PXn1rz69vvB40tNO8OXLWYyJVeNQyDOcE859q4TXfEWv3+nvp+r&#13;&#10;a6ZrdVIZUJXepyOcdOnatp89OS9hBWe5vXU6UrUKSae/Q9Kvf2fvgno9w0/wl1fTdU2fNcaRNy8P&#13;&#10;qAcgMPp0rttE/Zr/AGb/ABv5GneNoYbG6YYDQMcK3UZA468V8Uad4SNsCPDDz2YlDH7QoZiwPctk&#13;&#10;4+gqofh78VvDGqLqt1ez+TzJFcJKWVh6ex9jWdFYaFRxgkpE0VhIVnGCSmz9B9Y/4JnWGj2C+OfD&#13;&#10;d9FdaPbkPNcp83lJ/tAE9PXFfpH8CviF8DvB/wALbfwvrWqRQz6f/ozR3A2GXd91ox156dua/CPw&#13;&#10;r+2h8Y/AE7aN4SuHm01SFvorhsxS442kHrkDpyK1fE37Qvwr8S2slzfNNpt1enzHit1OwP8A7BJO&#13;&#10;Oa+d414IwmeYdUcTpyu6a6M+S8Q/DjA8R4WOHxmnK7prp+DP1A1rw18Bvi14qv4rWNo0Wbyopd2w&#13;&#10;MerEEgjGfeuPvP2W9H8Haydd8MulzZsAywFRuHvkHFfm38KPi74l8P8AiaHTtO3XltdODEtxyN38&#13;&#10;JXPvjrX1N4L/AOChvi3w74juvDGuaPYvNZs0ckDxDJ2nryO/tXsYPKcP9QWB3ilY97L8jwv9mxy1&#13;&#10;+9GK5fke0+Ifhp4DvdMkuvEBaOUExCDaM4HIOeMD3pvwug/Zit9NbwvrlrZvdRzEqLyXcHz1w3G3&#13;&#10;6182eKP2vLz4jaw6X2l2mmQSM1sVRSuCRjfn8a/OP4gWfjuLxZPaWNxIYUnZkuUORgnjBPb0q8ty&#13;&#10;rDZfRl7LRGmU5NhMroSjQ0if1l+FfDH7N3iXwYmhOdJhCALApmCYzxtLZIJ9yMV8XfGj/gnhpfjG&#13;&#10;STxB4E1eKBY33Lp8lxCQwA6xkNuOccV/Pzb+M/i7oukTXmj3Nz5SjIQSsudp9DwSfrXQ+Efjh8Y2&#13;&#10;QLFrF7DIw3gNIwCkdOpyOa5cBlOAlUliaNPVvX1OPKcky2VSeLoU1eT16q5/X9/wSA+BVx8LPF3j&#13;&#10;TXbidS19pGm2UluR+8R7eWViW56HdxX7sgY4r+Wn/g3w+KPxJ+IvxZ+KSePL57yO20PRzb7mLYdr&#13;&#10;i4DHn1AHNf1L19AlbRH1SSWiCiiimMKKKKAP/9P+/iiiigAooooAKKKKACiiigAooooAKKKKACii&#13;&#10;igAooooA8k+O/wAGPAX7Rfwb8UfAj4o2gvvDvi7Q7vQNYtTjL2t5EY3Kk9HXO5G7MAe1fxQ/Cb/g&#13;&#10;qJ+1x/wbkfFtP+Cff/BRvw34i+IHwOtLx4PhV8V9LjLahFoZOYYEMhWG7W3QhZLYyxzQEEIWj2Cv&#13;&#10;6ef+CyPx8+Jv7L3/AATu8e/Hv4OSXaeI/DT6Nf6dFZMyy3Tf2raK9qCgZsXKFoTgEkPgA1+evif/&#13;&#10;AIK/f8EvP2sPhjF8A/8AgqV8OvFHwmGuwRtd+F/2gPCV5ZaObgr9+z1jymtVKlv3c/mwSDPG05AA&#13;&#10;PqL4Zf8ABw1/wRt+KPhWHxTp3x28JaSssfmvYeJ/tGkX0WOqPBdRI24f7O4HsTX4Yftuf8FO/AX/&#13;&#10;AAW3/br+CP8AwTT/AOCfZvvEvgzQfiXpXxI+JXj4Ws0Ng1p4bl+0BbdZVST7NHyWmdUDytGkeRkn&#13;&#10;6f0n/g1m/wCCEv7TTL8VPgLrfimfQbp/Pjh8AeNLXU9JIbJ2rLNBfSqvPQTgjpx0r93f2Ef+CY/7&#13;&#10;FP8AwTc8G3Pg/wDZL8GWegPqIQaxrlzI99rGo+X937TfTlpWUHkRqVjU8hRQB99D19aWiigBDyMV&#13;&#10;8ift42J1P9kDx/prMEEugSJuPAGXSvryvhX/AIKZxGb9g34noLo2Q/4RtybpRkxgTRksPwFTOCkn&#13;&#10;F9SKkOaLi+p/BL+1t40vfgl4vHhXV0lFzIokgtZBhfIYcOzHA5zxivntNN0z4r6emr6iIbiUL5Yt&#13;&#10;ywURknHyKO9foX+2b+z3e/tf+DtD8f8AwteO9v8AQtPisZbeBS0tzDEv8W3/AJaZ/MV8JfCDQJPh&#13;&#10;xcPovjayvrC4+48dzEUbIYcA4J7V+acdZdifYxjg21b+XqfkPiNlOLWFisvck10j19T45+OHwpu/&#13;&#10;Br/aNNSXyZMEDgbW/DoBX2t+yN44gi/Z81Dw14oPNtqJSzml6kyrk4z6EV7J40+CereKxaeItWtW&#13;&#10;t9ElDStdSjagQd2J6cV4TrPxL/Zu0e2b4e6DPfRW9tI7m9WMYkmK8ttznHHAr6HhijiZYCEcbpI+&#13;&#10;q4Ow+NqZZCGZK0javbnTI7ea1W6ji85vvxnnOcZ46jnpXvXirw3B4G+GPha0vpS2n6sW1B5SOCc4&#13;&#10;Ax1OMGvgWf4l/A7QJJnub+9uGTIARCufTOelfVup/tn/ALMvxT+EegfDLURf6ZfaU8ijUJQrxOjc&#13;&#10;gEAkrivTnksZUJ0Y6c2h61XIISw9SjDTmVr9TyP4warqepxx2WklprGJdsDoABgcgsMZ4968O0j4&#13;&#10;aBdWPjTVFaNLePzpJ5AfmYeo6V+pkfwu+FHhn4V6X8UNT8QaXJpurwtNZoH+cqhK5KHkAkYFeA+N&#13;&#10;vDmn/Gfwbf8Ahn4UX+n3V2qK8VpHKsc0iDjABxk5ryuHuEaOXpcq1V9e/qeNwpwNhssSdNK66rrf&#13;&#10;ufiz4/8AiTqXiXxzdahbTtDGGMcLBiQQpwBj1NfRnw68R+OdPuIYkaeRpY42G7IDDg4GRXHar+yj&#13;&#10;8WNG1V7a90DUYrlH3MJIm+Yg/wAPA619a/DDSvHOjeFLfTtZ0MwTxz7UudQxEoUHoxbkj0rj47+u&#13;&#10;+wjHB0faX3V7fO55niV/aLw8Fl+H9o3o1e3zPQfHWh6rdeELbxfZPLbanZmOdplcoQ68lduQD9ax&#13;&#10;P2sr/wAU+LtY8LeP57eUXeoaLaztcRIcPNF8h3e7Y981p+LfiH4K8CltT8b6vbag42yR6RaEfZ9y&#13;&#10;nO18csPXn8K67wJ+11rHxek1G/XTLWXT9D06SS3tVjARPLUlNoIwNvHSubw9yPMMLgpU80lzczdl&#13;&#10;e9k+hy+FnDmaYPL50c4kpOTule9k+ly34N8Sab8QPDVpZ+N2uNKuoW2CUxlUYgY4XGMGvoDT/wBp&#13;&#10;q/8Ag7/ZUfwx17ybyzy5Ns4LlweSa/HX4k/tH/FH4iagYbjFvAGIRLZduFP4Vzfwj8NeNPGXxG0z&#13;&#10;w7pYuri6vrtIIRyxLOQAAPXNehlnBWEwEqlXCKzk7+h6uTeG+By2dWpgY8spO68mz+trVv8AgoP4&#13;&#10;Q/bC/Z6m+FP7aFjDeRQxB9N8TWhWO+tJQABIG43j1U9a+Ek+Mn7MPwu0eLQ7nxJ/wlFpYSb9N8+0&#13;&#10;jhki2H7jnJLKe9ct8dv2FPit4U8NWdtBLDJciEfabJGKlX2glf7pPrz1r8iPiN8JPHvhDVXg8S6f&#13;&#10;e2Z3dLmNsMfY8jH41tn/AARl+b0IUs1oqpy9/wBGjbibw5yvPMPTpZ1QVXl11v8AhZo/Vn4i/wDB&#13;&#10;Uq2NxbJ4csLaWbT3ZbOdogyLuxhiDkZAHpXiHj39rf4xfEaOLWL/AMTXVsZmVt2mnymXdwFyvb1A&#13;&#10;xX5fT2F1ZRvDsVDjO5hgk9wBj0qgfH17ounfZGikk2oBHjPyg9Qfr3rxMVw3LAYOGEyOCowh0Wx8&#13;&#10;7juEp5dgqeC4cpqhTg/hitP6f3n64fCL9qzxDrN9f/Bv4z3aapb65aNp9hrE7Bp4pP8AlmrN1OSQ&#13;&#10;OTXAeB/Ak/wk+IOq+FPiJElvBdyGSGW6UhZIiO3ABGCO9fknB8Q/FGrajCLFGVvtMZjRRzuDfLg9&#13;&#10;etf0r2n7UOjL8IdA8G/E7whouv6pp+nRwy6texg3as6ghGByG2+p5rbOcklmOUywuZVOR/zLvc6e&#13;&#10;I+H55rkM8Fm9X2b/AJlvfofnR8dfAmiT+G5dP+Hqwzz3R2rHp4aR+c5yASSe9eY/s7f8Ezf2ivjZ&#13;&#10;qskqWBsbKyh+23b3hCTeQpwxWLJbp7V9nfEv46XWi6eP+FeRWGjPIm5TawJHsbH3VPX9ab+xN8f/&#13;&#10;AIs+CvjLaeKNfub2f7TJ5c5b5o3t5D86HdxgjPuKjgfJcPlmCcI13Us92T4b8P4XJ8vcIYl1Unfm&#13;&#10;Z9p+If8Agmd8M/2jvg5B4S+F2sXcfibwnYyRvpMse4ziP5pnXbjB74/Wvzb8L/Be5+F9hdfDHx3Z&#13;&#10;rP5MjeRdxBjKhUnIVR7/AEr+gH4u+APG3wN+O9r8avgHq3maL4i01dbtbhWASJpF/fwsRwdpBBBr&#13;&#10;4b+Lv7ffwu0DxP8A2rcaHo13rKZinnWJTvkkPzMVxtbJPFeznWU4TOcK6dR2Sd7p2afkfRZ7kWBz&#13;&#10;/B+yryaSejTs1bzPzc1XRL3xBa2/hXRNJvU0vzg1xM4YFlj5HUZ5+tdL48vPjzpjwr4RW4trG1tk&#13;&#10;GnRQjG1VA4x6561T+Kf7WOpaxrbGza0slModYEULGobpkAdRmrXw7+Pfjmy8c6FJrTHUdLe8ha6E&#13;&#10;Shh5RcblK46EVz5HhMryiEcJSnZzd7t6y+ZwcM4TJ8hpxwFCdnN3u3rJ+uxT8AeJf2sdcv1iuYnf&#13;&#10;yDwWt4x2/wBzJP41+nXwsX4svpUCeO9M0y4KjfGt7aRMQMgj769PpXGftCftO6f8MPGwvPC4ghsL&#13;&#10;qIPDbrFGvlsP4SMdfevjvxp+3J4g1S1kvvNkCJv3PHwdvYduK+oxK5VzJn2mOppR57+h+lP7afxr&#13;&#10;8ZeMPCWh6zDp8dtfaHow0y5GhII4nigctG+E4DBDg/T3r8rp/wBuX42+IbaXwHpl8t6I2CQC6AZw&#13;&#10;jA7gNx4I7ivCLv8Abi8RaRqAvrW7jlUj57WflHXuv4iva/2d7P4Hftb/ABs0ax03SJ9E128mG9bE&#13;&#10;loZ5vTy15yfaqwcp1Kd5DwNSc6V5nno8afHHV71dQ1ZI4BbPzcSqI1Ix/CW9Pav0J8E6foP7VPwp&#13;&#10;s/Amt+IpLTVtEMpiivI3MF0rgfddQdp+o7V9Q6//AMEjPix4R8X3lz440XW7iw2eZYXwjZ4emVDA&#13;&#10;ZAyOxrz7TdP0D4aeJo7O3ijs7i2kVJFkXZkKwDDGAcVWIlyQbgjTEylTpNwPAvAv/BP2XStbbWL7&#13;&#10;VYisakpHZ72ZtmTgKMHke1fCX7Wvxy1rwjr0vhbwzazpDATB5typ5dDjK56V/RLa+O/Az6Ta6vDe&#13;&#10;2huY5fMeFMDcBjjPGa+BvjP+yFp3x+8S6r4k0WazeEznUmi2jIDfKysVPyrnoa8PBOdapzSp7dT5&#13;&#10;zL+etV55Ul6ta/efjxoPiHxb47/Zg8RXss8+V1OOAoox8pQ56Yzz718JeGbvxD4T8QNfTtlR8u18&#13;&#10;EkcZHNf1mfA79nr4SXXwd1jwHPZWtjcQBTJCzhopCnynBbBJPX2r4u8c/wDBMrwbq/imG3ttZs7e&#13;&#10;HUhutmB3GNj/AAOPx4NerjIQr05UJ7PQ9zH0oYilPDTWktD8fdZ0W2+IBTV9E2xTAAzwqdxB6kjk&#13;&#10;HnNUrz4gy/DKxW0sL5VmBDqUILMGAyDxkYx3r9Svih/wSZ8QfBX4hyeC9W8a6TbyG3iuN+XyElUP&#13;&#10;jjjIyMivIPGP/BJC/jgbV9J+IPhi/aXEu25aWJgTkkMxBBr47LeHJYWvCFTELkT0XX7z4HK+EqmC&#13;&#10;xEIVcT+7i/dXW55z+z1/wUz+LXwsc6BFrF5/Zt2VS5hSaQAIeCQqsMn2xX3JefHTxX8QNIg8R6Tq&#13;&#10;Iu7O45E+7ynTPaQORz71+Ycv7IFj8E/ExX4uajav8qz2Vvpsm8XCEnDBzjAOPrX378PdY/Z81fwY&#13;&#10;nh/WlazkRQqq75X5htHBx68mvvppuLsfptRJxfKereEv2z/EPwW0+4abVYIZombyYkYTSse/3MqO&#13;&#10;OhzXi8f/AAUs174h+Mk0nx9aXN3pkkpjd42/eCJupweCeecdaq6r4K/Zot7Zk+1o7YIRlxgq3Tv1&#13;&#10;B49xXWav8Dvgl8M/A+neN9LVb+S8tRcRlh88LBiRjtzgVx4T2icuZaHn5e6t5KWiPuTTP2Mfh/49&#13;&#10;8Mx/HL4O+ItCjup4vNk0fVCsNyFxzuibK444OaxtY+Ffx48PXL3GgNotoI4fMFxZyQhVZh22kZPX&#13;&#10;kDivzxi/aa1JbiK3sHNoPNRXRTwE6dOABgZr19P2jp9B0iS31W7YiWYyRc4bDDOAfbFfFcXcO5Li&#13;&#10;6sHjsMqkn3PzvjrhPIMbXpzzHBRqzemqLt7+zL4x+J2o6h4k+J2oLFp2jQPeanLbhplA6BUCjGWP&#13;&#10;r09a9G/Zh/4KWeBfgVZ3PwT8GfDjStT0eVgmqy3k8pubxYmyj4XhGXoME+4ryP8AZ6/4KQ2fwX+M&#13;&#10;FzN4js7fVPDmtRtpur6ZdYeO4tZsq6tkdweG7HkdK1Pin+xf4KN7P+0x+zLr9vN4Rv7mR207U8fb&#13;&#10;NPkk+f7O5QYdRk7H4z3wa91ZJHD5e6GXU1TaWiXQ+mjw/DDZU8LlFNUrLRLSx9b6T/wUY0rxNrmp&#13;&#10;eGPhl4D03RNP1F97tebpjGynO0S/KQGIwRiv058Jar4n/aD+FuleJvhnrGnaZrVjZNbT2Av4oiHQ&#13;&#10;4XbDIwLKy8dM5r+cXVfiv4N8M6XGojg+2wJtfecAkdG2gjnNfGeu/tDeJW12b+yb+VAZCUlikKDL&#13;&#10;c8hSOnpzXk8KZZjMJCpLFvtpe/zPE4MyvMMDTqSx73W1+bZau/S5/aD+zz8PPiX4k8fx6B8VrW2t&#13;&#10;cP5VxeRuqsWBySxBA5Hp3r9bvGXwn8NaDo8PiLw14nt7A2LowknmAKbMbgDuOMj149a/iI/YM8I/&#13;&#10;FbxpNL468cF5NKljaO2bUpnbzGz8xUc4+XnNfNP7fMvjv4S+Kf7Y0PV73+ydRJ8qCK8kdUIPHG4Y&#13;&#10;yOxr4DA+MWR5hxJPIYQ/eR+1dNXW676H5dlfj3w7mfF1ThiFNOrTWk001dauOmzXn9x/oM/H3xVo&#13;&#10;vxQ+Ccmp/C+80rXvEdjHHJFb6fcwyT5YESAKr7uT/D39K/n9/aFutU/aa/ZT1f4EfECwls9d0HXk&#13;&#10;1WCxGRcJbshjmkWM5YqpCltor+U/9nv4h/EfW/GltceHNR1CGaOXe8sU7jbg5BUg8V+u/wAMdQ8Y&#13;&#10;aP49HjC4iuLq/u5ElhvpnfzDjHAIbjnOc9a/cq2I9nCVRx2P6RxOKVOlOpOOi+Z8H3/7Gnxf0rxN&#13;&#10;L4esra4ms5WZILlATGyZxncAce4NfXut/A/wn+xP8P7TxB42hi1DX7q3E9taRsHSHfyGbOeQe1fp&#13;&#10;Jf8A7Zmvymz0bxlpiizhbdcXFtaxRysAwG5WULvGOGB6iuh/aW/Ym139o74eDxr8C72y8X6bPbC7&#13;&#10;itbGRTf2JYYaGWAkSDn0BGK8/KsTSrR54U7HlZPi6OIh7SnTt9x/OW/xXfxJrtx4l1mNrsXTN+9I&#13;&#10;wBj+g6dK52+1vwn4tN5p7WkUMixO8DoMBnUZC+oz7U74jfs8fGXwHe3GgX+japbSW0rIV8skHn0H&#13;&#10;OK+fPD0/irwT4kmtdXsboSsWixJGwdSw6c9648Hl9aWJdWo9DgwWVV3i3XqvQ/qY8N+NLnwH/wAE&#13;&#10;svh7oY1C5sdRn1u/1K1aGVl2RxbUeJmzkleNtfAGnftJ/HDx54vFhJ4h1hoY32w+ZcOfKHTcpJPy&#13;&#10;49P51q/Fz4ian/wwL8NriLzDHYXurW11Co5jM7Iyk9wTgkZr82/BXxVi0HXZJpy4GMoQ2MHtT4ih&#13;&#10;iFQk8N8XQ14rpYpYac8G/etofePiPxr4n8M6tPrN7qs96XtpldZGZv3mCM5Oee5r9EfC/jv4Xf8A&#13;&#10;BVb9mbRfhbrVvbWvxO8FWH9lCDzI0n1LT4gRDPbA8u0f3XjBJxyK/EPUfF1v4rs5TbLdST3GVV2G&#13;&#10;4vx1wO/616f8GfgV4n8D3K/Ee61K7066tJPtFkYN0TjurhgQ34Vz8K1cTUwr+trW/XqcnBdXGVMG&#13;&#10;1jk2721R4n8bv2TPj58G/F82m3WlXtwmZDaSpBIFcjoMAZznnFf6dfwHW5j+CHg6O8UpKvhTSBKr&#13;&#10;cEOLOLcD7g1/FP4a/wCCx/x78H65YaJ4ig07WrW0dFdtasIJ5JQmM7ndNxOO/J71/cL4H1hPEfg3&#13;&#10;SfEMaLEt/pdreiNPuqJ4lfavsM4FfQYXBUqTlKnG1z6fB5fRoylKlG1zqHGRx61/G9+1J8bv2Z5/&#13;&#10;2vviN4N1o2qa5b+NNTsJVe2Vy04lKsSzDnnqK/siav4B/wBtH4Y+Gb7/AIKFfE6/8IW93qGtXXxD&#13;&#10;1OaVEQmNZmuDlR9Mc1vWhCUX7RaLXU6MRCm4N1VotTzT48S6/E0vhXTVlSyNziMpEyRsrnhuOPwr&#13;&#10;p/hb+zh4gt/Bo1rXYmvbWZGJZcAjkYHzDj1Ffbd/4QsLnwFZWPje6jtLwqsTKY1fy5O6k5yM465r&#13;&#10;srG+0HQfCdv4dXWYZYxFiUBo0XqDjcc8D1r8u44w2LznAU/7FrWXNrbsj8Z8RsJjuIMsprh+vyrm&#13;&#10;tK3ZH5geNPC/hvwVf/ZNXLQ6Pcj99EhB8uTkHaAvT1rL1TxD8IfDmmg6Jq8rzIVW32/Ltz3HOM89&#13;&#10;T2r6Q+N3gLwZrXh5NZM4uJbeUu6W8okDLk8MBnBG6vkTwn8E/CniDWFuL63je5d90UYLBNqnvg4B&#13;&#10;I9RXvZRSqZVlMfr37yUF6v8A4B9JkVCrkmSReY3qygvVmDN+1D8TPhz4phsRrUk9oxTHksSApPAb&#13;&#10;6ZHev0G0zwS/7S+hWWvNfWMd6bYbbiaRY5A3XBP0r4W/aB+C+mwaV9v0iwuCYZ1TO4sylT/dODjJ&#13;&#10;GK8p0q68cWpsvD9jc3MDAqzCNmXcSeASO9ehlPEFPG4J4qtDkS7nrZLxVSzDLpY3EQcI+fl1Pt7x&#13;&#10;L8IvjR8Jb/yPJuLyzIybq2JmG3uTtJGBnkV8z/FLRNZ8UW73lpaPbTM2ZoYl2A4UgnBHHrXqsXi3&#13;&#10;9ofwDoS39nfS3lvksyXTsQqr1BJ6g9vpWXo/xi8ReOZ5NOurGKK5aEl3wNu7swP86y4fnlWLk6uD&#13;&#10;kpW3MeGKmTYyUq+AmptPufNGifHLxB4C0lPB2oJ9oiLfIs3zeWRxnPr7V9E6V8VdO8T+F4tL16Rj&#13;&#10;t+eKUqSgLLwEKkYx0Ga8Z1P4ReIJPEMmp6pao0UU63csLDcGUnJ3Hrg9DjmvRpfBUWq2LanpUUca&#13;&#10;iXzWtIF2xwoOSq5z8vTGOa9OvmcnV9koNpHsYnN5e3eHjTbPdf2cfEM/hvVpfOV3gnGxZXIZ2VSc&#13;&#10;7COQOecnNfo2IfCUvh66vNJaBdTu4TFDGxAXzE5BHfdu4r8/fhV4M0+1tPtouT9ml2ApGpLM4HLb&#13;&#10;jgjHQ4rN1zUfF/h3xfvtWuJraAh4w5Yox/2T6Y5zzg1+U5nwZ/a2ZSnflilqu5+JZx4erOs2lU5n&#13;&#10;GP2l3seI/HSz+LfiJrvwjrUToUfITYwyoOd3uK+dNB0Sf4XTwa/qN0ft6OHjjBxt7Dp6e9foB8cf&#13;&#10;i1441XSbS6sNOaVpIPLMpi+cKRjG78OK+D7/AOG/jjxJEt3JbzEnkHYWJHUfzI4r7rCyp5Nh2qqU&#13;&#10;Y9D9KwU6OQYVxqpRhfRdLn6u/s4f8FKfgb4g0+L4U/tVaPb3ViXWKHWVUGaNc4BzjBx9K9h/aU/4&#13;&#10;Jvfsv/Gb4eSfE/8AZk8YafdCZjKtgZEEi7lyFKZyCfXFfgz44+E+seEILLxJBZmeOZ1S4tpBjYRn&#13;&#10;7pwCK7f4WWvjix8Txz+Br/ULJ324tI5HMRHQfLkjrX02U5nSxtFV6LumfX5JnNDMMPHEUHdPT/M7&#13;&#10;PwR8OvE3wQ1a58J+ILcCY3gkM23MYRRkY9emc1a8Y/Gfxwms/ZdFlVYhG8cqQ/NE3OVLA5B6d6+9&#13;&#10;JfgLqeu+F4tf+MeptZqkO8A8zMD1PXP/AOuur+EP7On7G3xihbwWnis6XqrDZaS3ijYz4K/Mc8Ak&#13;&#10;fka8jC8KUqWYzzBT1l0Pn8HwVRo5tUzVTfNLp6n5j2H7Vvxp8M6vb30V/eIG+R4EOyHZjB4AxjHt&#13;&#10;X1h4O8XQ/GrTob29vykwI3QTufLOSeC5JK5PrX118UP+CMXxe8LeHpfFOinTdf02NBJHcaTKZCYs&#13;&#10;feKcke+a+D7vwF4q8Iv/AMIhb6NObiMkDKMAzcjIxj8M162aRxE4Rjh3Z3Pezqlip04xwcrO+p7v&#13;&#10;pXgmKxgvLTXp4LVAzRpFLIoxv6sRk9u9fnj490/Tvhb8SLj+yLiG/TzQ5c5KPk525PBFfaXhf4BX&#13;&#10;+r3cWp/FPUYNIgjYNHHd3WXZeCRs6k//AKq+p9U/Y/8A2ePiBpyzaRqkM1w6IeCAPMGAOD6V20Yt&#13;&#10;K73PQowajd/FY/JvxZ8UdOthBe2ehwPbzqHlFtK6px1BUHrn0r3iD4weJvF3w9jh0LRRp8MUYjdY&#13;&#10;1Z2YHod5BGK+hLz9lLw34AbyPFf2PyIZDsk3gIwIzzknqCc+9XLn9qT4S/APRZfDGg6daalubc00&#13;&#10;yK8R54AByenfvissNCau6nXsYYKjOPM6iV32Vj4R0G9llM1psks5JJN7M0edu0Y3YxgA89q4DS/h&#13;&#10;OviXxdJf21+6PguCf+emDyPTJxxX094x/bI+G3xYaW1k0q10p+Vjnso1iIK8A/L2z618xf8ACSxe&#13;&#10;B/FVvqOr3E0cFyDPFIWVg8ZPfDcflXm4Dh+jh8TPFQesjx8s4WoYTF1MXTbvPc+Q/iPoHxM8J+NB&#13;&#10;oupm4EctwI1nUtho2PVSOprqp/D91DH/AGTbLLuMYeQbyWY/iK/Yz4e3/wCxx8U9FW/+IGsPp8sG&#13;&#10;1mcx+art2255yT+FbmqeOP2GvBOrLJornUpBhGkES5Yf7Wen4CtM1y+tWqQcJ2S3N83yqviKsJU6&#13;&#10;nLFb+Z+V/wAGP2dfit4v1oLpthd+RJKAszfdQc/xHOK+59T/AOCePimexTU/E2qadYQjb5nm3SIV&#13;&#10;we4Jz+ldN8Sf2v8AUNC0g6T8PrK0sNPYloRCo37W9Wxk9a+TfEX7SGt+K7drHxSZiGztkjcqMf7W&#13;&#10;Mc16bpp2v0Pa9inbm1aPr/wt+xZ8PovCU0b+KbGS7MquqwzdSnTGMcU+P9nvUtOu4rOzkS+jHygp&#13;&#10;Kp3nHfnOPpXxn4d8Yadp/wBlaPUbhIll3hWJYsMd/rX1HbftCeHZNLTSrQTK8R3STQsAc7epPU46&#13;&#10;1crehpK3V2PT5f2cfjT4jlhOk23kS28oe3lRwAFXkAkkDt3rc+Ic3x70PQxoHie7hsnk+WW4mlGG&#13;&#10;jX+7z6eleNP8a3ksw1trlzHuUggSMOceme9eceLfiZ4I1HSkuvFF5e30sfykSEhc85GST+FeTmWQ&#13;&#10;YPGTpzxNJScHdN9Dw834YwGPnSqYyipum7q/Q+2tB+DHiH42eGraDwxexXd5FD5bRQSdWXg5B9fp&#13;&#10;XhmofsUfFvSdSmtdS0mdYZHw0j5zgc4xxkD2r5v8HftpT/BuSS/+HEZtZWQMHc7sgZ6//Wr6U+Gv&#13;&#10;/BXzxlc6p/Z3jTS4dTcBjHMx9AQenbpxXXXp0q8ZUZbHbiqVHEwnh5bHU6L+x7a297DLqNhcpJC2&#13;&#10;WeRwVDj/AGMfzr6iuPF/hLwf4Li8HeLfDs3nWpMcV7bhkYjHGeCD75r4B+Kn/BRrxjqTLqlnHCFe&#13;&#10;4MnlIgACg9OmeO9dD8NP+CrOnTBbH4ieH7HUoOpEsY+bHGQwWtsPh40oKnBaI6sPhoUoKnTVkj1f&#13;&#10;XNc+E+vMI73UJdKldwF+0RZGwck7sgCvGdd8K/C3RWOpav4iXVUyzxQQxsJCe28H+eK7fxP/AMFB&#13;&#10;/wBmbVY/tv8Awgti9yrf6tOY/rgjjk5rzbxh+0L8JfHT2t54a8K21ncLbiUlE3Rk4zjoea2NjqfA&#13;&#10;Xxwk8IzEfDjRjBIWB/tCdd7KQee3fjArqPi18Qv2mPHliJkvriWwMZURQttB45+UHr+FfE3in46+&#13;&#10;ILy7e20e1jtFX5fKgXaOe9dT4O+LvxedfI0uGecE7QiDI9Bxjuc0Ae+/DLW/i6baPSIpb60mXOTu&#13;&#10;Zc8dx07dKWS6/aLTXDZWOp30n70okYLHB6nnt+dZvhnxX8ZbG+k11tIlVoRlzIjH5h1AGM/lXq/g&#13;&#10;b9qfxjpVxs8U+HUjjdziRxt2EnknIB+lAHzr4z8RfFBXm0jxIlzc+Z8kj3BYFGIwQvUDrXyBrt94&#13;&#10;i0fXtk96FiDYWKQbyB6emfev6A9I1P4Y/FCzbUb/AFXTLG4baXjnVWycdhkHPrxXlHir9lj4X63f&#13;&#10;NcahreiOsiGRbjzFQoR0OMZxmlyR5uZoXJHm5up+Kdt4hup47mK1iBuY4TKA8ZKsAeTz3PXrWh8K&#13;&#10;vCviDxt4rhRTKhBLHzD8oBB2+lfpRpX7L/gRNekluNcs5bZrSSKM2rqx8zsTjHHHevne6Pgj4c+J&#13;&#10;ozp1292FOy4aEZXIPA5/yK5aeBpxqOolqzio5dShUdSK1NO6+FfiPSrQW+oyI+RhBGwPX6HOMe9a&#13;&#10;OneCGVYreSfARwJIm5JXPfn3rUt/F2ka/eSwW13chJDuVEXcUAXnBznA/SrEevfCPwpHLqOr3uoT&#13;&#10;3bDEaqM4zx74NdZ3WXU9Si0PwZZWRuZLsxDgtt7NjGOOCPwrndV0XXfHVoNB0Nj9lTLqX+RumMlh&#13;&#10;29K8Nsfit4XjvSdL0q71LDAukpKpjscADOa9TsfjV4pvrSKyj0iy063dgquzbG3emR3rzaOV0oVX&#13;&#10;W6nk4fJaFOs8QviPJ/HngG18JWosbSCd75P9buUhcHnJ55z2Nc54T+BGofEWxL6Zazm5if5o/LYg&#13;&#10;jrnpn8q+nde+I2naVdPbeIDbyXTwKYVYhlbjAznJ6/WuA1H47/Em3hx4WFvaIBtItlAyDwOgB/Sv&#13;&#10;SPWOh8J/sseJI57WTXLsaaYJFkglmkCNGVIJH0NfrRc/sKfDD4j6Ro3xJsNQ003lzCtvfS8BDcx4&#13;&#10;U5fp84wefWv5/PFvxZ+Nni3VItN1J57aOV1i89D8v1I64r6y+BHxU8b+GdRvvhIdbnudJ1CJJoL5&#13;&#10;2KrBcx8qx54GeDQoxWi0JUElZH6h+JP+CZfiBUik0d9Pkh4eWKN4yMn+6SeQeK8F+M37EHiPwTrF&#13;&#10;uZrSGO3vYM+d5gADp2x2A+leD658cPjT4fiGnax4wmgiDACK3mEpwD8uOTgH616jpn7T+h+J/C8H&#13;&#10;h/xpdX95JDvK3HnYZuowT1wT1rKOHgrpq6Mo4WCTjbR9yl4P/Yl8LeKbqKDxb4x0rS7EMF8mR42l&#13;&#10;cMD1Uc9fpXp2kfsYfs36LqM9hp+v2N7yUErsBwfoc/h2r4e8e+JNPmvI73TNLvEjWQ/PFK4Y54Us&#13;&#10;en41Fo+h2Oq2r6l4U1K7juyBG8N1IQwI9GJweelOlRhTjywVkOhhqdJctONkf0n/APBJr9nDwX8E&#13;&#10;PHPjbWvCFwlwmqaZp8TtG4ZQIpZWUcf71ft/X84X/BDO78cL8RfiNo3ikzmC30rSzbNKxZCxnmDb&#13;&#10;c+wHev6Pa0NgooooAKKKKAP/1P7+KKKKACiiigAooooAKKKKACiiigAooooAKKKKACiiigDgfiN8&#13;&#10;PPAnxU8Ly+C/iTptpq+kTXFtdS2N8N0LzWc6XEDEccxzRo6+6itzxH4V8M+NtDn8OeMdOsNW0+5X&#13;&#10;bcWGp28d1bSr6PFKGRh7EV+Tn/Bev4l+Kvg3/wAEqvih8WfA0/2fWPDceja3psuWAFxZ6vaTIG2l&#13;&#10;SVJXDDPIJFfjp+yX/wAHj/7DvxDs7Hw3+2H4U8XfCvxAYYUv7+2tjrehtKwAZ1aDbexoTlgrWz7R&#13;&#10;/G3WgD9bfi9/wQW/4J++MvEUvxK+Bmk698C/G29poPGHwQ1WfwrdJMeQ8lpbE2MoB5YPb/Nk8814&#13;&#10;98H/ANo39tr/AIJ5ftS+Cf2Of+ChXii0+Kvw9+KGoSaB8J/jlFYx6VqsGuRIZYtD8S2sX7gzTxof&#13;&#10;s91Gf3jDDckhP0z/AGb/APgon+wx+13YR3v7N/xX8D+LWdQfsOn6pAuoLkZxJYzGO5jOOoaMH2r8&#13;&#10;RP8Ag4N/ad+GPirxH+z5+wt8K9T0/Xfix4j/AGgPBniKz0PSpY7m90qx0i882W6uVjYtAHB2qGAL&#13;&#10;qHONoJoA/qLXpS0mOaWgAr41/wCChHhyHxf+xZ8SPDVwwRLzw3NCWY4AyynOfqK+yq/Nb/gsPrWo&#13;&#10;eHP+CY3xp1vSZWhuLbwVcyRSodrKfMjGQe3WhgfyAfC/47J+xLrk+qHV7G5jhBlNq7hg+MZTr+ne&#13;&#10;oW/4KK+C/wBpj4sQIvhDREtrS4+1ahfMh8rGeuBxuY9q/nm/sr4kfEe6+3WP2q+aRVZ/nMhw3cZz&#13;&#10;n8K+1NG+B/jX4bfCyx0yKGe3vdbc3tw2CMw4AUFh6d6iCaZlTp2ld6n1j+1V8YpviZ41utFl1tk0&#13;&#10;RZM2WjaOBDCqZ+6wXIwCM9K+LPHfwX8DajpsWqeHWuNPuyuJRkyxuBxyDyD6mve/gf8As4eLr3V4&#13;&#10;5LsRvv8AmfzJMZB6kk9cfSv0Vm/YN8SeI/DdxeaW8INlF9o3Lh0w3rg+leNj8TVnenG0bdWfP5ni&#13;&#10;sRJypxSiu7Z/OR49+B2uW9g2uWN3E8IUu7k91B+Ujrz714N4RsraTWoIL5UcPIFIT+HnBP1r+ja4&#13;&#10;/wCCVHxh1vTU15da06Szkm3QW32iNRJnqCuckDvkV1Ph3/gktc3Xiex0zV4tL0qA3EH2m/dlEexy&#13;&#10;CSGHpya1yjC4mlC2Iqc3obZFgsXRpuOKqKXb0PyQ/bG8Qf8ACI+B/B3grSbiTyItHiuFjzjBclug&#13;&#10;9c183fCfxNqVrq0MyzzwuX+SdXK4PsRiv0Y/b8/Z0sL3403WkeG5/tenaUTp1jNCcxyRWw2bhjoD&#13;&#10;jNfHNl8KNY0PR47mC1Z1jB8tkGSea78bV5YfFb1PTx1Xlh8Vrn69fsgfGT4pX+meJ21TUpdQtrHQ&#13;&#10;7gr9sAmMZVeHRpASMdua/Of42eLfEXje+l1DVb6WVkclWDnB5PQA46e1fbf7GWi3OnfD7xlJdzeT&#13;&#10;eX2lCxt7V8l5GnIB4PYCvk3X/g/deEdee18ey/Z41l8x0mHVT0I+gqZQcqS5X8yalN1KCalv2PzZ&#13;&#10;8U6FrXiBnMC3Nw6yf60K3y445HTtX6z/APBIH4QeC/F/xom+Hnxw1u38MaHrOnT2NxquoyCGGF5E&#13;&#10;O3czkLz7msfw54T+Es0FzH4cvBdOPmllA2IMdgc8/UV86/tO6Vrtl4Kig8LSuot3MssVt95hnAyy&#13;&#10;4zwe9fDx49wWHxyy2cvfbt2R+cR8S8twmYRyipJ87dttEf1FeGv+CJv7AFp4qew1f49eCrlbrI0+&#13;&#10;yt763a4aU52KF8znJ7Lk/Wvx2/aG+OP7Mv7D3xek8OfAuC51nxF4cvnh/tO4t/s8Blibh1D/ADn2&#13;&#10;4Ffgl8PPGHiPS/G+ma1HcXUM8F0kiSK53o6sMEd+tfpt+1b8JfEPxw07T/jfYWEhvL+0RL+eFSyX&#13;&#10;Esa4LPx8rn9a/Qlrsfqqd1c+6vh5/wAFtda8SXMFt480S2uWZ9jcBlLtnDE9RzXpvxI+MNh8edZt&#13;&#10;La70+LTraRFR1nAmt5BIO/dT6HtX4O/B/wCDWuWfiWGDXbCQxk71dkIAcdifb3r9MJofEP8AZFvo&#13;&#10;lhBM848sM1urGKPnaGZhgYA5Jr8s4m4lzLD5nQoYOm5RbV9NLep+L8YcY5vhM2w2Gy+m5xk0pXWl&#13;&#10;r9zrte+Enwp0Px9JomtpFHA8G+JwwZGbGRtJPA+tZviP9mf4c65p6Po1iDI0RIaMH5mxnAxkZNe1&#13;&#10;eLf+CVH7Yf7R+kQfGL4I29jqOlJDHbMy6jDbyNJGg37Y5XXeAeMgc5r1T9nX/gnf+354S8b6Ronj&#13;&#10;DQL6K3a4W2lzIjoJR/tBioGDzzX6nF3V2j9oSdk2tT4M+HH7Fllonimz8ReN2j0nS47lHLXA/eYV&#13;&#10;hklMEhR345r7B8cfAb4V/a7rxHp3xC0CS2GJHRDJlQR8o27M5HpUv7R3wh+OvhmDVvD+th3ubZ51&#13;&#10;fyyH8sbjhTgHgcdK/LHwp4S8TSahJoXiF7iFZXbk5O4ngDHXrXk5ziqNKg5V43ieFxDi6FLDSnia&#13;&#10;fNE+wfGPw8+CGqyWcl9420sKuCxgLs24dgNo5r6D8P3Pw3+E3hqLxrNfJqmlQHyLJ4htLS7c/Pnt&#13;&#10;6fWvyD8e/DDxb4W1PO15IXxJGiH7o7nA74r7j+B/wX+J/wAXPg5q/gvw7YXd9KY1nt7faxKuMH5f&#13;&#10;fHYVOWLC18N+5WjIyh4LE4VfVl7jH/HP/gpBrPiHQv8AhEdBc2tnHuhhijOEjUk5wB0z3xX5Ha58&#13;&#10;Sbi98Wrq13KZVWYMqnkdec19F/EL9h79pnSdTuItX8N6pAsLEOJInABz1JxwD2ryBv2Sfi7bzeVe&#13;&#10;aHqRyA4cRMwI7kHFb0cDTjGVKGzOujllCMJ0YaJnb/ZdC8a+I4tS+3CKGUxzyqwLLkAfKO5GR17V&#13;&#10;7brfiGfR5rTTvDZia6uZoo7eEEOyMzAbiQOQK+cbH4A/FfRbqJJbPUoNxCJvRtu3PQgjGPrxXoup&#13;&#10;3lv8Cr2OeCJb3xAhQvNIPktyOQFHQEV8HW8PZVcbSrVa94Q+yfmWI8LJ18fRxGIxDlTpvSNtz6l/&#13;&#10;aT8LeOPFvim38PW7uzRwAs8vI3Bctk8DOa+Q08D69c28ml6jNOrBtq/KdpHOT6+wOK6S3/ac8WeK&#13;&#10;L8XmrgyXLFkZgThi3r6VNZfFDxat8tvBaSKmzA+Qt0PTJr9HrUb0+VLY/WcRQvT5Y9Njys/BLWLq&#13;&#10;ZxbwTP5XLAjkjHUg8ivpj9nTTviF+z/4rj+JmmTy6ZPYnzLKeJikrOehXoeMHkV3Ohah8VNW1azv&#13;&#10;9DspG3IIRNNsRSzZ4IJHQdjX2LZfs2eLviXocMGvappNpepHvAmnESv647Y9BXkYTFzk1BI8PBZh&#13;&#10;UnJQUd9/I+ifAn/BWP8Aa2XT01TR/FmsPNCwMqTOZEk29A4bcCpHBH519eaH+038Bf28vB6+C/2g&#13;&#10;vD48EeOiGS18X6XF5djcMw+V54hhkJbk7QV9hX5bap4T8N/ssaVDqXjP7NfQ3IOHtJA6PjsT6g96&#13;&#10;4WX9pLSPiFcJqvhS1XTRZj7KpAVixPQ47jHOa+fx+YV8t9pXxD5qfTTU+ZzLNMTlLqYrFPnpX0S3&#13;&#10;PqXWP2KfjT4em+3+HvEekeItLa6ktobzR7gygBTxvjYK4JHU7a4v4p/FLWv2VtdufAt/dH7Vf6fF&#13;&#10;DM8bcMjDLZz0zwK8s8E/EX4kS+KdC07Q9Rnjsm1ZXvJJX8pnMjbc5yflNeEf8FBfA3xO/wCFpyre&#13;&#10;pPdvGTCZ95c4UbhlvoRXs8NcTUMzpSqUbq3Q9/hDi3DZtQlUw8XHleqe59CfD79qHwvKNS0PxBct&#13;&#10;ZyzgNBNncc8cZB6HNbUXje/8UWSSWGrDzbG5DxIXwW2/NgZ69K/F1dJ8YtEJ7lJiqhkZgfmVk4Kn&#13;&#10;jOcc/Svd/BeoeIbO3kgm8+OdTG0crsRjgc56knpXTnOJq0FGcFdHRn+LrYfkq09VfVH6L/tWav4s&#13;&#10;+NHxPtvHfg64uLi3vNJsVlDN80cyRKkgb33Ka8z1ePWdL0GGx1W8kjmVwbqQv8oGemPX1+lUo/iN&#13;&#10;4o8IfCL+0tF2pNMsqSl0Uum3PK5GO/XrX5l+Nviz8Q9e1T7NqV9curPnYW2qe3Ucd6rE5XDExp1J&#13;&#10;Kz3KxeUUcZCnXmrSWp94/tC/Drxf8UtEt/iP4cQXdhp1olqlxavuCiHglwOBzmvhFJvGVo5hMNwG&#13;&#10;VsZIOM9xn0r7n/ZV8S+NrjTrqx8Pl5AYo1msD+8jkVQQdy9CD1NesWdn4g1nVX0jUPC+mlJrpYmR&#13;&#10;UMb7geSuOxFcuD4jw1TEywd1zLoc2A4uwlXFywCl78fM/OaLSviDJewNcQS/vGQjAPQtjHvX6Q/t&#13;&#10;AeN9T8A+EdG+H2u2IRrWziwmz+HbwSfcV9k+MPBvgf4f67YaXrGgxx/8SuOeHew4ZuhGRzgd6xvH&#13;&#10;Xg3wB8Yr6PxB42sfPkW3jhVrWQpvVF2jI5GQPavolBLU+pUUj8edd+G2teMFi8U+CLy2VMDfaPJs&#13;&#10;ljkB5ODx+Oa43xfD8W4NONtqmkXwW2i3vPICY9g6EEcHOK/cn4WfssfsqXni2LRPGl7q2iWc5USz&#13;&#10;25EggJ6SMrEFlH8WOcV13xO0X9lj9njVr7wp4rsb/WrYIYra+kn/AHE8bcxyADBAZcH9K5KuDo1p&#13;&#10;Kdr8pxYjL6FeUZyV3E/mDTw/4y8RSZtraZ2L/IyI2DyOmB71+sv7NXwx+PWqfCSTwloMN+ZJ5sta&#13;&#10;urYK4wCAev61794k/aD/AGcdC0VZ/hXpel6eZI8DfGjyROvTBbJ59a+L3/bV+MmneIUk8F303mJJ&#13;&#10;x5bbAMZOPlwMceldVSrGC5pOyOqvUhTg5VHZFDxz+yR8Yk1maw16GW2uI3/eRMpDgn/ZPNeKeIv2&#13;&#10;RviJpEsd9byeYXlEcYUHJf6dq/SeL9r6T9p3TYPCvxY1SXRPFbKsMOvwkbZyBhUnIxk44DdRXxX8&#13;&#10;a9H/AGrv2ePFMcGq3F/HZ3zLcWGoKTNbTnPGHIIBxWcJxqwundEU6tOtD3Zc0dj6n+Bv7SfjL4Te&#13;&#10;C5fAniX7XcG0CxpAqbkTqGwMcDB/lXyb+0gnxA/af+IMKaHp7WtnbxbQGJVTGo4Y4JAYjr3Nch4G&#13;&#10;+NvxF8U+IyfEH2WUksLqSeNQRgEfMRg46V9OaV8Rtcs/Dqarq6w23+k+SsVsq7Z4w2ByOh6YB7V+&#13;&#10;KYHw34cyfPHmVKnatUbd+nvaPT5H865b4T8J5FxJLN6NK2Iqt662vLR/kfOdrY3XwIitLbT0m+ba&#13;&#10;Z7lshN4YEgH07c1+nPwg+PVv47s7OzmmhtpI4QqTcIcjpn6kVxVn4T+FXxd8HqdUv7W0vJpmSSCV&#13;&#10;0yjgYUn656V8/at8Hr34e63JNoN1sihlVZMNmMnswYcYbtX7BjIOtSnTpys2j99x0frFCpRpTs2m&#13;&#10;fo74z+J+sjS/Iu0t7q1jy6v5Rz0wQoHUHrXxjc/ty+P/AIOeIft/gm6urG6tX8y3uLSRo247ED0r&#13;&#10;ndU8cfGSXTRpVppss8Vv8n2qEMylG5BJAxwPfNfKfjzwp4i1MnWLyGVpGzvQg4znpxXy3CuRYvCT&#13;&#10;n7WWnQ+L4I4bxuDqTliJ3XQ+6/Gf/Bav46eL9Njh8U6L4a1i+hQrHq95YJ9t2gH77Jt8w+7g19hf&#13;&#10;Cf8Aa1+DHx68D23jf9oL4a6WmrC0WOG90c/ZEuihIjlmiKlcjA5XGa/BbwB8G9S8X6/9suLeZLK0&#13;&#10;O+d9pGfRBx3Ne4eIPGOseFrKbRtNW4jhiwggYEAIvTGeMfSvunrc/SYn6Y6z+0BpNvfP4ROgaYfD&#13;&#10;k8sq2mm3KecmH6upyCD0rxWPTf2dL7Ubm/1Xwhc23l7S32K4zHknIYBgSBXwVo3x1glZLLxDJLF9&#13;&#10;mO5Jl5IwcgED5se9e1ab+0X4MsNPuhBh7i5VYUViDjjHzA+/PQ18Bi84zGhiXGNLnR+WY3iDNsPi&#13;&#10;3TjQ54s/oS+Df7Lnwd8V/slXvxh/Zo8Mx614l0aY/wBv2GpyB2gtmUlJrc8BmUjBXr3r4WvJPE+r&#13;&#10;2a/8JvaPprKXEcKJtCOucqy9QD2yKb8E/wBv7W/2OP2VZtK8ESw/aPE+pxSXDZGTHDlmQZBODnFV&#13;&#10;bL9vOy+IBn8Vix06SaaMvd20qxshYEluCMjrxivT4gxFSEIzlU9nHqz3OKcRUp04VJ1vZR6ny/4x&#13;&#10;8DPrV4/nxIDuOJhwVLDGQR/Ca/0c/gzCbb4Q+FbYnPl+G9MTP+7axiv4IP2VfGsP7VHxM8ReEtfi&#13;&#10;isNKstPuLqIxRLuYwKWjiRuDlj19q/vw+GMaQ/Dbw/DGMBNDsEA9hbpivoMBKLoxcXdd+59LlM4y&#13;&#10;oQlCXMmtzuCM8V/D9+0H8YNM+Hv7dvxhkkWL7QPHGrbdyhT8sxAIPrxX9wJ6V/EB+2d+zrF4g/bA&#13;&#10;+J/jJrm23T+NtWcRs+1/mlJxt79a6pQUk4y2Z31aanFwls9D5k+On7XEfjbwTJ4Ws4ZlmkKGKSNR&#13;&#10;Gscq/eLAZ3AjjGR618D32veKVtxqEd7NJsUySorEkDHOAOcV9g6h8BreeXbqV/bxmA+Y6IM9+V5P&#13;&#10;/wCqs3V/hf4P8JW8mrSSJOGjKrCTuZwcjPGc449q+YkllkVQwVFtN/mfFySyanHD4Gg2pO/zZ4D8&#13;&#10;Gvi5dajf3Om3onMJAG9lZhywByo5Ffoj4c8P2s8MOqx3UMRWJpcMAi7vTPrxnFfKfwB+DfiXxZ4t&#13;&#10;vG021jtYpifJRyFGQRwG4Ofxr7P8Tfs//EnQdNFpp6+UoUrM27rkZOOc/h1967cznipOCpU0097n&#13;&#10;pZtUx0/ZwoUk1L4r9DIk8V6HexmXUoba+l8wwkxnjzBkZ5xnr7183ahro8KfEATapagWsjrLD5Sg&#13;&#10;A8jgHHQD3rYj+HfiPwbqMup6y7tab2LIPlwR82Rntn3rzT4jfH3RNIkb/hGtAa7uA4K3GpfPyB2U&#13;&#10;cAZ9q7MXltOth3h7WTVtDvx2TUq2Elg5K0WraH2zDcf8JvpyaXYwfao7lE+QDgHBxnPGeua8R0X4&#13;&#10;W3Hh/wATi81iSCztY3O9D97G4na3GcdK+SLH9rf4y6hLHZW0UWnxKcFYVCBSM84Az39a5vxd8W/H&#13;&#10;+u+bfanchnCMC4Y9uCPevn+GOCcNld3Rle58xwd4fYTJpTlh5N39EfsTc+Nfhbo0ENtq4hu49hRV&#13;&#10;kGFJ77sZOPTmtrwz8b/2cvDSpBr+kWiRXB3MIgM7WwOSevtX4ga98Udf1HwlZx6UrLcA+TLOcljk&#13;&#10;5HHbpXnc3jbxwsqWGrcyqCN0h3jBORjtnFfXyk09Efdzbi9Efv8AePvHf7LvjHQ20PwJ4ibQ7qTd&#13;&#10;IYplUomR0yMHr759K+PNQ0i70C5U6B4x0nUoVkwGR23hQemG6nPT1r8257e+1+2ZZyVkb/Vzpx82&#13;&#10;fUemag0zw3438OXq3UgkeNSP3iscYz3xmpVOKbcVa4o0oRbcI2bP1/8ADd3p/jmWPwf421b7KZEx&#13;&#10;CwC5DcYILYwDX0YvwD8a/DuwSWCSw1yzRNytbTK1wSRwOoGORk54r8t7uy8RX2i2njizeSWRIVhY&#13;&#10;7iwRwvGfXivHdd+Nfxp8NSpbaRqV7HCQGcb26Dt6AVyZjleHxcPZ4iHMjz83yXDY+l7HFQ5kfod4&#13;&#10;98Aar4kle68eTW+i2tupkEU0q/MP7uM8+wrxzVv2jfhX8H9mm/DTSkmvvlE+r3ahjkDGIwBgDODm&#13;&#10;vhjVfiZ4/wDHW46zcTzOWb5QzEj39TxTvDfw61DV78TanbXVxHKjCMDIIk5x+RrXA4Gjhqao0I2S&#13;&#10;7GuW5bQwdJUMNDliuh9Lan+2Pq+qXMsutOlysu5XVjkAZ4AB9On0rxjxZ+0PFps66zoFrb27n5kN&#13;&#10;qNrqx6tnitC8+CfiKTwvBpUOlBpcuDO0RDqWAJ3Hr9M1gx/st+KtQ8rTlgkR5AYzJKpAUD0z2rps&#13;&#10;dx7X8IP+CqP7UXwivLePw3rVy9q/zfZ53MkZUcYZT0/Gu/8AjD/wUR+I3ju/N+9vaQ3d/Bua5jjU&#13;&#10;EM/BI6dcVx/gT/gnZJq80UniXVIrWJSAzOwUEZ7c88V9P+KP2LPhLZ2kNta69A2yIHE6FdrDOcEd&#13;&#10;adwPx98a+MfiJq+3X59VkluXch4Qx+VByPTr6VR8HfGP4o6dq0MNlfXUILqD+8JXd67QfWv0c1/9&#13;&#10;kbw22oG20O/gkfZv3KDtc8cA9SeOteQRfCaTwnrTQXWmIvlSqnnMuSTn69TSAo/E7xd448T7F1bU&#13;&#10;rseXBHgMTsbjPJ/lXxx4ghvL9pPPmlZXYqTlicg8dc8ewr9dNX8HWOv6ZBcSQ21x+5C7VwCNvGG4&#13;&#10;BrjIfhZ8PdKlE3i6KzsFZt+DyS3fg9qSTve4ra8x+UWm6DrKzqbFZGDkksFO7genSunk8I6zfIdR&#13;&#10;11po4YxhS3DsOOmf5iv0lufEPwK8HstpoVla3crFmJfk/RccYxXhHxB8V+B9Tny9s6or/u7eLAVc&#13;&#10;+gx070xnm3ww8T6bY2V14P1azR7W4AjV2BBR+x9/XNefePPBMnh7ViLYSmNxujl428jhePau2ufE&#13;&#10;nh7Tl+1aZajK4ADcfn1r0TVvGml+NPh62oQwxrd2a7JU+9jb0YUXA8VtJ9bv9PgSVHbYSigrkYxi&#13;&#10;tW08J6rdMFuIvlxk5OTzWj4RuvFmp2lxqGnG38uxjDzCZliLDOQFVvvH6CvR/BfxssPtiWNxp6NK&#13;&#10;GO9mTvjp3oAxPD/wo8SaveC102MytjbDjJ3Mei//AKq9n8P/ALKPxguVuI7vRprXL5jkuSsYw/bL&#13;&#10;kYBrZtfidf6XepfaFbrasOVZABhjjqD0579a89+KHxv+IviUFtQ1G9BK7MRyEhdvB4zxWOJw6qwU&#13;&#10;W7HPi8LGtDkkzvfCn7JV7purSW3xE8TaNpkZyuftCyMvOcYjz0rtNc/Zs+EV5B/Z2neKEvnY48yE&#13;&#10;AKcfxYz1r809a8X39tfH7XPe3I6bXbAX2JyfyzWlofxm1XTyg08OuGB8tTg49f0re1kkjoXZH1tq&#13;&#10;H7JPhywidLm+dMDMZjHyOAe556itHwj8Dvht4P1BdesLSTUBA264iklwcf7Geo+neuO8NftF+IXS&#13;&#10;MX0EkilTgtHkEfU8V1Gr/HGW5RJba02bVw2yP72fUY4waSjFapEqCTbS3PXNY+Hf7PHiW3/4kel3&#13;&#10;VvcSRl2hllBJc/e2n7v1rlNC/ZW+GHiEfZ9PgkglEbztGx2g7QSfmP8AjzXzjrHxZ1ZrsTiJkcna&#13;&#10;DGu1RzyPpiu0sfjF4pjs3kt7iVXEZEWM7kzwBuAFBR6Td/s4/D/Qc67cxyNbYWNg7Ku58dME5/Sv&#13;&#10;obwrrX7LfheyjuLqwge4SJYipl28gYJIAOePcV8daL4o8c/EPwfeabFbz3UkUgcEBienPJ/xr5+1&#13;&#10;D4b+P7m/Mk1rfIQSPmDYHHAoA/We21v9k7xLdrc6dpUcVwCVCM5IYDBLH2FUx+0J8Ifh5qZj0CCN&#13;&#10;I2cBhCiEZGQDubOATX5xeFvhd8TbPULa9it7kcjJKtkD0/H6VxnxC8E+LNL1OWLynQbgzcdD34PN&#13;&#10;AH69eDP2i/CXiXxJc39vdSo2wu1rMq7cnpj1A+lfNvxc+ImleJvEItlu7aBSxVpipJXJ5O0c45r4&#13;&#10;D8DxeJh4kgtZPtCF2CM6ZAAI6V6V4g+FvjnXtcFnp9vcO5G0qqkh2zwQaAIteku7LWHvNB1V5tjb&#13;&#10;VaJmUsSeSqk1nat4v8UXUb2b3d5uRfnLu4wSPQE19I+A/wBiX4l+KLmKydI7afIYRTSKpPtjqK9Y&#13;&#10;8S/sUeM/BCpqNwbMK6jcrTKWz/tZNDWtxW6nyP8ADWfUxcvqT6hdnauWjCnb26Z/nivI/H9rcprc&#13;&#10;1/ZPdupywGeOnGMA1+onw8+F0Xh9orzU9R0+HzHaKRWdGAGOR24PY1wHxa+AepSamLzQr2znt5mJ&#13;&#10;Y2+PqSMYAwKBn5taN4p1qwdp7SO53GMgtIfmww55J6U2x+Ih0/Ns0JbOTvlOcH3Ne/eIfAUnh+Vr&#13;&#10;PUgiogzE+4cgH1HrXj+r+BlnumjsijRyAHLdAT1oAz4vitqV3AwtzJA+/cphO0cdPwrv0+J9zBoI&#13;&#10;vohJ50aHe08hIdu3AryKLwjo2lzlJ5EZt+HAZhtPHFet+EfBdp4kvWtIprXy4o9z5kxtHY4agDE0&#13;&#10;7413N26XfimCSYg7Qc7XUDgAHoQK+mPD3xW0aDw1H4muLHbAZjbxM7hmMijIDAEMMjkHGK8F1jwB&#13;&#10;FDcSxPc2G2LKA+YMkHmvPNa8PJpl4LeG+tQAvyjflSG9DjqKG9Aex9dR/HrSL7VEMmzyJGGI3VAP&#13;&#10;cbjjr+Ffenwv8H+DvjD4PubTR2sbDU2UeS6MFD4GdrGvw8TwzaR3PkSX6EuDkxjOF9uK+s/h/d3f&#13;&#10;w9ttOvbLWdzXOJYY4ZCrKqkDLL1/ChbISeh6x4m+B/irRLu7XUleVY5XjMkUmQvoQeTXjPh/xTZe&#13;&#10;DPEMaXxkkiVvnQ7jx6ds/wCNfXvjH4m+LLO3k1Hw2RPHqUCR3SNEZPlAyTntk9xzXx9rXh/UvGuo&#13;&#10;yz3tm0Lli+6GEqqsf4RjkCgZ93eFvjT8Ip9IgW43odyq28Y4Y8jBPT69K9D0Kz+APi/Ult4dTksH&#13;&#10;mYDzRwrevAx+lflTq3w68daTA0gs5p4WUOsqK2MA981Y8O6f4xAMzi9XyRuKGNgE9Dj+fNAH9l3/&#13;&#10;AASU8P6J4c8ceNNP8Pagt9bLpOnAMGLMT503zHPTI4x7V+41fym/8G53iPU9Z+JPxVtNbeaS4g0n&#13;&#10;SPLdwQoiM0/AznnIr+rKgAooooAKKKKAP//V/v4ooooAKKKKACiiigAooooAKKKKACiiigAooooA&#13;&#10;KKKKAPz/AP8Agpx4i/Zl8KfsdeI/EH7Yr63B8ObO+0e88R3Wg2M+ozW8drqFvcQyzQ28U7/ZhNGn&#13;&#10;ntsKrGTnA5r5a0T4q/8ABDH/AILBQx+BbG9+Cnxc1G5ti8GjX8FqviGOGJCWMMFwkGpRBFBJKBdo&#13;&#10;Gc8Zqf8A4L661qVv/wAE1PE/gSzu20638eeJ/Cfw81bUkOGtdM8Ra3aWV7ID/CfJdlBweW6GvuT9&#13;&#10;mr9hP9kT9kTwro3hL9nv4d+EfDSaJZrZ2mo2Gl2yam+E2PLNfCP7RLLIM+Y7uWbJyccUAfz0ftEf&#13;&#10;8Gd3/BM74o6u/iH4G614++FlzJI0gtNGv01XTkz2SLUUkuFA7AXNfXn/AASw/wCDcj9jT/gmH8S5&#13;&#10;Pj3pmq6/8RPiCIZLXTfEvitII49LimGyRrG0hBWOV0+UzO8jhSQpUE1/Qmy5GK/Grxf8WfjB/wAE&#13;&#10;/P20/DHhT4m+JdS8XfBP48eKp9D0C81+RZtR8C+NLwPcwaet0Qpl0bUArpbpJl7WYBFYxsAAD9lx&#13;&#10;xxRSDpS0AFfBX/BUHwlbeO/+Cf8A8VfCF4wSK/8ACs0EjN0C+ZGTn8q+9a/Or/grVdXNj/wTf+MF&#13;&#10;3Zsyyp4QmKMh2sD5sfQ9qAP4Q/D/AMKtK+DVmX8IWLzhVdElClixx0C4PGenpT5/20tE0jw/B4b+&#13;&#10;I2hAvZNJFaySLsdFfswPJGenNWNf/a48TfBTwxpnhbSdMivNQewjmlvLhBIVLjsGH45NeM3f7dGk&#13;&#10;+JLqO2+PHgPStb098Rs1vEltLhv4hIATuHWp9pG9rmbrRUuVvUtr+1bYa3plte+GTNZS2s7FjC+w&#13;&#10;t7EnoOmfWu/0b9vDxX4MtNZxqNzdxapZtBdW7MVCkrwyEA46DpW74F/Zv/Y7+NXwh8RfGvwn4i1P&#13;&#10;wdBo6RuNM1OPeJpZG27I5Isg7fcc18+6f8D/AIRalHI1r4ogu4mQlVJKscHqd45r5HMsnrTrc9XE&#13;&#10;WhfY+Bzjh/EVMQ6lXE2he9j5WsP2pvi9Hqcn2a/vUj+0NLEHnfK7m3DBzyOlfrt4+/aY+Jmgfsq+&#13;&#10;C9U1a7eTW755p2leQ58hvlj3fnxXzL8P/wBjf4e+JvElrYf25aQpJPHExdwBtZsnPHAx6V9e/tW/&#13;&#10;CFL3xXH4S8O24bSNK0y306yaIhlcWyDMi9PvnmvrKUouKlB3R97RqRlFODuj8l9Y+N3jma/Y6zF5&#13;&#10;yqWy0jMcbzknPU1678M/H194rtZLDXLKKNoEAjaP5BtPP0yB7fU19A3n7OFjMqavp0YlaEDzYZWG&#13;&#10;dpGTx0rxnXNC0vRTfaZYlILnO6AhTkDgMvBI/Gvk+LeHf7SoOnF2l0dz4XjrhT+1sPKnTk1Po7tH&#13;&#10;S23xO8N/D62WeGS4aaS98ye4iI2qFIIXAbHAr63/AGmv2PPiB+0TpOk/FjwFLENBu9Kgmlvbu4SL&#13;&#10;EjLkgBmG7NflDbfs6/Fjxz4ihitJt1nPPtNzLxEhP97pnHbrX7M+Pv2L/jzq/wAIPD2ieDPE1rf2&#13;&#10;tvpqJJZwXLR7GUc7ldVAz7Vrwnw/Vy7DulVqc7f4HTwNwrWyrCyoVqznd31e3kfm9on7ONj8LWnt&#13;&#10;dY8VaZEyHfLAZUYt7LtJIrmvF2r/AA10nSDaX+qLcJLIVZo4mkYBh0XccYr0zUv2B/j7JKLv7RYA&#13;&#10;hyhDXXz+h5bg4rgpP2AvjCRJHqtxYLbEs6mS5LbcHGQFB70sZkWEniFVqYdN9ycw4XwNXFLEVcLF&#13;&#10;y01O38dfs6/syfD39m/w78f/AIcRXOvnUWeLVYroiI2d3Gx+Q7QSQRyDxXk/hj9u7xlpmif8IZ4U&#13;&#10;0mwgsjgLFdAzKCO2G4z7193/AA4/Za0vTv2Z9S+GPiXxro8FzdakJ1tHErqo243A7Dg564HavmuH&#13;&#10;/gmzolv50tj490uWZ8mKGNGRC3GDuPIz67TX0WLhJ0uWloz6zGxqOlKOHdmfP2tftg/EXQt89vp2&#13;&#10;g4VdzJNbKSGPZQCMV5ZpX7TPx4+ImrxeFtIvFtI7ucI9vZRiMMjHkep6+teqfGH9i74l+BNI/t+S&#13;&#10;zS+05GYTXNrcCZlyeCQcNj8K5r4U+CoPAfh+9+IkyOlwEa10wSjgOcBmGfTnpWODoTjT/evX0OfA&#13;&#10;YerGletK7XU+lPEHxb+MvlQ/Df4Ya3qkMGlWqtdyQXMkUSXDD51OGGTkYrxvwX+3t+1X8HfGypB4&#13;&#10;r15Htr0OY3vJpIj6tsLY5+ldb4Z8Y6N4U0w6Slr51xqHz3d3u3lpGHzMMgflXzN+0VokzeJYbnTS&#13;&#10;CHhSQycjBJ74718Rk3FmLxGbTw86XLTfwvq7bs/OOH+OMbis7qYWdC1Fp8j6u2lz+hr9lH9qCf4q&#13;&#10;eDfGetfFOdr5ZdEnu4LmTBdXTnBJ6j6DNeG+AtH0D4teM4L7R1ijZp/LSO4wm1ycAljxgjkV8m/B&#13;&#10;WwufDP7Fni3xrYyjzEjj01GLcq9w6/e9iM4Ark/2HvHt8/xKk8IavIpa7Y/Z2diY1kJwpXOMHcB1&#13;&#10;r73G0XVi4RWnmfpeY0J1abpR1TP1b8V+Bf2ePBetvpHxXmjvNZgQGzSzK+WzAcozHAGT6A1x2oft&#13;&#10;X2XhySLQfBtlb6HDbDbbw2Py7j0DvKMEsfrXM/tf/BzxZ8SZItf0WA2t7DCqNtB2s6nBPqM/zr5I&#13;&#10;P7Onx507SozremTgFRtuWU5ORkDcB37U8Lh1SpqmlY0wWGVOjGnypeh9aX37YniG+nWbW9Qaa2uS&#13;&#10;qMJ3MgxnnJb0NO8V/G9brT1a0mTb5WMqflweT9PpX5c/ET4b/E7QZ2ttUtLhCnzjaDg+hA9fWvHV&#13;&#10;8a+ObSA6bfPKilggDKRtI7n69+K87H5bWnJOlUseLmWT4iUlPD1Wj9RdI/ay8Ov4uttE1+VbqBZ4&#13;&#10;luIZMGORARlTnnp3yK/U/wCM3/BE7wt+1H4K0r9o39lqSG/h162WTUdBEqKbK5xglSzDKE84PIPt&#13;&#10;X8qmk+H9f1bXVvoQ5kZg5yCR14x2Ff1wf8EnPgn8Z/iV8P8AVLO21270GynsAsVzPdNbwGRCNoYZ&#13;&#10;+bIyMgV61KEoxSk7s+hw8JQhGM5Xa6nmOgf8EG/AnwK8FJ45/aB8UabZzbPMbSrTZNceYOi7kG0D&#13;&#10;B5PSvlzxFoH7MXgm+n0nRNPXUIkkaOOV4hu4PUtxzivtL9sr4LftafDiGfT9XsL7U7SXdHHfQytc&#13;&#10;RyoCQGUrnjH/ANevx6TwZ8VNIuvteq6Ne+Sz5/fxuoznnAIHX8683O6+Ip4dzwyvLseRxDiMZTw0&#13;&#10;p4OHNJeR2XxG+KPgDwbpsdx4Z0pVMBM4+dAeD1xg49Oa+Otb/av8RavqatZxCPJKIFfOB74GK+hP&#13;&#10;G3w+1bxKyR3tlNBFMDEu7IOAOMqcEgnoe1fKp/ZH+IX9uuZjYWtt5hMTy3KL8ueCec8egzXjcJZl&#13;&#10;ia0JQxVLllvtY+e4GzbF4mE442i4yWt7NL0uaf7RXijxn4p+CGhPeKyqb6eRfLyeOP0r5L8CzeKN&#13;&#10;HBv7QM80TFzb5+WUdQDX7e+Bf2S4viP8LtN8NHxdo9q+lB3ufOPnBgxyQuCK+jP2Yv2F/hJqusaz&#13;&#10;4q0mXTNZv/Dtotxb2FzcLax3twrEMFR/lOB8wXdz2zX0+KwtOvTdKrG8Xuj7TGYKliKcqNaPNF9G&#13;&#10;fEXgvwZ468e6FoPxJ8QyWvg7RrWJftsN4QLi4UDJMYPPbIPvX0R8Q/jN+yr8VNZuGu767luEtEil&#13;&#10;TO0FokCeYGx1OOfWj4sa14b8UeKpNC+JtndQeUxiEELeXFEY8gABOMAY5714t4p+BPgnTvDy+KvA&#13;&#10;XlPuMg2thhuAyN2eRn1r5j2WGy2DoYCCUn0PjI0MHlFL6tlkIqd9ur9TgmsP2V9XmVV1SeESS7JM&#13;&#10;je2X4BOO+favWvir+yZ8IfC1jayeIPFdtp7zwRSxHjcY5AHjDjjBx6Zr5t+CHwWm+J/jzVJZLeC0&#13;&#10;eyt5rsoIxxJCu7d9OPT3r3v9uvwnrvxN8O+Gdc021g1C6GkRQXE2mOilnhUKd6Ag5444zX09CTqU&#13;&#10;4upHfofY4VutShKtCze68z0a90P9k7xF8MrbwDe+JUiubUPGl7EVCyPJyVcdhmvirVf2FdCvtWgu&#13;&#10;NG17T7iG5nO1jPHnaOFLZI5z2B5r4p/4VV480sFxa6lDiTcY5EcnIGTnjp719BfDb4et8SbeSa91&#13;&#10;htJ1qxVAltcBo45lj+6VyRljgZzXkcR5ysvo/WJxvFdtbfI8PirP45Zh1iqkfcW9le3yWp+gPwu/&#13;&#10;Yw8d/Crxta3/AIS1nTp0nsyjLFKDtdgdu8DOOa9OsPB/xB8DeMbXWPiBFA7w5DuE3RPGOOD/AF61&#13;&#10;+bHi/VPiz8MtXs9Rh1KdJo7iOKEwyuNzLjnAJBGPWv2JH7fHhy1+CVjoGsaBY6zcRRLHdXdxGrTl&#13;&#10;sfN83UAntXl8MVcvx3/CjRppSelzw+DK2WZknmuHormenN1Pn39o34uWnxTvbe50yaFJtLt2tQuc&#13;&#10;AJk/LnvzXxc/xo8Z6JIbESfdXcoX1HUD1z6V9ceJfGH7Lfju5OqNoF74aumjBlgQsPNduA6jJBB+&#13;&#10;lfN3iLw58CBqab9ZurN4TlluFzuB744NfURx1Co+SNRN9rn20Mww1V+zjVTb6Jo8G8ZfHn4jamse&#13;&#10;q2yzRLbEAsCRn/Z7cfzr37Qtb0T9rL4aReE9a1CCx8TWEAgtJLl8wXYXJjiduqMOdr9OxNejwfCH&#13;&#10;9nbxH8P/ALAvjG0trqV96G4VgCT0DHFeW6d+x54zt78zfC/UNN1RkTfE9lcDeQBkFRx3NaYfDRpq&#13;&#10;0Ua4bCQopxgfmd8VPh78QPhvr1x4e8RxS20lpKYysg5BXtkZB46EEg1L4MN3eaEv2eJXuIyxkZ8J&#13;&#10;uPXOSQf0r9nH+HXhz4j+BrjwL+04j6Jq+ngCx1q5TDAHgKxJw6H0B47Vytp+wV8Eo9KzonxF0OKa&#13;&#10;dPmikWZAeMjDBCM9hXHmmXPFU+TmsedneUvF0vZqVj8dDNr1yRZSlYLhT+6KAhlOcj059DX9J/7O&#13;&#10;HxHtvE37L+ieBv2iNPtdRS4tzFC2qqrSJ5X3XGRlflHrXjf7O/8AwTU8BeNPGv8AZtjr2j61qUdu&#13;&#10;0mnW/wBoWFJrlRlUJk2k+3avFv2rv2fP20/B+p3+k+N9A1qxtIGaKD7NATFHCFAAQx54IHWtcBgF&#13;&#10;h4OKN8ry6OGp8kXc9W1b9iv4deMrq58U/BvULKOe6heAWBkVoWBY4OG78YrwTxP+zF8V/CGsXek6&#13;&#10;/pslvYWtvJLAkS70eUgch1yOOwr4R8D6H+0npHieJfCFpriyO6i38tJVw4Y8MCAOT1Ffs/8ACv4y&#13;&#10;ftZaP4Mi8UfFfQLqa2tX2zzLbFt+MAIwGQf/AK9c2OyzDSksRVjqupy5llGFnNYmrH3o9T8xvAfg&#13;&#10;yfW7vUtJYzAkGRnH+sjx/ez0GcivNPCd78QdI+LcPgvTtQuZI3ulVIifMV07kjnjGTX9Del/D39n&#13;&#10;DxTHcfF3xuP+Ec+3abcW88WnBfMcyRsy74s4B3EDPavlvwB4L/ZD8M+OI/EsOuTSr5Zt/NlVN0Bf&#13;&#10;IJUDoQTU5fl9purz3TMssy1xqOt7S6kfJ/xZ/aZ8a/CLw03hnw1aWhUEqJp4gGcDOcgetfF1l+1N&#13;&#10;4x1KBrnU9MsbgiQtJG+4YyexzyPSv1h+Lf7Cmu+O/M8U/DLxP4e8YaTdncIFmFtqEAORiSGTGSAR&#13;&#10;8ykg1+eHiD9h743eCdRkt/7DvZoTGY8QjziVH+4T09SK9hH0K2Ol+GX7U2k6lo91p+qada6YTLtz&#13;&#10;EpKErng/X1zX2T8Evglon7R/iGTT4JbK5OoII4YoXWQhyMDPOQcnoa/Llv2cfixoGl3cFzpV6sgl&#13;&#10;82NJIWUsGP3R9BWr8PdM+LvgXVYfFPhptS0m/t7lQrKzRElGHcdP5UMTfc7H9rz9iL4p/s8+OL/Q&#13;&#10;9fsJIY4pjGjqhDbSehPbPFfNvgvwFq+v6nHYPAOo3MEIYAHB3N9e9fuh+0X+034o+N/w60bVPF91&#13;&#10;banqdppkVl4jvJU88KY/lSdyBuG0KA5znjNTfszQ/D3SPDGoa34i8P26wX9o1tFq9vItyivnPmxI&#13;&#10;2QfbPT8K53ThN8yOR0qdV80Xt2PwW/aI8VX95qlv4L0Xz1sdGXyAoJAMvO9h361S+FHxIbRdLurb&#13;&#10;94s8sZUSswYKxGN3P61+s/ib4F/swfEHXJ7bR9YlgmnmYbtSt3hG8nnLoGXrn0FeFal+wDqGn6+k&#13;&#10;mhXtrc6W8y7rq3mR12EgNyDyAAeK4M7yaGOpexqHm8Q8P0sxoewqmH8CPibrHwq8B3fjO3uZIr66&#13;&#10;kM/mj5dyAN7+pr/UE+Cd8+p/BvwnqUpy1x4Z0udj6mS0iYn9a/hr1X/gk/8AFD4zfC+3X4GWltql&#13;&#10;qLAW4FtPFneq9xuBB9iBX9zXwc0O98L/AAk8L+GdSUpc6b4d02wuEP8ADLb2scbj8Cpr0cLh40ac&#13;&#10;acFoj1cFhI0KMKMNloejk4r/AD4f+ChX7UviHwz+3B8VvBlqsK21r4+1aJmGWZgk5BBPGM+lf6Dx&#13;&#10;9+3Nf51f/BQT4Aap43/b7+L+qeHJ45JZviBq0slurfMG84nBB49e9bnSfE3jH9om81CeW6VpEYoG&#13;&#10;ARiFLHIxj8a4zSfj/rt7cDzldkTLbipJxjBA9q6XXfhpovheeWPxRaXKXcSAIrjapOeSfXFQ/D27&#13;&#10;+Gn9sR6Zr2myN9pbZ5kORsBP4dOKNOw7nUWX7RPxAtNWgk0u7mtArK6CMAHGB6c54zX01Zftv/Er&#13;&#10;TbeG1vNUa6LsAUmA6EgYOBk/1rsNL/ZP8O+KLGO/8LL5m9cLvmTem4cZ6ZNc94o/4JtfH/8AsefX&#13;&#10;PBdhFeSonmPG80W9Uxu3KoYZI6nHSgR6B46+P+n+OvCVpbtdFJHiJvoQCd02cg7ewxznNfMOs6rG&#13;&#10;8C2jIjMMBWC7VOfXPrXzlrPwH/aR8MahJZtY3SzzZZNpBAx1yckDOO9eb6d4t+JUF/8AYdTed3iY&#13;&#10;I4K7guDt7dxzzQB9i6VpcS2LT3kAEzHCbSAMdyc+/etPTvDOm6jIUubOQFGBIIIBBx0x6jrXzhd/&#13;&#10;EbxpJcRBPlVV2YRecKOc16z4O8V+KNO1Kz1/Vba5urdTvnidtiMp9eQf1oA9V1zwz4P0u3hhsTDG&#13;&#10;7AyIrcBW6EZwTx9K5bxd8Ptas7K28S31m0NvfBvsdwgAim8s4cxtjDYx2pT8IfE/xy1WLTvAup2P&#13;&#10;9pTXL/ZdPM+xm3n5I1Zjgke55rN8QfB34x6dcweDPiR4pt9HTR5pIUsb+6Lrbbjl9iAnAJHagLnK&#13;&#10;SmDScNJgqTyP7pPBPt9a9P0TxDpYhSK7uLRYgRmMvgnAxlq58/DH4bXOmyQa941tGK5O+GN/mz6Z&#13;&#10;AzWDD8FPhvqUZh0zxjbb9mVSaNvnIGMDnigD6q0rxz4L0jSo9M+1iezm+eWFD8qnHDZx1GOlct4y&#13;&#10;ufAHieUW/hyZZ0EATcEOc4wck8dPWuC8BfCpdMtzY+Irm3uLEMpWeNsKMnH58fWvVde8G2Om2f2P&#13;&#10;wWLd8xbgd4bzARzk54PpxQA3wh4d+H2hrHdarDukU7mZMEHjqT/SvS4/jd4f0OP/AIp2OxM0AG1b&#13;&#10;iMcbRkHGMH8q+Ltdfx3aSyKFkhjiGNqA42+/1+lQeHvDt/qE6PJOyGRlZg6YGAeUyc9qipNxi3FX&#13;&#10;ZnVnKMW4K7PuTVP+ChOr+GibW60bSjcJGD8sShGLDHQqRnFeO+Ov+CiHibX7QNpmmWdpMM/vY0Xs&#13;&#10;MDAwBzmvGvF/wL1LXtZTWFuIoYAwO8EuW3H0Hcd8VV1P9mu20yy/te6nma3LYZ9hGPcdM0UnJxTl&#13;&#10;GzJw8puCc42ZW1T9p/x7riieW5l3qSQgbaijrnFd7o37SnizU4Et9TaMRqMtORuxjHbP9DXldt4W&#13;&#10;+FmiKy3K3UwRCpGD94EYxwSRXQ6de/DnatrNo04h2EiWPOST65qzY+j/AAn8c/E/iXwvrPijQba1&#13;&#10;kj0CFZLwuQsgjzgHLFcge1eCfFX9qfVNe0m01HSLeIMhMchjAyxGef8A6+aQ/DTw14utJIvCjXNn&#13;&#10;JKh8yA/dYf3eMA/jmsrW/hXovhnwwtl5lr5kcnJD46Djjqc0AeS6d+1R8RppVihhZF3EZIPAPBOO&#13;&#10;nbrVvx54u+JfjaRLq8WZYnAZVjbpnqa5KTTr+z3T2ZBjT77QjfhQecj09qo6n8a7SygjgCLJLCuA&#13;&#10;z8Efhjt9aALemeDvFcOpi9kOVO1gsr4OBxnH869jv/hD4r8Sxp4h0p4dqxokpEq7VY9eCQc18vL8&#13;&#10;T9W1q7CRMUVum1gNxJHHPf8AGvQNE1zxEIPJllmjTqMTEEj8+2ec/hQB39r8A9WthIdbuo7WLOcz&#13;&#10;MCAT07816J4Mt/hD4EgvtL8S6nDcyTRlEEZ745wPUdq8E+LQ16Xw5ZXCamAu3EgRmbHpng5r5q8U&#13;&#10;eG9c0O1hu0uY5nnXzUkjbcMHrwDwRQB90q3wg04lLe6ndZXzgkqWzxgnPIArLm8UfDzwxfxrpIj3&#13;&#10;b8tK3I2e/HpXxn4V0XxN4ltDGEuJJUAKkKTknucc4r0Rfhl8Qb3R1lvokTaSm6Z1UjnuM5596AP0&#13;&#10;vgPgX4naUGstVtLCZFRVdmCo3f0zXAa1+ypea1J5+n+I9OYFstvnKK3oQCM+1fFnhnwN4xilks3u&#13;&#10;ooDEgYqZRkgjOQAe30qtqGl+PdLdp4dVciNiuxXLDGe2BQB9veDv2evD+g3jWPxB8Q6P9kDDzUVh&#13;&#10;LNtGeQf4T+NVvFlj+yZ4LkMfhDz9Sm+bdNcnCA+i4xxXwtfaT47i0dtRuEumedjsdSSzdya4O90j&#13;&#10;X3SK0u4ZIgWG+aQHqf6f1oA+wo/iv4btpFs7JraKPJIVFGCM9CTjmu9t/Hnh2fw9KbfY10481Mlc&#13;&#10;gHqQeetflzrFhrdhdtLaCZ1DFDgY+73x6ntXotjH4tv9Dt9UsY7hUVWhk4OT2BGAevp2oA+tI/il&#13;&#10;e2N9uutChvoCPmbyx0x19K948H/EfQ/EqNpL6Bp1u8yrGhdkVznoQCR0zX5e3HiHxppEK2sqTMm8&#13;&#10;ht+QVyPeq8lz4wt2j1K3+0bwwcFCSc9SM8UAfsTYfEzx5+zpqUkHhnSvLW/iwZJkWUc8HHUYzz61&#13;&#10;4X41/a4+PE96Zk08ESEuMQhVyOMjA4OPSvDr7xr8SLvwXa6sZL7HlL8zFvTkfxdK82u/jD8Q4wtn&#13;&#10;JeTHI/d85K4HagD68+Gn7ZHx50HxPa3cdj9oUNuUNACoJ4IwR+lehePf2k/GfiLV5JNa8H20iSuH&#13;&#10;aaKIA57k7QK/NfV/HPxG1TCzXt02RgkMRtB7Ef4VJoV18SY5omiuL91fkmMux5oA/Qe6+L1/baek&#13;&#10;+k+HoLebAYyiLDbs56uO3evI/Ev7QPxdW5Fysvk9gIcKVAPt615Xrmi/Fye1SWC31GZABIS4cqV9&#13;&#10;yR3rzk6X4gIez1iZ4MfMq7jwfTmgD6M8IfHb4wJ4utdXbU5QwnDYEhJwT0wTXcfH/wCIPxV03xPF&#13;&#10;NDcXs8F1ElwkYLsFZh2xxgGvi620HWkuFks5mLxsGDK24n37V9peOrfx9efDrw94j3XRka3aAyRR&#13;&#10;nPydDx1oA8ii8f8AxMudOwFvNrSfOpDLyevv+tdJ4a8b/EXRbwDVryVLTGWWRiV2nkgcnrVTS5fH&#13;&#10;F/p7Wl5c35GRy42gE/ka5vxrEbO1jXUbw4jBwr/e5OCCKAPbte+L3w2W03a7byyMqEgMwAZu2MZ4&#13;&#10;PbmvNbf9of4NLK0EmizBS2A6SndjvnJ/Kvj3XdcS+v8AypwxhVtsXOAR689qkgsdFmiKsytJ95Nh&#13;&#10;6+/epcrOxEqnK7M/ReHxf8Cdct4NX03SrqYvgyqz7mHbnpj9a9H0C9+CmoA6GltdaS7gE3HXgnvk&#13;&#10;A4565r82vDHiK+0QK2mIudwXY38+eK9w0r4hXtzq62mtQwzMwCFxww9Mc44qjRn0Z4p+EdtbZisN&#13;&#10;XtFspGLpJITulUHsO5/GvIJ/hJYPKLCTVbJ1b7hkYqBk+44rn/i98UPI0mC3sYwWhTyXU/wkdCDX&#13;&#10;yre/FHVJIt8yMV2kFxu4z05pNpbktpatn3Jov7Nni/WU3eHjBqKxggtbShjjsQMg57V5/qngvxH4&#13;&#10;PvtmuQ3NtJGdqLKSpAHY56VwXwg+K3inRdD1Hxnp/iKHTP7JETx2UjsJbsu+NsSgcnjn2r7P8PfG&#13;&#10;vwn8cdJWz+IwEkkn+qvkwJQe+fpimUzhPBX7YusfCKERWttY3gBGwXiicgg8g57H0r6B8If8FW/F&#13;&#10;FrcRxT+GPDCru3M5sozkHjnivgH4ufDPR/C1/LNpwa5t5m3QygcAE5xkdcDtXz+1l9qMlvZuA+/G&#13;&#10;R1x2BAour2IcknY/emb/AIK3+EdSh/sPVfCvh/5ECySpbiMN6YCDBx64r6F+BX7en7MvjzVv7A8X&#13;&#10;eErHy70+Q99EiLt3+uc8A+1fzR2nhbUdokuYwAOWb6Vup45vPDtqLTwxCyS5zvK9famyj/Q1/wCC&#13;&#10;Y3wy+CXg/wAX+MPFPwduLKZNUsbJbiO1bLxqssjKHH/Aq/Yev48f+DX7xb4r8QfET4rWniG5nlWP&#13;&#10;QNEmjilJIVmuLkMR2GQBwK/sOpAFFFFABRRRQB//1v7+KKKKACiiigAooooAKKKKACiiigAooooA&#13;&#10;KKKKACiiigD4e/4KQ/slr+3F+xR8Qf2ZLe5FjqPiPRGPh/UScfY9ZsnW70643fw+XdRRkt1AzX5F&#13;&#10;f8El/wDgup8Ofi8kX7C37f15bfDH9o/wNcnwdrujeJX+yWviC7sF8oXVlcy4iM84UO0DOGZjui3o&#13;&#10;wx/SqRkYr8Gf+Cuf/Bv9+yH/AMFV4T4/1dpPAfxRt7cQWXxA0O3SSS6SNcRQ6pakot5GmAFbekqD&#13;&#10;hZNvy0AfvHFIssYljIZWAZWU5BB6EHnrX8yX/Bwv+0p4Iv8AWf2ff2DfAl5DqXxS8Z/HzwT4kstE&#13;&#10;smEt3p2maPqAmkvZkU5jWQ/KgbG8ByOFJr8NrL/g3f8A+DjX4AT/APCv/wBnD9pWMeFUzDatp/jv&#13;&#10;xDo8EcTdxYGGRYmx2jY4PRj1r9ov+COX/BuZH+w18bZP21v2zfHL/Ff4zPHKNNvGe4udP0iS5TZL&#13;&#10;ci5vs3N3eFCUEzhAik7UJO6gD+pcUtIucc0tABXxN/wUd8O2viv9h34l+Hr4ZhufDUqSD1USRsR+&#13;&#10;lfbNfIf7fHh/WfFf7HHxD8OeHiwvbzw7NFbFDg79yEYoA/zyvi74XstY8YTKIwsQj8hJHO4KEGAu&#13;&#10;O3HQ18B/EqCCV30LTY2MKzbHdACTsPbuD/Sv2Iv/ANkz436zrctvqumXZYsu+V+FUg8OCcArjrio&#13;&#10;dG/Ya+HPh7XJP+E81+wst8vmyKsgZgAOU74JryZZTTeI9vN37K54U8jhLFLE1JX7K54j+zv4K1Dx&#13;&#10;p+xB438B6dbSvd2N1aalBcRZCujPtZX7Dk96+T/hz8DvFy6s9lq87wTWjDzbKH5pHyflKkcY9a/d&#13;&#10;/wCG998N/gP8LPFc/g/UNMu9H1LT/sF/ESoaMBx84Qckgivx9+Jf7RkqX1xafBPTLhpC5UagtufM&#13;&#10;b8Tziu/F4ZV4OEnuelmOCjiKcqU+p6dZfCC9h1ODVNau00wJGUdLqUCQgfdPy8A19FN8evAXh7wx&#13;&#10;Z6Z4g1WO+k00GJbiFw86oAeCScN6V+J/i7XfjN4kuWbxw+qwszbljlWVA5PT0HrWRZfD7XhbtNeR&#13;&#10;XpD8LGCTuJ55AHvXlSxCwyVCEdEeM8WsJCOHpxdkftZpvx2+C2oSPfaLfM5fkwyMg3H1wD29K1tO&#13;&#10;8HfA/wCL+pLeWer20V7ANzWi/JKxHzdO4FfiJ4V/Z4+KXirVxD4U0XV7kk/L+6ZSB6gdxXvsPwU+&#13;&#10;KPwt1WB/Fun6lpEzlTHLJ5sEj5GDtI6+4r2oNNJpH0UJJxTStc/aq50e+sPBkWieA9OhECSbHvPL&#13;&#10;zIzHjO7/AArePij4reE/DaW84cSWw8obsqpUjgEfjXwN8NtY+LnhizkfwxrGsxJkP5V03nW55z0k&#13;&#10;Gcn2r3BvjF8VtVmWw8exxvExBa5iUqfqV54ql2LsaknxM+J974lt7CSCRkuZMKig7eTyc/jX0Z4d&#13;&#10;8M6rqFyILu0unuHkDKSjMj7uqnpxzmu80bxb8N9C+FEPjS0fTX1KGQeQJ22lmHLDgdKwJ/277mTV&#13;&#10;vPsbTQo7I2vk3CW6kyxyIcLIPwPb8a8jNcD7XWUrI+ezjLHW96U7JdhPHP7LHiOXVINWTS0hikt1&#13;&#10;ZvNlVBuHJ4BPFeIeI/2fr/xTY3FhokEVtqkQKRqZONyjsRjrj1r6q8N/GnTPG2iqviHVjNdxl54m&#13;&#10;G5NsI5CkjjpSeINU+Gl74UPjzw/c3jT6ed2peTIQgB6N6j69648uzyhz/VLu67nDlPEWF9p9STaa&#13;&#10;79T4u+GPwo+KuiaRd+Hvijp1xHpc2bczTYeNg3HUn8q89+PH7MUfiu4Tw34Kt5YbPTYkit0j+VSC&#13;&#10;Op9Sa/Vn44fHPxCn7K+nG207TprR51ube+C4aZBjG925J9q/MSL9s74hR660Vva6Y1zIuA8sOCVQ&#13;&#10;7QTyF/HHNfSI+vufGtx+yH8adCEcGnWEU7bmSGUAucjn5vQ185+Pf2WPj5PrEt/r2n3W6QpH5ixl&#13;&#10;UIXoAfav2Vtv2vfHsdhcalfpBDc2t2IpraOFBl1wSVJzkYyQc1+p3x6/aI8NeKv2G/AGu6Ha2X9q&#13;&#10;XE00dxevAp82WKUjyZCo4OMck85FefRy3D0pOrCHvHl0MnwtGpKvCmlJ7s/Cr9j/AOCviGT4JeP/&#13;&#10;AIP+NTHa2eoWCXkcl6pWGKe2O6OQOc4I6e9eQaR8KfgL8ArqHxxr+sT6zrAO6OO3JSFGU5UAAZ4P&#13;&#10;UnFfvX8N9J0T43fspeI7m5sUt9Zs7mKO4NuAqCErzkjnDZ59xX4G/tNfCm40y1k1TRYJfKT5BjkF&#13;&#10;ge/rn2FdFDEqpeyOjC4uNW/Ktj1PVP8Agot+0D8X/E6eEPCtxY21ssAiXzLS3eURwrtH7xozzj3z&#13;&#10;nvXp/hP9rj9pTwVPHZweIbfULXH72x1W2inhBGABsZQB7FSDX5Q/D/wV460TXrXxCmn3EkaSF2wp&#13;&#10;A2/hX1hcaLqHiDUF1uKWTaVEZWT5djgdCM9PfFfE8U47MaWJj9WlaNvxPzzjLH5rQxkFhJWp27dT&#13;&#10;9ArT/gpV8DdV1z+y/wBoz4WadeXKN5M154eu2tHwOAwik3qCRya5rxT8R/8AglV8QdRkuLLw1430&#13;&#10;p5Y96O8ttNCj8ZD4AYgHvXyxYfslaj451SPXNX22aMisJrlxAjDPBBkwCMV9PeHv2O/hbEi27axp&#13;&#10;FzdvExNul7EGJUZP8Xb2r6vA4u9OmqzXO1qj7rL8w5qVNV5JVGtUffvw4/ZY/ZFb4JwfFj4GwxeI&#13;&#10;LuSLFz/ah3/ZHIyB5QwpA/vc149f/Ejxpff8STTbtLH7HLtFtY4hUAdgEwP0rov2avi98If2f/Fk&#13;&#10;HwLt7+1u4tcKwXsSSh0i3fKVJPG7HQjvXyr+1VNqPwF+N+o2scubS4nZbNs/IYn5VgRxnHp3rtrQ&#13;&#10;lKNos7cTCU4Wi7HqPxQ8MfHXxXYw6hY+IdUjgkIj/cXUiZUnBG3cP0rjPDfwf8S31jfaZ4q8UawZ&#13;&#10;7K2ea3t7ictvYZwo5zz2xXCeF/2lHutMXQrucm9RisZB7HoTzjJr3D4V+Bv2jPir4y/sbwWgnubu&#13;&#10;IbDhQQpGMZJ4wOvT61+W8W8O8Q12vqOK5F80z8U444T4pxUkstxvs1+P3n5ba3Z/GXVPiD/YN6mo&#13;&#10;SQx3YhjWUHDxZwPm9Dnsa2P2hPgvB4J8MWviXSby+triR8tBcS5QAnouCW4r7/8AiR+y1+0/4I8T&#13;&#10;T6T4uvdL0ue1uFDtPcorrg9QSWIx1r5z8d/shp4s1OF9e+IPh8LNgqZL3eoJOCSFJwc1ngsg4iqY&#13;&#10;7D1q9aMKcPiSb971MsDwzxVVzLDV8RiI06dP4km3z6dbnyp8KBfR6e10l7cx5G4OkjEgd+9ex6b4&#13;&#10;v8ceE9QhuPCt7NcfapRFPySQHHynj0xX2Lp/7IeifDT4Y3PiG68R+HNYtYIiHbSrtZ5UIHUoBlfx&#13;&#10;Ffm34h/as8KfC29uLPwHYRXLxEq11eguxJHVQCAv1r9ajfdn7tBPW56brviTxy2pznxH9oImJc3B&#13;&#10;+8NvUHrkHPTHFc1P8c9S8Otaw6ZPHsA+aMx/LjPJGcdq800P9uu11fdYeJNFjdpBlnh+cDPVhnuf&#13;&#10;r9au3Px2+DHiF9mr2c1rcDBWRoFKBR1zj29q8GtkVCeLjinK0vU+XxHDOGnjo4xy95dD7+/Y317U&#13;&#10;PFPiDxh4kHkRRp4cvZJQDtLM0bAY9+QfSvk/4ieMpbvwvBZ/aAZLZ2Eb5IYKpz+Ne2fs2/Hr4IeG&#13;&#10;dG8X6Faalbre6xor2mmjaUDSOcMGJ4Hyk1kWX7PP/Cx9J87wq0d0TuMkMLgnLDtjPftmvfStY+q5&#13;&#10;bWR8NaX8Xtfg1iDRtS1e5jt5Gw53MSB2x3r7Zs/iho3h/wAMxw+KbC11uyjxI32tF8wpt+8k4xIh&#13;&#10;zxwfrmvjP4k/sg/Fn+0mj0XSb5poZwgARgygHjrW5B8Pvizf+FU8G6vZXKXCEgyvlQo6MGBGCa+G&#13;&#10;4pwGOqYihUwsvcv7y6NfkfmvGeV5lVxWFq4Ob5E/fj0sfdfw30r9m/4+6fqd7pz6vY3emIL+1iub&#13;&#10;gXFt5i8CPLKGOQOD+dfGP/CV3Phjx5BawQ77KG/3tH1Rgr8jkV7X8JvhxefCj4aTzwOJr29uClyq&#13;&#10;MSyRjhQR2zn0rxzxJczaT4gMN/pVxmYbgTJhuT/Dxivq3ltKNGdCmuVSTTtpufbvKqMcPPD0o8ik&#13;&#10;ne2m66H7c2vw2/Z1+NHhy1+KWt2/2SWysle5W0ITdt527cncSBjgV+Mn7WusfDzUviK9x4Xs7m3g&#13;&#10;mhWNbdxgpt+Xn3Pes7V/jbJ4W01tOsJtbtIGAzAcEsvGeRjivJpfif4V1O6+1TWl9NKWyz3G18se&#13;&#10;nOMivxXw78KMdkuYVcVi8a6tNX5Itv3U9T+dvCjwSzHh7NK2Ox2YutSV/Zx1tFN3tbv5nnc2kNq1&#13;&#10;sLe3murfGSu7JB54wB1rtvAk3xJ8Fa3b3nh7WJ1ePYrBSy5UHp19KZ4l+L/hWKdIdPsZYSiAs2AW&#13;&#10;B6EYxjHerXgv41aWupm0Ww+1XAYrCXYRoWPQHv8AgK/c6dVT2P6To4hVLtaH6IftVaL438UfBPRt&#13;&#10;d8QXD3WoPHE6lmwSOvA7/jX5/areakLW3e6vlt3jhDBAT8zjqDX2b8Sf2g9Qufg3b6P4ts4zqkFs&#13;&#10;qQJbD5EQnhcHnj1r8/jq8HjW2i+2CO2uIsq8LHB92XPWrnG6aNpx5k0x+m/ED4iWWqC40bU5rWeG&#13;&#10;QGH7PIytnI7g1+knwj/aM/as8QWKWeuahc6zaKmGVp98oT3DElq/LbU9Q07wrP5q4eXkqzY2K2O/&#13;&#10;1r0n4X+KviBeXsdx4d8TR6fMNzqAwWJcDIXpnn61y1sRTw9PmqOyPPxGMpYOk51XZI/T1/EHjDUr&#13;&#10;4i4ubiIowdA42kE+npzX0D8JJPjcbxIdMee4g+2RytaN/qnBYZ3DJzx7V+YN/wDte/G/wBqFvpPi&#13;&#10;t9G1uN4wVe+tI2LqOu51AbPTHPSvof4Rf8FAPHaeIrCLwPYWen6hPKsSCGNpFDMeGRDnGenOauhX&#13;&#10;pV6anB3TOjD4ijiaSqQfNFnl37e3xG8VeF/iZrPhm1X7HD9rMn2eElUXfjK7QMYFfmFF421uG+BQ&#13;&#10;uFlbeVVsDP8AKv18/bW+BPibxT4wXxdqxkfVdST7ZKkgxuMhyTjA/L+VfI2gfsheNPEGy6gs2JUj&#13;&#10;zFxjoPSt4QUVaKOilShCPLBHmPw2+MnjzR737RoGoXUYAxtDHOR2HNfo18CP2yPiVb3UiXEovdk5&#13;&#10;ScSjdMAFBByecdeleEeEf2U/GWieIIrg6bO0QmjjdUiY53dgfWv29+B3/BJLxX8QfDUXxX0LSVSy&#13;&#10;QbpvObyZh5fMmEOCxA/P1qij5o8S/tm+HPiNocsN3pcUl7psRYXCqFn2gc8jgj618y2v7T/w01TT&#13;&#10;L/SLmG2W6nV1t3u41fy5yNqjtwTivsT9pL4U/BL4c+GZX+GdhO2ouJLe7e5QqN4yGwxAB59K/mF+&#13;&#10;N1v4o8PeO7iK1zEjyebgHb948gAf1pMUtmfsN+xV4e8NXWqar4l+KD50+5jubW50uN9qyCbIL856&#13;&#10;dhX2L8Pv2SfDms/APxP4b+BHii1/tBbwz2uh6hMY53RwQDE+CpxnnJFfhp8APHV9oGmzt4huT5LR&#13;&#10;fu1ckMT6cV9G+C/2ppvCuuC48NTXFvKWyBGSRn6+9ZYfDwpx5YKxhhcLClDlgrHhHiD4W/tVfAPx&#13;&#10;RfadrGl6t5avIH8yJpUGCSWVuevtXovgH48fEzS4bWC/spwPtUSSjyzgD15HQ/jX7R/s9/tW6EjH&#13;&#10;4m/HKRbqK3j32un3G1o7l0+75itncp6Ed68xtf2qfhtrviDVtV8V+HNIazmumura30+1jjkiUncE&#13;&#10;BHYDGBWx0HJfB39pPxvovikw2puLI3KebG0W6EBcfLypAPcGv7+fhzczXnw/0K7uDukl0aykdjzl&#13;&#10;mgQk5+tfxDN8Rf2bdZCX4sFiAgLo4GwKWXJ/LvX9uPwult5vhp4emtDmJ9DsGiP+wbdCP0oA7onF&#13;&#10;f50n/BQTx3renft//GGPw950Elt4+1eOTychZP355PqfWv8ARcr/AD6f26de0C4/b9+Kuj30ckcK&#13;&#10;+P8AVVumto13MBOc7mPqaAPkhfjPq3im2TRPElpbzvkQxtKg3+mD9fWpPjB4JtPh+uny6ZbxxyXl&#13;&#10;jHcSgKAVdvvLwTxXvutfB39nq4WPVbPVtTEcyBz5SoXjcjgHaeMHvXkfiVvhnqlw1pqmuXk5GYkn&#13;&#10;u1JZcDrhSeBQB4p4b+MHi3wqzW0M80RyQPnYE8dfw/SvZtD/AGo/GlsqiPWNRtzvKSNHcfIc+vQ1&#13;&#10;5/q/w38PzR/btH1eG4iVcZaNs9ODn5sZ6VxsnwvuZdT+wG4s0b/WKszGMkNyGw6jjn0oA9mi+JHj&#13;&#10;t9Rl1w6yLmzdm4uXGSep6j5q0fDfxf8AhVo2oNJ4/sNPvUZHd4ViAkZv9oqOBn0NfPer+GtWs420&#13;&#10;26urJ0Q/J5c8e0deMZ7+1eS6x8HRrinVtA1q3MrY820kbDKy8nBHUE0AfYGr/FP4Aa5vXwhZJpl6&#13;&#10;SMtMA6bsdgW6Vi+OfjXpfiXwpYfD/VFsbX7A8jC9tUEcs6uP+WjDlgMcA18Nz/CHx5p7m5gjM8qq&#13;&#10;XDRMCOPX3rktU07xG+I9RguEljyGkKnn/ZzQB9L+E/Eek+GtfttQ0TUp4ZYXLxTQkqRg9RjkV7R8&#13;&#10;aIvB/jH7J4muLi5kupbYLOxcsztjqSfWvhvwfYa5ZTEwweY6KGBcA85yTz6cV9KQeF/EWs+Cprq9&#13;&#10;YPPBG0iRoRgc5I2j0zQHkeRR6l4a0zX4Yr+SQW6sCy4BOzvgdM47ZzXpnijQvhXrPiVrn4S6lfx2&#13;&#10;iorqmqBVlYhR5mCh4AbOBjpivnLX9Iuob1ZL9HUA4IfjIFbfhF0XVYZwjIucZBABz/j70AfS2mfF&#13;&#10;zStF0l9FdpbhVG2dQSqMehP5d8V2nhX9pb4ReFPC8pSC/Oti7V4keQmAxH76sO3tXyR8QPDWpWt6&#13;&#10;L7TiUgn+ZgRnaSB3HY145ceFLmU7IZAZC2M5xz3NAH6x6Z+1H4D8YWOoXH9mww3EdoxjJJIJAz6+&#13;&#10;lfO+t/tHWTW5iRUCnAKr39eeTXzR8MvCGp/bbqxZyzNbTKoJJx8p4OKx7f4ZeJ9VlKW4LKSQWHPr&#13;&#10;9MdKAPv7wt+0tfN4YFjaxwBUiMitIu5lPQ849K5LX/2pvHGpxtpZlSS2jyQpUEYx1GcDH0rgPhB8&#13;&#10;GtdluFsbt7aIOdkhLAgZ9MZ5rp9T/Z4ngvGs7+7TazsAwXqB2HSgDi7v44z3FyLp0jYk/vBt/iWu&#13;&#10;qsvjRdX0Jt9Ct4UuG/1ZlGVZW7cg8mua1z9nyTw9c/Z5tQQ8B8qPvK4yDjvxUej/AA98K6SsTa7q&#13;&#10;rRwqQd0Qy2B6H69qANuy/aL8Z6Zex22qKIBG5idUUKADw2CBzWv48fVPEujL4p0iSWaDaAWJBwxH&#13;&#10;tg8VleLl+GepRwQ2bzz+Su1p5U2uTg88HsfWvXPgTdfDdbSTwjrkl79muBvJCrtRs8nLHIz9OlAH&#13;&#10;x1pvjLxbolre6bAWWG9i8iYqN7DvXj954b1nVbhrPbLLJLKDlByxbjnPv+Vfr9qn7O3hqe2fUPCk&#13;&#10;kNxCZDsiZ+c+o7ntzivnzxvYar4GR7LTNJ/0n+KaSNWUkf3T+RoA+JbfwvpPgNDP4hllkuckLZwZ&#13;&#10;bDY4ye1Z8/jXxX4oZbC1Q2sIwmQAhH1J6+9eo3vw++IfjzUTeQWsxmdj5jLwOOpNc/cfCTxJp1yT&#13;&#10;rM8UIU4YtIOD+vX6UDR9CfCrw34d8U+G5PDvi7WE86Dh97fIAeQdw7j0zU+uQfCzwVL5N1dQ6msT&#13;&#10;bEjjXMYI6ZJOTmvM/BuhaFpG+PULskSnDzLyoz6k8HHcV2eqfB3wdrFmv9g6vb3MrrzC7EAHOdvT&#13;&#10;nNCdwuujGr4xtLy1J8O7LDB2qkYCs6k9fXpXC+J73xtZ3CvdNJKjkYkAycdt1dhpf7PviO9Hlaxq&#13;&#10;On6fADvQyyAMAPp8xr6Q8EfB34dQRw6Br/ipbx7lFQQ24JIwCVxn39656UKik3JnHSp1edynLQ+V&#13;&#10;NCeBIjrGvXRjCgq7gE544H0q23xL8M2V4k0TiYN8gVlABGOc/j3o+PXhd/Dmkzad4Zeb7PBIwk3j&#13;&#10;k47mvz8vNTvzKIpHZsE4HPBroOs/VrTf2jtPbwtfpLEqm2VDaN5anAHBwSB+IxXj1p+0rY6xfva3&#13;&#10;UEUx4Pzovf6cV498ANW0jVJrzwZ4hMape27LBNICSsuPl464JrzVdBOj6rcJCV8yCdozuB3fKccc&#13;&#10;Ywa5cZWdOm5R3OPMMRKnScoLU/QPRviR8GdW0Zv7U08QXW4qpiA7fj+VWdF+M/gTwzIbSCFZIi2Q&#13;&#10;jxqdxJ6gHvXw9aWdlLA00LSS43ZCj5VPYAeuasReI7XS9Rs5za+a0Tlw7gkk9MY9s1UasnS57alU&#13;&#10;8RJ0Pacuttj9IdZ8YfD7xRpn2ufREdNu9rhV27WxzuOOleP33jTwpp881rpNgrptYJgZAOMcHviu&#13;&#10;G1Hx5M3gk2CwmGVyXA2klsj69K8jXxD4khgF1L+7PykgL1/2QR374rz8szCtWpzlUp8rT0Xc8vKM&#13;&#10;zr16VSdWnytPbueqWPx68TaBLNpFzYpNabiUhkj3ZHAOMjgetbltrHww+JQSIaY2l3EZLPLHuCnA&#13;&#10;yeM96+dNd8Y69qk0NnpewjJcFVw4bo3JzX038F/HtzocVxHe2drdTGAKWeMOFyfpkn3Felh5ylHm&#13;&#10;krHq4OtOpTUpxszVtz4T8M2waztI5wp3M8y5PHJFZVz+0Tc2Mi6b4UsIISp8uNI4vmP1PPFdB42+&#13;&#10;I95rSPDPp9mqPjzEjQKFAGOcc818Y+JbnxR4W8RrrmhkNGrl4Ai7lYdSpHbFaVOblk4LXoa1+fkk&#13;&#10;4b9D760L42/Ee80ye41CTAC/IqhRwowFwOa5e9+J2gaxG8/jrSY8oCFkACs5Ayfu4H414b4Y+PN/&#13;&#10;rEcdvqunmFo23yRon3/xA7+lcx4/8XT6mrXcVqY43yI05wuDzj3r5DIauZuvP64vdPheGK+dSxVT&#13;&#10;69G0enY9n0D42eEdBvv+JJo1uVUkjzRvBPpzntXoutfta+L9c0OHRbaOGCGF2aCOFNqjd1AOK/NC&#13;&#10;fxHqFrqA8pUUZBJYfr716ppfxM05YzAysjqoIYLgSEdyc9/wr62rW5elz7mvWULabn1rovxg8eXk&#13;&#10;6zPHDsMgMiuFAK+/PIFaXxD0Sy8V2reILOIxsq5uEj+YPgfeHavlS714RLDryOximOAN2NuD8wIz&#13;&#10;+Ve9fDj4l6THeCxu1SaCdfL2yEcE8EZ9M+1aI1PBNU0rQp5PKuAcg9X/AL3pxWTd22haYVnV8Bvu&#13;&#10;gckcH8K+vfir+zTq+syx694MBMF1GHCx/NtY9uK+PvFfwm8YeH777BrQktwGwUdGB5HA6g0SqRT5&#13;&#10;b6mbrRvyp69irpXinSLa6aLzDz8uGH5mvSNJu9PGoWt6HWQlxnaDux9TXhyfD3V7u+Y2UZl/hEYy&#13;&#10;G44zzX0B8Ifhr8TZNYUNot3LbOfLZ7iMoqKeMhjhR7Um7K5c52Vz0f4r+GdO1e3g1PQomdplVZFP&#13;&#10;PK9Tya8MttHbTJfsmoRBU3FdrY5yOBj1Hav1/wDDX7K1teeD0n1rXtAsJ9wO28u1+Qdc5Gcnt7V8&#13;&#10;teMP2YbW/wBaks9M8V+HHiDH5hch9znrjA79q+UpZpPG1Z0aUWkj4alnFTMK08NRg0l1Z+VmoWFx&#13;&#10;bapPFZr8rPuXPXHocdxmvTPhh4p1zw7rMVnEkjpJKFeNsgYY84r7Gf8AYZ8U3CLPoesadqc8rZEN&#13;&#10;nLg57AZxXaat+zvf/AnwDJrPi63nOu3bFIY5Y8wQxgdS3dj2xxX0qqwhywlJX9T7COIp01GnOaT8&#13;&#10;2dLp+q/DW68PCxvpRdysd0sbvtMXsO1P0H9nHw/4s06OPQrd0ae6a6W+8s5IH3U3AYxn8K+BfEC6&#13;&#10;0yvdQoY3L5LISOR1H4V+3fwA0zVdV+BelzabeTQ3UlgpQBiCMDnnGCSa+D8Q+Po5DRoYiVPmU5cu&#13;&#10;nQ/M/FbxNhwxh8PialH2iqS5X5db6H5vfET4Z+LvBOrPosSm5wpOIucfX/CvDbPwjeX0/nXYe3mX&#13;&#10;5drj09sV9h/tOa94x+Der2l150OoC9B88BclGB5BY9+K8S8P/ETQvF88L6/bi0kdgu+Aklkz0I55&#13;&#10;OeBX0uR8QUcxwVPGUPhmfX8OcUYfNcBSx+Gvyz20/wA9T+jz/g2D06/034vfF2C8LEf8I5oRXcMc&#13;&#10;G5ucdhX9jVfymf8ABupY+H9P+KPxQg0i9W6kGgaNvQDmNftFxgE569jX9Wde9ax9MkFFFFAwoooo&#13;&#10;A//X/v4ooooAKKKKACiiigAooooAKKKKACiiigAooooAKKKKACvjD/goV+0n4k/ZE/Yy+If7RHgv&#13;&#10;TYtY1zw3oDy6DplwSIbjU7mRLazWUjpH58qF+R8oPI619n189ftW/BPwJ+0d+zh43+BHxMuRZaH4&#13;&#10;q8N3uj6hfmTyfsazxkLcrIWUK0D7ZVJIwVHNAH8lni3/AIJYf8HRfiWH/hfFj+19pUHi67jGpSeC&#13;&#10;LO9vbHSbWSXEn2OJEs2sCIydnzQ7Dj7zdT9uf8EtP+CsH7benftKQf8ABND/AILGeC/+EN+LN9aT&#13;&#10;3PgPxtbQJBpPjCO0BaWKNoM2jziNS6SW7bH2lWjR8Bvj74Q/8HAPxo/4JbeLrT9i3/gsz4S1q/h0&#13;&#10;qL7F4M+PHgyAX2n+KdGt8x219LCGCzu0ar5slu7SBsiSINkn1X9rz/gsF/wT1/4KX+Jfgv8As7fs&#13;&#10;M32pfEP4uSfGDwt4j8K3dpod/ZP4Yt9NvY7jVb6e6u4YfLjNgs0ciRlg4b5uFBoA/rnHIpaRcY4p&#13;&#10;aACuN+IXgfRfiV4M1HwJ4iN0tlqduba5azma3mCEg/JKvzKeOorsqKAPzw1v/gmJ+zF4hiEWqDxU&#13;&#10;/wAhjyuuXSnafcNXhOp/8EM/2CNYd5dR07xZIzkl93iC75J/Gv2FoqXBPoRKnF7o/Jjwd/wRR/YF&#13;&#10;8FWVxYWHh7WLqG6XZNDqOsXVypGc8BmrpG/4I9/sNJEIdO8PajYoAAFstRmhHH0r9Q6KqxaPyw1X&#13;&#10;/gjf+xBrVmtjqela9Mi8ru1efIP161Tsf+CMf7DGnsjQaRrx8v7gfV7hsV+rdFJpPcmUE9Wj8vb3&#13;&#10;/gkP+xtfLiSy8TIx48yHW7pHA/3gc8dq9J/4drfsqXfgtfAniLSNR1qyjZWgk1rUJru5hKnjy53O&#13;&#10;9fcZr74PSgnFMts/O3Qf+CXX7I3h68FzY6NqLR4+a1nv5JYGHoUYcj8aqeKf+CU/7GXi26F1f6Bf&#13;&#10;QEPv22WoTQp9MA9Pav0c3jvRn/INK3UVj8m/F/8AwRV/YT8baculatpPiKKBM4js9cuoASe52NXk&#13;&#10;1j/wb4f8E5NPheC30zxntkUq27xNfE4bqMlsiv293gDmlBzQ0nuJpPc/Irwx/wAESP2FfCMSQ6Vp&#13;&#10;/itkjjMSC41+7lwh4x8zfzNd1p//AASM/Y10mI21jpuvrC67JIv7YuSrj0YZ5Ffp4aQEmuJZZh1P&#13;&#10;2ns1zd7annrKMKqntlSXN3tqfnr4x/4JhfsleOvh5Z/C3XtI1T+x9PJNrBb6nPEyk/7anP518yz/&#13;&#10;APBAv/gnbc3LXkuleLPMaMxEjxDefdPp81ftFux97in13Hon4xRf8EFf+Ce0ds9p/Zni5kk27g/i&#13;&#10;G8JyvQ53da9uh/4JNfscw/CSH4JNpuvSaDb3kt9DHJq9yZklmxuIlzux8owOgr9LsnmmF+MYoA/P&#13;&#10;H4Y/8Evf2TfhNpl7pHhXTtdNvfpsuor3V7mcPwRn5m689aqXn/BKX9i7UbIaff8Ah28mhBJCSahO&#13;&#10;QCfT5q/RpXLHpj60oOaUUlsTGCWiR+fWjf8ABL79jXRLF9PtvC7SRMnl7Z7qR8D2yeK529/4JLfs&#13;&#10;PXLvLF4VltpJOsttezIwPqOSMjscV+lNFDinuEoJ7o/HPxB/wQw/YP8AFEzz65beNZ2kPJbxJejj&#13;&#10;0ADcD2FcHe/8G8v/AAThvbgXLad43jkX7rweKL+Nh+Iav3IormjgaKqe1UFzd7HIstw6qe29mubv&#13;&#10;bU/CzRf+Ddz/AIJt6DqsWt2Om+OTdQyiZJpfFF+7Bwcg5LZr3/4r/wDBG/8AYk+NTW8nj/TPEdzJ&#13;&#10;a20drFLHrV1E+yMYBLKeWPc96/VSkJwf611HafiTpv8Awb6/8E3tLuhewaN4saQHIMviK9f+b19I&#13;&#10;eHv+CU/7JvhPU7bV/Dlv4ntJ7WIQxtFrd0MoOzc81+k+QelJ3p8zHzM/Nnxx/wAEqP2TfiLrEmue&#13;&#10;LbfxPc3EqeW5Ot3QUjGOgPpXg91/wQT/AOCed6uyfSvFmOcY8Q3gxn0w1fs/RkDrSeomr6n5HeG/&#13;&#10;+CJX7CfhTSb7Q9K0/wAVG11G3NtdRT6/eSB0P+83BHY186ap/wAG0f8AwSv1icz3/h/xiSxydnia&#13;&#10;/A656Bq/fyigLn4U6J/wbnf8Eu/D8P2bTvDHiNVxjL6/eOcfUsTVLXP+DcP/AIJe+IVVNQ8PeKjs&#13;&#10;OVaLxFeo35q1fvCeuCKXAHSuKOW0FP2igr9zzo5RhY1PaxpJS721P5/Lf/g2b/4JX2zh4ND8aqRy&#13;&#10;GHii/wA/nur6J+EP/BED9hP4Ga7F4h+Hll4ugniIKpceIbyeI46bo5CVNfr0aUHPNdr1PRPzy8Yf&#13;&#10;8Exf2XvG2py6xq0PiOOebHmNZ6vPAGx6hMCvENa/4Ii/sQa/O1xqEXjbcxJbyvEl4gyfoa/Xyimm&#13;&#10;B+O2h/8ABDD9g7w9qSarZWvjOSRCDtuPEV5Ih2nI3Kxwa7Px3/wRk/YP+JGrjW/E3h3VDOqBF+za&#13;&#10;pcQKFHYKhAr9VqQkCkB+Mep/8EEP+CcmsW7Wt/4e8QOhGNv9uXYx9Pm4rFsP+De//gmdp0YSHwz4&#13;&#10;gbaQQZNdu2Ix7lq/bbJzjFLRLXcTinufjEP+CBn/AATUKeXJ4R1R+CMvq90ScnPXdmpLP/ggb/wT&#13;&#10;Psbtb638GX4lRxIjnVbolWXoRlq/ZmkyOlJRS2QoxS2R+RHij/gh3/wT58YzifW/DussQu3bHrF0&#13;&#10;ikYxggGvKL3/AIN1f+CYl825/DniaM5z+58Q3qdfo1fufTC4Ap3KPwZuP+Dbb/gltchhN4e8WNu6&#13;&#10;58SX3/xVaWk/8G5//BMbRRmx8P8AisH/AGvEd636lq/dUMD1pVORms6lKM1yzV0ZVaMKi5ZxuvM/&#13;&#10;ELUP+Dev/gmrqZja80HxQzRfcceIb3cPbO6uw8Cf8EI/+Cd3w51218R+GvDuurd2ciywST61dShW&#13;&#10;XoSGODX7HUUqNCFNctNWQqOHhTXLTjZH52eKv+CXX7JvjTVf7a8R2GuXE/BB/tWdVGPRQcfpXTeA&#13;&#10;f+Ccv7Lnw11r+3fC2lXySkAOlxeSTxSY6b0kyD+VfdtFamx5GnwO+GENl9jttFsITvEgnhgiWZXH&#13;&#10;RlcJw3visnV/gRoOtXsV7PrHiiAQp5aW9nqktvAVJycxx4Uk/SvcqTvQFjxbxL+z18HPGuinQfG3&#13;&#10;h3S9ZhaIQySajbxyTOB0LSBVJYevWvy18Y/8G+n/AATP8c+JrjxXrfhbXRc3MhldLfXLuOFSTnCR&#13;&#10;hsKB2Ar9tKbnnFAH4Zy/8G63/BMWWPy/+Ed8TovZY/EN6oH0w1Raf/wbof8ABMPTL5NRtvD3igyI&#13;&#10;29d/iG9Zc+pBY1+6dFAH40+I/wDgg7/wT18UadHpWpaR4oWCIYRYNfu4+PqpFYel/wDBv9/wTp0a&#13;&#10;RZrDSvF6spyN3iS9b+bV+2OR0paAPycT/giv+wYum/2W+g606bDGXbWLneVYYILBhX6leHdD0/wx&#13;&#10;oFj4a0lWS0060hsbVGYsywwII0BY8khVGT3rYPFLQA1gSOK/K34nf8EbP2IPjB8Rtf8Aip430rxB&#13;&#10;JrHiXVJ9X1WW31m6hje5uW3SMkaMAgJ6AcCv1UooA/GSx/4INf8ABPrTrkXNppvi9SH3gf8ACR3u&#13;&#10;3PuN2DWvef8ABC7/AIJ7X8bJc6BrzFid0g1q6D8++6v2EooA/G/Sv+CEn/BPjR5TNZaN4mBLq5D6&#13;&#10;/dsCV5GQTjHtW/4//wCCJv7DHxP19/EvjLT/ABTcXjxJB5seu3MOI41CKoWPaAABiv1xooA/DK5/&#13;&#10;4N2v+CaV22+bSPGOf9nxLfD+TVBa/wDBun/wTOs7o3lto/jFJDwSPEt9gg+26v3UooA/FvQv+CB3&#13;&#10;/BPPw5KJdM03xeMZ+WTxFeMvIweCcV20H/BEn9gS3Ysmga0245YPq9wwY+pBOK/W6igD8f8AVP8A&#13;&#10;ghj/AME7tUIMvhjVY27vb6vcxE/XaRVvT/8AgiF+wDpljJp9noGuokgZWf8Atq6LkN15LV+utFS4&#13;&#10;J7olwTd2j8U9V/4N/wD/AIJvay2+90HxKW/vLr14p/Rqjsv+Dfn/AIJs2CeXbaB4lHudeuyR/wCP&#13;&#10;V+2FFUUfinqn/BAH/gnRrFuLW+0nxYyL0VfEN4uPyNc7H/wbs/8ABM2K5FymheK9w5/5GO9x+W6v&#13;&#10;3OooA/F/RP8Aggd/wTn8PXbX+k6F4kilcEM/9u3bH5hg9WqjJ/wQC/4J0yyGR9J8XZJ3ceIrwDP0&#13;&#10;DV+11FAH41aJ/wAEHv8Agnz4fuheabpfitZAc5bxBeNyPq1dBrf/AARF/YP8QOJNS0zxOWGMMmu3&#13;&#10;SHjpyDX660UAfjZqX/BCL/gn7q0kb32meLHMSCNf+Kgux8q9M4PNZdx/wQG/4JzXMRhm0XxOVbAP&#13;&#10;/E/vOxz/AHq/aeigD8Npf+Dd/wD4JqTg79G8X8nPHiO9HfPZq1dP/wCDfn/gnLpZ3WWl+MFIzyfE&#13;&#10;d6Tz7lq/bSigD8XdK/4IJf8ABPvRLv7bptn41ik9R4lviPpgtXod1/wRf/YbvrD+zr7TPEk8ZXbm&#13;&#10;XW7pmHGOua/V7POKWgD8W5f+CCH/AAT2leR10/xlGZVKsIvEl8gAPXGG4rnrX/g3l/4JrWk/2n+x&#13;&#10;fFsz5zm48SX0n6FsV+4tFTOCkrMmcFJcsldH4p67/wAEAv8AgnD4h0lNI1HQfEoijO5PJ127jYH/&#13;&#10;AHlOa5vSP+Ddj/gmho14uo2Wi+LxKpypfxJesAfXBav3QoqaVKMFaCsRRoQpq0I2R+IWq/8ABvf/&#13;&#10;AME4tZuDc6hpfjJ3OOR4lvRjHYfNVnRf+Dfn/gnF4fv49R03RvFglicSKzeIr1hkdMgtX7aUVoan&#13;&#10;41eIP+CDn/BO/wAT+Z/bGh+I5PNPzga7drn8jXjt3/wbTf8ABK69uTdTeHvFwYnoniW+A/8AQq/f&#13;&#10;Y9KByOaAPwc0H/g3A/4JeeG9Rj1XTPD3iwTRNlC/iO+dfxBbBFaGof8ABuj/AMExNT1B9SuPD3ik&#13;&#10;SyNufZ4hvUUknPQN61+6lFDQNX0Z+Lfhj/ggJ/wTT8KxmKx8KaxMrNuIvNau5sn15auxm/4Idf8A&#13;&#10;BOCZdp8DyqcYDrqFwG6+u6v1zooBK2x+SUX/AARH/wCCekalB4TviO2/UrhiB6Ak9Kq6h/wQ5/4J&#13;&#10;3albfZLjwpqATJP7vVLhOT9DX670U7jTtsfiVP8A8G+P/BNCZg6+GvEEeCTiLXbtRk/8Cq9pf/BA&#13;&#10;b/gnJo7ObHQ/Eyh/vKdfvCPy3V+09FIGz8W5v+CBP/BOa4UxzaF4lKkYI/t+77/jXPSf8G8X/BNJ&#13;&#10;zk6F4qPOf+RivQP/AEKv3FooEfibpP8Awb8/8E3NFuvtdjoHiXfjGZNeu3H5E1fuf+CBX/BOK8uF&#13;&#10;ubjw/wCIGKtuCHW7nZn3XOK/aOincd2fgdqP/Btb/wAEstUunu7nw94tDSHJEfiS+VRn0AbAFVE/&#13;&#10;4NoP+CViLsHh7xft9D4mvuf/AB6v38opCPwng/4Nzf8AgmHBpr6Svh/xWYXYOQ/iO9JUj0O7Iq/p&#13;&#10;/wDwbu/8EzNL5tPD/ijI+6W8Q3pI+h3V+5AOaWhgflZ4G/4I5/sT/Dmyew8N6b4i8pwQyXWtXM/X&#13;&#10;03k4rO8Qf8EV/wBgrxbMbrX9A1i4ctnLatcgZP0NfrHtGd1LXJHAUVUdZQXN36nFDLqEarrxppSf&#13;&#10;XqflBpf/AARX/YC0VxJpXhi/hcDh01GbP5mrHi7/AII2/sWeNrFdN1uz8UiBcYittduoBx/uEV+q&#13;&#10;9FdZ2n42J/wQk/4J/LYnTW0rxTJCeqy+ILtz+BJJrkbr/g3o/wCCaN0d58PeJ43znzIfEN6jfowr&#13;&#10;9waK5YYGjFtxgk2cVLLMPTk5QppN72R+NPgn/ghH+wB8PdUXVvDWneL1mXp5/iK9mQ/UM3NfSeu/&#13;&#10;8Ez/ANlDxX4Xk8G+J9Hvb6xkj8spcXszSKOxWTO4EetfoCR3FKM45rlxWSYOvVVatRUpLq1qcWN4&#13;&#10;cwGJrRxFehGU1s2tT8VIf+CAX/BN+CSSVPDviL96xZlbXrtgM+gLcV7FoP8AwR5/Yo8NaPHoOkaV&#13;&#10;4gjtYRtji/tu6IUe3zV+pVFdWKwNGvFQrU1JLZNXO3G5bh8TFQxFJTS2TSf5n5N+Iv8Agir+wR4s&#13;&#10;YN4j8PaxeFV2gzatcHj8656L/ghT/wAE5LYpJb+E9SRowdjLq1yCM/j1r9haQ9DWlGhClBQpRUUu&#13;&#10;i0RthsLSowVOlBRiuiVkfAf7Hn/BNf8AZb/YZ8V+IfGP7P1jrNne+J7W3s9WfU9Tnv0aO1keSMIk&#13;&#10;xIQ7pGyV6/hX37UcfepK2vc3CiiigAooooA//9D+/iiiigAooooAKKKKACiiigAooooAKKKKACii&#13;&#10;igAooooAK+Ef+Cmnw4+Bvxe/YN+KHwy/aS8VR+B/BOueFrjT9b8XTSiGPSVlZRDdSMeNiTbCysdr&#13;&#10;DKkgHNfd1fJv7df7Ojftb/sdfEv9meCW3gn8beDdT8P2k94SIIrq5hYW7ylVZgiShWYhSQAcAnig&#13;&#10;D+cH/giX8Pf2CvhX+zef+CWP7T1x4Y8eazqOv33iLQbrxRfWHijwX4zt59qx3fhO5Ktbxfuo0M2n&#13;&#10;sVu4pNzMGVt1f0Zfs6fsE/sU/sjanea3+zN8LfA/ga/v0MV5f+HNIt7S6ljJyY2mVPM2Z/h3BeBx&#13;&#10;wK/kr8ef8Gt3/BK74iW+m+Af2aP2grrwN8SdOt7X7dpdl4k0/wARQNrMEYEkq2TSW95G/mglSkoK&#13;&#10;dlHSvsP9lH9mv/g5T/YM+N3gr4V+IviH4N+PfwUk8QWGna7qutSBte0vRXcJNKrXpgvN0cfIHn3Q&#13;&#10;GMYxQB/WfRTV6fyp1ABXx1/wUC/ae1X9i79jP4i/tT6LpFtr914H8Oy63Bo15cNaQ3bRui+W86JI&#13;&#10;0YO77wRvpX2LX5R/8FyrcXX/AASQ+PVuV3b/AAHcjaeh/excUAfyk23/AAem/HVxtf8AZ88L53Eb&#13;&#10;k8VXRUjtz9goT/g9P+N7DP8AwoHwr8g3S/8AFVXgGP8AYJ0/njrnFfyGeF/CVvP56sAE2KkMfRN7&#13;&#10;Dkr9PWufsPAarfGyCsipKd/mHd8ucjByOKAP7DbL/g9S+O185MX7PnhcR5wpfxVdhiPXH9n1s2n/&#13;&#10;AAeb/tA3ADt+z74V2ncDt8U3pIx2I/s7qfrX8r/gr9ni01yCbVlv7S2A2tbgsGXb3LkZ4HNaOv8A&#13;&#10;wi0fRoYopNVtFkZh5yw52rgnDZ/2vWkmiVNan9d3w+/4O4f2gvH4K6d8CfCiTbk2258T3pfDnG4/&#13;&#10;8S/AH1r778Nf8HCvxavvB1x4q8WfDXwjpvlIrRxpr95Ojt/Gm9bLAYccV/Bt8PNbstD1ObSorpk3&#13;&#10;kRyGMoACOhLH+H0Oa/TD4PeOvC09tb/D7VbmOJXR5UErLJE8jDG8EkjngH3rxM1zV4daK7Pns7zp&#13;&#10;4XRas/ou8ef8HPnxR8JWvmWHwi8P3ErxsYIpNfuUMjDJOMWhAXbg5NeEeFv+Dtr4yeKNRTT4vgXo&#13;&#10;MRMohO/xHc/Mx7oRZYI/Gv5xf2hvEvh3w94Wu9A1VrRLgXuyO5ABZUjOdikHlW4HFfmPd/Ea5tZ0&#13;&#10;aztpIZI/3kBgU7B8x689eeR0rjwGYYrEUpSSs+h52V5rjcVSnJR5X0uf6Ivhn/g4b+NHiNbXyvhN&#13;&#10;4caW7bZHb23iGeSQMoJfd/om1doHQkE1oeJf+DiH4heHtKt9Vf4YaLie4kt/Ll1q4Dp5ag5YLak8&#13;&#10;5zwOnNfxG/Bj9ry48P2droM8WoxyCRjPLGg3YbAZQy59Onavpn/hq/Qdc8W2d/4ot5FtrXK3C3jH&#13;&#10;ynII2OeAzcYBwMjpivynOcx4roVZezTlFK+iWvpofiWfZnxxh8RN0bzildKMY6/ej+j/AMY/8HTP&#13;&#10;xV8O295e6f8ACDwzcwWsqxiSbXr2JSSAckmyPHXkCsrR/wDg6u+MGp2Rvj8GPDKRBwvmDxJclcN0&#13;&#10;62QPP0r+Zz9rb9oXwB8XNHh0XwfBptpE2Fll08CMhkP3cdcsegPSvgC3+JN9oOoPpl8JRG21G3RF&#13;&#10;t23O1i3AG0cAdq+44GzXNcVgfbZjTcKjezW33aH6R4a55neNy32+aUXTqt/DK10vNpJan9u9h/wd&#13;&#10;T/Ee6uZ9Of4PeH0mA3QSnxBc+QxA5DE2W4YPHAOa4fVP+Dt7x7o7y2V/8G9AjuBE81uG8QXQjkCe&#13;&#10;7WasM9vlxX8YEHjq3XWEnS8nvI5ZPN/ethQAccZI4A4FSWFlF4w1dBFI94/mOlxNIC3lQv0BPT6e&#13;&#10;gr7RUq86fLKfK+6P0BUsTVpcrqcr7pf5n9ZWof8AB5d8XLNpEX4EeGmZEDhz4lu1TBPcmxz+ld38&#13;&#10;Kv8Ag8V8XeNL97XxX8GdC01FiZg8HiC6l3OPQPZJ8mepr+Xi/wDhN4W0rR7a/wDCOnWmqSxjdNDM&#13;&#10;QwHYgqfvLnoAK+uPDX7N/hPxf8GIfH97Z6Tp13DPHYzwH5XXI6xjj5T3rppRmtJP5ndQhUjpN3t/&#13;&#10;XY/abxd/weWfEjw/cyQWPwO8O3EauUSRvEl0AwXqwxYnAFdT8LP+DwP4kfEiOVbr4NeF9NlhhMzQ&#13;&#10;y+IbxixzwF/0H8+K/Cyy/Z8+Ht78LdV1jw1BaLeaAyi43hWR7eT5S2znoe/evh/WfAcGhXV7qdvN&#13;&#10;ZtPF5Xly2+dxK8rwOoYYz0xXBnHtZUXDD1OSfR/8Ojzc+lVnQdPC1XCb2aV/zP60/Fn/AAdvfGDw&#13;&#10;nZpqdz8FfC0tvMqiB4/Ed6C0j9FKmwyPrUOj/wDB2p+0L4htI5tB+APh66kZCzrD4ku2VDj5QWFi&#13;&#10;evvX88v7JP7HvjD45aoZvEcbataQn+0WtF3OhYnk/dHXGMelfoV4r/Zg0n4XeGX1aCW3tIzKttBb&#13;&#10;iJUSEliECkdG7HPPrXhLOp5fh4f2nVvJvSy3Plo8R1MrwtP+1695yelluumx+iN7/wAHbfx7s45I&#13;&#10;2+Avh4TwRtJPFL4ku0+6MEKTY8nP6Vxuo/8AB4x8ULS3a4j+CfhbEcSyOJvEt4uCRyB/oHOPWv5/&#13;&#10;vib4Qs5dUukgQuYZW+0eauMBBgtGV4ycAgZ6V8B+MfDVu8gl1cNDaxLI07D5pAgJJD49QRtr6nL8&#13;&#10;Sq9NVY7M+1yzHxxVFVobM/r48Tf8Hg/7QPhbRbHX779n7w8bXUQ8lpKPEt5iSJOC6k6fyM9fSuBt&#13;&#10;/wDg9H+Nd2my0+AfhZpsMxj/AOEnvfur33f2fjpzX88Ou/tO/Cr49/ADwb+zxc6Rpmk6p4La4a31&#13;&#10;m4CrdXkUxIEUr5AIA5A7mvM/hP8AAHUvEPiORY0jyVkSFlIXz1C9h33e3bpXYei2f1TfDH/g8P8A&#13;&#10;jh4/8TDw/ffAzwhp6spZLiTxTebOPUnTwBXa6v8A8Hbnxy8Na7caRrnwS8HlYtrxzWnim7kDpJjY&#13;&#10;c/YAOc8jNfy02f7NTadpV54l1C0nj8hpIoIYBteWNU2NkeqtXz7qHxf8CWuo6b4c8Q6KRLbTCFpp&#13;&#10;JMMxUgZKnHAHr36VnU5t0zGrGejif2YeK/8Ag7p8Y+H7yxsrX4P+HZpbqBJJTJ4hukWNnXJHFkcg&#13;&#10;dM16H4E/4OlPjj45+HmpfEO1+C3hqG301irpJ4iu8yHtsJsRnNfzX/Bn9nz4UfE7xPqHjNmtV0/T&#13;&#10;dLXVnW5Quu5Ey0YzwASNo7Zr8/fiD+2LrGh39/4O8G2cVvpcV88SiMBkkZcqPkHAUdeRVxd1cuDb&#13;&#10;WqP64l/4O+PjXDqJsdT+BXhq3VjiNn8TXW4k9Mr9hHGOp6V794f/AODpr4h3vh2bXte+EPh62CIB&#13;&#10;CIvEM7q8h7FmtFwo9evtX8P+jfH/AEnx6sGkeLtJs57sIttLdWgEcrIB94npnuwNZvjbxF/Ylimj&#13;&#10;aSlxJZbZHSEsTGTn7r9vqR0p2e5XLI/ufs/+DprxVcaV9qk+F3htbhm/dxDxBckEehP2POcVxPij&#13;&#10;/g7K8U6Bp7XNp8JvD1zMoLCMeILgLhevzCzNfxs/Bb4afEz4s280WiQTR2cKByI7keWnPLEH5zhf&#13;&#10;Sv0Q+FX/AATw/wCFsEeEdZa/uJWiWRxaoECxAclGbAwD2J5r53OeIcPl8JYjF1eSEd7nyuf8UYXL&#13;&#10;ITxWNrKFOOrbP2I/4jM/itcXv2Gz+BXhoMJvJczeJ7oBfQnFj3r0OD/g7k+Pc+pLo8HwJ8LSXDxi&#13;&#10;RAnii6IIPXn7DnjvxX4bftPf8Ed/Ffwf+H8vxF+HN3BqNraIhvrJgDNGA+AVGTuOOvpXwp+yrZTa&#13;&#10;547isLu2bNpK8cyTHAjAYq7N6Y649K8XIeOMJnOHnjcorKpCOmnfsz5rhfxHwHEWEnmGQ4lVqcbp&#13;&#10;pd10P7Lr3/g5g/ati8MnxFZ/AHw7IdqMkL+JbpDJu+8FzY56dCeDXz5r3/B3J+0Rol3dadJ8BfCg&#13;&#10;uLeURlJfFF6i9MnLf2eRkegzXzsfFPwj+HXwst774mTWV95ETRtBZOk0ks5PyKxDZVQMYH41/Pl+&#13;&#10;1V8cl8b+O72Twtp1tZ6ZHeZtUSHLERjaXYjn7vtXfw3mGOqRl9eiou+lux6/CGaZnWhOWZwUHfS3&#13;&#10;Y/rh8B/8HW3xh8T23n6z8GvClsplWFXh8S3TJu27iMvZL04HpmrWu/8AB1n8V7S1lutB+DXhq8yW&#13;&#10;+zxt4kuIywjGX3f6GcY9q/h3s/jzq2lwCDVfLuDblVCJ8jMinghsYBUH5c/Q1zHinxffavqrP4em&#13;&#10;kZ7lftECgkM5kYHLAHHynqR1Fe7KVV1LReh9HUq1vatReh/Zfc/8HkvxQ08NFqHwQ8LRypL5bovi&#13;&#10;a7YKPqLDP6VsX/8AweKfEiPS7W9sPgj4eaWRX+0xzeIrtBGVGQF/0Els/Sv5X/gR8APCvirURf8A&#13;&#10;jG4WRrmLyzJcfu1ZmXc4IJ4UHofWuz+IvwH0/UtPlu9OtEto0aUWskcuWLQHYy5ON2BymPpXDiM0&#13;&#10;/fRoQep5+Izu2JWFg9et9uv+R/S/L/weLfFtRug+CHhSVFtxJKU8TXnEpG4xjNhycfTmvoD4ff8A&#13;&#10;B0L+1D8RLGTVtJ+A3hf7JDBHLLKPEt4xHmMFwALH36V/Il8DfhB4bufibZ+H/GVgI4cAATLtMoC5&#13;&#10;Z3JxyOoJxzX6n+DfDM3wa+LNh4F0x7FNMvtkv2pgr28sJ4zvzjkHLjuRxXPm+YV8Jh54mTuopvRd&#13;&#10;jjzzMcRgsLUxc5XUU3p5K/mft94i/wCDlb9sLw5b/a7z4D+DIo2hMyNP4ovY8Jj5S2bD+LtivnOD&#13;&#10;/g7k/adutTfSbX9nzwvPMkiREQ+J75wXJ+YYGn5GF5HFeyfEH4OfDPx98HrfSbSCytUjRJpHtEjd&#13;&#10;swqQApLcjceOcCvxgstK+E3gP402XhXxvJE0UV6yXE9gVEsuRwvyk7sA4Y+9fhvAPjzLOKGLqrDy&#13;&#10;vRTdrdOlt9T+bvC36Tcs/wALjqyw0r4dN2S1aV7dN3Y/b/4d/wDBy/8AtkfEK+FrD+z34ZtI9r5m&#13;&#10;m8S32Ny9FGNP6nI78V7fZf8ABxb8Y7O4GneLfhJoFvclgPJtNeuJG27ck/PapzxxXlPw48CfBT4m&#13;&#10;6tb6H4Ehhsp7WGFopbeHaoik+Ybl4DDj5uc1+Nn/AAVo0zwz8LP2m73RvBd6rzraIlzDaAKxmKjc&#13;&#10;G2EqMt6Hj0r6nwq8Vf8AWiFeHsZ0ZQ7pfqj7fwX8bP8AXOGJp+wqYedP+ZJP8vmfqL8Sf+Dq39oL&#13;&#10;wfI9/oXwH8P3enRNiSa78SXMMyDnqi2TAnjsSPevJNB/4O9v2l/Fl/PY+Gf2e/DFwsK5Ev8AwlF4&#13;&#10;FyByGP8AZ/GDX4n/AAw+D114wsRrfj68Fnp0EzSmCQA9RjygCfnbJGCOK+3/AIEeAP2VtJJg0yz1&#13;&#10;Bri4kaG8kihVZPK3BTtGcELnJ9smv2ZS9lC9Sd7d/wDgH9AU17CnapU5rdXv+Fj9KvDv/B03+1r4&#13;&#10;is3uov2fPC0AHyxmfxVdIHfBOBmxHHFcF4w/4O3v2mPA7ta61+z94XE6jdiLxReOpBHGNunnqeMf&#13;&#10;jW141+Fv7Gvh7wYlvF5/2y6YSfZzB8qWyoQ0xC5yBnOeMc1+GH7SXwg+E0l/cv4V1R2+0Ql1hk+V&#13;&#10;W8tgwVWBPBAHX1NY4LM6OIv7KV7HNludYfF3dGV7H64eHf8Ag8a/aZ8SSOlt+zn4bGHESlvFF4vz&#13;&#10;nopzp46+1fT+kf8AB0l+0peaa11qHwG8N204tTdGJvEt1gDscmxBwSOMDNfyP+A4NPnum/smFWaK&#13;&#10;XedgHkSY+XAcfdx69sV+guqax4JGiPAl0sTx2C/cO+4jIQsWbtgFccHkGvnOJuLoZe4x5eZs+T4w&#13;&#10;44hljhFR5m30P118T/8AB3l+0H4Wt4p7v4DeE8SEr/yNV3zggEgCwJwPWvME/wCDz746y3zWMHwC&#13;&#10;8Ju+GMePFV5tbDADn+z8V/Mz+0FZ6Ba+ID9n2C3uIYhxjBkZSW2rkkKe3ua+M3l0W3iuZBBNawbF&#13;&#10;aPBHnSMcjJ54yR09q+iyvG/WKMay2Z9bk2YrF4eNeOzP7VtL/wCDxD9pHUZTEf2fPCvKB08vxTet&#13;&#10;nIJxg6eO4x9as/8AEYp8czEHf4B+GIiPOWVJvFN0hDxFRgZsOc7v0r+MGy8SR6R5Wo6XLKt4sCxk&#13;&#10;tzGyscEkZ+Vh60zV/EU2q3hfUzE0ySA74z8oUj5Dg9jzk10TdTnVlodFX23tFy/Cf2r6b/weN+P7&#13;&#10;rUbSyuPgr4bhW6Ter/8ACSXLdOG6WXY8c4r6E8J/8HZT61Js1r4WaXaIdi701qZwHYN8vNsPQYxX&#13;&#10;8BsWt6RBqJ8iRYVTZMioB98Nkhc8he9erar4jsP7KtiknlHMW1AVEfzuxDkHksc1hi8XKny2je5y&#13;&#10;4/MJUeW0G7n9/Z/4OhvDU9ml3p3gTS5TKdkUL6vLHJlQN+Q1v68LjOa4fVf+DpzUdLsmup/hnoIk&#13;&#10;DELbf27O0rD+HAW1P41/AHqfilpptouBkP5ccKbzhgT0OOvIP41Sh8Ua1b6j5dzdYZIAkVwcl4ZA&#13;&#10;xI4GSckYyRTqVKriuTcudavKH7pa2P7YfH3/AAeD/GDwnNdx2HwQ8KTrAGMPneKLpHl4yAFWxYg9&#13;&#10;jnpX9vPwm8Y3PxF+F3hv4hXlutpLr2gadrMtojmRYHvbaOdowxALBC+ASBnFf4eviSbUtYsp9T1m&#13;&#10;5F3MPPkWTp8wU8MOvB796/21/wBl0k/sz/DsnqfAugE/+C+GtsNGoofvHdnRgoVY00q0ryPc2AI5&#13;&#10;r+J39tD/AIOwvit+yp+198R/2YtK+DHh3WrfwJ4y1LwtDq9x4huraW7jsJjEszwrZSKjMBkqGIHr&#13;&#10;X9sbdK/x4P8AgrZpjzf8FZ/2gsQtJv8Ai94hbI9PtTV0HWf0Y3H/AAea/GiG5WBfgL4YbPf/AISe&#13;&#10;8H87Crmp/wDB5Z8ZrBVI+A3hliwBGfFF2B/6QV/Ibc+EpLnUgFg24UDB9q9AvfhXqGo+GV1O0gMq&#13;&#10;xAq/y5wR15OKAP6j0/4PSfjT9xvgH4WB9P8AhKbz/wCV9NH/AAel/Gkkg/APwqPQ/wDCU3h/9x9f&#13;&#10;xw6z4Ou7F2MkRXHP3a5uLQJZmAUMT2GOuaAP7ZrP/g8v+MV3Zm5/4UV4WBXqP+Enu8f+kH9KoD/g&#13;&#10;88+MYOG+BHhb6jxRd/8AyBX8b8+gPoOho15GYzN0z6Y61x0Iso5ursc9qAP7htG/4PFPilqdtJcX&#13;&#10;HwR8MQhFypPiW7YH24sK5q//AODzT4qWe5Y/gd4XlYcLs8TXgBP46fX8Z0cMlzpEkFgJCQCxXvXj&#13;&#10;98biF3WRHBB4z/OgD+4bTv8Ag85+MN3HI0vwH8LqYxn5fFF2Qf8AyQp9p/wecfF24I834EeGFXOG&#13;&#10;/wCKnuifwH2Cv4jdFcLZyy4Jz3zWvoEEN7diFsgEjduGfyoA/uYi/wCDxvxYLJJ7r4K6KkjdUXxF&#13;&#10;cED05+x1Vi/4PIfGLMBP8FdBVSeq+I7kn/0ir+Nm7+FdxPpKXdtLHhhk5yDtFce/w2nSXEt5Eg7g&#13;&#10;tjFAH9u8f/B4d4gnhJt/g3pBkwSqtr9wATj1+x1wev8A/B5N8V9Hn2QfAvw26/3n8TXS/wArA1/I&#13;&#10;V4V+Fdi7C4u9Xt4lRhwuSSKr+NfA+nzXHmaY7TxAbfMAPJ74oA/rRP8Awej/ABj3bV+Anhg/9zRd&#13;&#10;/wBLA1c03/g8/wDi5dyGK5+A/hlMd08T3Z/9sBX8Y994La1kAiByeBjisiDw/ex3GwRncemaAP7m&#13;&#10;r/8A4PFfF1noyX6fBfRJJ2GTEPENyFU/X7Hn9K83uP8Ag8/+LCsfsvwJ8MOM8Z8T3QP/AKQGv44t&#13;&#10;W8PanY2UMd8hUOOARk1yMvhlpXBjyMnjtQB/bDpX/B5p8SLmYJqnwN8PQr1bZ4kuWP4Zsq6bUv8A&#13;&#10;g8f8Y2gza/BfQHHBGfEVyOD6/wChV/FB4f8ABk15OLeTJ5654xXrI+EemX5wGZWVQWH0/GgD+uJP&#13;&#10;+Dy74ozNi1+Bfh5wTwT4kuucf9uNZkv/AAeafGOOUp/wofwzgHr/AMJPd5/9IK/krl8FeHtCgWAy&#13;&#10;SeaM5xzUlj8MrXxJJ52lS7D0kjfnB7mgD+tCf/g85+K8FqJj8CfDRcn7n/CTXY49c/YaxR/wel/G&#13;&#10;TG//AIUJ4X25wf8AiqLvP/pBX8onib9njU7GCO5ilWQsu7bjHFean4R+IWmURw5G7BHoaAP7FIv+&#13;&#10;D0X4rvlW+BHhoHqB/wAJPdH/ANsK2Iv+Dyn4x3EJli+BPhjpxnxPdj/2xr+QLTfgRd3Ugm1KWO2V&#13;&#10;eWJP/wBevV08G+ANE0xbD7R9rlK5byxkAjr070Af1MW//B5j8bZLnyZ/gL4WVcZDDxRdnP8A5IU6&#13;&#10;9/4PLPjdbWouY/gN4Ucbtp/4qi8GD/4AV/J9faN4QhUS2dpKQp2kn5TV+58E+E9Q0ATYeNWfBDHq&#13;&#10;f8aAP6nrb/g8++N91IYh8AvCpIGePFN5+n/Evrel/wCDyn40w2P2hvgL4a8zP+rPia7xj1z9gr+T&#13;&#10;DTfDXg7w4scjKjuxKLkdM981jXGj39zcM8gjaA5G0LngHjmgD+tX/iM1+N0imSL4B+FyBwCfFF3y&#13;&#10;fT/jwqE/8HnvxmiQM/wE8L57geKLzj/yn1/Kvpfwv0+8tTNIGiBY9D61duPhp4QsbRn1GQhRznI5&#13;&#10;/H1osB/VNZ/8HnHxkupgn/Ch/CyqQfm/4Si7P/thVOf/AIPQfjPbuUl+AvhfrxjxRd8j1/48K/ky&#13;&#10;fwz4PttPN/p6NKecZOTzXmGoaHp8s5k8qRFA570Af2R23/B578YrmN2X4D+F8oOg8UXZ/wDbCltf&#13;&#10;+Dzn40ToXf4C+F1AHGPFF2efT/jwr+PHTtC8N21nLcOX2nGQBiuZu9S0uKZItNgYKrfMWPBoA/s5&#13;&#10;i/4PPPiv9o8ub4FeGQvTcvia76/jYdKr3X/B6D8XbdyqfAfwyR2LeJ7sZ/KwNfyO6L4O8DeJkDm5&#13;&#10;NtIACBIMrnvik134LSxr9qsrqGWM9Np5xQB/XRp//B5x8ZL+cQj4D+F19SPFF3/8gCtbVP8Ag8k+&#13;&#10;NGmRLcN8CPC7Ix4P/CUXWfy+wV/FrN4RudMkYs6hl44POAa3L7w9Nc6VEzM+4npnAx9KAP7HrH/g&#13;&#10;89+KV0C0nwK8OBQcEr4lujz/AOANVLj/AIPP/i9Gx8v4DeGSM4G7xRdqcev/AB4V/HVZ/DXUbezN&#13;&#10;55qgOdqKx4Ofw/WuT1rwreacdzZY9B3xQGp/alov/B5j8WtSuvs9x8C/DEfBbI8T3bdPrYCopf8A&#13;&#10;g88+KNvdtDL8C/DRVTgMvia6z+tjX8TOiWF5JcyXIAACkEHjPoMVyd9DcC9KlSGL4PtRe4kz+9rS&#13;&#10;v+DxHxXf6W15P8GNFikHRP8AhIbgqR7H7GK47Uf+Dyz4k2d2baL4HeHSoOFL+JrkE/lYkV/EDps9&#13;&#10;6dOlgiU/Ip9etcldXl0QXckkHGW60riV3qf3q6d/weG+PLzS57ub4L+Hkmij81YR4juSGH1+xVw8&#13;&#10;H/B5j8UZLgQ3HwM8NxhgdrnxNc449f8AQa/h68P65eQzeQ7fu2VlI69uKxLq4uRcELvwhwOeAPpS&#13;&#10;5ZW1YrSsf3iWP/B4v8R7u1lnb4JeGw0ak7V8S3WD/wCSNcHef8HofxctnKJ8B/DJI6BvE92P/bCv&#13;&#10;4pfDB1G5aQoCV2EHjrXPa7b3cNwwn49+lUWf3E+H/wDg85+K+sXws7r4FeGYwwONnie7Y5x72Aqb&#13;&#10;Wf8Ag8y+Lmk3DQf8KJ8Mtg/9DPdD+Via/hh0a+urDUo7qPOUYH2x3rqvGlncJcLqQHyTgSAjvQB/&#13;&#10;bto3/B578Q726SPU/gd4dhjJ+do/EtyxA9gbECvq+2/4O1tDk8NjXLj4Y2fmlNwgi1eRh07t9nr/&#13;&#10;ADooZ5FlBbON3Y4r1OXVL2HQpEsXbysAY559alvWwm9bH90t/wD8HjF7ZylI/g/pTDdhc67PnHvi&#13;&#10;0Ne4/CT/AIOvoPiTfm0uvhlpViMbtw1qVzjvwbZa/wA6ifUpjJkk7c5OMnrXdeFdRuoL37ZYXAiE&#13;&#10;XI3NgnIPTBonNR3JnUUdz/R21r/g6U+F+jXotJfBUD8kMy6i/bjgeTXongT/AIOdf2efFs32TU9A&#13;&#10;GlyNlUee5kePd23bYs49eM1/mia9411GS68ySUFlYgdc9Qc5pdM+IuqWlz5wkcnOTnkE+nSkpPew&#13;&#10;0312P9M7U/8AgvB8fNa1BB8G/hZ4U8VWMw3QXVt4huI2K+rJ9kJX3BrC8R/8FyP26PDdp9rvPgD4&#13;&#10;YdQDuSLxRcM49toszX+fr4H/AGtviV4M0htP8H6hPp7zjY0sTlT9Ac8CsTSv2tvi7a3017J4j1hb&#13;&#10;tHLbvtL7c+4zyaU6ijuRVrKJ/qAf8EqP+Covxr/b++IfjbwT8WvhnY+Al8K6Zp+oWlxaalNfG7e8&#13;&#10;mlidGWW3hCbBGCCCc56DFftxX8UX/Bpx+1D8Q/j/AOP/AItaL48vPtraT4d0OWGZxmQ+Zc3K8t1I&#13;&#10;wtf2u1pp0NdOgUUUUAFFFFAH/9H+/iiiigAooooAKKKKACiiigAooooAKKKKACiiigAooooAK/N/&#13;&#10;/grx4Z+OXjL/AIJofGvw3+zbLfxeNLnwFqA0b+ynZL2TYoe4it2QhxLJAJETb8xJwOSK/SCvgL/g&#13;&#10;qd8Pvib8UP8Agnf8YPBXwVn1q18XXXgfUJvDc/h2WeDUxqNqouIBavbETCVnjCqE+Yk4Gc4oA/l5&#13;&#10;/Z5/4NOf+CbX7R37Ingn40/CL4qfElPEniHw7Z63H420+7s5rb+0Jog8o+wmBHj8mbcjx+esilSp&#13;&#10;YMCa+0/2Ifif/wAFH/8Agkl+0h4P/YP/AOCkPiD/AIWr8IfiBqQ8M/Cb43o0kl1p+ssha10fVzMW&#13;&#10;mQXAUrF5zvtcDZK6ZCfmV+zz/wAE3f8Ag5k/4JV2j/FX9kTxf4S+LOh+Jki8S+J/h/q10/72+ukE&#13;&#10;twWsdUFo0d0SSJZLW5SSRuXDHiuV/bt/4L7ftG+MPh14P/Z1/wCCiX7Nfi/4L39j8U/CXijxD4tS&#13;&#10;2urmxi07QNSjvp5NNguoYy1w5iEabbmRdrN854FAH+ganSnV+Fng/wD4OGv+CbHxrPgPRf2bvHFh&#13;&#10;4v8AEnjvx7oXgm08ISrcaVrNsNYuBDLdyW1zAGMdqpLtj5WxgPyM/ukM45oAWvyp/wCC4U0MH/BJ&#13;&#10;j47y3Gdi+BLgttGTjzovSv1Wr8n/APgug7x/8EjPj20W3d/wgVzt39M+dF1oA/yq/B2qaSJjdrPG&#13;&#10;NOSMyKxxmNlGWyvU+1eE6/8AEOOfXtQljbdG06shTClY8kDaemMcmsGyt9ae8k0iecjed0gUhY/+&#13;&#10;A+o9arS+FUWV4rw+QsYGxgmBJk8kNzmgPI+u/hb8ZPBujeHL3StYeSBZYgkFyE3DdxkIQeN3Q14l&#13;&#10;4v8AGra9JLHoplMMT5Jnk4UDsfUY6e9eaypd6cptp5EWCRwqxr/ABxj/AGTxWzrCaxotq99ZQLcx&#13;&#10;uihWC/IoXBJJHf8AnXBRy6MK0qym3fp0PJw2Uxp1513Ub5ujeiK+g3uow6pLcRvC8xh3MH+cIing&#13;&#10;MnXoete1aR8bfEejWkF1axpK+nr5UXljcQXP8SfeCjHOK8H0u50C81f+2Neka3gmjBuVtPvuzYGF&#13;&#10;zwACASDU17qE+l+JGk0iZTaghIeMsFxk5xwwbjPNc1aFGrW5KkNV1ObERoV8T7OpTu1re2h6F8QP&#13;&#10;HOsapqEN14hnN7LdI80cTAiGIdSMZPA4x3ri4fF891EbCKLy3ijZtwGBzzkE8duOTWuuk+H/ABZq&#13;&#10;8USNNI5jRGQfcTcfmCrnJ5/SvurQfgZ8A9B8IzhvtOo65AsMgtphtTYeoXnk7vfpXqxppaLQ9pUY&#13;&#10;pWirH63f8G9/7PP7IX7S3jS8j/aqv9P0+fR5obmysNQvEtxflRuMYD/fyeTjrXyx/wAHDOi/A74T&#13;&#10;ft93Xwv/AGbbJrDRrfR7eaeK2jCW8M9wnmkxFT86MGB56HpXzTrfjDQPhFruj6n4Q06OwszChM8Q&#13;&#10;Kstx0fJ6kjsa+yf23/D37Hn7QaeG/HfhHXbg63/wiNtc+ITczCeRryJfKKBmPBAAO3PfFbJ2tqa3&#13;&#10;6H4Q/D/SdO1DxNY2Hi8XE1j9oT7QLJj5hywbcMcscGvqr4s/DrQvDdjd65oUt4dHZnS0+1qEnI2g&#13;&#10;4bOefWuw8H6H8Hfhvol14kE7S3kcP+gqQFeR84DdSFGfSvjn4h654q8YatLaatJeIlwzvEuWYbc5&#13;&#10;GAP4sV5qwNsQsQqj0VuXp6+p5kssSxSxftJaK3Lf3fWxyml3sduDLPLtTydnlqM4A5wDwQa19O8X&#13;&#10;6pYzDUNJ82IPtM3lOEUr7jvnrWfo3w9k1fWt1xhWVIyNzlcjGAW4HIHWvabP4MzTxyalpmLe1Hy+&#13;&#10;euwq6xqA5HP5VGKzWlQXNU0M8ZnVHDx5qzsTeAvic6qp+0J5ZuxIygMzjbyyluhUnr0r2fx7+0Pf&#13;&#10;33h1fh/4RuBaC6m+0SDl9sgx8xAJwMdAK+ZfEOlaRpwWHTz5cSMIpHXC89zxw5Jrxu71i70S8jub&#13;&#10;PbJFC2JZHBzuHHzjvnGc10YbGxrRTgdODx8K6vHqfvH+zvNo/hS2XTtflfVL/VbQpe2lsoGUkA2j&#13;&#10;JOAxOcV+n/7Nn7Pf7O3j/R9e0r/hFZ2n0q3Op3EjyBfs475z1bIwc/yr+Yv4QftO6h4an84x+WY1&#13;&#10;SdZ2QEF0+YEktnn0Ffp/8Gf+CpM/hbUdXi8uI6de2B+228UYjkuGZeU35ztJGentXjVcxrxxXsKd&#13;&#10;G6/mZ4WIzbErG/VqeHvH+Y/XjwV+1X8Ifg/ef8K98B6V/YFrc3ZbU752CyvHF8pjSQLxknPvXO/G&#13;&#10;rxr8P/h3p1zeeMxp+oaPrMXn2RluledA6jaXXPBzyMc1/NZ8V/25Nb8daxd/2HbwQXRummtHb5l2&#13;&#10;lyw+XoPevljx5+0L8QPG7x3HiTUL+92ArGhYqinpwDnjPp2ozTIaGYxSxEdtiM54Zwua01HFQem1&#13;&#10;tD9fvij+0P4D8Q3smleD7eHyY4pJLy3kUNlUJJxkggHjkda+Bl+KXhDXZZJrmxa4t7pVaWDyt0O8&#13;&#10;HHDA5xjjnuK8J8F+I9E0TR4/EGuSz3V7PdzWs0IbZGYcdTJweckdOMV9J/DX4j/BPwB4SF5caZ9p&#13;&#10;uob5jDDcyCSL7OyjI9chs8mumOAeGpQo4ZaI645dLCUqdDCLRFrQ/wDgnB8SvjtaQ+PvgFbtdxXE&#13;&#10;win0yMf6VCz/ACghOpUnIBA4r91f2A/+CCn7ZGv3lh4k+M883hXRdIAae58z975K9MoSMFf0r8fv&#13;&#10;gt/wUe8bfDL4t2fjbwc0dhp1rqUDT2Vs2VkgjkDgKODwoI7iv3r/AOCjf/BxXoH7VHg3RPh9+zxb&#13;&#10;6v4X0eIqviBriUQXMszLsAby874h2969StUnGneKuz2qtSpGk3GN5W0O7/b08OfCn9n7wmfCegNp&#13;&#10;19FZWRhnu2j2ySnkqF3Y+9jJbOM5r+Xj4v8AgTwT8c9ffxD4DeKw1cHLWswCo46jyyOByOfWvo34&#13;&#10;zftDr8afBw0TxFq03lI6tbTPukn2bceW79AO/PNfCV94g0iwvEj0RnaO1jeRrpf+Wh6sobOSR29q&#13;&#10;8rJsbXqR/wBpjZ+R4fDuY4qrFxxUbSv02Psb4R/FzxR8Lvgvr/wmuUWS91aE6ZHcRyjcfMHCZ5zg&#13;&#10;8jmvhfWPgB4/tddm02axG9XXzp5mDHD/AMRJ4OeoIqXT/iXqO4LcGR1klB89iAEUHAySc5HGOK+6&#13;&#10;9L8X6/8AEp9C0Hwkhub6zjEd5tG9JYwv3S5Ay23pk8mvQx2Op4alKtV2R7GY5jSwlGVes7JHzj4O&#13;&#10;/Yo+JGquL1YDb+XG10AMESjb8uSvY9OKyfGXhDV/A+nBfHsb25tXkSMxNvEgxnay+ua/fXwz46uP&#13;&#10;h94OtPDRj0xprjy7CfDIWSIsCpkDEFWXpxxXuvxs/Zv/AGY0+E9p8QPi3a2l3Pqd7HPbxo5jMTMm&#13;&#10;5g4A4HbNeZlGawrweIk7L8jxsjzyGKpyxTk0vwt3Pxy/4JtfHjwZa/FiwXU7cLaw211Hd291lVxK&#13;&#10;pVCQAckDkYr9Z/hf+1/Y/C7xjNptpCNRs5luvKMB3FfNfeAZMAdOFUn86+BPif8As8fDnwbaHxx8&#13;&#10;ErnTVmKR20MUZXaQ/wDtA5J7V8eaB8VviL8O7q6tLtYhas7falUhVkkVd0e04OGU18d4h8GYTijL&#13;&#10;pYKU/dd9U9vuPz/xT8P8Dxnk8svnO8ZX1T1vsftf+1R+2roHirw1b/Dzw7IubmZZrsy5+dCu4hVT&#13;&#10;khc8+9fz3ftAnXPhn43fxB4Knby9QQyzxRybCMccgchcdvxr1LSfjRYSRyS6nsWR5CsRkUO0cfXA&#13;&#10;PXGa+MvjF8W9R8R+IbiaSWO5ljKoZoRmNkxjYy9uMc+tcHg34V0OEsueX4aV1e93u35nD4B+CuH4&#13;&#10;Gyl5XhpOSvdt7tvuJJ8TvHd/pi6XHPckLN58okZmBIPALE8k9/8AZrirm9vo2l/4SG+k3tGJp4o5&#13;&#10;NxLsON46gZwKv+C9VDS8xrI7yyMiPGdqrjgg9eOhNc34o8B6zpervfX1rPMlwdsE8YGx9xyct/jX&#13;&#10;61OnFu7R+4SpRb5mrsz9Fs5tWsnmhtg9vE7xxFxubzFOcA8c7uxrtLfS7SxtI/ElvDIJrVBEjEMd&#13;&#10;7kZClsYHpxWF4ZutR0fUEt5IrmJYJfM88LuULu546EgU/wAQ6hceZJGVdF3GQIJCylWyNz8e4GB0&#13;&#10;rzaFSu8TK6908ehPEyxclKK5e59kfs+fH7wL4G8Qxz+MbmafzYvJeCWMvCrxnft9CuRtPIPOa7n4&#13;&#10;kftGWWq65b6N4bj+z6ZBdLcFFKt5r5++M9F549hX5zW1ppTww21u8ciBHWWJiT879CQcNjPpVmDW&#13;&#10;pDqX9m3cNom0pCJFJCYOFU89OOMVlLJKEcVLGSbba67L0Xc5/wDVvDLGSx9RttrZvRW6pdz9G5v2&#13;&#10;kvA178V9FvnSSMwosV3dXCfu2KEBgRyCMHNfRnxn/aN+Hd5FPpWn3P2rRopSNKuIwqyxrgNgLuyM&#13;&#10;djnpX4s+I9R2ssU7wNdRxhwY48RtgHKbxnkjmue/tLUtXVZX8wwlPNWJWGIx6D2wK9alKFSOmq/r&#13;&#10;dHuUalOrC8dV6foftn4L/aK8Ua3oq6BpPii5W2tlaKRJ7lljEeAQSBzhh8tY0fjL4W3t22p6vqkD&#13;&#10;y5AkvgTuSdZF3KrdQG6bu1fkN4U1bX9C1sXkyyqlzH0YFXII5KkZGCOAD2NTNNe+I9QkstLt7u3W&#13;&#10;afz5o5WPLr0+b+7kA14VPKKdKbp0KMYxe9klf1sfN0skp0KsqWGoRhCW9kkne972S7s/qo/Z3/bR&#13;&#10;+F3wI8aWXxQ8Tag0xg0uVY9OWUqJ50XbE/7vI2r2zgGvzx+Of7SGifHj4sax4xv1kuJr2d7qVxHi&#13;&#10;NJDkspHGdox34r88vFut/wBmabp9hBLETp2nR205QkiV0zvIB788/SvBJviXq2kahK9lcI5kkITD&#13;&#10;fIpYYYsR3I6nv0r1cDl2HwytQpqN97I9zL8pw2EusPSUb72W5+pi/HPWvE1tJcKmIrHbaxW0Tja6&#13;&#10;rg89tzKCDVyx/aV/4R1hBoi3NvIlzIJCmFZY3AUqeeOp5zmvyng+Jfi+DS/sNlMsdkk/myyKdpdz&#13;&#10;64yeO9Zr/E3Xnhmg8sRSMCyTuDndu+8TyfpXVKKkmmjqlCM9Gj9YtV+PHj7wEDrOk6+9zZ39s1nK&#13;&#10;Hk3GK35LREcgbs8Yr548W/tAXXiS4llibcZEwjByGUKNnyoeOc4PNfKNn4qutWMC6p5s0Ji+aJWy&#13;&#10;N3qV7nqT0rHHi9tPu5pdOVZWaKWxjRlG5UyN2Dztb3rLDYKlRu6UbXMcJl1Chf2MEr7nuPh3xb4o&#13;&#10;0LR4mtTLDG9+5i8kbUYA52j/AGuvPqas3fxG1XS76Pzp5Ht2jeJoZWIlVnUknzFJycnGMHivPr74&#13;&#10;ua/4h8O6V4NeCCzs9JSeRpLeIGVg+HXzHONzfLwfeuB8TzNZWQuGlE+4qsSlgrNuG4SADoR3rnxF&#13;&#10;OhKdpwu2ceLp4ac+WrTu35HTeJ/Gt34lu3uL15WliCoJGUkEfLkOCB2HynrxXD3UOn3t59qvpgze&#13;&#10;WzJEhwoXkck/ebJyMVzcuvafKY7e5MxLMEMufmIxwZPYdvaqyeY92EeGR02M4jIAJBB2FOhwcZz3&#13;&#10;ruhTjFcsVY9WnSjBWjGxfYwGwEVjcErEvzkgmQl+MN7Z6enWrB2SWKqzvJKzsqnOSy8AgDpx1z61&#13;&#10;RtzaXt2Le+b5hgR4BTczdiw4PpxmvQNI+FnjjxTcxQ+G7OYzwjbHJtYABjjGMdGH3cfWq8izzu1v&#13;&#10;ILe4VVheZ/KMJdFLFmAIBA9eefxq+2rSKFs79o94cFMAjO3+EjBAPXGPWvpPSP2TfjRqkUd3JpU7&#13;&#10;gvvV1VsjaD8jrxg8Z965/wCK/wCy18aPh1o9lq+taLdJHqsLSLOoLRuobhgQDg0NJ7oTinujw6O9&#13;&#10;mM5uyqQCF8NCwx5bZ3fy5Nb6XmnyTrcWKvNK8glkdyWBJHGFA6Z71wt/4dv9Lcy6mLgOzGR2fIAA&#13;&#10;AB3Z7+9Vba4vYIp5bOR9q4aNogcFCR/F9KH3Cxpar9uXS7y5nhljkMcysyk424OcAfwn3r/bz/Za&#13;&#10;x/wzL8OiP+hE0D/03wV/iC32pJf6NNMTKzGFoyQhI24PLHj1r/b9/ZdAX9mf4dqDnHgXQBn/ALh8&#13;&#10;NAz3Q1/lL/8ABUjRPBi/8FM/jtqdxNGJf+Fo660y5GQ/2lsiv9Wmv8aD/gsJ4n1m2/4Kw/tG2NrI&#13;&#10;+0fF/wARqFU9vtbUAee+L/iV4e0/WxNEVKIQuAeo+tT6p+1FILmLT9GhjismxviJyN4GCSPevjfR&#13;&#10;PC3ivxVOI7KCWaRyFAUEkk16za/s2/E02jXJsLnCjcxKngflQB9CQeIvCvisi5njRTJgdflHqcVr&#13;&#10;SL8IvCKf2jqFws0gG8IB0PpXxtqeg/EDwW/2a4hnjx0UqR1rz3WbzWpVDXvmZzzuPFAH2VrXibw/&#13;&#10;8Q5d8SAKvyQoD0XtxWJa/C6STN7JHthBznHavk/QfG13oVz5oXeBxgnH416rc/tE3/8AZ/2GGFvu&#13;&#10;4zu+X8aAPSNfvtI8F3kBDqy7hvTpkGu41n4Y6D460iPW/DW3cRudUxksR075r4K8QeMtT8QXJuLo&#13;&#10;gbuq54rpfBPxb8U+CZR/ZszNECP3THK+/WgD7P0P9nvUT4cub25XbtI4IGMnitfwr8H9L0Rxe65L&#13;&#10;HDGvLBsA+vWvA5v2t/Gk0XkKqohADKp4OPbNeY+I/jr4r8QFjK/l7uAoPSgD9JNO1fwJq4l0exdA&#13;&#10;tsBGu/gse5B7ivOPEHgEXVw7W4UZO9cc5HtjtX5+aJ8R9Y0m6+0l2Zj94kmvofQv2lmtbQRTbwwA&#13;&#10;GSM/qaAPatO8HfZjm5YKqDIyecV0nw++IPgLRfEreF/F5jNvMxWOY4wrnivlPxN+0JNqivHDgb/l&#13;&#10;44x+VfO2r+JrrULlrg5Vs5ySevqKAP2n1j9nfT9dX+1PDtzbT20oEkTIRv2noSDxXIyeAvAHw5if&#13;&#10;U/FUsczxISqKQ3I9RX5m+Ev2hPid4OhFto+pSmFRt8qX51wOwz0FVPFXxy8deL2P9qzrtK7WEahc&#13;&#10;/X1oA+8NYbT/AIiMdR00Rw8ERw8dOwBrjR4BvVmEflOQe+Ohr4y8J/FzxV4Um82zlEi5yY5hkHPX&#13;&#10;6V7vaftea9a2AtRptoXAxvy38qAPoa60LT/B2kPqmrOqSKuVXPPFeLeE/iiLrXJoWk2o8h2bumK+&#13;&#10;cvG/xg8UeN5CdRfYn8McZIUfma88tNbu7SYSoTx0oA/UGHTResl+rI7M+4Yx+orVjv8ASPDcr3Ny&#13;&#10;RFt+bdwBk9gBX5/aN8aNf0mAQwMencmsXxF8V/EfiIGO5kYDPRc0AfecPx4t7+/fSZZBLGCEiY8s&#13;&#10;MntmtrUL6aWAXNnKSH745B6+1fl9Brt3bTi5gchwwYMDzmvUdN+MutwWqwXTeYV4Uk4wKAPpfxZq&#13;&#10;WsizKNO2w5z823+VeMeFfiGfDniNo7pmkgZ/nBbp75rzXWviTqepwtHuOCeR9a88e/kabzmIz2xQ&#13;&#10;B+kS6/4d8QxJJayqiY3E54z6VpX2s6DbaJFZq6nYxY4Pc96/Oq18U39vF5KSOB6ZxmtF/F+plBH5&#13;&#10;j+vXrQB9I+OfG1iw8u32gAAA9OncYqLwb8Y9NtbQWWrI25DsDA9V/GvlO91i6uSS5JJ7nrWYt5Kh&#13;&#10;6jnqKAP0GPx28O29ibaM5PBBC14d40+LlzrcX2eI7IyTwor5qe+c9cfnVSS7lJ65H4f0NAH1J4F8&#13;&#10;dW8yJpV0wBJB5wM19C2vh3Tb22Es8i4PLdDxX5rQ3zROHjYgr0xXaW3xH8SW1v8AZo7h9memScUA&#13;&#10;fafiFvC2mWradBJGfMwFPvXnD6HYt+9t3Vlx6jrXyreeJtTvHEk0jMc9yfzq3beMdWgBQStj3oA+&#13;&#10;lLvWNM8NWzDzPmxgL1Ofw6V3Hwh+Kuh3N+NF8Un9w7lEkbqN1fEV/wCIru+JM7nOPzqpZ6lNauJY&#13;&#10;yQc5yaAP2usP2ftE8ZyJfaBPC8OMnkdT0rK+I3wbs/BFxDDJPbssMQaRgV257ivzZ8KfH/xx4WiE&#13;&#10;GmX08cYxhASBx+NR+N/j5408XweRqF1Iw6nnk0Aex+NfiZpVv4jt9Ps9rxQH5yvKmu706Ww8ZQoV&#13;&#10;MQBHJ54FfndJqUryeazHOc5NdZpnjrVtMiaK3mcDHTtQB+hcfgvwHokP9p6hfWzYB/dqQTk9uaov&#13;&#10;8HPD3jACTQriPcxDbT159K/PK98W6rfyF5pmIPRTnFdjo3xj8Y+Hrb7PpF00RK7fMHLAex7UAfam&#13;&#10;ofDXwz8NbInxPLHudgpXcMgHqcVymtfAvSNZiXUfCk6XEcw3KFYHr7V8R6v4x17XLg3GsXVxcOxy&#13;&#10;Wlct+tdP4T+K/i7wiw/sq6ZVHAViTge1AH1Ron7O+t2GoRvqIWJDwGfA6+x5qjf/ALPPie41d49O&#13;&#10;jLx7gCVxj65rxO//AGg/HWoIUlumyQfnJ5/U1mD46/EBbFrGK/kVGGCQ3NAH0jqdp4S+EthHYahL&#13;&#10;FNfyMqyRxkHapPOcelezaX4J+C/xO8NpcQ3SWl35f3SAct+Vflpe6xeX8zXN27ySMclmJJJP1NdB&#13;&#10;oHjrWtBYfY5CAO1AH6I6f+zBo4nP+kRupJKOXG3FeiS/s5eFvFmif2Pp19bfbLZDhSf0zX5zzfHP&#13;&#10;xlJD5EEzx+u1jz+tY1j8X/G+mXv9oWd7MsnGfmPP15oA+rrz9kvxlaap9mjhDfONjD5s16doXwb8&#13;&#10;N6PfweB/GsyQTajiOFz8uHPAB9Oa+ctJ/bE+IumacbKNwzt/y2blgfxrw7xP8VfF3ivWE1jVLuUz&#13;&#10;RvvR92dp/HpQB9QfGj9kb4kfCjUGku7OSazl+a3uIhvUoeQcj2rzvwn8GvF2ogXiWsgi7llPQflX&#13;&#10;2F+zX/wUhHg3TofB3xy0tPEmkRII084ZlRenBJNe7/Eb/go3+zaNONv8N/CLwSSDgOVAXj0FFgPy&#13;&#10;X1nwDrx1uSzWCUsDgcHHX0rtPD/wE8faiu9LCVlYfKcZxX0+P2rvgj4qifUtc0mXT9QBJ3QAMjfh&#13;&#10;xR/w3F4a8J2Tw+F7L7TKyYRphgKaBWPDdb+C2uaPpqWcsbrcYyUI+Zf8K+fta8NarpFyY7mNlLHP&#13;&#10;zHJr3Dw1+1RrV58RH8T+MlSW3uXCSRY+VF9hn0r7+07wP+z58erFNU0/V7OwnKbzFNMsZz3wGPFA&#13;&#10;z9+P+DLiKdPjD8cmkBA/4Rbw6Bn2u7uv9ASv4xP+DWX4UeDfhf8AF74vW3ha/tL1pvDOhed9mlWQ&#13;&#10;gC6usEgdM81/Z3QAUUUUAFFFFAH/0v7+KKKKACiiigAooooAKKKKACiiigAooooAKKKKACiiigAp&#13;&#10;CM0tFACEAjBrA8S+FPDPjPR5vDvjDTrHVtPuBtuLDU7eO6t5R6PFKrIw+oroKKAPwd/aF/4IK/sW&#13;&#10;678f/hl+1d+y74F8L/D3x94G+J2g+L9QvNCR9NsdR0qyuhJfQSWNuDbGZk5idY0O4YZsGv3hHIzS&#13;&#10;FVJyRTqACvyk/wCC5N8um/8ABJP483zxiUReA7ljGTgEedFX6t1+R3/BeWXyf+CPv7QEpz8vgC57&#13;&#10;Zz++h7UAf5G2seK4by9hns4/LUj5EJyHJHdsADFZmseIIJLlproRqiKqybGDsxzyBg4+teepe6hN&#13;&#10;+4h8pI2l+WJcbkQdcE9qWKJGm8jAYbTLK0gIO0ngHPA+tAHod3qmhatEtq8jblIyeA2zPGeea6fT&#13;&#10;9dsfD1+Ba3L3ASJleIj92FIBXcpyD0wcV4V5W/UM2qsGYH5d3CADt7Y5qjNPI0SSGR1ufMK/fPAH&#13;&#10;HzH+nSgaZ9X/APFsvEejm+uLZbS5aYZitHBjO77zBeMccGvPdS02w8PrcT2KDahBBlyzMmBtCjtx&#13;&#10;XjGl63cxXfkMysnV1PTJH+c16d4m+Il5q/hu00UafZ20sLEfb/KPmS5GAN2ecAccU7i63OUtvEWo&#13;&#10;lp9RsCscqgDMZO5VU5GCBz/kV6XpPxp8UaZZiSyuZN+4yKV69PrgZOSewryDT9K1698j7HaPIEYq&#13;&#10;XjBeM85JxwTkdq6+LwV4nmleHT7K4YLl1YR7WKn5pFXGfXoaQHT+IPi/4r8ZBbfxdd3c6Q7VgjgQ&#13;&#10;EHOTw2Rxk1yS+MbpptzFolC/dlJypXjnGB9M1Q1bw9rNgga/tZrdQFYPnbtLYBBJI3Nj0HFYht47&#13;&#10;abyZxvPlFEMhy2R0yT9fSgDpLHxNrFzqSx31zIkYO5WVeCc/X/61eiWPxL8QW832TzQBBmSCS5xl&#13;&#10;1blgxPI4ryXdFaxLHJzIQAV3jChPXHf0+vStHRNNTUtUM0fnzo4Q7DjJJP3eeox0xQB7LocviLxj&#13;&#10;ew2mlK8088jRW1vEC7necfKB1BJI45r9z/2dv+CXvjez+GOn/Ef9pC/Hhnw9MzTRDUFaOaaHp+5j&#13;&#10;bBbI7nHNfWP/AASM/wCCeXws+F/wrb9vf9qO3Wz8PWhE3huwulwNRuVPSMnPyK33iM89K8l/4KCf&#13;&#10;t3+Lfj/41uJIbsWmiWEpt9J0mFVEcIzhVC5xxxz0+prHEYenVXLONzlxOCpVVy1I3PrPTP2Jv+CU&#13;&#10;+k/BDWvFtrq+r63e2k6SXEdwEtZEQjCmNEZ9w6DPHqa/LrV/2Vv2KPiu95oHgW+1XQbsysYJ7phN&#13;&#10;Az7d2CVyQvIB461658EdZuH8J3Vrelr+XU7RYUtbNfMVZEGXLE99uBXzRoHw+8Vx/EhtMs7cMJrw&#13;&#10;XPmIRmGN24BJIUdeRVU6UYq0UbU6MIaQVj4H/ae/Yq+KX7O2lRa8ksWp6NcNF5Oo2it5ILdN27BU&#13;&#10;57Gvi9dYuoZRYzyNuEiMCeCwHUZHb2zX953h7wv4Jj+B3/Ci/jTplveW/iOezhup1CsLeON/lmjX&#13;&#10;k7juPIOOK/Ib/gr/AP8ABD3Wv2JfCNn+0j8GLtfEXw11j5Ir+2AaTT5p8sqTbc8HkbunatEle9jT&#13;&#10;rc/m+hsIIrWSUrum8xmVIeck8hs9Gx+lZc1xeKxuY4ZJHZAuJnBLnOenYA1fsRZXinSbmchFjEoL&#13;&#10;jBXcMHBBzxWrZaLp0mWuinlKGjGw4kJbuMnv6dqAOdS613XJIrXU53CbvkhUrsRWHzHOR+NaV3p8&#13;&#10;NlDNDbELKCsjQfNt29Dl+nNbH2mw0+1b7NAjREKGZiHdGA/u54Hv0rL/ALe1WFGkK/upEwPNTJ2r&#13;&#10;xjPTPegClaRXp2yWTxROsKjcAOGXkgH1r1qLSbW802PVdSuJLibykiFpAVVlychsgnP949815jZT&#13;&#10;kxRzRYLJM5EKn5wG654546VM2rWtmVnGI5iCsDuPu5OSSQc7geORU1E2rIzqqTi0jsNXjFmi+RMy&#13;&#10;sw2vF5hJO4bVbBwMjvXLnUVt43tkuEXgqYcdGI7kZwSO9Go6+zebYXjxr5Q8+KTYS5cer4IAJ9eB&#13;&#10;XG2bx26ySFm2lt00ipkc8N16AHvXPhqckveObCUJRV57mx/aTWkEbS2jE7g4czHfxxgDoRXvvgX4&#13;&#10;+674Hjn/AOEcYwXkwRZLlxmRk6FQOACPUV80StOt0DHLEbaPeQ+7Iyw6A5JHr061ZgEUDhi4jR0J&#13;&#10;bcDIy+je1XicLTrR5KsborF4GlXh7OtG6Pty0/an8ZprMeuLeSyuqZnikG0yFGwCu77xXHevtbWf&#13;&#10;2/rL4z+C4/Bfj+MtCsG2VQxBg28blIxuJHavxZM72V1FuiLFxvMqkEkdiCenvVtdbluRKFiMIEZ3&#13;&#10;BhtZy3Rie+KdPC0ow9moaFU8FShT9lGCUex+qI0v4a+IdIW38JeMfsonfzPsl8XRolZcDG35c/U/&#13;&#10;rXjniiPwT4FjktG1q61m+mdYV3kNbIzHCknPT04zXxbH4hlsYYdJdnLIyLO7ksuQ2cBhjr2Brtnl&#13;&#10;kvmN1hpIJfluCGBYoo+UoT3FY4LL6WHi401oY5fllHCxcaSsma/ibxPfX+oPexFGUxGGS5s8hVwe&#13;&#10;6HHPtWBpnw28RT6iREYwJ4DPC5ALOx6Ag+3X+lGmW1ncX5n3MFjVWFxJlgxP+wMAs3TpX1F4N+IW&#13;&#10;l/DTQ7l7mytLlJZBKsUgDyJxgjk/LnqRnpXYd9i34b+E2k/CrwA3xD+Jk1vHJfI0ENuq/v3IHRFP&#13;&#10;IBGDnGDxzXndn8ao47/FtZPNZKnlC3nUSOsY5CZ7j3HFedfFH4jeMPiFfxarrUxWN2K2kcWDFCh4&#13;&#10;wq56EcE15XbJqdzdfZfOaLfOVL4IyAeEGBtI+hNAHpXiXxRdeLvESjSNPENvMWEVlbK2VyMMoZQR&#13;&#10;wecGvrH9lr/gnD8e/wBqdrnUvBmmytp9iz3d9eTZgit4VfDNK0mOBz9MZr2D9iP9jy11TTIPjB8b&#13;&#10;wbXwrbs09qrctfXO/hI3yAQB94Z4Ffp/oX7Wt14S12e08ASfY9D1K2OkyWduWhhaPGGVo41OcHk5&#13;&#10;NFw0Pzlf/gnt8PPBepXtj4o8YaStwrCNobLcwgjUbm/eY2/MAeQevXFYVp+wR8MPE01vB4M1yzuZ&#13;&#10;mZ4x5+Vf5QdrAHg84PWuy/ao0XVfB/xDaeza/u7LUoftlszICrpLjeDuxuQfdAODWj+xN4Y1b4x/&#13;&#10;tCeHPBdz5NvbTX0ZW4kZo/MSLhg+3OzHY9BjBquoNHzl8fP+CZfxw+D3hu08TT6HqNxp1/E89vdw&#13;&#10;L5sUiAc7dm4gjvnHFfmZ4m0jXPAUj2ksUkEtxglJVKFYl6rk8cdgK/qs/b6/bw8b6B8af+EG+G2o&#13;&#10;i10jwne/YLKwQJNA624Ebl2PykEnr3NeDXfwr+BX/BRHwvHYxQ6Z4V8fmOT7NPAVis9QlJyBOpO1&#13;&#10;ZWOcEHnpgVKtshJJbI/nNTUvMsf7R/0gyQlGLtJwQoI2sDkjPbANa2maxqMl8sc0khklRWILdQ/T&#13;&#10;pg12nx2/Z98d/s2+MLzwV8TLGSzvFdows6t5IQNhXR+Qdzc5ya8X8u4iu47mJnO7hXQkqScYUdDj&#13;&#10;igZ3GpLPcbbq+YSQBvni3EvluDkexxz3pdN0PTZBm9CWkCrmbBVt208/KDw2ORmue/tI/a/KkjkZ&#13;&#10;bd9sYjBKszDJ56g9e9XNQGpJNJNJKrTKS5h6jDDHzk8ZAoA6XSk02aUwabIy4ldfs7ooBXHX1PbG&#13;&#10;KW9fTbS9Glzo0cwj8zeqlmRW5IPHeuOtGvrQ/aILZZDEqiV24YnIwNoP8qpvc3d3fSw3URMlypMD&#13;&#10;FzuQj/ZGCcUAb39s3PmSpZxOyoPJXcoIDMSQQF5GKrQzXllE8E6DcziQm4+U7h97b/TNQ6fDPHqI&#13;&#10;EIjbI2XDFSu44wTjpgA+9W5GijKpZ7dkbPt3/MpII45FFwO7tfDsQtTcFi8MkLExK43bmUjlgff9&#13;&#10;a84u2W2JbUjAXfdCqAZZBHj7p/EZq6fE95BbNahGEQUkPgKS4YEjI4/PtXJ6nDp12TIDLHKwMxQN&#13;&#10;0yM4B7++PWiKSd7AklqWElgvLsXdkgKvw8kp2gH645U+mK6Tw5p2sa5q0Gi2yxTXBClBl+F+ZflI&#13;&#10;BJwD0zXO6Kt358GmWMLyR+YSVfoxcZ9zgEdO1f0zf8Ex/wBjz4Q/Bvw5YftIftPW00jyRy3XhrRH&#13;&#10;ASO4mcqI/OVskru+6Mc9+KfqB4B+x5/wT18MW+hn4k/tBX8Gk6Usa3NutzxLOoPIgTqRnG3iv1i8&#13;&#10;M+OP2DvAWqR6D4W0zVtRtplVINRuhGJJZMoEQD+4Du5B4r80f2zfjN451fxxdwzTNY2LSoI7KOLK&#13;&#10;xhmYrEgO1QF49hg14B8EtM8U6t4xtNN2XCyvdBt8h3QusrBlYDOflwfu+tYxq3lymCxEXP2aP6i9&#13;&#10;c+PH7LfwB8OprfhfwPHqV9rTJbwSa1GJbS2kkH3wOoUcnPQnpXyj8V/2xtA+JmqweBPHHh/w3qGm&#13;&#10;W4jsYUs7dUVN+SxUj7px+tfJ/wC1/wCMZV0TSvBfhcebJLYhptmHyygcpk/wlTxweelfGnwk8OeO&#13;&#10;PFHiaLTNV0+6n3T7g+CsgQAbC6cbQW49a1Nz64/4KJf8EvvhzZ/s9D9qT4JrObC4uEtr7S2DboFc&#13;&#10;AhlbADDdnHp3r+U/WLZtHmlR90pSdk8pSCd0ZIBK9B9K/wBEj4AeCpvEvwsm+At9Pe30L2ks96jF&#13;&#10;XhhcKWCMp6kk4AOOBmv4oP29/glH8H/jnqsSwwRWt/dO0QtsHZGGZSVI4GCOeKAPgM6gltpstn5L&#13;&#10;GSSGTzOQV4+YAEHgjPOK/wBxz9l05/Zp+HZ6Z8C6Bx/3D4a/w5r7yX0py7xIqPKPOUDLcHADD261&#13;&#10;/uNfsvbf+GaPh3s6f8ILoOPp/Z8NAHulf5An/BSr4XweK/8Agrp+0bqGrtstU+MPiJmYj+H7Uxr/&#13;&#10;AF+j0/Gv8lv/AIKlWKN/wUo/aFtra7hgnm+LfiJ9jOFZgbpsd6APluw+KHw9+F8P2HwraRvMi489&#13;&#10;1GCw4496rH9rfxUz/ZYGBVip2hew7dBXhUPwquEmN9rt1GIuGGxwc1ow6d4f01XOnW/mlf8Alo3T&#13;&#10;j3JoA73xj8c9F1lI7jxBZIzCVWfco6V5trGo/DbxcWghgWJmPBXHGa8o8aznVLplkCrgYUL/AI15&#13;&#10;PHd3ml3ow5BByeeOKALfxA8Bz+HZPtFvl4JCdjD0BrxyRm3FcDjrX1cdbt9e8Ptp95h2IyD6CvmT&#13;&#10;WrVba5dE6dKAMVsN17UVARg4oLEjmgCbeOgANAYdKjCZXNWo4HkI4JoAjBI6Uu7B3VeFjKRkKail&#13;&#10;tJFUsR+FAFUvj2/GkZyDuJPpTHU7sGoqAJ1cD5s/gaN2TyMZqCkZm4AoAs+Zt4pS6nn+tVQQeRQS&#13;&#10;ByaALDMB2/z+tMMg7VEHWm7sdRQBa3svHIqUNlT2PrVTftXj1pWk+Ybf8/pQBaP3Rkmk3jcS3PpV&#13;&#10;bft+lNEnzhsUAWd7EhgSKlUHjHT0FVVPJ96sRAFtx7UAaEak4I6mrqwnFRR7Secda08ADB/OgDJl&#13;&#10;ib2qk6gDK+netmYYTI/OsZyDx70AVn9BULgdTUpRmJAHWnmJh0FAFQ4K5A702pnRsbVBqEjHFABT&#13;&#10;S2DjmkL4OP8AP8qN2QR7UAOBBGRTmkIGKgDEcUbzQBYE3y5OTio2lzyB+dMLY+7xSiT1/wA/pQA8&#13;&#10;kg4ApSxGPyqIv6U0sT1oAl3fNtNKWC81Cpwc08OCcf5/lQBLk/e6809lAHWosgcU3If5elAEu8mj&#13;&#10;cR04qEjDAZNSUASq2fvU9WGeKr08K3BFAFtzhcnIquG3HvUiiSQbGGfSnG2I5bgUAMVsdee3NKWJ&#13;&#10;4PT0oIdeMfn/AJNMyw6D6mgCUP2wPQU5JQVIHBFViwIyOtN34HHX1oA0BJheh96XcnXHvWf5nHOT&#13;&#10;9TS+aOn+f5UAW2bI3DmrlpqF7bPvt5Xj4PQkf1rKDbhmnBtzde9AH9zv/Bk/qV/qHx8+Pn22WSXb&#13;&#10;4P8ADW3exOP9NvfWv9DKv87r/gyNO749/H4/9Sh4Z/8AS29r/RFoAKKKKACiiigD/9P+/iiiigAo&#13;&#10;oooAKKKKACiiigAooooAKKKKACiiigAooooAKKKKACiiigAooooAK/JT/gu+rn/gkB8f/L+9/wAI&#13;&#10;Bc4JGf8AltF2r9a6/JL/AILxXDWv/BH39oC4XJK+ALk8df8AXRUAf46tvpWs38rXFnjdkvnvx246&#13;&#10;e9aDWsVr8t2zLK5AZsM+3H8K9sHvmrukMxmE6t9nT5sqV/dsW6E+/akv3nggWS4jx3YAkBiT2z7U&#13;&#10;AY09g0kHmytIHKqckAMB3zg8DFU5bKKRD506rsUtGHwOOwPvVqW3mhRoLcYmnIXD/PhOo59PaopR&#13;&#10;N9ojtXYyzht7KoB7YIHfHoKAIHn+0s8Wm20rl4UBhiX5gf7w9c57V+/f/BLH/gg7+0P+3Vqtv4s8&#13;&#10;RQT+HfB6QC6k1vUIykKhcHALkbt3PSr3/BEf/gmBp37Wnxet/Hnx0S4tvB2lzLcIsqkLetFh/KTI&#13;&#10;G5MfeIPfFf04eKf2tPEcvxBHwN+B9lJ4X8PaXeTeH7S2hJgglt4F5ZyOeAPlGO1OwHldh+yh/wAE&#13;&#10;SP2CNGvvBnjSG/8AiL4ltHQ3wtIw1ulzHwwiZ9q4Df3Sc12OhfEr/gn/AKz8GNe1P4afDi3hvrdm&#13;&#10;axF9bII384ZGSAee3B4x71+L/wAZLjw/ZfE671DxVPhU1BryWSSTKjJIYbRyCw5XPSvTvCPxv0j4&#13;&#10;7fDybwd8Mphbw6bK7paTKALhEY4zKMfMexPPtSA+Mfix4R8P/EfVtVi8Q+GNPVIbjEb2UOxU3HK7&#13;&#10;G6Aj17V+d/x7/Yc8U+GfDtz8RPB6XFzYM4mkhZd00UZP8WP4cgjd6Yr9Kta1PxPpPiVv7bF5EYp1&#13;&#10;NukgKRDaO+AflznLEcivor4EftT+CrzX7zwD8TtNtdX0W5txaOxhJOM/OAeMKM8MaAP5L7+5NneS&#13;&#10;afND5PmkGTeN0g28Y/8ArV+h3/BMT9lbxN+1j+0bofg3aE0sX6/b727yqJax/NIWI+UYHFevf8FW&#13;&#10;v2Epf2fPiTpXxF8CjzvB/jWNtQ8OzR5Xyxkh4Txwyk9+3PSv13/4JUfsx6x4C/ZTvfGvhq6Np4v1&#13;&#10;lmSwjuAEzaopEhjc4C5zjDcH1qKteFOPPUlZeZlXxFOlFyqzUV5n0d/wUe+KKeOdV0X4C/CiE2fg&#13;&#10;/wAG6UuiWFnG58iSWLAeZQmB85ySOTnNflVJ8EpMP4l1yeR7aFSSyR7lGzjYDnn6EZr6R8Ow+OvA&#13;&#10;PjXxFffFfTNT01tDRrgm4XLcruQqHyMOecjtX52fEL9qPxPrelSy6Ll4hdSytb7B8sknLYQNycdM&#13;&#10;/lVRkmlJPRlQqRklKLumfT3wl+KvhP4ca7a2mktDJbi4BKS/uwHB+clSc47EV9LSftOfBRfFyeIN&#13;&#10;Y0jTzqbSKsVzFcs0ERRshPJCDdkevP5V/Pbc+PfEU9+t7PK2Wl3bmTYPLJOQPTrj1zTz4+1i21Bp&#13;&#10;LQo6vDtkZFbg5wGDnjcv4Z9aZZ/bh8Avh14w/aI8dweN5P3+nTwIlsltDuRCvyxrgcgry2cCv3q8&#13;&#10;KeC/gl4s/Zyvv2Hvi7CL3TdU065tLubUXVI4ZbvJhXMn3H3E7TX8q3/BEv8A4Kb6f8G9Jk+GPiGx&#13;&#10;GpahPIsFo9/OPLhOCQVHXnk5BOegr7r/AGhv2zdb8c/EIa6LiLSI7C7SSO1jhWIXsyMGLyfN84Uf&#13;&#10;d6Y6VjUr8rUbHNUxSjJR5bn8Tv8AwUM/ZJ8SfsVftX+KvgzrEWw6fdFLORATH9lkO6IqWAByhU5F&#13;&#10;fC8DPbkrds8haXKLIcHcOM4zX9p//Bzt8KrP4ofBn4SftxeH7O3hk1zRxpuq3MIXE1zbjguoOT8u&#13;&#10;ME9DX8U4mW5naWRQz7Sy/LllYHoO/wCNbWOmxcnubp7tQpMkTvyzLhh0+UEgHA6jirheAys/77e8&#13;&#10;iFIymUwnJBycdKrKst7MXEzPJGcSIwwcd8j07DFV1W6tLsmMOWyAqc7jlcH/ADigDWtpWhtzNbx5&#13;&#10;luJgyKuJADn7qgc11dv4L1rXdKuL2yhn2Md5RVGFJbJ9w2O1ZnhCzW4v7a1uTFGWukEjGQDylLc4&#13;&#10;/wAc1/QP+zH+yb8JfFHhq4vIbu0G9bed2eUOSIsB1bJChcZ5znPTNflfin4oYfhnCrEYiLd+yb/J&#13;&#10;M/FPGrxlwnB2CWLxUW0+yv8AkfgFqnhefT/MgZnDRhYJWk+UbiOcF8bsjBxyRXCanpVy6GK6Hlps&#13;&#10;V3mReHDcbiQSD8w9OtftN+1r8IfCNp8R5vDnw9iSKwB27rRGmVJVO52yRyzdFI7V8Qal+zr4vvLK&#13;&#10;fRvB2l3U0iThBJNG0jkvgk7V4xnkg8jtT4J8R6WbUKVWCs5q9nul59heHXi3Rz7DUK9NOLqJOzWq&#13;&#10;Pi+K3eGJ7WdwoeQRyKxBVgg+VvU89cdPatFLe9uGjtAwQshE0vX5AcABun071+qnhD/gmN8d/F/h&#13;&#10;aXWrvSmC27iSYwxs8a71B3EgHHuB09K8M8e/sX/FbwFdSQ6jFItuv7s7lY7yRhVbIDKfw4r9SR+2&#13;&#10;LbU+IIzLaXJNym4qjLGJG+VgOC3HatrS4PMcvI8kbNESWAwu9zjB65q/4o8L+JPDf+jaxYvDhiBv&#13;&#10;XDFcclm7AnpXFGeQMsfmuGh27oifkDbs8MOuKYHTR6vFJf4giKR7fMLKx3ZX+LcR3PbFdLoviPOh&#13;&#10;Np9zDHNKZd8MowjpxyVB9PevM3u5i7W+oSgRsd4IBQKueQ2Mk/lWgb5UUtbxxSxyACKROW2A/Lls&#13;&#10;/KQepOMjtRYD06bWLCceSJmRomRyEBwQvRfRc+prJ1zX31Zg6xSiOBFQxM42OV4B9S3tXAtMGu5b&#13;&#10;W8y0lxGqMQMqWzgY2njHaoLza+nyKEmDliqqrb9pVsbyeox2zQBs3utyNe22oTyXUS5VYh8oACDL&#13;&#10;ZXletfWf7H/wd1j9oz4/6H8LLAMINVmRLqWMZVYk+aViw+623J6V8PWq6ja4srhmWLcMlsnGM5IP&#13;&#10;OAa/qN/4Im/s6G28H+Lv2tjCc+GLJY9GkI2gX9y3lrI3GPlB3DPHqKitUjThKpJ6JXMsRWjSpyqz&#13;&#10;0Su/uOe/bF1fV/CEth8CvBSXOk6DoJ+y6fAEJVmUbZGIxyz9XwPyr5L8D6JqTWNxe3sjx2ltKJp7&#13;&#10;lyTG7gbtkZU5B/vHGexr9efEOm63401drnx3p6aheX12piu3UA2zXHylRIoYZLMGz26+1fmL+0B8&#13;&#10;TbD4Z6jqPwy8GNHHZ2t1NFeRyKA77D1VcZJGOW4r53h7irCZnzvDv4XZnyXDHGmCzeM6mFldRbWv&#13;&#10;kaXi79rP4S+Ml0bwR46sI5ho0hhg1ISskyIwymcBvl3df1r2n9mn4zfDv4RfFm01/T47C3t4LeQW&#13;&#10;csxWJ2mkBBDMxwASeD36V+RC+FLXXvEtreoywwzyBhJHcIXTeODgZzlcjHPNY/xB8VaxofjBLKzJ&#13;&#10;gSFiptgUkDrGMIzEnucfKDxX0nMkrn2HOrXufXPx98IeKPFXiHU/FOhWNzd2FxdSXgh8t94Z2LOB&#13;&#10;xkd8ds4r9AP+CfP7Mem6pZXHxz+Kl1caB4c0SFtRgmvmMGZ4iABGQCzMTwFxyTXlX7IvxBt5vAL6&#13;&#10;14gia9htZGe+hkZX++C2U8wqw6ctyK+zf2rf2i/C/j/9nHSPhL8B9Mi07RYJftGrssq3MxmVcoxB&#13;&#10;2krnrjPFY1avJGU7XtqYVsQoU5VFrY80/wCCrXxY+Ev/AAUU8OHUfhdplnaXfgzTFgRkUJe39tGA&#13;&#10;qySHaCzZGRxgDqa/lJvV1XwvfvZiNoJ1zCImbLjnGTkYxX7pfBTUbyy1+yuYdMV0bUJbKW5YNGJx&#13;&#10;OuHEjEYVSgJXIwOvpXyL+3r+zfrfw2+Jf9vizKadqUX2qxkmXMYVuc+b256ZFZYHGqvDn5bGGW49&#13;&#10;YiDnax+eRvZzAJomjmaEsh2EAux/u5OOB9TXRWl4YkmjZQjNApU7truoGCp65Bz09qw2soYY0Fz8&#13;&#10;vkSlmdG3ByxGW5HPpkVZgSNJWhdopldSYolwW59zXYegX1vv7SUaXMjAurbAiEHzFwVJJxnPoOKi&#13;&#10;uLi6mQW6QxllBxIQVzt4OHGcYPWraR3ccE7xRONzZUsArqCQFJfJAHBrNcvJdGaabzEJaA7SODjk&#13;&#10;8dcn2oAltb1bCCK6nkl2zYiZcgsvOTlvbH41kjUVu7+aG+kUoxbySB8oBIySVGORUd5alY42nicx&#13;&#10;uwCLt6E5UEdumeKzZLhYp1zDI0ES7MP8oCZ+b6c4oGtz7C/Z7/ZX1r49318thdW/lWEf2mQKwwYe&#13;&#10;CcekmQAM8HPWuA/aF+C9x8IPHT+FbeeUyCMM0F4oSWIHHDYyp45HPNWf2bv2m/Gn7NHjX/hJ/Bqr&#13;&#10;HBjypra4xJFcRtyokPPBI6Yr7F+G1l8W/wDgpv8AtL6d4X0DRrKGW7IivHtYzhIxl5rp2PI2qDge&#13;&#10;1fmlKhxHHiWUnyvB8ulnqn2a3fqfjdOlxZHi6U58ssvcLqzSkpdmra69j6a/4IkfsG+F/wBqD9oH&#13;&#10;SD8XLtNM8NWFyslxNebhBNITvVFfafv7cNuGK/U7/gr14917wH+0DqHwN0vSYNJ0jRYoNO0ZI2Qx&#13;&#10;mAKDFtCHLCQ4YOP/AK1TfGbXPAX7Ffh/w98BfgFuludBPmalf+YjRyO23ez8gq5cYAc8KTXif7bn&#13;&#10;7SngT4i2HhT4gfFvTL258VW1nDpyz2hASS3i3NE0iYyWOeucEDI6V+g1a0G/Z82vY/VcRiKbfsuf&#13;&#10;U+ffg78NNK+KFvaaP4rmLarFO0l7MzllcFTsXcVI+UjjJ6nkd68P+IXiOL4OeJvN8OSpGLVj5skn&#13;&#10;ylHRz8nJyeAckDvxX2X+0X8efCGqfALwv8Wfhn4f/s641LGm6k8ZaJxPCpyWCL2Chs5r8SviN4s1&#13;&#10;zXtQGvWUnm2zhhJMzblGeZGcnnGenHWt4wskdMI2tofUWsfthS6t4kEWsFL6JY8xMUPzbuVAPHJJ&#13;&#10;I5PAFfq9/wAE6f2k/hDqfj7TLC/0dJL37ckTLNIVEgmRgPMypwUccH3HXiv5cI9ehkiRlkeadTmO&#13;&#10;RhgbdzbQ303V+jv7FPii/j+JUOsxN9lj0xvtkk0a7yoVe3JDAEZ5NWan9BGvftCfFlvj9qPhXwfH&#13;&#10;c6RYfb5VaG2bdEw3FC+/5SRgkY71+RP/AAWh8E6Fbad4b17wxfQaxc26zW2rTWxVYIGlJYJhc5K8&#13;&#10;7mJ616X8RPjNrXip317wqbnzZ53iubm2Y7syElWIHQMBz3Fc18R/g34r8Zfsb+JbnVbW8eeO1k1C&#13;&#10;OWZDhZYj3cZ7NxzSuK+p/NqsmNNnMKBwbZ4iGJAPynLKD7elf7lv7LP/ACbL8Oh0/wCKD8P8f9w+&#13;&#10;Gv8ADJu5rdklN1N5Ui27p5cY3fOoIIPYZNf7m37LPP7Mvw6Pr4E0D/03wUxnu5/rX+N5/wAFkdSu&#13;&#10;4f8Agq3+0KiFht+LXiIL16famr/ZDbpX+Ot/wWY0WVv+Cp37QU65DP8AFbxAwx73JI/OgD83bDxV&#13;&#10;q1i5mvp3dcYVCTj+daOo/EXXb61SyjcIgzwo/wD1Vya6XeX37uNGdh1XtXS2vgnWY1Bkt3ORwcHv&#13;&#10;QBz8V/eXEn798knuOa6AaNYXyK17MkWByxOSa6ex+Hus3W10hdRjOcVwninTZbO5+x4wycOe4oCx&#13;&#10;32lX/g3Tla1WN5pWXakueB74rxTx9ZWqXxmtyMOA2M13PhHQJ72+SHcqgqTmQ8DFcz4u02W81Jra&#13;&#10;BclBjigEzxhgQxz60hDE4UVfv7GazuGhmGGHbFSWNjNdyhUDEk9AM07DsNs7OW5cRIGJPTHc19j/&#13;&#10;AAo/Zg8ZeO7dby1s5zG65G1C39OKg+Avwa/4STxDG+sqYbeMeZIzDjaOa/Y74fftG+FvgxpR0jw9&#13;&#10;b27bECeb5atnB68+tIR+ef8AwxjqluPstzG6ykcqwIwfSvIPiN+yz4h8KRGZ0JG0txyPw6V+wJ/b&#13;&#10;a8O6rJJF4h0i3nWUkCRUCMuPQjnJrzLx74z8MeNtNkufDUxJCnzbO4wWVfRT3FAH4CeINAuNIlaC&#13;&#10;4UqVJzxXKS5VcDp619sfFzwhFqkzX9mhXLFeFOM+lfI2q6U1jIySDGDjFAHOnkYFRhghINSt1+Wo&#13;&#10;D1oAeTwNv1oVx0NMyaSgB2AzccdqTJ6GkoPPNABShiKSigCTcCOadG3rUNKDg0AWyN5yBj6VMhIO&#13;&#10;KqK4zwasI2T7UAa8L7fc9avrL8hz+VZMTjPPYVeh3SDZGM7ulADpm3jatVUgklcRAZJ6Y6mvU/CP&#13;&#10;w21rxPOiwwyAMw5xX6JfB79lz4W+ENU0/wATfGXVIIbXIlayTDyuBnHy+9AHwD4M+B3jbxft/snT&#13;&#10;7mYMM7lQ45/CvdLT9iL4w3NkbyPRrzaBnJRh/PFfvN4U/ak/Y7+HunJpng/w40skIws06gAheh9O&#13;&#10;fSrHiP8A4KV+HnjGm6fodlFacA7IVDqo47YoA/mp8ffAbxd4J3Jq1pNEVOCGU8Yr59vbCe2k2SAj&#13;&#10;HWv6kdb+JfwQ/aJ006bqtnBBcyrgSBVABIwOnOa/GL9rT9m25+GHiaR9LK3FrKnmrJGcgKen/wCq&#13;&#10;gD8+CuBmmg4z9KuXNvJDIY34xx+NUTntQAhbtSBjnBGKcOBzxTWKnj+VAD6KTtxSYDcmgBSSOgzS&#13;&#10;0ZHSkwc5oACaAMEn1owBzQCD0oAcOTzSHv8ApRRQAhOME09HJODg0zhhXR+HdBu9fvksrNGd3cKA&#13;&#10;vJ5oAoWtncXbiOFWbJxwK7rS/hx4ovwrQWdwVJHzFCQc193/AAz+E/w8+GdhDrvj9ft126iRLCPH&#13;&#10;yY5+bnv+lerv8btD1C9SPwjoMCiBh5cTAeXx3YY6DFArnJ/BL/gmF8Zvito0evw24hgYK6mQBTtb&#13;&#10;vk+len+PP+CSfxX8MRKLZ4JndTsRXUkkDtzXukP7Sv7Ra6EkXhbU7eK3EIT7NpYVNhxwOPSvBtd/&#13;&#10;aO/aBjuAdb1G/uMcFZtxK+uMUDPzs+Kv7OnxC+FV+9h4lsJ4Sh27iMjI9xxXzrdW8sLbSD7g8Yr9&#13;&#10;h7v40eIPGVm2meJrY6rFKSv74FnTPoTk4r8+/jR8PLjQ75tUt7doYJWJVP7tAHzeQT0ppfBxT3DK&#13;&#10;cD1qLHOXoAepJ60EEnJ4qPcRwDSbyRg96AJdwAx2p2QOvTvTY3UcPTn2qcZBoA/uO/4Micf8L6+P&#13;&#10;uOn/AAiHhr/0tvK/0Sq/zsv+DIYk/Hn4/Z/6FDw1/wClt5X+ibQAUUUUAFFFFAH/1P7+KKKKACii&#13;&#10;igAooooAKKKKACiiigAooooAKKKKACiiigAooooAKKKKACiiigAr8j/+C8uP+HPf7QO4ZH/CAXOQ&#13;&#10;P+u0VfrhX5I/8F413f8ABHz9oFcgZ+H90Mn/AK6xUAf48UCWtnAkckhIJJVTg4DH68H2rNeaZXeZ&#13;&#10;FxCSTsL78dR0pNSRrOyjVpY2Z1DFY1zgjpycZqlZyjTDhNybgX4+bOPr0oA0EuSX3uTvij5wMAE9&#13;&#10;/pX2j+xd+y54h/aQ+LGm2EkRi0WO4jfVtQkdUWKAsN+CSNxYA4FeFfAH4I+N/wBoH4i2HgrwZZSX&#13;&#10;E984SUkfKsOSXbIPAABPPFfrnc+L/BnwP8Qaf8LfhSrWlj4baKLVdThUq11eknzJJM5+50UDIwAe&#13;&#10;9TUqKC5mZ1a0aaUpH61fGL9oOw/Z81/QPBPwZCaJoXw+W2ht4GyGvUlfmR1Xli4yDnPUelfV37Zv&#13;&#10;jb4f6R4P8J/G74CXaSL4hh/tPXId6L9jvXCrJGVUsSTk4Gc4PIzX5n/EH4eXXxi8PaN8YPCnl6lN&#13;&#10;HZyabfXBJLzFQJPM8vq7KD1I4r4y8XeLvGfgNrXS9Jv7m4sFkM81oxX/AF6n7yIeN3B3A+1clCrN&#13;&#10;1W3t0PPweIqurO70ex6V+1Ne+E9Utf7Tso5bG5uYyZ455N565bY2eAcjhua+APDPxp1b4L+KLa78&#13;&#10;PSeUY4Ss62/ETxyH/loCQCQR7HHIqf8AaZ8ZeIda10y2M+5Z7SN0hLZBDDc+eMZAPB9a+WvDvhG/&#13;&#10;8Ua4mqyLO9pADHOjMzKUGCJDn+7+tdp6h+3dj8Qbf9pDwbca/DbQ2erQQZcI5WGWFQA5jz1YkBiP&#13;&#10;U8V6f+xl+xz43+NnjCDUvGSS6HoVlefbLjUJVk8ueMAcLhcOTjoPxr8hfh/8eNU8F+OdO8P+FlBs&#13;&#10;bS8jk+zMuWcYAYuTxj5cAZwa/qL8c/tHeM9V8E+GdJ8Dac2j6TfaXG9x9icKsknQmHHqeGAPUEZq&#13;&#10;Jzsrmc6lk2fU3/BWf9nPwP8AHf8AZc8AfD3wVbWkdh4XuoVsJIB5m+a62I8k0uAULAfdPNdt4m8C&#13;&#10;+Ev2cvCnh/4eaxpklq9jpUNvbPIGjgZWiXewCjcWJyT19a734T/Ajxhrf7Bev/E3VnWSS2aK/hkv&#13;&#10;HZSDHJknbnPyqQcYr88fjv8AGj4j33xjtLBtVub6E2FrDHZ3aedA7iNSNhYcHHbODX5D4z5M8fk7&#13;&#10;w3tXBvW68j8J+kDkEszyL6n7aVNtp3i2vvt0Pib/AIKUfHO/8H/CK9gFuTDqs4VJS7gOqfIFR3UO&#13;&#10;VwBnr6Cv5tvDXjKz1S4k02WOUXElyCqRhgoY9cFQ2Tjkk1/R9/wVp8BeNfiX4D8M674dh0wwJpzR&#13;&#10;39vYOQ8U6sd7PCMhcDHTjvX82vwt8PeINF+IqnXLacNaSu4iz/HF/C31zxX2PAVJUsroUYS5lFJX&#13;&#10;9O5994Z4dUMkwuHU+ZQild63t5nU+J9I1DR3EYjc2rOWMmP3gj/hyGAzjrniuKtbW7vIDbGTzIZs&#13;&#10;LFvlRACh53KCDg/XtXbfEP4ma5r2uAaja5IkMcavJtGxeC2wDgqOuT26Vg+ELGwn159OuLWS8DyK&#13;&#10;6NnJjy2WK4xjjmvsOZbH3UZpu1z7L/ZJOoWnxM0+5gcSNaX0IVocEPCrYO87vkPHGM5Nf0ffGjxJ&#13;&#10;8D7RNKOv6bqV3rUoVjZ2iEllkAba8h+VSfrnn3r8W/gx4I+H/wAFfDQ+Neq21zLKTIlpbXK7fOuB&#13;&#10;kBlZeDsGO1ftB+xVr3hvXvhLcfFz4py2/wDaMlwjWzXYbbsI2qCZAASAvBHFfnviRxfXyfJcTmOF&#13;&#10;oOtOmrqK6n5b4u8d4nIeH8VmuCwzrzpK6it3r5JnC/8ABQr9oKx/ao/4JrRfAaHwfc6AfA1/LfWD&#13;&#10;XUjSO4TJdUJAzlR83YV/E1qbNDqCrIrnIwzD5Spbp+nX0r+8L4xfD228X+FtbvdQvbKbTtVi2aXa&#13;&#10;Wsi75ZJl3SFFHJAzyTwe9fxH/H7wRdeBPijrfho+dGbS9eNkmHKgdOg9PSubwn43rcQZWsbiKXs5&#13;&#10;Xs1r+upx+B/iPW4pyWOY4mj7Od2mtfXrZ7HncN0Y52e12qXKI0mSfmPp6/nVS4W5N8rFGnYMru+4&#13;&#10;7iD1wB2xUsEEEMe8MMMxyXJPPTg9B9OtU1vTbF45pgWkOGXoCQecnnGOlfpZ+wF9budLlRYy43uW&#13;&#10;YlNox97kjvXuPgX9of4neGCNF8L6nKtnIx820j+UM3XOc8Zr5vkmnvApyUWPcSh+bcfXj39O1b/h&#13;&#10;YQrrCW8sTMzqVDZKBST1zj/69efmWU4bGU3SxNJTi+jVzy82yTB46k6OMoxqR7SVz+in/gnx4fuv&#13;&#10;2q/F9j8MrQXVx9qmtjqF3GGa5coAfKJIOBu43D+Vf0nePf2Wf2cf2LPB0c/xC0+yu9ba4img09CZ&#13;&#10;EaRgCBPtzn3IPHeuC/4N7fhx8C/2ZP2QtV/aZ+K81lY6tqUz2Xh+/vE3tkrksNoJ5f5QxAr4d/4K&#13;&#10;I+PPGHibxnqeqx38l613cyz2lxbEugWb7jbgSNu04wO9fO8P8CYHLq86+HjZyPluGfDjL8pxFTEY&#13;&#10;SLTl36eh+kH7N/8AwVG+HPhjxjF4H8TaBo0fhrUJI4L23liEhUPwRkqANpOQck4rI/4Ke/sx/s8f&#13;&#10;AfVIfi9caqq+FfEEKara6Xax+csu4bgYnJ4BJySSBX8x/wAMvAHxI8eaw+mQyXAddqO6/PGpDYDk&#13;&#10;5zkEfnX9An/BUjVtcg/4J2fB/wAN61bzXd3ZQi1ubydVMiSIAqj5SSI/QEAd6+zSuffJH4VftKa1&#13;&#10;+zb8b7I6R8LNAk04OmxhcSs80wPPDbcIM9Bnp3r8K/iv4BvvBWrtBJCUhUE7HX5T/dyR1b6V+5nw&#13;&#10;W+Ckvju6F5CXS0TzpHljiBb92OSxJGFOMj17V9C/Hb9jT4JePPgobabxAE154SdNijXG1ox/qmJG&#13;&#10;Qpx1PfpXNRxKnNw5WcWHxqqTlDlasfyhJc+agkbZvYYdH4bYec5PXHSte0SZrOXywqoI9xdCSgxz&#13;&#10;tOMc1v8Aj74e6p4D8W3fhbViqyQTtEVYbVYKeu4jHOPWsV5LVLOSG0WZ5ARwDxk8ZwOK6DsIEtnl&#13;&#10;ZTtDbsEvkjIzwCT0x61btTdhjb4zuK/MDgADnr/FzVtRLeRohmWRodrSoRtHHO0464q4kNtEDcSF&#13;&#10;1dYsbVyqA9+D1x2FAGVaWk9xN5ckzOqSK+zBJ65wMZPNf6Fv/BEfXfgHoX/BIHxFY/GSN7a31bXD&#13;&#10;ps8looeYyCP925UkZ29SAea/z4tNukNv59u0qyh/3bplSoHPTHNf2r/8ErfBNj49/wCCWGv6pa6i&#13;&#10;0dzpfiuCeS1d8l0eLZlUHIZX56fhXm5zOpHC1ZUleSWx43EVWrTwVadGPNJJ2Xc+47r9knW/FnhJ&#13;&#10;vil+z54hg1PT7YvJZ6TdxCO6Ty2KAsGOAzRngjO2v5jv+Ci37PupfD7xdqeqeJjE816TcTTB1cRS&#13;&#10;5wVyh+Yc8kkZ9K/pR0DVfEHhL4UT+IdOttRhhdCkl5bFkMAaTGxDxvVh82/GRzX4SfGvwg3ibV38&#13;&#10;PeNdRae01BXiAvpF82OInJYFmDkqx2hsYbNfzfwBx3UpYyeHx+GVHm2038z+TfDHxKq0Mxq4bMcG&#13;&#10;sMpt2tG3N5n5Zfs/al4euviEugahOJxqBSNbeaJTbxyxjhY2Bzkt0PpWb8R/A+qXvxfk03Wl8u2t&#13;&#10;7l5mWL5INh+6Q2CSc4wDzmvXfCPwD8RfCn4x297cWjzafbTverd7Tk5+ZdxI2KcDP4cV5J8VfiNb&#13;&#10;/ELx7fXUMzWkQmVbeHzAS6Iw3NxgnB5Ff0lTlCpTtCW5/WlCpCrRtTnufYnw5is9C+A13p4Z7cNd&#13;&#10;CXzXjKyeWSQIyIy2V/H8KpfCT4naR4a8VxaHqMXk2t1O1jCZWOGkc/MdmDgOvdscV5n4S+Juiv8A&#13;&#10;C2/0Zvtdy8LKsOyRWWNSuS8gzkkd88D618mW/jS81zXTfPcSK/nrGPKXc5KNhfk5HTuK6FRVuTdH&#13;&#10;bHDR5eS10fvjdaJ4P+HIufEdhFFczXMsdxFCoJJ3g4WFRwc8ncR0rqfHreH/ANp74OXXw51KFDrE&#13;&#10;dvM1ulwd1wjoDt+XGAPQA9q808Cw3fxO8CaF4t0wut5p1i+m3duQT5bsNqSbRwVwOffFdx+zf4DT&#13;&#10;wh8VbbXr6aO7ktrlbpUeTc04TOYsdAp5O088V5TzKNKv9XUXqeI80hQxP1VRfc/mb8c6HqXgLxVe&#13;&#10;+FtWjJubKaSGVAAoO3PbpnPJHtXGRyW8UmZidseQxRcZLDjn/wCvX9H/APwXa/4J23vwu1Sx/av+&#13;&#10;GNt5nhHxta/bknCbTBdhP38JTA2kMQVB6jNfzLyRsVC/djKKwErDIbuQufUY5r3T6U7WyKCFkt2A&#13;&#10;aRto3yZMZP3dy9FqO4uItqtqIWERfekQAu205JOOO3TvXKO0tu5+zuM+TunVzuUuemD9KcJlhhFp&#13;&#10;Z72KqBKrjKnI+Y/98mgDoFnNzKsMMieQPnjhkJyxHAIH45FP1O3uJN8MsauISCXJ2Y6Dv7/hWDay&#13;&#10;vexBbiQxBJPlbATkfdzn6AVenWaRfNtmjlJRkZmJAPIO0dcg4oAltNM1XUdV+yrCGckrBHEQ288Y&#13;&#10;5HVvQd6/tc/4JTfBrRf2M/2HNd/aD1K1VPG2u2Zj0yeQKZLeGcYVUTqcgNuGc+lfyyfsFfCiw+IH&#13;&#10;xpi1nxfvi0fQlTVb5wMsUiO5IzjoXcBQB2r9SvG/7dvxK0rxjL4Y0e8W30mzlfTrW1OVTyQRtJBB&#13;&#10;Xo2M8fWi7tYHLo2e/eAo/wDhL/iTcah4zljls5tXN5qz3ab5Q2Gdd395t3y7Rn5Sc9M18oftb61c&#13;&#10;eNPiZNBZQR/Z4ryFrRYom2RxKCn7oY6KGA5PIOK/RDwx4h+HXiT9m/Uvi3ewG31DT7pby7i0/Dxu&#13;&#10;jqYwjLjcASeuDg+or8pPF/xmsPE/jJv7FihEMUBmIk3GaNMgfvDwxHpkDuRXjUsopRxH1pvU+ep5&#13;&#10;Fh4Yn6627+ZS+KvxCWL4Lat4HvJ0s3iu4bizVFcIvlgj5VOCMjOa+LfAmuaXrGlyaPcQhJY0a3id&#13;&#10;juEvmsHUL6rxzX3J8X/DGkfE7wzb+I9JMBD+VFe28ZUSrtX5AuTkgkHJxXxjYfBjV5fHdpDNHP5t&#13;&#10;vGbhEhkG1kDYIOML8gHXPUgV6kqnK9T2ZVOV37nn3iXwPeaRb2T3YItId0TqiAO5LFt5A6qM7QCe&#13;&#10;1fpf4N8J6f8ACL9nu2vb2O3jvfFirN9ohVt8MDEBPpu28qD1ryfWPD3g3StGsNC1+G8a7uLlSjwF&#13;&#10;Xwd2cyMWJBXgYwc5r7n8YfAq/wDid4Z0jxNo8ZSzstPhhht13KjwRk53KuT5m7nGBXg5xxRhsFVp&#13;&#10;UKsrSnsfM57xlgsvrUsPWl71TY9g/Zw0X4WeF9Gute1DQJdYuIdNeSe3L+SqSRAOJHJ+915IHH51&#13;&#10;zt98Z/Gvx10XW/A+iBIdL+ySyzWmm7mVF2HETFRgFQMHuTX138BLrw54D+HV54d1K1s5tT1C1EJ3&#13;&#10;kNOsaAqxZsttBDqRgckc182+JfiJ8NvgXqz+BPAE/wC+1OBkNyCqK0gyWVmIBOCfyr2aU25Lma1P&#13;&#10;o6NRtptrU/lO+KWgT+GPGGrWLxmNleeNIWBGwZPAGOOPWv8AcL/ZZ/5Nk+HX/YiaB/6boK/xf/2y&#13;&#10;NMvrTxzd6pqIU3c8cslw0UflqS24B8HPUY9DX+0B+yz/AMmyfDkengPQP/TfDXUdZ7qdx6V/kzf8&#13;&#10;FhvCsPiD/gpV8b49MQfaT8TtdLDgbibg5zX+s0GyOK/ypf8AgppcaRrH/BTj46WEjKZU+KuvQlcg&#13;&#10;EYuSKznS5mtbWMatHmcXe1nc/K/Sfh9Bo/z6mUSaNgSD/KvWdN1Tw6luYm8rzFIGWXPT0zX13c/A&#13;&#10;az8V6Zby+HBEpYDejkBtwHOaktv2ONUmjUm0n84ksRtwCPXpjH0NceY5pRwqUqrtc4c2zmhgoqdd&#13;&#10;2ufH2seIHltzaaZ+6XBUvGgyQa+afGng+S4uxrCpv3cNuwM5r9M7f4DeItC1j7Bc6cNhYfvJgQoU&#13;&#10;9K6j4qfBPwL4b8FSXWqiBZfJ3r5RBOevOccV1YevGpBTjszuw2JjVgqkHdM/He20+XTkYPGq9ckd&#13;&#10;h1615s2tWcevy3d2SUjRiB0yewr1r4i+JNJspZdP0hOhK7j1r5a1SaSW4Pfdwa2WhtBJMuzG58T6&#13;&#10;sFhi5lcbVHbnFfol8GP2RhfaO+u67cw2zxwicLJjIz0rs/8AgnH+yT4R+NHjC0v/AIiaiumWTzgK&#13;&#10;TjzHxzgA8c+tfuL+1l+yB4d8A+BCvwxS5W3gsGkuLvqrMpIXc3I79M1+HeIvjVl+TZphsicnGrW6&#13;&#10;20WtrN930R/N3it9IbLMhzjB8Nym1Xr2tK3ux8r97+R+Cml3a+APE8mhajcJLHOphBVhg56EEdqo&#13;&#10;6taalo+oPcwulxbyP9z1A59K5Txh4Ol8MQ/2t4hZjKznyUyd/wBfpXm0fxB1aGfYjsyAkKjc9a/b&#13;&#10;MNf2UXJ3Z/ROE5vYw55cztufZng+w+Guup5msXz2TcF02lhn2I6Yr1O28K/B7TFa9XXldghYRoCG&#13;&#10;baM46d6/P+Xx8u1PNRQ3Ge3as6L4kmG4KwJ5mTg5HA/GtToPoPxxqPhnX71rHRQkEAPyRMPnkc9W&#13;&#10;PpxXyR8VPh6+m27alC0bqSOU7Zr0q5nluduqqqFp1+XZ/Cff3rm9dsNc1HTpEvD+7JwMnpxnFY1M&#13;&#10;RCDUZPVnPVxdOElGcrXPjC4TZIQaoPuJz05rrvE2nTaffNFIMfNwD6VyzKSM1sdLIqKKQ8DNAhaK&#13;&#10;U8UlABQRnnp9KKPagApCcDJpxJJzRtJGOxoAUdM+vQ1aQ9qrqueM8VPHu9PSgDQgjeRhGiksx2jb&#13;&#10;1r7b+Bf7P1rrVonjPx/cR6dpaMGDzHDOP9le9eOfBvwXaXM3/CU69EHtYJAIozx5knYfT1r6f8V/&#13;&#10;2rrOnRTanMyIEPlQx52RheFwtefjszpYfljN6s8vMM3o4ZxjUestj0XxZ4s+F3h4fY/AaXRljbbb&#13;&#10;sFVVftkgE1wck93eSwaz4uuZBuO9YTyxHpz0FeP6Xdx6DIdWvMSlOYgeRv8AQ5q94i+K13rN2v2y&#13;&#10;3gcBAMgbSMjtiuuMny8zdzupzbgpLU+5vhx4R+H3jeKOHTdXtLedvuw3rCLB+p717/afsvwpG9+z&#13;&#10;WtzCoyXiuFwf16V+QM3jGLTIFaEbHcblCnkfj1rMn+LXjN4fstnqF5FEowEWVlB/WtTY/WvUvC/h&#13;&#10;P4eWU+txRoohJMknmj5FHPy46n8K+W/GfxAuPircGDTlku7EHyhhdzJn1x/Ovj3QfF+sX96sF9eX&#13;&#10;EizZjlSR2IIb6mvffh5Ya54Sv/s+kKxlmJZUXoQelZ1asacXObsluY18RCnB1JuyW58c/F3wDeeE&#13;&#10;9VJniaNH+YZXH868IddjEHtX6k/tJeF/Gus+E11PxBaDEf3Z0AJIA6HAr8wLuPZJt9D39KwwONpY&#13;&#10;in7WjNSXkc+XZlQxdJVsPNSi+qKBBbLfoaULinU0k56V1ncKT6UgwBz3o5xkcGkxuG480AJj95z+&#13;&#10;FOY4GaTBbB6UjKOvNACjJPp60/AHSmZ54pxJB4oAazY4p9IDkU5QWOBn8KAJ7O2kubhYYhuLNgD1&#13;&#10;r7z+G/hi0+EegReKtbt1lvbiM/ZY5FyE3d/rXgnwZ8Jm41aLWbmPesRDxowzuYHpjvX1z4y1W48V&#13;&#10;GJNRYHyzgpEMKg6AAeorjxOMhC8L+9Y8/GY6Mf3UX7xxDm/8XasEhLyXNw2d4zhAeufTArodW8Y6&#13;&#10;J8PNNl8NaWkctzt2zXinoT1ANZl7fReE9NkttNkZb2VAWBA4U9gfpXzlr9zdyX+26Ylnbe5I7n07&#13;&#10;UYJ2Vp7k5amoWk7tnp9h8SNW0W+E+k3Etu3UsHP6joa+nPh/+0C/im+h0vxpBHcxAgNcRxhZMf1r&#13;&#10;8/S5efnOPQjtXVaE95ER9jLIAThgcH6V2I9FeZ95fFf4v+EvDEf9ifDSyw8ikTXkqqG+gAr5Ym8R&#13;&#10;t4wtpdO1ncxkBILj+I8dKhs1XU42a4YtKAcHq2R616v8L/DluutLDrFsLmF8ea6AllTuRniolUS0&#13;&#10;ZnKpFN9D89PEmlyaVq01m4wVb6cVzknavr39q/wRoXhjxNFeeHZfMt7qIuAx5Q9wcd6+QW+U7R2q&#13;&#10;zUZRgdaUY75pKACkAxTh1oIxQB/cl/wZD/8AJevj7/2J/hr/ANLbyv8ARNr/ADtf+DIcf8X5+Pp/&#13;&#10;6k/wz/6W3lf6JVABRRRQAUUUUAf/1f7+KKKKACiiigAooooAKKKKACiiigAooooAKKKKACiiigAo&#13;&#10;oooAKKKKACiiigAr8lP+C7zKn/BIH4/uzbAPAF0S3XH76L1r9a6/Iv8A4L0x+b/wR4/aCj9fh9dD&#13;&#10;/wAjRUAf45mqSm9Zth25BCFx05/hx603SNOOpahHYIrSMSIxk/efPA9e9KDNcODKCIwpURA9x3r7&#13;&#10;d/Yd+BFn8QviC3jjxU3k6D4eT+0rl2BIkdCDHGT6swwBRe2rD1P17+D/AID1P/gnp+zVp3iybT4U&#13;&#10;8c+OtNFza3lxGUex0tjnCFgQWkAP0FfKOta74Q+L15cazpmyy1Uul1dWML4a5ZODIu7h1PUgdhX1&#13;&#10;F8XP229Q/ab1O28D/HG2Z9Kt420/S9QiKo1tbQJsjRNq8AAfQ14lof7NEHgXxePGmtXBu9Cs7dby&#13;&#10;0v7ZSweFwP3cbcAsMYZeDXlVsTGc7J3XY8KtiVVqJRlzR7dj2/x18RvGfwt8DeFvCdjMVnlP2m4K&#13;&#10;nYgim42ttAAyBkc5I69Kz/jNo8EHh2DxBbkT20umtceYFAWN1XJbP4Y6nNfN/wATfiCvxe8dxRW+&#13;&#10;fs9knl+Wxf5Iv4Cwx1Ffa/iX4E+MfEP7O9q2nXkM0Eat9ptJJljCqEG3aud5PPGBXowUdkerT5W+&#13;&#10;XY/DnxD8RD4x8Rw2+pvJZRP/AKCHKjhRyNpHOTkcEd69X+I81t8MNBs9IsL3c9xZeazKhbJPYg4+&#13;&#10;nvXKad+zx4puPH1npd5ZSLHLdiePzY5AQUcgrkjByAMe1ff3xz/Zut9D1LTdS8ZrGLcaWZoFP7tn&#13;&#10;iK/luwMc9unNXaxutOp+UPw/n17VPF0My25dSiv80eQi7sZIByfw5Ff28/DT4p/Cb4TfsLfD7VJN&#13;&#10;Ng1LxLBa3EC3V5FmBNkjyLmPO59m7jAHvX8mfhTW/DvhHV4tRgFvBDFIvlq3LbJD03Hg/Q1/Qh4W&#13;&#10;/aK+Dutfsk2+kfEnUbewl0m6zZ2kEKNI4kxlozx94Dk15+ZfwnNPY8jNpWoOcXsfXXgr9sH4o+IP&#13;&#10;hJr9h4quZorF7O4ubbTXXanloFztxjkdQMdK+Vvjb+0r4i+IXxE8MXMGleG4tNl0yzWJLVxDNIIk&#13;&#10;VTI7eucg9xXzR48/bP8ABXjG1T4W/DjSEeK8ilgudWd8yjfGo27l4B4wVzX5U/FOfVpfitposp5b&#13;&#10;FrfbCltLI2xVTqCVOFyRzXi0JQzPC/v437/I+fw3JnGC/fxvZvz2P2b/AGgvht4p+JHx0tPDPhm6&#13;&#10;fT7CTSobu5MTCXyVlwWWGQlUfeQeTkiuR8P+A/gJbavfawgguLzRnktoXu9kk0s7ZHmOy8MAR93H&#13;&#10;ep7f9qvwx4f+H3hSf4r6NbXCjSfsEWtWDOL4CMk4kCjYwwRs5ya+fZPFP7OXi3xTZ2cWrazpFrc3&#13;&#10;Yubqc2scUQIfgyESFz0OVC4xX47nOQ8QrPqTweL9nh1y2ino/wCa6636H4JxBw3xTHiSjLL8Z7HC&#13;&#10;xULRTSTs/e5lbW/Q+HPGlpoeteN7y91vwtaTRQXEwuVhY2zuCxyBtDfNzXoXwu+N/wAL/h/qMFt4&#13;&#10;O8C6a09vOJkuL5jeP8ihdmG2kDPPIIr2j/gpH4Q+Hfwj+KFv4L+EOqXGr2euafbau2pWikwSO8Ib&#13;&#10;gOFZDk4Ir4l+DGoWmiXqX2rm0uNSWZ45lkXZIilvlPoSTwATX73PFQhJe0mtT+mquOpwklUklfzP&#13;&#10;1H1bwzrnx7bRjr4igjEiyx2K4tYSJWyRGpABwPzxxX7N3yfsz/Cb9hLVLbxvNca9qNuD5GmaSrwJ&#13;&#10;C6YKmRmXOeeT+lfmh+zl4Dm+MnhZ/GfjLxBZ+H9J8PxS3QkvmbzXSDlljCKxyc8ba+2bT4u/s++K&#13;&#10;/B198GPAVvd6rLcaY+7UIxs3S4+/lxkjA4GPr2rnjTUIz93mTvoc/sFThUbXMrbHw/pf/BRDxB4M&#13;&#10;S0Hwi8HaVbxxn7Kont2u7hUxjZyDn5cZYDrX4f8A/BSuK78Q/FGL4pusFrH4lgF9NFEgXbLja6Be&#13;&#10;CDuB4OK+gvH3xB1vwH8QJk8P2jWtpp2IRPuPmM7NiQHqd/X3rkf2qPC1x8R/gFL44sYJJYtD1ACS&#13;&#10;7wygLeH5EBYckNktXhcI43EynKnXoKEdWrevU+b4HzTGSnOjiMOqcXrFLprbX13ufjrFZxpbZLs2&#13;&#10;MvKp52pn7xHY/WsV4zJLJGEzH/EzE5wTwK0GEgzZBVedd6SNu4dAeCfpTfLitWS2lAZfMydrkZGO&#13;&#10;nQ19w0foosUKGQQxoTjCrjOBkdc17F8INMm8QeNbXToys0s1zFHFGvId3YKAAAecnGK8bgvJJZvk&#13;&#10;OY1+UqnHB+6M57fSv1e/4JG/CnTvih+2F4XsfEEBbT9Jum1i4jjOf+PceYAeOegwD1pAf0MftO6n&#13;&#10;4h+DXwi8C/AHSZRCmgeHLW51KyjJR2muIxNMXQnBdGY8ZyPSvijR/wBo2Xw7s0C8ni1W28xfPgmi&#13;&#10;O8IvPlx+Zhjkc8Cq37VXxG8T+M/jZeXl0rz3d3NeGSCcMgXc5ClXP3SB1Htip/gv+zHa3d5D46+L&#13;&#10;Gopa2dhB57/xyTpIcBYsfedhxz0rwsU6scTrO0T5bF1q8cVrUtHsft3+xlp/7JHxE8JzePrSDV9F&#13;&#10;1CyHnu13aJ5DIfnKCTOABjPIzivmX9pr9uLwt8X/AIjWvwfa3tYPB+lzm2eRY2aUvJ8nnMzDB55w&#13;&#10;OmK+VPHP7amk+DdOf4a/DG0ttN0RbaSzyDiQJjBMj/xORx04r4+8AeKvCHiT4lxw387A3GEZeEjM&#13;&#10;bNuYEkksS3TP517qd9T6iMrq5+pn7Qnh+3+EWj6T8Pvg9bmfS7m3Vp9VgtwsUzTLuADHkEZ4BPPW&#13;&#10;vy/+Klx4g8H+PY9LNxdTrCDumsiZN5k4CN0xj26V9n/FP9re28J6LB4VsrQT21q0eyS5ZXwU4jKj&#13;&#10;JGR1HNfPbQ6j8So01/UtZtoIkkVpCXRJIYVO4ZAA3ZHfPBr53McPjni6dTDv3LanyebYXMZY+lUw&#13;&#10;sl7NKzV+p+cP7aP7Ncmr/DOx/aA8OiWeKZzYaqqIcIycrKeCMP0571+QUUsmnyi3nIjzycHftI55&#13;&#10;/DtX9nHgr46/s6+KvAmp/sqW2m2t/Za+iwX19cruWF0O0SLwcNn5jjpX8vv7bP7MPiT9m/4s3fhv&#13;&#10;Uo8adOz3lheceXNFISEKMOoxivopbH13Ktmz5pubmyaONNNZ3Y48zftRWPfAHTJ6c1Wzc3Nq8dxI&#13;&#10;qI7kcNkIBzzjrXPW0okRIXIKhN65BUg+mTz9OKuI8EUWy5znpGE+U5b1IzSirKyIjCytctWUErXa&#13;&#10;QmZV6NAcna3bknj61/XF/wAEtPD/AMWtf/YG8Q6F8Kpb0zyapu1JbFDNvJXCFNvOV6kHFfyGpqEc&#13;&#10;NxsjQEeYmY3ySo7jpxX9Jv8AwTc+OPiP4X/s+6z4c0bWV8PtqV1A8Yd2R5JEf7wUEYCj+L864M2p&#13;&#10;VJ4WpGk7PoeZnlGpUwlSNL4raH7UfDz4A/tEWPwh1+D4nTa2llZ6Q0XQ/vXf7iOik4xnrgAHvX5a&#13;&#10;/FCHwj4ytFvfFzajbXOi2Lo/k2zPl45BFhCo+b5iHIz2r7h+GH7UXxY8D22r69qfjqO6lurCdfIm&#13;&#10;m+0JPFnLZTLAMRlF478Zr8wvGXivxl4z0bUvH/jK7isNLuLqayhjgGJsqSwwpKj5wOWA+tfzvnvC&#13;&#10;GGpqGKzrFuDT93kv1Wy73P5T4h4GwlL2eM4hxrpyUvc9nfr9ld2+pFrvxFs/C3wR1DWLezuZI21o&#13;&#10;WtnJMfnNvKhLIS4+UEA5HJ7V+PvjXwra6xrP/CXaJHLPBcESbVUFbZ5DgZYYOAcAmv05+O/xItvi&#13;&#10;J+zzY20EFutpbal5MskHyM72qEo5A4yANp5r8+/h18StN8MeIWjuxK9pLFHBHbhBhVLhtrRsPbOQ&#13;&#10;Tmv3LJqdCFKCpNu6R/SHD9HDQo01h22mlrr2/M4v4Uw6noesTRavAZV+SOQgOhAeQLuKjqp6Z5r3&#13;&#10;/wAcfA+68NSWuvxxXJs7y4VrOeNCTjcCcDAG0nrXDfGVYvDevW8nhx5MXDiXE4YyLEMOEPdWz0z0&#13;&#10;4r6Y/ZO+Ix8d+LNP+GnjS4W4sroLbLb3Mh3wuzDDgHJC44zivoeaz5Wz6x6e7fU/R/8AYA+G0ds/&#13;&#10;iHxj461Nrbw7puiltUin/wBU7qQVSMk/K7nCjnjOa/RL4V6T8JLXw1B4h0mODUNf1yeOaytWjDpA&#13;&#10;h3bGcgjkKM49ua+Nv29fEPwm/Z+8Br+zn8MbppGltra/129hdts1xIoPlAY+4MjkE8V4l+xH8bZ9&#13;&#10;N8Uf8I/qN/HA81vHFDHEm5wQwX92X5xkgAAcV4rx8Pbcso6o+cnmlL26jJXa8j+h746an8OPjH+x&#13;&#10;94j/AGefiiy6vquoWrNoACoTp9xbgHcqFvkVsbc55zX+dZ+0H8C/Fnwj+Id5ouuWs0CC5LQo+Szq&#13;&#10;pPQdh7V/et8IfA3iT4r/ABjgsIWW30eyCX2rmSTK2tvDlmldyB8xIwFzznmvy7/4KoeOfgR+1j4+&#13;&#10;vvhf4I0XSbG+sle3sdYs4gryzRAgZYYLbsHOPxrvy/GSrJ3jY9HKswnX5nKNj+QeG9gl3+Yowy7E&#13;&#10;28FAeOangNusRdmePaSjF1znPAwe/FbnjTwXr3w18V3nhDxDBJHLBLtfOVztJ6bgDjvXNC3EsEkk&#13;&#10;bEKjbip53HPOD/hmvQPXNRLC7XTZFjAnR3Uqdw+7/EVHXIqcbrq6SzjLoSQq+VkyKSMBfTnuayop&#13;&#10;LtZGKMwjKkFAMFCOmfSvp79lT4I6x8d/jZo3gnw6lxI9xeie8ht0aTbbwjc5Kr3AB5HWgD9k/wBk&#13;&#10;79nDxR8M/wBkfU/GP2WN31+IXLty9yYk4BBwCFH+Nfm78VNA8SQeJkmj3rLOUk8mbgLMHC7SeMAg&#13;&#10;g5r9APjj8evEfwx1L/hX/hV7qzsLOOO2EC4jJiiYK6mJjkZXOc889K2f2XfG+hftC/EHRPDXj7w5&#13;&#10;DqS3OomGynCYmDSOFUvwNxA5HFDSE4p7nc3ngf4hfAn9kfTdVktGe71+SK6TTm+ZTBGCW3KCQS5w&#13;&#10;V5xxXwani/wBpnieW/k0a+SeeTybtxjyTJgSBlwC3ADDb061+lX/AAUH8fa54V+L6eDtDhuLXT/D&#13;&#10;7R6dDpnz+WYYFw0gz8u3k9O9fHvhTXLr4mo0g05R9hxcTnCJEsTlsSHIH3QuOeu6vHzLE0o2hUe5&#13;&#10;4Gb4mjTap1HZPT+tTx+Of7LBf6sI0ht/Lee3snDndExymxlGFJbk845rm9F8TX9t8Ohqdus0Vxqd&#13;&#10;6YpAuPMSND8wVuQoIOeeuOnFe6/E34jeF4tKlsUsYbW181ooltVCS/OFU7c5LDcASOwrBg8P+Dj8&#13;&#10;F7PxJE1zeSWtxJ9tj2NGkZPyjIxyyjOPzrvbily2vY9K8YxVO17HyX458QjRbZL/AFK5kuJjcAqq&#13;&#10;ymTHlsDkqo+Vj8uOe1feHwj/AGjfFuv+HNK8M+FZmvJMGOWOQjzPLLDjcDtJGW4JzkV8v+F/hT8P&#13;&#10;fHuux2+pNdLp8sxvWQEo0gRSSoHc5VcHvngV9weE/hnY+HPBMmt/BqwNmYLc3afbE3STMTjaxxlc&#13;&#10;YJHevz3ibHZLHF0p49rmjtfoflnGeZ5DDG0Z5pbni1a/S+x9o+Er/Rvhd9p8VatdDUvEV5YNKtsS&#13;&#10;rJEImDKjHdgNjsB7c18w/FLVtN+IkUms6jplrZ6pp96lwrqcZaU5BCf7W7p04qr4F8C61qvw+i1j&#13;&#10;XbkCWO+80zysyxb5SdoDHBwpyB2zwaoN4csvB2rLc6xevfLPf4BVgTGCN2PlyCcj1OMVyZzlcqub&#13;&#10;UKka/Ls1v0vp218zh4hySVbPcPXjieWzi0tb2XTTTVdz4G/4KpeCNT0HXPDeu6iltDLqXhpJpRbh&#13;&#10;VDshYbiAT1Ff68H7LP8AybJ8OT/1Ifh/j/uHwV/lh/t1fAPxp8dR4X03T9rzrZPDGZBgoGywwR/D&#13;&#10;6gc+1f6qH7OmmT6J+z74F0W5wZLPwbotrJjpuisYUP6iv1bla0Z+3rY9jNf47f8AwVq8VXuhf8FY&#13;&#10;/wBoW5spWjaL4weIcY9RdNX+xLX+L3/wWTu5ov8AgrV+0coJx/wuHxJ9P+PpqAPqX9m741Xuo2Nv&#13;&#10;DJMGKsC24jk4r9c/DPxE0O406IXpB2qAixyFSSeo71/Ij4K+JWs+FXzpkzxYIIKk9q+s/D/7YnjD&#13;&#10;SLYRi5kOFx8xzz6iuDH4CnXilON7Hm5nllLEwSqR5rH7n/F74hWum/ab17qGBFVmSJiC4B6DPf61&#13;&#10;+LH7QXx+uvElxNpcNyzRplPlPUZrwnx7+0L4n8WyM13eyuGX1/SvmnU9cnvJDJJJkkHPrXXRpKEF&#13;&#10;FKx2YekqcFBK1jS13UzcOzBjk8knnk1zuiaXca7rUGn24LtJIowPc1izXbP8oyecZ+lfc/7GXwjg&#13;&#10;8b69Nq+pSRxLbKHR5ONzAZAGffrUYqv7KnKp2TIx1f2NGdTsj98v2Mf+Cd19cfC7TPFfiy/msZLy&#13;&#10;0Wa0ihyrxbuUYjvmvIf2ivij8ZPA1vrH7PGvauW06yui00uSzSIOVyTyAe4r7u/Z/wD2s5/Bvg+2&#13;&#10;8GeMbeS4jsbcxW17EQygKPkU9Pyr8b/jzcfEb4rePdZ1pCsvn3jyOxGMLkkKOvGB1r/Pzw+wedY3&#13;&#10;i7H4ni5RlQpvmp3SaTv7ri7Xei1R/lx4XZbxDmPHWZ4rjuMJYelLmpcyTSkpe44O11pvsfCXxH13&#13;&#10;UddvZ4rx96K37oljjaOmPavnm+llSYMhAXNfRGt2dxb3z6ZqK+XJHuQK443Ad8/zry6TwpeahO1u&#13;&#10;sefn3KEBPT6Cv7+wWJjUgpQ2P9QcvxcatNShsefTTPJNgH+HJ71f0azkmn3nKjOWX29fpXeR/DzX&#13;&#10;biUwxQOWBAI211+p+GX8G6Wo1FNszoSF4yB711TfKrnZUnaNzk7bxA0oGhsPldgInXjae3NfSkXh&#13;&#10;vwxpGkx6l8QppCDGn+j2gDSv6AtnC18lmC6urxPs0JYMwb90Cdpr7t8P/BXUPHHhG0u9NlZZGi/e&#13;&#10;LJnO4V8XxPxFQwUaWIxMd3a/Y/P+MOKMNl9OjisTFL3rXeyPgT49XPhvWrxb/wAK2T2kEI2FZW3M&#13;&#10;3uT618ttuBIPqa/QD4y/BXxN4eS4iaETRxxb3mizjd1ORivgm5hZJjG3UdjxX1WW46GJoQxFN3Uk&#13;&#10;fZZTmVPGYaniaTupK6ZSop3z9xQFJrsPRG0UBT0608AHigBlOXGeaTa1GD6UAOUAmlYHtSqOc/pT&#13;&#10;mzjigAB6DvitTS7Z7u/itlBy8gX86ysHAX3r3L4I+ErXxF4utxqsvk2ySBpHwScA9qd7ailJJXZ9&#13;&#10;eaR4LutO8PWSCILaWsasAw5ZzzvNdtqaxTWzRwcySIGDdE5HIA+lfU3ifSfCvizStPsvCgfbb2wg&#13;&#10;dY14dlGNzfgK+cfHqaR4U0eXTbctcXzAiY5ACD0Hoa+Tx2Do4yvGd/gPisxwOHx+JjU5vg1PjXxZ&#13;&#10;efbtUNjaKPJgyGOMAtnluK4O5DI7RSEk8FeK9Jex/eySIpJdeV54zWdZaH/al55YU53hcjkfj6V9&#13;&#10;FSenM/kfV0JX97psjzSWCZj5jk4PIq9YWkkxPByOhxxX0O37P/iPUI/tGmSQSqwztRwSD7jqK5W7&#13;&#10;8IT+FVksrvaZxgHBzg966mrbnW3bc5HRNNkn1ZFj28EEnsMcmvvH4U6p4Vu/HulWWvO8cDBYpZFw&#13;&#10;MH1z6D6183+B/CDmBribCvMSgZscA9wDXt3w9+FcuoeK4NIubtIhM4MbynAznOMmvmuIo08TQqZe&#13;&#10;6nLKaaPk+KVSxeHq5Y6vJKcWk+2m5+l/x/8AhR8K/C/wilD6xb6healsSGFT80ayE87PQA9c1/NX&#13;&#10;8VvCo8JeLbrSUJ2JKWjYjqvNf0Faz4X8K+E9M3avNcavqAxDaxK3mKhxxzk8dq/F/wDap8P39h4z&#13;&#10;kvdQiaIys2FYEYB6DmvkfCrh+eV4KphKuIdWXM3dr8j4PwT4WqZNl9XBVsS60ua7k1a3kkfIhyT/&#13;&#10;AFoHBpzAA4FG3HP9a/Uj9oEpFxjiloAxxQAhA70cEc9KRhkYpQMrg0ALRRS4JoAStzQtN/tLUYrX&#13;&#10;k7nG7HpWQUyQBX0B8FvC9vqeuWwuyQZZABgZPAzj8ayr1o04SnLZIwxWJjRpyqy2SPq3w7omn6JY&#13;&#10;6ZqGkxMqwKvmOFzkfxMB7Vd1fxDo+k6g93ZKJjIpd0IyoJ7/AFr6jsLK0t7OLSIYVeIMsRj2c9s1&#13;&#10;z/xf+DnhXQNI/tPw600k0rA3EW3btyOceoPSvzfCZ7hcZiYYty5JbWfU/J8DxFgsbi6eMqT5Ju8e&#13;&#10;X+bqfAerPfanejWX/wBWZMFy2Bx2wa5B7ZLq/a5ucMN/IX0Fet3vhq6mLrJBLEkbHy1bJDHtn6et&#13;&#10;cVLpGpwRvdFNqbucDPFff4WaaVRvc/TMDUUoOrJmnp+g2WrSKlrbhsnbt75I471U1Lw5L4Zgdrk+&#13;&#10;Wx4VCc1g22r3dlfBrYyREHjaMc+pr0q6s5NY8PLfXJaaQMFHmH9efetqlZQ1Z01K8YNN9bL5lP4W&#13;&#10;3VtFry2+qsEhuDtZ2Gdvavsq2msdHiEOiTRyjB/0gY4HTgY6/WuI+Df7OWu6pAniTXbSV4Jl3W6j&#13;&#10;5VwO5Y+9e0aX8BfEOo6y8FijQwQfPIXGQi9znmvl83zSji1PC4SsnNbpPY+Lz3OcPjozwWBrp1Fu&#13;&#10;k1deu5+dn7RD/bbVXBMnlS4bPJBavjaTtX6m/tW/D34eeGPBT2/h+8+26mbgSXRXBRQAc4Pevy3l&#13;&#10;jIbBxx6f5FfT4JNUYpu7R9ll0JRoQU3dpfeVsA9aVRk4/SpRHkcdaFGxsH6V0nYeo+HPh5cX1r9s&#13;&#10;vMomzerHp+dcDrNitjfPAhzg9RXeTfEjVDosGiWwCRwrtyOp/GuGWK71S7xGrSSO2ABycntTsCP7&#13;&#10;ev8AgyH/AOS8fH7/ALFDwz/6W3tf6JVf58n/AAZWeC9Y8L/Gj466jqgVBdeEvDYRMjcNt5dnkfjX&#13;&#10;+gwvX8KQ7D6KKKBBRRRQB//W/v4ooooAKKKKACiiigAooooAKKKKACiiigAooooAKKKKACiiigAo&#13;&#10;oooAKKKKACvyN/4L0XAtf+CPP7QUx7fD66/WaIf1r9cq/In/AIL2kL/wR1/aDcgHHw+uuDyP9dFQ&#13;&#10;B/jlWNjd6rfx28TKZXZUiA53sWxgAfXrX75fDq9+FHwG/Zis/hP4w0m4t9X12M6jqF+gPmIGHyK2&#13;&#10;cfIvWvz+/wCCfX7Ner/tJ/H3TfCunIzxpMtxcRiIbWSMF2599uOK+5P2m9Q1HQ9c1fTrywDRJdzW&#13;&#10;sbbtzxQAbVQkj2GAOa87NcVOjRcow5jx87xtShQ56dPm+4+WPFXgbU7qSyt/AF7FrOmRqjtLFKY5&#13;&#10;GRz8w2HkEZyPU196/DKXVdF8DL8OvEoeWFZDqDx3JLyRs4ComM8cfMRx1r4H/Z/uo3+J9jDcssVr&#13;&#10;ZpteO4EmHRcbn4Gc+gPp717j8Vdb8TQfFXU9e8BzQwwTxKiRyEhMqeAFJ53AfrXyGd5PiMTl1SGE&#13;&#10;lyTltrb5HwfEOQ4nGZTUpYKpyVJ7dPke42vwm0ubxho17pjLp1tqd2Le9bcCC8Z+UBycfN1x7Vuf&#13;&#10;tm/ES78JeJYPDng2+eO00+AQxx2zHNxKqKSzH1DKefSvnOP4pfFPxZLaQ3lssUVldxzofuZCA7lC&#13;&#10;4wep5+lVv2iZ4103T/E0u9J5o1DWzkSJCCTk7hkqxDcD3rPg3Ks0w+XRpY+d6l+99Dn4EybOsNlS&#13;&#10;o5lO9S9t76ep2P7MP7UGt+L/AIkad4b8WRJKGkMYS7TzESWRcgK+0YIz16ZOKv8A7dnxY1ebxubV&#13;&#10;rhFgsVjt1sZCX/c9wAOBknpnNeAfs/8Ah+8i8aWuts/lwQalGY4kOJBGSNzbmAXoO5/Cux/bD8R6&#13;&#10;HafFq4wr6nbSnzJFiZeIcfd3Do54P1Br7idOXsuVLU/SqtKaw9uXU8Fi0NPGIN4IhDFbzxoUP3Ej&#13;&#10;IAGQcZAzwTX6K/Hz4K6z4R8L+Cb23lt5dI1XRQ1184Cgj5TuA5HygfMK+CPhFpvxF+IGvLo/g+wu&#13;&#10;JIXYPIsg87zUyFReAOVxxivtz9snR/iZ4a+G3hvS5Y42aytntWt5ZcPFJ1+cEjapBGK8OnhaksNV&#13;&#10;hVT97p1R8/DB1pYSvTqpvm6LoH7PHhDwePitpnhF7q1isri5QSyq3mlFDbtqnjnOSSfoa+av209L&#13;&#10;v9N+OutR6fKYLRZpzYuAVSRRIcbeMD1Pb3rkP2fdG8S+GPHuleIfEOp21jbG5MsqNKJGcc8AIzd+&#13;&#10;P6V73+1/dP4m1mHVra2luhDCCtyYWKHzl43uOMjjGBz3p4TKvqWE5cLHV733FgMneXYFwwkXd99X&#13;&#10;dnov7Mvic/GbwXL8H9V2Pe2ipfWcsyK5JjADLj1IwEAOCa+vPAP/AAS7+M3xqNn4q0mW1ghju50k&#13;&#10;t7lGhYJE2U2gjk54JGa+Iv8AglXo+u3H7RWjNrml3c8EE0jy3kiEBGKtjLD5QgPr6Cv1a13/AIKb&#13;&#10;av8AB/WPEfg+0022vZrOaW0WeS4YNG6sylwUGAWHXpX5h4lYTN40aGKyyF5re9rWPxzxfwWeQw+H&#13;&#10;x2TU1KpF2le1rX82fPn7f37KVz4O8aeGIbWCS6hsdHit7zULebOy5hX54mAJBIbpnGRX5B/Em/1W&#13;&#10;3t/sFlHcW0sflxpHAiruI7kn5uScn1NfrH+y5+1FL+0z4x1j4GfFW5jkTWTcXGjqH/1NzBl9u/r8&#13;&#10;5yGz6CvjP4s2Gj6T4uurFpmuvsd8sSw4wxDNlckgHcPUCvpcPw7i8TVo4yvNXsrrs/LofW4XhLHY&#13;&#10;uth8fiZq9lzLXfy6Hq/7Gtn4i8cWtx4U8RXF4tpHbMZkAYvIxyGVcDGARu7DtX1t+zXoPh7wt8WS&#13;&#10;tpM91cSqsViLnMQWJDh96oSQ/H1rzf8AZC/ai0Dwp4ok0TTrC3L6nFJbyq0a/LtGArlurMeSRivo&#13;&#10;LwjaWuj+M77xCtnH9pF072tvLn78i7m2kDjGeAM8V9ViZVoVYqnH3T7fFyrwrQ9lH3fU/Ov9q3xb&#13;&#10;oXgz40arp40SENLfk+XLF5hbI37lzxtJPJ61Zj8f+N/GXwevPh1q1jFZaPqNtKbK1t0VIpZIxv3M&#13;&#10;Gye+BX2T+0l8JbLxX4ftfijeaUsd1bsYbxW5YSAfI+7t5gwOemK+SNC8PeI9YvILi/f7LawLGbd2&#13;&#10;UBWwxDEqeCf4Sc9s4pvGYr6xGnTpWj1YPMMb9chTp0LR6s/n38ZaPH4d16902SM/aFkaMR9Cozgg&#13;&#10;gdxXEsDCxVM7N4IVSGJIPf8AGv0S/b0+DMXgH4k/29pbrJZ6gGu4piuEfPUZGctnkGvgC4Qxqrxo&#13;&#10;JpduWLYG0k+x5x2r6dn2bI7W0muyCqgF2OE27SZB0/P0r9/v2I5tc/Y/+BR/aBUw2+veJ5Hs9Ml2&#13;&#10;gSxWiDDsNwxnd8uRzX48fs/fD+f4u/E3SfCCbo2u7+G2miC/vMOyjKYzk81+93/BQq1s/h4uifBP&#13;&#10;w1pc0Vj4d0lbBUmyJfPSMea4/wB+XLg+h5NROTS0M5zcU2juPhj8fPCHxu8Xyap4108S61HbyXW+&#13;&#10;R/LWScsW3twBjPOO9eTaj8fryTx8tjrWpTixjujbQW42xwoT0VVxkKegNfEfwB1nxJD43s7HU42j&#13;&#10;81ZYcyyDzNrggYUAkhj69BUWqfCHxZqvxRb+1rprS3vboSRKk2VjjzuikU9PmB5BINeDmGd4fD0/&#13;&#10;a4tpHzOZ8QYXC0lXxto66dfmfQ37UOp2tvdi58MfZ5FnhiZY4WUbTnc+QepAP1r4e8F+JdWn+Idt&#13;&#10;qjSytK1wI4IlOFdc43Mo5HOBivvvwj8BvE/jXWovh5fN9puWVpV1C6kCKCByV45wvbNX9e+H3gf9&#13;&#10;nq9ksfDkVrJrNzuEmo3Z8xYsNtzEgBwGbpW9HPsLWpwq053Uux04fiTB16VOtSq3jLa2v4GD8V4/&#13;&#10;HKWMGgLp9zDc3e0yyeUyiFG+6EJXJQZwxA/Gua8K6N4u+H95fabr6QXAeI2DPFOXBWU5yyEZAwfw&#13;&#10;r9CP2fLv/heWmXVvqsy3Gu2sDiGWY7lUINwjxwQuOTxWNF+xrrGheOdV8ReMBc6hprxxbp2cLGys&#13;&#10;M4UcbfY+lfjHG/jDSyfOVgsTNRjyppW1ld9Py9T+fPEbx7o5DxAsBiqihDlTSau537eXT1PlPwp4&#13;&#10;RPg2W313VA9usknl/bbdtwdGPQpnIyO4Oa+i/wBt34c+D/jL+zhBd+VeDVdJtj/ZNxcouSqfehJ3&#13;&#10;EkOPmHHBrn38e/DuLwzPpviC3SOPTriSFbu4+VohC21ANuQcrk5PevT/AIWa/cfFa/ms714V8L6c&#13;&#10;fOkvSMbt3+rGHIJYjuBX1mRZ7meIx6jCk+R636cvS3mfb8N8R5viszjGNB+ybvd7OLXu2P5RPEGk&#13;&#10;Xmkam9rcp5TxN5Txy5U4Hpn096y5nntIA2QfM+fdknG3g5Ir9Nf25fhX4P1jx3qXi7wEywWy3BRo&#13;&#10;STklesnToT6V+ZVzp0sV2tvcud3m4LEYCjrkY7Gv1Q/bWjZ0xzO8JDFlaRTPsAOV64Pfnuc1+n/w&#13;&#10;qtrebR7QWpU3pRI0U75cwum4uicckfKM4ANfmDo0pXUlgUqY9zRuP9k9wPpX6y+DY/Ar+BdJ8R6T&#13;&#10;qklnf2ypbyTeZjdswcY24AAHTvXk57g6uIws6dCVpdDweJcur4nBzpYafLJ7HsX9o6bHFt1XU7mK&#13;&#10;+hjlM3mFY41wP4EU/OFOMr3rKu/iB4U1bwJF4Y1+eNpLBzOtwc+W8UjbvLUKeuOhJyDwRXzx4vn8&#13;&#10;P+KYWvJ9UlF5DMY5ZTwZy6k4XHBweQTiq/i/wdZ/8KcmMd9Ib6LU1EVvGgKujLhwxHQjsQetfmGH&#13;&#10;8PqmJwzhmVZpxalH+6/I/HsN4X18Zg3Tzeu04tSi735Wu3l5H2D8GdH+GXxE8M+JvA+nqV0y3tjc&#13;&#10;2pmmJkiw25iucfO556dOK+Ytf+HPwo0XU4bpXkaZQY5pHB2o5OWwSeyg49DVD9ne7vvhdFf2mvOd&#13;&#10;2t2rQWplOfJDcKWx0De/NeS+M57rwhqd2t3suYm5L48xQc/eIzkgjvX6JlWHhhsPGnRlz263uz9T&#13;&#10;ybC08NhqdLDT9oo6Xv8AmfS/xl+FOjeJ/BWn+MvDN8s1tCJDdzpJuCRjG0MVy25sdeSR1Ar5f+Gm&#13;&#10;r2ngbxnFeRp5kh5ieFivJcYLHrhMdO9ex/ss+Mr27XUfhpb+TK99aMrhsrCPlO0Ybrwc5wPavI77&#13;&#10;wF4pt/Eb3VvZTNPCxgZkP7qP5v8Aa6gfxe1d1bDSnUVVnpVsHKpVVX9T9bv2g7BPih8NNA+ImiWi&#13;&#10;3bHQzaXsczbphOCEDBx8xypJGAeK8K+CtjP8O9e0TxNcXZsru4uEQgETlWZgNpB+6WXtzgivoL4C&#13;&#10;eF9c8f8AwP1nwBNqHn6lbIl7Y29rtyAD+8YngghMn2Nee674dh8NeJdO8KRsbuTTpInlMfzFbl2B&#13;&#10;+8M54znGRnvXg5hhqscSpX0Pmc1wNWOLjNSslrsfvf8At9ftQeCPgp+yboem/B9jDrvjjTjLrV5b&#13;&#10;RkSvJhQAznGxF546YzX4n/B74M6v4v1vSvHevbXWQB5p7aQbokzl29exz9a+4/i3+yj49+IP7Pnh&#13;&#10;HxDrZnGqm+k+06Wzhx9kfHlskWd2P51594rXSPhtpNvp+jytYaaFNlJI8bF1kQBXB29eTntkZrsx&#13;&#10;uMdFwxEp2ijvzDH+wlDEzqcsFvbr8j89/wDgr/8Asy/D/Q9W0v4n/DeaN11GCMamiyGRo7hV53Z5&#13;&#10;zjn07da/BC8iisLNw7/IwBQAHJAPGAenNf0R/HLwF4hv/hxc2l8x1JLqzluYr3PmxqYTujXGT85H&#13;&#10;GCRiv57PEcE6andQzJIGjZhKjJjaoOcDrx1r2MBmFLE0o1qMrxZ9Fl+Z0cXRWIoSvFmdKWmhMURU&#13;&#10;CTb5sbjk++RX68f8E3PiHqX7Ocsnx904C21CzdLWz5Us6hgzYDdc4we+K/JzRdLv9buY7ZwV8xgs&#13;&#10;RAABY9Q2Ogx0JAr97NH+CM3hz4GaDPLFBeQWUfnXaLEGaNzg7yV644Ga3q10oNx1sbVsUoRco6s9&#13;&#10;d/aEv/BH7Yep3/jXQ7OLTvFNxAs8kKKBBcMw6KoHyuSc4HWq3/BNzwZZfBj48L4k+ODFNO0+fy9O&#13;&#10;cyNEft7HKHfnjawGccV8r+KNWeW6/wCEi8MtLi2lhWyELbGzjc29RjldufpxWb8fv2jta8Q2Gg+G&#13;&#10;7eKSC5sQv2loh5bM4ZXMk5HB4B6fnXFl2OlXhzzjZ9jz8nzGWIpupOHK+x9R/tw6D420L426zrep&#13;&#10;JNe6VeXcd9A8sjEPBcksNj5OUyCSehwfWvPPgb4WtbUTWGnRXMsF+05lhtSSqg7SAX5+7k9eOa9x&#13;&#10;8f8Axb1Txp+yzoHjbxaF1K1ti2lFpCvmiMRs0YIOOMZwMnjpXm+gfFTSfhv8HzqngyCBNTuYwjXX&#13;&#10;mmSVAFZ9ohYKF4XG7JPtRWwkKtSMqivy6ir4KnXrQnVinyny9+1hBbaV9j0ixscSWjPcC4acs6qg&#13;&#10;ABXADDJzkEc0660Lxnrv7POn3mlfbpIJ7hnuIolZFZCNkbs5GCMlvxFfMGt+Ndd1/UZ9U1i7RJ2v&#13;&#10;EkuJLgtNFsdskQqB1weR2zX6SfBPx14Y/wCGW9e03xrKJfst3bm3S3LYaNpGBYqQuAp2YXPrWk8Z&#13;&#10;SVVRe7KqY2h7ZQe7Pkj4WaX4j+H+qWd3rMH+gxTpJLcyOWfO/HygjA46195zftD+DNK8DSxXGq+e&#13;&#10;t3euA8LbjsLBTGFVeqryc468V8eeM/jF4WNsmnf6NNbwuYk2kO6h+WV3Bxkjpur5t03wBrFt4iSW&#13;&#10;GMG1a6+2iCUkFY5CGBYjK4XrjrX59xxwHg80xFHEVqnK4tejtsflviP4a5dneKw9fEVeTla0T+Jp&#13;&#10;6H6t6jp3iGw/Z2/4S6zu7i2hn1H7HiZWZdqMSrbRu2kq4xnqKwPhK+pa4lvbG0ZorYsGuXZWFw8e&#13;&#10;T5YZugYnO4Dg/KTX174k8M2ml/sX2PiRFFy7XCjI+eDeEAEqpwe/BPcdK/P608daT8OtD0rU3kuT&#13;&#10;DNPIFmUGQt5bbirIMBcsWyc19JjsutavFXcFoj6/HZS1y4lQu4LT5I+7Ph7c6hrvxSj1vxfaTxaf&#13;&#10;YQTLaRy5KM6wsScY4XOcHvX+kT8IJUl+E3hiWMAK3h3TWUDpg2sZFf5nPwb+Ndlrdnqa3Lw2h+w3&#13;&#10;s9nE5xiXyyAA5z2PIPTtX+lr8CZDL8EvB0j4y3hXSWOOnNnFXfw9mGIxND2mIhyvsetwvmmLxeH9&#13;&#10;pjKfJLsergY4r/Fn/wCC0Mm3/grX+0d/2WDxH0/6+2r/AGmK/wAWT/gtGv8Axtt/aOY/9Ff8Rj/y&#13;&#10;bevdPpD81452HAYjjtVpb+TcDuPpjNZBAxRRcdzWe+lLHDH86pSTswxn8qr5bB204IcfhmgRpaZB&#13;&#10;Je3aW8YyWYYz9a/Z/wDY6+BniHxP4h0Xwno+p29m1ywkmcfNtB9RxzjpX5KfDnR7rWPEMNvaKDJ1&#13;&#10;Ve9f0B/sW/szeIte0CT4mR63caXJYfvoNrYUNH2Y/wBDX5R4y8UUsrySrUq1/ZOWkZWb1e23mfiX&#13;&#10;0guLqGT8OV6tXE+xclyxlbmtJ/Dp2ufqz4y/Zj0P4SeA5NY0PUZr64hjEuoWd2FzIFGGaPjK9c4O&#13;&#10;a/N+Z9Bivrm7gI8uYtcwnIAO44Kn6Zr0fUv2m9V0XW9QtPGVw19e2iyQxNE37uU7cBiDnOe9et/s&#13;&#10;w/sXaL+0X8Ornxn4t1O8sor29k+yx26jIGdxKnjAycYr+OMozjF5Nk1eXF2J54txcKiWr5tbI/gD&#13;&#10;Is/x2Q5BiJcc4t1IOUHTqpayctUkluvyPw7+KXho3/ja8vLYAW0zFhJ2yOSRg14/rfjB9P8ALstC&#13;&#10;jEUyKqmQjlsdSc1+mP7WfwMvPgT4pvfDnhq4up9Pjk+zma8RfM3HlshcgD3FfCZ+E6azCdRtr213&#13;&#10;ks3zghywHSv7R8OuK8LmOW0K2EleLit9H816H+hPhVxxgs0yjD4jBTvFxVr6P5+Z4xafEzxXc3Hz&#13;&#10;ztFsTG6NefTP1Fb+i6NP4yEt5rl+TEh+eadslvoOtbcnwz8SW25hZsw5UtEM/Vs4rk47c6RrUFlq&#13;&#10;KyQK0hSTjpu74r7bE16kadSqlsv60P0fF4itGnUqpbLQ900XwTHdaC954VaOOWAbizDdI23AyM/L&#13;&#10;Xe/Cv4h+IfDFrLFOqTuC7oznDBuhyOhFVtF0zSvDWnzaslyZ2ki/0eAsAAxzgj16dK8x02w8QTai&#13;&#10;0N4jNG6hhtPCgnJAP86/LaOIqY+hinjY88I25U1bU/F6GNnmmGxbzCPtKUWnFNW166eRr/FPxX4j&#13;&#10;SK41S7xKLpCkmzBEYI54HSvyw8QRiHVZU6fO3H1JNfon8R7e50exuJJ2zHOu1VRsqMjoR1zX55+J&#13;&#10;T5uqyMRj5gK/ReFK05YRKUEktFbTQ/VuCMTUq4Fc0VFLZJW09DAxzikPFO4bJNN8pscdDX0h9cRg&#13;&#10;7SSe9P2jOaCvG1hSDjigBSO/emAtnPrUlLtagBgXBzSknPAqRVJqULnjGfXFAC2sEk86xIMljgYr&#13;&#10;9Gf2ZfhjNqUd0bW2e6uYYVlWEDJwDliRXwb4csWl1GPaOhyfWv1b/Z81rxJ8Krqy8b2cKsskWyWG&#13;&#10;TlJI8YO73xXx/H2Mr0ssqRw1vaNe6n1fY+A8TMdiKWT1lg/4lvdTdrvtc/T/AML/AAg0fUfgzH44&#13;&#10;WzfTLyJWjaOJcJJjG4845Gc1+ePi34a+HtS8UTNrF+9rFICQdu4s31B96+mPiV+2UPF3hmDwZ4Vs&#13;&#10;DZRpK0spLEnLgZAwenFeI/DrSNN+JL3dxr100LQSELH/AB7euR7Cv5e4Mo59gMJicfmUnBSlot3F&#13;&#10;P8Gfxt4e4bibK8FjczzebpqcnZX5nFPbe+lz5t1Lw1pnhS8m0KURztKcRzkAHacbSPwqLTvgR4og&#13;&#10;cahZxMsco3iUn7ynv1r1X4h+E477VnlsQfKgkEIz32dCPcgc17r8NfBcvjDQ4pdE1BpZ7Rh5ljKS&#13;&#10;Co9h1P8AKv6mynMnPAwktXy31P7RyTOJyyylOOs+W+vp1PjjU/CupaDE1vpTyiXBErrk9OvIPNcN&#13;&#10;pXhrVb7U2e4SSdVJJcj5d3fOa/UG8+Fmt2tvPe2mmG7mlUrFkjdvPoD6elfPmmfDXxRDrNzod1aS&#13;&#10;R3MrlplPAhB/ve1cOVZ1iIqpPGrliup5uS8RYqKrVMelGEetzy/RfAdrr8K3UMoi8shWQnHI4Pqe&#13;&#10;1ex+C/Ah8Taxa6VoxWQ2soDyjlCx42565FdRrnwD1mwsY5rW4ikjHyTtESNp68gfzzXunwy+GV5/&#13;&#10;wi0r6TcQ24tojKryZDTSDk4xycV8FmHEmEpT/tCrX5lzWSW92fmmZcWYOlU/tStiedc3Kl2b/P0N&#13;&#10;22+Clp4KjOo/ELW7PTIiwkJd98u0c/InJzX5o/8ABSjVvhvqVxpcHw6d7q3jh3veSjDysccnvX29&#13;&#10;4ku7bzDd+KfNvZ0TCwA5wB35B/lX5w/td6jD4hskMdjDamI7Y1hAGFA/i56mv0jh6vFy31lqfrHC&#13;&#10;uLhKbs0rq9j8yZAu4ioQMnFXbiL94Rx1xxUKRjn2r64+8IME9KSreGAz2zimEZ60AQYJ6Uq4z81T&#13;&#10;D5eBTdu5smgA2LSKpDcCpRCxOBWla2JkkVTnnt3oAtaHo8+p3axqpxuHHrmv0Q+Efg/w/p9rbQXU&#13;&#10;QFwSDuLbSARyQa8X+Enw5u2KarNC3lsQikkbQWIAPNf0F/CD/gmp4Q8efDt9avtTFvqawiZbhTlU&#13;&#10;LJuGV7D3r8f8VvFvLeGKdL+0JWVR22ufhHjV47ZPwZSovNZ2VV8uib/I+evhT4f0G0t5HvJhdL5L&#13;&#10;GA9drgZG49M1a0q2sPEXjNND1URl/md4z/EF+6prmbzwRqvwc1+40G+uBL9kYxF4ed4ycH8cVH4m&#13;&#10;GoX0kHjfQXe0u16YUqGCjpz196/KqmGWZynXwtW3Ovc/PQ/EKuBWbzq4nCV0udfune3n5HTfEb4e&#13;&#10;aFBok0lhpkUdy2dkqjJbB5XHSvzk8eeB9TtrJhaRsJCTvHPIHQbe1fe2h+OfFHjDVbaw8Vq0UHmY&#13;&#10;cRjqwzzR43+Euuajdz3wVorMFXhIUZYDnAPOTX1mQcQV8spww+ay97ddbn3XC/FOKyelSweey97d&#13;&#10;We/Y/LnS/hx4lu7tWubd0DjAyMKPqT619kfBH4AW198QdG074gTrZ2V1dRRxRsQVBY8M3XANezaH&#13;&#10;FaaFfiw1y3hkSZAIi4wwI6ZX1FdnpfgS4udXtJ7y5aLzplMMOfnI/gA6kY9hX1ec8S1cRgqywj5b&#13;&#10;xdpfy6b/ACPtM84rr4vAYhYGSjzRdpvaOnxfI/f7WtG+BXww8Cafp3imHSrW2sbWFIkVUV5CoBBA&#13;&#10;77j3NfhL8U9T1T4hfGDUNC+Gt+lro93I8skNq20RoeoLDHUV7n8XPgn44g8JHXtc1y4nle2PlWJz&#13;&#10;J8igbcluc18vfssRWlj8Rbm28USBXa3aMM7BWcsehJ9K/k7wkyHD5JgczzbA46WKxDTvLXlV3raL&#13;&#10;P4f8DOGcLw9lecZ5l+ZTxuJaacteVNy15Yvf1+4+JP2nfAOg+CkutHguTPNGpaeNmLlSw6E1+VFx&#13;&#10;DiQ49TgY96/d79vXw74G8Nlo9EmW4uNS/fO5IJjX3Pf2r8Y4fB93qWpG3thhd2N7dBz3r+zPC7NK&#13;&#10;mMyejXqttvq9D/QTwazmrj8hoYms5OT6yVmecrGw4AJ9aspYSyHpjmvp/RfhFpIQT3vmyr/EQMKf&#13;&#10;pmuht/BOlR3UcFnZoVkBKs3UY4Ga+8ni6UdZSP0upjaME3OWx8yaZ4Wu9SlS3tkJdjxwRgV9ofAn&#13;&#10;4AnxHr8Gj24JuGHmSygElVA7e/vVrTPClxpk7WQslUSRnyp14DEd1Jr6g/ZL8ZaX8MviJBqPioEw&#13;&#10;XJa0eQjcIgR9788CvjeOeIKuGyqviMv96ai7ep+feJHFOIwmSYjE5UueootxXdn9gf8Awa3/AAGt&#13;&#10;/hP8Q/ixrdu05OoaBotqVm4+aC4uGOOT/eFf2RICOD+Vfy2f8G8vj3w14v8AHHxJstFkMj22m6dM&#13;&#10;7jG0pNNKF6em01/UmpGTXk+D+bY3G5FRxOYX9o3K9/8AE7HjeAueZjmPDVDF5rf2rlO997KTt+A+&#13;&#10;iiiv08/YwooooA//1/7+KKKKACiiigAooooAKKKKACiiigAooooAKKKKACiiigAooooAKKKKACii&#13;&#10;igAr8jf+C9EUk3/BHj9oGKIgM3w/uQC3T/XRV+uXSvzc/wCCv3h618Wf8E0fjF4cvP8AV3fhGWJ+&#13;&#10;C3BniPQZJ6U0CP8AOf8A+CTGj6j8C9/x0cRpL9nkAF390I42nHIxkE4z1r279pfwl4V+NOo3Pj2w&#13;&#10;uk0KeWTz0tpo91tOoPLpgEhh3U/WvbvF3hvwhYfBW28BeDpYLTW7KJXmiciPz0AHCIcEv6A81+cm&#13;&#10;s6947vLaXwXrE8iQRtK8scjEPapE3Ls+3OSO2K+dz2OInKmqDW+t+x8pxDHFVJUo4ZpK+t+x5/qP&#13;&#10;wyvfhs+0LFLPqs4jiuYcshjfaSwk6AHtjoa7fxF+zL47vtKm1rwl5kc9lamZrSWQBZVZs7kL9Txj&#13;&#10;INen/s7aD8Jv2j/i/wCDPg3498bnwr4SXWli8QeIbl0VbLT8GSeSMzYRclduWzgnOK/pD8CftG/8&#13;&#10;G80vi7T/ANl3SdM8ca5a3d2vhw/EG6F5HZGaRhGry3KzwyrCzkASLbBB1xtya+G4zyLPsTjcLVyq&#13;&#10;vGEIbp319LJn5v4hcNcT4vMcHWyTEwp06fxKTevySZ/G9rs3iTRXh0m/nL3kRxLEHUNgnnaqnGF7&#13;&#10;knPFfWXxAj+HmpfDrSfEOsz/AD+VHFLBhSzGMYYqVJwc4yWxkGvsT/guL/wTL0//AIJ+/tU+HbH4&#13;&#10;aXF/q/g7x7Zyahok17J5moWc0Mnl3FpLMqqkiKHQo+AWQgHJBJ/S7Sv2Df8AgnJ+wr+w/wCFP2vv&#13;&#10;+CpFv4j8T6j4xggh8I/DnQppbRpFki8+NDHBJA0kgixLNJJMscalVKsSAf0TC4eu7e2lr19T9awm&#13;&#10;Gr/8v5a21ttfy8j+aP4keMfB/wAN/hVbp4QkY3t9OX2R48yDpnceRgnrg9AK8Q+DDv8AGnxGvhTX&#13;&#10;H2G4vk+dlXzFQE+YVyQWLDGB71/WB8TP+Cdn/BNL/gqR+wF4y+O//BMjRde8CeOvh1ps19P4J1W5&#13;&#10;kn+0CKJroW0scs1wAbiJXFvNFLjzF2svWv5Bv2UL220P4q2V1eRSQWqubpnYlzGzJkHcOpBGOowe&#13;&#10;K9GTto9T0Z+6uXqfqfZeJ/hz8AL+PQ/hrKbe6iZVFzcYwrqx3bVPI989818H/tp/EPxP4h8Qx3LX&#13;&#10;huUuIWmupUJG8l2ClgTjoBXqV9dWXjHx82s6Rb+ZDPcrNczTgLFyxJIOTswfz5ryD9s7T9MTVtOh&#13;&#10;s45IYmskeWdOLcu7NjY3GR6c/hXNharaaascmDxNSUZe7Y+QPAOq+IZtXig2tlphIhaTJRRgHAPT&#13;&#10;v7Zr9e9P+MfiXTPhDfWltIqoqrGibQJRsXGS7K2MdODX5K+A7WI66qHLIMecfMDMzcbeVz8o6+3e&#13;&#10;vsnxt4sXQ9JjfRbiDy7nZFO7OVDHbhlIIIbkYOBXalzJo7viVupr+DPj14/8FeI7doruXz52ilaI&#13;&#10;IIyIQcENt2gk449a674/eFtdm+JNzq08U1paeJtNt7xNoDo/mIMs3OVIY5PvXzt4GtbXWfE1qPEG&#13;&#10;kzQXkskQjO54naPgsAjjGCehz9K+2/id8QbG7fyJNOuhBbWhsLe5lZjGQSPlDYwr546kV8xxFlzr&#13;&#10;4KdNTSfS/c+S4pyueJy+rRVRKXRva9z5K+Dcuo/Bj44+GtZhmjaL7YArly7ZkYq29cZGe9eoftee&#13;&#10;Gbmz+IGrarpCNB50wurVIlYqDJyM55AA71geGPgoPFvja0k03UVEslxHOkU0hTBL5yrkdvSvtn/g&#13;&#10;oZ8OdJ8Gz6RqzzKbmPSLVGjt2LMbnYN5O3rjkgnirynAzhhoRnPmkuq6jyTL6kMFThUq80l17nw5&#13;&#10;+z/c3uh+LtMurx5FvFZZSkalwsjMMDaQMlh3znNf0Wpr/hj4cRWvinXYRc3ckSXKrMoLGdgS3HAH&#13;&#10;Xke3FfzyfApX1Dxna3lzbTeW1xCDJIS0igZO8gYKkcc1+vGpeJ9J8beGtUvNelNzNZ2qwQyQAlhJ&#13;&#10;GnylQvLE8c16tOg4QvU1se5Swjp006jvY4H/AIa81fxh8QNU8C3AiNlcSFYY92VLbvl3Zxlx0r4P&#13;&#10;+KHxD8RxeL7iytWLwLI0Rict5KFeG6dKtaJoGq3uvweI9MhCqLxMhBiTLSE72J/hc5Ge1ei/tG+D&#13;&#10;LHS75NU8OgCW9RXeIcRvKv3+clS2cggHmpw2YRqRagTg8yhVi/ZLZ2PLvjB4Vk+Ln7ON5PIkMt7p&#13;&#10;dudRWdjziMAskY67QhAyB1zX4Z3kj2wZYlddhKPhejbs/M2K/qQ/Zx8Cf8JR4aurbWLSaPTm0qe1&#13;&#10;mllhAQ+YhAO44GCR+dfzk/HX4eah8OviDe6I6Mlv9pZ43kbmQFj06YAPOO1d1KUnFOR6GHc3H39z&#13;&#10;7/8A+CRWkWWpftXaL4j1OPz4dMf+1JiASMWpLt6ckDgV+qv7a/7Y3wP/AGkPipc3fjG0eK5DtFFq&#13;&#10;cSqFP8OCi4xtxwR25r8tf+CZcV5pV14k1WwlUTQaFcuoY8IJk2ZUcZPcEHivnD4vatrsGsXhwfs0&#13;&#10;Vxk+ZzJLI/Lfd5XHQ5GKqUrLY1nJI/Wf9l34E/Dv4kfFK0ttI1qzSaKGaa3a9kwrxrnADDOSOigd&#13;&#10;a+bvirfal4Z+I7+HGmt44rPUmKifKeaU+Vom7gbRlTXBf8E+PFWqD452F8oVGtw628QYlmbYegIx&#13;&#10;nPOeleT/ALRHjTWE8Y6vNdp5l2dQZkLdN5JEjg9enH1rxc7yWljaPs56HzfEfD9HMKHsqmh+lXwb&#13;&#10;+Ms2rfF7R28LyzTW+nOrRLIoIR87TGxxh1UfLmsP446HfTfEqS+gaeNvNKPcXrIyRk9VIOPufwmv&#13;&#10;mz/gnz8U7Hw/8S9NPimNJIWuY7aaKaPcAkn/AC0U5A4Y85r71+N/wUJ8VXfii4vlMN/dFmti4yY2&#13;&#10;B2lYck7lbGTjj1NcGXcOUMHh6dGG0dPvPPyjhDCYHC0sNS0Ubr1uzgvgfqt/Y+I5RaFluvLEVtCu&#13;&#10;FEjAYdm2HDb14C5rN+M/7YHxWk8O6j4AW3KCKV7MxSREpHgYDBt2eB25xXovwi0GPwx4vsoJTbPH&#13;&#10;ZxG4LOoYKWXIc7DnIHBHfrXnv7U2l2p8fx+JLe2jhtPN+1rew8xzRsfkcKSMn6iuPiDgHKcwdGWN&#13;&#10;wym6XwtrbW55/E3hhkebSw9TMcJGpKl8Le6s7/ccJ8H/AA5b/ErQm0Pxq7Qm9O5rkDCmdDlGdD/A&#13;&#10;3Qc5rqfjl45/4VVptj8P/DQeMRlIZblVw0xdeCp4yoHqOB3r5L8WfG3TvDUA8NabNdFnuJYXuGTb&#13;&#10;wTuUZyMjuK3NV1iT4t+DEuLNi+racwW5zyJIAnDfMc/L0OOlfRYTEKMfZwVraWPq8HiYxgqcI2ts&#13;&#10;v0R5Rrms3et3TahqqrKTMTeRMMhEPOQQSCoHr618RfGTw2PDXii5uIxG1tdSedZqVAwGHA44wPrX&#13;&#10;3tp0zX97Hpl+8Ci5RI5ICOuONoyByB3zXdftFfBTw7aeD9Esb6BEuWTfsAJeTePlJA4CD68124ep&#13;&#10;NpuaPRwlSclJ1EfjzpR8ucyq4WTdwSAeRyQR6V9nfs+X9nrOj6rpHiFz9nZMWsQKtukzkMCSMD2r&#13;&#10;d8Tfs3eGvCXhm3vZUeW7vG8mV93yRtnIQZHHHfPTritj4c/Dr7TLAiRGIySmAhSfLYJyfug5z610&#13;&#10;2Ou66mTc6FA+kOYlI5YJuOFLfeVlK5+4OD617r8EfCkMGm3Os6s0jRyRsyNPOCkZdvLBKckDnOQM&#13;&#10;1zuuaXpcd9Ppixl/s6NIggJZHUDMoQcHIXnpXonw50WxsNG1QzH5n0h5QY2yyOyFkPPBx3I6V4ua&#13;&#10;4aOJpTwrlbmVj5zOsLHF0KmD5+VyR2HjbwXpOkfZNQsDbvai2S2u7yTDh2Hzbkb+EhgFGRXzb8Sb&#13;&#10;PTr3wZaT6QX+0bZEvJZmwgA4AAUZbJ6e1c3fXOuXulNpFrf3N5ZuAvlo+WZgRtcKcDKtjqRuxxXZ&#13;&#10;ahpPiO0+Fz3+qWheM3CwQy3RxKksX8IA9OSeuK+Y4J4ZxGXwqQrVee/Y+R8PeDcVlNOpTxFbn5vM&#13;&#10;9U+A/hfwd4T+xeKNbvLVS5MsywBnm3Kv7tMYXahJwOST3xXkfxQ/aZ1GTxlJ4bsLINpcl1IqrGoj&#13;&#10;LM3Rjjk9SM5rnf2d/E0tv8Qra28Qy+XH9oKTRTg4m3thcBsLk8tnI6V6d+1B8LrHwz4wh1PTfKHm&#13;&#10;acI1tEj2guxywXjnaDnIJr66viVSiubZn3eJxioRV/vPuv8AZL/aC8MfD3wsmp6VYPaSXEi2V/dM&#13;&#10;hYSCbOYtxBwpAIODX0vbfHD4F+GfixBrem6Ba3N00a3DfbSTDJIhyQi4ycdMHk1+ZPhPSdYsvg7c&#13;&#10;XBCAW0yeREkZaEtsPJkOMv1r6c/Zn8PxeLtc0m51W3W6e3b7WTdFB5W0ff8AMJwg7gnOCOa4M4zG&#13;&#10;lSwc8TUV0ot772PJ4gzehRwNTF1NlFvfeyvofoXfftc/ETR9dg+JfiTTpYvNnW8sYYTm1MKfKsez&#13;&#10;sSp6HHFeS/FDX9Y+ImqWSalpSvoaag96Ps7OZCJ+cbQNvyqzcbuwr1Xxt4v8KaVpVtoOsWcWp6lH&#13;&#10;ckqz7ViWEupG1UypPHXnI5ra0fVPD3gLwLqfiq6ltngutbjmggO4KmRvbYpGAq7drc8+gr8t4L4t&#13;&#10;XEK+r4rDOEY+8nf7v6/A/GfDzjj/AFoi8Li8G6cY+9F31e/byOh8WaZ8NLP4YReAdCtM3M8scEi4&#13;&#10;8tliflyxG7lgec4+tfkJ8Rv2TPh1J4i+xzwpBcTSLHJNMmIn+fqSMkgA8n2r9YPiXB9k8PL8T47X&#13;&#10;7dp1xAIrW406QmPz+uHjAJ+UkY5wK/PLxn8T9NvpYJ7lXmuTeGG4aZwAjFwMhRyvGQBjHev1ajSo&#13;&#10;4OjGhTi+U/bKGHw+Aw8cPSp3X9anzLrX7DGoaDrIsNHaBr4uZTGCWjuoxwFOBxgHgV6j4l13WPg1&#13;&#10;p39j3ySyBIEiuIZN6xoCwyCAOQcbePWvV/G3inVrDx1a+LYZpJFxa3M6JIEYZUhQ3QDOMnjOB0rk&#13;&#10;f21tYgs5LTV9IuHupL+3imi3x/6O4BUnc2c4BzjjnHNdVOpSi5worU7aVajFyhhl7x4/arod5Zp4&#13;&#10;u0KWEGJTdyadsITap+c4xgkggKM14j471rTNbeA6nBF5t1L5QhCL/qJQdqMQRgqOo+len/By2tdU&#13;&#10;8Mam7vcteyWEnkOw2wtIrhWQcY4ViVx2H414paW5tJri5nW3b7AGkZbiTPmzFvlcbgDkYwAOD0zX&#13;&#10;jZ5TrOhCpBW5XeyPnuIqNeWHjUgrcru0v672Pun4ZWtjYfs1+JfDvjGJJYreFL+x8hf3WFGxFAYj&#13;&#10;a20nLdPzrxCK38Na38L7drKN4bic+VLIu5kLRqWIBx8rKpGR3GRjBr3T9mzx+PF+rPpEN9FPbX1s&#13;&#10;NL+wGIQxkTjbtkUg7jv6MPY4xXnX7U3mfCTwdP4Gsoo1NrOwaUZy8jcK7EcjGNuQORit8LQxUowq&#13;&#10;SdmzowWGxk4060naT3/4J8iSfDyKOzu3g2hXX7RLDtDeU4YFWXJGMj0zmvbfg1oGoeJ/hp45sYIp&#13;&#10;bmJLNGSKFNqskci7ycjOckdOPevk3wp4mvFsxpOqTSzk5+2l2IXG4EKoPQgE4Ynn0Ffqf+xD4ks7&#13;&#10;rQNa8JW9vZQT6jpcwWSZj5jSRklkJxtDldu0A8kV0U4UqmId/iWp0UKNCpim38UfxPz7+H3wKPiX&#13;&#10;W5NItVaS4W+hnNvEm11lY7hvLYEg9uduPevsLXV8J+HdEk0LVE8++S/jjU2wS4lIOd0bxL935wAf&#13;&#10;QVT+G3iCYfFRJb/NrcWs09vFDMBtdFIG9jwQATyefrX1X/wq7wD8TfiQmsTSxxZBgaWFmEMkwwQq&#13;&#10;SYGOQeec142dZRKtWpV+a3KzwuI8iliK9HEuo1yvb0Po3x0bmH9njQ/AmlwfNNZiNbZoH+aa5XOF&#13;&#10;UAqxUjGCcjjrXwVH+zt4/wDEfjD/AIVt4hVLadIVu7aSZPJ8gMuHRkOCS2FIAHHfrX7WeJPDv2Lx&#13;&#10;h4O0bQlt7y30uyguykknCMgI2wowAcZ7k5rsb3UfBni74oL4oa1uk1KzsZYr6Jl8g3BjUvHHEzAh&#13;&#10;s4yzDngCvynifxexGE4iw2V0KPNCejfVO+mnbzPxLjLx1xeA4qweTYehzQmrSfVO+mnbz+R/M9/Z&#13;&#10;uh/Di31XwrLLI13Cl3Zzo2R5jBW5UnkA4PpX+sp+ziQf2e/AjgYB8GaIcen+gw8V/j4/Gzxjq7fH&#13;&#10;3VdangFwr6vdNJasOFYlioYgkHHTFf7C37PcpuPgH4InYBS/hDRnKgYAzZRHGK/oahU5oK6sf1dQ&#13;&#10;neC0sewV/i5/8FoLYt/wVl/aOY/9Fg8Rkf8AgW1f7RW8V/jw/wDBYXwBa3n/AAVI/aF1OTzB53xc&#13;&#10;8Qszbfl5umrSU4r4nYqdSMfidj8V/IIOajMZ3YFevzeA4ADLHOoQn+LisH/hD7kTYtsS+pTmrt1L&#13;&#10;Rwy2jE4rUs7BWdRL3P6V6EPA2pLAJ1if5hTtK8G6he3q2/llfmGS3IAqXJJNvoS6kVuyt4f8zRNW&#13;&#10;jurQlCuCCO1fsN+yf+0V4y8JeHLqz1a3mn0m+gNvO38IJ/ix7HmviDwt8BtX8Xyf2b4YgmurxEz5&#13;&#10;cEZfOOT0zX1B4B1q8+H+g2vhnXIxAsMpiu4WXDIQcPuBHHFfj/ihjcJjcE8vcI1rv3ou111vbf0f&#13;&#10;c/B/GXMMBmWAllbpxr3a5oX1iltJLe/9XKfi7xpo138TIl06WYpLOBLLKD8gPb6elf0w/sDfEn4X&#13;&#10;3/wtXwHpupql5ZTNOIrkrHuWQAnbkjoetfzVeLrPwbqusXM2nlkuFUSwOg4OeikD1Ar6M+F3gvxh&#13;&#10;rHhqPVtJunikyQjIxR1wMkH/APX0r818TPCzAZ7w5RwFSo6aunFvdM/IvF7wWy7ibhKhllaq6S0c&#13;&#10;W1qn0ukfsb/wUcm+Elj8H7+W4uLB9emjxZCBg0zhvvFgpP4E1+MX7Ev7LuofH/xbLbX90bewt5S8&#13;&#10;wBwzKMbh9fc1a1Tw/rur3T2HiyW5aWMM0cpJkyRwBk5wK9H/AGbvjpcfs2a9ftpds11FcJwcjJk6&#13;&#10;5+nqK+YyHwzzbhnhPFZfk2L9piJO8W+nkl0sfGcOeD2ecHcD43K+H8Y6uKm7xlLp0tFa208z2L9q&#13;&#10;D9hlPhL4Xl8ReCtUZ2jLP9lJG7YOcHJJ/GvyI8S+F7zxNcxXksS74TslI5z15Ffbfxs+P/xH8car&#13;&#10;PLPeOYLtnkFqhOE80dD9PrXgng4y2crG4tfNTIkeI88A5989etfqPhHS4gw2WKlntf2s319d0z9l&#13;&#10;8C6HFGDyZUeJ8Sq1R9eq8n6dy18N/hzpss8cetyeXCASXfO0HGR1rd1W80F4byJIkRIFeKCWP5S5&#13;&#10;HGQR616/peteFvGHiC18PahD/Z9u0ZlFqPvOVH4V578Vl0oRT2nhG1MbwL8rSMBuA/2fWvZzKvRl&#13;&#10;jo4apUavrZbLX/gH0GZ1qNTMIYSpVkrpO0Vpv+tj4T+JGk3dp4cm1bUXby2YiNXbksP89a+CL21n&#13;&#10;uLl3UE7juzX6O+LvBviDxNpSS+JpjEgY7UbgADtj1ryO/wDgfqrqjaegdSOGGOh6V+x4dw5Ixg1b&#13;&#10;yP33CygoRjC2h8XmxuDnapP05qF7WVBhxj619J6t4Mu9AkFq0B83oWBzz+VbVt8JpdUgV790iMgB&#13;&#10;G4jqRn0ray7nQ9Nz5LMRB5x7Y70LDI3CjH1r6PT4P3EeqNBeSKkKc71I5Fegp8J/BloVV1mkwNxk&#13;&#10;z1OM9qG4ppSdiHUimk3qz5T0jwlr2tSCLS7S4nJ5xGhNbOp/DHxvo0fn6lpt3Eh/ieNhivv/AMIp&#13;&#10;4ht9INt4StFghjXaJ9oDv64zVzw/qPjDW9XOh6nG8pL4aORd3ynjuDxXkVc9wcHNSqr3dzxq3EmB&#13;&#10;pualWXu76n5r22h3Mp+cMNvBz61uR6KUKrGoZm4GBX6PeP8A9mm6015dfnsporQ7S0iJgAsM8Cr3&#13;&#10;wr/Zt1Dx7JLD4WsTdLApaRgM5xzzxXhYnxByqlh3ifrC5Vuz5rG+KWSUcJPG/WYuEdL3VrnxH4S8&#13;&#10;AancXCXEilAx+Xdxk19cJrniHQNOh0e6GyIYKxMuSOOnPrXoviL4e6r8PfE9n/wlliYrPcpKAEKe&#13;&#10;eQDjqfrXtOp6H8N9Y1GCa7ubZ3IEgijONqjOF569Oa+MzbjWninRdOn7SD1TWp+f594g0sdPD+yp&#13;&#10;e1pyV1Ja/l1Pm6x1UyQC+ityJt2wJjg9jweatWll408O66L23821+0j5i4IQ7h0z7A19l/so/C/w&#13;&#10;d8Rv2g7Oxvdg0wSu6wtyCykgfn6V96/tTaJ8JvsVz4O0zTotPh0+UTNfMuTLIp5RQOmRXymdeJCo&#13;&#10;55huH4YVyVSKlJvZI+I4h8WlQ4kwfC0MC5qrFSk3a0U3brvY/OrUPhZrGl+AF8T3d3BnUW3Y8zJH&#13;&#10;GScdRV74UJpfw+0//hJblmkmk3bnRhk9sc4PTpXunwU+EN1+0PbzeGdDb9/YuTbW0jYLRZyGA+nW&#13;&#10;vVPiF+y/FoVtdeF5beSC4sbFfPu5MiMuRkAduvFcnFHiFgpYpZNGbjO9mlvb/g9Dh4y8U8tljv7A&#13;&#10;VRwqJpNLR26fJnzv8RPjjbLBYanpwkhVYfvKcFj7gcZz3r0b4L22leNdG1LxPqdwsM1wm2Yzthyv&#13;&#10;ODkV4DY/A271C0Ft4huY40EgEfzYJQHgBe+TX6M/AP8A4JueKtakGs+MNUkstPljSaKGDd+8ibpn&#13;&#10;tyPWr8UM1w2T5DCGJxfJd3T3bt5D8Y88wmQcMwpYvHey1unvJq99F1+8+VNU1bwzb6O/w90S4knm&#13;&#10;vn23F4fuxAH7ob0/Gud1HV/+Ff6PILnUrcLsaOIyOWycYOAvSvr39u34O/C/4GeEdF8M/DuKRtWu&#13;&#10;pW89lfdM6gfKxXHRjmvzj1f4d6jaeHF8SeOx5FunyxpO/wA7le+01h4W4jAZ7ltPHxptwberVrtd&#13;&#10;UuiMvBnFZbxLk9PM40m4Nt80kk21pey6djmL29Os6aut217JKHbdIxBDSEH7o7gdq+OP2ibm01S3&#13;&#10;a7tI1CBNrL3yRX2R4Z1+G5v5dPsLaKO2xtiVRvO/H3s+lebeKvhVp+o6dNe31ysIRyx3r8mT2JFf&#13;&#10;oeQ4nD0MTUq1ZNKOz7+SR+q8N43CYXF1a+Im1yPRvrfokfjk+k3Usp2IwBY4GKR9Avol3OhGRmv0&#13;&#10;Ah+Gmj6iDGtvK0iHBaFOCM/e6dK4jxZ8IJI2caVIfMVQfKcFWIPoD1/Cv1GnmWHnLljUTfY/ZKOc&#13;&#10;4WrPkp1U2fEklpJGu1gf/wBVVlt2zzmvsfwD+zd4r+IF08s4jsbWFistzdMI1Azjq2K+p7P9lD4O&#13;&#10;aFZ413V4p50XDiJ1xu+uK6J1YxdpOx21K8Iu0pJerPyZWwmY/IGNadvol3L91CfYV+k2ufs9/D+2&#13;&#10;tHvNLYyRhSwYOOfpiuT8O/DezMM6aPZmVoE3FgAx465rHE46jShz1JpI5cVmVCjFzqTSSPj7S/hz&#13;&#10;r98iypCyx9CzDiu10f4dWUM6i8lLNvA2x84PTFfVknhrXYtOH2lD5THOVGNox/nrWv8AD7wTpEmu&#13;&#10;Wqay8TCS4SMiTjaGPU9uK8vG8RYelh54iL5kux4+YcWYWjhJ4uEudRXTV6HT6B4E8X6X4Tiu/sVw&#13;&#10;dMZV8q48slFYH7w9MdzX6afDb9r7QdL+H48AeJZriy1KCyWBrqDmK5CcAn0zX1j8PvEvw4tvBN98&#13;&#10;MobCOcQ6dgSRoHWQY52+gGetfl74w+F2jX3j99N05TZ29uVlWaUYUK/VSTj+Qr+QqOe4fj7FVcvz&#13;&#10;XCODoy5qctNV0ufwhh+JcN4n4yvlWdYGVOVCXNSkmtY+f6o9V+Ffhe8/aJ+PGnaFLcM8F5cD7Qyj&#13;&#10;H7hBk59cjvX7xfEX9nr4e6p8I7j4eWWm2VvstNlhOkS+ckkY+U7sZJbv61+GfwM1x/2fviHb+OfD&#13;&#10;wj1J7U7GgkJCsjjDbPwr6g8Z/wDBQ5tR1tbu1sbzzYmO63kO2NCegBGchTX5v41+HXFFfOsDPJbx&#13;&#10;o0IpqzsuZb3+R+SfSG8KOMsZxFl0uHm4UMNBOLi7LmT1ul5aa9D5S0v4da74kurzQNF0+6M+m3E0&#13;&#10;VxMoJ2NGSuTgcA4q94l8KfFaPw5DbSq/lWbYYEsM9s54zxX75f8ABOObd8Or7xRq9havLrN01xPJ&#13;&#10;PEjGVXyTnI5HOK4P9sb4o/DTwp4pu9JtNEsFEUaidIIwELYycKOh9a/WeDvEXC5xmTyjG0b1KWje&#13;&#10;+qtf8T9x4B8V8FxBm/8AYePoXq0Uk5dLpLm/E/Ejw98PNO8d6rFBI+65ijAkKxu7KQOcYHY1xMmr&#13;&#10;QfC/4pW8kxurma0k2o86HauDjChu/Nfv3+zhdeCP+FLar8RPhr4WsJtdnkeGNnBfb3yFJ6gfhXzL&#13;&#10;8XfgRoz/AAWuPi/8YmsotYivGuLSNFHn7c/c2jAxz6VWO8UcA8wnkaprkcvZvX3rvry9vMvM/GnL&#13;&#10;XmtXhxUo+zc1SevvXktfd7eZo+Ctc0D4seG/+Eh8fXa29vaJlIXJIVcYx0645r8gPjneaBB45vdV&#13;&#10;8DRSwRW05WCTAVm5649+1fUug6lPrcA1bULoWdjbfNFaKT+8Ve7AY6/WvPPE3iDwrqXim0s5baOO&#13;&#10;0uruOKeR4/4T1HTj2xXocF5dhMkrYijhKf7tJt+q6L1PU8PcowHDuIxVDA0v3KTb+SvY/OT4h6Df&#13;&#10;+JI5Ne8RC7mfysgyDov+yTjJx2FfNsPhHSnuYLbTfMWN5lMpmGD/ALtf1IfGf4EfAHUPhq3iG21i&#13;&#10;yt7u0s1WCzUHcQycDHc89q/G/Rf2cNG1DxlDAdRiSOS6G9JSIztY89fWv0Hw68SqmbYLE1Vh3SjT&#13;&#10;vZWt9x+m+FHi/VzzLsXWWFlRhTukrW+7a5QsPhxpvhvwOXv8FWizGqlGA3LwR7+1eQfBiy8IaL4o&#13;&#10;vf8AhMFUwtbkQl+ec/p+FfrzrP7Nfhm+8Lz6E80FrHawqxkDbmZemRjjntX51eIPg14W0jxFJomj&#13;&#10;xyX5SXy1nDZVuck8elfPcH5/h8yo4vC1ajjKT69F+jPmOAeJ8Nm2Hx2Dr1HCcndt7pLVFu88H6L4&#13;&#10;81+x0rwrHGtvGQTtYnJbggewr2CX9mXRdItV1261S1yflNkx4aTGASQOD+lUpPhP4+8OJBrWnW5i&#13;&#10;Ty8wx2oOQBjv15q/fWPjeHRZ18QWUsLKpaO4c9RjqcmmsNXqOnQwVbngtH+pawWIlKlh8uxHPBaO&#13;&#10;+++p/SN/wa7eFLTw78avjE8UyyPL4b0IMiOWChbu6x+tf2YoCPp1r+Kz/g1XuZbn41/GdpCW2+Gt&#13;&#10;AUk55Iu7vuetf2qL6mv37IMPGlhIQhsrn9Q8MYaFHBU6cNlcdRRRXsnvBRRRQB//0P7+KKKKACii&#13;&#10;igAooooAKKKKACiiigAooooAKKKKACiiigAooooAKKKKACiiigAr8/P+Cql+2mf8E8fi1frIITD4&#13;&#10;SmlEp4ClZIzn8K/QI9K/Ob/grZC9x/wTc+MVvG0atJ4OnRGl+4CZIwM+1Z1ZWhJmVeVoSd7aH+fb&#13;&#10;r9hDrElprl5eG31gol8NQupCiTbz8m7IzwPYYryj4yeIprvwVDpU2mQx6ldXsiXF1ZHMl0/qrAcj&#13;&#10;vwcEVxOpfF2w1Hw5d+BNbL2Wo6WGjMpCuHiOAPLIzgcdevtVbx54jufCvhXw/qmqmd5QRLbyMhiB&#13;&#10;hAAChnxyw745r88yGWaqliZYhXavy32fVP5n5Tw1VzpUsXLFrmavyXWj6pr17HydZ/Bfx98LtYj8&#13;&#10;VajfxLvvc/YTJuuFWVSVfaOoPTFfrn/wT0/Yz8dftvftPeE/Angm0e2sTfwan4xvwh8m002ydHuJ&#13;&#10;JMD5JJB+7iU4y7Aetedfs6fBPWf23fjlpXw3+GskL654j2WGnwXsmTC0KNLI8pwMJDGjSHAztBxk&#13;&#10;8V/Vh+0D8Gv2h/8Aglx+xgv7LH/BMz4beLfGnxI8Y2RuPGvxQ0jTmkW3kkQpJJA2Tic8rBGvywr+&#13;&#10;8OZCDWXAXEmOxdGpLGx+B9Faz7GHhlxdmOOw1WpmULSpvWytr/KvQ/MT/gu5+1d4C/aO/wCCjXhH&#13;&#10;9nvwLcwXujfC2x/sbVb+GRHibWr6dGuYQS2G+zJHFG2PuyFx1FUP+DtbUb+w8VfAX4dWTgaTo3gj&#13;&#10;UdTELq3lhvMt7cMu3o4SIY7Yr8h/hf8A8E+f2t/2eG1X4u/tReAPFXhaECa8sL/xRAU+13xVpGjD&#13;&#10;SPl5DjcSeTgk1/Qr/wAFo/2d/iZ/wVE/Yi+Av7b/AOyXpFz41l0jRmsfFWh6MPPvRBdxRGYfZ0y0&#13;&#10;htruF0ljHzLuBxjOPuXiHVpSlTVn5n6TLGSrUJTop3PEP+DVC7mi+O/xA8IGdptP1XwBDLdQybcO&#13;&#10;0V2m1iAePkmZec1/J5ol3aRftLa6XEF1Y2usajaCLKsYvLvJo1QICpA2AZOCK/tg/wCCQPwE1/8A&#13;&#10;4Jg/safFb9vD9rHSbrwMW8KyWOk6LrcQttRYpudF8oncGuJ/KihX7x5OMDJ/hV8O6w2s/EyXVikF&#13;&#10;vPNqBnZot0gYvJvkDk4OTuyQe9aVKftIxk9zadJ1I05S3R/V/wD8G33wY+FvxZ/ae+KmhfEnwroH&#13;&#10;iHRdP+H8kthp+v6fBfQw3Zv4gZYkuFcAlGxuxnGa/JHxh8K7Txz+0f4F8K6jZWF5Zjx1p9rdWcyo&#13;&#10;Ifsw1NFa3kjf5HiKkrtIwRxjmv3q/wCDZMaGf2qPifoWkSNLdXHw8e4muHG0HzdRhVQAM8DP1Ffm&#13;&#10;p8Ev2FP26/EP7ZEvgfxT4E1TTIfCfxAt9R1TVdcha30y2sLXVPOa7kv5tsIQxLlCGO/I25zW9N2S&#13;&#10;uddKTjBcx6T/AMHFnwD+A37Pf7dOk2nwk8I+G/Ceit4C06WfSPDVha6TaS3EtxcqztDaogLuFUFw&#13;&#10;pPAzX6z/ABT+Ov7J/wCw1/wRh/Zu/au+J3wx0D4geONJ8OW1r8N7HUrVfsKa3qFtulvb07fmWGKP&#13;&#10;cGZWk3H5NrHevw1/wdBfszfG74pftiwfFrwhpk83hnwr8LtL1nWtQfKW6wjVXsikMjDY1w0s8YEQ&#13;&#10;O8r8wGATVH/gszp8+l/8EEP2SdIKhPLexidZxvYBdMl4xxk/5NX7dat9BrEws3skfoX/AME9f2uv&#13;&#10;2b/+C637FXj/AMYft9/C7w1pmpfBnWYda1C58IxSW7nTooXvo3tny1xGXS3lgnhEhSRQMFcjbhfs&#13;&#10;g/8ABYPwD+0r+29pf/BPzxF8HPh/p/wc8a2d1oXhW0trRXuoPLtpJYUvUINvIJ0jZXVFVkJBDNgk&#13;&#10;/C//AAbUaLBpf7E37Yv2kg+d4VtDMVBUYGl6pnI7Hk5xXwj/AMEsNZ027/4K6fA/QTZx7ofFU7ia&#13;&#10;BshWjsrjaWBweQcCqTjON1qmVGUakE1qmfAX/BQn4cR/sg/8FLPiD8EPA15NLpfh/wAazW+i280u&#13;&#10;Xgs7hUmtovUiKOQIGJz8uTVv9rX4uavqWq6PpuopKWbSYmuJCN4csuQzMM4bacAele8/8FlfDkHi&#13;&#10;X/gtb8VrGOBWkPitP9JOUKH7Db4B25yPTNfEf7T2g6jpup2dpFGbiS0gjgeZS5Jk2cOAoYFV6c1x&#13;&#10;RjTwsFFPQ4acaWDpKCfXTZfI7f8A4SnRvhn8LptT8PQh5dQVILa8I/f7ggzgccHnaTVX9mLx9r+u&#13;&#10;eJJtLvI53V0ZorWSQ7WYLksW4wSTjpmvDPEnhPxR4h+FNnZ6PLcQTmZHuZlRmVyEGRtxnj/Z59q9&#13;&#10;N/ZS03WPC/i+HUddhKW8TLLGZ9zvKoADAkDIDc4BxjvVVcdRXuzluhV8yw6tTqStdH2rouhaZZw3&#13;&#10;M98sVrLGY/LitHJKM8jEjHQYBGT78V6Hqnwr1XxmdP8ACN+0tuPtQ8iREIWBJDuYgkZYL0Jx1qhN&#13;&#10;4Ov/AIhfEVdS0FYl0k3gs7eyZl+Yk5G7JGdp4yTX6D+K9V8NfCbwBBq+pQPJPDaTWuyLB23DDG4o&#13;&#10;CTuDZGc4rDAwowTdPqc+Vww9OMnRW58ZfGj4g6P8OvDVv8IfCc7s7REvf2zDGY3KMp5xlsZAPrX5&#13;&#10;L+PP2eLjxr4Y1DU9ZaWOCGVpLG5mVvMuJF+ZkRuvX71fV3gjT9Q+MXxJhsvENhcOEkDYeTcYYhIe&#13;&#10;mOWYkdGxx3r7n+JPh7w7dSWvh60hEVpo8ETuJBsRy3Rn44KscZPPbmsYZny1+Wq7J7Lv6HJTznkr&#13;&#10;8teSint5+h+IvwhPij4EQSX2jOqtf2xtrh9hlKqTtI2nGPSuG8ZaVP4suo4GKxyzBzLMEwjMwypO&#13;&#10;TluT06V9hfHG/tNI8R3NrpiyXYlxbkFVCxsO4I6D1HrXi0fhXWYryGeEPdQz7H3nadp6tGo6KB0P&#13;&#10;Oa9icrbH0dWVna1yX9jP4b67p/xujvFZUTTbWa6iKjaU8uPqy9h6HnmuM+Ofw91W+8TXOrRH7S91&#13;&#10;dfPLF+9fhjgAdiG61+lvgHxH4K+Hnwih+JcKM+q3Fs+lwgoGWRdp3b2bGSp47kV+bM3ji80jWNW1&#13;&#10;6M3It1uTLGi5kCSnJJUsOOPTvXz/ABRUxEKEZYazaez6nyfGdTFww0Z4P4k9u6Kfwt8Can4NbQ/E&#13;&#10;F9dvGYdSjM0UzkOpf5/L2gYcc9+hr9VP2lrOC11/SNS0V4GjeGF5ZJZv3MMbLlD1LAseT+tflZof&#13;&#10;jG/8W6lY2E3mi2doftH7rhpMgl27pnG1jX6GeNXudT8DW1zp8sNvJ/Z4IheQsZIwMCNVIJI9D1Fe&#13;&#10;bSpY6WFjUkvevsebh6WYTwdOpOKU77Hj/wADtf8AEM3xPj0/UFimeRZNpjkIjAYYRmxlWOOQufr6&#13;&#10;V0X7Q3jnw/beKbbwTc6jDLFBE21rJi8n71uFOM42nsB7Vsfs4aBa/wDCQ6hqF0EktmtpvLW6cqIW&#13;&#10;K/MwwANv1PWvJNV8C3XivxDqHjLToriO+NwsEUtrGqxLFuwWGc7QCMFu5+tehmecrBYWNbEuzeh6&#13;&#10;ua59HLsEq+L3bt958Y/EDwqdM8RKLmACO6RpIZJMzGQ7eGC/wk++MHiu9+DVhrlzYtqKylVinZZl&#13;&#10;mX5pIzjCSAHkYxmvpnw38Gr34m6PaaTqnl/2nBFK8DTI8UkyqSDlccnHQnHrXrnwx+CWpaZc2uhX&#13;&#10;ByF1GITzyEsYwxCtMnyjd6Ac8dK1w+JhOnHER6mmDxVOdOGIp7PU4TwF8FdRl1y28UI8a6c0uY2l&#13;&#10;w0Nu+MmMs2CuT0/StX49eILLW7tNGtGLXNsIYAAnmmNmHLIx42epJ96/U/4peB9J074cr4a0yJAZ&#13;&#10;mj8zzSY0kmQZ6kA7vQnivyb/AGk/AOqfD7xqkNzNNaBLdJQpYHi4H+ryuRkZ7/Wu+s51Yx9lI9TE&#13;&#10;e1rQhKjL1OL+JkTaqkFlcTbo9OZWnVUKxRrtwzlsZJzz/OuV8L+KfB2jqs3hmC7nnR0V1BwUDcbz&#13;&#10;uIBzySPSrfi+dbLwkdQt5drTxvBcI5aSMlzgEE4JJH4Z4rwjXJNM0nTof7SkZGaErHMEK7iFw24c&#13;&#10;dD2NOrSqSnGbdrE1cPVnVjNvZHJfFPxHLB4gnstGbKNdvKZ0UoEimHzA8j5cnjtWnofxQv4/Dkrw&#13;&#10;XBhfY9vIwXGfMk6Y6c9fp1rhjf6B4yWO0tPJkuWxbTzsGBI/hJUdl7gV6z4v8BaR4K+Hhea2ihlv&#13;&#10;9stwySbdqlsbFi5OR3weRXSqcG+fqdcqVOUlN7mf4ElWDXobc29vepcRxxCdsFp5ZmDpsjHOUHtw&#13;&#10;Ole7a1BeaxHqdjp7+dpsEccQlkQiSKQjGQOgJGTk9e9fKfw+sta0maGwuU83yrtLiyY58yNYz0Jz&#13;&#10;kntx2r7/ANE0688NwwXV5PHc3WrNE12vHEQ6IwIAYrnHAr5ShhMXRlUqufR2R8bhMDjsNOtV5tEn&#13;&#10;p38z4/1TwT4o8Jx2virUFhlj+2RJBc3WRIXQg4ZUBwCuSOO2K+xP2tPG0cPhfwl4l02ITy3NiyI8&#13;&#10;TBtrAjOAQeM8kHtxXlXxe8VaZHYxeHHm+0TM5mi8lc/u1B2KynHQ8ZFem6/8P/E/jv8AZu07WRb/&#13;&#10;AGu7S5i2S+X5TRQIpJRz91RkZyOtcnDGOrYnBzWYaa6dNDh4Kx1fG4CazSNvedvNH0P8Gvh7Z+M/&#13;&#10;2bbfSbjW0dJL+DUWERBfznOHUr0Zec4zx0rp/hbbzeGtSv8Aw3JcWVtDKim3dQEkktXkAUlc4y3P&#13;&#10;AJx3qz4T0WP4c/shwXfiTTUW3ur7zLN1k2SKsSEvgL0Ab35OK+YtN+IsGleIdI1maO6nKypOkci4&#13;&#10;8xUO5RkdV/LnrXVmeTxnWpSU1yLSx1ZzkUamIpSVRezStbT+nc+q9O8KfE74hfE2PTrq8trSG1uo&#13;&#10;rNpng/ctGobDZU4O1D17nrX3x+0J8KbTQPh1oPha1vYtQW1Aa6ZSk48+XG532H+50BxgduK474s+&#13;&#10;LfD+vfAPSvG/w5t7WO+ljhutQS3PKMeQEA6lwPmPb0rlfBnx5PiPwdbyeJrWUQszCaIgrKxMZyz5&#13;&#10;Ay2R17fjXyvFUa+BjShlMLXettz4vjSnictjQjklJK79629v+HPTPFfhA6F+yXdatFPckWt7ELdp&#13;&#10;IQg8qYH7hBC7yAc/Svw6vLCObxuuoCWe7hS8RdqoAS4ySGyQMDuc1+8v7WmrQW/7D+kahI9ppkOv&#13;&#10;ayZHG4qZo7YYILfcU5K4xwBnGa/nPufG6XWmzLppM11dtH5kgBcYYsinenbOMsK+syjMK9GNGhjF&#13;&#10;eUvwPtskzOvRhRw+OTc5L7vJ9D6f+Nlwtl4zjs7VVazuraNopIfn2yY2qQ2cAgE4BJzXTfFLSNB1&#13;&#10;j4ExXU93O02lwC3gt2PQH7+/GSd3X9K8g8ZHXrzwBZeLbd5PtVtMEeMhZG/dr0A4+QdE4zXC+CNV&#13;&#10;+IN99o0PX0e4ttRk230EoOY0CNICo4OVOCRXvOtQo1Ur2cvxPqXWw1CslzWlIr/BHQbXxhrEL3d4&#13;&#10;1taQtE00aEgRl2C7guRj5c8d69b/AGhv2cpYNQtbXRZ1kuRZhomRCFmiLBlZ+OGI7HA618Y+Jte8&#13;&#10;S/D7xFP4V0mNxE1z9paSJSwMag7V3cYUHA59cV9M6r+0DoviH4T2ei6473mtJa7rYJIpCyh1Plb1&#13;&#10;YsvAOc5A6V+X5tmGeYTPaM4e/Qm7ONtv73yPxrPc04kwXElCpD95hqr5HC23975Hu3/BPXw+2h/H&#13;&#10;kabr0SPLp1xLNaNd7McRE5DE5YKeNvv7Uv7W3h/XrnxTrGt3lmPOnaWF7eXcUQ8n5VwSMAjoOCQa&#13;&#10;9w/Yx1bwz4i1Ky8TRWcNtfSSrbubiMSETNGxI+YhSSFwOea9G/b9+HNza+FjrGjQy2huJY1nV28t&#13;&#10;knz8wRSSMMCoxn5mIFfrUK/7xxP26GKjKbg10Pxi8K+AvCaWbWvimJrO6kt0FtJ5itvBJUiVQT9z&#13;&#10;Oc9/av0C+B3hCGz8I2et6cymSxup4FaNChlUxlfnHVdpwQeh9a/P1vBPxLmtRe+KbS6WCKQiOK3X&#13;&#10;KPHklELDJ52kttJ5r9XP2e/CXiqP4F6zatFBDNq1iJrdNgFwsDA8L15JAAJ6YryMHg4rETre0vfp&#13;&#10;+Z4WAy+nHFTrxq36Wvt3PmD4T+BNY8WfGO+viYruScXH2x4X82NEhGGiB6IW3ck9AM1+mD/COw+G&#13;&#10;/hLSvEXg2G4j8tkdYbmRXht5OoZtxUseflyOR9a+eP2QvhssVz5V1MmkzwG6urgXiM1rLGMZjJwE&#13;&#10;ZmP+1nnmvq7406wviTS4bGS+MF5GNsCWjB7WSEKGRZIjhlOVwOOB0ODX85cWcc5jjeIqGX5c7U6b&#13;&#10;tLfbTV6an8n8d+JWbZhxVhsryt2p05NT1drX66W+Z6p408c65q/w10zWnnsm1CyRooHtQEP2d++V&#13;&#10;yPv9QDxXwd8EPjb8QvHH7RYj1oPaQQO8GbhmYrIEePevXO7dkDHGK6zQPE91pTx6fdQiC0aNkuE3&#13;&#10;DEbSnIdDk5BboMfWvm/4yePR8L/iHb6leo0UqwrJa3+MFlYcnYnG7p1Oa/dcZwzgZyhjZUE6sUrP&#13;&#10;rc/pLMODsunOGPlhoutBaSt+R8afFH4YrP8AHnUdakEqebq0iseqzeU/EqHoRk5OBn1r/XK+BsQj&#13;&#10;+Cng+LIbb4X0kZHAOLOIZr/Kc+N3jrSfE/wnk1zQbhjc20VzPI8RR9oZQflQfMhzksTxX+qT+zTO&#13;&#10;0/7OngGeQhi/gnQ5CR3zYQk19XgKynTTW/U+2yquqlJPr1PZW5/Ov8rb/grj8OJNU/b/APjprMU0&#13;&#10;YD/EXX5RAeGLGdjnj1r/AFTHXH5Zr/LJ/wCCr97q2pf8FGvjP4d0aEmU/EbW90gycL9obsK+R47l&#13;&#10;XjSozoz5bS1flY+H8TZ4iNDDzw8+VKV5PySZ+JemeB21eXZcRny0bacfd5PJye4rtdP+Gh0S4e8s&#13;&#10;beSaNHG4vyCD0H41+iF/+xb4p0P4YxeKbB973MKzmMD5gSMnj2rzL4L6PN4uvLzwvrr+RFt3M0q4&#13;&#10;I2nb19j2FfnX/EVKNelXxOCqqcabtJH5T/xGijiaGIxmW1ueNJ2ktdO5598LPhEvjQ3QkRpZY5QP&#13;&#10;LVeFVh3A9Divbvg1+xDf/En4k3/hSzkeJbaNZHYAEksccZ6DPrXb+FvDKeF/iba+GtDud9vcqkTS&#13;&#10;I5DH5vvZHr0INfrv8KPAmkfA+41fxCtysmoXWlu7fKXKuoJTcfTOM1/P/ij4xZtl8ajwNV81aKcF&#13;&#10;Z6O6+4/lvxm8es8yyOIll1ZueIgnTVno7pN+Vj88/hR4Hu/2Fv2hLMeLGiurDUgYFu2UMq7jgDnp&#13;&#10;9a5z9tL4E6r4gOo/GnQoY7e0nuDK04ZUict/DtHX6ivBv2l/if43+IOtPa6tI8whu2eMY5j68DGe&#13;&#10;K0tF0n9oL4r/AA6j8F2M2p3WmQyAeQVJQE+pPQCvc4U4YzWpisBxFia8VXaUa29pRTTul36H03BX&#13;&#10;BWd1sZl3FWKxEViXGMK2/LOK1TS/mtofIXhqM6VM11evJM6SDzNvT0HPtX3x4K+Lvh7SfDh02WEx&#13;&#10;mRR5MsLY+dhtzjv711Xws/4J/eOPFQFol5Zi5KHfaOwD8jjcKr/Ef9j3xN8Kk8jxbI0TQvtjUEYP&#13;&#10;pt9q/fM6rYbMKkMNz2cWtv0P6bz+tg80rU8K6iTi00l/keX+Jta8S6qos9PnbIX5ZOcH5unHt61s&#13;&#10;ad4PfUbSOfXZkjl25YYwdw5xgf3qfokdja3o05mLkBVYyKM7j+NejW3gO/1OeOK2YymWbbhs/XA9&#13;&#10;MYr2MbRrRS1ukj38fRrRirO6S1PMNZ8LR6mGj0yF8xjLbOnA9e+e/pXnsNw3hUv5Vti6uAIoyybj&#13;&#10;GCPmJ9q+7o7O1srG4h09Uj+zRKkqdGAI5Izyc96534XfDJPi94vOm6fDBE0AHmSTFQvljq2T/Kvm&#13;&#10;MPxTVrOdBUG7fgfG4TjSvXlUw6w7svwPirxB4f1rR7yy8W2yyTsG8xZEGF3YxjJ5A9q9F+GHhH/h&#13;&#10;cfxEsrK9glRHk3zJuxwCMnBxnmv1f0z9lbSLm0k0mbVNJkCMP3U8qME28jAByO1cnrv7Keq6HqVv&#13;&#10;4h+HOo2MV1bSl2ihcKkpHXkngEevFcWdVLYOq6DUcRytQ5n3PN4kqpYCtLCyjDFKDUOZ9baH5uft&#13;&#10;KfCnTNBttTRbBo/sGGhlyV3Kn496+AtN0Pxfrd9FpkQuYI5irgAkAEk4wPT15r9V/wBsnwj8Zo7a&#13;&#10;K98RKP7MYHmGRJhKw9SmR7YNeffCn/hGtQ0eCY2v+kwQ7WbaGc4BAUDIxjOa+W4czHP8oyWnPF03&#13;&#10;UqzfR3tpv/TPkOEs44nyHh+lUx1J1a1R7JuVv+BfofAF14XvvD+pf2FqaG5vHO2IMuQu77pPuDWl&#13;&#10;o/gW+1rVpNM1hXjjEeS0YIOSOMDHFeyfEbwh43t/GD+J49PuChl/dOUIGFP5elQ6l4r1KC0jUW7p&#13;&#10;cTEidtpDDjG3BH5V9vmWY53VpUuSFm1r5M/Qs4zfiOrRoKnSd5LV7Wfc+ffCHwyu/EXjZvD1uz3C&#13;&#10;RykLv6EDt1r6t+KnwP0Pw18MY765iaC9DPkfdVsAjn9PwrzXwX4Y+Iem68PFOk28kAkO4MyE4yR3&#13;&#10;x3r6auLB/HV1b+HfHeqS7mJIghH3ix7iuHOclz/EZhh6vteWlFJy11dvuPP4g4e4nxeaYSsq/JRg&#13;&#10;oue6bstT5jtNd0qL4ZxRaRDHFeY8sYySoXq3Pr71v/ADWINP8eQ6z4mtzNJEnlogXG85+6eoORX6&#13;&#10;FWX7F3gzT9FN/aX2nIssYPlXk2yY5Gfu8HPaub/4RL4b+Cg8FssMl5j93LAwwCD1BPJ6VquGMFi6&#13;&#10;NelTr8zne/f0TNqfBeW46hisNRxLk6jd3fVX6X7HrHxqvfD3iT4T2lvp1tb2i3cLCeOUhCjcjKjt&#13;&#10;6V5h+wnrHgv4Z+IbrRvF+qQwxvP8pXG7nO3BOOOnFcxpsvhm+Wa78Taio8lzhZm3NtPbBPf1qeHw&#13;&#10;98EdbvTqdzp97KFUPC0EvlKfr69K/LZeEmEjlGKyKtVlCNR35mz8Y/4gZgIZHjuGsRVlThUldTlu&#13;&#10;tb6Hun/BRKX4W+NvC1hpHgKS2u9WOZAtmB1PUtt4xX5IWXwX1zwxYrrfiky/apVIjhzuZQe2BX1p&#13;&#10;8TPjx4d0CyHh7wboNrYmE7DdMTJMQDgbjnr37VzPwS8Rf8Jt40s38UySSwNLuZ5MkDJwF+nWvvuB&#13;&#10;OHKPCHDnsFWddQu03+S8j9L8NOEcPwLwp9VjXeJVO8k3v6Hhnwm8UeIPhv4wt9W08S28izCSJ5FK&#13;&#10;5IPTHfJr7s+J/jm++N17pGmwWpjvr7atx5OQJnIxz+PNdl8c/glLNeNdaDFBLaxRieB4APMGcdT6&#13;&#10;81xvwiu7/wAHePtL1K7hA+yybRK68KRyCWPH6V4kMxhnFB5/Ro/vqUXy/on5XPApZtSz7B/6z4fD&#13;&#10;/v6EZcq6vS/K/I9Mt/2SP2kPgLat8T/DknkPBGJN9rJ84BGTlcc1wniv9pr9o34u6KvgzV5Y3YMI&#13;&#10;5JhCEdvK7uw5OK/Sq1/aA1SBL+/+I0kJ0cWhlibzMI4AOwKDkGvzx8Cad4j+L/jXVD8NonjE0rlZ&#13;&#10;5tpVVYnhD0HFfD8B8RyxtSvjuJ8PBSo2aqJWt/dvu2vQ/NvDTiqePq4nMeMMJSUsPZxqqNrXv7uu&#13;&#10;7R8z65qut+DXiSSVbq9SVZJJC25eOduM8V95/D3/AIKRfGybQV8H6bpVpeTrbR21hOY2/d7PlycN&#13;&#10;zgdM1wfxK+AS+EfA66pqxS41WGTzLwqfMYRknBKjOT74rqv2O/GHwo8P+Kb/AETxpaRRDU4RHBfT&#13;&#10;KMxGPrs4+UknrXp8fcQ5Tn2S1cf9T+s+xekVu/PTVrrsex4ncUZHxNw5XzT6j9c+rvSC1fTXe9rK&#13;&#10;7RnfFb4NfH5oLb42fFC8N299IS6b90luMZVduMBevSvAPEXg29+JUa6bcxCOM/6mSQtnJ78jHPev&#13;&#10;228S6RN8RdEsfBvgsy6jpUNxm5u2zKJCMEjOMAAelSfEH9n7wfYeFHk0awit7i1iBZyT5pLDoPb0&#13;&#10;r5DgPxxlgMBhsFjKUVObdoxSSjHomt7peh8J4a/SPqZblmFy/MKMY1KknaMEoqEL2jdb3sfz4+Mf&#13;&#10;hV45+HWni6GmmMIpRZo1P7xhxwfTHNeH+L/EtwNKh0tUG6SMbwy/OzEgEEEY4r9kn8UnXI38CeMV&#13;&#10;WFHEkUZugu6LsDkDj2r5O+I/7PHhS5vjfWt1EVTkOzgfN7Gv3/DYN41Up8llutd2f1Hg8C8xjTqO&#13;&#10;K5Vqnfd/fqX/AIOfATUfFnwqitNEtY0u5YDPJc7RkEH5cn36V8//ABu+BXiD4dahBceIbbzVKb3d&#13;&#10;BvCkcc47f5+n3f8ABW9j8A2S2N54ksrezKJujkdC21RnaM+9e86f4i/Z5+JFzNZavBcavAqMs/ky&#13;&#10;ZbcM9Mce+K/JMuybP8ozarjMZXjHDuTfW/3s/CMo4f4pyTO62PzDFQWFcm7tvZ+d9LH4ReAPCCfF&#13;&#10;X4i2PhXUroWdi1wN8aABSFPPHTNfsfoP/BOz4G6npV/dau8qQxWu6K8lkG0ZXhyR2Hoauz/st/sh&#13;&#10;eJL+HUfBPiO88K30EzEyatETGrDkAuvQHNfUOv8Aw8+Ml98PX8G/D7VvD3iTTzD5D3NhcKZCp6Fv&#13;&#10;4s56cVw+K+X8WZ1Ww1XhrG+4tJcstVrv56HB445XxtxFiMJX4PzH3NFLlltrv56bJn86nxW+Glh8&#13;&#10;M/E914Z0m6ivbSGRhHcRZ2lc4GM17N+zn8NNIDTvdBJUu/lOTjYOPfJ4r6z1T9hXVLbUXv8Ax/ql&#13;&#10;paOTmdXk8xo0bnov9DWwl78B/wBnQwxaAIfEt2igm5m3LGnttIwRnvmv3GvwnmuNydYLEVmp2V5d&#13;&#10;bpH9G4vgjOswyBZdisQ41LK8uraW/wB5478Zf2cX1zw6mh/D+2uby5fazG3QxxAE8AnuffNc14R/&#13;&#10;4JdfGLUtGTXPEMlppsAUySG4nVXBUHGMkHNel63+0x8S/HNlMNEdbC0yVWC2AUYB6BgBj1r5f8V/&#13;&#10;tP8Axj8MXJ0mbWbmeyycx3Db1UjjjtXJwVgqWXUf7Mq13UlfVvfU4vDzLaGU0Xk9fEurO7bb8+h9&#13;&#10;SeDNI+JPwulbQdMa08sQm2m1G9w21ANpYHOK+X/jN4+0m/1EeEfAhku7tpCLi8Y4WSVuoXH8P4Vl&#13;&#10;t408WeO9IR/EN7dJb3J2xiIhchuvPfGeleTeP/AGqfDLXbTUVaSRWUTxMQVBJ55r3cK8owmJq08J&#13;&#10;Tiq01vbex9Fg3kWAxdWngKUY16l9f5mun+Z6/wCGPC3i7R9KkXxBOUmMYkigjQMQOoy3aofCvhfx&#13;&#10;L8S9Y+w6Qm6QyeWGA+QOvcnH9a9R+H/xf8KeLdM/sq2sJJ9ckiFvFsjLtvIx0xg/Wv1h/ZV/Z1sv&#13;&#10;hz4IGv37W/8Aa29LuUEIfL3ncVC+vb+lfDw4nzHDU688fQa1SXZ69D88hxlm2BoYipmWHa95JK2n&#13;&#10;nb8D5q+HXx5/aD/Z509PBMIhcwRBWW4iDKq+qZxz71qWdhL8WNYfxJ4ylAuLt2kkM8gWN3ftzwOe&#13;&#10;1fd3xV8VfDH4lXFn4f1mK0W4A+bUIYQnT/nqgAzj1r8uv2o/B2t+H/EUNjpt1HJpm4PBNpbfuhjj&#13;&#10;5ivQj3r1sh4ZwHKs3o4dUqk/i0s2e5wvwflij/blDCqjVnfm0s2fWnw5+Nifssmbw/faf9q026kD&#13;&#10;4t3yVOMZXHGM9a+Uv2sP2kdT+M2pWumWaPZaZEwkKrzvbOQOB/Ovl6X4heMfD5/s57pNQtVYN5M5&#13;&#10;DHGM9eSPar0Pxb8Oarpdzp91p7M8yurKWGI2IwCvcYrlwnhLkWIzT+3IUf33fo/O3c48B4H8NYnO&#13;&#10;lxHCh+/3bvdX2vba/met/DLTrD4j+K7fwlpkFxMsYXzjH93B9xx+dfbPxM/Zm+HngzQIPFusabev&#13;&#10;axR+Y7RMHKso5DDGV6Vwn7AOoeBtDs7/AO0ywi/kdREWYeYQemc/wg1hftffGP4g6DeajplnepPb&#13;&#10;3G5UtlYNGRjGMDpivxHiDjLPqvF6yvAUlCjS35lpNPfU/nHibj7iWvx1HJctoKGHpWupJ+/31X4H&#13;&#10;hE/izwH8RNRXTvCscqSybol+1Zwm3gZ6c15ne/sl/EPVdcS9bULOJC25GM6qwYn69OBXzH4etvGO&#13;&#10;m3D6uvmQtu3dSCu45+XitXUfGXxAmncy3DlVBJZ5DkZ49eRX9RU6fs3dRtfp5n9oUr0Wpctk1stF&#13;&#10;+h9k2fhn4heHYovDniLWrMRODbl/MDSGMdiQefrWTr3wX1KeyS/0O6tUYjCyxSjecEnO0V8e+Fxr&#13;&#10;uqaytzqd3M7coCXyR9BnPHavqrwre22n28Kay8yRKAyMrEMz9Mc55NeJWyGhGtz0IKLbu7btnztX&#13;&#10;hrDU6/PhKag3q7dfItwWnxSt9Ej0J9ReeVMiEQqxILHpnGc1van8LPGevaVbjxjqE0KsP3qM3zMo&#13;&#10;6gDoOK9P0b4kXdtbzXFlbRgRxF1BAMh6DIJHavB/Enx3xJJLrRYsJH4A3bfxr18JSwuFqu0ffe57&#13;&#10;OX0cFgqrUYJVJO7+Z/UH/wAG6Pgfwf4Q+IXxKHhYuSfD2jxTB8ZIW5uSCfrk1/VmuMV/Ht/wbK/E&#13;&#10;S18bfGP4u2lkWMdv4c0KRd3HD3NyP6V/YSowK/TMgilhYpPufsfDEOXBRV+r/MdRRRXsnvhRRRQB&#13;&#10;/9H+/iiiigAooooAKKKKACiiigAooooAKKKKACiiigAooooAKKKKACiiigAooooAK/L3/gtLczWf&#13;&#10;/BLD433NtGZHi8EzuqKdpOJoj17V+oVfmb/wWPe3H/BMD42NdiQxjwTc7hEAXI82PoDx/wDWqKtu&#13;&#10;V82xnWS5Jc21j/NG0X4XSfFbRLbxlpMT+XB+81E2yHI2kAb2PAA5471R+P3jOPx3r+m+Ao7eZ4rW&#13;&#10;zitVbaQS0f8Aq2Zc/L0zkGvVP2dfiprFzHqXgPRzb/ZL6wdICUVVWYDCjcrH7oHI60vhLwkPD3xB&#13;&#10;g8Qz2llqTIiG8VxJM4LsVyvyjKDr6e9fI51xbHC0oShHm5r/AIL+tD4XiHjangaNOVKm5897fLu+&#13;&#10;hi/ss+K/iT8DPi7p/wAU/gdrV/o2taHcNFbavER5sckyGKYJvV0YGN2XBU5BxX6EftJ/8Fdv+CqP&#13;&#10;wz1SO28PfG7xF5d/H5lowtNNAQAAlRm0JY9R04r5Y1v4b3XhrxVNqunvI2lXK/bljgO2Fbhi3y4H&#13;&#10;IA7j8jXzZa3Or/FXxNc/C2/MLX8xkks72VwpgG4BVQtnaAQT1zzXs4R+3wsakFycyvY9/BN4rBxq&#13;&#10;04um5WdttXufot4P/wCCif7Xf7UvwZ1Gy/bI8ban4q021inksYbtLVYY7gKUEoFvDEzSbHZSOdue&#13;&#10;leG/s7f8FAv2jv2OdRbQP2ZvH2seGNO1OT7RPosbwXVk07thXa2uVkjDMBhnVVb1q94L+B2ueGf2&#13;&#10;XPE0UAtW1DTdTea5LNhjDjBZTzknqeK/KPXPEkNjqpura0t550chLfksUb7zjvj+6ayxmNq4WEbR&#13;&#10;5rmGYZhWwUIqMOdvzP3c/bk/bV+L/wC2P+zzZ6X+0R4o1DW5rO7+021pHPHb2ayfcDGKBVjMgw3z&#13;&#10;MpIA4PNflP4B8LfDrStftdQs7mSVZkZh5kKrHlBzubOWY8exFW/EVtquofCJU0OZtjW0V3DbsGZZ&#13;&#10;JBkhSeTvUEjHFeleAvhzZ+EfCVjf/wBnxanfTxLLcGRlHk+cAAyLuwx/h2g5HccV5HEXGVLLlR9v&#13;&#10;HWei1R4XFXiBRyl4b6xHWq7JXP3w/wCCHnwo+MPhb4c/tW/HvwHqZ0DWdM8C2tv4Y1mySNzE+H1R&#13;&#10;5FU70I226jbgghiOtfFn7TX/AAUJ/by/a7+Fs3h74j+ONSvdLt182S3so4dKtTNasWE0kNoiNKV4&#13;&#10;K78jPOM811Xwd8X/ABM+B/7POveHfB/iS+0a28UW4ttX0vTXEMFxa7nASeQ5JADFRtwduRnFfPev&#13;&#10;rHo/g8aVBbC4u7oE3E8WxAls5+cFd2cE/wAY6Cvco5lTrpKL0Z9Jh83pYlKMXozh9Z/4Kr/tnftV&#13;&#10;eGvD3wF/al8Z3eu+F9J1C2umtUt4bUztZLiCW8mhjVrlkyCPMON3zEE14v8AtyftcftGfHH4f6H8&#13;&#10;CvGXia+1bwp4PuDd+HNHuI4I7e0O1okUPFGsjYQlRlmAFee6/wCHr7SPE8t5a6fE9swIjhiy7IwO&#13;&#10;RuCrzlegOM1+i3gf9nHSfGPwaPjzxHbJZxLAJHV4j5kSKoOA3Qgt2+lRGFJU5rnbXUzhSoRp1F7R&#13;&#10;tddb2PiP9gf4vftWfAPwB4u8I/CnxDq2gaH42s/I8UafbRwzxanB5ckQV3kR2TCSyKuwqSGIz0Ne&#13;&#10;WWfxf8e/BP42af8AGD4T6rqPh7xT4cv0vNNvba3iaSCbY0TS/vA6jKsRtZCMHpX0vL4mtPBGt3fh&#13;&#10;zQ3ltQ9uhNs4UKcjg4OPmfqMevFfBXxL1bxFq3ie+nEMgkMkaxqQqPLuIy6kE/KoHO7Bp4etCdFK&#13;&#10;jPQWFxNKeHtQqaH014Ivvil+0p8Z9f8A2gPjbrL6/wCI9SmF3resSokcsjsoQuyRIke5FUBcKBx0&#13;&#10;rxz9pz7VL4oNpo6S3Vq7pHJNaP5aL8uSRk8njJANfVvhDxH4Z+D3wA1Ge/FnFNfShUaNxJIGK9VK&#13;&#10;5yp+8eSM18axXEXi3Q51ivYCzTyXFuBJlZEBzt9vetMVKkoJVXc1xtShGEFiJXsdl4Lu/wDi0cl3&#13;&#10;Zxzu1tdRQRT+eSbfzDnJL43Z/iGMVj/Bu9m0P4hxaROZ5t9y0skLsAgKscFApOQpOWPv0xzXrf8A&#13;&#10;wjyp+ztq2qaGqjkfa7W0YO0ibO7NwmD1xX5v+CvH+uaf4usk0uCRGZuFe4ywiHUEsPukc5zk15WY&#13;&#10;4KdeolC1rHkZjl08TUUIW5bW3P6TPBTyv8RNOkgi8qBVimkfarCSVl2tGBwC3G7sea+uvjd4S03x&#13;&#10;B4P1Kw1sJHBBbxP9riYsI7YZYiUKPQ4DZ+9zXxv+xRead458OtPcItjGkqzztO29FkOV3RtksflA&#13;&#10;6CvVvi74v8c+Fby10/TYGvbGWfyGSHIR4icHcjDlTjcEJyeteBxJk2OjQpQwFS1nrrbQ+W4vyDNI&#13;&#10;4SjDLKtnF667o+NvEnhu++FPgu98b+C4kumlkkiE0bssuwqNkhwCdsS/ma4f4dftCzeMtSPgXVXM&#13;&#10;zagkYXZKszSRwJnexOCgY8Ec+9fYfwb1/R/iZ4j1vwjfWiXNq2mt9msF3fZ0uP8AnovH3AD0zntX&#13;&#10;wjqmj+DPhP8AEPWNOgaeN7czWrmIBhEX+ZvLO0HgnawHbmvYnlWHxDw9XES9+H5n0E8kwuKeFrYq&#13;&#10;d5w27NnxD8RfivZ+MvHU2mwBhNaySBsKSI3ikYbSEzksAMHvXpf7Kqf8J34lPga7vLgQX0zRyyOp&#13;&#10;IilPSQBRwC3UV5fq/gO1m8bXWvaddxul7csAYk8tkyfvZOMpn6/hX2X8C/BNl8FmvfHGsLc4ubZ4&#13;&#10;rGSEbvMYHaG4B2sxGBgZr65S5m2z7unVumz1zxt8LpPDul6V4Ba3luLeKaSWeeQOqs5+Ugnb1U9c&#13;&#10;DAHevhb9p74XQWVpJouhxrHf784tpdsUrjrIiJyoK8jd16V+inhn4zaZ4xE1v4puI7SG6gkjMFsx&#13;&#10;8632DdguwOCW5PqOuK+cv2oPitY/DrULnQdJ021kvBcQsl6UAZIZFx8hbIYO3JIzj0FfmPFmEzCe&#13;&#10;Pw9bCxcox3Xn/wADc/GuOcJmdTM8NiMFFyjHdefc+If2cvh94j8d+KoNFuPPLXgAhjlyyGRXPzMe&#13;&#10;AobuM8V9sftI2OpeH9D0/wAP2E/nS2Nosd3FI6wmOVSM7gpOVz0INcj+zLpvii08Uaff2uyVkkPl&#13;&#10;Xi7ZXSJ/nWPaCOjH72Paum/ai8M6rq3iuebxGB9rbfBaws7RB0HzZ3qu1fm6jJyK/QcRmUaFJTqP&#13;&#10;ofqmJzaOGpKpV7fkYv7KcGrX+q3em6k006XUEsYkK/JwvCRv936huteUfE34keKvCHiG98Lus0un&#13;&#10;N50l1Cj+S0alvkYfxFjjtwK+8v2eNO8J2/hjyvE9rbWzQRW72lskbhZpiAeG4I3EdfXkjFch+1B+&#13;&#10;zV498UXq+PNGjNnZ39l5ZBaNkD4wGbndl19uK8bCYrC5tTftad1F9T5/BYzCZ5Skq1K6i+vfpY8t&#13;&#10;/ZF8R614o+IUfiS9EA2osEYuMu0Ns52gq/TeBwSAa/UrxHZ+GPD95cLataMTaROtxv2hQvIjAfG4&#13;&#10;469818o/sl/Bm1+H8kWt+KQkV3HbmK1ES7ivmH5i4GVOeoPYV9uftKW3g7V9Nt7TwzJbmTToAtwr&#13;&#10;kb55MfMFIHIU8DgBj3rLPaHJh1QoOz6dzn4lw0YYZYbDy5X0PLvhzpt18SfiFpWkW2qtdvc6gXmt&#13;&#10;ZGKCPPBjEkmEII79Aa+Zf2+9TsP+Fq65pltaxInnJG1kcvKHjwCVkGRgAflXrPwJuZ9N8bWl/eJM&#13;&#10;Ra3DXczQyfvcoMoCGAxkjk4H4180fF/xPqfjTx9qmoRLHO8073kk8wHBJIwGPJOOOFrk4fwuNpXV&#13;&#10;R3Rw8LYHH4e/tddfwPg3xVrlzJ4dn0+7S4nCT+Y9shJQRsNw2hM52dRnFfM3iy71m0jij1uSZ7ma&#13;&#10;f7TbQ3S4MdtsOCWzz6EY+9X6caN8AvFPjma412ztolubSEYtz+6RJXXcV8wna6gHnj6V8s/FD4Ma&#13;&#10;npfjpl8V3S29tb5WSIyDBlZcFlOMkYOMDjNfQydeVZNP3ev+R9S/rEsRFqXu7v8AyPlyXw7ZabpN&#13;&#10;z4itmktY5FW4lnJG2B3IBKAc8joozXs3iHSfE/jTwHp9npV5DLdXt015iLDszEbQqnnYCDjB71n6&#13;&#10;jpnha6eHQITIFKndKi4gmdDtUZyQSqnJPpX3xpfhfwN8GPBWjazdSQyXWqK8qhHG9WY8+UMcHHAz&#13;&#10;wBVrDtJuM7m/1VpNqpfU+dfCei2/gTwokGtGT+1YrZ3itJIuFaRv3hOcnOD8oPP4V5xqnxD13SLq&#13;&#10;G8micW8Rjkj3LtCvvBIYAn7wHqOe1fRSeFY/E/j6C5lLalbSGRZZJyqvGYwRlCG5ycc9xxXaeKvA&#13;&#10;fhm3s7zQ9F0uHVtSvrdYLaHYz3EJLq6iM/dVY1B68gZB9a+G4k4+hl+Jp4V0+bmt+LsfmvFnihTy&#13;&#10;vGU8E6Tm5W/F2PnzwHpEnx38YmQxSySMxRvsqGPYIj98YBzjv2Pav1tuNQ0zwP8ADXQ/A2l3dpLB&#13;&#10;ewQpqMEOJ7jzoWCyAK2D8oOGUjHPWvA/2XPh/wCDPhTDqvi+9lEl3HxJDGwGI2UgMOo+XkEA15vr&#13;&#10;dnLY+M73VLi/ijhkmLo1xIqiFQwbeGzgNgkAEgnPSvf4owE8VgorDz5X0PpuMcsqY3L4xws+R7r5&#13;&#10;n2F8bLnSfjDd6H4E8Cwx6ZptlEtrPFONqvMXXzI1VSUDSd8tgetdH+1B+zfZL8LdDXwvoYsr2C2b&#13;&#10;7PJbqgmKuVWcZDFpAqk7SoIycnFeA+Afib4H1zw3feHYZtRu7ywdZ/ODx/vFXJAjKnO4H7xPU4ro&#13;&#10;/Gvj79of4nWdhZ2JuptJkbyLXLrItvAwyoUKVbdxk89eK/LeMuAs7xdTA1MuxK9xe8m2l66bn4zx&#13;&#10;/wCGHEWNqZbWynFq1Je8m3Z6LXTc579nPXtU8NXuoeAfEskt/CoYLEXXzrUgcI6Z2hT7kV9z6b4B&#13;&#10;Xxd8PxrWj6Z5UAuVa3kLiNpbaNwJmEYJbD5IB6Zx2r4s+GvwV1HwzrsV14vmVJLv/j9vpsgld4JJ&#13;&#10;25I44Yenev3Q+FPhv4T/ABM0mxs9B8RpJa6SiwXg090SbyxhwVIyQDt4G3BrzvEbPMxy2tltOjHm&#13;&#10;b+OVm0renVvv01PI8WOIs2yfFZRTox55y0nOzsuVK+i/mbsr+p+Xv/BTPR9Rm/ZK8GeEvDe2Kx0i&#13;&#10;S8SWGOR233ExBAK7STs6MemSPSv54dOe98Nw2slvFMVjlSymnt2DxNJycFRx8oJ4PcZr+iH9tX4/&#13;&#10;eDJde1HwDotna3+li8aKMqxZSicqi79uGJXnOCfTpX5qaz8Cdf8AH+i6jaeAbFLtL5JpJI4hhIRs&#13;&#10;wSQuTvUnt1HXGOf3DE4idWjQnGN27f8ABP6QxeKqVaGHqKN3pc8e8C+JZtYtrjRpIZ5LSQvcmAop&#13;&#10;LmPGVxnPzAHB6jtXDpreqab4sg8L31xcJ5l0blbibcArHglGPK5jJU9cYx0NeofCzwlb/DLxM2me&#13;&#10;I7lLe4sVMV1LOSVdFXBCqAQCM4yepPsaxvFieDn8US+IEaO6mW5R4owB+8jeQRMY1BODtclhj6Vt&#13;&#10;mGEhKrTqPSxpm2Ai61Os2tOho/FP4X3uqaTb+J7X7Si+TNJdXTKqB4nKqhHJGM964v8AZi8AeFZf&#13;&#10;GDeFruJ57jJGJo1WIyOM7BIflYleCM55r9EPh14/Xxr8OLr4SDTobpFt54IbqeFTsMQ8woSSCFIG&#13;&#10;B3Ddjmvy68Iat8QfB/jSe7EqGKCad5IbdMJu34jbBAOOgJ6160mnofQXv7trn9GnhH9mvRNG8M6J&#13;&#10;4l+H88KD7bE72CEACUL5m5WGdzoydGxkZHetn9ujwBq2vfDiy8Twx795lvbmDz4xE6RhFMjLuP3X&#13;&#10;IbjuBX5y/AL9rDxDpFlDb+ILeW90s3L/AOjoreU02xkeTfwcZcDB6dc195/GbVdS8b/s228s8yvC&#13;&#10;l1JbzRoDIqAAbGjfg7WD4bryPxr88w9PHvNned6bT07H5Xg6WZSzuV6idJqy7x/zPzU1nwte6Ro1&#13;&#10;nNpbwyaQ0DXzaj5pAknbgr5fJCgbtwbH619T/s9eKNZ8T+NtF1O+aC1sr23zLbQMsdvKodI0AY8I&#13;&#10;hCEnHc1+UOufGq58OD/hALZnltRFJBKrDbHNC78RyZ6EFRzxnjnrX6Lfs5+NND8D+A08X3VpbXAh&#13;&#10;DSLZ6gD5UUeAQicgZyu4YJ6eteVw/kGYxx1T6zK0NbWfRnhcM8LZtHMqv1uVqa5rW6p9z67+MXhe&#13;&#10;Lw5ql9qfw/uoYng864htFZGtTA7DcFOd3MgH8PPPrV34X/s8weMI4fHdxqXm303lxXtrECbWKUr+&#13;&#10;9m8sjLEEqg57+1fmjqX7VFtr3iy41B9MntJHmmkMi3I+zrCVLKFhI+ckrnGfftX3Z+wf+0tpXiS7&#13;&#10;n1LVr9rezsblZpXmTfLxyS6D5eeik8cjvXdLhinluGxGIwcPaVLO3d+R31OEaWU4PF4jL6fta1m1&#13;&#10;fdvtfzPXvGn7P88D3a6Tpt9PcQx+ZFqDn7PBvQhcFOTIFzkjjOK/Jj9uHw3q+p6BaeNdSinQ2T+R&#13;&#10;d+THJEkqDKCWJCMLyoPJ55r+nXxv+1d8LbTwUNS8Fo+pTX/ntGg2SLbNEuT5sakshJAx6mvxA+LX&#13;&#10;x38K/tDrqngnxba21rcXKvNm3iCM8igBFIzhsNycc+w7/m3hHxZxBmGLxNDMqHIo7K+x+S+BnHHF&#13;&#10;OaY3F4bOcN7OMNtdj8L/AIZeN9c1i/1PwfaIlxFq9g8JtZ3X5yx25UqThiqnAr/ZN/Z3tlsfgF4H&#13;&#10;sthj8rwfosOwnO3bYwjGfav8oD9nP4LWGg+N/EVvqy2J1OK3Daako+yjZG53ZaT5Q3zEjHt0r/WS&#13;&#10;+CirH8HPCiDOB4a0sDJz0tIx17/Wv2TJOJIYjNMXl8Y29io6973/AMj9+4Z4shis4x2VRg06Cjd9&#13;&#10;+bm/yPTnAwCa/wAyT/gof8V/Cfgj/gpT8bLi10uK5uU+JWswXE8pJKsLhgxCgdOnev8ATcfkY96/&#13;&#10;y3f+CkGmSaL/AMFKvjvqU0cDxXHxR12RvOAJ+a4bbjNepxRgliMK6TV0z2+M8uWKwToyje50/jD9&#13;&#10;rrVvE3w4j8FeFLWFj5ASOYxY5PDAdwR2r4Wg+GHiSQHU5NQWxuHYkq7bMFiScgEVqaXb/Fy+tTce&#13;&#10;HNPkiti48q4EW5C33gqkDv74r6H0L9m3xjreif2/4svoYZwDIWnl5GexAOBzxX5HlnD+TcPUZUsP&#13;&#10;T5pVHqvNn4Rk3C/D/ClCdHDU3KVWXvLzZ4p4XuIPhTrlrrfiK6XUri3cTQwo2VYjkAmv0q0P9u+0&#13;&#10;8ReF59C1fQ7NEu41geWIfvFTH971/EV+Svjn4KfFLw/qMusLYXMlhuIWaIeZGc5wQRnjvWr4N8K+&#13;&#10;LNd06OTUGa0s0QmUnCjC5ycetdXEPhfluZ1KGKrUdY7WO3ivwZyfOK2HxeIw2sLPt520P0K0fwJ+&#13;&#10;y3rWrT+M/Fd/PKhO5rC3jJyc/cUjvnvX1F4R/bQ+CXg22bwN4T8KjTtLXMJafmeTgAu7468celfn&#13;&#10;Z8NNR8FNqtn4eWPMUTE+ZM3J4zuPtkfnXdfEaTw/qLXK2sSokA+YwoO/qe59K+R4k4lpYbExyx4d&#13;&#10;pd0fEcXcXUsHi4ZO8I1C26/A+t/FX7Rv7Osi+f4RmurK7ncBp4nwTnG4EjnjtXxN8cP2o4bueBre&#13;&#10;6k1CdD9nhinOQQeATwf/ANdfCOoabqr+LXtPDzPNA0g2qnO046H6VqX/AMF/ixr9xBNoOm3M80bi&#13;&#10;VUjjYsSO+Bmv1zIOH6EKCrUo3la6b3P3HhfhjDQwqr0oXla6b326n6CeD/Aukap4efxZrsaiWSNL&#13;&#10;h3Qj92TyePSrVn4w8NeHbqOaO6aWA5Bbdh0c9CR6V554bfx7ZeFD4d8b6Vqlmk0SQxu0LoNwHO8Y&#13;&#10;yR6Vyeg/B7Wby/NxcvMtmSpLyRshwOQFzXwHB+GzWeOqrG8yd3ZW923qfmXh/hM7lmNb+0XJe9or&#13;&#10;Plt6n1VrXwt+IfxJ0xfFXw3iN8igi5SEZJXAwcDv618c+NvCXxL+HRmF39u0y5mYK+wPG43du2c1&#13;&#10;+iXw++O2pfs76Ktx4cmW3EShnj++zhBnLA8HJ4Ncnrn7c3wg+POof2L8ebOO3kmfZBqNoqAQkHBL&#13;&#10;KAMjv61+hVcpo1cU50JWktz9QrZFQr4uU8O/eW58a/B/x9qnhTTLuTV5bm5uz+8XzpC3mAcge3OM&#13;&#10;4r7h8NfF278TfDyXxTrDDT4oojbiM/KGdF6Dr1z1rntR+A/wW1OMar4H8S2GoWzoWVbRwtwAeQCh&#13;&#10;wefxrl7L4bTXsy6Rax3t5EylFgZDHGuP73Uf1r8k4t8HqmOxH1py5XdO93st0j8Q468A6uZYz665&#13;&#10;8rTUm7vZbpK/U4X4OahB4r8QXreLLh59MjR2WC4JdTnn5QTgV0Xj34reA/hvbmf4ceHdPe7Csxmn&#13;&#10;IZBkfex6g9q+odA/Zn8QeBfCd94v/s6RmSEmGBV+Qhx8vTPSvxa+MHiHVP8AhMLi1uLS4tJPMKzp&#13;&#10;zgfN7jFfZ8L5o8TiJYajF+zp6XfVr1PvuDs7njcVPCUIv2dKycn1a8j6i8L/ALdnxStSsWrabot9&#13;&#10;aCUKILi2RkySQevNbHiz9q/wt/aa6ZrvgDSLm5mIKT2/7sZYcbRjAwa+evC2l+F9M0pL26kSeSdg&#13;&#10;0SY+ZT6t2rz74jaxda74jg0zw/bNJJF3Uckk4B49K9Ohn2NqZksNTh7ivqeth+Jcwq5v9UpU/c11&#13;&#10;sfffhr4k+LL+BEaz0S3tZFUpp7xLIUB6DJ5zXlvxR8I+KIT/AMJNpkNpFcsdwa3QRsi9to7Guc+H&#13;&#10;PhPxBoSQ+IvFEc3mKAYoJWOScZzjtjrX3x4f1VvEnhMapfxafco+RhkAZMDgFu9POOJJ4GUY4tOS&#13;&#10;bsVnnFtTLZQjjYtqTt95+W1n8QfiBao0Ovx3Mw52zEnPAIwc9etee67411GZFttPVkuFkxCJG5Qg&#13;&#10;g8fWvrzW/iB4NbVbmx8R6TII45TEs0DK27BxnjHHtXm/i3w18PfEbR3Xh+ORJmwzI6YYNnA/SvUh&#13;&#10;w/QUliMPG1+h7tPhjDKUcThoWvra9j501nxZdeK7SNdWAW8hb5mRsLKB9K+h/AHx/wBH0/T00q+t&#13;&#10;UjijQZxjkgAdx7Vt/DP9knx98UZZG8HaRe3NvEw8+5ELCINnnLEYzivV/Gf7AnxL+Gdqmp+IdIuZ&#13;&#10;Y5lLqyxlsYAOOBxW/EPDWEzClGniHaXluacT8I4LNMPCji3aXk9T5Z+JksHju5ivPDlkiw5UyybQ&#13;&#10;PMJ7Y9j61a+H3hjUPCPiC0a8Eoj3q58sEs3pwMd6+mfhz8JNcilY3Wk3aQR8g3ibY8g54BAyPfNd&#13;&#10;5dL4M8DaoPEWvyCe6Qny7YDKxkdMjpxXl5bw4sLS9jNXgr7nj5TwlHA0fYTjeml11ufQeiahqUGm&#13;&#10;QalqkcUOnhEEjXjqXOBn5Yic81raz+0l+yRZ6ZH4d8V+D71mJCzXtjONxx1IVhgZr4R1nxXqvi/W&#13;&#10;Wvbh3htXkOwIMkZHGMY4x9a4zWxolj5+n6udzSj91Jt+YL1Bz61yYHFYHCXpYWnv0RxZXjMuwEnR&#13;&#10;wVLfdJdD70164/YC+JWjGCx8ReKdJnhDfZ7C8iaVDkcLlSBj61F+zT4w8AeBviQng3QmlutOupCG&#13;&#10;vArK+ccDHpX5NHT7231NrixkZ0I+QZzj6+tfZP7M/hr4keKvFsF5pcJS6g2iOeQbYznjLGuTj7g6&#13;&#10;hmuUVsLCny86draa/I4vFDgHC51kNfAwpKPtE7W016Xsft98S/Bvgi08M3dxodr9tvL8bUA5BV+2&#13;&#10;ecCvxe+J3g+w8PeM4dO1SJLUSSCdY9xG1B6dK/Xzwx4S+PZ0B7KfTLW7k2bFmtZlK5PUbT27V8c/&#13;&#10;Hz9nD4m6dby+PviDbSRSl/3alS21Sew+nFfgPgn4XZvk2JqU8Qr03u29+33H8v8A0ePBjPsgxdWh&#13;&#10;iot0nu3K9+2nb1P0E/Z38XaU37O1np/w4Ns9/bRSxxxswOZ93DOM559+K8i/aw+Met/Dj4Z2K3t6&#13;&#10;o8RSY85LYADY3OOuODXxH+zz8LP2idU8QLefBmO+BdNuzlY1UnvuwPpX2N46/ZH06SGPxD+0d4ws&#13;&#10;7O7woltzKs86lc/dRTjiuKj9GXHS4lePqVoyoc7nb7WvT/D59TzsL9D/ADGfF881rV4ywzqOpa1p&#13;&#10;a/ZeusfxPxr8Y/E7XtQvJtYleSS5uWHmyEfMfQZ4/lXrOi6P/wAJT4Iil8ToYnmYmMlyGCA9SDiv&#13;&#10;QfiL4C+Hc/ieSLwNdubK2ZJBOyqZJOeflGcZ7Cu6s9e+F0Gmf2Rf2007rEqh5TtZZOmRx+dftnHn&#13;&#10;BeZ16dDDZcuVRe6drH9G+Jfh9m+Jo4fC5VHkUHuna3y7H5KeO7fUo/GWo6NpYZo05iG4kkEHBGOl&#13;&#10;fS37Jnx+0/8AZ8eSy8daRPdQ3Enm+amSVbGNxyOa+u9E0H4FaNqba1/wj8epSIS0puZyAVzk/KAG&#13;&#10;78V7jP8AHX9hCw0WaD4n/DieMtGI45bG8GFPT7rrkV9BnHh3SznKY5VmbvdK9nqz6jP/AApo5/kk&#13;&#10;clzmbaaSk07PTzPjP4xftr/DPxj4Pu/DvhHQ/Lm1Nys8m3AUHqy8cZ9q+Xvh3qnxL0eOTXtG1W+0&#13;&#10;q1OADbyuv0HBFfaHiXVf+CeXiO5kuPhnp+v6fciPclvfJHLFuPYFBwBXyb4k8W2eqwy6TpMLwxI5&#13;&#10;2JsIVlB9RWvA/hRl/DtGWHy+Ts3d3d3f53NPDfwSyrhTDyw2VydpO+sua7+dz2DRvjBc6Xp5fXmu&#13;&#10;NXnmbd595KzsTnGBnP5Vsa35Xi+FZ7nSbeW3xnywojIXv6c18aXNt44e5intYpY7dcFVXJJPUnBH&#13;&#10;FfTHgHXvEsGmy2+vRztFjKosRLng8k4rfPsfjsJJSw9Pnub8T5nmWCkpYSl7TXVK+x6HpKfBm20Z&#13;&#10;vDwL2szowMaHdtZhg5PrXxr8evBel6bYrFoMi3qNhz1LKRnrx6V1s3h/xL4h8bDUdJR42lfygioR&#13;&#10;x6lQOpr7a+Gn7FfxG8cwRXGuxQ21htLma+YJktwcZ5roy3hWnKtHFyjyuWrXW525ZwZSniI46UXG&#13;&#10;Ukm15nxf8AfjF8LvDOlJZ+NrOK78mPEdvMn8Y5wD9cfWpPEv/CY/tefEe20rwbpTW8BkMUXGEROm&#13;&#10;WBxjivs/Uv2AfAcuvNp9tPIrROd9xFGSm7rkYr3Xw3o/gL9lrQpLXSoorq/uUKm6nBBwegBI4rip&#13;&#10;eHOWYPM5ZrVk+ZrS7dl10R5lHwqyfLs5lnVao3KW13ou9lf7zxe28AfC39jrRV0jQYo9c8V3duI7&#13;&#10;u/Vd8dqWHKxkjqPWs7wj4q1vVLSTULO7vvOlf96m8gKM5IAOK29b/aR0O2lS01XQNKmDz83TrukZ&#13;&#10;WP3c881P4z+KHgTWNFaz8NaONNm2/u3ibhiR1zXv5rjaLcFFc1/mfT53jcNPkShzX26mT4m+LNn4&#13;&#10;V0i4s0G+/njMUcjkeYC3H5V8b+Ifiv4n8K3jJHIZHdC7ZYMCT2IORivpr4Y/se/Hr47+L4o/C+ka&#13;&#10;jqLXADQvBEzRhW7E4P5196eG/wDggv8AtffEjU0i8R6ba6JYD791qE6x7VI69c1NTCzrS9moNRt2&#13;&#10;FVwc8RNUvZPlsfghr/iEeIpPt52pKyL57Rr936AY/lXvnwZ1P4X6TfpYeO7B7wXmApj+RgPXvmv3&#13;&#10;4uP+CIX7Pvwn0J2+KXxS8OJfJGcWNnIs0jsOMZycc+uK/ML4n/sXaN4a8f8A2/w/qDXNpDMfszJG&#13;&#10;dmxeB0J4NXXwNTC4SosPG8rOxticqrYPCVVhYe/bT9D2j4f/ALNvwf8AGFvJq/gfVm0kNtys/wC7&#13;&#10;2FeeqnpXnPxY+FngHw0Zbptf03V/soYSGQszADkkdc9K9z8AfBfWrzQ1s2aSxtmHltcTr5aAN1be&#13;&#10;cZxXlXiT9nr9nDwX9rX4r/Ey3iUuC9vp+Z5ZE+9tBBAHvX4lwlLiLEY+rUxFGNNRe7jqz+cOBavF&#13;&#10;mLzOtVxmHhTjF7yhq111/wAj4k1v4kfCjVC2jWWAdn7yaFPl46AdSM15beeBx4wiaXQLaW5gjG+W&#13;&#10;flSq+h4Ar7Ij+J3/AAT68Gs+keDNDvNWuEJ3apqJCoR2+TpzXnl5+198L4NSktPC+h27wD90IXBM&#13;&#10;Te21SOPrX73TwdKpG9bVrsf05DL6FWD+se8120PKPhL4Zt9L1F0jtDcqh3MShYKvfJAxVf4i+OdR&#13;&#10;1nVI/D3hLSXWRCxRxCSWI4zwO3avqrwh+0h4i16CGx8M6dYadvJi8u2tI2Ug92yp/WvojRfh54p1&#13;&#10;1oNQ1rV9I0y3VAzSxxRxXAznI+QDB9q+ep8ON4tV/aWj0/4J8xHhWUsf9adW0Vsunz0PyrsIviCI&#13;&#10;ZbbVVurdXHlMZAVAJxkc4Irk/iF4B1LTNNjtdPxIZ/meZTuJz6Yyfzr+inwt8Dv2YfGkCQ+K/EMl&#13;&#10;9LsCTzcKqdc5ySG46d69h8C/AX/glV4M024vviB4hvb8W7+ZyRGqrn7u0ZyPxrjxvBVeeL+s053R&#13;&#10;x47w8xE8esXSqJ6q6OP/AODVHwxf+Hvi78Y/tivhvDehIHbuRdXRI/Div7Ux0Ffip/wSu+Nf7B3x&#13;&#10;B8c+MvAP7Gehmwm0TStPl1rUmXDXMcssqRrnvtZWP41+1QPb2r9NyvDOjQjCT1R+wZPhZUcPGnJ6&#13;&#10;odRRRXoHphRRRQB//9L+/iiiigAooooAKKKKACiiigAooooAKKKKACiiigAooooAKKKKACiiigAo&#13;&#10;oooAQ9DX5m/8FjLK61H/AIJhfGixsGKzS+DpUjbGcEzxc4r9MW+7X5t/8Fe7S9v/APgmh8ZbTTiw&#13;&#10;nfwZOItoyd3mxEcVjiKfNTnG+6ZzYynz0Zwvun+R/mo/s8+BZNB+Nmk2GrzsEn1cW62wUFpRKcM7&#13;&#10;AYVVz07464r7E/a0+Gnir4E/EiDQ/BW5454pJNkStLJGHII8sqMbcnnsK+T/AIL+B/Gp+JNha3jQ&#13;&#10;25lvEcXc7AvBIcFgozkdK/dX9q/wlNrXg7SfF2j6hDdz6fYRW1xeDagVwu1x82OAw5IJJ9K8anl8&#13;&#10;YYZRnFT5Vc+fpZXSp4KMKkVU5VdXXXyPz50p4L/4Ha5Z6x5x1jToPPjll+6Swzj825z+Ff2OfsBf&#13;&#10;8Ew/2B/HH7Inww+Kvi34W+F77xHqng3S9R1HVmSUyT3TxB3kLLIASWJPTFfx3fD20a+8NeKINevh&#13;&#10;LdXdrBFbwWqkkL/y02oMnDcda+ifCXj743/Drwhp/hXSPF3i+ztEMKfZo9cvre2tYXB2QRwpL8m0&#13;&#10;DhFAUZrXDY+1N1JRskrnRhMzapOrOFopX+5H9s//AA7O/YORrnd8NPD+LxWS6XM+JVYYYMPNwc/S&#13;&#10;vIJf+CJf/BKmeY3TfBHwgZGzlttznnsD51fxY/GL9oD9pjwR4ysdGsfHfjqYX+xG8nWNSdI1b72G&#13;&#10;8705Gep4r6o0r4nfFb4s/CP+xtR8e+N9N17T7eU6fKNbv7aa7CcBmVLjlu5Jr4fK/FDAYvFQwvs2&#13;&#10;ubZ77H51k3jNluPxtPBOk0535W9btH9cP/Dpb/gnN/Ya+G4/hJ4XWyVdq2wWcKo9j5uf1p8X/BJz&#13;&#10;/gnhDpyaXH8KfDX2eN/MjiKzkBuuQTIT+tfxg+CPjL+1H4E0mXw/P4y8Z3Sx2jfazLrepSz+bjOd&#13;&#10;8s+OAQflYcdq+JfFHjn9tXw74otrm5+J/j6fTtRle7i+y+JtUkUJG2XOz7RuVVyAQQB15xX2Oa1s&#13;&#10;u9rCni1Fye3Na/yPu84xWU+2p0MdGDk/h5rP7ro/0Uh/wTo/YnOmto5+HOgfZXQRtBsl2bV5Axv7&#13;&#10;E9azX/4Jn/sJSxrDL8M/DrKi7ApWc4Udv9Z046V/I1+yz+2L4j8KeGrvw5498XeMNYu7+JotNkk1&#13;&#10;m9kl3HAdkLznDgn5Ru5rWuv2mfjJHNP4Ui8a+Kbp7ed3QPq17HKZA2FR3EuMhSMqDXpP2VKKtBJf&#13;&#10;I9aTw9CEXGCS8kj9o/8AgqH/AME8f2OPhj+zLJ44+HPgrRPDWqQeJNOH9q2YkSRY5XIlQb3K/OAB&#13;&#10;yPyr+d/4yfGjwePAf/Ct9CQ2W6LylktirrMdoAUgN94tnJx/Kuu+I3j/AOK66G9n8QvEniq+0i6k&#13;&#10;KixvtSuL1DPEnBInkZT8wz06dK/Oq50+3uPENvrUSXM8bPve5+UMpZdpUYJ8vB5xg4PU14ua5hRo&#13;&#10;4d1VC6Z4Oe5nRw+GlWVO6a1XT8D548ZQa9ceIJ76z0ZE2LDuuLh/NYlRt3F3wAcYOD07etYuiWUd&#13;&#10;vfPfa1aW7/ZS8Nx5KqSZZEVARyTnAzgZx2619NeIJdX8MTpa+Iobm7iuEWMwMoC5dV2SeZ/Fuzyc&#13;&#10;YrzzW9M+GfhO/n1Pz5VuoZEmudNudoZAnOAcjIY9/SuDCU6OIwUHS91Nnl4ClhsVl9P2XuRbufKH&#13;&#10;xw8SGz0iHwxZs8Vsjq00kEWCiSH5m/eBX6dgteJ6Da2/9hajqPh62+1m3jKWUiyBlZZPvyFQMIzH&#13;&#10;+HNfQ37SGp+DfHMseq2cos/MtY5LmWdCMRgfwAcYHTJPWun/AGYfg1pKeCby9vfsNxY3QMlskTA8&#13;&#10;E4LO2R8y9ce9e3PLadZxkp6Lf/gn0LymlX5Jqpolb1PQfhd4V1Dxr+zdfaff3VxaXFqBHa4jxFuY&#13;&#10;ZBlYY3jHymvzv1n4L3WnePF0kSXSymdBEyFViaUAcJ1wvPAzx3Ffpt4g1O9+HmiS+FliW6tI5PIg&#13;&#10;eGOTbEhHykqBncc8n0rzP9lPULXWv2irHRvG2n3MVsl1IsUcuJo2dWwrDnKqe+eelKjmuF9vLC05&#13;&#10;K8elxUM9wX1ieEpTXNFdz6zTxQ/7MHwU0TSrsfZNV1a9Se7PIBSNQWVWxnzDu5wMV68/j/QvjZos&#13;&#10;djDeXkd9bRKLDTZC0bOBjaS65+UnIXP5189ftpeDb3xx8bFsPGYuIbC0iV9Ma0ICP5fWTg8t0GR+&#13;&#10;NfWH7IPwYtIorPUJIHjlM0U91dSSB0aBMiNfmA53AhgDgDnvXx+a+IeWwrU8DOpadR8q9T4LPfFf&#13;&#10;KKdanl061qlV8kfU6X9jzwZeeGPiT4i/4SSGW6mhh+eG1Ub1T7zlpRwPLXC9Oor4G+OXirwj4g8Z&#13;&#10;a5ZavcW1ulnd3E9oof8Ae4uJSONgJZhgfKT0r6LvP2q7D4bftA+KtBujHJax3TwXVukogQvJ8kgO&#13;&#10;PvxbRzt6mvCPiL4Q+EvxXEmsfDh9PGsvKXSJhteKMsTkOzDOB0yMilmmQtUYJVWnpr2Jznhd+xpx&#13;&#10;hWakra9u5+cWo6bq/izxxcW/h+2lPlX8UMbyOACGAVf3Sn+JgSM4GK/avxT4Kjk+EOh+FriREu4b&#13;&#10;VA1smEEzMfnX+91/u9PUV81fB39lnUdH+K9neajp9w9pa3w1KXUDJlpUjOTz0YBsjpjGMVZ/af8A&#13;&#10;j54h0H4pyX9kY7a0tisNssULMAVPyoBg49/fNfZ0adVYT3HzO34n6Bh6NVYH90+Z20PMYPhxrCXg&#13;&#10;ge0ewQxzPc2xkJkELZCuwGTkDBO0n0JrE8e2fhf40+E7XwX4n8q71nQ9Q+y22owMqSy2jrmLBPzZ&#13;&#10;2kZO3ivqjw58VtB8Wabb38sJsr3V9LFpcOInjkLOdu7e4wRtwpxgqex615lpH7LHjDwr41XxNrMg&#13;&#10;i0qdBc2DyRhHuHfh8GQqSB9K+M4LxOZYupVeMpuMVsr7s+B8P8XnGOrVZ5jTcIx2Xd9/TyPuX9kj&#13;&#10;9nyL4d/CnTvih4mtGhtY0uLS1jnAkbdIxCkSAfwDjL49a8y+K1/8OPF3iS31KZpniaEwQi4IjTzF&#13;&#10;bAdlwSS3UDp6kV+jHxynGp/swaTpOl/Zo5VtHc2dn8okWQbfMcEge5r+bXxL4j+JegeMbazjaK+M&#13;&#10;MwgVJflijiByY1AOCGHIYnj1r9DrxpSS9q1bzP1LFU6Ml++asu5+gGoeGNH0Tw7aX2gxSrfXWy5d&#13;&#10;blwPJCDZuTJyET/dIJ716Ppvji4T4bqPGAZtNt5DbfaJnH7yUKSHVerbTx7ivhDU/jPq6a6lnfwQ&#13;&#10;JK8QtbeOVmkKqG2/NJ2x/FjjHrX0P4pstO8dfBfUdI8LzFbtHER+0Bo1tmKf6xPXPQYrzoV8PRfL&#13;&#10;Tt30PMpYjCYb3KL030NrRviHYeNfEVrdpvitrWeGOUvlIfMV9hBCAkFugz25Nfanhu2t/iR4yh0n&#13;&#10;w3BphheaM3twhyVUdV2H5idvOcAZ61+IvwIPizQ/GkWma7YXgtGnEsay7i0nzY525ByefmIr99/g&#13;&#10;f4i+Fvwg+Hmr+M/EW3+1P7MlltbeXBdZWXMiKcAAdlyeD3r8rzHKcTmmawrwm4qn9x+J5vkWJzjO&#13;&#10;qeIp1XFU+nRnjy/D668Sahr1/wCD5rKG2lWa1Rwp82Q4IDsI9zBOzE4wfSvhKH4W6jBealrtzMkl&#13;&#10;zZTGO3lSdDFcyxg/Kq4z9V64r7g8FePvhpqttP4k8MNOuoXUjLNLcyGON4icPE6x52kdP9v1rz7V&#13;&#10;L3wb4H1efSvD90Lpr7Zazaam14oWlG3dG3OXweMfNmuTCVs0WLxdJV7vor7HDl1fOVjcbQ+tc0la&#13;&#10;0b9IvU+GfEPiLVvD/iU6SyTtbwIkySREgOZTldsYO4AZ4zzXzD458PeIPiX43nvLq9QywlXWPePN&#13;&#10;kjHYRn72D8mOD3r7q8bT4+Mn9jWdqIJLd4rS5XZ5kxjVMqA5xySQvTjOK+TPi5oTaT8Q3vIr2GVk&#13;&#10;VorhI0YS2k7H7ynAB49yDX6Ly4qWAjTqS5aj+8/Vv9rllqpVZqNR6LuY3g/4deE1g03RrZ7yMRSx&#13;&#10;yXFqyB5FmU5lRT1AK5xgEmvs/wCPXwb0uTwp4ae1txdS2trbXC2zt5Z2yjDRR4yUZs85Gc+lea/C&#13;&#10;PwF47a1k1OZVNpPLFPNL5YaWISLzIpOMEZwBn6173P4f8RXFrceINDuQ9hb2tqsqu4Sc3bMA5BJO&#13;&#10;ABxgV89Ph/NaWBrexqXnJ6HzMuGM6oZbW9hVvNvS71sfMl38PXgtbebQlWK+uFE+oo2BHAqLujC5&#13;&#10;IJCsAMAciu6+CujeOLuCG6uTDtghuZ7V4DukEkudxckDcNuSVzwOM1zHiLxu2oWJ0iwks7nURbtG&#13;&#10;bsOGjCeYF2HBHIzt5659KzZP2gdZ8DfBz+xrW5t4S01w1vNaweWFIbCnkls/wsPQ5FbcO8LQdGms&#13;&#10;3SlUWqvr1ub8K8Gx9hTWeJTqp6X1Oz+KTT+BLaWfRjEWu4lVI4z8sjBGwyjnAK53DoD1r5xvrO88&#13;&#10;Y+FL1dZjnffatIyWMKiNzkYBwxO7/ZHPeuR8O+Ir/wAf67qL6tdveNJZwwRRmby925ugXBxuPHyj&#13;&#10;ODzX2H8IfBaab420+3ktLiGxmkSaXzsoTGeZwN+1MrjA5yRzXrcRZ0lWjhILX+tD2uKs9iq8MDTj&#13;&#10;d/5E/wAAvgh4S8JfCnxH4v8AG5NnLJa29raWahkc5kBjfeMgbx8pyR1ruvhf8W/DngiS08OwLFPB&#13;&#10;BGZzO6tmF3bKqrKSFxjax5Peuv8A2j/FPh7WrV/DHhyczWKGGRY7deEJOQvGAwXbhifXjNfmNrfx&#13;&#10;A1rR4WtTBLbRWkzxiGXjzFRvvMAC2SCeDzXq5ZjV7JQU1zLotz3sozKCo+zU1zx05b6n7ZfCkp8b&#13;&#10;PEH2We6gngaSUu4XzWgSLmMKx2rgn72eSBXA/tj+M5v2ItLGheBJo01S8VoZYI54xI5ZSRLCFOVU&#13;&#10;lhtUk5x2xXyl+z38dtOsJ9N/4R+Se1iuLryvsOTmVJcK/nMByYzyP1r3D9v7w54c8TfGHw34j1Td&#13;&#10;bre2sELXVziZGxjkAdBkADI4rxHUrynLE4mF4RTaTXY+a9piJTnisXT5oQTdmtrH43XHxc8UHVP7&#13;&#10;R8U28kkEEjtHOGJPmsdw88ruyxGSD3r9pP8AglR49svGGk+INdvXgkuv7PmRbJpMRRLFz5ioV3F2&#13;&#10;7j061V1j4K/s+W+mP4Dk/sie4voQz3luDGjEphgyN0dd3yt3PSvOf2LLrwP4J+Mev/D/AEt4ltZ4&#13;&#10;yLaFeWcIpDbthLAkAnsp7E18/wAMeJ1HO8VVwWHpOLhqn0a8tj5bg3xiw3EONrYDC0ZQdOzu1o1/&#13;&#10;w58RfGfRdZ+Jvx+1AeBAyaQupeTLLdsw8zzGw44yAcZC5/nX7YfDH/gnF8HLv4b2nxDvL+KW+aGO&#13;&#10;TUFWXzmRowCuEYL5ZwOxPPUV+X3xZ8I3XgT47XFxploTDFP5kVoqnyJUdshgqnGQTnk8Gv1t/Z1m&#13;&#10;Xxb4Dj0+S9vdNtnZrmFkmjDB0QjZ5eSwCnruz61+feP2PzDA0qGLo1mop2dj8v8ApQ5nmmW0MNjc&#13;&#10;PWlFRlZ2108z8xfiJ8R9D+CXxNbSba3UC7mms4nkAAcxg4ckdXYE844xXjvgTR7PxZ4ruZvEHmNZ&#13;&#10;mGTybpI1aEFyWi37emWwMk12H7cHg/RrG6ur/QWjneG5lvrS4d/Okl3DmPHQPuU4bODmvib4S/Eb&#13;&#10;XbiO7ivG8mCPCRgNiR9rA7XUcnHO0bevev2DgHiGOZZXTqwd3azvoz958M+KI5vk1KrCXvWs77n6&#13;&#10;leC9N8H+CrCZYrHFq6TLC5Kxwy/JlQ27OCZMnPHIFPT44av4R0Sbwvbvdss0SnzrlxNAbhVJJiG0&#13;&#10;KU2NyfVa831PxKPDFokusSRTf2paobH7QACIrdMnbETncC3UA5xk4NfPfjH4mxa3ELuW0l+1zKbZ&#13;&#10;ot2xGTypGEkaenAwBgljzXNgIywGNlKe8zlyuM8tzFzqL4/Pz38ijpPgbwXd+JE1fxVqCzym7Zla&#13;&#10;BdqPIJFdfM7YKk5PTivQv2r/AIo6L8L7NtC0mAzWc1jH9nNgm6ByV43kZHybmy2c+1fFN5q3ifxV&#13;&#10;qtlpughlSxmjeJyCHD/KfnHbp3znBHevob4nada6x8HrjwhqV5ZSa6xT/SJmCD96W4VRnC/w/U4r&#13;&#10;9HcbxfmfqtSnzQdlujhfAPgrUvETXev3P2OaYaOrSrLuVTllYOwGeFBCjHJyc19K/B+31jwFpt5q&#13;&#10;A+0Ml9Gr3HlR7VALH90APvqpGcDp618n/B7VPEHhGVLfUIbwXXmJZLbh1AeKPA8zzDkMQSAEx0r6&#13;&#10;h1XRrnVvDrak0t1b4hlIZZGRdzkiRQWC5YEAnjj8a/Mck+tUs1qQqN8r+7Y/IeHXjKOdVadWX7tp&#13;&#10;emh9FeCPEZfwidW8Mtb3U873BvZd7LBGYWBTd3jk5OQMjivkr4lajrN74ynn8MtJLPaXm6FjwZJn&#13;&#10;WMmNWAwyg/xEg+tezfs73HhLQ/DniDwFY3N1f3Gpaet3EkinC7V5aTAPA+b7vXPPSuN8J/E3StD8&#13;&#10;YLDq7q97FJEkKsiC1jii5Z0A4OQQBk561WS8J4qnmdXGyl7rvpfoVw9wPi6Ob1sxnP3ZX0R71r+n&#13;&#10;aHZ+FYfit8Q9R/syWERpc6dsJu5p2Q5aNCP9UdvOetf6bfwMmivPgx4QvLf/AFcvhXSZUyMHa1nE&#13;&#10;Rx2+lf5XX7Xfh3xn4r8Wp8UNQCtokkaXKK3/AD7oiAgKh4I5xx3r/VC+ADwTfArwVPbjEb+EtHaM&#13;&#10;HqFNlER+lfd4TL6Ma9TEwhaUrJvva9vzP0rL8tw8cVWxlOnyznZN97Xt+Z6tJkDnt0r/ADff+ClG&#13;&#10;iaP4e/bq+LXi7xDDbSCf4ja0Y4z8xP8ApB5I6dDyK/0h2Gea/wA8z/grl8Dtf8Q/tX/EnWdBdpYp&#13;&#10;PGOq3WxRuKSGb5lGPf1rpxeGnUlT5JWs9Trx+GqVJU/Zysk9fM+KtM/aK0/U/CC+F5pLO1t42/dL&#13;&#10;CoiK46DjqfrXn2u/FfUfEQ/sezu0gtACiDcDvx0Dc8V8O698L/ippGrxvcW1x5SyltoU8nHHFdx4&#13;&#10;M8PeIZdWRL12XBEfkqPm3Ac5+tfC8RZV7FqrhqCcr3u9dfQ/NOKskWHftsJhlKd73euvofRNh+0x&#13;&#10;4j+Fivo9ojXdk6hWiuMGM9zt69a5Hxz8afDviLQJb7w/YyxNJkSwov7tGPOQF7V9HfDj9i7X/jXc&#13;&#10;xWEc0VlCw3A3I+6T36fjX354Y/4Ji/DDwOLZ/Efjnw+lrEo/tCFyORzkA92r6vIpYieHi8TGzPue&#13;&#10;GljKmFTxsUm+lj+eLwz4pubXVf7SeSQnG1PlI27gSfTpX2F4Um8a+N9DTQtPiLm5Ozzh9444/E+1&#13;&#10;fuDrfw3/AOCQvgLRRp1rbXviTVyvl3TxXAtolboTHkHPPI5r5/v/AIr/ALPHw7je3/Zr0OG4vo1L&#13;&#10;RrrkgMytz/q/4SR2HU1z47hbA4qsq1emm0cea8E5djK6r4mmnJGJ8Cf2VvhX8I9AHj742q0pQeZF&#13;&#10;Y7QJZ3GDgKcfL6k10Wu/8FUNO/Z28QPqPwt8JeF4/l8m3S4so5nES/dJJHXPJr8qf2gP2o/ir4j1&#13;&#10;i4bxbJcxXADQm3BKBAOigemK+CdQ8Tal4k1Tzrou7BSSD82Pw/Gt8HiZc7jCPurQ6MvxcpVHGEbR&#13;&#10;R/TPpH/Bwf4k16IaZ8S/h34F1ZWYbmNgsR56E4AxxXzr8c/+Cp+p/Ei4ksdE8JeGdNtnTEAtrRR5&#13;&#10;anjAJzn64r8g/BHwovPF1yllauys671GMAAc5J4/Cvoi0+E/h7wreRLrt6jEJtbed3OK9XWpGz0P&#13;&#10;ZfNWg4y0NO88WXPjqK61u4dYpCPLVN2E2k/NtHX64r498R/D7Up9bNjpe+Z5JMkx7mAz6YHXOK/S&#13;&#10;/wAD+Gf2QfDRi1P4ta3c21uRvaK0JZioA4wOma+iPC3/AAUR/wCCefwVuZLL4PfDCTXrlT8useIZ&#13;&#10;wxJx1WEDjrxXyeE4blhsRPEzre6+h8Tl3CM8HiquMqV7xfQ/Nr4U/Afxp4fT/hMPFE8mk6fZrveW&#13;&#10;aQo8hXnaoOOa1fFP7aninTJG0fwldhLWF2TdtDyMxOM7jzX1h8Sf2sfgb+2NOfDHiizi8JPIxjt7&#13;&#10;m0zHaw7+BvUcAZHJr4G+K37HHjHwBriNbOt9plxIDZ6nZP5lvMDyGDjgcdQa+qUozpvke59nFxrU&#13;&#10;v3e39dD2/Qf20/iR/Z0N6viDU0CcTI0hZPlGORkj8K9/0L9pv9lz4n6cbD466VFPdyRhE1KwjWGZ&#13;&#10;XGcM4xh/XoOtfIXw8/Y78TeOQgW7jtUxljMSqj1LD8a+yPCf/BKbwdexR3viT4haHZq3LqXb5QO+&#13;&#10;QPwriyzLI0HK0ErvscOTZRHD81qaV3fRWMPUfgz+zBr1xFrPhfxxZ2GnBvniu0IuI1HJ+Rc7iB1x&#13;&#10;XE+Ivif+zV8JLz+yvhIw1PV5Rsm1rUoMxof+mSMcj2J6V9AX/wDwTy/Zv0km3Pxb0oSsQBGqvgr3&#13;&#10;AbvzXzp4p/YY8J6ZqjN4d8U2GoxoTIrbiFfb0OSPSu94aMfehBXPVlhYRXPTguYwtI8M+JfHjSaz&#13;&#10;d66krzLuZ3l2nDHsueMV1a+CPiJqekr4d0zWrOCON9q+XOqlgo5zzyaueHf2XPGt1dpb+GibzzAs&#13;&#10;UQszubce2O9d7q/7BP7U+no+qyeHNY8oxLIuy3cgrgYY4HBz1r4qbqVq1sThuZJ6H55UVWvXf1vC&#13;&#10;c1npc5jQv2erOGSLV/iLrGj2thF+8lae4BlOOpVByTX174L+N37HHwj0r7JofgaLxRqiYxfapMBC&#13;&#10;zDvsGDjjpmvyC+Jf7P37RNxq8kes22oQC3G3y5lZQhB4yDiuf8LaR468O38dhrMUtwqnaQn3genU&#13;&#10;+tfQZjHF+xTw0Uj6bNqeOWHX1OKT/E/Unx3/AMFG/ijrNwuj2KaV4c0aOX/RNN0S3SCGMg/xEDLH&#13;&#10;3Y5ryWL9qj4pazd3FvYa3dyPI6582VjH8x9CSOK+b9Z+Gj67aLezwT27K+XAIwF6546nNem+BP2c&#13;&#10;fHfjOySLwfFt2MfMmuNqZIPGM+3SvCwnD1arNYmvN83Y+dwPC1etUjjMRUfMt0V/ib8d/inFG9hN&#13;&#10;rMrxONm1JSobPGK8ie91PVLIJdSzvKzK0kh+difXNfQup/sK/H2+uozeWAlgaQ7XVweF5zxn8K+g&#13;&#10;/g98Ofg18B5zq/7Q+JFtN3l2AbMsrr0DEjgA9eK9TOMuxFZR9loux6+f5VicRGKo6a6o+Z/CWheK&#13;&#10;fEmgLH4d0i7vpbRcNIqEbl7Ae+f0rZ039n74l+K9RUajpF1C7hRGhjY4z2ORzmv0dT/grn8Fvhnp&#13;&#10;z2nwo8GaHHGGCMssKHKqOpJHP5V4d8W/+C33xJ8U6WdN8I+H9C0hZYWUXVtaxiTGex25HtXHk3C2&#13;&#10;Gw03P7T/AAPOyDg3CYSpKpvJ/wBaHlZ/ZC1HwlhvFE1vp1wFEvlSDdgA55XgDNfWXws/aq8K/A3S&#13;&#10;bXQND8MaTrP2dwJ55gN8hUdT7Z7V+E/jn9qH4s+MdWOua5q1xcedKWZGZic+mOePWt74f/GwTXwu&#13;&#10;LyJ0dSrSTLkoeScEGvRzm6pOEdj2s/TVF06a0aP6CfEv7fPxR8X6vHpng/wxZaPuwqLaw/LufHPf&#13;&#10;pXV6x401fRvDSeKfjZqUWqTuA0WlSSqsSc5wRkEflX4/aR+1Lc2yk+HcRzhR++kGSg9F46+hr5K+&#13;&#10;K/xe8beOb2WbV9Rmlbcdqb2wMd8DFeTleHjRS5pNnhZNho0Irnk3c/VT4iftreKxbTad4I1RNJhL&#13;&#10;eWlvpp8vGDwCy46V8Ta94j8Ravqj6n4p1ie5d2aQO0pdjgZzk+/avjn4f30d3dm0uLhgzSM483LA&#13;&#10;/h7V9Q6X8PPEXxC1K38OeAra4vr6Zhu8pWZSDgbc88/ypZhjcXUrqhQjyrvYWa5hjqmLjhsMuVPr&#13;&#10;Y0PD3xFsy9xDYySG58o7SfvZA6kfyrwf4i+LfHl6ZbqxuroAbvmKlc/jX7m/Cn/gkD8RtD8OW/jX&#13;&#10;4k6lpGgefGsy297MqznvynUD617jZ/sWfsIarbHSPiJ8Q7Ox1gKYzBb4eInpy3QZNe5hcNik/ekf&#13;&#10;Q4LB42Ok6l7H8zfhjxr4rnaFUurkNICHDkt26VR8dJrFzdZv7lzvZQis5Le4weBX7DftI/sRfBrw&#13;&#10;lqcb/A3xAutWsIBv7mDG2Jcgdj+tdZ8H/wBhT4I60kOseOtbkMfDu6bRtDDp8/pWbyl06nt3U0M5&#13;&#10;5I4V1iXVsj8nfhbrenaZdxS6hbPPHGOVdcbiR16dq+5/Bvxs/Z78Jkax4ps0uiq5FoqqWyOozX6R&#13;&#10;69+wh+wF4m0+LwN4R+JVro+rXZCpd3oQwru42F0JwQevFfBP7Sf/AAQv/a9+G+lt45+FQsvH3h5R&#13;&#10;5g1Pw1cpcnYePmRDuBr0o17xfs7M9dVuaN6TTse6eG/+Cpv7G/gpYLe4+Edlq0aZXN5IEVvcADg1&#13;&#10;0Go/8FnPhily0fgz4JeBotKRQwinUySuB1y+M/hX4f3n7Pni3TNujeOLG90++iyv2a4iaNgR6g85&#13;&#10;61Rh+FevW5eCwV5D5WSrLt5zgccV8xLNK863Ls10sfGvOMVVr8qVmultD95dH/4LE/sr6jZNb6j8&#13;&#10;CvDMN28eVuLKdlKyEdeg784r5V+On7fc3jWw+0fDrTk0yzYsDaI2TEccBW6mvzP0v4HeKVEl5LDM&#13;&#10;zFSUwvAPp0r0H4f/AA5axn26/Fci3bmYshAX3Ar6aspqDk2fXVVUjSc7nQ6b+1F8X7bVGa0vbuNn&#13;&#10;CsgaQhVPHQE/1r6G8BfGvVfHksukfEzbIJY8i6kOSXwcDJOBmp/CX7PHw68U2011BfbvMIAjlBUI&#13;&#10;Mdc+3TtXu3wy/wCCebeLb9tUOqTRaJb4e5uS+1VUHlQx4PtXytaDx0XThpbqz4/EUZZlB0oq1urP&#13;&#10;ibxFp7+M/Ew8PeHSIBESWfbu3Ek45B/Cvpv4cfCfw34ZuT4n+LGoONNtlBECnDSleoGe1fqT4W/Z&#13;&#10;4/ZP+GNh5N94k061v5MR28l46PJk9ztyfzrz/wCOn/BNLxx+0F4Lmvf2cdYttd1GOIzNpyzRK5QZ&#13;&#10;KtEEOCG/Ovdy/L8PShGFNp8v5n0eUZThqVOEKbUuU8P8R/8ABbbxD8BvDafC39mCKz0NUhMEl75Q&#13;&#10;kmC44Ic9G9a+Mrr/AIKIftwfHdJ5PE/jvW5bQg7lS4eBSp46IQPwr89/i5+yV8fPhF4qufDnxC0D&#13;&#10;U7C+tXKyLcRMDkHnBIAPsc1ufCrT/HOg3Kae9jcSPIhwpD8kHpjOCa83iOONWHl9U+I8riylmCws&#13;&#10;/qD97sfR2peJvGAtZtSk1HUJzt3vLLcMWznnG4nJrJsv2tvid4KjXT5dRknhVi8SOQ5UHjk/SvQt&#13;&#10;N+Fnxc+I+nDTdH0mS3jYkyTFeMe+cetexeDv2JfBvhe0/tD4z6iLON1BKoA08uRkhFz+uK8XhLAZ&#13;&#10;nFSnjJWv5nzfA2V5zGMp46Vm+m58lePP+Ch/x28V2I8F6vfObB4yYUi+QAL3yK+Atd8S65rerTSa&#13;&#10;hLcTeZhmMhJ4PpzX9AfhT/gnR8Ffjpqq/wDCuNTvoyg2pHeQ7Y9v++eDXvnh7/gg491qMd/4i16C&#13;&#10;K1PzGWPa+AODhdw7V9FUy6p7V2WjPrKmU1XWkox0a11P5ftP03WtXkjWzSSP5gBt+Zea+0/hR8H9&#13;&#10;E8Pxr4j8XTiBE6RPgu3qBnpX6rfFz9k39m/9lPxDLptjct4nvygVfOiMEUMoHG4HJznv0rwXwz+y&#13;&#10;X48+KmtS3+ry28NldS+ZbKsmAQedqDBzxXbDLuWN3qejDKeWmm9+xyPgLxloDXz6Z4Et4YzjmeUg&#13;&#10;gY/2vX1rvJ/FWleGpJbjXZjfTTx/uUibMYbPIOTz+Vep6v8A8Er/AI93mnqfh3qNhDbuvyWsExjn&#13;&#10;b/roSB19K8evP+CaH7ZWn2LW76fNfSQsSrRsXZVxzx1+lfMcQ5ZjakbYWXKvxR8XxVk+Y1VbByUU&#13;&#10;99NV6Hyb8S/ip44fU7i40K6e2gXG+OL5EXtwFPNeK3fj7x5rejS299NK6uhbfnhhxzjJx04r9Qfh&#13;&#10;N/wSq+PHjO7WLx3dW/hy1yWmm1acRZx1wrHJ/AV9gaV/wSr+FgkOizfELw9CcbC8jGTzGBAx8qnH&#13;&#10;416+Q4OtSpcuIld/ifQcN5biKNDkxVS7PZv+DTdLxfjL8aEud2P+Eb0EjPqbu6zya/t0AwMV/Pt/&#13;&#10;wRc/YT8OfsheO/HfiLQvFWjeIjr+kabbPDpciu0C200zhnCnIB3kDPpX9BVfTU4cqsfX0afLFIKK&#13;&#10;KKs1CiiigD//0/7+KKKKACiiigAooooAKKKKACiiigAooooAKKKKACiiigAooooAKKKKACiiigBr&#13;&#10;ZxxXwb/wU6Mh/YE+Kaoruf8AhFZhtjGWOXQYAr70qrcWltdRNBcRpIj8OjgMpHuCCDWGJo+0pyp3&#13;&#10;tdNHPi8P7WlOle3Mmr+qP8wO20jxt4a1yw1DRtJv5E+1K1zHLas3mCNlyQdpwMd8+nWuk/ax+PPx&#13;&#10;XHjWTwT4L02+/s7UWSTyjayOom2KGBTbgEccg1/pjjw3oCj5bGzH/bFP8KZJ4Z8PSNvfT7Fj6mCP&#13;&#10;I/MV4mV5JUw+ElhpVnK99X0PnMl4bqYTBywrruTfV9NLH+YR8M/hr8XRpVv8TbWK8NxBqSHU7FYJ&#13;&#10;YVVc/NLGSuZAOMqeOK/Ur9o9J/EHw50DxPo9qZri6toY7sGzdWBX5WclFznIwDjiv7r18O6Gi4Sy&#13;&#10;sxjpiFB/SphoWi7dps7XHTHlJj+VZ8NZJiMFSqUcTX9qm9NLWXbd3OfhHhvF5fQq4fF4r2yb0923&#13;&#10;Kn9nd3P89HTdR1rWdFt5PEum31la6XGLeKIxeUDcZYxuAUZnVsDPPFfLfjG/8ex+O7YaZa3bJJam&#13;&#10;S5/dykLOjMwVWUHGeeAcHvX+mg/h/QpOHsrQj3hQ/wA1pn/CN+Hu1hZf9+I//ia8XLvDbLcNi3i4&#13;&#10;R13t29D5/KPCHKcFj3j6UNb3s+nof5+XhD4jXet2mlrf6XOtwqM7zpZSv+7UElZVxzjqpI+bpXfJ&#13;&#10;ahvCc8Vxo1wftzNMbtbMqyq6/u8R7SwBY5IIXAOK/vQXw9oSZ8uxsxkY4hQZH/fNOTQNFX7tpajP&#13;&#10;X90n+FeLx34WQzvG4fFyxDh7PSy6/M8HxL8FqfEePw2Oli5UvZK1kt+vc/zPrHSfG+hfEm01PUrG&#13;&#10;7iTTrsGCJYWxM6EgBRtAAGenX0r9EV+FnxCv/GOnPaafLMv2dNQMkVq0SrJONzB8g5ZgduM54r+6&#13;&#10;8+HtCflrGzznIPkp1/Knto2lsebW39OY17fhX2ed5DWxGAeDoV+SVklK19j7/iDhnEYrLXgcPieS&#13;&#10;VrKTV7WVr20P4GPjh8A/ix9in1jWLPUdit5+mwxQvdCSTAP73bjYFBxnH5mvzo0jT/iHpGrpY+Jd&#13;&#10;LvVgW5mlmjuLG4CRwk/MWRUyew9T6V/p+DQ9JUEC1tsHr+7X/Cg6BorEl7O0Y+phTn/x2vneE+Bs&#13;&#10;VgaMqGOxft09vdtb8WfJcEeG2Ny7DTw2ZY/6wnt7vLb8Wf5yyxaB4o8MN/YWmX0rRW8uZJLabHnt&#13;&#10;wgVJFG0KOn8q/Nfxf8B9d8VLfXk1vqYaG+YTRxwThzCoONxdPmww4APFf6x6+HdBUY+w2f0EKf8A&#13;&#10;xNIfDmg54sbLrn/UJ/8AE19RjchjUoKhTlypH22O4ZVTDxw1KfIo7WR/kbfE74H+KNf+EzXGrQ6i&#13;&#10;kcKxtbSNbSGSTC5KqFUZCdSOlea/DnwL8bZ9M0+2ihvksbS5UMYrWYoRJ91dqKORjLAnrX+wg/hf&#13;&#10;w44CnT7EgdAYIyP/AEGlj8MeG4k2R6fYqM5wsEYGf++ayybIJ4WlOlOs5KXlsc/D/C1TBUalGdfn&#13;&#10;UvK1vzP8mS98K/FrW7u2huLq5gkvrnzGkgtpsqVAAzujwBnqK+n/AAd8NvEMHxS0i7sbW9jvbJ9k&#13;&#10;/l2kmDKwxv3YGQTyT+lf6ff/AAi/hvOTp9jnsfIj/wDialHh3QFbeLGzz6+Smf8A0GuPC8G0aeMW&#13;&#10;Mcrs4cJ4f4anjljnK8l/Wp/na/FHSE0+wGv+NdP1K6KukIaGCRrcMRhvKUpvVsjPHBGeK6L9nTxJ&#13;&#10;4i+Ifju3+HfgfTrpNMtbM+dH9nkt5GaOMu7MHAAGfcelf6FMmgaJL8slnaMByAYUPP5UyPw7oUDG&#13;&#10;S3sbNGPBKwoCR9QtfErwSy55xDN5VJNxd1Hpfo/kfnX/ABLtlUs9jntSrKTi+ZRfwp9z/LT+Hn7J&#13;&#10;Oo/EP4xa3428aW+tJZLq85M8lqxVX/5ZRr3cljx24rd8efs5eIvhDeSWthJqNyLRvO822tSsqhpS&#13;&#10;GQYBY5HRcZXrxX+od/wj2i4x9iswCQSBCn5/dph8MeH9282NmW9TDGT/AOg08R4Z5nVzl5lLNH7N&#13;&#10;v+Hy6fff9CsX4QZxW4glm885fsnb91yaW9bn+c98EbXxjfh73Ukv7fZprPaLcxTF1wTuU/KASFwe&#13;&#10;nNeHeOfCHiH4keKx4j8T6DdQ2lldG1a6js5AtySoKzZZVzleDgda/wBNlfD+hAc2Vn/35T/CkPh7&#13;&#10;Q2XY1lZkDophQj+VfrdXDztGFN2SP3Gtg52UKUuVI/y9vCmrQ+IvjfpNhpnh/UBp63UeSLWYwhYw&#13;&#10;M4yoC9O/Gea/VL9q3xxq/wAVvhE15Y2MqXWiyWsNj5Nk0bR2rY5RVTlgp+bnmv7to/Dnh6I7orCy&#13;&#10;X/dhQf8AstS/2HogXYLO1x6eUmP5VtRpch0YfD+zVrn8AVgPG+p/AGO2mW5l1TTrVsztA++5idNw&#13;&#10;XYR36+3TmvifwvYvIzX3inQ5Z5J7pFJlibGMd0VN20E4IwK/01P7B0NRhLK0Hb/Up0/Kq3/CL+HS&#13;&#10;d50+xz6+RH/8TXicRZF9fp+y5+U+f4o4b/tKkqXtHBX6H+bRr3wOW6vJ7GTQzC+4yxzQxSYC5w2w&#13;&#10;lDkkc49K89+NEfirwP5NnL4ZuzZxwMdphl8pwTlQ2ACRnr3zX+m//wAI9oh+9Z2nH/TFP8KbJ4d0&#13;&#10;GY4lsbNh6NCh/mK83IuDaeCUk6rlc8fhrgGnl8ZRlVc79+n5n+Yr+zLrFjretx/8Jjo2pSNbyrHI&#13;&#10;Es540SRW8zcUK52g/KCCQa9u/apl8SyarZ6d4W07UZdP1YOk/wDokptrZ2+VVICjbuIyTmv9HxfD&#13;&#10;nh+IZi0+yU+0CD+lOfQNEkXY9laEd1MKEH/x2voXlsVCUYO11a9j6r+yIxpzhTfK2rXP8ujTfCHi&#13;&#10;Ky81Job63HmR740t5YxaSMcbyAuMLj5OvPPNcBaeFvioPjfo2pC2vbqNL2GeVvJl2zpEQGY4T5GY&#13;&#10;DPSv9VE+GPDzA7rCx56gwR8/+O0qeGfD6HclhZA+ogjB/wDQa/N8D4XuljvrssW3fpax+S4DwcnS&#13;&#10;zJ5jLHNt7rltv8z/ADqf2jvCutL8TYvEuk2Elsb+O3mWK0sbmaSRWwZC58rgg8bvWvHvF/wc1Xyo&#13;&#10;7aTTLjUL0W0s5MthKtsFWI5jkcISZUP3c8V/pftoejOwZ7S2JAwCYkzj06VEfDuhHI+xWmDzjyk5&#13;&#10;+vFfQ47hTEVKqnSxTil5XPq8y4KxdWsqlDGuCXS1/wBT/Jy8Nar8adc8TzeGLGy1K3sYmeW+ka2n&#13;&#10;jjVkySFIXpxiu78P6xdeHNQn8N+IY9ZnWdQ5EMTnG5sKqgryBncDmv8AVPTwz4eQECwshnriCP8A&#13;&#10;+JqM+E/DDNubTbDPr9njJ/8AQa+xo0pRpKEpXfc+6oYecaUac53aW9j/ACJ/iT+zn47+Hdxe3FvD&#13;&#10;rflXqi4tYILR2zkFogG68k4yO9cJ4f8AhT478e+EbZLvTtZZ/tAeWG6tZlKLIwQSFSoLlc9R25xX&#13;&#10;+wy3hvw+5BlsLJtv3d0CHH0+Wmr4Z8Oqwb+z7HI4BEEf/wATXn/2SnLnlLU8x5HzS551G30P8i7w&#13;&#10;L+zp8S18Uxvounagttb+bArTW0igL067Qx46HnB5r9HfHHgrW/Dvwvtli0/UnvbexcDyopGjTPzk&#13;&#10;puG5m42nOOCa/wBLgeHPD4ORY2Y/7YJ/8TSnw9oTDa9jZke8KH/2WnLJqLmqtve7lS4foOqq6XvL&#13;&#10;qf5L2neNvFM+j3lhLouoPqM3kOhtbG4RwQ2VXJXHy7c+n1rmfiD4K8X6hdtqWo2Wp3L3F7vVPssj&#13;&#10;YCpkkDYMMuSecj3r/W+PhXw2Pu6dYfhbx/8AxNPXwv4cHJsLHPr9njz/AOg18hh/D2FLHSxsK7Tl&#13;&#10;uj4LCeFcKOZTzGniWuZ3aP8ALX+AHgfRtF02LXvEmn6v9ts4jPhbU9jncuBjJODg+leRfG74u6z8&#13;&#10;TNQlunstU8zTrwWlsi20hKnOCylhwMkHp/Kv9YceGfDijC6fY47/ALiMf+y1EfCPhU5P9mafk9/s&#13;&#10;0X/xNfoCorl5Xqj9Tjh0ouL1urH+RFceGPixcwPB4mTV52vXiErNHICkQ5CxtGpOE6gYznvXo/7O&#13;&#10;Wq6p8BfHf/CSW2lXt3cXEyQXdxd2crSyKSVZAGUMjHj5vugc+tf6zH/CK+Gc5OnWBx0/0eP/AAo/&#13;&#10;4RXwySXbTdPyep+zx5/PbXz+A4ZpYWtKrQtG/kfK5dwfQwtadahaPNvZH+YB4v8AFQ+JfxQhfR9J&#13;&#10;uop714trPBcOsRGQAfkwOmahn+P3jX4R3d74RsNGls5nDWsBa2mlUL/eUlOrMO55UkGv9QZfC/ht&#13;&#10;CGTT7EH1FvH/APE01/CvhmRt0mnWDEnJLW8Z/wDZaviPhfC5pQWHxK0NeKuDsJnGH+q4xXif5Cnx&#13;&#10;q+JXxE8cWci+HrLWJ3gbzHJ0+VN5PJEkZQccHv0xXyX4M8G/FHWPE638ul6n5hmF4xFhOseXdVZC&#13;&#10;FQ57HBxjBr/af/4RPwuM403T+ev+jx8/+O06Pwt4Zj/1em2C/wC7bxj/ANlq8g4aw2WwdPDxsi+G&#13;&#10;OEcJlNP2OEjZH+Ml8Utd+Jc/xPXR7aw1ee1sYBDE62kxW3bbgqny87mPJyOOten6fqXjHxJew2dp&#13;&#10;4f1l8ReVK8lhIRE64UFTtG3lmx6mv9hseEvCucnTNOyep+zx/wDxNPXwr4ZQkrp1gM9cW8fb/gNd&#13;&#10;2JyunVqqrPoeli8mpVq0a01qj/I28HeApdF0m5bxBYamsrLI1tdG3meUsMHGxY/lIIHDHPpXxh8a&#13;&#10;p/iF4n1uRbGw1aOacxxxKbWdyhRgN3+qG3JJJ6jNf7TI8L+GgT/xLrHn/phH/wDE1H/wiPhTO7+y&#13;&#10;9Oz6/Zov/ia9Gx61j/G4+Avhnx5Ld3ei3WialdxrdxLOZre4YiROfMG5c8E/w9hX0p8SNW8aaj4h&#13;&#10;t/Cej6JqSWdtbJst/s86RtJhxud2UfLnJIBOe9f62yeFvDEZ3R6dYKevFvGP/ZaRvCvhpzufTrAn&#13;&#10;/at4z/7LXn4rLlUi4p2b6nk43KIVYuMXa5/kX/AnR/G/gj4y2XjC8tNTez8k/a7e0s5sLHMTHiQM&#13;&#10;MYGPu56c17XYfszeLPGvxku30SxvY47w/ajbLE2Njl8EccIQBwOlf6sy+FvDS526dYc9cQRjP/jt&#13;&#10;Sp4d8Pxv5kdhZq2MbhCgOPyrrwtH2cFG9zuweH9lBQbuf5huuWkGn/A68+E/ia1v47u2nmCSPbTP&#13;&#10;5UYAyPNKnK8Y7/pX+ld8AU8r4E+C4k6L4T0dRn0FlFXoT+GvDsgIfT7Fgeu6BD/7LWyiJGgjjAVV&#13;&#10;GFVRgADsBWijZm8YWdwc4Ff5uv7fH7WvxE+Ff/BRb4zWMem3l5plr8R9YgWH7LJKkgS4OMfKRg+1&#13;&#10;f6RlYk3hnw5cytPc6fZSO7Fnd4I2ZiepJIyTVFH+bh4f/b/8E+IbuPUfGfw7a5dNp8sWUsYYj/gP&#13;&#10;PvVvx9+2v8FLSBr3Qfg9aedKu8Ty29yrRyDuAqjP0Oa/0gP+EU8Lf9A3T/8AwHj/AMKD4U8Lnrpt&#13;&#10;h+NvH/hQwP8AKoi/bp+P2seJGtLDTru1sDkLBaWUkChegUlUBxj3qv44+KPxh+Isv2DyNaEABaWJ&#13;&#10;baVFzjkBgv8AWv8AVc/4RLwuDkabp4OOot4v/iaf/wAIr4bPXT7E/wDbvH/8TXlY/L6laanCq42P&#13;&#10;CzPKKteanCs42P8AHovJ/Hmn+IHjGn63iNhtDW054J9dteseEvE/i2O//tS/sdWQowkz9mmJyDgE&#13;&#10;ZWv9b7/hFPDOdx06wz/17x//ABNH/CKeGD106w/8B4//AImtY4KScXz3sbwy6cWmqmp/mzeDfg38&#13;&#10;KP2zvBy6HrF4/hvxhCgjsru7t5IoLzaD8krMvDeh71xEn/BPzUvhE0s3iaxub6SJiQbaJpPM28ZG&#13;&#10;ARg9a/0008MeG4zlNPsR7iCMf+y1b/sXRyMG0tvT/VJ/hXdGCWyPThTSVkj/ACy9Xs/EOm6x/ZOm&#13;&#10;6NqFlbou52W0k8wg8bchf0rxL4ial4mt5EiFnfMFbaIY7WUuf947K/1mG8NeH3O57CyJ94Iz/wCy&#13;&#10;1GfCvho8/wBnWBPqbeP/AOJo101JUJX3P8bHxJ4f8f8Ai6/mRtP1U8Eqq2kwAxnAGVrzOw8PeL9N&#13;&#10;le2fSNYVgdrsbSfOR2HyV/tNjwr4YHI02wH/AG7x/wDxNMPhLwqeum6f/wCA0X/xNTVpqasycRh1&#13;&#10;UjyyP8W+50jxs7+RY6VrQZgCZDaz9Qf9yv04/ZP+Pnxl+Gvhy48L+JdHvtW0hk3Np+o2UrquBgGM&#13;&#10;suVb0xiv9VkeEvC3/QN0/wD8B4//AImpP+EY8NgYGn2OPTyI/wDCpo0VTVoiw2HjSjyxP8wrxn+0&#13;&#10;LcalYSHwtpOpaazKx+zC0lTBP+0E6V8lXfj74x6iGdrLVQiMco0Mx4Oecbf0r/WoPhXww3XTrH/w&#13;&#10;Hj/+JpD4V8M9Bp1h/wCA8f8A8TSrU5SVoysFelOStGVj/JY07TfH3iGElrDVFCvlpGtZUzx23L0q&#13;&#10;54e+KvizwBqMmnalpGpX6KQyQtazsFAPQnbmv9Zv/hFvDf8A0D7H/wAB4/8A4mg+FPDB66bYE+v2&#13;&#10;eP8A+JrjwOBqUpylKpzJ9DzctyypQqSnOrzJ9D/Lh0b9uj40+G4Utfh9ok+lsPmWaLT5TID/ALLM&#13;&#10;pIxXat/wUP8A24dLtTJdat4naN02qrwzsvr0K4HtX+nR/wAIp4ZB406wx6fZ4/8A4mpD4Y8NEYOn&#13;&#10;2J+tvH/hXoShdppnruGt7n+W+n/BQ/45a44sviD4eu9fhLYYXNhL5nudyoD+tbf/AAtWw8ZOLvSP&#13;&#10;h3qWnyTyAOYoZiqnGeCwJFf6gX/CKeF+o02wz6/Z4/8AClHhjw8v3bCx/wC/Ef8A8TWeJjUl/DlZ&#13;&#10;/eY4mFaVnSmo/K5/m5+BPD/wk06wHjD4o/2nbyq2+HT44JXZsDOHG3r+FcN8R/j1c6rvsPhrp2r2&#13;&#10;WmxnEca28sZYp3JCjGa/0xT4X8OMPm0+xP1t4/8ACk/4Rbw5/wBA+w/8B4//AImpnSqShZSsyKtG&#13;&#10;rKny89n3sf5eWm/tcfF7wNZ/a4LbVgY5MRpLFcSM+OSfukVe1PW7P9teGTTo7HVdH8YEF7UXUEgt&#13;&#10;71+MpuKgK57c1/p+Hwp4aPB03Tz9beP/AOJp8fhbwzGwdNOsFYcgrbxgj/x2jB0JUotOV7iwOGnS&#13;&#10;i1OfMf5UOj/8E7f2ipNQkTxppV9psQc/623fp6jj06V9i+B/2Jfhj4SsYrj4hC+vUjTLR+U/TuAA&#13;&#10;M1/pVyabp0oAlt4GxwNyKf6VWOg6EetlaH6wp/hXQ4p7nVKEXq0f5zNn8FP2GZ5GXXtL16GYgrEt&#13;&#10;vayFVGfvEEVq6B/wT7+BPxK1PHw11Oc2rg7ojC8cy4PR1YKB9a/0Tv8AhHPD2d32Cyz6+Qn+FOj8&#13;&#10;P6DCcxWNmp/2YUH8hSnBS+JBOnGXxK5/C14a/wCCRPwU0Sye88YeNtP0q3XEjlt00xBGcBQOg6EV&#13;&#10;zOs/8Ewv2DdVultYPitLb3Mg2iWSxlES+ufl71/ea2haI33rO1P1iT/CoT4a8OE5On2X/fiP/Cod&#13;&#10;CD6GcsNTbu4n8BU3/BIj4N+B9U/4SDRvHllq+jo3mSXtjBJNIoxk5iUEjP0rr9c/aW+DH7F2jPof&#13;&#10;7Ovh+91bWvKKz69qFi5KsRz5aFMDHY1/eYmhaJGMR2dqoPYRIP6VE/hvw7JzJYWTf70EZ/pVqK3N&#13;&#10;VFLVI/y7fiR+2l+0F8Z9WuJtdn1+Ql8BPLnVeTwoG3pXxn49m8eandm+vINaEirwVguNpAHIzt5N&#13;&#10;f66//CJ+F/8AoG6f/wCA8f8A8TS/8In4YPXTrD/wHj/wryKuWVJVfaKq0ux4NfJ6s6/tVWaXY/yL&#13;&#10;fg58aviX4R1C60l7PWhHdQ/ZwBbz7c9QSCuDVjxR+0D8ebu4n0O5j1dIJJAieTazqAMY7L+Yr/XJ&#13;&#10;HhLwsDn+zdP/APAaL/4mnHwn4XJydOsP/AeP/wCJr069BTp+zZ6+IwyqU+SR/j0P4m+JNjZyRC01&#13;&#10;lpiQUkFvOSpB6/dOc19R/s+/8FCv24v2cJR/wrrVPE1pag5NsYLhonx1/dspXn6V/q5/8In4W/6B&#13;&#10;un/+A8f+FH/CJ+Fu+maf/wCA8f8A8TXBg8rjRbcZM83BZKqEnKM3qf5uujf8FY9a+NckOn/tE/DG&#13;&#10;HX70Pg6vDZTWVxtOclmRME9eoNe+aR8e/wBi+xkGtX3gPxTPMqee8Ecb+Wkn90sUyw+mK/0Df+ET&#13;&#10;8MA5XTdPH/bvH/8AE07/AIRXw1/0D7D/AMB4/wD4mtsVhJz+CVvkbY3AVKqtCdvkf56R/wCCkfwc&#13;&#10;8Lao1j4Q+DDNA8mTLqEU8zMR35TAz6Vzev8A7Sn7PvxnlafxJ4c8S+HnPS00rTy0RJPQZUYGa/0U&#13;&#10;P+EV8N9P7PsMf9e8f/xNH/CK+Gu+nWGf+veP/wCJqK+BnOj7Jz/AjE5bUqUPY+0/A/zuvDfxj+AH&#13;&#10;wpka7vtD1zV4hGZ4YBbPH24EqhcHkV8kftD/APBRD4zfF67HhTwbpGpeGvD0C+VBp9hZzIJAv99l&#13;&#10;QV/p/Hwt4aP3tOsf/AeP/wCJph8JeF8/8g7T/wDwGi/+JrWjg+Sl7NP5mtDLlToexi/mf5DGo+I/&#13;&#10;ixe6sL+WLXJ0Xa6fuJyQTzgjbXuXwq/ab/aX+DfiGDW/A194n02aJllU20dwOQcjgDGPY1/q8Dwr&#13;&#10;4ZHTTrD/AMB4x/SgeFfDA6abYf8AgPH/AIVz0MsUPtGGGydU7e8fw+/Bv/gtf4R+Kvh+Lwj+3H8M&#13;&#10;5PE1xBCsMWvwae63jKOP3mVwT71Prv7S/wCwxqF/J4k8B+DtWAOPLs5LRkeLB7/Jzn61/b3/AMIt&#13;&#10;4Y/6B1h/4Dx//E04eGPDQ5GnWI+kEf8AhXpwVlZnsRWlmfwTfEX/AIKL/DrwzAbH4ffD6/e4CBFl&#13;&#10;uYZgoYewUgivjS//AGuPib8StZe+j8KFH6K8tjK/lr/shlxgV/pRHwv4bY5bT7H/AL8R/wDxNOHh&#13;&#10;rw8v3LCxH0gT/wCJrnr0JuL5JWffc5MRhqkov2crPvY/zWPFvxf+MFjpLHR5dXilIyFtbeSJUIH9&#13;&#10;1VFeN6P+03+1Jp8r29vf+JioRmUvHcMAe4HHev8AUL/4Rrw8wwbCy/GCM/8AstKPDXhwdNPsh9II&#13;&#10;/wDCuLAZdUpJqtV536WPPyzKatGLVetzt+Vj/Lh8aeNfi/8AEpbfxF4qGrSyWoBnVrWUuyDn723k&#13;&#10;8d65XWf2yP2hfBFtbWvhvTdRW2g2i1ZbKUsijnk7a/1Rz4a8PdBp9jjv+4T/AAqNvCnhk8f2dYY/&#13;&#10;694//ia9NwfR2PX9nJK0Wf5hehf8FMf22bHZ9ij1NghVkIspSAPQ/Jium1T/AIK//wDBQKwfyoVv&#13;&#10;0QjaHh0+RZCM+oTNf6Zw8KeGQMDTrD/wHj/wpf8AhFfDf/QPsP8AwHj/APia4aGDqRqOcql12seZ&#13;&#10;hcurQqOc6t0+lj/Kj8f/ALdH7VfxTvo9V8VnXmmQkiPyLgKAf9kL1ryLVfj7+0zeSmZ119IpfuR2&#13;&#10;1vOrEZ74QHNf63H/AAivhkn5tOsD/wBu8f8A8TTv+EU8L/8AQNsP/AeP/CieAbqOopFVcrbqurGd&#13;&#10;j+N3/g1j8Y+O/Enxd+MFv40i1KPyPDehPG1+si7ma6ut2DJxnjnFf2fg5Gaz7LSNL01mewtreAvg&#13;&#10;M0MaoTjpnaBmtGvQirKzPUpxaik3cKKKKosKKKKAP//U/v4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V/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W/v4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Z&#13;&#10;UEsDBBQABgAIAAAAIQCTkG6r4wAAAA0BAAAPAAAAZHJzL2Rvd25yZXYueG1sTI9PT8MwDMXvSHyH&#13;&#10;yEjcWNogBnRNp2n8OU1IbEiIm9d4bbUmqZqs7b493gkuluxnP79fvpxsKwbqQ+OdhnSWgCBXetO4&#13;&#10;SsPX7u3uCUSI6Ay23pGGMwVYFtdXOWbGj+6Thm2sBJu4kKGGOsYukzKUNVkMM9+RY+3ge4uR276S&#13;&#10;pseRzW0rVZLMpcXG8YcaO1rXVB63J6vhfcRxdZ++DpvjYX3+2T18fG9S0vr2ZnpZcFktQESa4t8F&#13;&#10;XBg4PxQcbO9PzgTRamCaqEHNFQhWnxP1CGLPa+oykkUu/1MUvwAAAP//AwBQSwMEFAAGAAgAAAAh&#13;&#10;AFhgsxu6AAAAIgEAABkAAABkcnMvX3JlbHMvZTJvRG9jLnhtbC5yZWxzhI/LCsIwEEX3gv8QZm/T&#13;&#10;uhCRpm5EcCv1A4ZkmkabB0kU+/cG3CgILude7jlMu3/aiT0oJuOdgKaqgZGTXhmnBVz642oLLGV0&#13;&#10;CifvSMBMCfbdctGeacJcRmk0IbFCcUnAmHPYcZ7kSBZT5QO50gw+WszljJoHlDfUxNd1veHxkwHd&#13;&#10;F5OdlIB4Ug2wfg7F/J/th8FIOnh5t+TyDwU3trgLEKOmLMCSMvgOm+oaSAPvWv71WfcCAAD//wMA&#13;&#10;UEsBAi0AFAAGAAgAAAAhAIoVP5gMAQAAFQIAABMAAAAAAAAAAAAAAAAAAAAAAFtDb250ZW50X1R5&#13;&#10;cGVzXS54bWxQSwECLQAUAAYACAAAACEAOP0h/9YAAACUAQAACwAAAAAAAAAAAAAAAAA9AQAAX3Jl&#13;&#10;bHMvLnJlbHNQSwECLQAUAAYACAAAACEALNger7UDAABVCAAADgAAAAAAAAAAAAAAAAA8AgAAZHJz&#13;&#10;L2Uyb0RvYy54bWxQSwECLQAKAAAAAAAAACEA0O5RdYXECACFxAgAFQAAAAAAAAAAAAAAAAAdBgAA&#13;&#10;ZHJzL21lZGlhL2ltYWdlMS5qcGVnUEsBAi0AFAAGAAgAAAAhAJOQbqvjAAAADQEAAA8AAAAAAAAA&#13;&#10;AAAAAAAA1coIAGRycy9kb3ducmV2LnhtbFBLAQItABQABgAIAAAAIQBYYLMbugAAACIBAAAZAAAA&#13;&#10;AAAAAAAAAAAAAOXLCABkcnMvX3JlbHMvZTJvRG9jLnhtbC5yZWxzUEsFBgAAAAAGAAYAfQEAANbM&#13;&#10;CAAAAA==&#13;&#10;">
                <v:shape id="Picture 123" o:spid="_x0000_s1078" type="#_x0000_t75" alt="A collage of cells with green dots&#10;&#10;Description automatically generated" style="position:absolute;left:3516;width:51181;height:63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c/GygAAAOEAAAAPAAAAZHJzL2Rvd25yZXYueG1sRI/BasJA&#13;&#10;EIbvBd9hmYK3uqlK0Ogq0lLwoIdqC+1tyE6T0Oxsml030ad3BaGXYYaf/xu+5bo3tQjUusqygudR&#13;&#10;AoI4t7riQsHH8e1pBsJ5ZI21ZVJwJgfr1eBhiZm2Hb9TOPhCRAi7DBWU3jeZlC4vyaAb2YY4Zj+2&#13;&#10;Nejj2RZSt9hFuKnlOElSabDi+KHEhl5Kyn8PJ6Pgc7cP0+13mu/N118Il3TeNZO5UsPH/nURx2YB&#13;&#10;wlPv/xt3xFZHh/EEbkZxA7m6AgAA//8DAFBLAQItABQABgAIAAAAIQDb4fbL7gAAAIUBAAATAAAA&#13;&#10;AAAAAAAAAAAAAAAAAABbQ29udGVudF9UeXBlc10ueG1sUEsBAi0AFAAGAAgAAAAhAFr0LFu/AAAA&#13;&#10;FQEAAAsAAAAAAAAAAAAAAAAAHwEAAF9yZWxzLy5yZWxzUEsBAi0AFAAGAAgAAAAhABtRz8bKAAAA&#13;&#10;4QAAAA8AAAAAAAAAAAAAAAAABwIAAGRycy9kb3ducmV2LnhtbFBLBQYAAAAAAwADALcAAAD+AgAA&#13;&#10;AAA=&#13;&#10;">
                  <v:imagedata r:id="rId69" o:title="A collage of cells with green dots&#10;&#10;Description automatically generated"/>
                </v:shape>
                <v:shape id="Text Box 29" o:spid="_x0000_s1079" type="#_x0000_t202" style="position:absolute;top:61311;width:57325;height:14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1LrygAAAOAAAAAPAAAAZHJzL2Rvd25yZXYueG1sRI9Ba8JA&#13;&#10;FITvBf/D8oReSt2oaNvoKmJtld6atEpvj+xrEsy+DdltEv99Vyj0MjAM8w2zXPemEi01rrSsYDyK&#13;&#10;QBBnVpecK/hIX+4fQTiPrLGyTAou5GC9GtwsMda243dqE5+LAGEXo4LC+zqW0mUFGXQjWxOH7Ns2&#13;&#10;Bn2wTS51g12Am0pOomguDZYcFgqsaVtQdk5+jIKvu/z05vrXz246m9a7fZs+HHWq1O2wf14E2SxA&#13;&#10;eOr9f+MPcdAKJk9wPRTOgFz9AgAA//8DAFBLAQItABQABgAIAAAAIQDb4fbL7gAAAIUBAAATAAAA&#13;&#10;AAAAAAAAAAAAAAAAAABbQ29udGVudF9UeXBlc10ueG1sUEsBAi0AFAAGAAgAAAAhAFr0LFu/AAAA&#13;&#10;FQEAAAsAAAAAAAAAAAAAAAAAHwEAAF9yZWxzLy5yZWxzUEsBAi0AFAAGAAgAAAAhAO5/UuvKAAAA&#13;&#10;4AAAAA8AAAAAAAAAAAAAAAAABwIAAGRycy9kb3ducmV2LnhtbFBLBQYAAAAAAwADALcAAAD+AgAA&#13;&#10;AAA=&#13;&#10;" fillcolor="white [3201]" stroked="f" strokeweight=".5pt">
                  <v:textbox>
                    <w:txbxContent>
                      <w:p w14:paraId="02489CF7" w14:textId="77777777" w:rsidR="00325CF6" w:rsidRDefault="00325CF6" w:rsidP="00325CF6">
                        <w:pPr>
                          <w:pStyle w:val="Caption"/>
                        </w:pPr>
                        <w:bookmarkStart w:id="102" w:name="_Toc171602906"/>
                        <w:bookmarkStart w:id="103" w:name="_Toc174102643"/>
                        <w:bookmarkStart w:id="104" w:name="_Toc174601148"/>
                        <w:r w:rsidRPr="00C91A65">
                          <w:t>Figure</w:t>
                        </w:r>
                        <w:r>
                          <w:t xml:space="preserve"> 1.18</w:t>
                        </w:r>
                        <w:r w:rsidRPr="00C91A65">
                          <w:t xml:space="preserve">. Expression of EPFL2 and CUC2 is not altered in </w:t>
                        </w:r>
                        <w:r w:rsidRPr="00C91A65">
                          <w:rPr>
                            <w:i/>
                          </w:rPr>
                          <w:t xml:space="preserve">cuc2 cuc3 </w:t>
                        </w:r>
                        <w:r w:rsidRPr="00C91A65">
                          <w:t xml:space="preserve">and </w:t>
                        </w:r>
                        <w:r>
                          <w:rPr>
                            <w:i/>
                          </w:rPr>
                          <w:t>epfl1 epfl2</w:t>
                        </w:r>
                        <w:r w:rsidRPr="00C91A65">
                          <w:t xml:space="preserve"> mutants, respectively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19</w:t>
                        </w:r>
                        <w:r w:rsidRPr="00AC2F79">
                          <w:rPr>
                            <w:color w:val="FFFFFF" w:themeColor="background1"/>
                          </w:rPr>
                          <w:fldChar w:fldCharType="end"/>
                        </w:r>
                        <w:r w:rsidRPr="00AC2F79">
                          <w:rPr>
                            <w:color w:val="FFFFFF" w:themeColor="background1"/>
                          </w:rPr>
                          <w:t>)</w:t>
                        </w:r>
                        <w:bookmarkEnd w:id="102"/>
                        <w:bookmarkEnd w:id="103"/>
                        <w:bookmarkEnd w:id="104"/>
                      </w:p>
                      <w:p w14:paraId="36BA611C" w14:textId="77777777" w:rsidR="00325CF6" w:rsidRPr="00C91A65" w:rsidRDefault="00325CF6" w:rsidP="00325CF6">
                        <w:pPr>
                          <w:jc w:val="both"/>
                          <w:rPr>
                            <w:rFonts w:ascii="Times New Roman" w:hAnsi="Times New Roman" w:cs="Times New Roman"/>
                          </w:rPr>
                        </w:pPr>
                        <w:r w:rsidRPr="00C91A65">
                          <w:rPr>
                            <w:rFonts w:ascii="Times New Roman" w:hAnsi="Times New Roman" w:cs="Times New Roman"/>
                          </w:rPr>
                          <w:t xml:space="preserve">Representative confocal images of the placenta at different stages of development in plants transformed with </w:t>
                        </w:r>
                        <w:r w:rsidRPr="00C91A65">
                          <w:rPr>
                            <w:rFonts w:ascii="Times New Roman" w:hAnsi="Times New Roman" w:cs="Times New Roman"/>
                            <w:i/>
                            <w:iCs/>
                          </w:rPr>
                          <w:t>proEPFL2:H2B-</w:t>
                        </w:r>
                        <w:proofErr w:type="gramStart"/>
                        <w:r w:rsidRPr="00C91A65">
                          <w:rPr>
                            <w:rFonts w:ascii="Times New Roman" w:hAnsi="Times New Roman" w:cs="Times New Roman"/>
                            <w:i/>
                            <w:iCs/>
                          </w:rPr>
                          <w:t>GFP:EPFL</w:t>
                        </w:r>
                        <w:proofErr w:type="gramEnd"/>
                        <w:r w:rsidRPr="00C91A65">
                          <w:rPr>
                            <w:rFonts w:ascii="Times New Roman" w:hAnsi="Times New Roman" w:cs="Times New Roman"/>
                            <w:i/>
                            <w:iCs/>
                          </w:rPr>
                          <w:t xml:space="preserve">2term </w:t>
                        </w:r>
                        <w:r w:rsidRPr="00C91A65">
                          <w:rPr>
                            <w:rFonts w:ascii="Times New Roman" w:hAnsi="Times New Roman" w:cs="Times New Roman"/>
                          </w:rPr>
                          <w:t xml:space="preserve">(A) or proCUC2:CUC2-GFP (B) (green). The cell walls were stained with SR2200 (white). All images in a panel are under the same magnification. </w:t>
                        </w:r>
                      </w:p>
                      <w:p w14:paraId="272C3D8D" w14:textId="77777777" w:rsidR="00325CF6" w:rsidRDefault="00325CF6" w:rsidP="00325CF6"/>
                    </w:txbxContent>
                  </v:textbox>
                </v:shape>
                <w10:wrap type="topAndBottom"/>
              </v:group>
            </w:pict>
          </mc:Fallback>
        </mc:AlternateContent>
      </w:r>
    </w:p>
    <w:p w14:paraId="1B4BF0F1" w14:textId="3EEB8298" w:rsidR="0067061A" w:rsidRPr="00C91A65" w:rsidRDefault="0067061A" w:rsidP="00C617AB">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While </w:t>
      </w:r>
      <w:r w:rsidRPr="00F553DA">
        <w:rPr>
          <w:rFonts w:ascii="Times New Roman" w:hAnsi="Times New Roman" w:cs="Times New Roman"/>
          <w:i/>
          <w:iCs/>
        </w:rPr>
        <w:t>DRN</w:t>
      </w:r>
      <w:r w:rsidRPr="00C91A65">
        <w:rPr>
          <w:rFonts w:ascii="Times New Roman" w:hAnsi="Times New Roman" w:cs="Times New Roman"/>
        </w:rPr>
        <w:t xml:space="preserve"> is repressed in boundary cells, new </w:t>
      </w:r>
      <w:r w:rsidRPr="00F553DA">
        <w:rPr>
          <w:rFonts w:ascii="Times New Roman" w:hAnsi="Times New Roman" w:cs="Times New Roman"/>
          <w:i/>
          <w:iCs/>
        </w:rPr>
        <w:t xml:space="preserve">DRN </w:t>
      </w:r>
      <w:r w:rsidRPr="00C91A65">
        <w:rPr>
          <w:rFonts w:ascii="Times New Roman" w:hAnsi="Times New Roman" w:cs="Times New Roman"/>
        </w:rPr>
        <w:t xml:space="preserve">peaks form along the placenta as it elongates throughout stage 9 when sufficient space is available. Once ovule primordia are established, </w:t>
      </w:r>
      <w:r w:rsidRPr="00F553DA">
        <w:rPr>
          <w:rFonts w:ascii="Times New Roman" w:hAnsi="Times New Roman" w:cs="Times New Roman"/>
          <w:i/>
          <w:iCs/>
        </w:rPr>
        <w:t xml:space="preserve">DRN </w:t>
      </w:r>
      <w:r w:rsidRPr="00C91A65">
        <w:rPr>
          <w:rFonts w:ascii="Times New Roman" w:hAnsi="Times New Roman" w:cs="Times New Roman"/>
        </w:rPr>
        <w:t xml:space="preserve">expression remains concentrated in L1 of the apex of the ovule </w:t>
      </w:r>
      <w:r w:rsidR="00B878C2">
        <w:rPr>
          <w:rFonts w:ascii="Times New Roman" w:hAnsi="Times New Roman" w:cs="Times New Roman"/>
        </w:rPr>
        <w:t xml:space="preserve">(Fig. </w:t>
      </w:r>
      <w:r w:rsidR="00D31B20">
        <w:rPr>
          <w:rFonts w:ascii="Times New Roman" w:hAnsi="Times New Roman" w:cs="Times New Roman"/>
        </w:rPr>
        <w:t>1.19</w:t>
      </w:r>
      <w:r w:rsidR="00B878C2">
        <w:rPr>
          <w:rFonts w:ascii="Times New Roman" w:hAnsi="Times New Roman" w:cs="Times New Roman"/>
        </w:rPr>
        <w:t>)</w:t>
      </w:r>
      <w:r w:rsidRPr="00C91A65">
        <w:rPr>
          <w:rFonts w:ascii="Times New Roman" w:hAnsi="Times New Roman" w:cs="Times New Roman"/>
        </w:rPr>
        <w:t xml:space="preserve">. In the </w:t>
      </w:r>
      <w:r w:rsidR="00EF0F27">
        <w:rPr>
          <w:rFonts w:ascii="Times New Roman" w:hAnsi="Times New Roman" w:cs="Times New Roman"/>
          <w:i/>
          <w:iCs/>
        </w:rPr>
        <w:t>epfl1 epfl2</w:t>
      </w:r>
      <w:r w:rsidRPr="00C91A65">
        <w:rPr>
          <w:rFonts w:ascii="Times New Roman" w:hAnsi="Times New Roman" w:cs="Times New Roman"/>
        </w:rPr>
        <w:t xml:space="preserve"> mutant during early stages of ovule initiation, DRN expression is not efficiently concentrated into concise regions designating sites of ovule primordia initiation, and expression is instead broadly distributed along L1 of the placenta</w:t>
      </w:r>
      <w:r w:rsidR="00B878C2">
        <w:rPr>
          <w:rFonts w:ascii="Times New Roman" w:hAnsi="Times New Roman" w:cs="Times New Roman"/>
        </w:rPr>
        <w:t xml:space="preserve"> (Fig. </w:t>
      </w:r>
      <w:r w:rsidR="00D31B20">
        <w:rPr>
          <w:rFonts w:ascii="Times New Roman" w:hAnsi="Times New Roman" w:cs="Times New Roman"/>
        </w:rPr>
        <w:t>1.19</w:t>
      </w:r>
      <w:r w:rsidR="00B878C2">
        <w:rPr>
          <w:rFonts w:ascii="Times New Roman" w:hAnsi="Times New Roman" w:cs="Times New Roman"/>
        </w:rPr>
        <w:t>)</w:t>
      </w:r>
      <w:r w:rsidRPr="00C91A65">
        <w:rPr>
          <w:rFonts w:ascii="Times New Roman" w:hAnsi="Times New Roman" w:cs="Times New Roman"/>
        </w:rPr>
        <w:t xml:space="preserve">. Expression of DRN in the </w:t>
      </w:r>
      <w:r w:rsidR="00EF0F27">
        <w:rPr>
          <w:rFonts w:ascii="Times New Roman" w:hAnsi="Times New Roman" w:cs="Times New Roman"/>
          <w:i/>
          <w:iCs/>
        </w:rPr>
        <w:t>epfl1 epfl2</w:t>
      </w:r>
      <w:r w:rsidRPr="00C91A65">
        <w:rPr>
          <w:rFonts w:ascii="Times New Roman" w:hAnsi="Times New Roman" w:cs="Times New Roman"/>
        </w:rPr>
        <w:t xml:space="preserve"> mutant remains more broadly distributed than </w:t>
      </w:r>
      <w:r w:rsidR="00FA7392">
        <w:rPr>
          <w:rFonts w:ascii="Times New Roman" w:hAnsi="Times New Roman" w:cs="Times New Roman"/>
        </w:rPr>
        <w:t xml:space="preserve">in the </w:t>
      </w:r>
      <w:r w:rsidR="00F67D45">
        <w:rPr>
          <w:rFonts w:ascii="Times New Roman" w:hAnsi="Times New Roman" w:cs="Times New Roman"/>
        </w:rPr>
        <w:t>wild type</w:t>
      </w:r>
      <w:r w:rsidRPr="00C91A65">
        <w:rPr>
          <w:rFonts w:ascii="Times New Roman" w:hAnsi="Times New Roman" w:cs="Times New Roman"/>
        </w:rPr>
        <w:t xml:space="preserve"> until after ovules have </w:t>
      </w:r>
      <w:r w:rsidR="00FA7392">
        <w:rPr>
          <w:rFonts w:ascii="Times New Roman" w:hAnsi="Times New Roman" w:cs="Times New Roman"/>
        </w:rPr>
        <w:t xml:space="preserve">fully </w:t>
      </w:r>
      <w:r w:rsidRPr="00C91A65">
        <w:rPr>
          <w:rFonts w:ascii="Times New Roman" w:hAnsi="Times New Roman" w:cs="Times New Roman"/>
        </w:rPr>
        <w:t xml:space="preserve">initiated at stage 10 of flower development (Fig. </w:t>
      </w:r>
      <w:r w:rsidR="00D31B20">
        <w:rPr>
          <w:rFonts w:ascii="Times New Roman" w:hAnsi="Times New Roman" w:cs="Times New Roman"/>
        </w:rPr>
        <w:t>1.19</w:t>
      </w:r>
      <w:r w:rsidRPr="00C91A65">
        <w:rPr>
          <w:rFonts w:ascii="Times New Roman" w:hAnsi="Times New Roman" w:cs="Times New Roman"/>
        </w:rPr>
        <w:t>).</w:t>
      </w:r>
    </w:p>
    <w:p w14:paraId="7A0B7D1D" w14:textId="2908D936" w:rsidR="00AC2F79" w:rsidRDefault="0067061A" w:rsidP="00325CF6">
      <w:pPr>
        <w:spacing w:line="480" w:lineRule="auto"/>
        <w:ind w:firstLine="720"/>
        <w:jc w:val="both"/>
        <w:rPr>
          <w:rFonts w:ascii="Times New Roman" w:hAnsi="Times New Roman" w:cs="Times New Roman"/>
        </w:rPr>
      </w:pPr>
      <w:r w:rsidRPr="00C91A65">
        <w:rPr>
          <w:rFonts w:ascii="Times New Roman" w:hAnsi="Times New Roman" w:cs="Times New Roman"/>
        </w:rPr>
        <w:t xml:space="preserve">Co-expression of </w:t>
      </w:r>
      <w:proofErr w:type="spellStart"/>
      <w:r w:rsidRPr="00F553DA">
        <w:rPr>
          <w:rFonts w:ascii="Times New Roman" w:hAnsi="Times New Roman" w:cs="Times New Roman"/>
          <w:i/>
          <w:iCs/>
        </w:rPr>
        <w:t>proDRN:er-</w:t>
      </w:r>
      <w:proofErr w:type="gramStart"/>
      <w:r w:rsidRPr="00F553DA">
        <w:rPr>
          <w:rFonts w:ascii="Times New Roman" w:hAnsi="Times New Roman" w:cs="Times New Roman"/>
          <w:i/>
          <w:iCs/>
        </w:rPr>
        <w:t>mCherry</w:t>
      </w:r>
      <w:r w:rsidR="006C211A" w:rsidRPr="00F553DA">
        <w:rPr>
          <w:rFonts w:ascii="Times New Roman" w:hAnsi="Times New Roman" w:cs="Times New Roman"/>
          <w:i/>
          <w:iCs/>
        </w:rPr>
        <w:t>:DRNterm</w:t>
      </w:r>
      <w:proofErr w:type="spellEnd"/>
      <w:proofErr w:type="gramEnd"/>
      <w:r w:rsidRPr="00C91A65">
        <w:rPr>
          <w:rFonts w:ascii="Times New Roman" w:hAnsi="Times New Roman" w:cs="Times New Roman"/>
        </w:rPr>
        <w:t xml:space="preserve"> along with the boundary specific </w:t>
      </w:r>
      <w:r w:rsidRPr="00F553DA">
        <w:rPr>
          <w:rFonts w:ascii="Times New Roman" w:hAnsi="Times New Roman" w:cs="Times New Roman"/>
          <w:i/>
          <w:iCs/>
        </w:rPr>
        <w:t>proCUC3:er-CFP</w:t>
      </w:r>
      <w:r w:rsidRPr="00C91A65">
        <w:rPr>
          <w:rFonts w:ascii="Times New Roman" w:hAnsi="Times New Roman" w:cs="Times New Roman"/>
        </w:rPr>
        <w:t xml:space="preserve"> reporter demonstrates that </w:t>
      </w:r>
      <w:r w:rsidRPr="00F553DA">
        <w:rPr>
          <w:rFonts w:ascii="Times New Roman" w:hAnsi="Times New Roman" w:cs="Times New Roman"/>
          <w:i/>
          <w:iCs/>
        </w:rPr>
        <w:t>DRN</w:t>
      </w:r>
      <w:r w:rsidRPr="00C91A65">
        <w:rPr>
          <w:rFonts w:ascii="Times New Roman" w:hAnsi="Times New Roman" w:cs="Times New Roman"/>
        </w:rPr>
        <w:t xml:space="preserve"> expression is efficiently repressed in boundary cells of </w:t>
      </w:r>
      <w:r w:rsidR="00F67D45">
        <w:rPr>
          <w:rFonts w:ascii="Times New Roman" w:hAnsi="Times New Roman" w:cs="Times New Roman"/>
        </w:rPr>
        <w:t>wild type</w:t>
      </w:r>
      <w:r w:rsidRPr="00C91A65">
        <w:rPr>
          <w:rFonts w:ascii="Times New Roman" w:hAnsi="Times New Roman" w:cs="Times New Roman"/>
        </w:rPr>
        <w:t xml:space="preserve"> during ovule initiation</w:t>
      </w:r>
      <w:r w:rsidR="00EB3F00">
        <w:rPr>
          <w:rFonts w:ascii="Times New Roman" w:hAnsi="Times New Roman" w:cs="Times New Roman"/>
        </w:rPr>
        <w:t xml:space="preserve"> (Fig. </w:t>
      </w:r>
      <w:r w:rsidR="00D31B20">
        <w:rPr>
          <w:rFonts w:ascii="Times New Roman" w:hAnsi="Times New Roman" w:cs="Times New Roman"/>
        </w:rPr>
        <w:t>1.20</w:t>
      </w:r>
      <w:r w:rsidR="00EB3F00">
        <w:rPr>
          <w:rFonts w:ascii="Times New Roman" w:hAnsi="Times New Roman" w:cs="Times New Roman"/>
        </w:rPr>
        <w:t>)</w:t>
      </w:r>
      <w:r w:rsidRPr="00C91A65">
        <w:rPr>
          <w:rFonts w:ascii="Times New Roman" w:hAnsi="Times New Roman" w:cs="Times New Roman"/>
        </w:rPr>
        <w:t xml:space="preserve">. On the other hand, </w:t>
      </w:r>
      <w:r w:rsidR="004752B3">
        <w:rPr>
          <w:rFonts w:ascii="Times New Roman" w:hAnsi="Times New Roman" w:cs="Times New Roman"/>
        </w:rPr>
        <w:t xml:space="preserve">separation of </w:t>
      </w:r>
      <w:r w:rsidR="004752B3" w:rsidRPr="00F553DA">
        <w:rPr>
          <w:rFonts w:ascii="Times New Roman" w:hAnsi="Times New Roman" w:cs="Times New Roman"/>
          <w:i/>
          <w:iCs/>
        </w:rPr>
        <w:t>DRN</w:t>
      </w:r>
      <w:r w:rsidR="004752B3">
        <w:rPr>
          <w:rFonts w:ascii="Times New Roman" w:hAnsi="Times New Roman" w:cs="Times New Roman"/>
        </w:rPr>
        <w:t xml:space="preserve"> and </w:t>
      </w:r>
      <w:r w:rsidR="004752B3" w:rsidRPr="00F553DA">
        <w:rPr>
          <w:rFonts w:ascii="Times New Roman" w:hAnsi="Times New Roman" w:cs="Times New Roman"/>
          <w:i/>
          <w:iCs/>
        </w:rPr>
        <w:t xml:space="preserve">CUC3 </w:t>
      </w:r>
      <w:r w:rsidRPr="00C91A65">
        <w:rPr>
          <w:rFonts w:ascii="Times New Roman" w:hAnsi="Times New Roman" w:cs="Times New Roman"/>
        </w:rPr>
        <w:t xml:space="preserve">expression </w:t>
      </w:r>
      <w:r w:rsidR="004752B3" w:rsidRPr="00C91A65">
        <w:rPr>
          <w:rFonts w:ascii="Times New Roman" w:hAnsi="Times New Roman" w:cs="Times New Roman"/>
        </w:rPr>
        <w:t xml:space="preserve">during early stages of ovule initiation </w:t>
      </w:r>
      <w:r w:rsidRPr="00C91A65">
        <w:rPr>
          <w:rFonts w:ascii="Times New Roman" w:hAnsi="Times New Roman" w:cs="Times New Roman"/>
        </w:rPr>
        <w:t xml:space="preserve">is less distinct in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(Figure </w:t>
      </w:r>
      <w:r w:rsidR="00D31B20">
        <w:rPr>
          <w:rFonts w:ascii="Times New Roman" w:hAnsi="Times New Roman" w:cs="Times New Roman"/>
        </w:rPr>
        <w:t>1.20</w:t>
      </w:r>
      <w:r w:rsidRPr="00C91A65">
        <w:rPr>
          <w:rFonts w:ascii="Times New Roman" w:hAnsi="Times New Roman" w:cs="Times New Roman"/>
        </w:rPr>
        <w:t xml:space="preserve">). Overall, this indicates that EPFL1/2 may play a role in the patterning of </w:t>
      </w:r>
      <w:r w:rsidR="00F335B6">
        <w:rPr>
          <w:rFonts w:ascii="Times New Roman" w:hAnsi="Times New Roman" w:cs="Times New Roman"/>
        </w:rPr>
        <w:t>ovule</w:t>
      </w:r>
      <w:r w:rsidR="00F335B6" w:rsidRPr="00C91A65">
        <w:rPr>
          <w:rFonts w:ascii="Times New Roman" w:hAnsi="Times New Roman" w:cs="Times New Roman"/>
        </w:rPr>
        <w:t xml:space="preserve"> </w:t>
      </w:r>
      <w:r w:rsidRPr="00C91A65">
        <w:rPr>
          <w:rFonts w:ascii="Times New Roman" w:hAnsi="Times New Roman" w:cs="Times New Roman"/>
        </w:rPr>
        <w:t xml:space="preserve">founder cells and boundary cells along the placenta. </w:t>
      </w:r>
    </w:p>
    <w:p w14:paraId="5381BA8B" w14:textId="77777777" w:rsidR="00325CF6" w:rsidRPr="00AC2F79" w:rsidRDefault="00325CF6" w:rsidP="00325CF6">
      <w:pPr>
        <w:spacing w:line="480" w:lineRule="auto"/>
        <w:ind w:firstLine="720"/>
        <w:jc w:val="both"/>
        <w:rPr>
          <w:rFonts w:ascii="Times New Roman" w:hAnsi="Times New Roman" w:cs="Times New Roman"/>
        </w:rPr>
      </w:pPr>
    </w:p>
    <w:p w14:paraId="76B3803E" w14:textId="30262876" w:rsidR="009569B4" w:rsidRPr="009569B4" w:rsidRDefault="0067061A" w:rsidP="00C617AB">
      <w:pPr>
        <w:pStyle w:val="Heading2"/>
      </w:pPr>
      <w:bookmarkStart w:id="105" w:name="_Toc174601100"/>
      <w:r w:rsidRPr="009569B4">
        <w:t>Discussion</w:t>
      </w:r>
      <w:bookmarkEnd w:id="105"/>
    </w:p>
    <w:p w14:paraId="675AA38C" w14:textId="77777777" w:rsidR="00325CF6" w:rsidRDefault="003245D1" w:rsidP="003245D1">
      <w:pPr>
        <w:spacing w:line="480" w:lineRule="auto"/>
        <w:ind w:firstLine="720"/>
        <w:jc w:val="both"/>
        <w:rPr>
          <w:rFonts w:ascii="Times New Roman" w:hAnsi="Times New Roman" w:cs="Times New Roman"/>
        </w:rPr>
      </w:pPr>
      <w:r w:rsidRPr="00C91A65">
        <w:rPr>
          <w:rFonts w:ascii="Times New Roman" w:hAnsi="Times New Roman" w:cs="Times New Roman"/>
        </w:rPr>
        <w:t xml:space="preserve">The placenta of Arabidopsis is tissue derived from the carpel margin meristem that is comprised of cells competent of producing ovule primordia. Ovule initiation is a process that involves coordinated differentiation and growth along the elongating placenta. While there are many </w:t>
      </w:r>
      <w:r>
        <w:rPr>
          <w:rFonts w:ascii="Times New Roman" w:hAnsi="Times New Roman" w:cs="Times New Roman"/>
        </w:rPr>
        <w:t>mutations</w:t>
      </w:r>
      <w:r w:rsidRPr="00C91A65">
        <w:rPr>
          <w:rFonts w:ascii="Times New Roman" w:hAnsi="Times New Roman" w:cs="Times New Roman"/>
        </w:rPr>
        <w:t xml:space="preserve"> that lead to reduced ovule number, this is often accompanied by reduced placenta length and subsequent reduction in space for ovule initiation.  </w:t>
      </w:r>
      <w:r w:rsidRPr="00C91A65">
        <w:rPr>
          <w:rFonts w:ascii="Times New Roman" w:hAnsi="Times New Roman" w:cs="Times New Roman"/>
          <w:i/>
          <w:iCs/>
        </w:rPr>
        <w:t>EPFL2</w:t>
      </w:r>
      <w:r w:rsidRPr="00C91A65">
        <w:rPr>
          <w:rFonts w:ascii="Times New Roman" w:hAnsi="Times New Roman" w:cs="Times New Roman"/>
        </w:rPr>
        <w:t xml:space="preserve"> is </w:t>
      </w:r>
    </w:p>
    <w:p w14:paraId="29A4211D" w14:textId="00E01154" w:rsidR="00325CF6" w:rsidRDefault="00325CF6">
      <w:pPr>
        <w:rPr>
          <w:rFonts w:ascii="Times New Roman" w:hAnsi="Times New Roman" w:cs="Times New Roman"/>
        </w:rPr>
      </w:pPr>
      <w:r>
        <w:rPr>
          <w:rFonts w:ascii="Times New Roman" w:hAnsi="Times New Roman" w:cs="Times New Roman"/>
        </w:rPr>
        <w:br w:type="page"/>
      </w:r>
      <w:r>
        <w:rPr>
          <w:rFonts w:ascii="Times New Roman" w:hAnsi="Times New Roman" w:cs="Times New Roman"/>
          <w:noProof/>
        </w:rPr>
        <w:lastRenderedPageBreak/>
        <mc:AlternateContent>
          <mc:Choice Requires="wpg">
            <w:drawing>
              <wp:anchor distT="0" distB="0" distL="114300" distR="114300" simplePos="0" relativeHeight="251741184" behindDoc="0" locked="0" layoutInCell="1" allowOverlap="1" wp14:anchorId="2F058707" wp14:editId="0219E446">
                <wp:simplePos x="0" y="0"/>
                <wp:positionH relativeFrom="column">
                  <wp:posOffset>0</wp:posOffset>
                </wp:positionH>
                <wp:positionV relativeFrom="paragraph">
                  <wp:posOffset>166370</wp:posOffset>
                </wp:positionV>
                <wp:extent cx="5591810" cy="5391150"/>
                <wp:effectExtent l="0" t="0" r="8890" b="0"/>
                <wp:wrapTopAndBottom/>
                <wp:docPr id="32" name="Group 32"/>
                <wp:cNvGraphicFramePr/>
                <a:graphic xmlns:a="http://schemas.openxmlformats.org/drawingml/2006/main">
                  <a:graphicData uri="http://schemas.microsoft.com/office/word/2010/wordprocessingGroup">
                    <wpg:wgp>
                      <wpg:cNvGrpSpPr/>
                      <wpg:grpSpPr>
                        <a:xfrm>
                          <a:off x="0" y="0"/>
                          <a:ext cx="5591810" cy="5391150"/>
                          <a:chOff x="0" y="0"/>
                          <a:chExt cx="5591908" cy="5391985"/>
                        </a:xfrm>
                      </wpg:grpSpPr>
                      <pic:pic xmlns:pic="http://schemas.openxmlformats.org/drawingml/2006/picture">
                        <pic:nvPicPr>
                          <pic:cNvPr id="125" name="Picture 125" descr="A close-up of cells&#10;&#10;Description automatically generated"/>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34000" cy="4267200"/>
                          </a:xfrm>
                          <a:prstGeom prst="rect">
                            <a:avLst/>
                          </a:prstGeom>
                        </pic:spPr>
                      </pic:pic>
                      <wps:wsp>
                        <wps:cNvPr id="31" name="Text Box 31"/>
                        <wps:cNvSpPr txBox="1"/>
                        <wps:spPr>
                          <a:xfrm>
                            <a:off x="0" y="4272534"/>
                            <a:ext cx="5591908" cy="1119451"/>
                          </a:xfrm>
                          <a:prstGeom prst="rect">
                            <a:avLst/>
                          </a:prstGeom>
                          <a:solidFill>
                            <a:schemeClr val="lt1"/>
                          </a:solidFill>
                          <a:ln w="6350">
                            <a:noFill/>
                          </a:ln>
                        </wps:spPr>
                        <wps:txbx>
                          <w:txbxContent>
                            <w:p w14:paraId="3F5C988C" w14:textId="77777777" w:rsidR="00325CF6" w:rsidRDefault="00325CF6" w:rsidP="00325CF6">
                              <w:pPr>
                                <w:pStyle w:val="Caption"/>
                              </w:pPr>
                              <w:bookmarkStart w:id="106" w:name="_Toc171602907"/>
                              <w:bookmarkStart w:id="107" w:name="_Toc174102644"/>
                              <w:bookmarkStart w:id="108" w:name="_Toc174601149"/>
                              <w:r w:rsidRPr="00C91A65">
                                <w:t xml:space="preserve">Figure </w:t>
                              </w:r>
                              <w:r>
                                <w:t>1</w:t>
                              </w:r>
                              <w:r w:rsidRPr="00C91A65">
                                <w:t>.1</w:t>
                              </w:r>
                              <w:r>
                                <w:t>9</w:t>
                              </w:r>
                              <w:r w:rsidRPr="00C91A65">
                                <w:t xml:space="preserve">. </w:t>
                              </w:r>
                              <w:r>
                                <w:t xml:space="preserve">Expanded expression of </w:t>
                              </w:r>
                              <w:r w:rsidRPr="00F553DA">
                                <w:rPr>
                                  <w:i/>
                                </w:rPr>
                                <w:t>DRN</w:t>
                              </w:r>
                              <w:r w:rsidRPr="00C91A65">
                                <w:t xml:space="preserve"> in </w:t>
                              </w:r>
                              <w:r w:rsidRPr="00F553DA">
                                <w:rPr>
                                  <w:i/>
                                </w:rPr>
                                <w:t>epfl1 ep</w:t>
                              </w:r>
                              <w:r>
                                <w:rPr>
                                  <w:i/>
                                </w:rPr>
                                <w:t>fl</w:t>
                              </w:r>
                              <w:r w:rsidRPr="00F553DA">
                                <w:rPr>
                                  <w:i/>
                                </w:rPr>
                                <w:t>2</w:t>
                              </w:r>
                              <w:r>
                                <w:t xml:space="preserve"> compared to the wild type</w:t>
                              </w:r>
                              <w:r>
                                <w:rPr>
                                  <w:i/>
                                </w:rPr>
                                <w:t>.</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20</w:t>
                              </w:r>
                              <w:r w:rsidRPr="00AC2F79">
                                <w:rPr>
                                  <w:color w:val="FFFFFF" w:themeColor="background1"/>
                                </w:rPr>
                                <w:fldChar w:fldCharType="end"/>
                              </w:r>
                              <w:r w:rsidRPr="00AC2F79">
                                <w:rPr>
                                  <w:color w:val="FFFFFF" w:themeColor="background1"/>
                                </w:rPr>
                                <w:t>)</w:t>
                              </w:r>
                              <w:bookmarkEnd w:id="106"/>
                              <w:bookmarkEnd w:id="107"/>
                              <w:bookmarkEnd w:id="108"/>
                            </w:p>
                            <w:p w14:paraId="5E54F851" w14:textId="77777777" w:rsidR="00325CF6" w:rsidRPr="00C54781" w:rsidRDefault="00325CF6" w:rsidP="00325CF6">
                              <w:pPr>
                                <w:jc w:val="both"/>
                                <w:rPr>
                                  <w:rFonts w:ascii="Times New Roman" w:hAnsi="Times New Roman" w:cs="Times New Roman"/>
                                </w:rPr>
                              </w:pPr>
                              <w:r>
                                <w:rPr>
                                  <w:rFonts w:ascii="Times New Roman" w:hAnsi="Times New Roman" w:cs="Times New Roman"/>
                                </w:rPr>
                                <w:t>Representative confocal microscopy images of proDRN:H2B-</w:t>
                              </w:r>
                              <w:proofErr w:type="gramStart"/>
                              <w:r>
                                <w:rPr>
                                  <w:rFonts w:ascii="Times New Roman" w:hAnsi="Times New Roman" w:cs="Times New Roman"/>
                                </w:rPr>
                                <w:t>GFP:DRNterm</w:t>
                              </w:r>
                              <w:proofErr w:type="gramEnd"/>
                              <w:r>
                                <w:rPr>
                                  <w:rFonts w:ascii="Times New Roman" w:hAnsi="Times New Roman" w:cs="Times New Roman"/>
                                </w:rPr>
                                <w:t xml:space="preserve"> (green) during ovule initiation in wild type and </w:t>
                              </w:r>
                              <w:r>
                                <w:rPr>
                                  <w:rFonts w:ascii="Times New Roman" w:hAnsi="Times New Roman" w:cs="Times New Roman"/>
                                  <w:i/>
                                  <w:iCs/>
                                </w:rPr>
                                <w:t>epfl1 epfl2</w:t>
                              </w:r>
                              <w:r>
                                <w:rPr>
                                  <w:rFonts w:ascii="Times New Roman" w:hAnsi="Times New Roman" w:cs="Times New Roman"/>
                                </w:rPr>
                                <w:t xml:space="preserve"> mutants from stage 9a to stage 10. The cell walls were stained with SR2200 dye (white).</w:t>
                              </w:r>
                            </w:p>
                            <w:p w14:paraId="7CC73242" w14:textId="77777777" w:rsidR="00325CF6" w:rsidRPr="00C54781" w:rsidRDefault="00325CF6" w:rsidP="00325CF6">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F058707" id="Group 32" o:spid="_x0000_s1080" style="position:absolute;margin-left:0;margin-top:13.1pt;width:440.3pt;height:424.5pt;z-index:251741184;mso-height-relative:margin" coordsize="55919,5391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SEN8+fAwAAQQgAAA4AAABkcnMvZTJvRG9jLnhtbJxVXW/bNhR9H7D/&#13;&#10;QGjA3hJZ/khjLU7hJUtQIGiNJUOfaYqyiFIkR9K23F+/Q0ryR1y0WR8sX/KSl4fnnnt5876pJdlw&#13;&#10;64RWsyS7HCSEK6YLoVaz5J+Xh4vrhDhPVUGlVnyW7LhL3t/++svN1uR8qCstC24JgiiXb80sqbw3&#13;&#10;eZo6VvGaukttuIKz1LamHkO7SgtLt4hey3Q4GFylW20LYzXjzmH2vnUmtzF+WXLmP5Wl457IWQJs&#13;&#10;Pn5t/C7DN729ofnKUlMJ1sGgP4GipkLh0H2oe+opWVtxFqoWzGqnS3/JdJ3qshSMxzvgNtng1W0e&#13;&#10;rV6beJdVvl2ZPU2g9hVPPx2Wfdw8WvNsFhZMbM0KXMRRuEtT2jr8AyVpImW7PWW88YRhcjKZZtcZ&#13;&#10;mGXwTUbTLJt0pLIKzJ/tY9VfRzunA8ij3zm9noR0pP3B6QkcI1iOX8cBrDMOfqwV7PJry5MuSP2m&#13;&#10;GDW1X9bmAuky1IulkMLvovSQmABKbRaCLWw7AJ0LS0SBUhhOEqJoDc3DH44lcargjkF/c8Kkdvxi&#13;&#10;bYguCeNSut9/a+Z/xM99WCOMR00RuvYa2heMSrkjK664pZ4XgalwejiwPZ4Gep40++KI0ncVVSs+&#13;&#10;dwYFACyR19PlaRieYF9KYR6ElCHlwe5YAthXYvsG0a2Q7zVb11z5tjItl8CtlauEcQmxOa+XHMzY&#13;&#10;D0WGrKMreJBjrFA+4KO585Z7VgWzBI6/gb3Vw94RQR9whis4SDfseJNYR6PxYNCJdTy8eocOciI5&#13;&#10;cGidf+S6JsEAVmBAnmlON0+uQ9MvgVQPAKKJYSgidDLXs4fRGX//q1ifK2o4IISwB3WNwGArrpdQ&#13;&#10;iX/qhmAKbHXLQkET32C+y36Y/y5V4+G74WQ0bjNxXN37Gs2ybDqetFo68N2z8SbCkGMtRdGrLHZ5&#13;&#10;fict2VD0Z+n74CerpCLbWXI1QmMJmVA6bG+FIRWScLhasHyzbNoCvO75WOpiBzqsRkKRfGfYg0B2&#13;&#10;n6jzC2rR7jGJJ8x/wqeUGofpzkpIpe3Xb82H9UgsvAnZ4vmYJe7fNQ29RX5QSPk0G48R1sfBeAKl&#13;&#10;oQKOPctjj1rXdxoMIKtAF82w3sveLK2uP+Olm4dT4aKK4exZ4nvzzmMEB15KxufzaLct60k9GzS6&#13;&#10;LJIXsvXSfKbWdPnySPVH3YvsTOft2pb2OTpRKWIRBKJbVjv+IfhoxXcK1slDeDyOqw4v/+1/AAAA&#13;&#10;//8DAFBLAwQKAAAAAAAAACEAPtc1tC6iBQAuogUAFQAAAGRycy9tZWRpYS9pbWFnZTEuanBlZ//Y&#13;&#10;/+AAEEpGSUYAAQEAANwA3AAA/+EAjEV4aWYAAE1NACoAAAAIAAUBEgADAAAAAQABAAABGgAFAAAA&#13;&#10;AQAAAEoBGwAFAAAAAQAAAFIBKAADAAAAAQACAACHaQAEAAAAAQAAAFoAAAAAAAAA3AAAAAEAAADc&#13;&#10;AAAAAQADoAEAAwAAAAEAAQAAoAIABAAAAAEAAAUEoAMABAAAAAEAAAQDAAAAAP/tADhQaG90b3No&#13;&#10;b3AgMy4wADhCSU0EBAAAAAAAADhCSU0EJQAAAAAAENQdjNmPALIE6YAJmOz4Qn7/wAARCAQDBQQ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sAQwABAQEBAQECAQEC&#13;&#10;AgICAgIDAgICAgMEAwMDAwMEBQQEBAQEBAUFBQUFBQUFBgYGBgYGBwcHBwcICAgICAgICAgI/9sA&#13;&#10;QwEBAQECAgIDAgIDCAUFBQgICAgICAgICAgICAgICAgICAgICAgICAgICAgICAgICAgICAgICAgI&#13;&#10;CAgICAgICAgI/90ABABR/9oADAMBAAIRAxEAPwD+/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Q/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0f7+KKKKACiiigAooooAKY7FelPr5H/b61/4l+Ff2IPi94k+DKzt4ssPhr4kvPDi2ufP/tCLTpmg&#13;&#10;MW3nzA4BQDktigD4R+L3/BeX9h74efHTV/2bPhja/EP4v+MvDbMvifS/g54Zu/E6aQ0blJVuriDb&#13;&#10;CGjZSrqjttbKnDAgaXwp/wCC8/8AwTg+Mni/w58KvCXinVbXx54k8Z2HgSL4c6/o93pHiey1HUC2&#13;&#10;xrzT71InSCMLmWZC6ple7AH+Ib/g2W/4Le/s1/8ABN2+8Z/Aj9rayudN0b4g67a67H8SLOB72azv&#13;&#10;Ei8gwanHGrXD2p5kSWPeY3Z9yEOWX+w/9rr9iT4G/wDBRD45fs1/8FMv2M7nwj4n17wB8UND1XVv&#13;&#10;F2g39sYdX8IKxN3HLcRkieezYRvDG/7xQZIwBnFAH773NzBZ273d06RRRoZJJJGCoiqMszE8AADJ&#13;&#10;Pasrw14l8PeMvD9n4s8JX9nqml6jbJeafqWnTJcWtzbyjdHLDLGWR0dSCrKSCORX8S//AAdEf8F0&#13;&#10;fEPwY8L+If8Agm5+zVYeINN13xBatpfjrx3e2lxYW0Onyxo8+naPLIifaZJo5FjubiMmONGKKWdi&#13;&#10;U/VD/ggh/wAFM/gj8ef2YPhT+x54T8M/EbSte8EfB7Rxqet+IfDs2n+HZhpVrb20xtNRZzHMGZg0&#13;&#10;ZwN6ZYdDQB/RpRX4E/FH/g4X/ZW0nVfG1h+zP4E+Lvx4s/hsGPj3xH8J9AW/0HRtm8v5t/czwJJt&#13;&#10;EcjZgWRSqMwbAJr6V/4Jk/8ABZj9i3/gq5oOrXH7Neo6tZ674fjjn13wh4ntks9WtIJW2pcBYpJo&#13;&#10;ZoGb5fMikYK2AwUkAgH6w0V+Lv7c/wDwXW/Yr/Yb+OOlfsr6pH4s+IfxX1m4trOz+Hfw309NS1SO&#13;&#10;e+wLWK4eaa3gikm3KVj8wybSGKBSCflHxJ/wdHfsB/CTx9qPwY/aa8JfGT4aePdIuUtNS8GeIPDK&#13;&#10;XV/FJLGskZVtPurmORJEZWRlb5gcjjmgD+lCivhXxD/wUc/ZO8F/sU2X/BQD4jeIpPC/w11DRoNa&#13;&#10;tdR8QWk1nfOlySsFutiwM7XUrDakCqXY9sc1+WPh3/g5h/Y4/tDwR4h+L/gL4xfDj4dfEq7ms/AX&#13;&#10;xY8aaHb2/hvVWgl8p5N9vdzTxRZIO9osBfnYBQSAD+jiiqWnX9lqdjDqGnSxXFvPEk8FxA4kjljk&#13;&#10;G5HRlyGVgQQQSCORV2gAooooAKKKKACiiigAooooAKKKKACiiigAooooAKKKKACiiigAooooAKKK&#13;&#10;KACiiigAooooAKKKKACiiigAooooAKKKKACiiqGpQ3s9lLFpsqwTtE6wzOnmKkhU7WKZXcFbBIyM&#13;&#10;9MigC/RX8Qf7c3/BW7/gs5+wt/wU28EfsA/EjxV8HRoHxD1TQ4/DnxJm8IXcVuNN1q8Fk1xPZjUj&#13;&#10;iS1nDrIiykHAIYBuP3C/4KzfEz/gqL+yj+xze/tN/sjeKPAOv6j8PfDC6l478P694WmLaulqd1/q&#13;&#10;VhJFqP8Ao3lR5l+ysJBsRiJScCgD9uqK/nG/4N4v+CgX7aH/AAVC+Amt/tRftHeKfAh0+w8QXvhK&#13;&#10;PwT4W8Py2V1b3FvFbXEd7cX0t9Nw6SsFhWDBHzb8jbXQf8FmP2rv+ClH7JHxH+E+mfsWeJvh1fy/&#13;&#10;F/x/p/w20HwN4q8Nzz3kF3PCzz6h/aEN8oktotu+ZTApjVhhm6EA/oZor+b79pz47/8ABbLRP2uP&#13;&#10;hj+wr+yfrfwh17xJdfDC88ffE/x34n8PXdjotmo1R7O3aC1gvJ5kBG2KOINI8rAuSihtv5i/8FKv&#13;&#10;+CpX/Bdj/gmb8evhL8AfiV4q/Z/8S3/xbuzaaXfaH4X1SK3sWF7bWWbgT3gdhuuVb5AeFPfFAH9v&#13;&#10;dFfysftsfGb/AIOQP2Gfg3c/tH6/4g/Z18eeE/Dtxa3PjC18NeH9Vs9Ts9LedI57uOO6udkqRK2Z&#13;&#10;Nr7kXLbWAOP6lNHu/t+mW99nPnW8U3HT51Df1oA06KKKACiiigAooooAKKKKACiiigAooooAKKKK&#13;&#10;ACiiigAooooAKKKKACiiigAooooAKKKKACiiigAooooAKKKKACiiigAooooAKKKKACiiigAooooA&#13;&#10;KKKKACiiigAooooAKKKKACiiigAooooAKKKKACiiigAooooAKKKaXA4oAdSZFV7m6gtYHubh0jjj&#13;&#10;RpJJJCAqqoySSeAAOSa/mr+Ev7Vf7XH/AAWb+I/xa1X9j7xvqHwt+BXwzu7/AMHeEvEvhxLZNd8f&#13;&#10;+L7eAt5rahd290ljo9u5jOIITNKsikuMsigH9Lm4UtfwrfsBftNf8FyPEP8AwWc8C/8ABPD9sP4x&#13;&#10;warb+B/Dz+MfihpHhey0prc20Vs0ttZ3uoW9mkk0sxltTKUKD95t+8Ca/tO+ON38cLL4a6hN+zpZ&#13;&#10;eFr/AMX4jGlW/jO7urLSMlgHa4lsobifCplgqJ8xAUsoOQAet0V/Kx/wQb/4Ka/8FGf+CkP7XPxv&#13;&#10;tP2mpvBVj4F+Fjf8ItFpXgjTytjLr8l9JEJIr64eW5mjWG1lZSXAYOpKjiv6p6ACivMfjT8VvCvw&#13;&#10;L+EniP4y+N/tX9k+GNGutbv1sYXubl4rSNpDHDDGC0kr42ooGSxAr+PD9s39vL/g6K8K/DHUv26v&#13;&#10;hv8AC/wR4E+E+m2j+IE8DXkVprPie00JQXW51mB5fO3iLEk6W5jeIZyg2k0Af2u0V+TP/BF3/gph&#13;&#10;bf8ABVj9iTSv2lbzSIdA1+11O68M+LNItXaS1h1SyVHeS2ZiX8maKWORFc7l3FSTjcf1moAKKKKA&#13;&#10;CiiigAooooAKKKKACiiigAooooAKKKKACiiigAooooAKKKKACiiigAooooAKKKKAP//S/v4ooooA&#13;&#10;KKKKACiiigArx/8AaA+NHgL9nP4KeKfj18UpJ4fDfg/Q7zxDrstrCbmZLGyiaSYpCvMhCA/KOtew&#13;&#10;V+f/APwVY8GeLviN/wAE2Pjn4B8A6Xfa3resfC7xDp+laRpkLXN3eXU1lIscMEKAtI7scKoGSelA&#13;&#10;H8un/BUX/g1H+FX7XE0/7XX/AATF1/SfC+peLLVPE7+BdWzH4d1P7dH9pWbTLmJWaxM4cN5TI8GT&#13;&#10;8piXiv5UP2S/2of+Chf/AAb/AH7d8XhTxrZ6/wCEprHVbNPH/wAOdVfdpmu6RM6h3VVZ7eUtFua1&#13;&#10;vYSSrY2sRuU/2pf8EuP2p/8Agqp/wTT/AGXvDH7Nv/BST9nT4q+MNA0TSoYvBnjf4XRWfi7U7LTC&#13;&#10;mYNK1bTbW585HtVxHG4JYIBGynZuPzJ+2Z+wx+03/wAHEH/BQX4a/EnxD8IfF/wS+BXw5sPsereK&#13;&#10;PidaRaT4o8R28t2Lqa1ttLEkk8e7Z5cJk+SMPJIzbiIyAfF//B674hsPFPiv9m3xPoztJZan4T8R&#13;&#10;ahaMe8NzJYSIce6sK/r4/wCCcPgC1+Ln/BF74QfCzU7y7sYPE37Pui+H57+zfFzbx6hoiWzSwseA&#13;&#10;8avuQngECvxC/wCDqj/gkp+1L+3H8O/hT8TP2NvDR8UzfDeDU9C1Lwhprxx340+/+zGCe0SV0Ewh&#13;&#10;MG141O8AhlBG7H0j/wAE6PCX/BX74m/8E3tS/Zw+K3gTTfgfbeFvgHcfC3wFBqV4J/EWueJksza2&#13;&#10;mrytGV/su1iiRUETbnaWQyBgqCgD8Lv2AfD3w/8A+CQfx++NP7IH7EvivU/2s/ir438N3mhXXhnw&#13;&#10;lbjQ/B/hew0wTNPqGv6tPNPA1zArFGW2V1QlozIHcKPkf/gzeurm3/4KveKLbJRZfhRrizIh+U7d&#13;&#10;Q09se4BHFepf8EZf+Ccv/BwP+xv8aviH4G+FHwn0HwjB8QNAbwl4r8afFdFfTdPgR3Iu7GS0uTNd&#13;&#10;SZkYhIlljkO0vgAMOz/4IQf8EzP+Cxv/AATz/wCCnk/ifVPgmE0y5sL3wh4g8X+Kb1LTQLXTLi8g&#13;&#10;muNQtJrZpHu5GS3PkQxjLFxv2AHAB82fD3wZ45/ZA/4OutO1f9s9n0xNW+M+q63pviHXT5Nnd2Ou&#13;&#10;faRpF3FcS4jMQEsUQcHCMpUkFTXoP/BbKy8U/taf8HLfhfwZ+xQ/9v8AivTn8E6fLe+Hn+0Jaalp&#13;&#10;zi5uZ5poSVRLSB0M7lsIFIYggit7/gsN/wAFNtX+H3/BcLxXoX/BRL4SQfFn4T/DmC40PwB8L9bm&#13;&#10;bTNOWG+gheHXo2MUqXc0+HOZFdNrbV2slfQ/7GP/AAdL/wDBL79lrX2074Y/shw/C3TtTlSLVtZ8&#13;&#10;CXGmXF+Yiwy0u61tJZlXlthm+gzQBr/8HuXxg8aW/iz4F/s+2s8kPht9K1rxbcWsXywz6gssdnE7&#13;&#10;KOCYYt+3+75h9a9e/as/Yu/4Kn/8Fcf+CUXwI/Z5+GHwS+GHhTwp4c0Xwz4l8J+KI/iDHdzXVjDo&#13;&#10;5tYs2X9mwiBp4pt7gTPsPy89a+8/+DgX/gm3q/8AwWz/AGJfhp+1n+wjJaeJvEmgWDeIfDVpJKLR&#13;&#10;tf8ADmtwpLLbwtOUSO6jdI3RJWXkOhIYivzi/wCCR37S3/Bxx+zv8DrT/gnd4f8A2bLy8XR3m0nw&#13;&#10;n8QfiXFd6PY+Fbad2bddySfur+2tGZnhjiYPjCDeMAAH9dv/AAS2+Dnx/wD2d/2APhV8B/2opLOb&#13;&#10;xz4Q8Lx6Brclhd/boCtnLJFaBbjA8zFqIQTjqCMnFfoBXg37M3wr8a/Bb4FeF/hp8R/Feq+OPEOl&#13;&#10;aWseveLdZcvdapqErNNczkH7kZldhDGOI4gqDhRXvNABRRRQAUUUUAFFFFABRRRQAUUUUAFFFFAB&#13;&#10;RRRQAUUUUAFFFFABRRRQAUUUUAFFFFABRRRQAUUUUAFFFFABRRRQAUUUUAFFFFAH8fH/AAeIfsfX&#13;&#10;/wAUP2J/Cv7ZvgiF08Q/B3xNH9tvbYETpomtSRws4deR9nvUtnH90Mxr9AtG/wCCpPgPx1/wb7XH&#13;&#10;/BQ7xiLTU5pvhFc6brGlz4eO78UeU2jSWMiHGRPqB2le6PkZFfsN+1X+z/4V/ar/AGa/HX7N3jZE&#13;&#10;fTPG3hbUfDlwzru8o3sDRxzD/aikKyKeoZQR0r/NU/4I46d+0F8aPjZo3/BBL4ladcf8In4S/aEm&#13;&#10;+K/xD8xjtTT/AAZGyXemuhGPIudQgtm9GZx1OKAPuL/g1N+J/wAVv2E/+CjXxM/4Jh/tG27aJqXj&#13;&#10;DQLfxBZ6RM3yRa5plsl4qxE4BNxptyzHAOfJAzxz/RnYKf21v+Dgi81OQC78HfskfDZbC3LZaD/h&#13;&#10;PPHS75WXqpkt9MQKx6o2OnBr8M/+DnfwV4r/AOCfn/BS/wDZ9/4LGfCCxDbNQs9J8SRQHy1ub7QG&#13;&#10;DxwSsBx9u0ySS23HPyw+gAr+hn/ggL8LPF2m/sRXH7VfxXgePxv+0P401n40+IjPkypDrkx/su3y&#13;&#10;cHy4rBIjGvRQ+BxxQB+1I8LeGl8RP4vXT7IatJZJpsmqCCMXj2kbtKtu04HmGJZGZxHu2hiSBkk1&#13;&#10;/Cx/wdh8f8FJP2LAO2tt/wCn7Sq/vFLAda/g4/4Ow3X/AIeSfsWsSABrTMST0H9v6VyaAP7rPEnh&#13;&#10;nw74x0K78L+LLCz1TTNQt3s7/TtRhS5tbm3lG2SKaGQMkiMCQysCCOorXhgit41hgUIiqFVFGAoH&#13;&#10;AAA6CpAc0tABRRRQAUUUUAFFFFABRRRQAUUUUAFFFFABRRRQAUUUUAFFFFABRRRQAUUUUAFFFFAB&#13;&#10;RRRQAUUUUAFFFFABRRRQAUUUUAFFFFABRRRQAUUUUAFFFFABRRRQAUUUUAFFFFABRRRQAUUUUAFF&#13;&#10;FFABRRRQAUhIHWlrH1/VE0TRbvWZI3lWztZrto413O4hQvtUDqTjAHrQB+Rn7cX/AAVXb4HftD+H&#13;&#10;/wBgX9kfwkPiv+0F4rtf7QtPChvPsGjeH9M2lm1TX9QCObeBVXeIkUyuuMbd6Fvgzxv/AMFN/wDg&#13;&#10;o/8Ash/8FRfgX+w3+1Efg549svjYji7svhrYapp2p+GgJGjFwWvrufzrcMrOGkjQvHHLwpUZ/FL/&#13;&#10;AIN4dA/bw/bZ+M37Sv7c/wAE/iD8OPCfjTxn4vXRvE/iPxbod54k17S7O5d72NdLslu7W1W3b5Ik&#13;&#10;89mA+zKu3C4r+nz9jn/gmr+yV+xr+1M/xc+LfxA1H4s/tMeO9Mu7oeM/iLe2z69LptsoS7Gi6XFt&#13;&#10;jsbKNXWNvKQ7UIj37TtoA/Lb/gpp/wAF2P29f+Cfn/BRXwL+x3q/hL4XanoXi++sNWhfwpHrGu+J&#13;&#10;ZNDu9SltIrVbaR7SJdSuo4SsSKjx+Y4+faCa0f8Agop/wV7/AOCx/wDwTTtvBX7WH7Q3wp+EVl8H&#13;&#10;PE/iaPQr7wVpeqX2peLtIjnRp447/UB5VkLxoI5CDbxywLIuwlhhz4j/AME4vB+if8FLf+DkD9of&#13;&#10;9vbxLBHqvhX4FmLwL4EedFkt49VgDaZDPFuyN0a297OjL915lcYODVv/AIOT9X8Qf8FF/wBrf4Df&#13;&#10;8EWf2dmXUvEF74kXx58RZrXMiaDpoiMMMt2V4QR2slxcsrEHHkgcyKCAfS//AAcg/ti/ts/Cz/gn&#13;&#10;Je/Gn9mXXvAWg/Cfx74Z0fSL7UL1b/8A4Tm4fxPu3QadsP2GGJ7JwXdsyqBJtIO019P/APBvV+z/&#13;&#10;APtH/sVf8E1fDfhL9oy2+H2leEl8Mw+O9Cl8NtqB1krrKyapeya8bvFss0cckaILcbQqEE8V+Wf/&#13;&#10;AAco6HD8ZPjr+xf/AMEfvhyZTZa/4usb/U7RXyyaXZtDpFo8mP7lv9sfJGPlzxiv2x/4L4ftD6f+&#13;&#10;xx/wR7+LHiDw3INOur/wxF8PvDcdv8pSbW2TTlWPHTyrd5HA9EoA/J3/AINkdL1D9qn9pf8Aav8A&#13;&#10;+CrnimJnf4ifEOXwr4YuZV5XS7WQ3bohbkKsTWceAcfu8fw1/RJ/wU4/actf2OP2Afix+0hLKIrj&#13;&#10;w14M1CbSju2ltTuY/s1iqn1NzLH/ADr4/wD+CBXwP8F/ssf8Ezvhn+zzbXmnf8JfB4YsvHHjbR4L&#13;&#10;iNr2zu/Fu/UIGuoFJeLfDhIy4G4RkjpX5e/8Hb/xi1nxB+zr8I/+Cffw9n3eJPjb8TLC2azjJ8x9&#13;&#10;P06REXKjna17cW//AHwaAPpT/g1L/Zou/gX/AMEo9E+JniGIrrnxY8Ral49v55B+9ktnkFpZlz33&#13;&#10;RQeYP+ulf0t15F8BPhF4d+AXwQ8IfBHwlGkWm+EfDWm+HLNIwADHp9ukAY4xy2zcT3JJr0yLVtOm&#13;&#10;vJdPhmhe4gCme3SRWkjD/dLIDuXd2yOe1AF9gCMGvyy/4LH/ALW3gn9kH9gPx7r2uL9v1/xfol54&#13;&#10;A8C+G7dTLe634g1+B7K0tLaBQzykGXzHAU4RTmvrP9rL9rb4K/safB68+Mnxu1CS2sYpY7HS9MsY&#13;&#10;mutV1nU5ztttN0yzT95dXdw+FjiQHnlsKCR+S/wp+COtaz4+u/8AgsZ/wV+uNO8Iz+FNNnvPhf8A&#13;&#10;DbVrgTaT8MdFkHNzd4yl14iu12+dIisYmIhhBYDAB6v/AMEBP+Cd/if/AIJrf8E5/DfwY+JICeM9&#13;&#10;evbjxr4xtVIZbLUdSSNVsww4Y20EUUbkcGQNgkYNftbWPoOsaf4h0e017SWZ7W+tYry2d0aJmimQ&#13;&#10;OhKOFdSVIyrAEdCAa2KACiiigAooooAKKKKACiiigAooooAKKKKACiiigAooooAKKKKACiiigAoo&#13;&#10;ooAKKKKACiiigD//0/7+KKKKACiiigAooooAKayhutOooAaEUdOPpQUUnJFOooAbsX8qTy0zmn0U&#13;&#10;ANCD/wCtTSoA49e1SUUAfxIX3/BNX9uD9nX/AIKi/Fn9rP8Aas/Z60r9tLwJ44uLhvCmpXGq6Tda&#13;&#10;p4asWuWntrSDRtekWAeTCwt9iLsAQNHINzKZP22P+CbnjP8A4KdfDC3+A37Mf7BnhX9nO6utVsp7&#13;&#10;74v+N28O6FdaPaRSq84tNN8OSTXN48qAoVl/dgE8BsMP7aiKAMdKAPnH9kX9m3wr+yH+zF4F/Zj8&#13;&#10;GXE95pvgfw1ZeHre9uVCy3JtkAkndRwplk3PtHAzgdK+jSqkYPP1p1FABRRRQAUUUUAFFFFABRRR&#13;&#10;QAUUUUAFFFFABRRRQAUUUUAFFFFABRRRQAUUUUAFFFFABRRRQAUUUUAFFFFABRRRQAUUUUAFFFFA&#13;&#10;BRRRQAx87Tt5PpX5i/s8/wDBMH4Pfs6/8FBvjL/wUF8Kz+Zrvxg07SbO40s2ypHpclov/Ewkim3E&#13;&#10;udQmSGWQbV2sh5bdx+ntGKAPzg/4Kn/8E4vh1/wVI/ZPuv2XviFqUmho+v6V4h0/XLe3FzNZXGnT&#13;&#10;hpCkZePPn2zTW5+YbRJu5IxX334O8K6F4F8JaZ4J8L26WmmaPp9tpWnWsYAWG2tIliijGOMKigV0&#13;&#10;lFAEMyuwwpxkdevNfzS/t0f8G6M3/BRH416P8ev2lv2jPiVfaz4ZQQ+FY9L0fQ9OttHhWf7Sq20d&#13;&#10;vbrlxIAxlcs7FVyxAAH9MFFAHg37PXw3+K/wr+H0fhL4v/EHVPiVqkMxK+JNX0zT9Kumg2qqRyQ6&#13;&#10;bFDA5BUsZNgZi3Ne80UUAFFFFABRRRQAUUUUAFFFFABRRRQAUUUUAFFFFABRRRQAUUUUAFFFFABR&#13;&#10;RRQAUUUUAFFFFABRRRQAUUUUAFFFFABRRRQAUUUUAFFFFABRRRQAUUUUAFFFFABRRRQAUUUUAFFF&#13;&#10;FABRRRQAUUUUAFFFFABUci7xtxnIIOcdD9akooA/l5m/4Np9I+Dv7V/iH9p7/gn/APtA/En4Cp4t&#13;&#10;uprjX/Dfhm2tr202XMhmkgtvOZEEAlJeKOeObyc4QgAAfZXxG+B/wC/4I5fsVfGj9sux1DxD4x+I&#13;&#10;lt4Jvr/Xvih8QtQbV/FGtX8cTR6datdyALb232uSNY7W2SKFSc7CRmv27IyMV+Sn/BT3/glpef8A&#13;&#10;BUDwYPg78Qvi9458IeAJRaTal4M8LWmmC31C7s5WlinuLqe3e6cBtjeV5nlhkVtuRmgD8Af+Dd3/&#13;&#10;AIJs/tu6P/wT9079pT4M/tB6r8MZ/jRf6h4m8Q6Bc+EtK8RROiXEtpaajay3pSWG6ljjLksZIiGU&#13;&#10;7MjNf0W/sFf8EyP2bv2Bdf8AEni/w3qWseNfir48lbU/HXxL8c3iXvifWjvDEEqqLBaq+NsMKKgw&#13;&#10;u4sVXHrv7BP7H2v/ALD3wL0z9nqb4h6/498P+HbC00rwqviGw060n0rT7RCi24ksIIWnBGPmmLMA&#13;&#10;oGetfL37Tf8AwR/8CftDftrQ/t0aB8TfiV4A8XSeCJPh5q3/AAiN3aqs+izEmRLSS6t53sZnBIaa&#13;&#10;DDD7ybXy1AH5X/sifCm8/wCCgn/BxZ8Yf+Cg18Gu/h9+z1YR/B/wLf432t34jitmg1AW7fdYWjT3&#13;&#10;jSFScPLH68frz/wV1/4JdeGP+Cs37NGm/s7eKfGOr+CE0rxbZeLLfVNJto7wyy2kU8BhmgkeMOhS&#13;&#10;dmXDgrIqtyAQfuD9mv8AZr+C/wCyT8GtG+AnwB0WDQfDOhQtHZ2cTtLJJLKxee4uZ5C0s9xPIzPL&#13;&#10;NIzO7EkmveKAPiP9jX9h/wCG/wCxF8Hbj4a/DXUNZ1fW9VK3vibx74nmGoa9rmprAtvHeXszgKwh&#13;&#10;jREggULFFGoRVAyT+Qn7RX/BvN4o/am/an8Nftm/Gb9p34pX/j7wXdWdz4Pv7fRdAtrTR20+f7Tb&#13;&#10;ra2UdqLcKJvnfcjGQ/fzX9K9FAHAeCtN1/wN8OLLTviN4ik8Q6hpmnY1fxNfW1vYPePEpMlzLBaK&#13;&#10;kEOQMlY1CjHAr+YH/glz+y74n+I3/BbX9oL/AIKdfCnXPFt/8FvEulHQvDuq6+k9rbeJdWumtmu2&#13;&#10;0yKbY1xpenNbulvclArb8RFlBNf1dsoZSp6EYI+tMihSFBHGAFUBVAAAAHQD2FAH89f/AAUr/wCC&#13;&#10;A+l/8FOP2hLP46fFP48/FTw9BoccSeEvC/h5bGLTtBZUUSy2Z8sSCaZwXeZiZDkLu2qoHyt8NP8A&#13;&#10;g1C+BHhH4s+FfiT8Tvjn8YviFp3hfxDZeIj4V8V3UFxpuoS2EyzxxTqQTsZ0G7GCRxkV/WFRQBGk&#13;&#10;YQkgdQKkoooAKKKKACiiigAooooAKKKKACiiigAooooAKKKKACiiigAooooAKKKKACiiigAooooA&#13;&#10;KKKKAP/U/v4ooooAKKKKACiiigAooooAKKKKACiiigAooooAKKKKACiiigAooooAKKKKACiiigAr&#13;&#10;H1+5nsdEvL62OJILSaaM4zhkQkcd+RWxWJ4lXf4dv0HU2U4H4xmgD/NM8Rf8HK3/AAWDtNe1Gx0/&#13;&#10;xf4YSG2vrmCIHwrp7EJHKyr1Xn5QOazLP/g5Q/4LNXbbIvGPhZiV3ADwpp3T/vmvzS8deALLwl4l&#13;&#10;1aXxHcRwj+0bwqCQdw85sYA615rpXxN8BaFqiwWls9w5P+tYALx7dSKAP3j+Ff8AwcLf8FffEV/c&#13;&#10;P4m8XeGmt7W2eaRY/C+nocgfKMhK8t8R/wDBy1/wV007UJIbbxh4XjjRyFDeFrBuAfXZX5oXPxj0&#13;&#10;bQbXztKsVg+1gQTuACTu9AOlV28IaJ8QIAdOjDTvg4CnLE8Y46UAfosv/BzR/wAFfzKMeNPCjAgZ&#13;&#10;UeFtOBH/AI6a7LSf+DlD/grlqE6Qt4v8L/MQM/8ACMaf/wDEV+Pmsfs6+MrK6CJZTKuCY2WNsEV6&#13;&#10;H8I/2XfiZr/iCK4e0ntrYHJuJBtTA9c98UAf0GfDP/guj/wU/wBVgTVviB488K2Nmedp8N2AlYey&#13;&#10;hc15J8Zv+DkL/goXoGqSad8O/GeiSKhx5s/hmwYcexXOK/Hv4+Nb/DedfDlrLNdXcQ/eyc7A3PQ8&#13;&#10;5xXzfo3hvWvGpabTrZ55WyHAUkn3HegD9eD/AMHM/wDwV78/avjPwsUzz/xS2nD8Adta8P8Awcu/&#13;&#10;8FcZXj8vxn4YO7qreFtP6/glflLonwE8VvfK93p0/lD+FozjP5Z6+9bFp8A/FElw8Ntps+ckqwib&#13;&#10;j26UAfun8Ff+C/8A/wAFYvH/AIgWx1bxd4Ya3EbSyvH4bsAFVRkkkLkVn6v/AMHE/wDwU7gnvlsv&#13;&#10;GPhorDM6Qj/hHLEkhT7pX58/s7fs9fE0HVdbi0y7RIrCVQxjZUbII618teI/hX42sdWmRrG5BNxi&#13;&#10;RHQght3b2oA/aS3/AODh3/gqjJDIzeL/AA0WGAoHhqwHJH+7Xomi/wDBwN/wU0j+Her+Idc8T+HW&#13;&#10;u4JY4rQr4esl2k9SVCgH8a/IXwj8BvFj6RNJqMttaeYQy/aGGeeRXp2k/s3+LdS8NtoOn3EV401w&#13;&#10;sxCHdkjoABQB9pzf8HFH/BVsWAu4/FfhnkBjjw1YZA9cFa5yL/g45/4K2Ssy/wDCUeGgScID4asP&#13;&#10;/ia+b9L/AGDfi1cQS39/ZSRRSYCidduABzg1Qi/YK+JVzO8cht441DAN58Y4z6k8GgD9B/hb/wAH&#13;&#10;AX/BU3xBdXkmt+J/Dt0kNqzRQxeHbGMmXnHIXoO9eJ+Iv+Djj/grhY6i9rZ+KPDahHbK/wDCM2DY&#13;&#10;x2yU7Vh/CD9kbW/DL30893aRFdOdQ7So3zYIOfc9q+evGH7IuvaUGvp2t3Eu8icspV8noO3NAHuL&#13;&#10;/wDByz/wVtglxceLfDQUjOP+EY0/I/8AHK9o8J/8HFP/AAVQ1nwJqmr3XiXw613axh4Zh4csFRfq&#13;&#10;u3mvyb8Vfsy3/wDaJFoYJBgbRFyd3pkeldt4M+DfjS28Ma1oRsJWims2CyBerL2zQB9P33/Bzj/w&#13;&#10;Vzjd1g8YeFk2vtAbwvp54H/AKjsv+DnD/grxcShD4x8K8nv4X08f+yV+PHiD4Q+I7LUJI5LNxhvm&#13;&#10;YL0OeRTbP4N+KJGScW1xJlvuquCBjr0oA/enw1/wcff8FW9SlVLrxj4WPy7mVvDVguOemQveve/E&#13;&#10;H/Bwf/wUs0XRLG5fxL4b+0TIWmH9gWXPpj5cV/Pp4Z+HHi+GZLKGwmLyDAHl4PUda9Z+LPhjxlZL&#13;&#10;aaTJZyRmK2jLttIJBHSgD9YJf+Djj/gqPBGZP+En8MNzwv8Awj1lkc9/lr2v4O/8HDf/AAUP8UeL&#13;&#10;LXRvFGt6BNFcSbCINDtIz+Dba/nRfwrrUlsYpYZSdu4DaTgdj0r2b4P6LcaN4v02aSO5SQPvRlzj&#13;&#10;0xz60Afux8Rf+DlP9tPw7r8+k6FPoRjglaLzJtNtySVODkba47S/+DlP9vTVW8ifUdCt9zYWZNGt&#13;&#10;Wx+DLX8/PxZsZx4uvWZCCLuTIYZJyTnpXlktzf6YqSRh2DsNgboPagD+n/Xv+Djb9uXw/DDbjXNE&#13;&#10;uZWQO8raHaqOewAXFc5N/wAHOf7ZFtH9mn1HRxMGwZDo9qFOPbFfzka2l/rlnDeNuYquxo+cKex+&#13;&#10;teZ61orm18ycHcTgIRzk96AP6Z9Q/wCDof8AbUktf+Jbd6AsnmZ3NpVu2UHUYI61StP+Dn79uKZl&#13;&#10;NzqOgorE9dHtQcduoNfy2jw9M8uxQy7Wzn+la9t4G1TUriNbYucEDay5P4GgD+rjRP8Ag5a/bEvV&#13;&#10;LXeuaKABk7dHs889P4a+jvBX/BwL+09r2hXerXniPSPMt4mbyDpFopzjK9F71/JX4O+BfiDWmSG2&#13;&#10;mRTv2sj5J56dK+8Ph18AbP4e6RPqHi3V4gJIDmFepLcAcnt9KAP0r8Qf8HNP7d1lqEq6bqXh8xLL&#13;&#10;tjSTR7UsQP8AgOa5Vf8Ag6L/AG61DQ3F/oiy7RtEejWmAfxWvw1+IfwC1+O/vPEWkFZ9PaYtGwOZ&#13;&#10;Av4V8z6h4I1W1maa6WRCW+UMOf5UAf1yfCj/AIOUP2pPFGqta+JNa0wKts8u2PR7Ncuq5xkL61yu&#13;&#10;qf8ABzr+1da3r2UeoaQvls25/wCyrUnbn5eCv51/Nr8Avh/HqfjUvdOyQwWryyk5GFAOf84ryfxv&#13;&#10;ocMniK7azLBZLiRYyvQqrYyaAP6urT/g5e/aTuI83XifTIHwBtGiWZG7vg7efpXdaB/wcZfHya4E&#13;&#10;ureNrEREg+UPD9kGwfQha/jYGjsjM8MrHYcH6Vr6fpOp3cTGGVnbocnkAUAf3OaL/wAFvf2itW8O&#13;&#10;T+OtN8c6Xd2NsA8lmdDs0k2npghc818q+JP+Djn9sxr6Wbw3f6IlsshVEfSbd3AHAJytfg9+z6ur&#13;&#10;H4Ta3aXQJCR/LJuwRt7V5BBbTu8mAAskjZPTOP8AGgD99r7/AIOS/wBvxGYw6l4fUDp/xJrU+vBy&#13;&#10;K9F8K/8ABxp+2o5gufEeo6K8LyxxuI9Itlb5vvdBx7V/Mpf2Q3bYyQRLwSD8xB71r36XkFxZwI2F&#13;&#10;LIRk5IOR+goA/qZ+NH/BxH+1v4H1yPT/AA3JpBilhSWNp9Ot2Pzge1fK+of8HMP/AAUAR38i/wDD&#13;&#10;6BWwcaNbMBnp1Wvxk/aOt7iHxhpdnKWYf2XbSZHGMqDnI/lXyvqEVy7kqS+GOMDjHqaAP6MdL/4O&#13;&#10;Xf8Agofd6iLOfVfDo5zzolqOM+uK+vPBn/BwD+2frlk5vtV8PiR4N8bf2Vbgq/0A5r+Qm1s9T+0j&#13;&#10;aOM5UnnHvX1V8PZ9QsdLN1NuKrEcNnGSfSgD9n/iN/wcJ/8ABUnR9Sks/Dvibw6gDnZv8OWT/L1H&#13;&#10;LL0xXgd7/wAHKH/BWqC5MK+LvDC4YjB8MWB6f8Ar82PFGtRSXC20sf7wLlyASTkfnXmf/CHPq8rX&#13;&#10;NtE5V8vhRnA9Mc0AfsDpX/ByH/wVsvmP/FYeGGGONvhjT+p7521H4g/4OP8A/grlo1iZx4z8L7sn&#13;&#10;BPhfT+n021+U9t8NNcsbaLZaTKH4jG3G8evA7VgeNfh1rj6ZIwhk2ovClefQ9ucUAfqn4I/4OT/+&#13;&#10;CwPiLxBBpt14y8LGOaRVyvhbTxwTz/D6V99fFv8A4Ld/8FR9A+HkPirwR418My3BtxLPC3hywZlz&#13;&#10;/Fgr3r+cT4F/C67Gu29zJHlgwZFAPp05Fe+/FfxLqHhjUP7PmWVINipIrAD5fT6UAfTt9/wcy/8A&#13;&#10;BYq0mMB8Z+FNwJwB4W04/h9yobP/AIOcf+Cwcj4k8Y+FCAcN/wAUtp46df4K/OPxT8KtJ8UW7+Iv&#13;&#10;Drb/ADI8uI1A2MfyNfOF74F1PT78wzrtUMMP0zz/AI0Af1AeB/8Ag4d/4KVWPwoufHPjzxP4du7i&#13;&#10;ZxBYRxeHrKHEhGSSFXkCuf8AhL/wcn/8FEde8RDTfF3iHw9KhmMapFoNnFnJ4+YKa/FD4u6Zf+Hf&#13;&#10;hJ4VsLvKvNbvcrCnB2twGPrWB+yd8MtR8c/FTStNhhaSNrtWnDD7qKcnJ57c5oA/rgb/AILCft+6&#13;&#10;7ZJqGmeKNB0pBHuk+2aHZ7GPqrMORWn4b/4K7/tvW9lcah4l+IHh27a3iMgtrPQbL5v+BBeK/A79&#13;&#10;qj4jeFNa8VN4Y8N3k9lb2O2wjcEmN2jGGOBgdc815j8PLvXf7K1HTrKf7Qk9qds0Mm44XjBHUUAf&#13;&#10;t/4l/wCC8H7eGoLJbeE/FWgWkzTeVAZtCs5ASM9crjtXgnjX/guB/wAFj9EvdmmeLvDLxhVPy+GL&#13;&#10;BwxPPB2mvxT1LV7mwvUiQbRbtJJOzt8oyOPTrXUeH/i9rNgJb2B5g8KKYrcfvI2JGO/QCgD+03/g&#13;&#10;hB+3/wDtwftq+NPiRpH7W2padf2mgaXo91oX2DSbfTCkt1LcLNuaFQXBWNOD059a/pMFfyv/APBt&#13;&#10;34m8TeLYvHut+JVgjafStKeGOJArBfPuRlj36V/VAOlABRRRQB5T8dfFur+A/gn4x8b6A6xX+jeF&#13;&#10;tV1WykdBIqz2lrJLGSh4YB1GQeD0r+OPwr/wXJ/bi8RC30+Xxf4fiuZdgLLoNrwSOdwZcDn3r+vj&#13;&#10;9qczp+zL8RXthmQeBdeMY65b7BNj9a/zPvBNz8U4ria6vNKVDLBGySpHyOOx9qAP6Lpv+Cx37YWh&#13;&#10;QSTa1410CURdSujWUeeO4I4rxFv+C5P7dfiTWnsvC3i7QIoVflm0SxkwuP8AaAz9a/Bv4ty+Lbix&#13;&#10;W71gxqkkW4hurEHq2BjivmbS/F9xo9zutJwGRAMqTtwRn+tAH9S+q/8ABY7/AIKF2bIY/Hnh4R7y&#13;&#10;JZB4esW28fdxjnFQW3/BZD/goWJ383x9oMmIy4QeG7EYIHchc1/M3c/GrUb2KNDKG2dEyeXH8RqC&#13;&#10;D4za5bbngfZJMxMuWOcjj15oA/o/vf8AguR/wUPtLfzrbxFo90UGZGj0CyVTzjjKZ4rMuf8AgvJ/&#13;&#10;wULggeKLWNJmuAq7Amg2e3LdC3y8V+AjftDeIVZ7eC5iKqcDzF4UZA4PrWUfi7ql5BdXnnqjP9zy&#13;&#10;vvOV6jHpQB+7Ouf8F8/+CmMlo0ek6ro1tLyrSPoNk4Qr3wVwQah0f/gt7/wVo1dtv/CTaFGPJLBk&#13;&#10;8M2L5YdT93Ax6V+UPw0+IN6PC+o6jcw280gCx/MA52sCdwHP41m6R8dddsjJpsSCFQ4ZXIwGA60A&#13;&#10;fqZ4j/4Ll/8ABXHRHUv4u8PDeP3cY8MWBJPq3y5H4V5fb/8ABwF/wV9ur8RQeLPDhiyDk+FbIZ5w&#13;&#10;QPk7etfAlz+0VH9siSGKK4aIbWacAgZPbNa91+0LpVvpm2a2si+9tibVJDHg7QO1AH6DfEv/AIOA&#13;&#10;P+Cr/hTRrS70jxb4Zea5J3LJ4bsAygccArg818rX/wDwcsf8FkoY/LtvFfhkvuxn/hFtNOMdiNte&#13;&#10;K3Pxr8AeI7WCTxRpNtefZQqeTsChueOf8Km1Kb9lWRDPc6C8UzjbstpQqjPJwCP0oA9TP/By7/wW&#13;&#10;cuR5lh4v8LEfMSn/AAimnkgL77T3q2P+DlX/AILNtCsMPizwy0uMl/8AhFNPwfbATjArjNC/4Y40&#13;&#10;vS7i/k0e9JWNWjiSRPmz1Lf4V53rnxr+CGjwy3/hPQbWECURmOeMNtOD0z3I6mgD6NP/AAcef8Fq&#13;&#10;UiWWTxX4YC7sHPhTT8keuNlWT/wcg/8ABZqOOR5vFXhpVUgiQeE7DkfTZ618Ga5+0DompTrLZ6Zb&#13;&#10;Ruj5aNYlxhsAe9c1q3xwtNLQCSC2l3EP5U0YGATnHI/rQB+kFp/wci/8FipUzN4s8OKSx2BvCmng&#13;&#10;kDvjZXeaZ/wcWf8ABXm9s7qSPxJ4elZAPLb/AIRiwXHuQF5ya/JjSvjFoEl/Jc31lAVlYH7oIQHq&#13;&#10;Fr1i3+MHge/uGAsBHbrtDmNApOMccHnmgD7F1D/g5I/4LNaZdPDP4o8M/wB7D+FdPTaPY7ea5KT/&#13;&#10;AIOYv+Czsk5t7Xxd4ZyMHcfCenYPt9z9a+Y9a1X4OajeR3F4seR/rA65PzdQvXkVd063+BkTLI9s&#13;&#10;oRh8jYGDjop9MigD6Tt/+Dlf/gtDOrE+MvDAIywA8JaaflH/AAHqc10+h/8ABxn/AMFp9SIb/hM/&#13;&#10;DD7jt8seEtOBX6nZXy3c618F9K2JHols7MW+ZZFPII5x6V5B41+IWjaffMfCb21sFLb41VSQevT+&#13;&#10;tAH60+Hv+C+n/BZ+9smvb/xX4bESuF83/hFtOAOTjoEr167/AOC6v/BWew0zFx4w8LrOu1jNJ4c0&#13;&#10;9UIYZ4G3+lfzs/8AC9NY/wBIs7mfB2/ulQFC2e5A4Fc/q/xH1W8WKd2uJQI/MKJJ8xA68c8UAf0D&#13;&#10;v/wcE/8ABV+wljbUPGvhEpIuUVfDth8x9iFrZ0n/AIOBv+Cn0+qRWt5488MMZCoEMXhrT+SzBdud&#13;&#10;uc1/OJpniW41IfamiZ44ySsbZI6cAY616Z4S07xdqWoQalaWW2WNhPCNhHCn3/OgD9yPiD/wX8/4&#13;&#10;K++H/EEmlaV4x8NBQ+E3eF9OchSAeTtrA0//AIL3/wDBafU5BJb+N/CYiUNv3eF9Nzx0P3RxX5ie&#13;&#10;NfGfi610mVorBBIijzpfK3lsjqDyc180at8TPGlvC08iPGphVQNuA3XA45HFAH9CWmf8F3/+CtcV&#13;&#10;uuo+IviR4QhiKZ8qHwtp7tx3J2cZ9K9A0b/gvP8A8FKZp0t9Q8e+HssqOGHhnT1DL/F/DX8x0Xjz&#13;&#10;xe8SeSzSRyY/dheGJ4OPYVpaZ4z8UQTEXUcsm0kITk42nGMelAH9Tnif/g4B/bl0DTPtdt4n0idk&#13;&#10;hPmGTQbJcyKOdoC1+f8A49/4Ojv+CnGlzta6B4i8NRsJAm6Tw7ZNj25Xk1+a4uL3xXoQvtjRyj5D&#13;&#10;jPPGDgDOK+VfiD4DePVxGIPMeQhmITKpz1PvQB+yEn/B0t/wVmEe1vE/hlXfhceGLBtpH/AfStq1&#13;&#10;/wCDnz/grTNYiceKvDDM33f+KYsB+eFIr8Lo/hvKMTRupYuVYcYA+nWp5PDcs0otI12FMAyKpAI9&#13;&#10;OKAP35s/+DlX/grbd/uofFfheSSRlEe3wzp5VS3Y/Lmv1G+E3/BcL9vPQPg3c/Er45+ItFvLqSLd&#13;&#10;YWdtoVrbnPq+xelfyU/BL4e3mpeNLS12M374KX24X5Txkmv1R+P0d3pvhXTvDsIluI4oR9pdATj5&#13;&#10;QQo7cUAfWXiL/g5Z/wCCjU+ot/wjeoeHoLdyfKWXRLZ254H3lyQPXvWhbf8ABxt/wUtgj26hq/h1&#13;&#10;2BA3x6FaY685G3jivxIl0LTrdWv7pW8xV5yv3R2ANZ095psjbEdbdiQ6A/MCwHU0Af0JaN/wcQft&#13;&#10;9z6NK2sa94dgumXNuRolrg57Y24zXAS/8F9f+CsNxbya5pnirww1mjnMb+HLEOAO3K5PHevw00vw&#13;&#10;1Fr2oLcxTsI48bhEcofQkHo2a9/stSuNBdLOS2W4WNNpZ/uEY3ZOOvT86AP0s8M/8HFP/BUbXNQe&#13;&#10;GTXtCWBZfLMp8N2S7ceuRXvfxa/4Lvf8FJfDHhOw1jwx4m0ET3EAaRZPD1kwLf3hlcAV+TNpqOm6&#13;&#10;/sGm6bawyLgNboNxc4yWIFdV8X/ip4VtNL0rS/GGhIFtbfy1EcZU5PTPNAHvNx/wcZ/8FaojJnxn&#13;&#10;4XUxtyv/AAjGn4A9zt6VT0n/AIOQP+CtmsMYLTxf4UY7jmX/AIRvT9oHp92vzxurX4H+KBK/2W5t&#13;&#10;bXzSW2sCxJ+8AOp68V1/w9/Z9+FWvahLeadfSWtig3oLiPDYUdDzg0Afemof8HC3/BYqyhM//CX+&#13;&#10;GcFiEA8LaeQR2I+SsHXf+Din/gslpcNvcjxb4YRZYw7K/hfTiRnj+7XzTr/x0/Z/+HsreFoNGOpP&#13;&#10;Eir9onAGGHBwM9K5m3+OP7Nnim6C+JdCkTPyrJAQVHpwRwD9aAPpiT/g5F/4LHwqZG8YeFSgwS3/&#13;&#10;AAi2n8dyPuVbh/4OQf8AgsO0RZvGPhdmYjylHhbT8tnnH3O1eJeHfAP7OPjHWvs9rdpbwuVMqysF&#13;&#10;EanoT1H617X/AMM8fswadayXx1MXzwsBHBCQAw9c4xigDrNM/wCDij/gsHf3QjfxX4bVMEt/xS1h&#13;&#10;2A/2PWr8f/Bw7/wWGuNR8mDxT4dZBgsq+FrA8fXbXx54z1vR9MeTS/Afh+3aKKTb5zxkuYxxnjrX&#13;&#10;NWz+NpYje+RYaZCo8wSTlUPB4znk+uMGgD9kfhx/wW2/4K4eLrqCwuNe0J5JhncvhyxXAPcfLW/4&#13;&#10;l/4LE/8ABYHT9en0vT/FGgbY2XLP4YsfkHfkrzX5faD8YvDnw0MOva7rC3uoW6cLZL+6UkcAt356&#13;&#10;in6z+094d8a3El7cxzxeYBHPLHJtBU9SOetAH6ZW3/BYf/gsFNEkz+NfCy7hhlPhvTshge4x6V2e&#13;&#10;mf8ABZL/AIKeSMIbnx54SlcERyhNB0/KP3GAvX2r8dv+Fh/DQTy29il9M+VU3Akzy3Qf416HcfE/&#13;&#10;wF8MdJNxpun2zyhlvW8/97IzMMg4x19qAP1G1j/gtT/wU4sAZLHxBpF2iNtfyfDtkzZ9wFJr2z4G&#13;&#10;/wDBXD/god428UWkPxA8TaVpemNJm4kk8O2aNsXlsHbxkdO9fgvYft1+K9O1ER6RY20InkZi4t1L&#13;&#10;YI4ypHWuytfjH8ZfGdoZdGkmi+0SCXy3QLuA/hHpk0AfrJ+1B/wXP/b8bxleeHv2bNW0iwghkMVu&#13;&#10;+oaHa3LOV43fvF6N1HpXlnhn/grz/wAFjYrc3Pj7x94T08kBkibwzpu/B69Fr4p+G0fxm1C8bX9d&#13;&#10;0KFlhkMiztGMkgcBske1eO/FX4j/ABhu764ki0Zrd0LNvWMOF9cZoA/cj4Xf8Fjf26ZtTVPHXjbS&#13;&#10;L2JIy8gg8OWcETY65kC8VL42/wCC937Teg3aWmiXlnds5ZM/2VbfKw6E4HQV/NkrfHTxBY3EyPMx&#13;&#10;kBYwJmMFSe44/SuYtfh38YNRvI1kFxCzDDPKwyuB1Bz36UAf0faX/wAFsP8Agop4tuS1j4g8LaRa&#13;&#10;Bstc3ulWRCr9D3z2r+gT/gkv+1f8W/2rvhr4p1/4u+IdM8RXuka1DYwXOl2cNnHGjw7ypWHAYk85&#13;&#10;Pav4IPCPwG8UTyf2h4xv7mO0BBkhXP7xRxx6nNf2b/8ABvm+hwfB74g6N4d09rG1s/EliiPIpV59&#13;&#10;1pku3r6UAf0IUUUUAFFFFABRRRQB/9X+/iiiigAooooAKKKKACiiigAooooAKKKKACiiigAooooA&#13;&#10;KKKKACiiigAooooAKKKKACsPxMWHhzUCvX7DPj6+Wa3Ky9bMQ0a7844T7NLuPoNhz+lAH+Pz48+E&#13;&#10;fxC8ca/qt1b293cINUvGQ7Wdcec2ee1eY6N+zd42ur5A1vIjrJgCRWAHqM4r+pLVv2qf2MPh9YXP&#13;&#10;g34c6RDfN9ulW7u7hF3zSh237M/w5/OvEfH/AO1j8M/D9vFJ4S8M6OyE+cUnhUuH4zzQB+bPhj9h&#13;&#10;7xT4l8G6Zfahbyxs1xtbykLcDnPSvuP4d/Db4O/sy6bFqPiPS/t2oMN3+nMFAweuwV5N8Qf29/iv&#13;&#10;4nh/s3w1FDp1sw2xxWgUKO3GB1r4j8c+MPiXrN+9xqj3txJOP9ZIS+Pr7UAfWvxY/bo1+/8AEFxY&#13;&#10;+FPDmh21suPs5aEFsDoea8rsP27fibo0Ys723094SfntYoVUZ9SRXyBc+BfGmpQRysk7F+d6qSTw&#13;&#10;cdOlaGkfA/4h6jIRDBK3IBJU7sHpn04oA/Sf4b33ww/bB8YWnhbXtEg0m7lUyzXyMGUKoBZmz2xX&#13;&#10;05onif8AY1/Z41K5tLa3h1SW0kMYuFjBVyOqgYH518rfsw/s8/EDwZo+q+LtXtbm3jh0ySNJFBDM&#13;&#10;WHOD6EcZr4z1b4S/FPxRr0w0vT7yQ3E7KvBJOSaAP2Gm/wCChvwfuLwNpHgvS40TIgkkVefQkY7d&#13;&#10;TXND/gon4NsDLLbaBonmo/7sSQKQx78Y6V+etl+xv8cNP0eO+udPu2RSHwqNlfX/ADis2L9nX4m3&#13;&#10;eorYRaPfO2cYMZ/A0Afafir/AIKzeNtGhe00zSNAgtGYfuIothOOowBjFcton/BTn4feIrtW8YeB&#13;&#10;tNlc/wCsltjjcx74PFfnH8ev2c/iL4Jnj1LWbC6ihZAQXBByevHavnLTfDOuG7EcMM7gEHAByPyF&#13;&#10;AH7py/tM/Av4g6zawW2irZRzyq0iHbgc/TtXreoftZ/Dj4NzQQeBdDt55487pZxhQQOGwAcivzb/&#13;&#10;AGf/ANlL4u/EWWLVdMtLhI4mBMk3EY+hI5r6g+Mn7IvxHFglxpKC8uo4dkkVud7A+lAHnX7QP/BQ&#13;&#10;X4leN4xEjJbxIf8AV2xMeFHfIIr85PGv7S3xC1aV1TU7uNG2nckrjvz3rr/ij+z/APGHwxaSS6xp&#13;&#10;OoxLjDM8bAHvgZFfL+i/DbxL4t11dI0y2llldhGERSdpB5z+NAHr3h/48+P7aTzpNXvirElyZWOR&#13;&#10;2GK+17f4z6tr/wAEoptRnmka1uR+8ZyMB+1eNaZ+wX8RrvTI7i6XyJG2/u2BGMfz96+1fBH7EXxP&#13;&#10;i+DWr6XNZO23y5oWPKsAOuPT2oA+SfC3xUhhvSqLKeCT+8Y54+9X0n4K/apn0C0XRltQUnQhzIST&#13;&#10;+tfPF/8As1/Enw47zLYT7RgOVQsMZ6ev5VkxfDfxO94PtNrMrpycqV5PAHSgD9Fvg5J8Lvijrc+p&#13;&#10;eJ7Xb5AMzKCvIXkn8RWB4+/aV+Evha5m0rwh4d00rbz5Se4wWdV6cdq4b4DfD7xfZPfTtG2Vs2U8&#13;&#10;bcgrwTXwp8QfBuu3fi67tAHcwuVZlPynk8cdaAPr+/8A22dFdonstC0mGVWxvCNxjuO1ZHiH9rSL&#13;&#10;xG4mv7fTJZBtCny9pKjtXw7qPw38QW1rvuLWULjdnDVhaP4K1kXsZkhmw7jcuDlV7Hkd6AP04l+J&#13;&#10;XhmDwtb3U9ppqy3fzMucEA/XpVvwv8YvhZ4fuIdT1vSBOtvu/wBRIp5HseTXxH8RdFuYtNs4lMoP&#13;&#10;lYGCGGQfbpXmj2Gt7trL8qjnnIHPt3oA+vPEd98OPip4hfUfDf7lp5SvlOvILHnNe06f/wAE+9Tv&#13;&#10;9Ii8Y6hMqWD4aPdgbj7dOBXwP4Ns9f0TXINctkcbJPlYKSGPHJxX6ZfFj42/Eq4+EOjyWc9zDFFA&#13;&#10;Yv3XyLnuOOuaAPH9a+Anw68M+Hbi31LU4EuS+yPLAAnPWvOYv2Z9C1eEXUt9ay9NhEijIA44rxLX&#13;&#10;/GfiTxPKbfXfMlAAwXG4g+ore8Na5Ho+nKJLcTMo+YO7YHp360AdXd/AvwhoW1ry4gVlYkqWX/Hm&#13;&#10;u98H/D34ZLE11qV4mThEWEgGvJX8d+EbuTzdYsxKygskQZ8cdeTVnw58U9BF29vZ6UkIJynn4lHP&#13;&#10;AIx0xQB9Ba1c6V4Z0JrfwDaLJOysqysuWLDocn+lfIuqaZ8Ztd1NlvUupjywiwcZPTj2r9Rv2bb/&#13;&#10;AEbx144sYNVs7a4gjIEm1dm1RyxxjnpXvPjP4/8A7Pfh3xHfabZaSDNHOY4yqjcFXvnHTNAH5t/A&#13;&#10;X4c/FCe2l0C9s5ZoZgxdp1b8QD2rs/En7IVv4jkfUb2WGzlt/l2SOAn1Ne1+O/22orOwudK8GaSt&#13;&#10;oCCBcsFBDHjK18e6t8cde1+1a21u9CByZZduWL98Y7cds0Ae4/Dn9kOy0PT9Su4NShaW4s2t41Ug&#13;&#10;sxbrtFfM3ij9ivx5b3kmrmzfZCrxwoyFSxJJ3V6f4F+ObaVemXShNczl1VXkO1FUjAwv5V7T8TP2&#13;&#10;q/iDZ6FFEHQSOcfORgADGAOwPegD8u9S/Zk+JFnO1pbadMzn5pJFU7cE8gYFdD4Q/Z18X3erJa/Z&#13;&#10;Z0DARl0Q/ePavtbwz+1L47tblLRvKuXdgr7UUlc9QMjkV9ReLv2nI/CXhDT7bTbKyhvpgJricRgs&#13;&#10;ue2CPagDyv4cfs0eJPDHwl1K31CIK82Y443wGJPfsa+c9V+D+maCGtdVmcyEcKq428dDkfrXa6j+&#13;&#10;0j8Rtc1Nbu5vXWONshcEJ7DHfI7VuN8ZvEN5cRR6lbwXwlIBlaJeQewOM/nQB836d8JL3xdqy6d4&#13;&#10;djlmG/BGzIP5cdK9+0n9mOdtWtotSh2KHUNJIvyqFIHJGMV+hHwX8WaR4Z1KWTT9ItN0FkLgkxZJ&#13;&#10;dkz26AHrXwd8cfjj481/xBdWdtdBR57Zig+ROvbHp6GgDpfj34B+EV94lV4b+AyWtrHZlc8FowBx&#13;&#10;jrXyZP8ACPSJy1vYlSJGyhyCTk9uOlecaprXiG61ZbWRGd/Mwx2k55znmnal4+8XaBdOYYSECBUb&#13;&#10;BGO3egD2Wz+EnhHSnX+1byCJmdRtfG7A7DFfR/hmz+B6aQ+h/M8rRlGuTjy0r89f+FhazqN2PNjU&#13;&#10;7QeSBwR3rKuNW1e/kZLF5ov7+3IBJoA/VfwJ+yF8EvFeqPrsvimzCHDS2shA4Xng5zzXW+J9W/Zf&#13;&#10;+DSnSUtoNQuI2BYAAo3P973r8+vhh4c+IWvvDpOiJPI0pKtJEDwPQ/XPrXYfHn4FeLPC+mWYu2kW&#13;&#10;4fBdd2XXjv8AiaAPsHwr+2f8DbrXotDbwPYXMTuEjfzCCme+DXAfEH9rX4aaZ4mutGuPB2nEK5EK&#13;&#10;sOqnHrXxv8H/AIJ+INQ8QW2oRRSu8cqBZDnaeeSfpXcfHz4Oa7pvjySaSKQ7lXczgccDsOcelAH1&#13;&#10;B4L/AGr/AIGq7y3vhm1tpY8lJoSAARwABjHFcJ8S/gxJ+0Zq39r/AAxdbx5wJCkYBaMdApA4/Svh&#13;&#10;G++G+u3mr/YreOQRsB865AznPFfdf7HB8Y+APHF++mu8QtNImnfdkHdjuOnBoA7L4K/sNfEvwzqI&#13;&#10;XxjH9kswd08l2Qo259GIrZ+Iv7Jfw4u/EPkWGu6aqiRcYddoOc85r4t+Jnxh+O/ivWby41bWNUkh&#13;&#10;aVisZkcKBk9MHpivnCLxL4xinlk1C4uPvZBdiDn65oA/Zv4w/sh/Bzx3omi3UnjPTluLGzjsnjHI&#13;&#10;jCfQ4xTPA/g74R/s2fDrWLrwRqNnrWvarA9vBOcKYFIwdvOcn17V+Lw8deMrUyytdTBDzjeSSKu+&#13;&#10;H/HfiG98Q2NqrNuedVBZvX6flQBN4ps9e1nxHcQsJSVlYtgEgyMSTjvX0N8C/Bfif+3ASs8Ya1kZ&#13;&#10;VAK7SR/Livs741eIvhP8HPDWl6Td6bbzazcaZFeXc5UB9zqDha+QG/axtNLvBcWMPlskZwV2jb7C&#13;&#10;gDkPEGmXsM9xp2v2rt50gR5wPm69zisGHQpvDDi5tz5rX1ykUEYG4FBwSa2br9pGPWtQaXVLeOfz&#13;&#10;5AyeYg6k8jivctJ+KXwT1SSxOu6ZNaXVi48mPP7tz13EfWgD+rz/AIN/dc0aXx74+8IaapSXSvCP&#13;&#10;h1LlNu0CSSa6J6dea/p9r+TX/g3T0zU5Pj58aPF9wpFrquheHpbTH3SqzXeMDtgEV/WVQAUUUUAe&#13;&#10;BftWXE1p+zB8R7m3/wBZH4E16RM/3lsJiP1Ff5x+g/tOeLNF8N2iXGm2rKYFWQyx7y6kDJAAyO9f&#13;&#10;6Qv7SAJ/Z68d7UEh/wCEN1rEbDIY/YpcAj0Nf56HirxPr2n6Jbh/D+kyzxquY1hUL5RUZx0OaAPj&#13;&#10;nxr8Y/Cvj+7bT9Q2W1u26OHyATjdjO4exrhND+CXhzV52mu9TdLWZf3MsURO8jHDAfdr6Y0TwR8P&#13;&#10;fGviZLXxvo40qMyiYf2c3Z8feDfTp1rsvG/iHwloNxN4M8AxxWtjYjbFcMo892AGeT3JFAHxH4k8&#13;&#10;OfCnRnm0iylupNh2mZoCA2B8xFecS3Xw3S5CaZZXZzjcWwoUg9cHNfRk9613deZNbxSxM2dyKWfc&#13;&#10;x5Eh7etVbXRfD9tO2oXdgZpAmf3RXAJ46EZODQB87b/BLxHzLOdNzlAW+bcpPUAelYOoaTptmr/Y&#13;&#10;jOogXfH+7O7n0I9RX1c83hS02f2npqhAdzBNvyox/hOOT7V6R4f0b4Va/MLRGkthJ8waRAzbTxj8&#13;&#10;KAPGvAuhX+n/AAluNaEZjjNyse5j+8fIOP5dK+b/ABVrV3bIy2y7cSArIzbmGc9q/Z+30P4J+CfB&#13;&#10;UvgnxRI88GoCO4gnQDerrnPB4xzzXyn4q8E/AWLUVFhZ3dxDuK+YhG0spJHOPQ0AflzL4he2uxPI&#13;&#10;odoRlueHJ67vase/8YTS3JURqpEpysTZQI3J6190Xnws8Aanqc08OkXaRlgY8k8kdSOPStbSf2ev&#13;&#10;hLc3yTayJLVSAzMrDIYn+IEUAfnr/wAJLqGpIiwNIFU7imSB8pruLK08X6vqSXJjnMe0hiAUUdMc&#13;&#10;k1+j+m/Bv9nfwfLbR3EjPIp8yV5tpGewUAc++a7C5074Lx+ZEfNceX5sDqUCOueVcY6frQB+cUXg&#13;&#10;nxrNpk1xbxn7oGS+SfbisHSPhp8SdauIlNhM8Bc73OWHy9RjufSv0A1jxH4N0yxmh0y1gSKQg7Wb&#13;&#10;5j7qorT0z43WnhzS4rWytg8oAKxCMDGeBg+vNAH5wap8K/Htpfb7TS77755ZCrkDptHesbX/AIY/&#13;&#10;Eu9dJZrC4BZFwro33McH0zX39qXxt1fWL2Zp4pobraxizjj2HHBqkfF3iK5shEL2XdGgIAVQVA7Z&#13;&#10;oA/PK1+F3xES0Mslnc+UuNjNx82cdOM4rZt/h/8AEq2uS7wG2jQYKl+M8YYjrX05daz4iup3N3qM&#13;&#10;4Scnau35VX0AHf3rzvV5vFct+BBdyyREjbNKNzOemBjtQB443h3xdEBHqE21+SACSOD8xHviqFxB&#13;&#10;4thhCtveJmMdvkkfU+xr3/SfBev3c0qzT7yi+Y5UbkBHfB9c8+9de/gPxNqUFotxNAkHmFvlj+cg&#13;&#10;D73Pf0oA+SpNL8ZeaybZmT5SQDzuPTBrsfCfw8u9SlD6rKtu275oy+92I9cDrX1ppnwh12ctMZ3M&#13;&#10;TjBCIP8AgOc9KxvFfwD12wmiutPmFt52CXJyc55I2+1AHjV58ItMtbtpC7XIkVgzBNuMDgc8/jUu&#13;&#10;maB4ZtJjZ2VozsmBI0hz8pP8IzXp6Wus6LbFPOKoD5TyNGWLDH9a4r+ydTtYfNtVZdxKNMq9u5Hp&#13;&#10;QB0Ony6NpdxJbwwWsCRqN2I+CfYZyOK6228faXYzxsbq0EmCMW5y20jqV4AzXmtp8O726llubiR1&#13;&#10;t5U8xpMEluOOtWbDwdpVtOBbJvlALDep+YDv1oA7o+KxJYJa29wjNM2UDdOD34/SpYzot/PHaaqs&#13;&#10;bPu2nEYKsPX+dYv9l6pbwRxQ2JJIb94FzEu4d+4PvXUeE/DF5f6u2+0dGSAEMc7Rx1B/pQB7Tpnw&#13;&#10;L+Gml6LFrVzfRANmZ1K52g5+QKOnSuMu9A+GUNwttaXIkbduZlg+85PC8nt3rJ8f39xJbRWOjN5j&#13;&#10;xw4khBIAGedw6/SvE7nUJQjRRrMHjcrmIEZPbHrQB9p+FdD+Hmkw/adXmURA5+T5R7lh6Vx3xA0P&#13;&#10;4T63debp1ypYyARFCMbc/jXxnJrniK0jlRzPLtIARicYPYiuEtLrxVPdSRRR3G9suhPRQcEAccCg&#13;&#10;D780X4S/DC8kSK8mjRnLRNccEZAyB14zjrXo2gfC79nvRM/2+ocRsWeVJUIATrkY681+fw1DxnZ2&#13;&#10;pEYuFkdUWIjLcjkkjsa3beDxveTNayR3Ydl3TGROqdyAPUUAfqX4MvP2d/Bd1BqumRwzRyMJWdwM&#13;&#10;Z5x619JfE346fCK+8EQSeHtMWSSVcxsLcSruUYOTjIBr8NNI03xPpzqVSdkWQqEwdgHv9B2r0bw/&#13;&#10;8XfGHhjVodGMLG280b3Ayqo3saAPtjUfEln4kWWxfw9pUlm5Xe0QCOO5zkVzV3+zr8LfHEbx6YP7&#13;&#10;MvowSIpnQx7j245HrXWWdl4K8eeA01S2lnsNTf5GjlG1WIONwwe4HevnW++EvxLtvE0dtFeu6zZK&#13;&#10;vvIMgfnigDvbv9iH4qaJBNf+EI/7Rh8vcv2D96HcEYzgD1613fhX9kf4iW9rb6p4/urLTdxKukr8&#13;&#10;pgZwV/pX1d8Ldc+MnwP0mG10y5WYSQqjwytvRQR94+la3ij4i23ja1nt/Gtli9IWZZLNmId8gNwe&#13;&#10;Acc0AeDWfwC0zwffLr9tqdiSVaST95hpdvdePQ181fFS3uvEeqG9stPjvYowYt0jZAIPWvsm4+HT&#13;&#10;a7osniW0nW3tC5gijmy0gUgbiFB68V87XHgG70zxAbM3iNFI4UEEgYXuR60AfHeo6LrKKtvB4fbL&#13;&#10;bATEh2Z9c17NZ2h8OeH3tLTSmnnWEkgE8Fhk5J9K9thj1y0sWWxvbeZgxXzJhwB0XaPWvN4V8Saf&#13;&#10;rpu9RuIdknyTIW5YnjIzQB+cfii9vLnXZZLuzKE7/LZwD8+emccjtWLBrVnYRb7y1xIpxGQPlbnB&#13;&#10;3A9cV+lmrfCy/wDEOqpdaHaWUqOScuV3LjuB05NcPc/s+eLrtme50fzJIC5VMKABjr70AfG39uah&#13;&#10;a+HpprGJopLrAOBkYHPGO4q5orfEW5tioN95RQbGj3FcdyfTH9a+ntO+E3ifSjhdMdnWTaySBThW&#13;&#10;7KK9S1Hwh8StFsF03RNLdTMqsibRkehYds+lAHx58Orrx7feNVs5ppnUOIzFMWH7sHIwf51e+K/h&#13;&#10;jx1qfiY6VCbiOy8w9H3Ed/lPcCvu3wt8NfGmn2EXiXXNJ+ySKxSR3jAXAGN5YdOvSvA/EnhTxo96&#13;&#10;1+11bs7SsI5A+VC5+owKAPmPS/AHio7rXZJMm/c5fJGAO4967+z8Aa7fWtvYXbx2kckhBYkKAo+n&#13;&#10;PPvXo914I8UW6MU1C1DNFli0pCBj1PHJ/CuXbwd4vudRW3lv7KRASHlnmIAVR2HYfXvQB7H4Y8K+&#13;&#10;AdCskttXvoZpFkTzBF98sTjOPTFWP2mYrWzs9NuPCEUslvcWoXJCgkIMEnvXj2g/B28nvZNSvdVh&#13;&#10;kWN/NZ1kBWNDyPr0xXV+MdPsdajtbfwzqazy2cW0BWJ3FznAHTjGKAPG9E1PU7WZfK09myuFkcZG&#13;&#10;T1JPUV6gvxRu9KljSa78naApCfMc9sAfzroJLG9sfDCzXcJ3NGwJC7W449ORXzjqP2Ys0ElvJLI2&#13;&#10;WXIx+p9KAPq6x/am8UPNBphvJBAjKqqHO844BNekaJ+02l1Nc6b4itGv5PLP3QMEDHJNfnzNbao9&#13;&#10;zC+m20v2hMOFAyDj3Fe/eGNO8TeTFLfaTcSk7fMWEYY7vXigD6W8SfFe8iSKSw0sNEyK8bKvRf7r&#13;&#10;EfyrAj+Lfitb/wC1WmkxytuXYjcjB65GMjFfUHw68OwXPguNJfC+oSO0q/NKrEBscHIFb1v4z+GP&#13;&#10;wzgl1rxTpCy6jA5CQOo2A8gZB5Y54oA8H0rxP8fvHmp29jpVhtiCyRqkEYx7DGOfrX9an/BAfwT8&#13;&#10;TPBvwc8eN8TD+/vfElnLbJgKVRbXBBA96/lR139sT4w+IZJdP+EXhtLJtp8mW2gHmIf7wbGa/pr/&#13;&#10;AODc3VPj5rPwl+J2p/HpLhLqXxXYHTfP7wfY/mK57butAH9HlFFFABRRRQAUUUUAf//W/v4ooooA&#13;&#10;KKKKACiiigAooooAKKKKACiiigAooooAKKKKACiiigAooooAKKKKACiiigArB8U5HhnUSP8AnwuP&#13;&#10;/RbVvVh+JlZvDmoKoyTZTgAd/wB23FAH+PDba5rkfizULWGbONYu9nfH+kP0r9APCHww8XfEHwYt&#13;&#10;7eII/L5NxKRHlccnJ4ryXT/2dfirba/eX0Xhu9jL6ndyEyx4yPObbyR3619qX/gD4l+CPhIF1cyi&#13;&#10;a+BUxk4EKDk4Ge4oA8lsfg/8KNIMI1LxJbpcqOY4zvHmj1YdK+rpdM+BPw78I2F34it7jWNRugWj&#13;&#10;8tgsATsSR1+lfCdp4L8NeHdOXxV4xulgt48ytE5P7wg9B3OayPGP7TOg6v4WgsNAiVvslx5cIlbp&#13;&#10;H6fT8aAPs9fjj8O7fNhpXgYeV91pvMOTtzyvGK+uvht44+BWmfDubxdFoUk2qKyt9nnb5QAOeMcj&#13;&#10;2r8dPA/xhm1QOZbZGRYHOxBu2kDsK7X4f/GHWdQW40RPLtyZNyCd9pKnqMUAfYPxI/4Ke+J/Dlvc&#13;&#10;eGfCWiada2ksZR45ogzEKfugngU39mf9tbRPFPxBh1HxbaLDbQwyPItrGigvg4XOPWvzc+Inw01T&#13;&#10;xHrV1qbXEIVptqxPMu7J6lVz0r0D4TfDzxD8Pg+oXkf+iTYQPHhizdce31oA+r/jv/wUj8T6X4lu&#13;&#10;bPRLZIrUP8qSkkkZxggcdK8Au/8AgrF8WNMYQaLBYwsFAjcQru/HIzxXa/EX4Maf440qDU5bONzM&#13;&#10;mWBfEwPYgD+tfOC/sbMsUl6YLlvnBAZWyPUZGeKAPT7b/go3qnxEK2fxa0iz1qOTJd9u1sA9Aegr&#13;&#10;6R+HX7RP7KE+nzanY+CYTfRR+YFuJCwBHso/nXwBefsu6/GA8GnTMVJIO1gMDuMYr0z4P/s2fESO&#13;&#10;5muH0+7igaBw5ZCBt555oA5n49f8FHPidqfiL/hDvhtMnh7R7PKwwaemzzCf7zYyce9eQ+GP21vj&#13;&#10;/wCHmNxYaxcu7/flnIaM57jPJrwf4r/D3VPDvizUIpoXOy5ZQQMkYP1rH8M6NPrh+zFHaQZVSqkZ&#13;&#10;49KAP0Bvv2/fiz4o0eLSPH88Gp26KVbzI1BAP+7X0F8IPix8GfB3gu++K/2O0GoRL+4gLbd0jHqR&#13;&#10;7Gvzm0P9n/xxrbhNNsrhi5UrsQ4J9+1fYcP7H/iXw/8ACO9fxpJFYCaHNslw+GduvCHvmgDx/wAb&#13;&#10;f8FE/Ht3rc97pkFtgyMwGCEQEdAowK4a3/4Ka/tI2Ctb2N9BsYbfK8vK7c8Ar0r5j8Y+AJvC981l&#13;&#10;tLYO0uBnP0rzqTTAJG2g7m+bHcgdqAP0E8I/8FIvj1d6jBbanc28iFyZIxAvc8ZwOK+q9e/a512y&#13;&#10;06y1CDSNNkmn2s7yRZOT1PHFfjp4L8P3c2vwxwR7mMikAHopPpX3B8W/BfimwsNIs41wslos4CDn&#13;&#10;Hbn1oA+0tI/am1VdLePVja2326XEgiQKRGOG+Y+1aGs658J7HQh4o0u4tb6WVi7xrjeM9cj2r8vt&#13;&#10;U8K+Ib8xxTmT5FCndkYb1AzXSSeHtZGgPp9hITc243bByee2O9AH1/f/ALTPgmObyLzRIpYotqgv&#13;&#10;htxHsp4qrP8AtVfB66u0spNBijxgEw5LEA4ByfQV+Yer6prmiXUun6okiTYJHy7QeawtMupDf+fd&#13;&#10;8gtnHP8AOgD9a/EvxV/Zz8TRR6fCZ7dyoDLIRhMd+lZNz8KPBmt26S+D9Ytpy+P3SSLuyx4BFfnO&#13;&#10;9xFNcKunxO7sQrDGQPXnFe2fDXwxr15rVrHZJcIXnX542IyVI4AzzQB+pnw9+CEPg2ygl8WPEokY&#13;&#10;YilAIbd0xXefEPxb8K5fCkHgbUzZhvMaSAwgMyqeoYDgGvj79qb4geJvDut6d4ZhluWeDToTIVJX&#13;&#10;a2wZ3e9fFCfEK+kugqiQtENsjMTlievJoA+5dT8A+E9UlA0W+s3TbuZndUI9BjjGK4bV/gtqF5Pt&#13;&#10;0wQyq2FDQyK2ffANfK2pa1JrMcltHO8LSHdGqMfmPTnpXSfDnWbuzuhdanqN3DGgMZXex3OODtxQ&#13;&#10;B3V18EfFEuotpVpazuT/ABYyOoz0r2/wn+zPqdlCl5riiDkczsIgF743Yqr8NPi3rWn6mU0u4vJl&#13;&#10;jhcKZlBGRnnJz9a+YvjX8fPFt1q8w1a8up2c/wCpJKoMdQFBHWgD9jfgTpHwn+G95Lqes6zZx3Do&#13;&#10;8EQVwVBkUjqDjg968m1n4CeE/EOqM9hqiSSvI0rlXHz7jnIPfivwN1740eM7uVRDM0EEZ+WEZAH5&#13;&#10;mvRPhv8AtO/FDQdUgjhvpGQTIVB+Y/TntQB+pGt/ArR4dbOnzzvIUYKWf7vPp715tN+zvrN5rU1j&#13;&#10;pcMwYnasiLkYPAyK8e+OP7W3j8rpc1tIkJltsyPGgDF16EnFeGr+2F8TIpGCapcozbQxjYjOKAP0&#13;&#10;K8HfsueM7TVIkvIHRPMG8Yx0/ip3xI+A2uzazcB3ykYAjUN1xxjFfIfwR/a08f3XjER6pql5MJpN&#13;&#10;pEjseCcdTXvni/xfr1n4nkvbm/nclPNVGbC/N0A9cUAdX8J/2bPFmq6/FMoDwrKflbCttT5ia9H8&#13;&#10;Zfs/+PvGF7JLZ27OnmeXEYz0A9QegryjwB8YvFfh77fql1fkTi1ItIFbnc/Gcf1ryXxj+0R8VRC+&#13;&#10;n2Wo3UCKxJYSFfl9RigD6lg/ZK8aafAsDld5JaUZGAc8ck8V23h79mnXtNLX2vg29quJJZHYbcD+&#13;&#10;6TgZr8xpPj78Tg0cj6xe5HzIWkb52zxn8a+tvij8TPHx/Zj0HX/Emp3UpuL0jmQpuCjPQdRQB+h9&#13;&#10;x4m+F3wzmuo9S1S2ie5tEtoYjIN2XXBc45+or548P+CPh/458XeXpt/YymeTaV3/ACcnJbPY8V+H&#13;&#10;njP4r+KfEN8135spEYVdxJY46DmvoH9k7xnq3/CxrO2a5crIZC+0k4KKev1oA/VvXPBv7PnhfxE2&#13;&#10;hX+t2Ru4k2ysgz8wOSMj0FfNmueGPhV4v1+HTtE1m0YTzmFRIcZycCvz1+NnjW6j8f311BOyMZnA&#13;&#10;5O7uDXk/grxBrw8aaXK1zKUF1GQFJyct6UAfq/4/8BfAj4Uk6ZqWswSX6sDJtIYIvTp9K4nw/wD8&#13;&#10;KV1DUBcNrEAt2IUQgYIYnhjXwT+0TqV0vxHu5ruSR923LueNu0Y47da8r8O64bNkaJiZDIJM5wCo&#13;&#10;OefWgD+jH4q/tIfB79kX4Z6XbeB7eG+1vUbDeLpVBWDfznnknFfkR4i/av8AEfxA8RHUtb1qSZ2l&#13;&#10;yyS8KAT0wO1Zn7QeoXPi74eaJ4jvASrwJEH6cqMAD0xivlHXvAtx4a0bT/E11OjpqDsqJGdxXZ3P&#13;&#10;1oA/b7VPifZfDjwl4cvdPuLKE3lst5cyyyDp7CvAvEf7Rlnrnii81jU7+KWSZAFcyfKADhfXtXx7&#13;&#10;8VdbfxN8MNDu0ZybS2FucgjCrXyrJPeAZLOV4JHrjoKAP2a8K/tA6FBqC31zbW01nbINgIzLI59h&#13;&#10;2r9Jf2TfE/gDxhY6/wCJdWghgu76xmWxs0xudcZO4dRmv5Z9I1u/s2jcSMBz8gbBPYV+jP7DXivx&#13;&#10;JqHxUitVnlVFs7maXk8JHETgZ4oA+69V8PQ+I7l7Ox0wKZZJDHuGFVBkHOOR7V4t4q+BEEN2GuAp&#13;&#10;YhlWOMZJbGc4Pp0r5Kf9oL4geF9d1G6stUndjcyLEBztQOc8/wBK+jP2bv2lNY8b/Ee0s/FdvBd2&#13;&#10;sAM+J/3bHbycN6mgDM8Sfs/rpenCS9Xy2nztXHPQH0rqPgJ+y83iP4m6Pg7VF3EZSeQFD85z7V6V&#13;&#10;8Wf2xdFm1u6EmiWssYbZArAZjJ44P4eleM+Hv2yta8Pa0L7w3p1qpiYeawGSuWzQB2H7aXw51XxP&#13;&#10;8eb2I/vYIGWytthOFSMYA5r4M8TfCTUtHvZ4b35PJP3GHPSv1B+Bfiz/AIXr8era+1hYmimk854m&#13;&#10;LHGMksc/SvKv2hfDMF1421U2c0Qja/k2LGcAIp4HNAH5byeGdXUmS23ARtlGJyQRXY+E9O8a+Jdf&#13;&#10;srbUGklJmVBIwxhS3PTqMV9v/DL4Mz+L9ci0mO3HlkguSNzf1r1Tw38NtFsviXFotuoxA8gcEYIK&#13;&#10;euBxxQB/TP8A8G73iqXWfil8UtCiUC10zw14egt9oGP9ddBj+lf1Uiv5bP8Ag3y/4R2L4u/Few0F&#13;&#10;R+40LQ45n/vkT3XNf1JigAooooA8B/asvpdN/Zg+I+oQHD2/gPXp0b0ZLCZh+or/ADF7L9pbxQzL&#13;&#10;qvii1+0FbdWROjtgDGdo6Gv9NX9seZoP2RvilMgBZPh34jcKeckabOcYr/KS0fxhEthZW2qxCP8A&#13;&#10;cgRuvHBToSee560AfodoH7Unw2hsZp7jQ1gmaNJMglsE8c+ZyOe1c9rfg/wV8UIH1zSdVayvLlwz&#13;&#10;28LYClvmyfwPSvlCx1fwzqpjksbUuNg83ncCPu8578Zr0HRtX8FaQyo1xdWDrIpKsAwJxx+lAHuu&#13;&#10;nfsxa3BfSnRdViuGmQTIm7kBRycLx1NcLqvwt+Lvh4zXEEdvOI3CIu05XcfvH1BPStrR/iNY2c+N&#13;&#10;C114JZS0aTXC5PXAA9M1S1vxVrtpIW1TXlhIbzCGfGFT7oOTQBwT+EPjgEWS60gXWxtxXBOR3IzW&#13;&#10;toml+PINQRbPw3dXGxywURsuJRyQdvJHWmav8Z/GUam9tdTgeIKsSlpwuVJ6jB4OM19Y/swftA/E&#13;&#10;J766+13dnLFbwF2lYpiMD7pHXLN60AWfH3gHxBcfDXSfGWreGtXCTEwShCwK9DlONw69K8ss7a20&#13;&#10;y0Mv9i3ZjgbzkW4JLdO4A7mvYviV+198Ydagk0qC6s4bGOQjZJsIXHf0+b2r5ql+KvjIz/2prOp6&#13;&#10;akLZgEKMpJHXJHcigDtbu31bXYVvXgkslZTIQzFRsbqFU55Arzm80TQkSS4vJZ2IO5D5nzFQfvBV&#13;&#10;9ak1T4w6hEkKaZNDchVO8Fd6qp74ryrxD8T/ABGEMlpbwbpWxHLtHTrwKAPQdPfwBq84tZYJHAl2&#13;&#10;kyu5cYB5x2Ndv4U8GfCzU7xYiWNwysqQPITsxnn6mvmjR/Geu6q7SrHEZS4ZZY04H94sa9o8AeJI&#13;&#10;tS1KO31C3SDOXkubddpGwH5vfPpQB6/b+A/hndqRd2kDtGHQ7pJD5ZHIJBPVsfSuavtM8DxFJHnh&#13;&#10;89QRGqw7Rjtk+vpVjXvHXhLypLCysrmU7mcMrBGKqBknuK8l1j4g2UMjiLSB5Pl8kkscnoc+ooA6&#13;&#10;3UrP4e2svmyIZLpgSNgzuLHG4+wrL1u88H6Tb/vLVnkAAkUhlGT398j8q8ln+KGtQzulppUDxiPY&#13;&#10;sjoC6YO4HPXFcxr/AIq8SeMvKtDAbUkiMtv6HIxycZHrQB6Ra/8ACCaiqw3StHvyQEKjZ6jtWGbX&#13;&#10;wTbWstyDJvUmJE/55g9SPepW+Cl/NbW19qt3F+9Xa6JMBh3HJ69AeaW2+AYWKSVdcEbKQUPmAAp3&#13;&#10;JHYdaAFtNd8NWNtssRNL5ibcnHHbB74611uiWv8AwkXl21tPOHEqAwMF2Ad+Rz7VNovwn+G2kxH7&#13;&#10;T4ljMkuEYGQF+e/PT2r1XQvBHwa0xGuz4oWKdiN0hYE7M9AB60Ado3g7XdAtVW0EblVYbAVOAACO&#13;&#10;+SOcc15xqekeK5AIbvHlj5wqjGCevXoBiuqsfBngzUb2fUtP8YStG3XzZMMNuQNoJqlq3wh+IWpx&#13;&#10;Gx0jXIHs5It/nXFwqyAfwj8aAPDLvS54opo7iWNtjY6jcqg+nes+S78Jw2a6dPNar5jsxlLHzOnT&#13;&#10;bnHWvRf+GIvFQnlXWfFmlwKXDxmW53ueAxPBJxz0rQj/AGIPCMupQjUfHOkoUgLtOgYA5HcHrg0A&#13;&#10;crY33hHTf9GmuzPtTbGqbdrr0yBzyO9VIdW+FJv0uNV1Dy40Y5dNu84HQ9gK9EsP2EPB2rRvqx+J&#13;&#10;Gk20Yf8AcbH2owJ67c5BNd9bf8EvdATTbbWNf8daQdPeRppPszbpHTGemePpQB49rvx++DGlxQxa&#13;&#10;ZA9wElCBiOOPUDHHvWZq/wC1d4N8MxFtC0ITTTAbfOA2hjnBxzuFfTZ+BH7K3giA2OipPrc0Tp5t&#13;&#10;xLtjQ7htYbfbg5qPU7v9nPT9StrD/hH7B4baHYylssQe4I+8frQB4N4O8R+FNYsv+Ex17TPIuJl3&#13;&#10;k4Ijcj1HoK0dU+Ovwm8PyLDbeH7K6vHcDeUO1cAbjivdfE2q/BX4jwQeFdIMelWzBYysYHloV6EH&#13;&#10;qD61zsX7DfhvWiL7RfEmnGV0Plee+3aScAFsjnFAHzTdfHzwFFOt1D4UsnSSYmb5SCfRgPQelYkn&#13;&#10;x+8DzSj7N4WtfKjUZTLEsACASeoBNe23f/BO34vsyy6dC99C5bMtqwMeR3DDqMVo/wDDBXj3wyZE&#13;&#10;vvsyvPHvTcwJCsMHd6EUAeSaR+1HbRWUcieFdCBjk48+P72OCpPU8V07/tdf2rP8mgaPbRBiMJEd&#13;&#10;ysBwAT1BrpZP2NfFV9aRtpka3SLgOrAjJBxx6/Wu38K/sdeI3litWtoNyvjLLkDdweOx9CaAPOLD&#13;&#10;9pjSb+Ew3ug6TkFvNMce3d7HPce1er+F/jV+ztbXcX9u+HrYzTIfNEYPOeeA3fFd1Y/sJ6ndzybN&#13;&#10;S0+GJJgHld0G3gkhuefQmrf/AApH9nbwDrzf8J54j024mjYbhatlc4AICg4yCKAOm8ZfFj4Kz+CL&#13;&#10;W3+H3hWVbpVZ45xksD23KvH518I+NPHfxy8U+JYb9bNrO0UCGFYoym0Lxk49a/Suf46fsr+HPDp8&#13;&#10;MeF5baKTZtN6sYaQEdwvrXzX4gb4Ua/eNfWXjy6SW8jbZE6KCoPOMD0oA8G0PWf2l7W7dLDzpgEB&#13;&#10;VJDvyMcA9h9K9s0f4z/ETSZVsvEnh3+0ZwhDLtIWQp1yVHbNSWen+DPCWgDWF8ZPeSEliGYg5X+L&#13;&#10;g54/lVzwx8YfBfh+Tc2vLdOp2tuzk7+w9R70Ae73XxbSD4Urq154Qu7PzLhlDQM7IpK8sQ3Qjtiv&#13;&#10;kW+8RaVrmb62e9tpRxKsy84/vDH4194Xn7Unw71z4bQeDobu182OQtNJLjIz90fka880/wCIHw31&#13;&#10;SEaTfJpUgLAvIyAE7Rjr05oA+Kbvxt4YsIdsF66rCP3kjoC79wACcZHrXkniT4haJfbmtdQk/dyB&#13;&#10;mV+WLsecke3YV+qehab8D/Gc8ehyaPo0qzTHcyhFYAkAjJwfes/4t/sy/s7eFL2WTRdNgumjP7yJ&#13;&#10;HG4k8nPOB160Afmz4d8eeHYZVB1iSFE+XYM5IPc59K9Yj+N/hOMeRDrMsibAqRouTIeh5rc8TeCP&#13;&#10;hDFNK+jeGyMKdrRyrLtPAII965ez+HXhmUfaLHRo8bdzFmCbXP3Rx0570Ad34S8YeD75WvdQ1SdJ&#13;&#10;JDg54KncNoGOh+tfQHgP4g/DD+3opdZ1O4vzFkMqINw29Oepr4zX4a+Kr3Nvp6WMQkOZE85Sy4P3&#13;&#10;sHoK9j8FeEdM8IXUPm3+kDUXXYftBEgBPXgnigD6h/ap+KHh7xh8NLey+GklxE0aF7kzRlMkcbeB&#13;&#10;6DvX4Y+IPEvjOMybVlkVJTmIEn5j3b0HHSv1E1b4xeHfBu+18V6lp+oF3eHy7WMBUUnGSenFcLb2&#13;&#10;Hwo8earHPp+qafBFMAWEwRdyjruJ9PWgD8wJ/FXjjWowYkmYIPLYIGwpJ/xqAaP8Vp7nbOJwpYh4&#13;&#10;mBXdnod39K/oW+FPwC/Z00zw3ca3ruqaLM1upbYXQKSDlWIz2rL8Y3HwGs7f+yorzQck7lliWPhu&#13;&#10;q5YknFAH45/Df4Q/E7xD4fvbuxW5KJCVmjDE8Z4wfY+tcv4O+DHxOTXWNlu3GQqG5POfunPFftZ4&#13;&#10;c8a/CvwzpN1aSa5psdtqNs0MUtug2Aj1Pr718fz+NvhdozXKTeIQxEpZQvPfGeB0NAHX/DvwBrem&#13;&#10;aFbWPxCu7aS2nj4D4Dq4OCvqMete76F+zv8Ass3zDVNR1WNJthLQ+Yp3N3HJr4V8T/E/4d6jJv8A&#13;&#10;7TunYvsSQFiq59unvXnqal4AUSXcV/qLFS2z5ipOTzwaAP1/h+BX7K3hS2Him2vdNtpAq7VuZN+f&#13;&#10;UbQeveus0X46/sk/DlpJfsx8Qzx58qCziEcbN234+fH0Nfhnf+NvBKzLcXbancorhis8rbCR2wOa&#13;&#10;7OL4lXD6Ig+H+lCCZpDbTXEy+a4X1UkcfXtQB+5fi3/gqXpXhXwN/YfhDwZoUEMjhlimQvKegHJ5&#13;&#10;H86+cNJ/aC+G/wAYZrrU/FvgO1N8VMolSRyhKnoq561+SEPwx8e+M9Yf7VJIhJDJ5sp+UjnIJI4r&#13;&#10;3XwB4c1XwTC/9q695caZMgR8sQ3BWgD3P4g/tQeJ/D8lxF4O03TNEtoFaGJLaBVkxnOd2OTX9Nv/&#13;&#10;AAbhfF7xp8Xfg98TL/xneG7ksfFOn21ueMKhsyxwB0z1r+PPxJpfwo8XXwl/t5kkdpA8U5PysDjg&#13;&#10;evXNf16f8G0/gTRfBHwT+Jo0O+S9ivfFlhOdhyEC2W0Z5PX0oA/pdooooAKKKKACiiigD//X/v4o&#13;&#10;oooAKKKKACiiigAooooAKKKKACiiigAooooAKKKKACiiigAooooAKKKKACiiigArC8TyND4cv5kO&#13;&#10;CljOwPuI2xW7XP8AiwZ8K6mP+ofcf+i2oA/yYvFv7dvxo1LXtSsRrMkax6lcxoseDkCZgBjtjFVt&#13;&#10;K/a0+J3im5h0zX76W5iDbGSY8FD1HXivgXXi1v4s1OZASV1e9wcnnE713PhRp1uoLpAwJb5mbpmg&#13;&#10;D2749ePvEuv6v9nGRbxoqxRISVCkd6+ftGN6CyTOI0Jzg+pr3fxJ4r8Oa7dizR4451VY5FYgfMOv&#13;&#10;Nc//AMK71DUx9r09UkVW3bIyG4/A0AdJ4d1S70mxKWDqd6Yzk5JIxXn+l+JLjQb+Sa6LPIjk4ZsZ&#13;&#10;5zxjPSvorQ/hbq1p4TXxDfwukEYJKj77MOyjqfyrwjUPhn4m1O5ku4rOeNGfcpZCWO7kZFAGtH8R&#13;&#10;pNa1ANeTmLLq7ckluemK+vPh18c/7P05dJt7dpo0V90k4LEA9Cq5PNfOfw9/Z08Ua5eedfL5EYI3&#13;&#10;vKCo9SR+VfUcMXw6+H9p/ZFlAt5cbD5l9L8se8f3V60Aeo6Pc614ph/tqPUHRJPkMbHa+Pw5wPSv&#13;&#10;QdC8YeMdAu47WwvZmiT5vn+ZTx0weK+WND1SbxPqqweHDPNLkgtECkSg+pPHFdBqOneJdCcXc+t2&#13;&#10;cRjzmGSYMAehHX+lAH67fD/9o+w8DeH1v/iFa6Fdu0I8q3mhBk/3iwH6V8X/ALSn/BQbxl4o06TS&#13;&#10;PAVraaXErEL9ljC4UeuByK+EPF/xN1a2tzJqqG8YRmNJIM7WA6Eda8B8SfEF5rYXHkN+8GHQjO0e&#13;&#10;xoA9m8KfF74d/EbVGsvixE9neiUn7fB9yTIwSRXsd1pX7PvhlRcadqySqBuDqmX9eBX5K+LdeXzz&#13;&#10;LBuQ7jsH+elYlr8Sb2KP7NdM5GMAg+lAH7ER/tW3vhKx8n4fxiQqpCzSAADGcEDrXx78Wf2ifjX8&#13;&#10;QryO/wDFmqTSeSw8tFYiNBnA+UV8u2fxCuSQVldO3ynjHvWzN4gXVLdo8h8gk7s4JHSgD3zw98cN&#13;&#10;Euphp3xF0qPUbcYj+1RYST6j1r1MX37LeoWvno19au3OyWPO0+mR2r86r2/e2uNw+TL5AUkg/wD1&#13;&#10;q3dM8UwRRuLkKP7gz0oA+15Piz8JfhrHJc+C9LlvLoHMdzeABQfVRzmvOrb9pT4heIdfXUNXu0k4&#13;&#10;xFEygqidlHHGK+YLzxHBfZJ+6xxg/pUWn3Atx9ojOwfy9KAPujTviZq+szm6uZo2cHLBQMADsfc1&#13;&#10;j3HiHWYtYPiCOVkMT5YgcNxxnmvmPR/F0UDeUzJk/MxB4rtI/GaSwbPMVlbghWwDQB9JXfi34ceO&#13;&#10;1MXi23+z3QUA3UagqT746VjeHfhT8ML28kd9esoYCQYRI2HwfY5r5evddgCbS6oCTuCkYP4VxOs6&#13;&#10;9bSxoITnDEfJw+PbFAH6WReEfg34ZjDJrtpcOvZW4J74xXvHw8+NvwT+GC/2lDAdTv4YybRY1BjV&#13;&#10;27kn3r8UdO1jVvmVC4DfMrOMjg16HpPjWa3I+2H5QvXG3mk2B+kXjD9ojwr8UPEsl/44geGWX5RI&#13;&#10;oDRKq9AcDPAqDR/BvwV1S2d9K1+1FzO+4RyqRwRyATX55XvieFrYxjdvYAg5zyTz1riH8Vz6YyN5&#13;&#10;hBjycrwM+lU0B+oOq/AKK4mtl0a8s7iLYf3kTgHPvmtHSfg/Bolsx8QXFrbQRktkyD5gePlHrX5r&#13;&#10;6Z8atUit/wB1dzxFAAoWUjHvjNQax8aNTvIUhmubiT5t7vNIefwNID9cNJ1T4YeCdKaeO6iuZiQq&#13;&#10;RxdGb0PpXyl8XPBdn4+vjrPhmON3aMtPEHAIfPAUfSvk7Svi+gbb5hwqggBhz71m6t8TNQ803mjX&#13;&#10;LxSnH3Wz0+mKAL+t/DrXLR2juLMqMHEhHcetYmjeEdW89N0DMVkGSq9eeMHNSQ/tAeO4cJcTpcKv&#13;&#10;VJkDZA/CrVv+0b4ltpPOtre0RgwYfulOMenFAHtHx58E6to/gTQtSuIpR527Y+04OO3PpXxncre+&#13;&#10;X5kYIZD9M19IzftdeMvFH2fTfGyW9/YW+TDZvGFVM9SOOKmn+IXwf1eFXbTpLOT+MJhvmNAGZ+zB&#13;&#10;4Sv/ABJ8T9L0yIM++4XcPYkE5r7b/aV0m7g+JEuk+H1nFvBGsPm7TtJXqRjjGa+TNC+M/gr4bXcu&#13;&#10;seC4ZFvJB5cc8jDEeRgsAO/Wur0P9ozxFc3BnvphcBmzJ9oCyH1yOOlAFdLbxPprM0rz5yAp5yQT&#13;&#10;z3qpew6lqVyGLueMHI+UEHoa7S4+Ppt5yn2GyuCwDeY6jAH5VFY/HbRpUxeaXaKGY7nUbQR1oA4F&#13;&#10;/C2pTeJIYB5s0S7XaJR0B7Zx/Ovrzxx4fh8X/CK18IPfxLdWT77e0LElVxg8ev4c186eLv2jWLvF&#13;&#10;4fgtLVGgCFokG4t/vc+lfO998T9RlL3rTy+eWJaRnwOaAO9m03xR4T8N3/hVtMSVbyTy/tMkX71N&#13;&#10;pzlT1ANe1fsn/DHXpPHunzyRyIPN2vK/EfzA5+bivnyP9qHx/YWC6YJ7W5RUwrTwpIwPpk81zurf&#13;&#10;tNfErUbcWNvfm3WMYRLVViK7upG2gD64+PvwK1iz8fXm2ISLJKzRmH94pz3yM5Fec/DP4Ma9ba3D&#13;&#10;r+vxLY2dpKWe5nOwAKeoB6188W/xw+I9jbJv1a8dyclncsfp7Vm6x8WvHHiWMwapqNxMisQqM5Kg&#13;&#10;mgD7Y+OPhz4e/FnW0uPAF5GbiKIQ3HmEAylBgsCa8X0D4A6+2vxQCHai5Msjn5dq1822up34iinh&#13;&#10;ZkbJyVbaSfWt64+KHibRLbFrqVwHI2lfMJ4NAH68+KPgpoGv/s36fo1vfW02pwXLlbUEbghHPPWv&#13;&#10;iFv2W/GF0wtLu7CWsJJTzJcovqAOxr5Ui+Oni20kEq30+cYGHOPyzior/wCNnim+UmXULtQxyw8w&#13;&#10;4yaAP0S1bRPhlp3hSLwBe6lbG+c4jYPuAJ6AnoOa+c/E3wL8UaGzyWsf2lZCfJkhIdce2M5r5qm8&#13;&#10;caLdaIVnEsmoNIG+0AnGM85qro/xn8beH3VdP1S5jRT8qbyy8+xzigD1E/DLxmLhfNsZs7wN20jH&#13;&#10;0r9T/wBiz4PeINB0DxT4/v4TDLYeHbk2pb5GeWQFBgd+DX5Pw/tNfEOe4iWS83JkAthQa7vTf2qv&#13;&#10;itp8ojs9ZmCBSGi3fIV9CO9AHaa58O/EdtKj3MFws8sjsRtYAlmJ5P1r0X4S+GNb0zxRpsUUUwmO&#13;&#10;6KZCCy4J4INZGj/tv+J0Eceu2tleEKUDyxgt+Ndpp/7ZBlvo7iwsrO3kyP8AVoA34E0AP+Oeg6rp&#13;&#10;V+zzWcoYsSTsIXIHrXhXghdXvr0vEpiAYtIGOFKj+dfXGqftr6B4ol/svxBo1lfhPkSSXCg4GDkj&#13;&#10;qRXDS/tHfCq1+bTfDcEUrcOImBC89vY96APd/wBlGHXoPihbzWjTwtKHhV4sAEEHv9K4n4pWviK6&#13;&#10;8U6g5mlaNr9kQICMEH5jmvRPhh+1l4H0yGKXT9GgguFkP75B8wBGMjHSvSl+Inwv8UyteapF5Jcm&#13;&#10;XGMgsep470AeYfArxjrvhTxffX91JO32e3backdF6jPpWd4c+IGryNe+NJGkUC9dGlJw7tKSQM5r&#13;&#10;o49f8HWWuSnTASLl2hDDjIYYAwfrXs/j/wCHvgzwz4K0fR7aWKO5uEOqSL7ScIPwxQB/Qj/wbXXl&#13;&#10;nqnj/wCLWpR4899J0NZQucD99dEfzr+s+v5Jv+DaDTX0zxh8WI5GDmXTNEm3Dk8zXQ5/Kv62aACi&#13;&#10;iigD5s/bKu3079kT4qajGNzQfDnxJKqnuU02dgP0r/J28O/FPwh4tlto/EtgkM8lujrjgK2OQfpX&#13;&#10;+r9+20Cf2NPi0B1/4Vp4n/8ATXcV/kE+GtDm1W90/gIzxxqEGRgYGST70Afp1pvgD4Q+E9IttX1H&#13;&#10;VXjF9CJ4YmUqyP3J9QeMV4t4hv8A4Q6hcTTTa+jPC7bQBjbjuc9apftP3EfhbSfD0NkoE39jx7u5&#13;&#10;HXGR9a/MnXPEd+A8rnzWZjKyoOTz70Afp5ZeDfC/i2+jbw1r0dwAY1hZW5MkgGcD61d+LPw3+Ism&#13;&#10;qzabebrsphV+XO88AdO2K/M7wJ45vNC106jHNNCY9pjWJiMN249a/VT4efG/UfDnwc1j4q6v5t/d&#13;&#10;2bC1tTcHOXYdwRigDznTP2UPjLqVtLPeadPEsxzEfLbYccfKD7elfYvh74YaZ8CfhJdya+ZI9T1C&#13;&#10;NQ2SVXZ1IZfYivzQuv8AgoR8ftQ1+TWl1h4Ii++CEcRxgDACriu+h/bj+KfiDTfs/jGZLsBmd1mQ&#13;&#10;MrZ7HIORQBpeI/E8FzO1raRzSEsd7MDt9AMD1zwe2K8u1j+3ZtQ+zW8boQoPAO1QeBxzya9H0r9o&#13;&#10;fRLhTfy6TB85H7tUwpxyWJx0BrtdK+JfhbVrhbm4treFtqHaEDKckkAkUAeIPLrNpBG0U9xA7RkO&#13;&#10;6BsfLwRiu+8K+CPifqUMdzp7tNbvkwyyfLg5/wBrivsPwn4x+A1w0EOpWrz3ErERxRxlYw/Tac4r&#13;&#10;0vUPhvoOp2kFzruqz6TaySb47RAVCRjkkjoeKAPhzW7/AMb+BfCot2ubSWVpjC8NuVOFTu5Xoa5H&#13;&#10;Q/iz8QvDfh251TUJRGeYYBsA55wQO9fdGp+EfgBZSzvZTX+oBCH3rHtgZTwec5PNfLHxBt/D+uSD&#13;&#10;TLHTpVEcjJCY1JVFzkHpyTigD5L1T40+OLif7SLuUNLIyEj5WJYdPpxXB6r8TfGtzLFLPdzSctkq&#13;&#10;xHI659q+lYvhhpt9mV7G5UwkpKpyfnPcHtip4PhNBGA82mFQZfLSJ8FpMchgM9+9AHyo/wASfHKM&#13;&#10;ifapkx84GScqehB9altfGvjm5lNzLcTlgwOTnBOBzivs1/gxJfJJAlnZ2crqpjDujH5umMEjj07V&#13;&#10;11l+z/ZeFGs9R8S6zpVvCqh54ZHUuykcqB36UAcJpGjfEXXvBMesWIu3lhyDIWzkNzkDNeOa3Z+P&#13;&#10;gm6+uLpNjlZdznag7V9ga9+1V8OPBMD+GfDtv9st9rCSb7o3YwNp6Y4rgl+Pvwd1+YrrcMse+Mfu&#13;&#10;otpU55JI60AfKOpQ+JbOaG4meaR+0pLMGB+7n+lbsGs6zBBCXZkd2zIuSSpZT2r69j+Jv7N1zi3Z&#13;&#10;yXJXCkYAAHGD0zmrdt4w/Z1mBa7mjw2UQgfNuY8k/SgD5i07XvEenJFLEzMGA2McnAyc5GetdNYe&#13;&#10;P/H2qpLY2ZupnlPkIwBKgr3yCT0r6WsIfgh4hums7LWLaxjJRIHkhDBuDnNdBd+GPB3w6s11LTNX&#13;&#10;sLqDcXjlhwG+b1XqDmgDzfRvAnxZuIopr+WYKyHJd+U3dPvHOK6IfCjxxeLtiu1jmcsNiTk5Q9AA&#13;&#10;CcZ9a8t8S/tDae91JBA7yPExHn/MQQDxkdCa4hf2htYtbyOXTI3YHiOVjyCPf09jQB9SaJ8LtXlv&#13;&#10;bfSSHfyiE2JJuww75zx3r7M8KeCpdH8I3tvrspidVJHmylQXA4UAnsOeBXxVaftFzeHvhk+vWECx&#13;&#10;3yuA04XO5z2718t+KP2ufHk+6186QpMrNsJLYcnqc5oA/SbVdF0iC0NzcXJk+Tc0MDFXB9dw68da&#13;&#10;8OtNP/tnxSuhWcMIa43SwygFmTP8J78+9fBdv8cviIzRTI1xKpZsoM4DH+LpyK+8Pg746bw/okHj&#13;&#10;XxCHmnKscMu0KoGTnjOKAudUNGXwtDNp1zaGOZcsZJG4LD7wGa5+Xx9raRIdJhuEZJMRiJTg5HJP&#13;&#10;XPPSvmzx9+1Lc6z4rlnt48QSOU4GSFJ6nIwPrWjq/wActXXwcLnQgpdyyrK3ylQOvTPNAHt0n7Tf&#13;&#10;xo8HeXb2Op36RR/MYzI4xjJxt/nXSeGP2rvi3qt20p1W8+c42RnzBt6kfNnivz2vPjVqFmz3esK1&#13;&#10;xNdDaHkGdgGMgevFEPxju9P8My3elIonBKwgfKcN2/AUAfpB4x+PvxGuL9JbS9vE8pRgqxQtnthc&#13;&#10;Crfgf4r/ABpvLrUwbzUEjeAZ82QqM9QV71+T2ifGTxbe6tEby7nR2Iyf4cDHFfSsnxF8Y/8ACQQ2&#13;&#10;+ny3LM8IMwyQuNvTPT3oA9c8TftD/EHTba706TULhd0rJJtYkEg4J65H1r4b1vx74mutZkAu5pA7&#13;&#10;hnZmJ6nPHNT+IvD3ivxN4ke5t7lLm3aZyRCwI55O4ZyOa57VvDet6VfTQXNpKqqo2FEP1zn0oA7O&#13;&#10;x1bVLSyeJZmJkkDuXcAgnkkE1tNe3f8ArUl+bqGD88++elfPEsviW7lWRUkRScMzDGQPTI61JeWf&#13;&#10;i61WOTypWDsEX5ux6ZAoA+4dEsdZ1r4dTzWl2zPaSEmISB8q33uM5FeUQnVTc/a5FcCA7RK2QFCj&#13;&#10;61xvwy1W+t7S707Wrg2UUu2N5C+0EnOMY6kYr3PxB4Bt5/DUcOna1BMbmP5csQWJ69O9AHlR8TX8&#13;&#10;mbJLpyJTtdkOTuzxzmtO1Pim5la4sry4eKIYbDMOQfbrVDS/hFqUcWLWdJAz5Z42wFOe+a2LPQJP&#13;&#10;D921kNRVmBO6F2GWZvpgEUAes/DXUfF1xr8cMl3cq0bCRQrnByc5UnHTvX3FaeGfFF3Y3WvahrDS&#13;&#10;O1q7L+/3vkdjgnkfSvkaz8KW3hjQbXUdXndVmti8DwPj7w+6wB4rxTxh8Wr7w3odzpWjNdQiSJhH&#13;&#10;IzncS3XGD+tAHpXi3UPiN4fupF068mYy52MrDGT35IINc9o2ofFTEuo6rf3UcTgZBmIOe20Z56V8&#13;&#10;0WniP4kXcsEtxdzNbmZSPMxzntnr710Pju78dXN8ty87AMojjAkH3QOWxQB9KTx6rb2yXN74kZM7&#13;&#10;nYNNs4bnDc+vvU/hGw1HVPEVrJDqy3p6q/m78knkfSvga8tPFl5ZKlzI7qXIVXO3gHrgnP416Z8J&#13;&#10;77RvAfiC3vtfv/LRQxcRMTtLjgFfrQB7b4m8IeKNT8S3CrOXiSZxgsNhbceAc1Tg+GfimzaS8uNQ&#13;&#10;jVQN0eJwqqP7uM15r448YSw3Lf2FdSyQSCR1eJ+uTkMfcV5Fc6x4k1R47KCWeRypLo25jn3xxQB9&#13;&#10;haZ4mOjpNpGuawESRfmEc5boO3PT2rk4rP8A4Si9BtdY3QIxAZpNuM9M96+Ur7wz40uWQR2s4Lcb&#13;&#10;iD+dep+Dfhp4smmjvb0+XHDh5JJWKqB6np0oA/RLRPheD4Ct3n1e1dIZfJMMb7mw3X1rzef4aTT6&#13;&#10;r5Wm3kcikBJBJ8xIzwDx2rzbw18TPCHhi8Hh/wAQ3sj2bNtkvIOcN04AOa+57HxP8EfDPwovfGOk&#13;&#10;M+ouhRRdSqwXdjO1yAQCPSgDxK/0HwN4K01dQ8Q3cMnAUqEB2sPYH9a43Uvjz8K7GRIbbQxdyJh0&#13;&#10;eUfMR2YkdvbFfK/xP/abn8RXMsOk21hDDG7hY1i689RnrXng+N9zHaRFNPtnlDENMY9pYH+E9Mgd&#13;&#10;qAPtS4+NWlzyvef2XCkW4HECjAJFe7aJ8QoLfwZm3Eenx3OPLknUbmPOSOOK/OKz+NLXJCw6VZqI&#13;&#10;NrSfKAG4HNeiePfji/i34aRQ2FvFF9nfY4iwAPegD6THiLVAt5r+oa7BuMREZMnIHTaAOKztEI1r&#13;&#10;UbO0/wCEgiYzMDJGZxye3B9u1fltq3iHUtZdbaGR4yuMICdrMeuQDzitDw1DrNpqds6zOZ45jJHu&#13;&#10;OGHHJHJxQB+r3jv9n660bU/7attRgUvC1xGGkUE5IznJr+vT/g1dtha/A/4tw/a0umHjHTN2x94T&#13;&#10;/QT8vtX8J/xM1zxrrXhnTJPtUqtDAIfvMxZSepzX9pH/AAZ6WV5Z/s8fGj7aXMj+O9Mcs5PIOnno&#13;&#10;D0FAH9idFFFABRRRQAUUUUAf/9D+/iiiigAooooAKKKKACiiigAooooAKKKKACiiigAooooAKKKK&#13;&#10;ACiiigAooooAKKKKACsHxR/yLWo/9eFx/wCizW9WH4nXf4b1BB1NjOB+MbUAf4yPiuGzj8WasHK7&#13;&#10;v7VvMccczvXeaRfaRb+Dbu9j5njGIVA43ep+nWs7xb8KPEMnjTVmmVwP7VvGBx2M71s2XgZtPsFs&#13;&#10;pJCqzyYCMcFieBxQB85PHcO4muW3u7GQyZ5LE16F4Um8Wz3q22hTXCuWyAhPX8K94034Dajq2rQa&#13;&#10;VMqx78bsEEBT3roPFcvhv4V2E2g+FAJ9RwY5b4D/AFfqiA9/eqUWBBDqnxL8B+H7jXtR1dJJI4z5&#13;&#10;drNKJWU44ZkORXjEfxy+Jj/6be6rKWOXwcADnOBx09K3/BGj3HiUXc135rB43Lu4JIzn72c5rxbX&#13;&#10;vDF42o+SpkMZYoo4AABx0qQPorwj8UPiX4z1OPT4NQu2iX7yu+EPf5u2BXp9/J4Oha41TxfrqMlm&#13;&#10;AxsLT5pJX64B6AepHNfP+raxH8M/B66PpKhb++jBu5ejLGei/jXkHhK11zxNeysizyQjJk2IznHo&#13;&#10;oHesqtaFNc03ZfcYVsRCmnKbsl1bPZvGX7T+vtaf2J4TC6RYIxVY7T5ZHHT536k14FF8RNZ1e/WS&#13;&#10;4md8uPvsT9TW/e/D20/tWPTdTi1HT2ncCKO8hKEg+mRXsHg79lnxdrl1NqHhPR9U1mGzUvJJZxHy&#13;&#10;ty9ix449q8rF5/gsPQWJr14xg3bmbVvzPGxvFGXYbDrFYnFQjTvbmcko37Xvv5E938c9Q8NRW+g6&#13;&#10;T5DqsS+fvUEMzHPPXNJqfjDTfGiOEhht5wADHANqMcZr5V+Inh7xV4a8Uz2ms2k1tOJSPJlUqVyS&#13;&#10;R19KdpV1rNpEkqpKW3AnaDk5/CuyljY1FGVNqSezWqZ10cyjUUalNqUZbNO/4nQeKoMSi3kGCOue&#13;&#10;GOa4OLS4ZHIGM4wDXshs4/Fun+bKTHLAnzswxxzXmsWnG3vTGZAVBzu65wea7j1TNu/D+paVbCfJ&#13;&#10;UMN+CcflWTBrOoQD5i2OcDPpXWeLNbF5IsMR3xiMIueMkVzqW1q8e5Tl1XI5z160Ac1qWs3DxAuX&#13;&#10;BzgDPrXPDUZ87cn5evPWu1n0+CWRUUoWOOPQmums/hw8tq0/mJwu7HBoA81t9YuWmC4AB659K6GX&#13;&#10;xB5doLfc2cY9uKi1LwxJZTh+GOOEXv8A/qrmLy1nUYQHg85oAvJ4gdizL8px271oQ63ekDaTkngV&#13;&#10;g6fpxuZMpgkECuv0PSIzqK2srgqZMMD2+lADjcX9yRyWbP3R2rvvD/g7W55o7m8hO1zkFj2r3zwp&#13;&#10;o/gHSNPa4vEEzhN/TPI7GsrxB43sJ7gR2yLGu3bHGowQP60nKwmzrNE8E+HbiziadhlRjy1688k5&#13;&#10;rjvE/g6xNu7QE5DE5HQLX054H0vwOtrZyztPeXUsYJt4uoP4dq7f4meGZdI0MtaeH/ssTwkiVxk5&#13;&#10;Izzmvma2aUqOKVKrXSb2XX7j5DE51Rw+MVKviEnLZX1+4/N+6i02FwrzFsHGDXNaxIbyQQWyMUCn&#13;&#10;Bbv9K+mdI+ESapo0urEpIw3OwHbPQVxkXg13k8ucLEqHBboSAfrXo4DOqOJlKFJ35dz18r4gw+Lq&#13;&#10;TpUnrE+cJfCmppJ5sIfJj7Dt9K5C8t9S052juMjI246nGeOK+w/FfiPw/oVo2kacsc0oAzL3HHIr&#13;&#10;5o1zVrWd2nkHzHjIHavWPZOUtnvD8w4I6YOMgVsQfbr2Tbk5HJHr6VgRX0ZbDc88E+ldp4YvbUXa&#13;&#10;tK+NvIz0FJiZZOg3IBlmDcDcSKba6Lc3pKRB8Dt14rvL7xRp8kJtIsfMgJYDOT3q3obxzMgibO84&#13;&#10;A6VhOrbVnLUruKbZ5Nf6LqGnDzn+Ufd3d8VgvrU1sGRTn5+eOfzr6K8V6JMdOefC4Az9T3H4V813&#13;&#10;pW3uHOxeec0YfEwqbO4YTGQqq8XcmfVDMjLkkj5sk84P8qt6d4svrCQiN2AYYOTxXLyyRJCNo2gj&#13;&#10;k96w5rgN8o6/3q6DrPVJPGV+658xio9eDmqT+LrwkEu2R0XJxg1wsSvKu2Zs0x1KzByMDoKAO2bx&#13;&#10;BOC2WJIA6+lVH1u4ZSBnB65PWshF+RdpDY+Y571c+yeYq4P3ucdhQAn2+YsdpYk9R6HtVy11C4Sb&#13;&#10;D5PyDJ9M8VLYaO8jlvwwO9dbYeHGmkaFFJ3AZzwRQBjjU3aF0l3HAHPTHNU01O4GTAxALZOK72fw&#13;&#10;Y6fKm4scDnkHFczLoS2U5hc5bOVB6Z/KgV0YNxq2pByiyNjGMc4rm59QuyCspPByGr1uPToxbsz8&#13;&#10;egIzXmus6Zsnd0xtLYoGcyuottIBAweGPPNRm9l/jO7eccHPSo5baaGUrEARtJJ7fSoBFyHTABGS&#13;&#10;Aeh/+vQBsRX8uSjnJ6DBxTEuHRTjqDwD3rLYSorNHgn06Uwo+wO2PfmgDajv5UfJdR/snirkWryA&#13;&#10;fKecg5rmmjDrt/2d3NWoQyKVK45wrdTmgDp11tyTIhHyHgjIrRj8Qzxv97nAII681yKxmRdynI6b&#13;&#10;SMcikDlGYpwV5x9KAOyTxVc20u4Mc4IIHHXrmo4fEcwYyb2Bx2bqK4iQsOTglzk98VTYNuxGW98d&#13;&#10;aAPfdD+KF7o6bImIXOCB146V61ovx5uIVB3PnG0jd29a+LWkKN5nzE4xz6mr1vcXOVZu5x+FAH6K&#13;&#10;eGPjlayahC93KW8uUOFcjHBySe9fRHiX9pbSfFeupcyTHbHCscabtwVUAAAB6V+OcN7cRDBByODg&#13;&#10;8+1WYdbvBgrIyHNAH+iR/wAGtnjmLxb8QPi5BHIH8nQfD74znAe4vMfyr+xwdBX8CP8AwZh61dap&#13;&#10;8Xvj1BcOziLw34XKk+9zfA/yr+++gAooooA+fP2srI6p+y38StMXGbjwD4gg+bp+80+defzr/LFt&#13;&#10;vgHf6HcRXDrtIRNhQhQMdWBz93iv9TT9rUPJ+yv8S0RxGzeAPECq/wDdJ0+fB/DrX+W9efDbxvrn&#13;&#10;ht7rT9ZkuGgtNzP5vAAQFio7jms51oRaUna5jUxEINKUrXLP7SHgm78VWmja7YMbhbWw+yyiL58O&#13;&#10;pzz3r84vEngDUmuWEVrKCjkqCmGPtz1r2dtZ+LHgqU3ltfySRxkSRxuS6FfUg9zXolt+2PoT/Z7L&#13;&#10;4i+GNPuTCAz3cHySt689MmtUrq6NVJPVHzD4V+Cura9fW160bIDIOCpyvPfHSvvz4n+Gn0H9n2D4&#13;&#10;cWUCrNc3YmlDjLNtH3uOtci3/BQf4DeD9PM3hbwhI12CyyLcspQA9Djv618WeI/26dY8T/EGHxRr&#13;&#10;lrHJaW7siW8JwFX0x06UhmLb/BTXZZPL8mV1y21/uhcduRwK9p8PeBbb+zf7M1OLE8qhI2lB25Gc&#13;&#10;8j1r0nwP+1p8FtWtHutVeS33y7lt5EDjn3BH5V6lN8e/2cbqD7V9pkUqo2r5OFLE9Ae2ckUAfMd7&#13;&#10;8K72LZCk4VDn93CMgD1/Sr1v4C1TTo1RDLuYrtwOhHTjPPtX1toHxY/Zovbn7FeXMnlFUYMcLhsn&#13;&#10;KGvddL8X/s4MI5tLtrhpCRmZJFZwvT7uO/agD5B+H2jeIJfF+niSIpFb3SfLN829iQc9uhr6v/bA&#13;&#10;+J+t6d4vtvDulRW8UMVhbqksAJ+fYNxPbnnNeteG/F/wVsdYjuBpksjxPvheVwFLHu4wDkHpXN/E&#13;&#10;Xwp4N+NWvR301zHb3SqYfIKksRnGevAAxWTmzKVWzsfmreeOfiD4jH2UloljBUpACFA6E8etW9L1&#13;&#10;v4g2IEENzIHmjYPHPzhQOCCTX6r+C/2QvDGnabPc6ldWzOrEYRvlZSM87uv0rWsP2NvDGuai8ceo&#13;&#10;WqpkDI+8uRnA9vapdW25jLEKLuz8bte8ZeOP7KaOa+m3BiTH93K+xHXmvKNT8Z+K4kjYXl3kMp3b&#13;&#10;zkA/4Zr9nviD+wS9pG8mm3UMv2YqThcbg31JrwNv2GdbuZyGuYHiXcpZSAVbrg59a0jUi9mb06sZ&#13;&#10;bM/MrTvFPjG21D7RDdylPMwBuJwT3xXvXxVTXvFfgrTvE8DSLLb23lXTEnD7TjOPpX2Fpn7I/hzw&#13;&#10;dcvqetP5sgwxTIZU9OO5rG+LXxB+EvgrRE8PanHEbe7RYhGQFkDDqcdas0PyRaK9uA5QboUkB2uC&#13;&#10;DkeoFctqlveJchrQsJEbCbAAuO6k/Sv0cHwt+H3imylvfCl/Cv2pRhQcyIDz071y2ufs0XL26Pp1&#13;&#10;xDJJt2lOAWb1AoA+Br2bUJ7dAys29w21DypweP5VmRtfWaAzGYyhsr5mcBc8gYr7RH7PHiXSrpoP&#13;&#10;s++QqHCsufyxWlo37Nev60qSzYWV2CYb5dpJOR0PFAHzJoHiHUkvEWCaRlYBMjOMn2/CvqWXUL9/&#13;&#10;CE2pSszLDEvzuSAGHQfjXrPhP9jXUmFy2pXdhbxph1aRwCCp5bP1rA+J9v4K0PRU8DWup288ruN5&#13;&#10;hVtm+MlTk+5HpQB8r23iVEto1uSY3eUoz9mGc57/AEroNM8UJLKbBY4NpkDJxz8vc+9Z8/g62hVn&#13;&#10;gxJ5eSuw9jySc5pj+HZNOtzcWamRyC4btyM8Y70pSsTJ2Pr7UtcS5+DyCG0tswz7iU+XIxjJz3zx&#13;&#10;XzZewzyv/bS28I2DDxHn8M10Gn3GoapYxeGblHETYZUHGSDzu9q9Mu/CT6T4cuVGwK7qNnJySPUV&#13;&#10;k6ltTGVVo810PVdV1e/igtI4ImWQjds2KE44z07Gu6+L/wAQtUs1g8NaJOpjEWyR4x1YjG3jsPrX&#13;&#10;nluLiC1kt4gUnXg7AWLc8etSJZQ3cEMOptuBYyCYHDZ7qQemDURxF9DKnXUnZHn15qNhaaeurXEa&#13;&#10;tKybS8h2AlfUY5rtofG1mfBERhhgIJxuTPJHfHpWt8QPAltH8OdM1RfvNLL8iAENk8Zrw5rJ7bSG&#13;&#10;S2zvxu8ogbU4zW8ZXOuLuC+JrLVbtoJIZWVflTac4Y9evauvvdf8G+GtDudLvIXmm8wMj91Y4BGR&#13;&#10;2rx/QdB1e41aOFopXMjq58okKeavfE/Tr3Tddn06Mg5kJwVJzkcDg1RRrwfEbTLK4jaKzQFHG8nG&#13;&#10;D6KfrXrGv/Eu61vRruDSQsTtaoYBCecBcMcn06V8U3Nvq1zdxxMnQ/MW+X2yfevc/hmwuNXj066P&#13;&#10;7twYgMZwSP8AGgDyc+PvEGgXDPZ3LI2cSKjEMT3rpLP45+NnZpHuXlSSIR7ZTu2noBWX4+8CXln4&#13;&#10;juYkG4owDKq4DHrwfpXJL4W1TT2a4midW4KrwAMUAdPL8QdenkQXl18inIUepFaOl+N9dvJ9yXUo&#13;&#10;yhRmJGMDpXE2nhTVbi4LiCUI4+XAB5/GvTvB/wAN9Vkuj/o25sjajgj60AeieOrLUtL8K6TfyKzN&#13;&#10;dKZPlOFbGBk+prz+58YeJYY7dbW4lRY4yuwMQqljjn8K+vvG/gH+1dA0rR7Eq09vaneFZSIz1xjr&#13;&#10;Xy9rvw61fTlaWYMGPypuG4HkAnigTMZfif4308h1u5NjEL8rfLnufXk1p2nxQ8W3TLJO3zKQS5AO&#13;&#10;D7d81iweE9QkmjlljfZ5e3bjAyOnXHWro8PTQyEwIAu35g3qPSglX6npHiL41+KdctLTTBcOCsYR&#13;&#10;kj5BCjg84wazLWPVda8PX9/fu0k0EYXziSQMjAA7dK4ix8Na1e3YZVKwnILL169vwr6Ih0iz0v4Y&#13;&#10;3NnIjpLPMNg7sOv8vSgs+YIPEmq2s6280k7RK6nIJbHNdjr/AIn1K+ltpg7kR54fI3Z4GMVhPpM+&#13;&#10;mXG4I5RnOBtJ2j86fDo2rtcqsYbyz8oZ++fQc0Adl4suLhfBVlqkcshYlgxyW6YyPpXgra9qLzTl&#13;&#10;wxbhwy8/L2696+3fEXhC5m+Cdk7wg3KTOsYXo6nGd3HavnrR/hZc/aFa4VREWBmbJJHPQcUAbfg7&#13;&#10;SpfE1tBbWrsGKF5V56def/rVh6lqmv8AhrV5LGAOnl7tz4JPWve/DM+jfDe0l1ScoGEbLbpKQCCw&#13;&#10;xk+gryy88St4r1FCLQSyzSeUsgAxISeOcUAeeJ4x8XBDcfaJkDE4ySOPxNfRPg/VfEuofC3VdUmm&#13;&#10;lJR449hYnKk+teWat4J1e3vl0/U7XyGVhuUsCB9MV9ieDPBL23wh1SxMyfaQ0bLEByVPBJ96APgu&#13;&#10;TT59QZt5cOZD5gXoFByP1r1nwv4z8SaL4bvfBcl9L9iuR5ghY/IWxjLD196vH4Z68Zxe27eXucqS&#13;&#10;vQjr0781Vn8A6mLktdENtY79oKjH1NAHHab8P7i4uFnhRLkzlhuUjC9z15FaHij4U+LtO0+CRbaY&#13;&#10;+YrSAJypH0FdLBrul+AbmOVp4/Nt3887z8u09u+a0fFP7Uh8Y3f+gvHAsCKgEWFDBR0waAOZ8F/C&#13;&#10;zUNV1AWt0ZInZChWUbRkjjrxXoFl4Z0Dwzpl14e8QXCIDICij7xYc9QOa8ss/jItveLqE9+/nLJu&#13;&#10;KEDap7ZPTpXKfEv4k+Hb29F9FdqCVViq85bGTigD1rQ7L4ZRarDDDPKZjLgHZnB75PSu4+I+pfD7&#13;&#10;wvq8LaZCfO8oSLKwGCxBHQZ4r4Mv/jBpcAWbSYCjrgMSf4xXPav8X7/VrhHvE87aAdxOMAdqAPqh&#13;&#10;/jB4hm1YyXCQyxRqCsK5AHtX98//AAaLeMR4w/Z4+L90YUheLxrpcbiPof8AiXkj9K/zVLn4kSSP&#13;&#10;vjG3jHy1/od/8GU2sT6z+zH8bbmckkePtKC59P7PIoA/tfooooAKKKKACiiigD//0f7+KKKKACii&#13;&#10;igAooooAKKKKACiiigAooooAKKKKACiiigAooooAKKKKACiiigAooooAKw/ExI8OX7L1FlPj/v21&#13;&#10;blYviT/kX77P/PnPz/2zagD/ACLfFV14suvE2ooZpP3+oXYXbj5R5711fgX4VT3wk8TaxJJ5Npuf&#13;&#10;fKSDnHYH1r2HxAvw4j8QXzXF9bpMt/cxnBxtJmfORVzUPEGh6no//CNaLexTLcOELqy/IBx0qXNI&#13;&#10;hzSPjvxJrXi9/E00ugS3AiJKALk/IBxW7pvgLXfGVvvmR4+QZZ3wFZh1IPrX0PeeAbW3uE0rSAZC&#13;&#10;x2u/ct169hXda14XfwzpOn+GMB72QfaZYATlAx4rzqubxim77Hj187pRUveWh5D4Y8N+GvCen3Gj&#13;&#10;3Eyy3NxHtHbHsSKrS/BXSkvUudTA3ylSqIw2hc5BNd22kWkWpRQanAsWT++bHJx0xUviPwxYReIY&#13;&#10;LfXdRe3FxErxR7sHZ2x+FXhcxhUpe0Tv6GuEzaFWl7WLuj4O+Nfg3X7/AMSSGFHeFZTGkiDgqvAH&#13;&#10;HFfop+wVpXw/8JeDtZ1q9tIr3VbTyi6zKGEeeh2EfnXzf4wj8N6TqH9l2N/PLmTYCwzg55B/OtzQ&#13;&#10;4IPhRrsfiDwrrBhv7lN9xbSxlkZT0DL0NfCeJfDlXPslrYHC1XGUrdbaJ7X8+p+aeLfCtfibh7EZ&#13;&#10;bhKvs5St1tdJ6ptbXPv34+654E+K3wx1DUPG2m6fDe6XskstQt0WN1IYfKMYzx61+ivwS8J+Hbn9&#13;&#10;n/RLP4ZzW6WlxaRyXE0QB3yMPnLFf4gfWvwd8V3mr/FDSptb8Z6pFBp0Uyq9np8ZQyvxt+UdfpW9&#13;&#10;YeNfiB4aspNA+Fut6zpNtdRrH9nQtHGQR154B+lfybxX9GjH4rIaGV08eqUo1OdRcnKNrJWt+J/D&#13;&#10;3G30QMyxvDOHyaGZqjUjV9ooScnC3Ko+t1uuh63+3V8F9F8WfGTRPB/w9ezv/EFxbkXwVQ6pzgF8&#13;&#10;Z+YCvGviX+wL8YPhl4W/tqK7gu1EIee1EQBBxnC8V0nwl0XUfgr4+0zxh4kvZNSvr27826uC5lPl&#13;&#10;nnlj39elfu7f/GH4S+N/hpLNMyNcCDGJVxg4616WaT414Tq5RkuWt16MUlOVt23r6JdD2s3l4hcE&#13;&#10;YjI8gyeTxGHgkqk+W/M27teSS0Xkfx2eI9M11YG0xLcwyvIYpFiHJIPcVu+B/wBm7xz4yu4rWzhk&#13;&#10;UzofnkBwq191fFvV/h/4K8VXup2FrFdzNcs43rkBiTzgdq8v8J/tceI4Nbe0tkigjkGyJUjC4PQY&#13;&#10;OK/tzC4mTpxdRWdk2f6JYXEzdOnKrpJrVdmQzfsF+GPDkEc3j/VDG5XcyIyr+Wa8/wDE/wCzl8I7&#13;&#10;O0c6HeXBZMDzBKrZH+6K/X79nf8AY0vfjzpqfFn48X1+bLUPn07S7WQx7oh/HITyMmuc/bA/4J5+&#13;&#10;FvD3gS+8ZfAdr2O/0uA3V5p88hlSSBAWJjYjOe5Ffz3iPpWcJ088WROs3Pm5eZR9zmva3N66X2P5&#13;&#10;Zxf02+CKPEX+rksRJzUuRzUX7NSvazl66Xta/U/BLxX+z14hs1bVfDv7+3BBDN8pP0rxrVZPE/hv&#13;&#10;dbalFJHjjJzivq7W/GPjbWvD+laHp5ke4dmQwqMHIOOgrek+C3xNfTw3ibTXljaPeUIzIEIzuGeT&#13;&#10;xX7vjuJsBh5RhXrqLlsm1/Wp/SuYcY5ZhJwp4nExi5aq7PgG71u7u49obO2sS4v5ZNwdQD0Ne8eJ&#13;&#10;PheLaaU6WhZC/CHhkPcN6V5DqXh5rQnzxnBw2PWvahNSipLY+kpVIzipxd0zIsdTXT3Hy9D1NdJY&#13;&#10;6hdNcefEMAnOQK41d8c2wYKdMN1rrtNjAQAAkj8jVFnr+ieJoGtDbTvtLfKQetI9jNquoxLYxNKx&#13;&#10;xj0NcVY6fPvWTaQM5OOa+ofBCS2dnHPplv5soARWIyAfwrlxeIhSjzzZxY7F06Meeoey/AzxLbfD&#13;&#10;3xLFfeJYcFY1iVJcYH596+nPjB8fvDGu+GH0y02zSTZUEc7DjgD2ryTwB8A/E3jCCfW/FMwtoXXz&#13;&#10;FEow2cds9BVTVP2YLze7LqVujJlk3NtyO2a/Mc04JwmOzKlmNSbvHZXPxvPPDjBZnm1DNqtRqUdt&#13;&#10;f0Pmzw/8R9RsbWfQ4kLh5TufgYUHAFcz431pp7YLaMEeNSTnI5Neo3PwVu/D1+82p3UZcnJ8g7vp&#13;&#10;wK808W/D3UkaS8sppZW25YMuAPyFffwyynQbnQVmz9SpZNQw0pSw65W9zwhLKXU5Ge6YB8HBzgE9&#13;&#10;6851nSdt6UMikfdzngCvR9Xt7q0zbYZZEPJavOdQsnR2luCQCMk57mvXje2p7lJvlXMctd2q2pKx&#13;&#10;tlgO1Gl3PkMZpQc9Cf8A61bltpfmDzGJxnnvxUsOkMLny03bWPH0qizrtJGkXCG5nkfhQNuMCu38&#13;&#10;MXcV1qMcEBVACQpI6e9Y9joFlb6UxlAyVO1cnOaoaUk2nSP9mDA7TgkcZIrgm+e8LHnSn7Tmg0e5&#13;&#10;eIbyxkhOk27pJ82AM+3WvmDxVor20rMCCRwSOld9o9nqEz77gtnbkk+ntXFeJYblboxNuZc8Y9/U&#13;&#10;dq58vpRpycYo4croxozcIo4RY2aEL/30KyJwsb/Nu9AAK6f+zzjewPIPTsRWLd2+xsfMCea9c98z&#13;&#10;Nv8AB82OoHSpt7yYX06CnhR5ocMcdOeana2LHzGHRuKALsDqjCQnk8YHNb4YkDZhvwrDtLVyNqAj&#13;&#10;nit/TrKSeQCXIBOBjigDe0opHIvck8q5wPz613mnJdz3CrEpK54Ycjn1NY1roomYMybSv3TjrgcV&#13;&#10;9WfCH4e2viW4U6iyxRIoJPTdXDjcfCjB1JvRHBj8xpYem6knojx+6sr/AGbkQ4UEbgO/saw4PCF7&#13;&#10;fzNeXCuuxckYzg+9fbfjTwX4Y0OwfTrBSxT59zDPUdq8N0e6ihuZo8FowdoZein6VyYLNIYmPtae&#13;&#10;x5+WZvTxcHVpbI8Vn0LZFtjD5xuIIx14ryfX9Mk88RhQctzz0r9Lk8B2t94ZN9JbEkDd5nY5HoK+&#13;&#10;QfGHhVdOlupigXA3L2BBrqw2NdWTVtjswePdWTjbY+Ub60WCbnIGOn0qkbUMQygbuc+mK7DWbf7z&#13;&#10;IOduST0rlWE28ZAxgfyrvPTIzZqyYII9h0rNeBIRmQ8dBjnmtS43JHkbtx6elZrsjbd+cNyAPWgC&#13;&#10;FI0kfcCfT0rXtoFdtzbSfQnGKoiGR5BLj5cYx71etdytlSDzyG9qANRbZWTKBVx71SaEmQqAPQ/j&#13;&#10;WlBMXJLAZPPSlNuxyVHIGfwIpCMeS0Cfw8jiqMts21sKenBxxW8yeTHtlYA9Tg5qt+6K4ZmPOaYz&#13;&#10;mpLfBUY5784/KrAO4YycqcAEYrTmT5PlQEDoe+apBiX+Ude5oAWQIrDLEt6CowFicOMH0GavIpEm&#13;&#10;0dgMn61Uk8nczdAvQ0Af22f8GVJ/4vP8fhk/8ix4W/8ASq/r/QTr/Pp/4MpnR/jP8f8AZzjwz4WH&#13;&#10;/k1fV/oLUAFFFFAHgf7UNtDe/s3fEGynGUm8Ga1C69CVeylU/oa/gh1X9lvw3e/CtV8JM9pfiNVg&#13;&#10;fdgEOo4OeMGv70v2sNVTQv2X/iRr7oHFl4F128KE4BEFhM5BPvtr/PGX/goH4a8c/C+00HwXYG01&#13;&#10;GZYmCEb1G0D5s9a/lb6QeRcSYrMcrrZDJqMebns7Lpa5/Ff0puG+LsbmuS4jhlyUafPz2dle8bcy&#13;&#10;6oyPFn7Cd5onhq20ydZ7i9uVeW4LYI+YfdyOoH1r8Nf2ivgH4l8D+JLmzSOQ20b4weAuTwBX9UPg&#13;&#10;r9qjw4fABPiW4guLq2tVcbh1bGGGTzX87X7XPxzn+IXju/stLW3ihF0ZGeA5yegGa8v6PmecWTxe&#13;&#10;MpcRRfJF2Un1fkeH9FviXjiWNzCjxVB+zg2oyfV36H5K+NNG1zRbwRzqyqBkEjqPc968gkklU4JY&#13;&#10;H07V9ueN9Dn1mzxcOZMKCjKv3c9cmvkrW9HmguZVMeAjEbhX9b0q8ZpOJ/dNDEQqR5oM5+G8uIAP&#13;&#10;KOOMfnWrBr2qwDb5jlQcgMTg44HFZBjG4KMqMZBanqJF+QDkjByOB71sbne6Z4k1iSP5bht5IyP7&#13;&#10;3/6q9W0Hx/8AEHTlM2n3siHPcnIK9OfQ9q8i0bTm2/KcMdoLrjgd/pX0N4M0vTL8NHdOpxHiMN/F&#13;&#10;jv8AhWdSTRhObSZ2mnftB/FqBVT7eXByW+Qbt4PTJ9K+hfgp8cviPp+vNrgnku5zKWdJ13DnjAr5&#13;&#10;VvtOsrG5UZCAgttPpng/UmvqD9nPW9D0jV421UICELMGx65+bNfOZ1mk8PhqleEG3HofJ8Q5zPC4&#13;&#10;OriaUOZxWiP0K0/9pHxbp1mLnxNpk6xTAbjHlSccjbn9a+ivh5+0JpHiBbWS1tLwBunlsG3t0Ifr&#13;&#10;gfrXyV4/8bWVzpZa1MZiIG3AzwR2z2+lVvg14ztPBmjS3zvE3mS7/J2g7cnqAeQa+Ay7iPMsfl9W&#13;&#10;pGlafQ/MMo4qzfM8srVoUOSotj9VNe+Imn6B4MutSk0+5jdEJmWaTcZAem3uBX4t/FX/AIKI+IfC&#13;&#10;+o3Wh+HrCJAkxJeZmJyDgDg4xj1r3n4w/tHrdeELrSopomkMRXqTtz6gc7vSvwo+Ittc61rdzdAA&#13;&#10;K5Mj7TjcfXnpXs+HdPNLTnmPXbyPoPCqlnfLUqZxu9kfR3jT/goZ8XtShNrp8tvZmZGEzIpYkt9T&#13;&#10;xXxH4x+LHivxlqY1TWrl7hw27952Pt6Vx+p2ssXMqhUUbNwGc/4Vz8oUABTn1r9OZ+xH0R4S+OWs&#13;&#10;eGoUFtKySrjYyseP1r0ey/ap8W6fqCait7MXZuSW37R0OM9BXxZvOc0ZJ96QH3fdfteeNZHWX7dL&#13;&#10;kcIwIyPxxVmH9qPxyYWX7fIpUYUk4Zj/AI5/SvgsSL1Iqz9sk80MhOM/xHrQB9s3v7THj2a3W0Oo&#13;&#10;TSIq4G6RiH3HJB/xqxofxb0y5vxNqkJJ2hm7nd7HrXxSl1PJJvJYIFwAh5A9hWja3UiSCR5G6jaD&#13;&#10;y2Bnv2oA/Wbwf8SvhfdxB9SkZQwU7gOpHXPpXrlj4s+Bk9iwnuFxDiNQR1OeM4r8j7C/aSFWZ9uV&#13;&#10;5jB4PuauxeILm1XyxIyKp3bByCc8dawk9TCdRH6j6l8T/hVoUrz6eq3F0rkqwHyY/wAMV5pq/wAf&#13;&#10;LvVr0MVVLMzbzEoxlccAjH5V8faVr0U7JdXs4Z2XAwc8ehHQVvanqlsLYxQyEF1C446DpzXBiJy5&#13;&#10;uVI8rE1589kj780nxZ8OL6FLiCVYbpo8vG2AvzA5bn8K4+Y+EH1GHfdwqg2vM24DOOoxnqa+CV16&#13;&#10;VpxB86+WuN5798cdRXM3/iG7F+FWQ4++dvc+/NbUqHLqdGGw3JqfqjrPi7wNqHhO10+K8iJgnZvL&#13;&#10;ZgMo31rxm5m8C2iSXd1fWwGDiMvycnjgHnFfn/Nr15cxt5kgwr5Ayc8CuE1PWpJZCyO4VSVwxJ5P&#13;&#10;euuG53wPv3W/jD4D8OQ5spAXiXG6Hk5Hue1c1YeK/DnxA1CTV7qaNHYByG4IIOa/Pe4vZixRmJXO&#13;&#10;cE0kGrX9t/x7yMn0OOtamp+l8+i+AIFM63sZeUEnPQE9OfQVnR638PPCt3FeQ3SsRtbqNu4fewfe&#13;&#10;vzlGuaqBtM8hHPBY96qPe3T8M7H8TQB+i+u/GvwDd3xlkjTOSNy/MNy4AJJ6DpWc/wAQvBWpMkN9&#13;&#10;cRKZR5gYAbQPQivz4W5nAKg9eueakS6cclmPGMe1AH6F6Z8UPA1hEzNJBuDkKVOcr0GAaNR/aN0P&#13;&#10;SbB00CFpJ4wdrSHGGPcAV+fPmpuV2II/udCMU9bpmUIgGWP3icHH1oA+sPD37QHiB9afVtSuULs2&#13;&#10;Tkcc8YPOMYr6l8OftI+F76yB1yzhdYpBlhhRj27mvyidwh8tBgdhnr9amS/u4gWRvkI24bkCgD9d&#13;&#10;JPjf8JL0PJqFqQGbMa24VWA9s8GmS/Gn4B2sOZbe4JbOMMu7/gQwRX5F/bbonmQkDsTwPpzT/t9w&#13;&#10;F2MzFeeM+tAH6eaj+0j8K9Lj83TNOLvFubDOCrE8Dt/KvBvFn7T+o6zqY8q3jhto2/dQocgLgcn1&#13;&#10;r41luJ9nlsfl7L6CoQ259uBgnvQB90aV+0H4ajsTPeWcUspIBWTOB6kAVvQ/tE+ExlltY1wPlyCN&#13;&#10;p68Dua/PUMUJAp3nSFcH/wCvQB+ld/8AtY6Xd6fFpupRB7ZH4iQhQhxxx15ryTxR+03EuYvDFt5e&#13;&#10;4EFnPyr+VfGKzyAbeDk5OfUUhLENuzk0Aepan8T9f1++FzrErOeNoBygxXceG/i22nQJKzOJEAI2&#13;&#10;4yCD1HpXzmx7j9abuIPHFAH1/f8A7RzPtvD5ktxnlpOQfrVD/hqjx1FIRCViiYAOgJbdXycGx7/W&#13;&#10;lLE9aAPsW2/a78b28e0LGVVQqkryo9RXIax+0Z4y1tJEuJkUbifl4JB9a+ag7AYpNx9BQB2eueMd&#13;&#10;a1l/NuZy+RjGTwD2rm49SuoPuMw9+9Z5JJ3Uu9qALr6leuNrSyEHk5PWomnkuOZTnHSqxJPWgMR0&#13;&#10;oAmxnrSNwBj3H5UisScGlfoPxoAjXk1/o+/8GRf/ACa18bf+x+0r/wBN7V/nAgkHiv8AR/8A+DIs&#13;&#10;f8YsfG3/ALH7Sv8A03tQB/bxRRRQAUUUUAFFFFAH/9L+/iiiigAooooAKKKKACiiigAooooAKKKK&#13;&#10;ACiiigAooooAKKKKACiiigAooooAKKKKACsTxLn/AIR2/wAdfsU//os1t1z/AIsLDwtqRXqNPuCP&#13;&#10;r5bUAf493j66vz4v1VboAEapdkE8f8t36VqeGLzT/DWNa1ElUX5lVicn34NeTaV4ubVPGesWmtfP&#13;&#10;INXvFQv2/fvj86t+IprjUbiRZjiOP5fLQ4GQOtePi8aqSc57Hz2Ox6o806mx9OeF/wBoTSftqo5w&#13;&#10;0knBGMnsPxr1u1+K9peeP3utXlDMY0SMPyNqjjmvywbTyC89vI8cqqXjTOckfSvbvh9Lrmv6e2pG&#13;&#10;C6uJY2VGZATtI659a+TzXAUcVhqvLPkvu27WPic6yuhi8LXdOpyJ7t6WP0U8ceMNN1u/sNL085ml&#13;&#10;kUO0YGCD1/SvnD4s2njvUfFEniFrSWOyhKQQMpJ+WPjOPpXFeDPiBZQ+PbZNVLwtFJsIkGMdq/Vy&#13;&#10;90PT9X8K/wBr61dWUlolqJEEeFIBXv6mvx3iXi3FcKUKFGEPaRm9Xv12R+B8W8cY3gvDYTD04e1j&#13;&#10;Ubu3d9elj8s59H0m7lg1O8fLu4Y4PJJIwSPrirnjJ9OTxAhuJQWWBMN05x0rzPxx4tWw8QzLpbD7&#13;&#10;GLlhGwH3gDwBXkXjjxhfv4hJV96+UmCT7ZzX7TkLxMqXtpaKSTS9T+guGJYmpQVeorKaTS7XPvj4&#13;&#10;d3MJ0+GznZGX7ZHLl2zxX2f8WdQ8I+FvC1lrMsdv9umhAjVcFdvHOB396/EvR/ilqOlCKMSjKkEK&#13;&#10;Dk57V0HxX+MfiHU7TT/Pu5nPlHGT0GeB9KWZcORxlaniKj1ga5twjHH4ijipyacD9FtC+LfgrVZl&#13;&#10;/tlEVbdGZjEOOOenrWR4w/an0SPTZ9F0wG3WWNkjZeSQOh9q/Lbw74xn8uUGVhI6t0PXI71zWpeI&#13;&#10;2e2DzMzPkkkt0xX09WEYKN0fVVLQjBSR7h448TahOrX6SF1mYkFjkmuQ8I7r6eO8uNsZjcBWJ6nP&#13;&#10;v1rzfSfF8u5IH/eIw6P0BNfbn7L37OHir9ojxOYdOh8nTbXb9pkQ4IY9B+VfI8TZvSy7Dzx+Lny0&#13;&#10;46tnw/GOd4fKcJUzPG1OSnDVv/gH7q/sL/tffD/xx8OLX4feMtTstK1zRFFgtvcyiJbqIfcZC3Gc&#13;&#10;V9tfFrxnofgD4Y6t421JRcWsNlKI4oB5puGdSqouMggk89q/Bv4s/sYW3wk8V2F9bzfaLV3ie525&#13;&#10;ypB5zjnp1r9xfDni74NeH/gPa30l1p9xCNO2eVIwfEgXbgq2TkV/lv4r+HOQSzDDcSZFOVWjiKl5&#13;&#10;RX2XzJtJ9E30P8ZvG3wm4YeaYTizhupOth8VVbnCK+F8ybSlurvpbQ/mi+DNho4+NGmPrwSL7feT&#13;&#10;yLEw/wBX5jEqpB6Yz0r9jbX4DPCF8X3NzHJHbRlvIl+XcmM4yfavzOsvCegfF39paZLO8XT9Ptrh&#13;&#10;7v7ai4GEOQI8dM1+x5+Eup/Eb4Vy2nhjWZ7YxW0kYuZZM7woPbnGcV+y+PWa0v7Qy+ccQ6KlCCkp&#13;&#10;K/Kna3zP3/6TOdUf7UyuccS6KnTgpKSb5FZW172P52fieug3Xxt1lNFjW3svNk81FO5ARnNfOepe&#13;&#10;DvDviu1kfSSUmLME81sbmHp9a9i+KHhDU/Bt5rul3M7y3ZvXsxMD97kkkE18zx6NrOkLFc21ypaJ&#13;&#10;w4QHHK8/rX99cMYjD4XL8Lh/a83uRs++m5/pvwZi8Lg8qwWGdbm9yNn3VtHqciPhdcW9wyX4bKnD&#13;&#10;Bc11Nr4L0u3jXY8uRj5fWvWtW12CPSI767RVklUMxzzke1crp2rWkmqKCoO51wT0wa+t5lfQ+9T7&#13;&#10;HX+EvhxY3s8d1rk8dnHIQI1kPJ/Cvrbw9Z/Cv4dRwDV7+CRVdf3cYyT3/Wvzv+Ivi7V/7fNtaFgl&#13;&#10;sRsI6fgK9S+Gvg1/idaS6nrt08MVuiRyEN8wbGQRXzfE2Nw9DDSrYiXuxPkOMMxwmHwkq+JlaMd+&#13;&#10;p+ynwo1TSfit4ig0/R9slsIvMWIMFDAdFz1/CvTv2gfhQth4OnmFvHFLsceYAQQMcAdsCvy9+Ed7&#13;&#10;49+EuuWj+A717qZp1jtBjJY7hhWxkV+u/wAWPAP7SnjP4Zfa/FqwQ3FxCDHbxgkksucYHQ1/H/iZ&#13;&#10;nmKoZxgsXRxsYUJ93Z6eTsfwX4xcR43DZ/l+OoZlGnhp2SvJp3ur+6fhDZa/qeiard2QdpWyUAB3&#13;&#10;HOeozXQppfxLTQpfEFxpWoLpyECW7aFjGRnkk9K+vf2Ifhp4a1L9pCLwz8W7VA0ckpWGcYSSZOVB&#13;&#10;B69K/e/x8PC8eh3ngrU9Esn0d7cwmN1VY8sOMAAdPWvd8U/pLVeGszweUUcJ7ZzjFuV7Jp227s+l&#13;&#10;8Z/pdVeEs5wORYbA/WHUjGUpXsnF2Xu933P45/G3gC71GyHieyKrFP8A3uMnntXzdqXh3UFkbjcQ&#13;&#10;c8DIxX6Y/tOJoHhDxXceC9DEf2SOV3hER3KgOeBXx/o2lG+8QQWQ/wBVNIVJPBwx4xX9cZbjo18P&#13;&#10;TrWtzpPXz6ep/deUZlHE4WjXs1zxTs+l1ex4tZ6ZKMMIXx22jjFSWun6lJe+UsLBgegXnFfVXjC0&#13;&#10;07w/qcunxRJ5UG2MMq4YnGTk9K5PwrqVtJqd2WhDNGu+HcOldirx5mux1/WYObp31Rwq+FvFdzCt&#13;&#10;zBZsYQQGkfC5/OpF+H/jKS8UWaQyMW3eWjg8HivbbDU7meMR3SsVZjtiUfLzVzSNKbS/GltLCxEb&#13;&#10;He6scAHHHFeRTzqk63srHiUs+pSxH1e1vMx7H4NeIktWlu5raKRAQY2bDZ7V89ePPCPiHw3dGa7g&#13;&#10;DqTgvE24Y96+0vhAtv40+M8Oi+KJXawluTG5BKnbu7HpxX1l+1x+yxofhCwtvEPgUTTWFwg85H5G&#13;&#10;4dzk18VnPidl+XZzh8oxUXGVVXT6fefnef8AjJlmVcQYbIsYnGpWV4ytp6H4TzanGc5TYeFI6gDP&#13;&#10;9aw7iaKXMagbifvA5xX1j4y+Fem6VdvE0DpuUSNgevYeteX6j8LUVDNZMVLcBW46V+oJ31R+z3T1&#13;&#10;R4oltb4Bd1XPYjvVm3gtkO6Vj17H+ld1c/DvXYnDNbyEdFKjrRafDjXJAGlglO4kAlcg4oA563ur&#13;&#10;YOEUfLnknp+ddXoS2jNGzgEBjgZyKsR+BLyzfbMm0BslCpycY9avN4av7Ym3RSmPmA+v9aTVwPWr&#13;&#10;OXQrGz+1TyR+YuV2Yya67w58QY9KQpaY2rzwRz3/AK14XLoN7bqiys2QBnd3zVCKyvIJTbxOdxcY&#13;&#10;AOf0rmr4ONSLhLZnHicDCpBwkj6N174nLrUTG8dxk4wMHpWLoHiTT5LpLOKINHIyl2xubJNc9ofw&#13;&#10;91vVAJPLcKP9YzcAD1zXrGj+BdF0GI3s15DJcKuViGM5HSscJg4UlyQWhy4DL6dGPLBWR9Ead4yt&#13;&#10;4dAXT1gxhdqqx+8B6CvlX4h2OteKL9002IheCVXAAB7E17j4Y0qSVYb7WJDhmBjhTlj7L9a+uNZ/&#13;&#10;ZU+N7+A18Z6H4OuDYSx+cHGPtLoRncU69PavFzbiXLcrlD6/iI0ud2jzNK7/AAPBzvi/KMnnTWY4&#13;&#10;mFLndo80km35XZ+Jmr/D3VIZWScRswBLgE5HNYC/D7VEUt5BYEAqQcDjpzX3A3hLRp/tOrXyyQrH&#13;&#10;M0UkUuSysDypA9/WtL4jeEtQMK6t4f064g0+K3jXzJEKITgZJPoT0r35Y+jFQk5q0ttd/Q+nnmWH&#13;&#10;ioNzXv7arX07n5uav4dvNPGJUILZI5z+VczNpsrEFcjaNwyOM19q6N4Pn8Ua7Fpc8Dnc2eFzgA9f&#13;&#10;pXL+KPCfh20u5bK1Ukxbl3epBrs6XR2Jp7HyYLWVyUw3DZ49aURfvAEyWU/MPSvXZvBVxLGbpVZY&#13;&#10;2YqCO3r2rKn8I3FsA0KElv4uu786QzjLF3ckbhnP3SK032qh9wcfU1v2nhm6edowpJGCoXitFvC2&#13;&#10;pFgDDIABzxmgDzW5aYyFgBkDaeKpuuOW5J4wvFemXXhXUe0T8nOVHJ/DFZreEtSijMrQyqufvMvq&#13;&#10;M0AchHG+zJJwemaYbNg2E+ua7CXToVgjZhyR05B49qgWyUgsM9QOOoz6igDkhbsi7dp//XVeSFCQ&#13;&#10;gHIGM+1d1LYRmLauQ38XH5Vky6VnlPve9AH9nn/BlLC0Xxn/AGgckHPhvwucj3ur+v8AQVr/AD/f&#13;&#10;+DLe3e3+Mvx9Qjr4Y8LH/wAmr+v9AKgAooooA+Vv25t4/Yq+MDRjLD4YeKdqj1/sq4xX+V7+x78E&#13;&#10;31/TLPxb4rkkRIII3trdW2FmZAQpHvX+qd+2vI0P7HHxZlXGV+GniZuenGl3Br/Ko/Z1+L7eGNPE&#13;&#10;t/MsqtBGQn93CjhR+NfBeINHHzwTjlyvM/MvFShmk8uaylXqdD9B/iV4Y1I/DS/Ol2ogVItomjxw&#13;&#10;uMkH3r8WvEvw91e4vIo2ikWRi7hgD84LEDJ7896/U3xL8Yta8Z6ObQXMNvbyKzNbxHG8ZwNw9cV4&#13;&#10;P4e1a7ufGUIt4o3tofkj8wAqD6Z9Ca+S4ByvMKWG9lmcvfbvp0PhfDDKM0oYT2OcTvNv7j441X4X&#13;&#10;a3B4ea4+zTRBW8uV5V4wBzj2r42+KGh21lI0u4As2SmQA30A57V+qv7SHi/WPEeqTROwt4YQI0W2&#13;&#10;4X5V5JC1+dN78MfEfinXZjYwSzqrD5lyc7hz196/X8LhVBJI/dsFh1Tikj5STTg7tKMNFwVYDpWC&#13;&#10;0NzuATcd27aD1KqcYr9A4P2Zddt4hb6j/o3m4ZUf+6OTx1qSD9lK01HUYbW3uAbiaQRJ1Ay/HQgd&#13;&#10;66JVYxdpM7p1oqXLJ6nxX4f02edssHVJGA+pA69a978Kw6dp06Pco7IyqGCcHI9Dnp61+qPhj/gn&#13;&#10;V4P8PW0VprGpPeanLCsklvZx7vKBHY9Se2BXqfg39gf4PeI11OPW9Q1HTJ9NtXuLdrmL/WgAHbg9&#13;&#10;OlebPN8M6vsFUXP2ur/ceVVzzCqr9XjVXO+l1e3pufkPruteHLiRjJEysOVXdkj0OfSrekyzs0Da&#13;&#10;LEyrGNr4PLE92PcV9S+N/wBnXw4lpdjwzqKXE0f3I3wHKeucV8o2tzq3gy4k03U4GjZZyHdgSCB7&#13;&#10;04tyg7WaCnL2kJNWd/meiPf+L5rVWluJ1XYFIznaAeCPau60+5fQrCTVdcnlb5QY/MYgP6EY6V5z&#13;&#10;aePtNYRxSEl2DI4AGFXt1rmvEvjSPU4/s3m7ooQNq56j6euaMLSdNO6IwNF001JW9Cxq3xH1GW5n&#13;&#10;nv3EobPlFcfd9OPSvCPE3i+CQyyRgdfmy3Y1k6/r0s6O8PyushXYgwDnrXmJinufMurkMcOAV9dt&#13;&#10;elDRHsUlpdGfql814JBMvBO5ecVzjhiASM5FdYujvdoXBLFQTtI7dhn2qGXS5ooViBXceSOuKos5&#13;&#10;MowpV3DtWrNaeUMsVyB61WXCnEiflxQBSKtS4yOOoqysUsmVUc4BpPKlUYxyTg5FAEcTFSGQfMDn&#13;&#10;NXoLmQOcqCD3I6GoVhZCEb5QcEsRWhDp84kIiZgSflXH3vpQBq2V3eMSJHCqPmdACRxWiJHvJPNE&#13;&#10;kijbnjAzj2xVH+zbpY1HlSlm4bBOcd81ow6JqtwyCCKbYfuOqnGB1GaXLdiaNmzmnigPlx7V6qWH&#13;&#10;U9Oa2hqP2Vf9JIlxhTsGOoqCw0LxDO0az2d55anG7blSByD61ZtvDWr6gWYW9wE34IVD97p1puCE&#13;&#10;6avsbi32n3cOxdrdBwcEbev4Vy+pT20EhQNjLlsp1A9K1f8AhANcgfYIpdqtn1PzdBx0/Gub1DQ9&#13;&#10;ct5tklvKuMLuOcD6g0nC4Sgc1d3TrGwRXLF8kk/lXMTI+G3YGW7nuK7Gewu2Zo5VO8H5jzk8elc7&#13;&#10;Jazq2F5VuAXGBgfWmUkYWSeck9uRUBznmtS4tpIiQf8Ae6cAfWqDjJ4/D3oAhop2xv8AJp2w5246&#13;&#10;0AR0VYEDs+0DGSAPrT2tJUbYynOe1NoCpS55yKumylHO0nHUc/4VZj0e8kmEUcbscA4A9aQGVuIH&#13;&#10;FG44xWzNo1xESGUgAZyep/Cqa2TsGbnCjcadgKiglMAfjSgkYyDV9La4OIthXPP0pRZyEqu0lmyQ&#13;&#10;ueTj6UWBIzmLE/NyacN27BFbDaVcNIyxxkHdt5/hI7Vag0e7mb7P5bblyZHHO0Y4yKVgOYIOTT0j&#13;&#10;LAkDNa8mnzLMIrdc7xjPv9Kb/ZV7Ghwjnp2I6nFAGSAcntilIIAfOecVqyaRfR5URPuGM/jVc2co&#13;&#10;BQq25WwQBnH602gsZ5JPB7Ulb8Gh3E5+SOQjbuyB/St2P4d+K5YftSWFz5R5D7GxSaA4OiukvfDG&#13;&#10;tae226tZlON2CpHHr0qWx8KavevsSCTO0twPSgDlqcQMV6no3wn8XazeJZWNlJJJJyBkYA9/516x&#13;&#10;afs4X09sJNSu4rcqQpUgsc9+maB2PldUyOhPGTThEXICg59ua/RD4Wfse6P4oll1DV9SIsLYD7RL&#13;&#10;EmWOTjaPf3r6s0X9kz4S32kNa6doV7dSIDGl00jKCAfvAccmvPzDNsNhIqeJqKKfdnk5rnuDwMFP&#13;&#10;F1VBPu0j8QTEw9fxFNVCeB1r9ZdX/YY0bWbiUeE3ubJ4CWdbpS6r7ZNfMOufsneMNHvZIUV5FGcO&#13;&#10;FKjr1B44rpw2MpV0p0pJp9TqwmYUK8I1KU009U1qfG/KnijcW4NfXkP7Inju7hSVPKjZ+AhdST+t&#13;&#10;ch4o/Zv8Z+GOLpRjBIfBwce+MV0JXOyx857SBmv9Hz/gyKOf2WPjb/2Pulf+m9q/gG8JfAPxb4rL&#13;&#10;pZW0zLGAXkx8oBPJHriv9FD/AIM4vhjefDD9mz4y6ffvua58c6XMvBXCiwI7/Whqwj+yKiiikAUU&#13;&#10;UUAFFFFAH//T/v4ooooAKKKKACiiigAooooAKKKKACiiigAooooAKKKKACsbUPEOh6TcQ2mq3lpb&#13;&#10;S3DbbeK4mSN5T6IrMCx+lfnv/wAFa/22rn/gnj/wT9+I37VukQQ3WsaDpKWvhy2uRuhfV9SlSzsj&#13;&#10;KvVo0llWRx3VTX8XH/BHD9h7w9/wWh/Yf/ad/aj/AG0NS1zx18Xbu/uNM8F+L9U1O5N3oV7aac1/&#13;&#10;A1lGsghhR7iRFaMJ5YiGxVAoA/0Zg6k4FOr+BH/g0o/4K7/HL4h/FbVP+Cbn7TPiDUfE0A0a41z4&#13;&#10;d6prc73V9YvpxH2zTGuJCZHgaImWEOx8soyr8rAD+8fxV428HeBdIfX/ABvqum6NYRnEl9qt1FaW&#13;&#10;6k9jJMyKPzoA6eivPPAXxd+FXxUtZb34YeJfD/iOGDAnl0LUba/WPPA3m3kcLnB616EDkZoAWiii&#13;&#10;gArA8V8+F9SB6f2fcZ/79tW/WB4rOPDGpf8AXhcf+i2oA/xdLmxlh8Za3fWxwF1W9YD1xO9dl4P1&#13;&#10;XTtYsXsbvYJXJO2Trn6165qEfhfwzFqD6naO8l9qd6C5ABA898kDvWBpPh74WXGbuzkuJHzjYw2k&#13;&#10;N/hXjZrk6xVL2blbzPn88yGOMoexcrPozgtQ0DS7CYqru8zfLGiAdT719YfD55/A2lWWh6Mnmvc4&#13;&#10;kuGAzgt1ya8Vk17whHeizs9ORpojsSVySQx6HFdB4ZtPjVptwJNCgW5inYyxM4DlAT0z6V8RxRwb&#13;&#10;iq2XvD4WXNJ9z864z4CxuIyt4XCzU5N63PavG/ws03x743tLuBfsP2eBXvJF4AyM8kd647x7pvjW&#13;&#10;KaKz0PUp20wHymRXIyAMZY+ldj4O8R6l4S+2aV8QIJ5bi+w8k4BYLntnsBWnZS2HjLUIfD+gyOIB&#13;&#10;+8uZJV24Ve3NfIZRlWZYbEUMuq01KFO2rV157nwmS5LnGFxeGyrEUeelTtdyV079U326Hyc/heO+&#13;&#10;ml021mjkkt5CzufmwBjOfeub1HwO+t6gZLFA5jTY7Ipr3fQPB0vhfxnfT6kpNpdSssciqdh5716X&#13;&#10;eaN4e0otHpcuyQgsyj+Ljp+dfa5txHicPi3QhTbi7Wsj9CzzizF4THvDQpNw0tZH5/3Pw+186hua&#13;&#10;3dRG2Nx6ED1qh8UNDuLTUrW2IO2G1jHI4yRmvtCO/Wz0DU7q7BmmiQugxkLg8V876/4pttYdjdwI&#13;&#10;x27Bhc8kf0r7yVVqEW1ufpjr2hCVt0j580mK5E/lou5xyNvpg9apNbzXwkQjBQkEGvpbwtoWgaS/&#13;&#10;9o3qF2ZdyxMvy5Pc49K5bxJc6Ba3RSKKEGRzuMY+UZ75q3RVSKuVVwcasVc8TstFvZ2VLdC21wzE&#13;&#10;dua/Sj9ln9pWf4E3A0e53RxXoXfJGcOCvGTXzv4rfR/Dnhix/spFR54PMaZhglvQGvnOTXL+91AB&#13;&#10;wQo4DHv6YrwuJOFsLmeBqYDFRvGasfOcWcG4LOctq5ZjI3hNWZ/Qt8Vf2pfCvjGwjsrK+icvGryz&#13;&#10;E/MigcivzW+JHx7sNJvZ9K0S8nmhZ9wh3nygx7gZ/SvB4hd2Pg6SYriWX5TISchccV4Pe6ZdyXZu&#13;&#10;CZHJxuLHGK+W4N8MssyPB/VKMFKN76pPX7j43gHwfyfhzA/UcPSUo83Nqlufev7Mfxs0KH4iSWvj&#13;&#10;F/Is7tDGZlJ+X5hiv38vP2gPhH8M/g21j4X1L7a11A7gIRuLFeADz61/JhpUJhaKQ7wR6d6908T/&#13;&#10;ABTGgeFLfw7phdZmTMsrMTj/AGQK+K8RvAXAcTY+hjK1ZwULXj0dtj858V/oyZZxhmOGzHFYiUFT&#13;&#10;avFWtK2x33xc8UjxJr0SGLyxNdTTFpHG4k55NeQ3vhOSC8Rp5F8pcMXDdR1xXG+HNZbxXfix1Wcb&#13;&#10;hJuidzzk+hr0G48GeJDI914kujHaRtuiRyMso6YFfqWI4Wk50vq9RJRSVvJaH7Ni+DZc9L6tNRjB&#13;&#10;KNnvZaHnXxA1C0e/gt9P/wBQkI+8eM55+ua5XStXiXUIcgA+YuSvpnp+NdL4qmsLy4R7NY1CLs5H&#13;&#10;JxT/AAn4QnuLlNbvkVLeJskgYDFelfUxoyjaNz7WlhpLlhzaWOI8YWd/NrUl5aZZWfPTgdq9S+Fv&#13;&#10;iKXQ0l06RjGkyIWyeAy9z9ay7iKP7bK5kTEjM6qSPXir0Wi/2FFHqerMuy7iYIFPOPXHH514WMyS&#13;&#10;eK56VX4WfN4/h2eLc6Nf4GfTngH4xaL4R8RWd9MY52t7+KULGeeGGa/p98I/tI/DTxV4BPiG/wBQ&#13;&#10;jh8u3V/JmZchlXP8WK/jq8Iw6fFey6rhHWE7lUnJyORWJr3xP8UT3UrtfXaxy5X7MjsEA6dAa/Bv&#13;&#10;Ez6NuW8QKg6leUZQd7q+qe6P5l8XvojZTxPHCzr4mUZ0ndNduvU/Rj45fENPiB8XdQvPhpem11E6&#13;&#10;mZ7e7tSEIOSBgr0r266n/atXSba38UeItQv7d4g120pyiRgZPP0Ffj38LdT1e08c2eoQNJkXCysd&#13;&#10;xwQOSDX6Q+Nf2wb+6spNLiJBW3Nu8SABemM5HWvsc54OjCeBp0sNGpGlFRTlFNpL5X/yP0DiLgCE&#13;&#10;KuW0KWEhVhRioqUopy083qfGPj2/PiTx3f33mtsS48tcnIKrwPzqPw9pE1pqcd8hC+U3mB1A+ULz&#13;&#10;XA2N6bzUpbu43hPMaQsgJBOc4r1y8upNM8K/2s1rcCW6xHb5U7SndsdsCv07Cuv7RqasvI/Y8JPF&#13;&#10;qq4yhZW/pHmfiLWZdZ1y6WZjlpC2TyeOhq74FjSPVrh5U3BbVicDvitXw54NuPE9w91pjLuZiXDH&#13;&#10;btyMYJNegHRPDfgKxeO9vklvrsGIRW+CEB65PtXfg6ftJOUtD0sFH2jlOUdT1L4F/DCTx1YPq2qb&#13;&#10;VQM+0jsB049ao+LPAVx4a+JlsJWRrTy/MEh7YyMEevStP9nH46eE/CUs/h3XFCRLkRPKwXf6k56G&#13;&#10;sf42fGDSvG3jG2s/ChBiQ/OUIOfY47V+MZfUzaPE04Th+61tpofz5lbzyPGNSlUh+51s7aW6H1x8&#13;&#10;BP2QJNRth8QdZ1E2UskxuIPKAK4Y5Ga7L4x/E99Mvz8LNUl+2XEhERdh8qxrzkZ9q5L4OftJaHYe&#13;&#10;FLTw5r7Oj2KBLhD90heQeTXiH7Qni+113UtR+I9lGIITbNBaruy5LDG7jp9K/O8i4PzfNuKJzzym&#13;&#10;3TptuL6LtZn5Rw7wJn2ecZ1a3EdNulTbcHayVn7qT6nyv458cxa/48uo9LiTyLSRkCnowXANaWg6&#13;&#10;l4dub+Gx1e2VRI4Qc+p4P4V85aBcKYvtcUjO7NvbPqeua9JtFkur2CVdhZWD/K3Udev1r+qKWPft&#13;&#10;PZpaH9rUs0l7ZUnGyMn4o+Nv7P8AHt1pmllRBbsI4dvcD1Hp61q+LPHV7FpOmm0jEJ+zfN5YHznO&#13;&#10;Oa+d/Fz3F94tuJEbJM7Z5/OvYoZEu9PthJjzEtwqoex9a68dj3RpSnBXO3M8a8PRdWCuy3onilrv&#13;&#10;Uv8AiZw58uMlGbHznrSxfECB7vzJoIWUNglVHygHArkfD9jcSX0rybiQGABHA4yMUWOli1uuVEqM&#13;&#10;3JPPJrkq5xGFNTmtzz552oUo1J9T3y7TwZqnhn/hIGBDkhGyoIJxn8K53w54R0J7WbxQjCYQMMR4&#13;&#10;BAJ6ZrlrrSL1/DkltZkrEziQkHA5PQfhWn8PGvbM3GlbiEkjwdxyCAPSuiGZUmovqztp5tRfJd25&#13;&#10;j1qCXUdT09oVYiIAfJGeu7pnHpXkOu6RqdpcLdoWClxlT9a9U+Hr6rK1xMEX7OrEF3PXHpUvihhd&#13;&#10;hIVGItwLEDPU9K+XWNqLHeyUz46WYVP7SdH2iaPbf2c7nQIfjd4Oi8aFX0wahC9yzjKKAeN5PGAc&#13;&#10;Zr+tDzrYWMd7BJF9nVAUuI2HleVjhgem3b+lfhz+wX8CPhn4y0YWvjyCK6aVCbd8jcmT0/Cnft5f&#13;&#10;D7Wvhjr+n+G/AHibUrfTb2MA6abuQRgAbQu0HgYr+HvHTh3Ccc8ZUciw2LdKrRTWqvF6307SP84/&#13;&#10;pJ8I4HxI49w3DeGxroVqCad1eD2d1Z6S9TnfhB8O/g98d/2vvEFpqyQpo0mu3NxaQRnalxLAfucY&#13;&#10;GCefev1H+O/7NHhz4gaTaoIbKz0nTrUm9gRBGHjjyRlgMcAY5r8jfgh+zBq9/o9rqGn6ubW5jZrw&#13;&#10;S2bkOp6feGDkfrVz41XP7RfgxT4PuPE+sXOnXSFHiknb5oyOQT3yK97jjw+xmYcSYDDZXnPJLDQj&#13;&#10;DllzaNLVq2l3Y+k8R/C3HZpxfluDyfPvZzwlOEOWV9HGNpNa2u99etj4I8beINA+FWs3974eVGgn&#13;&#10;vbmHT3fBbyUbbgEfpXlml6N4c+IN/ErskdzczAADjA/iz/WrPx08PLoGp6fo93sLrEZQg5C7zk8f&#13;&#10;hzWZ4ANrpVzPrkhw1rZyyoo7ttwP51/b2CxEaPs8I3dxSV+raSuf6M5bi40I0sHKTk4pJt9Wlr95&#13;&#10;6f4v8MfBzQ7SLwnbXEkl5Exe7kRQUDt2DVxyfAe51K2Op2txDHaOBJC0jcFfx4r5V1TVjd37ymWT&#13;&#10;dK3mEls5J7Zz2r2LXfGeuQfD/SNKgkKhdzthsg8/WvY9pE96NeLO10b4ZeH9E3rrt5B5ruAsY5A5&#13;&#10;65Fez3vwi0pNCS50Dy76WWMsQgztJxjivhaz17UnvvMeYsVJbls9f8K+7fht47m8MfDaTxJKjtLL&#13;&#10;dR2kWVyTj75H4VDmmrp7CdVWbTNT4Pfs9anrOrzXuqWsMUFvZzzuZf4dinBAPXrXgusfDnVtSvPs&#13;&#10;lrbNKZJWwEHAA7+gBxX1zo3ibxb4ya7l0u5+zo9oYVH3S24cjA9q0/7CvvhH4ObUNTlW71C/GLcL&#13;&#10;g7AOo/HNeS89w/tpUFU95dDw58SYT6w8JGqudH596z+zl4wuY/tYsGjGMj6D0ry3Vfg74i0JXa7t&#13;&#10;JiAAS+MjJ5HSv2j+FPwuk+LunrZeKdQvbO5uiWs4YlIUE9Nzdue1aOq/AjxP8Jfirp/hPxjA9xp1&#13;&#10;4Q4nZS3zBchWB4+mOtfMZb4n5RicxeVRrfve3e3Y+NynxkyLF5q8lhiLV7XUWmr27dz8C9Q8IeIL&#13;&#10;f95PBOqsu5WCnBAPYe1cpd6fdEtuyDnC9uPev3H1zStIk128t9U+zeXFK6RQeWoIXJwMDpXnC/ss&#13;&#10;+F/ijri6JYEWN0wDRuv3X9MivtaOaUJ1HST1P0Khm+Hq1nRhO7P26/4MxoXi+M/x7D448MeFl49r&#13;&#10;q/r+/Cv4uP8Ag1i+BH/CkPjx8ddNe4E7voXh2FzjHMdzenp6c1/aMOld7PSFooopAfN37Ylp/aP7&#13;&#10;JnxQ045/0j4eeIoOOv7zTp1/rX+Wl4O/ZojNhBFaxhnW3R3kUkdFHUYBzX+qj+0nAbr9nfx5bAZL&#13;&#10;+DdaQD/espa/hu+EHwhgu44o5YVDNCiSZwoGADuG4civjuKPrHtKfsdup+f8ZfW3VpfV0+WzufmF&#13;&#10;4Z/Z68SpaK91lLSINvkCjBXGQCTzntVzwX8Ir6ewk1CSDZi4ZYnwOdpwPw96/UD4uf8ACMaKj2Nk&#13;&#10;izpG7xeWAQDJtAyT0OK/NPxZ8Xbzw/q11pkLGKytpD/oqr824DsenNelgMRTklzaNHq5ViqVSMef&#13;&#10;4kVPHP7LlvF4Zi8Q628QtriWQtIGUDk46jkjNeVaN4W+GfgaHUFSS2urhWVEkQ4AGByfxrW+Mfxj&#13;&#10;1rWvBVpo2mFobJ4tscYO0qW5Y8e9fLjaHrFxov8ApM2I7jaPNPLHHNdWLzCFKUYSe53Y3NadCcab&#13;&#10;fxH3p4C+Hui+MdKm16XypZBvSMMy7VGMcVyuufDXw34e1HTdc1BcMl6uDb/M3GCCQBwDg1F+zy2i&#13;&#10;WcVto15qxkt5ZlLhQQUr7z8WeCdH8UTxeBfA8cZ89v32oTLgxgr2P41/NHEuLxuW50q2Ir3hJ39E&#13;&#10;fyFxdjswybiFV8XiX7OTvbsj6Y+BPhz4aeIvC6eMtKhFxdKpEruoyjY4Oe1M+JfgDwNr2k3l+I4o&#13;&#10;J54/KcIf3jL04x2NfGvwC1o/C74laj8ILfXxcuSSI7jhQQPXPI6/lX0r4+0LX/BXhu+8ZalrliZ2&#13;&#10;VRbQFhgxjJG0dMnJ61/P+K8Ms8ocU1MzeMbhNNwd3d3Wi9D+Xcd4P8SYbjWrnEswbhVvKm+Z3fMt&#13;&#10;Ipdj5t1D9njwzouiXUTWkYZ7Z5F2RgsvGQST3r8/Pi/8INF0b4f2+t2th5k90CzvKgLHDEE9OmK/&#13;&#10;TWX4lXer+BhocM0Ml1eoouZi6kxhx14Jr5N+NXw/8VXH2b+xDc3dlbWpjymcNj7xGM8DPNfungni&#13;&#10;MzymWIjxBValOXup/mf0n9HjF5vkU8RDiiu1Oo/dUnf/AIY/HnWvAuhXitH9kjQFgVYDy5M5wea8&#13;&#10;q8VfA/V/PU+HEllRlUMnG8HP61+kXxN8Daevh+PXpVEV0rbZI2xs3jkFfy/OvaP2N/gVp/i/x1a+&#13;&#10;JfHSwxaPZo95cvK+EIRScE9vyr+n6WYOpNRS0P7Hw2auvUUbaM/Ei5/Z78coQzW2x95MnBCD0OT1&#13;&#10;Nczd/AXx9vMENrkc5K4wQp5/Ov6p/E3hr9nTxj4ifwzocgiVpGCzbNyFf7oIH5Gtiy/ZG+HGo6ZM&#13;&#10;8Or6UzCI+RE26Nww4xgivPzvi/CYBqFZ6nn8RccYHLJRp15avofyOWXwi8bw/wDEva1lVpTtUkfx&#13;&#10;ZPyg+tfTOl/sa6mumpqfjK6SwLgbrXkz9M9Ohr9PPHnwtvPhV48thfWcL2RuN6HiRXCnPXsTXUeO&#13;&#10;vCdj8UtUj/swTsyASiK3XmPPGOuK75Z/ho4VYuc7R8z0ZcUYOOFWNlNKHd6H5A6/+yjokzxx6FfS&#13;&#10;O+z94txEBwPTBrEtf2OPFj2n9oTiPyUU5dOQF9frX6y/Dv4N+G9K8aJZ+MYb5f8AWZSUY+ZRwM+h&#13;&#10;9M19CfDTwPrPxx8Yv4B8LW9tp1jbSmK4l25byweOR6ivAzbxDyzA4CpmOIqr2cFdtM+Wz3xVyjAZ&#13;&#10;bVzfE1l7GmruR/PBqn7Mmo2dwYmE/mnAVdhGeeCB6ViyfAFIb/7De3D+cwwoXkBvQnjBr+s7xZ+x&#13;&#10;lefD7Tn16xltdUgs0yVuIvmwfvANjtX5afFP4XfCrQfE73V9qJSW7l8wwRIMICRnGcd64fDrxVyf&#13;&#10;iehLE5VW51HfyPN8LPGzIeMcLPGZJW54xevl6n5raF+yY0+nHVdTknFq2VQsqh2IHK9exr1fwj+y&#13;&#10;5ZXWoR2zBdsgXylIDNnGOQOlfTfx7vPC9npunaX4XnkjWBA5xlQWKjGfXNfK/hbxp4g0/wAYW91Z&#13;&#10;Sy4E4BdS2QuR0/Wv0VVIn6sq8W7H3nof7D/hHwto8d54wbS7d2xuaZ1XaGPBwDkjHWvUfCnhj9nX&#13;&#10;wRb313LFa3JsreQwGKNdjSBeNmQc8180+MPE2u69rE8gnnL+XGVgmJPyuueKtXVkYvDjXuW8wIPl&#13;&#10;Hdu4NfJZlxVGjiVhlG7PjM141jQxawShds3zqB1e3SWzsLc+YWkiQxL8oOcZwtd54V+HnhrU9SS1&#13;&#10;Flvv3A81I4ssjHhSoAxzzXF/Dfw14h8V6vajw8k0hZ0DqjcdRuGOgFfoz8Dfhne+CPjhHqPxAMcU&#13;&#10;U6IEhZ1JU54P1HpXwGJ8QsdQw2LxMoczpptL0PyvF+KmY0MFjcVOnzOlFtK2unQ8y8d/Bbw14J+G&#13;&#10;o+yWMS6hcp59088ablH8ABI+tfmd403y3ZW+tFnicjLeWrLxxjgV/Tt8ef2YdZ8faBdaxpEsU1ob&#13;&#10;YJGu5RgY4JOeCM1+OXjP9jb4r6b5OnafBmDzC8ru4O9Tgg9ePoK8vwu8ZI5zhKtetZOG/b0+R5Hg&#13;&#10;14+f6xYGtiK8eVwtftr09Ufm8v7Pvhv4rSeXplp9guVO+Xy4yqBe2c8flXP6v+xlPDPKlniV41yU&#13;&#10;XlfcLgH5vav1F8SfDK8+GuiQ6bql1Gl3MGRkVSMkgBRnjGM0uhfBXVtB8K/b1Mss7b5BKrFvL3D1&#13;&#10;7mv0POvEPA4CFGVaV/aaKx+qcReKuXZZDDzxEr+10Vj8nfB/7DreMLa71S5W4tbe3z5rsDtBHbnH&#13;&#10;8q5CT9k/4aIzxS6hcgpL5brKnlncD/Dyc1+v/wAPPF/i74eadqOjeMLZb21u0ciN49zYwcHPXNfA&#13;&#10;XxG8cWOt6/ctBpwi2zkJjKnr0AGelfaYLMqdehGtS2Z99gc1o4nDwxNF3Ulc+e4/2VvhS1ztj1d4&#13;&#10;VUFTldx39uldL4e/Yi0fxJeiTSNRaVF3CZWXbjoVK5rotNSS5WW/ht5CYwwIA3EEnGe1ewfDjwB8&#13;&#10;UNe0241dIrqC2VNiycqDnngnHSoxGYxp03UnsgxGa0qNN1KmyPPNJ/Yn0jQEudZ1dWuLOI4iIKne&#13;&#10;4PIIGSMVy+t6d8KPD2YLbR9PnkiJQiRMtuxjrnrmvoi+TxjpOkzWdjNdN9mx50chJBB6lTjkV892&#13;&#10;/gjxH4lvnk0+zeVzMWCqCzfMc56c8muajnNKrTdSD0RxUs/o1qTrU3oiP4e/BDwP8XNWjtodONrK&#13;&#10;7FigwFxjtX20P2WPgl8G9IN58QbaymumKvDFje5A7H0zmpvgt+yz8ctFv7fxrdaTNawL84eYiJNv&#13;&#10;ryRk8eldR+0RYeJ7LT7G/wDENo1wtxNjeg3ABfes6Wbxq03Ok72Jo5/CpRlVovmsmfM3if4c/Dbx&#13;&#10;lITovhyCKFpcJ5YCkjoCDWdo37A2n+I5zeWNpNEkzhGgmYAxhmADZ7jNfSXg06LPDHIiNGZVXylZ&#13;&#10;fmY57CvpXw94M+I/ia+uZvD1vevb2aQ7QqlSdvJOa+Ly3jyTlVeKjyqJ+d5R4nScq316HKoHxl4i&#13;&#10;/ZO+AHwX04xeM7OC81KIAGGXlMH1PGfyrwTxJ8Of2bNXcLa6cbASD5ZIFKqrd8e1fa/7Sfwv+Iep&#13;&#10;arYnVbWSXejAykOxAGOrYNeH+GfgJ4w1a9SBtOkuQv3Qqk4B9ePSvcxPGNGKpunJe8fTYzjygvZS&#13;&#10;pTXv7XPPNI/Y58IyaJJr+jBLyCdQ8TsO/wCNc7N+yZNf3wtdN0+BpVAZxuC5UDPPTNfsx8Hv2aPE&#13;&#10;MPw9S1QBnLuqW4OTz/sjsK8h+KvwW8a/DnxWuuRoVD2boYmzhn5Bxx6CvkMF4v4PEZu8qStK7X3H&#13;&#10;5/lnjvgcVnn9ixjad7fcfnl4d/Yg0fUvD02t3a28bxTBGV2VNmOSFHU56Vmat+y8nhvTXubGytJV&#13;&#10;EfmeYzozDHY8+nNfqB+zf8FB490iWbxJJKJZZw1uvYhiQe/BrP8A2lf2N/FHgrw6NV8OW8yKX8ws&#13;&#10;HyCD16mvNq+O2WRzd5O01NO1+jPOxH0k8mhnssgs1UTsn0b7fefkBH8JLK4iKXmjwlpX2AqPmOR8&#13;&#10;pHIr02P9iXw74f8AD9v4ivjaubo5ERYM4J527RnmvcfDXwf8a+J9WtrW5lEa22GeRXHmDB6cda9p&#13;&#10;v/hddeGvHmiafqlwJbfdl9znBkb29a+tzrxEw+EVWk2nUim7eh9rxD4qYXBe2ot3qRi3bvZXPhj/&#13;&#10;AIZ70bSNJlubnTXtht+WVo+FHJz+PFfPvinQ9U0fUFt7dWdflw0e7BXHGOcV/UlrfwS0K78JNc65&#13;&#10;NbpaizyobDKBtzz37V+K/irwFplzqMmkadcQXUa3ErRGLhtoY4GCM1+eeFPjks/p4mValyey7bH5&#13;&#10;Z4H/AEkFxRSxlTEUPZ+x/I+HvC3wy1TxRf8A228QKj4BllbACdxzX01Zfs6fbdAu9Y0233R26/8A&#13;&#10;LFPvcZPJr224+FE3hrwSdeeZQAw3xYyxU/3QK/RX9nifwXqmj2+ikGW0u4EAVI8nzscgnsDXp+JH&#13;&#10;i3Vy3LI43AUXO718kj1/FfxwrZTlEMyyuj7S71v0S/zPxV8GaJplrcT6ZZRiG7SMLl/v56Ec1jWf&#13;&#10;hB9R1WRJ8uqyFWKZUEnsMV+wv7S/wZ+Gnh+6HjW5t0ssM0axQoBJIwHJ4P65pn7Nnh39mrW7ZEln&#13;&#10;la63MZElQHbxgBiT0B6U6/ifVrcP0s2VFpy6GmI8YatbhajnkcO05/Z6o/Pn4a6OPDMOo6Xq1oyW&#13;&#10;0yxy5clcYwB+dfpp8NtN0E6BZx2cAAkXIKAEgEdBxzmup+MHwl+Dp8PSanp7/uIyYi7sFLMOeBjn&#13;&#10;2r5oj/aU+HHwstDpVlp95eyWMeyBEcKAfUt3r8x4u4fx/F2W4WvSnya6pux+NcecL5nx1k+CxNGp&#13;&#10;7N3d03a/Y9q8QfDGfxj4kn8N6GI7W3S3DSTovLkjkbgDyK8R8e/BG68K6Bc3svmSrapmQycsVxyQ&#13;&#10;WxnHpXrP7NvxouNd8aT+I9UTyrCeHKwlS5Rjyd3FfTnxy8c/CDXPhde6Pa3sc17doy5+4Vz2BPOM&#13;&#10;9a8Chg+LsrzrCYDCpyoRsm1tvrqfK4fL+O8l4hwGV4JSeGjyq/TfVs/mq1nUPEFv4omGnM5UsdoO&#13;&#10;cj0xjpmr0PjPxCnlaZrkQmiZgH85SxAJ6Dmus8WeFZIfGM32SeN4vO2K8ZJVmAwOg9a6DQ/hx4ju&#13;&#10;tSt45reQkyqZJGBK4B9fpX9irM5e2VKT1P76pZvP6yqVz1BPFngLwB4O0+20iwikvbtZHmMoI6Hg&#13;&#10;DocV/Zp/wax+Jj4l+AvxUlkijiaPxfpwITkYNlkc+wr+Ir4t6NcJ4gtraNlkWKJgkUYzt9uM1/aR&#13;&#10;/wAGm9jPafs9/FlZm3Z8Z6b0z2seetd1SpVeIgvsnpValb63GKXu2P60qKQZ70tegesFFFFABRRR&#13;&#10;QB//1P7+KKKKACiiigAooooAKK8D/aY/ae+Bn7HnwY1r9oT9o7xBa+GPCOgRxPqWrXaySBDPIsUU&#13;&#10;ccUKvLLJJIyokaKzMxAAr4w/Zn/4LW/8Etv2ubyLSPgl8aPBtxqU52w6Prlw2h6hIewjttTW2kcn&#13;&#10;sFUmgD9S6K+bfAn7W/wB+Ivxz8Sfs1eHdfiHjnwrb29/qXhy+hls7qbT7qNHi1CxE6oLyyYtsNxb&#13;&#10;mSNZAyMwYYr6RBzQAtFFFABRRRQAUUUUAfk5/wAFvP2MPGv7ff8AwTO+Jn7OHwxjim8UXlha614b&#13;&#10;tpSFFzqGkXMd7HbBiQFa4ETQqWIALgnAr+Ij/g3l/wCCpPw8/wCCR9t8av2Sv27tB8aeF5NalGsa&#13;&#10;ZEmhXt3dW+rafby2t1Zz2kSebH5ibCsm3ywVO9lBBr/TSnnihieWdljRFLO7HCqAOSSeAB3r+Sn/&#13;&#10;AILy/wDBVfwL4n8B6z/wTo/4J2WMfxY+PfxDt38I6jJ4Ftl1aTw3pt5+5u1mvLcOqXUsRaIJvHkq&#13;&#10;zSSFAoyAfyy/8GqXgbXfij/wWs0bx9oMFwuneHtB8UeJNTlhH7uCC5ge1hWUjgB5blFA7n6V+zX7&#13;&#10;SPwD/bx+L/8AwcFT/EX/AIKHfDtPE37L3h3V76O1vfH8qJ8OdI8IfY3WDURJNMlkLxW2yMsuZXny&#13;&#10;pUgLj9q/+Dd//gi7P/wSm/Z+1PxX8Zfsdz8W/Hwt5PFMljL51vpOn2+XttKgkAw5RmaSeRch5MAE&#13;&#10;qik/x6f8FIP+Cmsn7TH/AAW6k+HX/BSu68SR/s6fDH4oXOiXfw20oTC3Ww0mR447i5s42VrqW5lR&#13;&#10;JJ35cwsUiwMCgDxr4FfHr4Yfs3f8HHulaz/wTY11LD4W678Z9L8PaZB4dlmXSb/QNYnht7y0WOTH&#13;&#10;m2u6WQQhgQuFZDwpr/WiUYGPSv8AHv8Aj5+0T8Dpv+C+ml/tP6PpN/4B+GsHxa8JeJNOtdd0iTRJ&#13;&#10;LHw5ZmyMV1/Z4QNDA9vH50ShMmMqcc1/rq/C74leEfjJ8OtF+KvgGae50TxDp0GraTc3NtNZyTWl&#13;&#10;yoeKQwXCRypvUhgHRTgg4oA7yiiigArE8SAN4evkPeynH/kM1t1heKGK+GtRZeosLg/+Q2oA/wAk&#13;&#10;b4+eB7y+8YrYaY0Ygtbu7zIccsZWJxzXl3hLwLezeIkiiQ/M+GlH3Dn1rifFPxE1a58YahLqNyx8&#13;&#10;vUrxUCse078GvWfBPxCiGlzxwACd02I7nOOMEgetAGN8Rrr4f+AJpLfR9lxqDE+Y+eA3/wBY189W&#13;&#10;Hxl8Y6XdNcaTeyRBTt2Ix9ew6VoeNPDOr3s0k8ZaQszOf759z3rweTT9QikdJVIZei5607g0j68X&#13;&#10;41+INaiRNTdXmIHzNxnvya9w+BXxLtr3XX0TVEAEqn50AOTn7ua/PvTbqWJkRgRuGDuGRXvXwoml&#13;&#10;tfFMM8IOEIJAHFZVaamtTGtSVSNmfpxq3ihrW0fTbfRYnVz8juAxHHUDFfOeqS2NtfGfUXMTJll2&#13;&#10;gnp296yfFfxh8S2mqvZRSsCGCgYAwK821fxPq+tXLfaHJG3PPOPWlDDxS1VyKeDgla2x7qnjz4Xy&#13;&#10;6NJ4el+Qz4aeVwNxYdsiuQHwn+Hvikqvhy/CybzJsfjJPavm7V7Dzz/aNuMH+JsYz746ViSXmv6N&#13;&#10;cpLpc86ElTuBPGPTFXKN9zSrBSSTPefHHwo1rw1HLfTgpbrblVdiACe2K+LJdJ1WS+LpHLIivg5H&#13;&#10;H4V9ueHPEV98RtNj8O+KLyR2/haU/Lx1yawfiJa+FPD9qtnpM8UrRrhmYggsPTiqSNUjg5vCk/ib&#13;&#10;wFaS3MqqbeYxBW+8FI4rhrbwJBocgvbgLcMv+r284+tSX/jRbbRZLOGQMJGBIDAYK9q5jS/iAlnK&#13;&#10;vn7iGbDEtkbaTRLj1O5i8eNZwSaVrKIIJO46qKgUeGNTTFrKjksGDZwee34V5V4weS9vGubcHZIB&#13;&#10;IjfwkeleeRy3dvJtQsnoOn1qKlKMlZmVXDRmrSPqHSvAuo63exy6Wu9YyWk2nsD6ivJPG4up9ele&#13;&#10;JdvlnycDkfLx+dfSP7KWgeJvFup3lrDcNEkdrIwyRyAMnk1seJPBPgfwz/pPiXUIFkMzb4gQ0hPc&#13;&#10;nGacaUY6RKhSUVaJ8n+GtL1Fr2J7aIllcHjk8/jXvHxJt/GNxdWtg8ciobWOT5wc5NW4viV4B8Mz&#13;&#10;CbwnaNcSK2BJcfdyOuBXW+IPjat14H/tTVYUkvJJCsZwDiM/dHtitLmiVj54s/AWqajqnmXkgRUH&#13;&#10;zEnhQO/Ner+NrjSPDPwgii0u4Wedbw+YEPRfU18x+IPiB4l1lmhLiONssVj4/M103hHSNW1/w3eW&#13;&#10;JJkXHmcc9KmyFy63PLZtU1C4ud+eCeBntXrvxF1G8u/DOiICF2WuwgcnGa5aDwVccswLYbLbRz9K&#13;&#10;9M8ZeHJnsdGsYPm22uCq9j79ab7FHK+B7ad9Ku44Wct5XT8KwbXR7ieYowkJJ43dB+NeqaJp2peH&#13;&#10;LWS5EWSExkjKkY54rlD47tVZ7k22GU4KjjODzxWU6Sasc86EJq7R7t4J8J6R4V8PXPiPWZCkkibb&#13;&#10;eIEEkt3rzq1thLqJRihSeXBUZLYY15ZrXxB1/W4k3uUQNhVXkKB04rqPhu2q6v4usLUl233UeTjP&#13;&#10;cdKI0ki6dJK1z9ENS8KfDHwF4ftl1Xa0i28dwUUDO9hkA+teEeL/AI8wahfC1isbf7PEfJjjI+9x&#13;&#10;jPTisP8AaF8QN/wlE+mROSLdUQqxxkgenavkaGW/utSXygxXzOjE9fzrZGz8j7D+MnjXQvDPgvSk&#13;&#10;8L28cFxeI1xeSRY5PoD2FfGug6/d614kha4Jb5twXceo5PWuu+Mi6rPf2tqynbBZxptHQZGTxXC+&#13;&#10;BtKujrMTRrtJbOcE8YpE2MrxLqlwNandGK7ZG5B5wPpXpPwml1Ca7bV2dligzI7ZPIUZriptAkvN&#13;&#10;ckRcNul5HsTzXv8AJolr4T8DPZQtsnuThuPm2Y9/WsErNto53JJuTR554h+I2tXF46WMjBXchm6Z&#13;&#10;weOlepXGs67B8OUW+n8xJjuMfJJyK+frWxzer5i5QMAxbpX0F4zuDZaDY6dHkI8A465J6dKzdZ30&#13;&#10;RzyxE76I4fwxpC6tcm004KJJiiLGfvEtwcV7RafDrVbXVYpNVKwRxAxoGbHT+9iuT+D/AIfkt55f&#13;&#10;F+ox7LWwQ3LzMCF8wfdH1Ncr4h8ea5rGoT3Cs58yVpUGcgA/41rSow5vaNanRDCwvztanVXvweiu&#13;&#10;L57w30BV5NwCkA4zyc1r+NfCVtZz20PhKRbhYYVSSTIyx715DLqmtXYEAZwqJ056mu7+E2la/rHi&#13;&#10;e2tIPMG6QKc5I4+tVVSceVq5pVgpK0ldG/pfhHX5o5bxreUokBBKLxuIrzi0g8S2sbWP2S4LZIHy&#13;&#10;Hr2r7N+I/wAUvEXh65Ph3T47dI7fEbsIwVkZR3rw7Vfjn4wuIGtIY7WMkbnkSJQVxxwa43gKM0ou&#13;&#10;OiOCrltGUVGUdEZ2t6Hq+geDLMX0TF7tjPJjqg7D1rjdI8QPpmpQRWsXmNJKImYgkAdD9fSs6Xxn&#13;&#10;4h1J83l3I+Ww7NyACewAr6k8EXHhLw34Wj8TXenw3t6svlLI4GwbRuzj1JqqmXU5SjLsOeVUZzjU&#13;&#10;trHY5bwbLrNxqN54fvLcwwltw2qVAGODn61L4xhjjtRpVrMgLsC7L1GOuPWqPi744azqiTPDFBbt&#13;&#10;JlSsSbQRn2GeK+cL3X9bvrr7QjOzKSyMOACK83/V2isS8Sm7voeSuFMPHGPFptt9D9dv2cvjXrvw&#13;&#10;N0G1mVxOvLqSwznqPfpXgH7SH7WfiT4keKJ9b1F1llLFYx18sE9F9K+ddH8R6/d+DZlLr50eH8zB&#13;&#10;B2tx3ryG7ZgjeYS8jEk555715dPgbK6WYyzaFBe2lvLqeLT8Nsmw+bTzulhl9YnvK2p9y/sdftU+&#13;&#10;LvAnj7dL/pdrcArIkrM2Fzk7VPHSvpH4rftleHPG+uSx3ViQIWcgo4yAPu4H9K/NX4Qwx6bJqHiW&#13;&#10;YDNtZSeV2w54H415vA32q9aVywaVjkZz9RWn+puX/X/7T9n+9fU3/wBQss/tJ5wqNqz3f5H0T8T9&#13;&#10;atPiN4gGvxq8JRFiRfvAjtn0JrP0Hw61zp97bQLJ+9tpER2GRkdvWuujsrTw78MU1KaHMzSqwcfT&#13;&#10;vmue8BeOXv8AWobYRjy2lDOwzyuemMV7ywNP2vtXufT/ANmU3W9s9z5kbw8ILvynjcFZGRiykAY6&#13;&#10;4zXT+IrRB4c0yIM21Q2GHcEnOfpX018TtM0G18YE2tsVhZBIAeBufk102leFfDeveDj4g1FI4rW0&#13;&#10;b7NHgDaW/iIPtXSoLU6/ZKzsfEGheG7zULoQ2MbPKxAQKOWyehr9QNK8Bt4N8L6F4Wv7Qv58Qurl&#13;&#10;H/heQepzyM14DZeJfAXgvUbWWxiVpExIZB1JHI7V9NfDbxlrHxH1aSHTpBe3EzAQQsOUzwvIHavm&#13;&#10;OKcvxVXByp4P4rrrY+P40yzGVcBOjgfifnY5TVvEGleA/EP9kXfyQ3CB48dVIyMCtXxDrNtrllZ6&#13;&#10;lbyTvFAwy7L/AHSMD8cVufFnwXoOiazbf2yReX8KN9pxgiOTPK49vWua0LxzZ6JqVpozW8D2ryK2&#13;&#10;yccE54BrwqPCtOipYurJufLZrzsfMYfgulhlLH1ZuVTks152P22/Zf8Ahvpd14Vt/Gtve26QyWa/&#13;&#10;bLWcDzE285z2rw/9qj4q6T4z+Idv4d0EpNHpVo9zc3sWMI8a4AB559K87sPjJDf6Fc6F4ama1Z7f&#13;&#10;yXSA/uicADHPauMX4e23hX4YXeuX07Nfas7QCV2yxJOTj1FfgPhd4P8Atc/q8QY+q2oN8ke1/M/l&#13;&#10;3wW8BlV4mrcUZpWclTbVONrNc1931PlHR/DsPi2+uddklbAud0hXkgr3P1r374ZaZpkHj/SryOZj&#13;&#10;sm435BKKCeMelV/Cnwl1nSfCF3r+lyK6hwbh+NoU5zkVw1j4kbQNU+3wSIJYIpY7aIcuzMMdR+Nf&#13;&#10;0tg8mdDFOu53T2P6/wAvyCWGxjxLnzLof0jf8G6Op2mrftPfHq/sn3xtpeg49f8Aj5vOT9a/rbHI&#13;&#10;Br+QP/g2L0W+s/iL8YNav4ykl5pGhHcQQSPtF2e+c9a/r9FfZxba1P0KDbSbCiiiqKPIP2gHhj+B&#13;&#10;fjWS4/1a+FNWaQjqFFnJmv4cYvi1oDalaadoMt0sqWjxMk2GV129QR6HFf29ftOnb+zh4/fOMeCt&#13;&#10;bOfTFjLzX+cB/wAJxD4RmstTuZAZ4dvlSN83zsOB2HFeLmOYKnWp0Wr8x85m+ZqniKWGcbqdz1/4&#13;&#10;g+NNX1G5uJNRQ2kcThBhjhSOh2n+93NfAHxcnuUvGviM5xubIHmZ64J/rXrvxR8e6p4n1V3Go26O&#13;&#10;4WbYw2gE9Rjp1ry3xB8O/FXjyyh1GznheFQDLLFkgN6N25rKtgVe8NjHE5bBzTpuyR514hY6zZQJ&#13;&#10;Z4VFhTOMEBjween4Vjz6Lf3lgsdvu8q2V4ztJOZOmBntX1FbaD8NPh/8P5IvFM0M2rlhOI92VRew&#13;&#10;4rx7w38YvA154pOiTqqWk9u8UZUbW83orZ9jTxGWRrONRy26DxWTU8ROFRS2OJ8FeJk8HXcFm7JC&#13;&#10;qyBJHY4cEd+fev0p1D43abonwus10iYzX9yhM0iOA5jX37V+E3jzXpLDxPdC7EjRxStne3zMN2eM&#13;&#10;8c9a1PCXxgsrieOyE7IsbbI0eQlgGPIJ6H6V87xJwTh8wqRq1NGj5bizw+wmaVIVqu8UfZeneMp/&#13;&#10;+E/m8dWUsizl9kc74IGfcnORX1V46+IC+P8A4O3lreXr3NxFtwqNhhn0yeea+O9Ol8M6xoq2umBs&#13;&#10;q3mSTFcAEdcYNbGiT6ZpWlXV3FIWDgRbANxJxnj86+bxXBLxdSlrZU7fgfJ4vw9eMq0PesqNredi&#13;&#10;X4Iza0nildPubiRIW2ZMhOQ2eM+lfpP4E+IGrap4qX4f6XawTGQiMtPkff4Y/iK+DvhGLnw/q7+L&#13;&#10;dXjigSMgtDMMmQYyDj0xX2R8L/HWiwrq/wASpI4op8PDa3OxiiMVwoGfTJxWmZeHv1vGfWqsttvk&#13;&#10;Vm/hV9fx6xlZ6dDh/wBpfwP4B8SeKI/AWiXPkSWpX7c8S7kaXIJAA5H1q/4p8Lal8JvhYuk6NCVX&#13;&#10;UovJe4dtuUcdVXqRxXffBL4SWPi7VJ/Hur3yFvnvrl5iNoZOQHz2OOK+bf2j/j7feIPGx0Wzkjlt&#13;&#10;7ENH5cQ/dInQbfT1r6TIsdUdZ0ZR0jofW8M5nUeKdFwso6L5HrP7OnwJ8R63pZ8UyR/aZ4m84gTK&#13;&#10;AUU+h4zgdK+nNV8H65caDc31tp9+lyIXaOYLlGKdSD24I4HpX5wWnx+vfhlZ232LVzGk8BZ4FbC7&#13;&#10;uM57mvqXxB+3J8RNJ+DNtp/g17dzdW7EyykOyl+CRuzj6Gvyribw8zPG5p7eVVyjfTyXY/FeMPCv&#13;&#10;N8xzp4j2rlC+muy7dDwu10DxLrWo3kfi9GVLeV2X7S+M8cY3V9RfsR+CdA8T+JdR0+6mijna4KwQ&#13;&#10;j5gQCc/MOK/Inxh8XPGUu/xL4o11pJXRma3XLAuD09BX2v8AsDfGzTmvL7xtqs5tngjdowOcsRye&#13;&#10;a+o8UOBcRmeRyy7Az5J2VvU+y8ZvDjEZxw3LKMtq8k7K3qvQ/T/46fA74aeBZJ/EPiTU4sQ7pPJg&#13;&#10;XdIGYYAHbOTivmr9mrx78NPhB8Rr+DUYbu1t71Gktrq4UbSVHAOPWvAfjZ+1Dp+oanI+4XVvuaSR&#13;&#10;C3mO7c44JwOe1fPt/wDtj61epDoVxoVlNbQhBGzRtuZe/wA/XP6V+WZD4MVHw7WyHOq+tXqunbc/&#13;&#10;F+GfAGrLhTEcN8Q17ut1i9rbWv8Akf0KeP8A4gaF4g8Fpofg5Yr661fFuCrYWCOTrI+fQV+D/wC0&#13;&#10;58Avg3H8QDY6j4mVL6MqrxRgshwQTg59RXaz/tfr4c+Hj2/h7TW0+5nUwxybzlsg9CTlRnFfmtda&#13;&#10;v4l8T+Lj4j18zymYsTLncFzzjPev0Dwl8HMHwfl9TD4SbnKo7tv8D9O8DvAHA8BZVVwmBqOpOq7y&#13;&#10;k+vY+jPGn7NI8Zy21n8P9VtL92RYyrPtYkAY61PoH7LPhz4awtrvxZ1KDfDiYWdoQztjOUY9q3v2&#13;&#10;e51h8TTanDcmNraylZY3B/hB569ea+LPjR8T9S13V7uwuridx58rFmcjIcgdM9iK/X8ppVPZtVNz&#13;&#10;99yWjVcH7U+7tIv/AIJ/GXWN2jpPoos0WGS5OGyo/ix3rpNP8IfCqfWbnR4vEkF3s+WHMRVpOOgX&#13;&#10;PBPSvhnwFLeeDfhU2ozv5n2s/IOBhe2T1yK8r+HXii6l+JVrIk8qst15hBBO/ByB9ADWsssoyqe1&#13;&#10;lFcy6nRUyjDur7adNOXfqftBdS/Bv9mzwjZ3llJJc39wrSzojYAYnoD9K5/X/iV8OfiF4Qi8W6zd&#13;&#10;Xmn3Qm22jQycsVIIOfpX5S/Fr4iT65LBpsrzH96x5YgZzj/Iqbx/qms2vgjRdEhkKkjzD8+Bz04H&#13;&#10;Oa8zGZXhZyfPFO617M8HH5NhKkpSlFa6PTc/aO6/bM+IOgeCLHw/o+tQS6Y0YF5Kw3OUH3VPv9K5&#13;&#10;bwT+1NqninxkdO1S5imgMq9PvAHABQ5x061+N2i6/rXyaPJcBoGhMWWbrIBwo/DNS+HNb1qLXraK&#13;&#10;3eWOSOT5tpIHGQCT6fjXxWK4Pwf1eWHwNNU1J3dtD87xvAuBWFnhMvpKkpu7tpdn7IftJfGT4L+L&#13;&#10;biTwxDbiPUbd2H2hWwZCAFG7IIByOxre+F/jDWj4Visry3YiKHEOxCysOxPYn6V+SEuoLqnxAaTU&#13;&#10;pB5ki5k3E4GWzgE12Gu/tUfELwdYnwzpFyQIozGjIR8jKPlX8ajOPDbD43A0MNW1cNmTnvhFhsxy&#13;&#10;3D4LEXbp7PsfY/i/WfEcN5q/ibUYo47e3tpEtC+3LuQcZTP9K+WdA8U+CNM0iDV/FWh2t7d3Ukjm&#13;&#10;V90YUjnnscntXylrHxb+J3iKTdqk9ywdvNlQH5enT05r0HS/EeteL9MsfB2p2zOqgorZGQT1OQOo&#13;&#10;zX6PlWWRwuGp4anooqx+t5LktPB4KlhKK0irH0dpvx88G6Np11qPhnw3YRXI2gRFFlQHPX5gc+1e&#13;&#10;WN8ffE3i64NlqMkllHvZYorVPKQux6EDgAdKq6jpmh+ENCm0W1t2e9ilTI3ArzzknrXr/wAJtF8I&#13;&#10;3+j3HifxbbQyNDGRFER98g5JHqV6ZrbMMBGvRdJnRmWVxxFB0Z9Tc8Hapc6D4Wu/EF26TyBjGsVw&#13;&#10;PM37uo9AK9C+Hv7V+jeEtODQ6LYiRWJFzNbJhsnpjGflPevFPEPxw8IQFvCljZwLbzyhShGCpHvX&#13;&#10;gnxP8TX2rXEdl4etUKDp5SZUAcH5ev19a8vC5AqeGnSUtzxMLwvGjhZ0FL4j7p1r9pHxz8SfGVpa&#13;&#10;3d5utZztFujfu1TnhVB4rwj4gfHvxVprPod0qXlvbzlY4JTu4BwRj1rz/wCDWk+J7DVbLV7+ymUR&#13;&#10;XPznGDtboRnoKyvizoE+oeIp5YrWdAZWVSmCTk8nPIrky7I3g6XJSZxZZw3PA0OSm92e+/A34/eF&#13;&#10;NR8YWNp4i0iGaRZ1cRHCqADjGe34V9pfGT9qjXdG8SGx8NxxaVpzQoAbI44UfMrd8n3r8c/hv4Z1&#13;&#10;Sy1f+152kSG2faZZThtwzg8Yqn8VPi7qWo679hs5WMUf8ZOQ23+prDG8JUMTKTqvSRz43gnD4uU5&#13;&#10;V9pLU/R7T/2u9ct/FtvYsy3unsMP9uUMcnqB14r71+JX7QHgT4f/AAls9Q8M2Wmw6lq9nveSBSzg&#13;&#10;MMY56V/O58PfEuoPLHdXsDSRbiwDAjIPUZr2T43fEnWb61sbG0Bt4o7VEhRsuoGDwSPqa+TzPw3p&#13;&#10;V8XQrQqOKp9O9j4fOPCShiMbhcRTrOEaXTufpH+yj8WPH114nuNQs7yOa1tklmMbyHMWcnPvnp0q&#13;&#10;34m8balrXjd/EHirWkmhi3vFaM+QCc/w9DzX56fs6/EbXfCWg61qdmCglQQyu33VAHO0Y714d4p+&#13;&#10;L2oXmuO8jys+fk2kjIPIr6N8I4ahjfr1Gkufv1Pq48CYKhmCzKlRSqNbn67/AAM/aW8LaJ4uGi64&#13;&#10;DGsVznzIlCgKCTV/9rz9sHRNe0i68N6Fdn512QOH27VHXI96/IHwx4k1OTWEvtRjMLODJuXqcDgf&#13;&#10;41ieIdK1DxJqEk8iOUaTJIJIGT+J6V87j/CHJ62ZRzeUH7Ra+Vz5TM/AbIa+awz6dJ+1jsul9z1T&#13;&#10;4a/HDUk8UywvI43OCsi5OMHue4NfoLq2teE/GPhmPWtY1AWN1C6COc8jI74HzD61+Rthp0fhjxJF&#13;&#10;LDG+3IViwwp9+PSvSviLqviC/toLLTLplRIgW2NtJ3D0NfQYngXCV8Z9eqLXsfUYrw2wOIx6zGor&#13;&#10;vt0fkfbHjz9pS1/soeDrnxRJJCi7JZIEPzAcevSvljw9rVlrfxHtLjQ5n+zwAhjKMEgc7jj196+f&#13;&#10;dK8A3epEXGoTJGiNvl3Nufd9Pevof4HeHrqHxBJczLjTlyJppcbmA/hXNejl3CeXUadWlhqCgp72&#13;&#10;6nrZPwRleHoVqGDw0aanvyq1z6En1LX/ABKymzge506OTy3Zz5akfxYz0r1PSPF/gT4Yzae/h/xE&#13;&#10;1pK8gEliYiRGfZs818b/ABa+N95p1tL4a8P4+xqx2pGRuPPfbjpXxdrPjPVr6/QbZZWIyTuIwQch&#13;&#10;ea3wvC+Bhh3hKlNSg+jOvCcGZdDCvA1aSlB9Hqfc37T3x+1zxZ4uTRLC7ee1iQKVySpz1YY6ZrmP&#13;&#10;hzPHbRx6hBqb6VJIHMvmthS/TH/165X4S/CrxF8S5RcYt4nXBCSdWz798Vd8b+BtI8LalJbeI9TE&#13;&#10;kkTnEC5ABXqvHWuupk9J01h3TXs1suh2VcipSprCumvZrZdD7A+IvxSjtfhxYeG7e+Op3DfvJfLJ&#13;&#10;JU9AOvNeOeGPB8N1BL4m8QsoUMGWM/ebIzgg+lfMw1l9S8QxPpTOvluhW3c4DIvXrXsOseKtcuIl&#13;&#10;s7iJY40URlgccHv9cV5uNyGkow9irKPRHkZjw1Tpwh7GPLGPRH0p4Q+MNn4b8L38+nFklkH2e2hw&#13;&#10;vHYn/CvjPxp8TfEmsapPbX1zOoDAKE4Y/XmtTRdUs3lbSYpslJA6liCTjtk8VF4j8JW+oXovUhmC&#13;&#10;u2+Repdz0wRxXfRh7SCceh6eHpupFOn0On+BMsk1xc3+sJJPbWqeeImTLGTPykHvz1Fej+Mvitqs&#13;&#10;ETXEVv5MQYxlo/l2nGBkVw4+K2kfDzwwq6fp627KwR03ZaXaO/fGa4W5+L2j+P7NbCW0lEkrErEu&#13;&#10;A24e47fWu6jgFzqo9z0cNlEXUVWT1Nr4Xa/qN945uNa1SNpbS2jMjPKmcfTr1Nf3Df8ABr94t0vx&#13;&#10;d8Gvi7faTbLbRReNNPj2qAoY/YuvFfw9634v0zwF4UXQtOto5Lm6AeVc4YKeoLDv7V/ab/waeXOn&#13;&#10;3v7PPxXurJDH5njHTXeNv4WNia9WMe59Cu5/WPRRRWgwooooAKKKKAP/1f7+KKKKACiiigAooooA&#13;&#10;/Nb/AIK5fAP9mv8AaX/4J9/Eb4Sfta+KbHwP4KvdLiubrxlqEscMOi3trPHNY3hMhVX2XKx/u85k&#13;&#10;BKDlgR/nIfs+f8EXf2I/2q9bH7OPgX9pPwz4c+MULSpo7ahJbav4J8bW6ufJu9E1O2eK4tpWTHm2&#13;&#10;NzCbiNs7Q6/NX+gz/wAF1vgX8Ef2kv8Agmn48+DXx68d6N8NtM1iXS10jxf4im8jTLTXYb2KXTEu&#13;&#10;n7Qz3CrE/oGJHIwf87D4Cf8ABAL4g/tL20vgf4CfFnwLb/GbQ0kutR+GPiK6Fk9/DFJ+51Tw1rdo&#13;&#10;9zZarYSrh1miZWjOVkCsOQD9jP8Agnn/AMG9/wDwWm/ZF/4KXfCD4qeN9d0q88EeAdfFxdeJrHxO&#13;&#10;93axaFJkX1jBZXGy5AvI8xmFYvLy25jxmv8AQ/j6fj+Vf55P/BNkf8HKn7CH7cnwn/Z0/aZi+JV/&#13;&#10;8J9Z8Z6f4f12bV1i8W6LFpkz4lMeqL9qe1VUHDGZAnoK/wBDde/1oAdRRRQAUUUUAFFFFAHlnxj+&#13;&#10;Cnwt/aA8C3Pwy+Mmi2niDQL2SKW70q/3m3mMLB08xUZdwDAZUkqehBFc78EP2Yf2c/2aNHl0D9nr&#13;&#10;wJ4Q8EWdwd1zb+FdJtdMWZh3l+zxoXPuxJr3WigBrLlcCvlTxj+wr+xl8RPi/D8f/Hvwq+H2s+No&#13;&#10;DGYvFWqaDZXOphoRiNzcSRM7OgACsxLKOhr6tooA+Vvil+w7+xz8b/iTp/xh+MXwt8A+KPFWlLEm&#13;&#10;n+Ide0Ozvb+FYDuhUTTRs5EZ5QEkKfugV9SxRpFGsUYCqoCqqjAAHQADsKkooAKKKKACsDxUu7wz&#13;&#10;qKjvYXA/8htW/WL4kx/wj1/u6fY58/Ty2oA/xfvF+i3cfi3VXjYkDU7wYZeM+e/eug8EQXD3JUs2&#13;&#10;QQxx/DX2n4osfhJqniHUrW5E0Eg1S6CsFBHMz5OR716F4F+GfwJ8I6ZP4v1i/e8t4yHFttKsX/uk&#13;&#10;elAHxy8bNrCWd2CDKcOB8pZB0r0y3+E3wjvkW41uYxsW27oiC276V3/iD4jfAjVteln/ALOuYTgL&#13;&#10;GsWCqp9cVRvNZ+GEttDFoLxwOCzkSctnt1FAGPo/7M3wl8T3/laT4gjt3LDbHcIVb14IyK+hfh98&#13;&#10;BP2avA0s+p+JfExu7lEKxwWsZVQ49Wavn6DSsX0c2iXEZmZifNLYK7uDj8K8l+K2leIvD/m2UF2G&#13;&#10;keQSt5bf3vU0AeseLfhrpPi3VJdS8K3qZDvsEp64PC5Hepof2bfifcW6XtxHBCjplBM4j3L2r5J8&#13;&#10;Ia/4x0fXYJYZGCLICdpJ6cmvrv4x/GLxvDqGny2s7xxSWEJSJeA23qce5oAW6/Z+8Q6bpYF9La+Y&#13;&#10;65SMSqce4JNW/Cf7MPi3xBNFbRvAI9waSZpUC475ye1eX3PxX8Yzr9t1KdfJRNoUgE8/hUvhf4za&#13;&#10;1cQyW8lw4EoKxKG29KAO++I3gHwR8Irho59atbu6UfLBatuw5Hcjivh7xHBcazdSvE7FNxdWj6D6&#13;&#10;g1ta/djWvEc1vqLSLI0hDbiWxnvmvoL4V/CuxeAalr99BHYkEOXODt56UAfBl5pzRybrjLBSVwO/&#13;&#10;vWTZWE1xcGFEDY4CqOcda/VlfA/7IkFy8V7e3svy5KqAFJHYEc1Qurb9lzw+rXGmafK5QF0MpG1g&#13;&#10;DjBoA+QfCvhS6vNFZNSicpGmY9qcg9sjpWVcfDT7S5ljC4B3bHHP+TX0DrPxZ0y+ujZaDbxWdluX&#13;&#10;aiqCTjuxrT0D4j2nnxrb2dlcZG1zcIOTnHFAHKeCdJuvBXgPVdTgm8qRykCNGdpO7qFI/WvlvxLD&#13;&#10;fvOLm4VnySzMxyWI781+nej2n9uaV9t1LSImsvMMaxxFQrMehA9RVo/sy+D/ABf5V3Dcx2LMNy29&#13;&#10;wyqOTjaG4/lQB+UdrpzNGrtnLMcAdia9o03wyviHwjNYbN0iL5kewYJY/wCNfY3iT4EeAPCDmPVd&#13;&#10;RtwEJD+V853Dtgdq9B+CfgD4TeJNfttAtL1tzcsdu0EAd6APyVsfAGsT3YgMH8Wxsn3719LeDfCM&#13;&#10;nhPRpNSlCiDBVic89iK/RvxL8HvgF4X1+SK/ufPlV97CNtqAeh/GuL8VfBG8+I8Lab8MpLLEg2ww&#13;&#10;LKCVA7nNAH5raz4o0eOc29nC6oWJMg+UHPXivqL4XeHvDepfDuTxDqtrLPcRhjb+YMqRgk8dxmvO&#13;&#10;fGv7Fvxv8NazBDqdi7BpMrKh3KwJ5xjivUpPhr8VtF0uLRNMsLgLDB5bsoIUkjkD1PrQB8v+MfiX&#13;&#10;Y6a0kFvCMbiJFHGPYA151a6bpHig+dafI7DO1j/e9MV7n4s/Zq8f+ILP+3rXTJkdRidXU/fHf8a8&#13;&#10;3tfhP420ub7MLC4EhI2lFIP54xQBY8N/AvW9fDyWcWYU++cHBGOte9+DfBGhfCuW28R66EEkD7/n&#13;&#10;4+mK9T0fQPF3wq+EMt5KWhvL6QIFk5cJ3K18i+LbHx34lgku9SluJkLfdYEAKORwfWgDU8V/ZfiF&#13;&#10;4hu7q2lDyzzEr0LNn0+ma+ifAv7FnipYbXVdXaG3jnCzIbhlX931J56VwH7NPwhv59dPj/xHE0Ol&#13;&#10;aXH57vKMrJIPupz1yfTpW/8AFD48+Mtd16Ro7p47ZD5MUCHagXtjFAHf/E/9mG21XWTc2+o2IQ7Y&#13;&#10;ywkXOFAHGDz0rz+P9n3w54Nvv7Sv9YsolRDvUsGxxjjFfP8Aq/xN8SPKHW4uGy20jd0x0x7GvOdW&#13;&#10;8W6rfOxluJCSxDJu9e1AH0X4a8BfDj+1mnbUYZ5DcfuyRjIJ4x610/jL4M+NvEVw0Wi2cskCcRPs&#13;&#10;OGA5yPavAfhXBfa542tElykccyuR6/hmvvTxV+0Z49sNQPhvRGRIbaNbdWEak7cfr9aTVxNHz14d&#13;&#10;/ZZ8XSvFd6vBHbK0i+Z5pC/Ln05r3TxZ8A9AN9E815bJBBCke8nKZA7YryvXvij48v0lS9llYlxJ&#13;&#10;lCB+BArEfxH4p1i2a0BmPILfMeDjt9aXIh2PoDUPhI2peA/7L0l449OMxeeSPgylPu/hXiF58EfD&#13;&#10;OgwLcX0sfzthMPknP09K9+1jTfGFl8J9Njga4jMzs7DOcr6nvXzF4g0vVJnZLl5CytuGW7kdsk1Q&#13;&#10;Gxb+H/hvAywRToXZtpfGQcdRXqVtqHhDwDos2qaEd94iEqSvAB6mvmVNDutLmBw6uRuwTyM/pmuz&#13;&#10;0rSfEOtWVxZlJpmlhZUQLlunQigCtJ400bxJcXNzqvl72fzOvB9fzrndS07QZzG1sFKyZzt6j61w&#13;&#10;8vgbxrYzeSbC4BAxIfLPbv0HFaGk6T4rtZ/9Js32E4BcEA8dAKANhvBMF0B9nPDMMcc89OO9fWWt&#13;&#10;fDPTvDPwo0jT55MXF1K87IeMDHGfavmvwtB4p1PxXbaVbWc5Z5VUFQTgd8D2rovjv8S/EieMZdMb&#13;&#10;ckFgiWiKp+UBByevU0AQxfDPTbu5Ie5hk8tCzHrkE8ED+lWrvw14Q0qBYyitJ5hQFRyPrXkvhLx1&#13;&#10;cvrscEgaSKQhWAPAz0qTx5q9/pOoGG1aTJO7b6d6APVUsNPvtPubKzUPLKmxFTIAYdBXnQ+GWvwz&#13;&#10;C2ubaTczbtpHzD3qp8L5fGHiXV4re1V44/PBmcHHT1zX3X4q8daV4XZU1CyWSSOJVQxnduYDkmk0&#13;&#10;nuJq54x4Z+Fs9r8KtX1C4jZN1xHCgKncepNcv8L/ANn/AFjxTqwSOOQLF+8kyMjb1zXa+IPjZ4hG&#13;&#10;jHTvsyW9s7+e0TrgMe3Irv8Awt8bbvTPhHquqaCsUV9I/wBmDpneFIOevIzScUxSppm/8WPhzodn&#13;&#10;oFj4WW7RZNwklCnhRjgEeori/hr8OPAXh/U4Z9TuEYh/MBduQmcdK+R9e+JniW8nE2oPK7khmY8Z&#13;&#10;/HJrmJfiFqSyNK0khJUoeT8q9gKUYdwjG2rPs/4i65oXivxI9jodusiq4t4yv3mGccGvqjxh8EfC&#13;&#10;eh/CnQfCeoXCW91dxf2jcW/3WDP649q+N/2XPDkV/qZ8aa/5jQWh89ElGQWUZH5Gqnxu/aC17xH4&#13;&#10;uur9bnbsJijxlQirwAoPbFWVY9G1f4CeCZm8631EbYWwyjnnHYmvqH9mPwd4W+Hf9seMI7mNpbew&#13;&#10;zZq+Bud8gfj3Ffk5/wALh12WNbeORt5OZHJJLfhX0D8IvitqWreIbXRb2cLC08fyMSA209D6igLn&#13;&#10;1j4r+DHimRofFuuXRSPUXkugZSc4Ykn8K8/17wn4SN1HBeXZRowCGXGM49ar/tRfG7UdR8QQ6VbX&#13;&#10;DJbWsSpFApwFUDnAB6Zr4rvPHWrXk5nuJ2Y5x1yAM1zPDK90cP1Fc7kfrh8DPAnw4s7afV9c1xUh&#13;&#10;HBQtweh4z/k13HxC1Kx+JOvWekeDHK6TZMIbVYznzWA5OPUnmvyW8IeINV1Vxpv2hvs6EthM/M3v&#13;&#10;iv2K/Y/8KWmhaXqPxn+IXyaD4fh+1RRSKcTzqPkjXjqTTWEhy8sVYtYKChyQVvQ+l/if4d8F/AL9&#13;&#10;nC08K+ILlP8AhIPFYWQwMf3kMOOCynpuzX54+Evhz4MvdUhS81IC4mcCJY/mLMT/AErxj9pb46+M&#13;&#10;/jf8Sp/FfiOeRI5ZQkFurHEEKn92i/8AAcVZ+CsmoTfETTYoS4c3UGSeQEDDkf19a1hSUVZ6mtPD&#13;&#10;xjFI/sP/AOCF3hvRvBHxf+J3g3SWaRrfw7oMs8jDHzyS3PGPav6U6/m5/wCCKdy8v7Tnxk8w7idD&#13;&#10;0CRj6sZboE+2cdK/pGqzYKKKKAPnz9rGG5uP2XPiTBaf61/AWviL/fOnzAfrX+aRpvhzTtO8NJqf&#13;&#10;xF1GIPEI1ghX5tz7QRk+uQRmv9Mv9pfT59W/Z08faXa5Mlz4K1uBApwSz2MqjB+pr/OW8b/sy6vZ&#13;&#10;eGoLC6vopJDgOQVJRsDh/cZIzWFTDxlJSa1RzVsJCpJTktUfnl478YaDquqSWtrAwJkz5qsS7K3A&#13;&#10;AHtX0F4HtPFn/CvLqx8Lw3BIiMk7EHkY4HHQmt7wn+zTYaNrjXniHUYZLZX/AHM+V8xZOcjaew+l&#13;&#10;es+Pvj98Ofhhox+Hfhu6js5DEpmmVNzzE/e3entUUsPyt3MaOD5bpn55eKPBfi+8tZdQ1aG5KsD5&#13;&#10;iu3QqMkZ618+R6Nq9hOlytnKGhYusjBiMenXivqrxD+0F4Wvro2n2uUwvId+F53KOT7k1z9h8aNC&#13;&#10;vL6SK3tp7zMZO0gY3e49PatI0FHZm0MMo7Hifxi8Aahrui2HiuEM6TIiXEMfBHH+Ar5qsfAestqM&#13;&#10;aafA7qW2KQvKsSMH681+v3hfxj8M/FPhubStY0u4TzVEu5F2rHIvGBntXjWu3mk6LdFdKs4gI3wj&#13;&#10;OoUhR/EfXpT9n5mjp312PSvgB8KHtPATpfTxzX+8utjMcScKTjrnHrXlvi3xl4g8PSSW1hp0MJaV&#13;&#10;1B2b/mGFOMjsMV86+N/i74q0+/Mmg3jpOJWPmREqVUdsjFSeE/2lfFH2g23imyh1OIEsksqYcEjG&#13;&#10;QR1qHT6Ih0bRaR3vh2b4k+MvEsVo8km4SspaQfLt6nI6YHavpfxN8bYtA0uD4ZqiPa2gDzNDj94w&#13;&#10;6szd+egr0DwB8YPhzY/CWe51rTILK/1ZmSO8xlkjA6DuMk9q+RfG3hXwrqto7+FriSeScFi7E7gT&#13;&#10;klVHXiiFNxvdEYelKClc9qsv2sNNjtW8CaAk8C3oUXsobG8fd2g+gryT4n69pnh5orDw0FuHu5N8&#13;&#10;kjKWdSf4d3f+VanwM/Z9n1DULa48RRvIGuUjWKRdpKMwzn8K+rPiB8IPAeh+IYZplUwRMJFJXBTb&#13;&#10;6HHYis5UYvXlsEsNFq6Vmfn54l+G/izxbrFjaIJNoiRmGMpuJ52n24r0H4keHPEFjcWHh+zlkVLW&#13;&#10;1jhljXgMzDkkCvojxp8Q/hx4WkIgmeaTyQLWJfuxMFJOT1ya+PfFnx58PajeyG5Qs642SoSD+OPS&#13;&#10;saWGULuJyU8DyJtM5m28AeJb2FtN8oS7AWBGcEZPABNfSXw48O3Xgv4Z6jBbpJFcMxZ1xkg46LXz&#13;&#10;54W8V3uuair6VqflRR4ErsSCoPJPHWveH+L3hbSpv+EbmuVn8w7pLiTgMSMflmpeFc92ZSwcqjUn&#13;&#10;0PIrC71GSZ726kch3IxOPm2k9/w717XpuueCdHsnbWV3Ose1YogPlz0JJ+vaqd7pHw9W0kvNVv1j&#13;&#10;geMFYgfvs2eh9K8I8Q6Vouq3EWn+GrxZnZxGA53HHYH2rlxWURqVFORwYrh6NWopyR1XxG+Iek61&#13;&#10;pdpp+iQZWNnTc7ZAP88+ledeEfFz2UZHm/uQ5V4iOOuDzXrNn8MtH0PT4INUVLqVlDyQxZOGzgAd&#13;&#10;wa9B8PfAzwpr+oWsFlvtA0v7yM8rgdQSe+ea9WNBWVj3I4WyUV0Oi8A6joek6NfXdipikls2IAYk&#13;&#10;DeDyMmvzk1vSLnV/FbTCRpXnnZTG5xtw2Rx3zX6eeKvhIuiXc4t75FtrOACRYedwHP5dq8t8B/s9&#13;&#10;6N8QPFqXttqMdvLHunh8wbVx/tevNbOFzs5NLHgPjzUNRs/C6+HkKLHBCA8I/hYd689+EVq83jyC&#13;&#10;dcDyhgIckDjGa+6/H/wQ0PXvO0nSdUhnvyQkgU7ELA8gk1mfD/4Ex/CmC/8AGPisQjyt4RUbcW7j&#13;&#10;j0NS6ZhOi3JW2Pj7xJotw/iZbENGyyXQ27SFwc/1xXe/FuwkXUbHRLGE5t7ZGBHXJAJP0rV1n4ge&#13;&#10;Bm8Ux6ne6azRpMHKRkpucNnpXVfEv4u/DTQpYdSGnym5uY97rIS2xSOAM9BiuStl8ZJq5xYjLVJN&#13;&#10;J7nkHhzwvqDbGkAO1iQSpDEt6D+tevaP4H8U2erJey2aw2e0Fnl6HuD3rA8LfHvTL5hC1jbopjwh&#13;&#10;YHI7A8e+K9fk1K21DQxqWqXN1cGZMGCLIXI4x7CsaWXcsUtzChlKhCzZk6LoNhdeJbjVNQxcNIF8&#13;&#10;iOEZHTBz7dMYrzbXfANzrfjBojbpAkR8xs8KwXp+nrXofh/V/FUsyWvh2yFsPM8oSvH8209ME969&#13;&#10;n8S6RqGj+CWttRhL3syACdV+bqC4Y+tehSp2PXowtGzPim68MxS/aLaRtkoLLbbDnnPt15FfR3wP&#13;&#10;0/TPAFjP4n8QKtzci2ZVgkxhCR1P5VyljZ2WmzDU9ZVEjhcmNI5NxCHJGe5PtXNahrmpa/JfrboY&#13;&#10;RMojjiwRuUnt+FbJGqjY+efH3xS1DVfF8lyGkiie4Z1aI4O3dj06D0r0WX4nan/YC21sWMccI3Ng&#13;&#10;KxLeo/CvM/8AhXtwdRFwFkChmQEkFeT6+1fQy/DXzfD32q8BbdHndt4KhSMbqVgaufDuq+Mr241n&#13;&#10;zbn/AFokypHBBHWvozQvGviufSIINGWQXCkF5UXcWGeM5HSvE9c8LxPf+XZoHZZNrhVBK4PY/Svv&#13;&#10;X9nH4ZXOteD73VxvR4FMchfgqq9wfpzUuBEqd9jJn8feOItDltNQkdZWTDFBjHcHI6GuDvvE/ijy&#13;&#10;VlXfNtwzEdcdTn/GtTxt4gXSJn0/TV81OFZ5GJZgO+KoeDtQ0nVBLa3J8iRjiJB3LH5sj0xUTptq&#13;&#10;yFVhzKxBb+PL3VNIvLK0toxJKyksucoV9R3rI03wRoemW8ep+KkZ7m6kJWLoACev5V92eAvhN8H/&#13;&#10;AATAvifx3JGIbiLzI0LBSzNjGF4y3FeV/Enxv8IdW10tDGEijiMdqiHAIz1z7AdazeHdrNmEsJeK&#13;&#10;TZ5LBrem+HPDU0dvbLuimYRSygEYbkbfcDpVnS9Gm8beE4L8xi4me4bLHqqjkDjgVh+J7XS/EGmI&#13;&#10;mhvH5bMFwOM7ejGvS/B/neD/AIY3VnpjuZZdwk2dVHHI+tTPB7amUsC21dnGax4/0DwF4bl8FQwy&#13;&#10;NLcn/SCWB2k98+gre+An7N7fGjW5L2wmje0tU8+RpTtOB1Uev515NoHhDUvF3iZCyu+6QeahQkkZ&#13;&#10;Ixn3r7U8dzD4G/D230bwRJJb6hKiPdLGclQ2eDitPZu5q6LlozwT4p/CvVvCOtyx6EFcpGyq6Hj8&#13;&#10;Pf6Vwug+GfiIFRiszJOQuzbyCeBlvSsDUfjN8TDKYZ7gBjkx/KH4PUnvXQaB44+L3iW6SyW9n8gj&#13;&#10;5iqBFGOQc9qboFvDJl742JrejWdnaTQW9tIYlgaSJfmIHXd/PNeWeE/F96901n4li+2WwYR+avDJ&#13;&#10;9PXivuO6+CGpeOfC8E+qXyl4mZSxIc4IBwT6k/pXL2Pwd+GulRtD4gumMkMiF4rSP5tx9T+FW6el&#13;&#10;jV0laxmeH/C3w81rTxqX2lFggUuYZR+8duoU47V5Xqfj67uNauLKw/0WzjhdIii7Vz0HHfNfSus6&#13;&#10;j4K8I+EbtPC+jy3UoUqksygkcdceozXx9oHhfxr4w1GPUIbK4B8wlrdUPBzkDGMc1z1ISivdRx1q&#13;&#10;cofw0eH+I4tRE8/mM++ZjscDn8q3/Dfgq72r54KPgSMQDyG4HXvX6K2f7GPizxNHba9dRQ2S3W0e&#13;&#10;ZcOI8buvHt2ql4r+GHhD4eA2+ualHNdINpWJw29l4AGOhprDX1bBYNyak2fNtn4s1DwJNZadZSyo&#13;&#10;EKNIsbEHk9OOa4P4wwEaudSR3Yzp5zhyckOc56+tfRdt8C9S8datBqems6LIwZpJWwQo6e1fRfxF&#13;&#10;/ZU0+88J2OqXVzBiK2CSyiRASR1DfQ10crta53ShdWPya8NXOqjWIQ0bI2fkcnBB65H1Fe+a/wCG&#13;&#10;fEuvRW+o2jTNM6/vUyCABxkD1Fes6b8E9H0W+FxHdwyGEsxKEOpxjAGOlb3jHxBpnw90eKbTAHvn&#13;&#10;cSLkklAeoH060nSi1ZozdFNcrPD9C8CeIkZri8tXGz52lIG75fbHSs74lfF7xPZr9i0uCJ0EPlLO&#13;&#10;i4KMBgkD1r0vw18V/Evii9fSZ5cxuhID989awr/4e3upLcyX0Ja1bMiSH+E57HrUUsMoJpdSMPhI&#13;&#10;Uk1Bbnx9Z61qF7ex32rSSTHcdxbJwepGK9b8K3i2k4ubSyijmCPsaUHBz/EB613Fj4K0p9UhsLUK&#13;&#10;jsGVgF3Ak8A59eK+svg/+zxqHiHV21HW4449NtVLXDSKCXxjChu1aRhZm/Lrc+DJtC8Ralqxe+Wa&#13;&#10;aSb/AFZQZAzyMV/dt/wacaJrGh/s/wDxbttaheCVvGWmFUkPzECwxnHvX8o/xG8V+FPCGsyWHgnT&#13;&#10;oo1hJjWTbvIGME8571/W9/wava9c+I/gT8WdRvHZ5f8AhMtORmbjG2xPAqyj+qeiiigAooooAKKK&#13;&#10;KAP/1v7+KKKKACiiigAooooA/H//AILy/s9f8NQ/8Epvi38I7WfSbW/n0ux1HSrrW72306yjvNPv&#13;&#10;7e5jMtzdPHDGCEZQXcckAckV/BR4o/4NiP8AgpR8P9H0347/ALCPj3wJ8YbHTn+2abrnwu8SLaX9&#13;&#10;pdJguLdpJI0Eqnr5VwW45Hav7r/+DgbRv2X/ABH/AMEtviB4d/a/1nxD4c8F31zo1rL4i8MWLald&#13;&#10;6ZqDX8JsLp7RWQz26XATzkBBZCQOcEfzA/8ABun/AMFHP+CcP/BLbRvF37N/xl8f2kreOfE0Wp6b&#13;&#10;8U7C7nn8MXlvbxGO1gudNkiivNFuEDv5rXETRyZX97hBQAv/AATT/wCCvP8AwXk+CH7bfwp/YY/b&#13;&#10;88Naxc6D4u8W2HhK61P4h+HJ7XVooLhthkg1SHyY7h1UZ3SebnqSc5r/AEIYxtBA9f8APrXn3gbx&#13;&#10;58LfjN4XsfG3w71jQvFGkzbLvT9U0i5g1C2Y4yskUsTOoIz1ByPavQ124+WgB1FFFABRRRQAUUUU&#13;&#10;AFFFFABRRRQAUUUUAFFFFABWH4mDN4c1BV6mxnA+vltW5WF4oOPDWoN6WM5/8htQB/kUeJvB3imz&#13;&#10;8T6nPqCRoE1O7ZAG5IM79fWvQPDdpPr1p/ZkscbxuuzYpyWYe1fJfxH+NN+/irU7UyFlXVb0Hk5x&#13;&#10;5712vwa+Ng0zxBany1fa/wAzSHj8jQB6N4s8Pt4Wvnt7vRrgKvz+dEpAxjHXHSvF9R1jQI7uS8iE&#13;&#10;kU0Y+5JjDMw4wK+qfiV8b9R1C8mnV7dIxEVSILgFcDr+NfKV5qujeML5Vv4EjlklRcxDGcnGf1oA&#13;&#10;raXrHiS7u7doJJQu/cSvc1u+PI9du9RYlyRjJ9c46V6/47+GFpoC2lppN75Ti3RzGSFYtjqfSuM0&#13;&#10;/wAL+Ir25Au7yJFLZLuQT7nmgDitAiuLS1F1cROoSQEg/wAVfTHj/QLvx5Z6BB4etJLi4jsSJggP&#13;&#10;DA9P1Fc4Do1vd2ug/aIZi0wV3XA3e/4V6X4i/aitfhUf+EP8F6db3AhUrNeMvzZ74b1oA4F/gH41&#13;&#10;WzH9s2ZtkGFdZWAOPXmqEPwosraS2VprSEpLtJ81eAT1rN8TftI3/jqBodWE1uzjDMj4GP581w3h&#13;&#10;HRLnxl4mtp4pmaFCG2buTt9PegD6L1f9lPw+mrDXptfsjHOFkCKcnnsa80+LmgLoWjLovhdnnjjQ&#13;&#10;iSRAT+VZ/iHw98S7jxFdfYhKkWNsYLEEhfu4B6e9LB4e+K1sv7+N5EXbuLjILHt7fjQB8WrBqsd6&#13;&#10;XlMigNg84ye/XFdM090w+zzM2wIS2W5JPSvrDW/hnbeIbYJ5JtdVO0bOiMe56Vm2/wCy543vZoWk&#13;&#10;a2UTNj/WrkL9DQB8mW9qZXMRYrhdwxzn2r07wj4V1S+uYjwEXG5X4zlq+rb74bfBf4PaYkfxE1FZ&#13;&#10;b4qHNpCN2CexYZrF0z4mfAtXlNgJYlb/AFUhxgAD3FAGVc+LNX0ZIfD9jIB9mXdKYyRuJ4HesuTx&#13;&#10;druq30MSzysfPBXcT8iitXSfDkHjvWZJPCsjXKyfNvA4AHrx0rprf4OPpPmSahqFtHO7bEVWztPQ&#13;&#10;5oA8N+JN5fXmsqiyyuZHVS2cDNfSXwm062+H/h1vEl6SLuUbYTnGBx0rlPEXwmm03VtPvLuVblFH&#13;&#10;7wR56LyM1k/EHxPdq4sGt5FaFcQRL0AHfsKAPE/if421LUfFExWV97zHIDHv6nPSu58CfFnVfBNo&#13;&#10;xs5mjkCHdKhIYnrwa8AOh6lNeTajdH5y/AY5z3qt4t1iS20pLOMBWYEnORxjtQB9Gf8ADW3xAvPE&#13;&#10;kROpXAtoWEixyMWX5evXjtX1hq37Ytz4h8JxZtIR5IBYxgI24j724dc1+OGmW76jKI4ycs3IzyTX&#13;&#10;2L4Q00L4OktbxUjdI884y2KAPT7v9snxnokzRaaU2nOVkG4ceuataN+23q6Tpd31hYTuSAVaID6n&#13;&#10;pXwt40srpbyQgMBglQuMHmuDgmlSVFmxlfvdj7dKAP2z0z9qv4f+PFj/AOE80a2ZY0CRrBwEXjkA&#13;&#10;jrXrNhe/seeMRb2V1NeQSeYpdI8Hdk5wTgV+GOna47OLdXdOh4J7V9E/CuK/uL/7dLvEcIMpcqeM&#13;&#10;DigD9kfHmrfs4ar4Dh+Gng+V7SEOZXcADcTxg4r4v1n4H/DG6kSDSZ0cksrPI/I98YrweLUbu4um&#13;&#10;Jdo1EhIZTyxB4+grQXxB/Ycs+q306yTOAsUJOcYoAl8U/s76LduYdBuUYxN8/bGO/I5zXBaZ+yf4&#13;&#10;ivEF1dxKsbOWSV/utg9ayrvx74m13U/KhL2xLbSyddgr7f8ACHw++KnxQ8D2ieElkuYrcmCSUMwE&#13;&#10;ffLnFAHlvg/4U+B/h7cJfancwy3yLkQQ/MOBzk1f1rSvh5r87T2Vw9vPkGSLaD+or2nwx+yrq+lv&#13;&#10;cah4v1Wyt2b5A80uAM9ePati+8H/ALPnw70ee5uru41q95QLp52xhyOpY5OBQB80WXwl8NTWcnib&#13;&#10;VtVt4LRHMWxj+8Yj+tSx+L/hZo+I4YHn8r+IgLvKnjNaXxIuLfUfCtp/wjWkfZLcXDF95LuzEdSc&#13;&#10;V8Z+JrbUba48yVWRmO4jnHJ/woA/TOy+M3hjxV4F1LWbuzAtrFBaWoU7V3H29sV4lp3iP4ZSWB1D&#13;&#10;VLRfMkPIDZJ3dDj2rznxMh8C/AOytZ8faNSY3DLjH7s/db8a+Z9Eur2/kijTPzTLtyeqmgD708T3&#13;&#10;Hwj0ayt7i6s5Z5LraIwrjp+X9a9Fuvjv4M+Hvh2Gz8AaFZQ3TIHee4HmPuPXbnPWvjj4rarbeGV0&#13;&#10;6GUMzQwKwO3ufrWF4OvbzxQZNZ1Y4toFAgzgFm6/KDQB79r/AO1h4k0iPzrq0sCN24rJChJDdR06&#13;&#10;GuYX9tq3M4N74e0aQBcKHgXv0P1r4s+ImqXGra5czIH27/KRCc4x3rzZNJ1V9swjYggHJBOB3NAH&#13;&#10;6deEf2w9JbVFNh4c0yOXeV8xV5Xd1IrppvBHwX+Mn2vWbhzZ3W4vdkj5Cx9K/NrwhFeQakrBW+UE&#13;&#10;sx6A19TeDb2a28N3l0vmDe7ISM4GB1oA667/AGePhLpGoBtG8Qw9VkRpOM4PI/CvS9U/Zdi+Istt&#13;&#10;/wAK/u7TUZ5owHCuCybeGP0r84df8UXq3jQtIwWNwq/MT3r6U/Zf8feItH8YTX1ndzRx2llcyO+8&#13;&#10;hBhDjp15oA/Qb4UfsfeHvh7aXEfj7WbS3uHXhIHDCNgcjcc96818T/sweI/GXjB5tDuoblFb5YYj&#13;&#10;hSOx/Kvz11748+J9Xupmur6dg07Mx3tk5Ocn2Ar7E/Ze/aB8RaXqF9qlxciZbOwdkMhJPTHegD0L&#13;&#10;XP2MviVcrHZIiNJkrtYgnOOmM9q9b8DfsdaHpNtdeHvG+qWto08aPsL5CPjnIHAJzXxDc/tmeO4P&#13;&#10;FTazb6hcGOO5Pybic7Wz3qbxj8efEV7rn9tSyymO9jEuXc4BYZJFAH338Ev+CRXjX9rr4hal8P8A&#13;&#10;4M6hply2mWovtTv7m4WG1sbR3KLLLIemSpCgAkkexNfWvi//AINwfH/wr+HV78XJvFHhjxfoWkRN&#13;&#10;carP4VumvHto4RulZlKLu8scvtJIHOMZr+fzQ/2gPij4cuNY0Twjr+taXY6/bR2esW+nXclvHfQx&#13;&#10;yGRY7gIw8yNW+YK3Ff1zf8EEIfFvwU/Yf+Of7THxcu57bwHqdh/ZGiWt85EOpahDDNHNJCjnBLPN&#13;&#10;Hb7lHzMWHOw4APzO+C37Gvi79pHxGnwD/ZI0Vby+W0a4v9RvG+z2VnbAhWuLiYjCqSQFHLMThQea&#13;&#10;y/2gf+Ddn9rjwP4A1b4seBtb8C/EK10dHm1yw8G6k91e2SxgtKTFJGgdkHLIpLYBODiv03/Y78aa&#13;&#10;p8D/APgkD+0p+0B4Emay1641q28L2WqRMRPDbkWtuNrDlcfbJCMdz7V83/8ABvJ+0X8QtS/4KEx/&#13;&#10;DG9vp5tE8UeE9ZttTsHJ8mSS0RbmGQr03LscZ5OHPOKAP529O/YW+M+saiTa6LdiLAzK0TAADvkj&#13;&#10;pXufwp/Yv8c+GfHNle+J1gtoYJgzGSRQxbqBivtP9tP9onx58P8A4zeKfh7o981vY6Rr1/p0Ecb7&#13;&#10;R5UVxIi5A9FAx9K9m/Zz/Z+8J/FH/glj8UP25/Feq6/J4w8GeOrXQNIiF2F082sx07d5sJQl2/0u&#13;&#10;TncP4fSgD4c+NX7EHxO17xP/AGtpsMdxbTJuDxsNu3qeQetcx4Y/4J5eO9VvW+0GGCGBFLzlxtDH&#13;&#10;1r9h/wBh34W6D+0H+y5+0B8UvGOp6yuo/DXwTJr2gx2NyI4GuFtbuYCdSrb03QLwCOM+tewf8EkP&#13;&#10;gr8Jv2r/AIK/F+6/aD1jUdMsfDGjWOpDX4J2j/s2Fxcy3U20fLJsjhH3gR7GgD8q/hV+yN8MfAF+&#13;&#10;bj4j6zbww5O4RHJJHUjnoa+ofih8U/hRqHwysPgr8LJLf7BDcPc3UrMFMpP3Q3c/jX6pfBj9lT/g&#13;&#10;mD/wUY8J+KvAvwS03xf4D1vwraLqVj4o1y9e6N/pcUgje+mtnkMe04IZCEZdyt6ivJ/2cP2dP+CR&#13;&#10;H7c/iDxJ+yL+zjo/jXSvFOi6FeX3hr4k6heNt1qazZI5Lj7MW2CPzHVlRok3RkkbSBQB+E0fwIbx&#13;&#10;RqkP9mQ+YXk2rk7kz7V+jHwP/ZB0nwKbTx18SLi0sII3BhVpQJT5YzkL3PpX5watrev+D/ER8JtN&#13;&#10;NE+m3LWcoQlQJIH2Pg9+Qa7b4m/GXWY7ezhgu7iXy4vmjlkO1WbgMBnvzQB/Vv8A8EYP7Ivfjz8W&#13;&#10;Nd0gLsudJ0YI4ABZFnuQpJGea/okFfyX/wDBtb4w1LxT46+LJvclI9K0N42z13TXWcfTFf1oCgAo&#13;&#10;oooA+f8A9q7UJtJ/Zf8AiRqlu2yS28Ba/Ojjs0dhMwP5iv8ALsvPip491+0hCXN2wljE0hLEDgLt&#13;&#10;wSe/ev8AUJ/a9Sd/2UficttH50h+HviFY4hzvY6dPhce54r/ACtIfCnxU8Uw22lR6XPExt40ihhV&#13;&#10;lIDAA54ySOlAHTv8S7Lw3fRPf3rTXaksIQ5chnOCOOCPevn34qaHfat4mfXnclrl0mUc5wwyPyHF&#13;&#10;foB8NP8Agmz8c/GEEOsnSbmKEgSyzXKmIAZ45YV9WeLf+CeOh6XYW134x8SabYXhtvLa2uJceW+f&#13;&#10;lHXo3rQB+Cf/AArbVNavYZLG33yPKy46cjHPNfbHwi/Z6vtLuI5NShtljDCRmnwrgt6k19LeIfh7&#13;&#10;8P8A4Bae2sHUrHVriEEpFZkTZYevPGBzmvk6D42az441G4SzEzIsxBiT+NV5AwO/FAHrXjL4s+Hv&#13;&#10;hb5vhyytbO7uQzROHgUqgxnKnuR2r4o8b+LtV8dufK2RNny0QDaSG6AHvXsXjnQ7vxVqK6wLaVZZ&#13;&#10;UCxRMDvPY/KcV9GfsnfsvxeI/GA8Q/EyI2Wl6XCL+SWZflIRuBgnk0AfFPg39ir44ePLQ6/Hol8l&#13;&#10;grgPNLGVj56EsfWvbfDv/BPnx2mqQwatHFEiuCnmSKNwBGcDPOK+l/2kf28df07WLjwH8LJpINMs&#13;&#10;Q8QWEbVkdDgEjocDpXw/eftYfEi/2b9RuvPQ+YQoLFDnJ5OMCgDT/aD8CeLdC1IadY2c32DTpDbA&#13;&#10;xKdu5PvHgY5rzr4eaHqj6wk8cLxRg8lsnOeuBjrX0f8ACr4n/E7xrqWL22gu4Tcs7mWLerhhnJJJ&#13;&#10;HFafxU+IN4t7LbeGdMsYRboRLLBGAZGHDbPegD1C8+M+n+HvDKWsEduJrbAWROHDKe/5V4fqesa/&#13;&#10;8UZLiSxklklBX9zE2WG72Havns/2/qsUskqsJTyyP94knnAr60+FXw+8TaJbR6tp1uUurlligAG4&#13;&#10;vG3JLAelAM+d9e+E+q36XNvdFxPHIE8txkk4OCD3rxbUv2d/Fttcxn7LLLG2M+XGWCt74ziv2e8U&#13;&#10;+Hfhn8PfBjah8RJRFqxIlW2jZdzoOS2M8GvlLVf23tC8NXcXhnwDokD2xkL3M92Fkc+6tj3pcqJU&#13;&#10;EfKumfAi78E+GzqGvI0H2kM6qy4bGeuOK8U8V6Na3F6NO0KMy3LKASFJLZPbr619ta7dat8Y0bX7&#13;&#10;K83MpIks87Qi552A+3aqHh/4faNBqUt1BDIpt0Eh3glyo6YyMimUVPhv8LPDHijRLbw14rk8u8mR&#13;&#10;SxmBHljqAM96+gfB37AWn6dqsGv2utaX5S3AkdZbhAyR53HjPPGa+bn1pv7Ul8SyJIqKoKpu6bjx&#13;&#10;gE1k6Z431KHVZZ4p7razdC7Mo65XjNAH6Aap4c+BXgbV5JJdbtbydsoFtfnQMCAFIxjJ5NT2vxI+&#13;&#10;BdqQbK233EZKI7DCtkHJPTn8K+LrL4feOfEGsFbKwupElxcRtFH8pZs4P5GvofT/ANlr4gC2i/tZ&#13;&#10;7W0eZ/MUSuoP7zHBHJ6e1AH0JpH/AAqfxh4Q1UNMttOkQwJEGzDcn564j4Tfs4+CGn1DxbZeKLMR&#13;&#10;RqFWNpQgUtzjJx0ql8S/Bvhv4afDODwFY3dteanePm4a2cvsbn5Tgdq+dPE9rP4M8MQ6VZZke5Xf&#13;&#10;O0PU7hgADPagCl8T/BUWmeJ5rrSNUtWUuVEcU4YtnjcMHJ55rzb4u6dr9v4ftNFE88qPEpyrnDD3&#13;&#10;57Uvhz4Z+LvEmqQ3NpY3cu2Y7sg4AzxlhXsnxf8AhB8SLKzg1HTbGeeJF2TJGpbyxt5GB0B9aAPh&#13;&#10;DSfAOraz4lt4Xt5GRnWJ48Ehj6//AF6T4qfDpbXU5La6iZWj/dbCc4VOvavu74VeHdY8L6ddeOvG&#13;&#10;UL2yW8JNqGA5x/D0rzPw94e1/wCK3i+e7t7aaWK5ul2sIywXJ4B9qAPlz4a/BrxBruuQWGlWbyLM&#13;&#10;FZGUNwGbjnHGcV+g/i6bwn8CfDsOj6tEs9+YQJ1lZTtPdfwr3rxN4p+H/wCzP4CGmaWYrnxHdxZn&#13;&#10;faP3HIyoB5BJ6elfkZ8YfF2r/Eu/kvtVd/3rtuG7ccgcf/rosFj6Mj/aT8DnNvc7QiYkVUVcqF6H&#13;&#10;IrrLj4o6L8ZbxtO0+4ktpDEFgiIIy5HQe5Nflho/hnULmVHhDABmRd/Qknge9frX+xR+zxbBJfjT&#13;&#10;8RFkGiaUryhGYL5s0QyqjkUAdR4R/Z80Dwpbvr/xVuQlq22ZQ/Bxjjrisu98ZfswaZrMOrSKzxW0&#13;&#10;nlCPcdznvyAeO9eO/tIfHy38beJZbKzE6WkbOqxKflCjOOn9OK+J9QuBdTLPIdqb8KwzngZ6f1oA&#13;&#10;/W/RX/Zs8ZXD6pocbpZ248y4hf5jksNpHpz2p/jX4xeCrDSR4d0bQ7WewG9RJsXzM+m4V5N+yF8L&#13;&#10;LSL4f63481wyfYpPkQ/wl8fdx6fyrjdbh8JWl6Z7WWdIt58yI4wCx7D0xQBNpi/CzxVdyO+ifYrn&#13;&#10;aGQEZDHrk1seONXl0P4fppnhAXEccsjGVosqAD1zjt2qvp+reG7ey+02zlCp3xyquQwU9DxmsTWP&#13;&#10;jHpyJcaNHbiSJgTKccBmHVRxQB8g30dxBeNJ55dlUhX6kE9j617d8D/Cdp4o8UWduDvBuVMjheCA&#13;&#10;fmye2DXTaF8INX8Yp9q0yxuJ1ceZiBc7R1GSOK+x9B+HOifA74VzeJryF1167jbybdtoSMHJDHGe&#13;&#10;ueg70AfPf7SHh+XxN4k+waRd232ewfy0TzFTbt45yQO1fNi/ADxZqCjU7cWflkYhHnKV5Bz371ia&#13;&#10;3/bHiDWLnUNTS5Dl3kJXOwZOTnNUbHWNc0qdIVklkt5F4POFIPQDuaAPa/CH7PXjZreW+ZWmCBVi&#13;&#10;SNlIB/u8Gvc/hd8L/EFpqLQa1azTWrSFbncp2oPr7VnfA+8v7rW4FEl2Y3dT8oKqfbHb619rfETW&#13;&#10;dY/sf+wdIura2DcBcgMWxyxI56GgDzjUPBnhb4fX5vrS8sDCwBEWQXKt83TsecVxXif9mjxf8RJW&#13;&#10;8U6XcRmKTEsNvG5YncOARnj8awfDf7P9/wCOdRlvtV1Ix28AEkrvLhTsPqOxr63+Cvw08TQ+KhdQ&#13;&#10;XoGk2JWSSdZt4ZU5Py/0NAH5t6h+x38a21SSFtIn8qN/mZ16KO+70r2P4Y/st6p9tk1TxxdNYWNl&#13;&#10;Hu8pwQpCn0H3q+jP2t/28PEGi3U3hz4fFIbeNfIZkQBnKjaSWr8zvDPx8+L3iTxDJd6lcy3tlcyA&#13;&#10;SQo2TgnsO2O9AH1h4i+PmnfDrVJ/DHg+2WRGfY87Yk47Eg9K+QvEHxa8X6x41OnQ2+55rgfd+VWL&#13;&#10;dDnpXvN78DfEMmowa1qHmraXTLLJNKpEahjkDPU9a+3Pg5+yZ8ONZ1XTvGviK7hSytG8y7ZeBlcn&#13;&#10;gnqaAPn3Q7TWvDnhEaj4msLe4ncl3JwQAwwAQah1H9sJPBWh/wDCOaPo+mRz7B5k8UIMmRxywzg1&#13;&#10;0n7VPx/+H95rF3oHhNWl0/TcW8DxJsZ9nXJxk/WvytuNau/FGvSf2JYyqXdpNvzFmU8ge9AHv3iT&#13;&#10;4w/FHxjI15qeoXK27yN9ntoJCuCT/dyOK+iv2fPg3p3xLkbxD4xuWSHTg0ssk4O1j1+93rgPgX+y&#13;&#10;58Vvi9q1vb2Wn3oj3ja5QgY6+lfYXxz+H3i74V+DbfwL4dtbmF0Oy5kVdu5iMncR1xQBzHi2fwR4&#13;&#10;dk8q01IIiNhVjUqhUjsehrhtQ+Onw0i0dvC915104JkRicqc8Ecce9eL654C+IuraLElrHPMI5Pn&#13;&#10;lccc9cV7P8Dv2Q/EHxi1ex8P6Tps9zdyzbGlUfdwec5GOOaAMbwl40+FtnZtqNvYSSyCRlCspK7i&#13;&#10;eowK4XxX4C8ZfEq6XVLbTZ5LUy7laCEn5R3zjsK/pK8H/sp/sWfseeHEvvjJBb6zqgt1C2GVdRMw&#13;&#10;yd+M8A5FF58a/wBhDU/Dy2umaX/Y+2fYUtW2AAnqOOmKAP5yPh1+zt4gPjKEnTr2AO6q8kkZAQZG&#13;&#10;OfevqPxd+zVf2V4YdUv7a3ifjyXdd+0HPOD/ADr9AvG938AHD6noerX0iCUtHEsu04XofWvnn4i+&#13;&#10;PPgVraxQaHa3k1wwWOSSdzyTwx5xQB8xaJ+zPZjXY5NLXT7kkrHFtmVtx/3VOc5r761n9m3xD4f+&#13;&#10;EtrDbXcENzeoVe1VwjAnkcZzz0ya8z+G/hX4X+C7C4+JV3eyi3tV+0KoYvtkU/dI968Z8Y/tcapq&#13;&#10;viJpbZ/PtC5a1hnJ+RV54xmgDM0f9jDxJ4ivjY6hHBDJcT70d5RlgDhwev1r+s//AIN+fgvonwS+&#13;&#10;D/xC8P6ROs7TeKLV7kqQcSJbFe1fytj9qqOyltp2tFmKfvgyScqzdSB1HFf1T/8ABALxevjn4V/E&#13;&#10;XxHEmxJvE1iETIJGLQ5Jx6mgD+gWiiigAooooAKKKKAP/9f+/iiiigAooooAKKKKAPzx/wCCrXwW&#13;&#10;+DP7RH/BPr4ofB39oHxTpngjwnrHh9V1PxdrDpHaaSYLiKeG5dpCq5WWNQBnJJwMk4r+WWy/4Nav&#13;&#10;+CPH7dvgCT4hf8E5vjrrSwWwW1nu9Ov7LxVp8dyFztuISLe5hZ8Z2tIvsMcV++v/AAcN/AbV/wBo&#13;&#10;f/gk18TvCGlQapdppQ0jxbqlnouDfXGlaFqMF9qKW6tlWlFpHK6KwwWUCv5Uf2Rv2dPhd/wS9+Kn&#13;&#10;gL/grF/wSv8AjPP8V/2f9R1fSfCvxr8HX0sMPiPRNJ164jszLqdnFsVhZ3E0T5eKOSKQDBaNmegD&#13;&#10;6B/YZ/4No/8Agpj/AME7f2+fhl8X/h38TtD8RfDfSfGljfeMINC1a/0W4n0mNyZ0udNkHk3CleDH&#13;&#10;5j7ielf3uoSQc+tfz0/td/H/AF3/AIJuf8FXfhB4mstfurz4c/tT603gXxj4P1C7aePS/FNnHb2+&#13;&#10;l69payFjAs6yRW13EmI2AV8b8Gv6FYxhfxoAkooooAKKKKACiiigAooooAKKKKACiiigAooooAKw&#13;&#10;PFnPhbUh62FwP/IbVv1g+KTjw1qJ/wCnC4P/AJDagD/FQ8S+DdXvPE2r3sYYg6vepluBj7Q9T+Ev&#13;&#10;Dt5p2rqxO4lhwvUY6V9Q+N9A0uK9ulnupYkn1K8bbGB3nfPWuhmsPB/ws0G18R2MZvL+4jLo1yQF&#13;&#10;j7DjHOKAPBPFseo2VtJqVxFOwkz87ggAL7HpWb8FPP1TxlDcXJHlW7faJFkHGE5A+pqv4k+JeqeI&#13;&#10;Lwy6uUdDu+Unt3xXf/Dmx054nfT1kP2kbWK/eQNQB3nijX5/FvjGTULuQ7jKfLUdo1HT9K4LxD4o&#13;&#10;NpJJaxMwBIG7OOnpmvoTRvgzPdI2tW95b4SI4RnCvn0ye9eKat8F/Feq6pcSNDK6BvlbqvPfIoA4&#13;&#10;TwrfWS+IbWeaV3kyG27uASetd54r0a0Gvu+S6SjfgnqWrq/Af7N1zaXH9ueJryHTrSJd3n3LBcgH&#13;&#10;naDyTW74h0zwHrniWMaBqUc0cIEZYkKXI/iFAHzjrVitrJHbhQNynbkYavpH4H6NP4Usj441kARR&#13;&#10;g/Z43+6SvIJ//XVfTPhXeeNPHMFhpvlzhW2jDdvU5rovj3Pc6VZnwV4T3P5KIly0f3VYcMBjigDy&#13;&#10;Lx18ddcm8RXup2Mx3SP8hU8L+HavPYv2gvF8W5Xu5drcMARjr3z9a4jVPCusW6uhySWDHd1yfXNc&#13;&#10;rceDtVd/M8iTPONoJGaAPqTQ/jRfX19Gb+QvIymOJ0Iypx1rx/Uvi/4usdcljivrhjFKQrbzkYP1&#13;&#10;6GsDQvDesaPcxXM0MuQd+Cp7fhXlHipL601y4kdcAyFl6/xUAfQ2sap/wtSwN9HOW1KJAjJIxy5H&#13;&#10;pnqa8AvE1TS7wafeiWJ0J3I46HtWv4AtZBfvqtxM1vBa4kaQHGCO1e06Z8QPh58QNXXS/E9sI5fM&#13;&#10;VIr6FgGwOAWB60AffP7IWpeHfBvwu1DxN4rWRZ2hEcSQECQqw6kngZFYniL40eA9Gkl1PQNL8+4b&#13;&#10;JDXZ8wqxPUDpXCapJbeHfB0+j2E0csLLG6yRHO7A+UEfSvlbUtWky9qQfl6YPNAHt4+NPie91t9Q&#13;&#10;nmx82QmfkHPp0HHFdDN8TrbxJemLxJDGZGXZ5qqCQB2FfN2mbmUeeSI2556nua6bS5kGpK6wiRQ2&#13;&#10;QM8Y7n9aAPrvQv2c5PFmlP4i0y7hS3VNxEpC4JHue1eR337LmteKdUmtLbUNO2QozGRpl+VF6nrx&#13;&#10;XCfF/wCKGs6dosPhbR7l4lmjBdEYrkntxXCfDrXr3RPB+qeK9WupNskRtUjLnLO3X16UAe0+GvgV&#13;&#10;4E8Ou41jWbWe5SQgQQkEHaM9e2a7608A6pqrbdPjJt5AVjaIcYz1yK+A9C1PVtc19BprNl5c8n5e&#13;&#10;e5r9b9D8VaT8H/g5p0elE3mr3jb5ZX5WNQBwBQB4tc/sp+IPF1sXsUkL84UKcn09O9eJ6l+xv8Wb&#13;&#10;a+mS30udo1YAuFyfrwTX2ZZ/tF+O38NTNHNGrbgmIlAxH1x9fevKtQ/aA+JmmyNL9vkRXBIRWIJH&#13;&#10;vzQBy/w6/Yw8aX1wZvEgXTYYVDzTXmIwq+vNeyaxr3wU+Felv4Y0hptTutoS5uo/uELwQvFfH+t/&#13;&#10;H74h+I/tmm6hf3LRzfKE3Hr+fNeatd6pEym83sMZ5/ioA+tF8beBdR1HfDayRrtDHe2CMe3tXA30&#13;&#10;2i+L9Vkj05ZESOT5SDnI7Yry3RPEbvb+VNGru+VywHTp1r7b+A/gbweLqy13XLNgix+dIeQhx65o&#13;&#10;A+bpvDOpaKoYLli5GTw49sfSvrbRviZ418AfA7+zvDkk1rJeXx3tESGZVXA6GofiV8X/AIc2XiGS&#13;&#10;WLRYWjt5WEW4kFyvTPOMV6J8GPF2j/FNJJPFFlbW9hptu92oQALgdAaAPkK78W/EjXClzfSXsqo5&#13;&#10;y8rNg+ver9x8bNL8NRCxt7R7q8dTvjYHargYzz619H+Of2ivhPpzHRdDtRskU7pERQAc4xXBeE/F&#13;&#10;3wO8VXKwa1ZiCeQ/upVA37icDJ/HpQBr+F/iz4s8dfDk2VtpcSM03yt5Iz6YzivFdd8CeLdSv0e4&#13;&#10;spFDXYJypxgdhx0xXr/j/wCLSeBJU0nw6Y4LG3jIt/JUAu2cZbPvXldx+2x4g0az2o8MpB3AuoJB&#13;&#10;9gRxQBZ/aa8M+IydK0uKCby/sSLGhHAVAMYHbmuV+Fnwg8QXOqWtzfWky2yOrtKykAAdue5r03wH&#13;&#10;+1zd+NtcfUPG0NtcJDCVg3quOOnavAPiZ+19461DX5NOgdYLWFysMcChFC9un86AOt+Ntkmv+Jnh&#13;&#10;t0KeW/kxjrhVHUj1rl7/AMNavY+HluF3xW6QhIQoxucH+te+fBD4i+F/FWgz+J/Emnw3NwhWPDqF&#13;&#10;zgcn3Neq678VvhVqP2XTtb0mNYIZFCJbnB47mgD4T8F/DpdQ1mBb4ktcNmRZP4c19j6rov7PPhe0&#13;&#10;h0XVFR7lFEbmL5sufWvMPivr2maQLjW/hnEpDxkI8vzSLuHQAenrXzv8G/Avjf4heMkN2krxQk3F&#13;&#10;y75YnHzHP0oA948ZeFfhP4dvhBp07pNMRNyVC4fnGPauZ1PxF4YtfCF5ovhl3luGUkMvA6c+tP8A&#13;&#10;if8ACrxjrniZv7PtZ2cRfu1jT+DGBWx8OP2X/HdzPFbW9lNEsQL3Eje/rk0AfntrBdp5IJ/vhiXP&#13;&#10;3cZr6A8F3f8Awifwg1nVwwWa7IsoyDyAxy2Pwr6r+J/7EWv6U51iLZN54UkRsuVzg9PauD8Yfs9+&#13;&#10;MtP+EvlLES63xdoV5fAGAQB+VAH55peSSOWfLc8gDt719O/CuW7j8H6ze2TuA1uEwCQQD1q78Pf2&#13;&#10;TvH3iu5S5nt2sYCcG5ujsTB6ZJ/Wvtu2/Z6+H3gb4d3XhSXxVpcup3jhWEbcIB2yM96APyeu2c3Z&#13;&#10;YklSxOzuQfWvd/BMx8W6ENGKtLLZkuhPLbCOn0FdtrP7MGupchNC1CwvndyESCVSzZ6dcV6Z8I/h&#13;&#10;Do/wp1r+2/ilepbRbMNaq48xs9QR04NAH3f/AMEf/wDglHrf/BRX9omfSPE94dL8C+EPs2p+MLyF&#13;&#10;gLy4inZhDZWoIOHuCjhnPEaAnltoP9BP/BTz4Bf8FHPjnoek/s5/snfB3VvD3wk8HRLp/hzQ7G5s&#13;&#10;LUXH2cFFu50+0r1BPlqTkbizZdmx/Od4D/ai8B/C3VLu8+CHiLxL4ZnvVWG6k0fU57H7T5eSnm/Z&#13;&#10;5E3BSxKg9MnHWpYPjZ+3P8TrqXUvDPxY+JMdoHP+kR+JNTijVc9ts4FAH63f8Epln/a0/YG/aV/4&#13;&#10;JkLd22lfEm8kOveGtO1KVYTcXdn5aTRqxPJiurNEkIztEgboCa63/gjP/wAE/v2hP2CPjV4q/bq/&#13;&#10;bt0Nvh54Z+H/AIQ1O2tv7YubdpdQv7xVjJgWKR9yiJWVD/y0d1VATmv5+LP9nz4jeCvF1t468JeK&#13;&#10;rjTtdtp3vV1PT72W3vo5nOWkWdHWQOxJLNnJyc17pr9t+1z8e59O0L4u/ErxD4mslmRoLTxBrFxe&#13;&#10;W8bg4DiOSQruH97GfegDwT9r/VdQ8c/F658VvFj+3biTWCmdxU3jtLtPuN2K/oV/4JqfAb4j/G3/&#13;&#10;AIIT/Hf4V/DPT5NU167+I0d5YadbAGW6+xwaPcSJGpxufy42Kr1YjA5Ir85/Fn7PHgK18V2UXxA1&#13;&#10;y2tTaaekAIw4Z8D5ieMDb71+uHw8+J37P37OP/BNPRT8HfiwugeIm+J9/qN1Bo2pi2v5jLam2eOW&#13;&#10;BH3NEIY4nDMpXOMcmgDtP+CZX7EP7Q3w0/Y3/aQ8D/EfQZ9I8QePPh1LaaD4Yu3Ua1Mv2S9iEr2Q&#13;&#10;PmxpJJKEj3gF2BAHFaX/AATI/Zz1z4BfAH9qL4X/ABJe3S9g8EQ2+rW8L7/s2+wvJJInPZ4w5WRf&#13;&#10;4WBHavyf1D9szx/4K1DV/iP8O/H+pf23coVvNZtL+R7+eNsHZLKzMzgY4Bzjtivyk8Zftv8Axohv&#13;&#10;tc07wt4k1rToPEQkXXfJvZl/tMOWLC8w484MWbIfOcn1NAH9V/8AwR+0Oz1L48fFjUdMmgMbfCi8&#13;&#10;02ztrZgUji86PaQB6nr715J/wQp+DkHgP9tXTL7z4nltvCur2siKQTuZY8+5IxzX8zn7NH7Snxb8&#13;&#10;E/EuI+Cdf1bSjfxnT799Ku5bYz2z4LxyeWw3ISBlSccVtaz+1j8UPhd8Rbu++GfiHVNFuormaOPU&#13;&#10;NLu5bW4USfK6+ZEyuEI4K559KAPuP9qP4La9o3jnW/EujsLuKbWr+TdFgbWa4diK/OzXz4gnv2iu&#13;&#10;WYOX2HnJGOmfavoP4GfGfxl4ktptK1+7lkgmkeWVpX3HLZLOWbPJPPWvoXw18CNI8UpdeILq/t3g&#13;&#10;gY7pTgAB+xx1Ix1oA/dz/g2V8N3Wia78Ubm6TaZ9L0UK30lucj9a/rYFfzb/APBBTS/Cekaz4/sv&#13;&#10;Dt3Fcyx6XpSSpGc4US3G1j9Tmv6SKACiiigDxT9pPVbrQ/2ePHus2MaSzWfgzWrqKOTlXeKylZVY&#13;&#10;Y6EjBr/Ps8B/8FAtd8DaRqnxK8X+HNCm1ICO1sozAu2JtoIKjAHbmv8AQQ/aXNn/AMM6+Pv7RYrb&#13;&#10;/wDCF6357DtH9il3H8s1/mJfGvRNC8UaFa2Hw+z5MJLTd9xPrjqCD1oA7L41/wDBYP8Aae8czTWK&#13;&#10;6lHp1u2Ylt7BREqpnoQO9fmr45+PHxI+IeqjUdb1zUbifzCQJZCVOegrW8T/AAJ8TxSvLDBO8UrK&#13;&#10;yr1Xdj5tuOe1T+CfgR4hupWuryynVF3EHaSeB69MYoA2PhRp3iXX9UDeIr2UwyFfPmlZiSn91fcj&#13;&#10;iv0m0v4N+EPCy2cnhWe1g875jNdKCDuXjJ7EZr558IfD260hU8yGR08tGtQo3bjxy3pzWB8XPiHq&#13;&#10;8EEGiWUnlLEvmP1V9x4I20Afo34Um+FvhXU4tX8ZW9lqMkRCRxoyhShx8x+vOK8v+M37Qus+INQf&#13;&#10;w/4S00WWkXReJ44O8YODggclR0Ffmvaa34hmt911fSPHuyp+Zcq3IB+nau48Faz8Rtf1mGx8PSyM&#13;&#10;qthIypbJP93jrxQBqat+zH4x8QyNqWjpPd208/mfuwTKpbopHBJr0n4Wf8E8/jn4w8QIbHw5qToy&#13;&#10;55gYgjpk8elfoV8M/jJqP7NXhix1jxRbQ3Ws3iq62dxGpVdvGWBHWvY/F3/Bbz46aXpS+F9GttEs&#13;&#10;cRrHE9naokuW4AZ1GcY60AUPDf8AwTy+Ivwq8FG+isbeKe+jMYinZV2ALy3OCCfpXz/df8EzPjt4&#13;&#10;61OzvdLsEtLAHBuC4UE93z35zXC+Lf22vjJ441pX8Ra1dO0zFUXJ27S2eB6DNeofGv8Aa4+K3h74&#13;&#10;L6Dp2ia1KhRzHNOjGNtrk8HnnHagD6I0X/gnR4I+Delm8+LWtaVI/Dt5jKWQ4zt4OST06VxvxO+N&#13;&#10;n7OHw/0aXw/8LIreXV0ieOK4bDIu5duU9D/Wvwy+KP7RfxY8cXjDXNdvrjaxLAOSWx05NZXww8aW&#13;&#10;qa4lrqYWYMwcvLk+53fUigD0vxV8H/ix8atfm8T69cyxQM/kobhwFCt3IyK566/Zt0bwVaSXF9di&#13;&#10;7kw0bNCQyjGO9fXPj/46+BrPwraW80UiSyjEwjwFG37p/I14i/7QHgVtNjjNsJdr7SHGSVPH50Ae&#13;&#10;VaHf6d4bW3ktoppBG5H7ruQQct35x2r688I/EbwH4jsrm31ywbTppo8m8ZhggjtjoK+SvF/x28OX&#13;&#10;ew6JpaI8bbUL4VWUdyB1xXByeMdS8U6imiaTFIRPGwXyAckv25z0PSgD6B8d2/w98M3a4hkuoGOB&#13;&#10;5a5A6nPQ8ZxWl8JU0XX7+S3/ALFAsUmBlubpCAoJHzg9MV7z8CP2YdV8N+HT47+K6yDfEgtbKcht&#13;&#10;8ePRqzfiF8UYL7SP7B8OWNvYwIfJkihXaXVT37k49KAPqZfjXomleDLiy8G2Vqs9j+6kuEAOxCCA&#13;&#10;QT1PFfBfxa+L/jy4iOoI8i3Lbgj7snkcHAI+tfVHgv4Y2XhT4cGK+gaV79RPNNI2MggsODzwTXyX&#13;&#10;430awk82WQHeJiIypG3A6daAPmLwZ498VWPiR9Ulk+1P5hLecx4ZuMqD39a/RzwNoXwtn0uPxt8U&#13;&#10;ZLmAtETbQgABpMdR0r4y0v4cnV9WtbSzGGklBwRxvz8p4x61+gHj34KWvhvw1pEPj25meU2aSRWu&#13;&#10;dkahhwCOeTmgDxrx1+2JpHhfT5vDfwb0lvtjI0JvLhQC/JXcoBwTXmvgyf8AaQ8Y6gPFGoSXCWs8&#13;&#10;irOWYouz2HQ813VlF4K8Mas72umWxVXIWSYBn9Ttz1wauap4w8V+JIYdI0Vp2gVi4WAbQCD0IXGK&#13;&#10;APfrVrTxZ4dHhLxu8TQwj95LCACuOAGIFd54+1vwH8B/h1LYfC+xL6hewhPt7RjEbbcjBxwe9eAe&#13;&#10;HfDOu6fZLqWvTm0tCN0hnOC7HoMd+lX9f+KunavPF4TjRLyyY4JCHfvA27cUAfnJ4psvH3j7UZLv&#13;&#10;Ulmu7uWVgZBnLYPXOffNd54H/Z51jW5ANQtpREgDrKyjGMc5+mK/XP4Tfs8eDL+5j1jxHdf2NYbl&#13;&#10;dpLiIbumWUDIr6D1z46fsQ/D61uPDfhzS7i/uAxT7TJIpikYYBwo5AJ7UAfjT8Ov2QP7c8VpHII0&#13;&#10;gE42Ofu+X3YnoNtdn+1f8QG0LR7f4TfDpjDZWkCxXS25Co5jG1m4xksRmvoHx7+11bzm40fwPo9p&#13;&#10;p9sHKH7MAT5bZ+Vs5wTXOeDvgl4D/aFeO20t5LHVpZCrRTncGOTuKkY6nkCgD8X5vD+rT3f7mOWV&#13;&#10;owA2Vy5z29xXaaL8CvFup6nBEttKI7g5jLoQC7Ywua/oJ1L9jjwR+zrqEOlePpbW71KS3W7O4rtU&#13;&#10;Pyo59uvpXOalceBtKu7fUElhitoJc4YI2GGASuO1AHy18V9FvPgz+zRoPw8sCrXc6tdXkMP3wreo&#13;&#10;HJr82LPWb29u/JntZJGSTaWZc4B5IPrX6pePfAHiX42/EZbjwpPJO0mYY9iZURYz0zjsBXsng/8A&#13;&#10;4JS+PtHvYvEXjDVdP03S5ohI1xeTLgZIJ3DAO4UAfkZBaXc0aw2CkO53sgQnp1XFd38Nf2XvEfxF&#13;&#10;8eyRzxzx2MiiRzKu2NeMthq/frw74T/4J8/swWTp4keDxjrAgDozSeRaiQ9eOSwP1ryjxB+2z8GL&#13;&#10;y5GlaJ4f0zStMcPG32VcOu4kfePOQKAPiyTwb4q+HdtJofgSVI7aI+U/kgNkL1y1Y+k6Tr+k239u&#13;&#10;+MYpNRt7UncJ+VPfG3GeBX1T8QvFXgbwfYRat4YtxfxXiCaO7Rwdgbkhx3PpXw74l+Nuqa/rE8Nm&#13;&#10;WjiKkoNvy4HYr6+9AG9rnxb/AGbbi7aPU/D0cSPg5iXBk9Qf/r15N40+Jf7MyRqdG0WWFUYJINgI&#13;&#10;DEfezmsTXdB8OeMrCWKzt8S+W+94fldhjoA3vXmMPwA1G8vY9OhkllSdcBCD97jH4kcUAe06f8Vd&#13;&#10;I1aOPSPBFhBp80ABfyl5ZBypzn7xFcfq2l+OPE2rfaLNSwb77FiHTnsOlfpp+xz/AME0bvSdPHxS&#13;&#10;+MdyLHR4yGigZgsrnrhywB6dMV9meK9f/Ym0K4FjpdvBaLBFsllcBi8qkgt16GgD8avDfwn+LM+k&#13;&#10;R6d4Yt53actudMlWXqSx9RX1lonw5+JfgP4XS6ddWdxFe38ZUxw53YI4fI9fSvoa8/bH/Z7+Hhls&#13;&#10;vANs11crk75CFUkjnaACMVwXwh/aS1j4ueJ9Z8TLKyywQM9vAwDQqqDgEdsYoA/OGb9gz4u/Ed57&#13;&#10;1oDCrMHd7793lc8nnk56Zr6V+F3/AAT58C+BNHbVPiLr2m2DWwEn2WOUPJnHoOma5v4qftofEfU9&#13;&#10;Xn0e91FbaJo/JLRhQQq8npjAPevjTVvjDPB4hGr6tfXNy04/0pAxKFSM5H9KAPur4j/tCfCrwrbx&#13;&#10;eFJ5ft1hYMSk7R7QQnAAJ61+d/xa/bS1zxhq0dn4SibTdMj/AHYEYK+ZggHPYkivXX+Dfij9oOKC&#13;&#10;T4a6ZcXrZ3LGEznOAC5Axx1r7c+CH/BJrVpNLOt/HP7FotjCVlklu2CNuPXAxkjigD4Y+BH7Pl1+&#13;&#10;1lqUGl+EyRfPIFmiuT5ee+c9Me9fuf8AC/8A4JJ/s4fAmwtvEPx98d6NZXEIV7mytGEzoCN23I71&#13;&#10;3OnfDf8AZF+CWiRRfALX4ZfEsUDJO3AUts6KwPY1+Jn7TPiH4xx+I5ZtVNzcLPIzyTGQyAMc4PHG&#13;&#10;MdqAP18+J37dP7IX7NUEfhP4CWs2q3sRbzdQK7VBGQvXrkGvnrRf2wfgl8WWa78cO9vNIxaTfGGR&#13;&#10;gfvAc+9fhnZ+B/EOpJLcalJIGZsYOcMCc8n19K7HSfAXjfUYY7SxsXWQny1zlvl7YAySTQB+0sni&#13;&#10;n9kjV7LZpF/HBJuAKMCAWzwO4r0rwt+2N8K/gp4b1Lw/8L7OA6tLAwW5ONwB+8UOCRmvi79mz/gk&#13;&#10;7+2r+0Ff2kXh7w/Lp2lysstxrF/m3hiXoGw4HUc1+yWif8Ecvgz8Fmhg+IfxN0KTVpIALpX2ypER&#13;&#10;1QtkHk9wKAP5tPi9+0P488d+O7u98QT3Mkbn5W5KqRnIAz/Svn+/8V+Lb++Z4kPlY2bATkgc8ntX&#13;&#10;9iaf8Er/ANmzxdc2tmfEfhyaVomkNxaSAcD6t1rMm/4JCfsZwau8HiLxHZxQsqzNJbXSrkd94559&#13;&#10;hQB/JVo+vayl6iNJICRycnZkjgfhntXrvw/vfEfirUodMtreW7mMghjRo2I3E8Hiv6cNQ/YI/wCC&#13;&#10;Wfgh4Lz/AISm7vo7aQ/anUpwAcZXPXiqPjf9u/8A4JcfsS6VK/wA8DQeJdbskPlalqwDoGAzlgM0&#13;&#10;Afh78QfhT8UdI+HV3ayaLqKW0qL58scThFdv7oxzmvgLXvAfjPSNKDWenXjSNyJRG+5T0xjHSv2K&#13;&#10;8V/8HBHxf8deIn+3eGvCVtpsjE29itonMSn5T06iu00X/gtj8PNU0keHda+HXhW7vHAE12sCopDd&#13;&#10;j3B9cUAfiL4Y8EfFzxVb7dM0XULq4VgjKkLkN2wSB+df26/8G4Xw5+Ifw7+Anj2D4g2E1hJfeJLG&#13;&#10;5tIpUKZjFptOA2D14zX5H+Kf+Cv/AIS+DXhaHVfhz8OfC9teviSRpIvNRyw757V+4v8AwQl/by8T&#13;&#10;ft6fDX4g+M/E9jYafJoXiKx0xLfTozHEoltTKQM+9AH7yUUUUAFFFFABRRRQB//Q/v4ooooAKKKK&#13;&#10;ACmuSBkU6vnn9qD9pn4Xfsj/AAll+NPxjnmtdAt9Y0jRrq6hVWEEmsX8OnwSSbmULEks6mRiflQE&#13;&#10;84xQB8YftE/8Fkv+CbH7PmgfENfid8R9CudR+HFz/ZXjTwXaFZteikedLZ449NmMcl0o80M/lB18&#13;&#10;vLZIFfyZf8FHP+DW/wCIvxF1Kf8AbD/4I865B/wi3xC0+DxTJ8NL+8fR5Y4dTC3saadO+yJrZt6u&#13;&#10;ltclDCcKGYAAfqJ/wdBf8EbvCX7Yn7NWofts/s/eHfN+LngW1ju79NDtjLc+KNAQhZoHjgVmuLi1&#13;&#10;Q+dA4BcorR8gqB/Nz4G/Z8/4Olf+CYngLQ/iD8FZviTqng2fR7LWLXTtBuh4u022tLiBJkhn0e5W&#13;&#10;aa2aNWCugt02sNuTigD6J/YH/wCCI3/Bav8AaP8A+Ch/w0+Mv/BRWfxJb+HvhV4m0vXrvWPHHiOP&#13;&#10;VrsQaTcJew2OnQpcXD/6RJEgLYSPblixIAP+kvHkglsZJ7V/mO/sa/8ABeP9vr4q/wDBVb4NXfxD&#13;&#10;8E2ei+OPEXirS/h38S/+EftNQ0w+KtCvJktFGqaPNJJbrdabvM8N1GkbxhSh/d5Ff6cUR4OOzEfl&#13;&#10;QBJRRRQAUUUUAFFFFABRRRQAUUUUAFFFFABRRRQAVheKOfDWoD1sbgf+Q2rdrF8SLv8AD1+nrZTj&#13;&#10;84zQB/j/AHxYvtPsdUaOVwf9OuiF3DIPnP2ryX4qeJP7W8Iaetm8hELPCw/ix1Ga7b9ojRfI+It/&#13;&#10;aW3lSR29/c7Npyc+c3XmsTwB4H1f4lJP4csYjGcGVncf3RzyaAPkK41KQuAhJUHAx655zX13+z9r&#13;&#10;U1lbahrN+pKW9oRDkZw56dfwrGvPgM9jqP8AZcRWSRSdyow5Y19Bab8ONI+HnwzurXxBcJBfXsZa&#13;&#10;CPcAc9s5oA+U/F3xO12+1ItBcOkascqp2jPr9TXq3wb/AGgfF2jyz6azrcRuhKJcfOQR0INfL/iX&#13;&#10;QLvS7trq/wB+xvunsT6j2NQ+Fv7QW/jNuSoLKSOuRnrQBu/Ff4veL/GWryJrt1IEikZRAhKoOfQV&#13;&#10;5Ra+Jr6CdZo5iuzuvBr134jeCJlulvbGJ5PtC7+Fz82MkVwWg/CvxVrmoLDBbMvmY+8uAPfJoA9n&#13;&#10;+EPxX8Y6V4jju7CeTOQAc847/pX1VrfiLTZNPn8RPMAXLNOkhG7OO3rXyvLpnhf4SaWW1O6gu9Xc&#13;&#10;YW3tznYcdzxjFeeWnj291m4NncMPIdzhAegPHJNAHpt/8XtMs5/Mihaf5+N5GcH1FehTftIaXY+C&#13;&#10;GltdEs/tCyBUmYZYetfEOvWs9nqEwcjgkkke/FbQgvZfBzNCCwEoLZ5GKAPqLwB8XvEfxL8YWnh6&#13;&#10;0t4kErBXYJwik8k/QV6f8bk/ZjsdWPhgXV6b6GELcX0KgxGfjIx6Zrw74IWtv8OPBWqfEvU9olaM&#13;&#10;2tkueS5HJH0zXxx4g8QajrerXGoTtlppWcnPJDHOKAPfvG2lXNnpqaZoxE1lJ86zxciXn+L6VqfB&#13;&#10;34FeLvGmrxyQ2zR26nMl44wijqecc10/7MWs2817c2es2sd9b29s86wy8qNgz1rtvGf7Sfi3U0Oj&#13;&#10;6KsOmWS5SO2sk2Ar2yRjJoA+kE8I+HdL05vCcOo288/l7A5I+Ujj868E8SfD/VNBuimxizsGV+uf&#13;&#10;pXgMfiXxBPcC5uJGZixbcGIIz3r9Av2bvE9trNtLe/ECAXWm2qBmaTBY7R0BPrQB4JpPhHWdSuTE&#13;&#10;baREUZ+73PXmuj03wHcRa1DZzbUdmAUDuM9SO1d38Sv2hfDEOpXVl4JtIbOHJCooySPUk9K+f9K+&#13;&#10;Kl9da0jWDAzs43SMfU8igDkfix4d1C68YyWZB+VvLUDOcdOK0PiXpkfhXwTYeDImBmZftl2TwQWw&#13;&#10;ACa+rvGXir4eeBbfT5/EVrHd6jJAt1OjAZXccgH3rw7xX45+HXxY1mWYWRtZ5CI42VhhQKAPGvhf&#13;&#10;ZPP4hs7O2XkyqDg5OM+lfdnxT1m4s3tdFjQbLaBYtpUdTyxH8q4fQ9M+HHwD0WPxN4miW+1aZC1p&#13;&#10;aIwHlg9GbPqK5bT/AI9eG/G+qTza5ZRweZny5AeQPbNAHoXhKZ18M3srIjsQXIA5C5614J468TML&#13;&#10;wQSBlDRkBlxwOxNfRPw7T+3r2RNPVfsfklZS3ygKe7EVyGsfs5R+KNUmFjrthbrn700m3APQL1oA&#13;&#10;+SNC1SKbxXb2ysWDSKvrnPWvf/F9hb21zJbv8hXAUqOAeO3401PgX4E8D6/FNq3iewkltpPMeGFj&#13;&#10;8xX3711XiXS49Wnk1zTpEe1f5kZTgcd80AcLpGmCS7is4I8r5qKH+pycV9j/ABF8TReDvClno9jI&#13;&#10;8ZkgSOUgAEDAP86+MLbXbLSrzesxDK+S7EDkHoK1fjB45k1gQTLKNvlBQ2cjhaAMzWtSOtXjSzSG&#13;&#10;QK3O08kV9e+DFvPB37P+tanZPHHNqLJaRlj8wTBJxX5paL4kuob9EjyzM4TI6cnA4r76+KOrjSPh&#13;&#10;xonw+iYo/kfbLgOcmR35HbPTtQB8t2umo2uQrcTCSUsvIOQD39q6ySwTRtX85AzFF3LJnGDnsK4u&#13;&#10;O6ht70Mq7GzgykY9q9C8UvYx2FtqNuXJliCA7uCQOTigDlfHOoah4jtUdyX2r3JDD0FfKV3BOZmR&#13;&#10;yVffjaehr6u0Jp7+7+x3KrIJflTHVW6CuY8a/CnxHp+pRiCxmdZDncick+o4oA4Pwck1u2VkbB4Y&#13;&#10;L0rO8W2Md3fCVWYbmw2eD17V3Ol+B/FGkAtcWsylcvhlPIzTJNCbVtTSFlkBDDqCNuBk0AfQnwLL&#13;&#10;QeFL2FzkwRF4wO5x3rwzXPEmsi6l89nIDt5a9wOa9p+H1wNJu47BOBcfu3x9OprhPH2lLDc3DRHa&#13;&#10;QxBIAyxHBIHoe1AHI+Bfibc6XrEcWpM0luW2vGT2PX9K/VD4cXGlaJaWfiDwvG6R3IHmBPvPvHIP&#13;&#10;WvxXhsj/AGlsBcES5GMdPev0h+CPi6907wrNKGLxWMRZWJzhuxA9sUAfZPjOWYXaT2E4tZZYQZvM&#13;&#10;b5lGO2CD3r2f4EePfAujf2zba5ffbLldMcQGPkCRl43Hp+lfj9qPjbXfFuuT6pqN9NsbOBkjHtjN&#13;&#10;ewfCHxFb6fpmu6pGGYLZFfMbszcDHv6UAeveNvid4hu9VnvricrGpKxrk7dp6da8o1X4ka5E0MZu&#13;&#10;Xf8AefKCSdy8cVlxam/ivwsybg1xZsDGmcNIpz1+leVa411DGksoJYMF6EYbPI9OKAL/AO0h8bfG&#13;&#10;b3cOh2NxJBYLaoBEmEDf7WV618Z3XjrUJPmSeVn3YyT3r3jx7Yf8JZ4d89Fdrm2yNo5yvvXybfWs&#13;&#10;1jIF77zuUDmgD3n4U+L9Zn8cadi5lX/S4+VY8tuFdn+0b4pubnx7fpNM0m2YDG4/e9MdOteQ/BiB&#13;&#10;V8eabIrci7RvxzmtH48zvN461OYsQz3BK/XuaAOD0/xLcQXw8mTCjGVPQc8iv1N0H41av4I/Zutp&#13;&#10;NMcLLc3Rj+TGQMdvavx9sLfzpVxkf3ie9fZ0l5e3fwZ0+3iJCx3L7l9BjGfagD/Sb/4Je/sa/sk/&#13;&#10;F/8A4J5/B74nfEH4deEtX1vW/Aem3+p6nfafFLcXM8seXkkdhlmY9Sa++bb/AIJ8fsQWcqz2vws8&#13;&#10;Exuh+Vl0yEEY9OK/zV/gz/wXX/4Kjfs+fCfw98EfhL480/T/AA14X0yLRdEsZNDsJ3htYBiNWlkj&#13;&#10;LuQP4mOTXtXhj/g4s/4K/alcPDefEnTSQowo8O6bnP4R0Af6JGs/sDfsVeIXE2ufC/wXdMFChp9M&#13;&#10;hc4HGMla4yX/AIJg/wDBPKeTzZ/g38PXYdGbR4Cf5V/Eho//AAXd/wCCrPiH4d6hq+nePrAX2n4k&#13;&#10;eT+wtPIKHOfl8uvkXUv+DjT/AILD2lzJCPiRpwAzjHh3TT/7ToA/0NLH/gmh/wAE/tO3DT/g/wCA&#13;&#10;IQ4wwj0iAZHv8tUJv+CXn/BOu4lM0/wX+HTOeSW0a2z/AOg1/n2+Ef8Ag4M/4LVeMtWj0nRPiJYT&#13;&#10;SSMAFXw3ppPPT/llX3tpn/Bdv9v34Q6eH+OHxPsL/UngEi6da6Hp6kOwGFJSPgg9RQB/ZRp3/BMv&#13;&#10;/gnzpF0LzS/g78P7eZTlZItIgVh+IWuC+J//AATP/wCCfdt4H8Qa7D8HPh8LyPR7+5S4/se38xZU&#13;&#10;gdlbdtzkHkGv5VfgL/wX6/bI+MHxEi8KyeLIbeCdyiyf2VZfKMfe+529KtfHb/gul+1B8NNXv/BW&#13;&#10;qfEGPVoJEktLmIaRYJujlBRgpVM/dOP1oA/nFt9Y1fTrzUdP01BGi6hLFFGuQip5rqFAB4wMYr7T&#13;&#10;0fxX4lsPg3caRAzrNI4ckZBP4jnHtXMfDLxl8Gfij8RLfQ7HRTG+o3cjyTj7wLEtkY75PpXqvxT8&#13;&#10;f+DfhtJdeGdMgQrBKYi0vLNxgDvg0Afuv/wa23fiG8+J3xkm1sSeWdE8PmAyZ6faLzIGa/slr+Qv&#13;&#10;/g2T8eQeNfiD8WDDarbmHQtBLFQOf9IuwB+Qr+vQc80AFFFFAHg/7Uun3Grfs0fETS7QMZrnwNrt&#13;&#10;vEFG4l5LCZVwO5ya/gW+Bf7Ktl4R06x1/wCK8qwpPGo+yyJ87gDuvBXA71/f1+0br1z4U/Z98deK&#13;&#10;bQAy6b4O1m+iB5BaCylkH6rX+fJ4j/4KBfETxXBb3mvaTptx9oh3oogXKbkG5uMHp2oA++B4w/Yn&#13;&#10;+H+ktY6vpTXZVjEhcqQcjBIIGcehrpfDvj/9lrxvo9xo3wy8GRiaYxh726wFx02oSMEHvX4leMfj&#13;&#10;dYeKgk15pEEbtlS8AwyBeQAh7HPJqtqHxO8fp4bhtvC08lpGPnjWLoSowTkc8HtQB+62n/sbal8a&#13;&#10;LlrPwlpOlaQY5VRZpLhI4iqc5BJ9ua5HWf8Aghz4XGoP4v8AiX8U/BemxtCZzbwTLOy7hkZ+YdeR&#13;&#10;0r8QdH+PHxl8OacRNruoq8jJ5QWd15ON2UB+teNfEb9oH4iXLA6lql7Irh41ZpmbH1HpQB+0njH/&#13;&#10;AIJofsc6HcSaUnxatMxAERw247dGJLEEZ4FUvBn7JHwz+Ht1Prnwy8QWPiiW3iM0Nmu2OXzBxwOc&#13;&#10;jnOK/n0vvi14wjQLeahNIXIKAsSSVIxk9cV9R/sw/GDxzYfEyxNldSLIkokBZiFbgjkZ5yD+YoA9&#13;&#10;u+I/wf8A2hfG3i+71fXtPu0jjlcKW4EMYPOOwB6185+Ifgb41N4uqm0k2xOQ0oXKgdt3ruNfZvx7&#13;&#10;/wCCkfjLwL4oj8DavBHLYqfMkuEiRZ2ZgMhiRzjoM12fgn9vr4C6roK6TrOnRxPKpaSV0DF2IPUD&#13;&#10;jPp6UAfDegfCLxTFq0V7q5bYADFkgMp/u47V6n8avDWs6h8JrSXbDIlhIElto1IdgO5b1z2r6Q/t&#13;&#10;T4U+PNIufEemeJ7HTmIBt4JnBIU9znv6V6D+zt8E/DfxIsr+z8ZeMLWHQ7YlLi4bbnD87kP8qAP5&#13;&#10;/rjwrrV5fMrlkjLsZAcKVUcDFer+CvCa6dK8St58mFCrCu/OemT/AEr+gKH9j7/gm9oDy3OueMru&#13;&#10;9lEhCwmdUZkY5OdpzmpU+KH/AATY+ANtNqvw20T+3dShcIj3h3Rtt/icZxxigD8hviD+zt4p8Q+C&#13;&#10;rHVNPhun2rJ8ohI4A6HA9ehr55X4A+KE/wBANpJLIVztUMCSOg/Cv2V8T/8ABReXV9RWHRdB0u0t&#13;&#10;GLiNBCoCr12nII6VgaZ+2H4NvdKllGgaWb5Zd3nrCvGTkAkd+OaAPz98Kf8ABP8A+K/iuZLhrQ24&#13;&#10;eMMiyHA24znkcE19j/s6/sZ3/wANvEUuqeIrOMS2iiRpJ8OqhRnIJ4J9q+ptB/bKkstOiki020Dy&#13;&#10;wFG8xVxjtt46Ac814R8Wv2y4b7WDoltKsETBS+PusGGDjFAHnXx2+PfiTxDr01lLiG0tyEgtwuEw&#13;&#10;p4Y7emcV8taVr76trNuk0ELzOVdRz3I4b0r7c8GeG/hP8RLRdZ1fUhYSkfK9wAVlfuef4QTwK9e8&#13;&#10;A/sf/BrR7l/GHijx1ZRW4/fJD5YVzk5ADegGcUAfLXxH8S6vpWiWz3JEX2WPzUjiYlPm7Sbu3tXy&#13;&#10;Tb3uqa1dJHJPFteYtI7KflU5Pyg5r9R/2g/g58AphJe6H45ivrYyK0UA2NJJuPI49McV5WqfslfC&#13;&#10;PRoZrCCbVr+Un7SbpjtQlc42qcUAeJ/DzSfAmm6/Z61e3lzeTRXEf7hY8R+258HAzX0t8TvF3hL4&#13;&#10;leJF0e5gvZCqKu21f5o9oHADA5FeR6r+1L4bvni8KeBPDulwxygYkWFSwA5HzYycHrXcD4u+GPAX&#13;&#10;h+fVfFFrp8eo3SMIpAgDx7uoJBHHoaAPN9Y1H4F+F7Vobr+0nvlkZSJwmYyOFXpgnNNtPi94J0ax&#13;&#10;Wz8Facsl0inzbifHDkdcDjNed2mp+B/iGJRAIIrj5p5JWIxu6g89eter/CD4EfD2bUZNSvvEMTWc&#13;&#10;Y3ywyniVjyUUk5zyRQB86eLPGXi/xnqcMMskjDAiEaj5G55JHSvo/wCGmleGfA2lyeN/GdsoWKMt&#13;&#10;awMoV947j6+tfdOl+Pv2IPg7ai51uC0a5t4hst7sCVjLjIKDPIzivnvxp+2J+x1491+HTPG+mR/2&#13;&#10;cSxWWwURGMgeg4J9vagD5E+PP7U+r3+nxWGmmaGJlUKig4weMk9sV8J6f4hn1jVy2oXMzySy+YFR&#13;&#10;sY2ng596/XzXfg9+wD8XrKOXQ/G95oUjOPJgugrgdwCR2NY1r/wTY+Gmt6uy/Dz4haJfxFIy7Owj&#13;&#10;fkdAPQUAfBOgX0CXFxdbDNHKS6ooGVwMEk9fWvvD9lHXNb034iadqujafcyhJQS6Lkc5yc465r9P&#13;&#10;vgX/AME6f2I/gh4Z/wCFlftO+OtOmggQMumWbAPLjkLgnJ3e1Hxd/wCCt37B37P2mHwv+zB4Lsrn&#13;&#10;yU+zi5u4UZhJjBOWy345oA/AT9tb4mftCeO/jfqmpo2qeUk/lrG4IBRTjbyBXgOlaF+0F4umTTba&#13;&#10;LUprWQgsWRsBOCwB9q/WC/8A+CsvgP4k3yHxp4H0R43lLZtbZA7c8Fjjd+tepP8At/fDDS4lj8E+&#13;&#10;DrKz3MJENyo2/NwdvsfSgD59+DqeMvhF4cS7guJI50jXyLpl+XcMbgc857V4j+0j+0v8Stf1R7H+&#13;&#10;3bqSAxKBbBm8tWxyeD7V9pW/xD1L9qPT7vR/BWlRWEkTK5ltgFjMjHbxxgYzzXm2sf8ABKv40+JG&#13;&#10;i1K/nty9yzhn3gFS2SCy/Tv0oA/HPxB4y8QXs39pXdz9omLMNoY4Az0GeKr2OvajqtjlLpss+Cuc&#13;&#10;ljnnNfryv/BG74yrA0WjrbPdyEeUHlLF1bg4GMV554o/4I/ftY+HNPX+yPDd9LKkpw0aMd2CScbR&#13;&#10;93FAHzT8JPjHcaPZy6P4jS4ubRJFjaGblMDpgDnFema/bW2oSrq+gPHDatITskQbl3HA5HQCvW/A&#13;&#10;3/BO39oYaklv4z0DUbJQy+bJ5LfMo9On4mv048HfsP8AwT8KaaknxTlezhjiRp47qXYpJ7qFOSc+&#13;&#10;tAH5F+DdLtXnS1F5HLOZBsAXIO7sGA7V+w/wE8L/AAF+EvguX4t/ESJNY1CyQJbWrDEaSgZDH1xx&#13;&#10;2xXCeNtI/Yl+HUSy2WtwZDSGCG0RC6lRwM9SM1846p8X/hT8RfCtx8O9C1WWOaa53K7sMlMHBx65&#13;&#10;xQB5v+1t+3v42+LFyNJ8KStpOj7miS3hG0lQcDpwMdq/MzXvHHiFxIbm5lkLOI1y2W68/TrX3NrX&#13;&#10;7EXxX8W3Ik8E2dzqIWYbZ4UMgJPPIGRTYv8Agnp8cbK5NlqWh6gryTD92sTMxcnsPSgD438CeHdb&#13;&#10;1zUovtExCAFnBckkYx0FffP7NOjvo9tq1rp0DqXtpYg3O/AzyPXr0r6P+Fv/AATc+J/ha3bXfEVq&#13;&#10;9uI0JR7j5G+Ycg7sdK6EeHvBXwHnl1vVtXsVuEAVbBXUu5XhieehoA/FnVvhL8R/H/xMufD2l6fc&#13;&#10;3M0krQRxhWGCTwTgfnX6ofDD/gm58Pvhr4StPGX7UmvW+m4h82PSkZS8hXBwTnsOgrNi/a2m8P8A&#13;&#10;iR734daXaRSSNJi6CK7DeeDuIPPpXn/jr4V/tEfG521zxTJeyeZIs8PnF1hG70HQDFAH0Dqf7fXw&#13;&#10;3+Bs83hz9njRbS1WEeXHqLqCSyjAOGyPfNfCnxL/AGvfjP8AFCZrzxhrl3JG0jF4y56ZJAVRwBzW&#13;&#10;P4q/ZO8e2sq3UEaShcyyKrZww4/Ecd6v/C39i34w/E7WZ7PQ9PnKDy1d8EJk9TuI4B9qAPAYPi94&#13;&#10;n8KanJc6OzxOmJGnck8MM4PvX0Z8N/2o/Dni9V0j4hwgvJGFklI592GeM4r6n1P/AIJiTaZaJZ+N&#13;&#10;NXls5WRS8ewqDxhsE9eelcBrX7Hfwi8HQudWujdywkRApIEBUfjnPrQB7x4Y/Y30z4nadFrvw81K&#13;&#10;zurG8Auy8p2eSi8kNngV75cfED9mP9iPSIZ9cS08ReJI41Hl7VeMOOTtBzkivmrSfid4S8OeG4Ph&#13;&#10;X8O/PgumTybi9M7FY4sdlUjpVRf+CWPj74+wJ4j8OeLtMunOZGW7nMcuT0OGJ/MUAcV8b/8Agt1+&#13;&#10;054s3+BfBWsSaPpsp2RWdn+7wncHaAQQK+NZv2kfiR4v1R/EGu6leXM8rfvGmlZiOvzDJr740n/g&#13;&#10;gN+0nqF5De6fdaVdmWXYm6dQ5PUurHqPevW1/wCCBX7X/hyxe9vLFZoYt0jCI7855/h6/wAqAPjP&#13;&#10;4SfF7x+L2C8g1e9liJOJDKwcrjoBkDFYXjT40eP7vX7t4NWvjlzFtjnIDKOucnqK/QnwT/wS+/as&#13;&#10;0HV7KJPCV8bWNTFu2MyDsTjHevBviT/wT/8AjpoviC+tNR0G6jRLtskQOA6egOOo+tAHhvwS8Waj&#13;&#10;4hurzQtcuZp4pEcuC5IBPPevmX4z+GW0qa9tPLlYkM2EBAK9RnPJyK/RD4d/sqfEjwzcRfZNIvo2&#13;&#10;lbBVomYhc+vPFel+Ov2QNc8W31vqfixzprPiApKpAdMbc9AePagD+bae4tlujbpb4HOWTljg9Dnp&#13;&#10;XR6WLISpMYJo5AQynB6Dn9a/qK+D/wDwQT+F+sXSeNvi58U9A0jRR/pE0K7VuNrdFwzZ6d6+mPEf&#13;&#10;/BPf/gkD8MNEku774jQ6lcW2ESKGRZDI446ZJHFAH8xnxTmur/4LWU9ouSYSsjyLg5xkdPQV/Vh/&#13;&#10;waMQ3EX7PXxfM6Mm7xrpmN2OSLA5NeD+MvgF/wAE3/E2g2vgzwj4gH2JMsHV1L75OSMnngdq/cD/&#13;&#10;AIIt/Ar4GfAv4X+M9N+Bmqf2naahr1rc37kjKTJb7FBx6igD9pqKKKACiiigAooooA//0f7+KKKK&#13;&#10;ACiiigAr80/+CuX7F/i3/goN+wt4m/ZL8G3tvp1x4q1XQI7q/uGCi3sLXVrW5vZEyCGlW3jkManh&#13;&#10;nABODX6WV8oftu/tjfCT9gb9mXxN+1X8cRqT+G/C8MEl5DpFv9pvJpLqZLaCKKMsi7nlkVcswVQc&#13;&#10;kgCgD8m/Cn/BJP8Abt/ZE8O2ej/8E+P2s/G0Om6ZAkFp4K+N+nWvjDRWRBgRR3KLb3drHwAqxZCD&#13;&#10;oK+c/j//AMF3v2ov+CW2uab4R/4KrfDDwPeQ6jMLe18TfBXxba3l1N1/fv4c1RodQjjOCS24qOmS&#13;&#10;eK/mr/b2/wCDtv8Abt/at1Gf4UfsOaG3wr0TUJfsdnd6eP7W8XXwkOFCTBDHbO+eFt42kB6SmvMf&#13;&#10;2JP+DYn/AIKd/wDBQzxQnxu/a/1G/wDhtoesOt7feIPHzzaj4p1FJMNvi0+STzgWB4a6kiAHIB6U&#13;&#10;Af3Efsif8Frf+CO/7cnj3SJ/hR428K2nj/UJksNL0vxdpy6P4ie4m+RYLaS6jXzXcnaFgmfOcd6/&#13;&#10;bZMY49a/E/8A4J2/8EAv+Cc//BOQWHir4ceFF8VeObTbL/wnvjUR6hqccwxl7OMqLez5GVMKBx3c&#13;&#10;9a/bBFKLg0APooooAKKKKACiiigAooooAKKKKACiiigAooooAKwPFTFPDOosOCLC4I/79tW/UNxb&#13;&#10;wXcD21yoeORSjo3IZWGCD7EUAf4tPiOeO58b6rfXl8Sx1e83MzAgkTvnBBr60+CfxB0fw9o1zBZK&#13;&#10;L252sFlUY4PbNf6dsv8AwSu/4JvTySSzfBD4aO0sjSyM2hWpLO53MxOzqSck1rWP/BMv/gnvpkZh&#13;&#10;074NfDqBSNpWLRLVQR+CUAf5ZWvfEmCz1Ca9NilvNv3bjLyT145wa8H1248b/FHxSJ7+4f7Oq7gX&#13;&#10;bCKo7ZJwK/1pbr/gmB/wTuvVC3fwW+HEgByN+iWp5/74q1F/wTN/4J8wWzWcPwa+HaxN95F0S1AP&#13;&#10;/jlAH+VJb6RoPiOwHhTVGhkZFEdtN5gyGA9R71xo+H76LrK6Z5bqyybXccgHtX+r9D/wS6/4J1W0&#13;&#10;y3Fv8FfhukituV10O1yD652V0C/8E5f2DVma4Hwi8Ab2+8/9jW2Tj/gFAH+XlpVzLofg6Qz6XFdy&#13;&#10;edtWWRRwpB6elfPXxM+Iep2OmtDpVpHZHackYz7Yr/Wbk/4J4/sLy2/2WT4TeAjGTnYdHtsf+gVg&#13;&#10;3v8AwTJ/4J66kNt/8Gfh1MPSTRLU/wA0oA/xrNVutR1G9a4vnLufmYlhkmug8KaFqNzfRyKqkBxw&#13;&#10;fTPSv9hh/wDglL/wTXkYM/wN+GJ9/wCwbTP/AKBWpZf8Evv+CdmnOJLH4K/DeIg5BTQ7QYx/wCgD&#13;&#10;/Lab4C+CrnQNOvfEky29/dQ5KScLg9KqWn7PlhdWMmj2t1blfOCHDAcD05r/AFUtS/4J2/sKaw0b&#13;&#10;ap8JfAU5hGIvM0e2Oweg+TiqEX/BNj9gOGb7RF8H/h+rk53Lo1sDn/vmgD/Ji/abutI8N6PYfDvw&#13;&#10;y0f2axTbcMCMNMeW9zXweba3Z96uhIOcAjg9K/2cdQ/4JZ/8E49VmNxqXwS+Gs7k5LS6FasSfXlD&#13;&#10;WSf+CS3/AATJyT/woj4X5PX/AIkFp/8AG6AP8mv9nDRNRk0vW9Rt1UgWEio3Ugng8YrmH8E6lM/n&#13;&#10;eUSqscsCDnHPFf68uif8Ezv+Cffhu3e10D4N/DqzjlyJEt9DtUDZ65ASp0/4Jr/sAxjCfB34eAc8&#13;&#10;DRbUdev8FAH+Q1ZeGNQuL6OGEcu4UZHzE56AetfafxF/s/4I/BODRLyRY9W1iMP9nyFeKPGdzema&#13;&#10;/wBRO3/4JsfsBWs63Nv8Hfh4kiNuR10S1yD6j5KreI/+CZv/AAT68YXQvfFXwb+HmoSqoRZLvRba&#13;&#10;RgB0ALL2oA/xt9T8QSNLIDKrOSFGW6455r2/9n3S7HX/ABL/AGhfGMWtnGby4LMMBYxkjPTrX+tZ&#13;&#10;/wAOkP8AgmLv80/Af4XFvU+H7Qn/ANArb03/AIJaf8E49HhlttK+CXw1t45kMcqRaFaqHU9QQE5F&#13;&#10;AH+Pj8VviRdeOPF13rDTIY3kKRKzrhUU4AB+g7VX+FN+svjXT4GlBj+1JnBHrnmv9ff/AIdGf8Ex&#13;&#10;MYHwG+FuM5wfD9p1P/AKv2f/AASe/wCCaOnzpc2XwL+GEUiHcjx6BaKQfUYSgD/JJ+OWs6lq3jG7&#13;&#10;NxIXWNgiIx42gYAA7cV5HYq8dwsiMoOBlWPT8a/2Irv/AIJa/wDBOXUJjcX3wT+Gszt95pNCtST+&#13;&#10;JSqo/wCCU3/BNdenwN+GX/ghtP8A4igD/LL+Guuano/wl8QXEU+wm0UIyn7hJwea+dNJ8Zajeags&#13;&#10;L3fytgA78nP51/rsJ/wTI/4J6x2D6XH8Gfh0ttIAJIBolqEYA55GysSH/glJ/wAE1rdt8HwN+GSn&#13;&#10;1XQbQH/0CgD/ACNPF5kQrdyzD7x3OzZr0vwN4zF14fPh2eZfJm4Rsjg/Wv8AWHm/4JXf8E3rhDHP&#13;&#10;8EPho6k5KtoVqRn/AL4pbf8A4JXf8E3rQg2vwQ+Gke3ps0K0GP8AxygD/KPk+B/jPXZ/O002zRMd&#13;&#10;yz+au38MnrjrX0F4C/Zh0Hx9a2vhPWdbgt70OzPghgqrycMOCa/1Dof+CbX7AlvD5EHwf+Hyp/dG&#13;&#10;jW2Py21LY/8ABOL9g3TZluNP+EfgCGRc7Xj0e3UjPXkLQB/lkah8KfgR4R8WLaWmo3VybGf9+eAJ&#13;&#10;GQ8/QVyPxi1K78aeJpNc8NoTZxRLHHtYbkVBgZHvX+qjL/wTF/4J5zXD3k3wY+HTSyHLyHRLUsxP&#13;&#10;qdlT2f8AwTP/AOCfWnhhZfBv4eRbvvbNFthn6/JQB/kexaX411O3BgsriRc4VyjYPpzX1UPhd4gt&#13;&#10;vhVb63rWn3CgSCNGZemepr/VBsv2B/2KtNiEGn/CzwLCg6Kmj2wH/oFWbj9hP9ja7tPsN18MvBUk&#13;&#10;O7d5T6VblM+uNuKAP8rf4M/CweKPGFoNrKiyh53bgLGhyWOfQc123xt/a50/wp4qfw34Ts9OkttN&#13;&#10;zbQ3DqpMhHBY9fSv9QW1/YB/YlslZbP4V+Bot6lH8rSLdMqeoOF7155c/wDBKf8A4JsXkrT3fwO+&#13;&#10;Gcrucu0mg2jEk+pKUAf5Y0X7Xs3iG7FrrVjp0kcj7SVVVO08Z4r6Y+JvxL+CPw18G6Je6Xp1rNqO&#13;&#10;rWrXM5lOdnYYxX+kzH/wSd/4JnxMHi+BXwwUjoRoFpx/45Wnqf8AwS2/4Jza0Il1b4J/Da4ECeXC&#13;&#10;JtDtW2KOwynAoA/ys0/aO8I3xNvZabaW7OwXzEwSMdD1zXQ674RvvHVimo+Gke7MygAQfPh++cdK&#13;&#10;/wBRZP8Agk1/wTNjbfH8CvhgD6jQbTP/AKBXoXh3/gnl+wx4RUr4X+E3gKwDckWuj20YP5JQB/lP&#13;&#10;aT+yh45k02TV9XENlJvJWKWRVZh9CRX1P4V/Z613wn8PQusTRWMd4p2LMwBI55OT096/0u9V/wCC&#13;&#10;en7DmuSedq/wp8C3L8fNLpNu3T6rVrV/2Af2JtetorPWfhb4IuooE8qGObSoGVE/ugFeBQB/l6Xn&#13;&#10;7Nmtx6fJPoGpadctIMhPtEe4+uBmqV14L8Q/Dr4bTxX8fkzajcLkBw2VjHt0Ff6eVv8A8Ez/APgn&#13;&#10;5aMGtfg78PoyvQro9uMf+O1uXn/BPT9hvULQWF98J/Ak0K42xyaRbsox6ApQB/lU+HLjWNMuoWt2&#13;&#10;QBpAWwQ3HU9a674k6fPp9p/a5yY5f3mExjd3PB4r/UVj/wCCbX7AkP8Aqvg/8Ph9NGtv/iKu3H/B&#13;&#10;Ov8AYTu7T7DdfCTwFJCOkT6PbFfyKUAf5PXw1tW1rxDI97OsVmVPnyOcKE75J4z6V3+u/s6+F/GR&#13;&#10;nufAOs2NyyDcIndY2J75BNf6mUf/AATQ/wCCfcNu9rF8G/h2scn30XRLUA/UbKrWv/BMT/gnlYzf&#13;&#10;aLP4MfDqKQjBePRLUE/klAH+VD4E+APi7R/FdvcH7OBDMrM/mKQoB55B71jftLfDXUdJ8YS3GI5L&#13;&#10;a4Kuk8ZDKcjJBI/xr/WAP/BNH/gn8xJPwd+Hxycn/iT2/OP+A1PL/wAE2v2BJ7QWM3wf+HzwjGI3&#13;&#10;0a2KjHTgpQB/kdfC74JeJPiDqdvaaRGiRFsPNIQqKvckmv0puR+yp8Cfhi/gj4iX7azq1wwJ+xMr&#13;&#10;LAv8XcV/pSWH/BOX9g3S4Dbad8IvAEEZ6rFo9soP5JXLaj/wSu/4Jv6vMbjU/gj8NJ3bq8uhWrE/&#13;&#10;UlKAP8vnUfDH7LnjS5EfgTWmiu5MCKG5GE3EcKWzjrWp4T/Zk8Uadcy6pdxwQWIPF674R1zyVPev&#13;&#10;9Ou2/wCCUv8AwTYsmD2fwO+GURByCmg2gIPqMJXpNx+wP+xbdaLH4cufhf4Jewi/1dodKg8pfou3&#13;&#10;FAH+aYfHXwi+CPhK98NSSQX95fwLFM6EHbuBPr618UXvgPQfGt59u0OaGEPIWMUjDJUntj61/qn3&#13;&#10;X/BLf/gnNfSma8+Cnw3lc4yz6HaknH/AKt2P/BMf/gnppbB9O+DPw5hI6GPRLUY/8coA/wAwJPHe&#13;&#10;h/A64Xwj4bitm1CS32XF8AHYEjBwf4fzr4l+JGu3Gr6415e3G9w5ZpJHzkk/XvX+uhdf8Evv+Cd1&#13;&#10;9dPe3nwW+HEkrnLyPodqWP1OyqMv/BKn/gm3cf6/4H/DN/8Ae0G0/wDiDQB/mGfsMtFY+Ib/AMVX&#13;&#10;fzRabp9xdSuPurgfLz+NfH3xc8et4o8cXer/AGhXMtw5Us4C53cD8q/12dC/4Jt/sC+GbWey8PfB&#13;&#10;/wCH9lDdRGG4jttGtkWSNuqsAgyDXKyf8Eov+CakzF5fgZ8MWJOSToNp1/74oA/zIv8AgnpZXfiH&#13;&#10;4xG+nkEtvp9pJdTc4wcYAyOnNfTPj/Q9L1rxXdX76ZG6/a2lLu5IJJ55zzX+jp4P/wCCcv7B3w/l&#13;&#10;mm8E/CLwBpT3CeXO9jo9tEXX0banIrcl/YJ/YtnJMvwv8EsS2850q36+v3fegD8B/wDg3H0vTNL8&#13;&#10;VfEVNMsYLNJfDmiTMYvvSM1xd8sepAxgV/VeK8h+GnwD+C/waluJ/hR4X0Pw693FHBctpFpHbGWO&#13;&#10;Ikxo2wDIUsSAema9eFABRRRQB4J+1RG8v7MvxFiQZL+BdeUDrkmwmHSv84nwf4D1u6sbW7v4Y/Mj&#13;&#10;jUJAQFIDDjHr9K/04tU0vT9a0640jVoY7i1uoXt7i3mUNHJFIpV0ZTwQwJBBr5yi/Yu/ZNglE8Xw&#13;&#10;78IK4XbuGmQZwOcfdoA/z/vDf7N+teP7yO2m0wAsSkd0i7SMnq2K+zvCX7FHhDwboyyeL9dtIk2n&#13;&#10;Nu5XcXHLDk9++K/tcsv2ZP2e9OiMNj4M8OQo3BWOxiXP5CsW6/ZC/ZevSTeeAvC0uST+8sIm5P1F&#13;&#10;AH8gtr/wTa+A/wAVbNLnS/Fen6dqAj89re5kUo6/w7SDxx1r4L+MH/BKHxppWoXEXhXU7DVVBZY4&#13;&#10;YJlZmBOQFAODx+Nf3zwfsc/sr2zboPh/4UQ4xlNPiHHp0rZsP2W/2ddKYvpvgvw5CSQcx2UYOR+F&#13;&#10;AH+br4Z/4Jb/AB78Sa0tpZ6HdGUyBWUofkCgkkjsDivqz4Yf8Envjtpfi2y1nVNNns4rWQNJNjbG&#13;&#10;ACOecZxX+g7a/DD4e2MH2az0XTIkPG2O3Rf5AGobn4UfDa9tvsd5ommyxHrG0ClT+FAH+ZZ+2n+w&#13;&#10;T8UI/ibdarZwTX1vnCSRAspcduPpXyGP2Q/i34ZsxJeaTcwMw3JLIhwS/t61/quP+zH+z1JJ5z+D&#13;&#10;PDjNu35axiPzevIpmpfsvfs7azxqvgrw1OMbf3thE3H5UAf5Od58EfG+nytGEvFwg3wLlUfB6H2/&#13;&#10;Gvo34JWXxHsPC+reH7j7Qi3AykCMSuFHHpmv9Nd/2KP2RpEaOT4ceDmDcsG0yA5/8dqhB+wt+xxa&#13;&#10;yeba/DLwWjYxlNLgB/8AQaAP8sbxFaavoOpY1N545s7yJGYlmzjGTwOKr20l9NbNbWMTZBYyKwO7&#13;&#10;LDt6j3r/AFMtW/YA/Yl13A1r4V+BbrB3DztIt259eVqjH/wTt/YUikMsXwl8BKxG0ldHthx6fcoA&#13;&#10;/wAte+s5o9PwbmQNsxLmTAycAjB9K6LwzqLaYI1usmJMKgVgd/uTX+n5P/wTf/YIuubj4QfD9/8A&#13;&#10;e0a2P/slTW//AATn/YPs2DWvwj8AIQMAro1twP8AvigD/Oj+J1xBo3w/0jXrBGUz2TbXXLEEEjkj&#13;&#10;ntXwwmleOfEGqM0bSEoqONvO4McgexAr/Vpu/wBhr9jy/wBOXSLz4Z+CpLVPuwPpNuUH0G2si2/4&#13;&#10;J+/sR2X/AB6fCrwJH3ymkW4/9loA/wA1IDXNN0mK2lWWV4I1wpBO1iOaW8j8Z3dj/ZIa5K7FkjE0&#13;&#10;pVRn+HBI9a/0u/8AhhD9jI5z8MPBJyMH/iVW/P8A47Udx+wX+xfdBRP8L/BL7QAu7Src4x0x8tAH&#13;&#10;+Zd4X/Z4+M/jHWFeygdAZQ6HeCqtnGOc9c5/CvuQ/sD/ABCttF+1eO54IYZY98D+cnmNJj0znHNf&#13;&#10;6CGnfsdfsr6SmzTPh/4SgHpFpsK/yWpNY/ZA/Ze8QbRrfgLwtdBBhRNp8TAD2BFAH+ddf/A7W/h1&#13;&#10;5dloFot9eiNmWfIJTOMHPpXzvqH7Kf7S/wAUNbMt3b/uBINkk0gCgH+Hk4r/AEyrb9ir9kmzYvbf&#13;&#10;DrwihK7SRpsOcen3a1V/ZG/ZhSPyk8B+FlX+6NPhA49ttAH+btrv7LGsfCbw61n4i1OwtLpRidFl&#13;&#10;UsAw4Awea8R8Waofh74e/dXaXYihM0aIwHmP2yc9K/0xdZ/YE/Yp8RO8mu/C7wTdtIQzm40uBySP&#13;&#10;XK1z8/8AwTZ/YEuoRb3Hwf8Ah+6DgK+jWxH/AKDQB/kX+LPip4p17xY13rLuXMpUxPJkIvYAZ6e9&#13;&#10;WLc6vqSJeyl1J+dgh4UgEZ9Ohr/Wtl/4Jaf8E5J5vtE/wS+GryDo7aFaZ/PZWxB/wTU/4J/W0P2e&#13;&#10;3+Dnw8RP7q6La4/9AoA/yi/B2j63eAKLkKeJDLuywXP3dv4Cvq/4caB8Y5/EVsPDkVzJbIVjTy8q&#13;&#10;JAvJJzz3r/TOtP8AgnD+wVYHNl8Ifh/Ec7gU0a2HP/fFdZbfsOfse2YC2vw18Gxgfd8vS4Fx9MLQ&#13;&#10;B/nWftQ/DX4reLG0u/urgW8Jt1g+ytcAMXA7pu4HvXwxf/sq/FvUp4opbKaaM8yyQHeD0IO4Gv8A&#13;&#10;Uvuf2Df2Mb1/MvPhj4LlbO7MmlwMc/itatt+xT+yTZALZ/DrwhEB0CabCBx9FoA/y89I/ZE+IekT&#13;&#10;x6m1tNBbZHlyLt3Yzxx7mvqz4Z/sU/GD4l65baN5U8Noz+bNeSg+WiJycnOBX+jNdfsY/sn3xBvP&#13;&#10;h54SlK4279OhOMf8BrpNN/Zh/Z40a1ax0rwZ4dt4WUo0cNlEqkN1BAAoA/gx+I/xc+GP7M/hCP4J&#13;&#10;/DU2t1qUb7tR1O1O5mmiGTk8kAH0r5qX9sb4wywrJZT3zSurbWjLNgHpjGRjjoa/0Ebn/gnn+w1e&#13;&#10;X7apdfCfwJJcuxZ5n0i3LsT1JO3kmtqz/YW/Y2sABY/DHwTFt4Hl6VbjH5JQB/nyaX+3R+0J4elb&#13;&#10;UYtVvvMSQFQSykAY7EcV00H/AAVu/ay0OKXXLrxfeR28LlobSd89B79K/v1n/YW/Y2uc/aPhj4Kf&#13;&#10;PXdpVuc/+O1xupf8E1P+Cf8ArDFtU+Dvw9n3fe8zRbY5/wDHKAP4GvDv/Ba/9onx3a3OgahqUcsj&#13;&#10;XDGCeRV8zYeynHTNfIX7SP7Tnxt+IcyJrGpXEsjjEgidtpLYPO3gCv8ASPtP+CXX/BOmwnW5svgp&#13;&#10;8N4pExtePQ7VSMemErrT/wAE9/2HCCp+FHgMgjBzo9seP++KAP8AKFvtb8Zx20l4Yrx5CMbm3P1G&#13;&#10;DtPOMk0zwK2vRauhJmiknYo8rhgwA7Z4r/WBX/gn5+xCqCMfCnwJtHQf2PbY/wDQaf8A8O//ANiM&#13;&#10;ncfhT4Ez6/2Pbf8AxFAH8MX7N37bPxQ+CegWfhzwzcuVWBfOllHzJ7tnI5Fcl8QP+CvH7Q2ga7eX&#13;&#10;EWoYcTkrOoRtq54w2Miv71G/YN/YwdGjb4X+CSGxuH9lW/OOn8Ncbd/8Eyf+Ce9+xe9+DXw8lLdT&#13;&#10;Jots2fzSgD/Nx+Lf/BTT9pD4ySTweI/FN75TkmKGGQJ155wRXxHfeJfHvj/VPtV5eTzjcSzzPuOe&#13;&#10;vGDX+q8P+CXX/BOgDA+Cnw2x/wBgO1/+Iq9af8Ezf+CfVgu2y+Dfw6iGc/JolqOf++KAP88j4AaJ&#13;&#10;4S+EPw8b4y/FSUzm2i26Np83Sacn5XdD/CvX0rtdT/4KdeJjZy/2mIY7SRj5RjVV4HAAGOlf6EOs&#13;&#10;f8E9v2HfEFlFp+t/CnwLdQQDEMU+k27Ig9gVrlLj/gl7/wAE7LtBHd/Bb4cSKOAr6HakD8NlAH+e&#13;&#10;npH/AAUrUXkNg9rbTGeQR+ZsUbsnoTg9zX298XP+Cqfj74NfDbS/DXw9sbDTL3VbdZbu5ihj8zy2&#13;&#10;77iM8diK/tFg/wCCWP8AwThtplnt/gl8NUdSCrLodqCCOQR8ldLr/wDwTi/YM8UtE3iP4RfD+9MC&#13;&#10;eXD9p0a2k2L6LlOBQB/mt/Ef/goD8dfHkJl1vW2YMxYBpBuxnI6HivmfXv2ivFWt2Btr3UmuJchn&#13;&#10;YttK85Ir/Uff/gl3/wAE6ZFCyfBT4bkL93Oh2vH/AI5Vc/8ABLD/AIJwNnPwR+GvIxzoVp/8RQB/&#13;&#10;l8fDv4kXV3rbuZ2d5mCBkfAA9yPpX2FffEHxh4f8Bv4i0TVbuzmidQj+ewYFSc4GRwa/0TrD/gl9&#13;&#10;/wAE7dMIOn/Bb4cQkHI8rRLVf5JXWXH/AAT3/Ydu7T7BdfCjwJJD/wA8m0i3KflsxQB/mx+F/wDg&#13;&#10;oz+034JCjTfFmrSFMHyZrhsKFPZWJ4PtX3/8Lf8Agsj+2C8QuZPFl/HDZxeWYTJnBPIav7fX/wCC&#13;&#10;Zn/BPiSQSv8ABr4dFhxu/sS1z/6BV61/4JwfsE2SPHafCH4fxq/3wmjWwzj1+WgD+K7T/wDgvX+1&#13;&#10;to18XHiWWYF2DJI4c7vXaa9v8G/8Fzv2g/EX2ibxVdWU8UEIzDcLGVZx/EeOfpX9acv/AATM/wCC&#13;&#10;fMzmST4NfDssepOiW2f/AECrlp/wTb/YGsYmgtPhB8Po0Y5ZU0a2AP1+SgD+RC//AOC63j7Qra51&#13;&#10;Cy0TRbidgWjeSCPKgDnbxXxpqn/BanxX45u3h8e6Pps6ztuQJEokiIP8DKPlr+7eX/gmv+wDO2+b&#13;&#10;4O/D1zjbltFtjx6fcrLb/gl5/wAE6mIJ+Cvw3yDkH+w7XOf++KAP8+n4t+OfFXxY05/Gnw81u6uY&#13;&#10;51Md3Y+eTJATyBszn26V+eXiDxV4x0a6MOozXESDlhOSrEnoeea/1T9A/wCCe/7D3hWdrnw18KfA&#13;&#10;tjI/DPbaRboT+S1m6z/wTl/YN164a61v4Q/D+7kc7nefRrZiT68pQB/lk6J481uG6Ob6RRKu5Qkj&#13;&#10;Y2gd6/uE/wCDXzxHqviH4E/FGXVJnm8vxbpyxF2DHabInseK/aCL/gmj/wAE+oCDD8Gvh0uBgbdE&#13;&#10;tR/7JX0D8HP2ffgf+z9YXmk/BDwpoXhS11Gdbm/t9CtI7SOeVF2q7rGACwXgH0pKVxKVz2eiiimM&#13;&#10;KKKKACiiigD/0v7+KKKKACiiigAr8lv+C3n7K/xI/bW/4J0+Lf2Y/hRbyT6x4t1vwzp4eNN/2W1/&#13;&#10;tqze6u3XIyltArysAQSFNfrTXnHxg+K/w++BPwt1/wCM3xX1O30bw14X0m51vXNUuiRFbWdpGZJZ&#13;&#10;DjJOFHCgEscAAkigD+Wb9m7/AIN8f2nP+CVnjO6+KP8AwTT8b/Czxle3G2SfTPjn4TU6iCihWisd&#13;&#10;f0xjcWqPjOFjA55z1r76/wCHsH7YH7Ocfk/8FCf2VviL4fs4OLzxv8IZYfHvh5VHWV4rUx38CY5I&#13;&#10;aFiOnJzX5g+Gv+D0b9g3VvjRH4I1v4ffEDS/B8t/9jXxtKbSVki3lRdSacjeaIiMMVV2kA/hJ4r+&#13;&#10;vPwL458JfEzwZpXxE8Aaja6toeu6fb6to+qWLiS3u7O7jEsM0bjqrowINAH4zwf8HAn/AATw8f8A&#13;&#10;jf4a/Cr9nrxdbeMvF/xF+IOk+CV8K+ReabqmlRX7MLi8vbe7t42iFsFGUYAuxCg9SP3HQYGPevw9&#13;&#10;/wCCnPwA/Ymb9oX9nL42eOrXQdC+Ktp8evC1p4P1TTrWAazqqzSyfaLKdUaKSa1Mal3kfeIWVWHX&#13;&#10;B/cFM859aAH0UUUAFFFFABRRRQAUUUUAFFFFABRRRQAUUUUAFFFVL6c2tpLcjny42kx67RmgC3RX&#13;&#10;4y+Gf+CwXgbVL+8tfEGgQaYtvI8MRl1RWeR1YqAU8obc49TXe6b/AMFN4NX0bU/EGmeEvPs9Mi8y&#13;&#10;eePUlZQx4VTiI4yTQB+rtFfgRqf/AAWp8ci1a58NfCG41M7yqRR64iO+30Bta9q+Fv8AwUu+PfxG&#13;&#10;0461ffBDUtIs1Tc095rMYGRjhcwAHr60AfsbRX4KfFD/AILN/ET4b6s+kp8Gr3UXRiM2+uQ/MPUf&#13;&#10;uDXht5/wcE+M7Hclx8C9XV0OHT+248jjPX7NzQB/S7RX8xU3/BxH4otIkluvgVrSB1DKx1qMrhun&#13;&#10;P2brVo/8HEWsC2Mv/CldVMg2gxLrKHDE9C32bAoA/pror+dvwR/wXP8AiJ471SKx0r4HasInYLJd&#13;&#10;NrKeVGM8lm+zdq7z40f8Fp/EPwsuoLXSPhNqOtmSMPK0GqpCqHHTmBsj3oA/eijIPSv5ndH/AODh&#13;&#10;LxPqutRaL/wpHVInkJG59biwMepNtivQ/Ef/AAXhvPC4Ual8KrjeVDPEuuQl1B9hAc4oA/ofor+W&#13;&#10;zXP+Dk46Jcm2b4NXzkZJP9vRDgd/+PYnn0r1DwF/wcCT+O9LbULX4S3sLLEZjG+tRYCjPUm3HpQB&#13;&#10;/SHRX8q2u/8ABzJb6LqTac3wcvpGQMWxr0YICnBP/HtXXfDb/g5B0v4g+I4fD7/Ce9sllkVBcPrc&#13;&#10;Trhu4AtwTQB/T3RX803x4/4OGH+CuuPpVv8ACO+1eJFVhcRa0kQbd/dDW7Zr5vg/4OnPNfbJ8DtR&#13;&#10;TO/j/hIIi3yeg+y85oA/rpor+ZL4Vf8ABxJf/FbUBYaX8GtQjLbMN/bkbgF+obFuMYBzX1D8b/8A&#13;&#10;gtFpvwX0Wzu5/AF1qF5cxLLJZxanGgj3jgeZ5RB/KgD9zKK/mVuf+DiyytI1eT4S6gJCfnj/ALZj&#13;&#10;JRe7f8e/NQN/wcbWKgSH4TXoTcVydajzx9Lc0Af040V/NTB/wcPWTNEJ/hTfDzo/MTZrMbYHbd/o&#13;&#10;4Arjpv8Ag5O0e31AWFx8J7xCZDHuOuREcemLc0Af1D0V/NN4o/4OILDw34e/4SBvhZdyRbd5zrUS&#13;&#10;gD3P2c18qXv/AAddWtpc/Zk+BerSHdjjX4Rkc4IzbdxQB/YJRX8uHwe/4OTrf4t+JLXQbf4PahZp&#13;&#10;cOFadtcik2DHJI+zjp6Zrf8Ai7/wcaWPwu1ldIg+E95qOSQzrrUcRHJHQ2xzQB/ThRX8oFj/AMHP&#13;&#10;MF9IYR8F9QD84Ua9EeB7/ZhV21/4Oa4bmB7kfBq+WNJDGWbX4uoOP+fagD+rKivwJ8A/8FvZfH3w&#13;&#10;qvviTYfDG9R7KPznsBq8bEoOpD+SP5V8oXP/AAcxW1vJMv8Awpy+2wffL69EpHOBwbfvQB/VLRX8&#13;&#10;mc3/AAdC28MBmb4K6gOSFU69GCT/AOAtRwf8HREdy/lxfBDViV+9/wAT6Hj8Ps1AH9aFGQOtfyq6&#13;&#10;Z/wc02moRzSyfBrUYREoYb9di+bJ4A/0euj1L/g5JsrDwpJ4oX4RahIsThXiGtRYxjJIb7P2HXig&#13;&#10;D+obIpa/kRk/4OqtJjuWi/4UrqLRhAyTDX4sMx/hA+zV0lt/wdCWtxdx2o+C+oAyLkY16I9RntbU&#13;&#10;Af1lUV/NxoH/AAcHWms/DG5+JVx8Lbm1it5xb/Z5dbiyzH0b7OBXmun/APBy74cv7tLYfCi+UO20&#13;&#10;yf23EVX1yfs/WgD+pGiv5VfG3/Bzz4N8I6qNKh+FWoXjYyWj1qIYOM9PINecL/wdZeHROY5fgzqQ&#13;&#10;UAkMNehOceg+zfnQB/XjkDrRX8zPgf8A4OMNJ8aeFp/FCfCq+t44VVvKfWY2Zt3b/j3xXkOvf8HQ&#13;&#10;mkaLqLWI+D17IqjKv/b8Slu5AH2Y5IoA/rEor+SJP+DpvR5Y1lT4N3oB+8r+IIQwOemPs1Zqf8HV&#13;&#10;Wll5Ul+CmpKY2IGNfhbcOxGLagD+u+iv4/7n/g660iCAXK/BLUijOygf2/CG+XqcG2qkP+DsfRGI&#13;&#10;CfBS/wA8Eg+IYcjPr/o1AH9htFfyc/Df/g6G0f4g6s2lt8Hb6zAjL+adehkBPXHFuPzrnPGH/B0/&#13;&#10;aeFNTfTR8EtRlKyFFL6/EhfjOVH2U8fjQB/XTRX8dNl/wdj292pY/ArUlIOMDxDEST/4CVtRf8HV&#13;&#10;U0pWMfAnUt7Z+QeIoTwBnr9loA/r8or+Qxf+Dqm1O1G+CGo+Y3IjHiGE8epP2bFdVon/AAc/Prmp&#13;&#10;jTLf4IamGxudjr0WF4z1+zc0Af1k0V/OBoX/AAcBtq2l/wBp3XwnvrVc7dsmsIeR7/ZxXjWu/wDB&#13;&#10;zRo+kahJYQ/CK+nKnCka5Eu4D7x5tu1AH9UlFfyin/g53sgjO3wbvl+UlAdfhycdiPs/HtVFP+Do&#13;&#10;SxOXk+DV6qkFo/8AifxEsM46fZqAP6yKK/ln8Mf8HLujeIpBbH4S3sEzOUWN9ciOcd/+Pfp+Fcpr&#13;&#10;n/B0JpWg67Jodz8GdVLJKIVca1GN7H+6Ps3SgD+sOiv5Nbz/AIOiNPswW/4UvqUgVtr+VrsTbfTP&#13;&#10;+jcZrT03/g5yivnKzfBbUYgFyS2vQ4B9/wDRuBz1oA/q3or8jv8Agmt/wVQsf+Ch/ifxb4ZtvB03&#13;&#10;hWTwrYWF87y6gl8LgXzyx7RsjTbsMRyT1zX64igAooooATPOKWvM/jR8Q1+EXwf8VfFdrZr1fDHh&#13;&#10;zUvELWStsNwNOtpLgxBiDtLhNoODjNfyTad/wd0+CdT05dStvgzqRRmKjGvQ9v8At3+vak3YTklu&#13;&#10;f2S0V/MfqH/ByJ4Hj+A1t8b9I+HF1diS7a1udLGsxK8GMfMzmDGDnjivni3/AODrvwreMyWnwb1B&#13;&#10;3Cqyx/2/AGcEHO0fZ+cY9aOZCU0z+vekzziv5W9U/wCDm/wxpngiw8aS/CbUFS83K8EutwoYWTkh&#13;&#10;iYOeOmK8xj/4Ovvh+9ut23wk1FUdiin+3Ijz2zi34B9aOZDuj+vOiv5C7T/g6+8CXfCfCHUUPzf6&#13;&#10;3XYlGR6E2/Oanj/4OsvCskwiHwd1A7iwUprsR5TqCPs3HUUcyDmXc/rtor+Sw/8AB0v4c/saXUx8&#13;&#10;HtQLxbd0I12In5uoz9m7CuN8Kf8AB2J4X8Q6/Bod18F9UtvPmEYkXXopeCQM4FsMnnpRzIOddz+w&#13;&#10;WkyB1r+OTxz/AMHbHhzwZ4lm8PJ8FNRuhFIyJcDxDCgdV7gG1JH41S8O/wDB2/oviPWYNJt/gZqi&#13;&#10;+e4RH/4SGAnP8XAtu1HMifaLuf2U0V/HH8Rf+DtPRvAWoS2KfA7VLryVDu7eIIohs/vDdanI7Vuf&#13;&#10;DL/g630z4i6VqOq/8KQ1W0XToEnZf7fik3hxwBi2HNHMg9ou5/YBRX8Ymuf8HdNhot0sDfAfU3Vl&#13;&#10;LKx8SQqTjk4Bte1eufCn/g6e0T4i2V3e3/wZ1DTlt4ZJo1/t6KZpPLGcEC2XbxRzIfOu5/W/RX8a&#13;&#10;Oqf8HcWlWGpzWEXwL1F1jfaJT4ihAI45I+y8dfent/wdvad5EUsXwL1GQybyQniOH5dnXObUGjmQ&#13;&#10;1JH9ldFfxJ3f/B49oVnI8U3wF1IMGdUB8SwDJU8c/ZOM16n8I/8Ag7Z8KfFG4vIJPgtqWnizsZbt&#13;&#10;mfxBBICY13BeLYYB6Z9SKOZBzLuf2M0V/DFqP/B6RoVlqUlhF+z9qkmxmXf/AMJPByBn0tD+Wa9U&#13;&#10;07/g770m9+GsnxDk+BGpIEufs62v/CRxEtxnIb7J+mKOZCc13P7SaK/hph/4PRvDs6xvH+z/AKti&#13;&#10;QgAHxLADnPOB9k5xXvnhf/g7W8OeIfB974om+CuoW8lqFYWn/CQwuzBuvzC1ABHpS50L2i7n9jWQ&#13;&#10;elFfxWXH/B4d4PhnSCL4G6tIzuUwPEMIIPHb7NX0V8GP+DpDwr8Xbu8tf+FQ6lp4tbeS4Ej65DIr&#13;&#10;CL7wOIFwafMhuaXU/rIyB1pa/j9g/wCDsTwlfatLpWnfBzUP3Lujy3WvxRKSgOCv+jHIOOOa273/&#13;&#10;AIOlr2ygW4PwG1SVGcBJIvEVuUZTj5gfs3Tn0pcyBTR/XPRkDrX8nPiP/g6BsNC0JNch+Dd5cK7p&#13;&#10;GY18QRKwLruz/wAexyAeDjvXJ23/AAdQvdWTXVt8DNQZgFPlnxFEPvdeTa4yP607od0f15UV/Lz4&#13;&#10;P/4OO9U8XeHLnxDD8FNThS1TzJA2uwsoGQOWFvxyfSvK9b/4OjjpF8LCH4G6rcyMxRDDr0W0kDPU&#13;&#10;22MUcyByR/W1RX8e1v8A8HWt05kN38BNUtwhYL5viOAFinUD/RcV0cH/AAdP2T+BLnxlN8EtSWS2&#13;&#10;lWJrE+IIhId3cE2uKOZE+0j3P65qK/jXn/4O2rOC3W8PwI1IxM+xZF8SQEH/AMlf0rWtP+DsSC7m&#13;&#10;ZP8AhROpoiY3yN4hhwAe/wDx69qOZB7SPc/sSor+Vv4k/wDBzl4Q+G/h3SNYu/hPqVxPqsfnC2j1&#13;&#10;mECNDjBL+QeueOK8v1b/AIOtPDWjWFpfXnwZ1IG8XdFH/b0OSvP/AE79eOlHMiuZH9elFfyM2n/B&#13;&#10;1f4OvbZL2D4Qal5Rj3tu1uIMB6gfZ+R71t+Iv+DpjwV4d0Kx1e5+EupNJfKXW3/tqLcgzgbj9n7j&#13;&#10;n6UcyFzLuf1l0V/HJL/wdt+FItwPwXvyQWUAeIIfmI6Y/wBG6Grumf8AB2b4b1NgIfgtqBG4KzL4&#13;&#10;hhPXrj/RhnFHMg513P7DqK/ka+If/B1V4U8A6db3L/B/ULme5iE62667EuEPT5jbkZ9q8Ws/+Dwv&#13;&#10;whN/x9/A/U4d0mxT/wAJDAyn05+yjk+lHMg513P7TqK/ko8Pf8HS+ia5o95rLfBvUI4rVBKNuvQv&#13;&#10;uTAySfs4x1r511b/AIPGPDWn3s0Ft8CdTuIoTjzF8RwgsM4yF+y0XQ+ZH9sNFfxQad/weLeGtSmE&#13;&#10;UXwI1RQcDc/iS3AzjPH+i819Gap/wdN+EtI+HFv8QL74R38Qup/KhtX1yLLKOrBvs/P5UcyDmR/W&#13;&#10;nRX8azf8HdXg5Wjb/hS2pGOVQ0b/APCQQ5b1AH2atO0/4O4vh3eusUPwf1Pc8ixgHXIhgt6/6N29&#13;&#10;aLoOZH9i1FfyMeNv+Dq7wl4K0yzv7v4P38pvV3xomvQ8KemT9n6k+1eUQf8AB3z4XlYrJ8EdQjwA&#13;&#10;W3+IocjOQelr60XQXR/Z9RX8d2n/APB2To19atex/BHUBEh+Z/8AhIoD3A/59s17D4k/4OctI8P/&#13;&#10;AA1sviJ/wqC9lW8d1NmNehDxhDjk/Zz1+lF0F0f1YUV/Hjbf8HY2jz28l6fglfrCiFwR4ihLkA4H&#13;&#10;y/ZeM11fhT/g6y+H+urbNqnwl1KwNy7IA+uQuV2kAk4txxzTC6P646K/lT8X/wDBz14K8KF5JPhh&#13;&#10;NJAEDQznXYlEmRu4H2cngV5/f/8AB178OLaL7Ra/Cm+niZcxSLrcSh/UjNuOAe9Fwuj+uyiv5GNP&#13;&#10;/wCDrDwTqN39mg+EV+AEVy7a/Bzu/ujyOfrxXoc3/Bzx4Ce7Sx074YXssjKCS+sxRoCe2fINLmQX&#13;&#10;R/VJULn5sV/LZrv/AAcm3+iWkV4PgzcXKzjdAIPEULFhnH/Ptwa8uuf+Dp2zs5GhvvgnfxyI6ptb&#13;&#10;xDEOD1P/AB69vSplLTQG0f1xU5PvV/JBo/8AwdP6Bq+qQ6bF8Gr/AHTS+Ujrr8TAe5/0YY+lfuh/&#13;&#10;wT1/b70n9vbw/wCKPEWk+HpvDo8M6pbaXNBPdLctK9xB527KqgUDp3z7dKILS5MUr7n6K0UUVZYU&#13;&#10;UUUAFFFFAH//0/7+KKKKACiiigAr8H/+Dl3VLvTv+CL/AMX7e2uvscd+mgabeXPOEtrjW7JZSQvJ&#13;&#10;XbncB1GRX7wV+QH/AAXZ/Zm+KP7Yv/BNPxn+zb8G7KS+1/xXrHhrTbZURnWCNtaszPdSKuW8q3iD&#13;&#10;SyY5CKTQB/OH8IP+Ddv/AIIG/tsfs62/h79jf43XOrePl0aNF8SWPiO2vJm1LYN0l3ocqRyJE0mR&#13;&#10;5aLGyqcBiRmvwF07/gpP/wAF0/2aNDk/4JEfADWtdil+FGt6r4IWD4f6IdQ1uQ297LmNb0RTz+Sp&#13;&#10;Y+R5YjIiKg9BX1/+0D/wZ6/8FMPgZMPGX7M3izwj8QmtB58KaXeTeHdZRlH/ACyW6xDu9CLkGvhX&#13;&#10;4a/tZ/8ABen/AIIj+KtW/trTPHHhO31nVZNX1+Hx3oP9q6Zq146qjzy380bmRnSNQXjuQcAEHvQB&#13;&#10;+m//AASf/wCCKP8AwWh+I3/BQP4V/t0/tg6VrdhpPhLxlYeJtW1L4n6402uXFtbP5jxwWkkk9yGY&#13;&#10;fdWQRqPUdK/0pY+QW9a/z1v2Qf8Ag6K/a0/4KB/tN/AT9kbxb4T0Dwjea18YPDjeJPFXhO9u4RqO&#13;&#10;nQyMZbE2UpfZHcMV80GVwVXGOcj/AELFAAwKAFooooAKKKKACiiigAooooAKKKKACiiigAooooAK&#13;&#10;yNfZl0K9K9RaTEZ9dhrXrK11d+i3aYzutZRj6oaAP8zjVPHHjAeKNWa9aG5uP7RuCCjk7Qsr4Ppw&#13;&#10;Olfq5+wb8a/ER+D/AIw+GVoA1ze2wunEse9pxECwUMe4rw1vgnY+H5b/AFFdMgmna7uNpnbZwZGP&#13;&#10;CnnjPWvsr9mPTfBPgrwvqfiudY4LiSzmih89js3sMZU5yT2AoA/ODxb+2L8XfCGqy2Nva2ls9nOD&#13;&#10;HCYctvPHJz1wDxWR4m/4KJftXfE7RY/COqaq9rYxLthtbceSMk4JyOc+1e+ax8HNG+JmuXMunQKZ&#13;&#10;pbhZnkVt24sSSfXjpWto/wCxFf3OuRXJXekwLLbsMM4Hce3agD0X9nTx7pWkaN/bfxEuPt92Nqrb&#13;&#10;3X7wbX9WY+/avc/G/wC3n8PfCOprY6H4X0ubCGLzTbLJjAwQWI/WvN/HX7HPiWw0vTreC6Sys5Ar&#13;&#10;z5fy2VYyO549uDXk/wAYPhd4a8I6XHpWhyLdyyW7IspO+TPViTnHGe9AGL4z/b00u7jKSaNpsSxs&#13;&#10;Wwkash5+6Mg4rzTTv20bjW/G9ppek6VpcFvd3EYdREuWDEA9Rj8q+drL4Htql2lxCbt8eY0gKYGG&#13;&#10;J59667w1+zrqcfjjSJ/JlMQkjaJhwwYNnp74/KgD9kf2k/FuveCvC2k6t4RWCwtdQgV7kLiNXYrk&#13;&#10;Epgcbh1r4Jm/aEvktTqOt3cHmeYUEeSw+Xup54PoeK+8v+Ch3wV8dXfwb8EXVo8sq3GmxO0QU+Yp&#13;&#10;HAQEdfxr8XdS/Z98V6ZdC3uVuyJEaZwqn5WxnBz2B4x3oA9E+M/xNHiXQx4k8GzwWFzBhZ44GC8d&#13;&#10;jkjkk8mvRP2P7bw9Hu8XfFmMahN+8kXzZC2AR8vB4HOOa8j8KfArxBeeG/LubZkJmOAVODx3Xmvc&#13;&#10;NA+E3j7SLTT9Nu7NjBOgaUL8q7D0JIx2oA+WPiRe+DG+IN9qulTZNyzyeU2GWIM3C8deK9w+GPir&#13;&#10;4faZ4Zvjc31uLtosIAoCDcOQ3XGO2Oe1fJPxw8D3WneNLxNEg8m3DAboiWBCnqM9M147B4U8S7Da&#13;&#10;2LSEXDZdeny9iWx/D1GKAPsmXwn8N9f1Lzbu7t7h5DtZmAQFs/dXb1GK+ytM+Cv7PHwM8IW3xK8T&#13;&#10;me5mKCbT7GAhYy+esrnkLz0r8hfDHh3xZLPDbxNdBIp9xnAydwbAwfr3r7s+NfgXxfrPwj0GK5uJ&#13;&#10;FuZXKeWdzKV29frxn0oAzviR+2t4Z+IvidtB0/Q9Nigt4hG0Xkh1Ty/RmySG4Oa8803xj8HNU1Wz&#13;&#10;nuPDFlLczI6fuwypvI5PPGRXyNH8NNW8E3TTC4Zrq8V44odu8hmP3mB9fTNfWPwU+DevTajYXmoW&#13;&#10;808UaBSSuIkLdzmgD9IdJ1L4FfBbwNp3j2x0OO2uJ8JsLkYY4ySvHB6Emvnn9oT4l+E/E+qzmESJ&#13;&#10;G9qs0MbgoWVsHKluMehFfMv7V3jK/XxFpngW1ffDZLt8tDk8k8Y9veuD+PmoXuk2WlibzJPN0iIx&#13;&#10;8E49Ez1A4oA7rwP4Y/4TXXLUS6hbbJ7gQiKYksqs2CD65FfVfiv4WfDfwR4og8P6ukUkcJCv5LfM&#13;&#10;SwBz6d8V+Tvwb8U31142hll3CT7bCkKhiNrbu46Y5r7d+JvinUv+FjxmWaUsPJhkEq/LzhTz1P1o&#13;&#10;A+1W8LfAVvDbxXizWM8UZVUfnPORg9cEda+U/Fvwm+C39vw6laalGloTlVQggHuc9ufavLvi3421&#13;&#10;5L1Wt5JVimhBUEcEqegJxggdM182ST6/eBoIfMneSRmRQT8jEblyegzzmgD9Pm+HXwd+J3w4uNF0&#13;&#10;S+2rYIRK83Ik46cCvzrm/Z/0261WeSzngmiicoWDZ27fu7cAHJxxX1J8DPBXi7TfhXd3tzE6C5kJ&#13;&#10;dQeSxXnkdsVgfBaC/v8AxHqKXFu0exZmjJG4EKCoIBHJxzQBsfDaHwN8MZk11riCORSI2iGCc7Tz&#13;&#10;kfxZrzT4jnw98QvFkV/Dc7ZLyUbmn5CseAPl4Ar5v1qfxDBrdyJZZZY1lkUbsbcsSBtz0x3rpPCd&#13;&#10;pfyaraQ+XPIwkjkWLIxnOD0oA+gvE/wT0/TddtvDvh65gkuPsyzXM+4FSSM9B0xXimoaVovh/VTo&#13;&#10;urXiM1uXM6xgHLnqM4+mK+0L7R7qx+JNtMokZJLSIGRUwAwGBvHQjPGa+Ifjlp15pfjW6udNiZ3M&#13;&#10;5RQVwDvOS3HUCgD9C/2e/i5oS+CLrwi91FHGYyJRJwcf3B6sfSvFviHpnhj7bdXV3aW0UFzlI2QK&#13;&#10;r5ByNwwRXx38MbHxHe+MWaVmcMMsnQfULkd6+ovj54T1dvh7ZXNucSIoJZlKlgeCTj1oA8u8S6t8&#13;&#10;O4o7d0W3IhJFyqHLNgfwrzmsHw3qmg+IPMstNijWUuXIyAUjHJfd6j0r5sktnUra2KAfZkZCCxZn&#13;&#10;Zjyd3OMZrofhrHqEOvWpbKq5kt49/Od3BB9c9iaAPdNKuNC1EX8+r/6Pb6dDn5cbmAOT2xz6muO8&#13;&#10;RfG3RNeht9B09Eh0yZ3DRuNrEnC7iRx04HrWzoPgvXtY1TUPCtkokmubWUbN7Et8pO38+tfIdx4X&#13;&#10;1y31+203U0kVIbnBKnqFPAwPegD9KPCn7L/wt8Q+DE8SieWSUjcIQRsz6tzXmut/D3wlFrm3Q5mt&#13;&#10;1iiCIu7A3JncGHU/4V6H8NvEOo6rpU+g2bSRKtmW3ooG7aPmH1r5D8Xa3rlrrk7fvV2yMmV4YF22&#13;&#10;859aAPvaCHw5q/7P1t4X08CWI3zPcneVR5geOvOM9/WvDLD4a6rBpzTR2kR8wvFEYXyoODjAPVvQ&#13;&#10;1Z1XbafAiyg05nFzHeebNLznjnGK+dLTxl4qsnRY7i4CNJu8lmYjGeSB1GaANjW/2bfiBMY/ED2+&#13;&#10;2N0ZnLZLlgeB7kCn6P8AsweKNTIuLhY4LYSbRPL8qDODznrjvXW/Fb4teLbeLS7W0vp/MaMMI84E&#13;&#10;I4z8vfIrtfG/i/xVqvwE0mcSSyrPcTyny/vAqMKSB0H1oA9o8A3Pws+FPgSbwnql7HLJO/zSxLmN&#13;&#10;nVeduTxzXz9J8FdE8SanN4nt9QWO1IYoBgtkDgqDnjoCa+KzqetQ2Di4klmxM2V5JXcPTpk819Vf&#13;&#10;B6+u30xB5c7GO08tUfPyB/mJwP1oAjHg74dWF9tMyEAHK9Wabs2enTt0rldQ8P8Agqf95ZylInRu&#13;&#10;Hb543XoCRivOPFb3/wDwlM9rYmRost8zA5UA8Ec54NcRpU2uPdyQyNJMyn593zKT1H+6T6UAfRek&#13;&#10;/Cuz1fTpdWZY2iSBRtcgsxB5wOxauUu/BfgPTrkXEe7ftBmXKAEjkJiuz+H6veaL9nnuZtxLF4kb&#13;&#10;ABJ4DH2PPFeR+JNFnt7q6gt2keNJCys3QN/Ecn36UAeleE9e8HeCrg6lBDsd8qyptC4J5x3HHXPF&#13;&#10;U/EGp/DTxf4j+0XcrwRJgJIoDgknJPp04r5b1SbUI518/DfMUljZskgdM/nV+0YSXKWwdS0xISEA&#13;&#10;4TGAo7UAfUc9h8MNFuANOiadGlCEuwwQRnI+vrWk2tfDPQo1i+weYXLLGisMLnj5mzk+1eNaN4fs&#13;&#10;5rVDePL5u0gJJ8gXb/d45zT782CMLe0MS5IUSyZLLux0HQGgDuv+Eh8G2M7WttZQkz8xSAE554TO&#13;&#10;eMd69c8JeMPCmhWo1eExxT+SHjjb5lB3AMvcjPWvmix8PyXiN9ilLMp+Ywgt8zHaMj2z2pnirRVs&#13;&#10;ZTprT7lESkMDt3FcA59MccUAfUni34+aj4i0+awjuPIjjVkBX5BkHcfY47cV8/Kqa9K0upXfzscp&#13;&#10;JEwBIPds9h6VyGqWN/aWFvHcSon7hmQ4ByAOpxxyDXmx1iR7lGt5BII1yw6AleQuBQB7nJPo6Rva&#13;&#10;TXRDBGVnXJf1BX2NdNZalouraIun2kE1xJbx4ibO0uV5OTknFfPEA8T38T3NvGsLIBDyhwVIyeRX&#13;&#10;pnhmXVfCdr9v1C3P72ERlf4st0I9OOaALVkni6XXLW7tx9miEhd8kDaSexODnFe33GseG5buK4mR&#13;&#10;bi6KhS87c/IOTntj1r5Yk8d6zcaybSOLBVlh3vkkrjG4YGM103h/4e+KNSnN3dyKkUWWRrhtnXJz&#13;&#10;jrQB774x1fTZoYZ9GFkh8tfNB6yjscjqRXl1iDryPbanOYsthmT5VjXuSerA471t2fw9j1C4C3t4&#13;&#10;CQ33YCGwCN3A9vaujPgjQtD0S6imuJrmWQfINnQEd84NAH9LH/Bs9YaTYfEv4sppt4bpv7A0FXAX&#13;&#10;CoBcXeAD3zX9ddfyC/8ABsJ4X1TQfGvxZuL/AHLHPpGh+Sr9SonujnPpziv6+hQAUUUUAfNn7Zbh&#13;&#10;P2Qvio5G7b8OfEjbR3xps5xX+RZDc+F4dCVLexUymNZVCsSzbVB28H5evOK/10f2zTs/ZC+KjgA4&#13;&#10;+HPiThuhxptx1r/Jr8LW/gnXZNHtYrUQfaLUQ3RiYLKGI4Ydcc8c1jV6GFbofa/wD8T+C779mbxP&#13;&#10;4X8RW8wbyzdQQxS7hlW5yGXgnqK+NvDOheDNRvdthLcQSxxAYn27du4tztHGMdRXv3iDxhH+z34H&#13;&#10;1HwvDppI1iAst1KgZmKcYB7deTivz31X49y6Xc/b7G28oOFR1ZBkyKcAgjr1zjvUtIyUV1P1D+L/&#13;&#10;AMN9Muvgpo8OiXyXdw4YhYpC2Fb1BA57j2FfG+u/DfUV8MSafIRFNHIji6ZiB5iHHPHseOld/wDs&#13;&#10;rftASfEHx7pPhDWYC9oJd28ruKgLlvkA5HHc8V538bfi7q7/ABB1O0hWOKBNUkEYC7F2RsQuVPG0&#13;&#10;9OBzSsiuVPU5/wD4QHX7C8iuVDyxpCEYRtnJHfH8qm0vR9UjmutSt3JllmEzPcfLGBgZxzyxx17V&#13;&#10;u+BPHE/i6W4sWV/MgtmuEWIkeY4BYrz26j8K+fPG3xCu5JLiBZCwDAKuWxHwQ2cep4K0WQ04n1Hp&#13;&#10;3xJ+Edikmi+K57sTXfMv2QhirdFxuwD7813HwvtfhXd+NLPV/DmsWu23YyrFdx+XJkkghTnG5QOM&#13;&#10;1+Tt7qN9cag07yvu2hkK9NnUqR2x1FWtF1vxFp968lmXby3B2OMKA3cHjrnJ9KLIlyXRH6QfE/4a&#13;&#10;eKNQ8VXEtjamWCdpJFONyqrMDuLDqBkHIPeuGijs/Bus2ljNcCC4gxPNMwAVNqjI3HnHGD3rA1b4&#13;&#10;peM7X4JQRLdzQ3Elyy+Yp3MVGCVBHrXxJrGo67rkst3cSyys7q0xd2OBzkZ7E0WQNrsfoh4r8X+C&#13;&#10;vGOrmXUbiKNmj2S+W4dmUdgvIHrXf/CLWfCuiaZr9vol3sWa3+zpK4y4DHbwF4JH6V+TsNnfwsGh&#13;&#10;kdHDAkhizMrfwg5/LNes/DGbxausJaRvIEkkTGScYPXj1zRyoI2fQ+nvG0Y0W8i0jUVinEiPIqkk&#13;&#10;YRxlcOfUHnpzXUfDz4teGPCel6haPZXEc8sJieZX3YbABAzjIwKu/G7w1LY+IYdHldm8nTbT7QJW&#13;&#10;3DAQFtxxgfMRwc5r541m4srKzEaQhJnj2Mpyq8DdnB4DE5ximkVOStsd1dfEPR5vNsrSBWLxea7S&#13;&#10;g5GSck44zgdKj0fxsdSuGspjF9kXMSeWuCGkGAwPUnGP1rwXT4Vvke58xwwdmQPwpBPAP+7+tdP4&#13;&#10;SluLKSOY7XIO9lwSNkRGBx65oCEo7NGn8VPAepaVNLPF+8tJVaRZ1JYlmGSA3Y16h+z1ot7o/gHx&#13;&#10;P4jtYXnLaS0a8kuFJVQOffrX114C8MeAPH3gCddWWO2FqMvvYhQ7gdGIwR+PoKr6L4y+H+gfDXV9&#13;&#10;C8FobxWBtZ5igeNWcn5SOeBjPHTFHIrXKdux+Skfg/W7u8DRW7O8jeaCqZIy2SuSOOvJr9A/BXws&#13;&#10;gsv2fr+w1S5WC6aXzzE77mGenHUdeteb6tqGrXKOkUIjMO4POsfl7goHCn0H0rz+41rx3JZSWAmk&#13;&#10;Jn4Eg4V48cjnqfTFKyFp2KS+ENA0e4g+1Lm3GXLlgpYqeQOwrtfB+r2pvF8NaUswgvJwj5IZi2Rk&#13;&#10;deRivOrnRf7Qib7fI8uVyyN8ox0PsfevdP2fPCk83jdL94mEEMRuN0aFlCJjcc9eenpQkTbU5z45&#13;&#10;a14c0fxksdhawRNFBG3lpwGkACsxxzuOCSK9X+Bvxc0zw/r5e+ZI0uLKWN0i4Lbo2ACgdOT83fNf&#13;&#10;FfxvnudW+Ieo6jyypcP5cofCgDtnjkHp615lp+sX9vMipkuJPlZfvBs4J47HNHKtxS31P0pj8L2l&#13;&#10;xo93rE0qQ2kspMksmCWYtlQrdeMjIrL0z4sah4K06aytrqC7gAKRRzHKMucqozzjrnFWvijoN54b&#13;&#10;/Zd8JIk0fnX8suoTNk4ZS38JAOSoXGPU1+d+oahemRBMSInclFk+VzgDAwOnPNFkU5o/RvxP+1Lb&#13;&#10;av4cGkW8FkBBKJIyigAkDnjjGOTj8a8rl/aF1a8tJLZ7iFETlXRgATxtXj164r4ztpTk297OyxyK&#13;&#10;PmVfNwyqSoGSDgk8ms7dcm448gIAfvcpk8cdDkdqLIUrW2P0++Gv7R0jeH9R8Lajd3EUd9Cj5SXI&#13;&#10;BBweuM89s1xr+INetVbX3vbiOy3CEMGCjB4+ViO/p1r4V8P3N+s0VrG7KzNvHBIIUng+h5r7w1rw&#13;&#10;+7/sw2Gs6iGaWPVPKG0AbRtD5J756UWRUEupr+G/ixqCCay1W9tXtUQvEtzy+0DDLux1J56167P8&#13;&#10;YfCuteBk0Gza0EjyCZ5kfDkY4zng4Oe1flhNdnTr2ZR5sqOfNVC2dyPxnjp+Nc3Y+Jr2yneUMFyo&#13;&#10;h3MCWUHPAXocnvRyoFUj2P0Rn8a6LPayC1WzWRsHyXIDM4HVccc/lXvHwu1jT/E/iTTNLvbexCGT&#13;&#10;zJTMxO0oCcEDC8gY5r8ioPE+oicJBcKVReIyB83Ge3fHFe7fBDxD4yl8fafDp0oZLm/iUwRqZcBj&#13;&#10;tOT6nPSi3Qq67H3/APtI/EWy8T/ENNIm09IbeKNYY/LUlCsa9UHboK8h1T4i6Fr2uRabe2LSW0MK&#13;&#10;CFoW2SpgbcAHr3Jryz9pzx8NA+Kd/omnySRrbS+XIpJZg6AbiM9MmvDtD8fRySrLckbixPmOfu57&#13;&#10;ZxRyoLrsfffhjwz8P/FetCz0zWI7OGeIQvBeAoUIH8JB+bnk13H7SXwE1LQZNG8P2uo2kyPYrcpe&#13;&#10;ifs45yMHB9CPpXyX4I8f+FdOuTqksaGSIjy45sPhuBwMAYzyTmvTPF3xA07xxqfmz3Kq0Fug3Zxk&#13;&#10;g5ZQoyCvpRZCduxxenfCsjUZbLU9QgRkjUAl1c7TnJ7nBJH0r1TwT8NfCy65bxXuq2DN5ywKS+z7&#13;&#10;xHOBz2wa8b1b+xfDFhLrOpKxikDSqjnmUsT8oOenGa87j/aI8OaVcpPpdhiWJ1dHO3J28lduBjjP&#13;&#10;NFkLTsfcP7Qvgvwa3iE241JAI7OKKJUJB4+8F4AA9M8kV8mar8KbSwi+32lxb3NqFh8yRe+eflXs&#13;&#10;2T19q8w8Y/HqPxx4lttYmdoo/lj8l13KdvGWyRx6V634c8YaVrHg7ULe3ikaVJgqRsPmY4xnPpk5&#13;&#10;HNFkOyvax9A+F5fClt8K9R06ynkN00iozMRuCrxgjnj2FfE174QmLznZHLvkZ2lU8bgfbqoHUU4+&#13;&#10;I9ZtdRKxKikkJIgJx7nA746mmvrc8c7/AGdgrFjiMNhR5ZJJ9s/qaOVCsl0LuheFNL1jVLOxjTY0&#13;&#10;jCIQoMLnHfPPJ5r6B+NwjNnp/gfznEdna+WVAPDsMkKq8+xPavO/hPqZu/iHZEtEGmlRZV+UA5IA&#13;&#10;ye3TjFTfHC5vvD/xCv2iuYTKHDF1YOD0AHPPAHpTGrdjyjUtDtAlpb+bMpt2zgA5VeAQfbPrTbbQ&#13;&#10;Ym1QWsfnokkyeQH42ruByxHcn36VdtNYtHvvK1GTMUjbm8nj55Ox9cn8qafEv9nSTperLIsVwoic&#13;&#10;4ZSvQE+tLlQtOx7J8efD1/8A2rp1pbylYV0uN3GDxIwHAPPT3ryZfB32tLWSSVw8inzDgkKAeW9M&#13;&#10;8122leOp/H/xFtIlmklTYkOxv4BjO05B444ryrxd8ZdT0bXb/wAP2rqi2shS3KoN2wH5ssQO3tQk&#13;&#10;CSR6ZFoEmkwaiIJ2nSQhISAQAcDBPOOMfnXrnjzXvFJ/Zm0fR2hlkklvZG3MSv8Aq+BjHzZPU18p&#13;&#10;aJ8Y2kuY7rVZEe2Cr5sI+XLZG1sDofU96+h7X4u+D/FXhO28OazbPHJAzPFJHJwMnkkDjP4UJWKT&#13;&#10;XY+Tbfxj4khs57Jo7ktEAkkhJAA6hMcHA9a6TTvijrMbxSyQttUbFDg7c5AIyfzr2K78LeH9LgOr&#13;&#10;adIVspWYpPOBx2xuzzj0AzXF39n4XgtBereI8ckhUBMA4BH3t2Oh9Kq/Ud12PT/jT41nk0TRfJii&#13;&#10;wdNUlwcHdg7cE9Vx1zzXyDeePbuORbRZQ0Sxh3G7IJQ9BivqjxVH4W8a6La2Vjc20SW1uP3u/Cnu&#13;&#10;cjHbp+NeDXnw/S8lS1ZYnBwwaMhTz1JPTHHIpPXcV12Odfx9qFtNbiV5g0iKeM/c9M9gK9B0L4ti&#13;&#10;HU0gidzcITxI3IXjGPXNYr+E/M1RYpGt1XylgVAvTvwf5nFaZ+Fqway7SCKJ9qS253YVk+vqKVgu&#13;&#10;ux942/7SVt4T+GNlqYt4nvIbvyoo5GLHp94A8fKT2xmuM8V/tL61cWlrr+radbyR3A6mFd7Ajbk4&#13;&#10;Gf6ivHfEFlos3hTSfD12kfm28zSuzSbfvEfdweQfU1y3xG0SfURbXGkxSW9lHalUBYuNwOG2n+tM&#13;&#10;k9q8LfHvQP7QS7uYYrXMoLhfu7uoCYIxnFf3i/8ABtR4p8K+L/gT8RdW8L3X2oN4n08XTEkssn2M&#13;&#10;4Vs98V/miDw3qMF/JAXIQgEGTI3AdD69a/v/AP8AgzwttQtf2cPjLHfspJ8daYUC8cf2fgn8auG5&#13;&#10;cNz+xWiiitTUKKKKACiiigD/1P7+KKKKACiiigAqOVgiFj25qSvyj/4LhfH3xd+zV/wSm+NPxU+H&#13;&#10;081rr6eFDoWjXNucTQ3euXEOmJJGeCHQXJdSOhAoA/KH9vP/AIO3P2Df2Rvihqfwb+D+ga98XNZ0&#13;&#10;W6ksNX1DQbiCw0SG5hJWWGO+mEjXDIw2looWjyCA5xXj/wCzR/weD/8ABPT9o/xNF8K/2pfAmv8A&#13;&#10;w507VSlq2q6y1v4g0IGQgbbzyo0lSP1cwMoGS2BXl/7CX/BnL+yVY/BbRPFv7dPiLxd4k8aavpkG&#13;&#10;oano/hq+TTNK0uW4RZDbJIsUk9w8Wdryl1VmB2pjBN39qf8A4Mtv2SfFfhy6v/2Q/iH4t8Ha4kLG&#13;&#10;ysvFhh1rSZpv4VkeOOC5iU9C4MmP7poA/Wn4yf8ABHH9iP4yfGv4K/t6/sWeFfBHh/xL4Y+JOgeN&#13;&#10;7nxH4QMdnpeu+Gwxa7/dWgNrNIysskMiqrFgQWINfvkhJGSMc1/Cx/wbxfFT9s3/AIJjft5az/wR&#13;&#10;G/bst54NP1rTbzxN8MbmSVriwF1aq08/9l3LYEllfQJK+wAGOeIqVV2cH+6gEHkUALRRRQAUUUUA&#13;&#10;FFFFABRRRQAUUUUAFFFFABRRRQAVn6rIsOmXEzYISCRyD04UmtCsTxJn/hH77HX7FPj/AL9mgD+I&#13;&#10;b4j/AB4+F3irxvd6rfTxRlJJV+zxsEEZDkEhRjd715D4x+PemW2kNpOiWxksZBtWVVZl25yD8vPU&#13;&#10;V+Dnir4h67YeNtS+3XDPMNZvFKu2cp5rjGfQV6DP8VdctvDenmzkaNXlKyHPX0GAeOK5qVbR8/Q4&#13;&#10;aOKfve00sftZ8MfGFtdXsd0l89o7Z80JmNQMZOQfavpJf2t/AXw31K1sjcXVyRMu6ZTkbepIz0Ht&#13;&#10;X4U+E/jHrutaM+kpJElxDbF/Md9u84xj3xXjGqfFPxDcXv2e5njlWB8MVY4wOoA6muiM1JXR2QqR&#13;&#10;krxdz+k742/tLeIfjNf2GmaFIjWMUSOjwHGQedjcjmuLsr6K7LQeLoRJF8qMwUFgv4dT+Nfi98L/&#13;&#10;AI++KNH0a4vNIlmZIk5VsEjHfOeK+pvA37d81/Zpba1pJnYBACw2qSOp9eetMo/Wv4f2vwgE622o&#13;&#10;wytGRGdxCqfm/wBkjgY619CpYfs86Mf+EiabeIpFP7zARWTnap/2QO1fjFrH7SXi3xABf6XZCGN4&#13;&#10;9kKxqV4A4BI9O9eD6r42+LXi/V4rW1ubqVC7FkBYLweQIx+We9AH9QPiHxzpHx4srGU6nBY2uiwb&#13;&#10;ILW6kUJICAUAU9ex4rlNC+GUWvi6TWrOy1PYVjjmjIQLz09wQetfzvS+KPiZoN4k+tX0yLJCNsLy&#13;&#10;HeqqOq46YHFa+m/tF/EuOaa3tdWuxEF8seVM0eMjAIPGeKAP6bI/DX7Kfwk8Lwav8U5LGG4OWSBZ&#13;&#10;A21W+UgqOCa+X/jN+1N+yV4yjXwz4AhZPskBtleE4Ln7oIXBx17V+VknhXxT4u8DjU9d1Iy/aMTI&#13;&#10;nnFyp2dSTnHIFfKus+AIfDGoR65HqcYnRwPLikJb23dO9AH6F6t8OPDHi5vs2i2a3DSEEtErb/n9&#13;&#10;T1x9e9WJPgF4J+Hs/m69YGKHH/LXAZQOu3P+FfOnhD9sTxB4J0JNP0v7NFcRERvI2C8oRtpySQOR&#13;&#10;T/GH7Y2ga5KbnxDHJcTqDvlU/K2Qd3A4xmgD6m8PaR8Dl1URaaLNWdCYIUUFiH5APGc7h0r0P9pj&#13;&#10;VPAHgb9myztrNbVtcF3kKMCeNGGflHUKfpX4s3/7XmnaVqwvfAmkxeYh81riXcU3K2VYjoB9TXzb&#13;&#10;42/am8c+MNbk1TVZ2vJmlZsMxVFHUjHpzxQB9ZeD9IHirxGL6+jeaSSUyeY45QKeF2jjgd6/Rzwd&#13;&#10;458K/DfQJbbV4YpBhIon3AkkDIfH44r8N/D37VeuaXbuunBIXVCWym7GTwQe49a8b8Y/tC/ETxXc&#13;&#10;xX9zcTkpKGaKPKL8vTGTz60AfqP4r0TQdf8AiRd+N9SEf2M3G4MuEdtpzgFvr2rtvj0Ph78ZBpkm&#13;&#10;i3KwmxsEtysnyEFB7cH61+f/AII/aB0a/t4G8SF45IyI2QnG4rznnNeqS/ELw3qJEiMFaSAggMOp&#13;&#10;6Z7jNAHQeFvAXw98LautzFcwKYnG7e4KuMgliO7dgR0NfbvhbS/BXxN8VWRFok0UcQSN2Gwg54dm&#13;&#10;P3ue9fmJqHjbwDp1wl/evvFvtZ4Vz37epzXsLftlW3gy2RPDkVsirGJYRIOQMdF7/XNAH6/ePv2M&#13;&#10;dG8Z61aagrQKY4dzRkptWVR8oB7g968U8R/s6eBPhxdBde1XTIZZHBMCbXILA54zxX5sSftzeMvF&#13;&#10;2pwtq2s3aR9FRGKq3dhgflmruk/GDRfFfiKO61a+WRYgWAnY8Z5I5zk0AfoV4T+I/hPwdZt4b0nf&#13;&#10;dR3cjJHGiEowQYyc9MV2fwq8F+CDqup64DDDCbeQK9xhSJWBGE78etfD5+OPw78HumqOxuSgYqpI&#13;&#10;KA7eVAOOtfJnxl/bB8Q+MHfw74OhksrWRBuQDndwcrjoD9aAPuWb4N+HNQ8SSWpjhR/tcjCFsNhe&#13;&#10;cPz1BNV5PCvg/QL+Z5NhjtsCSeFdvB5PT0PFfF3wj+MGq3F2dO1IvDIU2m4kPzoARkhs19+eDoPC&#13;&#10;PiXSZprGcyLBH513JOP3cifxKMD7x7UAekeDvHHgbxV4gs7aCFYFgeGOa4Y5jeNDwCD36k1m/E/w&#13;&#10;x8M/FXjOVdJe2c3EmFXA+UKfmZR9OlfL3xJ8WeH/AAlePceGL2OKMnfiMD5Ay4xtyPm/zxXy54f/&#13;&#10;AGgdfsdTuNW1AwvGjYhYMQTkkFeeT1zQB+g+jfDLwRZal9k0aznmfz2DzMDlEY87mHp1AzWh8cpb&#13;&#10;S80+Dw/LDbraxwNFK64JVV+6zDOQeK8Cv/2xU/4RFNE8KxJBPJ89wQcFiQOd34dK+KfHHxe1TUNQ&#13;&#10;Nxe3srjeWSAMQCjDJ3HvznigD6tg8F/CdbfbE1o888W47TsMbAHJ56kjmpPh74I8EWOv27XnlFIW&#13;&#10;Vo/MZdzsn8IA/XNfAP8Awsd57ya/AaJXwEaViScDg+2e2KyY/ihfhjNasyGNy5lTJYFRxjvyaAP1&#13;&#10;c0x/hzoHxPbWtUniiGzcI4nwo3Z3AuDycnp2r5x8caF4H1Tx095oaoi/aMIsRBDFj1OTX536p8SN&#13;&#10;Xvb0XFzNMSH8yVmJ+cv2x2rZtvFeo3cLakkzKQX4VipGAACpIH86AP2i/Zw8M+C7q8vv7au7WCNb&#13;&#10;OXYJMfdUfe9vmBzXzv4q8F+EX8XXF29zbtbTM3lIOEbn5SD61+cUXxQ8V6YVlsbyWLeuSVkKlFIx&#13;&#10;hlzyDVxvizrpjL3Ts7bgQWc4AxywxwKAP1ltrbwgPAx0RLnzBH8gtiA6gnoef51xekfCrwVfSCGU&#13;&#10;DyiV/fx4y5zktn0B4xXw7p3xSlhgSS5nZlMYR5MlQMYx2/WvTfB/xF1XxFf2Gm6W5MUcTGQ7/mK9&#13;&#10;yBnPTtQB9s+P/wBmiw8Qx2urQRp5dvb5dy+3jG4DB7+nNcz4i8NaFafBqXQ5Lq3+0reZMcfIzjDK&#13;&#10;rDPGB2714d43/aM8QCdvDWi3rvbW6CJIpM/K6gdSMAn0r5uu/H+owzvJf3BCo4cqBw+8ZwOfWgDu&#13;&#10;ND8G6PcGXzHaWTztzoozhQeP07kV9xfA/wANeEvCFi2vayFljbCReYNqtnggjvivza8IfFHRbTXh&#13;&#10;dao4X5/NbI+YomcdOOe9ep+O/jrFrtnjQrsJAi5jhQEYB43EdBQB6N8bfEvg/UvEs39j2UNupdwj&#13;&#10;LgDODggcY9cV8oXeo6dZySxWqmRYQshnT+J+yt681wes6zdahO0kE08jlhIXk7kcAgn8q58ak6Wk&#13;&#10;8l0hikCFvMVg43D+H096APWbb4gPo13HLpsAQ7RFOI22hsjliM1ueIfHWm67ouIHWG5XHndAueqg&#13;&#10;gdcnrXwtqXjVodTlaUqiKTG4DHL8emelcre6vqV4iSRSOx38BG2jnpu9aAPou98RPd3KuyDMkhDt&#13;&#10;Ep6qccH6iuL1fxJdaTcmeIl5QxY+Z1XsAO+eK57SJ9V0jTjqeruoWAD5RnLE9B1/HNYFp43+36mo&#13;&#10;eceUZPusuWBPL5J68UAfSWmeM9Un0tLuSJAQqlp3DHk9doHcd65QeK5ZbxYTlW3bFcjBcZ6kHp9a&#13;&#10;4zUviDqOnQppunuIrdMGNQOGDfxE49K29D8T6feXC3t8gkj8vAcdEI7+/JoE3rY+k/At3e6VYHXG&#13;&#10;Ro3MpWAFh8zEdx0IHXOK838SeJiJrqe9ZSXYFeCQTnkBe1WJfEya7YxW1gWjaKHYjw5C8jlm9685&#13;&#10;1mHQLOJbzUZpZnVMxS54yexHrmgZ1ekeNv7WBsxK5O3yhsjBACjIUA9jjGa0rG5stOsjPPp6xxyL&#13;&#10;mK4n6SOWyVA659K878I+JdE0aT+1LgyM0D/uYeCvJzzjtXF+NviFq/iPVGuJN8duT5kaR5Ea9lKg&#13;&#10;4xk0AfRWma7JdWzXup30VnEmVitlAMh5PUe/vW7p+veDbqdEluru5AUPIpODu7dOuB2r440bUpHJ&#13;&#10;mTfOMDzT1IY9wecYq5Y3Vq5MEIZJt55YksVJ9jwKAPrfxR47s9Iv4ZNDs40hRhgIAz5J5J9zXkHi&#13;&#10;X406vd60kl1I7hyFeHGNuScAVznh4KkRdpDcyum7hsgFQfrXG65bTxambkQFtyFwzfcAB4K55zzQ&#13;&#10;B9f+Evip4jn8PpZaIiwFnedmeMPIuBjaCRxnqKx/EvxJ8WmeK31mZm48p5m5+U4Ix1/GuK+FGl+I&#13;&#10;tQlMkSqEUEeZIrYAx3x/OtXW9NSzv/PmkSRlBwiEtsUnAznA47UAf1o/8GufjS/8U/Eb4tWt4xcW&#13;&#10;nhvw+A2CFy1xecYPoBX9ji/dH0r+Ln/g1UklPxc+NMcu/d/wj/hxjuGBzcXnSv7Rh0FAC0UUUAfL&#13;&#10;/wC24ry/safFuKLO5vhn4nC465Ol3AFf46um2/i/w5PaXs80sSRxRuJXHKYA/Edu3av9mn9oS10/&#13;&#10;UPgN420/Vl3Ws3hLV4rlR3jazlDj8QTX+er8Tf2AvC3ibQD4i+GzqZGgDLbFQwLbQAV64yTjBPB6&#13;&#10;VlVWxjV6JH5J/HDxzf8Aj34S6Fqd+kkjW8IhuLlVx1Gc5OMnsa/OLV9OvdTYyRZYAAlZFCgIRxk/&#13;&#10;TuK/XH4k/D/xV4V+FUvhTxNbtHPZ6gybTCd2CMgAN1weCT+FfGUHw7kmTyPKSVpP3ZVuCM4z26DP&#13;&#10;SoMXB31If2I9Gn/4TKbxFAksa2llO6yRRt8uFIGWPHHX3rwrx/rtxq/inUJblnldrmRXLnG4Fiy7&#13;&#10;cdOenp+NfrJ+xh8DdQs9L8SawonWFNMnEW4YTfj7sgHIzjjivifXvgxK/iebUIUZ8vJMEYAqQcZG&#13;&#10;D2Ixj86A5elzpP2LLTSr74kpZ64JUW7tLm32uBvLshGFDd/TFeafE34dwR+JbvTbCNWKzyFTg4ID&#13;&#10;HDHsfzr6P+AXg250L4kadrLRHNr+8kYNiVAMlRgLjnoSO3WvQPElv4b1PUJpU8yS4ZppJEVcAbnL&#13;&#10;KBxz6dqDSMUj87/+Ff3aI19PDMsYj8wFFL5J4P1XI4rWtPBNsGhaaJy7Sfwbskfe6HA7V9Paxpur&#13;&#10;ajctDpNq6O+U2FflRV45C8KOfSvMdY0bxdb6hIlysh8oYXAJXGMYY9R7U0i9+h678V/hgLv4JeH9&#13;&#10;c0mCEq29Sd212kjIUsy4HOMV8s6D8Edd1e7W0ETI8qCTygvCqMgkgdTz3r7v+H2r3uh/C2HQ9asx&#13;&#10;qCLcvcx73fKggcA4wAcc16ENf8RBI0s7Sz0+OSBWQwoDK2VGCSQW55zmhofLbc+NfDP7L81uTd+K&#13;&#10;5UtLVGb5sqMr/CSDwPrXr/g7wl8K/DmtWn2nFw0UsauitnYG5P3SB8vWux1+w/4S5TEXkaYN9mWN&#13;&#10;n2sWy3QewrldQ8Gab4Wu7TVXniikinWaWFgQxRWB545Jwe9KxKj1ZX/adSLxD8VNSfSXAt5Y0Mce&#13;&#10;8sCqKMOR6kDgdq+YZvBt1Optrg7upkeQDKjOR97nByK+qte1Lwh4m8Sz65azfJJ8jhgWwdoxtJ7N&#13;&#10;nj8ad4U8O+G7rVZrfxVI0EDWoEEiLlwcFlXJ916/h2qrKwpRifLen/DC5mvVsIYl2NEwny2FjHBB&#13;&#10;AzjBNe/fD74JxT3kS3KLsRw7OPlUp6ZPUd6988IeCvBMca6vezxXcqF1kgjfk+WCwLD2I5HfNZHj&#13;&#10;T4w+F9OtHs7GIRKgYRxltpRgRgKpBJUn3qX3JlKKPn74p63/AGSI/Cfg63uI4ZA8N0/BVk5Jxz1P&#13;&#10;Y1i/B6abwVC1rc2stzp1yWaWz8tsIWGPMDdScnpX1f8AC+Xwf8Sb220zU443lnEq7YSFkLbckKpy&#13;&#10;MLjr15r2Ap8I/Besx2eopG0glSFkGAPLU/T1wDxz60Kd0S5o+dLnwMh0JNW0+NjBdTlFkxgiNj8x&#13;&#10;wcnLZ4+leR+IfAWmx6bJOmSAxVAgLbTknbjt6Htmv2Kgufg343uNO8K6dprwKkC24lQ5ScyYIO0A&#13;&#10;YOG6g9q4H4mfscWfhnxDFNqOoG0tL6A3NkJflSVGH+rIyDkMcfhSuik0fjY+i27xx2ygsBtBhbrk&#13;&#10;kZUqP0r6o+DehaL4d8CeLNZ1hzDcpYxwwxRnYUaTIGFPJHPIHBpnxl/Zp8d2Wtya94dFvdW6KCkl&#13;&#10;mQQFXC4dQeWHevlPUvDfi68sLqGO9uo2d187czEAr1XafQgdKZo1seY+L/A0N41wUlWfa5DhTyxy&#13;&#10;OCDyS2eD6ZqLwT8GLjVJY5HcJGrjc6g8gnpu9B0q/c+Gtcij+0rPMrEgO4O3APGSOc89817d4E0C&#13;&#10;+t/hhqd5vkaaCWORJYpNgC5YMBwenGRQF12PTfj7b2OreCtG8LaNeYt9I05IzHEFZVZxgk+uSa/O&#13;&#10;nxN4Haztg9qryTu7KBtyBjAGcDufwr20v4stY/8ARLplj3fP5oJDHAYLkcdDWRcavq15AWlhTz5G&#13;&#10;GHVigGWB57dqCGkz58g8P3VxcfYLlWRwQVUALtC8dR7Z61uP4YCQXFuwJWHaVIAYlmbrkk8d8Zr0&#13;&#10;vUdVnuLwNm3jZwFwiH5yPf06mptIupzenTJ7W2A2u0vsv98nsD27g07Byx2OQ8PeGrwahAZVlaKS&#13;&#10;USSsqEjgDsPpzivrjxTqEyfs3TeHIvNkdNUVy6LjcnGOMHHTFfPt14n8Q6ZJ5GhLbg7WYh+HVOgA&#13;&#10;Y9hyc0sXxZ8UwwjTdWdZ7R0RniRdoDg9Mj72fWkC0PH5dJ1OKZ2e3kEbkqCyFcDgkZHUGiy0eJGK&#13;&#10;TxH7o+8pJR+cc+x4r6rtPiH4P8WWdlperwR2ttCoRMBU3bmxubgs2Offit34g+C/C/gzU4H02JjY&#13;&#10;3ESPbTyjaHDKCX7nqf0ptWKkkfHv/CMRlQkEbglCg2lmZwTnrx0/pX1X+yB4Rn/4XHpkF2k3kQlr&#13;&#10;hyG2fJEpfPPQnkVnT3nhC9u4nuJlljjVkGcKoIJAIxj1yTjFexfBjxV4J0PU7pIJ4/NmsnteoG5X&#13;&#10;UjOQMgk56UiT4w/aL1J/FPxS1bWESRC19PtZP7ofjd614PCt+0kcUJI3sHljJywAyBgH17GvsXxj&#13;&#10;4Ln+3yi3MeeZnckDK4JyCw5IIrltL+G0t1GbiRfOkXDSSYHI7Zx6UAeVfab1YleCBojEACmSQS3b&#13;&#10;J6ZxmuusNSSGZLnUfMhZuEldiVwh+YHHYevevTx4NmglGIoyVjzOk2SowcDkDj1rM1j4f218v2n5&#13;&#10;0ZQ5KJu2EkAj73bPagD2z9o3w1Jqvwu8LeJdO2LazWbRyOmBmUHOWzzkZr4YuvC17JBhid2DiZeE&#13;&#10;AHUjA5zX2xrWt3C/Byy8J6pcL9ohuQ6rIM7opBjCr16jrXzjfTKreQqAxqxV1yQB9M+3PSgtQurn&#13;&#10;J2Pw+a52PG/zsmEdzuUd+uAB7ivrP4QeA5tQ8N6rFADcTJ5bRrEOAowCcZzjPtXj3hy4hWeNVdwg&#13;&#10;+WQsuVxkBuOnSvtb9nfxFo9r4y+xCMulzbyROIV3N8o6EccYH5mgbjbU+IvEelXVpqDLLgSCXOVU&#13;&#10;g8dQ2a5S4uZ4pJHmiUM+BGuOoz3Pb/Jr6y+Kum6FY+NtTtLVxHAHbaJsn7zDPbgjIrwjVrG0Mka2&#13;&#10;vlEBf4cfvBj5s9cN6d6CLM2vhxZ3H/CQJdKhkaybzMoCVCAbizOMdMYFcZ4l1a48V67dahduHLTO&#13;&#10;I1dSSPm9c5ziu98A+JG0DU4bx7eX7GSYJpX6bX4IwMZ49aw9X8Kf2b4rmsrZme0uA1zFLg/6o5bJ&#13;&#10;z3HQdqAscDc+GjFwiyqxYg/xbwDxj0rNfQrmyEUFs0gZhu2PnAG7JyTxkV7PotnFa3VteTxtcWqP&#13;&#10;h+MooBHJJ5xgcgU7xrGuoXEj6RCsUQUOqxjcCSOCP9k0CKP7PGjeZ8VRe6hlha2UtwzAAkmNDg4H&#13;&#10;Xmvkbx7c3sviO8vJ3ExN2+WC9SGOAfwr9AvgF4O123vNb15YJUddIuDHJJgAEr82PQD0xXxF418E&#13;&#10;SNqbSQwucsZVeInZyTnIJzyeatQurgeWjUSOHTaxXc2Mkg5OM8e1dfonimexnZrSSQMGUs6H5yvc&#13;&#10;ewz61myeHbiGDy3VlfPyyY5Zh0HWpND0KVD9qlKgqxQk9SSR1FS1YaR9+X2oy6/+z5YwyRvE5uJZ&#13;&#10;UcJu5OFLcdvf17V80apBbadGqXivNFtKk7Sfl67go7+tfRk/iyztPhrpvg6ZUt1ihNy47szHrjGc&#13;&#10;H09a8w1SytLiyWaBEkMpLlgQvyggYIyT068UhHnmmarYWUckqgKpjMSphssrHIyByB7Z4qw+uaTK&#13;&#10;sjRyTQEDgL15AxwT/PtVuHRbXYo2AStJ8yEkkA+g4wMVXl8F3DLsAiyuCryYZsKehXjPtQBteHbi&#13;&#10;81W9t5ypaQSBhIc/d6Y2gCuR+NPxiuV8XzLogWCOJI4WKtndtUBsD0z2r274c6F/ZWn6n4lunH+i&#13;&#10;WMjr5mGI4OMJ2Ffn/wCJfM1S9nuwY1WSUsu84zk5wPX6UDsdRYfELxHd6sgdnlR5FVR22N6+lfWv&#13;&#10;xF+LJ8J2+i2L4ylmPMU8jJPTAPf1r4v+HOjXupeI4fLwdrfOiDsO+fau3+NbS3XiGK0+fbBbrtBO&#13;&#10;doGTkn1NAj6q0PxRpPizwxL4iksojPZDdIOBEWbgKO/1r+6X/g0F8X6T4v8A2d/jJLpNutult450&#13;&#10;yNwjblZjp+ePTFf593wOu7+DSNV0aSdUjnsiwUAPvPLdT3Ff3df8GWEol/Zt+OXKnHxB0sfKMD/k&#13;&#10;HsDVw3Lhuf2sUUUVqahRRRQAUUUUAf/V/v4ooooAKKKKACvwS/4OYtD1vxP/AMEbfih4Z8M21xe6&#13;&#10;lqN/4ZsLCytUMk1xc3GuWUcUUaLyzu7BVA6k1+9tcL8Qvhp4E+K3h9fCvxF0u01jTk1Cy1VLO9Ut&#13;&#10;GLvTriO7tZsAj5oZ4kkX/aUUAf5L3h79p/8A4OKP+CRDWq+JLn4y+ENEtwrpp3jawuNZ0Boxj5Qb&#13;&#10;1LiBFxgfu3QjoCK/Yb9lX/g9c+M2gG20X9sr4T6N4igRQtxrngS6fTLw9ixsrszQOT1wssY7ACv9&#13;&#10;D/VbTTL3T5rHXY7ee1kjbz4rpVeFkxkh1cFdvrnivx8/aR/4IV/8Ejf227SfxF4z+FfhaG+vQ2PE&#13;&#10;3gST+xbreMgsJNOZIJGBznzI3GeozQB+A/xg/wCC1H7AH/BT/wDb0/Yn1j9mSDxLa/ETw78b4YtT&#13;&#10;i1/SvsdzZ6FqtpJb3Vs11G8kUqyzGIhI5GHykkDPP9x6jAr+F7xL/wAG0HhT/gnB+3/+z1+11+yj&#13;&#10;4o8Q+JPCVr8bPDum+IPDGvwJcahpkN5K4jvIru2RFlt0dQkokjVk3BtzDOP7oVIPT1oAdRRRQAUU&#13;&#10;UUAFFFFABRRRQAUUUUAFFFFABRRRQAVieJOPD19nn/Qp+P8Atma2jwM1ieI+fD99u/58p/8A0WaG&#13;&#10;J7XP8j3x54QeTxdq2oRqMSardBdx+fJmft6e9VfHNu9jYW9grLEVhCu2RgbvTHU+9e8av4Fk8TeN&#13;&#10;tSWzv4Ni3924DNtfaZ2zkntXG+P/AAd4Nt7eGzg1BLy7jyh8tvlyOoyTyPevEhi5V26clY+bp4mW&#13;&#10;IlKlJWPDfCmtXuk6gsdxM/lgFG4LAgcDb9e9ch4xuL+11qWaJSqTDzbct8oz3Ar1fS/CPnPJf3zx&#13;&#10;rbW2WIXG54xzgY71xmueIfDPjDxAvnxGKKBRbwoDklemSPUV6mGw/s1Y9vB4d0lZnT/CfxWdK8Da&#13;&#10;vqd+zoHXymUHPIyPlrq/CPxHgs5ElVg7KE+zlurAnkHPeuW1bwHc6L8PjBZzZ3yF0jVcNgnIJzWL&#13;&#10;4GtPC3haQTeL5C7YBhhBBYE85ORW51H6F+FPjFq1lo0Ekquis7DDY+633sfTtX2R8CviHa2un3nj&#13;&#10;M8y20bmPzEDLsIwB9a/HLx54+m2wXenEJbiHKRJkrjHc17H8CPjrPqel3Hh/dvidk8xMcFVIJH5U&#13;&#10;Ae+/E/4zah4j1KR2V1KyNsmj5Gc9DjkZ6YrxWHxj4h1K6ijsrSeUWzksVVsZPPU8cV6Pe+JvCmnA&#13;&#10;3clrF5gUs6zNhGU85T3Febah8Xrs30Q0CMRxk+WFiRQxzxggfzNAH1Ha/HHV/DXhC2jY3CyK2Jei&#13;&#10;4THGCT056V85a3401rxFrf2triULJKuwQZOWbPJxwPerVnrdnfWEtpqSmWUfJtGG2jPzLjoDzUt9&#13;&#10;efD7wvexNLDNKZFVljiyoB+tAFvQfCl/4o1AWce77QzHlWyi465Oea5b4067L4H1OLRoAvlPAoV0&#13;&#10;xuJHDE88V7zp/wAcrTRbQz6BpMVnGY9m5l3OMjlmPH6V8jfHjUI/EdrHqbrvnuE8wEKcrge3Y0Ac&#13;&#10;jB4ktNZtpNIiYF5fnfZ8m5QcYJ78Vzt7EbqOZbG0nZlQFgQFAAOMZxXhGl3utLraKivHjaGZsghR&#13;&#10;yRj3r1LxX8T5NGsYoLVDGHQNJxkMQ2Dz6GgC7pnhrWL66huI4JIoQdskMnoPQZ5Irr9SspI7pVgi&#13;&#10;L4jKBXBA5zjBxwcV5LN8cNVvbQJKuVDqE2oF+cHgqRivXtAnuvFughYrpYSeZ5JGwA3POT+lAHMr&#13;&#10;qNtpt1DayOheIlXjZdzfN1APXNeo2Y0/S7Tz4iHkdd0bN057NnqR6V5xf6f4b8GagdS1a7F1NIwE&#13;&#10;ew70XIHLE4xisbX/ABedWsy+hRbjFL8qplgjMcZHtilKN0TJaFuGe88Q64bSUsPKDFvIyd2wcDmr&#13;&#10;mrXFxfMlmLZwscTLvPDAnp60fCh7yy1aTXdX+WFUdZfNGDg/h2q152m3N8X0i4WbO4vy21geo6dq&#13;&#10;wxNSUIXitTmxlaVOF4q5gJ4X1gMHtsxOvJVm+Up7d81qWOp33hyJ0umEbLn5UbLk++elesaJBCrm&#13;&#10;+1fHk2UBl+XkEEZC7j1NfM/jPX5fFXid57KMiORv3aKSGUZyOMYJqsNUlOnGclqysHVlOnGU1Zn0&#13;&#10;Z8ObvSPE1xJZ6m80skiNkkbjv9c9OK9Nk8KadLP5aRhGMggX0BI7nt+dfIGh6sPB9/8AaZpJ1ldB&#13;&#10;Inl8oqv13e9e9aJ4wuLgx26+bK86IdncsTgM2eAADWx0nX3GlWOlavFazACNZwZwpLMw7LjuOK9j&#13;&#10;1/453uk6L/ZvhKI2sPl7JInxhg3HJ7e3FePXS+HtIvpI5Xlv7qMnI3bFDnsW7ge1c5e3mlyRTPrk&#13;&#10;AXzCWh8lsqdoB+fPYUMDidQ8fatqepCK8VpHkmAWM8gDsf1rpNQ8N6he7LiESweYoYrIvKs3Hy/X&#13;&#10;6VoaX4h8LwSpcWdkvnSKN5nGCuDgEemTX174H1/Q7PRnbxbZmZmxIQg3mNdvA57evpSTuFz5FtPD&#13;&#10;L6NaPDe+Z52W2yNzjAyOfQ1y+oTab4gvF0ssqSqSJMc4C10nxX+IaatfTWVuot4kPmIgABZScAcd&#13;&#10;68r8C2Nxq2vSXkSlvLJifdnAOOpwaYFDXNG02z1ZYvM/1jfu3J5G0d/Tmuh0HwlYafo8+vzSpNuB&#13;&#10;QJG27cx5wc15T45juW1+4eKUbxIUiC5AAHX61q+CnfVrWXw7MzgmJn8wthQ46EDHNAGHdazA7n7R&#13;&#10;FgiYkbOAqdO3UiqcupzaS6+bKfsr5KoTwBnPJPf2FcX4s07ULJ5m86UqVPmFQBgg4yPz4rDlhvtd&#13;&#10;0iPcA7WqsPmJ27s4wfpQB6rb6zout3WYbhQjgB/78hXrjg9P1q54gj+zWcaKBv27XVBt3A8qM14r&#13;&#10;4UW8tdaSZ7dCqyr5kYyTuA429OPU1reONWv5teeDeAhCyKu8kx46Dn3oHY9F1W/nu1NpDI4/dL5g&#13;&#10;PzYJAwABXQ+AbnxQmuLcaSSJIo8MM4wvTIH868j8JXkl9HLKwkEsLr5jfewB0PXOK+kPCV5b6Jot&#13;&#10;x4j1ArvAYQsh5ZvXB9+tAiXxD4gTSrtBq7YcyeY248HI9etcXf6y+txmGzkj8qJlVWYbT/vZ9Pav&#13;&#10;KfF/iL+3591z85ZTJlQc7gcc5NMtpJ7XSHRk2RIrZZGLOW6+h4oCx062ECzyrcXCR4k5JbqcdAa1&#13;&#10;NM8SWGjwFbCZXk+5KJDuG0dvSvEktNR1XdEwJb+EhiQe4yfUiut03w59ghihumWRZpSjK3XcR0Pf&#13;&#10;8RQFjRn+In23UJIIFYDAUA/dGTzx/KrWq+M2vNNW3IUqnCO3UkjnjHauTfwlq51hII4gsOdiSkHB&#13;&#10;A6jPt1rvYfCWi2dq8t3OPkbLjPBz6UDseQ3VvBqcPm2sJYsQJnBwSG5J/A+lYAs9R0y7DwqrhCJV&#13;&#10;QgnzB06eoNdxq2s2el3aR6btbYfLVFGcHHyk+tdH4f1fSrwxpqoInQHyd4+XOeh60CMrV0uPEGmp&#13;&#10;KsXkoHAkEmVVmX7w/Cua0PR7PTYp7y8EZOd6oMcEHHT0PrXea54mtorhtGt9jIY2IPVWY9T7HNcJ&#13;&#10;fWPlAy2waReEJJ+79Txu60AaMZj8X3K2cEYjZCqeWBg4HTB969l8O/CfxPqL+TDG0UQX92i5yMkc&#13;&#10;kAUfDHQbLSoZNc1MpuQqIecFiw9K+tPDviqI6W+oXACc7YkU7TtX7pb8fzpWCx4x4l8BT+ENJWK1&#13;&#10;AM6kEBAdzs3Y9sCvjzxlca3bzSWo6M3lvHIDjjr+IzXt/wAWPindR3Lx3ErLIrN5MZPOB0I9AK+W&#13;&#10;j48up7lpLskO7HAY7znpg/qaYG7odndX+ox2YeViGAjiAzlzwAMH0r6y0n4I6VZaUuseMbyO3SVQ&#13;&#10;VjQlnZM5OUPQ5rzr4Wajpqap/aMFtHN5Z3llGADjIP1JryX4u/EPWrzxETPcNncUQJkKuecYPoPz&#13;&#10;oA9N8WS+FNDsXi8MxbQXZmLNhWXtn3J9K8dh17TZDJK8RhuJMKWH3F9CMVzVrrk3iFDaTkMC2VKj&#13;&#10;kcdB9a6ew8F6tfxpfROIo2jyTjPQ44z7UAexeDtBMemDxM5iVIVKqz5CuSMHP1rjvFnjuayWCJEh&#13;&#10;kSNiY2IB3EkkjjoKv32q2FtpcPh+Gdtoi3PGvTfnjNeT6zps/kGOPeoT5gQAwye2fTFAH1T8O/iL&#13;&#10;rE2mzWEP7t7pAq7G+VGPp9aq6vqGp+CLKXxD4maSSSUl4I2YODs9Rxx6V8p6DrWqabexmMmJQflU&#13;&#10;HHK9z65r1fxPcap480qDyQ0vkt/Cc8nr24FAH9b/APwaJfEXUvHvxp+O0l+oXyfD3hoqB23XN7x+&#13;&#10;Ff3NjpX8Lf8AwaBeFL/w78WPji92qKreHfDcIZeCxW5vjk+uAa/uloAKKKKAPB/2o7+40r9mn4h6&#13;&#10;naf6238D67PHxn547GZh+or+DD4K/HS7ufCVvqepW11bTrbRvdxxKHiymHJPYHOSV9a/vG/avZP+&#13;&#10;GX/iOsv3P+ED14N9PsE2a/zoPhj4jtfD+jXmnaSRLBd6bJBEHGSHMYyRnI3dlyMHv0rhxWJhCahJ&#13;&#10;7nmY3Gwp1Iwk9WrnX/tF+P7L4ua/HbxJbQW7IvmTSgCaV1YlTkD73OD7V8d2nw40mXxfb2hVBKs7&#13;&#10;MYWJYFAckbgACe+MckVr6VrTayZob503x3HlxIzqJsKM8YHOduD6HpXq15f2fhXQv7c1WzimuJLg&#13;&#10;lZIsgIFI6sD2yPrWOGxsKraj0MMJmUK0vd6Hrza1pPwm+H9/Y2DRRtqFvJC8Sblf5sYO7PJyDkdv&#13;&#10;SvjXTDIby21Gd0hAbzZppcEheuASMHpXlnjfxp4n8XXkUGkSf6I0rlmxkh2PzfKRhVxVrwh4Vv8A&#13;&#10;xXqDafezc26qkhkZiDnkKiDg545Fdlz0OdH0v4I1zwPpGsPYLifUrtkC/ZuZMNncwAUgA55Ar5uu&#13;&#10;tCXTdWvZbNwyxXLgRy7k3ru6NnBBXJJxX2z+zr8LbXU/FjSeXDGmmWz3DNncx2AFhtPIIPQE15R8&#13;&#10;S/BNze61ct8jxzyvwQVZy/zA4HbHAIrKdWzsY1K/LseJxWamym1GzkWQjDSPGS6uwxlVAz25qLRI&#13;&#10;rvWNSmsrC0meed3YyXC4jwDnGOchAT/Wui0DTrvwvbtp1wiQrHOSgdgQcgZOzk5APXmvrbwj4b8I&#13;&#10;a94RvJvCF0lvqLJhodhwwkPOw46sOwpNt7MmdSUleLPknXdcvvAelto2ntaPO0mJY/LDI3y5+Vh6&#13;&#10;57V5aPidO/mz3FnseMKZjDJkjPYc9F68dzXsvibwBqttd3FnfKvmRorMpAzgDqB1yK8L8TfDDWZL&#13;&#10;WTVtFCR2u4Rzjfy2QegGOp/GsJ1pJ2scs8XNOyR7B8Ppb3xvHqF3pLLb3y24a0jXJ3oNqsWPJDdS&#13;&#10;TWLq/wAOvEWq3lu9zbzTsciPJMnAfBz0wM5xV/8AZhisNG+KWl2Wr3Xl27ylLp2BUmMt86Nu/vAE&#13;&#10;Cut/aO+Ntx4c8X32gaMfItMmIQLgFFiYkMuOeVwetdUZ6anYpuxxX/CGHwn4en1k2jRuiuEijQSB&#13;&#10;pASAW64xkYFfGfjL4k/YZbi3vN4lJCyLJlWDMBnYe2PpX0X4X+PWqXupx6fcTMkD+WLmGX94WQE/&#13;&#10;MAOm4r0zXmfx20/S9R1A+IkgtVt50WRVkj2OXABBGO3rmolLULnjPgT4qava+JY7q3fFuJzvjkJP&#13;&#10;JBUZJyPm54716x408A3niGY6zEj/AOkRmeMRlgF3dcDoATWN8M/AfgvWNrTSrFdRMZZBGBiQZyGA&#13;&#10;6Hk44r0LWfirZ6D/AMSW2RHlhCwZQAscngjOBweteLmuPxFNxVGNz5zOsxxFKUVQjfuenfsl/DS6&#13;&#10;ufEd1MqS28+n2ss8RmlJPmBMAKBkkO2OnWvEfiBrOveEfF+oy63bTzSx3D+d9oJOHzkjBPAxjGK9&#13;&#10;D+FPibxZofiCP4m3eoHT47KQt5kiHaFUcdBtcnkYrs/iv8cfhV8Tb6XxG1pDPeyPGt0GbYrNja7r&#13;&#10;sPBIwcE16tGo3BOWh7FHEOVNSnucT8Nf2qfGmnavaQ6fHDAQ4iiWMK2S3IYb+uAD3r7U/bX/AGrv&#13;&#10;FPxL8M6B4YvmKalY2SXcV0pAb5lB2ttJBG3t618JWvhf4frby+KNOgZYInSdbdWDv8pAJwcEAZzX&#13;&#10;bW998JviJcTavqV5dWd5BD5EcLYIjf7g4J4XBzikqsbvUpVltcZ+z98SfiXa38mpapdILF5Eimjn&#13;&#10;fMciZIJweOnWvuXxT4A8AayU1jSWgzdo0rRWjKVQ/wB7aQM59c1xGlfsxWOk/D6z8T+H7yC7sygj&#13;&#10;uVRlI2uerL1zzwa5CWHU/BF5b6ZawyGMfdRiGxkHaD9DzxXzWe8ZUMBKEJxbv+B8bxHx/Qy2cKcl&#13;&#10;zcx5t8T/AIY6fDpU50eZbmJW3vzuZMjO1Yxgk/XpXgHgjWI9CtNQ8OXbeTBc2ckR3ttAK4OceuQB&#13;&#10;+NfUVvrXhm1t5NW8QThLme6kthbKDu5G1sn2HSvnfx/8KT4v0ybVNJjZyAXimU5dwp/iA7kDg19Z&#13;&#10;h8TCrGNSOzVz7nCYyFalCrDaSueFyXO8zRTIAGkLIVY7SQcYPbHFbln9n1OQRzNbFY8MUUY38fdO&#13;&#10;f7tedTeHPFOgANdq7IDtk83JP3SQysT3xj61xd34tn0R5Jijw5dkBc7icLz+HNdEtXZHUer63o8I&#13;&#10;0hi1qQ5dm2AcdP4GUjrivLvtps3mjt1Ys/ydNzN7H02g1zevfGB5oDHByXiAQSEfKF67ccDOe9ZH&#13;&#10;hjWpdUgluJJGjmRmkiO0nhgOPzAqrWWoHsUmiQ3mnxTq8sUqkiQvgB1H8OcdaxrvwuLhRFsBAULj&#13;&#10;gkhQAVyOBg102g+JIraJ4tWUJMyFnKANgOB0LHHp2zWjc6hBFAJzD+82F4cnaGUnqRwM/jUKNwPD&#13;&#10;DpLWWqJFkp5aFVj+9zyD8345FfePxSim1r4QeC54ypijtZLEAqN7MjfNvODu+9xnpivl/U7tr2QP&#13;&#10;boZH8tw20BdrKSpGR2Fe7N4hs774J6fZyoo+z3rhMklwAMZHoWPrWjjfcD5e1fwRcsHaNDtgfYfL&#13;&#10;6FM8DJ6hR1+lZNtoWtaRLDqumsVmP3xGScc8F8Y4xngV71Z3dlBaPMQzs7mGJFCng4AwDjpkZr1T&#13;&#10;RPhTceIUS/TbEAwVn24WQ7Dgn0xntWTVgaseM6Hqi6ppslzqeY9hCbJMlXJbnGT39K9N0X4leHNC&#13;&#10;mT7DGo8sbWdocpsIG4H1FejP8MPBmlRjTL2SOMwvvZlO7cRnlE+9gHua6OH4PeCPEjJ9jWZJRCdv&#13;&#10;ljOBnGSCR16YNFtbAmu5ymi+NfD3jNRpdr5atNMMsoVdijjJxgsDngVyvinUNC0vUktrySJVimTe&#13;&#10;8fzYTnPf+LqB2Fet+Bf2akTXG1DQrlnki+aJZ1MSqYwxIwfTpx1r5n8efBzxnpd3dXl0jsjSNHPM&#13;&#10;w+QO3OVznPH60KUU9WNTjzWuYPjW/TWfEkiFiLcn9xJuA+U8qMDp68VxkXhW2lc7WjYudrrxukGD&#13;&#10;yD6gVgXj63pFgLW7tZpxEwVWAw+zOBkMOormm8Yapa3kv2WA+arlFDY9segzjPetZRub+aPQ9P8A&#13;&#10;CyWjJYyuYmVy+ZOCO+M98ivrf9nOz0vw34jl1VHimeysZpAHb0QkHnuK/P8A1/UvE17KJzOWWXD+&#13;&#10;VEMHd/snrwPeuXGo69ZNJewXFzGMlydxDFWGG9PpRGNiIy11PfvF3j6G/wDFOoazcyxlGncyR4xk&#13;&#10;k8YPviuCsfE+ni4wyp5MspDHpsB7cdTXzTqt14hF6RE6LC7cyv8AO31x6/U1p2UFxKskbSPv3l1Z&#13;&#10;hzjqCRn3qiz6P1LxraWtkdMt7qP+Jo8ggfKONwyBn0riJfiRDfTwxiV0kiiMYnYlRzjIGO2K8dbw&#13;&#10;veS3iT3kzyrIxXBwTzxjAPP9K6ZPCqQ2vkXancpO1uPmGOCcHjr0oJvoe/eHPGNqGeFJht2MSwPB&#13;&#10;D/wg8enPHQ1PpnxGsLOQW1nGZ3zmMIOijj7x4IFfOEFpcW17GHdljLeXJHwA4PPBP5ivaPDGh4tG&#13;&#10;mRk8piIkUYZwM9QD2z1oJ5Op6O3xp8eaTbSw6fH5NtPHsmjJ4bHOOPXvXF3/AMT7WfRIbPUbNYJl&#13;&#10;uDI88fJdm6DHZQK34fDdzJZPGCtxOEJXZhVYEYJOT14rxvxdpt5L+5VQI4FJYL245yR3FLqSokmq&#13;&#10;3VhdXQmspgvloDIjD5iXPAH4Umua59m05bfQ4VU7iWbAU5Axke/PpzXA6TdeduhwrAOfLGPvHGCS&#13;&#10;RzxXosPho3djDcbidxKpsBIJ75PWiw0rMvaJ4guLyGKHWHdpkCoy9SQvf3HsMCu8sNOsLuKR53Bj&#13;&#10;eTKkfK6lR05JAFePSaJgGNNxZMl3JbICnge+RW3ZDW4myXdIo1GJmA5XpkDoQaZTjfU9tvbPRtbj&#13;&#10;+0QSFJI1EMhJyh2DAO4Dj2FedXOg3/2oyxTSKrA/L6Y6DP8A9auBbU9dsZnkSV9gPzdNp/2gp4Ne&#13;&#10;qzS3jaHZCG5YXJy74U4w54zxnp+FBPIdP4T0PUdJ0XVYJ5JJGbTnYNIQwCsDjr/kV80XHw8uJb82&#13;&#10;t+A0LKJgYcEnPOCOOR3xXp0134lsnkuoZGKkiOZH+Zdo6qM89KuNq17rqtqMtpGEhKwyzKGRUXAA&#13;&#10;6cHIpNXLSujV+AHwwsLjxJLdIyrFEMuCOScjhu3TrXK/FzSdIvPGepS28iTx+f5UJ3bEx6AHnjtW&#13;&#10;9pvxd/4Q7StV02zgWOS/TyI5k+UJg43AdiR1NeHXviuzntzLfTK0xO/cF3FiO3tU+zRKpnpHw0sL&#13;&#10;Sy8VxWyyMY54nt8nAALjgc9cGv7zP+DNjRZdE+APx1t3CgH4iadt2ng4sG5wOK/z2x4ysLC4iv8A&#13;&#10;TpNzxMrykdQFPJx0z2r/AENP+DN7xLZ+J/2bfjPf2uM/8J5poYgBTzYHrimo2ZajY/smoooqhhRR&#13;&#10;RQAUUUUAf//W/v4ooooAKKKKACkLBRk0tfBH/BUL9sC4/YJ/YH+Jn7WWm2kF/qPhHw+bjRrK5z5M&#13;&#10;2p3c0dpZCTHJjE8yM4HJUEUAeUf8Fnf2Zv2kf2wv+CcXxG/Z/wD2TdV/srxrrtnZ/wBn/wClGxF9&#13;&#10;BbXUU11YfacgR/aoUaLLEKc7WIUk1+Yf/BsD/wAE6f28f+CevwF+Imh/tqO2lQ+J9f0+88LeDpNS&#13;&#10;TUm05bWKZLy6ZoXkiiN2XiGxWyfJ3MBkZ/iF1j/gp3/wcE+F9Vg/bK1zxj8a7HSL6f8AtS11m60+&#13;&#10;7j8LywO29USB4PsJtSMKF27duMGv9HP/AIIc/wDBUO1/4KufsTWXxv1yzttL8ZaDqL+FvHWmWeRb&#13;&#10;rqdvFHKLm3U8rDdRSLKqknYSyZIUEgH4i6z/AMHQnxs0v/gtEf8Agn8nww0lvAI+KcXwoe6LXP8A&#13;&#10;wkjTyXi2H9pD5/I8vzm80ReXzDzvyc1/aNECFwcde1fPUv7JH7ME3xuH7SUnw/8AB7eP1QIPGLaV&#13;&#10;bHVhhdob7Vs8zeF+UPndjjOK+iFUKMLQA6iiigAooooAKKKKACiiigAooooAKKKKACiiigArB8UH&#13;&#10;b4b1Bh1+w3H/AKLat6sTxKofw7fqxwDZTg/jGaAP8hmP4lXVt4l1qFVTzDqN6sUsZOSBK/B/Cvm/&#13;&#10;xH8TJrm/8+FCNkpypYnIJ9R0r3/x0PA/grxXrlrbxvfTnUbtRNI23YDK+4BQe3rXy1rXhW4u4hf6&#13;&#10;OJGcvj5PmGG7EVxOSvdHnXjzto9V+Hfje/1O9mtY5ZNrkblcFsAcflXrfhDwJPc+I11KOEm2Egea&#13;&#10;V1yFzz26dO9edfCvwjF4JMfizxHC7JgoIv4nI7H/AIF616/p3xpmjivLOwt1hivP3bjb8oX2xnmu&#13;&#10;qnO6PQjK6uHj3x88uofZrcr5VsNhiQ4zt496+e9dN3eaiNUHmiJxmNTgqueo+tdD4p0W81ESXaox&#13;&#10;lZhmRRjJ9B05rvIdC0/RvB8H/CTCSHJ3IWGZGz7VpYpI0fES+f4Ns54o22KghYF9uRjrjOfeu7+D&#13;&#10;Phc6TENeklRYQjP97aOeAAe5rjdF1jwr4msItFsVldrYkkkEM4z054rb8S+K1hjXRIozEiBXEAGF&#13;&#10;GB0IHek3YmUkup7Brnh7xJ45nUabGZY2BGY3Gdo6nj9K7zwx8AdTuWjjLSxyTAncDho0XG4sTkZ9&#13;&#10;K8M8GeLtV0e0xpkrRSIC2BnHJ+6Seo5619feFPj7d+Hvh7DDcweZPPKyvJu+YDPRWx3pKSYKSexP&#13;&#10;/wAKYtPDOlS6kksjKFO0TFQJOmScfxZ4rR0j4ZaHd23/AAnHj25WG0ijVoLJ8ruCdM9/pXxx46/a&#13;&#10;S8Ran41ttOlLRwRyN5kBOOh4PTn3rjv2hP2hNfvvK0zz3C/ZVIjjOxSoBUE0xn0d8Y/G3gPxs7ad&#13;&#10;4DYW7WKlDbwnakjgfeOTk5HavNvBPhPXPHSQ6RdW7IsAAeR88KBX5z2vjPWoNUR7CUh2mV2UvjjP&#13;&#10;PI5r7U1b41eJfCOiJDpMwUvArHyzkuq4zzQB3PjfwZr3gzXPtVjYxTxowCtH84eMZzn39a8w+K/w&#13;&#10;717V9Ek8VW1pst2WLd5aEIrY6cj86uaJ+0JqVzPC9xcclWWRZFG1sDPX1Nfd3h/UI/iD8Jb6bbGE&#13;&#10;S0YyR4yWAHHy9ByetNAfi3PaXllNFb7XYFgqFum7OCQMDNfRWjxS6L4X8y9Yv84VeTuORnOMjpWL&#13;&#10;b2NnpevqmoKHxI6hWUZjUH+93rf1ixutQ1q3s4gFhcjCp1wfQfzqIzTJjUT2OF8T298+jAXMxEZZ&#13;&#10;WDN1IPIHU/Sus+F9v4l1CP8AsTRU++FR+A+wA8HnvXc/Ebw7pek2q2lpiTybdWK7slSfbtXZ/Bsj&#13;&#10;wrbtq+pZRZtsgMvBAz95foK87O8RUo4WpUo/EloeRxJjK1HBValBXmk7GX46+E/jXQ4V1N7tLtFG&#13;&#10;9oYwQG4Ocj2/nXjHgiwKXs96nLkkiMsQPRgOw+lfVXxB+ItnHbSCeUEMm6JHOC43cEY5NfNkF9BY&#13;&#10;3Imsx5jFwwjA+Xk9T9M1+c5Bj80xeEqfWfiT0PyfhnMs4x+X1PrWsk97HceLtb1Q+GW0OyKeXcAS&#13;&#10;EcDaygA4PUZry0ae8FtHKqiUyHBAJDc8dev0r0vSrU64s99dMsAQFYUOCrt75qvba7oHhGH540uJ&#13;&#10;J5CtrIxyqeufoa/S8sjOOHhGpufruTU6kcNCNTcxf+EeLDcZCojhw270HIXnqa9B8CxtHq0EcsEj&#13;&#10;BnVVVT8zEjhT3qz4VutI183Oragr5BKQN95Wf0C9OTXVaRYQ6PpVx4qvrhVMUgaGPIUtIpxjIPGB&#13;&#10;Xceod+3hC41vxKILeJRFvJkAJDLgfMp/xqn4z1rwhpcx0mzhjleOPyHBXOGHcEnkGtGw+Nujvo1z&#13;&#10;e29ugvhEzB9w+UHgem4tXyDeX2seINcub/bnkMPnwc+w78UAejeClTUNZXUZ9kiRXDN5akkbc9GI&#13;&#10;PavoVbjWr+4B0j98JF27BkhQBjBweVP51xPgHwymieGrfU52jSa7k2ktgAq3XA9R616Dea/p/wAM&#13;&#10;rKa+lcK0gwATnbx1we/vQB5I/wABvEfjvxV/ZTDyQw82WVTjyx3Kknp7V3l0Phz8FNOfww0wu7tt&#13;&#10;y3NxGwyXI9OuTXnWm/G3VI9RmeKR9oQ7GDYyp65PvXxL8SfGd9LrVxfXblpBKXzu6MeBk9xg0AfU&#13;&#10;D+GfD2vX8ms2t8FZf3ixP1JY/Wrn9m6f4U8L6hqn2mEyCF0jTG6TeeM9cgDsa+NPCHizVHvdktyx&#13;&#10;WRADED0xz0Prng17fp2irZM11rs7ojxjMTHJ2tz75zWcqqREqkVo2eJal4h1e+1eSwjZWWRkjUqC&#13;&#10;VI616vDZxaV4SW3v1R5pvnJjABPrkHgYzWlYW+gxyyz2cZQyLmFpP4W9vb2rHtJrqa9CXSxrIWZU&#13;&#10;LKDGF6dP8ayxeJVKPOzmxuNVCHO1c81/4SGLR5tuwCNflWUjJC579ifpWbqdne+K9SW/skULKhjj&#13;&#10;Y5yB2J9c1v8AxA02S1uYbmPDKBsJOMZB6jnA60mk64dK8P8Akl9skjERuV+YoOuMdK6ITUoqa6nT&#13;&#10;TqqcVJdTfmsP+EB0BYkybuYp5zSEFcEdM1o6H4kh1m1Iv3YmMbjFG3Ax2HXpXnevawdQ0ABi5ZTs&#13;&#10;k3nO0AHGScnJrB8F63PJObWQDcUO3aPyJxxxTuWemX17oU1++YmKKrLvOQcY611OmR6YbJ7gKEj8&#13;&#10;sApICwIwen1rzvRbSHVL6SUgADgNuzkA8kDvmvR/H0lj4e0pdP3FpLxUyicqAOQBj7p9aw9pKDdz&#13;&#10;mdaULtkmkap4Z0qykh8iMyGMjKk7m9D6cUzSdCbVjHqepylYElzAi9T65OPlNVPCekw3t3HM7IAn&#13;&#10;J3EkqCOBn+le4SeBm1Mw2Vlc7WlU7I4u2Bk/nXDVzSEH7zPPr5zTpyjzdTzLxl4j0yythpemgsqZ&#13;&#10;IYnJXA5bIr5l8UeObu2hezhlUxlyHYryfUj3r6L8Z+B9P8Mq0mqS7p5YgrR7gCAOecHB/D8a+XNT&#13;&#10;0G3M/wBvlkYp/rHTgg88n26V24bGKbsdWFx3tXZHLwi+12VZLeOYAkEHO0r2XJ6HPvXoFpYXthc2&#13;&#10;iXcoZ2dvlRgXTOeo6dayNL8a2Fh5mmaUiEXKBMyAZ68N055rEurvUJNUimYM7rJgooI3HP8ASt+Z&#13;&#10;HbKSW57TYaJf6rK8ioFdQchQSSAP6/StfwjpF1Z3JOqKHRXZ41fHLNxwD6Cm6H4zbQy8k8KCSSMd&#13;&#10;8smOwOe/pVWbxZLqk8dzEFiMr7MrjHPHyj19SelCdynJbpnqevrPE8dy9wiwRhQIkG4Bc8HA6n1r&#13;&#10;o9F8UW9lpjafJK0qKD5JYldzN3z1x6V4PdalezBjHPIOdoAxtYqfX3PWruj61c398lncIqyBAE2j&#13;&#10;dh1PUEdiKYXLHjj4eWur79Tubn/W55Vsk/3gB2wa8Gu/B/8AZcguBIpBkBdUXpgYBB9PWuk+ImvX&#13;&#10;iXE0Vu7oyFmHzEbSepAHrXk2j+IdUkv0g89yZCMgncCMcjB6ZoZLlY+ofhzD/YVtcahdSBlltjFh&#13;&#10;iQFI6MvbIzXzt4zuYbq/vHd/tDoSqEHpn1r2nT/Dur3VhPcyMI4DCS2TtAPBwCfSvFp/C95d6wqQ&#13;&#10;7my4yn8LjPLflXO6hk61jc+G+h+bfRSStvjBDSbflAB6dev1r6WHinw9p+nPp8QjaVQyQhXHbtj1&#13;&#10;96+eL4v4fieCF1LkbcA7fLAOQPrXNaOL+XU4pNwfcSAo5JJPrT9sT9Y6WNzU0u59Xlmt41QvwwbK&#13;&#10;hQemCT6V6m1mbHT7a2IULIm5nP31DjqR/LFen+H/AAFosljHrM4W5m8uPajjK8D5gfp61g+O9T0O&#13;&#10;y1JZbOXfIG/1a4Cq2Pugema2izeLueNQ+DW1W+FwQ0duj7+f4mHcDr81bd/42fwvpx0LTFG1wQzq&#13;&#10;OR7/AIVZ0C4vb2/MlzlIJSy7w3zLz0A4z7V514t09Z72VFdUIcKhflD25P8AOlKVhc3c/s2/4M//&#13;&#10;ABBNrfxF+NwumLtHoXhw5PHDXF72r+50dK/g1/4M6Ld7X4u/HWJ3Z8eG/DAX0I+03vIr+8kdBRCa&#13;&#10;kroVKopx5kLRRRVGh87ftdK7/srfEtIc7z4A8QbMDJJ/s+fGBX+bd8KPhd48Hw6l8cawUsoI8pCb&#13;&#10;tzHI0hTbhF6kMOgPB9a/0nf2qJbiD9mb4iTWjFJl8Da6Yn/uuLCbafwOK/y/NNl8c3sjarLqNxfR&#13;&#10;sgV7K7ZmjG0DDDnAHHGOfevlM/zXCYevRjiHZyvY+H4mzrAYTF0I4uVpSTt95yngVbyPxhJprI6X&#13;&#10;IvQ7wyn1Y4PHQMK6/wCL3xJ0q61BfD+iPClpZBo/lTbG/GSd464bjkVyPxY+Ikll4ZGq6VAFvvK+&#13;&#10;yNqJOZXQDICkdGzxk9K+bvAl1rHiTxHHFdJMyKRLMtxwrFfmZc9xwTmu+nhlD+Hsz0KeDVOzpdT1&#13;&#10;m7mOhW9rbTozPeH7TMVGSvQAehBGMV9X/DvVLDS7+DUdUs1tgkESyO/Vt4Xbjtng5HWvhG61uXxH&#13;&#10;4tu79CyshWKOAZIWFTg8H+Yr2OHxBBpeiGR53DIDsQOe4xgk9c9fauDHZvKjUjBRuedmOfyoVo01&#13;&#10;G5+u/wAKp/BurWV7qnhuULLHZySXOMYkAzlh9CMHP5V8g+NfF+kTXU0Gjou0GRgshDKpXA3K2RjA&#13;&#10;BwB618pfC/426v4OkvLwzLDbspilA4x/EflPZv171yHiXxv4avdSnvDM1vBMfMKhQwQv1wfbnt3r&#13;&#10;2ZtSjo7M96pPmp3jo2el3t6suqeZfSyeUCpLIu4ENkgEk55Pp6V6T4I1S20PVbu+trhlSygWWIKd&#13;&#10;pG4hQRg84J718nvq+tatB5+lkSxCbbHeIc7UHAGAAVOBWt4O+Iy+FFD3EKXhlJinScffiBy2Ocnn&#13;&#10;rxmvMwOGrRlKVWR5eXYbEQm5VnZHt3iTx4ZtXAllMss0ZmeZuoYfMCeOFOK8q8eeP/sj2Wh2jxMk&#13;&#10;o8+6GCHZmJVQPyNbE138N/H7QC2um0u4QO7W7klXjTlQCcc5HQ9s14vd+HLGee61a3uTczW0B3q5&#13;&#10;wQVbHycng1GGw1eM5TlO6M8FhMRCpKpKV0eeN421rT/GC3OnyAsl0uHLcJg5YMBzjk1vftHeIpNR&#13;&#10;8RxeK/OPk3lhDK3mDb8+0ISq9wcYrwnW7i5u7kiKCUNI43K+QxXIIOfY9+9eg+ITpPiyxsdM1CVk&#13;&#10;uY4vKjXjG3djblj2ByMCvVouXL7x62GlOUXzD/hfHbSR32pX24M3lq0jEHJJ6oo+6Bkdaf8AGzWr&#13;&#10;CXUVs7Gd/JijQGNuAR32/wCye4r1KDwJp3wz+G/9tNK94ZpBIEdVXOOqnGST35r5efwxdeOPEySa&#13;&#10;WSxdmkkVx8oVOvf+HtVs2cbHpfhTULXQ/DqaxNEbedQyx7GyOuQOe3pXTeBtX8L63rMsbwQzNcFm&#13;&#10;E1z8piPddoPXOMEV81/EPV9Um1Y2GnlmtkZYAOwVeGKgeprovA95b/C60Hie8MctxK21bViDwB8r&#13;&#10;Y5wSax9pZ2M511ew34tfETxG93caO5aO1TMcVsnyqpUkgqOck+9fPmn6lruo322ITuWYBYlUjLID&#13;&#10;97HHQ19b6rrfw9+K9vPqc1l9kvbKIXN1DDnEzDgg+mc84r5q8R+KL43TQabB5FtE27zIU+ZmYYwW&#13;&#10;6jg1EnoYyeh9Z/DefW9Ltd13dW5jljMcsTOPnAAypzwe2fpWBqWmfZfEkk80iwLPIpWBeVyV44z0&#13;&#10;yCa+RLHX9VLLunKHcGXadqjn5sZ4JPfiu78e/EG9u9Qhl+0Hi2RVZVwV2/156+lclGmuZnFRpq7P&#13;&#10;2w/Zb+KCR2qeBdan8/TbxDDvRSV3KepyTgrxXa+LtQ8QWuoXXh20thdyK5+xy253MN2cqCAc5yCP&#13;&#10;Svx7+B/xevdMjl0jcXF1EUWNXOQ8hzw31617f4T/AGlvHvw7159P1KQtIJRJb3H3x1PBJHI7GuLF&#13;&#10;8OYTES5q8eY8zHcJ4PEy5sRDmsaHxibXtP1GPQbqbZNbzvLPFja++QDAPf2Nbfwy+IM+nXkWi6uk&#13;&#10;zNjyGeFtwAJGCQeMZ68V7vqngPQ/ibpq+KdSiJvrlRdyyblEY3IWHv1r5otPBF3B4oFhEXgcP5iT&#13;&#10;EMCI87j145xxmpy7O6FXEPCUtOTQMq4gw9bEvBUNOTT7j0HxdBbSXlzFJFutmBuYiAWIJ5xg8Dgm&#13;&#10;vnPXfh9ZeILa5vLUMscAcRtwoLnJ5A6ds4r6si+NulWuuN4WsbaKa1jgFtJJKqFum1huIPXnFcD8&#13;&#10;fdQTwXpdpaeEmT7DfoJJXEYHzk/LGxA4+XHvX1EKitc+zhVT6n5leKfCNzp9/IYTjY3zMpzkY6el&#13;&#10;XvCl22lyK10GLAYK7vmxnOPx9K9vttJiv7IzOeEbDK/cEHkn09K8j1fTI21kw2sRUpJv4bG4KM5B&#13;&#10;9DzWsZ6mqdz1bT7NtavY7hsjKL8ykrz0AweOMdhXoVzp2s3sYsJS7W9rBtRSVwQw+bJ68etedeDt&#13;&#10;R/sy+M6k5hT5WbLDY3Bw3Tjng817/wCGYI9Uu2ja43RwwCecjB2ps6kemKvnQOSXU5yXRtLsPBNt&#13;&#10;dWvni5+1FGSMkZQ9GJAwff8ACuGl02aS2K2RlghQ4ZWLFW2nrgnqeO1evXvi7wxPrMGibFKSOsbT&#13;&#10;uMYU4DEKCO3fNZfjfQdd8MTFJbZvJDPJBMQSrxAeg47jGaynV10F7ZJOSGeDtG0/TtRhjvpTI7GM&#13;&#10;iD73lFj6e/HIr75vrXQ7qx02DwtqEccv2YQNbylcxz9+4yMfjX5g6X4ruLS2Os2q4kD+REi5JjZw&#13;&#10;DkZ9M1aufGWs6WbW6mkZN0iyEhsMSOpByfb8q554lJpSOV41bs+87KOF9YuYr+EiaBjBlhuLP3bP&#13;&#10;93GTXS314GDrpDyBo5YwyZzE+3HUdRyP0rzDQ/iV4J8Q6ZYeJRKIriSL7Pe+YwYGUDHH4A/jXJ+O&#13;&#10;vH2meEtMn1HSLr7RLLKyIlsc53HBPfhSelfjWc47N3mqpqTUU1ZLZo/n/Psfnss85IScaatbs0fs&#13;&#10;t+zR8NLf4x+Lk8T3SQuukwKJ7QAxnzMAq3Bxs68dzX2j8eP2avhN4o+GV6sWlx2d5BbmbzLf5BMw&#13;&#10;+Yq46AkjhhyK/Jb/AIJt/tReIvC2larrd5HHfKJIopoJlxM0bEL8gOM4r9hvif8AHq21X4e3Nvot&#13;&#10;hcQ3V/C0CBxuEZfIBIGOB1x6V/MvjpV4zwXF2GxeX4iUKLcLJP3enNfyep/Hn0k63iBgOOMFjcsx&#13;&#10;UoYaThZJ2jpbmUl1W5/NL4++GunWltL4i0Bjqmmpe/Yr+BW3T2kvX6bR0JNfGvxC8D6vpt9NdaXA&#13;&#10;JbSZy8ShWKrj72Tjmv0I+I1rcfAa7v5dY/12qEz+Xn5JmZi3KEsB0rpvh18S/A3xq8NyeF9atbSO&#13;&#10;c4VVjUcBlxwvByMEenNf3pk2ZRrYenU5r3S/I/01yLOY4jC06vNe6W3ofkbND9qZy4VVjiXzAw+Q&#13;&#10;DpgEYrh/FFzHYQQxoTtLbU5GMd+mMg4r6b/aF8BD4f3U13B/x7tO0RUHGFU8bsdc/jX54eL/ABS2&#13;&#10;oXG23ChSwXIbcVI7gnpXtJ3PfiluWbXxCLm6ezRwVkkOzK8EE8DPJAHWvafD9raqFvr65iCblRjH&#13;&#10;xk9MZ79K+REuH8z5Oock47jI/wA5rtdP8SyKyiRwGU7huJCDB7jv+VMtn2roWm6U4/e39ir/APLN&#13;&#10;JBtdWLZCg9Pcmukn+HV3subi1ZZ4vLZy0DeZ74+U9MdDivjm28UWLuA3mEsVYvk8n1HoPQ10dt4y&#13;&#10;1PSS32G4nV1IMO2Qj2zjocD1oF5G14mL22opFGQVXcsRYcDHXn15r1TwNFqVxE9xCu542CgIBgD8&#13;&#10;T39q+bvEPjDUdTmNre4lfO/eeG5Gcd/yFdL4T17VLNkngblhjZkgHp1oGfXk2qafZwzJcybFYH5k&#13;&#10;I3EkjPbpmuC8Xano8mnyQWsgDoB+8xgSbuuQOCK44m61VvNtt7TbSCi8hQDzgH161wes6ezXPktK&#13;&#10;21VYYU5AB6kj2NFyedHFjV7RdVAsyVjSQr0xy5GSMdq978L3814gtIxtG5T5jNg8Z6V5GPhoXmW+&#13;&#10;aQxxMykPLkNgEFiPX2r6S8H+BtPheJodRVYmjChkHzHk/XHpU8yFOVkdG/gmaeCG4sWgZdoZQG53&#13;&#10;gZwSM5Psam034YXmpaY17dSwRxcLKHlwp+bkD02k9utfQkOmeAvCTWup2sEl7LDHmaKdxweMttBG&#13;&#10;7ms//hYHhLxfq8Hh06bF9mYmJnRvLc7jyQAOo61DrJdTnlWS0ufOHiT4c3UivHYMbxsDy44eQACA&#13;&#10;M4znPUCqGn/DT4uJMbuHStQlUR7vkic5UdiMcV9jeKdGvvCGs6ZpXh4ta215JhDKAz7EON5/oDX6&#13;&#10;+fA6XUBotvo+jaZa3MLR/vb24Tn5cZPvmvzDxE8VcLw5CFXFQb5u2lvM/HvFfxty/hOlTqY6Dalf&#13;&#10;Z2SSP5yZNJ1bSIDZ+ILWe2kMheVZ0aMgn03YHAFY8eo2lrbzWm/akjK5jQgLk/dBB56V/SL+0j4f&#13;&#10;8PeEbmOPxnoOm6loV3Cn2x4kVpbfzPvFTjPPv0r8Gv2wP2fh8PI/+Ev+GJku/D9xuNuyDPklhuCM&#13;&#10;eeg4FfR8D8dZfxBgYY7L6nNF/gfXeHPiNlnE+XQzHLKqlB/gfn/8UNVtwXs7IIdzBzKDgktXhkCX&#13;&#10;N1N5cZy3HAPofWtbxDdXM928dymGB25ZdvT8aztMIWbewyEO4ge9fYn39j0Xw14Tju9LuZp5FWdV&#13;&#10;XaM5ADdj7nrX+hv/AMGT9tLb/svfG0Sggnx9pY/LT2r/AD4tK1uKKwlgkdCJNoO3gL6Z9Tmv9C7/&#13;&#10;AIMtHVv2avjcAQSPHmk7iPX+zjmgR/anRRRQAUUUUAFFFFAH/9f+/iiiigAooooAK/Aj/g5zu/sP&#13;&#10;/BF74r3vlpKIbjw5K0MoJSQJrdk2xwMZVsYIz0r996/PP/gqP8O/2X/ih+xtrnhX9snxPY+EvhwN&#13;&#10;b8Pah4k1bUyotGjstWtbiO0nLcCO7lRYHPYOTQB/Ip+y1/weZfCnU/Ctn8Kv20vggltpAs4tKnuf&#13;&#10;A00V7p/2WNBGEfSr4KPLCADYsrDsAAK+lv8Ag35/bx/4JefDz9q79qXR/g1468PeA/A/xC8d+H/E&#13;&#10;Xwy8MeKpV0N2iaxmOoJbxXLCONIrqXykj35ChQuVxj9MfiZ/wQy/4IQ/8FGPDbeKfhZ4b8HW8k8e&#13;&#10;+PxD8HNWhsmTIAVmhs2ktePR4frz0/A79qj/AIMnPFNklzrP7GXxdttQVdzwaB8QLI28p7hFv7IM&#13;&#10;hPYFoF9zQB/dp8Qv2hfhL8M9K8M694n1iD7F4v8AFGmeDfD11ZH7XFearq7slrEjQ7hhyrEv91QC&#13;&#10;TgCva16fjX+WB+yN/wAEz/8Agp7/AME7P+Co37NHhX9sDRtftPA0vxn0SHR7+11VtV8MyagGbZ5R&#13;&#10;jkaKKYxhigeNHK5wOtf6oA5oAWiiigAooooAKKKKACiiigAooooAKKKKACiiigAPHNYXiXP/AAje&#13;&#10;oMP+fKcj/v21bh6GsPxNx4bv/wDrxnz/AN+2oYnsf4yXxNW/v/Husglgf7WvY92OxmcYPrX1f+y9&#13;&#10;8NPtUN14n19VeztYyyGT/loV6Bc/SsG28K6PqXxN1e71uNTEmp3cpaM8Eec/GG6n+ldxqPxKsrt4&#13;&#10;vDHhGKOysEJQrF8wcng5xgjJNeBiKypwlUZ8ziqypwlUlsjl/GUV3qtxdWenxZj8xisSdE+p7k1x&#13;&#10;XhTwg1zqQtLgMJ0IzhDsCnoCT6H0r9DfhF4V0Wy0dA9rHdXM8oBUjeWzz1Ir174zeE/Anw1+HUuq&#13;&#10;XunwxazexAxCP74jPJI98183kHGH1vESoxhZLqfIcNceLF4mVCNOyR+f2t6h4L8Dtbac6C/li3Tu&#13;&#10;8o4Lf3cdODXiXxG8Qx+NtPj1K3x5SyeWQPlWMr0C468Vw3i/Xr6/1JZikhBbBRhyOf51teBdOurq&#13;&#10;2uNLu4wRMrSBJmAICj9Ca+3lXck4xP0OWKc4uKQ/wDdwaffxXa4CyArIkmcsR3Fd5qGha1qPiP7V&#13;&#10;EoaJ+oI+XaOhJ9a8f8IXUj68kcqmNLe4IXb8x2huQR616je/ES5m8Uzy2c6xwxqFSMjAJX2owkJK&#13;&#10;LUgwakovnPa4fBsfhTQrjXNUb99cRkQpkELkddp6YxUOh6tHrWjQ6XbMs80Mu6Rc4XYR2z0Ir4/8&#13;&#10;f/ErX9cvZDJLIxJHIYjaMYAXnpVv4Ma3qNr4jgeZ3kjaZRLGz5yucVvJrodN7HQeONK1C18UzaxK&#13;&#10;XSCNtm4nOW64BznkVy3xYt/7RsrfVYHDGS3VCpBLfL0zX1j8a9Fs9V1lFRI7a2WJZXwQNxOKy/hT&#13;&#10;4a8F/EnxBB4ZEBt1gJRpS4KPsyxOSO9OMzWFRNWPkz4afCrxF4s1CG6tIwkGAJZnXG0dznHBr1X4&#13;&#10;0aEmg6NFLYGBoY4xAjdwOhI7mvVfiv4n0Xw1fS6Ro13FbWtqTELa3O0nZ1LMuM5r5Y1fWNZ8U31u&#13;&#10;sqs1sroI0XLcZxwO5OaIy01Fz6nlOia5eNIIIWLZBG48H2AH4V+2v7ElhqM3gDXtY8URGWxbT5V3&#13;&#10;OxB5XoB+FflRrvw/fwzrsUKwhJHVbnaeGyRnJHbI7V+sH7Pd9Ppv7Ofia0ZVMywJPtaQqxUn0HNE&#13;&#10;6qSbHUqqKbZ8x6hY+GNd8QYaJYDHO22L75xnjI9xXunjD4e6F4U07R/EFlG7iRBz/wAtFz1IFfLu&#13;&#10;g6hdXWurfbGy0gTaqggfP1NfcPxa1qzX4UxmXaZbeNPLI3D5iPQccVx4ScZt2POy2upOSPiTW9ft&#13;&#10;LjxzFDdfurfzP37uM71zxn1r3nTdB0nWYXv/ABXIwtxFtgjtsAKv8OfXIr4D07xPql145tZrr5h5&#13;&#10;jk7sEDnnPsRX6Gab4m8L+MfDcc1ibeNra3CMudnzKOT16V+e+KWa4zDYWH1ZStJ62PyvxrzvHYPB&#13;&#10;044S9pOzcd1/wD5D8Y+EIm8UCayFx9nd1jgaQZKknjjpz9K3bnwlq+jyeXZqJioAYlQ20scjHX8a&#13;&#10;9SufEvhx/FOi+HUeO5dryJ7gp2DcAZ+tfpR4a+D/AIak1FvFOsCGPT4l3B0K4UquMEdDmvzLF+KO&#13;&#10;Iy3D4dV6TXNt3Z+QYzxlxmUYXDLE0neW293r6H5M/EHS5o9E07UstFmYCSKNtu4AZwAPevJ/iCEs&#13;&#10;NBsbksiAsxTPJBz0ZTzXvX7U3jLwnpGpQQ6HLHEIrmWbyImBUEMQpJB49a/Nz4k/Ea91vUQgnOyI&#13;&#10;bWIbqScgiv6KyvEVKtGnUlG10mf1dkWJqV6FOtOLXMkz3e1+JX9k6cuk2MuUY+ZO7tnk87Vx0xXp&#13;&#10;er+PReeELaGQJ8gDsqrgk9/rnvXwDHrCSSLbwMzZwxY8fr0r0ca5Jcwx/aZzmNQNhyQAe/v0r1T3&#13;&#10;LH2T8GfD2sfE7xpF4Y0nCJuIYsPl5Gfmr6M8b/D3wv8AC22n09rhb66UiR3U8q2ACuAM8dK8L/ZP&#13;&#10;1+bQFl1J3ZJZJBGuw7c5PBB6969o8d3tne/a5rpsXPnlS0mSSCck5rOrPljcxr1OSLZxnhXxtc6n&#13;&#10;fQaTfRMvlMyQIWyoLjIye3FZfxw1TVba8iivl84dEVs9ccj6Z6VH8LdF/tPxlDH5TzicZiUHAZ84&#13;&#10;5J9BzXdfHjw7bjWopPEk4jVUWOJWwXcpwenqa4sLVbbcjgwNdu8pHiPhext7DRZ9T1pVi35K7j/C&#13;&#10;e3PvXzld+CNd8cXt1Po8iyRsxMmBjAz1x6YFdL8RdZk1eCPQ9M3rED8g/vNnkE57V11tZ3fw2+H4&#13;&#10;nlkeC8vxlFU8rH0IOfU1vLEq9kbyxkE7JnJ6B8PG8H2MniPXmQlD/o0OVbJTggkZ7Vzmu/Eh7zVJ&#13;&#10;dhPkg4CYIUDHc+xqbRfEGpa7YCwjG0PlRuBIPPH5mvL7uwuBrb2qqyusmJExgHJxj361yyneSZ58&#13;&#10;580k0fROn2rXuhNfxMTIpSNTkgESc5GeOtZVrHqYna+U4dWVQpbIBB5yOPzr2SHw/beHPhhZp8pu&#13;&#10;biUI8YOTtU5z2rzi5+xQX2y3KFsc7Oi4OcH1yaVKaneEtUVRrxnenPVE3xL0jUpNCs70xoHV8HGG&#13;&#10;PIycgZ4FeAahrc1tbraxxk7VILbh8u7jgGvtK8069vvBEuq6rAIo4LbCuF+/3Bx7V8H36wvPJLOT&#13;&#10;uLt24x2PqK9OCSioo9qCiopR2GQa5cx6TNYjGXnwzSHlivQ81o+DJ7bTLy4v55PLEieUfmwM9yAa&#13;&#10;8lnuC86gSsJCerHIyp7dhU+n3TKJBcsCd/mDB6An1PWqGz788H3Hh7S9Ce8CRtKqFwZAWIyeM9gD&#13;&#10;2rzjxBr8/iHVxNIUdFkLbOmFzjjHUCuE8Ma9NeaPc6cwyCoO6PsoHG7PvXS+C7NJri4uZS4UrtCr&#13;&#10;yRnoVHv3rkxtVxje2iPNzGvKEHZaHrPh+x1loZ5tKtGkLLuKxg42gdS3bmuw+HfibVbbWJk1jaHj&#13;&#10;iZxG5OFx7iv1d/Zr+H/hWf4WQQXFoJZbi0yzBRlpG6Dp2xzzXyv8X/gtZ6XrVxNZReXOQwMMa4Qr&#13;&#10;jJwR1I9K/m/KPGzCZlnNbLKtHlUG0n6H8mcPfSCwOa5/XyatQ5FTbSfex+bPxZ8V3eua8I7dlEaL&#13;&#10;xjnHOcV5Hf6dd6pZOqN95RGVjByOvORXvfif4e3Gm3Uu9MumW2twcDj+vSnfDyxgXUZbd0VYhGd4&#13;&#10;lXgE8Dnj61+wYbiGjOm5UVex+8YXiqhODqUNbHxdb6HfWl9H8shDOMuTyuw84GOntX0bo/gy4l1S&#13;&#10;z1BASMCQFzj5m6jB68V6z4h07w555sJY4mCLwUwp5PPPWrN/4j0zS9Ni0OxRiwAk87IOFxyPUV0Y&#13;&#10;fNp4qm6kVax14PO5Yyi6i0seL+NbJNM81i4iZJd/YkgHmui+HWm/brWeOYLtVCwLYJTI3Bgf6CsL&#13;&#10;xRp/9qbruylP71g7sehUdeT6V3ul3tnoOmW1wpZd8OGDL8gR+Nx6c17WW46NSHOj6LJ8fCtSdRPb&#13;&#10;csSaNY29pM92FGeAxHTccg8cZxVXwtp2ki4/tCLczFgMhsuvGcj0z6VjanrX2hnt9LeQxySgYPcl&#13;&#10;e59PSn6Bb3NsbtG2BcKF6q24Hj68V2zm5+9Hod86rnacNjz/AOJFhaLO0wUsznqo+8SfX1HemfCv&#13;&#10;wfpWtXzX2tKBbxN5s+VA4GRtHfJ4rO8by30Duksrv85cKRjBHIFei+BD9g+HupazduPM3geWRwOM&#13;&#10;5yetXztI6HVVjhviR8S5ru6bw9psT2lpbZWFF+646ZYg9x61tfDF1iWTWdUV3KJ+7Zh+7GOhXPU4&#13;&#10;rxzUtRsLnU457hiELlhs48xO2c/Wvc7e3hTwoJ7KQmMIMgEZBI46elcEqzueTPEtSPPfEj2niTWD&#13;&#10;NEAsbEBkAwW4713+geHlspIE8hAYxgZ5AVuc59q5bwfpM9/rgdyCAwXaRzu/r+Ne22+n3Vhqrbtx&#13;&#10;IRjtx8o28kEDrmrjiFLY0jioylaJV8Q+Nr7wjo0ui6FsXfgmVj83PBA7ivHW02+1S9W9kPmNcOdr&#13;&#10;qxPTqT9K7DUbax1HVZ7ts7C7AbjwuOSefT0qpc6pYeH9NNlaOZtwG5zjK5OcYHbFdsK6Z308VG1j&#13;&#10;m9Z1ODRIoYbZtzFCsmeMHuB7471ieD7S71UPJebjFuIQSEbCTz1PtRpSWWvLLPMI22Oztk4Kk8dD&#13;&#10;1xUHiDztOEWn2EmIUfICtkkgcdPrXL7dRdqj3OJ4hQdqstz+0r/g0W0m10z4p/G0RMhc+H/Dm9UO&#13;&#10;Qv8ApN6QM9xX9xY6V/C9/wAGftlPbfEj42SXUjSSyeHvDjnceQPtN7xX90I6CuzDw5YJHo4WgqcF&#13;&#10;FC0UUVsdB4J+1NG0v7NPxCiTq3gjW1+mbGav81DxZ4j8K/CPwfNLfyRm5lto44uQWbKlQuP95h05&#13;&#10;r/Sg/a81KTRv2UfidrMQLPafD/xDcqB3MWnTMP5V/kg/tD/E5/FGladqc0DeZdQIyZJyilfnbvyT&#13;&#10;0Ir844x4QeZYzC15VLRp3076o/JvEHgJ5vjcHiZ1OWFK7a7u6a/It+LvjMfEs/8AZWnQwxoHCuvy&#13;&#10;kCXHIAA9hx7UviDxnf8AhuaxazREmaIq7DDKF9wMe3HWvl/wNKst1G92XREn81NhO/I4LDPfpya2&#13;&#10;vFfi291jXpEeQrHEGVSTuIK4wS2OpP1r7OlJ2VlsffYZyUEux9A6jqA8SQv4q0MpaXVuv76PcELH&#13;&#10;oDjsfb861fBQ1Xxnd3OlNJHPPHE7RRZwZGAGcH+tfOulakmnEzM2I2G6ZiScrjLHnkk5rutP8Qto&#13;&#10;Orrf6YBGEaLZ5bbGweTz7g80qrpqSlKN2XV9mpJyjdnf6csdpczWuos7SnKtEQDtK9NxI64HAPpX&#13;&#10;A+JLOdwfJjnMhARIQTyrcA+leo6x4i8M+NppNQlmFrfMu1mTjc64XBI9q861q8sbG6SG1uFaYhQr&#13;&#10;YJjH0Geo9elebVy+cqyqqVl2PHqZVUliFV59D608H/Diex+FunNaXaPJK5S6gQ7nR1OSTjp2rxfx&#13;&#10;f4YihbzoN4beWGeCH/iw3HUDpXO2fjjxl4WgV7O5b5ckdlfI9v72R+VaU/xxstbRtN8U2CLKrMzS&#13;&#10;W5w+G4B+oyO9dixHPLkaOqnjHVk6Vtup5jpEPiKbxBELRQZkkdYGLnJBBJH0Oa2PEXjs+DNSmt2t&#13;&#10;MzGExXKnKgvjrzjioNS8daZYzxXvhkiJ0mjIebAckEdSBjByTiqHxET/AIWPbnWbdAJ2+aSPOQHX&#13;&#10;gtu98Z/pW0pNe7E63V5Pcjua/gvXPDHi+236oot/lZCVP94HG7PPGa8x1CS/jvxaaZB5pidkEjsN&#13;&#10;zLuwT7cAYpngvwfqdpZS6heJK8kchZYFGCVzg9fXNbF3PbaZfLJfRlHwCSoyfvZIbJ54GKvV2Dnk&#13;&#10;7eR6SdauLu8TS76KcWMtuqP5khKoQNuQv8RJGePStX4d/C3VNO15pboJDbXKyyWl4xKqR6fN9e1e&#13;&#10;WX/xVh1rUYLeYCK3hwkaxgA4OCq5APOeK+m/Bvjz/hIYn8IX5lMKMpgkxuAH4jI9wKplvufO/ij4&#13;&#10;VXMtxLqSP5qwStIyRNncTjGMc49a8A8TxXDXFxd3ob90ucFwAOegHrmv0CbR7bwnqkY1Rn8mSQxK&#13;&#10;65cgZGcjjj0B968o/aU0TQxpkcvhC2LNIvmMQuCxbuqjJ7HINY25jnUYyeh8i/DfXJdBvrvUD8zm&#13;&#10;B9qH1bjnPWucvfiVNHI0n2W24cggcHnIU9O1d78H/h54g17xPFDLaXQ80sJWl5I9T/wHPQ19FeKv&#13;&#10;2Afiq8E2rWlqtxbIjuGiO4NGp/1mACQPelKFtAq07LQ+VPDnj3w1q16bK/0a3O1Cu5f7v4Dqeteb&#13;&#10;eImGpeJWTTlMcJLRxCTAG3pj2r6k+G3wLvDeZvImEasUeVhjOevJ5OCpr6w0T9lf4fXghu9Tc2qm&#13;&#10;VTM8aEhVY4LntxmvGhnuD9qsPzrmZ8//AKx4KNf6t7Rc/Y+Nvg/4ZtoLhdVmaOK0jkzOZeM5wSAO&#13;&#10;pr274ueFItV1yz1/Q4x9kvogVyo2rt4wPQYycete0eJfglo2g+LV8N6XPbXixoVjW1yN42jkE9+1&#13;&#10;S37aNPpDeH9QiaOGGXYsKndLui4K8DPVutb4vHQw8XUrOyOrMcfDDR9rWlZFnwV8TtR0vwNF4cvd&#13;&#10;8pgQW4ERC5BJ2segIBz0rzLWvE/iCU3N5q8EtuE3tHg5D8ALhgSSBnpXJ6j4Q1LVYVbRZHidVYmP&#13;&#10;kRjYxIb247VFpkcl/wCHtQg1K53TQxsqedlF39/LJ5NeVk1HB1ZzxGGVpM8fIaWX16lXE4RWkcTo&#13;&#10;mpRm7kcMGddskv8Adw2Bgg+hr3GTUbnxX8OdR0a+CzvY4u4Hx1Cnk9e6181aVpnkO8TyxmZ/3O0s&#13;&#10;CXYn2OMdOtXdT8aSeEmuNBsBudlKXL56KBwvPUfSvey3DVIX52fS5Vha1OUnUehn6lr39leFRAgC&#13;&#10;zXcjqz7duIhzjPP3s9a8hi1e3+3tvaRmZCM7vlXPIGc54r2LS9N0bx3aMqN5VxBaFxbxMSfl9evb&#13;&#10;nFeB6jbPpd0y+XvSMkMzAZz34r2D6BbHqmgXT3lqqEoEZtzsCM5HoAcAc19YeAtKTTfhvrniu5LP&#13;&#10;LIgtbcRKSMEZJPrx2r4v0C6D25vLNFTq5ic9FAAzgdj6GvsLwf430hPhvc+EdVj2SzMs6Pu2hdp2&#13;&#10;MMYzjJ/KsPYybvfQ5JUpczb2Z5r4b0V9W8QJf3RBWACV2yFIUcrgcjnHTrW34w/aBu9Qli03WCk6&#13;&#10;r8iROMKoyRg4745I6cVB4WvbAC/0RLiOK5nhEcX9yTZwVHGc8DvXzp418I6jDqjmSGTKIwk+U9Tx&#13;&#10;x7++azdNwvYxVJwiz3zwzp/hrxgPsdlcR200wZow7FV45A6Yye1Yup+Db5LmaFYW2xOY4zjqTk5X&#13;&#10;rjr1ryrSDqvhk7Zkk8kqhjDkHaenPuMfrXvfwq1rxBc69YxaioljbMPJ3YDfdYgjHfmuap70b2OS&#13;&#10;ouam32OMTSdW8OaULCz5i8wtOJBkFmIIAXr+Irup9B0228FSawwDXVwQUhDfLhejAHock/Wn/E7x&#13;&#10;Dd6XJKjgxTRAosagHjOCM9zj0r5/PiG6uVNtNNMCCfLZ3GVHXAx0FcmHxEtXJHDhMRJtuUbHr3g7&#13;&#10;4y6j4PuPL0ed4YvNjkuIxwVZT1yOeOtfrj4Q/bJTX/C9vZf2kJ5IoQrwE5ZuMbiOpbnIr+eh5bqR&#13;&#10;g1tIDMWwUbgNgZyT34r6C+C17JB4tghi+XLo5dWL8gjIxj+VfDcacK4fM1CrXuuTXQ/N/ELgnCZz&#13;&#10;GnWxLadO70PtD9pTUNf8cagdclmlZLVPk89gMKATyvpntXyP8PfGmqeFPGFtdpiIB1WRxzkO2Cce&#13;&#10;hr7P1y3h1fxFd2V7HI0NygjSe4G2NGYD5sZzjOa+QfiP4A1bQtdifaXjeUBRaj5G2tgYb0Oehr2O&#13;&#10;GakZUYU6MXGMdFc9vhBwlQp0qEXGMNFfc+mP2nrrS9R+H1xehUZ3gjmUY+fdwDtWvwx123SC5Jhw&#13;&#10;OclQDX65/tFeJF0zwDDo6SjzZ4o0KbgSm1Vz07GvyZ1GwujcGOQ7iznIB4Gen5iv0Wn8KP1qm3ZH&#13;&#10;N/MAAnT+Ltn0zUy5ixLwxA3Yz0zxzkVrf2VM0bIUKBBlpe2O1Z0yiPdblBuGBuzkgD2+tWbF+wuJ&#13;&#10;I59zMGYqqEZzgHNdeUuRGnlkEuuVbrj2/wA5rjNPgne6jWLDMCMgDjHr+Feh2Om3dxerBGxPzqmE&#13;&#10;JUEng8H69qUiJuxTtIIEnEkrbWG1Ad+QxJ6EDPavTtFsUtJgJQ43AkAjpgnp3qveeFpdCkSMrvdp&#13;&#10;Vb5+wGOSDjivRNMi027t9uStwdzq5YYIJA4Pv2FY8zM+ZnWeHYFg0u48TOhcqPLRVXaCzcD5vT1N&#13;&#10;cboWlXniXxTb2xVV+1TbDtUEkA8n6H+lep+IdFlsPhvbaTIHjllk8x0ORlcY3ZHAHbFc58OfM0Px&#13;&#10;HaatNFttPN2r028DB5bp1zSbB6Jkvjq4aw1Z7SFNiW48tVJypI457DjtXmtlrF3Y6/CYmaMCUE5c&#13;&#10;bAvXPvn0r6FvvBugeL9ZuoH1QRPKzSQB48qGHRSfSuE1f4W/8I9Islw8bKFVtzcgYOSV9v6VzTbP&#13;&#10;PquV1dnS6TqWrarcXihmRWhMiyZBO0DoOvFYOj6vcWWrxWunyB7oyhTITnK57DsR1r2DwvGlx4Tm&#13;&#10;hhREBGwspG5Fl6MPY49a8o1fw7H4OuJEKyG+dC5nViT5f8O0Y49yDWUqKbTuZyw13e5+ilx8Xfhx&#13;&#10;qGl6Vpfi+1/05LYRPdp+9+bGMnPQ+4NfYPwG+NvgLwhZ/wBjLrg3Bw9sZRuxv/hcen1r+eOx8Za/&#13;&#10;bSs+rM0hZgNxByMnHTt9a9Gj8YS2tsdYtzIzK6rGmCS5HXI9vevzbj/hLC5zQ+q42mnB9T8j8T+C&#13;&#10;8JxBQ+oY+leHfqj9ov2jv2g4fFFncaLZXovbq5DQpGqmOGPtnIB6Ak1896D8WPh74L8GW/wi8fRP&#13;&#10;4i0+9wJ7pvu2sj/3ARn5elfJfwp8Ya58QfEreHfEkUqROgNuQNvTuOmeOGr9HLD4P+A08HXGkzW8&#13;&#10;E0qwBjLj5svzw3oK+IwuYZTwLhKWHw8XNVX0t09D83wOYZJ4a4GjhcJB1FWlra2n3H47ftq/sz2n&#13;&#10;gGSD4ieA0e48Oagu+G4QHbCf4lY/pX5zAmM8DtzX9EF0mk6p4F1T4Xaw32iwtjMsbyZEYwM4VW/L&#13;&#10;Nfg58RvCk3hbxJc6fHhoTMxhcc/L2r+h8szCniqEK9PaSv8Aef1blGZ08ZhqeIp7SSf39/M5P+07&#13;&#10;kRCNHJC/wk8flX+jV/wZHzST/ss/G55SSf8AhP8ASySeeuntX+cIYm3Z289SK/0dv+DIn/k1j43f&#13;&#10;9j/pX/pvNd56R/bzRRRQAUUUUAFFFFAH/9D+/iiiigAooooAK/Bb/g5e0O48Tf8ABHL4m+G7QhZd&#13;&#10;R1LwvYRMeitc69YxAn6Fq/emvwN/4Oa9Vv8AQv8AgjL8Utd0qTyrqxvfDV7aygA7JoNdsnjbByDh&#13;&#10;gDgg0AXPDv7Kn7P3/BCz9lG3+LP7GnwEuPHV7o+jQW3xH1Lw7dxReLLvSbeHz7vUf9K3fbWWVFdr&#13;&#10;WNo8LkoPlxXZfsN/8HBH/BM/9vnxJpnw9+E3izUNJ8W6rLHaWnhfxRplxZXUtzKPlijmVZLZ2Jzg&#13;&#10;CXJx0r+Ov9l//g8r/bW+HAg8L/tbeA/CfxF01VFvd3lgr6DqxixtbcFEts5K9QYVznk191/8G9H/&#13;&#10;AAWw/wCCSf7K/wCzvf8AwS+Md4Pht4u13x/4g8UXWpappLSWL22o3ZfT4W1K2SQj7PbbIv3ioqlS&#13;&#10;RgGgD+4z4mfB/wAAfGG30S3+IFgL5PDviXTvF+jguyeRqulSebaTgqRny2J4PBBIIxXp6AgfNX5+&#13;&#10;+I/+Cmv7HdtpPgHVvh1438NeNU+IvjrSPAfh6Hwrq1nezvd6s7KszRLIX8qBVLy/LkLjjJGf0CXO&#13;&#10;PmoAdRRRQAUUUUAFFFFABRRRQAUUUUAFFFFABRRRQAVheJlL+Hr+NerWU4H1MZrdrn/FDmPw7fuP&#13;&#10;4bGcj/v21KTSTbJk9Gf5KusfCPx/f+JdV0oWd2m7VLnDKrMG3TNtIxXol7+zLH8Pfs2r+MtUg064&#13;&#10;fE32NAXkII4LAdM46Hmtn4U/GrxvpfxG12W2upJEhm1B0W4IO1llfa3TrnpXy7448fePfGOv/wBo&#13;&#10;ahcTTPMztJI3JxuOefTPavlMyzGKoRUY35rnw+Z5rFYeMYwvzXP0l8HfFbw54O8NG58PbprpF27p&#13;&#10;V2Rj3Oc96+XfHHj/AMR/FXXReeJJmkkRtsflNlCvoK7b4TfDzVfEvwr1SeISy3UFuJV2odr89BnP&#13;&#10;Su2+DnwRhstPXWPFyCBxKCkbnGWJOCM+leRhMrjSprEUIcre54WByWNKksXhqfK3ueEaR+z9e+IJ&#13;&#10;zf3kLQhVBRMY+VuS+c9a+/8A9nf9hDTPHl82oXsNy9q8LMkqLjcEXJ3E88kYGK/Zj9mX9m74S6B4&#13;&#10;Gt/FnjazttXm1C23wpcDcqq304r55/aIk1j4X+MItU8KSfYtNvGaGK2gJWKMAY6V+f4Dx8yetmjy&#13;&#10;qL95XSfdrc/Lsu+k1kFbOHkidqibV+7W6Pxl8WfsraXpfiS5i8M6XdyzI8wMkfAjwT3Pcd6/OT4y&#13;&#10;fAz4i/D69N5q1rcR20jGRpZB8uPTPqa/sP8AAPgXRda+HNmk372e5JupptuCXkOWye9eCftRfAfw&#13;&#10;1q3wK1TTb4RTzRypJbzShQwYtgKpHPevyDDfSzVXiCOUww14Op7PS997XsfheE+nG63FcMkjhfcd&#13;&#10;X2el772v2sfxwxJLqN80dqpGCvlLIM5H0r7H+BvgNZJ1vL+ONfKwX42lO+c+lef/AB9+HNh8LviH&#13;&#10;HbaTN5hCKZUAP7tiOh/Gsrw38RNdsbiZRMGV1VHCnjPvwK/tF4iMWlLQ/wBA5Y2nBpSe59U/tI+G&#13;&#10;7pPD9vr+lXC3EE0YxcQjcMofuN7jpXiH7MutCy8ZyXj4YTW08KiQFQXKn1GBjNfRXgD7V490T/hC&#13;&#10;545JDdB9qyEAI2AfkzgDPUmvE9W8M2/wq1/7DYmWSWK5G8zD5FI+8CB1+tdMWpWaZ6VK01dM8J8b&#13;&#10;QM3ie4W4BcLcOSoXPUn869O8GaW/gDRx468aFLeOPEtlb/xTngr8vUYFd5eaVpI1ODUrwxFblSzM&#13;&#10;TnjOdyj+Vcl48+HHjb4i63BaaVbStAihbO2fLM4PAwMdT1pyVtwkrHlUXjq68VeLpdfvlLxTzlV3&#13;&#10;c7UJ6f4V+uHgV9M8EfCW7u9ckhC6tZmC23EdcY56Zx2rJ/Z7/wCCWPia00228XfGbVtP8P2MqC4i&#13;&#10;sp233M6Y+6sa9C3QZrzX9pye11W+h8FeFL5vsOno9taxMoRtqYGT9cVy13dWTPPxUeZOKeo/4a/A&#13;&#10;3UvHOvPdeHitxHCymR4lyCoPcD1zXt37TsOj+A/Att4X1yZLaREErRPgg4Hb0z719df8ErfCUngH&#13;&#10;w1r3xF8aLH9jtNPlmcynhQF+XggenrX8/v7dv7SV78Rfibq89tOxgkvZVjw24bEYhVHYcVjgKDgz&#13;&#10;DKsPKEmz5huPFscvjuZ4JQsTSu6Mny7ewr1LQ9b0nRUa0stRmlfaZpIQc7lbrjnrXwd/a17NesUY&#13;&#10;F5CQy9xz1r7C/Zg+BPjv40+LrTSLaFgJblIY5UyCxc4UAehNdmY1KNOhKpiLcqV3fZW6nfmtWhTw&#13;&#10;86mKtyR1d9kkrtnvnw6tZ/F97E/hO3nnnhcEI3VGB2gsx7A9q+5Lj4Z/HnTPCph8S315yu+OK1Vn&#13;&#10;iUMON23j2r9Pvgn/AMEu7bwH4eVtb1dbfUFiBSG3iBQSHtIx5OPWv1m8M/D7wzongKHwtJaW0yR2&#13;&#10;ywzMY1PmEDk9Omelfx3x39J3h6k1TwFH28ot7qyVuqZ/AviX9MjhWk408sw6xUoSe65UrdV3P4mv&#13;&#10;H3wAuRbxaprN27y3kjIIpAdxVeScnoPSvnD4ifsy61o2krrmmhp0PIXG4KBzy3Sv6zvH/wCwbB47&#13;&#10;8af8JBdT29jp0dw5jtQpy4JIx9MVF42/Y40XQ/DrJBBbSWESfMzcAFe2Md69ih9KvJXVw+Go6yml&#13;&#10;ddE30Po6H02chnWwuEou86iTaW0b9D+HrWV1PRt9jfK0JjbpgnqfX1otvEBt1wpdsIcgZzwf4q/a&#13;&#10;j9sr9knwz4I0bUPG2tq0MVwGeyt0AB3HGMHjI9K/C7xPaPod4baMcFwOTzgjIr+p8rzGGLoQxENp&#13;&#10;K5/aOS5tDG4aniYbSSf3n1J8IfioNO1KO1ll/dNMjssjEDAPIWvtDTfFFpr3ilbENJItxt8mMZYs&#13;&#10;rHAPPfNfjimvz2V1G6ZjPD/KOijrwK+2v2TvjXYaB8WdG1bxKqXMFtdLIDcD5cq2Rn1AwOtd0oX3&#13;&#10;PTnTUlZn7pa/4f8Ahv8AszeDLDxLrM0d1rtyi3aWQ4EcJHf0OTX52/FHxjcfEjWJvFttMTAuFEKK&#13;&#10;C0avz/XrXE/tZfEzxf41+Id74tvZt0NxOZLc8rEsbcKEUcYxxgV6D+xX4b0vxf4he01kCWO4wu1g&#13;&#10;OSPvA5/wr5XiLOaeX4eeIqRuonxXF3ENHKsLPE1Y3jE5P4b/AA8bWPEEDzAzWgctM24FlAIJOKh+&#13;&#10;Oj3Wu67c2mnp5kcJSCJFACqqkevtX7E/Ej9mDS/AHgq78X+DIoVuYYy7rE3VX4xjGOK/L6LQk1XX&#13;&#10;p5L7a9wjq0sTDH3ehB4618XkXF1HM8PLGYZNW6H53wzx3QznCTzDCKyTtZ6Hzf4I8F6h58Ml+rxx&#13;&#10;q2CQpChFOdxz69K9FT4aTat4iuNWEaQ2yyqUkf5QFB6qO+a+5rn4YafpPhbT9VixbyXKspikIy3q&#13;&#10;R/smvKdc1yDwosdnbRI7nOUbBXb1JxmvVq8ZQpw5bXk+h7FXxBo0aajy3m9kcj4xuNIl+x2Fuu5r&#13;&#10;eJY3xlFDEYJJOc1xHh7wNq91qyCaJf3kuIwOBIWOV/Kqq3l94j8Upb6BD5q3LYaPO5hjqRX0T+0H&#13;&#10;8VfDnwT+Gek6Lp0Uf/CRzxlJjnLRBl+Vjk9Sen0r6PI1OvTVafU+v4bhUxEFWmrX1PHfj/49i+H/&#13;&#10;AIKk+HXm2zXdzsa8KMCYSDnaCP1r8vdQ8R3GoXeIDJJsOH4JB3HgE163B4H8c/FzXl1nU5vKimmH&#13;&#10;nXVy2Ad2c7frX6AfDn4F+GrW9tvAngXTk1bW7kI8ssqBkBbhdpHpXu47HUMLRnXxE1GMVdt9j6bM&#13;&#10;czw2Cw88RiaihCGrb0SXqflAnh7xTdyyXVvaTBHIjJVNpxjpgisS60nWNJnb7TDLFGqbS0qEheMV&#13;&#10;/Tfov/BKL4geLbF77xfrtppt0/zC3txuVT1A+Xp6H0rwDVf2G/FHgLxPN4f8axJcW4Vnt7plzFKR&#13;&#10;1BJHevyzhnx34XzfGzwGBx0Zzjr6+j6n4twj9JbgzPcfUy3LMxjOpBXfZryb3Pw68G+ILey1RUmd&#13;&#10;1GMSZyFOeMkdxX1foPirwrYWBtrMxvcLDsEpzjg5HuK6H4i/smxDWLu702H7LMCZVYHcmAenAH0r&#13;&#10;5c8U+GfFnwz1AWmvxtEsiAByhw2RxX6jhcdQxMW6M1JH7Rg8ww+Li/YzUkfr7+zp+1Z4k8MWMfhe&#13;&#10;OKK6Ty2PDEkA46fSvS/H37RlnYao95qyRyyyj/VxDcUHfI9a/Hv4QeLbm21cQpK6nyGMbDpuIyMn&#13;&#10;PTmvQr/xBq1zIs8khkeRmBbOfmH0r8hx/hvk+DxdXMo0f3k9G/X9T8IzPwkyHAY6tmscN+8qXu/U&#13;&#10;+pPiV4p8L65v1rTvmmlG87gFUFuOB6+1fOMOi+Obo/arCEJDKd7ydMKvT5Tjj8a6DRI5mEA1wiOF&#13;&#10;UDNGv8THuSffrX0DHqyrbRWdhG0kKxkMsZBwuPx714WJzD+zacKODp83Nu2fOYnOFk9GFHAUubm3&#13;&#10;v0PilZ74amtlrsa4Eu0PnABBPzGqes+IEnvhZ2SoygFVMY6leTz717R420O/jN5qlvCgLfKBIAvP&#13;&#10;r9PWvF9H8DeLYraS9ZEkMoLDYAQD1wDX61lrTwUZ8tnLf5n7XlGuXQn7NJy3+ZDbzz3MkFpZqJFk&#13;&#10;kXeAerbhkKD6d67X4wanNJDaabZR+WYYcyFRxuHb0+tc0E1Lw1NFPNAEZMyAkblU+x6V4N4l+IN4&#13;&#10;b+4mvNx3nG1iRwDkY+terl2Gp06TUHe57+UYWlRouMNbnrPhPxDeR3SRyJ8hY7kXjJ4xXV/2ylpP&#13;&#10;PcX6HLSBRtPHB7EdzXzrpXxBg892kYQqItqALyPXmrOi+P7XUWeG5kU+VKTGy8FgOeR0zipzSnP2&#13;&#10;FqO5nnNKo6FqG59Aa/pmm6vpp1luQEw27PCk4/Oua1ySV/D9zp1qxKCRHWFT8u0jbgn170mg+JFv&#13;&#10;NOkiil+R9iujjse/Su//ALW8H6Zo7ySqo80EykjPK9/8K5sooVlS/fnNkdCtGi/b7nxiuhaxdXqt&#13;&#10;FFKWR9gUfMEJ7/hX2jD4cHhf4bWx1gSRXE4GVK/MYz3A/LmuL0vxx4XhkdLO0SPbIZN7KcuMcGvT&#13;&#10;bzXY76yPiDxLI0thFEqwRnkhsZxjjjoPwraajKTgmaVVGcnFPUd8G/Avnak+sypiOMh2c4Gc/dBP&#13;&#10;vXQeLtd0vQdSnSzYsWUl26qpz90V85Xvxj1LUtUXTNBPkoWEflRgruGfl3D2r3Kx+G+s+IBby3Eb&#13;&#10;P5hyWUHJYnngdaMPhlSvKWpWCwXsbynqeUTx32psfsajLS5zg87j0rD1bw7e6ehh1NtpIBlkHUDq&#13;&#10;OncGv07+H37O9mmni81ZfLVVDwjGM4Gcc/rXC/Fb4JnT5/8AQbfcsoQktjBJHFefPNoObgnsePPO&#13;&#10;6cqsoRdrH5w2mkyQxm5LYXzM5TjBPdjj8qo2ekz3epclSpcKXLZ5J5NfeGm/BXUZtNMU1qQshZJQ&#13;&#10;yjGF6Dj1r5T8f6F/wg19LYCJDhnMQUjGV55IOa3wko4prlfwnXg5U8XJWd7H9e//AAaHxSWXxu+O&#13;&#10;tg0hkWPw14Y+Y8jJub2v7o6/gf8A+DNvxBJrfxx+P8chy0XhzwwCOwzc31f3wV9MlbQ+ySsrBRRR&#13;&#10;TGfM37aStJ+x58V40BLH4b+JVAHOSdMnr/I/+M154N8V2ug2lrdLaNp2jW9rOhI+VwoGSB1zyTX+&#13;&#10;td+3XdSWH7EnxhvoTh4vhd4plU+jJpVwR+tf4h+s/EW81GCOO3LQjyFRymSxwOck+9Y1IXaMa0Ln&#13;&#10;1p4q8TeGvDlu1jpV4lwzgkPGMbT7n09q8is/GdrNkrcY4G2UjG0Z5+Xrz3r50F3c3ZLyO7ZJyM8d&#13;&#10;MfnXqXgL4QfEn4iaimmeFLGW4kmcICVKoM8/Mx7Y71FkY+zPZrDxNbQRqb65QF2BV8/Nt6tnr1HS&#13;&#10;uoPiXQi6XK3DeUJPm/iboTnPf0rv7X/gnn8XNGsV1XxhvtgVQbLf96RvOOxOMntX11+z9/wSI+Jn&#13;&#10;xrf+2bLVIIbCJ/IkExImkIGSNmOMc81z13TiuaTtY5sR7JJznJJLufAi+KlQm6gYOpfcGbheRuGc&#13;&#10;enesr/hPBFLLdzIk3nADKHKheeFPav3k8Gf8E6vgR8OrtND8bRXGosJhHM7ttjHzYdvcKDnioPjH&#13;&#10;+yD+z7pHiO607wv4cvJdPUukEiwMmxSnDMR3zyvqK8+pnGGVP2iqxUdr3tr2PLrZ9g1SVWNaNm7X&#13;&#10;bSVz8LJ/iLZzxG1eSdGZiFXd91sA8eucjitHRdc0SaZbjUC3zEB0fI34U8H3JHFfpl4r/wCCfPw0&#13;&#10;0HwnD4+0D7Xey8zDTJwVcRjgv6jnAA9Ks/s4fs4+CPGfxD06z8VaZa2+nveBLsTfN+6weOTkMOcH&#13;&#10;2rWGKh7uq1NKeOp3SutT4N0GLwprUR0qZhbF/wCIndtwCcg8Y7V9DfDDRfD0mlX+mxTwXdxEwkhy&#13;&#10;2N5TJxt5yeR7V+inxA/YS+DfizXLiz8ALp+mrHvwjzESFFBywPOG4zyD1ryzxT/wT+8Qfs+6RpPx&#13;&#10;I826l0/Vnc2Rl6iRT80ZOPmyvIyAOK5q+c4eEZz51aO5x4nP8LRhObnH3d9T80tbm8TaL4zW4i8+&#13;&#10;NUm+eAZICuSDgdCPb2rjvHGg61qequcT5Mm1WZTg9yc449MV+t3gH4a3mv8Aim0N7aRvaxlRP5sY&#13;&#10;YBcZyQBzk11Xxp+Gt8PFv2yawCxXkKC3VIBGEXpjbjG7qee1eTPjPLoUo1qlZJSbSv5HjT49yqnR&#13;&#10;hXq11FSdlc/Fvwx8GvHPiG4RdOhkyrM7gj+HcW/Ud6921HwLe/DPw4Lm81BGu0AcorFXTHIyeOQa&#13;&#10;/QS38C3Ucc9tpFutpcR2BkujGQEMYH3y3ZhjGK4XS/hlpvivW0i1S5sZoZZEhv4nBIKt2U4yWPOM&#13;&#10;fnX0lDE06sFUpyunsfV4XF0q1ONWlK8ZK6Pz38DfEfXb3xcNLv1+3rJIZSkjZZXJyceoXB475r6C&#13;&#10;8QfGTw9pr/2dFZqEYsCJYxv3fKHCjoBnPXpXq+tfsqah4D+IcfiXwXElxFY3hkGGEjoAo3RBBncQ&#13;&#10;D1Ix+Nd74k/Zr0H4k6/DNpEUUs94I2kihAEnnE8qB26856cfWnKSUdNyqsrL3VufGT+NtLuLkT6P&#13;&#10;ILdVBDLbL5bFnOXViMcjp719S/s6n4l+ONS1TUIdRu0sbKymSSfzCIySm0KQeMLkZ96+5/hb/wAE&#13;&#10;q/Bdz4ebXvF+oD7cZjs0pJF2xsp3AyOe+49BXXaN4Mm8CQ3Hhvw5p1vaWssrpM0SnayqQP8AgRJO&#13;&#10;R6mvEzXPMPgaLr4yfLE+dzviLC5Zh3iMdVUI+fU+Q/gt8PfBd/ayeHPFFw8FyZAFaFC32gty2CBw&#13;&#10;OnOcV1nxjtNH8K6F/wAIl4Xtp53VhnCks/y/xd9o5PHevu34Z/srzt4tg1+3UjTZosKZCVRJZDiM&#13;&#10;L7ksfxr9XPCX7OPwf8M6dDp8OkWN3cpuS4vLuMSSux+8cnOBnIGO1fzLxV4j5BkPs81w6lWnWb5V&#13;&#10;dK1t+3yP4+418WuF+GPZZzhoyxFTESfKrqy5d9+34n8nnwq8AweJvHdjqryz/a4pFfybtvlddxUx&#13;&#10;/KMj2P51+kPjH9gPTZ9JuPHOh6fOLGaETxSoC2JG5bcc8DrX6r+Pf2PPg3ZXUnjbR9Mjsr2AA4tQ&#13;&#10;AhTgcDttJzX0hq3ij4VfC/4Z21rr8sBkvbMKbeYgJ8oBI78jpn3qcR4/4bNcNFUMO23vF6tfNGdf&#13;&#10;6UGFzrCRWGwzbb1i916WP5FPFHw6/wCELnm07UQY4XMkVvebP3MrhTgH+4SePevyd+NC6xoOuXOk&#13;&#10;RgxoX3usTHZzySpr+jb9r/SYNf8ABHiSB4Yo9N1FgNKngQA7+qkEc8HnPpX4J67aR+KLaTwjrcqn&#13;&#10;ULdDFHKFA3iP1Prk9a/pXhGhSWFhUpx5XJJ2fQ/rjgfCUY4GnVowcXNJtPofLvg+C6vdatd+7aZF&#13;&#10;3Dd0weo9ea9G8caZd22utc+TlPMCvnIOSAAeeo+lTaL4cl0K68+84lUlYkI4+U8HrwD611r+O1nJ&#13;&#10;tdcjhnQglWkGNpPo3cEdK+uprS595BO1jG8G3z2uupMTDBA+4sYyCwEilduMdhWb440Wysb2X5AW&#13;&#10;mTIRx853H5Qv061zl3qGlRun9ifuzDGCyE8tg9j6f4dK2vJ1bxRqcVwm+VlUnbtZtpB7HPbH0q0j&#13;&#10;ohEpeDfC1vL5qaoXEjxgoCMEDHQ8V32pTodtvcLIRGoQM3DnPd8DHAzj619t6R+yp4s8SeFbL4j6&#13;&#10;oP7JsnhDhJMNLOI+D8uMAN61h3Hw38D6JqUGl6xBJdm4n8xHRt2D2J2HAA6HOfpXPLFU1P2fNr2O&#13;&#10;GrjKKqeyc1zdj4D1OK7v7yOfSjwuMSxncVYN2HXIr3bVPFup6bo1ja3EUV0sUC+bJdRbnLggDcc8&#13;&#10;HJr9TIv2dvg98OPDOjeMDpcV4dVDuLPILKqcl1PcEnvXVat+z/8ACzxrZS/Z9KS0DxA289szHyzx&#13;&#10;w5/+t2rjxuY0aNvaTsceOzfD4fSrNK5+O+n+L/Cvje9j0WW1hsp1XDyRAkcDpz/eP5V6n8MvAMq+&#13;&#10;Kv7Q83ENuDcPEGDHaV3FfXI+ldP8av2J9f8ACd1L40+Gsst/FauXlt48q6nGd6rgbgOtc3pvibW/&#13;&#10;hxo6XF9bma6mAMccnGVYDJJ6/hWFZutSvTlY5MTN1qPNSnZdzB+Onhq61zUmufD6+fndJ5iD7oP8&#13;&#10;PsRXzHb+A/EEl80t3A8bKvmMMH7zcBSPpyc19gyfEnS9fsN1yhsZ5DudQNobJ6A/pz61zHjXWrm/&#13;&#10;Vx4WMNy7RqZNgPmbABuz6kdAa1w8oSSSdzXDSpyStK7PgW+065i1SRIN24NlkzypyQ2PYV9VfARZ&#13;&#10;ry6RNPiEcxzmVVyqsDxk9a8ru/tE2osz2wLKWG9xwP725hx9K2PDvxI1jwhfNHo8RiG9XMQYDdtz&#13;&#10;n5vfrXHnFKXsJqktbaHBn1OX1aSoK8rH6v6F8CdW8X2lzrviWScLCN0Y3kBvlJJA68HjrXyPqfiT&#13;&#10;W/CnxDOg3EqT2duSX+0IHBUcgLngNxXoWg/tdeO9U8Ppomjn97L8m5yFRQRjLf415x8S/AXiIadb&#13;&#10;apqcchudSDSeZzjJ5JGOSPTAr8y8PcnzyljK9fHyXs3sj8i8LMh4jo4/EYjNKv7p/DH5nyx8RNYv&#13;&#10;/Fmuy31/KJI0lwiFRlUBzgY/rXgOtxWyX7yQAFWkbKnk4IGCPp2r7jsv2avGerWETWLRRzzHzFEu&#13;&#10;5Y9p43NuGSCfStC4/Y20/wAMXJi+IGrKJdgn8qBSAqleSxPODnAxX7X7WKSvKx/Q6rxikpSsfnJq&#13;&#10;JiayFuiur7h975hjuQBz1rD0TRXvpjJNG2A2CFHzf73frX7x/BX9iv4G3Omx6/qMc17PdXK21jC5&#13;&#10;+mW3dx3r9j/Bf/BM/wCBN54bt7u6t1t3urYN8kSZVmBzuOMnjHYV+R+JvjtkPCUqdPNqrTnskrn4&#13;&#10;X4wfSU4Z4GqUKWd1JJ1NlGPN8z+KZNFGl3/m4I2SYG4bTu9PcAV3ui30b3EEkJ+dZsbkxwQ2flr+&#13;&#10;rXXP+CUHwR1Px+nhHxbeC20+7s5rxtYYLGsCQglgegPQAc5r8Hv2jv2Qn+C3irUpfhzcNrOi2tyw&#13;&#10;WdF3EIrfKwIz94cnFfc8JcZYDPMDSzDAVLwmtLpo/SOBuP8ALeJMuo5pllTmp1Nm+vyPMPizFHdx&#13;&#10;6ZdeWIyLTa8gALvu7nOSD2NeHmae0uPJjXCBk2KTkjnjk10XiHxWL+wtoIyRNsKMko+fr/ET0wT9&#13;&#10;a5OxzLfGSN1klU52t7DA+gr6Vx1Pr5waZ7jqPiO5uhFAx3JtxgfNnj1NR+MNZM/hq1js4Nnlr5aq&#13;&#10;rhOT/Fj1rg9D1Ga9gFtKibzlVBzjJ/3q7fXfDWs6zYwwaQnmsVAlEf8AyzVeDyeBWN5anInN3uY/&#13;&#10;guSQ3qRylmVpNrFTgseuN3HHtX0P4i0m88UaPJHp8q5gt1MarICTjsw6k1wNt8OJdFsLSO6mijZE&#13;&#10;Mj5IbJPTp3rx959UsNTeG3u5SN7GJUYpt5wAe5BrmcJuL1OSVObTuz274R6Frkn9paHqgeJTCZEb&#13;&#10;HBeFsjB/2umKz/iV4lurzybbUBuWH92xC5kHHYjoPar/AIF8WQpbDT9QuUS5BFwokGzemMMpJ461&#13;&#10;w3iHSNXm1edLVWmjmdjuiOQoI42nocZrnzCnVdNezOfNadZ00qJ4NrN5dz3nmwFioHAJJPXuBX09&#13;&#10;8NNK8zRf7Q8vIypePbzwOuTXk9t4MubuRWWCaVziMhUO0EnHzMMCvoGDS4/h1oJubOWRpplCm2fJ&#13;&#10;Qehxnrnrivlc/wABWxOF9lCVmfCcU5ZiMZg/q9ObTueh6R8QfD3hjVftUkaC5iUeimIdRtYdMivr&#13;&#10;/wAd/tJ+Dpfhnbz6BE63VygV0hXqwBB+bp1r8a9Xm1mfXHuZXkmmmbbFGmRnPPIBwRjivU7Pxr8R&#13;&#10;tP0n7Hp8cTxwLlo3hUhee2RkkGvnMT4eZXiqNChi5609T5fGeFeTYrD4XD42etJ333b7nr03xB1i&#13;&#10;XR7q6dVVrl8eXJ97y2IPQ4x718QfFm0gvtaWZdqFgDwd24/yr2W9uvEWqzLq98xDFMTxAYC7eR16&#13;&#10;AjmvCPF1pfXupJdLhoGLeWg5wO/PrX6vlWEjRpqMdktPQ/bskwSoUuWHwpK3oefvoc0kK3DLk4Ax&#13;&#10;jlT9O9f6JX/BlPYix/Zj+N0akc+PtK4/7hxr/PosoLuNZQ4X5H/hPzEqOFP19a/0I/8Agy2Yt+zX&#13;&#10;8bwxBI8f6Ucj1OnHIz7V6qdz2oM/tRoooplhRRRQAUUUUAf/0f7+KKKKACiiigAr5q/au+Avwa/a&#13;&#10;X+EZ+Efx4eMeHbvXdG1OWCaeOGO5udKv4b+2t380FXSSaBVePHzrkd6+la/n4/4Oa4n1v/glJr/w&#13;&#10;50mwgvdd8ZeOfB/hHwu8zmM2mr6jq8CwXCOvKOqh1yM8MfWgD7w/aY/4JPf8E4/2w9PeP49fCHwX&#13;&#10;rE8iFU1azsU07UEB/iS8svJmz7lzX8337VH/AAZcfskeOY7nWf2SviJ4p8CXrBmt9L8Romu6YG7L&#13;&#10;5g8i6RR7u5r9pf8Agll/wR2b/gnNomlavr/xl+LHj/X4tLa21XTtb12dvCxnmQB/s2lSbwqxHPks&#13;&#10;0m7+I8nFfg3/AMFI/wDg4O+Ov/BJH/gsP8U/hTceG4fiF4A1vSPCWpDQb/UJbOfSbldMRZpNOk2y&#13;&#10;xoJgQZI2jwzqGyCTkA/KL4B/8EGf24/+CVP/AAVS/Zu+JHxnh0TxB4FvfjPoWkWnjDwvcvNapdzO&#13;&#10;zRRXUEqRzW7yKjbSylCRtDE4z/p5j+tfzVfsD/8ABw//AME2P+CrXxQ8Kfs6apoOu+HPHt1qset+&#13;&#10;GvD3i+yiubQ6rpKPdxS2l/AzRieIIzRF1jYkYAycH+lOPBGR60APooooAKKKKACiiigAooooAKKK&#13;&#10;KACiiigAooooAKwvE4X/AIRzUC/3RZT5+nltW7XPeLQx8LakF6/2fcY/79NQ0B/lVWPxn/Z8+Hq6&#13;&#10;/d6VY3l5qdxPfWv70gKm+Z1ZsHqBXg2gfEz4KHUI7fUrnbb7hIwiXLMeoVj2A9utfnn8RLD4nWOt&#13;&#10;6ot0WjEurXypAzYfaZ3/AJ/WrXw88H32g6S/i3xKhL5VIrcN1b1IOeM965pYGjJKMlscc8voySjK&#13;&#10;OiP3t8L/ALU/hvwL4DuLbwHp8iSXOYXvLnGHUHnaCDx05r4u8X/tF6/qHiNWuJmR/MEzoH+Qj6cA&#13;&#10;V82aB8RJdasX0fUGwxXMW1uQSMBRx6+leX6hBdWd3829j5xVyxO5geMAHkYqatJKHJFaEV8MlD2U&#13;&#10;dj+qr9mL/goFoafDKz8MeNYplezRYbeWI79y7c4x9a0f2gfjhovxbttMOnbo7K1YXLnzAsjn8Rxy&#13;&#10;ORzX4mfBTUtN8J+A28UeJFdlA8u2UsdqtjHI7kgV498RP2kr/Ubs29jcyWlvCTtTGAVr+ecN9HXJ&#13;&#10;qWdSzqClzt3tfS7P5Xwn0Ucgo8QPiCMX7S7klfRNn7p6H+2lqnwqmfS7Oaz1GyXBNtKeYQ2PuMPe&#13;&#10;qPjb9qzW/ixZZ1gQW9jHLm30+3Y7nY8bmbqa/ni1T4wy3wEdqXkaeMNkttVfbPWvqj4TeKdQHhCf&#13;&#10;VNQeR/K2hOAUb1AOcg4r2q/gjklDFzzfC4ZfWNWn5999/kfQVfo68OYXG1M8wOCj9ZSbT/vW3tff&#13;&#10;5Hufi74XeDPHc+oJeS4u5RJLHOx3MvsCeWPbHpX5+eIvD6aFrs/hyGHbPE4VSq5Vh2zz1Pf0r778&#13;&#10;PePfDpuFAgma+nfFvbDGwA+vfNfPvxasLaC+uIEQLqM0wke7zjyf9njqa4eEsqzZ+3WJm+6v/N5e&#13;&#10;R5/AuS55/tMMZUaW6v8AzeXked/C74t2vgbxVDo/iefyJkn273+6oHH5Yr6B+IGoeE/Emrz3FnKt&#13;&#10;35yB3lUj7vUH6Zr8tfjRb3GjXnnygPIDk8kuRgYI9RXBeD/2h9c8LgQLtuIA20iXIZQeoz6V+s5D&#13;&#10;Wr+yUavxLc/beG62IdFQrfEtz9i/gZpmj+KvHaaXr8ccllG4RpS2Qqjow9PT6198+KP2gfhl8Hbt&#13;&#10;fDng/SbTzkQJb3dxGGbzAPvhuTz7V+J3wC/bE8C6B4gS68TWjpHO3lTiA8DP8Q9MZr77srf4RfHu&#13;&#10;8S/0PxFptgXkjSL7bMI2Qcdc+tfSzjJq99T6+reUbR3PcB8bPFHiDUbHxBfXst24dCyMS0QRW42j&#13;&#10;PBXNdxpX7Leq/F/x/B4hs0jMVxNvDr0KseSSM/yr0L4Y/CL9mz4fWw1z4w/EXRxY26c2mm4nmZVO&#13;&#10;QB0wTjFeQftNf8FZfgb8IdEn8I/slaNcq727Qf23fSBpWH+wF4FfH4HKsX9ZdSrLS58FluRY7626&#13;&#10;1Z6X79PQ9D/4KN/tCeDv2UfgHH+zz8Pb62bW7y2Z9Xe2b7kZGDGT1Jr+RXxF4jude1mWZ3b99JnP&#13;&#10;qD3A9a7f41/G7xn8ZvFNzr/iG5kubq4l8yVpCWJb+6D9DWh8OfAVu5XxL4lidYInVokbksfdeOK+&#13;&#10;2tY/R1FLY2fAHwsuZLT/AISfWg4RjiCDb80me5zX66fsd+Kx+z94m034k3Vv5sVpdRH7OWHzKD2X&#13;&#10;6dK+Rp/EGk+ILS0j0pI4Y4IFhyi43Y/rX0Z4Qlh8RWjaeZVDNb7EOMkYGAF9+5NfN8RWr4eeFmvd&#13;&#10;mmn89D5DiyMcRh54OpDmhUTi/mv+Cf1JWf7V/wAF/E3h+PxZba7awQyIJHglbEkTEZKFepYV8cax&#13;&#10;+3JrLeNb2XQp1j0NGEVu0wOW2ggn2z2r8lfh74Tn8Ow3VpqNy92wg8y3iA/j6d+4rzq68Q61e+JJ&#13;&#10;bm9ulggtiMRjhc5+7t6ZPev5j4N+ifk+XYyvi8RJ1lO9ovRR1P454A+g/kGU5licdiZyrxnfljK1&#13;&#10;opu/zfQ/pn+D/wC1L8MPHXg+E6pqtvFeW+fOiuGCuQ2SCozzXjfx7/aNbxHe2vgH4Zwtc26TrPqt&#13;&#10;50j2H+FTjn1r8Q/hZ4ptT8S4bPy42QEoGLnLZwcntjPav2O8AXGm6xpN8lvbxW3l2Zi3R4AYlTk5&#13;&#10;x2FfCZp4KZJw9nazGd563UOi/wA7H5tnf0e+G+FuIf7WnzVFe8YdF929j83f26fGtp8XtGj8MaRG&#13;&#10;/wBn08GEttyWPGQAfQ1/Pb8Vfhnc6VdOjgHCll47jt9a/dP45axpHhG6vdJtZQ88kxVecHa3APHG&#13;&#10;a+I/E/hnQJ/D95qesMsl68ReGMkEDqM89DX9icOYmrOlTcY2jZWXkf3vwhi606NKcY8sGk0uyPxV&#13;&#10;1Bns3CocSAtuAPGB2P1q5o2uXunXSXiNsXeCAv3wcDGAPeneOFRfEE0BiMYEjBe2feuIEoR97A57&#13;&#10;e2RX2621P0eLurs/Q3wp8WdP8e6LB4Y8XPHbXMACWl2ScFhxiQelfe37NnhPU/h1JL8QZ9RtHtLN&#13;&#10;fPRYpMmXuPlGe/FfgVa6xeW04mRmwFxnvX0N8Pf2g/F3hSNbWKdpIuFMLsSrAdu9cGY5bTxNN06k&#13;&#10;bpnl5tlFHGUnSrRumftd8Sf26fEOsxTaRBIULSNkA9iPusPpXh3hn4vrqGqR3stvDIUfIabLBuRn&#13;&#10;dgfzr5N0j49fDvXBFe+I9IVbhchykuFPrkEc13cX7TXwz0uF47LRYtm0GIyvyf73avJynhjDYOEq&#13;&#10;dGnozw8i4OwmApSo0KaSbPpXXfjZ4m8R+Kre0vre6aONwsMMRyoG7ggDtjpXqep+FIPFe17q8jtm&#13;&#10;BDO8rhSqn+8OxHpX5s6h+2JPYGW78N6fb2kjYEcg+dwp7ndnFeJ63+0F4u8QtdP9plSSZuUUkqwx&#13;&#10;147+lebjOCMNWrxrbNHlZj4cYXEYiOIvytLofrV4k+Mnwf8AgbbR/wDCNSQanrcCeUr4BRXYEE5F&#13;&#10;fINn/b3xV1u4+IfxHnZ4UkBhDZbJzkKoIAxivlj4aeFNV+IXiu2TUZgscrgukhySB14PevuP4h2q&#13;&#10;+G7D+wLfbHDFEsUar1PoeK+uweFjh6SpQ2R9zgcFDDUVShsjI8S+OYzEmn6cYoYIQrMjDl27AAd6&#13;&#10;/Rf9gH4r+GvBfxN07xJ4qYHzYjAGYj5DjhsnjjPNflFpejSau5hmLmNJDKCuegHIzXpa+NZ9Htlt&#13;&#10;dOHleQREgCZlHHPTjmvh+OuGf7Zy+tl05WjNWPzrxI4QfEGV4nK6s2o1Y8rtv8j+yTVvGnh+Tw9J&#13;&#10;f6Tq+nsJI98UqzIchuucN1r5o8QfETRfHCWngl5IZpxOS8ysCXQfeI/Div5xvh98XvFstxNpCXdz&#13;&#10;5Sx+ciO5y3HI64HPauh8KftDeJdH+IlnrT3LD7I4j8s52ld3IznjPev474U+iNPIaeIxVDFc9RJ8&#13;&#10;mlunc/gfgn6ClThmjisVh8b7SpZ+zurW00uz+qPw5+z38Hdd8OrZX+jQSKwCmRh85A5zmv59v+Cl&#13;&#10;/wAA4vD3jm807SISsCIWswehjKj/APVX7IfCP9t34PWvg2KbXpplvpkQyRxMGAAXHG7H418Z/F/x&#13;&#10;Ho37Sfj6TW5wItLwxMj8lY04JxnnjtmvA+jvS4qyviGtSzBT9k73UtVfpY+Z+inhuNcm4orYfNFP&#13;&#10;2Dvzc13G/TlP5P7rXda8EazJa5aHB2SBiMBQcdfpXsfgv4y6HZsjzxrIxH3JPurnq2a94/bG+Ffh&#13;&#10;w6hdal4RgjMIZkWYcbl3cfKOlfmSba+inks7fjLCMk5yMcHFf6L4jB08RBc8T/V3EYKliqadSJ+h&#13;&#10;Q+Jmk+KGhtVulRS2IUh+YsZCG546A8V9WfCDxCuiSvJqUEkrzsYgSA67dvYfWvhz9n/wZbXWoW73&#13;&#10;oDOzpBGrgfKpPJz1r+hn4efBL4a+BfCllJfW0F3LLH52/budcjPAPX6V+U+I/GeWcPUqMa9PmlLZ&#13;&#10;fmz8S8WOPsn4Xw9GniaHPKd1EqeFf2TLX4heB4vE0ygpcoRyMZ/2jnnAz2r3X4GfsSeEtb8Qx2+t&#13;&#10;hZtOtIn+0bFxuc5UAZ9Otegz/tDaJ8MfAaeG7mJltpbZ/IZIwNo49sg+1ef/AAf/AG2fB/g7xUbH&#13;&#10;U/LS3mg5cHgqcnc2P4hX8q57xXxlmOAxtXLKclGS923bysfxXxHxvx9mmXZhiMopSUJJ8tley/ut&#13;&#10;dbGx+1P/AME+/h8vgdPE/g+H7P8AYHVbiMjPmBgRwB16V+Dvx/8A2S/FzwtrNho1xHaorKLgIVBI&#13;&#10;HBwR096/q08N/tGeDvi7reneHtEVJrSRmlmMp4eTbhVGeoFer+IfA3hrxVod1oerWlsbdoXSTegU&#13;&#10;RgLnOccV+ccP/SK4h4So4bK8woSq1KjUnzPVRltbz02Pybhj6V3FfAuHweS5thpVq1R8z5/iUZOy&#13;&#10;ij/Oh8R+HtS8PXn9mX5lj+Zhv7ZHU1ysLzqzQ2hOBkjrkjueK/Tn9vH4HaBofjXWJfB91HLHDcs4&#13;&#10;hj/hweQD3zivyOuL2+srho43ZW6MOhwT0r/UDI8fLF4GjiZx5XOKdu1z/ZLhvM5Y7L6GLnFxdSKb&#13;&#10;T6XWx9U6B4xudI8OTQ3sqiRyjRJnJbaduDxxW/8A8JBN4gsDDM7KGxkLyGIHTj1r43/4SK/RyN5K&#13;&#10;huEbkYHSvTfD/wAXH0SECO0jkI6g8DPrXpSjfc9d0lsfa3gXwFq2ryR7DkbQNzkYUHsSeDXafGO0&#13;&#10;aCytvAmhTxO0UX72ZDxu64b8+DXxS37Rfi/UrcaTby/ZYc8LAMHPvipvC3ivX7vVd11LLLmQK75L&#13;&#10;YOR1B7VlDCQT5jGGDhGXOtz7c+Bv7Ps+o62mrayYzEjjau/LbsZyfYmv2/8Agd8MPBNyVm8Rw7IL&#13;&#10;VUVvKADEjoc9+a/DnSfiJrfh638m2vRESASwUbnOO3PSvo74aftI694U1BrzUGmu4p9oMLMeGXoQ&#13;&#10;D7V8Xx6sW8uqxwP8RrQ/PfEr69PKq8MvdqjWn/AP3j1b4E+GfE3hq48U6K0lvb2ocBd2QkfXH1Nf&#13;&#10;kh8XPiTp1t4oGmxHeltKIoYhwxKHG7J65r6psv2qfEGt+Cn0nQnNvZzRE3auMgqVx19q/I/xR4qb&#13;&#10;xD8QpLmbLKCIFc9N3cgcYr8p8LOHszw2GxEs5lzOT93XWx+I+C3DGc4LCYipn03Jyfu90j9N5fEV&#13;&#10;r/wq3/iXW6i4kVk/eYUouM896/L74j+CE1Npb67aJpWRpJEVyDu5HH519VeD/iFZyaP9huyzq6C3&#13;&#10;IZv4R3zxySOlePeLrOW2DX3VHnJAGG2q3JHHrX6DgsXVoYuFChH3ZH6rgMdiMLjoYbDw92W7P6IP&#13;&#10;+DOLQf7E+Pf7QOFKiTw14WO0jBz9pvs5r+9yv4bv+DR5LU/HT48XFntCN4e8NKAOuftN8ea/uRr9&#13;&#10;RR+yIKKKKBnyv+3Np15rP7FXxf0bTxunu/hf4ptoF9ZJdKuEUfmRX+Obof8AwT2+J1po1v4j8Y+R&#13;&#10;BDJBFObWGTdMRIOBgfjmv9mX9p8kfs3/ABAKgMf+EJ1vCnufsM3Ff5w+ogab4lt9Lu4FlU2iou5N&#13;&#10;g3OBjCk9FOea5MTieRWOLGYtU0fBPwE/4Jb+EvFekyeLb65us2+TaWpUFLmUfNsOTkDHBOOtXvBm&#13;&#10;jt4K8R3fh+2t47SKGR2SK3+8DE2CnTBOMZGa/RjwB401TQPDdzp6KQbe8KOqYib5QAfbk8nHWvn3&#13;&#10;4m6Kr+KbPxfa2vlJekJOgwE88EruwORnvmvKxGMqOClTPnMZmVScOaktSp8HfGPna1NDfFpRE7XA&#13;&#10;tiCX3Mc4wQe+T7V+on7Hut2Vr4p1fw+WnSGFxfWbK3zbnHzLjgn730xX5e/C7wde6d8UrK6uI5pL&#13;&#10;eW8bdDFlmdZCCAG6Bee5r7k1zwzrvhHx7feOvCzywaXAsRRCfnRWUb8kdctwM9q8nF5bUxVGcHK1&#13;&#10;0eNjcnr4zDzpN25key/FJLJdbfSb424a7uWkDMxLo6kHgg8Dpx3r678TWtgfhlbrDZwS3hjBuPMj&#13;&#10;y21eo3nkcH5a/H/X/D134r1qDx9/bJWeV0M0LSFizqfQcAAdTj617ra/Ef40eK9U1HSPCt0BYwab&#13;&#10;LLPdt+8WFEX53ySB823t+Ar8G478EcbjsqhhMJibTjPm7I/mnxK+jjmGY5LSwOAxVqkanPu0mmrW&#13;&#10;/U6/9o+Ox0ua1/s20iSVtE8l47Zfuu/AL8Y3Z6ivzr+BmntZeN9QvNQEqpHDMkTlMsjOM7Qfx4Ne&#13;&#10;n2P7Vg8H2EmgXdzFqsss8n2u4nwWbvtiyM4ODnnPNbXwj+OvwxvfEF9cXIjhF1DJCkOxSCXAAAzk&#13;&#10;5B4zX6lguEK+Fy+hQjV5pQSTZ+0ZfwLisFlOGwqrOU4RSb8yDWvEdnFbQwaaVW4SAGNt53njJ3Nx&#13;&#10;kcYPNfRfxm+JXizxT+yt4J0KwV5pZruaNmO59uMZYE5IA5HFfOnif4deDRcQeIrnUbZbNWe8fT3c&#13;&#10;o7Kh5iz1Ckkc5xXvnjH4t/YtN0HUPClrZvpVtC0RsoTu+zyHBLsq9cgDkn1riy7hWphsJiald8zl&#13;&#10;t/wThyjg2rhMFjKmJfM5JtHz78Kv+Em8OXssN4xa4miBRISXdSrHdwem0evrX374x8ReHvEHgfT/&#13;&#10;ABFq9lHNdR6cEldwqusqHDB89D36V87av4isF8NT+MILG1W7t7U3RnjITO7II28cEnPrXy14d+KG&#13;&#10;u/EvWZolvNy3cwWW3i5ARAdw9ORXw1XgelxDgfqtSTjKDumtPVH5viPDmhxRl31GtJxlTfMmtLdL&#13;&#10;HtdtrGnePbPxDDoSL9oWw2744gxMSsfmJGOu7b+FZH7OnwD0+DQl8T+PbYj7RdMLZ33liiknKsAC&#13;&#10;MZ962Ph18TvB/wAEZzoPhoYvtYgMd5d3HzjYzNwF7AccDrXtcP7RmheFPDUvhnxIy7In3WRIBQIB&#13;&#10;kFcYGT1NZ8XLNKGU0ssy1yUqbSbW7Rjx1LOcLkdHKMoc1Kk0m4/E13Ob0jwH4M0LxhJLFOwh1EbJ&#13;&#10;F3naGbABIIJBx6Hk9a7Hwh4c+F2pJ4om8DW89t4i0wA20SKzLLsyxVR7gAA5r5S8S+PIPEOr2/j/&#13;&#10;AEWOSO0iXy9kbEoc9CQucHOSPeue/Zd/aWuvAn7V1pq2sMLbTtRvEE8T4CGH5kUngjHJPPev0rhC&#13;&#10;lj8Jkcfrk+eqk3ru+yZ+t8B0sywPDsP7Rk6leMW9dG+qTPpTw5ov7SehLfalrsT2NhqrMLeCc7Zy&#13;&#10;ykfMq++0d66nwR8cvAGuaRJoPxKnW01XSL4RSJInly4ZgMgfxA8HGTX1H8ffiXLrvia7aywdNuol&#13;&#10;mtZFcFYgVyFzjAJODxX4ieP/AIt6H4l+NNzpdzagCBlJugAvmCEYYvxnPXmvxHJcdjeNY1svzeHs&#13;&#10;lFtxcd1bSx/O/D2PzHxDpYnKs8g6MYu8ZQ3Vnazufut4t8aw+PfAEXgv4LXUqy20aTtdRriMS8hW&#13;&#10;Ldfl5OOma8+s/wBsLxZ8IPCUa/G+E3xhHlNqemptYleB5i+p5JPrXxj+yN+1BYRWeoeH1lSMyagR&#13;&#10;cMo4Cb/3ZJHQY6VoftPfFTwtf291odpCnkTJKrTMdy7m4BGR1NfkHGHD2HlmVDhqWGcqFJ25tebX&#13;&#10;d33PwjjzhTDPNcPwhPCOdCjK3O9Ju+75lrr2Pou6/wCClum+P9BuNFhtTp9nNPFFbOG33soyApwB&#13;&#10;91j1FeIfEH4f/GjxDrX9t/EvVbeWzkhFzpllaz7HkidshQnPJTr718Efsnarplz8Z7LTdal82KCL&#13;&#10;zEifAVl7depwOK/WX9obWfAE39l3XhXWvsb/AGONEa6UhYAAfkAGTx3zX3vFOEo5LVoZNkOGUWl8&#13;&#10;UtW/m9T9L40wVDh+vhsg4ZwcYNLWc9W/m9bnw/8AEfUn8f6Cuh3clxb21iR+6wB5ca8c54LFQTmv&#13;&#10;yp+LPwm1afWr3xt4DeS605cvJMuB5aRqBlsA9/fmvuv9pjXdF8HeGG03wpftrF1qmEub2MGNVdwM&#13;&#10;qAOnX0HArN/Zom0bSvCev6fr8cZ065s1sVY/MoklAZ85698elf1DwTiJ0MPToYh3m1dn9k+HWLq4&#13;&#10;bB0MNi3epJXfkz8PdX1PxBHqLyTszA7RuVSeVXsfx7d66PQvh9418TWYvbeymEBRl82QcY9yemR0&#13;&#10;r7q0H4AaNqPx1TT9QjeXSLQNqM527QsXUDA43HgYNaHj3WkjkaLw8ptbJrh0igZAwcKMHPocdOK+&#13;&#10;/nWio3Z+pPERUbnzr4X+BaEm8uLSNo0VXmjiJZ2iP8Qz/KvtLSvhV4V8BafZaz4SshLdTwrPNuAZ&#13;&#10;k3Z4AY4wB2Fcd8DNQ8uTWIbkSFnthuY/MsShtuMDGPU19CWH2poFeQxSJFZgfuTwQVYr06c5r4ri&#13;&#10;riWtg3T9lG92fnfGnF+JwDo+xjdSZc+IvxJ1XxH4RXTLS5YW6IBFaohjMR4AUY6iuQ+EnwD8dfFG&#13;&#10;yVNJYoxnaMS3IOefmA+Xnr68VzfxA0u/0XwudUsJwsxCsySHGIgMkAdSenNfaX7GnxU025XTfD+l&#13;&#10;MDc3E0XmKpG6NmKh3JHUdeK/L/E3EZnl8JZngnq7PvbQ/HPGCvnGW05ZvgLXdnrrbT/M88/aD+DP&#13;&#10;xq+Gd14e0vW7a4e1+zx20eoKW+z7lYbthHHpwR0Ffbvh2fS/Cmh6O15aqkl0itMSFMZOzbtPQn1x&#13;&#10;XoH7W/7QN5puh33hHT5rWWxs4R8rKGZZdpBcZ5yOuRXPfsO/E/wb+0ZLJpvjeztpL3SbCD7MZD/y&#13;&#10;0JbawTj+H1r8fz/xHx+P4fq5pVhyujvb7V9rdmfgfFHizmeacL184rw5ZYbSSX2r7W+Z4jq0Oja5&#13;&#10;8SI9K0/fYJcTRBJWGI2DHa2AwxwOx614j+1T8NfhfqnxHvNGOnrDbw7YoL+ALtYqMZwO5PocV+9P&#13;&#10;iPwV8PXY2Xi6xtXENvLLHOQqSR7V4aM8EFeox6V/P38Y/tWh+OtW8O3E7XltOXubG7fLM0TEkDIy&#13;&#10;MDGDX1HgV46RzfBxweJouNSK67SS3Ptfo2/SUhn+AjgMZh5QqxWz1TS3s7LU+Ffiv+yF4k0XSI/F&#13;&#10;vhZhqOltGJD5TlmUOAfn25xzgexNee/CbwJc6RaT6/d27BkZcsD91G4x6legNfdfwy8d+Il0++0W&#13;&#10;ydWt8mNtp+bGD84U5yMYGP0riPHngDWPh74qaXRp12XEMN0tt2YTqCcIeoVuK/qnLsNSiuanpc/t&#13;&#10;XKsHTgvaQ0v0Phfxz8Hde1/xFcTeHzb/AGeZvNRQwACkZJOeQM+1M8K/svy6rqP2fV79IX80IEiV&#13;&#10;m8xmPZjx0PFfoM2ixa3dul5Db6fcwW6tLEnSZQBljzgH2ryXQfG3h/RPHsOnaspmhaUItwzFeN3D&#13;&#10;ALwDgV2VaKlueliKClJXPc/CP7K3wl+BXhzTfHnieOG9mupClrbStlvMjIyWTOcnpjpXC/EfxML7&#13;&#10;WodcOmbYUykTlceWp/hI6AdAMV7j8Zl17xFp2kT6YBcx2hnRYYwATuAYOzE/wjv3rzJNBn13w1Lp&#13;&#10;utu0YlDeSCy8kqSq7iQQVr47iPiirgq0KMKd4vfufnvFnF9fLq9OlRpXXXqfX3w7+F9l+0JPoPiO&#13;&#10;3hEVrpunIl2uVVXkVsFTjB6djzXeftg/DT4WeIfA11Hp1jbvqFnYJB5kIKmN4h/Ee/A5ryz9jfx/&#13;&#10;ZfCzRL+0v72NrXzPtMh3B2DINpBJJ6k9qyvi7+0LpPiy8vrDwfEskN5K++4eMBQxHAOe3XgfWv53&#13;&#10;4uyLiPG8YQrKpKOHiouPK9PNM/lTjfhri3MeO6eIjVnHCwUZQs3y268x8+/CSx1nRfAmkLpF5FBr&#13;&#10;VvqCSWwuG2o6KecKemRx6V+zPhr9qrwD/wAI5Bd+KhJo88CiCe2YeYDJGo3mMqMFSRwa/nR8c6nd&#13;&#10;tffbrJ5NkZH+pyApXOQDk7RnnivSfgB8Z/E9vrUGiXF3FdQzTOkkGoKJY0iXJYruB6ivf8YPCDKO&#13;&#10;NI0ljZSjOle0o9uq/U+p8ePAjIfEGnRWYSlCdDaUXunun8z9V9c/aL0n4u3f26RZrPRLvU49HsLp&#13;&#10;hsMtsx/evg9CelfaGgfs1/s9axoX/CP3+iwz2dwjJHd8mRN4x5nXB9ec1+DGo/tb6Pq/ij/hD/Fe&#13;&#10;n2sek214Dby2UQjKOOC428YGMn3r9WtP/bH8BfD74V2WsxafqeoCODMTWxWVCEH3nbPy89q/BfFv&#13;&#10;w/4ly/C5VS4P51Toe7yxl1X2nfe+x/M3jn4WcX5XhMko8Aup7LD+7yQla7vfmkuvmfgr/wAFLP2H&#13;&#10;rr9mf4py3emxD+w7+I3FleINsbNISQD2DHPI9q/IfVrQ2EyOkp82Mhd0fPOeoOO1f1i/E/42fD79&#13;&#10;rf4N3p+NamwFzqwXRrYoXaKGFcBxkg9T0Ar8X/jX+wf4n8LTNqfgW/t9Z0xnM1tGMR3HlNzyM8kV&#13;&#10;/ffBdfG1cqwssyVqziub1P8ATzw6xOYVMkwUs3jy4hwjzr+91Ph/w9G95cJ5QG7gL33IRycjgN1r&#13;&#10;7j/Z/tbDUNJ1rwoUZry8tmkst2CzSp91B3GR718zaf8ACbxZ4emkjvLK7t5cZe3ClhubJ4+nfFel&#13;&#10;+CrmbwRr1tqwjnguLadcAA4zkEZPv0xX08kfY1IuzscT421nVdLunEqyR3dvJ5UzTjBVwcEbfboa&#13;&#10;5TR4rTxJqEYEQSa4yC0vc+xPTnmv0S+Ivwah+LFvL430qO3jW5hFzNIjBDFIwwQwJ559q+PJvAae&#13;&#10;ENYW0LtcXMR8z9384J/LGOKy5DljF3PGfGvhQQXkdrq000E0LGKJWTahGfbrkGt7SvCvii3VJrG6&#13;&#10;aWHcRjeSVwMgN6Z7CvoWx03QfEq/aNYgzPEpAEuCpb+8CemMVqyeVoVp++QwxSyLtUoRyRlW+Xg4&#13;&#10;FeRVzFqp7NQZ4VXN26vslBnzjpvxK8beDn8nylkILeWJI+GGeRg9cV7rdfHTwbr/AIXhTxvpyLdB&#13;&#10;9iyRYQkKOSR6VS1nxV4BuSH8QRQ4VdhyFWRXxjcpH8Jx09a+dPEXhSy8T3Av/C7faFjQsQGGQp7k&#13;&#10;eo9q7FQ0vLU9GGFernqemaRpmgzX51jSnSa3mPmLsIDRRg8bhyeo6V3Q/wCEZtC2qXTCMKwb5CMF&#13;&#10;gOw65Jr5M0i28Q6BdpdQTPA0fHJ2bh346N616LefEaLUbhbHU7OBnYA/aQwUnAGAdvHH618nm3DU&#13;&#10;MbiFUU3G3Q+EznhCnj8Spqbjbe2zOV8ea8Hgu5Ip3HnyjZEvJVByOOvNeIwxytBHFhmI+fBc4Bfs&#13;&#10;3tW94w1y2l1SdhGFXeFRWzuDfn/SuZbWRbhjIANpG0HgtnrmvtsNhlThGnHZH6Tg6KpUo047JWLK&#13;&#10;2V5biW7HTort0BHT/wDXX+g7/wAGVMRT9mT43hiTnx/pRz2z/Z5z/Ov8+TUPEkN3YQWduUlLvvZT&#13;&#10;nII4HtX+ht/wZhW0Nt+zN8aUiyB/wnmlMQemTpx5BrpSkmdML8x/aGKKKK0NwooooAKKKKAP/9L+&#13;&#10;/iiiigAooooAK/C//g43+GPj7x9/wSi8c+KvhYryeIfh5qmhfE/TUjTzHz4a1CK7lcL38uESSEdS&#13;&#10;FOM1+6FZGv6JpHiTRLvw74gtob2xv7aWyvbO5UPFPBOhSSORTkFXUkEHqDQB+Zn/AASm/wCCpvwB&#13;&#10;/wCCpP7Nmk/Ff4Y6pZQ+Kbaxgh8b+DnlVb/SNTVFE4MJO9rZ5MtBMAVdCBkMGA8/+Nv/AARA/YK/&#13;&#10;ar/aF+JH7Q37V3hGx8ear48g0Sys/wC0fOtptCtdGshabLKeCVHVp2/eO/DdFzgV/CZ/wVk/4I5f&#13;&#10;tv8A/BFv9p69/a1/YJu/GEHwzur6S+8P+K/B0k4v/DQuWLNpepLAS/kR/dimdTFIm0P84IPmvwx/&#13;&#10;4O2v+Cwvw58OQ+HNa1/wZ4ra3h8ldQ8SaBE14xAwGkktJLcOw9Spz3oA/eT9sz/gg/8Ash/8Enf2&#13;&#10;jPgD+3J+yT4l8U6Rff8ADRfgXwrH4L1i7S/huIdZ1AQ3Is5yi3G5IdxKOzgpuBOcZ/uhXv8AWv8A&#13;&#10;PF/4JN+Df+Cpn/Bdj9vr4ffty/t6Xeop8Ifg/rK+KtAgex/srQ7vWbbY9rb6VaAL5z+aqST3JL4R&#13;&#10;Nm/LBa/0Okzjn1oAdRRRQAUUUUAFFFFABRRRQAUUUUAFFFFABRRRQAVieJuPDt+f+nKf/wBFmtus&#13;&#10;LxRkeGtRI6ixuMf9+2oA/wAb743gax4/1a5kJKrf3AATkg+c/b2rhNWCXPgkfZnI+zOVP98g98em&#13;&#10;a3PHhceMNVlkIwdWu8c5P+vfsOmSKr2Fje3Og3loqAyshBY8FM8/LnmgDxfw9dG11K2YSFpN4DMP&#13;&#10;rXvHiIRWerw3VzGVS4RZIyzBjlfU9ves/wAI/DZLJE1/WcrATsDNgqXHr6cVyHjPXZNS8Qf6G4wp&#13;&#10;8hVIOFj9h+FDsFj6v137Tq3writtIZikUoJjJx8xHJHtXxRrWl3Uc/8ApYkZ9hVQBkZzzwexr7p+&#13;&#10;D+uTW/w51G3v2V1WLfHG4BwF7jPNeH+INZ8O3c5mWIxNvIULjjPU++aLCaTPH/C2gXt3eKDblmOC&#13;&#10;QeABnGOnFfYFzfXHh7RrPwrA2wlA0qggksTwPfFYvge88M2JN9bRLLLzH8wA3Fe9Niuz4i8Vy+I5&#13;&#10;0UW1u2IkiXOZF5IHtUezM3SPoPw1pVxZWsviqNoobtLdFzIQSuTwQM5BPrXH3Fm1yXutR3SkZkZp&#13;&#10;BuDkeneug0DTdWutGuNc1aM7LiRAFOQSFGRx2Armr7xBDfXMWiaaWd45FS4wSNwYnp9K8XGYWbqq&#13;&#10;SPncfgZyrKaufN3i/wCA/iT4q3N7c+GIZicGZN4OFAHQE9vbNfA/jD4LePvDl01nc6fK7Rsd/lAs&#13;&#10;pI7kV/SBcRWHgP4WKNPjjhu9TIiSUHaVjAwTzyM5618xR+H7PX9UjsrwRuryj95k55/vHuK9FU0e&#13;&#10;vGhFLmR+FNl4R8UyXE1jZ2N35o25VFbI+uBXoOnW3xF8OxH7RbXkITax+RgARwMH1r+ib9o/w94E&#13;&#10;+CfgXw1pmj6VZjU9S003N9qMSgswY/uz7n1r4E1x4vEDot8dzOcGJEHDdqJTs7XG6yi1E/MO68Uf&#13;&#10;ELVLgR3Ml5mVwoC7sKfU88/nWrpfgLxv4muli2uiE4xMc7ucH6V96/FvwVpPgqwsDDbxxm6QNMQA&#13;&#10;GDHoe/rXn2mXNvbCFvM42spQgZz3Ht9c11OorHa6q0Rx+i/AzTvCEVp4g16KO4zh85+QFTzgetd1&#13;&#10;42WHWY0Gir5blBsTopCf3Rx1ru5biPxDoNxoMpIEcZe2yeQSORXluiQ3kl3HZuzMsbeWXfII2egP&#13;&#10;Ip7lPUl+HWn3S6gY9QjlMZJ55zjHPHY+le6eK/FqeGdLhGhwtHIMOWGVZQw6k8V6a/hLTrfwjFr8&#13;&#10;MP2fz183KE5O0DJB68da+Ztc1+LxHcjTZpN4iYp87jBXPGf0qFSXUxVCN7vU+zf2bPiLrmt3gk1h&#13;&#10;GmVQU86T5lCkc/iK5v4sXGkaJfS3VnIN7ysC6ggBic454+mRXTfCXQm8NeEDPby/vZRvZYwBhfRS&#13;&#10;e+K+afFutHWb+7tJTu2O7qrHPmEfd5HGa1burGtkX/A/iq+tteXULWUrMJQdzDBx71+i/hb4u+Kt&#13;&#10;M0K8eeeXyXtmk3o/yjI7Y618G/BnwZLrFx9phwkisI5TNgr8/PfHHvX1H8RtGutB8LDRLRdn2pVY&#13;&#10;9B8oPRNvY14GZcN4XFzjUrU03E+ZzbhHB42pGpiKabifH+seJvEXiXxVc3mtbpB5jcMTlDnK89xX&#13;&#10;N6pc6hemSLmXKmHb0Cg8nrX0RpXgYy226RHZ5DtUryNwHUEe1dpY/ADUb2dZ7KMbNnmOznAJ753e&#13;&#10;gHSvUhh1FJLoexSwfJZR0SPwD+LGh3WmeK5rOVTgsdgAyOfevI3iYg7DlhyQB07Yr9xvjt+zh4Kg&#13;&#10;vA17chrkIXfYvByMhc+tfFI/Zxt9T1K3trTZsZihmXoDk8Z9a6Ud58G4cr5YGeecDrSrFOGUIGUh&#13;&#10;jtXHzV+lOt/s+6B4KEdvGn2q4wG2soA6ZJwfSm+BPgvpPjDUyLq3jWPdlW2jLqDyBjBFDkkK62Pz&#13;&#10;xtrDWJUAWGZyh3cqcn9K1v8AhGfEdwimSGYpk7GK5AJ7Gv1T8deCvD3hKZdB062iR44l3YUEqDzk&#13;&#10;nnqK5Tw14S0nVdVWARARgY2KMIfcHgdfWs5V4rcxniYRdmz88NL8B+ILy4ME0LJvUqXkUkA44AxX&#13;&#10;0J4H+AEz6VJrWoN5hgVWKKMNj1+nrX138QPDmmWNmlvp8MMbwgPIsfDE9Ov0rl/BOp/ZpH0q5d44&#13;&#10;rgGMITxj6/8A16cKqlsVCvGWzPFPDE7eHtU+0qNgjk2oy5J9MZFfQl/q48b6RFPK4ilhISTcMgjP&#13;&#10;DZ9vevIfFWg3Nvrhgtv9XuyhAKqR3J7Vux3T6bpp0+26t0A+Y/Nw3Pfnoe1VKNyqkG+p7x4F8G7d&#13;&#10;JuryyMbhs5kP3lJ6k89D2pninQ9K0kxXbsAxVSSuPvdNxNbvwFsZdTtrvSdRcRokRcHse2Se5HrW&#13;&#10;F490kXazWVlI0xidUOP4iP5VHskZfV/Md8NJNLudUvLadSzNC0cEvTj1HuTUt14UtI7yG8DsqKzA&#13;&#10;R4DHcO7Dr2rlPB2kX+lanEhSby4zlRnaTn1/pXRahqmrPqMn2dCk28gBlwu0DoD796znhkzOrhU0&#13;&#10;XtP8SXttdvaxSNGsikGRScFfT2r021+KWt6L4a/sq4u2ijlQAGMnJQ8Y/HjvXzub7UbecwS7EPG5&#13;&#10;gRhcnjOa67VPP17ThFAqM6AYIGQAvO6sFgILXlOSOW0t3BHsXhrQLTxUIrHUUj+zbzLPkEld3Ukt&#13;&#10;6jFfO/xz+C/gvw7ri3eiW4VZv3iFRzknJ5HFew/DPXotPn8jzZJpH2wyHGVPzYPynNcJ+0F4tN9r&#13;&#10;H2ZAyhT5CBMpgg9QPeuymmlZnp0l7tmfOfhnxGPCWr2s9nvBMu6bBDMpU4H0r9hvhz+1Ulz4bthq&#13;&#10;cH2lreIRvIBgrgcfX3r8XorG9N+vnxgh5MEtwTk8+tfYu4+FvAYithDFNcRh1j53Lx1JNfFca+He&#13;&#10;XZ/CEcdC/K7qx+deIvhTlXE8Kccyhfk2s7M9T/aA/as1bVdSmFq6geX5YSMDameAQOxr4Xt/Gvia&#13;&#10;6n+2RzOQsnmkk9m4PPBOPyrlfEE899e7ZsSqwIkJyd7Hvn2qCyid7hLecsFUHkHAAzjA6ZzXs5bk&#13;&#10;uGy/DQwmGgoxirWPcynhzB5bhaeCwdJRhBWSX9bn3X8KPjV450S7tNcs7y5ifSyJIZrd8IxHIVx0&#13;&#10;+tfoZrn/AAUZ+Js3wqnsdYu41udRgMM7xKN0cWPlORzlq/LXw/4dkXwWLiAOJA67IdvyyDoGOevt&#13;&#10;WPrUNxus7aOJlMiGQgj5WGcDI5x0r5nOPDzJsxxUMXjMJGc4bOy07fcfKZ74XcP5tjqeMx+CjOrD&#13;&#10;aTSuv+GKviCPVfGd5Pf3rPLJcsZZJZCMc+o+lfAXx0+GE2jXw1TToy0T8bkU4yOvav1F0yyttIt0&#13;&#10;gv3RTKxYNj53IGefQDoKrv4V0fx1pL2kiljPIIYBtII9cD8a+5w14twtZH6Jg5OE/ZvRI/CVkYD9&#13;&#10;4OQcGhY2ZlVeSTwMYNfpb8Qf2evA3hjxHJooXzJTIAUHynn7xPP1rhIPg54RGvrbpECgIEf+0c9j&#13;&#10;7V2nqHy/4O8C3+pr9quN0cQGVdf4gT81e9eBdJ09LmRImIIkK+YxO3IHA/Gu7nso9Hum0Zo4440D&#13;&#10;RfKflzn271ycTf2TetbWnzMX3Pj7p9KG7K5M5WRv3d5dSXsVtdx7kLlY3wDx/hXs2m63a+HNHxfG&#13;&#10;N594lBfOCvt6V52BZBor5ydrKQwIzxnGPbFdLdacutwxR2jE4j2Iw5BA7/8A664HRVR2Z5M8Mqz5&#13;&#10;Zn0z4Z+JMd94SkeMmNXh2jLEY5PTHrXmlnHYvqDXbwkBs3OOxPXPPb1rhNE1saDc2+lyREQ7yGQf&#13;&#10;MDj8BzmtbxN4iktYXaAFMsVfplD2Gff0oq5dTkkma1cop1IqL6HolhrcVzq6W9k4Kbl8uPG3cMck&#13;&#10;jjv0rvfHuoWOi6SkCkq7x4+QYUBuvuSTjFfFVl4xnOoQ3kO4yo5Kvk4UjufavpPxbaPrXg+31iTz&#13;&#10;EJgV9785K8YH49K3p4aEbcq2OmlgqdNLljsf1a/8GilsYvi58cJiQd/h7w4Qw5/5er3rX9yYr+HH&#13;&#10;/g0N0/7J8SPjXLIrq76B4c37/X7RenAr+40dBW6R0pC0UUUxnz7+1iZF/Zc+JMkX3l8B6+Vx6/2f&#13;&#10;Nj9a/wA8O9+HPiDWdK0fxfZCWSObT4LYtENjGTaBhjk/dP0r/RL/AGmxaf8ADOPxA+3jMH/CFa2Z&#13;&#10;hnGU+wy7ue3FfwsfAH4g+HfDug3E9nZW15aJGkNmly2CZG27Mbjk8ZHHWuDF0VKSbPNxuGU5KTPn&#13;&#10;T4OfA3xt4m1XxMtzBHBbpMss9zc/IiDhWKM5xuIBxjNeq+GfhZ4N8barceFtPlF/JFEqm4kYKEjQ&#13;&#10;/NlvXgkHqcV5Z+0H+0x421i31CzjjjsLDmJEs0ECyY6ZxyzevSvP/wBnzVtTPg+61hLqVb5JgQ+4&#13;&#10;iTC5bG3p83Q5PA6cGsadGMdjmhh409Ej6Z+JPif4a/COys9F+G9s094InVtRn2uQBhHChvTsRzXY&#13;&#10;/D3xo3iz4b65Z3Tq/wBkhE08soJmKrwqjGd2ABycj86+Mfi7PLfXAThGSTcCiYELSHLoMfez6Cvb&#13;&#10;f2QJW8YatrPhS63wS3Vk9nGpGCVIOBnPTnDcH61qaX0sfEfxS1q70uKB7SWSNpJCYgAcj5mDbscD&#13;&#10;Ar7B+Aeqa7o/wY1HStXjLT69BiRS371IWB6cccHIr4Z8faZ4psvG58C6rbpNHBeSxTOGzsAfBAYE&#13;&#10;5xgcV9GeGNb1XSPEtpZ3Ku8Gz/SkL7DBEFGMbsA7gOD2oDmPzW+Imn6voPiu406bf5MU8qoMAkb2&#13;&#10;OCOc5Oc113wX0u8h8WWup237wRSp+7c5D855HYHHrX1X8SPh34I8eeL5dbsblbaWWTzGglwSR3y2&#13;&#10;QORznoDXp37N3wu8FQ65PoepXUEYuYzHDLNtYq24hG6kqCcD6ULQSPnn9pGDU4b+zne4mR9jCaIP&#13;&#10;uWNTzjb2Hb3q/wDAv4lSRQ3ula2iyrKoQliVQtn5Oc5GRxXS/tP+DfF2g+ObTw/fxoCYwSx5WRpF&#13;&#10;O07j1wD8uK8p0jwdqnhzS4zc20/+lEMiJ8znDY+Y8deoFZzjrcipTUtz6vi+JXhdvB+v2OsRqI0t&#13;&#10;XzEj7cMGA5HdcDjjIrzz9nqz8G6vHqXifwzM0bwQqslrcEbS0hxlc457ivL59FEulX0OrBrf7UrC&#13;&#10;2mumBOV4IJzkADHXk1u/szaDpV3q2qeFrORDdzWG1GLEqCoDYUjGcdvrgVyvCxV+SNrnFLBxhf2U&#13;&#10;Ur9kbHx58D67d62nijw3va6tY4ZPLHyhcjg7emCT1968cs/EOveXJB4+aUodxiC/M8ZJwTnuOMcV&#13;&#10;7f8AGDxNqnhOaC7leaLeTbXSNlkUJjYx9BgGvmjUrLUtWurJbGdnhuMhcZ3KXJZhu9M80UsHDm9o&#13;&#10;1qXRwFPm9o4q/c+1vh94n8FSfs/a8+i2++SOSKWRp+qBmOc8kjoMBa+OJJra68b2fiGSI20MQIeV&#13;&#10;m+VyAMDgY5PTNe4fDPTb6T4d+KPDEtuy3k6xfZY1Vzkr3UrwR1zmtnxF8GfE2ifDmzvltGkmaSYB&#13;&#10;ZhgsVA6Ak56ZGaueDhKoqklsKrgYyqKpLVo1/ij8YvFWq/DG2tNKvZ47e3MiyDcpAPyjhgM49q+R&#13;&#10;fhjot/f6pquua8HlkmsJk57GU+Wpz2IBz06V9O6F4Pu/C3gA3njd1xeF/stkijaoJJJJPAGRg/Xi&#13;&#10;vnjxLLdW90NY0sEwGJWcWoOxX525I4xjIIrzVllCjOU6VNRvvZHmU8mw2GqSnQpKLlq7Lc85i1Lx&#13;&#10;N8ItTa40d5FgkG0uv3CCSRu4zjI4rufEHxM1Dx9o8Darc7WjAT5CWM3PPHYg89Oa6jw3r3g/xnBJ&#13;&#10;oniWNobkgIC3COB93aD0Iyfes3xB4J+HngS9je41mEjcXjg2EsiqoZS2OpzxXn4zhnDVqqxMqa5u&#13;&#10;55mYcIYSvWWNlSTn3N/wF4T1PSPEMPjtZlghto0jN1ExG5ugBAJ6AHOOK6Hxn8R9e+IviUWdjqEa&#13;&#10;R2CBFVCWMjbj94Z57V57F8TrXVbVtL8N4gtiTjzOSzjO7APrngV5heXt14L1NHtgPtEku+R/LIyA&#13;&#10;cg/j6V2PJMLWkq1aknKOza1OqXD2CxE41sTRUpR2dtfvPXTbT6vqR8M6gJGnZZJHLdGf7y8DnjIF&#13;&#10;euXHh/UNE+GS2NhET5ibmkj5AKsMZXsenWvo34caR4T+JPwluvitY2CprdtbvaW7D5JJpgOfLU/e&#13;&#10;wFJNfIGlfETVvDOqXVrrVvcW1zhvNWRCEZT12gg846VyZhl6hUU6EdWcWZZe6dRVsNF3enoj3fw7&#13;&#10;ZDSfgzdeONRjC3jxyWzSshVDjO0ZHLEg/Svl7T/hT4y8aWqWOlWsjXEj/aHTbmRQBgAc5xznnivt&#13;&#10;v4s+KvCuofBXSo4XOnyyxiT7KxCF+AVY8/xY6Yrg/wBnnVtOu9VvPEGpXMv2jT9NBKq2SzkYBJzg&#13;&#10;gE/p0r34wUoxT3PqFTU4RR80eE9Lt/hRqGtx6w0Ms88bwSQE7jGdvAbBxn2rWWHUfAnhr/hKbyVH&#13;&#10;trsKYbcPglMA7doHGBzmuY8Y38XjL47No1tahXluUNwVx8ynOeQecAZqf4/ywar4ng0nQ4v9AtEF&#13;&#10;q/luRlkwuQD1GF5rSthozS5lexvXwdKqoqcb2PC/HvxJ1XWm8u/Z44inyJ90FMYwD1JPFd7+yFP4&#13;&#10;r0DxPc+MLOeXydMsmupYVbqzq2Ofbr+FeL+KdAvdTnjtmYrwD5cvDE/MFAx09sGvffhOtn4Nin8N&#13;&#10;yTiKN7KRLqeVQPMBHCqcnJHasMXgaeIpunUV0+hz5hlVLE0nRrx5ovozyr4tftE+M/GN/cqLp/Lk&#13;&#10;k3F1PLgNhwT+Ir6J/Yh+Pkvw28bR6lel0juLiOKZyc7EUY3Ejlhzivlnxd8N5IJZptBnjuoWbzys&#13;&#10;ZX5VOQQw69hn8Kt/D/UNW8AWlzr+rQKYEtmhhMikl2znKdTxye3SvgMz8O8HicJVy500qdTex+XZ&#13;&#10;v4U5fjcBWymdDlpVN7aXP6Dfjp+13ok+qW/iXRdUs5YbOPDrvBZ0ZSCrBuM47fhX5tfGe51Px9Yr&#13;&#10;40+Gc80sCAm4jVSphDfeH+6T9K/Ouz8S6L4u1RbmGWUPvEvkJlss7YG5c9z6DNfdep+J9R+Ffwt8&#13;&#10;jSnZ7m9jUvHB8xQFgTuXrx34rxOCvCLBZDBype+1tpsmfPeHfgXl/DV5UP3jV+V228jzbwjqWseF&#13;&#10;tNvdRy7zsIyMHYd/c7h3HpXR+KNR17xR41t9WnumuUjht44ghLY2qO2e55JFW9U03U9Z+Cx8QeTK&#13;&#10;Ln7cq+bbRnbKGIJBHQlc9cVtfAnwtrs3xB0OwRHKGQJcIyZA9Q5I44P4V+o1JTpezilufsU6tahy&#13;&#10;RitWcR8S7zWrnxqmkWCzG43xWxcZYO2Buyc8Dmsqx+Ct7bePLGfxVPFBJdOEtrdSJG3njJUZ4/xr&#13;&#10;2r9oi+/4Qz4heIrTw2Y5Nt0jowG3bvUEgEdcetcn8INBuPGnxO0LU9Rll817iIyDccg53BkPfHcc&#13;&#10;V6r3R7dT35XZ0v7R3jIeDfEi+CtNllR7W2WGcng7mj5YKOc18LQn4geLfEMdi007Y+ZZVb5cNyDx&#13;&#10;3xX6Dftv/DK30T48X6XLs4uooZon3YBLAgnI/ka8q0f4c67oVqpKQLbQW/meZyu6NiSCO+ccEVNT&#13;&#10;D05tSnFNoVbBU6rUpxV11sdF8Orq08I+HntpkzP9l2TSO28vKxyRjsOPzr1n46Wl/p/7PGia3pkE&#13;&#10;EbXkrmSVI8EMMHG4dCPWvirUvEV1H4inHlF7EIkCgnB3Dkkcn5ueDX3jb6zYeN/2E7+4uJI/tWg6&#13;&#10;0nkwOxL+TKD6+jAcnjnFVUgmn5jnT3T2PzE1PxBNFH5d2XjaMASFeUlUjG5se+K7P4MCfTrLWvEa&#13;&#10;qsgs9NuGWXAClmGwfhz0H1ryLWfGWi2yMyss8roEkVVOPmHPPQHrkCvfPD7W9n8BNRm0opHPcBBO&#13;&#10;u3dhT91fTnGa8allFODk11Pn6GQ0YOco6tnxxJ4h1afUGhmkaNjMXbPTa3HPbbxxX33+zv4y8caD&#13;&#10;ewaV5Rv9Iu5vImtGzJGwcZ3DPAwOa+HtDgOq3MUGob5JHfYoC5C4zjOO3tX3R8HtTvPhnq6T2srS&#13;&#10;PGqOscvCoTz0OeABwDXNgstlGTtocuByyab5dNT2X46+CfEeheM00+0tWFmkC3ELRrsASXDbgox2&#13;&#10;POK8Rf4m65ZavLDY3saQwOLJWblT8oBbA5Ge+fzr9KvHvxKu/j34OhvvD0tu9xYWsOn3BCqssiIc&#13;&#10;hQOMdMfSvzUvPg34uv8A4iQ6Rpem3Y8+7EtziIsqjOSucdODk81vjcPX54cj9TpzDD4pzgqb0uex&#13;&#10;ftO/Euy0rwf4WTR4IVupNN829n2DIctjdxycj16V8n3Ou2N7AGuYIo0mAmZ2QENvPG1uqkY7V0H7&#13;&#10;SMGoaj4nljWG4NtbHyIhGp2jZ8mO3pjp71wPhXQr7V9KisreB1CvteNx8xUHgEt2HtzXoPF1Pa+z&#13;&#10;serLG1lV9mkey6Ropi8JXX2q9ubaC6USwMMspxk889CKveBPhVoN5oGsaxHcR3JitDJG8hwwc8N8&#13;&#10;xOV68Y7Vk2WkeItdkl8PWYaSOK2cC1KsRwDgZQV2Xw+0LWoPBurw30TW8iw4EceByn3lIPBH1+lY&#13;&#10;4vOY0aipzWpz47PIYeqqM+p4DpHwe1BLNtTlnSOEzCGNFY8t1LZ78V9R6Z8F7HxVBDpF3JFKzQGN&#13;&#10;dpIJO31GOK8j8S6lqkPgLSfDdgpXzpZLqZ3AEiKjHDDvgjoO9bPwz8T+J9K8RRahG1w6W7KckEBg&#13;&#10;f4hgf/WrCpnlGlVUKjs2c1bP6FCvGlVlZvY80vPgH8N4dfn0zVfMlMLMiozBU3Kcdec16ToX7N/w&#13;&#10;mna2jsYpbaWS4EQliYhivQjHTFYfxP1a5tNaOvWUBjLySiTZwsjM3JJI+8D0o+GXjO91vxppdlfG&#13;&#10;RY4Zi5V+Q6R/MQff3qqmczWIUFG6NJ53UjiVSULx7nnHxc+DHgLw/wCMr3Qra5aXy3WNCDwCwBPB&#13;&#10;HHvXyh4q+CL3Ss3hW+MkksmxomBGFPo2OxHpX1j8TNcmvvGGo6xAE3S3D4BbJTnsP0Fcj4ZYLrse&#13;&#10;qSrv3xGTy2G0DaPmLZ7iuqOaR9v7Ox1LOYrEunbQ+G5vgz4qtrhrXUI5X8qQD5424HXl26kfSq1x&#13;&#10;8IpZ0aLzGDqmVZ04HOcH3PavvbVPHR1LxEFWRHO5VWI4Kg4x6YHFdXrUui6fLBCtrDI7czygZccc&#13;&#10;EgdweK9N4qMU3fQ9mWNhGPM3oflld/DHxFAVu9PtHnCnPlxqdyheu7HrX+gn/wAGWiaov7M3xtTV&#13;&#10;ElRl8faWirNnI26eeBntzX8lng/U5rHxF5zRxsjxu0iugO9MEY7YxX90X/Brxp+nWn7OvxFudPs4&#13;&#10;bQ3XimwnlEI2h2NmRk+4HWtMPio1FobYPGU6q5qbuf1C0UUV0naFFFFABRRRQB//0/7+KKKKACii&#13;&#10;igAowD1oooA/Mj/gr7+3RqX/AATl/YK8ZftTaD4bg8W6lpj6dpGmaFeFvss91q93FZRm4CAuYlMm&#13;&#10;5lXlsbRjOa/m7/4I1/8ABV79hP8A4KKftN/8M0/tgfs1fCr4ffF6+E934b1K28OWv2TVpYEM01s6&#13;&#10;XcHn292I1aRQxZZApAw2Af6rf+Cgn7Ksf7an7Ifjf9nKC/bSdS1zS1m8O6yn3tO1zT5UvNLux7Q3&#13;&#10;kMTN6rkV/nmftlf8Fcry61Kw8A/8FEfhBP4F/a8+A/i/R9S8L/F7wdbxWr6nLo99EZ4tUhPlvJa3&#13;&#10;tsJWWSJpImYqyKikggH+h78Nf2tPgprP7TPib9iO0t7jw14x8HaVaazYaDqFstpBq+gXCIF1LRyh&#13;&#10;8ue1imLW8oXDRSLhlAKk/YYIIyK/gH/ba/4Ln/st/ts/8FSf2MvEH7BKa9ea/wCF/iVBpXiHxFeW&#13;&#10;EmnNNpPii5tbG50lUY+ZPGY2kkk3fu1ONuTk1/fugABx60AOooooAKKKKACiiigAozms3WNX0rQN&#13;&#10;Jutc1y4htLKzt5Lu7u7lxHFDDEpeSSR2ICqqgliTgAV/OP4t/wCDlj9nC/j8feMP2Y/hf8VPi/4D&#13;&#10;+FhjPj74ieELS0i0bT43ZlEkJu545bhAEZtyoBsG/O3mgD+kqivgv9gX/gpF+yv/AMFKfgu3xs/Z&#13;&#10;X1t9VtLSUWms6PeR/ZtV0u8K7xb3duxOxnHKOCY3HKsea/KrxT/wc6fsbfDr9rCL9i74p+Afiz4Z&#13;&#10;8eHxPY+E7nTdV0yxC215qMkSW7SPHeuDE4mRw6bgUIIzQB/STRRRQAUUUUAFYfifH/CN6hnp9hnz&#13;&#10;/wB+zW5WF4oGfDeoD/pxuP8A0WaAP8fSfwtpuq/FjVrW0Akjjvr2ScY6gTOf61x/ia9+walNBp0b&#13;&#10;JFHgZUYJz1DdzX014E8I3dnrvi3Wr6EyAXd6N4OWQCZjkD6V8r63aBhPdxTM07S5IfIIGccA/wAq&#13;&#10;APRvDuoR6n4LuNHlkCo+ZY5CoLbyMAc8/jXzlJpDprSqNhy5YLN1JA7V694CkVNUS2jxIFxliT8x&#13;&#10;HbHau+1HwBFNqA1WaMG3GW8xhhlC8sD6daAOs+Hekvb/AAz1Rpo0yI8liNoAY5ABzmvlDxFFKLjK&#13;&#10;Mk7rx5aHA98Z9K+1vDHiDS7vRm8LaMTKpjIdOGYehIPUV4hefDm4jaUi2mZXkZsg5AJPrjGMUAY3&#13;&#10;w78O3GrWqS7MmI53ZIGScfN7V65pXh+O3laBHNuA/mSbOF3d/wA+o5r2DwPpOheHfB8izNDFcPFt&#13;&#10;SIqCc46nnp6V4m0t/qGsJZW8zNH5m8KgwHZj8oAPXFAHrMdzc65oF0unzS+VBAzBUzxjjk44zXlv&#13;&#10;wgt7KTxwl3dLI6RNvYMRuBB4yMjg819D6zr2n/Dv4Wy6RMoW/uXUudo3KhHTntXzp8JlvZ/FM1xA&#13;&#10;hZnBWJU7ljxn6k/lTbuNH0D8XPHt/wCKtVt7XS49trZW4VOABnPK56Gsj4bRSy+JYNOlijfzJ4zm&#13;&#10;TnCn3zxV67tNI0nxLNp2sNJmNALpVJ2RlucKOma+kvgN4P8AhxB4jsfEd1OBBGfMdJwpeTngL24x&#13;&#10;USjczlC7PnL9sqfUr/XtO0yQsYbW3EKc5CxpgheOlfKNvLqDlo7Qh8r8jgfvMkfe9Mdq+0/2l9bs&#13;&#10;PFHxDnms44UthJ5cUTHDKufl3YH614v4Y8NxNqcdpMsLrNIiSIv3lXcDwfT0rmnhU2mcU8FzS5jz&#13;&#10;H406HqVx4D0rU7pWdpFHltIuSxXhgDXzLpuli5tmWcSbSRiNV5X6H271+rf7UfhWBdN0zwpbwOot&#13;&#10;7aMRK443Pz2HB5r5u0D4WjTminushdhXbIoAOOCCOpxW0qS0sdcqKZ86eCPD2pw67DOyu1t5i7i2&#13;&#10;WOzofyr0/wAS+ArKz8SRm3bzbd33l88Ek5yPYV9cf8K18JxafYtYGIMVEcsqHABc54/wry74mWFp&#13;&#10;oV7/AGerjZHhUMa4YdznNaI1SMz4ihbH4d2UOm3CzIAUYDOVyP4ccY45r5R8BfDPV/EV8NUKnyy/&#13;&#10;mIzcL8p7/wCFfTNvdz6r4YFpADMkfTsygnGfSvo/wX4MhtvA1vfQW3ls9wqjdjGOv40wPO9L0+TS&#13;&#10;fDNzDPMpkMLBFIwB/e218Z+ItEvZL8NboWi37mCEZVh3IFfWXxc1A6aX0+OUlo4z5nHyqW+ntXzB&#13;&#10;4StL6/1t40AjkDsyMdwD7ceg6ntQB95/sbfDL/hJLO8vrwSBIIVm3OeMA/dJPevRvjvdeHItSSwt&#13;&#10;DG4RBH5UXLfKMk4PAr234JeHbTwZ+ztrGq+cFursxKqEEKpAL43dvevgrXtR/tnWn1G8RVuml2qu&#13;&#10;7cChGQd3rQB758L7HTvEF1baXp8UgZZBKGABCADnKjtXoXj7xO3hM3loUjfyIX2NG2QGxjlR061T&#13;&#10;/Zu0qwtdSk1y5eILFGA/7w9e4J9u4ryj9om+ur3UZpdIVSjKySSQ8K+Tx0zn8aAPibxF4mutXuZF&#13;&#10;kLNIXO5lY87jwBwauaLp4gt0lt4djROHAIOGYcn6/WvdPB3weuI7c3+pq6LMiuVCgEBugBrE8Y2V&#13;&#10;p4dtoREsczE/cViXRugB9/WgD5B8deIJr/xFvuFwShRRGDlSv3vzFd58Jrfy7aafa7KsavndtCnP&#13;&#10;OTjOTXZQ/BLXteQ68v7rzZA0e7oOmfp1r2vwR8J7jT7XUZrweZMtodsa4wHHTaDyeazcLu5nKneV&#13;&#10;7nw78XtR1HUfFEiMFVTsXehw4GMc9qPDBvLW5WEq4IAXylON3ocd/fmvU/FHhK8GpSahfwZ3YVjI&#13;&#10;PuhTyK6f4f8AgEeJNdtra1SRA7JhcY2nPQt/dxWdXDqTuznr4VTdzzLxlpcshuJFEzPKoK+aMYQq&#13;&#10;MgD3NcJ4f8M6pPqFrZ/MxDEKSowxI+79Qa/QL4+eEdC0K8t9Lt54pFWKNJVj679uf0xXitjdeH7T&#13;&#10;U7fylKywhJsE4568cce+aqnQUdjWlh4w2PNfiZDZ+GEij1C3zP5cSyFxlAByWz0/Cvnuz1D7ffoi&#13;&#10;Hb+82gIOUU9znsa+1fj14Yj8YaPDrli4x5KiRVX+LuM9CQa+XvDHgqa4viY0ckbkkDD5iuAQc+xr&#13;&#10;Y3PaPhM9zY6nP5RzALZ0lRTg424H51mahDDqksl5aXJdZCXxkqduecj8MV6VoHhB9B8Hal4onxlI&#13;&#10;Vt4S3BL4yy49q8k+Glpf6vrU9q4Dk87ScHHOQKAKGhajcT6xLGA7IzBWbJwMemRWlZwS3GpSxQbl&#13;&#10;Mcu/Dk42c5weozXu1r8OrfTr03V1D5YLlwrngADiqc/hs2xZo0jLyR+ZkYPI5I+mKAPnrxiILG4e&#13;&#10;CAKchVctkg/ietdh4VSO50l4lU7lTJ2/LgAH296xPFttDIsjmIhSQhBPqc5UdMV1XgXTrtvDtxPM&#13;&#10;cwheGDfICPUdQfagDyu01NdF1SSScOPJfMnlH5jnoOcUy9vD4p1OW4kZtgQvEJAWOT0BHbpVTxDo&#13;&#10;sw1OZrgrFvl2ho+SWByOfpUvgz7XeazbQoqbXmWJ2k/iAOXJ78dqAO28NeEdGsbnzNVZPl2SGJxt&#13;&#10;O88jg9ueKp+N/E76zZyW1y2FT5IogoPA4/zzVL433l1aeJlt7EnakMZIYY3Hrjjn6Vzd6J7zRo9Z&#13;&#10;gRFCqFkz94jH3sH1oA8t0ywlvbsthFiZyhBz09QM17V4f8D2t/eCSWHbDBGrsYwcMvc8/rXnPhKK&#13;&#10;z1KaGIttlB2qHGPmJOMYr658fPbeGvBqRWZaKaeBIsyLyFP3iGFS4p7kOmmczY+JoDrq6baFUsoI&#13;&#10;VDF+cr6Dn8jXR6bpjefJ4r1AJHZq5liMnMbBeML/ADr5rtLe++zrBCXLSqXkl/iVc46egr6k1hby&#13;&#10;4+HmmaEqgxeTveST5QSO2B3x0pKkr3IVCN7nkureIk8RXsvluiYuABhTwrHjbXqOiafdeH5Uvr53&#13;&#10;xbKS0aYLMzdAvpXz59kuodVFpC2IoJcbfu8+rHHQ19VeFvAOo+JdH+1vIFHlkqZJAhPoxB7+nrVm&#13;&#10;tj4q8cX11qXiua6U5d8qu7PAbkg/7WMmuNhNxb31s/zDYhIA6/Ud8kc16N4u8OXdn4nmjgUb1kwz&#13;&#10;dULDglT610OmfDKbUojfkbFjXzGXJLkDrt/pQM+d/EkDM51EuwikkLFjwQV+9kY7ms238P6lJeRy&#13;&#10;twsgDbiOWPXj6CvWPFceh2RkjlG5g+8xkcHsMn19RXufwh0LR/F1mBcW6brddqs59utAaHzjqWl3&#13;&#10;Ntp5mniMe3AIHv0J+tUPDer2kEg00sQWbcsinG05r0L4vF4tR+z2Z2rtbcgPBKEgEf7J9a8W0aLd&#13;&#10;qcX2iJPMDA7c4VR3yaBKKXQ9sufDd4b6KSMNt3eZvH3eucZ5+Y0/4h6M1pHBdmJtshDMqqTuyMHN&#13;&#10;er+CddtraWC11BUdWXKKegb1B75rj/HmtTTeK20y4C437IsDjPp6ZoGeO+FfDFxf3wmcMsSsrsmz&#13;&#10;5cD1zX07rV1JY+CoUtiCiNvCMOGPUgZ7DNYeg2S6dEkU7B5HH+qXHIP94da4T4o+KroRxaZaMVjg&#13;&#10;+UqwKgt/+qgD+yT/AINMjDL41+L90pUySaFoBfaMY/0i861/awOgr+HD/g0K1mbVviH8aEkbIi8O&#13;&#10;+GwpOe9xe5r+48dBQAtFFFAHhH7Ulot/+zN8RLJ+k3gbXYjxnhrCYHjvX+eR4MvtItDH4AuWazfM&#13;&#10;JinyFCMiDaucZA75zX+ib+0NKsHwD8bzOu8J4R1divqBZy8fjX8BOkeCfDHjXS5fG0TQefAscjWu&#13;&#10;0xkyoTyzdyAeABj1rCtscmKWx8o/tD+AvE2iOtk0LtHcL9pSWImQNuyNwfGO4yK+m/2Mfgp408f+&#13;&#10;FtT0eOzWS6tGF3JEMgmJQELvkE8kjuKlvf2g9G063GjeLra2mRHSOzWUKX2IACQOcZOQcjA61D8G&#13;&#10;f212+FvivUptAtHtLXU7k29w0f3liwMqpzwvHBx1rmMFFHzv+1N4r1H4c+JJPD7acYpopg6kjHRj&#13;&#10;vDnoc8/QV84fDb9q6/8Ahn8VLPxTb4t4PtQMsZxgI2Nynac9ua/T74x+HPDP7U7XU2hjN5uYRSdZ&#13;&#10;MY8zc56c5x071+QHi/8AZ1tvDXiaTS/EErxmOZgF+bfHjrliMYOCBQJwPo39pmDW/FfjrSfir4Bg&#13;&#10;C2OpyCe6urb5oi4YMQ+C22vbviTBrurfDXTvGkECi8+wC3mhjX5m2twz45LHPHbivinxV8R/H/hz&#13;&#10;w9Z/DXwhHcWdhFIxSNTveQtgHcT6g8V9G/DLx14r8JaTb2uop9vlmliLwyliyZxlQD8vzE5/Cgpx&#13;&#10;R4T4fsvEOs60k1nYzySPtSaOVGIAYcoc89OQK+m/BHwW8U3V2bvRraVNhwIwD5u/rySex6du1ef+&#13;&#10;M/jP4y8G+JZl0JIbU53sI4wx5O0Y68iv0C/Z71A+K/hlqHjK8uJVlt/OlPnMeDjIJAP97jFBCjZn&#13;&#10;DfE3wb4l074cWXif4m6Nd3qR7fs2ohB5sPlphVLDrgnoR0+leQaH8U/C0ttFJDbzXDxW+FVwm+Mq&#13;&#10;3Xb3wK+kPDv7c9tp14Phf8XIobrQrkhVfYGljYKFBHA4IHIPal8W/sv+BfF92fGPwtuHNjdReas1&#13;&#10;rh0hDEqFlUfMAR7UCa1Pzl+JcceqXkl27Fw8xdY24ZSwOPl74x26V4b4P8T3vgnxGvi/SFkjMbgN&#13;&#10;vJJcgcrj+6emAO/Wvt79oT4W+Ifh94QhbUI476RRIZbqINmLa2CD04wAB9a+CfD95N4p8LA2UGy+&#13;&#10;gujbSQjPmOJAANo75HHFAnGx9o6xqnw8/ac8IyGyaO01QZlvLVsgyeRncQuR1GcZFfMlj4f+1Qf2&#13;&#10;T5ckLxyeRFJACDgMOQV9cYPpX0X4R/Zp1TwjeQeKNTlewvbmFZba25O6PjlsD36H15r7Q/Z6+Di/&#13;&#10;EWC/0A/YLXUo7dpoJJAq+cxKkxrnPzk57YGcdaBqFz4u0uNPhzYQ3pvkD3mXuHl/1kag/MmRxk9v&#13;&#10;WuS8UftCeOVuG02dhPp0p8iAKMlSy4D5PTOMnFa/x80bV/CusT+F5YFzb3MkVxFMPL2SA84bjOOx&#13;&#10;rxjTdM0TU7WGxlAfcpLrvJKEHAIPU9vzoE462PrXxBe6X4k+GGm6NrqRpJIiSfaJskR+YOBuAzjv&#13;&#10;muA0P4Z+G59EnnN6kccU3mfY5H3HCKBlcDAGPx5r1zxz8PRbfBPR/El1NG8qWyws0PBYjIC88ZXv&#13;&#10;71454X17SL3R306xi/fNHmURNy6qApA3DqMYpNJj9n3R45c23hB9bRdEK7oD5qK/312tnHPYEdzX&#13;&#10;z98aNC1iPxIdUvrYSA2vmKF5AZhx0+lffXhzwd4Gk1mbxbeQXEcKt5stnIRlAnLBjnHI+7XKaj8Q&#13;&#10;fgtpviK41G6lW8td7QyWNxAvO0bsg8jtjIpqwOOh8jfDD4Q+K/G0y2/h21PmMIgAQcCZcHhugGfX&#13;&#10;vX6H+Gv2Mm1fQobrx5e28GoWshhETSglnUKcA46gnnH5V0fhn9ofwfo+itH8H9FtLRSB5t3cEGSJ&#13;&#10;3AyFT+7k5BPNeHfE74l+O9I1231UXLoZnDF05I5Bcr+I7VMop7GbpLlZo/Ez4kJ8Gdat/CvhsxKt&#13;&#10;hIY4Yl/vs2GkcD1wcfrV3w/8SNG+K2uw2vi3SovtX3WvkjG4uwPygdMY5NeZ+NtKutamtfECwefL&#13;&#10;eRI87t+8eRnGG6/cGec9q9c+Bn9geCfFNneeLY1ikmyYoFZXDZIXLbRjPIGOtEYJKyRVONtDwj9q&#13;&#10;fwz4ps9aj0qxdJ7YJGsMkfRFCngj6H86m+Cfg7XtP8HX2twO5VpEhkSc7S2fvcA8AZyDX2r+0l4F&#13;&#10;HjbW7V/h3bRQRxk+b5hVfMZVy23Pb8etee/C34Q6xe+F7iK+v1ge7vkBVcAoqkkkjOWyMZHSpjSS&#13;&#10;bYoUFGXMjxPwd8MYLvxtf+MFAihjTfGYyDkOQQST14Br5g8RS3GoeJrmGxjEiSXEghkZSPvYOD/d&#13;&#10;wM1+oOreDrb4b6Nq2htIscxhVIbkpkom/wCX5SeCd35V8K/FW6tvDO280oQSuqLIgSM7nZxli2c9&#13;&#10;jWhrNdTyjQfCmv2zya/dwLcCNh5bygNuD8HHptFc7qN5HBdB7cYVgN4jwdrcA9e54zV/TPEPiGC9&#13;&#10;T7VPLskbmJDxh8cBeAMc9RWdrvgG8n8QBdGkI3ybt0hBjH+0W7E9s0krEP1PMLbUvEuieNx/YkzN&#13;&#10;HLchmjckhs43DJ4GMdK779o3T9V03+zIcwwpdWSXBFtnaTJ94dPvc13nhDwANJ8TW19r3lywtL87&#13;&#10;Hkj0wRgEjv8AWvRviXqvgzx14vbRbhzELRVitWA+VQnIVcZ44OfTNMahpc+E/AsNp4Ivf+Ej1VFi&#13;&#10;ZZFWGIDG5kHykZ6MPWvddK8ZeI1jOv3kAkiudyILkgoi4J+TuSff865Dx7pl1eeL00KEIYlmURqF&#13;&#10;3k7sHdnHf27Zr6X+Ifw0fTvDeleGNLmja5S3SSeMqEO50DYbPYZ5NBN2eYp8ePGMHg5tCs7r7PFJ&#13;&#10;fhUE6BcKo5IGMA4GM16f8E/jN4nHj+1Fx+8E6N+/jGGVzyNvPX6V5jdfD1N9pa6hCHfYrjZ84XOM&#13;&#10;kgccnp7Zr1nwv4cbwf4ltdY1XaLeGbzlyoVCuAAAw6YxTv0Gkm1cwPjfPq1341mlhE8nnbLhkb52&#13;&#10;bjoW655/Cn+B9V1nwpq66+CkjQXAVSrHeCq9DjjqMH2r2P40vJf69Y6n4B04yQzhNs0MZbJYZk5x&#13;&#10;zgD9a5nQ/hf4jv8AWJmnt57dDGZ7meRCkflqeS2cjOOw70h+z1PfP2tyPj38PPDvxY0uZbSe0UW2&#13;&#10;qRsCvEY+VxjAIPPPqMV80aXqt/4q8HQad4YvPNmtEZZSRwy+ysc9jya+j77XNF1jwFJ4KtHDaYz+&#13;&#10;SjMeTJj7sigYAzgjH1NfJGkeHdU+H/ixLqJvLy+EgAOGDcEgN94D07UGrR574p0bVtM1I22qQLsD&#13;&#10;mWRW5LZUc5U/nzX1r+zc9r4j+Ffjvwc0Suk2mJdRgBj5exty47HnrTf7V8O/ES+EupRwQYTM8ZBj&#13;&#10;Cug685JUkdBXmmo/Eyb4TWN74Z8BWT7tWhaG7u2HyBGH3UIycfWgjkR8F6v4VuP7dc7mjMczhtqj&#13;&#10;7wIHK4/i6CvtLQvh/fH4ave6ijw217BFb2xLYDTK2c44yAOhrzG0OmWEsHiHWYowybFaFmyXPP3u&#13;&#10;QduK7b4h/EW78S6Pa6PZXH7u3DMnkYXOAAFGCemeMCkkT7NLY4eWLwf8IriC71GRLu9uNjJ5HzpG&#13;&#10;3QknscHgVneJ/FF3qOvzxaNM0IeQB3XqfMGR1/XFeRy+FvEmrXMsF7GpRUNwZJXx8o67SRjORjNf&#13;&#10;Qvwp8JWnjrVYVswks67d8THA2r8rEHuwHIzUzV7GEtXY9Z+G/ivUPh58NLvV5cK0svyfxSFk/jPT&#13;&#10;j8663wl+2746s/EcdlC8ZP2dkdlUOXGRx2+9jHtXnPxX1/wbYXEng/TbgK1rlGtlG7I25fLKMcn1&#13;&#10;rxj4N+GZ9Y+IME+nwxrbwSrKXl5PGc/exjb+VXDTY6KSsj7T+JfiW61vQp/FGk6YXlkUlw4GAX+9&#13;&#10;tGCcgd+1fB974u8Q3WtRT+XLEYZNxKEr8p6joB9a+2PiN4+ll8Rxf8I9ABaWaIgROfMkB5bjjv0r&#13;&#10;lvi38NTaeH9L8SWsTW9vqi/aTHInImzgg8ABeaEU463C9+JK+DPAaXHhyQS31/P5NxIFBlEQXoje&#13;&#10;h7185J448SvMyw3UxlL4kjkO5cN2I75NRTSa8JvsOlRmRFYiB1Q4BTKkhf4enaun8BeAdZeG48We&#13;&#10;MLeRbfT8sVcHBkIyuOec/wBK56+Ep1GpTWqOHFYGjVmp1I3aPdvH2j6lq2laPrlhpcckkdpHYsq/&#13;&#10;dBAzvx1wc4HvXB634h8Z6PbtBplm8DpEFcPGVO8YwAcdayda+Kt9eXlm9nLJDbRBdsYAXODzz+Zr&#13;&#10;rk8e6hfyLJFM0/zsgOc/MT95v4SR6V5WZ5JhqslWqLVHj5vw7g6844irHVG74O1zwf4p+Hd/c/FO&#13;&#10;0EUsPyxXKjDGXnkJxn3NcJ8PNV8I6D4qstQ+0pJDcCaNmkHJD/LhQen1ru/idfWus6Db+FFtozII&#13;&#10;h5k0BIYNL0YjoeM5FeHf8Kb13SfEkC3TFrGC2zHMi7QTkbsZ43VpRoVGm/uNsPQq8kpb9mJ4x+Hm&#13;&#10;tXmqyy6RavdRPdF1fDYQFvlIPqcVx/iPSv8AhHiX1KK4t7uWMQbXULtUg5Pb/Jr6cPj7VtN0R7bR&#13;&#10;wPJ3GHy2J3BEH3uOpPPeu+PhLwn49+El/wCL/FSNO1g3lxHeQ4ZxgbiQc+nXilgMt5eZ1d2RleU8&#13;&#10;qlKrufA/wy8JeGrrxhFazM7iRlnlAGTtXORnse9dq/hG/wBe1bVIdKuAJVZmiGAB5WeCT6/jXrHw&#13;&#10;2Hwv8JX0uotCId0flASEuVbHG1uv14r1nSPAfw21LwfrGv6fqS2LXMyN97JIJyy7hkjHpiu6tg+a&#13;&#10;k6Vz0a+X89H2Vz5NsfDbaBFPeXl2rOV8lWGSDgcDAJHWv7ef+DWTULm6/Z4+JltdAqYPFmnoBnPD&#13;&#10;WRNfw5eM5F8MXckWgRPeRO+83DL90NwGHbgV/a//AMGnk1/P8APi3JfpIpPjTTmQuMAr9h4xWmW4&#13;&#10;VUfcRtlGD+r/ALtH9ZNFIKWvYPeCiiigAooooA//1P7+KKKKACiiigAooprMFGTQApUEf1r+Qv8A&#13;&#10;4Ot/G37GfwY+G/wq8aftPfBHRvigfE2uaj4fl1m31KbQfEel2lrbpODY6jbI5bLN/qp1eP2BOa/r&#13;&#10;y3qcrkZHUema/kB/4O+/2QP2m/2q/wBmX4V3f7N3gjxB42/4RPxTq2o+IYPDts15cWdrcWcaRytB&#13;&#10;HmVlLKR8itjvgUAfYv8AwTU/4N4f+CZP7LvjHwf+2t8LdD8Uar4hl0qy8S+GI/GOqC/h0SXULZJk&#13;&#10;eKOKKJHniWTasjhtp+ZQDgj+jpV2jn614f8Asw2F7pf7Nfw803Uopbe5tvA2gwXEEylJI5I7CFXR&#13;&#10;1IBVlIIIIyDXuVABRRRQAUUUUAFFFFAH4H/8HM3xM8e/C3/gjN8W9W+Hss9vc6lHpHh6/ubfIeLT&#13;&#10;tT1GC3u/mHIDxsYiR2evxG/4NAPD3gr4mf8ABNj9ov4UazFFL/aviKbT9ZhYAl7LUdEaBAw7jAkA&#13;&#10;z3zX9kf7Vv7NHwx/bE/Z48Xfs0fGO2a68OeMNGm0jUFjwJYfMGY7iFjnbLBIFkjbHDKK/iE8Pf8A&#13;&#10;BHb/AIKa/wDBAzwl8ZP2mf2afj58OLL4Yf8ACJXtxr8nifTLie7u7e0VzYoLAo0I1AvJ5MTpOF3y&#13;&#10;YwQdtAH5b/8ABpn8bvGvwU/4K+L8DNMupf7E8c6Brvh/W7EEmKWXSY3vLScqPl3xvCyhj0V2Gfmr&#13;&#10;z3/guR410L4Z/wDByb4j+IviYzjTdB8feBtZv/ssRnm+z2djps0nlxry77VO1RyTgCvsr/gzj/Y+&#13;&#10;8bfFT9uTxR+23rdvcR+HvAWgXmlW9/JH+5vNd14eWYUY8FobbzJHx93cn96vmH/gsYkc3/B0LdRT&#13;&#10;qro3xR+HgZXAZSPs+l8EHtQB/T98Vv8Ag6z8K/s6fGnQ/Cf7T/7OHxd+HvgvxOn2vQPFPiSOO1vr&#13;&#10;rTS+0X66bIi7owCGaNZjIoIyM4B/qj+FvxQ8BfGn4c6J8WvhdqlrrXh3xHplvrGi6rZtvhubS6UP&#13;&#10;HIp68g8g4IOQQCCK/jZ/4PafD2jXP7H/AMHfFE0cZv7T4j3tlbTEDeILnTpHlQHrt3RISOmQK/TT&#13;&#10;/g1X1rxdrX/BFz4c/wDCVvNIlnrHiKy0hpSSfsEWpTeWoz/CrlwvoBigD+jCiiigArD8Sgnw7f4/&#13;&#10;58p//RbVuVjeIiV0C+YdrOc/+OGgD/KT0+K90GHWbfVj5Et3qF8Itx+9vlcYY9vWvmnX/BGoGxC2&#13;&#10;8JllY7t6ndGAT645r2b4xeIb2TxRfG6ZFQardsEQ8ECVwQfQ10/7P15J4wtNQ0aaTaxhdV3Jwq4O&#13;&#10;3k0AcF8KfhTbmC5vJ5oVuhCZIUDdx1BNcR8QdeawItIiUAykmDkbu/arup+L5/Bmuz6XbsrxmfZM&#13;&#10;m7aXGf4RxgVL4u09fGemf2vpSII1IWWNTkjsTketACfs1+G7jWPFa3UwWOJJf3hB2kofr1+le4/G&#13;&#10;HxTpugXE+n+GbUGONnQCUclhxu47V0XwJ+GOo2Ghf2pJDLHGqg7thBY9vm6Yrzj4gukV7cW98U3r&#13;&#10;OzEIDuwffHrQB5NpmsanqFgbbUCnmOhfch5+n+Fd/wDDrw81vq0msovmfZ4w+2VSfmA7ZrH8P6dF&#13;&#10;caqiGDduUHCk5Oe/Tj3r70+F3g7w9faNdaxrAjihSMEpIAMnGMc+mKAPizxzp2q61oi6nccOWJw+&#13;&#10;SGOeAB1rsP2ZvDIh1a88T6jHJ5djA0siYwCw6Dn3rqvFesQa7qLWnhpIzbwShUjG3C7SQSP/AK1e&#13;&#10;q6U+meA/CM+iXMiTXGoKZJRGegwDgmgD4Y+IfjO/u9X1PVUBzPdlI16MM9CwPpXoHwk1zWNQ0cTN&#13;&#10;5p+zs0ZK8gqfQ/4V5x8QvBereLfEEl/piSJbBuFX1zjPvxX0X+zj4Bl8PyzPqFyEijtJnaORgEwB&#13;&#10;3Hqe1AHg/i/WL218RyNeSyFWk2ksuQAPUmup8IvfyeI7aaIRiSa4iRgDhCAw4H161t+LvDGm+L9d&#13;&#10;MdvKspXPmurYG7PpXufwp+EeqeIPEemwQWxZYbiNZNiFgFDdc9O/rQBvftP3smk63AJnIZrSAnf9&#13;&#10;1iigblJrwbx5NeTeD9KvdMJEmXBm5IfI5z7e9fWv7Xnw01TUfiJJpsCxSw2ltFEqpnOwIASP1qLT&#13;&#10;/gSNU+FltdyqW+zoykKcEKoycqfXpQB8s+Brq9PhKe+1Fgfs92m3HJOR6e2OtbXxv8Nz6poum+Ir&#13;&#10;NQFe3UuNuQxJ/Dkd64LW9VsfDd6+jWMEwtw+ZmB+Ydhn0xX0ZoVxcfEzwhbaLbxLOIBsBiJBRcg5&#13;&#10;bjrQB87fBPw1aal4kXStQMghnDRzntGe2M8da/QnW7Hwh4Y+FUR0CTfPbSs6gEEhT8uT714NH4Vu&#13;&#10;/DlvNZ6MiG4dgWOM4x39z/hXF/E261nTtEt9KsN6TMguZj1V2UbSOO3fFAHBav4atvFF5eXuqfu3&#13;&#10;eTAxyGzxkZ7967b4Z/s0a/f6rbXul+Y4yfNd8AFc46HvVL4ZaZrmqwRX/iaTytPWYTho13ElOoJ9&#13;&#10;K+irv9orR9BuLPQfCMZQwnEzu3LEnnHoKAPpXxZ4YuPBnwePhZXX7RKxecMQwwvOFHf3r8oLsRaX&#13;&#10;rk93eF2CSs2w8bVPcCvrPxD8dNY8R61KLmWIExmBYw28KSc5J9wBXzz4n0h9Vaa+s4i0u4iQbhty&#13;&#10;4z19qAOx8G+K1sfh3czNi2lvZ9tq0fRwpwxP4nmvV/D2haEngue41pC7AhFfB3b29BnmvnvR9GvN&#13;&#10;Qt9M8JRjayEIUQZXcT1J7D1r668faUnh/QtC8DPJm5mK3N044IxwAPb8aAOH+InijTNJsNM03TiI&#13;&#10;pGtGLO2BgAcfjj3rxbw74Vstc0mfxLqkyqVUsC44wOO2cmsz4mWt5f8AiRYDucx4hTGNi+g4z1HF&#13;&#10;emT6e3h3wXY2tvbnaUO5Jj/H6nIGVz0oA8a8Y6oI447GwRo0ADLycuByDjIxXpHw21+VpV+1yxmW&#13;&#10;SP5y/wB0DuPrXgmu393q2szEyA7HMbKQANu3gbuwrrfB9+0NsTKrxyBSCdoKnb02HmgDx745+Lre&#13;&#10;68WC0t4wkcczlyuVVipwM+xzXqnwY1W5t/DV3qny7LeTygyYLBl5xnHArwn4o6LdT66jxHzHOI0O&#13;&#10;Nu8scnAPWvp34PeE00f4fznUVVmcs0q7v3ile4HTHrQB8w/EfxPqOp6pPc3jSHzpP3e70U89O9c1&#13;&#10;p+nTXpS/k8zYxKFyvODx/k1L4wvLU63PZ7TzK7RjGduT8pJ+nPFfRHgTwPNd+EU1G/bcqgISFIGC&#13;&#10;c8Y9KANqw0uLX/A1zpCQpL5UW6Nnba3IA49elfOGl6aLG8kutQVovLTAKjggHHXj8a+mfEAj8HWS&#13;&#10;3csoQoqpEsIzkf7QJ75r5B1O+8TeNPFC6VpiSCSWZlaNASvlg/eGBjvQB9O+HYI/G+lT6Pbkx2is&#13;&#10;HllYZXB6496wtE0fRfBOuPNDCxET8sVPI6Bjn19q+yfhz8NfCvw3+EMumavchtZvSkkkD5BA7FeO&#13;&#10;c9K8L8RLbanqQghgdRHiNiByVAIwRnnmgDyTXvH1xdagtvCjIkeWOAWGRngen0q/qGzTYzfTODJL&#13;&#10;bBkA5Ubx0Oe4rpLL4aTXWptemIxgKssrYIyrZO7jjg4Fcz8Wr+CB43tgwlcKoWNgV4HZR1NAHnes&#13;&#10;jSLuS1hYpj5FlyCHPHJC1g6p4ktPDmPD9riG3lZiT3OeuT0NXND8MeIby/jmUhtxBDsMFQfrn8a6&#13;&#10;Pxh8MopZ4r1yYZQ21sjA5A5UHg0AeTeKbGG6sozbby/8DAZUsPf6Vp/CHwrJcaxFf3qmOEO5Bcde&#13;&#10;evP+TXtHh7wqkunPHNErxQ8MT/FkfeB9TVmYLa+Vp2gx+WWO1tjbgVXrgnocmgD5V+MbJf8Ai2Sa&#13;&#10;1TfFHhRtzlivG7vgACpvDOmz3vh+azig3q6ZGRjeg7qDyK7zxr4HvlvxNs2fN+/zzhTxkn1+hr0z&#13;&#10;SfCMnhzwvBqlwCqeV5btk/Mrep9B6UAeK/Cz4YX99rcmqXMZS0tpgx5AZdp7+tdL8Tnk1bVJLayD&#13;&#10;TW0XypzxxwTj2r0+DU2fwZfjSBtZ3VwwXAVUODtPfNeIrqt9KMltzM7RrIMDaWGTx3GaAOh+H+h6&#13;&#10;Pfa7DHNIVRwiNH3UEY6nqD3Nei+PdW0vT7mXw3YrH5Z2rE8fHlnG0nH9a5r4UeH9S1nxNKylRFbW&#13;&#10;rl5gmMdeo968h8Y6tcnxE3mCRmkn2gIR/CNvPsaAPWdB8FQ6ndf2paurwqAzF/mAZcYBxXufjAXu&#13;&#10;h+CUZVjWS4AVQmSxAH8vSvEvBU8vhTwXLrV5JsaVuIC3HB6gHrn0r0cXmv8AjSG2v5QIbaOPI2Hq&#13;&#10;PUjoKAPmzxVp2qXsFtauDGzoXDpyc56ntXbeCbSe30a5gugyzvG0cMn3gDjB/Ou08Qy6VbS/2ewU&#13;&#10;qyESfNnvxjjPNJ4ds7G206XUt/yxRucAHGQOByaAPhTxlo2qXmuSWLkkI25Cgxz3JNe+/s9OdJma&#13;&#10;K+dtsilA38C4HIJ9xVDUbmx1XxK+3yQJBsV1zhXI4yMfWqV3fN4XuV0q1k2Tbtzf883cgHI9ODQB&#13;&#10;0/jTwV/a2q3FxZqZYpJMKw52r6KOua4jSfhneQagrtHkPyWYEAKemQOhGOa9L/tifQvDMepTOrTT&#13;&#10;7ni65Yn09MV5la/EDUzcko3+uG0kkEfKeep60Ad5ZeHDYXv9ox5ZY2AdcZClSOBnmtHXfD+nX9x/&#13;&#10;wkEIUl38zDEfKw45HvXem3+1eBm1gohEw3pKBnggZY814BceMH0+SW1Vk2iRTgkgn6jt7UAcfeeM&#13;&#10;Ly312a1t9g2FkXPXjHQ/nV+58JzeJ7htRcyLAArYPPmM46L79a77wh8OrDx5q6Swy+UJZfMfgZPq&#13;&#10;OnFdN8XfEeh/DyC18H6LAfNgJZpJGG4soJ59j2oA/qx/4NJtBt9D+InxoWLO86D4dUluMqtxeYJH&#13;&#10;Y1/bgOgr+Gb/AINDvG1/4t+LnxwS7VAsXhvw06hPVrm9yD+Vf3NUAFFFFAHi37R7SJ+z547eI4ce&#13;&#10;DdZKkdj9ilxX8Ol34S0+58HWnijwNPa3u6yRL61V8XHm5CEMMfxZAyK/uP8A2i2gj/Z+8dS3R2xr&#13;&#10;4P1kyN6KLOUn9K/zwPEGm3mn64PEfwh1mPUYjDGZtPeTY29um0AlTgn8awr7Iwr7I0fjL8LNNtNL&#13;&#10;k8QX2h3cUjr9mZopOISRkFW9C2B7V8SavHB4fth9nthBPyqZ+d1IXhiSecHOPXHSv0XT466T4k8P&#13;&#10;w+GfH9lNHcwOSL0EkDyxtMb4A6YO015p8XPgxF8QtGj17wKkU91Y27S3Fv8AdEkOCdyj+N8e/Y1z&#13;&#10;HMfC9h8T/GfgrxLb3Wl6jLFLKoUCImMOYiNpf03YPTtX1Pq/x/8Ahv8AF/HhH4q6S89w1shg1XTy&#13;&#10;IWiZVGAXA+YEnndzxXzw/wAOR4q0q21PyriO6sbkrIhAVQikYwM8nqM5pvhL4XeLoNZkmaEHSZ5w&#13;&#10;7TT8AYJZcEZOB6fShID27QvDvg/wV4rs4/F91HeafLIJLK7dUE8asMHzc/fA6DH416z8RbvwZouq&#13;&#10;QeIdAjSWExLtJjCjbuGCVGRuI7dq+GvjoPFWmalbLaWrXdrEgjWVBu3eYSTgZzjAxyK9h+GnxJ8O&#13;&#10;S+E7HRfEN9brqFvE4gilCZkwCcHPOQOg9qbVgI/ihoV94nu7XxtoFuqxSbUuLZUxsP3lwo6+5zX6&#13;&#10;M/s1+H9N8Mfss+KPFOpMIHMbOVlGGOeWUAeozX5mX+teKrHz7J1kSFwpRkYbQJD9489+fwxX6Hfs&#13;&#10;26XrfjD9kbx3pNmRcahaQJMqszNvUAgpgjI4GcikB+P/AMa/EOk3urnxLoErPbfaPnWQ4kidBxjn&#13;&#10;pg8Ve+B/7X3xT+FmuRN4duSqHck0WCyyRkdShwMjOK+atR8QizuL/RtbhXypfNllQgKRtfAyWHBB&#13;&#10;xj1rmfDr3F7eRTaejlEkZFORnOR82O454oE0f0efB79rj4QfGbyPB3xg0pVttUUwtdIBvkDjghun&#13;&#10;BGTxmsP4gfsTWX7MvjM/ErwpcjVrXU5Bc6EsY3GKJ/my64wCoxyfwr4V/ZvtLnw3pkOq3dkLh45E&#13;&#10;lVJV3gLlWXHGFJPX8q+4/wBuz47+LLew8ONpLTR6e+ixJOy8xKzLnaGUdQTgelA0eA+L/jD4k1DU&#13;&#10;ftGvbQkLypswFkQD5c7wSdwHI7VgfC/48/8ACJ/EWw8QaX9ujMF0iEiVTHLzgucjjkgV8Ta14y1b&#13;&#10;X9uq28wJg+WRSRkjPIIzyTjj1q3ZWt7c6fFex+c20eSAmVZN7cZPXgcHt+NAXP27/ar8KeEfjdps&#13;&#10;XizQbaIXd5bh7pwQQ1x13DoMOp/A1+F2v3l54P1qVLRUN0JGinySRGRkYzjAx3Ar9TP2eNR8Q+PN&#13;&#10;CPgy8EjCIRq6nIOwjAMZI6qRn3FfN37VX7GPjvwz49e+llNpa3kP2uIMp2yM23lh2zj260CtqcJ8&#13;&#10;QvEGpeL/ANmqwLyHzbWcQStGSNpdtyuFHJGM8+tfP3wt1u/s7tYJDLJCrESJjdIxTjA6cGv0L8D/&#13;&#10;AAe8CJ8D7nw3f6kHvIGjKWsoEZD9TjuQAe/WvPPBfg/wD4e8Sm0SzIc/KWl+YKW4yCOOM5PsRQgN&#13;&#10;rS4X1D4Y6lqM1vOCYWjlbBVOCcrxjsRxzXwNb/DXUdTvbh3t5mzGfKmjBbaWP93byB35zX7d+Prv&#13;&#10;4f8Aw38GnTrQSywX0pldpU+RAUGFU4GBkevI7V+emofG3S7e9kk0PThDJ9oLKEXep/iBBYkLgGqc&#13;&#10;bB1MnwJ8CfHfhWwttdurSS6inlRpwUKo8akFuB/FjpzxXufxL+CvifXNP03WNEs554bfiZQOUyOQ&#13;&#10;B3A9a9Sj+LWq+KfguJppV82xUS7IGIYKxOc4U5JOM1wNp8cEtb7RNFWWRFupZA6zsdoLDaVUHrkm&#13;&#10;pGfOZg1KfUH0qa5msoLQoibgFLbTkrnrz+Vb2s/2Tpt5DdQQzRzTuscd0zF9r8jP+yM9hXqfx++H&#13;&#10;1n4b8X/bLMx/Z7y1ju40OeZCoLc9uM14tqOtXa+HoNI0Vg85IZmk5UjnBPOeAcZHP5UAdTZeNtcb&#13;&#10;ZaXcgkkBMsUgYkKV4wxJ4Ldcd6xdQ8ZeINCmi1KznaYrdCVF37UwBweBxnpgVxek6Lr+oaVcXEsL&#13;&#10;ieZyrRgklhnsMD04NX9N8BeONRgOmCKWaGRFWMbCH24LcA4+6e4p2YH2P4e1W2+P/hOfUVmjXXFC&#13;&#10;faIJjtaZY0IyvuQp4+lfKvxa+H80OnwvcrsLvs3yDBVxyAR/dI4zXr0Hwl8eeH/DI1XQ7W5trmBQ&#13;&#10;yyQblY7cbBuxzyT/AFr3Ww8UeH9d8G2Nh8XLCWO8Mi2zz4UO6xdcqfmOOfc0rGck27H5mXvgeK2R&#13;&#10;dR1cQRWEWAZEzv3Nngcg84xnmsQ63p7eIFt9MTyre1ARrddzblAAZ3IyGIIyK+7/AIo6p8BZ55LZ&#13;&#10;YJ5Hg+ZbdHwI0XpnrjPWuX+HGjfB2S9E+oaRJDbT2zukySHCPk/MBznHANAKHc+PPGfjmRGtrDTo&#13;&#10;UMEMpnDODtUA8Mh7++RT38OeE/iPd/2zoF+bbVNgM9q0mA3+5j+93/KvvjWf2QvAfiyD+3fh5qnn&#13;&#10;QucPZysV8s5IIAPUEdhzxXnz/sPeLvC+h6j8RrK1e8+xoWjitFJ4Iwq7ewBOckUGh4t4d+G8OieJ&#13;&#10;LPVdShjlubVd0sdyQu8jjYFGSdo79a950T4d6z8XtVvooIRa386A2UgB+TaBuAB65GOK+QdD0e+8&#13;&#10;KXb3viXUfKvBJLKomclhtbPOT1PIxX0Lo/x1i8LgX+hyPJdxP5hulfJjXttyBQBe8e6Xa/BZV8L+&#13;&#10;J2ijvbaRGdZUG9mYZyA3O3Ar6C0H4P2/7Unw1i8UeDntbU6TA39swqAFbbgBlzz82ecV8ifGrVLb&#13;&#10;49W1l4yLH+0Qn/EzeVh88aYxIP5Yr039nr4u694E1mzh8KTmPT7RvKu4FICThuvmZwGyOnFAHlmr&#13;&#10;+M/EXhXUB4T0WRrOO3ZwonUbQEO1tu7oWI4r7w/Z51m9+J37PPjSx8Yo32vTIIxbzpGAWSU5JGOW&#13;&#10;OR0qD9qL4efDf4vJF8S/D/laa9yUS9tkGzDbBuYAfwg5PHrTv2db/TPhZ8JviNZSSSSsmhxzlMmU&#13;&#10;MVb5thzlTjpTsB4s/g3wx4B0lZXu0u5Ddl/s6jaXyuCzIehJPWvzy+OVzqdl4lj1y3nEoM/mRxoQ&#13;&#10;oXDEYIx35HXmvrnwb4jsPjHrEGqrP/pBkWC4iLYOPUZ7gce+Kk+Jv7M/inx74otrDRIXW3SVXeWY&#13;&#10;Ar5JbAA/Hv2pAXvgV8PfDfj+yXxlBPDDK0QikgJ2sHAycJ3XPeuE+O/w4n8Lfab3w20Vw9wQssMg&#13;&#10;yYTjJIx2HavXNK+Ftz8J/Ecdlpssk1vYBRIh4bcxyfXIOSK+qtR8E/D74ieGF1+C7S1vrnBuLOWE&#13;&#10;LhVOCd3B57EdaAPwN/4Q/wASXOqxWskdw7SyKjpCjPliOCB+PSvrr4M/ss+IvE/iE2OtB4ViAlWK&#13;&#10;PAyoGck/wsAOnev0RvPhl4E+EfhKbxpLfWEk2XigcgCdZCey/Q9emK+Q7v49aodElu9J/czy3JaZ&#13;&#10;/wCM46Ybjg9OKAPGvi94f8EaFfnwvbHyBFI8bvO37xgoxjGOhPOK6X4Dt4V0S987TfLa62hN2MI2&#13;&#10;4AZIz/Kvjz45+INf1PWP7UvAssz4DShic7V4yfX3p3wP8QeIb7Xbe1giVkE6ASMMspXAA55zTSuF&#13;&#10;hPHvg3WLXxvexTFmEsztC4B3HLEhuSOhxxX0J4S8Jjwd8G9Z8c3l0PtFw4s7RCMETdX+b04PAPav&#13;&#10;pf8AaA8BaFpWo2F5qcqrci1SVFRlBXco3bz1DcYrzS++JGgar4GPw41GxR9NW5+1/uxmTzCOT04y&#13;&#10;BjIquQD480H4h6ppcaW6iKUNu+QHcRzk9/Xn1r9HpdWsPif+zNZWuvShr2zffaxw/KRbMScEHn7w&#13;&#10;xXx1c/CXw2t7HqmmzTJDPMsbWoBDxsW6KeQQx719A/GrxXbeFLjSfBHhCMWsllYIL5lPMs7rn58d&#13;&#10;iD07UrdWBz/gXwvqF3bPpNtp7SHazLOAcRnq2CTzX1D4FstL1/4ZTeEYpLC7ug2ZrckLKseSBn+8&#13;&#10;w7Cvj34beMdduvFUlqZ2VoYZIlKHhWYYI2k+nftU8Xh7xBp/iJdZ0RriOX5pJjGSpBPzckdR6US3&#13;&#10;A4v4ofC3VvD+ptBcWF1b25l3bWUYBBzt3Y4Hr7V4zpuhaxo928U+I7bzDJvGXBB7qMjpwK/T6X9p&#13;&#10;Hw1pGgjw944tor+S5j2s0oQunH3ucn2q94U0L4I/FvSbu00Njp9yv3IiMxlm6EFeR9KicIyVpIzq&#13;&#10;0ozVpHy/4EtdJ1S/tofNjkZVUFH4HAwM4zmqPxpvNemnSx0SBo4LeNokMRLptB+aRmBGOa888U2O&#13;&#10;pfB74lXHhm22kJvVZzvycNu3KeuOas2Pi/xDa2E2xpI4JC8cqSjcCWIJBB5YZ6VrdWsi4qysjymy&#13;&#10;m1y436ZfQyCcylVfBASM4yx46+nWvs7WPA/jPRf2cbqIidVup4XDpgBo1HA99x/iGK+ZYG13VdWF&#13;&#10;9FIXEjtkJGMRkYBU5z1H6V+k/g7xF4p8UfBxfCunQyXH2fy7VY/K84BM53EjgVCjcbVz8ptC+Gvi&#13;&#10;XV72P7dBeQ7iCWGTjHCjcOM19leFvBPhzwjov2LxHewyTC7817U8gAqAM9yRnoDXQfFCDxBowihj&#13;&#10;tfsaxxbpx5Yw7Dg8DkZODmvmODVvEF3qcZki/eKdrPnKhW6EgjB5HPPFDVtBLTQ+zfEfhD4AaXoV&#13;&#10;nFd6XvnujuMyyMqRSsf7nTaetf1I/wDBtRZpYfCb4sW8AjWFfGGniARdPLFkcZ/xr+MXxJ4t1bVL&#13;&#10;cW43SlSEaUg/KT14zzyOK/sb/wCDX3U7vUf2f/iWt7uLxeLLBGZxgsTZ8n36VpR+I1ov3j+oOiii&#13;&#10;us7AooooAKKKKAP/1f7+KKKKACiiigAr8wf+CzX7WPjr9iP/AIJmfFn9o/4WyLD4n0XQI7Tw7cug&#13;&#10;kFvqGqXUNhDcBCCGMBn81QRgsoB4r9Pq/A7/AIOadWvtA/4Iz/FLXtOKrcWN74avLcyKrr5kGuWU&#13;&#10;ibkYFWG5RlSCD0IxQB/AP4b13/g4H/4J3+I9I/4KKeMLD406dpd1cwa3f6z4oku7/SdStbhhIY9V&#13;&#10;t3klEcM6nH75EKhhtKnFfu//AMFTf+Duf4oeGNQ8JeBf+Cc9n4et/tvhDRvEvirxPrlv/aRt7/Vb&#13;&#10;RLqTSrWAssYNn5gjmlbcTICoAC5Pyz8AP+Dxv9oGHw3N8Kv27vhP4S+JHh+/tJNK1qTRi2j3dxaT&#13;&#10;J5UsctrKs9rJuQkFdsYPqte4/wDBun+2j/wQh+B3wp8YeDv2hl8L+GfHnivx1rF1bXHxG0dbyKPw&#13;&#10;zI6jSrBdRkimt4/Ljz5q7kDSEk5GDQB+n3/Bvt/wcieK/wDgoz8U2/ZA/a90vR9L+Is2n3Op+GPE&#13;&#10;Ogxm1sNcSzTzLi2ltmZ/JukiDSJsbZIiNwpAz/YAGDciv4t/2rv2JP2D/gv/AMFRP2Pf+Cg3/BPe&#13;&#10;48JWVj4x+NMHgrxbYeA7y3n0a5fUrSeSG7iitZGjgdkWaOVUCq2VO0EEn+0hTkUALRRRQAUUUUAF&#13;&#10;FFFAHknxr+IniT4WfD+88Y+E/CWv+N9QgaOO28OeGzbLe3DyNtBDXc0EKIucuzP8q5IB6V/NF+2b&#13;&#10;/wAE/wD/AIKvf8FrvENh8M/2qJ9A/Z2+AGmatDqM/gnRtSTxF4p18wNlJL2a2C2kbKP9XGXKRv8A&#13;&#10;MVkYA1/VsVU0uBQB8wfshfsf/AT9hX4C6L+zj+zfoseieGdERjFDuMs9zcSczXV1M3zSzzNy7n6D&#13;&#10;AAA/iv8A+CmP/BBz/gpb+1R/wV1+J/7eX7Puj+HINJ8Paz4X8S+DIvEWpJbP4ku9Is7Evb2wUOIw&#13;&#10;skDqzzmNSRgHmv77yARik2L0oA/ic/4Ki/sc/wDBV/8A4L2+Nfhd8FfFPwePwC8A+Cry41TxVr/i&#13;&#10;/W7HU3n1G7VIZZbCGwZ3mjiiDiBSFLlyXKACv63f2Tv2aPhx+x3+zj4O/Zl+EsLw6B4M0SHRrAy8&#13;&#10;yzeXkyzynvJNKWkc/wB5jX0NsX0pwGOKACiiigArD8TEDw7f/wDXlP8A+izW5WD4pAPhnUQxwPsF&#13;&#10;xk/9s2oA/wAfzxi99qHiTV4LiXrrF3tx1Yec4NfR3wLhl8M+HtS1OXJR4TEjBSWyRgAeleIaL4Mu&#13;&#10;Nd+Itzp91GY0fWrkMw5YKbh8fnX27478P2Hg/Ro/DsU0dtZiBDcNI48wnAOc0AfAHxC8L3eqaq2o&#13;&#10;J98kohX7wYdM19Q/sceBhLrz23idWlsNoE4mPRkbkDtWDpF58PtMuGv7l/tO9iYXXqdvAr0SX4gR&#13;&#10;ReGnuvC0f2byj+9AIG9nGMmgD9DPi18T/hRoehQeG/Cdu8axw5KSYVSw4Pzd/Wvzv1g+EPEt41wZ&#13;&#10;Y4nZiXbIwWJ4ABryrxF8WLnWbZLfVIxuQbWYj2zx+NecTQR6uol0tvLwwJY9GA6HHuTQB9l+Efhd&#13;&#10;4Ohv4tUk1BU8x9khlbaVPYgDPBNe6fFzTtH8E+CV0jS7r7RNOAAwbggjk4xnGa+HPCOj6ra3UX2w&#13;&#10;XDqh3KQTt4575G3vX0JZ3Om+MRDpNkxnu5HMa+U28ls4G3djj+tAHmXgPwBqOq+IY7WzDLuAlmAB&#13;&#10;GfVq9O+Jfw/uJLuJNGJlESiKQBSSx6EA+tfZ/gT4GXXgu2jn1JpFvLuNWMr7Rtxgg+2O/aofiD43&#13;&#10;+F3w20EvqMtrqOoyPi1WI/cm6fMe/rxQB8LfEWxi8CeDrG3gCx3bRlpWVeWx0Hs3WvlbwL4svZ/G&#13;&#10;xsjLMwuZPs78nBDcHA+p96+pPEFrqvxDuG1PVFfakvPlcx5PIXnI6d69h+EfwA8P6Zo1x49ureMx&#13;&#10;W0u7dKoZ1XnLLn3zQB4J4A+CPiG38TS/amW3jln3EyNxIjH5Rnk9K+wr/wCKdp8HrOCHQpPKuI4m&#13;&#10;XJ2klgMc/wBK+T/ib8dRbeKhaaTKq2dr+7UouCNvTn39ab4unt/ivoX9s6S6q6QqJ1XiQscBc0Ac&#13;&#10;z4y+N/ifxXdz6kLhmmlZ8h+Rg/hXuH7P3xL1S4V/Cl5NLJBOA24njcBgqCemelfEC+DNd09p5rgS&#13;&#10;KkbtlCBge+ffrXuXwWe7sb5by3eR7iNtrKQG+UjsORxQB9GfEH4GaDqXiFdQiZIjduDLbL8yjJHG&#13;&#10;cjJ55rtr7TbP4J6bFZ6UsZSUA7mPKsRznBzXMeIfEEFla2V3PdM+zdtWR/mUlhwRXh3xw8calqEj&#13;&#10;R6cd+xF2ohJb5R8xBOKAL2vfHCy03XI2tgktws21nPQFvw9fWvE/GXijxlqrjXEkIglyiAKdob+7&#13;&#10;7cd68l8O6Lr3iTxDFLdqV86dXk3H5ggwTnHtX0f8UfGWmaBGmgaHEXDoI5Q+CrSccKMelAHZfDqw&#13;&#10;8d/EHwR/YumKPtEUrbY4wVBGOQcfeFeap8K9d8EeIri/19yqwqwWOY8b+SQAeoz+VfVf7LPjjUdH&#13;&#10;k3xW8O+FfOMpxhSc8+wHT614J8avikuveNrttSdHjEjKyR4Ch92MYycjuTQBxml2t8dQ8/aQZZVM&#13;&#10;UafPsUHkjA719CP4ZNt4emutSuWjZog6xHCsNw+8P0rlvg/deGp5vtmoXAVYGXZGpGNx6Lz2NeFf&#13;&#10;GL4ha5Jql1awfu44ZCqkHI25Py9efwoA+/8A9lnw94dN4mt67Jnyy5i6sZT2A46k966v9oPRb6bV&#13;&#10;ovEGk2oM0aBEhiJYowPU+3PNfKX7H/jfVLi/kudQabZZ27yGP+FGUZUkcV0fir46a7qM9xdxykB5&#13;&#10;5LdmDHHXqeKAORn8T6Z4PDv4jjiuZWfenmEB/MA+YL2rg/E/xpfx06aVEnk28EQiRt2WbuR8vU15&#13;&#10;Z4/uoPEbRQyuZLhiMFh82c5JOOn4VxvgXwNqd54gitdPjYyRykvsOcgfl16UAeq+HPBOu65eS22m&#13;&#10;xSSvJltgUuRH7nOB1FfTelfDHUNF04XeqW8UflKGXzDg9PTPWpNR+K3h39n7we1pAscmqzoY5HlA&#13;&#10;3qDztGenNfIGp/tI634svngupS6SvtiweR1GPwoAl+IXiWa98SZjt/Oe2Hlr8vAyeq47ivsL4UeE&#13;&#10;PEnib4euupQLbpJGVhlkXkbvXHt6mvHvhdJ4I1WaLW9et3nRG3uRwDtODn6nrW94++N76THPpXh5&#13;&#10;nhiLBEhjbKswPHTHQUAcSP2e9Os/E0mpazcwRpbMTKzMu1wehxX01e+LvAXhX4U/2X4PiNxdxfvJ&#13;&#10;Z3UOg5x8gz+NfFVr8Qr3WbKawvJWbzMphhuCyMeDuzTrHxBb6Db3UNzMGlkQiOIsCgZQMZzxQBh3&#13;&#10;aav8SfEotbbezSNhDLwg3N97j+Xavrfw/wDDbwh8GNFXxJrEcbaibcuGBDofoDn86+XPA/jySPxZ&#13;&#10;axW4jiV5dsgA+YEDnGOADXpX7QHiLxBNYJKfNRFhUQr12q3YEdcmgDxTxz8ddQuNcF9G7mTBWPLA&#13;&#10;ooJ4Axk1t+FPjFpk95AdUyqvlS5xyQMsRx6+tfHNzb3lxfSz/PkSEAr2wfQivVfB/hXVtTuvshjX&#13;&#10;CqOGXJ47gigD9YPDfiPw1L4WmvJlRiltjcMgqQRyfXPXFfAPjGG48U+OX/soqsP+rgdO+TnOPxr0&#13;&#10;7T5rrTNKkh84I5t9jxsflZiMc456VX8CeGGs7h9aVcGEbSvBBC/Nu+YcCgDvPCPg6z022e81V1Ih&#13;&#10;TLckYOOVOfXmvINa8b6f4m8UDT4XZ7WGVRFkDPUg4/CuC+JXxd128nuNC0+Tas0u1Tt+YEk5II4A&#13;&#10;xXOfC/QbmKGaa6d9+QwaQ4zzz/KgD6b8aeJrLR9DisNPQcx/xKAwUeuPeuW8Mpper31vaxiRJplD&#13;&#10;7Y03DbnOcHjrXByaPqPiLWUs7Iu0U7ANN975O+fTHavoq1n8O/Crw9Jcbxc6k0WyKVcFVC8AcjjA&#13;&#10;5OO9AHca54d8G3EUejauY0kjgYzN/dfjYu0D868T+IMU+qW1v4S0V2WCFSCMAhiR1+ntXmnh7x3q&#13;&#10;t5rt/qcszOZ2JkyS2EA+8P8A61ehR3hvtGu9VBjQQxYaRjjIPdfegD5o8U6/c6Dar4bspJNiDZKm&#13;&#10;MjeD14PFbvgO0stQuIy8SqChHmy4OGbqAOx7iqVp4VsPEGvOsjKjSEcqc79pzuNbvxPibwVp8OhW&#13;&#10;PliZ9paSEbW57njsKAPeLm98L+C/AGqXmiMsl1dOLZ3BBCjGDjOOp6Gvm/wl8PjrU8vibVUK2sOZ&#13;&#10;gZAF3Z+8M+vpXonw60LTtZ8Ay6r4juG8tLpXKZzuCjpj61xHjz4gyauh8OaLE8FkFBfAxvC9D7Cg&#13;&#10;Dzvxxrs3i3VxpelL9ngt/LjVEGRt9jgdfpXsXifU5PB3g6C0tSxZ413sp6DH+eK8M8LIb7WlS2UH&#13;&#10;bIrCR8tz0JOO47V6X8StJ12PQIo4m+0LIcOwwTkjNAHhN342vribzjIFy+1iwy7YGQAc8ele2aHr&#13;&#10;c1t8OZbi9kTMsRUuw5D9/Y9BmvCm8Aa+yRtLbnbKf3cjAgqWOa9qvbaTSfAE+ja4VTzYsKCBu49P&#13;&#10;TPc4oA+Pm8R3dvrJkgPyyyKHZsLjDdcfnX0U3hqDxCIdfuiI1ik8w7gfuhRz+IrwHSPCd9fas80y&#13;&#10;lcSo6jAPGeR+AxXsnjTxX9j0eDwxo5Kui4uHX70o9T7AcdqAPQvE8WjePYbe40X91DbQqoRMbVYZ&#13;&#10;G4AepBryQfDvWLzXEsdHRZGeZRtj9WwSMc4+taHgCw17VrOe40sNGgO6QqQFRRweT3Nem6b43g8F&#13;&#10;WBNrkTFij3KEGTPb3FAHvz/D/UND+G6R3TqskSfPDkFUOMbemM18AeNbSVLmR2VGO/yztPUjocjv&#13;&#10;X1fafFPUvFOizC5eMuThmAwXOOjAnrgV84+Oo7i2nhuJCyo7CRPLXau5uikg9c0AZPwm8VXmkeLE&#13;&#10;t2mIP3OjbDjnAPrXO/Etb/XPEdxcXQeSYyHGfvbWJ6+3pXpvw18MN4n8WWxukaBQQG2DjIHLNXpP&#13;&#10;iHwNoFlq95dW8xkMIDSGQ5Lc9QeuBQB/Sl/wZx2L2fxi+PG7cp/4RrwuGU/3hc31f3n1/Dl/waRN&#13;&#10;p5+N3xz+xAq3/CN+GjIOxP2q+5Hsa/uNFABRRRQB4D+1YWH7MHxHIz/yIev429f+PCbp71/lx6X4&#13;&#10;j1LSfEq3NmQgPlKRA+CVAU8MepzyR6iv9Sz9pZYn/Z28fJOu5D4L1sOp7qbKXI/EV/nL618CPBT2&#13;&#10;Nvr0WorawSNC3PWOSQZKDA44HGcmsK+yOeutmc/4C/aJ0nT5ZNM8SWS6iPN8h4yqrkHBJy3fqa+q&#13;&#10;L79ob4J2ng+4jWNrK+li26a8eOCQSwfAAKgcHFfnNexeBtA1drSNGuh5ilmk53PjlsrgDOOnNfaH&#13;&#10;gLR/gh8TvhtNomr28WleKLSKL7Dcz/NE5bI2bcAZx71zHOfI0/7QGi6Pqklroe/asjf8fC5DOM8E&#13;&#10;cYHQCvY/g/8AGiDVL59H1eCIpK2GVBwvrgenJ4rhPEPwE13TnvrJbAyq6eZFc2oDsJFJ+YKMnGfc&#13;&#10;15TJ4M17Q4Z9SsHuBJbgRz8MHyOPkBHABJOfehMD6H+Lmk3NhrN5okSCKxuYS0MKNmVGUMwbPoQe&#13;&#10;MV8F6t8LRoetRS3VxLJlWeKAkeYw5yNy/pX2l4G8a2eqa3FD4wRry0ECxu86sjqvGDjHHCnOOueK&#13;&#10;+qD8HP2b/iFNPqHm3VrIuDs3Ax8rwEZfmIBxVbsD8udd+IXi/TVs7J1CxIAsRkG4BAQhwR1YD1r7&#13;&#10;t/ZI+Pk/hzxIt1qUMqafcRrBewqxSHBGCzDHLHqAah+Jnwp+E3w3SWKNGvEEYSMybsbh97HJx9TW&#13;&#10;n4m+ET+MvhhpWt/CdWtrbz2fUFXIbzSuF5Gd4UH0oaSYHcfFj9kn9lP4n6xd+OfDOp3kUNzm5ubE&#13;&#10;LHtLZyygk8HPOeteZ2XwI/Zh+FWjf2/p/m6k6OkyQTzeXtkIyV6HIXjHrXI+I/FMem6RF4G015Xl&#13;&#10;s2Eb7lGWkjXMrKw6nOOvb3qr4f8ADev6lYMdRkdlnQTgSJw2QTjIG0tyKptWAoeMPixf3UDW/h21&#13;&#10;TRrIMhtLGxYlPLJxvYgZyTySTX0N8EPif4c+KVq/wI+LqGSxvolS3u5TmSCVfuujYxtOORXx9rc2&#13;&#10;m6RdrHZwys8KsZUbIJznIweCM/lWz4Iv4bjV9NubeCSzlLl2vGUFEiwGYKD+WahK4HX/ABM/ZYvv&#13;&#10;hh47n8PtZyz200vnW9xEhdChwyMp7g8d69Ni+D/jX7AmgaDo9xNNPEJZphDtSLK5D8g5H4/ga+2P&#13;&#10;Evx3vBoNhZ6NeaVfz20KWsE86KxT5duCrDJIBABr4Z1z9qf4sWPil9M8UX7RQWk5iQQHaJIxjAXH&#13;&#10;pnAz2rRQA+yfhh8A/GXhz4VXXivUkTSfEOnTmWGbexSRM7MFQDyD0HHBr5o+P37QHxS8Rxw+FdcL&#13;&#10;NNp6JDGLhMuwfk7WPJBPQdq+/vhD8WtD8X+CLe+1qUTTTW74i8wh32/xMDxg9O/rXg37R3wV0/X9&#13;&#10;En1nRpB5677qwn25OMAtEeRnnOCO+aTjfUD8WPGvxZ8b2V3drHcC0C7bd44lKcrkkDOf4etVV+L+&#13;&#10;o3WowXd6ZS88KKzxNtw2MDaOM/dGa9Z8Rfs+/Ev4iNKthpd1LLJIVlnVSqeXFjgbsAnjrnmuhuf2&#13;&#10;C/ixby6dd+JIBphjUEtdSoGkEZyCQDhQw7VCVwPuTVdG/wCFq/soJ4iV3Vre4t4b1Sdyuu3gk8bT&#13;&#10;nqa+HZ/AnhzQ4mspLrzJWbzJI4gDJkDlUOMcDGfpX6J/B9b/AMO/B3xB8Ig1o1xPCv2YRurNc/Zd&#13;&#10;x75GeuDnHavzU+KeqeK/BV3c3N3oV6t1JckKjocb9mSQMEYPqDWkYsDt/Cfjvwb4agm0bW7hltZw&#13;&#10;zM7feiDjKjA/untitK20r4eeLfEWm3On6pbvJatG0byIQignKYUdWY5yOor4HvrXxp8QtSV4NNvI&#13;&#10;JGP7xNpVc4OSR7Hivpb4HfBLxh4fvRrGpwTyOkqTQwEHJJ6EDkZUCrsB+uv7UXwXOoeEfD2s2ysL&#13;&#10;2bSkaPAypUoVUMeccnI/WvgGL4Ky+F1h1nVv35yD5TERoMtxzjkH2HHavqf9on9pjW/h54Y03wu5&#13;&#10;FzJFZxGZLhMmIsgBB3cjAHQ8V8xyfH681yzHnoDJ5KmCOcAlQucMAvQbunH4VLhrcD37QfFlh4WW&#13;&#10;DS0tLO580BiQodQuMs2ceo5J5o1L9ry18IRzWmjaRZpdx3AXCxq21Y1w2GI3fMpzXyZ4V+IF/Ims&#13;&#10;S3wEECWwyYsjEjttySCOOc14L4l1OGe0lvrHIk3qjSxvu3nOB9DRzqwH66+J/wBtrW9OXS/E0iW5&#13;&#10;0jVY4ra7gSMSLHMrLvf7uVBAwa6D9taHw3F8NvD3x08FQCXStUYwTpGgIiuNm7cpOAA276jFflX4&#13;&#10;D/tC+0tPBfiaUSW10vmpIeSrlsgqByRz8351+tHwu8Fap8Tf2SdU+BHiOAxX2mTfb9PmkJCMRjgI&#13;&#10;3JLLTauB+Gni/XtS8Q3kni6xWXzhbKssURblgCd23uD+lcf4a+MmqaTcNY3IkYEmN4ssoGeqkZPB&#13;&#10;IHTFfohafsdfEsXr2TaTMYXkZ0cqUVVbgAkduMgZ6Vjf8MQaza3LLdQJGXAO8puTzCwxn/dyBWLV&#13;&#10;htHzT4K/aL1PStQhESzx/v0UJkqjKxLYXOPXhjX6bfDz9obxZe+BBoOl3U8jXc5aYOBsKMNuwsAR&#13;&#10;0z19Bivm+L9lGHwdcpL4s0yRPK2gXoXy4pBgnjcCMjj86+vPh5+0D8D/AICQxabdafYXlv8AJ5lo&#13;&#10;0QuFZhyxLDIDZ5BJFNQYj8gf2jfDOqTfESTU9OhY29wwkZIgcxkvnLLjPVTiuW8JeBPF+ozedbxX&#13;&#10;BDyR7UYEJtUAHPHA655zX9K2kaD+xh+1H4cv/iNbQW2j6juZ7dYycBo05QjnJ46E9fWvmyL4XfDy&#13;&#10;6lNv4d1yxkiiLMkMIJx5bHPzcnLEDIOaagB+RXg7wfdWl1c+H7l0h8zdEXVjgMx3MnOePX9K/QT4&#13;&#10;QfsYfEe8C63pumyTwmEt9tjAaJEKkg9s9Mc9q5nxB4v+DnhzVprWa1WaeN3ytvgF5N3QEDIwccmv&#13;&#10;pX4fftieObXwVc6TorG1slnSE24ZWIxGdyE8cc9qahqBx2q/B+48SXEfhHU9Ta0VJypjiViGKndg&#13;&#10;bsYH4/jX2Zov7BltYfAvxP440DXrLUINa0kaabdjiaN48NlkBzjPfvX51/HT4t+JLaew8QWkaQxl&#13;&#10;SHjTO7Ocly59OMV4ron7X/xF8G3T2X2y5uLYAgAqSfLBBwRnbnHfFaAYPhb9kD4g+BPHg1KELb2l&#13;&#10;pIJ5LqPcsZEf3ipOOa+i5P2mPEM+q/8ACO6bbK0FpEAkmQA5UkHDEcj5elfp1+wF8W/BH7V/gjxp&#13;&#10;8KPEdpGmt3mgXFxocsnyv9oROFbaefXHQ1+Afi7wT8T/AAd8Sb7wvqMT289tePajzR5aqqHGQpzm&#13;&#10;lyoD6s8R/GrTLvTZ7ONI3vLplZ5UUK6uQdoOeuMYNcR8M9ZS+8Qrb6sUFtOBFJ5ww285K7Rn+E49&#13;&#10;BivJtN+FdzLKs17dqLiVgHzKCu4ZPGO+T3r2Hwp8HPEN7ct/ZssQllkT5s7chPvEAcAcjPrS5NAG&#13;&#10;/tQaTe2mi3los+Fto1COFwkyMBl89z7V8feA7C11KGKyu4BPmUJ5gba2G6HjgEEmv2L0j9njx148&#13;&#10;8K3WiavYW+oG4kCQmBgzOQPugMSQe3SvErf4P6J8Gb6dPEOkIixReXcHUHUPjfkMgUcEdM+1T7MD&#13;&#10;4A+Kn7PmuanpdtaaDA08qgzrK8YD4fKhj64r1/8AZy/Y4vfDcD+MvGuo2No1tuPkPJliQN6de7Hr&#13;&#10;2Ar1z4v/ABw1a/vJPD+hWcVvbpHHDbtGgYpGGyec8BupNed+HLjx3NZ3drI0twzEGPDFgw5XYAOn&#13;&#10;B4/OiMbMDgfiV4c8Z6pqU2vX9i1/F5reXJGxDbD04PHfivOtI0HwprOpiG6lewlb5JoLgYJ2jOR9&#13;&#10;O/rX1j4a1vXdOj/sfWLN5z8oZZEIbgY2seQTjHPTivatF+HnhDxVeR2mpWKot1GPtLTYEsWW4KFe&#13;&#10;egxmrtrcCj8BP2ZF8aeGdX8SeJpP9A0qNLiOYgYZkPyqx6DPbv6mvBNd+HnhLVPFt22p2F3cvJMG&#13;&#10;SZpNxRVOFyBjgjpX2V+1tfeGP2NPAWm+HvCeoT3Z1Wz+2yRRzZSOJsKElDYz0yOvrX5MaR+1Zc6x&#13;&#10;qaQLIhLzr5koX7oT7vcHAPFMD7s+Ev7P/wAOtY8UXGteUbdIyVIZyhZWByeRjOOOazf2hfg//wAI&#13;&#10;B4Sl8b/DK/OowIWt5lYYaF8H5dozkDPBzXFJ4y1bTbRL+4m8yG5i3RLuKgFh/EFycfrXtvg7xFNq&#13;&#10;2iS+HbqB7iKWzO9yu9cbcl2HGNvbNJx0A/B/xZruuX93LcXTMJVfynicHfnrmvq79je/8Yjxy0/2&#13;&#10;eT7JGqfbxJhcJIQEZcjkjriqHiPwJ4XtvEl2dPhN9dLPI0TEbQZG+5nrnbniuz+Fdj48jupbcROm&#13;&#10;/Yy7yVwqcBdvAJz6Gsba2A+7f23PgB4k8KaPovxT0KxiubG5iCmaFBMGO3jLc8s3btXxDo3ixfs9&#13;&#10;rY+IdLimHKuQnIJIyQAM98c5r9SvDPxj8Un4KHwTrYkIjZmW0uCHUOMjgEHI/Udq898J/DmLX9Lv&#13;&#10;fFXiLRo2NjGJonto9r7gcgngZq/Zgcj4J/Z08OahB/wkl0s8MTxrN9kwsSKirnI3Y7de5Fb/AIT+&#13;&#10;O2i/D7XV0DwdDDBZShlkaNgxYlv48Dpx+FcT4++IHifUrqys4DcRx/Z5BmMcbcYwynIBxxXybFaS&#13;&#10;alfyapAu27jcvNGDgIEOOQuCN3XmrtZAfql8Q/F3g7xdpsV6sVvIjxq1y0QWRlJwCCeuO1fMeueF&#13;&#10;/A9wbpdJt7USiFmVjwArZ4DEdRjAFfNviTXvEWh6HA8SvFJPKEG1iQV6tg+g9M5rziTxB40tQ98J&#13;&#10;Ljy5GyWiLDABzgqfapaurhY+tvBX7Odr4s0u+1TT4z59tbi5izhRJt52k9On0r+p/wD4NyTpq/Br&#13;&#10;4j22n24gMPiawjnAOQZBaHPav5j/AIGeJ9a/4Vlq/iNridhZ2ZiliZinmDk8HpxnkV/RX/wbFX+o&#13;&#10;6p8IPi7qV9uCTeNrEwq+chRZmrpI1o/Ef1BUUUV0HWFFFFABRRRQB//W/v4ooooAKKKKACvnr9p7&#13;&#10;9mr4aftZ/Cl/g18Xop7jQpta0fWrm2gKATyaNfwahDFIHV1aJ5YFWRSPmQkZGc19C1+TX/Bbf9vX&#13;&#10;xb/wTe/4JzeN/wBpr4dWtvc+J7drLQfDP2xPMt4NS1adbeK4ljPDrAC0uw8MVCngmgD1H9pb/gk5&#13;&#10;/wAE5v2u7CS2+Pfwg8FarcSIUGq2unpp2ox54BS7s/KmyO2WI9q/m+/al/4Mt/2R/HK3Osfsm/ET&#13;&#10;xV4Eu3y0Ok+Io49d00E8hRJ+5uUUdMl5D9a/n7/Y7+Nv/B0v+0Bpsn7a/wCzLrfxf8aaCl/NIZ7u&#13;&#10;4hudH1F4H/fQ2+l3brFPGpBRhbxYByoIIr+0b/gj9/wW50n/AIKLaNrH7N/xp0hfhl+0d4RsZo9e&#13;&#10;8Fa1BLbQXssClWvrKCYrMURyDcWxPmRg5BZCGAB/Jv8AAP8A4IN/t4/8Eqf+CnX7OXxA+L0mj+I/&#13;&#10;h1efG3w/psXiXwveSSWiX8rv5AurOZUlheRVYI5UrnK7gSAf9NoHP51/Lr8L/wDguD4Y1P8Ab7sv&#13;&#10;+CTn/BS34aWmm/FfSvG2k23hzxH4SJ1PwvqGrMsd3pGoQxXJS7smdZElQt5nlkkEjHP9REfTn1oA&#13;&#10;fRRRQAUUUUAFFFFABRRRQAUUUUAFFFFABRRRQAVi+JNv/CPX4fgGynyfbyzW1WJ4kBPh6+A6/Y58&#13;&#10;f9+2oA/yvdW1Pwt4Ov8AVZtCh866Go3Mi3Tj5uZXOc9sV4T4muNf8UaTLrvia4kLvwkWST5ajO4g&#13;&#10;HpjmvoPxfo3hz4efbvFPjIs8kuoXb2mnqx+ZRM2cj614D4P8VQ+IfGFxLrCM6XClFtgMBOOAAO2O&#13;&#10;DQB5FpTWs8qx2tuZBvBjkkJ2kHjgelfVvg7Rb2TwXdMtqhAiKOjA/NjOCvPb1rmb/wCEt3HqH27S&#13;&#10;oGitZmwiv8uxvbPGK9Jh8Z6X4S8PNoEwzNAVCNGQQzHOQxyRg96APkHVNCub+Z4C4DmTbGJM4PqB&#13;&#10;9PWuy8HfCzxhcXcQ08uAjAM6AkEdhn0r1Sw8b+HV1ETm1tnj8wSYyGYZHJHtmvbte8arB4USbwnb&#13;&#10;OkkoXLxY+bPRVoAm+Jtzd/DTwRHoWsSQ/aby23q0aqxTcM8gHOPrXhHwb1ptA1pNfuDLK52/YhCp&#13;&#10;Yq2cgjHQHvXscHwk1Pxz4Xj8beKbkCS3AQJI2X28ZBBz071l+H9I8O+FbovoPmzvG28o3RSeCeg4&#13;&#10;oA+gPjH8bviLqfg2LU7p3DOpjWUKVOdpwuAB2x3r4K8P6b4z+JOvLxMCrhVcg7V9W+avr3WfiLa6&#13;&#10;7oMPhe7iEzRv94AZPsrAZGK4jxj4+1/wpYQ6F4eso4pHh2iaNTv2nuzUAfROo6z4N+BPwNtLHVJV&#13;&#10;vNZkkNxI21WXB42dOetfMUP7SWq+LvDk+lKBZ28SOFiTjduPTAxXzL4rvvH/AIykj064gu8wghjh&#13;&#10;myzHsTXr3wQ+EVxpmrx6n4yKpalkDoSdzqOTgNzn1xQB5Vq3w71nVrE6taJMkVw5cM33evJr6g/Z&#13;&#10;88GWGhXB1HxBeR4j2me3Y4DYPH4V7Z8XPFHw3EdppHhxooILRVRkRcHOOnJ5r4K+InxUkjSTTtLB&#13;&#10;iVgQJ1whOOvPQ+1AHvvxc+KHgGLxHLp3h6BWM1wIXx8oUr16Zz1rgPD3xO0bw9rBsdKXM8kmJQOg&#13;&#10;J7KR3HevlrwzpN9q8t54lC5W1hZy7kghm4H1POa57RYr+XxAklmXaVXLGME/MfYUAe9eO/EHiHTv&#13;&#10;FBW7lklVrgSxKh3KA5yBx35r6I02wsda0G21rWJPLkWIqyMMM7EYAx/tetW08IaVbeFYPiJrlov2&#13;&#10;sRxiO2AP3lwASD1OOa8ja91bWdeEmo3JiQTK0kTjChccZGOKAPbvAPhXR1vrm+vk8kQQZAVs4AHG&#13;&#10;COtfOtzp0vj74hpPIZBbrcFTnOODgYA65x1r1/xD450Kz0KLRdCmDOqMZSDtYj0yeCp+terfs+6b&#13;&#10;8Ir3ytY1HU4o594aaNSBge2T60Ablw+k/CvwLqN7ZxrvFqyKzcKWdclSc9utfkNr3ia61vWLiWGW&#13;&#10;X95cbk8vIVix+7gHNfrH+1te2mqaNH4e8HbJo5k2yNjG4ere5r5e+E37PGmaVJH42+ITLa2KZk2u&#13;&#10;yqxC88A9c9KAE+DvhTXWtI9X8uZYODPP0G7tkk+1dJ8QfhTZ6ppE3iq0LTeZJIFVDkLsPJ+pq/8A&#13;&#10;Ff8AaC0I6OPAvwzX7HZvIqymLGZdmVOWJ6HrXRfC46rqOgJZRyhxuZpEB+VsjH50AUf2eJG8PaBq&#13;&#10;88gP7y0ljjOfmO4HH4AV5JZX8dzp32G5mVD9qaVVbtjqTn1PrXquqzab4dvryxnnBUZDQoxBUnqP&#13;&#10;lGBXldsvh99cF9lRBE+JfMGS3GcHGBQB0Nj4QGoSl4Ss4ji84u33gSfujHXFfUXwZ+C+s+HreTxl&#13;&#10;rE0EVqkDvH5zKGcryBt6814N4Z1Wzk1uOKxDRAuzARk4Ifv3H4V5z+0j8a9et9cj8PaRcSLFGihm&#13;&#10;Q/OpHXPagDxb4/32r+IfH9xqjb7qEuw2qCdy5JXp0OfavBrJryS7CxRzRMoG3apDBVPBwRySa9b0&#13;&#10;H4o3VzOH1BUmtyoyBySRjljX0N4e8Z+BmkTWX0+EyrGGjiPRiOaAM7wxc6tpvhvyhlmEYwR3aUZy&#13;&#10;QeM+tc/4u0DVtlvbTuBK0ZlDEDIPXOciu51T4y6Pe3qQ3ltb20Il2/Z4+qg8gtj+tY3in4uaZ5cU&#13;&#10;9n5O3cYj5oB+UDoKAPN9M0+4smM4aQKxWQsnzZI9F9q3rrwj4h8QW9taWMDyPOcH5SME/wATHtmu&#13;&#10;1+E/xG8NavqJW9tAT80g8pOAAOnv+FfRPiP4z+FvB3hwXWhWkQuyPLSZwAcEZAPAPB6HHWgD52sP&#13;&#10;CWmfDGT+1NdYTX8ID+RFkqrHorcdhSeKPjJF4lk+yyQ5iTy9qOOFIOCPxHNeMeN/Gmsazqst1n5J&#13;&#10;FDO5PBHX5T65rmVv4LjnJMrJnnAweDkg0AfSnhfwLofjG4jhmjRFluQAU4Zyx6celesfFLw7oPwm&#13;&#10;RNKsEBnhAEqMfmBcZLAjsa86+A1peShtV4CxTK6ADewGeoA5965j9pfxNfav4mmeRyHdUfKrhmjH&#13;&#10;c/3T696APMtb8Xl71bi33yoG3cP8zMDwvPTjivpH4X6h4g8bWcmi24YHY01x93CqFzhiMdFr4d0C&#13;&#10;0uPt6o5Zkd8BgMg57Dr+dfqN8N/Bn/CE/BLUfHyRpJ9oC26ZUKQSOoJ5JNAHw144g0iw1hrdCrSR&#13;&#10;upV4sYyP7wPTNet/DHST4jvE06UskcxAZ0+UqX7DFfLupRavrGq3mpXULW8Mk7SPMRjgHgcdK634&#13;&#10;eeMRo2sOunl1RUZQ5J5f/wCvQB+kGpeCNP8AhfZiG42vJcQs4Kgkt/DjI4BxzXzD48eHWUV0i8pA&#13;&#10;6lVbI3HgE5x1Nbza74z8a6pY2N5ueOPAVySQA36Guv8AiT4e8NeBNMjg1S5MrPGpcnI2kHOFHbNA&#13;&#10;HAfDz4cLrepysyGINtWLHQY7HtkmtrxR4Vs7Hw7c+G7aRZpJLjzTIrhiNvGMDHfrXguu/GG+023e&#13;&#10;LSndbaP5I2TK5Oc7iRVTwN4+1PW9dsoFYs8cik5YbdyNkk5xkHvmgDt/DXgh/COqWs2uRu07ASYb&#13;&#10;lAhP+c1N4s0my8QeMJb3UZiCpXykBz8npg8dOlbn7RXxQkiaxfSfKSS2g8u5kABDE5PGM9O1fCup&#13;&#10;+PfFniO8MRlkI3nLZO4Z5HI9qAPs7VfHXhbU0i8G6R5dusSpH5wG3Dk4I/2ia57xT4Hl0+wS8yzC&#13;&#10;U+UrryCmOM56ZzXzp4H0W91HXo7UPI5lkRMAZZOcEg9fxr6r+NOtQ6NFY+FdLaUyW1vsuHkOVBH3&#13;&#10;ff1oA880az0jwhYyX84HmoQHC8EtjIxz3qxp3xOtNU1NbeUIYGmVj3wBx+ncV4jPDe6hLtwzRxsG&#13;&#10;Y7jgkjAJq/4V8L3smuxSNtCpgsNuFXPGcfrQB7L8S/GNvot1DFYMoPkK5QYwM+g6gmvEtZ1bU/G1&#13;&#10;mrTyNGgOFLkbSAOg+v1r2zxr8KJ9b16wQSoUlgVpfLIJJAJUE5zzXz98QS2lXMej6UAq2SZaLjO7&#13;&#10;vj3/ADoAr+HV0+xCXt/Od6g4hY43KvUe2frVTxC9lqGou8BG+dcrGDgheQuPpXkGqajeRxiaJyQJ&#13;&#10;MlGyOc4GD/Ot+zluJbWOSQ7pW2lWY8cH+lAH0DpUk+heETp+hK0kqxiSZwuA3tz1x3rlbyzmW1Ou&#13;&#10;XnllSuQeDzjkdOxr6n+BOl+HPEWlT2figFLfyNqOOCD7k9B706bwn8INWa48L3Ury+W5NsNygMxP&#13;&#10;Y+1AHxr4W+3ajqkVrprF1ndEKHK/eYcgivtLxV8MJpPD+m6Gbci8IQtJkFAjHqxI4x1zXl0Gr+Hv&#13;&#10;BmsG20e0jTynC7pMZBUZx361dtviX4q8aWmo2kSMzwRrIm3hgD0Ax2oA63xNo/hz4a+F3vtGuLe5&#13;&#10;uYVAmeNgDvbIJ/8A1V82+EfE15rupXkl/JsJjljMeM7R1Dbueten+F/BXibXtBvItZAJmG351Hyx&#13;&#10;knj1zVr4e/BtbXVZm1WVLeBIi7yvxnnAH1xzQB/Sp/wZ/wAFzF8dfj79oJO7w94Z2/QXV90r+7Yc&#13;&#10;81/Gh/wa4aH4W0H4zfGmz8NuJW/4R/w800xGDzc3uB7gdq/svoAKKKKAPBf2prprH9mf4iXsYBaH&#13;&#10;wLrsoU99lhMf6V/mpeOfF+o2HwmtowHC3E/nBgGJT5ANwJ/w+lf6UH7XMUk/7KvxMhi+8/w+8Qov&#13;&#10;OOTp84HPav8ANX8dfD3xvrnwS0YyRizmEcMcLs2/5doOWAycMDgGsK+yMK+yPjceKWn8Y2F5FOro&#13;&#10;XVCznYgUblIPX65r6Q0jX7vwt4g/fyebGZlcvEwZDG4+UliM84xivKoP2dPiDr2pySGK3t90KAzc&#13;&#10;YCH5Q4yepPPSvRr7wP4g+GFha6V46s5ruCOQIJFbHDAfxdTgZxWcFocx9BX3jPxJbXcy+FNQlXeg&#13;&#10;uo3B3IiLyUGW4zgDArEsPjne+KcWWuW1it35bLcXKqfnfPG4DCnIPJrvfh18Xfg+PCV5p0OjINRt&#13;&#10;rd47aUtubKghQQ3BHIr431/Ub24uWugyGRSrSR26hEZ0O0jjrjvScAPVIJZpryK8uZQJI3dZpIlw&#13;&#10;QduAfoCeK9D0LxLKurR6ajyLbEmONolCYPAJbjkfXNcF4J1mXxJp081zDEZbRf3qsNhdCTubCjnn&#13;&#10;BrZutctr7RIrvT0jjkSYx2rCMgZxlu+c5z271UNgPePi9pNhq2j21tZyCaRdm5gOXdh0DZIwSene&#13;&#10;q/xj8f8AiT4Ifs8aDougtJDfX1zK00Ub4YbVHI28YFfKHjLxj4wmtobaOTc1kwEsEXyjk84HfI4z&#13;&#10;1zXU+MPEd38R/A+k6faKZtT0yIxTxMcMysSxYgnnrjp6UprqB4lpHxW8Z/2nbvrKRTbnwyYCkyPy&#13;&#10;xJA5ODmvoTWP2jYtLgXQYtNiUIiMdg25kXgZHP515t4X8KT69BJBc6dOkqTBlWRCuRggsCcZ5+br&#13;&#10;2r23Xv2YtIh0231rX9Tsba4aIf6O8oZt2fl3KD9/HOPSpUAPDNK+NXhnxJrbWVtpEzzAN9+XIDkf&#13;&#10;MOM4HJPPauA8d/FCe98XR6VpZa0tbeEQSiNvLR5SuTzgcAEAc59a9a8L+FfAug3dxoUEiSahLG6Q&#13;&#10;XQHyu3IYHnjCng+tc3H+zQnivz7aynZJpZDdQQ3Bwdx5KknqxwOapQ1Ag8I+MNdsb+5jiY3AlCxx&#13;&#10;Pu3R5AUDB65JNZXjrUdTmuYzdQEBm3ljnYQo5DEnPDeld38NfhTqelahNbXO6T7NKZUtl3BN4JOc&#13;&#10;HndgdK+yLH4Kaf4j0tL/AMUpbi3uIFliAbmBIy2BgjIzwDnrTa1A+Qfgd40+IN1q6aN4fLgrJsDT&#13;&#10;NlVVBuAUH2P419jfEz9uaP4H+H3+H93aQ6lftbZDyKT9nYfd8sHOd3IP6V678F9F/Z98KaldaPBe&#13;&#10;C112exkhiSeJWhjlPAbcDnJHQCvzS+NP7L/xSvtV1Dx1cudXaKdn81R5gETkmP5cDGD2o1A6Hw5+&#13;&#10;2j448QXhsbVVtkkTzxIOGC5+Yj2OTxW1beOPid4x1lE1O8upRCwWKOVwQ3XGDkbgQetfEmieCfHe&#13;&#10;jBJb9JoSQCySRhC5UnO0EHj/AGR+Ne3aTPrKvbvp86xNDhlKqx4XgKD7nqKbWoH6ufCj4d32oaPN&#13;&#10;r1rMqXEqjakrchm+U7eflwR0r0XVPCninx5a3mj6ssctysTQwRyxKG81VDKVYZPT5TXx54L8Wa/a&#13;&#10;+DdRvoJXWeGBW34yqsjYJ46nJOB1Oa9B8NfFfxX4f0O28VXE051Hd+7YdRGV3Ekc/Uk/SmB8T+Jv&#13;&#10;DnxW0/xVPpl23lG3uVElvGBGyNuIK8feIGMmvsT4NXkHhrVrHU9angVVlNxGHcyiYfdxtzx3z9K/&#13;&#10;L74w/HXxN4s+It7Lp9xLA092fuk7PmOSQvXLHuTXQeF/Hd7f+VpL+bJ8iick/ccNnhx3PPtQB+xf&#13;&#10;xh+B2k/tMNqfijQwPtJUSm2gUEuigfJg88EZr82fEPwV+IPgPXLmzS1kJtchR919vZgT2IBz712n&#13;&#10;hr4ra58NA+u6lrdzbozFoorKT5izYIEqg9BX0P8AD39t/wAJaZI2m+PtOTXIpHykt2oDxeZ1VX4z&#13;&#10;u+brQB8gp4CuovBGuajp0TsbuzhjMTksC4JJVdw4b+leQeEvA2uR6TJFexs0ZHybQVyBkspJ3DI7&#13;&#10;Gv2B8T/tNfBXXLWNNO0CNIJGa+e3hZB8qjbtPuMfrXh+l/G74K3CR/YNPltp4pltmEhEkThmJKlc&#13;&#10;YzhsHjrSsgPL/g/8KLSC2tte8cXEdhbJGHt3lbA2xkE7upxt4IyM5rY+JH7aGtWV2fDXg4IyWyGN&#13;&#10;rmL5WdV77wRx0wDnrSftu+GNdt/B1p42+HSL/ZP7uG/jjdv3YZcrgJ8uOmc1+WuleO7izv7U3KJ5&#13;&#10;bnDAd2XqNueRxScrDTP0+8P/ALZXxqvtOE0WpXn2csyNzuwsagZwOMjpWy/7UHxS1Z1is7opI0JE&#13;&#10;IkT5Wy3POCDg4NfE/h3x/svpIYo0dXUyNFGAP9YfmyOwxnNexeGfiDbabpx1DRbGO4iEciCJiCIS&#13;&#10;Bk5HuP0qb3Yrn6VfDBvEX7UP7NPjnwvrU1zc+IPDcQ1mzeI9UQYkXPYNwQPavwR8T6hr2h6uyDcU&#13;&#10;fCl2b7rAgMGHQnk1+3//AATZ/a98MeFfjnY+HfFmlmOy162m066mjUhGWZfLQsRj7pPBzXzl+0H8&#13;&#10;J5NB8feJbS+0mKRLLVrjFzBGXjZWbcnzLleFI+vFaAU/2LZbzVfDl/4aWNYxO3mxuz+UVk25ZlXB&#13;&#10;HIBqt8KV174fftGX/hKczx2gvJrYPKGKhXGcoTxjpk89a5v4MfG+D4YeILXUYtGkntY5DFKwG11C&#13;&#10;nBBz/Ec4Gema9o+N37Snhbxn45i8TeDI7O23QIs9rNtE1u6qFZxJ3brwPWkgPm/4p/Czxdo3xCut&#13;&#10;Tl02QxTXDvasQQsobPzfLn5f7o6nrXtvwc+GvjOLwcbk2dy0lxflWWRDjYPlBG72z710/hX9sG48&#13;&#10;NywQ6rNZ3eJUFsLrZMG3KAMqR2Pavrq6/wCCk3hnwV4ej8KeLPCGlzWsyRE3tpB5DsTzIdykgdfT&#13;&#10;NNgfn78Z9M1dnk0TUMRNsISSQEbJFXPzDkYPHTFfHl/4ZvdQ1VY40jMkeUMyljFtIG4cjGOTjvX7&#13;&#10;UeG/il+x/wDtJTpoaPdaTd3q/Z7XcwISXJxk55GcDPWvCtS+GHwZ+H/iB/BPxD1cpKJmSJCmMqWy&#13;&#10;Dx9Rj2NCRqqd+p4t+zj8RPEPwA+IGk+N/CJxPZXQWSaFufLH8OM5IYfWv0F/bCj8CftV6rbfFPwV&#13;&#10;Nb6Tr88Il1G3uGEQeWQcn03EDd6Vy3gn9nXwt4o+0w+Ar63nNoF8k3RRHmhJ6Iq5z6AYr5r+IvwB&#13;&#10;/aJ0Xxc4gtrkQu5KtDGzpsBPUgYyvA4oIkrHzpq3wdvLLUZX1jxJZxbVMiGxcvKe207e4xXoGj/G&#13;&#10;LTvhlAI/Dq3GqRKMC7uQBubHOV+vX6V4dd/CT4nw6q8t3p96Qs5kWdY2QM+7LdQMcD8a6Lwz4C8R&#13;&#10;X11NY4lKCUMyPGQV3jBGSD0Hvigk+4/CH7WnxD8KadH44MgVo7gEtGuCQRnIGew4yMV03if9qP4a&#13;&#10;fH/TbiPxuEhnvJVaOeNR87yDAdT1257djnivjfxx4d1lPBNv4Z0uORyJN80jZZsltm5duN2AelbP&#13;&#10;gj4FeOPEWjwWttDDHsugiM+FBReu4jBTPHTGKAMnxh+z/qtxbXes+EdTiu4YtzOsjqZgB905JGcd&#13;&#10;Mc1578LPGXjjSNSFjeo8zpMFjcRnae7Z68nGOlfU2u/srfHeyt11jQiXsmWTEkMw2/NwX7kgg49i&#13;&#10;K+NLb4aftDeCfFdxJO7TLayJJEwkQgK/PJB6Yz70Afa+u22ra5on2/SM2tyIy7F9ucHJKgccbjj1&#13;&#10;rww6p8W9Qnm+xrcN9l8sSpbfKzbxkksQOARzzX0D4c0v4q6Z4dTXL6whns3G9jCpAy45yeTnj1Ff&#13;&#10;If7RX7R+t2U7aZ4PEunRTARToIwH3KMsxOM9c454oA99/ar+E3if9onwN4ZvfDTQahqGl6P/AGff&#13;&#10;W5nVpGmyNoG5ucfzr81Jf2EP2nv7ct4j4W1OJt675Io8qu3oxIGT2yOK50fEP4m2TxXGj61cQOre&#13;&#10;au2RlDNzhzjhjzX13+zn+3L8XfAHiaybXdevLlVu1LC4kPlEsu194Y4Jx0xQNW6nuXhj4Yan4C8I&#13;&#10;22mfFSxdjbspaac7fKAB3ZBIJOcgYr6+n+J3wA8M+BrfTvD9kUXU8wyXuRnaEA2njOSc8HjiuE+J&#13;&#10;mq6p8bNOk8TWVys8V8VS3gjZd5kxnGM9+Tk18OeNIP8AhG9Bj0TXBJAVmIBBL4YHkZHPNAPyPoWS&#13;&#10;7+Akl6kkKXG26fHlRyKG3jglRtOMYrn7/wAW+DtOjRNMsfuq4jlm5YJnkg8cj6V8s2E0EgUwGMrF&#13;&#10;L5SSHcCxzgAH1Pc54rtfEFu11G0trKIJcoZIWYhWWPhgpPcnnrQI9Sl+KuoGT+07ZwI7mRRIx5QF&#13;&#10;EIPBHJwM/Wvoz4HfHqe0uTpmqyb4dRt2ililVTG3BwzE5AI7YNfJPhXRZfEV3Fo9pbPE0rNHCYsl&#13;&#10;iO+eoyccV7Jd+B9L+HGlLf65IJrh180Qq33T/tnjbtx0oL5NLnszG78SRr4p8EfZLmy86SC5WJQS&#13;&#10;HX+8MHav9a8tvPhpo1rdP4s1a0Nlp8n/AB9SqCu5xy21cc7Twe1eX/D79rjQ/g9qE1pLHZRWk7ma&#13;&#10;W2i+cynd1c8jnqeDX3dY/H/9mz9p7wxa6BqdrJpjQNuaCzbeh3r8zc84PsKA5dD5U1bxh8BNUktb&#13;&#10;V7VpbOxwFtzgmSQjlgPvHpX0dpM37H0GkQ3ni/SZoAqIzokqqzgYLgjnkg56g15F4h/Y/uZNK1bx&#13;&#10;P8LbhL+C1j/cW6jFwyKcs+3PG1a/O7X7nxLDq0ltrJa3iD5BmBw7D7pz74oIP3S0T41fsAx+D7rw&#13;&#10;Poeh3FjC4YvLM2BtPA34znPUA9a/eX/giBZfBix+F3jiL4KtEbD/AISCzM6JyyubY43E9yPev4MH&#13;&#10;ttStbZZGfet2nyNxhwDyO361/Yb/AMGv0V1D8DvirFdNux4w0/b2wDZHjj0qobm9G1z+oiiiitjp&#13;&#10;CiiigAooooA//9f+/iiiigAooooAK+BP+CnP7EPgn/gol+xP40/ZM8b6iujr4ktYTo+svyLDWLWV&#13;&#10;Z7Ccrkb1FwqK6A5ZSVHJFffdfhz/AMHGHxM8YfBj/gkz4++LXw+ujZa54a1vwprmlXIGRHdWWv2M&#13;&#10;0RYfxLuUbh3GRQB0/wDwRG8E/tQfs5fsh6Z+w5+1X4Dk8Ma58IYV8P6V4n02aG60DxRpUs00lte2&#13;&#10;M0bbxMq/LcxSxo4bDEfPxJ/wU/8A+CR/g/8AbTudJ/aO+A2pL8Nv2h/Asqal4B+J+lp5cjT22WSy&#13;&#10;1VUH+k2knKEsCyBjjKFkb8If2Qv+D0j9m/xXp9hoH7avw88QeENVCLHfa/4PK6tpTyDAaT7LI0d1&#13;&#10;EpOTtUykZwCetf0u/sw/8Fcv+Cb37YdrCfgL8X/Bup3syBv7Gvb1NN1NCcfK1ne+TLkZ/hVh7mgD&#13;&#10;/PtuviX+0Z8Wv+Do74SeLv2tfBh8C/EWPx74I0fxVoqNvtJr3SbKCxe/sZBkSWl55PnwspICttz8&#13;&#10;tf6li47etfmf+2V+xr+xJ8Zfjp8Gv2rvjybfSPGvgLx5pSeAPE1nKsFxqGoXUjfZdHmcI/2iCeX5&#13;&#10;lQ4KsCVZQWz+l6dPxoAfRRRQAUUUUAFFFFABRRRQAUUUUAFFFFABRRRQAVi+I38vQL58ZxZzt+SG&#13;&#10;tqsbxFgaBeluR9jnyD/1zNAH+S94/wBQ8Z/FPx5rVxcxnbDfXKWkJGVC+c47dOlaXh7wXcaBAL7W&#13;&#10;Y9s6uiGReFX/AGc/h1r6U0bx34Z0fxpf/ZbCGZrjVLiDZgAPmZxgEjnGc13H7SfhK10jwJpUANvb&#13;&#10;XN2z3PkYIdlIyCwz0A6UAfOXxp+I13p/gzTrDRggUnB6b1/rXwVeeLdYinke8eQGViArDlvpXtPi&#13;&#10;Pwr4/wBdjhbTUe4KnbCqru2j69/Wrunfs6eOtef7RcRPvRQWMwwQe5XjpigDzTwDYap4g163tYFm&#13;&#10;l+dDGAMbv9nntzX3r8RdXt/h54YstCgjjSdUV5VZTuRxz19M1yvwm+EWs+CPFcHiDWvIjitmZo7e&#13;&#10;SQJuKj5fT1Fc38Vbjxp498a3GoXVgk/70RxW8RyoHQHjg8mgDIuPi3qN3btDqCSBHI2fZ8kE4Bzj&#13;&#10;I4yaw7jxtewvHp9m5DXAAkP8Q9uOO9dFq/wH8caQ0LatZPbPLCk0UbkohWT0PtXeaB8LtK067hk1&#13;&#10;69trWSICRsANt2HJGfUjigDnn+0aB4cOo32fM2+YXzgKj9PTmvDrP4j674k8Uf6JLJIVKxqvGMDj&#13;&#10;Nev/AB58S6D4xRdB8LylLaIIruARv2dc/wBPesv4EeGvDmmLcz3GAzD9wW+8OOSc+9AHsmg/Ey08&#13;&#10;H6W0Gv28NzdHJEjDaFHX8a+efFn7QDX+uG5jLRvAWaER4KgEEfdqP4rxa1b3xkhfcBlRtIZjnGOK&#13;&#10;8f0b4OeKfFeqR3em28mXPlyK6kbwO4oA04fE2teJ78zubh5JGclwPlG4+gr06w+DnjfxpYRXMdtN&#13;&#10;LGGEfllDgYbGQffNfXfwZ/ZtsfCtjDr3jRooIlDOUc7WYKMEAA/zr2rxR8WPBuiC10bwbCI5Ygjb&#13;&#10;kG4uynvt4PFAHzF8SfglffDL4RWOg2iBr7UZRc3OD8yAnAUj2HauG+A/wCu9T8bWk2rR3CyRShyU&#13;&#10;GVJHqPevW/E/i7xj418VzsIZJVOGaNAW2Kej47H2r2jwr8PvibLb/wBtwz/2Uqxov224cRFh7jgn&#13;&#10;60Acv8W2XSSyykhYDtUy4CqFOMYyRn3Ar4P8W+Iru71ooSoXaI2YE/M2ck8dcV+qHxf+Flgvwq09&#13;&#10;bzxBpMks8jyvPE+6TBxx7n618d23wX8Gaer6pcagtxhcr5v3pSfp09qAPinXNattHPkM7XEhydqj&#13;&#10;AIPbB6VieHpbqzC38JeNy4LI5PBJ6YGK9qvPhijeIZpzFJJHuJjPXaAcAHPPNeo+EPg2jzol3CYY&#13;&#10;5NkshlHJOcnr/OgD0n4Kz6hq99i5Q3CwxNcTfagCoIHAAPp2r5X+Mvibxh4r8Q3cN1KRZJN5UdvG&#13;&#10;uEQg5HsM1+knh2w8E+C9GvlhkWS6ubdgixv0X3zzXz74/wBF8KRRQ6bbRRyS7hKxAIble5PUdqAP&#13;&#10;gWw8O3Uao53Aq2SQMnnkAAfzr9APgPYX6eFtQv4YndYbdpDIRwqgdj03ZryTQtFtr7V4maExhc+Z&#13;&#10;uzhUAJ9OuBivSrf9oO48NeHr7wd4R02J4bhtsrSjZjnr780AfNniKTVdW126uZY5HWadnwBgMOOC&#13;&#10;R6YqrB4b1/VnhgtoXRSwabam1dq8fMSO1dzfeMNdvG+12FsBHE58yNFVcN1zz15rptAvPEt3bC9v&#13;&#10;bnyfMfaY3AHUZ568fSgDvfC3w1vPDHh698XXG0TW8BkiTBYNnkHHTpX5teObXXPEGp3V9MQwnuAQ&#13;&#10;2cufX6AV+qeoaylj4YbS7a4Msl1G0UiMDz649AoryDSfh14bazl1vVLdd6Ozsu4BWPIyvSgD4g8G&#13;&#10;+Ery6uI7VY334IEeAF2Yyefp0r0C90S50y2N46NBhxbxoRgheeeOtfWXgeDwZEzzzwosUUpYuuDJ&#13;&#10;jHTHTgcYra+IXh3wf4q0pIPCjYklAdMICSSOR22Ed6APyrvNfB8TPADgQyBSJDkuDjr3r1S00C91&#13;&#10;q8g0yyjDJOBlgC21ieT6dOor2Of9kzxnaM2sahZyeWWJR2Hyn+7k45z2r6v+AX7OviK11K31LVxD&#13;&#10;aWqkXBZlxwR93n1oA+efC/w6uPB9pDd3CkFQQrL8u1SO468+9ZXja80i50wRrcxBhl9gyAhHfB64&#13;&#10;r7g+PvguS1e60rw7NCfMjVVlHPzD0x168GvgXUvgt4ve6ZpITLlMBtxBdvT349KAPOtQsLD7MQtw&#13;&#10;knGG2kbSvUH6/SotM0Tyoma8ML4baCe6k5BrtrT4BeK7icG9t3iGcbSCMA8nj6V2Phf9m7xdqd1O&#13;&#10;0jiOPI8tpJMKoA4Ckc59qAPsr9lLwbo50y9vTdxqIIN5Xh3z0wG+lfP3xVtdB1zx1M8xYLLMyMdv&#13;&#10;ZeMn2x2r7q+DHgTw78MvhvfxyXa3Fy8Z+1FsDduAwFPtX5/fE0aXo2uXlxYJcShZGdHb5sKDnGeM&#13;&#10;9xQBmaH4VsI7yGa0ij8qEb5C2B/s8e5619L/ABN+IFlp3w4svCFnMGQKZDbKPm6cYPA+tfEmk+PJ&#13;&#10;7gyx28DpmRYyWHLE88DngCtJ7Xxb4x8SRi1jlNv8y7myFVOjHmgCp4zs7nXNEtYvD2TFIT56AdwR&#13;&#10;xx3FcNp3hbVUK29q5kfIyI1IJ6hvfivpfWPFHgz4b+D20vZBc3byYVgclCRzjHTpjivKNF+LD3t6&#13;&#10;JbS3iDZzDhMEDJBH4etAHsXgn+2dDtoESJ5C4wL1ht2nAOFPqK4z4zatqGqX/k3MzTPIyRqXOQo6&#13;&#10;Yx+pNdjbeNdU1GFdNeVXAAb5FBVQ3BIx0Nee+JNHc6wY/PBRh5yyP3U9gexNAHzjrOiXsNs53MIi&#13;&#10;zeZvGFBTOSPatD4bz+Tqqw6ZGJ5JECsGX7pJ68V6pe6CuryCSCR9rSnaGGV9NuO4z3rovB3h/wD4&#13;&#10;ReddVhtmlRWG35csWU85H92gBnj7wPqlxcf8TKMq8kAOXXYDGcc9xn2rxjT/AIX3gvWNsGBj+Y4B&#13;&#10;CsuOhJ747197Q+IJPHfii1tLqw8iMhIZd3+rYLyDuHAFed/Hxta8Hve6RpCQb/LVlKfMemOMe3Sg&#13;&#10;DyrwHaeGvAPiCLxFr0uEXLCFRuIbsDjrmvQbSPwz491O6128uoTF5juolGN3YL/Svi46Z431e4w0&#13;&#10;U7OFBiCjcSW4/Svf9L+GvjWy8HWtiVfzZZGYqwIK9Op9SaAOm1nw81pYzXWjxQTJtyWxjau3kele&#13;&#10;OxeITpcrTErvIZCwY7gT6DGOK+2vA3wn8XxeEb64eN3jFmxkjALkuRwmO2OtfGN78JvFF9qot5Ip&#13;&#10;ERXO0sp+8efzoASz+KanxFBqEkjxQwvGhRiCHC4zj0zXjvxvil0vxVetbxFfOxOmBgfN84wc8jBr&#13;&#10;6FT9lrxw8cOoxwSQ2wkyZWBw7Lg43dMnmvY/i9+zfNrOnaPrdxLGJpLRVdHYDaVJAyw74FAH5TWc&#13;&#10;b6s/2lS64X96h4Az14Pqa9Y+H3gW78Va7BpFrDKVaXORzxjOcelfQ/h79nyO2vz9umQRbt7TI+V2&#13;&#10;g9W46Gvqb4ceDvh/4JjutQtbuG4vx+5hEXLKSM7iM+npQB8/+Po7b4faFL4ftXSNvJAJH3mIHOcD&#13;&#10;oK+Qn1XW2upL2yyHjwqyIMEqfQd+vWv0E1r4P+J/HesGb7LMzXEwS3aVH2ur9+nA7EV1N7+ybqug&#13;&#10;Wn2fWVigZQHZn4IUdcd/agD4V0uw1jV9Id5ITPIigF23ByG/ibj3r6h8BeGk+E/w3ufF+rxB31B1&#13;&#10;jjV+wXJx168cV7jY/Dr4d6BYql5c7n+VysWPlXjGd2c4FdV4+vfhj4/0KLQbKeO0srNBGsK/xP0M&#13;&#10;hPqOeM5oA/PHxX8ZPGFqfPt4RbwvJ5oMWDuHoK89k8f+Lddlld5ZgrgyhRn5gP4cV9n6r8OfhgbS&#13;&#10;KNZxORxEARxzjGM96zU0D4a6aj/ZIRvhVdjHAyc80Af0bf8ABo6NRm+K/wAbL6+Zysnhrw1tD5yC&#13;&#10;Lm+yDX9xI6V/Gz/wa3XGkTfFL4wrpUKxbPD/AIeErL/ExubzJHtX9kw6UAFFFFAHgf7VjxxfswfE&#13;&#10;aSUblXwLrxZfUCwmyK/zD7j4465pmhx6FGWuLERKgVhh4mjUYYHsFx1zX+nR+1pD9o/ZY+JVvz+8&#13;&#10;8A+IEGOvOnzjj3r/ACq73RD4d0m5h1GWQOFZypUkjZhCCSOQfQVhX2RhX2R6Zpv7THizUC+nzyLJ&#13;&#10;HPFgAxjAWMgBfU8cjBr6Q1D4tQ/HXwb/AMIfqJhh1WztQBKV2h4kGUPoSenGK/NjRjpul68JIp2/&#13;&#10;d4liSfO1Bnv6Z5r0Dwz4g16PxSNS8K3CyW25SB1KqDhlUDnPtUrY5jg7fxT4t+GXjOfTb6ERXEEh&#13;&#10;kjklXJZAPujPGPQ5r2nw1468JeNb65t5XS2vZFKMjZAZnPODyB17V2n7Q/gb4da9qem+KNS1mG3m&#13;&#10;ntVW+hwN7MoB3YHQgg4GK8UuND+CHgvVf7QS9mv0nhVAbQtG68ggEnjng9KlX6gff/7NMGkaNDqg&#13;&#10;8TIsunJaTNcYI3eXEDzHnnI4471wa/F34Q/bLjT9AS5kVT5sEb4b5ixJyeMDAwceteH2nxV8A6R4&#13;&#10;Pk0rT11BIbuFkuJC+5ggxtGSDgZ7HrXjmjeEpNK1b+0fDkhuG3l0tsAPIjnJ7nKr6Ac1T0QHtXjH&#13;&#10;4kx6il7dxWoWAnfEqA/Jk85JOCemOuK8t0j4k21j4vcNb3akovKNtVdwz+XQYpul2/i1ZLmSeJHj&#13;&#10;WVtquB95+oGeMAevSs6+8K6jqOo/2pPHJEMqI+hDhGweR0xxg0wP0P8Aj3ex6D8MvCGs+GPPtLm/&#13;&#10;tRdO+eJUjY55PA49ua+Hrfx74i1nV5rp5LlgJGdQ7gktzhlOcH6Cv0C+Mehajqv7HvgjWFC3Pl3U&#13;&#10;1oIZBtdTGMgEj+HAJ64Jr4PXRLSG2tBDGiW4AmJ4zEATncOv0AqebWwHjutar4g0zU2lvfOSbzhI&#13;&#10;8g5IDDrjPQ8V9E/Cn4heKdT1ixgDyYnm5lxjBHyp69/Su58JfDePxfZMzKku2QsUmTPmwkdSx5G3&#13;&#10;oBivRvg5ffDDw145+x6ho9yYbOZlR1kZkDIuc8kdM9Kq4HW+Lvipf+HPHmpeHPDpSQW2nzZDRKJH&#13;&#10;k2ZLhuDnrj0Ar58+E/xj8YXmrRLqN3NcQzy+QVDFxwx+RuuOMV0/j746fDTTfG19rVloS3Etyskb&#13;&#10;3Ek5HkRP8oYcct1A5ry3wnrnwqvtfiTTJZ7Ca5mjdWbLR7mbKhuB9Tj2qWgKP7R2pa/4Y+J0HiHw&#13;&#10;pfXKh7dJLjOY2EkZJBUDgjjt1r1j4cftx+IfD2jRt4xtYr60aRIJt2AWjLZDkeuCADnvXO/tR6N4&#13;&#10;R1TxVBDo+u2xT7FBCEkYhsAAsMEZDA+mM18vroFi0Vp4aZJZfNuFhjuYh3J2lh1wMdM9KEmB+3Hg&#13;&#10;nx/8A/jjpN5qkttNaw2kLeZvRG3Mc4KuORuxzkZzXmGjeN/gB4fZJtMs5fKQSQFZ9ofKEdRjOBu6&#13;&#10;jrivGvFmgJ8GvhlZ+F9AuUkW5Tfeyo3zRNkEBtp5JBHYV8DnxLe3fiOayZ5XiQlXVmID54yjZ6ni&#13;&#10;qbA/dnQPjd+zzf8Awy1HQ1srWC4aZUlZCHZ1PRkHXrjPHevGfinZQapoy/ZIPslk0IZLq3BBk+Xa&#13;&#10;CR6NkZr8n/D2rahqniQaRZTGR5ZIwmwbcKr8jHUEZAJNfdnxi8b3Wi+DdK0WFyu23S23I5LEbBnb&#13;&#10;yT14pc2gHjGmfs/6Hq2oxx3VxHDOwKM8rAKuO+7JBwMHPvXqOp/BSL4Y+D5NZ0YDUJZ0Ba6tyDhQ&#13;&#10;f7ozyQTzivkXxd4p8WWGpQQ/aJHt3t/MVy+SB94AgdD0zXv3wu+PMmrFYGk3LBb7ZbKQ4XYuRyuc&#13;&#10;8g4zihGkWj541iLxHqE1xLIuVWQl/MzuaPIO04wO/wBeKn0fy5EaPWCFPmAOpb5VZgXXr0AAA/Gv&#13;&#10;sO1+EEHjvTZtc8EsxmikeZrBSd+EJbCL1K4PcV83a78OPEFjeJPdWsq3CESXSqpVih5RgvfpzTIa&#13;&#10;sWIPH+j6Natps6xMrLy6gqTn+HOTwTjJ6V0vgC4s9XmaxsCs0UbmdEQYYzdAUI9DjrVR/h5beKPD&#13;&#10;t1cWsFvZXGVB3tuwDwW7Z9T+VfRPwX+G1n4C+HmteP8AXGg22lu7QovMkjPxHt9PmGetAj3X4e/t&#13;&#10;C/Dj4beHtT+Hnxlsf7d0i7tQJY5JdkkUmSMxsOMkHHSo9H+Dv7FPxeure48EzGymIMr20r/NGmc9&#13;&#10;QMZANfit8QfFOoeKPEMtxqMcqRY+WMk7GGcbjn054/GvdfgfNqXh3RdY8QxxsBHbPbwhHwu0jA2n&#13;&#10;u3zHFKwH6CTfs4/C7S/GW3wzfxSDL27NM4ffFwCSR90ZzUms/shwaHJdQeH7q0e1mbzBOsowBg9C&#13;&#10;cA45/A8V+T58ca3G0s1tcThPPYNucgr8hIyepJ7ivfPh18YfG2n3dsuqXl2yxqNgYDgkDgg9FAOa&#13;&#10;LAezeLfDOtfBe7TWPBjyXupOBBHIBvitmB42Hu2Tk57V6V4e+MPxr8QfDC5sdSmW41G6uENykyB2&#13;&#10;ESgqkg4PzFvWvnvx98cdJ1iE6bdXcmnt8z28sJJ852+7tA4wSeT14rx/w58UvHfgS7N0140lmQEI&#13;&#10;H7xXY9GOMnv6HFMD6z8H2XiRXuLjxFaiaP7UTceYFiEikLu+bseOw718y/G/wJ/wh3iu7Ph991tc&#13;&#10;uskQJ3MhYgjLEZGOme9foB+zt+0zeeP9YtPBnirQ7O7tZDsa6MP7wM44Zm4HPPPtXTfHPxv+yZYe&#13;&#10;NZ7XWoABAvlMVcfOSoyAMZGHHYCgD8l/Fum+JNE0y1uowWMkW+ZSFCIr9CCed2e/YV6j4U+MPh6/&#13;&#10;8NR+FvGs/nQshijkkBaRGxgKD3Ud6+0Zbn9iz4mWX/CPzy3NrMsW0iBtycjpuYjkDtmuA1v9jH4K&#13;&#10;3Gmx6tpPimRbe2VpBBMhDYYYCBl4J570F8mlzN/Zg/Z41C++I9r4i0gifR9Nc38s0T/KFj+cEk9A&#13;&#10;cY+teF/HT4oeJPHPxg1TWbNdoad1gmlOeFwPpkYx9DX3P8IvEOjfD/4M+JfAHgLUfMvtStxbh5Ts&#13;&#10;cR9docg4GfQ96+XPA/wz8b63fahaeJdPjmWK1kxc7FKqgydxfGM9vWgSkzzj4V/Hnx/4XuRcWF2Y&#13;&#10;3trhnk2N8xiRh+eeexr9bvAH/BSnW/BnwwfXvFFvcSXU5LRSfckIP3XBwRjON3H4V+FH2KSPxPbw&#13;&#10;SxIftNwIJI1+RvvBeCOBxivUf2nLSTUltfCfhi72fZ4FT7PkJ8ygbsHj6DHNBJ+pXhb/AIKaaV4n&#13;&#10;1hH8QxljsmdneKNidzcY38E/h9K+iY7r4QfGXw0/inQLuexvTBuvbW1i27dyg5z2zt5Ar+V3wv4P&#13;&#10;8e2moCWC1u3VJfLGcklTzlRg8iv2M/ZVu/H/AIf8PXLLBNIpJ895VAZQx4BGRnPQ/LQB9H+B/wDh&#13;&#10;C4NQuNB1fXiBBOEtFkQDJY52s2c89q634i+MfhV4Hs/JabULy9ubX/RQJWSAyknDDaBkEDPOOnSv&#13;&#10;h7x/p+oad4lm8S3EbxqbzzEgAKgLn5vkAxgZyDXB/EDx5d+Kv9FjeGGzgMarFP8APIJF5BQ9eR+l&#13;&#10;AH1Fon7S/ioZ0m1lkMCDzBbxSPhE3cqc59cnPFZdl+0FoOh6hJL4ys47iOdsO6cgJnqGzwzD2rwH&#13;&#10;wc72sf8AasEmRnYwkwSDIDwQPUr6elcB8bdDv38EHVdGOXF0PNiAAdFzkPwTwxNAH7P/AA+17Tfi&#13;&#10;z4US0+Cuv20d2luX/wCEevygaTYMr5bHG5uehr5C+I/w3ufHV79h1PQzZ38cpEqjAPmDI3beCQxO&#13;&#10;CPxr8n/hh8T/ABB4b8RW99otxc2lzbyxsjRHn5Tt6L0571+2Hj/9rfUdM+GOk69r1pbXeqNYxzSz&#13;&#10;yqB5qg7QxYYYnHXJoGmfBvxI/Z1+JGip5mm6O72ibXaaBCwBHbA7ZOeK+O/E3gj4i6RfrGNPuGZb&#13;&#10;kym4kj2AAKMqMjk+lfflz/wVEuLGGPTG0iynhyyGB92xFJJ+QrzwfXimwf8ABSSK8RbKTw7pJk3r&#13;&#10;t+124bbwDlSMk+vIoHK19Dvf2WNf8S+F7CPUdSt5I0jAle3ukPltH3yxHDdcY5Fe4fE/9pH9k/xj&#13;&#10;rsfh3VvDhZE2s1zaS/6qbGWJzjP0zVv4RftL/Dz47eGp/hv4s02xjuLkSJ5tqiwyKXPylcDOMetf&#13;&#10;Fnx+/Za8beA9Rl1Dw5ZXEli0JBaYbmOf4m65wDxiguNkrn0tomlfsgavM0+j+I5oorh3WO3njICl&#13;&#10;m4JwOPbGa6K9vv2JdNtotP8AEOs3N5PDIsbRR8EbTnLYPT681+UNrofiCwD209tODblWV412BVHo&#13;&#10;D1GfXpXhXjmfXtN+1XdxFNChkLTyDljnrg9cDpzQQ3qf1e/AL4ffs1/GjSbnQv2fNUtLfxFLZvHp&#13;&#10;1hegLLNKqn5wW4Bz0wa/n3/ba8GftBfDHxzqHh34lLc208c0lqw2sEPJw6nAHOPxr85vB37QPxm+&#13;&#10;HvjS28a+Cry9sL2xuEubG4t3YSKsf3cEY64r+s/9ln9of4X/APBZL4PSfAH9pAWOhfFHTLAjQPEs&#13;&#10;6iJNQ2DKpKRgGU4xz1oKc7o/kkg1HXLW6ae8md3Ee1d2WAB4yBxg4r274c+OvEHgjWob/SHMXl7X&#13;&#10;V05LL6ZPTrzXrX7SP7Ifxf8Ag/411HwnqGh3zixupU+0wws8bhGIyGAPy8Z61w/w1+B3xI1/VGiG&#13;&#10;lXUMLMo+1XETRxpgZ4B456ZoJV3oft1+x1+2Bc6rq9ius2CtIswtZiqEI6SLhhITxz617h8VPgF8&#13;&#10;KfFPji4utO1BWhupjPFYKg3W7n5iCQB8ozxxzXzn4R+FOjfs6fBJtd1iNVv79DJ+8UkOzgYGMglM&#13;&#10;8jFfKuveOfGFzrCeIdOvLhJkjYF1I+YJwu3B/A57UGnKkj9Lbb9jf4ea8traQ6uFRxtTz4yqRvno&#13;&#10;CQQenFf0ef8ABEX9nmz/AGePh58QNJsb2K+j1PxJaXSzQghPkttmBnr+Qr+PPQfjl8Rv+EXit9K1&#13;&#10;WfzFXzp8g8MDwFzwMc4xX9Zn/Bv34t8T+L/gt46vfFN01zKniGy8osxYojWudpz05q4bjovU/oFo&#13;&#10;oorU6QooooAKKKKAP//Q/v4ooooAKKKKACvze/4KufA74OftI/sbaj8Efj94gt/DfhTxD4s8JWWq&#13;&#10;X1zFLKk6trtkY7H9wQ6G9cLbiQECMybycCv0hr8Cf+DnK/1DS/8Agi/8VdT0maa3u7a58OXFrcW7&#13;&#10;NHLFNHrlm0bxuuGV1YAqQcg8igDxf9pj/g1D/wCCR3x7sZG8A+Gtb+GGqGPZFfeC9SlMIIGAz2d8&#13;&#10;bmFu2doUn1yc1/Gn4E/4NkP2rv2jdX+Mrfsh+KPDOvRfCT4ua18Lxp/iWV9J1HUv7JWKRbuORUlt&#13;&#10;1LrKAUZ1wRwx7ehfsp/8HZP/AAVP/ZXa08DftA2+jfFDTtPjjgktvGVo+m655QAxm+thG7PtHDzx&#13;&#10;SE9TnNfqB/wRb/4OR/2Fvgn4l+NI/axh8Q+Bbz4tfGfV/ifY3NtZvrGlWEGrw28f2Wae3/0jfG0T&#13;&#10;fP8AZ9pBByORQB+Sv7En7Mv/AAVH/Yz/AOCpn7M/wH/be034j6F4S/4XJotxoWna5f3F/wCGpruF&#13;&#10;2CvZSpLLZNIqM2FRg6gngc1/q4L3+tfiH8XP+Cjn/BLD9qmH4OW/hXx94b+It9qfxr8KjwTpfhbV&#13;&#10;Yl1Sz19JZGtrye0fbcpbwLv89WjXcjbepAP7dpnHPrQA+iiigAooooAKKKKACiiigAooooAKKKKA&#13;&#10;CiiigAqlqNr9t0+eyJwJoniJ9N4Iz+tXaOOhoA/mksf+DcP4WweLG8T6h8R9WuV+0vcR2raRbhUL&#13;&#10;sXwCJB0J696h+K//AAbi+E/iz4lHiLWfi74ghCxpDHappFqY0jjGAq/vBX9MGF6cUbRQB/Mtpn/B&#13;&#10;tz4E0awWx0j4ra5DtHLjR7YknGM/6yq0/wDwbgaXNbxW7/GrxHtjDKcaLagsGBGM+bmv6cgoHSlI&#13;&#10;B60Afylj/g168ISXMlxffG3xRMHbdGp0e1Hl8Y/56nPFeheCP+DbDwF4NnW7/wCFsa/dyB9xaTSL&#13;&#10;Yf8AtU1/TjhaXHagD+fz46f8EIfDfxv0DRdFv/ibq9hLpEJt/tUOk2ztMmcrkb1wRXynqv8Awa9+&#13;&#10;B9QgMEfxn8RxFnLlhotoTz1/5a1/VfSYWgD+TCD/AINWPhzbqf8Ai83iMuzZd20W0Jbv/wA9eKuW&#13;&#10;P/BrN4Fs7l50+NPiQhlwIxotoFX6fva/rDwKWgD+UyP/AINdPh+jNJcfGLX5mLhkMuiWjFcen70V&#13;&#10;9X+F/wDggf8ADXwv4Zh0WDx9qzXUMaol8NMtlO4dW2biMn61/QJjNJgHrQB/OTff8G8Pw41hWj1r&#13;&#10;4meIZ0ZmLAafBGfn64Ieq/h7/g3M+CegSBz461e6/dmIfaNOgJ25z1D1/R9tWjAoA/nwh/4IKeF9&#13;&#10;KtZofDPxIvdNaYbGmh0O1ZzH2UlpOfrXifjL/g29tvGkrPf/AB08UIhG0Rro1ptAzkADzR0r+nyk&#13;&#10;wKAP5qPD3/BuL8O9J0ZNH1b4o69qCRuWDy6ZbqTkYxxIa27/AP4N3vh7ewfZz8StWCqqiEf2RbMY&#13;&#10;9oxwfMFf0ebRRgDpQB/Mfef8G2ng251Jb8fFvXIwGDeUui2oBwMcnzKoa3/wbX+Gtbdpm+M3iKJs&#13;&#10;YATRrUqBjGMebX9QFJtGc0Afy36L/wAGy/gnS9Ti1K4+MPiG5MZU7JNGtcEL2/1nSui1T/g2x+He&#13;&#10;sauusXfxT1rzFUhNukWwAPY/6ztX9N2BRgYxQB/MXpX/AAbU/DXS7o3Y+Keusz7jJ/xKbYBtwOf+&#13;&#10;WnHWuH/4hdvholzLdQ/FzxAryTPKv/EmtcKH/h/1vbtX9VhAOPajaAc0AfypXP8Awa9eALhi3/C4&#13;&#10;fECgoFZU0S0AYjuf3pqWP/g1+8BcRXHxi8RSIDu2to1oBnA5H73jpX9VOAetFAH8wWmf8GzXwqsr&#13;&#10;tbq7+KfiS4ZCWRTptuAM+g8ziuo17/g29+EWtaKdGX4j69CGl8x5f7Nt2Y+2N+K/pVwKTAoA/lrj&#13;&#10;/wCDYX4TxWL2MfxV8Qosh+YrpVr+g8yu++H/APwbafBLwNfC9l+IGt6hsxsjuNPgVFPrgPX9K2BR&#13;&#10;gdKAP54PGX/BAbw14wLxzfFTW4IcYghi0m2Cxjtg+Z2rjJ/+DdbwnLCbaP4ta/5TKFdX0q3bOPT9&#13;&#10;4Mc1/SkQCMGlxigD+ZW8/wCDbX4e3nzt8VvECNt2gjS7YgD0AMlbOlf8G5fw606e2mm+J+u3Bt3D&#13;&#10;gPpdsAxH0ev6UMA8mlx2oA/m18Tf8G6fw68R3pu3+KGvwHduRYtNt8D2/wBYOKxbL/g28+HNrnzP&#13;&#10;inr0j54b+yrdRg+wlr+mPC0YWgD+cay/4N4Ph7Y6a1hF8TNaCupEh/su3+Y9mOZO1cG3/BtH8L5o&#13;&#10;/LuPijr0mc7mfSrYs2Tnr5n4V/TqQCMdqAoByKAP5p9B/wCDar9n/RtrzeNdUuHjYFGbTLcYx9Hq&#13;&#10;z4k/4NyfhlrVh/Z+m/EnV9OXDKGt9ItiwVuoyZK/pQpMA9aAP5Er7/g02+GF/efbJfjT4n4YtsOj&#13;&#10;WhXJ7/62p7P/AINO/hXaTNdH4yeJGcjapGjWgAU9RjzK/rmwKUADpQB/KDoX/BrR8NdEO6L4weIH&#13;&#10;fJO/+xbVepzz+97VPJ/wa3fDWbC3Pxg8RSD5i2/R7U5YnIx+96D0r+rbaM5owKAP5P7f/g1j+HEU&#13;&#10;4eT4w+IWRQAiDRbRQuOeMS9+9ehWX/Bs58LbSdJ5/ilr02xQm19KtwCo7cS1/T/jFGAetAH82usf&#13;&#10;8G5/wyvdLGkaL8SNY0+Ic4j0q3Y59cmTNcvpf/BtP8J0vlvfE3xM13VNvVZNLt4w2OmcSHpX9OAV&#13;&#10;QMCl2jrQB/M1P/wbY/ChJQ+k/EjV7UD+AaRbNkjocmTtVC3/AODbTwpFctLJ8XtekVn3lG0a1x1y&#13;&#10;BnzK/p0wKWgD+cbTv+DfTStJ02TS9O+LutxJLK0x26LbE5YAYz5vauBj/wCDbLwil0bub4va9I7E&#13;&#10;n95otqQATzgeb6V/TvRigD8Ide/4IeeC9c+AMfwOTx5f27x3aXC63FpVv54CjG3Z5m3B9c18Q63/&#13;&#10;AMGvHhzXMpJ8cvE6qeif2JaEAe2Za/q8pMDrQB/JdZf8Gq3gG2jiguvjZ4pmRWyy/wBj2iBh6cS1&#13;&#10;6d4M/wCDZT4V+CLqW+034o65LLLg+ZPpFs5BBzxmQ1/UHgHrRgdKAP56/Dn/AAQX0fRNWg1Kf4ra&#13;&#10;3cpA4kFs2kWscZI6ZxIa4H4vf8G7Wg/FrxRL4mn+MXiLTjKy/wCjW2kWpjCL0UZkr+lLC0YWgD+U&#13;&#10;W5/4Nb/A1zGwk+M/iTcxBEn9jWuRxjA/e1Rh/wCDV/4dRo6P8ZvEh8w540W0AB9ceb3/AAr+smig&#13;&#10;D+TCX/g1W+HLBMfGXxEoU5x/Ylp/Pzanj/4NXfhpCoB+MXiRsDCBtGtMDn08zmv6yKTAoA/H7/gm&#13;&#10;N/wSW8K/8E1/EnjDxH4b8aan4rfxdZ6fZyxahZQ2gtRYPK4KeUzbt5lOc9MV+wI4AFACjpj0paAC&#13;&#10;iiigDh/iX4NT4ifDzXfAUs7Wqa5o95pDXSKGaEXkLwmQKeCV35ANfzfa9/wbV/DzxCP9O+Kmtbs/&#13;&#10;N/xJrTDAjuPM5PTmv6eaTAoaE1fc/k5uf+DVn4O3EzTP8VddAdCsq/2NbEFucMMy9s5FTaD/AMGs&#13;&#10;vwt8NQltM+L3iFZ2kWRJTo1rtURj5VK+bggHk+tf1gEA9aTatLlQlTj2P5Cdf/4NOPh/4mvpdR1T&#13;&#10;43+JHlmkaRz/AGDZ4+bPCjzeMZNUz/waTfDIxiMfGrxFjo2dBszu9P8AltkYr+wPApcAdKLIORdj&#13;&#10;+Ryy/wCDUX4aWcDWj/GTxBJEwGVbQrTqOh/1vb8a7jwJ/wAGu3wu8Da8mvwfFrxDcyRxNHGJdHtR&#13;&#10;tLdCMS4wPTFf1VYB60uBRZC9mux/KBb/APBrf4CgkvXf4zeImW9mM7o2iWpCs3XbmbuOK2dD/wCD&#13;&#10;YP4eaJaG0Hxd16YYfyzJotrlDIRkj9914r+qXAowOo/SiyH7OPY/niP/AAQG8Jv8HLT4O3PxP1uS&#13;&#10;zs7mS5S5Ol23mMZRgqw39MV49F/wbPfCiK+gvm+J+uu0ATaraVbbfkOcYEg69+tf0+7R1p2BS5EP&#13;&#10;lR/PP4Z/4N/vhb4W0240+x8eas32jdl206D5d/JwN/ryOa8r1f8A4Nu/AWr6nJqa/FTWrd5F24h0&#13;&#10;a2UA9A3+t+9jjNf017Vo2rRyIOSPY/k1vv8Ag1V+EOoiTzPi74lHmlNwXSbUj92SQMGT1OaoWP8A&#13;&#10;wajfCG0nhul+L3iQvC+8D+x7UKSfYSjmv62QoHQUcAU7ITgux/Jj4o/4NUPhL4p8Qt4jufi74iSZ&#13;&#10;0WNgNHtSNq46bpTjp2rq9H/4NdfhFpGoQX//AAtLxBL5DZVG0m2x+ZkPfvX9UQC9qUjPBoshqK2P&#13;&#10;5fr7/g2o8ET3s8tr8X/Ea290waa1n0m1nQ8DIG6QYyB2rx+//wCDUn4W3PiR9etPjH4itlc7vsya&#13;&#10;HaFB04GZunGa/rhKqRg0YFFkHJHsfyXeFP8Ag1b+Hfhjxani2P4yeIp5l2Hy5NEtAMrg8ES+ozXq&#13;&#10;fi7/AINp/A3iy1a0ufi1r0a796N/Y9qzJ3wpMnAzzX9P2BS4o5UHJHsfyWeIP+DVvwDr0FvA/wAa&#13;&#10;vEkIgBUmPRLP5weuf3g6iuOk/wCDSv4em9jvrD44eJ7Z41C7otCtMkL0z++7Gv7A8LRgCjlQci7H&#13;&#10;8u3w7/4NrbH4farDqsPxv8RXbwlT++0O0UsAckZE3GfWvpz4o/8ABCv4ffEZre4j8c3+n3EFt9ne&#13;&#10;eLS7eQycYLHdJwa/e3APWgqposg5V2P5Wr7/AINiPCOotcC5+NXibZcMfkGjWoCJnKqP3vQV6ta/&#13;&#10;8G6fgK08DxeA4vilrzWqSJJIX0q3PmbOzDzMV/SfgUbV9BRZC9mux/LXef8ABsL8JNQR1uvifrLF&#13;&#10;3YgnR7XKq38I/eduaH/4Nh/hTB4fXw7pnxU1+1h8/wA5yuk2zbj1A5k7Gv6lMCggHrRZDsj+Sib/&#13;&#10;AINSfhVcP+8+MHiPb5vnYGi2mSw9T5vNdnpv/Brz8MdPtDbP8WtfkYvuMjaPahjldpH+t9K/qkOD&#13;&#10;xRgUWQWR/J9cf8GqnwS1Fwl/8U/EEkSyeasa6Targjpg+ZkU6f8A4NYPhJGi22h/FfXLKJVKbV0a&#13;&#10;2djkHOWMo65r+r/AHSjAFFkFkfzofBT/AIN6fhr8HoXtp/iFqerxtF5S+fpNvFICM4O9ZCeM185f&#13;&#10;Fn/g1h+FHxM8U3HiXTvi34j0k3EhcwJpNtOFVuqAvKDjNf1eYHU0YUjFFkHKj+QTSv8Ag0v+HmkX&#13;&#10;0d5D8b/E58tg+z+w7MAke/m5r0W6/wCDX3wzdRSW0nxw8TmKRArIdEtCMjv/AK0An6iv6tgq0m1e&#13;&#10;lFkCij+Tiz/4Na/C9k0cll8c/FKGLOxjotqxGf8AtsOPrX174C/4IP6L4K8C6l4Mm+KWr376jbCB&#13;&#10;r2bR7VHX3wsmD9M1/QWFUDA4o46iiyJ9nHsfyzS/8Gwnwumv4NTh+KmtxzQTCZXTRrXG4ZI4MtQX&#13;&#10;f/Br/wDC6+8cReNNV+LXiS4aLbttTpVqFO056+ZnrX9UGBQFAo5UVZH8m17/AMGsngifxHL4ltPj&#13;&#10;Z4nglmkMpj/sa1YKc5G396MYHHSvoPwh/wAG9Wm+CRCuj/GPxAFjADI+j2zLJ65Bl6mv6Rtq0YUc&#13;&#10;UuRBZH4kab/wRX+GL2D2HjXxRJrivEY2e40q3jYZ6EFXyMdsV81eMP8Ag29+BPiRFOleOda0yUO7&#13;&#10;B4LC3cANnAwzdvXPav6TMA0mxadkFkfyyTf8Gw/w/mSKE/F/xAqRMHVU0a1GXBzuJ83k/Wty4/4N&#13;&#10;pfAU2jto6fFrXxG5JYnSLVjhjuIGZOMmv6gAABgUmxfSlyoLI/kXg/4NPvhjba0usQfGTxCu1iVh&#13;&#10;/sO024J6H97z9a9f8Y/8GzfgPxb4attBb4veIreS2jMCXK6Rat+7PbYZMfrX9RIUClwM5p2QWR/G&#13;&#10;1J/waC/DG4LPN8cvFBYrsyuhWY4z6ebTm/4NB/hthBH8dfFalDlD/Ydnx1H/AD2r+yTHejHOaLIO&#13;&#10;VH8jfgn/AINSPA/gjVrfV7D44+J3kt2DKf7DtFYkcjLCYmvvj/hx5pV94VXwv4j+KWu344zcy6Zb&#13;&#10;iQ46f8tDwK/evaOlG1aLIOVH83Oo/wDBuf8AC7Urw3MvxL17a0flyRf2bb7WGc8jzPWuM8T/APBs&#13;&#10;z8GPEGkQaZB8SNct2hd5GmGl2zly/XcC/wDWv6eQAKMCiyDlR/Inqv8AwaZfBrUbtbq3+LevW+37&#13;&#10;iR6JaEKD/wBta9m+En/Bs74E+DWsp4j8LfFvXTfxuHjuX0W1DAgeglr+ofGKKXIgsj8KI/8Agjd4&#13;&#10;xE7XV18aNYuJGJLG50KzkBz0GGkI4/GsHWf+CJWua/E0OrfGLUmjZWDLF4esojkjGQVkGDj0Ffvp&#13;&#10;gUFVPGBT5UFkfhFN/wAENfhnrHgOLwP4u8b6nqYtxttL19Pgjljz6Ycg89K+fZv+Dbz4XIrQ2vxM&#13;&#10;15YnQoUk0u2cgE5GDvHSv6XwqjoKjcc/rSklYTij+aPR/wDg3A+GWkN/yUzWpQGJO7SbYHbjAHEl&#13;&#10;fq1+wJ+wjo37CPhrxH4X0LxHd+IYdf1C2v1a7tY7U2wt4fJEY8tm3565PNff+cd6dGBuz7VnDcmN&#13;&#10;uhNRRRWxoFFFFABRRRQB/9H+/iiiigAooooAK8U+PvwC+Gn7S/w9/wCFX/FyxbUNFOr6Vrb2iyFA&#13;&#10;9zo97Df2u/ruQTwIXQjDLlTwa9rpjusa7mIAyBknHWgD5M/aH/YW/Y3/AGsNIbQf2j/hl4L8Xxld&#13;&#10;qy6vpdvLdRjt5VyEE8f1VxX85f7Un/BnJ/wTl+LrXOsfs8674y+FmoylpIrW2nXXNIVz0/0a9/0g&#13;&#10;L7Lcj2r9mP8AgtD4E/bK+JX/AATe+JHhD9gy51C3+JN5YWg0xdHuRaalPZLdRtfwWU5ZPLuJbUSK&#13;&#10;hDKxztBBIr8t/wDg1t+B/wDwU2+CX7PXxD03/goTH4usNMvfENhJ4A0bxzdSXWq24SKYalKomeSW&#13;&#10;K2lcwbEYgFkdlUA5YA/ny+F//BvJ+1l/wSd/4Kf/ALOHxs8V6z4f8bfDy6+NPh/RF8S6H5ltcWl3&#13;&#10;dSM0CXtlNloxJsKq8cki7hgkZXP+lKv9TX8i3i7/AIOePg9ff8FYLf8A4Jz+IvhJJqHhmx+KNt8P&#13;&#10;YfG11eJNeQeI4r0WUV9Fp7wMqxRXhwrCUSBR5gP8Nf1zxDC4PXPNAElFFFABRRRQAUUUUAFFFFAB&#13;&#10;RRRQAUUUUAFFFFABWZrN+ulaTc6o4ZltreS4ZE4LCNSxA9zitOub8Zf8ihqv/YNuf/RTUAfxx61/&#13;&#10;weo/sZaHrF3otz8JPiSz2d1Nau63OnYLQuUJH7zoSOKzP+I2b9in/oknxL/8CdN/+OV/nHfEcn/h&#13;&#10;YWvD/qNXv/o964ugD/Sl/wCI2b9in/oknxL/APAnTf8A45R/xGzfsU/9Ek+Jf/gTpv8A8cr/ADWq&#13;&#10;KAP9KX/iNm/Yp/6JJ8S//AnTf/jlH/EbN+xT/wBEk+Jf/gTpv/xyv81qigD/AEpf+I2b9in/AKJJ&#13;&#10;8S//AAJ03/45R/xGzfsU/wDRJPiX/wCBOm//AByv81qigD/Sl/4jZv2Kf+iSfEv/AMCdN/8AjlH/&#13;&#10;ABGzfsU/9Ek+Jf8A4E6b/wDHK/zWqKAP9KX/AIjZv2Kf+iSfEv8A8CdN/wDjlH/EbN+xT/0ST4l/&#13;&#10;+BOm/wDxyv8ANaooA/0pf+I2b9in/oknxL/8CdN/+OUf8Rs37FP/AEST4l/+BOm//HK/zWqKAP8A&#13;&#10;Sl/4jZv2Kf8AoknxL/8AAnTf/jlH/EbN+xT/ANEk+Jf/AIE6b/8AHK/zWqKAP9KX/iNm/Yp/6JJ8&#13;&#10;S/8AwJ03/wCOUf8AEbN+xT/0ST4l/wDgTpv/AMcr/NaooA/0pf8AiNm/Yp/6JJ8S/wDwJ03/AOOU&#13;&#10;f8Rs37FP/RJPiX/4E6b/APHK/wA1qigD/Sl/4jZv2Kf+iSfEv/wJ03/45R/xGzfsU/8ARJPiX/4E&#13;&#10;6b/8cr/NaooA/wBKX/iNm/Yp/wCiSfEv/wACdN/+OUf8Rs37FP8A0ST4l/8AgTpv/wAcr/NaooA/&#13;&#10;0pf+I2b9in/oknxL/wDAnTf/AI5R/wARs37FP/RJPiX/AOBOm/8Axyv81qigD/Sl/wCI2b9in/ok&#13;&#10;nxL/APAnTf8A45R/xGzfsU/9Ek+Jf/gTpv8A8cr/ADWqKAP9KX/iNm/Yp/6JJ8S//AnTf/jlH/Eb&#13;&#10;N+xT/wBEk+Jf/gTpv/xyv81qigD/AEpf+I2b9in/AKJJ8S//AAJ03/45R/xGzfsU/wDRJPiX/wCB&#13;&#10;Om//AByv81qigD/Sl/4jZv2Kf+iSfEv/AMCdN/8AjlH/ABGzfsU/9Ek+Jf8A4E6b/wDHK/zWqKAP&#13;&#10;9KX/AIjZv2Kf+iSfEv8A8CdN/wDjlH/EbN+xT/0ST4l/+BOm/wDxyv8ANaooA/0pf+I2b9in/okn&#13;&#10;xL/8CdN/+OUf8Rs37FP/AEST4l/+BOm//HK/zWqKAP8ASl/4jZv2Kf8AoknxL/8AAnTf/jlH/EbN&#13;&#10;+xT/ANEk+Jf/AIE6b/8AHK/zWqKAP9KX/iNm/Yp/6JJ8S/8AwJ03/wCOUf8AEbN+xT/0ST4l/wDg&#13;&#10;Tpv/AMcr/NaooA/0pf8AiNm/Yp/6JJ8S/wDwJ03/AOOUf8Rs37FP/RJPiX/4E6b/APHK/wA1qigD&#13;&#10;/Sl/4jZv2Kf+iSfEv/wJ03/45R/xGzfsU/8ARJPiX/4E6b/8cr/NaooA/wBKX/iNm/Yp/wCiSfEv&#13;&#10;/wACdN/+OUf8Rs37FP8A0ST4l/8AgTpv/wAcr/NaooA/0pf+I2b9in/oknxL/wDAnTf/AI5R/wAR&#13;&#10;s37FP/RJPiX/AOBOm/8Axyv81qigD/Sl/wCI2b9in/oknxL/APAnTf8A45R/xGzfsU/9Ek+Jf/gT&#13;&#10;pv8A8cr/ADWqKAP9KX/iNm/Yp/6JJ8S//AnTf/jlH/EbN+xT/wBEk+Jf/gTpv/xyv81qigD/AEpf&#13;&#10;+I2b9in/AKJJ8S//AAJ03/45R/xGzfsU/wDRJPiX/wCBOm//AByv81qigD/Sl/4jZv2Kf+iSfEv/&#13;&#10;AMCdN/8AjlH/ABGzfsU/9Ek+Jf8A4E6b/wDHK/zWqKAP9KX/AIjZv2Kf+iSfEv8A8CdN/wDjlH/E&#13;&#10;bN+xT/0ST4l/+BOm/wDxyv8ANaooA/0pf+I2b9in/oknxL/8CdN/+OUf8Rsv7FJ4/wCFSfEv/wAC&#13;&#10;dN/+OV/mtUoJHSgD/Yr/AOCRX/BdP4H/APBX7xX438K/CHwb4o8LyeB7DTtRvZfEMttItwuoyTRo&#13;&#10;sQt2YgqYiTu9Riv3LHIzX+d3/wAGP3Pxf/aCOc/8U14X/wDSq9r/AERaACiiigDjviF4wtfh/wCB&#13;&#10;da8eX8TzW+iaVd6tPDEQrvHaRNMyqTwCQpAJ4r8YNK/4LsfALVtgsvCniJ2ZQ7L9qsiygjI48yv1&#13;&#10;Q/aviWb9l74kRMcBvAevqW9M2E3Nf5vnw00Gw0cRRvexoyxKolDlsrtGM8+tAH9n8f8AwXV/Z9Zp&#13;&#10;I38LeJkeLlld7YdfQ78V534h/wCDh39mXQGCTeEfFsjdDsa1AyM9y+Oa/l11fQdV1jw9c2+m3sct&#13;&#10;8EJgMb44GOCfcdK+D/HOkeNrCd7fW5m+YBhtPDbTk4HTIoA/tFn/AODk/wDZlikWL/hBfGLEjP8A&#13;&#10;rrLgD/tpVC9/4OXv2XLJd8vgbxnjuRNZYHt/rK/h5vbBfLEj3DCQucRkHJJyMFhwOnSrcPhOXV2E&#13;&#10;CXDM3BIAznjgk/hgigD+3TTf+Dmf9lPVWZbXwT4wyp24Mtlyf+/ldtoP/BxX+zhr9z9mj8EeMIum&#13;&#10;WaWzIxjrw9fxaeFPhLZ2Nwk2ouyKdhbAIXdn29q+p/CPhvwBpDE2FzNLIF2Or/cGfc+lAH9dFx/w&#13;&#10;XT+FiQLe2Xw68Y3VuxAE8M9kRyM9N+eK425/4OCvg3ayiCT4aeNy24rzNZdu/wDrK/mv8F+N7XTi&#13;&#10;2m2V4QkshYQ7sD5eCF9c1y3xE1W+Mkl7A8pVcDggKBnGQBQB/TjL/wAHC3wOs7U3mrfDrxnaJglB&#13;&#10;LcWOXA9AJK4B/wDg5e/ZsLNHa/DzxvLtznbLZDGO/wDrK/k08S+Ide1B2t7tBcIkgwznOF/uj8q4&#13;&#10;2xhsjIZp4goOflXJx7nPPPpQB/YeP+Dkr9nZhEP+FeeNh5x2oDNY9cdP9ZXfQf8ABwF8G30xNUm+&#13;&#10;HPjOON/ujz7En/0ZX8gHhd/C95qdu2pxsAjFUZxkAk9QOCBX2ZqfgDTdR0CC70SZWjMZJjjBKrgY&#13;&#10;3D3wee1AH9El3/wcL/AW0nEDeAPGDMUL4FxZA8f9taowf8HE/wAAZ7tbQfD/AMZISwUs9xZADPf/&#13;&#10;AFhr+UPVPD2oz6g9lp5KIrFpGnJGCOMZ+lYlt4e1wStc3N0hVGVSOrYyAQMfSgD+urxt/wAHDX7O&#13;&#10;fgb7MdS8FeLZftMYceXLafLz0OXFcx4f/wCDj39nfxJe/YtO+H3jTr99prLGPX/Wmv5NfGnhrUvE&#13;&#10;NwLqRlkAiETq/BBXpgHuTR4E+G9/Y6nBI8M1vI8q7nDDaN3qBwOtAH9eGof8HCXwG02R45vAHjFt&#13;&#10;hHzLNZfNkdeZB6VnWn/BxH8A7uVoovh740+UAsTNZDAbv/rK/m9+JPwQ11LmC4tZZPKkhjcEAnAL&#13;&#10;AEE1zZ+D15pBWW5nPzgliBywUcjPbp0oA/qotf8AgvJ8CrvQ5deTwV4rEMOch5bQE4wP7/vXCXX/&#13;&#10;AAcSfs4WFtJd3vgnxdGkcZkLGWzxx2H7zrX899xomk6b8MLqR7mMszIgQY4BH8Te5Ffnr4r8NX2q&#13;&#10;37QSXYVAdxjjzgAHoD3oA/r40r/g5H/Zn1m6W2tfA3i8Zx8zT2QHIz/z07V1Fj/wcN/s83sghHgX&#13;&#10;xgjkkBWkszn8pK/jo8J/D+C1u4X84g7hl2PqO4GK+vNG8F6G9lCRKyFssu1PmYc8ZP4YoA/rW0D/&#13;&#10;AILMfB7XtEfXovCXiOKFME+ZNa557fePSvOtf/4Ly/AnQJmgl8GeKJWUEqEns/mIOMDL9a/mw+Kf&#13;&#10;iD/hCPCWn6JpMrbTFvdzhWYt1Bx6DivifVfG+oy3Znkj3IpBYBcn5zkZPuB17UAf1+r/AMHCf7Ph&#13;&#10;lCf8IR4uCtna/m2eCQAcffrT/wCH/PwJ8l7lfA3i3YjbSfOs/qcfPX8gOn+KZmB8y1ClUwrk7lAJ&#13;&#10;wT0zxik1Xxhc+TiVSV5Ee0Y6dTn8KAP6+Zv+DgX9nqMog8G+KnMhwAk1mTz0/j71oWP/AAXz+A2o&#13;&#10;W091Z+CPFrrbjMgWS0J4GT/HX8cdprcV0y3NtEGWTDHg/wAP9335r6e+EOo6TpvhjVtT1aPckcLZ&#13;&#10;jxuccEKeOMHHPpmgD+lO4/4OHv2fIQCvgPxkxbkL5tmp/WSqkf8AwcT/ALPUkgiHgHxnlgSpMtmR&#13;&#10;gdefMPSv5MNS+IaT6i8bpGITIyQxmPlee7c/hWrZ+MbJNymGA7lUFjjKL3ZTgc+1AH9ZNn/wcNfs&#13;&#10;+3ljLeJ4D8YK0RwYXlswx+n7wV2Gh/8ABeD4Ma3CssfgHxdCGbH72azHBGc/f9q/kOTx74fikkn8&#13;&#10;qB0LYJBGPl75PX8BXJeJPjlqV1ZLpmmskYaTOYwR8p98UAf2aSf8F1fgDDK8U3hXxKjAAqDNaYfP&#13;&#10;oQ/asTxF/wAF9/2bPDVtHNe+GPEzPICfLSS14x6nfjmv4vZde1W5ktJZZ3Xz5UBUHj06+nPSuB+O&#13;&#10;WvajZ6yulqJFWBFDHqGXaOSB0POfegD+ye9/4OT/ANmKycqPA/jCUZwDHNZnP/kTisK5/wCDmv8A&#13;&#10;ZftZ/Im8A+NMk7QfOseT/wB/K/hyF/rdzMZNPSSQH7zEHA9+efyrd07wtrV8BPeOcsM7lJyO+OaA&#13;&#10;P7oPD3/Bxx+zZ4mmig03wN4vLSyeWN0tmMH1/wBZWt4z/wCDiD9nfwZc/ZrzwN4wmbAIKTWYB9fv&#13;&#10;SCv4y/hH4L1ix8QWmoSLK0Kygqy4Chs4OSeteqfFX4c6vqniOWQSq0YUqGXktnnr+PagD+qGb/g5&#13;&#10;g/ZqilEbfD3xxtJ2iQTWRUnGeP3lU4/+DnH9lpsY8B+NQTxjzbLPfr+89q/k5034Y6fb6QbS+Ysb&#13;&#10;hzyrEMpXphcZxUN9+zPqc2kN4h0aOWSJH2vyeBnOfYn0oA/rol/4OUv2ao9HXWB4B8aMhba0Ylst&#13;&#10;yfX95Ug/4OSv2c/7ATxA3w+8bCN32hPNss9M8fvK/ki0/wCF19/Yz6fcYV3kUgDJ/Bs9Pxr6bsPg&#13;&#10;HaXfwmisWcGVrzzG3PyuRjgdBQB/RE3/AAc2/syqpc/DzxxgHCnzrL5vcfvawrz/AIOif2YraTyl&#13;&#10;+G3jx+gBEtiAT6cy1/Nvffs5aZptrHqFyJJU6qjnpj0Hp71S0z9na317UY7eGyERbLojZYMRz7UA&#13;&#10;f1S+Af8Ag4z/AGf/AB9C9xa/DzxpaInDNPNZEdM4yrmuY1n/AIOW/wBnTRb97CT4b+OZCjbWdJbE&#13;&#10;L1x3kr+dnR/g5rngvTbrTCIYEDEgDgAnsc14V4j+CupTTyTxyoUZWeVj83JPG3noaAP6krD/AIOZ&#13;&#10;v2b7uZoJPhx44hZQT801ic49MSd6jn/4Oav2cIMlvht46KhgpcTWPGfX95X8qOn/AAkt9NuFe5u4&#13;&#10;o9pGxuu5cgkNjnOeldrpnwf8O6qfNnkREd97sWzuwfQ/rQB/UHpn/BzD+zdqVyts3w68bQ7iAGea&#13;&#10;x/kJK9DtP+DhP4K6hP5Vh8NvGsqE48wTWQH1IMlfzm/C74EfCzVroIVw8Iyr7ch2bJGPbNesfFfx&#13;&#10;B8NPhVopso41juAuwM+NxwADzj1oA/eXWf8Ag4L+BegRCXU/AHi6PJ24NxZdfwequkf8HDX7P2py&#13;&#10;bP8AhA/GMKE43yzWePTgCTpX8fXjr4weEbmY3snnTMCWXf8AKoYHjjuB614tq/x213UbfyvD9u0R&#13;&#10;TkEDke4b+lAH9u+uf8HDH7Nuijnwf4qnOSCkU1puyO2C9cfL/wAHJP7NUcRlbwF40wv3syWQwfQ5&#13;&#10;kr+G+PxP4wvJvtl41wG35ZuSGYnPXnpWmuoarcyPPMHIOXUlSVZunJNAH9uEf/Byr+zLKm9PAXjX&#13;&#10;pnHm2Y/LMlbh/wCDjT9nX+xW1qPwF4yKqceX51mGJ9v3lfxu+D9L1HX5YYRaNIxdYy33jzjkAdq+&#13;&#10;vbv4Y6PpmkLLq0mxAQxGM8npx25oA/pX0X/g5A/Z+1iVUT4c+N40Jx5zTWJA5xziTNbfiz/g4k+A&#13;&#10;XhS9FpdfD7xnOu0MZY5rIAZ9QZAa/lrs9V+HdnOdOMgRYlyCnDO+eQcdvSsPxz44+GnikldUaaCd&#13;&#10;AFYoVcov07/zoA/qSH/ByN+zidMbUl8AeNWCcGMS2RO70/1lc7J/wcv/ALPKIJh8MfHjLnnE1jn8&#13;&#10;vMr+VBdQ8E6ZpHl6dDdXSlgyuo6c8sR3J9K5F/GGvtdPa+F9MWPG4K+3PH4jrQB/WdB/wcy/Ai5m&#13;&#10;WKD4S/EVskggSWOQevTzPav1r/YC/b78J/t9+ENe8ZeEfDGu+GYtB1GHTpYNdaEyTtPF5oePyWYb&#13;&#10;QODnnNf54Q1zxw/+nSBYZCww+/acAjsBzX9gv/BuTf6xqHwV+I76y7SOvimxEbP12m0z/OiwH9HN&#13;&#10;FFFABRRRQAUUUUAf/9L+/iiiigAooooAK/GH/gv54l+L3g//AIJj+LPEnwDN5/wmtp4o8Gy+Fo7A&#13;&#10;EzS6mPEVh9miVQRuEkm1WUnDAkHg1+z1ZurWWlX1kY9Zit5reN1uGF0ivGrQsHVyHBAKMoYN/CRn&#13;&#10;tQB+APg7/gsV+1Z8BfC9iP8Agpt+yx8U/AUyQINS8ZfDmCHxv4cV8DdLImmyy3dqnUsrLKEH8Rr9&#13;&#10;E/2Z/wDgqL/wT+/bBZbb9n34q+Eda1LgSaFcXY07V42xna+nXwhugw7jy+O9fnp/wUM/4OSf+Cbf&#13;&#10;7Aq3vhKLxF/wszxvb74v+ER8ByxXiwzDjZe6jk2tvg8MN0kg/wCeZr/Pj/b3/wCClv7U/wDwWu+O&#13;&#10;uneHPhh8IfDOlXov/O0DRfht4cW88TzNk7WutWiiN7NjILbTFEDyV4zQB/qGT/8ABJz/AIJ6Xn7X&#13;&#10;a/t1XPww0BvigLxdUHiMiT/kIIoC332bf9nN0ABiby9+fmzu5r9FI+AR+Nfxl/8ABCn/AIJf/wDB&#13;&#10;dj4Gat4f+IX7V3xz17wT4CtZ4buX4R6pcr4pv762U7jbTNdGWHTVccMYJGlXPRSK/s0iDAHd60AS&#13;&#10;UUUUAFFFFABRRRQAUUUUAFFFFABRRRQAUUUUAFc34y/5FDVf+wbc/wDopq6Sub8Zf8ihqv8A2Dbn&#13;&#10;/wBFNQB/gvfEf/koevf9hq9/9HvXGV2fxH/5KHr3/Yavf/R71xlABRRRQAUUUUAFFFFABRRRQAUU&#13;&#10;UUAFFFFABRRRQAUUUUAFFFFABRRRQAUUUUAFFFFABRRRQAUUUUAFFFFABRRRQAUUUUAFFFFABRRR&#13;&#10;QAUUUUAFFFFABRRRQAUUUUAFFFFABRRRQAUUUUAFFFFABRRRQAUUUUAFFFFAH92X/Bj7/wAle/aC&#13;&#10;/wCxa8L/APpVe1/ojV/nc/8ABj7/AMle/aC/7Frwv/6VXtf6I1ABRRRQB4N+1Pavf/syfEWwjBLT&#13;&#10;eBtdiUDqS9hMv9a/zb9J+CPjaSyglEWEhtll+ZixOMbQceg7Gv8ASU/agnNr+zZ8QrpSVMXgfXZA&#13;&#10;w7bbGY5r/NltPjtLolrDH9snMASM7kzksF9/U0Ae4+C/Det+HYTe+Id8SQq2CmcyDOSBgfzr1Xd8&#13;&#10;EfGlsBqunyCchlcyELhj3BIr5x0H9ofRmIGtTPMjtvljcEhc8naemQK9w0T40fs/XNnHLcELNuZg&#13;&#10;s+FBJ5AyPp+tAHF634F+FlldiKw0CW53sSrRqzBjnrwOTmuh0TwB4atHFxH4ZnQlgSGOCN2eB9TX&#13;&#10;od7+03oQsVt/C8en24jIEcmFYhdwyAG57da8xvvjb4vv5WlnkiaJwQskYGMA9OPegD2KfwPp19bo&#13;&#10;Z/DM6AYcbDkAYwVO3+dctc6f8MfC4k/t/SbyFgwVY1XPX+Ld9e1eH6t8d/i/ZI9jpGo7YljUuy/L&#13;&#10;xnt71wsnx7+IU7PFq8iTAqUeORVferHgHI/kaAOw8XXfhY3Bt9DtZbdmfzY7l+ikNwAVIwMVwU51&#13;&#10;sQyeVqhbPBSXo4HIAJ6CpH+M8gQvqGj2coYYYbcZAPGTnsDVc/FfwpqNq0V/pZt1R8KYWBDcjknF&#13;&#10;AFT+0NegmBb7PcFlCocD73HXrn8q3NB1PTbh2g1WwKFs5lCZBcnjHHOKuQt8INWU3cN3c20m0boC&#13;&#10;NxJ3cbccAV2DeHPAp2NpmrmRgigxucMhU+nvQBN4d03wrc6l9pnuYooxIxZnG3K7ent7V6vY/G/Q&#13;&#10;PB0lvpeifPHHnyy/K5IOcd+9ePDQtGvUMVrcxnI+bzADgd2PrjPrUNj4R0/zUheS2lcORCzkZXLY&#13;&#10;B46Z4x+NAH274Wh8EfFbSLjU9Ws4YnhRmaSDhHLY6DPUV4b4p8OaHpsTDQ2ULuxGXILKAerD0HpX&#13;&#10;pnwp06DR9JuILmaGNmidjEpwu7Hb2GRXifi+N47+5kUqVJZQyj5SMZyPf1NAHE3Hh/VNzXrTog37&#13;&#10;eGGGz3xW5pGrTWsitdJG8kDbTHGwBYdmDdx0ry/WzrEDJcL8sSRjcqHf8uPX1FeVXmoassKyl5Vh&#13;&#10;wAvUHGeSfoaAP0c1n4yaZPounWt6XFxGRG0MTfOM575xjnpXafETxd4VPg3T9ato3BEJW6aUAleC&#13;&#10;OMdSemfevye03XbvU5oreETGRZC80p+h2/yr6Rjvp9T+E1xp0vnZibLZ4x83bOeOlAHS3Pj3Sr62&#13;&#10;k0+3SJbWRipUcFivIYgk85riWXw8bwzSIFwvmlpDkknqo6dPrXzXZfa01IRkzIFcMoPQ985r03TY&#13;&#10;Zr7U4IY5HkDPuMbA7ncrz19f50Aegw+JfDGkaihlGYpXXggHoeOua9O1T4ivqNmt74ft93lfdUrj&#13;&#10;cOgAxxjnrWXYfBbUdbe0u9VjcQeXtZFIII6jJ7EdxXq2vRaP4e8Gvo2gW8CSwxrG8oGfmzzg8dsU&#13;&#10;AeftrGoeOLRbHXAPOiUSJIw+U89F47Vx2p+BoLGI3OpfdYkK0XJGOgYDqK8u8Q+KfErSrBZB1RWI&#13;&#10;iVCSTg/1q9Z+J/GMsCGe2aZd6q0EhPG7G1u47d6ANS6l0jTAPslrLOCpZTJwcseffAJzg1x+uT6y&#13;&#10;2Jra0+WRidoAJT6L9ev1r6u1jSptJ+GMGvahZKt285yzDquDj5e/4V4jJeW88e244AiUFACCTxnH&#13;&#10;5UAcP4Hm1qHUVW4tjtlK4XYAFGeSpPHbmvtrxb4XufBHwz/tvS7eN01D/VxKgIO48kEZHT2rwzwz&#13;&#10;dwi7Cw2xLDG04425wfXnvX1dceMrfUPAa+EdS8pDGytb46/l2x/SgD8y7u+1CC4Mb6ch8k/MwXkt&#13;&#10;noDn61m3fjGcxqltZspYjJVMhQTkZ65r6y8QeAIrq4kjiI3+WXcqQSWJJySK5TSvAUdpqMMTxqyr&#13;&#10;IoZ5B6HgY96APmYfbb8sHtJBGz4CsqxnPH5LW/pXg37dOirAfmlWJt+SAMnH1+tfS3i7wlFBq0qr&#13;&#10;5aRyFdqLyQDwCBXA6vM3h3zY5y/mbQYzIduVPI9uMUAe36N8KfC+m+Ck1vVZrNpIjvU5BwUOTxwf&#13;&#10;0rxvxV4T8PfEG4uNXiEHmJbEj5sEqvQjPQla81vPGPiTWdNbTLEhFyGbDFlJGQB+Ir2Dwh4O8RL4&#13;&#10;P1LUL7eu6zyGToN3HzZoA+YJdD8OaahDSg46YxwB2J/rW1o/iPw40ZWYQhQQpYD5jg45Nc9L8J9f&#13;&#10;1+5+yxTNudmBXOMZI5+lb+mfs3eJkkQIxaQMWiyT8yr3I6HigD6v8U+K/D3hP4eaVqmnpCHki+WR&#13;&#10;B8pxjhvevmQftDx/bnkkhU4yGYjcevbn8q9H+Ifw21dvA+m6FfM5MbnjOMbu+OleA2XwauZLkdGH&#13;&#10;mYIQdcHK9vSgD168+J0X9jJrDWrL5m5l3qBjHI59ele9+HfjR5HwOv5LuENNIdoJB/h77ugPSqdp&#13;&#10;8FLK++E/lXKt9rgnxGp6FT65H4Yrlj8JdTufCx0GUPHvYSPGAfLAXqcH3HSgDwD/AIWtr811Jb2b&#13;&#10;xjc27GBgL6n1Poa9O8M/FzxbD/oKzTFHIO4nKYAHUdOD04rp9A/ZqaRv3kyRyFiiI643A9AMdBzX&#13;&#10;o1p+zPqtpE8vnRkowUKm44IHPJxQBj+LvjBrF9o9rp8M0DssY3F05UEYwO35Vo/BP4h+Itb8X2um&#13;&#10;QSdy4I5Zj0xuI+XNdFb/AAL0KDfJr83ktkBm4Jx7dT154r6F+DPwz8DaNeTa/Zkm6s1HOQFbsCO+&#13;&#10;aAPlH9o34jeOB49uNO05XxGQuyNcKCB3HTJzXzJL4o+JE8P2e7Z7eNf4yeuM/LwD+tfpF4907wVq&#13;&#10;GsS6hdsqvKxO6Q5Ktn17Zr5/1E+DrSR0XaQF4JIBP+JxQB8z2GjeJNRYz6i7ligCyFm+YA5AHX+V&#13;&#10;e3eGvBGoKm67MkYxuwWPXqAP61Rl8e+F9NzEsCeaDtDuwClV7gA+g5qpP8e/D2n3Pl+Qu5MSIyLz&#13;&#10;gjnAORzn1oA+zfhHplrpkq27zhYX/wBZIV7+oLHhf615R8Zfg/r/AI21a4kRxJBLIY4X3b9oPX6V&#13;&#10;5JaftJwalOmmR2rLAScCMfMCDgbvavUZfiv9j0JdT0uKRJ5EeORTkjdxj5TQB8qa1+yff6dKqaoH&#13;&#10;dEbdLzv49RntUlv8KfDGgQ+QyxB02+YZPmIJ68Dpmum174j/ABJubmeeS+CRudiIcKSOmO9eU6j4&#13;&#10;h8T3wb7dNGCCxLjqdvBOAOtAHqSDwHpp2LaW7yB8jcowwHX8RzXR6b4j+FiSF59JguQqgoigBQQc&#13;&#10;/lXxje/a2uHlluJnw29e2Ax4I+vetS21BIVVJC5k2ZYoMHJ6bsccUAfoPpPxu+F+jqI9O0mATbG/&#13;&#10;1SAEMOmcZ47cV5v8Rp/HXxDjSSzjNvCp3qqgBQo6EDI7cnNfKNv4n1C2mU6ZBtJyjSKnUDjjI696&#13;&#10;6rS/EXjq5k+yR+ZlfmWSckgIevpjIoAuL8IvEUeppeXtypKhedwKg5ySAD+tdB4h+Gmiaa41zULj&#13;&#10;MZQSyLGMlm6dSP1rDfWdSsplkvZnTczeYkPLED65/SuhtB/wmNvHpVus4hcr87jgAHr+tAHOt8Rd&#13;&#10;A04JZaXYhokIxj7+exJqNfG+r60rW+nWTW5UH5o1wWB6Hd6/hXR3uk+EfDbmytl3ykE+YcDO3ryT&#13;&#10;WX4dfSbLXvtkFwio/wAwBbeV9QQOPp6UAZ9npPirU1ybUmM5H74kAY7EcHPev67/APg3BtNVtfgp&#13;&#10;8SDqgQM/imwKhD6WZBr+SbVviPa3M/lafMsaxEhTGwznknPv3r+sr/g201+LXfgx8TGjkEvleKrB&#13;&#10;S/qTZk8+9AH9KNFFFABRRRQAUUUUAf/T/v4ooooAKKKKACvwk/4OUbnxlB/wRz+Kdp8P5dSj1a/m&#13;&#10;8P6ZaJpLyJdTteazZweRH5RDsZt+woPvA7ec1+7dcF8R/ht4D+K3hxPCvxG0u11jTo9RsdVS0vF3&#13;&#10;xi7024S7tJsZHzQzxJIvuooA/wAnn9kr/gj78LPgv8VBN/wXBtPjJ8GvDUM0UlqdO8J3N5pF/G4D&#13;&#10;H7X4hsvtcdovO1lEBfr86np/o3/8ExfBn/BJf4efC6LQP+CYlx8MZtLeJftd14Rvba+1a5IABe/n&#13;&#10;Z3vnf1Ex4PAAxivdNP8A+ChX/BPzxx8UZP2dLP4u/DLVfFsk72EnhVdcsJ7mW4UlWt/KMhDygggx&#13;&#10;jLe1eD/Hb/gir/wTS/aC1t/GesfDPS/C3iff5kXi74dyzeFNZilH/LRbrSXtyzA85dW55oA/S7xH&#13;&#10;4x8L+DY7KTxXqNnpy6hqNvpFg17MsX2i+u2KQW0e4jdLKwwiDLMeldQhJHNfyS/tQf8ABMv9rT9m&#13;&#10;n9qT9mf4g6B+0J8TPib8HtH+PvheDUfh/wDEi/W/utMubiSSKyu4b5VRruOJiY9k6l494ZS3OP62&#13;&#10;lIIJHrQA6iiigAooooAKKKKACiiigAooooAKKKKACiiigArm/GX/ACKGq/8AYNuf/RTV0lc34y/5&#13;&#10;FDVf+wbc/wDopqAP8F74j/8AJQ9e/wCw1e/+j3rjK7P4j/8AJQ9e/wCw1e/+j3rjKACiiigAoooo&#13;&#10;AKKKKACiiigAooooAKKKKACiiigAooooAKKKKACiiigAooooAKKKKACiiigAooooAKKKKACiiigA&#13;&#10;ooooAKKKKACiiigAooooAKKKKACiiigAooooAKKKKACiiigAooooAKKKKACiiigAooooAKKKKAP7&#13;&#10;sv8Agx9/5K9+0F/2LXhf/wBKr2v9Eav87n/gx9/5K9+0F/2LXhf/ANKr2v8ARGoAKKKKAPBv2prc&#13;&#10;Xf7M3xEtmBIk8C68m1ep3WEw4r/M9l+AXiDV4ILiwWZUWEM8Eq8jYn55Pav9NT9o66Fh+z347vip&#13;&#10;YQ+DtZl2jqdtlKcfjiv4ENG/aI015Jbi50yRcxImXXaSSnOMd8HHSgD84j4C1PQDI2tRTyGIqSsS&#13;&#10;4BAAOV+uMGq0Vn4eDyzyaNcooclnJ3kkj73tg1+itz8SvhxqEQm1i2igDvlVK/Pj0YEfjmsV9V+D&#13;&#10;Opy+ZLc28e9twjVFCHPI3k8nGaAPgy3m8EXU/wBlEVxGyqNm5WbqPmHXjJ4roYpNNtrVY7O+mKgB&#13;&#10;1RclQCOc/Q19qf2D+zc4CLdxCQyAboyFOSTnI9Oc0knwX+C2swS/2Xq1liQAx+U6jBJIwM/QZoA+&#13;&#10;ND4imKNHp03nIMfMcA7jxjkc0y38Qalbym9urWCaFV42fKflxnHPf3r6P1r9mu3kZbrSL1GQqcRJ&#13;&#10;jPUc5zXnGq/APxLZkeW6uMdB0YZ6e9AF/QNZ8K6zmLXtPjCYAaPAcqFHJB46irmujwH5ccOi2KJC&#13;&#10;VDNHJG2SR/tdsVytr8MfFVrdZkhliRGAYgEArkfUY47V6/8A8IV4mms2ktjGjFARu5DnHuPSgDyx&#13;&#10;fDmlTObtrSNGGwI6ucNu7HI4q1pel2EM6hrMRyMNpZW3Arxjn613ek/Db4t34a7t7YyRoVyvl4XI&#13;&#10;7jj0qlqPw88b+ZK8kCqIzkeWCJCeo24HY+tAFu58CaVqaFLKdrZDhdwJXnOeCSOe2KqW3wlhtw1u&#13;&#10;urMXGdiOGfhzn73T+dZElj8WIbJYYoPljQBQyghxnPT+ea1rC/8AiL9kMF1bKsswLqNmeV6IW4AH&#13;&#10;fFAG1b6novhwtZJfTSSInlu7EkZxyB+VUYb221e0doNQeMOSApzjYe2efxrwPxA3jue7MV3pzKHY&#13;&#10;OrxgkAe+O9c7ceKvEmhxwlIpUkx8ymP5SDjGP0oA+p7fwjfC1eWz1COYvx5OODnsKu2vgO8kcRS3&#13;&#10;EOWTGdoJ68gj86+TtI+NuvWN0PMik4Gfu9s5IxxX0B4d+O9tHCZJbVVeY7lJUk5xx/WgDqP+Fa63&#13;&#10;YzxzRLbOj8bY8Fy+cD0x+Vex6LZTaZok+l6tbpFHdJ8wkGcsMZw3bGM14zofxv0+G8F1cpHjGPnw&#13;&#10;oJbIJ5788V6f4m+Nng+88PJL5YaRo/lkTA445NAHnF3oeiaZ5pt7WOR0lC5DdQxyOT3Feg/DPw54&#13;&#10;Vl8TQHUIAuJg5IHr0Iz6d68Rm+LPhK61DbcxycqAXB4A3ZBPY8Z61VvPjfpmn7ItLRiF/iT7w2no&#13;&#10;uMjk+9AH7MeNtD8Pad4ctrbRGh2spfZlTjsMge9fIPiTRNQvL8xwOodfneFQAoGejD6dK8m8CfHa&#13;&#10;78U2UdqZn+0RsQolLEFeOG9Mdq7LUPHGsaddJbQKjCdlkEijJ3n72c5ODgce1AFmx8L2b3Gx7WIl&#13;&#10;GZ2BGAQxzlT3IruNEtvCNpcR3MtnBgSou8kYUAZOR714j4r8VeKr7TI4bGNomZzjCEBySc/Tpx2r&#13;&#10;xG/vfiFbt50TMyA7S6MeW9CP0oA/Ujx1rPhPW/C9pYy2Uc6oVLlANgBxhSOwrxCz0jwRq941nf2s&#13;&#10;MRGFUBQRnqv4V8IXfif4mm8+xiWdI3clyrEYUY55z64rOtNZ8drcsXkuH8yUeUEJIb8SevGc0Afe&#13;&#10;vxT0DTfBMljPpUMUMU1uhi4ADMRy27AAxXgb6vGrPc3zxZJPlqrfMu0g8eua3/Guo+J/G/wrsGgJ&#13;&#10;S8sGKM8jE7osYXPGMg18n3Gj+LkYCZ2Mg5wp+YgAEYBHTsaAPoiPxHpAu1e4llWQq3y7sBcj5cda&#13;&#10;9a0G+8KXaxzareRpMwy6AjKnHBzjrn0FfClr4U8U3zv9reVS2XUKWOM849v88V6T4P8AAmq2sO/V&#13;&#10;Lhl2qZBu5YBhwAfr3oA+wfEeneDvECf2o7lbkKFjLEKvZQc5BIOBxXm3xF+F9vHo1jq8zh45FdH2&#13;&#10;EN8ygAnvxiu1TwhoFwLSN7wF5Y1ABJyoxyoz1weleY/Ej40+APDFofA0Ra5NrMd8rkZB6YGfX0oA&#13;&#10;4zTbPwpoDjyY0SXltwAKlsYGQa9e0Tx3oN34Vm0nUZU2SPhnUYAReSuR1z2r5Lu/i18PP9aIWVsb&#13;&#10;sb843eoFUU+MPheF3iCA5YBERflCsOvHc0Ae/SXnhLQLnfa8tGBsYYLEn69SQa9I8HeMLLUtQgtV&#13;&#10;twZHZY1fHI9eDxnBr5ET4g2mpXC3UWmySmVli3bSNoXgEevFfQHgm+tLry5rfT7mO4UEIwCtuP8A&#13;&#10;eJ6gUAfYPxJbwXpWmr50lvIvlqRvT5jIBxkV8s6r4x8AaTl4rZZG3ZRxz+8Hp2x0FY/xG0/xZd3U&#13;&#10;YZpjH5Od/mFcHILKe3SvLrfwltYy+IgsUWwbWMvTvwBntxQBP4l/adu4H+x2kCw228AoMdzgnJzX&#13;&#10;KH9pnUZfkhQNOCchFyu1geH6fXisbxN4U8GajeNFpcUhVARuRWKkgDBz/jW5Z/B2/isYrnS9P89n&#13;&#10;UOznKnGO/wBBQBOnx88ZSyGeOzDZxtJYnBX09M+letaB8Sfi5q9kzERRIAXHJ4c9ue/tXE6f4C8V&#13;&#10;6fFvkgt4IyBw4VRgDIBJ/pVfV7fUjEtrJqcaHzFYxQzAZPIwAO30oA9qGoeMNQLTa9JCVCghTw2G&#13;&#10;64BOPxrofhlYeIftL6Zb3QgguCyuUYDjsNxPWvmWPQtUtsx3BuZBJwqKxJGRzg9f89a7fw3BcaTO&#13;&#10;moNPsVB5rtcNwu3uBnOBjvQB6Zqfwb13UNQkiu70yOX4gLk7VXPOc88c1df4H/2VpwnmWK5d4yEj&#13;&#10;DjOffPI471z8/wAVtH1G7aNb5UVBuLQA7nXocHOfWuQX4ueHf7UDo93dN5hUvM4BVV4AC/Qd6AKW&#13;&#10;pfAHVNQmLwwBEfjhwMKeST1rjW/ZVvI7hE1C48oPnCjLZCjGT04r0keKvHOt3+7w/cukZJZUUYwu&#13;&#10;OjNWhaaj4qlDxa81xCJiFaSV/lP5dBQBzWmeAtB8C2anMLS/KYXbBLEdcg1iXfjDRtPSc3K+YjMT&#13;&#10;HgjcrZxyo/pXPeJbu3l1FrKS8hlCMUVYycAAc5J6muZI0a33efLaqclyD+8yQMg5HSgCxd6/oF6n&#13;&#10;mWds0jbyxd243cjAzyMVk3msaXdqYobNWwDukO5ufYcE+1Rrf6a8hjspoSeSXCLyw6475zSweda5&#13;&#10;ukkGDGCQVBYqOucdAfagDnDY3GqEw2doFfYscZCk/Lnk59a6nTPhzqaxu1vaAqyh2eTqTjoB7102&#13;&#10;l+K47CZYn8oDlldOWKqMnjHU5qj4g+InijUHcaHExCMEiEaHgAdeO+KAJtL0W90xhALNCyH5GmyP&#13;&#10;mHXgA8enrXdW3gS71GRJTKPLmbgDgKepJz1B9K4zwrofxd8UXaeZDJawYO6e5GPk65zj0r6W0n4d&#13;&#10;fZdGaK4vZpHziSSHcSMDlgAePagDz+/8IeAbCSOxvJbfz1YytI+GBUjtjj2xirvizXPCOgeGJ9B8&#13;&#10;K2iPeNCQJo1IITAO3612mj/DD4bWcscmvC6nfduzI4QN7E89q9G1L4h/Avw/ZtC1hZRMibeD5kzd&#13;&#10;vmJ60AflVc+D/GmrXT7IpXBOAemcen+Nb/gz4PfEK7vTb2FseQwY/wAQY9OfWvv6H44/BC1Hk2ul&#13;&#10;QiNQSGk27WPu2cjPpW/bftGeD9Mga60fTLW3KfKGXqQPusR1OexoA+MNP/ZP8XxXMs/iCQWQU52s&#13;&#10;MNj196/rT/4N3/AGk/D/AODfxF0/TLj7Q03iiyluGxtAb7KcYr+X34lftVXVnBJNF5DNM7Elju2H&#13;&#10;OOPY+lf0nf8ABtd8SL74k/Bn4oalfCPMHi2whXyxjg2e6gD+liiiigAooooAKKKKAP/U/v4ooooA&#13;&#10;KKKKACvxx/4L+fGnx/8AAj/gkb8ZPGvwturqw8QXeiWnhzTbyyYpcRNrd/b6fIYWUhlkMU7hCMEM&#13;&#10;QQa/Y6vwU/4OYtI1vX/+CNvxP0Lwzb3N1qd7feGbXTrWzVnuJrqbXbJYUiVMsXZyAoHOcYoA/iZ8&#13;&#10;Xf8ABpD/AMFXPA/wPtvjr4al8Hav4hh0+PXJ/BWkanNHr1u4US+VDLJClvLdR91SYZcYRmOM/pt8&#13;&#10;Ev8Ag8QT9nf9i7wb8Hvif8NvFHjf40+GNJfw54p1HWr2LS9PludOka3hmnk2zXMk7wqn2gGJD5of&#13;&#10;J71+PHhD/gqB/wAHEv8AwScv7XQvi3dfEix0e2RFj0f4t6RPq2lvEAMJHd3SF1GMD9zcqR0rx79k&#13;&#10;z/goV/wTD1z9p7xp+0d/wU1/Z5u/HuseN/GN54pkuPDGsyQaNpf29xLNCmhyNGs6iUu+ZLo/eC7e&#13;&#10;MkA/Tr9m7/guh/wUH/4K7/8ABUX9n74aePrLT9J+H2kfF/QvElx4S8FadM1vE9o7CO5v7tzNPIsI&#13;&#10;ZiC7rGp+bbkAj/TGXqfrX8tn7Mf/AAXT/wCCQk158KvgL/wTb0bQtN17x/8AEbRPBU/guLw1J4eu&#13;&#10;dO06/Zhd3srQxCF2hVRtImkDuwHPJH9SaDAI96AH0UUUAFFFFABRRRQAUUUUAFFFFABRRRQAUUUU&#13;&#10;AFc34y/5FDVf+wbc/wDopq6Sub8Zf8ihqv8A2Dbn/wBFNQB/gvfEf/koevf9hq9/9HvXGV2fxH/5&#13;&#10;KHr3/Yavf/R71xlABRRRQAUUoGeKSgAop2PX1pGGDinyvcBKKKKQBRRRQAUUUUAFFFFABRRRQAUU&#13;&#10;UUAFFFFABRRRQAUUUUAFFFLg0DsJRUoUL96nNH8uRg/hinbS4iCinbGo2kdcCkA2iiigAooooAKK&#13;&#10;KKACiiigAooooAKKKKACiil7UAJRSgZ6VIu3v/LNA4q5FRUrL8vA70zY1O2lxDaKXGKSkAUUUUAF&#13;&#10;FFFABRRRQAUUUUAFFFFAH92X/Bj7/wAle/aC/wCxa8L/APpVe1/ojV/nc/8ABj7/AMle/aC/7Frw&#13;&#10;v/6VXtf6I1ABRRRQB5D+0HNbW3wF8bXF7jyU8Jau8uemwWcpP6V/Cc+ofD+6sBLbW6KCoYPHGrfe&#13;&#10;wPlzk9K/ub/agRpf2aviFEnBbwRrigj3sZq/zU7y+8W2FoI9HuZZPLCRqIyQBgY53YoA+4dU+F/w&#13;&#10;28eMtvc3y28it8ruvlk+5ryjxN+yfpjssWk6rbygyOQ6sOOPr7V802fxK8c6ViPULSafccEFScZ4&#13;&#10;Ug55b3q/afGOGxdxqMV5Hl2Xy0LKd3ck9+KAPSbn9lh7EGafWIcn7oDZ4A56HIJ4xWzbfss6k0ey&#13;&#10;11uCBQkbCMv8zDGSM148nxdn1Lc1ubmUt8mzcwwBxyMcnir0fxOvoQ0975zFHKx5ZlXaOMfXAPNA&#13;&#10;HrkX7MfxdGpCXSNRLRKMNIJyvGMnvjsKu3nwN/aE0uTYuomQBTsDTFun1PWvFpf2hdfmjjsLWSeJ&#13;&#10;SJCvzsvf5cH1wOtdjoXx21F3WSe81IB3ETc52N/eHByPWgDvtM8JftGWP7y8JcICWaUAg8bQcY6j&#13;&#10;mvX9DsfG+kWov/FbQssZ3eWoyxVe+O2fSua0T4/3Vlp7x3mppciR9ih1+YdTgADr2xWjF+03osty&#13;&#10;bbUbBLhY2B8yRADkH5gR+IoA7m7/AGgfHOg6KP7E02PbtEYLLhfvEZyeTnkk15ZeftXaus0k+p6J&#13;&#10;Cy7RtKqVCHPY989ea9Gv/i/4f8S2Ah0TTIrYfembBLDJ6AenrXiN9feEr65bTtX2xuwJ8wKBkH7u&#13;&#10;B2GBwKAOss/2nvCd8sa3llFEUOdjoDhucdAM81TP7UvgKxlC3NrbNJ5hIdkBA7klRwBWb4b+Hvw0&#13;&#10;1q/8uymLylSynAJyATiuF8b/ALM/hXIvxcpH8mxlA28YzwOnfFAHQ3n7Snw/1e8MhsLWNlfIdeck&#13;&#10;9SB0/SsDWfid4NvYkmtbSxuiiebgIoBPYA+3f6V45J+zzoH2ofYb3aWYgDJyS2ccn/8AVUkPwONp&#13;&#10;thubxHTgKu8AEZ4xjHfrQB3DeMPB9zMst1olo6ODlolUhSBggEelaOneK/hdbwyR3WlBeD5ciDBB&#13;&#10;Y8Vxj/CSO0QSx36rGGO6NmGAfqKWb4SauA9xYSrcFiQjJIMj0GM+9AG/LqHwqvpDDJaESscyBARj&#13;&#10;0OR04r0i+8MfDG88Ll44Z1CxkZBJwACMZNfNl34J+IGikzm2uBucb/LXJI69hkjjpWrFq/jaytU0&#13;&#10;pk3/AHiwwRuA9uce9AFMfDbw9qwYaHctuBIEJBbO7jHPuetdx4K/Zz8SXIW51EwwQ5YyPMwUYHXA&#13;&#10;J79sVv8AhHSvE942dMtYxdnPyqcDGM9F9qo+JtG+L6L5dzHPbxyllUE4TCEYGc0Ae3eE/hF4N8OX&#13;&#10;0L3OqW23PzhXAySOhNfQGp+J/hBpekRywTQNcRYU7iucj5fXkYJr8wZvDPxMthIyrI2WJYltwJPp&#13;&#10;j0ri9T8P/EKVQdkzHd86tkYOc8f/AF6APtvxR8RvC9/P58l27LnKLGMALnlWAxgZOc9a4Sf4leFp&#13;&#10;1OlrISFwxlJwOM4PT1r5HtfCvjNp2juknMh+UdMY4yPrUs3gP4hPiGS3uSd+0AKQTt9Rxn8KAPry&#13;&#10;w8TWWpTr9kuUkERJUbx06k89cn1r2PwndaHLAiXUcY3fvCzkEIVY45HT+VfnePAHj2zMYkguYirk&#13;&#10;sMbevTOMce1dOsXxC09S8SXJjTaCBlmB7Z9jQB9/+KfiloOm6ami2MaqHG1iqjD4OcgdPxzXzL46&#13;&#10;+I50+UwReUmeUZQDg7iTknnmsLw/beNNYWM6vYzz5AI3x8oCc4GMVofFbwZZxabDe3EAtbhM70IO&#13;&#10;dgB5/P3oA8sf4t39tJI/mMRLtcmPjcDwTz3ziopPitql4u65lkXaAFxn7oOfw4rx+91C1S7Me0EY&#13;&#10;2AA5BCnuOxrI/tGeVjDaLEpOSzN024wR1+lAH2l8PPiINc8T2b3E00XlgMu5iQdgOcD1PrXiHj+L&#13;&#10;R9Z8bXupSMyo0xkG7ByQwxXDaL4gOg3aTQyo+xT0xw5wOOeAK0o9alublhMLVwfnWRyo5PzHg9e1&#13;&#10;AGtf+DIbGZEtYDIt1tYSA8AMO3tXX6VcfDnwnGf+EijDy+Wc7AHY4+7gDrVtrzUPEvg1rOMqstoD&#13;&#10;te3IBK9eO9fPA0xHvCt3MXkDMFVyeoPPv70AfQcn7RXh3RJfJ0LSYy8a7vMmwyg4I6cY+lNb9rrW&#13;&#10;IlU2FvBBIIthjjAyQOgBA4rxa48AQGMfbLq0jaTDmIsd2OxNXYPCfgu3w13f22/cGUBumOf5cUAd&#13;&#10;vrX7UfjjUHb7HuVWj28KGGcDqCOvvXC33xc8e6sWiXez5zv2gcA/Wujhufhxa/LfXgJXLSLAg+XP&#13;&#10;3eo5461A/jz4P6UrfZ7a5umkGxTI2wEAewzzQBnaB40+JzTxskjLuPzKg+b8QcfnX6D/AAk8WatY&#13;&#10;eD7jUviBdi3jDjyJuFwMcD29TXwcvx40ixBXw1odv5rEokkgeTaAB6jp716x4I8Sa38VtLu/DmsW&#13;&#10;otzLEJbcLkKjgdMf7VAHsvif4jfCzUbh47rUC+xiAwbduOCSfX6VzOm+N/gbbNGbu4MrHrkdhk5P&#13;&#10;uK8Pl/Y1+LmuKbvTI5BFuzkqefUe59DXQWP7A3xnuxviiDLHkuykoQffJ55HSgD6Iuvj/wDC7StK&#13;&#10;LWcXnqG2l3GCwOM9D2FeU6j8avhxqDpFcs0KtIUIHH3unBHIx3zTJv2EPiK1pFbalHMWbl1jBADH&#13;&#10;tuzz712mifsHavBOs1/blipAO+THT156YoA85ufGvwxgEhk8+dtoyI125BHqMZHsK5V/iXplk0aa&#13;&#10;DpQxuAM0i72HB5zjivrqT9mLw9of77UZ9PhjRPLZiwlKY4xx37Vi3fgb4beHmjT7dC8sj4kRAFBX&#13;&#10;HUf4UAeLWnxI8f3EUB0WzYFvl/dqe3PTjr/SvX/DNx8S/HAXSNUtEkLsI9q/J8v1GcEVjz/Er4ae&#13;&#10;ExiIyXLINsalgEAGRhQPeuE1v9qS20MKdPMGnxxsXLA/MO46cnNAHuV3+yHealKiXd8NPO0yF3fr&#13;&#10;2yOfXjjtWlZfsdeDbaOOXXfEW/n5okViOnTOf1r4B1P9ubxjcXMkNpctcwrJvBmO5vrzyB7Ui/tu&#13;&#10;+ORYn7IsGWYjJQ8nOeDzxQB+nUf7Mfwp8IwxXlq9vKfmciZyQd3AIHYnrXIW3wf8EatdfZPtsEID&#13;&#10;NshDFcY6cjkivjqw/ai8Za5ojTNbiUgfMuTtJIz9eDXk/iH49/E6TetnAtsXTBZEIPToCaAP0+Hw&#13;&#10;A+CmgQLq/ifxJaRyRqJPs4JZs+mAc8+9cBe/EX4EeBr0nTr83KpIWzbIGOc9iev41+X3h/xB8Q9a&#13;&#10;1SO5uEubhpcBywLEhvfsK9ik/Z0+Jes26awLTyoM74yz7d/px6exoA+qvFP7Y3gCw01bexgup037&#13;&#10;f3sm3IXOPlHHJry/TP2s/GWuXV5Y+HLVEjkQJtiUfLtHc968Vs/2XfF8VwG1KHy1k+8yjcqL3J54&#13;&#10;5r6w8D/CXwj8P7Q6jcNA8ojHzO2ADj+eaAPh3WPH3xT1y/c3NxfIglOFXcRwe47Vh6Rp3xB1++h+&#13;&#10;zR3TPIx7MWZia+89a8e/DaK9FrbHT97Kwe4C/KpH8XHGK9V+Hnxs+C3gOwu9fkt7K5vV5tFQEIMf&#13;&#10;xEf4UAfNfgH9jz4zeJ4I7q7tmtjJh83D7do9dpPevTP+GUviTpylHuoG3sVQ78nPTByTXjPxb/b1&#13;&#10;1a5vriLTriQM+4qsbFQq54xt9K+Y3/bH+IcEw+z3MgiV92GkY/N1HX1oA7348/CT4leEZxBqNtKY&#13;&#10;9uQIlBXbnAGfav63P+DVjw34g0D9n74qza9FLF9q8Y6c9v5owSi2ODj8a/l8+CP7Y95rmrrovxIh&#13;&#10;ttS08h3k89AXQY3EAsOelf2D/wDBvP8AHnwh8dfhn8ULnwNZx2WnaP4rsLGFUABfdZliSBigD+iW&#13;&#10;iiigAooooAKKKKAP/9X+/iiiigAooooAK5Pxn4H8HeP9GXQfHGmWOrWMd5a6glpqEKzxC5spkuLa&#13;&#10;YK4I3wzIkiN1VlBHIrrK+Lv+Civ7VMH7Ef7D3xO/areGO5n8F+FLvVNOtZv9XNqLAQWMb/7L3MkS&#13;&#10;n2NAE/7VP7Y37Df7NujjQ/2wPH/gDw1b38YI0jxde2vmXEbfxfYpS8jof73llfevxF8Qf8E6f+Db&#13;&#10;D/grLqFzZ/Bz/hWNz4mnU3DXPwn1iLRNX5HMv2K3KJLjuXtmHrX8jvwN/wCDeb/gsV/wVmhn/bb+&#13;&#10;MWo6Tob+PJG16DXPiVqNwmpanFc/vI5o7OGGeWG2ZWHkBxGAmNi7MVxPx9/4NlP+CyX7Eyp8aPhv&#13;&#10;o9t4tOgONSh1b4V6rJLq9k0B3CaK2Zbe8LL94eQrt7UAfujd/wDBs2n/AATQ/wCCgv7Pf7WX7OPj&#13;&#10;LVvGPgq2+Nfh3TNb0LW7Nf7W0uO8mYR3QubYCKa3RlCSFo4ym5T8wzj+8lTn86/k9/4NrP8Agtr8&#13;&#10;Qv29tA1r9jL9sSSRfjH4BsjdQ6peQ/ZbnXtJt3WCZrqAhSl/ZyMqz/KPMVg5AYPn+sNQAMCgBaKK&#13;&#10;KACiiigAooooAKKKKACiiigAooooAKKKKACub8Zf8ihqv/YNuf8A0U1dJXN+Mv8AkUNV/wCwbc/+&#13;&#10;imoA/wAF74j/APJQ9e/7DV7/AOj3rjK7P4j/APJQ9e/7DV7/AOj3rjKAHKcGlCnI+tNAya+oP2ff&#13;&#10;gDqnxP1MarqkMsek2rBppCMeZk8KKG7K4adTzb4a/Bv4g/FfVk0vwbp8tyWYKZSpEak+rV+hnw5/&#13;&#10;4JZePvFrpDrWrQ2s0hwsMKb2NftL/wAE/PgBourrNp+k2MVpbW8YEbBSPu/xH3Nfud8Lf2e/hZpG&#13;&#10;mS61rUKSX1ux8qQ4AR8ZU/SvxLjPxswmUYmWElScmu3+R/OXiB9InA5FjJYGdJyku3+R/H3rH/BF&#13;&#10;H4rWmktqekXc12YlzJH5W1h+dfJnjP8A4Jn/AB68LWr3cMCzbScxONrY7D61/otfAnUPD+jfb9Q8&#13;&#10;XmzeIKXaOZFPmJ0wAc9q86v9O+EnjvWNT16w0iwlsmufKijMYKhl6kivkMx8fpZdg6uY4yg3TVrd&#13;&#10;PkfC5x9KOWU5dWzXH4ZunFq1tL36H+YF4w8B+KvAuoyaR4os5rWeMlWDqccehriMEV/fz+37/wAE&#13;&#10;8vg78bPhzqfiDStJtLa9tojMr28YRsj6Cv4ePjz8Gtd+CfjifwlrUbKAS9u5BAZCff0r9M8KfFXB&#13;&#10;cWYF4zCx5XF2ab/yP2DwU8a8u42y2WPwUXHldmn0Z4ZRSnrSV+oH7OFFFFABRRRQAUUUUAFFFFAB&#13;&#10;RRRQAUUUUAFKPekqSJWaRVUbiTgD1NAF6xsbzUbqOx0+J5pZXCRRRqWdmJwAAM5r+iT9gb/ggX8U&#13;&#10;v2htGt/iN8d7uXwvoM4WSC0C4vJ1OCMKegINdd/wSl/YL8N+AvDll+2F+0jYqbBpA/h/T7xdokx/&#13;&#10;y02sBnnpX9kvwN8W6f4w8I2/ivRphLBcr/okargW8Y4CKOnFfmPin4jUuHcB9ZlHmlJ2S8z8d8aP&#13;&#10;Filwplixcoc8pO0V3Z+L/hr/AINyf2b4JlsFa4ZE+UTXJDPKPXHb3ryz48/8G4XgDRNLbWvD6MLV&#13;&#10;Uy80DYKkngY9xX9ROhjU4cSEFVzy5P8AjXyx+0Z+01o2mJ/wgltciVVmia7LPx8jA4ABzxX86cLe&#13;&#10;LWfY/ESxbUrJN8q2WnmfyfwZ468SZli5YxqXKk/dS91KzfVeh/HP8VP+Dfvx/pekza34FvXYBGdI&#13;&#10;JzlhgZHGAcV+Hvx1/ZW+LfwC1N7Hxrp8yxK5QTqh28eo7V/pgNr8PiG1j1OIiSKWJZInB4I64PWv&#13;&#10;x+/bp/Zui+Kvi6xsXtUlj1tmgYyAYEh4wPTI6Vx+D/0n8bmeeSyfNIr32+R2tZrdM4fAX6Y+YZzx&#13;&#10;FPIc7ppc7ag0rNWez8z+CdwcH61FX1x+2f8As7at+zN8cNT+Ht/EyRRymSDI42nsD7V8jmv7l5r6&#13;&#10;n+j6d0mFFFFAwooooAKKKKACiiigAoopwGev4UAKnQmvcvhH+zx8VPjTqAtfA+lzzx7gr3G0+Wuf&#13;&#10;fvX0n+xL+w54s/ah8RDUbpJLbQLSQNeXJBXcoPOCe1f2vfs2fAf4BfCr4R22hfCjTLK4msrZIr66&#13;&#10;ChtrhRliQeTmvHz7O6WX4aeKq7RR4HEvEVHK8HUxlf4Yn8rHwu/4JL63OQfiLdGB/K8wqDjB9Atf&#13;&#10;T3w5/wCCTHw98T+ZPdSSGCKXYAvVgO+TX7o+M/C1hrvicPf5twiMAyjBJxlSO2K4j4c+KrLwjqs3&#13;&#10;hXVwrBLhpEkUfLsPILE1/O/FvizjMdltSrkcXzxfTsfynx543ZjmOT1a/DcZc8Gk7atLyPyf8b/8&#13;&#10;ENtDu7GLV/Dsk8MMxKxiM5Jb+7zX5zftQ/8ABIf4/wD7Plgddt7eS+sxEJcBTuwecdPSv7b9O+L/&#13;&#10;AIcv18P+G9GEDxpdebcOxGNzHGBXqnj3QdI+JFhN4e8SQJNEQ4iEgyASMA89hX5bjvpK5lkH1Gjm&#13;&#10;VFv2i95tan4zmP0t834YeX4fNqDk6ivJve3of5bGraPqWh3smm6tC9vPGcPG4wQaxjwa/qr/AOCi&#13;&#10;/wDwTEsr+y1rxL4Eth/athG12PJX5ZV+9/Kv5Y9SsLnTbyaxvUMc0MhikQ9QynBFf2xw5ntHM8FS&#13;&#10;xtD4Zq5/ofwnxPh84y+jmGGd41EmvmZ9FFFe0fRBRRRQAUUUUAFFFFABRRRQB/dl/wAGPv8AyV79&#13;&#10;oL/sWvC//pVe1/ojV/nc/wDBj7/yV79oL/sWvC//AKVXtf6I1ABRRRQB4L+1Revpn7MnxF1GNdzW&#13;&#10;/gXXplX1KWEzAfpX+dD8OfFegeJPC/23xRbbLi1hDl4SF808EAjucV/ovftTwS3P7MvxFt4V3O/g&#13;&#10;TXkRfVjYTAD8a/gb+Gn7OeoX3gZJ7lIYJmgRmQkLt+UZDZ7n6UAeRR+Pvh15sl9dRTRvCdyrKgMf&#13;&#10;PHb0qtpelfArxrfpNqmoGFWBL/Jtx7j0/wDr1x3xO+AXi2wtZVsYiyjO/wAohjgkgEY9xXzPpPw2&#13;&#10;+Ib3cka20/mj5XQKxAGOfb0oA+/rvTfgd4QjNno11DOoAS3mWMu5yOSfXHrXF6j4t+HsCo9vDAxJ&#13;&#10;CghFCFfcHvXxdr3hv4i+HdPiN3bzJ5T8lw2Chxxg+5rmtD07xfrFx/xLYppCBvRADwSTweuc54oA&#13;&#10;+9W1r4XX0ynU7KFmRvMLxoqxoccg89K7/wAOxfCpmW5W80yNlCyCKRcjp0yOg4HWvzf1P4SfFqW7&#13;&#10;+1w293IJNuVw34A7emDUS/Dn4tQmOW1tNRMjY3LsbjOew+lAH7DWR+Bd9p6b7PSGuRlhHbShWZgf&#13;&#10;m/E1hroXhK8u3bS7HT4F3Eh7xwzt7e9flK/gv4w2cyzfY79JnbKNsZeQ3YnvXsnhD4eftCeKYVkW&#13;&#10;C4PluOGUqQMdzQB+iKaNe28RisbfS7tU/dt9nxHKpPOeMg46VwXiT4UeEPFJeXxTIdDugP3UsbBk&#13;&#10;cduByOuK+b4fhV8e/Ct6ZQ1whdlZHVyMEDoR65Ne0+AtT8eaLe/2h4+03zLaAFpBOCWfact14wTQ&#13;&#10;BNZ+GdQ8DS/Z/BOlahqm5iq3JGI5GOcbSvIHua53Wrv4/TEyP4clEUWCTJGZNoXAwSRzivoLVP2u&#13;&#10;vBVtDHo2mq1g2AUCgZU9+noa8p1/9r/xbpepkWuowyQyMQjMmWKsRuGANvf0oA8bfXfjjaZur/RV&#13;&#10;U4bObYnA5PbHUVh3vi34rTRpNJoQRV/eqTblff8AMV7GP22NZnSG1gntZFB2zI0aZY8jIyOMc9fW&#13;&#10;sa9/a81K3kdJE0+Uyne5KqcnHUY9uMUAeE6p4++IMUb/AGjSLdNyh2VoDuPIO44xWLH8TPEanzJN&#13;&#10;JG9V8xyqlVB9j9B0r6ztP2mNJ1bZJd6bpcjFFLExgfIvr9aX/hf/AITv7Qq+iaUpaQuSY+4OMEfT&#13;&#10;ketAHzppfxm1jn7dZzKxCttTcSueoGeOldTefGbw8yLDqFg4kiBzITgncR1A9RXq2ofF/wCH06vG&#13;&#10;+k2gcoMSRMELHHYAV5/rniv4W69dYmtCYpoUD+Ww4OQCFyPzoAzrP436cuoxpolo6IjbSUbDeuAB&#13;&#10;yelaWu/tFavHM5u7eR41ZdyMDhQD8w596j0LTfhFZ6x9rtIZdqE/8tRkNgY9MYrsNW174b6pKYI9&#13;&#10;Oj+cLuIbzDlOcnHWgDzuL9rTw5Hvjm0hMqRt9mGMnH510V3+1r4IuWbytDi37FEjuvUrjPHHbJzV&#13;&#10;/wD4Q34Faioe8tZklKbmMS5O8jHfpVeb9nb4R6tdbdM1FoMrkR3CkFVI5JPfrQBwF/8Ata6XE0km&#13;&#10;l6dZ7doZAyBiAOp+vJrz7Wf2xvEE7ukcaIDjyyFACg9D9a9W1b4M/C3Q5GtnlR8lSXXkOueccegr&#13;&#10;l774MfDq5clp7cKGTaMc4GeDjHbrQB5Iv7Ues63K322XO35mQjrjjA/Ku/0X9pSGB/MMYZTsXBXO&#13;&#10;SPzrqrX4PfBPTIQL2dME5yuTz35xVr/hXnwVkAFrJbx7Rnzd4znJ7Y74oA6XSv2pbazVJ4UZJEYq&#13;&#10;qkBhgnnjH866vUfiDf8AxftZoTa7mlhKo5wpyQTxwOlcFY23wm0D95BHbTSKcsJf4gR1HHtVPWfj&#13;&#10;nZ6TY/2doVrbjaHAmK/MM/dIPFAHzd49/Z78X6bdNqOllpFlLbhHuB3Adx7d6zdA/Z0+IeuaWP7M&#13;&#10;Z3LMXbPXJ6qT6CvUJP2ovEGjSPdswuZ2/d+SyhgARgnaetXH/bU8SWlktvpkNpayooLmKJV+7zz7&#13;&#10;t60AePX/AOzb8Q9FVrvU7e7UKPmZUOwnvg9MV1XhL9m7xtr8Xy2E4x8wddx2qeM7jXtPhL9vLxhf&#13;&#10;sLDWYLe5hUhJFmRSNrnscdcV9aan+2f4P0nQobuzs47dhHyYipBUYHI9cfrQB4L4e+AOo+D5I7y8&#13;&#10;jd0aERTIGOSxU84I/PmvMvEPw+On3Lz2thNtaRpMlCDyBjjt1ro/GX7dF4WAs4OGYszLgE88BT0x&#13;&#10;x0xXkF9+234ju5w10kbNjLoVB45xz70AZ2p+C7y9uWnuo3WRU2EPwW9MH0A4rFu/hFZz26JN+6cj&#13;&#10;kg7jlsY9+OnStmX9qrVrwnbp8BMmSQyg9cYx9OtZd38f9feECCyiDgiNdsfJBPLE4oA2tF+AumiO&#13;&#10;S5vpjL8uwqB931AA5I96zpfAfhbRrh1is3kBIf8AeAspLDBAPYgDitfw98bvHUdpMWCNvUxACMZG&#13;&#10;O2cZHrXkHif40eNpH8mQurOSVVUwF59gKAPXrWCSKx+xxaeqjdxMyruEZ+6Bnr3rW07x1d+CZVvd&#13;&#10;altbdUG1beIkyNxwSRgdBXyfD4m8a+ILnzT9oYx4yEYn36V1uvfDbx14g0uK9tIZWV41YswIK549&#13;&#10;etAHu9/+3r4+st1lpk8kMKSHykRgCVHABPvRpn/BQf4oW0zeRdykZ+Xe5OR646Zzxmvlgfs9eKpM&#13;&#10;LcKkeSOTgMCenPavWdF/Zon06GLUdekAjkTnkgqDx36D3oA+j2/b8+JWqae8iXE6TID869AcfMBn&#13;&#10;jk/pXkev/tk/FK/i2m7uyZF6I7AEke1djpXgz4WeG4fss1qlzNIcbnkBUAcHI4rTtrD4Wh2txbWk&#13;&#10;CuSu4vkFgcYHXmgD5K1747fEXWIQ809yEOCVLtt3MccjvXI/2l8SNZuA8X2uQtnnL4CgjAJ/lX6j&#13;&#10;eCfhh8C/ELC4u7eDFsDI434XCAk7x3/CuX8c/tU/CH4cRto3hrQ7C4MUflrKuCPTIPXigD4I0j4T&#13;&#10;fGDxBdqtpaXsiyMUX5W6jnaCa1dQ/Zi+NN1ct51hPJuOYnkJAB6bSema9g1v/goH4hiXy9EtrS1w&#13;&#10;Q0XlKuB6EkdOPWs/wH+3H4ovvGEOn6xcGS3uW+YKoKqx7gHrg0AZ+g/sQePIFS61poLONwryPKy/&#13;&#10;L7MM9SeK900b9knwnp1skuoahbqkXzybzuBJ5O0Cvz5+Pn7U/wARrnx1c6bHqF0Io5GKRlzhhnjO&#13;&#10;OnTNYekftD+LLcQ3M15PKrACRZWLDHcfQ0AfplqHxF+CvwpiOjaHaC5uEBE00qhkD46gVT0P9pPw&#13;&#10;PqV4lrPotjPG+ELugXk9x/Kvzo1j4z6HfRHUZLJTNkhgzcbemQK57wp8b9G0/WreO2toT++HDD1N&#13;&#10;AH60+Nfjd4f8IrHceHdEt4k2ZLogY9MjA9q8P1T9uvXNFYrqNlE0TDDRyNsAXIwcA9e1fIv7RH7Q&#13;&#10;t/fa3BaWFuLaBLWNRgYY5GD0xXwlrXivU9XnZpix+fOCSzAHp1zQB+4fhf8A4KDaJqsw03XLJ2WT&#13;&#10;/VonzKM9uvavjj45/tW6/r2sTQaMn2WBMrGhbjP0BxXy38FvD+u+K/GUFgm8gAtgjgn1rM+I/gjX&#13;&#10;bTxLd+bDOVScg7UOM+uPegCrd/FDxJqdwTfX0yKTgBGO3pzwMCvXvC3jSddJFvDJLKWyuWJIz9K8&#13;&#10;B07wJr17LDDY2kszTNs2opJ3E+nUfWv1H+An7FXxD8Q+Dmne2jtZJcuBdHY+D027qAPzd1nW7yW7&#13;&#10;kflQz4kbncMnn8ParVl9r1P92vnEsBhiCAe2Tn0FfqzZ/wDBL74s3N0dWcWbxlTKp8xeHHBGCetd&#13;&#10;XoP/AATR1OwuF1H4ka5pel2MILzSyToWAzjHXH4YoA+BPhT4X1SW1vdSky4tbGZwQpIAA7mv7Hf+&#13;&#10;DPZblfgF8bjcHO7x9pjD0H/EvPSvwA8T/HX9jv8AZ9s/+FY+CbT+3ftCfZNX1T+Ax5+cR45J/Sv6&#13;&#10;t/8Ag2o0r4FW/wAE/iZrvwIvJLiy1PxXYXF9bSjDW0y2ZAQ/Uc0Af0u0UUUAFFFFABRRRQB//9b+&#13;&#10;/iiiigAooooAK/An/g5z1K503/giv8Xbi32k7/DysrjcrKNbsm2sO4JAyO9fvtXyD+3F+yF4P/bm&#13;&#10;/Z7vP2c/iDcfZ9E1PXND1TVEMIuEurbR9Tt9QktHQso2XKwGJjngMTg9KAP4bv2Sf+D1H4i+D9M0&#13;&#10;/wAI/ta/B7SNYs7S3itP7Y+H142mTrFEoQH+z7oSwnCj7qzRr2AUV/Sx+yv/AMHMH/BIn9qX7Pps&#13;&#10;XxGXwHrE21BpHxEtm0c+YwGVF2TJZtgnA/fjPYV6l+0r/wAG+P8AwSP/AGorKRfGPwe0HQL91wms&#13;&#10;eB9+gXiYGAf9DKRPgdPMjce1fzgftS/8GTeg3P2jWf2NPjBPaliz2+g/EOxE0eecINQsAjAe7WzH&#13;&#10;60Afp5+3R8IP2dfhV/wV5/ZE/wCCkv7MOpeH11j4l/Ea5+FXjebwxdW89p4gtNV0u4WK+c27skks&#13;&#10;QBjkkAO8GPccqDX9UyDAr/K5/ZY/4I7ft/8A/BMP/grR+zRdftSeHkHhW++MOj2OkeKtCvhqOiS3&#13;&#10;bOWEO8bXgmdEJCyxoWAOM4OP9UZcY49aAHUUUUAFFFFABRRRQAUUUUAFFFFABRRRQAUUUUAFc34y&#13;&#10;/wCRQ1X/ALBtz/6Kaukrm/GX/Ioar/2Dbn/0U1AH+C98R/8Akoevf9hq9/8AR71xy12fxFXd8Q9e&#13;&#10;A/6DN7x/23evT/2ffhF/ws7xnbx6qGi0iCZGvrnttz90e9MD339l79inxh8XNBl+LPiG3lt/DVnJ&#13;&#10;t84qf37jkqPbFfWnhnXU0PWx4Z0WPyNPEgjjRFx0PGa/WPwJ438GeGPCFp8OtESMeHWt0hEUKg/M&#13;&#10;FwWb3PrXQeCv2GbO48RN8RZti6O5+1WyMvJ9PwFc05c2iOWq+bRGn+zb4mvvhtpVtr13qAs7ZgWm&#13;&#10;LgjcByK+zfE/7SWjWngeXxFcPczQy7vJWEkCQDofpXyX4v8ACek61rFv4V0fmV5Et0ib7hOcce5r&#13;&#10;6w/af+F3gn4X/BXQ/B02w3kdl5t0Fb5g7DO3I9K+Sx3BuX1sT9bq0U59z4XNOAcsxGJ+uVcOpT7s&#13;&#10;+GNB/bb8T6n8QYbS6aSOzkXyREGOFU5A4r9V/wBmX4oeF7pZ9Mur5Yo7hvMLXRwoOfevwy8FfDTS&#13;&#10;tb103Cb1ijBkDt0PtmvSvHvj9fh7aJalzBNG67Sm4hkHcEdfevm+PPDbBZ5ls8vrLli9dF1R8l4n&#13;&#10;eEmA4kymeVV1yweui6o/pI1/W/AieEr1JbuC5WeExLHEc7gevev5FP8AguH8OPh2sWjeIPBNsqXE&#13;&#10;EJkmkxgspPOSOuDX3l4e/aI1vVvCUY02WWRniI3vwM5455r4L/b+h1Hxd8IH1fXRunijkw3UDjOB&#13;&#10;7V+YeFvDeE4QrPL8O3JzaufjXgxwjgOBcQsow0nJ1Hd+p/NTIVyQB9KhqeVcEg9jioK/qk/tdhRR&#13;&#10;RSEFFKBk4q/Z2NxqF3HZWMbTSyuEjiQEuxPQYHrTsBSUd8ZqeC2mupBFbxvIxPCoMnnp0r9M/gP/&#13;&#10;AME+NU8YWttrXxHu/sS3LDyNOgUvNz08zHKiv211n/gnD8Iv2Z/hlpfim7tIbu71CFbh/l3bVPQE&#13;&#10;ngH1riq5hRg+VzVzzqub4enPklNX7H8osPw58aS2/wBqGm3ezGQTGRke1c7eaVqGnkxXlvLEyttY&#13;&#10;SKR/Ov7LfgZ8E/gV4/voLPxDAqwNtQrCASjk+1fQ/wATP+CRXwd+K0c+jeCIYpJZxgO6bXQkdffr&#13;&#10;X5tnHjBlmBxn1Oq/ePyLiDx7ybLcesvrt835H8HRXtjHvUZr9H/27/2HPEP7J/xFvPCkkUmLZyHR&#13;&#10;geU7P9CK/OMxsDiv0vAY6liaMa9F3Uj9gyzMqOMoQxGHleMldEdFKQRSV1HcOXBODX6D/wDBPX9m&#13;&#10;GP8AaC+L0V94iQroOiMt7qMjghGCchS3TnFfn9awvcTpBH952CD6niv6yP2SPAvgv4C/sgRfIh1X&#13;&#10;XbYT3EirhyCvy+/elKSW4pSsmyH9p/8Aavk8S3Gn/C7RZFtNB0aFbHTIIeEWOL5cjHGTjNfZf7Fn&#13;&#10;7Y/jP4PeCl0Ge4huLGMeZG9w+evsRX4z678O9V8R+M1WNWRJ5tybgcfMc/hX3jp/wK1vwd4HXUb7&#13;&#10;IAQBMMfTOcV8FxZw1hM2pexxtNTS11PzLjbhLB53QVDHUlOKd9fI/T7x1/wVB8X6jot1pGk3SLNK&#13;&#10;pVDAB8g6dh6V+b3xJ+LHjCLVovEt/dPIZwZWZiTnd1BzXjHg/RFvr66hNw5dl+4F5yOwrM+P13Pp&#13;&#10;Hh3Ti8zIUGwpIADnPf8A/VXLlPDGEw9N06VFRS/E48h4SwOGoOjRw6ikfrJ+zT+1zq/iWwtvBUTR&#13;&#10;JIqDH2nkEDrivbfj/wDtX+BPhZpFnqM622ra7AGEZXaY4WYY4HqPWvxw/Y61sv44T7STi5tJYw4U&#13;&#10;nDY4INcj+0ulyfGElpLNOASXZmB7nAH+RXzGU+E+S4XMnmlHDRVXvY+MyTwS4ewmbPOqGDjGt3PB&#13;&#10;v26/BJ/ae+EmufGsxZ1rSro3DMo5eFsn8hX86z9cYx7V/Wr8JdKsdV+CfivQb1f3d3p8iqJFIywU&#13;&#10;845r+UjxXpx0nxJf6YQB9nvJYuP9ljX7TRfupH9D4ed4o56iiitjYKKKKACiiigAooooAUf54r6k&#13;&#10;/ZI/Zs8SftPfGLTfh3oyFbeWZWvrnGFjiHJ5x1PSvmO0t5ru5S0t1LvIwRFHUk9K/p1/Ym+FsH7K&#13;&#10;Pwgs/iJIqtqmoRJcXDhQSit8wGTSYNn0HqR0r9kjSY/gtoka2tu0aQPMowWOBk5+vevoP9jr4xa1&#13;&#10;4E1y70jUZWm0/UYnZyG3IBngt6V5H8TrSx/aN0t9dt13XkUPmozcbsc4GK5D4W2Fx4E0NtOnkf7X&#13;&#10;chiExnEa+megzXg51ldHHUJ4esrxkfNcQZJQzLDzw2KjeEuh9/fHX9oTwJbQSQafcgMqksyfKc9e&#13;&#10;DmvzT8Z/tQwTSrbaURI3TzurED1NfLfxq8X6sNZufMJdwzINjZVec5NfOHh67v8AUPMkUyMFfI4x&#13;&#10;kk9zXk5HwngsvoOhhoWTPB4c4Dy/K8M8Ng6aSe5+w3wP+MeqnUIbuKbzoi4kdCcbCD1HNfrzon7Q&#13;&#10;U0OkWq37Rq8sICu5GFyueT61/Ph8CtOvdP0N9RuW8lih2gg46+vvXrejfFfVNW8UR6BG8slukirg&#13;&#10;twSowcnHAr8z408GMBnVRTxi5rbeR+OeIX0fcs4gqKrj4qXLt5f12P1o8U/FfSvEmp3lrDEbkyW7&#13;&#10;wyLGu4NuXGK/iR/b5+HJ8AfH7VGhgNvBfStcRoV2gZY5Ff1bX/xk0jwJpX2OFYkuGAxIMFycduuf&#13;&#10;rX4Hf8FabnT9Y1DQNfs4trTBlaXHJGM4P41+g8BYD6jQ+pxfuw0SP1Xw0ypZdh/qEXZQSSXax+Lt&#13;&#10;FKRikr9AP1EKKKKACiiigAooooAKKKKAP7sv+DH3/kr37QX/AGLXhf8A9Kr2v9Eav87n/gx9/wCS&#13;&#10;vftBf9i14X/9Kr2v9EagAooooA+ff2s9YuPD/wCyx8StdsyFmsvAPiC7iY9A8Onzup/MV/k8+KP2&#13;&#10;2PjFqDs0mpTRC5gUyeSSoJI3Z+XHT0r/AFiP2sdPGr/st/EnST/y8+AvEEH/AH80+Zf61/kmfFv9&#13;&#10;m/U/Cupm2tW82IxxjfjAGQM9+1An5Gn4L/bQ+MOm6pGialPcRPKoYysH3KT6npmvqP4kf8FD/Gmh&#13;&#10;TQ6dBYWCMkEZlZIgHYFf7wxnJ71+XNp4au9G1ZRcEr5U4GEI24PXIrpPjNYzRyWp3ArJbK+45JKr&#13;&#10;x19M0DR+lvgT/gobouvyx6P8Q9IhvbOb93OnBMYyBlWPI65r7Lb9sH9lLwHo0M/g7ShFJIhdXuF3&#13;&#10;OpxyAeh9K/mv8N6be3Oox/Z8yfvCgHbJPAr6j8Y/C7xtBollqs9pN5UiEDYrFR364x/KgD9Z0/4K&#13;&#10;RfD20eR7aOL58jAiGR6HnAyc8/Sr+k/8FDvBfm718sMpGwTxIcDr144r8J7rwJ4gL+ZbW0x38sWU&#13;&#10;gL796w/+Ea8T7/MSOXaGwBtOBngD/wCvQB/RtpP7eHgTxNqlta6rJbkOwJCQKR1zgccda8o+PP7b&#13;&#10;Xh7wvq02n+CL+RF2hytuuzAP8JJweK/FLwFpHiix161Zo5gDKC3BO098E/Spfina63P4ouWmEi/P&#13;&#10;tUMp+Yep+vpRYD9CPDP/AAUK13wzI82oyXF7vkZm+0MDgnoB1r6U8G/8FEPFXxGCeEo7C0khlfyw&#13;&#10;jRKD5Z4Pz9eK/CjSLLU7i88mKEyncNu8HO4f09q+yPhT8O/iBaaql5PGtvG8ZkCD5ecZyOMigD9O&#13;&#10;fE/xe/Zp8JTTP4mhSbUdgZxHyDu559DnA+leReJP2r/2c/Enl6VFoqoiqql1dVI65yfbtX5ZfFXT&#13;&#10;PEVzrE01yJJUMhxImST2IOf0rwNtNvBIXDycHYozg5GOo9OtFgP2mfxJ+zp4hPlabbXlsWYJ8rqe&#13;&#10;pGWVgc0Xfwh8J6wV1LRNSlS2PMkcqncAOFbd0571+Oenaxrto6C1nkTYRtZieoPp719+fs2/Evxf&#13;&#10;LLc6fNeebFLakmNxkbh0AJ6YNAH1Bpvws8NtE1rZX1zLP/GjqVUDIx8xq7q/w28P2kcWn3uvQwsV&#13;&#10;3kO2DkDIBIzwBXxx44+L/iZr2XS7e/MH8Jx8h4PQ4615Gmv6/M5lnvRKw4UTSE54xjr+NAH3RqPg&#13;&#10;jRlw8GqiUMSoCtjp/F2AH161wt94Du0GNKvnZ1JwuSCcc5HY/hXzhpfjPxRaz7lneQqwICsSAR6A&#13;&#10;8YFfbnwU+K2ralqNrYa5p9ncqXCMksY3FDjJyO5pN2JckjzbTvBfjN3jkmuJEQOAcsSW3cdB1r0H&#13;&#10;SvhF8VboJPp32hxuZk8o5G5flIzxg8V9e/EP4jeGvh7NHp2m6PZtNPEHVQn3SR0Hpz3rwi7/AGh/&#13;&#10;iJqEzxaeptUDKUt4Y8IvqNwHJPc1z1K9jmni1F2ZZ8NeDPjF/aDW7o7BeMSqML+JxzkV6XYS+NNB&#13;&#10;uyNVit7fjy33gkEngnB9evFcR4H+M/jbUtYjTUEZoi6uznkbjjgk+9ef/HrxX43ttfaSwkJhcmUA&#13;&#10;enUKKuNZM0hXTZofEKT4kw3f2qw8m4i2/LLFg9T09q+dNR8b/EA3ai7tpM524TI78jPvTdD+K3jr&#13;&#10;S5hJKQIo2HyOQxJz757mvrbw38TfA+paC3iLxzokE8iALGE/drI45bIHTjvWxufJA8b+JHPmTJKp&#13;&#10;PCo4GM9APXiqlx458YGJorTYzZw64w2R3r6F1z9o74B29xJnwfp7nzc5knbd15wfauo8JfFj4FeK&#13;&#10;pLi+sfCdmjwxtKRFK2COPvcUAfID+I/HYLP5Y+UDLScnJ7YNchf+J/Fm8Rtayjd12jPzE8EnHHSv&#13;&#10;szVP2kPhTo07wS6PpcBYB2R280Z6cH1rHs/2hfgVrkzQXGiW0iHiNoWKszDrjj60AfF9r4Z8deK7&#13;&#10;loLBJVkYsSW4Ix3BxXWWv7OHjK8C3l3NIjuBtck8+oCjqT2r9C1+LHwG8C6BDq+l6OZbiWIPGbl9&#13;&#10;4QDPG3pn3r5/8RftyQ2kwbSLKzjaIbVOwNtyflOD6UAQfDr9kHW5J/7W1x7iOCEqfOl+VNjemT1+&#13;&#10;tesah8EPD9yotbU3SxRcIY8SrIAfvHb057V8RePP21vHviSMg3myJm+aGNsDHGDtHHXtXMaF+0T4&#13;&#10;sHhq5WzubiOZWDfIxG4c54oA/QS1/Zi+2RiE20krDaQXIxn0wfzrq9N/Yp029txLdW7CWP5n+cAE&#13;&#10;HB6HrjJr8uIf2rPifaY2312ozx87civY/hl+1V8TtV1lbe6vbkqwIIZstj1GelAH6Fw/ADwX4fCx&#13;&#10;mxRyiMRkfMMcDrgVxOreC9M02/ZvJgKlVC7VUkH3r88fi78bPiHLqbxPd6iVGdolkbG0Z6V4FdfF&#13;&#10;7x6WWQ3l0xA2lQ7KPzNAH632baXpkrRvbDduGW2AZyMYHXmn31n4P1XfFeWEaKAB5qpyMHrjrmvx&#13;&#10;+ufij42nK7dSuTs5CmRiMnin23xM8eCfz4L+73kcL5rAEjuRmgD9kLPw/wCCvBdq+uWtzZRxum6J&#13;&#10;5wFIKj0bvXz/AONP2ofDOk3Mmn/aI7gMSHEK/u1I6YP1r4ruPFHjDxJ4bklv7m4kZTkb+jE14NqW&#13;&#10;i61KSZEkIz2B4P4deaAPtbV/2k9Lu71Jf7QlVFYHy419OSM+leu+I/j1pnifwaNXH2mWaOLa0Yyo&#13;&#10;GeMjnnIr8xbbwzqk8hfyn3kbTtBP3enXgZr7Y+FvgfxH4h8JSQtbbmaBoyQDwB0JFAHgmr/tCaor&#13;&#10;SLaxGMN8mGJJz9e1cXN8a/FNyx8tljB5cx5zjOcg1sX/AMG/EF3fSRQ20mRIRnaRkZ6elb2i/s8e&#13;&#10;JbxgtxHImWwm7jnPbPWgDoPhd8RPFt3JfzS38xVLKRtqORnI7n2rw++1nWr+4laeRifNJBcnqDX6&#13;&#10;DfDr9myz0pVfXrhU+0RlCjHaW3jHb869ftf+CeE+vYk0GeKQzsXSMvnPHHP9KAPyXOnzNColJPOT&#13;&#10;tO7JPvXQ+GbLV4tetWhRnCzoDt+9gkAYr9brD/gmJ4rhuo5dXu7SGMupDGQbeVzyc4Fe2Wn7Pf7O&#13;&#10;v7PCw638Q9f0e5liXzDFHPGzlsYGACfmFAH48/HH4aape+N47XSLaVWa2jknaRTkuQMnPpXXfDT4&#13;&#10;FSajs0rWy0T4+SVj8vr34619cfEr42fBHXdcm1fTtUtY9o/dqeW2A8DPv9K+W/iT+1H4F0DT2svB&#13;&#10;cjXN444bGQu7gnJoAf8AGX9lTxN4Q0iPUNBI1HzkLn7N85VfTArw7wT+zx8RNV1mB7fT5wwOR5iM&#13;&#10;g3Dkfeo+G37YHxF8Kay17FeCdGbBt7kb4sD2P+NfR037fHizUoDEv2S1w25mt4gremcnNAHsPjb9&#13;&#10;ijxp8Q7LTr6BFScWirOGxwQcHpXPeGP+Cd2tJdm41UxJGrqryO3yqc4/KvAbv9r/AMavci7tdXvv&#13;&#10;MZsEI5GRzwQOMU2w+L/xr+Jd5/Y2j3upTF+GUSMA3P8AFxxWc6iW5jUqqPU/RWHwH8Bf2YtLGsa5&#13;&#10;qFpd6gkZk8q0dZDvzgDAPfvXK3P7aX7NGrKx8R+DxNcKuzzoiMnHB5wOcdq8F0L9j7xNrtv/AGx4&#13;&#10;51Z4i65aJQztuPQZOeTXsUX/AAS9k1fw0dX0nV7m3lkVpEimhYvwOCQOma8HNeK8BgVF4qsoXdte&#13;&#10;58xnfG2XZdGMsbXUFJ2V+5wXib9uP4T6E3m/D/wZZ2s1uSYJZCGwT90n1PrXxj8Uv2zvi34w1dtS&#13;&#10;utWuYSq7EitCYkQDoF2EfnisT42fsy/E/wCEt01tqkLXEcX8cYJ4x97tXxlqNrdW03lybhJk7twx&#13;&#10;XtYXFU60FOlLmT6o+iwOOpYmmqtCXNF9UfUVn+1j8XLeLyx4j1TBPa5kC/T61T8QftLePPENobTV&#13;&#10;NYvbhXPzRtM7AkevNfJd3PKrLvLccDHQ1VLzs2Bj1GDjr+FdFjrPTbzxjLOxmDsZOfmY5OCa/v8A&#13;&#10;f+DMnVJdU/Zt+Nckv8PjzSgP/Bca/wA7VpX3bn69D9K/0Mv+DLAj/hmT424/6H7Sv/TcaAP7VaKK&#13;&#10;KACiiigAooooA//X/v4ooooAKKKKACiiigD8w/8AgsD+1V8af2O/2DvFfxY/Zu0r+2fiHe3uj+D/&#13;&#10;AAPZmJZgNa8R38Om2kpichXMbzblVjtLgBvlzX8IPxB1f/g73/ZI1OX45+N7r40XtrBKNSvxBNae&#13;&#10;J9MUD5mWbTrU3MaxgZBURBVHQjAr/Q0/b8/ZL0j9uL9kjxr+zLqeozaNceItNVtF121JWfStYsZU&#13;&#10;u9Ovo2Uhg1vdRRv8pBwCAea/hu8I/wDByf8A8FWP+CT3xVuf2P8A/gqF8PLXx/eeG5RZLrdxI+ka&#13;&#10;1fWcZKRXkF+kb2uoQyqNyTNEGb+Ng27AB+wv/BF7/gtf8Lf+Cx8+nfsq/tv+G9P0T40+AtXs/HGi&#13;&#10;W8JltLHWb7QXMi3tpAWDwXdoctNaszKyFmUFQyr/AFnoeo/zzX+fP4s/4LM/8E9v+CkH7a37PXi3&#13;&#10;9lD4K+K/Cv7Q8Pxn8LRW/ipIbG036HNdrFrNvfz2Uha9ieykmAWSP5PvbgoKt/oMJjBx0zQA+iii&#13;&#10;gAooooAKKKKACiiigAooooAKKKKACiiigArm/GX/ACKOq/8AYNuf/RTV0lYHipFk8MajG3RrC4B/&#13;&#10;GNqAP8HvxJoN1r3xN1u2iBCNrd7uk9P37V+gHgjQ7PwR4AjtdNGzcMyvjl2/Dmsb4meANH8IeK9R&#13;&#10;OnRsWGq3bynHO4zvntXY+DbKbXJ2tFUmFYd77j0PrQ3oyZ7Ox9S/seal4q8WfES20KVmksVIeaOR&#13;&#10;SVCqc59uK/fzxZ8SbabwBb+HPDGy3a2BtmAbIb/Cvzl/Yl+Fll4Z8D6/40AjN5FpbvHk8qoPUfWu&#13;&#10;Z8DfFLWZfFv9kspukluc7TngkmuSGxzwVlqfot+zT8Pz4g+IEvjDXYwbbTz52ZeEDr1YVxv7UGvj&#13;&#10;4j+JG0nRJTOTJ5O4MWA/yK9lk8TN4F+CWrXVmoW4uECKv8WX5JyOlfAfwn1XxH48+JMWmRMVdrgK&#13;&#10;5AycnirsNq56f4B8ANoEselyrjKhrhj91QMkj6GvhL9pfXbjXfFrafpbBzDJ5QKAbAgOK/YP9qFr&#13;&#10;X4ReDW8J6cqtql/GFuZ04KKy9M9QfWvy1+HvwwuPE/indqGWt+XndvmIUZyalxRlKNjmtC0nWvD2&#13;&#10;iaWrs0Syhiyfwn615r+3D4+02P4MzaFMEaWG0JMinu/AyBXon7RHxD0i31KPw/om+OKzYoCDkYUc&#13;&#10;HI9TX5JftTeNNSuvBxguZnZ7m4VM56oOcV8XjODIVszjjZSta2nofnuO8PqOJzeGZOVrdOmh+dEr&#13;&#10;Ak47nNQVI5yTnHWo6+/Z+oBRRSj3pAaOlaZe6xfw6XpsTzXE8giiiTqzNwB+Jr9mf2Y/2OYfh9p6&#13;&#10;+PfiJDu1AIJYonXcsWeg9M+9fDn7NXh2w0PXbXxdrEYeTzVEMb8bQTjcCe/pX7yy+J7PVPC8enbl&#13;&#10;3zQgOSRg4GQB7+9RUnZWRnVnyxujmfAniOb/AISq1jsz5cXnBQx4bIPQH0FftH+0CX8c/s6aQLeP&#13;&#10;z3t4DGSjAn5QOW71+GngzStfuNcNnp8BZlnwHX7q5OATX3x+0N+0Inwi+GGmeCtFuUTUZLRWvkzv&#13;&#10;25/h9s1+O4nJMZUzN1Ju0Efg2I4dx1bOHUqu1NO55x8BPET+EfGv2KRwhcqGGOQelf0X/s4a/Bbv&#13;&#10;BfRSJI8kYIeXAKn39a/ke8I/HW1MzazqUMZmXDF1YqWI+lfon8DP2pPGGtWE0WmNJBbWygtKrkuF&#13;&#10;OD1PbFfnXiL4Y/X8VLF4WVp2+/Q/I/FjwceZY2WOwcuWaX5HvX/BXL4H+AfjD4j/AOEug8l7hrXy&#13;&#10;byVeMuBiv4mv2iPhLJ8JfHcukxqwtZR5sDEcc9QK/q3/AGlvjrb+M4X0zTZmkiRAGZSS28D/ABr8&#13;&#10;TP20vBcHib4ZR+JhkXmnssgyvLRtw3PtW3gpnOZUMQsHjJtraz6HV9HjP82oYn+zsdUcorRJ9D8d&#13;&#10;yf6Ug5OKcR8pJ65po5Nf1Kz+0Gj0P4UaL/wkHxB0vSyMq10jvxkbUOTmv6Hb74q283hPTvD1pcKr&#13;&#10;2MQheDGFKADbtr8Y/wBjbw1Y6l8Sl1rWQVtLSM7nB5BPBIFfqR4q+Cuu+d/wmngm5S+sJF3OYxng&#13;&#10;divYisauxjWvbQ+l/BbSzeHYvEUyAtHdBxu5OM/yFfanxZ+JPhfxN4a0/SLKdYz9miEpHygPtAxX&#13;&#10;5Z638Rr7wb4EFpJGyExZVTkZc8YrM03x1e+LfDMGoCRjKsSowQkhWGefwrkce6OF010PprQtc0bw&#13;&#10;h4lc3lyJXIJ2IR+Fcn8cLqXx54ct9QsIGeOOQhN7AOSDzn+leXaf4M8Ra/q1nOm+V5mUO3qq880v&#13;&#10;xR+M1voGoL4CgtgsVsBG0ikHDjriiNJNEqlFK1j6J/ZStr/RPEFnqUjBFV9hjY5xxyT9a7n45QaZ&#13;&#10;qvjR9Tv496EkrIDhQc9PpXyj8PfiVPaKo06bczsPJ2gg4Jqx+0n8Wbnw7p1tFd5SUxb2TBBZjg81&#13;&#10;50acvatW0PIjSn7Vq2h7hqHxf8OeF/B91oejoIy1q8crhh8zFSOOvWv5dfiRI0/jrVrhgy+ZfSyY&#13;&#10;brySea/S7SfHWp+LtRSW7k2Rs/EfYkHjP4V8C/tAafFYfEm98gALIQ+AMDPevaoo+kw9rWPEqKKK&#13;&#10;3OgKKUDPNSce35UARUVIIyx+XJ9gKma0mRcsjY67sUAVaKdjB5/XirlhZSahdJawDLOwUe2eKAPf&#13;&#10;/wBn3wPcax4hTxRNCWtrGQOC/CM45xmv6DvCnjCx+JvwjGkaNJhraAJNAD8w2jHX0FfA/wCzF8Pb&#13;&#10;Cx+H954Yuow80lu0qOVz8xXNSfBrxB4m+G3jxoLveLVpglzAxOGUt6/0qZvQiotD9Bf2cvF2p+Ff&#13;&#10;Esvh7WyVgCkLI3OB7/Wu48VeIQfiSdTtnLQFGUbOF2txj6V5x4u8iKO68S6FhfOjVxtOThhWB8Nv&#13;&#10;Fy6rYTjWgqsCIo2kHP5k9BWCt0MItPQ8U+J+nz3fim5SONmEku9to4wa6L4a/CK5vby1O0pG7b5A&#13;&#10;erc9x0r0/XNOilJmhCTcctwVUZ65Heui8GeIbbT/ABBb2l45SOMA8n5eKbQvZaano3i2G38LeH00&#13;&#10;eziKeYrAg8YNea/CfR73UNemuLdN+wtuwOQO5962vFfiCHWb+S5FwvluPkEnIOOMD0r0r4MXlvZA&#13;&#10;tbxhR5RZyuAQeTwT1z3rnnHc5ZU1ZpHgeuNqj+I5/wC3NzYnIiHZQPu//qFfD3/BUR0uvA/hS5Uq&#13;&#10;WUsjYG052nqO9fdPiLUYNT8YXVzdvmETHbyAQfUfSvzr/wCCjeox33g3RoIyzLBdbUZsZIKmvCyX&#13;&#10;CezxEpN3Pm+HsIqeJnJyu2fkEffrSUe9KK+tPumJRgnpVq3tZLmQQwAszHHFeweEfhTqHiKYRhCR&#13;&#10;/GRwFPaubF4ynQh7SrKyOPG4+jh4e0rT5UeLhWY4Fa0OiatLH58VtKUxnftOP5V9LQfBb+zrmG4l&#13;&#10;X/loI2BOe/WvrfWvAcFtpVloen2q73iUsygYOfwrihnmGlTdVTVkedHiPCSouvGonFdT8opYJ4m2&#13;&#10;yoVPuMVDgrwa/Ug/ssWPiK2d7xPLl6pgcdP8a+GPiP8ACDxP8P8AXJtMuoWeMN+7dRyVPSs8p4hw&#13;&#10;mNclh53sZZJxTgswclhql3E8corSudJ1Gz/4+YZE7/MMcVUEbcLtOD0JFe0fQn91f/Bj7/yV79oL&#13;&#10;/sWvC/8A6VXtf6I1f54n/BkFayRfFn9oCSQbS3hvwvge32q+r/Q7HSgAooooA+fv2stXHh79lr4k&#13;&#10;+ID/AMuXgHxBdkH0h0+Z/wClf5bXgv4waf8AHGOOO7u9PimdQQlwQM7lB745z0r/AFAP25s/8MUf&#13;&#10;F/Bwf+FX+Kef+4Vc1/i02fiG7062gubOR4ykSjfGSG3AcdKAP3s0T9i/UPFl0dRvXsLeCQee08kq&#13;&#10;qrLnp154r0H4n/sx/CTxL4W0/RdOu4JtQs4jFIEYMrEngBh0A96/AJ/2g/iwtkNNGt6kIUG1V859&#13;&#10;ufQDNZlh8f8A4n6bMZrHVryNidzusrBj+tAH706X8KP2bv2cdBOrePZbe+1SZd0NmCnBA6Z6/jXm&#13;&#10;2iftx/DSPxDJ4S1KztZtL3kQW86g7QRg/P8A1NfhPr3xJ8WeKJzda/qF3cu7kgyyM2R+Nc2NTuJp&#13;&#10;TI0jE4wSDz+dAH9LkXxM8CX6/wBoeD9C057VyMx4WRVByeuOabd+IfAID3eqaJp8cqEq6IFUEnOO&#13;&#10;DX883hz4y+PPDNs1nouo3EMRGCgYgHH41qTfG7x/qTl9QvpnGTuJOSc/jQB+3F98Svh7aXQ8jR7F&#13;&#10;CgCLtI4I53Vo2y/A7xozXXjS2FvJI2Zhbsu5mJyNoPOMelfi9oPxM8e6mqadpyGSRjtQ7SWI/Cv0&#13;&#10;w/ZX/Y7+MXxx8V6XbeLp5LGwurlTKxfy2CEgE8/XpWVesqcHOWyMcRiIUoOc3ZI+sPD3gX4CebHY&#13;&#10;/C/Q9T1rUzgpD5W8DkjJIyAa+hNO/ZI/ag8TWC3On+Ebi0jZSHLnLpCwI6dc9utfrz4P+DHwN/ZK&#13;&#10;8K2+geFYoJtTEQa5vPLWRxNtB4PUEflXzb4//a0+IOgeIjZ2N5czW5bzGDfIPm+U5C8ds4r84h4q&#13;&#10;ZbUxEsNSleS/Q/JKXjTlFbESwlGd5K/4H56+L/8Agnd8WNH0Vtb1HQ7h405n3JkoBk5zzgnAr80v&#13;&#10;if8As26lZXDTvavFKzt8qRkEHOcH1HuK/rZ+E37QN94n0NX1S8llaRP30UzFVdRkbgDx0yOa8T/a&#13;&#10;Uu/B1vJDewaTDdpPHuQeUvmbhxjco5HU1hkfingsZiXhdU19xzcN+M+X47GSwWqkvu+8/k60r9nz&#13;&#10;XdSSSXy5Y9pAdSpHGeo78Gvpj4LfBu78K+IAZldP3TAgjI+boTzX1b8b/iZqvgiKTULbw5AbUzfN&#13;&#10;MAyuuQeoA6V8bax+2Jo39ntZ2FnBa3Cvte6Dktgkcfriv1CFSMleLP2enUUoqUdmef8AxG+GOoN4&#13;&#10;guLuKMywiVzkKQ2P8OeuK8en+HN3teTTW3FZMsrn5lBPbjtX3d4W+OHgTxFpUc2tC2mlMZRDgg9e&#13;&#10;Mj+L61vnU/AMUa31rp6yZ4Yqynf6HHv3qyz84rbwh4htZVj/AHsZbJw+7nJ5OPTjNfW37P8ApeoW&#13;&#10;Pi+1nlYthwyxuCWBVdufbpkV62viL4fGLdcaVKZHbaFO0hR09iM11el6/wCHbeZLzSNKnjZgULY2&#13;&#10;r0PesqhzVIs9q8ftDrWtfbLSKFmEYB3rvwQASOMDg14D4lu9f09jFpexkK7ztA/HscHPavZvDs1n&#13;&#10;qtoi3Us3m4PnlU3YLcY4649avt4e8IIjiW4fcTmRAuAMdPr71586kOblZ5dSrTlLlZ8daNrmtf28&#13;&#10;kcsssaqysQwHGOc44rj/AIvajr91IWhuJSzEspYjI9wPTivuDUvhV4PnuDL9vGSNylU4x6g+mD0r&#13;&#10;K1f4P+GrxwtxeQsqqQH6HaPunpxnvVR0e5tFRjsz8r4LXxWLkzZuHDbsdxjd0AxXsPinUPE1r4XE&#13;&#10;SmUW0UOWJXAIIzkfTpX2/pnwf8B6fJ9oubiKWOI73VBu2j2PueteffFy38E6npT+HdDyjYUbgQTs&#13;&#10;HHA/HNejDY9SGx+O+r3l9c3huJGf5mIUHOQBX1p+ywZJzq1oxDSPYugHzZI9q1H/AGfdd1y7ik0+&#13;&#10;zkKsrYkOAMZ6kdq+mfgn8LdG+FeqQ6h4hlhDSLsmUtkBW7YGe3FUWfk149Goxa/cxRLJhJW6knHJ&#13;&#10;4waPDi+KI7pGtklZi3HB4/L8a/XTxn+z38PvFOtSX+nXVjarO/nt5zjai5zwMZPH61tQfDn9n34f&#13;&#10;WUZ1XVba4uB/rQm0jpkYb8OaAPhm4tPFniPwXEkkTLMg8vK5DY/h/GvLI/hJ4u1C6/0iOREIJG4E&#13;&#10;HPUZr7uf47/A+LxNb6Jaq4t4Ekdp0GQzknAJPYV1+p/HP4EggfaFLbVJlVB2A49M4oA+B7L9nbWJ&#13;&#10;kUCKd3PVFUlsYyfQfjX2n+zj+yuniC8n07WbVVWWPKGZuSQuFwPx5rMk/ae+GulymPQrae7lwEHA&#13;&#10;HU8dscjrWnZftYa+uoRtpNvFC2QQkfMqnsB0A6U1bqwuupuan+w94g0q5u4GsYSY2KiQ5KjJznPr&#13;&#10;gYr1X4a/sUajpTw+IFFrE0DBisvCnHrmr/hbX/j18Tl/tuK01m9QnLLZh9uRz2GCeletfDKf4nfE&#13;&#10;Dxr/AMKzWO4s7+YLbR29zuRkYfxuMdByTmvnsZxXl9BVHLERvBNtcyureW/4HymYccZThlVlVxUf&#13;&#10;3abkuZXSWrbV27fI0fFH7Nvh34ltbWOsPptvLbKVDQxqqyYH8TAc+1eH+I/2EvB05c/bLVVUEqLc&#13;&#10;AEY6AnPU9q/ZDQf2HPCdnor2/iPXNWutQlh5lt5PKhjlOfmCjlgCa/G/9qDTfHnwd8aTeCLO8N1J&#13;&#10;B88N0CwDIOm/3r824C8e8g4jx1XL8vqNzgr6q111a9D8m8NPpL8M8V5lWyvK6zdSGqvFpSXdM83u&#13;&#10;v2JfDK20cNiZBIrYkLD72R1z7Vxdr+xVYC7LLdxyHcC2TtI79B6Vw3/CefHFkaaK8vLQKnEoc+UB&#13;&#10;+JNee698Yfj1bRbdMvopCgKG4jypbPXk5r9m9rHufv6rw7n0PrPw08HfC3TANUe3aN5Nr7mAIAOM&#13;&#10;mt8aB8GP7KSWym00yzfMzPIpPI578fjX5KfELxP8VfElwsXia4vZC7HYCxZSfp61x82h+OgNyQ3Z&#13;&#10;3ZYbScDj0yPStOhu4vc/XWXUPhboKSQXo0xY8YYo4c8dApxnNbehftOfCLwipsLRrdYgm3931wBj&#13;&#10;uOtfi4+meM7nEd1DdY5IDM3Udz/hWaul66UKtFIByVHOT60kSfqD4o/aW8BPfSPpBiRQcho1zwOu&#13;&#10;fevLr79rXQrafzYYZZSWATa2PxAPSvho+D/F/l/aDZzmIjJdEYE89j0rm7zQ9UgBe4glQ/Mqq4IO&#13;&#10;D3zjrQ3rYfqfYPij9szxXqKKmjRJbbBt8wnc4HQ/jXA2/wC1z8ZbX57XXdRiwnymKVlI56jHevmW&#13;&#10;TT5jJgex96qvaSPGzx4AztAU8/1oEfSepftYfF/V0Nvc69q0ylSrKbhxn8eK8g1v4ha7rbGfVLie&#13;&#10;Xg7fMkL+ncmuEMMoCiTd3PGPSmLC7BQpJz6dPyoAln1W7lkMzs5ZgFIHPHaqzsXKM3zM3TI6fzrQ&#13;&#10;h0i7ccjI6fL8x59hXa2HgjUbnYyJiIsCWZcdKAOHsIZWYJhidpOM/exXsPgX4ceIfGM8dvpUJKyt&#13;&#10;tZjnn0Ar1LwX8D9QvJllngkkyd4RPmZgeRgDtX378DfDotvEdj4b8Q2f9mrHMkkZlQpvXr7Z9+a8&#13;&#10;XNs3p4enNppySbtfV/I+fzzPKeFpVHGSc0m1G6u7baXucT8Mv2IfFciQ32o6VLchiCTJwqg9OBzX&#13;&#10;6Tfs5/s0adceO4PA+j2kVtckvLeXJQHYijkj3Hav0u+Gfwx1PVfBaLoQiSCZF23cpwGz/c/lmvHf&#13;&#10;BWuXn7P/AMdpk8fxC1t7sta/a2IIMT/dkB9M9a/kmv49YrMcNmWEwfKsTSi3GK303+aP4YxX0m8b&#13;&#10;m2DzfAYHlWLowbhFXbut9OrR7n4p/Y20u3sLbUvCeqTy3dmFaWC6RVjnVOTtK9x2rtvhhpA1vSZW&#13;&#10;uFTFvN5X70gEFeg969Z8W/F/wZ8P/C83i7U723eDYJYQjgiUkfLtPv6V+Wfw7+P3i74n+P5/DXgj&#13;&#10;dm4vnvjBHiMCMtnBPsK/BPD6txBxRhcVXzis1Ggr80lb1WvbofzH4WVOJ+M8JjMVn1dqGHV1Katr&#13;&#10;rddNV+R+gHxJ/YQ8K/FkQ33iG8MEyQbdsESsMNyCc1/Oh+3L/wAE+7P4YeIpdIkgjhllDS6fexLh&#13;&#10;Lhc+g4znrX9gthqNwunWpZdrfZ4/Mxk/MFGRX5k/t8N4X+KNzovg3SMXOrabNJc3bQfN5URH3S2M&#13;&#10;ZyOea+w8BPFHOpZ7SypVHUpO6a6RXdfkfd/Rm8auIZ8SUsmdZ1cPqmraQS2a+Z/C54u8J3/hvVpt&#13;&#10;MvYtjRsQ6nsfUA1wrRlG+U98dK/Yj4r/AA28NfEP4gX2nJaC1VZnjWdFwcxgjk556Zr85PiB8Nj4&#13;&#10;Zv5oLZxNCrFVdOCCCRX+i9Kqpq6Z/rHRrKavE8IljmEjLwvzYIPbNf6Gn/BleJB+zL8bd4x/xX2l&#13;&#10;c+v/ABLjX+fbcaVdK3EZxtByy4Br/Qf/AODLy2e2/Zo+NiyDGfHulYA6f8g41oan9pNFFFABRRRQ&#13;&#10;AUUUUAf/0P7+KKKKACiiigAooooA/OL/AIKweKf22/Bf7CXjnxR/wTwit7j4rWFta3OhW01vFeTS&#13;&#10;263EZvVs7ecNHLdG28zyUYHc+AAWwK/Dr/giT408Z/8ABbH9kzxv4c/4LD+G/hr8SdR8IeLBoeka&#13;&#10;fq2l21p4r0wJETdjUrKJIpbE+YUEEqrE0nzhs7QT+sP/AAXg/Z4+KX7Tf/BLn4mfDr4HDV38ZW0G&#13;&#10;m+IfDUGhSyRXs17pV/BciOJoiH3NGr42nJOK/hO+Kf8AwSF/4OX/ANlvxrpnx88Mr4m8SeItIt0a&#13;&#10;28X/AA+8QQalrUcIX/j3uHZor+6jUcGKVJY+MCgD/QP/AGUf+CRf/BOP9iXx5L8Uv2Z/hT4b8NeI&#13;&#10;3gktk11Vlu72CKUYkS3mupJWhDjhvLKkjgnHFfpCoCjAr+Ab/gmN/wAHEv8AwVjb9sn4afsLft6+&#13;&#10;ALS5bxj4psfCc+veIdDvPDeu2wuW8vzyirHbzsMf88V3dc1/fvHwCPQ4oAkooooAKKKKACiiigAo&#13;&#10;oooAKKKKACiiigAooooAKxfEn/Iu3/8A15T/APos1tVieJf+Rdv/APryn/8ARZoA/wAen42eFbi9&#13;&#10;8Y3zW+dsupXYLN3PmvXt3wl+EZ0Tw9Ne6kqb5oVAJGT04APvX0D4I+HWjePfFV/LfLtUapd+XuGS&#13;&#10;zee2T9BXuHxN0nRfDa2XhvR1VhCqSSSJghmHv2qJSWxnNmv+znqtvpxvfCGpwsq3di8O0LgYIzxX&#13;&#10;oH7Lf7McusfEC+1fVIZI4YZj5TMPuKCTu6VP4L8LoiQeM4F2xIgXLd5cY4HFfpz8DbC70T4e6/4k&#13;&#10;vEWPZZrLatnklg2TWRmfCn7SnjfR/C848E2yLLa242XLKeWYdD9cV3n7CPwk0m68RXfxBRVlhClr&#13;&#10;YleBJjIzx2r5U8eaZceNfE099NJ5sclxgxtySx6j6V+7f7Kvwn0r4P8A7KF/461VYhcmFprOA9Bk&#13;&#10;cnb3xQB+Rf7Udlq/ibx3JcTKZXE2Hdfunn0PSrPw8+D8sngfUNUhXZIITHJtHMYY88jiqHjbxL4j&#13;&#10;8feNzI/yiedgiQqFBUnq3tiv0S8Z+FdA+E/7I0WqyXMcWpaw20qq9FX9Rn3oJkrn89Hx4+BmlafZ&#13;&#10;3Jtj59zMzFe+04/Cvwm/a90S78LQ6VpF0pRpXeZlY5PHA4r+nTSdEg8e+Izp0xdiQWOCSrYPYV/N&#13;&#10;T/wUh1aGb9oe+8P2oAh0wfZlUeo61pSepVBa3Pz7ooorQ6BVAJ5rt/AvhpvEmvQ2hH7tW3v7gVyM&#13;&#10;EDSuAATk9B3/ABr6g/Z202G88c2aSJiLdiTA+6G/vH0oA9w8J6KiCMBCAjADPAwOK+yfhr4vI1Fd&#13;&#10;D1BR5aIWEqgkDtXiFxDZxeJZdKsgjKjbY88fSvYb7S5tD8GsiJ5V5M48yQZBCNzwfeuLENtPlODG&#13;&#10;tuNon1R8M/iBfa78Vrbwr4Uk/chwZyRgkD7+fp2rxf8Aa91e5Xx3cwpuZlbYCeTgf/qr0D9hXRPM&#13;&#10;+L1vfXSYZYJW3yfNuGMHj3rnf2yNFuZviFfTW6na0h5TjAzXiOlNy95HzXsJynaSPi/SvFF8pW0n&#13;&#10;ZTubBVBgn6k1+mmgT3vw2/Zq/wCEjy0N1q10qRAnB8kDkZ681+f/AMNfhfe+LPGNhpQVXM0q5J9M&#13;&#10;9TX2t+1l4jtP7F034Y6M26LRI1jd1bG5wPm/CuqlgoqXOdkMvip87PELq78ZWzJrui7pIrr5TCSS&#13;&#10;M960/ib4RuPEPwp1BdVYfvLMxKMZCuQc4Ax+Br6I+CHw6uNU+BV54tmBC2dztUOevHXnJ49q8L+J&#13;&#10;WvS6j4fbSLI7gAd2xcKfaoo5PhKdf6zCklPuZ4bIMFTxLxUKSU31P58da0yfRtRn0y6GHikKH3xV&#13;&#10;C3heeUIgJ9a+sv2j/hxfaXqFp4jhiCreR4faOCw/rXivhzwzfQwDUWQkOQFNfQJ31Pq076n2p8Ad&#13;&#10;Ig0vwHdarYwgsiFZMfeBYcE17F8MvjP8QfB2vJ/Ykj+RKwEsE/zI+exXpXjf7Pfia00S9uPDusIy&#13;&#10;QaihiLdgw4Br6Ys/Cy+HPEEEmEe2OH3AbhjqeazqImZ7T+1dqz+IPCWm6jcWkNpNLbRu4t12oWIz&#13;&#10;kda85+AiL/Zq219uWKbjjPB6ZFfVFre/Dz466K2hX7C2vrKEQ26ceXIEHHOeKxj8FL3wJHbrpkm5&#13;&#10;RhmUNu4JrJxuYyovc+svC3hrw74X0SxgF1Gb6/ixAqkMylhjnNfLPiL9iD4leKfGEuvXsBisxOZZ&#13;&#10;LyX5VZGOciuIu/Hutx/GDS7qdJHS0uoYo0TO07Tg5HSvqP8AbC+OfxZ1HTrXRNMubq1sjbqRFF8o&#13;&#10;4Xp8oFNKxHJqZPgzwf8ACz4MMNX8WXlvcy2bnyrZAGDuOgJ9O9fEH7XHiq0+Jt+NXskSONXbYsXA&#13;&#10;2npj2FcQ2p6pqsqWWos5LOMmRiWye9Z/i3T5otettIdHXdEFAzwTwQabRMqd9D5qgaTTri3Zyw+b&#13;&#10;hF6nB714X8eNJl1jUYtbsUZ/lKSY7YPfNfZnin4e6jZoupq24AHaT1B9hxXhHjyJv7Ohs735XlDS&#13;&#10;ODyP0xWlONtTopUuU+FPslwGKlWyoyeKILWa4kEMSMzHoAK+s/DHhbTtQsL24lRQI4CRxkn39q5b&#13;&#10;4f6SLnxnbQGENGbsRkgA4UnrWhseW+HfAOqazMBIDGn8XqfoK90T4UeHf7GiE0T71AzJuxuOe4/+&#13;&#10;vXuOt+H49G1yTT4EUrG2YzjuT36Vn3f2qadrOLaVyA4I49sV4uYZuqMuU+fzXPo4eShY3PAn7M/h&#13;&#10;O58MxeMbzOzzDE8R/wBkZOfTjvWprXws8ASXJgtY0iibCIVYMM+/pXt3w/1mSz+Hup6E0OWwLhHx&#13;&#10;kZAwR/8AWrwrS9JurjV8vkLcXGSWzhTngAe9d9DGKcFPuejhsd7WCmlufPnir4BXNpHc6lDGDD5u&#13;&#10;2FhxkYz+tYPgD4a6jbeILWVVzumUMCc4Ga/QH41XEOleG7HRNiR4hXeT039yK+b/AAjLcnxHbSWR&#13;&#10;AYTJgHk4U54rf2iOl1T6a8MeIdX8HeNo0YeVGIwrJ0HIxkivuy4+Fmh+K/BK/EGwWOVtp890UIMj&#13;&#10;pnHWvmX4k+GrZ7y18R2kOHvLeNvLOSCwHOR25r7G+C51/T/AkOiDc9vds3nqgzjjpzmk1oXe6PLP&#13;&#10;h5qkesXk/hOdxmaFliU8jcOijPTpXnnjZ7nwxdHS7ZSFST9/g8Dd3A9a9b0K18LeEviJb6hJIZSb&#13;&#10;glUC8ocnOa8o/aEnuZfE0j2SbbecrLsHLL+I/SslGxzxja55bfa9rVndRILuQeawAiJwChNd7pms&#13;&#10;3974otYCxKbUDnGRnr+dclp/hWPUtY06Z95aQrkSD7vrn2r6m8LeBPC2h+KE1TXr+2ZVkDiIEYHf&#13;&#10;HuaopzshvhzwHrmp3Usao0m75okdcAq3ua+kLzwrpnws8Az6tezj7e1uwhgzzgeg/GrEHxg8G6fr&#13;&#10;TW1rGJRHgRkYAf0A/GvJPHOr6p8QtQn1a7ErlVMcVv8AwKq9OlSoN3Mo076o+cbAy61ez3gLNJzI&#13;&#10;NxyvzHkH2r8/f27BqE+kWKynKR3JYqgwgwCPl9a/TiLyvB2h3t5NGFmWPGzZxk9s1+fXxvsIfiHC&#13;&#10;6zbSYomkVR0HBzwPevncqwteOJnKotD5bJcDiY4uU6i90/JNULfKoJJ6AV0Vh4au7pDPICidAT/W&#13;&#10;vTbHwGlmxlmViTIceg2n3rqNQ0j7P4ellQMOdyHHWvrWfbtnO+CfC9sbwKQG/dsS/wBO4r7a+Een&#13;&#10;Wz6QYoMPtkKOQOW5r48+Gcl7LrcduisI2VoyT1LH/E1+on7MXwO1bXpGnnlKWxk3mNuNuD14r8k8&#13;&#10;XcbCjlrqSnaz+8/DvHXHUqOUupUqctn95yer+DodOuvNnwqs2QHGcg9PyrtIfE2kW/ipbW4MflrA&#13;&#10;ixkjA4UZ5r1j9on4Wab4N8PTatY3LzygEqGYhBj618dfDx4vFWpxQa4XkSFhhxwevf1Ar4fgueHx&#13;&#10;2RVZ+2ve/wAj848PKmGzLhuvP27fN26P+tD7r8LXtjcynapKghhx1B7V86/tGfDGKfUF1eLDMz+Z&#13;&#10;FuYHcB0Ffavw/wDg7fXccJiuYEilYbdxxkEcH8utZeufATVvF+tpZGUlIpvL3KQUyp4/CvM4Kq0s&#13;&#10;ndXE1qlo7Hj+HtSjkMq2MxNbljord7n5WfHn4TppXhjTvELwKouIAMju2Oa8U034RReKdEN3p0A8&#13;&#10;22GZMDHy+9fut+25+zvbeH/h/ommWJ3FbcF1BHyvgdR718q+AvhGfB/wi1fxXOwDMUgwygnJznHP&#13;&#10;Sv6LybOaONoRr0Jc0T+ruHOIKGY4aOIw8+ZM/oN/4Mx/C0/hz4u/HvzxtL+HPDCcf7NzfH+tf31j&#13;&#10;pX8O/wDwaMWvl/FX44XGDl9C8Odfa5va/uHHQV7Kdz6FO4tFFFMZ8q/t1/8AJknxh/7Jd4q/9NVz&#13;&#10;X+KWVH9nQuNobyUxnt8o5/Gv9rL9u/A/Yh+MZPT/AIVb4q/9NVzX+J893HJp0CYHFumPrtFAGPPK&#13;&#10;VO3+I5PPYjris4E4Ln5iPXqKusATvIyVOMjoc1Sc+ZiTuD90UARiRj+PQDqKViByARx+dN2BZt7D&#13;&#10;K4PfGav2OmT3bpBBGWLMAgQFmyx9s0AVki83AAPvnivbPg38GvGXxf8AEtt4a8LWk080kqqxjTIA&#13;&#10;Y4z/AFr3H4M/sla/4xvYL7xY66dYu27e7AyFTjnZ1Bx61+uumeOfhN+yv8O5PD/wPsIZ9YuYfJut&#13;&#10;buQHnTjlUA4UHmpnUUdWZ1asYLmk7GB4S/Zj+Gf7KfhaHUfGIg1DxFIqyJA210gIHO/39qgm/a18&#13;&#10;T+FNbXWNMmQhGURiIDbFk/wqMdK8HvfiHqHxItJbzWna4ut+HXPzN78+lM0D4azXssd1qSPFbRSB&#13;&#10;pTKCmVBzX55WzTEVsRLDuLt+n5H5XiM3xVfFSws4uz08rM/oo+CPjbQvjd8OIfF/jDUkt5HQeYs7&#13;&#10;7XkXGcgcZFeE/FDUvDUWtHT/AAyYpogwd5JDl2LNnCj1wBX5B/ED9pubQbhfD/hpjYwWcSwIqNlC&#13;&#10;F9M5+8K8HP7Rfi6e4aS5u5GZnJDgk8AZGK8LKfC/BYTEzxC1ufO5H4PYDBYypi1G7l07H9E/wv8A&#13;&#10;iirxR6fdCP8Ac5XcQFGD6nJwfwrE8S/Gov4hmsUkTy4CAiMQyqQcnHfnJr8CrX9pzxiYWtbe6n/e&#13;&#10;ABmUgcA59Mn619IeB/G2s+LdKW8WXF/byjMrYCsuO/c+lc+deHWHlCrUwy5ZS2OPiDwnwrp1quEX&#13;&#10;LOS0Psf4k+MG8SW19batBA8c6HDOuE2gfMMDua/CT9qn4Rx+C9TTxTon/INvi5RP7jg8q2OOO1fq&#13;&#10;Zq3iDxHq8Sabq4VIihErr8oK98YrmvFfhHw98YPh1feCriVYYLKLfbXrj5fM5wG7nkYzX0fh9TxV&#13;&#10;DD+wxb22PqvCyGNw+F+r456rb0Pwc07xrr2lyL9juHQqRtyTz6/SvU9I+PfjjTWUxXDOqfKvJG7d&#13;&#10;1rjviD8MtY8D6vJaXyM0SO6R3EZ3Ruo75H8jXAxRHO6PlRxkjHNfo5+uH2pon7V3ia3VTPBFOVA3&#13;&#10;NKAcn/OK7dv2xPGt6ot7aOGFduAoXAFfAyo8UfPGcrxk8Gt2MY/dIzZ2fdGAB7c0WE0foT8P/wBr&#13;&#10;DxfpNy0zSpJufzWVhj5j1AweleqT/tb3l4+8WqEvkv35OTkHg96/MqyvBEM5+bI28YPP0roLfWTE&#13;&#10;23cRyV/ADnFcDy+Lnz3PMllVN1Oc/RG1/a0u0ZmuYF7bWJAIHXjHrmsfxZ+1pr7wgW0cUeFIVeSd&#13;&#10;vrXwZHrUrsgIyykgFueD0qK8uLm7YM55GQeOy+mK0lhU3e5c8DeV0z3DxF+0z48uVkhtrgwIWyoh&#13;&#10;yoP156149e/GTxvcXK3El3JvLbg4PI7HrXG3WnSu2Yg2Ty2e2O1ZLWBG5sO2DgACuqMbKx6KhZJH&#13;&#10;tMH7THxPt7U2P9p3XldFAOOOAa5i5+OPxEuQzm+uBvH3/MJOOlecwaJqN2+2ztbh1HTy1PzetbK+&#13;&#10;AfFEcAdrKdVbvjnHYc1Vh2NFPiz40QSbr65YINrKXbHJrOv/ABd4k1aZpbq4ncMBzk46Vp6X8O9c&#13;&#10;1O8+xxW0gcsu4ZIz6kg16/pfwmisAE1edVCYDAKcCkwseK6Tp3ibX7yNNPjkHB/eEHg/WvoTwl8F&#13;&#10;rdwZfE2ohTks8aZOOO2BwfevcvBvg61juhY2qqIlUbNnWTI45PbNe56l8E7m18PHX3It4V+a5A++&#13;&#10;ST0H1rxsTn+HpV1h5PVnzuM4lw9HErCy+Jnj2gfCWyVWfw5D5kIjDCW4XIIA+Y++a6H4eWdvB47j&#13;&#10;t/EUcflpKiEFMYBPQgDPSvtLwSvw60LwdGGmWZjEw8mR9pXjJwf8a+ftVvPDd541kubeMDygvliM&#13;&#10;EBiOvvn9K+GwWc4/G4vE4OpHlirpM/N8v4gzPMcfi8FVg4wV0na3/Dn9X/wq8O6DoPgPSrbwlbww&#13;&#10;WclnHKvkABWLIMnNePfGjwx4K8HfFDwj8WdbmhsZo782l5InymSDG7cQMZ246mvz0/ZN/a5+LCac&#13;&#10;nw+ltlv4LZFW1mnb/VKf4eOMDNee/tQfEzxX4x8WLe+LdZ+SwDBdPtFwqhhjGfev4V4d8GMww3FN&#13;&#10;ajmOIXI+a75ruSkno/vP82uE/ADNsHxriKOZ4u1N892pXcoyTWq3vr1Z+6ela34K8QWp1XTdVs5L&#13;&#10;IHJmSUHp2xnI+mK/EX9ub4J/E34v+MZ/HXhu3b7AiiKzMY+aSFMjJ49a8A+Efj3+yPEVvPLeXKWh&#13;&#10;ly6SMQmRggEZxk1+23wjurT4i+D5Xcku2V8x1zGRjC7eeK7anDr8MsbHMsLH2zqaXa2j282d1bhR&#13;&#10;+D+ZQzbBQ+sOr7vM1a0X00vqfzIvput6VZ/8IvqAcB5vKZJcgqFODuPfB7V21p8NtFlC6cl1ETIo&#13;&#10;ynDDHXOMZ7V9S/tIeAtOm+Nl34R0h0AJBlmjwBE5+8Rg9fWvAte+HkXw61RMajJM0Z2hycsVIIOD&#13;&#10;X9qYTiDD5lh8HWdX2bqJPl23P9DMFxRhs3w2AxPtvZutFS5Xo9fI+W9f+GHg+212b7XdvL5Z/wBX&#13;&#10;Am4K/bB7fSuX13S7IM8dnJNEB8oMqhT/AC9K/QX4SeDPBmr6Xdag9qZ3e4J3FgCdh7f5NVvjj8Ft&#13;&#10;Cm8KTa1YIsd5Evmq3dv9jp2FT/xFLDUswWWSjeztcyfjRg6GaLJ3G7T5bn5kweHNS1PUorWSZPIX&#13;&#10;O6UAYC98jvXvXw2/Z/u/Fl60ng60bUjG3zSup8sHGcE4HJpfA/w9uEd7zWpIoLZwDhj8x59OozX7&#13;&#10;BfshW/huDwZ/ZvhqeK0nhmZbiOUAvIW6MM9sV2+KXGeMyTKZY3CUueX5fcet4zeIGO4cyWeYYGj7&#13;&#10;Sd+t7Lz0PzQ1fwV4q0C/i8JeNNPistx+UpGQuOvDeteC/F74N3dm6yabAk6sA5K8kHnIOa/cT9qz&#13;&#10;wzbeIfAqSMbeCa2uUEUrj52wfm9+RX5xeM5tVlto9ItAxSD7rlfmkJ7t7elfM+HfGOYZ7gqWZ1V7&#13;&#10;Ozs10fmj4zwm48zbiXL6GcV17JJtSXR+aPzT1b4FrZ2yXeqwNHLIAURDkEH1xWBa/CPSZphaxRGM&#13;&#10;jJIJOMj2r7dntL7Wr6fRJ1DOuArtkFT1Ix3NcVrHgpdNdb3UGEcW/KJ0JGec/wCFftEcdefIlp3P&#13;&#10;6Ap5leajFXVtz4q174LXsU0kdipdgxKt/snnAzxXJWHw03zn7apTy+MYxhh16V9g+L/E0VvMkNrG&#13;&#10;22NMFmBzkdCPbiqHhvTJtXka7s4xI8uGC46kjvXXKaUbndKtaLe55tp/grQtH0yK++zgl2PJGSfe&#13;&#10;ux0fWdPFylmtsnlYwdqjJJ4B+or06LwdrksC2dxCsRLgBTyBkf54rs9P8CeF/DIEupnzbojJRcfJ&#13;&#10;9RXJVxaja5x1scopXR6p+yC9pN43lea2+0yLsWBGHyIueW+pr9jPi78BvBut/Dptc1EwWuo2lqby&#13;&#10;zmQAGPAzsbHXNfjz8L9d1bw14kTxZ4FtkM6qRIqpuBIHAZeMCvoa7/aL+KHxY0WTRtViisYQSLkx&#13;&#10;5VtqnGOema/mbxL8Oc5xWe4fNcDVtCLV9baLdWP4+8XvCnP8bxLhc7yyranFq75rWS3Vux+4P7Gu&#13;&#10;p2Piv4K6XdxXETi3BtXj3DeGU88deTyK+UP+Ckvj/wAB+GX0LTIRDdamJ5DMFwzRQ46N/MCvy8T4&#13;&#10;neIfDNwmi+B9Zu7DaOTBIUy+OfbNeV+KvGviz4g2k9pqhknvrcebHcXLMWdehHTn1zXz/C30dYYP&#13;&#10;iWXESr3jzOXLbW73TfX8j5Xgr6KNLL+LXxVHFKUOaUuS2t5Jpq/bW+xr+NPjUPsghlnke2DkwwO7&#13;&#10;FEz3KnI4rsP2OPiJe+G/j5pur2zHyLxmhaTqMvyo+hNfGGr6TPdzbL9W5U5Tv/n0r1b4YXekfDm3&#13;&#10;i1LU7v7NIHL2aN1VlOVPtX7vmPCeHzDL8TgacFDnTV1pq+p/TOc8FYbNMrxeXU6apqpFq6stWt3Z&#13;&#10;I/sw8K+NtL1LSUl1WBomjRTK+35BxknIGK/Iv9ojxf8AD7wIninxxoDyGfU7iWz00E7sq3EjL0IA&#13;&#10;5r4u8O/twePtZ0n/AIRyXWCbM5SWRTtcqvYEeo6159rHiXX/AI9+IlayV4NL01QH4y2P4m9Bk1+P&#13;&#10;+DngZjuHq+JxFeqpuS5Vbtfqz8F8A/o35jwtisVi8TXjNzXLG35tnjer+GraDwNc+LHjZJbpnaBi&#13;&#10;uGbeCK+FIvBuqapc3FraxLK03zfvBnB79a/SnXZbvxfqracQYdKsGSGKNvlLheMkds+lcZq1noei&#13;&#10;I+naBFFFPK3zSHG5fxNf0ZlEa1KfsprRH9Y5HCvQn7GeyPzT1n4Watpyb7m1yAxwzDPHX9K/uM/4&#13;&#10;NB9OTTv2efjLEqBSfHOmbtvQkWBFfyJ+KtG1/ToZmknaXe7BkK5GD6V/ZX/waiaF/Y/wA+LNwV2t&#13;&#10;d+MtOlK+mLEivfp1ozb5T6iliITbUXex/WBRRRWpuFFFFABRRRQB/9H+/iiiigAooooAKKKKAPyH&#13;&#10;/wCC6P7W3x9/Yc/4Jl/ET9pD9meGJvFujpptpaX08Auk02HUL6G1nvjCwKMYI5Cy7wUDYLAgYr+E&#13;&#10;v4Zfth/8HaHhjwzpv7Tvh1Pjf4j8MapaJr1nPqPhuLWNMvLKZRJHItoLZmEMiEMmxUypypwc1/bZ&#13;&#10;/wAHF+tfF7wx/wAEg/i34p+C+oGw1PT7PTXv1+zw3aXekz38FtqFpJBOkkckc8EzK6lTxyMEZr+N&#13;&#10;X9hj/g6I/b3/AOCbXw38M/ss/tcfCw+LNB8L6fBpejP4gS98N+JrfSoVCW0BlnhkinSGMBImeANs&#13;&#10;ABc4FAH9L3/BE3/gvb8O/wDgp94pT9mf9rfwrpXgz48eGw99Z2FxalLTVjaAmWfTkuwZ7S9hXLS2&#13;&#10;5YsFy6NgMF/qLGMZFf56v7S3/Bdb/gkd+3N8Vfgf+0p4X8K+I/hh8d/B3xg8I3knjDWbS1tra08N&#13;&#10;pqEf9trqWp2cj/a7T7E0yorxeYrlSoVS4r+zmX/gpj+w7cnwKngv4keFfFcnxH8W2XgzwrD4S1K0&#13;&#10;1aafUL6OSSMyRW8zPHCiRMZZGXCZXP3hQB95UUUUAFFFFABRRRQAUUHjmm7s9AaAHUUCigAooooA&#13;&#10;KKKKACsbxGu/w/fIO9nMM/WNq2axvERC+H75j2s5z/44aAP8xa7tL34ZaBq+orcbriXUrpIZFAIC&#13;&#10;+a5OPesX4eam3xNhisHk3XvmCHa428Z6iu01mxh8Z/C/VUtkklkg1a7mYqMkDznGBXS/sj/BbV7/&#13;&#10;AFj/AISjUI3igt1JXcvHPr+FYS3MHud98Wtc1HwR4PtPD0LfZ4oTlkX70jnup719lfsnfGHTfGnw&#13;&#10;T8R+Dtfu/s11a2yvDNMcjDbhj8a+A/2ldYuNV1mTTgqCKBdka9gR1PtWX+yp4jk1Ox8Q+F7oFDPZ&#13;&#10;mRSoJJePOKQj6S8C+CtRvPGqStB9qtorwt5qkbWweDx/Wv1x8YePJNf+Cq+E7L92qRC2yDjyj3U9&#13;&#10;BzX4+fsweD/iTq/iW8lQ3HlxzbYo1B2HnBY5r9Qvix4b1vwd4Ds/C9vKjXdwy3E7Y25yMgDuaAPK&#13;&#10;fhJ8G/DS6/FJq7m8lkOBFAMt9BjPJr6G/wCCk2jaD8K/A3hHR9WRhFd2IkSxbh4iRxn3xya639lu&#13;&#10;y0L4SWU3jLX2ivdYIDWFk3O1iM7mBr5B/bI8WeIf2i/GUs/i29SJdMUZy67Yh+JwKAZ4H+z54Z8P&#13;&#10;Xb3viK3tvmisZ5YWIwse0H5ifftX8c/7dHh24v8A4+a3qKkO0l5NIzZyWG44zX9M3xT/AGo/BXwP&#13;&#10;+GWoeDvCN+LnUL1jBPcQkEKp4wpHav59P2j9KtPFYj8VqWM9ypUy4xk9etawXU0pxsj8w20mReCC&#13;&#10;OeDVY2UsZO5e/DE8V69caNf200kVwuUXBXjJx3pth4YWZojONq+aGw3G4E1ZoctoPhu+vsNj5FGR&#13;&#10;gHn6V9O/DO1/4Q+3eUcuy/u3PHGPWt3xX4StfBnh+zu9Jiyl1CsqyA5BYgZFUfBWfGumz6ZCQl1Z&#13;&#10;5JA5JXvUylYUnY9N8D6xe6r4wt7q8XcY5FkfA4K56j3r9G7bQdL8SWMtzcqViigDkyEgZUV8D/Cb&#13;&#10;RlbWbdXUIqziOXfwdqnJNfqpZ2/huDwrNpazL/aN1AskULYGVHI4PXNYWONbnjfwh8TP4V8cedpe&#13;&#10;C7RtDbhDjljXv3xR8J+HPF2nx6hr19Db3gOHR3AJzzzmvivwnbeJD8SnkuI2Bify0TZs29t3v+dd&#13;&#10;l8YdWmsNXOmSu7eWi8jnJP40pbDnDqfVfwd8LeAfh/YXPijWLiGW4jR47ZEwzFccYIr598e6Bpvi&#13;&#10;NpNf00NIbibDeYcDB9OvPpVX4baRr/irTX07SY5ndpAEHJxxzX6C/Dz9my6/smzsNWi3XCESvCFJ&#13;&#10;cY5OR1z+FQldGfLfQ5zwbp+n6R8Gz4NmYRtcplVl7Nt55z+Wa+XZ/hr/AGXb3FvLmWSTcwBxxz2r&#13;&#10;7D/aVt9P+Fnh+ysYsrdSSLJJE33lQHPTGelfKmofGXSk1GSO3ga4kYKIwy8BiMjtUXszK/LofF/7&#13;&#10;U/gK3Pwwh1CSIbobgkqOu09RivgDwNoqa9p0mjRHZNFkwp3YdSPwFfr5448C6/8AE/wDqmoXatDB&#13;&#10;G4KsR+7B7gdPWvg7wz8EtW0rWP7V02ZCtu5eUqeQD/jXdB3R6UHojZ+CHwQfxDJd3N2dsltGDEkn&#13;&#10;BznnBrsPGEuu6HHJocrtEEjZR32575681738PvFOkeHtcinusLHLD5dxwMc9SRij4seBrTxHdf2z&#13;&#10;orFo3j3qqjClc+tZyd2RUfQ86+Btjf6iYli3SJGu55F4IxnJ9a9Q1Xxx4gtta/s9Z5SiTbUJOAF7&#13;&#10;ZzXV/AqDw14ZiUa8uElQxFwSPLycEnA6V1njT9nzWrLXl13Qma+s5/8ASI54/miKnnGfUfSuevPl&#13;&#10;kkjz6lZxa1Ob+HGn614k8e2qWUQuozcK8ryKDtYMCTxXrP7QvxHtNY1qHw2fJElu5hMOADx6e9dH&#13;&#10;+z9od3o2pa1rt5GIfs2nuVzkfPzhq+HPG88+r+NrjWLiXc63LFHB6H1pqprys3jUvI9s0b4Lya9H&#13;&#10;L4leIhIMSptGSXX+E/WvOLzwHrWva/capJZT+YvyqWQ8rjt6V6F8M/2idd8MSHTIY4biLPG4Dgj1&#13;&#10;BzXp+l/HTXtT8TSrdi2SLyGEiRIOAfwrU1lZPU/PL4o3974V1mDTtRjLAKN0RJJQZ6da+cPjDp15&#13;&#10;fLFd2v8AqWAYLjGB+Fez/tC6hceIfH1xe4dip2Iq5AK59q3/ABHY2Vh8M9MGtxp9tnV3CvwdnRMn&#13;&#10;HpWkJdDRSPn/AOD1hBqNrqFvcjafsjI2BknFcBomi3Wm+I1vbGGQRw3I3y9PutkV7x8N1tPDN9Pq&#13;&#10;t6+2GRHDKeVyenNcHr3iS2n882hEa7iwZe5+gqpyshzqpI7bxzr8Gq3yTW4US+WJSV6nvzWdo0Da&#13;&#10;pEZUwrjL9BgkdK8DttT1O41JJI3LMx27WOAF6V9TeFNIe88IvOZVSZJFC7Ac7ff2FeZiMDTrtSkt&#13;&#10;jycRl1Ku/aTWx7X8OPBb65EguZ2USZST5toPtxXqdx8LLTw/m7liDRRMGD4znnjke3vXN/A3xHo9&#13;&#10;lqEPhzX3GFyEfbgEkdc19h/EO60ew8EtLpDJcMygCPqBnjOenSvxTE8S5zSzb6vCD5L6aaW+8/nj&#13;&#10;EcV59Sz14anTfs27LR2tofnL8f2g8QXNtBphDW8CKm9R/j+VO+DPw0jtdVtPEcyCYLcKMdgucniv&#13;&#10;o/x58H4bn4MWfjrRwXleVku1U5CHJPIqL4B2tzqunNpUiEMAZN23OAo9K/dEnpfc/pWKuo8259J/&#13;&#10;tAeAY9M8M6f4n8OW/nC5t1kHl4xESACMe1dn+x7rdrdwX/h7XypdUJthMRtWUjn8TXjegfG2+0C6&#13;&#10;bwd4mtm1DTg7RhCMtGme2RnjHSvrWLwF4P07w5p/jrwsXtra4kW4kUDEgxzgj0rVs2ueJeJ/CFiv&#13;&#10;jp7rUIfJtoJS4mPCrg9vXNcX468C+GvHepQ/8IvcRSzxsBIokGQ3YY9PSvW/2l/GWleJtGg0bwuY&#13;&#10;FljXzCycMx9yMV8d/CjRPENl4j/tO4SWFmfDyNwGKngjmkOPY+s9L+DmnaOBLrHlwOIPLRpiMvIR&#13;&#10;1A9K5LWvgfqOh3p1hU3rxMJVGVJxwBk4ryz4ufEXVre92h5jjhM5YZXvntivdfhj8Trn4i/DWeG9&#13;&#10;bbdacjIzMxwRjjigxqHzZpPhjU5PGDahJE7Avwu7gg9BivvzRPAeheGPBJ8S+JpVihdNzIzDII5H&#13;&#10;vXyFoUl5a6s2pwnJBwN/c5/hrd+PXjLU7Lwrb6Jbs5aVA0kTsSQW9h9aE+xsp6aGV8T/ABj4N1yy&#13;&#10;ltdOzIr7jG0efmx0ya+A7HSbi7TV9SkQmNbaQRq3AVs19b/Dj4e/8JfpaTX02wREhVY7WLenJrI+&#13;&#10;KOneC/htZyaXvRpJ0BkQnJzjkHBrSK1uKOjPym+JVmnh9LKEOfMkBkkjIIJ3njP4V1nh3R9N8UeD&#13;&#10;Dp77UuI8iPn73r3rT+I2hr4w1E6hO2zYdsYI4AHI5+lLYeF7bR9Ai1CyZnZM+cEJ4/8A1053saTl&#13;&#10;YqeDPANvojzTX2F2DCljjEg6Yr9dP2aPH/gZ/hsdGu51h1G3jMjeWPmZOxz3Jr8kdC8RfatUMF4o&#13;&#10;SPaSgb7xYdzz1xX25+zX4v8ADWmXs07wecwk2t5gyQpGMAelflPivkmHxmWv299NrH4n428P4XMc&#13;&#10;olHEJ2i+jsb/AO0949vvFGhDRNCt5RCyfvnkB+ZRxkda+MPgTfw6f4xi0hzu33aRlDnOdwGBmv0Y&#13;&#10;+Mek2l1Ks9w8EEEsQZF+6FUjOB0r49+FfhDSdH8dXvja6mQ2lkz3EKuMlpByuPxr5Lwuy2msHPLq&#13;&#10;dHlj37nwng1k9KGX1Mqp0HGna9+r9T9PPFHjLwh4MsbCztJYRLEqiT5vmLH7wIHpXsHwh8YeE9ZQ&#13;&#10;R3TxwXSuzwSnCg5zgEHH51+Mur+OZtc1mbUoXZzLIXBPQd8c+hr6++DGoX+oLHe6zgKIGdN/AJUe&#13;&#10;tfYYzw8wtahOhUl1ufd4vwuwVfCTws5PV3ufU/x38Ww3Xhe5/wCEiYXEvn7EkUgoqgYr5fsdWbxP&#13;&#10;8ENSs7KMrFbyYLrggtjOCfasTxjrz+PpZvDVgrj94AIwxKkjPYV6x4T8Bp4I/Zw16TWG2yz3SLbo&#13;&#10;ONrbSXJz7Yr6ThLh6llmF+rUHdbn1/AnClDJ8IsHhpNq71Z+8X/BpFZ/Z/G3xlnb7z6LoAJ78XN4&#13;&#10;K/tsHQV/Fh/waYwGHxD8YckMRp2iIWGf+e92e496/tQr7CGx9/HYKKKKoZ8oft5HH7D3xkP/AFSz&#13;&#10;xX/6abmv8SW1eQWFuM9I0yM442iv9t/9uyF7j9iP4xW8X3pPhb4qRfq2lXIFf4s+m/DnX5bGMrEO&#13;&#10;IYixYgD7ooA892MM+UflL5J6gGmi3GWY4P8ASvqjwD+z3qniLZfanPHbWpG4bOWPIHJ6V9IeHP2Y&#13;&#10;/hpdXcdhHe3DXO/lsBk4x1NAHx78Pfgpf+Jgt5qjG3tWG8FRlmHtkjr6199fBv4PeCFUjS4BHNEu&#13;&#10;RdTNluB7/pivU9Y+Fuk/DuwhhuSLncuxAuQqnHfHoP1rzbx34ju9Litm8PxGCEgqskXUlR04HvWE&#13;&#10;8RFOxjVxEYuxd1vxTZaNLd+HtMk/0jaY8qT8zg8jjsa53whpuua5cNbXyy+RNjzZgudhzyeetL4e&#13;&#10;8H3OqGLx5qcqwhXDTRTFVY4xzjI4OP1616qPFlhfXbyaVPHY2RQxsqj5s9Tk9MVyYuj9YSjex52O&#13;&#10;w31mKjF2sa2n6f8ADH4V3B1jUrwXtwib1RACvHPOe9eSeN/2g7/x3P8A2bav5NsciGGPAyc98ete&#13;&#10;U/ETWIJ530+3/erggy9C3HUj0rzzRNM8rGpMpVYH3FsYXI5Arpp4ZQiurOjD4NQir7mz4qsb+/Vd&#13;&#10;T2sWGFIPXp0OfWuVttFubpxF84YcDAPU9ute0+G9asta1IxExgS8TpIoII7Ef3T6V7SE8CeCoUvb&#13;&#10;ny5CgDeUcHJIznNElc0lA8Z8C/CvUryZZ5Y2I6jCnGR069ua9K1jVV8HCPTNLlzIXxKYjjao6n86&#13;&#10;5rX/AI9aveXH9n+HLeCzi2bPMQDdz15PqDXNeG1vtVuSnl+bJvYhH5+pPXp3rz8RSlJpI8rG4eTa&#13;&#10;sj7R+Fuma78RtOmt45WIhUYR84Jzj68ivU/iX4dsvB3g5PA+mNH9ucfaLt4efLVfmVCfUmvjC18c&#13;&#10;Xvg7VYLDSbpkCDfdEEgbscDr65r6fg8RWOteFTrcrrJcMpVmAyWOMfNnntmvguKXi6FaEsOrn5nx&#13;&#10;rVx2FxEJ4VN7bHxl4g8M3OtQTvNbrc2hB8+HHRu5z2NfIXjT4S31hILrw7HJNayoWXC/NEQRkEd/&#13;&#10;rX6M3Dz+H9GmNso33kgcbuRsI5JXtzXJ+Mbnf4ftbbS40t55C0k0hHDIBj0HBOc1+j4GtL2SdTex&#13;&#10;+s5dVkqKlVfQ/MR9D1i1cpfW04KuASBgcdMfhUsVu5IjAcsTtwAcknnPPpX3W6vDaoJbdblCQCSn&#13;&#10;QdyPb2p/iGw8JQpb3ul6WqSPEGLmMYD5wcV10q8Zrmizto4iE488XofFlppdw0HzRTHvnBLE9q1b&#13;&#10;PQriZ0LpICzc5XG1j19a+qC95bxZez2sqHG5BhgeewpEvtWuCLa6sFSKXhv3eDz9BxTVVMpVUeG6&#13;&#10;V4dtbdw17GS0oJCDnBBr0+08E4slngt96kHJYEgNjpx36V714W8D+HrBor/Uo2uJJDlIAO57HuK+&#13;&#10;o7ezvNE0OM6b4dhCGQSDzSWyT65FcWLzShQaVWai3tc87G5zh8O0qtVRvtd7n54x/Dqa/P2jZ5cS&#13;&#10;oGc7SuT+NWovCWnacm7TraMsPmaWXGcHqADx+NfdsXjAa3K+k6vpdlGqttmUIEATjp9PWu7ufAfg&#13;&#10;S50/fpmkPdhI/MbygGbB6gt6dq8nOM+jhacajas+p4ee8UQwNKNaclyvqfnxpTNHoUohWJWjugib&#13;&#10;VDEjnPTnFdHp2j32s4gs5Hlk+8VweDnsMf1r1TUZfAqXN9pcNi1uyMGCRkhlYHBBOMmtjT/Gei+G&#13;&#10;Yvs2n2qmUNzI65PT1zXXVxNacITpK6Z3YjG16lOnUo6qVjBX4d3Wm4ifZHcMm+RyMsPUn2rB1L4Z&#13;&#10;a7qjYj2A4x95SH5yO1dZrC+KtWt1160JCy/vCo3cAjr3rg5/FHiewYWYkk85nCgKQVbtz9PalVxU&#13;&#10;51EoS23M8RjZzqKNKex6/wDCgaL4Zzba9Gt5eRyhVQfdTnCnPfB7V9W+M/A/iXxr4YK6T5zKTuyg&#13;&#10;zH2IBx+Qr5J+Huhanoog8Y+Ki4Abd5DHazg8n5fwr72/4aU8CaB8M2svCUc8F5ND5UvmqMByMDA5&#13;&#10;4xnmvhOOMFjPrGHxGEhd31PzjxHy3HxxeFxOAp80rq58o+HfhLuu7i01y4S3S3iG6GUgAvnDfiO1&#13;&#10;eRfFrRho+nONGZ9yEkXC9WXoP55qrq+oeLLXUZtXuJJJHvHd9oJIYHkdelegeFtL1nxsgsNWhK2y&#13;&#10;488kc7cevNfRVsJjXi4VV8L3PqsVgMweOhVhpF2ue9/sP/E2WygfRfEcpQyAGN5CFyh6rnA6kV9K&#13;&#10;/tEWnw702AeJ5bm3eW4tyX0+Eh2LqMLyOenNfD1x4Cnt5o00GdY4V5UJkEKvA3H1rS1KFNKsQdcg&#13;&#10;ubiYE+WPmPyY65Ocivi818J4V84/tZV2m910Pz3OfBClic//ALdWJlFvdLZ+RP4fhj8V79M0y3EU&#13;&#10;ifOJG4BPpn1r6/8ACvxY+L3w08Jt4curgWcLHaJCuXKH5QVIPP1rnPgLbWHjj7HpOm6ZEsZw83yH&#13;&#10;zV653565xVT9ppVbU7XQdKjkjKPtKxgjoeQD0x9TSxMaGZ4uOBxmCU4p6OSvawYqGGzfHRyvHZep&#13;&#10;wi9G1e3nucPpeoQ2/jBtVubg3U07O09wxydzDo+emPauM+I9hf69fLbaYoleQ9GOe/YiuZfSY445&#13;&#10;INNvEt7neXeAvu5IGeT14684r2zw78MDZaMnivxBfrtZf3cIbLEqOAOp5r6HNOCqNbG0cRCfL7Oy&#13;&#10;tbsfUZx4eYXEY/DYqE+X2SSSS0t5Hk3wdn134a6tcWXiDEdnJL8meXQFsEjt2r3n4k/Ev4da3pH9&#13;&#10;nLKsEYILSZwzDuN3TNfMHjz4s2i3k1vbabgoeGccc91x714Re6NrniJzcv5kgnZnWJSdiEnjgVrm&#13;&#10;HBmUwxizGrT9/e/mbZpwBklPHxzWvS/eb+rO4+Iuo6Drbxw+BTLIkfEm4j73YA9xR4N1Hxh4dmbU&#13;&#10;rCaeCWMfOYnChiPVfxrTg8CN4b0YWeCLuaLfKAN7ENjAHGR1rmo9A1ea6SOV3SIME3yE8/UDp0r6&#13;&#10;7FUY14xi43i+jPusVRWJhGEoKUJW0eq+5n0cfG+u+KdMF34iv5bmSBAVil+8G5GF9a4vUPFeu63c&#13;&#10;tpFxbJaQI4Qsi4YjHqPWtXw5ojwavbxXiidPLM2EPP0yCK9Z1bxXpmpLHoFppscKxtiaZiOOO7V5&#13;&#10;f1TlmsNTpqNNdtDx/wCz+SawdKko0l0Ssj5E8Q3UQvvsemAlbcBnuecnAyQehrybxHHrPiC9R43d&#13;&#10;hGWKDO4YHHSvoHx1rFpqN8dA8NkSOxKTHywMt2VSOR/vc12vgL4Iavp1m+uX0ccpVCUQnG3j5s5r&#13;&#10;18M4yi4Q6Hu4OdOUXSgtj43TwPqWs23l3yGNFA8x2XlRnk1vNPa+FdM+z6EWPlH/AFiAbnXoOvav&#13;&#10;pNtN8Qy6rLpd/JHHCVxtXG4KmScL34HXNcLrEOl6FI2n6bbAnb8zyLkg9dwzkDPoa5ab+rJuTumz&#13;&#10;jpP6pGTnrzHD/DG78SeKdWfTXDym6DMny5AI6Yz0r0a98Gv4W06abxG5e4Vz+5ADNjGOSK0vhtqF&#13;&#10;/pN+95ZKv73CyOf4QTnovA/Su08Q+EfEWuXUuovIrwTHfsiO/Ddz6HjtXXi4wrU0k7NnXmEIVqSj&#13;&#10;F2bPn3QfG9xomsedpEf2WI5R2XliB61o6hf6tqJuJdNu5SZPnaNRknjpjFdXqPwi1TSon1Pypmjz&#13;&#10;87Iu3aQM859a3vhp8PdbuNQ8+aJ1Vk53Z3MDnnB784zXJOvTpRjQras5pYqjh4ww9ZXbPnbw1pfi&#13;&#10;zUvEyPq4mWFZAYnC7V2t1yfavsvTfDXhS3WO4guhPcKc7VfoD1X8a6jxJPpq6bJoUVmISibY5WAO&#13;&#10;GAwx/GvAx4dvDcvFYI/mMB+9ycfLgjA9DXRUqU6TUUtGa1cRQoSUEtz1XUvAOnX9ydYGnIsYyXeT&#13;&#10;gLt6Zr4+8b+H9T8Y+JDPZwL9nhHkpCh4+X0969S8X+NvFfhezHhmCR53cj7Sg5wp69M12fhnTrJt&#13;&#10;Itr6BQGMeZoiAXVm6Yxz9c10ypwcWo6M7asKfK4w0bPFdE8F6rpzx/Z7aViAMBRuXe3HIHNfdXhG&#13;&#10;3ufA3w+OnFY7a61Fv3q8b0VeeM9jWR4RurTw6x1PXCIgsnysyqCzenfj6V0fjHS73xdqdvqtkTNA&#13;&#10;yDYkZIyFGTyeua8+MalKE3c82NKvQpT1uzktX13w9pfh2ea/Y3E+VDpEQQrdmyOpr478UaZr9xqb&#13;&#10;X1kJZY2O+Mnkc9j0r6y03wN/auqjTEhdYdwe4kkHyxjvnPBq9J8MNP1XWt9lqMWxRiOHhPmU46d6&#13;&#10;4YZq40lPFvlPKpZw6dONXGPld/vPkbwn4B8WeLdVgtJEljRiDIsv3M5wcc46V/af/wAG1SaXY/Cn&#13;&#10;4saFpTB1sfF2nQyOM8v9iya/lo1ax8VeF5U+yxrv8srbrb4Y4+7uI55r+o7/AINnfCPiPwv8HPit&#13;&#10;ceJARLfeMbCdFY/MFFmRyO3WvfwtOm4+0pvc+pwEKTj7Sk7pn9NtFFFdZ3hRRRQAUUUUAf/S/v4o&#13;&#10;oooAKKKKACiiigDlvGfgnwl8RPDV54L8d6bY6xpGoxeRf6ZqUK3FrcR5DbZInBVhkA4I6jNcN8Xf&#13;&#10;2ffgb8f/AA23g745eD/DHjDS3UobHxJpltqMIDDB2rcI+044yuDXsVFAH8zP7VH/AAad/wDBJr9o&#13;&#10;dLrU/h7oOu/CrV5/mS78DX7fYlfk5OnXwuIAuT92LyuOARX4dfC7/g2v+Pn/AASv/wCCn/7O37RP&#13;&#10;hDxVbfEn4d/8Ld0zS768tNOlstW0g3CSmGW9tlaeM27FSrTpJtRtoZQCDX+hXTWQMcn0xQAoGKWi&#13;&#10;igAooooAKKKKAPjP/goN+2R4P/YC/Y68efta+NYPttt4P0Vru000P5ZvtQmdYLK1Dfw+dcSIhPYE&#13;&#10;ntX8Zf8AwTz8Tf8ABRn/AILY/so/tD/tweNf2gPih4M8ZeDbmeL4V+F/h3qraJ4csbyzsX1Awy2N&#13;&#10;uAbhJAY7dWdzIMl2Zjiv6Sf+DiH9mz4jftVf8EkPit8NfhPZ3Go69ZWlh4os9Ntcma7j0W7ivLiK&#13;&#10;NACXcwRyFEHLMABziv5QP+DUH/gpX+yt+yr8Gvjb+zX+1L4z0PwLLqFzF4s0C58T3SWFrd7LSS1v&#13;&#10;LZJZcKbhSsTLFne4JCgkEUAfqt/wbFf8F2/jD+3lqms/sXftlahHrHj/AEHSW13wv4reOOC51nTr&#13;&#10;dljura8SIKjXVuWV1kVQZIyxbLKSf7HQ4PSv8nH/AINaNL1TxL/wXF8L6t4RLR2NppXi3UrrYp2/&#13;&#10;YWs5o1UnsC8kYGcc4HWv3P8A2nv+Cg3xu/4Kxf8ABeDRf+CU/wAM/HXijwL8EfC/iK+0jxYfBF/L&#13;&#10;o+q+Ip9Ct5LjUjLfwFZliM0Rt4VUhVUGQhmIIAP7vzIB1yKcpDDIr+DP9g7wx/wVh/4J/wD/AAX1&#13;&#10;v/2OPDf/AAtvxZ+z5rHiK/RJ/GM1/rejxeF5rd57LUI9Sut8cU9qxSNirqzsGRlJav7y0+6B/KgB&#13;&#10;1FFFABWL4kCnw9fhun2OfP8A37atqsjX1LaHeKvU2kw/8cNAH+YL8C/Hl9pXxXuvAaQfarC71a6j&#13;&#10;uiTwgaZ8E49K/S/w78XvD/wo1y68IW8MEtg48iWMAcjqSGPevln4c2PhfwZ491m3+yQ/aXvLk3LO&#13;&#10;o3JmRvumtHx18HtS1mSLWfDE0j+bJ5pTOMDvk1lMwe57p8VvgV4S+IWmr4y8EXUck0wLtbORvTI+&#13;&#10;6Vr5x8DeDb74IXl/qmoRESSp5UQKnJLjnFcaPHnjj4eeKLeKRpbY27K3nOC4lQfwkelfTXib45eD&#13;&#10;viv4dmkvrfZNbRnbJAoG58fpzUCPqf8AYv8Ajt4D8J+Lk0/xHFHcTOhma3GAV4zzxnNZ37Yn7Xfh&#13;&#10;mPxXcDwvE8t1GpMQkyVTngKM9q/L/wCDevTWnxAOtzNIEMrxJjgkAnqa99tfhlYT+Kbj4mfEE7bX&#13;&#10;fJNDbOD865yGznoaAPrbwF8Udd8AfBG7+MvxAlb+0dSQw6LaS53B3X7+30Havzj+I3iHUvHXgbVb&#13;&#10;+G8ZZTI010EdjI5bt7jrWF8Vvj7rXxT1+fQrdhHp+nHybWOLO2NF4UAdhTf2btAm1jXL+PxLMsWn&#13;&#10;LG7vLN3AGcDPUnpQB+WXirTJ9R8RW3h+WKUl3AdWPO4njA+lb3xi+Bd6ND0/RrSRY7l08wRMeg7Z&#13;&#10;9K+8ZrT4baV4+1LxPf28dxFZl0sk48xpM8MRyAB1r4S+L3xM1DUPG0usPI5XedqsuBjsMdgKtTsi&#13;&#10;lKx8k3vwe8SaS7JqdtvCjDNGA2a+cfETyWGsf2eE2mFiCOhUKa/RWL4grdSoZhvDY3gEkLXwp8b9&#13;&#10;Mkfx5M9ovyy/OPfPOO1aR1RrF3R7b4deHx98HrqzhKtc6cjOgIyTj0FeO/AODVLD4iw71GLhvKkV&#13;&#10;+F2vwfxFdD8F7/WvC2pLd36/6Ls23CrjBX1Ir0nX9O0fwpq6eINHfzElxdWxXuTyBj61M2ZSdz6U&#13;&#10;1jwFJ4Y8eLpCgR+a4lRQR86nniuM8XeOvESeI1voJHja1xHbrncGCn2I4r6F8FPb/Emz0TxrdY+0&#13;&#10;W8qR3O89M9c18++PdOsrbxNe/ZgXRZWAXsDjINZGUotn3v8Asz+NvBHxGle18WWcUF8sQ3XgI6gc&#13;&#10;EjrWf458IfCSbxxcz+IdRVYIyN2z+ILz8uK+av2eGGk+HNU8QXZKysywImdv4iuQ8UxXd94ge7nZ&#13;&#10;zt+d/M6fnnrSbsRzPY+9fCPxr0vw7eJoXwzsUgj2f8fbr82M4z0719cfDv49r4A0i5+I2tXJlaJj&#13;&#10;HAspy0kg+9jPUYr8n/Cc2tx6HLFaNFCszBRN1lII6D0rovjJf+JbFNE8FEskUVtGzpyA5fnP1oRr&#13;&#10;FWR9V/Fj4saJ+0BqtxrmqLmd1/dbCSw4+UD6V81eF/AGsX/iC309E/0m4l8pGOemfvH6CtH4WeH5&#13;&#10;dA1qCNwzNKy7YskkFiAM8Gvrv4watoPw58JNeWjwR62F/cLBgvGzj5i1DimEops5n44eK/BngLwl&#13;&#10;Z/Cbw/NBcXAG/UZB1MrdVz3Ar87JHbQPH954aBCw6hZs0Oe7L8wwa5uGXxP408Svczs1zc/aCeCc&#13;&#10;vk84/CvTfi94O1S117Qb+yhdJYoFedWPRfc1qpJF81tj5F1DUNS0rVrqG4MqKJCArMa+uvgR4yut&#13;&#10;dtI9F1lF2R/LFKTleeeQa8L8XeHbefXp52Ys7NlVx8uDyea3/D2rxeH7c2ttjcp+QqcckdKzJPf/&#13;&#10;AIiTaZpfn2ejTqJHIzEODs7kfU16f8Bv2hNS+FcLWmsNFqOnyRk/Y7v5sE/3ck4r4otLHxDrOrTX&#13;&#10;7mZo0BLZ5H0BFcdHZalrOolczGRZPLijJIA+vrQ0uqFKEW9Uftp4h+Jfg/xx8E9X1Twbp8lpfSt5&#13;&#10;NyEx8owSNvsa/LjQ9DurvVZ5NfDxxCQ7WYfeJJHAr6C8B+LG+HfhqLwzJKt210ytNF/cx3zXXeFd&#13;&#10;J8K+PtWPiTxCVt9PspDJIkIwXwTwAPU0rdQVJL3kcJ4P/Z41fU3k8WPuttGgUSSSyrtLgckDua8c&#13;&#10;1fxC8HjeSw0sfuGYRooGGKZ619heK/j2bqQ+C9SZtO0VFCWq+Xye2SRjOR1NfMGseGrZriXxRp5V&#13;&#10;oomEcc4b7x6k4xTG1d3Z5te+Bo9a+J9lDcnMMzK7k8kDua8d/aI8T2l74ubSdOjJhtW+yxhB/d4y&#13;&#10;K+k7bxhocHiSS6NxCHitvKVQAWLHg4r5t8UaJb33ia51rzFkjjbeRjueRigDktY8PahL4JgtSUVT&#13;&#10;uZT0Jz1BrzfSvB0nkh79hxnlTn8+a6ybxJql1dLaFN8XVVbjA7moZ9ajVfsoCgOSuFPNHyJlFPcg&#13;&#10;0fwboZ1NJ/OiV0Clg/Pf0r6isfDtw1lFb2uw72DhUGBIPT6V806H4O1DUdRisLUNunlUlgMnGc4z&#13;&#10;X0Tqt9r3hjXEt4Y5JlhQRBQOE7ZyK8/NI1HQkqO9jy85p1ZYWpCh8T2PoDwx4XuIbuM/Z4Xwcsnl&#13;&#10;8qAPX3r1Hxjq11beDLkfYowqIQUU4PHQ4NeR+FPiddS2kcMm9HBCv8uMJnrn2rnviD8SrrUp5dJs&#13;&#10;33h+ADyWX3r844Qy3Mo4lyrqy8z8k4EyvN4YyUsVFqK7n09+x62rfE3wN4q8Aa0FEcdm9/ZrwdhA&#13;&#10;5GfWuc/Zg8MXh+JFxokrBEDSwgngfe6V2/7C/iDRvC1zrFx4kkjgSXTWiVW4kLNkcVp3s6+DvEEO&#13;&#10;raGyrFNMbmSZfvbS2dpxzX6mot63P22nSdrl/W/hxovh3xo0kNn50wuyZZnHyAFvy717h+1T4z0j&#13;&#10;4d+HtIt9FKrHLpqPsUDYWPXgccV45c/FHT9atL7S7OUNcyKSrlTw3Xqa8Y+MuqXHjr4JwXd1K73W&#13;&#10;kztAyg87c9RnsK0NbaXPFY/iBb+I71/M3L5jBmZeAAK+vfgRotx8QdTn0OLY6rb5iBIXp1ye1fnf&#13;&#10;8K/DN/4r1lrfYNoib5gxBOPav0b8L+Cte+Dvw6ufFJLR3dwB9lCZ3kdev5UAjI8ffAPVHvrmCVim&#13;&#10;1sBV+b6c9s1ufAD4Wa1b69e6EsGY5LZmLEYTgEZJrzLw18e/iJb6gW8SqskMjquJcgsWzgZr7v8A&#13;&#10;Enx+8C/Cv4Owaha2LQeJNahbGCCIol6cHn5qmSuTOEWfLLaBF4R8VfZNThEyiY4yfkjAb1+lYPxw&#13;&#10;8VfDfxL4mgtbHzInTZCz7N4ZhgDGPesuDx9fahYXWt30SSTMhxI7EjcewGaz/g1oGi/FTW2ufEER&#13;&#10;ihtyXaRBgts5OQc9MVSQJWOr1nwVHoukWMdiZI/Mbzy6jBJb2FfmR+0L/aba7du7MzI7bA5PY46e&#13;&#10;pr9O/id8VfDmm6gUs2eSG0IiSPIxxwCcc1+f/ju3HjjxCJ8BUeYvIIz0FFy4q7PmLWNPvtP8EJe3&#13;&#10;J3STSGSNRkHGK1fhXO15Ztpl8NxuFKqh5G7tTfirqs1xcDRNPhY21t8ilfvNjv0rj/CVzc6FqMWq&#13;&#10;wo7Feq87QSOKiV2Y1E72RvWvha2tvFE0F8REyszIh5znsK7/AMKh/CBn8QW5dSo+UZzyO9U9Utbb&#13;&#10;VNah1WSZbcTRlmlYfKjHoPpXp3gP4R67r15JaRTRX1tcIHRozkAn054+lZVcLCpFwqJNGNbBU6sH&#13;&#10;Corp7nz941+MnjPx9dxR6hPI0URKIVBAC+4r0/4e+GPGGv6K9ppokkiZtzgjqOpxmtnW/gNrnhu7&#13;&#10;YSW21WyQHwAW3cfhX1L8FrYeEgmm6hNDiaNSyLyVyO1KjhYUly04pI5sLgqVGPJSgoryOf8ABn7O&#13;&#10;c7xIurSRQhgGER++u7r+NfdugfBaxh8DJaeF8yPFCVaWQoqqTxuJJzgV8p6/4pvf+Ej+wWE7TR5z&#13;&#10;uUYYE8dPQCu88T+IdX0rwlDp2mXMsTXThGKOR8p9frXNSn70lYww9VSk7I7q10z4Yfs/+HLvxFr4&#13;&#10;h1nxBcviGOM/6PBIc8gn73vXi+p/G9tc8OXNjr0IaOeYyxwg/IzEensK8R8e6vcave22h7/MtoBu&#13;&#10;d5H+bc3U1b0zSBr7Qx6cRIsICkLgnd64rqw123pY68DN8zVrI/rd/wCDXDULS98R/Fj7LbJbqNL0&#13;&#10;RvkGMgzXVf2D1/Il/wAGzenx6J8QvinosYIK+GvD80gx/E9xecV/XbXfFWR6ydwooopjPmP9teMy&#13;&#10;/sb/ABZiXq/w18TKPx0u4Ff5IXhj4Ra9q2mWzrFIgMMe5iPl+UD+ea/10P2vGVf2UficWG4D4f8A&#13;&#10;iElfUf2dPxX+W1rur+MYfBseo6cY47cQIUjiHzLlVI3Y/GvCzjNoYZ01OVuZ2PmeIc8p4N01OaXM&#13;&#10;zmP+FQa5p+mQPezpBbGMfMCACFz8px6/StHRJfCelwPbWCst2gZhKOFc5yMHuTWL8MT4h+Jtk2l3&#13;&#10;EkztbuWw2758tzj6c16JrPwzvvC6f2lFbPIhYI65yQGO0n26j8K5cVxLQp4mGFcveZyYvjDD08XD&#13;&#10;BuXvSLejfErwrdWI0jxDbm7U52uw+dXYYPJz1NX7j4ZaBrcMs+nRSvbLEZ1LkfKcZIwR7dq1/D3w&#13;&#10;a0nTbYeL9RcCNm8zyF7bcE8fXpXD/EPxRdaXcLf2MjRRgFIrZTlAvGOAfzz0rqw1O1aTbOrB0rYq&#13;&#10;TlK58w+NWvbu9ezEjCMMFFvn5VA6L2J9elclqOmXcFt5NvKV+XccZ4PU55OTXYa/dyeJtZW7s4P9&#13;&#10;Ikxvxkcg9vwra1b4c+J7Z4ZY4t0ewCTA4555Ir24pdD6WEbbHnHhfRR4guVsNU2+aCY1kTqVB569&#13;&#10;+TXbeOtOs9O0YaTpcIESAbmK5JPODVltAltHWz05C0xIEsg4Kd+Dj2r1p9XtrjT49GvI0klhjXe0&#13;&#10;iYPQjJJ6mqKPiOGK6tbsy2bNvOA23IOOnTNaWqanqYEkF0znpkuM+3Svoy38O+FZdSMl9G0TOQTE&#13;&#10;65G1j/kj61g6t4DXxNqP2nSYttu67tyg4chjjAA6fjQ2TbSx4t4Wt4Ly9Vr5AVUjrgA/5+tfQl5r&#13;&#10;Om6DZrbeG4g0jqY2nZTkdyAe/wBa6rw58JLexRJdXYIYSr7CuQxxnkdsVv3Vno+ts+keHoVMtvvB&#13;&#10;UkBiwwcd+p5qXqtDPW1j51TTbma7866+9IQSrDc2QST/AD619O/AeOGx1TzvETlrBXDzRN8xCoOM&#13;&#10;e/oK4rVfCKafGptgWuWG2VzkoG64Hv2r2bwb8O9Sj0FtVv8AfGXH3f4d3qx965o0znVNN6q7Pr1/&#13;&#10;BnwJ8aCK9nM1tLNECsDRkrz93lf4h3FfHPxT+Ho0Hxt9gtEMmmpGdspGNxyf++c16d4f/tjw0AiW&#13;&#10;ss00H7xZk5B6nBBrttEu7GO2Nz8Rm8y2nKuWY8iPJJGDzx0r4nBUMcq9epVvy62R+eZfg8esXiKt&#13;&#10;e/JZ2R8XeI4m0nR3jtNPk8kqGM0iZOT6DrWBBfWRtkvpoo/3MbEIwwM/7vPNfp1JF8DfF2juLeaS&#13;&#10;1iCBUR1LEoBjKt/jXyJ4w+FHhuZGbwbfLJbGTYrTbc7ZCcgc1nwhxHWxLrUqlPlcbnPwHxRWxbr4&#13;&#10;erS5XG7/AOAeT6Np+ua3bl7e3haJstvZByPbtTbzWoNCnOn6vbohKnG9C3Xp0r7n8C/DPwvb6LGL&#13;&#10;rU7WKJVXMa8sRgZyozXEfFLQvgfpGoQtavLqFyhwUTlTjse3FLJc/wAVWxjpVKenQrh3irGV8wlh&#13;&#10;6tK0eh4d4L0W31HxJY6s3ywcFiVbHXPev0MXQV13w/ALe5gRlOWO0AcDGD7emK+R7DxPZ6VZSQQ2&#13;&#10;UUMEjDyjIw3KPb/AVDb/ABI1iW7/ALCsb1MM42qvHTvjocUuMeCf7TlCpTnZxF4heHv9szpVaVRK&#13;&#10;UPU0/GPw4v8AUvFb2GnvbxxRBGkk3cMrctjjPT3r9PfhB+z34butJtotP1ayjgkjSSZcqVxgZO7u&#13;&#10;evFfHuk+A9GtfCx1u7v3N/dosbqTjbnGWxntXnlhrXxN8IXEln4Munnt9xJOdyqc4J6+lfP8e+Hu&#13;&#10;JzHLqOEwta0oep8n4m+FeNzbKKOAwVZKdO2+x0H7VH7P3wx8K/FBpNL1SGVpl81xbKBtVum4jivn&#13;&#10;698H/DTwpbRS3rSXrHa67Mbc+hPX8K6vxRpmuT3r6nr87PdlfMfzeeCcYA9O4rmJI9LvbOOyu5Cr&#13;&#10;cNyRgk9CDjrX3fCWV18Dl1HB1580oqzZ+k8E5TicuyuhgMTPmnFWbPRtK8f6IU/s+XSrYWhRVUoo&#13;&#10;ZgF59iPSq+raN8N7azXUtM08NdsfMxOvyIe5GOua6bwD8GLHWUi1i/uAqMOGZ9uB05HVj7Vt+PfB&#13;&#10;WhWYk0vS5/PcR7VfdjDZwQmO9d2CylUazqKW56eW5EqFeVZTvfofMviTxFIkitqMoZGGCiL8i+3T&#13;&#10;jAq8bjwdbeHba6u8PNJyF4J2DkE/jxTL74Y+OdUuvktZmiUBHdFbGDg/45rqrr4J+I7iBJEtZCSP&#13;&#10;LRiCOnIAHt1r14Xcj3ndzTtY5HTtZ0jWZRbT2wkU/MFf5VUE4wp616iF1jTbX7LYWTC3kXc8qEFs&#13;&#10;Y9cjtXoPg/4beDfDduln4hkEt2VXJReCG7E9sV7Lf/BXTNYijXSJLpQB5gjzncDjt/EvtSq1Enyk&#13;&#10;4jEJPlZ8xLazyoI9NilMjviFMdgerfU1rReHvEt7fQLrDqzk+W0W8FSMdNo717pH+zx8R7iULoMk&#13;&#10;8xmHlRBkZWG0Anp0HPFEvwM8dfCtH8b/ABEhudsKkWybcIzKPlyeuDjrWsYpI6IQSjY7PTbvR/hB&#13;&#10;ocMkV2lvqFygk2KcbVBzyRznFcxP4+8JeLNPmmvJoxeXBK5mwcDPJTPIOP1r488f69q/inUpr63f&#13;&#10;dvlLKpJIHHCg+npWj4C+GXxA8Rv9hsbeR3cjbvQt97nhvalGlFPnitSY0IJ8/LqegR/sseMzrsfi&#13;&#10;KNJrqxlPnrIh5UcnBIyDnNdhrGh+IYYwtuWhgVPljXDAKoALAdRz6V9nfDr4PfF3w94Bkt7ye6VV&#13;&#10;Q+XEEb5AQOg6YPQeleC618NfG6amIrOOYzl1BWUjDDGM5HAb2rilTTm5ONjynSUqvNKFj5k1fwr4&#13;&#10;QubRY9f8rzXk3GYn7mT8vv8ApXr3hX4X+Afh1oMPie6u4rp5Uzb2hw5LE8sfbnFfQvgr9k3XL/UF&#13;&#10;vvF1krwnbJKXIyEySBzxz6it/wAX/CLS7V3K27TdRDGmMRgdAu7A4qsVgKWISUtkb43LKWKiufof&#13;&#10;Lej6ja6vqqTPYpcASlc7QWUZ4A24BFbWp/Aqw8far5+i3kdkvMktrx98YJXPYdqoa9fazpGoLpun&#13;&#10;wiwDDaHRMFh0zu7H2FekeHLj/hHYhdYeUlcTTj5thIBz2znvXVSpqForY7aFJU4qEVojL0f9ny/v&#13;&#10;tUa4jLQeUvltkAKyj68kV5b8Tvh94007dpen2GYW3ATqmdxHfivSNe+O1p57aX4dMrXCuVkn3c7h&#13;&#10;j3xj2rU8F/GHXNOCJqlwt2285guUDLyenPQe9Y4mpK14K5jjKslH93qfOfhnwVpnhW3E1/aAarJj&#13;&#10;c0mPk77jnv7imeNPHt7bxfZNDl3b8pdENuCqMjG3HI6V77468WWHjGSS0a3jinn3CMQKAc88Ljrm&#13;&#10;l8H/ALL6WRttT1S3uwJ/3qxSDc2H7Z6DNTGHLC8VqyKVLkgnCOr3Pk7wZo0uqaiLu+mYTzMQFZTy&#13;&#10;o7DrgE1yGt2FlpF/I+vyKsTSmIo43Ec9fw7V+j914f8Ahf4Oc3mrq0BjyvlSbd6k/gMD0968o1z/&#13;&#10;AIUp4iMs9zFG6kt5YkUMwB4yQep9DSxNOHKuZEYulS5UpRPnDUbrw/ofhS3trDyDLdku5A8s4HQH&#13;&#10;6+1cnousXCqLeFJRtbdlGJVcnPTp+Ne/2/ws8K/EDWUi8KJ5qwKfLiONyAf3l6frXYal8Eb3QbBr&#13;&#10;gRwoAyltrDcQB90jtWNbBKTg1pYxr5bCpySi7W6HLeD9SluLCWx1i6EkYw6wXBB3HPQ+uKzta+Ke&#13;&#10;naI0hke2tVX5QgA35BPRfevmrxtpfje319VmjuLOJMldpIDAHGSR69a8tuLe81m/lj1Fbh5lOFI5&#13;&#10;JHQY9a6KuDpztJx1R1V8voznGpON2j3PXfGT61qhudIwEPzLMgLcE5OcZ61778P/AArqup+H5tU1&#13;&#10;GKNpM5t8nGdw4z9eozXM/BL4Ca1rNml9dborEABw3yYBGcEHsfWvs9tO8C+D9HgsFnkby+qqflye&#13;&#10;gzjnFaSoQnrKOqNZ4anNpyjsfDdv+zB4ivtSl1vUrgRCedpNqKx5z7cHg5rrJfh74X8My/2lc/aJ&#13;&#10;LiIbHCAoDgcdePr716vr3xY1PR7tYLb5ohIAjDO1gvP8q8g8f/FLxWt2z2cdtLHMoIAi3E56k+hG&#13;&#10;e1Q6UXLmW5nLDQcuZmV4gX+3mgaeIpBAMjGCuc9CPXvXbaJrGpaFp6yW91DEqD/V43Nx/EAc4zXl&#13;&#10;nhPUL3UZWutZTEaAySKoK7j64zjJr68+Ffwh0/xw66xqivbWB+cebgFl+uO3pWeMwarpXdjHMMvW&#13;&#10;Kik3ax5D8QviJLY+CjHZxCa71AiNfKxz064GRUnwu8H2FvZRavqsgSWSMySJKxcqxOcEdq/Qi2+G&#13;&#10;v7NGnxHUNTZrn7MgOFXgHpgKB696+X/izq/gjT7KRvCVs5V8osyqpCjsGHJ49TXm5plFOvGEakrW&#13;&#10;PFzrh+jiIQp1pPQwxdaHpN5JqVybJIlUMsq4YvzxwemBX9L3/BAnxda+Lvhr8Sry0jjRI/FFjHmN&#13;&#10;du7/AETgn8K/jvkufEc2oSpqRaWBSFKsAI2VeAxPbrX9aH/BuRYRad8IPiasLh0fxXYOpBB62hyM&#13;&#10;ivQwahTtQh0PZy906SjhoLY/pCooor0T1QooooAKKKKAP//T/v4ooooAKKKKACiiigAooooAKKKK&#13;&#10;ACiiigAooooAKKKKAGMeo71/Ht/wcba3/wAEpv2P/gx4gfSPhP8AC/W/2lPiVZz6L4Qs7LQrO51q&#13;&#10;GbVQYZtZuIYkLB0V2MLuvmSzlQm75iP6svjX8JovjX8P7v4eXHiHxV4YjvXjMur+DNRbSdVRI23G&#13;&#10;OO7RWeNZB8rlMNjoQea+L/2bP+CRf7AP7LHxAuPjF8O/AVvqfji7uTd3HjvxreXXijxE07cmRdR1&#13;&#10;aW5mjY+sZSgD8Qv+DWX/AII4eP8A9gv4U63+1p+01pk+j/EX4iWEOnaZ4dvUVbnQ/D0biYC4HLJc&#13;&#10;3kgV5IzgxoiKwDFgP5Dbz4oeNP8Agj1/wcSa18XPjHZ3wt/C/wAYtX1XWVCMZLzw34jmmZrmHOfM&#13;&#10;DWd35sZHVlx1yK/11fLX3r8vf+ChP/BHH9gb/gpw1hqv7U3hB7rXdKgFrp3irQbqTTNZitwSfIa4&#13;&#10;iyJogWJVJkdVJJUAk0Adrb/8FV/2Atd1DwD4f+H3xL8OeMNX+JmpWum+D9B8HXKazql0bpd5mms7&#13;&#10;UvNbW8EYZ7iWdY1hCneQRiv0OTG3K9K/KT/gn1/wRX/4J7f8Ez9UuvFv7Mfg14/Et7A1pP4t8RXT&#13;&#10;6rrAt3xvhhnlAW3jfA3rAibv4s1+roAAwKAFooooAKyPEDiPQr2Q9Fs5mP4Ia16xvEQB0C+B6fY5&#13;&#10;s/8AfBoA/wAwrx94onuvEF7428PO0fn6jOJx1A2SsMn0r1f4eftTf2PF5drLDduZNs1rJ/dIwSpr&#13;&#10;5u+Oltqy6Ze6f8P45GYXt15+0YDEyvxj2NfGHh3w38QvDN6b4yRwu7YKzNk89cVlNGD3P3L1/SfB&#13;&#10;/wAcNOYaVKun6lKoCCVgfwBPvXj3xE+H7/CjwrDoqtukf/j4lVgWdj/dxxivm34LeOPEVhBNd3qG&#13;&#10;7uvLMMGOQrdiPSu91PSvF8WjXOt+M9TmLyOWgtgQVTcDwM+lQI5nwj8SfAmj6tFp2sXM9sY5QcxD&#13;&#10;eN2eSc/rX3T4+8RfDzxD8P7XXG1ttojESKUHIHJ4HevzB0b4c6Pr2oi6v7yTLj7qgIxJz39a9V8Z&#13;&#10;HS9E8O23w90cM8r7WQyMWYsenQ0AaWveI/B8Oqx+HPhtZ/aLm7ZPtV3c4Usufm+UdMVzPxE+Iv2D&#13;&#10;Q7iDTpPIjtI2ijWI7Vec9eB1IxXuXwe+CNj4b8K3/jX4hXWy6Fq0VhBCpBVn6Hp0Ga8IT9mzxB8W&#13;&#10;vEMOh+F5WS2SYy3Nxcn5Y88s7HsMUAeMfs8/Czx3428SzavrFwbfQo83F9qE5xGiA52rnoT+Ncl+&#13;&#10;0zbeHNa8SfZfCkMYijHl2rp/y0C/xEjrmvqz9pP4vaT8PvDth8AvAIjTTtOYHUbxB/x+TJwcleq5&#13;&#10;zj2r4i1i+uNO8M3viRHQ3NyQlvGBlVAHVR2INAFf4EfA638Xapdxa7P5Big85Iw3JYZ7V8p/tF6D&#13;&#10;d+FvE5F1bMUA2xSkYyAeteu/Cvxb4n8KeN49XunkkLv+9bcdpXOentX2n+0N8FY/i18N18U6IFnm&#13;&#10;a38wmNcgAZyAauM7FKTPyR+Gmtyai+oLciM/uMxxsOCR/jisOz129v75lvThYXMYi6qo9hXa/D/w&#13;&#10;qnhvUrvS7sP5rgqSBkgD2py/CzXr3VXurQObbzSZHVfmxUPUhn1P+zV49t9OuZPDGpITZTqP3uce&#13;&#10;Weveux8TXvhS1v77SdOlQyTShQ0nzk5zggjpXzdqOqf8ITpYsbWMeaECIVI3nHXJzx9K43wtp+u+&#13;&#10;J/ECXStJvb52+Y5PoKC4eZ9eW1pqD6Emk6IGlkV97henP97FdpZ/D3UHsW1PXZxGEG4Rk5z7fhXU&#13;&#10;+CL/AEj4d+E21LU4g11NF5SxZBZi3V+fSuE1jxdBrNu0ck8qRqmUj+79496ErsnkV2es6Ppmn2eh&#13;&#10;xvDLufh1JK7cjrXoOneCPEvxOmi1uRWuPsmMmLngdAfoK+cfhhrtz4s8dWfgvSoPMjlnWNFBwCx4&#13;&#10;Y5/Uetfpd8RPj18Lv2b/ACvhB4FSB7pIxLq95IQXkmYZKj0C9K09mUo3PNNQ8TeFfgn4Xude1yFH&#13;&#10;1WQeTpttNgkNj7x9ADXxt4Sn1z43eOv7NuGeV7uVpbgueNp5JX6dK1Pih4r034x6hLrV46jyk/dh&#13;&#10;pMBicHGB0xXsn7K58NfDHwPr3ja7RW1CSB7WwjPzOrNwSCfrTVMJRseWW+u+C/hf8QriySSJVgO1&#13;&#10;iRuYcYP51fTxppvxL8fRCESCKWJoV8z7mTwuOleF6n4Vtde8Tza5rrFXmuDLtYdQOeea6+xjstPl&#13;&#10;fWUZbOytXVzIOGDe3fFRJ3ZJ438bbHWvB2tS6FLGqHe2x1H8I6c14JpR1vVLlPs3mHbyzHoGHr/S&#13;&#10;vtS+8faB8bYp7TU40gmtB+5umXBlCjuffvXy94y8SW2hb7HQY41lwYnZehxnmkmB9LeA9cWHwlLZ&#13;&#10;W6Rvd/8ALdifvDH0q/baSlrYnxVcQrE0Z2BMdXPevk74OeI9YtPEEEM7vKkr/OHGOvXn2r9OtV1P&#13;&#10;w1rnh63sNOMUscCB58feEh61b11QHzPomga1qFvd+IJZPlCEI0g+VSegzX1T8CvDdwfAFy96BLLb&#13;&#10;h5VHBD+pY9hivk7xD8X9M0rUf+EQtW2QSSZlfOP5da+ufAGp2yeHiun3DsbiDYxtz8pBXkEenrWY&#13;&#10;79D5V+JHiK68T+IT4ZRU+RtuAPu54GD7frS+PNL8QaP4XtvDOnK7QxwCSVo/43Ycc+1bHxH0+w+H&#13;&#10;1nJ4s1Fx9pn3i0cDnjoT3r4Uvvi54vudcNxY3srES7gjNx9MHtQI6W78MXVtqcfmi4idvmyc5zWz&#13;&#10;oHhLVoppZ9VJVJThXlYgsB6L7V654K+J2ga9bxweNbFJLk4xOnysuO9dT4gtfD9jYSeJBJugUfKs&#13;&#10;h+YmmgPH9Y+C1pwtncSS3MyBt2AFGecDFc3D8CNTWWOe9U+WjZdge3epbDxhquseIzBY3EkcJxs2&#13;&#10;nn9K+mLPXIpvhncafZedJNE7NLORkjrxz2NOTuVy6Hit74h8N+EIfL0wAvABnPXK1c8F/EnUdbla&#13;&#10;W4t0ukAJxt5Pfk+1fNmuadqGo6m0MJclmbacZBY+pr1rwlpmreENAE9qZVuyCdoGSSe4pJ2M03ue&#13;&#10;4aNNrmsNd3cNqyQshWNUXHU1Bovwy1J1uNU1C3lHy745GyAcc16d8NvjHqvhzRl03VtOs555G+9M&#13;&#10;oyBjOTj3r6lu/FGqeOvBuL2DTLRdny+SFjIUjvSEotu5+bXhqfXDr5H2idCswRVXoATkdK+tPFep&#13;&#10;waFYx/8ACSSyp5luscZXjcfXFcjF4X8FeFNWW81e6aWdrgHZE37tccjJNch8RtSsvifrSx2NwRFA&#13;&#10;SioXxyvBI4oNZbnt3wm0vwtrV+DaXmHlcqfNO0AY7mvQbD4e6jdS65olj5Mlrc27ENuBAYeleAfD&#13;&#10;PwmSx0rSpJHlKk7gSMZ9c98V6BDZ+PpLsabpbNaW4/cz3AyGOPvcf1oJueT6gNG+FEXltcEXrSHK&#13;&#10;pxgDpgj0ro5vjv8AE3XrG1t4pUuYlYRRrIN6gDu3uaz/ABv8LLC81IPqt7I4DAM6jJOcZAPXNfQ/&#13;&#10;gDwv4V+Hfh8Xn2WO+JXCpNhj6jJoA8T8Mr4h8d/EzTtMv4w0VmRPcFECxnBzyPb1rgP2kPiHeeIf&#13;&#10;ioBHKDaWRW2iiBzt2kA5FfR2qeIbPTtI1LVPBUQtryeNg2442Z5ZV7818Rp4bm1jWpNc11XYJIrS&#13;&#10;o3BZuCdtAH3NN4eCfBoaqZolZ/n3sMsFPcYrE+BXi7R/DXgfxBd2MzXd2kbRo5O0ZcEcVy/ijxLD&#13;&#10;/wAKfWJS44MShDgbR0X6jvXi/wAA0vL+/v8AQ8NGlzblzuzg7ef6UAX4bK78V2N5qt2FWSUt5du3&#13;&#10;JY56nA9q831bS/Gmnt89r5MQO1iinoOTmtrxd4vu9C1ZLTQk8po87yM44Pp+te3eE/j94J8QeFT4&#13;&#10;R8bQwR3dwpC3gHzegz7mgL2Pze8UeJwmsTTwpgB/K3HofXiu4+GaNrmmagLu2UxsMRvjHbqK9Q8b&#13;&#10;fs+218x1XRpF+x7jKJV+7z3PvXlx8VL4Yu4bDQ4wY4CFlYHhvU0Akee+J9D8QwTPbZkNsHBiHIHP&#13;&#10;UV13wv13xL4Z19ZrO4kgCKCBuO3p6ZrY8T/FPR9RuzaSWbhHw7PGc8//AF6h0MaDrVvLdiYxOSER&#13;&#10;WHPAoE15ne+I/jV4y1C8S2mdZwzfNvB657V32i6lqGqX8F3dBYTCgZmzgAiuK0rSLBYWurnymEKj&#13;&#10;a5A7VlS+I5NTtrqC1DIGkKmUdgKBW0Z9EeDL+xm1uW5t2M3l5kuJC3pk8GsHxt8ZdK8WXUWj22+F&#13;&#10;4ZfKSROBkDgN7E1ofCTwXMfAGra1PIyjyGEWMDcy+/vXy9B4Z1a/1OSSKJmZXBGD0AO4/U1lyJam&#13;&#10;EIwirxR1vjHWNR8P262KMDPcH9657gnjB5r2r9nHWofD2pT6xqu17a3h8+bzD8pI7A+5rJ8XfB26&#13;&#10;1zwtb6rqVwkEojQrz8+AMnisbQtGOneHk0F7mJo5Jd91KrfMI05AraLsdKVtD+xb/g2R8VWPjT4w&#13;&#10;fGXxHpyypFLoegKscnYLcXnT2r+wSv4vv+DV3VLbUfi38ZYtM+S0h8OeHI4ox0yLi8Bb6mv7QRW5&#13;&#10;vHYKKKKBngX7VMUc37MvxEinO2NvA2uq7dcKbGYE/lX+dbqHhf4daD4HWBLhZHNkCqCPAYbe2a/0&#13;&#10;Tv2ropLj9mH4j28Zwz+BNeRSegJ0+YZr/MntI9U03TRZ6tfLJHGiqHyWY7V5GMcda/N+O+EauZ1s&#13;&#10;NKErKDufkXiZwLWzithKkJ2VNu67niumaxrPgvWNQ1jwrBHDZxyBQIjkuJOT0/Or03xp8Y6vOdJh&#13;&#10;BVGUeYWU/eB6/r617JFJoOkaZiCJJYZMl2frv6qSO+OlejfDX4eW3xKintPDlgBIEKysQMB+vXgj&#13;&#10;qMV62NymhRcMRON5R0PfzPI8LQdLFTjzThZfcfNd7r3ii/037DaTNIvO5I/v46nk+1c74a+Ffivx&#13;&#10;1M9vHBOpUYLSr8pHUN+nNfbPiH4Z/C/4OTp/wkWqoupSAMtnbJ5yDnnf/dOK4rxD+0QNHa5sPCls&#13;&#10;sUbx4afy8GQ9Onb619NheWaVW2rPrMFKFSKrW1Z4Nrvwvsvhboq6vDcxXd+xK4TDNHwTkj0Fc98P&#13;&#10;fHXiDVZZdP1xpLu2I83KAKBjqOnPtXb+GvHXg3U9Ymh1b5fPyJUYFuTzxkcZJ5rY8W6LpHhq8tb3&#13;&#10;wlykzLI3lruT5cbufrXZe56VxJvDOnx6fJrukITuJ3CZcDIJHUc+uOK8R1+wuUlN3JDIJW28Lkjg&#13;&#10;AjBPOMc1+gnhfxF8Ntd0C10PV1OnzTKqzSsu5S7MSxz2xUPiL4FSefPLozQzWqrvSVXyChHXuelA&#13;&#10;HwhoPw48R+NbYwIzMRnZlQcj/e9fSvpnwL4T1P4UaGsLWqXcLJtuGuiCAc5UJn7vPWttb5PCECaZ&#13;&#10;ZIQ3ljcNuctntjoAatNrOqa5eJDeweeQokcy52kE4wRigDhvFni/w7rdrLDY2DxTl2VWYqfmxnOe&#13;&#10;4zXlHgPwB9t1HzdDhdy7M0820h1YnJPHp6ntX3Pp3wt8OHT01C+hjRDlgr4I3sPTHA969O0jSvC1&#13;&#10;vZR2vg+xZmlAS5mi4ZsfK2ARzj1oA+f7Dwv4GttJ264uFtcO90qbhI68lR2PNeW+MfHX9rAQ6V5d&#13;&#10;vYwB1MEanMnGAWA6Gve/2gX8LeG9Eh0m0jkguJDukgyCASMg8fWvhe0065m1IDSA800sm5VHU7eo&#13;&#10;x0pOKuKx7z4J8RSXygRRkBtobdnHTDAnJx0rz34prdXl3INSZliyBuG4Ls7Y+vevub4a+CdD8G6A&#13;&#10;fF/xHWGzSdVMcTYBmfAIVQAMZxzXl/xC8V+FPFFy8MVnZi1GXKHDSlT2yvfinLbUcnfc+KNBsL+6&#13;&#10;ZLexvJBB9wsH4IAwFwSDivsXwj8INIu9Dtjduq26Hc2wgMxHJGG7ehrN8L/B7w5OW8Q2EflwyMfL&#13;&#10;WXoue2cdhUfjfx8mg2cXh/T9xnGGadOgUADJHfGK5MPQhFtxja5xYXC04NuEErnaS/DPwjo9hJBB&#13;&#10;evbtwRsIZtzHpkZwOlfN2vjw14PmurnUI5byRWLrK3A35xkE8N1q803iXVHGpxXDyBicvuAUnsDn&#13;&#10;GAK6/TPDw8Tad/ZeuvHJJK3yuV4AHQA9CPetKdKEZOSWppSw1OMnJRVz5C8Q61L4qn227uSCHSNT&#13;&#10;gKAOin1Fe+/CP4Ja5Nbv4nuIpHjhKyQNNyTkZGfX3r6F8Cfsx+GPB7f8JR4zeIxFvktyQ2QOckA8&#13;&#10;V7RF4hvpL6BNAjit9KSExQxIAFLDgZ571KoPm3IjhbSvc+X/ABJd6m8i25JjkTIeNWwOw544FP8A&#13;&#10;hH4E1rxb4xigF3JFbrMDNIAQiKDg/XFfTVh8NovGervNrpWAysoTZjBHfBrb8Q+HPDvwg8NNb/bD&#13;&#10;JdagW8oQHc6oCRyAOM8c+1RToONTmbM4YKSqOTdzlvHvwV+FHjTXJb3SfEgL222AoQM5QAZwCOOg&#13;&#10;rkLf9i3xJYQr4uln+06bAzNIIiSQijO5ucc+1eVW+q6Ta3sklvaTtI7byxyMk9ev0r0y+8afELUN&#13;&#10;GaGz1k2dkvBtd7DcoJGCOh+tdTgnqdnsYs4LXvFw0jFhbKqQxjy441bByOBjv+Fer/Brwno/jvXV&#13;&#10;vNXu2SMZaSORSBzyf5V89rqnhCw1JW1eaS9u/MyBGOrE5ZQOma9Hv/G+v6P4Qlg0aFYZLshRtH7w&#13;&#10;Bufmb6dhURp2YRpJO59n678Z/hp8OfNl0+aKYrkm2jUSbgvGGz7j9a4XTv21PCnji8OjXXhWBoNx&#13;&#10;BkUhHBI+9kADpnivz6t/D+pax85WWQu3752UnaC3r6dq9w8K+C7vRryG3tIFY3K/v2CE4U9B0rU0&#13;&#10;PtnwF8OPhN471A+K9Nt54oUORHKCfmXDYJBxjnrX0DD4oHg+3aa0sLQxREosbLzhfukZ9R6GuC0C&#13;&#10;bRPB3hhdF0IIXaMSzDIABKjPB5B7fhXF674u1hXGnPGJR5mIwAB8h9256d6lxTM5U03dnp+o/tg+&#13;&#10;M9Oi83SNP060WMoqPIiyPxkDg8gYArl9Q+OPiL4nyJpXiMpqNtKn7+2kQGPBPJjIHY1wlt4MsPFO&#13;&#10;fsQaJg5OMbpCwGOfQV6xp3hTw78JCEklF1qkihtpwREMZOOwPNVfoaF3wn+x78H9R/4qnxfejSbQ&#13;&#10;qsxhIGwgchccGvHviX+1B8OPgTqc3hz4S2bXu1WT7RKoCIU7jPWvPfjR8XfFWrSva75QmAqyQZUg&#13;&#10;4wuQvH49K+Yf+EZsvFnl2viSZ0kuDtjbZ8/zHn657mpmm0TJdmdjL+2B+0V42uUGg3sxkaTZHDb5&#13;&#10;2jcRgbRn+Vfpd8HdC1PwN4StvHXxwtw+r3uZLKxUfdIGfMkGeM4715D8Dvhh8I/2TvCR+JPj2KLU&#13;&#10;NVlDPpNlP91m5ZH2dRjHPGK8R+KP7Tfjf4rX8uqaUI4o34VWAJGP7qjsOgAFJq6InZo+oviT8YvG&#13;&#10;OpzSX1vLYrbqrCOJW2Mdw4U47gj0r5asfi9rmq66uma3bbPMBA3biVI7qTjg+teJ6a3i/UbsLfLd&#13;&#10;vKCdzYJBJOVOCOPXivuL4MfAT4geLEiZbGOaSTDRtPwEyfcZ6dqcY2RcYpbHJxX/AIC8R3kPheO0&#13;&#10;lu5UByI2Bw55ySR2NV/F/hSK3tptCazmjhZQ2V3AgscDB6E+1fWvxA+Gnw7+DNhBbRTWw1NyWu7u&#13;&#10;EBtjNg7QD1PX8q8J8RfGmy8M2y219Eupx7VbY6ehOGyOnFUO3U8Q0D4DeAkSOe1iuInyGYPtzvzy&#13;&#10;cH3xzX0ppX7MPgDUtGOpasZraURkrPvC7pBzjA4r521n4+a/fxyt4Q0W3t3ZAEl2fMD65PUVzw1z&#13;&#10;46+L5IrePViqqw8yDadibsEYAqIwsTCmottdT1PU/Cfh74f3smvpbs8NrtEE8il9579eme+K8z1T&#13;&#10;9oHxvrGo4lu3WCMbI4oQFKjBIGR9K9r8S/D/AMUSeDYrPxbfSzTJGvlsQVG3uFPbr3rwjS/BOj21&#13;&#10;2qljJncCF+dlJ4HTFWWefa7fxfESeS31mSV7idiIpZcsQSecYH860vAP7JOv6vrRuLhp1gDjashw&#13;&#10;SF/iU4OMg19f/CD4U+H2la40/Tbu5nXJ8toySeQdyk9/avZvGer+NNFJ0/wppVzAyouV2HzMH6DG&#13;&#10;B3rJU11MfY63Z5hpHw08NfDXRm0/SYJjcyESXE7BS4QdcKOTn1FLe+BNJ1GcSyRv5L/fILLy/wDe&#13;&#10;BGDzWhp/gr4nz3Z1a9lVSdo8p/lUknJ79aR7L4qyXkkczzrFvL7lGSEHAOBnIHStTY0Lb9nSz1Pw&#13;&#10;9JFO8E8sij/XbWCAnoGAyBiuf039hfwB4dvX8SeIbyK2hiHmSQeYCufUM3Ne1+BPh/r+qOZLya72&#13;&#10;IoDLAWCvnp948nPUV7F40+A8/iLwy1t5s7zOAQhJDtgfdb2oA/MT41/HbwD4BiHhfwkiTiOMwieI&#13;&#10;ALtQfeGOuT+teB+GtVsfifPHLd3otbyXDiJx8hx6DHevqnxX+yfNaTSyXELoyllVXTPJGTyRziuU&#13;&#10;8O/s7JpF632ZZ2llGRsDDaD/AMB9PSgDD0r4T6h9uaL7DBcksr+djehDHgKM8GvVh+yH4h8b64L1&#13;&#10;bFLa1CL5qsmwA9flboBx3r2j4a/sv+O7bUY7y0vptm1XmdmxtXrgKxA4Fe5/ED4n+OPCaN4S8MXE&#13;&#10;AWKMfabiYqQ235eo6fSgdz5hsP2RtJW8EN/LawpGVcWjHDSMDxzjOCBVnxH8Pdf0aVUaM/Y1VkWK&#13;&#10;Bjt2D1yPb0r58+Ivx81zTNQOVe9aN/3ksTMBn+LB9BW54D+Nviz4o2ieGr+eazthLsS64J2kdX77&#13;&#10;aBXMPxRd29rHLpyr5Um3eqLkMQO2DXhOhnUrnUJLVIJp2aXylURkZz2IGePWvuuD9jT4ieML+21W&#13;&#10;1ulaE7X+2lwFxnOfXp7mvtD4aeG/gv8AA+2mHihLPW9UjhYmVEBSN/Tc3Ukms50lL4jGrQjP4j8h&#13;&#10;P+GafGnjqP7NpMEsYZlLlgVYgnpg1/T5/wAEJfglqHwO+Fvj7w/qrFprnxFZ3LZ5OPsxFfmN42/a&#13;&#10;G8GnUj/YiJCWlBKxY+UjHAxgACv2N/4I+643iHwP441IyvKH1+12lzkqPs/A60Kmk7lqlFO6R+xl&#13;&#10;FFFaFhRRRQAUUUUAf//U/v4ooooAKKKKACiiigAooooAKKKKACiiigAooooAKKKKACiiigAooooA&#13;&#10;KKKKACiiigArI8QBjoN8F6/Y5sf98GtesbxG23w/fN6Wcx/8htQB/lvfEK08ZW2t6rDFuYtfXbBc&#13;&#10;4/5avzXyVqXw+8b3uZLtXLSHPztnhm7c19P+JvFOsza7f30KF2k1S7WMSAngSv2zXW/C/wABeJ/H&#13;&#10;mojVfEbGKyikO9mUrHheeDilbW5nyHp37OHhrw/8MfhZqWteK5Vku1ZHtoeWZFwc4Ygg814L4t+J&#13;&#10;cni7UC87yQQpIxjDYAwT3r1z4leIbC1W58H+GI5Js7QzjJUbe4r4r8U6N4512/a102yK7cwh1H8x&#13;&#10;Q1cmUbHczfEjS4bhLexmgBgyC7YBJr6D+AqaZf6hffE3xEgvFs0CQbhlNw6Yr5r8B/si+NfEsq3F&#13;&#10;2zIoX98x4GTz3719sWPwsv8Aw98Mv+Ff6NsWVdzyusoHfgsc8ms+RkniHjH4667a+Jrq7vAr2kjM&#13;&#10;v2ds7NmeAortNO+PVtB8Pp9L8JutpNebhcSr/rSh4xnrivLNR+BXxFjgmn8n7SA+xJNu7d9Bz+dc&#13;&#10;xpf7NXxMurkXR8y2DyYMQBDYzUpXA57U/B1nrNp/wl3iacRRQuZCXYb5sdlB9fevmz4keKtM1y4j&#13;&#10;h0lRBDAPKiA4B553fWvrL4ofCT4kQQx+H1id0iYFsKQD+XH5V87XH7Peub1ur6SG0RnzKHcbsk8L&#13;&#10;jmny62Ag8B+DUvtFvtevpoo4LWEDzTgDc3pXa+A/2hT8KoLjR726bUNPlRka1zlNrDGV969ftfgR&#13;&#10;dyfCVrHR7i0xcybZUeZQ25OO56GvmvUv2VvHFrAbgW8Use4MWjlVjgDBxzRKNgsfPHxA+KuhXOsN&#13;&#10;ceFrL7MJ3LORgMu4881678I/Fd9ZaSRqCq8dw+1UYAsFPf1rl9d+Bd3pV19qutPuJBFtJWJN3H4d&#13;&#10;6v6lcf2drED21o9rFFGAUbIOEGDx61SplqDO0134EX/ibxBHqlqJPIuiWRQuQrHpn0rrofh7pnw6&#13;&#10;jGlackN1f3BCPs5MXPPIr234c/ErS9V8ISW0rR6XbKo+0304Ku2B0Qnk56cV5J4h+J3hDQZn/wCE&#13;&#10;QkG1zua7lG6VuecAnIpOBLVjnNS0bx5q2uOtnp87W9vGEjJXKncOfatqy+BvxP1WzkvpbSQF0ARS&#13;&#10;AO3IH0rCH7Vln4fYWturzSMQXZuCSO1bVr+2Vqup6hHHGi28aHPlliDn8u9TF2Y4PU+sP2dfgfrH&#13;&#10;wk0O++Mviazb7RZAx6ZB/G9xg4bn0NfnZ8cIvGHiDxNc+LfEFrOJrq5eaaR1bBYnPOK+8bz9qnVD&#13;&#10;4Mt/7YQlJVMkcXBUDON2O5rxO6+LGkeKrZrRbcOsp+6yBhz1P1rTnRrdHwVP4y8SaZcBbB9kJGGC&#13;&#10;8kk+5Ffd37LJ8UeOIJdJ1JWWKOMuhkyF6Ek84qDV/Anwu0dLbUdYSH7RLhvswHGD04/nVaX9ojTf&#13;&#10;h7MIPDdssceDCwVcfJjpx2qk7g5I9D1zQvDmiXchkD3kqlwGBIBIPcfyr5+8awa5rN0ioBFb9RGo&#13;&#10;42+hzivUfD3x90bxrbtJLDCkv3eFAJzxgVynjzwPr3iSD7X4bvHUNhhBu5APUce9YGLt0OTsE0jQ&#13;&#10;tLNpozQPfTBkfC52k+mDxXnGq+DNSF6YroKGZQTuAyc813Hw9+DXjyPxosE9tMwjXzZSBkZHSvcp&#13;&#10;vA2ryeJWvtaglaAAxhANrAr3x6VcWrBY8S8I/Cm51F2u1k8l1TarjCkivpbQfhlPb+HhY6NfTyXb&#13;&#10;DMh7DPbNY8PhnxDdQyyQKGQErFGmMgds9M159Pofxl0OcXFpFeNASS7KrcrnAwBTi9AszPl/Z8U6&#13;&#10;02qazLvUSZZA43Z78V7xpF4+gWUfh3w5A0UMX3jzuHrz7151e3njfw/Ybr6ynE7R73d1fjuMcVy0&#13;&#10;Ws+LriczyPNEcHK9DIO+BUWYWZ7r8dfh6/xJ0G10zTCqfZYRuY5I3kV8QN+y94lsr4STRsyFgd+D&#13;&#10;8p65r7g+HWn+Mop7O+1RxDbPMOJnOMZHVTzmu7+O/jDVbm8l8OeGLi0jaNArMhAOCB+tFmFmfIXg&#13;&#10;T4P+HtG1czeI7pVKEfKOrH6N/TFdl4p+G2jeIjHBFdhLRTukVJBj2yK84v8AwJ46llWSPzrqUgMW&#13;&#10;jy5/DrUqy6/4XljtLqGVnkGSrjGP97PvSEenaB8Ovh34diZbW2aW6PytOcuqt7DHTFFvoo0eHULZ&#13;&#10;7tYra4jLRR8LnHJ6/WtD4Z65qXiK8u9MmVPPWEgMQAF7ZzXEeMNC1q71N7O63lkyquoyr/THSgDG&#13;&#10;TSNCsP8ATJ3jcDDpFGvJx15rrdE+H/iLx5fxWNqpihUhgCQdw6g59farfgv4V6jrB3taXkixMuWK&#13;&#10;nnB5/Cvqt7nw34H8MzxSMIpooQUJwGBHIx3ppAjxj/hn9tO1SWTV7ny44kVgQQWJHXPPFdTJo3hO&#13;&#10;ytXs4Z2O2IbdzkfNjk4r5a8QfFjVL65nuVviFPO0sScE4yeteZQfEu+UTTvfSyqoKEsOMfTikUnY&#13;&#10;+mrrw54UnvPLvbpkDkdOffqa918FeEfhXbRiOG1a6nWLeWkPBJ9cV+Zem/Eq5v8AWEQszBZFBycj&#13;&#10;Ga/Sr4EWWq61OsuoxpbaZFslu79+hj67Vz1JFBJ9L+DfD3hDw1oF94nSKOPyx5dtHEMPvK/nXz3q&#13;&#10;uv61qDSWmn2dynmlyG2ksQa+ofFPxg+DGnSW9n4RiysAGXmGDI4OCx7cjpXPal+1rolnBI1p9jtH&#13;&#10;X5IhHFGz5HXOF4zQB8Ta7p/iiErFPFOWjJOXjJJY+vHrTNM1DxNPMLW9lDKp3BSMYHUnPH0r7Z0b&#13;&#10;4+jX4luLuW2mlJwBJAnQnkYx3FXPHXxc8LfZ4tFl0HSsJH5ss6RKryj03DpQB8Z+HY5/Eurto+l2&#13;&#10;TSSGQqCueS3fI4/OvUvEXwb8NaJJDcfEW5jSZcSJZWRAcHH8RHWuo0zx3Y6boN7r/huxgsCAYgYQ&#13;&#10;M5xnnqe/WvlpfF2reNNZVtSmMkhmLsxG/YBTSuB6R8Sn8L6LoK2vh+1imtynmbGXe8ZPr9a+YLH4&#13;&#10;wx+Hr2eO3hjSXyTGjRgKVBBBFej+JfGt3deIfKC744SYyFG1TgAcgVl+BfhZpPxA8STO9qCZ5MIO&#13;&#10;AM0+TWwHj2heAdb+I13Jqkcr+WX8xm3fMAev5Ve1rRPB/gu5ktp1iuZIhvbc2efUemPSvtH43L4T&#13;&#10;+Afhy08L6FLFHevErOseCwY9ia/LTxXJqV94j8u3xKLqTKkn5iznGD7Ck42A+rPC/ia08VaXH4fs&#13;&#10;vLt4mXLk8A/jXhXjb4V36XjJppBj3biqHIOK9Qi0mHwJ4XtdFTy3vrlg8smcMit0GPSux1LT7bQP&#13;&#10;DKapqMieZNgMB95c9R+NIDxDwZ+zrea2hub6WKNU4Jc84PTv0r0i4+BVtpCf2XpV/bcHLHcOfasj&#13;&#10;TvFF9Bb3P2KTMKRcqDgnJ6muNk8cXZspXjba5YleSSQeO9A7Ha3fw/stLlTT59QiEcn+sZGyRXT+&#13;&#10;C/h7ohkKxy5VmZZGcZUjtivFoNenuXjhuMkEjcfXPvXf+KPHSeH9JtdD0uRlkiVXkdBknuc460CT&#13;&#10;PftDv73TvDd14UgCQwlzumk+UFQe3r0rjZ9S8IeFYo7pHWeXJ3YTDAnnHv1rjPGXjbV4NNh+ywlj&#13;&#10;Nbq+9xhSSOvtXz2dd1eedLi6lUKTyCeVxjp/Smo30G3fc9P8f/EW81VzameT7gKRKNuB06fzpPhN&#13;&#10;4c8S+JNRbYZPsakC4kYfIoPbLd/apPAfw4Pi/VW1++ZRZWqlp5MYXb16nuTXV6l8XrKO7XwnpJWx&#13;&#10;sYTtKRYUuBxuOOpNUo62Ef1vf8Gtnh3RfD/xd+M6aPKJVfQvD4Zgc4xc3nGO1f2Wjjiv41f+DV6f&#13;&#10;SZfHPxdazlEk7aHoDTY/hX7Rd7R+PNf2VVqbR2Ciiigo+ff2si//AAy58Sdhww8A+ICp9/7PmxX+&#13;&#10;VT4m1HxEzxiF5t7Qx/dU8fLzx6dTn1r/AFZf2n7YXv7NfxCsz0m8Ea5Ef+B2My/1r/Oi1H4QeGtF&#13;&#10;htdcvWgkPkIEWTsFA+Udu1JxuRKmpWufLnwo8L6p4k1q3028iSeFVTe7BvmRjksc4wcV9w33j/wT&#13;&#10;8K9Im8N/Du6jt7uXKMemG6Nkn9DXk+u+O/CngrTk07wzuWS4iKTmFQSnX5c+or53UXPie/E2n2dz&#13;&#10;PPKS0e5Ock4PXn3rzZYJyqXk9GeZVy2UqrlPWJ2vijxDo2u3f9o+JP3k7IcOrjIZup9815M89jdu&#13;&#10;2i6sP3MhH2W8xgoSejep9K9Q0/4O+L9VZEubZtqscKCQFxzj3zivsX9n79kW/wDE4kvPF8EMVnBh&#13;&#10;zLcdB3AAyM967oxUbRS0O6nFL3UtD4Cf9nrxNBeLq2lWs91GU8xJIUY5Re4AHqa7BU1rRtHWyvYA&#13;&#10;8wUyQmRfmjXdhgRwAfwzX7Jp8afAHwhI0PTbO1vLW1iOY5wjBiMd8H04Ga82vof2bf2gZmZEfw5q&#13;&#10;Ez4dAv7ouxGGB4wOc9K0SsbpWPyKtvEdw0gjuIWQYZGfGeOTjC8cmvpT4WxS67YRza7PLBbWuVjl&#13;&#10;Xcokz/AwyK+wL39gv+zz9s0fU7W7tI1DiUsMsCASSQa+d/jB8Odb8IxPaXEsbwxjzEitJCQBjrgd&#13;&#10;z6dqYzjvGNppryyXE7RRQRgrGkLKGJyMuQeTke9bvgi88FRzgS3+H37IlZQCT2znpgmvNvB/ha++&#13;&#10;Isq2IR4vl8vDJx/vEnp6V9BaL+yXq7TMNPure4usB0hV/mJ56Fc5NAHoGnweENTtPJ1C9BjWQED7&#13;&#10;w3P2GCOlfR3hG1+H3hnT420mNZZmPmMz/wCrU9yB179K+fPCfwSTwoXvfHMk0UUHJilGwbl5AGSM&#13;&#10;nNcV8SfidCrx2WkJ5cMaeXGqfIzc55x9KAPXviz8H/BfxFtHNve20OoMN8fQRMcfKD6MT2yK8p8O&#13;&#10;fsy2XgLTX8ReJLqyhWBml8ouGLOMkY6n5h0FfOtzeeM/Fc32HTmuFckOhZiB7HOMcCvt34Tfsr+L&#13;&#10;Pijpq22o37u/kb42LMyls9CfUf8A1qAPg74uat4p8f8AiIS3DlbOBVjtIPMKoqgfKVU9CayfDngv&#13;&#10;S7JllmMtxK7ZEdupkYP3AxX7IeGf+CamnWl7/aPjfUVW1jk8ySQSBBlf4cZ64H4V7zqHg79kb9nq&#13;&#10;zhvrG3i1KdeBvxIiSj+/nsKAPx58cap4usdIg0zwzpc8cXkKzF1IJLDbyOgJzXkmkfAnxn4uv1h1&#13;&#10;O0miMhLPcYO0A9gMf1r9ivE37RnwY192hubGC3iVVDPbxgAmP+6CPpxXgWu/tU6Vpl658H2aXJcb&#13;&#10;Y1njXPB4zj/CgD5j8PfsGeNdZv47e0F4kLjLMNxQbumd/pX1t4e/ZCX4aaD9p8QFZ5bdCTE7Dcc8&#13;&#10;4C+xI6Vylp+1p+0BrKqNPgS3iV8EKgULjoA2Pet9/it4x1y9zr0spaYb5GfLDPU45wPrQB4b44sd&#13;&#10;WmnIFsjtI4yB0UjgKB0x3rzjRfh98QdbvGtZFWKHfwhARRkcNnj8q+tp5fB2o3qxahLcwHakvmAg&#13;&#10;IpJ546tmvT7Rvhp4dsTPq14s7ALJH5Z3u204HB6HvigDxLwJ8G2sbpZ/EN7LcsQqpapk4BzyuP8A&#13;&#10;GtP43aHfQzxJoHh3zES3VVknwclRzkdBg8jvXV+JPjjo6RSaX4Kh+yIw8v7SwDSFc5IHHy5zXzhf&#13;&#10;+PPG17qTQG6uR5k3LNJuUbTkD6cUAbngzwnf6uvm+JLGzsYncqR5WOW6Y4r1C3/Zj8La9eQtOHmj&#13;&#10;kRVPluBGMEFsgc9OnrXi2q+JfEd7DH595McR8HdtwO+BjkjtVSy+M8vhK48vSrmeeVlBEMbfLleM&#13;&#10;EjODQB9j+HP+CefhK8nivrp7JAJjsbdscbxnJDcDsKqfFj4IfBDw/NBoMMw1GSybAit9rHzFHzL8&#13;&#10;vGBXyDcftJ/FHXY30r7ZcQpchmAU4IGckbvXNeb6MfG2veI/tBe58yRgGALc7ieT7GgD9G/AHhb4&#13;&#10;F6dHFq3imzghiDgQhiEMgHXjuRXXeKvif8DUKWfw/wBEt8octOqAyNnjP1Gc18SXHgrxR4paK2v7&#13;&#10;5kihQLHEdygKDzg9M8V6W0HgP4W6Ab4yM0sYZhJMerY5w348YFAHp2o/Azxl8T5jrejqBBMoCDAR&#13;&#10;jt7gDnjvXWeDv2DPiPrd2E1S9jSFT/rJ3GY8/wARJPTGa+YPAH7Tfj7WvFEaafPLBZLyqgEKAB90&#13;&#10;kYI6da7D4o/tP/EdbR9Psb6aATbTJ8zCRQc8fiOnpQB9zt8EPgt+z5ohvte8T215q6qzm1gPmEL0&#13;&#10;ycdvWvg/4p6voXizWbtPDXnYY7zLIdrFcfNtYHnPavl62+Jq6prEUWtXE085J3NI24hSenPYHmve&#13;&#10;vDvgzxRrxebSIl2NJgyOcIgPJPuOO1AHnul/DYeIpTbWWoSW29VWQydgp5BzwfrX0r4I/Z9+Hnw7&#13;&#10;sh498datbTJb5ljhdhlmwBtOTWhY/s9+GrJI9S1bW1t5WAHlKwO5jy49MHr0rE8U/BTQfiJGdEg1&#13;&#10;K4S3gTMM7E7Cc5PH8qAPkj4ufEzQPGHi2W/vbtrrEpigtYzhEhxxt54x7Vyeh/8AExk+zeEdIaXk&#13;&#10;Sk7cK2OAQw7Z7ivqOy/Yj8D6LLHqd5qhdQRltwJ+Y/xZJOPavs34beCvgd8MdBEzsLy62r5EZ2gL&#13;&#10;j73J/TtQN6nzL8Lfhd8VNSi+3/2akMRVjufO7K9TlhzjivSvH3iv4teCPDbaX4Mubr7SUAme22us&#13;&#10;fbaCBkZ5rpPHvxq1PUrVtP0eabToAGCiPqQOmeg5xg4ry7wjNJa3X9oahfqUdCZYppAAxzwQxPIJ&#13;&#10;69aBHzppvgD46fELWB/ak1zI7yZdZeq5JPyk9eDX2l4C/ZEV9IF14y1a3VcfP5uCAR6dhV2+/ap8&#13;&#10;A+GtOawhSGW6WNQFjCt8x4bD8EdK+fviR+014h8ZaFLZeFVeBZFZFIJZyP6UAepeMfhF8K/CzBb7&#13;&#10;xTp0MJc7Uhw0gPTkY6fjXn8eqfB/w0PM0G7mvJo9oZ5mIEjdOg7AjjpX5c+Kb/x/LrQknN3Jl8FG&#13;&#10;3FPzGa7vwdc6/ZWr6tq1vcFm+WNDk7wB6c4oA/U7T/iVBfs1rqMVn9nVxuMiAu2PvKuT0967fSvH&#13;&#10;H7OOlzho9Mmu72R8SR26gqrgDuB0HPavze8OWHjDxGW1LVpWtrRTuCtkblYYIBxjPevSbT4raN8P&#13;&#10;rbyNAiM1yis/nyKGO7HWgD9evCHxZtNLijfSrWy05Z+IjJGGkCdsAjr71q698Qvgfp2gza74z1NX&#13;&#10;uQTuSIjIYkkFAM5OOSOK/DnUPjD8Q9RZriQTeeVZgq7iihhkEE8D6VwOrQeOdQ8Fm7uxcytPMWDZ&#13;&#10;I6/3fagD9XfFf7Tn7NOgRDUYo7i+DsxRHOR5g6EsD39MV5fJ/wAFIvhrbalHDpOiq9ts8uSYrksB&#13;&#10;1UEj19K/JLxb4Y8crp9nDcwTRl8lQgPPuTjHFYOleBfGUjBLKxmkVBvkIRkY9eVyPw4oA/dK2/bV&#13;&#10;8PePljTw3aGxbaVWOJQM5/2QOo7HrXG6t8eviVezM1pNcLGGwyKSTxwD6j3r8tfBd18UfAsP2zS9&#13;&#10;Ju8h0cK0RZ8DtjHA9TXReJ/iJ8b9XAu4EurON1YSYTCls9FIHI9c0AfpcP2nfiLptsIb6zivjECB&#13;&#10;JKgaQ5GBkcfrWPB+1R8QhY3+q2ej2cT2qrIA0IHzHjGB/IV+Zei618WEuI5I5L0Er8z4BADDvuFe&#13;&#10;/wDgXWPiRqOmXcZjdnYpucxFuUP3iMY5/KgD1o/t4/E65vTDfKkMfCyW8US+XtH3vevStP1/wb8b&#13;&#10;o1vTeXmk3RVTKCB5bNn+6exrwi5/4Rs6fJc+JdM+z3qKT5qqcP3Py44968xuPjBY6DN5ejW0qouQ&#13;&#10;k44wRyPXg0AfoFpf7LNkYZbq9ls7q38wESKcPhjn5geKtD4a+CfBt9JFa2sUk6coYhmLbnJLgHk1&#13;&#10;+alx+1D8VdZ3QaFcTeVna6ByBkc+npXrXw/+JXi6O6XVvEt58k2A0EjEkgck0Afa+s/Ez4m2hTSb&#13;&#10;HC6fGu+KCFSqhD3wPavPPFTavqOn7WtmSQgyHY20kscAse1eieFPFfgnxXpogvtR8mWRCRGzfMAO&#13;&#10;xIyQOOK2tJ8IeDJxFK+uJjzfnfeCSOvJz29CKAPkiXwrr7QGOxs4w8mN8h3b+vdvrX9Ff/BDzTNa&#13;&#10;0z4W+Ol1tQrv4itWREGAqi26Z781+a1vafC22iW4n1+0BjJDupDMFB+6VPc9BX7R/wDBLfxH4O13&#13;&#10;wN4qt/B0/wBoitNZgSZwAvzPDuAIHHSgD9TKKKKACiiigAooooA//9X+/iiiigAooooAKKKKACii&#13;&#10;igAooooAKKKKACiiigAooooAKKKKACiiigAooooAKKKKACsnXtv9iXm/7v2Wbd9NhzWtWN4jDN4f&#13;&#10;vlXqbOfH/fBoA/zir34gfAXw3rd9PFpiTNDe3K7ZDkAmVsnBB715v4z/AGj9G1+zPh3Qkj06yjkX&#13;&#10;esAC5B47DmvCx8MfFGr6zfpfq1vE2o3Ss8mM/wCubkV6P4b/AGfvBdxGV1q9LbDyyDk46ge560Ng&#13;&#10;bVxqrS2at4bghkMqbZbggEnHvUCeJ/8AhGbVppRaFlYF+BuGfSpvF+keFPDtvHonhu+eBY2A+b5i&#13;&#10;Fxzk+teKX82kPC1tJO5DHbvcZLtjg0GMnc3fFXx38Q/ZPsmm3DRRmQ/LHgFh+BrxGDx14nvNYljj&#13;&#10;vbkI/JjMhyT/AIV3Oj+DvCEMr3eo3xJYHEZQ53HkY5r13wL8Mfh3JfR3sl2pUL5khA6cdDmpejRJ&#13;&#10;X8MfE3xLpFqDLeuXPyohJ2njmqFx8dfHUF7DbRXLr5jkM+DtUdMhu/FdrqXh7wa9zLd6bfxmGNj8&#13;&#10;hXPB4+U9/evPb618AQESXtwwZXyqAYXj9Kie4H0X4I8Utd+EtQ8T/EC4Dw2ls8tvIcgtIAdo/Ovx&#13;&#10;m+J37ROv6x4jvLeyKr5k5Kui8EZwO/FfWvxC+I58QaU3gzS5Xt7aPcQ3TcAOcge1fGdt8E7PWL9t&#13;&#10;R/tSNQW87cTgDFQBz8Hjbx5Pdx2F5eyLGwDKASME19CeAJvEMumz2NzfyknLw7XJJ68VxMXwmsLo&#13;&#10;oz67ZF1cBct1/Kvp34Y6P8PPAspm167jv5yMKkIJXpTv1Ki7HimqeJtT0bQEtLS7la7knYP8+W3A&#13;&#10;8celcVqGs+PNShihgtZrhzlpJhBuBPfnFfX9v4j+GGp+K4rOw0iAu0gzJIPu5PbNWPiT43OkStba&#13;&#10;OkEEUTFVjiXbuGPetHURftEfEGt+C/id4lEFrbWd2bNMBtitt9SCK09f+FniO/ht9N0nTJjIFwzh&#13;&#10;GXketezv8RvEFrp0n2e4dZG+5ErgLjHXisXSfid4ptjHJPO2XcggnJ98+3pUqqZuopbHzDqnwO8S&#13;&#10;afdvfa+giReACOd45961fDPwta4m3xyxIs/yl2KjafXLYr6A8V6pc67OqS3ErtIwdlA+TB689vrX&#13;&#10;H/FDwSdI0+0j0tn2XMZlDjPXpwe9CXViPVfFvw0k1XQtLtbG/wBPIitxE0azKSAOpx71yfhnQIfB&#13;&#10;jNC/kz3GcR4IHOeMmvDLAa1bSfJI+3btAJOPrXc6rrtyljHEpX7VDEDuB5xUu3QD0DWPAfirUI5f&#13;&#10;EOuQNMFBeOKI7hheexr5p8fx65aeVE1tsjlIJd15AyTg9/pX0T4A8Y65aaSY7yeZnkcBQGJ59/av&#13;&#10;pgfCXU/HGixzeIYYmjYLL5iLhio7A9jQi4xufl/4Wu3hvRZ2cW3aRtkHGCetfX/hmC9s9J/tC0nk&#13;&#10;+VCXZye9e023ww+Gek3q7tMYNGwy2Rlq9vn8HeA/E6RaNoFrKjNHmRWOEHHpVxfQSXc+YfBvxmk8&#13;&#10;M67FLBH50lwvlsxJzjPPNbvxT+O2nwX8a6bFH9oljG8KQdmfzrttS/Z70iw82eCQo8ZIVlxgZPTJ&#13;&#10;rw3xd8D4dIQazqE2xQTiYqWwPwq0rGqsjxLWvibrKXSpayzwOzs4KscN7AVUt/i78SVl2xanchYi&#13;&#10;WkRnIVQeR/8AXr1GP4T+B9cEepSa/HvQbmHlnAz2FdPF8IvBF5pckFvqirLNguxjPQcD9KFJDueY&#13;&#10;2/7Sfju8skbUbsTRxKYmZwCD6dea9j+FvjV9ZtbzxPqy22y2Q7GKjDOw4wPWvLZP2dPDshY2usAs&#13;&#10;CWVFiYB8ehqwvgPX4NHl0LQ7lFSNhmMHyyx9eaYHW+IfiReXF2NSu7l5FSRWES8bQDwMDiuM8QeP&#13;&#10;tK1TUGuUDq7pzkZOccnPvVM/CTxhHbwyXY3Bj8zbxjJ7VvR/Di1sLNjLGyTZ3byQc56YoA6vwr47&#13;&#10;u/DWnpdaJLK0xbhmOStdtH8QL65aSbxBZ215NIuV3RgnOeAT1rxbSvCOvz3MyRvtCuPKBIweOpr0&#13;&#10;dPB3iyG1ku3lhSRUAj3sAMnrxWU2ZyaZ3fw6+Ovhzwx4sVNW8NWpMv7iaRBjO7joSeld74o8eeEd&#13;&#10;L1+d9L0+3SMhZC74J5GeK8Ai+H96ln/b1zJDPJC+9hGQTkfxHvxXJz+HvFXiHUX1B2jdhho0Vs5A&#13;&#10;7YpJqxmfVum/tNW1lFJptlFCJpgfL2/LjjkcdsfrXi3iLxVf+Np/tF4iNCZmy+3jb0IPX0riG8EX&#13;&#10;f2mONLKZbiRhEXVemfQivQfEUZ0KO10Cyj2uVIuARgkn1qQOdg+GXg/xC/k3Nj88mHdoQRwOK1X+&#13;&#10;Afw6t2aM+bgACQBeNp/ma7DwZY3UGpn7RKSZk2Ko6Ke9dLr1nMJHRRJsjjKqT/Ex4zTiruwHKeEP&#13;&#10;2ffgi+u2qAzyGSdEwE4XJ6mvZPiilv8ADqN/CluXi02JQ0bMNocY4+teCr4103wkYXScPdoRsij5&#13;&#10;C8/xGvRP2m9fXxV8M9F8RxFvtNzZ7CF/vDPOParatoB4lHreg6lqYsXuoy7FThCOB26+gra1r4dm&#13;&#10;8mY6LLbtujDl3kAHTkknAr4g8O6FrQ12KRzI26dN7c9zznPtXrfxn8Y3NoRpmiPPEqRrDvj6OQOc&#13;&#10;49elTFdQPpXwxoNvplzard6rawuW+6kgclgO/PAr2LWdA8G2Whtq+p6knnTuQmDuAT39DX5Y+Bbv&#13;&#10;Urq+X+0HkDY2Ak8g+49/Wvoz4l6mumeFYtO3t53lhmOSRnufbNW5JoD3nXPF2lReH28LeHbi3dHn&#13;&#10;6qw3HcMHj6V4gbPU/Ct8VsUlfzAVZ1x1PXmvBPC+qylhN5cplEoYEZzkV393ruuXbNavclJgGYRA&#13;&#10;4Iz0yT3qYx6gegWlvfSiTdFlh87k9WbPHNexfDr4h6Z4G1SHVtU8mGOIElSPvMo6fWvkPToPF7yS&#13;&#10;NLNMwRQVVZOp98Vz93ovii/mdZlmIT5trEtyec8+tXYD274jahP8XtV1XxzdZVUm/deZwu0k4A98&#13;&#10;V81RXN9bamWsYF82GTCE/N36ivfdKtmtvA0kAJEzHcY2x2H864+DwddyyC+wVYRh9y85J9qmEugF&#13;&#10;+ytrzXNUjuNedUldkIExwxC9MdePauy+IfiPw3dY0jTpEQQqAxm43SAc9a8003wpfvrDzXc7qCTj&#13;&#10;zT0C85Ge1ZOoab4a8QavJcSXOPKwCpfO5h149Kc2gM9ri0thMltMS0x8t2UcDHv3r6s+DnwHk+If&#13;&#10;hK8vdLWO4mggd0YxnaioN24n8+9eVWPw50/ULA6nazBIFIxjru74xX6Vfsz+J/Cfwx+AfiW+v5Sk&#13;&#10;lyotrdlHK8ZIP1zWQH4zeK/Duq6XqUtgZ1VhKQgwRuHIzXJ2ksthNjVJ0eTJ5JJOe38q+r/Fltpn&#13;&#10;iDWJtYtXTYzsynruBPYc14v4g0bQFugsh3SD5sLwc00BxPivX9d8Si2swzokUYTduKrge/FclezT&#13;&#10;QyjypTIyYBXGR7EmvadIuNM1RZtMaCMyL8kfr+NS2fwlhuLV9UnDpIjZ8uI5BX1q+XqgO1sfE11p&#13;&#10;fwsTT7B1iNxhpnJx5mewGema+Xbuw1i91UNFGXleQKSp3cA9K90tknk07+ykilZIF2ruThQT3NRe&#13;&#10;EdOitdSk1EpI6RZ8stnJcetTF6jSP69v+DS/QF0Xxz8YZJ8i5l0Dw95qNnIAuLzHBr+2AdBX8V3/&#13;&#10;AAan32raj8Y/jXe6jE0cbeHvDflZXAx9pveB9BX9qQ6VsbJWCiiigZ4X+1Bc/Yv2aviFeAZMXgjX&#13;&#10;JAPXbYzGv81KxvviX4+1KGCRne3kiDrE4IjCuucAHp161/pZftMPDF+zl4/luCBGvgrW2kJ6BRYy&#13;&#10;5/Sv853WfjP4Z0+wTSfBkCSbYEiScJgklRghuON1AHc6B4C+EXgDSY9b8eymYgkNCrAuh69T606X&#13;&#10;4/8AwSsbZrXwvpkccRZisrjLgL3455zivlVvDvjT4gRC98QiYRGcFmK4y2MfIO9eqeEf2UPiJ4sm&#13;&#10;ZfC2lztAMN5jxEllzzux0BxQwPY/BP7QvgS71GOyFhJJcllKiFgo9sZB9K9B+Of7RevaPpkXhnSF&#13;&#10;WwDwgyR27AEb8kbjgHIHBrV+HX7C3i/w3dReJNespLN03SpvBHmBRkBfU88CvjP4ueDvFmteM7iG&#13;&#10;6t51dZ2TEwK+YM/wjPHSgSikeZXXjUXMkjatcSl3z833+fcZ6V6p4I8QQrcAwzGNXxvYjHToRnnH&#13;&#10;FY2jfs9+JpxH9ptpVXcX2FN3XAAzj1NfVXw//ZL+ImszSWthpt1MoXAlKkKduDwcYIFAzB034naz&#13;&#10;4cdbRLjzXkkC53scxDGAADwe1e5aDq3wu8XKZvG7iC6H7x4Z2IRm65xyMnpiqOpfsmfEnwpcS6id&#13;&#10;Ia4Zc7FRCQg25O/1INeOah8Jfi5bX5F3pcoidwyhomVScDgYH60Afpt8Pfgj4K8aaWs3httOsXY7&#13;&#10;kbcFDJ1+Y5xxnv8AlVD4g/Bp/hDdDW9Lvoryd4AGe3cAK3oBx/hXzB8PfDnxA+HeiXGseKIri2jA&#13;&#10;E8Mbl8Egjhceg7YrhtU8bfEX4gayWuIbg28Pl7I/m+XJx+P0oA9VuPE/xJ8bXX9keJYbM2KIUjF0&#13;&#10;8ZJyenX7wPrWBdfsY+K/iDdwTaNZv5jPsDQuZYyF+bkjgDkcfWvRfBHgjwnbo+seK5TCtuwaXzeC&#13;&#10;SRnnPXOK+jNE/a20jwXGIPh67afYW8SiW7uFDbiAcsMe1AHyLP8AsmeN/hyom8TadcoODDHGDlex&#13;&#10;z9R68YrL1Xx7468Dad/ZekSyQTq3lokJ2sF5G/CnJzzx+NfUOs/8FB9C8bv/AMI7qstuUUFFuWQL&#13;&#10;kEZycknrzXmurW3w++J0sl/JqVmkp5WSEgE5BI44xyaAPizxJ8XfjVbiaz1G61FoGYuQrO6uT1wc&#13;&#10;9Tmsmz8U+MPFWgTWl48skhJx5gYlX6DJ9Sev0r7Cs/hTCAW0rVbaUyPtaKbDkA+hPvXt/wAMPhzo&#13;&#10;GlXx1bx1FpsdlbMWupGdFGEOc7c5JIOfXNAH5k+D/g38WPH8a6VotrczLLJtd1Qgg8ZYN0/Wvonw&#13;&#10;z+x1L4BvPtvxDvEt2RCxSR13PjnkchTX1V8Rf24fgr8Kbd9B+HMSeaFaJprdeFP3cpkZr81PHH7T&#13;&#10;ul+KNWe4vry8kldiq+a2CA3HOeo+tAH3BZ2Hgi2lt9F0OaS5lmYPK8K4AQn7pPfjvX0XZfAP4Z+L&#13;&#10;7Qql/aWsu0BbeaQISy4OQxOB3zmvxE179oQ6FAIPDvmLcsG3XIYKwGOABXCW/wAZ/iLe2smpfbZ3&#13;&#10;3tt3NIx2qRgYx2oA/ZPxB8G/AGiaj9n8Q3SlY5fkmibPI6ZI6n0xxVS//Z78H+JWE9lqaxxH96DI&#13;&#10;x49O/H41+Xlh8W/H+o6MbC2uLlpOoaQ5V8Y9ScCsNfFnxp1CUWtlJePEg3OY5CAXTtkY3DPagD9Q&#13;&#10;n/Zr0PTQ0cGt2bIJNnmJKA4GCcZ9z14qrH+z94V8Og3g1iG/llO4fvCuGzkg8Yr4c0fxH8TrB1ut&#13;&#10;chmkmYE+X0LNt4XPYn1rn7/xn8WtcujZSxXcQ6oqlgVB64bGDjFAHu3j74beJJNamtftGLeNlfEX&#13;&#10;ACM2MjHG7HBrsPA37Kd5q9vHe2W18PtLEfMTkZz69c1xHwi8U/EkTsdbtZ7qAR4kknXO5ec4Hfni&#13;&#10;vtXw58U/EF3pz2mm2EkLBMxqF8p2ZRwcjr7UAQeGv2U/AujKbnxTeqJEXfstxyCuM8nH5/Wu/sbf&#13;&#10;9nPwDdJJdahCjt8vmTbSwQ9eQTyT04r5P+J2lfG3xtC8GkrLBb7h8kUhA5PJPOSa4Hwt+yD8TvEV&#13;&#10;6JtUuAkjMoc3TjfjqdoOePT+dAH2Zr3iv9n6dVk0C7+1u/3y4KlTz0BHToa8N1X4PeGfiNrQ1O/1&#13;&#10;FpYvMYQWpkChQehx0OR3rsl/ZatdEtF/tK7XfwN8Q6E9Tkc8VFL8N/F+nwyW3gmMlicCVlB69M49&#13;&#10;QKAO40P4afA74ZxL9vxK8kWH+YenUDnoaw9b+BPw8+IiCbwdeO8zyZbzlK/KO7Y9M8cV4xF8Ivit&#13;&#10;LqB1HxdHdXSAdIl46kbeD3+lekxr4/0K0W38PWs0M+ShfBU4TOFxjBwPWgDhbn9jrRfCGoi+1vUr&#13;&#10;Se5BMpRZANwA+6D0ycc+1emeEdZ8P6DZzaLq2o2gtlTyngtnDMdoJ+8Dw3NeDeI/A/xG1pzqHifU&#13;&#10;I7aJnZo7bzt0x3ZJbPbntmqvhz4GajdrJHZzom1cqxYEdQd2e/fj1oAZ45+KGk+Hr02WhK+xiMSF&#13;&#10;t7Ej8eprym6+LHiGKbzEuJUieMsI95QDHsK6z4h/BfxZpLrixmmaMD/SVjfc/cY496850b4PfEi4&#13;&#10;nBudKulSV9yyTp/Ceo+lACah8UPErQmGWWZSzYaWMk7iR6HPbvWefEvxA8Tt9jia4ULtihk9MLhc&#13;&#10;4yefevpXw7+z0NPRNQ8XXCW8YCssEjZZz1PAHHHat1vGvhDwHftYaVYJcxhgxlCFVbPIByOT64oA&#13;&#10;+Nf+Ef8Aj6zrZMb2QFtyCLOQMj17k9BXZeHPhj8cvFzrpd/FexEnYFkUhU7Z46Hvmvt/Q/21/APh&#13;&#10;mBhqvhuA4xhHHLYPDA+o7CpLz/go1oUSY0fwvEskzgBypY9cDJA4OCeaAPAtO/Y3+IEhj+153MOZ&#13;&#10;GwQu3uM8mvpz4V/BDwj8O5o7HxGr38rMp2KpIXBOex/E5rzAft0+Jr6ZxpPhuQu/yqsrHZjvtOOR&#13;&#10;70f8NWfFnW9OntYNEhtJZQ0cFzHDloy+RtAP15OaAPqHXfhD4Dub8X+lWFvFExLol0AMDvweuOxr&#13;&#10;kda8M/ALw4n9p+KZbN5YiCkEDgsy4zjavQ5HevzH8b+I/j/d3Mn9oX9zHLKCu4v0B4baAcAV5roe&#13;&#10;panYyhvFEc9zKWB2uxxk88seOf5UAfqjBq3wp8c3w0nw3bvBGil4FOAgP+1jjv1pIvgdF9rh3aZD&#13;&#10;NHlcPEflLA5B3Y28jg18E6H8WPEdsHt9E07AjzsdAQF5wc7fvdfpXZt+0L8aPDtpFaaeJFtxLyoL&#13;&#10;FAB0z2/A0Afo/deB/hN4Ps9viaKzs9jl8EqzHuQOec5x9K46P4vfsw6EBHLFayqqhowT5mGyc5Xo&#13;&#10;PoK+PU8QP8c9KfTPFwlt7sput72Anyw2OjL069D6V8z+KP2UPiHouoeTvllhuHLW88e4BuMnBPU4&#13;&#10;7UAfqrqHxn/ZR8SalvvvLg8sAIsce+MAD0Pqa07n4r/s76FMP7Omgk9HhiGSh7ZPTPftX462v7P/&#13;&#10;AMRbGYtMs0pDYbZlsY/velfTPgz9nvxX4n0oWMMjLJ5ZKLtG4kEAAdKAPtqX9qP4RaZGXs7RHy2E&#13;&#10;jlVSp4J647+lPi/a9+D37u08SeGrO6iQqxaKNUIZuoAbqP61+Znjf9mz4q+H76SJVuiqZHmICVHu&#13;&#10;MjivKZ/B3j7RURrhrlipbMjJlSF7ZHcigD9ztH/aG/ZUvIVTUPCyQxsNrkAbiMcEcdvSte/+MP7N&#13;&#10;+kWU1z4UY2TTIoCSorFlXqOeNp9Otfz2z+IPGXnqlukxSNvLwGYqTjjI5PSuhsdS1y4b/TmI3DJD&#13;&#10;NxnHfmgD9mIvG3wI135/FXkuHYsGAxgn6exqc/BH9lP4kW7SeFNTtbW8mH+rLbAGHAX5q/HC68Tp&#13;&#10;ap5N08jRoRhN2cnuQewFaGj/ABBjinM1nOULHEe1iNvH69KAP0P+Iv7M+tfCzQvtel6X51sScXFq&#13;&#10;u84xkHcmRyK+JteHiN71n+ysjxEYBzvC9K+rvgl+1/qXw/txaancnV7R2UyWdy+6MZ64U5/Gvrb/&#13;&#10;AIWF+zD8SiuqWtra6LqNwu5re5A8t3XjA5A+Ynj2oA/LPR9I8fGwmuw8gQAE7QflA6cdfrXnWs3/&#13;&#10;AMRmk+xpJdsA5ZvLJVWwOox2/Wv1f8QarYeHCLa28OrcWW1k8yBt3mn1Ur0znpXP+FdB8F+Lr9x/&#13;&#10;ZCWuwEstywUKT3yfTpxQB+T1nqnjwOYbuS868gkhmz6FjyRX9Zf/AAbsy3kvwc+I7Xgfd/wk9hy5&#13;&#10;5P8Aohzmvzl0T4L/AAfv5d2pS2UcUZ4DFWwxPck5+mK/fb/glr8OPhz8OfAXii0+HlzHcJdatbTX&#13;&#10;hiIKiQQELyPagD9TqKKKACiiigAooooA/9b+/iiiigAooooAKKKKACiiigAooooAKKKKACiiigAo&#13;&#10;oooAKKKKACiiigAooooAKKKKACsnXv8AkB3n/XpN/wCgGtaqGqW7Xemz2iYBlheME9BuUjJ/OgD/&#13;&#10;AC/fjTaeNrbxNd6lp0sjWT6jdMEUkbR5jdcdvStTwJZS6z4TmvEkmWSLgHJGXbr+lf0z/Ef/AIIE&#13;&#10;fGjxX4am0Xw38QvClpNNPNI1xdaddvtWRyyqoVx6815R8P8A/g3U/aZ8KxpZ678U/BtzbhtzfZtL&#13;&#10;vo3JHfmQg8VLVyZJn85njjQVsrOMKXMhQyuSecmvFtMae0jkF6iN5jAp5gzjnpX9bnib/g3o+Kni&#13;&#10;C5+0p8QPC6ts8vLafd5I98SAV5lqH/Btf8aLlgsXxL8IoituUNpl2Wz/AN/Koj2bP527LwWmteH3&#13;&#10;vLlYlufl8pc43KB04rmPEOsR+FbCLTdPRkLrm4Cgg89gea/psl/4N0fjtHHCmn/EzwnEYgoYHTLs&#13;&#10;qSO+N/WsLV/+DbH40as8ks/xN8LFpByTpt2Rn1+/UyTYezZ/LI/imaWBrSyZ4vn3bc4OKx9Tlubw&#13;&#10;LvyV6MX5Yk1/UBB/wbD/ABoj3OPih4S83Pyv/Zd5/wDHK53V/wDg1+/aQuw4svi54OiVx8xOk3uf&#13;&#10;0kAqXBh7Nn82PhXwpp+o6rdXVxHlY7WQNuI67e1fLuu6hHo81zFG3yEGPy3Xgc9q/sA0T/g2E/aA&#13;&#10;0ewuLV/ix4ReSaPaH/su9+8euf3nTFeC6n/waW/tR300hX4yeBRG8hcK2jagSM+/m00mg9mz+Ri0&#13;&#10;mnhn3LIwIZmVA3UGvRPCeqanp9ybp5GkB48knjHsa/qJtf8Ag0P/AGlopWuLn4yeBnc8KRo+oYA+&#13;&#10;nm12Gi/8Gmf7RemzpJc/GDwW6oc7RpN+P5y0nFvoHIz+a7w1Z3FxrMGrglYt+4qTznNdZ4o0a58T&#13;&#10;6s1xc3RxGSFRfugDnNf0f6z/AMGqP7TN5GItI+Mfgy25yz/2VflsdsYkrjof+DTX9ry3u1nT45+D&#13;&#10;NqsThtGvySPf97Uumxun2P56dV+ElzaaDHrPmFopjhecdRVLT/ASRxmS02yKYwiFj91wefz7V/V2&#13;&#10;/wDwbV/tKjwLF4P/AOFr+CmZRiSR9JvSpIzggeZkfnXB2/8AwbDftcW+nrp6fGDwEoRtyFdGv8/i&#13;&#10;fMzVKmSqdj+XTXrIaJP5CKTKkXzEe46Vl+J/GiT6TaabdRyNsj8sLgcZ5JFf1Ea7/wAGsv7UOuIJ&#13;&#10;ZfjB4JW4HLSDSb/B+o8yuJk/4NNv2pZn3XHxo8FsB0H9kX4wP+/tHIynT7H8uNgIrpo3kjkjhQkI&#13;&#10;rD71e8aP4G0c+Gpb3U1DTSgtExx8q1/RHZ/8GoX7UFmyIPjN4JaMNko2j3zZH4y17Lqn/BsP+0Bd&#13;&#10;6RHp1n8U/B0bKAGc6bf4YDrgCQYojDUIwP5RNC03TP7YSKJv3cbggqMd+lfo5ba7ZaT4JtoJ5Iwz&#13;&#10;qCHXDEAdAfQV+ssv/Bq3+0MI0S2+K/gmPHLMNM1DJ/8AIgrvIv8Ag2V/aaj0yPTW+L/hEhNvP9l3&#13;&#10;p4HbmStDQ/no8SxWtyvnz3IRmnDsFHBGOmferOha1d2l3stGljZ4gg6ZGOeK/oit/wDg2b+PaxPH&#13;&#10;qHxT8ISqWDj/AIld7wR/20rah/4Np/jek6XR+J/hMtGAAf7MvOQOmf3lS49UZygfzx3viYvp/wBg&#13;&#10;nlbeDySRySfaub8U6MPFvg+TSIJmil5YIzZ3n0A681/Rnef8G03x/uUcp8UPByyFi8bf2Xe/Ke2f&#13;&#10;3nNZfg7/AINnv2k9E8RDWNf+LfhC7h3ZMMWl3qdOnWQ0xezZ/Inrfh3WPDznQGSOMKQWOSGOelNs&#13;&#10;V1VIlTJcuArc4+nPtX9YXxH/AODXT9ofxt4nm163+LHgy3jkYFIpNKviRj1xJj8qx7P/AINYf2hr&#13;&#10;SBYz8WfBblTk50q/wf8AyJWfIw9mz+ZnS7u8sBEt4vmuvOGPf0rr49b082UjEKtzLnIG4ha/pG0v&#13;&#10;/g1q/aGtrs3F78WvB1wpfeUOlX35f6z0rYb/AINfP2gVvjcQfFXwYsZDDZ/ZF6evTnzK0XmVZ9z+&#13;&#10;V/UNb1ZruLTYCCpkJbB3ZyPXtXBeINf1HTtQaDzpJNpwYycgAckGv68bT/g2B+M8QYXfxN8HuxP3&#13;&#10;l0u9Bz2/5aVxXiH/AINWPjhq9zJcW/xQ8FR7x8u7TL8kE9TxJTYNPufyxaT46aOGKeWEyAvgqDXe&#13;&#10;TeJtIvwfOa4CMoBC9cjqvX8q/o9g/wCDUD4+QqgT4t+DBtfcyjSb7Bx6ZkzXd2P/AAa3/HO13faP&#13;&#10;il4MlBGFB0u+GPykrNwZPs2fzVaTrem2GmS6jCHaCQ+SYickDHc1xsfiKy0yU3MKPuZsH5ugNf1E&#13;&#10;W3/Brh8eMOl58VfBzI53CNNKvQB/5Fqpf/8ABrL8d58/Y/ix4Pj3HnOk3h6f9tKXs2Hs2fzneD/H&#13;&#10;Elv4ht/s6jy8gsGw5yfQGuw8aXFrptz/AGvdBGuLgklZAOMchsc8+tf0H6H/AMGunx90q7S5l+K/&#13;&#10;g+Qrz8ulXoP/AKMrrPFP/Bsn8cfEIiMHxT8KRtGHzv0y8YNuGOf3lHs2Hs2fy82/xX1a3uJGtYIC&#13;&#10;F4OBjp6V2z/FuPWlg0+9hWTch3GP5cDGetfvpdf8Grn7S8qslr8XvBKBjx/xKb/OP+/ldNon/Brb&#13;&#10;+0BplssN18WPB0jKMbhpV73+slVy6B7Nn80d7q3gKHUl87TyzBSylWG7Oe/NXPHXjS4tPCkVxb2p&#13;&#10;uLWMlIFf+E9RxX9IV9/wav8Ax1ubprmP4reDQx6f8Sq9yP8AyJXSr/wa/wDx5Xw3JoL/ABU8HyK5&#13;&#10;BDPpd6Qp9v3lPWwezZ/JdD8TGNg0kNhbh8KzEp8yn2rV0HxVFrNysGoafayFmJbzEztUD29a/p4P&#13;&#10;/BqN8fVtmgtvi34MjZgct/ZN6c+3+sHFavh//g1f/aK0W1kR/i34KlmlG0ynSb4YHoP3lSotB7Nn&#13;&#10;8zJm+F0NwLifTts4dji3YbSR68VT1fxF8K/EMjJqEFyk2wI2whlH4V/S03/BqV+0Uz+Z/wALd8Fj&#13;&#10;ls40q+/i/wC2tZFv/wAGmv7QcdzJcSfF7wWSRhCNJvsj8TJzWjKs7WP5kDoHhma2kTwrcFpXZgEZ&#13;&#10;cPhe+a8pu7GHT76cXssolAHzNz26V/XDov8AwaoftH6FdJcWvxf8FEqSctpF7nn/ALaVb8df8Gp3&#13;&#10;x18VXEV7pvxX8G20qqFmDaTfFXb14lzUpaE+zZ/INaau4zFZ3ZyfvcEEYr1/4f6/Yy6idNvpGdpY&#13;&#10;dpGDneo65r+luz/4NI/2jLKRpf8AhcPgdixyS2j33H5S1Usv+DSf9qGw8QjXbf40+B8hv9UdIv8A&#13;&#10;GP8Av7TSD2bP5b9Q8RS6ZqsunQHcJJCsYdumD2qDVvHGqaNGbKVnWTcETaMqVFf1F6v/AMGjH7TO&#13;&#10;o60ur2nxm8Dx4kMhQ6PqDcnn/nrXS6p/waW/tE6rZCOf4weCxPjaz/2RfYYfQy0lGyD2bP5Wl8dW&#13;&#10;+taPLbXaBpEwu5Gw+O4rzqKy0+7vDcRFogBtde5B9DX9Ydv/AMGiH7SVrIzQ/GbwSEYnC/2Pf8A/&#13;&#10;9tK04f8Ag0k/aXgVgvxi8CncRg/2Nf8Ab/trU8gKHc/nP8CzafB4AmjErMwdigxk8jk/hV/xZ48X&#13;&#10;T/g/D4Z0JpJGnu2nujyC2FwAfpX9H9j/AMGoX7UNjbG0j+MfgcRlslV0e/8A/jvWrt5/wakftMyW&#13;&#10;wt7H4w+CYv727SL9gT/38pqBXIj+TXwzrlzaRyFkcME2ruPTvxXF6rfXs15LqMsR81shB6Y7mv6z&#13;&#10;7r/g0n/ammjPl/GjwKHJyGOi3+B+UtYbf8Gi37WLnM3xs8CNnqP7F1AZ/KWqauJ0+x/JPHrE+kXi&#13;&#10;alCmwOczP/eOcfLX1Z4O+Kf2DTvPmtrdgqFWWQ55H3a/pRP/AAaTftIv4ZXRJ/i94DMyMWScaPqG&#13;&#10;BnnnMtcjH/waGftZW8LQ2/xv8DAPy+7RtQOfp+94ph7M/nG0348W8d1eNLp8P71tgVkGMj09q9d8&#13;&#10;C/EPwfq1xDpd5YxHexEzYCqMYPWv3vtv+DRX9p2CFIm+MngN9rZcto+oc56/8tetdz/xCeftH2m2&#13;&#10;TSvi94JhYLhydIvvm/8AIlTy63HyH1h/wbV+K/B2u/Fz4waX4Tj8sWegeHhIAOMGe7AwR15Br+uW&#13;&#10;vwA/4Ix/8EgPiv8A8ExvG3j/AMWfEnxxoXi5fGOmaXY2iaPZXFo1sdPlnkdpPOZgwbzgBt545r9/&#13;&#10;hwMVRaFooooA8g/aC0m21/4D+NdCvnEUF74S1e1mlOPkSWzlRm5PYHNfxQeHPAn7Dn7PMP27xnKm&#13;&#10;tTRwIFjADgyDnJAJ4wO1f27fGLwbffEX4S+J/h7plxHaXOveH9Q0W3upVLRwyXtu8CyMq8lULgkD&#13;&#10;kgV/Jnqv/Bth+0hrS20d58WfCQWBFU+Xpl8uSBg4/edDQB89Qftz/sLeHY0m0nwRBcXQBKqeIuMY&#13;&#10;IGOnr3rifHf/AAVw1CwsBF8KPD2iaNbSDbEfJDyIcFR2GfbNfUtt/wAGxHxtinWV/in4SwP4Bpl5&#13;&#10;jr/10rtdM/4NnPHsFv5eo/Ejw9MwxjGnXQUfNknl+pHFAH4t6h+2t8fPiZqI1XxBqtzHahtzwW7b&#13;&#10;VdR94bRjH0Ffcvw3+Kfwo17RoJPHaqL6S2RUkaJZpC7HBYk859fSv0i8Kf8ABuxqmh2zLqHjfR55&#13;&#10;iW2lLKcJz6gtzWrN/wAEDvilp0Dnwv488MQ3DfdkudPumVfooegD5j8KePfgB4Ci/tLxrdpMIpTN&#13;&#10;AnkqQ3Hy/L25xXJ/EH/gq3oXhkr4e+HWi2NvHBHjzGhBL9cZ755Ne461/wAG8H7R2vyfbNS+K3hZ&#13;&#10;58ED/iW3gQfQeZXC6j/wbR/HHUZjPL8VPCxfaArHTr3cD3ORJzk0AfIF7/wVK1KCYXOo2sEygFwE&#13;&#10;zt3PwcjHOPStay/4KvXeqKosfDulK4U5E0e9T2zyOM4r6b/4hk/jbIQZvil4VbAIA/su8HJHX/We&#13;&#10;tb9h/wAG1Hxjs5Nr/Evwr5ZUjYmm3g5Ix/z0oA+R9Q/by1Px5Puv9J06ZkOTbeUNgbIwcAY4HGK6&#13;&#10;21/aLaa1ij07QdKRm2ohtoQNxHXd34r798Of8G/HxC0CBP8AiuvDcsq4DMbG6AOMej+1d9b/APBD&#13;&#10;f4r3M+zV/H+gRW6ghIrCxuY2Hbli9AH4r/ELxXaahZXF9qEccb5BNtDkRu0nQBDzn3zXxp8R9R8f&#13;&#10;eILJdN0m0ltbX/VrBGCASB1bHJwelf13+BP+CL/hXwpCravrFlqk64b9/FLsJHryTXv1t/wTS8IW&#13;&#10;tl9mjj0BirFoi9vKdme3Xnn1oA/gn0rwB8Qr5mneB1k6FpRt2gdRjvx0FWryw8dRBNO0aSZZEYbV&#13;&#10;TIJ9MnqcV/cJ4l/4JJ+E/EUbpBcaJYk/xW1vLzxzkE9c15ZN/wAEQvCP2z+0LTXrVZvl4aCQqSvf&#13;&#10;r1PegD+Rnwdo3xz1GWOC0u75i75k2B+QD0B7YxX1jpvwD/aE8U6S0Ei6hOkq/IXdiqqehbPrgV/T&#13;&#10;Fb/8Ep/iD4esjaeEPEPha2OflkmsbhmGep4bqa5Af8Esv2sbW+e90v4n+HICT8sa2FyFCgcDh+gP&#13;&#10;agD+Xtv2Bfj9c6i8mo6ZeOCjszj72QSNwPcVUh/4J4/Hm7uRdy6VIGZf3cjjOMD5cn/PWv6kof8A&#13;&#10;gmf+3Ql8bs/F3w0p+bhNNujlTzg5fpmq93/wTO/bquY/Jf4s+E3AXaPM0y7A65HR+3agD+cHwt/w&#13;&#10;TZ8d69eiPxUI7YN8r+Yf9URlTyeTmvqPw7/wTo+GHh2E6drXiCyQ7QXUyFwG4yOO+AeK/X3Uf+CV&#13;&#10;H7Z2p6f9jvvil4Skwcq7abeAk98lZAceleTz/wDBE/8AayMiyW3xO8GxlnMkzPp187OST0LScUAf&#13;&#10;BV/+x18KNAtUi8NanDdzTRkIzrgZ749civP4v2bfFlrfeTp2qadaou4mIMgbAIGWHbsa/SC6/wCC&#13;&#10;IH7YF3GY5/i34VC4Ij8vTb1dg9j5nFYNv/wQe/atUyyTfFvw0ZJU2lhp971ByDkyZoA+Abb4CW2m&#13;&#10;XP2rUtbtWmWTOVIZS2BnjJr2zQfE3w08G2x07xLaaddyRYRro7CSCOSF5B6+teyy/wDBv3+1gzbl&#13;&#10;+L/hhiTna+n3xB68nElOt/8Ag3t/aTJdr/4q+FZTI2cf2de8jjg5k9qAPENd+LHwmeB28F2GnPAE&#13;&#10;KSQjCSI46MozjnNcPZDVPHkC3/hoy6VbxMUa6lRVBz0G4n9cGv0D+HH/AAQQ8eeG9bg1Pxf480O/&#13;&#10;ijdXkt7eyuUVtvpuevV/ix/wR/8A2gPGsn9neEPH3hbR9MiAWC0/s+6J92cq4yxxQB+T158J/iFK&#13;&#10;/wBp0fxHBdwRlVdYn68HIA4BwRzWRP4tfws7aZeTTXc+wKyljyCcZLdsV+kHh/8A4IjftXaBd/ao&#13;&#10;fit4XZc5Ef8AZ14F5/7adDXe+Kv+CK3xi8Xaakd7478NxXgTbJPBYXKq5x6b80AfmDpPj3V9RiJM&#13;&#10;8dvbkYt1LbSBnnLHrXfW3xS0DSZTNNf2pkVduSo271IwSB1wvGfevpfW/wDggX+0PewrDpHxR8Nw&#13;&#10;qDlhJp94wOBx0k7dqwbb/g31/aJi2u3xR8Lb1PysNOvOB348ygD53uf2lda0OV5NDt7fUiCGnRiG&#13;&#10;BUrnAB5+noa4vWf2lE1mxZPEGj6hpzEMTFBCSRnrsIHP1r9NfAH/AAQ++JnghBdT+OPD95eAja8l&#13;&#10;ldeXgf7O/OSRXserf8Etf2htSsvsSeMfBZXYqjztOumwR3GHB5oA/m41r40fCrQNUZNWj1O4l8wy&#13;&#10;RG43Iyr94Ajpn61raF+3F8N9Ahnk0zScqoWOATMC2QeTjniv2l8Z/wDBBj4hfEFWufE/jHwn9qbI&#13;&#10;Eltp10i4Oeo3+mK+Z/EP/BtB8W79HXR/ib4YtWLfIzabdnaPbDigD4zH/BUHUZrRtMm0rSriKVTh&#13;&#10;7iAbgeORz2FXIf27/DepXENve2UJYoGZDhY1IA4A68n0r6ctv+DZP4/RRPu+KnhAyyNzKNLvSQO4&#13;&#10;GZO/rWn/AMQ037QCyll+K3hNR2xpd5ntj/lp7UAeLQftB+FPiBbrp0On2kd2y7kkiX+LHAOeelVL&#13;&#10;vwN8RJVWZtE0+4gT95GgXcxVux6nHPrX6GfBf/ggH4++Hn7/AMVfEDRtUlXBRobO5jXcOeQWyRnF&#13;&#10;fTx/4Ja/tEQzk2Pj/wANx264EcP2G5I2joG+fmgD8EfEHwYjubdptU0NorlSziOEEqCeTgEnjivl&#13;&#10;/WPAni3Tbz7RpWnyRWjEpKGUAjJwDnHrX9Vz/wDBLP4p6nCsGv8AjLRZNgBV7e2uIyrZy2Bu6EV5&#13;&#10;Ne/8EaPjDJcySWXxB0VombKRXNhO+0E5IyHHBoA/nL8P+H757GPfdNu8zY8aDa5PII9BXtvh+yu9&#13;&#10;IaOK1WaSQAeWH6qw7OSMYb161+yt1/wRI+MqubzSPHPhS3uCDh20+6ZQ2SdwXfjPNcjqP/BEL9qu&#13;&#10;/mMw+KvhZM/dC6ZdgY69n6jHBoA/Pm30z4b6841Dxzbx2UzDywgPyZ9QelJr3w++C0eiO9t9mkbk&#13;&#10;qSylVXHQe59a+2dQ/wCCB/7TeqgxX/xY8NPHvJCnT7zoeef3nJrY0j/ggJ8ZbFH+1/E7RpC2MAWF&#13;&#10;zt49i9AH42+Ll0Dw+n2jwiYBCwPnWyIPNTpx+mc14BrfjrXtQjewt7fejMVw5wSOnAHv61/RHp//&#13;&#10;AAQL+J9tem7uPiLojqQfkSwuF3c/xHecj2r0ew/4IT3qzfadT8WaO77ePJspQA2c55agD+cbwBq3&#13;&#10;xLVFhit7a0hZVTBVR90/KSx7frmvd/C3xM+LMLP4V8WQxtp6kbL0gsYi5wHUkcgjjtX7m6j/AMEL&#13;&#10;b+6ki+zeNbSNIfuw/ZpthPUE4b1rZT/gjb8VLPR5PD9p438PSW0q7ZGuLC4aQDtghu1AH5B+FL/w&#13;&#10;vpzDWdQ1dJ4o5iMIAQzgZwcHp25r1LRPjV4Ei1WEpbMQ+VL7QpVieg29OR37V9jRf8EC/iBbTGa2&#13;&#10;8f6Ku8YK/YrnB5z/AH/1610Opf8ABEX44Cway0Hx54RgZhzcS6ddtJnt0kFAHzHqf7XPwT81dO1W&#13;&#10;whzEPLPnBCSB156464NWV1v9lD4n2DWqT2lmG4dV2j754PXoDxmrd9/wbs/tEajqP229+KXhMg9/&#13;&#10;7MvN305kxXe6B/wb/wDxv0kq1z8SfDEm3+BdNugvP1egD5R8Z/sxfBrQne78P3UV3DIu5EgZfv4z&#13;&#10;nHcV82+IPhX8MdNiZtWhKS5BC7clV74xX7a6B/wRg+M2glCnj3w+wAC7TZXWAAO2XOOa0/FP/BG7&#13;&#10;4u+JtPS0k8a+GvMQEb2sbogA/R80AfgFN8Bvhh42sZbPQ7mL7XgtbqT5fDdsEYODXzz4w/ZS+IGg&#13;&#10;l5rKIXMGDseL5tv0UHtX9Lmk/wDBEb4paSyPB428NuQdz77K75Y9eQ+a9e0T/gkb8RLKEQ6l4x0Z&#13;&#10;/lKlYba4CnPsWPFAH8bk3hLW/CqKswZGdwpibvjhvxr2fwY1nfTxaHq8cpDMI1k25BzgfXiv6odd&#13;&#10;/wCCKFv4jl8/VPEel7sHDJaSfeIxkAmue8N/8ENYND1+PWZvE+lyrEv7uJbWZRu7E/N0+lAH5Ca3&#13;&#10;4eu/hr4Ej0vw5fx3s0xDvDKx3oSPljGe9fLGs6r441Wyl0+wUw30e7bB8wJPXGe59q/fHx1/wQ++&#13;&#10;MfijXW1HSfiLodpbl94geyuXK/Q7xU2l/wDBFT46aNexXdt4/wDC0skaBVkm0663+54cg5oA/mJu&#13;&#10;tb+NOn3ggnS6hkXgxncMkEc4PrX9XX/BAHUvEepfB7x83iR5HkTxHZpGZQQwX7KSQM9s121l/wAE&#13;&#10;nPGOoWaL4y1/wxdXKjH2u3srhWPHQgt0Pevvz9jf9l26/Ze0TXNDuLywvBq19DdxtYQvCEEMXlkO&#13;&#10;Gzkn24ouB9n0UUUAFFFFABRRRQB//9f+/iiiigAooooAKKKKACiiigAooooAKKKKACiiigAooooA&#13;&#10;KKKKACiiigAooooAKKKKACjHeiqeoXiadYzX8udkETzPjk7UBY4/AUAWQijoOnSnEA9a/B7Rv+Di&#13;&#10;/wD4JyeIdPv9S0q48dzR6bcyWt2F8PyBleJirceZ0yDg969L+FX/AAXZ/YQ+MNte3Xgubxk0dhby&#13;&#10;XNybrRHhwkS7mxmQ5OBwKAP2W2ilx2r+aPWP+DsP/gkroOpzaTqN98RhNBI0cgXwxKQCpIPPm+1Z&#13;&#10;n/EW3/wSG/5//iP/AOEvL/8AHaAP6btqilr+aS3/AODsX/gkldLuhvviIf8AuWZf/jtXJf8Ag62/&#13;&#10;4JLwR+ZJqPxB/wB3/hG5M/l5tAH9J2AetGFr+ZN/+Dtn/gkPG5Rr/wCI2c448Lyn/wBq05f+Dtb/&#13;&#10;AIJEycLf/Ece/wDwi8v/AMdoA/pqwKWv5pIP+DsT/gkhP9zUPiH+PhmUf+1a0LX/AIOsf+CTd7KI&#13;&#10;ba/+IRZjgf8AFNS4/wDRtAH9JQAHSjAPWvwH0z/g5P8A+CZ+rRCa1vPHWGBYb/D8gOAM9PMqlB/w&#13;&#10;cwf8ExLrUk0mG/8AHJmkk8tf+KekwT9fMoA/oFwB0pa/n/8AFn/Byp/wTM8ESiLXbzx0rN08rw9I&#13;&#10;/wCf72sXRv8Ag50/4Jf+IJTDpl34/c88Hw5IOn/bWgD+hnC0tfgnpH/Bx/8A8E2tbiu7jT7rx0y2&#13;&#10;SlrjPh+QYA5OB5nNctef8HOH/BL+yTzJbzx8Ru2/J4ckb/2rQB/QpgHrRha/nftv+Dn3/glzdzLb&#13;&#10;wXnxALMdoz4blH/tSvV2/wCDhX/gnhF4SHjQT+NzYNL5YcaDIW3f7vmZoA/cnatAAHSv5zNb/wCD&#13;&#10;pP8A4JYeH5BHqdz8RFLDjb4ZlI/9G1zn/EV//wAEl9xX7Z8Rsgbv+RYl6f8Af2gD+lbaKMLX80cv&#13;&#10;/B2N/wAEkosbr74jc+nhiX/47Swf8HYn/BJO5bZFe/EY/wDcsS//AB2gD+lvaKMCv5vov+DqX/gl&#13;&#10;LcLujvPiIOen/CMy5P8A5Fp8f/B1D/wSnkl8lbz4ibs4wfDMo/8AatAH9H+AetJha/nZtv8Ag6F/&#13;&#10;4JbXZYQ3fxBO3rnw1KP/AGrWPff8HUX/AASm06Xybu8+Iak9x4alI/8ARtAH9H2Fowtfzj2X/B03&#13;&#10;/wAEp9Q5tr74gnPr4alH/tWtMf8AB0H/AMEumkEMdx8Q3Y9AnhuQ/wDtWgD+ibpRnNfzVal/wddf&#13;&#10;8Em9IkeG/u/iOrxnaw/4RiXOf+/tc6f+DuP/AIJBqcG/+JHHB/4piX/49QB/TvSYWv5i/wDiLh/4&#13;&#10;JCH/AJfviR/4S8n/AMepy/8AB2//AMEh2GRffEn/AMJeX/49QB/TngHrSYWv5kV/4O2v+CRDfdv/&#13;&#10;AIkH6eF5f/jpqX/iLU/4JGgZ+2fEn0/5Fab/AOO0Af004WjC1/MsP+DtT/gkZwPtvxI5/wCpXl/+&#13;&#10;O16P4L/4Of8A/glv48kaPQb3x8Sgy3neHJI/5ymgD+iLC0uAOlfzya3/AMHO3/BL3QL7+ztRvPH6&#13;&#10;y5xhfDkrD8/Nr1XwZ/wcJ/8ABPHx7ZNqGgXPjUxIpZmm0GRMADP/AD0NAH7i4GMUm1TX4C6t/wAH&#13;&#10;Kn/BMfRpXiu9R8bM0blGEWgSNgj/ALaVn+G/+DmT/gmR4t1JdK0W58ftK2QC3hyRV49/MoA/oKCq&#13;&#10;BgUu1a/BfxV/wcef8E1/Btw1rrN942EiqrMsOgu/3hx/y161Qtf+Dkv/AIJqXeiT+IluvHiWlsQJ&#13;&#10;ZJPD0i4J9B5tAH774HSjC1/OYP8Ag6W/4JVkZ+2/EHG7b/yLUvJ/7+16h4d/4ONv+CbnirSm1jSb&#13;&#10;zxv5Kgk+ZoEisdvoPM5+lAH7x4WkCKO1fkF8Fv8Agt9+w38e5J4fh/c+LWe2QvIl7oz27EDOcBnO&#13;&#10;eleWePP+Dh//AIJ3/DfxC/hnxPN45juo5DEwi8PyOu4HHB8zpQB+6WB0pMLX4K+Kf+Dj7/gmz4P0&#13;&#10;yPV9au/HKwSLvVo/D8j8e48yvMIP+Dp7/glFcOFj1Lx9knAB8Ny//HaAP6OcLRha/ngj/wCDnz/g&#13;&#10;l5Jwtz8QuBnnw3LyP+/tcxff8HVf/BKPTpjb3N38Rtykg48MSkce/m0Af0jAAcijA61/Ox4M/wCD&#13;&#10;ob/glt491yLw94fuviE1xM4jTzfDcqKSffzTXa+Jf+Dkb/gmj4U1p9A1bUPGwuFfYRFoEjDOccHz&#13;&#10;KAP3zpMCvxE+Iv8AwcCf8E9/hZ8PrL4neKrvxkNK1A7bVrbQ3llJHXKCTj86+Wh/wdkf8EkBcm2a&#13;&#10;++IyuMD5vDEuOf8AtrQB/TDgDpSYFfzraZ/wdG/8Ep9YUGz1Txxk9Fbw9ID/AOja2NR/4OcP+CW2&#13;&#10;mAefqnjZvlzmPQJG/wDatAH9CVFfzS3f/B2H/wAEkrKd7ea/+ImYzhivhmUj8/NrR0b/AIOsP+CS&#13;&#10;2utts9U8eqf+mvhuVP8A2rQB/STSbRX878f/AAdBf8ErpmKR6l44JAyR/wAI/J0/7+1Qj/4Okv8A&#13;&#10;glLJcfZxqvjkNnGD4ek4/wDItAH9F+0UEA1+AFl/wcu/8Et9QiEsGt+LRk4AbQ5AffgyVg3H/Bz5&#13;&#10;/wAEsbaTy31TxwSSV+Xw9IRkf9tKAP6HAqg5p1fnl+xD/wAFN/2Yv+Cg1/rth+zvNr8z+HbW0vNQ&#13;&#10;Os6c1ipjvWkWIxFmbecxtnpiv0NHSgAooooADTQoHQfWuI+J3xC8PfCX4ceIPin4uM66V4a0S+1/&#13;&#10;U2to/NlFpp8D3ExjQY3NsQ4XPJ4r+cZP+Dtv/gkUwUi++JBDKGGPC8nQj/rtQB/TiABS1/MtJ/wd&#13;&#10;qf8ABIyKMSve/EjB6f8AFLTf/HagX/g7b/4JDs/li/8AiRnr/wAivL/8doA/pv2jpRgDpX81mi/8&#13;&#10;HXf/AASW112jsL/4hkoCW3+GZV6f9tazJ/8Ag7S/4JGQTGGS++I+VJU48Ly44/7a0Af0z03apr+Z&#13;&#10;df8Ag7W/4JFMdovviP8A+EvL/wDHa1/+Irr/AIJMGyF8t98RCjHAA8My7vy82gD+lLatGFr+aZ/+&#13;&#10;DsP/AIJKRgs178ReOoHhiXI/8i1Cn/B2T/wSRkyEvviNkdf+KXl/+O0Af0v4FGFr8BfBf/Byj/wT&#13;&#10;O8eaM+uaDeeOjbxHDtP4fkjbP0Mtdfp//Bw1/wAE6NSsP7Qt7zxoEzjD6FIG4OOnmUAfuXhaTYuc&#13;&#10;+oxX4S6r/wAHF/8AwTf0aTy7y88bZIz8mgyEf+jKk8Pf8HFf/BNrxPM0Gl6n4v3J95ZNDdcf+RKA&#13;&#10;P3W2L6UbFr8Prz/g4R/4J22cwgN54ykYjcPJ0N3/AJSVhap/wcZ/8E3NGiM2o3vjaJQATu0GTof+&#13;&#10;2lAH7v4FG1c5xX4B6X/wcq/8ExdY1JdMtNT8aeYxADSaE6pk8feMteh+IP8Ag4E/4J7+GlSTULrx&#13;&#10;oySLuSSDQnkXHXqJKAP26wOlJha/n7uf+Dl3/gmRazeTPeeO1bAP/IvSf/HKkuf+Dlr/AIJkW1id&#13;&#10;RkvvHIjUgEjw9JnJ9vNoA/f/AAvTFLtFfhJ4Q/4OLf8Agm543uBbaLqHjMMTjM+hSIOf+2hr0zU/&#13;&#10;+C6n7B+lRrLLdeLZlMfmZt9Fkfj/AL+CgD9kMA9aTatfgZrX/ByR/wAE1/D9+2majc+PBMsfmFF8&#13;&#10;PSN8v4S1yN3/AMHP/wDwS6sii3F18QV3jIx4blPT/trQB/RBtA5FG1etfzrv/wAHRH/BLSNNxu/i&#13;&#10;Ef8AuWpf/jtTXP8AwdA/8EuLONXkuviEwYZBTw1K3HviWgD+iPA7YowB0r+dyD/g6A/4Jd3WPJuf&#13;&#10;iGd3AH/CNS//AB2tjXP+Dmb/AIJh+HNKGs6peePVhIz8vh2Qt+XmUAf0GUmAOlfzSy/8HYn/AASS&#13;&#10;hGWv/iJ9R4Yl/wDjtejfDr/g5u/4Jg/FOaeHwhd+PpWt41kkEnhyVOG6f8taAP6FNq0YWvwsk/4O&#13;&#10;Iv8AgnXHKsLT+OgzkBV/4R+Tv/20rlPFH/Byt/wTK8H3hstav/HKuqbmWPw/I+Pyl60Afv8AYWjA&#13;&#10;r+ay5/4OuP8Agkzbkq998RTg4JXwzKRn/v6Kpj/g7H/4JJAf8f3xHPr/AMUxL/8AHaLoV0f0wYB6&#13;&#10;0Y7V/ONo3/B03/wSl163+1WGoeP8A42yeHJFb8vNraP/AAc8/wDBL3yzKLn4hEDrjw3L+f8ArKV0&#13;&#10;F0f0P0m1TX8/E/8Awcwf8ExbbR49ckvvHQglBZf+KekLceo83isiw/4OfP8AglxqQLWt74/IB25P&#13;&#10;hyQA/wDkWmM/oe2rRtBr8BLj/g5T/wCCZ1rCbiW68ebFAYkeHpO//bWqug/8HL3/AATI8R3xsNOu&#13;&#10;/HgdTtzL4dkVSfYmWgD+gXC0YWv58vE3/BzR/wAExPCd39i1W78emQ5x5Hh2Vwce/m1ix/8AB0L/&#13;&#10;AMEtpUaQXfxCAUbvm8NSjP0/e0Af0T4WjatfzZXH/B1n/wAEnrWQxTXfxGGDgn/hGJSP/RtWNE/4&#13;&#10;Oqv+CUHiC6a0sL74h71TfiTwzKvA9CZaAP6RcDOaXAPWv5pbj/g7C/4JK2t5JYzXvxG3xNtfHhiX&#13;&#10;GR7+bV+b/g6w/wCCT0Fst2978RCjDIK+GZTx/wB/aAP6Sdo607Oa/mgk/wCDsj/gklGhka9+I+B/&#13;&#10;1K83/wAdpbX/AIOxf+CSd2cQXvxHOcdfC83f/ttQB/S8aTaM5r+bfUP+Dq3/AIJQaaoN3e/ENS3R&#13;&#10;R4ZlJ59vNrEl/wCDs3/gkhAP3l58SPr/AMIvN/8AHaAP6ZMA9aTaM5r+b/Q/+DqT/glN4hQyabd/&#13;&#10;ERgBuO/wzKOP+/tY91/wdg/8ElbSZ7ee9+IwdDtYf8IxL2/7a0Af0s4B60mBX812nf8AB1v/AMEm&#13;&#10;dSnW2tb74ibnO1d/hmUDJ9/NrW1T/g6e/wCCU2k3j2F3ffEISINx2eGpSPwPm0Af0eUmFr+bzR/+&#13;&#10;Dqf/AIJRa3dfYrK++IfmE/8ALTwzKvt/z1re1X/g6G/4JZaNd/Yr298fCTAYBfDkpBB/7a0Af0Sg&#13;&#10;AHIpcA9a/nhg/wCDnr/gl5cW5uo7r4gFFGSf+Ebl/wDjtbdh/wAHLP8AwTM1HT11O3u/HnlM20bv&#13;&#10;DsgYH3Hm0Af0A7V60uFr8CJP+Dk//gmfDF50l546C525/wCEfk6/9/KR/wDg5P8A+CaMbBTdePG3&#13;&#10;Yxjw9If/AGpQB+++xajYYNfhPaf8HGH/AATivbZ7uG58clI1LMToEg4H/bSvLtR/4OjP+CVuluyX&#13;&#10;194/Uq2z/kXJeT7Yl5pSVwP6JiM9aenDYHTrX85UH/B0r/wSquWUQ3nxDcNnBHhqXBx/21r9TP2E&#13;&#10;/wDgol+zj/wUS8Ja343/AGcZdbmsfD9/Dpuo/wBt2DWMgmni81Niszbht6n1rNQdxJH3fRRRWowo&#13;&#10;oooAKKKKAP/Q/v4ooooAKKKKACiiigAooooAKKKKACiiigAooooAKKKKACiiigAooooAKKKKACii&#13;&#10;igArB8UnHhnUSe1jcH/yG1b1YXikbvDOor62FwP/ACG1AH+StoXiyLwPouuLbjzG1fVL6Bgvr5zg&#13;&#10;HHtX0f8AsM+Lbuw1nW/Dt1ISl5pd3HujPcxnHHrXx5feHxbnUNTmkKx2t5eFUOQTK8z4IzxX0T+x&#13;&#10;PG9pdeI/GF5iOKy0e5cyyDgHacnisYyfO0YqT5mj8Pvi8j2njnU4ZeovJd+R/tnv+FePuSSMZGTk&#13;&#10;V698YNQTUvHGpXce10kupZFK9OWP+NeQJjcquAQDwfatjYvJeywuCHOehPpST3t3uJkJ4/iHOc0K&#13;&#10;kHVAOerd6kSKIONmfWgCtbxs7lpCR6Y71uRWwnXKZHpis6ADzhuPzA5x6iussxEVGxSPU0AZYRy4&#13;&#10;B6DgivWvhhYG616FHbIEoG3sPrXmF7JDG+IvvDkmvUfhNN/xU1sHOA0q59PxoA+9dXv7fw14be5U&#13;&#10;lZrgCJCvAUd8fWvKfA14s2vo8nAD+YrHkkjnr2r0v4zRr5NhpVugKLbh2VeMnrmvN/Avh28XVA8a&#13;&#10;NISDgY9aAOg+KRn8RaWL8hZGjmCv1DEdK9C/Zj8A2t9q0l9qz7YIIzJIp5wD6niu21/4Qh/DXnmd&#13;&#10;FMig4XsT0rC1fw1q3wi+GE+s2c0ssl+pgWQDHBHPHegD3vw7rXwn0TUL3R0jjZ71ZIcKwJIPGc9q&#13;&#10;5f4i/BTwRp9jb6jod08ZuACUYZHNfnx4G1u+vPEsbTzSFvMztOeB34zX1D43+IWuQ6XHZMcxo6sA&#13;&#10;+chehAoA7Xw78GoLOH/hJJ5le0gHmSOBjJB4GffpU3jDxw2ueHJfD0cy6daK+62hA6kcZ/KvWvg5&#13;&#10;faZ4h+D2sate/uls41Kwynh3Y8AD9a/O7xx4lubvVpJLx+PM2qnTaKAOm8d+AdQm8PG8OyaNQWDo&#13;&#10;Nwwffmvi2VzaXUi8gjI91B7Gv0K+B3i6z1aK78H6x++guozFGrchWOQCK+DPilpT+FvGl9oUnLRX&#13;&#10;DKD6jJ60AcDql5tZdxKj6djVOy1T7O+VXjOASetUtRm3DfvztOBnuPSsAztgADA6Ae1AH0do3ja2&#13;&#10;iiSOdU3dweT+Bz2rXbxLbSyLdqQnJUhuc+9fNlu8jMEP3evHtWwkl7jJZhz8vNAH09N4ys7e1AV1&#13;&#10;X5clk4JPpXiviPxLNd3Rk3YA5AzXCz6hcyIYJmbCd6yJLmRgHPJPrQB7B4W8WxaddZLZBGAGPHNe&#13;&#10;ixeK1lJmhYIwbC7WxXzMts5jypbJ6e1WEub1YwoLH8cYxQB6p4v1W3vUcSZ8wMfm4r5+ulMt1gDG&#13;&#10;G5robu8vNv77LE88nvXOxu5uC8nHI4oA6Sx0wXEYOQxB6+n1rcm0dYITM4GOq4NXPDVzawqXkABK&#13;&#10;kHvn8KuazcQSIJUI9NvP8qAOKt2jFx5YBBP6V6BBFZyWBBBLgfy7156Jilx5gxk/yrZXUiI87tpH&#13;&#10;p3FAD4whutg3AY6HvX1v8E9Wj0fUYYjlRIwUgDJ5+n1r44t7tZp1kYFvmwTntX2/+z7bw32u2oGz&#13;&#10;gkEOM9RxQB9b+Ivhx4C1fWbe7u9TZJGCecipu5YdP8a/QHwN4c+H+k/BbV4PB9wrXq2wzkYZVI+b&#13;&#10;A9SK/MXXD9k8RzJA+1FJBJ/vY/rX1H8HtXvV8J6vMjM3+jAKvHIP9KAPhPx4ZYdUnFqGkMk2Cc4K&#13;&#10;nPevoz4P+Dn8M+Gx4wulIaQErt4Ixnpn1rgNb8m3s7+9aBZLhn3Qluitz2NYvhrx9rGp2D+FNTnk&#13;&#10;3MQIRuwqnqaAPOPGesXuv+Kri91F3UPMXSAnB44APNd94Mv59T+G+s6RcISXkEiknjAPAANcb418&#13;&#10;Eaxd6il7aruErKpaP1Bx+pr6eg8OWHwV+HEWteLbeNr+9hBSzcjOD0ZqAPhFvD2o3d+VtkZtjZIU&#13;&#10;e9fd37PfhPXtYNtoaq7KJfOdSMjC84xXx/rHxxvYbmQ6bbW1spOQsKjnJ719v/sMfEfWNW8QalJe&#13;&#10;KszrYSNFx9xgDyKAP0Q/ZF8Tz+APjG15q6QpAZtphhG1ApbDFwOpPeup/wCCjPhjwnpl+PiHoumw&#13;&#10;sl4u4yQrkqT/AImvzV8K/F/UbL4l+YjFE+17HO/r83zZPpmv1s+MN5Y/Ef4EGK6GdsA8qX7wViAc&#13;&#10;5OKym7mDWp+KXxPvIvGPw/VQMmOMqq7cFMA8HFflncXNxpOoMJAQyyEBemcGv1E0wvCNT0G4yTEW&#13;&#10;MYPYdCRmvhb4teEzb6uLiNQI5GOHxznv0q4LQLHs/hS/lj8GReIYljYhtkocZ4xx/KvPNY8V6PeK&#13;&#10;7apZwbpWByoAA3cdK7LRtM1G2+C3kxgZN11bg9K+erjStTvrkBdxG48BSSeQBjFUC01PvD9lk+D/&#13;&#10;AO07/wAU3FmsX9mWjPA4+6ZsED69q84hTUvF3xJFw6tI95dgBGydxZu3pXo/gax0z4b/AAzTS9We&#13;&#10;NLzVT5vlNy5XGBj0r6F/Zb+FEd/4zPjXxLEg0rTCb1pGGF+UdB7ig2TuUv8Agoh4jg8L/Czwz8Ji&#13;&#10;hSW0sBK/QFSwzgjua/BXUppEmPlZP8XXoa/Rb9t/4pz/ABS+Jt62lu89urmOFh82FQ7entXw3ceC&#13;&#10;9aul3x2lwxCZZihxg9O3vQ3YJSS3OFtNcv8ATZDNE8kbccg1ty+NtZuo/JknkYHrg1man4d1OwYC&#13;&#10;7hdWJwcjGMVSs4C7GM/KT0NAyyZLu4mMjMSSeT/jWskU8GGViFI/hPOasW9lEu1Vbk8/U+la06RQ&#13;&#10;W+JQFYcBT396AM2C+1GVP9dICOAc4yKkt5r6LnzH3sw+as1LsCbymPGe/Suu0YNfyRpGAxBII9fe&#13;&#10;gDesLLxBdQJHFK/LEKwzmvpLwT8KrjT7FdZ8Su2ZhuhgfPzeuc/pXs/wS+C0E2gQeJ/EAWKCSYLG&#13;&#10;JBknvux6GvoD9oHwdPZWtpdW0flWzQgRmIcEY4IA6UAf0d/8GnGufbvip8a9KQkJa6D4e2p/d3XN&#13;&#10;51/Kv7Yx0r+G7/g0ciYfGv46TEMC3h3w1nd1JF1fc/Wv7kR0oAWiiigD5T/bu5/Yh+MQ/wCqW+Kv&#13;&#10;/TTc1/ih2MC+RCuGYNAnzDBAOBX+2H+3JEs/7FfxegY4D/DHxQhP10u4Ff42fhv4YRJaRTNKq28U&#13;&#10;EbyMeTgKD60AebyaZdXeiK8Q3EOVK4J4HriuUuNEuoAZRG/zOAWIOOB0r3q98S6bpR/s7RoUWJfk&#13;&#10;kdl5kY/xZ9umKxYZoNQjaGaZcbixGMdRigDm/A2nXEUt1exIwYQ5DAHAPqa5nVbW4WVp5RySc+5P&#13;&#10;cV9WfDnw5pd7HcWMdyN00ao3A+XrzxXnPiL4eXtvqEkSTpIquQCvOQDwV/rQB4hBp0s53EMnQZUc&#13;&#10;5PavSksEn8PQwKGEinG7nOPQiustfAWqRqvnQPz8wYrjntyK6mXUtN8IyJa/Z4p5W+8ZBkdBlaAP&#13;&#10;CvsDM7o6lhg8/T8KSxtrmQlQoK5XoCMkDjJr6Jhu/BmuRk3MEdnJkMdpAznpgd/pXrvw5+Fvw/12&#13;&#10;S4a+vVSGFN4ReS2KAPTP2ZdIj1L4YX1t5zxuJSZFjXdz1Bya9tsEm0qziieGRYoLYo8oXG525Ga8&#13;&#10;00Hx54E+EKz6PpVo1wJ4gCssnBx3GK7oftO+FfD/AITnXW9IjuUu8bIieUYdwetAHgfxE1a8vN7R&#13;&#10;TkS5EajpnFdX8CvDVzq2oy3l5PgqnzOF2qxX+HH0q3pnj/4T/EXWNsto1nO+FjCYdAxHBycc1xXi&#13;&#10;bxsvhLVG8N+GHaKG3B82ZTgsHPXiplKxPOj3P4geLrDwLEupaQFl25jbn7knPBHvXyZrnxVvfFl2&#13;&#10;9rrZKJOu1BnAGT1H0rn9W1zXNf0lmhcsplLlckk4PJ5rw6+Sa0uhJfls4ygB5AzWDlYwckdBeXGu&#13;&#10;2uqNa2LS5jcfvEBGcdCK+/vg/wDHK40fwxF4d+IVs+oWcuI5J9o8yAdMjnk18FX3xYBgs7EWkAit&#13;&#10;+PNxl5Pdj3xW5rHxF1ICO7sikVvMBG8QUBRgAknHPJ70udE86P1En/Z98KeK7f8A4Svw3qStp3lm&#13;&#10;QySDDxjrhh7dK+a/FmofDfTDceDfMkkdz5f2yMD5GPcVl/Cf4p3Wt+BtU8KwSyoZYtwCP90Y6E98&#13;&#10;18heJdXvLfWpIWlY+WxDHPcE9aznX5bWMa2KcLJHvmka74k+G+qbdNJlgkfEcjAMD6Ee9dT4h/ac&#13;&#10;+ImkWyBbmQg4HlMoA2+nAzivPtO8R/ZtEsri5xsJOZG+bPv68V5R8WfFkF9HEdNQxsI2DyD+JT7V&#13;&#10;2xldXO6nK6TPdvCHxQuPiH8RY/7aVVeWz2sxPyhx2r6o1P4N6TdaGs9pFvuJVDR7QSP9qvxU0/xv&#13;&#10;qui6lFqemSSqUOMjjgdRX3J4I/bz8TaPpUVhqMMLGPAErICfSmWeqah8NNUs9TkDQl1jA3RgHPXm&#13;&#10;uz0zwVaal+5ntmO1toKLwABznNed6n+2x4X1RXnuoRDM6qGkiA+YdwfrXn4/a9srG9l+wJ+7Z/Mj&#13;&#10;DgFR65oA+wNK+G3hiEvHKMyJyCMDgkZ6elfNn7TOo6Na+HlsdPeMsqsm1Od2B9a8y1r9s7xCkbyW&#13;&#10;Edt8wAJKg7v/AK1fKPj34v6342maTUfIjVmZlWFdoye3egDib2/xPsVSpU5ZScg+lfoB+wt4mt/D&#13;&#10;+o6lf36koluGYZx8o64r82559+AFxnjcK+zv2R5bnVtduPDFkzF7yEptHVhjoKAP0mb4n+Gtevrv&#13;&#10;VIoRFHApW2QOOTj0+tfGPxK1wr9ovLiaKWS6Jfy2Hzr6DNfU/h/4C6Oqiz1OddOmmLbZGfAZs8YX&#13;&#10;Pr1r4J+P/gLxT4E8SSWGpTG4R2LJMgyh9NprnnJJ6nLOe54NqAa4mMi45bJx0GO31rPy05aJdu1B&#13;&#10;y3TPtXTWOi6jexp9jUELyxPGDUT6EbNNk+c8lvTNYydzF6l7wjGbS9W9ZkKou4x9MBT0967C/wDi&#13;&#10;TrV7roe0fyYFIVcfcx6YrnxpptNBE0ce6WU4+T723vVXTIbWxnVtSAddyhFfqPfApxj1HFH2X4Pm&#13;&#10;svGdtb6ZqTJCZISwUcZ9do7VyP8AZjeFfE7aIXJg835QQQ2D0/CtXwxZ6hqr2mpaRCywxpguuRtA&#13;&#10;PJOB3r3XX/hxrXiOO21O2QT3RYKj7cHHb3OK7I7HZHc5TX5kh8KG+iXEYjKSgnjcPc1k/BDX9Evv&#13;&#10;FaWDoXLlY4wThUYn759cV0n7TWlj4a+DLDwxdANezxG4nTceWYfxD2r42+FXim20XxFb3skhhZGL&#13;&#10;Bg2AQOoNMs+9vij8O4L29EUrIDtZyEUA5z1B/CvHL/w3babppQxxyMgZdznC4HY+5reuvFl74ucT&#13;&#10;W9wilmUIzSjfgn0qXxpo/iaw8PS3l5CoibgSAfLIx4AFAHwx4ktVGrTSfdRgW2ISQDntVr4awSye&#13;&#10;JNkJCfKM7uhB7fWuv1PwrqFy0l2o4jiO70FT/CjwvdXXiAG5UqM5Py549fagDxPxZZvH4nu0ucjE&#13;&#10;zYVRtzziuv8A7U0nRPD8EF3A0m9d21uSBnrTfGtk9x4nuUbftE7KrEY3DPP41l+NtPe1S2t5Ayny&#13;&#10;ujjrQB0Hgu/8OeI76exfTSRsYoCxOSBnjHSq2nXHhYaknnQPA8bFQoPAYcDPrTfhDpdzPr729szK&#13;&#10;7Qvh/VsdK4zULWe18QyQyBpGSc+ZuGMEnOKAO112CDULtriSQnGASvUdhXnd9al5nCNwM4U9wP61&#13;&#10;6jeRreW0M0AC7oyZAOMsvHNcJqTxW0zuirkgcnsQO1AHrPwcsGEEk5iEmzO8SEjtnjFeQ+K7dYfE&#13;&#10;U5ChC0hyAc4ya9x+EmpwRaLqEkp3SiDeylu3Tj3rxDVvLvL2eZON0jFSeWwPWgC94bzHqkTIgP7w&#13;&#10;fK3fB7V2Hi9ftniGRuVweSuQBxjH1rldBRxqNuXAba6sWDHIGfSu/wDF8kpvnJyhJyrKBgj3oAsf&#13;&#10;CzQ5brxDIyxEqi5JdsMee3vXUfFyT7P4tClWjKxIgDAZH1rP+BlxNqPjRraNyr7GPzH+7zVv4o38&#13;&#10;t14jnWQZlBwGPoOMk0Aem+Bvs1zonkADJjKtsOVLfWvd/A+jW1vZLZKEYcFsLvPHJr5x8CaubXTz&#13;&#10;GkSyn7owNoyo5Ix619QfDO5EFsNQlDwIZNrs3OPUfQ0AbPivSNOg09mtdrMdrMCoGCem38K8AOrX&#13;&#10;Md3NbCQPJuO0NjOPTNfR3ja/sZLKWO3jdgM7Np4wPzr5INw8eqeWkud7FgjAE7fr+NAH1N8P7ky+&#13;&#10;Hrm3usfvICowcMPU8da+Fvilpj2OszRTKs2x2K5BXgdMY719pfDljYywQj98HcoA2DnvjntXzb+0&#13;&#10;FFLb+JpY1iWMux+XbkYzQB5D4MsGu73yYXEAwfvkkcjtX9+f/BphYzWX7NnxUWZkYHxrYBSvfbZE&#13;&#10;c1/n5adeTWu6WMYIGcDJ+bP6V/oGf8GlUsNx+y58TLhGDSP4xsTNg9G+xmgD+s2iiigAooooAKKK&#13;&#10;KAP/0f7+KKKKACiiigAooooAKKKKACiiigAooooAKKKKACiiigAooooAKKKKACiiigAooooAKxPE&#13;&#10;wJ8OX4HeynH/AJDNbdYniU7fDl+3pZTn/wAhtQB/k3/tGQL4c0Ky0e3TDT3VzNMV4J/fOefzrv8A&#13;&#10;4V3sfw6/ZY8Z+K7hsNdWElrFu4JMvGB9a8+8Z6inxg1u50h223On6ldRR7R8pjWdxx74rzL9rP4o&#13;&#10;WfhH4SWfwm0xv+PhvNuVRgchRwCPrWUYtSZlBe8z8jPFl2095LKv8bnPtkkmuPVgnyE8D+I1pald&#13;&#10;tJISxA3N09KyioICSAD3HWtTUuCQqPMUcAH86khaScHfkDAOaZAjyLsjBOPT0rrdH8Manq2I7GGS&#13;&#10;RjwAATn8qdgObRWhcGUk56HvitRb54QFjY4zkHmvWIfgX8QbqLzotNufuA4Cn88Vxet/DvxToCsN&#13;&#10;Ss7iLBz8yMABU88Vu7EucVuzn/tTOW3DOeD6c16t8I/Pk8YWiWqlsyqWA9M14nOvkEB8jjDD3r2r&#13;&#10;4F3aw+NbNixXDg5P1qmUfof8bte0e31GyjQxRMtsgYA7icjBGO1ej/Da78N2Pg9vElx98ErgL7d6&#13;&#10;+Cvixq1zqfjaWWN/M/hVhnB2n29K+xfgb4dbxH8OLi31WQRhJEyB1Ix0pAdN4m+Jc2m6ZFDZxp5U&#13;&#10;xViX7+gH0rr7G3vfix8OJNLjBa7TLrngAY52j+dee+LNA0W8u4NHIkCRII1JP8XrXpmkW7fCPwDc&#13;&#10;6/ZXO+S6X7NGh6qpHLc0AfNXgn4UaV4b1waj4nu44Fjl3Oq4LFc9APevX/Hes/DTWJEWyZ444jkE&#13;&#10;JnzSB7+lfGOteM7ubW5VglZk3s24nsTX0R8PfCQ8b6A17KxeOxHnSgA5I9iKAPpXwpqllefCjUdG&#13;&#10;8N7cjZKxxhmVeMYr8zPHlvf2mszCZCSzscHqDX2p4a1G40HxTAPLeK0MgheIg7WQ9D2q3+0P8KvD&#13;&#10;2m3cetwsIzcIJhG+ApDjg/1oA+KPg9NrEXjW0mt0b5ZMlcZyM9eK4H9qOSMfFm8lQ7TIqlv97vxX&#13;&#10;3z+zR4Q0Kfxqt5KkcvkoWdMgqwx6V+cP7S119q+LOsSpjYl3Kic/whjigDwO7ugRtxuHaswv8wGD&#13;&#10;9SahZiZMdeM88YqNDtbfg+4J70AdLp1zHGcnkKR8tdC+ooPlxgfw+1eeLIYCSg5br7Vfhu3LKBkk&#13;&#10;nGD2oA6WeVCcsxOeKx1kXepDH71MvRPbnEgKtjIVjxWU8sj/ADA9O1AHoEd9HIvXPG3OKfHNb7xI&#13;&#10;4DKAQQ1cTFcuqgDIA5x7mp3u52+Xnnj/ADzQBsalcQsN6jZjoBXLyTGVzIBjnFXJBJOS6k8dqhFj&#13;&#10;M/zEnBINA0jQt78wAZOOtWH1FJYztbJ9BVJ9PuDzjOehFNOmXKru2tgfxAHJzQ9NxMgkmeaQDJ47&#13;&#10;jipXnZslSeAAB6002NwJAWDdOnt6097eSFg4wFzzn1oGtdiS2lcT49e30r7g/Zw1aH+3beN22E4C&#13;&#10;t6H1r4gVRv3AclhjFfQfwr1g6ddiSNsEdTnBz6A0CPvz4j2tnpWusBIJ5GQS5Tgc4yeeK+xv2TvD&#13;&#10;K+Kp5kY5t3spFuFx91dp/OviPw1aXPxVsTDZuGvbNP3yu2MRDqx9cV9d/s7fF3wR8DruaxvJBfzX&#13;&#10;ERtpPLfCoWBXJ5oA8M+Lfizwfpd1N4V02HeVmeGSeUkluSMgduK8qtvAFsugP4mlm8oIxaMgcsB2&#13;&#10;r0n4v/CW51TW5fF/hci7sZZDPL5bbipYk/1rY1/wVq8/wyFzbRu8K2++PYOMgcigDnPg98XPAUfi&#13;&#10;PTdP8UKphhnDMzexGP1rjf2v/Emsaj46uZXdpbMkNZEH5AhGQFxwQBXxbqP2/S9ZYENEwYgEjkHH&#13;&#10;vivqbwbbXfxa8OxaLr7CDyEBW7lPQdxQB8eIl3qF5HBCjF3cAbfXsK/Ur9lXQdO+EdhceJviDcRa&#13;&#10;bHqNsbe2+0HD7mGM7c5xXgaj4VfB9fM05V1vWAzMGcZhiIPULznFee3WteMPjF4mikvBNPlwkSp/&#13;&#10;q09lHtQDPupvgZ4p1DxPHrXhrF7ZXUnmw3FqAwYs2QPqa+yfjl8Z/C/wq+Edr8H57qOTxDewo9wN&#13;&#10;3/HsnYHB4J759K+MfF3xs1v9lT4KyeFUujDq+qACGMnLwoB971B54r8ctb+K+v6/4nk1zXbqS5uJ&#13;&#10;ZfMaV5CzHr69etQoa6kRj1P1et9RtL/S7jW9ReNL9YWSLDAiUL/EcfhXi0vjzRLtTZa3ZRTyqxGS&#13;&#10;oHGOQKy/gV4o8O+PdCfw5fXKQXgTarM33s9ACab4i+FXiLw9qskk0cjQF9sboNwAYckmrLPXNJ1H&#13;&#10;w34v0v8A4RZF+xxMwx7sOlc34g8H+Hvg+PNvAt1dSR74YyM8HvUHw98LanNq0MscZmVJAQqEhhgi&#13;&#10;vRf2kvBviB9Wtr27hkWJ7dMYXdxjpx65rKpzdDnqRa2PlqPxDqvj7Xc36viF1EOzI+X+6B2r7c8f&#13;&#10;/ETxXoXwf0/4P+GFW2MwMt7OrfvPn7Fhz+FeX/BbwJpOlzpdXoZrt3/0W0bDMT6v6D2r61tfg9L4&#13;&#10;oifVJYGld2ztB2Hg4/IV4HEPEmGyvD/WMXOyPnOJuK8JkuF+uY6Vo7FL4B/sj/DfTvAMPxH8agar&#13;&#10;d3c7Rxowyu7HQ/jX6W+Ef2Mj4k8Nx6tY6JplpHLFlI7pFG5R0HQHn1rk/BmmeHvBnwzstGQb7a0m&#13;&#10;jvLmNyCylfvH6V+kngb4t+DPFOg2txol5A0QQRhEYfKqjuOtfyD9ILxqzzL8NhcTklNuFRNuVrpa&#13;&#10;+h/B/wBKX6QfEeV4XB4zhyk3SqJty5W0rP1Pw8+Of7HXhO58zw98RvDq6LJOWis9TsEBiZsfKc9O&#13;&#10;a/n+/aQ/Zx8TfAPxXLpd+HmtixkgnUHBQnjnp0r++34h6B4P+InhCXwxr8tvJA8fmwSAr5iSLyNv&#13;&#10;oeO1fmH/AMFKP2MPBniX4C6N4u0Z5TdCwYXO/BO5Onv0r6bwW+kpTzXD06GcwdOtfl20l5o+t+j1&#13;&#10;9LmjnWFpYbPabpV21HRe677NH8ZUWsQxLhty4ORiqt5rv2tsMOnAqx480G58K69Pplz8rRylQG4O&#13;&#10;K4wkgFUYHpg49a/r1WcU0f3eleKkupqrNh/nOeK+nP2c/A93478cWWjRKcPKN3cYyCc18rWpYyqj&#13;&#10;HvtI9/Wv1t/4J+eELS3Gq+OdUOIrGzlcMxwFbHByfekI94+K3iOLRmtPCOlqsUNkgi/ul2XjqOuK&#13;&#10;9n+G2rt4x8L39v4yYPaW1kzwXBGVj2DhST3PavhLx34nufFHjKSc/wCqMrIuBgbfzr67vNTtPAfw&#13;&#10;E/s+Nm+1ayvzuRu2RoM/rQB/SX/wa1S+FpfjJ8a28OujsuheHln2HPS4vMfnzX9mQ6Cv4Y/+DRG8&#13;&#10;jufjP8dhGDj/AIR3w23PTm6vvav7nRQAUUUUAfLX7ch2/sVfF5jnj4YeKDx/2Criv8fTwJYf2hot&#13;&#10;vazl1FxbRgH1+UYzX+wx+2jbG7/Y++K9sDjzPht4lj/760y4Ff5HqeHD4O0ewvNQBj3eWqhR1XaO&#13;&#10;RQB85+K/h/LBfSCBn3DOQBkfWuLs/Dd/9oWMsQdwVgoPI96+89U0fR9UsDrFkMyOB8oUljxj+dcb&#13;&#10;a+Cfs92k8igBgWWPHX13egoA5f4f+G5vC2g33jW5BjUKYoC33mfGGGK8x0iTV7zU2urdZMqxbaBn&#13;&#10;OT05+tfeOveH7W88BWul2kQnYIZeMYX1BI6gVxmieHNL8N3P2yaNWAYuC4ABOOQPp2oA8shvtWt9&#13;&#10;GMF15ilsquFzyegzXR2nwVufEtkmpOm4lQwXb8oAxkj3FYHxX8aWcGkyrav/AK0K+UGNpJ+7gdxX&#13;&#10;1h8IfHej6l4ft7W+uEZ4rMDys4kycck45FAHw3qXwev7rUmtdL8zJO1Qq/ePPSvc/BHw41Lwxo76&#13;&#10;ndCRRGmN/Uk9+O1fWF3F4bWdL2DchkO7CjOEGckge/evnH4p/FPTrTzrON9gUeWEDff46+1AHgPi&#13;&#10;+2gm1Lh/LLt5jNk8d/171ieNYprnwVBf27FyrsWPoueorzLX/FC3TP5zttALJhj19K774TeIoPFd&#13;&#10;vL4Tv2Um7hMcKN1Vu2M96dgMH4T3cqeJoJxKxjjkz82f4e/510Hi68lkvr68UPmSTJJ6YB6j6V1H&#13;&#10;gP4aaxp/jA6PdwPvRTmP7vCg9T61t+KPhpf2OoLeWufKuJDhc7ihxjB61lUZzvQ8Y0fxHZ2Ec9rL&#13;&#10;OY45RuUjqSMZ/A03x9aQR+Gv7VsZRIu5DuHUFs5Fc9458Oahot4kTouDuZM5y2Mdq4TU7y/XTGhb&#13;&#10;hZWVuuRx7Vyyd2cc9Wc29zK5WRX+Yk5UdV6V3mnSC60+RZCXbcDz1wPb6VwChWl35Gdo3dq7DQlc&#13;&#10;3i+XkISBuPQ/XFSJ3Wh9FfASO+n8VLDGAtvKWjyfugAdMVzHxM0UaT4kuHVd58wlU6E8/N0r6K/Z&#13;&#10;x+F2reKNfbUbmZbXR7GRZrq6wQDzkhc9TXs/xE+Gvwo+IfiiUeB73yLlT5QW5IVZiB82T2GaHG9h&#13;&#10;Okp/EfGEdv5Wh6fKUw0sjBRGSdisORg8YzXiHjo3EExjdtxzj5euM9/yr7E+K3g2T4dPHok8ibrW&#13;&#10;AM/l/Mpdhn5Wr4C8V6z9suXfc0jZwMHkHtmu+KsepTioqxYh0fSJrfMrYkBJQbuOOtWm8Ix6jbH7&#13;&#10;HtcZHGMflXH2t2HJDcbQVIHbP413Xh/W5bbY0I3BPk5/pTKM2y+G+pTRMJVKqThGPr7Vcufhbqto&#13;&#10;ioJ42BBJLFQR7YJzmu9XXp1hMjPsc8bSeAK5698UvbRkM4ZicAgZGPagDyvU/CF7ZFt45HAI6GuZ&#13;&#10;NkwfyrtOMHvjB7Gu71TV7m6RiSxJO3P1rjpJCH/fYDDOe/HpQBnz24QGNCcEYXLZ4GD+dfSH7LXi&#13;&#10;lvDnxItZonMMjRvEpHTPvXzZMsrfMx6/6v0H1roPCuvyaFrtrqnKtDMrKV6nBHFAM/U3xn4r1uXW&#13;&#10;ilzNcFPM/dkgghhzkegzWvquiN8UfDS2Jd2uIULhzgtkdc5+mK7fSPC9h8Vvh9aeO/C6tKZ0zMY8&#13;&#10;Exzj7yMvOMEcV49APFHgvXIkSOZJPMxhwQDk/wAQ9K8Cr7SFV8ux8xXdaNa6Wh8/6xpl54Q+06Tk&#13;&#10;+cZPmYjkk8AfhXmrQXkvzj7zDDb+4Psa/ai08O/sy6narN4/hdb2QgzPtGEkPIPHvVHxZ8Ff2TJb&#13;&#10;eEaJqlvHMqh5dwIOB6V6EWejTl3PyN1XUJdH0eG0kjzPsJXA5CE8nin/AAu8Eah8QPEqQHctmjeb&#13;&#10;cu3y7EHc5r7b8T/s9+BfEN+11pWp2rRA43mTGE74B9q8t8U+LvDXgXT5PAPw/jJThZ70LiSVz94A&#13;&#10;nqBWyOyK0PpfTPid4F8Bx/8ACMaBZrNaxx+XcSsAS5A5b6iuf0b41al4d10yeCmV4JZfMEdyu9Y/&#13;&#10;9rJ9K+dfBugavrU/l2qzFpnRF7sWJ5+XnNfQPxG8JaP8D/BrX/iGRU1a9tyi2n8UaEYOcdya3irH&#13;&#10;RFaHxH+0B8Tdf+IHjKTV9fuHlmLndsPyY6DaB0rwfS7O7uLwyyK0hZSETJAFJrOrrfahJIIxtLk/&#13;&#10;Q+1d34D1aw0zVQ2oYaJlAfp+NUUeseC7bWtLaOeyiWIuVVncck+xPXFfTs/9v+INOW11N3fYCyRs&#13;&#10;eA4GMY6c9aTw3rXhSTT4mihSYuoKkj7gByRnscVtM7Wt2ZVLyLInmqTzweM/hQB4tFpJglmDyLxw&#13;&#10;fbg5B9ga9L+D1jpoa4vJUT7RyPn5LKAeh7V5j4v0max1eXyfMVJE86PPUk+gPWqngm/lj1JPMdlS&#13;&#10;TghezD+VAHHeLLSzu/FEsaRqFN2SMDDLlufyrA+I1gst/HDGTPsTarsuAB7irPju58nxhOsq7WV1&#13;&#10;PQ5PoRWh4vurSRbUwcxSWwZ2/iBNAHP/AA0tG07xFbTkiNnlCMMHjNZfjLQVsvGF3DgkzTGTIHTP&#13;&#10;Q10vh+/S38QwRu42x7SrfxZr0Lx/4etpLyDUbbrcx/Njr05NAHEeGvCsOrwR6XdyRwSNuKyynaMH&#13;&#10;nrUur/BXSraHfeanAy4L/KcgD3Nb/wDY8KQRCcHeOFA+8FAwTmuH1yC53S2dq7fIuHwxO70GKANn&#13;&#10;wl4Y8P8AhWOWS8v4pFnQxgY4UH26muOk+Ftx4l1GV/C88dwWY7kRgu5V78+1edSW19dTCISFNrbH&#13;&#10;APJr1DwTZ30c5GX5B2kMRgjk9KAL+j+HPCnhJxdawwubhBkxhhgY4P5V0sfhbw98S7vOkXnlTlDi&#13;&#10;KQgAsOQa8f8AFkOoNqTyv8vz5BbpxXqPwZ0bULnW/tcSZYxOI2U5AbHHP160AWvhn4E8R+H/AB/b&#13;&#10;3QiW4KuysEPyY9yOelZnjCyv7r4hTwm3ZhK5AjQeYck4781h2X/CR2/jC6itJpPMScgsjsAHU8g4&#13;&#10;OMV7da3cjXbQXEcfnFATOgJkyRzz1oA5u1h0vwrYv58pS4Vdxthzhh6nPH0r1HwL4im1OwhNn9+P&#13;&#10;MkkDMenZsV5RrejvuE0ib0GSZSCevZvU10vw8S5gvzHaxmEbwA5ByV9PpmgD3tvH6Npc9v8AZEbf&#13;&#10;u+dxnaQOTgYr5xiure51USuPKDTeZ+8GCVz0BP6V9Aa1a6PPGrXp8qVBtkKZUEjvXmeufDi7ubYX&#13;&#10;1hNFdOriXbE5ZkXt25oA9f8ABfifQrS5trdLRTPAfN84ncCPTH0rwD9pPWLi88VyLGn7raHHPGSc&#13;&#10;8DtXoHw2sLq01eKd3xKCyyCRT8o78EY/WvOfjRYyalrjzRqy/OUQlfvj2xxQB4Rpf2SaCTkxscsC&#13;&#10;P5Z7V/fd/wAGibKf2WPiim1VYeNbHdtOQc2R5zX8AsukatBOttJlVIJGMHOe1f6CH/BpTava/suf&#13;&#10;EtGGP+Kv08dMdLKgD+s6iiigAooooAKKKKAP/9L+/iiiigAooooAKKKKACiiigAooooAKKKKACii&#13;&#10;igAooooAKKKKACiiigAooooAKKKKACsLxOP+Kc1D/rxn/wDRbVu1z/iuRofDGoyr1WwuGH4RsaAP&#13;&#10;8nDWtY8FfAjSdf8AGvihna5ub+9Wwt3IVnmMr8jvtFfjX8UPifq3xB8QS61qshO8nYgPCjJwAKv/&#13;&#10;ABz+LnjL4kfEDV7nxXdS3DQ6pewxIx+RFWdwAB9K8HkfexbG4kjHtQBcZ/NfewHtWnpOhXmrXiQ2&#13;&#10;cbStIwXCgn73A6VTsLWe7nSJRv3ZwB3PbFfrL+z58HPCfwq8BL8VfHqob+450yxkXJOf48Gmhx3O&#13;&#10;a+FP7HunaX4cg8ZfEyf7LFMu+G2U5klHYYPTNempLonhaMyeE9FiihhYgO8eX9NzZFfW3gS1/wCF&#13;&#10;spbaxqal7eNNkQT7obspFTeK00rwleS6dd2cDQsjIzYwwJ9Oa/P8740eHxqwdOF2flnEPiI8Lj1l&#13;&#10;9Ond23eh63+z/wDssa98TfCNt8RzevHHdPiSzUYLJ7HsK+1fF37H/wAMNP8AA8r+KtAW43w7FmLE&#13;&#10;tkjhvfFfnz8Bf2m9Q8C31joVrqSnTFv1D2chAURMex9vrX772vxP+GvjPw+Laxu4Lt7iEfuSVIUs&#13;&#10;vc549q/ibxo4n45y7OaUqVRypTldKOySezt1sf54fSC4x8SMoz+hOjUlOhOV4qGyj2Z/KR8fP2Ed&#13;&#10;C8Q+HNU8a/Bx/Nm0ze95pv8AEEU8kfSvyY8HvJ4c8URrdZR45eUcHOQcEfUGv6Rv2hvG9n+z348v&#13;&#10;/wDhHLmNo9UV47u2LBj8xwQe2K/DH49eHdPbVE+IPh2IRW9zc7riNMALITnOO2a/vHg7OZY/LaGJ&#13;&#10;mmnJK9+5/pd4f5/PMsow2LqJqUoq9+9tTufF1tpukRWet3ajzriMTY4xtb+tfY37OXxh8JXmj3Hg&#13;&#10;W5tIvtNyB5ErYXDLwK+QfiYia18NfDfiK0QMDafZpSnK70Y5z715j8PNZutD123u4CQ6ygnnHfmv&#13;&#10;pz7M+7td0nxAfGktneKyAy7C/ICrnjB+laHx+8Qxad4As9A0/wA0Mq4kkk55HcH0NfSfiF9C1n4b&#13;&#10;aZ8SZEHmOyRXSqP+eYA5I9cV8vfGnxL4Z8WW1sNNt1S028lWyynHU88/SgD4Fmv762uUjiCtuIyc&#13;&#10;Dv1zX3V8HvGGp+EvhJq17tVHvP3afIPurgnn6V85WPhrQL67RY5Mln4UjLA5xyK+p/HvhSTwZ4Ms&#13;&#10;9MlYGCSJZItqkFy3U49qALXwk1xfGHimz0/WImdWkz5gPIPbivrL9snwV4ZurXRrXR98kgsY/OIb&#13;&#10;kFR2FfK37PsUFprX2+aNnfyyynHy/L3HpXk/x++MviLU/Hs2nyXDqttiKMq2ce3FAH2N+zj8G7TS&#13;&#10;fD+u/EOVpRFpWmy3LhjjqCFH4V+DHxU1JdT8XX16MnzbiR/wLHFfuF4b+KF54Q/Y68S3F7Nsn1WJ&#13;&#10;YIlb7zxnr+tfgf4gvBdX8skgbLOW44FAHHmQEjHc1YTDvlvmYc+mKYqrvMXGQMjPrUkKuzbm7UAW&#13;&#10;khVl3LjPU5oSJ9wZcZJzUoyzAcYPG01ZW2Z8diAcZ6UAZ0809yT5pzt4JPWo4oiGPGParc6rFjJy&#13;&#10;fakjcNIOc0AaFlYM4LkHnv1rYj0wbd7EZHOM1XgnjiiU9z1wTT5tUDIQF5655/rQAgsGDARjLN17&#13;&#10;cH/CvavhR8Idc+IN35OnoRAp2yTyDaF/xo+C3wt1r4r+JYdK06Bnj4eeU52qg5yT2HWv1dvfBXhb&#13;&#10;wfoVl4f8FOgihSNb2aH+9xuJI75rmxuNjh4OcuhxZhmEcNTdSXZni/gH9krQdWuU0Xw/Y32s3YdU&#13;&#10;llhB8tGPXPByBX318PP+CcfgSS2muPF6SW3kxiWWGSLa2QOgz1ya+pPg/wCIvBHww8G2cPhIxtdt&#13;&#10;EktxdHhpGOCST7elcz47/bclt/FEuj6tDDKpt2j82MBQSRxn15r+M848VOKc3zV4HJ6PJCLer3dn&#13;&#10;b/hj+AuIPG7jXPc8nluQYb2dODerfvO297rbQ+I/En7DHgLx/wCIbnwl4I0C9N1CGKzxcDHQHHua&#13;&#10;+CP2g/2B/ih8ILh/9Bm2qpk8mVSGK9iPWv27/Ym+PM/iD4v6jqOoSrtClRErfMyA1+mfxnsfhJ8U&#13;&#10;fDr6Z4tnihuYY3ktrnI3xOy52nPVc9RU539IzN+Hc/w+U5rhOem0uaUVeSb69nuZcSfS0z3hPibC&#13;&#10;5LnWA9pRlFc0o3ck3u9tVrr5H+fte211Y3b2tyrrLG211YEFfUYro/DmvLp7g84VuD35r9a/24P2&#13;&#10;RdLHg6T41fDlYnW3uGtdYghwAWVjiVUGMBgM1+MUjtDnPJXIX2PcEV/aOFxMa1GnWjtJJ/frr5n+&#13;&#10;g+DxUK9GFantJJr7j9Mv2ZPG9gPFTWDSpEL6zktWYnBG8Gtbxp4UvPCOrPPEx2F/9YQTuGfWvzf8&#13;&#10;N+LNY8OXsOpaa7JIjBwR6ivv3wL+0T4b8ZaMmh+PQIpwu1LgcjB9VrWWxuz0DwB8VPEPh6cRiR5Y&#13;&#10;GbBjlG5Wz6/hX31pXxR8K6D8NIdT1aBdt1K8D24+6M/xL6V+fcPhG1lu4/8AhHLmC5tmmD4RxuXJ&#13;&#10;65P8q+xfEfw00D/hVFhLdaraw3bTOywSOGYccZGcClFvqTC/U4FfA3wK+J63+vak7adLaI05Reki&#13;&#10;j0HYmvjv4h+MY7W4OieC4jbWaAxknl3HYnHrX0p4Tj8CeGdPvp/FOpoQYXRUQBlcjtntXz34o8e/&#13;&#10;BLw5KxXzLqVWJUpwq8cZPeqLM/4b/BzX/HeoRNK3kxOC/ny5VcdTk+9fUGufF34HfsraF9i8MCDX&#13;&#10;PEjIyuG5t7eX+8D3Nfnx40/ap127006D4RAsbcZjzENrEH3r5I1LXbzV7l7u8lkeRyWZmFAHqfxY&#13;&#10;+L/ij4qeIpvEniad5p5WJAP3UHZVB6AV46Jt0wcHkVW83cSG5z3+lRkAEEZz3oA7XQPFV/oF0Lqx&#13;&#10;kaJ1bhkOMV9ieB/2zvFmg2S6TrKR3sX3CJl3MPfP0r4K2jJXtgk+5qZJHC7snPpQB+oh/bZ0e2QX&#13;&#10;Ol6VCkqc7uQTXn3in9sT4peP72KxWbJzst41UDaBwAODXwJFLI77AQvHJPpX6U/sb/B/Qb3Sb74o&#13;&#10;+MYy0FghFgjnCzXGM456hetNeYHqnhHWPEfgrQo9R1OVTql4m4BhlolbofY819UfCX48+LdLiXTr&#13;&#10;eEX8qx4IkYhsseRx2r5Pv76TWdWkknj3SSMcFRnudoHbitOfWn+Fgl1AybdRkjCpGRnapz1HtXxu&#13;&#10;Z5R/ac5YXH0ual2Pz/NshhnUp4PMqKlS7PufW/i/9o1/DWn6hpniclL3UiYytu2VgiPqPWvA/B3x&#13;&#10;78R+EiZPBuuPC6MQY2bG8HpjOa+LvGHiq61e/e8vZ3llc75G6cn0HavPl1DbeM5YqwweD+VejLhb&#13;&#10;ASw0cHOgpQjok9j1p8E5ZLCQwM8PF046crV0f0D/AAE/aM8aeI0l1zW9Ra+urDFwsTsNrIvD4C8Z&#13;&#10;5r3X4v8A7Y+kfFLRofBdqWFpBCIblvmVULfeCE1+OX7MfiUaTp9xq0jsPkaGUMflKtwRWlL4rS91&#13;&#10;j+zgNkf2pmYJ/Fknmvhc48LcmWKoY5UFF0tlFJL7j81z/wAGcgji8NmKw3K6Wyiko+V0j5K/bq8G&#13;&#10;6T4b8ex6no0LLaXcYeJ5PvMeea+DNzYCxgLgkenSv2N/b00SDxX8C/DPj+xjYvazPp9ywGMY+7k1&#13;&#10;+M7ly4Ge+QK/VqE+aCkft+Gqc9KMrW0NO1E3nKWIAPfrzX7MfBmWPwP+yHPfW5ZbzWbvycjr5ag5&#13;&#10;4PYnvX45aVGZ541J6yKoA55PrX7jy+HIfD37O3hWGVkXz7fztrfMfnzk9sdK0NT5c8KwT3+up5iM&#13;&#10;QzgEhSSPX86/Q34tfC7VLj4eaLZMGSW7t12AcYTtx64rhf2aPD/hjWPFMNxrptVs4HL3CHJdgvPA&#13;&#10;96+lPit8TdC8Z/GnSrOL5LGNY47XT4wQoSP19+KAP3E/4NYPhXL8Nfir8ZkuN2640Dw6pLdTsnvD&#13;&#10;/Wv7OBxxX8nP/Bun44t/Ffx0+Mun2sSQx2ehaCAFHJDXF4OT36V/WNQAUUUUAfNf7ZV8mm/sifFT&#13;&#10;UZRlLf4ceJJmHqE024Y/oK/x4/iH8bYPE+lwmB9oSGPy4x7KO1f7AP7eRYfsO/GQqcH/AIVX4rx/&#13;&#10;4Kbmv8TiwS4l0+B2Y5+zoSPX5RQB9B6L8b9asIPs7zPgkYAyORXU23xyu7qdJXYgROGZXOTkdvp6&#13;&#10;18qC0mChoj7nPWpTCETdHn5gQT3BoA+7Ln9pq/vATCIxGqqmxVwpI45Fefaz8c9QuY3iJGGxnj7p&#13;&#10;7Yr5TsjKPlDEAn8SRWlPJ56k72HGMn7vFAHaeJPGl7qUww4OwqcnpXf+Gvihe6NEBbS7ZQByP5V8&#13;&#10;73CbEYtjaMEMTxmvR/hj8PPEXxF1IWujRDyojulmkztRemSe/tSbE2krs960/wCP3iV2NrahpZJF&#13;&#10;2x9S3PsOxro9M+CPx++KcA1fT9Bu5IGdSZ5V8uMFumCxHFfpD+zB+yH4c0HQIPFF1p6ajeS/LBPc&#13;&#10;riFXHpwc19RfEDwh8XSI9F1RodPtduwLZ/JEFAG3GAK/Mc58XsjwdaWGeJi5Lpc/HM88d+HMDXnh&#13;&#10;ZYyLqR3inr6ep+Iut/sP/tFW0Ed1caWjJKGMawzRu/y9cqDmvm/V/h98TPhTrvm67ZXenzwgSIZF&#13;&#10;IPy8gjjJr9wdc8N6p4X1aJYdQu5HG4mVJCyrx+leoar8OvGvjLwlF4m8S2NlrGmeVhjIm64VQMZO&#13;&#10;OQMd6eG8WsqlGM61VRUtr6fmRhfHLJJwhUrV1BS0V9PzPhX4N/E3QviH4Cu9W1KGSPWdMtSJ5Exi&#13;&#10;TIxuPf6iuH8FfHCPQPEbWWvRJews+CrLx/s4HbrzXq+vfDfQfhXqw8ffDeCQ2bHy9f0Qgk/Z24d0&#13;&#10;z/dznHtXkPxE+BNzdAfEf4ZkanpMw88PD8zwq3BV0HIK9+K/QKeKp1oKdJ3TP1aljKeIpqpRldM9&#13;&#10;58T+Afgx+0HYpDoF8ui63ArFYJ8CGQkdN/bmvhH4x/s++N/heyweJrcBOQlxCN0Eg6gq49a1bZNV&#13;&#10;srpmjjlSVXO8sSpzjGRnH5V9E+CvjRFqGkHwZ8QolvrJ18kG4+dozjhsnOP0qQbPzlstFmuLgIqZ&#13;&#10;Bwox3JHSvsb4Hfs3a74xvYZroeRbBt8s83yhYx14r0u++H3ww8Dxp4js7mGaKUmYQLy6E9ODV3w/&#13;&#10;8YtQNnLpuiyGC3Ic/cJYoe3HsKB3PQ/jJ4r0j4eeGR8PvAshis4hmSZODI+OWz9a+NPAB8SeKPEs&#13;&#10;S6NJJMd7yTs3GFz1yfeutubXXvif4obTtNhmn851jhRFOGJ/Ovpfxp4T0D9lv4YNc6m8P9r3NtuY&#13;&#10;uMOpYfKqgdq0VN3SHCEnJdj4b/aV+K13q2vPoyhgkJCZUjBPTOa+L2nFxcM567gPm9u9afi7xNN4&#13;&#10;g1SXULk5LSFvzrkUuxkFcFcYwetdh3noVlpizq6223c5BJHGM81rw2cUMyQPxz8xzgGuM0/VxBOs&#13;&#10;kRG8DBBHYdB6V6Fput2dwd9yFJzghQCefagDUGitOPIHG7BVwT0HrVp/DEojjuWA8sttPtjPNM/t&#13;&#10;i0t2Bt5OpIU46Af41T1DxZMlt9n3qIyTtA6j3oAxdV0qJGYRsPkOcZwfzrzy+jt47vO1vbBzmtvU&#13;&#10;NXa4JBJbjOV65rmriVzIPLGAn8XcZoAZNGhzIuSOuDWaZY2UuwIAJAC+/FWZ5ccxn745FUiGK7Tw&#13;&#10;CeaAPrj9m79prxV8DNX3Wp+06dcsFutOmP7t1Ujn2bjg1+xPhf4//ssfHaIJbzvpuuyRKI7PUI9s&#13;&#10;RmxyBKCBj04r+brcYiiyDOc5IP5Vrafqt7Zk3ELSJKhDKyNjgfrWcqaZE6aluft/8Tvgz8UvtUuq&#13;&#10;28Bks2bfFJa/OGXsRjg188SeEvHrhbSO2uRMAzMNjBsHgAfh2ryj4Oft5/Gj4U2MGn6dfC6so8f6&#13;&#10;LqC+cuAf4c5IFfYFl/wVUuzi61jwXoEkmwBnjDDdxyee5NZvDIweFXQ8/wDC/wADfix4xv4rOytr&#13;&#10;oYA5O4KAO7ccZr6T0H9gnVbS7j1fx7q2m2kMj5V5LlGYBcFuAcg+uRXzH8Sv+CpPxY8UaedL8L2W&#13;&#10;n+HoHi8qZbCMbyueMP1/WvgDxB8ZviBr1/JPe6pekyZMgadsZJ64zWkaSRtGkkfut4y+K37Nf7LG&#13;&#10;jm18Ezx6zraIQblgCkcoHG3rX4wfGj4+eJPi/wCKp9f1eVj5jkrv+7+Wa8BvtZ1DUQ81/K0pAwHY&#13;&#10;k596zYpjIyleR0IbnJrQ0OhW8kkkEzHIJwT05zW4t0UuTcKccgKO31xXHKv7oOCc+g7Vq20twYVY&#13;&#10;464yfSgD6R+H/jjUlP2IOjKCwG4YBNfVWgeOLaeEWs5AVW+//tY+79K/ObTbm8tbkNboWyCD9SOt&#13;&#10;eqaXrep7NpaRScBQqnhsd6APqTxn4ntZtgspIpGVWyXJyOcAAHt9K4fwLqS23iyAyqDIJ94jP3Sp&#13;&#10;7H1NeY3b6pPfLPIhBiRQAw2hvbmu08PaTGmswazAxwsSyGNiMhxnpQBS+IMst58Sr8RKS0t0FG3j&#13;&#10;HsOKi+If/ErmtVMflKkK8sck/L+VbnijxLLcXEt7pdoIrhyZJZCMnPpXXeFNO0Dx94R1E+M5mFxa&#13;&#10;xhrSdOOR2b29KAPnbTdWYXaXwZVO9Qc8kfhX1t4t1W31D4fabqVueY5RHuCgE5HfHavkvxJ4OvdK&#13;&#10;kOoWEou4XbbG0I5CjnLelev+DLqbV/A1zozFmkt8SRKG7gjrQBv6HJcXJJjK7Efqx/vD8axtWs7h&#13;&#10;L7znUMisdzKMZOfWpfAy3UOpGx1BkWRAZFVh8v4mvSb1dNmsSHYsykkMF2gBj+uKAPn6LR0uNeyi&#13;&#10;fLM+T7H6V9BeDdE0qzvHMa7wIG3Z6ZxXHW+kJBqiXccqHcdxP19q9f0SMKXu4QibkI2yDI4FAHgf&#13;&#10;jTRoxeG7RdyszLwMgHpXunwn8MfZ4J7+bCxw2rOFiGBnHeud1K1iffHczRqruGc9ue4rvPh/c+Xa&#13;&#10;34Vi1skBVRvGWHrigDxbwrZSL4kneMo/nSyNtI4wMnr6ity0uLKbxf5MqjYIMbunRu/50yWWz0yd&#13;&#10;rzauA7nahwcN049q82OrXL65LeqVZQPLVsc4BzQB9QanpEepaSoDoIQCBGAOGHTNN+FHh6wtdb2X&#13;&#10;480DL72DYVh2x36jFcB4V8TLeRLZyAtMxzuHQZODxXunhu3exvku5leRWkUHZxn1NAHZeJvB0V0m&#13;&#10;65CM5xsGduOO4xXkFh4H1e21Q3EZlhKuSRnI2jnPpivpu6jtNQufNcjgluJMtwMAYrJ1a7FtobW7&#13;&#10;MCuGYSHqeOVJoA+YNa129QyabEGVVzmYjaW55wR1ry6DxXeC4+w3kBuLdiQdyklT6g9q+ntI0STX&#13;&#10;Vjme2iPllgr54IPPI9fSvVNK+DPh7UkF2yhJGjIdXTBRuwIxzQB8ieH/AA94a1vU4bLU9kUR4ZwM&#13;&#10;uN3vX9yH/Brjotr4f+B3xY0uxkaSGPxjpwQnsPsP9a/kSX4Mm01SNLMxs/ncoQASB1xiv7N/+Db/&#13;&#10;AMLy+GvhF8TzKnl/afFOmybDxytjg0Af0l0UUUAFFFFABRRRQB//0/7+KKKKACiiigAooooAKKKK&#13;&#10;ACiiigAooooAKKKKACiiigAooooAKKKKACiiigAooooAK5vxkM+EdUH/AFDrn/0U1dJXO+L/APkU&#13;&#10;9U/7B1z/AOimoA/wnfHBB8Za1t6/23f8j/r4euaUsxAKn0OOprofGqsfHGtKD/zGb4/+TD1nWdlJ&#13;&#10;NOsXcsBQB9F/s5/DyXxd43tImgkkgilWSYhchUHJzX6C+NtebX/HaeG5C9vYWMSw22RkRqo+uOcV&#13;&#10;yfwLsF+HXwfbVBE327VH8uB1GGRB1z3wapeI9ft9R1FbaMr5yc3BQ4JwOh9acVdge+eC/i1pfw00&#13;&#10;i58NPclorxyY5hgmOUdB7V8u/Ef45+JNQv51kuNzklGdjnp0r518XeLb+bUpLUtxHI2COBkHj8a8&#13;&#10;6vNVku23XOWbOTz/AErzcTk+HrVPaVIXktmeRi8hwler7arTTl3PY7Tx5fmQB5Mvv37lboRX0X4K&#13;&#10;/aq8feHr22W21CZRFhXCkgBeg5PpXwpYzlTsZcFjkFOuK6WyE3nrGS+GIJL9v8issXkmGr29pBOx&#13;&#10;ljeHcJiFH2tNOx9L/Gn4j65408Q/bdQuZJt+2RXznr6modI8PSeMfAWq6dOPMAt/PjIU8OnPFdXc&#13;&#10;eBLfVPDNl4ovpI4bNIh5hUfMdvoK9A8N/EvQtE8PT6L4atI/JkhaJ5WUF2ypHIzkV34bCwpQUKas&#13;&#10;kelg8FToQVOmrJHh/wADhF4/+G2rfDOTL31g5v7KPqxCn5wPw5rx7TdNk0rWmjmDBll2c9B+eMVy&#13;&#10;3w0+KN58LPivH4itwzJHeN9oQcbomJDr+INfbPjfwjpXi7XI/HXgvbLp2oATosYB8qRuShA7571u&#13;&#10;dR9JfDqa68R/ATV/DpeWWSCITwonQHGT718QaZLqEqzaJeJIEAJXsQc+9fVXg7xnN8LfAt7eaodk&#13;&#10;96n2aC3YYPI5JHtXy9q3jGO4uTNbbSWbdINuDzzwaAOX0qO6s9fidd42yjr7Ec1+gfj0R+JPDeiX&#13;&#10;d8+3/QQo8zop6GvivSLB9RVr6FDwcnHpnnmuj+I3xB1KLRNK0+ORiI4jEnJ65PWgD7Z+D2iaXFY3&#13;&#10;pjlj3xwttkHI6dfpXwVqXgZ/EfxLuCjeYstyRLIRwcHqBXv3gjxLqOifDWXUospJOfLLE8lD1/A1&#13;&#10;xXgLXL6812WWxjTCEvLMR6cgAnigCn+1lq0fhj4b6f4Msj5SAgeUD9/C9TX5LXsskk2SPmHIB6e9&#13;&#10;fXX7RXj/AP4SrxHJD5jOlu7BCWzz0I+gr5DnaNwzHJb06UAZ5b95kd+59alUy5KZ6jrVZtivsOAM&#13;&#10;ZAAzU0ecYHLdiRjj0zQBphXIC5AK9cela0cmYztGCen4Vz0cigeWqkEcsc9avLM7DJ44xx2oAdcf&#13;&#10;MSehFVYxEpwGwM88U15p4yF/vc5FMaZQQ7nj09aALfmAvtGcDvVy0LNKsQwQxC/nVaJ1bGFDKele&#13;&#10;hfD/AMNjX9dgt3U+WrCWQ9cAHNAH7Ifso6T4e+FvwEOq30SHUPEc/wBgSXjzIoh1I7jNdvY3+jeE&#13;&#10;Li6stSjMtpIhAb7xB67smvmnw94903V307w3GBDDp4CW+D/F6498Vr+P/Ht1ql9c6DeRiB1jKRsF&#13;&#10;I3bRnOe9fM53llSvODi9j47iLKq2InDlbsjkPHHxQ1mxu3vfCGqSiDzCghVipUA+nNeP3XxM1TUL&#13;&#10;uW+1Ocu2cZb1HvXiniLU54J5C0jqwkIABzkVz76u9xahNz9fmOPWurB5Fhqc1XjBc3ex3Zfw1hKc&#13;&#10;lX9mlPq7K59U/DP4w6z4K8UR694evXtpt5y8ZwStfcGq/Gz4i+PdHl1W+v3hURrtcEKWx14HrX5C&#13;&#10;6VLdw3MUyAsisFzwCDX2Z8H7mOfzLPU5ifOQ7ASTtPYAVyZlwrl9essVWw8ZTXWyOPOOCcrxNeOM&#13;&#10;r4WM6i2bSufTPgP4oyeJ1uvhdqrN9hv7aSIGbGxpSPvD05r8Uvi/4UPgv4gah4elDbYbh1jJ46ng&#13;&#10;19tJ4nuNJ8do0O4CC5wF5znOM8etcT+3d4SOleNNM8VKoUatpcVwcDB3BcZr3cLNuOqsfRYGbcLN&#13;&#10;WsfB4mdf3foOaljvZbZg8RIK4IwfXis1XZRkE9DTzIxjHmADcOcdq6jtPQdO8d+I9OA+z3c8eOOH&#13;&#10;P8q6N/i54umURzXtyU7B3OM49M145GSPnBLY5pRLxhgAeSNx9aAO/wBU+IGv6lCsM1w7cdA3H4iu&#13;&#10;NutRuLly8h3E+/FZ5cqMHbnHBBquv15HrQBNJKGbJG3pyPaoMqfmzkjPNDZ3AtyKi2gMT0HegCZG&#13;&#10;ABft3qRm2rkVGQPLGQSOvy/1oUhmI6jqPSgA4xubOAO1S5BVSuc5pvBU5Gc9RTl3LxjJ/hxQB0Wg&#13;&#10;af8Ab9RitVBLvIqLj3OOlf0DWHwM0G4+CGieF/CmrxWt9baes91ayHbvuJRu5x6ZxX4k/ASyttQ+&#13;&#10;J2lw3oBiF0hdiM4wQc471+sfxG0HxO0Emr+CL0XqyT7nNuwVgo6KVzxj0oAveDPhn4z8AT/a/F9s&#13;&#10;HijB2XG3fGfQhu9fJ/xbbVb3xhPqM8jukkm5WB4A6D8K+7dC+Ivjxfgvf6NroZ/KUBY7ldrgbe3e&#13;&#10;vhgaxD4gn/s6/IVzlUY+56GqUmrjbPINZjme63qhycZyM7ieMiuEMLx6gbcqwcnGO+ema+xh8Mr7&#13;&#10;UdOW4SJS0LEDZkjA6dK8w0z4a6xP4ieeSBtsb792PlJ9M+pqRHv3wj8OmfwuNOt2QSyAu6NnPPTN&#13;&#10;bk3wu8Q2eqfaTLHGNpG4nAFJ4U0mfStNnv7icWs2FCLyH2g81U1TS/Hnii68m1mdbdj/AK0sVyvf&#13;&#10;61zpOb95HPye00qLQ9l/aT0jSLH9hq8sZJo5LuPVYJkERznIwSe9fgBLHIjGNyFw2cd+tft/8dfD&#13;&#10;7+F/2UtS/tG8Fw8txCiISNxK9wP/AK1fiDMEEjL1/iyfWumyWiN0df4QiMmr2/HWZAVX3IzX79/H&#13;&#10;b4Sa6/wh8IXMUiQWk2jwiNASCeOuK/Af4fAL4msncnH2lD9cEV/Sb+1t8R9H0H4W+CNI2M0kfh+1&#13;&#10;ZdpwMlc80hnjn7OnwS8UW+n3Wu6RPHdmBFVogDvG5snrjtTdK0fVdU+M17qQDRR6ZBImzd0lxziv&#13;&#10;S/2Jvjrptr4iZ7qEeVJG0LqzcAsCBha7vxtffD34UfEm811907agpmaAnIyxzyOmaAP3j/4Nf9G1&#13;&#10;zT/jl8bL7VIykU/h/wAO+UcHBb7Reluv1Ff2SDpX8mn/AAbc/FbTPiL8S/i1Z6ZZx2yWWjaGQyDG&#13;&#10;8PPdjn6Yr+sugAooooA+Uv28P+TIPjH/ANks8Vf+mm5r/FR0uO3/ALOiADI3kx8NyD8or/at/bx/&#13;&#10;5Mf+Mn/ZLPFf/ppua/xRdNbFhBsJ4jjbLdT8o4oA1LiFlImXGxeeP5YqrcDykR027T1FPeXc+5WI&#13;&#10;XuT0J9MVBNs8vax+ZjwO2KAKlvjzWYONx5GB2rTkVNgjXJB5IHrVNFMQxgcjCkdsUNLIE/d4653j&#13;&#10;+RoHHfU2fD3hu58S67Do1hGZHlcJtXnGeCSPYGv0m0HQ9N+HHhL/AIQfwnOkOpOEmvXlTAkI/wCW&#13;&#10;at+NeYfsp+E/D2mWLeP/ABYfJViY7X5ckDoX5r7gf4f+GPEfhu81ywkjvTbv5qy4/fR46En0r5Li&#13;&#10;biuhl/JTqxb53b7z4HjLjfDZY4Uqyb59LpbXP0A/ZD+OHgq4+F8Pgjxff29jNagvKrkEl1xgZ967&#13;&#10;D9qj9o79n/QPhzb6Vod/JqOqn5lmtfuRZHKsMk5r8SvEvxC8K+GLee6tsHUo8xs6thCcYG0e1fGf&#13;&#10;iL4meI9bv5PMlwocthTye/Ga/nKP0W8vqZy84niJNOXMo9D+UKf0M8rq8Qy4gqYmcouXOobK7773&#13;&#10;P0t0/wDae8O3eoyWd9ZGVmcKWL4DIepPp0r9Ivgb8YfDd5p6RaXeQ+SSol0+ZgyFe4B64+lfzCQ+&#13;&#10;Jrx5VkiZ0Mxy2eM/j7V778N/ihqehazbyGdw3EJIY8Ad8etfoHGHg5g8zwjwyXL59j9S498AsFnO&#13;&#10;CeD+Bd1+h+x/7UWqeCp/HttfeAoQiXCKmoxxDailhhuO4571+UniT4r+P/2TfipcxeGpY5tJvH84&#13;&#10;2U43wSq/LDHO38q+l/iF8SNDTwTHcaFcGbUJU3z4OTgdQc96+HPH+har408Gz69el5LmzBm55Ow8&#13;&#10;dfYGvufDvhWeT5fTwE6jmoqybP0jwn4KqZDlVLLKlVz5Fa73P0N8BftO/skfGjTwfifpg8O6my+W&#13;&#10;stmoaGR3Iw3sBznivYv+GRPgV4vgGs+FfGOjCIp5i4nVGA6jcDX82q38lvtRncAE4z+ldJZ+Mdft&#13;&#10;2za3dzGWABCSkDb+FffOmj9NdJH7A+PP2S/Fl1q23wxfWeo2kZ3q8U6gFei4JPJ68V6Z8J/2SYNO&#13;&#10;ka9+IF5Hp0ToN7iVSVA9eccivxUtvjB43sswwavqCgcALM2AR+Pars/xm8eXluIJtVvihX5/MmY5&#13;&#10;9+tCpIPYo/oU8SfHH9kH9l7w00PgNY9R1Py2Iu2xLM0xzlQw4C5r8Jf2i/2jPFnxu8UXGq6lKyQm&#13;&#10;QmO2zuQJ2UV8+6pruoX533UxkJYbCzE8Vz7Sop81sFh6DqfWtGzUSWcvIXVsEsTgjOR7VGYdx3tH&#13;&#10;nHJIPalikV5BngDp755NaaW7TRl1fr2PTOen5UgILfcGyCoG3OTWva/aC3mwNkjnpUawdNp6FgVP&#13;&#10;tW9pdqMJKAW5wc9KAE2vEgKvgr8zHrV9rWS6RJzgAD7uOSK3IdKgthJO6qxkG5VJxnP1qzJFlUgV&#13;&#10;GwR1xj8qAOLgQoAuzazEgE9qqT2CxI2OXPDk9OfSujuZWjBWMqw6EHoPrWLdT3DggjAK4JzgD6UA&#13;&#10;crKuJwuPmZcZ9KrvFIriOXO0HOQPyrWlUbgFAUnncxyT9KY/2iRtkXzMRtxjNAGNjEZikUYDde9S&#13;&#10;Y2KuwElRgk+9fSfw0/ZR+NXxZI1HwtolzLbsFVrlwViGfVmH6CvqaT/glh+0xa2i3N3HpcQlUsiy&#13;&#10;XCjIPPOfQVjVxNOnZTlZs5a2Po03yzmkz8x4ZZZ8FgAoGBjrxVpbx3j3x4JXIx3z619t+MP2BPj1&#13;&#10;4LhLXWl/aI/L3iWyIkXPoCvevl/xP8LvGvgiY2niWwntNrnaJUKgnHf6VrGpGXwm8KsZbM8+MzvK&#13;&#10;FPJYd/4aj8vnqdvHB689a0ZB5Q242/3j1J+lRpHGSC684wuT2+lMvToyRIi4EcWANpCg+oq1b2RL&#13;&#10;hWPzYG3b1qzHFiMXJG0hsL+NbFvbh5i75VsdF+99aACz0re24lioPISruoaS0CbtpUH73oO/Fbmn&#13;&#10;mSCKNQmAWzk45Poa1LyKDUZ4rTAB3dVYHPqCKANTwlpLQrEZBhmOc4yCnUZ/CvpPwd4UjuruLy4s&#13;&#10;gyfOdvvnOayPAHhSS8VVjhACrl1kwOO+K+sPBel22n3cHnRkZYD930YEEkj0IA6UAeXeIvAEF5cS&#13;&#10;TQoVQoD847r6AVkaR4Qjg1K1tCjuXXaxDBcd8/h6V9ba/p8F9OsVmp2qnzysM7OeAcV5vrVjZW+u&#13;&#10;2Hl/IGm2sy/KCOuf5UAeeeLPAFglu13AhRtnzuvXPv25rnPDml2cXhG/tbZSJJSFJZeDjvX1Xr8W&#13;&#10;lPpMtiI1zKcqV68jpXnHh3w3MfDt/ZIoDDJ+cZx6cigD5ksPDM2lLPcWTZhdT58TdD7Cs3S9LRtP&#13;&#10;kjtYpIpGkYOyH+EcdK+r20WwTTHgmh2yqoDTEnhe+cccVwHhSyM9vJbqIVU3LmOcZ+bJ6e9AHmPh&#13;&#10;HwZcXl/NLKzAopfzHOBhRwPfNUfL1j+0JrbbtU7QGblMV9l+HPC9vaeG73VJ9jysPKijZQCB3JPF&#13;&#10;eH3mmzSrI/kLHGxyrK2QxBxjmgDyO1h1GK4MqrtIbAPGMD09q2bXxdFaTG1ZzydrHk9euB9K7HUP&#13;&#10;CDLEqkndjdt6A5/hNef38Gn6Zc7JtoKrkoP15oAx9S8RWyTSpAwnh3kpIx5I9CO1T6d4un03Sbqe&#13;&#10;F1UyxbC46DPb1ry7WEgF49zp7MsZb51zmswAeSU8xmjAHL8DnPFAHSDxhN5bgt5mScyDLAg9Oorl&#13;&#10;49dWNDgsm997AcCq11cxxRpbwr8pKjYSema5W/tR5siq5U5+Vcng96APbfC/iqTTdQjv4iVYnLL1&#13;&#10;wv0r327+KN1NaxPHKyncGIThev8AF74r4hsbu9tGDKoKgAeYCdxHvXb21/f3js6MwIYEr9MAGgD9&#13;&#10;BPDnjW31pDEAyMx2oQfnzwe/bNZHivxpIlrcWkzBGQnDA5474Ga8q+HqarYkX8wJYEHlcgjHX61v&#13;&#10;+JtEl1VnlSRCGxkMQUU9eQOaAPZPhH4phjtI7abeoI81JHySTg846V9O2fjX7MIoIVZFJDGUrlpG&#13;&#10;bgc9q+NfBV7Y+FoI5L545JAo2xAAA4HAHtXs1x8UzqliXsLPbGmFjl3AOpAyTgdvSgD2i31SG2ul&#13;&#10;urqTDQy+YrSfKxD9Rn+Vf2D/APBvj4gt/EHwh+IU1vIHEfiLT1bA5Um0PBPev4V9e8VT3bC8Msnn&#13;&#10;zKqFD9zHQH61/Zf/AMGu2pS6h8BviiJCxEXi/T0Bb/ryOf1oA/qNooooAKKKKACiiigD/9T+/iii&#13;&#10;igAooooAKKKKACiiigAooooAKKKKACiiigAooooAKKKKACiiigAooooAKKKKACud8X/8inqn/YOu&#13;&#10;f/RTV0Vc54w/5FPU/wDsH3P/AKKagD/Ce8ZIH8ca4CCf+JxfcD/r4eu/+Dvg2bxp4wtNDhyTLMi4&#13;&#10;PUgn+lef+NZHXxxrm3H/ACGL/wD9KHr7V/Yo0+xh8bReI9RJCW3zs3oADmgD6a+JF1a+F7i38J20&#13;&#10;ivFp9iA2MD58YI471802V3Edflut7NHPlGPcbv8A6/FfUvxZ8N6fZeI9S1m/ybS9bNuy9Dv5yD7d&#13;&#10;6+NGtLjRNckhijJh3HbwSGU+9AHD+O9HuLHVZVUYVpMjv1964JLGd7oBg3PG6vovWtX0e4hXT79N&#13;&#10;rPwvm9VP4daNO+HS3QF1A6yZ+b92cj9aAPIbLRpY4TOS25Txn2rf0TT3N4LrUAQmQ5z6d69s1zwZ&#13;&#10;DpOmpdH5jIAQkfJz715PqEtxAyy3bDeDtER525PU+tAH0rrkdxqHw3shaMywEtgID0HqKTwN4Ye/&#13;&#10;00ROrMrfOMLjt3OOK9e8FeG7XxR8FLdbl0SVJSQpbBZR6VqadqJ8K+DdQstItnlcxFDKFIUcdiRz&#13;&#10;QB+Ovj6JdL8YX0SEgC4cAHoAD1r6o/ZR/aSt/hn4ltNL8Wxi60aeRY5kY8qhOGIz93rXyH42uZrv&#13;&#10;xBdTyAhzcOxz6k1yQuGT94QFI9O9AH7q/tZ+GbHWr6HxV4FYT6DcWyzWDRHK/OMkZHcd6+EtOjuP&#13;&#10;MAnQlU4O71rg/hH+0t4k8GWB8Kasv2vS5ACIJ3J2HplM5wa+ktC1/wCFXiZGnS8WEsCzQyD5lOOm&#13;&#10;c80mhNHR/DfxNDZtPZy20UnyNGc54JHasZtE03xXr9rYlTE/nnATLAc8cVz0OveH9Ku1k052YLIW&#13;&#10;3g4yBW/4d+JGm6FrsWsTQxZjk3h3I7dz7mmhns3jvSptC0a18Jae4aVFy+OoQ8bjjvntXjPxD8Y2&#13;&#10;Hw88Gf8ACP6Ixa8mH7+QMMj8ua5P4lftBwXGsXWq6RnzpyRvPIX2UV8b+JvGF7rty9xdSM7O2WLH&#13;&#10;uaAMLWdUl1C7NyfvMfmyfzrlb0tIduOpzx7VJPKzPkjk8D2qmdu8swz2AoAhklO7JT6H6VIFWRdu&#13;&#10;Dipbe1M7DYG+UEAYJr3z4XfAXxR8Rr+P7PC1vablEt3LlUUHvk4o82B4ZbWkskpYA9eldbpng3xL&#13;&#10;qeRYWN1KrdGSNiCfrX7FXP7KXwh+BGmabqersNdury1FwGbAiBPOPwrzfxF8R72O4FtpdpbWMAmC&#13;&#10;IsMYRQB9KweJpp8rkc1XG0oS5ZPU+CNI/Zt+L2t2n2uy0W6ZAOpjZcf99Vzus/BH4kaCmb/Sbr5T&#13;&#10;y6xliB77c9K/UJPid4zbWUj+2u9u6IgG44UHvj2r7r8L/Bjw9qUFjqLXl1czTQ+ZIqMFBJ5wR6EV&#13;&#10;8hxXx/gcmUHi7+92R8Dxv4oZbkCpvHN2l2R/MVcW8thKYpEZGU/dcEfXivtT9nD4dXuv+HNV8R2z&#13;&#10;QhraAqsbNgsT6DrX6H/Hn9lPwN4+vbi20cQ2mqRrmF4lxvb+6wGATXxJfab4o+CegtpKJNazCc7t&#13;&#10;42khf58819JlObUcbQhiKD0lqfYZHndDMMNDF4Z3jJXR52kOoaJ4gVrwOkkU/UZAODn2rv8A4u61&#13;&#10;qUOq2WoRv8ksKvuA5bjn8f6V2ngHx14W+J9zFoHxBAtruTi3vIkUENngOB0Hqa9J+Kfwt/tHwyLC&#13;&#10;3MUt1YNmF4myJYu23vmvSPXPhnxVocmq2y6zY5KkNvROcHPeuH0+xuZoGVlYAHgjr6c17ZpsVzZ3&#13;&#10;RiZWRi22WFxjp1BzXrvg34eeGtbE94knlLje8RGcAc8ehzQhJnz9ZaB5cEUs6njDktx1717J8Ip2&#13;&#10;ufH9jp2fkeRY1A6HPqa5fxfLJPqZ0vTUARQY845IBxxXpvwZ8Mw6d4qtLqcPuikDY6YxyeaBlHW9&#13;&#10;EtPDHxIuJb8AGO8MnzEYK5yBzUf7eOtweLPCvhbWrdcCO0e2G3GMIf6VzXxmm1fUvHVxw+1pTtXA&#13;&#10;xjPXjrUvx/tL27/Z90ptRTZLa3TInG0hWFMD82cYyD6dKSNgTh+lErL5pRecd/WolG7IPGeaQDxK&#13;&#10;6khScd6aGZhh+mcZpiN1A6d80Fhj5hwx7UASZVeTz6VHuJOFwPen7yxKehoZBIcAc+1ACMBnJJz0&#13;&#10;A7U8oGjxnrwaBE+QcYA46Zq0bGRtp6gkYIFA7FckgBB2GKjLMfu4z3x2q3LbyKxBUjHemKrICWwc&#13;&#10;9KBDI498gVCSOrCneUyqDk9en0PTNRjd0Xg/rUwBDL1IHNAH0t+zdotxqXiySaIf6m2eXI6jFfYG&#13;&#10;ieIL3w14ptLV5ZkIYMWDcHd1BHevG/2MdZ03wtrt54j1mCO5t47QxSQy9GLEdxX1BozeA/ip8Q1t&#13;&#10;LINp07zgx7TuiyG469OKAPS77x/KdXm0nUmDxzRj5cAbsjnivn/xR4E+z6+zxMYo5v3sZJABU10P&#13;&#10;xn8nSvH729q6u1mUgLLxlh1OR2/CvVbjwVd+LvAkPiiwRnWBNku8/d45/KgDyrRfFOqeEbzFreRv&#13;&#10;Eo2lGbdnPf610eqeO57nSmlsbdEl4bzMYHfOcd68Il0PUotWZ54pEiVj8yAtnsOK+kvBsOiR2U9v&#13;&#10;LChIgO4TcZIHX680mDPEPD2teIxqi6tfq045+STLKcH0r6u1678e+LPD9uug28VhbxQhri7I8uNO&#13;&#10;PWvJtBXR4PEay3rJMq7mKDhQp6AAeldL8YPHGvePfCo0bRYpLaxtcRrBajarDOOQOTnHemtAueVf&#13;&#10;HKwtP+FJ6ig1lNRuEuIz5cW7A7t16gGvyauGlEpyq4HHHvX64S/Db+z/AIValDrbpDd3dv8A6JbS&#13;&#10;MFdz9K/KTxDYTaXqclrcgqwZlK98rQBL4YulsdWt7ljkLOp/Wv2b/ag8QP4q+GPhDxJb5eL+xba3&#13;&#10;BUkhWRcECvxItHaN1fO1Q4LetfrF8DvEtj8UPgm3hC9k8y+0rItI5OdyEnt7dqAOh/ZZn1WDxLaC&#13;&#10;EypmZSSRkdc19HftDG71TxVLd+ZuZVA3suP5elcL8E9UtvhjrOdXiSRp5PKjg7rxjdzXTfEnw54u&#13;&#10;tdZN5G8c1tdZljOeNp9/b0oA/pc/4NTjIPil8ZklBG3w/wCHgDnrm5vMniv7Sx0r+NT/AINZdHls&#13;&#10;fiT8Y9RnwrT6F4eG0dARPdn+tf2WUAFFFFAHyh+3kcfsO/GQ/wDVLPFf/ppua/xQ9L3f2XbhCNxi&#13;&#10;j2k9iVFf7Xn7ef8AyY78ZP8Aslfiv/003Nf4nelzEWFvgdbeLp2yooA2Z7WX7NlwQ2fnPbI7iqbZ&#13;&#10;g2tGScZ+8OcfjWhLdTmIrIGAxgehx3rLk/f3GWYtxgHtk0AQ5aKRTICwJ3EgYwDXR+GvDk/iK+SG&#13;&#10;RjFBhS8rDjb3zTPD3hvUvFGrwaHpYaSe4ZYtqKerHjpn86+jfHPha8+Fulx+EpoWjnGFunIPLDsD&#13;&#10;TTC59EX+p6EPA+m6N4Fk+1JaxiG4453L3GK63XfiPqnhL4cto2lwrDLeRFLmTP7zb9frXxP8NPFu&#13;&#10;seHdc8m23COTjay7x6jivR9d8WzeIdSkt9SQtMy/eBwePQehrxcxyHDYqcZ1Y3sfO5rwzhcbOE8R&#13;&#10;G/L06HlGuSveiaeYsWYBhkknd3zXm8uyV2XAHqwyDxXqWqeHb6whN1ETIrMzELlsA9jjnNef3kDu&#13;&#10;xVlRC6/jx6168YpKyPehSUUkjE33CALGRg/cH8K49PrXWaFcTtfIUZWYPuKA/eFcXAJT8kDZ2nkY&#13;&#10;4INekeEtIvLuGS9RSqW+dkg4PHf9aJ7BUsfR3wj0zT9d12Sy1W5EUUmQUkIIGB0FfRZi0yHwjq3h&#13;&#10;LQbRChtJFa4K7nZQrcqT2r5U+DaWcGuf2tqIWSKB2kKtkA4r6ktviQviW/lt9LtHggS3kRjCAN6F&#13;&#10;SBj1z6VnHcmm0fjHrVusGozRycMkhT5h0I6YFVYX3YDZVsZO3vt6DrXV+PLSSz8UX1pOgLidiO20&#13;&#10;MSQCPauQVFjbbxuJyRj2rY2JCZPMbPUseBjpxVoDC7pOQPlA9arpuRRKwBxlmHfntV15YzhwmRjg&#13;&#10;k/0oAqLCsisWHzZ4T2p8tqIlCAknccAjpUbneQWIGGyQAcitBmLoAv3uCW9u9AGeIlLBgGHvnHbn&#13;&#10;FXbVJtpEf3SM4PXPr0q/L5IULgryAGHr60wKxbHLZGeOwoAiDMHEjblIAyucg55NdHY3aQbWYbR1&#13;&#10;Gev4VzbzfNtABBwMdelaUUpQLvUBOx64PtQB2MGrb1CXKls8x54/DHtVeXVFhT52YkZ4B6e1c4bw&#13;&#10;E4gAx69/1qlcy8AKOcfN9KALU1+8kZjcFVGSB1/CqPn7wN5bCg/KRwBVOZ5ZHXy8sM54xkenWpI1&#13;&#10;Z3ETuSznaFGDn2wPpQBd0bT7vWr+CxskeWW4k8pEUZOScDAr9OfhJ+zn8N/hzo1v4p+LI/tDUXZZ&#13;&#10;IdPDAJHjBG7H3s9xXiHwQ8H2vgW0j+Imt24a6DiOyRxyCwPzY9RxX3/8Ov2b/EXxV8Lv8QtanmYT&#13;&#10;SN5Idh5SKOxz0zXzfEvE+GyyEJYiVuZ2XqfIcV8ZYTKacJYiXxvlXqz65/Zx8dxfGf4h2HgK2nGm&#13;&#10;aMjiIi1AhRFXHygDHPoa/dbUPgv8PtU8Px+HrzTvNRbcQLPuYzYA2iQt3av5VtD+L/h34CeJYl05&#13;&#10;fOu7VsM2QVLqfUfpX1RrP/BXnx3p+lQabY27JIiZyrnAPv6iv5L8b/C3iriDMaOMyjGezpxW12vy&#13;&#10;Z/Dn0i/BjjXijNKGNyLMHSpRWyk4pPv5n2L8MfhXFcftQ6j4BvtWuP7I0YtK8MU2xpGX5kUE9vUA&#13;&#10;V90/FX9i/wDZt+PPhifw94z0ZbW7njPlataH98khHBcchge/Sv5wPDv7XEfi3x+3i2/Y2F7JOl0Z&#13;&#10;EcjfIGBALdhnrX9L/wAGPjl4S+KPg6y1WyvLcX80YWa0DjcZFwG2DPINfivjbPjrhmtgs0oY2cqc&#13;&#10;YpSUbtXju5K/U/nr6RVTxI4Or4DOMPmM5UoQjGXK3yqUUruSV783do/jM/bZ/Yy1z9mzx1dW9kPt&#13;&#10;WkxzyLb3qIRGyjsPTFfAJUCRMKN2fmOcn8a/uU/bY/Zr0n4gfDXWddsLdZtts7XNjjP3sEyx4zgr&#13;&#10;1I7jNfxV/EPwbJ4L8U3mjXQMYimZUH94diPwr+2PA3xgwnF2UxxNN/vIWU1taVt/R7n+h/0b/HjB&#13;&#10;cdZHDGUZfvYWjUT0albX5M4sy4j2s2Ru4HatG1u23NtbIU4OeKp28TKA8I4HJ3DipnhUlkIH7zv2&#13;&#10;Br9qP6INuPUJnj3cEKeAPUd66nQZFkuxeTldwcEqDgDNeaoJIlEZxgfLweDXWaXJJb2xKOD6qB15&#13;&#10;oA+6Phh4isC0lrdusi4AGcZI7gGvqjwfqOiDUcs3l7VDxtJzgjtjoOK/LTw7fXVlKs9mGyGySDjr&#13;&#10;1xX094Z8czOnmyuY8RgL53DPjrzQB+hJ8U2kMEjSxwhXt2jeUgddw+b24rxDxhqmlzQxXtoDuV8r&#13;&#10;IT8rKcZx+VeED4g3HnhZWZlP3SmOmehzUttLqvi1xY2JO2NRvZiQi57A/wCFAHv9/wCLLS5txLJH&#13;&#10;GqgLjJPPGM88Vg6V4qiSz1K2jJA2llReCwXHIPeuc0nwQdTgFpc3ErxgeWcMQuR6GuiPga30xG+y&#13;&#10;QsoVeZJW3gZ479qAPPNY+IKpZzRTOzAo0blhjOfWt7wHdoNAtTt+UszFcDGeua8/+IvhSWOzfz0Z&#13;&#10;j5ZLyHOMDngDrzXPeA/Fsx0tbaPgRqAwdck88HPagD7y0yW3uPClzE5jQzOoMeckhRyQO3NfL/i4&#13;&#10;xxX0dm4KRGYEYOCeeK29J8XxwTyMnzF4fLBDZ+YdQDXjXjjX1fUorqXzG+cZPTYvowoA7fxZqhdE&#13;&#10;iNxsfb0BLdPTtn8a+avE+trPI+85ZcjIYg59x2rqrqaS/kCxlkWQZUZ+bPqPQVwuuaTcqCHALLg8&#13;&#10;9ST60lLoSpa2OPbW/LtTKqlh2yucmsptZklZYtqlCCNjDGSO9WNZCWtsIVCsyOHK7un4CsOyR7u8&#13;&#10;WNFyJHCpuB3An0popHQC5URoJHBLHgKDgH8K1YtHnvsgljublExk8c19SfCH9lDxR40ubfVvFDLp&#13;&#10;Wk7gz3E5Cu6Dk7V9xX7B/Bb9h/wPqugpqvw98MHV/JJVr/U3CpMyj+EHHfpivnuIeLcuymj9YzDE&#13;&#10;Rpx7t217Hy3FfG+U5Jh/rOaYmNKHeTS17an85smjyWsjQwod54CEckehr2TwL4B1qbUIriWMmKTD&#13;&#10;Dd8vHfJxX6kfHLwN4W07xR/whOs+CYbPXIp1WO0tYyHdugC7fvA5zmvWLj9hr4w3ng6PXV0WbTwI&#13;&#10;dy2MRV5QuMgkAk815NfxJyKn7F1cdCPtfhvJe9fa3keFX8W+G6P1f2+Y04e2tyXklzX2a11R8caJ&#13;&#10;4KtLm28pbkRHABXPBA7AisDxN4a0rwzKkNpcLKzAttZzySM5PHWsvxTo2qfD7UGtpiw2OY5Y5Mqy&#13;&#10;N33DsRXi3jfxtcQsPsssUgC7HUPk89xn0r7SnUjKKlF3TP0SFSMoqUXdMrarHeajqhvJDIiJhcIx&#13;&#10;xnPI+le0+BfDd/DJHAqkxTSbkDEtlSK8L8IePLffHa3kZcxlm4wR83TOetfTGh+IpFNv5zZVWUoo&#13;&#10;IVQvrjtzVlG9q/hfUIWGnMpSYthWIDEA8DHrj6V/Zf8A8Gv+jXeifA74qWt05cnxfp7DPYfYa/j9&#13;&#10;17xQzrHc7ISWBBCkM2Bx9eetf2A/8Gv2oxah8D/io8e7C+LtOXDf9eRoA/qHooooAKKKKACiiigD&#13;&#10;/9X+/iiiigAooooAKKKKACiiigAooooAKKKKACiiigAooooAKKKKACiiigAooooAKKKKACuc8Yf8&#13;&#10;ilqn/YOuf/RTV0dc34y/5FHVf+wdc/8AopqAP8JLxqyHx1rWO+t34/D7Q9fbv7O9/D4e+H+q6nIv&#13;&#10;zyDyICRwWYc18S+K4Jp/iHrUMIyTrl8B+Nw9fXy6vb+DvAmneHjzO8ouZQOxoA+svE2ieKvGHwit&#13;&#10;722JuY7Z9gXGSMjLY5zxXh3g1bqa7n0vXrfjy9qmQkfTB7HOK9Cm+JF7pPwVt7zTZnjc3hygPy89&#13;&#10;cjin/DH4k+DvGVrLo/jIQwzzAiG5UfMrDkZxQB8weP8Aw/faXrvkGOVY1P7p3Bwc9wT1qxZatqml&#13;&#10;6OPKmYKJAuFJz0ya9c8VX9vo+tf2Xq8q39qzEK5wcITx15yK9APwP8OzeGRrzalBBZXDeZEWBfn+&#13;&#10;7gd6API9H8Xaj4i02fQyVifYfKkx82a4TSfCWpahri2AR5pS/wA3U57civd/C3w109NfjXTNQtZA&#13;&#10;WCqB3B9jXrHifR7L4a+ZJpiiS/dCzS44TcOxoA9D07xPo/w68BweFbWGC4v7eEzSyOMhGPRenp1r&#13;&#10;mofjBqniD4e32nCKCPeHDOqfMCR29BXl/gZv7Xh1K/8AETStmIncMA5I9etN07xd4Rs7GXRLaxme&#13;&#10;RyVLsxIJxigD8uPF08h1i6yASZ3BP49a4/c+4A4Vuufau8+I1j9h8WX0PAxcN8oPIHX+tefsoJyD&#13;&#10;QBZScq21Dj/aNbNpqt1ZPiGTDdd3Oa5pSN2W7dKcjlWAoA9Li8aXpjCGZsgY71FP4nurldjSvjBP&#13;&#10;U9a8937fu0onIG7sc4oA6iTUnkVdzDPUYP6nmqDXSSMVUnGOSawRJk8EjjqDT1kIOM544zQBf875&#13;&#10;vnJJ7E1r6PpN7rGoJaafG8skhCoqjJJNZFhay6hNHCikszbcDrX6tfst/Bbwl4O0g+LvHrxx6nLA&#13;&#10;x0m3lAKiTGAzj37UAYHww/ZX0bwt4Nh8e/Ed0kuZGP2bS0Pz8dGkA5A9q9Xi8SLJjSlijtoEAKxR&#13;&#10;/IgUdOB1rzbVfFniSHxJd6drkrqVkIAbhV3Z6HngjpWRrt+NJUXl9dx+TJ/zzwZCPrivEzfCVq/K&#13;&#10;qMrWPns/wGIxCiqE7WPs3xvc2t/8MNFu76YqI0kVGbJBXNfDXi/x1o1msmn6b+8Jk+WQ84JGD+Fd&#13;&#10;Z8TvizNeeBdL8OWLFYreFlVs/fDc5NfGeo6hIbvzCoJIzIx7Z7V1rLo6Nu7R0wyiGjm7tH0l8LvH&#13;&#10;k9v4pjs9QKS28jqkisucZ9Pev2P8LfFe006LT/DmjWmJmiQfaHHy7QOBke3Ffgd4DglfUBfyBo4I&#13;&#10;3BMuMDrnrX6G/Df42TaTrMUFyEls2TyI2PJU4xnOK+E8Q+EKGZ4J88buGqPznxW4Dw2b5a1Vp80o&#13;&#10;Xa7+Z9QfFC38QXfiOHXNFLE+YPP8s9OfzxXjf7VHi/wZrdpp+i+KbdFuEgQvcxqQ+SMZOK9x8M65&#13;&#10;pb3cl3PcxSGUbFXdk4avir9s62MOvQSbXO6JQuBnArk8JalZYGVCqrKD0ODwNrV1lksPVjZU3ZaW&#13;&#10;PHdK+FssWqR6zojNdWJO8OnzFMdC2Oa96vtD1Syt7W5mmlSVW3jJPyAjgjtj2rk/2NpdT/4TaK31&#13;&#10;NXk0z5jdo/TywMnivt3x54a8NeO9Mu9S8IbVihdmEWPmQA9B+Xav0rMvaKlenufrmaut7F+x3Plb&#13;&#10;VvhzpPjSA3/y2eoZIDoMRzY9x3pvgDwRrejajNpmrrsLDAkKkLjHY9M1RttTvtMvBo9mzMHkIRBk&#13;&#10;4PvX0B8R/GEfgr4daZazQRyTzKZGLkmT069qwyutVqQvVVmY5Lia1Sl+/Wp8j+MvD9vouru9ihnu&#13;&#10;GJ2bxgIc4GBxmrFg934bMVucNfSlXf1HfHtxXuHgjWtF+IehXMdzYw/brdC8DKOfxrxrS/BniTxJ&#13;&#10;4uW71EPa2kcoE8xGFC55+93x0r0z1yv8Z/GekeF7K1ewso21Ce3LzXEgBBJPAHpXgurePtY+KXw+&#13;&#10;vfD2pCPbBGJ4SBjlfvV7x+2F8PrSG80ybwg73lq1nHGHA3bnTqTjpzXiPww+H/im7iuLZ7RhG9tI&#13;&#10;rswIwuM96APz2ukW3nZJBgqSOOORVXBbDnBHPXrXQ+KYDZ61cwOACszgr9DiuZXewO31oAl3g8Gn&#13;&#10;KU6YHtUWRnoD/PNSKvG4EDJ6UASwxKz45POBivT/AAt8Ntd8TOF063d2bGMDrWh8L/hvqHi/UkKR&#13;&#10;sYg4JYcA+wxX9AfwI/4JzeOrnwdZeJ5LmHTZbopLa2xUmVkJ4LA9vevh+OfETKeHqEa+aV1T5tI3&#13;&#10;6/Lc/OfEfxYyPhTDRxGc4pUlN2Se7fl/wx+Ungn9if4i+I1CQ2Mok2hwGXGR+NXdd/ZA1zwnrdvp&#13;&#10;XiGOSB7iTbGcfKTnpx3r+mbQdIk+GUcnhX4hx2qXVvaCSCfKoXUDryea/Oz49fHrw94v8b2OlaBH&#13;&#10;beTpsjSSyBAxLR8nPbn61+P8IeLeZ5tnEaVGkpYd/aV9u5+BcAeOWc57n0KOHoKWFd3zrt0d7H4x&#13;&#10;eKP2bvE2kNLIkEpiSRo9wUkEr7188+I/BOsaE5W9gdQc7Wx0r+j34Xa/4K8f+CZ7TWlgiuJbhhCQ&#13;&#10;g+ZnPAI6c18hftNfDPw2Wl0+1tVhmj3KDH0I9c+9fomTeI31jMquXVKTTi2rn6vkHi0sVnFbKatF&#13;&#10;xlFteq7n4eSK8ThTnjgmljwzhXJxnnFd5478Hah4X1JlZGZG+ZHznPrXAfNlQANzHoeK/U09D9rR&#13;&#10;9u/s9WCv4M1e5kDHy2jJPXjntXvvwQvinjdJPKG0SgqcYPB46V5R+zAETwZrK6s3lWtwgCSHgGQd&#13;&#10;BmvpX4M6Ho0niHFsjeeoyrA5HsR6Uxln9oXwxr03itdXgsJ44blQzyLG21xj+90r2D4feKL3Rvg3&#13;&#10;dNPv2xyYaKQEEjHQg9aw/FHxz8V2mszaVLMs9vbD7MYJEDAKDyRmvbbq7uPiN8Hriy0nT7aGZCHa&#13;&#10;WBdpkX3xwKAPmLQ/i34fe8aO5s44/Nf5mZSQoX616R4pudA1jSi+g2qrK8Xy3Cfxvjj8K8d8PfBf&#13;&#10;WtQ1QGWSJdjkyFyDnHT8q/Qf9n7wf8OtQSfw74tuojNbRGSNohkMRn1oA/O3RfBeqx3Ed5cozvKf&#13;&#10;li9Fzzk19b2Ph+Dwd8NLjxSLN/MkkEUQmGVEmMj6jPOav/EP4teB/DGu3WmeC9MDyW7+W00ygg44&#13;&#10;JUema5/QfHWp/Eiwuvhzqzqr30PmWX8IE2OMD9KUUJI/Mjxt428Uar44/tLVZpXZLhgVz8qD0H9K&#13;&#10;8S+PmkQwazBq8KlBewCccYG7v+dfcer/ALL3i3T9amu/G1xb6RCsm8SXcnlbxnqAeT615J+1z4f8&#13;&#10;Hab4X0FfC+oJqPlxPFLcIONwOcfSmM/PBQ8a7z2/Kvpb9nnxlL4V8Up8wVZv3bknHWvm90UAgnI/&#13;&#10;umtbSbqSzu4rlGKsjA5HU88UAft34M8Nz+ML2XVAz7oY/MQIQ52LjHParHxM8TamPBgigkJltJTn&#13;&#10;YSflA5H14rw39l343Wulapay6i0bx/6q5EzbcjPYe1fQ/wC0J4c0+aFdY8B3MdxZ3G64kNu2VBcZ&#13;&#10;IwO4oA/pF/4NI/FOo+IPiF8Z4L+QsYtB8OsEY5IzcXg5/Kv7ch0r+Gr/AINFlkT4u/HHz02Sf8I7&#13;&#10;4aVx/wBvN7X9yG81POiFPTUmoqHe1G9qOdD50fKv7eef+GHPjLj/AKJX4r/9NNzX+Jrppf8As63V&#13;&#10;iv8AqYiV9AFFf7ZH7dxJ/Yg+MhJ/5pX4s/8ATTc1/iUW026CLH3fJhwR7KKpMpM6WPzXyGUKp/iI&#13;&#10;yfwpEtTubeDj1U8kccVJDP8Au07gLlSPWuk0DTG1fVUtgQAzhpSeyjqf0oA+hPhb9l8B+Gm16T9z&#13;&#10;d3DMYXYAsqD+6ex9DXpVn4itfjJbt4f8SSRrqKAtZ3cmCZQBwrEd/SpLrwz4U8e+DbO38I3Hl6lZ&#13;&#10;W5imglOA5QfeGfWvmk2mr6DqElrKXglik2jAw3ynkgnHSgD2bwp8GvE0niltJuI5I1ixIZhnIiB5&#13;&#10;btniug+JfwpvPDGqRapZXRmV1zBIoPI9/SvpXwT8VLxPh9G2sLE9/FF+5vFUYeMDGH7k4rauLUfE&#13;&#10;DwvJ9oVUO0NA3BwcZKcAelAHxjeLYvYWikMJXbMhf5V+X1/pXn/ijwr9oT+0LSRHVmB2A5Knvx6V&#13;&#10;6j460x7CZbPaZBy64HCn0b6YritHS4dk8xMmT73GQMHgYoA8vsPDFzIMW0cjsvzEKuB1/nXp2lWt&#13;&#10;1ZWP9njAEowdvIRT27Zr0S0h0DTnZoQ7yynBVlwoPtzXSaH4T8S6ne+fY2gnQEFCozgZ5yDxXNVk&#13;&#10;27ROKtNuVonOaT4Zn0nR5JYI5vNuBiNUUndz2x0zXefCT4PfErxD4sgSxiuLdTIu6SY7EXp0JPpX&#13;&#10;uGqeOLr4a6KLO40yKS6K5O8BinscCuY0Lxz8ZfiFqttFods8FukwMYQeVCOM5Zhzit42R0QjY/Pb&#13;&#10;9qzwofBnxav9KZ1lKy/M8fRiepr5oIJky57fL9K+/v26fBmo+H/GtpqGqtDJPdW4aV4uU3BRkA9+&#13;&#10;tfn+xSOMyNzg9RVGpCu1HZsAgnndT2ZmUbThQcjnnmoWkEi73AK989ainO5QIwcAfL647UAWW3Sn&#13;&#10;EbZxyCeOlShyo7ZPY1QT5mViD6ZJ/wD1VJyrGN/lKnhfY0AaSzsG3SZwBwOtWPtD7ikR+VsKMew5&#13;&#10;rFdmEm4HGeBUkZZSqvu+XIz6bqANbzVGUbOP4T3JoeYmNVQkDH6+tUkupWlG0D5fk59DQ7B1Ayc8&#13;&#10;4JNAFyGZY1R4iSzcEHuPalnkePZJjJcYPPrWaN4YeXkkncCe1PuC8a4PKgdvfrQBYVMN5hOCAPun&#13;&#10;qPevoL4R/DkanGfFupJusrZwcbeWYjIwO/PvXmXw68F6l488RWuh6emTLIqsVzkLnnNfpbc+GX8D&#13;&#10;aRF4atIklVsRuAQCPfA70AzmdA16w8QanHomplEWIeYjMMRcdmx0r2TXf2k/E2ieC2+G/hqRbWwU&#13;&#10;EO8TffJ54brivA/FvhuLw3pTTWzMjzLukD8EID2x9a8Dt9QuYo57kbnVV2ruJw3PWvGx+S4bGOP1&#13;&#10;iCfK7q589mnDuEx0oyxVNS5XdXVyLVfEtxfas87Osu47jv8AUHk81zt5qb3E25cqFJDMfunPQCsq&#13;&#10;O4eeadlGZMHCgfKB7VVY3MR8uWNBuUBRu9e/4V6CpqCaWh6yoQjDlSOw0+6mtxHdEld5+YZ6j0x7&#13;&#10;1+pP7Gf7SkHgfWbO/wBUmfz7KRJLaCXlXUH7o6dhX5QxATx+W4YMuEG3nkdx9a6iI6ho88SxM0bE&#13;&#10;h9xO3GPavBz7hzD5jhamExUbxkrM+Z4m4Sw+aYKrgsVHmhNNNeTP7e9D+Pnwr+KHgG78RadqFtHA&#13;&#10;9nIt5azOEliLqQybSfm68Yr+Mz9trQ7CP4mS69pYAtZ5JEiAGB8jccfSvoDwnr/i2XwybnR5bhzM&#13;&#10;oibyycb/AM64X9qvwdq2j/DPRdQ1dD58srO+75iuQCMnt1r8L8DPAZ8HY/HVaOIc6dZq0X9n5n80&#13;&#10;/Rt+jN/qDmeZV8NiXOliHpFr4bXPzvikkMW3yyGyMknK/SrMhiSDZg/3nPUZPQVWLNEpgU/KSC5b&#13;&#10;19qsxfKCmdynjBr+mz+x2ORI94tmGDnJYDiuz0qCzDFCS7dduO341zVly5fY+4dCccD1zXYxSTgD&#13;&#10;KchQQy+lAGtBc28c6rbrIi5x0JHvkV3ml3HmwIZoixyWUqM8L2wT3rz+3t7y9uCNpPQnt1rv7DSr&#13;&#10;sygxrJgAKuzmgDphqcN1btH5JEmw7AeCrLyD6V694C1C0hsYpbxzFzg7cAsT1zk15nfaWbC1Erq+&#13;&#10;0DLFl4z6VpfDPw9/ajGe9lZYiz4RBnnPr2oA+uNE8T6bbuYQVSJfuBl4GT6+9egQ+LDdwSWkSK8T&#13;&#10;RFFAII9c5NfPl6NJ8L2xe2ZyssYLIQWII6+vavPj8SI4b2NNOZ2kY42ONi/TGaAPSfiDf6hPCQ6E&#13;&#10;IyGH5GUZbB9+PrXzJoclxo2oSW+ZDDK4ztIIBPb616Xrevm+0xpb2WPdIegHQ+g9/evFY737BqSs&#13;&#10;7FgG3jJ456CgD3R721tbZvsqnLLlgDxjsee+a8m8USwXd6IrMv8AOo84t3IHY1X1DxVE6upKqcjd&#13;&#10;GD368e1cE2tjUbpkBAZW4TNAHrfh+CKeHdKCp6YLcjHeuqv9O0y7BZAGaEAMwYc8e/NeK2evS2rN&#13;&#10;5bqcZwoPTHUVk3njoQxyy27HzGyp3HkAUCtqVPEFr5t+9paqDJI5QnqTnp0r6e+DnhPQfh5NFrPi&#13;&#10;qAXd/On+hqV3rCT0LD1rlPgf4DvPEUNx461EKbe1AEbPzuLcEj3Ar6k1az8NS6fbxwqWmZgVKjOC&#13;&#10;eh455r53Ps+jgvZxcb87sfKcTcURy90oOLbm7aH0F8OtQn1DbqetkmzkYREZG3CnnK5+XHav6F/g&#13;&#10;54g+GsHws02TStSsYLWG2VWSaZYnDnr8rEN+Nfy76Pq2v+Gbea61GcRW0ZLRR5VSxA6EEV5Jq/xy&#13;&#10;8RfariOC/uYkkYt5e44VB0UY7V/NXil4IV+MZR+uYlwjB3SWqa9D+RPGn6OWI49nFY/FunCEm0lq&#13;&#10;rPbT9T99viT8UPA+l/tWaT40uTY3Vvbk2cl0GWTyxINquTz93Oc1+nWk6jHOkV3aOjRyKHjljO4M&#13;&#10;p6EHnORX8Qn/AAuDxDDfYhvGlWVtwV8ksF9SfSvsPwH+2Z8d4/C8ng3wb4gu7e0PyCM4kdEI+YK5&#13;&#10;yVFfkHip9EHF4/D4L+y8Uoyox5Pevbl7q2z7WPwnxk+gtjMzw+XSyTGKMsNFQanezine6t1v2PqH&#13;&#10;/gpm3h7W/jfqWh+Ho4o7+OzikldIwoM+3JBAxzX8/wD4w1LWrDWHtNTVkkSQrnBB5654r9e00PV/&#13;&#10;GLr4o1idru43b5J7mQmZ5AOCWOScdq+Bv2hvAs+qyXnicRsZ4JMSCJchlzjJ9x61/XPhVjXhMBh8&#13;&#10;mxFXnnRik31dvXU/uXwRx31HK8Jw9ia/PUw9NRbfWy311PMvh5r4uLiKCTYqkqCeOvTJ7mvpQi8+&#13;&#10;1LPp0cgATbEqH7xHJJr4A0TV59OutyDYUOMOPSvobQPjTcWCC3mKScAKD1HH8Jr9ea6n7wfWemXP&#13;&#10;ibVrJrgKsTRARvOw6Dtmv7ZP+DVySNvgL8WI/MWSVPGWnrMU4Xd9hPav4CtQ+PWry2UllaiOKF12&#13;&#10;7Q2STjqelf3C/wDBnfr11rv7OvxolupDIyePNMBLHOM6dmkB/YxRRRQAUUUUAFFFFAH/1v7+KKKK&#13;&#10;ACiiigAooooAKKKKACiiigAooooAKKKKACiiigAooooAKKKKACiiigAooooAK5vxiceEtUP/AFDb&#13;&#10;n/0U1dJXN+MRnwjqo/6htz/6KagD/Dh8L+G5PFHxvvtLyu2bxFeKxY4AH2l+pr6R+I/w+05fG95p&#13;&#10;8V9C5hZUVIGBQAf3TzmvDfAUTp8XddvIwxaPU9RfIycETyf4Vlza3r0OtteMWLNIz7mHqTxzQB9n&#13;&#10;X/w+1HTPg7nVh/o7yB4JCeOlfPfhnw9bWWpR3cVyFCuTKuSMj2r3LxH8Rdd1H4FW+lanlUjmHlqu&#13;&#10;AW4618lWWo3Jk2uWUE/Lz60Ae/eL7S0u7VdSsWd40OwZG78qivNU1hvBENtaySSQrPkryOv+Feg+&#13;&#10;Cxp7fD+RL3/WiQYeUcH6etdf4Fl8PaxM2hXsAkjI8zC4XAA5IHegDifhyWXxBaoYmkyUIxk4JOa9&#13;&#10;y+ONzqLXa2wg8hfLUMcfM4HTrXZaDpeh6VfwNpL28DqVdllxkgcAV9TfE34b+E7XwnbeM/E09q8z&#13;&#10;weYDJyOnG0A/0oA+GPAGm2FjoV5qPiRWEf2cuIhwW44Fcj4F+Mfw+tfE7adrelxtaElAvAbk9d3q&#13;&#10;K6G1+KmhfbJfDEuyRLndbsSBgbuBivmjxD8PtU0XxqkLhkie4DROvIKE5yaAPmz483GnXvxN1a50&#13;&#10;lStu945hHUhe2TXh8oAG019D/Hnw9baV4plubAl43I3P2396+embli350ARDdj5jxSFjuAWkkbK4&#13;&#10;HNNZVBBz2oAUOoGO/tSqScBvfA9KYRnn3prMwPyfpQBYYBRyMipEIYbV69jVUEnqSeRkVr6PaPe3&#13;&#10;yW8I+ZmUAUAfWP7Nvwz/ALfu7nxRqiAW+noJFB/jY9Metep6r4r1HWtU+yB5cLJ+7xwTg8DjpXXw&#13;&#10;zyfBPwHpthFGj3OoQiadT0KsP0re8KjwxItv4l1C2PzsGxj5PfHrUyjcHG/U6q/1Lw4nhmHUvE8O&#13;&#10;+8t1Cqwbl19D64r5j+I8X9pzxanZ7zZypujReiMe1d98VNRl1PUDdWIAtAQI0XpjPPSuA8N39vPI&#13;&#10;dEvyWglOFJGdp7Y9MVQDtEto9e8NrbE+ZLbkrjvtrjJPBU7XfnXfywr85P49K9P8LaTeeG/FkcTI&#13;&#10;Z4JG5I+6yH07ZruvixY2VrFFbWcZtYR88juMZz2x3oA+edS1OTVCulaIhSKIhcHgMR6ivTPAniXR&#13;&#10;9E2WuuyPIC4G2PnHrXiOt6/a2qvpei7ArcSyfxPzVrwzp1xcuGgDMSwyDQFkfdPhDxFo+n+MoLuG&#13;&#10;9JgkkUxqW5UHkDFem/tG/FHwFqmuRW2p28jPFaxRgp1Zh3/xr5t+HXh+w1DxnZx+YQ6you1hkBhV&#13;&#10;r9pXSfsvxCMKruGxQ20EHcBjPeop04xVoqxnTpQh8Ebeh9c/CrVPAel/CLVvEWhwOLwgQAgjgNnP&#13;&#10;H6VD+zz42YeNBp182La6JimDn+96qRxXC/DTT7i2+CN2ViYFm2My9Qc554rK+EOlXY8U2okVy7yq&#13;&#10;AGB7nGK0uapntfxK8JaF8PvHskkFwrhmMsUSDcTv9D+NcF8S54fGPhU3sp8s2qqhEnXGMV6h8dvh&#13;&#10;/eS/EWO91a7WGMRJsgUFuq89OBXP3PgWxj8E6ncwyiTfECqHB+YDrSEtrHmv7NOvadpevSNcANEk&#13;&#10;LMwI6gVl/HL4vWl8/wDZ3hZHgiyMnOCWz7Vynwet5LLxTHZTglpGZZU/2ef8at+P/A+mHVJApRUk&#13;&#10;c4OeVPvigDJ8X/EjxPpPwhsJ7cIBLMyl2UMwPXAJrxn4afEvxvfa6bK5upds2Y/LVs7gw5GK+xNd&#13;&#10;8G+AIfgOLfxJemGZLjz4SV+Ubh2z0Br54+EOifDVfFShNWQyYIjCREAseABnFAH5zfEWNrfxZfxv&#13;&#10;wftEhcHrnPauAMh+XHAxwK9h+Oejz6R8RNUsrgEYunKljgkE/T0rxlpECgdSBwPWgBUjMpr0bwb4&#13;&#10;H1jxZfra6VDI4RgXwCRisXwl4V1LxTq8enafEzs7KpA96/R/w+dF+AWhx2UKRy6pcAGdzghAw6fW&#13;&#10;gBvw+g0r4ealpCeWnlQXcUl8rYz8rDII9MV/WN4D+PXwU8TeDNM8Yabq+nxxQ2caNFNKqGIKvTaa&#13;&#10;/ju1J57u/Ou2Um6ORt8qHnaT/Outh8eXVtbC2Tz0iyDtichf++elfzv46fR9w3Gzw0q2JlSdG+2q&#13;&#10;ae6P5U+kj9F7C+IcsHKti5UZUb2tazT3Vmt/O5+nH7Zn7Q+g/Er4pahremSTLplnEbKCSJiqzlOp&#13;&#10;BB6Zr81bfxhcLcS3FupjjmJ3t1crj3qbxTcyavYBozIkaKCV9M8/N714Rd6jeszIhLY+VMcYx1r9&#13;&#10;d4Q4PwuS5dh8twy92nFRvbVn7twHwJg+HsowuU4TWNKKjd7u3X5n2V8M/iXB4Us7u904CaNV3usv&#13;&#10;VWIxkDmvDPih8ZNW8WSee8sqgkrtBJG0dK5vwNqck8s2lMPmmjIZu2e1cJ4h0OaG4ZZJArKxB/P0&#13;&#10;r0KfD+FjXliYw999T0afC2Dp4mWMjD33uyrrzf8ACSaEYJMOUjPzk8qa+ZJLUpdtByCjY98Zr6s8&#13;&#10;O+HdQu0YRlZCc/Ko5IPtXh3i/RjYeJWikUId33Ohz2r2z6KOx9o+GPDk1h8AbWW0ISW5lM8g7kZ4&#13;&#10;xXqX7O8/iOHWy6FkRYSpfnt2/Gq/ifwJ4kg+D3hv7JbzNC1qG3JlRkjPbrXVfAzw14l8LifXtYjn&#13;&#10;jtYk+ct6H0oKOU8XP53iG5eTKF5G38E4Gfavrf4WnXW+Eesx6TcOHFthsjaCPrXgup6l4L1rXJn0&#13;&#10;++hDtJ8qt1Oex+lfS3gey8QyfDnVrHQojMjWpAKjOT1/pxQB8XaY/jGDWzDJczlGlIkw5wR3BxX0&#13;&#10;H8FNfXS/FDeaz8I6fNkjkfnXM+EfB3ihZZL6/hMbPuMitzjHc+h9q2tBi0vw74qgl83zJWJzAR98&#13;&#10;EYzQBJ8RrJbDxEviM5aB8scDv2/OvAfD+v6pH8RbbV4JpEU3SkbCdwweP0r6N+IXxi0G10eHT9U0&#13;&#10;WLCuwYrlWKg8nP8AKvI/DPif4Nal4ltruMXEJMysY5G4DZ4/CgDyD9qHxH4j1jxq8Wp3t04VcoJX&#13;&#10;OAvUY9K+fPHMF1d/DS3ubhsbLhgD17YxX3J+1F8Lf7X8Trruk3MDWtxCHQM4VlGOhFfOnxP8FLpn&#13;&#10;wWSYSwSBLwFjCcspxg59jQB+fkpZWJHZvvVYilC4c/3skVDMqxyMoOVDHGagMm4ZHH0oA9I8O+I7&#13;&#10;nSJPlfALZyOn0NfXHw0+NN7psf2W1uQIyNrpON8QHpzXwRDJsbkkg+tdLZaq8MSMNw64YHjPpQwP&#13;&#10;9B7/AINOvF9l4l+KXxst4baCOWLQfDkjywHh1e4vBj8CDX9r46V/AT/wZeazc6p8Xvj2s77vL8Ne&#13;&#10;Fwv43d/X9+9YMxkgooopEnyj+3fz+w/8Zgen/CqvFf8A6abmv8SOyiJtrYA8CKMn3G0V/t+ftiaH&#13;&#10;N4o/ZI+Kfhm3IEmo/DnxHYxk8ANPps8Yz+LV/jifFH9kzx78J5VsdbtXeKOFAtzBhoyQo6n3raOx&#13;&#10;vHY+UxK2AhBC8kY7V7d8PPC+u6not3fWMTyxhfmZeWGfTvXNz+DLyBFJGAOQCAB+dfRX7POp6r4b&#13;&#10;8UGOJwkJUboSgZWz6g9fxqhniFvf614e1XzrZmjkgIAJJUgdf5V9a+D7Xwx8brSSDW2jsNUtYjLJ&#13;&#10;MvKOE7nFer+Lfhl8MvH/AJ2oI0enamSW2KAsbFupbP3R9K4TR/hAvw80q71L7dHKsyiREhdXLqSM&#13;&#10;gFe1AHoqad4PufDyeHfC87tcxApL5hH7zb1wOwNeh+GZ4NE+Hd3YXDK15vHloTkqSCORXyz4O1KW&#13;&#10;01WO9gVt3nD92/XZnkfX0rrr3xa8muObPeY3ZhiU4+Un7uPWgCK7e21Jhp+sId4coJVON2eKzm8B&#13;&#10;xWWpLBCGYb1MeBuyPatDVY3vrb7RNGw2jCLHxsPJ+Y+9dJ4L1PU7K8t7aeD7QrEMu/B8sLzgnnrm&#13;&#10;gCr4W+B/jPxnq80tlAy2qSKzO6bFAJ559q+h/E+uaB8MLD/hGvDxjm1A7Vlu4PmiUsOw9RWt4q+L&#13;&#10;niSWxGh6esOmQxIEJtQMyhx0YnnivE4BaS3JErRzBnHmM/YnqcetJRSdyIQSdyxp7+HrCxn8U+P5&#13;&#10;3uZYz5kUJ4ErHH3iTXiXiP8AaM8QXeoiLwwYtNs43ZEhh6EDjk98ivb/AIt+E7vWPDlmnguzurnc&#13;&#10;NkqoudxHtj+deN2P7L/iS5tvtniq5s9JhxlY7gnzB6naD1qmWeOfGXU9e8d+DItf1g+c9rN5SM79&#13;&#10;Aw6jH0r4TlbcHjQkfMd27nv2r9b/AB34P+HPh34Tahoem6jLqN8IvMjm2hYty/wjvX5R6lEDOzDH&#13;&#10;U7AeOPwpAYYRncMT9307VKH87d5ZIwcc96hPmxxmTG0dABTA4TCMxHOenWgCVYgcNF13YofiTIBc&#13;&#10;Hrj+dR/aACwAG3qB70jMsRCRYJK9/ftQA4SoMIxBwfzp6uzszAHAOSxqqVVM4wDt7j+lSQqXQByG&#13;&#10;B+8y8DigC3GEtxxluM5/rREJZXBBXrj5uoHtSq8cnD9uFPTJqPjfsBO0nBPv7UATIVi3Dg45Ga1v&#13;&#10;Duhap4j1aDS9GgknuJ5AkaKM8k4rCeSMNvjGccNn0r64+FJHgLQo/G8KB7mRs22R9wD+KgD13RLX&#13;&#10;/hnnS8vbsmslQZ2lUAruHIU4/Wk8OfE681CdtQvy0oeQCXcQT8xzj14rZu/Ga/tAWg0/XTFFqkKH&#13;&#10;yZcf63H8OfevONN8Carpd+24SosbfvVA9D2oA7r4keJp9buFlK+XCkZQIe5HQivNW02STw4BCGG9&#13;&#10;txLDqT/jXa+JYI5fI+2xyKIgDt4BK+9dt4e8aaBb6atq9lE2SGhDZJP1x70rAeF6J8PtR/siXWJF&#13;&#10;dRuOVxziqFx4KntcIMFTg8+9fY099qeqaRFDJCtvEJS5WNRtbd0zxWFd+ELQ3izT8soD7G6EH6V5&#13;&#10;+OxvsbJLc8jNMxdCyS3Pm3SvB91DLIpKPIq5VFPU9Rirln4Sv9RuvMXKlypO47jkHnHtXuviXSId&#13;&#10;MsHu7cKCU4CHJUnjFa3wk8B+JfE+rwR6JC0jx8gyqdgB65/pXRhqzqU1J9TswGJdWkpSVme6fCzw&#13;&#10;/rHgvwu9xcwHyZQcO69x94pk4Brwv4669qXinQLrS5pJZo8GSMOdxyPTsOK+rPirN4l8OeFYfDzr&#13;&#10;GDGSGIzwMc9OoNfEkKzTy3FvOUJnPloDngYOetdCVjpjFLY/Pa4iEdySQ2FJyB1/GqokjaJpIgNw&#13;&#10;5AzzXQ+LrObS9furKUBDHMV2g5yPWsiCJZHaP+HjZjn60yi/p82SIwCUPc9TXc2N2IJF2nJIxtPQ&#13;&#10;CuPitdrKecjqBXQW22AG4m+Y5GADz1/pQB69o88KRmSJC0g+ZmHIAHt+Fep6H410+z8v90ilRubf&#13;&#10;3PtXzppviF7ZilvgOH+6eu0e1dJHfW93c7ufNxvGzoM+ooA971DxOuuRvbMAkcoOd2APqM1V0HWr&#13;&#10;TQ4lhmcKhBeMI+Ccdzge1eIQarervkYF9pxlv5Cue1LxbcRENKFaVc7VHQKexoA+j/Enj+x1DTpo&#13;&#10;1fEkg25xwq/WvnVtTeG4dYXMj9nGflH9KztInu9VfPCK53MDxyfxrt5PD9rBB9pmdVwOQO/egCn/&#13;&#10;AG/e/ZRC5cAgL83b6Vyt7qD+eZeQdpGWPp0rVuruOVxFCyLsG9skYyM9M9q4nWp03b3wSVGTz65z&#13;&#10;QA+51OW7kCXBIIG0FD0z9a6HRFtRP/pQHBzksM4PSvNFv4Y5XEy7hgbCT3obxCscpL7BuGCAeeKA&#13;&#10;PQ9ZvVFw0URKqybQRjGBVTwd4c1Pxl4gtdBtFH76UKzD+Fc8k/TrXnM2rSy5MrMqKMDIyefc191f&#13;&#10;sl6P4Z06zvfF/jJ/KaZWt9PY4ADep9M0Ae7Ra3beB2tvAehukltb2/k3MyoNrsw5btyKgWI+HNaX&#13;&#10;VhcRT2G0XEQRs8qOnPfPGKztU8KXY1I3Y3eUzNICyjDKc4ORXg/xH1vUrBItLhdhEvO2McZHvXHi&#13;&#10;MJTqtc6vY4MRg6dWzqRvY3fiX8UdV8TS7X3xxliY4gecZ7814Zf69J5zKQ4xgkHvVGbUZNQAAfLZ&#13;&#10;xtPXPfdWbqdvNbDywSu4ZDnkA/1FXHDJWsOGHhHZFtb4XEhkBwM4I6cY9a9a+GPi2HQtYgmkXCg4&#13;&#10;kBHP0x3z618/RlzJuhVgFILE8jPTgV1ujLe393iLIKkEnOTx3q5Uk1Zmrpxasz9MfDnxWs7qR4oy&#13;&#10;tqA+BCQSSB0II6Zry/x7461O+hudHisrf7LdowluJB+9OfYDFeb6CIH8P3Go7y9zGuEiHHI/iyOu&#13;&#10;K6GyabxFpauSpmWM4Abhjj2r8wxuTPAY5YyjDmlN79j8ezHh55XmTx+Hhzyquz8kfnh4stDoniG5&#13;&#10;tMHasvyk9CCe34Vm2t6lu+5ScAgg969N+OHhrUNH1+PUJl+WRecHIyeOteDpc7QXiJ54wxzgg9a/&#13;&#10;VIS5oqTR+0U5uUItncf2hDOPlJJPRjX+gp/wZguX/Zv+N7ZyP+E+0n/02mv87lZGVg8eCTzj0zX+&#13;&#10;iB/wZcFj+zR8bS4wf+E90nj/ALhtMo/tNooooAKKKKACiiigD//X/v4ooooAKKKKACiiigAooooA&#13;&#10;KKKKACiiigAooooAKKKKACiiigAooooAKKKKACiiigArm/GWf+ER1X/sG3X/AKKaukrm/GIJ8Jao&#13;&#10;B/0Dbn/0U1AH+Iz8PtSOl/EjxHdFVYDUtRG09/38lV4PEsT6uJbmCBkMvzIVyAM0/wAA6JPr3xM1&#13;&#10;7T7Y4Z9Wv0OenNw/Net3/wACbux1Mi4u4vLyNpBABFAHrmv2PhHX/hfBrBjS2Fs20wrxvH0r520y&#13;&#10;98JR3qhrMeUzKNu7pmvp/VPAktt8Kjaaa63To+ZeRhe3HrXylpPha+i1EpeAoBIu5cZ/KgD6j8ay&#13;&#10;eG7T4c2MfhyDyg7DzMuWLZrI+C9sg8QOJQHKQOevOMHj6V0uq2lpr+gWPh+wjA8lM7j94k96n+EX&#13;&#10;hO70fxFL9tZRmJkCHnPGB+dAGRqc1yddjmgkdQZfm28gnPHFe2fFzU/Et54MsbLzHkRbU7nIwMde&#13;&#10;DXgmv+JP+ET1AJc28ZZZfmUgjIVs/rXsXizxtB44+Hdq8yrbRRZWRYjglT0FAH51XdzPFrXnhj8k&#13;&#10;oIJyPmzX1trvh7xBrnhOx8Vfa3t7UxbJpm55HYZxXiniXVvD9jcotpZRSAcbnBJPqTivS9f+IF14&#13;&#10;x+EKeGbNTCLGTz9secEf/WoA4H4xfCyS2+D9v4zt51vIXuykkygblcjvznFfn9cxBHOAfvelfanh&#13;&#10;TWtV8U6BefD+7lbyXjaSFSSB5idMj1r5G17TLjTr+axutweFyjD0x3oA5djk5Apqofrk/lU7IFky&#13;&#10;N3P+etQSMG4TI555oAiy2TkjnpilJwMDgikbCklB+FHzFen40APVMgYOCTzmvefgF4TTxL8QrKyn&#13;&#10;GURxK7EcYXk14XDG7soHdgDxmvur9m7SIPCEjeNdZj3xvCyx7+DhuCc+1AHUfFXVpPE/ipreAboo&#13;&#10;CYIlB4G04GK9ki8L6ifhpHMcFkJIXOPlAxgDtXk6+FJdR13+1tNV5raWYuCp4XnPzV2Os+PNR8O3&#13;&#10;X9m2spVEXDRnlG9aAPPdI1C4nL6HqOwf88zz1btzQ3hSW1lEsBG0ErhhjJ7itzSNQ0DxXfm9uCLW&#13;&#10;YEbFHCkj2r1TStOuNX1eOwnKzRxsSSRtDAevegCv4a1Xw3oGnWh8SDdcRSh4VOORnofavIv2j/EO&#13;&#10;r+JvEjzQJ5dnIR9njQDaFwMVxHxP1ie48Xz+WQkUUvlRKp+UBTjj1ro9U1bW1+H0F3FbCdmkKiYr&#13;&#10;uK8cdqAPn+z8NardN+5hd8dSVwB+NfS/wp0C3sLK4vNZkjjZUypdskV89f2t4pdtxMq5OCACK9h+&#13;&#10;HWmardrM915hhMZ8xmHA780Ae5/CnxXotl8Q4o7TdcqbjacKFzyOhqD9pzxndN8S7g2qRgJtVRIB&#13;&#10;kcdDVz4H+GPD0/j2B55toW5HIGc8/TvXWfHDwD4Ik+INzealrEbs+GmTGSvoMZHIFAFn4a/HCTwh&#13;&#10;8ObldTtoLnzOkMi4Xd2IHeul+Cv7UejL48s/7V0m1lX7QI8qAuMt1/CvK/FPhnwgfAIi8J3X2iSM&#13;&#10;lwpXaxJGMf4V5b8LvA7adrlvqOvN5CCUSFGYB1wc5oA+u/2oPipJH8RbqeALF5rAxIpz8uKofDL4&#13;&#10;hQ6l4W1O51IkRRxKOTwSa8k/ad0+e78Zfa9JiMkUsaBCvA5UDOT1rS8L+G20H4VST300cX22RU2k&#13;&#10;kt8vXNAHRfDvXdJk8ZCS2QEYcjJ5rzz4ga3q39rTm1+VPNJALe/FdF8OodA/4SJYrW6zJt2pleC2&#13;&#10;K434qaTdWOpMQN7M+75On5j3oA6eB9R8S/D68stUYuwiLRgnIyox0r5T8AvLpvjGNogWMMgKFsgZ&#13;&#10;B/pX2p8BtJ0zVbOa38VXbwQIjM7KNzAEelcxb/Db4VzeMgLPX1AF18oePnGaAPk79sTRDB45h1kI&#13;&#10;pS9tY5twOPmKgH9a+OLW3M04iVedwA+lfqf/AMFANE8G2GnaDJ4duftJFv5bOF75+lfA3wu8LS67&#13;&#10;rYkdSY0+82O/YUAff/7Inw48PaJo1z4v8StEt0YitkjgBi5HGCa85+JWharca7c3N1vfzWMhbOcc&#13;&#10;/Sut8dahc6Jaafp+kYiS3iR2UddxHOay4PiU91ozT31uksgygdjjI/KgDzay0fUriBNPtGYnIDKu&#13;&#10;c5PrU+vy2OmImmZbdHxK/TJz0r0Ky8Q2VlENZtrUwytIsWB90juea4b4j6LLJdjVLIB4rgCTI7E9&#13;&#10;aAud/ZhtU0dZYSTH5OMYzjArxG4huTdMEQdWXc3vX1B8FdCbVfDNxBeB/wB2rbXYdQByB+VeEeIl&#13;&#10;+zXrxQptVZNwPcqfUfWgDX8A6UV1mOC6k5ZeCvZu1Y3jbURpuoTR3W1sNjeozurqfAjt/b9s4YZZ&#13;&#10;wvPA+prlvi3bJFqU8JjYNyzMoyrc9RQBxHhzxXJbaiJYQV2noDzzWz8StIt7/UtN1tNubhlWQAfe&#13;&#10;Pf8AGvONPsJ0nWVT8zkHHQn/ADivbPEWl3MfhjT7iRTuM4HzdKAPpb4h/HLxRoOg6V4P04xeRaWU&#13;&#10;WxZEB59Ce9T6d8X/ABX4p+H13a6jNFHnnZCoVeF46DvXjnj+PTWudPjntp3Y2yeY4Y4YnGM17R4B&#13;&#10;8OaRrHgy9i0GKXekfzpJ93I6D1oA+G7vUb+K/ecMwII+6ec561+p37InxJ1+z8C6zaQyH57N1Xzf&#13;&#10;mY4HVc9OK+CdR+H1jpV6bnX50hG8kxIdzH2r7M+Bni/w5aeGrvSdCthGskbRtNJy/TqMUAYl1478&#13;&#10;Qz3M8BuGwclthwRgnqa5fwbqJm8b20l7IzM9yCWPJyf881q2GlG7vLkAFm+YHA525zkVz+n6Jqml&#13;&#10;eIo7m7zGElDqSOooA7f446VZaihjnfEqPnJG35TyMV8kaXpH9meJYQ52o8iZbGVIJ4xX1r+0esam&#13;&#10;w1uxyVnt0AK8/wAPc+teVeCtFN9s1nWY/KtbZd7TSn5eORgH6UAW/wBo0Np9zZyRyyO8lquwO2CR&#13;&#10;jsPQV8++HZW1zRNS8NSMWFxCwRd2cMgyDj619PfG21tPGvg+28V6MEHkN9nDZHQDtk18l+EYbux1&#13;&#10;lfIUOwlG4rnIGeeaAPkLU7Z7e+lgfOUYoVIxjBrORlBOB2717L8bNAbQPGlyApQSt5i5GPv89K8Z&#13;&#10;3Dcc0AKHJGF9asK0qyrG7Db3I7VQRlJIPapBK3cY5zQB/cx/wZPS7/jD+0BnnHhnwtz64ur6v9By&#13;&#10;v89n/gyWO/4y/tBcnH/CNeFx/wCTV9X+hKOlZTInsLRRRUGR83/tjXk2nfsj/FPULc7ZIPh14jlR&#13;&#10;umGTTZyDX+U/8NP2gL7xXDb6B46WG7tnVdzTd12gAYPQ89a/1Zf2wbGbVP2SvijplupaS4+HfiOB&#13;&#10;FHUtJp06gfiTX+RLcfCzxN4RvYYLyxktmWJXckHACgDA/rV09Hct30Z9a+OP2ZvAXjCOG48A30Vt&#13;&#10;LLk+RPIMhjz69K80h+DWr/ByEa1eLb3ksbhtsZzuQcn8K+ZNV+IXimx1RpLO6kTYwGAxBYjuPSu0&#13;&#10;034r65qUaxX7vJGwxMxYkAehz1rUpzO78Q3OleMRLregrJaXyEtPZg7g/qUX09q8+8Oz6q14unXh&#13;&#10;lw0gRlCnCjPQr6Vcube5tIz4i0eQxvGS8Xl559z9a9X0GWDx+V1XQ1Sz1WEb7m3XlZNvORnGM9xQ&#13;&#10;OOxmeE/B0V1ey+fN5Kl9sfHDbsc5pfGHwy1XQb8TWpWRQPlG3mRupIPqK7zxNe6RbaYJfKewu1Q+&#13;&#10;Yq4aN29VPauz+FnxP0PVoorXxY8VvcWcZSCSVCfNDf40FHiGkaPrFy6i6SSMswUQHkMp7n0xXs2o&#13;&#10;WsXhCOINAhuBH5kYxgKSOenX8a+pIfGvwh08RmCG1urmTiNYwVIcjHzevPtXmGreEdH1XWZtb1q+&#13;&#10;s4ILoq0aK3I/2Rk9aAPj3WNU1TVL2QxKzuVDqQcEZ6jgGr/grw14o1XWkR7OTyy4ZSf73qTX1v4p&#13;&#10;1b4NfDbS0ktbL+07twwZ0+VQ5HGSOpArxTSvj74hOuY8PaXZW8KOCgKlsgdCSevNAG/8UfjP4j+H&#13;&#10;uhxaJ4dKWEzZWZxhnJ9iema+E/EPxI8Ua7cSXus3E8zMcjOWBLcZz/QV98aj8IvE3xhum8Q6hpsg&#13;&#10;aZC5ePCxiQdQo7ip9O/ZG06BVk1vbBGH+dScjnkfl6Ur9CXKzPzYutUvH0iV70uqCJ8q3TODg818&#13;&#10;lXtus0xIUHdyD0J9q/UT9onwR4V8OWj+GfDEbM5bEkrMSCfVfavjy9+Dt29st4ivv5+Ydh7fWmmN&#13;&#10;M+dTYNFGP3ZHZ2zkfhWZe28b4VAPrXsF9olxo7eRcox5PljHXPc1zE3h+S9Zvs8Z3bwAg4GT7/jQ&#13;&#10;M88hs2XHy9OOarG25VmXufevVbvwJr9lbGaVCwVv4RWE+k7pApBT+97flQBxLW7xHkctwuaij3Av&#13;&#10;27MP8K6q60x9jKSflOAce3WssWjLIzKdwC5Oe1AGayoQUUDHYGq5MsbhSeOwrZa2bZ9oVeSKrSwT&#13;&#10;goXwCB8wIzQBNpNrPc3oiRckkcep6V99x/Dqy17wJZLpOo232yGJYnspfk3OMgjdmvj/AMAaa11r&#13;&#10;8LSHCg5JTg/pXpctxfWeqLE0zhVO5wCepP4cmgDZl0rxX4K1hY5ke2lik3JIFIUc9mHDDiv0L+Hn&#13;&#10;xC8N694TWXxNZwtd7dhuNuwtjuB618wfD34q6fKR4T+IFsl9Yt8gMuRNGSRhlcc8V6r4o0/QrYQf&#13;&#10;8Iy8q265YgjkKfQ+v86APeNR8IfCnxjpjNf3cdnesV2o+AoHbnuegxXzz4j+COpeE9d8pZt8RAaJ&#13;&#10;owGBU+m3NVpI7xrRLmJd6hTksckYxtP1xXoHwq8b69pGvrZ6ihubRMlVuB5iqfYGgCr4mum0zw1b&#13;&#10;6SkLB1iUl5dyndmvMp/FWoWkYhmSRmU7dxH3j1r9JR4o8A+NoI9L8Y6VE22Jgt3CoQqoAxkY7Z4F&#13;&#10;eS+Mv2ZvCms2X/CQ+C9bhxtLC3uWAc9uMniuavh+ezOLF4b2lj5i8EG28T3E1jq6xQI8gkM7nGAp&#13;&#10;ye/T0r6F1j4qaN4P8MnS/BckcbqrCa6hADPxjBIr418S3J0XVrjw1Z4UwlYZCpzvYHBAPTFeo6b8&#13;&#10;O9d8TaUI7RDiSMFQVOAw7Z71vCNkkdVOCikkeg2XiXxF8SPDJ0vT0aW4LDdyZHbjgDvXe+CP2WPE&#13;&#10;eoSf2t4wuLXS4WHJu2CyEbc5Ck5rtfg18P8Axt8IfD1xq0tzFZXE0ezcSpYcZJwc49K8Y8XePLib&#13;&#10;xCJNY1G4vnMi5hLllGf6etUWfnf+1H4O0/wV8T5rTR7pby3cEpcBcAkcHFfPVhdi2TZLyAxJPfNf&#13;&#10;YH7R2mR6lpo1YcmKUqrei9Rj2FfDTvKkmwkgk45oA9FTUYWXMYAHdjUV1dK7fuzyOeuK4iO5Kh1B&#13;&#10;3DoVJxz7UfaWcAAFeTyaAN5b24883KNkjj3xXY6TrgRAPulVw5PU/jXmcZl2HYxyONp6H8aninli&#13;&#10;kK4OTyUJ3A4HSgD2FtcDwb08v5u2cFQPSuG1C533BZCfmHKH1+tc42o3LlifujAC9Np9BWmpxCvm&#13;&#10;qSx53HnFAGvp2uC2mXB+YDBXPetPU/Gl5eQiFzhCNuAeuP8AGuFkhjkcyxjBB5HT/P0qrK0m4fdX&#13;&#10;bztxnNAG8+sTeYinspVVPSsq41GUrtEh56qTn8Kxpp5XfdJuA7HPt6VSLc/Lyc8Z4oA32nBiDsc+&#13;&#10;x6DFQPIrnYoXONwOOeaqgEx7Qc5529etVgB5iqmQRnn+lAHVeHdMvfEmrQ6TZRlpJnWJV7Fia/Zy&#13;&#10;H9me8ufhZptt4dKztBEHuYbZlaZZcZIZOp+tfn7+y/4SWS9n8f6kAbXTjtGR1Yjt7ivoSy8feMdN&#13;&#10;8UnW/DN9c2ZLmRLi3LBiM9G/hNDE9j3bQ7y+8GaE2i6pbC62hlC3G4Sr6k/T0r4d+KHiG5vdZcrC&#13;&#10;EG44OMAYPGPwr77k/aA8PeO9GTSfGFmo1GKMouoIgUse7MBwc96+MPHPh7SdW1KU6exwspOd+cjr&#13;&#10;z6CkgS0PFdBtnubsK65UtubIJ6+mK9I1bwudVgihgjLSLgDGMda3dG8Ca1pqo8ETFZziN0GcZrsr&#13;&#10;+31HwVYiOSRQ0oLhnA3BvamNI8JvvCF7pN8be5glB++24bcfh6e+asILTQbOWTeUkmOxCgBIzXpk&#13;&#10;XiL/AISqN7bUpEFwEIGACX9Ac159Lok1zc+VIBsjb5g2AoK9TQZyWpe8C3N3Hqyxy7nQ4DfNyc9S&#13;&#10;RXY6/q13Let4S8EW85kLgsYl+bcfTHYZrpfBOj+GNJEGra7Oqh2XdGhw5XPp716b4i+LvhLwpdTW&#13;&#10;vw00ZIJp1CNqExMsp3dSpx8p+lCSsk+hSitNDznVP2fdet/hfqd18QbyCG/aDz9PtmYNNleTkds1&#13;&#10;+YF3ugmaAlcxsw/I81+rnh7wn8R/iNeTavcRXLxiNg8sobywD1OWPpX5o/EfQjoniy/sJAFeOcpt&#13;&#10;HTgnkU29S2zmVYS7BnHHJFf6I/8AwZaEt+zL8ayxz/xXmkjP/cONf51UUjiTBVQFO0e/vX+if/wZ&#13;&#10;Wszfsx/G0nv4+0r8P+JcaQj+1eiiigAooooAKKKKAP/Q/v4ooooAKKKKACiiigAooooAKKKKACii&#13;&#10;igAooooAKKKKACmlgOtcr431jxJoHhHVNa8IaS2varaWE9zp2ipcx2bX1xGhaO3FxN+7i8xgF3v8&#13;&#10;q5ya/wA5z/g4V/4K8f8ABb74E/FiH9mX4kyaB8EtC8SaAut6dZfC/UzqN/d6fO8kJS51544rhZUZ&#13;&#10;GSRbaO3XuC6kGgD/AEjtwzijIr42/wCCeWsav4g/YL+DWv6/dXN9fXnww8NXN5e3cjTTzzS6dCzy&#13;&#10;SSOSzuxJLMTknkmv5M/+CnH/AAVC+Pf7Zv8AwWm8D/8ABGj9nTxx4g+Hvw9g8Y6f4Z+I/iHwXdNp&#13;&#10;2u6rdlPtWoW8V/H+9ght4lMKiMrul3F9wAFAH9ym4ZweKcDnmv4HfHH/AAUB+M//AAQm/wCC4Vl+&#13;&#10;xZqfj3xp44/Z68Yw6BcyaL8QNWuPEF/oEWuj7P8AarK/u2e4X7Ncozshfa8RIKlgrj+96JlaMMpB&#13;&#10;B5DDoR60ASUUUUAFc54w/wCRT1T/ALB1z/6Kaujrm/GP/Ipap/2Dbn/0U1AH+IL4Z1C4sfiHr0dt&#13;&#10;kSSavfqCGx/y8PXaXX/CSy3p86bOOQAxK5J9a4TSLR18aeIL5SFKavfnd3z9oeo11e+jnHmOXAky&#13;&#10;yKe3rQB9b+G/Eb6L4da31aV54pjg7WwBgVs3Gm6AdI/taCbzmddzofvAf4141pcF1qXhV7m3DHYy&#13;&#10;sM/d56Ct/wAMXk8GoxWN0MI6ES+gz3oA9L+H3iOO11Qy3NuZUI2Adwp4zVTVPi9/Y/iJzp1vFCA2&#13;&#10;PmyxyD1q14QfTf8AhIl06SVQsrFTnt2A4rzv4k+EL3S/FE1mynh8rnptJJBzQBo+MZp/EUp1TIkE&#13;&#10;p8zL5JAPWug8N3Eup+HZNPZkVY8NhunpR4U0YapapZlyXeNoSSPkBPT9ap/2PfeGNVm069T5iQHU&#13;&#10;nkEDrigDzvxt4b0SzeG6vpmd5VKuF4A75FdN8KrDQLprjSVlZvtMZRQ/I3duKr+OtEkk0yK4Cs3O&#13;&#10;QKyPAGlXz67bXduGVdwU54Hv0oA4xNHv/D/jUxwoBsuMsF4Bwegrzn45eH3s/EI1OOMot5H5gAwR&#13;&#10;7/rX2J4murXTvEG5LZGZeWJHJOea4j426dH428OJqVtDHC1nH86oMfL68UBc/Oq4TBwOBnpVGVBj&#13;&#10;2reu0VWG0Z7YrMkTIy1AGWFyd47cUuO2QB3NWljXBU5A/rT7S1e5kW3VSWbjBoA63wP4bvPEWuQ2&#13;&#10;NsNzM43HsFHJP5V902l3o8trH4UsXaIx4jG7oQOOB9a8j8B2Vr4E8MNqDeX/AGlep5aBzzFH6j0J&#13;&#10;qPTzc32orLHuMgcEY56nqO9AH1HptndeCtMubuVHRGUgNwVJPtXkup2k3iMfabYO8vJ4HrXpPxSt&#13;&#10;PEen+CLGyUSSNOokk3fSuK+Fc+oI8iKjbwMHKnjj3oA5LRvC+oJMZJw0e37wcYH1Fey+BPEOh6V4&#13;&#10;gh0qJ5Lm7k+Qlm+Xc3AFea/EGTxBHMEkdwkmSAePyq38K/Dkmp67atCzLIJVbzSeV5B/nQBoePvh&#13;&#10;X4oXxJLGlpMRM7PExXIwx6DjqPWtDxJqN98MvDNn4ev7V9zIJJElHUnuK9e+L3xP8W6R4oXTZZCf&#13;&#10;KRQjYHYAAVxXxICfE3whZatrV2ILqPKsQvUCgD58t/irFp90ptbJZCCTlwCuT6ivoPVviHOPhKge&#13;&#10;0toHvJSXeJNrMFHQGvmiDwh4btroLc3MkrKd2I1AH619RfE3QNPX4XaAugRkxnzMs553cZoAx/2c&#13;&#10;ZLjU/GVukThd0mVU5z8vPWvMfjZqt7L8StVhdT5ZumLMQfmx719Cfsk6DfQePo7qFMiJJJZN3PRT&#13;&#10;k/hXjnxP8WaDL48vjLaqWa7fMmeG5POKAOs+FWq2GieF77Ub9VYLb7olk559s+leLXHjrUtc8SL8&#13;&#10;7KGZdqjOCM4r2LTotF8VeCriKDFu0Ee6TB2qy9D0ry/Tvh9cRXUeoaW5lVCoO3+EZ5IIoA9S+N3x&#13;&#10;G1KG7sbEJGoisY0VlAyRgevvXIaR4muNe8MPbSSMwj+ZhnqT7A1kfGSzlm1S3il6x20aHaMHtWj8&#13;&#10;PbJPsEtvLwpUllA5IHegDrfhTYrJ4hW7wQkYLgnJI2g9PrWT4r+JF1DqL2GBLEsxI3HDZJPWvoT4&#13;&#10;QeH9FYXkyLITHavJGBgHdjivjPxZpputauSo3fvizEDkZNAH2N8Mtb0zU/BOqXNlbKkgtTGHbk7j&#13;&#10;16V80abp6S+K1mG3zNw+ccYbPWvbvhfb/wBl+BbhkjISQMp3YAPHWvE9KeSXxY2xW2m42sB0C9aA&#13;&#10;OZ/aZ1W71K00vQrgZktyUf1IJrsfhR4M0bwv4etbvUFPnXJVyueePUelcv8AF7SJdW+IWmW0HzJL&#13;&#10;hiB6LzXZXdxNum+zq2LdBEjL90Z9vwoA77x54NGrMNc0Fg9u6gTL1AYDtXm+o+HZTbQ2EZXHBKp1&#13;&#10;yf6V6h8EvG0wuZtD1JBJZu53LIuSpA7Z7Vk38WhDxtPPbP5mWZoogcKoByAR3zQBj+LfC39i6Pba&#13;&#10;bEwJWISsF7Fu3NTeGNItfEWg/wBn3Rw8XzIWyD14H4VLLqV14g1k3V7/ABYBByoUDgY/Ku28E29p&#13;&#10;LrIsiVwUIX1J7UAdxca34d8DeDotE0nat1coTK5PCj24HWvDJdG0TxDHLqSSYcc7SOuP6VY+IenG&#13;&#10;41pYoZ0VkQDy8nt9avfDvQtT1RjprxuTJkqdvGOc80AeXvqiWt01no8SZUHMhHIJGOMV2dnodlq/&#13;&#10;hx7jxAxQxjCyt3z255xVmw8EXkerzcMqKxaQsNoCgnkVz/jHV0k1KHSbEp5CfuwvRCw7mgDnZdJ0&#13;&#10;Pw/Kt9O8JjCEjPJYDuAelaE+u2/i/T49HtdyxwsXhYjhj1rkPEOl6hrcYlijRwGCqq9sdfwNeg/D&#13;&#10;LwY9veQ3N84jyx/1nQf7OKAPSPE3jLTdO8PWNreabFJOtsmLnOXyB6dK7f4ffEbzvBl1penWqK0n&#13;&#10;7x3A+bHfJqr418JeF7vwrb3+pXE1vMhMfloucqDgMM/wmn/Cqf4Z+FIJ7ieSWZlXa0EvAYd6APmH&#13;&#10;4hxXb6q8shDDls4IXJPfNexfBuVR4Qv72HIKRllwfmU45xWp8TR4Q8ZFrnTVa1Qg7Yo+Qfrk5ro/&#13;&#10;hH4Nt7bwrq0sU6uBDvVc8j8KAPNPDnjK9tZ5FeUspJYBmIGckc13dj4ubX4WiuVzLAN8cg6EDqDX&#13;&#10;hWo6ZPYal9qKD5mPIOc+4HtXpvhCMWOh3uosDIWj2/TPXNAH0Lc6tpN98Inu7+3FzLazlo17IT0B&#13;&#10;9q+E9f8AGniLxRcrpLuYrZWIjt4jtUV9e+Cb5NV+H+o2ACGRlY+X1Ix0r5W0vw5KPFCxMNuLgfw9&#13;&#10;QTgfnQB9X/BfwJD4p+G97pWuKxhikEkZ+o61wx8J6R4Q1QX0KZSIseQMMBjrgV6FoGq6noOhapo0&#13;&#10;E0i4i2iNBjj3xXgVnf3Et+ltdyGfzJTHlhgKD/WgDwn9qjVYPGM9v4jt4o4ysaxPs4+ZeORXxRIC&#13;&#10;Czr1z39q+1PjrpUun2720hJIBbb6Anivi6Ta8hODnPegCJGdiSwGcdqdueQYYEGmjLZIp8akthjQ&#13;&#10;B/ch/wAGR4K/GH9oEH/oWvC//pVfV/oVDnmv89j/AIMlOPjH+0CO3/CNeF/1u76v9CYdKynuRPYW&#13;&#10;iiioMjxX9pO7XT/2dPH9+4yIPBWtykHoQljKf6V/nYeKrz4NfELSYp9RL28whXd8oCq8i8YOORxX&#13;&#10;+id+0pHFL+zp4+inTzEbwXrSun95TZSgj8RX+dHr/wAGfC+p+HzP4ak8u7mjAFu7YVAUBABHcVtF&#13;&#10;aG0dj8vvi3+y5r2l3Vx4q0cC6sJpCyy2wBCJnowHQ186S+Dr7SwySQygZKgnOGB9PX61+o3hofEj&#13;&#10;4Ra28epQi80p2KSMfnjIxkgj1H0r3GLwL8APinYDU9Sc6dcsyuSkeFA/iIFUEo3PyB0LU00dY4r+&#13;&#10;OVrZwIpF6lcdxX174G+E3h3ULmz8b6fctbWiY88MnlyD3H1J5r6Y1H9mn4KW0iS6NqcNzvKskchA&#13;&#10;3sOp9jntXg3xR8PeOdMU6fpMBFmzsFKchdpGMbTjpQEY2JfiP8PtO1i7eSLZJCQAGRtoIHt718n+&#13;&#10;I/BV3p90VtVPVVCMxwq9z04r7s+G2pjVNBt9N1Z4YL2PKbrn5fkGMDn3rtb34bx6hcLdXVtbvIz/&#13;&#10;ADOoJVs9c4GDjsKCrnwV4E0y90aK416/JlW1haSNgwzu5GPevEtR8UXOua7NNumXExPLnanfjnrX&#13;&#10;318cPBtloXw/u4dLthb3NxMol8sbQUXP481+bscMjXwll+RUI+UgjcOgzQB9VWZt/EXg1laVmnRQ&#13;&#10;4GSPlHWuV0TTZJbiK302LYySARsRy/POM+lewfAL4e+M/EdleXcVoyW7JsiuJ0IWME8bSeo969K0&#13;&#10;3wJd2+tNYxSWzyWxLLsIzuzjIFAmdlD8X/iDofh630TTXijjtkCH5RvOR3HHFc5Z+Ifi34vvlljk&#13;&#10;82PbyQnAweRj3FeraJ4N8N6RMt144vIbm8n4t7O3YOxx/E2OARXry/ELw9oel3VpoVraK4QiMMP3&#13;&#10;j4IztHapa1uZavU/Pf4peCLhJYNTv7cpcC48yUKvy+WoPXrWvpuieANXso0lhLOYyGlRcDpyOfzr&#13;&#10;T+KHj3VdZ1hI4k+zLPIY1zja4OM8HoTXD3l54f0+KHT755BKZcsYjwCeo4qZTvqQ5WOf8afAH4a7&#13;&#10;BqtzerHbycxyt6+gA54rx2T4AactwbjwpOmpQk75EjPzADuQcH2r6u1Oy+HfiG8gstXvZ0sIVAIT&#13;&#10;qpI5IXvWE9/+zl4c1QWugajfckGed22HcvY4/lRKXY0576pnk+m/DxdXtE0qWx3KDsWNB+8+bjOO&#13;&#10;2K8U+KX7LviPQJ5L7TbeUwk4Y7TwOuK/QjTfFXw5lvFn0DVra1udnkpIG+Zy/wB0jK4q7eT2er6m&#13;&#10;uiX/AIkkSZmEaqw3kyY6nttz+lCn3BTPxH1DwjdaZK0eoI6BWKlXB3YHeuDv9MiidiCdh5PHLf8A&#13;&#10;1q/frxZ+ytbeMdL+yale2MrMMrdxAK7H+7gA18I+Nf2U9X8KeIZdK1OORkH+qKLuDK3C44q07mp+&#13;&#10;eNtpjXDRoiEIv3uw5rYvvCclowkly2/n/AV9wzfsyXhH2jSFd/LTLxlWzu7g8du1eI+MfDl74cun&#13;&#10;0/V4ikoIAzn6YH9aYHmnwqhtdM8a2cupRv5AuFMiDG4rnkDPFfcmqaH+zx4n1SSHSrya3lZvn+1J&#13;&#10;tCnryQOlfOHww+HWueIfEAa0TyxjDO/ReOoJ6Gup8V/DDW/D91IzxthjhpELNnPfOMflQB6rP+zy&#13;&#10;t4j32gyx3sO4MjwsHZhnI6cjHvXp2qfD28XwbDMoaS5U+ROEQgqF6bvevkn4feKPF3h3Vov+Ecku&#13;&#10;QVnVG2kgZU9cGvvDU/jJ4v0zX7GK+tYpEMKSXasm0P3bd0GSO9AHk9nok8Wnx213ExCybpOcAk8f&#13;&#10;XivS/Bfh6WzMms3JIiAGzBGNgB5r6/8ADfiT9n/4iaOlpqtsljcsRl15QHrjjmvN/jTY+FfC0I03&#13;&#10;wm/2tJVLPJEPlKgcDHagDz62s9Du7aW+vLgKfvACQb2Xp2NUYr8XTN4V05t80uQACQAjfdy31rx3&#13;&#10;SodT1e6Sz0+2uFOP4gODk/lx617X4c0tfCGoRQ3Gf7SuVGxZRuALcg5H1BoA2PAH7GOgaHcP4z+N&#13;&#10;GoWtvZM/npZxSCSRznI3AHjrXT/F74/+CfBelr4Z+GFlGhgwsFxLGNwBH3gfXivI/iH4t8RSXM0W&#13;&#10;uSjyxnzY4zzle/PQGvk/xR4gu9RmLTRNIseCD0Y88YweRg0AfQnhz4qeKvG9lqZ8QXT3EwAljQ8B&#13;&#10;icDH4g15Fq3hzxFq+ovDZQ3LSYBJ7hs9M+ld5+z5pd9Pq6+IFhjuLWKVTPG4/wCWeT8v/wBevqj4&#13;&#10;leNNOsy0HhvTVtpyob92pbdkdCQO3FA0rn52fGr4f6v4b+Hj3fieSJbmfmG3jYsQvByc1+bV4hD4&#13;&#10;wCd3ev1Z8Z/Dn4i+PNNvde8VAwWdrG8qSTkooUH7oz1r8zdf0n7PqDpD8yRu2Cp+9k0CaOV8jyl3&#13;&#10;cNn5sc1Y+zXE22NAAD6cYNX47Uk+ZLgADuc8+lX7SzOFYAr83IHpQBzw3lArfgScDNRsZDmMKDnq&#13;&#10;Sc/rXdvonmQnyQc87d3WsC80yS1nw3IHDg/yFAGbGu1VckYGFx1rpI4ZiSY9vydCO9V9PsiJGVQF&#13;&#10;3nIBOeP8a9Q0rw7DeqoO4cZAAyT9aAPOJot4w64LHLDpnP19KrtYEI0Y49CSD/KvUtV8Nzwy5SJ2&#13;&#10;A424PQfWsM2YlypKqF/vcYPpx3oA85uNMZNqs2SOSMkcVkPCBJ8gOA3U9vrXsUulRXCjY4LY4z6V&#13;&#10;xN7p8dvIV/vHg0Act5IVt5BbHU9hUtrBLLOIQMjrkDNa7xzIRuUc/wB75Rx7V6F4A8GS+ItXimiL&#13;&#10;hC4GfugFevJ60AfoD8EfGHw2+HHw2i8G+LNPlm/tJhcy3UYwFZuAQMdK9Vt/gza+LdHbWvhvcw3k&#13;&#10;UzlltkYLcL65WvFPGnghrTTbJ5U3wJbhhcICVyONpNU/BHiO+8LTx6hpV29tLHKFRUYgSHOSOlAr&#13;&#10;9DvfEPw213T7dxfWL20scezkbcY9fevAr7SdQs7ljdBy+GAYA4Y+4r750nxvq3xEtf7I1+6VJ5MA&#13;&#10;bgCu3PJJx1ruLn4ZeAtMlC3UkVxcOh2Z6BiOpz60DPjT4ffEXWPDemTWNxbRzskReJriPfsHqD2r&#13;&#10;w/xt4guvEl19qmOZASRtDBSM+lfX/jzwRBbaVPqljGqmX92qR8lvqB0FfOEnwy8VX8INhpt0rHIf&#13;&#10;CttfJyMHmgVzx/TRqFrdG+t/lkEgG1O4H4V6fqElzfTrc2iYZsK7RrzkgdBjvXrXw8+AXji/uDNN&#13;&#10;Y/Zx/q4zcELlj1GDya+m/Dvwa0nwNGL7xYI2nUsBC/OCvT2565oCx8f+E/gpretzpqV0skahw7s5&#13;&#10;AZU9ee1fa+heAPg3pmjx6laaXNrWpRKN7EBoy49Pf+leC/FX4mXN258M+HQIoySk86Ejj+6uMdK9&#13;&#10;u/Zw0/VL3SXgXULeyhClXmuR8wHrj1oBI57xl8QvGNw0+iabBHp9p5RjeCABDyvC8elfkR8etBuY&#13;&#10;NdTUZI8PMjBs8ksD1zX72QSeBvCepS3dqja3dtlHmdC0TMehPXI9K/NL9sDSNT8R3Y8Q3mnw6fty&#13;&#10;qQ26BFPOCQMk80Dufl5NYxKwZy24ZIAr/RG/4MrlCfsxfGxBx/xXuk/+m41/AJbeHvMn3orEDI29&#13;&#10;+a/0G/8AgzQ02TTf2bvjXHKpTf480pgD1wNOxQB/ZtRRRQAUUUUAFFFFAH//0f7+KKKKACiiigAo&#13;&#10;oooAKKKKACiiigAooooAKKKKACiiigAwK/zSv+D2Ef8AGc/wq/7JhIPy1Kev9LTNf5nX/B6xq2n3&#13;&#10;f7e/wz0q3mia5tPhfvuYVYF4xNqNwU3Dqu4KSMjnFAH99n/BNkf8a9vgh7fCrwv/AOm2Cv8AM7/4&#13;&#10;Js+IdV8b/wDB0LoniXX5JJLu7+P3i+eZpTl8o+pbQ2ecgAD8K/0s/wDgmTqljq//AATq+Bup6ZNH&#13;&#10;PBJ8KvDBSWFg6Nt06FTgg44IIPvxX8BV7+zTq3/BPz/g7U8IW3jW3Om+G/F3xdfxZ4V1KcGO2ubH&#13;&#10;xWtwE2SN8pMV1cPA/PDrzjIoA8X/AODweZ7b/gsDFc27MsifDHw26shwwZZrsggjofQ1/ptfsz61&#13;&#10;qPiX9nD4f+I9X3fa9Q8EaFe3W/O7zp7CGR855zuY5r/OZ/4OHvgT4i/bo/4OMfDX7LvwhibVtX1b&#13;&#10;w/4P8N6hFaHf9iUtNc3ck5XPlrb2svnSE/dXk1/paeE/Dun+EPC+m+E9JG200uwt9OtV9IraNYkH&#13;&#10;/fKigDoKKKKACud8X/8AIqan/wBg+5H/AJCauirnPGH/ACKeqH/qHXP/AKKagD/ELs5zH4t1+2U4&#13;&#10;8zV78cf9fMla1p4aQ2P20kLmX7z1w02p/YvH2rOyfL/bV9k54/4+Xr6TuLnSf+EIgne2Ys8+QccY&#13;&#10;9vagCh4W1rULPRrjTrORTG5AKY4OOles23hES+HrfxG42PuxIFGcivnWLxEkDGKyQRjPHfJ+lfUv&#13;&#10;hJtU1r4dOIwzNuUb+gGaAPGhq8Vj4gVkbYFk+ZjnPWvts6X4a8deC4PFV1sW4gTypA/R0UcE5718&#13;&#10;Uar4P1p7oziBmKHlgpIP419F6NZvpnwze01eWW2Ei+YA4OOPyoA2dG0aFZiLXylgUiZHQjK88nFY&#13;&#10;vxPs7HW9fTxNoBMyRKsVxIvdl68dK8e0rxBo2lyAvfy7WDIwXIH8698+CniTwRqVtqWgyxPMzQuY&#13;&#10;TIcruxyc0AYV3YadqHhtonQzTIuUSNQTnHtXkul3d7pdkl1dIQolwscQ2nHvXWXHi3UdEe5S1kSJ&#13;&#10;EZ1RYwMkdBz2pPDT28mhXuo3peWULv2s2VyelA0d1pFxo3iLU4priyWKIooZZDl3J6/Stz4o+B9G&#13;&#10;i8G3M+kQiMywmKRQTnHavF/D3iK5/tQSO6qytwAvX2Ne8S6tc+IfCk8F4q20bI2fLy7MV6fSvkMy&#13;&#10;weMeMjVpTfKtz4TNsBj3j4VqM2oLfsfi/wCIdLk0m/eE8MsjcN6c1yzFJPm5BI6V9V/GbwfZMraj&#13;&#10;YBi0eQ5cEZ5r5dltmTG3BAXAAr7C6aumfcqV9b3M+JcuFUNuz17V7V8OPBZ1a+GqagpS3hYEkjhz&#13;&#10;6CvONG0qbUblLdA24tgjrx3r7R8J6JDb6SljbncsQDEYwjMfQ+xpDLOueErTxAq6j4clR3CBXt+N&#13;&#10;wxxWr8MfAV5PrBn1GB/LtsySvz8irk8461qaVoLyXIudAlEMqnE8JJ5GecZ9a9fl1vUfBMEcVxCM&#13;&#10;3Ee6YY2jaeMZoA8J8afEq8uddkgky9ujbIVc5G1eMADvXonwt8a6RGzxvFGGdVDbgOuOa4Xxt4L0&#13;&#10;/wAaR/214b4m3fvbckfe9RUHgXQNW0ycJcwvhMBt4GCw69qAPcPinoWjeKNOgubGSKGRTheeMnpx&#13;&#10;VD4PfDq2g1yKWW8j+Ul5ATgHbk8f4Vk+JldtMFxLxufbtUY2gV33wm0KSaBvEE8jm3t7d/myN24j&#13;&#10;CgjFAHk/xHJ1fxVdXRk3xRyMEJ6kdvwrA8UwLD4HtokJA8wuOevqK9QOi2E1xezyxNscjiTO459A&#13;&#10;K57xxoBj8OwwROSqPlVx9wEUAeG+CvDT6/q42qWYhnAPOABnmvoG61mwvPDtnoFxIE+zsSAOjZ+o&#13;&#10;r0z9lbwNpN/ql1q3iJRHbRW53SN9K5Hxr4J8Iz+J7g2N/wCVErM25Txtzxj0oA98/ZmsNJs9Uu7y&#13;&#10;OUb1spzhDzjYfSvyw+Jd0LnxneNGCT9pfOMdd351+wX7OHhP4faHo2rast/50y6VM0YL/wCyeuTX&#13;&#10;5leKm8Ba34rub62Rk/esGAPAbPOO1AGl8P4Hf4f6qQxDbAnPTaT0rc+C1xfW2vRW91IPssk3ly54&#13;&#10;wM9ea9C8JaH4W/4QS9i0TzJJZY9rKw9Oc5rD8L+DtS8mSW3hlwjB3xkjb3J+nrQB1vxE8P8Ahc+I&#13;&#10;pTPcRyKz5Xb0UemaxLux0DRtBW708szSB0O7piuD8c2lzDqGydGXcQwJ/THrXfaJodzqng9Z/J81&#13;&#10;Ynw5OSSCMdO1AG18ENa26rJp7qcTgplD83PGMfjWP8RfDeneGtel06zTJyWlJOSeOP51t/CpGsvF&#13;&#10;VtG8LJiYEfKfmzx1rU+Jnh2eHxfdyXSsCrYU4yGHbNAHYaJ4Uu9V+FcF9ZoiKrMJTu4/E147Y6f4&#13;&#10;X0y/kjkdpH3DcY+gJ/HtXsOt6nqmj/De2sdMBjWbcJhF3IGc1y37OXw1s/HHjo2Wusy2+wtI7n7u&#13;&#10;ecnFAHifj9dNj+JWjiyYyBbYk4xjdjoetF7YeQ0tiWKS3DBlI6H6k19l/Fb9nzwhY+NrU6Q6SGLk&#13;&#10;Pu5AB5xmvmf4++G7nwp4ogl3ZTankY67eKTQmrlTwJp1xp89zcsoWRUKkEcNkda8qhS7TxZHOvBa&#13;&#10;bDIc4YFug/CveLS+vrfwedeKLhl8sS45zXkXhS7utd8XwLgEB8hccDHpTBKx7Z4s8IaZpyo+jyoo&#13;&#10;lRZXErfMjN2z6ZqT4RX+hweKzHfkTXEQfagHy5wehrC+KnnyQxzxfK+Aj8c4xjpVb4CaY118QLaI&#13;&#10;KXM4ZUDDjJBzQM868dSTz+ILnU42G7z5Ay56AZwK7L4XeJNX0/U4zLnbwq46Ae9RfErQv7B8R3dl&#13;&#10;d/fNwx3Dsc+n0q34G0+3vpxBHMjjcHkGfm9Bj2oA9n+LFstp4fttWhYI10Cdg6kj0xXxXeadd3t4&#13;&#10;LdCSWyx3cZPev1K8UfDa61H4W2Wv3MPmRWjMQX4AUD1r86dWu7BNfNzKpCxOeN/GKALttoUug6B/&#13;&#10;bFyhQyH93v4GB3Fctp3iDVdQ1SJQX2eZwE6c969q8fajDc/D3T9wQIwZYiuenv2rxPwuYnvII7ZQ&#13;&#10;XMgJx7HpQB9k+O9c+y/DbSlsrSOQrbsLq5dQwGOeSa8T8P678Mtcf7PqkaW7sQpuIicH8BX0B8Q5&#13;&#10;bbUPhbaeGI4WEkSGSYgdSw4Gfxr4dfwrdabeoCDtDcBOo6YBz1xQB9ITeA7GK0fVbO4W4smOMkgO&#13;&#10;vtxXRfCDR7hdautEdmgguoSqkDKkHp1rznUQ+maBFpsTn9+vmPuJByP0r6F+B9zC3hB9U1CMPNZh&#13;&#10;jubBIQg4A7nFAHnGsfBe8fViyyRjaxyxOMnrwPSt2H4aTeH/AA3qs13PHOvkCSOOPGcd/wAq8o8V&#13;&#10;/EHxDJqlwwlG5ZNsYjPAU9M+hx2r0nwnLqOp6LJdM7MkluyyBjkkg/yoAyfg1D9qkubeJSqm2bJI&#13;&#10;yxNYyeArq48YL5igoJ1wPunGeK774QM9hPql0sJZYrZyPb5q5e/1y+m8VPMn7oDYSQctu9RQB7x8&#13;&#10;QPh9LoNpJqNln97CowDxyOa+ZvCHgO/vtZfUbqJ0gjbzJcjoqHPFfXvjPWruz8F2c7xmY7du49d5&#13;&#10;HXJ7VxllLcax4EudRYhDG224AHJ9ORQB8vfEWy07xnfyiaBPKceSgb7wVeMjpXwb8UfgzqPhPUVv&#13;&#10;LKJ5LW5y0TAZ4HXP9K+79V867vWt4lICndz0Gewr6G0PwFYa58M5LrWLcOYVLIzDhT7U46sV9bH4&#13;&#10;saV8MPEepAEQBQ/3S3H8q7LTvgB4yvcKUVc47kdeh+lfox4e8A2j3ge5EYiDHZgZ+Udh+FenXGg2&#13;&#10;+mW1rqNqAy48psDjk/KK4Y5hSc/Z31OCOZ0XU9knqfvv/wAGavwz1z4e/GP49/2wm3z/AA14XCnn&#13;&#10;BIur4nFf3ujpX8gf/BsTbwD4gfFu7jADNoegpIoHAIuLuv6/AMDFbzdztnsFFFFSZHgv7U90bD9m&#13;&#10;P4j3/wDzx8B69KP+A2Ex/pX+a38P/ilp2synTXlZHaNWjhckliyjOK/0jv2xnKfsjfFNhnK/DrxG&#13;&#10;Rj/sGz1/lNfCay8T6lrVi8LFDHsdpQvIGM1tDY2hsfozr+manr8X9l2tncyG6Ks0aqQWjHA5PTHe&#13;&#10;vFPiN8PPGHgjw6s9orx/KREpB65OVH0967i5+PHi7wvcy2s1xFIkarFBcMAAnqc/zrc0H4meHdch&#13;&#10;lHiXWILhZmG1JmG1T1ymO2T1qij4u8M2PxKutVHmyvawjBDS53EnkBR71a8YeLvGHhVPsk00pjJy&#13;&#10;28HcS3cDmv0BvvBngWwtD4rl1ZCkUXmqSy4VSOgHVhXill46+F3iLxEfB/jSGBxOoS3uIwAwHQMc&#13;&#10;UAfJnh7Vrq9uxcTiQx5LEufx+tfWfgn4g61p8dvHAZ7iOR9ssTgkBR9a9A1H9nLw3pk8H/CL3sE9&#13;&#10;qRuO8HPPJFN8UeBNO8MaStxdXsSSKAymPPDcjC+uc/pQFjxr4z6ld/EQSQ6fG4eGMJFFAASx9/XF&#13;&#10;cH4D/ZvsdEsR44+LV7bWFpGQYreTBkk7t+77n0FbOl+GvEvhTWn8YaXcrcFYWdjLxGhz129M18o/&#13;&#10;FHxR488Vay99rtzLJGkpMexj5QHqAOnFAH6DD4/aHqEK+DfAtt9m06NAj3Df6x1X19M9QK4rxCkm&#13;&#10;k3Dato7b3aLZLIpyUL8hhj9a/PTQPEOqaPfxwozbCckqMnAPQ19ffCf4rRS3P9leJYlktpm4miwW&#13;&#10;XnAz/KgDn7rxdf8Ah91unfzLqNWHmy8j/gPvXmtj8QfFGt+I0CysxkICsDgrzkjB9a+lvHfwyHii&#13;&#10;eW78LpugdjKgUYOOmADxk11Hwt/ZX8XW1vP4l1GGMKItltGVyxY9Cf15rOdzKpHsfMutaxd6v4si&#13;&#10;+3yZDMsQXGOF4JGK6iD4cXuseIVWORAFk3jjACnpz0r2zxF8D9b8GXEF9qkKbDIZFRcsyk88sema&#13;&#10;1NA+MHhDRI2i1qygkFtkNLGdrj/ZPBz9a5Kak4tM4adOcotNHk3jD4P+JbvTDaaMjSzAFnMeDgj1&#13;&#10;wK+KNc8Ca34WvpI9VhcMzEHcBuBPWvt/4jftYQiSS18I232K2mIDtGwJZE6/N15zTvC/xO8Ca9px&#13;&#10;vvFNlHOUAJZ8sSenJ6/rW9OjZbm1Kg0rNnxJ4c0LWjKBZwTzNuUpuViSMjkfSvWdZi1PQdQlvLhp&#13;&#10;Le5lhCLLKp3YAwcdxXvmt/H/AEPR44dP8OadZtkkxMqAbR6Z61teGviL4I+ItiuneOdLTei4M8Zw&#13;&#10;xY57nuM1p7M6HTfQ+JtN+KXxF8H3RubLUJ8O4GGdtu1egwc19U+B/wBrqHWLi307xtp0N+8mFmc4&#13;&#10;B29Ac16N/wAM6/DHxoZE0XUAPlKruwCMdiSeteGa1+yJ4h0DUmvNOP2iDcX8xOi46biKUE0zOipX&#13;&#10;1Pv/AMNfGzRdVtVg8J2VgqMNkm8LuHHCnrmvnb4x/BzQviBqEWvTxx22dxl2pgKQe31r4t8Vjxn8&#13;&#10;P7Uw2pmt5S53mLO1iM4IJHpXOaT8aPH8dg1nc3M00PKu0hywVx/jWlzocrHv3iHStE8G+Cf7A0Ah&#13;&#10;pnZ/tM2RkHPG0da+crb4iax4YzY6luv7SSbDrMpdkHov0HSsI/EXVNUu1g1JldC+wSgkNgdye9UN&#13;&#10;e055MTWxdhIflb1zxng0xnv3hXwz4U8V6jB4l8N3VvHBb3CvdWk52SjHOQpHNfROt+I/gf431N7e&#13;&#10;/a60q6iiEKXW0PEWUY59M18RfCrwl4jvNYmaywyxjaxQnIzx+JBNet6v8I9cRJLsM5ZWaRw4OTxy&#13;&#10;MenvQB6zD8I7yCU6j4P1a0vI3yxWOT59i9Bj1Nel+EfC+s6patZ6jHIpRgxLrygHUfQivizRLjxF&#13;&#10;4d1Vbm0nkiWNCVRCSCRxjn86+v8A4afELxnr8UltEFO6P55CCX2qKAOh8QeL/BPgkG3tXiVjIBsw&#13;&#10;pIA4OXx19q87ufjL4R1q9V7mGB5IGQxsjbHKrjOT7ivEvGXh+9l1JnvYrtt1wzDzOEyx4yewrltP&#13;&#10;8N2cFwZ2jZWSMOoP95TyPdR2oA/QQfBDVvjJ5HibwdaiO1uE3ETtheO3Pp3quf2ZfhF4CgGqfETU&#13;&#10;lubnYzPaQAAMc/dB5ql4Tb4tzeELO18OG4jsfIMgWDP8XUYHT61yXi7wZ4tXTxqfiVLuR0f5CzHC&#13;&#10;98Hv+FADtY+M2heGg2hfD7QoLC0zw0iZaUKD949cd64mL406rez/AGS2nsIXnGZJDEMDPXDH6UXv&#13;&#10;w98Ra3p41eGOPaQdsauqMM/dLZ9a5OTwP4i05xDLpNvcPHgyc7mIPTgYH61lO99DOafQ7n466hrd&#13;&#10;18H47prpbqBgQfKwBwMkkV+Met2llMXkVSrFid+epzX6o/G2HxpbfCtbW/geyjJ/dooAGW4A6njA&#13;&#10;r80tS8O62Av2mElBnt179hWqLWx5pFoOo3wK2sLOzMBhcnFdA/g/xFZQCaa2lGCMtjGPrmvovwDZ&#13;&#10;2WlWyXrqN4IZg4zj/OK9TPiiDWI3tprZJNz7fLK8spORWbqJOzJlUS3PjNS8GfOjYts4JOAlVL61&#13;&#10;EwV4gGO3MjBeP/1196P8CE8RaUby1iitgSW2zHBrxt/h3/wj0sokhEpik+92wD2xWjZbelz5jstA&#13;&#10;uUuvMkikRSAw3AnPuK9S0ArFLvlUsMFf7pr6z8GeBrHxGw1TVIY7eygUCac8Zx/dBrE8aaJ4P1XU&#13;&#10;hYeEoGCxtt81sBmzxux6ZqFUJUk0eNS3Ae23AhozkEdMceuOa88urLfdjykQjaWIXkgep4r1zVvB&#13;&#10;slqTbRSZb7oU9z65rBsPDdzDeeW5JQELJgHv2qx3PM5dMm3LIVONp6A9K5yHQbi+ImIHL7dr8D2J&#13;&#10;r7DTw9atCscSBmUd13Db+lct4i8JQWA+1SHZGUBYKB+VK4KVzwLTPhvqWrX6WdsjNI7hUDELx3xm&#13;&#10;vozSPh7qfhTUU0+4gaN1UFSw6MepyMjmtPRrWOxslv4wjOBiPfnIUdSPevaPA/xKspVHhvxfAlxb&#13;&#10;btyTLxMqn0ZumKmUrClKxyDfEbxP4BlSxuYY72xOAbe4QlBnrgivevBukfCT4oWZuLKOTTNTX95J&#13;&#10;BEBIjP6jPQVxPxH8Eabd6Umt+DpZb+M9LdkKvHnnB65+tJ8NNEm+F88XiO/jLXj8iOQ5VAefxqo7&#13;&#10;Au5teIbVPCOtTWyALGq7VJG0j3BzVmTxD9rjja5L785Wbd8rgdP1rofGtu/jKBNXggGy6bMgXqM9&#13;&#10;81wej6AHvxbXJf5MFSDwp9KY07nbeDvEdzbXOoz3QimiSAFGmOQGJGDj2qvq3xW8aapOFjeKNI1/&#13;&#10;dfZ49gyp7/hXpGl/BLxDd6XNfaVH50dwFRt+TtA5JAHX05rNk+DfiXSrRY9Ztm35wsy/L8o7BaBn&#13;&#10;lI8W+OtZ1JYpJmGWUhhkd66b4l654pLHSbueZESIAFyG3cDJBznqa92+GfwQ07UJ86leCObIbype&#13;&#10;GPoB0r0nxF8CPDr3ksl7NK0fmKoQkM3zenoKAPzAs9G1O/u1iBQgty5+8SenavvLwZpuhfDXwOt1&#13;&#10;4tXErDJVB/eGQeevFaEXwa8NWV9cancORa2qeY4OFfK9PrzXgni5tb8Uag63RuBbxybIVJ+QIOB9&#13;&#10;aAOO8efGTxD4gv2sPAtr/ZthvChtuJJRuPzMe2a5Lx1pep+KPBYl1KSSeWJNkcpG5f8AaGeue9ez&#13;&#10;6P4V0a0he51WMldwJRyQFx3/ABr6V8NeEvCPjPw5Jo2lRFYYV3SyqARtHfH9aTMoy7n46eC/AP8A&#13;&#10;aWopazpnex2kDHA9eetf6B//AAa2eALPwJ+z78To7YruvPFunzyAfwlbLbiv5jovhD+yxpVnFpuo&#13;&#10;ar5epZ+/A42o+OM8569a/rE/4Nx9Bt/Dvwg+J1lY3iXtufFliYJUOeBZ9z60lJM0Urn9IFFFFUMK&#13;&#10;KKKACiiigD//0v7+KKKKACiiigAooooAKKKKACiiigAooooAKKKKACiiigDF8Q6Bp/ifQr7w5q3n&#13;&#10;G11C0lsrkW80ltL5UyFH8uaFkljbaTh42V1PKkEZr8cvHf8Awby/8Egfin4ln8afE/4SyeI9ZuQo&#13;&#10;udW13xZ4ov72UINqh57jVXkYKBgAtgDgV+09FAHxn+yV+wD+yr+wzplx4f8A2XPD+o+GdMuYFtzp&#13;&#10;T+INa1SwhjVzJi2tNSvbqG3JdiWMKIWz8xNVf20v+CeH7IH/AAUG8H2Pg39qzwdaeI00i4N3oeqR&#13;&#10;yzWOq6XOcZks7+0eO4hyQCyq+1iASpIGPtaigD85/wBjb/glL+w/+wh4o1b4i/ADwk6eLteUx6z4&#13;&#10;18S6hea94guomxmNtQ1GWaZUO0blQqGwN2cDH6LqNo2jtS0UAFFFFABXOeMcnwlqgHX+zrnH/fpq&#13;&#10;6OsbxCofQb1D0NnMD9NhoA/w/b7wH4gvfHmrYtZig1m9b7rAEfaHzX0sJrKTRItE1GwYC3RSrcox&#13;&#10;GO4r9O/jnoHhzwH4tu7DR7SC3GZpWKovzO0jEk++a8W8HL4A8Wx3lr4ij/fQgOEG0+aF5570XFc+&#13;&#10;DV+Hvh26l86OY23IZRJkqSelfTHgDwj/AGPodxYX98htgm8PE3932611niO0+FPia8NnApsXRNi+&#13;&#10;WcdPUVgn4fzQ6ZJbaBqVvP5imMoXIYg89aTYNkX9qxaXoouNLvFkMsrRruGcYPoa6DVdL1zxl4BK&#13;&#10;fflRSwYLkAdcEVk6L8N9a0rRVi1yH92hMom6gEdMGvXPhrr6eH7ab5En858Ir8jA/T86aBeZ+bF9&#13;&#10;8OvEsl08MMMrNuz8oIBOewxX1L+zv8KfFFlLe6tcRbGW1kyudxI29gDXXeLvFOqL41ewuoBErOcB&#13;&#10;V2qVJ7EV6L8BNZ1/SPGeoXNwP9EtIiZN/wAwZWyOPzoGfFup+F9an1aVSsg/elyhGAVycivUfht4&#13;&#10;bu7q5khngcxONmxlyOeM4NdJ401ewXx088AAjeVpORxj+n0r17wheHWjFaaJLGrEjKjAPvQB8/6X&#13;&#10;4U0e18UtbzypGqTkNu4I59K9b1/VbHT4JPD+gQrOiR/vZ9uCx64z7UniX4YXGkeKU1O8PE0wcknn&#13;&#10;HfHWu/8AiH4Ah8H+Hv7UVgv20ApKfmzxkc+prmxsOam0cmPp89KUe585aL4C0z4gahFpWroALgnp&#13;&#10;6d815X8Qv2RdE0TxTPpehzO0SkbXPOOua+uPhLY2elyy63dElo4227unPceldTdaGms2z61c7jPO&#13;&#10;S2c8Beoz7muGjiIYenGM2eZh8XTwtKMakj4E0P8AZeuLPde2Mg3hsAdPxP5V61YeAT4b8JNqF7IG&#13;&#10;MkhiAROhHr6V9aeF9Pj0vRN14Czyyr5StwcZ7mvL9S1Bk8QTeGtRAENyTgkY2MTww9a9aMk0mj3Y&#13;&#10;yTSaPm3R9Ojl16O3LBFMu3zORuz3J9q3fGKavqN3LYsDMsYCo6/MMDgCvT7X4cXdvqktjJgfKTAQ&#13;&#10;euf4s+9ZOl6beaZrr2eph3kExVRjAOOmaYz5m046x4f1cT2xI+YqwwQB7EV9k/DrVtA8Sp/ZWuW2&#13;&#10;LpsKksfGc/SuX8Q+C4ZL/wDcIiXDjJTjHPcE10Hw20Sew1dIrxzG6ygqkgGd319KAJfi98OJvC95&#13;&#10;FY2OJoRHvLc8557/AJV5bqN9q+geForGwkKyXEpeVYwfwGPSvd/iv4hub3VmWPDMgRNrPk4A/wAa&#13;&#10;8c8YaFPeWNrqKFRuGOO35UAef3WreIYdPS9lLZaTZngZwK9e8M6npHiXw6lprdnuZW++owSemeK5&#13;&#10;jXPCOpW3grT7+MNIryO8u5eSAccHrwK9I+GunINO82ROFVpIwynqBkZoA6LUodI8J+A746QyGRoQ&#13;&#10;rBSeD6EV+aeq6tqt/eS+TLKMuRhScZ6kGvrfw54nm1LxNqPhzV3/AHN5vRCeiyc4Az2yaueG/gad&#13;&#10;Ktp73xEPJiEhUyPgA5PBH4UAc58D73xJpnh7VrzErpLZPAeCAMjjFeIaf4FuEupdXuo2ZgxYREev&#13;&#10;qK+x49c0jQrF/DGiQssavukbgmVBx/D0/GqPxI0gaKbTxTo6AW9xCBLbjBHPBzjpQBzXwo8SaFpu&#13;&#10;iag+p2alVXjivZvhr4i0rWbW403TWYBomJXA559MZNebaL8LW1fw3e6jppC+eFCQH7/rntXbfBfw&#13;&#10;hrPhjVZNQuoypt1Zmcrxtxgj8qAPLPjD4TcXSwmQuwbCyjpj7wP4dK9Q+C0UUPhO50u5C+Y0TN5h&#13;&#10;AOSvStzxQmh+J2kuoJo4hub5JRznp61J4e0nSPCelrqF5ciWP5kCxnG5iOlAHE6be2sWuRynarJM&#13;&#10;BvA27SDXW/E/TpPEevTzWJDRtbRuZFJPUfN+Oa8Y1XQr4a3LPaysI2mDhS2MKTnt1Ir6Th0fUtJ8&#13;&#10;Df2xDtaDyfLMpyWOR0JoAwYfCf8AwkvwwWzhCvcafLwo/wBYynHX1qC1SL4YeFBHcM0OoXb+ZL/C&#13;&#10;6xgcLn0q/wDs+Xd5feO0tWbMIY+fwdu0c5P0r0z49fC/W9Wkn8XacoubV2GxIRuMa4yfloA+d2+I&#13;&#10;d3rs8VzM6s24Ak9QAfX/AOvWn+0foNxrvhvT/ENvGHLooJ25zjjg148PDd/BctZujCR5MIjAhhjk&#13;&#10;fr2r7Zu9R0W38C6X4Y1rMs0cYdwF5HTj3oA+IPE8Vxovw6itJVJZ3VFjbgrxncc9a5P4U6TFHqh1&#13;&#10;ScFVXBO3HBPHftX0J8a9O0/xy6zeHh5UdpH5bQ9MsB14rz/wt4Um03wpPczJhfNyztktweR9BQBg&#13;&#10;fE+CZJjJBIJiAP4cjn1xXWfspbJPjfolo0LOv2leEHXdwQfb3r548VeM3h1iezUiRGOzBPHGcAe9&#13;&#10;faP7EmnQar8VbLUldEFsjzEuQASq56/WgDzr9qvw9caf8W9XQIUIvZSqMOBHntXkngSwuGuVexJD&#13;&#10;FuUxywBOOfSvqX45eIdF8U+J9Rl1xCtyLmVPPUYHzNgA9c14vpstj4YspZ4JFkkckRBRyMjNAH2R&#13;&#10;J44uNQ+Aer+HFffPaKrE5yyA9s1+QviNr06hISS37wluOOf51+kvwYhlvPCevaVqKl3vrYFdxOWI&#13;&#10;5yOv5V8xeLvhpq6avCTAwSVgitsIBYngUASeKdGvZvgtpN0gY7ZZPvDH6+1ZnwR8CXHibxVbafAM&#13;&#10;O0oUtnpmvqT4qx6R4U8E6J8PJQqIbdZZJDjcJH5JNYnwX0648E63HqTF2E8yJbSJgbgxHOfagUnY&#13;&#10;9w+J2i6f8NbRbK7VLhPljcE7jkD+XNeBap4H0y6uE1eLaLZmEijghVODivoX42arb+LIb+wyqTW0&#13;&#10;qsCqgNyOjV4H4N1CKGzuPDt0+5jAxRJOACO+aBpniPxJsGnuC9sQYlxsxjoPX0r6C/ZmsbbXfC+s&#13;&#10;aRKxWUwO0JHIHHGD6181eJdZltLprfY8sO7y3BwOQeT0r6r+AVrZx6VNfafIIjNmIqRhsFc5XjtQ&#13;&#10;B8o634bu01x7V0lDicoxI5J9f/r19pfDjwiY/CaIVKT/AGN3YbeNuf6186+JNM1WDxK8Vn5rl7k5&#13;&#10;YZz1Pc191/Ca0lSN4NdXET2PlGVj6jj8vagDwn4faZZwrrSRtiV7WRUUDOWz2FeQah4euRrEMqBV&#13;&#10;MrAFX4O7POeOTX014FtvBel+Ppre8uxJiZlZEGDgnrWl8SPBUGqSf2no0LxRR3JljdfndxuoAb48&#13;&#10;trZvhd5V1GWkigRxhduFVfevIvhBrkfiTSdS0G62oJlDQQ/32Udx3r6b+Jenf2f8IDqmqxSbrq0W&#13;&#10;GHKFQXC8kdelfBfgS+l8EsuvXrAPE2+LLYO71FAGjqfhS7tfFEkUsPlxhwgOPv5ODjPpX0744lg8&#13;&#10;JfCyPToAoluNsMiN2JOTt/CvK/C/xRi+JGu2lnd6cj3DXPWAbWOT1Ne//GbRPD2kpaWOvzbZo4t8&#13;&#10;VtIeM4zkkelJoLbnztDpbSeHYms1UySPgbTyF6Gp7Cz1QWk+gXCknckiM3OCpOAP61raILG7huLm&#13;&#10;xuSJIUaVYYuFUjp/jXGr41VoJo2XzLiN95Zjk4rx6OTKNX2kpHzmHyDlq+1cup/Xh/wbOWVzb+Mf&#13;&#10;ijNPavb+doGgvlujEXF2Div63B0r+UH/AINrvFkfifWPiCIkCrb+G9DjbHGWNxd5r+r+vTkrH0E1&#13;&#10;ZaBRRRUmR8/ftZRW837LHxLju22RN4A8QLI/91Tp82T+Vf5duv8AxN8EeBPDMWmeFYhJK8XN5nDk&#13;&#10;KgHy4HHXNf6ff7afnD9jn4sm3z5n/CtPE2zHXd/Zlxiv8i7wDpXiS90WOfxLGywRtEA8oPmEbexP&#13;&#10;YitobG0Nj1qx1m+8c+HdQbzJ5bq2YzRBS2WVh6fQCvFLGw8RXd2z3qzJGGC+WoZcf419feCdf8I6&#13;&#10;VdrYaT+6DgLK5QEgH72496+gvE9r8ONKsoJoxG1w0IbZgbizZAHTGMVRR8reC/APjnxhIukWl9LF&#13;&#10;EYhsklZkUcZAIJ544rqz8MrjwRetc+IPOuLgyApcRkkMc8jPavaPDWkm+1GN7Qm0iMmH+cAkJyCO&#13;&#10;fSvYvFGoeH9S8Mvpekxxz3Ak8xbhjzuXsPTFAHnVrr3ieHS41sROlrMR5LqxLKTgHJrlbp9VvvMs&#13;&#10;tckuX/5aRkliqHPB/wDrVST4nzfDW3lju4kuHkVhIkoBCk/3T64pE+PemTRpJb2aZlYJtmXPUdSa&#13;&#10;ANnSZtR0yN7a7WUxTKUVGOUKnksO5rI1j4Zw32n/AGy0YNAy58kR/Nv649a7CfxXfyW1pcCGJYSp&#13;&#10;ZWdM7c9dvqPrXTSeNtNi0qOfaok2fJHnIVs8DHvQB4bpPwAt/EtxHcTW0lkseCzFQrOD1wvbFey+&#13;&#10;Gfgd4I09vtOl3CgkEeTIPmYjsvpzXIeKPiF41sLG51eaQQosRliU7RkkYBHPNfH2k/Gfxrb6yl8Z&#13;&#10;5ZFLb9gcgIfUD680AfemhX97oesfaYhKsO5g8TDOwJx9z1OM03WP2mfF+j3Zk0aRXghwskUgwqjk&#13;&#10;YxTNO8X3Hj3Q7a+soikzKEuXAx8xHJA7571ymr+D01e5Md9EsEcSbjI4GZZE9R6GgD04/EvWfiD4&#13;&#10;ZnsL23UedFmIgMxbPPVuntX57/EXQtc0C/lt7yNo96tIvBw+OnHavu+zlh0zTzJBNFDKMIQOCoAy&#13;&#10;SB6eldVJ4F+GfxO0uFNS1GJ9RWNg6uwVmJIwoPUUAz8WJmvbjUY47iNiEfYqnIBz1PHpX054PtV1&#13;&#10;u3Oi2cYDmNl8wZOSBnv7199j9jbw0B5qFfKRdxdmBAZjjO7nI9K574geEvh78E9Ni/sloZ7woEmd&#13;&#10;GBxjkDHbNBMY21Pjrwl8Dda17VpRMJYzFKVjJTAz6njmvrbwP8AYfDgll1WT7VLMxAXGxV55IHrX&#13;&#10;0n4S8U6F4x8JWev+GLaGLEax3Ssq7jInXP1NU/EXjaytLIw3kMCODvZlGJBz/wCO/Sgo/Pb4iaf4&#13;&#10;j8DazdSaIs32cFmiO7K57/SuV8PftNfFfwXHEsrwz2+8iSO7QyqykZw3f6V9wtb+Efilplx4YDQ/&#13;&#10;bdrNCzn5m3DOOcdMV8ieKPg/4hstWW1voMxq24bl4KgY+UjvQB6M3xW+Hnxs8Pf2b4r0+O2uVBc/&#13;&#10;Y/lVSe5DdjXz3d/C3QtJ1uW3st8lpcwbUeUfKzHOOR0xRf6EfDEm+wzCGB4deTj+leh+G/iNHbRR&#13;&#10;R6lBFdeUcrxge4qXHW4nG58geKfhd4isrzbpVpMEB2K+3K5J6jA5+te4/BT4E+LPH8jaDeWjw9Cl&#13;&#10;1KWjTOcc5xX3b4E+M/g5tNY32j28m/8AeKsqg4CnBwSOK7+f4qW8EcOpx2sVrDIuy3ihQICM9So6&#13;&#10;iqGYPgn4OeHfg0kel6pFb3TzBsTq2BvUZOWGRwRxWhqWo/C6xuAutzTls/vBAAVbdwBn0xxXhHxD&#13;&#10;+M2tahOyQTRQ24fy3VcKVGecDrXKaJ4i8Ma35jzzBZ1O51uXCj5ehOegoA+nLj4T/A34kxiTRLg6&#13;&#10;bcrxBleHPvmuabw5a/s+209/NF9pYsFRm27Smc4A9xXkll8TtH8M6kpvLxXwpCi3VHHJBxu7cUnx&#13;&#10;K8cap8QtKtby1ika3g2qrSHkgnndjpgUAem6n8VPhFr+kjUtT8OMTJGTLCkx8xSvQgCvMrT4jfs9&#13;&#10;zsEt9E1BSzgAu+ShPO3pyK4LTPB17NcDV9LufLCtgxscqRjpz2p48F2+ozxXUUnl7py8u1crkMeo&#13;&#10;wKAPevGvxa1Pw1DZt4CjextDCFEDyfMcDGcdMVzkXxI8X+JYVurm8tpNsnzo6hlzjoR6Hua5bxhp&#13;&#10;jW8URaDcseEOxchwcdAema9OsPBel2HhcXWt2yxzGIG2htGwxBGctn27UAeM/EOPWJGjRZvJJCkm&#13;&#10;D5EIHPHrjPFecPqOpWiYW9uGfeI28yQ54HUAV6z8TLWWeG3ltWkMP2XEoJ+72BHGQfWuS8C+GJfF&#13;&#10;t1FHDC2I2CzSHAABHXn9e9Y1Uc9Vt7HC+Mn1DxBoMem+dNcxREPIs2TgnpgkmrmneA7i80dYY7GB&#13;&#10;/kDbgoLlD/Ovo/WNf8LeCrZfC2gWVpqd6MxXkrjeijsM+tcodK1yPUYtW8PsYUk+/EHxHGx9Aewq&#13;&#10;0n3NEnax82a38MtOtmkaOF4iwGEK4H4f1FZOmx6T4Oja5WwF3fKMjzs7BnpgHnivvx2OnaCqanaw&#13;&#10;y3RIkE8g+TJ4PGOp9a851XwCfEATUbqz8lgd+FBKkE5HPXkfhT5Lpl2PinWPiH4n1CXdettiKlfJ&#13;&#10;hGMAjoMdB9a0fDHiuG71W3sbiw+0q3DAfe49SfWvafEXwwhu1mkji8oYysijPy9+e+K2/C3w5tbH&#13;&#10;SBDo8dvPfzqyrdyjiMLwB9ea5/e7nPyNu6Z5z43t4ryFtPsrkWqOBst9uFQkdDiuc8NeHbXwPaP4&#13;&#10;r8TRpcDbtjhTndj+Qr32y/ZR8e63qcdzealCA48zccnABzwue1e2Wf7P/hfRtNFr4gv5tR2koQu3&#13;&#10;hyOQF/ujrVO28mFS0XeTsfGVp4g+D+tGOS50e5VpSWxHIRknnOat3cXgLULEr4b05hKowV+dsEdi&#13;&#10;T3r0rW/hx4f0LXd9iqmGJ+WX09vT6V11l/Yem6TJ/ZMMKu5ZgxHzvx1Y1Kq8q5pbEusoR5pbHxxq&#13;&#10;cE1nKsccLqEQna/ALdcfhXWeG/At/wCKpEmu1EVkh3TGUZOAO2a6DU7S51aaRJyvmENtKgEZ9Bnv&#13;&#10;XpMjJ4Z8IGGz3CUQgTOTllJUdOvFXGvGSvEuhiIzTcCvc3Pwh1O2h8L2qfZZVUwiR+VdwR8xbjFe&#13;&#10;aXXwT1OTUhJ4ckiuCxZisRyeOgx7149ra6lb6mJrWSSSTdvQcHJPORjivdPhl471DScCGPM/DOS+&#13;&#10;SWHr6dacVfcd29ztPCOmeIPAV99o1iF2ikURmGZdqFh6+uKzvFSajrF19vljVUExLRBSIyo44719&#13;&#10;Jal4g1HxjoNvceMPJxFkxQoAmFbncD3PvXltvpGs30LJYpJc27SlVd04QE9CO/1rY0UXY6P4ReKF&#13;&#10;0S6Gn+JbCG900sGmSUYwqjordjX0dqnw4+AvjGLz/DGpDTpSrTS2sxHygj+Fu5BrxBPCep6BYtcX&#13;&#10;lpt4DiIfdYY6lO1cdpXh6HXfEJg3M7eS++GJipQHoR9O4oIaaOx034iz+CtTfw/4aMrwgGEvLklz&#13;&#10;nhh25rC134nfESS5ltdXKhVYIrAD7p5zx/Os6DwRr1hq0sLlvJZsRs3TCjgnODXsmqfD+fW9Ahjs&#13;&#10;VW4uYYt7BEAbHpwaA52fOWreM/Ej2rXkd5KZ1fMUsQ+ZCv8AOqWj/GjxTrd0trq0ki3W8Rls5GR0&#13;&#10;Jx/FXXr4OvrOP+ztQtngYNktzn5j+VaGkeBtH0PUjqd0xkLZaJZMD5u2TQao9GnXXJ9J/wBOwdyF&#13;&#10;5ckZKsOMH+deV3fiGzt45tNihCeSAyzthsN247mvQdN1Ca9E374yyRxEBOH+7njn+lc9omnXVvcG&#13;&#10;+1WJY4SweTcgAKg55UigbPKtX8FeI9Us11LR7q5unZsfZcY3M3PIHYVf8ZeP9f8Ahd4Bj8H6cqw6&#13;&#10;pfKWnliOXWMjlc9q+3/A2seBLezk1+/tlgiQYMjNtyOxCntmvJ/iX8A3+KF83iDwI8WopLhhBHt3&#13;&#10;xg9iR3qJoycdD8uYrvWL65EtzO5Zjk5OGP8Ae5PQ1/d3/wAGsM9xP+zx8TXndnz4usMbiSR/oXSv&#13;&#10;5ffh3+wppWlRTa/8UdSis7ZP3j2bkKTjtnrn6V/X7/wbw6j4An+D3xG0b4d2qW9npviiyt3ZVwZX&#13;&#10;NoTuJ7/Ws6UXfUiin1P6I6KKK3OgKKKKACiiigD/0/7+KKKKACiiigAooooAKKKKACiiigAooooA&#13;&#10;KKKKACiiigAooooAKKKKACiiigAooooAKxfEjiPw9fue1lOfyjNbVY/iEKdAvg/T7HNn6bDQB/lk&#13;&#10;ftERXHjIQeKtPUtE1xcQS7cHayzNgnvzXxFZf2r4T8Vi/wBpdS4JwMrt7jFfo34pssazqXhmwljF&#13;&#10;jJNdXUZx90CZsjIHGK+TNYsfA86slzefxkfu/m5U8+4qFAz5Dwz4seGb2y1KPxJpSbrS9w4aMYCM&#13;&#10;ecHFZfgzRtUnuYoneRGb5jye54I9K+xfhto+j+J1Ph9ZYr6zxu8iUEMCOuM9K0L0eDPDHiY6Zbad&#13;&#10;5IAxE8p3HNHsW9bkypXd7nKi58T6fobaLqlyyxtEuwsMhj25PSsHS9N12HTszKfLjfeDGoGQ3U9e&#13;&#10;npXnXxK17xGNdl+1SS+SGHlBOmOw/AVuaH4j12fTMCWVkC7QF7exAzVo2R7BqPhzTPE0UF9bQ7bm&#13;&#10;CIb3+8Dj1PYmut8I+GtJTTL+7kmQuYTvijBUlh2rJ+HkF9c+A9UvArqwUhVHQtn354rh/CuuXEGu&#13;&#10;LYEFkA/0rfkbh6CgD5z8W+GLqTXw0GdksrMQCSVyeM19BeAdK0fwykU+oSAyPtHH3gRXR/Ei00rT&#13;&#10;nXWdHVbjy13MsajjvhvXBrwbRPGbXd+0GtxMzM+Rt4UD0wR1oA96+KM0OpRWt5pkzllOT5eMDHty&#13;&#10;a7nxRBquvfBG0lDJI9tJsZGOS2BnIz3/ABrO0TwTc2/hBtTcqRczj7O74OF7/hXn/wAUPFzadYWn&#13;&#10;hHT5yVhfzH29CzcEY9qTVyZRurHPW9nr1h4PWcqxM0wQxfxBff2r0bT9eB0pFtlJcAbj9OMZOKb8&#13;&#10;NrXXdd1eC3z5tsqB7gnkKP7rE/jxXe/Fjx14I+GtoLTSLOCa6jG5GXGAe+RXnYvK6daUZTex5WNy&#13;&#10;SlXlCU38JzmvWGo6lrOnRxR+VHHboZQhypzzznvXmvxm03/hAtWtf7QVZJxCssbHlQr9ye9eC65+&#13;&#10;0D4v8SaqGnkEKu4XbHwqgH0ru/iLrN5418HW0qF5GgQRs5yT7c16EYqKSR6sIKKsjf8Ahb43u9T1&#13;&#10;hLbUlEpyRHvOduTxt9K9Q/aB0vSdKj0zxNpkXlvc2+Jwh+YSDg59a+O/h9Pc6ZrkV40hAifBLH14&#13;&#10;I4r7E+IWdd+GqXUgDtE6NEX5XB7d+tUUeI3+oXFw1pLYq0oAHnE8Ej0NfSPhFNM8RxpH9kb7R9nw&#13;&#10;k4zuBFeA+BvDmoXl3HePEyuhznJ2YI9BivV9Qv5dOieXTnCzQKWlwflHpigDwrx1a+ILbxVc29zG&#13;&#10;xUsduRjngCoPEV2bPRrKCcEBjyuCcHHJ4r2Pw5450zxTMLHxdbm7Xd5f2hBtdC3X8q7P4k/DDwXH&#13;&#10;BZQeHr7z5ZIgPIlB+Un7vNAHhXjPUHTwTosClwhjcpjuCfauk+DdtLqdvPaOrjMbbWGT/DXc/Erw&#13;&#10;raWWj6P4ZuZIY7i1tw77wV5c8BfwqPwt4i0XwVoU1np8qz3UmVJTpGrfxbqAPk7XNHsvDfiVrydy&#13;&#10;kscpc8dMHgD2r6V8W3V341+H9jq2lsJJo33TQjJyAMdK8j+KHg251XxPa+JJi6WN3Crs2OHboQK9&#13;&#10;h+EHiSz0O7WK8QfZCBHHC56Dpk0AfPSx6he6qY1j2uW8sIi9ie54r3PVtOW/8DtbXUZMlsoHlNjJ&#13;&#10;XPXArtNc0ay0X4uTQEk2c8Buf3YC4G3IFeRaZr1pZ+L0LSN5d3IUCklgEBoA5S41vWvttvomlLcQ&#13;&#10;OgQRYBG5e+B2r6BsviLaWNrF4a1ERidoQlxKwAJPbJrgfjuo8JfEe0cMEtri2hlgeLABUgd/xrD0&#13;&#10;/wAN3HiS/jEbAxbtyzucAkt0J9aAMn4kaY9nD51uMmZywUcZU9CD3rQ8IWEmu+Ap4W8wy28wkZMZ&#13;&#10;IX3rL+Jt7PDqUelz7C0GFDA4B59O9fQv7OMOnzeGNag1BllkmtWkXjumcc+1AHy3qt9dm7EEzlGX&#13;&#10;Ea54OAe9faPw0a28ZfCe48O4cSRO3mOwOAuODXyHqOgPfas88KoG83MmTkDJ69a+t/gJ4htvDXiC&#13;&#10;Kx1UbLKQiOdiCOvf6UAc94C0yw+GmhX9/qkkIuJmZBzyE7EZ6E153L+0Br2k+IcaZO3lCTcYX5Qr&#13;&#10;kYz617d+2z4Rm0a/ttW8OBv7IvIklgnXhGYg5HHpXyj8JfhPqnjnV4IbWCUgMrPNICVAzyR7e9AH&#13;&#10;1b4D13SfH9zNqep6WiTkZWVBgZHVq8m8R+GZdRvtQv7WRmktnLIF5AQV9TRXfg/4a6DPoAaEXM0D&#13;&#10;RCbrtfGPwr5htrXVfDuptq82Z45mG9gdwdWPp9KAPmmz1Cb+0zHJmOaUthySASPUc17XeeIr6x+H&#13;&#10;bWdxFC00oIwygMR6iofib8Og94viLw1uRZyAUUZAPUn2pvjLR7+50qws7OOaR2jBk2jbtOOx9KAP&#13;&#10;zs17StRvPEjJCjOTcZXGR8x9DX6N/AO2X4OfD+78e3kebq4U21omMDn7x65zivNrP4VX0uqw7Y5G&#13;&#10;BkVy6jgHODz619qfE34d6Ff+D7LQ9I1e3glhhRPKl7uepOP50AfInjLTRr80viONfkvCJZFOdqsf&#13;&#10;TPfNcLpvhvZaGQxZ8pu/+PvXsUfgbX9Dtha3F5HcKj7hzuB55wB0r234Z+DtP1y8eG/tfOWVFRvJ&#13;&#10;IyMdGAP60Acv8CNP+1Lc3cyMiQRsxCHgkDoR71xd/wDFPwwPiNbWevRD7LBcbiAcZJ+vpX1L4S1H&#13;&#10;wxodt4j8N6TCYri3hdI3OMlsc9O9fjV491WW28VXNxdKQ4mYr6ZzQB9VftWTz33itNRtVY20sKS2&#13;&#10;nlj5RGRgAmuVsfGWuaL4V0+KVgzpICgI+YY5FemfDHVNH+Lngi18N64c31qhWGUfMzKBlUwe1eVe&#13;&#10;IfDGp2N9Lb3kEojiYCJCuRu7jNJq+gmrn0bcTW9/oLeK7otNdXMJ3RoeflHevlnUNYv9L1sXcUck&#13;&#10;a7wHXvt9a+lvgvot54itDpOtKYbfBKyScbCeMV2XxA8GfDLSbNLG41K1aUx5ZhnduHRCR6miMUlZ&#13;&#10;AlY+RfFfh6fU0i1iBNsd2PlY/wB4duO5r6O+FpPgTREmvog5iXzV8wnqRxXn2jeJ/CvnWng6WZHB&#13;&#10;vkZu+zLYwCfavdv2vrrQvAkWmaf4X2xrcWYWSRCTuGOv40xnkmufGVmeR7LTrZD5xJlYZwwz0Brq&#13;&#10;/hJ4i17xprEkl/M3lKGLwAFQAFyNoHbNfD0/iiCU+Q+8sZM7lPUEV9l/st/aL+6mis1JmK+XDEMl&#13;&#10;mz/hQBwGtvPY+N5gxcM02NoIB6+p71+gnwL1OK48P3VpeKJfs9uXXzsFlyOlfN3iD4VXWq+Obmaf&#13;&#10;cjmXcytjsODmva/hrok/h3wzrer3kUixw2hSPPzBi4I7UAer6h8RfC/xC8CnwZ4pMcT28TmwJwVL&#13;&#10;g8KM+uK/Kf4oafrFlqp029hMOWbYMYGBkcEV6ZFq1yYib5HWVZWa3U/LjPTP0r6L+G/gS3+Ifwn1&#13;&#10;3xl44gZ20yeOK1lYYDMTyoJ60AeZfso+BbCDWl8T6htWO2j35PdgO2a5D46+Kb7xb4/mzjy1cxxE&#13;&#10;/eO0dsewr6V03xboOg+Aj4X0qOGG/kZt0uQSIwOMY9a8k8PfCa28fa/5XmNBdNMW2jBAHTOPcHvQ&#13;&#10;B5z8KFEpuTdA/NFKE6H+E4615jY2OopLJNFGytJIyPI3A2k9a+3pfhxZ/Da7mtZBnYpWKTby2B1P&#13;&#10;pk15NNptqqS31zuaNTvYcdAeg7UAf1af8GwmgXGj3PxNmu2+aXTNG2L6IJbnB/HNf1vCv5CP+DY7&#13;&#10;xY/iH4hfFyzVXSK30LQfL3kHGZ7sY49MV/XsOQDWU9yJ7C0UUVBkfOn7YFzBZfsl/FG9uV3xxfDv&#13;&#10;xHJIn95V06ckfiBX+Rx4i+K2s+PbSDSNJhEFhbpGQUAB28Y3ep5x+Ff64H7ZNu13+yD8VrUdZfhx&#13;&#10;4ljH/AtMnAr/ACkvh/8ACeVbWIwQq6RwJukbhRkD6c1tDY3itDE8LaHJHJaoq7g+RK/3S5B7Gvaf&#13;&#10;iNLfPpMclgoCW8K+Uqn5xIPvbvUccV3WmfDjVZLf7RcRFLeEbvM+7n1K8Y5rv9Cs/AF24sdYKrME&#13;&#10;2+YSGXA4AP4mqGfEsXxF8WPKlqFkkBiZsDcAuB1yK9W8C+Nre2tpP7Zd87Cw38Yz0xjv619Qa/4E&#13;&#10;0WzuFm0eGya22AmfK4A6mvm34lv4Zs47i2tPKmlbAxGAyDt1XjOaAPM9ZubvxBezxLJHJG7Eq0/U&#13;&#10;D6njNSaL4avbO6t57hVeESBY1J3KMcjgd6zdBtNbvSkWmwGUO5TeFJCjsVH4c19CeHfAPihYBeap&#13;&#10;Yf3WCZAB29wO30oA9A8Qbp/AMKOAjwRDYFBzzz+XavGNG1uaG7dLoLiJsEPyqsOcj2r1ia9VNXj0&#13;&#10;i8V1UQSK5cnCg9gfUdq5N/hbqsswms2QxtJ+7GQQVPIJ759aAOv8Z6Dbaz4F+3zJIpePEBUAhmPY&#13;&#10;e1fO3g74PxS3BvLqCWJIhyGHDN7Zr7VtFv8ATNEg8KaqqOAwZkIAAQgfdJ9au6lr3gzSrCSOG0MM&#13;&#10;qbpIzJgjAGCQc4PNAGF4I8P6x4Q0X7HYRSbmw4JXLkEZzXNnxd4TjvJrXxHDeKCf9bvKlSxIzXSe&#13;&#10;G/iFb3evEySAlhtQEg5OO3OOBXpi3fw01u7xcxW1y+8KytgFuMEj6GgD5x8X+HbCFF1bTr9Wt5FB&#13;&#10;EYcjaAOGOepFfDPivxF4t0vxhcXOmzPtb7kkWT8yjjH171+j/wAR/CXhK6t/s2lToPJJJiYjcqHO&#13;&#10;MAfrXwB8Qtfg8IXi6Ylq8zrI7o0yfIcdTn09KAO40z46fFGLT0tNVu7ghwCiyswKBBjAFeHeJvi6&#13;&#10;+t6rcLdxMTuAkkQseP8AayeK9e8M7viR4XkW1i8p9jLujXhcDGB35r5V8T+AdV8Pzl50lbbkOQxU&#13;&#10;Hnj64oA+3fhR8c30DR0trd2S1d/34H3AccZ96928Utc65oX/AAkuizC4jmTJKk4Xg4HGa/M/4WTi&#13;&#10;41M6Lfgpayny2kbJOW7givtDwNr2t/C3VW0bVUe60OUAucb1C5+8Me1AFCx1XxJ4fePxDBO6yF/M&#13;&#10;aWIEbQPlznqME819y/Cr4p+F/iJpkdl4+BkurSHdFI3STnHHrwM14fqPiD4SajDjSMvuG5I2R8HP&#13;&#10;GMYxXn+q2dtZxR6ro4e2SKR2XKsrbsdACORQB1nx78NW/iLUVu/DVqq26I7RKvfPXI6V8weF/CV6&#13;&#10;l75d4Dgk7PNyAOc4+v0r0ax+JnjgSfZ7yF7hGceVhcFx6HP8q+ivC8/gzUtNE3jWxezunC7EBXc4&#13;&#10;bvnPFAHn3gHw5FqOoxRKxVIZMPEFJBAGc9MYyc1X+Kl/Lp1yWvGaFimcAk7RjAKr7V6br2v20dpJ&#13;&#10;pnhqGSxjUOglQDLqBjJYetfN914MvdYuPO8555nOUmLlgOfunPagDwLWNeu7m/RtzSI+FLEZdhuy&#13;&#10;Cc+teip8NNUv9ObVmEiLKwWQL0K4yP8A9VfSfgv4AeWE1XV1WSyk2i4dhwGzjC17nN4n8G+HLVfD&#13;&#10;EMcflwgSKGUHvj+VAHw94Z+GF+wjxLw5AhRQPunqXxyK+rtKutF8G6OPDaQRtcSA/aAw8xWY/Xpx&#13;&#10;WZ4i8a2DK8vhy0fzSg3vGucbeoAA4rw7WtS8RW0E2ozqY5Z23qYzl1Hqecj8qAPt7wb4D8A3Nt/b&#13;&#10;+uyW9umCXjik2gBegC9ia6OPxf8As1aDOkMkQu5ASGWXqDnue/rXwLoni3zbXbqby+TImdi53tjq&#13;&#10;TVS80PwTayJq19cyMrDzBaFi0g5zgY6UAfoDqniPwLrtpPrGlw2wsDnKxkKEI+6M9zxXyP408dXe&#13;&#10;u62VtpjFuAjhCD5AoI+X2OK4US33ifS5W8N5t445RttSSoIz3B4zXBW2jeKtJ1P7M8JyCWDMPlDn&#13;&#10;ng+tAH1j4RtdKuZ2stfKSw3iLDMGOT14PPuPWvFf2h/iZL8LZ/8AhA/BVu1kkigSXBX964b/AJ5t&#13;&#10;2FcguueJLe7iOpGaMxkEkfINw9D/ACFfXtp4D8N/tB+DbWLXGEN7ahoYbokZPGSOeppNXI9mfmZ4&#13;&#10;V8Zapp9+t0k4MkzfvWc5wexOe/vX1fp/xCtdU0uNb14y8YCiWMc7h3r0Sz/YfuDMwaUOhbJnQgBl&#13;&#10;Hr6V86/Fr4L+IvBepfZPDsU5tbb777WGW74I6j3FS42Wg5vQ90bxxpltp+L796qMVDOTkZ9B7dq6&#13;&#10;Sx8ZabLHHp6yGNGj5LEgFW759fWvgeDxNr0Y+xzwOwLAPu+8CvTrXpNpquo3WnRtd7YwFfMo+UA/&#13;&#10;41EW9TGm5a3PqOz8VaFdP9ngAkQDyV3fdPYkD0rzfxv4nbwrP9m0ZsIpDSiMbSpIx26/Svl6wudY&#13;&#10;hus2bzStJLtUpluAeMYzXsGu2Ov2rwyarDIVkhV2Owkgj1Pv71k5eRk6m6R2fhf40axLrEMEN1NE&#13;&#10;SpjCscHaByfxrrtK8bzzT3MtzMSIiIm87BfCnr6gV886PCYNT+1XDBcyhkLrzz0HTt0xXXeM/Dni&#13;&#10;C319ptOilmN0in92pxkj0xXDi6ftY8ux5WOoyrR5b2PQvEF3pl9pFy1rcMVJ3ZUcKSfWvJvDt4lq&#13;&#10;skcR8wM5UTSNyD7ZNes+A/hD41uY3ttUBiWeDO3ooI9j3ryvVfhb4ij117fRH82VTtMTkcHPJ7VV&#13;&#10;bDP2Ps0zTEYFyoKlcuRaja22pNPdNl07qPlB6cHp9a9h034Y+K9UgXW4o2urC/gZTIuCIyfXH8zX&#13;&#10;ofg/4BeGfAeiReMPilqVuQQJIrHeGJOOQy1zHjj40xPNBaeF7lbXTkLRlIgUHOQBgcdK2y7COnC0&#13;&#10;jbKcFOhT5WeO+Ovg3rHhpI0ns8JJxHcnkLnnBx796XwB8NWnun1ho1Ih+UMBtGR1xnqSfWva/D/x&#13;&#10;S0yS0TSNU/0sSggGU5IPtnPNN8Na5e32uTadZQeTaAEXExUBcdsHOOlehY9ZRsQDTdY1jSmtrTdI&#13;&#10;0LHzIwMlV/2fave/AmmaX4b0kae0gRpUDeVJ95mbHIz0qTQPDngnSFLWOoebLOpMybuUGOcZ/lXh&#13;&#10;fjPxzp/h3UnjlZ5XH7qM5wwQng/hTKPTvHXiqK3mk0uRFcxx+S9wDnOeg59K80+DtpaL43k1ozI8&#13;&#10;Ucb+ZHgDDqOASev0osfE/gvW9HFxeLdvs6FkJAZe5Pp3qxNd+HrTwtK/gqUos6s1002Ef8D169KA&#13;&#10;PTJL228Y65JZ3e1HmbyIsYUA9TwOOlc/r02oeB5zBbySW/kFlyjnEueARjt7V4L4T8YW/wDakFpf&#13;&#10;TyJKZAVZG++R2OfUeldd4/8AFtlp+srJcyzSK7hlh2biuOoPPpQQ4XPoDwr8S9D1yMprSJM0e0MJ&#13;&#10;FBGR6A9a43x9p2g3l60dvJmAjzChwAAecAD0rh/hXL4H17VZtQ11rq2iQgxogBDHr0JrlvjBrTWN&#13;&#10;48Xhp5jGQWEg5ZV9AozwaC0Yk3xD0/wbqhTS0Em1DtZccD/ar2L4e+OJviFKNOi08vcSgJHLNyig&#13;&#10;9Sfavz80q4vNX1IRrmWd3KEMCGJJwARX6Y/Dm40D4D+B08SeImWO9uF2bHIJjVh/CD3oA4v4i/CL&#13;&#10;4jatayXUkqyQWWf3FsSiD0AGMf41zPw8sPid4FJn0yS7t1OM/MVQnvge3Y19TfDP4y6b41JWKa3m&#13;&#10;jupl85CeOD8vXoT3qn8ZPCviGe/j/wCEXSSSV2MirGw8tR1JJBxjFNOwHyp40m8deKruafXLq4EM&#13;&#10;KtIhaUgDHJ3Z6mv6wv8Ag1qlml+BXxXeZ2kB8Z2BRmABx9i4r+XnWfCV/rOhS6L/AGjG2qyQkpAs&#13;&#10;igKfQ89c1/UR/wAGt/gnxn4I+CXxas/GW4STeMdOe3ycgotkQSPxpPe4ra3P6mqKKKBhRRRQAUUU&#13;&#10;UAf/1P7+KKKKACiiigAooooAKKKKACiiigAooooAKKKKACiiigAooooAKKKKACiiigAooooAKxfE&#13;&#10;n/IvX2P+fKf/ANFmtqsXxJ/yL19zj/Q5+f8Atm1AH+Whd6tDpvjD7LcX8csjandwzxg8eW0rjH4Z&#13;&#10;r5q+LXgWXwz4injaYeUxMqY6FTyCD+NeieJrDw1H4wvbqaefKaneSH/eMz96zPEuueFPE1mIb/zm&#13;&#10;MPyiV3yWHbjFAGZ8J9bm8MsZIGUTsCAx5OM8498V33xRiTVNDtPEVmwk2n96gH7xTg56e9eIy6r4&#13;&#10;Z8PN9qhFy8kYLKT9OMDvwK+tfCFrofiv4YXXjrmaCzh+ezCBWdzwCfYZoA+LtBXXPEmrNp11bXFz&#13;&#10;E7b12qSwH9K+idJ8N+HPBWZdVu4ooCAzQycSJj6+teZ6r8ZNS8M2jx6Pb21mcMAsUY3rn365r5O1&#13;&#10;3xH4r8a6s13d3E7gnBU9P14x+FAH6K6h+0F8PotKHhzQlh2RyHe27kkjgnHXNeM2/iWW48Q7p2t/&#13;&#10;JBEkbRsByTwDxXzXofgae7usnJfgbc4OR24/SvpXwx8NbfW9StIVtmgEUZSTLkhnPrnvQB7H8WNL&#13;&#10;fw54csPFVq0Ihu1IYI2QDjnINfEHiXUjday95Dn+HHld9vU19a/E29tdC8GHwvrrhtjFYGZt2wY6&#13;&#10;YOK+b9DsvD2oyxxSSAhnA3+gXnFAHc6P8T/FGrxWmm2khEUAC+W/Xk4/CvUrv4ZabrlkNduLuFJ9&#13;&#10;wkkhZ8nPqD3rD0Xw3oK6/p8Vk+1Z3CyyIvG0n19q8v8AjB4jufA2v3+k2UzusUxVC38S9iO1AH2/&#13;&#10;YJb+HvhpNPoIWa8mYAmLnCoMEnFfn348v7/xFrgjvFZVBMb4Hcml+GHxx8S6K4Kyl4nyskL5IcE8&#13;&#10;8dK9Q1GDRfibeS3Gh2z2l2itO9upLI+OpB9qAPn678L2ElwlxAzLFEQrKRjLV9N+B/C11rOmRadp&#13;&#10;ytJlcmM/xkcYrzqbTPD+mK9tqjPLMW81ok6KccAdyfWvWfA3xDGl6GP+EUi+zvGpZ5XQMwyccE9K&#13;&#10;APO5vhbfaFfTPrEkdpC0zjfJxn22nk49a+rPAWheGtX8BNp085ubdTl9gO8iPk7c9zXxf8TPF8vi&#13;&#10;C9Ml1K7yID5vJwT3I7Cvpf4Nanbah8JtRewkK3mnBZ41OclT1GaALXin4naH4esBBoVgYI0PlHzF&#13;&#10;BkwOASK8z07xLoPia2k8xhbSzFkDA7Q3PpXlPibVbnVtRmvrtHRiAWAGQSai8PJZ3myFmWJnbBJ5&#13;&#10;P19sUAfTPgn4R6rqPiWD+z0M8EzqWlhIMeFIyeOfrXpWvWnh+88bJoU4b9yRGhjkz0PqD2r2f4JX&#13;&#10;2lfDb4Ka347vninuhE1tZbjx5jDgjGRkdsV+YN18Q/EFn4ybUtVf955/mEZO0gnOc+tAHsXx8srv&#13;&#10;UfE7R6dJNPHEixg4+6FGK8Y0fT9StrsSEyeWmBLuHGK+gvhvrEXjPWLy46zGGSVQTuGAKxPhl4I1&#13;&#10;rxX4qvtGvoZC04dYX5298cdutAHo/wAYdL0rRPgXovipIywQspdGyFyM49K/O6f4vTWmsieAZiAz&#13;&#10;szjPSv0Y8YaHc3Hwbuvhn4kcW1/Z3oa2ikbkqMggA9sV+XXif4eatpF2Y54CvzEo2CT1x2HNAH6L&#13;&#10;+GPEvh74q+DJfE9oyjVra0FuUZ8HcBwB36e1fGviiTxFokkL38TwyW85CDBwQe9WfgW+q6NrKwfO&#13;&#10;AJAHTGC3PTHvX2p8a/hwPEelWeomBLczKGLsQpC9iaAPPQbb4xfDWzvbzP2zREUMOjvDntjk44rm&#13;&#10;r3xZNovh02+nQLFsfOSuXZlPrXr3hLwrpfw58PzadqFzHHezQZSNTlGU89fXFfMHi+/ae/aWRwyB&#13;&#10;tqxpxkg4H50Adbb29h8RZIJUVkvSAJFPViOpFe4+BtLv/AGqRS6iPKtpYDG2SDvDDB61zXhnQbLw&#13;&#10;d4Kh8VXShJ5mIjKA5AxyfyrhvGPxEbXvIt0kdY4Sdr4+9kcg0AfUng/4XR+KY7++0PybhfKeR0iZ&#13;&#10;dyKvTj2rzzXvDtxoepLfancGKJFC7VIIyvsK9Q/Zw8VWWheDdd8U6g7D7PYsIhHwORj5uK+PtY8X&#13;&#10;al4h1mWd2ZhJKxhKklWBOQDQB+hnwh8XaB8Y7P8A4VP4kTzLYKBavONzox43KT0rJ+K/ijS/gPBN&#13;&#10;8NPh1G0Uqr5dzfuBvOR0BNcX8CdBuvCX/Fc66xieBi8DL94Z6MK+kfGPh7wF8cdO/tB54LbV5PnO&#13;&#10;7gOQMA/WgD8qbrXtZ1G6U6pM5LFst/tDv+NdCPFuqaan2SNy6PGDtcd19+2a7rxl8HL7w/fm0u7j&#13;&#10;DLKVJQ5BOetS6b4J0OO0Dag7yvHxsXuelAHX/BvU9E8b6muk69G1sRyzknyycZxzkcVQ+LXi6w8O&#13;&#10;ajJo2iKZlgfAmAxjPHAHavqQ+BPCtz8FYfHHg6AJd2MgivhghhxjdXwvqek3ms6w8i7ZgzFhzjoc&#13;&#10;AH60Adr8N/EOreIpY9B0+NJTK4JOMFSevvXnP7S2qXfhzxCukRXHNvFhtrY2seSPWvpX4BeEY7X4&#13;&#10;iWrXERhs48yXM+DtwBzjsa8b/aK+GcHjbxXqN5oc6tJJMxik3Arjspx0oA+Ko/jP4lsJhZpOZI1A&#13;&#10;zuwQfzr6h+AXx+1b/hLrWC4TaksiwjaAOCcY/HNfGGvfCrxV4b1X7LrVs6jcAHjyyn39K9P+F+h6&#13;&#10;hp/iG1vAyKY542w5wfkbJNAH0R4x8V3vhL4p6nMPkWW4LPzwQxyfTmvHPib8M4Nf1KDxXoUZmguP&#13;&#10;9Yuc7H75Fem/tjpaweL477QjhLm2jnYgYUttGefc1598F/iGLXVk0XxDEZLOYqki5JJz1x6fWgDr&#13;&#10;vhD4bg8OarDeKxjw4zgDnb1+leofFT4zWi+LItOFraPboVR3dQGGeeoxXV/EnwhF4BVNaspPMsbm&#13;&#10;LzIJIh0LjO0nuRXy5f8Ag6bxddS6hHI78/LuHX3oA+q/jnG0HgrS/F/w3y2j3NoklylmMvHOBh9w&#13;&#10;HPB6V+a+vjxn4lu2W2ju5CWOAN2Tnj/9dfor8AfFX/CMX8fg3xB++0q7kVLi2l5Tk4JOen9a5j4/&#13;&#10;aivgDxVf6B4StYbJELNDLtBcLJyNp7cUAfH3hD4bXei3UOueLbhbNIpBJ+8JEhCnOce+K+tvii+g&#13;&#10;ftFeBF8W+EJHW70RFs57TO5pY1GN6rzx3Jr86fGl74hvtTB1K4uZTJ3ckjmvo/8AY9h8Q6N4skul&#13;&#10;EgsSSt0jZMboRyG9aAPOdO+HV+ZV+1K8Zzg44OeBj61+i37LmjW3gZW1C5eOO6KH7HHNw+/1Pse9&#13;&#10;eQ+MfFOh6Xrdxa6RCrkys6yAZJBPA596g+GOq6pc+NYZbqWR5N25UXBVR3GPQjFAH0Lb/EVdO1/V&#13;&#10;I/FCQTyGUpuiOCOcgg59K7Pw58W49XsrnwfBaxpa3GAAQSW9OcnnNfKHxGXyvEDtH+7eVy0ij5jy&#13;&#10;etejeCIptE0SPULV0MsmR5oHOM/jQB3PxE+DEWn3FrqzHYLrCiBTyNxx1r1/4y6zo/gr4R6V8FPB&#13;&#10;1xumKm91PZgkzMuAu70GTXiU/wASCtm6ao6zSxHMBJyQ3br2FeA6N4s1m8+IUE+syebHLcK0r7gc&#13;&#10;KT0oA5BrfXjOsiK6ucoVXk4HfP1r6T+DHg7xnbSz+Orx5Leysh5lzPJ0KgdBn1rI+OWuab8OvGZt&#13;&#10;bqOMK1qk6eWflw4z245zXgMv7WHi61uBplgAumt+6lspAGWde+cigD6D+Nv7XvhG7jTRdHtyZI4/&#13;&#10;LludpLNjuCK8AsvjVLrSmEJD5ZdEkTaMlRXG6t4N8KfFmJtU8DTRWWoDc09hM+3Jb+6OmPas/wAJ&#13;&#10;/CbXNBujJr0bw7iArNkDI6n0xQB/ZX/wa52aXPjT4ueJbWIw29zo+hRKuDgss90zEH/gVf2GDpX8&#13;&#10;rH/Bta+mWVh450HTUUNFoukTzyD7zO89yOfyr+qgccVlPczmFFFFQZnhH7UVtFe/s0fEWyuCdk3g&#13;&#10;XXY2I4wGsJga/wA1Sxl8CeCLBLaNHlJjXLz8KpQDnqc54r/Sh/awR3/Zb+JSx53HwB4gCkdcnT5g&#13;&#10;MV/l9z+APG19YWtvdOyRFFcGRdxKEAE+oxW0NjdbG7rHxJn1JW0+MtCkjjLfwnrgge9Z1rDFfRnT&#13;&#10;7faspIMgBHyk+hFQ6j8LH0eFbm+vIUfAaONnGX/A1B/Ylxo2h/23ZTK7RhnypB8589ABjgfWqGam&#13;&#10;p6rpnhyWTQ9RuUd2jCiIEkFcdT715/plz4bsdS+3eII5GhchNsSggqD17YriDrF1f6iup38aiUvi&#13;&#10;QSH5gB2BOcCti01OK586QlGVmBjG0DgdF5oA920v4i/CzRoxpukCSNZAwSWSPlSxyM/jXW2+m+MZ&#13;&#10;LRtUe6jktgN0MyNuxnvtHPU46V8nywadrEqS2MTibdiKMheCPvE4PPFeiW13qVrMLKW8ksbdYtyk&#13;&#10;tw23kAemTQB2uvWFto2nG/8AFBl824mHkuONueNxGc1inx3ceFj9k0wmfhiLkH5VdsHknp7Vw3iL&#13;&#10;Xpb9FS5lkuSjEMzcL8w45rxnxL4wMgOmhMLH1A4yOmfwoA95u/ifresbbrXblVkSTZGVPIUdDms+&#13;&#10;48STeJp5tJklYxbtoYAswyO2O2a+UJNcktZFjlZ9iodwPOQa90+HeoSpost3bSAOhMqu+BjjjOfb&#13;&#10;tQBY17Q/HOjSeZp0DrahsJcEkHbXM6P4z1vS5FW/JkLEiRjlT7EH2ruNL+JHiewhZlCTx53lbggh&#13;&#10;2x2Xrz65rpo/Efw38eJHb+JbJtGYuolmjXK5I5zyOKAK/hnXPEmupIbDbdqUBZAwVwO4yc5rqL/4&#13;&#10;fv4itjBrGnu6ynywsjLlVyOck15lq/w08Q+HZRrPw0vo7+JQGzasQcZxjaeM4qodb+IEaBrxb1XX&#13;&#10;JK7D948gHA/SgD7a+F/7PdjoUa3Oi3CQhxudJGXYg6c8iu48V/s/+AdaiZPtdukij9/skVkkz1xX&#13;&#10;xT4P+IPjjT7Oa51eS5itjGQpKkAuOgOe1ctrHxo1+yudnlsz+VvjljcgAnrz3+lAH0Rr/wCzv4W8&#13;&#10;NzRyaVeWvlFWwmcumBwcAVwrtraFNO06H7VbRHbK8643AZHAx0rM8MfH21uNCkm11wZYzglhudee&#13;&#10;mAOlT2v7Q+nW121rep/oc+QGCjOOOeASKAPAviN8VvEnh66bTbew+zgExjYuBkdCDivJJvi54z1V&#13;&#10;45pTJIlup8uFiRubv0/SvsDxzq9nr0LXEltDPblQ6yIoYhRjaAccEnjNeE6hpfhC+cDyZbN8b8j+&#13;&#10;HJGCcUAeufA7XRr97He6srQyLl038hfXIzxzVn4teJ3064kNtdB9uSdo7k8DPtXIfDaeysNa+zia&#13;&#10;OVXciJCCC3bNb3xO8G67eTl5YiUZsRRgEEgjkt7UAeOaf8avFWnTfY4maVGXy89QB0NNs/i5rVnq&#13;&#10;qvExeNDluMYxWFdeBdSsxtuFWLIYK5JwG7HPvXR+Dfgp4p8VzrYaLFJNICDLOVJjAJ5JYdvXigD3&#13;&#10;K5/aF8QX3hWOO3hlXkbDH0HXqK6/TPG1nPo9tcXNu9xdbWMzkZXB+vWmab8JvAfw/wBIlsvHGq7b&#13;&#10;t87YbUeYgbrjJxxXnuu6rp2mxSx+HmZlYhUMwyCp4+UCgDvL74qXWikf2TDFErqzM5xuHrn0+lYN&#13;&#10;rqE2tQtqM8azs0m6WYMTn0AA9K8ODzXjvBuR42Zt3UMu31zXe+AdcttAUHUFXYJx5cRPLdugNAXN&#13;&#10;bVtOv9PtZr2BZZNqno6jnqCQeSAK8r8N/wBt6rrSRzOf3j481gQAPSvY9biOp6i12UnaFxvXYCPk&#13;&#10;6A9TU3hHQLu31KPUpbdxHA27978quQx4HXnigD6f8FfBjWbCbT9bWZJIFKvdbTkPu6Zzjiuy+Ifh&#13;&#10;fX7N/MtobYQvuIkGNqcYGT/IV8g69+0b4307Vl0tUCwRAR7CCD8o4yBj869u8L/G648W6KdOlnha&#13;&#10;VgGaCVgPmHTBoA8o1CXxdbSM1vEk0HmLvyu471OB05C+9b2r+IvFnhTw0J51Nrld5ER2jD5JK9+O&#13;&#10;9dzHpvxhvdYUaVYB45XUjft4B6EFcDBr0rxX8BvHHj/Qki15VtLlIsiAAAF/TPcUAfKmi/tE+Mra&#13;&#10;FYrS9dETBLFuCM8gj3r2Pw/+1nHMJLPxbZW0sW4EM+GIXod316ispf2NfGejaYZtS+ygEebJ84J2&#13;&#10;k4zxk8elfGHxC8PzeHbl9MtrachJjH5jrgPg8nceoHahoGj9Q4tF/Zp8T+HT4/1y1+zEH5DF8gdj&#13;&#10;6dBxVD/hNP2ar3Sm8NPa2nlH93FtYGXdJwGPrjr1r88/FV7rafDPTrfT/N8ry23KCcZ3HPbH418p&#13;&#10;/wBuapa6g8QWRGUZQ4YjJHGOKSVhJWP20j034E+ENPe70OJbnUAm6GDbgZ6Ek5xnvivJ4vjtBb6r&#13;&#10;MviiwtriwVTuVlUcdgB14r4p8P6943TRd6iWRsLhirfMPTPavI9Tn8W+Kdb+wtFdfvJeNoPyueMD&#13;&#10;A5qXTRPs0frn4eT9nfxrNH4jsMLOVDi2cFUD9c46UeKPjpoek6jHa2dpAZozsWRQrBQOhr4Zt9Iu&#13;&#10;/h5oMM2oef8AaJAjKeVCheuVrgb7xkE1I3OzdEzgOHJDEt3GecVLpJmM4Jn2D4t+NuuardebDO6k&#13;&#10;8lIxgFj2GPSuWsdOvYdcfx5PNKQsQlcZKgN27815Bol4b+ZZJcEeZuSLHI/HNev3lp4kudKa0XPl&#13;&#10;TgFI9uCQO3JqnBGjjpc80+M3xJ1m8W3u76VnDDACgkD0r5/h8SahO6tNIR5p7jjrxjNfdF7+zt4o&#13;&#10;+IfhdfsyCGRVLwrL8u4oOmfQ+tVPh9+yKmlX6XHjuRJYbYbpfnUou7kcgnOPYVSRotjyT4f6F4g1&#13;&#10;7W4obFnkOBJu2ErheuSPbmvsNvCWvG0a2TyrZPKAY/d47s2fWtvUPHvwy+Gun/2Z4abT0m2BIlDc&#13;&#10;kg8sTjcOK41vGg8QWo1G4vQ5behtcfKM85B4pjPBvFniS+8DXxso53do/wB8HRv3ZHpn0rO/tjSP&#13;&#10;ipYx3ErLYaiMoBjcrj1z71F44sLW+1BjcSBlKbkAbcAvoff8K820HTP7M1NJYmdW3Zi2Lk4+n8qA&#13;&#10;PuT4K/Ci78RaLLpOs3ZtVBKu7MEVl9s9sVm/E3wlp2h6L/YugTLcbWJlkgPJSP8Ah+prh7jxnrf9&#13;&#10;hCKKGSERYGPmLSAdzjGKwdL8dW81+saQPw43xnjc3sDkkUAc7oXhly0WoSs0AgkUozYLDPUYNe56&#13;&#10;r8OU8UW8F9ocv2m53qsk3J+c9R0xwKm8R+GdQvbKGeG18mNQHzChYOSM5Oa6f4f+PrLwbELa7chp&#13;&#10;UbzYGXByD94dcHtQBW1jwNp3hOSOw1SRRILcPKqH5j7hRjJqh/Zui3wdZoz5LKBg8Nt9ST611PxJ&#13;&#10;lTVNCTxrpjR+YDjaTlinv9K+KNS+MpslktZ5cBXIZQcZGe1AH1n4Gsvhp4QMut2+ki8uA7NuYjan&#13;&#10;OAcV8V/HD4heIfEnjEtq2Usw223twTiNSeMD3rpdP+MCX1rJBb7FaQYKoRyPeuC8eo+uTwasJApi&#13;&#10;CozLhse2MUAepfD7SNTvbiBLKUQqCsgRGYFz6naOtfen/CXx+FvBM1jfysl3JDsUs+WWMd1J/vZ6&#13;&#10;V8PfB7xJpmhyu1+V2qcJ1JIIwW9q+hfGLab4z8OJZ6IpSV0JE0zcFl6KG5PIoA8n/tSdb/8AtrTE&#13;&#10;QySMcyysNxAPUAelf2d/8G3vifUvEfwN+In9pvFI1v4nsYlaJtw2m0zz71/Bnqv/AAl3hvUJdOvn&#13;&#10;MPkkoEzgEMecEjvX9r//AAapX73vwB+K6OT+78ZacACSeDY0Af1Y0UUUAFFFFABRRRQB/9X+/iii&#13;&#10;igAooooAKKKKACiiigAooooAKKKKACiiigAooooAKKKKACiiigAooooAKKKKACs3WbaW80q5tIAC&#13;&#10;8tvLEmTgbnUgZ/E1pUEA0AfwSeN/+Dbz/gohq3iK/wBS0OfwCsFxfXFxCr61Op2yyM43f6GexHGe&#13;&#10;K8qm/wCDZ3/gqDJHJAJ/hvgnKE67Pkf+Sdf6GFFAH+ejZf8ABsn/AMFNFLPe3Hw4Ynp/xPLjt/25&#13;&#10;17/8MP8Ag3p/4KN+DrKbTNWk+H7W00bRPHFrMxBVhz/y6DvX919JgHrQB/nw+Jv+DY//AIKN6lq8&#13;&#10;1xpU/wAOhbvIWQSazPuAJ4z/AKJ6VveFv+DYv9vHSUmn1ObwBLMy/Iq6xPtDe/8Aoor/AEAaQgHi&#13;&#10;gD+BzwZ/wba/8FC9N1RtR12X4fMwfMfk6zMwAByOPsgr2TWP+CBv/BQ3TyjeFYPh3O24M7XOsyxj&#13;&#10;I9haGv7gMUAY4oA/g18df8G4/wDwUE+IUCXOqD4fwXY/1m3W52jP4fZB0rw6P/g2A/4KVW+p7re5&#13;&#10;+HKWxcbgmtTqQvsBaV/od0YoA/hs07/g3h/br0Dw5a6bp6+Abm5iYM002rzLg+x+ykmuL8V/8G5X&#13;&#10;7ffjLU5NQ1qy+Gzlk2A/2zMSOMA82lf3j4FFAH+ejef8Gun/AAUBhuPtmiTfDyKTdkhtanwB6DFp&#13;&#10;xXqPw+/4NtP+CgnhXWk1e/m+H7MF8t/K1mflD1H/AB6jNf3u4FIQD1oA/gg1z/g2x/b6utWk1PT0&#13;&#10;+HrNIxfbJrU4xn0/0Q1qzf8ABuD+35ceFTYK/gG3vVZgrRazNtdG/wBr7KCMH2r+8ukwKAP87d/+&#13;&#10;DX3/AIKZPJua4+HRXJ3K2uzncD7mzzX0N8N/+DdT/got4L8O3mi+b8PY2vEEUhj1mdxt7jm0Ff3h&#13;&#10;FQetLQB/Aj4k/wCDav8A4KFXcKRaNJ8PAesrSazOpb2H+iECuas/+DZD/gofu23M/gCP5usetzHg&#13;&#10;9f8Al0r/AEE6KAP4jdQ/4N6/244/hrYeBtKuvBbbD514smrTKhm7bcW54xXgN/8A8G1P/BQa9m3s&#13;&#10;fh2w3HIfWZs4/wDASv779oFLQB/Dr8G/+DdX9tHwPq09/r//AAgoRkKx/Z9WmfORyCDbDGasWv8A&#13;&#10;wQT/AOClGjeN38RaFL8PYrYXG+KP+15g4jB4H/HpjpX9wO0ZzS0AfxEfH/8A4N9v28PixFb67oMn&#13;&#10;gax1lEUXBGrzCKVh3JFtn8hXjXhH/g3Y/wCClCD7B4+g+GWoW6MDby/23P5qZ+9/y5jIPpmv73MC&#13;&#10;igD+EbxF/wAG7H7fulXBufhtp/w1hkciR5rrWpt6uM/cxaHAryrxP/wbq/8ABXPxcy/2xqPw42IR&#13;&#10;tRdeuAMD+HAsulf6BuAOlLQB/n+eI/8Ag2+/4Kd6zotmgm+G73sCNFIW1y4Vdv8ADg/YyTiuU8Jf&#13;&#10;8GyP/BS+01D7b4lm+HEgRt6IutzsN3v/AKGOK/0LsCkwKAP4Yfin/wAG93/BQzxV4L0vw74cPw9i&#13;&#10;ltoityJNYmRC3YqRaH+VfI2of8Gv/wDwVIuZf3N18N1TORjXrgH/ANI6/wBFcADpRgHrQB/A54C/&#13;&#10;4Ny/+ClXhX4f6v4Yu5fh9JPqChI8a7OVUDrk/Y+h+lY3gz/g2l/4KJaGivqcnw/Zz95V1ucquOm0&#13;&#10;m0zX9/mKXFAH8Qy/8EDv+Ciw08Wfn+AgAMBRrE23Hpj7LVfwt/wQD/4KJaferdarceAgQxO6LV5j&#13;&#10;kf8AgKK/uBwD1owOlAH8NnjD/g3y/wCChviC+muY5/AjK+Nu/WJhnHcj7KefxrzWw/4N0/8AgpbB&#13;&#10;OXluPh8FJA41ydsgfW0r+92igD+ML4b/APBCv9v/AMNaXd+Htdm8DvYXsTJNHHq8zZJ6HH2UCvnH&#13;&#10;xH/wbl/8FEjqs9x4Yl8AJEx/cs+szIcZzyBaHH51/eVtGc0AAUAfxQ6J/wAEHf8AgoPpHw4uvC4b&#13;&#10;wIdQuYyv2oa1OBGSOx+y18eP/wAG2n/BVqDUjdWmofDtoyxY79euASc8HAszX+hDgUYFAH8Lnhf/&#13;&#10;AIN+v+Cjy2a2fjaP4bXqBQAP7YlJGB2P2MUxf+DdP9t6S6aS5034dBM5jMWtzq64PqLT0r+6ekwO&#13;&#10;1AH8IXxg/wCDbf8Abm+IVraNpE/ge3lghEZSfWJnHHofsteUeEf+DYj/AIKD6BqsN7dz/D6RImDZ&#13;&#10;/tmc5/D7J/Wv9BTApaAP4ftW/wCDfv8Ab9v9MfSGbwDPbtjbFJq821fpm1OK84T/AINwf2+bZ/Ps&#13;&#10;H8BRtjAT+2pin4j7JX95FJtHWgD+JrQf+Dd/9r4WUF9r7eCv7QgAJWDU5fLk28gFvswPWsv4m/8A&#13;&#10;BvP+2d8Q78avcWnggXDRCOQjXJlHy8AcWvOK/t5wCMUYFAH+f/qv/BsN+2xfzG4Np4EcngIfEEwU&#13;&#10;D/wDNer+DP8Ag3Q/bl8NeErvw9YQeAtOeY5WeLW5pmfvhibRcflX91VGM0Af5/if8Gz/APwURd5P&#13;&#10;tU/w+cGRnSQ6zNnn1H2Su68B/wDBtr+3t4b1qLVdRvfAp8vOBDq0w7cD/j1Hev7yaTAPFAH8Fni/&#13;&#10;/g3K/wCCi2v+KJdUs3+H/wBnK4jEmtzbifoLQ4x9a7Dw7/wbvft+6f4dey1GXwIbhc+SE1mVkOex&#13;&#10;Y2oIr+6PApaAP4CdS/4NvP8AgpbemSOGf4dojNkEa1PnB/7c6q6P/wAG1n/BR7T9btL6aT4dukTr&#13;&#10;5x/tqbdtB6j/AET0r/QAAxxRgZzQB/Cr+0J/wbpft6fFrxJBqWkyeAlgSwjtXMuryowZB1AFqRzX&#13;&#10;yPP/AMGs/wDwUrkLNFP8NwwJEbHXbjBHbIFn1Nf6MWBRQB/nL6D/AMGuH/BUTR7n7V9s+GyPkEMm&#13;&#10;u3GQQeOfsYNfUOmf8G9P/BTc6KNL16f4eXRA2hm1qY4H/gJX942AOlLigD+fn/gi9/wTo/ao/YU8&#13;&#10;WePNQ/aEbw01jrul6XZ6MNBv5Ltw9pNO8vmh4YgoxIu0896/f4A4/wDrVOVB60tJxuJxuQYb3ow3&#13;&#10;vU9FLkQuRHkfx08I654++CnjDwL4a8n+0ta8LarpGn/aWMcX2m7tZIYvMYAlV3sNxAOBX8S2of8A&#13;&#10;Bvt/wVOvNssd/wCAOiq0ba7PwFGOGFp0r+8UjPFGMU0rFI/gd1D/AINz/wDgpfestxJL8PZZFHHm&#13;&#10;a7cHB9j9kqez/wCDdL/gpjLbGy1C6+HkSEYxHrMzAD2H2Qc+9f3t0UwP4LLj/g2v/bwuIfKkl8BM&#13;&#10;SMNIdXmD/mLWsDUv+Daz/goewWDTZfh8Yl4/e6zPnHoMWnf1r+/LFGKAP4A9P/4Nuf8AgpRpe2a1&#13;&#10;/wCFcmVWLKza7P8AL9P9DrG1j/g21/4KgalILjzvhwXBwFOvXG0KeuP9D9a/0FaKAP8AP/8AD3/B&#13;&#10;tt/wUrsZA2pP8OJFb/WAa5ORx0OPsdXfEX/BtB+35rFuwg/4V4shH3jrMwz37WnrX9+WB1paAP8A&#13;&#10;O21T/g16/wCCk93A0ds/w4EhACyPrs/GB6fY/WtXwx/wbJf8FONC0u7sZbj4byNNHhHOtz43ev8A&#13;&#10;x58V/oaYooA/zt7f/g2X/wCCqkayxzz/AA1bcoRWGv3HQfWyrM/4hjf+Cq2TFO3wynjLbhv8QXAP&#13;&#10;0/48q/0WsCloA/gP+F//AAbk/wDBTjwZqMVzfTfDxIFbMsEGuzsGHpzZgV9Lw/8ABDz/AIKOxzeV&#13;&#10;NpnwvlgjcmItrExkIPPP+h4yO1f2sYFLQB/EHrX/AAQM/b+8TM0Or2Hw7jh3krHFrcwGD1JAtB9a&#13;&#10;801L/g2v/bXuJQ0Fv4BA55Otzjg/9uvWv7x6MAdKAP4D4f8Ag2P/AG3wJUVvAkJkz8y6zM/Xnvai&#13;&#10;uP1z/g1x/wCCgE6NNpOpeAxLnKpJqswXH1FrX+hBRigD+Av4ff8ABtn/AMFItFgbSvEt38PnspD8&#13;&#10;6R6xM5XByCM2g5/GvSz/AMG1/wC1pG7SC28GXEhYfvZdclQED/ZW0r+6nA6UmBQB/DJB/wAG8P7c&#13;&#10;mjt5mhab8OBIuTHJLrU2QT7C0rvdP/4IQf8ABQSbTDF4htPh1Ncg8SLrE3I9P+PTpX9r9GBQB/EG&#13;&#10;f+Der9s/V38vXNO+H6xh85t9amLFfTm1x+lbF1/wQn/4KJ6FZyaR8PbX4cWFuUMYY6zPvdT/AHv9&#13;&#10;EPP0r+2TAPWjFAH+fP4o/wCDaz/gqL4jlkuZ774du8jE4fXbnAHoP9Eqno//AAbTf8FObaD7NqMn&#13;&#10;w3dQMLjXZ8Adhg2frX+hJRQB/nvWn/Bsl/wUka9Mt7cfDlUz1i1mcswPrm0xXr+l/wDBtZ+2ppip&#13;&#10;eD/hBZbqNQVeXWJSu70/49eK/vCooA/h103/AIIF/wDBRiONY7+2+Gm2MFU8vV5uV9Dm096xvEn/&#13;&#10;AAb3f8FDdWTbYp8O4eCBt1mYYzz2tPev7o6KAP4C/EH/AAbTf8FBtc0oQSSeAVu16Tf21Nzz3P2T&#13;&#10;NcV4R/4NkP8AgpX4a1+XXzefD0sB+4iTWptv0fNp0r/QpooA/hL0n/ghD/wV00eVXt7z4buqbQof&#13;&#10;XbgAAews6+k/Cn/BHf8A4KbzXCQ+OYPh55UahY5rTXZnZT3JVrQZ/Ov7IaQgGgD+R3Rf+COX7edn&#13;&#10;fzJrcXgPULN3+Rf7WmR1X3H2Yj8K57xz/wAEB/j944jSXUbPwf5qgnZ/aUgX6ZFvmv7A9oowKAP4&#13;&#10;4dM/4IHftPQ6V/wj19pvgaSyAZVX+1JCQD0/5dvX3rzfW/8Ag2u+OmoAz2MPg+CZuo/tGQqP/JcG&#13;&#10;v7ZsClxQB/GX4T/4IDftU+ELZtG+w+BdQs5cK/m6pIkiqP7p+zGt0f8ABAf4/wCkK994d0XwPHds&#13;&#10;coZtVkZU47f6NX9i2BS0Afxg+MP+CAv7W/xF8Ly2Gt23gazvUysEkWqSyocDALf6MCP1r4v1P/g1&#13;&#10;/wD2/L2/aSK88ApGcfMdWnJ4PYfZeK/0DcCloA/h9+HH/BtT+0x4ZeO88RXXhW4mCHzFTUpCm8/W&#13;&#10;36CvSV/4ID/tf2viQatAvgqeCKMCCJtVlQZHTIFt+df2c4pMCgD+Jfxx/wAEQf8AgqJrCPa+HF+H&#13;&#10;NtBkCNF1yeMBfQ/6Ga+cvE3/AAb2/wDBXXV8LZXfw3jGNp/4qC4BOTn/AJ8q/v2pMCgD/PD0r/g2&#13;&#10;M/4KdTawNT8Q3nw5f5gT/wATyeQjnJx/ogr3ez/4NyP+ChWm2jw2t34DZgD5e7V5uvbP+i1/eNii&#13;&#10;gD/P4vf+DbX/AIKZXt19ouZfh2yk8qmuzKTjoSTZHP0qXTP+DbX/AIKYQzrcX8/w5yrbkZdanyuO&#13;&#10;g/49ADX+gFRQB/DJff8ABvd/wUMuNFSyWT4fmZY8O41icKzEc5/0U1zfh3/g3M/b80zN3eL8PWuE&#13;&#10;z5W3WZj19za8V/d/RgUAfxS+Dv8AgiB/wUtt1OieMI/h3Np6DEbxa1KZcA8KR9kGPrmuA+KX/Bux&#13;&#10;+3Z4luRqnhR/BEFwRysutTqq89ARan+Vf3MYFGBQB/BzpH/BvZ/wU5tdPl0y9m+Hjxsx27tcnb5c&#13;&#10;c8fYxXjWqf8ABr7/AMFENXu5rieb4exiRi2E1qY9T72lf6FlGKAP897Sv+DXv/goHaShJrr4fLHk&#13;&#10;bimsz7j69LUV6hqv/Bs3+29NZrBa3vgosuOW1aZQce32bmv70MCloA/gpsv+DbL9vuxTyorjwEw4&#13;&#10;+Y6vMG/H/Reler6N/wAG+/7e+m6YljI/gRmXneNXmGG7Y/0Wv7f6KAP4Uvib/wAG6f7e/jjThNaj&#13;&#10;wCl/GNodtYmCSD1b/Rc5HrX7kf8ABCH/AIJzftE/8E6fhd4/8HftDy6DLeeJfEdlqumtoV694nkw&#13;&#10;WvkuJS8UW1t3QAHiv3lwB0pMAUALRRRQAUUUUAFFFFAH/9b+/i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X/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2VBLAwQUAAYACAAAACEAaoODiOMAAAAMAQAADwAAAGRycy9kb3ducmV2LnhtbEyPT2uD&#13;&#10;QBDF74V+h2UKvTWrllgxriGkf06h0KRQetu4E5W4s+Ju1Hz7Tk/tZZjh8d68X7GebSdGHHzrSEG8&#13;&#10;iEAgVc60VCv4PLw+ZCB80GR05wgVXNHDury9KXRu3EQfOO5DLTiEfK4VNCH0uZS+atBqv3A9Emsn&#13;&#10;N1gd+BxqaQY9cbjtZBJFqbS6Jf7Q6B63DVbn/cUqeJv0tHmMX8bd+bS9fh+W71+7GJW6v5ufVzw2&#13;&#10;KxAB5/DngF8G7g8lFzu6CxkvOgVMExQkaQKC1SyLUhBHXp6WCciykP8hyh8AAAD//wMAUEsDBBQA&#13;&#10;BgAIAAAAIQBYYLMbugAAACIBAAAZAAAAZHJzL19yZWxzL2Uyb0RvYy54bWwucmVsc4SPywrCMBBF&#13;&#10;94L/EGZv07oQkaZuRHAr9QOGZJpGmwdJFPv3BtwoCC7nXu45TLt/2ok9KCbjnYCmqoGRk14ZpwVc&#13;&#10;+uNqCyxldAon70jATAn23XLRnmnCXEZpNCGxQnFJwJhz2HGe5EgWU+UDudIMPlrM5YyaB5Q31MTX&#13;&#10;db3h8ZMB3ReTnZSAeFINsH4Oxfyf7YfBSDp4ebfk8g8FN7a4CxCjpizAkjL4DpvqGkgD71r+9Vn3&#13;&#10;AgAA//8DAFBLAQItABQABgAIAAAAIQCKFT+YDAEAABUCAAATAAAAAAAAAAAAAAAAAAAAAABbQ29u&#13;&#10;dGVudF9UeXBlc10ueG1sUEsBAi0AFAAGAAgAAAAhADj9If/WAAAAlAEAAAsAAAAAAAAAAAAAAAAA&#13;&#10;PQEAAF9yZWxzLy5yZWxzUEsBAi0AFAAGAAgAAAAhAGSEN8+fAwAAQQgAAA4AAAAAAAAAAAAAAAAA&#13;&#10;PAIAAGRycy9lMm9Eb2MueG1sUEsBAi0ACgAAAAAAAAAhAD7XNbQuogUALqIFABUAAAAAAAAAAAAA&#13;&#10;AAAABwYAAGRycy9tZWRpYS9pbWFnZTEuanBlZ1BLAQItABQABgAIAAAAIQBqg4OI4wAAAAwBAAAP&#13;&#10;AAAAAAAAAAAAAAAAAGioBQBkcnMvZG93bnJldi54bWxQSwECLQAUAAYACAAAACEAWGCzG7oAAAAi&#13;&#10;AQAAGQAAAAAAAAAAAAAAAAB4qQUAZHJzL19yZWxzL2Uyb0RvYy54bWwucmVsc1BLBQYAAAAABgAG&#13;&#10;AH0BAABpqgUAAAA=&#13;&#10;">
                <v:shape id="Picture 125" o:spid="_x0000_s1081" type="#_x0000_t75" alt="A close-up of cells&#10;&#10;Description automatically generated" style="position:absolute;width:53340;height:426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3wJuygAAAOEAAAAPAAAAZHJzL2Rvd25yZXYueG1sRI/BagIx&#13;&#10;EIbvBd8hjNBLqdmKFVmNIhaxBylULbS3YTPurm4maxLd9O2bQqGXYYaf/xu+2SKaRtzI+dqygqdB&#13;&#10;BoK4sLrmUsFhv36cgPABWWNjmRR8k4fFvHc3w1zbjt/ptgulSBD2OSqoQmhzKX1RkUE/sC1xyo7W&#13;&#10;GQzpdKXUDrsEN40cZtlYGqw5faiwpVVFxXl3NQreTtuHqO2KD/HqNpOvj89Ltxkpdd+PL9M0llMQ&#13;&#10;gWL4b/whXnVyGD7Dr1HaQM5/AAAA//8DAFBLAQItABQABgAIAAAAIQDb4fbL7gAAAIUBAAATAAAA&#13;&#10;AAAAAAAAAAAAAAAAAABbQ29udGVudF9UeXBlc10ueG1sUEsBAi0AFAAGAAgAAAAhAFr0LFu/AAAA&#13;&#10;FQEAAAsAAAAAAAAAAAAAAAAAHwEAAF9yZWxzLy5yZWxzUEsBAi0AFAAGAAgAAAAhAETfAm7KAAAA&#13;&#10;4QAAAA8AAAAAAAAAAAAAAAAABwIAAGRycy9kb3ducmV2LnhtbFBLBQYAAAAAAwADALcAAAD+AgAA&#13;&#10;AAA=&#13;&#10;">
                  <v:imagedata r:id="rId71" o:title="A close-up of cells&#10;&#10;Description automatically generated"/>
                </v:shape>
                <v:shape id="Text Box 31" o:spid="_x0000_s1082" type="#_x0000_t202" style="position:absolute;top:42725;width:55919;height:11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MgwygAAAOAAAAAPAAAAZHJzL2Rvd25yZXYueG1sRI9Pa8JA&#13;&#10;FMTvhX6H5RW8FN3Y0CrRVcT6D281tqW3R/Y1Cc2+Ddk1id/eLRR6GRiG+Q0zX/amEi01rrSsYDyK&#13;&#10;QBBnVpecKzin2+EUhPPIGivLpOBKDpaL+7s5Jtp2/EbtyeciQNglqKDwvk6kdFlBBt3I1sQh+7aN&#13;&#10;QR9sk0vdYBfgppJPUfQiDZYcFgqsaV1Q9nO6GAVfj/nn0fW79y5+juvNvk0nHzpVavDQv86CrGYg&#13;&#10;PPX+v/GHOGgF8Rh+D4UzIBc3AAAA//8DAFBLAQItABQABgAIAAAAIQDb4fbL7gAAAIUBAAATAAAA&#13;&#10;AAAAAAAAAAAAAAAAAABbQ29udGVudF9UeXBlc10ueG1sUEsBAi0AFAAGAAgAAAAhAFr0LFu/AAAA&#13;&#10;FQEAAAsAAAAAAAAAAAAAAAAAHwEAAF9yZWxzLy5yZWxzUEsBAi0AFAAGAAgAAAAhAJXQyDDKAAAA&#13;&#10;4AAAAA8AAAAAAAAAAAAAAAAABwIAAGRycy9kb3ducmV2LnhtbFBLBQYAAAAAAwADALcAAAD+AgAA&#13;&#10;AAA=&#13;&#10;" fillcolor="white [3201]" stroked="f" strokeweight=".5pt">
                  <v:textbox>
                    <w:txbxContent>
                      <w:p w14:paraId="3F5C988C" w14:textId="77777777" w:rsidR="00325CF6" w:rsidRDefault="00325CF6" w:rsidP="00325CF6">
                        <w:pPr>
                          <w:pStyle w:val="Caption"/>
                        </w:pPr>
                        <w:bookmarkStart w:id="109" w:name="_Toc171602907"/>
                        <w:bookmarkStart w:id="110" w:name="_Toc174102644"/>
                        <w:bookmarkStart w:id="111" w:name="_Toc174601149"/>
                        <w:r w:rsidRPr="00C91A65">
                          <w:t xml:space="preserve">Figure </w:t>
                        </w:r>
                        <w:r>
                          <w:t>1</w:t>
                        </w:r>
                        <w:r w:rsidRPr="00C91A65">
                          <w:t>.1</w:t>
                        </w:r>
                        <w:r>
                          <w:t>9</w:t>
                        </w:r>
                        <w:r w:rsidRPr="00C91A65">
                          <w:t xml:space="preserve">. </w:t>
                        </w:r>
                        <w:r>
                          <w:t xml:space="preserve">Expanded expression of </w:t>
                        </w:r>
                        <w:r w:rsidRPr="00F553DA">
                          <w:rPr>
                            <w:i/>
                          </w:rPr>
                          <w:t>DRN</w:t>
                        </w:r>
                        <w:r w:rsidRPr="00C91A65">
                          <w:t xml:space="preserve"> in </w:t>
                        </w:r>
                        <w:r w:rsidRPr="00F553DA">
                          <w:rPr>
                            <w:i/>
                          </w:rPr>
                          <w:t>epfl1 ep</w:t>
                        </w:r>
                        <w:r>
                          <w:rPr>
                            <w:i/>
                          </w:rPr>
                          <w:t>fl</w:t>
                        </w:r>
                        <w:r w:rsidRPr="00F553DA">
                          <w:rPr>
                            <w:i/>
                          </w:rPr>
                          <w:t>2</w:t>
                        </w:r>
                        <w:r>
                          <w:t xml:space="preserve"> compared to the wild type</w:t>
                        </w:r>
                        <w:r>
                          <w:rPr>
                            <w:i/>
                          </w:rPr>
                          <w:t>.</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20</w:t>
                        </w:r>
                        <w:r w:rsidRPr="00AC2F79">
                          <w:rPr>
                            <w:color w:val="FFFFFF" w:themeColor="background1"/>
                          </w:rPr>
                          <w:fldChar w:fldCharType="end"/>
                        </w:r>
                        <w:r w:rsidRPr="00AC2F79">
                          <w:rPr>
                            <w:color w:val="FFFFFF" w:themeColor="background1"/>
                          </w:rPr>
                          <w:t>)</w:t>
                        </w:r>
                        <w:bookmarkEnd w:id="109"/>
                        <w:bookmarkEnd w:id="110"/>
                        <w:bookmarkEnd w:id="111"/>
                      </w:p>
                      <w:p w14:paraId="5E54F851" w14:textId="77777777" w:rsidR="00325CF6" w:rsidRPr="00C54781" w:rsidRDefault="00325CF6" w:rsidP="00325CF6">
                        <w:pPr>
                          <w:jc w:val="both"/>
                          <w:rPr>
                            <w:rFonts w:ascii="Times New Roman" w:hAnsi="Times New Roman" w:cs="Times New Roman"/>
                          </w:rPr>
                        </w:pPr>
                        <w:r>
                          <w:rPr>
                            <w:rFonts w:ascii="Times New Roman" w:hAnsi="Times New Roman" w:cs="Times New Roman"/>
                          </w:rPr>
                          <w:t>Representative confocal microscopy images of proDRN:H2B-</w:t>
                        </w:r>
                        <w:proofErr w:type="gramStart"/>
                        <w:r>
                          <w:rPr>
                            <w:rFonts w:ascii="Times New Roman" w:hAnsi="Times New Roman" w:cs="Times New Roman"/>
                          </w:rPr>
                          <w:t>GFP:DRNterm</w:t>
                        </w:r>
                        <w:proofErr w:type="gramEnd"/>
                        <w:r>
                          <w:rPr>
                            <w:rFonts w:ascii="Times New Roman" w:hAnsi="Times New Roman" w:cs="Times New Roman"/>
                          </w:rPr>
                          <w:t xml:space="preserve"> (green) during ovule initiation in wild type and </w:t>
                        </w:r>
                        <w:r>
                          <w:rPr>
                            <w:rFonts w:ascii="Times New Roman" w:hAnsi="Times New Roman" w:cs="Times New Roman"/>
                            <w:i/>
                            <w:iCs/>
                          </w:rPr>
                          <w:t>epfl1 epfl2</w:t>
                        </w:r>
                        <w:r>
                          <w:rPr>
                            <w:rFonts w:ascii="Times New Roman" w:hAnsi="Times New Roman" w:cs="Times New Roman"/>
                          </w:rPr>
                          <w:t xml:space="preserve"> mutants from stage 9a to stage 10. The cell walls were stained with SR2200 dye (white).</w:t>
                        </w:r>
                      </w:p>
                      <w:p w14:paraId="7CC73242" w14:textId="77777777" w:rsidR="00325CF6" w:rsidRPr="00C54781" w:rsidRDefault="00325CF6" w:rsidP="00325CF6">
                        <w:pPr>
                          <w:jc w:val="both"/>
                          <w:rPr>
                            <w:rFonts w:ascii="Times New Roman" w:hAnsi="Times New Roman" w:cs="Times New Roman"/>
                          </w:rPr>
                        </w:pPr>
                      </w:p>
                    </w:txbxContent>
                  </v:textbox>
                </v:shape>
                <w10:wrap type="topAndBottom"/>
              </v:group>
            </w:pict>
          </mc:Fallback>
        </mc:AlternateContent>
      </w:r>
      <w:r>
        <w:rPr>
          <w:rFonts w:ascii="Times New Roman" w:hAnsi="Times New Roman" w:cs="Times New Roman"/>
        </w:rPr>
        <w:br w:type="page"/>
      </w:r>
      <w:r>
        <w:rPr>
          <w:rFonts w:ascii="Times New Roman" w:hAnsi="Times New Roman" w:cs="Times New Roman"/>
          <w:noProof/>
        </w:rPr>
        <w:lastRenderedPageBreak/>
        <mc:AlternateContent>
          <mc:Choice Requires="wpg">
            <w:drawing>
              <wp:anchor distT="0" distB="0" distL="114300" distR="114300" simplePos="0" relativeHeight="251739136" behindDoc="0" locked="0" layoutInCell="1" allowOverlap="1" wp14:anchorId="35AEDCF9" wp14:editId="1060157A">
                <wp:simplePos x="0" y="0"/>
                <wp:positionH relativeFrom="column">
                  <wp:posOffset>0</wp:posOffset>
                </wp:positionH>
                <wp:positionV relativeFrom="paragraph">
                  <wp:posOffset>166370</wp:posOffset>
                </wp:positionV>
                <wp:extent cx="5943600" cy="7139305"/>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5943600" cy="7139305"/>
                          <a:chOff x="0" y="0"/>
                          <a:chExt cx="5943600" cy="7139898"/>
                        </a:xfrm>
                      </wpg:grpSpPr>
                      <pic:pic xmlns:pic="http://schemas.openxmlformats.org/drawingml/2006/picture">
                        <pic:nvPicPr>
                          <pic:cNvPr id="124" name="Picture 124" descr="A collage of cells with different colors&#10;&#10;Description automatically generated"/>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5896610"/>
                          </a:xfrm>
                          <a:prstGeom prst="rect">
                            <a:avLst/>
                          </a:prstGeom>
                        </pic:spPr>
                      </pic:pic>
                      <wps:wsp>
                        <wps:cNvPr id="33" name="Text Box 33"/>
                        <wps:cNvSpPr txBox="1"/>
                        <wps:spPr>
                          <a:xfrm>
                            <a:off x="0" y="5890345"/>
                            <a:ext cx="5943600" cy="1249553"/>
                          </a:xfrm>
                          <a:prstGeom prst="rect">
                            <a:avLst/>
                          </a:prstGeom>
                          <a:solidFill>
                            <a:schemeClr val="lt1"/>
                          </a:solidFill>
                          <a:ln w="6350">
                            <a:noFill/>
                          </a:ln>
                        </wps:spPr>
                        <wps:txbx>
                          <w:txbxContent>
                            <w:p w14:paraId="6D8381FD" w14:textId="77777777" w:rsidR="00325CF6" w:rsidRDefault="00325CF6" w:rsidP="00325CF6">
                              <w:pPr>
                                <w:pStyle w:val="Caption"/>
                              </w:pPr>
                              <w:bookmarkStart w:id="112" w:name="_Toc171602908"/>
                              <w:bookmarkStart w:id="113" w:name="_Toc174102645"/>
                              <w:bookmarkStart w:id="114" w:name="_Toc174601150"/>
                              <w:r w:rsidRPr="00EE7059">
                                <w:t>Figure</w:t>
                              </w:r>
                              <w:r>
                                <w:t xml:space="preserve"> 1.20</w:t>
                              </w:r>
                              <w:r w:rsidRPr="00EE7059">
                                <w:t xml:space="preserve">. Expression of DRN and CUC3 in </w:t>
                              </w:r>
                              <w:r>
                                <w:t>wild type</w:t>
                              </w:r>
                              <w:r w:rsidRPr="00EE7059">
                                <w:t xml:space="preserve"> and </w:t>
                              </w:r>
                              <w:r>
                                <w:rPr>
                                  <w:i/>
                                </w:rPr>
                                <w:t>epfl1 epfl2</w:t>
                              </w:r>
                              <w:r w:rsidRPr="00EE7059">
                                <w:t xml:space="preserve"> mutants</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21</w:t>
                              </w:r>
                              <w:r w:rsidRPr="00AC2F79">
                                <w:rPr>
                                  <w:color w:val="FFFFFF" w:themeColor="background1"/>
                                </w:rPr>
                                <w:fldChar w:fldCharType="end"/>
                              </w:r>
                              <w:r w:rsidRPr="00AC2F79">
                                <w:rPr>
                                  <w:color w:val="FFFFFF" w:themeColor="background1"/>
                                </w:rPr>
                                <w:t>)</w:t>
                              </w:r>
                              <w:bookmarkEnd w:id="112"/>
                              <w:bookmarkEnd w:id="113"/>
                              <w:bookmarkEnd w:id="114"/>
                            </w:p>
                            <w:p w14:paraId="691EB19B" w14:textId="77777777" w:rsidR="00325CF6" w:rsidRPr="00C54781" w:rsidRDefault="00325CF6" w:rsidP="00325CF6">
                              <w:pPr>
                                <w:ind w:firstLine="720"/>
                                <w:jc w:val="both"/>
                                <w:rPr>
                                  <w:rFonts w:ascii="Times New Roman" w:hAnsi="Times New Roman" w:cs="Times New Roman"/>
                                </w:rPr>
                              </w:pPr>
                              <w:r w:rsidRPr="00C54781">
                                <w:rPr>
                                  <w:rFonts w:ascii="Times New Roman" w:hAnsi="Times New Roman" w:cs="Times New Roman"/>
                                </w:rPr>
                                <w:t xml:space="preserve">Representative confocal images of the </w:t>
                              </w:r>
                              <w:r>
                                <w:rPr>
                                  <w:rFonts w:ascii="Times New Roman" w:hAnsi="Times New Roman" w:cs="Times New Roman"/>
                                </w:rPr>
                                <w:t>wild type</w:t>
                              </w:r>
                              <w:r w:rsidRPr="00C54781">
                                <w:rPr>
                                  <w:rFonts w:ascii="Times New Roman" w:hAnsi="Times New Roman" w:cs="Times New Roman"/>
                                </w:rPr>
                                <w:t xml:space="preserve"> and </w:t>
                              </w:r>
                              <w:r>
                                <w:rPr>
                                  <w:rFonts w:ascii="Times New Roman" w:hAnsi="Times New Roman" w:cs="Times New Roman"/>
                                  <w:i/>
                                  <w:iCs/>
                                </w:rPr>
                                <w:t>epfl1 epfl2</w:t>
                              </w:r>
                              <w:r w:rsidRPr="00C54781">
                                <w:rPr>
                                  <w:rFonts w:ascii="Times New Roman" w:hAnsi="Times New Roman" w:cs="Times New Roman"/>
                                  <w:i/>
                                  <w:iCs/>
                                </w:rPr>
                                <w:t xml:space="preserve"> </w:t>
                              </w:r>
                              <w:r w:rsidRPr="00C54781">
                                <w:rPr>
                                  <w:rFonts w:ascii="Times New Roman" w:hAnsi="Times New Roman" w:cs="Times New Roman"/>
                                </w:rPr>
                                <w:t xml:space="preserve">placenta at different stages of development in plants co-transformed with </w:t>
                              </w:r>
                              <w:proofErr w:type="spellStart"/>
                              <w:proofErr w:type="gramStart"/>
                              <w:r w:rsidRPr="00C54781">
                                <w:rPr>
                                  <w:rFonts w:ascii="Times New Roman" w:hAnsi="Times New Roman" w:cs="Times New Roman"/>
                                </w:rPr>
                                <w:t>proDRN:RFP</w:t>
                              </w:r>
                              <w:proofErr w:type="spellEnd"/>
                              <w:proofErr w:type="gramEnd"/>
                              <w:r w:rsidRPr="00C54781">
                                <w:rPr>
                                  <w:rFonts w:ascii="Times New Roman" w:hAnsi="Times New Roman" w:cs="Times New Roman"/>
                                </w:rPr>
                                <w:t xml:space="preserve"> (red) and proCUC3:er-CFP (green).  The cell walls were stained with SR2200 (white). All images in this figure are under the same magnification</w:t>
                              </w:r>
                              <w:r>
                                <w:rPr>
                                  <w:rFonts w:ascii="Times New Roman" w:hAnsi="Times New Roman" w:cs="Times New Roman"/>
                                </w:rPr>
                                <w:t xml:space="preserve"> and the scale bar is 20 microns</w:t>
                              </w:r>
                              <w:r w:rsidRPr="00C54781">
                                <w:rPr>
                                  <w:rFonts w:ascii="Times New Roman" w:hAnsi="Times New Roman" w:cs="Times New Roman"/>
                                </w:rPr>
                                <w:t xml:space="preserve">.  </w:t>
                              </w:r>
                            </w:p>
                            <w:p w14:paraId="59907A53" w14:textId="77777777" w:rsidR="00325CF6" w:rsidRDefault="00325CF6" w:rsidP="00325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AEDCF9" id="Group 34" o:spid="_x0000_s1083" style="position:absolute;margin-left:0;margin-top:13.1pt;width:468pt;height:562.15pt;z-index:251739136;mso-height-relative:margin" coordsize="59436,7139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9Z/mSaAwAAVggAAA4AAABkcnMvZTJvRG9jLnhtbJxWXW/bNhR9H7D/&#13;&#10;QGjA3hrZ8UdjLU7hJUtQIGiNJUOfaYqSiFIkR9KW3F+/Q0qykzjttjxEuZef55577qUvP7S1JDtu&#13;&#10;ndBqmYzPRgnhiulcqHKZ/PV4++4iIc5TlVOpFV8me+6SD1c//3TZmIyf60rLnFuCQ5TLGrNMKu9N&#13;&#10;lqaOVbym7kwbrjBZaFtTD9eWaW5pg9NrmZ6PRvO00TY3VjPuHEZvusnkKp5fFJz5z0XhuCdymQCb&#13;&#10;j18bv5vwTa8uaVZaairBehj0DShqKhQuPRx1Qz0lWytOjqoFs9rpwp8xXae6KATjMQZEMx69iObO&#13;&#10;6q2JsZRZU5oDTaD2BU9vPpZ92t1Z82DWFkw0pgQX0QuxtIWtw3+gJG2kbH+gjLeeMAzOFtPJfARm&#13;&#10;GebejyeLyWjWkcoqMH+yj1V/fG/nxeIi7EyHi9NncIxgGf56DmCdcPDvWsEuv7U86Q+p/9MZNbVf&#13;&#10;t+Yd0mWoFxshhd9H6SExAZTarQVb284BnWtLRI5SOJ8mRNEamsd8uJbEoZw7Bv2tCNNS0pITXRDG&#13;&#10;pXSkEb4iuYBoLVdgV0tt3a+/tKvf4ucmbBTGo9AI3XqNghCMSrknJVfcUs/zQF+AFFB0mGjg7F6z&#13;&#10;r44ofV1RVfKVM6gKAIxkP1+eBvdZQBspzK2QMugg2D11iOCFAl9hv1P3jWbbGgF15Wq5BG6tXCWM&#13;&#10;S4jNeL3hoMt+zMcQEVqFB2PGCuU7GTlvuWdVuL8Ajj+BvRPJYSKCPuIMITjo+U0Knl0s5vNxbAsH&#13;&#10;HYJD6/wd1zUJBrACA5JPM7q7dz2aYQn0ewQQTbihstDe3MAevBP+/lcFP1TUcEAIxx4lN5kMinsM&#13;&#10;5fm7bgmGYl3HZaHKiW8x3mc/bP8hVaBjNJn2Bf1qyUPTi9ks3vJWwmjmtBT5oLLY+vm1tGRH0bSl&#13;&#10;74T6YpVUpFkm88lsFDOhdNjeCUMqJOEYWrB8u2m7qlwMfGx0vgcdViOhaF/OsFuB7N5T59fU4g3A&#13;&#10;IN41/xmfQmpcpnsrIZW2314bD+uRWMwmpMGbskzc31saGo78qJDyxXg6DY9QdKaz9+dw7NOZzdMZ&#13;&#10;ta2vNRhAXQBdNMN6LwezsLr+gudvFW7FFFUMdy8TP5jXHh4m8HwyvlpFu+tj9+rBoPuNI3lBu4/t&#13;&#10;F2pNL3CPVH/Sg8hOdN6tDQWg9AqdqBCxCALRHas9/xB8tOLjBevZ6/jUj6uOPweu/gEAAP//AwBQ&#13;&#10;SwMECgAAAAAAAAAhAMGFxouaPwkAmj8JABUAAABkcnMvbWVkaWEvaW1hZ2UxLmpwZWf/2P/gABBK&#13;&#10;RklGAAEBAADcANwAAP/hAIxFeGlmAABNTQAqAAAACAAFARIAAwAAAAEAAQAAARoABQAAAAEAAABK&#13;&#10;ARsABQAAAAEAAABSASgAAwAAAAEAAgAAh2kABAAAAAEAAABaAAAAAAAAANwAAAABAAAA3AAAAAEA&#13;&#10;A6ABAAMAAAABAAEAAKACAAQAAAABAAAFlqADAAQAAAABAAAFigAAAAD/7QA4UGhvdG9zaG9wIDMu&#13;&#10;MAA4QklNBAQAAAAAAAA4QklNBCUAAAAAABDUHYzZjwCyBOmACZjs+EJ+/8AAEQgFigWW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bAEMAAQEBAQEBAgEBAgICAgIC&#13;&#10;AwICAgIDBAMDAwMDBAUEBAQEBAQFBQUFBQUFBQYGBgYGBgcHBwcHCAgICAgICAgICP/bAEMBAQEB&#13;&#10;AgICAwICAwgFBQUICAgICAgICAgICAgICAgICAgICAgICAgICAgICAgICAgICAgICAgICAgICAgI&#13;&#10;CAgICP/dAAQAWv/aAAwDAQACEQMRAD8A/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0P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H+/iiiigAooooAKKKKACiiigAooooAKKKKACiiigAooooAKKKKACiiigAooooA&#13;&#10;KKKKACiiigAooooAKKKKACiiigAooooAKKKazBcZ7nFADqKM96TcKAFopNw6UhYDigB1FICCM0m4&#13;&#10;CgB1FAOeabuHb6UAOopu9enf0pSwXrQAtFICDSbhnFADqKKTcDQAtFITikDgnAoAdRSFgOtAIPSg&#13;&#10;BaKKaWA60AOopNwNG4UALRSBgTgUtABRRRQAUUUUAFFFFABRRRQAUUUUAFFFFABRRRQAUUUUAFFF&#13;&#10;FABRRRQAUUUUAFFFFABRRRQAUUUE45oAKKbuHv8AlSF1Aycj6g0APopocHpTs96ACimhgTgUb17c&#13;&#10;/SgB1FNLAdadQAUUm4daQuoGTQA6ik3DGaQMDyOaAHUUm4ZxS0AFFFFABRRRQAUUUUAFFFISAMmg&#13;&#10;BaKaGUnApSQOtAC0VH5qYznj6GnggjIoAWiimsyqOaAHUU1WDdKUsBQAtFNDA06gAooooAKKKKAC&#13;&#10;iiigAooooAKKKKACiiigAooooAKKKQsB1oAWiml1AzSq24ZFAC0UUgYN0oAWik3AHFLQAUUUUAFF&#13;&#10;FFABRRRQAUUUUAFFFBIHWgAoqrJe2cM0dtNLGkk27yY3YK77Rltqnk4HXGcVaznpQAUUUUAFFFFA&#13;&#10;BRRRQAUUUUAFFFFABRRRQAUUUUAFFFFABRRRQAUUUUAFFFFABRRRQAUUUUAf/9L+/iiiigAooooA&#13;&#10;KKKKACiiigAooooAKKKKACiiigAooooAKKKKACiiigAooooAKKKKACiiigAoopjttFADsjpRkV/H&#13;&#10;L/wXn/4Lv/8ABSb/AIJyeJdO8EfDP4O6J4L0PxHqN/Y+G/iR4sv4NdfVE02RBNJBp1nIqWu5JEdB&#13;&#10;cs7lGzsBBA84/aY/4K4f8F7P2hPhq/7Rv/BMD4L+T8HNE01J/wDhNtY0uC71fxQbaMfbNQsNMuZ4&#13;&#10;5vsHmLJ5Xk27s6Ddu/hUA/thyD0oJAr+V3/ggR/wcH+Iv+CnWl+JvgL8f/D+m2Hxj8KaJLr9jb6C&#13;&#10;fsln4nsoDsk8mK4dha3UUrIkiNIUIcONoVgPz6/bh/4OQP8Ago5+yh/wUe8F/s3fHb4V6L8KfB6a&#13;&#10;rpOseIdFtJE8W+INZ8P3spUJBdwEWyzTbGiVYIyyy8bzigD+6cMpGcijI65r+QP4Cf8ABRT/AIOH&#13;&#10;fEX/AAVB8EfDj49/ASPw38G/HF2k8mn2+lm6j0TQbiMuLm712CV0S+t12maKXblsoIlJBr7l/bZ/&#13;&#10;4K2/GjUP26dK/wCCUn/BMrQ/Dfif4wXFm2p+NPF3i15X8OeC7BUEkklzDbMJbi5jR0YxblALonzM&#13;&#10;+FAP6FyyivK/jP8ADBvjH8PL74fL4j8U+FPtpiI13wZf/wBm6vbmJ1f9xcmOUJuxtYFCCpI71/Ln&#13;&#10;+3/+2J/wXb/4I/eGNL/ak+MGs/C34/8AwpXUoLHxlaaN4cm8Majo5umCRsrx3E5WF2OxJ280K5US&#13;&#10;Jggn+hj9gn9uL4Kf8FEf2YvD37UnwGuJX0fW4niurC62i80zULc7bmxulUkCWF+MjhlKuOGFAH8E&#13;&#10;v7THxm/4KnfDL/guVb/8EqPAv7WPxdtvDWueLtH0fSfE2qXMN7f2dnrNrHcqZoo1gSeSHeUyDGHw&#13;&#10;CcZr+nPxB/wR6/4KWaX4aaX4Y/t+/GePX44y0MviTR9Nv9NklA4DwBldUP8AvPj0NfzX/trD/jsf&#13;&#10;8E/9j34JP/lMhr/SAPPFAH8FHi7/AILff8FkP+CKn7UGl/AX/grlomifFHwLqrltN8ceHrOKxvLz&#13;&#10;T1cK93p9zbxwQTSQggy2tzAkuTguAVY/2TaH4v8Ahd+31+yzpvjz4J+NtfsvC/jnSbbVNF8X+B77&#13;&#10;+zdVihLrJ+5naOQwyhlMUyMhKncjAHNflB/wc6/steD/ANo3/gkV8RPEesW0T6z8OIoPHvh69Kgy&#13;&#10;wS2Uqx3SI2M7ZrWSRGHQnaT0FflR/wAGVP7RviXxt+yz8Uv2afEFzJcWngjxTZ65oKOSwt7bXIn+&#13;&#10;0Qrk8J59uZAAPvOx70Afml+178Zv+Cn3wT/4Lj6b/wAEuPA/7V3xii8J+JPFPh/TdL8QaleQXepW&#13;&#10;Vlr8Ucv7xUjhjmkgLsgOEDgAkAk1+7H7Yv8AwTX/AOC1v7O/wU1X4z/sX/tnfErxz4i8N2MmrTeD&#13;&#10;PHOnadIuqw2qGSaO0m2SRiYqpMcUkWH+7vBIz+G3/BS6/sNL/wCDvX4eanqk8NtbweLPh7JNPcOs&#13;&#10;ccaLbQ5ZnYhVA7knFf2Hf8FH/wDgsh+w1+wR8CPEHjDxx468M6z4lGlXMXh/wRoeoW9/qupX7xlY&#13;&#10;YjBA7tFEXI8yWQKirk8nAIB+Wf8Awbnf8F/vHn/BTXUdb/Zc/assdNtPih4c0k63Ya5pEP2W217T&#13;&#10;opFiuDLajKwXduzoXCEJIrZVU2kH9rf26P2I/i1+1NpE2rfBD46/FX4O+JrfS2tNKl8H6hCNEacF&#13;&#10;nSS+0+WFjNksFdkmjfaBjkV/Gn/waF/8E/Pj1q37Unin/gpP8StDvfD3hJdC1HRfC8t7A9susX+s&#13;&#10;zK9xJaI+3fbW0aFTIAVLuoUkhsf6IVAH+bJ/wSx/4OG/2rP2Lv2/fE37K/8AwVG+IWpePPBUnie7&#13;&#10;8Ear4o1aX7U/hvVtMupLRb+CQIjtYyupWdSMqm2QYKMG/wBInTtS0/W9Mt9Y0eeC7tbuBLq1ubZ1&#13;&#10;kimhlUOkkbqSrKykFWBwQciv87rwZ/wRd8M/8FVP2TP2qvFXw5gtbL4yeB/2rviJN4M1N8Rrqlt5&#13;&#10;kUkujXb8Dy5jloHP+qmP913r3T/g2R/4LU+Kfhn4uj/4JFft5XF1pGqaRfS6D8NtV8QbobizvIJC&#13;&#10;knhu+MvKsrgizLdCDD/zzFAH3r/wX/8Ah5+2P+ylpHw++Nf7JX7R3xo8NzfEb4y6Z4B1fw7eaxFe&#13;&#10;aTZp4jeVopbCP7PHJAts6bFiLupQgDBXJ/pK/Za/Zt1b9mnwdN4Z134j/Ef4l3l20E11rPxH1OLU&#13;&#10;blZYo9j/AGYQwQJBFIcsYwCAe/Ffi5/wctkn4A/s+k8f8ZV/D/8A9G3Ff0R+Mb/WtK8I6pqvhqzG&#13;&#10;o6la6dc3GnWDNsFzdRxM0MJb+HzHAXPbNAHREqRjNfx+f8HLGkftc/sI/s2f8Ntfso/tDfGbw9cX&#13;&#10;3j630nWfCU+sxXOipb6ss8ifYI/s6y2wgkjConmOuxscFQT7p/wQH/4KNf8ABWH9tr42/Fnwf/wU&#13;&#10;E+H7eG/D/hqKOTRdQk8P3GhfYtTa5aN9LRpsC7URAvu5ZNmSxDiqP/B4V/yiCk/7Kb4c/wDQbqgD&#13;&#10;5v8A+CW37HP/AAUo/wCCgP7APg39r3Wv25PjZ4b13xjbXtzBpdtaWV9p9kbS8mtQriVlknDeTuJ3&#13;&#10;R4zjBxk/CcH/AAW2/wCCq3/BFb/goXH+xp/wVQ1+w+LXgSaeznPilLKG11E6JqDlIdX0+e3jiMgj&#13;&#10;Kt59tcI7bo3RXBwx/dP/AIN9v2lf2ePgd/wQ++D+s/GPx14R8L21hpWsS3kmvavaWPlKNWvG+YTS&#13;&#10;K2ccgYyewr+Sn/grN451n/g4o/4LDaB8Mf8Agn1o994i8M+HtKsfA48ZxWkq2RtUupbi/wBXuZGV&#13;&#10;fJsoTMwiMm1pAmVGXAoA/wBODxFplh8VfhvdaZpOq6lYWmv6QyW2t6BcfZb6CG8iylxaT7W8uUKw&#13;&#10;aN9pwcHFf55H/Bb745f8FHf+CcH/AAUc8F/sxfBT9p/403Xg7x5pejatanXNVhudR046hqElhcQi&#13;&#10;dII1mCeX5kbMgI3bWzjJ/wBED4ceD7P4efDvQvh/p7tLb6Fo1lo0EjdXjsoEgVjnuQma/wA63/g7&#13;&#10;i1bTdB/4K+fAvXdanS2s7HwboV5d3MpwkUEPiC5eR2PZVUEn2FAH9SB/4I6/tbSW2+H9ur9ppXKg&#13;&#10;hmn0ggEjuPso/nXyX+yX8I/+CoH7Ev8AwWb8KfAX9pr49eMvjN8IfH/w68Uaj4WvtexCqappP2Z5&#13;&#10;ILu3XeiXMCOGR0fa6SZABDAfoZ46/wCDgn/gjx8P/A994tk+O/gnVjp1jJcrpeh3El7fXTxoWWGC&#13;&#10;GKMszuRtXOBk8kDJr33/AIJQftO+MP25v2B/hx+1p8ULewXXfFVtqmoYtLdYkt4V1K6t4EQZYqRb&#13;&#10;xRq5DfMQT3xQB/K5/wAHLvif9uX/AIJX2Hw5+LP7K37SnxuTS/HWqatpeqaD4g1uG9jtLizjiuI5&#13;&#10;LSZbeN1jdJWQxvu27FIPJFfbPwK/4J0/8FgPjZ+xH4M/aU+EP7dfxJj8b+LvBemeL7LQvE2l2k+h&#13;&#10;+fqFql0tlJLullRQX2Gby39TH2r5a/4Pfh/xjl8B/wDsdte/9IYK/pZ/4J5/Fv4X/DH/AIJW/Bjx&#13;&#10;98QfEOiaJomj/B7w3c6pqup3sNva2sUOlwmRpZHYKu3ByDznjrQB/OP/AMEW/wDg4f8A2qfFf7as&#13;&#10;3/BMD/gqfZWI8cNrd74T0fxda2kVhcx69YM6vp2pwWwW3cTGNlguIUTL7QwYOHH9t6kkZNf5Vn7K&#13;&#10;emax/wAFWv8Ag5yf9oH9m2xvn8Iw/GRfiRd6vHC0Udr4e0CZHS7uD0jN79nRVVjuZ5gMZzX+qkpy&#13;&#10;OmKAHUUUUAFFFFABRRRQAUUUUAFFFFABRRRQAUUUUAFFFFABRRRQAUZFFfn1/wAFHf2of2mv2Tvg&#13;&#10;HqPxS/Zj+EcvxY1LTdL1LVtSt21q10e00u006Dz3nm87M9yWUNsht0LttILLlcgH6Cbl9RRkV/Bl&#13;&#10;+wf/AMHJH/BTf9tn4ZeOPAPwN+GGjfET456v4lT/AIQnw9oti9l4b8KeGktlNxqOrXU06iQGdhHA&#13;&#10;stxGZH3c4ARvLvA//ByT/wAFZf8Agnz+2fYfAX/gsj4D0q30C/uIG1YWOlx6fqGn6fdSbBqWm3Fn&#13;&#10;LLbX1vCclkG8sFZQ6uMUAf6DxIHWk3rX4F/8Fnf+Cn37Y/7CH7NF3+0X+yL8JtG8c+DLfQ9O1i/+&#13;&#10;Jmsa1ENMsE1ecW9s0ekwMt3drmSFjIJEjAlXlsMK/BX4Vf8ABdb/AILiftef8E7rL4k/sRfDSDxr&#13;&#10;4y8K3uoSfF3x5b6JE9vbNPfTnTtL0PSPMX7XNDYCKa7kjSYxq6DbuLNQB/e/kUbl9RX85utf8Fpv&#13;&#10;H37F3/BHbwR+2/8A8FIPBk2h/FvxLDLpOn/Da1iOm3ms6uJpltn+zTl5LKKS2jW5uNwYwq2ApZkQ&#13;&#10;4i2H/ByX8V/gDH+0t4W8ZfBHwV4m1HSv+Eh0j4HT+GLi78uGWMSw6fe63cXO5b1kIDAIsaSHaXAB&#13;&#10;KgH9JuRX5U/8Fcf+CsPwP/4JK/s4f8Lk+JcLa54h1md9L8E+DbSZYbrV79V3OzO27ybW3Uhriba2&#13;&#10;0FVALuoPwt/wRG/4Lz2f/BSnxD4h/Zb/AGj/AA3b/Dz46eDFuW1Xw7EZFs9UhsZRBdyWsc5MsM9r&#13;&#10;L8txbOzlQd6sy7gn8kH/AAXi8d63/wAFA/8Ag4v0L9kjXLmdvDmheL/Bvwg0y1ViUii1Ka1m1KRV&#13;&#10;GPnknvJAx6kIozhRQB/Qj+xV+yT/AMFY/wDgsd4Asv2xv+ChHx58efB/4feLUGq+B/hL8Gbj/hHZ&#13;&#10;30iYbre5vLxN0yRSqQ0SS+dLImHZowwU/d3jL/gjj+1Z+zr4am8af8E1f2pPjTpHi3T7dpbLwv8A&#13;&#10;GLWl8b+FNXeM7ha3MN7DvtPN+750W4oTnaeo/oN0bSNN8P6VbaFo0MVtZ2VvHaWltCoSOGGFQkca&#13;&#10;KOAqqAAB0FaRGRigD+TD/ggx8Tv2x/25/BX7WPwy/bu8VeNfC3xH0/4w2VprT+Fr1tJvvDsiWccX&#13;&#10;2PSSROlrbA2O0KgZZEZmJYuXP4VftrfGz/gql8AP+C4Ol/8ABL34eftTfF+Twt4n8Z+E9K0fW9T1&#13;&#10;CGbUrTTPEwtmcy7Io45ZbYSyKrbVDhVJAyRX+gb8L/2VPhj8IP2gvib+0h4MF1BrfxX/ALAl8VWx&#13;&#10;ZBZvc+HbWWzt7iJFUMJZIZAspZju2KQAc5/gg/4Ke8f8HgXwsP8A1Onwu/8ARdrQB/fj+zb8BLr9&#13;&#10;njwTN4LvPHHj7x/JNefbH1v4iaomq6iGMaRmOOSOC3WOHKbwgTAZmPeviT/gq1+zl8V/H/7PHjr4&#13;&#10;5/A/4x/FT4YeKvBnw91bV9Fg8G6rFb6LdXOk289+n26xlgk80zFfJeRZEYJtxyvP6w18v/tvf8mX&#13;&#10;fF7/ALJf4q/9NNzQB+K//Bvj8Lf2nPjB+x38PP28v2qvjv8AFjx34h8X2+panb+FdS1SJfDdtYme&#13;&#10;eygjltBB5lxLtj87zGlUK5AVcLlt7/gub/wXd8N/8EutK0r4E/BXSIPG3xx8a2obw14cbdJaaVDc&#13;&#10;SeRb3uoRxHzZGmlyttbIVaZlJLKoBb6H/wCDeV0T/gix8AXkOFXwdcFiegA1G7Jr+Hv/AIJh+J7v&#13;&#10;/gqD/wAHQkXx3+LTte28fjjxJ45s7WceYkVp4at5l0S3AbICW3lWuOOSnqaAP6jf2ef+CNn7fv7V&#13;&#10;nhOz+M3/AAVl/ac+M0HijWYhfv8ADX4Ta2vhfRtCWU71tpZLJTHNMikBvLiVUOVDy/frof2o/wBg&#13;&#10;T/gqT+wF8INf+NX/AASy/aD+Inj1tE0y41C/+Evxwlh8Y/breGLLtpOoXCJcRXUSqXjgLbZmAXdn&#13;&#10;Ct/Tuox15pSCelAH88n/AARD/bG1wf8ABB7wr+1n8e9Q8QeKNQ8O6V4v1PxFcsJ9T1nUJdM1e/Ji&#13;&#10;RMPLLO5URxoBxlQAAOPzu+L/APwTP/4L/f8ABTXw5dftG/Ez9oZ/gDLrETaj4N+CPhq41C3t9GsZ&#13;&#10;P3lpa6vfabLAWuyu3z3ZLhkfPAx5a/1K/ssfspfC/wDY++H2p/C74PrdQaJqPi/X/GUdlcMrJZ3H&#13;&#10;iK+k1C4t7cIqhLeOWVhEnJVeMmuE/bE/4KDfsdfsDeCLnxz+1T490HwukVm95aaRcXKSavqCruwt&#13;&#10;jp6E3FwzspVdiFc9SACaAP5Gf+Def/gpl/wUL+Hn/BRzxN/wR6/4KHaxq/izUdPi1i30zUNfuTqG&#13;&#10;p6Rquhx/aJIvt7ZkurG7tVaSNpGYg+WykK5Ff3bpnaM1/Fd/wb3eJv2S/wBvz/gpJ8ef+CqeoeJ9&#13;&#10;LHxZ8T6ne2Xhb4Vvuj1Hw74WAgtE1GbeFW5nuYIIYne3LpCC4Y5lAX+rD9tf4kfGn4QfsjfEb4of&#13;&#10;s5eHx4p8d6B4P1PVfCnh9o2m+3alBAzwx+ShDyncNwjUhpMbBgkUAfUeRRkV/Pb/AMG837cf/BRL&#13;&#10;9uX9njxn44/4KEeE30G/0jxVHp3hfVpNFl0B9StXg33KG0lC7hayAKJVUBt+05ZCa9E/bb/4KX/H&#13;&#10;dv2yNK/4Jff8E3tB8P8AiT4y3mi/8JN408TeLmm/4RnwJojBSlzfR2+Jbm5lEiGO3Vl/1keSd4AA&#13;&#10;P3NyB1oyK/jA/wCCiP8AwUQ/4Lpf8ETvEvhH42ftO6v8Lvjj8JvEmrjR9RfQdBk8OXNlelGl+yB1&#13;&#10;kkaB5IkkaCVjMjFGDKpwD+rn7Wv/AAVq+N+lf8E5tG/4KDf8E9vhPF8UfDGreBrvx3qer63rMOmW&#13;&#10;/h6zsgPtKXVkpN1eT27LMJY4GUL5D5fpkA/ePctAIPSv4F/2RP8Agv8Af8Fnv25f2PPG8P7Jfw50&#13;&#10;rx98YdE8SX+t63rFhpKQaN4Z8JC3tRYWlpayTL/aGp3Vx9rMMRkkkEURLK521/Tp/wAETf2lP26v&#13;&#10;2qP2JbX4l/8ABQrwZL4M8eR+IdQ0uOG402TR5dS023EfkXz2EvzQMztJGRgK/l71ADUAfrrXwd/w&#13;&#10;UZ/4KFfAj/gmb+zHrH7TXx7nlezsmSw0XQ7Er9v1vVZwxgsbQOcbn2lndvljjVnbgYP3ia/zOf8A&#13;&#10;g8Q/aC8X/GP/AIKQeBP2P7O4kj0PwX4V0+aO1DExtrHiactLOUHVhbpbovoN2PvGgD9hP2JvDH/B&#13;&#10;XP8A4L76Tc/tZ/tAfF7xT+zx8BNRv5ofBHgX4Sv/AGdrOs2sEzRvK2pELOIVKmM3Em/zmDeXDGmD&#13;&#10;X6Z6n/wRA+LHwd0I+IP2Gv2rf2h/CPjG0jaayPj/AMRf8Jp4cvLjGQl/pd9Ds8uQjDtH8yg5AbAB&#13;&#10;/a/9nz4Q+G/2f/gV4O+Bng+FLfS/B/hjTPDdjFGoUCLT7aOBSQP4m2bmPckk817BQB/JL/wRJ+PH&#13;&#10;/BRH46ft9ftcfs9f8FJtYvdP8c6F4d8LaStn4bkNjp+m2+y9t0vtDVS0cX2mOVLlbhQS7srMPlCr&#13;&#10;+PH/AAcKfGz/AIKJf8Erf2ufA/wz/Z5/ad+NV34V8eeG01mK08R6vDd3mn3EV41nPElxHBF5sbAL&#13;&#10;Im9NykkEkAGv7ztK/ZX+GOiftZat+2TpS3UHizXfAtl4B1dY2VbW6sdOvZL22mkQLuM8bSvGH3Y8&#13;&#10;s7ccA1/BP/wepTQ237avwDuLhgkcfge8d3boqrq2ST9BQB/TVpv/AASA/a31HRbfUP8Ahun9plJL&#13;&#10;i2jmx5+kFQ0iBun2QEgE9M18g/BT4Kf8FSf2Ef8Agsh8IPhp8dv2hPHHxm+CnxK0jxTbadJ4hCwG&#13;&#10;DV9N0qW5W1v7dC6eYuFmglRgH2sNqlSD+kFx/wAF9v8Agjv4K8ALrGpfH3wJc/2fpiSS2emXEt5e&#13;&#10;SNFEMxxQQxs7uSMBQOvpXrH/AASI/bB8Sf8ABQ/9iHw9+1t47tbKO517xL4pOjxw2ywm20yz1m8s&#13;&#10;9PUjL4mFmkaysD8zbuxxQB/OF/wcx6n+2p/wTN+HXg39pD9lT9o742WFr4w8ZXmg6z4a1fW4ryzt&#13;&#10;nlt5b2GSxYW8ckUabGj8pmcbduCMHPvH7Gn7A3/BWn9qz9gfwH+1d4I/bs+KOleMPHXg6z8VWeja&#13;&#10;zpdreaLby3cfmJayuXaYqOhmCE9/LPSuK/4PYx/xgd8KQP8Aoq5/9NN5X7gf8EafiJ4C8Ff8EbPg&#13;&#10;J4n8X63pGl6bpnwl0ebUr+/vIYLe1SG23SNNI7BUCAEtuIxQB/PD/wAEs/8Ag4W/bQ+GP7f83/BL&#13;&#10;b/grrDpl74gbxO/gew8bWltDZXVlru/y7WK9W2WO3ubS8JQQzpHG48xGbcrHb/c6pJHNf5SvjpZ/&#13;&#10;+Cxn/By+/jP9kiCe/wDDl18UND1Ma/ZwsIo9B8KLax3erysPuxSC0ZomYgvvjUfMwFf6tSnJNADq&#13;&#10;KKKACiiigAooooAKKKKACiiigAooooAKKKKACvOviz8PW+K3w81T4fJrniHw0dTgEA13wneCw1az&#13;&#10;IdX32tyUkEbnbtJKN8pIxzXotFAH+YH/AMFhf26v+Cqf/BKX/gpPrPwF+Gf7RnxT8WeFNBXQ/FWk&#13;&#10;x+KLuK4aSz1BFuBZX5ihjjlXerxFgqb07A5r/RZ/Yq/an8A/tr/sq+Bv2pfhvIjaX4z0C21YQBtz&#13;&#10;Wt0y7Lq1fvvt51eJs91zX8pf7dX7Dmgf8FE/+Cy/7V37LeqRxDUtW/ZU8NX/AIWvJAD9j17T763u&#13;&#10;LCUHsDKvlvj/AJZuw7184f8ABnh+3DrvgfxZ8RP+CVnxoeWx1LTL698WeEbC+O2WC8tHFtrmnKp6&#13;&#10;MrKk4T/ZlNAH98jEjp1r/Nu/4OL/APgvH+154Z/b/wBT+A/7DXxI8R+C/Cnw4tv+EY1q78NTiGPV&#13;&#10;PEQPm3xeTawf7LuSBQDwVY96/uB/4Kr/ALbmjf8ABPb9hLx7+0zdsjatp2lNpnhOyblrzxBqP+j6&#13;&#10;fAq8lv3zB2A/gRj2r/Nz/wCC2P7Emr/sSfsO/sr6X8RUkk+IXxATxf8AEr4kX9zzcza3rr6dcNFK&#13;&#10;3Um3iZIjn+IMe5oA/wBGP/gmR+zZ8TfhN8C/C3xO+Mfxf+KPxS8TeK/BelajrX/Cb6nFc6XbXV7D&#13;&#10;HdubCzigj8nYX8sM0kjFBycmv06yB1rwf9lo7f2YfhyfTwHoH/pvgr8RX/4KIfty/wDBSH9pDx38&#13;&#10;Bv8Agk+3gjwp4B+F+pnw94w+OXjyyn1mG+11QfMsND0yF4llEJB3zSvtxggAFdwB/RnkUmRX8VHi&#13;&#10;f/guD/wUj/4JOf8ABQbQ/wBkH/grrB4L8aeBPFYtrjR/iX4N09tJmisLqY24vhCDsdIJQVuYHRXQ&#13;&#10;DcrsMbvtn/gvV/wV+/4KB/8ABN74bt45/Z1+EWgy+C729s9Gsfi34h1WHULdry/tzPH5GjWzpKq/&#13;&#10;KyrJcPsZl4Ugg0Af0/bl9RRuX1FfweeKf+C2n/BeP4+/sWfDz9ov9gr4THxBoen6XY6d8RPHq+H1&#13;&#10;1G41zxRtzfJp2jxusiadbyEQPPHE4aXcA6gCv1a/4KD/APBdD4s/sM/ssfBHw5qPw/s7n9pz416H&#13;&#10;pZs/h3fSSRWGiX14IoJpr0KfM2C6kEcUG8MW3BnARiQD+mncPUUZFfy4/t2/F/8A4Lv/APBOP9lM&#13;&#10;ftwa58QPhV8Vbbw2tpqHxI+HMPg19JgsLKZ1SZ9O1GG9eeWO3dwJHlUNtzIAQCtdr/wSD/4LM/t7&#13;&#10;f8FRfEGieN5f2dNC8O/CC+u9S0zV/iLp3jKC9k0+9sIS4hbTJIYrks8hRcFR8rh8kUAf0s5FLkda&#13;&#10;/n8+OP8AwUh/at/aa/bY8R/8E7P+CVdh4SXV/h9bR3Hxa+L/AI6imvdC8NzznEenWVjbsj3t8SCG&#13;&#10;DOEUqwI+RiPyl/a8/wCCvH/BX7/giP8AtQ+D9C/4KKN4C+MXwj8atIbTxR4P0htBv40gZBdpEgdl&#13;&#10;S4t1kVxDKHWVCNsgOSoB/a7kDrXA/FLw14p8Z/DzWPCngfxDdeE9X1CxltdP8S2Ftb3lzpszjC3E&#13;&#10;UF2kkEjp1CyIy56g18yftA/t/wD7Nv7OP7F13+3l471lH8AR+HLXxJpt5bANNqUeoxo9jb2sZPzz&#13;&#10;3LSIiJngnJwASPxU/ZY+O3/BeH/gpt8Ij+2J8H9f+FHwE8D675t58NfBniLw9P4l1PWLBGZYbnU7&#13;&#10;wzRfZ45yvytFHkg7wm3G4A/Dn9kjQPj18Kf+Dte0+BHxo+KPjX4ot4aOsx6fr3jG7Mty1peeHXvI&#13;&#10;08iLbbQhfNxtgjjj4yEHSv8ARKFf5pP/AATi+LH7RHxl/wCDr618W/tZeH9M8MfEa2l1rQvFukaM&#13;&#10;ztYpfaR4dksmmtjIzN5VwsKzJ8zDa4wSMV/pbUAFFFFABRRRQAUUUUAFFFFABRRRQAUUUUAFFFFA&#13;&#10;BRRRQAUUUUAFFFFABRRRQAUUUUAFFFFAH//T/v4ooooAKKKKACiiigAooooAKKKKACiiigAooooA&#13;&#10;KKKKACiiigAooooAKKKKACiiigAooooAKKKKAP4WP+D3VVb4Ufs+qQDnxX4hBzyCDbWnWv7SvgJY&#13;&#10;Wmm/A3wXY6dDFb28HhPSIoYIUCRxolnEFVVXAVQOAAMCv4sv+D3rzP8AhUf7P/lAl/8AhKPEWwDn&#13;&#10;5vstrj9a/VT9n/8A4OHP2Q/AH7KfhnS/2ktE+JHg/wCKeieGLDS9S+GE/hHWJtVv9RtbVIx/ZkiW&#13;&#10;32aeG5IDwyGVQFYbsYNAH8/v7IPwrsP2ef8Ag8c8W/DX4NwR2mjSa14hv57KzAEUFrrOhDUrmLav&#13;&#10;Cok83A6DAr1v/gtJpthqn/B1X+y5Y6lBDcQzL4AWWGdBJG4Gu3pAZWyCM1+h/wDwQ4/YD/aI179s&#13;&#10;j4u/8Fwf26/Dl54M8R/Ed9SfwN4KvoXXUtN0a8ZWe5urYAyRyC0git4YivmMu9io3KD+L/8AwVa/&#13;&#10;aC8bfGn/AIL0fCf9ur4FfCb4z+JfAPwvl8Jw6jqcPgfXLZ7/APsfUZry7e0huLSOQqEm2oXVSzKc&#13;&#10;cYNAH+kPPI0FvJMo3FVZgo74GcV/ni/8GuXxQuviZ/wW4/aT8a/EuR7jxT4j0bxFqCz3RBnVx4gi&#13;&#10;NwgyM/KpRcDoFFf3s/AX47+A/wBpD4ZWPxZ+Go1lNK1BpEii1/Sb7RL6N4W2yJLZ6hDBcIVYYyUw&#13;&#10;3VSRg1/Cb+3X+wb+1p/wRK/4K923/BWT9kPwVrXjz4Sa/r93rPirRvDMElxdabDrJP8AbGnXMMQZ&#13;&#10;0hkLNPazlTGr7VcgryAf2f8A/BSj4WeHPjT/AME/vjN8MvFUMc1jqnw18QK6yAELJBYyzwyDPRo5&#13;&#10;Y1dT2IBr+UL/AIMh/EPjC7+APxy8MXckr6DZeLtEu7FHYlI726s5luNg6DckURbHXAr7l/a6/wCC&#13;&#10;6Hw//bf/AGS/Ef7Nv/BMvwR8UfiD8V/iToFx4TtNMPhe/wBOtfDi6pEbe6utVvrmNLaMW8btjbIy&#13;&#10;lsEsFya+2P8AglR+xZ8Pf+CGH/BNe28M/GS6ubrWp70eJviJqnhvTb7WpH1fUDHAlva22n2891ND&#13;&#10;bII4VZYiOGkO1SaAP5XP21v+Vx/wR/2PXgn/ANNkNf6P1f5d37Ufxo+L/jv/AIOFbL/gpj4U+CHx&#13;&#10;z1P4ceHvGuhahbi38E6rFqV9YaNaRWzyxQTwRhTI6MyLIynbjdtPA/r71f8A4OGvhhceH2ufhz+z&#13;&#10;r+1X4i1pot1voS/Dy8si0h6JJczt5SDPVhv9gelAHcf8HJv7QvhT4B/8Eefi0uvXEcV94y02HwLo&#13;&#10;duzASXF5qsyqwjHU+XAksreiqc1+NP8AwZRfs9+JfCP7M3xY/aP122lgsvGHiiw0DQ5ZFKi5h0SG&#13;&#10;RriRCfvIJbkICONysO1eMfGz/gnN/wAFlP8Ag4b/AGk9C8dftzeHn/Z5+Bnhm7LaL4Rv5xNq0dtI&#13;&#10;R50sVn9+bUJ0G0z3KwpGOEQgEN/Yt4M8Ifs3f8E0/wBknSvA/hHTr3RPAHgDSrfTba10bTbzWL0o&#13;&#10;zrGZWttPhnubieaZ98zrESWZnbAzgA/gR/4K2/DLwB8Z/wDg7B8H/Cf4p6Va654c8Q+IPAWl61o9&#13;&#10;8GNveWk9pCskMgRlYqwODhga7P8A4OHP+CNln/wTH+LnhH/gpr/wT+8L6bp3gTStX01vEXhQWi3+&#13;&#10;m6Fq1rIv2a5e2uBKrWF7tEcqPlVlPYSDHzr+238Yvi/8Xf8Ag4K0T/goz8O/gv8AGy++HXhnxl4V&#13;&#10;uY7p/BGsw3l5p+hxwRXNzFbvbBhu2u0SPtZgBkKTiv8ARF8F/EL9m/8A4KL/ALPWv6ENL1TWfB3i&#13;&#10;C0uPDfiDRfGGgajoc0kc8IMkL2uq29vKcK4xIilQ4+Vty8AHjv8AwSl/4KHfBv8A4KW/sdeHP2g/&#13;&#10;hQtrp9ylvHpHinwxAVD6FrFsiie0KD7sR4e3bADRMpHcD9J6/wA1/wCGXwv/AOChP/BtF/wVP1/S&#13;&#10;/gj4A8ffFn4G+K9k89n4a0u81GPVNAkkY27GS3ikjg1bTmLR5fAkAOfkkBH9ong3/gsR+yt4r+DM&#13;&#10;/wAaLzQ/jBo0VpcQ2dz4e1b4deJF1pbueJ5lgS1ispRJxGwMiO0QbALjcuQD4V/4NxV/4pb9qwf9&#13;&#10;Xd+Pv/RkFfnZ/wAHPX/BDS++NOkXf/BS79jTTJYPiH4agXUfiBouigx3Gs2NkoZNWtVjw39oWaoD&#13;&#10;Js+aWNdwy6fN13/BvV+23pvwl1v41/DD9obwD8WfA2ofE/4+6x4+8HXOs+B9eNlc2viSWNIoJ7mG&#13;&#10;zkjt5Y3UbzMyxhWzvwrEf2SsiyxlHAZTwynkEHsfWgD/ADNrz/gtqP8Ago/+wx8Af2bv2gL3Pxl8&#13;&#10;AftL/Dt7u7kGD4k0WKeWFNSz0+0xsyx3S92KyD75A/0z6/z0f+CzP/BB+9/ZW/4KGfC39u39kXQp&#13;&#10;Zfht4o+L3hiXxl4d0qFnHhnWLjWIHa4iijB26fdMSRgbYJcrwjJj/QH8a6zqnh3wbq3iDQbGTVL2&#13;&#10;w0y6vLPTYTiS7ngiZ44FPZpWAQe5oA6ev5YP+Dwr/lEFJ/2U3w5/6DdVpf8ABAH/AILAft9/8FKP&#13;&#10;jF8WPAf7Xfw4sfC2k+EY4bnStU03TL3TRZ3cly0LaTdG7dxNOqDfldjDYdy4YY+Qv+DqD9qOH9pr&#13;&#10;9k0fsQ/s2eBvin408WWvxCtb3X7nR/BWutpdhFoy3Eci/bXs1iuGeV1EZt2kRlBbdjGQD5S/ZA/4&#13;&#10;IF/sx/8ABRL/AIN7PBfj/wCF/hfR9A+O19pep65pHjaMyRz6pfafqN3HHY35Z2jMFzEoh3BR5bBH&#13;&#10;/hbPb/8ABqJ/wUl0v4V6/rf/AASE/ac0iy8I+ONG1a/bwfcT2cVheX1xbSO1/o1+4VWlu7dw8luz&#13;&#10;ks8e5ATsTP6X/wDBtX+1joXhb9hD4c/sM/GDwn8SPBfxD8PS6vpyWPiTwfrdlYXcMl3cX8c0eovZ&#13;&#10;i0RTE+CJZYzvG0A5XPwv/wAHN3/BHf4n6j400n/grH+wBpuqx/ETw7qFjN420vwlDI+p3MlrIgsd&#13;&#10;cs4bdWeS5t2Cx3AVSzx7XwdrkgH9uwbcpIFf5wX/AAdsWdnqX/BYb4D6dqMUc9vP4R8PwXEEyh45&#13;&#10;I38Q3IZGU8MrA4IPBFf0P/8ABOH/AIL7XPxU+DmkeHP2+vhT8Y/hz8QtPtUtNa1VPh/4gvdB1WSJ&#13;&#10;cG8t3s7OaW3aXG54ZIwFYnazL0/lx/4OFfih8Uv26f8Agpl4I+Pv7L/wl+MfiDwn4A0HR9NOqy+C&#13;&#10;Ncsl1C6stRmv5jbx3FoknlgSKis6rlgeMYJAP7+/GH/BMX/gnd8RPBV74L8U/BH4Wy2GpWT2l0tv&#13;&#10;4a062mEcqbWaKeGFJYpBnKujBlPIINT/APBNP9knVf2Fv2KvBf7Kmr3lrfv4QXVLS3ubJ5JI2tLj&#13;&#10;Urq6tRukVGLrBKiuSv3wcZHNdV+x7+2l8JP2yvBj+IfhrZ+L9LubG1tG1bSPGXhvVfD15Zy3KEiI&#13;&#10;jUbeFJmUowYwNIowMnkZ+wHYRoW9B2oA/hy/4Pfjj9nL4Dn/AKnbXv8A0ggr9Ff2JP8Aggf/AMEq&#13;&#10;/wBoX9g/4N+Pfif8M2u77Wvhz4c1vVo7bXtatbS6vrmwiklnktYb1YN7uxYkIOTwBX4t/wDB1f8A&#13;&#10;tA6n/wAFCNH+GHwW/ZE+Hfxd8XDwZrGsax4g1uHwLr9rYJJdRQ20NvC9zZRvK48t2dlTYBtwxJ4/&#13;&#10;pk/4Ikftn+Cvi5+xz8L/ANnbWPD3j3wn488GfDzTdI8QaF4v8KaxpEUb6PDFaSSQ311ax2kqudrI&#13;&#10;qy7yD93g4AP0U/ZX/Yk/ZR/Yk8ITeBP2VPAfh3wRpt06yXqaNbBbi8kThXurly087Lk4MjtjJxiv&#13;&#10;qegHPNFABRRRQAUUUUAFFFFABRRRQAUUUUAFFFFABRRRQAUUUUAFFFFABXgf7VYz+y/8SM4x/wAI&#13;&#10;D4hz/wCC6evfK8E/arP/ABi/8SB/1IXiD/03T0Afx6f8GQ9hY/8ADMnxx1NIYRdP470e3e42DzWi&#13;&#10;TT2ZUL/eKqzMQucAknua9A/4PV/gt4L1z9h/4Z/H25ht08ReHfiSvhm0u9oE0mn6zp91PPDu+8yi&#13;&#10;WyicL0HzHjJz+R3/AAam/wDBSvwF+wb4Q+KHhr9orQfFlp8OvFGuabcw/EjRdFvtX0rSdZs7aRZL&#13;&#10;LUjZRTSQie3dJIn2kZQg4ByP01/4KY+IPHn/AAcn/Hn4X/sdfsQ6N4oj+BPg7xAfFXxL+MeuaNd6&#13;&#10;TpTzsn2dYtN+3JFJcSw2zTqibAXllGQI0LkA+hv2nNR8S6x/wZz2l94vaR75vgP4KDPNku0Mepaa&#13;&#10;tuSTycwqhzX11/waf2Nnbf8ABE34dXFrDFHJc+IvFs9y8ahWlkGt3UYdyOWYIirk87VA6AVy3/Bw&#13;&#10;r4/8C/CP/glT4l/4J4fBPwf468QeJNf8IaB4e8HeH/B3hnVNXtrTS9M1C12yXN7a2z20SxQWbLsa&#13;&#10;TzSdvyYYGvI/+DV79of/AIQb9h7w7+wV8YfBfxG8F+PPD2s+Ib21j8TeFNXsNN1GwvbqXUhNFqEt&#13;&#10;stsjIJXjaOV0cso2htwoA/Ir/g7b+Kd6v/BU/wDZp8AeN2kbwd4e0nTPEclpMR9mkbUNf8u/cg/K&#13;&#10;SYLOJGz0A9zX+hurJLEHiwVZQVI6EHpiv5c/+DnL/gjd8QP+ClPwE8PfGr9myyS/+KPwzW7W10UO&#13;&#10;scmvaHdlZLizhZiF+1QyoJrdWIDZlTO51ryb/gnR/wAHGXwo+Hf7Lfh/4Df8FC/C3xT8I/GbwJpM&#13;&#10;HhjUtFXwlqt/c+Ijp0awQXNssUJZbidFUSpNsHm5ZWKMCAD8efit4OvfgF/wefaJbfCQG1PiTx3o&#13;&#10;+sajb2p2K0XiLw+smr7gvUSCSaV89WJNfEH/AAVytLz9hv8A4Oe4vjz47ja20P8A4Wp4H+KtvdMM&#13;&#10;LNpTvZSXMi5ABCSwXEZ56oRX9O3/AASh/YC/aC/ab/4Ki/EP/guh+2f4O1HwA2vGWw+D3w+8QqE1&#13;&#10;mysGtE02O/1CAjMDrYR+XGhwzPLI+Aqxlvrr/gv9/wAEQ9G/4Kz/AAW0/wAV/DKex0X4weCbeZPC&#13;&#10;mp3zeXZ6rYyt5kuk30gVmRGbL28uD5UpORsd6AP6FbO7tr2BLq0dZIpUWSKVCGV0YBlZSOoIPBq0&#13;&#10;eOa/hW/4J+f8Fyv2wP8Aglr4G0z9iP8A4LH/AAZ+J9rbeELdNE8NfEfSNKlvnbTLRfLhiuzkQ3qR&#13;&#10;KFSK6tpmZo9u5GPzn9kNO/4OEfhP+0Bp/wDwjX/BPn4QfGn4y+MbyIjT9Oi8Nz+H9FgduFl1LWNR&#13;&#10;8uC2gVsb2G84zgd6AP6BhrGmvqTaKs8BvFgFy1p5i+cIWYoshjzu2FlKhsYJBGciv85L/grRdW/g&#13;&#10;/wD4O5vhNr+st5NtceL/AIVTLK/A2ySW9sDn08wEV/ab/wAE+f2QPi58HrjxR+05+17rNj4m+OXx&#13;&#10;Qa1m8YX2lb/7H0HTLLedO8N6KsnzLY2IkctIfmuJ3eV85XH4Mf8ABzh/wRt/aE/ai8X+D/8Agov+&#13;&#10;w7Yzar8RvAFnb2Wu+HbA51G/s9NuTe6fe6dGcCW5s5XkDwg75IyuwEptIB/YyDk4r5G/4KAa5Y+G&#13;&#10;/wBhD41a/qTiOC0+E3i64ldiAAE0i5Pfueg9TX4Bfs2f8HVH7La/Day0P9vjwZ8TPhV8S9OtY7bx&#13;&#10;HpD+Fr+8srm8iXbLLZmJDNGkjgkRzRqUzt3OBuPk37Un7eH7V/8AwXl8NXH7B3/BNb4ceNvB3ws8&#13;&#10;WyR2HxP+PHxE0yTSLJNBLq1xa6XA+5pXuUBQjJkdTs2IrNIAD9e/+Df7RZrH/gi98ANL1BSvn+BP&#13;&#10;PKngmO7u7mVD+KOCPrX8In/BDJJf2Gv+DkmL4IfF9X0y8/4Sjxp8Nn+0DYpvLqO5WxPzY+W5kjiE&#13;&#10;Z/i8xcda/wBPX4D/AAZ8Ffs7/BXwn8BvhvA0GgeDfDun+GdHichnFpptulvEXYYy7KmWOOWJNfyj&#13;&#10;f8HC3/BAT4r/ALVHxNs/+Ci3/BPRls/i/owtLrxDoFtOtjNrUmlBWstQ0+dtqpqVuI0Ta7KJlRMM&#13;&#10;HXDgH9iYYGkZgi7jX8df7JX/AAdB6p8J/C9r8Hf+Cuvwh+KHw8+IejQpZ6l4i03w1cyadqkiHaJ2&#13;&#10;smCT28rjlliEsRbJQqCEH6AXn/BZf4tfto6ZJ8Nv+CTXwe+IHiXX9TX7F/ws34k6JP4Y8D+GvO4N&#13;&#10;7dSXm24vXhXMiWsEe6QgAnBNAH9A1lq2l6lLcW+n3EE8lpN9nukhkV2hl2h9kgUnY21lO04OCD0I&#13;&#10;r53/AGgf2NP2Uf2rdOk0z9pL4deDfGyPZmwE/iLSre7uorcktshuXQzRAFiR5bqQTkc818Ny/Dzx&#13;&#10;1/wSU/4JreNfGXwS0HXPjh8TNLt7zx54mkuHcat418UahNGdR1CbylkcIiEskESsUtoFhjBIBP5N&#13;&#10;/sg/8HXXwq+KmjTeGf2pfgp8WvBvja2YxjS/B+g3fiS1vXyQEhUJDdRSE8bJIiAf46APwZ/bB/YQ&#13;&#10;j/4Ih/8ABwP+z5r37Hlxqdp4O+IPizRL3QdKkuHmmtbfUNSXStZ0dpG+ea3Mc2U3ksElAJLIGP8A&#13;&#10;pijFfyz/AAM/ZH/aS/4Kpf8ABT7wn/wVP/bB8Can8Lvhj8I9P+yfBL4ceKQqeJNTvjI066zq1suR&#13;&#10;aKsr+ckLHfujiHKozN++H7b3xo+Jn7On7IPxI+Ofwb8OSeL/ABV4T8IajrmheG40kkN9d2sJeOMp&#13;&#10;FmR1BG5lT52UELyRQB9UEZr/ADyf+Cd/w4tf2yf+DiD9sLwL4/8Aib8TPhv4jn1bxA+j3Xw61xdE&#13;&#10;v7600bWY7U2U0jQzebFDbrCyxgDAjz0GK/op/wCDen/gpj+2L/wUz/Zz8Y/Ef9r7wdY+Hb/w94qT&#13;&#10;SNF1fSdPutMstWt5IPNlRILmSUl7V8K7o5U7wMBlNfzw/wDBeH/gmv8At3fsI/8ABR5v+Cx//BOm&#13;&#10;x1rULPVdTj8Sa23hy1e/utC1oxCC++2WUYdp9O1BMtI21lBeRH2jYxAP6Jfjv/wbz/Ar9qDwOnw2&#13;&#10;/aK+OH7Sfjbw+l/FqkejeI/GEN5ardwK6RTCN7HG9FkcK3bca7f4gfslfAP9iD/ghb8a/wBmD9mr&#13;&#10;WL/XPCHhr4TfEqC1u9T1CHUrmO5ms7+W8t5J4EjQNDcNIhj2goQVbkGvwD+C/wDwcpf8Fcf2+NEt&#13;&#10;f2Yv2Sv2a7S0+KOsRDS7nx55t9JomjNJ8kmpS21xbrHbLECXH2i6dVI+7J90/sf+2FpPgj/gmJ/w&#13;&#10;RY1r9h62tfHPxC8aeKfhb4q8N2T+FvDupa3d694n8QwznU9Ru5rO3ljt1lvr952a4dWMeQu8rigD&#13;&#10;4y/4MsdPsYv+CaHj3UooYluJ/jPqMU86oBJIkWj6UY1ZhywQu20E8bjjqc/oT/wWU/4KH/8ABTn9&#13;&#10;ifx94I8PfsD/AAH/AOFv6Zr2j3974iv/AOy9V1D+zrq3njjhh3adJGqb0Zmw4JOOOhr8ff8Ag0m+&#13;&#10;OWtfswfBTxL+xH+0d4B+J/gzxH4j+Ir+JfC+o6z4P1mHSr5L6wtbV4JL37KYrZ4ms9xM7RoVcYbI&#13;&#10;Ir+4LAoA/i7+A3/Bb3/g4B+IHxx8GeAviV+x3/YXhzW/FekaR4g1v/hH/EUX9n6beXkUN1db5ZzG&#13;&#10;vkws0m5wVG3J4r8NP+Dt/wCHPiX4Lf8ABYTw78fby2k/srxR4P8ADuuabdKDtln0GZrW5iU9C6CK&#13;&#10;JiOwkUnqK/1EK/Gz/gtd/wAEjvh//wAFbf2Wv+FZXl1DonjrwzPNrPw+8USplLW+ePZJaXW0M7Wd&#13;&#10;2AqzBfmVlSQAlMEA/VL4T/Ebw58X/hf4c+LHg+dLnSvE+hWHiDTbmMgrLa6hbpcRMCPVHFeg1/AV&#13;&#10;/wAE7/8Agp5/wUK/4IR6BF+wn/wVK+C/xA1r4deH7iS08HeOvC1m+pf2daNIWaKG6H+i31iNxaFR&#13;&#10;LHNCCUwQAifutoX/AAcffsrfGeyTRv2PPhp8dPiz4tu/k07w1oPhC6skaX0utQvClrbRL/HKzsFH&#13;&#10;OD0oA/oMk1nS4dSh0eaeFLu4jkmgtXkVZpI4tokdIydzKpZQxAwMjOMiv86n/g9Qjjm/bY+AUUqq&#13;&#10;6N4Iu1ZGGQwOrYII7g96/rn/AGNv2ffjz4c8XeLP+CkX/BRia0X4mat4ensNJ8HeHTLqemfD3wfb&#13;&#10;H7W+k6eIVeS8vrlkEt/cRIzTyKkcYKKoP8WH/BzV8TviD/wUV/bH+H/i/wDZM+Fnxh8ReHPAfhP+&#13;&#10;y7nXJfA2vWUF5ez3z3TrbpcWaSmNIwgLsi5YnAIGSAf3tf8ADtj/AIJ8+M/h/F4f8SfBH4VXNrf6&#13;&#10;VHb3a/8ACMabG7JLEFYiSOBXVsE4ZWDA8ggjNZ//AATD/Ysf/gn1+yXYfssw3Fpc2Gh+J/E97oZt&#13;&#10;JJZVi0jVNZu77T4XeVVZpYraaNJDgjeDgkcnZ/Ya/bk+FH7Yvw+tJvBOm+NdC1fTdGsZtc0Lxp4Y&#13;&#10;1bw/c2UsqbGi339tFBOVdWBMEkgxg8AjP3Z8oOaAP4wf+D2PA/YQ+FJ/6quf/TTeV7//AMExv+CF&#13;&#10;v/BMH9qD/gmP8D/iV8YPhw97qviL4d6Pq+uvZ69rNjb397LFueea2t7xIGdickhBX52f8HWv7RVx&#13;&#10;+3H8KfAv7Mn7KPgD4s+MdS8LeOLzXfEeq2XgfXodNtvs9tNYrBHPPZx+e7SSMd0StHtXIY7hX7j/&#13;&#10;APBAL9sPwh4m/Ya+Ef7IfjTw58QfCHxE8GeDE0HVdG8WeEtZ0u2caSCvnw6hParZskkW1lUzBySV&#13;&#10;25FAH6l/sm/sC/sefsMeH7nwz+yb8PfDngmC+CDUbjSoCb288v7v2m7lL3EoB5AeQgHkAV9ggYpa&#13;&#10;KACiiigAooooAKKKKACiiigAooooAKKKKACiiigAoorz34rfE/wn8Gfh9qnxP8dPfJpOj24ub1tN&#13;&#10;sLrVLoIXVB5VpYxTXEx3MPljjY45IwCaAP5+/ghn/iKK+N2P+javDP8A6W29fzQf8HAXwX8df8Ef&#13;&#10;/wDgtF4D/wCCnnwAtXtNE8aazF4zaO3BS3bXLJ1j13T3wAoW/t3EhH8XnSelfqJ8F/8AgopoWk/8&#13;&#10;HBXxM/a98R/DX412Hwp8VfC7Tvh3pHi+b4f+IGU3WlvbzG4ktY7NrlLeV0lVGMe7G0lQDx+zf/Bb&#13;&#10;39iTQf8Agqj/AMEt/EGhfD21nvfEdhpkXxF+G8k9pLa3j6hZwNMlt5E6JPE15bNJA0borBnXcoK0&#13;&#10;Afm78b/ix4O/4Llf8FSfgL+z38KLpNZ+CPwo8LaX+0N8RJoWWS2u9W1ONZNE0u52kjzIwy742GQH&#13;&#10;lBGVr80/+D4MAa/+zzx0s/FXT/f0+v2u/wCDYP8A4J+6l+wR/wAE3j8Tfi9o11o3jj4l3kvi/wAR&#13;&#10;Wt7bSpqNlpVqrR6dZzQMnnLIsQecxbdwabGNwxX87f8AwdN/GDxd/wAFH/iv8MNB/ZD+Gvxe8UaR&#13;&#10;4F0rVv7U17/hBdfs7WW71OWDbFALmzjlcIkGWfYFy2BnmgD+4+/8Sa14O/4JeSeLvDZddQ0z4Df2&#13;&#10;hYtH99Z7fw/5kbL7hgCK/ju/4Na/2PvDP7YX7FvjTVbX43/HHwJr2jfES4Gt6B8OfFCaRYyLeWlv&#13;&#10;Jb3stubaZmlm2yIZC3Pl47V/Vj/wTd/a8+EP7Yn7Lvh74QS6B420TXNL+HWm6T4w8M+NfC+raG0G&#13;&#10;y0jsLqJLi9toradWfcB5MrkoQxAGa/hQ8ffBT/gqJ/wbC/t7eIfix+zj4c1HxZ8JfEV1Ilrd/Yrm&#13;&#10;+8P61ozSmWCz1I22Ws7603bVclWzlkLIxUgH9Wv7TP8AwbS/sV/tIva+Ov2tvi78efF58N2E6Wur&#13;&#10;eMPF1rcDTrLPnTYmmsgsUWV3uScDGTXgP/B2BoGg+Fv+CHej+GPC9099pmmeNvBtjpt7JKs73Frb&#13;&#10;2tzHDK0q/K5eMBi44bORwa+Uvhh/wUe/4Kbf8HDIs/2SPh78Hbn4KfBvV54I/jH8SJp7q8kn0NGD&#13;&#10;3Wl6dcXFvaRrLehTCVjWV9jEsyLuz7L/AMHVfxHsfG/7Eum/8E+P2efA3xE8U+K7LxRoGqPaeF/C&#13;&#10;mrXulabpWmWswjDX8NsbZ2ZZEVUid2XncFxQB+3X/BCyys7D/gkD+zzHYxRwo3wy0qZkhQIDJKpe&#13;&#10;RiBgbmYlmPUkknk1/M3/AMHYn7OXxz+GX7XPwO/4Kn+CtGv9d8HeARpWneJWsUMv9l3Okas2pWzz&#13;&#10;gAiOG6ErRiRvkEihWOWGf3J/4N6f2o9H8c/sB/Df9lnxV4Y8eeDvHnw38FwaPr2keL/DOqaRDJHY&#13;&#10;yeQlza3l1bx20yyhkIRZPMHzZQBSa/L3/g61+Ov7X3wp+IH7P2j+C/CjeNPg9eeJRqPiPwTC0skf&#13;&#10;i/xBp063MGj39vak3M1sbeMyLGqOjNuLAlVFAH25/wAFUf8Agr7/AME9fit/wR28f+KPh58Q/Cvi&#13;&#10;TUPid4Dn8PeFvB2n38N1rs+q6xEIUtZdOjb7TFJbuxMu9FC7D7ZT/g1v/Y0+Of7Fn/BMCV/jlpl7&#13;&#10;pGt+OPE1945sfDmoIY7qysZbWCC1E0TYaKScQeaY2AZQ43AEkV+Dfhr/AIOQvhl8K/GCeO9U/wCC&#13;&#10;eXh/w14ggdWbV9OsYbO9idOjJK+hRSIRjj5gR61/SD/wSS/4OEv2Zv8Agqp8QdR+BWn+HNf+HvxF&#13;&#10;07Tn1dfDPiF47iO/s4Nonks7mMJuaLeC8ckaNt+YbgCQAfzWf8G4PwG0/wDbh+OX7Ty+KfjB8YPh&#13;&#10;94xXxtF4hvbX4b+Il0Y6pbXV3fLJPdq0ExlaCc7VOQF8zHev6L/2iP8Ag29/Zi/au0fTtI/af+Mf&#13;&#10;7RPjqy0Waa80qDxT4ut72KzlmULLJEJLHCFlUBj6Cv5e/wDgop+xF/wUX/4IQf8ABTPWv+CiX7A+&#13;&#10;japrHw78Tave6xHPptlNqen20GqSeffaJrdrBl0g80kwy/KNoUq6yIa/QT4Z/wDBcD/grX/wWc0h&#13;&#10;f2Ov2RfgYPhfN4mhGkeOvi/NcXt5YeH9Kn/d31zame2t44ZzEWEKtJNLuICLu+cAHg3/AAdZ2vhf&#13;&#10;9mP/AIJzfsvfsV/s+a3e6t8OLS4v3stSlvkvzqEGhWsUFl5tzAFim2C5kKlVxkD0r+4j9i+z8M2P&#13;&#10;7H3wrsvBawrpMfw68OJpwt8eWIBp0GzbjjGK/Cz/AILa/wDBEJv2sf8Aglt4K/Zs/ZYgjfxV8DrO&#13;&#10;0k8A2V06wnVrW1tFtLyyaQkKs10iiVWYgGZQCQGyPx3/AOCRP/BwX8af2HPg7p3/AATy/bz+CXxg&#13;&#10;1nxT4HjPh/wc/hfQ5J9YuLaEkQadeWVyYXLQ/cinjZw0YUFeNxAH+FYYbf8A4PXNUWFVQNHO7BQB&#13;&#10;lm8HoSTjuTyT3r+/Ov8AMx8E/FT/AIKCaj/wctXv7aafs2eOr/X7a6gudZ+GuilJ7vTNK1PQVs7M&#13;&#10;XupOFsre5EEkUswlkREcNHkYzX+k18Otd8U+J/A2k+IfHGiSeGtYvbCC61Lw/NdQ3z6dcSIGktmu&#13;&#10;bfMUpjYlS6EqcZFAHaUUUUAFFFFABRRRQAUUUUAFFFFABRRRQAUUUUAFFFFABRRRQAUUUUAFFFFA&#13;&#10;BRRRQAUUUUAf/9T+/iiiigAooooAKKKKACig9KQEnqMUALRRRQAUUUUAFFFFABRRRQAUUUUAFFFF&#13;&#10;ABRRRQAUUUUAFFFFABQeKKawJ6fnQB/AZ/wer/Gv4TeJtE+Bnwz8M+ItG1PXtI13xBqWraVp15Dc&#13;&#10;3NlAYrWJWuI42Zot7hgocAkq2Bwa/tU/ZA+Lvwm+OP7Ongvxp8Kdf0TxJYP4V0dvtmj3cN4sTPaR&#13;&#10;/I5iZjG4IIKthgQQRkVyviD/AIJ1fsEeK9evfFPij4L/AAu1HU9RuZLzUNQvfDOmzXFzPMxeSWWR&#13;&#10;4CzuzEksSSSc17D8HP2cfgF+zvY3umfAXwV4W8F22pTR3GoweF9LttMjuZYgVR5VtkQOygkAtkjJ&#13;&#10;oA9m8pQdwzmn7frS0UAN2jOeaTy1zT6KAIEtreNSsSKgJyQgC5+uBUu0dqdRQAmKCM0tFACBQDkU&#13;&#10;YGc0tFACY9zTdgJySafRQA0KB0Jo2jOcmnUUAIVzzk0AAdKWigCN4kf7wp20YxTqKAIVgjUEKAMn&#13;&#10;ccADJ9frUirtGBn8adRQAhGfWk2CnUUAJj3NJt+tOooAbt5zzSsAwwaWigBqrtGMk/WgqD606igA&#13;&#10;ooooAKKKKACiiigAooooAKKKKACiiigAooooAKKKKACiiigAooooAK+Nf2+/jL8Kvgr+yJ8SfEfx&#13;&#10;W8RaL4etD4B8QiGTWLyG189/7PlVY4RKymSRmZVVEBYswAGSK+yq8P8AjL+zP+zx+0UlhH8fPA/h&#13;&#10;PxomlNK2mp4o0q11MWpm2+YYRcxvsL7F3bcZwPSgD+KP/gyj+Mvwm0P4OfGb4O+IvEOi2PiS/wDG&#13;&#10;Gi6pp+h393DBd3ltJZvBvt4ZGDTASJtYIDgkZxkZ/vGjgiRQkYCqM4AGB+VfIPhb/gnp+wj4G8T2&#13;&#10;HjXwV8HPhjpGsaVdR32mappvhrTre7tLmFt0csM0cKvG6sAQykEGvsTGKAGBAO5o2A9SafRQAxo1&#13;&#10;ddrdKjNrAZPOZVL5yHIG786nooAaFAORSsobrS0UAQTW1vcRmK4RZFIIKuAwIPqDkUQ2tvbxiK3R&#13;&#10;Y0HAVAFGPoMCp6KAEAA6U1kVuTT6KAM270fSr9le/tredlIKtNGjkEdwWBq8sSIoRAAo6KOB+XFS&#13;&#10;UUAIBgYoIB60tFAFW4sbO7XbdxRygHIEqh8EdOuelSiKNQFUYA4AHAH4CpaKAGlARio1t4VcyKqh&#13;&#10;j1YAZ/OpqKAECgUjIG606igCJIIo1CxgKB0CjAH4CnbB2yMU+igCvHaQRAiJQoJydoAz9cYzUoQD&#13;&#10;oTT6KAEIz1z9KWiigApGAYYNLRQBC1vE6lJAGU/wsMj8jxUcFla2kXkWsaRJ/diUIPyGBVqigBnl&#13;&#10;rgAZGPSnAYpaKAI2jVjk5p+B0paKAGBMdyfxpdvOefpTqKACiiigAooooAKKKKACiiigAooooAKK&#13;&#10;KKACiiigAooooAKayhuueueKdRQAmPc0mxadRQBH5YznJp20epp1FADdgPrTWhjkUpIAwbqGGQfw&#13;&#10;qSigCJYIUXYihVH8K8D8hTwoAwM06igCNkBBJJPtX8Dv7bn/AAUc+LH/AAT1/wCDiW9/aU/4KMeA&#13;&#10;fE2sfCjRdBuPC3wevtNgM1npOn30cJfVtOWVlt5ryRlljuhvWZQ5UcKoP981cV47+G/w9+KWgyeF&#13;&#10;fiZoWjeItLlOZNO1yyhvrZj6mKdHQn3xQB+AUP8AwdP/APBFTUNAGt/8LD1czMgK6W3hjVWvWY9E&#13;&#10;EYtypYnjAfGe9YX7FHgrxH/wUS/4KVaX/wAFYrL4Y33wp+GvgrwNqXg34ey+I7CPS/E3ji61hx5+&#13;&#10;rXtonzRWNvEGS180lnLlhxwP2T8Ef8E//wBhn4a66vij4ffB34Y6NqSP5kd/pvhrTYJ0f+8siQBl&#13;&#10;PuDxX1use0/LwBwAKAAxK4+buMEHv9aSO3hiXZEqouc7VAA/IVNRQA0qrdaia2gaTzio34wHwNwH&#13;&#10;16/rU9FAEKwRIxdAAWxuIGC2OmT3qUKB0paKACiiigAooooAKKKKACiiigAooooAKKKKACiiigAo&#13;&#10;oooAKKKKACiimk4NADqKKKACiiigAooooA//1f7+KKKKACiiigAooooAQjNf5z3/AASN/wCCVnjz&#13;&#10;/grbp/xq+LHxC/aM+Nvgybwj8YtY8J2WneHNZnltpLZQlyrt58xKsDKUCrgBQK/0Yq/kc/4NH/8A&#13;&#10;kiv7S3/Zxus/+klvQAv/ABClxf8AR3n7Rv8A4NP/ALZR/wAQpcX/AEd5+0b/AODT/wC2V/XFRQB/&#13;&#10;I7/xClxf9HeftG/+DT/7ZR/xClxf9HeftG/+DT/7ZX9cJYA4NGQeBQB/I9/xClxf9HeftG/+DT/7&#13;&#10;ZR/xClxf9HeftG/+DT/7ZX9cVFAH8jv/ABClxf8AR3n7Rv8A4NP/ALZR/wAQpcX/AEd5+0b/AODT&#13;&#10;/wC2V/XFRQB/I7/xClxf9HeftG/+DT/7ZR/xClxf9HeftG/+DT/7ZX9cVFAH8jv/ABClxf8AR3n7&#13;&#10;Rv8A4NP/ALZR/wAQpcX/AEd5+0b/AODT/wC2V/XFRQB/I7/xClxf9HeftG/+DT/7ZR/xClxf9Hef&#13;&#10;tG/+DT/7ZX9cVFAH8jv/ABClxf8AR3n7Rv8A4NP/ALZR/wAQpcX/AEd5+0b/AODT/wC2V/XFRQB/&#13;&#10;I7/xClxf9HeftG/+DT/7ZR/xClxf9HeftG/+DT/7ZX9cVFAH8jv/ABClxf8AR3n7Rv8A4NP/ALZR&#13;&#10;/wAQpcX/AEd5+0b/AODT/wC2V/XFRQB/I7/xClxf9HeftG/+DT/7ZR/xClxf9HeftG/+DT/7ZX9c&#13;&#10;VFAH8jv/ABClxf8AR3n7Rv8A4NP/ALZR/wAQpcX/AEd5+0b/AODT/wC2V/XFRQB/I7/xClxf9Hef&#13;&#10;tG/+DT/7ZR/xClxf9HeftG/+DT/7ZX9cVFAH8jv/ABClxf8AR3n7Rv8A4NP/ALZR/wAQpcX/AEd5&#13;&#10;+0b/AODT/wC2V/XFRQB/I7/xClxf9HeftG/+DT/7ZR/xClxf9HeftG/+DT/7ZX9cVFAH8jv/ABCl&#13;&#10;xf8AR3n7Rv8A4NP/ALZR/wAQpcX/AEd5+0b/AODT/wC2V/XFRQB/I7/xClxf9HeftG/+DT/7ZR/x&#13;&#10;Clxf9HeftG/+DT/7ZX9cVFAH8jv/ABClxf8AR3n7Rv8A4NP/ALZR/wAQpcX/AEd5+0b/AODT/wC2&#13;&#10;V/XFRQB/I7/xClxf9HeftG/+DT/7ZR/xClxf9HeftG/+DT/7ZX9cVFAH8jv/ABClxf8AR3n7Rv8A&#13;&#10;4NP/ALZR/wAQpcX/AEd5+0b/AODT/wC2V/XFRQB/I7/xClxf9HeftG/+DT/7ZR/xClxf9HeftG/+&#13;&#10;DT/7ZX9cVFAH8jv/ABClxf8AR3n7Rv8A4NP/ALZR/wAQpcX/AEd5+0b/AODT/wC2V/XFRQB/I7/x&#13;&#10;Clxf9HeftG/+DT/7ZR/xClxf9HeftG/+DT/7ZX9cVFAH8jv/ABClxf8AR3n7Rv8A4NP/ALZR/wAQ&#13;&#10;pcX/AEd5+0b/AODT/wC2V/XFRQB/I7/xClxf9HeftG/+DT/7ZR/xClxf9HeftG/+DT/7ZX9cVFAH&#13;&#10;8jv/ABClxf8AR3n7Rv8A4NP/ALZR/wAQpcX/AEd5+0b/AODT/wC2V/XFRQB/I7/xClxf9HeftG/+&#13;&#10;DT/7ZR/xClxf9HeftG/+DT/7ZX9cVFAH8jv/ABClxf8AR3n7Rv8A4NP/ALZR/wAQpcX/AEd5+0b/&#13;&#10;AODT/wC2V/XFRQB/I7/xClxf9HeftG/+DT/7ZR/xClxf9HeftG/+DT/7ZX9cVFAH8jv/ABClxf8A&#13;&#10;R3n7Rv8A4NP/ALZR/wAQpcX/AEd5+0b/AODT/wC2V/XFRQB/I7/xClxf9HeftG/+DT/7ZR/xClxf&#13;&#10;9HeftG/+DT/7ZX9cVFAH8jv/ABClxf8AR3n7Rv8A4NP/ALZR/wAQpcX/AEd5+0b/AODT/wC2V/XF&#13;&#10;RQB/I7/xClxf9HeftG/+DT/7ZR/xClxf9HeftG/+DT/7ZX9cVFAH8jv/ABClxf8AR3n7Rv8A4NP/&#13;&#10;ALZR/wAQpcX/AEd5+0b/AODT/wC2V/XFRQB/I7/xClxf9HeftG/+DT/7ZR/xClxf9HeftG/+DT/7&#13;&#10;ZX9cVFAH8jv/ABClxf8AR3n7Rv8A4NP/ALZR/wAQpcX/AEd5+0b/AODT/wC2V/XFRQB/I7/xClxf&#13;&#10;9HeftG/+DT/7ZR/xClxf9HeftG/+DT/7ZX9cVFAH8jv/ABClxf8AR3n7Rv8A4NP/ALZR/wAQpcX/&#13;&#10;AEd5+0b/AODT/wC2V/XFRQB/I7/xClxf9HeftG/+DT/7ZR/xClxf9HeftG/+DT/7ZX9cVFAH8jv/&#13;&#10;ABClxf8AR3n7Rv8A4NP/ALZR/wAQpcX/AEd5+0b/AODT/wC2V/XFRQB/I7/xClxf9HeftG/+DT/7&#13;&#10;ZR/xClxf9HeftG/+DT/7ZX9cVFAH8jv/ABClxf8AR3n7Rv8A4NP/ALZR/wAQpcX/AEd5+0b/AODT&#13;&#10;/wC2V/XFRQB/I7/xClxf9HeftG/+DT/7ZR/xClxf9HeftG/+DT/7ZX9cVFAH8jv/ABClxf8AR3n7&#13;&#10;Rv8A4NP/ALZR/wAQpcX/AEd5+0b/AODT/wC2V/XFRQB/I7/xClxf9HeftG/+DT/7ZR/xClxf9Hef&#13;&#10;tG/+DT/7ZX9cVFAH8jv/ABClxf8AR3n7Rv8A4NP/ALZR/wAQpcX/AEd5+0b/AODT/wC2V/XFRQB/&#13;&#10;I7/xClxf9HeftG/+DT/7ZR/xClxf9HeftG/+DT/7ZX9cVFAH8jv/ABClxf8AR3n7Rv8A4NP/ALZR&#13;&#10;/wAQpcX/AEd5+0b/AODT/wC2V/XFRQB/I7/xClxf9HeftG/+DT/7ZR/xClxf9HeftG/+DT/7ZX9c&#13;&#10;VFAH8jv/ABClxf8AR3n7Rv8A4NP/ALZR/wAQpcX/AEd5+0b/AODT/wC2V/XFRQB/I7/xClxf9Hef&#13;&#10;tG/+DT/7ZR/xClxf9HeftG/+DT/7ZX9cVFAH8jv/ABClxf8AR3n7Rv8A4NP/ALZR/wAQpcX/AEd5&#13;&#10;+0b/AODT/wC2V/XFRQB/I7/xClxf9HeftG/+DT/7ZR/xClxf9HeftG/+DT/7ZX9cVFAH8jv/ABCl&#13;&#10;xf8AR3n7Rv8A4NP/ALZR/wAQpcX/AEd5+0b/AODT/wC2V/XFRQB/I7/xClxf9HeftG/+DT/7ZR/x&#13;&#10;Clxf9HeftG/+DT/7ZX9cVFAH8jv/ABClxf8AR3n7Rv8A4NP/ALZR/wAQpcX/AEd5+0b/AODT/wC2&#13;&#10;V/XFRQB/I7/xClxf9HeftG/+DT/7ZR/xClxf9HeftG/+DT/7ZX9cVFAH8jv/ABClxf8AR3n7Rv8A&#13;&#10;4NP/ALZR/wAQpcX/AEd5+0b/AODT/wC2V/XFRQB/I7/xClxf9HeftG/+DT/7ZR/xClxf9HeftG/+&#13;&#10;DT/7ZX9cVFAH8jv/ABClxf8AR3n7Rv8A4NP/ALZR/wAQpcX/AEd5+0b/AODT/wC2V/XFRQB/I7/x&#13;&#10;Clxf9HeftG/+DT/7ZR/xClxf9HeftG/+DT/7ZX9cVFAH8jv/ABClxf8AR3n7Rv8A4NP/ALZR/wAQ&#13;&#10;pcX/AEd5+0b/AODT/wC2V/XFRQB/I7/xClxf9HeftG/+DT/7ZR/xClxf9HeftG/+DT/7ZX9cVFAH&#13;&#10;8jv/ABClxf8AR3n7Rv8A4NP/ALZR/wAQpcX/AEd5+0b/AODT/wC2V/XFRQB/I7/xClxf9HeftG/+&#13;&#10;DT/7ZR/xClxf9HeftG/+DT/7ZX9cVFAH8jv/ABClxf8AR3n7Rv8A4NP/ALZR/wAQpcX/AEd5+0b/&#13;&#10;AODT/wC2V/XFRQB/I7/xClxf9HeftG/+DT/7ZR/xClxf9HeftG/+DT/7ZX9cVFAH8jv/ABClxf8A&#13;&#10;R3n7Rv8A4NP/ALZR/wAQpcX/AEd5+0b/AODT/wC2V/XFRQB/I7/xClxf9HeftG/+DT/7ZR/xClxf&#13;&#10;9HeftG/+DT/7ZX9cVFAH8jv/ABClxf8AR3n7Rv8A4NP/ALZR/wAQpcX/AEd5+0b/AODT/wC2V/XF&#13;&#10;RQB/I7/xClxf9HeftG/+DT/7ZR/xClxf9HeftG/+DT/7ZX9cVFAH8jv/ABClxf8AR3n7Rv8A4NP/&#13;&#10;ALZR/wAQpcX/AEd5+0b/AODT/wC2V/XFRQB/I7/xClxf9HeftG/+DT/7ZR/xClxf9HeftG/+DT/7&#13;&#10;ZX9cVFAH8jv/ABClxf8AR3n7Rv8A4NP/ALZR/wAQpcX/AEd5+0b/AODT/wC2V/XFRQB/I7/xClxf&#13;&#10;9HeftG/+DT/7ZR/xClxf9HeftG/+DT/7ZX9cVFAH8jv/ABClxf8AR3n7Rv8A4NP/ALZR/wAQpcX/&#13;&#10;AEd5+0b/AODT/wC2V/XFRQB/I7/xClxf9HeftG/+DT/7ZR/xClxf9HeftG/+DT/7ZX9cVFAH8jv/&#13;&#10;ABClxf8AR3n7Rv8A4NP/ALZR/wAQpcX/AEd5+0b/AODT/wC2V/XFRQB/I7/xClxf9HeftG/+DT/7&#13;&#10;ZR/xClxf9HeftG/+DT/7ZX9cVFAH8jv/ABClxf8AR3n7Rv8A4NP/ALZR/wAQpcX/AEd5+0b/AODT&#13;&#10;/wC2V/XFRQB/I7/xClxf9HeftG/+DT/7ZR/xClxf9HeftG/+DT/7ZX9cVFAH8jv/ABClxf8AR3n7&#13;&#10;Rv8A4NP/ALZR/wAQpcX/AEd5+0b/AODT/wC2V/XFRQB/I7/xClxf9HeftG/+DT/7ZXzR/wAEjPgD&#13;&#10;4+/Yf/4OOPif+xFc/FL4g/Ebw54a+Bf9rWtz411Oe5Z7jUn0O7Lm3MjQhozOyIwXcFzzyc/281/J&#13;&#10;H+z9/wArhfxz/wCzeNN/9J/DlAH9bg6UUUUAFFFFABRRRQB//9b+/iiiigAooooAKKKKACv5HP8A&#13;&#10;g0f/AOSK/tLf9nG6z/6SW9f1x1/I5/waP/8AJFf2lv8As43Wf/SS3oA/rjoopG5U0Afgt/wcb/8A&#13;&#10;BQjU/wDgn3/wTW8S6/8AD/VJtL8eePJ18C+CrqzkMV3a3F6jPeX0LL8yta2iSMjj7spjNerf8EF/&#13;&#10;29Zf+Chn/BNTwJ8XfEl8b3xdodufBPjmSRt0z6zo6pG1xL3LXcDRXJJ6mQ+lfBE/w78Lf8Fe/wDg&#13;&#10;td47/wCFg2aa38F/2XPBl98NbezmUSWWpeO/Fts8OruASUZ7K0ZoiQMxyIjcE1+L3/BvV8QPFn/B&#13;&#10;KX/gs78X/wDgkJ8YLySPRvFepXVt4Ylu22JNqulI13pVymQB/wATHS3OcfecRr1FAH+hZRTUO5Qa&#13;&#10;d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yR/s/f8rhfxz/7N403/wBJ/Dlf1uV/&#13;&#10;JH+z9/yuF/HP/s3jTf8A0n8OUAf1uUUUUAFFFFABRRRQB//X/v4ooooAKKKKACiiigAr+Rz/AINH&#13;&#10;/wDkiv7S3/Zxus/+klvX9cdfyOf8Gj//ACRX9pb/ALON1n/0kt6AP646+Dv+CmX7ZWh/sC/sPfEP&#13;&#10;9qPVDG954e0KVPD1nIf+P3XL3Ftplsq9W8y6kTcBztDHtX3ewJXAr+eT/grD/wAElf25v+CmfxA8&#13;&#10;Px2Px48MeCvh74M8S2fi3wv4Mj8IS37yapZKhiuNWuH1FUvTG4fy4xFHGquQVLHdQB8xf8E6f+CH&#13;&#10;v7Ynwo/Ze0XXz+1V8W/hx4n8fY+Ivj7w34a0/RpLaLxHrsaT3m+S8tpJ3lUbI5CzY3KcAA4r8Kv+&#13;&#10;DiH/AIJw/tMf8E5fiN8K/wDgqZo3xc8ZfFXxFYeK7DStT8VeKbOytL3Tb7SsXejZbTooVeKQRTRM&#13;&#10;XG75VXJDAD/Qq+A2jfHfQPhtZ6V+0frvhzxJ4riaUX2s+FtKn0awnTd+6K2dxdXjo4X7584qWyVC&#13;&#10;jgfmV/wWQ/4Jx/tGf8FRPgS/7Lfgb4i+FPAvgbUpLK+8QDU/DU2s6vcXun3IuIDbXS31vFBFlU3A&#13;&#10;QtIcEbwrEUAfoB+xv+054L/bK/Zc8CftQ/D91Ol+NvDdnrccSNu+zTzJi5tmP9+3nWSJ/wDaQ19N&#13;&#10;V/Px/wAEc/8AglF+2x/wSm0NPglqXxy8OeP/AITtfXWp/wDCK3fhWe01GwublCWOnX/9oyCGOSbb&#13;&#10;JLFJFIpO4rtZix/oGXOPm60ALRRRQAUV+Tv7Zn/BXf4B/sTfGJPgn8RdD8Vapq0mkQayr6JHavF5&#13;&#10;Nwzqq/vp4m3ZjPbFfEcX/BzT+xMRcC68L/EKB7ZtskUtvY785wQALs9CMGpc11Z1xwNZpNQ0P6Pq&#13;&#10;K/mYvv8Ag6Z/YRs7r7EPC3xHkfdjCWdn09ebrGKzLP8A4Orf2Er0lU8H/EtWVtpVrOwBz/4GU009&#13;&#10;jOphqkfiif09UV/Mnf8A/B01+xDp9wbaXwV8T2YAEbLKxOQRkEZu+nvUB/4Oov2HUHz+C/iaDgna&#13;&#10;1nYA8dR/x+dadyHSkldo/pzor+ZKP/g6e/YYaMSTeEPiVCCeslnYDg9D/wAfdWtQ/wCDpb9hPTl3&#13;&#10;y+F/iGwyB8ttYHgjOf8Aj76UE8jP6Y6K/mY03/g6T/Yq1ZPNsvA3xPeMkhZBZ2G04PY/bK27n/g6&#13;&#10;A/YW0+FpdS8OePYSMfuzb2DOSe21bs0EtH9JlFfzC3H/AAdXfsFwAsnhP4lSDIClbKxGc/W7rW0L&#13;&#10;/g6Y/YR1u/isD4X+IluZnEayT2thtBPrtuyce9BXKz+mSiv5rn/4OhP2GRdS2qeFviKxhYo5Wzs8&#13;&#10;cdx/pXIxWS3/AAdNfsKh3RfCfxJzH1zZWQz9M3VK6LVCb6H9M9Ffzg+Fv+Dm79iLxbYanf2Hhn4g&#13;&#10;Rrpdq11KJbax3OqnBC4ujz9cV5zb/wDB1x+wfc3sljH4N+JxaI4kYWNiVHOOou6Lop4afY/qEor+&#13;&#10;YNf+DrP9gX5vN8L/ABGQg42taWOT9ALs1SX/AIOw/wDgn5+6Mvhf4kx+aW27rKy4C9Sf9L4FF0H1&#13;&#10;ap/Kf1E0V/LR8Rf+Ds79gP4aakNL17wh8THlaFJ08iz09lZJF3KQTeDIINcfov8AweAf8E9dduUt&#13;&#10;7TwX8UgXYLl7PTgoycZP+m9s0cyBYWo/sn9Y9FfzF+PP+DqX9hT4fayNF1rwl8SC7WsV2ksVpYeW&#13;&#10;yTLuHLXY5Hesbw5/wdffsE+KZL2PS/CHxLY2NrJdtm0sMOsYywQ/bOTQpI0WBqvaJ/UbRX8rS/8A&#13;&#10;B2x+wLJ5RHgv4o4kJAxZ6ecEdji8ru9J/wCDpn9hnWdDudetfCPxJ8m2IDg2lhuYHrtxec4PXmod&#13;&#10;WK3ZtTyjFTdoUm/kf01UV/LGf+DtH9gBJktrnwj8S4XkG5VktdPHHbJ+2YFXIP8Ag7B/YSuJJI4v&#13;&#10;BnxLIjbBc2+mhT6HP23pUPE00r8xuuH8bzcqou5/UhRX8o/iT/g71/4Jz+GARceGPiTO4IDx29rp&#13;&#10;7FT9TeAfrXmEv/B6N/wTbicp/wAIN8Wmx3FlpmP/AEurSFSMvhZxYrA1qDtVjZn9g9Ffx5/8RpX/&#13;&#10;AATc/wChE+LX/gFpn/ydR/xGlf8ABNz/AKET4tf+AWm//J1Wch/YZRX8ef8AxGlf8E3P+hE+LX/g&#13;&#10;Fpv/AMnUf8RpX/BNz/oRPi1/4Bab/wDJ1AH9hlFfx5/8RpX/AATc/wChE+LX/gFpv/ydR/xGlf8A&#13;&#10;BNz/AKET4tf+AWm//J1AH9hlFfx5/wDEaV/wTc/6ET4tf+AWm/8AydR/xGlf8E3P+hF+LX/gFpn/&#13;&#10;AMn0Af2GUV/Hp/xGlf8ABN3/AKET4t/+AWmf/J1If+D0r/gm7njwJ8W//ALTP/k6gD+wyiv48/8A&#13;&#10;iNK/4Juf9CJ8Wv8AwC03/wCTqP8AiNK/4Juf9CJ8Wv8AwC03/wCTqAP7DKK/jz/4jSv+Cbn/AEIn&#13;&#10;xa/8AtN/+TqP+I0r/gm5/wBCJ8Wv/ALTf/k6gD+wyiv48/8AiNK/4Juf9CJ8Wv8AwC03/wCTqP8A&#13;&#10;iNK/4Juf9CJ8Wv8AwC03/wCTqAP7DKK/jz/4jSv+Cbp6eBPi3/4BaZ/8nV3PhP8A4PFv+CaHim+j&#13;&#10;s5PDnxK04OQGlvrOxVU+u28b9KUpJas2o0J1HaCuf1p0V/J3qv8Awd8f8E/9MlwPAvxYnh3YW5t7&#13;&#10;LTmjYdiD9u749KNB/wCDvn/gn94huhZ2PgT4sh2OAHsNPyPfAvSaj2sO52PJ8Snb2bP6xKK/lZ1L&#13;&#10;/g7e/wCCfGmtKJvCPxOPkoWciysMAjt/x+cH61/UB4L8UWXjfwjpfjPTFkS11fTbXVLZJQBIsV3E&#13;&#10;sqBgCRuCsM4JGacKsZfCzHFYCtQs6sGr7HTUUUVZxhRRXzZ8fP2wf2Z/2XLjTbT9oHxjpPhWTWEm&#13;&#10;k0xdTMgNwtuVEpTYj/cLrnOOtAH0nRX5qw/8Fh/+CZFxcvZxfGXwgZYwWdPMnBAHBJBiqhe/8FnP&#13;&#10;+CW2nnbe/G3wVGcgfNPN3/7ZUAfpzRX5dRf8Fqv+CVkzskXxw8EsyHDATT5B/wC/VSXH/BaX/glj&#13;&#10;akLc/G7wXGSAw3Sz8g9D/qqAP1Bor8uYv+C1f/BKuYAxfHDwU2emJZ+//bKpYf8AgtL/AMEsLg4h&#13;&#10;+N/gpsYziabv/wBsqAP1Bor8z5f+CyH/AATAgj86b41eDFTaG3GabGCcZz5XrWaP+C03/BLAyGEf&#13;&#10;G7wYWHVRLPn/ANE0AfqFRX5s2n/BYL/gmZex+ba/GTwg643FvNmAx65MVZlx/wAFnf8Aglrak/aP&#13;&#10;jd4JXAyf9IlP8oqAP05or8wLT/gtF/wSzv5RBZ/G7wXI7HAAmn6k4/55etbd5/wV/wD+CZunXL2V&#13;&#10;98ZvBkc0fDxmeXcufUeXQB+klFfmW/8AwWV/4JeRzG3f42eC94AYoJ5SQDxnAjrT0L/grz/wTU8T&#13;&#10;aj/ZWg/GPwhdXBRpBFHLLnagyTzEB0560XE5I/SGivy6uf8AgtV/wSssro2N38cfBEcwJBiM027K&#13;&#10;9ePKqVP+C0v/AASxkYonxu8EkqcN+/m4P/fqi40z9QKK/Lx/+C03/BK9Ms/xw8DgK4Q/6RLjcTgD&#13;&#10;PlUat/wWm/4JYaFHFNq/xw8E26zp5kJknm+dckZH7rpkGlzK17k8y7n6h0V+UcX/AAXG/wCCS05x&#13;&#10;D8ePArHOMLPOeR/2yrpdV/4LK/8ABL/QrGy1PWPjV4Mt7fUImmspZJpgsyKcMV/ddj171MasHtJE&#13;&#10;KvB7SR+m9Ffl/pH/AAWh/wCCWuvaqmiaR8bvBdxdyAtHbpLPvYDPTMQzVGT/AILZ/wDBKeJS0vxy&#13;&#10;8EqBIYiWmmGHBxt/1PXNDqw2ckHt6d7c6+8/U6ivzL0r/gsn/wAEwNbEjaV8avBc4hQySFJpvlUd&#13;&#10;ScxVhy/8Fuf+CUMMzW8nx08DB0LBlE8xI29ekXahVIvZj9rD+ZH6oUV+VM3/AAW+/wCCTtvMbeb4&#13;&#10;6eCVkUBmUzXHAIyM/ufSqt9/wXN/4JI6ZbC71H49eBIYyNwaSecZH0MWapO5aaeqZ+sFFfj63/Bf&#13;&#10;r/gjepwf2hPAH/f+4P8AKGj/AIf+f8Ea/wDo4TwD/wB/rj/4zTGfsFRX4+/8P/P+CNf/AEcJ4B/7&#13;&#10;/XH/AMZo/wCH/n/BGv8A6OE8A/8Af64/+M0AfsFRX4+/8P8Az/gjX/0cJ4B/7/XH/wAZo/4f+f8A&#13;&#10;BGv/AKOE8A/9/rj/AOM0AfsFRX4+/wDD/wA/4I1/9HCeAf8Av9cf/GaP+H/n/BGv/o4TwD/3+uP/&#13;&#10;AIzQB+wVFfj7/wAP/P8AgjX/ANHCeAf+/wBcf/GaP+H/AJ/wRr/6OE8A/wDf64/+M0AfsFRX4+/8&#13;&#10;P/P+CNf/AEcJ4B/7/XH/AMZo/wCH/n/BGv8A6OE8A/8Af64/+M0AfsFRX4+/8P8Az/gjX/0cJ4B/&#13;&#10;7/XH/wAZo/4f+f8ABGv/AKOE8A/9/rj/AOM0AfsFRX4+/wDD/wA/4I1/9HCeAf8Av9cf/GaP+H/n&#13;&#10;/BGv/o4TwD/3+uP/AIzQB+wVFfj7/wAP/P8AgjX/ANHCeAf+/wBcf/GaP+H/AJ/wRr/6OE8A/wDf&#13;&#10;64/+M0AfsFRX5E2f/Be3/gjtqFwtrZ/tBeAHkdtqp9onBJP1hFX9d/4Lsf8ABIbwzfPpuu/HzwHb&#13;&#10;zpjejTztjPI5WIj9aAP1nor8g4f+C+n/AARxuJBDD+0F4BZj0UTXGT/5Brem/wCC5f8AwSSg2mb4&#13;&#10;8+BV38p+/n5/8hUAfq9RXlvwW+NXws/aI+GOk/Gb4Ka5ZeJPC+uwyXGka3pzFra6jileF2jLKpIE&#13;&#10;kbKcgcg16lQAUUUUAFFeKfG/9or4Kfs36BaeKfjl4k0/w1p19eDT7S71EsEluSjSeWNisd2xGPTt&#13;&#10;XyqP+Ctn/BOA3n9n/wDC3fCfnjJMRknDcexiqJVIrRsaR+itFfm9df8ABXz/AIJo2Clr34yeDYwM&#13;&#10;53Tyj7vX/ll19qyR/wAFmf8Agl2Zzb/8Lq8GF8Z2iWfOD/2yo9pHuJ6as/TeivzLuP8Agsl/wTCt&#13;&#10;QrXPxo8GoHBK5ln5A6/8sqhT/gs1/wAEvJE8xPjX4LK+vnTD8v3VPnj3FzK9rn6dUV+Y0f8AwWa/&#13;&#10;4JeOxUfGrwacZziWft/2yq//AMPhv+CZPled/wALn8HbcE7jLN0HX/llTuhcy7n6VUV+Yv8Aw+b/&#13;&#10;AOCXRfyh8a/Bhb0Ek5/9pVrWn/BXz/gmnf8A/Hn8Y/CD/wC7JP8A/GqOZdw513P0kor81Ln/AILE&#13;&#10;f8ExbOTyrr40+CkboV+0SEjHt5dUoP8Agsz/AMEurpglv8a/BjE9MTTc49P3XNHMg513P04or85r&#13;&#10;v/grj/wTZsXWK8+MXg+NnQSKGnlyVIyD/q+mKot/wWB/4JnI6Rt8ZvBu6RdyL50uWHt+6pOpFbsH&#13;&#10;NLdn6T0V+dWm/wDBWr/gnBrOox6Rpfxf8JTXMrbI4klmyx/79YrK1b/gsL/wTK0O+bS9X+M/g23u&#13;&#10;EkMTRSzShg46jHldaj28P5kHPHe5+lVFfmef+Cxv/BMTcIx8afBm4jOPOl6f9+qR/wDgsd/wTEjV&#13;&#10;mk+NPgsBBliZ5cD/AMhU/bQ6yQc8eskfpjRX5nXv/BY7/gmHptrHeX/xp8GxRSZ8uRpZsNt4OP3X&#13;&#10;OKx0/wCC1/8AwSqlO2P44+CGJO3CzzHn/vzUSxVJbzX3ozliKa3mvvP1Jor837n/AIK8f8E1rPRb&#13;&#10;bxFdfGLwhHY3kjRW108swjkdBlgD5XUe9Z9n/wAFjv8AgmLqGow6TZ/Gjwa9xcttghE025z6DMVT&#13;&#10;9co786+9D9vD+ZfefphRX5nXn/BY7/gmNp000F/8Z/B0T28hhmV5ZwUdeCD+66itTSf+Cuv/AATX&#13;&#10;16XyNH+MXhC4cqzBUllzhep5jHSj67R/5+L70Ea8HtJH6O0V+Z0//BYv/gmLbXDWs3xp8GCRW2Mn&#13;&#10;ny8N6HER5qlN/wAFn/8AglxBKsEvxr8HK7qHVTJcZKnof9T3prGUntNP5nQqbeyP0+or8v5v+C0X&#13;&#10;/BLSG0a+n+N3guKJASzyTTIAB1+9ED+VcHN/wXx/4I5WrGOf9oTwAGHUfaJyf0hrSFWMtIu450Zx&#13;&#10;1krH6+UV+P3/AA/7/wCCNf8A0cJ4B/7/AFx/8ZpP+H/n/BGv/o4TwD/3+uP/AIzWhmfsFRX4+/8A&#13;&#10;D/z/AII1/wDRwngH/v8AXH/xmj/h/wCf8Ea/+jhPAP8A3+uP/jNAH7BUV+Pv/D/z/gjX/wBHCeAf&#13;&#10;+/1x/wDGaP8Ah/5/wRr/AOjhPAP/AH+uP/jNAH7BUV+Pv/D/AM/4I1/9HCeAf+/1x/8AGaP+H/n/&#13;&#10;AARr/wCjhPAP/f64/wDjNAH7BUV+Pv8Aw/7/AOCNef8Ak4TwD/3+uP8A4zR/w/8AP+CNef8Ak4Tw&#13;&#10;D/3+uP8A4zQB+wVFfj7/AMP/AD/gjX/0cJ4B/wC/1x/8Zo/4f+f8Ea/+jhPAP/f64/8AjNAH7BUV&#13;&#10;+Pv/AA/8/wCCNf8A0cJ4B/7/AFx/8Zo/4f8An/BGv/o4TwD/AN/rj/4zQB+wVFfj7/w/8/4I1/8A&#13;&#10;RwngH/v9cf8Axmj/AIf+f8Ea/wDo4TwD/wB/rj/4zQB+wVFfj7/w/wC/+CNf/RwngH/v9cf/ABmr&#13;&#10;ll/wXr/4I86lL5Nj+0D4AdycBftE4J/AwigcYtuyR+u1FflNr3/BcL/gk14WuBa6/wDHfwLbuyLK&#13;&#10;oaeY/I4ypysJHIrFh/4Ly/8ABH64fyoPj/4CZh1AnnJH/kCo9pHubSwtROzg18j9c6K/LNf+C2f/&#13;&#10;AASleFJl+OfgfbJjY3nzYO7p/wAsu9fcPwG/aI+C37T/AMPIPix+z/4j0/xV4bubm4s4NY0tma3e&#13;&#10;e1fy5owWVTlGBB4601OLdkzOVOS1aPa6/kj/AGfv+Vwv45/9m8ab/wCk/hyv63BX8kf7P3/K4X8c&#13;&#10;/wDs3jTf/Sfw5VEH9blFFFABRRRQAUUUUAf/0P7+KKKKACiiigAooooAK/kc/wCDR/8A5Ir+0t/2&#13;&#10;cbrP/pJb1/XHX8jn/Bo//wAkV/aW/wCzjdZ/9JLegD+uOiiigAooooAKKKKACiiigD/Pk/4OSfGd&#13;&#10;p4X/AOCotvPty9v8PNDmkJfA2+bdkYHrx34r8CNb8e+CJNdbWY2R0uc7juAwCSfm5BJ9h3+lfs1/&#13;&#10;wdLaJdXP/BT9L1mkjgk+GehxmVcMFYTXg5U9eD0645r+aRfDniC+uzbacJpYFZnG1CWwOCdozt5z&#13;&#10;j9K5JU/ebPraOJXsIRi76H0Zq0+j3rS3WjybXXGY1+6ytwQT1HUd64P/AISfRdOuGe9RQ0Mu5cMA&#13;&#10;xI4I4PbAJ9qydD8I+KoJPKSC6BaPcwcHbhic5OBz64rg9b+H3iWG6k1DUnjjWVm3I42rkdMd+atU&#13;&#10;mYPHJK1tvuPa9Y+Luka5rSxhREqxCMKR6JyVxyMnAwOlcZL8VJYyXdC6neEiGcc+o6/ma880/wAL&#13;&#10;C1Zm8/zN7AIqgSZzgcEDg9u1dJonhC2j1BZLljGQCgR125GeF5xgn1P5VtGNjyalVNHtNt4iiu/D&#13;&#10;kOp3tvi48xURGAw0aA88d/510A1jTGsTPBpqSqdvlM6MWXdkN8pPI55xWTquv2sen21hfrZwfZEC&#13;&#10;bgF5wRzjGc+vf2ridT+N+g6GsYeRGmTczLGhUYydp/3f84qjFR7noXk/EDxZbCyj8y0swGLRgGKF&#13;&#10;A3RscZxx6msR/A72FlPHa3f2mXPMke7aCB/ebFeY3n7UEuqOIJjK0BURvHCNqlQT/EeuKT4izeKL&#13;&#10;e1tdT0WGaW0vovtELqx2/NngqD19R3obLjR5nY7KHwFf4b7ff2kK43yGSQDr820AnOeo+taUPhzT&#13;&#10;5pFltnmnbBWUkhNuAV46g4IGMdq+e9NXWLXdqviZ47QxudnnNySegVeWxnrxxVbXPiv4i1NX07w+&#13;&#10;JIoG2w+aygMzL94c4A9OOtTI2owPq1tUsbG1W/1edGuPkDJnbkJwrMx46cEAVUGq6BrSPNNdQhBl&#13;&#10;yeSoI6hQvbjI96+b/DnhnXNQcwaxK0Yki+R5ThSRyMhscDOOPetlNCe38y/jmha2tE23T2uWxk7Q&#13;&#10;BzyT26YrKV+h1vs5fce/aN8U9Gs/D+qeEfDSPK+pxJFPeEAKsIIO0A/T7xrx6y1bSUuGax1CMgM3&#13;&#10;mRleAv8AwHknFedXd9/wjHgu61O1XmVXtknXkLntwMbiOa+U9O1nVI23xyFgWJIB5Bz/ACouaRhJ&#13;&#10;ybhqfcWp+JNGUNdgLO7SFdoGBuB/Xrg/Q14/4v8AE+qRznT7W2UCFgcgkAKw+X7pOf8AOa5Hw7q9&#13;&#10;3cTQ27y7jkA7cHBPJzkdea+kfGVh8P8ASPsOrRvI0smmwtLHIAFWXBVsDqRx3rOcrK514eg5SRxv&#13;&#10;x30/V/Enw08KeO2jdpfsLadchFPzNbtgM3B5IPFfNHhhbk38JkVmAYHBIUjb+XOa+jfFfxlW00hd&#13;&#10;EsnjW0t0LJGmHG5ucMDk4r5ovviq1xO73VhYyKW/hTyzxz1T9ayg5zVrWPRqvD4eolN38j7/AP2j&#13;&#10;LKPUIPCviMyq8V7oMLOzTAsjxjb8wBPQ5FYfwD1/wZ4U1C4fxPJJLBPp9zbzSAhI4/NjZQctjoQK&#13;&#10;+TvEf7Sms+I/D2leG7ywsDbaPG8dmApDqsj72BcckZ6Z6V5Br/xH1rXLb7DhbeDJYxw5G4n1rGOA&#13;&#10;qOV5z0O+vxZgqUEqGEi5d3d/cfY+mfETwXosdxb2i+aznMExddysDg8cjNX0/aIsfDmgatpkDxKb&#13;&#10;y2SBSoDc7gSB2Gec4r88VvLheFdlHbBqaKC4uRhcnnqf8aSyiknzSbZM/EnH1KSw9GnGPT3Y2dj0&#13;&#10;TxH8Q7zUZmNu5IJ3b+Rx14B/D8qxbPxx4htIGjhnfaw5UnII/Gs+18N6ldY2ROT64wOnXmt1PA2r&#13;&#10;RSot1HIEbuF4roq1sNFckrHm5flucV5utSUrvrqcrqOuX19xOxYZyT059eKxCS3X1611eu6E2mzC&#13;&#10;MK4x13DB/Kq2n/YWRrW8Qq7LiN+2739q6IVoOmpwR4+JyqusS6GJlaXd/kc6ybRnr703bzit17NI&#13;&#10;JHtbk4IbAZeQfx71ds9JiluCnmJgED5uO1OdeKV2c9DJatWajHc5bAxznNNrqptGllkaKyQybTzI&#13;&#10;o+WsubSrq3lMMiNnqOKUMTCWzFiskxFO7cHa9r20MiipGiZW2HrSrEzHaOtdFjy3SewwLkZrc0jQ&#13;&#10;7rVJ0ghQnecDAz/SrOm2NvOoSZWDbgOK++PgJ8M9Ck8QWKTKJmaPe8aHlhnDYP48+1fLcTcT08vw&#13;&#10;8qso3aT/AAR+/eBfgVi+Ms3o4CjUUVJxTbf8zsfHd/8ACvxPpyRzLbySLKOBtPTHXpXC6lol1YyE&#13;&#10;SRsMdRjGK/od8SeDLGZILGz0+GaARmKTcFUBSPl+bocHJr538VfBj4TR6rd6T4geG2lFklxJIxDE&#13;&#10;Fl3BUxjBHHFfkmQ+NsayvXov5avfsf6I+K/7LmpljjDLMzjZ6XqLkjdRvZSb1u0/uPxPEQ3YPFIY&#13;&#10;wG45Fe5TfDOfxH4jvYPDas8EMjhWx94L/X8a4C78J39rdPZFSWVymB6jqK/cMPnGHqaKWtk7dVfu&#13;&#10;f5X5t4a5rg06lSg3BylGMltJxdtO5xTBe1MrsNX8K6hoEkSalG0YnQPHu4yD0NczPbmJthz9DXdS&#13;&#10;rRmk4O58lmOUYjCzlTxFNwkt01qupVoqXYAhJo2AAFq1POdMjBI6U5ZHX7pIz1waaevFJTuQ7o6/&#13;&#10;Q/HHiPQTtsLhwn/PJ/mjP1U8V69pfxx1/TFWS3ito5TuUzIoVtpGMDHQ185jjmpBK4GM8elYzw8J&#13;&#10;PVHr4LO69FNKdz6b/wCFnaVrOm3C6jI8MvlMw+XdliDyT396/wBvP9nYq3wB8DlOR/wh2i4PqPsU&#13;&#10;Vf4OnnDBA4yMY+tf7wv7NZz+zr4BY9/BWh/+kENRh8NGnfl6m2c8QVsbCnGr9jY9roooroPACv4w&#13;&#10;v+DrLxXP4X+I3wPlhupYN+neIz5UZwH/AH1iMk4I4zx9a/s9r+GD/g8Ji1JviL8BZbHgLpfije+1&#13;&#10;mx++sDglegIB7GgTZ/NL4u1/S7/xJH4iS9ZUnjQSCJjjlApUjHX+ua8t8SWNvcXTXFnMkojXeqPy&#13;&#10;CikliMcH2zXznqc+tWbrpjkyFyAxRjhCx5AYH02n1rf8PXGuQ3IRn452owI3BPlI65HXk+tTd9iV&#13;&#10;LyOya7skeWUSSCXbkyAFenXd2I+ld1rfjbwveWGl2lnhp1iUSlmwTlsD2I5yfSvnrxJo/iaXV2+y&#13;&#10;QSqoby2V2z2wCPTp9PWsq38NauZBNdjcq4Ks7YKnkrgjqfp7VKqaEKrc9sm8eaPa3JtW2MsbrumY&#13;&#10;BvujoD0BrqNG1nRdf0KS4h3R/Z13EEYModxgDqOB6ZrwG08JX+r6ivmGNkEnzqSCjbuMn0xn88V9&#13;&#10;E6fp2iWfhVNFW2cXSSeZNM7EBgPunpwOO59OK0RqmXll8M3FkDdyXLxrAZgsbrgEHlSPTj096p2v&#13;&#10;i6PTrZtJ8J2MWWkCPNIDNMSOrIxHT3A/lULeI/DGh2rpdRwRFHEcqO65PQFjksRnPv8ArUUvx28K&#13;&#10;6JEI9Mjs7YYfdNgb2BA5AXOe/H5VLmluxSmlo2EunfECWSWTxPPLjy8eVJIFBBORlVbPeuLi0Txb&#13;&#10;fOY4LWVlmQlEXBB7E98cj9ad4r8e6jpOmQ65pssjw33EdwkYbJ6njqCfSvOtL8eeM/EN4YLaa7RF&#13;&#10;AOUbC4/i3bSOOOpPB60cy7kzqqJ6+mg6vCyPc3KKyMBJDCWJ64bPGdw7Hp/Ouzt31C8LaleTFJIR&#13;&#10;5Es5IBkwSUYDknHfH5V4XffFG30KI2loscl75BDrkkBxgAMeeTz7fnXMaL4j8WeJr1EupmAlJU4x&#13;&#10;nD9GHIPbAGPWsnW6HPLExta92fUp0/8AtW5YafIIzMFIYMAykL82f4RnjA7V0Pw98TaF8PNXu9f1&#13;&#10;C4M92tnNHZxxMHKuU2guUyowSMc59BXy9pem+J9Eumci5RvMYy5berIDyQc9M9+1dTpVrb2UF3r8&#13;&#10;kULpHGzLJGDh/MbGeflzjp7CvPr41wklY8vFZg6c1oUXGqHVn1dnillXoZH+bbyzABsYznGfepdV&#13;&#10;WyiaWaSQxIqgSGM5Ifjoq9PmQjrg818nXvxAvB4hu7mZ5YlkmZmkLElTyduMn5T9Me/au507xnG9&#13;&#10;qov5EZLjaN7ZBZANoBB7g9fUHgc0qmMf2YhXx8t4RZ6XqniqHT7eSK0guCw/f2plAO5scg5HSuo8&#13;&#10;eapqPjb9nfR/FHly/aNNvJtNnLYVkhJDrt9z8351NfWXhh/B+la9d30au4lgEX33jMbbs7VHRv4c&#13;&#10;nnHNcfdfF3SNP0C68OaNFEYLplnkF0QUdlyOig4AJyM9K4fYVZzvKNkeb9Xr1ajbhZHzHouu6lbX&#13;&#10;pnil27pPLcZ2FS3GQMcY7nOK+6fiJ4svbz9njwdeS3GWWS4tJDgFgUkzznuQRyPxr4M1/wAUeHFv&#13;&#10;Tbz6csfyY32z8Y5ywyuOvJx1/Cu1l+Pvhp/hHF8Lry0u52h1I38N4zgmMPHtkTb90hiAcjniu2GX&#13;&#10;uSvc9GllfNHdHr/wH+IKab8TNPuNTaNo/tojdwW+SJTkkMxOMg8E/pVj4ieOdPtvFuoQQXzyQfbJ&#13;&#10;xHGqbtoSTGw/7R7tnntXx3c/E6x0u3ZPDMLxzFdsc0h5QdD0OcnrXl8viTVZpjNNM8jM28mQknPr&#13;&#10;+prqWWUm1J9Du/sijzRk+h+gvgT4zXGl6/cXjS+VBJZzrIGYiNn2NsbbngAgE9q+X/EvxHnS+lkS&#13;&#10;dmJdygV8YyTnGM7ev5AV4wNa1Ni/myOQ6lCD3B4PFZhV8bmz1+tdkKUYq1jujh4R0SPV5vjF4wm2&#13;&#10;o91IVQbQQcZXjAJ79K5LVvF+qatmS6mkkZ/lO5ieK5RElGGK9v0NQbDnjpnFVCCWiNIU1FWih0s0&#13;&#10;kzF5Dkmo8t70EAdDSUxi5b3oy3vSUUALlvejLe9JRQAuW96Mt70lKBk4oAMt70vze9WIYC0m1sgZ&#13;&#10;644rsrfTIjCjPt2hcndwWJPTH5fnQBwmW96Mt713mo+Hki0mC7jZCXkZQAOcdeTXE3ELQvtb6flQ&#13;&#10;BDlvejLe9JRQAuW96Mt70lFAC5b3o3NSUUASxTywuJImIYdwa7DSvHOtaf8AJMwuIznck3zZHfk9&#13;&#10;K4qigD3LSPiF4fsrhNQl09TLHIJCgbKsckkfQVv6j48bxdefaI5UgkZTgKdiqB0GOgwBjNfN2SOl&#13;&#10;SpLICNpIx6UAf7I3/BunuP8AwRb+BDOQxPh/VDuU5B/4nV/0NftbX4i/8G4X/KE34B5/6F3U/wD0&#13;&#10;9X9ft1QAUUUUAfzKf8HQXiefwz+yt8Nry2uJoGf4klAIs5cjSr0gHHbjPav41fGfi6z1yKy1yG8Z&#13;&#10;JIoUS5cnad6k53gdfXp6c1/XF/wdmC9T9kP4WyWO4Ffilh2VWcgNpF8M4U+/Sv4PNZ1HVbVG8xvN&#13;&#10;ebJeJWOFViAGOOQTk8Hp6cV8xmt/bp2NJ4hU6a0vfQ+iPE1lZ6wRLaXQlxuESzH5WkOCclSMHGcg&#13;&#10;157dNpxvI555ZFmb5RKFC7QDgYAwMfT+dec6S+sWlxFbl2VAQgD5OWPzY3Z56decCm+KbLxNPPG9&#13;&#10;vDIDHjzMNlSrnJKgfXj9a55SejRw18fBJcy+R7Nf+N/DMPhm106LM07SSH7QeMKuOnp0xg5rntY8&#13;&#10;ZWlpctYMUc4Xe/GFyc4wMAV4ra+GtVkAN+u+FMghz93c3PPQHOMd6038O6xqt0LWMxSKhDOrNkMB&#13;&#10;j5XHHTrmtY13dI8upjlO/u2PZtJ8SaNrVrMsTFDEJLkOwIDYXGF/h5IJ69K0rCXw9qFjGs8l0fM8&#13;&#10;zciOoYMoJ6dceowfSo9F0bRdO0CbQ7q08y7dwqyxn5PLHp7KT144qzFrGhaPBIbmKFJI4xl2dRvD&#13;&#10;dTjJPGOn6V3/AFlKKbNIYhJJWKOn+J7PRFlt/CllFK0gAZ7g+aSGB2lB0zjj1FTrpfxEnvftutXE&#13;&#10;kdsFMscbOIiYjzgBWHpjBFTP8ZPDGiII7GKxjYkE3LbWJznOCv6HiuT1Xxvdtop8U6bcSzJM3ltI&#13;&#10;qj5d3UkEAg46VjLExabuZOvGd7FSXR/Ed3cB7O3YoWeHaDncw9ueo55roIvDGtxwLHdSRxyxjZJD&#13;&#10;kljjB2MMc9P4e4ryOx8d+LNYuxZ2cly27c4dPlb5T/EBg45y2T2rrW+Ib6JFFDdlGu8SBlRi2Bgk&#13;&#10;M7ZPUkYx1zmuWeJW3Mc3topaPY9vspJ7rabqdibMYWZiMmJgBtycncvp+lactv8A2rOlxYyBZZES&#13;&#10;NnztbeD9/GAFXr1r5W03xR4n1y7ElzJtDy5xHjGPunHQ8Z6etdfaaT4g0jUJJbdLrfLJlW3bg6kd&#13;&#10;lyOcYyMZrzKuJ0vEzrYi0W7n0z4M1TRvBXiuLWNcuDK1sWaONXDu0g5wdhI2jk84+leEa7qV34n8&#13;&#10;SXGuvKJJWuGuB5zHKtI24kAgdAOT7Vf0e2WbUJNbuEhYQhpjKAcFgMEE9M54ye9fJfijxvfr4wu7&#13;&#10;hfORC3llgTlFzgbBnoR9e/SvOw2YKSlFxPOw2attxSvY+qb+OwnXz5dyAQ7pdjZIyOny5yRnrXL3&#13;&#10;HieysLd44re6dZQHjkkTgyx8cAr0yP1ryjR/Hbm1a4upd8cmIxIVK/LyWGMDnnqMV71YW3hXUPA0&#13;&#10;GrX1/DCYLtolhY8qHXOQFySMDHPfpXHXxFWpFqMGzOrPEV7qnTbNFdX1Tx5+zvftJG5u9G1QSIHw&#13;&#10;uIp15IxjGG6DpXxbpmq6pBfvcWjt+7dVKNkMAMAZ4xngc+lfWFv8YfDHhbRr3SdGEcn2yJY5mmx5&#13;&#10;MpjPIwoOFOPzr5H8beMtHgu/9HsY0Z8nzrOQYLZ5xkEE8/55rHDYCtNrmVm+560OHJUnB4m0ebdN&#13;&#10;62P0MF5rep/stRTedJIbLWZYXdU3siyAEE7uD3wR+deHeAdUl0jxtb6hq11bxxw3MYRpWLZGQ3Ay&#13;&#10;ef5V88aJ+1VY+F/hrqnw/vob65N/NBcQyySjMDwkgnaGwSy4HPQV896t8areFZG0iOV52A2SykfK&#13;&#10;w/i65r16HCuJnL35pLyR95h8oyqnHmqU3Nv+9p+Gp+svxf8AGPw6sfidqanWzNYyzGTy4hu2Bl35&#13;&#10;I5zu4Awa848L/tA+HPDvi2C708SyKWaM7WKCSPHAK5ODg/NjFfjrc+Ldcvrl7y8uZZZHILmRicn3&#13;&#10;9amtvFeswy+dHM27BXnpgjsK9CjwLSheTqOX4Hr4HOMFhKDp4fAxctWm9en+Z9hfFf8AaGv73Wbx&#13;&#10;kfyhLO8yx28gA3E8EY6cdK84079qLx3a2i20tw7+WuyI4524wNxJ6j1r5uFtPdSlmzuPJPvVtNEv&#13;&#10;1jEuxgpPDMpAr6CeTYJQUJwRzNYyvVjXUNV2Wn3HfeKPi74k8VSyT6hK5ZsjG9jjPtnFeUz3MtxJ&#13;&#10;5khJz+Nb19oE1jEJJGBYjdgc1m6bDaT3Aiu32ZON3b6mvQw6owjektEXmGHxc60aeJ0k++hlEkHv&#13;&#10;nvQSw9a3LjTPs1w0MuQpzsfsR2IPemJpEsjhUw245GOlbe1jvc4P7KrOXIo67GQQd2Mmm546nNdH&#13;&#10;eaObNgJARuGVAGTmsiS0ljOZVI5xnFEKsZapk4nLKtJ8s47blLLe9GW96lkjKEqaYq5PPbrWhxcm&#13;&#10;thuT7/nU6RM5wuauWNlFdPsY475Ne/8Awy+F0eueVdStlWnVQv8AeycYrzczzSlhabqVXsfd8C+H&#13;&#10;mPz7GU8Hgo3cvM8XXwtrH2UXixO0fXOO1Ztzp80fIVxxkg1+9Gi/ATwNpnw/j+0WaXMksaSghSGJ&#13;&#10;J5UKOw5/KvHvGf7K3hTVLmC4RZLaG5maG3jkTy5HO3O0k8DHb1r8cyzxwwVarOE4NJN6+h/olxj+&#13;&#10;zH4hwGDw9XCYqFSpUjFuO1nLz27fefjIQQec0MjAbwa+i/jV8HG8A+N38J6c6XDDBBiO4DdyAcd/&#13;&#10;WvGr3wtqmlTG2u0Ktg9RX7Dl+c4fE0oVqU9JK69D/PPi/wAMc3yTMMVl2Ow7U6E3CTWqUl0ucuSc&#13;&#10;ZGfxpuW961ptHvYoPtUiMI843Y7+lUJLcx4JPBFelGpGWzPiMRgqlP44NdSDLe9GW96cqbjgemaA&#13;&#10;hzVHIoaDck9alhuJYHEkRKkcgg4qGigV2noejaB8S/E2jL5Hmi4hbgw3P7xcYxxuzivVdC+LPh23&#13;&#10;f7deaZsmU7sxvkE5HBBHQ/nivmUHAqZLh0GB361zVcHCa2PbweeVqdlKV156n3LbfGHSvElyzEx2&#13;&#10;kpXyo0+6iIPu4HqOpPWv9OD/AINa7hbr/gkb4amVgwPjLxQAwO4HF+w61/kfi4YYYMQfy4r/AFjP&#13;&#10;+DSeQyf8EYvCTnqfGfir/wBODVjh8BGlUdRPc681z94jDqg4JWd7n9L4ORmv5JP2fv8AlcL+Of8A&#13;&#10;2bxpv/pP4cr+tyv5I/2fv+Vwv45/9m8ab/6T+HK7z5c/rcooooAKKKKACiiigD//0f7+KKKKACii&#13;&#10;igAooooAK/kc/wCDR/8A5Ir+0t/2cbrP/pJb1/XHX8jn/Bo//wAkV/aW/wCzjdZ/9JLegD+uOiii&#13;&#10;gAr47/aV/bp/ZZ/ZisdX0r4o/ETwFoHiex8P3OuWPhvxHrtnp17dBIpHgCwTSrKUmeMorKpyemTX&#13;&#10;2IeeK/Mf/gqX/wAE8f2SP29v2YvFHhz9pTwtaX9zpOgX2p6J4nsYo4td0m5s4Hmjks7sjeBkfNEx&#13;&#10;MUgJDqeoAOR/ZR/4LE/sRfHD9mfwF8Zfil8VfhN4P8R+KPCem67rnhW48Waesuk315Aks1m6zzRy&#13;&#10;gwuShEiK3HIrwj9q/wD4LofsvfAH47fBvwl8NPG/w3+I/hz4jeMovAniKw8Ja3FqPiHR7jUSq2Oq&#13;&#10;xJaSTQyWccpEVzHIEk/eK0bNhlP4nf8ABJn/AIJB/wDBun+3h+yt4E1HSHsvF3xHTwrpw8c6avij&#13;&#10;UdN1dNYWBRePJpP2tXiVpdxUxqYiMFGIxX7ofs6/8G7X/BI/9ln4v6L8dPhV8Lx/wkvh28TUdEu9&#13;&#10;Z1fUdSitLuI5juEt7m4eEyRt8yMyHawDLggGgD9vF/rTjSClIzxQB/m8f8HS767P/wAFU7extgUt&#13;&#10;R8NdAczZwP8Aj4vAc/QkV/OH4h8Za94d1YWGkxT/AChVMgB+f6c9Oa/fj/g7LHilf+CqEEmlKxhP&#13;&#10;w00AKV5+fzrwkEflg1/Ob4VsPiBPeLPqKFYuGLTEMcDuA3p64qU9T1IaRi0z3rwZ8TPG+qW5sNUm&#13;&#10;WGB8hJm+Vo8EdSOuB3xXEeMvs15qc0surrcEkufs7NIwDcYOc9O49q1IvC+j+LNXt9HtdcFo87jz&#13;&#10;oYQ20Y4Yll4Hy81Z+KOmfC/4K2UWk6XPJr95Mv72XiKKM4IK/wB5sd+nNKT7Fwjy9DzTSb/StLm8&#13;&#10;pLm6nQYZCqbQc/iMkd+K9/s1sPEMOm3Vlb3JlZ/KuUY8EDGD+GO/FfKXgr4yWlv4stS+i2k9r5nN&#13;&#10;sAykg4BOcnHJr3b4k+FPiZqnipbLwtfSW9heRidILViBFv5MY2YPH5n61MqijuyqWGqVHyxjueiX&#13;&#10;fgjR21qW31S5tYVD7mdmBZ3H3eCTn64/CvPfiV8EtJ8Ci11zxNqcCQanF5lmIkBbZxjOOcntkCvQ&#13;&#10;PgR8AdR8PePtH8VeLNup/Y7+G6lsbxWZJ1VslW5O4EDpmvev2oPg7f8Axw+J194qOoWem28yslhp&#13;&#10;ioEitoI8hERQTjH8zXHPM6V3FM+tpcEYydONWUND86tNi+EFvqMdsjXF2+5V+bCx8nnIIJI9q9p8&#13;&#10;XX7eF7KK0u1MjCBWtWjOwRQkZUYz15HNcVH+y/qXhrVbS/1C9jktTIDI0YJYYbnj1Fdf8SNOfXtc&#13;&#10;kNrcxbIIhBF5jf6xIht6dAcdcdKft01oznnlSp1LTp2PAdT8cqbkNHZ2ZXeuXcbySD2Pt1PvUnh3&#13;&#10;4rXlrc26XiWvleeodTbp03Z9O471MPhTr1y0hfyyd2Y1U8MrdCDwMA+tdjovwQ02xjGreONStLSB&#13;&#10;GEgy4LsFIyB1zjmnGu2Z18rpwWqOG+N/iLV/D/xButPDSuhKzwZJAEUqhlwBjACt0Aq34E8U3w+H&#13;&#10;WqRgAGe4jQlAdxABwWzgkZ9OmOab8e/ij8LvGXi2G501GT7Np8VgZE580wjaJD7kAfSuR8N/E34c&#13;&#10;+HtAv9LjE8nnJH5e4YO4feP1OcVsnLY8x+xj1R2n9o6fbfDe803XySk0ouIHzht4OB972PpzXh0U&#13;&#10;vg2OEM9223ed6ovP0PTJ6c1x/jv4gzeKX+x2KeRargLGO+O5PeuL07RNb1ZxHplrPPuOAI0LDJrb&#13;&#10;kVrtnB9bfNanG564vxA0HRiV0yCWQ9VaQ4HHqOv4ZrzjXvGuvazcmSec4HCqh4AznHOT19610+GH&#13;&#10;jOSEMbcZAP7pnUOAO5GaxbjwJ4sgG6Wxnx2IG4H6YNZqtTvbmV0dNbA46UFN0ZJPZ2ZzNxd3Fycy&#13;&#10;yMx6DJquCSeuDXQ3ng/xNp0KXF5ZXMaP9xmjIz9KyhAfL8vY/mBsFcH8sVtGaezPKq4erF2qJr1K&#13;&#10;JZulCjccU5opEYo4II7EYqaK3nI3qjEewpnMou9ia3tWmBKgkKc5r3jwJ4VijgjudQt8+YT5ayAr&#13;&#10;u4zk+wrzHw1qM9ik1mYFk89dmWUnbnuPQ19BeGbrxjqsNnYW9s0iWpADOh/Bc9xxwK8PNsVOCask&#13;&#10;u9z9e8PeHcJXqUpTlKUnb3Yxv1s/Pa70R7D4b8IHxLBJYXP2eFoYhIJQQqhB1BPPNdRN4e8N2Mkb&#13;&#10;alqFotuqbV2DcQR3yOufrXR6X4MvIbEWN/FMJbxd6wxfMyYGSCDjIJ/wrg9U8FaW9wbW6mktnDbX&#13;&#10;idSNo7MAP1r8cxub+1q2nP7j/Sbh3w3eXZdJ0KCu3Zc0rWfS6a/VCeI/g/Za1qET6ZGs1reL5kM4&#13;&#10;IDD1Ug9MYrwXx38KYfDUYe6wjjHAweDjk9+c8V9LP43sPh54Jlt7HdczxyBra4bOCerfLwcEdK+O&#13;&#10;fHfxE8SeMpAro45JLFDy+egAr6ThT6/WnJ837tbN7n4r9IT/AFSy3C0Kaoc+LlrJRs4xVtr6Ju/4&#13;&#10;Dk8E2ENx5d03yggnJ7fWtSLwXpOneJGsL2UKDAko3dPmUNyfTFV9H8HfGTX4De2djcSIxUAvGSMk&#13;&#10;YHtk9q5vUvDvxA0HVG/4SCxuS6BVbzFIGAMYB/SvqPYVnKUPrCvba+p+GRzPLqNKjiYZRPk5k+aU&#13;&#10;XayvdX63PULKXw9ol0y2xhdWDAq3IwemPeoNT8PaV4icXFgGRYYmdmPcgdB61wdte6tuLJpblY8O&#13;&#10;7EE/QE/0rN1PxprqXBFnGtusilCFGBhh9K4f7Jr+0Uqcve82fS1fEPKng50cXRTpX0jGLuvRu2lz&#13;&#10;E17w5awlPJOGdguc8Zrm4tEm+0GNmHytjNVpZNQum2t5jEHgHPWuw0nwLr99bR6jKkyRTEhHOQMr&#13;&#10;1yfbNfYU1KnC06h/OWInh8bjL4bCNcz0Sf8AwC54N060GpMt2wIjk5X2HU/SvrTwtqt1DfC+0t0U&#13;&#10;rAogMQMTKynHy4wc+p75rzL4f/s0/EPxNYf8JHpiiO0a4W3WV2Clix6jPUda+nYf2VvG2h6DPqkl&#13;&#10;2kjWkeY4VyWJyBwOTjqcCvz/AIjxuAxDdJ4hOT0t+eh/X/glw1xXlNGGY08oqRpQfNzJNX3s7+Xk&#13;&#10;em6b8cPEcXhNku1j2hhEGRi0jMw6FiT1IzXjvxJ+IXivXLq4v9UURR/ZV3sFBIVV2gbiMk14p4m0&#13;&#10;7x3aWBsbC2ufIRxMygOBkfxH0/wrzLxf8Rtdu9KfSbjei7lEm4k9BjGD2NfP5FwFRp1/aU4rW97d&#13;&#10;j9e8Wfpb5jmOVSwGLr1U4KPLzbPR36Ij0nxxc6HHMlj5ivLKZGSM889zXHX/AIuvba4a+hQCR33t&#13;&#10;k7uv9TXBC8vFmN3Hk568cD2qzZabrutz/wChQyyt0wikiv1Olk1GEpTklrufwTivE3MsVRp4ShUl&#13;&#10;7j91Jbea82dN4h8V6p41MEV2MGIhUY9hwMZ/lWL4p00WNwtv5iu+0b9uOD6cfrW1J4A8dpEAbG5A&#13;&#10;XDZCHv64rkdS0zWbCcrqUUyMpIPmKR/OujB+wTjGhNWXRHh8STzGpCrXzPD1HUqW9+StotO34mSr&#13;&#10;LtKn160yUAD5TkUwqxOSKaVOM/yr12fnTlpYbRRRRYwbuFFFFIQV/vGfs1f8m6eAf+xK0P8A9IIa&#13;&#10;/wAHOv8AeM/Zq/5N08A/9iVof/pBDQB7ZRRRQAGv4f8A/g7x1y6sfHHwO0i3DkXmkeJ1JC5AIlsR&#13;&#10;kn8T0r+4Cv4Zv+DwTWbvSvHnwLa0jaQnR/E2P7u4zWAwcZPIyOK5sZV5Kbkzjx9b2dKUj+O/Vdcs&#13;&#10;vBMscdwkUtwArsNoKjcB1yP6fyruvB/xWtLy4/s59Mti4DJFO0WCpwcnH3eTgcEA/jXldxquqeJG&#13;&#10;i0yXTDINiruUfKPfcPmzkHrXqCfDDx59kNzpNisaNtU+aP8Alr2ZcjkYJGevHSvPp5rCS1lY8mln&#13;&#10;cJRu528iv48vvG13cARrHBDJgYTaq8cseMAn179815XYNe2cvl6nfWn2eVvMTLh8qDnAyDyOle+X&#13;&#10;3wEuvBfhr/hKfi5rNvaLKhMVurtLM+TtASJM4HzY5IHvXhFtqvwz/taKwf8AtJonkRXlk2cYPJwB&#13;&#10;wG44LetKeZU03d7BUziipcrkerqLDVdFGo2twhmSYJOkSYO0jG7IIGRj610Go+ENa1G7WwhM8okg&#13;&#10;QR7GKR7SuQzDGc/Nyfyqz8RIdU8E2lpJ8ONMhmtr5VW1lu4jJLujwCWBwoweRnqMdwRWZpWjfGfV&#13;&#10;NWgXxfqJhEkyOYLaRUHl5Ut8ijIAXIFZVM5ppWSuYVs/gkopXZwvjD4A+M47mKe9svKsGYpb3Hm4&#13;&#10;Usx6cYH+93q3D+xr4ztNF/tfV/Js45IPtMMMjKJpY1IUGOPlmDeg6fQV+iH7Rpi1mHQvCfwZtY4N&#13;&#10;I063t7tzfyec9zeKqszODhSC3bAB5Jr4m1jwJ8Ytf8b/APCW+JNVuQslzJJPcO+/YYycogQkLnna&#13;&#10;OOnavlM6z3HwlFUIRikm23d3a6K3c+K4g4kzSE4rDQjGKu25KTu+iSX9eRkDw/qmkeHV8I3aPDYw&#13;&#10;TGRZGAcOZCMF8g46enWuKurPRrvQ3v5J7iTEjQm3stqqI4x98KoBZeCBkcd6+sPibc3XiG7Tw9o6&#13;&#10;jyVi890VADIrKWDswIxj07HOK+O4PDepXtxd6A5kgJkTZKPmQxjhmOOcgAZx6104jiDFTitOVqza&#13;&#10;t951YvibHTgrR5GrNpK/TX8yWw8KeEBZyziwDMJVWVZpdrMDkhwR045x16Vs/FfUYPhbrtjaRxIl&#13;&#10;qlpFcxeWpLSZAJyW5K5z7dfw9Fg+B8jw28dncMyyQmaa5eVokQqCTndz24/L2rgf2ote+Gd3B4a0&#13;&#10;XT78S3ek2TWWoSuc7zu3YVuCQQcc1hkuaYvGc0dXHva3yMuH85x2Pc0k3DXpYXwD44/tabX/ABHf&#13;&#10;FpC9q4t1kYeVsYgEAc/w8ZJH41yem+K4LzRdX0rVykQuYCsJRV2p5YzgYJ44xgdjXGfDfxb8P9AN&#13;&#10;79svYpBcWcuxScANk7F24446mvDPiB8UbA2jaZ4dfeZAfMl6YJ/u8f8A16+lwGAk3+9jofWZZlc3&#13;&#10;L99HRbXNC4ttGmc3XnQyll2O7Nt+b5l4BHGAeDzzWE2o6Dpc5ae7VwBtXYu7Kr8wHGB14PtXgv26&#13;&#10;6JK72O7AIPfFWV03WLqJpo4JnUHlghIr3aWGjHZH0lHBwp6pHrHif4t6xdwLplgStrG7tGGwPvAK&#13;&#10;enXp3ry248Q39yDukK7hggZ5HpWTJa3cZIkjceuQR/So/Jl67TXRzHU7kr3UzjBdj+JquSSasRJF&#13;&#10;g785IwPaoHVgcml8gsNyaUKT0pMGlUE9KQjsNB0RL9vNunCRKwDleSB9Ca9At9K0K+tG0vSoCLhR&#13;&#10;8rydZMD0FcTot4IrY2ozlsDH3STz1/8A110ml/aLCOe/bcrEERcEsCTxnH0p2CxXl8J3yYtZPKBV&#13;&#10;hvLOBtBBxlc5z/SjWPBqxBJbWaOcMudlt82GBwc46VwtymoPKXuC5LfOSSc/Uiuw8Maxe2ZmsN5Q&#13;&#10;vGTuIDYKjg89s9azqKVvd3IqKXL7m5iXvhq5isjcKqsEO1mBz6jjH0J7VyLxsD0r0++8SR/2F/Zq&#13;&#10;7Wmd2UmPjj6DjkmuAis7+63eTC7jODtBP61cb21WpUea3vbmVWlHbRzx4j+/n7p4zn/CoZrK7gfb&#13;&#10;LFIp9x/WpIN0akqCZMYT2zQMpyhVbC/5NR1N84PK01stxinYCOpI0ZzxV20026ukM0akopAZuoye&#13;&#10;grX0nRdWvJG+wR7gnzMSPugcZIpMBk1mbSxS4l+YuduAehHTIx2rU0jVpZYmt5NrKhEgYkDbjr17&#13;&#10;V6Fp/wAOvE+rwG0MSuoRpS2DkFFJPP0Fcne6Be6RHOpt8OQU646Ht19+KXMhcy2LsWrfbbW3srSI&#13;&#10;u6O/7xTgHPsP8K8z1Jybt1IwdxyO2fau40zXP7ER1aB/MMbLk/eU+uf51wFwZJp2kbksc9c07DRW&#13;&#10;opwQ5xTjDIBuKkD1ptAR0UpVh1pMGkAUUUUAFFFFABRRRQB/sf8A/BuF/wAoTfgH/wBi5qf/AKer&#13;&#10;+v25r8Rv+DcL/lCb8A/+xd1P/wBPV/X7c0AFFFFAH8s3/B1hrs2j/sjfDIQqzG4+JvkEBdwwdJvT&#13;&#10;z6c96/hDu7qz8GLFf3QWSWZBKqbRgdeDkcH6g1/dV/wdi6ldaZ+yJ8MZ7ZGY/wDCzj90jAK6RekE&#13;&#10;jvz6V/CJca/qGrwRaXNpfmK5YYUE4JOCSxG7PIxmvhc8zFUsU4a6pHxWdZp9XxLSe6R3Phb4o6fP&#13;&#10;erbT6dDKHZX3tHtAY4JIKrj5fXAPNavjq78XXVss9ikcMTRhR5SqobsN2fQcjOag0v4aeMJdNS60&#13;&#10;ewChYlErSj5CMAryRgkEc59a6q3/AGedf0vRZPHHxN1W30+xO51SSQliAu4COJfmJ4+h9q4lm0NV&#13;&#10;z3scv9t0rSlKfMfOtvDqdndv9svrRLeeTYxZw+GPDDGDgnrmvW7eDTNX0V57SYGeDaAiqBvRfcY6&#13;&#10;j14715hf6t8NbS++yW7alNGzmPzcKgC54ZVwxGB69u9fQvieyt/C/g6y174daetzbTRiBmvUZ2Mr&#13;&#10;DJwowu3ngkn3rF5xTT5jhWdUt0rmQ3hu/ntLRbTz5VlhGwQHG4HJPmcEnGM56DHfiuP8Y/AbxobW&#13;&#10;K4awf+z1dWkuFkO0OR646k+vY9DXbaT4b+P3iV4ZNaujaxTqvkwWzJBw3RQg6j1x361+hnxk8MRS&#13;&#10;/Bzw/wCAfhdbujSWkdxr93eys7T3JzkAcfLx6A9B2rycVxNCLcqaud9OnjK9OVajh3JH5f6N+xd4&#13;&#10;5u9D/t2dba0s5xL9nluJAnnBPm/d5yWJ9B1PPWtOy8DeI/Culy+HIkeOzlIkuJWwS3y7SCCMgA56&#13;&#10;ivQvHfwx+OHibxBHq2s30qR28kVuQh/cWyRqMBI4ydq4A5A5J49a9g8W3d3eaLYeGdLYyvJaRrLM&#13;&#10;Yx5lwUAVixzxyOfXvzXzOWcW5jGU3VjB3Tel/d8m3v8ALqfI5dnGa0Kso4ukrtN2Sl7vk29z5Fm0&#13;&#10;TT5rW7aW7kf7K6wRQ2KiIyDGSQRgkqc5HOfpXJ2Xgrwtc+fetayu4jV9sz7TKjdPoRmuyuvDeoQ6&#13;&#10;3daNsliE6ERyIRgsGyQ3foeO9eh6Z8EZ5NMgezme4knPlyS7zHGg4GSX6KPT61ni+K8ZCdot3k9P&#13;&#10;dv0Fmma4ulUTjN++1ayv0PMfiRYaf4A0DRLyzTZa3lsbjcAXcseoDMB04zjrU/w58enxB40k1i4z&#13;&#10;5SWDiBBgRgiPA4AycH3GPWt/9obX/hdo3w18P+AZ9SVtXsLyWSaXcHjEcvRQ3ByCMHpXgHw38bfD&#13;&#10;Pw/r4v8AUNRgMTiSLygeUXbgZA6kn36V9NGGOrQhOcXd/wBbHt08sxlanTrVYvma/rQ9N0rxlHFq&#13;&#10;N/FqKxxQTQSW6GLaFjL5IZSDx1z05Oa+U7i78Mm4aU3dtM8e9GLnYMAnAKsPz/rWJ8Wvjdo0CT6d&#13;&#10;4UYSu7HzJMfKvJGEyOw7n8MV8XvqV9LK0zSMWbIJJ5Ofevtst4bjOkva6M+wy7h6nCKlUVpdT641&#13;&#10;Hxb4Y0a4XdepIAjKVjTdgP1U4xXnnin426tJa/2VoTvHbblcgkdVBHHc9T1rxG30zWNQjLW1tNKo&#13;&#10;53RozYH1FULjTNRt32XEMqn0dSP6V9Fhsvo0dEj6ylQ9nD93D5nSXHjXXL3CyStjnjJ7/QiqJ1u+&#13;&#10;Ns1tLNIdwBBHT6YrHijaHLOrAjoe1amntYOJW1EtkRnytv8Aez/hXTKnC1+W5z4vmqNOor2Mma6L&#13;&#10;8FRn1yc/zqv1GM06RQWJQcZ4z1pgU4IrdeQrD4495213fg7w9/al2Vf7q4y3HqOue1c94fls7fUE&#13;&#10;kv4zJED8yA4z+Ne5eFfEGnWNjc6fb2obzpA0Df8ALQDPAyM5HtXnY/EygnGMbn3nCOQUcTKNSpXU&#13;&#10;bX0s29tNu+1z1fw14E0R2i01bRi8p2xXLj7zdQMAZxXu1n8IWtdKW21CyWTEm93+WPy1z0KnnPTg&#13;&#10;HpXOeBory9todUkjkhigA3O4P7txgbhnP8q6HWdH8Q3ktxGmol2kkLSq78PnGSvHGB1A6CvxTiHO&#13;&#10;qtSai58trn+gHAnhZRp4H61TpOaautI639bFLxD+z7o2oad5kcgkwzJ5doqyMJOMA4PC4zn3r5w8&#13;&#10;d/s733hiHzMbAAG3MecYBHvznpivsn4W6jP4BnuV8Q3gFm8ZeNU+fGOdzAHjnua8B+Nn7R1v4st3&#13;&#10;s7eBFKOUXYRuJ7sdvH4YpcLZjm1TH+woy5qXVnyni1wFw/gcs/tHNv3dafw09G9N27bLtex8rDwd&#13;&#10;d3EUYdiVO4Jk+nBxV+XwFNZi2l8z93JL5QbphsZPNZ+m+L9bngTTre0MvlF/uDJyxo1jxP4lKR2V&#13;&#10;7bzQwJMZI0IOQxABwfev1GdPG8/LzJH89YfG8Lew9r7OUpadHo9Lpvt0PRoPBNpp1zHc3ZEuMEoz&#13;&#10;Akg9hzmrPiTwpoOo2jf2YQHZgEi6sDx1x2rz5fEGnzAG5e4dzjaCcYP/ANar7+NNP0iJJNNjl8xc&#13;&#10;BmfocHmvIngsXzRkpNtfcfo+H4k4dVGtQnShGlLu7yXpp+ZyfiDwc9m0rOeYyV4HXbx/OuFbSbuK&#13;&#10;RUK4LDcO/BrqPEHjDUtWvJnPyLK5bb6ButZFiutajMBbBmCYGccDPFfYYOOIjTXtWj+buJamUVsX&#13;&#10;JYGEuW+mm+pc0nTLmbU47WQfejyB7V9d+D4l0S2s7S0V2/fK7GN/mU9RgY4wc187aJ4A8favrEaa&#13;&#10;RaXFxOsYkAhQswRec4Geg619c+B/gB8eLxUuo9JuFE/zGUxlcf7WevTrivkuKsRQnTUalaK02bP2&#13;&#10;zwYr4zL8U62HwdSSv8Sjd8qadk+h9j+A/wBoHVDbnTNYimu5I4/KRtqxqgA4J6kn1xXHfFX4x3Wt&#13;&#10;6RaqbYTC3uZilwjbDukIUKuMlsYr5e1y88XeBprmS8gczeW0Dl1ztwMfLyeTzzXCx/Gy9g8Opp2p&#13;&#10;R73jVzGsiDcpxhSG4r8iy3w4p/WViaME1fp57n95cY/TWx2MyZ5PUxjvFN3cVe6asm929Fq77HP6&#13;&#10;r4ujt/H8+vXZVnUYxICQrD1znke9cZ4u8bWuv6j/AGvOu51QhiqbVJH4V5Pq+u3N7evcuCN0hduc&#13;&#10;5JOTVG51We6b90No9M1+5Ybh6EZRnbZW+R/nPnXjTi69Cvhedcs587Vr80u+p6VqvxA07VfDEnh6&#13;&#10;O2RCW8wMFwQ319K4O70y7TRI7+ZAE3bFbPLY5/HHrVGCK9wXS3c5HBCnii91DVpIEtrkvsQHYh4A&#13;&#10;z1r1sLgY0mo0tr33Pgc84orZhF1syvKShyRskkrPS/oYqja2Tx6UpVgPakYyMc4z361Ed54xivUP&#13;&#10;z5yjbQaxyc02lIwaSg55bhRRRQSKST1r/WT/AODSP/lC/wCEv+xz8Vf+nB6/ya6/1lf+DST/AJQw&#13;&#10;eEv+x08Vf+nB6AP6Y6/kj/Z+/wCVwv45/wDZvGm/+k/hyv63K/kj/Z+/5XC/jn/2bxpv/pP4coA/&#13;&#10;rcooooAKKKKACiiigD//0v7+KKKKACiiigAooooAK/kc/wCDR/8A5Ir+0t/2cbrP/pJb1/XHX8jn&#13;&#10;/Bo//wAkV/aW/wCzjdZ/9JLegD+uOiiigArgPitfaBpnwx8R6n4stGv9KttB1CfU7FPvXNpHbu00&#13;&#10;Q5Xl4wyjkdeorv68w+NlpY6h8HPFmn6neJp9tP4Z1SG4v5EaRLaJ7WRXmZEyzCNSWKrycYHNAH8c&#13;&#10;/wC3F/wU8/4NofE/7P3gqaXwfb+N/FcfhfTv+EN0L4VWcum+LfD3+joLeyfXLN7ZrSa2wI3Q3ErB&#13;&#10;lJ2NnnL/AOCR/wAeP+Di34ifFWC+8EeC9Vj/AGe7m/hbTU/aXvjLrdlo5YAi11WK3tNTvZQmTG0l&#13;&#10;rJGTgFurHE134H/8Gr/7CH7HPhDTPiD4w0PWfGTaJpfiOz8d/DrVb668fXGqmFZV1CyaykaTTsyE&#13;&#10;vHBOIo4+FdSwNdB/wSm/4K7/APBWH42/HgfD74K/Cv4i/Hb4AvqMNppfxI+KVrZeGfEun2BIDzXO&#13;&#10;rwkabqBiGW27TPIBywagD+3RelKxIGRTUxjjpmnHoaAP83b/AIOqPBvxQ1//AIKeR3Pg20kuLV/h&#13;&#10;toKExkZ8xZ7zPGc8ZBzX88ej/CX4xabpE9/qdk88+CyWhGcAjkknHT0/Ov6nf+DjL4z6d8M/+Cn9&#13;&#10;5ZXWxZZvhl4f8l5SrKGee7H3TyBwckY7V/Mdr37RniPRfEYuLGVk/e/cVmxhecYbPp3BxXkVq2I5&#13;&#10;pcsV5H6hleXZNKhQlia0lde9ZLT0u9fwPFLb4bfH22vE1S00qaORXDD5No65GD/kYr0u1+BHxb+I&#13;&#10;F6194n0iTCfPKY1XKE5PQdQTmva/ib8bfF/jbS7BbacJi2MnlRKq5IGT9xQeepznmvnLSP2g/GPh&#13;&#10;63lgjv5N0j7JGJwQADxz2Ht+dXSeJa96yMcfHJoVLUHOSXey/Vnq2i/AHw14S1u2MkcMUryJG813&#13;&#10;NkJKcEfJ6EkHHQV95+JNX+H3w4+F2zwxbW13rUqyC91adNz7+oEY6JjtzmvzE8S6jrvjx7bXtFF1&#13;&#10;PLOY5cgFiXBwSByRyOODX0TpNrcWPwzuYviPfLY3l1eK1rayy7p5lfGfk+8oGOpxXh1HP2jTevY/&#13;&#10;U8BQwsMFGrCnGEXFvmurprv1OG8F/EfxJr3i+G7uJ5FdLhVMbHIYDjjA46ZxXrn7U3iG78MeIYZL&#13;&#10;CWWG5k0+FpmUqo8wqQ2TnGT1Pp6dq+ZrC2vPD3iz+2tNt5PLtrhJHkkbCkHI3PnsR6ZrsPi58SvA&#13;&#10;PxJ183WoSzRSsQn7w749qgAgdO/3e1dcsA780UfPUeK6coOjOVke8fsb+Hb74p6hrWreMJQui6Lo&#13;&#10;l5rWpTzqNrLGoSGMHGAZJGVQM89q+RfGPgvVPE2qXd14QuvInQySxwM2yNhn5QpYnBKjGfWvuSHx&#13;&#10;j4K+HP7KyfDP4UtPf6v4t1CO98QXECkbLa24t7Qe24mR+2cDtXyrPp9xpOzSbdjDMsgZmGRwzYKk&#13;&#10;cMPcc+tQ7xaT0O/93XpuUdUlufDGrah8Vbe5a3mmuoZIRsOW54yOPY9fSvM9Yl8bXgX+05L2bf8A&#13;&#10;wkswOfp61+nfxivfDVlrujeEI0hlmSCODUmYcszNxhhyTjg14l8bdRs7XXZrXTYVjgiCpGkAXaoC&#13;&#10;qAAByMfp+NepSTXQ/Ocf7Oe9TXzPz8uNKvSwVYpi7NjGwkk+1dR4d+HGt65fJZSFLUuCQZvvEAZ+&#13;&#10;6K95+Gfjh/7d8m/MM6mNokicDAZhtBz2IPSprmHUdJ1pNTiVzunZ4hjqQ2GH49+nFdntrLU+ellk&#13;&#10;ZybjqjivBXw58Pya4Le+Mty0eSUZdo3L1+XuOOPzr0Q+N7Tw54ktlsoQrWs68KeBzyMAdMVreGrV&#13;&#10;7Dx1CsLK63b7p2wf3YfggYA4GfeofF3wxntvEjyQSxurHf8AK+7hicE4zj2FfM5vUvJc7drH7n4e&#13;&#10;YP2WGksLCPtHJX5rbeVzs/jBo9/o2qW+s+GyxtNVRL2B48dH6gcdielemw6HG37Py+Lr+Pfc2WtR&#13;&#10;xTEt8zRyrxnGOMivXtE0vw2/wgsNH8To00lkStptA3hXx1zzjNR3Gs+E774Z6z8OrNHllujBJEGI&#13;&#10;G2eFuOB0BHGa+KeZVHJU4we/zsf1CuDMJTpVcVXxMUnG8VpaMrHNanZ+HfEvw8i1m3tl85E2hUHA&#13;&#10;YDGemCPxNfLHxf8ABun6BqPh99HiRWv9OW9nZwfmfe3QDsccfjX3B4P8NofhPdW1yRbzRYRYWlHm&#13;&#10;sQe646deR0r5/wDjHpX9v+JPCtltcCHSVRwVGC4dzzgZOfwx1r6XJFNVG9bH4l4puEsDB8sW1ZXi&#13;&#10;lr3PEbb4b6LqHxEi0W+RWtpYXuCdnQhNxAwDmpNZ8JeFxJIttEFQDCtkIVIPAwOAa9KupY9M8V2l&#13;&#10;+gCNFpssEgOGw6gqB36/5NfOl9rGoWlyYdQVvML7woJx16E9OfQ19ZLm7n89pRUpPkTPpT4KeCPB&#13;&#10;8elat4t8RxIbS3hKqZVBBlY/JgD0NfUvgx9H8Q+Db1/C0aO8MiSLOirG0Xyngr6dMGvnj4b6fY63&#13;&#10;8KNU8PXMq2lxe3SXMIky2dmcjjBwQfQ17L+zyujfDK/l0vVLq2uo9Qt2jmUt8ihc7TknBOfyr8W4&#13;&#10;1+sSq1XCTcukbOzR/p19F95TSwWXxxNGlClJNzqtrmU72St93TqU/DHxtsL7xNDpd3HtkVTawTlA&#13;&#10;Tu6ZI64JNVfiV44s9G1WDS7+3Ml3NYn7S4UFssTynp8orDuPhh4XsfiBJe6RPcygStchCqhNp+YE&#13;&#10;PnDLyCOK8U+L/iC6n8e/aYyZY0jEMbjJKqgweQehPSuXh7I6cq/NTg1Hl1v3Pa8YvFTG0cp9jicR&#13;&#10;TnV9q1F02neCXW2789dBvju/8NN4Xg8VRWwV5Lo2rQyDCDYgwcY7g964bUNa0DTtd0XECKjCF9mB&#13;&#10;gkng+v6c1o6lZza98OHDZEsGpxSlHwTtYEHOOK8/8ReGbq48U6YroyosUPQknG4Yx3Ffq+CoKNJx&#13;&#10;hpuf598WZrVr4v2tZJ6pr5/1sfpJ45+Iuk/DbUooVs1vJpjFeW8T/JDboVBVEVSATnkk1ganf2Pj&#13;&#10;b4c6j4gkh2NNcyb4mwSgUFjszyPU81P8TNF8EGSyvvHOoW9pm3t1s2tZFlYwbAB5ir8ysMHIPOaq&#13;&#10;eHfGnwxlx8OtClhuIrhHgjuSW+9IOWIIx04Gfxr8Kw1Kv7WM6NGTqOTu9bWuf6tcQZhlLweIw+Px&#13;&#10;9CODjSj7OF4uanypptK8t73vpqjzz4favpPib4R6+zW67rGaFwyoN/yj3Gfm715hpmmeFPiHpn9n&#13;&#10;2umBbuCTLbflJK98gcgdxXtXw6svDKXes/Dfw1PDv1a5NpbHfuaRlcoAATxuz2Ga5xNC0f4Varcs&#13;&#10;9yDLYSGK4EcokDyKxBx6fj1r9Kw1KtCcmk91b9T+Jc8x2V4nC0VOpSfuv2jSSb193l80rHjuo6b4&#13;&#10;F0LXLfRXtwZxIpYsm75uhVs8nn2r6G+IVn4Vs9KTw1HaRxSWc9qwQH5h9qQMw9gG9q8JNp4V8Q+N&#13;&#10;bfWJZZMiQTGUlQuFOdxXO7A7k9R0Fdp4qhuPGfxAl8R2BeGJtrHcxVCIBgPnv0zW1SnXnKzvqvxP&#13;&#10;PwGLyrD0faUo024zXKopczhbVvzufRvjafVPDPgKzt/CEMscsFwnmJH1EZUMDj/a5ORXSfBfWfEn&#13;&#10;jawk0/xjHMB5kLW0rhtzgZLITnkAc59q0Phf8X/B1/ptvD4mj23Wx4JZ0xtJUbckHgkDH0r2Xxn8&#13;&#10;QPhp8OrlnN39ov7WP9xHGojhYy9SuAARtb2ycV+Jyw+L9rLDKhd83xdT/TvD53w/Uy+jnlTNEoOi&#13;&#10;ouhooN20b1vdXvot1ufnJ41+JcngrUpY4kZmmnkTYSQDCGwM5B444rC8S6L4W8T/AA/n8fSafBEy&#13;&#10;zxW0aqMM5KkvkjvwO1ev+Mvhz4e+IEEGs2eVZ3bNvuHnKjdRtJPGc4qt438K2Phf4O2uipGA32/z&#13;&#10;lCEjKRrhmZuQSWIGB+FfqGTYhxqU7Rkpa37WP4c8TMqp1sBjFUrU54ZKLp2s5c2l9bX6nwBfavok&#13;&#10;V2LaKzjwPvZGP59frX318HfhzocXweXxkbeKV2kl3Kg+Y7MduML2PrXysPA+m69vu7SH5xKMtkY6&#13;&#10;ZOfY9q/YX4ReD9H8MfAzQf7SMBjW1Zr4u6jy/PkPU5JwAoPIqfEPH1YYFKlzXlJXS6mn0NeEMFju&#13;&#10;K6rzB0uSnSnJOSVk7Wi2utmzyT4MaHpfjjxJY2OpWPkRhjcOq5KOsXzYII6dsniub+Kdh8MtT8Wz&#13;&#10;6Fqek280lzO7b1UKqmQkjgDjGRzmvonVvjj8EfhfdTWmjSRtdvbvbbYPm8sZwW3dB34z+FczB8Of&#13;&#10;B/xF8U2XjHTrhbi3YrLP5IBWMju23oORkEV+GVHioYiNWpGdOLvy77n+quA/sTFZPVwGEr4XF4iP&#13;&#10;L7VtRf7vW9lrstNFc/MT9oT9lHT/AIf6lYT2TND/AGla/a2t1IfylLlQcjnntxXypqnwa8U21q2o&#13;&#10;2CefbLjfKvRWIJAPocA8V+o37UT3Pjj4gyajpjGOBHWwtSDjakWEDbcnqQTxxk1wPxw0hPhX8DNC&#13;&#10;8PSlW1LVJZNUumG3/VthIhgcjKjPPrX9EcLcRYxUKEK8+aTXU/xl8efBnhqeZZpjMrw7o0oybXK7&#13;&#10;q19l+Z+Xt94M1+xP762kIwPmQFhz9PrWLLpF/Cu+SKQD1Kmv0O+AeiX3jSS5fUUBgjj2yuVwoXGM&#13;&#10;dh0FUbbwjo+rX8mn2SKPOvPs8AC5Mjbtq7R3zxivuP7fnF8s4H8vf8Qhw9aCrYfEtJrS6PzuZSvU&#13;&#10;Gm1+inx1+AvhPQvE76dphEcVnEkFwyKMPKqfMwwOm4GvEtf/AGafFGneCofGluhFvPOY4dx/1ihd&#13;&#10;2V9evWvXo4+E9Nj8yzXgzF4a70kvI+WK/wB4z9mr/k3TwD/2JWh/+kENf4U2o+BfEem2k1/c28nl&#13;&#10;QMqSSBTtywJGDjB4HNf7rP7NYK/s7eAlPUeCtDBHp/oENdiknsfKVaE4O01Y9sooopmQ1zgV/F7/&#13;&#10;AMHXFhaan46+C1jfwRyRPpHiQ+c55jYTWWCB0Pev7Qz0r+Nf/g6U1zQtK+K3wRh1xl2HRvE1wiS/&#13;&#10;6smKay+/3xzjGD16V5ec4edXDTp05crdtV0PE4iwc8Rg50ac+Vu2vbU/jt8MWV+momRIhHYwSJJI&#13;&#10;Qqq6tGdvA5LcnoRjGaPEvjfxReajFII2C2155ik8u3lnKOY+c9BjIAx65rofFnjS4OpNLYw2kcDB&#13;&#10;mG2NVGDhThhxznv3rX8W6la2/g6xfR7eCO6kIEk2whiSAThuBg9AAM5FfB1sjhUnGM8ReS7o/Na/&#13;&#10;DtOrUhTqYq7j1a/qxx/jPWG+JEMVnNp9/aTJAtzJNP8A6suVAIUYwFKgleevavA5vh3oum3FtfRG&#13;&#10;7u5ZDtMZjPlBicKSx68c8jAzjqK9H8MfGnUPDd+91qpjkaEPGjyKpVef4iR1wARjpnGa88+OHxG1&#13;&#10;e+sY9X0uQwJdploYvlwwIYgBeARn1xX0OX5PSpu05uTZ9RleQ0aelSo5tn3f4M8N+GNI8CN40+IT&#13;&#10;bru2CR6fo8UmIwoXiSV2PLZGeM8HHFfJOtfG3W9R8SrbaQkUPkOY9qjsSBwx4Y7TyKzPhf4l8RfE&#13;&#10;Lw9qQuhI6w2sJWeVCFXaNhLOTjOf89K8t1XTI9B8Srebg0g8uaXYpKttYHPrkj+lfSfVKataOx9d&#13;&#10;9RpKSahsfb/xm8Tal4f8LaH4uWQK97bNJ5YYkGWDChwuBjKjBHY4wO1c3+zx4w8b/Gr4mWHw0sov&#13;&#10;tMusX62yWoBCpI6ktIWPTYg+b2rB+LnifQvHHh/StHt72K3+zadEgtJ/kkjlbIZQxOB0BJxjp719&#13;&#10;Hfsp2Hhb4A/CTxX8frjULGXWvsE+g+FLUuHlF7fLtuL0jOR5cJZFyPvPXkY6k1pKJ4GZUnGNpR0v&#13;&#10;ufH3x0034jaV461DRvB80s8dnfOsC8b5FgLAeWV5IJHTHIr5/k+JXjDcseklmuIg/nxSwgeU8hOe&#13;&#10;MEkfkfXFfV3huw1m50O81W4eS7vnn+12ckzghFzmTDMQMEckHnpyBXpp+AfhxfC+lfEPVIZn1fUp&#13;&#10;5vNitI9zmB1yrsuACMryRwR0HNfNY/NaFKnNylyuPbqfJ5lneHoU5uclBw7bM+FNA/4Wf48hZNf8&#13;&#10;QCzhkl8tYhIkZdhtwccMF9OMGvIPil8G9M8O6ZLqUepJPNFnzA0oYhh1wM5OT36Zr72+P3ws8AeE&#13;&#10;dSstNFq5b+zkuZ5ZG+Z8lmI3Y5wcgjPHHFfH1povgXWtYW3GnpcRNcBSVYsShY464/L6da58txuJ&#13;&#10;rV6dX6y4w/l5Vb77nFlGYYutiKddYxxg7PlUVb0vc+KtN0nVtWmW202KSRnwMLnvx1rsrP4cakLw&#13;&#10;Q6xIsD+YqOinc6k9M+nbmvpTWNKt/DGvNdLD5VtBcgxpGm0o3DBVGCPXd6irvim1jh8SQaxZ25MN&#13;&#10;6kUiKhXOM5Zmx3xg44r76rmUVK0Vc/UqubRUuWC+Z4Hf22l+ELxIYEgDRurHcN5bHzfOxz94dhiu&#13;&#10;7+I0c8Nnp/i/T0QWeoWqzQxqcIr4w67RnG3BrB+J/gbVbTxFJKkTNFM4kjAxgoecKRgMcdsV6x8P&#13;&#10;tLs9a+F154X8RnyxbXH2q1nPzYEiliq4z+WMc1qqt7We5ccQ3aSfyNz4DeBNB+IHgbxFrF9Ekj6J&#13;&#10;Zx3jmRSUCM4WRjzno3p+FfRWn/Az4W+LfhPL4g0uONPsvlx3EbAqUkYBg5BxlW55HAx9BXmn7Pdx&#13;&#10;4V8K3+t6Df3ymHXNFvNM+QA/MwBifHGDuVcAj+dfZP7OvhK3/wCFda1oSXJmaO2Eklw0cgiTYCVH&#13;&#10;IHPv06/WvzjizH4nD11y1JK7VrdnufknHGZ4rD4lONSUbtW7W+0nufnR4n/Z00fSvCNp44UyFL3U&#13;&#10;GtBbQKGZFjwzSHcB24HHJ9jUnif9mHS5F0f+wnbztYgjkgQ44O7ayuARg456V9veOvCsuqfBXQ9I&#13;&#10;06dBeDxPcNIrEI0RVYgAeoBOPXGMGvaNW8H6Lp2oeB5r2JoL20uHjldxgEAZTGAqlcbs5H+NeTi+&#13;&#10;Na9F0/3je+noePjfELE0JUv3resrr08j8obv9nSw0t57KWaMSWw2TlfnO7ucnjCkgfXjJrjtJ+EO&#13;&#10;nnXxb3RSeBFw7ou3pyzHsBweTX0x8QvGVvp/iC+js8QILufcpG5HG9lUYOMgr0wRx71WEenX3gjV&#13;&#10;NT0pyt01rgKdvzs2QMkEkg9ACRX2uFz6vOSclpLbyP0XB8TYmpKN1pLReR4N4Y0Lwnew6hZLEryL&#13;&#10;AzWjqNxJRl3ZwcggA9BXGwX2nC5gsL1MXEU4juF7DjGOO/rnvXQfCTR7rS/FkF1rKSraypLDKO6x&#13;&#10;yZViMf3c8544qDxz8N9QtvF91BBJH5Ms/nr5mQwRiCCB1OQQOK9t418/LKWy3PfeOftHCUnprc9R&#13;&#10;8OfC7wZr2kJ4i8Rb7dZL5rWOKNckoqbs5PBAJGfWi6/Zy0+80q+1/wAPXBFvZNGt00gK4ExO1xn+&#13;&#10;Hgg+/rmvoHwTpVpbeDtEstVSWWSANO6QgHa8kirGH4wQVXjGf0r1q68O3Pib4S+M59FkhjENlEby&#13;&#10;MIwZVWUbVc5ITksB7jGTX5rmHHVeji3S5rK9rvZH5Fm3iRicPjXS57JtRu9t7aef/DHw5efAXw/a&#13;&#10;eBbTxNZq9xHPPJGZCu0EgjaFJHzEDOcfyrA+IMGjeDZbWx0qKNI30+GZflySx+/09wT2xzxXsHxa&#13;&#10;0fW9O+D3hDSNFmnkWUzMYYSSPvZDE56+ma8U+NPhfWbnXbGSMM4j0i0Nw7cIXMZDYbO3cBwcd8jv&#13;&#10;X1vDecV8Q/3s7puXqrafifbcI5/icXrWqJpuVvJRdvxJfBi+GvGHiC506S1ikjjst0S7sMrnA3HG&#13;&#10;eB14r2j4P/Cf4X+MNR1nw5CI7m/07Sp5/M5Ch426rnjABGcjnFfOXw5mufC/iu0vJj5isQZU+X94&#13;&#10;gI2qAfUjkV9zfBvwVoHw++JOpaveXha41PSJMWUn7vEl4hcBjhl2jrzjtU8UYvEUYuVKUlZaW1V+&#13;&#10;zHxlmGLoxcqE5Ky922qcvPQ+SW+E/wAONZiu7TTLx3vow22NELH0yFOOM5H05rzLxD8OtA8PW4iv&#13;&#10;ZESYjKLIdpJyB2z1HIzX17Y/Dq8+HPjC51i5dkkctKsE8R/1TDcJN/RVweOfm6j1rwD4zbPGPil7&#13;&#10;mwuAsU7s8Z+Y5z0LHHyjnvz/ADrtyjH4ib5ZNtW3a/rqd2R5nipycZybjpq979fxN1vCXgvS/hvL&#13;&#10;HbErNeWov1YdQtu+xue+SW4HpXDQ29v4O8KTXFvslNxD95lPzBsnr1GNv64roPG1heQ/2RpGkvn7&#13;&#10;LpgsJ4R8wZ5SS3Thuuc0sy6JdfZ9J1lktZbeNbeQAbciM8Zye/c445r3ZQnUij6Sop1IJlz4YePi&#13;&#10;+peQh8nMMjRk4zkjBXnrwePUgCvdtdv/AAV4KvZ312K2mtI4olQSwq+4yLvYZyrZyc+oxzXBaL8M&#13;&#10;7HTntNQuGtIbYgXKspHmMnBDBTgkNtxxXf8AxL8C6f8AGDSrnV/B11BthlLrA5PmbnwpBXBAxt+X&#13;&#10;kZz1r5LiSHLy88nGMnrbp9x8TxV7jp+0nKMJOzte687nl1/8Kfh/8RNOk8SeCI5Gihs3urkKcIjB&#13;&#10;goTaxJGdy9z6DpXzBqWjeE9JQb2dpGJATC5K84OewBH5V+lHwY+Dlzonwt8Q2ZaRpvsatJKTsQsZ&#13;&#10;V2CMHDtjBPTtwDXy541+CUWq3xvtDuDJsjVSkcY4IPJbZ/CxBz6dCawyfiSmm8POq2ot2b3t0ucm&#13;&#10;Q8XU03hqtZuMW7Se7XS7PCLTwrZweFp/EUUSyJ50cQJ5HzjOc+xrnYoJrydPtUY+eRVVfrlT7AV9&#13;&#10;MWnge40z4ZG3ww36oEWSMEqREhLccHBLZGcEUlp4L0XRL6wv9YmVIlkE08bDbkIMpnr14yO5r7zD&#13;&#10;1HKCZ+n4Wo501Nvc+cvilp2laZ4yl0m0iGy1hht3MfG6RUG8/UsTWB/whVxcaK3iKBitss/kZkGC&#13;&#10;Wxn5fWvQfEmizeItck1dCGe7uGdQMk7mOe/8q9J+Ivha80HwVpHhS2RUMMRvbzZ8xaaVvlG3rnbj&#13;&#10;PYZNbNpGspJWufJz6PejmJGkHqgzVKS1niH71GX6givtr4c+EY/Dfwm8R/EfxFBkoI9NsIzkgyuS&#13;&#10;77WxgEBQCPQ15v8AD3TtL8c60uktbqhUFyr/ADJJjk7i3II5xjPv0rjnjIq+l0upxyx8U3poup8y&#13;&#10;UV9EeKvh/aaZ4outGtQjGIAsnHy7sEc/Q+ta/jH4HSaH4P0fWUKC61G3a7eEOOIi+1G9sgHjr3rs&#13;&#10;Tvqdx8wUV6dH8LvEd5p93qNhFJKlmu+UhTjGQM5xjqa4N9LvoXIaN+FL9MfKOpoA/wBi3/g3C/5Q&#13;&#10;m/AP/sXdT/8AT1f1+3NfiN/wbhf8oTfgH/2Lup/+nq/r9uaACkPSlpG6UAfzL/8ABz9ax3v7K3w4&#13;&#10;tri3S5ib4jkSbyRsH9lXmG47Zr+ILTPD+prqstnpsBFpHnzHZArFUO/Ibk8gDAHU9civ7rv+DkHx&#13;&#10;J4f8Nfs+/C+TxMA1tcfEoxNG4yjEaXeP82CCANuTg1/GZ40+K+nf2z9v0OwtYLYv5kSBVZCFGQd3&#13;&#10;y/T5scdK/GOM6Fb+0KlTnajyrTo2fI5zwbhcTiPr2IzH2SfuuNr28/8AgHjHi/xP4pvBJpVnFJ5E&#13;&#10;boiO+Y3ZBgYC9wM4AAxnvxU+va7qfj7TbbRdQ02/juJIstdOAsQ8o4UhRwAf4ue9e56x8TNFuPh5&#13;&#10;/aGlaNp0WpkBPtO2RlBfI3KSQgIP3vUHivmjSPjzr/hzWWbWjFKtsxIUqmEyCPnyOV+Y464r5bLc&#13;&#10;kqSj7Tnsnq+/4Hgz8Pcko60M1dRa/DBq/wB9jgIvgvpBH9r3ct3Ky3BDwxxFkYdBlj/tNyOgwOtf&#13;&#10;oD8I/hr4Yt/CL+IfHyeVZ6dFmw02CT5rpskkyEjAHYccYr438ffFnUPF2gtqunSC3ZlkjZYRtRy4&#13;&#10;4xtHU7citH4C+JvGPitpdA1JppIbfTH3XE44Ux/NlnJG0Adea99Uoxk0tbH9A8FcI5Q8LCth6Dlf&#13;&#10;TmerT69rHVeMfj1eyeJm0jQYYrZLeYmKNeQq44HmAEZOCMHrX0L458WX7fBbSvGsshSR7g20iliA&#13;&#10;7KpZCyDjIbPB4xX5seO7O3svEIvbe5jMxJMrohZW8vI9TnHqAQR3r6p8QfFXRPE3wq0rwpFcx2bJ&#13;&#10;E8k9rOpB8wt8pByPvAnHHHfmujEZI1CM6cDonmtOhCVGGlr9EXPhb8YPGfj/AMb23hSOHzm1G4gs&#13;&#10;o7RFOJpJHEcfXvk55Pf2q/8AtX+BPG/gn4kal4G8MzEvYyLbSJkFfNjwZEjIORhsjP8AOvbv2HNE&#13;&#10;8AfDq/1f49eK9QsnHheykvNKsZJFkkvNXZSloBznELfvG4x8o65rxrSLnxD401TWPF2uyzXtzqUr&#13;&#10;3FoZGG0XDMW3D+7ycYxz29a+ZxVb6vKVSULbaM+Lx86DTnUin6nxRdfE3xnp7f2TJGw1KGYy3NrJ&#13;&#10;BgqwAGRnOe+ePwrFsdb+LfjSa4g1PWhptopRGWJ1iznOAobBx7j6V+hCfBfw/r3hRfif4rtvM1P7&#13;&#10;fHFbRWqHzpUGUfG35W2npk8c8mvPvjl8Kvh7omg6RcPZP519FJNKZcgr0xHnHy47Lx16VyyzuEa3&#13;&#10;sMPUtJp62Tt5JH47xBny+syweDxdpO+vKm4/l+h+c3xP+BWkW+n3OoXupQz3akyuJJ1Y5OTuGDkn&#13;&#10;1H518ImyvJtRNnYpLNliilATuPTIr9GNV0L4bajqUlnDpq3C52qRK24IcBh1HI/yapeJPA2jeGNU&#13;&#10;l/s+08mzi2y7dgDR5PykNz8zED9a/Q+FM2lRw8vrFZ1H0ukj0OFKlWjQk8XinWl5qz+W58X2HwR8&#13;&#10;USzhdSKWmSvDNufa38W0c4r6Rs/hF8PPAGnodc2y3TopUspdjnvjkY4PpXsviaNNRew8WafBlJYN&#13;&#10;hjXAdnBxyB93ODjiqvxn+H2va7BZa/p8bNFPEpWP7oO/HG4YAJ5yvvSzPiStX5KftOSLettz908O&#13;&#10;q8K6q1JUVKS2T1/yNfxHomlW3gHS/iH4XtIms5VNvKgAVfPjOBkfTB+nWvUf2Yvhp4c+OM2srqNj&#13;&#10;btdWWkz6gqmL5N0Q3EsOhwobtXQ/s5+C7S4+HWs+B/GWEtrj/TIy7Z+zuBjoOhOPTt1r3/8AZnuf&#13;&#10;hx8KfH6T32oRtp91DPpc8mPmMVxEYyxHy4ALdfXrX5nnmeVo0aqoOUpraSvqj+oKHh/WxOD9vzKn&#13;&#10;Fxb5VZakXw5/Zq/Z/wDib8N9Sntba2W409PNuAY9m9SxHmAHG4DAGK+KfiX+x38PoPCV58QdJhMU&#13;&#10;UF+lhHaWwyZS/If5ui9v5Z61+rn7LHgHSNPbXdG02+kuzNDNhxDII44ixwZOME9cbf5V5V8VvC4m&#13;&#10;+A+saTDNH9sfxFb4RjgqioxEg64B4AzwR1r4rh7jDHU8ZNRxM+S9lc/lHijNZ4bAVlOKTh1Py18S&#13;&#10;/sjeDJvCGna1pCzxy6jughDEB1kQ4BdM5+b6Gs+L9jnRdCuGsdWnQ3ESb5VU7jk/w+mQBk88Cv1P&#13;&#10;1bwXptl8N/DUOtxut3b6lC3nEfKQcfdKrg5bjqc59K+XfjP4wttL8c6tHZ4hAvH3PHjy2UfdIzwQ&#13;&#10;emBX6NkfHuPrRnSVRt36+tj+f+HfEDEV51KN3L1XnbR9j5J8GfssaJ4h8eWHh1Sk0UjqjlFZX2lu&#13;&#10;SeMcA8npX2v4J/Zl+Dmj+ILnRo4YbkQJNFFKkgncSx527wMfL7gUfAK70q/1W41BJ1hupLC4SOU4&#13;&#10;QGRkIXnJwAT3Iqv8B/DHi7wH8V4PFvi9iLBL1xOm8HeJMK6rgksSD2B+teJxZxPmMudRxDhyLSPW&#13;&#10;b12+4/0z+idQy/F4CGIxeC9o5VXGU3b92klrb8TpHuPhxoMMfgvxRa2trdpdLs8kEKItw2lx1yww&#13;&#10;enoa7rxJ8NvhpravrXiGA2lvaXVvBbC1O77RHIN28ScL90Z557VzH7UnwYtfEHxPPifwtq1lFZ6h&#13;&#10;DDJHa3jmN1CjBKj+PGP4eenFeialJp1p8OtG8MX8jXf2Z2kP2dPnCRAKhYnPylieOa/Mvrko0qOK&#13;&#10;pVZOU1eSd/dv2uf0r47eLmM4fyLNIcsIqk4xpTjy+/HX8t11vfc+bPFP7PHh7xFaald+C9QnjWCN&#13;&#10;7u7Qr8ptywUBScfdOCw/EV4S37MngKXwfc+L7EPdiK58iaR8iPOMFd/AJJ6Cv0p0PRbzxlo/ie30&#13;&#10;KSGG4i0K5EkRjO9YUXcdwUnAJxzjA9q+IfGWi6vpP7ONlYaJPNuuNXYPDASQ2R/Ec5wCfQV9zwzx&#13;&#10;hi5RVKlX5XzKLT6X11P8kuNvHDNc6qRVWpbVLXz11PSfBnws+F3w7+H2l+MJrO3ht57eWO4nZBJM&#13;&#10;1wWIEcSkFeR1zXS2ugfB34xX9rpenaZFOlrpp+0wSRhZWYZwyNH05OTTYvB2reJv2fvDnh278xZB&#13;&#10;C8kl1cDEEcqN8scjjIVtvPJzR8MdB0j4S3kGreI9Sgke5URBbN45MRIys2fm4yBjtmvGzLOsVKrX&#13;&#10;xHtpurGTUUr2aXkf7EeGORRxXCOVUlh6Kw9bDqdWcnFSU7d733Sto73epB8G/wBmT4AeKPiXd/DG&#13;&#10;8ht7jV1tbqVBhgkbBAyBTngqDgkivENa/Zi+Amrapqfhhbry9YtzKghtgzDemQdqnG75uOuD619z&#13;&#10;/Djw34C8L/tFx/F1b4o9/BLdpYMuADPujUF+QF7nI/SvMte+GUPh34pXPj+aZoHu7iS5s7R4iyyx&#13;&#10;ybmLq64UJkHDdD2rXL+Jc0jipJ16llFOzX2+q9PmfwTmkacJ1aFNRk4ya9V6n52XH7MvhHw/pbN4&#13;&#10;iu0tvMLJAZwIzIUAw2RubB9K988K/AX4W+HfBrXKkm4vreRUKgMpNuA5Kv6H86v/AB/1XR/ileRj&#13;&#10;Tb6O3SOT7wDlm2D5sqBwu4HBPrxU/jyRtG8EeFfDfhy6X7ZpVtJ9qRcOJPPxjH97I7Hn8q/S4Z/m&#13;&#10;NRU3Vm03e66LQ9/IsrwFLD1KkqcXZJp6NyfVJHuHwP8ACvhrwB8OdS8baTtkvJbSaQsEOZEztCgk&#13;&#10;cdcnB4A/Gur+Bfx0uPGuvweELyBNPLFvs93GApikjjyoYnPyseMk1zPwO8W+GLfQE8JeNCLKezXC&#13;&#10;NsCJIk+CysvfPQivqyHwX8ObGxfVtMOiaVFdZ8m8DATyoMlygc9sYIH51+G8Q4evHFYilWoyqTb9&#13;&#10;2Wton+m/htlVPG8O5bjMHjoUaMYtVaf8+rve/XpuuljzPx/ZeBPAPiCXUvF8dpdWaWMV9cPcW8b+&#13;&#10;ZNOMlT905I4xnjGe9fJfjr9n74BfHbQH8U/Ci2kt7lYp5r0W48pIREu7DRuzfe9j/hX258VvBvhH&#13;&#10;9pDwtqKeD9QtVkt0ibypfkkMkSKmCqg4QjJHvXJ/s/8A7Pb+A/h14ngllmuLq50m4kaT/VwIoUYR&#13;&#10;S4DNIXJGBwcHGawyXiOeCaryxM41oTUeXXla6tqyR/nv4mZdRpYnGTpRj7F8zv1Wrt/Wt9z8TdR+&#13;&#10;D3ww8MRn+2J5/O8xkEI25bBwyj0APevZfgh+zN4M8bXl1qtrC0ttaQebgkMpycHcT3U9cV678RPg&#13;&#10;PpXie4EunXhNxDGyyrGmG3qeWwnzYJ4OQfWvpr9kf4Wjw94U1y6eNn+zXEEasmQGZi0kijcM4woB&#13;&#10;Bxiv2vOOOq8suqV6OIlz227X2sfN/RW4ZwXEXG2V5dXpxnTlNcyf8qTbvc8B8OfDn4d3l63hiC3U&#13;&#10;XKuYlaSJWTzNwBPUYHPf0rv/AI0fsufBDwzbWen61DHbS/Y4kaaMZMkr5Z+B0xkc9K+t7f4c/Cjw&#13;&#10;dcJ4u1i9trcNdJeTxSYVsHlepyec8Y59681+M3h6x+N0K+KPC11FLFHcsuFYj5RwoGemB2r8ilxF&#13;&#10;j3iKc4V6kKbtzS13t+R/unlPhdkMMuxVDE5bhsTWjGXs6aSacbrVrvbXofkr8Wf2OJtI0Obxp4Ek&#13;&#10;kk0yJ41LzLgFZc4Kt0PPGK+P9Z+GHivSF8+S3eSMEjdEM8gZI4z2r+hX46aDqHg74E6P8PdGm81z&#13;&#10;m9vOAzBf+WeUxuyecAcV4F8J/hu9t4B8UfEf4gWpFvpdhsttoOySa4OMDAwrKoP596/ceEvEjGrC&#13;&#10;xeKfPZ213a6H+Rv0mfBHhjC57io5JS9ioxTcYu8Yyt7yWr0v59D8MbjSNQtRvuIZUB6blIz+lUGi&#13;&#10;K9iD6EV+oHw/k8K/FLxGnha5sFXzZnkBI3hznO1s4wMDjbWX8QPgR4a0PxnNpFpEm0RCYQgDhX5A&#13;&#10;59MYGK/TsLxnCU3TrUnFo/jjA+Hv1tuNCulbufmdRX3l41/Zhj0zwLYeJ4fLjutRnmMcSOMeTEdm&#13;&#10;725B4r5+/wCFH+Lbk3R0uF7j7NC07+WNw2r97BHHFfU4XMKVVJxZ81mnCGMwspKUbpdUeHV/rK/8&#13;&#10;Gkn/AChg8Jf9jp4q/wDTg9f5Qs+harby+VJDJu5wCMfd+9+Xev8AV5/4NJeP+CMHhIf9Tp4q/wDT&#13;&#10;g1didz5upRlH4lY/pkr+SP8AZ+/5XC/jn/2bxpv/AKT+HK/rcr+SP9n7/lcL+Of/AGbxpv8A6T+H&#13;&#10;KZkf1uUUUUAFFFFABRRRQB//0/7+KKKKACiiigAooooAK/kc/wCDR/8A5Ir+0t/2cbrP/pJb1/XH&#13;&#10;X8jn/Bo//wAkV/aW/wCzjdZ/9JLegD+uOiiigArhfif4VvPHPw28Q+CtPkjhuNY0O/0uCabOyOS7&#13;&#10;t3hVmA52gsCcc4ruqKAP59f+CeP/AAbef8E4P2JfAeg3njTwNovxH+IVrZW0ut+LfGEI1OBtSVQZ&#13;&#10;XsbK4Bt7eFZM+V+7Mm0DcxNfv3p2mafpNhDpWmW8Fta28aw29tbxrHFFGowFRFAVVA6ADAq/RQAU&#13;&#10;UUUAf5r/APwdNeBNS8V/8FaLY6fcWsefhp4eR1mlVSuJ7zGQecH6V/Pb4o+B2p+I/F8en6FcC4u2&#13;&#10;C/ud21gwX5jknkV+6v8AwdWy6gn/AAWZ0sWMpjJ+GvhvdzgH/SL3qO/Wv579Y+K194c+KrX2nSSo&#13;&#10;0Fxt+XndgLknJ7+1czo3ne59ZSzZRw0aLj03PTrb4f674eubTT9WIL20+yd85WOAD5jknjJ/wrzz&#13;&#10;U/Afhm31We41C9ge1W4LQiM/KVwMbu5APHTNei3vjr/hIfEtxY3DlJNQ0p9h4wZcblGBnrivhrxV&#13;&#10;rGpx3s1ncMwZJPmIBBOPX3rflR49SrLex+hmnfEDTPBHw7+w/D+ZEuXcm6nQAFBjPynqCO3NfI1/&#13;&#10;rviHXdWGuXk08+yX7xZmAyQerHk1X+DWsahqeuQ6DOd8F2whkUKDx179xXp3xK1fwl4Q1+40LSYy&#13;&#10;sNsSuxThmfqScg/SolTS1SNqWLm1yyloWvjdqPiyBNOaCaQ2cunwspTvuGTk9/Q18rq2q3V4scfm&#13;&#10;b2YDAHTefTPf9K940v4rv4j8O3en3yRyLDF+4DLkoOuFzz19K5X4d+NvDB8d2Emo2KrF9qQSuX4w&#13;&#10;Dgnb6nJqVAv6yt2fRvhjUNb+HPhC1jCNNcXl0qIHB+VQBzkjjqec9K9oiu/D9z4ghv3vIHltrRpp&#13;&#10;bQq3zSH7gU85IPqfzr54+KfiLW7nxjNDErQQ2MjQ2sQ+4FXoxPHVev1rxCHxDrepeJoba2dkd5ht&#13;&#10;aMlQCxxyeeK56uEUmm1sezl+f1qEZxi9H3Nbxdq2sXnjubX7o533WQCc7QD8q8nrXWfEO2uJ7lLu&#13;&#10;crm5hR1OcscDPJPXnGa7DxaPDFr4ngt7uzDPhN0qZ2GXGMFec5PNeL/EvxVc6lq80ESbRBmCOLIH&#13;&#10;3cZOOABW+2x50KkXO7Zxtv4eOn6ut/bBWCOA2B9zkHdkcjnj0r2e4l0eXTrZLiba0s/myqG6LjJA&#13;&#10;Jznn/PauG+FEN5qt7qWlSgvJcWFwyF1G87VJGM+wrzS81DVTI0TFlMY+TAKgEcen8qylRctbnoYT&#13;&#10;MqdKEo2Pf3SfSmbWsJDbTktayFuWA4GGHXFczLY67q13/akBlC4yZyeMduc+/ANbHxM0LVR8PvDO&#13;&#10;pAtJDJZlnY9N4kOfu+tY2peJLzw/4DtNPDbfNkZn4G7CryM9cenPWoqYb3TowedctTV2R6/4HfWP&#13;&#10;F3iEaRNLISliwQKxIGxSwY/iK4LQrvxLJJqEUsk+6MGUSMT92M5z6n69BXRfs1/ES3s9X1LVLhD/&#13;&#10;AKLpVwxZxu52EKeeeCeleHP8VtXi8RtqFuzpHI+2TbjDI2dwx6c9K5qGChduUdT2sz4orzjGnCq+&#13;&#10;W219DQ0j4g+J5PGSrbXEzgt5fll22nOQO+Opr6EsvFFzpHivS9DuGSeRVM87ykuzllOFPpjPpzXl&#13;&#10;ujaL4d0OV/GKyvLJIPNggQ4xgbhjoOMZ5pvwx0rXfHPj5vEL+YkmTcscEgAc8D0A6V2KlFO6R85V&#13;&#10;xk5LWZb+KOpXOka5c29uBN5uJFlYYCc5IA69+RzXefDWw8N3WiWOueNoFnSG+aFC68HcAQGxz1/T&#13;&#10;NXfEFp4Q8TeMYdG1S68icy7ZbrG/kn0B7Vp/GPwsvgHTT4ZhbzUUi8jkxkneOGUZ446ilNasrC1X&#13;&#10;KKlc8m8YeJtUnN1/ZhEDW8pAEfCgAkjHGOfrXiNvrvimS9CTzTlWfgbmGN3pjtXsvhXw5qepQS3l&#13;&#10;4GFuuxZZGG4MScA49cHGPauv1LT/AAVBexrpuHKAB8kYJUg9ADjqayjRUn7yO+eY1qCUaU2vmXfG&#13;&#10;Oq6jpc+n3YklDSaTbCUqxG7KjH54qx4VTStb1aD+340k2HbucnkNxg561xHiu08XeI9eSIRySxui&#13;&#10;JDNDnaBEMjA7ACo7fw94mvDHpsQYSuQxyTkcfeOOlZTwUdbaHoYXiWupRcpXsbl7e39trn2C3j22&#13;&#10;qzbVRkBRsnIyOOg6V7z4w8WeDdD0XS9fvbW0k1AQJG7gDOd2NxUenpWBrXwrvNM8A2V9FKj38RlM&#13;&#10;yRks+wZ6jHGCMV8lajpHifxTq0di6zbAwjSIZB5PTB706GFUOpnmPEE8XJSirWLvxHTxDrOtPfJm&#13;&#10;W2kLSRyRE4OeTjrzz0rpvgFo8+leILzxVqG5VsdNnkXcxA8xhtTBxnOT+eK9a8XeFG8KaFp3g+3C&#13;&#10;tdwJm6fIATzAG2556A15Fo3hfxDqF3IgknFsGMcjliq+X1/HGOBWscP2OGpmratNbDPhJqB0L4v6&#13;&#10;N4iufMbydUS5lduSQXycZOeODzWl8WU16T4ha1aW8csv2nUpSpVTyrOSGUDsc9K9r8NeGPCTeL00&#13;&#10;IKWkaALHdqQEWUngnPP4/nT/AA94A1/R/jHDY6950gt4mnmkmO5ZH5ClcH5sduKqdFbmdLNajShE&#13;&#10;8T0L4f6zaaK/iLUoiogGyXcSMgc4IOOfxq9bePHCQ+FUmwmxo92edrYIGcjgV6jcX8t3q974ZvFc&#13;&#10;W9/clNmN7A8lSB29KZ41/Z6fw+4vI8gKkcqZGCSQCy5547VxVIJvVaH0WGrcsG09TwKKDxJpGtr9&#13;&#10;naYAsXEaHIGT1xx1Jra8S69qmsa+tndsZZWEXmRyFsoyYU564wPTiu6stG/tLxHY2kcscUzSImAx&#13;&#10;JK7gPz744xxXW+PPhz5HxdudK0xYg4kDMYySNpXLE55zyT+VaxwdNPmUTmrcT4yVN0nWdu12fOPx&#13;&#10;V8X+JtM8YTwabPPAIlUrtZkyVUZIAx1FejeBPipqev8AhiXQdWdryW6eO3iW4cl1BPJHPXOOe2K6&#13;&#10;7xd8NLbxPfSGC6hkneERBGILbzgEnPI6V5/4k0zwj8EZreCynjv9QjZWlI+6j45UHjp3rdUKfWJ5&#13;&#10;LzrGK3LVdl0udx4xuvCfw11E6RaBp72JFeVkbbGrEB9uOp6fqao+Cfi/4p8TXlz4VnubgQXFtK8M&#13;&#10;DOfKEo+YADvwMDPTNeEy+Ko/E3iI6lflTLczgEyZbAPHPP4CvSNc1fw14U8RqjqYJIsPG5xyHGDn&#13;&#10;rj6VhUwVOWjjex34PinG0pc9Os4tqzs7adtDxbxxq2tNrEkskkgJb3ySeTu/wNe6fs2/FDx3peqX&#13;&#10;WkaTf3FvBcWzJcupOAmOh7YyOPSuL1LVvCnibUpnKO7TP5kZA4HPTjjJPtXrbz+BvhF4dTw5FEH1&#13;&#10;vU4/tF3NkYggcAouB/F3P4VlXyqjUhyypo9PL+P8wweIWIwuJlGXk2vxPQr/AMX+Elt4rnVNRieb&#13;&#10;zfvupLbFPzDOeCT39qxfifrei/GW7n1e1vw1jpNrGtx5gYLDGNqRgdefTnmvnBvAj+LpxHpMweaV&#13;&#10;wBEh6l8gDHTPfHavRfBPhLUdC+G3jGyuXVZbmC1t1yeskU2Srd8Db1xxnNcVDh+jB3Vz6XNPGHMc&#13;&#10;ZT9nUtZ7+fr3PQvAvxP8G+D/AAjeaB4ckkXULsqjTrjGD8uOeVzxWVo9/N4R8VW2rXIxPbSNJbQu&#13;&#10;Rgz/APLMnsNvBFfHWk+FNffWUjj3LmYFyTjuDzjnqa+tfjNp7ajqFpqWiO/mJBEGXaeJUXDcHuCM&#13;&#10;ZHWuxZbTTPnf9dMTJKz/AAO6+M1/YLNHpsMiytDaxvcS5DeZPIm584OCFJI571v/AB98SppvgnwZ&#13;&#10;4TsFCQ2GjQ3k6rwWuHQSHIBxgA9Pzr4u8zxfb3EV1feZtJDquedpODx2z+VfdFn4ah1f4H3HxJ8X&#13;&#10;2rTSXV3FpOnCQA7FQBmOD1OOOKFQUXoyaudTqxtJO58N+LPH88ujro4AYKslxI+0DMzKBg4B4UYw&#13;&#10;P/r1/ty/s6uZf2f/AANKf4vB2itx6mxhr/FYvPhZa+J737HpausjKweMKQAGB5/AdTX+1j8A7RbD&#13;&#10;4G+DLJW3CHwno8Qb1CWcQz+lephNmfCcSxaVNyWup61RRRXUfKiH1r+Dz/g8nt9em+I3wDfQ4ppc&#13;&#10;6P4oiYRAnlp9PwOPoa/vEr+Br/g9A8Qa1oHxV/Z5l0WWSJn0rxSriMkbh5+ndamUU1ZkzjzKzP5T&#13;&#10;brw14gv/AA3YaZMRb3AiUy8ZkL9QCnJ3cH1HTNem2+n+KtF0Q2GoR3EcNrLBKGkUgyNIQQAMAgjr&#13;&#10;z1rwHxt8T7vw/wCKdNulkX7RbxW8sit0DkZ/M969f1z4u/8ACZeJtNunlVP7SDI6u+QZNp2Ek8fe&#13;&#10;PHpXz1Xh6Lm5xna58rX4Vi6rqQna5x3jjwIkXiy8sbbYlpI0Vwt5u3nZK3zBRwe+M5/Diuw8Naf4&#13;&#10;L8MeDby71qNdWaJmFtZXjiU7n4LYAAH59++a+IvG3jfxBY6ld6aZ5lfeUC7+DhiAfwx1qp8P/HV2&#13;&#10;moraXv72K4HlFWOQdxO089Np6fpXq4bARpvm5m35ns4XK4UpKV235no3jP4reKtXkbS7CQWVnFJn&#13;&#10;7FZqIYQPZEGD+Oee9dp448Za1ovgbRtTsIFD3kEnm3uz5ti8bcnrjofWqfjPwf4b8ByojzB57uFb&#13;&#10;mVnGVjR8kAYOc5PbpWZovxA8Oa9pB8FXsIntrfzDbsTyGbrxycZ5rvuepc+dNW8Wa1czvPJO7MZM&#13;&#10;feyDjjH5H9K+u/g14w1jwn4RutX8RO0tksamK3lO9GZj8p2njjHp07V81Wr+CZtaiineUEyiORFU&#13;&#10;FSC3Y+mB1r6n+K2r6RoEVt4K8Pwxi0ihiuJJJUA8wOoZAB6YOOvNKUVKLjJXTIqU4zi4TV0z6TtP&#13;&#10;Ed/4zGmS2QS0F8yQvaq4hPlMPnKxr0OAcnv3Feu/Gv4h+KbfVdI0bwS0zWFhY29rbvaIY/MeNgMP&#13;&#10;sBPy7eRn/Cvye1T4j6tZ6tbz2TSRSQMPI/2T0ZVHb8/xr9H9L+KfhLUvAmlrr9/PoWo3Rga/itkB&#13;&#10;jndV2iUE/MhIxx65NfknHnDcnCnPD0lJJ6r16n4f4mcJS5KVTC0eeKbunqteoftPwX+vSWWv6p/x&#13;&#10;93elxJOjsFAn53ZAB+bvnjmvgifwdJ4Z1a31WNmkM0Zm8v5vlUlgMnGB0J57d819G/Fr4q6dqbwa&#13;&#10;dax3Lx6fFG8RnJ3bwRhiTwSS+cD8K8H0XxfF4q8RpoxQ4miEaRZYgqPm2jvnnkdOKMhy3E0qVPCy&#13;&#10;Xr28iOGsrxdGhSwc+i17eSNfUr4a74curubYJZJ45IspgFgRG7YJzxjtzXOy3NtFdouJp4YF+SRU&#13;&#10;OFJGcc4LKnORXhGseJdUtJX0iUkCCWTHc8E5wDyOB0r0y7l1p/graapCCrT6lOsoiyT8qKQcnsc+&#13;&#10;v4V+i0MrhFWfQ/WcNksYLll0MDxdr+r6rMirK5RMBIuuegwRkjPFaOh6vqF8NP8ACrFrcyzFJHQY&#13;&#10;yXOxf6H2qt4a1b+zfBN5qN7EssgZUgeT/lmWYcj9fWrvwS1jS9Z+KGkx6qRJ/pQLqRwFyGJz3xj0&#13;&#10;616kIpbHswpqOyKtjZ32i+PbrSJgGeFpIU4OTj5cD346mvUH/aX+IHhzU4tEtrydN4jjvIlYjzSN&#13;&#10;o2N7YHIPrXC/EX4qaZp3xRvtZ0K2twUv55P7wb5yOue+K6nRvCWj+O9di8bXK20Nrnz5znIwuCRt&#13;&#10;9z0AxzXm5rQhJRc4cyR4+eUKcoxlVp8yR9KWvxX1LTNOgHiOJL9L7UYrrTYLgBViBwGZSCPmbJVv&#13;&#10;UY7V6l8YfjoLW7e7ty9ul3GZrSNxxbyKoX5dvyqRjHAB96+GtW16f4neN4NE8OALb2rRwW0QTDlo&#13;&#10;iCzcgY3twOwxzxzXrHxXtobmCDSriWK3utkQVCcI5IXlsnGd2eR14r5GtwvhsVOLlD3kfEVuDsLi&#13;&#10;5xnUp+8vyMPQjoHji2u73xHbrG9tPEPOdgZDHKGBy2Tnb1Nc/wDFHxVpOn39z4c8JQJbRWiCOMKS&#13;&#10;TKEwUbOe+c/j0rV1/wAD3/w88LXNrqbKz6lbK3mQvuUqnzZDd/evnfTJ9S1zUQWUyvJEYy5Un5FA&#13;&#10;2ndxyNuPoK+uwOVU6KTtqj7nLsko0Epcupw114z1xr0FGZVVt69cKCNrAHv1r6COq6nH4V0HxHIS&#13;&#10;Zs3EUrMobcA+VZs9wCeP/wBVVr34XaFa6bDdyzRl5MtIg+YgHOcMcc/L/wDrqDxvqxtNO07w7awG&#13;&#10;OGGKTy3Vc5MrDJP4gceteg6UT1HRi1Y9d8A/EeX+zU0PWIEu/Ol82G4YCNgcjAz2wM8HIGeBXdeJ&#13;&#10;vjPqHw9tLnw34OsLaG3v1MWpTTSGeae3LFtg6IBkjPGTj0r5Hhn1uOAlk/foFjUKuDxgErx9445r&#13;&#10;2jSPAHijxB4CuvFerxStPb3CBFbGSjYGOPTI/KvmMbwdg61T2soK7d3e7T+R8ZmPAOAxFX20qabb&#13;&#10;u76ptbaeXTz1PfpvEOgah4D0/wAS65CbX7An2T7OrHy2jRQQGB4OcEHHODXwz8cfFV9e3a2ujo8V&#13;&#10;lJh4IozmNdwB46+vIJ7VS8aeMPEWoQjw/bLIIkdl2t93OAvT0xxyK9L0LwnLpXwu/tbxGhaa4mja&#13;&#10;xWXklQccDqFya93B5dRoL93Cze59Nl+U4fDK9Kmkz51+FOjXviDx7pVld7yhvE3q2cbAw3fl+Vej&#13;&#10;ePPFOtTfE+7vtOup0hOobY1jYxjy0+U9CcZWo7F9e0PXVfR41inHzBoowWIfIZfbivVdO+Gmmefp&#13;&#10;3/CRTiK4u23tjnk8gnA459e9dzR6MoprUv8A7SXizUv+FjS3cE80lpPpVls8s5Vla3TAGTjAwBj1&#13;&#10;Br578M6L4h1MtMRNiFmlJGSpzznj8/avoLxxoPiJPGWnaBr8aMDcx2Vuvlkk2qAYYHGTxwOa6rxD&#13;&#10;f2PhvxNe6PYokds9uLbagAALgAtn1DcntUxikRGmkeH2Pimw0i3+yXKrLMbgNG78lRgg5JyThule&#13;&#10;W+IbK+h1xr4NI6u4BLZOT3x79ea9Y8RfA/Xkii1bmVJleWKVTlflbOc+mc8+1XY9Iu5NOt4SN1xE&#13;&#10;wbDbRuOME89aqxocdrWtXd1pmn2sksvlRwSIqKwCh85U5PPGeP0q/wCKfGuv+CbHSf8AhHbmW3ll&#13;&#10;tBLMUbbIxZuCcYBJ7+mK9L+Jnw71LTL7RryaDymn06KdYxgqSC2cAeuAf/10eM/hhqmtWFgxiXME&#13;&#10;W1+QGCqCQCQeuMUnCMk4yV0yZwjJOMldM2Pg3+0Zq96l1F41ke7ha2ZpEUKJNw4XDeoz17V6Fd+J&#13;&#10;bDwlog1uRpLBtSiH2RJD5jSQYweOwPHb+tfL9t8J73wRo8finxdOLWG4kZobcPh2wcliuckduetZ&#13;&#10;/j7x1Y+N7+0aEsLezt0hhUcYUHpn3PWvIxPD+DqyUpUzwcTwtgKs+eVK3poenJ8XhrvieLQlZYrO&#13;&#10;YmBYVAVVY5BYAcDLADPvXzT8Tr7Vo9YeBXkXyt0QVm+6I/lA69cd69YufDWiaTHp9/vEMssa3Cs5&#13;&#10;zhgeQec8nHFV/Gdj4b8Vax55uYQ0sSglDkmXGT19R1r14xSSitke/GEYxUY7I8q+FfinUrXxXbRO&#13;&#10;onRpAoik5XccjofrX0jrdrq+rPdPrAjDrJkLGwRgecKTjoPbtWf8M/hx4V8J2U3xF8WXAjhjxDpk&#13;&#10;OMtPN0Lc9AmQSa4DxVp+u69dT3OmTSFJZMlA24McZ4/DsKmcFLcmpTUlqe6eJp5fEXw30r4caO0c&#13;&#10;kcTm4uokkBkklfgsFz/AOM46VW+Cej+CvhvcXur319E979meCC2lVeX5BywJwD9fXp1rzj4FeH/E&#13;&#10;Gn+PpptUDArpGo7TKDtVjbybcg9OSvPFfNV6viW31J/L80MCY8ZLZx14965ZYCN3aT9O5wyy2Lek&#13;&#10;nZ7rufQmqWkmta7Jf3A8pb25R5Jei+W2SeTn8Ote6fFC9Op+GLLWZGKNeRmOwiIz5NlARCuQemdp&#13;&#10;I+ua898U6TeH4T6Ff2zbbkWrR3HI35U8ZxyD/SvGNQ8b+Jb23SyuvMMUCCCNjlgoXHyg+h/rXcz0&#13;&#10;WfWdjqdj4T/ZZ2WWRe67rM8bSjDFYYCBk8A4yfz69q+YdQ8UaJa6RcrcQRefd7LaOQDdtjQ5kPTP&#13;&#10;znGOfXpX018M9Fs/ip4Jex1R3g0nw3YTXtxKuQN7HKqDz1fkn2r5m8RfDaC5JGjTbvm+6zbyV9Rk&#13;&#10;dM9/ekB/rRf8G6EkUv8AwRY+AzwKEQ+HtT2qvQD+2r/3NftfX4wf8G8mi3Xh3/gjN8CdHvRtlh8O&#13;&#10;ahuX/f1i+cfoRX7P0AFFFFAH8nf/AAdu2+pS/sf/AAsk0yJ5Hj+KZZhGCTg6PfLzjnknFfxRWXhX&#13;&#10;xDc+BobC82W9y28uZcrIqHIXKZ55IIOee4r+yX/g8b17WPDv7F/wlv8ARJ3hm/4WyV/dnBYf2Lfn&#13;&#10;H6V/DF4r+Kmr6foGh3V9Ni4e3Wd0duAAwOSf7zHGP6V8ZxDkX1qbblbY5cfgqFehKnVWr69j6j0b&#13;&#10;QvFuhaBJpd2lwIPsv2l5nUqGAGAANoPzEcH/AOtXAfEXwev9vJd2YiIvrBbmW4YqTHKoG9dp7g9s&#13;&#10;8U3XPjxeeKLLR9Qu59pLRWk2WOwqcBiRnoMd88V8ffFfxjrujeIb6xe4lQI7oAjZDgsOB9OoPavJ&#13;&#10;wPCvs9HU0PicJwjyNylO6PuHwTB4S8F6Tqd5qVz9tECGWKyuZA4kkHAOwA4HOev8q+XviP8AHTxn&#13;&#10;qpfQtDkFhasv/HpZqIYwo6hggG5uuc5zXzr4T8b3lrqq/bGMqM+H8xtysnQgkHgn6V774j8K6B4Z&#13;&#10;0631+eTM2ox+csfURpkZP1r6fCZTShHRXZ+hZI54ah7ClUaj+H3GvdeNdb074V2uu2cIa5N28X2r&#13;&#10;b88ahckfUjr+VfMer+M/EF/dvK08hbCtuRjgLkEYHTrkdeK9w8OfELQFt28F3Mfn2jyF3B4IfHJA&#13;&#10;OT6dq8h1a68Fx6sYZWkh8uR0KxruUjOOPcZHNei6dzqqVFJWb2Ppv9nvxt4m0KKfWtQllbT44JJJ&#13;&#10;ISco4BwFxwM57/h0r7/8P/FO8+IfhSzv9PEVhceYkcEG9bcSAtt4QYJOOQTz+tfBfim/0nwv4I07&#13;&#10;QvCsSlb+0juJLkgAbe6hhkZBHOTXmeo/EbU7T7Ja2yvALcLIgTosg7heecV8rxBw3h8UryXvLqcd&#13;&#10;epBN3Vz9fvjb441nQ/DejeFvArSvaWkLpO1su2Tz35MbuMnktnPGa4n41XOs+J/A2g634jLfa47F&#13;&#10;oZVdsZI/1e/ucgemfWuK8BfFjw/qPwst5vGN5caRqUoW2kubdAwuoVb5CwblWXoSOuBXI/FD4o6F&#13;&#10;Jpcfhiw+1XVvGrzGS4LbpSGLeZk8cgcAcfjX4HhuHMVh8dNunblbd+rT2+R/J1LIMbDOKlWdPltK&#13;&#10;Tb6tNt79tfwPlzUfArabe23iBclnkY+V82fkxu5AI5/Lg16lDeLq+gX8tzGnFusaqUwGkh5QHPXA&#13;&#10;PXrXn9t8Qo9X1230xl2pI3lbfm5LNyCMZBP615F4r8W6toOuah4dVWSNLp8IueOflAz7V+j5fldb&#13;&#10;EL2lRan7RwthXLmrV1rse3NNbRG3sV825jjAkkWNSCknUhS2D6HGe3pXn3jTx5rt2y6Vpd1cKkTg&#13;&#10;qq5VSQTyV5B+9wOtYega54gvvhTrOr2XBF9DHIyk7yCrc4P05xXOfDrWFsNKvdb1ONpXiiZ1MpOF&#13;&#10;cjhu/AOO9fX4fIowTlJXZ+nZPP6vUc07XPR9A+JHimxhj0hJ5VkkuAjSfdXB9cdcZq5qvinxJpfx&#13;&#10;AXQb+RG8n5FYgkyBgD0HckjrXnHgTxNpmr+NrOHU+Ve7VhCR8vzMBnd+P+Ndr8dviFolv8VrubQI&#13;&#10;4gbW4C7hhgfKUAHPPp06VUMqoO96a0P0jGcfYuOFVKjiJWejV9D1a+/am+J3gVoNHsNRubdlUQui&#13;&#10;OVby1yFX15B5617h/wALw8Rv4fk1jxUTeWWomL7LZz48tZ1+8+QQdy9j6fWvlTTNH034wX9v4jkS&#13;&#10;zhCY+1NuyFwMn5Tngjr71p+MvEsHi/X7bwJ4W2xW9qPIQbCDJITzIBjgAAAd/qK+OxWT4d1JQdFJ&#13;&#10;9T+fc2xM6/PRrXs9+x93/Ej45Q2mm2d8q/ZYZLSOEWmMpHLGmAwC8DnpxnHU18p6Tren+OptQTxD&#13;&#10;bCRrZBcRXLt+8bLfMASeM9eelavxGt0stBtNF1SSO3uDbqgxzvbBBEnQdQOfzrm08Hah4I8MSaxd&#13;&#10;FJE1G1aFZY33KQ3bPcj+7RlfBtCk+enC0WeXw3wdRpzdWCsn95D8QvF2jeHJI/D3giFLZIbZXW6W&#13;&#10;QFpeNxIIx/EK+Z9X+NvxAS4aM3Much97EkIynJIJ7/Srtlc6lqeoxQAiYqTbwnZnKcjJPYg4rptR&#13;&#10;+HmlfYvtF6yeexMhgzk4+p9jz3r6+jlGHl7ns1ZH7JleY4jL6Khgajgn0T3PSdA+I/i27+Hlh4iu&#13;&#10;r64ee31NgruFLNHsUjJYZAGM4Hb9fUfBnxhvbzz7bXAt8LyQCOSbCurA9ARzgHnHT1Br5o13WF0j&#13;&#10;w5Z6FYWqrAkrzeYg3EsyhTnr0AwOlY2lanrf2Mm8XLxDah24+hyeMgHPSvNzXhPC1oum4KxOcZ3i&#13;&#10;MfR+rY2blFtXTb6dd2foprXxcu/hdDIfAFnbrd3sDRz3dxOZZBDIo86NVXaozyMkHjgVkJ4v0jV/&#13;&#10;h3BeX1pLbx6fIXUwNgOsuWyc/Lz2Gema+a/CegeNvFnh+/utQE0htY1ktw2M7B1UnjqBxgc14/40&#13;&#10;8a+JorVvCen+dHGjgMhyFBjGAMdT1Oc/SvFyfgLC4So5zpp3/pHzNXJ8DGVoUFqdt8YfilrcmjpH&#13;&#10;4Te5tdLvWVntbWQmDcO+B0b6184+GB4h13xDZ2RuLspJdRoEbJA+YBhjjGR16d69w8IeGr208AXe&#13;&#10;sa2pRJAq2kbjcpdWyQoxx2rzyW88T6PrMd1oyqkwImV0TMq4Izz6Y9ea+zoZVTjrGKVz7Wln2I9h&#13;&#10;ToOo1GKSSu7Jdkdt8X/GOs2HxFuItC1CaG3t3htIo4WaMDyumSpPuM56/WvbPj/8QbwX/h+/sby5&#13;&#10;ltV8L2kbbZGcEbCjDB4B4IIPU89TXjdt4OttRWDUPEkqrLezlmYDJ+Y85ABIxj9K2viX4e8Vade2&#13;&#10;Oj3Rzbl4rawXZu3wtzuDHrgkjGeSa2q5NB+9I46eMcVLkZ5R4dj8R63O32NrhAJRLlSTlRyuRx07&#13;&#10;jpXpml+Lm8OQzjUpFnnmZChnI3KyN8wy3QCvWtWnsvAniSO10+NVjS0EdxGEUAmReTkfxV5X4l+C&#13;&#10;mp6tYLrNoxlWaSYpsbKoOHznGOCRmueph4L3YrQ+ly6tKKupWa6Hnfifxj4tsfED6vb3LksFOTkq&#13;&#10;2DkBQK67Wfiz4j1Lw3Z6fd3MvkxyShlVuhl5HJ5+9nI6Vjz6TetpSWUhaS5hKkNwAzg8dfpwM11n&#13;&#10;jr4fzW/hnw7ql3GYpLqF2ZTjy2Mb8ZA/iOfz9q6FlGHf7xwVz3Ycf5rRpSw1PEyUe1/0Mm9+MPjP&#13;&#10;wL4b0y48OX1xbzzb3d0fEmFfCHI6n0zmvb/hD+2h4/1i/wDsnju6lv7NYilzG6rvKRAlQWwMkEcE&#13;&#10;9OteS+Ifh5qWveGrG0lt1xGQ5R8K6gndzjOSBnA9K81tPg9qHh/TZfFOtXP2K0eUiOHfskfk8jHY&#13;&#10;DtXLi+F8DXfNVoJvvbX7z4fG51ja1P2UqrcXo1d7H3tL8SPD2haW/jtXuNO+0qyWLSkO8nJ3gL9B&#13;&#10;gnHevHY/2tdd0jxFFpejXItLWd0t3jRVwzvnfKAo2556kV8q+OfHtv4sgsdLtzILewiKhVHPJ+Yk&#13;&#10;npUsvhnQrfSLPUpm8t7gZTLBgCp7n39utcuF4Fy+i5Whe/fU34MzSvk2Kjj8tqulUV/eT110Zr/G&#13;&#10;34h+LZtUkguLiciGVl+dydpDF93J5znisv4J/tG+OfAviaCewneRBON1vKxeOTPYqT8w4yRVzxk2&#13;&#10;i+JpYZLuWLeI1SR8liX6DO724q18Ovhn4Y0ppvHvim6EWnWS7LYAZae4zwijHbqT6V6tTh3CVabo&#13;&#10;zorlZ+k5b4wZ9hMZHH4XHTVRdeZ3PvzWfiJe/ERrq716e3tW2qwSORYtoGD5anHC56Ae9O17x/Ff&#13;&#10;/BmL4U6DdWspluTNfRGcGSUsQqqvPLKo4JHevzn8Wyavr15c6hoNwxjlwFTduBJ+6CM9QB0q78DN&#13;&#10;D8RWvxg0i61mMmOGaR38wbl2CNiPlPbv6cV8xLw9w3M+V6LVeR3514vY3Hwqxq6ynvK+rfW59cfB&#13;&#10;HRvhZ8J/FFz4k1PVY1urWGVI7ecKSZNpIXIyMngf/Wrxrxt4jufE/ia71tfLQXcqqH6J5ZbGSSSM&#13;&#10;DsOlfHHieXxLZeIrgxbw63Eilsk53MeSOdwbPB9K+mzpeozfBHStQDbLxDKJhkbyuQVO05PcYP8A&#13;&#10;WvcwfDdOnKUpycm+rPjMp4olQU4xd72/rY+jPHHiSy1TwJaatFuWJCdL02NhkLDbKFeTbnHzOxYn&#13;&#10;vWT4J1ew8Kfs8eIdeiDNeajqv9nwP94oipuZhnHGfpXxZL438YT2sek3IleG3TYvVwnGSR069/ev&#13;&#10;qj4LaS/xP8NjwbcmSLTrFLnVNSdAdqgAFgMZ5OBk+lenDBxg1ZndV4gVa6mrNnzzd+K9BttLuZLu&#13;&#10;CF5mhNnDOQM+Y/8ArJSCMjgYA7E/jX+mZ/waptat/wAEfvC5sUEcX/CZ+KcKF2/8xBucepr/ADN/&#13;&#10;Fvw7srvfLocw+aTMauxY4JJOBgcgY57HFf6bv/BrR4dvPDP/AASF8K6fejDN4u8TTgf7L37EV7GA&#13;&#10;laVj43PJc1Lm8z+iuv5I/wBn7/lcL+Of/ZvGm/8ApP4cr+tyv5I/2fv+Vwv45/8AZvGm/wDpP4cr&#13;&#10;0z5E/rcooooAKKKKACiiigD/1P7+KKKKACiiigAooooAK/kc/wCDR/8A5Ir+0t/2cbrP/pJb1/XH&#13;&#10;X8jn/Bo//wAkV/aW/wCzjdZ/9JLegD+uOiiigAooooAKKKKACgjPFFFAH+aR/wAHXviXRfDf/BVu&#13;&#10;xvZbcSXUXw20CTzM4IHn3mBjoen61/Lh4i8Ka1rOsHxZZjNtcTb1mbCqpbkjJP8ADX9Nn/B2b4O1&#13;&#10;XXv+Cr8N3apmJfhh4fUt8o58+84GSK/nj+I0a6Z4P07R7Zg/ljzZBE/AdgAM/n9KSW56E5Jxgl2H&#13;&#10;6voVzZ6vpmr21xEwt4YWaVXBBKgMy4GPoaxdb8NeCvG3jbfp1wYY7o5eMx/dY9RkH1/nVHwVpGo6&#13;&#10;1ossOyR1glWQoWwDuwuN3rkDI6Go7sP4B1hNQ11UR928IvzEjJ4yCeO2RTYRu37zPStPsvCfwf16&#13;&#10;1vdOVridBukmUZWPjGUHQ4xkg14f8W/DGsanrL6jZu00d2PtMRTnIbPDfWuv/wCE90fxnrm25jKR&#13;&#10;nMqoowc4A2g+h6Y4rzLxD4+vW8S+dAzwwKwRbePom3pjGM9PWkvMdRrZGZ4ItZdM1GS11JfLjlUx&#13;&#10;7nyPLbGfm449qjsfD0sWuDUPNjWKKUksCMEqdwIP0FaPiGfUtct/7TtsFEIEnlAg7T3P0xTotM1C&#13;&#10;PwvDPbh23P5Zftu7f1pkOJ7Y3j2w+Ic/9lXHF8yrDDKTxOy/Ku7GMMfy4rvPAngCy8Ii48X+Jtpu&#13;&#10;IpiltasdwJ6fMB/ECflr5z8LaL/wiWfFuvI6yRndBF0PTr7H2pmifEHV9S8WRXvms8b3IJhk+ZMk&#13;&#10;8DngnnGcUCi2tD6D8SaZJf6l/at2/kvHsliSUYG3IyeMfSuX1/wFHrrz6tp8sE0Yky7RtuwSvQ8Z&#13;&#10;7Ve+KkWpSa0lqyPAqxowGDhs84BORt/CuwurR/B+jroVirl9RhiuZQuSyHZ1HqCT9PwqJLU3pSdm&#13;&#10;omV8NdAtvD+p23iO82pDGZY5GYnlWRgMdM+9ZXij4f2uk6Pb+Nr2FfJvZZNsQbG5QSR7D61yLy6w&#13;&#10;mdOs0kcTTKuQxIwDz+P0r3mfRl8XeBbW48YSy2OlaekkERfOZJF5O0dyen0qlboKbVlzGX4fuLT4&#13;&#10;keBLrw55CKuj2P2hTH2Ab7ufU5z2r518RabYajpiWGpmS2jgmCxtjqGPfnn3r1/R/it4T8D2uo2n&#13;&#10;h62Q/a4BbM0ucOmB2B/nXmn2T/hO702kaOGkZWiSAZPPb049cUnLQqMU3uaWn2Ol+BvC17a2AaaS&#13;&#10;+gMZnPChSc4HqK8Ij07w+k3nXFzgjP7tVOVx26Cvqz4raBceGPBuk+EiU80QmWaZiCckH5Qc8gfz&#13;&#10;r5Amgtba7cQsWbrISDjg8EVCae5rrayPrP4Q3XhnxJeDStTgZrS1sZZn5/uLkf7uT0r1nwN4q8Ma&#13;&#10;Vouo6Nokcdhd3QMdlcvkDgYK7j0z0z7YrwT4dJb+Evh1q/jKUHzLp10yNoztUE/NICec5GPpXiY1&#13;&#10;2Y3pYSOFLfcQlsj0O08enqamXkXHVe8d9r3hzxPoHiN7+4Lq6SGRpcZBHB3Z6HkjvX1rYaVrnxg8&#13;&#10;NQeNJGPlabGlvqFxKoEYAXhSxwCffmvDPAF94j1crb3sKXNjv2SJcjf8uMH3Xgdc8V2fxw8d+Jk8&#13;&#10;NW/gLwuBbaItuGexs/lR5G53Ptxu6UmtLmlOva0djX8f/ET4UHQ08EeBtRms5lw11cTjbHPLjGFb&#13;&#10;HCjoM18r32k+JYb1L+CI3MRkLLLA28NtPYL2Irxy6tLuWffsmySM54/zivRvB+j+MzKsVj9pXnCG&#13;&#10;NmGMHI3dsGiyWxPtXzczZ9faF4vm8FfDG48S+JLXy21AC3s43I+4CCzjPPsP1Ncf4U+KsWoav5Wj&#13;&#10;28ks0jLHCowCXYcAcc9a4n4keOG8R6Tp/hbxMAh0m0ESFQF55JJI9TWt+zt8Sfh78PfiFb+Jbu2k&#13;&#10;vGgDi3hlGY0lYbY2O7OSp5qnHQSnZ3vufRPi7XNQ+Eix2N20kl9cqs+pRSciBH5EQ6jPOeD6V4jD&#13;&#10;8V7W51VdVt7VRNGSU2YUHHG4Ljk5r1Xxn4J1XxprtzqFzdKyXji6naadVZSx4B3Ece2K8+0X4eeB&#13;&#10;9C1yGXxDfQzrEzE2Vq26SVgcqvHQE9cZrNLyOqTSirS+49Z8FaU3jbw7eeJfHruiAeZBHkLLOScK&#13;&#10;o9AMgH2rxP4l+NNbt3/sbRrX7NAq7EEC5Ulcjk85Ira8TeK9Uu9XezXfZRyOI47ZCWEaDHVfwGcj&#13;&#10;8a2tCvV1TwZf+fIkk9tfwbJAoB8sghjk/wD16pO2xhKMpW5mfM+h694q0cPcQJMr7lYl885OTkn+&#13;&#10;lfXPw++KN14vubXR9ejZZ44mhhus4eJQeTv9uetNj0a2n0G71FnWZgh2MirncCMdeD15xXNaXoOv&#13;&#10;z7n2eSJohCsiqu4sxGBgY69z6VDmjuhh27WaXzNHxV4vtvC9rJf+DIBNI8rQvqdwBv3j/nmDn8D3&#13;&#10;r5s8V/GT4lQn7LfXkrKWztcc4bGQDx7V9y3Hwyg1H4XWdxfLtvI750AIIby0HzAjofbPpXzj4r+F&#13;&#10;19r10RKBHBIqqshAByvBzjkYPT9aIpJ3SCvOUoLnnqjqPgx4uQ+FdU+JOtWcE0mlCH7MrAqryuxG&#13;&#10;SRzyB9M967XSP2kz4hvNX8Z61penjUHUvDsjJGQNoyuRnjrVfQfDOm6L8MNT0G7iKi+eBFBHzFo8&#13;&#10;g4PHrk0vws+DlvceMhb6pJbQWPkeZf72wyW+35m4B5xwPem7LUlVJclk9D5P1T4teJb/AMQNdbkj&#13;&#10;ikkM7GJQqHrj6jpiuA8eJqHiW6OrpuYPgsT2bGTgV9w658BfCvi74hN4U8C3tr5Dv5FuzbgOOOT/&#13;&#10;AIVzkvgfwz4Al1NfFF1Dc3FswsEtIlYxb+m5j1HscU4y1szOrG0Oa34nxN4I0a/1DxdY2ZjZ2e5Q&#13;&#10;A475GM+3t3rq/ihpl1N4ru48O0iSCEKmcHbkA9+mK+qrXw5p2jXlnqulxQQncsi3Ea79pHIZfxqj&#13;&#10;41H9mut6kcMl1OzvPchTvCsecgjjJ6DFS5IcaM1G6W54N8GfAWs6/wCLbWKVHFtFIJbiRlbaIweo&#13;&#10;IHU9PxrI+K+meLfEvjm91aKzufLnndYyikjaPlG0DtxgV9xeAbrUdY+Et3Y6aVtmtJhdzXQAyQAA&#13;&#10;u4qMgEk5HpivL7iTxAJhpcF9LKOWAjLDcSTyCcdep6ZquZXsRGlOzk1oeXfAHQPGWgeObPVtbhe3&#13;&#10;s7fzZ5PtfC7o4yUAyP7wGB6muPv/ABr4rfUbq0tHkb7RcMGCgkH5uPTjrk+9dp4rttaN6kFu8hH3&#13;&#10;Dl2OH4znk8n/AD0rv71LH4Y+DoJ75kGtXuJV3KGlhixxjIGCR1piT1RxvhLwr4p1GcXcltNGAQPM&#13;&#10;kXaASAQcnGPrXqnjfSZNT1e1stIljM4giEkTtwHCjzMH3Iz6c12PwX+Kdr4vuP8AhG/ETPKGTyYS&#13;&#10;OGzsOBwPXv7VZ8YeCzawSanYOyH+M7fmDkkAAgkgEDj9anlsrbmsJXkm3YfafC7Vhocf/CQWTyRO&#13;&#10;FaO7hYNnDdAo7LzXuHxY8R6Sfgj4X+FWiZgbSpbi+1CVUUM8kpAEgPsowAa+cofi7qPhrTLewlkM&#13;&#10;hCSW8iyFjsJIHA655r1vwHe2PxLnj0l4kMkUJjaMxnOcFQSQPmznv0rJq+rO+nX5ZN8z0MH4WxeI&#13;&#10;LttX0jwlZvqV1f2jwRsq7pOhLFWb+IAZOOnNf7A3wOilg+DHhGCcYdPC+ko4PUEWkYI/Ov8ALY+B&#13;&#10;3wyXwLrUviy5ZGsIvDVxJ56H5BO0eOVX3znGCfbpX+pf8GW3fCLws+c58N6Wc+v+ix1thlo9DzOI&#13;&#10;6rlKL57o9LooorpPmAr+Db/g8xttC/4WB8ANS1mRkaDTfE/lqvOR5+n5yMj26V/eTX8Bn/B6np13&#13;&#10;qXxC/Z9itVZh/ZPivOM4/wBdp/UAUAfxUfE43niDX11vSFMlqY4/LKAg/KMYPf1rstQ0jxEmg6Pq&#13;&#10;EEUizgGSMgH5drfKT27V0cVlceGPhRI3zRy3ciorsvOF5yvcfpXFeEdX13U7WfS2llcKgeNWzuXa&#13;&#10;x3so74znr1GRQBpfErwRaeJNYttU0uW233ccYnieUAxzHG8EdOvTkVb0j4T6b4CurXWPFFwoCzIw&#13;&#10;t4zuZ9pzu91rmprC4s9VW9vA8ce5WSSXKbuepH4niu18Q+KvD/iu4t9M0+XiRUTzJG5Vv4j9KAOZ&#13;&#10;/aAvNU17xD/benojW9zEv2aSPlFVcYVT16Yx79a8J8FLJb67Gt5lVlBjZuhBbtxjvXq/jLxnDopt&#13;&#10;tA0thJbwHbI0w6PnnbnOB/Sua8Q6jDe2f9paXboroql3iAwcccDr6fXrQBy+ueHtQh8RyW8ERBEx&#13;&#10;Vto7AjBGfWvqK48RaD4m0+00i6McWp2llHa5bpIIgQnPTcBwST1r560q4v20Wa+ncs3mY5ySB1B4&#13;&#10;/wAOKZ4U0K81TWRe3jNBBCRLM7E+oJA65PqBQB7p4I+F2o+I/ET32pBoLO1ZZJzIMFh/Eqlu5xXq&#13;&#10;Hi3T5vFV0q+H1Cw28JdSTywiyFUHP4Y7jmvFtY+MmrXGsPaadLm0Zkhkizt3qmOcdcdvpXq3jHXB&#13;&#10;a6Vp8GkmS2E8IkK8DCupBycjPHTPX8KyrXtoYYhNwfKZ/inwzrd7cDVWgkBa1jVl247YAwOByOD2&#13;&#10;HWsvwLoX2fXLO+kjkL2d1FKzc7hkjJY9CAetdh4ce48MaMfEF7IZkv7UxRqx37XD8Mo6jO3J/L1r&#13;&#10;zabxbf6UlzschJoyyIqjDFumCM8Dk/0rnpYRX5mclHL4/EzW8ffDyHU9a1PxLaJi1iv3WaRFXy/m&#13;&#10;PJB+pxXa+A4tA8QeBG+GGnCQyPNPcwEjgkJ1APPb8K0fDZ1Xxl8Of+EG0plWVrs3F5O4wBuAIDEn&#13;&#10;g9zWL8PX8I/CrxSNWu70Xk9vbSpKsR3K25SGOW49enTriu16Hp26Hh+saSjaJc+Go5UV42Eis+QB&#13;&#10;twCB2GDz+FW/hp4Qg8Fap/wlGszRlkjLW6xncxYrwepGMnIq94ovLDxNd3EOknyY5ldg0hByM5IJ&#13;&#10;59ce/autj8O3Hhz4TfbNXjMt1cT+XZPyTsByTg8bT2/H8AR8v6hoM+p6tLdiRI0knZmLkDqd3Oef&#13;&#10;5V9BfCSLSXnsvCksyubm6EUigZUbj25GcHoM183XltNFcma6ZSzAhoc8529ce1e6fAzT4bfxG/i2&#13;&#10;7YJBpVo90wb5kMm3bHx6MzZyKUoqSsxSgpJxkfVHw+0z4e+H/G96Ny3F5bo62hYhVM65VM9Op9ev&#13;&#10;Q18rfFXUvE934wm1TU4TGA/EXIQDPygAdOOT7VzGo+K7wapLcWkow8plJbA+bOQcngkZ4Gea9E0f&#13;&#10;xfe60U0zX7ZtSVBhZGG10Tced44A7cnNRTjGOxnClCOkT16HWtT+Kvw60zTbCJZrrSgYWgU7S0Zb&#13;&#10;B45zxjmtuHwV4S+H/g53hvrB/EF3Cyx6dMQGhjJO5m7bmPTnIBqG78Y2HwB8CTR/D2zI1DV0eG61&#13;&#10;G6IeSGIfwR+hyRyB2Ffnlrms6rrF493ezGV3yzSyHLZJOT9eKtmjdj1LxLqHiCyvdt4kseW25Rfk&#13;&#10;4GR+Y6V9B/B7VPD+sWdxqniW33WOnW7TSmVc/vgGKAcctuAI6V8meGfEfiW1jaxWRpkBQlZfnTJ6&#13;&#10;DBz09RX0VqPjOC7+FMfgWSJLC9ub17m5liJUyLjCqRjp1IH5UJ3CLvsbaeNPCV9rSSMyOrMz8Lkh&#13;&#10;iQ3Ttk8Z7e1e0Dxdq2j6IfGOq/8AIMnkaPT9OdSDIVAVmK5+6oUEHpmvjP4YaH4OXxfpo8Vaikdi&#13;&#10;bmP7bkfMU3ZdV5PIAr7A+OF5q3jzXhJ4Sgxoot/sWj20alligUfKcDO4kcn3psZ5Dq+u/D6+1hr2&#13;&#10;2jRMTCSQRgnduz047d//ANWPStBvL3406yNC09Et4rKDy4pCCscUa8knsMHn1wK8Wtfgn4m/tAfa&#13;&#10;CluGmUPNIdiorLtJ56DBzivUdQ8WWHgZW0LwazeXGoS4umUATSEbSc5xtOe3b6UXJizB8Xa34b+H&#13;&#10;lt9i09Gubpi6tezLy5B4KDHHXivA4fiZqs2rveXjM3lhjHEc4Qd8H3NfROjW0HiuLUIdft4pp7bT&#13;&#10;TdQuWyCykf07e9M0rwPo98hkuLOAKsOWKKckHnJHXpjIzSTGnfQ3fCvxk0jx7ZWFh4mzHeWbqLW7&#13;&#10;K4kVSMbenIHGM9qk+INlouj6lLr/AIrYXs2SzWVnwBn5laTAO32HJwK8p0qzsrfUIJ7C0j81H6gH&#13;&#10;aNudpOR0HU17JoHgm78X+CNdv7/d9qiMcrP94yFicIQe3cen6UxnjeuftMeJYNO/sprG2W1TAgiU&#13;&#10;EBEXPyr3Iyeeak+F+raX8WNcFvdo8LwQzXk8gPyBYl3cD1IXAB61zPi/4f3FzDBp8MQZthVnUE4J&#13;&#10;/vcdcdK9R+A3gqLwhHqj6lmN30i5gkdOCC6gAdeeDyPagD1Ob4q/Cz4jeLtPtprS8gi0jTxbiUuM&#13;&#10;StGxO4jOB3GOO3avnD4kfGvTj4ll/wCEdszHblxGnmSFuOmeMA54PtV3wx8MtSPiK2k02GW68+Ty&#13;&#10;3CDl9zBcfjnHpg12Pxd/Zri8Ia5Do+mNHdTXBM7GJhlTJ82zGTkjpj296APmb4reLdS8Y29rdozs&#13;&#10;iwiIovLJt4/XrnvXh8E14WSMlk3MBkc4yepHvX27o3wM1zRdYGkeLY0sYbaAz3v2xlVmTGVwM9Tn&#13;&#10;isu9+Gvhe1UapaRTOjS7olyo+QscEnkY/pzQB4/8VhfwR6fpu51EFkrYOOAyglux7/hXAeG7bVdQ&#13;&#10;1KK0t0aRpJFCgcEk8cZ+ozX2P460vRtWU+JNdsQTGILdEibMTYUjBPcnGccYrqfgnY+GJoNUntdN&#13;&#10;gbVEiP8AZ7bd3lOeNwzxlRn6D8aASPmz9oXVL/TdW07wfaF/L0iwhidV+757/PK4wcZJOPpivO/h&#13;&#10;3rPiWTxHZ2NussyyTpDt2tkB2APOPSvq/V9V1C+nuJNRsbC4lnlyzyxKzBgoGc/3eB354OK4/wAQ&#13;&#10;ap4g0e2STT1jhYtw1tEiAYPy4wM8/wD1qAJ/ib8Tp/DHxK1aLS0Ecak2xXABZNuzB9sD8c15dot4&#13;&#10;ddvkcxfOQNygHPJ6nPSvUPCfg6DW9JvvHXjeMSJET98hHllOW+ZiQCB3xjORXrnwq8aeD9Snj0Ca&#13;&#10;xsLQuSvnwpjhjwCTyB6GgPI5zxPpt3D4L0+4hQmSUOksW3DAIflwMdCvr3rJ0bwPDqlk0es2k0G4&#13;&#10;M0TNGxAYr/ER06ccV6z468FXcepPcWknn/Z3Kgl+ABlgcHtjp+tN8J/Fi88P6LJBr2JohdLujO0s&#13;&#10;VAx37fWgD2bwjonhjwJ+yn4p06CSJ9a1q8tbaBYzhhZrl3ZcAfeIAI7V81/DvR9Os/F9rP4ktobq&#13;&#10;JYzmGIY3FBxwMEnsc969S0jWdF8dLBYW+PM88iMBgBGjEAYHA46E+ucV6x8Hvghqml/EnRb4o5tb&#13;&#10;3WVjLsN4EMbbuTwcHge9AH+lJ/wQqmluf+CT3wbnmBUto2pHYV27R/a97gYI4wMCv1qr84/+CSc6&#13;&#10;3P8AwTz+G80ZUr9i1NV2YxhdVvFGMcdu1fo5QAUUUUAfyOf8Hglno13+xV8Lm1lioi+Ku+Eryd/9&#13;&#10;j3/TJHbNf56PxBnbxLHZS6IJGitrdYlVQRhk5ORye2a/0E/+Dx20mvf2K/hNBBu3H4tdmx/zBr/2&#13;&#10;Oa/gy8H6JP4c8A3945IlkUxxvIM5LemeQV9SK83EP32mY12nHlMEaTrV38PYGmibcboeXwc4Cjk9&#13;&#10;iASO1HxE8O2/i3T9N1hJIUvBbiG/SR1X94BgnAz16kcdhWX4X1PXLu9m0x7iWQSo4SOUnaWG0jAx&#13;&#10;7evNSajYzQXqy3aTCML807ZjBYd8jrg49c1zRcUtFc5qbS2H2fwVg8O2g1vX7gRxBk2xREMZAecL&#13;&#10;7AZ61b+PN9da7BZ6hoSo1mLZYIiP9XHsHc+pPX3rd8ReM9G1Swt9Lgbe4X7MSW/5aAgDGAeAO2a8&#13;&#10;58X6/DoFtFoensZAsoa4DqWjLE8Fc8AY7+9dUKlltY7lUgkeEaCb611iK6vN+VlPnN/EoJ5wc857&#13;&#10;Cum8ZaHeRa1tgiGCEmyMnKYyTn8q6bVr+DWNMFxZQL5wRstGBjCkE8cc8dax9Ek1CeC4uJ3EgCqU&#13;&#10;BLMVU8HgdgafNqRzpppHvPh3xVo8nhjTvCGtiNbu0iaOGWXkFZCGAf3BPFafhr4bat4s8UCCNvJi&#13;&#10;iHmvPIONoPXJ45HTtkivnLRdB1LxJqyhQYwv7xpWJyqjkcnv0wPevfNQ+KGqaPcRWGhzYihgS1kU&#13;&#10;cF1x8wGeTXNjGpJu5yY6quU+jPEmmRa3HbaD4ZURRwhoAzMCVWPlsE8Ak9/U+1c/rXh3Wr3TrK7l&#13;&#10;hkRoLYxNhc8DIPyrjPUYz3BqC/8AFEMHg6xnsi9tcXB3lAQBw2CcnnBPX6UeF7qfSLD/AIS+6mM0&#13;&#10;A82B0Y7slgAGVcdcntzxxzXzdXCOpNRex8vUwsqs+W2hyeieHTPc+XNHK0iSCcKD+8BRj3zgYHNb&#13;&#10;nxg8EHxR4mvta02PPkQQTTTKo25KjOe4IBOa5Ofxnd2OqTagJmjilRtyBOHIzgA9ck4zj6V3HgfX&#13;&#10;NW1vwjqHheyYtc6mUaVsHKRLkdffNehgsCqcrI9bBZeqb94xfhbN4Yh0e+8C2oZjqd1GN5B2lwD8&#13;&#10;m3kcE15ZqukR6CL3w1KyqSzxfMOF29iB+vt0r1Pwpo2hfDTxdZ6hqV2Lq6srgvMisrgnqB/dyCeR&#13;&#10;XI+O/EOleKtZuLzRwyG7uJH2uVO0tzg+30FepKSR675WtWcD8P8AwfbaBqMXiTVpomijcSJsJeRi&#13;&#10;DuzxxgYHXrXC+LPO8Q+IbrVYJABLOzyliFPJ547Z68CvevDHhSfRPh1qOp6rH5oLhLMopGGb+JT/&#13;&#10;AHRXzpq+l3Ecwu9QZcq53Q5wWGTjjjP5VlUUUtSqqjTjY9u+Fd3ZadKdLjmjfzrhEZQPlZZDg5PB&#13;&#10;/wDr19S6NZ/D/wAOfEkwamglaE/IzOI4/MH3QcHIGeD6V8e/Bvw+uoeKrS/cBIrPN3PnlDHECxyo&#13;&#10;6jIAJ6ir/iXxXcz6/PqFjIG86Ri+7AB5PHoMZ49a4KuHpSfPKN2eZOlSnerOOx1fxr1jxbrvi99T&#13;&#10;1GPyhExWOFBtj2jP8IyCWyMV6j4b8Wat4y+GUPgu3SNp9PuXnWEEjfkDp1JHUZFeO6T4x1XU9mn3&#13;&#10;0T6kH3SBWQbkIxnDAkDGMfSve9F8WaL8FfDt14n8PaeJNWvR5QluyZRbRyAFimOM+hxXTSgntt2P&#13;&#10;Twk4Je6zQ0Xw14a8H+HJdcvLmxttVm8xLXTpuGLn+IluMYPA4zXyV4vvdfguSbpXjOcB4MmMAtwc&#13;&#10;5IxxjH41514k8Ta14i1WS91K5FzKXcs0hJ2hj1OeMgdKXw34g1nTENrBLJNE6ZKNygHUZUg8EjtW&#13;&#10;KnFe7FWM6uYScuR9D6a+EF/p+tTAatGz2kEe+98wEqAvvjOT2rZv/Hvhm/1NMiMxecVVQnIGCOnf&#13;&#10;gCuQ07x6kfw9vvDt1bC2vr+4TddxEpiNR0C4wc+ntnrXknh2w0OPWof7YuxHb/a9sxkGMIWAYcEk&#13;&#10;kj24rolFtJNG1SrK8T7i07xFqcWmy+LMmHS7fbAloykGeZM4CjIyvJLGvL/EvivwJqd8Z4bdIZZB&#13;&#10;G8joMs3dkAHIPoa9l+KupWfiSOxsvhin/Egs7ZbSzhwWZmKjfIccksck9Owr5rufhD4nWc3M6ov3&#13;&#10;AsknyBQD1IbG3vXPWfNLlSNK8pxfLoz07TfEV18StWtfBOnQIsMMW2EgFApI5LZ/A5rC8VtoXw4j&#13;&#10;e3x/aF9vZDcuAYy3Xao644wCa0ptS0nwREmkeFp5Z544x9tvAoAaQDjb7Dp9Kd4atk8Yai2l67DB&#13;&#10;KstrPcRSu2cGNS68DOPp+VdXtoxVuoq2IlCCjI+bY/iDql3rK3d5uKqRKsPYFc/NxyMg9xX0J4R+&#13;&#10;Mul+LdJh0TxUrkQFHt5zjdCFPIQ9TweKbpXw+sL94ysFttKljsTDYPr/ABE84Ix+VcguiabZXSxW&#13;&#10;NqshhuVC7U2rsDZzj0yamM79dzuwsJOJ7P41m0QT/wBreJplu2ECMLW3AWSSPgKzgfdGOM59a8d1&#13;&#10;n9ozxHo+nNpthaQxWAUx2kC5AGMEnPXJ4yDXsfgzwdd+LrHWZ9VwtxHaNIswAOU4CqMnG1j9MdRX&#13;&#10;hfijwOBp8GmiIPNlj82fkJ7vj6cAmsW0n+7idVerW5HFaFH4e6/b/FnxND4evkZXlcvJICQmxASW&#13;&#10;yO/bJr6H1H4l/C3xlqukeCWsruNNDSSKS4ZgN7Fuu0EgbTjHtXkn7P3gaPwv4hNxfDy38m4R2U4K&#13;&#10;ho22DOSD1/Guej+G12+vrdaaktwPPb5kGN4ZvX247muq9rXJp4mrGNmvmXvix8W9Oi1908N22Eiz&#13;&#10;GGMhf5gcbuMKfp2FeJ/EPxhrHi7SLePc7+ShieMklsD5s+xOa+p/ir+zo3hoW7WxSS5vyLlogw3w&#13;&#10;M6j5Dzzj7uO9ec2fwH8SaPqFvpet262SuDdTzXbKN0JG7I55BHr3pRqNtqRnCdWSk3sfE7vqEKpE&#13;&#10;zPgkAHPI553e4/CvbPH9vfWfhfSLFC8arbfaAGxtbqd2D344r1K4+Gvh2RZr7T0leHziYhkfMoOD&#13;&#10;jg8ZxXZ+LvDdtq+ixahrdqmyxs4oI/KbIKKQuGOOSfQY71q9NGzPD0pqPM9j4n0j7e10I1BYORtX&#13;&#10;PLnpxz1r2741vqGjaHo3gyLcjW1mLuaNR8pmlYHORxwpC/nXuvwc0jwrca5cSXunQSXK2xNpGEyF&#13;&#10;kCgK3JK7lJ78cZNSat/alzqcp1mys5nYKoeVA5OzKgjn69+nrRKcVG/MUk1GTXQ+KPDOu+IbXVU8&#13;&#10;pJZisgCKynucDBHGa+mfiV8RL3wd47VbCPy2tLC3t3GQJCViAcc9R96r/iGPVNJ043lvHChyAPs0&#13;&#10;SRqg7HgFgeoxWb4R8GDxo914k8YZNvbK3mSP8rSOQSq7/TAznripp1YtNoVHFQezPLbXU31+8jvJ&#13;&#10;4FDs5PHGQCDkdePT2+le939new+CIJ1Xy5RO8OzHWJRuXGR35zniui+GviDwlHepo09hYxBnYJNC&#13;&#10;OQCMBSW9RjJziu98eeCDLeO+nOJ442yihugb5gevTAx/hWtOcWr7ndQrRd3HSx4j4Z8MSatbpHqt&#13;&#10;pPCkpUrL5bH58HliuOOfxr7I+C1l4a+HPwU8bXFwYpNTv7KLTtM+YqxilYCV+B1AGAOa8W8KfEa9&#13;&#10;8N6XdwXzBoUljVlIXLBTyB9Afoa6aw8VaF40VrO2Cq7zb4YgwAjUjjAXAJB5wT24pKUX0PThjFzJ&#13;&#10;KWx5T4Sg0638R6a3iOGK5tkk/eRRADeoJO1j1Le+PSv9Kz/g3KvPtn/BMbQrhIzFG3i/xIIYipXZ&#13;&#10;GL5towcdu9f59ng74JXtp4msNSt4Xa3n1iG2aVgX/dSMpbPAwOccdelf6QX/AART+zj9huwt7XYI&#13;&#10;4fFWvQp5eNuEuiONuBW2Bik3YM9rudNe9db7H631/JH+z9/yuF/HP/s3jTf/AEn8OV/W5X8kf7P3&#13;&#10;/K4X8c/+zeNN/wDSfw5XpHyR/W5RRRQAUUUUAFFFFAH/1f7+KKKKACiiigAooooAK/kc/wCDR/8A&#13;&#10;5Ir+0t/2cbrP/pJb1/XHX8jn/Bo//wAkV/aW/wCzjdZ/9JLegD+uOiiigAoopMjrQAtFIWAoDA0A&#13;&#10;LSEZGKWigD+Zj/grP/wbo2v/AAVH/anT9pe4+Lt74IK+GLDw5/Y1voMepKRYyTOJvOa7gILeb93Z&#13;&#10;xjqa/OfSP+DM7RLMqmqftBaleRBcFG8KRLnnOSf7QJzX9v8ARQVzs/iRvv8AgzmtJImtdN/aEvrS&#13;&#10;FuqReEYskZ4yw1EdO1YXiL/gzH0LxNaW8N5+0FqAlhG1pv8AhE4yWXPT/kIjHp15r+4uigaqPc/h&#13;&#10;b0X/AIMqfDGkakupf8NB6i5X+BfCUSD8xqNZGof8GS3hy/naY/tEaioZtwX/AIRCI4/H+0a/u7oo&#13;&#10;B1G9z+HPw1/wZfeG9CtpbS4/aA1C5jkTYFPhKJQMHIJH9onPNegaP/wZ8+E9Ms10+f43TTxCbzju&#13;&#10;8JRKzH3I1A/pX9plFAe0Z/Dz47/4MyNG8a3Ab/hoTULSFQdsKeEom5Pcn+0Rn8qyPCn/AAZV+D/D&#13;&#10;WqRalc/H/UbvynVxG3hSJASPpqBr+52igPaM/i38Y/8ABoBoni3Vl1FvjveQokSxrGfCsTn5RjO7&#13;&#10;+0Fxx7V23h//AINJvBulRq2o/Gi+u547b7NFL/wjkaYA6ZBvmyBgcZHHev7EqKB+1l3P4pb7/gzz&#13;&#10;0e51OTUbX493tuXJKqnhSIhWPcf8TAflXbeOP+DSLRfGXgPTfBP/AAvS/tzpxci6HhiJvMZ+pKC+&#13;&#10;AH5mv7JKKLDlWk9z+Ed/+DJzQncv/wANFaiM9h4Pi/8AljXpHhL/AIM3dD8IWbQ6f8fr1piDtnbw&#13;&#10;lEMZGB8v9odvrX9uFFAvay7n8Q95/wAGc9/qaGHV/wBpC/u42P3Z/B0B2jPRT/aORisgf8GW/gxS&#13;&#10;pk+PV+QrZwvhSEZycnn+0M81/cfRSsVHETWzP4x5v+DP74bzeALbwF/wuS9EUFw9yZv+Eajy7uAD&#13;&#10;kfbunFcbpP8AwZk/C2w1Jby5+NepyxDG+3HhuJQwHub5sZ9a/tqoosP6xPufxv6n/wAGjvhCbbaa&#13;&#10;N8bdS0+0UAG3g8NxEnHTL/bQTxWSv/BoX4UtpVGn/G27jiDl2STwvHIzE9Rua/4H0r+zailyobxV&#13;&#10;R9T+LW4/4M8/A15c/aJvjTcACTeI18KxKoBGMf8AH/8ArXqHhj/g1C8K+G/Buq+FU+MUkj6gUMF6&#13;&#10;PC0MctrsYH5MXuWyBjk1/X1RTsQ60r3ufw7eJP8Agy98HeI7k3cnx6v0diGY/wDCKxMCe+R/aA61&#13;&#10;U8Mf8GWfhHQNag1S4+P2pXCQyiVoV8KxRlyDnBb+0G/lX9ylFLkRf1qfc/iV8a/8GdNh4v8AENzr&#13;&#10;y/tCanZi4wPs8fhSIqFAwAf+JgM8e1bvwk/4M9PBPw28a2HjLVPjbeay2nb3gtZ/C8UcZlwRHI3+&#13;&#10;nPnYTnGMEgV/abRTshrF1ErJn8Vd3/wZ+WOp+IJ9f1b4/wB/ObmZ5Z4z4UiG7eScA/2hx1PIqQf8&#13;&#10;Ge3hi1EkOnfHO9iifkRnwtG2G9c/2gK/tQopk/WJ73P4lr//AIM87m/lLP8AtG6mkZGBDF4RiVQD&#13;&#10;16aj/Stzwx/waC2/h/WLPVrr9oHUr37LOkxil8KxqsgQg7W/4mHtiv7TaKXKhxxM1sz+MH4q/wDB&#13;&#10;o5q3xN8V3XiL/ho3VdPhuHytjB4ViMca42441Bc8d8CvO7L/AIM1xbMBc/tH6tMobcVPhSMDj/uI&#13;&#10;nrX9wVFFkJYma6n8gtp/wag+E08FJ4RvfjJdXDRz+el6/htBIpAGAB9uxjI59a4C/wD+DRaGawns&#13;&#10;9O/aA1K1a4P76dPC0Rdkx9w/6eOM1/ZzRRZCWImtmfxbfD//AINBbPwJ4ltvEifH/UbtoJBIY38L&#13;&#10;RKGAzxn+0D61yPjT/gzZ0jxnqV7qk/7QWpQS3dz56lPCkRCAnlcf2gAfrjtX9u9FHKty/rdTufxX&#13;&#10;+DP+DP8A03wzEtpqnx9vtRgVt4WTwpEjBh0Ib7ecdOlTeIP+DPrw1rlnNa/8L1v4vOOS3/CLxuRz&#13;&#10;2zf1/aVRScEyo46qtpH8bfgz/g0i0jwh8P8AWvAkfx0vrhdXj2C8fwvGskGDnI/087vTBIrzBf8A&#13;&#10;gzgs127v2hL8ELsLJ4SiBIwBkn+0TzX9udFHKiZYuo3dyP4kLX/gzj02G8iurj9oLUJvLkDkHwnF&#13;&#10;yAc4z/aBxn1qn8Uf+DNfSvid4jPiC8/aD1G2wgjjgTwlE4VVGACf7RGeB6V/b3RTSRLxM73ufxE+&#13;&#10;Av8AgzU8MeCtVXUZPj7qN1s5WM+FYo8H1z/aDc17r/xCj2MjXkdz8cLqWG7XaIm8LRfuzggEH7cD&#13;&#10;kE5r+wGiiyLeNqvqfxNa3/wZw+FNZuxeP8edSRsEH/il4jyT1/4/xg1638Jv+DTHwh8KGmutP+NO&#13;&#10;pXVzNEIzPJ4dRMH+8AL04P41/YVRU+zXYv8AtCt/MfyvX3/BtNHeeCv+EK/4XNdRwq0mx4/Dka/K&#13;&#10;+SQwF7luT1zX9O/gbw4PB/g3SfCSymcaXplrponK7TILWJYt5GTjdtzjPHqa6qiqjFLYxq4mc0oy&#13;&#10;ewUUUUzAK/lw/wCDiX/glF+2j/wUm8T/AAu1X9k//hHBF4T0/XLXWjrmp/YG3ahJatD5X7t9/ELZ&#13;&#10;6Y49a/qPpMDrQB/mV23/AAav/wDBXrUUFn4jh+HbxZIJXxBuIU98eSOa37T/AINXv+Cpnhgynwzp&#13;&#10;/wAPneRWj86bxABlW4+75BAPTvX+ltjvRQB/mX+Kv+DVv/grZ4s0CO1v4fh99qiYjjxAArKR3/cY&#13;&#10;4P515vp3/Bo9/wAFZoNRguHh+HapG4LkeIdxbHX5fIx+Ff6jFFKwrH+XV4p/4NI/+CtWr6jNPa23&#13;&#10;w5aN33KX8Q7T+XkHHYVr+Df+DTH/AIKyabM0et23w78p4mQlfEO7r04+z9ux/Cv9P6imM/zSvDX/&#13;&#10;AAai/wDBSjTLC60/UbDwIVuCuDF4hAAC47G368Vn+PP+DVP/AIKpXNmuleCLb4eRxdGkl15UO0DA&#13;&#10;AHkH8TxX+mIQD1paAP8ALd0H/g0W/wCCs8N4r6pF8OwhIDmPxCGOO/Bgr6e8b/8ABrr/AMFPNZ03&#13;&#10;TNK0q18BOlnbrBI511Yj8v8A2wOR7V/pCUYxTTsNM/zlfDP/AAa4/wDBSS5sdP0zxgngVYrDzCgG&#13;&#10;tb1O7kBgkIJ5JxzwK4zxN/wayf8ABT2fWnm8PWXgD7M0hb97rwB4ztO3yTjPcf8A66/0nMZpaGxH&#13;&#10;+ddB/wAGy3/BTa2+FN94ftbbwDb6zfXayyyQ65hTGg4Xf5IPXtivjq5/4NNv+Cvj3TSpB8Odrn5l&#13;&#10;PiMeoP8Azwr/AFFqKlq4mrn+Y/4F/wCDUH/gqzo919s1+1+HsvluHjj/AOEh3jI6EnyO3au38U/8&#13;&#10;Gyn/AAWA8TwDS9Q0n4ayWUZb7MB4l2SR57giDFf6VBUHk0tMfkf5f9z/AMGkP/BU27LTyW/w93kZ&#13;&#10;w3iDJHoAfJ/PNe6+Cv8Ag1N/4KM+H/h7rfh+8PggXuqiJEaLW8okcRJ25MPGeOnpX+kVgdaWgD/M&#13;&#10;hg/4NFf+Cli3Sb5PAbQ5JfzNaJ57HAi9ODXtsP8Awat/8FC/CFokHguHwFcTOm2a5u9ZKheBwqiH&#13;&#10;nByBnsfWv9HGip5UTyLc/wA36+/4Nav+Cms8YF8vgXUNzBhFJrnlxxk/eI/c5IPXFcnq/wDwac/8&#13;&#10;FD75ma107wFDnDH/AInoILE/Nj9zxx0r/Stoqij/ADpvhd/wau/tv6Be3n/CZ6P4FniFjLHp0y65&#13;&#10;vZbkq2xmXygMbsd68K+IH/BqF/wVL8T3b3thF8PoyAQqDXtq7cgAYMBxwB3Nf6Z1GBScbi5Uf5ct&#13;&#10;h/waL/8ABV+G7VpIvh2FBUEnxAGAXGDx5Gc19EeNP+DYj/grXCdP074df8IFb2lpYLbSs3iDZ5j4&#13;&#10;+YhfJPB6da/0kqMYpjP8zrRv+DVf/grVrWtWR8c3XglbT7ZE19LD4iMkiwBsvsHkDJAyFB/pXonx&#13;&#10;V/4Ndf8Agpb4m8eXOoeEdF+HNvoqMIrCBtew/koAql8wn5jjJ9STX+kDQBjigEj/ADabX/g1l/4K&#13;&#10;g6PeSXWmr4GkM6FJGOvBCFP8OPJwRj3qo3/BsZ/wV001PI0DTvh1GpH7ySTxECz/AF/cH8hX+lDR&#13;&#10;RYD/ADW9N/4Nif8Agr3bx+RPb/DqNMkHytfADqTzn9x6V698T/8Ag3C/4Kum3sdM+D+m/Di0gGnw&#13;&#10;pqbXGuhWnuU5LH9yc4PQ8V/ojUUAf5nsX/Bsd/wWmkVlvY/huQ7fMBr6d/4uLfqM4r6F8F/8Gyv/&#13;&#10;AAUeTwlf6V43g8EC9niVbeaz1tcK4bqf3IyMfn3r/Q9pMCgD/Ogg/wCDZ/8A4KoaLfDU9Fg8BGa0&#13;&#10;Qrp5bXgoUn+Jh5HXnPWvOrX/AINhP+CvUviRdf1dPh9IROJGA8Q54z2/cjGOa/0paKAP83r44f8A&#13;&#10;BsX/AMFYviL4vvNZ0BfAUMEtikMRk14BmZVA2sPJOOerD2rivAn/AAa3/wDBWiwtxpHi2y+HclqS&#13;&#10;AjReIQzRkfxDMHPHUflX+l1RgUAf5vWuf8GtX/BTK8t3tLWLwG0aoRAr64BtbHB/1PX364rV/Z8/&#13;&#10;4Ngv+CnPw712+vPGFp4DkhmtJYbdoNe3sjuhVcjyRnnHNf6OGM0YoA/zP5v+DWv/AIK2yyea1l8O&#13;&#10;2dJWKP8A8JCACuT2+z56ce1R3f8Awaz/APBWy/BS+s/h26kKMf8ACQgAEd/9R/k1/piUUAf5pvxX&#13;&#10;/wCDWn/gq94k8MaV4Y8H2nw8t47SEfaCdfEaySk5Y4EBz6Z9K858J/8ABpx/wVp0jV4b68T4fqis&#13;&#10;rSBfEO48HJx+4/LNf6fFFFhW1uf56Sf8G1//AAUtN6sd7ZeA7i2e38q4k/t3ZIWI2sQPJI4HT1r5&#13;&#10;+8Y/8Gqv/BUTWZ2l0uP4fqjy5ZG13aWQHjdiHGcda/0rcClxigZ/m/8Awb/4NZ/+CmPhDxPBrvit&#13;&#10;vAjQwZAgh1hXO3BAwfJAzX3V4c/4IKf8FFdF0zVI1sfA6Xk0vnWNyusArHldpUJ5WF4789a/uWpM&#13;&#10;DrQB8Mf8E1fgJ8SP2X/2IvAPwI+L32T/AISTw9YXkGqmwmFxb+bcX9zcr5cgC7hslXnA54r7opAA&#13;&#10;OlLQAUGiigD8EP8Ag4D/AOCev7TX/BRb9nbwP8NP2Xxof9raD44Ov6j/AG5e/YY/sn9n3Vt+7fY+&#13;&#10;X8yVeMdOe1fyeJ/wa7/8FdX/ANEuovh68LOG3P4hywHfI8jntX+liQD1pawnh4ylzMxnQjJ8zP8A&#13;&#10;NxsP+DW3/gp34dk+2aNY+AZLgJgO+vhQMjnjyCOO3FZ2r/8ABrn/AMFWvEXh2TTNTh+H6yht0Yi1&#13;&#10;4Bcc/J/qe3qetf6T9GKhYOC2JWFim2f5hkX/AAaZ/wDBVqJYY0t/h8vlkEt/wkOSfmz08jHT86s+&#13;&#10;Jv8Ag0+/4Kvald5s7b4dlDGEZm18L0AwMeT256V/p1UUlg4K6Jjg4JWP8xnwr/wai/8ABV/SL6Nr&#13;&#10;+0+HZiBIJHiEEgdMY8juK9C0L/g1S/4KT6VNcefp/gR0ljKAp4hC8nPJHkevvX+lJRWkcNBO6RtC&#13;&#10;mo6I/wA2rxH/AMGtP/BTyDRxZ+DbTwAJGwCZ9dUbRj5ufJOTwPwrxmx/4NM/+CsqakLm+j+He0Z3&#13;&#10;OniD5jn0XyABn/8AVX+n3RUTwVOTu0ZVMJCW5/nNat/wbC/8FNX8Faf4ZsbfwE7WwO521sIRu68+&#13;&#10;ScipvC3/AAbA/wDBSw6TFoHihfAy28d59pQprYcLngg4hDMOn481/ov4zSYFWsPFbG0aaTuj/OS8&#13;&#10;Xf8ABrn/AMFJJtUMvhm08Btb/KuJNc2Dav8AEAYTg9RyfrXf+Ff+DaT/AIKS6P4K1qzubXwLDq17&#13;&#10;AlvaTQa2PkVcZ+YQDaT+lf6F9FJ4aJTif5kuof8ABqp/wVtur572KH4f4kLblbxECTnuT5ByTWt4&#13;&#10;U/4NU/8AgqhY6mbrW7b4ftGCGVB4gB3Y5wf3HrX+mJRWSy+mnzHNHCQUuZbn+cBr3/BtP/wVz1KH&#13;&#10;+yE0z4cSacpylu3iLawPTIIg44/WvLH/AODUH/gqTeSGS8t/h+uQf+Zg3EHBxz5Priv9NKirlg4P&#13;&#10;c3dNPc/zl/hd/wAGsX/BQ7whpGrjWR4JN1qFibKEQa1kRhmBY5MIHPT+lecH/g02/wCCkAu12HwK&#13;&#10;Yi2ZGk1rJI+gi55/Sv8ASvwOtFRLAU3o0ZSw0Xuf522mf8GuH7fvhGwjbw3B4GuLxsebJc6yQqbv&#13;&#10;vBR5XIB5GTWbqX/BsD/wUrvod98vgi6d23PCNc8uNW/vD916cGv9FvAPWjAqoYKEdjWEFFWSP84T&#13;&#10;Vv8Ag1V/4KB32GtNP8BROVLOw1oAFzxx+6zjGe/Oa7v4X/8ABrZ+25oXiSE+OdL8E3OmxxncU1sN&#13;&#10;IJMcEL5QGAfU1/of7RnNLij6jTI+rxvc/wA3v4if8Gs//BSvxPeNNpFv4AhjjYi3Ua2AAmOAVMJA&#13;&#10;PXJrxiL/AINNv+CqscihYfh+BxuLeIAwHOc/6jk1/p1YzRge9R/Z1O92S8NF7n+chr3/AAbJf8FV&#13;&#10;tM0LSdI8Bf8ACCQS2kTC7n/t7YHd+uFMPI9K48f8Gvf/AAVy12VY/EM/gVFMqB5F8Qlykeedo8nP&#13;&#10;A5x3r/Sgoq54GEt+hryLsf52fxe/4NiP+Cies+IbeD4d6Z4CTSrO2igRrjXds07Ko8ySQGE8u+TW&#13;&#10;BYf8Gv3/AAU20udb+1j8D+d5ezCa6ECAjoP3PI7Y9K/0atopcUngab3G4Xtc/wA4pv8Ag2e/4Kxa&#13;&#10;apGiWfgEOWbdLJ4hAJBOenkcdun51Fpn/Bs9/wAFarVTA1r8OYlPJkh175iSeesP5V/o9UUPBQeg&#13;&#10;0rdT/Ph8ef8ABun/AMFRoPDWlaT8LNO+HtvcC0EetXFxrgBlcnJUfuTkA9PrXgq/8Gz3/BY6TzJL&#13;&#10;yL4cs0hyw/t9cEE5wB5AwR2r/SXAA6UtWsJHoErvdn+e18O/+DaP/gorZaZcW/je28FedLasiNaa&#13;&#10;4OJMjaSwhBxjrVC3/wCDaz/gprpN7HdafD4FcWZMtmDrgUNLjhnHk+tf6GlGO1EsJF7hbS1z/OK1&#13;&#10;D/g2j/4K5axrh1jUl+HzFpt5X+3sjG7dx+5yOfeut+M//Btf/wAFUfH+qWU+gp4GhS30xbdpG14A&#13;&#10;+aF5Xb5PIJ4znpX+iRSYFQsDAI3Stc/zZfAv/Br/AP8ABWHRw1n4jtfh+9s558rxACyknO4Ewdj2&#13;&#10;PXpXp13/AMGw/wDwUeZRb28PgdoxHtCtrakB8A7uYeua/wBE2ih4GDRoqklHlvof51PwS/4Nlf8A&#13;&#10;gpx4E8dJrfi228CTWK7sLBr2XXPsYhn9K4zW/wDg2M/4Ku3ep3c9naeADE93JJA58QhT5bNkAjyS&#13;&#10;Rx2zxX+kTSYqlgqdrWGqku5/m7Tf8Gxn/BWG7txa39r8PZV8spxr4HqR/wAsB+J/lVnx3/wbC/8A&#13;&#10;BU3VPAdh4T8L2nw9hki3Pdv/AG8IwzN1GfIy2BgA9hX+kDRURy+mr2W5z+yWvmf5megf8GqH/BVu&#13;&#10;yuYZ7yLwAm3mUL4h3An/AGf3GcfWvrFf+Db/AP4KZwSWsZtPAtzCkJinL67sZlK7QOIsEgd+K/0G&#13;&#10;8ZoqqOChC9jahL2fwn+cN4v/AODXX/gpxrDytpEHgGFC4Ch9c+dogchWIhx0/nUvwz/4NcP+CmHh&#13;&#10;3xJbaj4hfwN9ktZg6wRa0GJQds+SOf8AOa/0c9ozmggGn9The5t9ZkfxF+G/+CEf/BQXRJL7fYeC&#13;&#10;maVIzZy/2zxC8S7VIQRAZIxlvWv6Tv8AglJ+zL8X/wBkn9kLT/g78cPsH/CQw6/q+pXP9m3AuYBF&#13;&#10;e3JlixIFQE7TyNvFfpPQAB0rWFFRd0VUxcpR5XsAr+SP9n7/AJXC/jn/ANm8ab/6T+HK/rcr+SP9&#13;&#10;n7/lcL+Of/ZvGm/+k/hytTlP63KKKKACiiigAooooA//1v7+KKKKACiiigAooooAK/kc/wCDR/8A&#13;&#10;5Ir+0t/2cbrP/pJb1/XHX8jn/Bo//wAkV/aW/wCzjdZ/9JLegD+uOiiigDP1W5ey06e9ijaZ4YZJ&#13;&#10;ViT7zlFLBR7nGK/zwP8Agnt+wb+3l/wcE+NPiP8At9ftDftBeOvhrpOm+Or/AMMeGdE8LT3HmWV1&#13;&#10;ZCOc28FuLiGG1trSOeKMYBkkfcWIOSf9E5gSODivgL9mv/gn54A/ZG/aF+IXxd+Aus6lo/hf4m3b&#13;&#10;+IvEvw18uKTRYvE8jJ52sae2BLavcIpW4gUmKRiHAUqBQB+YXwg/aG/bl/4JIeJNJ+DP/BT3xEnx&#13;&#10;T+Cuq3cekeF/2j7S2eG98P3Mz7Laz8Y2+X8uCQkJHqG5lVuJXOcr7H+31/wU6+OH/BP/APbO+Cvg&#13;&#10;7WdA8OeNvhJ8e/ENn4N0O90yaSy1vQNXkktommeYtNbX1pOtysyYSJlCsu4/KT+1/jXwV4T+I3hL&#13;&#10;UfAfjzTbLWdF1ezl0/VdK1KFZ7W7tp1KSRSxOCrowJBBFfxH/wDBU/8AYW/al/Zb/aD/AGT/AId+&#13;&#10;CzfeMf2ePCn7Regah4J1G5aa81fwT/al9axHw/eyncZtNVkzp87ndEuYHJxGSAf3MA560tIKWgAo&#13;&#10;r/M1/wCDsn46/Gz4d/8ABVSPw94A8ZeLNDsP+FZaBcfYdG1i9sbfzWnvNz+VBKibjgZOMnAz0r+Z&#13;&#10;d/2qv2omx/xcv4h8n/oZNT/+SDQB/uZUV/hnD9qf9qI5x8SviHj/ALGXVP8A5IFSp+1T+1ArA/8A&#13;&#10;Cy/iFx2/4STU/wCf2igD/csor/De/wCGr/2n2XH/AAsr4he2PEmp/r/pFRN+1X+1ADgfEz4hf+FJ&#13;&#10;qf8A8kUAf7k1Ff4aLftUftQcAfEz4hY6/wDIyan/APJNRN+1N+1Bw3/Cy/iGe+P+Ek1P/wCSKAP9&#13;&#10;zOiv8MVv2qv2oiOfiX8Q/wDwpNT/APkimD9qf9qPOD8TPiJyMjHiXVB/7c0Af7ntFf4Ya/tU/tQN&#13;&#10;974mfEP/AMKXVP8A5Jp4/ar/AGoATj4l/EPr/wBDLqnP/kxQB/uc0V/hjr+1T+1GD/yUv4h4PJ/4&#13;&#10;qXVP/kmpF/ap/aikyV+JnxD/AB8Sap/8k0Af7mlFf4aSftU/tRL/AM1K+Ifuf+Ek1P8A+SKsH9qr&#13;&#10;9qDqfiX8Q8dseJNU/wDkigEj/clor/Dfj/ar/agxu/4WV8QuvQ+JNT/+SKsH9qj9qH+H4lfEHn/q&#13;&#10;ZNU/+SKaRapt7I/3GKK/w5f+GpP2o+M/En4hjjv4l1T/AOSKtW37T/7ThZWl+JnxDwCCQPEmp5I7&#13;&#10;/wDLxUydk2aU6DclFux/uIUV/h06h+1V+0stw32T4lfEQJ2B8S6of1+0VlSftWftQr8w+JfxD+o8&#13;&#10;S6p/8kURd1citT5JuN72P9yuiv8ADPH7Vn7URyT8S/iER7+JNT/+SKYP2q/2nmyT8SviHx6eJNTH&#13;&#10;/txTMz/czor/AAzG/as/agwCPiX8QuT/ANDJqf8A8kUn/DVf7UIPHxL+If8A4Uup/wDyRQB/uaUV&#13;&#10;/hoj9qz9qEjP/CzPiH7f8VLqn/yRU6ftX/tP/dPxK+IWRxn/AISXU8f+lFAH+5PRX+Guf2rP2oG3&#13;&#10;Y+JfxCH/AHMmp/8AyTSr+1Z+06GB/wCFl/ELP/Yyan/8kUAf7k9Ff4ca/tWftOjlviX8Qj/3Mmp/&#13;&#10;/JFB/ap/afPP/Cy/iF65/wCEl1T/AOSKAP8Accor/Dij/ao/affIX4mfELgZ58S6oen/AG8VqW/7&#13;&#10;Vf7TpX5viT8QfT/kY9T/AJ/aKCraXP8AcJor/D8H7Vn7TMJ2n4leP85zk+JNT/8AkiqU/wC1d+07&#13;&#10;nB+JXxA56Y8San/8kUEn+4hRX+HrB+1h+0+f9Z8S/iBz1/4qPU//AJIqyf2rP2m2yzfErx//AOFJ&#13;&#10;qf8A8kUAf7gNFf4fZ/as/aZVN3/Cy/iB6kf8JJqZ/wDbipE/bF/aiswUh+JPj/5h38Rakf53FAH+&#13;&#10;4BRX+IvYfto/tM2xXd8RfHh6n5vEWpZz/wCBFdXa/trftHzYZ/iL4+BGM48Q6jx7/wCvNAH+17RX&#13;&#10;+K/F+21+0XHkv8RvHgbphtf1HGP+/wDVyT9vL9oWNw8fjzxyxXoG1/UMHvk4noA/2lKK/wAU6/8A&#13;&#10;25v2oryNo4viF44iVmOSuvaiDj/v+MVQ8H/t5ftR+C/EC6wnxA8b3CHh4Z9f1F1YH2acjNA0j/bA&#13;&#10;or/IJ8J/8Fffjdo4h+1694reSIgh31e7cfjmU5+ld+v/AAUi8c+OrhtQn8ceLrWSebzJE/tm9UKP&#13;&#10;QL5oFA4xuf629ICD0r/JMn/b9+Ivh+6lsI/Hni2e1v1EYLa1fZi54OfO4P0r/Vq+DNw958IvCt7I&#13;&#10;7StN4b0yVpHJZmLWsZLEnkk9SaAlGx6VRRRQSFFB6V/ls/8AB0H8e/jp4B/4LEeOfC/gXxr4v0TT&#13;&#10;YfDHhWSLT9H1q+srVGk0uJnZYYJkRSx5JA5PJ5oA/wBSaiv8Mw/tVftRMw/4uX8Qsf8AYyan/wDJ&#13;&#10;FH/DVH7UQzj4lfEL/wAKTU//AJIoA/3M6K/w1o/2qP2oEbcPiX8QTx0/4STU/wD5Iqw37WP7T7Dn&#13;&#10;4lfEL3x4l1P/AOSKAP8Achor/DZk/ap/agzx8S/iF+PiTU//AJIqs37VH7UWBs+JfxC46/8AFSap&#13;&#10;/wDJNAH+5fRX+GXL+1P+1CSGHxM+IeB/1Mmqf/JNV/8Ahqr9qMtg/Ez4hD/uZdU/+SaAP9zyiv8A&#13;&#10;DCb9qr9qJThviZ8Q/wDwpdU/+SKVf2qv2oWGR8S/iGPT/ipNT/8AkigD/c8or/DF/wCGq/2ol5/4&#13;&#10;WX8Qv/Ck1T/5Jpy/tUftRdD8S/iF6/8AIyapn/0poA/3OKK/wzF/aq/akdSy/Ez4hYH/AFMmp5P/&#13;&#10;AJMVYX9qr9qMYz8SviH07+JNT/8AkigD/cror/Dab9qv9qEfMfiV8QuemPEmqdv+3ipl/at/ahYc&#13;&#10;fEr4hfT/AISXU/8A5IoA/wBx+iv8OU/tV/tQn5T8SviFz/1Mmp8f+TFMH7U37T+7H/Cy/iF/4Umq&#13;&#10;f/JNAH+47RX+HQP2pf2nOCfiX8QwD1x4k1MnH/gRT9W/ap/aQivXTTPiZ8RmhGAjSeJNTyeOp/0i&#13;&#10;k3rYTdpcp/uKUV/hoyftVftRfeHxK+IXuP8AhJNU/wDkmo/+Grf2om5PxL+IWB6+JNT/APkimM/3&#13;&#10;MqK/wzz+1Z+0+OR8SviET6f8JJqmP/Simf8ADVn7UHVviX8QuuR/xUmqf/JNAH+5nRX+GWv7VP7U&#13;&#10;Bz/xcz4h57H/AISTVP8A5Jqwn7Vn7URz/wAXL+If0PiXVP8A5IoA/wByyiv8Npf2rv2oMZPxL+IW&#13;&#10;QcH/AIqXVP8A5Ipp/at/afGdnxL+IXr/AMjLqn/yRQB/uT0V/hsj9qv9qDp/wsv4hevPiXVP/kir&#13;&#10;KftW/tPEjPxK+IXT/oZdT6/+BFAH+47RX+HG/wC1P+06TlviV8Qvr/wkup8fh9opqftU/tPgkD4l&#13;&#10;/EI/XxLqn/yRQB/uPUV/h72/7VX7Tm3e3xJ+IJ7f8jHqf/yRUq/tW/tNxYX/AIWT8QDjnJ8R6mP/&#13;&#10;AG4oA/3A6K/w75v2rv2nmOP+Fl/EH8PEmp//ACRU0H7Vv7T5bB+JXxAAx/0Mep//ACTQB/uFUV/h&#13;&#10;+j9qz9pwjJ+JXxAP08R6n/8AJNI37VX7TKjcfiX8QPw8San/APJFAH+4HRX+H7F+2J+1HbRskPxJ&#13;&#10;8f4brnxFqR4/G4rb079s79piz2hviL48bB4LeItSJ/8AR9AH+3PRX+KHbftrftHytvf4jePQAe3i&#13;&#10;DUf/AI/W9F+2z+0TExLfEXx5kcYbX9R5/wDI9AH+09RX+LU/7eX7Q0DBo/HfjpiOit4g1AD8f3+T&#13;&#10;WDf/ALc/7UV5EyL8QfHEKNnO3XtQyM+/n0Af7WdFf4oHhD9vP9qPwZrg1VPiD44uY+VaGfxBqLqc&#13;&#10;8Hh52r7M8J/8Ff8A43aP5DXOv+KneH5i7aveMO3UGbmgD/Xzor/JGi/4KRePPHV2dQl8c+Lraa4m&#13;&#10;Mska61eoFBOcBRNV1P2/PiNoupnSY/Hni6e01FkjO/W70mPnrnzsj86AP9ayivPfhJO938K/DN5I&#13;&#10;7SGXw9p0hdyWZi1tGSSTkknqTXoVABRRRQAUV/IR/wAHjHxI+Inwz/Yo+FWrfDnX9b8P3Nx8WPs9&#13;&#10;xcaHf3FhLLD/AGNft5bvbvGzLuAOCcZGa/zxB+1X+1Ds/wCSmfEInH/Qyap/8k0Af7mVFf4Zv/DV&#13;&#10;H7UQx/xcv4h+/wDxUuqf/JNSL+1R+1CB/wAlL+IWffxJqh/9uaAP9y6iv8N1f2sP2oFxn4lfELHf&#13;&#10;HiTU/wD5Iob9qv8Aag5ZPiX8Qv8AwpNT/wDkigD/AHIqK/w02/aq/ag5x8S/iFnP/Qyap/8AJNQt&#13;&#10;+1T+1A/T4l/EPqP+Zk1T/wCSaAP9zKiv8MVv2qf2oQCv/Cy/iH0/6GXVP/kiov8Ahqr9qNR/yUv4&#13;&#10;h4/7GTVP/kmgD/c/or/DB/4ar/ah3Y/4WX8Q/wDwpdU/+SKkH7VX7UHf4l/EL6f8JJqn/wAk0Af7&#13;&#10;nVFf4Y4/aq/akPzD4mfELp/0Mmqf/JFSL+1T+1EeB8TPiH/4Umqf/JFAH+5pRX+GjH+1P+1IME/E&#13;&#10;v4hnn/oZNT/+SKtD9q79qIJg/Ev4hkY5/wCKk1P/AOSKAP8Ackor/DbX9qz9p8jC/Er4hduviTU/&#13;&#10;/kirQ/aq/agI/wCSlfELPT/kZdT/APkimUos/wBxqiv8OQ/tSftRY3H4k/EMe/8Awkup4/8ASip4&#13;&#10;v2ov2nnPPxL+II7ZPiPUz/7cUNWK9k7pPQ/3FKK/w/tV/am/aETT7X7B8S/iQbrD/ai3iTVNgwfl&#13;&#10;2/6R3HWuVf8Aas/agPI+JfxD/wDCl1T/AOSKzpTUo8w61Llk4p3P9yuiv8M3/hq39qFj8vxL+If4&#13;&#10;+JNUP/tzR/w1X+08Tz8SviH7Y8San/8AJFWZH+5lRX+Gaf2q/wBqAcf8LL+IXof+Kk1P/wCSKiH7&#13;&#10;Vf7UBPHxL+IQ78eJNU/+SKAP9zeiv8M9f2rP2oSefiZ8RP8AwpdTH/txUqftW/tPltrfEv4h49/E&#13;&#10;uqH/ANuKAP8Acror/DXP7V37T4OR8SviF/4Ump9P/AigftV/tPsST8TPiEfTPiXU/wD5IoA/3KKK&#13;&#10;/wAN6P8Aaq/afxz8TPiEOf8AoZNT/wDkipj+1V+1A33fiV8QTzwP+Ek1T/5IoA/3G6K/w4B+1X+1&#13;&#10;CJAv/Cy/iF758Sanx/5MVpW/7VH7TobP/CyviCfY+JNTP/txQNK5/uG0V/h//wDDVX7TaKd3xJ+I&#13;&#10;BJ/6mTU//kiqs37WH7TpGV+JPj8YGOPEmp//ACQKBH+4VRX+HhD+1b+08CFX4leP8Z7+JNT/APki&#13;&#10;r3/DVv7TTcj4l/EDjr/xUep//JFAH+4DRX+H7/w1T+0y2f8Ai5fxA5PH/FSan/8AJNJH+13+0/Yv&#13;&#10;ui+JXxAOPl58Rakf53FAH+4HRX+IbZftmftPxSGWX4j+PmY9Q3iHUcfgPPrrrT9tn9pKUKkvxD8e&#13;&#10;g47eIdR/+P0Af7YlFf4rUf7a37RKBS/xH8envk+INRIz/wB/60G/bq/aEiiCHx947cggk/2/qAz+&#13;&#10;Pn0Af7StFf4rV1+3h+09cN/onj3xvGFQKv8AxPtQP4/6+uJb9tP9qK21BNRh+I/jwvHIG+bxBqJU&#13;&#10;45xjz8UDSP8Abbor/Hf8Gf8ABWf4+6RbCLWPEfi2d8A7/wC2bw5I4z/rc17PJ/wVV+I/xBeNdV8X&#13;&#10;+K7GSGAQIE1e8jU+5Il5P50Alc/1uaK/yU7v9vP4i6B5Guaf8QPF8rRD97E2t3uGzxwPOI6e1f39&#13;&#10;f8G+/wAS9Q+Lv/BNfw9481TUL3U5rvxHrwa61C4kupvkvGXaZJWZiFxgDOB2FBThY/bKv5I/2fv+&#13;&#10;Vwv45/8AZvGm/wDpP4cr+tyv5I/2fv8AlcL+Of8A2bxpv/pP4coIP63KKKKACiiigAooooA//9f+&#13;&#10;/iiiigAooooAKKKKACv5HP8Ag0f/AOSK/tLf9nG6z/6SW9f1x1/I5/waP/8AJFf2lv8As43Wf/SS&#13;&#10;3oA/rjooooAKKp6g16ljM+nKj3AicwLISEMmDtDEc4Jxmv43/g7/AMHcWheGb3UdD/bo+A/jnwfF&#13;&#10;oniC+8Mar4v8Fo+saEmoadM0FzF/pKW7Bo3UgossjD05xQB/ZWfevxk/4Ky/8FJ/2gv2BdZ+GXhn&#13;&#10;4B/APxN8bbn4gazcafcJojSxw6e9qYfJiZ4re4CzztIWjaQJGojYlq9U/ZZ/4LS/8Ew/2xo7e3+C&#13;&#10;nxh8JSalcKGXQdduRouqAn+H7Nf+Szt/ubhX6KeLPH/grwRoMfinxhq1hp2mzXdnYxX11MscD3Go&#13;&#10;TpbWsQcnaWmmkSNBn5mYAZJFAHgH7G/7WvhD9sP4Tt8QtC0rWfDGr6Zqdx4d8YeCvE0It9a8Oa5Z&#13;&#10;7TcafexAkblDrJHIhKSxOkiEqwr6zrm9I8I+F9D1fU/EOjadZWl/rM8Vzq95bQJHNeywRLBE9w6g&#13;&#10;NIyRIsaliSFUAcCukoA/y3v+DvoMf+Ct8WP+iWeHv/R97X8vlvCzpn6YNf1D/wDB3wc/8Fboh/1S&#13;&#10;zw90/wCu97X8vsU20Y5x2zQBaa3ygIIA/pVZ0KcjpT0uARnkDH5ikVhI/wAvqOOv0ppNgVhGxfHI&#13;&#10;zzmrLRIB6ZGcH1rY0/RdU1F8WUMsp9ERm/kK+m/A/wCxH+1T8RtHXX/CHgXxFd2bDelytnIEI9VJ&#13;&#10;Az+FROairydjsweEq1pezpU3J9km3+Fz5H8psj64xUZQF8479a9s+IvwE+MPwklMfxE8PatpWScN&#13;&#10;e2zxrn6kYryVlAXHcc1UWmrpmFajOnJxqR5Wuj0f3GLICVPX6VXw23+lXpsHLDtVEE7iRQZARlRx&#13;&#10;39KmVAVBxz27VCsh25HXpU6tkn6UATCMA8/Wm4ycnt0FTtIuwKR9CKRwxJyMdMU7AODA8dM+tSKp&#13;&#10;J2nsRx9agAbaAex4qZVkPI4z0o5WXHR3aNeC2Vunoevb6Vv22nwSrmX5duOOma5VJZovmIJGcVbE&#13;&#10;s23dlvrWFWnN9T3sNmFCmk+W5o6kLeN8I2SOoUVmeYwUqFPt2/OonkcsTySDwagmfdlc5759a2hp&#13;&#10;Gx5eNxCnUc4qxBMxKkDjPWs9iSParMi72GOB6VEwVjx260XONu5W287qi3HJ6jPXirGPSmFSfmJz&#13;&#10;QIapxyM4p6oSfQmljUlsj6cVKB3JyeeKAGMCFwvzdsiow+FweamjXIIx0qLBIxk4oATzGXoO/WpR&#13;&#10;JznH596iK+nanID0Oev6UAW0ct+dThsDbVQFieQMdsVLGeePrQBMv7r3rRhIwMEjnOB0rLy2d3P0&#13;&#10;7YqwjlQVzx1xQXF9y5cYxzkfzrGlf35HFWHlJHHWqEjsMqfWgljGuGTjn3qQXBPAPTnmoNrYOOfW&#13;&#10;oixJwetAi49yRyfpUK3DdeuT69KhxuHAH1oO7ggZHTigC8szY59etWUun6rkEcfUVmAMF4z1/GrA&#13;&#10;ZifmBJHrQBe+2OT1OR3B9ahF4468fjVTO6k2/oaB2ZdN3M56nrTwzOdhz7ZqmhBfcvHY1YViMgHP&#13;&#10;1oEXoZBnDE8jFX0k2AGHKkcjFYpkXGRkHFWopW4wOooKi7M0LmS8NpIzyM2InYEkk5wTX+5H+zqc&#13;&#10;/s/+BSep8HaKT/4Aw1/hp3Nwwsph0/cv1+hr/cr/AGc/+TfPAh/6k3Rf/SGGgTZ7LRRRQIK/ye/+&#13;&#10;DrDd/wAPq/HvXH/CLeEen/YJir/WEr/J/wD+Dq8/8bqfHpyePCvhEjH/AGCoqAP53re3ZlLc4zxV&#13;&#10;5oF2K2B15NUo5yFxk9OtSC5/i7EYIoAikiw2R36U1UcduD3qyoMhDA5GcY+vatmw0LVdQbFnbzyk&#13;&#10;9BEhb+Qp2HYwTGM4J7Z5qIR9Sef5V9beFv2Lv2nvGWjL4g8PeCtems3Xek5tXRWU9Cu4DI+leT+P&#13;&#10;fgt8UvhjP9n8eaHqelnOB9rgdFJ+pGP1pA0eOmInJxVd0Y9RjPStxlCDJrLmCE7gQMc0CKRGPvc8&#13;&#10;cUmM4HT1pM7CW5NO8wEc9PagCdV4VT61N5YBHP6UxWJOD6/pVjzMqEOT+FAFc8kH061aUA8DvTGB&#13;&#10;Zm4xkClVWyB6UASgYPsDUkWA2FGffp+lMVXPCcE8e9SgNGd5yO2enNCQF/yAeCenPpTNqq3BJIPS&#13;&#10;mbHK7c9s5pPmVdy5JHegCRpMR4AwRxu78VlzHep49DmrMku716dfWqDhywQenX6UAQMSf61DtHIJ&#13;&#10;+nFWcMfu9R1NQsMEbs56gigCMyNkZ6flSo23kjIPT2pQuSXzxTlQ7snrQABWIJ/PNOx8mV5PtThz&#13;&#10;yT26Ckj+6So/OgBockFT2PpUasV4b1p4LHK/pTdueDn8aAJFkwc/mKsRvnk1WCnbn8qmB5AIxg8U&#13;&#10;AWgeNvHPenqCpwefrVeJj93GetSdPmJPtQBqRMAgGSBnrTJmyNxLZ9PpVRZGBxx0qKSXcvXnH5UA&#13;&#10;V5JDnOT6Yqt57Kcf1qV2ONrD3BqqRkkCgC0LnpjggHrTXuW4PtiqxYE5wefypv3uAPegCdJmPzMT&#13;&#10;/Kp/NcAdD34qgcnGBn1qVRjtwTgge1AGolyf4cjNOa6bdz359qokkHJJJ96Tdkc0AWPtzjhj+Zpf&#13;&#10;tk7EDPtVMIc5/U05Blsrx34oAveY8h2HgGrELgnYc5JxzVRJGGSBn609nBGT1xQBsxSPHtMRIYY5&#13;&#10;71bje7Z1LOxxyOvrWFBMchefWtSK5feF57UAf7lvwFOfgb4Lzyf+ET0jP/gHFXrFeS/AP/khngv/&#13;&#10;ALFPR/8A0jir1qgAooooA/jR/wCD1MkfsLfCTaM/8Xe/9wmoV/nBwIZGHHQ+lf6P3/B6h/yYx8JB&#13;&#10;6/F7/wBwmoV/nDQSmMbQT9aANCO3BQ4+mMd6rvEAp5BKinrctuyc5z1pjMJD1xjt9O9OwFYxsxBF&#13;&#10;XFhQg7iR6mrttZXV04SBGdm7IpY/pXu/w2/Zf+Pvxedk+G/hLXNX2EB3tLSR0BPQFsYzSk0lds6K&#13;&#10;FCc5qEI8zfQ+dJIyCFHT2/rUTqPuqCMV9SfEL9j/APaW+F1odR8ceDdd0+BPvzTWkm1R3yQCK+cn&#13;&#10;iMTFZAQeQQRgg/j71MJqSvF3KxWEq0pctWDi+zVvzMN0Y9OnrVbbtyT1zjFaUuw5H86zZOH65FUc&#13;&#10;zVhMEqcipVQd/SohJjPFSLISoC49Se9AiwsQODjHFDp2qRJdq5YZ4pSS2Mg7R3oGgjwq4AqZhgj3&#13;&#10;6dqrKDgkEkdKsBZCcKOnGTTVu4476GhbwI2Cw/A1v2lnDICsmFyeoHeubSSZTnOf61bWeV1yuQP5&#13;&#10;D9axqQcm0noe1hsXRhFXjqb1/b2tvDsVh1x61hBwPmxkepHWopHkOMsT7VC8uFCtknp6YqqcOVWu&#13;&#10;cuY41VJ3hGyGSyAknr7n2rKkJLcd6syj5cc8H+dQledp/E1pdnm3K+Mg/rUZOwcetTSKd27k9s1E&#13;&#10;ylu/FIB2eNw5o5Y5IIHak2/hUgbbx+P0oATGMjrz0poZtxXkc9qkVcucj3zTTkE8496AGbgvJGae&#13;&#10;JBwuORTMcYPehc5wenrQBbWQnp24qcHB5FVF3ABQP/rVNjDf40AWMFW38EelXICSxAPX0qlk9G4F&#13;&#10;SRybPunr+tA4uxoORtxyayLggtjOO+P6VNJKOjH2wKpSSSDr0/WgJO7IPOOMjP0+lOW6BGBuyagw&#13;&#10;Wye/pTeg24x9KBFs3DeoHf8AzzUJuCz9SagyCcDnHWkOc4HJP4UAXVmkI47/AJ1OtwVGD1XnNZq5&#13;&#10;6kYPpU4J2859xQBpG7kJ2sTUL3kmMdvyqorckEfiaMZ4oCxdF9Ieh/KlEzkAtn/GqQBPC5zn8qtI&#13;&#10;cDBPTigZYSUI23J9K0UIzweQeDWRvHU/kKkimI5wcA44oBOzN5Z72RSu98dCpNf6nf8Awakb/wDh&#13;&#10;zv4WEjFiPGfinBbnj+0Hr/K5juHTnn196/1RP+DUVi//AAR28MM3/Q6eKv8A04NQOUrn9I9fyR/s&#13;&#10;/f8AK4X8c/8As3jTf/Sfw5X9blfyR/s/f8rhfxz/AOzeNN/9J/DlBJ/W5RRRQAUUUUAFFFFAH//Q&#13;&#10;/v4ooooAKKKKACiiigAr+Rz/AINH/wDkiv7S3/Zxus/+klvX9cdfyOf8Gj//ACRX9pb/ALON1n/0&#13;&#10;kt6AP646KKKAEIzXi/gr9nj4NeAfCms+BfDvh/Txo3iDxBqvijV9Mu4hdWtzqWt3L3d9M0U+9cTT&#13;&#10;SM5UDaCTgCqP7UV7pGmfs0/EPU/EF/c6VYW/gbXpr3VLMutxZwJYTGSeIxkOJIly6FSG3AY5r+H7&#13;&#10;/gl7pf8Awc8ax+ylY/tAfs9/EH/hJbG01KbSH+GHx8sZLbUJ4raOKVLiwvL1fMmtZklURyG6i+ZX&#13;&#10;HbJAP6Ov2pf+DdX/AIJI/tWyXGreJ/hZp/hbWbhmkbXPAMr6DciQ87zFbn7KxB5+aE1+Gnx9/wCC&#13;&#10;AP7R/wCwx4u+GHxG/Z0+O3xE8c/CTRPjR4FvfEnws8VXNxKYLYa7aJFdQ+RJ9nnW1kZXdTBHtUF8&#13;&#10;/LX1Taf8HEn7an7JV1HoX/BVX9kf4geDYI28q48Z+AVbVNHO3hpdsm6IKcE4W7Y+1e/+Ff8Ag5r/&#13;&#10;AGB/iB8ePh5o3w68XaLqngjx5qFt4Qvbe8t73TPFfhvxDeSMLW5vLO4j8i40qb5IHlgkL28pDNvj&#13;&#10;bKgH9MA7/WgnAzQDmlPPFAH+Z3/wdjfBzxT48/4KpQ6x4fUTZ+GegQrCud5ZZrw/1r+bdf2WfHVo&#13;&#10;u7xNcWGlEgfJdzDfz0+Vcmv6pP8Ag6K+IWs+F/8AgqLa6Zp0ojH/AArzQZRxz8012Dz+Ffyy/E7x&#13;&#10;1rmsay9xPPJJyQCT2rB19XFHvUsntSjXqP3WJafs3Ce9trCPXNPlaWUI4jJOBnkjOM19jfD34HfB&#13;&#10;Xwjq9paXWnx6xcFtk017LuG4dxCP4fTNfC3gnxDf2/iG0vfMPyTp1PHX/Oa+vdOsr6HxkmqNLuga&#13;&#10;5Ri+cA5wSK+I4vzfE0Eo0Zcuj+Z/Un0dvDjJczqTq4+g61pxVr2UYvds+kfDvxH0rw78TLbw7pOm&#13;&#10;afZxQXiRqLaCMBwWA5GPav2R8dftQ+N7m3ghttSls4LeCKJLe1wiqNoH3RwPfHWvxu1nwBLb+MIf&#13;&#10;Gt95FhaBo7g3Fw4VCOuV/iPToBX31omj/Dn4qWsOr+EvE2l3M6xxxTWrTiCRmA9HIB9q/DOLa+YV&#13;&#10;4UqlNy5ba+p/qt9HrKeEcoxmOweKo0JV4yXLdRi+T5/0yXx34s8SfE/Rb/QvGU0V5avbEtHeKsgK&#13;&#10;nvlgSD9K/In4jfsm/C/UIGuPDtzPYXbbnMR+eIZ5HQ5xX7GeNz4I+E3hu5sPGOo2MmuXVuRZ6bbO&#13;&#10;s0irjKmRlOBketfmZBe+J7nUtRN+gMdwshjdVLKu44AHoR9a9nhDiTM8JRUaz0XR9j85+kb4K8D8&#13;&#10;QZlKplsU5SUouVNXSkrvV6JO9kflf4q+B/jHQ72S2t7dr1IzgtbKWOPp1ry6+8La3pzH7Za3ESr1&#13;&#10;MiMuMeuRX7U+HvEWvfB21e7ZYHvrgllldVkxHjoCQcVzN38YJ9YWWHX7Oyu1myH86CNuvT+Gv3/D&#13;&#10;Z3TnTjNrc/yCzzwqxuExdfDdYNqz3PxvsNGutQvotPtFHmTyiOME4G5jgZJ6Cty48I6vaa7JoBCy&#13;&#10;XEUvksIG8xSw/ukdfwr9PPG3g34IaRPZ39lo0ccl1aJcXBLHAkZjnaoOABxxXMeFdP8AA1j4ugFh&#13;&#10;a2Ow8RyIvzBmHGdxzmsMZnkKcn73Ta36no5D4TYzGUYR9laUppOTmtIvS3Lu9db3Pm7wR+yh8R/F&#13;&#10;UP22+SHTrRRue4vG27VJ67eSfyr7g8I/sGfBAaDZ6n4k8WT3dxMfmt7SERjAGSQzkV0OpeN9S8Oa&#13;&#10;itmkYKoFLwyfMPYnPTPpXsN9bXXiXwPDNokXkPMJIgIYzjc3I2+gr8iz3xHx6tGmlBS2e9vvP9GP&#13;&#10;Cv6FnCcuatjZyxNSirzpvmin/ht92ph6X+zt+xpo9vJpmkWB1S6CENLf3RyG9AFwvWvR/AH7HH7M&#13;&#10;Gq6Tc+NPEunRiMSLDBbrMyxgjOchTknPHWvJPhx+y18VtR8QLe6vHJp1sZFZprjgEKc4HPFffU3h&#13;&#10;fwro/hSDwZo+qwXt9bubuRbduvrjOQSO4r5CtxbmmGq3pYuVVPV6LTy6H9FZb9HbgXO8Co4/h2lg&#13;&#10;ZRlaC5mpTS7639ejPD/Ef/BPr9kX4haBIfCTyaNqCoyrLFOXhDL6q/4V+PHx2/ZL8ffCDxFJYWMb&#13;&#10;6vYliLe8tELhl6gMB0NfsDpcuvXGvyWcL7YsPgAbeV7npg12vxh1+bwr8IbK2laFby9ui7St1dIg&#13;&#10;Bgd+vFfTcKeIeMp1/ZYyXOn+B+I+P/0N+HMdlix/DdBYWdLSW7jNbd9+vmfzR6noWracSuoW08OO&#13;&#10;okQp/MVzjRsCAenpX9DvhLQfh/qHgTVPG3xi0y0vrYQGPTLWbC+bIy8EEDOFJyea+Crr9m/wP8Rd&#13;&#10;WFt4WR9NnnkLKud0G3rgZJ6V+vZbxdhMRaLdmz/OTjT6Omf5RCpX5FUpxV77O3fl3+ex+aDAjJHT&#13;&#10;tmosjlV68ZzX6Az/ALHukzXD20HiK1jkjfYwkhYAEdTxz+lYN/8AsXeLYLoRaXqWmX0ROPMicox/&#13;&#10;4C+OlfRfWad+VTX3n4z/AKv432ftVQk497P8T4YZXDYHPtUaRM3RWznnHIr9mfh7/wAE6PhktjFq&#13;&#10;HxW8aR2UroHbTtOgM9wM9mYkKPzr6Hj/AGY/+CfXhH4fajr+j2fiDxJqmnsF/wCJjdLb2xz1Plxf&#13;&#10;N7/erixec4ahf2k9j6jh7wwzrNOR4XDO0r6vRabn89kOn3E8gSJGyeMAE/0r2bwR+zd8aviPIkHg&#13;&#10;zw3q98XOFaG2fb/30QBz9a/Tvw740+EOnX6yeH/C+hQiCQeSjQ+YwA4zlySfrWz4v/aw8d6dfLoN&#13;&#10;jKYLXKgRW58pEU/whUwMYrzKnE1Nq1KDbPusH4EYyE4/2hXjTg+qvLW9rabHw5qH/BOz9qnRbOO9&#13;&#10;1fw49p5oLKk88Qfjrld2R+IpNF/4J9/H7VrhLRrGzhmkXcsclym4j8Div0Vb4s+K9T0G41Ka7m5t&#13;&#10;9yqWyApHv9K+atF+K3iXVNZaG3llSVCTEwdshvf2rz58U1JR5qdPbc+3pfR6wVKv7DGYqScvhslr&#13;&#10;57dfU8y/4dtfGyykEetT6NYsfuie6GW4/wBkGol/4Jr/AB2vZTBoM2hakwPKWt/Hv/JsGvsDWtS8&#13;&#10;capoMNxLPcySqmG+8eWHrzxWP8Nrrx9peqzXNp9oYwq0siAtklf8K8+txvKN3GK0Pq8u+ixhqjhT&#13;&#10;qVpXls1Z2Xn+p8Taz/wT/wD2n9BlMVx4YvHYZ4hKPwO4wx4rx7X/ANnL4yeGJWh1jw9qULA7SDA5&#13;&#10;IPTGBX7TaF8afifrfi2JdWmut1smIijHrngY6c1xVv8AGXxSnxWuH1OaSVxO7Ju+ZQ4PGc8CvUy7&#13;&#10;i1VIydWnZx3tr+J8Bxl9HSWCq0vqGK9pCo2otqz03uvyPyCh/Z6+M89uLpfDWr+WR9/7LL0/75rj&#13;&#10;9R+Hni/R3a31bTr2BxwRNC6Ee3Ir9oPGv7WfxO8Oar9rF7PM80jFEPCIAeBwK9K8Gftb6342aOTx&#13;&#10;fpthqMEZVHS4tY3GccZbaW5x60lxfqpOj7r63/Qur9HD3JwjmC9tFXcHF+vxJtfgfgTF4M124OIL&#13;&#10;W4Zh/CsbH+ldT4W+BPxU8cauuj+FdD1O9uncII4LdyRu9eCBn3Nf0DfEP4+QaDJbT+FNJ0fThLGs&#13;&#10;myGyjG1gMEj5fWvP4f2mPH8egySaROLS7vZ8SXFvCkbYI45UA8VvV4upKDlTjc8vAfR2x/1iNHGV&#13;&#10;ORPdrXTy13PjLwR/wRw/bQ8a2K3/APYVpp6yLvRNRvreByCMj5XcHPtXP+L/APgkZ+2x4UvhaTeE&#13;&#10;Lm9RhxPpssdzFgdy8bED8TX2tqPx58ehUsZ729nmCgyyPKw2qTk4H9a9u/4aY+J+g/BLV7Sw1W4S&#13;&#10;NmhxIjsGwDjrn/8AXXyeD8QcXOqo1aKs7rQ/ojif6HnD+Gy+pWweY1JVKcU3dRtfqtv1Z+Ukn/BK&#13;&#10;P9tK1tBdz+C9QRG+7uCgn9a+ffFf7HPx+8F3b2GueF9WSVAdyrbu+Pf5Qa/Sj/hsP42DVYpG1e/Z&#13;&#10;YWXZEZnK5A4JGcH8a+nvD/7bnx7l0aOLws7C4uE2t5NuGlfnHLbSSK+qwvEdVyXtaasz+f8APfBX&#13;&#10;L4U5/UsXKU4b80Ul96P587z4K/ETTozPf6LqcK9jLbSKP5Vztx4E8R2w/e2l0p7honH8wK/rF+CX&#13;&#10;7UvxN8N+JrnxD4/06x16zsLVrmSw1GzSaJ5VH8Slc8HtXG/Fn/gplf8AjANpeq+B/AixF2TZFott&#13;&#10;GyqcYG5Y88V0U+JYyqOHszxcX4I1aWEji/rKs12P5V5PD2oRv5ckZHPGQc0yTRJ8/MpIHcV/T38I&#13;&#10;bL9ir4++LMfHLw/b2ERDSt/wjsQgdmxnGScAfhX0J8QtC/4I+6TozaPo/wALtSlZFKJfS6tIsz7e&#13;&#10;CxVRtH5V24jPaNOyktz5vJvCfMcb7R0ZK0T+P6PSpTwFYD0xV2LQ7mTgKR9eK/pG8K/syfsDfErx&#13;&#10;Mtp4Y07UNKadxHHBd3peNWYkdeOnqa+kPE//AAS2/Y5fy9K0bxXaWd6cl/PlzG23qRjOPriu3+0a&#13;&#10;Vrnzs+CcYqjg0k0fyXv4dnhOWBz0p8OizlghDYBBGOn86/rZj/4Jg/8ABN7w/aq/jj4nanNcgAzw&#13;&#10;6TBEUVuMgM5ya4d/2L/+CSk/imw8Mad4g8aSNdTqj3reQFQZ5OAOtOOMT+FGE+GnTX73Q/l7m8K3&#13;&#10;F1YTCON2PlsMgZ/hNf7fH7O6mP4AeBom4K+DtFB/Cyir/N1+Juh/8En/AIZm50DwN4d1vWjB5lud&#13;&#10;T1O82s5UBSwSPAHIJ71/pS/B1rFvhN4XbTFKWx8OaYbdCc7Y/ssewfguK0oVXK90eXm+ApUeV05X&#13;&#10;v5WPSKKKK3PFEJIGRX+XN/wdAfA/xn44/wCCw3jbxB4fh89bjw14ViSNQdxKaXEp56da/wBReT7v&#13;&#10;Wv8AP+/4L0Xl6v8AwU/8S21heW8cj6V4cR4Xj3Pj+zoiPmxgZOO9eFxFn9PLcOsRVV1e33nzXFXE&#13;&#10;1HKcMsVXV1zJffc/ko0X9hX42anpp1W8ggsoAMlriQHGe2FzU+sfsbeKvDbWx1q/s/Lkk2yPC4fY&#13;&#10;uM8gZP6V9F/Fz4geJNB8QahayajcpHJMbeVIsKEUnIwB074OK4zwlq2oeJtattXtw4QRGObzCWDb&#13;&#10;ATkk8c4GO9fIPjLFN+25Y+ze29/v2Pg48f4x/wC0csfZPVb3t67XN74d/CX4ReHtWt7NdNh1KXYp&#13;&#10;a4vXExJY4z5eQo57Hmu5074vW3hPxymm6JaW9i1o7IqwQxCNpEbIOwrzgdK8U0KwvtP8cDUZ5I3g&#13;&#10;S8yGVvkKF8AKB1INeo+PfhoV1mfxXO0NinyNHLcSKqum0PkDgk4PbkmooZ3isRiow5rprS3T1M6H&#13;&#10;EWLxGLUHNtNXVls/M94+LP7aXxm8Xaq3latdRIqrHDDG+wKu0BQEHC/SuI0/43+N/ibbzeF/Gf8A&#13;&#10;p9lLAwlivMSYKjr8/Q8//Xrz0fDaw8bhdS8H6vpl5NKEE9vLKIZuBtJ2sADz0wc17N4N8DeHPhBb&#13;&#10;TS+M72K61y6tTHY6XbyLMVOP+Wh5HOcgdeK+1xlarQpTrb8qP0LMMVXwtCddq7ir/M+X/En7Kngf&#13;&#10;xHaSXHhueWyuiSVgbBXceQvsOtfGfi74F+OvDl7JaNZzXHlttYwKWODyMgDjiv1h8H3OoX9ldWmI&#13;&#10;nuJ52fzCMBWztX6ZJIIzX6BfB/woPh94JF5rlil5rupXktvEWVZVSAqCWGM/MM49s1+YVPFmODlN&#13;&#10;Y6Gi2t+Z+O1vHGnl86n9pw0T0tv+PQ/lQl8G+Io5TbvZzgrydy7cfnWJLp81uf3g/wBoAHOPYkdM&#13;&#10;V/Y74l+DHhC+8J6jo/jfQVhvZoojbSvDFIS5Xdt+UHJ5AwcHHJr8pfiX+zb8DvAHiH7FrNnBYyGG&#13;&#10;MzeYGb99J1YKP4QeoFejwz4y5Pmiqyoya5OjV2/Sx6fB30gchzlV5UJtez6NXbv1Vrn4lWGk3epX&#13;&#10;KW1qjO8h2qqjJJNe+eE/2dPF+vRHUNUMWn2URXzbi5bAUH2GSfwFfcGq/CTwp4T1hZvDE2l3lqsY&#13;&#10;Vrm3TYTI/Crtb5q52/8AFd94b1BNIKqqBw88MqqUdX+Qlsg8ccj+tfRVeNqFSlGeC9+/fT8D67Ee&#13;&#10;INCrRjUy/wB9vXXTTro9Tz3UfgF8DfCGkWV5qOs3upzXILMLdBHGOM8M3PPTpWRn4GaTFJDo2hx3&#13;&#10;ZXGJbuRi5OORgYHBHWtv4t6fd6tY2M2kW7RxshXy0X5UaRiTjA+7jp7Vw3hn4E+ONWuV8+FrUMU2&#13;&#10;yTH5SmeoXOcda9vLsyliKMatuW57+VZxLF4eFf4b9D62+DHws/Z78UeErvxr4u0eNWS4S2gjSVhD&#13;&#10;7japJz+Nd7r/AOy/+y3460qWPw67aRqABIaOYmLKHHAYnPtWNo3gXStD8CWng3R9Rtrq/guHuJxA&#13;&#10;2wOHPv8AeKrx1zXCx2l3HcSW8UjKo3MqHgvhuAen1ArxsbnVaNXlTtbyPDxvEGIjX5b2SfY+Q/ip&#13;&#10;+zl4y+H2sGPTI21WxfIgu7RSykejgZ2sB2r5/wBR0XVbFm+320sW3Iw6lf51++Fvfy+E/hJYzX4R&#13;&#10;Jb29W8TzmHzpGQMAH+BicH15r0PT/hp8O9U+Geu/E/4taXpIhfMOj2c37tJZGXO5AOSqg8k965cR&#13;&#10;4iYKjWVOqml38/TdnFiPFTAUK6pV00n9rz7JdT+asI6/LggDrkVCSwywHHY1+n2ofsl6J411hLfw&#13;&#10;qrWjzhp90f7yJU69+eAR0rnbP9hO51mNpNG1y2OJGiKyxEMCmM/Jnd34OK+po57g6lJVo1Vy+bPs&#13;&#10;8LxNgK1BYiNZcvnofm+TjlfTn61B5bj5VGeor7/179g74k6FdhfOtprZiv7/AA0YKt0++BX0h4F/&#13;&#10;4J6fCqG3im+JXjAx3EiBv7N0qAzzbupUsxCD8zXZHG0JQ9rGonHumrHdDMsPKm60aqcV1TVj8cFt&#13;&#10;5G42ng5H17Vdt9OuLhhEisSSM4GTyK/oFT9l79hbQPh3qeueE9N1/wAQatprKrnVLtYbdV7sViAO&#13;&#10;Bg9zXg/g/wAVfDS1uPt+h6BoUS2kybI0hEjAE4DfPlj0yCa82rxFg4Scee9t7Hl1eLMDCTi53tvb&#13;&#10;zPzb8Ffs2/Gr4jyrB4N8N6ve7yArRW77CT/tHAH517DqX/BPv9pzRLRLrWdA+zCRS6pPPEr7Qccr&#13;&#10;u4/Gv0J1z9rzxD4c1hfCKmVFcAMyP5KqrgFFVUwCMHOCPxr0jxl8Qdf1nwq2qXU9zG01uJZfMJIM&#13;&#10;LIdoPYcjGB25rwq/G0YVowdFqMtnff5dD5nEeIcaeIhSlh2oy2d9/kfldon7BXx31edLdLK1jldP&#13;&#10;MWN7hMlc4yME8e9dDcf8E/fivph2+ILzRrFiPkWa5yT+SmvVvDfxQ8U6zq22ykmS6jYrbSmViVRT&#13;&#10;wCAfu10/j2Dx9eaVb3t7PcSSeWGb5jn5sgNgcYIwfXrXfh+I/fcKsbHqYbiy1R08RC3Y+fIf+Cfv&#13;&#10;xe1Cb7JoN3oOoPnASC+jDkjsA23PNc5qn7Cf7SOly+S/h25kcE4EDJIcD0AbJr2H4YT+MdM8Stfx&#13;&#10;ec/lxGWQAsPmPODzxkjv6HFfTfhv4vfEXVfFdtLqk12jxwERtHJtUbiAoPXI6n1rprZ/GFRRcbrq&#13;&#10;0ddbiaFKajKN11a/r7z8rfEP7O3xi8Ns0ereH9ShZW2tmFic9OgqpH+z/wDGCa2E48PaqY8A7vs8&#13;&#10;nQfhmv1E0T4z+MI/i69rq9xcTSm8ZUwNwDAngmu68R/tHePfBN+ur6pdS3bTyO/2dgFjh2nIGcDc&#13;&#10;Dg1Ga8S0sM1BRcpPZbXM864vo4NxgoOUpK6Xc/FO9+H3izSXa31HT7yFhwyyQsuPzAqnH4O12f8A&#13;&#10;1FrOx9EjY8fhmv6HNJ/aZs/HMX9q+JNKsbq3TYjK1qrYYJlQMrltxPOTWf8AEf432+g6hbS+FNJ0&#13;&#10;uwjmjWTbFZL8mO7DGOe+DXLl3GGHrwvOLg+zOPK+PcJXherF05bWev49T8F/DHwQ+JnjTUl0vw1o&#13;&#10;1/dzuwUJFC/BPTPGB+Nfc/gv/gkf+114usY9RXR7SxWf/UjULyGFnOM4AZxzz0r6X1b9o7x7b6FM&#13;&#10;NHuFsri8uWDywxIjEf3gVAx3/pWHqH7RvjuFodIvrq5vJliUvNJKyqEbkkDruAPJ4PSpzPiapT5H&#13;&#10;hqXPfv2Izni+rT9n9To83NffyPmPxF/wSo/bI0LUzpyeFLq+IzmWwZJ4xtODlkJApZv+CUv7a1nZ&#13;&#10;rfXPgjVljkG6NjEQWGM5AHXiv030X9o/4l6R8JNTt9L1m6hgllt3+0RuxYLnBHXAz2yecZrA1n/g&#13;&#10;on+0np/i7To4Nb1COz0shbZXdmXEYCh2HRmI+o614tTjfFz9nDC0FJtNu7ta3yep85iPEXGzdOGD&#13;&#10;wsZSabd5NWt0Wmt/vR+MHir9kT48+D7t9P13w1q0UqZBRbZ3KjPUhRxXnF98HvHulx79Q0jUYcj/&#13;&#10;AJawuuD+Ir+mTUv2zPjX4j0iDWPD7tHf6qzPcfZLZTK7K2WGSpOCcHr26V6P8Cvj74y07xJrPifx&#13;&#10;1ptnr9vpVuJl0zVrRLiB7gFhlgy5xnqO9evguM6E8OqtWDT69Vfrr27HvZfx/QqYWNetTcWrXXne&#13;&#10;zP5NZvAuvxjMlrcKR97Mbj+lZj+Hr6M+VKhH+8CDX9XfxQ/4KUaHrFs/hbxZ8PvAvmSkK0lro1tA&#13;&#10;9ucnCKyKM575zx3rzH4a6N+xZ8c/ErP8YNBjsLVY3mT+wYvKkm2jOAScDPPY969rAZ3Tr/Za831P&#13;&#10;oMt4jo4nXkcV0b2Z/Mc2i3Kn7rN9BSrpMp+VVPH9a/q88caJ/wAElLXSjpui/DXVnYERDUp9WdZO&#13;&#10;OGLJgKPbFfPvh39mf9hD4ia3GfCFrf6ct1IIYFvLsvGjOeNx46V3U8fRm+WLPSo5nRqScIvVH858&#13;&#10;WhTyHCoT79vzp76DLGNzq2RwcD17V/VT4m/4Ji/smzCLS9B8VWVvekkyfaJMxnHUjB7eprotO/4J&#13;&#10;a/8ABPLS7YHx78TNSluQgeePS4YvLU8E7Sx5+prapVjFXbOipiIRV2z+TiHTmz5WGxx0ro7Tw49y&#13;&#10;QEjYnI6c1/T7N+wV/wAEnptestAs/E/jHddXKxC4Yw/cz8zAAc4H86Z40+E3/BKP4dBtN8A6Vrmr&#13;&#10;mKZrY6lql6U3OvUhUAHQZwBWMsbSik2zCeZUIpScj/SH+AylPgh4NQ9R4U0gflZxV6zXn/wp+xj4&#13;&#10;YeHP7PGLcaBp3kD/AKZ/Zk2/pivQK6jtCiig8c0AfyH/APB4j4B1r4g/sUfCvTdFAMkHxV+0OCCf&#13;&#10;l/sa/Xt7sK/z/PCn7FXxy8XuF0/ThHH1EszhRj1A6n8q/wBK/wD4OXHjT9lvwCWuYbZ/+E+cxNMp&#13;&#10;cM40u7wAAD/+rrxX8Ofxu8QeJfDFlpV5Hfurm1E8bWwCb3Ukgjoc44xX57n/AB1HC4t5fSjepa6v&#13;&#10;sfH53xVHDVZYWFue2l72u/Q+Drz9hP4j6Tp819fXdgPKBLRiTDEjqACRmvoH4R/sXeCrPSLXXfGR&#13;&#10;i1GeR0PkSTiCMbz90LwzH17e9ec2fjrU/GLvZmW5muDMLnzZCSQ2TlVA9/0NfYfiDw94h15dFubO&#13;&#10;4izBZKs0cTBfL2kYdvQHnnpXxHE3iBmVCkqPNGEm90m7K3a/fqfrvgXCjmmOrUcypqcoxvFLTrq9&#13;&#10;357np/jbw78L/gkNP0jTfD1lB9sjinjuIY41kiUcMM/Nn3Oelfpr4I+Oev8Ah74R6Z4e8K3DWMDx&#13;&#10;vPmJUiL+YAwJ2gbsDp6V8SeNvBmmeO/hjoOoNHGUs7YpPfeaqhWjyTvLY4I710fw51r4Z+NPDsHg&#13;&#10;uTxNpVtqmnsUihkmMaAAY2pIcDJxzzX4x/bWdZjhFVU53u1Lez9Ef66fRlyfhnLc/rLH0qXwJ01L&#13;&#10;lWt11aPcfEPxR8f+I4Y7C7vJLm3uGZN1wQ6uCD8u1jgivzT+KX7EHgXx5q9/qsy/YL+4ZnSWyA8k&#13;&#10;tjJJUYH1x3r9N9J8NeEvh/bW2vfEjVdOt9HEymMRXSTy3Mnfy1XPHfP61xWveNdQ1X4wrqmjWaJp&#13;&#10;HliLT4MAko38TBQQQ/JzjNY4HjrPckpWirppv3utulj2fpj8M8H5g6M8NShOt9r2evLzWWtt0t/I&#13;&#10;/m6+L/7Jfjr4dak9vZqb2BmbyXRDlgPzr5tvPAniqxfyrrT7qMngiSNhyK/r28N/BIyeKLr4n+OI&#13;&#10;4LrQ0iuLm1gjZSwlU/KGj6hSeDx9K9r0b4VaL4ski8XeM/DUb6bcOwDJFGFjVV+YeX9/C8AkAiv0&#13;&#10;qh9JvKaGEhVxyfN15bWv1Suz/CDxM4xwfDeY18Diov3Xpbrfb8D+IS70O+sH2XabGGMpkbuehxzx&#13;&#10;W1qng7VtGhtLi78ki9hE8KxSKzBCf4wPun2Nf0d/Hj9i34NWurz+K7+xihtZr0LaXJXyk8oA5GF6&#13;&#10;/wCycc188a7+y18F5tCh8T+ANR026kknC/2dOjRzQomNx3ONrY59K/RaXjBk06dCtGv7s/7re/Rv&#13;&#10;o0fX8J43BZhgvbWu5pcrvZRd9b7300tpY/LD4afsyfFb4pXsNr4a06WRZhkSSfKgHc5OBgCvuH4c&#13;&#10;/wDBPXwVJpNzf/EbxYkM9phJbSwhZ9kn9wswA/Gvuyzupvhj4XtNV0OGOBZsQQ3MS7kbcNpCjpzj&#13;&#10;Gfyr18eIrT4jfC291WOxgg1JEgE9xbQjMnlt83mBQA0gx27HpX5hxD45Y6OIUcLRSpyfKpbu/drs&#13;&#10;f6A+EH0aOH8biMPDMKrnJpSa1Sate2jufH/hz9kH9jbwiIotekudT1A5xb3s5RMdQf3Y4z6V6D4B&#13;&#10;/Yn/AGd/if4yGlx6Zb2lla5nkW3uD8yDpl8nIz1PavKV/Zu+MXjLxUmqadaXDWc1wWW8ziNck4Jz&#13;&#10;6Cv0s+CPw68KfCHTbjT/ABlrVi+oX9mljtjfa8ZfkEnnGfavEzDjfN8OliKONdSTV2kk+Xv9x/bO&#13;&#10;B8C+CsZg8TgcXw3TwsKekKjb5pvpq3d33utOh5xYf8E5f2IfGOnyaXODZXO0+Rc2Nw2Rztywc+uM&#13;&#10;V+Sv7WH/AAT1174I3k158Pr3+3NO3FisPzSoueuB94AdcV+0viXT9R0fWLay0+dYmURpK5wxwem3&#13;&#10;HXjnI4+ley+DPCanwp4g13XRFNBZwFIJpTtVWkwF3E+ucjFcXDPjVmGFxPtcwqOcJdGkmvQ/FPFj&#13;&#10;6MXC2JyXEf2Xh/YVaC+NXs/J69T+OLVfCfiXTNy6hY3Fv2JkiZcH8RxXGSxujkYwT2Nf2LfC/wCB&#13;&#10;+i/H2/s9M8TadoyaFp0E39qavJGEUrHkgzSckkj7pHWvzd/aC/Yo+Eni3xLqd78NLWO1iW6a1txp&#13;&#10;7kpkHALBuBn3r9l4e8dsmxk/YV37Od9nr6a7H+ZuZeG+Lo3dN3S76H4ByBt3A4/iqI7s5fqehr9Q&#13;&#10;Zf8AgnvrM2sv4fXVY4byOLzWinj2DBxgAk4Y5PQVl+If+Cavxk0qw/tDS3gvo8/NsjkXbjnJJBFf&#13;&#10;qVTiDAwmoTxEU30ckfn0qElJwe5+ZzqzLuGcZ4FR+WzMMKef51+sfwh/4J0QeKgLv4i+I7TRIFfa&#13;&#10;0axtcTP67FXjg9ya/Qn4Wf8ABNn9iSx8SW/hbxrfeJtY1GaEzQRK0dpFJgZBONzBSPcVnmXEmAwa&#13;&#10;viayjpffoe7lfCuNxdnRp3T69D+ZuO0mZsYb6f5FeheFfhN8QfHM6WfhPR9R1CRzhRaQPJ1P+yDX&#13;&#10;7sXXw3/Zz8J+P7jwLpHhbSLA27yRbb2RrmbevRS7nG7vgV6Of2gI/gh4dg1Lw7p0SQzMbeC3tYhB&#13;&#10;Grx9WJTB79ea+RxHijgOT/Zoucnay2vfbXsfRS8OcTTtKrUVvLWx+Pll/wAE5f2uJ9IOvXHhK8s7&#13;&#10;YKpEt46Qn5+nyuwbn6VHpn/BPP8AaR1LcTo6xRrIIjK8ybd7HABIJ5J7V+/3hb4v6r8W/Aw1qV7q&#13;&#10;OESOEMchdRcMMjsS2Oc5PAr4m8ZfGTVNP8ez+FZPMuLcS/PIJWQNJ/eAXA3DHFfL4XxcrYiNSNLD&#13;&#10;WnBu6bva3n1Z7OXcAYOTvWqtLRLzZ8KT/wDBMj9ofS2U69Bp1ghUMXuroLwemQATz2pJv+Canxrk&#13;&#10;jWTTL3w/cs4+WJb1UcjoOHAr9R3sfiB4q0OabWryZ41dYrMb2I27chepJIHPPvXgdj4b8eL40tbe&#13;&#10;2kl81rhUiVt2SucknntXXR8VfaQ0ik1vvb5M/S8m8CcFiIKUqknd20tp8j4R17/gnH+1LoCeZL4c&#13;&#10;luIsDE1rIkiNnoAwbk15B4j/AGUvjx4XXOseGNTiOM5aI9B6YzX9BGufFr4kn7N8Or+GaLS47yON&#13;&#10;44nAcFSMuT1z1PtXjPx/8f8AiHRPGmn2T3N29l9ljIjGJH2k89ODg16PDvibHFzdOtR5XZtWd00j&#13;&#10;57ivwPp4OLlg8Q5WfK+ZWd/8u7Pww0/4BfF7VIzNYeHtWlQH7y2smP5CsfVfhN8QPD741vR9Rtsf&#13;&#10;89beRQPzWv6YdV+LHivwVoEXii0u7iOxs7GF4LBUUC4EgzuZsZXjNdr4F/bJh+KujQ+FNX0LT52g&#13;&#10;MzMDao7SKg5DOVPAXnI715ON8Z4U6r9lhJTpp2lJNKz9HufH1fDmhTapVMTab6cun3n8oyeE9Wdv&#13;&#10;Lit5ixJ4Ckn+Va1n8MPHGqXMVnYaZfzSynEcaQOWY+3y81/Vd4n8T+CLXwRJ4h8KaBpNtLHK0as1&#13;&#10;iu+Q9sELz+NeK2Pxq8QWV7LrEnkCSzsj9kkS0jQK2MhcAA57detfR0vFDAVE3TTb7eZeF8KMROcI&#13;&#10;zqWUuvkflJ8Iv+CSX7bXxnsF1jw54Pu4bQrv+06gyWyAHoT5jDA9zXf/ABC/4In/ALenw9s/tt34&#13;&#10;Se/iwGJ0ueK5OGOAcIx4r9aPCv7WfxJ8P+ClvvEmpXmpnU7grBbK5ijVucBgOq4wMAY4r6B+B37S&#13;&#10;HxEW1l1Ky1CWKQ284ubfzJH8qTByVwTnuccY9K/LK/jhmVPFShPBxVNS5U7u71P2qX0eMnhhFUeL&#13;&#10;m58reysnb8j+dvSv+CQn7eWq2L6jZfDvXmhTO+T7O20Y5IyAegrx/wCIX/BPr9qn4XMF8ZeDNatN&#13;&#10;xwu+3c7iewwOa/oC8Rf8FB/2kfAvw9j8I+DvEOqG2u7qea7nV2y7mTBjGD8qgAcdetezaD+338Zv&#13;&#10;id4KbVPEt0LrUNEt4obS8lgDyFWGAfmDZZWPDYyQK9rCeMGYOqqlfBxVFycbqT5rdHy279L7an87&#13;&#10;YnhilTk4NvR2vdffY/klufgL8UrAk3WgavFsyWL2sijH/fNczL8PfE1v/rrC6UDPLQyDp/wGv6/v&#13;&#10;hj8YPin4k+Ieh23ihnl+0z77yG8gR/MhyQFZGTGGxx6V9CfGX/goV4e+Hf2jQNT+GngKSxiP2e2t&#13;&#10;Z9Et2llwNpkeQruBB5LZ69q+wq+KWGjVVFUZNvZdzqfA8Pq6rKq79rH8M03hnUrdv30TLkYw6kYN&#13;&#10;RNoU4jHyknvgc1/UTN49/Zr+PetwReNvCOhafaXU37+XTbURSRKzdthC9OnHHvX2Xb/Av/gj54L0&#13;&#10;eXSbvwDrOuTwRl5ru71BoHy/3SiJxjPqelfT1OL8LCj7aomvI5sm4HxGNqOFOaXrofxTrpUhbywj&#13;&#10;D2xVqPRZyOFPXj6V/Th4v/Z5/wCCcPjHxEyeDPDuraOqvuZDqJlQdyOecDvXt1l/wTC/Y11DwxFq&#13;&#10;s2uw6fNeRCS3V5g6oGJADcnk+mK9TC57h60PaQZyVOEMRGpKm2tND+Sv/hHbhQWcc9gKT+xpYuit&#13;&#10;yRnAya/rl0D/AIJJ/sP2Nstx8R/iU1tlyqW+kRxy8cdWfkE56YrK8V/sA/8ABJ7wlbyLL4s8W6hL&#13;&#10;EMPMogjQN2HA74A605ZxS2TOLEZJGg2q00vTU/lPs/Dc0w27WYn0r/Uk/wCDVvT5dL/4JBeGbSYF&#13;&#10;SPGfihsNwcG/Y1/M/qP7N3/BJb4RaDbwW8XiPxPqklil9Mt9cJDFCr4PPl7Thc9z3r+w/wD4IYD4&#13;&#10;XJ/wT80b/hTln9h0I+I9dMFqJDLskN2fM+ZufvVrhcfGpUdPqjz8wpYWK5aE7vro1+Z+xNfyR/s/&#13;&#10;f8rhfxz/AOzeNN/9J/Dlf1uV/JH+z9/yuF/HP/s3jTf/AEn8OV6B5R/W5RRRQAUUUUAFFFFAH//R&#13;&#10;/v4ooooAKKKKACiiigAr+Rz/AINH/wDkiv7S3/Zxus/+klvX9cdfyOf8Gj//ACRX9pb/ALON1n/0&#13;&#10;kt6AP646KKKAOc8X+FdB8deFtS8E+KraO90vWNPudK1Ozl+5PaXcTQzRN04dGKn2Nfy3fFb9pv8A&#13;&#10;4Ko/8ENtDk8LeMPh3cftI/s4+HYjF4Y8caHObfxl4Z0SEYgsdZiVJVuUso9sa3RjCvGoLyKcgf1a&#13;&#10;Vnara2V7p09nqSRyW00EkVxHMAY2idSHDA8FSCc54x1oA/lS/wCCdv8AwdKf8E9/jn8DvD/hb9tb&#13;&#10;xvD4Q+I00FxH4lGt6JNa6HO7XMvkeTPAJ4An2fyg+8p8+e1fqN4W/Yo/4IuftpeN9I/aU+Gvgr4L&#13;&#10;+N9b0m/g1vT/ABF4S+xSOl1buJIpZ0091V2RwGxMh+YZIzX84vif/gpz/wAGu3wr8L6f+wR498BX&#13;&#10;vxG8K+BprvQLfxve+F4NRVS13LNJ5Woo0F7LFHJKypJGgG1QV3DBP098Jv8AggR/wSF/bG8L2v7V&#13;&#10;v/BJb4weOPhxO84ktNb+HHiCW6isbkfMILmzvCLuB1/iheVDjPBFAH9iKMCKeTjmvw9/ZX+Jn7en&#13;&#10;7E/xo8Jfse/8FA/FWh/Fbw744kuNJ+G/xk0y3Gm6wdVtYJLpdK8RaeWZTJcQQyG3vISVd4yknzMp&#13;&#10;r9wPvAe9AH+br/wdQeD9b1v/AIKkw6hpsZkX/hW2gx4Tls+deHpX85nin4A+Pb2OK9trGRvMXeTk&#13;&#10;dMd+RX7/AP8AwdgeIte0f/gqnCujzvFj4ZaAxCHHWa8zX80knxO8a3CfZ31C6IAII8w4A9q4vYWk&#13;&#10;5XPsY5lGWFhRjDZa+Z6T4X+CGs6fqX2/xO8VhawSfPJK4OSvOFA5NeqeLPjJ8PtIWOLwppfmXsG3&#13;&#10;N3PKShYfxBOmc186W1z4p8U6V5cbzzCNyx3EgfN3J/CuUu9IEMuyZ/nyA6jnBrhxuWUa0ozqxvY+&#13;&#10;n4Z43x+W0K1HB1OVVLXt5fl8j134gfGPxZ45tbafWbqSRY18tFBwoGOwB4rjvD/inU4LpBaTuhDA&#13;&#10;7lJB45rCj0p7+AQwMQ6kZU/xD+lbFh4V1Wyk+0uAqr1MhwT7AY5olgqfLypHRS4kxPtPb1Kjv1d9&#13;&#10;fvO6l+IOp33iL7bqF1McYXezFiQBjoa/Qf4UeNPC+i+Cbjxf4vm8+BA0dpat/wAtJW/ib/d7V+Wk&#13;&#10;WkX9zqg/dSEtKDgA9PrivX/HWq3+laFZeHZS0ZCbymfmGemR2rx8Zw/SqyUpLY/SeHvGDH5fRq06&#13;&#10;NRpT8z6p8b/EzwX8UootD0WEWVxCjLE5yRIx7H+VeKWfg3XtJuN2pQT7eSh2nBI6dB0r5nhudQtW&#13;&#10;Etpv3A7mYHoeua+qPhF+0B8TvDF9CLZlukBGVuolmTAHcODXT/ZfKuWD0PHjx37Ss62JTlL8DqvG&#13;&#10;Pg3xDfaRps+oW9zGhjZIpghCHByO3Ncz4V+Evi25uRqkUfkLHOp86U7AgHI+9716L8Tf2uvil4hv&#13;&#10;B9suoREsYiSGKJUVB6BQMdq+YtT+LfivXLrfe3kvLE7QxCg/TmvPqZPUb5VPT+up9bhvEjCQpqo8&#13;&#10;OnNbO/42P0K8Qad4E8L241LxtrFvf3D2i7rSAYbOMhWcDnmvGE/a78a+HgND8FraWVkjoFVY1diF&#13;&#10;PBy2ea+XvFetXOq6dBqbSO7MojZm6jbx+Oa4nQLO41DUQsYJwcfj71w4bhbB0m5Omn66n0eb+O3E&#13;&#10;WOjSoxxck+8Pdb9WtX95+hfxC/aj+J2v+HEjfUHVXjXdsIXIPBwBivmjw/8AGHxfpHiBNTsriR5I&#13;&#10;5A3I/Q8966jT9C8J3FgsPiPWv7NniUho2hMikEcHI/WuYvtE8PeHYX1aPUrS8gjG6P7NlWYg8ZBz&#13;&#10;j8a53lNCEXH2Ss+2h7sfEDM8VVp1pY6anG13KTb082z9HvB/7e3hLw9ZQweIvCul3N40eJ7ksUZ/&#13;&#10;ZsU/4qeKdY/anjtfE3h7Tbe2sdPjWCOytiEWEMRzk9Sfc5r8hbfW7HXdYYPCU8xsI2cnk56V9dx+&#13;&#10;IfEHgDwppnh2C8FmZG+23I3YZmP3AcZ7V49fhjDUk3GHLJn6ZlPjnnmMcI163tqMHstE9V8Wy13P&#13;&#10;bv2lNL1+w0XRPA2kW8sUGn2qtNt+40kozk+p7da4r4a6Fq/hKC517WZAXtbOSWAAElTIuOe1bngz&#13;&#10;4/6lc3tvpnjeyttWtmKhZZj91V4yCPbpzXofib9r7wfYWU3hPSPD2lfY5PllDxjc4Xj5nznjtXn5&#13;&#10;dw7iaaik1yp38z6jjHxjyHGzrSqU5qvOKjyuygrK211fS1j4C+JmvaraBbuzYo8zM7MPvD8a5Xwd&#13;&#10;4w8T32oRW008zMpXbg9c8dOa+o9T8T/s+eMiU1GyuNPd1Yk2r70Ut1IVucD0zVy48Rfs5/C3SY77&#13;&#10;wrZz61qMkYVXvCI44z/urkn8TX2lKhUlHk5bvufzPjsywdKq8T7a1N6OG93162KPijUPEsIVIzcG&#13;&#10;WWMK+3O7OO5qzpvh7Wb34bXtuIpjJJcKJGwwKlh8oNamh/th6ZZ2F1qcnh/TGntolW2dwTgkYrmr&#13;&#10;H9vD4garIdEtLTS7a1lcM8NvboM47kkZzXN/q5iJ6ya3ue3/AMRmyvCwccPBv3eVLZLu+12P+EP7&#13;&#10;NviK/wDEy3etXMFhEq/664z5aKeTlun0Fdj48/Z7iutSk1HwzqVhq/kMd0cThZcj/ZPUDHauE8Rf&#13;&#10;H3xD4hnWKZoxD5oCwxDYBg/7PeuIS81Zddk1m2leJUn/AHio3U/e6ZBroeWa3m9e54kOOrJQwtJc&#13;&#10;kbycXrfzbsfVfh3wJ4d0HwO0vxYvotGN0oSKBz85UeiD5vpWj8Kfhj+ztN43jd/Esf2DBklmKfvQ&#13;&#10;FBJAU8ZIr8vvHPjPxP4u1+e51O5uJ/3mxCSX2r0GPauu+GOha3DqQuDMUiZDvJB4GOp5969Klw7S&#13;&#10;hFtSPiMd415hiJKm6cdHo7ar5n7E/F39vDwN4F0qPwh8NPDOiDTbE/Z4bm9tkkuJyuB5jt17duOa&#13;&#10;+ULL/goN43M8/wDZuleHYUmbDeVYxkkDqQTz0r48+Ifhy9dxI08UoAwFibeWGCQcdq4Hw54X1i61&#13;&#10;KGO3ikYySbY4wv3t3HTnrXLVynDtNySbPpMJx9m6rQhQqNRS3T/E/XfSv2ofhPp2jJ4i8S+HrfUd&#13;&#10;flIcOh8iCMN1+VcAmuf1j40/CZvCj+KtO8LWKX9xqDRu8spCIoG4kDnnJ618SePPhpr9rBYaRAWN&#13;&#10;3JGPMgjG50OOj46H9a1Lv4Ya1J8L4bGaZY7iO+cuDnJ3LwP0rgpYOEJK3XofU5nxDiMVRnGq+Zwj&#13;&#10;pJ218l6n1MfiL+yx4z06GLXPD7Q3Uch8+5SUmNnbrhTjA/GvYvBmqfsmeH9LS/hspZDEwbyjJ8jE&#13;&#10;HueuBX5daX4E1rSoyJ43lVsquzPOe/eu+n8IeK5JYrfTLK7dSgBVI2YHP0HNd1LIqLvfY+Wxnirm&#13;&#10;cOWUeVTtZuy5rLzP0l8X+Kf2Z/Htn/bcKz/2gkOy3sFYLEQCe59hXzdoNjZeMPHCWMGmHTrEH96z&#13;&#10;NmNI17hhwTXg0Hwj+K09yjWVhdqGwcygoMdzzXWePb3xT8MvAUmhST41G7bDCJsttIyBkE/WrllN&#13;&#10;CnCUYR3OOXiDmeNxdKdevbkd+nQ/TrT/AISfsM+JtOiTU/Hkmj6mgSO5Els8kLHoQSufzzX01rn7&#13;&#10;O3/BNPwB8KrnTPit8Vry+fVzDLFF4bs/NeER/NtZmwBu/MV/Ln4O0D4oeJ9dUaRb30x3bpjzsCbv&#13;&#10;mLHpj1r6Q8fabdQeG7fSxdfabkEeYsGWKHHINedheF6MJqaV7fgfb59475njcK6Dkqak9bRSbS7t&#13;&#10;Lqfdvi/4p/8ABL34XaqLP4e+GfFPi+aByouvEF2sELkZx+7hGcdOprtNf/bS+GOr/BuOH4VeCdH8&#13;&#10;LXyXHlNdWaebK0JHALPn68V+HM3gjxWb4lradlLbgzIcY/Kvo7w74D+IUvw0ml0+wu3jFwsYeOJz&#13;&#10;z+A717lLLoRakj8pxvGuLrwnTq6K/kr+p9ZeEfiJ4uvor4W17bK93EYQs5RWlZzngHpjrXF+JfgR&#13;&#10;8S9Qtz4r1PRrmeCRvkltVDCQ9ipGQelc94J/Y1/aM8QaN/wk1xp9xaWX34578iEe5UPgnGOoFS6n&#13;&#10;8Uvjb8IvENl4K0DUdQP2fEeIXMkTv/u84Fd0cFTTukfK1+KMVJeynV/HQ+nP2bv2Pvi5421iLXP7&#13;&#10;JudJ05QxbUdSbyIFBHOS+Mn0qn8c/wBlzxr4R1K6VZ4LyONtvm28gZPYjHHNeD/Fv9on9pfxIn2P&#13;&#10;xbqmri3jIVIWLRRhR7LjP5VyXw1/bP8AGngzWUsfEUEWraesimazvC3zqvo3UccVNfKYTSu7HVk/&#13;&#10;HmJwU5OKUl2O0+GnwU+IGo+K4tK0/wA1JZZQEfOCGJ4GR0/Gv0G8a/8ABPL9q/WLaPWPCFm2pPsV&#13;&#10;mSwnWWUjqeAcj6Yr5L+NH7c/hjwvo0Vv8H9CGjXmpQLNLfySNLJGHHzLGcDHPevkPwb+3F8bvB2r&#13;&#10;f2zofiPWobgOJNwunAY5zyua2WXrZM8ifGs23JwVnqfbfj79iv8Aa48JRSX/AIn8NazZKRljNE3c&#13;&#10;DniuR+Hf7KPxkn8T2uqXVnPGobEcUhO5sKTuAP617f8ABT/grj8dpNZhtPiBqk+tWU8iRy2+oESq&#13;&#10;QeNuSMgYNfTfiH9uSDwd8QXhs9DsZZBIrx+budY45OenTgdxW/seTW551TM3ipNQjY/Ku0/YC/au&#13;&#10;+LWrXulfDjwvrOrzs8mTZwM6qD3ZgMADuTX+rh8GtJvdA+EXhXQtTUpc2XhvTLS4jPJSWG1jR1/A&#13;&#10;g1/n3/GP/gql+0bfeBrv4c/CNYPCWk+U0T/8I/EInkkZeXlfh3z6Zr/QR+Ddxc3fwk8L3d67STTe&#13;&#10;HNMlmkbqztaxlmPuT1rtwrTTsz5LiOnUi4KpGx6TRRRXUfMEchAXmv8AP+/4L6eE9Yuv+CmHiXxR&#13;&#10;pqoyQaN4dlARh5heKxh6p3GOBxX+gE4yuK/zG/8Ag5j8YeJ9A/4K6+N7TRLq4hU+GfC5HlyFQo/s&#13;&#10;uMsMe4yTXyfGOSPH4RUOa3vJ/KzT/M+H8QeHnmeAWHU+X3k36Waa/E/Oz44fBvxx498UP4o0+2tl&#13;&#10;iu0MssIdEKnBGGXgkgc5A4rzTwp4Dv8A4eaVfyeJL60srX5xGgkEkzyIPRc5A5weM18jap8TfFEs&#13;&#10;rWw1C6fZ94mQncGHOfc96qRP4m8VafGGeadY3y3J2/Me5J7152X8H0VQhRlJuEUtLdjycr4Eoxws&#13;&#10;MPOV4RSsrb2PYvGfxf8AA1g8beFtKb7dbMWN3NKXUNx84j4Abv8ASvJPFvxD8R+O54rvWbl5D5e3&#13;&#10;DfdDAcHg+1Y9/wCHYVVw8m5lwTgcZAI2g98ep61lQaRFPD5UW59mQCp9+CBX0+Ew1GnBqlGx9fl+&#13;&#10;Do0qbjQhykem6rcQyJNZSyo3mjJUkDt9K6TT/Euoya0t/eXM4kVi24tySpwAD15B/GqNt4W1S3Bk&#13;&#10;ZCsWQw8wgnv90fWqmh6Dqt5qYtoIpcvN02kjp6j/APVW9Wg5U3GWqZ1VqLlRlGez3P1g+AN/4Y0D&#13;&#10;wTdePvG8jvaOGitbNcFrh8AliOMhf/r1+gXwy+N3gf45eCT4N8LoumaxYzCTSbpQsTzLKF3xuzcE&#13;&#10;/L8or8YPFkrWWi6f4MVzGtpCkjIpy/msvzZxnGM89uKyNF8Q+JdHhKaHcT2ypKrysrEHqTkFRkYJ&#13;&#10;yen6V+Eca8J0sxpSpx92V1byt+d+p/NfiJwNRzWhOkvcldOL6K2111uf0T/Cm117wFZy3HxjjnCS&#13;&#10;SFrX7XGXMl5j9ycL8/PQ+1fGv7TnwnvPH3xHMJU21zJb4jlEbRwmUEfu03dPvEDNfNnw4/bi/ac0&#13;&#10;rZcaXqktwLSMr511FFOqonK8yKx3YGM9a5L4kftw/Gbx/rF3rWt6kZ5rh4xlQIyuByPlA6//AFs1&#13;&#10;+ccLeCuLwWIrZgsQlKSt7qdlr22Pybgn6POPy7GV80WKUJzVrRTST0t7rS6b+ZpL+zX4u03QJfEm&#13;&#10;oPBDBHcDzprpxH5ewNtCbjyW9ga4bxTp3w78HyvqHjvU4dUuZrdGS3tRtIfGQrNzlR396+VfGfxa&#13;&#10;8b+Ib9re61KeSJZSqxszEAnj7pP16V574u1CfV2i1C4lcl4wuXORleCB6V/QXDfB7jRbxtTnk3e9&#13;&#10;rWXY/qHhHgH2dBvH1PaSbumly2Xoey6h+0PrcciaXo9vaQ2sZGxVjV2ZQeOTnkdDWf41+NfijUbR&#13;&#10;IIiIi0eG8obckr6CvnHTLaee+ATJKsQox3z1B+te2ReGfBmrWCy6/rR06aIFZI3iZs8YGCOPrX6J&#13;&#10;h6EacFCC0R+s4fDU4U4wgkkjzDRPG/iLTdXGoWs8iuD65zz0I/Cvu7wb+2N4a0W0itvEXhXTL+4j&#13;&#10;RfMuGZlLgHkYU9TXxHqHhzSfD0n2qDULe9iYYiaE8kjgAg+/euIhb7XeDAPmmQqDnOSOoxU4jD06&#13;&#10;mk4mWLw1GppUjc/amPxNcftPQWN9Z6XbRWenukFtY2zrbpDk5Ul3zlepK/jXZ/tfaPr1/a+H/h/4&#13;&#10;GtpxZ6HYrFLEhMiSTS7WZs8g5GMc9u9fmFB4p8QeC9A0/wAO6ZNJbsB9tvNrFNzNyATnnA49O1fU&#13;&#10;fwb/AGsPFlrqMHhzxTb2ur2xCRRG6BYxovHBByfbmvx7inw+nWxixuBmk43tF7etz8G4z8LatfHR&#13;&#10;zDLKiUoXajL4btas+kPg98OvEngzSb3xB4jxFNaWXnwqMlkWT92qlT0J7D2rwH426zr/AMNLKz1X&#13;&#10;wq3k3Wol557lSPMeNiQB1+XBGcEZ5r7pX9uXQbuyXwJDoOlLAxD3spiVVdVAy8z/AHjjPCg9a8o1&#13;&#10;7xZ+zF8QbabTrvzLaYiZ2ijzsR1bzPMVTgsOCoXPQ1+cYbDY6hWX1pcyvdpbW6fcz8kw+BzHC4iK&#13;&#10;x0eZXu4pOzWy9LPbufGHw8+J/jD4g2q6R4rv7o/ZZQlsHQswVvf+Je/tya9B8SyeJNLt5jYCc3Uk&#13;&#10;wgmSPdv3EYDMfQjsK9B8dfGr9mb4O6RAvwm0ye/1OW2iElzfhI4YHZSCVRcsx5P3jx6V5FpH7a7a&#13;&#10;fot5rC6JpxvLfy0tZnViFBXbyM89AeT6Yr9DyrhvF1oOVOCpQk7qL/4Hc/V8l4SxtenKpTpqlTk0&#13;&#10;+T+u+50h0C6n+HE8cQmjknuyjsFYAMUYKH9QSSK4H4Rfs/69pXiV9U8TXdtYIVMbvLhowjLkbuMH&#13;&#10;nPHY9axZ/wBvT4j+JpTpKRafDaSnfLFDbouWA6nuT+Nee+J/jb4o8WX8dvNJtiEgCJF8o688D1r6&#13;&#10;/KuC5wi1WqaS3Vv1Pu8k4BnRi1Xq/F8SS/U+g9d+C2j+INSOs6RqtlrLW0uI7GOVYZmHTacjDJwe&#13;&#10;eozXrK6d4P0TwL5Pxbvhpc94vlpZfxCFRtTC8njpz1x71+clnqmqWPip7mKWQASlmAYj7pzg15l4&#13;&#10;v8U+JPFutzXeq3M87M5VSSWwvYDPavSnwZh51OeUnZbLsepX8P8ACVKqnOT5Vsr7eh+m3wq+Hf7O&#13;&#10;UnjQz33iMvYQl7j7QFAlEY+Yoqnjcw4HHFd98Zv28/CPh2GPwj8MfC+hxafZL5MFxd2ySTShOjSM&#13;&#10;RnJ5z254FfmD8O9B1uG5NyJisRjO/cCMe5rG8e6Jd21zm4mikXG5fLO/PuQK92jldGCty39T6ehk&#13;&#10;1CntG/rqfS0H7dPjdruV7XTvD9us0oZxFYxkjHYFhnp0r27S/wBqb4WaDp8PiTXdBgv9dl+ZGB8m&#13;&#10;2QMck+WoAY8kc1+Wmm6DqOpanHa2Mckju4URoMkk9MYr2Hxn8MtXsXs9Ecj7dIu9oI13NEcHAfHQ&#13;&#10;10SwlN/ZOmeAoy3gj7eb49/DGHwm3inTfDFnDq11qbebO8mQqDDcL9T1r0L/AIXz+yV468PWuneK&#13;&#10;fCk0N7FKEnvLa5PkzOcgvsP3cZPTrX57J8ONWl8AR25dY5oLyQuTnnIxjPoBn8axtP8AAutW7RMY&#13;&#10;XnUnAZASB9MZrzsfkdHFOMqi+HZp2f4Hk5nw3hsY4OqrOL0adn96P2R8K+Pv2SvDPhWKfStPuJGS&#13;&#10;XfLG7/K+M7dzHnCj9ao+LfiP+zn44gk8QQ+f9vitTDZWClREwUnILADjHOa/Mmfwr4vkuBa2lleu&#13;&#10;gUDakbnPoelbFj8I/irNcRixsLqMP0Mw2D9fSuSjwlgoJ3hd3vqziocEZfBO8Ltu929T3eCKy8e+&#13;&#10;NGS908adpqL+8fgRRxJ/ECOC3X8a+w9F+G/7CXjPR47TVvG8mk6rHtSTzbMmCQDIIZ0BwCfevzR+&#13;&#10;K03ir4c+B/8AhGpZT9rvHHnLG2SF9Mj35r5X8KeE/iP4qv1TRYLqQ9ZXwdiqCCWY9ABXZisiw1VJ&#13;&#10;Sja21mejjuHMJXSU42ttZ2P6tI/hF/wTF+F/wg1HRfi38UrvUovEogaSHwnYjz4I4CHMYZ+FzgDO&#13;&#10;Ohr4R8WftU/8E1fhTqq2/wAM/BPiDxs1rviiu/Fd8kMbAZ2kxW6g4Hu2a/Mjx74fu18L2ulRXhu7&#13;&#10;hR+9EOTtYjkHnvXzaPBXidrlw9rcEZ3ElDgA9K5FwngftU7nAuCMttZ0r/N/f6n7y+Mv+Cifhnxx&#13;&#10;8IoLf4YeDdD8HXkV0YDJpkZfMLDOCZCScHmvnXwL8UfG6WV9Hp17bO14AHS5KgzMxySATx15r4t8&#13;&#10;O/D34ht8N3ubHTbt1+0hVkSJuWxjAIFe3+C/2Mf2kfEGijxTd6dcWFmPmimv3FvlepKhyD+Qr0oZ&#13;&#10;Vh40/ZRppR7HrU8iwkKXsYUko9kj0/xn8AvH2qQP4wudMlmtrj94skQBIOM/LgYIz0Ir6A/Z3/Yr&#13;&#10;+LnxCv7fxLBpjaNpNtETPqWqMILdsg7gpcjJPTHfPpXxtq3xQ+OPwj8T2Pgrw3qWo4tiEHkuZI3b&#13;&#10;PQA5FbfxW/aF/aY8SMbTxfqmri0jIEUB3xxqo/2RgVUcpgoxjF6ImOS00lFPRHr/AMfP2ZfiB4P1&#13;&#10;i+iE1vdWqMX3Wsm4AHgKuOORz9ea8r+EnwQ+JGp69a6HZzGN7m5Ro9+T5cmeCxUd+nPauQ+Gn7aP&#13;&#10;i/wVrsWn+JrdNYsPOUz2t4W+YLgfezxxx3r6J+OP7b/hnwtpkVn8INC/sS51GASyXkkhmlj3ckRk&#13;&#10;gYxzg06eW043SNqeU0ot26n1n45/4J5/tXaiY9Y8GWcmpFAHeCwuVnbb0IG3nn0xXz/4w/Y3/a38&#13;&#10;KWE134r8P6zZRbtredFJnbjnIHXvXwx4J/bj+NngvWRrvh7xFrUM5fzDi6cKSD6A4r9H/gj/AMFb&#13;&#10;fjrLrMFn8Q9Sm1uxuJVimtr9hKrKTtxyMjr60Sy9PS4PKo2Suzyf4bfsv/GW+8V6frGp2cqQxbxE&#13;&#10;hYiVgoJyAx4zxXM6Z/wT5/a5+NGpz2nwt8N61qzR3ZRvscLtHGCxO9zwBzk5J4r9DNe/bnTwn8R5&#13;&#10;LHTdAsZpjcAxCQMypHIAQAo9s10Hxi/4KoftNXngxvhx8KDB4T0Mkxunh6PymZyMM0zY3uTk96ie&#13;&#10;EhdKMrMwqYKClC0rPof6Efwl0y90T4XeGtE1NSlzaeH9OtbhD/DLFbRo4/Ag16JXnfwjnubv4V+G&#13;&#10;bu8YyTSeHtOklkbqztbRlifqa9Er0T2QpD0paQ9KAP5yv+Dk3wvf+LP2XfAdlpoi8yPx8ZSZZBH8&#13;&#10;v9m3QO0kj5sHp9a/ig+LfgHxd46+Htn4csoIo7jSWmgR5ykUjhmJyGIHTI+tf1jf8Hdmv6p4d/Yz&#13;&#10;+F99pcssTn4pbWMTbSV/se+PP4gGv8/fVfil4zCY1DUrt53ZkIMhJ6fyPGf5V+T59wSsVnCx06my&#13;&#10;VlbZ2t+KPisw4Whisx+sznZq1vJpW/I+l9A+CHizwn4nh1O/ks7QIDJcyzzJhFXglQDncf7uOc16&#13;&#10;B4j/AGgvhl4O0K88OXelDW77e4gvhO8KhT90FB94dzzXwHY+JPE+u3Uls1xcSvNHtIyWJJ/Xn9Kl&#13;&#10;k8Oy29ukd8xjlw2EPzY6jcf8BXpYzg7CVWp4lc7/AK7H6JwjXqZNXnjKM/flHlvbpe/Y9b8R/tFe&#13;&#10;NvGeiyeHrm5a3soziG0h+VI0Xqowa8itddMV3tjlcOckFCQQDzz9KxINKhin+zhjl1AyDt5PQ/jW&#13;&#10;tb+GNQDCezVmXoWkOFAA/wAa9l5dThFQpR5V2SPuYcSYmrOFWVRt23ud9J471ma2s7a8urh1gIK5&#13;&#10;clQSefX9K/Tj9lL4gXWv3yxXeoTRWtpDm9u5GBZIY2zhWPQnGBivyBubS9ku1AVn2RkB1GVJ74r6&#13;&#10;+8AzXngj4c3Ek+YJNTk8geYcfuwOq5564618fxfwzRxVK1SCdtr9D6KfidjMBCdWFTWSsvusfuV8&#13;&#10;OP2yPgnJ4xvfAVzYP9i1DfZTTyRjdCSMpMhH3TkZJxXtPg7wV8U9G8ZDxBcSXF54fVPPivAUeA2z&#13;&#10;gM2G5BBTt94HrX82Wiapqml3wl0qSYTuP3cpOADzglcA8H6noK+lvhb+1v8AtD/D+FPC/hnV714V&#13;&#10;fzRa5WVVk3ZOFkBGPbFfzfxj4MPGzk8BKMeZWlzJv5q2z7M/jLxL4aqcQY6pi+dXmknzX/8AAl2Z&#13;&#10;+3X7VGn+HfiD4Pi/4R6AnRWnWKye3gkBEcR2s8pbrgsenGO9fn/ZfsbeLbjxI8WkSw3lvBZvd2bT&#13;&#10;SKkUgZSw3NlQAo6hvSvK/iD/AMFDP2hPE9vZ+HfFmrqRYO4MSxRxKdwycCNQB/j2r4u+Iv7RvxD1&#13;&#10;2Mx/2rdxNLEd6CV1yM4BbBAPfjA4ru4a8FMxy3D0cBh8bypLX3eZb6auz269z9M8PeGquT5fQwHt&#13;&#10;bqP9I/RmPU9C8IaHHpPjjXLKWw0a88uO0hVX3so+co4JC4OQuM9smvmLx9+2Pd+EdRudP+DFra6f&#13;&#10;p5m3KZAJZSSp+Zt3GT34618Sz+LL7WtBlgu55GaP96ADwVccH14615I63M90ISxdZMEEA5IB9+K/&#13;&#10;bco8Ncuw1RVZU7vz2b722uf2FhPFDNIYWjQo12mrJOOj0SW++x+kGl/tefFrU/BpWbUGDtkHYFjH&#13;&#10;TpwK+Vdb+L/jG81hr2S6maVpN5GSSpHTHrgD6Vb8JaLpn9nfZfEl+dPjZd0Unl7wSPUA9Oat6j4U&#13;&#10;8LG4L6Rrlldxqf3hdGil46jn07V9DPJ6EHKUKSs+yP0OPHuZ4unSpVsZPnj/ADSb/N6H3V8EP2/H&#13;&#10;8C6JDF8QNCsNbkibFvNcnZJg9yR1wa+ytB/bXP7R+mv8M/Dmi6ZpVndnN7b2oy9y6f8ATRjxx3xx&#13;&#10;X8+3iDX9EuNTjsIoTNBEgRJc46cZAGMd+tfSHwwbXPBPhe+8V6RIbdrsLbWtw+QUUjLkH9K+Lzfg&#13;&#10;TLK0JylRUXJaf8A+nl4oZpmGHnl31j2lOOkraPTr0TXTc/pA1Hw2Ph/+xrqHgnwLYzwa34huRve0&#13;&#10;uEuGjgiYfu3KZ5IwSPavjD4Hfs+fEtpYdU8aKLXTZ7owtDISsksvXcFXG7oSfTueK+Hvhv8AtdfF&#13;&#10;z4TCMWV5FqmnmRFuLeVtyOcbeSecn8K/SLwt/wAFLG8NaEIV0bShcXMYCKkCvKhkHzKjvu27jn5s&#13;&#10;cdq/mrE+D+dZfGr9RqxnTqS5nJ/F6Lc/IeOM+o4SjzTTcmtP6WjXozxr49ac0FlrnxA00JNcaW32&#13;&#10;SzeT5BGytgOink428Hkc18FfD/8AaJ+LWt6+/hLxFqd3/Z9/+7uAclOBwBj7pHbH41+lmv8A7QPw&#13;&#10;E8UXb/8ACbQw2l9OiedHYZ8pjuyYnbJBJzgmvJtW8bfsZfCTRb3VILC91DV476Q28CLHHCVKkhXk&#13;&#10;Ysdoz1UcgdRX12QYHEVKc8LXw3tpytyya+Hzu+l+qP5bo11WqTlyXk9vIxdK0PUdO07+2rXzS5t2&#13;&#10;nspnjKuxx86KOmRjqRjmtL4UwaxrF1fa/wCJku/tT6fO9uJCTJg9Nrf7uea+cNN/b/ubrXlhm0TT&#13;&#10;ZLR2ZkjIbEYCgIBzn5QvUcn3ri/Ev/BTz4q3d0bLQ4dNtAHeGN44FZ/LY42bm9hmv0FeF2aYpr6x&#13;&#10;VWtrvdpLou1z9ny7PqGGhT5pXcUvvO21H9nbxR4o8fJ4x+0xrpT3fmxXJYly0eDhl5Kn3Ne5+PPh&#13;&#10;z4U8X6ifDc/iXSJA0QYwORCC+M/KwBw/bngnrXxFr/7UnjXxDpwhnkSMshedYlCbi/rtryrVdU1X&#13;&#10;xLNa3UTtDIIfMDhv7hJJHIr7eh4fxjBRxNW7irJrS3/BPpsJiaNSny0leUj9W/hxp2mfDzTpYfGH&#13;&#10;k6Noenx7oJhIJBNK4xvZgSGLdMDpXjuv2f7J3iTxNbaxoviFpJJpsXdnKhRQ5bkhj29q/Ln4q+O/&#13;&#10;Fd81v4d+1XDW1vEoEW4kFyOSRmuB8K6Prd7qEVzbSSAhwfmU5r08o8LcFQare0lzPV2dr+p8lU4v&#13;&#10;nQqSpRppu9teh/RD4o/a4+DX7PHhtvCXwx02w166MAku9X1OJX+YjkRLjAXqB3r4W1X/AIKU+NLv&#13;&#10;Xo7vTNK8P27QhggFmjNtOcDnODz1FfI/jLQL+50pwLqE78GQb8OGHVdvJr57i8OX7XB2K4Cn74XB&#13;&#10;Jz07V7S4bwcb3gux9zg+MMfBU44a6T1bT6/pY/ZnwJ+2t4Z8W2s3iD416Pa37IgS3gsEW1kZ1/vO&#13;&#10;oB2/zFaEP7Sfwh8bX1/4j1PwjbPcWmmO1izzHAZCAoJzzX54Q/DvXLT4dtq2oJ5DTMBBEf8AWOp4&#13;&#10;3Kp52/1rV+GPw012ysNYtta3RvdaawgaXOV5BJA6ZxXl/wBkUKTlOnG3l3PuqucVcRBUqy5tG+bt&#13;&#10;f9T9F/hh+15+zvN4UvPBvxd8IrqMlxCWiu7C6aF7VBnCEHKsD6da9X+E/wAVv2F9CF1qWiaXe21x&#13;&#10;LETFmXf5QKneFycZIwPavxJsvhp4g025aZmadVbJMfJIz9fSu5h8N6+2lrJpdpdBppDhY1Y45xgH&#13;&#10;09q4MR4cZbWqVJtNKbTaTaV/Q/KsZmMow+FKWvm9Op+3V5+1L+zH4x0RfCN7a3Gk2FtOs221ZXd5&#13;&#10;BkZJYdfx718N/FH4h6fr/iC30fwZpEkdol2zJPEQzSh2wPMI6DH5V8fx/Cz4lX0CTWum3YYnncjI&#13;&#10;Dnvk9zXqWi6B4y+GOi3HiXxUywyC3YQRFgzB+3Q8ECvXwXBGXYWTrUaWpUs5r4idOnKdvM/WP4Sw&#13;&#10;/sWt4XTwx8bdcudH1DYXSSzgE/kOV7EAnAPrzX2t8G/Cf/BO/wCHemQ/E/UPilbvp1gk4awtrFmv&#13;&#10;LgyAqXIYZyM9+K/jp1Sf4i+LvErSWq3txPPODF5WWJJPGPzr6l03QPEHhzwXLb+LJ/Kvmi+axYky&#13;&#10;AnrkZPOTzXhf8QvyydX2soN31au7H3mZeIdaeGqYVvlSSjfq1tc/Yz4k/HT/AIJF/Bl5YPBdp488&#13;&#10;ePJKbsQavPDZ2onZyWbCIXwx/hyOKq+E/wDgqF8FdV8Oax4T+G/wr8OeG1Nqz2d9b757pZVB2szy&#13;&#10;Mw49hX87Wu+D/FF1dC5ghuZEbIJ2E8k17N8HfAXje4mvItMsbiVltmdtkTEgY9s9K9zD8B5bCcai&#13;&#10;o3a73f4bH5ZKpQ5pRlTv5n3no37RvjXW/G6+Lf7QjjumcAzS7Y1jUAjbjoevWt3xT4V+KHxmtn8Q&#13;&#10;LbJfeWXaVodpXa3OQQO/oTXx58Of2Wf2hfidcyXGg6Tf/ZEJMs06mGEAHgF32jnrXa+Kbb4yfs0a&#13;&#10;a1lb31zHdyygyCwmJCAdiFJBr3p8O4aco1OTVdTwcZjZv3efl10t2PdfhN+zJ8U/iDqx8M+G/D1/&#13;&#10;I6XKia6IMcUKAg5ZzhQg5GT2r61+Nf7LnjXwkkMFvqGnXZ+zeTMlnOHDSL97JUnO3HXNfAerftO/&#13;&#10;tT3fgW2sP7U1eKxlhJcxApv5PVgAeleDaB+1D8UPAOqIxupJiSfMjuS0ituPzD5jUYnhijVhJSe4&#13;&#10;ZXnVXB1uZSUl2PcW+G3jC08RteWjOFV/K8t+RJuyrYxggZOa/SLSP2HPjz47+GdhN4YeO7neLdER&#13;&#10;chJSp5QGJiGGPXGDXyFcftz/AA6tvhuvjG08Iwpr6f6M0omZ7fzMcSbMDBJ7Zr4Yuf21vjBdeIm8&#13;&#10;QpruqQTeZuT7NO0SRjPAVQeAOldNPhqnGKjfYzxXE86tV1bJX6eisfqbr37Cv7Z2iQmXWvDWsxRx&#13;&#10;IxaYhyp2AZKsPXGa+cJP2avjfrE8unz2U8apN5lxLcB0G8EAqAxGQM1e+Fv/AAVp/ae0V7a1vfEm&#13;&#10;o3Vtb4U29zMZVK9DkPntX394s/b1stV8OaR49udEspZdShJdBuUPOjYZiBgc+laxyaNP3r3t5HjV&#13;&#10;cSsRNtRsz4a8f/sf/Hfx541/4RjwLpOp3929jCEtrNGklkKR4AG0cg8kD9a/uk/4IKfAT4r/ALNn&#13;&#10;/BOfw/8AC/406ZdaRr0HiHXL6awvBtmjhubtni3DqMrzg81/MjD/AMFPvjX4J8EOPhJpWl6Jql/a&#13;&#10;YvdRs4P9P8rBG1HfOwKP7vNf1Df8ENPiP8QPi3+wHpnjz4nX91qWsX3ivxA011eZMpQXjBFOf7o4&#13;&#10;FduU04KpJ053PmsywU6Ubt6H7D1/JH+z9/yuF/HP/s3jTf8A0n8OV/W4ORmv5I/2fv8AlcL+Of8A&#13;&#10;2bxpv/pP4cr3jwz+tyiiigAooooAKKKKAP/S/v4ooooAKKKKACiiigAr+Rz/AINH/wDkiv7S3/Zx&#13;&#10;us/+klvX9cdfyOf8Gj//ACRX9pb/ALON1n/0kt6AP646KKKACsXxHDY3OgX1vqiu9rJZzJcpGCWM&#13;&#10;TIQ4UDkkrnAHNbVV7p4Y4Ge42iMKTIX4ULjkknoMdaAP4yv+CJH7ZX/BFaf4XX3/AATS8UP8NL2+&#13;&#10;0PW9VGgeIPGOjW1rB420m/vJbi1luJNShUrqkEci21zbykEtEGhLoRj6v/aE/wCCe/wy/wCCQnxl&#13;&#10;8Pf8FNf+CeE0ng3wjdeK9A8NfGf4VWly0nhzXvD/AIh1CHTRe2EDswhvLOa6jmiVDsIBCBQWD/n3&#13;&#10;+y9+yx/wa7f8FEvFV5+w14G36n8StJ1DWprfxdBFeeGdU8QM19cXMj2VwHa2vRbo+xA6FmijDKu3&#13;&#10;ONn4y/8ABut8d/BfiX/hQv7A/wC15rsk/hy40b4jwfBv4r3MmoWUS2N60ml3bRwl4ngW7gIBazKF&#13;&#10;1AfnFAH9TPxW/wCCe37Nvxq/bB8AftxeP7LVbnx18NLG40/ww8eoSx6ci3AlAknswfLkli8+Qxsc&#13;&#10;YLc5wuPt7BC4Ffx9+Cf2qv8Agv34E/bT/Z7/AGZP+CivhDwlp3g7XvirFFcfFD4fuy2+stb6VqEs&#13;&#10;emXXkTmJFmK+aUkt4t5i4HHH9go6UAf5pn/B17aWtz/wVNjV2UP/AMKy0H73p5156V/M5pvgXUNT&#13;&#10;vNlpEzZwAVyRyeelf1Pf8HTnwzl8Tf8ABTmHxBNewWluPhvoULNK2DlZrwnA79a/nsi06/8ADehM&#13;&#10;nhS7hu2yA5TBOMdu9TynoRxFopRPW/hl8HJIvB88k4R9hL3MUTAyKB0OM+9eLeOPAfh2G4km02di&#13;&#10;3BKuOhzz0rD8Oa58S9P1b+0tHluY2z+9TkAhT09819SXni74U+IjaaR440C9sr2WJRNqVg3Rm/ia&#13;&#10;MjilONzelJw1bPz4nkudMuSLTduU43AckV6n4D8J6v4jMniDXpHjsLYFt0pwGbHCjPrX3FrngX9k&#13;&#10;f4bWMepatq19rV7Igk/s+C3CAZ5w8j45+grwrxn8QfCPxIiHh7wXpo0e3gLGGBJC3me7e9YuNjuj&#13;&#10;iOZ2vocba+K7jSomtrSCIfLsicx55JxkGtHQfgvrXjTVW1nU7uIQHMk8srZ2oOSP/rV5dLovizS7&#13;&#10;pVnVkiLZUYyvHTFfZfwO8aeD/CGm32qfESwa/hMDJFAMoDIeMt0BHPSpjbY2qSklzRPnjxN4w+Hn&#13;&#10;gy6OheHNFj1AqNhupixLsO4x/KsK18WeOfEERsfDWixwCQYLwwlWA9dzdOK9s8R/Gf4RfbWu9L0e&#13;&#10;NZUfcCyjaMdsVwerftDNMrHRLSC2yDzGvr9KfIhqu7WbPPPEfwy8U6HpEmra4yKxTcIy4L5rxW0X&#13;&#10;95skyGHOBzjNewQa9rfivWUOpebcrM+NuCRz6Adq951L4Y/Cvwvpqz6lcGS8dBJJEPlEZI6UpUbl&#13;&#10;0Mw5ZLqfNugRX2v2E2lQBneEebCuOOOv6V7B8KPCqaXrEWueLgILGN/3hfjcTxwOOnesfSPiR4Q8&#13;&#10;Haoz6HZIzr+63yDcCDweD1rP+IXjyPXdWa5DCMLGpigj+WNMjqF6da87EYVtWR9XkudKnyyb1ue2&#13;&#10;eOfC3wt1DWPsmhX8itMTIxmAVDu6BWrzLxL4DsNP0Cf+zruKZC4BIdSV/AHge9eSnxXcSFY5mLhc&#13;&#10;Ku4Atg8Yz6V6p4StYLfTn1rWNsVq5Eexx/rQeorCOWycbM9vE8dUI1HKMd73XqrHHfDPwXLeeLrS&#13;&#10;zd4S3nAsuRgAfNkn/Guz+JtxqOueM5PILzRowRMDPC8cY7V7l8NNA+E3n3Wt2mpvZ3DRPDbQXMZZ&#13;&#10;RK64zuXtz3rl/FV54O+F9syxS/2lqzAkyf8ALGNm54XqfxrllldWVbnfQ+gp8e5dRy54WmrXd3Zu&#13;&#10;77DdF0C10bSrfUNfuY7QqhVQx+ZjnoB+NeR+K/DF1cLJeaJMs6Fi+5T8wBP92uIm8Y32q6k17rEx&#13;&#10;lZmwkbfdGfbt7V6r8OdT0y01yO7ty91IMv8AZmGVOB0PWvXpZbGFNRR+cZhxtVxGNliZq0bWt5JW&#13;&#10;+88kTw/rNjIrXiOhJ6Hgkf8A16vax4d1y90mO6tIZ3RQd5APyketfR2t/EPTFuGn1TSY5Ln+NWGI&#13;&#10;89sAHtXS6B8WnuPCV/pZ0uxVnZZAu35mQcYHfFbRwLvdnFiOJouk6VO58baLoWpXsFzZLFIweHgE&#13;&#10;HgqateHfBOr6XdjVrqFliHJYjAxnrzXuOq+LLzTZm/s6zjtsrw4TOM1U17TvFGtQQavKzpZSRDfu&#13;&#10;G2PcPveg610KieFLNJaSS1Njw94P0zUpYpdOvrZstudJH2EHuOeOteuXHwx/4QzVF8V+NFDaN5Jm&#13;&#10;xBIreZxwMg/nXi/hDwvpccgvry9t0gVxiPfl3brtC/1rU+JHxrl1OGLwtLbQQaTDGItiZ8xgOCWY&#13;&#10;9znOK5VgVz8x7VTiuosPKjZXfVbnC+KPiH8PbS5luPDljnexZBIAMDsK86ufidqWrbrW0RLdT95I&#13;&#10;htyvoSK1LrwZoGvRiTwtOJSRnyH4cH09TXcfD74NXFtepr3jFFt7CEh2DkK8oHVUXua65U/I8WOK&#13;&#10;6plzwHeraxpPrNg1yXHy5z+uK+ldM8f2nhHwxdeLtG0W0tr5f3VrcyqSUYcblDdwB6V3Xh74t/BK&#13;&#10;zMVouhPBDCoAEirIzY54PHXHSsD47+P7Dx5oUFl4I0kRWqjISNfnPoxxx0ring+aXM0fQYbiWdKk&#13;&#10;6fO9eh414O+L9/ZRX/iK5Qyahdb8zkfdB5YrnucV4t4o+MfifVb2TbKfKLZ2Y7/pz712ug+FPEHi&#13;&#10;HS5o9NtZHMSHftU5Uev4VgeGfgv4p8X66NG0u1mlmMnK7TyO/wCAraGApp35Vc8+txTi5U/Y+2fL&#13;&#10;2udJ4H+NPirwppE2sRx2skiZSJriISYPXo3Ga9gf9u745Dwm1k89lE7LtSWG1iRgB0wVUGud8Z/C&#13;&#10;fT9G0eHwhbzxG9j+e5WNg21z/Dx39RXDXfwB8cXnh83um2NzcrbgmURRMzAepAFdSpRWyPGlj6k5&#13;&#10;uUp3b8zzzxD+1D8YfEsznVdYuyCeAj7c8c9OlZlr8WdZsbf7TrBN75uAy3Hz4PqM9PwNXfCf7PHx&#13;&#10;K8Za+umabo+oFt4DiSFkA57lhgV13jn4AeMbC9XSRp9wWjO1wi7uRwenpWXsVtY7IZlUuveeh3fg&#13;&#10;39oa+vNIn8P6XHDYm4Uxs8EYDsp7EjmqPhXxN4i+HusPrWnusslwRuW4jEqcHIGGGM/hVn4Rfsk/&#13;&#10;FjxHei90/TZkgiAkkmlG0Ko4yxPSvt34n/Dn4JfD7wDYy30tzqGr2/yXkdoA0SSdxnnOPXFEaCWy&#13;&#10;NK+cVJfxJtnlnhH9pvxvaSrf+KtP0i7TG6GKSzjHHbgCvtb4bft9a/B4c1TRbbRNHQx2TzWoW2UC&#13;&#10;G4XkSIvTIHsa/PSTwxD4yjj1TwxFL5IVUEUcZ3jsAR/9avqP4O/shfFrUryG4GkXUdndI8ZubpfK&#13;&#10;jTKnqzlcU5QS6HPDFzqNWl+J81/Fj4t/Hb4taq2uSa3c3Tu2PsnmGMIG6eWmQuOa+rP2dfDmhfAz&#13;&#10;wyvxc+NDreXsrj+zdKudssm45yxBzjt1r5k8b+AV+GuoXOmWeoQXmtRzMjQ2TbxAqNzllyCeOxNe&#13;&#10;C+NfiFrmsX4s7+aQxxnYFJ7j6+tZQXU6cXKULRb1P1G8a2vwv/aa1W4vpfE8Hh68f96lndJ+5YHo&#13;&#10;qsAMfSvLF/4JT/GWPXrbxTf3OkS+H5szrqAuF2NCOdxr89rLW7gtvLyA5xvycjnn8K+ytN+JXx18&#13;&#10;XfA3UtATVr6DR12QQiSRkDAdVQ9cYPQV0RjfVnDWryXvRe57f8e/2df2YfHWhWHgLwTr9sniTSrQ&#13;&#10;xyywOJIncdY9w4LZ7dq/H/X/AILeNvCepzaffWdwqpMyJM8bKrDPBXPGDXq3g3wp4hstfF/ZSSW0&#13;&#10;6yZEjE/M2eDnPU9c4r+gn4V/ta6b8AvgiH+Jfw28O+PL6OFDbXOtWjSIrtyMgD5lXvk1La1LhOUO&#13;&#10;WK1R+TH7BX7Cfxm/aJ+Jtqmk6TeLoOn/APEx1zV5Y2S2trS3+eQtIwC7iAQoHJNY/wC1D471bTPj&#13;&#10;drY0iER2lveNb2iqMARQnYB34OPWvqn42f8ABcz9qbxDp0vw98B2OheCdCb93JpXhvT4rKF07KxQ&#13;&#10;Atj1JNfPfg79pn4AfEhHvPj/AKDNHfnKte6QyhnLHlmTge9RWheKO7AZg6dRqWhi/C74mT+MzFp+&#13;&#10;oWjNcIpyEOCxA+Vh6j1r/Vu+EW4fCrwyGG0/8I9puR6H7NHxX+YVAn7G81gNS8AaprsN2AzhZ1QA&#13;&#10;KB6KcjHNf6enwheOT4U+GXhJZD4e00ox6lTbR4NVh4NczfU48+xUKihGLu1c9FoooroPnAPIxX+Y&#13;&#10;d/wc0RF/+Cu3jhUKgnw54VVieuDpcXTjr/Sv9PA9K/zP/wDg5a+Hc+v/APBWPxjrEt9DY2z+HfDK&#13;&#10;s0jkMzJpkQwAOelY1480bHPiabnGyR/OHD4P1PxDe4srdEAyMoMhuPyr7U8AfBn7N4IaS6CukbF7&#13;&#10;pIGBkjJPynH4V5fbaffaJoog8K3MN0AP3hB5YjpjPNZXhDU/iDp+sHVdMkuVQMxmiP3CP7rL3B5/&#13;&#10;Ss41I01ymMKsKK5TP8Y+BdHimll0q5Zhg5Rhj1P6GvCruC4sLlls1bIOw8deAQRgc1+kOs678JPE&#13;&#10;Rs9J8UaHeadcSRhbjUdPyVVm67ozwBn0ra8ReDP2Tvh1bpqF/qeoa/eBNyWNvB5MfIyVaRwPx9Kh&#13;&#10;NS96LsRGak+aLsj4R8F+C9W1GKTxL4jcpZwjMYdvlkJHygA+5zXeab4r1HRf3FtbqMyeVCTHncPU&#13;&#10;MP8AOK7bxf418M/EmePS/Ddguk20AZba2EhZWHbecDBI4rzaTQtf029DXIYQtJiNCMp1yNmc9MUq&#13;&#10;+I5dGronE4tQtG10e0aH8PNa8ROfEmp3FpHbE77ksw8xVA67s556YxXPeIfjb4a8PTT+HfB+gWtx&#13;&#10;G/yPc3EbO7YyN2R2/wBnGB1r2D4N+LvBvgvQNSufiNpv2/dC0dtD8yKHPdhxnB4rmb/4ofDSORtQ&#13;&#10;0bS4YZQ/yqY1x9BxgjHeuGrl+GhFScU79zzK+WYOEFJxTb11PFD4s+IfijTJNL8N6QLdXyJpIIth&#13;&#10;KdsseMYrj9f+HXiHwxYy32smINIoKor5IbO7djPHFew+I/jfcz2pj0O3ggVCV3pxtDdMcDn615K9&#13;&#10;9qXibWo7K6Z7rzWUs4BI3MeVHstdNGMHFwXU68PGEouCV7njsxiac3KnBKBQDySf5A+laFnZ33iD&#13;&#10;S5bMKWltx5sagYGO+APrX1prHwt+FnhexxdXDT3ZTLR5xtYj7uDz1ry6z8d+HfCuo79F09TuPllp&#13;&#10;fmDKeOK66NKMNLnoYeiqV1zGD8M/CEVlfR654uP2e0yVG8csx7gHnAyT0rc8U+FPhxqmoHT9LvpF&#13;&#10;d2yxnwFOT1U9CK5fx74jbXtekvAQigqscKHCqfQL2zXLz3DNHHJOV3FmjUEZLDjHPsK1lUinY3dW&#13;&#10;Kdi/4q8AWmiaWZtLuY7mLo+xlYgkY5A7etcp4G0qWfxHa26HeS24qeAox17+ma9w8MaJplrozatr&#13;&#10;yiO3mYIsbcmQex9OPSvWfAfw/wDhXKLvWNM1Vre6eN4LS1vIzgSyADO9eMY6elEoJhUpqWp8weIL&#13;&#10;3UNa8QT+WdoEoj4HzErxkAcYBGcV7T4D8JReGvK8Ra/cxWu0ZgSUbmkI5yU5OMnpWj4g0zwZ8Mla&#13;&#10;2idNU1g5JmI/cRv1IC/xEeprxT/hItS1HVDdajIZmZiFQn5Fz6DoMCs4UkpWexlDDRT97U+hX0qf&#13;&#10;U9E1C20KSKZyxniljYBsehBwcAkkDucCvOvD3hTxLol6upa0ZoII0YEPuXfk4xtPTJyDzW58L9as&#13;&#10;tN15b2xLXUoRi1qy7lOORnOc84P0r0HX/inaiZjqunGe43GSQS58suDwQOlfPVeHpKVRU2rSPlK3&#13;&#10;C0ueqqLXLPvufP3i3w3qN5pMM9pFNJAu98v/AAHOArEdwBxXD6JoWozafeabDBI+6MOrDI+ZfY9a&#13;&#10;+39P+Ms+t+Eb3Tr3S7ASGRHKCMK7xjjHHoa8f1XxdqOmXBTS7OK2GQN6x7iB36+te7g8MqcFE+mw&#13;&#10;WDVKmoN3PBNC8C6xp0g1C6hMUfBLHjC565NevaV4Bt72eK60m8gk+YF0lbaQT71seI9N8UaoItVu&#13;&#10;GdbGWIH5vkT0OOx56Va8H+FNKgk/tDUL2BYA3yQbsyOy8hQvaus7jubP4Tx+CtZk8Z/EWDOleSZk&#13;&#10;ELg+axXgZHavDfFHj34f2l1JP4bsASXJUuuMDsMV6V8RfjS+trH4Vu7WGDSYkEIii++VHGXY9+/S&#13;&#10;vFbzwJo2tD7R4VnE4K58lsB19sd6AOevfiPqOqM1jZosEbcMsQxkehxXonhFrO3tkl1ywe43DaDk&#13;&#10;468ZArW+HXwamsL5PEXjhFtrCBvMZGP7yYDnaoP6mvtPQ/it8DYRHb/2BJbwwgACVUkY456nHWgD&#13;&#10;xXR/F+neBvDF14x0DRbS1vc+TZ3Mi7ipPVkDDqK4Dwv47f7Dea5fRGTULlmJuG5ODyxGe5r6E+On&#13;&#10;jHT/ABtoVvZ+BdHWK0jBZY4wGc4/jIFfOWg+D/EOv6NMmmWrsYk+fap3AevTigDynXfiDrV7O8MM&#13;&#10;jCIkZQevr1r1PwH8XvEXgnSZNcs4rRpVykb3EKyfMT6Nx+lYnhT4I+KvGGvrommWk0k3mcqFOTjr&#13;&#10;9K9k8afCbT9J0mDwfbTRveQjddeWwbbIT93jv60Aa9x+3R8bh4RNmZbCKSQYEsNtEjhR05C18q+I&#13;&#10;P2kfix4jnf8AtXVrphuyArbRk+gGP0r1rUP2f/HF14dOoadYXN4sAzKsEbMR6HA7fhXm/hD9nb4k&#13;&#10;+M/EK6Zp+jagW3gnfCyBfqWwKAMGP4mXtrZi41sfbRJgkXA3c/U817L4K+Ns17o0/h7SoorI3IKs&#13;&#10;8SAFlPbPXFYHjz4AeMrG9XSU0+YmI7XCLkAjrnAPSu8+D37Inxb8R3ovbDTZY7eHa8k8g2KqZ5JJ&#13;&#10;xgUAYnhPxF4g+G+pvq2nMjy3Byy3Eayp8p6YbPNfS3hH9pLxdbSHUPFumaNd8K8cUlnGMenAH869&#13;&#10;d+Kvw2+Bfw+8DafPdzXWo6rbjZepahTCkvcZ5Jx0z3r57uvCsXjJI9U8MRzGEqqiOJCXHZePfNAH&#13;&#10;6AfDz9vPW4PCWq6FY6Ho0bR2LT2ZW1TEE4P+sQY6gZxwa/PX4rfFP47/ABZ1Y68+t3N2zPg2hkKb&#13;&#10;N/8AcXIGPpX1N8H/ANkL4uXt2jtpF0lndxSR/abtfJjXKnqXIxnOOtfNHivwWfh1fXGnaffRXesp&#13;&#10;MVdLRt6QIjf3hkZ47E0AfWX7PHhvw78BfCY+LHxpZL3UJpAdL0u5KyyK3diDnHPrXTeL9P8Ahj+0&#13;&#10;7qdxfN4og8O3rneljdIBCc5wFbH6dq/MPxl8Q9c1i+FpeTOUiOxV3EncP1rKtdcu0Bl3yZ6Agnrn&#13;&#10;kUAfoTH/AMEofjJBr9v4q1K40iTQJM3C6kLhBG0I7+x69q6n9oP9nL9mH4g6RZeB/Amv2yeJNJtC&#13;&#10;kkkDiSKRhzsLDgtnsOleM6f8Svjt4w+Auo+H21e/h0ZGjhhWSVlDAfwRnqRt6gV8f+CvCniXTfEK&#13;&#10;X9jLJbTJMGWRicE5wOe+aAPI9e+CvjfwnqcunX1lcKscpVJGiYKwGcFTjFfoJ+wP+wd8Zf2iPidb&#13;&#10;TadpF8vh/TP+JlrmrSRsltb2tvh3LSNhdzD5QueSa/Wn4bftf6b+z98CxJ8Tvhl4c8e6hFEnkXOt&#13;&#10;WZlRXbkEjHIX6818RfGn/guh+1N4k0mX4e+CLPQ/BWg52PpHhvT47GF0xgB9gBb8aAPj/wDaW+Im&#13;&#10;uaT8ctduNGiWO2gvXgtQo4WCIlAB7EDnvXRfCT4mTeOrq20vVbc+aHySDt+bs3PX3zWv4P8A2jv2&#13;&#10;dfiQDf8A7QHh+ZNQc7Wu9JYDeW6lkOB3ySK9j020/Y2uoob74f6prcF2zh/LnRAAoP8As8gfjWdW&#13;&#10;nd6IxnTTex/qE/CoEfDDw2CMH+wdPyPT/R0rva4L4VNE/wAMfDhgJZP7B08ox6lTbpgmu9rQ2Cii&#13;&#10;gjIxQB/JX/wd4BX/AGNvhYjgZb4psFJ6A/2NfnJ68etf58N7o9zqjLa28KO7cmQZ3ZHtjPFf6Hf/&#13;&#10;AAdreGLrxR+xv8M7W0ljhMPxNMryythVX+yL4E+/Wv4M/DfhSHw8JF0vUoLq82lgQcjPrzXDVwyl&#13;&#10;PncTNw15n0Nv4I/BvUrnU3kufKWZ4/3KOwQufQdO341seP8A4e6FbXTQ+ZLbzqcNG4xjHbOe5rzm&#13;&#10;6l8cy60PIaaOeM7o2tyQDzwQc8cV9OaN410JvCLW/wATtDk1GcMsS3kLGOfaO+f4iPQ1lUrxdotG&#13;&#10;qxqT9T4R1vSf7LmPlHc2WZcADDDHH0P1q34Z8P8AirxnqSWURkSDdiVgdoVepJ9Bxn8a/Q/TPhx+&#13;&#10;y3P4dPirxHrmowRvll0w2u+43DnBb7oAPGc15Z4n+KHwnjtJfCvw/wBIktIJfkk1KaT99IB0OANo&#13;&#10;B780oQcbts9CliWmlc8nhkXwldtFpMazQxglpQnmDKjGT6fpXd6Jp3in4lBGR7dCmWjWfaQ2ehCs&#13;&#10;Rj6159qXhTXrVhc6azeSAXkljJIboQXHPbNen/CmaHR/FFpfeJIGawQhpUCspZV6hSMdST9K4Jct&#13;&#10;d8lRHPXccQuSS2NXX/HHhP4Polj/AGfb6tqsfM0kpLpGT1VQP59q80h+LXijXL+S50HQLaOabLRi&#13;&#10;KAnYxPGM46Dv619GeNfi58F9V16Z9O0OO2jBOxSu7A/2m5OcV5pe/HOyitWttGsrcSeX5SkKAfl6&#13;&#10;E4Fc9TB4elO0YJHFOnhqcmopI8gl+H3xB1OY+IvESi3CyM0vnOA7Y6ggHuK8h1FB57W92xGyfOM7&#13;&#10;hgeg9u4r0rXfHWteJCJ7qbeS5QW65IUHqxx17Y5r03w98MPA97oS+JPFUzwSSD93bHKbhjG7J967&#13;&#10;ZYVVbNaWPZpVYyau9j5x0u/km1QaepJiuD5ZIXHJ4AJ/ziut8N+BfEFzrBt7pDHFASXkcYVUz3PS&#13;&#10;ul1XVPAvhbUg2m2ZmMb70cngYPy/571e8Y/FQeLNGtYwkdqGZjIIfkZ8evrTq4dWtE+zybN6aT5n&#13;&#10;seyeNdL+EV9pFtc293LHdGNYfkH7tSnXcexP0NeYRfDvRrMm706+hkkMbMY964II44J5NeOLrU32&#13;&#10;d9khEYUuu/5lG1uoz69K6Lwfb3Ou332oKIo4R5kk+CAoA9PwrloYFzvE+pxXiDR51KC1W9jkT4Xx&#13;&#10;qpYXKKHmwqZ+diT0I7fWvpf4nXN/pfh/S/CdnIq+VCJWVfuqZBkdD1o8K6P8JfEOvwXGq3cllJEd&#13;&#10;00oQtFIAeoC8g123jCw8CaBc3PjDVNS+3RTOWsLW3+QbE6byfm/AVw4nJatSpG7ukexlvGeW0sLX&#13;&#10;jCPK6m7Td0t9PmedeEPC0p0Rr3VpfIjyrGSdtpQL0OPxrvtJ1DStV1+FbC5trhjALNcYjZccKy56&#13;&#10;t15r5a8U+PNV8QX+6aQQWqk+XBHlRt9CM81d0LUrFdQhuppXglR0MccY3ZI5Aronw7TqYedGT1l1&#13;&#10;7H5dxPxIsy5af2YKy7noup/D3x6fEMrOJkiE+fOXOxQp4G4A7hgHJq/4psp9ZtrwaQZppFijikK8&#13;&#10;iQjCsy/TGCK9I1z4u3duiQanZERJEFgWPKKR3LAEZyeai8E/Hi5t75dOTTLGO0KyLGXiXh27lvvE&#13;&#10;k+pxXn0eFainTc2vd0VtD5mhUlG1tkfGel6VqFhr0Y8qRm83a0fOQDx17U3/AIQHW5dYedbV1VJS&#13;&#10;2cHI+vTIr6N17xXOZW1G306BJXdsuq55B61iST+LfGGiO9iXVoZMTNGm0bccAkY719nDDRWh2vHy&#13;&#10;cU0il4f8PaZqiAG7hiuAAjQytgce/avbz8Gtcv8ARrbWrJoXtbdsXU0EqsVXOWAAPcD0rwfRPC0F&#13;&#10;xffvbuCBlGZ3kkwAB375+leoeIfizJ4F8M/8Iv4VigaOTH2i9cEu+Rj5QeAKwlgU5Jnv4fiypSou&#13;&#10;HKm+j6o5f4heNPhHZag0Wj2TmS2Ty5PN/iccE55zXid38WpmJh0u3igJ4R0XnrjrWhNpvhPxYGns&#13;&#10;J/Ju5GJkhk4DMepU+9T+G/gr4j1TUgPJWK2U5e4lbagXrnca6vZ26Hgwxje7J/B2oXt1dNf6jA1x&#13;&#10;EHzhifmOeTnrzX1p4J13w812J5tAgdLaI3G6YEgY5Ge1dF4O8afBrwJYR6A2kyXM0WFnv22sjsOu&#13;&#10;FODivRvFHxe8E6t4JudG8CaRGLh49ksrKFJH90AetclbB8zvY+hy/iKVCLipuzPmCP40ax4j8eHX&#13;&#10;fEMcUq2ZK20EahY0VTlFAAxtHpXB/ET46eKtQ1N0gkaMlmDbRwQe3GOOelM0LQte1DVpNMFnIk7t&#13;&#10;8sRQgg9gK5/Vfhh4jm1w2UtvMJnbaEKk4J4xiqjgIXTlHU5JcVYtRdKFZqL6XLHw/wDid4httSNw&#13;&#10;dkqRAykTJkDb7elfQvhf9uX4y6KlxbWB01LSM4hVbSEFTyBg7c1mJ8Dv+Ff+F5E8T+Xb6hfRqsFs&#13;&#10;5AcRkZ3EZyAa860f4D+KNXhmttGiluGcF4ljQkt9AOprrjQhFWSPDqZpWnJSlJv5nO+Lv2vfjf4g&#13;&#10;vXivNXmSNs5WEqi4z04FcFY/FrxZcyHUtXu5rraCdk53gj3znrT7/wCB/wAQrjXBpEejaiJd3lhT&#13;&#10;buMkcccV6x4l/Zp8eeEdCitdS02aOeWJXKkZYBvp/Ksvq6u3Y63mM7JOT0Ivh9+0c2j3o+w2drAx&#13;&#10;GBKEG5Gz1Gc9K09Q1fX7nxP/AMJzJcNJMriYMw3Bie7A9q5HwT+y58T/ABNrMen6RpV07s4GGQjr&#13;&#10;07V+k3hn9n7wF4E+G97b/GGeUauiB4bC0w77E6luuPp1pQw8Vsjor5xVlFKdRtHz74c/aR+I/nRr&#13;&#10;eW+mPYx4Vke0iAfHXkDPNfZPwc/bsv8Awvr1tbW2gaKsMkiwzItsqLLF3VvWviOOy8M+L4m0nwbD&#13;&#10;LC0MhxHIvzt1/PjmvVfhr+zL8UvFMqax4c0nULqONgxbySF2g4J3HjA+taOFlscscZOdrS/E3P2i&#13;&#10;P2l/jL8WNYvNH03Vf7NtIJnW20y1H2eAoDkJ8uMkZ4zWF+zX8K9f8RaxJ8QPjHeGDR9PQyzi5cMJ&#13;&#10;iM4VVb16HFdH8c/gP/wrDxVJdeLr21huJYY57fTYZBJK0jrkbghYDnrmvkrxb8QfFdjpaaDdSyRj&#13;&#10;5i4yfuk8D2x06VjFps68TUcIK73P1Q8bfFn4P/HK2tvCP2xPDNnbo1razRRAxsOxcADHPevA9c/4&#13;&#10;JhfFD4iRf8JN8KdW0nX9MjkCzXUMqoQSeMgn8T6V+dun63dPtDPKyjnqeOvIr7B/Z1+Knxi0y6uP&#13;&#10;DvgLUry3sngkkvWR2ESqQcls8AitlHWxw1a0viT2PqvVP2aP2b/hz8JpPhT8VtZsI/Ed7IvlizmW&#13;&#10;RoXAyGYKeF7GvyV+LP7Mvib4d+JpLfRxNqenY3wXsUbNGQeRkgYzWx4g8J+JdR8XzXuqXE1xctM0&#13;&#10;kl27M25ixzyT0r9nf2GPi5qfwe8PT6r8QvD2n+NdLCny9P1CEyx7I17tgnnpiqcbshTcYpp3ufi5&#13;&#10;8Dv2avi98XPGtj4Q+HuiX+q6jeXCQR29pA0hJkYAAkcAepPSv0i/bp8Aa1+y/eeF/gXCkT3egaWP&#13;&#10;7YdPmBv5xukG4ddp4H0r3r4u/wDBcj4xfD5brw5+z34F8HfDiGYun2jQdKjjugvTmdhvBI6818Ca&#13;&#10;L+3DYfF7XZLv9pzTv7aE8hlfU4mCXQJ5645/GsqtJyg0jsoYp06r5loch8Pfjjrl/f8A9j63E0iz&#13;&#10;MqB84zuPzKSfXmv9Fj/ghhCkX/BPbQFiUoh17WXjB5O03RI71/Cdp2tfsHeJIJb3Qpdd025IzFGy&#13;&#10;phZD06knvX903/BCR9CP/BPLQF8O3Et1ar4h1xFln+/kXZyD9K58FQcZXtboZ5viYypcqfU/Y+v5&#13;&#10;I/2fv+Vwv45/9m8ab/6T+HK/rcr+SP8AZ+/5XC/jn/2bxpv/AKT+HK9I+aP63KKKKACiiigAoooo&#13;&#10;A//T/v4ooooAKKKKACiiigAr+Rz/AINH/wDkiv7S3/Zxus/+klvX9cdfyOf8Gj//ACRX9pb/ALON&#13;&#10;1n/0kt6AP646KKKACszWdMt9a0m50a8BMN3by2suODslQo2PTg1p0hAPBoA/hc8XQ/so6D+y5efs&#13;&#10;HfFaHw18G/2vv2SVk8QfCDxRexQaKfFUPh6V73Sb/T9QIjW8h1q0iWO7tnct5zswBIr9H/8Agql+&#13;&#10;3j8FPhrpf7IH7c3w21jTovifr3jvwvaaZoVhcJJf6r4K8Y2y/wBvafdQxku1sokgkQuMR3SRlfmz&#13;&#10;X62f8FBf+CVf7FP/AAU08G2/hX9qnwnHqN7pqOui+J9MkNlrem+ZyRBdxjcYyeTFIHiJ5K55r8tf&#13;&#10;2NP+DWP/AIJ8fshftEaL+0fcav47+IGq+F7uK/8ACum+M7y2l0/Trq3O63m8q3giMzQMN0ayMUVg&#13;&#10;G2kgUAf0d+IvBnhTxdJp03ifTrTUH0fU49Z0prqNZDaX0KPHHcQkg7JVSR1DDkBiO5rpznHHWgDF&#13;&#10;BOMfWgD/ADWP+DsXXZoP+CnFtpUbHA+G+huyk8Zaa86D8K/nO+Fra5qOurZ2OeMM8jnbGi55LMeO&#13;&#10;K/ql/wCDmz9jj9rn47/8FL4/GvwT+GHjrxbop+HehWP9seHdFu7+0FxFNdmSLzoY2TegZSwzkAjO&#13;&#10;K/Dq5/4J1/8ABQjw3o1voul/BD4qNKwEt3ND4a1BtzHoufK7ULdnY1HkSW5yeofFDRfCMQtdItra&#13;&#10;aaL/AFlyVGHfvjPp61yF1+0Rca5MtrqNrakllQS+UoZQOMZAHFer3f8AwTn/AOChWoWykfBH4rb+&#13;&#10;PveGtQAH5xVlW/8AwTG/4KIm8QRfBD4oLuIyzeHL7A575ioMzwnxT4A8WeI70avKY47WXBW4LAJs&#13;&#10;PTv1+tc7Bq3gL4eXKCW5e/vE5aOIYCt7t/hX6Lal/wAElP8AgoHf+H0mb4bfECN3T5rRdFvifoQI&#13;&#10;8A14Xf8A/BIP/gol5+F+EfxA5br/AGFfNx68Rdahxd7nfCrFR3PKvCn7Q8Gr6mlv4k0+2fTx+7W2&#13;&#10;iQZA+uCc4616n4/vPCXibQRongizlTzQHn3kb1/2VxjgGvVNB/4JLft1+GNDGr33wm+IktwzHbDF&#13;&#10;oF87gr2wIjwfWsg/sLf8FILOUSWHwR+KiNGx2v8A8I1fntx/yy5pxgk9URKu5e7zaI+RtP8A2edb&#13;&#10;1rE8ZcBmIZWVgQK9IX4N/CT4b263Pj3UmuLgAN9ktSCAfRj2r6+8Ifskf8FO3tXj174R/FKK2Hyt&#13;&#10;DH4YvxK4PofJ/WvO/GX/AATU/bf1a4kv7L4LfFl/OOW83w/qBfPXp5NHIiZYhvyPnG6+OHg3wz9m&#13;&#10;/wCEB0WzgMbndLMvmMwHTk1xvxP8QXfi1/8AhJYVSNLhdzeWoChu46ete/2X/BM7/goA19FaH4Hf&#13;&#10;E/ymcAtJ4c1ABR7nyhXsv/Dvz9v3Spz4fn+CHxIubEEZCeHL4rgDqG8k807EKdtUz8hIdOupLwEt&#13;&#10;yzc5PX6VN4msbiDU9m7AKqWDduOlfrvY/wDBNH9q271NZLj4M/Fm3QNkqfC+oMBj38rvXbt/wSJ/&#13;&#10;al8UifW7/wCG3xFtokbPlSeGtQ85wOyr5Xp0qOQ3p4qKbufjx8M/Ceo+MPEsdpFGxjQeZKVBIVV/&#13;&#10;iJ9K9k8aNLqt0uiaWd6WyhI4iu3kfz5r9VvB/wCw7+138Or8af4F+BPxJktHUxXk+oeG7/zZlOM4&#13;&#10;PlcD0xX0t4V/4J1/GW7Ya5rXwg8fQXDci3bw3ftt+p8v8qrl2M/rCu2fgXF4c1HRYrWwKyrNPKrF&#13;&#10;QCMHFaviL4b+Iddv9xhldkz8zAgHsOfev31u/wBhb46/24L+5+D3xDuLazQyJFF4bv1JP90fuuTW&#13;&#10;fqfhL9pvSpXh0P8AZe+JbmMbI7iXwzqLhtvAbHk45qrmKq6s/AHSfgD4ve9+168p0+1jO555QOB7&#13;&#10;DvXQXPjfwf8ADq5j07wmftNyr4mvZAMn12jp+tfpN8ff2bP+CgPxr077JpHwE+KGk+WThIfDeoor&#13;&#10;g54x5IH41+fd/wD8Ezf+Cj6XnmH4HfFYkHovhnUWH5+TRYrmvuzzDxj4shu5l1FWIMqb3AHBc9SK&#13;&#10;5zRvEqyX0bRlixfAHr2xxX1hD/wTJ/4KH6n4Wklu/gp8UElhYLHEfDeoCRg3XAMI4FekfCr/AIJT&#13;&#10;ft8XOpR32o/Bz4jwDeMLdaBexgEDvuiGBQUovk0PlfWta1i2t9yxxxdAGmwefx6flXW+DdD8b/GH&#13;&#10;S/8AhB4HMkoJmgCt8pUfeGSAB04r9G7D/gj7/wAFCfFOpBdR+GPiOG2JHzz6dOnHuCnpVvxZ/wAE&#13;&#10;4v22vhVpkmn+CfhV8Q55cfvZ7LQ72RpSOoBSI4XPQZoMm7rc/L/XvAF78O5ok1plhNrg4c7i5Hcd&#13;&#10;q8W8dQi+nOr2JZ4H+baf4T3zX1x4s/4J/f8ABTDxNfyT33wY+Lcm48E+G9RI/wDRNb/w5/4Jjf8A&#13;&#10;BRW/vv7N1D4L/EyO2fcshuvD9/Go+m6EUEH5pxXl2typtWaN84yuQR+VfWfhjw54kn8JW+rancTf&#13;&#10;PkxCVj09ec9a+0vDv/BGz9uSTXVfVPhZ47gs1k3uTot5uKg5xgRZzX054v8A+Cd37ZOpJBb6F8Jf&#13;&#10;HhtrWFYYIX0K+RwEGDwYsHPrQU0tkfkfFo19NK+1S5+8Dk84/wDrV7F4IbxDb3EKaYJFkzsHGV/E&#13;&#10;HtX2Db/8E4v28JJdi/CD4gR4wVJ0O8CjJ558rpXufhP/AIJ4/tbeGbKTVtf+GXxEubyNCbezs/D1&#13;&#10;8V8wDjc3lAYHXFFhyfdn5/fF39pi/wDg/dW+m+EbTTk1FrfF9MYRyT6p0/SvmSX9rP4q6vqsUv2m&#13;&#10;C1Z5VZ3s4khZsnuVA49q+nPiV/wTJ/4KG+MvEV1rh+C/xPkM8rShm0C+z7DBi6V1Hw+/4Ixft6ah&#13;&#10;DFrPi34X+N9OthhzHJot21wQCOBGkZIP1xQJONtD4B8X654lj8VXN7bzzNNcSmbO48b+cj616v8A&#13;&#10;Dr4g/tBQX8Vt4VvNWbzMKyR7yr9gMV+p2ufsNftF6Rcxvo3wF+Jly9vbpEssvhm/kLmNQN3+qxz6&#13;&#10;VkP8If8AgpR4ZjNr4J+BnxKtAyn97F4TvA6/7p8jIoIujnLLw3+2hqfwxvb3dPZRArJcSShY5iuM&#13;&#10;dcBtv6V8BeJviX8Yfh9qBsWubwEM2WkGdxHv3/Cv0N0b4B/8FU9QttQbUPhV8WXNxAcrcaBqPz98&#13;&#10;fNEM/TFear+zf/wUimc2+vfAL4l38Y4HneFtQYgjvnyfrSaNI1dLHzN4B/aE+MHiH7X4TfUrqzTU&#13;&#10;bVomKEgMRyBx0zjms/4c3vigeJRpzXF3c3ZnPmI4Mirt+8TuyPevuLwn+y1+2VYa3b63qf7OfxOL&#13;&#10;QHIRPDWoAH6/uq918Vfs1fta6X4csdd8Efs+/ESHVbi6ea8UeHNQZwnZSPK4HXPrTaLpVVF3tc8a&#13;&#10;8EftS6T8H76Sz8JaRoz3WMXN9c2ivJIw+9gNlRg9MDNcHrH7X19408UNeajda5eyNIMW4uHWBMdQ&#13;&#10;iDgDHGMV7LdfAn9tvUYn+1/s2/EC3kk+/LB4V1Ak/gY+DU/hz9mn9pvTyG1D9nH4qvMePOi8Magr&#13;&#10;ZPfJiqnYxU7M4WTXPgL4B0j/AITy8tS+r3DbjYyvvRQ3LFsnvk96+Yrvxr+yt441x9S1eK90eVpG&#13;&#10;d4rbEkch9V5ytes/FH/gnX/wUH8XX0l3pPwg+Ja28p/cxPoN6CqE8BgI+v1qp4c/4JAftmWdiuue&#13;&#10;Nfhp8QrYMPkt7Pw/f3M7H3VIjtH1xUpGim73bOs+H+h/sMmCPUtb1DxFeu8wQWkaIiDILDccZOTw&#13;&#10;a8Z/aT/aJXTNcXw18PNPFjo2nMyWVuo42lRy/qx7k19k/Df9iD9oT4fW5/sL4AfFPWL9H3R3WseH&#13;&#10;r6K3Q7cZEfl/NjtkV5R8S/8Agm3+3p8Q72TW3+Dnj+GWQ/PFFoN3GmO2F8vtQKUrs+dfgL8VdD8f&#13;&#10;+PLO38RWwEdti5uWGAuyEbmzX0B8Xv8AgrD4n8Wh/h1PYaa3h2yf7PZJb20cMwiT5VLMgG44HO6r&#13;&#10;fhj/AIJk/tv/AAy+HWs6tafCX4hTatqMRsbSGDQL15I425diBFkZHFfBOp/8EyP+Cjr3TyJ8EPis&#13;&#10;2WPzDwzqB6n/AK40MulJXvI9bv8Axf8ACv4mR/bYI7MSSkmRZlVGHQ4GOTXOr8KPAuqXRXSZprWd&#13;&#10;2+UqVeLk+mM1yumf8E1/+Cktmytb/BL4rg5/6FrUBj8DFX2j8B/+Cbv/AAUFl12HUvFvwp+ItrZ2&#13;&#10;3+kSrc6Beq7bOQqqYuST2qLX3N3UUdUzsPhB+yV4O8J29x4u+PHiC00ywa3kNpaQf8fU6FflZV/h&#13;&#10;U5781/p9fCRLSP4W+Go7AloF8P6csLHqYxbR7T+Vf5Zn7Q/7Jn/BRnxnrt3eWXwY+LM8IjMFuieH&#13;&#10;NRKhEXauAsP6V/qR/BCzv9O+DXhLTtUhlt7q38MaVBcwTqUkjlS0jV0dTyGVgQQehFWcWIm5PmbP&#13;&#10;UqKKKDnEY4Ga/wAyz/g5knuJf+CtXjG13EKvhnwwYwc7edNjLE/lX+mjIMr3r/PZ/wCC/v7Gn7Vn&#13;&#10;xo/4Ke+NPHnwt+GfjrxNo1x4e8OW9tqmiaLd3tlM0OnRpKiTRRshMbkhgDkEEda83N604UW4LW6P&#13;&#10;Gz6vOnh701dtpaH8xHw2ttXutUZLBlVQ5aRmO2NEbqSTxg9q+qrrx3a+GLVINDtoJZoseZO6DBIH&#13;&#10;YHrnBx68V6G//BPL9vrQtOTT7D4KfE0s4Espj8N6gTnBwMiLnA4xV+4/4J7ft8TRx3E3wU+KEkqq&#13;&#10;FYL4cvgrZPP/ACzB/OuCeJqpWjE8yrjK0I8sY3a8j5z1/wCO2oa08UOpWcIaQribygHC4x1A6Y7m&#13;&#10;uP1nwB4h1/bfXgjitpnJWYsGj6Eqev619YX3/BNH9vdmLWfwY+Je6Z9xz4fviBkADP7voBnjrXdT&#13;&#10;/wDBJz9vubRlkb4ceP49yLm2j0W+YjvyPKwDXRSnOrR1jax00K1SvQbcGmj4FtdO8J+DrpZIZjqE&#13;&#10;8Z+4mdnP3Sf6123hz42Pda6umeNtMtzaqQIra3jB2qemD1B9TX1FL/wS0/b0eRJP+FR/ER5APL50&#13;&#10;G+AYYOMnysDnFbtv/wAEtf24dB0weIL34TfESe7ZywhTQb13XHGPkj/GuDBYjEzlarCyPPy/F4up&#13;&#10;NxrU7RR4D8RG0Dxnpa6d4SsZ0if99LvYbgWHRcYyAe1eU6V8DNb1aKOFMqHQqBKCuPdu2PU19rWv&#13;&#10;7Dv/AAUHisw9t8GPijE6kiNj4dvw4PYn93nH8vetfQP2QP8AgpjLBLba58JfiglnGDH5UXhm+Esg&#13;&#10;PYHyunviu6nJV24yi1Y9Gm44mTjUi0kfJR+GPwh8CWAtvGF+11cum/7LAwKg46E9M5qhN8UPD3hr&#13;&#10;7JP4F0a0gKsZJXkHnM2045YnA/rX0x4h/wCCcP7ZuoRtcR/Bb4ryNMHLpL4fvywPT/nlwTkmszTP&#13;&#10;+CcX7cv2i005/gl8To4d6Bmbw7fhFXryfKPINY1K9Wm+WnDQ5a2Kq0ny0KbPif4mapea7cHxNsCR&#13;&#10;zgvtVcIN/UAeua8Nj0G7VxbSsgUoZF2tlSTjpnp05r9c9Q/YD/b0h1Q6LP8ABT4izaeWKlY/Dt8y&#13;&#10;DHAcN5PBPWqll/wTV/atnvkkm+DnxYhjRiSP+Ea1B8nj/pl0rujGU3GVrHq+xlUcZNWZ+P8ArWmN&#13;&#10;DczM8m0FQzknPzY4HX1xXXfDzwlc+LNfS2toy8Ualp5NudqJ3Pp+fNfrtN/wSM/ag1+3l1q9+Gvx&#13;&#10;IgiR8mE+G9Q8+THZU8k/meK7jwb+w1+2J4DuBpfgf4EfEb7DMPLu3v8Aw5fCaVT3JMeBj04rpVD3&#13;&#10;uaTOmFGXNzzZ+SviySfWNSXS9NHmLabUhh27T8v+NNh8P6ho8tnpaiUSTXG5gM/Sv368L/8ABOH4&#13;&#10;yTA6zrHwi8eQ3B5Fu3hy+JTkZG7y+far9z+wr8c4NbOr3fwd+Id1b2iF4oYfDl8pPoq/uuTXTY72&#13;&#10;kfgfq/w01/XdWffbTMVDKshUqAeg65zmsvSfgJ4pS5+2eIc6fbxkOZZsYA5xjPX6cfjX9AWpeA/2&#13;&#10;n7J5joX7L/xH3J8sc0vhvUG3behx5XX8OtfGf7QH7MP/AAUG+NlosOk/Ab4oaV5JP7uLw3qCLID7&#13;&#10;eSMGstJMwcYyk3c/OCTxx4S+H9wln4LUXEyt+/vpVGT244wBXJeLvEtteXS33aVfMKL/ABMeuAM1&#13;&#10;7RN/wTL/AOCjUFwZW+CPxU/usI/DWoNnjr/qT0rqo/8AgmZ/wUVvvC4uLv4KfFFZInWMR/8ACOah&#13;&#10;5hVuuF8nOB3NOnOUkxRqOSeh8oaFr4+2LNbb2KyCMBv4snpx9K9N1rVdUt7fzIkijcnA84jPT3zj&#13;&#10;H0r6z+F//BK39vy81WG9vfg38RbZQfljudBvIxuA4LboxgV9Laf/AMEev+Cg/ifUgNV+GPiKG23A&#13;&#10;75tOnU475+QEYqottK5cHKyufnF4Q8NeOfjPpI8HW0he4t1NxCA3yFP4ucAZ9K53XPBV38OruMaw&#13;&#10;4hNrx5Z+ZnIPXngZr9RfGH/BOT9t74W6W+l+BvhR8RpX2kSTWeh30rzEe6RHC5xgV8K+JP8Agn5/&#13;&#10;wUt8SXj3GofBb4tybnz83hzUec8YOYemKbZbZ8c+O7Zbmc6rY5eGT5lDfwnGSDXmMV3fx3IaxZoz&#13;&#10;wOGIOT3Ffpx8Pf8AgmJ/wURv9RbTdR+C3xKhtZAQ32rw/fIFJ6kExV6h4R/4I1ftynXVn134W+Oo&#13;&#10;rRJC750W83FBzjiPvTGfF2heGfEkvg+11TVLic71LRJKSeD0xn1qC28P3kkzDDOQA5dSTn6dsV+t&#13;&#10;fjX/AIJ3/tm6tNEdA+Evjw2lvEkEFudCvkdQgA5Bi59c1wcP/BOH9u+Z/k+EHj+Pbgop0K7Vd3fJ&#13;&#10;8rOKAPjTwKdfgnt00suJCdnK5Ufn7V1/xf8A2nb74P6jBpPgyy02LUDbD7fP5QwWPqp4z9etfoV4&#13;&#10;W/4J6ftaeGbGbV9e+GHxGubyNM2tlaeH79lEgGAWbyQMD0HWvz1+In/BMT/goZ4v8Q3euN8FvihI&#13;&#10;1xK0wY6Be8kdBjy/0oA+Z/8AhrL4qatrMLm5gtGe4VneziWBmB55KYyK4PxZrPiW38WXV1bTzmWe&#13;&#10;UzA7jkb+cjHtX6CfD3/gjD+3ndww674v+GHjjT7YYfZJo121yQDnAjSIkH64r6q1n9hj9ovTL5H0&#13;&#10;X4C/Eud4YY4Vmm8MX0uTGuN/+qx82OlAH5V/Dfx9+0LDfxWXha+1dvOwNibiregxzmv0TXw3+2hq&#13;&#10;fwrvL7dPYwh1kuHcLHOVwQPRgK6Wb4Qf8FLvDCtZeC/gb8SbMbcCaDwneBh/unyCQRWZpHwC/wCC&#13;&#10;qV5ZagdR+FXxZkNzDki50DUMsQckYMRz9KAPzk8QfEv4yfD29+wvc3gKljmQE7yM55Oc856V23gH&#13;&#10;9oL4v+JYrzwe+pXdmNRtmQldyg4+YDHocYr6dX9mn/gpBMxh174A/Em/TJUef4Wv2xjvnyciu58J&#13;&#10;fss/tkaZr8Guaj+zl8TmeD7qJ4a1AA/j5VAHwX8OdQ8WjxKmnpPdXN157b0cGRV28tkOCvvX6B+A&#13;&#10;/wBqjS/g7dTWHhDSNH+0hcXV7c2iySSN3IBG0Y7YFex+Kv2av2t9G0DTtb8Cfs/fEWHU57iSe+Rf&#13;&#10;Dd+7BTyEYeT09fWuAvPgR+23qVvILz9mz4gW8spy8tv4U1A598eVxQB4rq/7XN34y8VG7v7nXb+V&#13;&#10;5QBbNO4hT/dRTjHPpXayax8AfhvpX/CdTWjSavc5c2Mz70QMMtuPYn0rvvD37NX7TmnlRqH7OPxW&#13;&#10;eXaVE0HhjUEIYjhsmHivn34m/wDBOX/goT4s1F7rS/hB8S1t5XzFGdBvchSf4gIuv1oA8nuvGH7K&#13;&#10;njfX31XVo77R3Z2eSC3Ikjdic/L3WvfPh3of7C6wxanrF/4jvZJJwi2qJGiDqRk4OcmuW8O/8EfP&#13;&#10;2y7KxGueNvhr8Q7ZZD8tvZeH7+4mP1RIjt/HFfRnw2/Yg/aF8AW5/wCEe/Z/+KerX6sWS51nw9fR&#13;&#10;QIduMiPy8sR70AfF37SX7Rv2HXx4b8Aactjounlo7O2A42nu3qzdTms74A/FLQPHvj20TxJbgRWv&#13;&#10;+lXJGAoSEbmJ7dq+hviV/wAE2P29PiHqMmvyfB34gRTSkmSOPQrxEx2wvl9hT/Dv/BMX9uD4afDH&#13;&#10;WtStPhL8Q59X1SL7DawwaDevJFGeXYgRZGegoAzvjD/wVo8TeNg/w7vrDTT4etHMNmlrbxwyiJDt&#13;&#10;TcyAbjjrmvnHUPFvwq+JMf221jtQ0rbnEyqjj1AxXk2p/wDBMP8A4KOtcu4+CHxWOTyV8Naj/wDG&#13;&#10;quaX/wAE0f8AgpTZlWt/gl8WFYHIP/CNaiB194qAOnPwj8DatOI9Jmmt55CCvKvFz0Az81fc/wAD&#13;&#10;/wBkXwX4Njfxf8d/EFrplk8JNpZwc3U6n7rBT91W964r4A/8E2v+Cgv9uw6p4x+E/wARbWytP9Ik&#13;&#10;W50C9V2KYIVVMWTk1X+PX7J3/BRzxp4vnvrL4MfFqaAMsUAXw5qBVUT5VxiLA4FO47n+p38LY7aP&#13;&#10;4aeHUsiTCNC08Qk9Sgt02/pXeV5x8HLS9sPhF4WsdSikguIfDmmRTwTKVkjkS1jV0dTyGVgQQehr&#13;&#10;0ekIKKKKAP5PP+DuO5kh/Y0+GMaFwsvxR2OUODj+yL4/zr/P8sYbz+34orPndgDygeSeg9iK/wBG&#13;&#10;H/g56+Bfxk+PP7Lnw18OfBjwp4j8W3ll8SDe3tr4bsJtQmt4P7KvIxNKkCsyx+YyruIxkgd6/i4s&#13;&#10;P+Cc37eOmeZqsfwT+Jfmt8kYPhu/LZIwWwIsjPT8c189jK9T6zypaJHg4vET9u4JOyR5N4f1SLwx&#13;&#10;pCvqaQXV8ycKgDbGxwCehPHSszU/2gNZtrJ7C5s7d4o+doiG0ZHbAzn6Gvc4P+Cfn7f1zaNFe/Bb&#13;&#10;4pbS2Rt8OX+4FSOcmEHnHBpj/wDBN39vW/t/tR+CvxMVlDoFfw9fg5PG7b5fJI79Kyq46rzKUYaH&#13;&#10;NVzKtGS9x2Plx7TX/iDp5v8AS48xBD5vlkAoe6sPSufXwH4d8OKLvVr1XmbGy3hXJz6cE9QD15r7&#13;&#10;r8Lf8EsP2/8AU7CS5l+F/wAQNM+fKq+h3ySY9NoiOfrVW4/4JYft6xrJaT/Cv4hygtvDroV9w3J/&#13;&#10;55etVmUqsX7SlDc7sZXq04qrRi23+B8hJ8ZNR0F4LGzsLZNNLAOzLukk45DZ6jA7V7zL468Ea94W&#13;&#10;2aDpksV5JD5SrgCP5x97oMc9K9T0/wD4JTftyXrNc6t8KfiAkMMW6ONtCvW3FvQCLdnOOKsWf7Bn&#13;&#10;7e1jcyWdn8GPid5SIApbw9fheP7rGLqcUqNeqqSqVqeo6eYYj2PtKsbs+J7b4QarqF3OY0kjLPvx&#13;&#10;IGYHOcAEZ713dj8DvCfhuNtc8e3y26Z/1EbfOwOOoxn619SWf7Hn/BTWy1QWelfCT4mwW8g+Z5PD&#13;&#10;V8+1R7mLg8VLr37AH7bHiVnu9T+DnxZmuFB3PJ4evgsmcdFEXTOTzXR7CMo+1UW32LSi4e0Ubs+T&#13;&#10;ZPEvwo8O21xD4Q0mKeVAPJu7n5zz3CfXt+Ncx4q8c6t490FEkgjhls1ETCCMKCByPUYyK+lov+Cc&#13;&#10;X7cWnGc2XwR+KCh2OD/wj1/uJxwR+66D25rtbn/gnz+3loGlW0mifBb4ilpU3Tonh6+dsngqy+V0&#13;&#10;xzWNDE1pTcJxsjHDZhX9pyOLS9D8mL2zv7qaTUEKBSRGxUkEAY+8On0qvqOh3CQRtG3zrIwT5uME&#13;&#10;deD2r9YLj/gnF+2BqfzXnwU+KVvLIg8zyfDeoFBnqAPK659K62z/AOCVf7VfilorCH4X/Eq08uMj&#13;&#10;zL3w3qEarxyf9Vyfau2OFkk+Vnr0G7yu9z8W7LT2u7qPTrMGaVpvlA5ySRnAxzn+ua+jtb0s+EdB&#13;&#10;j8MqRFPMA1wpX1HCk4/rX6RaJ/wTa/aj+GN0k/hT4L/EvVNTgkO2+u/DV+IQQc5RfKz24Jr6S8N/&#13;&#10;sBftI+OZ49U8f/Brx5YTkZnUeHb1wzD0/d8V10cPypq5106sYvXU/B+z8Pajp1hLrNyjxjy/KTaD&#13;&#10;gqeAfxrprvwZr+taPZwGGaZHQHaVOBk9CccCv3z139gX46rbRaTpnwk8feVvHmKvhu+5AOeW8ojH&#13;&#10;9aLn4MftCeCki8P6J+zZ8StSS33f6W/h6/wW6cfuuRW3LZWFOpGx/PpJ8A/Gl7eA29vIlsQCZTgK&#13;&#10;M989cD6VuXVv4J+GEQWSVdS1NVCCPA8uMjp25Nfr78WPhR+3b490Gfwvov7O3xK0wSqY0ntfDOoJ&#13;&#10;t9ORFX5o61/wTM/4KO3Fy1x/wpX4oud5cOfDmoMTz3zF3qX7iUlrczUkldHjWuePm8TaWtzctsmj&#13;&#10;wmQuAFx0IHavOotfjluBFFuB569OD1/Tivrbwz/wTT/4KI3s01lcfBT4oxROhO6bw3foMqueMwjn&#13;&#10;PSt3wz/wS1/4KBaldLFL8GfifbhWy8k/h2+TdzyPmi5/PFKU5aO25rCpK10eE2Oq6jLpCXEcSldh&#13;&#10;YMxxx2OD1zUvg/XfFuoX8ugh1EN7i2ZYSOC33eAMdcV+lsX/AASY/wCChOswW9jpvwr8VxW2wJ/p&#13;&#10;Wl3EZRenRkHNdvd/8EpP2yfhbp/9oW3wu8a3WqlAd2n6RdzpEf8AZCRnL+p7Vs782pTPy58TfAbx&#13;&#10;P8P4JG8QgQmQ+Y0hbcAp5AGO5ryPxc9vrWmxpYuXktl8uQf3wOhAFfaHxD/YZ/4KX+INTkhPwb+L&#13;&#10;c0QyqkeHNRIOfT91Xn3h/wD4Jpf8FHTqMTW/wS+KUe4jeZvDl+o2++6Ic+tHPZ2aIcz897qeeKUo&#13;&#10;o2ODjdnHT2r6G+E2jeK/EGn3Uz3FwtvEgBJZtnPbnivvG8/4I8ft5avqC3Mfwn8dwiRUL79FuwFb&#13;&#10;vj93X1DZ/wDBNP8Aa88K+CIPBOj/AAq8ePNGxlvJX0K/xKxAwVYRYOPSrLS1sfk7Jol99oCljIM7&#13;&#10;Qcnof8a7Pw1a6lp0pSASKwIKlR39/WvvY/8ABOL9uqKfyIvg/wDEBVztZk0K8OR2OTHxXo/gr/gm&#13;&#10;9+2KlxHP4s+GXxBtbVMlo7fQb6SVl9OIsA+9QpX2J53ex8f+L/izcfCvwFFr2p2tnPqzSD7HLLEN&#13;&#10;6rjqcEbvzr5M8QftmfFbxI7TzGwiP3UlhtkV1H+y2Cc/jX3f+0N/wTx/by8feIceHvgx8UHsLaMW&#13;&#10;9sp0C++4PrGMn3rxrwL/AMEcP+Chvii5YXPwj8eafbxvlpb/AEW7iH4L5e5vwFUUpI+TfHnjjxX4&#13;&#10;tsdN8TareTzTtbeUzM+SSp6f4VL4L8d/GLTJo5PDt7qMcgZTGIC2F9ga/Xew/wCCcf7RXgHwra+G&#13;&#10;bn4LfEnWbu3maWS6Xw3qDwszAYVQIugIqM/s8/t9+DCP+EH+AvxEQodsZHhO8O3HOTmA0Ec6PPPg&#13;&#10;pa/tm+LoWutPW6zJbSeVc3iAcFTkoXHXHTFfKfxQ1n47/DvWLi6167vZLwuRNKcuoYcAZ5Ax719s&#13;&#10;WXwY/wCCsGseI49Q1D4VfFyNUf5VPh7UEjUH0URBR+FcVrX7N3/BTL+2bgX/AMEPiZfxM5ZxJ4Yv&#13;&#10;5Fkz7+Tz+VBcKlrnxV4R/aj+MVhrkFwl3cR7ZFHmqCpHYk9Kta9q3jBPHct9rWpXl49yfNjK72Mg&#13;&#10;fkZHbrzX2ZZ/sm/ttXpVdY/Zz+JSAvvPleGdQHQ9P9SPSvqCz/Zm/ae1Xwtf6tL+zx8R7fUbS0S3&#13;&#10;04S+Hb8uXB5YL5QzxQVCrZ3PmDwb8YNM+EzWeravpNhd61tDK9/bAiAD7vAABP1rU+Jn7cWs+Mr2&#13;&#10;O11W6vrZFG37Bo7NaWh9Mxx4A5r0iP4Kft2XUaQ63+zh4/uZIl8tbs+FtQMmO2f3XOPpWfpn7Mv7&#13;&#10;Vi3bXeu/s5/FC4LNuzH4W1AEfT91QTOp719jkdE1b4OeL7L/AITv4jwXME9pEPKEsu55zGPlBDfz&#13;&#10;rwrx/wDF39nDx3q/2LxHYTac8aiNL2xwcqP7yZ/lXvnxV/Ye/bk+Isa33gr4K/FHTbXbg2lxoF8r&#13;&#10;hgDx/qQcGvFfCv8AwSC/bw18vqfiT4XePbC3i5d5dCvjKcdljEZZvwFJKxTm3qzY8CaP+xTqV28m&#13;&#10;satr6xRJuENtGmZSoPc9K3/jv8Yvhh8OfBsPhz9n/TriGzvYt9zeXWDczHrhiOw9B1r0HwJ/wTq+&#13;&#10;OngjUzPefBP4wa9IqFUR/Dl/bwMf9pjEDit34rfsJft0fFNBbW/wQ8c6VbwKFtLW10C8QIo7EmPL&#13;&#10;fU0xOV9z82fC/wAepPEGowaPrluGlknEYZQATuOOfzr9FvHP/BSTV/2cPD0PwM+Gdppj2CWqDVTP&#13;&#10;bxvM80iguBKQWGB6HrXAfCn/AIJQ/tp6H4pHizxH8JvHyw6erXCwDQrsvNIB8iqPK55r5S+KH/BO&#13;&#10;P/go94k8W3utD4KfFOVrid5d6eGtQIOTx/yx9KCqXLf3tjrrn46/Df4tK9xqsFvDdPnMc6rj5jnO&#13;&#10;cfzrkbr4efDbVGVgGiYjG+0dSoPqQe30rh7H/gmf/wAFIYHyvwR+K46f8y1qIP0/1NfQXwz/AOCb&#13;&#10;f/BSS/vre2u/hB8TLVHcI7Xfh6+jQAnk/NH2FRbozrckvejI7v4Nfsg/8JHfW/iPX9asdO8OROGn&#13;&#10;1C6+Ukhs7FX+J8ehr/Qb/wCCJWjfDzQv2DNI0z4X3j6hpEfiPW/Lu5MZkk+1HzCMdt3T2r+FT47f&#13;&#10;sh/t9Wvh+w+H/hH4RfFK6tNPjw72vh2/8uSU43H5YufrzX9p3/Buz8O/ix8LP+CZmgeD/jT4e1zw&#13;&#10;vr0firxFNNpHiG0lsrxIpbxmidoZlVwrrypxgjpVJWOLEVXPVn7n1/JH+z9/yuF/HP8A7N403/0n&#13;&#10;8OV/W5X8kf7P3/K4X8c/+zeNN/8ASfw5TOU/rcooooAKKKKACiiigD//1P7+KKKKACiiigAooooA&#13;&#10;K/kc/wCDR/8A5Ir+0t/2cbrP/pJb1/XHX8jn/Bo//wAkV/aW/wCzjdZ/9JLegD+uOiiigAooooAK&#13;&#10;KKKACiiigAxSAYpaKACiiigApMe9LRQAhHvQRzS0UAFFFFACEZpcYoooAQjNIAc9adRQAmPejA96&#13;&#10;WigAxSEZpaKACkxS0UAJiggnocUtFAAaQA+tLRQAYzRRRQAUmPU0tFACYFLRRQAUgFLRQAUUUUAF&#13;&#10;FFFABRRRQAUUUUAFFFFACYxS0UUANwfWnUUUAIRS0UUAIRmgKB0paKACiiigBCM1GI8cAkDOeKlo&#13;&#10;oGmM2n1NG0+pp9FPmYXYzaR0NOx70tFIVxMe5pMH1NOooAaB7mjHvTqKLjuNx7mgD1NOooFcTHPB&#13;&#10;paKKAExzmkIPrTqKAEwPejHvS0UAIR70Y4xmlooAKTHvS0UAJj0JpaKKACm4PrTqKAEPSloooABS&#13;&#10;fjS0UAFGKKKACjFFFABRRRQAUUUUAFFFFABRiiigBMe9LRRQAUUUUAFFFFABRRRQAgXFLRRQAUUU&#13;&#10;UAMKZH4YpArDqSakooTHcbg+tGPc06igLjce5pce9LRQITA96QqSetOooAbg+tLge9LRTuAmPc03&#13;&#10;ac5yafRSuO4mPc0YpaKBBikwKWigBCCelBGelLRQAnNBHoaWigBBkd6XGKKKAEI9DRj3paKACjHa&#13;&#10;iigBoB9aXHqaWigAxim4OetOooAQZ70uKKKACiiigAooooAKTGaWigAooooATFLiiigAxmjGKKKA&#13;&#10;EwPejFLRQAmOwoAIpaKAExS4xRRQAV/JH+z9/wArhfxz/wCzeNN/9J/Dlf1uV/JH+z9/yuF/HP8A&#13;&#10;7N403/0n8OUAf1uUUUUAFFFFABRRRQB//9X+/iiiigAooooAKKKKACv5HP8Ag0g4+Cv7S3/Zxus/&#13;&#10;+klvX9cdf5jn/BJT9hP/AIK5/tWQ/G/xd/wTv/aAh+EXhvTfjNrOm65o0l9f2hvdTwsv2oLaW8yn&#13;&#10;ELpHliD8vTvQB/px0V/Ev/w5t/4Od/8Ao9i2/wDBxrP/AMhUf8Obf+Dnf/o9i2/8HGsf/IVAH9tF&#13;&#10;FfxL/wDDm3/g53/6PYtv/BxrH/yFR/w5t/4Od/8Ao9i2/wDBxrH/AMhUAf20UV/Ev/w5t/4Od/8A&#13;&#10;o9i2/wDBxrH/AMhUf8Obf+Dnf/o9i2/8HGsf/IVAH9tFFfxL/wDDm3/g53/6PYtv/BxrH/yFR/w5&#13;&#10;t/4Od/8Ao9i2/wDBxrH/AMhUAf20UV/Ev/w5t/4Od/8Ao9i2/wDBxrH/AMhUf8Obf+Dnf/o9i2/8&#13;&#10;HGsf/IVAH9tFFfxL/wDDm3/g53/6PYtv/BxrH/yFR/w5t/4Od/8Ao9i2/wDBxrH/AMhUAf20UV/E&#13;&#10;v/w5t/4Od/8Ao9i2/wDBxrH/AMhUf8Obf+Dnf/o9i2/8HGsf/IVAH9tFFfxL/wDDm3/g53/6PYtv&#13;&#10;/BxrH/yFR/w5t/4Od/8Ao9i2/wDBxrH/AMhUAf20UV/Ev/w5t/4Od/8Ao9i2/wDBxrH/AMhUf8Ob&#13;&#10;f+Dnf/o9i2/8HGsf/IVAH9tFFfxL/wDDm3/g53/6PYtv/BxrH/yFR/w5t/4Od/8Ao9i2/wDBxrH/&#13;&#10;AMhUAf20UV/Ev/w5t/4Od/8Ao9i2/wDBxrH/AMhUf8Obf+Dnf/o9i2/8HGsf/IVAH9tFFfxL/wDD&#13;&#10;m3/g53/6PYtv/BxrH/yFR/w5t/4Od/8Ao9i2/wDBxrH/AMhUAf20UV/Ev/w5t/4Od/8Ao9i2/wDB&#13;&#10;xrH/AMhUf8Obf+Dnf/o9i2/8HGsf/IVAH9tFFfxL/wDDm3/g53/6PYtv/BxrH/yFR/w5t/4Od/8A&#13;&#10;o9i2/wDBxrH/AMhUAf20UV/Ev/w5t/4Od/8Ao9i2/wDBxrH/AMhUf8Obf+Dnf/o9i2/8HGsf/IVA&#13;&#10;H9tFFfxL/wDDm3/g53/6PYtv/BxrH/yFR/w5t/4Od/8Ao9i2/wDBxrH/AMhUAf20UV/Ev/w5t/4O&#13;&#10;d/8Ao9i2/wDBxrH/AMhUf8Obf+Dnf/o9i2/8HGsf/IVAH9tFFfxL/wDDm3/g53/6PYtv/BxrH/yF&#13;&#10;R/w5t/4Od/8Ao9i2/wDBxrH/AMhUAf20UV/Ev/w5t/4Od/8Ao9i2/wDBxrH/AMhUf8Obf+Dnf/o9&#13;&#10;i2/8HGsf/IVAH9tFFfxL/wDDm3/g53/6PYtv/BxrH/yFR/w5t/4Od/8Ao9i2/wDBxrH/AMhUAf20&#13;&#10;UV/Ev/w5t/4Od/8Ao9i2/wDBxrH/AMhUf8Obf+Dnf/o9i2/8HGsf/IVAH9tFFfxL/wDDm3/g53/6&#13;&#10;PYtv/BxrH/yFR/w5t/4Od/8Ao9i2/wDBxrH/AMhUAf20UV/Ev/w5t/4Od/8Ao9i2/wDBxrH/AMhU&#13;&#10;f8Obf+Dnf/o9i2/8HGsf/IVAH9tFFfxL/wDDm3/g53/6PYtv/BxrH/yFR/w5t/4Od/8Ao9i2/wDB&#13;&#10;xrH/AMhUAf20UV/Ev/w5t/4Od/8Ao9i2/wDBxrH/AMhUf8Obf+Dnf/o9i2/8HGsf/IVAH9tFFfxL&#13;&#10;/wDDm3/g53/6PYtv/BxrH/yFR/w5t/4Od/8Ao9i2/wDBxrH/AMhUAf20UV/Ev/w5t/4Od/8Ao9i2&#13;&#10;/wDBxrH/AMhUf8Obf+Dnf/o9i2/8HGsf/IVAH9tFFfxL/wDDm3/g53/6PYtv/BxrH/yFR/w5t/4O&#13;&#10;d/8Ao9i2/wDBxrH/AMhUAf20UV/Ev/w5t/4Od/8Ao9i2/wDBxrH/AMhUf8Obf+Dnf/o9i2/8HGsf&#13;&#10;/IVAH9tFFfxL/wDDm3/g53/6PYtv/BxrH/yFR/w5t/4Od/8Ao9i2/wDBxrH/AMhUAf20UV/Ev/w5&#13;&#10;t/4Od/8Ao9i2/wDBxrH/AMhUf8Obf+Dnf/o9i2/8HGsf/IVAH9tFFfxL/wDDm3/g53/6PYtv/Bxr&#13;&#10;H/yFR/w5t/4Od/8Ao9i2/wDBxrH/AMhUAf20UV/Ev/w5t/4Od/8Ao9i2/wDBxrH/AMhUf8Obf+Dn&#13;&#10;f/o9i2/8HGsf/IVAH9tFFfxL/wDDm3/g53/6PYtv/BxrH/yFR/w5t/4Od/8Ao9i2/wDBxrH/AMhU&#13;&#10;Af20UV/Ev/w5t/4Od/8Ao9i2/wDBxrH/AMhUf8Obf+Dnf/o9i2/8HGsf/IVAH9tFFfxL/wDDm3/g&#13;&#10;53/6PYtv/BxrH/yFR/w5t/4Od/8Ao9i2/wDBxrH/AMhUAf20UV/Ev/w5t/4Od/8Ao9i2/wDBxrH/&#13;&#10;AMhUf8Obf+Dnf/o9i2/8HGsf/IVAH9tFFfxL/wDDm3/g53/6PYtv/BxrH/yFR/w5t/4Od/8Ao9i2&#13;&#10;/wDBxrH/AMhUAf20UV/Ev/w5t/4Od/8Ao9i2/wDBxrH/AMhUf8Obf+Dnf/o9i2/8HGsf/IVAH9tF&#13;&#10;FfxL/wDDm3/g53/6PYtv/BxrH/yFR/w5t/4Od/8Ao9i2/wDBxrH/AMhUAf20UV/Ev/w5t/4Od/8A&#13;&#10;o9i2/wDBxrH/AMhUf8Obf+Dnf/o9i2/8HGsf/IVAH9tFFfxL/wDDm3/g53/6PYtv/BxrH/yFR/w5&#13;&#10;t/4Od/8Ao9i2/wDBxrH/AMhUAf20UV/Ev/w5t/4Od/8Ao9i2/wDBxrH/AMhUf8Obf+Dnf/o9i2/8&#13;&#10;HGsf/IVAH9tFFfxL/wDDm3/g53/6PYtv/BxrH/yFR/w5t/4Od/8Ao9i2/wDBxrH/AMhUAf20UV/E&#13;&#10;v/w5t/4Od/8Ao9i2/wDBxrH/AMhUf8Obf+Dnf/o9i2/8HGsf/IVAH9tFFfxL/wDDm3/g53/6PYtv&#13;&#10;/BxrH/yFR/w5t/4Od/8Ao9i2/wDBxrH/AMhUAf20UV/Ev/w5t/4Od/8Ao9i2/wDBxrH/AMhUf8Ob&#13;&#10;f+Dnf/o9i2/8HGsf/IVAH9tFFfxL/wDDm3/g53/6PYtv/BxrH/yFR/w5t/4Od/8Ao9i2/wDBxrH/&#13;&#10;AMhUAf20UV/Ev/w5t/4Od/8Ao9i2/wDBxrH/AMhUf8Obf+Dnf/o9i2/8HGsf/IVAH9tFFfxL/wDD&#13;&#10;m3/g53/6PYtv/BxrH/yFR/w5t/4Od/8Ao9i2/wDBxrH/AMhUAf20UV/Ev/w5t/4Od/8Ao9i2/wDB&#13;&#10;xrH/AMhUf8Obf+Dnf/o9i2/8HGsf/IVAH9tFFfxL/wDDm3/g53/6PYtv/BxrH/yFR/w5t/4Od/8A&#13;&#10;o9i2/wDBxrH/AMhUAf20UV/Ev/w5t/4Od/8Ao9i2/wDBxrH/AMhUf8Obf+Dnf/o9i2/8HGsf/IVA&#13;&#10;H9tFFfxL/wDDm3/g53/6PYtv/BxrH/yFR/w5t/4Od/8Ao9i2/wDBxrH/AMhUAf20UV/Ev/w5t/4O&#13;&#10;d/8Ao9i2/wDBxrH/AMhUf8Obf+Dnf/o9i2/8HGsf/IVAH9tFFfxL/wDDm3/g53/6PYtv/BxrH/yF&#13;&#10;R/w5t/4Od/8Ao9i2/wDBxrH/AMhUAf20UV/Ev/w5t/4Od/8Ao9i2/wDBxrH/AMhUf8Obf+Dnf/o9&#13;&#10;i2/8HGsf/IVAH9tFFfxL/wDDm3/g53/6PYtv/BxrH/yFR/w5t/4Od/8Ao9i2/wDBxrH/AMhUAf20&#13;&#10;UV/Ev/w5t/4Od/8Ao9i2/wDBxrH/AMhUf8Obf+Dnf/o9i2/8HGsf/IVAH9tFFfxL/wDDm3/g53/6&#13;&#10;PYtv/BxrH/yFR/w5t/4Od/8Ao9i2/wDBxrH/AMhUAf20UV/Ev/w5t/4Od/8Ao9i2/wDBxrH/AMhU&#13;&#10;f8Obf+Dnf/o9i2/8HGsf/IVAH9tFFfxL/wDDm3/g53/6PYtv/BxrH/yFR/w5t/4Od/8Ao9i2/wDB&#13;&#10;xrH/AMhUAf20UV/Ev/w5t/4Od/8Ao9i2/wDBxrH/AMhUf8Obf+Dnf/o9i2/8HGsf/IVAH9tFFfxL&#13;&#10;/wDDm3/g53/6PYtv/BxrH/yFR/w5t/4Od/8Ao9i2/wDBxrH/AMhUAf20UV/Ev/w5t/4Od/8Ao9i2&#13;&#10;/wDBxrH/AMhUf8Obf+Dnf/o9i2/8HGsf/IVAH9tFFfxL/wDDm3/g53/6PYtv/BxrH/yFR/w5t/4O&#13;&#10;d/8Ao9i2/wDBxrH/AMhUAf20UV/Ev/w5t/4Od/8Ao9i2/wDBxrH/AMhUf8Obf+Dnf/o9i2/8HGsf&#13;&#10;/IVAH9tFFfxL/wDDm3/g53/6PYtv/BxrH/yFR/w5t/4Od/8Ao9i2/wDBxrH/AMhUAf20UV/Ev/w5&#13;&#10;t/4Od/8Ao9i2/wDBxrH/AMhUf8Obf+Dnf/o9i2/8HGsf/IVAH9tFFfxL/wDDm3/g53/6PYtv/Bxr&#13;&#10;H/yFR/w5t/4Od/8Ao9i2/wDBxrH/AMhUAf20UV/Ev/w5t/4Od/8Ao9i2/wDBxrH/AMhUf8Obf+Dn&#13;&#10;f/o9i2/8HGsf/IVAH9tFFfxL/wDDm3/g53/6PYtv/BxrH/yFR/w5t/4Od/8Ao9i2/wDBxrH/AMhU&#13;&#10;Af20UV/Ev/w5t/4Od/8Ao9i2/wDBxrH/AMhUf8Obf+Dnf/o9i2/8HGsf/IVAH9tFFfxL/wDDm3/g&#13;&#10;53/6PYtv/BxrH/yFR/w5t/4Od/8Ao9i2/wDBxrH/AMhUAf20UV/Ev/w5t/4Od/8Ao9i2/wDBxrH/&#13;&#10;AMhUf8Obf+Dnf/o9i2/8HGsf/IVAH9tFFfxL/wDDm3/g53/6PYtv/BxrH/yFR/w5t/4Od/8Ao9i2&#13;&#10;/wDBxrH/AMhUAf20UV/Ev/w5t/4Od/8Ao9i2/wDBxrH/AMhUf8Obf+Dnf/o9i2/8HGsf/IVAH9tF&#13;&#10;FfxL/wDDm3/g53/6PYtv/BxrH/yFR/w5t/4Od/8Ao9i2/wDBxrH/AMhUAf20UV/Ev/w5t/4Od/8A&#13;&#10;o9i2/wDBxrH/AMhUf8Obf+Dnf/o9i2/8HGsf/IVAH9tFFfxL/wDDm3/g53/6PYtv/BxrH/yFR/w5&#13;&#10;t/4Od/8Ao9i2/wDBxrH/AMhUAf20UV/Ev/w5t/4Od/8Ao9i2/wDBxrH/AMhUf8Obf+Dnf/o9i2/8&#13;&#10;HGsf/IVAH9tFFfxL/wDDm3/g53/6PYtv/BxrH/yFR/w5t/4Od/8Ao9i2/wDBxrH/AMhUAf20V/JH&#13;&#10;+z9/yuFfHM/9W8ab/wCk/hyvnP8A4c2/8HO//R7Ft/4ONZ/+Qq8Z/wCCKvwP/aw/Z2/4OT/ip8KP&#13;&#10;22fHqfEr4iWPwEM2r+LknnuBdQ3MugzWieZcRxSHyYGSPlRjbxkc0Af3nUUUUAFFFFABRRRQB//W&#13;&#10;/v4ooooAKKKKACiiigAr+Rz/AINH/wDkiv7S3/Zxus/+klvX9cdfyOf8Gj//ACRX9pb/ALON1n/0&#13;&#10;kt6AP646KDX5h/8ABTT9p79sz9jj4I+If2kv2ePA3gfx14a8GeGbnxF4o07XtavdK1fyrPdJcNZJ&#13;&#10;DazwSrHAN+15EZiCBk4BAP08or+TL/gnj/wW6/4Kv/8ABT/4aav8Xv2Wv2bfhlceH9F1h9BvbvXv&#13;&#10;H02nOb6OGOcxJGbF3YbJUO7AXJxniuz+I3/BxN8Xv2F/jNpHwl/4Ky/s5+IvhLpuvXHkaX498Jaz&#13;&#10;F4p0CYDbvkWRIIC6xBgZUjZpkHPlkEZAP6mqK5PwJ458IfEzwZpPxD8Aaja6voeuadb6tpGqWLiW&#13;&#10;3u7O6jEsM0TjqrowIPvXW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X8kf7P3/K4X&#13;&#10;8c/+zeNN/wDSfw5X9blfyR/s/f8AK4X8c/8As3jTf/Sfw5QB/W5RRRQAUUUUAFFFFAH/1/7+KKKK&#13;&#10;ACiiigAooooAK/kc/wCDR/8A5Ir+0t/2cbrP/pJb1/XHX8jn/Bo//wAkV/aW/wCzjdZ/9JLegD+u&#13;&#10;Ovgz/gqUqn/gmz8es/8ARIvFf/prnr7zr4N/4Kk8f8E2fj1/2SLxX/6a56AP5of+DM/4l/Dfwn/w&#13;&#10;T3+IWj+LPEGh6Zdt8Vbm5FpqF/b20xhOl2IEnlyOrbCVIDYwSCM8GsT/AIO4/wBun9kX4g/sbaF+&#13;&#10;xn8Odd0Hxz8S9Y8caZrNhpvhqeLVJ9Ht7JZlllla2MnlS3HmCCOLO9w7Hbha+Y/+DU7/AIJjfsE/&#13;&#10;tqfsOeOfiP8AtT/DHw7411yy+I9zolpqWricyw2K6dZyiFPKlQBQ8jtkDOT19PVP+C6f/BBf9n/9&#13;&#10;g/8AZ+vv+Cm3/BMqbWPhT4u+GF/ZavqOl6TqE8tm9ncXMdobmya5eSW2uIHmRsK5jePcNoPJAP6T&#13;&#10;v+CGXwM+MP7Nv/BKH4LfB348W9zY+KNM8LyT3+mXnE+nx395PeW1pKDyskEE0aOh5RgU/hr9Za/A&#13;&#10;D/g3E/4KVfFv/gpf+wIfiB8fmjuvG3g3xLceDNc1iCFYI9WWGCG5trxo4wEWZopgkoQBS6bgBuwP&#13;&#10;3/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v5I/2fv+Vwv45/9m8ab/6T+HK/rcr+&#13;&#10;SP8AZ+/5XC/jn/2bxpv/AKT+HKAP63KKKKACiiigAooooA//0P7+KKKKACiiigAooooAK/kc/wCD&#13;&#10;R/8A5Ir+0t/2cbrP/pJb1/XHX8jn/Bo//wAkV/aW/wCzjdZ/9JLegD+uOvyH/wCCw/xA/aNvv2SP&#13;&#10;H/7N37Mvwb8cfEvxL8QPAmqeHrHU9Dk0u20bTZNTiks2a8nvb23m3xoxlCRQuGGBuGTj9eKMCgD+&#13;&#10;GP8A4IR6Z/wVj/4JG/s8eJvgB8Rf2OPiF4wj13xbJ4qh1XRfEnh+1aIy2lvbGB4J7og48jduD98Y&#13;&#10;4r2P/gpbov8AwXx/4LFfDv8A4Y+8BfACy+A3wz1q+tJfFms+NvFGn3l/fQ20wlSOU2LuUt1kVJGi&#13;&#10;hieSRlALBciv7OcCk2qeoFAH5pf8Emf+CbngP/glj+xton7L/g7UDrV+t1PrvivxA0Xk/wBp61eB&#13;&#10;BPMkeSY4USNIYUJJEaKWJYmv0uoooAKKKKAPOvH3xd+Fnwpit7j4oeJNB8ORXW/7LJruoW9gsxix&#13;&#10;v8szugbZuXdjOMjPWvGz+3V+xMrbH+L/AMMAQcYPinS8/wDpRX8xH/B3v8Z7b4UfC74MaTJZwTvr&#13;&#10;+peKLUTzKGMKQxaezFc55bcPyr+DvS9D+GeuT/b5riFGyZJVdRgDP8/woA/2TNP/AG0v2PNWmW20&#13;&#10;r4rfDe5kdtqxweJdNkYk9gFnJNan/DW37K/mmA/ErwEJFOGQ6/p+4H0I86v8f/4ffGP4VfCPxDBr&#13;&#10;ej28N1cWchmiXaoDOPuHI6AHn6VmzftJ6j4j8QXV/MsZkuZ3mIhUBSzZJGBQNI/2BLr9sr9kayOL&#13;&#10;z4o/DuLBx+88R6cv856gT9tL9j+U7Y/ip8OW+niTTT/7Xr/J88Eaf4h8X2gu/sKtb9MyRrjpn+Ic&#13;&#10;muxg8VQ6bfLoOm6TY+b8sfnSQqcup5znjmvJx2c0qDs3dn6Lwt4Z5jmkXUjBxjtdxet+x/qv3P7Y&#13;&#10;H7KFlGk158Tfh/Ekg3RtJ4h09QwHcEzDNYkn7cv7FsJ2zfFz4ZofRvE+lg/rcV/nBaDoPgG08Lw3&#13;&#10;nxKit7qXco8qcJHFFGw4VSBnA9M818+fHH4M/DLVNLl8T/DrSNKae3ha4aBipjcDkhO+cA4Br42h&#13;&#10;4qZVPErC8zT2v0v6n9K5r9AXj3C5JLO/Yxkkub2af73l1fNyf8H5H+ona/tl/si3sDXVn8Uvh3NE&#13;&#10;n35Y/EenMij1JE+KpSftv/sYxMVl+LfwzUjs3ifSx/7cV/jM+NvjN4vubj+x1ig0+2tm+W0tYxGu&#13;&#10;V/vAAZ/GuXtfi9NEpS8sLS5PHztGuWA/A+tfo6aaufxVOhKLs0f7RR/bl/YrAy3xd+GIHr/wlGl/&#13;&#10;/JFA/bj/AGLW+78Xfhkfp4n0v/5Ir/F+Pxj0EbsaJp+7/dBAPtmucufjHfPPI1lY2UCuMYEakj6H&#13;&#10;FMzkrH+1tB+2V+yLdf8AHr8Uvh3JhS52eI9Nb5R1PE/Ss5/24/2Lo22SfFz4ZK2cbW8T6WD+txX+&#13;&#10;KrB8ZPFibSs6IMFSsaKoKnqp46dq6iz+JPhjUoFXxFpySSZB82JVBOO1O3USR/tAD9uX9is9Pi78&#13;&#10;Mf8AwqNL/wDkipof23P2NLlxFb/Fn4aSMTgKnibTGJ/AXBr/ABlrPX/hIWMk0EoXduKBR09MmvRd&#13;&#10;F+NXw68Ho0nhTQBNfDiGa7IZEbsQoHNKwcrP9ja9/bC/ZO02RY9S+J3w+t2YBkE3iLTkLKehAacc&#13;&#10;Go4v2yv2RJjiL4pfDtj6L4i04/ynr/GtTx38VPEF9J4m1e1e8gkI3M8OY0AHRTjAAHoa9b0j486Z&#13;&#10;4ZhQeIvD/lHaNkm3Ac9jyMc/nWH1qnzcnOr+p67yDGql7eVCSha93F2t3vax/r6SftnfsgQkib4q&#13;&#10;fDlMdQ3iTTR/OepLf9sj9ke8cRWnxR+HcrnhVj8R6cxJ9ABPX+QVfftIfC/Uh517psYfOSoxgY+q&#13;&#10;1bsf2oPhr4XQ3+k2kJuYCHgygOG7ds/jW55DTP8AXZvv23/2MNLuXstS+Lfwzt5o22vFP4n0tHU+&#13;&#10;hVrgEGqn/Dd/7ERPHxi+Fv8A4VWlf/JNf40/i34n+Cvi54kuda8Y2kVpc3Um97mBRlj2JzSaL4N+&#13;&#10;DCzJc6lrcRRWDCJYxuIBzgnpQI/2cov2zP2Q7iLz7f4pfDp06708R6cVx65E+KYv7aP7H7oZF+Kv&#13;&#10;w4KqcMR4k00gH0P7+v8AI98T/tS/BHTfCMHg/wAHaUgWJVSe5ZF8yRlHGSOAPp1rwC4/aa0TTLZr&#13;&#10;XS9Ntp43fMiPGvHGBhutAH+x5/w2v+xznb/wtf4bZ6Y/4SbTM/8Ao+j/AIbW/Y6P/NV/ht1xn/hJ&#13;&#10;tM6/+BFf46ej/tE/DqeUPf6THC2cqqopJ9mOKbqHxt+Hk7sqWgCg7j5aLkn24/nQB/sYw/tp/sd3&#13;&#10;DiOD4rfDd2JwFTxLprE/lcVcuP2wv2TLRwl18T/h7ExGQH8RacpI9eZ6/wAaL/hefhHScXWkWUay&#13;&#10;Agq+zJDevNZM/wC0/wCJ9RvlutWSGXy/ljBjX7gGBnjmgD/ZuT9sn9kWUhYvil8O2J6BfEenH+U9&#13;&#10;av8Aw1Z+zD5aTf8ACxfAux87H/t2w2tjrg+dg1/jMSftT3cK5S3hBAwHWJcj6VHP+2N46W3W0glk&#13;&#10;8lQRs3AYzxwMHFAH+y/P+15+ylbxGef4mfD9EX7zv4g08AY9T59c637dn7EqHa3xg+F4I6g+KdL/&#13;&#10;APkiv8W3xD8fPGWvOQZBGjEs65B3E+uR+lSaN8XtKslVdS0jT7mQEYkaFBx37UAf7S8v7b/7GMCq&#13;&#10;0vxb+GahhlS3ifTAD9P9I5q5/wANn/sgiAXTfFT4c+Uxwsh8SaaFJ9j5+K/xe/Ef7QFrrM9vPDo1&#13;&#10;iot4RHGgRSox3wQa8n8TfEzxP4onR7yUKqNviijAREJ68CgD/beX9s39kJ13L8U/hyR148Sab/8A&#13;&#10;H6bJ+2f+yBEu5/ip8OAOxbxJpoH5mev8R2H4i+I7JFWC6b5TwnDfnkdKz9R8c6/qK4ubhmXGMKMD&#13;&#10;6UAf7c0f7b/7GMp2x/Fv4ZsR1C+J9LOP/Jir6/tl/siSKHj+Kfw6YHoR4k03H6T1/h5WetXenEyW&#13;&#10;b7GznGOoreHj/wAStGESdgqnhRQB/t4yftj/ALI0S+ZJ8Uvh2qn+JvEemgf+j6z1/bc/Y1kfy4/i&#13;&#10;z8NC3cDxPphP5faK/wASu68beJb2AW73L7OmB3Ptz3rqPBHhbxN4qv1s9JMmWI3MvUcZ/Ws6taFO&#13;&#10;LnUdkj0MsyvEY2vDDYWm5zk7JLds/wBqmb9uD9jG2XdcfFv4ZIB1L+KNLUfrcVTP7eP7EIOD8Yvh&#13;&#10;aP8AuatK/wDkiv8AGn8T/AHxlp0cU16BNBNH5m/GcDOOnP515t4l+DmuaNbC8MCvFjO4IOSBk449&#13;&#10;K8+jnuDqW5Kqd9j7nNPCLiPBKs8VgJx9n8V09Otz/ah/4by/Yfxz8Y/hb/4VWlf/ACRR/wAN5/sP&#13;&#10;f9Fj+Fv/AIVWlf8AyTX+H9JYpFN5c8aKQDxtAPFUHt4d33EI7YUZFerY/N2j/cR/4by/YfH/ADWP&#13;&#10;4W/+FVpX/wAk0f8ADeX7D56fGP4W/wDhVaV/8k1/hzGC2OTsQnPoKQRQZHyJ+CikI/3Gv+G8v2H/&#13;&#10;APosfwt/8KrSv/kik/4by/Yg6f8AC4/hZ/4VWlf/ACTX+HD9ntyxXYo5xkKKeltACfkTjsQO1AH+&#13;&#10;44f28f2IB/zWP4W/+FVpX/yTX0F4I8e+CfiV4btvGXw71fTNd0e9DNZ6to11Fe2dwEYoxinhZo3A&#13;&#10;ZSp2scEEdRX+DKttbdo0xn+6K/17f+DaMAf8EUPgkB/0DtZ/9PN7QB+7VFFFAAa4zxV8QvA/geH7&#13;&#10;R401jStIi8tpfM1O7itV2LjLZlZRtGeT0FdiwyK/kv8A+Dnv9t+X9mHRfh98JrWxt3bx3p+rG41K&#13;&#10;RQ0lvBYT2oKpkHG4yg/hUVObl9zfzM6vNyvk38z+kIftgfsp7xE3xN+H4ZjhV/4SHT8n6Dzsmui0&#13;&#10;L9pT9nvxNdpp/hvx14O1C4kbakFjrNnPIx9AqSkk1/lLeF9c+EHiW8j8QXGtQQGJ1ublZFXaGBPf&#13;&#10;1x9favqv4Jf8FDfgl+y/4yh8X+D7OHU73TfOkskkVQpuWBEcrMoztQncR3HHHfzqVXGOSUoRt6s8&#13;&#10;ulWx7klOnFL1Z/prH45fBvzntx4r8NeZGSsif2nbblI6gjzOorKvP2kv2fNOUPqHjjwhApbaGm1i&#13;&#10;zQZzjHMtf5bkH/BQ7xZ458SX97dPvnvrmWV1tdyqzTcuAoI6E8Y/lX1r4O8deJPEXh1tUuRFFGiF&#13;&#10;oUl2Y4XliH/i5+9jOcV6LUraNHqTjUt7tj/Rjg/ag/ZvupPLt/H/AILds42prdkTnp2lrS1j9on4&#13;&#10;CeHo4pdf8beEbFZo/Nha81e0hDp/eUvIMj3r/M8k/a51N9VHhrwtbWEE0Uu1ruaOPC+X98ux/hOT&#13;&#10;kDv9a9U8c/t+eBLTwxaeHvECWviHU4GaGa5uo0KRRMoHlIgA/djAwM5+hpq6+JoIuX2j/RDH7Yv7&#13;&#10;JjzLBH8T/h60jHaqL4i04sT6Aefmuki/aS/Z9n01tYi8ceEGtEbY90us2ZhU+hfzdoPtX+XL4k+P&#13;&#10;/wALtXittb8PeG9JfVbXM+VjARCDuHycjj6818ffFv8AbH+OPxEuJYby4g0zTdIIkj02xCwxem4o&#13;&#10;OG49fwrKc5Rl7zXKY1Kk4SvNpR+d7n+tyf2wv2TlJVvib8Psqdp/4qHTuD6H9/UZ/bJ/ZIVd7fFD&#13;&#10;4eAdi3iLTh2z/wA9/Sv8hHwp+1B4pnnFtJo+nXbNh/tEkagSKAQ2SB6NV/V/2t9G0pjbSeG9HeZT&#13;&#10;nI+ZUJxjbuzjP/1ulJV7zcE1cn61eo6cZK/zP9d//hsf9knAY/FD4eYPQ/8ACR6dz/5Hrctf2of2&#13;&#10;bdQDtp/xA8EziKMzSmHXLF9kY6u2JuFHcniv8abU/wBrvxZeTTvpun6bbRTHO3ylLJ7ZI6fSobL9&#13;&#10;rv4rQlD/AGjsjMZhljhURq8R6owA5B5rojfqdkU+p/siv+2L+yXGSr/E/wCHoK/eB8RacMfX9/TU&#13;&#10;/bH/AGS5FDR/E/4etuGV2+ItOOR7fv8Amv8AIe8PftV+EL20SPxlpKyTlh5txCFw65HHHIzjntiu&#13;&#10;/wDD/wAaP2doSZZ7a+MauG8qP5fkz0U4BHPPXoK5qsqyvyxX3s4alTEJvlimvV/5H+tfaftZ/svX&#13;&#10;9wlpYfEfwHNLIcRxxa9YOzH0AWbJ/CtzWP2j/wBn7w7dJYeIPHHhCxnkRZY4bvWLOF2RhuVgrygk&#13;&#10;EHIPpX+Vb4c/b3+E/wAMYZbn4ReC1l1zYY7K+1N/NhtWXo6IBksRycnGa+dZ/wBq345634quvGPj&#13;&#10;mT+02unHmi5QMqZH3Y+PlUAAADgCtaTm176SZvRlVcb1Ekz/AF17T9pP9nzUD/xL/HPg+f5tv7nW&#13;&#10;LN+fTiU81DcftO/s5WfF3498FxfNtPma3ZLz6cyjniv8vX4b/wDBTPwb4QtvsGu+F7eRlK5O5gHk&#13;&#10;UADI6exPWu31P/gpz8BdVBub3QIopt2W+YOhzxjayZA5PuO3U1lUlV+ykZVJ118MF95/ptaf+0p+&#13;&#10;z3rFylnpHjrwddTStsiit9Zs5HdvRVWUkn8K5nVf2x/2SdB1CTStc+KHw8s7uFzHNbXfiLTopUdT&#13;&#10;ghkecMCO4Ir/ADW7D/gqv8F/hzH/AG54R0u1/tO0ZZbNlhUMJVA2HjkEZOT3PWvzc+In7SPws/aZ&#13;&#10;+Imo+OPifZRaNqmp3bXdzf2KABpHbqydD1ya1i58t2lc3i6nL7yV/U/1tx+29+xqWC/8La+GnPT/&#13;&#10;AIqbTOf/ACYrr7P9p79nHUbX7dp3j3wZPBjPnQ63ZOn/AH0spHpX+SR4P8K/so295Bq/irxhDLHB&#13;&#10;Ik0dvbwqrlVOcHd8uTzjj61+lfxg/wCCrv7Kdp8MNO+E/wAI/DaWtraqgurxkVJrmSMfLuZfujj+&#13;&#10;HqeewqYSqPTlMozqv7KR/pDj9qb9mkwm4HxB8EGMP5bP/bljtDf3SfNwDz0qvH+1h+zBNkR/EXwK&#13;&#10;2M5269YHGOvSbtX+UXff8FNNK0OwfR9B0azvbS5uWlnhmhA24GFxIOS23v0zg9q6rwp/wUX+DFyQ&#13;&#10;NY8OpaOX3pHEg+Zu3mPjLYyeauXP0sat1LbI/wBUY/ta/stKNz/EnwEBnGTr9gOf+/8AUlp+1j+y&#13;&#10;7qEiwaf8R/Ac7sdqpFr9gxJ9ABMSa/ylvEH7avwR1SViunHajFgY0XJY+nB6Vw8f7b/w98Kyrf8A&#13;&#10;g/S44rhMGBwpZlcZGRu4HHrVo26an+tnf/tL/s76VOLbVfHng22kZBIsc+tWUbFTyCA0oOPeooP2&#13;&#10;n/2brqUQ2vxA8FSOeix63YsTxngCbmv8i29/4KXfFTxJryav4x8i7dB5aBoV5jUALkYHTAwPb3rs&#13;&#10;pv8Agp14ktEH2e2tkbYFWWK3QOuQOFIxg8dfwoEf65n/AAuL4T/Z47v/AISbQPKlBMUn9oW+1wOp&#13;&#10;U78HHtWJfftD/AbTLV77UvGvhK3hjG6SafV7REUerM0uBX+SdqX/AAV1/aANnHpdrqN39mjB/crI&#13;&#10;EAJ7gYIGcDI74r5d8dfty/GbxxdOZ75ooXZnmi3EmQnOd2Rjv0AAoQH+wrL+27+xnDJ5U3xa+GiN&#13;&#10;x8reJ9MB55HH2ir9z+2R+yRZokt38UPh3GkoDRtJ4j05Q4boVzPzntiv8eLwh+1noWjRIdf8MaNf&#13;&#10;3CMoE8tum/H1Ixj8DXafEL9vJfFeoWV/YeF9IiFnapBDAIV8tSnRgvfGc46UDsz/AGAJP2qP2Zob&#13;&#10;SPUJ/iH4GSCU4jmfXbEI5xn5WM2D+dPh/al/ZnuF3wfELwO64LBk12xIwPcTV/iw/EL9ov4o/E2/&#13;&#10;judUvZSsMhltbeDKRxA437UXiqdn+0D8SNJjRbTVJx5ZIVC28YPUHOetCFfof7Utx+1Z+zDaLvuv&#13;&#10;iL4FjHHMmvWCjn3M1ZMH7Zf7Il0Stt8Uvh3IV+8I/EenMR9cTmv8VTXPjV491yMrqGozOjLgBOFO&#13;&#10;eMcc1y2keNtd0EtLply8Tbssq9HHrk07BY/274/2pP2aZYxNH8Q/A7ITgOuu2BUn2PnVJcftQfs2&#13;&#10;2kfnXXxB8ERpzhpNcsVBx6Ey1/ifJ8dfiVLAkEeoTCJG+VQxwCeckVsan8ZPiRrVmNPn1O5aLcwC&#13;&#10;q5z9B7GlYD/aPi/bE/ZLmcxQ/E/4euwOCq+ItOJz+E9Q3X7Zn7IdivmX3xT+HMK+sviTTU/nOK/x&#13;&#10;ffDsvih1Igu7lPl3sUYhgec5zirmr+G9WvrOW7vJGmRBkq/zHJPoeox+VAH+y8f27v2I1OG+MPwu&#13;&#10;H18U6V/8k0h/bv8A2IR1+MXwt/8ACq0r/wCSa/xV7jwys0YbylPy8ggcY68e/pXFz2CxXJSeNVIB&#13;&#10;Iwo5FAH+23/w3h+xB/0WP4W/+FTpX/yTSf8ADeP7D/T/AIXH8Lf/AAqtK/8Akmv8Q6aCPfgxptJw&#13;&#10;DgZAqv5Nrhm2IxBODgY9P1oA/wBvk/t4/sPj/msfwt/8KrSv/kml/wCG8f2H/wDosfwt/wDCq0r/&#13;&#10;AOSa/wAQIRwhvuJkD7oUED26VXNrbPIflTJYA4UYoA/3BP8AhvH9h/GR8Y/hb/4VWlf/ACTR/wAN&#13;&#10;5fsP4yvxj+Fp/wC5q0r/AOSa/wAP1LW1T5dkfGRyvcHrVmO0s+ixx4yOoBz9KAP93/wX438G/Efw&#13;&#10;1a+M/h/qum65o98hksdW0e5ivLO4RWKM0U8LNG4DKVJVjyCO1dTX4l/8G5KhP+CKfwFVQB/xT+qc&#13;&#10;AY/5jd/X7aUAFFFIaAMHxD4o8P8AhWzGo+I72zsLctsE97MkEZbBOAzkDOATj2NeKXH7XX7LFo5i&#13;&#10;u/iV4BiZSVZZNf09SCOoIM/bvX5j/wDBwH+1ZJ+x1+wSfifbWMF9Nf8AjDT/AA5ALhQ6wtf213mU&#13;&#10;A91VCB9a/wA+zRvH3wz+LU/9satqsVveXWZJ1dVxtYAncOMDJ9f5Vx4mWIX8FJ+pwYueJX8GKfq2&#13;&#10;v8z/AFWLL9qb9mzUphb6f8QvBM8jHaI4dcsXYn0AEua6y4+Nnwgs7o2F54q8NwzrjdDLqVsjjPqp&#13;&#10;kz+lf5f/AIS/ap/Z7+C3iS11JDDqklrPDJP5aLifysZQcZGTxn15pPiZ/wAFQPEnxk+LGoeMZxDb&#13;&#10;/bZQ0MFplRGiYEaehIXjmrwrrSj+9ik/IeDniZRvWik/I/077v8AaG+A9grPfeNfCUSx/wCsMmrW&#13;&#10;ihfqTLxWVH+1H+zZK/lx/EDwSzdcDW7EnkZ/561/nVfB7xX46+KNu11aWb+QxDzM6/KzO3Abfwwx&#13;&#10;0U57816Nqvxnk8BamvhOPSrKa+YtE1xLCjFXf7p5+Xgcda8/Mc4hh3aTTP07hLwyzbN1KpShywX2&#13;&#10;nGVtT/QmvP2g/gXp+nJq994z8KQ2kjFY7qXVrRImYdQHMm0kegNcfL+2J+yfA2yb4nfD1TnGG8Ra&#13;&#10;eDz/ANtq/i+8MfFjwzpvgNv+FpLaalcOFnt9O2RrbWwzuJXjqTyx/KvnP4r6N8CfiPoE134W8PaN&#13;&#10;FqobzbZIwEicqOA2MnJPfNfHvxRy1VlQcrPv0P6Np/QR48q5VLM8PQjLS8YaqUl3imf35af+0l+z&#13;&#10;5q0Uk+meOfB9wkSb5Xg1mydUX1YrKQBg96xJv2uf2Vrd2in+JXgFHT7yN4g08EduQZq/yk/jL+1f&#13;&#10;8cr2+m+E2mRWeg2Nmr+bFYosDTCA9GcYJHH0r518N/tQ+LhdR20mnWeoliY0uZI1LBwRwWIPTGa+&#13;&#10;8o4tOF5SW1+uz2P4uxMKuHnUoYlKM4aSWuj26n+vc37Yf7JyjJ+Jvw+GOpPiLTgB/wCR/emr+2L+&#13;&#10;yY43p8T/AIekA4z/AMJFp/8APzq/yRtc/at0/Q28nVvDWjtMy5ZPvAEc5ZemfTt37V4/rH7Y+vXN&#13;&#10;952h6TpdqmzytjRBh06rxwe9bUKrqR5otNMzoTlUipJq3zP9jDT/ANqb9mnVpUh0r4heB7lpeI1g&#13;&#10;12xkLH2CynNULj9rr9le1mNvc/ErwDFIpIaOTxBp6sCODwZs8Gv8b6z/AGufirbhTp96lqI5N0Rt&#13;&#10;o1RlB64K816z4W/ay0y4iZPHOnJdSnlLmMLuXPJJBHqTg/4VrPm5W47mtbm5X7PfzP8AXeT9sf8A&#13;&#10;ZLcZX4n/AA8PO3jxFp3X0/1/X2q2n7XX7K0jBE+JXgFmLBQF8Qaeck9BxNX+S/pfxt/Z8uLx7mS2&#13;&#10;uoC6BjEijG7HPP06e9e1+Gv2yf2d/Adwl14d8IXGqXcKhrcX0v7lnOMSSLgnKnpgjvXMp12/hX3n&#13;&#10;HGpiW/gVvU/1VtR/aL+AWkW0F7q3jbwjawXIJt5rjV7ONJdpwdjNKA2Dxx3qtB+0z+zrduY7Xx54&#13;&#10;NkYYyI9asmIz06S1/k2eI/2qP2lvi34vbxteW7XNpENkdhBATa28WchVXGBjOT3Pevof4d/t22Xw&#13;&#10;5sY/+Ey8KAx7Qj3ahlDDr6YPPrTni4J8ikr9rn0z4dzF0PrEMNLlte/K7W6u9rW8z/UPuf2lf2eb&#13;&#10;Ist5468HQlRlhLrNmuB75lGKrwftP/s33L+Xb+P/AAVIxIAVNbsScnpwJq/zQdQ/4Ka/A3WQz6po&#13;&#10;McLr0CMCFA/2XU+3saj07/gpZ+z5oMR1GLTbTzdnnJGYlzkHO08ZPOOnSqUq3N8Kt6nzzlXUrcqt&#13;&#10;6/8AAP8AS18RftZfsu+D746X4t+I/gPS7kKGNtqOv2FtLgjIOySZTgj2rAP7bv7GowT8Wfhpg9/+&#13;&#10;En0z/wCP1/lG/H/9t/wP+1l4+bX/AIsaXFA5gSzh1K2UCVYIgAhPTJGMc1h+HvCH7L19ibWfGMCW&#13;&#10;owyReTiTI/vdhj15q5uafupMqtKqrckU/mf622mftS/s1a5B9p0T4g+CLyPGd9rrljKuPXKTEU8f&#13;&#10;tP8A7ODM6r8QPBJMQzKP7bsvkH+1++4/Gv8AN4tP+Ckv7H3wU+BifCT4baOt1f8AlfZ7zWpYk811&#13;&#10;PBClRjBPfrXxLqf/AAUq8N+HRd3HhfTLad7nbE9vNEJA0YOSC5wR7Y+lXBS62Ki6nVI/1Vl/av8A&#13;&#10;2YWcxj4i+BSwxlRr1hkZ9vOzQ37WP7LyZ3/EfwGNpwc6/YDH1/fV/lWeF/8Ago38Jrx93iPw7HaM&#13;&#10;+3zHgQMxPcBsAge3atLxP+2/8EtZmkVNOAWT5mCqpwPTp+dC5r6opOd9UrH+p9F+1t+yxM3lw/En&#13;&#10;wEzZxtXX7AnJ7f66tu8/aR/Z706KOa/8deD4Em/1Ly6zZqsn+6TKM/hX+S3P+2Z8J9LZtQ0XSx5q&#13;&#10;kkM6kkt1BwcDOe4rnNe/4KWfE/W7qK01LypNOtCFs4WjUsqZJKnAx3qmaH+t0n7UX7NchAj+IPgl&#13;&#10;ieABrlj3OP8Anr611Vv8aPhDd2gv7XxT4dlgLbPOj1G3ZN3puDkZr/JDh/4KX6zYwLiztflXIxbp&#13;&#10;8p9eMc8/1qRv+Cs/xp03Tzp2h3l1HblgzRI/lgjtkc8jsaAP9aqX49/A+3Vnm8Y+FkVAS5bVbRdo&#13;&#10;HXOZBjFefXP7a37HNlJ5N58V/hvC+SNsniXTFPHsbiv8hP4g/wDBQP40+OZWKXrweaQZXZt0jgdu&#13;&#10;RgflzXMeFP2rrDS1L+LtB0rVpOSJbiBC+Sck5I9aLCV+p/sOt+2P+yQlmuoN8UPh4LdwSk58RacI&#13;&#10;2x1w3n4OMjNa0X7VH7Mtxp/9rQfETwM9qMZuV16wMXPT5/O28/Wv8hzxp+3nYa9oen6Fp3hTSYYb&#13;&#10;BmPkpEqrIT/eGMduw5r5x+I37UvxN+JFuujNOtpYqV8mwsVEUYdOEGFHOBQM/wBnSD9qT9mm6Gbb&#13;&#10;4heB5M9PL12xbP5TUyX9qf8AZogXfP8AEPwMi9dza7Ygce5mr/FjsPjx8RdFtVt7fVbmNkKsq7ud&#13;&#10;w479OlRaz8fviLrkP+nalLtJJdYhgY6dB/Sha6oFrsf7Ri/tj/sjtMbdPij8OzIvBQeI9NLA+48/&#13;&#10;Na9v+1N+zPdxefbfEPwNIgxl012xI59xNX+Izp3jLW7C7bUrO5kimb5y4OSx75znB7Gu5h+PPxI+&#13;&#10;zm1tr+ZIshiobGT06GnbqB/tayftOfs4Rx+dJ4/8FKmcbzrdiF/My4rFP7X/AOyeJTb/APCzvh95&#13;&#10;g4Mf/CQ6duH1Hn5r/GEb44fE660w2TapcCNgu8KxHbt+NaPgSw8e+K9VS20ue5M87De4Y7skgZz/&#13;&#10;AD5rOpUUIuUnZI7MDgauJrQw9CDlOTsktW2f7M9z+2D+ydZRmW9+J3w9iVepk8RacoH1zPWE/wC3&#13;&#10;X+xMnDfF/wCF47c+KdLH/txX+Rn4n/Zn+J505NRu55LuJ3ZZQxJYbRk5U+nf868O139n7xFbaaNS&#13;&#10;hgWWMYJwgXBPTHH6V49HiPA1LclZO+h+l5j4H8VYT2ixGW1I8iTd49Gr39D/AGPB+3d+xHgf8Xh+&#13;&#10;F3Iz/wAjTpX/AMk0h/bv/YiH/NYfhb/4VWlf/JNf4nmp6I9jd/ZbmJIyrbFygHIPP/6qwLmBMsUV&#13;&#10;SMf3QCM/hXt7q6PyudOUW4yVmj/bhP7eH7EP/RYvhb/4VWlf/JNH/DeH7EGMn4xfC3/wqtK/+Sa/&#13;&#10;xD/LtNxV0XCgYbaBjjPcVD5UIwNiKcZCKobg/hQQf7e3/DeP7EHb4xfC3/wqtK/+SaQ/t4/sPj/m&#13;&#10;sfwt/wDCq0r/AOSTX+IHLb27yFiqZwOiDB/D8KctjbI5G2M44+714+lAH+30P28f2IOv/C4vhb/4&#13;&#10;VWlf/JFe2fDn4tfC/wCMOiv4l+EviLQvFGmR3DWj6j4ev7fUbZZ0ClojLbPIgdQykrnIBHrX+FFH&#13;&#10;aWrNlY48tgNlRjPsOK/04v8Agzriji/4JbeIVjAA/wCFv64eBj/lx06gD+r6v5I/2fv+Vwv45/8A&#13;&#10;ZvGm/wDpP4cr+tyv5I/2fv8AlcL+Of8A2bxpv/pP4coA/rcooooAKKKKACiiigD/0f7+KKKKACii&#13;&#10;igAooooAK/kc/wCDR/8A5Ir+0t/2cbrP/pJb1/XHX8jn/Bo//wAkV/aW/wCzjdZ/9JLegD+uOiii&#13;&#10;gAooooAKKKKACiiigD+Ez/g93OPAn7OJH/Qc8Zf+k2mV/ADFdSxIEVmC4Hyg9zX9/n/B7yWHgL9n&#13;&#10;IL31zxl/6TaXX+f3tGdx6dCe1AG3aNulyWPHA+tfZ/7PXgmy1C5bWNVCPBbwvcP5mAPkGcD1+g61&#13;&#10;8UWgbzAVOBn7vU4r7z+DGr6Zb6RHpWoOFa5Uorp/COuTnA4HauHNXUWGqez3sfZcALCvOcJ9dtyc&#13;&#10;yvfbyvvpex9HfDbxzZfEHxuuh2avZr5TG38t+CyDgkAgdBUk/i++8O+JZxeCOYW84fzCuWPzYHI/&#13;&#10;p2rG0DxL8F/hLrF14hs55ry+EDlFgH7td6lR970PJrwjxP4+XWb8XtqFMZw8QycsD03cZwM9K/JI&#13;&#10;5LPFYiTcHyNW13v1P9EMX4mYXI8opU4YmEsUpyl+7+Hkt7qelrp69z7iv/F1v8a9GGlxSLb6gJii&#13;&#10;23TcT0dSf7uOlehfBn4ZeN9Agnj1KX5ZU2hJiAqhmBZpHJwFC5z9a+T/AIV6bf3F1b6heRtEikTe&#13;&#10;bGMkbT1PUj26Vr/tQ/FvxRa6faeFdPvLmKIxP5oDgF+cgts68dM9BXwGK4OcsWsvwU+WnKV3dXt8&#13;&#10;+mp/YORfSRo0OHqnF/E+FdXF0aajFxk4Kd1aPPF3u7PdKz7HzX+2b4E0Ky+Jd9qHgma2msXZFllt&#13;&#10;TmPztvz4xxjOa+LL24t7PMe7M6qANpyMd/pX39N4anm/ZsuPEd6h3y325ZJF54HTPf3r4Ms/BniD&#13;&#10;xFeMmk2ktwzuBiJC/U9eBX9KZdg5UqFOk5aQSXqf4icZcSQxuZ4vHU6SjKvNz5UtI8zbsvS5w7tu&#13;&#10;5XIHXPXmqrSc7gD7jsa+zdP/AGJPi/8A8I/F4p8TJY6HZXKb7c6tcrBJIp6MsX3yD2OK871v9nPx&#13;&#10;dp1u93pcun6oicMun3Akfj0Q4Y/lXqJ3Pz2dOafvI8ASQhcjpjnA6V2GleFda1KMTWyLsKFhuYDI&#13;&#10;9vesc6IlhLNbauJbWROgK5/Arwa6Xwp4mfTZvsN07PGHHlMOQvsB71w4ytUUW6K1Xc+t4VyzATxF&#13;&#10;OOaSahPqmrp+Z3Xh34PeM9ZlQxwYj6tLnKqMcZFfb/wY/Z18Jalq8Vtq2bjaQ0rRL1ZMblGfb8Kb&#13;&#10;8HNStY9FlvUkihPlBpDOMjBzkDA617z4H8f+F/A851vxDdLJBcgx5gG7apB5J7fzr8t4m4gzP6vU&#13;&#10;VJapaW3bP7z8EPBvgd5rg55hVvTnJOTna0Y3V36WPU9V8X/CvwHqEfhGKBolkQRTxQqGjRCMDzAR&#13;&#10;z15x61zfxj+HPgq7+HjXVrBaNFO2y13DDRs4yHjxyeO1c74i8AeEviJr0PiXSdZiae6HygHbuC99&#13;&#10;pwV4+tafx98WXHh7Q9I8B6CIZvJjD3DfLIFYDaAHB6genrX4dlVKtUxeFdCpLn3ne+5/qt4hZjl+&#13;&#10;D4fz5Zrg8PHCpKGHdNRk+WVtHbys/U/Gj4heDLzwpqUluxaSEn5JNm3qe4NeTys/qe454xX3r8eL&#13;&#10;OLUdFhviQCfkZMY2kdOvJr4bvYFikYAnGCRkcfhX9f5NiqlbDxnVWp/zjeKHD+Fy7N62HwTvT3Xz&#13;&#10;/wAjJaYr7H1zk1N5zn5WOQRyelV2jIYs+MHuegqJjgqzN3x8o4r0j88LJkZs84/CohMRkk5BHbFR&#13;&#10;EgHaSCMZOM0gBB2579TQBbRskHtnHbIqwH8oeWCME849BVZNqcnGc5A9qsRjcQx6f3e4ppAW4xNI&#13;&#10;394f49Pyq15KKw6t7YzW1Ha2C6IJAr/aPPxu3AqFx0I61WhiKHa+Qw96mElJNrodmLwbo8vM07q+&#13;&#10;n5epnPAAvyNwPQVmSJ5ZOT7/AFrrntisDFSBzlRxk5NQaPokmu3xsYyqMer9Qo9TU1aihFzlsi8t&#13;&#10;y6ri60MPRV5Sdkcl5pTPHXsOfyqEuQQev49Aa6nxBFp2m3raVpJEwj4kuD1kYdcegrlcE8AAY4PF&#13;&#10;KlPnipLZjzPAPDVpUJSTcXZ2d1fqr9bCGVi2Sdo7etOMuDkcj1NVjz17/wBKAzBiy5OK0PPLJbIy&#13;&#10;OPTnrSh3+62eKjQjo2eRzU6hj19ug5oGkRs7/dzx+tWokw4EX/fXvXU+GfB2q+KtRSx02JiWYKzH&#13;&#10;oP5V9h+Cf2TF1vYur6hFp7yReazXHyDbnHBOcn2rzszzbDYOn7XE1FFf18/wPuuBPDXO+JsWsDkm&#13;&#10;FdWb6LRfNuyXzZ8faNYPe3aR9SxAA/z61+gPgLRpvh/o/wDa1koErpG+9Y9yjPU9yOP1rkNQ/Ztu&#13;&#10;vB8ralo9wt9BGTsdV3CTHGRtJxn3rs/CnxOs/CUA0rxRDPG3KkmIEBCcbSGB718jn2Zwx+Ff1J86&#13;&#10;/M/o3wm4GxHCGfp8TQ+qz2jKSuo9Oa+ifyZ9nfDKHRvH3g65u/GGIrW2VlW7Y7QC4/iHGea5K4+E&#13;&#10;sX9itPck3sUcwSD7MAVkRjgHBGVK55z1Fec+IfGGoan4aXRfBX7yx2rfQBRhpi44G1cDCdD71q/D&#13;&#10;rxT4rsrKS78ZXF3HGAWVQhCKF559Rj14r8Lw+U4ql7SUJqPvfD1R/qlm3iFkWP8AquFr4aVacaXK&#13;&#10;61lyNr+d7Oy21f3H51fGPwpa6P4smSwgeMFmyjDbg57enWvAriPYSCPcj0r65+I/m67qV3rUzLI9&#13;&#10;xO8mRxgZyB37elfMer2XlSk7epP4n3r+pMr5vq1NS3SP8GvEKVKWc4upRilGU20la2r8tDkXjKfe&#13;&#10;6dcf/XqIR4c7Sf8APrWrLAQAcE5P5VWEaliQc56n613nxRQWPORxjd0qWNNx+foM9OTmrP2dxjJG&#13;&#10;Pep0id/ugZxwelAFQLyMnPtX+vD/AMG0ox/wRR+CQ/6hus/+nm9r/ItWNFII45w3rxX+ur/wbU/8&#13;&#10;oVPgnj/oHaz/AOnm9oA/dWiiigAr/P8A/wDg9gOz4h/s+yDto3iv/wBHafX+gBX+f9/wex7/APhP&#13;&#10;/wBn5Uxzo/ivr/1206gD+Hi3v7mMeRHK6pkDywSPx5Nbmkfv5g0sjcdD2JJxzntXLCNTKN+MY6nn&#13;&#10;ke9dDpKuJ0KvhdwA4y2OtAH6Q/ArwnbeH/C0njXURGypC0ieagIyvQJz1P41taT8UNf8Va3OslwF&#13;&#10;iMRYoG4I/hyFJGB+XFbHw/tbLxZ8MtO8DNKlvdSrJOk6thVVF3EtnjKjsOxNclpN18Lfhq17Fr2p&#13;&#10;y31zseLFtEAp3DGWOckDt+WKl3CV27o5Gyv76z1mW4udzCWT5XXduILcH6jjpXl/ijw7r0WoT3UM&#13;&#10;cjkOWVzzuXI+b+90Bz/9avQr/WbWTU4dW0rbJEke63JJJJbjJ+g6A11fhPT9W8Qaouq3rTJbw7d2&#13;&#10;wZBBzwSP84puPcUo3RzHwL8F+KvFviu10vT4J4VmkSCaW4YIihyN7OTgBcHj6V1n7S3wKutG1yey&#13;&#10;8H3Frf2UvlG5u7ViY/NiGXUMONvU49elZ/xC8f8AiOC+XR9NlktYCBvW2GxiFIwW29yMV913nw/H&#13;&#10;hz9gq0+JGuwyE3urSbGkXbuj24K579ie/pXn5hGboyjBXfT1PLzWnUeHnGkry6H5P32q+HvAqt4b&#13;&#10;M0U+oscHyyMIpAwM8YyR2PvXzNrVuX1F55X378uSTyre/b8favXrD4deNPiH4gl1Dwtpd1dPNKDP&#13;&#10;5MRkChicYYDA446+lfedv/wR+/aotvBll4++J48PeC9P1GEXVgvibUYrO5uInG5ZPsvzS4Ycg7el&#13;&#10;cGU5RLD/ALyTblL4vU8rI8klhr1JSfNJe833PyIu7i3YhrdXVcESEnqeuRmrFu5LqiuNpAG7sufX&#13;&#10;096+0vGf7CnxV8O6fLqvhubRfE0EALyroV6lxKgxk5i4fp6Ka+Sk8Lizu5tO19pNPuIicrLGTyv8&#13;&#10;LKcMPT1r3ak1CN2fS1JqELv/ADPpP4efshfGz4jWg1DwrZQXNo6s/wBpSYGMqvJ7ZBH0rV0z9lz4&#13;&#10;yR3E7z6TcPHaIZbmaIF0jC5xuGAce+Oa6/8AZt/aq8X/AAQ0n/hDonjubOaY/ZZgWddrnBCnsw9C&#13;&#10;PWv1b8PfETWvEHgnVNfN0lrPdRFyV/1flEEjOz7xwecflX4pPibiehms6NalTdBv3XrdrzP56nxp&#13;&#10;xjhs6qYevRpvDN+5JXu1frqfnL8Ovh94Q0dr/U/EEW/+zoRIAq9ZTwFJJxnPtXHS+NLVnxYL5cbF&#13;&#10;t6ldyoOQM469TjjtnFex+Nr/AEXRNFuNM1SdbhtScTF7X5VBjyAWPBJJxgduhr5iXTbi91YpYMj+&#13;&#10;YcxNLhc/Pnt+IANfrn1iq4xurf16I/cViqzjG61ZaufDek32jS+KpGDM0xtlTBDB2wVYDkc89v51&#13;&#10;84eKtIu7OR8gtGT8rkd/T619seILPUYdG0vwraRR+ZDHJdXjjacGV9wAIz90YFed/FLwv5WnQyzy&#13;&#10;Jlk+ZQPulc9R1A75rvpTbirnqUZNxVz4enaTbhm+8pB3A5GPxqL7T5agbuTz1zg+/wBa6DU7L7Nc&#13;&#10;Mi4xjdyODz171zDQMpYy4IPRjjv9Ks1L/wBsfdjcGDDJ7dOKrmd3U5bB/U8e9UJGO5WdvUHA4pCd&#13;&#10;zBWwwHU9MHoaALf2jauecEcgY/p3qe3YfKx+7nb7gH6fzrNIwSgOeMbuOme1X7fCKxXaGBOB7en5&#13;&#10;0AaSziH5c7s9MHH55q7Ak0swXAccYb6/4VSgUFgTkjqVzyM8kZrqrW0yVhXHLEDHJJYfn+VO3UCm&#13;&#10;LNfMU4dh93IGTjNR3FsRHvjYMnLD5ffv6HiujW1ltpPIuQ6SIcFSeQTx36VoTacy2LsrAZJZVOCe&#13;&#10;vf8AzzQCPNJrVhG0pz8vzHaODu/rVETvEcMMLnkZ5454NeyeGYtIudE1fSb0bbiWIGFxhsADOPQZ&#13;&#10;PUkjpXkt5CsNy9tHiQAYJ7E+tclDE89SdO1rficWHxnPVqUnFpx/FdzPaVgyucMRj/ZwD14qFrh/&#13;&#10;N5O1STtPf/JoIcn5UBxlG4PrxzVRw0hzJgYwOD6V1nab1lq17ptz9rsztYIV3EA5DjB/H1qKF4bq&#13;&#10;RnuZDADlt6qWLE+g4rGDsJGZTlQO+TVqF2b5pAxz1AJAGPT0xSfdC5Ve/XuddpfhnWtcZk02F3WN&#13;&#10;Qd5IXg9+MYBqUeDPEEw2xIrKoLSEMDsRTjn8T2rAgutQtn3QTSp0/wBWx571798JrDxl4mvhZaLE&#13;&#10;CxOxrqYgLGuCCWJ4PXPf0rzsWsYk/YtM8jH/AF9XdCSZ4c+nPY37WBJzG23cflyfXntXb+GdL/tC&#13;&#10;+UuA+TnaeTkdPTrXv/iT4Y+G/DepmLxJcSz3csavK0WFBHcjgjpU+j+D9F80P4blJl3DbFMMlmHT&#13;&#10;BHr07c13wUlFc2561Pm5Y861saOr6BeeF7SO4tY0UtarNvPAyRkd/wAKqfDBNO1q7vdQ8U3bWunR&#13;&#10;Rvll+bdK33QAeDzmux1fVCukjSvF8U8TxIVXanDIeqEtz1HWvOPEMcptYtN0hVjtEPmQhORITySS&#13;&#10;O9UUdpL4Bjv4XvtEZbpEj6xjDZPHzD1wffpXiPizwddWMySTW+2R1OVC4I7/AIc17n4B1EaQ8c08&#13;&#10;kqLLhmQHdjb6j/GrHiyxvNekudYmAZpZN8ZHygKOcYGfwxxzQB8NX9o8UmxlHGTt64HoaxJIjEwL&#13;&#10;H5cjIXjOfWvT/Eulm2uCApyS2SPb9c1w81rIihscMckjoBnj86AMB4NkpCkgHnrx70kcGGJXBBJ9&#13;&#10;unvWoLdQvyE5IIb/ADikW1ZFG8grg4BoApQxfPvOBjOMctnrk1ZQAgKST1IBq4kMr5MQBbopxjvj&#13;&#10;rVsQKGXcCFb5WA69aAP9c7/g3N/5QrfAbjH/ABT2qcdP+Y1f1+2Nfil/wbpf8oW/gR/2ANV/9Pd/&#13;&#10;X7W0AFFFFAH8r3/B4F/yii0zqP8Ai73hsZH/AF7X9f5kVvqV1bqVikZODvUEjcMe578V/pt/8Hgh&#13;&#10;Yf8ABKDTNhAP/C3vDnUf9O1/X+YqIjsRpMEjAJzkD3NAHUWMkk9wBcSOedxO45Hfr+Vfot+x58K4&#13;&#10;PGXiSG71Ao9ukmX80AR7QMkknvivzfsVAlzCyqvVTgE8dl61+rX7IviHSdD8NG01Qhku5Vt4trHd&#13;&#10;ufCjPYcnPPpXNjnNUKns/is7H0fCMcM8zwqxlvZ88ea+1r63PsvR/jJp+v8AxKsvAGjRvaWcc5so&#13;&#10;3gcqSIyU+6p6EjJHvWh4+1/WfDHxAuLacx3MKAsHbBIWMdBz/WsDTH/Z6+EfjaPxd4k1WbUNQhxO&#13;&#10;LazTJLpkkMzfLk+gPvXz98TfjPpPj3UBrmg7RZyTNMqy58wkHdtwOgzwcGvw/wDsivisSpcjUUte&#13;&#10;b+buf6dw8R8HkGTVObE05V5TvD2VmlSttLRJa+rv1PrO98dWnxJgm0aYm3uCqLArHHmAjAAJ5B9B&#13;&#10;W38F/hn460bxGdzTMC7KFzyf4VYegHU186/CTTdf8XXVtczRSJE8hZpYhuZQvPHOce+OPavef2nf&#13;&#10;jB4j8CeArfRPDN3PbNcPsadCqyshXAGQQ3XPHX1r4XNOEUsYsHgpWjUdmnr9x/V/BHj9Kpw7/rLx&#13;&#10;Hh+ethIXhKLcOZO9lJap9rrTueRf8FDPgdZReIbLU/AlzY3OpyaUYdeFnIG8qWQ/xbOA2OCfzr80&#13;&#10;Uh8LfCHR7ePxPcQtqMluBbQREMVcsckjpxu6/hX6qfsx+EtQ8S/s2+PviRrazTrBEircTJhtwOc7&#13;&#10;/Vunfivxh8Z+H/EPxN8c3E3hTTp7maNjBbxwRmUGNcc7VH1NftlHhyrKnQwrk/ZwWr6u3c/wf8Zs&#13;&#10;/lxJxFi81VJQWJk5uKWnp07XfmeS+N5W1nWJNUuXyJWO6P720dRjHbv65Ned3k9qsYW3VjIp+d84&#13;&#10;BBHTj+lfq78P/wDgk5+1f8RPA5+KOpabYeGfDkj7YdW8S3cWnJKV4YRLKd8gXP8ACOteUeL/APgn&#13;&#10;h8TNGW4Twxq3hjX5YNwe30rUEMrYI5RJNhbrxjrX3eDoqnCMObbRHxWEwNSlCMJrbpsfnzbyj5Wh&#13;&#10;Pq2zHIHrX1h8Hf2R/jZ8cLeG7+G9la30EpALi4UbSezg9DnPFeJy/De48OeIpdE+IEF5o7KpUlov&#13;&#10;njceqNjIOO3pX1R+yv8AtM+I/wBmHxBdJpN2uo6NeOvKl9sbj+Jo+Cue/vXyfH2Y5rRwFV5HGLxE&#13;&#10;dUpr3WvXT7jPN/rFOhz4drneyffzOqX/AIJ8/tPWevHQk0KS5eOQxv8AY28wIqnaTg43DIPSvq34&#13;&#10;Hfsf+H18Q2+meO1JnYf6UipjyiCevTB49K/Tz9nn9ofV/ibCPFzXC2skln+5kwBwM8tt59vWvPrr&#13;&#10;4laFomu3vjHxFqEE6O8kEq2a/vfmOCTuAIAGc9fbFfh+TeJHFOJoTp4+jGM4rXlvv26n9l/Rj4By&#13;&#10;PMKtCtnqi27Xu9F/M1sVtR8QfDD4SRQeH9GtntukSRRICzR4y0j9sHuO/SsDxX4I8AeK/B2o615F&#13;&#10;lNarCJdjoEjdmyoZcDggn865vxjo3gX4r3Nnr2jakmFbybcOQO2VUqxDcHuODXW/E3Urr4a/CS38&#13;&#10;K6WsN1eXcqja2xx5aL1bOcbjyPpX55gZ4qviaPvT9o37yd7aM/28zDH4PLMuzH2mGof2fCklRcOV&#13;&#10;uzSTVlfdXPwR+OHwr1DwfrMtxZF57ORmY/IV2c9DwMj0INfKdyZ1JYO3ykrhhwAfr2r9m/jvpX9s&#13;&#10;fDT7ZelVkjGyWMLy24dQSe/tX5FeILAWl6wjOc5G4jg49Dz0r+zOG8bWrYVOuveR/wA8/jjw3l+W&#13;&#10;55Ujlb/dT95LtfocVHceQgB54Iz39jz9asJfTBQS+eQCCPeqskDNKZh8y884GAe/vVO4BC53cK3G&#13;&#10;0dAfX3r3z8cNMzF2JBx+vf3qsLh1O5W74JBA6HPNUSePLzuyckfypzEK4RTkHJHoD/jQBpQy/Lvj&#13;&#10;zw27bn5gPwrQEotm3Kwbd05OcnrWVabY5GYkZwNpPY/pWlD853OM/wB5c+ncdR0oA0ozNNtKgsp5&#13;&#10;K55xjBB7Vqyaf8gkO5sfwgZGemOtb2i6fpzaRcXEwkaXMZh2sMKM8lgeufanLYSWh8u6DJnEq7sj&#13;&#10;IPQ8nPNZxqJtrsdeKwjpRpybT51deXr2ZgyWeFZoSAvcMM4+vHv61iy2bOd3b7xKjnC+3pivTYtO&#13;&#10;ZopJUO1WHUkE7gAevStn4XadYaj4xfRtUAJu7Z4IWADbWI5YgZ5Hb8zXPmGL+r0J17X5dTiqKpa1&#13;&#10;KHNJ7Lvc8BaYwnI4zxliD1/LFRTTlxuGGBOVX7uCP58V6f4/0HSfBGqf8I5p0yXlwqf6VcYBCMSf&#13;&#10;3a8kcdCa8skEhkKlDuBJxyeD71phMTGtTVSGz2uetm2WPCVXQqSTkt7a2fa/Ww2W7bzMp8q8cn6d&#13;&#10;RV221K6tLlLy1PzoS6MQDn86xHDFsHGBkcHg59/pQHZXCxHoOQCWANdHqeU1fQ3nvTql0Z7xtjMd&#13;&#10;zzKpP0wox0rX0vQdT1u4Fpo8ck4wWV2wuecZwOcj3rkoZSzLJJuJzj5Se3tWtBPcwzF7aWRMDjy2&#13;&#10;YNg9sg1lUjPltTdmYVqU3G1J2fmdO3gbxN5rWcEatIHK7N4JBwSSe2OtZl3o82kzrZytuYqrliOP&#13;&#10;m6YJr1H4Z/8ACXa3q6WOjwS3k7Y2lz9056k+mPfOK+7dH/Y0vNfng1Hx3qIt7icuisVKRgLgnDdO&#13;&#10;/Ga8LFZtPCN1MdOMYJb9z6Lw84A4l4izKOXZbhvbSa0tp+L0Xz+R+dOh6bLf3scb4bcwRl655z+l&#13;&#10;fqf8Gvh7ceDPDlv4utYl8+S2YqRGWCspGNwy3TqSB2rJvP2ONO8OzfbvDGopepEcs23eCRyV+TJy&#13;&#10;CO4rvvCHxDuPhpA+j+N7S4gjDkwOIchAAQxxJ1BHYV4GcZ5SzLCSWAnz91s/u6H9aeGnhdj+C+Iq&#13;&#10;Vbi2g8NZ+7KWqT/murp2f4n1D8DtYX4l3M1v4qOyyh/fXVxkqFPIYdBW9P8ABXR9SjvpNFnW+sFd&#13;&#10;p7NYFG5lyT5bA5z6hq8cvPHtrqnhA2Pw12m21RGnlkUBJDLGQDCAuOc849KPg34j8f2V0Z/FMt3b&#13;&#10;WwzEsUMbAYxjjA/OvwL+x8RB1Zxahr8LevyP9c5+IOT4ynl2FrUpYmXI4+1jFcmq+209Y2d9W9fQ&#13;&#10;+CP2qvhfZ6B4nNxb2TwOZMMjoAWHr+GOa+EtWsWt5XWRQPm27G5Iwe/Ar9Xv2hbxviF4v1HWlkWe&#13;&#10;Ff8AR7UY2kIgwCcccnn1r83/ABro5gu3kZfmJAxzz6g/Wv6i4Z5lgaUZ3ulrc/wd8d6mHq8VZjWw&#13;&#10;kFGEqkrKNraO2ltNTxeeEodwO0f3QO3oaqPAvnLLEWAYZGDzmukls5vJMijPIG3vx1zn09aoLbIP&#13;&#10;mz8xOfw/rXuH5AY/kZYlWGDhQM8HPfPQYqeCFWkXkKM555J9B+laSWTA4ByoPRscf57VNHAS22Pn&#13;&#10;AwMjgH6/TpQBUQY4YknJAU8c/wAv89a/0z/+DPIY/wCCXXiHAwP+Fv672x/y46fX+aQINqhnULgg&#13;&#10;Pnr74Pv2r/TA/wCDPwKv/BL/AMQomcD4va4Pm6/8eOnUAf1YV/JH+z9/yuF/HP8A7N403/0n8OV/&#13;&#10;W5X8kf7P3/K4X8c/+zeNN/8ASfw5QB/W5RRRQAUUUUAFFFFAH//S/v4ooooAKKKKACiiigAr+Rz/&#13;&#10;AINH/wDkiv7S3/Zxus/+klvX9cdfyOf8Gj//ACRX9pb/ALON1n/0kt6AP646KKKACiikJxQAtFND&#13;&#10;A8CkMiZIz060APo6UgOeaX60AfxCf8HoPgrVvGngn9nmHSY95t9a8XtJ9Ht9MA/UV/Dxa/sq+NZU&#13;&#10;jhWM/aJhuSFFLEg/4V/oSf8AB1jaJd/DL4UMrBZ7e58T3UDdW/dw2JYL+GK/jf8A2L/E2oeLfivd&#13;&#10;3GsRPNHZWU1zycqhI2rnsM5r5XOuJ1hFWajdU0m/mf0N4YeBsuIZ5ZSeI5JYyTjTSV9VLld7bH5g&#13;&#10;+K/gH8SPAqtdatpd2IYwC8wjbao65J+lWPCGsyRW0UBwGWUFc9Rnr+lfs/4r+Nx0fx5eeENX0xLy&#13;&#10;yunWF4nJYPv4OAQeCD2r4R/aq/Z0uPhN45bWdBtzFZXkEV9JaRYb7MZxuEbAZ7c14vBvHUszn7Kv&#13;&#10;Q5G1eLvdNf5n6n9JH6J+H4Hwqx+U5n9ZjTqeyqxcXGUJa27px0eujPnDxhDPfRK0JfcZPvAbQRj9&#13;&#10;c9x0rs/h1oN5rCKshVWjOCswAVmz8oXp2HauVk8azJoh0xLaGXB275ByCOcgVveD/iebNzpmswpF&#13;&#10;bTlMtAm142U8Pnv9K+ozChWp05ypq73PwXhTNssxWLo0cdUdOLsm+nz9T7Et/jvZ+C9MXw/ciASR&#13;&#10;ARs1uoONp5Vj3HU+9czrjeG/ijeJruqym0t4ER2kiTO+PO0lVOBk+hNeb6t8PvDup6sbqHUhNays&#13;&#10;km+MHowB9s//AF6759Q0OUR+AdGGUHlmafIyFTJwTk9ic18RleUqeKp16SfNvLsf1V4geI08PkuO&#13;&#10;yvHTpypRSjSipKUm1s7rV+vyO88a32l/EvRNM+Gfgu0uLDwzpUn+l31wQHmJ/vbcAE9gK5nUdR0L&#13;&#10;4eywaP4btksViCoRn55CW5YsADk9RmvJ/i98SorK5tvCegSNFY2QAxH8pZyOSxHU+meletfCLwSn&#13;&#10;j/yfFfiCdobKzIa7nkYDzFGdq/N39DivquJqs6dKPK7LW5/PPgThMNjMdWjXgpVHazeyW0n9x2n7&#13;&#10;Td54o+JXhnTvFcbSyQw6fBDgZGHRcMT071+c2mjXE1VI7eSeNi4DMrHAOePf2r9SfE/x40K5J8Ka&#13;&#10;FHbf2dZxmBraVRiUHhmB7nPP1rwqXUvhNb+MINUureSCJpBL5ceD8ykZweMA+hzXzPD2b4tU5U6s&#13;&#10;Hpdq5+5+MXhvkNbGUsZgMTH32oyS77Nryuafxp+APgXQ/hZ4X17Xtw13WIZJHK8kRZwjPnsT0Psa&#13;&#10;/Pzxr8JpfBMdvdozSRyjMhK/dY5xjHX61+ln7WvjHU/EkumeIdLDQWxtIbSziUZRIokxgEe/J964&#13;&#10;iw0Oy8T/AAmTTdcsgbtyWguiPmZkA/T6CvRy7Oq9SnGtUdk3Y+M4u8L8sw2Jr5dhY87jTU1Kztqr&#13;&#10;3TT3Z8s6Frd7D4Ris7VijRnDsuQd3ofUexFdb4ee61TwpdzamPNhgfzvKkbDEp8xwPQ14+zajost&#13;&#10;5p65YIzeaozkbT1ycflXqngTxVpLaY1lcbmJGGhBAJ3cEk45A9K9XMMDKdCTS1Ph+DeLKGHzKjTq&#13;&#10;1NLOLvttZJ/gc5bfEfxHf6qsHWJcrEnQhc42gjuO1fT1tq9vZ+E9/iKJ5Z5G/wBERm+ZA3JY5ySO&#13;&#10;1c3pvgbwLYyJrtoss0m8b7VRlRuGck56CunmurfWPEq+UFm8pNsaA42kjGRnGAB615cMroOcZqnZ&#13;&#10;JX2PuMbx/m9OhXw8sZ7Sc3yrW6SfW35LoeD+KvC2u+KrlUht55Iy+EDt8oLeg4xXN+Kfgbo3h+Bb&#13;&#10;XXp2GoSfN9mj+XaD/eOP0r3fUPElvaXg0v7ehZJfMiRHG4kdgeOhrsfH+i3GveGbHX7or510skkS&#13;&#10;L94qDt5Lc9Rx+lejUz5UkoxjZHxmF8IpY2pOrXruc0rtLX5bva+h+cPiD4Z3NjavfWDCSNAcqvLY&#13;&#10;B56V5NcWjQkg/L6DvX6X/Cf4W6x4l8WC1vsQWC5kvZm+4kSjLA46k4xXiXxa+DOnpZXviPwdIlxB&#13;&#10;Dcsv2dW/erGO+3qR716WX51Cr7s5K58Rxp4a4nA/v8LQm4a3v0t+aR8Z+W4JwOMY561IqnGQAO4P&#13;&#10;etCS2ILbu2AcevpU1paG4mVThQWwSe1e21Y/KqdNykorqUo4Wk6dfQ8816/4E+FviLxXeKscDRoA&#13;&#10;GDup+bnoOK1PhZ4D/tvXjJfKpghIyWHyk54/GvonW/Gtj4c8RpoFnFIEgdPMKNtXnGMAcnpXm43H&#13;&#10;ezSjGN21c+44U4Q+uupVxFZUqcGk3u7t6W+4wLX4F3upaqukXX2a0k8wRSK4Ckk4A4Hf3rufFHwD&#13;&#10;8A+Frj+yro3E86qA9wJdqM3cKMdjmvWPjH4mj8NjSfEOlWuLq/sYpzcSAMqlDwwznO7HvXU/8Ilf&#13;&#10;/GDwNDrGmw+XN5YnnlbgJzhiBjpXwVXjCtTpqtOPLBu1z+u8D9HHLsVi6mXYacsRiacVNx973lJK&#13;&#10;yWi11TPhbxl8GpdO099Z8O3AvLRVyWHzMgHVWGO3rXzrKb/TzIsJaNpBsk29xX7e/B39mm70rVTL&#13;&#10;4vcJpv2YyzTfMweMKWOR0A+vrXxf8SfhD4T1GyufEHhYuuy8ljWPb8rRg/jk+le/kvFuFxceV1FL&#13;&#10;8j8d8Tfo/Z9kNRV1hJU9G+W+qtvbrZH5+PEw+ZgQccd8mq0sTAcAcHJA/Wva5/BIuJfJjXy5BnHm&#13;&#10;cZPYH0rS0D4Nz+LLj7Bp9zFbXQGGiuAck+oI5we1fTYvG0qEOeo7RXU/DuH+FsbmuIWDwUOao9o3&#13;&#10;Sb66X3fkfO8iYwccZ49KUxY6DAPJz6CvXPGHwt1/wbdmwv1EmAHDRcg9cf8A1687NpIX2FSW7D3+&#13;&#10;laUK8KsFUpyumeZm2U4nA154XF03CcXZp9GZBjbIZPxxXQaNpEmoXMatkR7wGfHQdKsWWktPIIQO&#13;&#10;R8xr2XR/CU0+lwyW42xrISZB2Pv7VqrdTgirs+m/B2n+FvA3g/8Ate8t0aTYDbMp53Duccj3r6U8&#13;&#10;c6q/jv4Jab4q8P8AlpcLILe9KxiN2XqASMcjHB4zXzd4U0/w9ruiw6FfiUt5gXzU/hz1z9e2K+zd&#13;&#10;H0Xwh4A+GkvhfxTqZtJL6dbi3tmj/eIFHyEjuDX8/wDG85QrqclKU1O6W65e1j/Yf6LmHpYjKZYW&#13;&#10;lKlQw88O4zd1GSq7puTtq3ojm/2WfCGp6nJJ4j1pJZNOsWLyQytxI68qo6c5q58SvhNb+PvtGp6l&#13;&#10;bQ27ETSRyQsjAAHKL8uefavVDFqkXwwi8LeA5Fe7vY5LmW4R9u4sAQARjBPQCuC+GXw0+IvhHw/q&#13;&#10;WoeNTMlq8ZkVGJYZ3ZGQOn86+My/OK0sdLEU6sabUklHq16H9L8X+HOAo8L4fJsZl9TFQnTlOdb3&#13;&#10;eSEkrxje1/Wz66XPiXw149j+EOi3nhzUtMN7dXDH7Ncysw+zrjGEUYxnqa4zWvjb4x1u0bTJJdsD&#13;&#10;5VogMfJ1wTXsnxU0u11HT5LghHmRt+7G2QgnHUg4xn2r5svNItxbtJGVBPysP4gMZyT0r+isDlGE&#13;&#10;rSWInRXN3P8AGPibxF4iy6g8mwuPkqCTSinayb1TfUq3Gp201gbiZjynCgcZx6ZyDXjGsK8s28Lt&#13;&#10;UkNux/SugN55bmJcn5iAOo+tPstBn1UtJMCgVWkHocdq+pUUtEfgdeq5yvJ6nASQDywTzuP6dvxq&#13;&#10;mLZ/TA28/QV7Fp3hdr4vBbR5ZUJ78k9P0zXW6R8Mzq1m0dny+0lj3+Xqfxrlr42nSdps93KeEsfj&#13;&#10;k5Yanex80zwGKMBsk5wDikSPcSrEjHHc8fhXoXiHwxPptyfOXIUEll6ZB9qoWWkCd2zjOAcL3xXR&#13;&#10;Cakro8PF4OpQqSpVVZo5NYXOVC5xyffFf65f/Btauz/giv8ABRSMf8S7WeP+4ze1/k8LoTQhDMpD&#13;&#10;SLkL3x2r/We/4NzLM2H/AARu+DNof4dO1fp76veH+tUc9j9u6KKKBCHpX8N//B4D8FvFXxb8ffAm&#13;&#10;Xw7D5i2Wl+JklzwN001htH47TX9yBz+lfyT/APBz/e3Vno3w+utOIW5s9L1m+RlYLLtjmtd23PGB&#13;&#10;nJrnxeJVGm6j6HJjcYqFN1JdD+HC2/4J0/EeXbpcDI+oND5zW0I8x1Q5JJxnoBzwMV82+NP2ePiD&#13;&#10;8N5pZr+ykljgA8yWIFlAznJ4zgd/TvX7FfsbfFvXrTVPHPjHXHld7bwxckSOS22WfZENoIIUncxA&#13;&#10;BB96+RoPi9r0/idtHvY3vYZ5mjjt5mOzbLlcHnjLduc9M158M45pOPJax5cM/vKUHT2Pnb4beKZI&#13;&#10;LS0RsCSCYp1+YKwww69AD0rl/iXZTvq8kkSlVaTeGCkKQfu4zx257Zr7O/ab/ZE8Tfs/arbeJraN&#13;&#10;pLS+tLe9ukgw6273A3eW4GccdOnH0rwjWfiBDc+GYdFXS7OcwkA3E4JfIxnC5Jx+HWvWhNSSlFnu&#13;&#10;QqRlFSiyh8I7C0k0ifWtTnjCWijdHOh2yMfuqoPUkenavU/EX7QE32f+xtHhs4YYWU7oIljLfKc7&#13;&#10;sA52gnknpXh8HimTVLIeHr+JLO2eYSn7Om0ZIwC2OuePeus0b4TPrFz5yhWIdDgNjtkDsD/tZPeo&#13;&#10;nUaasZVatmkes/A/S/CHxg8bLf8AxDnuNP023eJ725tIg0xhJG4KjEKcgevXFfrf8cdV8OftM+Hf&#13;&#10;Dfwf+HukXvh/4X+C1kW81G+YedfSImfnIwodwAMLn1r4I+B/hTQRdH4fxAx7pknurpO0Kfez3woP&#13;&#10;8quftc/tHLPrlr8MvAszWmhaNF9mtobY+XmTGGaQr99j6n1rSK6s3iu55/46+OemeCfFEfhz4aWi&#13;&#10;abp2mOIbaCA7QCD9+RsYZjjksT7V3X7YPx1+I/7Qctt4/wBQluprCLT4YoVjZtkQij2kbeeD0GOg&#13;&#10;ryj4WfBS1+ILv8Q/Fjz2miaaytfkjDXMzEhEXJxknqcHpnFXvHPx+1WSWPwLpNraf2RbgW0enCEC&#13;&#10;MRj7x3DB55+bOc5qJJtWIlFtHxT4T8TeLbbxLBJY3NxDJI6bykhA54A4wehwcYr9af23v2Zfgd4W&#13;&#10;+F3wzv8AUzJB418T+Hjqershw0ayECEyDnG7nDdcV826Pe/BDRPE+na9q9td+aJY5kjgw6F1OWUt&#13;&#10;xhT7jI7V3P7aXxE8WfFH4nf8LA1BWt4bi3tbTR4z88a20CKiIhGen3jjgntXHi6ko2Xc87MK0oKN&#13;&#10;uuh+cXiH4Paj4JEFhfLILdiGS4GMK/ZSOpYZ6gc9a+5tUutU0/4UWctt5im0gVC3CeY5OMsR2Cjp&#13;&#10;jNeu3/hfw742+AEfh/W9NjTVpQLq2vkH76aRMABjkBdpzyP518Jp4t8Wad4KvvCN81xLHaP8779z&#13;&#10;AhyAWz17g/X8K+QxuBr1p06lN6KVmfBZhl2JxFSlUpNWjOzv0RxGv/b9S8Orqt5NJLtmeKGNRwzK&#13;&#10;eRgAcd/8a82046vf3S20Dso+4HLbcrnA4PcE/hX0TpN94b1Xw9b6Wf8AWIxKpnLLK+OTjqPbFe6e&#13;&#10;EPg94MtdJ/4Si9Tzn81g9so+VfcnPY+ntX3CoWav0P0eGHSaXYwfhx4NsY/B9vrXiRH+0XBaOCIk&#13;&#10;7iqj/WYxkg81S8T/AAf1XxJex21lYyv5riJWml2jLkcheAB3wa+pNNGmpdf25ZiN4rWBkgt0Zd0R&#13;&#10;YEb+SMKufqAOa+dfEvxI1eHXYLKe93GCRGiEZzuAORjt65Oacq8U7FSxcE7I8u+LP7Mfw7+G1gdP&#13;&#10;8W6hJPrJXdPZWYCrDu5w745PtjgV8Wa38MbSSwbVfDkvnRou57dxmQKDzX6b/H3RxrWgW3izUHiW&#13;&#10;91KB74xMwO7cxAB6kEdvX3rzz9kr4MweOPihH/wlUhtNBtrd73Vr1x8scEIyyBf4i/CgUvrEeovr&#13;&#10;cep+UN3ZSW7MJPkxwFPOPXANVVt5FViQAGwBkEn8fTNfov8AH74F+FbvSL3xz8L5RPaxajJGLFju&#13;&#10;njhBPJUc9MZxXwTPZugZpR/FgkZHIOcYNbxalrF3OinOMtUzHWNgMKMDOQf4sY7+1XLW0eZtiAbj&#13;&#10;wAecn0/ya6fwxoEmtatDAMKhbL7uQAPXg9Tivqb4CfB19c8T32s6xFE9rpoMieYvySSA5AA9cc49&#13;&#10;qzjVi6jp31SuZLEwdT2SetrnJfCf9nfxd4+vwt5CLODy0fdc/IZASBhQfXtXu1n+zzodr4mt/C15&#13;&#10;JHA73KWsjuC0iyOQo7gjrn8OtY3iP4ha1/wlhaF3WGK5A8tcqqFWAHQDHqfSul+L2ramvjq38S2s&#13;&#10;xS4uLa1u2aM5w6gEHPOdxGetP2iNPaI9d+KfwQ/Z98B6wPC1tHqOqXCqEn1EXQRXc/L8qBSBhuQS&#13;&#10;a+b/ABx8C7WPRpvEHgm6kvLOMEuknLx4HKnHJx69q9T1b7d410p/FV1IwPkx+dNKQzCWQYyAB6/X&#13;&#10;HWvrf9hj4WeH7nx2J/iDewpoZsZ571vM3h0SN22lTxyePespYjlfvbHLLF8rvLSJ+HF9a3+mtLab&#13;&#10;TF5o2TIvzAhT/k1z8ttgBm4J4AAPP4V+sfxI+Dnww8Y6a3iTwa5huZdUuIltSu1fJB44+8c8bfbN&#13;&#10;fNN9+zzq2oq7WEPlvGCFd+AWboucnBx0HBqY42i9poFmOHeqmtT4xmhP2X912+Z19uME561itEMp&#13;&#10;sAILcZ6deTX0lD8FtW1W/OlW80FrcxJuniuThuRnKEfeHHSsnWvhndeF55rPUVWaRFWRTGSVbI4I&#13;&#10;GR+PWlHFQbcE9V0FDH03KVOL95dOp4LLYyRO0bbCOCecjBI9Kc9sSylP72CT3FdbcW99PJ9mKMFU&#13;&#10;khQOhP8A9atPSvC8l9ci3UYdTlsjgD3/AKV1pStqdsW+pX8J+FpNe1G3ikPlwNMFefkYBIBx1zX1&#13;&#10;94n1dfBYh0fRFWCK3ACBFHJX+I98t3rS8DfCDUtZ0Wzn06EJarc4knBwEJI5Y4IC9cc813vxN+HO&#13;&#10;mXksE2nSpI3lmOWSL5wWUYIbGcHIOBjpisJ4qEZqm3qcs8dSjUVKT1PKfigZPEfh3R/FMTDMsDR3&#13;&#10;DKSSrjPDDn5gVrtP2eNK07Sp7v4k+JmUWOiwmaGKXP8ApFz/AMsYwRwQW5PpSa94P/sT4fQ6Fq91&#13;&#10;HFMblbyK1kbayr0647ntmsrxVezW3hKw8GaAzMiq9xchf+Wkr9eB1wOPwrc6z0Hwz9k+JVzeR62R&#13;&#10;JPceZKP7wY5YBeuFHSufmTwn4J8IT+H/ABNos13rNxcA21405SOCAD7nlAcknJOTXe/s7+Ctbgu3&#13;&#10;17Uo5YrWLDh2yuQ3Tj616P8AFTw/Dr+nRXUADyKxczquJGQnb39DQB8WabevJeBmhQIMqAowMDuc&#13;&#10;9SR7V3p1nTx4fM9zMQzRfIgAwPlxt29cnp0ra1Hw5p4snaNk8xkYSLyMYXJOckHnivneTUnhujCM&#13;&#10;thyu0DI+v1zQhJpo43xTHNc3vmqoUHLbx29OPcVxdxafulJwSzEcD3wpx7+9e2aN4NvfEhlmuVaJ&#13;&#10;Y4WnGQcfLgkHP9KvQeGLeS3mhtoNz28ZYjPuMEfgDQM+c10+RWwoO0Kd+Bx0xVK6s2hjV2yCTx2I&#13;&#10;I46V9GaR4fj1O1ubC3iJcoXRyOcL97J9xXBax4duPP8ANkQ/uxlyoGMgY5xQB5ZDEskmwlsdMgnH&#13;&#10;Az+Wa0YrKWXKKMleRn+Lp/jXpel+GTcySNIF3YB2p1Y9cdOP611SeDJ7TyftQIkmj3KmcsFzwMAd&#13;&#10;6AP9Uj/g3YBT/gjB8CUYYP8Awj+qHHp/xOr+v2qr8f8A/ggbpTaL/wAEiPgppcn3otC1HPb72r3r&#13;&#10;Y/Wv2AoAKQ8UtFAH80//AAdXfDfXfil/wTI07wx4dTzJx8VNAumX/pnHbXwY/wDj1f5/+g/8E5vi&#13;&#10;heaZBqV1EIZb45tYVXe8noMDufTFf6dP/BaDRLXxH+yAmi3JjBm8TWhgMpxiVLa5Zduf4iAQK/iB&#13;&#10;/Yy+J/iHxV+1xomg67DLLZ2twxlWV9ypFaAtucAEEfLgk/mK+Hz/AI0+pVp0KdLmcIqT9Gfq/Bnh&#13;&#10;0syoUK9Sry+2m6cUld8ytv23PxR+I37CXx4+F3mXd9od9cRRB3Z4oX+UZAORgdPSua+F/iK50mzm&#13;&#10;0ydfLkRlZEfKsrqeMenSv6Xvjz+0VeeEPifJDPbSXdnfyyO8e4gFmc/wnjA5/PpXwf8Aty/sR3mj&#13;&#10;6No/7Rvw+0/7HDr9k+oXmmWYDGAKR+825zh888cGvm+CPFL+1q/sK1DkUk3GXR+vZn9AePP0VMPw&#13;&#10;jlv9o5fmPtZUnFVYONpJyV04vqt7n54fE5bvXNO+1wlt7RptkRCoyeuT69vpVj4H+G73Wbg6feyp&#13;&#10;D5RLu0q4h8sY5JHue3JNO0b4nzaN4Yl0P+z7e6Z1+f7UCAuc8Y45qPwR8ab7QJ2sruyto7O4TyJ0&#13;&#10;t49jlf7wf/ZzxX32Pw1aEZSopO2p+B8N55l1atRpY6o4Rfut9Eu5+jmmftFWfwe8OJ4VuFsxMsTD&#13;&#10;NvGBKm7kZYc/OAM1y9/4i8PftF3VtYapILSKGOWY3kac5jIZgMcbhyOTg5rxzVvhb4T8eNba1pOr&#13;&#10;LcQXFkjY5DqO+7oQ3HQ+npXt/h8eEfA9pF8OPDY8+51GE23nfKXQOwyc5OCSOB7nNfl+W5Z7fE0q&#13;&#10;9NSVRu70skf2fxL4jvAZPjcqxM6bwkaf7tcylOTesdVrbX5H1p4l8U+FNe+Atv8Asnfs16bqH9n3&#13;&#10;E8F94o8U6iFRnXpJhF+VEByRk5OK+dPFrfD/APZ9soPCvw9s44GhJkuNRJ3SXj4++WUEhSenOOel&#13;&#10;c3+0t8adP+F/gbT/AIQ+A5jGrBbnV5oflllmb+8452A8bfxxXL/s+fDbUv2h5IZNRup4bew/0i91&#13;&#10;KZgQtojBnB3Y3Ajpnj6c1+i8TzqU8MvZysuvdn8oeB1LC4zN6ixFNTqNe5fZaq7+S2PsD46fEX4i&#13;&#10;ftA/sy+HNMsZ7mW20GzkgnhiJ353Ehs85wDyK/Cy8n8V2PiApaS3MTrM8QeNmGEDdT34PNfut44/&#13;&#10;aV8LfDuKP4TfDIWyWVqMTedGjC6O3adzDqcegxxXzD4r1n4D6rqGn+IdcsZLPe6i4jtQGAc8qVUk&#13;&#10;Y5HqR1r4nhzOMYpSp1Iuzva5/SnjT4YZDXVDHYLFQUlywkk1q+v3X1/U9f8AFX7Kfwk1H9gbSPjn&#13;&#10;8ZDI/iTUdbWy0aRAWmkgVT5jgNkso757nIr8lfHf7Lq+A9Am8SabJJdW9zcPI+4KAtuWGJATgtnp&#13;&#10;jHHSv29/a5+Klz8QP2e/C9/4KjmtdE8P2X2OxBAdRJI2XdwOjNgDjkV5H8AdP07xl8B9WsfiJpSX&#13;&#10;j3QNtb6i6kyRlwXCxgkAj261xS4kxNVSqydlGXL/AF5H43xn4V5bhqkctow5pTp8ykrtJvqn1em1&#13;&#10;rHyz8Dv7W0n4INpdpJKfKzL5oARzG2SoDZBAOfTt1ryzwvea54sl1nS9RuW8nyyZEfI3ErgYPc9v&#13;&#10;esdNc8XfC7xJrvw9tzctGVljFsW3FIwpOEPTgY459vWsb4ReO9Ct0mt9YdxNMxkkQn55CucAHHBz&#13;&#10;9a78v4fxFsXKpbXVW8z8k8Lc1llecQhjKjtGVvKzvc4+9+JvimDU10DSEMNlbOI4oHIHl7cgrk8/&#13;&#10;MK+3vhXcpF4Muta8cRySW6gC0hd8tJMeMqx5O3/IrM8OfCT4W+IY28XXCzfakVJWsk+fzicjB6Yz&#13;&#10;39K9jnXRdWuNN06ySL7PZhf+Jeh5yOiqDgg+pyT6V1YXJsP+7lKny9W+v9M/oTE+I2bYCGLcsbzu&#13;&#10;VlBLWKUtLWstlol0+R8qfEfwZrvjSMJpVndy2r4ZFDlIsdOBx+ea898X/sc+GfB3hmLWfiVdta3l&#13;&#10;5Gsllp1uvzlSOrP2H55r6+8e+M4fDd6+j3mqRRx3L5MIcl1YH7g2/Lu7da7/AMW6TP8AEP4Pw+Kt&#13;&#10;ckhVkuFsrdmILt5EeOc5wG9uOO1erLiqNGKVKnZXsj8/w3hZUzOtKrisQ5VLNtLW1te/Zn4a+J/2&#13;&#10;fYRBcXXheXPklsQSHdISBk7cf4V8uanpE1rKyTKYQM5VgeSOCP0r9r/hF8DfGvjn4q2Og6bEY0uL&#13;&#10;kRTyjiOBGPzSOwHYc+/rSftYfsheBdV1rxPefCK9t7l9Ifa1oZAJZpBw7Rxkc5IJwOa9TK+KKNZ8&#13;&#10;laaT6fM+R428Lq+Eiq2Cozcet1/TPw6itnzuHIIycjv649KlSMrlVXtgk4zuHpXU3+j3FjcSW12m&#13;&#10;xozsYHhkPcY9abpGiyaneQ2UGFLOEJJJ6nk9OlfUzfLFyex+NNJatmPb2xcjp3yTgg/4V798LPgR&#13;&#10;40+ImoW9rZ2jRwSZ/wBLkXEYUc8djXefD34IT+IvihDokwiksYoxPJKB+72gdGPuR+NfbPxI8YWv&#13;&#10;w3uLXwrosUqhII2dLc7E2KDzgDJ9MCvIxebqEISpx5nPY+w4P4YjmPPVrVlSpwteT11bsklZ6s4i&#13;&#10;5/ZLvdNuotD1dbW1k8tGaSZQCY8cNxgMD9K+g/Gf7Gfwc+G2jWNv4ie81TULi2Wd5Ybjy4YSwDCM&#13;&#10;Lhj0Peu++MHi+2f4N+E/iBFbB7uW0eyikcbxsTHzNknlOmCcV1/ghtU/aC+GSPLC0moQxvFPI+Fj&#13;&#10;/cY2lR2OP9rmvzzE8cYmnTdZw5Yp2b7M/s7L/o35NicRSy6Nd18U6ftVHW0otXSWml/I+A/HH7J9&#13;&#10;pLpc2r/Di7e48hC1xp7sHkhPU8gfNx6CvgTULbXPCmpyT26m3uVDxbk6lX4bjr0r+kP9mf8AZE1p&#13;&#10;viLpt5qmpQNZXV0BPdxSNkKzDcNgGOh7+leZftY/ssfBTxf478aSfDeXa+j6gEtnVAkchBw5z/d6&#13;&#10;5x1OMV62TeIGDxKdOvVT8+h+QeJ30e84yRwrxwkqT1bi3dq27XpufznzW5bEk+Q2TuLA5Oev196a&#13;&#10;kH+jyKmA7nBHQkYyQT6YxxX3Jqf7OWqXF01hHbsjxsdzlSqqF4+YHlQW7muf8M/sxXfjPWV8IpfW&#13;&#10;+l6uJGCi+J8mUD5fkYDrn1r7DF5zhaFKVac/dju1rZeduh/OWTZXVzPFLCYV3qPo3Zt/M+HJYR5Z&#13;&#10;YJnJ+YjjnjsOlSy6bLEd8YQeYpcKuOw5H1r7H+KP7LHiz4N6hHY+Jjb3izRFkmtCWU7Tggg4O7+h&#13;&#10;r5uv7e9SU2ojZU3Z8vbzlenrW+AzKjiqcauGlzRfUnOsmxmX4qWExlFwlHdM4b7KxTdEORjD8fjX&#13;&#10;S6JoFzq8nkQL91lEkmCAvrkjvz0rYsPDct1OLXkO5yo4456nHavrX4bfCe/1rw/NHpFuZdroZ3j+&#13;&#10;9jHOMA/j+Fdzkoq7Z50nZOT6H098IvCngzwB4FGsX0MMiRQbhKCA7ylM5YEZ68e1fXUHilvi3+zZ&#13;&#10;Pq+hFU1DTJjCS64kWLgde6kHg9eK8U0DwD4atvCcfh3UH8+YFYna3O5o2zgMw/u4PpnNfVHw++H/&#13;&#10;AIU+E/w11RPEGpCystYRIrWKYbXkC/xrwe/tX87cc4lVas53lKV1yrW1l0P9ePoY4uhiMqwscE6V&#13;&#10;Kj7Kca0nZVOaV0pOTts7W3tf5HjH7IfgXVvFPjR5tdlmh0vT383UXmJKFFwSAeOWxwOvNfTXxG8I&#13;&#10;6P8AGvxDdrqlrbxW7ztHbshQmKILgeuCTjrR4ZePR/hjJZeC7lJ7rVpyfPB2gIo2oDt5GO/U1yP7&#13;&#10;PPwf+LNn4svdf8USTCyZZZJF3HJ4y3APP4ivi6ebVKmLlWpzVOULaa6vsf2LjOAMHheHqWWY3CTx&#13;&#10;lOupc07xcYLVpttdXbZr1PjzQtS0f9mLWtdg8V6LJrMVw8lvpKSStFFAwbiUKBlmOcAgjNeQan+0&#13;&#10;b411F5LLTAtrA5ISNFO9Q/UbzyR0/Gvvb48aNpviPSdRT93PIsrvBIykSLs52Kxz6elfn1ceD9PF&#13;&#10;qZw6idNqeU+SzA5GSwyOgyc4+lf0Rl2WYPFWxFeinLTX5H+M/GXiJxFw+quUZXmEqdC87RTtZPRq&#13;&#10;+9jGs/EdpdWTT3kvlBXZSqqODk8sMj8DXyv41Zr6586BVKsSN33cAHg4z+tddrF5/ZWozWyEsqsQ&#13;&#10;AoyGHTkZ5qvpHhO/8X6oLdlZI5HKqccD5ScnPGDivtIwUVaK0P5lxeKnWl7So7tniktsGheU4Yhi&#13;&#10;M4xuHfP41kHT5Y5FRFIIYk4GMDrX1BovgSK7vl0qCEO5BfJ/iGPQc5zXXeE/hKurzyafHGftMm6L&#13;&#10;kchx6dsjpk1y4rHUqOs2e1knCOPzG6wtO58TXFj5UJkkyeeOcdeR9apQQ/vQrM2QMHbz16/Tivor&#13;&#10;xz8NNR0S6+yTKW8pyjeWAQAnIzj2rktJ8Oi8uE3hVHl4GOpLdPXHSt6VWM480Tycxy2tha0qFeNp&#13;&#10;Lc86is3LeTCCcgEMeSeAcDP+ea/0rf8Ag0FieH/gmH4hRxt/4u9rgx9LLT6/zyF8FTW9sl1cKYw8&#13;&#10;jRxKxAOOASAB096/0c/+DUXQ30L/AIJr6zDINvnfFDWLgKRyA1lYD+laHDZn9NlfyR/s/f8AK4X8&#13;&#10;c/8As3jTf/Sfw5X9blfyR/s/f8rhfxz/AOzeNN/9J/DlAj+tyiiigAooooAKKKKAP//T/v4ooooA&#13;&#10;KKKKACiiigAr+Rz/AINH/wDkiv7S3/Zxus/+klvX9cdfyOf8Gj//ACRX9pb/ALON1n/0kt6AP646&#13;&#10;KKKACvw+/wCCyH/BQj9qr9gj4N+IPHXgf4E6l8RfAEnhy4ttV8beHfEaWt7oNzdRSQ+ddaaLOWdb&#13;&#10;eElH+0RyMo/i8vAav3Bry742abqWq/BzxbpejW5u7y68M6rb2loI1lM00lpIscfltlX3sQNpGDnB&#13;&#10;oA/ik/Yt/wCDkL9sD4W/sjfDT4dP+x78aPiE+ieCdJ0xvHcU+ozx6+be2SP+0Ul/sqfeLjHmBvNf&#13;&#10;Oc7jWp4j/wCCnn/BTX/go9+2p8Af+Gc/2W/ih8HtZ8J+PrebxJ4y8QSaiNOm8J3bKur6dqAlsrO0&#13;&#10;a0kiHmnzd8geNPJAc8/pt+xX+19/wUK/4J7/ALJXw5+F/wC3t+zZrs/hXw74O0vTYfG3wRePxC2m&#13;&#10;2dvbosUeseHFEV7bTQoAs5tRNGHB2qBwP2h/Ze/b2/ZC/bQ0l9S/Zr8faB4lmh/4/dIimNtq9kw+&#13;&#10;8l3plysV5Ay9CJIlwc0AfXyDAOPWn0UUAfyZf8HRenXeoaD8GktUV9reMAxbHAa30/nn0wa/kk/Z&#13;&#10;0ufAfw5S7Gh7pru/DQXcgx8oJzkA87Riv6l/+DuLXtW0D4W/BqXSHZJJNT8Txs6cNgwWPHbg5r+D&#13;&#10;3T/Het6RdrdafdNb3ePm5wDzz14Hce9fmHGvDbxrqxhNrmSP74+i/wCNUeFo5fiK+GVSNJzab3Tl&#13;&#10;J3cb6J7dj9uvDXw5+H3jnx5aeILsKxtpjezzjukAy2fXaB0r8xvjR8cU+IXxv1udpf8AQry6e3ht&#13;&#10;2HyfZ4jsiAz3A9a9i8BfHLxY/gW+u7mPMjxNbI8I2nLptO8fTkkfWvkLwj8L7rWPH0Wo6grraLK1&#13;&#10;zNctyqRqckg/oT618r4e8K1culUliZa7R12Xkfvv0w/HTAcY4bCUsjoJRbcqq5eW8mt3a92tfU8X&#13;&#10;8deHLzwtrrwMpkR8TIRxgN2Nc/Z6tZpODcxLuBAzjvjrivrH4m2kHjrXb29sl/dQgQRYzs2xjC9P&#13;&#10;1r51uPA9zAXV13jyzIcZ49/pX7pRrKa0Z/lFm+VVMLVkmtL6Fyx8RQRw7mkcnJwmcA16j8Nnt5Pt&#13;&#10;2t3gIjChEkzwfbsRXgem6O/2oxzDAXJYDvXrOoHy/hxssSU23B8xQeSCBg8Vrc8188tW9jlPFGl/&#13;&#10;2r4hlms5PNXzdpH144Fe8wa/qHw/+G8nhy9Yo2pSrIqckoFPykgetfJ3h6W8/tqFNzZaZVx2yWxn&#13;&#10;Ne/ftB3xsr+3sXYM8FrEhzn+6OMeorOpTUtXqellmKdKMuV29DyweKrm31dJL5iyhl+bHUH1qPxd&#13;&#10;4idNXWWFnALBlOMcYGOvbtXJoxvI0mTBxjhucHg4/nXVt4W1LxFFYpbxtIXHlYA5HOc/hWP1Ondy&#13;&#10;seouKcX7NQ5trH3J8Lbuf4k/CpINRT7RNZXcaRQv82VYZbb3z/KsvxV4rvrDxXpfhfw7EFCFLeS3&#13;&#10;TuC2Co6nPeq/w80i70KztLPR5vIe2bc5Vur9+R7Dk1saN408O2fia41yZI5dUtQ0kDjkmY/KuDzw&#13;&#10;M18pjeHLVPaRV0+nmfvPDvjQ6uAjg8TU9nOFvetdtLW19/I4b4nfCLVbTxLqmreShSfJKRENt4GQ&#13;&#10;e/Br5x8OeDrp9abyUcsGJAwd3HXpXqd58RvEUWq3NzrMsjtK7N5bsTtVsgjr1zWrpWu7dB1DU4U3&#13;&#10;TBF2nHKjuR/9avqaUGopM/C8biI1cRUqL4XJy873OzsILLRPDUya3MkUskiyLGhwwCrjB/rzzXC6&#13;&#10;JrVhPNqMVo5RjAyoR1ZuxzgHPSvCta8RalfkwysSNxJY8n9fSvQvg3oi6jr7R3wZkkjePai5JYjI&#13;&#10;J/oanEYdeykkbZNnLWPw857Jr/I5nwr4Y1jxH49ttKYPI8l0qsH5OcjJB7cV9qfE7QTN47srHS5Y&#13;&#10;0s7eOK1EecAeWOeMfxH9a44TaR8KtAfxPdBJL1maO2jZQZz6tgfdHvXgrfFG58SaoCfNxJLuchiX&#13;&#10;BOSTXyeLoV8S4zUNIqx/QfDuZ5XkVCrhqmIvOrJT0bukn7qvZ2b6n05b63dTvrGkaBGtqDb+RON4&#13;&#10;3y9ztHb8K+adD1q90vxZF4cuYC8Ym8tgwzuVjzk/pX3D4G8H+EfBPhl/if4hPmfal/c2smSRx0J9&#13;&#10;T+lcjoem/D3VtUuvi5qCrDY6fm4a2OV3On3I+hyWPr1r5fDVEq0qcIOS2vbqfuubYKrVy+ljquJh&#13;&#10;TmrzjGUrudLva1knt579T4h+NXwRfRfHlxp2lR+WkhScRkYCiVc4A/HivCz4N+waiNPuxJuYhQvG&#13;&#10;ck4GB6cV926T8XtN8W+NLrXNeUTpPOThx91MYUZ5PA6D/GuL8baJoGl+J4bmNhK84a42gE7IycqM&#13;&#10;nHr6V+lUK1SyhJ7H8T5zl2G9pLFUYK8m2l036HmPiSceDvDNnpFmvlybRPIyjDF1xznPQelei6P4&#13;&#10;Rj+KEdn4jtg6XAVY7opg7nToeo6ivNfHcMIuhpd4ckY8iQ/dCtgkD617l8LdRufBkmn2loj/ALwN&#13;&#10;csSCxIx2FebnylGkvZv3lex9h4RqjVx81io3oytzK2vNe0beafp11Po34i+HvCfiKw0DTCba5Om6&#13;&#10;ZHBfRtKUmDZJ3ehOOor3/wADtHD8Prrwx4LgihureAyRPvDZYD5VPT8+ea+JvGcdpDrN5q6s7JJI&#13;&#10;LkbcryRz+R//AFV7F8GvGTWMqeIpJXMRQCaNjhWGcbAMjk1+HcVZLUeCj7KTavfW++5/qj4DeJWD&#13;&#10;pcUVp4+nGnKcFBuFk+S3KpJvVWsnZPc9C8F+LfHp+Dfi+Xxe92vkoIy84w3rJtJGccdOlfAeg/EP&#13;&#10;XfE3iG18OQRg2kk3lQLj7mW+U8AZOetfq18ar2K2+FN3DpxZ/wC0FVZY9w3NHJycA91HWvzG8PJ4&#13;&#10;b+G3hy78bws017HKbSwaRdmJWHUA9CmevrXXwE44inXqVKFpSa5V20/zPnvpaRqZRjMowmGzRzo0&#13;&#10;qc3VnJpynHncknvf3XZL7zl/GPhfV9A1uYyAS9VlIXABPXI9ea0rrw7pejxWl88zW881opLKfnB6&#13;&#10;7s1HF4pni8OWFxPmSe+uTcSM5zkZ/X9K8s+Inia4XVBHYF0GFBJ6HoO/T6V+4Xk6Koy1ezP8sm6U&#13;&#10;MdVzGm+SF+aPdXemp2t7oQltVnnuo5lnLRpI5O7Ht7ivJrzwFDZ69JbeW7+Shcq3/LT0OOvet7xF&#13;&#10;rd7b6RpsxKl5JGIC8jPGflOMcV1N+Jl8aQOFBN1bxSFXO5gxXkf/AFqVDF+yStHc2zThtZhUkpVW&#13;&#10;2tb/AOK716nmGnaJBpt49zfqjb4iCing++e2K9JXWrTTPDhFlH+5YlZeScnt615W6X+r642nWxfL&#13;&#10;Pjn6+gr3AaPpcXhubwrdeW14cPtHBBXsccZIr1a+I91K258BlGUtVpSi/gvdva5514U8T3v9uAjf&#13;&#10;tHO0HAAGRyf619Fa/d674uisk1BZ3aO3jQzbi+0Kfvckngce9ea+CfB2m29895cxqkcUUkzksQfl&#13;&#10;42j869Fv7vSXUxaWZlMqqkDR7gGAHQ9xg/hXy/EdGL5ZxjZ/kfu3gxmtelVr0q9bmhJJtJ763S+8&#13;&#10;948HeJPE3w98J3GseHxLIsayxQzXMe9EcDaCu7kHnj0r56v/ANpb4k6lqI0XWL6aW33bmjYgBifU&#13;&#10;A44+leteGRqkvwwvYbt5UR5nkYh8szY+vT3r5vm0zwjNe/aTOokUliJAcZH0HP418pkWVYZVKk6l&#13;&#10;JSkuttbn9AeKvH+c1MHhMLgsdKhSaT9m5NK3bl1v8z2bxfr/AIdvdFl1Nt6GYC38tVHzE4Yt6fSv&#13;&#10;Ar2x0ye23QmQqVCKRjlyN2PSur1tbKPw3ETOsyLJuyBgpjnoR07CsPwzHDfWUot5fKVJt/C5J47/&#13;&#10;AP1ua/TsJSjCkuh/C/EmPq4nH1G7Su7HnX/CLu1yQ8ZzgtuI6HnjAr0HwJ4Ku9U1Z7e6iKA2rk7j&#13;&#10;2UZ/Cus8PfYDrT5kD4jaUmQADp1wR796tat4h/sqaC/uo3e3ZR88CbVVPQ+vHBzXFmGb+zXs4K7Z&#13;&#10;9Rwh4cxxU5YjGVOWnF6pdvPey/I6Pwz8P7Lwytzr+orHco4ESwREkb246jHT0r3G30P4eRWMflrZ&#13;&#10;2s0sIZY1lKvucD+A59D1NcL4S8SaZrcdvHo7yLaXA2OJRuEZXJyoPcdsV4tqvg/xRq3jKSPRkllQ&#13;&#10;zGVShLHy93DOR0xg8V+SYyvicZiXz1vZuN3/AMC3c/0N4ay3JOHMmh9Ty6ONjWkovq1ez5k0r2ae&#13;&#10;isrdyh8YvAEGiaZLewvC8U8uUdWw4z/s9PrXhvh/QRdzSebKI1SIueP7vSvrz42adHa+EbaG7ZY7&#13;&#10;gzxxuU6cJknB55PfNfNeiWdtYo8SMw2owdiRk7vTvj1r9R4UzCpWwcZ1NXt9x/CP0gOEMLl3EmJo&#13;&#10;YNcsNHa97XW3yEgshd6zHPvQpuEfzjoAOuO3rX+rF/wb4+X/AMOifhE0JG37Fq5XAwMf2veV/k6C&#13;&#10;eUXWI2fG/JK/xEk9On41/q/f8G70csf/AAR5+DiT53DTtWznv/xNrzH6V9Or9T8GrqKi0j9rB0pa&#13;&#10;KKZxCN0r+Uj/AIOQ/BfiDxhrngK30K3hl8jwf4lkuJZSqiKP7RZbmJbjaOvHOcYz0r+rcjIr+P7/&#13;&#10;AIOpvF3iTwtpvwyh8OM8P2zT9dhup4iQwiWS0O3jqCeoNceYUI1KLjLY4M0w0atCUJ7f5H8mng3x&#13;&#10;HoXws0rUvCXhecTpq6rbX07rg7kbOEU4+XK53HntxXpH7LfwS8I/En9orSP7Qn2abpcn9u6rcOcQ&#13;&#10;vb2Y8+QcYOONoBPJIHSvzxk8V6qkpinmU7yryZ2liXAw2SDt6n/Cvtz4H6nqvhf4cal4mgV2GouL&#13;&#10;FBH91ISp8zdjkY+X064xXz9TCJ3dPRpP5nydbBJ80qT1s/mdh48/aEu/ih8e/Etrqk4m0vWrqWKG&#13;&#10;ylUGNYYzstQhweUTGOMgHnrX5/8Axa8C6z8NPGlxpM8byLu81WA+UCTkDnpj+lfbf7N37PNv40+O&#13;&#10;Nrr/AIqkktdNsZhqF9cPuSFYo23DY+CNjHCr7n0Fev8A7Tnw/t/jBruvePtLkha3jdYbZQCIx5YC&#13;&#10;qUx2VcjBHXmuLKc8pUqnsKkt/wAziyTiShh6qw1WXxfmfk1pnirTBeM11bRrKPlDBc7TjqB0PTvX&#13;&#10;q+l+N9MgtBK0jFzuIj3AEkkDqOnHbpWTc/Ba9tBduYmlMdsJnYBgyAn5d3s3p271xnhvwozX7xX6&#13;&#10;jZECZI16MQe3TpivuYu6umfo6knsz7l/Z1ks00PW/GGrl0R9ltBcFgFbruwevBwCBXzl8QPB8mt+&#13;&#10;MLnVNGn+2wveeWQow3mN1C9yFxwc9K9p1myltfghYf2YXX7PeMLm3XO45wY2wM59ufrXzf8ADi51&#13;&#10;vVfHdlYFn2T6lFGkrBuJDJglSDyScgd+K4qmKvLkR5lfHpz5Y7H2jrfim4+EfwGh+GOrMFuNblXU&#13;&#10;FVVPmQbAwTdkk85z7jFfnf8A2nJb+MFuNQ+ZGl++V4wQP89zX2F+3Zrctr8TJdOeVZHtIobXgnGU&#13;&#10;QKAAOmO47V8a25bUI0urVmZgDjOT0HQcEAn1rtvbQ9PoO8davc2evKLPeMSBomGcjoVI6elfo58P&#13;&#10;/B138ZvgppGr30LzT6XqJsTDt+Zo2Xf5ikHJKkc/lXxbD8MvEPjq+0r+zbd7k3UaxtxtZfKyST0x&#13;&#10;+dfrl8F/Bt3oGi6fp/h25+zf2crBip3IXwWcnoCMcE9Otc+Iw/PFps5cRh/aRa2Pla88QatdfGPQ&#13;&#10;/BXheEyD7bb2EtmnzBslQSON2CQSAPevob41/sh+JfAX9u+K2tba8GoktMYNjgRMwfHQEEN8p49q&#13;&#10;1vgrcfDrTPird+JY9kus2TeXZmJs75pmK7wxJUBVyc54NdyfjWnh+bW9E+JdzJeyKJfsrJh2+YFR&#13;&#10;E3GMjII9xX5tnWaLBVIU/Zt90uvmfkuf5wsvrUqfspST3S3avq/VH5IeG/g9NPr893a27gvI8lvb&#13;&#10;c+ZgE7gTkegH8q+4tC8KaB4U+HV5a+L5VikmuVmgt0JLcJ8wOCCPfntxW/4p1S10nwFfeLvDUSXW&#13;&#10;9I4xKEXfbq7F2OP72TjI47V+d3irxf4jvwLa4mJVjvR2BPmEggbTxjgcjpX2+XZjGrh4zi99rn6F&#13;&#10;lObQq4WNSHXo916nu2v+KdOOg6zFoLLBHGF3onJYE/MNxGTyeRx/j8weAfCmqeOfHdnoNurS+fcJ&#13;&#10;GIzzjkE/TA9eK+l/gP4HuPG1lfaZf7plvLZ4IWWMF93DAsv8OMZzW81tZfAHRZPE8Fsv2yRnigSQ&#13;&#10;Az4bIJIH3c+uO3pW9KTfNp5HRh5yd7LUx/jf4Nt7/wCKX2YSotjbtBZw20cnmAR2iKqggAgBsHPv&#13;&#10;XK22s3Nxouuaf4Wia0WWCO2eFHKyMqHtg5xkc4/GvEofGes+LvE8l7NNNsnYtKEyGO4HqQO2AK+/&#13;&#10;PDPgrwr8IPh2viDXRFeanrcYukjkG54IWHyxnkfNgFt2euM1OKjaGosdpTsz4B8D6zfWvxBtNHv4&#13;&#10;GuI3uNkluo3eYC4UAhTzz2xz613nxz/Yl8Qad8abzwdpllLH5k8LxwYAkQ3CKwTAO0EZ69OtfdP7&#13;&#10;I3wt8Cax8V2+PfjKGCLQ9D3ag1m+T593H/qLdVAJJLLuPsMk9K+vPhl8evh78SvjVd+KvF8sEt5e&#13;&#10;XU11IuCHhh27QqYU7yEIwOuc1+d53xb/AGe5Rp3Ura9bH5XxHxp/ZrlGmmpOOu7tvr/XY/ntuvgV&#13;&#10;H8PvEDaFelnuJVMSqcr+9LfKoB7D179q9h+KernwF4X0rwtosX2dURLyWQfK0s4AV2BzygPA565r&#13;&#10;7S/an8J+GfDXxrs4HlN4TbLcGVVLYR2JiA3YJwCCQOnP1r4Z+NltFa6j/YWrlpZoAILZzzGYGJch&#13;&#10;QQPlJ+bjgZzX1HDk6k6Ua9Wd5SX4H2HCk6tTDxxVafNUmvwOJn8KSeKrm01rTGdfth2Sx/excdB7&#13;&#10;Hca9Z+IfgTT7nVrCK4uYFjstOt0vXBy5mOSy4zgEZwRnGegrmvhjLP4Vv7PcpZIozdpnJIPHOO2P&#13;&#10;Q9qs+LvM1K+vZsyiVpxchnI2lCCDgd+SK+sjBLU+5jSindmVrt5G3hz+xPDcjr9jnMly5GAwABVe&#13;&#10;MDHXGa9L+HXjHVB8MNduY45Ioth8+dG5RAAWAJySGYDgdq8W8BuWnnk1AMIZpPIjyCCzM31xkL0P&#13;&#10;oeor6IudE1Hw34F/sHRrUtHqDXCThMbjGqjkA85GTyMcVxZi5KjJxPPzdSVCfIeF+BPGHirWfFWn&#13;&#10;6PYym4hlnjhgXaWAlZyBtHcFvXriv0n1H4afEb4f6lD4g/slbmyvIo5Ly3aA8tJwX28jhTkEDP8A&#13;&#10;drwn9nHwt4J+G3hjU/jF4qgnvIdNdLWyjl/dJLcuM/LgEKygnL845NfpBYfEvXNN+D3gbU9PQt/b&#13;&#10;eoS6pMl2gkSC3LmPDO3zOFXDKM7ulfinF2ewp4mNOhS93Zt6XbV9PNI/njjriSNDFQpUKPufDJvS&#13;&#10;8mr2Xmlqfnb+0H8FvAmhatY6mkxtp7zR4H8qH78TOuQSR1yOD+tfM+t/CmxGhWUNzfRO1xM0dvK3&#13;&#10;zO8ROQc4A49zUn7THjzV7j4l30dnM/krcsWKKyI5GBlAxyqnrtHTJBrmfHnjG/s/D3hjVIym6TLe&#13;&#10;Thf4XG/C8gA54OMCv0zLMdVjSoNq/Mvn/Vj9fynMq0KWH5kpcysr76I5O4+Eel2Hje60pYmlezha&#13;&#10;Uo/WUqMgjqeuCQD0zWj4W+Gz6XdT6nq0CNFLb+Ww6I/IyQfw6Z6jHFes+JrmWL42WtzGrIdUsLc7&#13;&#10;JiXZS0Z3jgcHoQBxjpXEwHxj4i8UReEfDktztR1BdVJUksecY5JJwOMZ966FxDKULxSWl7vojs/1&#13;&#10;pqTheCSdr3eySvc+hZvFFt4D+HFtB4SD/Yrh2ivy6/K0sakqjKTgBl6elfOfhHxzd6hrzC4jcxqr&#13;&#10;lbeJVjQZ4GSM46nnqa+/fGHwz8LS/Cmb4bCRJPEybbq4tELHDKMYZRgB9vUgk89q8A+FPwt8PaZq&#13;&#10;F/e6jblY7XT7h5A7Bd6xsFAUEAhstz649a4Mix9PFOVXlbd7X/X0PI4azWlj3OtGDbbtfy7+h8r/&#13;&#10;ABei8T32vLPcRyFfKVVKNuyoA53Hk8fnXTfD2LV9F8HX/iqa1eaSDdHE93HuCsB1B655qHx5deFr&#13;&#10;7W7i6s5Li3iDNFCFzsULwPftzXfeErO41H4WX+lNcu0Vxc9Q2CG25HPcdzX3FrH6SlZWPPPDvxl8&#13;&#10;cx3a2d3OEhY7zGihQwwODj0/lX2lcaz4Kn+HUviu8kkU3q/YIYEALAqVdpD2AOOOP5V8Ir4R017t&#13;&#10;VN7FGYASAQcMAMkE4zz2r7T8IeG/Dlt8M4NYv5Y7iC1ljcqwLYZm3KADjORn/wCvXLi8XGlTlOXQ&#13;&#10;5cbjY0KUqkjnLXwloFxaTa3ZWkt9YxgK0jrujDFC7gkE7TwBg/jXzfdeAvt2syzxWxjT95IpIBCM&#13;&#10;M/KAuOnbtX3pFqjXfwguLnwNcwWFnHqJN8sKkuylcYPYIewHNfN+j+JxZatdXwlA2WjsQVBOSMZw&#13;&#10;ee5Hr0ry8kxDq89SWmtkr9t7nhcN4p4j2lZ6a2tdtq3fpc5nwF4IMN5dHxO0dlEdPlb96x+YBecD&#13;&#10;39fwritSGj+FrefVNPlimMoeJ1RSwAK4wDjB+bnpXI6/4wupryZrmcybiURxnAUn7vv+Ncrb3t1q&#13;&#10;djcabIMqyeYgIyV55w2fyr32z6g3/C3xH03SWebyIQdpjGechwMnBzgjnpW/4h0/Rtb8Hza3abY2&#13;&#10;klCuVBwgPOTj14+leFaH4Y1LU9y28UjPGxLAKTkA/e49K+jvC+hxt4V/s7UpFt/PuI1bcpPBxwAP&#13;&#10;rySRisa9XkhKb6GOIrezhKfY4/wR4GXU76fzbpYoorZpWKruzs9MDI6816LB4ai1PxRDdC4R4fMj&#13;&#10;iJkyCir0yOxxzXq3gjwpougC5sdNuJWljtJAGXBDI2CAFXnOcnOa+ddU1OT/AISKZbZZYYhIAEQ/&#13;&#10;e7DBPPJOTznFedg809u7QjY8bLs7+sy5acdEf6mX/BD+UT/8Er/hFKAFB0rVMBegH9sXuMda/Vqv&#13;&#10;yR/4ITxXEH/BJv4MQ3IYOuhahu39f+Qte/0r9bq9Y98KKKQ8jFAH5M/8FidL1LVv2b/D1vpMEdzK&#13;&#10;vxA01xFIQM4tLwZG7jPPfiv42vgv/wAK7+D/AMR9X8WWLJL4jnmngvERQEi844kWLpuYZIIBxj1r&#13;&#10;+tH/AIL9eIda8LfsGnVtAYpdR+MNNWKRSQy7obkEjBHP41/njS/EjxLp+q/2rLfGK7kkkKySD5pF&#13;&#10;DHqvtwcnjv7V+LeInDMcZXnJTak4peWl9z+uvo8eJmHyCFCpisKqsIzcrPzsm1fRNdD94G+GnhD4&#13;&#10;w+L9N065C3F3d3UcIl4AjJI+U+nvjivnf9u/9ouzsv2k4PhroOoKmjeH7GHw1FbiMPBIka4uS2R/&#13;&#10;E/TrnHFebfstfHrxqtne6/qEbXY061DK9vtMrTkfKT0DAljyPT2rwjWPgfq3x7+M8HiGeGbZf3vm&#13;&#10;yyIGMSjdmT5lH31AJbPQV+WcJ8MVsrrOeKlp0d72/wAtT+gvpe+NeC4jyvArI72f8RONnt1a3tol&#13;&#10;bbc+MP2k/hhqPgbxQuuWERaz1NftUIjGAqAn2AH6/pXg9j4lsorhF1O0RjGB1GAeT1x1IHbpX75f&#13;&#10;tSfC7w58TNTt/DHhW7jlsvD2kLZ+YpLRuEzncRj52bnOPQYr8ctT+BOqWWsG1lTzncyZRcrkJ1Kg&#13;&#10;Y4X9a/prh3iKljaK5Z3ktz/MeVWM5z5NkVNB8cabCjNJKUXcAFyEBAz2H3RmvePgHcQeIvHk+v3Q&#13;&#10;ka1srSRjJuBCMQAASenfmvj608H3NvrQsZRsUSZIHdR0BNfZfgXRPsnwo1yLTAYXDJIqk8yRLkP0&#13;&#10;yTx6/hXvVKkaau3uZV8Q0ryf9I4T446FB4u8VSahol0s4iiWSaE9AM8AE5yTxn69K+i/hNrOpfAH&#13;&#10;4RavreoloodctP7Oit23ByGxucDrjr6c1+fj6rrB8RFQJDF8qSiQfKBgEA88FevNfcX7V+oS+Hvh&#13;&#10;X4S0e7nSSRdHjuAHz/y1BOG75PbNefGftdJdDXIMxmpSknZ2vfyPjPxT40vxra3VxKZIvMBRsYON&#13;&#10;xPOegqx8T/GUckNte2RYxNCpGASuAcHAO0HnmvNbK4bWLcKrHcpyV5IB55x37V6DH4R1rxb4btoL&#13;&#10;OF7iWK6aDywuCd5ChRjtg5z74q/qMJa2Pp/9a8Y6Lpc91ufpf+xhrt38WvhPrngPXQZ0tI47q2gu&#13;&#10;OVlcvtCHvkjOAPr716D8bfHV38JdF0bwP4Ktlsr6KXdJbbeu5sbSGB+bBwcc4rg/2evhvfeC/DEe&#13;&#10;gWUj2l+JUnuXibJV8fKDg5yM5xnive/+E4+H0/xjjPxJEF5fWbm4M/3mleFcqg5IDM2Ac+tfn/Ef&#13;&#10;B0farFQhzLrH5bs/X8i8Y5PLlgcVU9nKK0l5b2vuvyJ/jb+yv4nudctfi+tlbiaTRbaQWg2Fo5Xg&#13;&#10;zIrqcHJHOOa/KHUfhBFqvjZ7u1t3t3DiNoXzuMw6bRjocV+xHin45apY/Eu71Lx7dedpd/8AvorZ&#13;&#10;mDm3IAIPy8FTjByOnFeJxap4d1+LUfFnhmITvHBc3Edk0YWRX6KTgcgA5Ucnua4OHM9ipRoVFK6s&#13;&#10;lLp6H8ox43pY/N680moznpJ9rv5J6Hn3wy8KweFfDt/ceL3WyWa0EMUWf3u4PkE88Z7HPTiuE0bx&#13;&#10;Z4fj8ZvY6ZIsA+zyEykHc2c4BLK20kdP0r5c8b+P/El4kxeZ9twxDyMCdoUj5MY+8D79K639njS7&#13;&#10;rWfGcEmqN50CvskAUM3z8Y25yw7ZzgV99jVeE1HX8z7mHE0/rVBp3UZRvd769TyTW9D8Q+J/iEmn&#13;&#10;QtJIbq7G1Gyd/mMcDaOQT3wea/UH4+/DyfRPDfhPwLpc62y6XpcNveQCQbnnuDukZlUHJHSsiHwh&#13;&#10;4V+Cq6n8RtdWPdps7ixS8jV53cZ2iOPI4AxyRx2r4n8WftK638QvE0t+xmieWXmMMcqM42g9eB/+&#13;&#10;uvkMTRxOKdNU4aU/xZ/UHDuYZVkUcS61f3sTqtdVFO67tXPuvw3rt34f8Zr4a8Nxw2N3Bp0scty8&#13;&#10;uzzhKmMIvTJHQ9RntXxhrfijxF4B+ICaVfQNJ590Gff+8kdXyHUsDuH1wcV+jP7OPwf8EReFT8eP&#13;&#10;GkzNDBB5cNtd5Z96dXOMfeOAAe2a1vBngf4TftJ/FRPFjxx6Xpuiup1FyNp8iHLs3AY5b7o4JzX5&#13;&#10;vmFaFHEODpuSStKytZ9P66H7PxBQqY3LI4+piY0ndzp3l8ULe9ZWXa12rt3sfnT+2F+xgdU8X6X4&#13;&#10;s8G6e1nF4j0iDVDa7duxpCQSFHODjPIr5P1n9leH4SatE3i5pkPHmQdGAI529ASc9ulf0Q+IP2iP&#13;&#10;ht8Q/j0sNwYIrOyaHTNIsHDIIoICArFiDjJHIxzxXzR+3f4d8HzeIdM1fT3aeLUruSe0hwxKQ/xg&#13;&#10;hguDkEcZzXq5PxbisVUpYCNRqKV23vb17H+aWdcRUc1zWU8JaMZyba6NX6ep+a+vWtv8OfhMkGnx&#13;&#10;bLi+BjnnwNxUEvGikHrjluntS+E9CT46+FdPuGMq6jp5EFzKhVi8JxhscZ25xgmpvjHDa6RZQ6ff&#13;&#10;+Y9pPH9ssuMKkjjbyMfewMHn1rT+B6P4ChsLzTo2kXUb5flBJGE6BUHOM9D3r9IzODhhoxpvVfCz&#13;&#10;978G6dF5l7HEq9G1qi3urq2ne+x9teKfh14fn+DHhr4e3NxaTX1obi4vLa6fyphCSNoG0lQc8gZ5&#13;&#10;FeofC210Dw74Wl8IeD4lt5JYhL5gYEhfU46gnqScV82fFiey8T6s3iOVpy9xYxkrt2gNGRkHPAx/&#13;&#10;kVN8DfFlxNqv9ptIyw2heKbPCqiDAB9c9K/FuIcqnLAv2cm02279z/Wrwb48weG4kpQxFGEZQgow&#13;&#10;atdwjbXvoraJ/JH0/wDs0eKPihc+Mtd0zxBHMVtrSXbL/wAsg3KqyMeBhTnA61+emoftG+Kj41k8&#13;&#10;I+Hm+0aW+oyR3McibmkJbazs4AYnocZFfsDo97JoXhG48W6BCGe5iDQo5Cly4I2/Nxk9q+DPgJ8N&#13;&#10;fhhoHxA1/wCJ/iz7VNb+HIptXu7a4i2xRTM2I4XHIcl+ma+WyXE0nLE1cXh7qMFypLTm2v8APQ+J&#13;&#10;+mJVqZLQwEcHmDlC9Sc5zac3DR266dEvvPQ/ib8Hfij4NuLHx3baely09sslzE1vsWRF+6rDO0jt&#13;&#10;yPrXlHxT+EvhB9J0X4g3ijTZ7n7QzwgMjiTzOoAGRtbOBwRX2b4S+NGq+NvgXrvxU0i3mLar4jjs&#13;&#10;7GxlxMsfkYk4lkGBGRkEcD2r82/21fiTqVp4lZdDkaOZ1V5pbaNkTLZYqqtwhGcEr1wCK+z4LzTE&#13;&#10;VKv1arC1SN4v/JryP8S+H89hjuJcVmGGj7OEXKUdfetfRPz/AKucFrngGU6fLq17qiX0BlAhkvGL&#13;&#10;MpYEMh64YcHmvnHxR8BYLLxZY6eUmm+1ILgycYlUjJC/rjFev63431b/AIUHDrxeJZY9RSENwNzb&#13;&#10;eGxzuOBgnHOea7jxVqEt7ZfD/wAamNYpb6wFvNHKcqHEgAcKq4UEZxiv0jB8SVMNFL2aWrj92v5H&#13;&#10;7FmdSWPb9rJu+t2fLeg/C29PiNdXntlEMbSAoBhcYI2N/dIHWvrv4dahpvgHwdc6t4WjZZVZUv8A&#13;&#10;5cCOJzgEAkkjdwSeD9K8X+Il34mtPGb+DPCzXCzTXcvmNGCFX5sYPHQY54zX3/4J+GHhbwt8MpfC&#13;&#10;3xDuox4i1vT8WlqQVlZG+ZWZRgfMT8oJ7dO9a53xV+5i6iXLPZLd92/I/HMXjHDFKnNrlUrfd1fz&#13;&#10;PzrtfjBquo+OgsaNHbNcM32e3RVDjOQSQMnkZ56dq+hfH+teLPGHhiw05LaeaGLzfs4WUy7VdgQu&#13;&#10;WJ6dsCsz4dfBjw7p/jKKDULUQzQzhHkdyqLhN7ZDc87eD61t+LdS8FpPt0f7REkcZhVoC2VlJwVI&#13;&#10;5JyccrV5lh6UqEXSp8tno/1P6j+j7mVWhja1N1f3coapbNdrfI9X+Bkeu+EdMu9X06K7vY7FFaQX&#13;&#10;EZkhDlSwJU9CCO3BrwXXf2yfjPba42k3V8YoJ5TvjjRYxjcfkGCDjpivdPgP/bj+GvEcMk04inhE&#13;&#10;LP5pLYxtAUHn/CvlbXPCHgu+1Q2t/fCOVZiG83ONwyTyBnnHbivnMkyqgsROdamptfef154p8fZs&#13;&#10;8owlDLcXLDQd/ccnFWWj0fla59gR+PPCXiHwO3irViY5bSzCTKgGZpZkK8YxwOprwDTfDfhDxDFH&#13;&#10;daPBeXMcSedejYHALtsG4KQQAMniur8D+GdAvvB98rXcNxbRhpZIlU7VRcAFc4744z3rtfA99p+q&#13;&#10;eGtdHgCaKxlRI3mlRMS7F+8UHQHGQc19niMZCjCFKCaemvRX01P81/Ffi+rWzOVKNpSlaLey16u3&#13;&#10;f8T4c8XeBLXUvEjvZWRigeUBVUDCKOnAHOQM113wu+GOo33jTTrO7h8qGWZolmkyqNuzg4/xr1XT&#13;&#10;ZLFfGVqrXImkLEs8ijBKdeGB7gdeMVn+NvGF1ZSf2koae3imcJ9lQL5ZDcliPpnHTFevic6VKnCn&#13;&#10;BXZ+g8D+GLxnNUrVOWFO17avz1/G9nZHSaH8JNI8N67N4waSCWCzDk28LFmI5wCV6Fh154r0/wAM&#13;&#10;t8NYrWO/urWws55MyEvIY5Cw3cbTnOc/pXmfgfx7pWuQovhveElbybiGVN0fzEZY9uevHPUV498Q&#13;&#10;/AviXWvHklv4bWa5DuEiKKxdmjHzjaD8oHB/xr8ezHEYrHYtU6tV0rX8j/THgfJMg4YyCeNy/BRx&#13;&#10;6nyq2jvzdYtK+iVrWVnf0O/+MPw30m50TVPFWmtA6SRkAbsOmONwC8HHbua+MPBvghtT1y3svtKJ&#13;&#10;Gw2vIF3cbc9MZzX6H634Zl0P4TT2niB47e6S1ihViGJ+YsDlcEswHce2a8t8F+CNA8OapF9iupGm&#13;&#10;kP2mN12hASpDAD7zZ4619xwvxNOOHjGs+Z3av6dT/P8A+lrk+AybiTkwNJ041IRnyXu4uSu1suvq&#13;&#10;eJ3/AIYN3c2sdnMssdrGE2yLjIJ5JHXGTgGv9CT/AINo44IP2Cdbt7YqUj+JOpxgoMKStlYgkfU8&#13;&#10;1/no+PtUe18TyWtl5sYX/WTID87BueD34x1/Cv8AQI/4NcIrmP8A4J0au11v+f4l6vIm/rta0siD&#13;&#10;+NfoWDrSqQU5dT+bqFZypcz6n9I1fyR/s/f8rhfxz/7N403/ANJ/Dlf1uV/JH+z9/wArhfxz/wCz&#13;&#10;eNN/9J/DldYj+tyiiigAooooAKKKKAP/1P7+KKKKACiiigAooooAK/kc/wCDR/8A5Ir+0t/2cbrP&#13;&#10;/pJb1/XHX8jn/Bo//wAkV/aW/wCzjdZ/9JLegD+uOiiigArzL41a1qnhr4PeK/EmhzG3vdP8Napf&#13;&#10;WdwoBMU8FrJJG4DAglWUHBBHHIr02vMPjZqMekfBzxZq01rbXyWvhnVLl7K9Uvb3AitJGMUyqVLR&#13;&#10;vja4BBKk4I60AfwLeL/+C0//AAcPftN/sl+FPHvwo+GF78LfAMunWGleJvjfaeH7zWbm7JRY7jWk&#13;&#10;hFvNLDauVMrvaWUoTJ2SdBX6Af8ABK7/AIIH/sWfGXxnZf8ABQP4sftF6x+0h47l1CHW7rXPCmsy&#13;&#10;6bZw6jE4cC7aGY6mzqVCmKd4OBtaLHy15R8D/wDguR/wWC/b9+Enhr4W/wDBJb9lmw8K2lhodhod&#13;&#10;74+8QOX8M6bJawrCyaZ9pFrZRwQ7MRRvLdSKgClGPJ+iv2G/+DcX9rTRP2pE/b6/bm/aH1u1+I99&#13;&#10;fQapq2k/BZI9Atrt4yG+zX17FDBHNA2NkkUdmoYZG89aAP7A1ORTqagIGD68U6gD+LH/AIPEdaud&#13;&#10;G8Gfs/yQt+7fW/FYljzjeBBp3HvjOa/iNTwYurX66qisbe6Aljx/Bk8r6fQV/ch/wd7aNp+seDfg&#13;&#10;Rb3jkSjVvFXkIFDbswacG69McV/HlpF34d8I+GP7JvXjaaOcSqSF+Vepxn8q+azSE5VH7NH7/wAA&#13;&#10;18LSy+EsVNcurt1un/kemalommeGvgvANEMz3V7LsaJkKuAi4JyMcHH5V5Hod3rMPhvyLZjsmXZJ&#13;&#10;GRtIQZ3ZJz8vc17LB8SPAfi7S7TT7yd7CHTbfKPKN6s3XGBjrk4xmuH+IfiXQdK8D3Ws6K0BMkX2&#13;&#10;GzRVLSZJ3O7A56g49vevMoYKUXyTj8z7POeKKFWmsTQrpaP3V26W/W5594W8S+DNHgvIyn2x4w3k&#13;&#10;RknbuA7kjpmuO0DUf+Eg8VCxdAsdwD5kQBICLyeeMV4f4Ks9d1DxCGs1kkzuaZtp2KoPJY4wAK9q&#13;&#10;j0T+xZLvxhptwssC2xSJojyZmyCmPUckdsV9KoKnOyep+H1MVPFUJSlBuN9WcVqp0e11l7AwpGjS&#13;&#10;PGCjZbnO0mrYt7Tw152marIDDcR7gp77gCGrjtP0K+urmPVdQDrAJAWLDDZJP58VQ+IDy6lfxzac&#13;&#10;zNBgRIVOcbe2K76fNb3j5DHRpRbVPY7nT/Deircw6zpn70w3CecI+WUBgd2OeOlch8Tl1PX9eubu&#13;&#10;TfJIzEpkcqo449eBWp8I7y7g8QPpt0mbedfLn5IwDj0z06ivRPGuu6JomrvbQxrPF3nPJfIPT+Rr&#13;&#10;Q86L1PB/h9o/n67Dp2qF0hdgXJHIB6nH0rovFmq6s/iZtH8MFkhSUQwrGfvdB6ZycZr6J+E+j+H/&#13;&#10;ABXdXWo6lPFYQxQMIyUL7pG4A+XngHNay6V8Nfh1qi6xpIl1fUlU4kuF8qKKRmPzKnf2JoNkzsrb&#13;&#10;wxL4N+E/9k6hLJP4glT7VdCPk28Z4WMY6kjqa8c0uPRfAezxF4o/e6jLve2sxyE54MhHf2/Ovb7W&#13;&#10;51tPCL6zEN+paxdKEBG4CGLkjuc59q+Xviv4H8VjWJtQO+6WTEjuhz5ZPbHGMU0xRbelinrcUfja&#13;&#10;V9R08bJy+6SIcnuc8+netsQWXgLSTJqJEklzHt8odNhHU471xLte/Dvwi19cki8vn/dRnORGo5Y9&#13;&#10;+TXGtq134vjVLgkyLHwM54Hb86JJGjruK0NhNS8NahMC67ST2XkfTmvpL4eXWk+EjF5Ue9pgJvMw&#13;&#10;cqoHX618taR4FvxcNcah+6WIhyzcYx2xXqCm6h1Uxq7xWxtQYpgcqM9c/X86zqTsmb4TCzqzimnr&#13;&#10;1Nr4gWV7f6098++W3nkLLIMkFXJP4YzWRonga7g1aObRo3aIEHzCcLx1yR0Fd9out22nsttLOsiC&#13;&#10;PHlOuFZiOOWyP89K7/xx8QxD4Eh8KeHLKDzA5lurmIbZCT2xxxilSkpI3xrdOaaLE3xD0nW9dt/D&#13;&#10;d5JIlnDb/ZrkgeZEXA+8FHTB74rlPGmpaOnhR/Bnhlx5UsouLqUKVDsOFUbuuO9cv4PSPTtPn1ia&#13;&#10;3EUZjaMSSgktIw565wM968v8U6kW2QbwXUMZJVHGX6YwBk14ryCjGs6kNPLofpa8XM0q5d9SxNpr&#13;&#10;bmt79v5b9FptY5yy8J61aa5GLImZJGUExEEYJ5Bxj0rd+IGqXl/4qkeyHnFVWBU5Jwo4zjjitbVr&#13;&#10;u78H+D7XT7Z/9Muo/tEpPJRG+6oz0OOcV5bb+Jb+wlErhWkModyRgtz7c16X1fmXvHxM8+dCdqKa&#13;&#10;6nZa41m8Fnd+Itq3MeF2MccLyK9L8NfFjSrjxBZpbRJbiNVgbjcWRsg7eMc98185+N3utQ1b7c25&#13;&#10;lkGY2BwBwOOOlenfs/eG/wC2fE/mXuPLgHms54OEGTkdCBXJmmCpToXqfZ1PovD/AItzDD5rGGCa&#13;&#10;TrNJ39dPuPTvHZ1BNUmt7YubZ1I81gNwPXBxwOPSuB0i813S54tP0S6cfvBKQPu8egOc167qXjfS&#13;&#10;ftl74ZNvFJbyt5UpPMm7puXpgj+VUPAXw9tr/XHni1C1SBAZXadihG3oBxgnA7V52WYmg6fsqtO3&#13;&#10;r1PtuOcnzWnjHmGAxbk1dNxk4uL6pa7ddDlPEHi3xPqt9bT3d9cmWBmZjvIClT/d6D0+lbPxB0vV&#13;&#10;/F2naHYSIscTYx5QCmRictKw6fjxWDPpyXGrz6lfjytPhndv3hw0gB/g9ciuD8VeOdZ8Q64v2VSk&#13;&#10;SFYraNONiL0A759691YGjZckErbeR+P1OKsfOVRV68qin8Sk27+tzS8ZWOp+IvENppXhyFhFZxrb&#13;&#10;p1XlThs/X1q3rXhXRGkRtdnXfENp+ZfnJHbnt74plprOoW3ifTtMiz5jTo0hX0zzkdc+v+TXmXib&#13;&#10;Rta1r4hTWFojSGS5ZcoDjGeCPbmvNxGFalyOVup91k+d0vYTrqhzuTUbPZaHpl7pGk6laWUsc0Yh&#13;&#10;jBQ+ZkksOdoIzg4rW12DRr+5/wCElilYNAkVuyLgbWVMAe1cR8QdQl0NU8I6QmEhRHllQkFnP3vx&#13;&#10;zVjWo9Q0j4aafDdl4rm9ke4YAfMYxwhY8frmubD0JS5JPrseznWbU6LxVGLblCKcuya0t52T/qxe&#13;&#10;8IXukWv2m5gJF9JkW7OoOASep7Gux0Tw/pekRPqmuXKG/wB7bIevDDO7Pr6c15L8O7I6h4lt7WQF&#13;&#10;oiysTk7QQcc0zx1rV1F4luZImLhZHRA3GAp2+/4V7vs7SaPyv683Shz/AAq9v8/0Ol1LxJLYz3zS&#13;&#10;Al3AUEdCD6Vhaf4qv7SNLtMNHFJsWM5A+bj3xVLTLf8A4SyENeErNEdxcn+AdAPpzViK/sbzUV0S&#13;&#10;GNRGrjbtxuYg89fWtKtGNRWmrnJgs0r4St7TC1HF90fSenfGDSdE+H83hh7SP7dqo8p5Q7Hy4i2c&#13;&#10;rnoWAxx2r5k1fT7u5vfMVWMbSbVIOT7V2GkeGzqmovJefKfN2xlhnAPAAA5PGK9T+Jq+FfBVpDpm&#13;&#10;lwb9SeIC4lfHAPYLnjHfvXDh8tp0G/Yxtfc+mznjnHZrCEczrOfs1aOysu2lt+p5F4phvo9EstPh&#13;&#10;Uh1hzPtPbnk+5qf4cR3yJdxthI/L2MJOBnPb8653VNRYvDYRyOZpcF2Pck8Dp0rprnxNa2RXTo1Y&#13;&#10;7Qol2rjJPqe4rorTVOGqueNl2Fli8TdTUNjVnudH8OazHqN67SRtGI3hVuWXuR6jmu5s5vB3iq0O&#13;&#10;kJfPbxNFykhBz82flyex7V4j4ss7m7hjvkctuiBwMHb7fp2rH8IabKl+9zeMVjWGRwcDPTrivMxO&#13;&#10;T08UoVbtNH6BkviDjMlliMBOlGpGbs73/Na28tj6Ai8e+EPhvLHpmgtJeG3DKs0rbQJCCDkcgjn+&#13;&#10;VV9X+N+t6dobW+lQx2yzRkuY/vEkk9cZK8+tfMms2N3JfGaMZMjEhlGeD24HFenp4fur/wALWiYA&#13;&#10;8pnDs2QRu789frXP/q9hdJ1I8ze9z2F4y59aeFwdZ0IJWjGOita3m9vMgt/Fup+MAyayzMuDvbnH&#13;&#10;P1PFZWkvpOjm5kfMrf6mME8nceo69q1ddtbXQNEW00tczSYe4l5OS3Qdq8hEd08uwA4zhSv3vcDG&#13;&#10;a93C0YQjaEbI/Jc9zLE1qiniKjnN7tvdnuGlaRoUOnN4i1XAwpMUJzlsf4V/qc/8G9OoQan/AMEg&#13;&#10;/g7e2oxG+narsA44XVrsf0r/ACyda8P3X9h2unXDeSwt0k2NJnOcHJHrz0r/AFJf+DdbT303/gjp&#13;&#10;8HLFm3tHY6wC46c6xeH+taxfvO7ODF00qEGo/M/bRRgYpaKK0PJCv4nP+DtnxTL4f8cfA+Jl8yB9&#13;&#10;O8RyTwlsBws1iOR3xnNf2xHHWv4yf+DrLwhZeM/HPwW052C3C6b4haAkZyHmslI457g8A1hib8jS&#13;&#10;ObGX9m7H8bB+HsV5eR3cqtNZ3jLNE0fVVDfcPYhe/cV+qfiXwDonw7/ZU0Oy0O4lnvvEF+159nlQ&#13;&#10;o8cUaYxknphfXJOMV474fs/BngDwRB4Q8Q7Jb+2uDK042ERqwz5eeucjHBHWvrCL4m/Cr4q2Okad&#13;&#10;4hu00S08P6OsaSTBpNwQfLH1GZHyQCOmeSK8PEYSSpyZ81iMDNUp23R4R4Uj8T6P4RttKs5StleM&#13;&#10;kd/CCF2xldzs2/8AukdSQPzr2nwZq3w8fwRqOmaOX1fUVWSSGKNCEd1O0l5GAAYYztxgg981H448&#13;&#10;Q+GtA+Gt94m0p7aWaaKPStLjCGSXZGSWklcsSC2RuII6Acivif8AZwb4i3fj6fVrMyC3MMk2qXUm&#13;&#10;UtolHLF3PyrgDjByfyr4LNoypzcqLSlGz16n5tnnPSnKpQspRSevVs9x+EnhCy+Ivjj/AIRSZUCS&#13;&#10;o0t7abSR5MO5mJc7cbcYA754HFfNmt+DdBi19tIa2itoblpYo5rdizLIp43qTwQPevsz4eaDoPgz&#13;&#10;R/Gvxe8K6otzBPYtZWBRwPMluZCskaDJJwuTkAcEda8D8KfC29sbyPx742MlvpaSeaWmAaSYyJuX&#13;&#10;I4YHjH171rhuJ8XTqSpqV1p83+ppg+McZTqypKXMtLXW76o4eCyg+GlvqXhLxncCMSpu+zTMAyn5&#13;&#10;WSRQM4GOvPQ1T0Lw14ZtNd07xf4bDTR2mpQm4W2+ZoHRshm6gBs5/HjFeGftEz3/AIs8btqukSXE&#13;&#10;2nyMIrWZyHLGL5dnB67cA4ziu6/ZOvdSg8W3Oh63EW06/UJdtGWwoBDbuP4gQCM9OvSv0fCwUuWU&#13;&#10;9z9XwdOEuWc9GzyX46J4k8W+NtR12YS3N1NcPOHdCzJk9McZG0dfWs79nzwlbat40t9F8UtJBaSO&#13;&#10;jSyMD8iEZkJ7rnGK+sviv468K+EPGd1p1pax3kAdv9MZTunJXBYY5xkDINe+/sueBfh98T4ta8Se&#13;&#10;JtTt9EgjsDDZt9mM3m3Ep2v9zLKUUhjng5r1OW8j2HTblc/O3xbrPjfXfiLL4W+HAkjhF4LHT7S0&#13;&#10;JHmZcAbeM5Y/hX7Nax8N5vhJ+y9D4CluJtR8c+WL/XprPLm0E5CpZR7ME5HLNjrXjen6F8Af2c9Y&#13;&#10;PibwFFceKfECRqsV/qSC1jtriQsGeKDLZPHysTx1r3ezm8d2Hwot9W0MNJ4j8YasbyZtu4JZW3yh&#13;&#10;AxDEYZm5446GslPfUXPo9T5p+G2k+BvgHZwfED4jyrceJJUlkstLjbMUGSQPNZf4wMjA6d6l8XaZ&#13;&#10;YftAyxeKNImtku2O64tbfjcVGUckkZ+XIbPORnFeQftIfBH4k6lq15qwuTfkM11I8Z37HmIO0Kpy&#13;&#10;uz7uMd65Ca7n/Zn+DMeo3k00msavOs1qirteG1TJJPPdzg57DoQa+AznCPEzTUmpxdtu5+WZ9g3i&#13;&#10;58/O1OLstNrn0b8RbbRPgf4am0TxNNFeS6lZhbuKFs+VGBkMxUHDHrzzxxXwzpuu/DrW5/LsWPPC&#13;&#10;xmL94XJIJUFvlyB1/wDr1pahqt18cPD8eqXbyPqFvbCB42O5nVcGM7eAxUjB/wD1muM8H/BGXTLi&#13;&#10;48ReKZnt1t5wPmJRwMA7dp+bOMnABwO9d2TU406Tp3d09fU9PIKEKVF0m3eL106/ifoj8FfE3hL4&#13;&#10;VCC2S3LG7iE/2mQFVjQIBwowD269OT3r5S+L+i6zrfit9TmEtzYXtzIYpE+ZCjsQCMD5cE/lXL6j&#13;&#10;e3x8QySQs6aetrElpKGzGI8L16gjAwenNfQHg3xlpegulg07XNvFD5K28mdgZ+FbL57/AFPGK+uh&#13;&#10;JR0SPuqdRR91I8e8FfBLVf7fhHhu2mNuWXzbknbE2Dg7mB2qMZ/LtXp3j7ULPxl4zGiaBcMLa3th&#13;&#10;Z3EzpvjZkXDn12E5GR1r6a+PXx+Wb4L6X8Jvhro1gjWsjy6lfWmY55GOPlIHAAGOa+dvhzDB4a8J&#13;&#10;X3ia5sRbQzQvaxTXKlmeRh8xO7PyBz1A9KK1NSXKx4ihCcXGRt+E4NA0Dw0fAEWpBQbqK91CYnyY&#13;&#10;y0zBCoJ+9hc8HFZnhT9nb4h+HPidbeK9MnNzplhcwXcV3BIkkT2kj8s2xt/P3vboQMV82fEPXrO5&#13;&#10;8nSYZUeSFT9quQo+eaTH3cAbiAe/vXpnifxV4v8AhH8L9N8FabcSpqOqW41C7ZRsZIpseXEvTaQu&#13;&#10;MrgjPT1r88zvhmrXrurRqpKStJNX08tT8p4i4Qr4jEOtQrpKatJNXuvLVb6nH/tOeKfEHxL+OOs+&#13;&#10;JtDW4uPtF35EUDKCVjh+VAFjwMKBgn+ded+P/wCz1TSb3x7Kv9pxxiOZFPO2LOM9iccE9q53Rfiz&#13;&#10;4i8O6ojsWSf7QDI4AjdmPylT1Pc5we/SvN/i8l9q/jK61eVnxcBprNlb5SAQQM9h1z619Vk+XrD+&#13;&#10;7pZKyPtMiyyOFdlaySSOm0vxTaav8UraaxQpazEW0sCAcRMu1j7hfU45r1jU/CM1pr95oF225UBK&#13;&#10;u4HyEcjGOOnPXn1rg/gH4OudUtdQ127aKM2uGSabL53HrtGQwGM5J+lbV38RjYNe2bwieGYC3kb7&#13;&#10;0odVAEh54xzxmve50tGfUqpG+patvCAv7600TSCSyyedIUPAPoB3B/OvQdTuLqS40uK1lMb2qSLL&#13;&#10;JuwoAbGGHPXgd+OtdP8As6+ENJ8Ra6+u6lqdta2EKfaZZ5mcFCOioAMEnGAB3q4fDgvPEVz4m8QK&#13;&#10;bTQLS6eXFwwSW72/OFjX1YdiMc4pyacWmKpZxa7n1inw00b4keC/DfgrVIP7KWe6hvYzp4Ae5ByJ&#13;&#10;ZnQlUK4B5JHHIBFcT+034V8XfGL4heHvB/wFgmm0PwzYRabbquSIZYWzK79B82AWPYDOea+KfiT8&#13;&#10;YvGXjrxjHJYebbI5itbG1twFEFtH9xVxtIPqfyr6e8N/E3xTbeO9A+HRe5hvJpQ93c+YzNtZfukA&#13;&#10;DO4E5yPrX4/xFwrKGK+vUKl7XfLLWKurNr9D8G4s4InTxn9pYWrdJt8kleKuknK11fyPnP43+CfB&#13;&#10;T+Nr2W/vlnaF4laeMptmuAAZO/3dwIGBk4FcNrkHhXX7TS7+e4t47WxiMSxzrvZ3RvmVSOd2M53V&#13;&#10;4b4x8Pa74l+Kl9pWhxSTMdSlQBSeQGyGC4PGPatH4jbtPlh8K6WgMVoA8kqjAaZsFyufmyDnORz0&#13;&#10;7V9lluUezp0oublZL8rH6Dk+SKnToxlNydv66s+hdd1Hwl4m8byfFHSppTFY2sMCQjIIdIgoAI6c&#13;&#10;g57dB0r2z9n/AOJnhDQRqGoWzmLWbhT9j+2IuxZGPzhHAyrAE7eCAQDmvkTVNF1Xwf8AB7TIZmaO&#13;&#10;61eeS9eNM7xCOIyQBxvGe547VrfAbSW1/wAdWOn3W4RmdJt+SyHa2BuI+735xXXjciw1ek6clpsd&#13;&#10;mZcN4XE4d0Zx93bQ+9NH0Twp4I0278b6/qsVz4ivWkijshudUVx80xlzgsGzgHqCTntXxp4i8d3W&#13;&#10;jXWsxXe4yzbI89iGO4BecZyAe/qaxPjH481a18YX0EIWaMzTQIknykeUdig4bgYPB/PNZum+Hl+I&#13;&#10;2jwalfB4LiD5nnY9YccYA7jDLknkVvk9COHXI9b6L0Wx15NhlhLw/mdk9NlsedXXk6lZpqE4RoxO&#13;&#10;sQQZG7ccdffH519M6LrHw+8D/DB9AuRLLrOryBtqNiO3hGeTwSWcdMdBXjdt4g0nUtbTw1ZW0a20&#13;&#10;NwNnl4LyBTyMkHlsdeteneDPh7L4o1559XYrL9qEUZZcsgYgJGi43dMDpzmvoHufStdz59vNOmnu&#13;&#10;P3UT5LlF2/MzdNpwe3HWvqhfDmvXHww0/SIx5UqhWvXUkRhGGI1bHR3+bsa96/aF8J/Cv4Q2Vtoe&#13;&#10;gRiTXZoVOoXFyyh0ByNqx5GzDcdy3sBivD/FOuR6ONK8OaNK8V/cyR3MhkYBGVsBFK4IKE9CT/8A&#13;&#10;X+ezvENxVGG7Z8rxFieaEaFN+83+R2PwX06fQ/A3inw7qk1qDPbJBIzgqq4Y7QCRtJ5Gc9AM188+&#13;&#10;MNI0zwvNJcXNyHM8BRYYyPm64bHUjge1dH8UPiJNczzWUXMbTBZEhjCFkiUD5kXA98g9e1eO+MdK&#13;&#10;1zVNOtdXvGkP+ioQWwxPGDkA4GG6AYoySKjzJv3pO79SuHowhzOV+aTu/uMfwz4c0rxJqR06VvLz&#13;&#10;lmnzvO5c7iAfyxWrJq3hrwrq0lhaKJkiDQBz94EDGGPQgke9QfC/w/Pbalc32pSeXHFZTyjoDkLj&#13;&#10;OO4z29q8rv8ATr+S8MlurEvISHCk5BPb6fSvoGj6hnr+r+IRomjRwaREIjLA7GRPlYsxJHbJH5U7&#13;&#10;4eeI7m9vES6wEAk85zztDjBIBBAx2rWuPBeo3vgmxucDfEzo5ZdpIJ4IB5I6YPrUPiS3svBvhaG0&#13;&#10;0UmS9uBvu5OcBW52ge4+lTKKasyJwUk4y2Z1fgnWfDfgyW/1S6k+1yyxmztoiSxIk/jyx5yPSusj&#13;&#10;07wBo3h9PiN4hTzHmdltrJjjcQOrAcY6jAxXxcq6xNebQCMlfKdRhwo7DHX8Oa+q/iJ4I1C28J6V&#13;&#10;YXuY3WyjbyJJAxAIBzgYOST0rnhhIxd0cscvgpc35H+mx/wQ68Rw+L/+CVPwd8RwRrElxomoFI0G&#13;&#10;FVU1W8QAf981+r1fkD/wQQ019G/4JF/BbS5DlodE1ME4x11i+Nfr9XSkdiVtEFITgZpaRulAz+eX&#13;&#10;/g5m17UNA/4JzWd9pz7GPxH0SOQl9oKGC8JX3zgDFfwmy+DYviDBB410+Mm1uB9mmtUGPImVQDtI&#13;&#10;JA349cda/vZ/4ONNJ0PW/wBgKx0rXW2JL8Q9H8k43fvVt7wqMfga/js+GVn4P+FPhDUdG154Jvts&#13;&#10;aTWyEKFjOcbju+73JGAeOK/P+JKNWpiLU4/Clr66H7HwFCgsI5Yqa5bvS+t1Zn0t8D/h14Q8A/s1&#13;&#10;634msZLkahLFHp8NvJERlpGyTG3T6nt615N8MtZ8X+F9LurvRy0V2ZZA1sqne53BMBm3Ajr0r1/w&#13;&#10;L8e/hZ4s8I2HwuvJH0+2S+kuZ9SfLxKQBlyoP+ryM7c5I6A11974x+GMOlXviXRbi0ntNKt55rdj&#13;&#10;GWmuriddqsqMxCqMFlAxjJOQa+KxeT1INwqwurXep9VxXxDhqtFYmhiElBPRa3iv1XfqeZ/D7XPh&#13;&#10;9Za3fadqUjXVzJhns4UZ8TEb/LYjAC5PXnnjivny+sl8U/EdNJtrcWF3eXLWyWoBk37m2lMjGAwP&#13;&#10;JHT1r5q8Hal8UfFfxui1TQEnmupL7Aht1Zo0iJGN3UbRnkt93FfdnhLwFpt78Wx8U4NYt3OjQTSa&#13;&#10;kkEylLe8hjOxfvYYs2BjGM965KWIrYOXuTS0urb36J2P47qcR42cK8qS9z4tFre/XyPkf4zfDHRP&#13;&#10;BHj6808WEKW8N79nlljf98F4UErkjBbOK5nSvDz/AAt1BLjWrnZYahbZhWYhUnhfIIHJ5B6Emu/u&#13;&#10;PBniP4h67deOb7zYLNrp7m6uZyCQiyZKjvg9QQa+ff2or+28QzW9v4Nllk0+zT7PMxIYQknIwueA&#13;&#10;WGQM199kOe4jFvkr2en3MjLs8ni5ypPXTfs+xrz+FPB/iO2l1Hw6RPcxL50kEXzSSRnA3AZ/hA28&#13;&#10;j864f9pO81rxlrsIYTzxwWUNtaQspO0RqApA+pPHT0rivgNeeI/DXxGs2jiMisogmT5stG42ncAC&#13;&#10;cEHkf1r7E+N3iLwj4J1O2XTYVvEaKLfLKCxh2n/VA4HzL64+vIr7vCUkl7p9hhqMIx9xbn5y/D/Q&#13;&#10;NXPi2G11dJUWaYxyHb3zgfKeAB+Fe+fG/U7rwz4nTwj8NpNltbRJmaP700hXndnoc56V9U/s4WPg&#13;&#10;34tfEG3GrzQaTp9qj3FzctEZCNikxoVGW+ZhjgZ+le1az8MP2cfhv4ibxnc3Fx4t1SO4lu0sZovs&#13;&#10;tmmMGPrkyge/U9RTnBxW5035YtnZfs2/DLVfh5+z/eax8TZ5JfFfiO38/RtPB3PZWiLvNw+MEuw6&#13;&#10;D0614N4C8C+HdAuZfil8aJpIEW7EljYk/v5mGWDTd1Unnnn8K+o/BvijxNr/AIV1/wCMEyBNTuUT&#13;&#10;R9CgQB0ieU5JAIPRRjAGB3r5j+PHwi+KXjCzgu7yYz3M1ohns1IPkiIc5TGctnOR0xXDmtdwptrT&#13;&#10;zPLzavOFJ8h2vinxNoX7RNi8NtJa2dzE/lQpET5kkW7lCSc5zgjPanHwxa/BHwtB4o12aOSWaJ44&#13;&#10;LZWBkZGwGLAAkAYx09c18rfDbw1dfBTwDq/xK8WSz+ayG1sLbaRI1werKSQThCccY+lcJp3xJvvj&#13;&#10;fov9la5LKssMzyWwkYglW+V047kKCOe3XtX568rUKrqczcU72t1Pzj+z1Qr+1jNuKfbqypd+Lvhp&#13;&#10;rOszLalY1admaOSMsDzkbckbiCeDX1R8Hbrwr4CNvr8Ns9w12/lxBl2bSW3EnHJPtmvh/RPgHqV7&#13;&#10;4glu9XZobeFBIrMPKKqCcHHA5xjgnPpXsFxFc2mraVDpDzf2aqOPPRicTZwWOR1HU5HSvuqE4K7f&#13;&#10;Y/SsowrqzTs2u9j1n9o/+1vF+uyeJ9MaS7sZCqny/mVSMAqVHTA9a8U0j4O3Ml5bXHhW2uZZZDma&#13;&#10;ZedhODtOOmOMk+te8+D/ABHZeHntkkv/ALRESbi4UKTHKP4s5+UYx9D2r6a1X496f4W+CN/4P8F6&#13;&#10;Tp0uqavIsr3ajE0UTdFUqMH8q7sPU51psfS46KjK6OC1L4s22jtoPw0eWRJLH93qr2w8+PEnG0jI&#13;&#10;3lV5J7Cur03XPAfgzTtT0DwfeItzrcb+bcqHhVII+VUs3dsjtjtmvmT4RWc32+XxXqVgyG3zLe3N&#13;&#10;wGf942cKmcg/L146V5v8T/FNpLbm08yGWW4na43omEjhB+Vc4BzxnHt718pm/B+Fqzc4Nxct0np6&#13;&#10;n2tbxVzWplVTL6jUk1ZSt78U1ZpO+x7f4i/Zv8f614rtfFXga9F5YT5vYWtp42ZJo8MyuuQcDkYA&#13;&#10;z6ZrF/a78c6x4r8Z6RY2PmSXGi6Tbab9mUHBkx84Xb8xyem45xmuL8N694k+E3wePiG3uJFu9dmd&#13;&#10;bHcu3y4IwQZMfwlz0Yda+YW+KXirStSe91GRzdNhjcOoEgwSwwxzyeMYx0NfMZZwZVpy5q1RTUVa&#13;&#10;NlbT79T8Ey3LKuCxPtfac1l7qttfd+p6F448258E2h+I2y3lt5MWkOcMqMc4I56dcEmoNP8Ajjod&#13;&#10;re6NpGi26QNp7qUlYbhIQeSAAfmI56YryT416tqPja9sdfvWZoZbeNXKMWKzbcnv1z1OKsfs1+Br&#13;&#10;7xj8QobK9wYxtJYseCOoBGc/Tivvq+V0XhVTqL4Ve6P2jgHjLH5dmEKuCaU6lou601f+fY+yfiol&#13;&#10;/wD2vDe6MzyWt9CszmVQCgnUYICnA74JGfYV4Ja22q6MX0/w/dyJPdzYkKNgcHgkdM9q+mvFvxL0&#13;&#10;zwR4tudDgt7a8gEXkXJlAzJE2cBFGNuBkg8c/WuL+Gfwq0/xp48hbStTtLWBpN0i3zlFhReckgbc&#13;&#10;qT615OSY3Dey9jOFk9r9T9o8SMjzWeNeNwWL55xbUlFtcr/u+X6mZ4s8XeNr7SodE1HUboT210mz&#13;&#10;y5DEE2rwSoIGBnINfXHhma5+IPwRl8IeJQiR6tMsUmr2gxc3cqMpjj3cCXbjo2Oc5NfOHxD8ISav&#13;&#10;8QL+x0mRU0i0cJcarO+yKVU+T5CeTkjCnvXjvxb+MOq3qWvhvwqr2ul6cptbGJAAXbOHlPTJYg9O&#13;&#10;nHOa9HPOHMLi8M6Kiovo0tU9016M/m3ivOsxx9OvRxeLnJz0bcm3off/AO0r4LvdS+HfhX9nL9ne&#13;&#10;K7u/7IuJbjXI1GZpL6cDEhCnbgcgAE859K+f/jN8IPD9pb6dovxLvI2vrLTI01R0kRTHcDjyDls5&#13;&#10;XgMcE5zzXN6L8V/GngjQtF0GeW7F9qM1uIZzMxeJS3DL0JI9Mn2r5o/bK0jxNqvx9vtJ05ZbmWSW&#13;&#10;JP3W7EhcDcdvchs5496/Jsq4Tr0cYsO8RZJylzfald63dz5zw5wv1apWlOPtFDbzvdXfpbY9b1ay&#13;&#10;8Gax4Kh8M6bPawWmn3jGZ7pTKnI+RQBuYZxlccVseJbvwT42s9CjiuPKTwtpwja3jUjCCQ4YhT3P&#13;&#10;Q9e/WvEfif8Aa/hf4F0/wDZQg6he2qT6pNyNkqgqEO7+IDoRwKXwnp+teHv2ftV8W37PFcanqEdl&#13;&#10;YvgmV4lGZD0BwGxjkZI6GvsMDk8HCNSS05rL56XP3vHSw1CdSk9akYNv+VO23e59CfA/4p+BdM+I&#13;&#10;M3iXxKZftR3fZDeIskAlUfu2c8sMkLnrnNe42Gk+HtR8Q3vxa+I+rRSaj53nadp6l5RPI+cbnz8i&#13;&#10;KMEDHUACvy8+GVvcaz4ntdPvPNKXMmyeQlm27TklxXv/AO0P4rvfCXi86dpbpJBZrFbJG3zD7m4l&#13;&#10;RnlWPU5zXq4nhmjHEOrDSbSXlY/BsZlNPm9uur27k/jnx7c6X4yu9RvmLBraR7d1PyFWJHVeO5Fe&#13;&#10;EQeL7+e2nvImAjgYXBQ7vmPfP8sg1s+G7WT4neH3sdWieKaKTdayq2Y41Gd68ckZwRmqV3q+kaPq&#13;&#10;C+CbSOJlKrHNc5Du0nQnnjOexr6+koVYOMo7aH0uWZpVoVFUws3Frt0Psj4SfHfwn8MvAmpavrti&#13;&#10;smpanC9np0UcjMqiVQvmkHj5TnGOSa+OPG1jdanqUt/aIzQ7gyupLHD5JAB64z713un+CX1/xA8W&#13;&#10;oBo7aFY/sySgbYU6bunJJz079K+zviF4N+Gfwn+GGnajcwibxHc2ymB7ghQiOMsRGSuSVbO49OmK&#13;&#10;4KWU4fD3q0YJX3Ps8+8SMfmdCNDN8Q5xh8O2n3JXv5nzh4S0LVofhK+j26lb2V3kEmT8lvnJaQLj&#13;&#10;gcAda6f9niwvPBnjG/F9Nb4ksZgd27aI5Bzk4xk9s9a5TWtftdE8EW9y000V7qWBbzK2wBV+8QAD&#13;&#10;nj731rV8SePH0rSYtNvNpvRaxxu0EQUk5BYAqAHBz6Z4718vjKt5Scr8jf5H4zGjPNswk1Pkg7L7&#13;&#10;rIwPGFlo/h2/tvEV5cALA74SN+JQSAQrD0welWNB1X4e+KZhpFvdSWKXO/zFlYFSGH3QScZA/nXm&#13;&#10;vjzSb/xF4WtdctmZLYvKsUTY3IFPA284G09+a8n+HXhm+m8Y2ct65EHnglmwCdoJ4z7fnXsyyulj&#13;&#10;qMKkW42P6O4a8SMZw7WrUIQjVjNJO97273XdeZ9Sy+Jvhj8DLqLS9Hnk1OZJlnuGYhNjnBUqASPw&#13;&#10;+tXJv2j9U0zSJtY0S0hge8kkeWeLG85X+FsHGeMjpXxl48sLy91mXULDEqGTEciDdgKPQY6j9a9e&#13;&#10;8IeD9W1X4ZS2UigyxXSzFpAVwhQg4Ldcc8VE+GcN/Fqrnb3ufSU/G7Pqb+p5dP6vTjH3YwWn33bI&#13;&#10;/DXxc8V+K9SSLV3MhEys3cbRnjByDnBzkV0mg6n4a8LeNZ/FF9c/aUthJLFE2W3sx4Uc7RgnoMVR&#13;&#10;m0PTfAfgyS7s8y6rc/8ALXJIRF4IA6Zz7V8u3smrXF6WcNh+Qe4duTj37817NHAUbcsY2VrH4txZ&#13;&#10;i8Vjasa2PqupU6tu79D7g0PRPA/ie2uPHfiYGGG1nJEB4Mj/AHgq4zx04xX93v8AwbMeL9L8X/8A&#13;&#10;BP7WbzRYUgtrb4lataJEgI27LSybvk5+av4GrfwVqa/CDTo9RdoPtqySK0soBkDE8svUdOnfiv7s&#13;&#10;v+DWHw9L4c/4J069ZSOJDJ8U9YnDLxw1lYDH6V0UaMYStFuyPKWCjSwqcV13/wCAf0t1/JH+z9/y&#13;&#10;uF/HP/s3jTf/AEn8OV/W2OlfySfs/f8AK4X8c/8As3jTf/Sfw5XYeef1uUUUUAFFFFABRRRQB//V&#13;&#10;/v4ooooAKKKKACiiigAr+Rz/AINH/wDkiv7S3/Zxus/+klvX9cdfyOf8Gj//ACRX9pb/ALON1n/0&#13;&#10;kt6AP646KKKACsnX9C0rxRoV74a12EXFlqFpNY3kDEgSQXCGORCVIIDKxHBBrWooA4b4a/DXwJ8H&#13;&#10;/h9ovwq+GOl2ui+HfDumW+j6LpFiuyC1s7VBHFEi56KoHJySeSSSTXcAAdKWigAooooA/jk/4O19&#13;&#10;Ju9R0/8AZ6uLdtkdvrnix52PACG307/Cv4i/EPh+9XWZ79uEk3bQq789hg9PpX9qP/B4Vqt7pvgj&#13;&#10;4CxWsjRrLq/izzCucnbb6dxx9a/iv8JeKLy7uEtYVaYcJt289QNo68+lKUU90duGr2VnsYupaVq0&#13;&#10;zx2enq7Pt+dIVyQOh49a7KbQv7P8HW//AAlFhcO7StJHbk7Cq+46/n616N4mN94c1xNAsYp4riYI&#13;&#10;80yquVZwCq56jbUeoeIX8QEeG7xnuHRdizYH3iMbcgEnmuCsnGLSaPssuqRnWhzKy7HyP47+I2o2&#13;&#10;kr6F4YQWFmAFlMS4eTGB8xxnb6AV0fwy1K8FnPdXSb7ZbWSSUOCqZUfKcdyfWvpDX/gF4e0a1g1f&#13;&#10;xpP/AK1VEMMQG5hjox6ZrWttD8DXFhc+EtKtGVZYt8s7P8wUAnH+71/GsYx5nGKW3U9PHV5UFWnW&#13;&#10;n8Sso9vXp+J8ZXnji519ZLCNVjQMzqqdAPQHH+TXH6Rb6pBe8CSSLfuMZ5/LjrX1z4W+CnhDUtU3&#13;&#10;W1/JCtpHJdS4QMDHEMkH0J6V21pP4O0eIanYWaPNGSztNypAPG0Y/P3r1j82nLmu7HkOmRS6Ro39&#13;&#10;qWuktEQgPnsjbi31xx9K8m1XQdQvLjzGLFpTkKT03HHQ5xxX3Yf2jvEuowW2nwW9q9q0flNG0KtH&#13;&#10;wf4hjr+tejeEPDfw11nRrn4j+K9OaztrBwIkQbVu7hjkKquMhR1OKDGUTxH4b/CTxFovgqOUWpeS&#13;&#10;9Ia3PRduOSSR04on+GU0SrPq1zbW7vIQBJIHYL1JwOntVT4n/G7xZ4lnaDSFFpaRN5VpFCcBIwOm&#13;&#10;PfNeV6cfFusTLHPJM7vgurk5OD6/zpKSaujqjhaifK4n2VpviHwH4StFv714byS0tfs9jbodoHHz&#13;&#10;ycDqT718k+Irj4h+M/ET/wDCLWskEDPucRZxtHJY/wCTxX0F4b+GUFxpL+IvHTrDYQ5UJwrdOFUH&#13;&#10;hienTjrVnQ9e0u30S41HS4I4EicxJbn7xiYYO4jrjsetcOJxMYtH1eSZBVr0ppaW97zdj42+K3gf&#13;&#10;xBqOrpdNFNLAiqu9fmyRjPI7ZNZXh3wVF4PhTX9diYyEhooeg2noxP8ATpXv2v2OvrfmdHEVu4E0&#13;&#10;B58sq/T1Fcakd3fapBputZuy7hGMpYAA+g9AOnFawrPlscGMy2Cne+jPLvFl7r7RrNpLs0NwjF2x&#13;&#10;8uzPTPsOOOtd58P9H8SavpkbWipNvcGaGQA+YqegPQdMmvRpzoTotja2tvLH5vlxRMcBcdTg+tXU&#13;&#10;Y+Gg12wERZggER524yMfjXLTpuTSlv3PdxWIhTozlFuzSXLsk+9zw/xrBqsV6ulwwLDIXyYwDw+e&#13;&#10;Me1e/eGfgt4rvWt9QjhdJnhV50ZlPGBwAT0Ndd4a1b4carO1xr0cv+hRG5VwQrEgcBuOnNJZ+KYt&#13;&#10;Tu7hPCzXss0qnaXycKR7HgdK9N2Wx8M1Kc1zq55Z8S9HvvDFygjjZYVOzyFwsasTg7uv41zOkeAN&#13;&#10;EunHiHWAwiLh2tk53MOflz2+le8MdS1x4k1jdKsHEiqrMWHcuD1IHWuM8Q6NrHiK7Een3VrFBG+2&#13;&#10;GNJAjFRntwRXn0+aSam9T7DFSoUXGeHV4PXb/P8AQ5y/8Haf44e81fUIjGlvAoikHp0UEevavm/U&#13;&#10;Ph9p91qrabptxiRiPLDKcN2z6191XkVpZeH7bR7OS2+3zuIngSTJI6DOBycnpXDWng3R/Cl/Jrms&#13;&#10;3tss5VvLjB3+W3oRjIxXVh4SjG0jwM3xFGrU54K1zxLU/C3hXRfDEcepM13qNvJ5dxHGx8tQRwD3&#13;&#10;J/Csrwzf3trKy6HCkMDKYykZIO1hzye9a99pllfT3N2lysr3Eu9kjHAwcg89/aur+Hfhi1vNSaS0&#13;&#10;DSuodljGOSB7dgfWtZwUk4vqeXhMXUoVI1aUrSTumPvNK8O3/k3chCX6YM0c3yq36dT7da9Vb4e6&#13;&#10;wngR9bjSJTcAfZILdwXY5wSwHI29ga89i0O6hvXvtQsPOvc/uoWf5EA7sBjP0rpINPv5LtbvxbqE&#13;&#10;iRsS32eB9o46KE7D0FeZHKKUZKS6H3tXxJxtTDTw04xfNu7dbWucPp/wY8c+IFWK9iMru5ZhuOIl&#13;&#10;Xkk9s1pWXwSXTrY6q0kcksJL43cIf77HnI7V6npfiPVS05hee0VYjEkZdiSjfKOv+z1qx4j8QJZe&#13;&#10;DYtGE/zXe/dtUAKoPAYAZLHvXdWrSbShE+cwOXULc1ar8jzT4f8Awk0ubVL/AMXanPDJNZwFo4S2&#13;&#10;0tI/CsCccVHY6XZ+FbK91BprU3U0JSCLepKMTyc4wMDj1rqPH32fQ/CVhpHhpXnuryPzbycghxgf&#13;&#10;KMc/KO4r5rvPBXjbxCxGmRMFVmZu33h83HFYSwaqL94ehDiWrgpuOD0S/HQ0dI0bSNa1Tf4iktMQ&#13;&#10;HfLJnhsEnaB3PpR4m0TV/EWqS6lq5S2sQq+VI+AqxAcBRnrjsKy9I+Hd7Z3MI1poobaJxJKoO52A&#13;&#10;7DPO41R8Qz6z4j1Z2jWT7JE3lwxj7m3oAcevfFa08LCLukcOJ4mxWIjyzat1039SBtT0ywaPS/CW&#13;&#10;8pK+17hwPMkcHgAgZA/Gtr4geC9Jttbgi1KWGCadI3l5Yjlec4yM5rT8OeF5vCWht4ou4995jbZR&#13;&#10;SggAnOZCcYGO3vXFa5Z+IPEkn2mZGaSQCJmbPGOgGPSuhI8FzfXch1GHR9Jtn07SJTK7jaZiAowR&#13;&#10;0AH865TSPD1+dQiuLOMhgwcEjqAemfwr0DRPhXrc0S3F/u8tWDSPKCFVRk9e5wPSuh1/xO7zppej&#13;&#10;WrrDAqr5gj5ZhjOCvb8aYVk1Zmpouj6lp2pQ6vcXARdxcozDKMPrnPtXF+JbPVPEXii58R6grPEk&#13;&#10;nyEHIcnoOe/FdboXhvxRrkr6pfQyLBHy28bd2D2Gc81q6bpWuHUJ0SPyxjz5S7qqgD5uOe3SgndX&#13;&#10;PG9K8L6tf6yNX1RfIh3b0E38Xoo/EdhXWQx6LFqDzXWw7XEaqF4JOMZP5Z4rodd03+2GaGC6jmfd&#13;&#10;lcHCg88DHvTp/B2l+HdGi1PxNdOzszboLfBORgAsx5AJOehrgxEJVVy2PtclzChg/wB7zXbPMPG+&#13;&#10;s38d8+i2yIFR8RlBwFAGMdeMVylna69dTGCzikfj7yjIx35/pXca14v0u7v/ADrOxhVkUHzH5Zgv&#13;&#10;Q5Pfir+i69rGu+H9Qs4WCuNsqqi4baMghQorspWjFRtsfNY+U6tWVa97u50Gk+EC2jRXnkRyXiHH&#13;&#10;lbgcnsD07Diuf8R2XiK4Vd+8RZyIoxgL05Ark4pfEsVoIIIbzG755NrgZ+vrXY+CNI8S33iK2s7/&#13;&#10;AM9YWbfITnhFPzE5Pek6Wt0x0swiqfJKPzvqZvhzTL4Fl1SCc27jy2Mke457Yz6/WumstC0KwlGr&#13;&#10;30CF4FLxQSt99j93cvHHFUfHnivVJ9cn0TTGkW3gkZI9vCkDoSRjnFcVaaZrupExq+/JBdsH7vAA&#13;&#10;P41Uab5r3M6mOjyOCX3mxJpnirXNSudYlWWSNfRflyQMAegGa/1PP+DeCCe2/wCCPvwdguAwdbDV&#13;&#10;9wfk86veda/zDodN1fw74K1C1vpGE5lTy4yPu7eS3PP41/p2/wDBu3M03/BHn4OSOSzGw1fLHqSN&#13;&#10;XvKtnnym2ftcowMUtFFIgD6V/Jp/wcceEb7X/jx8C9WiZY7Wx03xI127kAAF7PaCevLCv6yjX8gv&#13;&#10;/B0H4kvtJ8V/CGxgmkhgn03xC8vljJYpJaYXqODnnNZVqihFyZjiKihByfQ/l98V/DzVIdfu7y5K&#13;&#10;A3E+1Y40yHJY/wAfIAJI5OT2rgtW8M+I7q9TStMtprh441kuLe3icyfL91FjAxngeo6kc17j8J/E&#13;&#10;2ta/rcFjZRS3Zklih2bNxJZ1DIpOckZ46cV9B+NrPxJ4N+Ij/DTwjHdQXZIkv7qFUJ80/OF8z+FU&#13;&#10;UnJzj868ms4tN8x4NVwlF+/oeF3OlzeB/hnY2/jbR7ma6uZ2vFjYhXiUAFFK437Qrc7uvp0r5F+N&#13;&#10;/wC0v4x8QySeB/DYXRNBMq+bbWUYUyuo2lncAkgYO1ewNfov4r8dXnjm+fwzqxutUaAfZYroR7Wc&#13;&#10;seVBUE7QTgtk+3TNT+Lf2MvAGhCx8Q/EW8eK4vlBh0+zCCZtgyEZwdobnuCcivncZgYuv7ZwUrdT&#13;&#10;5bHZbCWIdd01LT+up8N/s1+JdZ0uy1G71MifTLLTpLtopwFj83PyHYCRuIHy5FYWtfH/AFv4r6Pd&#13;&#10;aFMmwWtzJcRW2TtCHOUVivO3suOPXFfqVongH4N6poeq+AND0WW1htojPf3jXIZmSNRtJQLjGDlT&#13;&#10;0J4715J8Nf2W/gtqGrza/pWrXFsmiWFxqd0Gi81ZYrcBVjbgBXkcgA4PynPtV4fLnL35Q1Lw+Vyk&#13;&#10;lNwu/loz8m/CGmeLbXVxHNFNdQNK0yW0qEudwzlBznnqOBX3RFY6n4M8MjXtD8KT2X2hVEVy8bPJ&#13;&#10;IxUAjcBgdc4z2AAr7C0zxP8ADTwhAPEPh3RIJJ4MtcS6mN6KynICrtI2g9CcYP0r1m//AOCgXxI8&#13;&#10;YG10k2WmTaU0CW5hks0eEBeuUABLckZXn2r6TDpwfvWR9dhLwd6jS0Pwn134aeItY1EKu93lddwz&#13;&#10;koHJHPZff68V+wPwM/ZN+IHgz4Q2McelO91q8i3FnK2AgtdoZmZmHAOMrzxz04Ffa/wq+HX7Pmp+&#13;&#10;C7r9o34k6DJo9vYXKw6VYR4jj1i9HzMVSXadi457Z4xzXxZ+0T+1f8WfiTrZHhsPZ6ZBIbSwt7Nc&#13;&#10;QwQr/CmDzgLjOOTW1bMYUnaozfEZpCg0qktXsN1P9m28hgtp/Fd9pllcTTsP30wlkWBMs2YkyAeS&#13;&#10;O3FfYFp8T/gp8K9Dn1i5eHVdSg0kaRodpbMUS3iCbWm3DDEyORkZ6V+bfg2w+KHie/ht1lubjcxe&#13;&#10;dMHErKxVgWIww55HrX6C+Ev2YPC8nhG58dfHF47HT0b91HEPLmcAcQRqzYLMeHOPkzkjPFePPPKc&#13;&#10;VJNaHhVOJKUIyjJWR+X2rn48fF/xu58CWNxbabHLm8ltCVjjRGLNLIWwAOc9yOM1xnx9+CXi3xb4&#13;&#10;rgvZIbq809oYhDcW371POA5Rwh4GTyOMiv1/8O694J8NeEzqui20cNq7tbSWBXYzW02FLv0JKnAz&#13;&#10;xkckV8qeLfDfjPQNcZdKT7PFuWe3aQSJBJDcAMHypK5ORjJ+Un04r5yfEEcQr0bqzPj5cVU8THno&#13;&#10;J6Pt9x8R6J8N9D/Z50m38R+K7SSXVZA8kdhIhjjWI5CyvHwcN1Cnt1r5x8fXvijW9RuLmyZ7u2uC&#13;&#10;biUkMY1jL5BDE8ccAA5PvX3HLoOpeOPHln4X1g3GqGe5iWe+vpWZlXIL+UTkiNVIwCBxzV/xBovh&#13;&#10;O+n+yW2mW89usjQwqpblUfDHaORycgj0/CvfwShCMW5ave/c+py9QhBXkrvV3erPnn9n3wL451+w&#13;&#10;Eeg20d+jXPmXFrd7C7Fc9m+6Mgfw81k/E/wx4gs9ei8OabZR2srSbhBGGyZwQfryx78emK+vfDkF&#13;&#10;z8Mp3vTaNZh2CskDYuGVMkM2eeT2A/I19bfDPxB+z34tu7zUPF1heeboFlJfwyRyBHaZhsRJDtOc&#13;&#10;EjA59+OT7XMoR96R9Cp8kE5PzPGvh7+xX8Sr+9t/Ecenyo8ltFdahbyyqSFaMF1VWOduRjk9wOK+&#13;&#10;evjl4e8SeGtYSK0tZks3Z7W305RsgjYsVbdjkk9T6jPrX3NB8RF15tQXwIuuzXVwpAlkYuwVlGxQ&#13;&#10;V5UZA+p47V5xdtca1fWMXi243WdmX+2KI2LOSc5beAW2nJbGck9q56mIqSX7tX7s5KmKqzsqKv3Z&#13;&#10;8ceEf2fvCbPB4u8XxXJtGBn/ALOhUHcy8gKSRhAe9epXXwYsPirp+t+PfFcbxxWMcSJchThgTsVE&#13;&#10;BPB2jJIr6cntD40caZHqGkpbrMEFssqQyzW6LjylU/MCcEHII3Yr1n4hXvw/07wbo/gX4e3OmjVd&#13;&#10;RYw3NlbzmUrnKouNpBbk7hxjr1r5yWKxU66pxpO3foz5R47GTxXsYUZWT3tofg14j+Dfh/WvFM2g&#13;&#10;+HbtEuGkU2ySpJtbII3Yxkkn+Rya9V8ZfD74UeGvANl9sd9X1+xma01PyW2QISnCHGSzZB5HUdK+&#13;&#10;4NM+HXhT4QapP4y8Qa5py6lPbyi3jiHnC3YjODkZXGeO2eDXw/qfh3R7+fUbyG/huJdQuGuZY4eV&#13;&#10;jC7iv3gAW59cjPU19dh6XKlpqfc4OhKCu1r6nn2g6Ze67ZPpfhy3htrCSQLHbQ8FSBkHcM5Oeo6e&#13;&#10;vNW/EvwT0a8sY4YJjDqCgPPbuRGjHGQMepIHIJzX0r+z34B07V9TuLvQoXvLq3hmkgtwAd7gEhiQ&#13;&#10;duAcgA9/WtLTPB2qWerS67rOi/bdezvggnl/cQhRuV3UFd5BzhenH1rpUHJe8dnsnJe+R+G/2S/i&#13;&#10;h4c+Dlv4oNtEV1GTzrO1ikRpGUDYpIDbgN/YjpUfhn9i743ePrKKPWIhcyzSNNJmQk2sceWaRl6Z&#13;&#10;IU9MYGK9T0fw5rE+txal8XPEFxGkztJ9itZ9g3Lu2xhATsX0GB3PpX1p8PfFsWnRal/ad5eWMn2F&#13;&#10;rKCCKVnDJJtRRll+UFCc+mMHNefm2ZrC00+VyfZK55Oe5rHB0U+SUn2SufD2gfsgR+GbaPxbM/2y&#13;&#10;6s5GcrGfMWFgCfPkI4dR0wOK9k+CH7O3guceJ/jDr2r2Goa3Z6RNDbWNyZI3+03SbAys42Ark8en&#13;&#10;Q19GfEbx3o/h/wAAWnguDUIIX1SJlmkjiXy4l3EIkm18lycFie/Y14B+09faP4P+HWieAvhnA1xe&#13;&#10;6hb/AG7XL/kTNKFGxVXP+rRSevQ/hXy0fa4+rFVKbikfGw9tmdeMKlFwW/qj5Cf4T6B4C0DU9a+1&#13;&#10;6aNWvrNYbW3WZZJIm3/Od2RtI7DrzzXyf4F+Emk634hP/CWajYRW1nM0t05lDGQjJ2IBkljt6e9d&#13;&#10;jq3we+Mvj+Z18OWchigeV2Uj5iHA8w4APPI6HODUfhT4Fanoup2c3jSeC20u0nFxcxxnzJZVGTtQ&#13;&#10;n+Injn3J4r7SnhIxjZH6FRwMIRtEf4t+HPiXxN4gm8ReKBb6do6IBDcXBGFgIIURjOScAdOCK45/&#13;&#10;FPh7S5Lbwv8AC+OXybi48uS+ZR59zIr4ULgZVcHgetWPHV94t+IXiuW5KzDTLZvs9rAoJhVMFUUj&#13;&#10;p2ByPxr0/wABfDe7+E/gg/EzVIRLrTKYtHtrhCqxswO+c8YyoxtHOCc1vCkkdMKEYmT8bfhf4V0z&#13;&#10;xpZ6X4hms7C5uYori4c7pkx5YOGAH3snntmvNfFd54X0jS5fC/hS6e4lnJMt3IAkZTCnZGo6Lxx6&#13;&#10;1S8caH458d3v2+eKeSWVI7eSSTcx+QEhRjPTPU4rc8G/sv8Ai+6lj1XXVnS2gcNNPcJ5cYVVLAbs&#13;&#10;5Y4HQKRUulBvmsT9Wp35ranjXhX4fa+Net9S062IcETIFTlkB6bmGCSRxya+0fA/hHXPDPiK08U3&#13;&#10;+oxQormYxPIqMkidtrdc4AFcx47+I8l1qUfh/wAH6ZLb2VmqIkscBy7JjJUrjqSMc1s+Cfh18SvG&#13;&#10;dxL4q1q1uBZWx3SrN8vmlSSAq85yR6cVqjbW7KereENR+JvxFvPiJ4swtva3IKFnV1u5MExqvT5s&#13;&#10;r83+RXm0nw/13VviFP8AEjxyYtP0xn+1Q29xwXQ/6qFEc84I4wNvvXvfhjwn4ym1jUIjEkCIBfXD&#13;&#10;TzIqYjIcKAWJJA9B0+teVeNvB934v1iSzg1e3vvtLCQHzOVYHhAP7p9u9ePLLpKp7Vyv0seBLKJK&#13;&#10;s6/PfyseUSxeGNR1m6uYzHIV3CPKhdyk9QVGc4HpjgiuQ+IfijUYro+GdKiTylc+UQMKqDAzj0wM&#13;&#10;nv8Azr60/wCFIeDPht4Ysdf8X6i6XDJMJLWy278ooVWkdjlQewwcn0r548X/ABF0G81gvoGjWEUk&#13;&#10;QDmSU5Z1Xnfkkc8DtzzW+FpqlJu1kb4CnGk5Nxt+Z47pul+NdXumtdMtppVB/wBZEpdCMZOWwB06&#13;&#10;5r6k0/4YXNt4RtdchsYbzUUJieDcG2t/DkZ6AZwe9ZWh+MPEvirwPq2g6W4jnylwqwoVcxoSGVVQ&#13;&#10;e4PXtXj1rcfEKPShZ2dnqxUyndKI5VUsOxYcDA/wr0YyUldHsQkpK6Om8a6Z4xactqSyrCHLpCF2&#13;&#10;oBnkr/T6VQ8IaBfX8DNqtpdtZP8Au3eWMliR90L0644/OvSvgx4O8e6/4+07RNdF4tk7faLjdkqI&#13;&#10;Y/mfO44HQ/Q0/wCNnxI16/8AGd74R0B5YbGwneGAQcRsi9CxXB3bePwplFnw54R8H6RfHxZrNkDL&#13;&#10;axGe0sbt1xLJ/wAs9yD+HPb9a4R/DPxM8ZaxqPiy4iup4Iyq7gnybnAC7ckgBRx0rmNJ8P8AjXxA&#13;&#10;XtYpfM3ujSybWOFICqrHB6EivrKLw74u+H/wX1zTdXnlivjfQmK3I5j8v77884989+negD/Q6/4I&#13;&#10;XWF5pn/BKH4OWOoK6TR6LqIkWXlgTq16efzr9aK/JD/ghJcPd/8ABJr4NXUjtIz6LqTM7ckn+173&#13;&#10;mv1voAKQ5xxS0h5oA/BP/g4q8Pan4k/YT0TT9IJWZfijoMpYEfKghuwzc9gDX8XvxR8DXVz4qbWL&#13;&#10;eRRCkfySInm7wB2PrjqD09K/tA/4ONNavNB/YAsrmwcxNL8RNGgd1UlgrQXhOMEY5A5zX8SHgjxv&#13;&#10;q8mpJZWbSzeWzbVZMgdcEk5AD9cA56etedjZxb5Xoznq46MH7KWi3Me88N65b2UOn6Up+0zkhIlQ&#13;&#10;qzJtJLHaBuPzHHJr274d+FPEHhz4e6lqfjTR73yJ2W3gtZgsMxUcFgGw4LHn5eB+Ne0eObHxD4Bj&#13;&#10;0a6t7G7j1PXbWKZWSON3ghb5MBexZue3Wn33j/WraSDwL4nnvdSZIgZHKoWglA+6CA25vXB46818&#13;&#10;1j6ScKium2rnrU/ZVJRhU6q1u58PfG79p7xJ4K0ePwZ8KrRNCE9ksOpXkMameQMWJTfjIGPvHua5&#13;&#10;z9mLxD4iv/EUF1JI88DzO18ZVEMckSoWbzCMbsNjNfojrP7I/hHVPB1r48+J8rWenM+LaLaDcYlP&#13;&#10;QvkEAn+9+ArqPDPhn4N6AieAPCWhTrcX9oYxc3FypkSM/eZQByTjDY5xXyeFyxclOjTpWd9XdGM8&#13;&#10;G8JOTqNQTXwfkz82fE37R194l1nU/h9aoltayfubeNCfLHlEhTnbhd3fGcivlNdN8VDxNLdWolNt&#13;&#10;PMoe3kU+W2w8rxnkZ+Xiv1X0b9lr4O+LfiAmhaTqNxZXcuo4WUKJRHkszswwvyKo4PTIr063b4Va&#13;&#10;DdTHStN+33VlKyJPdDELRpkBwgXq2ASMYxivt8FgXT1irHxGFwUoycow5b7+vU+NfB2jXdn4d/4S&#13;&#10;q18KzCWOMia+niJO8HIICjCj+fXNfOvjvwv4m8V38uuTpIs1y7yi2OQ6nnOEPTqcV+zUP7eHjy10&#13;&#10;CDwp4Ys9OSztHe3lt4raMx4OQNylRuXHY4I7Zr2T4P8Agj4TfHy41Dxj8TtGTRtN0e2N9q+t2SG3&#13;&#10;hmfA2QIkgA3uf7p6V79Ko+Xljuj6DDy5YaSPgX9kv9lvxjongG98cNpstxHeD7NZlOSbkkAktg8K&#13;&#10;SN314r1zWP2eNf8As11ceLJdPs9sqxwi4nViHfAOEXJIAHU16F+0P+0r4o1Kz/4Q34S2q6boGmhY&#13;&#10;rS0teDv3YDyEEKWJ5PoK+RPD0vxW8TXgT7RdPcTOFdiDkKRlVDYwp+XHNebiM7o8r5dbbnLiszjF&#13;&#10;WSufoR8NtQ+Dvwy0TTF8W3ltfxaMHuY7O2BQ3V65PzN1I8sDgZ59K+E/jd4w+L3xh+Ictt8GtGmt&#13;&#10;vPkZ1+xs5d45eACTxgAc5PPNfcvwo/Zg1PxxBJq3xEWCw0iztxLPPMvl7OzSbiyhmOcqOrHIHc16&#13;&#10;r4H0r4S6DZax/wAK5jMI0khtOa6A826ETfP8wHIYEsB2PANfM55xhh6KjKV9bLuterPQweNjVXs2&#13;&#10;rOW3y3Px/wDjr8FvHviDwnpVtcpdXwtozb6s1s2+WOVQc5CnJIORn1rzXwh8ANP+HOkyeOfGltcJ&#13;&#10;Gkgewt/LaHzwoywPG4hehI4JPFfpZ8R9I1vUL4a/oAFvYX+bq3mj8zymlj4cSFPTkHIyQOlfKXxA&#13;&#10;bX7vVU0vV5n1VpJfKVZpZDaRqchVhB6EnOSPoTXJg8e8RU5X8O+3Y+fxGDhXrqUm1Terv6fkfLvx&#13;&#10;J8T+ItfhTxN4NAP2hmgNtEu5IVCYZOcquDnJ/lWp8BfDfjfxJa3UWjiM3LbLby7jafMRiMpGj4J7&#13;&#10;8+lfYOsaB4d8NQSeGbbT7C5jtxHHNbyFjunZAS3bOOmfyqpHpNz4SuBrsdpDZJ5amGO2Jzsk+8qb&#13;&#10;sYAHHc17WHgqk+VNb73/AAsfqWFxFKnS9pSnoo2cenrvv8j5i+NXhzxBoR/sq506Cxmmk2XMUQOD&#13;&#10;n5Rjp6A8YH1r6O+D/wCyb8R/GXhzRfEMdlNFeywDZucKrxqx+dQxByR+navon4a698H/AB9rll4f&#13;&#10;8fWV2ySN9puJS4Ew8r52w208Er/gK6n/AIWJ4bvfFJh8Dw607Rgx2cQYyJEikghAADjBxkDgV9BL&#13;&#10;Exi9z4mvi3KdpO99l5HzZ8e/hh4k+H1jG6Wl1apAw+121uAvmSbQA7kZzn24rxHwz8DtK8bNF4j8&#13;&#10;TRtaxJIqXNvbruSbudvTkjqfWvuK91vxNrtgnhrxGZZHhmMkqlHa4ZDnETFxg9sAHp2pLpoNRjbQ&#13;&#10;PD+oaZp1vGFWFZytvIrkjcNhwdx56dj0r5jFYjEpTlOF2tkvM9zO8R9Xoxr4ak5Rdlaz39bWPF5/&#13;&#10;gzoHxXv10eG1lj0vSNOkFo7jIhihGQGySGb06V+fPxK+D3g+LX10rTrnyjIpjjMisA8gYcNxyV9v&#13;&#10;XgV+4s+sfDnwF8JWsbW40+216WYW8cIuS8sgbG9nwCPmIBUY57nFfKVz8JtC8OeJ1+IPjbU7O3eO&#13;&#10;YvHan5mVjyCyEAjd1OMevStcghiZRftotK/U+aeKeNftXScX56HxJa/CX4feEPh3caZ45na+1y1C&#13;&#10;3NtZ2nyCOEnguTzjB9BivPfBtzLa6gX8DWkNmo/1sa5JdicEl+q8dBg/lXtHji00XxP441LxEuqQ&#13;&#10;TS3QMCRwjbvQnBZgRwOOM/pTvg74D0TVvGMNigaaZZVBQKC0jD+DCngetfXuDceW10ejQq1KUlOk&#13;&#10;7OLVhl94H8Ka1ocUHiOV7bVxgRvN8iSRhhjc+Pm46HtX0Z8OP2fPEl/8Ob/xtarZx2KRGGBYZk3y&#13;&#10;TLk7VUncAQM56GuF13wPqMni64vfGOjvM8EzR2FkkwjVvm2jcRjC9D1yf1rprfRvGOqXEN9451c6&#13;&#10;Rp4ZY0sbGQQLHEMAKse4n2LEHJHXmvHXDlFTVRO1uh+oUvFDMPY1KNZKXPa77tdX/W+p5nov7LHx&#13;&#10;r8b/AGhLy3aYTSCC3sN7AsDgKSAMEAc49Sa7TRv2H57S7nj1YG7uLGcA2MTZZzGQMZHChOpGc496&#13;&#10;+0fhdr/hzRPENqGvLy1sLZWms7iOV5ZHXaSGKkEZ39eelepap8VNJ8FeAL6f7ZEr3dy0MLxohm2y&#13;&#10;L+8lnYEMwIJ28dPevIzLiGpGo6WHoOVur0Xy7n47LG05VpKd2kr7bs+Tvg5+zZ4N8b/FVfF/xF1j&#13;&#10;T2k8PwSailjch445Ft8+XGhwVHIGBz/KvL5fDPhzw14x1H4h65PpUUryXxt7Lz1kk86QkRn0UYOS&#13;&#10;efbNe8fFDV/Dngn4A258I51LxBrMphmuAGXyrUE4EKjk7mwT6jnpX5W6z8Ofi548mOneGrVzKWSV&#13;&#10;2cAb3UEA4wc8DgE9ayyjh9Vo+2xKd30fQ9fhzFzwMnXwy5XKz7/1uQ/8IvaeN/GU1r4wvdNG+4Nw&#13;&#10;08soCIhOQDjOcg4rr/iB4V8QeL9RtNO0WO2g8L6bbfZ7OeY+XB5cROXPPU5yO+a8x0r9njxpp0pt&#13;&#10;/EEttZxtMrXjzHe2Aw3gqTkH0HrVz4o6jrHiPWI/C3hb7VFommxrFEqDhlUjLSAHaS3fqa+no5RR&#13;&#10;i9Fp07I+ixvEuKxKcakt9/PyZzuo+IvBPgayfSvhzm5upHEN7qciKSNwGVhUglRngnOcV6N8W/h7&#13;&#10;pcXhXw/qXi97e3u9Ss4j58haRgjHJMqAZBI9wai+FfwebRrC7+JHjCAPHYyNNp9pIhEc85I8sHts&#13;&#10;XqcntiuB8eP4++IirqN/FJLKiucctHGsz9AAOhIzwK9D2MbWPnZwjKPLJD9TbwX4M0mTTfDV39ru&#13;&#10;Z4lRJEQR29vkEHavUkk8k5rwe18AaxqWoR3lvDl3mO2TaWyR94ljng578V7H4S/Zk8cawu66Sdou&#13;&#10;29cRohYA5lLLgfQdq9e8YeMYvDGnWfgPwjp7N9mi8u5vY4iyu4PJUrz0B5OKdOCV+VWHKjGC9zS4&#13;&#10;/RPAfiTzLbXNQu0tkjkTzreWRUwAMj14xk49a0fiVoWr/GXxzHNq8irp2m2yGS93qUMUZUFGA6Me&#13;&#10;Nvasfwn4M+J3xK1JJDbzraW6BpJph5amPbn6ng9K7iz8J+LZ/Gh0+zt/J+0wmJS8iIiQqu0Z3Hqc&#13;&#10;ZxjNZYrDupDlTscuMw7rU3FSs+54v40+G/iPxt41g1adU0zQrBVthLMQqeXbcSFcnDb/APZyTnmt&#13;&#10;q6bwjP4nW3kWPy7aMGJTGoHAxgnsc9MZPOa7Hxnpj6xM2nz6tBKJF+ztArArEVxnHTJ7Z/nVvRPg&#13;&#10;roPhvwn/AMJL4zv/ACnjuVVIrXDzyJgvkb8bVHALc8dK+YxWVzcFRte3XY93IcPRy+Makpczt2Pn&#13;&#10;b4u+L7/Roo9F0iCJ4J4I2i8pcAE/MTyMk56nvXhdjaeMr68jstOt5J3deXgVmAYnHPHH4nHrX0V4&#13;&#10;7+InhO/vYNP0nSreaSJPLgurg7pJQvTJ4GevOOKv+APHGta2NS0SweO3murB1twiBfnXDHZgEkkL&#13;&#10;tODzmvewbhSpxpNBmGM+sVnWT+J7FrwD8K5b7wnJd63axPfwyB0tyRuwSccZ6E9fQ1j+NdI8eSWJ&#13;&#10;thE1tEoANrCu1C6rjBOecdzXlts/xCsVu7WC01aVi+HdYZRjnjkZ6k55NdV4M0D4m6l4gsdPYXqp&#13;&#10;fXCwgMzk5bHJyew/Su90feuma4fMlGnyyjfzuUPB2heIRqTS3dpevaJlbhpIiy+U2SSu7jA9+vav&#13;&#10;VdO+HvgmfUI77XLUw2du5kRZ3CGVY+i7cdDwPWt/9oTxzqfhnxEvw38JSTpawwxbpIsZZsc+Zt9G&#13;&#10;9zXzfYab411u5eOCUytImCSGZlVSS+TzwRmpdFt3bQ55hFQ5Iq/qd/relfED4keMpdQ0+2l+w2tv&#13;&#10;5iW9sn7mKJCQkSc4H1xX943/AAbB6Tqekf8ABPjXLfVVlWRvifq8gEuM7TaWIBGO2QcV/Ff8NPBn&#13;&#10;izwN4Z16fWpZIjc6NttIQP8AWmQBkZd3JAXHTpX9pP8Awa+Xt1e/8E+vEFxeytNL/wALS1hHZjnk&#13;&#10;Wlj0x2rZs8dyvuf0g1/JH+z9/wArhfxz/wCzeNN/9J/Dlf1uV/JH+z9/yuF/HP8A7N403/0n8OUi&#13;&#10;T+tyiiigAooooAKKKKAP/9b+/iiiigAooooAKKKKACv5HP8Ag0f/AOSK/tLf9nG6z/6SW9f1x1/I&#13;&#10;5/waP/8AJFf2lv8As43Wf/SS3oA/rjooooAKKKKACiiigAooooA/jg/4O6fBGseNvCfwGg0naq2+&#13;&#10;reK3uJpGCJGjQadyzHpnFfx3eE7TwT8Nb4anqF9a3c8Dhlht/wB6gbrktjbx3xX9l3/B29bT3vwt&#13;&#10;+DdtASD/AGr4lk4OPuxWH59a/ggGqNb3ksDE4QnGedx6c+9NM3pqy5luffN/r82teHNQ8WXU1nNd&#13;&#10;XMzeXtIDoX+6oHXpx0/KqHhnw9pGhSWep6jA0twkQuGVRhGkY/Lu4525r5e8IyaxqM8NtZ7syzxr&#13;&#10;8o5UZ/h55P1r768UajpXw88OWGiWTreaj5Pm6iSvzwk/djBJHHcivDzDCynKEYOx+rcH57hsLTr1&#13;&#10;sTTUpKKtf16Hkyaj4m8Ta9DpcVmJrae5IWGdWbf82Bt44yTya9f+KujeEfhR9n8PWKJLq93b778I&#13;&#10;pItVYY8pxwQQM5z7V4ZcfFjxQXitre48tYkKxGP5cbmzwcZHNcre6n4jvx9suvMupJnG0szMST1y&#13;&#10;f/r1phsBUhUjLm0XS279TgzvjHB4jC16caLdSbVpNq0YrdJdW/N2t0O70nx/4P8AD8NxGunCVpbZ&#13;&#10;rZyqFSd/fJ/rmuQfV/Duoxk3Fi0YmJ/dnnI/ujjvXpeuaTZeHfgvY+LLu1gWe6vpkVeclVAG3n6/&#13;&#10;nXyX4g8eSPItvZ26RuMchuATXruWp+deyko8/Q+g/sXg/wAN6Bb35aJbiefKxIciNM8nnvW74x1/&#13;&#10;xF8Q49L0nT4vK0a1BSNAQquepY+pJ65r4yk8UahPkzsGPJ2E9QfTPpjFe56VdX2p+BY7+2mKyWrb&#13;&#10;SikjKtj07ZxQZ027p9j23wz8A77xNq8lxdyJEiQb4o43CjgHG7oBk0/TvDvhrwTqWzXdQgIhw4tr&#13;&#10;ZvMkkPUjPIGPyr58j8U+JtF/f25mcso53HIBGD+Wa1LLTdavFa71Es5kh81z1Kqey5zyfwqKceVa&#13;&#10;6noYvFOrJShGz20PRfiZ8R28c3a2WiRSQ6fbqIbSEHIGeWdug3E8k9qr6HHqOjNDp2n6bJcTSWwS&#13;&#10;SaRS3yseoA44x1rP0uysrLS476+tWCg7k2ffz0AOD396n8S69ryM17eRzC3hVSqx/KAByF+h9qyl&#13;&#10;Ck37yPQwmKx0abVFuy+/Xc9e+JHh24HgrTLbxBd2GnSQ7WhLN+9eNxnkDPTtkV4fBY+B5L6JzfzS&#13;&#10;3jfLviT5WIHAYsc4x6CrWsm98d20WqaslwIYoxHHFAC5yfug9uc1Rk+Hut6SkdxHCyxOgMO48gkn&#13;&#10;hj2PFFXEUoy5GycLkeOqUp4mEXKMd+tvVI9BstT+EfgXSfNMEuo6nI42GZBsgLDHy8jOe9c1YWfh&#13;&#10;j4gal9g1SG4aeIG6V42VWAUZwOowPcVhf8IHeXN5BaF4HkkYfKpLNz1G3rnn8a7LwvL4X8G63c29&#13;&#10;7cD7RHBLbxhEHMvHD5PQEdRTVan8KZnWyzFqanUjyq9rv4b2va+1xui2vgGFr+FIvtUTQNCTc5Vk&#13;&#10;5ABGCMHPfGMU60+LWkeHbKbQvA9qkCyARy3JRfNfaP7/AF6+leXNpWs6zeSyyTWsFq5IWUyBNzMe&#13;&#10;QeefpXoGn+CLWCCFNOuLK4kI2NtkUDJPYHGOap04xbdtwWMr1owg5JKF9kk9Xrru9uuxe0fV49SC&#13;&#10;o99PY3Uz5kkAUHGefpWLfWWhS3c39kzSyTQxvlhG2GI6ndnv/OvXrDwHb6NpSatd3OmxSE/vVZvM&#13;&#10;fbjkgD0+tefanLLbag1/YX6R2+8mKJE2sy5PLZ5ycdKhYaPPzsqrn1VUHhYtuN9Lu9vTscL8FvCH&#13;&#10;iO8+JZ1HU4mVIo5ZkM2UBKjjrXLfETTtZu3uJHUMRO7fePIYk19QSa/b2gj8R6LHc3kxtfKklDhI&#13;&#10;VJ4cY9cd8/hXmMEuj67O7apZxogkyUM38IP8R4HXpmug+fbvqfO/hfwbqt9ex2VsgLTOI2XORjr1&#13;&#10;NfTfjy80n4J+DI/COjpFLrN2izXlwAC0Kt8wjU9vU4NdHofiXwNo9xEml6XmWB96XQPmKoOfm24O&#13;&#10;SDjGa8y8c+CfD3i7Vp9cvdc8ueaQyOk+S3PfC8AegoV72Ov2EfZqbnr2Pk6PxFrx1F7+WeTc8hJB&#13;&#10;Ykg5z0OTmtPR9Z1LW/E1ra3EzurXChgSc8nn9K9Fj8C+GRqZjg1COVQS7GME47En/CtHRNE8AeGd&#13;&#10;dW5ub5ndJDJGqRE89eTn9MGg5GraHnniTxPeHxReJZs8ccbmJVYnoCOeOh4p3g/xJqt9r0UFxI5X&#13;&#10;zSp75GOcBq6SXwN4Z1O8kvxrVrALiRpAswZTgtkDoa6Hwj8N9Ag1qG7i1vTZMZ4yckvwB0oEcnfe&#13;&#10;KdSg1ZhcSs/zs+Mk7dvbJ7HuK7/wXq19ezy3tuxGAWAUkDHOAcf1rZ1X4LLa+IobbXb60tILjMkb&#13;&#10;MxJZAeNoHXJrtPDGheFdCe8sVv7cxqo8sg7MlfT1z0oLUzyQ+HUt7z+0NdlAj8wsYMnkHJz2PAr2&#13;&#10;nwH4f8M654O1GSKdLdYJFZZ5EG0HJwAT61x8uj+Htd1eR9WvCEQlVCPliuewGa7ltN8K6J4en0RN&#13;&#10;RaC3u/LkkM6HcQCcd8YNTKCe51YbGypX5Un6q5ky+Gl8RXkkEN3BItuFkC7s7sdfl6fSk8S+DbjT&#13;&#10;oklglhtysYbyyMM24DnjnjvV/wAKL4N069a9F7JJGfLOwqcfuzyQAf0NaXim58HeIdYOtz38qKyl&#13;&#10;PuDAHfaMjkcA1FOlytu5047NFXgo+yin3Wh4CNGvNdv47VryQxxMfMjBYAnPHua6qbQfD2g3sEd1&#13;&#10;dZeNlkeFE3KS3O3n6Vv3974d8GaK+t6OZ7sTOVE8q42dvl46+/Svmy78Z6Hc3bXV4z7slyN2TuwO&#13;&#10;pxjFanlJ63Z3PxETxPeag09vfwQ287hvKRsBF4wDt7+1cFf+EvEMGpOo1CJR5myNvM6qRg5zz19q&#13;&#10;1Z/EvgrXbKK2nnnhk3YlOAeB0Gc1qweGdD1i/Oq2d9NIqDIiIwxPtjt1oNKdXlNPwf4Ln0DTrrxT&#13;&#10;4hkje3t9uwjDMX9FA9a861fxIdY1p5LsBlumAjixgIpOB/n1r0TXtYgsPDQ0JJBEBI0jkklm7DPT&#13;&#10;n868zsrKxmnW7nmDrFltvA6nqPxrOVOV9D1qWIpqKlU37eRYtfDHhYvczXkM08lqjBEV8KzHpkDk&#13;&#10;1Da6pqcRa50m3WzLJtYRR4yvbLf/AF69B8M2eg2cjXdl508inzHibLL6Dtz7Vk+M/E91Cv2u1txG&#13;&#10;vQKQNpA7nHf16VcU7e8efiakHK8L2Fay8Var4WV08/fCX3ogJJ38gn1rld3iK1mhhtYrl5W2pI4B&#13;&#10;+UYywyP1rr/C2o63qdgJLF5WZzkxICF54x+FdmNPv9NvIpb+/t4Y3IWVHyzgd8gdD/k0yVTi481z&#13;&#10;C1S0utMtovsGnWrS3EClp5AGIyME/Nnp79KxNNl1uG2FnOYY2kILshUYBIwAP/11p+Kby3a7XUNJ&#13;&#10;mWaNT5MpwVG7ON2OwI9q8ne5mmu5JQzhVkKx4OAp547/AJ0kRWp8rte57fa6TrfiDxBc2946yQzS&#13;&#10;tsJbLDK4XCjP/wBev9Nn/g3/ANGk8P8A/BJP4SaPK4dobLVlLAYHOrXZ6fjX+Z/8CopNl74knA26&#13;&#10;fayOGcE5cjHOfQdK/wBMH/ggDfNqX/BJb4TXzkky2msNk5/6C9560zO+lj9kaKKKCRCcV/KL/wAH&#13;&#10;H3wV8V/Fz4ifCR9EaCCysdJ18393dzLBDEHns9u52IAJwRx83oDX9XRGa/lp/wCDlHStS1nw34Bt&#13;&#10;NLdkkhg1Od2UrgL5luvG7qeeMVjiIpwaZy41J0pJn4I/CW7+Dv7O18PFGo6xY6tqdhIBb2tkhlgi&#13;&#10;mHKOZmUhsHuuWP0r1TXfF51D4faj47uLrSr3Xdanmf7UjKksK3J3BOBnocHjgAV+Ldp4hngu5rB8&#13;&#10;bEUnzJCGDEfK3J552469/pX0X8JNO8Z+Ltd0/StIEpa9vYIz5JO9cbcbRnBIHXgDGe4r5ufJJOL0&#13;&#10;PlKkYO8bWPsj4Z6D4d0HVI9X1C0ea90q3LKyxDZNcT5CGQMeNo5IwOfqak8K3Xi3xX4rii1i2jur&#13;&#10;eQpIUu45NzHcVByMBfmYZwB0r6m8bQ6F8BbaHwro8keqXwhjk1y9IJm+1uuVhDE8pGvzH+LOcZrw&#13;&#10;DVvjf4l15v7JS7jEJtVSJUQqzhX3DLYDYPXjP6V5UcslSbftLpnhQyl0JP8AfXi9z2D4xeL/AIWf&#13;&#10;DO3bwX4NtxPquoWwbW72MPJbxowwIl4B+QZHOeRXjXh/9o34V+CNC1fR4PDiXMmpWC2Evlw+WS+9&#13;&#10;H3DOc7tuTnj+vGa5oHi++toLrbLqUk7AyYlJUrj5uSdw6jjLZ4r2f41eDNE+Ev7K3g/xtf6XYNqG&#13;&#10;t3OoOsI3BjHGQgTB6bfr2PevqcvxGHcOWn0PtctxeFlStT2R86XHjvwJraNJdaMYftZZzb7fmfOc&#13;&#10;JjggcjoRg5613Nz/AMKt+G/hHRtUaa1XVLu4MpggORbwo24EjpvPAz6V8F+LfjFPcagumWNnHG6N&#13;&#10;tZ9xygUZwDjnPJwM5rgJvGWo3tu816yyuUL7WbkRsxwQDnbj+IfqOldDxVFfZOmWMoL7J+sXxc8a&#13;&#10;+PP2jL7QrCG2ez8KabbfZtMtYyEV0Qj5uMje5GWLdTx6VufCf9iTxJ4x17Vr/Wrv7LbW1oZ7O281&#13;&#10;VUsynZu52rg89uMV8jWGoaxqXwasvE+k3TiSxZrVrdNw3DqpwuBgMMj1rJk+LHxI8IQNNZyXUgni&#13;&#10;WMF5CzqrxqqnAHQkE4OT71liIxlJN7GOLp05zUnsfeXhSx8C/A3Xj/wnXiK1lXTP3sWkaW3nyy55&#13;&#10;cFzlVAHXPU968l+Pf7VGqfG3xOIPDllImi2u2z0u1VgVituS7biAodmOWbv0Oc18/aD4N8SalaTa&#13;&#10;n4h8x3e1+03HmDcyI38KbjzxgfXtXqfhrwnp+naLb65faailJvNgigJZsnnEgQkY47nnNZ4nD4Sp&#13;&#10;FxnFW6mWMw2AqwlCrBWe+lvxO50bX/FGl31v4Z8OeF5ri4ltoVu7u7iZ9wPRwM7UxgZI657CveP2&#13;&#10;rfB+rX3w58NWnxF13RtCvbCCJI0llLXM9u6BwzqoblcYA9Mc18dfEP4k/Ea01afVNftrs29lcRxp&#13;&#10;BbEohZcsqEL0UqDwOQB3zWR8UbzxL8ZYU8b+IbW9fEaWtnZWvzfvFUgKxHC55IyeOuDmngMJhKEX&#13;&#10;7CKKyzL8Dhov6tBW+9mv4cT4O2+pQW9rrV5Nqs5cG5tYcRnK7W3M7buF6YFfR2n/ABa/Zg+CPgNb&#13;&#10;HSLG51/xRds0Qvbq3XZaNIMbYc5G3jJJBOecV8Up8Nde0p7WGzeKJpo0dFZgjJvPzI5bBBIBz061&#13;&#10;p23w5067ufM1LUdNSIOFkkDtIfuguWAKkEZPc8YqqmHw8mqjgFXDYabjVlDfyPUvDumfD34665Np&#13;&#10;HiW21OS8s1fV5rqN1WULCMlQw4wOwAGeh5rqtB0r4KyaVff8I280sDSZuxeZEpKlQpHzBc5B+8Dw&#13;&#10;PSq3wu8WfDP4Z3d9d6Pfw31w+myWEIWNYy8m4EM5bI4xjKkZxjJrw230zW/FdxdT6hd2FhYSN/od&#13;&#10;286RB5ZCu4OPmMgBzkYJ96zxVGNVX5NmZ46hCvr7NuzPqaD9pjQtLsNR8MfBvSrTTbG4Ijubto91&#13;&#10;xOIsYO5QvG4EA8ZJNc4mneG/HX2C51y+v7DUJ5Abg24QJuB3E7f4M4JOeDn8q2i/DiG20+3tfDeo&#13;&#10;6XevNGtvITLEqMu4kquSCpYjkYzn0Br6iHwmtfA/he11e91jw1bqTi8iXNzMF2kFkVerAYHHGfXr&#13;&#10;XDTo1pzUY6LY86nRr1ZqEUlE+DdU8JeFpNSu77w7c6jNcWUMynEbMJCrfeEgPy7skrgZPuRmpP2K&#13;&#10;fhF8QdQ+Plz4t1u28mCx0++vrb7YPLUMIWzwc8qRwQM9a9A8R6lqGma7Jrena/HBp8kzS2dpBF5Z&#13;&#10;eJWJLyAjJJK9MYz619BXHjq30i4T4geArXUdXnu9JS1nuhMsFkjOpWZVQYG5gepPqcV7dLD8kVHs&#13;&#10;fS0ME6cY2lsfm98bvC/iS9sLie5WPebiTkSYJSR87nzjJH0zXlHw2+DfifxTr0GkackcrXUgiZWY&#13;&#10;FMIV5Ld2bBxj0Nfd2g2Xhfx7qTSeItDijiilDtA96QBECcCRxhSw5IyR06GvYtF8U/Dbww1ta+Ft&#13;&#10;A/s+9sHEtrqvmiYgcqXRG+UPnON3Bz1rPljGT9/U5uWnGWtS7PN/2hdc8HfsafC21+CXge3tLrxP&#13;&#10;dhLrX9SjG6WIPl47VJByAM/MQRnpX49aR4/8SjVp9bmubgTNMXnBkZ2DFiR8pHDdMj9c1+lfxV+B&#13;&#10;XgXxrrN14u1nx6yXt3dPeXMV9ukudxyctsOBgnoBgdD3r5ntfhB8PP8AhIms7XW4ZY4mM0jwqSy8&#13;&#10;nc2eODj5gP8AE1c4Snsa1U5v3TxHwV4h1Pxp8WNH0rULqSeGXUB9pGSu3uRxnAAGMZ65Bq14++I+&#13;&#10;szfEbV20yWW2to53hgMkzAhI24KlDgHjGRX0F4C8J/Aj4Z+LV1C71lp5reZ54hBbkjefulmJI6Dg&#13;&#10;FTXnP/Ck/hxr11LrL+MtMsftrvOEvBIpI3nhiAxAHUZ69O9aQhsnI3hFpas4D4QePfFes+OLWz1W&#13;&#10;SZoPPk45fcoB+Zd54yep69a6XUviZ4ksvFUn9p3M8w86R8CRiUCk/KC38ODyoPPpXtHwr/Z58G2v&#13;&#10;i62vLLxnoFxsh8oR5cOTINigjZt+96cZB+lej+I/2Mk0n4jWul+O9a0rR7K83XNtLK7u0sKk7CiA&#13;&#10;fx4yen1raJ0we5yvwd8Ratq815r2nyyqUjd4xEzCIh+ivyMtzz7VzU/w5srTUxrPjO5McXm82i5y&#13;&#10;Qx3FufmOAeK+tvhn4M+F/gk6xoaa7YvDHGotfLbytxj5JGQAS/3SM/WvMP8AhDfh/wCNvFc9z4u1&#13;&#10;d4oIw0SLC++R0yP4FyvAA74PTjihRXUhQXc9A+Cnws8MeNfhX4i1Wz1m10+1tbmLyJru3+RW3EAe&#13;&#10;Y394Y/An61x1/wDC7xj401i6srHVbTUo7Dy5xEkq8RKuOF5Bz1UZ6Zr2mXRfhj4I+H8/gJfEEllp&#13;&#10;2oSwXs4v4CJH2F9n8QBU5BwefpVT4St8HvDmtS68msXFzATC5j8tiCLcgNhVbGDjIBpu7L5ZHDeN&#13;&#10;vhNrmiaXBem4tNNuIrZDJbFCkjmVQN23G5scbsdPxr5cXwZqnjbWrewl1ad47Rm8+BGbDMpxkc5O&#13;&#10;cjHXjtX3j8UL34PePfGEnjW8167gSeLyQwgVRGMfN5aFhyBtyQeD2rxjxDrfgH4NeC5PGHhBr3VB&#13;&#10;fTPGl9cxBfK6glDjAc4GCOB3poZxN54H+H/gHXrSx1LVUMttLHJNZww+ajNJhvL+ZsZGOc+9eDfH&#13;&#10;6D4m6l4hmuoNcs7SyvbnzvssUm1YlyAoOwDB6cDjkCvG9W+KvhG81SfU9Y+0mQSGTAY7vMwM7mI6&#13;&#10;dcZ/CuivPH/wd8daZZ6ffX2oWc4fF42A42IflzznngZGcYp20vcLnCa78K/iXaeJpLaPXbMIZjFF&#13;&#10;cifDMjDA+Ugnkkjp25r3H4TfBt/h14e1P4sfEOe3exstq27RyKzvMW4VOMAsR0PbPFZtj8OPBnif&#13;&#10;XJfFOl6zeXCx4b7OwAlZ2A+7tBxwD7961PiH4r02y+HK/D7zo4Yxcmed5MsWYgKOeBu44znmlr0B&#13;&#10;p2djxDxt4/l8U+I5bq+jiRNTk3RcNhIyTtVcDk4x7ZOKZoPhT4X3cmoanqVpeX19YRERQNKUSVif&#13;&#10;lDqB82PTP6VkaJoHh2Qxai90NsB3AISCdxwDyfzyTntXv3w00XwBo95LrGiR3Wo3KMLi4idSY++M&#13;&#10;jHTjAB6Vz0qTV+Y5aOHavzniOneKPFkXmaj4Zs10tnjIdLeDaWjJ53OPrjrn0616bNofxN8T/DWK&#13;&#10;WIXe60aUTxwhskycqzEfe9vf2qP4vfErVYI/7W06xEMb4AhIBUgDGWHrjqOKm+H2v+PvE/htD4cu&#13;&#10;bjz5pC7QQBlTDgDaAfl464zit0rHSklojy55fH2nXttBptrfyzyFY7qUI2I0x867l6g9wf8ACvoP&#13;&#10;xNpeq+GbG1i0PQNMa5u7GNnvJ1VmyRglt+cnBzzgjsa6W28M6/oWp2g8Q+IbCzt5m2XKkF5xwcgq&#13;&#10;oAGcY4PXvXmfxG1WBteGueF7xLy0hlEDuylBvHGQuThCOvHU9qYyn4euPGllpy6RdPaQPcOrSSQt&#13;&#10;Gq/fGAMdx1PWvT9N8IeMPH/jzUtP1e4S4s7u6lETPLvcAptTCDOecZzwSa+LJb67l1Ka5R5Qqzst&#13;&#10;uoO1QTuOMDv79K/Qz9h6CeK0134k3yjytC0qeVJZgXPmydiR3wSR3BNAH95v/BGfwjN4C/4Jn/Cn&#13;&#10;wfcyrNJYaTqETyIMKWOq3jHA7Yziv09r8wP+CMmtv4k/4JnfCvXpW3tdabqcpfBAOdXvemSa/T+g&#13;&#10;AoopD04oA/Cz/g4O+H3iP4l/sN6V4a8LoHuP+FjaPcSFmCKkSW94HdmOAAMjOePpX8lvw6+Hfwu+&#13;&#10;D+qJfeO9c0+6mtEE76fp+boyOOzvgoBns3Ttmv7Df+C7djcal+wlcadZnEs3iaxSM5AAIguWyc8Y&#13;&#10;GK/z7b7U7nRPEDaZOWciQ+Y8pB2sPmAIx2zng15GYxXMpWPFzKEVLn6n7b6f8Vbf4n2+q/ES+udL&#13;&#10;uEht4oNJtX2pJbwwDYmAQDxxgetcb8OvA3hu/sbPWvGNtJPdXF1LqcrwKcGONsiME/eBPO4jpmvz&#13;&#10;E8DXOu6q2NHw7bfKRASPlZ+TkHqe2Aea/au003Tfgn8G9Nvr+9N/4k1GJJ5ba4z51pZkD7pztDux&#13;&#10;2kdMV8Nn2UyxUYxpVHB33Pt+E8wwt6tbFK7jB2v3VrW8zyTxn4h8Za34rksdLtI202W7MIiuI3aN&#13;&#10;l2g7Y1UbeAPl6/XtXu/xXh+GvwI8AaZq1xaRSeLdWh2w2NqrkWEWSzFhwRvJBr5m1X9ozxo3laXY&#13;&#10;37QW32h2C4O5WdNpCn1UccN9K871uLxh4ksJNbmmuNQlc7Yk85nPUgA+Ydw5HYjntV5VlX1erCVe&#13;&#10;povxFjeOcunTq/WKcpTmko3tyw11srX10W/qbngv48fDr4eawmu3mjRXt5EknnSCDbv8wFc5PORn&#13;&#10;AArzub4l+DNeke+fRWsUZhEvmBSNoJzgYxz3x2r6P8NfDWw0f9mPxN8UfEOn2cU9vqtpZW6y7twk&#13;&#10;ZWZuTnO7AyePy5r80fGnxZS3tY7G302OKVwGEYc7V3cbsn7uAQPav0GeJpWT7nzbrU/Z8+6dz7A0&#13;&#10;qw+F2geCb/xfqItrW4a4C2Fju/eEsNu5xz0HOD3ruPF/xV8W/FH4Zab8NfA8Rh0KG6STU7mIYNzO&#13;&#10;wwxcqeQoxt9Mdq/LxvGupXsrG6kQ/ORHEzNtyo+YbT3+bIbGPavpf4QXl74h+G+oWtrcmCSzb7Wi&#13;&#10;LuDHAO5QV9iQT2pRr0pXUdH/AF1MaNenUVoxsz7G+H37IuqeP/FFhayXX2Gx8r7qOA8mz727BAIP&#13;&#10;Tce5NdBL8NNF+C/iprDxR4ks7K3WV3a3t5PPuJSjEBQFLAE+vYV8Pad8QfH3h62i1u1kuJCkbMEM&#13;&#10;h2kq3zbB1AAX6Hn1rS8NaN458d3aeJNYLu15KzQxS5KhV5LcnOTg+lcGHwtGCn7TVPudFetCraTp&#13;&#10;Wa09T64+NX7Yo8VW9r4O+HdpcDSLGMl0dlJuLw4QySgDB2r90du2K5Lwt8RvEXg/TrG48PeG5b7U&#13;&#10;LnzWjkuB5sQRh90BMBsE5BPTGcZrz3wj4EsZbS5uNQs9tuj7VcDE7lG+98hJ5OOox0rf8d6348On&#13;&#10;QwWNvdR6XBZCVUtwVdYzwCfQknuPoRXBjcryqtUUq0Ff8NDbD4SM5qpBarX0Pqn4geH/ABdqv7OJ&#13;&#10;t/Ht7pegwTTPf2Ut3JskVtxVokUZIXqenXPrXwvpsPwk00wxa5r9xfXUTpDBLYQ79uGyMGQqANx7&#13;&#10;DkdMVr6rr3iP4zeFbKx1mC9tNP0uEqYoSZJWBOdxVeT75wSe9c9L8DtY0jRrfXbOGS3t5WY+RPgz&#13;&#10;IVHys+7gDkYPavUrYvCQUKLSV9rHo4Lh+viqUnRpcyW9tfm7dEfU/hjx9+zZ8JdJv/E3iyC81/WZ&#13;&#10;GL2tpPCGhhYniXJIJftySMV4l/wkXgr41eKx4Z8SWV5I+rSbLaNWWMQpklVTb93j1HHauIf4VXV5&#13;&#10;Esl/dWKzNsLI0paQE8YIyMg44OcV614B0/4ZfCbx1aSeIL9WnsyZZI4YQJA0qHbGCxI24IPqOuax&#13;&#10;pVMLT5owir9e5xPJq1G9T2PKm1eTvZN7a+nQ6fwjY/Azw34nuNPsori5ls0e2ubfUieQqkEAoy5I&#13;&#10;4wTV3Rf2gvCnw+vJtF+EmlW0F6bU2l3qE6eY43kl0jZVA4GM45HevnnxFd6t408ZX19DLaQ6Y8sj&#13;&#10;3F15yQujAnaDJuJGRxg547V6f4T+Gmn6fosd1YazpN5eqXJ2vHtDOMdG2884Ldxng1xVcHCnJ1IQ&#13;&#10;d5d9vkcFWeJkvZ04/C203bS9lvb8Dp7LXR4igfU9fvrqyv3kMUdxbquTGeAxByc+jZ/Cua8f+HfB&#13;&#10;8niNNItr+61DULZ/Ma7CtKJXYZDMy4GVxgnHFfR3h74TXGn+FZNfu9R8O2twu1/LuJPNZhkYGEJB&#13;&#10;9fx684rwDx3dOdVa/wDDWvRQWcYWNjHCY5J5QAGB3AfKO2M8da0wmTzlONera6+/+l2O7L8zxcKL&#13;&#10;pOXu37v52W2p81/Cr4V+PfGv7RWjSzW8407+0YSXusqhMbcbiT8wI65HpXpH7Smg+IdQ8VeIHmEL&#13;&#10;Kt5IYmjfBITK4yQPl44r6a0fxfp9zo2keLtE/tDV9V01XSQWsiwQRyL/AKtpsDJ6d8V4zfajb/ED&#13;&#10;xPdR+ItFSN5ZXeRWuyWZ3OZCxT7qH3/PmvcnTSWsrHn1qSs1Kdj89fC3w317UdQiSzVHkZxF5e8M&#13;&#10;D5hPLnoFGR71+luqaJ4R/Y0+CB1a8t7K68YeJLfzLVGUSGxtmAUuM52uxBx6da6nSNQ+Eng5hpdr&#13;&#10;4Zjkk8wSQ3XneZGkiEMflGdwAzg5IzXlPxx+H/hP406vL4t8ReLmsLmSNIkt7sAERLjCRpHgKoHA&#13;&#10;qIVUnaDua4enS9k5xqpvZI/LbVviL4n8Q+LbjXNQmmSZmyqNI2NmOPlYE4z055+lUta8ca34g1W2&#13;&#10;smvJZfMuIkeLlSseQB6n6k/lX0hqfwb+HttrI0yz12K8mcqrOqtvcpghsHoce/Sprf4cfBXwv4qG&#13;&#10;p6trJkEkqTMkcLO3y568jADcHrRGi7t3OaOHldtu3zOA+NPi++0fx7BoGiGWKCws4o2ZpiEZig3Z&#13;&#10;24OMmvMfDXxD8ZXni6LTpZ5ZIfPhUyktIrDIBA3H5iBnmvfvGfw6+HPxC8W33i638UWmnpc3DKgu&#13;&#10;0YMowB0UHAIABwvFWPCn7PvgiLXrG6s/GegTeRP5xUs/zBOSAdnPB9M+tb04NHVC5yvj/wAea/pv&#13;&#10;ieSI3UrQeYIooi5BRVHylQcKrcf0r0/4XeKL3xR4lF1byyR7FDZiZgwZAAfMIIzz0r0X4kfsoTLq&#13;&#10;ljq+q6ppVnpOpzIkOoSysEfcAXKgDqCcDtXp3gH4afDH4eeL5NKt9fsZbZrV0Mq7oQ0h6Nkg8rjI&#13;&#10;+uB1rSSvpc2d11sfPHiXwTe6trc3iLxNcmCIzm4MfXziT03McY45x619E/s7eCPAHjO98RadZXkd&#13;&#10;rBFp0kvnSw7kj2jO4swxwc/j3rjfEug+DvFnixbHVdWEdnbsfKZJfmIxyqhMg55Nex+F/D/w1+G3&#13;&#10;hu/XQdantLfV7N7aaW/hxmPKklWzgenTp2qJ0U1a504XFSoycopP1Vzir/4cyeI9Sh8G6VrdncIt&#13;&#10;t+72ShFkKHOQqEgD1Jxz+VaHiD4N32k+G7WeKe0sZEQyq7DDyhCQADjJJ5IA7dPWofAun/CWx8RL&#13;&#10;f2GtSXCRwPblUTbG5b5xtCknGOvJr0/4q678JviHfWOpHVp4Y9OjEUaeSI0U4CjILDcxAJHIOKzp&#13;&#10;Ydwnzczt2O7EZqqtPklSin3Ssz4F1vw5rXiO9HhiTV5EP2gGZIywV1x0GSCfp616Jqfw28GeDrG3&#13;&#10;/tnVBBNMiztDHG0hK5wA654L16jKnw08D6TqPxB8NT3usm3PllriH92jddxAyOBnAznNfn94y+MH&#13;&#10;hzxHr82o64bjc53kbizbeox2A5Gfp610tnk3Pcfj23jTVIlvvCOq2un6c1tHbQ2yERu0Sr95wg+U&#13;&#10;n296+Y9e+Gnj9J7a+g1208prSCdJvPIYSMAXHPPH4musi+KHwo8SeHm0a9ub+0uvMCRuAHAiOMnk&#13;&#10;jj0AroLX4f8AgHxje2jaLrVy0dnAgEMij5hFwoTHqfX6UNG0aqTva5o/B/4Ea6ur3vi3xleW1xpm&#13;&#10;nWz3V5KXBOQM5A65549T61yHxI+J1lr+sLqNrGBYgfZLUOCMKgClmKgfMTnOOnpXrd94lsvA3g3U&#13;&#10;PDsMoiN6yo0twSW2Jk4YcEdfXFfMVrpuiaydzXO5EkM+FO3dt65xx36k4xXBiaFSUko7HTKrGUIu&#13;&#10;e68tDoNK8D/D3UvES23ieG7naKD7UixS+X95chTgHg56Z/Wsq18RazBe+Z4V0yPTHtiyQPFBuchM&#13;&#10;D7xzjgd+ua9Y8F6J4EudbOoW8l3dXsihmhTLIUGMjoeByTzg+9afxT+IV+libzTNPFukBMW1QArH&#13;&#10;PRgBxz0GK6aNBxXvrUxxCpc16aMHwxafEnxX4Pv7fNyJhcC7JQNukiA5+YDPfkCvJZ4vHuhWkJtb&#13;&#10;bUZ9QRiqKI2ygJwGOOVOK9B+F3jHxZ4ktbi40yeSG4LLtgtw6A7M8cfLz7fjXtk/h3xfpMdvqep6&#13;&#10;vaaeTIonW7OZRk9dqjHfr16Vq3rYcKcZRcr2OYbTdT0bwhp2uLoVleX9wHDT3QDOGzn5g3YnopGO&#13;&#10;O1cNod5440hLlrsWMJnaRA0BjVY0III4PBPYZ/Cu5+Kl9pkwjk8J6kt89gB54RCgYEZBUZ6g9znI&#13;&#10;+lfLuu6rdX2uzTFmWNcSMsZwoc4G7PcHrxTIq0eW2p9ZLpHjHxD4ts7SW4juLH7DZQOHl6bFAfao&#13;&#10;yfxA4Ff2q/8ABvJ8OZfhl+xZ4i8PSyLIZPiZq14Aq7dqyWtntUj1AAr+LD9i7SbzxV8T1e8XdFph&#13;&#10;k1Cd5csF8kHb+GRyK/tj/wCCAPi5vG37JnjHXWbeG+K2tRqQDgBLWzAAyT0/nQZN6H7p1/JH+z9/&#13;&#10;yuF/HP8A7N403/0n8OV/W5X8kf7P3/K4X8c/+zeNN/8ASfw5QSf1uUUUUAFFFFABRRRQB//X/v4o&#13;&#10;oooAKKKKACiiigAr+Rz/AINH/wDkiv7S3/Zxus/+klvX9cdfyOf8Gj//ACRX9pb/ALON1n/0kt6A&#13;&#10;P646KKKACiiigAooooAKKKKAP5Mf+DqNPCa+Cfgze+LLyW2ji1LxMIooYvMM5aGw3L7YAr+JmXw5&#13;&#10;8AJ7h72zvdUg3ZKq9srBeTlT8w69Rwa/te/4Or/A1940+H3wcFku77JqXieRgSADvgsQByfav4S9&#13;&#10;V0HX7ZzpkVvPCQxJ3qCMD+fFAH094cu/hL4PuYtY0m9e6mhXEKT2wUByPvNgngHoT6VF438NTvZ2&#13;&#10;/ia3u4ry5v8AMr7GKuGf/ZI4BHQA18pWWj63cMI4PP8A3a7mUKQMnpz+PpXqvhvWfG+iw+YpZpEk&#13;&#10;AQzIHAx1yCPyoKuz1XTvDQWGD+0HgSMMHIjBdsdCpJGMZ5OOle43GifDzSPCsNxdSJBLPGzyOu6T&#13;&#10;OeigY4A65/CvCtQ+JfiO1iC31rCsZgJ3NGuNx4zj0zzxXmuoePvFWtPHEkIZEVVWONARknPT8eKA&#13;&#10;bZ7h8V/EvhXxN4X0fwn4auFU2Ec7lZOjO7A55+npXzXa/CqO5b+1tauoYYB/zz+d2Ynpx0xk/Suu&#13;&#10;tvBWqx20ms+IQ9pHgO0hGGwepAOc46cCptA1Pwz4gDeGvDkN9cSIhd7iV8IGHc8AKvHrQHM7WKug&#13;&#10;eBfhLqF+tndXE0EmSnmyMACe2QR39c10mr678P8A4ZeZoQsWuo2YE7pcpIg5JAAH1618yeNNP8Q6&#13;&#10;BqDKYyyA5SSFhIM9c8H3qpD4rj1m0XSfFKYTGxJj/rFP17D2oEpH2Rp/xv8AhjY2y6hp/h23uvIO&#13;&#10;9YZ3354ycjA4PucV5jr37W/iLxPev5Gm6XYWR+Rba3tlQMO3J54r55uPB2uaRMNR0eUz2wUv56ZI&#13;&#10;AORhx/jXosPw50XWfCtv4m1qd9MaZyuY42YSbMZJHO386DWFaSeh3/hf412jlpLqGGYRMWbgAJ2I&#13;&#10;UDI6V7t4r+J3hay8P2uqvYwXMOpWzK5kztXyzxjHAJ9a+S9M+GNrIgsdIvI7nzTgEDaSD0HOOR9a&#13;&#10;7n4h6PInw70Xw3aF5J4XlkuQpBAySME+gxWc8PTk/eVz1qGe4qnFxpysn5E+q/H5rVom02KO2ijx&#13;&#10;hIRtVQD+bH0JzXpNh8fZ/H/gxfDtlYw3U8LM7TMp8xw3GMjpjtXxNZ/D7xFrOqR2NjBIZTtTaAeN&#13;&#10;/A5PHvXtPiG+svgVYxeFvDEqzapIoa/uD86RE9Y19x1NcmJyrD1nF1I3ttqe3kviBm2XQqwwNfkU&#13;&#10;04yslqpbnd3PhX4h6vKRoNulmHC7pN4ViB0y3JBH1zT9O/Z48QTzfatY1i0twh82YtKC5xzj5iCf&#13;&#10;evlfVPi/4+1BFjN/chC+4xxOQp9OAB+Fel6JaXOgaXDr3jC6leWdPNFm7HlWHG8Zzz6YrrjRjH4U&#13;&#10;fMYjNMRW/i1G12vp9x2nxR0Oz02wtrPw7P8Aa1t4y0ksAbYDnLZxnn3ryvwmPF+q3KjRraaZhIEC&#13;&#10;kEjcTx3/AJ9K6x/2gLq0LWumQQ+Uo2eX5aqhHGQRzkV6V4O+NNjcaG82nWVrYX/nAz3Kx5AU90Ay&#13;&#10;OlaI4pTb1O+8O/B/xjeQR6h4z1NdLhkbd5AUs23vgkqP89Ksahpnwo0nV/Jgvb+7aMhIzITt/L/6&#13;&#10;9cvpvjm11ua4s77UZbhypG8g7eTwF5AGfpXB3HiKy068ZraFpCD5TvKMKD0yAeTigg+kbjQPAU/g&#13;&#10;u4trTVZLSTbmGKMEozNnI5JP0rzbSfg7retFRBKrwlcSurcsG+7XF3WoW01ql9bbnLfMwPQFTxuG&#13;&#10;O3PQ0/Q/G3iHQdRbWNOuntVh+YKhyrkHoQ2RnNAH1HF+zR4307TVjlh8ovjaxUt8h75OO1fP/i34&#13;&#10;MzeHZXlv5VEhJUyTNgcjqAOTXrni74k/GXx3a6fq1rdXUSzWp824Mu1Ai9McgdumK+MvEd74v17X&#13;&#10;ns5b55YYyxluGcsqx9zknqfQU7Gkoux7jonhrwzod2skd+skiQb1SFAwb13H68ZryvVX8D6lJMdQ&#13;&#10;aW2ZHYN5S7gWJz9cV5FrHxG0nwxGdO0BHnk5WW8lbc5HoAOnsK2vAmu+G9ct5D4jW5UGQEzwY3gc&#13;&#10;k9eO9IizM/UfC1tq0gbw1fpNt6p91sZGAfejwzoHiKz1e3i+zT+YJQFyrYznjOO2fetLU/DGg39o&#13;&#10;brw1dstwZC0cGdkuOg6cHkknHNdD4h8TfEHwB4W04CXbMUJd3AZiqnp83IPFAjsvj/4m1S48b2mh&#13;&#10;SybpLGyt4HA+VVfaCQPx615xP4huESSOZMsQN4QDnAyO44rkbH42/bryW48UWUV5LIT5sx4ck9wO&#13;&#10;1ezeDk8G+NJWkto57ZI4xJc7hv2qeCQR6ZoA4vw7Hq+oSraFWzK524B4xjB47ete46h4fvtdkW3K&#13;&#10;hwUjTCngBRj8Mnv613/iLxp4F8K20GifDGwQSNaFJ9UulEkzhhhggPCgkdvzritB8SakmrWqWTMp&#13;&#10;MgMmQCpcnPHBxQVyMqWvhfV1VoI4TGsaYfd8pyOpzx/jVXS9BS/12Dw48iSeZJumwQFVR1Oc967b&#13;&#10;4ha14tmga2lmaCKYGaQqgHqD05rwKw1C38NRyapbXLNcyxGJFkBHB9yenrQK2tiv8ZfFV9Dr66Dp&#13;&#10;ilbDTgY4FU/LgHnOOv15+teHsula42wSR2927cFjhWP5Y5rB1bxPq0V4/wBobPmMxZWOfXqO5zXO&#13;&#10;eZp2obgskkE+7Cf3CfY5oBo9asPhn4k1vWrfS9LSWa4ldVITkYz3xxX0FeXPh/4IQPoFkFvtYwDM&#13;&#10;8nKwHuOvJGcV4f8ACj4qeM/AF99ks33NcR+QDIoYqDxuUnNR6vpHiK5nudYum+0NPIzPLnO4nnOO&#13;&#10;tAjpZUk8a6f59uV83eWdCQpHOePXk1J4S+GviPXL+W4nVoLG3yZ55cmJevc4Bx2xXA6fqV9o5PkD&#13;&#10;aR94D5jj0x/nivU9J8X+KdW8OS6ZqMziyQhlT7oY8nnH3gKB3LHiLxdpOlWX/COeDov3aDbLcYwZ&#13;&#10;WB7Hrg1iabrWiak0Ok+JnaNQwG+E8qc859q56WxVpftkZ2xtydnII6fgB3rkkt7nXNaFnaNsyfne&#13;&#10;ThQBwe3pQI+i28T6L4OZtK8MwjL7o1kZtxx/e/EcV5XdDVtduRf37SP5x2xFM8c9SDitnW2/sloo&#13;&#10;yY22Rqu5cNnnPOf0q34P1W81Gw1C/kaGO3toC4IADeZngdep5qZJ9Dvwc4WcZo46yuLi1neebJjE&#13;&#10;hj2cgHkg+1aMXhqfUZt2mv5is+5WJyRk8E8dz2rCj1qyvDK92CyIfu9wTzn8ak0bULw3P/Eq8yNI&#13;&#10;x8pHAA+vc/rTV+oqipvSKPpq40HU/BvwiMIAR9TlIIUYZlXnOD2PrX+kr/wb2xeT/wAEhvhBEQQV&#13;&#10;sNWGD1/5C15X+YnouteMPFHiC30m+nnktFcgJId2xR+df6gf/BAtom/4JP8AwoMLBl+yauAV6cat&#13;&#10;djiqsck42Z+xVFFFIgK/nW/4Ltn4T2V14B1P4oaxfWKLZ6pFDpllbG4a8RpLcvlsjZswMH361/RT&#13;&#10;X833/Bfn4Ja38VrTwVrGlQGdNK0zV1dNwVWaeS2wMkg5+U49air8LM63wvQ/mS/4V3+xDeSnUNI1&#13;&#10;bxVZrO/yLLp0bBBniNj5nG089OQevFe8eBPEP7NXwe1KPxb4R1qbU9Tt7drbTVv9PWNIpGTPmuFY&#13;&#10;5+fGM8sOMZr89df8J+O4JW0aC0vLOaH97JHcAkEIC3IGQwxxzVLRvCnjTWZ0j0s6lcJDGrtF5ZUR&#13;&#10;l87BkgDqe4x0615UcVyP3oI8FY/2b96CPvv41/DrWtEtNM8ZaRqlrq+oa5EZ7lkLCYTTHcxkjZTw&#13;&#10;V6Yzxgdc1c8O+DpLb7BPrN5YQQRs0n+iB5fkPGxn2kBdwJO3oT14xXjfgHW/jd4Mgi1K0gkllSRQ&#13;&#10;PtcCz+UEbYW2N15Iwfzr2jxH+0V4n0rz7XXNMt4IRYARNcQII1d9oyU2jAOexwM9a6KeKozXMonX&#13;&#10;RxlCorqJ9xeLdO+CPhn4YWH9uXiWM97aB72SIvOXLSLtVQq/KIxkhup/l8h/tbfFL4efFDwv4Q8C&#13;&#10;/De/iUeG9ImjSO5OQ0zyEliSPmJ/Dkk183ar8XPiJ45mgjjsROFiitooLeMMiyFSFBGM5HJXJIJq&#13;&#10;z/wozWPD+hS+LfiLE+j2rZZ5mIWYrtJ+VWznlSAcBeOtRHGUtYxgRSzCg7wjD9DxLTP2atHuRH4k&#13;&#10;8ZalBaWOVWNLQedNMx+YjcpUIQMjJzjgV6n8Pvg9+yz4t1EaLqOoXGnzvlftNy6rHuU/KGUqNueC&#13;&#10;Sc/jV7wtqvgPx7byeDPhzp+szNZQNPLqN5NiPfjJZs/Ki49+e1fAnxM0bxn4Q8VTQvbsqx4eGWCU&#13;&#10;TKdpwp4PLc+/P0oTha8VoWpU7KajdH6K+KPib8DP2fZLnwSugS6jALqNpkmuyyTwAZDoAAB1DDGe&#13;&#10;cDFel6X+21+zp4csv+Ek0v4fafqbWRa4jtbyQTDAXcGcAKOT0DcDHavykPjjTfF+kxaF8Qx9nljb&#13;&#10;yobrBMwYbfm3dgTwVINYMnwl8YeHbo6xpsxurEx+cLu33bSk3RHUnAPGD+nWtFiU43WxSxsWrrY+&#13;&#10;2fHf/BT74h/EjV5d2h+HdH0nPlxWNjYRIuBnbhsEnB4OatfDH9qyygna91GJLuCG5R5JFURqh3Kr&#13;&#10;KqjORgcgH+VeF/8ADOnhDXvAOmePfE99J4el1F2kEdtA8qzrGSNx/u5JGcc961/D/wCznp90keke&#13;&#10;EtVjv5JHKYVDGcZyCCcbipJypP4Gs6vM9N7meJjJ+7o00foV8ZfjT4A8L2NhrjWUOoWniLTjfu9y&#13;&#10;DtjkR8silSMbiMDvjuM4r4u+IX7X+oxGwGlRQWlrAEYxWkflxRMDkEKOXOB95iSBnnmur/aW8M3F&#13;&#10;58I/A3gnSHlup9N0+SXU2iKhA8u5wCRwNmCBgd/xr4P8M/BL4ieNvFEek6bazvcyzR2bKYjkNKQM&#13;&#10;FsYCqACT2rKUHtGJzyi/sR6W0Ptew8faF8fbePVtO05r/Ubd2FwIVkjEgOFxgZ2kAZHr7d9y++Av&#13;&#10;xc8XXH/FHaVb6SkyeTcNJPgtEQwDMTwG4AAzk9a83+JnibTf2NdKi+FXwtvYrrX/AC1bW9SOJYon&#13;&#10;kXLQRN0O0gbj68CvkPXv2q/jlrMUFvJrmoKjsS8ML+VEzvkYAQDnGMccelaxhBJXR0qnT5Ypo/TT&#13;&#10;wj+wL4ltw1/4l8W6TYw2ymW4SW4QyAKu7aVLKSAoGcdz6mvE/wBpvwdo3huy0yx8C3Z1a20u1DT3&#13;&#10;tiG8oPvJkyy4UNnAyOOCMmvO/DdhcfDHw1a+Kfi7f3N5e3kAnGkyTEhEkIIEvUliMZAxx1qW4/b4&#13;&#10;1rTJJtK0CxtBaqpU2phjjieNSGw6A8gkc98V0UoLV23N6VJe80rXOc+EkHxU8S6lbx+CrC7u5nlW&#13;&#10;GHKnCSM25cPuwRjHJzjkmv0z8Cfsi/E/VbK38QfGrxSnhu0mme4FiiM8vltgsCZGRQpHQgtgZxwK&#13;&#10;8C+Ff7aOmN8PEm8M6Xp3h/XFux/aOpRxE7UfH+pABA468Z4znmvQvC3xssfGpvNJ1bXby+uPJMfn&#13;&#10;ypuXDMdvlsSNi49uayVN0+tyFTdLV6nd614S/ZU8L+KWh0/Vtd1WSELBE85IiVCCRuAGcjgfexwT&#13;&#10;XqOs+AvgPefBm70/QPFNxpk6f8eOnxBzDI0u7KkMzEdMA56Zr4bm8d6L4W1ow2EEskUrvbXVzOrE&#13;&#10;cAj5UPPbIOeScCrWs6pYW8EN3Zl7lJAtyQVBGUJ2bhgHIXpg8EYqqWKTvGw6ONU7wZ7j4T/Zc+JP&#13;&#10;ito/7IvoXs3QLMY3AZzKB5Yx6ZPTGRn6194XP/BO74vWnh2NLmKK0uJ4kDu8ZO2Fc85JH3lAIOe/&#13;&#10;PoPyX8AfG74gfD3xG3i3w7qstitmRItukmYZmQg8hsgndngfhX3N8YPj7+1v8YF0TxnZ6lqVhY3W&#13;&#10;kpPqF9JcmOLylYYCkHAOB90Ln+VFTCwdppWaCpgKbalFWaPmb4sfsgz+Ap5JPEF3DHLLMwae8fDH&#13;&#10;eAfMVQ3OfTp6+tZ/hL4ffDXwLqrXVrrqXdxFZGRYLWJHSc4ziRjnG5mwTnIx9a+QPHWs/Ezx940l&#13;&#10;s9T1GaSwtnaW8vHkaWGO2JPAZm+YsBnAOSe3BrzLxR8XvC3w5s18PeG4bm5ncSxXOpSzNLNIg5Gd&#13;&#10;oUIM8gAkdaxljIU7ORzPHQotOatc9f8AEd98FfEq3U+uXN5pzrKyOLdTKHlbnJ6ErwRnOPavm/Wf&#13;&#10;h/p/iOUN8P8AWYbvy12Og/dy7SOFZScEk9Rwciup+Efif4eeIdOmX4jxapbrJcFmubLBmC/Mc/vP&#13;&#10;l6+34VmeJPhv4N1vSzq3w81J470zbotOUmK5AACqG2kK2CNzbeeeK70oyV11PWioSXMluZ/wv8Ff&#13;&#10;ELT/ABfYW0Wm3rSicLHuRwoYtxux1G45HOPWvrL9u34j+IdS/aBtPB93PmXRdH0/T5FxsjikSFCy&#13;&#10;pk8Yfgn1z+PjvxC+KHx8+Afw90CAXfk3cls808sqrI5RXyAA3IPT6/hXgmj/ALYy67qlzffE3SLT&#13;&#10;Vby5LtdXhIE5d+jg4OME1pyqxry9D1q7+IuqpbzwXUKF5GEcuzG4lFO05yOO544qT4e23irXLqDS&#13;&#10;1iffcSsYSOxXBVuMjb/e4r2P4R2vwc+MV9Lc2cN9plpBGlxqQfFxsjzhmUgAcZzgjHrX3R8QvjR8&#13;&#10;FPhhZ2vgT9mfQ4oppdLMN94m1BBcXlwsg2uIw2Fiyf7oBx0PQ0oxsTGFjwXxJ8PtY8dXsdjJH52+&#13;&#10;O3h2K2QFjTGAcHGSBg55PGKWx+Gvi0xz2sdm9vFBHtmD/ujuQ8lm4xycdulbngT4jeJofF+mR6LJ&#13;&#10;IqCVWuC6honmLFspkEA55PQcda7L9oTxl8Vry0k0q+vp7CzuUN7cGKJRuLZG04IbpjAJx9au5Sdz&#13;&#10;xnwl4HtfEXj+w+HdxPDcIZA97tcKkUKY3nOc/MOM+/IzXzR+198Utai+IQ8F+H4/L0Tw6GstPiBA&#13;&#10;Ty1bHIXAbnnceTVzQ/EOm/Da0ufEmlajI2pXlq1vDFOrLwOvzE4Gcc561+d3iT4ieJLbUpYbuVnE&#13;&#10;0jl0kO7Jz3xyec856UhnfSDw74tmNstxDaalJKM+aMpI455yOGOf5fWuy8Nfs4eP/G/jGy8L+F4p&#13;&#10;rm9u5Fj2xDzFIBP3yOAPfoBk18rm40LWtzW81xaXomxCrfNCxI5wx+YEnFfY37MH7Ufxg+BOqSaJ&#13;&#10;oU5abVIDYE3EYeSNWXAdGbOMZyT7UrInkR9p+IPEPgH9jS3ufAWgpHrnipQPttxcDdHZN3QquckE&#13;&#10;kYycYr5bu7aX4v6GL7Snja6VvMniyqsOSRgd/mYc+9eceJvCPj67ub/xNqDC7kvbmSaW53BzISSd&#13;&#10;2BlhwM896w9A8R614TybWMxsSTIqsCRgEbcDGOvUf4YZSdj3X4T/ALOnxB8b63danfJJY6HYf8f1&#13;&#10;/cj/AEWNR/tHGSM8YzzXZ/EH4qeGPDukf8IF8I7YtbxqY7u/wVe5lVhk5JyF/wAjrVHw78W/id4q&#13;&#10;+HM/hzxBezLpEDK8UAYIjMeQHwRvAbjPavHbvR42uW1aBwLZ2Mh8htyyL0+owe/WgDuvDvi7wT4i&#13;&#10;ltfCnxKuJIIxKq+daMD5eTg7+2BkV7lc/FDwp8JxL4X+GdmokkR4Y55G8wqTnEgJXnK8DAH9a+AI&#13;&#10;bLUvHXjVdK0mTyASRLNONqIEyMgEcfL0NfRvjSZPCcttD5lvL5Vui70IfKjkFsgnIxwB6UAeaXN5&#13;&#10;4n8aasNU1+aSV7pysRjJ+XB6kYGMknnPeq+ia7Ppd9NdXbM0CytA0QyM4+Vsk45PXNepfDTXr/X9&#13;&#10;E1vWr1rW3srKxdldFCyedn5cZOckgk4+leOW3iLRb9bqbVVM0cZGY4ydwPJ65yd3f+lAHaaV4AuP&#13;&#10;FE6z+H5PNSRvNDFgzAMepAHqCAPWv0C1zwJ4l+D/AOyaNOVRBN4kvN0iRgh2ii+bO08gMP4j9OK/&#13;&#10;NTwhrmutfIfDfn20MKfIy/Kqp1HzHqRzgepr6G8B+N/ip8VPHlh4Y1y/vbjSo5CiJctvEUKg555H&#13;&#10;bHbNAH+hX/wRDtvsX/BLH4QWmGGzRtQHzkk5/ta87mv1Xr80P+CPD2kn/BNz4XtYuskX9nakqunQ&#13;&#10;7dVvAcfjX6X0AFFFFAH5Mf8ABZqPwa37IMVx441WfSLODxZYSrPbwG4eSUQ3CrFsHOHBOTz0/Gv4&#13;&#10;0NW8I/sZ+I9Un1m31DxNazeZ+922CPtkbG6RQZAQjjjvtx05r+yr/gtB8N9R+KP7H8PhzS0LyR+L&#13;&#10;tPv3AIA2QQ3JO4kjg5Ar+FrxX4F8Y+F72bw0tld2shlMMTZJRgGx8rKW4J5A71x4tu2kbnm5g2lp&#13;&#10;G59ceDNO/Za8FPaaza65f3pspRcraXFgqb5ARhMhzwFHJPANdj8UdJuvHnhGT40xatZXV1c3beRY&#13;&#10;gGF4oVJWJIkYFdq9OMc5PTFfnDp3hrxhcyppds140/mSedBDEyxnyhh2BAGAcA/zxX0H4Ig+Lnhq&#13;&#10;NpoIbiTyDtiguEDqejDggBhjsMfjXLHHxXuzgjkjmcV7tSNrnrvhjwlq9zoqSaxNZ2xklV5vL3ST&#13;&#10;o4OWbbtCglTjB5xX3j4T0r4U6R8Mjr+uXcUFw87RpdKWkxCiEHEW0EtJjBB+71FfHlx8evHGl21n&#13;&#10;L4i06Io6NJeStbJEjsoJ3BdvbAGOvFeNar8bPGPiSyXT7K2ha2ieWXZZouGRm4OOTtIAzgjH41tV&#13;&#10;xFFJNwudVfE0Y2bhc+q/i/8AFP4TXfwDt/g34N1H9/Nrv9oTS3G5fMxHtUEsMgZyMEdgK/OqD4B/&#13;&#10;8JbJJrPiHULK2tY2aS6niXznOPlCqisDzgY6+pr27Tvgz4y12Ofxd4lsmsbbb5rTzjy9o3fwDofl&#13;&#10;IOAprF8P678MrrU/+Ff+F7fW9XvruZhLdh9qfKcAKq8AA98jihVqc7e7YX1qlUcU1Yw/D/wv/Zrk&#13;&#10;1VdE1y7vI2EixG7ZgoAPVyMHIzwOce9eqeJLv4K/s3eZb6XbNqyXdpiO5juswT7iARtUYzj5evev&#13;&#10;h347+E/F3hnxEZPs4kgdnJkgnWTB6sGweOh4rh9I+I0s+iyeG/HkRNngHzpQd43DC7APuY6g03Vj&#13;&#10;B6olYiFNpNWZ+mvhP9rb9nddLWS08FWs5WNJPs08xcMy4yAuAcLz35715X8S/wDgqN4w8T6o2ieD&#13;&#10;PC3hvw7o1tmEQWtjEXKfdKMxyckZ6cda+B7r4S6w8kXiHwXcm9spP3iPFuEsKxAZLAYB4OQePpXr&#13;&#10;vhT4HaT8Q/BF/wCJfFcz6SbScWa6jDEZHmZsnBQcZ465H40+fmdrHTDFScrLSx7d4H/auW41iaW8&#13;&#10;gtrhiomkgiURJCeowRlS2e/6V9y+Iv2j/Bk/wz0z4jQafDdq8h0y4tpAdkasg+ZguBxjq3QngV+X&#13;&#10;2ifAjwzbI6+HdaW+kdgIkdGiZsjG1n/hZgOmQO1fRXivwVeeE/2Yp/h8ksk2q3GvGTyosZjhiAGC&#13;&#10;Bx82eSenHNcE8JCcuapG51YXO8VRd4NbNbGb4x/bBtbDSEXwlp9paQRSuxgtF27o/u7nkPzPjqVz&#13;&#10;jpgcV23gn9suz+JugT+DhpsOo6gNnkyTK2VCjkEL13Yxu/8A1V+Z7/DHxnqGsR6db28++PLxII2k&#13;&#10;OxT8u0gYyxyM9/SvrjUPDmm/sa+B4NWmlWfxnrMIuhbZEiWKMBhpMdHIPA496462UUa7Srwul5nt&#13;&#10;8O+IOb5ZUdTCVeRtNNq2z36f13PXNQ8C/FbxKkR8G6LDplwgKJO74faT8wO4HAGc5/AUnh/9iH4j&#13;&#10;a3qDXfiXxLp9pNOQ87XVyu8AnsWYdT7/ANK/PTxD+1f8btTtJVbWrqIyS/vBZt5cbKMEZ29jk16x&#13;&#10;8PLPxKPDi/FX4p6pdrb3UrTWdi05Lzxrn5mOfuk5xwK9OlhqMbxhA8PFZtXxHMqlSTTd3r19D6U+&#13;&#10;O/w48PeFPAcXhvwhqUWs3iXMkl21gC+1lUYL7CR0BI5PXNfIvgi58banfm30C0u7ho5BmMKxX0yW&#13;&#10;yDnPb2FelS/trv4UnXR/B1nDbxKoRVjiRC2QQcseWz717D8F/wBsjSb7S9Ull0DS7PXdm+01COL9&#13;&#10;1HGDjdtH8ffnP0rpnh1JJLQ5q9JzSs7HvHgP9mP45eK7E638RdaTwvYbo1+dGeWRlA+4CVTPqN3X&#13;&#10;3rrPGfw+/Zl8HX9tY3Gu63q9xbL5jKh2xGYkBzxuG09RhvY15zoH7QK+KNeFv4h8QXV9JMGlChN8&#13;&#10;KblwQq8AEHGT1FcB4j8U6V4X1s3enRzXcyOGkml3BFRj6fxccHHTvSlVcEc86/s0faXhHwv8Arvw&#13;&#10;vqn2fX7jRDPFJOBEGIaUDgOrM2c8bsY5r578OfADxj4kkRfCWowzQh2ZptwV2hVjnAPQ855/wrzH&#13;&#10;UNX0y/006paM8jTlo3iCjgHkgqQcDcenUjmuf0f4h+KdH8RR33h++l0xYBvZ4ZNqseyyAnA4Axmt&#13;&#10;lKFRXkjoUqdVLmWh+qHhX9gT4sx+DYNRa3VBLEfsc7ozBlbB35PHBJHavjz4xfsdav4OvbnUfEly&#13;&#10;jsjjbLKwjjOCRtUKxOE6469a9f8AEf7Tn7Vnxo+Fei3Phi91BfInexW5jm8uCONRhiQCqr9SOe1f&#13;&#10;mv8AGnxH8XvEfij/AIRtNTub+UsFkl89pkUpxI7sWwMHPofzrndNU9EczwqpJci0PcfDHwq+Hnhu&#13;&#10;80+8vPEERncmQi0jWR9393nOQMd8da8i8fax8Kdd8S6haeIZLixeFy0k1sN+5c7VAAznnkheleFa&#13;&#10;78QPCnwptHGnifUtQdwFvHlLCPcMOscY+6PctmuI+G3j3wx4o16+n8YwX3kSAGOeL/WgE87d/oO5&#13;&#10;/PmqoYuE5ciReEzClUn7Jbk3iHwb4U16Q2vgHXI5JkkZ0inHlSgA5bPOO561ymieA/Hmia1HFJZX&#13;&#10;swFwPmRXw2P4gV6qfUHpzXp3iTwH8JfE5vZ/BuqXEEinFtHekR3U/wAxO4OnyZPYHFbFvrXxx+DH&#13;&#10;wVbWln2yzXpSzkuv3pSMoezc9O4/wrsjTinc71SSdz339sTx34q0jwZ8O/h5rDFJ4tEF9NbqpCR+&#13;&#10;e5wxyc7ivufXnoPm6Lx5q9jb+XeRpIVtliLKQWKNwPm456dq8Ztf2ztc1vXEu/ifp1rrUqosfm3I&#13;&#10;CyeUo2hQMEZAFfT3ws1z4V/GPVILDSbG8sbt4meQE+dGyLgnAUKRx0FOcU2Vynmnha68Q6lqLnyZ&#13;&#10;DFdTrGirycOD029SK+0Lzwfr+r6BYaFcAO8Vp9mMeerFyWJ/Dr3A7V73c/EX9nv4IeDNJ0/4NaRH&#13;&#10;qniSRmM/iDVYxIIJV4YQwH5Fx2bnnqa8OsfiD4klvYZrSST7TNch7yRUBiYE/wAS4IB/OqsUhumf&#13;&#10;C3xTpV0ug2FjJCIVZXZxjerDK4YjoAOuO4rl7rw1Jb61beFWnikub64SMQK4IXefvM3cr3NfT/xf&#13;&#10;8a/FV9FH2e6ktY72MQyzRRqT5cQGMHrzz0I/Cvz10m90vwprDeN7zUpWu7d5Ei80Eh5HJ6fNx14I&#13;&#10;7Uhs7H9srxVc+AnsvhJ4HQLpliq3UrRNuDzuuXJZeWBP97gCvgG61fQPE7MNYnjtL2VQsczjK/MO&#13;&#10;NwxwBjAP1NYvxO+KPixvFd5qd3MT9puWyC4IYMecdcrjGBxXkE2p+Htdmk/tNprO4IVkkjw0JkyB&#13;&#10;lgeR1/Ck0DXc+il+CPi3Vrq0stI8y5ublxFALRfM3B8YwFGMen6199xeFvCX7GGjQN4xiGqeLb6z&#13;&#10;SddLkA8u0LDduYAk44z+NfAH7Pnx4+Jn7Pniu213R5POZZNluk8fmoyueqZz1/h9K9O+Ilj8S/iJ&#13;&#10;4w1P4i61M17PdsJHZmBIDciPb1+UnHShKwrdTsL3xVd/G9L+WRoI7+4naR4VCxrhsbtg+gxWD4I+&#13;&#10;APxM8a+Lk0fSbacW1uokvJRzbog5Yu3ygAgAnnpXjuhajrPhm4+0RR+XLkBuRnqCTs7k/nX0x8NP&#13;&#10;jB8UNU0XUPDK3Nxb6TcxM86RnaT2K7wQenJXNMbkzsfFfjLwZ8IdJl8F/DwJf6mWaO/1VBxkryqH&#13;&#10;JwM9wPSvHNF8faTc2w0L4gFo4bhwzmA5lTcQev0znJrH1TSBf3P9oWzgKpCvJC2eV+8pHqfXmvIP&#13;&#10;Eb3uv+JYND0fKy71hDyD5FXIIJyOeT1zQI++4vG3w2+DhRvh9B9qeZEkiupmDGQyKCH5GPlbkjHG&#13;&#10;K+bfFmueLvHmsTazrksssEczQosec7vp7cfTFdHq+lHwZ4Z0+xlmt7lo42BkjYMTn7wOQcKTU3wi&#13;&#10;8S6h4r8XT2qm0isre3llvJXUI21V4OSeecAAetRO9ro78DOF3Gavc8xtjqGh65NhpFWyKI6kfebh&#13;&#10;huOMeo+ma3V8IR+Lro3nh993nNloncMVO3kAc425H1rnbnxTY6trV1Fet9ojUPI4z87jONw56jGO&#13;&#10;B0rM0XW7mbVFt/Ckc0aec0iBTwCTzuc9jjkUoNvcqr7LVRWp+lfwr+HPib4TfArxJ42kVYp7+Mad&#13;&#10;DJtIdvMXDFVOCcdOOPrX9WH/AAbS2klp+wTrqz797fE3V5H8xtxy1rZHrX8SVn8Q/i94j1qy8FQX&#13;&#10;19Lp5uI4zBIxK7iRvcAZwO+ew4r+7f8A4N/7W00/9jvxFpVpIkgtfiTqcLlOzC0ssg+9aJnFONul&#13;&#10;j90q/kj/AGfv+Vwv45/9m8ab/wCk/hyv63K/kj/Z+/5XC/jn/wBm8ab/AOk/hygzP63KKKKACiii&#13;&#10;gAooooA//9D+/iiiigAooooAKKKKACv5HP8Ag0f/AOSK/tLf9nG6z/6SW9f1x1/I5/waP/8AJFf2&#13;&#10;lv8As43Wf/SS3oA/rjooooAKKKKACiiigAooooA+E/23/wDgnn8Bf+CgGjaDoHx4l8Qx2/h2e7uN&#13;&#10;P/4R++WxYveLGsnmkxSbhiJdo4xz17fn9p//AAbi/wDBOywQhG8fSO3WWbWo3f04P2Xiv3syKTet&#13;&#10;AH4LQ/8ABuR/wTyg3bJfH539d2tRHp/26VeP/Buv/wAE9WhMTHx0STnf/bEQbP1Fr/Sv3b3r60u4&#13;&#10;DigLn4B+IP8Ag2z/AOCcfiadLjVm+IDmPACpriKpA4AI+y4NbXhz/g3K/wCCbnhdlk02w8YF0xta&#13;&#10;fWQ5yDnJ/cYP4iv3iDA9KWgbP5+PHv8AwbU/8E5/iRctc+JLn4kZJ4W219IkA9AotSAPauYtv+DX&#13;&#10;r/gmVY6X/ZFlJ8SYojkuY/ECK7k/3iLXmv6LqKBH84UX/BrR/wAEwY4mhEvxMKsdxV/EKHB9s2lN&#13;&#10;f/g1i/4JYyKFkg+IRIOd519c5z1z9mr+j+igD+d7Rv8Ag2I/4JnaC5Onn4i7CCGhk19WjYH1U22D&#13;&#10;7V0eof8ABtj/AME3tTsI9LuV8fC2iyUgTXECAnqcfZu9fv8AUUAmfzw2v/BsZ/wTPsnR7U/EVPL5&#13;&#10;UDX1AH4C2FVpv+DYT/gmjPM07zfEoFsk7fEKj73J/wCXav6J6KCudn889l/wbL/8E39Pk821uviY&#13;&#10;uO3/AAkKH8/9Frl9W/4NZP8Agl3rV219f/8ACyGlYklh4iUZJ782xFf0f5FG4UE3P5rrH/g1N/4J&#13;&#10;V2N5HeqnxHdo3EgR/ECbSV6ZAtRn862fEX/BrX/wTB8UXr3uqN8SdzjGI/ECKqj0A+ynFf0b71o3&#13;&#10;DrQB/Mt/xCZf8EpcY3/FDrkY8SJ/8iV1Xh//AINYf+CWvhuOSO0T4jTLKu1hc+IVfHuP9FHNf0gZ&#13;&#10;FAYHpQB/O5p3/BsN/wAEytJZ309fiHGZPvEa8nX8bWtg/wDBtB/wTWeAW8y+PnUENh9bjOSDnJ/0&#13;&#10;bNf0GUUAfz7N/wAG0n/BNls7x8QGB/hOuRhR7YFriqt3/wAGy3/BM69t0t7iLx8QknmDGuopJ9Di&#13;&#10;2AI9q/oToyKAPwLvv+DcH/gnfqFtHZTSfEJYIlKRwR66iooPoPs1cVP/AMGv3/BMi4tpbVz8Rwky&#13;&#10;7ZAviBcn8fs1f0Ubl6UblFMrmZ/M0n/Bpv8A8Eo43Mp/4Wa5yT8/iNTjPp/ota0v/Bqn/wAEtXtF&#13;&#10;s4D8S7dF5/ceIkUn6n7LX9JwdTwKUkDrSE5M/m10/wD4NWP+CXGmzi7hf4mPIv3Gk8RISp9R/ovU&#13;&#10;etTap/wax/8ABMDW7ZbXU5fidKEzh28Rpu57Z+y1/SJuBpaBH8xH/EJH/wAEnfO88N8UA2c5/wCE&#13;&#10;kT/5Er0Xw1/wa6/8ExfCdnPZ6O3xHVbhNkpbxAhYr6Z+y1/RlRQB/PIv/Bsf/wAEzltvsoX4hbQe&#13;&#10;M68hI+hNtT4f+DZL/gmdBPFcRJ8QlaEgqB4gGDj1/wBGyfzr+hiigrmZ+AGuf8G2P/BOHxDOJ7//&#13;&#10;AIWAD5Yi2x68oUKOwH2Y1wOo/wDBrR/wS71ONo7hfiMN/wB7Z4gQf+2pxX9HtJuFAr9T+Za4/wCD&#13;&#10;TP8A4JQXSBJV+JnGcMPEaZ5/7dapf8Qkf/BJzzvPJ+KBbjr4kTHH/bpX9O24GloBu5/Nppn/AAar&#13;&#10;/wDBLPSlAtx8SWKghWl8Qo7Lnrg/ZeKWH/g1Z/4JdwTrcJN8TyVbeA3iNSM/T7LX9JVFAj+cgf8A&#13;&#10;BrZ/wS88zzWX4iMck4bXoyOf+3Wkvf8Ag1u/4JgXdv8AZj/wseNP7sPiBFH/AKS1/RxRQB/Ni3/B&#13;&#10;qr/wS4KeX53xPAz0HiNP/kSmp/wap/8ABLWKPyxJ8Tecjd/wkSZ59T9kr+lCgjNAH80cP/BqL/wS&#13;&#10;yhnM6zfFEk9Q/iRGH5G0q6v/AAarf8Etk06XSIm+JscM0vnSBPESAlh05+ydPav6Tsik3rTsNM/m&#13;&#10;otv+DUj/AIJX2jtID8TJN/3hJ4iQ5/8AJQVqwf8ABrF/wS8gQpE3xLUYxj/hIU4+n+i1/SHkUtIE&#13;&#10;3ufzraF/wbC/8Ey/DvmHT1+IhaVGRnk15Gb5upB+yjn3r9mv2S/2Xfhl+xj8AdA/Zt+Dn9pf8I34&#13;&#10;ajuItOOr3H2u7IubiS5cyzbU3HzJGwdo4wK+j6KCpTct2FFFFBAHpXyl+05+x/8AC79rCx0/Tfid&#13;&#10;ca5DDp3mGBdGuxa7jLtLF8xvu+6Mdq+raMigTVz8sdJ/4JA/skaTaSW8P/CUSySli1zc38csw3dc&#13;&#10;M0GB+Aq/o/8AwSY/Zk0SRpLO88WuWdWPn38En3e2Dbcg++fav0/pM1MoRkrNEzpRkrSVz88J/wDg&#13;&#10;md+zncQ+TMddZt7yGZbiBXLP1+7bgD8BXm/xM/4I7/shfFy+W/8AG0fiWdl6pFfxxoxAwCyiDBwO&#13;&#10;np2r9V8gD6UAg1hHB0ltBHNHL6Cs1BaH5q/Df/gk9+xx8K7qLUPCmi3/ANohC+XNd3fnncvRiGTa&#13;&#10;Tz1KmvKPjj/wRK/Y+/aE1I6t8Qr7x35pcuFsdYjt4wDj5AgtyNoxwO1fsFRW3s4/ym7owe8T8QIv&#13;&#10;+CAH7CVt4ai8JWE/j61so1w8drraRmVj1aQi3+Zj+XtXI23/AAblf8E9rW3a1E/xDkjaQS7Zddjb&#13;&#10;DDuP9Fr97aKcYJKyRUacYqyR+EN1/wAG6X/BOO8gihubHxi5hOUkOsjdnrknyOTnviuy8J/8EEv2&#13;&#10;EvBjMukf8Js0EkZiks7nWVlt2VuOUaDr3z1z3r9rKKUaUVshRowSson5HeKP+CKn7FfjDS7fQ9Yh&#13;&#10;8T/YbUFba0i1JEijBGCFUQng4z9a5DTf+CEH7DGkGFtP/wCEzj+zEtABq6/LuznH7j3r9oKKbgnu&#13;&#10;hypxe6PxEuP+CA37Cl1c/aZZ/H4OGACa4FChs9MQZ4zx6VraP/wQg/Ys0G5+1aVqXxFjOD8v9vDH&#13;&#10;IwSf9H6n61+0tGe9KFOMdkEKcY/CrH4JeIv+DcX/AIJ0+KNUn1jV18fST3OTKf7dGMnqQDbnB96y&#13;&#10;dD/4Nqv+Caug69a+IIbfxzO9pcrdRwXGtq0LOpBG9BbjI46Zr+gHetLuGcU+Rdh+zV72PwY8ff8A&#13;&#10;BuZ/wTz+JerXGt+KZPiC9xcszOYddVAobqqj7McDHFeTf8Qsv/BMFTuSX4mjB4C+IkH/ALa9Pxr+&#13;&#10;kDI6UtVYo/BDwF/wbgf8E3/h9a3Frptv45vFuVG86lrgnKsBgMuIFwQOPT1r0Lw3/wAEEf2EPCXm&#13;&#10;HQh40hMgIJ/tdGIBYNxm39R/nNftbRScU9yZQT3R+Qs3/BEv9ii5hS2nh8UPFGF2o2oxkZU5ySYC&#13;&#10;cnvz+Aplz/wRH/YmvpTNfReKpjjAV9TTYF7KF8jbgduK/X2ipVOK2RMaME7pH4xan/wQf/YM1i3t&#13;&#10;rbULTxSy2lwblNuqKm9ic7XCwgFc9sV3vib/AII3/sleK9Mj0bVLjxmLOGIww2sGrrHGiEYwoEHG&#13;&#10;O3pX6vkj+tGRVWNLH4d33/Bvx+wLf6fNpj/8J1HFOFWXytaCltpBHPkHuK8ft/8Ag2G/4JnRXDXT&#13;&#10;t8R5nLFgbjxCHCkgg4BtsDrX9EmRS5qJUovdGMsPTe8Ufz76p/wbUf8ABOLUrSKxjk+IdrFFg7bT&#13;&#10;XkTcR0Lk2pJpugf8G0v/AATf8OX6anYP8RHnjDeVLPr6OyMwwHH+jY3Dse3Wv6Cc5patJJWRrGKS&#13;&#10;sj8BfE3/AAbdf8E8fGVjFp/iW5+JF2sJykk3iBWk6YwWNtyOa8mX/g1P/wCCWQujeKfiYHLbj/xU&#13;&#10;Sdfp9kr+lOimM/C74df8G83/AAT8+Fui3+heEz47WLU4hDdvNravKyA52hvs4wCeuOtdUP8Aggv+&#13;&#10;wSulDSI7XxakatmNxqwLoCMEKWgIAPfj8q/aeigGj8XLL/ggx+wXp2o2mp2UHjFHsyrRKNaOwlef&#13;&#10;mBiyc/Wur8cf8ETP2KviFfnUNfXxcpMC2wit9VCRrGgwFCmE4/Ov14ooA/BPX/8Ag3E/4JzeJIZY&#13;&#10;dQj8dL5pJcxa2ik5/wC3c4x2xXll/wD8Gsn/AAS31JAlwnxG4BG4eIEBOfX/AEXt2r+j+igD+adf&#13;&#10;+DUj/glcLj7UT8TGbj73iNCAR7fZa9R8P/8ABtN/wTY8OAfYk8fyMqMkclxrqSPGHBB2t9mBGQa/&#13;&#10;oHooA/n20/8A4NqP+Cc+nXqXsNz8SmaOXzVR/EKlNx6/L9m6HuK6Vf8Ag3M/4Jzi5F28PjZyrMwR&#13;&#10;9ZjK5bk8fZq/eSigD8GtX/4Nz/8AgnbrNkdPkXx3BAf+WdtrSRjpj/n3rlpP+DaP/gnI8fki5+Ja&#13;&#10;rkkBfEK9+3/Ht0r+g6igD+e23/4Nnv8Agm5a2xtY5fiNhlZS3/CQIHIb1YWueKyLT/g2E/4Jr2d2&#13;&#10;17HdfE5mf7yyeIkdDzk/K1qcV/RTRQB/Pkn/AAbR/wDBOCLw7ceFoJfiNFZ3V0LydY/EChmkHTLf&#13;&#10;Zs4HYdKzNN/4Ni/+CZ+mvI6/8LFm80ESCfxArBhjv/owzX9EFFAH4D2v/Btx/wAE5rSE28DfEFUI&#13;&#10;wF/t5eDxyP8ARv8A61dj4J/4N8/+Cf3w/wDtD+Ho/GwmuYJLdrmbWVeVVk6lT9nADehxX7j0UAeF&#13;&#10;fs1fs9eAf2VPgjoP7P8A8LTf/wDCP+G4JrfTv7Un+03RWe4kuXMku1d5MkrYOBxgV7rRRQAUUUZx&#13;&#10;QB4l8fvgP4O/aN8AP8N/Hc2pQadLcx3LvpM4tpy0YYAeYVbA+Y5GK+FNF/4I7fsjaLM9wD4qunYA&#13;&#10;KbzUo5QmDkbB5GBjPoa/VcsB1pvmJ60AflvZ/wDBIv8AZbsb1r6C68XbyCu1tRhKAMcnaPswxXaD&#13;&#10;/gmJ+zh9neCU69JuEahmuLcMoj+7jbbjvz0r9FQ6ngUb1rGpQpy+KKZhUw1KfxRTPy98df8ABI/9&#13;&#10;lP4j6RBovij/AISWSC3URp5V9HGzIM/KxEHIOeeOay/A3/BGn9h/wBLFPo+j6vK8WdrXd+ZOvYgI&#13;&#10;oIHYdK/VYuBTgc804UIRXuoKeFpwTUY2Pyy+OH/BIj9lf4+wi08a3PjC3hVBHHDpGpx2kcajsirA&#13;&#10;QM9/WvDvD3/BAD9g7wvo02i6HL48t1uG3T3C60gnkH91nFuOB2Fft9RTVGG9h/V4fyn4Oxf8G63/&#13;&#10;AAT+hnmmFz8RH88ESq+uoytnvzbdauH/AIN3v+CdktibC8tfGVwpOS8usrvJAwORABj2xX7rUVUo&#13;&#10;KW6LlTjK11sfiJ4Z/wCCAX7BXhC8S88PnxxBsOfKGtAxt2IZTB8wI4we1epXf/BF79jC70BvC4h8&#13;&#10;TQ2Mj+ZLbwakiK75J3NiHryfwr9aaKailshqEV0PxbtP+CDX7CNirRWcfjGJGkEpRNXULuByDjyK&#13;&#10;XVP+CD37D+sXRvbyfx3vZxI4j1oICRj0g9ugr9o6TOKj2UewvZx7H4qaf/wQZ/Yk0u4W506++IcT&#13;&#10;qc8a6COue9ua57xh/wAG937AXjzUhq3iZvHtxcBQhc67gMB/eHkYNfuWXUdeKTzEzjPNXyp6WKsm&#13;&#10;rWP59G/4Nnv+CaryrK0fj8gMpZP7dXDbTkA4tgcfiK9C8d/8G9n/AAT9+ITQDXB45jitoEtreC01&#13;&#10;pY4444wAoVfs5/nX7lb19aC6gbqSikJRS2P5yn/4Ncf+CYzyNIH+JS7iWO3xEvU+n+i5Fd34D/4N&#13;&#10;tP8Agm/8P9ROpaZH49umZSjR6hrqzRkHttFuvQ8iv34EqHBzTwwI3CrKPxS0f/ggZ+wRoGpPqukx&#13;&#10;eMYZXySBq6lQSMHAMBxxXaD/AIImfsWm1FnIviyRPmLmTU42L7v7xMH8sV+vVFZ+zj2M3Rg90fkJ&#13;&#10;N/wRJ/YouFSKaPxWY4gFjiGqIEUAc8CAZz3JrG1L/ghX+wnqulz6Td2viryp2VmMWqLGy7eylYRj&#13;&#10;Pev2Upu9aaglokVGKjsj8o0/4I2/sg2/hqDwhYP4vttNgC7LS31VUTgY5Hk8575615dN/wAEDv2D&#13;&#10;5jI//Fbq0oZZGTWVBIbr1gPrX7W71zjNG9abguxbfQ/nsn/4Nmf+CbV3qDaheP8AEeVmIJjfxCDG&#13;&#10;COny/ZsVsz/8G2v/AATll0o6TbH4g2yE5aW211Flb2LG2PH0xX78mRaBIp6VEaUE9EZRoQi7qNj+&#13;&#10;fPTv+DZ//gm5p91Hdu/xFuWjcPi519HVivTIFsM11ut/8G6/7APiPTZdI1u7+I1xBI/mBJNfU+Wc&#13;&#10;5wn+jfKO2K/eEMD0pQcjNaGlz+bS7/4NV/8AglreXZvZD8Sg5/u+IkA/L7LXtvwv/wCDdb/gnr8H&#13;&#10;7+XVPBp8eC4mga3M1zraSMqsMHb/AKMMEjjNfu9RQB+MFn/wQd/YMsbWW0jtfFriU72aXVwzCT++&#13;&#10;P3ON34VU/wCHCP7BIijjjh8ZIY38zcus4LHP8X7nH5AV+1VFAH5K+Kf+CL37Gfiy1s7HUV8WRxWM&#13;&#10;JhgW31ULgHqW3Qtlj6mvE9X/AODd/wD4J562jJex+N/mULlNZUEDGOP9Hr91qQsByaAP50b3/g14&#13;&#10;/wCCYV/G0N0nxDYM24n+313c9Rn7N0PpXOy/8Gp//BLGaRZHPxLO1doX/hIkx+X2Wv6TjInc0b1o&#13;&#10;G2fz7eG/+DZ//gmp4XaP7FH4/nETh41u9dSVVK9CAbbjFW5f+DbL/gnXLePffaPiSrPJ5pRPEKhA&#13;&#10;wORgfZq/oABB6UtAj8I5f+Ddf/gnhPKJp4/G7ncrENrMZBKjGT/o3WrN5/wbxf8ABPW7tGso4/G9&#13;&#10;vG/Di21lELe5P2frX7p0UAfz9j/g2t/4JzrGY4p/iRGOMeX4hUYx6f6N+dMtP+Dan/gnJZZaOX4j&#13;&#10;MxJJkfX0LDIxwfs2a/oHooA/nfP/AAbH/wDBN37eNQF18Tg/p/wkSlP++TakV0mn/wDBtp/wTn0y&#13;&#10;21G2sJfiHF/akSwXbpryBii9l/0bC54zgc4r9/MgdaTIHNA0z+eTT/8Ag2Q/4Jq6ddC7ST4jyuF2&#13;&#10;Zn8QI3y/3f8Aj2ziutsP+DcH/gnRpny2X/CfInPyDXV2+o/5d+3av3t3CnZzQFz8O/B3/Bvp/wAE&#13;&#10;/vA+rDW9Jj8azXQYust3rKyFTgjgfZx07V+i37I37HXwk/Yp+H+o/DT4NNq7abqmv3PiS7bWbr7Z&#13;&#10;Oby7SOOTD7Uwm2Jdq445r6uxijGKSilsVOpKXxMK/kj/AGfv+Vwv45/9m8ab/wCk/hyv63K/kj/Z&#13;&#10;+/5XC/jn/wBm8ab/AOk/hymQf1uUUUUAFFFFABRRRQB//9H+/iiiigAooooAKKKKACv5HP8Ag0f/&#13;&#10;AOSK/tLf9nG6z/6SW9f1x1/I5/waP/8AJFf2lv8As43Wf/SS3oA/rjooooAQnAzX5h/H/wD4LOf8&#13;&#10;Ev8A9lv4tT/Az48fGfwhoHiu0kWG/wBHd7i6exkfkJeSWkM0Vs4/iSV1ZQcsAOa/S7VI7yXTp4tP&#13;&#10;cR3DQyLA55CyFTtJHscGv4VP+De7/gkF+yB+0Cnx68W/8FGvCNl49+N3h74t6r4Z8U+HvGDzSvpU&#13;&#10;LJHcLffZd6b21CeWd0uWDblQeWw5JAP7hfh98RvAXxX8HWHxC+GetaV4h0HVbdbvTNZ0W6ivLK6h&#13;&#10;bo8U0LMjjtweDxXaZFfznap/wT5+Lv8AwSG8U3f7Rn/BKi11nxF8MJ53vviZ+zHd3sl5DcWxJabU&#13;&#10;/B810zPbanEvJtHcx3KjYCGCCvjD/gor+3HrHh/9pn9kD9uP/gnv8T/EFv4Z+PXxGsvh38QfDjXM&#13;&#10;lxo+o2tvcWcJhu9HvPMj0/U7RZZrafy0imVgNxyuSAf2A0U1Rj86dQB87/Hb9rD9mr9mBdLf9orx&#13;&#10;14X8Errkk8Wjt4l1CGwF69sEaZYPOZd5jEiFsdNw9a8ki/4KUfsBz7BB8YPh9IZE82IJq9u29PUY&#13;&#10;bke4r8Av+DonwYnjPW/2dLCRgqx674oLkjKgNBp5O4dx8vNfymeIvFctn8U28Ppa3E0NlKkcdzEh&#13;&#10;CbW4A2j061+Xcb+Ic8rrfV6FJTla7u7H98/Rb+hlh+PMteb5pj54ei5qEXCCld3ad77WSZ/pK3P/&#13;&#10;AAVO/wCCcdne/wBm3fxt+GcVwDt+zya7aLJn02l8/pXQf8PIP2Ciof8A4W74Dw3QjVoOf/Hq/wAx&#13;&#10;nxV8FV8SeNT4xMuYgyPNAindlQcjjpn3rr/HGqXus+BQ3h1vszxMsUqxHLxFDjLFRk9u9fn9Xx0r&#13;&#10;OFOVHDJ33u2kn2/4J/X2B/ZO5ZHE42hmGdVY+z5pU1GMJSqQj13sn5Xuf6UGrf8ABUH/AIJ26An2&#13;&#10;jXPjT8ObJAMl7vW7aJf/AB9xXFP/AMFkf+CU0R2y/tEfB9SOobxRp4P6y1/mweA9H8b+KvCWp6X4&#13;&#10;njS7iX5IZZ1DFU6vjJxwBnk1+LXx28GR+GvGF5awRFYxISo7gk9+1fqXA3Gv9rRqqpBRlB20d09L&#13;&#10;6dT+CfpW/Rdh4eV8DPCYidSliYcyVSKjOLTatJJ213Xkf7IP/D5X/glEen7RXwd/8KnT/wD47R/w&#13;&#10;+V/4JR/9HFfB3/wqdP8A/jtf4mpGKSvvz+Pj/bL/AOHyv/BKP/o4r4O/+FTp/wD8do/4fK/8Eo/+&#13;&#10;jivg7/4VOn//AB2v8TSigD/bL/4fK/8ABKP/AKOK+Dv/AIVOn/8Ax2j/AIfK/wDBKP8A6OK+Dv8A&#13;&#10;4VOn/wDx2v8AE0ooA/2y/wDh8r/wSi7/ALRXwd/8KnT/AP47Sj/gsl/wSjkPlp+0T8Hix4AXxRp5&#13;&#10;P/o2v8TOvQ/h5FavrCS3eAqnO6gqEbuyP9rPR/8Agqj/AME3fELbPD/xy+GF4cbsW2v2knHr8shq&#13;&#10;hd/8FaP+CZFhcNbX3x6+FMUiHayS+I7JXB6YwZM1/lkfCbx/p2heGH0mCOIXc0QEBkCncAc5J69e&#13;&#10;mDivNx8FvFXjvxlLrBiKRGVS5dSwBznAK7lAz3zxXw2N4z9hVnGUUorq2f1lw19GmOZ5fh69CtOV&#13;&#10;abV4KKsovrfv5H+snJ/wVL/4JxxQx3Mnxt+GqxzHEUh121w5/wBk7+fwqbVP+CoH/BO/RLWO91r4&#13;&#10;0/Di0hm5hludbtokf/dZ2APHpX+XRr1nZ6cNP07Wj9ti0qVVJtwfmBGCCM5xnuBXrPj7RfC/xg8B&#13;&#10;afoVtL5S2yl8p8zRErgK3HGO47GvgMb4w1qNSLlh04Xs5Jt2P694b/ZsZZmWFrU45xOGL5eanSnG&#13;&#10;EebRXu3ovJXuf6XFn/wVJ/4JzajC9zp/xu+Gs8ScPJFrtq6JkZ5YPgcetcxd/wDBYL/gllpcxt9Q&#13;&#10;/aD+EUDKcFZfE1ghB9MGWv8ALsu9W8N/Bz4a3ej2skU95eS+VF5hIcnOCQAP4fWvh39ojwnF/ZsH&#13;&#10;iAxkvLGD2BLHnPH1r9M4U4hq5hCdSpT5VfTzXmfwx9IHwXwHB2Iw2EwmNdebj+8+FqM9fdi1uklq&#13;&#10;+5/r1/8AD5X/AIJRf9HFfBz/AMKnT/8A49Qf+Cyv/BKH/o4v4Of+FTp//wAer/E4KMDzxT4wpPPr&#13;&#10;2/yK+sP51P8AbGX/AILIf8EpjgL+0T8HjnpjxRp//wAdrpdH/wCCrP8AwTV8QS+VoXx0+F92x6Lb&#13;&#10;eILOQ+vRZDX+Kr4NsU1LUIbcbUG7IZiR+Pfmv1V8JTS+Fvh0b7SWiBZcbGUPLJuGC2RgADHtXgcQ&#13;&#10;528FS9pGPM30P2jwa8LKXFGPlhsRWlShFXckk9Fq9H+B/q5y/wDBTL/gnzA5jm+Mnw7VlGSG1m2B&#13;&#10;A+m+oj/wU3/4J7Byp+M3w6BAyQdbtgR+G6v8jWD4pazf6z9lupGVVJRBEDuUnkbj0+b8a+nrbx9p&#13;&#10;Hh7wvawapFHJc3oea5Dtsb5uFIfk/h0r8/zDxDx2GV5YVNvomz+u+D/ob8J51VlChndSnCN7ynCK&#13;&#10;St0tvd9D/Uvf/gpn/wAE+ktjet8Y/h8IR/y2/te32D/gWcfrUdj/AMFNP+Ce2qny9P8AjJ8Pbhge&#13;&#10;RDrNu2MeuGr/ADdfhW/h+T4fya7dC3+xKpBtjIZFBX7w3NnluueuauaV8Svh3pPh288QaXpwhCsY&#13;&#10;beOLDo8hX7zADJ9M18zhfGLMK9ZUaeDjdytu9PU/bs//AGbfB2V5fLMsbxJVUYUXVdqcHey+zrez&#13;&#10;dlrZ6n+inq3/AAV1/wCCX/h28bT9f+P3wnsp4zh4brxJYxOp9w0gxWb/AMPlP+CUP/RxXwdP/c06&#13;&#10;f/8AHa/x/wD9prVrvxf4guteuVTe8pLBPY4APJHSvjVhhumPav6DhJuKbP8AHnH0Y069SnHZNpX3&#13;&#10;+Z/tk/8AD5X/AIJR/wDRxXwd/wDCp0//AOO0f8Plf+CUf/RxXwd/8KnT/wD47X+JpRVHIf7Zf/D5&#13;&#10;X/glH/0cV8Hf/Cp0/wD+O0f8Plf+CUf/AEcV8Hf/AAqdP/8Ajtf4mlFAH+2V/wAPlf8AglHn/k4r&#13;&#10;4O/+FTp//wAdrV07/grv/wAEu9an+y6R8f8A4TXUnXZB4ksZGx9BKa/xI14596+kvgh4oXQ9SRUz&#13;&#10;ktt35xhevPp9a5MfXlSpSqRV2fScJZPRx+YUcLiJuEJPVrdelz/ZuH/BUL/gnUy70+NXw3I67l1y&#13;&#10;1IH/AI/xWLe/8FZ/+CZOmxiXUfj18KoVK7gZvEVknHrzJX+XHpPxa8K2GlvNHIyyywgTK2CC5AG5&#13;&#10;V5zivGPi14h8NXWiS3MoiMzxmMKMAIWGfwr4HL+NcZVq+zqYayvZbn9g8ZfRc4ey/APF4TOXOUYc&#13;&#10;8k1HTstGf6tB/wCCx3/BKodf2h/g8M8c+KLD/wCO03/h8l/wSlB+b9oj4Oj/ALmnT/8A47X+MLrr&#13;&#10;W0dxvgyI2ODGMY3cc/rXF3U4nYKqhRjnIz7DGK/SIu6TP4gr0uSTje5/tXf8Pk/+CUX/AEcV8HR7&#13;&#10;HxTp/wD8dpv/AA+V/wCCUn/RxXwc/wDCp0//AOO1/ihzKFw2O+Dx6URR5JyOMZPQY9+RTMT/AGvx&#13;&#10;/wAFkv8AglI3T9or4PH1x4o08/8Atalb/gsh/wAEpQP+TifhB/4U9h/8dr/Fl0WBrq7WMLuG7LYH&#13;&#10;bOQM+9ep6R4UGpXsnl2hmTBysTkM3vjoeecVjiK8KUeeb0PYyTJK+Prxw+Hjdvyb/I/2Tof+Cw3/&#13;&#10;AASvuvlt/wBoT4RyH/Y8S2B/9q1ci/4K2/8ABMK4JWD4+fCl8cHb4jsjjt2k/rX+Sn4B+GgES2Vv&#13;&#10;p8LNtEhnYgk9mDEj1OOlfTXh74NXFtcGRzZRQEvnYATGFOfmHr1Oa+GxniDhaM3CXmf1Rw19DzPs&#13;&#10;ywkMTBPVpPTa787XSP8AUOl/4K9/8EuIH8qb9oD4SowO0g+JbHII7f6yqr/8Fi/+CVMZ2yftD/CF&#13;&#10;SPXxPYD/ANq1/ldePfBPgq1ku9Ogt1uJMhYXC7cyNwT15wOTn9K+OfG3w9SyubtUUgwYO3PBwOeB&#13;&#10;7c16+TcU0sWublcfU/PvEzwAx/DtWdNV41uV2fL0eunbp3P9gZv+CyH/AASlX737RPweGPXxPp//&#13;&#10;AMer7h+Efxh+Fvx7+H9h8Vvgt4g0jxT4Z1VZH0zXtBuo7yxulikaJzFNESjBXRlODwQRX+FtN4ce&#13;&#10;RC8w/dspO8Agj/Zb34+lf63X/BtNH5f/AART+Caemn6yM+v/ABOb2vqD8EqU3F2kj92KKKKDMK/N&#13;&#10;/wD4KG/8FR/2a/8AgmZpnhPWP2jIfE08PjK+vNP0dfDVhHfP51jHHJL5okngCDbINpBOTngV+j5r&#13;&#10;+Oj/AIO5NMs7/wAF/AG4viqJbeKvEMpkPO0fZLUH2qZysrszq1OWPMfXd3/wdXf8EwrMFrmy+KSg&#13;&#10;OI8nw/bY3Ht/x/VzF/8A8Hbn/BK/TpBFc2XxYBIyu3w7bHOcgYH2/Pb0r/Oh1jVYrvxpJLpsRktz&#13;&#10;dExEsN20sS3DfKcfoaz9Y8KRa7rP9qRSsFgba4UqnJy6lSeMeoHFeDVzqoqnKoadz5mrxBWVXkjD&#13;&#10;Tuz/AEj3/wCDrb/gl5HbLdta/FDa7hEA0C3yS3/b9jHqe1VoP+DsP/glvPO9rBafFGSRQSQmg2pz&#13;&#10;jOcH7fzjFf5s+olvEmnx6Qs7zSWs+4Rx7S0yZJJA7kD06Cp/hr4C1LUbx5pt0EUU6ylZPvJGCQdx&#13;&#10;HTAUgjgcj1ooZ1epy1LBh+IJe15K1vkf6K2o/wDB4Z/wSW0u5a0vLH4uB0OCB4ctcZHudQFZ5/4P&#13;&#10;Hv8Agkb2svi5/wCE7af/ACyr/NO+M2gxyazcahpY8y1YlopFHGMkk5796+cXUodp619Bp0Pqrrof&#13;&#10;6n3/ABGPf8Ejf+fL4uf+E7Z//LKj/iMe/wCCRv8Az5fFz/wnbP8A+WVf5X9FAH+qB/xGPf8ABI3/&#13;&#10;AJ8vi5/4Ttn/APLKj/iMe/4JG/8APl8XP/Cds/8A5ZV/lf0UAf6oH/EY9/wSN/58vi5/4Ttn/wDL&#13;&#10;Kj/iMe/4JG/8+Xxc/wDCds//AJZV/lf0UAf6pll/weIf8EldQnW2tbH4uF2OBnw5aY/TUa9x8Jf8&#13;&#10;HQ3/AATe8ah30rTfikkca7nkuNAt1QA9Mlb1v896/wAoXwE8UGpC7nG5VOSo69K/Rf4IfEw6R5Gn&#13;&#10;W115Uty5EscancYyG6HoBxggnOTnmvMzjGyw+HlVjujx8/zGWFws60N132P9DTxD/wAHXn/BLjwz&#13;&#10;q8mhanbfE8XMbbSkegW7BmzjAb7dzT/FH/B1x/wS/wDCFtDc6va/FArPEsqC30C3kI3Ywp/04DcM&#13;&#10;8j/Cv8+zxB4N8Itrj+KNXm+1zrFLKgs23RsWU5D7yMMCBlRkk5rwfxh4r0rV7iS10r9/bw7lWKTI&#13;&#10;CuwUNkjOS23cMZya+YwHEmIrWlydNVbd+TPjMs4uxeIUKns9La6bvy8vPS5/pD33/B13/wAEwdO8&#13;&#10;NW/iuey+KhtLlikWzw9bs5I6jH27HHfmq3hz/g7J/wCCXPihyml2PxX6Agy+HrdQdwJwD9vI7etf&#13;&#10;5zeuodf0O18NRtNHbqxmkTYPLWTaAvlkcH5eu7IOB0Irv/A+jab4G8AXV+rRvqtztg0mEqGKKzZa&#13;&#10;Y5AwQcAbTxXVX4knQV6sev4M7MRxbVw6/errpp0e3z7n+gn4t/4O4/8Aglb4Kufsmt2HxZVvWPw7&#13;&#10;bMP11Ba43/iMe/4JG/8APl8XP/Cds/8A5ZV/ne/Hvw2H8GWet7FEk0bFCwP3WOSRu9/WvgVkO4j0&#13;&#10;NfXx2Pvabbim0f6nn/EY9/wSO/58vi5/4Ttn/wDLKrcP/B4l/wAEk7nAisvi2cnH/IuWv/yxr/K6&#13;&#10;j2jlxn9K7bwqIZbtTd52Dghe/bnmmij/AFS9B/4OyP8Agl34miMunaf8WAoYJ+98PWy5J6Af6ec1&#13;&#10;sXH/AAdTf8Ey7NmE2n/FUFUMjD/hHrfOASD0vs9RX+a9Zi4uPBDXuk+WNqKCBIE2LH944OTvOB0y&#13;&#10;MZxXD6Xrt5NrrRao1wAw3xgsSw38gjgALk5Oc5rwcxzKrTcvZpNL7z5nNc3r0pS9jFNR3vuf6ZMP&#13;&#10;/B15/wAEwJZWjWy+KgCsEZ28P24QMe2TfdfwrFu/+Dt7/glhZn57H4sONu5TH4dtiGAO0lf+JhyM&#13;&#10;1/mleNvF2oacBZiQys4d/OkG5d2Qm0AY6Ad69M+Gq6fYeFW1jxNGZ4YTHbW4UBUZiC23oSd3HORz&#13;&#10;W/8AaM7Kco6M3WcVElKcdH9/3H+jlYf8HaP/AAS31C7WyhsPiwHd9iFvDtvhuRyMXx45FWvH3/B2&#13;&#10;R/wS7+Gt6th4n0/4rJI0aSjyvD9q42uMjrfjnHUV/nW+A9f8O6j4iuNWtraCT7Jv+zpE20rxgdeQ&#13;&#10;cqAc9a8S+Omsan4uEus6pIzSFzvOSyD+6B3xg+tejh6vOrnq4Sv7SPN+lj/R3/4jHv8AgkcP+XL4&#13;&#10;uf8AhOWn/wAsqP8AiMe/4JG/8+Xxc/8ACds//llX+WC+QxDdc802tjqP9UD/AIjHv+CRv/Pl8XP/&#13;&#10;AAnbP/5ZUf8AEY9/wSN/58vi5/4Ttn/8sq/yv6KAP9UD/iMe/wCCRv8Az5fFz/wnbP8A+WVH/EY9&#13;&#10;/wAEjv8Any+Ln/hO2n/yyr/K/py5zmgD/Vh0r/g73/4JO6x/x62fxZXjJL+HbYD/ANOBrab/AIO2&#13;&#10;P+CV6yeULL4rM2O3h22x+t+K/wArvw3ry6ZKu7hMgk/zr13TfGtvdXkUvyYyGLYOSOOGPODQB/px&#13;&#10;al/wdv8A/BKzSm2Xdn8Vd23cyr4etiVz6j7fXOS/8Hg3/BJmLBNl8WyDjp4cte/r/wATCv8ANH1f&#13;&#10;WFvZpZJtu5iSz9cdvQV5XrE6/K+NzKdvPAA/rQB/qAv/AMHif/BJOL79j8XPqPDdrj/041C3/B43&#13;&#10;/wAEjlOPsXxc/wDCctP/AJY1/ls3U8ssi7sjHAxgHv3qhKMYA4wSOOSAOlAH+poP+Dx3/gkb/wA+&#13;&#10;Xxc/8J20/wDljViL/g8T/wCCScv3bH4u/wDhN2uP/ThX+WLFHlyTgdwO59q6PQbaS6u0iGdpfoen&#13;&#10;4f1oA/1G2/4PD/8AgkohIax+LgK5znw3bdv+4hWjB/wd8/8ABKG4x5dh8W+fXw5bD/3IV/l9al5c&#13;&#10;tztUqSpKp8o6r6859a6KwOxUjJDkICff2Gf0oA/1A7X/AIO1f+CWl4xWLT/ixgdWbw9bBfz+3+9V&#13;&#10;pf8Ag7i/4JSxStEbb4q5R9jY8PW+M/U31f5p/g0mQXkEhyTCwK8nBwD3+lU20/dufozFiB02nPUj&#13;&#10;vj1oA/0p7z/g75/4JP2fMll8WSO5Tw7an/3IVmP/AMHhf/BJeP79j8XRxn/kW7X/AOWFf5n93p8a&#13;&#10;STBQjgKMY5wRyOMfpWIPDkklt9quAdgBMijoMnAIIHSgD/a4/YK/bm+DH/BRf9nDS/2p/wBn9Nai&#13;&#10;8L6vfX+n2ieILVLO9EunXDW02+KOWZQC6HaQ5yPSvsyv5v8A/g1FiWD/AIIxeCI0GF/4SrxaVGc8&#13;&#10;f2vPX9IFABSN0paRhkc0AfAX/BQD/gov8BP+CcXgTw98Q/j/AG/iS40/xNr58Oacnhuyjvphd/Zp&#13;&#10;brMiyTQBU2QsNwJOcDHevh2z/wCDhH9he4s7W8bTviFbx3eDELjR4VYEkAbx9rOM54r5+/4OafCu&#13;&#10;l+Kv2efhLbawUSC3+KazvK38AGl3alh+dfyVeLrm6sPiR5XhCO3utLtmikhkuHAkyuA6gt8pHU4O&#13;&#10;MHFfifid4k4rKascNg4rmtf3ldPTbdH9/wD0T/ouZLxfldbOM89pKCmoJU2k076tq21lv0P7JfF/&#13;&#10;/Byf/wAE9/A2sJoXiKy+IqTuAwMGiwyJgkgc/a19PSvSoP8Agvx+w7dWP9ox23jcREIQ76XEo+cD&#13;&#10;GD9pxxnB54NfxceOPhv4Q+JHiaDxFtuJbmz2qIoiI4yc5AMh+QY5ztrKOpXnj/wbe+B76ZU1GKcm&#13;&#10;OC0xmeNWztjHcqARxg96/F630hM6lhoVI04Ratz3W2u6XNql1P7TwP7N/gulisT9cqVnCV3RUaiv&#13;&#10;ZL4ZtxtzPZfPsf2YeLv+Dij9gzwZbyXmoaf8QruONSXbTdIt7nG3qOLwV8m6p/weDf8ABJrRbprK&#13;&#10;/sPi4rocMB4ctRgjtzqIr+Uv4cfA/wAS2Gl699rluYoJULW9vJlpFCEZOcMRjvjHHevw1/al8B3G&#13;&#10;j+Mri5tbfbA+51ZRlTzyQcnP61+4+FniTLO1WpV5RcoNWa0UtL6K729T+G/pe/Rey/gmjgcwyenV&#13;&#10;hCqnzwqNTcGnZe+lFWluk1c/0a/+Ix7/AIJHf8+Xxc/8J2z/APllR/xGPf8ABI3/AJ8vi5/4Ttn/&#13;&#10;APLKv8sSVSrEHNRV+yNH8JM/1QP+Ix7/AIJG/wDPl8XP/Cds/wD5ZUf8Rj3/AASN/wCfL4uf+E7Z&#13;&#10;/wDyyr/K/opCP9UD/iMe/wCCRv8Az5fFz/wnbP8A+WVH/EY9/wAEjf8Any+Ln/hO2f8A8sq/yv6K&#13;&#10;AP8AVA/4jHv+CRv/AD5fFz/wnbP/AOWVWbT/AIPEv+CSt7cLb29l8XGZjgD/AIRy07/TUTX+VtXd&#13;&#10;eBQkerJczDcqnleB+WaaGlc/1pPht/wcuf8ABPX4sO3/AAiml/E8Ii7mlutBgRFHqSl65x+FUPHf&#13;&#10;/Bzb/wAE2/h14im8K+KYPiLHeQgbxBokEiEnoFb7YMk56cV/Aj+yr8S28HQ20Ok3otr26fyxFg8x&#13;&#10;OMZJ6AjnOT6Y9K+ob34FaL8T/FZ8d35m1W4hYvv0xsoZsj5Z2lKhWHG5QST2xX4DxT4r4jLswdJp&#13;&#10;eyS7a36X20P6L4a8Haeawo4PA0Z1sTPXli72S30/V6I/ty8Q/wDBx9/wT68OaJaa9qFp8QjBeorQ&#13;&#10;KmjQM+W6KwF3w3PIzxWv4p/4OIP2DfB/w9tfiZrFl8QTpl3J5UPkaPC827HQobpR/wCPV/C14h1X&#13;&#10;QtBgOnabdxXr2bK72V44EaXIChgGG4D2XnpjNe2WXiLSPif4RTwB4xhmiiDCaSJY/LtlIB8vynXA&#13;&#10;YbTkluvccV8DjfG3PaSjVhTjKCfve77zXZK/4n9v8HfQf4TxmGng8wrVKWMcbxvNOCkr3Umov5L8&#13;&#10;T+wvwf8A8HLH/BO7xxpl1rOiWXxGFvZRh7hrjRIYzz0Vf9LYE+ozxXi/i/8A4O2P+CWXgW5Nnrun&#13;&#10;/FlHBKkReHbZh+ZvxX8eT6r4I+GPw31nSPCxC3lwxi0yN9shlb+JzxjC9RtOO5r8tv2jNBW/8MR+&#13;&#10;IXjjWaUsy5HBzyWBJ7nPev2jw341xebzrvEU+VK1tLO3n3P4T8c+B+HsixVPLslrOpUpq1WXNzRc&#13;&#10;7/Y0WiWj8z/Qh/4jHv8Agkd/z5fFz/wnbP8A+WVH/EY9/wAEjf8Any+Ln/hO2f8A8sq/yxZYyGI7&#13;&#10;56UiYBHH1zxX6oz8Bsf6osX/AAeJf8Ek7kARWXxcySBj/hHLXv8ATUTXuPgT/g6D/wCCcvxGdU8O&#13;&#10;aT8UyrEDfPoNuqjPOTtvW/Gv8oXwdDHeahGlwWWMMAxXn/PFfsF8F4Vs/hxcXnh+UC48grCkUoj2&#13;&#10;7F+dm3fOWIHGMj2r5Li/PquAwrq0UnLpc/ZPBvgHB57j3Rx7aprs7P0P9E65/wCDh79g2xIF1a+P&#13;&#10;VUoziT+x4tvy9f8Al5znt0rKT/g45/4J9y3Mlpb2/j6VotolaHR4nVSwyAW+1YBNf5y+k/EvxLce&#13;&#10;OY7LxBPdyROoCwu7YxIODGdoA+bucGvfNR+Md18M9KFp5pkuLiV5HuHTzV+VVRU2rjccDGSfxr8c&#13;&#10;xXiLn9GXI4QnJpNJLTX79j+ruA/ATgPOMXWpYj2tGnTT5pOe23Rxs7+p/ftaf8HFP7Bt/YSahY2H&#13;&#10;j+ZEDMUj0mDzPl6hQbrBI9jVvQf+Dhn9hjxG7w6fpnxFXbwWn0aFATjJCkXRzgHtX8TnwW8XeF2+&#13;&#10;GNz438YzGO2s8W6SrGYUaQ5fYq4JOehOfrVC1+N9heeHdV8R+Gja3P2SVYLSGPCuqyAqz9sFTjqM&#13;&#10;GvBwni5xBXxH1eMIJ8yjflbSfrc/pnMvoWeEWBwMMVicViJNUZVGoVIPnstGly3jfa2vqf18/E//&#13;&#10;AIOr/wDgmP8AB3WG0TxlY/FIToAxNroFtInPoTfL+oFeUf8AEY7/AMEjAMfYvi5/4Ttp/wDLKv8A&#13;&#10;Or/aT1i/8U6peapqUzyyByWJbcnsAev5V8KyAq5B9a/qbDTcqcZSerR/jNnNGlTxdaFFWipOybu0&#13;&#10;r6XfV23Z/qe/8Rj3/BI3/ny+Ln/hO2f/AMsqP+Ix7/gkb/z5fFz/AMJ2z/8AllX+V/RW55h/qgf8&#13;&#10;Rj3/AASN/wCfL4uf+E7Z/wDyyo/4jHv+CRv/AD5fFz/wnbP/AOWVf5X9FAH+qB/xGPf8Ejv+fL4u&#13;&#10;f+E7af8Ayyrs/Cn/AAdt/wDBK3xxerZaLZ/FUOw4M/h+2ROPUi/Nf5R4U9s17L8LvFA8P36vujjH&#13;&#10;mKWZ+y9+T/KubGVJwpSlDc+g4XwOGxOOo0cW2oN623t69D/V7sv+DlH/AIJ76kzLY6d8R2aMbmX+&#13;&#10;xbfIHb/l8ritf/4OkP8Agmx4ZQS6npvxRGQxITQbZiNvXI+2iv8APT0L9ojQLXSI1HkmYQ7FkTO6&#13;&#10;TPHPofSub+InxM019CfzFBnaH5S/YHhsZxux0r85wHEubSrclSkuW9lo/n1P7a4q8D/D2llqxGCx&#13;&#10;s1UjDmleaau9l8Ks/wCup/fvL/weA/8ABJu0Yq9j8W8hsFV8OW2R9f8AiYVVf/g8T/4JJJ96x+Lu&#13;&#10;P+xbtf8A5YV/mF+JblLmb7TCq5RsZHQ56H61w1zPKzjeCOe3B/H3r9OjK6uz+D8TQUajjF3XQ/1J&#13;&#10;W/4PG/8AgkeD/wAeXxd/8Jy0/rqNJ/xGOf8ABI7tZfFz/wAJy0/+WNf5Z0ykADABz6802OPD5JGM&#13;&#10;Zwc5P0+tM5Uj/U8j/wCDxP8A4JJy/dsfi76g/wDCN2vI/wDBhUh/4PDv+CS4Yp9h+LmR6+HLX1/7&#13;&#10;CFf5cei2r3dysKgjLfdI/MYzXu/h3whqus3bz2caukKZZpIt0YwCCGPOO/NcmMxtOhBzqSsj6Xhj&#13;&#10;hbF5rio4TCU3KT7Jv8D/AEwdL/4O5v8AglbrZxZad8Wzg8lvDluAM/S/NddY/wDB1d/wTO1JjHaa&#13;&#10;Z8VTjufD9sM4x0zf+9f53/gbwBdW1rGqyQwWojEkhMeVDKRyCM5yc4P8q+mfC3wx0bULxp7a9luH&#13;&#10;jH+kRQq5CqyjGDjuQffgV+d5h4k0KVRwWq+f+Vj+z+E/oSZnj8HHETbT00do3v1V3d2Xl0Z/c7qP&#13;&#10;/B19/wAEwNKkdLvTvix+7baxXw7b4z06/bua5K9/4O9/+CUFhxPZfFnpk48OWx/9vxX8LvxIs7LS&#13;&#10;bqe0srHy0kh8qM3GGJY/xH6Dqa+M/Gvg7Spr24jszFJthBRoxuKt159a9vIuLvrcVKpT5b7H5l4t&#13;&#10;/RzjkFepQweL9q4OzTTWuuzdr3t2P9Fx/wDg8O/4JKoMtY/F0d/+Rbtv/lhX7p/sC/t3/BX/AIKO&#13;&#10;/s62H7UX7PketxeGNS1K/wBLtk8Q2qWd6JtPmMM26KOWZQu4fKd5yOwr/FbPhaSSA3Lq5iXfvXHH&#13;&#10;B4welf6k3/BpxGsP/BHDwvGgwo8a+K9o9v7Qavs009j+X8Rhp03aSP6U6/kj/Z+/5XC/jn/2bxpv&#13;&#10;/pP4cr+tyv5I/wBn7/lcL+Of/ZvGm/8ApP4cpmB/W5RRRQAUUUUAFFFFAH//0v7+KKKKACiiigAo&#13;&#10;oooAK/kc/wCDR/8A5Ir+0t/2cbrP/pJb1/XHX8jn/Bo//wAkV/aW/wCzjdZ/9JLegD+uOiiigAry&#13;&#10;S1+BPwgsfjJc/tCaf4a0a38b3mjDw9feKbe3SLUbrTVkWVLa4mQBpo0dFKCTds6KQCQfWiQOtNDq&#13;&#10;TQApBI4xmv5if+CnX/BDbxH8Zv2tfhL+2F+x7cJpsmifGfw/47+JngCS6W00fUHguoBeeIbOJ8RR&#13;&#10;akLeMLdBdpu0VW5lQb/6eK/Gf/grF+z9/wAFa/jvrfwytf8AgmX8WdA+Fum2Gr3T/EK61WFJbiaC&#13;&#10;Tyfs00aPa3IuEhAm3W2YvMZly2BwAfsspBHHrQ3Svi39iPxn+1brHw+1b4f/ALZ2lWUPjnwdrTaD&#13;&#10;c+KtBga30LxZZGKOe01nTomJaHzo5NlzbknybhJFUlNtfahGeKAP48v+DtX4jv8ADPwV8ENZtEVp&#13;&#10;5NY8SIhboAsNjn379q/ko8OfE+HU/CcfjGTYl5IwlkeIc5ySANzHjI6elf0q/wDB6nqzaR4E/Z5O&#13;&#10;5kWbW/F6sVGTxb6b0Xv1r+OL4EeI4vF/hOfwle3YiuiP9DFx0I5PGOMg9j+dfi/ijkCqU3iuXVNa&#13;&#10;re2zP9PvoG+K8sHiqWRrENKUaloNpRc7tx36u9vVn6S/DHx2nifS79xOwDtJJKMKhAx3KgfhXkMf&#13;&#10;jnRLTxJb6TpAmtvMmKTTH5wAvGGycH61S+C/h2w+HF68ni7WbZRcQGIxOVVBnnLE8VvaTZfDu01O&#13;&#10;+8UWt9ZyRW8xZQ0iABj0xzzn2r+b62WqlWquEJzi7KLSdrs/20ynjarjctwCrYjD4atTu6qlOnzR&#13;&#10;itbqzurpO9nc7P4ifGKD4faPFotmiXEt7AxuPIUIQj/dHPIJH/66+IfjB8P7X4h/D2T4kQ25iihz&#13;&#10;C5kPzFlzwcnPPXNfUHi7wlpPxCayihYJc5VjKHARoupwc+px3rzX9pq/tfhT8Lm8EWMsUkE7t+7D&#13;&#10;EuBgHdg++Riv1jwrwbpYqmqEWpfavtY/z4+n3xLTzLh7GV8xqQqUGl7Dls58zd07/FZK9+muh+H+&#13;&#10;oxGG6ZCMEMePxqhVy+nFxcNIowCTj6ZqnX9RSdz/AAXmgoooqSAop6gEc0pAAziiw7DUKhssMiuk&#13;&#10;0TWI9LIcLnByQec1zQOKASOlKUU00y6dRwkpLofTmh/ES/1SWR1lMTBR5Cq5429h6V+uPwo8c3b/&#13;&#10;AAZS20oq0q2knnXCNz5uN3zAjk+gr8BNP1CWzkLJzkfQ/nX0T8Hf2gvFnws1HbaTC506VsXNjL91&#13;&#10;lIwSCc4b0NfnPHXBDzHCtYb4k07d7dD+4fok/Skp8H59GpnV3QnCVNzSvKHN9q3l1trY+rbjxzql&#13;&#10;pqzeVuuCspO2RTuDZ545r7B0rxbqUfhCTVRbLaNJZ7pBCoWVW6FhyMc9iDXgvhr4x/szXskfibVU&#13;&#10;ktLgfM1rHEXZ2PJzg4xXOeOf2t9FuLqWbwvYbkG+NJJlCb0IwNyLxxX5xT4YxuOrUqH1N04w+Juy&#13;&#10;Xy7n9pYrx14Y4UyrGZrU4ihjKuITVOnSvOUb396V17u9tfv0Ktl4F8RfEHx7FLqYme3j27ZJBsC5&#13;&#10;5Bx057k1yP7XGseGrHRbTw9YTI11bxCGZYWztIOM+nIrxDxT+1T8QLuGTTbGeKzSQbJPsybWIHQE&#13;&#10;9cfjXivxC8TaZ4is9Mns3drgWxGoO7MS824/Mc+o9K/ecBglhlCmle/X5H+SfF3EdTPqmIxlScYK&#13;&#10;nZqLervK2ndq935HlUjAN8vPfmkGc8Y5xirscMQ/eXAbZyBgdaovtzlBgZ4+leqtz879m1aTPQvD&#13;&#10;V3aaZI0ty+CCoCqeu78OlfbXwi+KmlTxvpF44EZhIAlPy8dcA+o+tfnF5j5610Wj6/cWMuC2Aeh6&#13;&#10;YNeXmOU08TBwqdT7zgvxExeR4qGIwaSt07+p+itlofhm48Sy6nBeW6bCpWGRlTaR0PHUjt0FfTXi&#13;&#10;L4NJ4wstCurWdVeWxSTOwyK4BO5gw+UHPavyK07xBeTy7o7hk34LZ+bO0ccnkfSvfPDH7RXj7wVp&#13;&#10;EOj6Jqs8kKJjypSGVMnJCbgcc9a/POIuAsZVjGWAr2lH+btY/szwe+lvw5gq1ShxVlLnRqJt+ydn&#13;&#10;z8yd/eaSTStpt0Vj9Avjdp2q+Evhfp3hzwosn2ZAwuWXh2lJwTgfp3FcP4N1OTw18Nbiw1xnWWQe&#13;&#10;YqyvyCfujB5B9elfJ+p/tQfE/VrVdN1G9jNsCZWG3+JhjO78a8s1T436tcW/kahLLIc84Y4Yj15z&#13;&#10;mu7hrgSWFpwhimpOLvddz5Lxu+ljSzzF4jEZBGpRjVgqfJJrljBW91W72Qnxk1m2fzIIVT5nJ2++&#13;&#10;fvZ9a+XiSTk810niDxBca3P5sp46gD36571zYGTiv0m3RH8QTm5Scn1EoqysfOMZ7c1654P+BPxT&#13;&#10;8bwC68P6JezW5OPtBjKxj6u3FTUnGC5pOyOrBZdiMTUVLD03OT6RTb+5HjVSpgrgjvX114f/AGLP&#13;&#10;jX4m1i20DSLGCe8upFjitoZkd/mOMnacADvzx3r3Ob/glx+0bal4fJ06SZA2beO5QyFlPzDGe2DX&#13;&#10;lVOIMDCzniIq/mj7/LfBrivFyksNlFaXKru1Kei7vQ+Ovh98H9Y8f2zXOnlI0GNrSMFDEnGBk9q9&#13;&#10;T1L9lj4geGdNTWr+VIbV2VQ8fJXf0LYPSpfHfwW/aA+BEIj1DT5raBGJR4D5mN3UkjkdO4rgl/aF&#13;&#10;+IMWltpMtw5j2hdpYkAjuQc8/lXzmN/tivV9pga0HTb2309Uz914S/4hrl2BeD4sy3FU8ZGOkk+V&#13;&#10;c3nBpPl6broY2uN4q8HXyW1xcCYKymJt25SM8Ag+uM4q54k8b3N6VjvpTMxiCyGLAjyemAB1HfNc&#13;&#10;pqXxCu9dQnWoUuJjx50hwwB64x61w9zcxGctEMJuBA6g/WvpMFhajUHXilJdj8T4nz/CRlXp5VXl&#13;&#10;KjUaajNu6Svo77/ebV1efaUIywBwSD1B9/rWjpL+Hjptzb3scsl9LIkdm4fasfPzMR39q4d7hpCQ&#13;&#10;vA6imx3M0UgdDgqQQfcdK9KpSUo2uz4DA5j7GrzuClo1ZpNaqz369n0ep1HirS7TR9Yl02Fy4jwC&#13;&#10;Tg4bHzD86p6Rp51K8W3BUZxgn68VSeS4kl+23JEjMd7Fjkkn1rfubPXtL0uHXWiaC2viwt5FAAcJ&#13;&#10;1C/Q1m+aNNQ5te/n6HqQp0a2KqYpUX7NNycVraN9Lvouh7R4a8G2emW8l6ymd1ZQjRnKqA3zdOhr&#13;&#10;6/8ADOo/D7wV4Sh0/WbJTdXeoIZikmZUtccjjJG70HPevzu8LeJmtLnOpTzOijd5Tk7GxggEDkgn&#13;&#10;rX0b4B+Pvgzwtdy6vqmi/wBp3RiSOBJlCrHt6kYyMdh3r824tybG16bglKpZ3tF2v217H9sfR08S&#13;&#10;OFcpxX1mpOlhHOPJzVo+0UFrzS5Yxbba0S/HS5+nvhSbwBrif8S6ytrWzASGCO7do55nUq2dp5bG&#13;&#10;T8wPOafqXjDQ/hfo+o6pdzaXBb3c5SENPGzqwX0YFsccqBX55eL/AIjfHX4x31v4l8K6JdWNvZK3&#13;&#10;2eSBGKpkHO1yAvIr5a8WeH/iNZ3hl8UQ35dmJYTBiN3p3ANfDZF4RYqpONbGV+RPeF+Z7972v56n&#13;&#10;9S+LX7Rjh/C4apl3DeVKvOF4wxPL7GLulrycrlo20o30STv0PsTx98d4tduFvI2hbngwOOccnPqD&#13;&#10;2rk/BOsaZ4o1Kez1pdnnQu6pnLMD8qhT6818WPczwNi5DgjOMA7geoNWrfxNrdjNFc200kRiJkRw&#13;&#10;ec/XrX7C+GYU6HsaGj6M/wA24eOmKxua/wBpZvF1E3eUd01s9d9j7I8VeF7DStB/s62bdKZVCkgb&#13;&#10;zHu9Rg574r/VA/4N09MOif8ABHP4OaUSf3On6suT76tdt/Wv8iUfFTxK4hW7lLmL5Yi/zbM85IIx&#13;&#10;xmv9cX/g271S81v/AIIx/BfVNQffNPp+rl29SNYvFz+ld2VUMXB2xEk1Y+b8Rs44cxVKLyilKM7r&#13;&#10;daKNne+u7dreSP3NByM0tIMY4pa9s/IBDntX8Yn/AAeLeIIND+EPwPRwN8/iPxGq/wB7atlblsZ/&#13;&#10;Dnt71/Z5X8Pf/B6/fPY/Br4BtFtJbxX4j+VhwwFnakjPUA1lWg5QcU7M58VTlOm4wdmfw6634gtI&#13;&#10;9Kt3gi+zXckWWbn5HcgEqzEfwnn39KTQtRgv9Q+y+cbiKWB3jjAJ+eNc+529jg44PPr5rYalba1p&#13;&#10;9vp+r/KgzHGEOdqnAI2kkdcbe9dZ4Ts9G0LWoGvZpoliYiZpnUIYwMnqfpx05r5Oth6kvivf8D4i&#13;&#10;tgqkviTuvuM+41V3vDaRxMyxO4nWEFdzHlcZIweecckCva7vVpNC8M2VtZCcNcWhlulZn8uYyElV&#13;&#10;V1OdueNpBGfevFrhIJp5JQDEguNyq0nmKysST8w5XjHY4Br3jSIbHVDZafp7R3kKQKB8pbc6qCVy&#13;&#10;MsOeN3GPWuDG4GrOEOWF9fwPKx+X1p048kb67GDZeHE8QeD7i/vEQeVHJI4HKqQSV+9z0IHT6V+f&#13;&#10;erRiO+kAxjcen1r9J/iPrmi+APAkmhaZdK9xMds/8Q2hfuZ9Qe9fmhe3DXVy07fxEnHpzX2+DpuF&#13;&#10;KMZbn6TgaDp0YQluipRRRXSdYUUoBPFSLEzDI5+lFgIqKlaJk+/kfUUxgBRYdjTsNUlslKJ3Oc+l&#13;&#10;et+B/H2q6XqMktlIUEkRibbgMoBBByenNeIdKtW15PbNujbGeoPIrKvQhVg6dRXTOfFYaFanKlUV&#13;&#10;0+h90HxdH4i0n7LpTxkj97OhJYs+0M5THbI4zzzXiVtf6hBqRi0VR5sbFgvYMrbdx3AjOBkf/Wry&#13;&#10;fTPEdzYXKXVtI6MrbuCdoPHOK9ys/HOhX2LrUYY5ZiAzHBGR3Y4OD9MV5lPLXRcvYrR9DxYZR7By&#13;&#10;9grpnr/gbbf+TpureeLl28tzuKjeWyTjofTjt6GvsWbwzcax4gMt5JbR6fbJHvnkHyqgUYCu2CAp&#13;&#10;Bzjqa+BG+Lz2CG60WGKGRCTG74LAnkkf56V5P4r+MnjXWd1pfajdSRk8orkIe/AH1rjlw1TqVYV6&#13;&#10;+ttbdLnFLhGjWrQxGJbbWvL0ufWH7V3xK8I32lQ+EPDsiz/ZA0LzgAKwzkYIr845HVm3IMc1pX+o&#13;&#10;XWonfOxb0JP9aoC3mJ+4a+lt2Pr1HQhLc5H41uaVfpbtul4AYZx3zWK6FTjGKZzQ0Jo+o/A/jezt&#13;&#10;Lg217HvtrjCSIx5JHvwRn1FdZYa14b0/WpGWYQeYsIUpmRAwxyRnA444FfIWnancWEwkRiBnnHNd&#13;&#10;fZ6hBevvu+QMBmLdu3HrXFicBSq351uefjMro17+0W59IeLNKg1y4gl0qUyJ828RlcRqHydwwevA&#13;&#10;GCOO9dtrmi30Xw/VbONY1lkUrGrEAkYzz16Dg5/KvmmPxZCttFBprFfKGWY/MTj2PYVrz/EHWZEj&#13;&#10;W5v5JIolyELAA5HYD0rNZdFNPm22MllMeaLcnaOx9RfDDTNN8JeFbzUNUWEz3CMke1B8u70JHzKO&#13;&#10;/wBOua+cPi34jilRrW2ZQOUXHC7T1x6/nXE3fxO1NIPJEnmBSdm7kgdvbGTXmOqaxd6tOZrlixPO&#13;&#10;OgyfQV6FktEerFJbIyG60lOwT/PNXtP0vUNUukstOhlnmkYLHHEpdmJ7ALzTsNqxn0V9J2f7M/jS&#13;&#10;0tEv/Gb22jRtjEd4+JvmGR8g5FdX4U/Zu0fxX4htfD1jrETSXV3Ha+cqHy0D5y5HLYGOuPwrCeJp&#13;&#10;xfLKRzyxVJSUXLVnyDTlODX6Max+yD8NtN1+Tw9a+IZp3jkMP2jysIT3YDOSOOOPxrxD4gfs5W3h&#13;&#10;qR7fw5q0V9ImCY5F2MAfU9OKuFSMtmVCvCWkZHy2rLkD9K0YdQkjU4J6rj8KbqOkalpdy1pfQvFI&#13;&#10;rEEMMVmHIHTFaWNrHXpr0otghIBJ455wT39vxqjPcCYAXHRRyM9fcVz29sYpxlZiN/NIRoNJED0I&#13;&#10;wOAp+99aqBwHYtgk/nVcu2c/lQFZskdutAHdeGbexmW8u7pkDxW5aISZwW6DJ+nT3qlY6iLW6DKQ&#13;&#10;XGcFsDJ4z047VzEMrRkhmYAjoO/1qxbrcTTqYRyeAewqIwtKUr7mUKbU5Svvb5HUz6izXG+Qjklj&#13;&#10;tAB960Dq3mkCMYKDcAcdfXP9KybHw34mvQDaWdxJuHOxDjGQPSvoLRf2ZPH82nf2lrhstKhkxIgv&#13;&#10;pQsjbvukRglscdxWnKbWOB0DxWNMZ9zDDDbuJJJ6Zz05+tTT+MDxtIPbnoFPckd66bUv2cviRHZv&#13;&#10;q2j2p1G3QB5JrMGRVBHVsDge/wCFeK6jpmsaHKYdSjZOSpVgQOeuM4oaEdjH4lWSVi+WYk7cdCT0&#13;&#10;B9hWpqfiizWz/s+3IQNy7rxkjqAD2zXjUsk2QZDgddo9D0//AF0LJPG4kPOTyoHGD70gP9af/g1N&#13;&#10;mE//AARk8DuoAA8UeK1AHPA1eev6OK/m1/4NOGD/APBFfwK46HxT4tIz/wBhe4r+kqgAprfdp1BG&#13;&#10;eKAZ/LJ/wda+Il8O/sgfDadXZZZfiZ5UZRsNgaVeM2M8dB36da/jX+HfxDS/+Hz6xq4lN8F82Mz7&#13;&#10;iobI2sDxg45b2xjiv6sP+DzXWJtE/Yh+E1zATlvi3sIHG4f2NfnGeozjqK/h6/Z5+LPhtNNOheO3&#13;&#10;+z2V0xgV4myYgcb8qeCuOhxkHHSvw/xc4brYmjKtTi5baLV26273P7c+h74rQybOsPgq+I9nTnzp&#13;&#10;3k1BNp8ravbe25+rPwa+IGk+KruTTfO8ySQsxgTJDmNTllyW5HRtuB375rzfxB8Rb7UPFCeH7TTl&#13;&#10;MMeoEXgtB5UhU5ZVUHaQ/PUHkflXkXw88Z/AP4Ma5FexaxdXNzvPzPICohZst64O3mu6uP2kvgU1&#13;&#10;7qXipZJLZo3Wa2DhpfNz0wAuEYjp1wD2r+VcTwhiqeLnUoYOc4yXu3Vnd+R/sdk3jBlVbLcJl+bc&#13;&#10;RYehWptudpxd4Jt77Xt0XofRfjz4qXfgLwtpw8OJci7u4ZZ7lrss0LISyLGHDE4BXBU9+vNfB/xW&#13;&#10;8KL8UfhZeeOtehtrWe0mkzHCOGBwyBSQG+UZyOlfVWh/EPwF8QvCNil1LbXdnMFn85QXeNgS5jIX&#13;&#10;LZJGN2Bj15r5J/a2+J/hLw14Qm0DwlqADylUa0UhlUBRvDEDJJI4PX1r9H8GuGMVQzNKVBwlB+9J&#13;&#10;9V2P46+lpx1hsbk+PxtbHxr4etD91Tur8zvyyX+HR3u77H4f6/GkWpzIhBG9sbfrWFWhqdy13eSX&#13;&#10;D/xMTj0rPr+1Gf4tBRRTlHPPSkNDaKtCDcflGaUwqn3hknt0quV2uO2trlZThgcZ9q1tP1GSwk3x&#13;&#10;jnO4e1ZjKVIK+maYSe9L1GpW2Ppj4Y/GLWNA1579pmXfbtASqjKKR94H1yP51+zX7K/xri8b/D+f&#13;&#10;w1oF1D9qVjNfwty7u6NmSMA5PzAckkg1/Orb3c1u+6M49feu/wDBfxB8R+CNag8ReGryazu4HEiv&#13;&#10;ExUHHYgdjX5nx/4bYXOsLOEUo1Haztpddz+jPo7ePVXgziShm9em6kLOE7O0uWW9ns2vM/SvxDce&#13;&#10;KIPG9zp2hxT/AGqKWQFGJIZkYAEs3GevHc194+DLvxDpvgSLSfGTyR6jcQSQTW85xuD8jPG0kDoR&#13;&#10;2FfBfhH9vfRZ7SK78ceH7bUtSReLmJhEGPdmAH+c1wXxH/bV8aeOLmS6skh0+HezQRpyyEjH3iMn&#13;&#10;+navy+r4c5xmFSlhMTQjSpw3le97bWP7VxX0iuCMjy7F5llua1cVXxKajTUZR5LptubatdPsfefj&#13;&#10;GX7brQsrVrWOwtoEEsjrlUj2gFRI2MbT1x1r4P8A2rPiT4Sn0FPCWgSC5aAshuVChHDHOBjk4+tf&#13;&#10;Hvin40+ONYLWt7qV1IjZ3BZCFIJzxjFcn4i8Xp4k8P6bpHlhZbISrJNgZfzG3AlsZPfrX7lw3wxQ&#13;&#10;ymlGjho35n70u/mf5gVK9LHfWK1arytLmirX522rrTbRt38rHn8zAtlQBzTMjPXOf51sGwuLZEur&#13;&#10;iFipBwGB596zpEG4kjHtjpX1Mddjxq2GlT+NWb/L/gnUaJqljpZMzr5jbVIGBjd/9avrj4L/AByt&#13;&#10;vD2qImpgi2I2vtPJ6cZ4wDXwwWxwavafqU1nKrKxx0x9a4MfldHEU5UqyumfQZHxdjMurwrYWXK4&#13;&#10;9O/r/mfrVonxi+Fs3i6XV7xprSRYYxE0IM6Kc9dpYKO4HHFfV1h4O8A/GXwjpWp6beCVDcTh/Jkj&#13;&#10;ikt0WXJ81D1yCMHI+tfgzYauLmQNM7AKRuYHBx7+td1pfxCu9FthF4duZ4Dg+aUkI388hhnmvzDP&#13;&#10;fCenXjzYLESpTWz+Luf094SfSvjkeNnWzjLIYqnUi1NaRbd007+9dq1tVs+nX9yPjtoaR/CEeHfB&#13;&#10;MtvBDZyeVJBHJy7nuxOSTjuDj2FfKnhDXYPAHg+6stQa3drhGdo4Np2swwq7wDkDuOea/PmX4q+L&#13;&#10;ZkUT6tdPGMu0ZkIDEj09a5C6+J2qRxGPzPNXORvJz/PFerwp4d08upKlUqe0s77W1PG8YPpNy4ix&#13;&#10;VXF5fhHhnOKhZSulFJJJKysmkkz0T4weJ47oPHAykkkbgAF568V8qE5JNbOra5e6xN510xPOcZ4z&#13;&#10;WOAa/SkuiP5RqTcpOT6jaK0tP0671K6SysYZJpZGCJHEpZmJ6AAV9f8Ag/8AYe+MOv6V/wAJF4jh&#13;&#10;tdA0/jM2sSi3bkZ4Q5Y8c8LXLjMZRw8eetNRXmz1cl4fxuY1fYYGi6kt7JX07vsvNnxdUirkgg96&#13;&#10;/Svwf/wT2vPG2pWuieG/EmmX11dXCQKLcMUXOckkjPAGelfWl9/wR1sNPnawHi+B7lflH7lhGz46&#13;&#10;g9cenH518pivEbI6KXtMXFa263P2bhn6MHHeb3eXZTOokr3XLa3rezflufkz8Lfh1ofjCF7nWL2O&#13;&#10;2APloCCSWyPw6H9K+h7z9lTwvBoDeIdM1m3vGiAL2sbYfBPUDPBxzXe/F/8A4J8fFz4axSyeFr6P&#13;&#10;VFhXfLBZZVkA79MH6g18H3viHx34cdtKvpLiEqDFsfOQB1xXnVFiczqOvleYrlW8Uk9PM/W8px3D&#13;&#10;/B2EWVcb8GzlWcXy1ZSnB83SSV+V200103On8c+D5/Bt4qabLOImO5Q45XHI5HHTk1g6n4wkeKKM&#13;&#10;SmYoAGklOWyeo+nvXMDxjrqQtC8xbdwxcAnHpzmsC8v3uZzPgKSQflAHP0r7DB4WqkliHdrqfzhx&#13;&#10;TxDl1WrWqZRB0oVLe49eW3RO9n816Gxcaisy7ZNo42lRnGPUc8/0rQ0XXbPTLW7szbQTNdRiBZJR&#13;&#10;vMQJyWXPRj61xbzvKSz49ePWmKzhtycc16VSlGUeVnxOCzSrh6yrU3rqtk9009011O18Ww6ZZ6qL&#13;&#10;PTVXYkMaOwOcvj5ua1PA+kWeo3ly+oEDyLVpl352jHc+39a4RcufMMnzAbufX610s2nOnh6PxC19&#13;&#10;EzzzNC1mrfvV2gEMw/untXPVptUlSUrN6X8z0K8Xja9bEKmkl7zirJKKa01avulZanuOhaX4bsI5&#13;&#10;5rKa3dmUorSsAxx1weffp1r6n8MeO18LeFv+Ed0e1jvbzUZ4Ll4oYCzeVH/CDxkkjk9K/OHw/qS6&#13;&#10;fei4aIy4PG3J57e3X2r6O8B/Gn4k+Frl9S8OaX511LF5QmkiaTjOd2MHn6YxXwXFHDOJxFNxh+86&#13;&#10;pN2Tfr2P7D8BPG/JMlxUa+If1S8XBzhD2koxd+ZxTsuZ7K7t3P1V0vx8ln9kuPG1sNES4VbbTrIQ&#13;&#10;xnezjLEnnb2yDxmuI8XftC/DPwL/AGjqUGvRy3k0iwNYwRsScAgt8p25H94mvk7UPhV+1T8c9NHi&#13;&#10;rxWVtLOJAYy5EAUN90hF+brxmvCvEP7L/wAXtLEl7DZS3yJ8801sGcDjOScdMdc18PkXhFR9t7TG&#13;&#10;YhKfWEXdb7Xevqf1L4s/tG8yll88Jw3k8p0H/DxFeDjJ3jZytTahu3yq/Klo1e7O38YfH+bxIQVu&#13;&#10;XcbvkSVTwpOVOQTg8etUPA3jiKXX1fX2SSOcSAdNu8rhVJ6detfLWp6Xq+hOU1CIoV4IkG3Oe/Ir&#13;&#10;CkuLmMAGTZnnYp/X3r9ifDtGNB0KXuo/zaj405nVzSOaY/8AezTTabdnr18mffHiux0W20SSy00R&#13;&#10;qLmU+WIzleDyB1+lf6Xn/BrvpUOjf8EkPDFjBwq+LvEzHHYyXxYj8M4r/Jhg8Ta5ahf9Ik44UZPy&#13;&#10;huuPfjrX+rX/AMGml5NqH/BGnwpc3DtIzeM/FXzOctgag+Mn6U8ryvEYeV6lXmX9WMPEHjfJ80oW&#13;&#10;wWC9lNtO91ZLW62W7a9LH9LCjAxX8kn7P3/K4X8c/wDs3jTf/Sfw5X9blfyR/s/f8rhfxz/7N403&#13;&#10;/wBJ/Dle6fj5/W5RRRQAUUUUAFFFFAH/0/7+KKKKACiiigAooooAK/kc/wCDR/8A5Ir+0t/2cbrP&#13;&#10;/pJb1/XHX8jn/Bo//wAkV/aW/wCzjdZ/9JLegD+uOiiigCpf2pvrKazEjxGWJ4xLEcOhYEblPYjO&#13;&#10;QfWv4eP2Z/Gn/B1v8ItF8VeMvh1P4V+OXhHwr4/8R+DY/DPxBmtV8SXUXh+/ls2uEmP2GZkl2boi&#13;&#10;bqRmBDBCpGf7bvF/izw94E8Lal418W3UVjpWj6fcarql9Pny7a0tI2mmlfAJ2pGrMcAnAryD4Dft&#13;&#10;R/s1/tO+HY/Fn7Ofjvwl400+VBN5/hrU7a+Khhn96kTl4255DqrDuKAP5ofDn/B01N8A9ei8B/8A&#13;&#10;BUv9m34r/BTVA3kzaxaWb6npLv03R/aEtJChPTyWn9ie/wCmmjf8HA3/AAS5+IPhPQda+C/xM0fx&#13;&#10;dq/iTxToPhLS/CFoZLHXpLvXr+GxRjY3qQy7IPNM0rbcBEbnJAP7FeKPCHhbxxok3hvxrpun6vp1&#13;&#10;yuy40/VLaK7tpVIwVeKZWRgR6ivwS/bD/wCDfn9ibx5488E/tH/sq/Dzw94E+Jfg34k+F/FqXXhw&#13;&#10;/wBkadf2Nhq1vPqMNzZx5tSxtVkeNkiR/MVRuwSKAP6C0QDnGO1S01TTqAP4R/8Ag96nFv4C/Zyl&#13;&#10;OSF13xkcD/r30yv4KPD3iq50+4juoyUKD5Qpxznv+PpX+h//AMHivhrR/E/g74A2+sRq6x614r2O&#13;&#10;QDtL2+nDv64HGK/hS0v9mmx8Zaklhorm1uCQGLEiNSc8j1Brz8TmGGjJ0qrXzPvMk4LzurhoY/A0&#13;&#10;pOMrpOPdO3R33PCtZ8Ta7rk/nz3Mzc/MzSnkd+KLO51q5UWc0km1j0ViFAHAOD/n3r6U1L9kvVvD&#13;&#10;d/FY/wBrWLvKfLicPmPd/ECTgZHevLPFfwe8U6LqR0iTUYGZlAVY2GAW69+1ceGxeX1NaU07H0Ob&#13;&#10;ZBxdgJcmNw1SLkuqeq9fmbfg/wDab8XfDpZfD8ssV3CiBInl+Zowf7pI4wfSvA/iP8Utb8d3bT3c&#13;&#10;shDuW+Zt2M9ete1+F/2Udc1uAalqF9GkLdXyGwD3POO1dBb/ALMnhA6fLINQmkkjbyy/ATPqOOa0&#13;&#10;VfA4eUnFpN7nPXy7irOaFNVYVKkIe7G97eiv2PhZFVgNxz6VNHatLxEjMc4wBX65fBz9ij4c2dzF&#13;&#10;qfjiU6kjSxvGqNtQq3O0jI6/SvqHVj+zh8OvE8mh6T4T05lhQR4kVZQrk9WLA5OPSvmc98RcHg5K&#13;&#10;nTjKrK17R7erP3Dwv+hhxJxDh5Y7HV6eBoKSjzVW7tva0Ypto/DbwZ8F/iD4+uPJ8N6bPKoGWlYb&#13;&#10;FHfqa+hdN/Ym8dz4W/ubZJPk3QxMHZd5wN3Tn2r9e/FzWvhvwss+gJBCTxG0MSxoPNGUXAHXgAe1&#13;&#10;fMcMWp2esW2tT+ekJP7+fl0bAPJBPUMMAdq8FeJv1iiq2Fp2v0e9z9Zf0FnlOZVctzzFc/LvKnpF&#13;&#10;Re0tb7366GdYf8E+Pgx4F0hbr4maxqM1wsam5WBVijV2GcIx3lgBjJx7Vl3H7Dn7PPi7RWvvBWsa&#13;&#10;rAwJTzptskatnA3LtUgV9UeOPHvwz+MGhW2i3muJY6jGscDRuxVjLGu3I4wQx/GvRPhf8F4vh5pE&#13;&#10;lzqUqtFcFGuLiZgsWAeg5AOfbk+9fjua8fZ5TnObrThPm0jyrlt9x/pF4f8A0Q/CvF4fDYajleGx&#13;&#10;OFVK9TEe2kqqnbqlNW+7/I/Gzx5+wR8WfCN0Rai3u4pGIt5EbaHXjDYbGM5zzXl95+x9+0BZaZLr&#13;&#10;MnhvUXtYDia4hiaSNfcsoI5r9zvjN4v1PxF43g0nw/5kcEXlRxyOoKSOqjnuAMdCa+rfHHjvUfAn&#13;&#10;wLit5JnjWcIk0RChWZ1x8yjqPf1xX3+C8WsXBU416Kk5dFoz+Q+JP2dnDmInjKmVZnUpQpO/NJKU&#13;&#10;Enqkuuitrd6an8imp+CvEuhztBqdjdQMvDCSNl9+4rnWJTI9ODiv6Z/CunWHx+ksvAurwxsWuo4Y&#13;&#10;2kt43V1bA3FmBZcA8jPWvFf2yP2NP2e/hd45u/DugxbPJdFuZFkxiZxkgKTgYPavs8j8UMHiVJV6&#13;&#10;bpyTtbR/dY/mfxR+gjxDkk6NbKsXTxeHqQ51U+C1tGmm+nc/AuC/uomyrH7uPqK1TqGo3RCxgkEY&#13;&#10;2r6n86/S/wAPfsOeDNZjbxHHqcp0yBcyocCUn8P09aoQ2Pwo+Ft/PothYrM4A/0yZVd42/4FnuO1&#13;&#10;fTYjirDxpKpSi5t62S1+Z+G5L9H7OKuOlhMylHCxg7Oc37t2tOW29++x8nfCz9l74vfF+dJvD+my&#13;&#10;JaswVry5OyJOeSScdM5r9JtF/wCCbfw28C+EE8TfFrW5JpAQTDYf6vIOGUnlue3Fe5/C7xdLqHhC&#13;&#10;ax0QRJJIFE7wfKXhP3SE4wfpX0pqvhf/AITzwqPC+rzbWji3FGdY5MbT82CQSB3r8O4p8WMfOvLC&#13;&#10;YaDhF9Uryt3P9VPAD9nxwpQy2ln+eYhYmrFNqFSXJQcnfkTtq1om9bPtY+MPDf7G/wCzL8Y/EVlo&#13;&#10;/heG7tbWLfHe3QmZsbRngMBz9K8L+MH/AATn8J6fdTTfDfW5VSNmQQaqiq7kHGV2ElgT6Cvsf4Oe&#13;&#10;LPgv8E/EtxZDxAJ7iWUxtCQzBC3y4J6DAPJrP+Kmg+LtW8cxatAj3FnOf9FaA7gVbGAMdCeo/nXh&#13;&#10;5ZxtnOHrRouu4wV2nOPxfefqnG30YvDHN8sxGZRyinVxVoRqRwtVuNJttKS5W1sle6d3ufiN8VP2&#13;&#10;c/iB8KHU+ILXMbfcliOVYdeDXghjK9sdsV+6fxa1q78VX0Hhq8WNltwto8cg3tJIPlznBOcdc18z&#13;&#10;/G39kvR9DvoItI8tbuZElntlOxYzJyNoPUc1/QHDfFixVKP1lKMvLZn+Qfjd9HeWQY+t/Yk5V6Ck&#13;&#10;1rG0o6Xs+9u9l6H5irczxKY0YgHrjipYb6eHlWPJ6da+0/F37LWk+D9Btb7Vb9vtU8jI8MeNqAcj&#13;&#10;cxHU9hirHw7/AGTrPxfpV94oa/LWOn4EiRfMWZjwN2MV9d9Yg18R/NzybF83JKk73tt1PiiS+u5N&#13;&#10;y7m2njbk/wAq09K8MeItek8vSbS4uWPaJSx/Sv0s+E/wa+D134p/s/VrFLpUhcjc5B3KuenOeexH&#13;&#10;SmPrNr4e1trXSIYbaASuim2QBggPpjvXJWzSnGLtqz6jLOAMdXmo1VyJ6Xd3/mfHGhfsv/GTXmQW&#13;&#10;+jzrvIHz4BGemRXrTfsjw+HpVs/FmsW63jJ5n2O1XzHQAc7j0yPSvt/wz4m1iPRry5t5ZfNMONpO&#13;&#10;HC/wYPrx0rxzwr4V8SeJfiCt9arNJcGXdcCZiw2sP4mPGD0rwcRntWpd0LRSXrdn67lHhNl2DlTp&#13;&#10;5mpVJzlbR2UY97LVv7j134J/sx/BL4f6WfH2thdZuo40msLC+iP7xz3KnggEVzvxt8ZfEfxBp0I0&#13;&#10;5JLXTg0qva2q+XCHH8GxMcY6V6946kg8NabYQ6jdw289muWtiyjcuO2D059Oa5Dwp8Y/AtvqcOg3&#13;&#10;MRvQ7iWTDb4938XHbr3r5DNXmGJq06vIny9Ht/kf0J4fT4NyXBY3BOvKk6qtzwjee60u9Un1SPZv&#13;&#10;2INE1rSvF1jrmqBrUElYy68ndGe7dA3rX2R4f1LxDb+MNQu/FLSWq+fKLSOXaPMVejKOSen4+lfl&#13;&#10;L8SP2wddsL2Tw/4PSHTbdcqZLVNsioM7QGOeRj1rpPib+0h4o8KeEvCmpx30k9x9g88zux3tJIcj&#13;&#10;djH45Nfn2c+H+Ixlf2tRpOXT/LyP6/8ADb6XuS8OZX9TwkHONOycpOz1TT59736Welke2+OfFvi/&#13;&#10;Xvin/wAIi8INrcytALWSH5ZdxC/N2PXP1ql+0Z+w1+y14M+zWl7dXtlqNxYrd3FysiLFHJIfuBcZ&#13;&#10;OM9qn+GX7TUmtaYfHniXTYpXs/LkkuolXduVhxuwTz7c034+m4/al8RL498FSjyPsUcT2aNumtmX&#13;&#10;gqyDnryCPSunC0cyy32cYP2MHo5R969urTWh5HEWY8FcbPGYivD+08TB81OlVvTcVPS0XFrmto/d&#13;&#10;fnY/Lv40fse634BtV1/wZqFvr2lSIZBPaZ8xRnjepzj86+M7zTrqycxXUUkbA4w4I/mK/o7+G3wO&#13;&#10;1/wf4Ql/4S8YSTLRtNj5owv93PUken6188eJ/hP4D+Jfii60q2s4bZ0kULJjKnPBzxn/AOv1r9S4&#13;&#10;N4xeKpyhiZXlF6SSsmu5/B30kPo2rI8XSxeSUXTpVIc0qUpqUqcusU92u19el2fhztYHHegKxOAK&#13;&#10;/Vb4t/sOaNoXiO8svDl0kyWdgLudItxw5HKY4HX8q8T0T4B6FYiO71iMsN+QjEHIxnpk5P6Yr75V&#13;&#10;4WvzH8evJsWqroOk+ZdLanxFBBdT4jiRmJ4woJOfwr3jwT8Bfih4+WC3ggeG1zlJLpiEUE84X3r7&#13;&#10;i+H3gP4e6fc2mpRWqSLPKY1MwXhhx0HbvWd4j8ZeJ4PiANI0pXW2tpdqwwLj93wScdMAn8RXBWzJ&#13;&#10;KfJCN2j7XKuB6/sPrONqOnTl7umrfk0droP7Dfwy8B+Hh4g+IeqyXskIxLb2y8F+u0An071v+CfD&#13;&#10;vwBu4pLfRdFgS5hlDRC95BjQ5I56tnGMV75rcGm/E3RYtEW7AvbqKO6eJSN0cgAUqw4IHsKq2XwD&#13;&#10;8LfAVpvGfxC1KKe/8km2tIW3ZDAAFx0HXpX4zm+eY6vUq0pVJxmn7qjoretvvP8ATDw68KeEspwu&#13;&#10;W42OEw9bDTp/v6tVqUuZp35YyldSX2YqPqdD8TJ77QP7M0/w75p0u8to5fslsAqRnByCCOoPavdf&#13;&#10;Edh8JvD/AOyqda1jRbS81fUdRS3+03Ch5Y0Kl3BOPkOBgHrivjTwH8bbrX/HP9jahHHNpjFnaIYR&#13;&#10;kHUmNu2e6ivp7Wtd8JfEnwy3w91CE6dY/aDPYlGLMshXYFkBI++Bx3FfNVcTmOFxcJ1qj7uz1d/L&#13;&#10;yP2/Lcp4Oz3IMRhcDhoXfuwVSK5IOOzTd9J6W89+58L6x+yl4L+NPhC+8QeB7NrK9t4jLHCmcyFe&#13;&#10;SB65HQYr8wPFfwr8W+G9Vksry2lbyiQ5CEMMcYIPev6Zvg5aeHvhP4L1OOxlSV4U8sOygH5htIU4&#13;&#10;I5J6joB1rzT4sWngXw/8E5fGUumpPqWoyvFFdvGGYIDkY9Ae54/Kv1HhrjaVSTo1ou3R26eZ/Bnj&#13;&#10;b9F2lhKUMxyuvCLsueMZJxUnq2vLbRdbn81N5pOrWn/HxDMmDtIZcc9Oa/19f+DaMH/hyh8Ej6ad&#13;&#10;rP8A6eb2v84j4Q+HPA/xb8Vw+HvEdmixyybJpMHAAPPTPfnOOK/04f8AghZpWg6B/wAEufhjonhi&#13;&#10;IQ2FpBq8NsgOfkXVbvnOB169K+/wuaUq0nTjuj+QuIuA8dluGhjK1nTk7Jp311079GfrmuMcUtAO&#13;&#10;eaK7z4gY5IHFfwy/8HtwvX+DfwAe1QuV8U+JcgDP/LnaV/c23IxX8vv/AActfDL4e/E3wD8KtL+J&#13;&#10;cStZWus61PFc7STbsbeEFs7goU8Ak9OwNeDxPxHRynA1cwxCbjDe2+rtp958xxlxZh8jy2tmmLi3&#13;&#10;Cna6irvVpaL5n+Wxp2uT2dwkshAkBOARjBPfNdAbyS8l3rLvZwXVyuXGPc5wPpX7aeNP2Efgj42t&#13;&#10;BN4EuUt7iFQ1x5jblKbygZepyQOMEV4F4w/Ys+F3hvVbPTNL1a/ZrlTEZXgAKTRvskUKHztB6Hvz&#13;&#10;6V8hlXi1kmNoxqKo48ztZppnweTeOPDeY4eFSNVxUm1aUXfTy1PzcVL+a9F9JclDhg0zkb9nTB4x&#13;&#10;074rO074h6h4R1KVNGuZni2hWw20HnngV9ieM/2T9B0/WZ9M0zXI7kxxxySkKyARy4O7LEZ5IGPf&#13;&#10;OTXa/Cn9hzwFrkUOqeLdaW3s5VV9yAs7KwPABIGRgZzjORivo/8AXPKqdOVWNVWXk/yPrZeIGS0a&#13;&#10;M6qrrliruyf5H5neKfF2qeJ5vMu3YjeWGMjmuSjgM0gjUMWYgKByST6V+0Wpfsj/AAd0yCaDSbSe&#13;&#10;6gCEpdNIjPgk/PtBHyqeGBAI9+te7fD/APZV+CXwm0K28WXsH2u5uwtwhuog6xxsuQ6eWXJUd+ea&#13;&#10;8er4pZQoKSm3fZWZ4FTxoyNU41I1HK+y5d/68z8ErP4feML1Ve3027ZX+6xjYZ/Svov4V/sYfFn4&#13;&#10;mR/2itsLGwR9klzcHABxnB9K/S/4i/ESOx8WRr4dsdPttkjJEYYfkCdRsyOWIIyTj0+vtPhc6nZa&#13;&#10;FdSxyrGt0ITcYZcqLhTg7QTtIGCx25GK8HHeKyjTUqdG3MtLu+vyR83mPjWo0ozo4e3Ovdu+votN&#13;&#10;vM+AtH/YJ8CO8unx+Ik1K/hgE0kEKGOMH+7uJ+9Vzx98J/hh8IRBoyaJ+9aJStxMfMa4JwWZc4AC&#13;&#10;kgZHWvr6bwVe+GLy38RxywypFKQ0cZYzSGMZ+VQBkcBs55HFfL/xY+Inh/xVeT2HiCMyzpOmPI5V&#13;&#10;FQhQWK42HBGcfKcc5PNeRlHGOZYucre9DR7WevQ8HIuP82x9ScU3Kmra25ZdrdvP9T59l8PeEvEt&#13;&#10;jK9vpFumzPnBlCMmeAQwznJGBkd66DxF+w8bfw1pnieG8WBdVUtFCctsJ5VTx1I5xivpPw14T8Ia&#13;&#10;RpQv7C8jWJfKnlQ5llZAHIGG68+pxznHArt/F+r+J/HOraVBb2UcWjRLbxxSSoylWCjDK+cLjB44&#13;&#10;6fn7D4px9G6jor/a3tqe/U4zzOhflVlfeW9kn063Z8XT/wDBNn4yp4Ol8bK9p9ihAYu8iqWVvulQ&#13;&#10;TnkgjGOMV8x+Jf2afix4YT7Te6XM0DEiOeMFkfH90jg1/Qb4v1K+0f4DJY2uGdCpYK7SJv2bch+Q&#13;&#10;CM46+vXFfN3we0vXviz4g07wpe2j4upPK85nZEt4shWAXncrEBj3JGOKvC+I9ZQVWtSTinZu9vuN&#13;&#10;cJ4s11TVWvSTinaTvZ27pfofgzeaJqlhK8F3BLG6NtdWUjB96rI8qHA3DjHpX9Tf7dnwp+CPgnxk&#13;&#10;2jadpOk/Z7a2RZJtgDSXCxqX3FCWKhjjrkE818dfD79kP4L+M9Ol8e29nJ9mt7Fbpbcn5JJVGZAN&#13;&#10;zHA9MnjvXu4LxMy6s3dOK7tK3ofQZd4w5VXbupRXdrS5+KmmaH4m8QusenQTzngYRSwGfXjAGa+l&#13;&#10;Pht+yX4l8XN9v8S3MOnRRp5rwycS+XkAnngdfevoDxz4k0TwLrtzoXhHTYorBi0VwkYAkLKSOzEY&#13;&#10;BOO3AzkGvQ4vFc+q+FLWMqUaSdLq3WRQHRfugSsMlvu8DAP1NVj+MaqS9jStzfC3+qNM047rRUfq&#13;&#10;9Gyn8Lb30vsZfi34E/CT4dfDiG80TT11G8l2gXM+H8wsNwK4OPujpx/Os74O6V4P8efEXT9Ifw/b&#13;&#10;yWcdxi7t44VLtEV5yjNuJySTxgcV65a2kLXP9jeMZ7SQT27kxMx3QyeWQoDjCk4Ge2M9e1fOHhb4&#13;&#10;meHfhz4wmFrZyS3fnsoFvJhgN2QxYgEA55J/pXnQxuZYiHtLarrsn8jzaWYZriaftFFqS2ey1308&#13;&#10;j0/48/AD4Of8JJcG2sYtFUzxw21pZP5z7XbG6QfdVivOSQo718q/Ef8AY38ZeHvDcXjDwzDPeWUq&#13;&#10;lyEXcyKDjLBSfUcjivvu50m2+LPia9+Juivb+TLsuJ7V8D7OuAGcqGxhWxjgE9utei6zfalqHiuD&#13;&#10;w9Y3c0UNmkdvI29vs77ipI2hQSOuOOOhzmvk6PHmNwfLSnJSktZc3Ty/4Nz4XD+JeYYBRo1JKUop&#13;&#10;ualf3bdD+fK70+ezk8q4VkYEghhjBHWqwQ9s1/SJ8cP2QP2fpCdBWe3j1sgSTylXkMYdDKGZt6jL&#13;&#10;DIOFyDz0xXO6z/wTJ+AWg+E7HxF4iv8AUbO0uLhJp7kxCQpayYHDAgFmO44JyBivqIeMGTql7StK&#13;&#10;UPKz19Op9tHx5yGNL2uIlKH/AG63d+XVn876+YjB1JHoR1q59mvLmXZFHI7N/CoJz9AK/oK8Lf8A&#13;&#10;BLn4O3Wg3PxU0jXX1jQrBfOuTcQG0xGTlSuHbJKqe+R6HNQeDfCXwOu/EUZ+G+jxG2tIHSd7iDzG&#13;&#10;DRHG5juxhgc8c8dK9DC+KOVYiMJ0HKUZbvla5fJ3s/wPSwXjLkmKVKeGlKUZbvlaUfKV7NPTax+J&#13;&#10;Phj4IfEHxSwNjYSRq3CvcDy1/M19M+GP2BPiRrsqJeX2m2+5FlctKCqITjJYejcH3r6U13V9d0Xx&#13;&#10;FfWWJRpgv5EuFhGQZAMLtXcrFicZHoOM19G/CzVbW4vbmS8EqvJa+dHIqt5PzKUXKFRuI5LKe+MH&#13;&#10;1nNuNqlJN4eCldXRGeeIdWkpfV6ael09/vWlrfM+aNO/Yw+CPhXUl8L32pXGu69J5aCC2bZb+fs3&#13;&#10;PEDjc3P3WBAP1Ne9aD8Nvhh8G9BbXfCunJBrNxaPHDhllFvcqWUgswBDcHpk9PWut8C+DdY8T/FG&#13;&#10;ykvoYoQipdtcxb0L7OqqRyp5yDz3FHxyt/BmmXgs/F2tR2z2E7m2igBYuxYtuOeGY7tpz2xXyGUZ&#13;&#10;9mc8U3VrNx5U3p1fRWPgch4nzieNcq1dyjypvTq72SSX/B76H51fEDR/GHjG0+3z3BlkW4ZpFd3P&#13;&#10;EnPyb+SeOQOgPGK9K+B/hDW4NYt9W1WCfEOzMj/uw0WCNwfgnsME9K9KtfHvw7Nxb6F4esvtM6yJ&#13;&#10;JcPgklj0BB+Xac4J/PtXx78Z/iv4h1LxHJpc80ttaW8oAgt2MaKoypXAxj689K+9yVVMTCXtNLPb&#13;&#10;qfp3D8Z4uE5VG9He1rM+oNF8JeILLxb/AG1rs8E2nSu0sUiHerH58ICSuApPTnn8q8a8V6Jfap46&#13;&#10;aFECwyTDaEyojychcbTk554OOfeuN8d+Lrmz+Gnh+PS7iUW6LLNHEHO7c78NkHnHbNeufBTWdV8Q&#13;&#10;6Pf+Itc23BsYWmM0w2ElOUHo2Divfp4RxnzqVj6iGBcH7VStp2+Z9A/H/S/ht4M8L+FvDMuj6ZI7&#13;&#10;6QtzqV00W6WWRgTgODxhcfjnOK+Ddc+CPhHx/ZnVfhp5kcqtIktpIy43qN+E5GRj9elfWuuS3vx6&#13;&#10;VNd1B/Iu/KNt5UTMoAgXap2ggKCp67fmxnJruvhl8M/Dvw+d9Q8Q3emfZv3aQwrK0kjEYVpNi/dO&#13;&#10;c8E18x/alai3Jybd9raWPjp55icO5TlJtqW3Sx+OviL4ZeMPDNw0Gq2M8ZU46Z4PQ8etcPJbSRNs&#13;&#10;lVlI4IIx+df1ceC/hB4F+Mesjw14g02C7sGgElleWihpBtAQ4I+8WbOByODzXiH7Tv7AfwOHiu4i&#13;&#10;+G8zwyWVk5vbS8CBVuFUlPmUkk5wD/8AWNY5Z4oZZiMQ8NJuD89jDJvGTKcVivqkrwlfS60/DY/m&#13;&#10;1W3kkIEak5OBjnmug03wf4i1aYW1haTyO3AVVNfp9p/wK8EfD66huPEscd0zTBhEu5BH8ufnJIIG&#13;&#10;WB46469q+h/CWp+G/D+mW1/oek6bbx3MhhZ4YvMkdY3XLO0mfvZ7bcYr3sVxXh4fwlz+h9LjeNsN&#13;&#10;TX7lc/4I/NnwV+yJ4l1Xy73xdcJpluw3FXUlzgZwB3J7V9KeKPh98J/gxFFoWgWaXt8bcSNeXe1m&#13;&#10;MpAI+U9B6c8Vd+KeleK/EvxEMnhUyyxW7r5UkRcRtsUMy4xjO4YJ4zjNRfEbTIfFVxZ6bqEp+2yQ&#13;&#10;rHcLKoLNMqnGCvORwPp1rqw2YVK0ee1k+nVHbhczrV4Keylsuq9T5+m8f3cmsJb25CNv3MI4yCAG&#13;&#10;6KoI6/56V3vxf8TXerxad4jtg+yW0SKVZBmQNHj5mIPHtnmvTPEXwk8B/CeKO/8AEk6S3726Trbh&#13;&#10;gcKVDYdepyTjk9q+d9I8XS634uMIjzax7mSJl3x+WoJwR0z7+ld9Kg2+b8z0aOHk5OWvzPsXwH8V&#13;&#10;NW8L/syatp8aLF/ad1DbZhP7xUXLElhg4OOnQ+tcv8M/Ctv8eYrnwj4gs4rkzWzCzuUT5llwSDn8&#13;&#10;ME5Fea2HjUeJ2/4R/Uoo47JZAVt4h5aKxGFORj5h1+lfSfwjvYPh1ouuPZO0bC0YwTbyQJGXBCrj&#13;&#10;I+9xjk/SpquVJXirjrSqUI80I3Pzw8Yfsv8AjbTtbubbQraW4jtmdXCLkLs9/SvG9Z+FXjbSg32u&#13;&#10;ykAUZO3nAB9vrzX9FfgrWbbwx+zJqWvpFb3N7qMjxK8uDIEK7WZuAeDn7vJOc9q+Xv2fPEVt4x8b&#13;&#10;r4S8eWUYs333USlACbhiBy7cqpQFgp9MZ718/iOLo03NOk/dtfv9x8rieOY05VF7BtQtfVX13stz&#13;&#10;+9P/AINQbO60/wD4Iu+BbS8jaN18UeLPlcYOP7Xn5r+kMZ71+K3/AAQEvdA1D/gm9oD+Fo4IdPj8&#13;&#10;U+JoLZIBtXbHqcq5x6kg5x3r9qRnvX1VCsqkIzS3PtsPXVWnGola+uotBopG6VqbH8Z3/B6sLn/h&#13;&#10;hP4SvbKXcfF8EBRnj+xNQzX+cLp2vT2cqtcHaytjac9QMce4r/Wq/wCDhH4Q/DT40fs7+AvDPxVg&#13;&#10;E2mReOzdCYBi9u66fdL5i4ZVHysQSxwASea/ih+In/BMP4C+MbZrfwFdmG/jeWQux8yN4UkCZUc5&#13;&#10;yehDd6/HOJfHLI8ozh5Jj+aM7RfNy3j72q1R47z6McZHBqEruyuleK5trtH876eIbq7JdJFZnPys&#13;&#10;QGYHqQMjj8K3v7V1u4vUvLi6P90Syt86ooHy8cY/Cv2h+IP/AASw+EPgay037D4qvnuLl3tLtZLV&#13;&#10;R5FwhUMEG8M0YB4bueK+RPHf7Cmg6Tr8miaV4phuZEiSZwImTELsQXJYgcYzge3JrryrxW4Yx/PU&#13;&#10;pV07d4y726ruj7vNMtxmCcfbu3NtrufB2l/F7xH4D1SWPwvfzLFImJFQgBuzcDpkV5r4u8c614tu&#13;&#10;Gnv5Gcs2/wBM1+r3wU/4Jv8AhTxjqsb+KvEENrp5xI90FLNs3lSAuQN3GeWxivoK8/4J2fBTTGmt&#13;&#10;9Fivb20XcFvJXj8xkHBZUDfwnqDz1wTXTj/FvhzA4j2E63vNX0T/AD2+W5x1cXjMVyUZycktrvRd&#13;&#10;/JH886RPK+zkkngDkk+ldto/w08c68yjR9I1C53naoigdiT+Ar+oL4D/APBN/wDZz+Hmn2nxC10S&#13;&#10;amt7NHJbQ3UQKbCeTGI2ckL1OSPSvp34xfF7wj8KfG1ppHwv8PaHax2sYWGe2tQkWHHBTj5n45LH&#13;&#10;IzivzfiH6TeXU66wuU4aVebTd37sVbu2r/gft/hj4HwzijPHZrjlhqEZKN7c0pN32Vz+Xv4Q/sGf&#13;&#10;Hv4q3/kw6TPYQKVEk96pjC7uRw2D0r7n8Hf8EqPDOqyto7eLIL7WUtWmlsYYWjjSReNhkLdSQenp&#13;&#10;X9BviHTZIfClv8QrWOONbm0t7nUChUSYu/lwq5ODyTyvAHFfND+BLXwaLbxqb6zkitL795Crubm4&#13;&#10;ZRvIj2437hkht3t1Jr8qx30nMyzCkpZfTVKWySXN7yeqba/y9T6Pi3wLweQ5pLA1sR7SNlKMnpeL&#13;&#10;S3899tD5X0/9hH9mz9nvwPZ6h8T/AAy1/eSwptupp2kW5eRQ5SNPlChc9c81zOjfs7fsk/GLR72H&#13;&#10;SfByWdxZq/nJHI0cqpkDfvyQTkjjGK938aftm/CrxjY6h4I+JOnTXkUUyxwm0GdsaEFS4BBjZSxG&#13;&#10;QSMdTxX0D8M4/gD4G8GnXPBt9Cq3McV7IGzLdSR7y21EfDED0yATXwmecY8WQ58TilWjWnJcvK37&#13;&#10;NLR99N+p/pj4RZZwDisDgqWBoYOphYU7VlOEXUUrWveUeb4uvXXyPx7+IX/BH7UItLXxj4X1RbXT&#13;&#10;7y5WO0hvgS6LIAUDFcZJJ6Begry3Vf8Agiz+1Xa+H7vxRplvZ3tjaRC4aaKVULRHPKo5Vs5GMYr9&#13;&#10;2/ip4q8YfF+PQLbRdPW38O5gi8yVWQh3b/WbgdqsuDx09M19jeKrm++H37M7xaXtuJ40QyOjNKu/&#13;&#10;BUFWJIUjPTI5NfV4L6RnEODlSp4rknKTtyvdWdtZX308z+cOKPov8KY3FY6vh6cqVKMnJOEtOV3a&#13;&#10;Si1ZWVreR/EV49/Yk/aN+HWnjWvEfhjU4tPc4ivhEzQOfZ1yP8K+ZrzQtV0y4a2vLaaORDh1ZSCD&#13;&#10;78V/bR8Dn8SfH+1h+H3inSWuLOY+TbTSTNEtqmGVyMj94G4bua6X9vr9kz9k74YCz0uTQNJH2axg&#13;&#10;a+unT5pbnyw20lCWIxgnnI5zX6Vw99KOi5zwubYRxqqSSVN8yaez16919x/Onip9GWhlFPD4zKsd&#13;&#10;zUqkW/3iUWmnZ7aW7M/hijeWP5QWHYc/nXXaH4Z8W+K51tdCtLq8k4UJbxtJjJxzgcD3r+jzw3/w&#13;&#10;Tz/Z2+Jtrb/ELwlaSQ2aWzyTWiPujmnVssEDMSoK9AT7mvFfFnjbwR+zz4puvCfw+0CzFi6/Z9Ux&#13;&#10;/rnkHoyucKpOOmD14Nfp/wDxGfB4mj/wnUXUqWb5XZctnZ3fT+tT8Qyzw65sW6ePxCp019pK97q6&#13;&#10;sj4W/Z5/4JyfGD44alINRa30O3tY/PuTqOY3WPP3tp6iv1w0X/gnJ+zx8DvhvceLvFFqfEs0ap9m&#13;&#10;kl+VJmJyGQA859P/AK9erfCnx5Z6x4AglkUW0V40U9qtzEu9EjO3bLMAxZQR8oPH1r6T1n4ifDvw&#13;&#10;3dQeE/iPe2M1vd2QkFsd0ixkoQoDrxk43D0z1Ffzdxh40cTY/FyweCpOEHdOMFro1e0u/wDSP9M/&#13;&#10;AH6PHBGAyynn+YyhOrG7jKtJcnNry+5tZbu9z5I+HHwr/Z4/aQ1y18N6X4NsLS00ueM3S28CLcPE&#13;&#10;64Py53Nz3IIxVX9rT/gnB+yBa3EkmnWsnhKbKx2NvZ3JupbjJwHkQ7lQnn+6AO9cf4f/AGw/gp8G&#13;&#10;/Gd9a+CvDs/2mafDSxS7SUU5BDckZ69evsK+1/Gvg4/tUa9B8cPhzc2ssElpbtNYyuF+zqiAO7ru&#13;&#10;AwCOQQD19a+OzHiLibJcTQqV8RVw2HbbXNJSd9NJX5kru9m/TQ/SeL8k4Tz7B1MRQwWGx+KhFKo6&#13;&#10;UeVWvZNWSem14r1ufzyftAf8Eyfi58L/AA8vjXwrbT6xpM26SKa2AeQRg/eZYy3GO4yK/Mi90y70&#13;&#10;64e2vInjdGKMrgggg4IIOK/sc+LGr+JX8Xaf8PLHU5IYdLhWBWtpHW1kMm0lcYGV9gMj1NeQftNf&#13;&#10;sBfs63VzLaS39nFr93HDcFyryGMTIZA7Hei5IyCCCw4r944C+kPzU4088SbkrxcE3pe3va9tbrzP&#13;&#10;8hfGXh3BZVmFb+zqclBP4N3Hur9UmfycAMo4zz6UKZFbcCQa/pH1v/glF8EfD3hG08Sa5qN/bWc8&#13;&#10;0Uj3Yh8wC2YAMynIyWYHAPIFUvB3/BJP4R63p0/xI8L+IJdZ0GyJmuTc2xs8QjJBzvYNwpzzn2Nf&#13;&#10;rFLxt4clUVL6w7u/2ZWur6X2vpsfzXHxRyn619Tbkp3t8LtftfVJ/M/nRFtd3L/ukdyT0UE5/KvT&#13;&#10;fCnwP+I/jBlXStNn2t/HKhRR+JFfv74N+D3wB1PxTBpvwu0YGOyDQ3TXMHmtviJy+dxGHGR2xivI&#13;&#10;9cj8TeFPG+paZZIy6VHqBS6giUYzgjAGQxc5x+XPatH4p4OrSk8PG019mWj/AF36H6TklGpjaany&#13;&#10;OOtrPf8Ar8fI+C/BH/BOf4weLr2Cxaawt5J1EoDyDYqZwWZugwTyOtfbei/8E4v2ffBWsW/gnxV4&#13;&#10;ik8QeKbgRL9g0xxHbRTspLQl9pLZx8rBhzxjmvsj4WX+l2usvfXiyxvPaK9ttVvJHGzGx0yTkksC&#13;&#10;foR1rO8C+Bde8TfGfT7i+giRFZLxtRg3pnyWzsGDkPwOe3T1r8p4j8Ss1xl44WfsYxi3otZPtd9P&#13;&#10;R3PWzLATwklR9lzyerd7WXl6nOeBv2ZvhL8EYYvEWi6R5erywNFFDMyyLb3aMV/eNIqtn6ZxXknx&#13;&#10;m+H3xQ+KXgwXlndec9pfP50Hmno68FAx5PGMYr6R+Pfifwnpmqva+Pddt7RrCd5bMQZeSR3YtvOe&#13;&#10;rZ+XnqMelfP2nftHeFo4oPDXgcSTXCsk95OqjfksdgAYbSCDgkVx1K2d4uOFqVZ8042bbV4r1P6G&#13;&#10;8OPE7h3KMHUy/ERm1WXvcmjXk32vbqel/sn+AdW+Ht7aa341iuGmaSARqowxhyVMm8EfdH8PpX1r&#13;&#10;YXUHh/xlJrniLU7K6sLy5LWQgkaUqMMSmSVRMcfL3Pavw++N/wC0j46l8RyaNLdT20McvzIhMYxk&#13;&#10;grwAw9yDxWn8Q/ivqXh74P8Ahx9Dlm2TCWZonkLMzscbs55wRwTXVmXhdUxlXnr1HzT102+XZfef&#13;&#10;2z4c/SvwfD2WSwWWUfcpK95Ntp/DfTdu/kl5n3x8a/CvxN8Q/GGCbRxOdPuZENuYCfJiQnPzYB7+&#13;&#10;hHPtXvH7TPwW/ZU+GPgbw9YeOfD2n3V9qOnvdajfqjmeSbHJQqwCjuevevz5+Bnx0+JWo+F7jWZ7&#13;&#10;z7SttbszC6TAby8EFR0JHAPavqPUPHOi/ti6Tpz+KrhNN1uzt205kVtkMohX5WUqQFLAnPGDjOeK&#13;&#10;8rM8izXLadBQquNNO0nT0m0ustO/qdOa+LXC/EUq9OnT9riZ2nCGKtKmnJcrUL9Ute9tD88fi/8A&#13;&#10;sQfCzxx4Vk+IX7Nt/cuIWkF9ouoMiyxMo3fu3GNw298c9q/MDxJ8M/GPhmdrfVbGeMqfTPHY8V/V&#13;&#10;X8MPhx8Fvgpok9h4l1/R5bedUja0gnaecso2sdqD5SSehb/63p1r+z38MPjJqieF9U0i3udPnjD2&#13;&#10;GoWahpRgAYGPvZOcA55zzX0HDfjS8BTnSzNTqRv7snGztu77Xa/I/hL6UPCuU5NPD4/LqdOm5R/e&#13;&#10;U6UuaMZre2r5e7Te/Y/jKltpoHMcykEdQeCKRIHkxtBOewr+oP8Aav8A+CaXwXsfERX4aTSK9nZO&#13;&#10;+o2dyEGyUISPmQkkg4DD8q+A9C/Zc8NeCZYb7xYkU2ZUbyVyhUbcneTjaMkfX8a/asv8Q8qxWGWJ&#13;&#10;o1rp6W637WP5ZwGYxxSTpQbb6W1Pya07wl4h1KcW+n2k0kjYwApzzX1z8PP2LPH/AInii1LxI66X&#13;&#10;asC378YZgOyZ6k9hX6m/Dey8F+HrKHVdM0fTVgmuGg8yKIyyMispLuX3cNz029O9eNfHTTvGGp/E&#13;&#10;02/g1ria1iaP7K8RdYjsXLLt4HXgkdcda8//AF7liK31fDQs+7Ppsjy514OviIuMb201Z3Hhb9lr&#13;&#10;4A/CLwl/a3iCyk1C+iiWQi5ZVDs6hkz1wpwazvAnxP8AB+qa9J4QttGsrOa5YiFrWDe0YTGAqg5+&#13;&#10;bua9L/4Tvwxq+k2vgv4h5iu7i38i/kkHBlVTtIMZ3blOAMjGOtb+v6L+zn+zlb/27ZSHVNdltY5r&#13;&#10;fzSojgBXPKH5mOT6jgAYNfmOdSzPGVsRSrxm5N+5yv3UvVPb5XP9PvC2fC2VZdleOwNfDwpxi1iO&#13;&#10;aMZVZS1utVzN2dko2XVl34pabcarZ6ZqfhC3ZJI0WO/tpA2YyuGJIBGM+p5FfRY8dQ+Av2Q9Vj+w&#13;&#10;QC7u5oLWV1A3IshZmbdwccDK8Cvy+8D/ABf8Q+IvicLm0nkdGlZp1OXR4+TtdOBn88V9mQfF6z1m&#13;&#10;SXR/FcNvPptw8aS6eoCJGcFY3Ugj5hnk5I6ZrwMZk+Nw+IpOU+a3a92+quf0bwxxLw5nWS4unQw6&#13;&#10;o3XKpSs4RS+GSXR7c1vM8Z8GfBjRf2n9D1C1vNNhE7QuttLbRYTeckHGMZwOSCK/Ln4i/sjfEXwt&#13;&#10;4iudLsrKeVbdnLqvzKAnBIYHGPrX9C/wi+IHw7+Fvh/W7Pw+Ps4eLiYzMVZscqq9R97qOTXr9lqv&#13;&#10;hfR/2f8AWPHGlWFtfX2ovJFEzkb1QrsZyCuRgnqvJNfbZZ4jYvBc8cVhpOH2b/k3sl5n8EeP/hHk&#13;&#10;tPCLMcFioSrRSU+TaT6u3zSP5ENZ+FPjjSwxvLGRdo3HA6Ae3PrX+qJ/waY2d3p//BGjwnbXkbxO&#13;&#10;vjPxVlXGDg6g2Otfxdfs4Xui/EPxy/gf4paOn2KdWuYDHGqubksqgeY+dgIJIB645POa/wBBT/gh&#13;&#10;lD4Us/2B9NsfBEcEemQ+LPEEVssACjC3ZySBxuJzn3r9FyHjiljcVPBSpOM4q/Rpryf4H8Z5hw7i&#13;&#10;KFH2817t7H7GV/JH+z9/yuF/HP8A7N403/0n8OV/W2DkV/JJ+z9/yuF/HP8A7N403/0n8OV9sfPH&#13;&#10;9blFFFABRRRQAUUUUAf/1P7+KKKKACiiigAooooAK/kc/wCDR/8A5Ir+0t/2cbrP/pJb1/XHX8jn&#13;&#10;/Bo//wAkV/aW/wCzjdZ/9JLegD+uOiiigDwj9qLULvSv2aviHqdhpZ1ye28C69cQ6KAxOoPHYTMt&#13;&#10;rhfm/fEbPl5545r+LH/gmt/wa7/B/wCMn7EXhn45eMPiVqHhP4i6y/8AbvhT4ifA/XLh7OXRLqGG&#13;&#10;W0W8hukT/TIZTMkwgaErtVSdytX94brkdAfrX8xX7YH/AASI/bZ/Zs8TeJ/2mf8AgiN8Wr/4dXmq&#13;&#10;XF14j8QfA3WQl54N1bUJN0tzLpsFyssFlPcsSTGYhGXPyyRCgDw8/sYf8HOP7CR879l349eD/wBo&#13;&#10;nwzaEGLwx8Ubf7Nq7xJ0jFzdEuSQAuf7SX6CvnzVP+Cw/wDwV28J/tlfCi0+Nf7L3xT8FeIdR8Ra&#13;&#10;f4I8aaLo813rPgTxBoN5OyvdWsXkTR2ep2csnnRXMN4weENHPuTaV8G/4Jyf8Fmf+Cun7IX7FHgK&#13;&#10;7+Lf7KHiX4p/CxbC8n0f4g+Dbi6n1Sa2e/uWma8SNdQUPFN5ibZEt9qIBjAzX7Rfsvf8HS//AASv&#13;&#10;/aA1uHwP8Sda8QfCDxI7CGXS/iXp5sbZJjwYzfwNNbx+xmaL8OlAH9H69MehpWOBWB4X8U+F/Gfh&#13;&#10;6z8WeDdRsNW0rUIFurDU9MuI7q0uYXGVkhmiZkkQjoysQa3m5XigD+LX/g8NjvW8H/AK4s4hIYta&#13;&#10;8VM2Pvf6jTyAD0Ge9fyD/B/Wjpd2bnU7ZoptpDNgDGMkcnkV/ZN/wd1X8Gj+BPgdqd2xEUOq+Kmk&#13;&#10;HQHEGnkHPY56V/DN4Y+NVzLq6blhcPcEBDgbgflBLHGevNfD8R5HKvOVRI/rHwV8UsPleDo4Od9G&#13;&#10;27pOO7763szqtD1y+8Z/EmbTb9j5RknnGOFAViwI28YP0r56+KF9ft4+1CLSpVRTIq/LgrgcdT3H&#13;&#10;bFfR0nxH8CfD/wARtqUNvuuZhJFLuORhwMqo+p4PU15Wtr4U1+7fV4FIiR2kuZMcqzHIAPOevSvL&#13;&#10;yrLatKUpclotWt5n3/HvHGAzDD0cM8VzVYSbcrvZ7JHoN/fz+HPhfp8sYlNxNydjfKEUdxx+VWfD&#13;&#10;Iu5vB91dszvOBgRKOCD2yB0welcSnjLw3c3P9hzTF7Zf4JeSF24AGBgc+9epeBvH9jJC2j6VEqJN&#13;&#10;lJGAD5UDIwcA8flWWLybEVXaK63v5HoZB4l5Tgoc1STSUGlFapO+/a731Pe/Bmpi72aM20SwwokK&#13;&#10;uGwCF5HGOv5V0UvwKTxhrI1mwuoYYE+e4nuD3XOevPHYV8W+N/iS9ixvraRS6yMIVizvOBjJ4HH4&#13;&#10;146/xX8V66UguLycjdhkLlQVzkgjjpXhY3w4r1airUsRyX0en3n6nwr9M/KsvwTyvH5R9YinzR9/&#13;&#10;l1Wiu7P5rsfpn+0D8RvDnw/8LWei2V3HdOIklmVeSxjG1AW7H1r4V8R/tEXS6RLDZKAzZVOmFLHP&#13;&#10;GevPevFfjLreo3mqITLL5f2eN4kkzhtye59e+a8ctp3uJAGK5clTzkg4x9P0r7PIOB8NgKEKSV7a&#13;&#10;3e7Z/NHi99KTOuLc2r5jVl7L2mnLFvljFaKK6uy6vqfQ/wAHYP8AhPPiLBHdSyeUXFxdEYHA5PXp&#13;&#10;9a+sda+Mgl1U6ZFcTskcot4AxzDhMqFxwAOcgivmn4Y20Hg/w9Prl0MS3YaGFk5GOjHg5was6fbG&#13;&#10;XXIpkl8xWkXOAGU56n2+leXxLlUaldc60S0PuvBPjzEYXKpKjJOcp+/d7QX9M+yvEfxul8P+E7bc&#13;&#10;Inu7fY+4KBIAeD82OeOmT1FfS/gL4++Bfi78M7Lwr4xMcd9FOyzLJ8qmMDKnee46Gvxc+LHiCWbV&#13;&#10;RpNvIyoDyCcDcTwR613MN5deDPDmmTmYh70+ZgNglFPp2GT615uN8NcNVwqe0901ufb8N/TbzvAZ&#13;&#10;5VUWqmHV4yhP3ouO19flbXysft/8Odf8B/BuePxLNf2MpgKzWqLJuBPJ2sy5Hy8HNfBP7RXie++M&#13;&#10;Pip/EdpM1z9rupZZTHyh3NkH16cZr5e8V+OL+98D2kto8kccMpgI+8ST1+bPPXriovgn4i16fWWh&#13;&#10;s5/IitlaeaV8uoRMluvHTFYZZ4efVY+0ozvK922e1xp9Ml8QYiWBzPDKNDl5YxpuySvzXWu77bJH&#13;&#10;2r4J1aXwl4Bl8LXZj+2ygzRiUneQeOvYY46V8x+K/gXrfiPU5NbsJYVt5m8yaW4fykgJJ3ZL46En&#13;&#10;H9a8b8V/GLX9f8UNdNKxSKQRQGcZ4B4OQBge3NU/HPxF8Spapam5kZCm+Qqxw4A7g9P0r0qXC2Lj&#13;&#10;JSpVbN7nwuZ+OvDuKoSo47AyqU4P3XzJNWVtXZ3v1/A+p9F+KPhXwHcw+GNKZ55bW32zXkbArI8Y&#13;&#10;PC8YIJ79MV8/eKv2jvF2uePZb+6vZl3r5QRSQQpGPujjpXi3grVZ9c1WO43lAgIyVOMHgknGPzrz&#13;&#10;rxTBfWHiOVoSRtmLAHP4DJr3cm4Vw1FOTj7y6vdn5N4lePOd5pJU44hqhLltCOkYpaJJenV6vqej&#13;&#10;z6xcza+89xK4DnB3/Kd2RgjPpX2faftV+NPANhb6G8sV3D5Uaqbj940a44APUCvjBNHurqS31W4B&#13;&#10;AdFYyEYGR0zn+dO1u7mv9YYwAtGNibhycgYIGfWuvMuGsNi4KnXpqSv1/Q8Pgvxuzvh6vUxOU42d&#13;&#10;Kbi17rav35l1PvPQfGfhLxdrEPifUDMJo2FxIiLhXCnIO7kdOO3WuW8UeJ9V8TeOHvnYsPNUA5zt&#13;&#10;Qfd5HboOa8S8K3o0TQrme3zvMRV8ggAgZx16d64m0+INzaXKxI6iPzBJKCT83oDzmvNp8KRopewf&#13;&#10;39D7XHfSBr5ml/akVtq4qzk2ndvuz6Q/aP1V28L6eI40EssoBaNSdwUYzg8d+o9a6f4Nz65b/s/a&#13;&#10;/Y2IaKW4kjBzxuA6AenftVCxvtI8V+CR4w8XM8mn6WVghggIy29uRn1z3rPs/jzpllpqeGfB+mrD&#13;&#10;aO32iQXTGSWQqejEYGMdq9eOCqqKhpp1Pzl8U4KVWeKtJ81ly7Wt1uZ/wi0fxRpviFNRms5PlcFy&#13;&#10;yZ+RuDk+h7c16pq/wts9OupfEWqzxxWBmYozMB8xJOMHk18/6r8avGGq6sdMsHSwtXk2ulsBGSo4&#13;&#10;AznODTfi/wCLdWv9N061kLEHlY8Ej5FA3j1z371yrJHKfNJnt/8AEUadDDqFCK919dWvP9D3jVfG&#13;&#10;/wAP/Cnhe3vtDhk1CaSaSIysNqnywMkEckjNQfC74xPPNfS2kEcbrZtJCioQd4yc59AK+aEs9Q1v&#13;&#10;4dIkKgNbTM+xSBjcMcdhnv3Nd/8ABnwjfx36x3+5F8ljIG+Xh+OvTAPNelRy6krKx8bmfHmMm5Tj&#13;&#10;NtS1ueO/Fvxrq3iTWpNQvZWMshyOmABngEcZ/WsL4WvPbeJ4NUmf5PMHm46AA8k5/GvX/G2jeDtA&#13;&#10;1ST7dPFNN5p+WAhlRTwTkdcd687+IGtWXh9RY6LCqKyZEirgsr9MA8npXoOi3HkZ8e8coV3iIzv6&#13;&#10;7HM/FG3+3eL5ru0ZTBLMMMnCqozwABz7HNe1fEbRpPFnhnw3b2nmfutOSPheRjueevWvnXwXq9+2&#13;&#10;ozSSlpIoV3qGAYK38OcnGK1ofFGralrKwmeRRJkeUM4x1G1cYGM9c1xzwDutdj6TD8W0lGpFwVp2&#13;&#10;v8j6L1fxFN4C+Fy+FbDENxdyiOR4wN5iHIJHbnqa3Pht491X4efDzVPFVixincCGCRnIb1JB4H9D&#13;&#10;jjmvO9e8HasPDEPiPVgVgWZYozKdu4kdQBncKxvE2rm++HMOh6OctbyyOy5yzAnPHfjBrs/s6FuS&#13;&#10;Suj52fGGKVVYmhUcZp6W0t2IPD/xw8c+JfFCrrupXsoeTaitMxO0njbkkAZ9q/UXw14MbQvCtn4i&#13;&#10;iuIVvbpxI6TSAyAkj5mGe/HTHvX4+/BrwjquueLre4mjZYYZfNleT5Rx1HT1r7BuviXrusfEK30i&#13;&#10;O4HkW7qse0lxsUcrjjPTBxXmYvJIJ89OK0PtOHfEvEypPD4uo25X1bu79Nz6J0TRPGd34x1bUdaB&#13;&#10;e3ZZY7p2xxG3sp68cA18teNdD1g6jP8AZyghQsu9mAGzrjt2wP0r3/4e+OjrNv4yt9zrK9nvSFnO&#13;&#10;CYyDvC56D0r5A1LWLzUWMd3NsRZDveQEx43dRkdaxWBfNax7VbitLD25tVpzNau/S+59NeD/AId2&#13;&#10;vhzwHb+LvEF3H5EM6zWttbgu8nT5c9skYyRTJ/FXhywn1LV0tgtwbcpCkiL+77gqe3XB79K5/VfH&#13;&#10;kNz8L9MttDSWRLeZoZ+c7n42c45x2FeJDQfEen6hNqniJzDbTpIvzkgFW6AZruoZbZpz3Pjcz439&#13;&#10;pGUcOrRfR/p/VztPgncjxj8URqV7eOYYJfMkUMVyQQQBu/n9a5f41/Fj/hNvHuoN9okEP254Yo9/&#13;&#10;ASNvlUc4Ix3HpzWZ8MWttDn1JNPkZ5WtH2n7oLY6e/8AnNfLGsWGqJqr3c6sd0rkqeSDmt1l6u7s&#13;&#10;8+txnKVNKnBabn278FwNI0rXfEjZ329k7R7yuNz/AC5HfIzwP0rU8IfEXVL2d9rvI5zKr4OQ5B2H&#13;&#10;A/n3FcL8P5Z7HwFdLqrpHFcbECyHAIUZwffPPXmuem8R+HtCJTS5EGAfMKtufr1HORn1r5bGcP8A&#13;&#10;tK0mo6u2p+88L+MP1bLoU/rKUVdOGt3fbp+uh9Yat441Kx2aNLKym5hDBVYkNI3JLDsBgV9K/Eu9&#13;&#10;g1v4Y+GNIVNzvDLFLHG4dRhgC5BPU9iP61+enhlp9QhPxB1Z8RlxHaCT5vMAz8p9wOc4r7B0r4p+&#13;&#10;HbTwbZa94nS2mltHEFrAu0EBOQzY+bJroq8NTlO6en3HiYLxtw1PC2qU/wB5/wAEofDXwrYaH4ue&#13;&#10;W1t28+G2nCkjafNCNg4yOBwQD1P0r/RU/wCDfiW7n/4JJfCWTUQwmNrrG/eME41e8AJHuAK/zKdZ&#13;&#10;/a11iHxJLe6XYWkcjySDz9hZvmOOuRyvav8ATi/4IFa/eeKf+CTPwi13UIxFNc6fqbSKBgZGqXYJ&#13;&#10;/HGa9PJcm+qzk3K7fc+F8UfE5Z7haVGNNQUHeySSem781sfsePyopFzjmlr6M/DRr/dr+Z3/AIOQ&#13;&#10;PAupfED4dfDDRtNmMJOtaqkgJGGDwQ4yMjoQB7Zr+mGT7tfy9/8ABzNrOm+GfhV8LvEWoxpIbLW9&#13;&#10;YeMyyFYsmCAYkA5ZT78CvhPEzBzxGSYmlTlytpWe/wBpH5p4wZfUxXDmNoUp8smlZ2vtJPa6P5ff&#13;&#10;DWjeIvhRNP8A8JPYxXWFlt2tM4lSReVIKttYA4A69SRngD4W8LJrus/HVrB5W+yNcTz+VcrwI2Yk&#13;&#10;ruc4G3OW7+orqk+OWqeOvEEVxDMXhSWQmAlXjjd+ByDuDL0U5PQYq/q/xJs/BHiAWRjtxf2DB1Hy&#13;&#10;+Zl1wJWcjJIZjnquOpA4r+XMmyOrQhONRXnJa+T72/yP4yyLhmvhadSNVXqTVm+3nbU+Uvjxpup3&#13;&#10;3xI1CewaScIRbSRwL5cTNGQAIlTAHTr6V9IC50y1+GEdr4dXTkkVUnu9rMWiBCqIwScHb1xkDI56&#13;&#10;Vwd7qt9KhudUmiKwqLmS4gWIySys/mHBzjoSDnI9MAceeWXxPsrjVbyBYo4on3znySEURjdkFc/N&#13;&#10;nH05z2r7+WV16+GhDm+FbrqvM/UJZLiMThKVOUvhSs1116ryPqXS9Au9N8GHUY4pbqW4j8wzyEfK&#13;&#10;HT94vTjI79PTmvQ4r2PVNRfw0shheS1gtLZrhxtUxxNuKOB5ZwoPUBjk57V8q+DPGus+Kb+102Wa&#13;&#10;KGyWTe8wkZIAjqQwbaTuQgDryCcj0rW8QeN9N0jT1ivrt/KI8q3zuRGBHDh25Y7cDCg+ua8ufBjp&#13;&#10;wbqT5pNu1keJU8PHTp81WpzTbey6X/rQ7fxFoPhq/votX8USG2S2tSCYomZVdB95PY4wTx+lcR8R&#13;&#10;viJ4V8N6fps1hDiWO1EsCRfKuAoUMQpLPnqOe9ePy6zqupWc89ncXT2p2I8crebtVlY+w2kfLg84&#13;&#10;55ryj47aZqz6lbCJXKPYRCF0LOijyxtAVORsx+Br6jhjh/DqWrbcdF5J3v8AM+y4O4Wwt+VyblBW&#13;&#10;V3snvob3iv4weI7oFNNm3p5LCVMhfLBb/VgE/IRnnnOPyrw7wteTajrS38yww2tuqyTwycrKRhs+&#13;&#10;p6Ywf8awbO3vI1WN2lk+Vkm8mEhQG453EFs+2cda9Ls7TR/C3hmS4gAmurhXUCYHLorZxt52kDoP&#13;&#10;1r9OynLqcLKKvbY/ZMnyuENIx5rbef8AwTB1fxxqDaxc6hoYjlt5lMbRk7TGRx0BBON2OMj1r13T&#13;&#10;vH14nhk2NvcPEXXcN5IjeRB0CnBOex4H5V8/WK2s+pi6hhlWOVlgEcACkZbD/Tg+/wBau+NrmS0n&#13;&#10;j8PQxzRm0UB2Hyuu5tuQOncDFdE8vjUUlKH3nRWyuFaEuePzZ+gHwk+PUHiHwTb+D/GjP5DXYaO4&#13;&#10;gAKxZOCro5Gc87Rg8k17/wDDjxF4G8Dy2XivSpwHWZZIHljYJbkEswII5HIz1+Y+lfn5d6RHpXgL&#13;&#10;SdSjhQXV1KlzHEQd4jh4JbHzMepx09694i1FL34PXXiTUJS80c728UUUikhYyPnBUFQST3A6YzX5&#13;&#10;3nuX4WnUlUhC12lbpzeh+V8R5ZhKdWVWFO12lbpzadD0n4k6pdfGC/m1tZzI891KgdGZpGUfKNy9&#13;&#10;s4IPv9K6/RPELfDXwbdeBZXktUntGn3RnZEOBkljnLkrjaPvcHtXy/8AA5hf32ox67NNFaBHj+1b&#13;&#10;/LUOhLsHZBzgEgDPcfWvn3x58RfEuteMprS6kMcUcxghKr8vlkfMCBuBxg9uM15WG4TlUnOk5+6n&#13;&#10;f/go8bC8FSq1ZUZVPdTvbp6o9r134deD/F95/bMGorYPK5uL0LD5sswcYOwJlWHPIJH04Neea58Q&#13;&#10;rCw8S2uheGLSObSrXbDD9pBE88qqcSSD+4r8+v1rkfHniG50zT4LaG4dFWCWZYZT8qhMEL90EE5z&#13;&#10;jrg815r4ZSXX8ale5iZZ9yPuxL5bcMqq3zEHjGO1fb5Rk7pVadSo3KK0jfp3Z+hZHkkqVenWqSc4&#13;&#10;p2in0vu9ld/PQx/FHxBvL3xd/a99LJNM7GHaMhE3dPm65X+HJPHb04a5t7m+8XPO/wAiySBZJCcj&#13;&#10;kdc8nr9RUni3SBb6xcSq0sI3NKrLnAZT/EcfKwXqBnPrXdweGIhZW2suGWNo4wsnVskAcbiOh5z/&#13;&#10;ADr9Dp04wTUf+GP1alSjC8II+ovCWur4dsYLTQppbeT7NDPcSRlSjNG2ShIHzEj8ia+t/AfxQj1+&#13;&#10;2t5v7Lt7vVbIu/MgEcjCTcTnlhyCduTtPQgV8Ht5/iDTrWbTYEJhhWG5RJTgj/noFHA4xlc88cZr&#13;&#10;6J+EFhaad4Yvdauna3W0gKlkfD+aRv3gkcnIxgHIGPevxniHJqNd1K2I1fNt5+dj8A4qyDDYr2mI&#13;&#10;xa5rS289ulr7H0f4w8M33xK8c3fxB8PXUU1lBOovZGkVWid15iOScjgqM8nj1r66+PPhnxxf/sre&#13;&#10;G/CWi20p8/UWubebeZbqaCMJHIj7SSAS+AB0GeO9fi8vx18Tafq3k2crRxRzq4ReA0YbOHABJxyS&#13;&#10;SPpX6S+EfjF448N/DuT4k6jeTXFpoJX+z7a6U/Y4Wu9jKq7uQx+9xwQBnpz+a53wZmd6ChUj7krx&#13;&#10;Uutlom0fkHEPh5nD+rKnUh+7lzQUvJWSbXm/uPafhX4d1rw7+zRqPwm1KGS01O41BnuNrpvFswVM&#13;&#10;CNiCTvBwSR1x0ya+S/BfwP1D4f6je67fXGyEztPJcJJjDEjClSSc8EDOcVxL/tLeNfjH4jllgD2C&#13;&#10;+a0ssOm5AmPBberkHHXoR1r5k8T/ABV8deLfGUHh+41O7a2kviI7WOTbuJG0qzE5G7nkfzxX0uQ8&#13;&#10;F4iClTnV1fvTXS++j3/4B9bwx4dYmnz0qle0pe9Uj0vvo97dj6e8WWng7wpc33i3xWIIEupg8UAy&#13;&#10;0rgkFZQyk56g5yP0rlLj4uad4e+H/wDwkvhq3FsTetaGSfDb9iY2sgztBOCGPBPI6V4j8cV16S10&#13;&#10;7SoULxRu6qsbl0VYwqD5mzwgyc42nr2zWV4W8OPrPgXUvD9+pSeIfaNxDBQV+4Ag65HI4Od1fqmG&#13;&#10;yenGlGpBb79T9qwnD9FUY1IQ3tfq/wAdj174HfGfxvrHi6e41S6AlkgkkhD42xStlyeqkbSR257n&#13;&#10;FeD/ABrXxJ4nuRqMRa5Z5lM/krkmXfjJAyWU9QRgc+mK9K+GvgG98LSw63dxz20UAMnnygqj5xkM&#13;&#10;vAGBwR06Vwnjv4oeHPDCzaN4fU3DySZe5kyCAM4A+Y9ACR6V7H9izUo1sLFLyZ78eH6inDEYSCVu&#13;&#10;j00OI8C6UfBuoXGrXhnjniDW0QmBVnRxhwBkdPTOea8E+JCL4p8VzajpYMiyTdsEkc9+o5zXpvxb&#13;&#10;8balqzw3CyOUnhEiq7H7xXHbgcfn9a8Z8Ei4TVprmBwVigJbcxGXJwDxzx1xX0OX4D2d5zd5Pf8A&#13;&#10;4HkfUZTlkqPNOo7ylv8ALt5Hruu6Zb6r4S0TS5jCssEBWeNn5TLnj2J7en416NZXs/g/4cvoGnS+&#13;&#10;dJdyKXeMbsAkHY3TOTXzXB9t1bWlklVzJuPzZKjnv+GDxX1VqngyLRPh5/wk+qzLGGlSO1UHczM2&#13;&#10;MtgkDjnjpg+1dmIpc0WjvxWH54Siup23gDWU8N/CXWfFq3MkNxdK1vAiKGyT95NxwRnO0YNfNvw+&#13;&#10;8b6vd+J1WZQVE2UXBKjzMgBhnBPHGT6+td6vifTtV8E3Xg+3uVjkM5ktBDhcyYG7POF+vSpP2e/g&#13;&#10;9rOseKR4i1ZClrZyC6nIferiNsnGCOwJ46185jaEFSqqrt0Pl8ywtNUaqq/L/gH7ZfBXWNC8C/D7&#13;&#10;TpIrkw62ZxLF9kUj92fmUEEcDJwMDA7etXNT8L+NNJ1q/wDEU2p2N6Gjlku3MpZBBg5Ep67mGQO4&#13;&#10;zmvgnSfiBB4n+MJ0qS6ZtHsyyzFU8sxpGmUBxx2wCTzjnOa9u+HXxLGuJ4w8PMkbLeQTT2bo5klP&#13;&#10;kRkEnB3ZyQeB2IwMV+SYrh5PGXjTVm03p321PwrG8LxePbVJWbi3p0fn3XY8F+JtzY+Mb2a9MsCl&#13;&#10;crAI2JMZI4UDA6HgZ9BmtPwZY6NbfDN/F2ptcXMqyK8VshAOV4VpOuQAevB618m654ivFYvNIz7m&#13;&#10;dmnhYB/vZ5UZySPvHPp0r2IeLb/WfhxBY6HbmOe1vi7xx5JcOPlBAxkcHJIIAwK/R8ryCMIqy9N/&#13;&#10;1P1nJeGYUopxjbtu7d977l/UfihEdT1BbXyEne2k8nyXYDbs+bbng/Nuxnr0r5j+F0kfij4pf29r&#13;&#10;ckkkdoUcCU8ge+B0zn+Vdf4i8GP4Kv8A+3vEVwcTIH8iYgyKHUE47Abj+Vcx8OLuxt9auxpY2rcQ&#13;&#10;yLvYg4YjI7Yr7HC4VQij9AwOCjTiko7HEfGH4jP4q8calfedhJb1kQrwCg4HBztAxxTPA2l2q6Zq&#13;&#10;fiFx/qLKXa4/vNwCD0Oc15n4g8G+IbbUpLqeFiwkbc4X5TnoQQK928K+HI9H8D3MmutJGtyqxqiA&#13;&#10;5454A7etdvyO88c0S7uoroTwO65YAbzuLbuOvbFfTmoatd6NDZaVJflJJLNZCqZ++3d+D94DAPv1&#13;&#10;r59S90Wwn22nmzSKeFC7Q3oPrxz617l4W0uC48MHx94nQ+ZPL5FlDyNrIeqjqQBWVanzxcb2M69D&#13;&#10;2sOS9j9FNG8UXifBrSdGQW7TStJBlov3gQEttQ4+8wyCc1teG9I8PaR4rtZrDTRa39nv+0OR80iu&#13;&#10;GU5B3ICpOFY4OOtfMnhT4uaP4d8EfaiwubyGbFvGwJWJRycchTyTxXzR4s/aU+I11r013Z3ssfmz&#13;&#10;M2xAFyTxxjgV8djeCKNar7aUmpXT3evrZ6nwGZeHOHxNZV3NqV77/nrqf6bn/Bt54du/Cn/BLTw3&#13;&#10;ot2wcx+L/Fjq4Jbckmrzup3HrkHOa/eWvwG/4NndU1vWf+CSHgvUdfkEt0/iHxKHkAAyo1OYLkDv&#13;&#10;gDNfvzX2NGnyQjDsfe4elyU4wveysFIelLSN0rRmx+EH/Be/wXqfjr9nTwbo2m3P2Vj40+c7sBla&#13;&#10;xuVwRkEgEg4HpX81HgHT/GPwZ8RbPG9jbXqrvt5bVm/eDIJUoyuUIHBAOc5r+gH/AIOS9V0/QP2W&#13;&#10;/Auuaju8u08dPNneyLldNuvvhcllI4Ir+Kax/aT1HxR4jjkiuTJFDdea8DOJIIyo29M5wP4CSR0x&#13;&#10;mv4e8d+AcRmOfVK6qfu3GN1y6qy3Urqx+Y5jxRWwGeW5mqXuuWtrafrt+qPbNH1TxX4q/abawv5J&#13;&#10;lsrnUZ7mS2uEJCRDczplvlXA5xnPFfIP7W+kXeofGO9OhTSskKC2c2ilIiqMAqxrHjk7fvdOtfSv&#13;&#10;iv8AaIPg6+itpY7VL+KSO/3JtFxNuyxdnZc8Ow4GRjOQBk14bqHj7VdanafUZLchlk1G7uo44mmk&#13;&#10;kY+YoXBwzdu454FePwvw/jMPiliIQUbR5eXo7ddj9CzXjvA41UsLTq3knzXa+K+tk+tlv5n0F4Sb&#13;&#10;SNO+BvkeF10xdRaKKS9i3MZLdETHl5JIyScnpz1r1n4f+GtQsPhhNrZimvbu5jWZJ5WGIiysp6/7&#13;&#10;JHzH5Qe2a/OKz+PWl2/iq8g09WtxcbpT9nZUCoi7Tv7NnGeBXYeFvjN4p8RLb6NDdhLQzo3mW8rR&#13;&#10;xKjEq2/aTuUpwwPfJHpW2Y+GOMxVX+LaLkpO6u2uy72PWy3PsHRrqrKpblTTSfkfqh4J8e6DZ61a&#13;&#10;+FtRna2P2K1s7SSeVfLSR8tlJApj+XcSSwzXQeNZfgB4qv7PWfiBq8NjHp8Zjllgjdldos/vkCg9&#13;&#10;R1OOOg6V+Svif4l6Zo2j+VfX0piV/LtCpYIyjIDiRuTgdAM59RXilv4r1TXbOf7Ld3Zt9iq0cshl&#13;&#10;ChidzKOgUcDDc9evNfOYnwRozxEcT9YnDlurrz3tp2/4c+04O+lVUyFSwEcDTr021bnulf1XXy+9&#13;&#10;n6U/tV/tY/Di58MaR4c+H6mGxsYPMieLKCcxBhG5H3nBLbuSOfxr8wvG/wC0d4o1PK6TOT8jNIg+&#13;&#10;UxB8ZRQT8rEk9x/SvKPjla6mx08xK7xyWEYiMZJVePu7U5BXGeO9eBab/aUGy2d5ZHXcsvlQHaOx&#13;&#10;yWYFsk4I5PfHFf0Rwh4ZZdleFp0MItI7J6tt6tt92fOcfeM+a8TZg8yxlRRclZRjsopaRXoev/DP&#13;&#10;VrnxX46tVuBFBCXEl2GJ2THcSeeScc8dDX1L4n+NMlv4qkk8MQQSW2fJKf6t4yMhSuCOBnhR09K+&#13;&#10;afBEmi+CLJtWsgJ7qZJEjFypBIODgKM4I+vpXRWt/oV/qSa3bxPHyE2RYjdWLAsT2456ZNevxNkU&#13;&#10;JVIOVJ8tn97/ADP3rwZ4pnhcrnSoySm5Xk3bWNkrfmfX0v7QWr+H/DX9iWmoPBIISN8jHyWlB4+V&#13;&#10;scnp0A7V9Zfsm/t++f4Pk+HXxUVrq3kvleC8t0BW3AwGV42xuHoOea/Dr4x6/cDVzo1qsw+zFpN5&#13;&#10;O1gucBsdDjd0r3XSNPTQPhVp3iIKn267vI1t45AVkZLXks2BuOTyB0PQnpXz3EPhbllfL3HE0leV&#13;&#10;rNbp7rXoY4r6TWcYHPKuKwtW1KD5bPVW2V09H016H9CWhftN/B7wNAdW8HtK08rsLYfZ/JitJjIz&#13;&#10;Z2nIIUctjOeMV89/FbxvD+0laNcNqCSXi300DSM7GUjIAymeB0+nAxX5/wCneKLjxF8IdQ8SajLm&#13;&#10;a1ka3iiikVQwwGLqRkKeCOR04zXn/wCz/qU+oeI7+y1ieeO0kRopLvf5YjkYB8MyDoqjOO+cdwa/&#13;&#10;JsN4R4WjTmsJeM6cld/E2/XQ+O40+ldmmfY2dPHQU6UVypJWVnZu1r6/I/V7wf4ptvgT4RPwzuLx&#13;&#10;7M3sMl35wwkKyMBlmf5vnBGMd+OmK+TfGXwe+DXxJuj4rfxHb6TeOwuNWDQ/aJZwRg+SsOQSepUk&#13;&#10;fpX54fFX4veLNW8Zy2ElwUtbaRYbVxyWQkqck7snjPTvWb8QfGd3omk2cVjdSRgxSTiOY8LsUNxx&#13;&#10;n5jg4zntX1WWeFNenNVaOKlGpO7vFLXvf+tzHC+LFCnTnCeDjOLtypt6Kz36vv0sfVfxQ/aEsdIm&#13;&#10;svhv8J7RD4a0rZbme7Qx3d7Kh+868kRh+cZPtXwR8Q/jdrniHxouqazcSTSKfs/kpkJEDwFDdRt4&#13;&#10;wM9O1ReGdWufFelvf61iJll8y3fzMSYOAwRHBY57YI4Jrxbxz4fMWuTXcLSxiVzKpTJ5T7u4dFIH&#13;&#10;Pev2fg3hLDYOh7Pks4t67tt7tvq/M5eIPEzMMwpwk6z5VZcuySWyS20Om1S7vX8WG6mOzkKW3Fsh&#13;&#10;gOc8kdfev0O+FvxX8RfDHw5FZ+CdTu7KS4tlkuzbSDyyVcfK2CQx46HvXwRZ+H/J0201pyZEESES&#13;&#10;EbjuA7biCMHkf1r2tJr/AMRaFbHT7cb7aER3ESTY8zLfe2jgEAZIzz6Vtxjk1LE4aNGrFODeuh8p&#13;&#10;m/HePwcVPBVpU5bJxdmvW25+vHgH9rm38RaFCNY0K11TWrPzJI3eUbWYFT8w6g9DgE4I7V0vjLTb&#13;&#10;z40+Orjx74euoTDB5Umph3VPsshUb4fmY/KpyFJyT+NfnN8EbaCz8N31/eEwrZQEtIGKuzOCS2Wz&#13;&#10;yCB8uc15tc/tH+KdP1Q21lO9vHFMHRFPLruHyngk55Jz+Ffg2L8J6cK1RZOuSaerbbWvlfbtY/P8&#13;&#10;f4i5jia3L7TncFq31vvfu7H7zfHTw5481L9jbSfCPhu2mmFzqxmtLkyF7qWOAASLwdwX5sADpmsP&#13;&#10;4E+ENX8Ffs3at8JfEUZsdVvL9pXLOoZLUoEI2OcscnjJ4z9TXyr8OPjj8RNG8ESfEibU7qWx0CJb&#13;&#10;20tLkE2UL3W0DAfOCx54HIHNeC6l+1X44+N3iKV2Y2bNK0sg04sBLnkhlfb1wTgY6183lnhpmKco&#13;&#10;16sfZczqOUU+ZS6Jp6W72Pw/K8sxE8TVxldxdPmc21/NfS59IeBvgfdfDPWtR1+9vYzG07SNcK4U&#13;&#10;qcnAZCSRxkex6cVyXjjxD4H8Mahd+NvEUNtEskgZFnBMku7BWVWUkHnBPQ/nXwB40+NHjrXPF8Hh&#13;&#10;19Uu2tWvlC2ccnLH7u1yeRnnnJ/OrPx2vvENxpOnaZbK8kcb7AkMjSqqxKABvYYwuSSfun3r9cyT&#13;&#10;w8tV5sZPnc1vtt5LQ/o3IOKKmGg6dSabkk13suvr/kfT2p/HGz0rwRP4o0OMRbL9YPNnIbecHP7s&#13;&#10;Z2qezEcnpXnnwf8A2i/HniHxw01/dmLzVleNQy+XFI5PzHkEBeDwK8E8EaNL4h8JX/hTWW8qbYbk&#13;&#10;SkHaNgynA65HQhec1v8Aw5+Hd34ZlttXaOaNY2M4uGDBWOBkMpxjA7DjgZr9CwPCtC7pzp69NNLH&#13;&#10;diMzrV3U5W3dbs5H9oD/AISvxZdrexLJdSO/78xL+8MnmbckDllOcjGBg1xnw30v/hBtSuNX1H7R&#13;&#10;DcQRm3iE42lw/wDrFxwAR9c4PHNd749+LWkeGludF0TFzNM4LXUoO5VQEgIMkcHJBzXiHxX8favq&#13;&#10;tra3bysyXEIdNznkkDrgAD/61e1hckxHsvq1ZrkXbd9jz8NlFZVHzy9xHO/FBrbx34kOr6PmTeyJ&#13;&#10;Io5dgD+GMdO4r1fXl0vxD4H0TQb/AMiJ7OJkeFnO5F3dgPX9OtfK3guaebWZL2JuIYyzfMRk5wD+&#13;&#10;HWtqO/1DUNaQsryOGIMmTjn1PUV9FLKtl2P1PD8YKKkrLW1+ztsfWEXiJvCfgCXw5ocwkFwyKNh3&#13;&#10;hVbqueMhjXZ/DbxJL4O+GOs+LDdSQTujQWyxgNlscrk8jrgAGvOLnwemj+AW8V6lKsa740tkyXdm&#13;&#10;6E4OBkDp2Fc/B4r0vUvBl34OS4WKZ5vMtDGFXdNgZzg4UdDnpXNiMrS1cdD89zvMq1ac63NZ30t2&#13;&#10;WyMj4YfFbXrnxukl4AyNOJFjkBZTv4w/PPtk8+1f0V/A3xVo3hX4c2MsF0LfW0uPOi+zIANjqCoI&#13;&#10;IHAJwMf/AF6/nk/Z3+Deu654vXX9TTZaWkoubp0cOriNtxIORx3z3r7o8N/E5df+L58Pm9f+x4CV&#13;&#10;uAE8ooiJ8uSDxyOCfToa/M+PeGsPiVN0435Uj5rNuI70quGqrni9Xr1/W5+n66J490TxHf8Aim61&#13;&#10;bT75Z0nmuyZdyLCVLFZ/4slcj+8M9DX5+fFzWLfxlcyXKmCONVYRLBIWKHBAXG0d8Ae/evQvh18X&#13;&#10;hrd74n8PTGJo7y3d7VlkLSuI4zyTwckkHIHavzr8YeM71HdzcM6eax+0ROokHPdRnLEDnJ6CvmOH&#13;&#10;eC1KfNKmue/ordPwNeGJwWGlTtyyjJ26affstj7X8JWPh5fhc3jTUZbuR43Di0jcBvMi4BfruUbv&#13;&#10;XPWvJ9e+NXn6rcpbGBJzA6RLA5UBDH8wAbg4bJ569q4K38b6j4i+H32PSIjDcW96ZSqk/MHHAKjG&#13;&#10;c4PJBA6V434k8H3nhK+/4STxNOw82MSeRLgthwDgenzH8q/Xsr4Xp07dT7KWeuafsYcsWum2nUf8&#13;&#10;LNYsfGHxP/tPWDO6QkMRNjnJyT2+Xj8K4z45/FyPxT8QdTcyJ5H2zy4NmdpjRdowvUD5eh9aX4e6&#13;&#10;lYxeJJm05dqywyYkOGIJGVPQ9O3pXgXivwdryatNqEiOT57ElQcHPOcj69e9fT0cqjA9qpxVVdLk&#13;&#10;glp+R9a/BGSzs11bxGrICunytE4ByHYYGO3fA4rO8GeMNUnvmV5H6ktubj+7k+mB29utYXw8ik8K&#13;&#10;+D7i91QyJ9oRYljRcnpu6enrXLaj450tZ/s+lxOGAOVRNpcDA5PrXgY7IpVKj9zfqfs/DHi3Tw2D&#13;&#10;hF1mnBv3UtHf8Pv6H2JB4xjsJLbQZr+PdNbEbAckSMAN5wCDkDANfo/o3j4aR8FdK0SxS1a4d5IP&#13;&#10;PliJcRA7tsbY++3IJzmvxg8IQoPD7/EDXQymSf7PZwnKlXQ/wr3AHWvpXwv8dItC8EPPdTNdXUM5&#13;&#10;W2gfJWJerY5wec5FeTm/h/DGXjKXuu2h8ZjfE9VcNUo1oe829trXv/kfp14b8R+EtK8R6cbPRoLO&#13;&#10;/s3LXUznLSCUMOQdyAo3CuQDg8kV/YZ/wbyeHtS8L/8ABN/TtM1N/Nf/AITjxTNHJu37o5NQdlO7&#13;&#10;vkc5r/Mi8V/tP/E6+1uWS0vpIklnJZI8Lk9B06cHiv8ASn/4NmNW1vXf+CT/AIYv/EMpmuW8V+JF&#13;&#10;aQ8kqt8wXOO+OtPgvw9o5LWqSozbUr3T1633PhM+4kq4zDRpybsndH9Aq8jNfySfs/f8rhfxz/7N&#13;&#10;403/ANJ/Dlf1uV/JH+z9/wArhfxz/wCzeNN/9J/DlfpB8Wf1uUUUUAFFFFABRRRQB//V/v4ooooA&#13;&#10;KKKKACiiigAr+Rz/AINH/wDkiv7S3/Zxus/+klvX9cdfyOf8Gj//ACRX9pb/ALON1n/0kt6AP646&#13;&#10;KKKACsvWtQttJ0q51a83eTawSXMwRd7FIlLMAvc4HArUrO1VrhNPmazRJJhC5ijkzsZwpKhsc7Se&#13;&#10;DQB/E18Mf+Cxf/BfD4z+Ez+0J+wV+yB4RuPgENQvY/CWmpC0epX2nQXMiPLCkGoWru7yK5ZrayMY&#13;&#10;k3AeYQSf0W/Y3/bR/wCCaf8AwXAvdV/Z3/bF+BuheFvjZoFsZ/Efwy+J2iwnV/LQfvrnS7yeCC6l&#13;&#10;jQ4Mi7Y5owQWUrhz+IP/AATw/wCDi3xf+wTNf/Dr9qn4EeNvCvwE1bxFq1/4K1TQ7a5vYPDVxc38&#13;&#10;zajZafcXkVtFf6Ut6Z3hRZfOtSzRBplVQP01/bx/4KEf8Enf20PCnwy/bA/ZC+IvhfUPj54H+KPg&#13;&#10;yL4fGyVtL8V3Carq8Flf6PeWtzHDczafPZzXHnB1aJMbgwydwB7z4M8L/s6/8Egv+Cmfwn/Yt/ZD&#13;&#10;8Q+LbPQ/jc19NrXwO1M6hrGhaZbpBdyxeINDvpw40+SG5tjHd2rSsk0Mm/CNGuf6b1+6K818Xa18&#13;&#10;MfDOt6FrnjKXSLTUdR1BfD/hu9vRELia8vY3kFpaSsC2+aOJ22IfmVSecV6Uv3R9KAP4dv8Ag9Zv&#13;&#10;r2H4V/ALTrQ4FzrviwyNnGBHb6cR+pr+CXwPBeXniK0gm2uDcAgbivfJP0GPpX96v/B6jd/ZvB37&#13;&#10;OkbY2ya34xDDGeltppr+HPRNB022Fp4slYW8QlEnlAkknt+tTKNzuw+JcbI5f4hyz2viu8dpCxR2&#13;&#10;UqxGQQfx9OK6XQbiS3+FlxPLKyyTXLMyEjc5PTr2x7VNfWGg6xqlxqN1deVvkLAYyTklsc4qS61P&#13;&#10;wfbWC6TahjAjGR2YhTnuVHtWdaneNlod+AxvJWU5ps8c0YXUguLlsjCszEZwQT6V9JfD+zvdEtpr&#13;&#10;++Vgv2fZAWJCksowCe9cvov9gX2q+XH5gQHKbARwPXsfzr1hdOsEjOparchbWI/u7YgGR8duOOvr&#13;&#10;RGm73aHWxdNRkoSbu/6R4l4pt7uRGnKkxrhQM5fJHONvbiud8HeF9R1jVo7eyhllJlG8bckgnrz6&#13;&#10;V0mvfEa2sr910m1jaNBgeax3Lg57Y/CvUfgz4n1fWNSlmtrW3hJQ/v2Xaq5HHJ4Pr1rR07qxy0cT&#13;&#10;yy9o9WbnxR+H/h2C0tINZmKX8MKwzRvyoAzjH4flXytq2q+GPDc+zSw00oYAtj5SAeo6kgmva/iB&#13;&#10;pXiLUbm81WeTe7SLCo3bsnqzZycjjjmvH/Dvwq1fxPr8NhhguSZSQMKM5z9MVSsYycr76Ha6B4gv&#13;&#10;tasTqN8wWKHISMKAAWPv/gTXQab4q02zvA1ukccbAqW8zAB/P+lZHxDm07w9bQeHdFhXEWRNKnQn&#13;&#10;ueuR9cV4vpcV/c3qiMIHd8RnIIHOfpiuarhYTaclc9bL88rYaE4UJuKl0R6zpngu/wDiP4+aeOKZ&#13;&#10;oBN+9fA2iMDO7n869C+Ji6TqtzFZW0yO9mn2a1gQYCBe5PTn8K9Hkt9d8E/BG3vbZAbnUZW8y4Bw&#13;&#10;8cajBAPGMnofaviOW+1Z7pppHZ+QpY57nNaTpcySMcLmTpyc5K6e57nrGnvb+DNO0WFw0u8vKQwH&#13;&#10;3jxjnt716BpVlp3hDwAdNiYve3q/vnjOSkT9sg459P1r5ftI9Tu7lJpvNkVSGGMkZI4P4V7NoOj6&#13;&#10;zql5bWrB495WL98PvAY5LeorNUElyo7Vm8pyjVSWnTbQ8xl8PaxdamsiQbVEqqjnOwqCATwa9G8T&#13;&#10;eDpteP2fTdrueNoYMQmMHGD0z+WK6v4ma/p3hVU0PToo5riMBZbkfdBH90eue9effCPX7p/Fq3Dc&#13;&#10;Fo5Cu1zksVPbmiFJ7t7E1cwi1aCu3q7mZb29l4EUQhhLdAESjB2oT2I74x06VU06DRvEc8mp680q&#13;&#10;GJSyiFASQCOvoOtYPiCy1K/1qXyjKxMp8vOTkE55P1Nev+HvCb2fhn7bqSbBIrbmYcsQcYAJ5pqN&#13;&#10;2c9TEJR3dzzTW/F09+q6LpCyRWcIKoNuXOOck9Pwr0zwr4a0+Xwo2sa5MYo1lSNRIDuJIyfToPev&#13;&#10;OP7K1TUL/wCxWkTrukCDyxg7mOACBXuHjTwhfaboVl4adpUWzhN1dsfl5k6AE9SM9KqNBLqYzzBt&#13;&#10;ctra/MytS+wXmjTvpwZEc4hSLljgYAI6cjmvErHwhq+pawbezheV92Onr3OO/tXdeF4Bp96vz7lC&#13;&#10;7CJCxBweSwXtivYfiR421HwzHZ6R4Wggs0lgWWSSOIJIX+9kMeT9eK0ijGvUbae6NqfQtSsPhLH4&#13;&#10;NSSATSXRuHgLAEoo6t788VwXhn4Z+ILucRyR9VYorHtjG0Y7kdAK4Vdd1Aaeby5naS5lJ3SS8lVP&#13;&#10;I+melW/AfizUofFln+8aVEuI5CZCRg5/Lgd6T3LUZRjdSPRf+FV2Ogao9z4mvbaxeNt32cvvkCn1&#13;&#10;APH481van4p+EK3dtFei7uEt0Cu8aBQfYZJwD3xXm3x+lvLTxzfBY2BuHW4G3cdwcA9Rx9a8Qt7b&#13;&#10;VJyrYkOeQ3qTxjoM4q35HJUrWad7n1RJ8UdKtYXi8M6ZaJa3G1mSUFiccew6da971DxNq2qfD1Z9&#13;&#10;It4rUSwjzXjTayDGAobjOe9fMPw4+GV/fuuoaqrQwLgNPMBxjnn6V7J458YalYRReFtFIt7SEgup&#13;&#10;AfzFGCWPJPPYVlyN3uzrnjo80XSha258xeItAvv7RSTUWLSSv1k+YnP4/hVD4naHqEt/bwBGGyBB&#13;&#10;Gg5XlRnLHpxjFdlrOrXLX8E9zbxybwOPVyeCeeK7DxrrGjT30MP2GTy4rZI2ngfG7C9c4PJ5HTNP&#13;&#10;2a3RnPHNrlktDyHwB8PNSudOmWBNjTELz64JA6e3rW7pngm70e586+RFAIZpm5K4/QE9DXfeF/Ft&#13;&#10;vYa9aXOqZjt1/dw2kS/dXI5ZmHJ96434i+OrFLmS3AliUs2IguCOeOfpVozlUjLbQu/ErxdrGs+D&#13;&#10;7HSI5RttpZAdjEEjjDYBHSvn/Q7nVJdQEUUjYbKEE5Iz1Pt6/jXb+E759du/sN1Iu2QbIh/dBPzY&#13;&#10;OPSvpH4afs66/qniUC3t3a0U/aJnYEDy1ySOPWmc13ujO0yZ/CvhwWlg/l3c8YMryfKdp6KD79T2&#13;&#10;4rD8PeF5dIS78TX8x84nEKLkuzMfmIA7fWpvjP4J8UTeJnsdJgkSGJVQoDhvlHHXp7c16V8A/hnr&#13;&#10;XijWxda8ssdhYKZbyUqTwONvORk9P1pNm1OEmnJPY5/4Epq138RZdNdC41SC4snZh8oEyHBPH0zX&#13;&#10;XeH/ANmLxzr/ANsl8ryrOzlKXV0+RDEc4AZ+Rnvj0rB+JvxWXw74kl0fwVHDYRwthbmBczgjAHz4&#13;&#10;/PHFdv8ABfxj4i1/w/qfg24vrjZfo07rM52M3ck9z0Iost7AqktdSvf6l4J+EMQ8PWUkeryxy+bJ&#13;&#10;kH7OGGRujGfvDHX9K8L+O3iq98S3KvFNlZoUkXYeFBHTIPVegBrlPGNhqEOqTWsUszy28m2RnADY&#13;&#10;HA47g/nXsfwl+Ho8W6dLN4n8w2sGCt5Jnagc45LDGByfahN9RznFLlizyr4eaTrGl6cdQupTllJd&#13;&#10;mBLAE49RWNa6hqHiTxZForpbsJbtY1iaL5mDHn9fevpPxZ4t8E6Zbp4MZUuLW1kYR3VucvkHOD68&#13;&#10;+vr6VS8B3fwtTxjp+oad5onSQG2E4XqD8u8qfXrTsYRutznb/wAO+IdZe50IWsifZWZYcLmMkDnD&#13;&#10;d+OlTeBf2V/Fesl/EGstFp9kHI827YJuA6ADqQemMcV7XrHxm8R+HfEs1wbnTrKRZZFAtrdSdxP/&#13;&#10;AAIg+4Neeaj8VvEPjTVDZXV5LM0rlFDNhNrdRhcY96lI63NSTs7WOA+Imt2NhNaeFNAZPsmmqyJt&#13;&#10;6NIeGdRwMZHBP5VxfhC5v/FlhLoNkhkuIZcgAksyn1x6H2r1bVfg9q95FLcXcZbcDGkSEF2I+YnO&#13;&#10;T+nWvrb9kT9mHUdauDqt1Z3ETh9qFl4wWGSXwKo5nJs+I/CPwC8T65rkfm2N0dkhc/I2FXPUsOF/&#13;&#10;Kv8AVB/4IS6BP4Y/4JWfCjQ7lQrwafqQKjtu1O6Yfoa/iF8c/E7Qfhzp0nhDQls/NgXbcXflBlQL&#13;&#10;leNvGAc5ODmv7lP+CJFwLr/gmP8ADG4W4+1eZZ6m/n5J3E6ndZ6/lRYipJ2sfq1RRRQYjHr+Rv8A&#13;&#10;4OwrW81b4VfBzw/ZzmJ7vxBroCggbwlrb54PUgHOK/rmblTX8XH/AAeMQzn4ZfAa6t5GieHxN4jP&#13;&#10;mKSu3fZ2wzkHPXH4V4vEWE9vg6tLn5brfc+e4rwH1rL61Hn5brffqfyM+CvDGj6Drkf9qNIk73kK&#13;&#10;bbn5A8Qzl2dQF7KAC2Rxis345wDXPH19/YKymFd0SRQNubaGy+WIJC4XJ3MB+VeRab4h8Q22lxX2&#13;&#10;pTzahKEjdGBLFRxkLwRgAZ+UA4zzWbd/Eq51iSe81RHube5nfIYtF5bH5g4KNwoznOSeuc1+VYTg&#13;&#10;zEU6ntXWTl+j8rH4lhPD7FUqvtpVlKXntb0tuehS65bH4ZvYuwaS3nxujclQHkJG5B8zNzhcHbj2&#13;&#10;rwHQNJ1mfUJPPZ9pBNvE8RDupOAo3EZ3Agjv65Ap2vfEGawuFms1KlkVsABg4K45zj1Azzj1rf8A&#13;&#10;DHjG81i/F7dQfaLMSrLIyr1K4yGbjG3nHTPvX1mG4cdONqMr33PucJwtKlFujNSutf8AgHv3w40+&#13;&#10;20JlvrzbCZbRzbb8sY5GBUYjXIwOCeCcjvV/WdDTxBY3Gl3QV7yzt0eGSMYgIcHd8zAFX5H0ORXD&#13;&#10;XWsaO5k1HZIJnk/cQbiI0GBjJAxgg5IHevB/EHxO8UHUJBp100HnceUGZvNVMsPutnnAPI9KwxOQ&#13;&#10;OaTVSzW3dHJieF3UStW5ZLby8z6z+Hvw/nMb29xLDA0UaSiOYOSxRg33P4+pGFboa5P4m6j4Q0m6&#13;&#10;h0J1Se9SVsvBuD7ZSTzzxjoOT79K84+Fmo+MdZuo7zUL64Krkz+YXJDEDbtDHORnGQfpWX4rtNK1&#13;&#10;GW8vhep5jSLb75iSwwctsIC7W4H3jxzXo5RkEcKqk5Pmc/kezknDccGqlScueVT5WR5p4u+KGrXd&#13;&#10;xHY6RD9mTO7fhVfK9CRgYx90nr1rM8MNqFxYz6prDyOm47RISqjcf4QD0H511Hg34XSeM9f8rzjP&#13;&#10;bxL58rKOHzw7FhyD7fjXR+PLsWQXRdNjjjgtEJLSOqPKcnkkjuV4H45wa9+hahBqMbX6H0dCEcNB&#13;&#10;8kUr7I4Wx8RWtvdedEFGCVdBFjeQ3G3PBx15wc+tek+F/A+ofEPXm8RKIra1W6EskjuxHlBR8hye&#13;&#10;D26HBNeG6Xp1/dXsNzHOyiV/LnU5Lx7GGD2wMnHBx0PQV92WPhW90P4KLFpDu11eziaYsNrtEmQM&#13;&#10;46kk5x3xxUVJJwc5LYzqzvT9pJX5f61OH8aeKPDk9rFozTPb+UWtYnK4jMYIOSOTnkHrnk4p83jn&#13;&#10;Q7f4faf4StpjCVu3uJkjwxnVz865JHBIJOfXNfM8vg3xD/aDPIcpBlHkJZWfzDkDBI4GDkj+WKu2&#13;&#10;XhHV7txNcbo1RXlSPft3K2MrGOPmOCc9/wAa+drZRQrO89dbny+IyLD123N31v8AM+nLzxto+meH&#13;&#10;Z9E8KvHbh3WeUOpyUdRuXdyM8noPTmvHj4ZuLmWW9mmDR702jJkOVfg5x1OTg+2O1WrLQIoriCy1&#13;&#10;O4jht5MBfs/zbzncN6kk9ODjuMdKv/ErW7vw7Db6P4cLrBbsu6TpKwAzjIBAXp+ten/ZkFTuvd6H&#13;&#10;sf2NS9knH3bW+fzJdbXwz45vI9K0ueKW4KbUglhAG9AScgngMOpB5PXNeU+Ltbg8OxwaXZbXulQp&#13;&#10;cXCYAiw/RRkjhRgEn6c0fDmTVrjxxDfzrh3YttCY8tWVuh646Z71T1Lwjf63r1zLZOYmnuA6rEML&#13;&#10;jiNTg5JJY88967KOHpUoxcdztoYWjSjFx1a+ZjeHdQs73zby9ge6VYQy+Y5XDkDgnHJ46etUdQvt&#13;&#10;S1q4MrCS0sohvW3T5VGMYGD1PcnoPavcdF8E/wBiaKk+oFmO8wqoy7yFCBkccZ5I6+tcqvgLWdR1&#13;&#10;P+zrFXkXcfLVx/y0PBGQCOfQV6FeooxS7nqYmrFQSbs2eh+CbqDw34Rn1bUWE+2RIIUJVwTn5ipH&#13;&#10;bAHBB969x8E+PdG8SpJpc7ws2ohBHpKHEblsKnKjhzyOOTmuC8b+Av8AhHrSHQ/LXybWya4naUqY&#13;&#10;nlkHzrtX06DP4YrzvQre/wDORrYhUgkMW6NM8dQyZ5DnC8ZPI+tfNZvllKrDktbzPks7yelXhyWS&#13;&#10;v16nvtt+zo51aTVrdZlt4bqIEzjEaso3bJCDncGI579K9N8W+JtCi0Of4aOzbJnMs6wj9x5yp3BP&#13;&#10;KqDtz+NeEfE/xL4ysLSw0aO6vLaG6tCJCQxIXbvL4DcDJxwD1z2ri3tPsHh17tZL0XtwfPnfeMNl&#13;&#10;TgKSdxQdWGeR1rwf7GVCa+sTc9LJ9kfM/wCr31eqvrdR1HsntY9r8F6J4V8Nu80MuZprnynkWRXk&#13;&#10;hWTBCnk4Jxg5I64rD8Wav4K8H+JLmPXvs51G2Pn744sMTx8uWIBchs/LwR0rwP4eahrWm+KI9Ull&#13;&#10;EHzqI4lyQ6rgsoAxhjjJzjr3rd/aA0rUrzxa5tYZbia8hjlQjoNyg5A56YxgnvgDIr6HAZVR55Tl&#13;&#10;Dmfe7f4XPqMsybDuc6koc0tNbt/LzNvU/j5aQ3UUFtpVrNFEQAZJA2d3IAK9cD+H8K8/1D4w+NtX&#13;&#10;uTPpbGzWbokCAb0BznAGcgAdzgcV5XpXgTXbrDCymfcQVXYxBVsge/PQdcHmvoLwj8OrXQwZPEwh&#13;&#10;tYywbyHYmQqSW+XPIOD2619PTglZQVj7WnSUbKEdD2gf8Jh4r+GBub6SVFVN1yQwAY5AC47e/PWv&#13;&#10;j7xL4Qjt5hb3LcyMpcYJKgng/X07V9B+P9fuykVnYzmGxVEaMQZTMfBB5H3jxn9K8a1mXV0eK4Ex&#13;&#10;bIJ3yjrnJHIHzH0rob3Ora6OZ+IfhG6nWyihAKC0jCsOAABu6Y5NX/AXwteXcLqQotwQsO7q4Y9u&#13;&#10;vFen+JNd1fUYLLybW1e1t7VFRnQ7jgAtnJHBJ5x0rldM8Sz6Tr9rq1zEJZFkykW/EMMe7aFUDHcd&#13;&#10;uTimnqOL1KL+CE8PNJJLKPLQjzVP3mKnHDHPHBrP8X6xdaz4Xi0dZHeOK5d4VxwUx1zn8ulXvHXi&#13;&#10;rV7rUXltLQP5m99wy0WxjxuBHBGT1rz/AMMGWe8VrreIrlyBlcYAJwoHX7oqfaLm5SJV4qfKzi9B&#13;&#10;0y/u9TWCIsMggKv93p831/XmvsbQvF0fw30IaeGWITxCSRwc5B6Keenr/OvT/h9+zHeX+tQ6nfkW&#13;&#10;lps+2OZQFV1XkDJ69cda85+Ofwu1C88Soxliig2DykBJjkVeuHXj8OopVaUakHCauiK2HhVjKFRX&#13;&#10;TOw8IeIfCAea4ssm7ulaJI0biVXZWy+BndnqeRxXcfCnR73w98RP7TkYxwTsbVZSPLjWO4yG5ycj&#13;&#10;HsBmuS+AvwL1c6qdf8URgabpEQmkfcEWQqcqA3GSehrz74xfE3UNR8Rz2ekyGOyiYqsEYCxDORuA&#13;&#10;Hp7g814k8ipp80bpf1Y+dnw5RTUoyaXbue/6D+ztoXiG91zX4tds0sNJm8yVtwOSScBUG7JxjJzj&#13;&#10;PtXlHjD4o+GPA840f4eLI5UDOoXIDSOg+XHTAXPQCs74F6gBLPo19IBBdoyPKuSCygFc85JIPOfT&#13;&#10;ivG/G/hA2viO70W2iIxIWjYMSXyTtwR3+vFe5ShFLRH0tKlGKVkL8VNavfGMUF+rNN51upl4+5Ly&#13;&#10;GGOmP5UngPwJd6B4eXW7tZY4pN4WQ/cboCAfXkV7V8Gfhq9no9z4k8RQRppsZBkNwAp3nAwN2Oec&#13;&#10;8nmqHi34r6NZXTaF4ZjE2mLJxbyp06jcD1HbNaGqZ8+wrrmr+Mbew8y6xc3aJGN37s87Tn8PavpR&#13;&#10;/g5471TxFPob28rxNmO3bByCBggKcAfiR61zfhT4meFpvEViZNJt4JvPATyy5MZzgY6jP+e9dj4+&#13;&#10;+It/o/imSC91bUJ5RKyoglZCu/3x0AOMUAXfDX7K+gaE8msfEbUIrMI5/wBBjIechOfmGSBjOeTX&#13;&#10;j/xT8RWct9FpOibksNN3LE23G7BwXfbnBPbtV628VXuva8scbyFXkCM7ZyT33FucY65r2Sf4C6hc&#13;&#10;Wq6gYpJTdZjtR5beWwPzMScYP4H8aAPl34cWmp+J7iXwvbxkq0gkgc/dLDr836819P8Agn9i34ha&#13;&#10;1fjU5NPY2wYSGcjCYyAOD1ya+zf2VP2OfEEaSa34l09YIVPmm4nASNE45xx15r2v4s/GaHwdbz+G&#13;&#10;fC0zJZW5Km7RynnFcjapBJxjkCgD+1z/AIN7fDA8Hf8ABMTwp4fDq5g1/wARb9uMKzajKSuB/dJx&#13;&#10;X7a1+J//AAb5X1nqX/BMbwpf2Ak8ubX/ABFJ+9++WOpTbifqa/bCgApD0paQ9KAP5cv+DqhZ7v8A&#13;&#10;ZC+HWj2sxilvviQbdBkDe39lXjbcHg9Mge1fwt+FPCuk+HtZH9sSSpIZYokNwAqyx7sMzsoKgADA&#13;&#10;DH3Ff2jf8HgsEjfsc/CSeOR42h+LBcOhKlQdGvxnIweM5461/CXo+s+JxpCS31xLqLmPESKWYqoJ&#13;&#10;G1c5UEjuBn3FflHGHCtTG4uU4VuVNK69PM/H+NOFMRjce50KyV0rrrp5nvHx/jTX/G0segCYokZh&#13;&#10;RIGZ3Z9oDEEjdjsckdK5fQda06D4e3+n3TBpIZGOIpD8oZs7XABLEZwu0kdfSvKb74lajqN3PNqa&#13;&#10;S3FvLIY3hyyAZHDqyNkAEZznOR3riNX8eNavHLYs0bGMGMgeYJCAQAfbBwCckdeK5cDwjJQVOpUS&#13;&#10;S2/4JWQcHzw9WKqTXu7b/eyXStD1661uSed5TCzs1skkR3Nk8AEkA7gfr0HSvpbwBpVpoc0GoXhE&#13;&#10;I8hjFFLnckoAUARDIJHfjivnjw7461nV7sSzxGe2V0aXYMkbQDsLDGAB0Pt15r1e91vRb0yakscq&#13;&#10;sWC21uHYINw4bjpuHXFe3LIauilJLzX5n0uLyn7LdrnomraOniS1l0i/MctzBb/aLaSJT5LbyS28&#13;&#10;sMo38s9KT4c/D6aBmt7ySK3dYids5fLspDcr/FjsAwJya+SfEfxJ8TnVHXT7o2xkPkAB3IlVSc/d&#13;&#10;IPzY646V1vww1Pxjrd3FcXt9cYDZm378bT91QremcDn6CuGfB/tm6ftvdetrHztPg91JOPt9G0z2&#13;&#10;L4o3/hPRbldMnVJbs3BkVoA6sqy5+XGeAo6HcT2Ir5S8Z/FDU5pY9P0mAwKGI8xlUSZU53YIyCD1&#13;&#10;Y816f4xi0rVbm8nku089CIA85OclvmP3QwfH97615z4W+GP/AAmHiJLa2uDcxqollZFzv25DZbkj&#13;&#10;gdq+vjhIJxUYLRWufbvBQbjywWi/r+mc/wCG5tTvll1a8klfG4qXYhfm7qBzgeuK6uPxvKv+pkWM&#13;&#10;gmKRPKx5gGMBcjBycZz1OOtdJ47uI9EjXw7paokNsrNJK8gVpNpwRkjoewFeH2tvqN7eLepcMrtI&#13;&#10;0Vwg+ZkGfvY6YG4Yx1z1rWs4yaiknbqz2oZ/Uptwpysn2Pe9B8J6h8TNeOrwRx28Uc8bNPI7ELGq&#13;&#10;jcrg8DpnocZr17xL4v8ADK6PH4YmuGgEDvbwOQCm1h8xYnk8HOc844rY8KeFbzR/hDcTaXI7Xl7O&#13;&#10;CDICrtGhJbHrnvzyBXxxfeDfEMmqOJWLCHczPuZGIk42jkAgHHIx+VeXmODp1P3MtFo/meHiqyjK&#13;&#10;zWm78z6xf4i6Fo/w3h8GWFx5YlvmuZCmCZmPDZJPG4A5z+VWbfx/oPh7SbrTvCxW3e5VJ33oWBGA&#13;&#10;WDNzgkDjrkYr5O07wtrNzOkjExorNNGGk2B+xC9PnbHUn8816RFo0UcsA1CeOC3nAGYT853Y4dST&#13;&#10;zx8wH4V5+D4coQm3GDfNv6iwWDpe2daK97+vkaM3g+51K6n1OS4UQMV2ICZCMMGBxt9TjPbpWv4g&#13;&#10;ufB/jOaHQ7OdZLkBYUgeEKC6DjOSeo6kHngdOmV8RtXuvDGm2+leGHkCRlWeUnEjA8kAgEY/CvJ/&#13;&#10;AV1q1743g1C5xueUMsewZVT6HqfU13UsohGo3KV0tulvkerGjRjVspO7NTxVqtv4dt4tOtxG1zHu&#13;&#10;RmQhREN3QDPZRjJIrk9Fu4Lq5aa6ja5i8rcgkcgKwHc/hnFbXiDwze65r1zLaYieWYNH5fygqh2h&#13;&#10;iCCSSx69PavQNB8GSaPpIuNVZ32yG3IzuZ3BGcDoO5FezhIxXuxVkr6Ho4XE0Yp0l010PHtS1a+1&#13;&#10;W55WS1tI1LGAYVCF6DvknrkV794Iu7fRPDlzrFw6SIm2GGP5ShZjk7WGR6dR1615tL4D1a+1dtN0&#13;&#10;8vIhYlEcH7/bBwR0PtXu3iz4eN4Y0q20QIoSG1a7uHcqYzKyjKFR6dtw57VjVp0ajb302ODFY726&#13;&#10;cZK68z0HwX8SdI1yR9OujABfxpFHpcZ2xSkZVCxUfe9ccnPaqqfs6O+sS6nbpMtvFLH5gmU7EYnc&#13;&#10;UkbcDuHHzY9jXhHh+C4aQQwiPyLdtgMa54bkFcgkP04zjivTviJ4l8ZaZpWnaVb3N5bxXcBWUlXz&#13;&#10;hl3F9objHHbvnFfIV+HJTnOdGfK+q7n57mPDc6tR1qFbl7o9+8ReKNF0vR5/huZDsvcG4W3X915i&#13;&#10;jIBBxkJ0Neb+DtF8I+HJ5ruCb99NOFLJIHeBHIAXGTyffjHFePQQR2Xhp7uSW9+3T4lnlDgblwQF&#13;&#10;Usd2O5HcVx/gjVtWt/FUV95i2gVgY1GcSEYJGB90kZJJFLDZdQcHBRdlZNdy8Jk+G9g6cXa2jWq5&#13;&#10;nc+gfGer+DvDfiS4j8QC1bUIFW6V1hAZcAFQxyF3EdNvFeY6n8f7GOWGC30u3nhQ5+eQHJfkfd9B&#13;&#10;ztGKzf2grK/vvEAktIJLmW8gSSIAYALr1AyemOhPNfO+l+BPEF024WczFiGC7DgqSR0698Yr7jBZ&#13;&#10;fSpxtGFj7fC4ChSXuQPctR+MfiTW3N1pha0MoZUSBfmKA8cDngDjnivoLR7vxb4m+GstxfyTbQh8&#13;&#10;9gwBYD7oxz7Z5rwnwd8OU0NfP8QmOzibD+VISHIJz8oIyDj0/Gu48ca5N9li0/TJjDYqitEIsqWQ&#13;&#10;EdeDknA+ld9OjaMrn0axkpcjjBJo8G8S+GRp91iVuWOHPJYKT1JBznHT1/SqXxA8K3V1BYwxkbfs&#13;&#10;se1gCqjGT0xyT3rd1qbWV8mUSEj5uZhxk5K5OOSPbmu28Q67q+o2likFtavbQWyoHkQ784+buMgk&#13;&#10;81caas2Kri5O6k7nmXgb4ZKN3nP8tywVGA+9nrjHp+GK25PAMfhqVpZpl8tTtkHRm2nsxB4yKmsf&#13;&#10;Edzp2t22q3UYkkjf5IFbEMUYOMKowev+NVPHni7V76/M9na7hLuZXTLRbT0z1IxmtE+WKZNTEpwu&#13;&#10;+hm+LdZutY8LJo0UsrRx3RkiVhkbcevp0xXimiadf3OpLHAW5yAqHoOmW54612/hkTS3iyThxFcP&#13;&#10;swV4HXCrnnp2HrX274B/ZmutX1S31C6As7TZ9qZ5dqq6rgg5PBGOCM0RqqVuU5oz5ldHmfhrxb/w&#13;&#10;rbQhaIyxfaIxLM65PynOFPoD3x9M13vhLxB4QLS3duN15dAxIkT8TLId37zA3bsjrnGPrXLfHb4W&#13;&#10;3t14iiPnQw24XEQXLRyD03KDg+xruPgZ8B9aa/GreI0I0zS0+0SyFgquVOVCtwckcev0rzsbltGp&#13;&#10;PmtqzhxHD9DEtzmrO251Hwy07UNA+Ig1guUgkbyVlC7ERJ+GG7JyMdsCtbSf2edF8S6zrmtW+vWa&#13;&#10;afpUplmIcY6nhUG7Jx15rwP4zfE6/vvEs9jormKyiOxYIQFjHBAOAQSB75q38D9Uxdy6VeMBBdIy&#13;&#10;PMrHkgZGcnJPPU8U8Fl8aLfVmOX5XCjdOTl6m/4u+IvhnwHMNL8ALJKyqF/tG4AZ2AyCAMbVUnOA&#13;&#10;K8M+KuvX3jC0t70b3MsSic44Eg4IwODwfXim/EDwktt4mu9FtY227y6MpJLg9MHj5ueh4r1r4MfD&#13;&#10;aaHTLrxDrtvGunp80puBtPmHgAZAOa9KMWj6B1IL3YKx4p8P/AV7omg/27eJKkTFgZP4CcfdBIPP&#13;&#10;Nc6BrOreLYtPD3QW5uUWFQcpjdt56Zx9K+hvGPxT0fT7p9A8MxLLp6yANbzJx6ZHcE45rH8N/E3w&#13;&#10;s+v2bSaTBDIJ1VTHv+Qg8EZyM55NWvMwS7s7N/g3461TXptDNtI8f+qgZQQwO3nK5xx6k+9aHh79&#13;&#10;lTSNDml1r4kX8Vkqsdtmh3TOE5IIBIGM569qq+P/AIj32keKZYb/AFW/lk8whIxIyEbhxyeoAPQV&#13;&#10;52njK+1/WhCHlkEkioXcklfUEtjj61CTTOqVSDVno0Ufip4jsTexaLoe6PT9O3rCxUDf2MjAdM54&#13;&#10;xxXE/DmHU/E15N4agB2ySCWGTgLvHB5x3619RT/AfUbq2TU3jeX7QDHa/um8t9w3Oc4xx0719i/s&#13;&#10;pfsa6+hl13xHYCGBQXWeUbERDgZ7d8jNaGClfRHx14M/Y1+Imu6gNQOnu9tu8wz4+QD8fvZNf6P3&#13;&#10;/BvF4V/4Qv8A4Jn+H/DxZWaHxT4h3hMYVmvGJXjPSv4vfit8YIPBVtP4X8LTuLO33I12jGMS7M/K&#13;&#10;DuJxjoK/tH/4N6L6y1P/AIJp+H9QsRKEm8T+IZCZvvlmvGLE/U0hTcvkfuFX8kf7P3/K4X8c/wDs&#13;&#10;3jTf/Sfw5X9blfyR/s/f8rhfxz/7N403/wBJ/DlBif1uUUUUAFFFFABRRRQB/9b+/iiiigAooooA&#13;&#10;KKKKACv5HP8Ag0f/AOSK/tLf9nG6z/6SW9f1x1/I5/waP/8AJFf2lv8As43Wf/SS3oA/rjooooAK&#13;&#10;zNa1O30XSbrWbvd5VpbS3UgQZYpEpdsDucCtOoZ4knjMMo3KwKsp6EHgj8qAP5G/2MP+Cxfxgs9e&#13;&#10;8BfD79tP9mHS/hR+zb8a9Wk0/wCD3jSxdL/SVm1u6kuLCHXIHeaKE6jJKXDOlv8AO+4RNHuZfff2&#13;&#10;0f8AgkT/AMEYvjj+1jof7NHxm+C0Pw817x9ol3rHgb4ieAZR4etdY1bTyz6jpKxWeLZb+C3CXSJP&#13;&#10;bsJ4jI0ZzE4r88f+CgvxR+IH/BL39mz4k/8ABNr9tzwB4j8a/s1eKrHUx8B/jF4UhW7u/CM07vfa&#13;&#10;VpOrRu67H0i98v7JOHRzCi7BKAVTx/8Aaz/4LofCz/go74f/AGSf2Vf2J7bxB4r+NafFPwB4y8Qa&#13;&#10;tFps9nDoeoaRGq6lHFJKoeXzGlm850HkrbK5diCBQB9teB/+CDv7Q/7BX7an7P8A8R/gr8bPid8T&#13;&#10;Pg5ofxUjm1f4b+LZ7i6TQPO0u/ig1RfJl+yNFC7eS7/ZoShlXBOTX9f/ABtGTikCqafQB/D7/wAH&#13;&#10;oln9u8J/s5xZAA13xfyecZt9MHSv4/dY+FlhoPw30m9164SF7geba26sDI6EcGQc4HoCK/s4/wCD&#13;&#10;wm6tYNK/ZyhuYFm8zXvFoUucKhFvpvJ9fYV/Cp+0x8U9U1bxxLBE+Le0jS0hjXjYsagHA7c5oudM&#13;&#10;JSjaSRx2qeEde1y9Nl4etnYRbwCnzMEx1PHFUtO+HevajcRIYW8zcYk3YPOO/QfjWh4B8RappGj3&#13;&#10;OsLNKJbmIxI7O4AQcnI4PP8AKrOl+MtQtb7c1zMDn5VTjhuuM8j8qGgdSXNz9Ttta1Hwv8MPD0mg&#13;&#10;Kn2zUZT+9kQZ8ouACqk9DXj2o+JwdL8m3Z8uSxLNypP+P0rvPHvhLXp75LpYpAl1EJmkbJ+Zhnkn&#13;&#10;r9aw/DPwt8TaleqqW7zkrlyyttRc8A5/qfpQiL33PO/BPhi/8XeI47NVfBfLIATgD86+l/HGo2Hw&#13;&#10;y0GPwrZEx3U0Ya5ki5Iz0HTg44617d4APgH4YpN/aD2kmqtE0aIDvSOQcA5457gcfWvnP4g+GtV8&#13;&#10;U6o0zL5ktw7NJMgz1PGOuM9aXUcIJxcmzwe91+a8WOCxuZWYuzMiEhi3YDtnFfVXwGtvEDabrDyT&#13;&#10;xoGsgq+btBx0YKW7/lXCeHfhPb6OjajqoSOKIFmuHBAXHBGOueazpPiXBY3MumaOvlRMeJU4Zj0I&#13;&#10;69DTJ9p0scn4k0bULjWJIboOkhJUP2Az0J7H+dd98N/hHqV/fNLc+XDbq6mSeTjAzyBxjmrlr4jv&#13;&#10;mP2hHiZmXO6VVbv/ABZ64r2vwpqGvm0j1rXbh2s4CFjVVHlFlGemRyOxxQJWZ7H408Q+BNA8J22i&#13;&#10;avFJd+XEFhThMADktlejc85r49GveBby8uVOmQfKW2qzFSF5xjHcA9azvip4kv8AxDqdxezTsiL8&#13;&#10;kI6jb+H4/nXg3hyaSTV3TDPG7BWPVmU9c0FabXOo8T/E68sbt49Cs7WBEX+EBmXtjJ/wp3g7xt4o&#13;&#10;17Vra4u7udlR1Ow/MvXnjgDArZg+D3iHWJHv7eJjCTkMVIGT0HbmvafA3g7wx8N7sXWuCOa825MX&#13;&#10;DKj49z1pO4qc1F6q5S+Meg6bczwahCjuZIEJcYHzlct29axPgB8Pp9Y8fRoYZXCxs7/3QmOST7d6&#13;&#10;7p7W+8YeIEs4zvhlb5YIzlQOoHJHOOteheD9W1PwT4M16/0a3gju1Kwi4VclUJwV2jgmmVz9bnie&#13;&#10;o6NbW/iKazh8uNWuGTcgAACv07j8fzro9P19PEPiaHwvbxhtOtoyOCNzNjliwByOvavN4ZPGGtCe&#13;&#10;6S3jhDsd8m0ksTx1OevtXfeG5dF+G9jKzA3GqXCLEFHzBd3GOOjDtQRe7uz3jwX4e+DmmeJbfUvE&#13;&#10;urWkgSQN5Me4yZTnAxxnOOcVqfHDS/BOq3JfT9XgeOSUyTlcrtLr9wkjnaP1rwzXtC0zS7mykhi2&#13;&#10;3TQi4nVTnYW6ZAHbr2+tYvjPW7BtN/si1WWaYnfPcqdu1j6Y9PfPvQaSnc+hPgx8HvhZqd4Na8Sa&#13;&#10;rDJbRsJJYYQJXYAc/wC775rC+LuufDTxj4weDRbJ0trMm2jlcAgqnGRjqW61pfDe80v4efCzyr6N&#13;&#10;DdaxL8lxNgyJHH127egJ4JP5Vw9vq3haG7mJtIFLErtRySfXrjHrXLVxKjLlPcwGSTrUlWeivbdI&#13;&#10;4y98FeGWjZzI7Ef6pSuVYHgDjv7dq9A8GfDn4XeHdLk8Q+Imu5L5ZT5FrCAoPTlmbPGPrWlpTeEf&#13;&#10;m1JBvCspjjuWAOd3zYxjp3rC+KWpJbuzWQV4bhtieWMBW4Py8nHpWlGqpp2OTHZdLDyhzdfMv614&#13;&#10;y8F+KdYn1G90rLBPKX5ixUKMdQOlcJN438PaTOp0nRrZViGEZlEpzz9/JxXnNkl9OzPAGVcFWII4&#13;&#10;bv7+1dFaeAda1hjBaQz3O4gY2dCcYzjpn17Vseda2hj6h4717XNYwWncOyosERG1fooxjH8q948Q&#13;&#10;eEpL3QLPVJomE8kCZYY+XJwOWA6itnwl4K8EfC1B4h8XxRXepxsFtbNeVB6lm4OcDtXMeMvilHqG&#13;&#10;ttIrtH5siiG3EmIVOODjHyj27VnKokmdmHoSupJeWvmZUnww1HVvDw1y/KWsFvc7XnYHfKj9AgwM&#13;&#10;kYwfrVjxFocerabby6TbNBFAghcpjLMDyzdQCeMc9q1rDxJc67JL4fvZzLBZJuxbv5kIzyxV8Y6/&#13;&#10;5xVFvir4L8JmbTrdXvzPHtPmEqkYDcEYOauMlJKS2ZhiaLo1JUqmkouz66nms/gi9ufFMGl26uC8&#13;&#10;ajcB8qnGSDjtXums/su6PcabbT+JNWtbWe5jyI5TuZRjIPtnjA/WtXwZ4w0+8sp/Gmm29urW8JjL&#13;&#10;SE5L9RtB649a8Iu/FHiDxDrkuoXtw5G7ZlDkBT0/HtTIT5ovyPZvC/7Nng7w3frfazq1o8Nu6vHH&#13;&#10;AMu3qVzxyOxNdd8YP2gNY0GOPRPAsSwb4ltDNbqI/wB3H/H8vVj1z2rxbQk1vxFMtozyTQygR5dc&#13;&#10;tkY2gAcjntX0J8VvA/w68P2Ng9w80t2tkolVtoHm4BY4YZ4PXFAp817S0Pnqf4i6rqs1pJ4lgjvb&#13;&#10;hhtBb/XEdvmH585r6s8R+MdS0f4F28ehwTRreO/2uff85IyApOBxx36+ledfC/TPBviTxClhNDa2&#13;&#10;8jxFYZ3+eTzieAvUD8vxrann1Cyvbnw3rSefZLKyiKTHG1iN3PQ8H+lBHtFayPgmTTdZ8QatNKEf&#13;&#10;75D5GN3Pr0/wr3XwDpOsw6nHZaDHIWYBYTE2SzN1H3eB684r3+107w9q/he7i0fTrGERTqJZd7K2&#13;&#10;zHUjPT1xzXrXwc1H4f8AgTXRqN/c6bLeRRtKBbqZCr7MKAzDGRn86A5rO43X/wBm7wFot1Z+JPiV&#13;&#10;qcWnXdzClxNZohkBDD5vMJ+6fY1wXx91Twxp2mWvgL4TJ5djD809wgJe6durkn+FScBc+teH/tB/&#13;&#10;F1vEGsTu7T7N5cGQtIJGJ6k9j+leW+C/idPcCOwlsvtMRkIVz8pBJ65zjt69aBqFtbnEa74am0mV&#13;&#10;5Z3y0pBVtoGPXjn6Guq+BvgS58QfEDTYokD+bcqxcEh9qDPBwcfrX3Xrfwa8Paz4O0zxRrs6WMNy&#13;&#10;hMkbKS6468cYwc+oNcRpfjn4V/DhDofguJprhMyXGtXSbeFGCkKg9fU/ligrnSTbPlv4h+ENT1Hx&#13;&#10;1fahZBmEF02EC7wTnnOMA/lX0z+yT+zH4h+K/j2102YCK0+W6ubkjHlQ9WbcBnIHJHoKtS/GD4Q3&#13;&#10;Ei3d1pcoZt4nNs2HkcZ2vz03Z5FfT/ws/ap0Dwp8MPFPhv4aWj2uv6raiygu5nWWSGA5LqgAwC2Q&#13;&#10;CfTNQk77nTKdOUElF3Of+NHxi8C/D3xhL4U8O6bY3VnpIaztb2dQrTlDhn29skcE5IFczpX/AAUB&#13;&#10;+Iksb+GtHhsLTS3TypEhiAnY84y+OCenBBr85fFeg/EzxHr11dajBeSP5v7x3VsHnrnng4wO1etf&#13;&#10;Cj4SeKbjUYP7ft2toZDndzl1BySeMHH6YqzlptI+0dcsrjxf8PrbxnqOn3EQvJ2iAknOxFK5ErHa&#13;&#10;SSxBCjPpk1/oXf8ABCdy/wDwSx+FhClQtlqkYBOT8uqXQzxxzjtX8HHxiu/hfpemaJoNqZ5rbS9G&#13;&#10;tYykRKhpupY8ZJ3E9q/vf/4IgarpOtf8EwvhhqWiRCG2ks9TEca9Bt1O6Un8SM1nGMuZtvQ7MViK&#13;&#10;DoU6dODUlu+/p5fefrBRRRWh5YjZxxX8cP8Awd5WGmX3w0+Bv9qsFjTxF4h2/Jv3O1taqBtJGc5/&#13;&#10;DrX9jzf1r+Qv/g7K1AaZ8NvgndSKgH/CR69GssgB2M1rbkYB6ltuOhrzc2V6El3t+aPJzyzwsk+t&#13;&#10;tt90fxleIvh/4R8H/D3T5NZcpd3BjlgtmUqkceOfnYjLEDnH3Rk4FfNy+BL3xjqT6bBIkdsytIpi&#13;&#10;ICqF6gncAeo5GOK5/wDaH1zWPEviH7HPI6H7QjRqdpbykj24GWHHBI7N6V03w/8A7T0jTftkvmSx&#13;&#10;tayW8cjjYV2kA4bkAt1IP6V4eMrKLfXfTbbY+bzHFKGt72v5aILTwFbyTxwXzOFO21GVCo4ZQGbO&#13;&#10;OnGRkk/TrWrqmqWPgTSh4e8JWil5mbzZZNuwlBgFiPQ9+T14OKsRW73F6ojMjySeWRG43KokzvKY&#13;&#10;AHU+p68Vv658OJngtbnUGZBFGFJbco3EZVhjnBP4Z9q5sNjeem3STb6nFhce50JOindb21PCbPxh&#13;&#10;qFzpqQ+VH5/+slYHaGjI5RiB0GAQeuAa1PAvwov/ABD4kCkyhnhE0jxyEA5BLdzkY9CvFev+GPhV&#13;&#10;badIdVX9xFFGWvDK6mPzWUKpyRtx/k13Wk/EHQPhzLd6Vpr20txIhimn2gLjBKtwPUnr3A61VKDl&#13;&#10;Nzl7i8yqMG6jnJ+zj59fJHl3xH1LT/CkEXhi2IuY0VfPKDMxKuMruXaVGep6jpXgN6ZNds/sUUU7&#13;&#10;xieQqhZi29xuCscHHAJySeh6c19Ca5oema/IvkMM3MjNIynIkBbrg/dI4zjnuBmqEHhMeGrR728m&#13;&#10;htbQlXdN6I74PyNg4IXg46+nPWur2FSpLmi7I73RqVZOSaS7v9Ct8CdGtdHu9RuNVvpYFntv3Eu5&#13;&#10;1AccgN0Ix0JB5/KsjXvAep63q0k1lEk4eVghV+VKfdIGCGVueDjjmsS61yK+vmjLS/ZpJFKNIrbH&#13;&#10;YccA4z7HocV2GmXiCdptGuFt0Ctt3AkOR83lx5JO7PTHpzVYjF0qjtB6oeJx9KrZQk7xO28DfBmK&#13;&#10;3kXUfEDJCHUGFFVXeYsBkCId+mSTjuK9t8ceONG8KaOnh+ytbUXHlhs3LKY4o1AKsAR1JB4HQnvX&#13;&#10;DeGbFrD/AInmsSzvHsRIo2kZZASBhAOM54rz34jWNpr93c20/wBouJWxiEMCqIRuIHcMDkDBHUZr&#13;&#10;KeN9jHlvqzGeYvD6aq+uhwGr/Eu6i1e4tWkSdw7OzCPfGAxzhSfUHvxzXMalrGsaxdST2cn3UHkN&#13;&#10;bx7EHyksSOQSCByCfTFT22lC71uOSe3iS1TejQxoQ4RdoySBgKhPPr0zXpGk/CeexurnUruUJawH&#13;&#10;5PKK7T6EBh7n5exGaxliqmJo2o/EtTmljKuMoctHSS/E8R8MWGoanrkNtrKzPMVypBkDIqknI4I5&#13;&#10;PAA/Svofxrp9pqulWt3C6LJbQCF7dyVkaQDliw+bnHNNstQ0zw/rLsrxSXIUqWlZUXcQTgHgE4PX&#13;&#10;OOlMtLI+KPEVjc3OS08wjmBO0Rjg7PlwcDP59M5r06NCSpqE5e8z2cPhpxo+znP33v2Ifgt8On1T&#13;&#10;x1DfwxrbpETI+/O+FY8Agjjg5+UEGqfjNoJfE95DZA+S9y6OwbapQPhGAxwTjOMcdh3r27Q7TX9K&#13;&#10;8P63aaSLuTy4sbGYFvkHBRj820feYkj9K+Z7jQvHkkE8muTOEnkbypHYFjvAxwMbmOcnOR6VtShp&#13;&#10;GKV2jbDQ0UVG7NPw9reqa/4/tYNOU/ZrRAsdvsHl/IMM5UHgn+dfSfhb4kfDPw9qkd/HaX8s6zCO&#13;&#10;WJlXazYIPynDMcjH9eleFeFpNM8K2Vxa6YsMl9PGFL4bKZwDwD91ug7kj0Fdb4ostK0WOwgt1X+0&#13;&#10;LQNNdtgYBbIXg9yBzyCOCBV1asJytu0a169OclFatfcetfFzxl4F8T3oljsrmIgJJexggbpCvKoM&#13;&#10;4AGfpwB9dL4MTfCiOebUINPvb57dY55Y5sxrE6n5m345DDkHt0+vybqXiKTXE/siwWMQ5RJZgf3h&#13;&#10;kYY+UuenY/pXuuh6rf8AgT4bvo9lsWfVJ1iuWwM+XAvG4nDd88ccUTUee8tkhThTVT95slczfiX8&#13;&#10;VofHniiaay06GOCKTyrNLYYdY1IABBHQjvnk/SuEhuUSQy29rIzcrEW3NtL/AHuMEEAck+x961NH&#13;&#10;8STx39yl1JDGNrPDDGAFOwhWzIi4wmfqSeKmtfGNvpsjy2KxymdkiieJt65BO1unJ64HtzxTWLp1&#13;&#10;JcqXM/MpY2lUm4JXO10LXPD/AIT0a6fXNPiuL1got55h+7hzg52gAk5Jzz3rlr/4kapq2q3GYLaV&#13;&#10;1zGG2hFfYoIAGDjI4H40/wAV6it7NNcQxPM11CbULKcfMwHJHQgHHFeRaJpFzdRGzZHM0Z2SKAzh&#13;&#10;ZM/KFzjk465xzTqSUJctNWLqVPZ1OSlGy8jW1D4laxHI1xZOsEaOFRFQDy8gZIwuc8446GvODf6x&#13;&#10;4k1+AkyT3UkgjkVwznfk8HGTg4/Cvb7P4Wa5eJmytnjhZkZmuGKxsvUD5sA4wScV6HY6n4V+GUk1&#13;&#10;3ZxQ3+pSMuyRQpSBQOZAevBJxnkc10RlLeWh0xdTeasjFv8AwjcWvhqzj1WKE3QjKzRz8Mu88ZVT&#13;&#10;nIAzWbD8NbJ/Bkuo+IJswLcrJbWsChWkbAVkzkkYHO4d8iuL8efEu+1LURqssWZ5YwrsdpIYZxhv&#13;&#10;4iOOg7/WjwP4h1LW5GuryLEUcJdnlwsec9lyeD2z3rdTT12Z0U5qfvWs2dtJoU3ijSFjUQKtlA6p&#13;&#10;CMLiIdTk5JJxgnPA/KuAl+HcmreKLbTNOVHMqKrMRuwo+bIXHOeKm1P44Ppl41n4atI0aWNkkllj&#13;&#10;B4HBBHAHpn0xmvSfh743vNS059Xvma2lihYW4iVXaQNnn5fu+nFS3o+ZjjdpuT+R0+qfDD4O6Hp1&#13;&#10;pp/iO6me+kOZ4rfH7sYJAbOee3HT0qLSvBvwT8MM2r+dd3SIFnjil27duc/NwTz046V8/wCvXdxq&#13;&#10;N42o34lLmQvIZSDJtJ+VQc5wfTtXQ+CdH1HXLsTW6P5Bk8mSM5O4tnAyex46DpV0pc65rDoyU489&#13;&#10;ju/jb8WPFurQW+leH5Ht7Mr5EfLPttlXIROw54zXk+na34thjs7HT5nuJS5PlupdRnGM5zxz07fj&#13;&#10;X1x8Wm8H+E9E0zQ/7OhN9bWvkyM3LMwGSeD37ZFcP8N/F3hZddtbHXZAIpl+z+XbxqFLNwMsccrw&#13;&#10;OK0lJJq/U3nJK2u53l/rWur8EBZWwhhZLljdW0K5Ysc7Scc49s8fpXwqPAmu63fSzP8A6pHJaRtw&#13;&#10;iXrksWHQ9Ceh7V9n63p954U8X3dskgSETFEiZiUWPPBPrkck49c0ab4lh1/RNT0+e6ggit2SZUEC&#13;&#10;EFRn+LBP0zx603HW9xSjfqeF+BvA2q67rdvouhxM0kyxxomwjDt3498Y9Rivurxp4M+Dfwz0ywm8&#13;&#10;dg6tq0EC/amgdUFvIoJKt6k5HTHvXn3w2+Jvg7wTq4u9OF9dPAN0lyFCRhynAyBnavTtmvlT47+P&#13;&#10;9e8R6vLcC33wFmwE4KljnPP3u3c0R23HDZan0L8dviFpPxJ0ux0LwNCLPRrUZiij24aVh+8ebHJY&#13;&#10;54z6cV8V+KfCDaSPOSKTMnDMTn7p5xnHT1zUPgnxb43SdbayBWMvjypVJBUDBIUjt696/SC68B+G&#13;&#10;o/hVpPibxxAy3NxllhjwvmKB94ZGSvPXr1plI/P/AOCfw7vfEfjTTwsbi3+2o8+9cqqg5yxPGPXH&#13;&#10;Wun+Kvw71DWfiBqF5YIxEMpVHUFYyASoIOSMHHFex6h8a9O8Mu3hjwbpkel2AdvPlX57qd1BKjcB&#13;&#10;8qfTGazZ/wBpy4ijiW502zmMLFFjuUX516EMVznB79cmgD1n9jH9lO++JfxDij1tWjsraI32oOwO&#13;&#10;1YYslyd3y7cA8nvXXftI/tJW/hLx3daB8PZY7TR9PBtrC3VlZwicbmYd25yBVD4UftWeLL3w5r3w&#13;&#10;58JWlvZ3evWYs3l0yNo5AvUpvHIDEYOMZr4y8U/s+fExtauG1e3MTKCzSSvhmViM53HgigPken2v&#13;&#10;7Vnxg12+SGLXL6KzVcGzhcpCynA+6Ovvwa+htam8QS/CPT/E+vR2JvtSvitvvjUN9mUFWZRjO4kc&#13;&#10;njvivnH4W/s96la3cGpao4mhLFtseDtC/Md3PGfbrX6CfFLxzoEHh3RNF0zSYzHpeiLFEJwCGYli&#13;&#10;zbenJ5PegD+3T/g3Qiu4f+CW3hWG8iWJ18SeJFCINo2jU5gDj3FfubX4j/8ABvX4tPjT/gmL4W1w&#13;&#10;oibvEPiKFUjGABFqUqf0r9uKACkPvS0jdKAP5O/+Dtyx0u7/AGRPhV/a7+XBH8UnkZgvmHP9jXwA&#13;&#10;CkgEknvX8Tl54B8JeEvhvbarrBaG4u2SWytSpCoM/e3MRlsEYGc+2Rmv7if+DrW5+xfsjfDG9dUK&#13;&#10;x/E45ldQwjLaRegHB6k9Onev89X9ojW9c126gspmaPzPs0dspIG5Il2kLk4wSeo4PTtivnMQ4/WK&#13;&#10;j5rfCvI+bxTkq9WpFtfCvwuak/hC+8YaudNtJES3l3ODCy7VAJPJ3BWBHAIxSWvgS3ikjivWbbGV&#13;&#10;tkYAKr5JVmzg/Lgepqv8Ml1HSbOO8YySwxwSwxtIu3YdoOS2ThmBAOR09K6bb9ou1kRpGklCMYnG&#13;&#10;5BuYh9uDtPHPJPNeJVx1ONRRmvu/A+Zq5rBVVzrfs/61E1O+0/4eab/Y/hm18yeeUJJLJtIJQHGT&#13;&#10;1Izjk5ryqy8X6jLZCBo4vtLPuZ0IA2DhkyvVSOmea941T4cSzadbXF+WAh+ZiSwHPKtgc9eD+dQe&#13;&#10;F/hZBZ3A1VMwpF+8vmZ1KZ2nYc8Dr1xziurE1akpP92329DpxlWtOUk6bl2fkeOeDvhfeeJPEsY/&#13;&#10;e7p081mhkYLkknjqTx0xt9a9X+ItzZ+C9Ni8NREzgoRcNgNLwRkArgjtnJyPWvStF8d+Hvhnez2l&#13;&#10;o9tPcvCUeUoAgVhkfdHOD1Pp0rzvxDZWHigqYpA5uZDl9wbeD9cYI4yfTnHFaRhKEeWMuZs7aFLl&#13;&#10;p8iqc0pduh88X10ddtZLGGGdozckxqWLSB3XKqTg4BAIzk49K9b+B2iWml67cahqV5LbRS2myNw7&#13;&#10;Dy3HKhjx0x1BFaMHg3/hHrd72WaK3siMuS6I8iq3DLnkLkHnOetcTqWux3t7JHHJK1q5QCVs7HYc&#13;&#10;DqOQR0bocYrqpWw15VHubYessLCXt5fF9/zN7xT4K1DX9YklsUjuVd3RGVzkbRkMDjkFj0IrvfA3&#13;&#10;wXKyLqXiAx26EDyyApd5DxtWIdTxz0H0rjdNu4hc79JnjtlAYFpATGW+8UTk8kjsOvBxXtXhiylh&#13;&#10;C69q807RJAoVJJGWQFgeB93JJPrXNCUZarZHDCUZaxem/mei+K/F2heD9Ai8O2NtAJzGAguWXZHG&#13;&#10;F4YqfunPbnB718h678TLqPWprdpVmL/vAUjDwqGxgAkdx+Vej/Eq3tNduZ7eT7TO7qPKtwwIRWHI&#13;&#10;wcnIONuPxrxGDSTPqscbW0aWsBKNAinzSFAzyBj5SMtng9M81n/ba9pF9PMX+sMVUhpp8v8Ah9Q1&#13;&#10;DXNT1y6Mlu+QIwIxbxBVUkc7s8HA789BxXNeHrO+1HWIrXxAs0srbli+Z125OS+cY7dAO9e1aZ8J&#13;&#10;ZYL+41KWVY7KBRIohYBWzgggNnHoRx+NbFtd6T4f1sTNJHLMMEs7hFGei5PGSOvvV0sLiJVvaOVo&#13;&#10;vVMvDYTE/WHVlL3LXu+hZ8W6fb6n4ftWjYJLaReW8EvErPzgluvYDpisj4Q/D2bWPHVtd2sSweXh&#13;&#10;n83O+IJjJ/hwp7ZBq4IJPEmt2V5cffe5WKVd20IuRwCuMqeuffvXseg2Wt6ba6zaaQLp9kBXy9wO&#13;&#10;Qv8AzzY/N05OSOM16c4Lm9p0/r8z1pwXtFVb0+R4r4+eGTxbe29gP3bXEkbsrFQyBsBguOCSOmPw&#13;&#10;71zWlazqer+PLKx0rcYLT5VgZcoxQ4LsAc5+oFU7rRfiAyXF1rk7LFNICjyNk/MvHAwWPXqcdMV1&#13;&#10;3hT+zvCdtOtmIpb6WMq7sG3qf4jtB5U9OvXpXRCpGnDnmrL8zrpV40qftJrQ938O/Ef4Z+HtTW8e&#13;&#10;z1CW5il8uZCFCscnIw3zMc8Dk/UVufF3xt4E8Uurw2V3C+xJbuPKgF8cKoBwAB1rxrxLYaXpNjYR&#13;&#10;KinUoSbm5baMKG4UkE5J9s8da8+1DxNNqyHR9OEPlgp582cuztwMFyenQ9vSsqcPiaWhnCUXGUkj&#13;&#10;6n+DrfCqbUJJ7bT7+9khVZHt5RsWMqeu4ADBGMenNcV8UvibB448Wyw2Gn28NvbHyrRIeGVVIwOQ&#13;&#10;fxIOateBLybwP4Ilss4k1KVLecpy3kou4bmPP5A4rOsddht9buUMkB2R5giCKB8gBYu6DDBc8859&#13;&#10;OlclbMadBcnVq7Pcy3AUXh/aykk+q6s8+jkEbefbW0kj87NwJ2ueDjOQeOcjA9q9K8NavoXhXTbq&#13;&#10;XxDp8VxeOALeWVf3MRIzuYBfXr7e1VE8W6LpbTX1pHFumUQQGEllMm7IJ7nnoMDmsvxNq32m6a+W&#13;&#10;N5WuIDbFH4yzqATt4GBx34FdNCvCpCVXk2JzHAUaSVVRT9N/xK998SdQ1PV5k8i1kZB5aOECqcLl&#13;&#10;cAjPTgV59qHxH1iOV5bPbAkeAsaIB5Z6EjA5OfYYPesXSNJuLrzLKRW86I4kVQ7LuB+Uj/a9849a&#13;&#10;7yz+F2uagD9gtHRZApLTEiNh6Zbg4OScV0U6tSXQ82FWpJ2irnidzqGt+INbt5JDLNcSOFIZWbJJ&#13;&#10;6HuQenFfTP8AwiMln4Tgj1yKL7V5TBorjgqGPHyg7uO3et7TpPC3wxlkvzHBfai3lxwhVVkiIzuf&#13;&#10;v0+n6V5b8QPij/a2ox6isCs8iLGZT8xBydvJwD7YHf1puvb3Zanq4aDjJKbs30Oit/hlYz+EZ9Q1&#13;&#10;+ceQs6yW9vDtV5HAClB6cYOeopH0GTxJpUdlH5KLZwusUHC/uweTuJJZj0Jz0rm/D+sHUdVcWhee&#13;&#10;0jgDvcTqIY9x5bEe48ckDPFZmr/HN9Ivvsvhm0jR3Ro5JZIxwBgEEYx9K6ITcoqUdEy8Zh3SqSpO&#13;&#10;S0dm07r5NaMhl+HLal4ktLKxTeZEUPxuAGc8L/hXul/8MPhDoel2tl4kupWvpXLTRQYGxecb8ng9&#13;&#10;vauZ+HnjW+1SybVr93tXijYwGJVdpNwJ6L90DFeT+I72TU7ttR1EyF2kMrmYqXCH7qg5yAfQ85on&#13;&#10;LllGO9zmdZcygle57vpvg34K+HXbVfPurlI0WWKGXbtwD/HgE45I4wcc1g/Gb4teKtRtbfSfDLvb&#13;&#10;WhQQQldzbLfGdi8jHpmuC8IaNqeqTrc2yE27yeU4zuDkjAAJPf6V9N/FGPwh4Q8N6XoL6dAb+C28&#13;&#10;p2bJLOVyeh/DkCumHLZpI65U3B8skfImm634qt0s7C3llmkZ8hWVmGD6+3PPNfX8+sa/F8E5LO2W&#13;&#10;GCRbpmuYI0yzE/dJx79sjHWvO/h34v8ADKa1a2WuSKsb5gaOBBtJY4G5iByp9/aup8R6bc+E/Ft1&#13;&#10;bW7+XAZMJHk7AjdCw75HJx79qmnZq6Zkql1ZHxYfBOu6/qEkrf6tWDNKxPlqcnJOR07HqD6ivWvB&#13;&#10;HgnU9Y1q30bRo2aSRUjCJGM7zxngdO4z2r3XTfEcOuaTqmmS3UEMUQWUKsKMCATn5sE/Q9K7L4bf&#13;&#10;Erwj4L1ZLrThfXkkKrJJcBRHGr7flX5c8L07fhTUF8NxRjy7M9E8YeB/g/8ADXR9Pl+IAOq6vFAp&#13;&#10;uBAyp9mkHOxv72RgYArxv43/ABI0j4haLZ+HvANuLPR4ArLGm0b5iMu0+Bkkjpn8K8E+O3xE1vxF&#13;&#10;qst19mZ4ssyrGACpbvz979a8e8F+LvGy3K29mpVGkx5cqlgRjGQCO1UbcqstS54n8GyaVEt3HHJm&#13;&#10;QhXZiW+6eevP41pfBz4d3PiPxdZBUlWI3kZlDKGVQDyXJ6AgHJ9OucV+gR8C+Hv+FTab4q8dQt9o&#13;&#10;nJKJGAolAGdw4yQf6GvCtR+M+l+Fnbwr4M0xNLsC+LiYHfdTMASFB6qnI6Y96LFKSi9rnl/xU+HF&#13;&#10;1rXj7UbizVgLecpA6jYh6qpU88EAYxX0v+yD+yTqnxI+IVtb6tuFlHEby+cgkLFESXzuIGMDkmvJ&#13;&#10;5f2m50hiFxp1pOYW2Klyi5ZTxhmXrg8/0r3b4RftY+KZ9H1zwF4WtILO616z+wvPpsbJIEPJQOME&#13;&#10;K3AODnH40knfc1VaMocvLr3Nn9pX9o6z8G+Orjw/8PJks9H07NrZQKQ8m1OC7MOPmI7DpXzZYftY&#13;&#10;fF3V9QW2i1m9SzjGDZwOyQOpIGdq4z2JwK8x8Xfs9/Ew61cHV4HTAZjJK+HZWPJIYnBFeg/C79n7&#13;&#10;VormC81SRZrZnLBIiDtAOTvJORn1FUmYwly3T3R9Uwxa1qvwih8Z+Kjp0U91dbbcyxLvNsCVcop5&#13;&#10;Z93UnGK/vG/4N1IpoP8AgmToEMyCMR+LPESxgAr8n21sHB7mv4mvid400G38LaB4f0fSEaPStF2q&#13;&#10;JgCrOWYuwXpz1Pev7c/+DeDxYfGv/BM7QdZdEjx4p8QwBIxhQIrxlGKyVN87k38ux218dCVCFJU0&#13;&#10;mm25dX/kj9x1ORmv5JP2fv8AlcL+Of8A2bxpv/pP4cr+tyv5I/2fv+Vwv45/9m8ab/6T+HK1PMP6&#13;&#10;3KKKKACiiigAooooA//X/v4ooooAKKKKACiiigAr+Rz/AINH/wDkiv7S3/Zxus/+klvX9cdfyOf8&#13;&#10;Gj//ACRX9pb/ALON1n/0kt6AP646KKKACiiigDF1/wAOaB4r0e58O+KLK01LT7yJoLywv4UuLaeN&#13;&#10;uqSxSKyOp7hgQa8E+EX7Gf7I37P/AIlvPGnwJ+GHgDwZrGoKY73VfC+gWGmXcyN95XntoUcqe65w&#13;&#10;a+laKAEVdoxQeKWigD+Sz/g6S/Zy+Lv7QcHwEPwt8Na94jTQtY8VXOppoem3Oo+Qs9vYCIyi2Rym&#13;&#10;8owTdgEg9cV/D78S/wDgm5+3P4m8TT6jafCH4m+WJWWIDwxqfzAk8g/Z+4r/AGVMHPWggnvU8vU6&#13;&#10;IYmSjy9D/Gzv/wDgm1+3Dpvh6GNfg/8AE9y8I+SPwzqTMD0wwEBI/wA8V3XwZ/4Jfftiahqja547&#13;&#10;+FXxKtbS0XzXhbw1qReUKchUXyASSeDX+wl+NLVGHMf47nxS/Z8/4KD3viKa10H4J/FOHT0KpBDD&#13;&#10;4P1SRQicKS32U/NgZNczb/sx/wDBRXVfC13or/B74twNITIdnhLVoi5UcAkWwJ5r/ZIwfX/P5UYP&#13;&#10;r/n8qB87P8TGf9hL9v64laeT4JfF1pd+CT4S1jB4HOfs2Qa9K8D/ALHH/BRLTNYgY/Bn4tLCxELC&#13;&#10;TwpqwAHqc246Cv8AaEwfWjB9T/n8KEVKpc/xnfiB+xJ/wUGv7x4U+D/xXMZwcReFdUdcHoMC3xx6&#13;&#10;V5DB/wAE7P287iUOfgx8WFZSSAfCWrAde5+z1/tgYPqf8/hRg+p/z+FBmf4zXgv/AIJ1/t9eeN3w&#13;&#10;f+JsYJZQZfDGprz2Y5gGB9a+hPEf7An7b9j4Zs9Fg+GPxKln89Xkjg8NaoyIMchmFvg5/Sv9eHB9&#13;&#10;T/n8KMH1P+fwoA/x+/Ev/BNX9tBdN8//AIVT8SJWZfMWNPDWouxLeoEBxj3rE8F/8Ewf2vDqCvrP&#13;&#10;wp+JVvBsLuf+EY1IHkZIz9nJz64Ff7D+D6n/AD+FGD6n/P4UFOVz/IQ1b9k/9uFYj4f0D4MfFGGz&#13;&#10;Rzuc+F9VDOQOCSLbkZ5A9a+f9c/Yc/b21G+Yf8Kc+K7M0hLsfCurfN0A5+zf1r/Zuwc9aXFBbqba&#13;&#10;H+SH+zh/wTv/AGzrvVE1Xxn8KviJptnbEO7XXh3UVd/UAeQGJNe/r+w98cbWx1mzu/hp8SnE0+6G&#13;&#10;OLwpqwDpnON32f0/Wv8AU9wfX/P5UYPqf8/hQTzdT/H4+Iv7J37aMursvhv4J/FT7Jb5+zovhPVd&#13;&#10;pA6En7Nyx614r4a/Yh/bwuvGUd9cfBf4qoEk8xTN4T1ZUyCT1NsAK/2ccH1P+fwowfU/5/CgOc/x&#13;&#10;n/Ev7IP/AAUGv9Ulki+DHxYLO2GkXwpqpBHcZ+zAHJ6Guh8G/sBftwXd2q6l8HfikAX3Zk8L6moB&#13;&#10;HckwZr/Y/wAH1P8An8KKBJ2P8gLxl+xZ+3DfxQadb/Bz4ossS7N8fhbVCBzk4Hkd8Doa8+H7Av7d&#13;&#10;olPkfCH4pMCoMrt4V1UOzZycZt+PQiv9j7Bx1pMH1rN003zHbSzGpCHJB2P8f/w3/wAE+P2y4ofO&#13;&#10;1b4SfFAkuH+fw3qgVf8AgAg5x7V7Tr//AAT1/al1awtrm8+F3xISO3hZ8R+G9S8yVmOcFRAWB7dB&#13;&#10;X+suAc9TTqtI5q1eVR3kf5Lnw/8A2Dv2pYZ7vUZPg18RraCLLItx4Z1N5ZGXgcGAdad4o+AH7cVg&#13;&#10;qW3h34MfEiNFUoVh8KapvzjAO77N79etf60GD60YPrSlG+hphsV7NtpXZ/jk6z+xx+3fqkrm4+Df&#13;&#10;xWlbfuMjeFtWyDxnGbboa4//AIYA/by1ggL8HvinGPMUeZJ4X1VcBjngfZ+lf7MoB7mgg+pppWCt&#13;&#10;ipTlzSP8f++/YB/bZ8J+Dm07RfhP8THnuBtunTwzqjtk9elv0x+tfP8AP+wd+3WkoEvwW+Kkp3bX&#13;&#10;K+EtVG5Tzx/oxHFf7QVJg+p/z+FM53Nvc/yJfCH7Bn7aMXhK4+3fCj4mpMkO2CA+GNSBw3BGDB1x&#13;&#10;XBv+wN+215DQW3wf+J+5mwzHwxqgJIHX/Uc+lf7C2D6/5/KjHPU0DUz/ACh/ht+xH+1x4XTTv7T+&#13;&#10;E/xHf7PG19Mv/CN6ltZkHCZ+z9c9u5rw/wCM37Mn7cPifWWvNP8Agz8VpGJ4b/hFdWZSDycf6Px6&#13;&#10;Y4r/AF6MepowfU/5/CklYupXcnzS3P8AHi8B/sbftyQ+KbLUx8GvinbeXOjj/iltVRQVOfm3W54z&#13;&#10;X3V4o/4J+/tcajPfa3rvgHx3bG5QSx21v4e1GeQFgOcxwHn261/qZ4Pqf8/hS0zOUrn+S7f/ALEH&#13;&#10;7S3h/TL3Tf8AhWPxav0nVWPkeFtVUBgw9bYkgDOeK5BP2WP2s9OtxpWgfAv4orb/ACs9xceFtVMp&#13;&#10;7EZ+zk49hX+uhg+p/wA/hRg+p/z+FAKR/lD2f7Anxy8ReEb3X/Efwg+J6XCL+6tB4a1IPIwPYfZ9&#13;&#10;wPvivF4f2Vf2j/DmpvcaV+z18UnRV2wqfDGrsCe5b/Ra/wBeDB9T/n8KMH1P+fwoE3c/yiU+C/7b&#13;&#10;HxWs303xF8GPidp/2OyePSrY+FNTjtlVRwDm3zu47kk18r+I/wBir9tNZjLbfBn4qyymQFinhXVd&#13;&#10;q7u4/wBHwMdeK/2HcHPU0uD6/wCfyoG2f4y8v7EH7ebMY4vgv8VcM2FY+FNVJHPB4tv1Nfov8Af2&#13;&#10;Ff2k/gv8N9Q+Mnj74RfEW+1aZTbaFocPhzUJZvOZeZpkWFmCLnI3AZNf6qOD6n/P4UYPr/n8qAc2&#13;&#10;f5MuqfBD9vjxMjXmpfBv4l27ztudYfCep7mGchSPs4Ax617V8O/2av2wI4o7G9+EnxKAdTkXXhzU&#13;&#10;l2gjsTAPU8Z/Cv8AUwwfU0AH1oBSP8szVv2SP2zvEl9qNxqXww+IotYbZ4oUj8Oaim5RwoP7jLn0&#13;&#10;9q/vM/4Ib+BvF3w2/wCCXvwu8F+O9K1LRdVsrPVBd6Zq9tLZ3cBk1O6dRJBMqSISrBhlRwQelfrR&#13;&#10;RQJu4UUUUCGt92v58/8Agvb/AME9f2iv+CgHgz4aaF+z9o2n6rceGdd1LUdTa+1KDTzDFcQRJHs8&#13;&#10;8gOXZcHHQD3r+g08jFIFwO2fpUVKcZK0v6sZ1aUZrlmtD/NA8Xf8Gxv/AAVH8Ra9NryeDvDpnlJQ&#13;&#10;E+KtPKqvrhixyB09K6ab/g2u/wCCrEHhMaVaeE/CzXIk8z/kZrHA4C4yxI/hBPFf6TQAFIV4wK8+&#13;&#10;rlNGfxK55dXIsPU+O7P84f4c/wDBtb/wUy03Vxrfjnwn4amjt1DJZw+JbDfMQdwQvnaoDdxgHuK4&#13;&#10;X4vf8G6n/BYrxpqA1Xw94D8MRTLIQN/i/T1i8rjEezzB90cA+2cV/pYbPT/P60pT0q45XSjy8t0l&#13;&#10;2f5l08moQUVC6Ueif5n+YrpH/BtJ/wAFlBYtYaj4R8MxRXEbrcxp4s09wCykHbl+5P4da5Pw1/wa&#13;&#10;+f8ABYy11Wa91fwh4UxJldw8U6e5247L5nfgEE4xX+osFPrSlAeT/n9aqvl1OqnGbepWIymlVhKE&#13;&#10;29dNz/MZu/8Ag2k/4LD/AGmKWz8E+FhiYHzT4u08OqE/Nn5sFfRRjHvWV4n/AODYD/gr74gf/SPC&#13;&#10;vhpgHMg2+K9PGdxGRkt04wPxr/T729gaCoNLDZdClT9lFuwYPKadCiqNOTt66n+ZNoH/AAbM/wDB&#13;&#10;W+0hMOpeDfC6Aw+XEsXinTXjj2gBQyyFsggHpjBOav8Ah/8A4Nl/+Cs9mqwT+EPCsESO6xrJ4nsJ&#13;&#10;hGGOfMA3ck8Zzz6Gv9MgxgnmngYrmpZHQjJzV7vzOOjw1hYTdRXbfdn+cBcf8G4H/BVK0sI7LTfC&#13;&#10;3h+WUyLJJct4l08eWU+75al+B261s6r/AMG3/wDwU3lEuoW3hXw+104PlrH4j0+PbnjDEv6eh5r/&#13;&#10;AEZiMjBoAArpr5bRqayR2Vsow9RtyhurH+cHY/8ABuB/wVEF3Cbzwd4d+zqjLNGvibTgz5yMfK+M&#13;&#10;E8/Wp7r/AINz/wDgqvdT8+EPDUVvHuMUKeJrDBbO0M2WIJKkk9vxFf6OhQdaNgrNZTRVP2cLpeRn&#13;&#10;/YdBU1SheK8nqf5ifij/AINiv+CuniLWRdDwf4VjhXdyvinTwxCjCrjdjk8mvoX4Kf8ABuB/wU68&#13;&#10;PaiurfEDwn4ZUW4TZbWviSwcyFANpJBC546k1/ozbKcVBGK6YYSEbdbHTTy6nHl3dj+ASz/4IQf8&#13;&#10;FK9Hn1h7H4e6JN/aMhaIyeKtMCIOw25HGPofyr5W8bf8G6n/AAWH8Xa8mop4L8L28KEqkf8AwlWn&#13;&#10;FY1AABUbyckYB9+a/wBKTHGKQqDWksPF3fc2qYaEru1m+x/mCRf8GzH/AAWYk8TjVbrwl4XFurb4&#13;&#10;v+Kq04suWzhR5gA25J9Dk/Suh1n/AINq/wDgsbqU3lr4O8J4P3rk+K7AOcEDoH7rnj1x71/ptbBR&#13;&#10;sFZSwNNpLsYSy2lKKi76H+Zb4a/4Nk/+Csmkais83g3wwf3iP5jeKdPOMY3ErvO4kZ47etdfq3/B&#13;&#10;uX/wV9uZDDF4M8KyR7uZD4p09ZCuckKxbjI6jHQV/pRhQOaUqDVzwsJRcZa3NJ4KnKDpy1TP80aT&#13;&#10;/g2e/wCCq0cz/YvBnhnyl5WObxRpzK5kO5uN3ygH/HFX/D//AAbU/wDBVnSo45ZPBXhQTRg52+J7&#13;&#10;BwcnjbubCkZbBx3r/Sqx6UgXbWdHA06bTijOhltKm7xR/nYXH/Buh/wUzubSGW58GeG3khikCW48&#13;&#10;SWAAaTr827GDWf4N/wCDdz/gqtp9/dajrXg3wrHtUi1t7fxJYBWI6FiGJHPNf6MNJgE5rqUUndI7&#13;&#10;VBXuj/OB8Tf8G/H/AAWT1WRvsfg/w3GIxiA/8JZp+3HTBBYY4Jya8qvf+Dav/gr5O6iDwV4YTIIn&#13;&#10;c+K9OJchiQR8/piv9NLaMY7UbBUToRk7ybOepg4Td5XP8wq6/wCDYP8A4K66nckah4Q8LrAxDt5X&#13;&#10;ijTg2Sckff4xjg5r0i6/4Nn/APgqjZeGxpOi+EfDKuSokC+JtPUMOTg5Y9Pu1/pWheck5pSvpTjT&#13;&#10;SVi44eKVkf5hdz/wbK/8FeoW+z6R4E8KoiQlI55PFmmliW6hhvOV4GMc17V4N/4Nuf8Agqdp2jXa&#13;&#10;654P8Mi6kszFbLF4m0/YkjHGOGxjb1Nf6RWOMHmkKgmsoYSEdjOlgoQva+p/mrS/8G1v/BWGWOez&#13;&#10;Xwf4UVWYMsx8S6e+84z03gLhsY4zXqvgb/g3T/4KfeC1sYovB3hmUwyG6uXbxLYkNMinYMbhxnFf&#13;&#10;6KwGOKOa0p0Yx2NKeHjDY/zYfid/wbtf8Fh/Gupi6tvA/hPaX3O58VackgyctzuPBPI64NcV4f8A&#13;&#10;+Dav/gsNb6zFf6z4R8MyqgOM+K9OJVs5B4PY85GDxX+mkB60uM0OknrcboK97n+ffff8G7f/AAUL&#13;&#10;vml1bWfDWj397cWoV4ofENjFGr7QCpLPyeMZAxXlN7/wbt/8FOdLt7iHwz8NvDUouIDG4uvFenHJ&#13;&#10;JHYOo6Zwa/0ZgMcUVr0sbI/zZbn/AIN7v+CzMkS2WneAvB9laAAGCLxTpo3FehJD8mvY/DH/AAb7&#13;&#10;f8FN18L3i+LPh34TudSeNo7ZP+Ek08oCf7xD4we4xX+hvRQB/m3Xf/Bv7/wWhtr/AO2aJ8PfAseF&#13;&#10;CIo8SaWAoH8QG4c9K6vw1/wQW/4LRatqEi/ErwZ4WniNu9vb3CeK9PYwDbtUKisBt6ZAFf6M1IQe&#13;&#10;xoFY/wAzPxF/wbYf8FfbyNxpfgfws0u8MJJvFenH6n745PuMV5vP/wAGw/8AwWVdmaLwV4VAdsFf&#13;&#10;+Es04YX/AL7r/UUxzS0JAkf56vwF/wCDev8A4KYfAjwFqPiW18FeFtU8Z3EX2PTIJvEViIbNWXDT&#13;&#10;s7PtZ+cAD6149d/8G+v/AAWo1hXn1/wt4buJJXMjJ/wlenqAzHONwbJA9K/0i6KBn+ed4E/4IE/8&#13;&#10;FY9AaJbzwf4Ygyd07J4k09wSevG4egNatz/wb9f8FQ9S1y61HU/C/h2WMRutqjeI7IgErgBV3/Kf&#13;&#10;ev8AQcooA/Kb/gjB+yt8Y/2M/wBgzQPgP8ebC10zxJY63rl9dWlneRX0Sx39/LcQkTwkoxKMCecg&#13;&#10;8Hmv1ZoooAKRhkYpaKAPww/4LwfsK/Hr9vb4AeCfh1+z/pNlqmpaN44GuXovdQg08QWosbiAyK05&#13;&#10;Adi8irtHIBJ7V/I741/4Nl/+ConinWX1tvBvh8zKCkGfFenlVUnjIYnp1Ff6V5XPNLg9a46+ApVL&#13;&#10;3W5z1cLCd79d/wAv0P8ANjt/+Dar/gqpp/hOTS7bwn4Xa4YgrjxLYYAUFRkseSQcnt2NbPgH/g2o&#13;&#10;/wCCndvrceqeOfCvhqSCBC32e38SWO+Xnd5e7O1RkDkAdcEV/pB4HekK+lc8Mmw8Z8/LqebTyDCx&#13;&#10;n7RR1P8ANb+M3/Bu3/wWB8cXn23wz4B8MwsjlbcN4v09I0hHCxlQ+Dgd/wBK870T/g2q/wCCzEcX&#13;&#10;k33hDwzCk+RdRp4t06QDdkEqC5HQ1/pz7P8AP+TShQK3p4CEU0m3fzOqnl0IxcE21ru+5/l1eH/+&#13;&#10;DX3/AILE22sS3eq+DfCZRyEjk/4SrT2KoBj7okwSQACDwa669/4No/8AgsR5iPZeCfCpKSqVkbxb&#13;&#10;p4dR0OPmxtx/Dj8a/wBOYoDQFxXL/YlH2qra3Xmck8goSrQrtu8dtfzP8wvxR/wbCf8ABX3xCPLu&#13;&#10;PCnhtkDeaNvivTxztAxktmtrw1/wbK/8FbtOVUv/AAb4YVBGY4o4vFWnMibfulw5YMPUDBzzX+m4&#13;&#10;F4xTdg7VrjcqpYhWqX+TNMwySjiY8tRve+h/ma6H/wAGzH/BWiyfypPB3hSOFZWKK3ijT3A34y+A&#13;&#10;3XjGD+FemT/8G3n/AAVRstKWysvDHh64uHKh7hvEmnKI8dCgLZ4POK/0fin+cUuwVdPLaUY8qW5p&#13;&#10;RyijCDgloz/Odvv+DcH/AIKbzLJfjwr4ee6MeIlj8R6ejA9PmYv29jz3rBsv+Db/AP4Kk/abf7V4&#13;&#10;P8PiGPcJlXxNpwZg3UAq/fvn0Ff6QAUA5pQMdKzWUUFNT5dUZLIcMpxny3aP85Gf/g3T/wCCqjzK&#13;&#10;sHg7wzBbROWjiHibTznAwhYbiCef/rV4R4v/AODY/wD4K5+JNXSZPB3hZIFYgP8A8JRp4YoASBgO&#13;&#10;M5J69q/042Tcf8/40mz/AD/k1cctgpufM9TphlsFPn5n9+h/nGfBf/g25/4Kf6BfR6h4+8JeGI0t&#13;&#10;lUJBbeJbBzLsxt3YO3PHWvoO3/4IRf8ABSjSdS1e60/4eaLKNQOImfxVpoCDtlc9P1r+/IKAc/yp&#13;&#10;wrphhoRXKkdFPDQjFwS0Z/mvePP+DdX/AILCeMtYjuYfBXhi1giJCIPFWnFUUfdwN/X1yK8k/wCI&#13;&#10;Zj/gsrc+I11G78I+FvIRtyZ8VaczL82cAbwOOWHPWv8AT7xxik2CpeFg5XZP1SHNzf8ADH+ZNrX/&#13;&#10;AAbW/wDBY/UpNieD/ChJUq1y3iuwD8DA439x746VL4f/AODZD/grJpWoCeXwd4YYbkYO3imw+Urj&#13;&#10;JIDndnniv9NQoCc0mznP+f51MMHCLumY0stpxbab1P8ANp1D/g3U/wCCvxmaO18GeFZIiSCx8U6e&#13;&#10;km0nJ2tuO3IGKyZ/+Daj/gqsJy+neC/DaIEz5cvijTmV3c5bI3HAHbnn0r/SuIBpAuDms62WUpz5&#13;&#10;2tTaphYS8j/NY0P/AINrf+CrenIJZPBPhMS5LMV8Tae4JJJG0M2ARnrzXrMv/Buj/wAFM7qwgkvP&#13;&#10;BnhxniDsLf8A4SSwyHfgndvA574r/RQorqhRjGPKkbuCasz/ADm/CX/Bux/wVUs9VuNQ1rwd4Whj&#13;&#10;RCLeC38Saf8AMe25gSeTzmoPEn/BAH/gsVfIYtL8IeHEKZ8kjxVpwUD0I357mv8ARqIpME9fWipR&#13;&#10;jJWZrCo4p2P8zzUv+Dbf/gr7doEt/BXhlWbd58jeK9OLPznP3/WuOu/+DYT/AIK76tcEX/hHwskL&#13;&#10;Dc4j8UadvznkD5z6dc1/p6Fc0BRnNZU8HCOqOeVFOXM2z/NRm/4NnP8AgqhY+GzpOjeEPDSyMQHC&#13;&#10;+JtPG4cnBJft06157c/8Gyn/AAV7hbyNI8C+FlVIyI55PFenFizdQRvPHQ+uOK/08AvJpdo61VTD&#13;&#10;RluY1cFCdr30P83XwN/wbc/8FUNK0q5PiDwd4ZFy1kY7dYvE2nlUlPvu6eprDm/4Nr/+Crzwz2ie&#13;&#10;D/Ca7yCJz4lsHLnBOCC6gfNgjgmv9KYjNJsWnLDxdvI1WGhe7P8AOt8D/wDBut/wVA8Hw2Fr/wAI&#13;&#10;j4Zk8iX7TPIfEljhpEB2DbuHGcYrzz4o/wDBu9/wWG8b6kLu18D+E9rNudj4p05ZBzk4OTwew6iv&#13;&#10;9JXYM5p2K09mrWNp+9uz/Mt0X/g2s/4LFRaxDe6x4R8LypGCBnxVpxK85BwD2PPrX2Bef8G7f/BQ&#13;&#10;6+Q6nrnhrR768ltFjkih8Q2MUattCkFmfn64r/QSFFEIKOiJjGx/nNXv/Bu1/wAFONLinTwz8NvD&#13;&#10;UhngaJxd+K9OOScejDtnrXFXH/Bvd/wWXMC2GmeAfB9nagANDF4p007ivQn5q/0mqKtMtM/zx/Cn&#13;&#10;/Bvr/wAFNk8OXn/CX/Dvwncag0TJax/8JLp5TcR1JVgME9sV5NqH/Bv5/wAFnbe/+1aF8PPAsYVB&#13;&#10;GijxJpagcY3fe5P1r/SRooBu5/nMeGP+CC3/AAWi1TU/+LkeDfCtxAIXgt5F8VaeTbArgbUVsY9Q&#13;&#10;K8b8Tf8ABtn/AMFfbyOQaV4H8LSSFwwlm8V6d2xz98fliv8ATLpAMUCerP8ALsuv+DYf/gspKztF&#13;&#10;4K8KAMx+X/hK9NHBP+/X3P8AAD/g3o/4KX/AnwXqfitPBXhbVPGM0P2TSrWTxFZCG1DKQ1w0jPtZ&#13;&#10;scAfjX+hbRQB/m6XX/Bvt/wWp1pXn17wv4bmkmdpGQeKtPABJ6bt2cewr1nwL/wQL/4Kx6B5S3fg&#13;&#10;7wxBk7p2TxJp7A+xAYelf6GVFDdx3P8APlvP+Dfz/gqFquv3Gpal4X8OyxKji0R/EdkVBK4AVd2F&#13;&#10;PPWv6tf+CLP7KXxn/Yu/YW0r4F/HvT7PTPEdt4j1vUri0sbyK+iWG+ujLERNDlCSpyRnI6Gv1loo&#13;&#10;BsK/kj/Z+/5XC/jn/wBm8ab/AOk/hyv63K/kj/Z+/wCVwv45/wDZvGm/+k/hygR/W5RRRQAUUUUA&#13;&#10;FFFFAH//0P7+KKKKACiiigAooooAK/kc/wCDR/8A5Ir+0t/2cbrP/pJb1/XHX8jn/Bo//wAkV/aW&#13;&#10;/wCzjdZ/9JLegD+uO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r+&#13;&#10;SP8AZ+/5XC/jn/2bxpv/AKT+HK/rcr+SP9n7/lcL+Of/AGbxpv8A6T+HKAP63KKKKACiiigAoooo&#13;&#10;A//R/v4ooooAKKKKACiiigAzX8jn/Bo+c/BX9pb/ALOM1n/0kt6/rJ8R6r/YPh++13Z5n2Kzmu/K&#13;&#10;zt3+ShfbnBxnGM4r/Nu/4IQf8FKP+CgX7LnwS+JevfszfsleNvjR4d+IHxU1LxXJ4h8P3F3HaWN4&#13;&#10;8EKS6eHhsLlZHiXYxbcp+YfKOtAH+lXRX8kn/D+L/gsR/wBI6fij/wCBuo//ACoo/wCH8X/BYj/p&#13;&#10;HT8Uv/A3Uf8A5UUAf1t0V/JJ/wAP4v8AgsR/0jp+KX/gbqP/AMqKP+H8X/BYj/pHT8Uv/A3Uf/lR&#13;&#10;QB/W3RX8kn/D+L/gsR/0jp+KX/gbqP8A8qKP+H8X/BYj/pHT8Uv/AAN1H/5UUAf1t0V/JJ/w/i/4&#13;&#10;LEf9I6fil/4G6j/8qKP+H8X/AAWI/wCkdPxS/wDA3Uf/AJUUAf1t0V/JJ/w/i/4LEf8ASOn4pf8A&#13;&#10;gbqP/wAqKP8Ah/F/wWI/6R0/FL/wN1H/AOVFAH9bdFfySf8AD+L/AILEf9I6fil/4G6j/wDKij/h&#13;&#10;/F/wWI/6R0/FL/wN1H/5UUAf1t0V/JJ/w/i/4LEf9I6fil/4G6j/APKij/h/F/wWI/6R0/FL/wAD&#13;&#10;dR/+VFAH9bdFfySf8P4v+CxH/SOn4pf+Buo//Kij/h/F/wAFiP8ApHT8Uv8AwN1H/wCVFAH9bdFf&#13;&#10;ySf8P4v+CxH/AEjp+KX/AIG6j/8AKij/AIfxf8FiP+kdPxS/8DdR/wDlRQB/W3RX8kn/AA/i/wCC&#13;&#10;xH/SOn4pf+Buo/8Ayoo/4fxf8FiP+kdPxS/8DdR/+VFAH9bdFfySf8P4v+CxH/SOn4pf+Buo/wDy&#13;&#10;oo/4fxf8FiP+kdPxS/8AA3Uf/lRQB/W3RX8kn/D+L/gsR/0jp+KX/gbqP/yoo/4fxf8ABYj/AKR0&#13;&#10;/FL/AMDdR/8AlRQB/W3RX8kn/D+L/gsR/wBI6fil/wCBuo//ACoo/wCH8X/BYj/pHT8Uv/A3Uf8A&#13;&#10;5UUAf1t0V/JJ/wAP4v8AgsR/0jp+KX/gbqP/AMqKP+H8X/BYj/pHT8Uv/A3Uf/lRQB/W3RX8kn/D&#13;&#10;+L/gsR/0jp+KX/gbqP8A8qKP+H8X/BYj/pHT8Uv/AAN1H/5UUAf1t0V/JJ/w/i/4LEf9I6fil/4G&#13;&#10;6j/8qKP+H8X/AAWI/wCkdPxS/wDA3Uf/AJUUAf1t0V/JJ/w/i/4LEf8ASOn4pf8AgbqP/wAqKP8A&#13;&#10;h/F/wWI/6R0/FL/wN1H/AOVFAH9bdFfySf8AD+L/AILEf9I6fil/4G6j/wDKij/h/F/wWI/6R0/F&#13;&#10;L/wN1H/5UUAf1t0V/JJ/w/i/4LEf9I6fil/4G6j/APKij/h/F/wWI/6R0/FL/wADdR/+VFAH9bdF&#13;&#10;fySf8P4v+CxH/SOn4pf+Buo//Kij/h/F/wAFiP8ApHT8Uv8AwN1H/wCVFAH9bdFfySf8P4v+CxH/&#13;&#10;AEjp+KX/AIG6j/8AKij/AIfxf8FiP+kdPxS/8DdR/wDlRQB/W3RX8kn/AA/i/wCCxH/SOn4pf+Bu&#13;&#10;o/8Ayoo/4fxf8FiP+kdPxS/8DdR/+VFAH9bdFfySf8P4v+CxH/SOn4pf+Buo/wDyoo/4fxf8FiP+&#13;&#10;kdPxS/8AA3Uf/lRQB/W3RX8kn/D+L/gsR/0jp+KX/gbqP/yoo/4fxf8ABYj/AKR0/FL/AMDdR/8A&#13;&#10;lRQB/W3RX8kn/D+L/gsR/wBI6fil/wCBuo//ACoo/wCH8X/BYj/pHT8Uv/A3Uf8A5UUAf1t0V/JJ&#13;&#10;/wAP4v8AgsR/0jp+KX/gbqP/AMqKP+H8X/BYj/pHT8Uv/A3Uf/lRQB/W3RX8kn/D+L/gsR/0jp+K&#13;&#10;X/gbqP8A8qKP+H8X/BYj/pHT8Uv/AAN1H/5UUAf1t0V/JJ/w/i/4LEf9I6fil/4G6j/8qKP+H8X/&#13;&#10;AAWI/wCkdPxS/wDA3Uf/AJUUAf1t0V/JJ/w/i/4LEf8ASOn4pf8AgbqP/wAqKP8Ah/F/wWI/6R0/&#13;&#10;FL/wN1H/AOVFAH9bdFfySf8AD+L/AILEf9I6fil/4G6j/wDKij/h/F/wWI/6R0/FL/wN1H/5UUAf&#13;&#10;1t0V/JJ/w/i/4LEf9I6fil/4G6j/APKij/h/F/wWI/6R0/FL/wADdR/+VFAH9bdFfySf8P4v+CxH&#13;&#10;/SOn4pf+Buo//Kij/h/F/wAFiP8ApHT8Uv8AwN1H/wCVFAH9bdFfySf8P4v+CxH/AEjp+KX/AIG6&#13;&#10;j/8AKij/AIfxf8FiP+kdPxS/8DdR/wDlRQB/W3RX8kn/AA/i/wCCxH/SOn4pf+Buo/8Ayoo/4fxf&#13;&#10;8FiP+kdPxS/8DdR/+VFAH9bdFfySf8P4v+CxH/SOn4pf+Buo/wDyoo/4fxf8FiP+kdPxS/8AA3Uf&#13;&#10;/lRQB/W3RX8kn/D+L/gsR/0jp+KX/gbqP/yoo/4fxf8ABYj/AKR0/FL/AMDdR/8AlRQB/W3RX8kn&#13;&#10;/D+L/gsR/wBI6fil/wCBuo//ACoo/wCH8X/BYj/pHT8Uv/A3Uf8A5UUAf1t0V/JJ/wAP4v8AgsR/&#13;&#10;0jp+KX/gbqP/AMqKP+H8X/BYj/pHT8Uv/A3Uf/lRQB/W3RX8kn/D+L/gsR/0jp+KX/gbqP8A8qKP&#13;&#10;+H8X/BYj/pHT8Uv/AAN1H/5UUAf1t0V/JJ/w/i/4LEf9I6fil/4G6j/8qKP+H8X/AAWI/wCkdPxS&#13;&#10;/wDA3Uf/AJUUAf1t0V/JJ/w/i/4LEf8ASOn4pf8AgbqP/wAqKP8Ah/F/wWI/6R0/FL/wN1H/AOVF&#13;&#10;AH9bdFfySf8AD+L/AILEf9I6fil/4G6j/wDKij/h/F/wWI/6R0/FL/wN1H/5UUAf1t0V/JJ/w/i/&#13;&#10;4LEf9I6fil/4G6j/APKij/h/F/wWI/6R0/FL/wADdR/+VFAH9bdFfySf8P4v+CxH/SOn4pf+Buo/&#13;&#10;/Kij/h/F/wAFiP8ApHT8Uv8AwN1H/wCVFAH9bdFfySf8P4v+CxH/AEjp+KX/AIG6j/8AKij/AIfx&#13;&#10;f8FiP+kdPxS/8DdR/wDlRQB/W3RX8kn/AA/i/wCCxH/SOn4pf+Buo/8Ayoo/4fxf8FiP+kdPxS/8&#13;&#10;DdR/+VFAH9bdFfySf8P4v+CxH/SOn4pf+Buo/wDyoo/4fxf8FiP+kdPxS/8AA3Uf/lRQB/W3RX8k&#13;&#10;n/D+L/gsR/0jp+KX/gbqP/yoo/4fxf8ABYj/AKR0/FL/AMDdR/8AlRQB/W3RX8kn/D+L/gsR/wBI&#13;&#10;6fil/wCBuo//ACoo/wCH8X/BYj/pHT8Uv/A3Uf8A5UUAf1t0V/JJ/wAP4v8AgsR/0jp+KX/gbqP/&#13;&#10;AMqKP+H8X/BYj/pHT8Uv/A3Uf/lRQB/W3RX8kn/D+L/gsR/0jp+KX/gbqP8A8qKP+H8X/BYj/pHT&#13;&#10;8Uv/AAN1H/5UUAf1t0V/JJ/w/i/4LEf9I6fil/4G6j/8qKP+H8X/AAWI/wCkdPxS/wDA3Uf/AJUU&#13;&#10;Af1t0V/JJ/w/i/4LEf8ASOn4pf8AgbqP/wAqKP8Ah/F/wWI/6R0/FL/wN1H/AOVFAH9bdFfySf8A&#13;&#10;D+L/AILEf9I6fil/4G6j/wDKij/h/F/wWI/6R0/FL/wN1H/5UUAf1t0V/JJ/w/i/4LEf9I6fil/4&#13;&#10;G6j/APKij/h/F/wWI/6R0/FL/wADdR/+VFAH9bdFfySf8P4v+CxH/SOn4pf+Buo//Kij/h/F/wAF&#13;&#10;iP8ApHT8Uv8AwN1H/wCVFAH9bdFfySf8P4v+CxH/AEjp+KX/AIG6j/8AKij/AIfxf8FiP+kdPxS/&#13;&#10;8DdR/wDlRQB/W3RX8kn/AA/i/wCCxH/SOn4pf+Buo/8Ayoo/4fxf8FiP+kdPxS/8DdR/+VFAH9bd&#13;&#10;FfySf8P4v+CxH/SOn4pf+Buo/wDyoo/4fxf8FiP+kdPxS/8AA3Uf/lRQB/W3RX8kn/D+L/gsR/0j&#13;&#10;p+KX/gbqP/yoo/4fxf8ABYj/AKR0/FL/AMDdR/8AlRQB/W3RX8kn/D+L/gsR/wBI6fil/wCBuo//&#13;&#10;ACoo/wCH8X/BYj/pHT8Uv/A3Uf8A5UUAf1t0V/JJ/wAP4v8AgsR/0jp+KX/gbqP/AMqKP+H8X/BY&#13;&#10;j/pHT8Uv/A3Uf/lRQB/W3RX8kn/D+L/gsR/0jp+KX/gbqP8A8qKP+H8X/BYj/pHT8Uv/AAN1H/5U&#13;&#10;UAf1t0V/JJ/w/i/4LEf9I6fil/4G6j/8qKP+H8X/AAWI/wCkdPxS/wDA3Uf/AJUUAf1t0V/JJ/w/&#13;&#10;i/4LEf8ASOn4pf8AgbqP/wAqKP8Ah/F/wWI/6R0/FL/wN1H/AOVFAH9bdFfySf8AD+L/AILEf9I6&#13;&#10;fil/4G6j/wDKij/h/F/wWI/6R0/FL/wN1H/5UUAf1t0V/JJ/w/i/4LEf9I6fil/4G6j/APKij/h/&#13;&#10;F/wWI/6R0/FL/wADdR/+VFAH9bdFfySf8P4v+CxH/SOn4pf+Buo//Kij/h/F/wAFiP8ApHT8Uv8A&#13;&#10;wN1H/wCVFAH9bdFfySf8P4v+CxH/AEjp+KX/AIG6j/8AKij/AIfxf8FiP+kdPxS/8DdR/wDlRQB/&#13;&#10;W3RX8kn/AA/i/wCCxH/SOn4pf+Buo/8Ayoo/4fxf8FiP+kdPxS/8DdR/+VFAH9bdFfySf8P4v+Cx&#13;&#10;H/SOn4pf+Buo/wDyoo/4fxf8FiP+kdPxS/8AA3Uf/lRQB/W3RX8kn/D+L/gsR/0jp+KX/gbqP/yo&#13;&#10;o/4fxf8ABYj/AKR0/FL/AMDdR/8AlRQB/W3RX8kn/D+L/gsR/wBI6fil/wCBuo//ACoo/wCH8X/B&#13;&#10;Yj/pHT8Uv/A3Uf8A5UUAf1t0V/JJ/wAP4v8AgsR/0jp+KX/gbqP/AMqKP+H8X/BYj/pHT8Uv/A3U&#13;&#10;f/lRQB/W3RX8kn/D+L/gsR/0jp+KX/gbqP8A8qKP+H8X/BYj/pHT8Uv/AAN1H/5UUAf1t0V/JJ/w&#13;&#10;/i/4LEf9I6fil/4G6j/8qKP+H8X/AAWI/wCkdPxS/wDA3Uf/AJUUAf1t0V/JJ/w/i/4LEf8ASOn4&#13;&#10;pf8AgbqP/wAqKP8Ah/F/wWI/6R0/FL/wN1H/AOVFAH9bdFfySf8AD+L/AILEf9I6fil/4G6j/wDK&#13;&#10;ij/h/F/wWI/6R0/FL/wN1H/5UUAf1t0V/JJ/w/i/4LEf9I6fil/4G6j/APKij/h/F/wWI/6R0/FL&#13;&#10;/wADdR/+VFAH9bdFfySf8P4v+CxH/SOn4pf+Buo//Kij/h/F/wAFiP8ApHT8Uv8AwN1H/wCVFAH9&#13;&#10;bdFfySf8P4v+CxH/AEjp+KX/AIG6j/8AKij/AIfxf8FiP+kdPxS/8DdR/wDlRQB/W3RX8kn/AA/i&#13;&#10;/wCCxH/SOn4pf+Buo/8Ayoo/4fxf8FiP+kdPxS/8DdR/+VFAH9bdfyR/s+/8rhfxz/7N403/ANJ/&#13;&#10;DlL/AMP4v+CxH/SOn4o/je6j/wDKivjT/gkJ+0N8bv2pf+Dmz4sfGf8AaI+GOr/B/wAV6j8Alt77&#13;&#10;wHrjyyXllHaPoEEEjtNBbuRcRIsq5jHDDGRyQD+6aiiigAooooAKKKKAP//S/v4ooooAKKKKACii&#13;&#10;igDjviJ/yT/Xf+wPe/8Aoh6/mB/4M5/+URl3/wBlb8R/+k2n1/T98RP+Sf67/wBge9/9EPX8wP8A&#13;&#10;wZz/APKIu7/7K34j/wDSbT6AP6r6KKCcc0AFFIGB5FQQXdrdIZbWSOVQSpaNgwBHUcZ5FAFiioY7&#13;&#10;iCYssToxRtjhSCVbAOD6HBBxU1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V/JH+z9&#13;&#10;/wArhfxzH/VvGm/+k/hyv63K/kj/AGfv+Vwv45/9m8ab/wCk/hygD+tyiiigAooooAKKKKAP/9P+&#13;&#10;/iiiigAooooAKKKKAOO+In/JP9d/7A97/wCiHr+YH/gzn/5RF3f/AGVvxH/6TafX9P3xE/5J/rv/&#13;&#10;AGB73/0Q9fzA/wDBnP8A8oi7v/srfiP/ANJtPoA/qvr45/b3/bX+Ev8AwT2/ZU8WftW/Gd3Ok+Gr&#13;&#10;Hdb2EBAuNS1Gc+XZWEGQR5lxMVTceEGXb5VNfY1fw4f8HufxV8Q6N+zx8E/gzYzXEWna94t1nX9Q&#13;&#10;ijJEU8mkWkMNuH9dhvHYD157UAdt/wAE4/2fP2t/+DhPT9R/by/4KV+N/Fug/Ba91u6svhx8DvAe&#13;&#10;p3Wh6Pew2b+VLc3k1syTzwI4aEOzedNIrtvjjCof1p8df8G9P7GHhrQpNe/Yd1Tx/wDs/ePreHdo&#13;&#10;3jTwF4p1mQpOoygv7G+vLi3vIGOPNjYKzDo4Nfa//BIXwDoXwy/4Jd/ALwf4ciiitofhR4cumEP3&#13;&#10;XuL2yju7iT3Mk0ruT3LGv0YPNAH82v8AwbfWP7THgf4f/tF/BT9sjVr3XPiZ4W/aG1ZvFWsX0hla&#13;&#10;/uL/AEzT3ju42IUeRcRIssIVVURsAFHSv6S64vQvh34J8MeKNb8a+HdKsLHVvEk1tceINRtYVjuN&#13;&#10;Rls4RbW73LjmRooVWNC3IUAdAK7SgAooooAKK/AT/gqz/wAFwov+CZXx60D4JH4cS+Mn1zwovicX&#13;&#10;8esDT/K3XU1sIPLNrPu/1O7duHXG3vX5A6v/AMHid3pLus37PU/ynHzeLQDjr0OmUAf280V/DI//&#13;&#10;AAeasjsp/Z4mIXuPFynJ9P8AkGV0lp/weL/aW2t+z/KuE3n/AIq0ce2P7NFAH9u9FfxDN/weMA7f&#13;&#10;I+AEr75PLGPFoHP/AILavN/weFrtLx/ACZwuckeLV7dcf8S3mgbjY/tror+KjVv+Dvr+yrOG6/4U&#13;&#10;JK5ljEgRfFYGAexP9m9a4O5/4PMPszfP+z1MQcYI8XL0Pt/ZlAj+5Oiv4ZD/AMHnEGTj9nyb5ep/&#13;&#10;4S5f/lbVuH/g8ytZSFP7P8wJHP8AxVowPb/kG0Af3IUV/E1ov/B4bYaxewWcfwGmBnk8sMPFakD3&#13;&#10;/wCQcMitzUv+DvbR7G7lsz8EfniPPm+KgnfHbTjQB/aTRX8XNj/wd66HdyiNvgpsGRvb/hKhgeuP&#13;&#10;+JcM8V0uu/8AB2hpul6i1rp3wV+2Q+Wskc0fiqMFgw6bfsBwRQB/ZDRX8XTf8HdRRGeT4B3IwcKf&#13;&#10;+EnGG/H+zqozf8HeVxGodf2fb1gw6r4n4/TTaBtH9qdFfxU/8ReOqh2Vv2d75cLuwfFGD/6balsf&#13;&#10;+DunxBqI/wBB/Zy1KU5x+78T7vryNNoEf2o0V/H7pH/B1Lq13bfaNW+BMmnAkBRdeKlyc8ngafnI&#13;&#10;9xSv/wAHX3hVHKn4TxDY2G3eJtv1IB0+gD+wGiv47dV/4OxdJ3hPDHwdgvGZchLjxULZifbOnMMe&#13;&#10;+a8+v/8Ag7d8e2TFY/2b3nAGQ1v4zicH/vnTTQB/anRX8O15/wAHjXiHTiU1H9m28hIOP3nizHT/&#13;&#10;ALhdZ6/8HmN25GP2dZzk9vFw6dv+YXQB/czRX8Otn/weQahey+Un7Olz6ZHi0H+WmV7H4k/4OxtV&#13;&#10;8OaXZalc/AGdvtsKzKn/AAlIXAYZHJ045oA/snor+K5/+DvTykWSb4CTorcKW8VAe3T+zc9q0oP+&#13;&#10;DuMXfli1+BEsrSSbNqeKckA9/wDkG9fb9aAP7P6K/kH8X/8AB1hpXg6ZYL/4LXZZo4348QgAeaAf&#13;&#10;+fHtnH+FckP+Dt3w1KZBbfBt2CDjf4kKlj3AH9nnpQB/ZLRX8Z0v/B2ozz/ZtN+B8FxIy7o0HjBV&#13;&#10;LA/XTuD7VKn/AAdg+JZZDFD8AQ4A++ni8FeMZGRpvagD+yyiv4zL3/g7K8Q2WS3wALDGdy+Lhgn0&#13;&#10;/wCQb19qon/g7Z15XA/4Z7kIbgbfFq7s9+P7NoA/tBor+Nm0/wCDsq9kl8u6+AV3H8235PFCv/7j&#13;&#10;60JP+DszRLW0jutQ+C88PnMRGh8R5YhTg8f2fQB/YtRX8dCf8HZFjcxebZfA69deQrHxEApI9/sF&#13;&#10;Y1x/wdtxW7EP8B73uOfEoHzDt/yD6ASP7MKK/i3H/B3ZlQf+FB3e7dtK/wDCUDPt/wAw6pJf+DuL&#13;&#10;UoohIf2e7w7jgKPFK7j/AOU7+tAH9olFfxUp/wAHet08ojb9ny867f8AkaQSD24/s2ttv+DtfVzg&#13;&#10;R/s9XrlsEKvigZ56cf2d1oA/s7or+Pvw5/wdM+N/EevW2gW37O14ks7qrE+KUxHu/vf8S/jHua9N&#13;&#10;1r/g5d1Lw/dyRa38ItKtYYzgSzeMo8txzhF08n2+tAH9W9Ffx7a3/wAHYfhPRGMf/CqLe4ZQWfyf&#13;&#10;E5IAHpnT+awdP/4O4/CWo6hFptv8G5nklOE2eJAec4xzYCgD+yeiv4xbj/g7w0GGee2HwQui8DtG&#13;&#10;R/wkqjJU4P8AzD+Kpw/8HeNjNbNc/wDCi5wF4A/4Sgc/+U+gaVz+0aiv4w9O/wCDuvSLy0u72f4H&#13;&#10;zRLaWxuGB8TA7sfw5/s8AGv60/2cfi4nx++AHgn45RWJ0xfGPhTSvE66c0vnG1Gp2sdyITJtXfs8&#13;&#10;zbu2jOM4FANWPaaKKKBBRSE4r82f28/+CoPwM/4J66z4Z0X4xaX4j1CTxTbX1zYNoMMEyxrYGMSC&#13;&#10;XzZoiC3mDbtB75xUymoq7FKSSuz9J6K/mUvv+Dpz9huwMhl8F/FEpG20utjp2D2z/wAf2cfUd65t&#13;&#10;/wDg7G/YFjnNufBvxS3CMSHNjpwAB7ZN91rN4iCdrmLxNPbmP6j6K/mUsP8Ag6e/YYvyix+Dfiap&#13;&#10;ePzQGs9Ozg8jgXvOR6Z98Uy6/wCDqT9hG2iMo8IfEyQKwQiOy08nceg/4/uvIpqtB9QWJpv7R/Td&#13;&#10;RX808f8AwdFfsPysFTwd8TTnGcWWnnGRntfdsHPpV28/4Oev2J7LR4Ncl8HfEvybhd8Q+x6fuYE4&#13;&#10;4H23J/Ckq8HdcwvrdP8AmP6S6K/l8u/+Drj9guzYibwd8Txtx0s9O7jI/wCX6iX/AIOu/wBgmJxG&#13;&#10;PB3xPY4DNtstOwoIyCSb4f5xR9Zp3tzIX1yle3Mf1B0V/L7B/wAHXP7A9xgJ4R+J24/wfYtOzj1/&#13;&#10;4/q6rT/+Doz9hTUZYYo/C3xJUzTrAmbKwI3OcDJW8IHP4in7eHcHjKS+0j+liiv5ztT/AODmH9if&#13;&#10;TL6TTW8LfEOWaL7yra2C9DjjdeL+dRWn/BzT+xFdSmH/AIRf4hqynDj7Lp7YPp8t6f0NacyNlUjt&#13;&#10;c/o2or+fXxb/AMHHH7GnhG7t7e58M/EG5S6tkuobi1s7J4ijruxk3Y5HQj1rjB/wc3/sPlnVvC/x&#13;&#10;EXYM/NaWHzY9P9M/nScl3CVSKV2z+j2iv5q5v+Doj9hm2AM/hT4kqD0zZ2Gc4B6C8PrVWL/g6S/Y&#13;&#10;Ymk8uPwh8TDwTu+w2OOOuP8ATOan2se5Ptodz+l6iv5nT/wdKfsNeW0o8HfFBgOFCWNgxY+gH23k&#13;&#10;16t4R/4OMv2S/GcBuNM8E/E1E8kTbriwso12k4HzG7xnjpmmqke5SqxezP6DKK/CGT/g4I/ZDSQw&#13;&#10;f2D4yMqECSMR2G5STjB/0vr6+lZHiH/g4g/Y+0ZY20vw5441ZmBLpp0NgWQjggiS8Qk544zVKSKT&#13;&#10;R++tFfzO6v8A8HQ37ImhSeVqnwy+McTD72dM08gc46i+IPTtXDT/APB2j+wXbStFP4F+LClTj5rD&#13;&#10;TRk9gAb8HJ+lF0JzR/U3RX8rY/4O3P2AmyE8EfFVj6Cy0w5/K/rRtP8Ag7L/AGCL2f7ND4K+Ke4A&#13;&#10;k5sdOwPx+3UudCdSPc/qTor+c2+/4OX/ANjXTvCVl4xu/BfxMW2v03wJ9isN5GSP+f3HbsTXORf8&#13;&#10;HRH7DksazDwh8TArdGNlYYB44P8ApvB57+9Dkh867n9KtFfzgyf8HOH7EaWwuh4U+IzBmVUVLTTy&#13;&#10;zBjjIH23pnivUtc/4OHv2LvDmkWWtavovjeKK+s0vYFNpa7/AC5CQAR9p68cjtTTKTP3sor+epP+&#13;&#10;Dkj9iC4bbZ6L40lxEZm2w2I2gDOPmux82B0rOn/4OT/2PoVVofBvxInEgzEYbbTm38Z+UfbeaYXP&#13;&#10;6JqK/nFf/g5e/ZKjdI5Ph78VFaRSUU2emhiQM4I+3ZB9jimXX/BzH+yHabBceAfiku9N4zZadjoT&#13;&#10;jP27GePWldAmf0e0V/NXJ/wdAfsZRKHfwF8VcEAkix04gZ9f9Oresf8Ag5n/AGKbqQpc+EPibbAb&#13;&#10;dzTafZY+fGMYvDnr2phY/o2or+fGL/g5A/Yoe0e+l0Hx1FEkhj3zW1kuWAyQM3fpVYf8HJ37DLsV&#13;&#10;g0XxzIQdvy2lmRuwDj/j69+tAH9C9Ffzm3P/AAczfsPWjhJvDPxEAPBb7FZYB9D/AKX7cVhH/g6F&#13;&#10;/YV2SSDwt8SMRvsObKwGff8A4/elAH9J9FfzWn/g6G/Yd8ozL4P+JxUZwRp9lk49B9s5rKj/AODp&#13;&#10;39hKSQIPCHxPwW27v7Psev0+25oA/pnor+bJv+DoD9iBYxL/AMIf8TipyQRp9ichep4vDwK1tO/4&#13;&#10;OY/2ONUlt4bXwL8Vi104SBTplnliTjjF5QB/RvRX4t33/BbX4LWV0tu3w9+JW1oUmM0lrp8Maq/T&#13;&#10;c0l6uCO+a4DxD/wcGfsi+F/l1jQPF6Pkjy4/7NduM5+7eEdqAP3jor+eKL/g5W/YRe4itn0nxqrT&#13;&#10;HbGBb2T5PT+G7P51R1L/AIOY/wBhLS9Sn0q40Px4ZrcZZRZ2YyMZ4zdjrQB/RXRX83dr/wAHPf7C&#13;&#10;l2jtH4a+Io2DJzZWPTt/y+d6v+Hf+Dmr9hrxNff2fY+HfiAjiKSUmW0sVG2Pr/y90Af0a0V87fsn&#13;&#10;/tK+B/2wP2fvDf7R/wANYL+30PxRbT3Wnw6miJdKtvcy2rCRY2dQd8LEYY8Yr6JoAKKKKACivzo/&#13;&#10;4KP/ALe3/DAHw78N+P8A/hFn8V/2/wCIToP2OO9Fk0P+jS3PmhvKl3f6rG3A65z6/h9q/wDwdAap&#13;&#10;pNzNb/8ACjpmEXAL+JQhb6D7Afw9e1edic3w9GTjUnZoTZ/WxRX8dtx/wdePbXCW0nwMmG5SzE+J&#13;&#10;1AUZ4z/xL+9b2k/8HUTamYcfBRk87OMeJskc46f2eK5v9YcJvz/gwuf16UV/IpP/AMHTKRLKIfgr&#13;&#10;JI8Iyyr4lAyc44/0DnpWrb/8HQckqqG+CrrIVBaP/hJlyrHsSbHFD4iwaV+f8GXyu17H9apJHSkB&#13;&#10;OelfyhN/wc5Ovh/+3W+DTfNK8SQ/8JKu5ihx/wA+Pft2rgL3/g6omsiQfgdOeCAP+El53DqP+Qfj&#13;&#10;IHPWpfEeEtfn/BkSkloz+v6iv475v+Dr2KJYwvwRlLOu47vEwAUZ9f7PpYv+Dr60lKq3wTly+dm3&#13;&#10;xLkEDv8A8g8cU1xFg+tS3yZCqx7n9h9FfyNWP/B03Y3cbMfgzLlCoZU8SKxXP1sRzXY61/wc3afo&#13;&#10;999gb4SjfjIMviMIvKhuSLE4wD369q0hn2Ele1TYtST1P6tKK/k+t/8Ag570mWUQS/CZAeMmPxIC&#13;&#10;uD6E2A/Gu61v/g5J0ex0/TtQ0b4WpfLexFp418Ror27qcFWX7GSw9D3qlnmF/wCfhoqbP6h6K/lP&#13;&#10;i/4OZmllKn4MXYXAJYa+TgnscWPFZ8//AAc43MaGVPgjeygNgeXr2716/wCgcdO9T/b2FvbnIbsf&#13;&#10;1gUV/Jqv/Bznq5kC/wDCidQCklQza+QSeuADp9Otf+Dm/Xb1nSy+BF/MyEKUj8QZbJOAMfYO5p/2&#13;&#10;5hf5/wAGK/Q/rIor+Ybwx/wcR+LNajWXWPgjcaSmwvI974jRPLIOACDZA89uK2p/+DivwzazfY5/&#13;&#10;h7AJ1HzoNfyqn03fY8HrVf21hv5irH9L9FfzEa1/wcg+E7e2jPh/4dwXlxkrKk2v/Z4wQP4JPsTh&#13;&#10;vToK8n1j/g5j+IOlSmOP4CR3Q5Kva+MInBA/7cBzjsRVrNsO9pD5Wf1n0V/Hdq3/AAdWeJtFmMep&#13;&#10;fs+XsKr1d/EpVfwP9m4rCT/g7Su3ysfwGmJHUf8ACUd/T/kHUPNqFr834MORn9l1Ffxy2f8Awde3&#13;&#10;l7ci3T4Dz5xkkeJ8gfX/AIl1e9W//ByXrcnw9i8f3HwUmjinleFIv+EjzyhA6/YPf0qY5xh39r8G&#13;&#10;JRex/U/zS1/JlH/wc93P2f7Rc/BK4hUYD7/EQGCegB+w4P4VcX/g55s2tDcR/CBnfAIjXxFknPXJ&#13;&#10;+wYHX60nnWGvbnL9mz+sGiv5o9R/4OIrLRvBeneMdX+FN3Et/HI/kLrO4xmNsbS32Tv16dK87T/g&#13;&#10;5p8JTTx28fwwkQtGZWM2uFQFAyOlk2c1X9r4f+cfsZdj+qCiv5VJv+DmG32RSW3wnt5POfy41bxO&#13;&#10;qMT34NjxT1/4OSPFjyRxr8Eo2Z2AKp4qVyoPQnbYEYNH9r4ffnF7KV7WP6qKK/lXvP8Ag5I8X2Ua&#13;&#10;vN8D8/8APYjxQMRnOBu/4l+evtisB/8Ag5o8RqAR8DmYnnjxOPXHGdP5prNsP/OHspdj+seiv5UL&#13;&#10;H/g5Z1iTBvvghdRDarHy/EayH5ugwLEEH64rel/4OT7KyimutU+Es1tFC4jJl13DBm6Aj7EcU1ml&#13;&#10;BuykafVZn9SBz2o+lfy02v8AwctaRqCF9P8AhHfTBfvMusNgZ/7cu1Z17/wcuS2cgjb4M3Rxyw/t&#13;&#10;/kA9CP8AQeR/Km80w/8AON4Sp2P6p+aWv5Ln/wCDoMRtMG+Cl0PKwUz4hGXHrj7D/jVmP/g501SS&#13;&#10;3Nx/woy9CgEgt4hAB9OTY9DQ80ofzEOhNbo/rIpOa/kal/4Oj9QhuGhm+BF+m0qPn8RAcHv/AMeH&#13;&#10;T8a6Rf8Ag5s1doRMPgVfbTkjPiEA4AznmxxjkfWj+1KH834AqE30P6wqQsB1r+V7Tf8Ag5C8c6n9&#13;&#10;mWH4B3267/1Cf8JENzL2bH2DOK+htZ/4Lj+LdBETaz8LdLsC0CzXCX/i2KJ4WODsZfsZO4A5x1ql&#13;&#10;mNF7SNY4Gq9kf0N7gaAwJxX8x3iX/g498H+GyIZfAmn3MhbaFtfELMDzjqbEfma8w/4iiPBSzJDJ&#13;&#10;8MH3FzGRHr24jjg/8eQ4NH9o0f5inl9X+U/rBor+UjV/+Dnnw9o2stotx8JbreqCRWOujkMMqSBZ&#13;&#10;nGeOvbmsay/4OiLS9kkRvg3MqxjJb/hIl/l9h75qXmdBbyHHLqz2if1oUV/Jt4f/AODoXSdc1mLR&#13;&#10;5fhDNbmR3DSN4gBVQvf/AI8uh6V+8P8AwTv/AG0bL9vr9m20/aJ03Q38PQ3Ws6npA017n7YQdNnM&#13;&#10;BfzfLiyHxnG3jpk10UsVCo7RdzOvg6lNXmj7or+SP9n7/lcL+Of/AGbxpv8A6T+HK/rcr+SP9n7/&#13;&#10;AJXC/jn/ANm8ab/6T+HK3OU/rcooooAKKKKACiiigD//1P7+KKKKACiiigAooooA474if8k/13/s&#13;&#10;D3v/AKIev5gf+DOf/lEXd/8AZW/Ef/pNp9f0/fET/kn+u/8AYHvf/RD1/MD/AMGc/wDyiLu/+yt+&#13;&#10;I/8A0m0+gD+q+v5Y/wDg7O/YK8c/tff8E9bL4ufCmwn1PxD8H9bl8U3Gm2kZluLnQbqAwal5SL8z&#13;&#10;NBtiuCo52Rvjmv6nKilijmQpKAwYFSrDIIPBBHcGgD+cz/g2R/4KG/DP9sT/AIJteDfg6NWtP+E/&#13;&#10;+Emjw+C/EugySoLw2Fh+602/jizua2ltvLjMgGBMjqSDjP8ARjJcQxI0kjKqoCzMxwFA5JJ7Aetf&#13;&#10;zcftG/8ABsn+yB4/+PMn7Un7IvjDx7+zr49mumvZtQ+GF2sGnNPId0jpZMEaHzG5eOGaOFu8fJr1&#13;&#10;Lw//AMESPix45sY/Cf7an7Wfx9+LvhMDZe+DlvYfC2manH/zx1F9OzeXELAkOn2hd/c44oA/Sz9l&#13;&#10;X9s/wf8Atg+K/HjfB/Trq88EeDNcj8L6b8QhKjaX4l1SBX/tRNLAGZbfT5QkDXQYxyzF1jyIyx+0&#13;&#10;K4X4afDP4f8Awd8BaP8AC/4W6Np3h/w7oNhFpmjaLpMC21nZ2sK7UiiiQBVAH4k5JJJNd1QAUUUU&#13;&#10;Af56v/B3X8ZNU+HP7c/w80jTYIHM/wAK452klTccHVb1SPp8o4r+XfwN8fLrxZ4mstE8W6fZTW9x&#13;&#10;IY2Pl7GG7pjGD2/Gv6H/APg8vieX/goL8NXiJ4+EUXI6f8he/wA1/J74BiuW8W6fcFGLrdwgdT/G&#13;&#10;KLDSue8eLPi6+nazcWNrpunwwxyGFB5Qyqk/Kc+pqXwX8S9P8Ua3B4f1ixtY1nmC+bAu1gTwCa4L&#13;&#10;46+H5dB+JWp6SylWjuG+RuxIB9+f5VmfBrw7e6l480sIjMgvY2kboAgOTk/SgEekeMvinpmg6pLo&#13;&#10;3hzT7bFs7Qm4lXe7EcE8nArhYvjbr8UnEFkQMKQYhgH/AB/Cs/4oeHb/AEzxpqMTxOEF1IY5AOGB&#13;&#10;Y4PQ9q8xkspY5cELwccE0WG5Nn2Jo3xQsvEnhO51TxDp0TtZkRRLbnyw2eecdcCqfhDVfh14611L&#13;&#10;TWojp4I3SBWyHEYyAMjIzXB+HtFvE+BWo6wiOVbVBEZccZ2dP/1GvJfCU2pQeIbaS23ECVcKoOSD&#13;&#10;1GaAirn1D4k8cfAbRrhrHS9EuJdp2yTyyHJI9Owz1rmI/iJ8IL+4it10u4twTt8xZMtuJ754IxXk&#13;&#10;HxW8MX2geIdzIyxXQE8e4Yxkcg9q8ts4pFvV56OOnX8KCT788Y3fw2+G+oJYkTPNNbRz/McqvmqG&#13;&#10;A49K4Owl8H+MdQFtpV2z3MhAjSTgFmz/AJ7153+0JZSWeraW0xcvLo1nI4ye8Y7fzry/4c3c9t4y&#13;&#10;0wqzA/b4ct0/jGKAufX9/wDDe00C4a21vUoIZ1XmMuQyk4PQ/wCFTL8P5r3bB4a1C3uHkYkv5hVi&#13;&#10;epABr5q+O+q38/xO1fz5GP8ApjAZY5GDWf8ACrxDqmm+M7B0mIzcIhGSfv8AB780AfT8nhDxNo0y&#13;&#10;o19GJF+XYZypOfQHmt2GH4k26RLaS3Eo6AI5bb7cfpmvj7x7qmu2Pi+8hNxKSk7KQXPBB+teq/A7&#13;&#10;4oeLNPv7nTYZPMU2crp5uXKsvORnP4UDbPfbmL4ogJJLc3IYHhg5IHOcH1rtrO0+Lf8AYV7FbXV0&#13;&#10;SYSyqjkE92wAce4xzX586t8UfG02qSXU99c7wzDhyBknsB0r2P4I/GPXrXx7pra3PLLAJNpjZmYM&#13;&#10;cfKOp74oK5yfXz4/lYxXTahIwOWyxzkH/PWuTmg1S3Ae8ju1C9RJkA56jPStzxN8bvGCeI75y8ag&#13;&#10;3DDAjXgbvpmrWifGn+0L63tPEKxzQvMFcNGMgE9c44/Kglu5V0zSNa1F1e2hvW4HzLkjB9l5OK0Y&#13;&#10;7XxZaThCl2rEgrksvGcfpXrfxB+Md14M1R/D+gi3trcQq8TwLy3mAEHoPpXb/Dz4wWd58M/EXiTU&#13;&#10;Ihc3WlW8HkPJEMCSRsYJJ59qBHgp8Q+MtFkCXDzfOcDzyW5zwOenHrXt2neO9R/4QOXVoLS23oph&#13;&#10;Y+UhbcBktjHavLfCnxmg8e+KrXw34js45I7q42mRsAqG67cdPpXdeOf2oPD3w/vLz4f+C/DWmi0h&#13;&#10;mBklu8yyO6jBOT29v8KB2PI7r41+NbFTHbyRx5ZSSkSqf/Qa6DTf2jviNqBisNcuTeRRfu0julDB&#13;&#10;FPAxuBx7Vz+kfFfQviJ4itNCvtEs7Z724WDzIAoClzgHB6AZ5r0zx7L8BPhpfz6Vai51G7jRRudQ&#13;&#10;kYfvz14PSgR2Fj8adIvrWS01HRbQybdyTEkRrnk/JwOf8inn4jWNrJ/xL3t4HcBi8CKoQnrgEd68&#13;&#10;e8O+JPh9471CDw9YB4bu7ZYowBhd54UevWtDxL8NLHRNVay1jXLK2mgPlzRgFzGQcYO0feHcUAdf&#13;&#10;rHirVNfuftmqaoL99uAbgAOFX7oA5GOmKyJ9Lu71RLExXo5eGRQcjPAGfXtiuQPg2GKRodB1S2u3&#13;&#10;L/fGAScds9qx9Q8MeObS187ypXjDbVdOAzr2z3xQB3s2gXloSb2SX5oxsZlBIB9dvcd6l0/QfEc9&#13;&#10;sV0q6Tyjli0TmMDpzjPcV47Br/jvSI/KmMqLgllkBYcdc5zxnrXvHw5+If27w7faZrkCF5Ys2+UG&#13;&#10;S69doHUUAVk8I+LSBJaajC4VgqEXBJLE9Qc4qzaeGviJayPIt1Gc/LhrhOhz6n9RXF3PiBbpxDDA&#13;&#10;yKnzMVzuYkdGHoPauI1e+uZNojZgF+7tJ4znHUk4oA+sdCi8baUjQSGyyVKGT7RHxnuBk9/cV2Ou&#13;&#10;69qr+F7CzudIsL+aKV/3kUqg7unUHoc9q/OiSTV3+ZmlG7LttyBz2qKO/wBfiJitZ5lRhkLknDEd&#13;&#10;zQB+gEet/ENllCaSdqfLtDHCDqcBe1ef6r4v16yma4v7e43b8BAp4PtkdAOMV816VrHxD0+/gubO&#13;&#10;7vY9vAKM2COx469a9I8c+MfHVvq/2aW5l3tEjFZScqGGecjvnmgadi9efE3WjcSGCCaP5jlhkYPf&#13;&#10;txWevjrxbdSIY7a5kcsOu4DA6DjFc+2v+KzamZ5GIDYOF5yTz9RUQ8WeJLS3KNNIuOUUHHU+h5/w&#13;&#10;oBK56tpPif4j38kY0PSWFwQVDeUzOQw4O5ifevW9L0n4hW8QuvEGq2WkIxRWeR4y68AnABLZ7cV8&#13;&#10;ct418SmRoftNwGGVkCk8jsD7+tev/D+18N6615qXi+eeaKztDM8cR535CgEkcd+aBH0jpPxX8M+H&#13;&#10;7maCxvNY8R6m5AEkWYrYH1wBkj615l8Xf7F0gxarrsk5v74b3tPNz5K9fmGeM1wMnxusNDiltPAm&#13;&#10;mQWu8FDO/wC9kbHGcn1ryy4vNT8X6i9/qrvcTSfM7uSxz3H6ccUDSubCavpDn7QlrAdrbWYsxyOu&#13;&#10;QMnPTmvQ/CGtadpHiC21C7jtESN/M8uNW3EdR27frXIReBp4lS6ltyikAkuQuR9OmD7U2eynknEd&#13;&#10;okkrSFuEG7p+f4UCaPYdKPgK71k3OuTLcSzy52KgRFDtuIx1OOnaszxf8R/B+l6rJoWj6TbJEhER&#13;&#10;mlUknPfB9e1eVHwX4rfVII7tYrNWkVS87KGUMew4PetbxtN8ObbU30y9kuJJ4NiS3ClfndO4PHA7&#13;&#10;/pQB21j8RPC8dnc282mwNFcwNFMUGAyH0Bxg9Oa/1nP+CfTWr/sKfBt7FdkJ+F/hgwp1wn9mwbRn&#13;&#10;6V/kHW0PgK8ik/4mgjJD7VkUkKCPXPQ/TNf69P8AwTuWFP2CPgtHbuJEX4WeF1SRejAaZAAR9aAP&#13;&#10;siiiigBGzjAr+Ob/AIOl/ivo/wAM/GXwcN9Yx3k93pfiHy2kxhUEtmrDJHHLA9R0r+xqv4WP+Dwy&#13;&#10;ZIPiB8CHI340bxRiMjhj51hwfauHMpSVGThuebm85rDzdPc/ne8MfF/4cfEPxJaeG/EOhpF9svFt&#13;&#10;DcwNh18wbMsSOeeenHHFcr8R7z4ZeFfEt1oVno0T/Zp5ImkmcmSQZI8zgY4Pavk74e+Kmudftrxt&#13;&#10;yvbTRsiqAg3KQeSV5H+FfUH7TmiWPh74lXboHRTDHdyI+SsgmjWRQhOMhd2T2PvxXxE82xUL835I&#13;&#10;/Oqmc42F1K99NbIXwjqPgnxJqCaHa2j2k8sixpcBm2tngjavAyTkkcY4NO8d6n4C+HN6dFW3a5v4&#13;&#10;W82d3kMcSuv3QVXrwcj/ABzXgfw41S5XxtYNZo0kjXUSgwD5ljLAbTx+uP510P7SENloXxY1azmS&#13;&#10;SXF1JKHGemRtwTkd+e2PpXdhsbjXF3Wnoehg8fj5RfPHTo7al2z+MOjG6+zDT4QJVZpNzMM5OAQT&#13;&#10;nHy9s/Wvojwz4k8HeOvDlwk0ElmdLUSfum3ArJk4Ut90cHOPwr8511ayst1vLDJKzsrgsoAjU9Rn&#13;&#10;jnkcda+rvhVG118EPFXia2WNZIp7W3QgdB82QeMgkjgVdTE4vmV9F5pGk8bjlNX29EdXp2h+DvHm&#13;&#10;sQaPp1y9o0mLUyTldibmJJABHzHHQiu38XfDH9nbwjbPFqet3V5cqCjhQqrG4P3AADnt3Pevj7w9&#13;&#10;f3WneILbUohG/wA6SmR2LMAMZUgKep4wMV2nxt06e0njvHbbb6gDLG67sAHOVI7cfXr74rCWbVXF&#13;&#10;Wit9XY5XnVRw92CunroejxQfAG/aG20zVriOUuw82aNU+ZBlV2jHynPHbIr17Xvhx4N+Gdtp+p6r&#13;&#10;e7TfWsWoWkSjY7DBIdccc89PavzS0zTo1vVW4IWPzAsZ6jHHOPQg9M9q+1/2nDqVj4X8GarPeMXm&#13;&#10;8LWiwzAFsbcpj2BUdh/hVzzZ8+kUXUzuXtLciZDc6GPFd4bzT9SiupWJdY1lBkbcclepJIxnBxVu&#13;&#10;L4S+M7YrPcsYA0e8o8gBOfmUkYJyOOOvrXxz4BXV4PElrdaTeKZ1uVKCGQhh8wOdpAyPXFfT37Zn&#13;&#10;jLxhB8Y9Q0qC6liit4YUC2x8sKdqkkYOcenXHpXowzaLbjZXPWpZ1BycWk2ekN4I8eW9uradcNc3&#13;&#10;MhPliGXesQGPl257Z9c0+HS/ilpgG95jsIMqSlHTDcAfNxnrknpxzXy38GPiN4y0/wAaWT3l5cOv&#13;&#10;2mJpLa4kbDrv2jjnkj8RxXqHx8+L3jLSviHd2Qu2LQ42Qqg8oAsTgE9Mjtj3xUVsxTlyqLfzM62a&#13;&#10;R5uWMG/nse1N4k+JenWx/cQtDGMqwt4z1PfC9yMA9+K1L7xt8SyFle0iQIhWBVtowzAAAlyVwAcf&#13;&#10;XNeNfs7fHbxNd+L00DxLCl+LlJViafgrIilxjtgcjrXJ/EP9pjx0fFMtvYzRQWyTyYigiXYQh6ng&#13;&#10;59vfjiumGPgkldnVDM6asnc+1fCfif4q2mlXV3pNpaW8n2Zpx5NrESJQD935CSQuSCMDvXzN4t+M&#13;&#10;nxmvYZYrvUb9CGI2xKRllPbHH0PGK2/gR+0r4m1DxlpFj4oupRYTXkaXeDhViLBG4C4OB2Pbg5zX&#13;&#10;U/GP4029r4+1a3sNI09YLaaQQ71bLRt0zgkZ/Koea0m7Xa+RCzujs5NanzAfFfim4l8+71C+RpSz&#13;&#10;OpLlsPjIyepxn3zUun6x4ilKSWV7fM0QzF8rEYUjnOThh1JxxXqNv8WvDuuxx2+sWunurMiv5aFJ&#13;&#10;PmJGAQCTgHP+Ne/+KPGng74OC10jSdJsGM9lHew3kwEq7JFBXGSSQfQDjvXZHE03dqZ6FPG0pXfP&#13;&#10;sfLUPjf4h2l42Ly/dI94TaxbKpzkknlsg/hWnL8QPEUkv/E+iXUAx2H7XDGQMfd7YJ59cntX3T8D&#13;&#10;vFvww+LGga3rPie3snn0bQZ9YCrHz8hA2t8oAL56j0FfNn/C4fh38RPEcfhe50qKOS5uYobeaBAn&#13;&#10;JIUHBHIz0GOMcVMcxpvRS1JpZrTeilZnU+C734Z3Hgy41q48Mac8lupW4kaEYEhDcKMnB6HAFeHX&#13;&#10;Pxo0rQjJPp3hzRV8wsxZrdCFVTwTu9cdq+vfGfxP/Zz/AGb4r74cjQ77XNRukhe7kmm8tY3XcG27&#13;&#10;ex9zyOa+Tr3x38CPiJqEek6Pos2myTSLAFRmdMyHA+YEk5J5Aq5YyHWZtPMoWs6iOztv20NV1/S7&#13;&#10;Hwb4g0zSbnTrM/6JCsCo0YZt2N6bT19+Oua9W0n4q/BvXbX+y9f0O4SZosxiF1MZkIA5JBZOBnAJ&#13;&#10;/WqXiT9mn4PfCWUXXj3xFCl1HZ+abS3yzRMw4Ru24E4+vXoa8j0aw+Hfim5Gl+GNRjhuph5VvHkb&#13;&#10;j8xyQfU5rSnjYarmRdPMqbbXOnY9pj8UeAtI8q903TbGKSYCSJJP34VgTgtk9DjkY6+2KoeOPiV4&#13;&#10;w8eQxWWtT6bc2lnELS3iswsJWLr8w4yQc89vavIPEfwD+I+mFbS6e3t9jOu2ecRShT0JDEY+bOPp&#13;&#10;2rAuvhT438NTsZZbS7lIQqbaUuq7gSe5BBGOnrmuqNZanesSlfVHVXem6tcR/atPiliZ1/1qRCRR&#13;&#10;gD7xbnoPUms02GvQTQXt06qgQtDNsaJsk9uw6jp2rhb2++JGkI0M0csflli0qEsUycgdeN3GD7dq&#13;&#10;wrb4t+NbdPI1GMupfA+1Zfy/bnnp0I78mrdTuDrr7SPe9Lv/AInxROdCuJZi0q/NDMZiTtPOW6d+&#13;&#10;AavvH8bpoHSY3EqnEsiuUx7ZAyCOe5P4Vd+BvxG8M62NQ0/WbKKE/ZJmjlhJG2UDIG7k555INcJq&#13;&#10;XjO1t3kt9KlkjJmLvMrkj5WxgL68cZ5prlHTcXrc6e0b43R3rXU1hO6ovmbXhXCt93oMde3GOma9&#13;&#10;g8JX/j6xkWfW/D97O20PxGGVdw4chiAOf/rdK+ONf8d+IBH5Vjf3yIHDK4lLMpznkjA+bofTg153&#13;&#10;c/Eb4hb2k/tW9jBfaoWeQ8LwT1x+fXPWqk7G0nbQ/UzXtT0ST4bvF4w8K3z3n9piQTWa4ZW6gkYB&#13;&#10;w49T3ri9O8fwWe6y0/w1exQRxbvKaBd4JBG5iVOeOew/nX5vr8WPihZoI7XVb2RJAC+6RvvAemfT&#13;&#10;HuTXaWPx8+Oekz209tqV0BHtDK5MgZTzyG4wPfijnE6mp9W658TLQ3Et3e2kcUCqMIYkZsHA9Ru5&#13;&#10;6/yrzfV/jPoUV40lvYwBmKjmFCvA44OPY559BWf8QvjT40NvY3WpWtjK93aLMAtug3NjBfAHIyOp&#13;&#10;69681/4TXV7m2a5m06yLE5kZYV3LtwO45POR/Wruaney/Hia4GHhc7pAipFCgXpnJyCAR6+lb1n8&#13;&#10;ZrO7VbuPQZLu6EucTAMrj02KgyAf5dq8lsviHqdrC7C2tAFzKCYFJBxwoY9AR+VOg+OfjbTpRc2U&#13;&#10;ogkU4QxoFYqTnIwvUeo60CZ9r+Ebn4yeJoFv7Lw9BbReWHWS+gMcY3ElSd+BweeR9RXvOkfE7Svh&#13;&#10;1qR1b4leLNOW/t4hHBp2gW8c8m6McAy4AU5x90ZH4c/Cnw91jxP8Xtai03xf4iu4LOSJ5botK7kJ&#13;&#10;GhckgEcE4x+tbMfxK+CHwxv5T4d0+fXr+MNG11qW0R7gPvBF4IPvQM+hPjz4p1vxZpDfEvXdd1a2&#13;&#10;sL2QxWtjKxWSR353FSRnPr3r4bur/RLiX7S7X1xsxvfzsB0IxuOe1VfHfxI8S/GDU4r3VncJGuy1&#13;&#10;tYRtihQZGAo6e59qo6d8PLmaNbm1juPunPlqwQ9MHOM8jp2zTsB6H4ZtvC66za3slkqW/wBpjd5p&#13;&#10;5wSV4JIBPXj+vNe26t4W8FeKfHN7rmo3lnbWtzO0kMdszPI0YAUF3JwM4z0PHavm7U7GHTpI1UYC&#13;&#10;MsEUY+YjucY/MmsGfR/GuoypLp9jdSESDZKQ6qM5wWOSNv8A+vmpbsKTsfVHjvU/gP8ADi8Hhqxt&#13;&#10;p724aPM0vn7Y90nIGcHkfpWL4T8W/CDTLpriey3GS2eGRFkLDa67SQ33gQCce/auB8eeA/Dg+y2P&#13;&#10;i7VQmrmyQTiFNwQZ3AFgeW9e9clp/gGwlnaKz1q0VB0jZ9rnAPU85HPPf8qXMifaRva5/pif8ETL&#13;&#10;XQLH/glx8IrbwuWNgujX/wBmL9cHVbwnsO5NfqhX5Q/8EO9OOj/8Eqvg9prypMYtE1AebE29Gzqt&#13;&#10;4chu/Wv1eqiwoopDQB/NT/wc2fEW4+G37Kvw91S0jEks/wARPJQnqpXTLt+Dx/d96/jC0n9oTUL3&#13;&#10;UI11nTrW6gmmi3ZUgMuRkhgSR3+lf1zf8HZM6QfshfDBm5B+KBHHTP8AZF91/wAK/he8N+I7ifUV&#13;&#10;gv1YiNjgHIUnOMgAjjpX5BxpWxUMZJ0XpZHzuazrqd6b0Puf4veIdB8KeIJNG8P6farAAs8TOm9m&#13;&#10;DLk7iTkAbuM15f4f8Y6LqOpLp9zZxg3BCLIvMmSTnjI9hjpivQv2htKhtrHw1r1xAUN/4fs79rhc&#13;&#10;YlYKV2lSSSCV5JGM89a+T9EvdSvdbjW0RnkeUYQZUJz2J6E55r4/+0MbOXLGR5f1vGSlywbufS3x&#13;&#10;M1jQPhzP/YkEUNzcuN5nl6Ip5TA6Z6DBzXiC/F7UY5kkiSFAXZnJjGMcYVgMYGc46+9d7+0ui6X4&#13;&#10;uga1tzMJLG3aduCNwiXK57nd3xxxXyrJrb6ezzeQN8qYcOx2RjrwD0JH1r2Jyxzv3+R7FWWNs1O6&#13;&#10;dj7u+HPjrSvFkV1omrQKIktTcLJGwQnYQNpznHBycCuIudX8Na3qK6QwS2beyJLKxYhXPJA55x0P&#13;&#10;UVR/Z2afXvDnjDUArA2ejb18sfcBkALH+X9a8ZsZbw3q3NrMPMDbZ/lZmBXPP3u/pmuJ4/E0rSqa&#13;&#10;2ezSZwTxeIptObv6n2P4isP2ffBto1tPDd6hdJGBLNkmPJAI2AtyefzrxyL4k/A26jWzSzu48zIr&#13;&#10;Ss+/gDkp7AjoaofFbStQm8NW3iqRHMd0qwzKybSrYADd155r5ehSyjufOLDygQEUYyD7gEc56VrP&#13;&#10;Ma6c+ZW7JJf5GDzSupT5212sj9ItW0LwF4T8H6R40kfK6xG32GP77sFcjLdD24rwlJvCnie/MMeo&#13;&#10;xLcyyki3k3Aq+eF9PbJauj+KNjFF+zz4S1mKW4kjIvYAQcMMSfKRjjgk8V8V6RbW15qgS3uCJtyn&#13;&#10;y5EIPbqytwffoa0w+cTUG3FJadDTD53UcW5WS9D7iufhNfaYkU2uTLaFwZY0kdlBXtzkZz14z7mt&#13;&#10;S08Bo8DDTb2OW5kwhTeV2KBwQQSvPY9+9ef/ALWN3rVve+HtLa5kkCeGrEuu/CFjEM8YxkHgcc+t&#13;&#10;fMPgnUNY07XrWV55I3Db0KsWUAEYHX26nIrrlmdNq/KrHqSzxOPMkj7pl8A+LNDhSa4umjk5kWQy&#13;&#10;NGDjsMgAn6D/AOtpJa/EIQyNaX8uwIWKCRgT7gkBj2wOM+leK/tGeOdeg8TWsMdxceZNZRzp5T7U&#13;&#10;ClVI+XJ4/OuK+DnxR8Z6T44s47qXzorq5SOaK4/eKQ/GcE8Adc4rLD41XbcbL1Io503K846I+tJJ&#13;&#10;fieLGNrm4uGVEGxA7DaxH3mYZIHJwMV3Pgy0+Kl1amZb2eN3ibLRsyjdghcHP/oVfFfxo+LHjuXx&#13;&#10;jNZQXlykMFyEVIMqi7BjgDAPtnk5qP4c/GTxdBq9tdardTyQLdr5vnMzbl4JBJbHI/lW88xpRV3f&#13;&#10;7zerny5buJ6L4wX4nGSW11ObUpHJZQodhuPTIOfz7GvJGsPEUUPnajDqCPuz8uSOO+4fXrmvqz47&#13;&#10;fGXX18dTvpKxW9msCT2qPEpYJsGNxYDJIwc89a8MsPjhf3MPk6hKrg8ujRLtJyOAMCnTzKlJtXYR&#13;&#10;zynO6ehyGmaPq2qSbdOgvnALeWytkLjsfUEj1roLjQPGOn3KtLb3QUBUj37lHKgn73JJ4xX0t4h+&#13;&#10;JSfDzw1o+p+Ho7RINUtjM0yoodChKkfdOWB56gV6X+zJ8WtG+JHiCbSvF0UtwIbC9vCzxfc+zoXD&#13;&#10;liSBuIGQO3pXRUxtOFrSNpZpSjaV/mfFv9peNdMK3VwlwuFV2M7M6LGw52gjsfSvov4ZeLbm50K8&#13;&#10;82xtXmtUaSVyitI4JAGMKM559MV5/rn7Rcuq64dJ1HTo5LSWRYojIoAA3YGDyQQOAc9K93+IHxx8&#13;&#10;D/s6xLoPhXw5Y3l9f6ehvLq6O9SGw3Xopzx+HvWsMypvVTsjRZrSs3zHyzqvxl8W2FxPNpyRQ/vH&#13;&#10;VVMagoi8dcdR6VBpX7V3xRNvDo/2uWWydgwtDHuj3FuSFIxk4/p7VLqP7Qvh3x1crZan4csoWLjL&#13;&#10;2qhEJfg8YG4/pX0r4k+F/wAAPhdp1lrni2a4uLiezF49pbqCsO9A4Xd0JwRnn+VT/adON26mxnLO&#13;&#10;Ka157WOZ0H9oC0kKQa3olnd+apQtGfL55xvVQAevTGcelW7/AOKOhWlsLy2trOGR3MbJbxKCBuwp&#13;&#10;JIOSOoya8Ts/Hfwm1/UhpNs8tk8spgtlIJ+VsY3d8ZPWu18b/ALU/C5+ya3qNtYM6LcxQzghmt5F&#13;&#10;yr5+8AwxiuqGMi7Wkj0sPmMJJ3krl/WfiJrniZBZXOuyXEEBH2axuAoRd/3wu3I5z3/Ouan0m+1C&#13;&#10;FGgEZCjapilWIgYPIHc45HHSuXf4ZQ6ayXGj6vZ37SRBtyFV2gscYJweMHj9az77wb8QrSGYqHmi&#13;&#10;CeZKYlIKqw4IPQE+nWup4htq2p1rEc91HU6q48L6zAsN3cyztCWOQ+xmyPXHzAHFWdJ0jW7mSWLR&#13;&#10;rtN7MoYAmE5BOc5IyRXiMWs/EbSGkG2aMFiHADPgfdyAe/t2r6D+C3xJuzqslnr9tG9s8bxSs0W0&#13;&#10;byDtHuc4/HoalVY3UZKw/aU9mmgi8I+MLnzUbVYiVG6VJLkk7uoByf0xRH4Y+IkV59u/tGHhCQXu&#13;&#10;lIDL93AZsZ54HWuc1/xZaTG6sre2275GRpFBSQEc4A7D0FeW6/cz3UMkcEcixMRuG5gc9cgsTg8Z&#13;&#10;47GtIcivudXuKN47n2H4WPjnRJRfTtYXEpXeWa6jB6kfMefmP0ya9Nl8W6sPCWp6TqumaXqklxNG&#13;&#10;6J56bgrnIIweCuMevevyyu21qS4Mm+bbwsQjDZ9T17emKymvdfiCmzuJ0ydjBnPIzkdf5YohUinf&#13;&#10;UmNVPZH6Z2evePxstrLQ0iiERkEMUuVJPAzg8nnjk+leea/4y8UW9zJc61a3EYgG0wKjIGIGOMrw&#13;&#10;T16HPavjq1vviMltDPp9zdja4kUxMwzzjGc+4r2DxN4y+JtjoGmXF9d3MklzbMqJJuzlGILYPQD/&#13;&#10;AOvWtOspJ3djppVU2autfFzV/tIZLOdZAq7mK84GSCflPJ78c1zh+KnjG6Y+Za3s4Ztke3K/K/XJ&#13;&#10;A5HHTFc3a65401C1aaed2IADkcZGOBknOaqWuv8Aia3jJMk8aSKWwpK7tucEE+vI/rWvtYtasuNK&#13;&#10;TjZyuey6V44+Id1bi2s9DkacSKbaWSOSQkg84y2AOAa9n0Cx+NGoRnU9ZuLXScAtI988CMmTjG1i&#13;&#10;SPXHXAr4hPjvxbAPMWW4Vx/qst8/cEEAn5T2449q9T+GsaeNPEtpp3iW7nEbviaFCd3kqCzcHPOA&#13;&#10;cVkqiva41TS0ufZmm/FHwd4Pv44fEOu6v4lv44sW9rpRMUGccjfyx/Djn6Vw/wAY7hNe8OH4j+NB&#13;&#10;c2TzvsstJaYhnBAG7AOflHUnivIb740+CfhxqElr4A0WOS6hdkS8vSZ2Gc42hxhdvY46dK8e8QeM&#13;&#10;vFHxR1EXPiCR5GIwkcjECNScjavQDn/OK3VZwbRs1ZjTq+m3Mu6GOGQR/Mpkfa4wTkEg5OM8DFdJ&#13;&#10;p15YeYmoEWNvBvVflU73x97Dbev8s1Bpnw3uLmBJ/sjdwrthVPb7pxnHIPpxV6/0pLXEdnGGdCkc&#13;&#10;ccI3E469M8Z+8evQVEa0rsXtGm+p7Hr178PPEXid9b1K9zbyhBBZxRhFAjTgsxBJycgVV8bfEbwB&#13;&#10;4M+z6XoGkW05li85rplbYcjHTPzYJBODwM14veeAPGUkbXP2QW8THfE90yxrsz8rAsAe3QZzXReI&#13;&#10;PDvhDS7Cy0rxHczXVy1p+8ljxsjWTkqpJ4Az61qsV7suZ7Eyx6jHllKx0vh/4leGrG6ju47GBpVG&#13;&#10;5iiDjJPUHrgHjPr2r+8b/g38utFuv+Cb2h3Ph+A21u/inxC3k+jm9Yv3PfNf58VloPgWS48mLUTG&#13;&#10;oVSEwcfLjqRjGOh7Gv8AQG/4N5LWwtP+CZ+gQ6bOlzF/wlPiIiZM4JN62evfPWvYyGup1Gk09Dlx&#13;&#10;uKjUo2jK+p+5VfyR/s/f8rhfxz/7N403/wBJ/Dlf1uV/JH+z9/yuF/HP/s3jTf8A0n8OV9MeKf1u&#13;&#10;UUUUAFFFFABRRRQB/9X+/iiiigAooooAKKKKAOO+In/JP9d/7A97/wCiHr+YH/gzn/5RF3f/AGVv&#13;&#10;xH/6TafX9P3xE/5J/rv/AGB73/0Q9fzA/wDBnP8A8oi7v/srfiP/ANJtPoA/qvooooAKKKKACiii&#13;&#10;gAoPIxRRQB/BJ/wdUfBdvij+274CvIoo3eH4Yx26MW+cONTvHwAeOQfXvX8zVv8As4al4Jtf7ci0&#13;&#10;K7uJ7V/NId1VyUPQLnJr+vr/AIOMNGn1H9s3wRdB1ghh8DQs1xIwRFKX9yTknAwAfXvX893j3S77&#13;&#10;xhryX2hakBaRPtJiJdDg+oPUjiv584x8Ucfl+Y1cNBJU4vdp9r7n+yn0cvoG8JcX8E4DOcTUqPFV&#13;&#10;qblyQnFO7m1ezW0VqfkX8UPiX4N8XeMbjU/F2k3WnXby+ZPGBnJ6fdbB9+tbXw5Oo+OtU/4Qf4Da&#13;&#10;Lealqc6M7yEKpgQD5ndzlURR95iQAK+u/wBrH4D6Z488LnxZokSpq1lH++MaDM6Ko9B14rxnwz42&#13;&#10;i/Z3+FsXw18KssOt67CLnXL2HiZUcfLBu64AGWGcE9q/T+DONaGb4L6xBWktGuz/AMmfwl9JX6MG&#13;&#10;a+HXEzyTFz56c1zU6lrc0dN0tFJbNBH8F/DXglhYfFTxjpl5ek/vbHTLd74JJ/ErTs0a8HglMjPG&#13;&#10;a29f8Jfs2+BLaCbXtLudYkuI1mikguRAhBJPK4Yj6Z7V8ppZ+IfEvieK1s/tE0lxKIhtOSxPfP8A&#13;&#10;MmvZPi1b+GNP0jT/AAnf6nEdQtLcrN5KmRVdv4CwOPl9e9etXx1Zzio7H59lnDeVwo1J1viW13uz&#13;&#10;1u21f4W/ETwrH8KPAekyWkDXpvI0EgkZndQoUthSenBrxbxR4U0T4L3kz69YSLcRP8gILjcOh3AY&#13;&#10;zXSfs42emeG7q71h7y1nlggPlBThlznnoMEVx/j/AOKsupa3LBqu64hlBSdJDuVlzjkHJz3XvVrM&#13;&#10;pxnyNXRz1uCcPiMN9ZhUUHeyXS58/eIvjNF4x1V7fxBErWW7EQUYaEHjKnAP1B4q14f8K/Dm6m+3&#13;&#10;XGtxQwq25UZCHIzwM5H41wnxR+Hy+HdUgvdELSWOpJ9otG6noQyn1ZSMGvr/APZO/ZIsPiHbP4x8&#13;&#10;fT+Rp1tIE+xxgmWRjyC47Keea0zTPMNg8LLF4idopHl8CeE+d8SZ5T4eyqhz15u1r2Vusm9rHO/E&#13;&#10;jRfD3xo8SRXvhC9WQW9hb2KLMNmTAoU8gY5xkVHo/wAELT4aSx+MfHtxCEt5VuEtYTudwhBxkHvx&#13;&#10;X6hxWXwe+GF3B4d0/wAO2sgVARdyRKzYbpgt9Oc17pD4V8B/Fa0j0HX9JtHgaIyJsjVAF28EFQOl&#13;&#10;fj2K8ccPGpGMcPLlfV2272P9Jsg/ZV5xiMHXlWzikq9Ne9BJvlbWib/C6P58viDYQfErxXqXi3wy&#13;&#10;vF5ctMtrlQ8an+HFUPAPw916HxRY3M1tKiRXccjPjgAMD1xX6J/FL9jDRV+2ax8Obx7K7gl2wwYy&#13;&#10;ki89SOmfpX57az4y+KXgHU5PC2vSzW9xFKQySKVIPQEeo71+ncM8Z4DN4OeEnqt09z+E/HX6MvFf&#13;&#10;h7iIUeIcLywn8M4+9B/NbPydjofi98MfEEfj/UhDA8iS3DSI6DKMrYYEHHPWrXw18C3nhnUz4k10&#13;&#10;GC1iicOzZUsWBGBkV0nw/wDEHj/VGF8b2STec4lBc8cYBPQe1eh+LfAHi7xXpM91eXL+RHgoANob&#13;&#10;328jAPFevjM4w9B2qzSPzzhzwzzjNYc+Bw0p+iPkHWvA91c30t/oubuBmZo2iyWAzxkV1/wk8JX7&#13;&#10;+O9PlvIJFSG6WSVmDDAXn+nSuX1rSfEfgW4ae3crGG+YxsTkde3SmxfFfxRYMJY7iRTkHIIDdO3c&#13;&#10;A124fEQqx56cro+YznI8TgKzw+MpuEl0aNn4ieHtTfxXqF2YHVDcvzjAA3Z6/wD1q4PS/DWq6hqK&#13;&#10;2+nxl3LjaB7nrXWj40a6r/6a8dyrne6TDcGPv+FNuPjJqVvayxaJHBZtKmGlgjCyZ9AfStjyEke4&#13;&#10;/FjwTLqmradc6Y8VzNFpcMV8sbhikqrjHHcelXfAnhPVo/hr4m0vbKPNjt5QoBALIxyPrXyNofjL&#13;&#10;VLW885ZZAWfcx3nqc89a+0vhC/xK8Zt9n0hp/KfIk+U7WTP5E/gazq1Ywi5ydkjvy/LquLrQw+Gg&#13;&#10;5Slokk2zyX4ZeCteTx1p+oR28kaQ3Sl5H+7tB+YnPHTNcd8VtBvLPxne3LKXhknkaKUcq67sZB71&#13;&#10;+jt18IPEF3bmy1KWeFGb97FvWJC2OMYwee5xiuA8ffBzVPBPh+2vruE3dncFgLecGQRA+jjkV83S&#13;&#10;4xy+dVUY1Vdn7bjPo08XUMBPMamAkoRV3pqk+tj4a+EWkane/EHSbaANuN/GQVPIIOc8j2rT+NLG&#13;&#10;Tx3eecxJDlWK5+8Dnr0z64r1XTvEnh7wFr9vr0em4e1l82MCT5dwGBn9eK4XWNJ0L4i6xLqmm38N&#13;&#10;vc3Ds72143l7SxycMeMD3r6WnUUkpRZ+F4zBVKFSVKqrNdGct8EXltfibo04XJW+i2Z54zknmofi&#13;&#10;14jvrz4ja1OzMBJqE3GT/eOCOa908D+EvBfwv1ODxd4t1exnktH3wWlpJ5ru45x8vP8A9avNvEGj&#13;&#10;+F/HniC58SW0/wBk+2TtM8Ew+5vJPGM8VZzxhc8j0TVtThuDPE7g8r1wO/Ar7d8UfELU9E+BvhS1&#13;&#10;ik2zTy3ErMRlyFfaMse3FeF2HgHwrbSrG98kgB3Dg5J9ARXrPxJ0iy8WaRplppW1rfS7IW6RqcFm&#13;&#10;6k++SeaTkluarCTaulc89tfi0zKscqK7FiW80A4GOR6CvprS/G/hTQ/g+nxCg061e5tr37AwIypk&#13;&#10;kG7PXjA9jmvg6/8ACOqWt8YWjZRyVIGAfboM17BqNjqtt8CTp0hKu2q/aEgB5EQXGdv171TRk6bW&#13;&#10;hZuPj5p1zcsbrTbZ8E4wo6E9gQf5flXtfgzxV8MtW8G6n40vtIDy6a8SpAXwrmQ9foPw9q/PAWs2&#13;&#10;zdjqTuIJyO+a+hvhTZ3l74V8RaXJJth+yRzuM8MUPbP1pE2NzXfj/wCH5rk/ZtGto06KqAAgjtzn&#13;&#10;rXofhb4g+BbjwfqHji/0qKWS1dY4bV9qjfwQSR1AH0r4fm0+d5vMjTqegyScfhXtfgzStSk+G+uQ&#13;&#10;GGQojpI7FTgZGODildGkaUnqkdDfftQa8t0f7FtLa2ReFEaAYHHTA4r0XxD8YJtc+H0HiwQRTalM&#13;&#10;ZIrmXaGK7Dhc59RXwg8ZjkJVW5ODjPHNfQejK0PwVuWKAvJfnLDsqqBjjpVNGbVjMHxt19pVhnSI&#13;&#10;qTgqVGABjjGMV6z4f1A+K9Ck1+4MUawSLEQwAyTxwc18YMsn2na4P3sjnr9OOa+pLPS9U0f4MR6i&#13;&#10;itGL25cop4LAY7ewpAjqVPhxn/d3WB/eIz7ewr03wpe+D9H02fRLe7kmn1VBZ7EjARTnduJJJ5Pp&#13;&#10;XxWt5dFdjqeoIK59fToK2dHvtYj1SzZCzSJOrJgngk9CKC/Zs9s1DUvBPg68lS+SbUJ0faYh+7iz&#13;&#10;65PJ5+laXhH4z6Je6vFpNlpEMW8ny2V8sWJyASe1eHfF3R7/AEXxvdWVySZNqyPn/aUHHHpWd8M/&#13;&#10;D+r6x4tsorVM4uELSZPyjIyeMYwPWgnlZ7prHxe1h72a2uI4fNV5B5bAEAKcDGa7bRvH+tTeAbnx&#13;&#10;DaXC2slpeRxYgQJkP1OQOPWvn/4n+GjB4+v7Ww+dBMUzHypI4Jz7mvaPgn4F1rxP4c1vwpImxZrc&#13;&#10;3ELOw+Z4OijPcjvQHI9j531vxfq95qsks88juJQ4d2Y4JYc5yf8A69dd8QYZZf7P8RQAEX9orv8A&#13;&#10;9dIxtb35wOKlj+E2vXWobTG8Y8wqSBz+J716h4gj0G50q18B3c8cF5bf6qWQAR4PVSxzg5o07mzw&#13;&#10;07XcX9x8q3rzrvVRtcKT8vstf7O//BM4k/8ABOv4FZz/AMki8Jdef+YVb1/j+6j8HfE32dLq3geV&#13;&#10;ApQPEQwOenT17D0r/YS/4JyWj2H/AAT/APglZSja0Pwp8KxMp6grpcANBjKNj7PooooJCv4mv+Dt&#13;&#10;3wroniLxn8EpNWZkeHTPEghdSMAmay7d+n4V/bLX8Mf/AAeB2eoX3xJ+AdtYGXc2meJVZYwST+/0&#13;&#10;/wBKTV1ZilFNWZ/KVo/h34X+FrgXurXdy0uAxijQMgjHIHOOR6mu9+Ovx9+Efxl8SpqEk89hMLa0&#13;&#10;gc3SAqVtoUiBBTGM7c47V8k/E3UNUt/Fv2QSfu4FVdz/AMTDg9R2OfpXnusWdnrOnrMqH7UijcB1&#13;&#10;PYkYHOKynhqUt4nPPBUZKzgj7F8LeKfh74bvI7PwF9q8R61dSAWFvY27yTea5IX5erNz0wfX2r25&#13;&#10;/wBmn4wlP+Ek/aY1Dw14YN232hLLX9Qxqqq+SFa1t0mkjOB0kC1S/Ze8Y6R+xR8LU+K1rBBJ8QvF&#13;&#10;ULpod9OBLLpNgQUeaIHmOSUnCt1CjIr4f+InjLxr468SvrGsXNxdXd1MXklcl2Z3I57kknH19q0j&#13;&#10;CK0SOiEYxVlE+5ta+BH7LfhLTY9Y+Iev38i3Sma0XRUWZJNrf35PLIHXqOD2r0XwzrP7Nn/CqdW+&#13;&#10;DnwsuNTkn1vULa8E99GpciBThG2FhjJznj3r4t+Ifw313TPh1ocHiy7tbK/zIy2dxKPOEb4ZA64y&#13;&#10;pPof6mtb9lrwlfaP4xfxJrAiki06JrkMsoy2D05PqOAR/Oj2ceqJ9lHqj0ub4f8Ahf4Q3Es3jZZY&#13;&#10;1UedEl0nlHsQcA+teAfE39pXw5461lfDd1AiaZDhbaZAPMhYDl+uMeoIzXZfGr9oTUvGOvzHxGwv&#13;&#10;oXJgaC4CnKgkcHqCB0Ir4Y+JfgYaJJBr2iEyWGor5sL9cNn5kOO4PH61nDDU43tHcyhg6Mb8sFqf&#13;&#10;Tvhv4Ywa7MH0/W9KNsrmRZZZdrqvTgc8jsME819U/H9tM+JWgeG/Bfgu+tb+XSNDg0+RrVgpWZM5&#13;&#10;U8++d2efSvz5+Dnwju/FMMms67cPY6ZbEGVyTuc9fkXj3+le/ReKfhn4IuDYeG7Ni6qdl0zsZGwe&#13;&#10;pxjPr1rCpl9KS+E5qmU4efxROh8BfALxV4evz4o8UvHpNnBIkzTyOqs2zBOFwQcAZPXrUX7QviLS&#13;&#10;/il8UtY8Z+DN13ZXAhSJABuykQR3IwepBx61vWHjnTvjK9p4GvA6ieZUjZs7sHgc56Hv6CvA9X0S&#13;&#10;bw54suYvBs32WSzmKbTISJGDfr6A9PaieX0pX93cU8ow8r3jqzo/htpV7da/BLLAyyi6i3fIQQoI&#13;&#10;JByQMcdxivcf2nfCN5a/F7VdUitt4vEiktV2Bt0UiBhg8joeO4PWvnex/aG8feGTJp9/b2rSbgN7&#13;&#10;RguADzhuuCf516p4a+PHxB8RSjU9bNlOiAJGJwrbAg52+voPSvP/ALBp8zak9TzFwzTUpSUtx/wX&#13;&#10;8L6pY+OrPxFqCtFDaM0lwxwV2rn5XHHUe9ef+NtHubnxTdtpP+lWj3EjxyxnJyS3X72ORzz716L4&#13;&#10;4+Iuv6/pF1b2ctvZ2gjBna1G088lDwCT6nnr0r49sPG/iDwtePcaZcSrufcwc/Kc8k10SyWmoOJ1&#13;&#10;f6vUowcbn0t4D0DUNb8RabZWkcv/AB+Qn9znbGzOFZzkYK55NetftDac8vxS1eUs/wBkM7hDGMZT&#13;&#10;+EDPByckEnv1r5j0r9pDxRpJS7t2CtH86OEBC45PpkHGa1Lv9qDUNUvJZ9bgguftH+sLKoYqgxgN&#13;&#10;24yOlcP+r1425jy3wreLXOty/b+H7q5f7VaxygMwG1sjAOTxt4+9n+lfWvxf8LXOs+F/B010Fe7/&#13;&#10;ALJ8q7gQgvCsTkITtPzBs579fz+RrX9pPS/D0Esvh7T7dJnjZUlm/e+USeoU598fWvGtO+N/jG48&#13;&#10;QSaveXk7SzuC25/kU9Rjr8vTjHFRhuHmuZ1J77CwnC8lzutP0sfpb+z5ba1pWh+NNDi2ot74XdSi&#13;&#10;46pIr7M7QRyDwSAcV4H4Y8PatH48sZo4bh5LXUYnRSuDkNlQGAAOBz19hW98JvjH47vZrgaDHExm&#13;&#10;QpcP5QZpFcfNu+X2z2r0HWvGWtabbSWVkvlyuiszxQguuONyu2dpz6Yrd5ArpqXqdMuGYtp8/wDX&#13;&#10;9I85/acWO4+K+pR6h+9i+0OVYFh8oyeOvAUgAdiK898DafM/iayk0uMvuvoPLOxdwl8z5QMnvwB1&#13;&#10;9Peu1+13KaFNd+KlW9shMX2zfLOHYjcd4BOMnOTx1qfwd44+Hfg7W7HWoYLrZaX0NyRkE/umDYH1&#13;&#10;wAWrlxvD03Z0n8jgzDhWbd6Luet/tjaheap4yksXQtOVcPBESu5g3GR1UkgnvXzH8GNFtrT4g6br&#13;&#10;kjzE22p27AD7xfzfu/Lkn3x/Q17J4+8X6f8AG7xReeKfDd1G11eTySrbSModC2e5wWxkjA5re+HH&#13;&#10;wj1nw5qkHi74h3lvpVjYTC6d5ZkV2I+YBQeOoHvg9+a8f+ysTFypwi0mzxP7FxkHOlCFlf7yX9tb&#13;&#10;4heIfEfxz8SXNnNLFG00amNGbICxoMhehHByM59etfKPhDx14u/tRYPtdygRh8rHovG0MSRjIr1z&#13;&#10;4zalonxd+JGo+NPBd7HHaT3LKkMp2kAAKSC3Y4JBxjmsjRvCEemXKm4vbN3fgkOPmVezEcMPb26c&#13;&#10;16ry7Ewi0l6Hr/2Vi6cHFRv2PumDxhJoH7J58S6pBFc6he+I5bSO7uAN7JEiFQB1OCcZ5r5ePxZ8&#13;&#10;M3WDe20ZkeQBVZMKRnDHjPy9f8K9k8TXWgeKfhLofgTR7lvLsZLi9vACpYyTfxY9AoA9c96+N9W8&#13;&#10;N/2VeJFp8RVsgqHO5h1JZs5HP0FCxNelaFVXYoYzE0GqdWLb/A/Rf4aaJ8K7f4W3/wARru2LjSro&#13;&#10;XV5bRnaAsuERfZiWyAMDHfg184a58XvhFc6ozNpUcKmV3VYSBw3JGQST06ZB71oeEp9Y0b9nLxdZ&#13;&#10;RI9ut7c2iEOMeayFmO0d1XjpXxZY6IkbC+uo3eVWOzLDKAcc8fXvVRzWcIc0kaf21VhTUpLc/R/4&#13;&#10;c+Fvgn8RNO1DXrxr1YdLsmv54IurjdyIy2AeTzkk814741+IvwL0q8W10vSmMSnZ5jNvIcf3gcDk&#13;&#10;ds+lU/2f7rVb271rw7YNGPtugTI3QL8hD5GBz0HbrivlHxHD9qu57WPZthldHZsDc2cA8Hj3/OnT&#13;&#10;zWs4xlYdHPK7gp29T7a+HUXwQ8b21/4jurR1tNNthdXEMKlZC5GQuGb1HJB4rhNW/aZ+FWi3gs/D&#13;&#10;3hy38iM4jFygkIHTOXznHYY6+ua4b4JadPaeHPFNjbj5bnSonVZM8FTyV9QM8+vFfJWtRRWk7Pp4&#13;&#10;Z2SXbMDyWXPXHI4PrnrxXYswbWh3xzRtK33n6d3fxS8FfEb4eJ8QdS0y1F3av/ZkUEMYCqsab1LI&#13;&#10;u0YOOvr9a+Xr3416dYhbSLTrby2wmCihC2CCSepOD7V03wrNv/wp3xNqF1E0soNtHBuOAhw+5hjP&#13;&#10;YDjAr4v1RfteqR6chmMhfeXKkAkdFyPTHpRTx9WTTb7hSzKtNxcnZH3J4fmtviHpk+paRBb7bGMG&#13;&#10;4GSpAJ4A4x0NI3hiz3edFPAH7q3JUqOhPJ4zxzzWB8JtOv8AQvgvrPiKyZ8TTRQSEoVDlFyQGOcn&#13;&#10;2/SvNYtUvDC4fMWepL4y/GRz37Ef4V0yzDlinJHY825IptXufafwp0jQPB1xc67rOo2O6e2mtPKX&#13;&#10;LyM9wuxcADCAepNeT6z4I8L+ENXnl8YXnlqGDNZ26GSb5vu9cKpIPPORXjsfiC/Eq7ZsAuDGUAGN&#13;&#10;vzAPnB7V0fx5l1yDxRbatqhMT6jpsF3HHkqB5i47gAsCMZ7gjrWazZtNqJks6k03GGx654e8d/B+&#13;&#10;01eDT7S0ujJcThYppivynAxxgAkn179c12et/FiGO8l0g2f2dYG8qGEEoAoHJYjGM/zr4D8L6frF&#13;&#10;x4ktYLJZHlEyuo9QWyeSOp7ce1fSH7Qui3Phz4i/YA5Z2t7eSZxlm3yJvxjOc9uPrWTxteUG4mTz&#13;&#10;HESh7j/A+g/B3iFb/wAKaz4j0q00yObSI0nLTx+c5BYD+InkA59M18/eO/ix4qvtXmutSvWdPK82&#13;&#10;O3jIWIbf4VUYAAz0A49+3oH7MVhqXiO91jwBbwvO+p6VLDG7jAMkfzgnOWyRwMd6+fdc8F64uuz2&#13;&#10;bWsiyQSNbkSKdykkowPJHUCobxNSNmYt4urBJ3O98c3lzqXhvSPGg+c3kJtpz8xzLFgg5HHQA9en&#13;&#10;WvFbu4nh3JBuidwgVkJPPTODzjGT0+tfTrQ6XY/Dy2+HupywRal5qz2aOcZZhhlySAMj+gryrUfh&#13;&#10;14st7SOe5tZlaKY7ZUQsgUDO0N6VpPB1L8yNp5fVUuZH+m1/wb8STS/8EefghLdMzSNoOp7mbqf+&#13;&#10;JzfV+ylfkP8A8EHLJ9P/AOCSnwXtJI2iZND1ImN+o3aven+ua/Xivbjsj6OF7K4Uh6UtNbp+VMo/&#13;&#10;mp/4OaPBS+Of2Xfh1pJihmCfERpiJTt2g6ZdpuU46gsK/jXtfgNPoJa4l0O5mnQfu3Eqogx3XPBz&#13;&#10;04r+3L/g4W0y61b9nnwFZ2iks3jd9/oFNhOCT+dfym/ECym1TT7XQNG1CMSW0KRzPE+8lwvI+U+v&#13;&#10;/wCqv5n8UuPMVl2aSpQgnFKOrT673P8AWH6IX0RuE+M+D6Wb5spSrynVSUZRV+V2SV0fnL8a/wBp&#13;&#10;y2uodO8F+PfD95YDS7FNMt5er+VEzMM7uD1xxXl/hD4x+G9R1y28P/B/RdR1fXtRkW3srBIhI7zP&#13;&#10;gL5agMSS3bHGK+8fjJ8E9G+I3w8Ph7UBG2q2sBa0u9vzl/vYPU4PQZ5r50/ZZTTf2O/CGofFK6jj&#13;&#10;/wCEx1i4m0zRndcS2Vuhw86E/cdyNqkHPJr6fgPjTA5rh6lb2ajOG66ep+L/AEoPolVuAs0w/s7S&#13;&#10;w9dXhJpJq1rxlbS679TqYv2WvG/ge/k8QftM+M9J8P3l0/mXHheJH1bUIM9EnVCsMTY/g8wsMdM1&#13;&#10;6PceDP2Y/C+hr4v8S29xrtrMzIiQOLJtwUY3qTLjnn/9XHxv451zxX4z1t9Znnuru5mlLszsSzl+&#13;&#10;uepzzx+de3eI/DmleCPhLbaB471CK11G9nW4Foo3yxRFeDIoI2s3GeMivXx2aVasvdij8iyXhrKm&#13;&#10;p/W1eyvd9We5+DvjB8CLbQ9W8D/Dbw8dNfxBbpZ3X+keeQFbJIO1SBnkjJzXlnjjwJH8DZf+Eg17&#13;&#10;SbgW88AuY/NzKrBhkNtAIAOfb0zXk/7O/h/QbP4g215d6nYz26TGeKKbh2ZRxwfb8fpXpHx/+Oeq&#13;&#10;S+IZbfzTIkcxSJN+5An90Bgcr2I74rBYuMZKFSnzJnK+B8vxtGdapGMOV9D4b+J37Y2peIddj0u0&#13;&#10;tlGmQr5LWrDG5fUnAwfTBrQ8K6x8JfE7/bJNdGnpIFeSG4QkoQMsM49+Mda8s+PPwu0zUdCh+Kfh&#13;&#10;BAkNzN5GoWyceTcN6DHAbqv411v7Iv7Kl98Y/EZl8TTiw021j+0TMQfNljBwVRT3PrX1GLqYBYN4&#13;&#10;msuWMd/kfLZZ4W47N83o5HhsP7WpUaUbaJ+d+3mz7X8R/Ej4c+PPh5oXwi8Jan9oXTY5RI0q4QtK&#13;&#10;2cq3Yeo59q57RP2ck8PW3/CT+LNSs4NOijBURPud8HgA5GD1xnFfblh4F+Cfwbsrew0LQLe6EjbD&#13;&#10;NcRrIQVHLFjnvz9a9n0O98LeMtLTw9NpVs1hckRGHyl6ZwTwODX4fmPiflkan+z0JOLdr9z/AED4&#13;&#10;e/ZdVa9OX1/HQpVVHmlCKcrerf6H5JfFj4oeGvjB4stX8Kl1/svSrfSYkujtMogXb5h5ycjoOTXM&#13;&#10;eE/B3iWXUzFd20wO4KhKghQrckH2B5xz7V9sfG/9jX4fXuv3Z8Ls2kTxAywPbrkNJxgY68fjX5qe&#13;&#10;PNZ+PHwL1qXRNSvJlib5YZcNslTPVSe/bNfa5LmOVZzenh5cs10eh/Jnj59C/O+D6cMZj6H7ie1S&#13;&#10;nrG3mtOX5n3Z+0B4K1G/1fSvEmmI0ol0S2hTyfn2SRpsbdxxyOnevHPBHw111NettS1iNoI7SYTz&#13;&#10;N8y+WqYJwxGO1ePfDf4lfFXxJei/m1aY7cKquCyDnPCnoR7V9HapZfEPx5p7WdxfSrF5J+1FR5Y3&#13;&#10;Y4UHvuAOTjtXq4zKcLh5WqVbH41wx4C4nNP3mDpyku1rnm3xBlsfHPjm91TwtMk6SXBaaEn5i5yW&#13;&#10;xjHB+mKi0DwRr2pXMdolq7nft3OpjQY4zu45A/Cvl/xb4Q8Q+DL17vTZ2RlOfNR8MOo6DpWNb/Hj&#13;&#10;x/pUAVb2fcihVJfHQ/eAbvnvXV/YGHxdqmGqKx4/Gfg/Vy7EcuLpypPta6P0z+PuhvJ4yjkt/Nlt&#13;&#10;4bK3jwuTu8uIISCPUjnjtmvny18MXWsTF7eNs5CoqtvyFPToD6Y75r5V/wCGo/HaTedcXjzbgI38&#13;&#10;5skpjoe9dJD+1z4psYjNo0dtbXDqyySRx5YZGMqTnmpxXA1STfLM/PMXwRCcn7PEb+X/AA5+jvib&#13;&#10;TNPufhb4f8OXtzbNqttPNus2kGVtyQVyjYKsTnqfxNaHwC0rUtF8cXVvFIIzcaRfQSoMgYkj+XIB&#13;&#10;weg/ya/FFvil4sv/ABG+t315PLcytueZ3bJyfr15r7r+Bnjn4reMb+O18PXF0zNtXzAM/N0+ZuOC&#13;&#10;O2TXZX4OpU4qUp7bn0GB4EoYmpChh3K7srWvd+SPYpfAXiCXxAUitpW2TLIp35QNxgf7PPJOO1dF&#13;&#10;+0gsl74sWeL/AEmKKCCK4aPEqJKI13AkdMHOPrXs/wDwrzx49gbfVLi7heaPEpVljDqeuTwx59K4&#13;&#10;jUfgtrvhHw/e+KNLkklgjlzLZM/npNx98knj09T+FfGKrlsZuhLEXben/D3P3XDfQw4lngKuKeHl&#13;&#10;ZLmWmtvTVnzLoVo93dK+mAxr8sZjDckEgAAbTyMc9K+tv2pJdTiOneHtSy93Hp8MRjkPI/dKvzkD&#13;&#10;BBP0OK+a5/iFp/hWQXU2jRf6xXYIxGQGDHGeg+prT8R/tB+E/jPrkl7rFwulahKwjRZ22wkKAq4Y&#13;&#10;5ORjgVrU4arypynRXMunU/mniDwwzLAOUakU2mrLqedeFvDsEeux3F7C++KZcJk7XkDDCp09eK+o&#13;&#10;/wBsnxXrHiH4gW4mkMJXQ7G3VS2M7IRkZBxnP/6q898LeFPAPh2YeIvHnifSo7SArM8UU4kmkxyF&#13;&#10;AQ8e/XnjFcX8VPi14F+N/jOTWtPlk06G3SK0tmlUgSpCgQPk/NkgdOvtWtDh7GS5ptWZ4+D4SzCo&#13;&#10;5TcbPomeV+H7rW11dbYvMq/fxGSxCjoSRkMfXFfpR4C8S6n4Z/Zu8U65I6l5dRs7e1eRfMYbwxYJ&#13;&#10;6D16V8QaZa+DdHCFtU8wnHzBWAXjrk89elfVOn+KfDHiD4ZR+ArV/LAvTe3EjsU8w4KD6YHIHvTq&#13;&#10;4DGU2p2skev/AKq5tG9aNOyW9up4v/wuKUq63cIlkysav/tjGSfocY56V9dfBjUPB+reB9e8TNbQ&#13;&#10;yXmlRDVLiN0U/u0GFBxzliRx29K+IPEnhcWdxjToUjVm52joM9d3rjp+le2/DxL/AMO/DfxSbuRb&#13;&#10;f7bYLaxZkw88jNk4AJJIA7+tZ0sZXvFKLOCnicUpWVN/d/wDm/En7Reh3Grt5+nWwSSXckTKMKc4&#13;&#10;A6Dnt0+vpXsnwj1P4d/EW6uW1bSwrW9jLfbGwBIYlztGORnjouPpXwXbaJ5F1JLcRK03mYVWZiVA&#13;&#10;z+Gev+RX0L8Bp76fxrFp8E5QXWn3NsZCTtCuh456Hj6UPN6vtIqOve5z/wBrV/aqC1+Rq+PvjV4Q&#13;&#10;sZvL0bRLaNIn2SJtBODjHzEc4PtV/wCF3jfwb4/vLu51LTY9thaNcTQyxoBLtGANyjuQpOfevmTx&#13;&#10;dCH1670yNmKW0zJk5Yvg4weOcckY/OvUfgN4cvI9U1NbCNv3+jTRsqqWHBznABx0yK6YZrVUrVGe&#13;&#10;nTxGIl0e/YseIP2rpbHUGh8NaPa2kcTHCRIoVSO5AGeg6k816J4c+L03xA8GXet+IYQ97pskcVlE&#13;&#10;x3MsEmclS2eFOM8Y5r4S8U2BN3Pb6chS4SXIYjBcZ5+bgjPX1r6Z+BE6p4U8SzNGjyrpkcaiQ7yr&#13;&#10;NIOdpI5GODW6zOqpe6zJ4utFqV2ee638W9Ss5S0Y+7IT1IGWJJO30969C8D6xefEWC5itJI0ayt2&#13;&#10;uZFkQFWU46Hgg56V8meJIXk1NbJ4WUSS73kJGAST9flH1r6q+Cvhu90v4aeIPEMXnRBY47bziQoY&#13;&#10;lmOMA5OcenFbUMbPRSldnVhcXW91czb7eRsHTNPcOZblRKOJFXlOmT9c9hzzXpPw8ufDnhXUv+Eg&#13;&#10;lvWlmjQuIokwz+YpT5ic4AzngHpXzBFNezSP9qQKChV+Tu+Ye2c/XGKvm+lDLCzy4IVTGCVKYBIO&#13;&#10;AOef0rOWctStyI6Z5rVlpFXPZvF3hzw54T1c6hqoMzSRrdLbQ45WUB1BbseefxrIsviz4VsrmK3i&#13;&#10;0xI1kmjjZg28xjocZzz0+npWL8ZtN1a10vw74g1Ri/8AaGmKyN/CNh2DGM9Rz/SvCNK8O6je6tb2&#13;&#10;NupMkreYhyfXr03CiWaVU1y6fIxq5jXlJKOlvI+0fEPxBu9P1CXT9QiiVBGnkqSGG3aMMRxk9MjF&#13;&#10;dL8ONcfXLHWre2uI7WS002W8h+zooJK/dGcc+ntXj/x50SPSNZ0rTraUPcHSbaW5SM7mV5ByoOD0&#13;&#10;x36V1n7M+n6nL49/4R+FSlvqFtLYSTTMAsZmB+Y44OD27+lZVKuKc7tsVsbOdtdTyzxf4zv7zUVv&#13;&#10;L28muZZIejuWJZFyARwBjHP6VqalLda78N9P8V7d08E7WcoUfeR1yuSecDB9uB61B41+GXiLTPFl&#13;&#10;5pEtuVa0uJIQVwwyrY3AgdD6A1082t6B8P8Awb/whHiaRUa/ZGWTbkIwPDswGQMHkn1rWGArTlLm&#13;&#10;d7noYbhfHVXLng1fq9jwW8FyUCumfOUKrKMHk7eSOOMk9a/0Qf8Ag2khmh/4JW+H0uCxf/hMPExJ&#13;&#10;c5J/09sH8etfwHWvwy8Qazpz3OjhL+EyrJHNZuCNoz8wAyeB94gcmv8AQc/4N2dGv9E/4Jk+HtP1&#13;&#10;OEwTDxR4gd0YEE7rwnODzzX0vCmFqUsTJSXQ5VgK1BtVotH7oV/JH+z9/wArhfxz/wCzeNN/9J/D&#13;&#10;lf1uD2r+SP8AZ+/5XC/jn/2bxpv/AKT+HK/QAP63KKKKACiiigAooooA/9b+/iiiigAooooAKKKK&#13;&#10;AOO+In/JP9d/7A97/wCiHr+YH/gzn/5RF3f/AGVvxH/6TafX9P3xE/5J/rv/AGB73/0Q9fzA/wDB&#13;&#10;nP8A8oi7v/srfiP/ANJtPoA/qvooooAKp3+o2Gl2E2qanNFb21tE89xcTMEjiijBZ3djwqqASSeA&#13;&#10;OauGvw6/4LKaf/wVy8PfBbxF8SP+CdeseBtd0mHw1c2viD4aa94fafWbm3aKRbu50vUReIks3lNl&#13;&#10;bV4VJ2nY7sQhAP2k8K+LfC3jrw1YeMvBWo2Or6RqlrHfaZqmmTpc2l3bTKHjmgmiLJJG6kFWUkEc&#13;&#10;g1zms/F34XeHfiJo/wAI/EHiDSLHxP4hs7u/0HQbu6jhvtRgsdv2l7WFyGm8nepkCAlQckAc1/ET&#13;&#10;+wh4v/4OudJ/Yu+Femfsz+C/gxN8PYPAejQ+C5taksItQfRktUFmbpJNQidZjFt3hkUhs5AOa9qv&#13;&#10;v2N/+Dlj9vT9o74My/t2r8LfAfgn4ZfEnTfiI+ueEZrH+0opNOJ3pB9lmurhnmhLwhA0cTb8yZCg&#13;&#10;UAf2nggjIpaahyM+9K3I5oA/zxP+Dvjxvrfh79uD4eaPp88kcMnwtiuJEjYrknVL1eg+gr+d/wCA&#13;&#10;3x51bwtZ+RrDi5t7gqqI3LA5/hz0Nf0Bf8Hg2jXmpft7/Dh4Y5HRfhREpKrnH/E2vTX8sWnTpb+I&#13;&#10;7TTMYWEjcnq3c/hXyPE2QYXGUJ068E7n9K+B3ixn3DOZ4TH5TipU5Rsl2t2a7eR+ol98btJ127Tw&#13;&#10;x4ejy95E63jTNu8tcche2QOc18N3Xg1/GvxMmP2xILNCZJLqb/lnEo6kD26CrfwP1KbV/GGs3l5G&#13;&#10;rraaddXKBsL8wQ7cke9cx8P/ABJHeWGvXcjBXW2cbuckk4IFcHBfDGHy+jKjRha+vqfafSe8ec24&#13;&#10;zzLD5lmldVJR5opJWSSa0S9Vc6vxJ8YPB3hFX8L/AAttdkrRGJ9XuMNcyEjaWUjiMHsAM46mvje/&#13;&#10;XUNS1UyX07+YT8zMcnP1Nbdnplzf+IRNj5VYyM3UKBk9yBU2oWNnLdPNbzsAW6kcZz2IHSvsuSMD&#13;&#10;+ZPb1sTLXWxv+FfEz+Fd01rud5G8tiW6gYyOfrXsGifDS5+KFyNX8PB0iP8Ax9eYcLE56DcTXz9c&#13;&#10;6ZBDppWGbzpGw2xc8A8Z7V9KWupa74G+D+nWOjI8c+pSPPcTKTuAb7p44HAx04ry8Yk1zxdmfccJ&#13;&#10;1JQl9XqwvB6v/NeZ6P8AEb4daT4F+FOntqtxBcz2N9KUihAfyy64Ct7E88V5F8Ff2g9f8EeLGnuA&#13;&#10;biymcRz27k7dpODtHTIzkV6nrHh/V7v9mWDWJ42drnWyDI2C7iOP7vrwW/8Ar18l6ZpUfhuGXXNU&#13;&#10;VsRlvLU8bmPQYP515WKwFPGUfq1ePNFqx+h8PcX43hvNYZ3lVV0qtOV01urKyXpbp6n6hf8ADQ/w&#13;&#10;41+4S31aNGMb5i8wgSKCeN3UcgdelesWf7UHgHw1cC1tY/MZv3A8pxlQV9F9Aa/DttRmN6t3uLCR&#13;&#10;s4B5x+PtxXsWk3JPiGEySbBsVwcjJ2rkAn86+IqeEOWa2i9tNXof1Fhf2ivHjV5VoO9rvkjdqOtm&#13;&#10;7Xt5fifd3xw+Jev6X4hhm0uZooDELq3WM4LiQZ3cd68O+PnhKL4u/CCP4uCFl1fSphb375H7+I9H&#13;&#10;YY6r/Kus+E3jjw/8Q9Wg8GeMo48JIYrGdmAdWJyEDHHU9K+ofGOkeF/C3w01OHW4oPsUEZtrazUY&#13;&#10;3zSD5WfJBJGSfTpX55gVVyjMcLg6NJqcZbraUdbr/M/sjivEYHxC4Mz3ibMswjPC1KUv3cn71KtG&#13;&#10;KcXtpyvVW3Wnc+Df2dr3wncSW+n6+8scqnnYMq+Ogx+HP86+5dNsfDviS3ms3hNhDIGjhlRwGPQc&#13;&#10;Ie5PPWvzB0WK+8JeP7ZEl8mPzwEcd0kI5B4z1r7d8f8Aw58Y6td2V1okU80drBGpMAY/MxzuwDkZ&#13;&#10;69q+l8R8C3i4R9tyKet+zXQ/EfoWcUwo8P4uTy36zPDSjHlSScoyur7Paz219Di/HXwgsoY5Yb11&#13;&#10;dLhnSCQL8pKc/MecH0HpX5X+O9Lk8N+IbnTQ5KpIVGcjv/nFfuR8Q/EF/wCGfhcbXxKkZmhtw8kz&#13;&#10;EfK+doVjwc7fTmvxB+Iurpr/AIhnu7bG3cQCvIIzX1XhRicRUozdV3V/kfz/APtBcjybA5hhaWXw&#13;&#10;5ZNKTVveV94y6uz6nm/nFVbe2PmJ+tL5pXAPfnitSDQNXvMvawSuAMsUUkYHr6VUk0y7gfDoykc4&#13;&#10;IPH1r9fTXc/zhdCW7Wn4feeo/B3wPc/ETxpZaBCDtnlUPxkKueTj6V+vumw6P8MJYtBsNRFnbQGN&#13;&#10;LeQRlpJJUb5txA/DFfmj+y5q9rofjY3c7FJPKIifoQ3fjr/KvuK5RviTeQRQyNG1sSMNwrlucgHJ&#13;&#10;BJ/OvyLxQxOI5qdCEnGnbVrv0P8ARz6CuS5PGli8zr0o1cYpxVKMtFbr211v8j7m1m/h1KwTxFeG&#13;&#10;GVZUV5Ci4VivJ28jB/rXH6p4kg8RaamjQwqytIqlZGAP7wY+UA/0NfI/j/4+WvgO2j8C27vctA+2&#13;&#10;4LEhMEfcyD1Fc54f/ac+w20jaZYwC6J2wSndwcYDH1I7fnX4fhPDjM3ask7N3V3Y/wBTM/8AppcD&#13;&#10;xhLKq9RK0VGouTm5pJaxTtr21LXxc+F+hXuuz6RpzxNe+WXktYiRtbqAcAc/Xmvzc8U22paNq8ll&#13;&#10;IskLxysGBYg5HavvP4Z+I7jxP4zW9vQ8l00zPI7fMQO+Tk8fWvGfiv4HuvE/xLmgt2AiaRnkmzkJ&#13;&#10;En3icdeK/pzhFV6dJUKzvyrc/wAK/pGPK8bj3m2WQ5FVlL3eyvpp37nEfA/4Q+LPi3rq2Omo/kx8&#13;&#10;3Fw+PLiQfxMSa+q9S034F/Chl025uH1i+VmjkSDOxSOuTjn+VeAr8TbrwjG3h/wdI1pZBgsoU4aY&#13;&#10;r1d+PyFdI3w81bx08GuaTbO6zuiHDAjLckn0r6StOT0Wx+L5TgKMFzTs5eex9hfBXSvhf44stZ8S&#13;&#10;6ppii00q0NyhXI+c5CjPv0xXD3upeArsEwxrppeXbCAQfunGf90V0OqzWXwW+Glx8OdOlU6tq6JJ&#13;&#10;fMuP3UY5WMejc8jNfNMvw68X+Kr+3XS4i0zKEKD5cdtw/vDpmvmcwlWjUV5tI/cuEKOV1sFU5cNG&#13;&#10;c1utvLTW+m9ih8R01Tw3Jmznjlt/vrKqh2Hc+vBr58ufiXq8V4szSs6rwUflWX02+lfb/wAWNL8I&#13;&#10;fDnwRa+Dr1ftmqSrm+vHP3C3JRFGQFHr1r87/FmjTadMLpPnic/uyOn519DlNac6K9otT8b8Q8pw&#13;&#10;uFxzhg5aaXXZ9j2DTvH3gx1DSaHbs+QW2swAPc8Y/UV19v8AFO/ktW0/w1Y21rDOMOiLncOwJPXp&#13;&#10;zXy1pSXFxMsCDliF6Z6mvuX4cfCW5utFTVIV80IrSzkDdgKM5OOlRm+aUsJTdSozo8NvD/H8RY+O&#13;&#10;DwUG776bHQ+C9Ak8U2sTzadabtxQ7E25JGM9en417PffDDxPb6UdM8iO3tCwDrtXbIACcnJ6VsfC&#13;&#10;3xF/YWqjTYLSBlKFBuAyxPQjIP4V75e+JdN1F3OoRyQpDu84MuA/bauQQGP0FfgOfcf5lHFfu42g&#13;&#10;f6/+E30RuC62QP65U58Qt7rlitNdeve25+TPi7w78P8AStSkt9dgvrFwzFSihlfB4IHp3rRg8ZfC&#13;&#10;x/AL+BrOW5SSacyNdSxjC5I4APPbmvqX4/8Aw70TxVo7a5pcTrEkRHzDnb2YgHqfYmvy81Kyi0u5&#13;&#10;MKZJjbBPvjkGv2fhbiJY3DKbVpdUf5j+PngvU4XzqrhqU1Oi3eMls0z3jQvAng2C8GravrFvJbRs&#13;&#10;CqKRuIHOMcmtDV/iBH4p1eHR7GJjp9ufIsYFHVT32gZzn0r5/wBJtptVvEtraMtI7hUVeMtX05ok&#13;&#10;ulfC7VrOaVUl1KIpLMT86oeDt74PrXqYvFzjrFXsfA8O8PYao0qsuVSaV3rbzPsH4YfspaZ4i0pf&#13;&#10;EPiMLbRSgJDC/DM2eeWIxXq9t+xzp0evpFotvHJLGyyoryLgkEbQDyDk9ea2NZ8TJ8UvC2nX/hS5&#13;&#10;8mQp5sgkIT5tuGUHjJz+deseBfiJ4X8AyaZD4v1CNZbcOszly2CcEAhe2ARntX8/1+N8/r1G6MLP&#13;&#10;macbapLrc/18yb6LHhJl2EhSzDEqUJU4zWIlUiozlJK8VHpb9D46+PXwB1t/Fl3r2taTOXgO94bV&#13;&#10;dyRr2XK5zxxn+tfFviH4mad4Bhn07w/pz2t66+W0ki4YDvgEZFfrx4v8fXF9NPqujSyFL2bz4yW3&#13;&#10;b0yMEDofoefpXxj+0h8IdO8ceGh4k02KBNRjtzKiR8s6ISD8uSQfz/Cv0nJeOWq8MNjFZy/M/ivx&#13;&#10;G+itGtlWJzzhl89Ol7zW94t6OL6+Z+eHhrx1rNpevcyfvpHcuzSHPJ9etfZPwp8Sa3rUAYPHBAzb&#13;&#10;HS3HzHIO0k8ZBP4V8g+CPDZmufMvkdRGTGS3JJ9CBzj8K9btNd/si6NppcxiJOMqNvcenv619lmu&#13;&#10;OapyhS3P5n8P+EaVXFUsRj1+7T1Wzb6I+6DY/wChFb2dIkDeSN0QLM3Y5zgd+lcbrX7M2neLp1lS&#13;&#10;UJdXI82GRpVD9ePlPSuG8Ea7ruqRLqevI0tvBIhllkOFYgj5gMHP4flXqEuiatrHiyHXNPn/ANEO&#13;&#10;yUvnJRc8hcHj2HWvw7Oc9zPDV7Rr8qSbva+3Q/1S8NfCrgbPsrvWyv275ox5bqMkm3efVWS7HxP4&#13;&#10;rn+KnwauHtRcziGNndEDk4C8DPb9K/2If+CbWo3Gsf8ABPf4H6rdnMtz8JvCc8h/2pNKt2P86/yz&#13;&#10;f2hvBmnavaNrWoRSxxS2haSNtikOqfLlCcjdyfX2r/Ut/wCCakaw/wDBPP4Gwp0T4SeE1H0GlW4r&#13;&#10;9f4M4hqZjhVVqxtI/wA4/pQeD2F4Pz6pg8DXU6Tb5Ve7Xr5dj7cooor68/mcK/ht/wCDwPxpf+D/&#13;&#10;ABv8C/7MAWafS/E2JiMlAstj0/Ov7kq/g9/4PKrR7n4hfARVyB/ZPihSQOeZrDv2oA/jht5rjxPC&#13;&#10;+t6uQflPzEg7yDwMjqR6e1dt8NvCcdz4qs/tBVri6mWKKBh1L9Cw+uK8+u5IdJn0/wAPoyh3kQ3I&#13;&#10;xt+ZjgD06c17J+z1bt4m+OMME5kEUBkuYwn3mW3UkAY47dfeplPWxEp2lY9A+JXgTxZ46+LOn+HP&#13;&#10;D2y6Kww2ls6kJGvlrhslsYAwck4x7V3uqX3wO+AN1Hb2hj8T+KFQF7mRcWFtcgYIjQgmXaeSzEDO&#13;&#10;MCsr4ReME1fxtreoFtkltZ3JUljhRyMdOcZznr+FfEWr22oax4zEkRdi9zwc5PJyTjqOMkjFUWUf&#13;&#10;HHiXxd438Tyapr1wzTzSsSz5UAk56DIyOOK7XwD4lfwLJPqNxK0u6IwNGDw6uOc4Fc14t063/taV&#13;&#10;7W5idmJyCNuCOxJIFZh00w6VLcX08bHO6ONDuY445I9PXHFAHe3HgfUPHmqLd+EFe4S4bmJUJeLH&#13;&#10;XcOwzX1Mf2f9Q8Kfs8XGtfEAWsa2WrQ3VokuGlVXjIdcAkqGJXivOfh74rvfhN8A5/E+lbjqGtag&#13;&#10;YI5cAbY4gACMgkgsDkcCu40R/EPjL9kPxb4w1k3F041iytUlcswXId3HcAnA6duKAPjm1+K9zPqz&#13;&#10;6XNGqWMg8ryYuNoHGR7CuxufBS3rxGC5t9u4LGu4jfnpz1AGa8g8IeEJJ9Ql1PU9yW9tmaYsOcLz&#13;&#10;jB9TjiptY1ad9WOq25cRuwEKDsvQAj8s0AfZXgLwlb/DnU01vV5Uie3UvD5bBySynHyn/Gvkfxbr&#13;&#10;14vie41SN5EkaZpd7deSef8AOa9RsfO1HWNMiLt+8iiTcxY5Pvk/hXJ+PrK01/Wrn7BEUlifaR2K&#13;&#10;gY454Pt370WA5zU7n/hLtGOpAr9ptsFyF+ZgRwfUce1eheBYra6t44L2b7MFb97npgHrjocitT4I&#13;&#10;/DG98RatNFcsscEdvI1ypwFZcYxz6VyHizRrjwb4vOluuIjIIxuJwY5MYPftj86nnV7X1J5lflvq&#13;&#10;b3iTxDo15GfD+jCRIXmZjI/WRsYyw4xwOmOK8ll8L3cs3kfJKHyoKjIz1z7cetaV/ptxHeNEE5Vm&#13;&#10;bJORjoSARxxXpfhIW2nR/aNSj80Dcyrt25I6cn68VRR8t+J7a50W58liGG1uBxjrwM+1cPJfXO5m&#13;&#10;bHXqfpzivU/ibqUOqao7RoRljtQnIAI4GR3ryt7C+kO2NGbcM8ZYDHb9KbbC483spVRu65CnqMV2&#13;&#10;3gTQL7xf4gttJsPvXEoi5yMc889gK4N9PlhbawKjJGGGPpX0f+zbc2th48ju5sZSJxDxwHYYHX8e&#13;&#10;tFx3PoXxB8QpfhHaJ4E8LyrGYlAnuEALuwAyNwwfUGvP/G/xI1/WpItdV9qyRqGYPnA7euPf+XNe&#13;&#10;X+M4tV1LxFcPMQzGVz0yWbJ7gD0roLvT4dE8MLb+IG2zSbGhjHDbTk5PT1ouFy5aeP8AUDYvpd06&#13;&#10;ujSBgPvbD0xnI68V6Vpnhu31ywSa5KwyzIQIYyAW3fdbBzjnHI6da8Y8PR6OdQbUZCzR26/LCT99&#13;&#10;uThsdB6mu+8G6ndaz4zt53OCbhYoo1UqQob7oAwDxjFIR5N4zbUvDOtyR2hmhlifCuBhhg8dMdRz&#13;&#10;7103w30L4ifGHxHb+GNK+130k0gQR5eTbk9SBkADpnsOte5/tE+ANQ1TxxBpmkwbridkSLYgHzFc&#13;&#10;fMegxnqTV/wv8U5f2bpZND+GsqnUjAINS1QqN2cYaOBv4e+SOv0ouO59B3fwG+GvwUtVPxU1u1W9&#13;&#10;TiTT7d1klVmX7pA4GM9+a7n4HeEfgf8AGDxnNotvHMtnaW0uoSzA/Mi243DOflx68cV8PeMfDvij&#13;&#10;4m3R8WWa3t207LJcSspbMr++SevA57V95/C/wU37NXwX13xn4hxHrXiPR5NP0azYHcscwxJKenyj&#13;&#10;pjnOO9MVzx3VPFXwtS/uIfD8ktsqSFI2kO7IDEAk4xyBz0xk15r448Q3ujB7mLyJ45HMkMzEEKSO&#13;&#10;AB16f/qFfOWpaR4j1G9iSwt5JHLkmNA24liedvBIb/Ir61tfghaeD/hEfFXxVubhNSuZAbS0UYjt&#13;&#10;kf7u/PzFm67RwB+dZVK0UveMKmIileZ80618dNfgkjtjKrRxvloTnyzyP8Pyrv8ASfir8I7yAXmo&#13;&#10;Wd4kzjdJHFKNpc/ePOeMnp3r5a+I/hafQb03sTebZyMXglAxuU9Mjtn61xGk3cwP7sYBU5xkH29q&#13;&#10;h0ac0rpNESw1KqlzRufodp3x+8MeFzNJ4D0lEd4GtRLccyeWy7TtIGRkHGAf0rk08VeFLi0+1X2l&#13;&#10;pFI7Ay7clu5xk4xk14touj3Y0NdTjwzMzAn+4McE98k96oW19LdXi6fcMVDkHIOSB368VpGjTirK&#13;&#10;KNoUKcVyqKsfSemfGUaBpl1onhW0SNryEQXUqJmRonxlAcZzgetcJFY+ALq7NxqN++nTSZjkhlQl&#13;&#10;FwOWGO447fzrkI72DSLn7DYx75BiN5yeDnGcfTpUOs+HrvWbZr+b5EjO3ec9SABkY7exqZUYOPK1&#13;&#10;oRUw1JwcWtD6k8CeKvhBoHw/1nw2+sxSXuoyIbcBCERlQruYgDHLHj+VeX6Z8Kre/wBZjuL3U9Pa&#13;&#10;0hCyPcrn5lyc/KAc+3brXyBfaF/Z8hjkuXLeYNu09TnHpn8a2LXUbaSB7a43/LHhI4mYAuD+eMEn&#13;&#10;vXl4l0UvcTZ4WJdCKXLFv0Psjxx8VdEAt/hX4RY/2VaT/abhoj/rpB8pYnjgYwOTj0r0vwZ8PvCW&#13;&#10;qWLa/r99DZ2ssWS07EuzAqQFUdQc9cfj6fMMFho/g610/XdeULcSqLhLOTncp67vbg9R3qvr+vaz&#13;&#10;qGoRapHJJLHckvD5ZIRMHAG1TjgdPpWuFo+0inUjZdjqwNB1aa9rGy6LsfWN38PvAZv9uj/bLxJV&#13;&#10;LK7IFZsnORnBZdo49a9E/aI8PaXr19pV9q9o+lR2ml2kMUE4YykRooyT05IyBz2xXy74P0fxdcX8&#13;&#10;GrTQ3BhWWINNISqhA3GSfUj24r7V+LfxHutOkklmIuAbWNIxcIHUBVIwOSOgHQ/rXfHDU+x6McJT&#13;&#10;StY+Q2+J/wAKPhcZNYsITdakibIlnQ7QRkjBz644HbjvXzTB8ctY8QeLZ/EXiYG4eZwQsnK7OgXr&#13;&#10;6cAdK9J8etoPxRtJxDDDb6jaBpB5S7UcdTgEDOPTP0r5n8MaRHPdhZ9yGGQrIWBACc8bu/t1q4wj&#13;&#10;FWijSnTUFaCsfob8MfjRdaZG2paLbw6ewfy/tIb5wx4+QDOD6dc+1X9c+L9yrXFxfxWmAzbrqbcJ&#13;&#10;XkYltwB5Yg9//wBdfCF74p/sqRYNLOI0Hy7R1OM5HGM5q4Jdf8Y2TgBphCGmaQfdUY4HOfx/+vVJ&#13;&#10;s1PS/Ffi6y8ZXJurm6kEoCosgYhV7AgE54ParOk/Hr4rfDRTpbXDS2uQAkhEgKKc9Gz1NfMsUt3F&#13;&#10;dGOYOHX7p5XHc9Oor2N9Bv8AxBoVrrEMMj/8spCqkkgcls49OaAP9Xf/AIIMeNrv4jf8EkPgv41v&#13;&#10;0RJr/Q9SkdUGFBXV71OB2+7X68V+MP8Awbz2psv+CNnwNtGG0poWqDH11q/r9nqACiiigD+W/wD4&#13;&#10;OrfFWreFP2Pvh1LpMrxPdfEg28jRnBK/2VeMR26la/iW+C3xe17QLyXVru4D2qZ82KViR8wwCwPP&#13;&#10;br+tf2m/8HZOmXOrfsffDKC1ikmI+J+4rECSB/ZN7yfpX8Kuo48PWlppW1lMsqvIxHVeiqP5Y5r8&#13;&#10;v4xy6hiKlSlWhdNK5/R3gvx3mmSVMNi8vryhKnJtNP7/ALz9QbD41aDPDbXsEL/brh0SGGQhlCuR&#13;&#10;8/b1IFfNfxp8HXXij4lW3h7R7lH/AH/kS+ZgKrs/zkKMjAJ61zfgXU4tV+POheGpIh9ja4t7YLgZ&#13;&#10;IGC3JxtB57d607TxZa3f7RWq2U7JHHBfXJTbnCBWJXBJ5Bxj3r4Lgbhqjg3U9jBpSX6n9B/SD+kD&#13;&#10;nPF8KP8AaVZSVJ2SSslorv1fU6nxL8RfhR+z/axeHvCtvFrniKE7LnWrtN1tDKOQtvEcY2/325JH&#13;&#10;AHWvgbx/rnijxV4ll1fxBdyvLcStKWmbccP3Pboa1fiBaXfiLxnO8IBMl023nJOX74zx+PAqHxNp&#13;&#10;1i87EzOHQJHJlRgEDAIIzxx2r9CVBQR/MTrVK/uyHeFNTi8J3n25Wa4mhUGNtxBCk8cHGBz1r3fS&#13;&#10;fDF78bpYn0KOf+0gVW4gGCGQYy+e3H418+2mmWK27TG5BYr5aRDoSozwTivpz4J6hqXgj4Sa7400&#13;&#10;2333lzKllbnLfKincwG05wCQcn8QRXm4xpxTi9j6TIKtWlV9jKDcZbnukf7Pdh4I+DPiW18W39sx&#13;&#10;eOC5+yIyySbopNwkPGMgAjHXmviHwv8AGbXPB3jaG50WTEFsdqwHKI6A/dbafTqAa+zfgrp3ibxt&#13;&#10;8GviJ4g1QNcSQaasTSyHJV5ZVycnPJGfXFfBVj4Ezq0uq6v5kUEeZZmkwCFBPfnHoOnXtXFGmquH&#13;&#10;9hU2Z+i4TNKmXYyGYYObpyp2aa3XLqvxP0rh/aB8C69ZRR6pHHEskau0D4BWTGWwMZKivWtK+N/w&#13;&#10;48JwwXiukpCLKkcbru9MYTnmvxY1TWTqV6+oWh2qXCRRZztX09vrXqdjdG4s9PFw20P8pY7SwOex&#13;&#10;HbnnP4V8ZU8MMsU78j9Ln9F0vp2cZOLjKrBtq3NyK9vWyZ9+fHD4pXur6dD4l0CRreC9lLl2J3Bl&#13;&#10;IwhIGfxrwvWdKP7RPwr1TRNcikbU9HgN5p92xG87cgxEnqG6g1JoHj3SRq3/AAhHiGKOWwLIheQh&#13;&#10;QG+7uU9j9CK+8vh/8LfD9mZYUVItPMLXdweS08YGQMgjgjjg896/OMwcskxEadOm+bm5oy8r6/5H&#13;&#10;9i8L8X4Tj/KMRmuZYyP1eNHkr0ZdGou0l0Sv7ye6Z+Of7PM2h6bdrpHiYyRbZdqtEQSozyPXjBr9&#13;&#10;NYLnwrf3v2DTLPZZpsSS6kIjILDAYhvvd/z/AD/P/wCNHhE+DvHD6poQjhsbqZ7u3UrgAb+E/AdO&#13;&#10;a+qLjwn4n8YfDrT7jSkkuZZx9pkaLPmEKAMEA9VPcV9z4hz+sRo141OVT0b7XVz+b/og8S0aax9G&#13;&#10;jh1iPYLnhteavayvq73utL9LGT8R/g1povpryOU3FoyldzRjzFLnvx0HqP0r8mfj/wCCf+EK8RyQ&#13;&#10;2jZRjvyflG0jjGB+dfun4S/t7wj8OXtfFEDykK4RJR8yII8gsDg9R3PrX4iftIeMofFHiB/sgQ/v&#13;&#10;D/qvmXPPHIzXr+ENfFSqVI1Jcyjpfozzfpv4LKo5bhsRTo+yqVVz8r+KLb1Xmtf+AfIstzKXLF8f&#13;&#10;KOo6/WoluWRd6kegI7Z+lbln4X13VZNun200px0jUng9OlRXfhnVdObbfQSxnph1PPav6JVaO3Mf&#13;&#10;5RVMJVcedRfL3NrwVot34s8Q2uj2vMs86whcA7ixA/Gv3t8IeA9F+Avhiw0W3uvs5e383Upwh3LJ&#13;&#10;IuQBjPHQ1+MP7OslppPxR028v+FjnBw3HPbAI/pX6/eI9Xbxtct4eSVgzSLIJyeCPugHcegHTFfk&#13;&#10;Hixj8TClSpUJNResn5H9y/QtyPKJYzGY/HU4zrQSVKL25t/x0/E+trLX38TeEra8kuIbkxReUJdh&#13;&#10;V2Xbt+YGufi8bQrYyaTZoCzo3Eu0DCHnjJyc9K+Z/E3xBT4I+Fl8O3Ezy3s6CRYkYlE56nnI3Dpx&#13;&#10;mvOPDf7RNrb3P2yWwjlaM7o1ycFmOcEknjPWv5yp8A4+u3iIJtN6f5n+suM+lPwrltOnlONqRp1Y&#13;&#10;q1TTms+1z2T4r/D3w1qQtob9oIbu4BaK2yFeRW9WAP4V+S/xx8J6r4F8RS6ZNFJDtIC8nlegwTj3&#13;&#10;7V9+W/xB1Lx345a91oObiWdDDEgLBckbQgJJHGMCuf8A2w/Bd/4k17T9P01GeaWOGMRDG8SPjGR2&#13;&#10;x09q/o3w8+s4dRw1d3stz/Iv6TGMyfPMTiM1yunyJz91eXf576HwJ8Ifhx44+LXi628KeGoJ7q4n&#13;&#10;cKEX5vlJ5bk9q/Vy4+BXwO/Z5sxF8SdTF9rMSI0un2eSQ7D7u7BUYzyBXy/4b1eH4E2g0LwZL5Wp&#13;&#10;CJY9Q1EZDszdY0zkhc5GeK9CXwvrvxp05dbghknuoVzcMkgYt2AA4zx+NfZZpm0ufkp7H805Hl9G&#13;&#10;kuarZy89j6u+AVv8I/jR8SLPwnZaKBZSgtMCMkJGN3JOPTNa/jrUPhHaeINS03Q7KSzsraaSFLlW&#13;&#10;3D5SQDg4OTjPfitL4Q+HtO/ZZ8Ht8QteRF1nULRrPS7JsfuzINrTPycAD7vHJr5R1bwj4s8frtsw&#13;&#10;1xczXZlTPHnFznk5IDZ6AnkV8NnWJxNNx95qJ+w8L18FKnUUqCnPtsN+LcusaFpr6p4XvIbi2nAG&#13;&#10;5QGfO3qAOmOfevgbxR8ZvFEEwhF7KGjIPUKAe42+vrX7LWvwd0L4M/Ba81X4sxNeazf7Hhs3bC2q&#13;&#10;EEJwM7nOeewFfjt8d/h3Z2ynxl4Wy1jI+HiJ3PG3oSOK9zhXO4VW6VWPXR9z8x4/+o068VhHaTV5&#13;&#10;JdH2ueu+D/2jodS0+a61TRLG8ksrdZbqbzREzhpFiDFdytIxZx8se4gZJGASO7s/2n9eCGPwdp9p&#13;&#10;p5KGPzETc5DDJz69a/NrRI7g3CKoIOSc4yR2xmv0C+Bnwf1LxXYCW2HmzZX92RkgEdAo6mvdzmOD&#13;&#10;wUHWnFI4fD3gWpm+MjRoUE3LrbU9T8B+JvEXiOFor+ztXlJBMgjBcjd3JHJ9a+jbXS/iJa6PLHoK&#13;&#10;/Y47iFi7wBVyCNpTnqMHGPrXNeFLe28Eaxb6fJBE0iyYkc8jeDjGSDjpjp+VfT9zra3wFhLD5OVV&#13;&#10;mKLlVU/N83UEfh+Nfz3xNx5iXWU8NBKHc/1Z8Fvox8H1cuqLNfexEelrRT83Y/OLxi/hbwrqp/4T&#13;&#10;GxukKsI/ttuAUIxkjjjvjNW/BX7RPwS8HadqemW6X00t/GluGlX5YwhbBbJ6nI6elfXvxL+GPhv4&#13;&#10;geG5JrO3c/Z9zlccP13AAdlA9B9K/LfxV8L/AA74evptNMTSOHJA/jznrj+7X3XDPFeDxNNSrUnz&#13;&#10;rzP4M+k54K5fw5m7qYWMalOezWy8uh77o/h74d+JbyPVoddxaLmZhKqrICDyBkjucfrXe+N/iHpM&#13;&#10;8UHgTwhF/wASxJFkldBhZZlAyW6jntx7V8p6Vd20ipbS25ljCNHHtXALZ46DHyn+lfRM0On+B/DV&#13;&#10;hqeuRomozbbi3QfOFUcKzrz1wOnrWeIxc5VVGhC3nufzfw9kVGVX/Z6fL5t3R9b/AAX+Cmi+L7ZP&#13;&#10;EHiPFjaqnzb0+ZwwJXaGxgE8dce1e1an+zj4IkuYYNCtA/nbuJZlCnnG/jO0Adq8r8H/ABCh+Inw&#13;&#10;2hhs5wuoDMDeawCKUORgkDr6V6h4LmuPBOjFvF95Ej/aEl+eTB8vdglcZJGT06Yr82x2e5pKvUjS&#13;&#10;p2cXbltuu/6n+tPh/wDRb8NMPlWBxeZVVVVampyrOcYxjLrDlvfR6DPj/wDBLxTPomjWGo6Mwgsd&#13;&#10;NjitobELN5iR8+aSoPLemK+BfEPxV0j4SxyPFok0epDMUc86gAHpkhlGTnBPav1m8bfFjTtcjGse&#13;&#10;FbppLaC1W1SdXIQvgZUZww+mK+Lviz4Jtfi54TlGprCNQV2WGYrtcykcDGeeBjIAr7TAcWKlOlTx&#13;&#10;sbN2XzPwvjn6KeWZjRxeN4WtL2XNJapxlFdFrufkbafEXxnrXj2XxLqlzJLNcuWDbshQTwAenbkA&#13;&#10;fSvrv4b/ABF8SXGrSwWtzDEYz88kIIdhj5gvToMdOa+ZPDnhae28QT6Z4htzby2dyRI5+UDa3O0e&#13;&#10;pPYV6JeX9hol8G09/LYr8uBgL169DX6PiM2km7dtP8z+UuCOFJyxnNjo8sIO0r6fI+9472/iieS4&#13;&#10;uVSBFEpkniDlgeoznr35Neb698HtF+IaDUL2dZC/7qOSV1jwe+FPXivJ/B2p+MPEheyctcQRxeY7&#13;&#10;lyq7Nv3CcHPHA75r1DUbLU/EsVo+gMAseInQ8KhA67eoIHfvX5RnueZlh6idOry369j/AE38M+De&#13;&#10;EM3y6r7TL/bShZKF1GT1Suuj5Ve58zeO/C3xQ+AmoSjw/e3C2wZYxskIDDGT0I69/Wv9FT/g2i8b&#13;&#10;638Qf+CVfhzxL4gkeW5bxb4lhZ3OSVivmVf0r+Jzx94DXxL8ObJp45ibaNrd5G2IJFP32+YjOCSO&#13;&#10;a/tk/wCDarTbfRv+CXWj2FkCIk8ceKdgbrj7e3XHpX6n4Y8S1cwp3rr3knr3/wCHP4o+mZ4N5fwv&#13;&#10;i4zyyovZza9y6bjdXt8tmfv8vSv5JP2fv+Vwv45/9m8ab/6T+HK/rbXpzX8kn7P3/K4X8c/+zeNN&#13;&#10;/wDSfw5X6wz+Dj+tyiiigAooooAKKKKAP//X/v4ooooAKKKKACiiigDjviJ/yT/Xf+wPe/8Aoh6/&#13;&#10;mB/4M5/+URd3/wBlb8R/+k2n1/T98RP+Sf67/wBge9/9EPX8wP8AwZz/APKIu7/7K34j/wDSbT6A&#13;&#10;P6r6KKKACvPvix4c1Txj8MPEfhHRDGt7qugajpto0rFEE91bvFGWZQSq7mGSASBzXoNeQ/tAvKnw&#13;&#10;I8bPAXWQeEdZKNGSHDCylwVK859Mc0Afhb+zr+zb/wAFuv8AgnH8BvCXgbwH4w+HP7Snh7w94esr&#13;&#10;K98EeMUl8JeI9OEEKh7TSPESNcW13DCwKRNqMCMUAy68Aes/s6f8HC3/AAT++LXxRl/Zx+NurT/B&#13;&#10;v4pWV/HpGoeDPH81qYP7QdgggtNasJbnTLnczBU/fo7EgbA3Ffy+Tf8ABOb/AIOVv24f2JvAPiv4&#13;&#10;5eP9RvvhzBoWjLbfCDwzr9p4e8U6r4YS3TypZStvFY3F41vtKJqFy7k8uA+Qf13/AOCPX7Of/Bvx&#13;&#10;8HPiDb/CvwF4Qn8M/tAaM0a6j4Y/aPthB46tbzapD2VvfAae+c5jl0sHK4bPOSAf1xKcjPSlPNMT&#13;&#10;pn3p9AH+dz/wdzXd5F/wUY+G1vEziM/CKN22nHP9rX39K/km8LXyXPj6MMp2eaM9c4/rmv63v+Du&#13;&#10;2SC1/b++HszEGR/hGiKreg1W+r+UT4beGQ+vz69Lv+z2aNLI/Rc/wjOOPauHE0ea9z7TJsydGNGc&#13;&#10;deV3Z678OLYaXretxqv/AB8WdzbJsbD5IPJHr7V8/aVLqOmDU9NgBYyxMTkc5U/j1r3LR9b0nRpX&#13;&#10;1CLzGu5wVZTgoobqT/eJJrkNb1DQtAuWt44900wUSNOMnc3XGOB160sDQlBe+9Tq4tzGliqyeHjZ&#13;&#10;av79zy3WNaWx8Mpb2sckcswHmSMcHGegxxiuD0bVJkmMFwN8ZXZ83UEn+Vek+LA9zDG1rbq8YB2I&#13;&#10;Bzx1z+PSsLwppl9f3AmhtolTJHmykqike56/lXZOCaPmsLipwlZG9Ja2Ni8cc8y7pSGCrk7Qe557&#13;&#10;+1fS3inU9NttH0fT0YN5dnGSO2SMDn098V4D/wAIZo+n3b3/AIhvzc7TvSK2BCkjoAzEcevFd8lq&#13;&#10;/jXU4LtXW1gt0VJHY8CNB29SAK8DMKV0l0P1jg/NfZ1Z1JfFbS/4n0N8ZNdudA+CvhTw9pM/lZNx&#13;&#10;fusZzlpiFAOMZGBnmvjH4j6tqOo+F9PhuUVFR9xKD7x6ZNem/Gv4jWlze6Zpuksfs9hZJbQq3OUU&#13;&#10;/MTx1Jry7xXqNtr/AIMt7m1QFoZyj+XnA4yPX8q68Jh5R5Twc+zqjifrCUtbnEaLJBPYlrtmUxNz&#13;&#10;t6Y/H/GvQtD1a21LVoTFiFYkKhX/AIlAx6dzxXNeDtNj1HSbqGRSDGpkJGc8eo6VS0a4mt9QWRF2&#13;&#10;qj/eb+nbpXoTp3PjcPjHFLU6LTtXnsPEKzWxKOJTtbtnOflPHPvX1/488XeMtT0LTNO1qRJYLhFu&#13;&#10;Inf/AFhHABOTnPv6V47ovw0GsXw1WQrFYqonlkxjjrj03Hpxn6V2ninUl1i8Q6d8kUESQwryWCr1&#13;&#10;5+nGa8bFYGm5xqSirrr1P0zIuLMdTwdbCUq8lTqW5o3aUvVdTH8QeH7u7u7bVLBHLW4A80r8gAPU&#13;&#10;nOCM+legQeKvijp+iveabqstugQBykpHTjtnjHavcYfFnh/QPg9/wi99axSalqJWMFsBo7cEMxz2&#13;&#10;3HGB9a+Y/GejWWiXP2a6vCElQSNhiqKNvIGOp9a8TOMuhiHGVW1l5XP1Lw64xxWTxrwwvNzVFeLU&#13;&#10;nGz82eNfFH4j+Jtatk0ae+lnY5EgJPzM3cY7e1dl8M/2crbS9Lj8e/FRHW2kXzbWxVwrzdxvP8Ix&#13;&#10;n3ptp4X8H6dbNrqxiUowZHkYsG+nT+fevpeDxDZeM/hdHdztHF9kn8tVYbgAoyAPXI461riMwjh8&#13;&#10;M6WCh+FjyMo4QrZvnP13iXEppa8rle6Xd9vzPCrj4rxSaoND0DS7Sw04Hy44IIlGVHBy/VievJr6&#13;&#10;P8U/DT4OL4P0248TaRJPq2oFpGnR/KCx/wAKkKDj8a8bttA8K+H4B4q1BYv3jkqhOAF3feUdsfjW&#13;&#10;5J8Q3+Jeqy2+lR4g0+FRAB1WNRhiMdee5rwYTrt+1jeKW5+wVsNlcIrKsS4VpyknBKKaS7X9Oi2P&#13;&#10;njxJ8NLbwTqn/CXeCGdrRObi2k5lhQ8EggcjHevb/hlJrs+mXWs213HbQlfM+0SuA4yOigckj6V6&#13;&#10;74J0fRho+teINaj+12dhpcimORdyGWYbVGcjLZ7e3avh23u5NNnaLTHY2cs7GCPP3WzyrfTtXsKk&#13;&#10;8dh7y+JdfI/OPra4TzlRoLlhWTulpZ2tv59i54j8NiTWJb29LSLNIZEkHO4k46989c/yq3pHh+BE&#13;&#10;U2qDcxD+U2ST2I4716Lpeo6fr9mLWdVFwfkVWIUAeo7fjism5a58OwyXV+iBiWSCJWyzHseMde/r&#13;&#10;6VeHqzl+5aOLO8swtGP9oUqmjd/NM9m8EeH7fQvDs3iuS2SBZC6nceiKvYZBOD1614b4t8a2+hal&#13;&#10;PES+6/jInIxlU42rxznHXmtbRNY1DTtNj1HxfORFI5MFq5yR6tjPHtXzJ49uLyfxHLMjbkkJaNux&#13;&#10;T2r6XL8E6cXd7n4rxxxVHMKsHGFlFeS/BHo2neCbfU8+IZSRah/mKgEA9eetalr8TNW0K/TTfDUv&#13;&#10;lwrIqFIzyeeefT2rmzdz6f4JtrCSSSJpWMgRfutnrkcdq4zQbOefXILfCkGZckjJJyOv516MoI+O&#13;&#10;hiJS0ue5a/rR8UfFwWJkzuniiYvkgDAy3Xtg+9fRGufGd/DN/NpXgm4iiks4RaNIqCTcCOSN3Q55&#13;&#10;6ivnHwxYxXPxEvtQkZUMDSur9Qvy7c+2M8cGsLXZtP0u/kcskrzOTIxO7oegzjmlKlGXxIUMZVoy&#13;&#10;Tpya9HYn1fT9c8W6s2p380lxNLuZ5DnGR354qP4meDLXT/hauqEOJY7kRYYg5yM5zjtX1T8H/DHg&#13;&#10;OXwuvi/xzdyQ27SELBbqWlk2jPy54GRjOPWuC/aH8X+HPHWgnQPCenixsbQFxl8uzgHJbtk/z4rn&#13;&#10;dZRnyHrU8tnWw8q1tT4Q+H5t316JJ8bM4Iz1BI7j0r9afg/LH4YhxcRTyWExWJlh5BVxy30HXFfj&#13;&#10;fpc5s7xJsA+W3QjrX2r8LPHeuXQtVtbl4sYQBG2nIPHb86+O46ySpi6d4PS2p/Sv0VfFDCZDjpQr&#13;&#10;005OScX+HdX9D7i8R+G7Lwlqn/CRvs+x+YJLZRxJcBiSuF7dRkfyrbPjDwl4mhSLWGkt7m4cziWI&#13;&#10;b1B7BlA4yPesLwN4bn8W6xHF4gdp4hEJDu+cEZOQOpA+leqT2HgjTPEc+nvayBvsbOqFAnzKp6YB&#13;&#10;61+OV6OChyU6sm5LXTc/0myrG8T4lYnE4GhCFGo+V8792++0erufLvxP8caRpHh25sVdpC6qsbKp&#13;&#10;AVRzhvXGTxX5eeJLuC/v5p414diVBHIbv0r9YtP8R+GPEGmarqlxb2si20bAJIqrGMcZDYyTyB71&#13;&#10;8KfEHwD/AGvpc/iTS7SKARHJmt3GyQnHy7R/F/Sv0nhPG4em3Ss03bc/if6QfDWbY3D08wlVpzhF&#13;&#10;N+4n0bu9el/yMf8AZw0e1v8AxPc63qILJp1q0sakg/vm4Tr1x1xxUesaTeX3iWW6Y8ySNI0jcj3J&#13;&#10;z0zisz4f3U/hfTrySJgZTtYpn653fSvX3vBd+ALm9sRH9ouFIE2csv8AeHp+lfpLw6lax/ENLM5U&#13;&#10;lLm1Nf4XfFbUtAe+sdJmYJDa4jKn7r9CVJyB+Fee694uu9RZry4uJHlaXJMj7iSP8SK8s8I3U9lf&#13;&#10;XMC7lMkRAUHoQfbrxXSx2s9zeiFQG3EdeO/c9/pWkcJCOqjqc1XiDE10o1Ztxjsm9l5dj7W8D/Fp&#13;&#10;tG8GaXba6qzOyyC3Mgw6jPv2ycV7p8PvDRudaj8UavO/2KbdIkbZAEbZOQzccV+afjLxJJba1bab&#13;&#10;ZOM2cCQ8cDzM/N7nmvpaTxX4wm0TTfDmmu/kzwK2Idxd16nHpzx+VfI51wrSq1liIq3c/o7wz8fM&#13;&#10;dgsrnk9duaWsNfhfVPuuyPPPHXh3SNE8Y6oNLQ+RJJI1q6HdvRm+8MH8OnFcB4W+Gur+JdV+03Ti&#13;&#10;KCN1kmLcArnBA6YJ+tfTfjbwlqXhXwPDr+oeT9tjJSGzOGlRJBwWXPB47+tfEl54q8XxX5eSeZ1Z&#13;&#10;s4JOOo6DpgCu6phZpvle6PkcLn1B04KtTu4yb0ufYOtxrpNqfDmkypcW8LhpAH2Hkcj0IHftxjvX&#13;&#10;DeKfG+t+F7CF9AkaAzqMiM5wFHHOeRXA6F4pms9MbVNYBkTIWPeRuLDoPXFUYvELeOL+LSGtnkUk&#13;&#10;bFiOSOOMgfyrx8PkV5XnHm9T9HzrxVVOhGGErSpNKyUW1b56Pr3NW08Q+NfHFy0N/fXly5B3K7MQ&#13;&#10;SB0H4V/sJf8ABOSFrf8AYC+CkD/eT4VeFkb6jTIK/wAt/wCGXwI0Ww8PzXf2qKCY2nmb3Xd5bdPn&#13;&#10;YcJ+PXFf6mn7Alstj+xB8IrIOJRB8NfDkPmqeH2afCu4Y7HGR7V9Hk+Koe0qYalvG116n4r4m8O5&#13;&#10;usHhc8x0G6deUlGTv7zSV99WfXlFFFe+fjAV/DF/wd/6xfWPxY+AFjbN+7uNK8UbwVDAlZrDHB+p&#13;&#10;r+52v4c/+DvCygl+KXwGvrkjEWjeKlVcgEu0thjk4x+dAH8RFzePrHjuOV2YlrgANgFgFIXJH58V&#13;&#10;9D/And4f+K0siiRcxXMHmoAA29DgKOnevJ/hj4Fu/FnxEt4BlljmaSUgZ2xqckls8cetfZvgnwNH&#13;&#10;omvSeL5rgyyrLuS0Xl3BICtngBVHIxXDicXCnJObsebjsfToSi5ytc+RvDer6l4V8RazaoMSXcN1&#13;&#10;GCMqd+SR0wfY/wD1658+I7DRPCcmrw+Y1/MrRqWAHlgHnryT9O1fQHjCx8NeF9fn1XVGWa9uN8jQ&#13;&#10;D5Vh3knbnucfnXh/jr+y20qGO3tWeDncwJPzHkjjnvx1rtjqrnoQlzLmR4BYa3dXFwbfU2Zkk3Fn&#13;&#10;5BBbuea7238NNp0C3V/IqRy/6gFwzENzwvUA+tZ3hfRLLVtUjitrGa5JIVY1bsMfeOPzzXpV/wDD&#13;&#10;DVLrVGn8U3tnp8MYHlQwuJZEC9BhMgcds0yj1Lx9c2dr8MvDfh2OXdGlo1xIqsG5eTJBA4znvnp6&#13;&#10;V9H32v33w+/YYsdK0dYgdY8UyXkySKrN5dvFsCkHIwSeMe9fFuuWMniW/wBP0bw6kzx2sEdsjOeq&#13;&#10;j7zN16nJNe1/GLxRp+jfDTw54J09lnjsLeQTs4xvnZiznAPO3OAfSgD598XeLItU+GaRW1sttLJd&#13;&#10;7rmTn58Z2gj056V5voFrZ6zYOJHji8lg5ZgTkH/63tXpWtLp+ofD6RrMBHgul8yMEH7wPTj1HXt2&#13;&#10;rnPhzokWqR3lllg3ltLuPQAe2OBxg0AdbpN3Y6hren2ejszSWrAPI/G7nnHPA9O9clqDCz8WSShm&#13;&#10;UrcZYMSOScg556D8aztJdrHVk+zBiY3GCegHXj1z617/AAfCPUvF2tQyaRGWguVE5cH5EH8TMDkq&#13;&#10;FOcmgD6i+H2nXWj+DVntLBEOq2oMN/uOG8sjzE46HgCvLP2gfAbn7JqccZe5skAZFy+RwyhuM8Dj&#13;&#10;Pb1r2e/1Rn0nS/DmiXEk0Gj2/lx7yMvK5B5Q9dxz69q/Uv4OeFvgt4h/Z91u9+Jdi0upXVi9np80&#13;&#10;MPmTvNMhjLjPACjLA4xkDpivzzMc7+oYp1q793Z90flObcQ/2ZjniMQ7w2a7H81kninxo0uYrOIk&#13;&#10;KNxMYdVxnA5wPxJpdZ8T63baLJZ3XkRtI2XEQAO0jpnv+FfUfxj+DGo/CPX/ALNeXDJBegT20cZU&#13;&#10;O0bZ2s+TgZH6V4/Z+A9I1GQ32pvLIyKHIZgUH0GMdueCcc19xTx9GcFUjK6auj9Ho5rh6lONSM7p&#13;&#10;q6OK+Gv7PGoeKtNPxD8cF9M8PBiPtLLl7k8fJAp+8T69Per3iH4gfDjQJTpXgPQ4I4grRfaLtfNn&#13;&#10;mP3cnPyj8B2619dapqX/AAsb4FPoWmFo10a42Roz7XVevK5x7E49hXx1oXwlutRuXvLqNksYDvfJ&#13;&#10;yxOAeOB1+n40RxkZXaQU8cpK6R9G+G/gf8I9d+EA+IPjQ3Vvf3c8dvYRWiqFIzgs+cZz0XAr5t1b&#13;&#10;4WHwRq//AAk/hNmurLc4kVyFkhGSvzYznr2r6d1vxhpl5p1n4L8NhZ49Mt42lkYfJ9pO4PnnBAzx&#13;&#10;j04r0H4I+E9M8aeNl03xDh9Lt7S5ur3H7pzHGrNhj8wCngHjqR3rnljXGVpHNPMpQmozR8SeF9G8&#13;&#10;Q6vq731jp/2xceZ55XEajP8AETx27muZ8Z6bcaxr73GsybchVZl5UMCBwMjHtivVvH+k6z4KubiD&#13;&#10;wzPM2k3M8hhEchKjDcwv2yox65GDXG28NhqmnMtuC0/eLjO8gcn165yMV6NOpGavF3PWp1IzXNB3&#13;&#10;RhaR4TtY7CaSwkZtpz8+Bk/xEZPbj61778B/h9ey643iZo5XhtJVZpBxtIGdxJGR05PpXm3hWwn0&#13;&#10;1pb/AFBGS3hl2yPIBtDEHHHPPavc/htret3emzyam32TQ/tRUrvMfms3G07eWG08+3Aq2ijqPFnj&#13;&#10;nSfDPiH/AISG+eN5LmJ7a2aRd20MpXzATjDdQCe3evl+X4c3PizWJNcs2Q2rNvlm/hJbuew496T4&#13;&#10;86xcjxN9ntCslqrboSMsNgHAUgYGMdK6zwprWraJ8JJWtriSCa/uGQ5XIdQAAARyAeeayVTUxVS7&#13;&#10;XmdRoXxb1L4SW/8AYnhoxMnAcTDeSe5CnqD29K6v4+fE/WvGfjbRrS8uppXOl2e9d5+9KFO1RkYw&#13;&#10;TgAdq+LUiu7rVF+8WkkBExYknn6jBNfTjaEutfGexiZcLbR2hLOcg+SoJB9RkZPt3rVm7PtrUfEX&#13;&#10;gr4TvpOmw2OnXmsWFqs9w84DKzTf7oGWUADmvBviNq/i34z3rXOsSLDGzEwxwgiMAHABUDuBgntX&#13;&#10;mXjm1Sy8S3Wt6pI0k8p8lVRxtC8ZIK+nYZNfZ37Jnw2g+I8E+pXl9Dp+nWzIktzPIE2A9CAck5Uk&#13;&#10;4H515ObU/wB3zp2seHnlJ+z9rF2cep8i/En4NWen/Am/1aY/6Rp8yuG2EbllJ2hMk5xjnpxjFfnL&#13;&#10;pKK03lLuJ7469M8A/wCFf0B/tZaT8L2+F9z8OPhTcT6hcyI013f/AC7JTAfuxrnhT7nt0r+fSBGs&#13;&#10;tUaFQdySFWIPocUslxUatLSfM0Z8O42Nai1GpzNPU+kvBGtf2GJI7xJDayoFmOCWA5xg4/DqO9dW&#13;&#10;fhrdDV01kknSF/0j7aMFdpwdvYBxXnvhjxHr1zEsGmlHidwjeau4DBHO0+mPSvofwzq8/iRbfwzq&#13;&#10;7EQRsZJVX5I/U4CkDOPXpXr2PoLHGR6b4Q1nWGl0+eSGRn2lJlwH2jg5BOMkc11mrXsfhe0FlOqE&#13;&#10;mIgOMYO5uTnHOCODXqFxqvw/0fxNa6T4es4mCJhyw3EsM5IJ65z+deVyeMNO1zWLsXdvG1vbll2u&#13;&#10;B8zBiq5GOAOpA9jWdWN4syrQTi0z5U8SXkUl/cakoAEoYSKByNx2gA4I5Byfc13H7OfhK28b/E7T&#13;&#10;NF1j5rKJXuLzaowqRfMVUcAhjgZPSszWorfxFe3Q0SCWFoyxYRKdoVM43DLcgAex/Cuw+C51fwbc&#13;&#10;3PiPyfJD2h2un/LTDDII7BuuM141GmlNKR4FCkvaKM3uZ/xkg1fW/iRc3LhnRrjyYU/gRFO1FX0C&#13;&#10;jFeyfBjWtD0jxLbaJ4gt4rpbSGS48qXDCKQAf99dBx0rpfDT6ZrfhvUPFNxbefdLG/2VGIISXaeT&#13;&#10;6/XvXyn4J1K70nxjJdTBleRJlf5fmLsCT17Z4Fe6+x9I0fSPjf4oa/rE0twLpokSQBIrcCNEG7jj&#13;&#10;j7oPHbjoa7vStdtvFfwZX/hIXKta3rxwSg8tkZKEdTjryR2r5Vu1e8uSpiLmRiSpBzuz19O1d/43&#13;&#10;8QHw74b0Xw0u1JEWS/nXg5ZiAM9ADt6UhGx8MPhxqni7xpbtpTSFFmWT5QC20n5sjjOPx96i/aP+&#13;&#10;HGm/DP4iXun6WzNDPmfeFAjPAIVQARwc8Z4r6A8E+MdT8O+CtPvdCtI0u74lWugQCC56JtBJIOci&#13;&#10;tzxf8Ltb1T4Y3fjzWraSa3sJzcRz3OY3nMg+cANkkZIzjjNZKsnPkMFiF7R07H5f6XoGu+KtW+wa&#13;&#10;fG8jyMOADn5TjOegr3DXdO1LwPZL4N0dh9plCm4KLkoGGSASBg/jXlmofFHxdpt9MmlmOzU5+SCJ&#13;&#10;UIQdt2Aefc10XhfWdR8RyS6jfzMqRjzJJXIJX2+p9e1a2NyxqVpaeHNAGoXMcM8wKpiXLc9OV7en&#13;&#10;XtWx4R+IHjrxEI9EhmijtF2/uIo1UYOedyjJPbrWZPqmj64BoMYkQSSZV9hds9OOfWvuX4N/s92X&#13;&#10;hTw2vjfX5bWLKM9u1z8oYp83AI5OD06c0Af6Rv8AwQTtri0/4JG/Be3uhiRdE1Lf9TrF8a/Xyvyp&#13;&#10;/wCCIt0l7/wS1+Ed3GVZZNJ1JlKDC4/te9xgV+q1ABRRRQB/Kj/wdiXl3Z/sn/CdbRnBf4qhTsYq&#13;&#10;cDSL70Br+ETxhqHm+LIYJMkrMqfvM5JyOd3TPoO34V/ep/wdVtZw/sp/Cy8vdpWH4ob1VjjJ/sm9&#13;&#10;Ffwq+GvA0njPx/DaWXnN5txlzHykca/MSSRwODz7V+ecT2+sPm2sfpnDWM5MDyp9b/ifQfhzSo9O&#13;&#10;+Lmk+IraMtEgtpnZyRIMoAAD1IwOo614F4xXVNB+NWpamEZWmvJl2ygEhZMkKfoOcmvtTSPCuinV&#13;&#10;ZNXaWSWSAsbMRNlXEXyqGbqFB7V4v8XZtD0bV217VkD3k+9/nOYVV+AFHTjv718Zw5jIxqyoqV3H&#13;&#10;T5HrZrxZhcfWVChve79T5VttZ/sfSL66uIZRdNI0aTOcBc91xyc5/KvHbPW9Si1EGXLI77n56HGc&#13;&#10;jrjA/wDr1754nuH1LTUewhQhpMuI1ALMwzgep49K8l0PTNWv9SSLT7HJjJU+YMIu48FmJxj1r7Sp&#13;&#10;TUti6VSUZKx2UVjY2dgmtyTRhZRujiAJbI9AeB7+x719TaXq+g2HwXtbKEkvPeSsyjP3VAzyfoBX&#13;&#10;hVz8N7C7livvFOqQm3Me421mrEI393cdqj04zXVMIvEGl2fhPw9GY4LR/wDR5HbJGTyZCM8n0rxM&#13;&#10;bR9zkR+hcNZk4Yjnnulp6n2H4f1pfCn7JHiG40mcQTa3qdpATGw3eXDl+yg55wRXw3r/AIj1m/8A&#13;&#10;h9qFlfR5Jmy9wOWIOfT6V7R8QPHNh4f+F1j4A0ScyG3unlupiQfNnbAIXI6cce/1rxRNRg1vwXfW&#13;&#10;W1TdRwpKAqnJAPII/vHPb6UYak6fLFmefcQUatetSlLVL8Tw7ww0U6PYSblwMqY88nrznPSvTbDX&#13;&#10;7G5e10mwUoYZdzXD5DZOPwwAOn61zHw20qO61h7C8RlM+Y1lY85H3QRnjn161NNbSadrRs4IyfKl&#13;&#10;+/8AdHBI6Hof6V6k0rWaPgaGM5Y3udv4kv44vEfmqCcSK6P1Q9gCOvv7V+nfwv8AEPjJfhRBetIj&#13;&#10;6bdhrCSaVQZI3wSAmf4cYPHTrxXxD4d+HN/8Q47S5sRl9oEzspATZ1ckELtxyea+r9Nl05PDtr8P&#13;&#10;dGfdHYBp95yTNKcjeu3pk9B6d6+G4ry6FSjzSitPwPVqcR4+hg68MLiJQVRWkk2rrs0tzI+M3w1v&#13;&#10;9d8JwQ2UT3M6oLlfs6krlgePT3PNeFeF9V+KFja+Xo18Lc2ykYjk2/ID0xk4PAycc9a/eX9jzV/D&#13;&#10;3h/4fXtz440n+1We2eCyhbYWluTwpDt2Vm56Hjpivyz/AGlfgHZeFNQHiTT3e0gvzJItmshLQqW6&#13;&#10;O6r65FfE5Vn+HxEv7MxEkpR1u7PT0PX8B/FuOVY6eCndVGtGpWf37o/P/wCJfxg8bQ6FcadqWrTT&#13;&#10;TzNtbJOCuemQMk+9cv8AAv8AZM8QfFWN/iR48M1l4ehlJafP7ybGeEBxgHpmvorSfgT4B1S8/te8&#13;&#10;Y3vlqWeUSF0DDovYg4r7D+FfiTw54g+G2s+A4FhtLWxiHlAfOuDkEg9uff2r758V4bBYaVPLqd5P&#13;&#10;rayR97mM6+e5vTqZxiLwvonJvz6nx94g+IPhfwDcDwt8L9BsrK2t2MTy7FlmlZcfM8rZOPpxX1T4&#13;&#10;X+EPwZ8VfB258efFXR/tUsm23sRAfJKM5+ZzjJbJ6Z7c15HZfD3w7dzy+JL/AOzbLNgrJ90THnjk&#13;&#10;nDHHXIHtXcwfF+18UHT/AIY+EYo/JhRi/KsHuWO4bSAWO0cAdK+RlmOMqS9tFuLju77/AKH6NicV&#13;&#10;gMJSnhqk4SVS3JFJNJf8E+SPiz+y14Ysro+MfhEj289m5dtOnYyBwoDZjbAJPsTWp8GZte8S6h9t&#13;&#10;s2hQxoUme7YIIimcg7j+ntX6FfCbwnB4k8d2elao0k8MUslzqELDP7uFd7s5GAgAHr361+fnx18K&#13;&#10;2egeOtY8ZeAx9m0+e8f7bZx5VYCzZjZcnOxu/pXvZTnP9pUHhsVK8ls31Pif7cpcPZpQrxSh7V2a&#13;&#10;WiutvTzOO+KWif2l4in1y+nF6hPlNdIc5IGM+mBwo4965jRvC+khR9mGwgcGUkl8c5K456ccV3vh&#13;&#10;fxJYXtsdM1hVyV2xJkYY9iT3P1q7cafNo8z3tyiR29uocSbwzSZ9AMfp0r2cLKcJKg47H0Gd5dhq&#13;&#10;/PmHPu7vXX/hux6l8HfBiX1xN4iNoqtZxhjI7eWGO73IGcdsg8ViePPGOn6Tr6+NJA7CNmgtSozx&#13;&#10;khmGcnHXbXGeDr3xDq091rmpSSWOkKykwuSRL/dwM5HHJNcX8b7ua+eG68LM72jlQDGvy716gn8O&#13;&#10;levh6SwylZ+9L8D8W8Q+MY1qcKEI6r5fPQSfwXB46uzrWntIY4yWuRs3SDPQkdcfhzVuXx/J8PpE&#13;&#10;0bwnN5DooUvGfmPOScA8Z7cVS8GXM2jfDO+1G+lmt3upljEsbYdgM8H2ye3UV4tNG0+oDlWV2Ck4&#13;&#10;ywGeuPSuqlNONz8+wmMc6e/XfyPpL4v/ABBvNesfD0OoyvLPJYmSRWYnczN0PXt2xX1Za/E3TPhT&#13;&#10;4b0TRvD88EWreR9uM20SBHK5K7XBHAJA44NfHF9otvqvjHRNImVVRLGGMqgxnncOCfpnNdn48Nja&#13;&#10;azNf3Mkc8vKRhmwMYx93jHpgD610VEpK0jrnjZ0veUmj2fxVq3iz42Xxv/EV5Le+c37pUGCo6DAG&#13;&#10;BwfTscVm+L/g7o1r8DvEoutxMFq12sjY5YEDZgDj1zXr37HXhPQPiBe3V/r12thp9mgafhs7OoAC&#13;&#10;cZBzzx+NfT/7REnws1rwDefDD4b2NwI7kSJcapcbo5ZVXlSQRgDd+Yr86xeYUsFjIRlOyunY+Dmr&#13;&#10;Ynnr1NL33/E/lf8ACpRdcjt24Il7tzwec4wPxzX68/AJp/D0MOu6VHK0KwiSZYmLMcdRkHr/AJxX&#13;&#10;5E+INKm8LeNrzSXwGt7t0UkcfK35EV9jfCDxxrdzbLbWUrQiJ8AIcEDjIU+31r7jjfLZYzDRlTlo&#13;&#10;1+B/Wn0c+P8ACZNj5PEwTTd0+qZ+o3jDwpp2sbfHFgiQWLxfaJ2m+R4pF+/GeOW64P6U7S/iD4X1&#13;&#10;O2WDWYZYUIW0gMR+ZUXOMrjnBwQa43wVo2seK7mys9ZnknhuJRncfM7DHB4yQBk4r6g1fQPAfhbV&#13;&#10;tLsI7J4xvETsUARwDwScZ4PfH41+CYungaEI0q8m35bn+lOBz/OMZXrYzLaShCSSbk7R97S7tv8A&#13;&#10;meO65408P+GLV49PnaeJIpAgKMHDOPm6dMjIx9K/NL4h65/a+tS6rGrDg7+p3DgADGGz64Nfpe2t&#13;&#10;+G9U+Jd34bs7eELZs4MZQMznqA8h54PIxxXyN468Kf8ACwNcvo/D+nQv5TPie0dcoinnIUDOeOpO&#13;&#10;DXfldfDU6vuJq669j+NPpB8M5pmWFVanWpuMHK8Yp7rV6tv5Hzn8FNEi8Q/EjTNKuw72yXLTXkbk&#13;&#10;D9zECxAHIX0rtvjfpt34k8dz3MIKxCXyYiMnaoOFXHTgenXrWP4F8N+IPDt/NqkZxJHG8Sx4IlGO&#13;&#10;VBOOM46HtXqXgfXG1i0v9VuY4JLqFTHsc8ROQTuxxzX63lMKdSDcGrn8S5BjoxjOPMrrdbnM/DLx&#13;&#10;2/gjxnaaNZyrI8W8zhW3ISgLD5T/ABDHWo/iF8S9X8UapeX2q3MrOZHKLLINo3njaAccV88WU17p&#13;&#10;vjdby83+Z9oYO2Rl2bPIOOB6V1E/2qeTzGXc2SGDHJyeOp6c19DSwsIq6Wvfr957zz/EVIezc3yr&#13;&#10;ZX01Pr74KfE6TQ/Al8NZbzrL7dCoSUHO7DbSvPHHOe9fQPgbwpcfFPWoPEVk7xWfmx/uOdpdDgrz&#13;&#10;gZIPp+Nfnr4p1mTw74T07w7C5eSSQ3UmzPAxwCeR7V9b/CDxz4xsfhlDPok0Sm6mMcjqGY7zwqAc&#13;&#10;AYHOf1r47ivIada2IWkl+R+weHnjdi8lwtXA1G5U3qlfaX6ryMv9rbwV4b8N/Fh9U0lXkhuI4Wll&#13;&#10;Dhz9oSMBkO0gZ5znHSvjmz8AeI/Fut/ZLEsqyEqCSwGzOfm3Dp/nNfpp4m+E2qH4d3/irxIogSPb&#13;&#10;e2seoEGe5lT7xVDhmU9mPHavyu8X+MvHCahJMLi4RNxUxR/KiqeQuB+orpwlLmpxnHtY87CcU0sX&#13;&#10;SlVxFO7lNydtL3Pra40IeCdDi0Lw/dr509sDIFfbhgRwGBPJ5OOvfrXIX/ia88KaI99p4aOeLKtt&#13;&#10;YMcscn5iSMj0xzXjPgzxPqF+Gv8AVCwigQmbew5PGQmRwTxmrN/4+h15xpNvaM0ckmzyoyCfQ9Oe&#13;&#10;fWuenknPUbqLmTP0jE+I8KWEhSoTdNpWSV73733OksviD498YTx6feanePGeBApOzYxHYemOPxr/&#13;&#10;AEX/APg3M0m80P8A4JkaFY3oIkHi3xGxDDn5r0mv4mP2Zv2d/Dj2Ft4g1WQWrOD+7nj3OqsMh9oy&#13;&#10;2PftX93/APwQ40tdH/YL02yju4rxf+Ep16QTwEMnz3RYrxx8vQ19Twni6FLGywUdJKLdvI/CfFjK&#13;&#10;s1xOTRzrE806TqKPM2/iabsr+h+w69K/kk/Z+/5XC/jn/wBm8ab/AOk/hyv6216V/JJ+z9/yuF/H&#13;&#10;P/s3jTf/AEn8OV+mH8yn9blFFFABRRRQAUUUUAf/0P7+KKKKACiiigAooooA474if8k/13/sD3v/&#13;&#10;AKIev5gf+DOf/lEXd/8AZW/Ef/pNp9f0/fET/kn+u/8AYHvf/RD1/MD/AMGc/wDyiLu/+yt+I/8A&#13;&#10;0m0+gD+q+iiigArzD426zqXh34NeLfEOizta3th4Y1W9s7lMFop4LSSSORdwIyrKCMgjivT6huLe&#13;&#10;C7ge2uUWSORSkkbgMrKwwQQeCCOCDQB/C7+zt4X/AODpL/grn8EPCmqeNPiLof7Pnw01TQbMr4m0&#13;&#10;63/s7xN4hs3hUDUPJtWkvg9yv73/AF9jE+7KLtNfrF+xt/wa+/8ABPP9mzxdafGP42t4l+N/xDgu&#13;&#10;49TfxP8AEO9kktxfROrrPHp8TbGYOoZTdSXLAj71f0eWljaWFvHaWUaQwwxrFFFEoVERRhVVRgBV&#13;&#10;HAA4A4q1QAUUUUAf5yX/AAeHSP8A8PD/AIXpllVfhTCxZevzavfDFfza3usRPpVv4c8PW628LEu7&#13;&#10;nG+YgcFsDnkcCv6fP+Du638Mr+3v8O9R1x5hJF8KIdkUWMOBq1714OOtfzo+Ebvwsmmw+I7S0Hnl&#13;&#10;VW3EhBSMrnJPq2OlB1UpWOQ8P/DjVdU1+AToyySurCNuMqepbpgfUVyfxr8GrL4x/wCJFKkiBUjM&#13;&#10;kK5Xcoxx7H6V1Hi7x54g07RbnU4bhg13K0EUo4cxrkMQeQMntXO+HfEtjY+HbBtWT95e3LM8xOHK&#13;&#10;Zwo59+3Ssp6O56MZc/udziPD/hLxGmHvngMWShWTAcEdAMkEVka0mvAyRWkBRAxAC/MM9sAV7U1h&#13;&#10;c+JL2SS0CxRrnAkJCc9OvQmvQ5bfR9DhsodVERmVN87EAs5Y5GevbvXDUzKML87sfWYLgnE4lqOH&#13;&#10;i5X6rY+e/CHw11C+tTr3iVxb2ycku2C2OwyPz5qrrMskmoQaXo6vHaAjHOM5OCxxntz0r23xZqsP&#13;&#10;iTT5W8ySOxtSqrbqMZ4OOmMj8a8gtLrSL2eV4UEc21kBJztwMAYop5hTnZx1Hi+DsbQbhWi0kr9r&#13;&#10;nmXxZ0S90fU4raX5wYVMcgIYMMDBB/mK3PhzpP8Aavh7ULe4VnjWMyShAQw9CD6euKy5dS/4SKJ/&#13;&#10;Dmrsokjb/RJnwCrA8r06NXb+D7fWfCWlygh4GlzFtBIDL1/iyDXqvRn59Zpml4J/4QXS7zEj3AIg&#13;&#10;KtEyY3FvU5OMfrWnbfDMa5PJcaPPFMqEOyqSHQZ6EcdO/NeKa7qryag7wp5Mkhyxj46dOBj8ea9k&#13;&#10;+H1ldXeny6zPcNAsSB3dSfNkZedoAOD079KTZfMz1m6bS7PSYdFvLi5iWN8u+NqDI5O3gHA9a6Pw&#13;&#10;54W0SfVrTZOXhmzM6sBkIP4seh/KvlzxFql/r2sx3NwZdjHATdg4B7jINbureLNX0/WI7WykYlIF&#13;&#10;jwg2/KAOOf5VjUpqV0epgsdKm4yi9jsfiFrGs6j46jazylskg8oMcjYp7HP+fWq/xT07VrpYpmSV&#13;&#10;S8fmDcGwVbkHOenHQV6hZXOj6jo1rq+rkRTR4hwgGT06nvng0/4ma9exaxBZWpRIhZR5QYxnaCD3&#13;&#10;z1ry6mXPSys0fc4TjKnF1Pa3akvLT0/pnn3hXws994L/ALK1Eqk1zKogiA+Y5xk4HXHcisf4xavb&#13;&#10;+CtGtPh5oU2PLPmXLxDaWlIGc/0ro/BPjDWLW4m1rX2Uxw28iWzThRtY8fIMd+xr591C2vfGPi55&#13;&#10;r52aRySGyTnHOK4sPk8oVeebut7H02c+I2HxGCWGwtG07KPN15Vr36knxM8QahBoGk6aszkR2vms&#13;&#10;pPVnOSeRW3+zzql7aa9JdSF2t0jInVcYK9wT3zn196reMtBn1AQJcDb9nt0hycE4GeBWhpF3F4N8&#13;&#10;H3Nvpzb7m4IEtwuPlH90DHNenPDqUHTmtD4OhmlWhXhiaVVqUdU/O90fWXxT+IfhTw98Jv8AhFvB&#13;&#10;Ekj3GqTPPdu4GQDwqg57fTNeC6D8H9c1D4Nav4yYnZBIjW6AYYuOWwfp+Nc/oUOmahYxprZOHfIL&#13;&#10;fwjsB26V9SxeP9Bt9Eh8HaQx+x2dk9zM24FXmYEs3IGQBgYq8DgqdCL9nsyOK+KMZmtaMsS7uK0s&#13;&#10;rL1t3Pizwvrt0bqKG9lkjwwA2AHBBx1612+p+J7GPXwJhvMbBNzk8HIySCOleJ6x4u8vxDNcokZj&#13;&#10;MxZRsHIDce1beqSW+p2/9ubf9cThT0B9u2D7VrHCJS5kcGIz+c6cabbdvMt/ETxLe6rqsscZPlgk&#13;&#10;xr0XHYjtj8KveDPDsniqxdNVz/oREgkc4yn9z8vTNc9oxj1i4gtrgquJNpJ/uj+vtivQ9c1+ysZV&#13;&#10;8O6HGIoZOZGRfmdiOct29q7OVJHzFWfNJvqcn4rv7fXbxEsgVjgTyo144K8dq3vDkA8N2MniC/iV&#13;&#10;3RD5W/HUjAIznNchZeF9Yl1UiAOqBsiV8AcHPJrs/iXKWsLLTIJlkXy8uY+7A8n1P5UhLbcTwf4j&#13;&#10;vb6K/VYoxPJDlnUYLeoz/PFcppPgnxL4n1JlsoWbjfk5IPP0P9a9I+CXh6OfXQNTDrbmFyzEEEDH&#13;&#10;Oc8fUmvqfR/iX8N/h/Oi6daIyQ58wuQXl2/wAdBn1x070ChO+54Z8Z9F8QfDLwd4c0KUSwSzW8lx&#13;&#10;KMFTtJyOCeMj8xXmBubyy8PI99889yg8mMjqr9ODnJ5r33x/4tPxzu4da1E+ZNDMFZDgKIgflQdc&#13;&#10;ADAx7dq8P8WQpBfz6vd7UitWaK1hGQSR0I9h3rjjSbqXcT6ytmnJhI8lTpa3Y8Vvvh9d/wBpCeFC&#13;&#10;yCMNNs6K5PT1rtdJ14+D4cLsMrOSAMdB+Iq9p3iOXSvBt9JcjEt9ONm7JKonXB468CvInmn1K5RQ&#13;&#10;SxVuBjoD2rqqxUotM8DLsRKjVjVhunofsX+z/wCL7PUfh8dX0tA18Y5YZXZwf3yqSiqOoyPXiqPg&#13;&#10;q48XSHVb3xX5ggaCUI0y4yT3UsfTOR0r4I+GfjrxD8PLtpbRnjt5FVZUP3GYHIIA7j3r1L4mfGLX&#13;&#10;/F99bx291cLAtsImiU7Bk9cqOua/Ac74JxCxtX2KXJPXm6x8j/Xfwz+lDlNThfArMas/rWGvH2Ub&#13;&#10;KNS6spS16aN6dzvPFmgabpHwrudL8M3CzXuoXm6QcrsQENsHI5OM8DFeBagNY0bwrZaBdEobiYO6&#13;&#10;SHk57kfStbRfEk8mh3VtqYzCshWEucEHjIX/AOvTtY3a7bWd3pP7t4pF3K33jkH+lfZZLlVWhOLr&#13;&#10;O6bvdrU/mnxN49wObYatSy2m6dSFPk5E/d5W7y769z5xvWfTvFMumAFldvl25Aw3t9evNeiadPea&#13;&#10;dofkuHSNRIrA5AJYjg4OPek1LwzNL45N1PuVYiJXaToM84B7/nXXRSaWnhm6t9XDkfaN0Wx8Ak8H&#13;&#10;I6n6V+mRd1ofxBjnZtM8403TFuJn1Wzj3IsTF2UcqPxP51PoVo8eq/bGm4WQsF7H149fStTwnauZ&#13;&#10;57PSXDx3KmIR5IAz61Q0fw9qya3HHO6oEmCuSw3df/rd6o4YybPP3t7vU/EMsygFmucDeMnk9e1f&#13;&#10;bOrfETUvA3hjTtK0zZDNBbJC9wgAcbwchX+8PzrzfQvBOnaXr76zqRV4rZnlcsflP91cjpk1T8WQ&#13;&#10;6p4j0aXVJMyFrhWAX+FTwOCecVFSN1qd+BrOE00d9pPic6zoFx/aH7+SRjMzMSzAqOvPUAds/jXn&#13;&#10;y+IfB0jeV4gtlMqgrlTt4wPu9unNei6J4H1TS/DQlu4xGzxAxxuPn2kcgAdevPavnvxb4fuNMv4X&#13;&#10;ulI8zJCnOQB6/h6E15NZK9j9Ay2Mo0ua9rm94k0/TfGOrxaZ4c3Q2EabVTOSDjqST1J619T/AAP+&#13;&#10;Hnh3wlol3qyqJruOUKnUtwueB1Az/hXy54fvf7Atl1SPgXMWFYDOT349q7/4WfEPVIdYuLZrh0aa&#13;&#10;PegJz8ynPI/MVjjJVfYTdPoj0+GqWCqZnhnjHzKU0nbte11ex9Y6h4sj8L+B73U7ueWKGcSLIqtt&#13;&#10;Mhcj5cdu461/qYf8E8pUuf2EPg3cKNol+F/hiQLnOA2mwEDP0Ir/ACdPG+seHZtJtX8ZySLBaq0o&#13;&#10;sVwBJuO7c3c5yevav9Yv/gnjcW17+wh8Gb6zULDN8LvDEsSjoqNpsBUfgOK+S4BwVSNSvXrRfNPr&#13;&#10;6f1c/f8A6XnEuBr4HKMpy2pF0sOmkl8V5JOTfZX0S8rn2QDmimr0p1fph/C4V/CN/wAHj95PF8Sv&#13;&#10;2f7e3cx7tO8TyFh04msBz+df3c1/EN/wd0+GtG13x/8AA241i+js0ttI8TuRIhYuPOsDhSCADkCg&#13;&#10;Tdj+W7wfa+GfDfg5rXwvF5+pagFW6v5jhdrL86IvOFB79/0r6S+GPwx13xpFaW8MPlLMAsRVCjSY&#13;&#10;AJVB/FyTz/k8r8EtC+GOp6db6xdyTy21uAIYCp3Tyq2AuRzg9MDORX034Z+MGtaDd6p4nW3tILbS&#13;&#10;o2hgljURorFcnylBUgrkDI6Z9cCvzHjSc/Zzb6H474gzn7OpJ/Z2Pzy/bg+C83gz4hQWulqWUwRh&#13;&#10;sncqygZYEqSGx0PPpXzD4X8N+NrjEFzZLJAreWZBuyu7rj/9XpX7Oap4Mm+J3wen+IGpm41Se5v1&#13;&#10;j0+9jjzFEn3n87ccA7zt469eK+GtTg1XVfEM/h7T4JFCud5GI/mK4G7IyDwf15ru4T4zoYvC2i7y&#13;&#10;hozv4J8QKGOwiUXeUPdkr6o+QdavrrRZZLDSLOS3UO27AOBg4PIwSc1f8E/Dfxz8QT5ziaG0ix5s&#13;&#10;shwiDnnBIBwP/r19c3+geGdE0m2HiaNVvRKWuHKkoIlwFHzdSRnkY9ata14l07xJoMnhTwPJb2Vp&#13;&#10;AAbkRgCRw+RgkBv4scjtX2U8wpJJuVj9Blm1BWcpHyn4jfTfBs8eheHJGJkYrLOuFLEHbsBIHHP/&#13;&#10;ANauZ+Nehav4Zs7FtWDb5LbzIpGGCA3Qof0Ne86d4V8M3l8kM7mRrfbHGwyqggfMW7888iuV8T6m&#13;&#10;vj+3bwR4hiEd1bAx6Rcuc4IODGSeiN2HPPtXJTzqlVfLT1OCGf0K8uWlqkeWfBjQV8RaXqdheD92&#13;&#10;YT5jR9U2g4bHfn1z7V6F8LfCHgvSdfjnm1ePG1zcRurBmUgjaOMFu2CcVY+FC6l8Po9RufKMUqD7&#13;&#10;MySIHDFxwOcEL1ryXxdr9mmsfbNLi+zySfu8BcKpGDkDJxzxjFenRnzK57WHqcyv0PWNQ+C2rapq&#13;&#10;E0/htBPb7mkje3wSig8FlByufpX0fpNi+g+Bf+EbXU1gupPL8zylPEbZG1mPzbd3UD+leD/BWXxV&#13;&#10;rEz6jpN09oyQ7ri7J2IkY5PykAnPoOTnir/xB8Zaxr+tIlnKfs6kRF1XAkLYBPHf2PrTrVeRXHXr&#13;&#10;qCufTHgX4aF9UtXF7GUvrsRNcRqXHo3AGSB7jqO5r6v+LHjXWvhtcaT4Y+HwE+yH5ZpGCxygDlFQ&#13;&#10;kDI+YHvu4r8+7n4h3/gWTR7GwkXdDb7EeMncgYEM2V45Oe3H4V9xeEPFfh3xh4Lt7vWBFBJp3mPv&#13;&#10;mjDlzKNxIHHUeoPOa/I+OsrnjlBxjddY9z8M8SslqZiqbhDmineUe/8Awx8b/tmXureINUsL5dym&#13;&#10;TT4mSH7oKkEDYAP4cEZJPNfOXw58Na3qHg3VY5z5ax5CCVvn3Hg4OSDyc8fl6frb+0KvhzxFY+HV&#13;&#10;s7C0lH9mKFXy1VkVHb7gO0KhUZx157kV8l+FLvSLnxBHpl7pkENrpxd3aNQu2S3XPzZOGGcd8fSv&#13;&#10;QyarOOHpYVRs1+B6eQValPCUcHGNnH8PI+YPGs0nwW+HkHhm2nEepagUubpMiQqp5QAc4+XJB9fe&#13;&#10;vKfG/jHVbD4UaRaJIqyX01zc3DoMOwyFC5BB25Un9K2vidZat4/8cPM/CNIRCXwEdOdoGeQc8Y7e&#13;&#10;+KyPiJ4Tub/w7pWjFdr2UT7vN4zukPXvjHQ9cCvv8IrQs3dr8z9OwK5Y2vzW3Od/Z71G/uPGqwSM&#13;&#10;5RldHO05O9SCfoBzgDNfpXptnonwj+EGsavoGoW19f67IIYouWaK1jOZEcADlmwT9MV8F/C7TYvh&#13;&#10;poWoeIrtIjfTQGO3ji+YRqckux4IJx2B4r1X4Uat/bcwk8RXBEMrBOTlUVhy6g4ySen0ozCj+7co&#13;&#10;rUWZ4a9KU4LU9D8KfBHxx8SfhH4q8QCESw6Zp41US5BZJQ3GBjkkHHHTvxXwl4fvvN1Ly7ry7d1O&#13;&#10;xmkBLBs98DGccGv6OvAvizwN4N+F1j8JvClwk76uXudakZVLvGg2xxnBAJI3FlOMD1r8r/Hvwz+E&#13;&#10;dv44v7qWIWFsJCDKZvL86U/fZUHQgkjA4AHNfH4Piyhg6fJiU079Fc+Ey7jfD4Cl7PExd76Ja+p5&#13;&#10;Df8A9kfaLfTL5tyECVyANhIXO3HXn1xWf8VvFIgYaNpkSrbhE8uJR8uAgJIA4BPfvXRfEHwTpmna&#13;&#10;lb6jYSu9tPHH5UzKwZflAK5UnPtg4PtXFSR2WqW8WkgiSYS+TFHIQGKtxzuJzt+pxnpX0lLN411G&#13;&#10;VJ3i9j62hn0MRGFSi7xlqjH8CaJqfxM06TQLyMrc2f76FgOBEv3wSegwePerPxHm0g2dl4W0bHl6&#13;&#10;erLK3PMq9cjvweMHFek6vrvhz4b239k+GBuu7+FI7u8kYllK9BGOnQevt1r54n0fxBJ4jaKzEkzS&#13;&#10;yFt+wnduyR+Pqc817NGCV3bc9+hBfFbc7b4feHbKO7XXfEUTGG1O91UdQgJ56ZA9OK6vwR41s9Z8&#13;&#10;bXetS2e26aCUQuGwFABC8HPODVz4j/btC+HdlpsaRxy3AYTGHG4dMqSOOO/PtgVyXwC8Ovqfjezt&#13;&#10;3chJJArTd1LZBz/hmtTpOI1K18X+KfEslnbRzSMZXxH97hcg/Sv0L0PSvEnwV/ZZj1y6imhu7/V9&#13;&#10;iR5BUoE3HOfmyG7dOoNeveFbL4KfC6/H2thd3RnZriV1VY4lJBfOepwWAGQCfeu28ffF3wx+0jpL&#13;&#10;+BdJgVLOx22mlWaJ92NCTuK8fvWBJyc9evAr5ziy6wM5KN7WbXdHyPHPMstqTjHmtZtLqlueU/A3&#13;&#10;S4/iF4Xv/EHjkMtiYzHuRgGfepBwGwBg8jB79O9fn1+09+yDq3wv1qx8S6BmbS9Wja7AUlnt1Jyu&#13;&#10;7oee2QOtftr4d+A2meKE0XwtZzDS9J0mVJNRFw4jIWJc5djtXbuX/HIpvxh8ZeAPHPg3x/4oEAbT&#13;&#10;NItLbRtFvGX5ZbpJdiMgwwO752HqAK/mzJfEOrhc8hCi37OTtKNrpXdo/Nvt0P5HyLxUqYLiOFHD&#13;&#10;3dKbtOPSOvLHXu3f5H4g/DXwxpfhzSJ9b8RwN5IQJCij5/MPRhnse5xWrpMNvpdtNrFqZsu7qqty&#13;&#10;VVvmJP8AtHoB/jXJeMfiPqc839k6dHHGttLhExlzhsHJwAevTtWhe3GvWWgkXSun2hftFxGQu1ge&#13;&#10;EYMOOhHHJr+kMHmFd1eeropbI/rTAZniHWc6+ilsjkdN1i4l1uS9mdtoUrGx5xxwPTKjtUMSppvh&#13;&#10;TVb+Mv8AaZLhljCcsCynJ5ycY/n71geJr640u3to7SQIpBYxjOSW+8T7Y9q1fhszeI7S703UgzRq&#13;&#10;vmF+gDBfU9Rk9Pavo5U7xsfWOleNj1f9mTw9q0sb6tbpZys8gSaG86SbzsCKDjkZJ64r6D8S6DoH&#13;&#10;w51f/hF9Us4pJ726uBuDKVjyAoVT6gnHcV5R8JJ7TSrqLTo5ZZmaVAsagspZHztxySW9eOlfoJ8T&#13;&#10;PD+i+JLjw69/aEzuE1BplRN3lM3zF0GOh9+Owr8M46x2Iw+PjzXcZNbejaP5w8SczxWFzKCmm4ya&#13;&#10;0jo9E2n95+aWmpceB59S0NEMcX26ZjFJ82UCfKDkHnBHSvNLbQbe71yPV7BS4jlO4oS2MnGSoBzg&#13;&#10;/nX194yfR/EniHxZe37PbwSzvLbvGgI2plVVT2Xbjt26dK+cvBKXGg+JZW0mX7RbTb4ggIzucEAY&#13;&#10;OcZ/yMV+05bUnPDUpVPiaV/uP6EyitOphaUqitJpX9bHMWemalc68HT/AFQdW2HowHXGenHPtXEe&#13;&#10;P7u41fxrcMu90iKxqucDaAAB6Y7dK7mXRPFcGtvbxQSArPtbIAAXOP0GK9eh+Dc+o+Nopr7YEkkS&#13;&#10;R2+4BHtyzdTnjP412nonu3g/xppHwy+D+izarpdrd6ihku4PtabxGHdQpx0b2DAgc9a2NN+Imp/F&#13;&#10;LS9QXxFNcTh7cRwQHBEK84AVOAv/AAHgcCvIfHd3ceILDUv7KhX7JYIIbSP7x2Qn7zDHPQHNex/s&#13;&#10;xfDbWZtL/wCEvntHljiTzC0nAbqOOfu9wPSvGzjGrDU5V+x8/n2PjhKcsQ1sj491Xw58PX1SXT/E&#13;&#10;0MlnLFKwKogHmA5ORkqTmuZ8XeGPD1tBaaB8PpTLHcASXEzj5yx5x8uMAcADmvTv2q/AOqaNLH4i&#13;&#10;WGVIZr17ZGfj5hyqqBztAwOe/wBa8i8DQTaJBDrt4FmTmMo33Bg49+RW2TZksXho1l1OnIc2WPw0&#13;&#10;MRFb/mfSv7O/wQ8M6JHeeLfE5W4ksIUnEcjDCM7cYBxyMelYPxX+LF/q0t1FBJiCPIjiB+WNQOBs&#13;&#10;yM/h2/Csrwl8R9Rk1O80fKmC8s5YAMZQPjKgk+4H0rxfVPD+s+I3kM58i2ST97cycALjB5Xls46A&#13;&#10;fnXoSd00j027qyP9Tr/g3xnkuf8Agjn8DriU5Z9B1Nic566zfYr9l6/HX/ggBFYQf8EfvgjBpZLW&#13;&#10;6aDqSxse4GsXwJ/Ov2KqzQKQ0tFAH8nv/B3Blv2OvhdBtJV/ioN7DquNIvjnj/69fyP/AAx1DR9G&#13;&#10;8G7NBt1+33saJPqM+TJu7rH3VcHp1PNf2P8A/B07YeH7/wDZQ+GcfiOWWGBfiWXDwgMdw0m942nO&#13;&#10;QRnoK/ks+AV58PNTszJPZytaWRZWjJDGQ7RtLgZ4LDpX5txhze0lZ9Eev7WccG1Fnq/wv+GeueJL&#13;&#10;e2tr0usE83lKzIAzsSfuqBkAjqcYz3rjf26vgZDolvpltokO6S3t/JvFi/ebJDgsDwOQBk44zxnv&#13;&#10;X0Jp3xL1uHxJe6xBdRW9jpFtnAwRE5BxGvBACoODj9eK1PBdjY/Ez4T+JPiNqGLqFZFtxLfTJClr&#13;&#10;KxLSMHYgHIxtHr+Vfz5iuII5bmCr1V7rsn8/1PyDEcWxybMlWq/DKyb6Lmf5n41eH/hd8RBIXzH5&#13;&#10;SYYmdFHyMPvAHjp3znijxR4f8Q6XcSW2nWiBMDdJEcq3TkYJzn+dfdfiHRb9tcj0SFESFEj/ANJY&#13;&#10;4SROz7shWznIx2rSfwdp3hzRDb6msEjPMHhnJB2xqD9w9W5r9RocX09buyP6Yyb2mKt9W99SV01s&#13;&#10;fAnw++DHjTx3cyXVypt7eA7riWU7Qqnt0+9xmtDxpY2mnQjSfBhmaEv5c9yrf6xlGBjB6E8f0r7u&#13;&#10;1HU4fF+nN4V8NyvbW4gMrmGM4kAxkbgFJ3Dtn6V47ZeFvBlrejS5gztECo81lUgs2CwXJzg+vFZy&#13;&#10;43w0VzJ3flqduPjWwUuWpe/4ny34/wDA9/4Z+HWn6xKGcXgJLk7vm6lOnH5Z/GsX4FaVca7q02mI&#13;&#10;PMZ7cgJjJZCNx7ZLehFe1eJ/EKW2qXfg7XfIfSriRkhB2r5ZbOxwMcYPoOfWsnwj4d1T4d3d1rex&#13;&#10;lhhj3QXcLECQtwMN93nrjv6V7VHHus1K2rPzinjp1Kspdb/0jnND0f4f6Frypei7gljuWZhIm44U&#13;&#10;n5ecFvY9jXdX3w203xvrhl8PzQDz8lbSR9rqMZJViOueMA/rXjnj/wAU3l7ci9kixcjgycAsScsT&#13;&#10;tAJOPeuq+Emm6j4k1URrO8CRqfMuJiwVUzyBtOefQ9a9mM73iz6+GItGzPpnw34bi8E+GpdD1B7p&#13;&#10;ZpY8OsZKoCrcAkDJz25GTXongvwlozmHUbK7edZJ47bcuFd2GCdmSMlT6da+afHuuandtFZW8t01&#13;&#10;takQq8xId2XgE9Acj8q63UPE+oeEfDelQ6Y8ituMihV6FupyT19CPSvncxrSmnTaunoeTjM4fLyI&#13;&#10;/Tn4ta7eeF/BumaV8NZdi+ekM97J80iTbc7SFzgH7xOOvB6V82/tHr4l8U/DrR7/AFUTvcNGY/tC&#13;&#10;glJJozhhkYHfOcV13wj+KMV94ONj4jYxxxYuI5VwZNx4z82QMD+den/Enx7Hrnw40VNOlVGZpo08&#13;&#10;wj5ovlGWb+EA88Dnj3r8No8K1cLjHiOVb3v19D89yXGzy7NHja0eZO931sfnv8DvBU1ppusSeJpo&#13;&#10;7e2eEpFy2JH6LtOOTnt+FXviZHo3wF+FP9jaZcg6troE0vlKQ8cP8Kndgg56j0r1TT/FfiEeJEsL&#13;&#10;tIZtNtpg8oZF8ru+dwXG5e/86+RvjIdZ+I/jNr+8YC3lnP2Z0ydqgkAAAcnp9favtsvy2pOu8RXn&#13;&#10;aN9j95wPiNQqYSUIU7SSsm99dzhNW8V6xafBcE3Ega+1AtLvJ+ZVXgZPuTnmvOvgTqmrn4hW0ti7&#13;&#10;s6SrKAGH3h6454r2HxV4Uni8L23ha6B2RSySjqcFgBnHJGeeKofDi0svBC3ms2zxT3ZgeO3VQI/K&#13;&#10;VuMknPPtX3safNFpxumc0MTJOFRStbY/Tbw98T/h/wCEPAut69oDXSeJ9Tt1svs0ihli43OyHPVv&#13;&#10;cYrwv4O/ATxd8atN8SX1zKTGNKurq6MqnhiCU5OBuJAx2zXzd8OdakluH1jXGLKCMmQEAAsdxxyC&#13;&#10;e3av1e+FvxU8GeHPANt4J8EtKkuqXStfSh952KBtiJx/ExJ446cV8hjcLHA1VWpR0++3l6HyPiZx&#13;&#10;hj8XWoOraSjtpbXzZ+B2mWeu6Hqsmhao00JglMLhV3tknI5PPAr3+X7DE9jHqUrSqwVmyx3svbjg&#13;&#10;DGOa+nvjfaeANO8dXV/4gsLSC2RmjeaSMtNNMeWDYwGOCME8Yrxjxv4c8P3uj2fivw5E62DqsTYC&#13;&#10;si7TgEdMY44PI9T0r0MJxrTxNT2cYuLfXo/RnNhPGuOKprBxUl0u9m10T+84f4keJLl7C2i0cYha&#13;&#10;3Rcp0GAc5PAzke5rhvhdpOseKbqfwtq/+rnjMsUu4ARkc7uw244Hethr+wjLaXJ8jmVViBOAGbjn&#13;&#10;aOMiut8Q+I9M8FaVDpeiQxR3FxGYLy7KFnYHqF4+UD1r6XB1JVPi2OGlj54mTlI85+IV9Ym3t/Bt&#13;&#10;kVCWcrGUYB3MedxPUkY71m+CvDsqXZ1PVYVkhiO9AduGC8nOe+O36Vzt34X1i81RJrVpZPMIYs+C&#13;&#10;Bux69u+a9Z8TzXGj/D6HRIrmJp2lKzbSP7uAAc8g98Cvoaatouh9NRqOEeVnLeH/ABtean8QTeSw&#13;&#10;wndKwtt3JjXGFAxj/D3rP1Hwz4v8VeLGs9Oilkd5wGMZLADg8k+3r1qD4Y+GLq68U2omicp9oQOS&#13;&#10;GUkZ/hyB+lfpFpPi/wCFXwxuWFtGst2ZAz3E7bhEehYAEZPHPXHvzSm3NJhOrNr3ncj+Hvw48YfB&#13;&#10;j9mDW/Ft7byR3l3dwpbOA6IAMh/l6NjjJ4H5Vv8A7Pdxca1oV54z+IUqNYRoViNwfL818YxvPXOc&#13;&#10;dDXZRftM6X8YLybwZLGIdPW3+yWVsSNkKPjLdwSxySeMZ/CvoC0+Enh7xTp2n+DLiNNP0/TTDd3y&#13;&#10;xksjRryzFhk5POBgg1/Nfifi3hq9V1INKVrS7JLW3n2PwDxc4pWX4erUqNpPZrofkx+2L+xdZ3lh&#13;&#10;Y/EvwLbmCe/Ml3c2SxlSkGflccHqTjnFeU/BvwXH4B0w69qtrv8AKhCJAw5kY8Z5wQc9f0r9tvE/&#13;&#10;xJ8OeIbHxpr9vaBvDnhzQToun3DoSXmkIWJhyCNzgkZHAFfhh418ca5LfvoNlMYoxJvhRQSGfruy&#13;&#10;c5J9fyr2fDvi3MMwyv6nWdnF9d7Wuk/Ox4vgxx5mmYZa6Ne/PCW8nrZq6Xqkff37PXiDSr25uru4&#13;&#10;ttl5C6sql/kiik4LMGOST/CBV+DUvHV78Upby7E32CKV1O4ZjVcnAB6Zxg5FfHvhi68VeCtPtvEz&#13;&#10;MY5CpleQEmN0xjaw4OeuMfnXS/En45azrXhew0zTrueEtIWl8olN3HGD1OOO/tXDmHDVati3UoRU&#13;&#10;oyVm30fWx/tt9Hj6R2XS4VpYDNq041sNK6ULWqrZJt2/U9wisfDNjN4q8WW9xvvr2N47SEjaEd8g&#13;&#10;szjAAHQd/wAa8v8AgN4c8S+HrHUtXvbgWU5bKyyJv38jA9CvOSTXjHgTxNqtvqlwZMyWoiD3Jf5V&#13;&#10;OcnnvuHY17B4H8S6Teo+nWqOmG2mWVgABnPy8hevXJ/CvSxvDeJpYao1LmTSu7bW7H5p40cc4bNs&#13;&#10;JiYZdTdKqo1GlF7ue9+76HoXxCtX+GV1FIIIbr+0blXmmWM+WC8a/d4IJJOc8c182+J9CvPCXiDU&#13;&#10;Whia3E7w3YEQI2xldwJPcEk9f5V+k3jW1j8QeDdHsrmK3uQ0hnkmWUMYvJIVj5gJQAjGBXyD8Rda&#13;&#10;0nW/F3iC91IlrCW2EKtHLtwkK7VGeemMe9V4aYqvPGz5o23u++qSt2P8uvDTHYuOY1lXptWupX7p&#13;&#10;pI+GrfSD4j1ZL2xj86SGflRywx1A5wTTItOefV5ZfNMaq33QwGSD/Hniuj0mO0TxSdR8LTFV3Y8r&#13;&#10;cyklhhTxx+PWqeqeE/EkGtyRSPFGxl35dxzu5OO571/Q97xuz+iqNVtXOK8dXE2q+JT5cfyrEqxF&#13;&#10;wQOgB2j0PJHPevv74T+Pb/4VfBy2+zJA9zK0l8rPGr+WAqhWVXB2njjA968SsvhQuo67aNLNG/mp&#13;&#10;A7HIIVQo3Mcen5V6fqM9x4oku7XRAq2ttaNDZxJwMRgchiT19M15eYU04SVrmU5JczR6j4M+IOo/&#13;&#10;EO+vD4jZ7yW6gKGKaRn4fjKlujE+h9OK8E8ZW2geFtVk03xRZh4d5kgIIUbc/wAWM8jocn/Cvqf9&#13;&#10;lj4P+I76zHiee12AszxfaVI82RWOOOcnjgDnjPHWvOv2u/h1qNnpE/i6+i8rzL6NNjkq7mUA5Qdg&#13;&#10;pz0681+Yz4jVHHwwq2f5nHk/F0sPj44VPSR8i+N28J+JLG10PwDE9t5xBugTuaQ59STwAAB9O1fR&#13;&#10;X7NfwN8MaVrU2s60ollgtPtbCQ7gTuAwB3ODnjGOtfPnhWxm023j8RoARbTFZXwPlJGQO2RzmvVP&#13;&#10;B/xMv7XxtbzR3DCKYm2chgg2SDHA5zwK+4rYySp2graH6hDMcM8RTnXlzLmtp2Ptm18UvbXV/rkM&#13;&#10;5tUtoyWJ+QxxovRc8E/nX9nv/Bvdrdn4j/4Jt6Jq9iWMc3izxEwLnczEXrAsT7nmv4TPEeqDUvD9&#13;&#10;zp3ieeS3tp5xJJLEcm4EYwVGcH8PWv7rP+DeDUPD+p/8EzvD0/hWHyLFPE/iCGKMnJyl4VYk+pIy&#13;&#10;a+c8MMHXlm1fF4hO7TSfS2h+3/SczzAQ4TwGT5bUi4Rmptfa5mpa+iW+utz9zF+7X8kv7P3/ACuF&#13;&#10;/HP/ALN403/0n8OV/W2vSv5JP2fv+Vwv45/9m8ab/wCk/hyv6CP8/D+tyiiigAooooAKKKKAP//R&#13;&#10;/v4ooooAKKKKACiiigDjviJ/yT/Xf+wPe/8Aoh6/mB/4M5/+URd3/wBlb8R/+k2n1/T98RP+Sf67&#13;&#10;/wBge9/9EPX8wP8AwZz/APKIu7/7K34j/wDSbT6AP6r6KKKACiiigAooooAKKKKAP87P/g710HV9&#13;&#10;b/4KD/DWDTIZZd3wphUmMHqdXvup6YxX80mqypp3hy08K2pRvIZ3nlC8sxOSAfav6pv+DsTx1ceF&#13;&#10;f28fh3Z26x5n+F0e6VgCwVtUvFIHpkDkjmv5x/DXgLTfHVjHqGlLGqQFprzacMqj7zZPoO2KDWCV&#13;&#10;rnzV4+0i7udI07To2UR+V5pXk8t6ntxXO+JPD9891pejWxjfybaPcyfMFBwxPOAMeuat/Fi/1W58&#13;&#10;QSPp29I0fZFjcBsH3e+M4Fcx4Lg8QX+vwfa5H8sECR5Dg/ryfoKwlUbTaPcp4aCnGMtpWuztdb8V&#13;&#10;TaHdLpawvgIBu3nccZ5x06Guz8d/bvFHgiz1LTZA7KAk7HhwBxjOOwrlPEV9paTyhf8ASXjOcjHb&#13;&#10;jPP8qyH+IN3LpsegWsTArKZMKAOTj5euOntXxlXCVas41EtUz+mMBxHl+X4erhZTvCpFKKirNfNF&#13;&#10;6Swv9J8Fpply8xknnGMHptHGRz1qh4W0ZLa583USADjn6nGa6VdQvbaBbbVoRICyyRruO5Dj+9xn&#13;&#10;+VULLw/4k1nVgulQYQuMuW+RSfU54rroYeUb30ueLm+a4aq4zgnJR0s+it1PKvEnhaaPxhPYWRA3&#13;&#10;3AdHUkgLJgggVt+KfEl/JeWumzS+amnxxxKw6NtGDk565Nei654l8M6FraWap59xFiGW5b+E9CVH&#13;&#10;GQM8cV5v4o8NTaXqMkhVmVyJI3yfmVhkdetfVQk+RNn8+YqjBYiajtck1nwrLqlzDqEJijiniDgl&#13;&#10;sYJ6/wD6q9M8JeLPDHhW2/sm1X7bcz4jlkkI8qEHGdq8ZJrgn0S61rwW0NvnzrIecACBlDjPBHt0&#13;&#10;zXlulW05uUBbjdjnkg57/wCc1qjzqkbSsfTGo6Hby+LWFtyAnmIQMjBGQPyJqvovhJtV8TG81F3+&#13;&#10;xxPmRz8oGOT9K7TUvFH/AAjOjWsENpE7PaKJXZSW+YcEHr36ZrxlvFms6232KytCkG4GQrk7xn1G&#13;&#10;eP8AJoILnxI8QCHxPPp2kMFtbYkRKvcE8n1OfSuo03xPLrOlPr2qurC1jjjRCSAccY9zXP8AjHwt&#13;&#10;qd94sntoIGDSGIg8gAMAc9gDjrmux1fw74f8MeGRoTy+dcPtkuuSQjenBHagV+h4h4z8ZahfnyYW&#13;&#10;EUYG0qowCB2x/KuT8Nazc296LjezFSpHODnt9a7C98JpqVwXtZbdNzEjLDJHbrg5rR8I/CnUZ9Tf&#13;&#10;7WNlvFta4uAQVVevr1x2pOKN1UaSaYzxpq1zcWcd8xERlHITg56ZPrn3q/8AD3w8uu6VdTanLHbw&#13;&#10;WsfmFm5LEHgcDrWR46vtPvtVFrYr+6tl2Rp1yV4JOexrX0YXc+nS6WAI1nj+YgcDaOOeppOCK+tS&#13;&#10;UuY5jxL4hWa9h0/SifKifgDBzn3OOte1WOh3MejyahAo23Vk8agHoRjOePT/APXWD4J+C8t3fR3u&#13;&#10;sTxJDwVbIbg8DAA7+lfQmveELzSfDkMelSMVSdkMkJVlHHCH0x3FTOyR0YX95Jykz4Am8L6lfXbm&#13;&#10;3jdiZCmAO4PYdhXZy+D9ci0+KzhjMjIpeXyxu6nGDt6V7pd3cfhC8huo4YpLuQlZec59eueavaBo&#13;&#10;2qySX1/BE5S+tXnBJIwWI2kc9sGqhscVeXvs8o+GHg65ufHNrazwtsCO7Ky/KcKc7s47j1qtfW1q&#13;&#10;2tXN2AcQOVIVeFAPUmvoj4X+H9Ug1WbVboN8lu0QLN80e4HJ/D1rzTUfCRtLe6QXUO+4cuA7AM4B&#13;&#10;5GB/U1Rzt3Z5PrWoRauv2eyvmtuAGgdjtJHGc+/Wu18MeCJ7jRpr24njuUgOXKEOQT2JPOK8Y1DQ&#13;&#10;9Ttb8wXETJub5eM9e4x2xX1D4d0GTwL4OWPVYd1zeqJhb5IkKY4Hr7/jQWtjsfDPh2907Qr7W08t&#13;&#10;EitiYQ2VMjlcBcY9+mea+Q3tPFGu37wWqTSSF9oEakgH8K+hB4uu4YrnV5t0NtaRbba3bcUMhGMk&#13;&#10;Hv3rK+HHj3WGOoalcpBtigdvkRVYtg45xzj15oJcrO56J8LvCdr4e0qW18TzRpeTYZYQxDoF4JbB&#13;&#10;4/KqviXwJJ4vkXUDH9k0+B9kjE7dwBwCOvWvE/BmtavrXiuO6lZ2Dy75mYk/Jnk57f4V03j34nz3&#13;&#10;tw+n2Mpjt4zsCByodVONzdjk1nUqcqO7B4F1pPXRGB408P2duIzczJDbKSIUX52C9vw9/WvPdCfR&#13;&#10;ItYijhXz9soAaXGOOpPTAq7431S51P7P5ILKYE8tRnsTxzycVn6Do39mWtzq96/79EBhgGNzM3BJ&#13;&#10;+nWs5yckelh4Rpy7o7HXbu31DUS9ixWPhWiToHz29R71oywx2bpNJhJDgqTkgADr7Z+teW+GZ7+f&#13;&#10;xAjxqHBcMw5Hvg+3rWn4o13ULjUJZC3zlmXHTj+gFYPDKSsz1KOdujJzg7M9lt9X0xmtrFdu7zhL&#13;&#10;NzxtJxj+tddqtxaWurRWNvkIpBlUHOUY9M5HBHfNfLOk3t3DfJeAjcAMjOQP0r0W513UI71bkEuJ&#13;&#10;EUL8uemB3HX16VliMFdJI9TI+KHCpUq1NXI9N8aaMt3LeS6HKWUyp5cOdz7cYz+Fed+NNLmg8MJD&#13;&#10;HNvu0xNNGSN2zGM+teh/D3Udag1iO8nt3lHm7isqZUr9PSvCPFnia7u/GV1qFthF89o2jPQpnGCP&#13;&#10;SvQoxajZnxma1VOo3E5XwrrV9pGswtvIAlGcAkcnp2HrXpviWOWz8Sv5RJWSTzFde+e+O1Q6R8N7&#13;&#10;zXLlNW0kMLaRw8jNwEGckZ6cdq39X0/TdU8VoLW580RlIsp0JTC8H3xWh5KmdR4m8VNY6Za6FDvV&#13;&#10;3QPPIefccDn35r2Dw3qml6B4Gi1W5h3XDSK0UDEMM8/NJxk84OO3avLfEfgS10fWTq/imZI1VQIr&#13;&#10;dWBJCjgkjOAR2q98Nta1DxX4xh0/TITNFCC8UfVRsGS+OnbJ9Kma0Z34KSVSLfU+k9E8RrY6XH4s&#13;&#10;8dlPPuAVs7V1A2g9Dg9M9hXh/wAZbbTtcvLHWYsW4aAZRlAPzck88kE9OMVma34X8QeMfF8Mt/NH&#13;&#10;Hp9uS88jsAI0U8/L749M/hXknxU+JH/CQ+I3WzBMEO2G37YjjGFwcdxyO1fOYeU3UuftOc4fD08J&#13;&#10;yvR9Jfzab+SNDW77T9H0GPTQqPJGz4YejAEZ9DkHisDwFbRyavDqkrqqxSCVgCVMg6ke/PHWuY1V&#13;&#10;ZL3Tbe9+Zt/7tsfMd2OB2rofC+zQYmN1G0kjKrRBudvrxz+Ir1KicotI+Ew8oUK0ak3tZo0PiJqz&#13;&#10;+JLiWWaRgJC427cKDjC/pX+w3/wTVjMP/BPP4GwHkr8JPCYLeuNKt6/xwfEGoxC4YgDbKSUHTYc9&#13;&#10;M9sYOK/2SP8AgnAQ3/BP34Isvf4T+FCP/BXb1GXUHTco9DXjbN6eMpUqrjad3c+0qKKK9Q/Ogr+G&#13;&#10;T/g8Dhurv4jfAWytFdmfS/EwIQbjgz2Axt6nNf3Nnniv44P+Dpbxxpfgf4kfBG9vbO3upH07xF5L&#13;&#10;T4xHiWyy3Xtn3GambsmRU+Fn8nvhJJPBnw1HhtIiNRnuRcGSJ9rw5UBVyMge/HB96+gfDHww1Lx7&#13;&#10;8D7rw9p7wCW4uTeC4nl2nKHGF45Ejcbgee44zWT4X+G9v8SrJbnwx9omuZrrfP5bbjGOvCjG4dSc&#13;&#10;DpWl8TNZvfAuhTaR4Rllhm09I4c2zAMVGQznAwQx7e561+UeIVWpDD2pytKUo2foz8S8U51oYVqj&#13;&#10;LllKUVF/Pc98+Mnwf8caX+yp4E+F3ghTPeLO2o6hHay7xJLOSVyAevHPXAAzX5l/tCfFWTw343n8&#13;&#10;OY23FrAiXEqhUBmQKrvnBJw2evU16f8ADL4t/FPXvECw3DXbCBPJkmyMwIGzwxGVABxtAr5l+Kei&#13;&#10;aVfeIr2+1OcuVmdiYyssu3dkbmBPqckHPavjvD/h7EYOtVjiZKSu3dbty1d2fAeF/DWJwGIxEcZN&#13;&#10;TV3K8Vq3N317lLx5r+seLfh/Y+I7EiaZcW1zIGBkKDplcZLcY5zxzWX8NbnxBpPhi/v7uSSNpClv&#13;&#10;A8kZ2kN1yAANo6Z7mpdN8T+FtP8ADUmgRROjNcrNEXVsqpUDBHfOScHr2Ar0fRdejttOWx1i1cwT&#13;&#10;bGjkH+tQDkDZjaB0HPXrX6RjIVPZSgqd9b+Z+s4+nVVCVNU9/vOf8AeHNZk8Qy6lrrFI92/a42K2&#13;&#10;OcjrkY6D0rhvi34R1TSviNLa26sWeSO4t2GAv7wAr04x3+mK9vudR1fUNbj0/wAPW1zNHcui7AGC&#13;&#10;5YfcBGBkjjA9qteN9b8GeB9TtYPE4N1qluqR3EMZ+WH5vljkYZyVzg7cY6dRUZEqsq0m0lpsuhHD&#13;&#10;arTxD5orVbLoeMfE3xzrdpY6T4JvGj8+xhEt1LGfmmkY9yFwcLgD/IrjPEnhS/8AEP2LU9IhbZcx&#13;&#10;79wwMN0I79+1P8feGLyLW59Vuw7JO32iFsgo6OM5+mBjrWvo9hq+r+AJ7HTpGS4tC11CqkktHgh+&#13;&#10;N2eMZPHWv0KmuVcvY/VKMeWKj2PZPhVqHhT4fWDL4puTcXFx+7j0y3JOyUjhpT7dlrf8SeH4rnxn&#13;&#10;Y2FmIwkkKTRR9iWAJ+YAkkeuMfTFfDOmXGqPeLJI7LuIBl3fNuc9Ce/tX6O6Dr/h7wr4V0vUtUs0&#13;&#10;vL2W1Kee7lvLUZ5Qg8gdMN0rKsuZO5hiVzx8zh9Q8E6l4w8ew2ocLbxxLGWUZCdA2CQOg4IrR+NP&#13;&#10;i1fA+rL4N8LTN9mhQPPMXJ3uyDOD3UYz7VyFz8X5LuW407w/BdQSyKYZJUJGAR82Mjrjv+lVvijo&#13;&#10;DX3iC1TT4PNmk021OUI/eMy/eBJO7PIIHcV5MopJRZ4UqSVoyR7nonxWm+IGg2sl3sI0nTUSSRST&#13;&#10;I0ak5LZIIAB4PPPXg14J8TPjCZLCSw8NJHbxln+QfxAnkuTjtzjkHpXdR/Dy38G/Dw/21dILrUow&#13;&#10;VtQQrRr2Y4ztznP9K+c9U8EXWqboNHiWUkrGsrPu7feBJIP14rKGWwgudLVmcMqhTXPGO5yGieOd&#13;&#10;ZvdWT7TIR5QyXQ5ZACD8vB64xmvQPiF4ge+08a5Zo8Ak2rv5XpkH5COQev4fjWJ4T+Dvib/hJYbX&#13;&#10;yJpZHLHKAhFRTyWY9ABz7810Hxjt9Jt7mLwpYXG9bFNtxNyRJKvXHOcEHj69BXo4blUnyrQ9TAwU&#13;&#10;ZPkVkYPwm8P6z46lutIT5VEUkxmnfbGABkn5jwRjjoean8cala+GIIvD+gyiWSLYZZWXB3LywAHb&#13;&#10;0x2+uaveA9SnsbKWw06Pynu7cwtt3dP9o9s8ZH8q0PBXwJ8X+KNbjkvESO3MhZpmY7AFY7jjJ45w&#13;&#10;a6Kiekjsrwfxo+1P2eLiePUNC8SmY/ZwWSVeSfMCHPynI43c9D+Qrx/47fD/AMTePdafU9JhmaKC&#13;&#10;7mhnSLJ8t3dnDHocPkE+3evsnwz4DufAfhBVhdA/2hYYpUG+NSwKhhuznc2cZ6DNd7ceK/8AhCZ3&#13;&#10;8V6rpdvdXFyFEkCj9zLyBuaLjLZ56A1+HcSwq08fGvh46xTWu2t7n838YKtRzSGJwsPeSfxWtqfn&#13;&#10;T8TfA/jHwP8AD3QdD1bzZbhk+2GBW3Ike7IGxckHgemK8F8CeFr3V/H+lQzFlW6vomZZPmy24Ejq&#13;&#10;MEjjj8fWv0G1ddR1bxne6/dTNLaXsE0kcYwUjEcZKhcDCkPjI9sd684+Fek6xd+NrXWr1WaHT3yZ&#13;&#10;VVR87MVBwPmPPOc/pX6LwnhnHDw5nd63+bufqvBWElDC01OXNK7u0tNXfQ+WfiDoVi3j67t0+VLG&#13;&#10;4ddkhzgK2MY46ev41ia/q+oPbfZ/Cl/HFKUKTLNtDkqTnYw6jB4Ne4eJPAPiEeJtd1bbHI9xPcCC&#13;&#10;YfKOXJwNxwTgjpmviPxBp2o2epypeQumDgF8qO2MHng8dOK+2SP0dq2x7z4O8B+MPEdjJL4gHnCH&#13;&#10;M3mMxkKBhgEDPft3r6Y+D3ge+GqfabGNRHbQNcyzMQo2IGLAE9SwGOn41598E9Ev/DHge98Ta89w&#13;&#10;kV7GY7cs+GkjUjeQpOOvTr9K7bR/iBKlx/YOiSy2+l29q0180jbPOK9EJwCFONpAPWk7ilKyPjnx&#13;&#10;l4s1/WNcuoUUxFpnVYwR0JOB3zjjnHtX3F+yB8OvEV/eyX/iXNkJ1UWrHAkL9flBBHHr/wDrrzT4&#13;&#10;V+NND1b4hzO+i2IVS8skypkhF5PtnHIx2rP0r4weKdS+JiXlvJKUgvGSKD7oWPnkbeDhcEZyM152&#13;&#10;OcpUpKOraPIzSTnRnCGrex+z3iHXks/Cl34B0e6jhv4pIYdT1O8DMtxGchnLlcZIOPvENkYFfA37&#13;&#10;TnxGtr3whH8GPh9Amn+F7O+F1eXrMRLqF4BtaaQgnCjOEUAgDvkk1wXx2/ak1CGU+E9EmxHDF5N4&#13;&#10;5Klpcrj72M5AA6e/NfGfj3x3Nq3h2wgtpGWN4ZiTuY7ieSpB75OASeK/Lsm8M8JSxH1ytFud7+V+&#13;&#10;/wAunY/Gsi8I8BRxX1+vC9Tm5rX91S728unboX57n4S6LrKzailxq13uBVLRvIX5gAAWbceTyQBU&#13;&#10;PxT8YjxLexW9gsVtaoipLax8+UwxtBJHIycDpivJ/CPhnUNRvJda1TaLa3hN1hsEyFQCEUcE4Hcf&#13;&#10;1rmrHWp7rxGZDko7Y2hvmAz/AHT3/lX6Xl2V0qb5/ifn09D9cynJKVKXtNZPu3+my+R3eueHluoL&#13;&#10;a6uCQAipGrnueeDgdBXf+GtM0nSNBltVA+0XUyZQkHKpgtn14PBx14964bx14luft/kJF5cMCqoj&#13;&#10;XpgDB4HU8cmuL0/V9UN5DfSeYuMqVJ565Ix6Z4r2GfRNn0R4qttO0G9SDSlk3Nsffjb8rYIxjFfU&#13;&#10;cp8Rw+EIzp2oyS2UWlRGZJZR5q7jnao++Dn7x54Pbivje81q4urq1vZYjLiBEjCt91gQeMHnGeMH&#13;&#10;mve/h143vW1MjVrZpIQyRPFsb5+fu7uTnjuex5rws3w6q2g0fNZ9h1X5abgnZ+Rx3jvQdWtfh7ca&#13;&#10;hGQ00mGVYxsLxp1PQBwODnJ4r5D8L+LdY0LWYp9xT96kmSeo/wBrOa+kP2gviFG/xOuE8MQeRa2U&#13;&#10;jRLbZO0I5OVIIweOAcdPevJz8ObzxBdJqvhuMyRXBGYlGfLY9QeD07V62GpOFNRZ7mEpOFNRZ6V8&#13;&#10;Rr2/g8QJqSzOFvIYblWUtsyyjgY5zz0r12fxxbaD4FgMxL3uoJ5Ibb/yy7ksQeO3WvMfHvhq9N5p&#13;&#10;mjxXCCe1s4451Q8hwP4gMjIzg8Cu+8RfCfXNSm0+61B/slha28Z+0TZQvuXcDGDjPpW50nuPwV0z&#13;&#10;w5deErnWvEMhEQbY67APNIIyI8nCjnr378V+mPwFvLDWbGHUZLGCz0PTtyCBRksAOdpUAYx95uQO&#13;&#10;eK/Hzwj4v0+bxLYeBtJR5rITLFMsfO/JwOmTg98cfWvu34y2vxS8UPoPw/8Ag/b3cNruMV/FZbo0&#13;&#10;SRJPusecKgGSMjrk56V+TeJmKmlRop2U76vZW118+y6n4b4w4upGFChzWU7q70irK+tvw8zl/wBv&#13;&#10;Twt4e8Y6PpXiHwe6C1a/lM1q+S8UiDaBggDaVGck+9fn3cafo2ieCJdN1KMPIlyJoViz5bq689eB&#13;&#10;jA+lfSH7aXxq0G11fS/hTpU0bQ+GtPjstQvrA5+133LzOx4yd2F3DqBxXxLrWpLrnhgatZyyKqN5&#13;&#10;IST+FD13cfl+VelwVWrRwFFVU7nr+H+JxFPLKCrwafT5sx9Fsbm91NdQs9sIimWTO7JSPuADz06i&#13;&#10;sT4peK9W1GddPsZSlrFlRjgdd34fXNdB4Us5NOEtxfNKUCMYijfKz8dsdP8APNc947azMiNDtKSq&#13;&#10;A+eCHxkjpz7V9/hm3G7P1DBylKLlI/1Qf+Dd9nf/AIIy/Aoydf8AhH9Tzzn/AJjV/X7R1+NP/Bvh&#13;&#10;DHb/APBG/wCBkUX3R4e1Ejt11i+NfstXQjrCiikNAH8sn/B1tp+qap+yT8MLTSYnmlb4nE7IwxbH&#13;&#10;9k3vp/Wv5IvAenXXgXwje6PcRI19fCMzxyL80QXgLkYIbkZr+yn/AIOaPGNx4K/Zf+HGp2qQySN8&#13;&#10;SNqCZd6hhpd4Q2MEcYr+T74d6dpHxgEthaQxtql4yNJ5hZS4bk7SehY556DFfm/Ft3VlGK1sd0Yu&#13;&#10;VGx1PwZ8FW3iHwPq+hPcw239pA2szvlsquGYxgseckYBznHHSvetT+E9lpn7JsHwm8Oanp8mpX+r&#13;&#10;SXswD+VI4Rwm3B68YwOgHevJ/HmkyeG9DufB+gI5ktrRljeMuwLZAkYuvyk5LAEcdO1fK3gaT4vv&#13;&#10;4k+zzpdILc+ZM07uipE47k+mOMHJr+UOKMuq47G1pRrcns5Rai7O7W3yP5z4w4erZhj6sqeI5VCU&#13;&#10;Zculm1tc1fjh4l1L4Rvp3hC7j+0T2dmtrPcJLmJpEXLAFOCFLYHOaytO1zUviD8Fr2DSLjZe27sY&#13;&#10;llz5iBz8wVv9rsTT/iPf+HtR1KeG8P25myVgQsDnHTcQOWODnke/FeUaf8XF0KwuNFtrDyftKKmz&#13;&#10;apKlSRkbcfMeDzzX1OHyzEVKEIKN5RabfR9dux/fHBGOwmUZdRpN39yz01u7t/mb3wl0HxT4a0fU&#13;&#10;9Z1A3YWSFhCsb7mDHIYrnJ+Xn+la3hTwDqs3iUa7rEzvbsu6NnIyynGNyDGMcD/OKvaH4q13StMj&#13;&#10;vL6CNrW7QhraYBnIz94HgLwM8c5rav38SeMLyC48L2rBWRVlKsG2qD1wPmbp2FZ4rC4n2kp2S5tL&#13;&#10;pHi8R5gqzg6MdEra7nhn7RHgtl8W22oaUUuIr61SZPKbOGXgg9cEdxjt2rz/AMdavqmjeGtO+H0l&#13;&#10;0LiNWN3MyZJV3AIVjnIAA4r6P+Lnijw38PBBomqpFf6pAPMkiVlMUBbpGCMZbj5uSB0r558XaK+t&#13;&#10;OPGgVJIrxDOGT5SrchgQMD5RwK/W+HlUWFhKe6XzPjcNgHGq6rVkc1d6Dc+JNCt9QgCKqyFJ9xxj&#13;&#10;aOCdvT/CvSPh1rXhT4byedqLi+vcbI7KPHl8/wATnjJHXrXIeEtGn1bSLvw+28SXKs0C8Lh05GBj&#13;&#10;A6nHNeNLY6la35tZi2Y3KupJDEqcZGD+favoua/vHVi5OGsUfcfiGK012fSJbVsfavncRruVXZsf&#13;&#10;dXj8cj1q5rfgnUPEPiSz01JH2QLtlCZ28H684Hf6034faynhDwFaahZW8U9y0jKssyFwqr1wDxkD&#13;&#10;ow71xd98UPEOpajLaaZZhGcsGnjBB+cnpj27mvNxNFc10z5vFU05PpY7T4z6/pvhCCx8L+DnRIhC&#13;&#10;jXMiH5pHUFex7ZOT+lWfh38T9R8RaFB4bv5dkFissw3gKN3U5ZgQOnQ9a5fxt4b1C60bQYktX3mw&#13;&#10;dSxRuWD4IzjJ5xyR71v6b4N0nwJ4Va51u4LapdxEC1yWxD/eOOvP/wCuuX6tGq9Ued9XVWyaOE+I&#13;&#10;Xxeu73T3stNdYEUlY2QbQcDbuJByc49M183aT4p1ltVWK5uHI3HduyAwycgHjnB9K9WvtB0u8laO&#13;&#10;wktY8LgPIducZyDv54zTdB+C1/c65HDp5juXZy7uXCxxoP4277fc8dKSoKDcVG56EMPGmtDQ8a69&#13;&#10;d3/hhbuePytiCFCxIkKqQRhgc5rjPhFpc/iPxGtpdyCG3nJMly+cqoU5LYBPSuy+LJ0S2eDwhYuZ&#13;&#10;I7cZlnTA3yMMnjnoeO/Fct4MurqxQQW8ahXVkLgDhWzkk5JPPp9K9TD0rRUXue7DFytFS6G38QtV&#13;&#10;0zQ7T/hGfC8vmBTtlmzneR6Y5HHQfj1r6o/Z8tbm90nTNYbdvtLpPOGDuYHnOV4H15r5x8KfBW88&#13;&#10;UakNRnuoPsrXLCRiQCOcn7wGCPrnNfpd4B8C6T4W8ITHQ5VnaOKNlMWN4VjjdsHIJzjJHavnuIaD&#13;&#10;WGlBRv8AmfPZ3B1acuZXPn347fDPX/iprt6bCFy8E5na3b5DJDLghhjgt6+2PWvPfFvwg1nwR8Lr&#13;&#10;HQUkFzfXUrXLxxlmeGPjAZOAPx4r7r1fxFq3g62h8RM9tdXkUYS0e4H71VXoD657ZOK8G16PVfFn&#13;&#10;jSPxzd+bJLcv5VzFkqEKgmRQMjI6fd4xxX5bwrha3tadGcrQi7pLf5n4Vw7hsRDEU8O5e5B3SWt/&#13;&#10;J9j8/LPwRrNz4hs2vYJoJJrpI5AqnOS2Rjrx6DpXWfF/SLKP4k3WjBPLMR+VEGcFR2HIGfx5NfQH&#13;&#10;hXwtqmoeMkbDOlpdPcLDIx3kg8BVPXvmuH+IfheFvHmqeITeIiTSNEjXDgFWPUDPPBzngV+84Gnp&#13;&#10;bsf0Bl1J2sfN3iDWrCa3/s22vJLKdcp5g3Yb8DjGMYPSrvw7+Hmo6n5qG8gu8J520/MxVfTd0z9S&#13;&#10;a898W+HNYttU866i3RPkK6ksJCOh45Pevof4OeDbzwz4dbxfqkZiguQYbVnBBZsfMR7H7o613Qvf&#13;&#10;lZ7NOfu8rWx7F8KfhvJeapC0TLFBEX824bA2BCO4yfxr5R+IF54m1nxvf6fbozEXkggigVmwu7jI&#13;&#10;UE8jrzX0XbeKZpb6HTbZGsNPjDy3hDtlgoJCnB5A7etc14F+Iur6l8TYlt0g8oyFixjXKoO4JB6j&#13;&#10;jBJ7VyynZanNicUtpHe/sx/DXVNF1hNT+IEwtkuVWGKGU7ZHZumMkNj39a/T/VNRTRfDFx4E0T7R&#13;&#10;b24tkl/taMeYzK5DMpbOSBg4wp/Kvxq1bxn4j1z4kSSWxmUx3u21TO5RhjwAeOAMcV7h8WP2gdSt&#13;&#10;LSDwtplzJbC3hVZnVj80hXmM49CTxnjrXwfFmSQzFwhVjeC6eZ+ccScCxz2rChX1prV+Xax6p+0N&#13;&#10;8RJdX8Ir8O/CJisvDdvKs1w6ACa/ukADTSsMFsc4XICg/jXw9ceLPhzot5Glvp0WqzBFwLviMEZA&#13;&#10;HyAE5Pqe1ZfiXxrLrPhS1kiJWMXEhldAT87jrk5HzHHb3rzvwr4aJ1Fdb1udY4ljMixZ+aRlBKoA&#13;&#10;eNvHWoy7hjC0KUaNGHKvLq+t2fU5FwBgMupxoYenaN7vXd92eq/Ebxxe+K54LV5Y4Ut1CPbWo8uM&#13;&#10;jGAVGTk49646fTHis4bm9UKmD5Z+c5yepGcfjivJZ9T1LUPEQuYhlmlIKAZwM5wPTrjIru/HOtal&#13;&#10;JdJabQpt4owiKT91eoA/Ukmvs8PgowhyKNkfreX46OGSdKPLyrod9p2p2Flp0tnCE+03IEaPuwCF&#13;&#10;w278hyK9Qv8A+z7bR7Z9LVkeZQy4wdzAAN39cDivijT7rUJZVmlwWWRtoyW3HOeoB7V79pmv301l&#13;&#10;BefK3ljYUIHBYcdR09OOtLHYa1G0EerhuKpRqSr1NW11Ps230m2uPD1qdIvJLZ101nurN2djIxPK&#13;&#10;gfdw33vX8a+fvGWhfZ/Bd2ssuLm5VxbQSHDZHzMqjO4ew210ng7XvGFtqIuJYJ3iRFWIbRsJOMKO&#13;&#10;x9zXk/7THjrVte+IRtNPgSxNnFGwjjULiTau7aAep7j36CvIyXBONVzZ+W46Cq42eJjpzO58cpqW&#13;&#10;t6deo7SNuRtxHJK4J+Y4IOfY19C+L5pb2Ow11S0qXdlGWdR8/mDIwF5JHHNYdt8P7zx7H/bmixO9&#13;&#10;yAFuUiHyoR1b05GffNdL400SxtYNL8Mvdq8tnGRLtOTGxySpYc5X69ePavv6acotdD26E21uem6P&#13;&#10;4tl8LeBFd8tcXY8qNmYLhWODgDkHsPWvoL4D/wBhPoN1rfiASFeUTkBp3xnGCvyoOh4rxRfhcL3w&#13;&#10;5pura3cpa6esPmqzlS8vOGwAc8Ede2am0DxpFd+KLLwv4Yh32sVwkflocecScYOOvJ6nOc+1eLma&#13;&#10;l7yRjWqcrbTP22/Z+1C98Q2K+IdSW2stF0/DxYGyJ0APG9+mCME9yeK8Z/bosPC/xG8B2+s6MjWk&#13;&#10;66t5ZjCr5UyIoKOjHK98nHIHXrirnxT8AfEj4q+ENH+Hfw+jW2a1utmrpIywKf3alC/IG1Bn1wfe&#13;&#10;vk39s7426XoOm6H8DNEmW/0/wpZmzuryAFfPvZW3zkSZyyhsKCSDtFfyrk1XFV86VSk9VKSceqSv&#13;&#10;q/Xoj88yqnOeOjVT1Td/l/mfMjppuheHLq3u40uftDJJEcgYZeGz0OAO/tXjWk6UNdv3uY5IoSJV&#13;&#10;K7ONoX7oU88mtwanD4o8IXGqRQyQtblW2DJVAerde44I71gaMlp4fVtUuUaaNg/lCTIJkZePToO+&#13;&#10;D+Ffv+FrVan7uMWmfpeDqP2kb7X6mn8UPEL69KdPjlkSK2SOEIg4KYJYsff9Sa/0F/8Ag2es47H/&#13;&#10;AIJU+HIYyCP+Ev8AEzZUHHN+3TPp0r/Ox8S69Dcul/cqyOCsc0arluc88c/56V/ouf8ABtc6zf8A&#13;&#10;BKzwxJHnDeKPEZAPOM3zcV91wvhZU8W49LH1fiPmixOCg5L3otL5WZ++inIzX8kn7P3/ACuF/HP/&#13;&#10;ALN403/0n8OV/W2vAxX8kn7P3/K4X8c/+zeNN/8ASfw5X6Ifhp/W5RRRQAUUUUAFFFFAH//S/v4o&#13;&#10;oooAKKKKACiiigDjviJ/yT/Xf+wPe/8Aoh6/mB/4M5/+URd3/wBlb8R/+k2n1/T98RP+Sf67/wBg&#13;&#10;e9/9EPX8wP8AwZz/APKIu7/7K34j/wDSbT6AP6r6KKKACiiigAooooAKKKKAP89X/g7Z8MX3iD/g&#13;&#10;oN8N/IjaRF+FUO7Azg/2tfZx74Nfz8Wetw/Cn4f3F5bQOLm6Vodp6biOp45HfFf1U/8ABzhpnw5H&#13;&#10;7aHgnX/Gt1Ostv8ADSNYLS3ADSj+0rw/fPQcnt2r+Wb4han4G8a7LDSVudPQbiEZzKM+rBjzkZoN&#13;&#10;I6HxkfG+rX9051AiQSE4DAY574x1/CvSPDfgPxb4peK50uBlgZwMn92mecnPpUUfwYW81dZbbUbI&#13;&#10;Qbt2ZZBGcds7unt6113xD+Iup+HLCDwn4WLRRwr8zoRhwOhB46mlZHRGs7NO5q+LPhr4K8LW5u/E&#13;&#10;WoNJOxyYLbgAlefmJ+bHpjmuDttZ+HUCJa6NZbbggkzSuC+G7YPT6ZrwvWNR8UaoyPePI65JTcSc&#13;&#10;88/St/w/4N8TalcxvFA7FiAIwm47j6dazeGh1R6MM6xKSips+hvDvgLxH8Q9cC6UA4SEsNoBwAOc&#13;&#10;rz0/SneONP1fwfp8ujLIgk2Bbh8gKD25GNxNenW9jL+z/wCC01TUmkTVbq3MsFrHwYw3GW4zk5r5&#13;&#10;C1rxfqHiO+kmvmk/eSGVjjdk8E/l+Aq1Titkc0sZVldzm/vep57dabLJfCaRGYq2XcnOcE885619&#13;&#10;CeKYLceGNKvLoYcwfZ2Z/VT8pOOOhrz+ws9U1addO0qKWV5MBSqfM3PYc569K+0Jf2ePEWtfDbS7&#13;&#10;fxjf6ZoNwzvJCmqzbZHRhnJRMlenGetNpscK1NO9j4v0TxLLpeplbWNGJYBkx8rJ34PbHrXoUPwr&#13;&#10;8LLeL4iuLnyrWfbL5O3LI5P3QOAR/IV9GaR+zR8APB8Meq+PPH9pcEk+Za6RC8rlgNw+cgDHbOap&#13;&#10;/EG/+BfiPTYfDPhW61O0trdG8u4ugrtI399wMdfTNM5a1VNW6nlHhHTPEPjb4l2miaMVmsXlGdyj&#13;&#10;CwR/eJHbj1NXvjh+0LLoXiKTwn8PtM0nTbezLRGSG1Qyyt/eLEHB9SK9w+GGieH/AIc+A9Y13wzq&#13;&#10;MesavfxCytbe1+SSGMjmR92CPfHHvXw5q/wm8aanqc10bfzjI7TMUYMSSTkAjPOaDluzuPA/xY8T&#13;&#10;+Mtca38QhbkzIQrBFVlIXjBxn9K881SHWLfX7i6eMlXkKMi/MG56c+gr3L4V/Cu60BH8Q+LnisIo&#13;&#10;xu3EqZSx4wACMH6jmu10u4+G1xr6zasJ5Ion+0SqGVEI65xyDkDmgH6nzMvw61PxXdxHw/DNK743&#13;&#10;RKhBXPI5z0Pr2rs7/QJfhv4QbRb2VnvLz5rmPdnywvRc54Oa900P4z+FrLW9bHh2zW1a7jeC0IJd&#13;&#10;UJ4BGen4GvHbr4bfEDxNcyajLp15JGwLG5uBsjOec72GD7c0Fc583wCOW7IPzZY4D8ndnHbHFex/&#13;&#10;8IXe6J4ObxDetiWceTCrBvuH+IDHIx716B4A+B51XxIkN7cW6eWDNIFlVtqqctkDI4616J44srPx&#13;&#10;AB4d0m6ikWIbYUDdDjnHbn8qA5z5GsfEusw7LISPs42Y64Hfn+Veg6p491rUtAj0W0LKq84QlfmH&#13;&#10;c9q5bXvDd5o935FyrKQCRlcDC+4rb+HfhLWPFviKDR9PglkeeVUXylMhwTyRj0FA1F7nrvhDTv8A&#13;&#10;hG/h0fGesacL/UpnY29xcKXjjjxjOCCMn1rxHWfHHi26uGmjlePzCQEgG0AEdMAYA9q+6fjXbTql&#13;&#10;t4I0GBTbaZClvO0ION4XBDDoDn1714xo3gLRprvy9ZZYYkUNK+RlBxnJ4ycZ4oF13PJ7PUNd0TwY&#13;&#10;bld7zTOzSSnJwqjIUE88k5NeBnUdR1OdhMzEj5txByD39/wr7f8AH+teHtftB4X8EwRxafbjbJcM&#13;&#10;Tvmx1YgkAc9K5Lw5+z7q2qRrrtrbMlt5qos05EaOxHqcflQKTOB+Feh6vPq8F3PELiFB5370bwuz&#13;&#10;kkZ7fjXouvW194o8SyX8sEkkofYi24znsqhR619Y/wDCSfDb4OaLH4fggtdT1KVAt9Myny4R3jTO&#13;&#10;Bk9Sea4UftI6Bp0wfQbC009UXy5J4YgG68sGwOvTIoKi7LU8z8QfBDx5feC5ZPENuthFJhbOK4Xy&#13;&#10;mboT79OxFeKat4O/4Vx4KudPu9ovLlQNi8kc+vOcA84r2r4lfHTWPiSn2SOa4ZEwylucKvQ57dPW&#13;&#10;sfwJolr4l0c+I/iEZnsNPZlSZHKvN2EWSDnP8qCbnzf4e0+60bwjf6pGNjyYhzg5w2RXjl9p19dT&#13;&#10;fvFLkALtA79Bj1r758RfHrwTpMI0HQvD+mRWMJ3+VInmvI/dpHPc+3Fct4l+K+gz6Q914c0TS7Cc&#13;&#10;xnbPFCrPk9R82cfUVEoXdzvw2LUYOEkeA6tcDwR4XtdPvYA1+MzeY33owwxt/A4z3rxnTNX17Utd&#13;&#10;R0V5pZW8vyhn5iRgADn+Venm/m8aapFbajAZ7mRwm9OGPO0DA+vpXtdwvhn4ORmw0SwhudWKnzL2&#13;&#10;UB/KL9ox0GPXrVRjYxr4pzk2cVNoWjeAXVpP3l5cgOUIGINwwyjnr71meHvhfeeKtaaWKQRWYRri&#13;&#10;e5fJEadWyehPoM/jULRar4munuNjXEzkMSVySD6dePavojSvhd8Q4/hBeXsMD29vK4ClyI2lBHRc&#13;&#10;4z0pmLm2r3PmnxP4t8KaHKdE8JWaTIhAmuphl5Cp7ZPT3roNd8X6fo+iaXfx2URNxas3ABGc4xnn&#13;&#10;sPavJYfhn4u1HUjDHaXQHmYJZGz1/XPrX0Vr/wADfHF14W062hsJwY/kxINuc9wMg4oIU2cB4I+I&#13;&#10;uv654vsNLtw0MMlwqAL1Cseefoa2bn4eada+KrtL1gYkupCWJABXJPH/AOr617Z8Ov2dL/4Z2Evj&#13;&#10;jxxPbRXYiZdMsElV5mkwcM4G7b7DGa5Pwh8A/jF8SNTlu7Cyl8iWcH7ZICseXbpuP5GgHNsXxGi/&#13;&#10;8I8dL8BXDC2kwl1GvGTgccc1mfDv4FeM9Vkj1tba5WBGaV7mVSsWVzzvP0r9E/Cfwt+FP7MVgt7r&#13;&#10;9xY+JPFEsJKafcuq6fbkrwW2klwD2Ar52+KOu+KPiBfre6vrO4AAR6ZokZhtlA6AZ2qAAcHGaBxa&#13;&#10;6nwv47ub+fxDPZvK8sazFVZuRleBj29K+lPB+rWPwa+DFz4lkjB13xCrWdm5xmG0X/WPj1foOOgr&#13;&#10;mte+DWsvr0AjtmjhnCSK8h/vcZJ6dea7v4vfDi81S70/Q9KeJrWx0+K2WVmCpuQEu3XHU/jQapo+&#13;&#10;U7Txbf3d20LTunnM0bAMcYP8Ix061pTfDW6uyk8Khd7DZ5jBfvH3wMV6z/wr3w78MPDP/CXa48V/&#13;&#10;cTMUs7eIgrvUZJfg49s9a+cdW8a6hqd39pdycHEadAq+gwPyNZSopnfRzapBSi9b9z0bxDd6d4P0&#13;&#10;+HR4Eje5jVmEpORz3UGs74ZWU/jXW52vmBWGJ5HeQYUL6nHTFcHrMs2u6VDqKbTNHi3YgFj83INe&#13;&#10;kaJpuveEPCX2h4ZYZ9R2gEjAMY9Rj8+lVGmkrIynmEqlSNSprYpa/wCF7e9uwY51EC7ki6qMjP6/&#13;&#10;zr/Yo/4Jyw/Zv2AvgpanrH8KfCqH8NLtxX+OLBJ4qvL9bCyhWWQthV44J7kYzj36V/sh/wDBPCO5&#13;&#10;i/YK+C8d7jzl+FvhdZQOm8aZBux+NKFPl6jx+NVX7NtT7GooorQ8wQ9K/iT/AODtnR77WfiX8CrW&#13;&#10;1WR1/svxLvERwSfOsep9PUV/bbX8sP8AwcV/Dfw5418d/CjV/E+swaRb6bpevOWky0km+W0JEaDG&#13;&#10;48cZIGcUmrqwpK6sfyZ/B3VNM+C3g3UPGl7Pcq4geHysklnKhcD5gBuHU/rXyq37T/jC41eWSc27&#13;&#10;QeaCYWt423lclQX5bA6dT719p/GaL4beJdG/4RnwLq9yVaX961/Cux3GCMlASoJye9fAWo/s3eN7&#13;&#10;3V1h0OJbmNpfleB1xzzgKcHJOTk/jXJjMvo4iPLWgpLzVzgxuV0MRHkrwUl5pM76P4hfE3x1D/Z3&#13;&#10;he0RY7mT/Sn0+E+bITxhiOv5/jXXap+znJo9ifEXjPUrfTRII5DAMSTlivzArnj1POSOxrV8S/EX&#13;&#10;/hRPg6LwV4bij/tXpcylV3BwBuIOT+lfF3jb4tePvGJWXVZJXVnMg3ngsWzjkYyPY/hXPQyjC0Ye&#13;&#10;zp01FPsc2GyLB0abo0qSit9F/wAE9nsvCfwZ0wLNbXNxf3jNlC6gRK2cE4YksCeecV0UHgrxB471&#13;&#10;uy03wzYiXEXBw53heuRg4HT8vbNfK2iaRruozpcJAzIvGHzkHJHUAHk1+oPwS07XPgZ4LHxj8WXU&#13;&#10;tmrhptPhlJaWdwOwz8qciu2lhaS15TspYKknflPJNetvFnwl0V7Z7dbe/kg2hYwFdV6qxYEhRz26&#13;&#10;18AeIrefWNYfUNaZ5naRjI/3gBn+ecY9a+jviV8YdV+J+vXWoXsxAuZN+0nChDngAcYGen5V5ytu&#13;&#10;ttmKzKzvIpCNGu48nqCeD1+tSqcI6UlYpUacFakkvQ9X1rTLK++FOjalqCqGRXtGJUAlVG6Mnnnu&#13;&#10;OtedaB4ms/CWqtfLCTiIK0WSRIrHBOTyQ3OePxr7e8Dfsz/GD4xfAKI6JpTwkagBbz37raRTJt2l&#13;&#10;UeYruKkE+mK3/CH/AATE8b6dFF4h+LPjDwj4dtPMVZFuNRiuJ41K5U+XEW5PYYwM59a2cWbOLPj5&#13;&#10;P2fLXW9TTxXpdzDb6XfqZtrtgwktyrcklc9MdR0713lz/a2o+ONM+Hfhm2tdTtZWhsLUxpvSU5Ab&#13;&#10;BIB5J6Yr64+I/wANvgVpfg+D4c+A/GtvfXgd2uNQaBoIpGVTtSMg52r3OOa1v2ZfhKPhJbax8a/G&#13;&#10;Go2N/FpdjJFpMdky3Msl3OpCSLGQWXbuABIB/nTlC5cop6WPHP2h/iX8CvgFqKeB/AHgnSLrVbcZ&#13;&#10;1HU76WRx5uADsiz0ypOM/wD1vEPC37R8fxI8VW1j4g0TS4dyR2cE1nCA6CLJUAjHGeOevevHPip4&#13;&#10;M+Ifjnxnf+J9UsrySW7naYmUFmAY8gDgdCOK9S/Z2+CPizU9Uj1vULSSzghbct7c5ijUR8E4IOcd&#13;&#10;xn/6+Cjd2SOJQTex5/4/1PXW8Z3d5KJmgVSjo/zZjU/KMdAB26+lc1qXhW81Z4b/AMNSErIyoUjD&#13;&#10;+apOOTgZwGBHtX3RceDfh7r/AIoazu9Uiw9wrTtbwiTcqcbwTtwvfg+/Su90Hx/8BPAnxevYfDML&#13;&#10;y29nZmGzW4VWR5wnyvkDPL8jg8+tWoanQqWup8e+GPD/AIs+Gfgm+13xbcTR3WqZtLW3uCVk2Lzv&#13;&#10;IIOO+AR/Ovle4iS/1ZppD5qlmYM/ykZzxk5yTznivqjx3eeNviZ4rla5S+vHeR9kdvHIwG7gDAA7&#13;&#10;d8Vn+Cv2bvGPiPxVb2dxayW5mkPyyAKSSMMDu78HH0qpQ0shzi7Wicf4Z8D6xbeGrnxlcKqW1km2&#13;&#10;IAqgcsMIexbGSOmc1g6D8R/Fel2y6MknyoxCtyV3AjdjPJXPX2r79+JPhSbTfDSfDvT2t5GgUYEZ&#13;&#10;APm5Ct6HtnGeecV8Ea/4Q1LQbwQXMIV1Zgi/NuB6swyO/Qc07aDndI95/wCF9+ILXwc+j6dNIs8k&#13;&#10;m+aYYy8kf3QAwPQZAH/6z6t8GvE0uv8AhG8+IfxdS71D+z5VXTbdWKrcMuSfMYYIxwAAOec18W+F&#13;&#10;7K71LWVsbXe0m4BdwPzE9BkfrX6qfE/SYfhX8INA+GekQFb6ayS61G4hOctMNx4PIJJA/wAa4sRl&#13;&#10;9GrrOCdjgxWV0a6vVgn8j4f8XfH3WpL4XGi2kOn2+4iOODa2FZvmTkHO77xGeMVD4R8ceJdE8K3v&#13;&#10;iiWUG5mnMcSodu1W5diwH93hQcAc8ZxXoGgfCKw1a6htrmMI0o3R/IAWI5Ykc/KBx26/WvRfivbf&#13;&#10;D3wt4aj+GngRTquo7F/tG+DgxK5XBCbRk4Pfv06dXh6HI1GOiKwmF5GoxVkj8ydc8e6/4h1ORbiS&#13;&#10;Tc0ryrjcdvOCByRjv616V8O9K1LxRrVnba/bNe2/m7DkA7cHpu54IHT/AArvdD/Z213xFfPeaJDN&#13;&#10;ME2vK8SMcZzkBiCOmN3pX6c/Dv4efB79nrwXa6x8ToobjWbqEra6RBKqvCJFIeWZlBKkqeBge+K7&#13;&#10;z0j4q+J0qeIddttPtoTp9jpka28EES/uY0UdQMH6cc+tN0/4UeLvFnhTUV0jRljtFgLDUChQyysO&#13;&#10;F3MAMDng9vevrp/jL+znoGoi68PaBaTXi7hPJenzVzkbCUcsuAD346dOa5343/tiS+NfDK+DdAng&#13;&#10;RUVY08iIIpI6Y2gbtucZ5/KgLdz4X8H/AAyv/hX4X1PxH4oQR3L2ziAOPmPpt79ehHBH1ryD4eW9&#13;&#10;7pial4rba0lvbF4DkkAk4bHqeenrX1l4Hsde+ODnw74tuZILfTW86TUWG5YoU5ZXBwDgDj6jriu4&#13;&#10;8QeOf2Wvh9o0ng7R9Gm1RZ1P23UtRn8kuV7RRpgKDjk+tYOjrc5fqqvdH5BeIG1HVr1prpi5LMxO&#13;&#10;Bknnk9Dg/wCcV6zodppOg/D1b/xVbSO7zrNp6uOT03EoSuRjoMkdDmvtDXdb/Zgn0ga14c8JD7cY&#13;&#10;gyfbLl3hDAZIKcZ9s9ua+MPFni6y8fFLfVoPswjcxW6WZ/dog/2DkYxx61dOkk9TSFJp3ueJX/j+&#13;&#10;/wBR12K4jiCICQYVACFcngge34fpX0bo3w10rwxaW3j7XSEjvkjntNO5Eitxnfx7ggDrXpGh/Cz4&#13;&#10;XfB7T4PFnjy0l1W/njS5sdNkOyNEIyGlx945/h4AGM1wfi/xNqfxE1Rry9jBDcwW0SkLGnYADHIr&#13;&#10;Q2OSn+G+v+NvGkNr4fi+0HUH2x8YC4+8OeAoA68V0HjHS/hd8Jo28PykazqoQxztGxWKBiOVGOGw&#13;&#10;Twc9q+lfgj4U+IUfgjXtS8KWFy7Q2hK3AjL7FbIIVj369O/Y1+cmv+G/F194knhaOeSYzNuZlYNu&#13;&#10;J+bcOv5c0AfUqa74C0zwBpniWeyZjPcyKEkP8UQ6dR9M1S039omf+2Lax8P2irG1ypVpkDYJI656&#13;&#10;9DU3/Cp/F938HLXTY7O5neC5Mz7Y2IG88EHHGfrXp37PH7HHxG1DVl+Inje0n0vQdOIma4vv3Ynk&#13;&#10;TlIY1ON2eP8AGo9mr3M/YQb5mtTgPiF8I7m7+KV8b5j/AKRci4yo7SYYjcCwwM5P1r2ltMPw08FN&#13;&#10;F8OZYbia5QR3UbDJjYg/Ng9MHkcg9Olefaro/wAXviX8Rr+Lwzp99P5sreUIVIVIwQF3YGAB36+t&#13;&#10;fqj8AP2FNO+EOi23xU/alvSsM6xzQeDrM7r+94L/ALxmOxEPqemfarND8b/A3wq8a+MvEAmto57i&#13;&#10;aS4XfhGJ5IJbK5HPvitL47+I/Fena8/hDVJ5CtrDHbrCGIEQXoO+cZOfrX6l/Gn4meMrm3bTvhNb&#13;&#10;aJ8OtCB4s9PlW6vpk3HY0jpljI2MNk9cYr86viF8K/EWq6rbaq0d1dPfDzJriVCDI+7L+pPrn1zQ&#13;&#10;B6x+yBoXhPwH4c1f9oDxzGjtpEbWuhW7rlJ9QkVirHI6x9c+uPpXnDftR/EmfUroaTqt7ALuVmkU&#13;&#10;SlABKPnJIIzkcDNe2/FX4UeJ9D+Efhb4f6dC0rmOW7u0hOCk05GwFT3CAdPzrxbwv+znF4a0K48f&#13;&#10;fER1ttOtD5axZDNJLg7YzyDnjIAOPevKx+Bp4hqNWCkl3V0eHmeV08VJKtTUktrpO33niOt/DjUf&#13;&#10;ErG9PnSl5XmaR/mDFjkjjBycjHauovtN0H4f+D10bWbVpZnm80QtgKcr0ZidwA/un6ZrgfGHxiu9&#13;&#10;TuWg0Hfa2Ebt9nt4yVYBj0zn+ftnNcf4j1m98Y+HU1GZnaWxchy7/MQ3RsD071pRy2K+J38vM1o5&#13;&#10;LCKXO20tbHReCbq/+I/jKPQ7eNY13YWKMFVCgdBjPXuf6VB4v+H+ox3Z0qDYVgmId87iD3wc9e3p&#13;&#10;Wx8Hvt/g3R7zx3seOUxNbWx8s7ZGfAYgnB4B5x1rMu/E+rNJ5M9mZN7BmCAklsjHf9DXoo9dH+ph&#13;&#10;/wAEDLF9N/4JC/BKyfOY9A1Ac9edWvT/AFr9ga/Jb/ghWb7/AIdOfBhdTgNrONAvg8B4KY1S8Az9&#13;&#10;Rg1+tNABRRSHigD+YX/g6U0e71v9lT4ZWdqnmH/hZmWj7N/xKb3A6HvX8qPwpttI+Glhc+KNYtZF&#13;&#10;nsrfzV2nBbcpI2kDj61/Z/8A8F+tA8Ca98APAafEK9aysoPHLTq0a7neQaddYVR0zjPJ6V/IL8Sf&#13;&#10;FHwm1vSx4e8O2mo2SKREbozjdKgBU7gQFJ4HAx06ivic6jH6zJt9Ee7lluXVnw5rn7QHjifxLcaj&#13;&#10;b6hcwQNOZBbRSkRhd2RHtI5GMdua7vS/EXxg+Kdo1lo9zcPE7hrgwjZuz0/eYGOtcn4j+Ax1XUg2&#13;&#10;j6naMrvx9pbynJHJA5x0xnk8CvSdQ8ZT/CLwCvhXwxKhuJVWGe6t2EiM7DBAcA5wAfavl6uUUZNV&#13;&#10;JQTa62N45Zh5T9pVpKT72R183wj0XwhoQ1T4iaiElSEYtLaT5jg5Clj0z68nNeVR+Nfg/pSyPZac&#13;&#10;kty0pCXF3IPlPXdgAcg8ZNfN3iTxP4515Gkv55ZAzkOS2R+hPH4VBoXg7xRq8ySLC2FyXGzeHPHP&#13;&#10;JwefQfn2xqZbQnLndPU9Z5jJO0ND6usdH8W/Eu7s9B0IoFab92VCl97HIJOcYPavQvFXhfx18KtM&#13;&#10;a11W5X7SyOiwLtjUJ0beVwV5wdtb3wm+GNx8KPBz/Fjx75tpvbFjbkFZZ3UFlbkZCqR+NfK3xC+L&#13;&#10;WsfEfXZtV1EyfvXK5kDOVAY4BB6DH4mul4ejGNlBL5F/WZNNzZ45rthc6nfvdyj7S7NvLAluDyQo&#13;&#10;PJ9Oma+gfDulRD4P+ddo+23ud0SE5xG4II46AHnnv37V5jaQyqFOiiaZ3+QYTGWI6ZGSPbGa+4vh&#13;&#10;X+zx47174SakfGz2uhafdyILO/1VzArMpyAIx87A5wW7daKNKUm+UvDyg5Oa/E+GrXxGdE1CG4so&#13;&#10;0d9p8jYRgn/a7559Rn0r04/DDQ/HHl+Or2ZLMkgX8AXaNwA5AXpn8s+1fV/h39iX4H6LG3iD4lfF&#13;&#10;DRYvKYO1rpcUtxKVB2kKSAA3cd/atzxxqH7KuleGR4F+Hd/rN1FLcqtxql2g+YD7qheoQAZ5ralS&#13;&#10;s7Mwr1o6xve58h6o2oXOr6d4Z+HU8lza7o7FE8va5lZuTtG7gngEGvpL9on42f8ADP8Ao9j8M/C2&#13;&#10;k6CmtLbxHVNVuLOOSdpduSFJyOGOAccYrb/Zr8JfCnwH4yl+IEniBL6XTLeSXTNK2iO4muGyoAyd&#13;&#10;oxxjByfTNfI3xd+G/wAQfiR45vvFF3bAzXU7EJI++RN2SqnqQQOOnXtWtWD7HiYmfZGb4d/aU+Jf&#13;&#10;inWbWHXZku7ZmEHl+UqjbIw3beOPw781F8U7DXZvFZu7dXVI135zk4xjDE5AzyAMd+K6L4RfAfxN&#13;&#10;bamdQ8SRQ2VnA3+sumUsFTJJCgqSO+eK9z1fUPh1e68bF7m6njZhEsifujJsxkFueM9AcVkqD5dF&#13;&#10;oEKPNqfIreE7/wAZWkQsILhLsEK9tszuPRiOe3t1r0fSvhtqHwg0i81nxIzwXd0ptra0fBdUfqzK&#13;&#10;Tx7cHHWvovVPjX8N/CvxL05PCWnxpa2NkkJk3ZMsoBDMV+6TknOBXi/irwp8SPiv4lm13TdN1K+t&#13;&#10;pJmeGeOE+TGueAsh3DAzz81b06KtdG/JGOp8i6g63WsySLghpeRLz15BA9+vNe0eFPh9qV14em8V&#13;&#10;3oKWtsm+CMqwDN12jGeQSCOcGut0X4EXV14ot9L1Sa2jklmWPyRMrspBwDhc5znFe+eNbXSPDdon&#13;&#10;gWyu4WiijaJ0OAC64CnHfGT7+tVQwsm3K2wqUJ81z4OsNd8RaTK1rDKUieQhgMgb2yThT0xnHNe2&#13;&#10;WHxb1/TdBk0OOaQSSn95NnEjkjsV56j8K5bxT4E1LQcyy42SP8jqoKsW7hhgDFc34Y0G81LXE0yy&#13;&#10;jllYuoCx5lYszdD3PPoM+9YSV3aZlJNu1z6r/Z/fX73S9T8XeMrWfVreywlhBIXkVZ/Vz0YAdFPr&#13;&#10;nFec/EH4x+MvEGoyznyrVQ5At7UeXtweANgU+oz6cV9yeIdDv/ht8GNK+HNlaAandRG91BNhjuEE&#13;&#10;vP7xMbugGD6V84aH4Csbi4ih1KNgJ2IILDdkclicDaBzjJrkqYGEXdRscFTK4RftIx19DyLwhqHi&#13;&#10;Oz0bVPEpe4e5kH7gMpZV3DlyOmQOh7detfK3iPxHr2o63NbXpZjLM2EYDPynqPQH9a/TPx14m8C6&#13;&#10;H4Zj+Hvw1t7e7vHBbUNScscuc7kTOF2jODk/hXz5oP7Omp+NpZbvRraSRIlLXlyqhIxz0L5xjHOc&#13;&#10;4zXdQpNI9TDU5qCt1PAvAXh3W9Yv4IYxJdReesbJJkg78AADGcj619a+NorzXby10WW3AisYVjRb&#13;&#10;ZcH5OpCg8/Tj1r6g8CaZ8Of2ffB8OoeK1tNS1qWMG0sCpeOAMOJHZTtZh2GaydT/AGp/Btjd40PR&#13;&#10;NPiuYm81rsRKGUsvTJXjB5xmu2SSjy3O5SsrPqeQaH8C/iXqug3Opz6fNYaL5G97i9QQGVgMIQzH&#13;&#10;ocjkV5V4c+FX/CrLK98V65Ij745Ps8ilW3EjHHYZzjH417z8SP2u9Z8b6K3hywubqVNpUY5G5uoA&#13;&#10;zwCBwcV4x8N9C1vxzqtz4b1yWb+yIP8ASrq4cnFts5yG5wTjkevArCvSjKKXU5sRFVGlHoeC/D/S&#13;&#10;r4azfeIwMssMkis4ICyA5PvnnsOa8T8RQ3+qXDSXbu2+VpGjkYnIY8kn1r9HvEH7Qfwp8B2beGvA&#13;&#10;3h+yjhkUR3F7fk3N1OqjbgA8Kp5PTNcK3x88H6ppC3Nh4Y0WC6IxHdfZ1Zo2OcMo5Ht0rjq5e3a0&#13;&#10;tTpwLhTi6cj5W0WGLwR8PZdR120SU3mGtYpRkjbn5+AcZ7cYr5213xnrmv6ulzhiQ5ZFBJAXsMDr&#13;&#10;gDFev+JfFepeNNTkTX447nfL+5EaBNik/wAI4xz0/lXteleHfBvwh0i28Sa5pcF5qt5AJra3uvmF&#13;&#10;vkZUsh6ueDzwPTNdNDCJaJ3Oqti+a3JsjhYfCun+G9GtfHniYNDe3UA8rTpB8qNnKSNnBOfTtnNY&#13;&#10;CeCdT+IPiaD+wiZHu5QkrOcquerEjOFHqeK19d8R+IPiFqh1LUR5rz58uAKNsY5+VV6DivpP4I/B&#13;&#10;n4l32h63qmkWb28ENm7SzuPLCEckDIHUHpnFdkKavbuXHEtxtc+bfHesfD/4S7/D2h28ep6moMd1&#13;&#10;cypmNX7iPkDHJ7e9XvDHj7TbP4cDxA+nw70vfJkxtIXABB6MfwAFeD+Kvg14/vPEzxQWl5MxmOSV&#13;&#10;8wbiTkhgCCDjrnAr6h8P/s6fEK3+FkljBp92A83nbpV2qzHB2/Njkd+OR09KurRjKLiclWrJq1zz&#13;&#10;W5+P/i25nSHQ0+yKXG4RDPpyOnH8q9E8e+Ao9X8WJq9+7SS31rb3NwCVADtGC2eAeOc9s9K734Sf&#13;&#10;sX+ILaZfHvxMaz0vSLMicxvOGmnYH5Uij5bkk5OAPaoLj4LfGb4vfEq+m8Hadc3VqrlEmj3GKGJR&#13;&#10;gAvjA+XkYxxWNLCwjTfumNKi2m3oW47bSdF8OtZfD+VbbUlXbcY+8Vzg8jkcdu9ebeB/2c/iD42v&#13;&#10;pLm0sby52yDz7hYy8aAtkszHAXPpX6rfCD9j74Zfs++Hbb4lftA6rFe6q4Eth4Wt5ljSZ0bObiUn&#13;&#10;cg4OV21wPx3+Iviz4p2/2a21TTPDekI7x22i+E4WG1Cx+RnwA7d9xOcVvFLRN2O2nK0UrH5pfGu2&#13;&#10;1Twnr7+EppGlNvEIJUU7o0IAyoxjkcGvo/8AZBs/DngO01P44+L0WddGj+z6Mr4wb+cfKQCeRH97&#13;&#10;vzXCeLPgv4gv7K11Gxtbo+czQtcXLbncq3XgegOc9a951/4XXGm/BfRvCGiTwSTzXUt5fRmQYTzl&#13;&#10;ARQV7gdyeK5MfRlq49TmxjR8u6x8b/Fmra9cX0eoSwSXEplcpI2wFmwzY9unSp9R8G2HiPTjqV0Q&#13;&#10;PMYzNNJJ1fGTjfnJOOe/9fQNB+C/hbwno95438Z3dtLb6fj/AEKBlZjIxKrwPvLnqcY9a+SfHHxS&#13;&#10;uvEupzS2oW2t1kHlWigbV29Og79TXzr4fjJqcly9brc48FRcLtxsn+J7tqeu6N8MfC50mCC3mlvJ&#13;&#10;Edtz7olcDjcqjDewHH614F4Vv9T+IHju30i+lMvmTYXauQFByQBgDHSuYfVT4h0eWxuwN9sxnj58&#13;&#10;xtuMHB9uD+PrXd/DXSdd8P6DceNza3H3WitpsYXewycDByBj8697B5VTpfw1vu+59DSdnGy0Ok+I&#13;&#10;3giwjvZNK025iFvDIrTMmdpJ4PPcA+9f6HH/AAbgaT/Yn/BLXw1YK25R4o8RMrDoQ16xBFf5y11q&#13;&#10;PiwSKqRrI8pLEEDLFiGx05OfTvX+jx/wboWniCz/AOCX/hq38UIkd2PEuvkxpjCo14xUYHQ47V9B&#13;&#10;w/S5art2ZHFeO9rQSt1R+6wr+SP9n7/lcL+Of/ZvGm/+k/hyv63BxxX8kf7P3/K4X8c/+zeNN/8A&#13;&#10;Sfw5X1h+dn9blFFFABRRRQAUUUUAf//T/v4ooooAKKKKACiiigDjviJ/yT/Xf+wPe/8Aoh6/mB/4&#13;&#10;M5/+URd3/wBlb8R/+k2n1/T98RP+Sf67/wBge9/9EPX8wP8AwZz/APKIu7/7K34j/wDSbT6AP6r6&#13;&#10;KKKACiiigAooooAKKKKAP4G/+DriLUZ/22fAUVpEzg/DGIDaCSW/tS84HFfys3GnXemSm71RSGUD&#13;&#10;COSDn0znn2Ff6iH/AAUD/wCCQPwv/wCCg/xc0X4t+OvGHiPw/caLoI0GCy0i3spYZEFxJP5rNcRO&#13;&#10;4fMhXAO3A6ZzX5/Xf/Brj+yzfMWuviF41cs25gbXTsEn28mg0umkf56sOma7rM4SwDsXkCIq9WJ5&#13;&#10;AI9vavX08G2nh2x2+NIxO7RqVgOAVyTxu4xX93Kf8Gs37M9tMZ9P+Jnjm3fGA0dppuRjoRmHgj1r&#13;&#10;kdW/4NOv2aNauPtN/wDFz4ju2SSWt9MOc9uYDQHOj+H3TdV+H+nTp5GlW0iLyTIWkZQemB/TtXaw&#13;&#10;fH/w54bO7QbG0iliJxKlupPp/Fnofxr+0K0/4NLP2XLRyw+K/wARGBGMG20sfqIM0aj/AMGk37Ju&#13;&#10;oqFb4n/EGMbiz+Xb6YA2RjH+o4/CgHM/h78TfG+TxjNJ/b9ot8mDtN0uGA74I7egFN8Fah4S1TVo&#13;&#10;7CDwzaSkhpFclmBIHHAPPPav7g9V/wCDSX9lHUYYIIvil8QrdbeIRpsttMYk/wB47oDzVnwv/wAG&#13;&#10;mX7L/hXVo9Xsviv8RGdCDta20wA469IARnvg0Bz6H8Xlr8TtS8LXEttYWul6Xds3lxxRRoJVXGM9&#13;&#10;CQfTJFePeMNf8V65LLqWt3FxcO5YqZMkHPQ+x7V/cfrv/Bo5+yvrutTa1J8WPiLE8szShEttMIUs&#13;&#10;c8EwZP1Jr0jQv+DV/wDZY0nSRo178SPHd9EMEG4g07cCO4Ih70EqXc/zw72a9K/vlJIBVAecH29f&#13;&#10;zrBuPtEaK2x1UsF+XOR2A5r/AEVLn/g1H/YquLnz/wDhM/HCrt2+UBZlPrzFn9ah0/8A4NSP2OLD&#13;&#10;UI9Q/wCE68by+UQyRSxWBjBHQkeSM/iaCbn8Dfgzw54o07w9fa/eRTxWwgbLIvLADjA788ng14Yn&#13;&#10;jXXhcNBbXM5LS7QzFgcbun0r/Rd13/g1o/Z91u5WYfFv4hW6KCFiitdMKY9CGgOfSvOdX/4NEv2R&#13;&#10;dVuhfL8TviBbynPmGC10sIxPfYYMA/SgqNup/DJ4Hh1HW/Beuahfy7XgSIjzW3ZJPOOa8p05NdvL&#13;&#10;2LTbGPzJJ3FuoQDOCRxn0r/QS0j/AINOf2XNH0u50m3+KfxAMV1H5b5tdMyPcfuOtT+B/wDg04/Z&#13;&#10;K8D3o1C3+JfxCuZVBCtLFpox6YCwe9AmfxI6J4S8MfB6KOfxGYr7VpItwhBV44mbpkYOSPU15J8Q&#13;&#10;fiz4juw1q91MEbhbdXO0AD0Bx09q/u+8Q/8ABpt+zD4k1h9Zu/ix8RVkds7Vt9MIA9BmDiuXj/4N&#13;&#10;CP2R2vku734qfEWeMMDJC9vpgDqDkqWEGQD7UCP4u/hT8O9X0/4Oan8TvFXnRjU91ppxY7S6r95l&#13;&#10;wOhIx+Br5q1e7n0C4RS26QtwvBYAjqDyQPXmv9Fn4n/8Gyv7P3xKsbDQx8TvHOk6XplstpZabp1p&#13;&#10;pqxRxqMcloSSfc189XH/AAaDfsoXd39sufi18R5GzyGttLwcf9sKBp2P5F/gF4Y8E+KPAWs/E74z&#13;&#10;2D6no/hxYdlmrmB55ZDxG0i8hcDOepr2uL9vPw34U0l9N+Cvgjwz4Vt/LMMbWdsHuDkdXnlzIzdc&#13;&#10;kt+Vf11J/wAGu/7OEHwluPhFafFHx/FZ3V+t/cXKQad5rsi7VUgw42r24rxCX/g0I/ZakJI+MHxK&#13;&#10;XPPFtpfb/thQWp9z+OzxD8U4fHF7JLfWscV5PmSSe3JiDOw/iRRjPPXvXOeEfA+m+LdbWx1q7ntA&#13;&#10;/wAymNgwbAz0PU8Gv7VdK/4NJ/2X9MkEjfFr4iy4YN81rpYyR6kQZr0yx/4NcP2YrLWYNYX4keOW&#13;&#10;MIAMX2bTlV8DknEIPPfFBDZ/DDqq/C7wZcz2bWl/dtExH7+UREkHjOzt7cVm6r8TdH1bTLbTbiGe&#13;&#10;ytY5N9vBbSHn3y2f1r+4vxn/AMGpX7LXjTUbnULv4m+PYPtMm8pFa6aQo7BS0B4rz64/4NDf2V53&#13;&#10;3H4ufEgYXau220sYH/figatY/iQ8UR2vxDufI8ICXz0iXdbSsrOwAwTwDjpyK86t/gv8S/EutHRd&#13;&#10;DsJ7iRDghMlVHYljhRg9+9f36eBP+DUz9mDwF5z6f8UPHs8sylTPNaaZvVT2BWAfrXY6D/wbCfAD&#13;&#10;w2LpdI+LHxGiF2oWQCPT+vrxD/8AqoDofw2aR+yjr/hXRQfFd/Z21zdAm4i8wMYIup3kkLu9AOaw&#13;&#10;vid4VluNNt/B/wAOrm3vEhiUkJkEtjk/MByOp4Nf3I33/BrL+zzqOmT6be/Fv4iy+fN55leDTS6n&#13;&#10;GOD5NYXhv/g1D/Zk8OztOPiv8RLlmXaPOg04bPddsIxQJH8COn/slfHHXblZH04RbyWHnzRoMdd3&#13;&#10;3uleh6h+zpdeHtEFx4w1zRLNgNotluFnlY9zhN2O4x1r+9fUP+DXT9nzULVbR/i18RURQQNsOnZ5&#13;&#10;6f8ALHtXieqf8Ggf7LWryvLd/GH4lnfkkG20s8n629Aj+GHwXongzwfqFxqqXsd3dIhjsVXO0Svw&#13;&#10;ucD73pxXGy/Df4na3qsmoSabekySM5LRcNk9QcAdK/vy+H//AAaOfslfD/WP7bt/if8AEC+nVcRf&#13;&#10;bLXS2SM/3gotwM+hPSui8S/8GqfwI8TXZubj41fE6Fc5SKCDTFRRjoB5GKAP4kPhZ8IpdDnOv/EI&#13;&#10;+RbW0YnjsYGU3ExXlV+XOxc9SfyrR8X+I9T8aanHJrd39lsoGCWel2wKxKAcqDgZz6nvmv7QYf8A&#13;&#10;g0x/Z1in+1N8aPig8h5Z2h0znHT/AJYV0N1/wal/sz3rpLdfFb4hM6hdzi201S+3oWxB1oGmfxr6&#13;&#10;P4ibTLFLlYULcqhMfUDqckA8dBzXI+MvHGotHb6nfmQXNw5WCJHbesSHliOcAkYHHIr+3y3/AODW&#13;&#10;39mKGCOCT4l+PpFiztDQadyD1z+5/rWZrP8AwarfssazrA1ib4l/EBGVBHHEkOnbEVegAMFAX11P&#13;&#10;4YILzwlfOmpeIo9RldWL+U0xAODyQByAOuK6bWPiaNX06DQtLkm021gYmJreVgozwpYZOa/tv/4h&#13;&#10;S/2UcKP+FkePcKSQPI07qev/ACxrn5P+DTD9lkyGS2+KnxDhyxPyW+mcD0BMGaCrrsfxHad8PGub&#13;&#10;gXWuagk0TnzBL5m8nJHIHU/Q13z6xdW5XQPhtpBlbhJdQu1GCWHXL4A6k9a/tX0T/g1V/Zi0a485&#13;&#10;vif49uFxxHNbabtz2PEHatLX/wDg1w/Z88QQm2m+LPxDijPRYbfTBgY6f6jn+dAnY/hQ8VaT421e&#13;&#10;/jgbUo/PEXlTRQPv+YHPbIGCetc3qPwi+Il1EJkuZJQPlO1wfm9+evfpX91ln/wah/szWSuYfiv8&#13;&#10;Q/Mb/lr9m0zeB6Z8jpRd/wDBqP8As5Xm3f8AF74kLt/uW+mDPb/nhQSfwux/CPWIfDYtPH/2iCzl&#13;&#10;aRoJCV2qVxk5GT2ORXz/AC/CDTNX1ddM8MXMUskjfLGcrk9MkngdRX+hEv8Awakfs6vpR0a9+MHx&#13;&#10;JuIDIX2Swaacbhgj/U45rP8ACX/Bpf8AsseEdcOt2XxU+IMjbSqxSW2mbF9x+4zmgD+C2Xwf4M+E&#13;&#10;GmS2muzQ3uozRh2iiyVj9BznkZ5IrkrT4nw6pO1tqOx4GPCSLwo6AA/h+tf3jeI/+DPj9lPxNey3&#13;&#10;t98X/iUGlfeQLbSyASc8boDWdY/8GcX7IlnOs7fFv4kS7SCQ9rpXOPpb8UAfx2/Cr4KX0/hOf4n6&#13;&#10;VahoJHaGCJivzSYPAz0/Ov8AVq/YKguLX9iP4RW12oWWP4a+G0kAOQGXToQRn61+LWsf8Gz37Pl5&#13;&#10;4P0zwNovxN8d6Xp+lwiOKK1t9PO9/wCKRyYuWbv+lf0E/BX4Y2XwW+EXhj4Q6Zd3F/beF/D9h4ft&#13;&#10;727Cie4j0+BIFllCAKHcJlsDGTxQB6fRRRQAV/Hp/wAHSd1cweLPhDDAG+fSfEWXBwFxNZdq/sLr&#13;&#10;8jP+CmP/AATP8Qft+eIfBesaT4k0fQY/CsGoRzR6np0t+87XjwspjaOeEIF8o5BDZzxjFAH+cI8W&#13;&#10;pzTreXgmSONcrj5TtU9MHtjuSfeudvdS167uJP7JaQDd5XmLypDNwPbPX/Cv7Sta/wCDaXW9feU6&#13;&#10;h8RtA2yMG2JodwAMdh/pnA+lc9bf8Gyni3S7hbjR/iV4bj2HKJNoVzIobs3/AB+DkcVHJrcnl1uf&#13;&#10;yUaR8NjqOmrefEuPy4RA8kB5E+GODzzxxx0rd0vwT8CNKaIXlpd3cO4OS8iIFwepK8nBxxX9Svjb&#13;&#10;/g2X/aA8b3HnX/xu8OqocERr4buQoUdsLejGOxrjtP8A+DV74v2U5lb4zeGX4bDHw1c5GfrfEfpV&#13;&#10;2HY/AnS/iH+zr4EaP7FodhPPburb7h2kXao67RgDnpxxiuM+K37Sngr4uldG8U2EN3bQxkWiWatA&#13;&#10;Yeh2Jzz0HX3r+izW/wDg1R8falG7Wnxe8PQSyOrMT4euWGAuDj/TuCT+HtUeqf8ABqd8QZNCstL0&#13;&#10;X4weH4ZrcN51zN4duGMrE/LwL0cAep60nfoF2fy9eEvD37P+parBo9xpGql7iXP7uVVUDHYhT3x0&#13;&#10;P5V9AeH9d+F/gvUmutE8Eacr27JHavqZ8zdJkgsoc4P4L24r+gjwd/waxfGTwlrtvrUXxo8Nv5DB&#13;&#10;2jXw3dKGbOW635ABx0xVv4nf8GtPxj8feMrnxRa/GrQbZJZfMhhk8PXTmMdxlb9R17AAAUR9BJdT&#13;&#10;+a/4pfHP4k+Pn261eCO0hJFnaWw8qJAo48pBgLjHPFfKmq+ItTvIjbXEtwVALDe2eTnGfbPscdq/&#13;&#10;tA8H/wDBsn4603Qn0Txl8VtB1Tep2zR6BPE6t2wTeMcY6g9e9VdR/wCDV3Sr24jaP4oxLCuTJE+j&#13;&#10;szMT1IcXC4xngdqmabJnBvZn8UdzPNbWguHLoqg7nd24LEdMD26elez/AAZfxlAbrWrc3FtbwWpd&#13;&#10;roBzGE25L4wQDwBjqM1/XDB/warQ/bkkvfifYS2vmb5rf+xZlMgDZAL/AGvuAAeK73xN/wAG4vxk&#13;&#10;ngXS/BHxX8K6TYICn2Y+G7iQSIeMSYvVB+Xg8c45qaVNrdmdGlKPxM/iJl+N3jKxv7oQ3zSHzikb&#13;&#10;KwDL5hxkjbzkH1H1r6J+EGveLviXpmvjULi5kW10g3QilYqudwBPJxxzjvx71/S94j/4NMPGWr3g&#13;&#10;1PTPi14asZWJ8+JPDly8LE91Bvty89s4+lehfD7/AINePip4FtL60X4w+HplvrR7aUDw9cjJbBBP&#13;&#10;+nZwCBx3xzTSl1KUZX3P40G1jUrO8YQxF5d8sUbHc7ANkDvz3x+FfX3w0+Aej+E7W18f/GiNIY7g&#13;&#10;NNb6e3yPNGeYzId2UDEYGBnFf0rfDz/g1Q8b+FvEkeu+JPjFouoJHceelsnh2dVGGBHLXrZPGPpX&#13;&#10;Y/FP/g2V+NXxG8QrrEXxo0G3iiVUt7eXw9cyBFGR2vlBOD6U+Uvlfc/l+8fftF67otg+jeFSmn6c&#13;&#10;h+zR29vEqnaGJHIGcEZ5J5zn1NSfsqeE/GPji38R/GXVbie30/RoXtbW6IZAbmRSPlcn7wBJ7844&#13;&#10;r+he+/4NNvi5qV4Lm9+Nnhxhgg/8U3dZAOPuj7ftyOcEivuPxp/wb4fEFvgdofwA+EfxJ8P6Bo+m&#13;&#10;IJNQubnRLi5udRu2GJJ5St3GBk9B2AA7UouV3chKV9T+G/xZqGs+H7ttV1CeZ5DOzJKZDv5YjcR8&#13;&#10;pOfToM19ufssfCvwx+1INTT4oy3Gn6N4d0t9Z1XWbZVa5ESEfIoYqDI/AHOOc1+6Guf8GnXxo8QX&#13;&#10;ST6h8b/DbKqhAo8NXXA9v9POK+vPhZ/wbp/FP4VfA/xn8K9E+LGifb/FsFpYnVRoM4EFpbks8e37&#13;&#10;ZuYu2053Y4xiqV7lq/U/FXwT+0d/wTI+AMMf/CivhRLrep22R/wkXjO9N9M8oXG6OABYI8EbgAhO&#13;&#10;DyTXzF8Uvj34P+LPiK58W/YjpWo6k5882LDyHYchSrcL6ALgD04FfsQ3/Bp98dV3LbfHPwzGrLjA&#13;&#10;8MXXXJ5OL/37V0+jf8GrvxusZFkvvjZ4bl27ceX4bu1Ixjpm/PXHfNNIbvpY/nT8OeFPEvjvxVHo&#13;&#10;trqkmnvcnyBJNGGVgc4GcjAOf161s6v8MPhX8PNUuLDxD4guppYiyz/YLcKBjHC+YSG7jOenTPWv&#13;&#10;6iLb/g2s+IFpqOn6hb/FXRI2tDumCaHcDzHySWX/AEzCk8dc9KyPjH/wbLeOviX4gudX0f4q6Fp8&#13;&#10;c0McSRy6FcyupRcFy63i7ifcUyj+ZyT40eF7bwRL4P8AB15f6TYtcpJLcy7XaUx4+X5QowM5AHT8&#13;&#10;683+Kk1l42tIZPCV5c6lfx2wE/mxusrsmQ23ccuOOT16c1/Rjcf8GoHxlmSCFfjf4dCQKwQHw1dH&#13;&#10;O7HJzfkcfSvSPhB/wa5/En4c+Jv+Ep1/4t+G9WuIxi2P/CP3UewEY5BvmB7noPxoEtz+NvUvBfj+&#13;&#10;W/TR7KxupZpTzAiFpHEg9skkEDHXivqf4X/sY/HAaD/wl/iTTHsY5mNvYwXW0SSs/BKxnLgL1JIF&#13;&#10;f15+B/8Ag3u+PHgnxRd+JbX4weHJHuI3RBJ4alZoyx4Ks12SMe2KZrf/AAb9ftO+JodSHiH456Vc&#13;&#10;SXaItrINCulMBRs5GL3oRxgAcUDsfymfEb4ceIvhJ8L08F+F5Y7+9v42lv1sZgxkIPQgNkgHjB5r&#13;&#10;87W+BPx68X6w32Tw5rEu6QoAttLjk8ANgg8nrzX9rPhL/g2I+N2i66ur658a9BvFQN5ccfh65jZS&#13;&#10;c4O43pzjPTFe8zf8EAP2j001dO0742aRAI5C0Ui6HchkXnAG29GOvOMUAfxeaJ+xb8eT4aa71rRz&#13;&#10;pdpAuJptSmjtxwOFUMwLH1wO9cT4B+BmkeGfGwv/ABnqFk1tZsbryklRhcPH91Cw4wG7HrX9Y/jr&#13;&#10;/g1r/af8d3s1zqv7QujyJK24pN4evXA4I/6CAGfeuX+Hf/BpF8SfDviiHWfG3xq0LWLOPmSwXw9d&#13;&#10;xLMQQQHY37Hbx2wfegD+RPx/eeNfHHjS41EWdxIvnMiRBDgRqABtwMe/yj8K+pP2ff2e/E/inVLe&#13;&#10;71u1TR9JjQy3Wr3cZjREUbm2A/6xj0AA61/W54z/AODcn9pPWZVt/B3xo8I6HZR4EVvb+FZyVA6D&#13;&#10;d9tB47fSuGf/AINpv2u7mVJr39oTQHMaGNEHhm6VAuMdP7QPJ780AfgD8Q/iNqOq6f8A8K6+GE0e&#13;&#10;heGYG2zTt8t1fkcGRypwuSOF9MfWn+E4fBun25v9R0uxuZYPlMskamSQn5ckrnnqc49K/oM1D/g2&#13;&#10;P+MerWsQvvjB4Z89VCSyxeG7hVkx0Yr9tIBFd5pf/Btt8TLPTF0+7+LWiSbZfN3LoM656ZH/AB+Z&#13;&#10;5x60Afzf+Ovii0/h5tSjjawsLKYWtvBCiBJJ3HTbgA7Ryc8fU15FeeIYvH0H/FSeI9UgtIJAfsyR&#13;&#10;Dy1wM7U6dugIxnI5r+oTxv8A8Gy3jrxXd2CWvxb0i3srBDttm0GZy8jfeckXY6npxwMd+ayH/wCD&#13;&#10;YDxq6fN8WtGLF/M3/wBgz5BHTH+mcdT09qAP54Lf41WXgrwu3g34W313pzyXAeTUGCFpiAN24hRg&#13;&#10;E++PwryzWNA+M3xK1ZL3xvq95fRSEmG6km+QIM8pknAxknbjFf0hXv8AwaxfEvzpH0v4w+H41PES&#13;&#10;S+HblgqnqDi+Geefr1rsfDX/AAbJ/FjR7iKPU/jBoVzaL/rLdNBuoy3H8J+2kLk+30xQB/ODNffD&#13;&#10;j4b20Gm2tnceJ9c+X5I1LxRseTtCjJOR681xfxA1P4y3djYwwWUOm+W0itZOVXYj4xgYBBHX1r+q&#13;&#10;/WP+DdD4xmzaz8KfFbwtphK7ROnhucytySN7/bQTgkHtzXmdl/wbJfHGK/fVtQ+NWgXV3jEc7+Hr&#13;&#10;rIz1JH28g+1AH8pGs6B+0Pd2Ecxe4KD+JVJJ9lwD+lUdE+HHxB8SeH7zwr45+021lcTKEmngfYJg&#13;&#10;CRtZsDg4yCK/rbuf+DbT9pKWAQ2vxy0CDgK+zw7dYZVOQP8Aj/FPi/4Nvv2op9Cu/DmtfHbw9eWs&#13;&#10;8iyRJJ4auMoV46/bu49MfjQO5/D34p/Ztm07VGstFu7a+k80rtjkG5iD/CD3PavVfCP7ONj8MdIm&#13;&#10;8RfFyRLaO7gb7Pp7yK8jbTnLKPukEcA/Wv62PCf/AAanfFLw541t/E0/xm8PXFvDJ5jWzeHLrexz&#13;&#10;kfOb/j8qwfjD/wAGonx1+KviK41g/HTw9bwyEmK3k8OXchjHYAi/WgR/JzB8VfDV6qeEmhtpdMjK&#13;&#10;pCjkLjaeT6AnjmvePgj+z1N431G6+Iei2891pWmNm4EqM4Q9lXOM/hmv3zsv+DOv4w28qyXHx18M&#13;&#10;SYwD/wAUvdjI/DUevvX6c+Af+DfH4l/Cf4C23wd+HPxQ0G0u5Ln7ZrOsTaDNI93Ip+RVUXYKxqO2&#13;&#10;SSec0Afq3/wR6iuYf+CbnwtjuoJLZxpeoHyJBhkB1S7Kgj6Yr9La+Yf2NfgP4j/Zl/Zp8J/AvxZr&#13;&#10;Fvr9/wCHbKe1uNXtoGto7lpbmWcMsTvIyYWQLgseme9fT1ABQeaKQ80Afzl/8HJn2v8A4Zg8ArbR&#13;&#10;78+PmVzjJAOl3Yz0PU8V/Fve+GteDedqiSxxLvKiY4xlevbaMj8a/wBKj9tv9irwt+274G0bwJ4t&#13;&#10;13U9Ct9H1n+2Um0uK3leZ/Ikg8txcI4C4kJyuDkDmvzg1D/g3/8AgFqpkfUfG3imRpYxG5+zWABA&#13;&#10;HHHldq+ZzTKatatzwtY9jC1cOqSU5NS9D+FW8h1TVJXn09XCKB80ZII424Hr9f6V6bovwuu9G0+L&#13;&#10;WfGhxbuGZYpF5JAwrMDjAP8AWv7L7r/g3Q/Z2kmWfT/HXiyzKDCLDbWO0fgYyP6elc34g/4Ntvgj&#13;&#10;4mH/ABNfir8QH4AUeTYEADtgxEfpXFDIKy1ud1DMMPCLvr8j+Qmyv/h1p6o1lotoz7gJIpZWYNt6&#13;&#10;4T1xjHrXpVl8evB3hONIdI0axjlG2RWNuDIMHIyWyMdgOBiv6jbT/g2S/Z7srn7Rb/FDx51Bw1tp&#13;&#10;p4HbPkA/THStm/8A+DaP9mzULZoZfiD41WQxrH56QWHmcHOSTEck9DRLJcR0iiXmlPS35H8lnjL9&#13;&#10;qXVvH1wsWp2zX1qxZWiniVYE4wqqqgYGOM1weieI/BlxexWjeGLCdriZYn2uxxnr3z046/jX9hE3&#13;&#10;/Bs3+zMfDqeH7P4geNYAJ2ne4WCwMjk9jmLAGcn8aw7D/g2G/Z00+6iuo/id48Z4juBa203k54Jx&#13;&#10;AOlZvJMTdaIzWbrqfy+3HxCvPh/qoFvpGi6RFCoW1LRLvcsRtOHDPgA9cfjXAeOfiF498cXMl1rV&#13;&#10;/d3Nv91EQEpwOmANqrjjI7dxX9cfj3/g2m/Z2+IGpjVNT+I/jmJxbxwERwWBBMahdxLRE5OOmcDt&#13;&#10;XQeBP+DcT9njwPbSWkfxB8Z3sUwYSx3MFhtbPThYRjB5GK0nk2JeySF/akLNXZ/Dbfz3KAwzq4Rm&#13;&#10;ww3M3qM+uT659q56WKeO0Y7UDIC7kD5iCOPlzjoe9f3mXv8AwbkfsiXwQyeIvFisH81yhtsO2OSw&#13;&#10;MZ69OO1Zk/8Awbb/ALI8s25PE/ixIw2RCq2u3b/dJMeSPxrllw5iG90edXrQlqmfxJfCbwR4w1a4&#13;&#10;XWra3mNpFGzrOUUMAcgjtklc4x+teRaz4x1zTNeu4LK5uF2u3lxShwQeVxwRg/jxX99Pib/g3x+C&#13;&#10;GuWcem6X8QvGOk2sQURQWNvYbVC9vmiPHH4V5Trn/Bsj+zP4jVZ9V+IXjRrxSP8ATYrXTkd/XeBC&#13;&#10;QxPc1q8hxPJyr8zdYqCjufxy/s/rqvi3xa9lqxfYmnXMgeZhgskeQ2f0HtXkurzXtnq9xFalW2XB&#13;&#10;aIqqnrxlSc9TzX9xHgv/AINqf2dfBN6b7T/iN43kZkZHDwWADBwQc4h6YPTpWRpf/BsV+y9YeIZP&#13;&#10;EVz8QvHVzI8pm8t4rBUBJyeBDjn6UQyHEaKX5lSxVO/uyP5Mvh58K9D8E6RZ/EH4pyqWuSs9rppZ&#13;&#10;dxQj/loNuWyf4e/qKxPiX8adWKSx6NNJaWiuyw21q2xCr9gg2gAfTOa/sU8df8G3/wCz945uIZrr&#13;&#10;4j+ObdbZQsCRw6ewTByD80PJrzq6/wCDXn9m27lSaf4m+O2ZTnLW2mknjHeHj8KuWSYiKtBfiYzx&#13;&#10;S+yz+U/9lX4ZeIPiBqWt/FbxF9oTRtBhZftEgUKbmTJVQ3cjk888ivDPiFDHotzc30cnmQyXDvbp&#13;&#10;Id5IzwQTwT9eRX94V3/wQa+B9t8G7H4H+DvG/inQ9ItT5tzJZQWbXF5OeWlmeSM5JPYAAdq+W9S/&#13;&#10;4Ndv2cdVkV7z4o+P32fdBt9OP/tGs/7BxKSX6mixaSVpan8xf7GvgG1+OHiibw542WRtCsdOuNW1&#13;&#10;Aj74ggG5lRuo3fdz/Dmvszwv+3/8Bfg3Z/2F+z18K/COiPZv5b61dwG+1KVkJ+Y3FxuZM/7G0A4I&#13;&#10;r+ij4U/8G+3wJ+D/AIZ1/wAO+F/H/jMnX9K/sea6kisvMhgLbm8sCMDLEc5r55l/4Nc/2dXP7v4q&#13;&#10;fEFB8wwLfTf4jnk+Tk1r/Y2J5dlf5HXHM6drvc/nO+JX7TN18XdRk8ReL7WGa9uX2tdQARShCfVQ&#13;&#10;GcdPXpnivDbTw4PEPiBI7+5uLa3mnEfnRSngORw2AR39j9a/q10z/g2E/Z405lJ+KPj2XaNvz22m&#13;&#10;9B9Ia9cT/g3c/Z9SztbU+PfGDNaSB1m+z2O9sEHDfuuen1pRybE/aSfzBZhTl8Uj+R/xX4R+FHw1&#13;&#10;11tP1ODVL+VEEjTtII4nBGCV2Ddye5H0ArkLr4xaPJoF1oum2MmmaZKQr+RIzSSMgyMuxJPoeK/s&#13;&#10;Z+I//BvH+zz8RpoZbvxx4ttBDZrZhIYLJwwA5Y74ycseTXh8n/Brr+zU0aQj4m+PAkbb0At9OGG9&#13;&#10;ciEGtP7JxKd4xS+YPMaUY+4fyYeKPEXh/wAWaPa+HNCWeO8KFY2upVYStkHCheR9a8bu/gr8Tb+9&#13;&#10;t9H06xuJLuUho7eJS2T0I6EDI/xr+1rwP/wbO/s5eCNdGvwfEXxreSoQYlvLbT3CNnqD5W7P416t&#13;&#10;pf8Awb9/BjRvE7eLNM+JHjmG6fdvKJZAEN1HEWabyWtJaqzIeNpTXvSsfxzfD79hr4laHZy+LPHM&#13;&#10;tpYMBmzspJlM7s2RkjAUKB/ETVzxh4M0rwX4Ibwj4N1K0u9UvJX+1hcjL5+7n7mOwwcGv6/7n/g3&#13;&#10;w+D1/f3t7qXxO8d3P223e3eOaKxYIHOcqTFnjtzXnWi/8G0n7Peka0mryfEvx3chHMggmhsNmT7i&#13;&#10;IHjtzW6yqolblv8AM0jmFFdz+JAfsgftAeKr37VDpRMDsAsrzxLGwPPGWzk554r2LTf2NvE3hnRZ&#13;&#10;P+E+1rw5o6QDLx3F6kkrqufkWOPc2T6kc1/a1d/8G+nwVuLRrGH4j+NoYnP3UiseB3wTFnk4/wAK&#13;&#10;8H8Sf8GvH7PHie9kvr/4rfEPfIMH9zp7AD0GYaz/ALFqb8uvqEMfQ3dz+L3SfAnwz8MeL0vdW1aC&#13;&#10;+t7WQz+Tbg7HdDu+bgEp9O3asLxj4N+KPxF8Rz69punXk9vLIPs04jLIY+2DjoR/Ea/tF8L/APBq&#13;&#10;n+yp4e8QQa9d/Ejx5f8A2eQyrbXFvpwhduwYLCMj1HQ969u8a/8ABuz8JfGBWKP4sePtNt0OVtrC&#13;&#10;305IwOgAHk9hxVRyiql8P4jjmlJLRH8ZHwd/Z78StqNpd+OCuk6ahxcyzgPMQMkiOFfmJPQdvWvb&#13;&#10;fiP45uPEijwf4fnl0Xw1aBYvIjGZ7sKNu64JGct6dvzr+od/+DZT4LSsHuPjF8SZGX7paLTsAemP&#13;&#10;JwfrXSf8Q2HwFfT4rG7+J3jqZoc7Jnt9O34IwRkQjj0HatI5VV5WrfiOGaUkmfy5+D7q30a03Wq+&#13;&#10;ZFaf6rchO7gYGWHJIPIHSo/G3xA1PUtDuNW1XbHDYusdnEJCrPOc/dA7KOTjpX9Xulf8G6/7P+l2&#13;&#10;X2H/AIWD4zkTKklobEElcekWOcc8VH4q/wCDc39m7xWtlBc+OvGkMVkxdIoUsgrO33mP7rOTgfSp&#13;&#10;WV4jyJeY0pbtn8c0V/oXiOIzeLU1RYwIydlwY1buABznPTI59s11cvxP0vRvD0nhfwPHcWFnN5Yk&#13;&#10;mjncTkqMMXJbDY4zX9cC/wDBt9+zSI3jbx14yPmH5yYrHn06RAcVzmpf8Gz/AOzXf3RuoviF42ty&#13;&#10;RwsUFhgHuRmLvULLMSnt+JvHNqSVrn8gkfgvU/E96NT1TWftdtOSfNupzu6cKQcHIJ69+1ewLf6J&#13;&#10;4M0lND+H2izavqe0brqVCY0x97GcKOgHP51/VFp3/BtZ+z5p80ch+JPjeYIwLLLb6ed+OxPlZ/rX&#13;&#10;e6l/wb4fBm907+yrT4k+NrSADCpb29guOf8ArlyO2DkVs8qqtbK5f9qYfuz+NX4g6f8AFHUYraLU&#13;&#10;r61s75rjzTbRSb8LJxt2oSOCTx61xl98E/irq2nieK7kkGC5jDj7owAMFhhcgZxgCv7F9N/4Npfg&#13;&#10;Bp9w103xN8dTuQcGa309tpbqRiHj+VXbj/g22+CNxCYD8VPHyg9dkGnjjOccRClLLKztp+Jn/a1L&#13;&#10;RL8j+MbQvgj4706wvZfFcF0dJdo4ZZkKvlm6ZG4nA7H9c18+eKPg54Ni1htO8P6gJpDN5aq6FmJ6&#13;&#10;FeOh3DGenvX92Vh/wbYfBexF5Gvxa+IbxXiKrwtFYbF2HIIHldvQ8Vyul/8ABrz+zVpXiGHxDB8S&#13;&#10;/HfmRTGZ4zbadtkY8/MRDmrlllRxtb8S5ZvRlHXc/i20z4J+FPg/CPFXxBuoGnnjcQ6fD94FhwX4&#13;&#10;KncMAeleef8AC57VLlbO1Ty7Mr5Udu8e5VU9j/I8V/cR8TP+DXb9m/4n67JrmsfFDx9EXGBBHb6c&#13;&#10;yL243Q15tB/waU/srwOrn4qfEJtmNubbTOOc94D3qVllZJKKQv7aprRH8r3wE+CMnxf1PUfG3h+1&#13;&#10;WKDSwLidxgI27BXaCTjIPTg5PNf3z/8ABDfS9U0j9gbSbXVoBbyf8JNrzpErBgIzdnZyOOR6cV4N&#13;&#10;4H/4N/PgZ8N/hHJ8I/Bfj7xhY291dfar/UY4bL7VcsPuhj5YUKp6ADFfqh+xx+yxov7HPwRs/gj4&#13;&#10;e1rUtftbO/vL8alqyxJcu15J5jKRCFTCngcV6WBwk6c7s48wzGFWnyp6n1VX8kf7P3/K4X8c/wDs&#13;&#10;3jTf/Sfw5X9blfyR/s/f8rhfxz/7N403/wBJ/DleoeEf1uUUUUAFFFFABRRRQB//1P7+KKKKACii&#13;&#10;igAooooA474if8k/13/sD3v/AKIev5gf+DOf/lEXd/8AZW/Ef/pNp9f0/fET/kn+u/8AYHvf/RD1&#13;&#10;/MD/AMGc/wDyiLu/+yt+I/8A0m0+gD+q+iiigAooooAKKKKACiiigAor5R/ae/bj/ZI/YsttHvv2&#13;&#10;rviB4a8BQeIZLmLQ5fEVyLYXr2YjNwsXB3eWJYy3puHrXyN/w/b/AOCPh4/4aI+GX/gzH/xNAH6z&#13;&#10;0V+TP/D9r/gj4Ov7RHwy/wDBmP8A4ml/4fs/8Ee/+jiPhl/4NB/8TQB+stISB1r8mj/wXZ/4I+EY&#13;&#10;H7RHwy/8Gg/+Jqez/wCC5X/BInVZxZ2H7Qfw1llb7qJqYJP4baGOMW3ZI/V3etKGBr82P+Hvn/BM&#13;&#10;ooHj+NfgMjbu4viePX7td/ov/BSn9hLxLYf2r4e+KHhS7tt2PPguWZM+mdoriqZlh4fHVivWSR9N&#13;&#10;geCc5xKUsNgKs1/dpyf5I+6MijIzivhzU/8AgpL+wxo0IuNV+J3hq3TG4vJLIAAPfZWPZf8ABUT/&#13;&#10;AIJ86mWGn/FjwlKU+/suH/8AiKyec4Tf28f/AAJHpx8L+JW1H+ya93/06qf/ACJ99kgc0ZB6V8S6&#13;&#10;L/wUU/Yi8Q3yaboXxL8MXU8jbUijuGJY+g+Wub+L3/BUb/gnn+z7qcekfGv4u+CvDN1NEJooNWvf&#13;&#10;JdkPRgCvQ1thsww9bSlUUvRpnkZ1wdm+WpSzHA1KKf8APCUP/Skj7/or8mB/wXa/4I9jj/hof4Ze&#13;&#10;/wDxMx/8TTj/AMF2f+CPYH/JxHwy/wDBoP8A4muw+cP1lor8mB/wXb/4I+k/8nEfDL/wZj/4mg/8&#13;&#10;F3P+CPf/AEcR8M//AAZg/wDstAH6z0m4YzX5Pwf8F0f+CQl2xjt/2hfhm59BqYz/AOg133h3/gr1&#13;&#10;/wAEy/Fs32bwz8bfAd9Jt3bLe/3nHrgLUymoq8nY6MNhKtaShRpuTfRK7/A/SFXVvunNKWUd6/P2&#13;&#10;b/gqV/wTzt9/nfFzwaNjbHAuWOD6HCVk6h/wVo/4Js6Zai+1H4zeCYYTnEkl2yrx7lK5o5hh2+VV&#13;&#10;Ff1R71XgvOYQdSWAqqK6unO338p+jNFflHdf8FyP+CRWnuYr39oT4aRsp+ZW1Mcf+O1VH/Bdr/gj&#13;&#10;2Rn/AIaI+GX/AINAP/Za6z5uUWnZn6zUV+TP/D9r/gj50/4aI+GX/g0H/wATS/8AD9n/AII9/wDR&#13;&#10;xHwy/wDBoP8A4mgk/WWivya/4fs/8Ee/+jiPhl/4NB/8TTT/AMF2/wDgj4On7RHwz/8ABmP/AImg&#13;&#10;D9Z6K/Jn/h+3/wAEe/8Ao4j4Z/8AgzH/AMTQP+C7X/BHwjP/AA0R8Mv/AAaD/wCJoA/WaivyYP8A&#13;&#10;wXb/AOCPgP8AycR8Mv8AwaD/AOJo/wCH7f8AwR77/tEfDP8A8GY/+JoA/Weivya/4fs/8EfP+jiP&#13;&#10;hl/4NB/8TR/w/Z/4I9/9HEfDL/wZj/4mgD9ZaK/Jr/h+z/wR7/6OI+GX/gzH/wATSH/gu3/wR8H/&#13;&#10;ADcP8M//AAaD/wCJoA/WaivyZP8AwXa/4I99f+GiPhl/4Mx/8TSf8P2/+CPn/RxHwy/8GY/+JoA/&#13;&#10;WeivyY/4fuf8EfP+jiPhn/4Mx/8AE07/AIfs/wDBHv8A6OI+Gf8A4Mx/8TQB+stFfk1/w/Z/4I9/&#13;&#10;9HEfDL/wZj/Ck/4fs/8ABHz/AKOI+GX/AINB/wDE0AfrNRX5Nf8AD9n/AII9/wDRxHwz/wDBoP8A&#13;&#10;Cj/h+z/wR7/6OI+Gf/g0H+FAH6y0V+TI/wCC7X/BHw/83EfDL/waD/4mg/8ABdr/AII99v2iPhl/&#13;&#10;4Mx/8TQB+s1Ffk1/w/Z/4I9/9HEfDL/waD/4mj/h+z/wR7/6OI+GX/g0H/xNAH6y0V+TP/D9r/gj&#13;&#10;5/0cR8Mv/BoP/iaT/h+3/wAEe84/4aH+Gf8A4Mx/8TQB+s9Ffkwf+C7X/BHwf83EfDL/AMGg/wDi&#13;&#10;a/Q74I/HP4SftIfDTTfjJ8C/EGm+KfCuspK+la9o8vnWl0sMrwyGN8DOyRGQ+hBoA9ZooooAKKK/&#13;&#10;Pj/goh/wUz/Zh/4Jf/DTRPix+1Nca5b6R4g1z/hHtObQdOfUZjd+RJcYeNWXauyNvmz1wO9AH6D0&#13;&#10;V/L/AP8AEXj/AMEduv8AanxE+n/CLzf/AB2mN/wd6f8ABHZPvan8RQfQ+F5Qf/R1AH9QdFfy9j/g&#13;&#10;71/4I6kZ/tT4i/8AhMS//HqcP+DvL/gjv/FqfxFH18Ly/wDx6gD+oKiv5ltL/wCDtb/gkLq9wlrZ&#13;&#10;al8RC7nC58LzAH3z5uK9BvP+Doj/AIJYWNmt/cX/AI+ETjKsPDcx7Z6eZQB/RRRX8/XhX/g5f/4J&#13;&#10;g+LtJk1nTNS8bJDG2xvtXh+SJs4zgKZeeK2tS/4OPP8AgnJptqL0t8QZ4iCQ1r4cll6eyy5oA/eu&#13;&#10;iv53x/wc+f8ABLwY8+4+IkJ5yJ/DE6EYGTkGTitjwt/wcy/8EvfGGrx6LoupeNjNJIsY83w9KiAs&#13;&#10;cAkmTpmgD+giivxL/aE/4OAf+CeP7Mtnp2ofE7UPFgh1S3+02b6doctzuT3w4IPtivj0/wDB3N/w&#13;&#10;R7Vyh1P4iZAz/wAivP2/7a0Af07UV/MGf+Duz/gjxnb/AGp8Rc5x/wAitP8A/Haf/wARdX/BHk9N&#13;&#10;U+Ip+nhaf/45QB/TzRX8xH/EXP8A8EeyQE1T4itkZG3wtP8A/Ha0bD/g7S/4JD6jIIrfUviGGIJA&#13;&#10;bwvP2/7a4oA/pmor+ePw1/wc9f8ABLXxZfR6do+oeO2mlGY1fw5Mu7HJ/wCWhrU1D/g5i/4Ji6XK&#13;&#10;YLu88eBgcEDw5N6Z/wCelAH9BFFfztTf8HQn/BLO3z5t94+yvVR4bl3D8PMrjdR/4OwP+CSGlytD&#13;&#10;dal8Qdy5zt8MTHn0/wBb1oA/pXor+YJv+Du3/gj0vXUviN/4S03/AMdqI/8AB3n/AMEdR/zE/iL/&#13;&#10;AOExL/8AHqAP6gqK/l8H/B3p/wAEds4Op/EXPYf8IvLz/wCRqUf8Hen/AAR1P/MU+Iv/AITEv/x6&#13;&#10;gD+oKiv5gE/4O8P+CPD/APMT+Iv/AIS839JTSt/wd3/8Ed14OqfEUHrg+F5un/f2gD+n6iv5gD/w&#13;&#10;d4f8Edx/zFPiKTjOB4Xm/wDjtM/4i8v+CO+P+Qn8Rf8Awl5f/j1AH9QVFfzA/wDEXd/wR4xu/tT4&#13;&#10;i49f+EWm/wDjtNH/AAd4f8EeCcf2n8Rf/CXm/P8A11AH9QFFfzBD/g7v/wCCO+SP7U+IuR2/4Reb&#13;&#10;/wCO0f8AEXf/AMEdzyNU+IuM4z/wi83/AMdoA/p9or+YBv8Ag7w/4I8KcHU/iN6Z/wCEXm/+O0o/&#13;&#10;4O7/APgjuQCNU+Ivp/yK83/x2gD+n6iv5gR/wd3/APBHfIH9p/EXnp/xS83P/kWlP/B3d/wR3HB1&#13;&#10;T4i59P8AhFpv/jtAH9PtFfy+t/wd5/8ABHZRk6p8Rf8AwmJf/j1A/wCDvP8A4I7f9BP4i/8AhLy/&#13;&#10;/HqAP6gqK/l8P/B3p/wR0Az/AGp8ROOv/FMS/wDx6mt/wd7f8EdB/wAxP4i/+ExL/wDHqAP6haK/&#13;&#10;l9H/AAd6f8EdTnGp/EXgZ/5FeX/49S/8ReX/AAR44A1L4jc/dH/CLy8/T99QB/UDRX8v3/EXl/wR&#13;&#10;376n8Rh7nwvL/wDHqUf8HeP/AAR3JwNS+I3/AIS8v/x6gD+oCiv5fx/wd4f8EeSf+Ql8RgO//FLy&#13;&#10;/wDx2pB/wd2f8EedpY6n8RRjGQfC03fp/wAtaAP6fKK/mBP/AAd3f8EeB11T4i5zjH/CLTdf+/tJ&#13;&#10;/wARd/8AwR5PH9p/Eb6/8IvN/wDHaAP6f6K+Gv8Agn//AMFC/wBnf/gpb8Ern9oL9mObWLjw5a6/&#13;&#10;deG5ZNbsW0+4F7ZxQzSgRMzEoEnTDZ5ORjivuWgAooooAKK+bf2uv2qvhT+xN+zz4k/ae+OEmoRe&#13;&#10;FfCltFd6vJpdsbu6Ec08dunlwgqXO+Rc8jAya/BL/iLw/wCCO4O1tU+IgPcHwvNn/wBG0Af0/wBF&#13;&#10;fy/H/g7y/wCCO4GTqfxG9v8Ail5ef/I1M/4i9f8Agjpgn+1PiJx/1LEv/wAeoA/qEpCQOtfy/D/g&#13;&#10;7z/4I7EZ/tP4igHof+EXl/8Aj1XbT/g7f/4I/ahKsUGp/EbLnaG/4RafGT7iU0DSvof06BgaMivw&#13;&#10;E0X/AIOTv+CaGvWSajpd148kjk4Q/wDCOy5Jzjp5ma9W8Af8F6P2BfiVcTQeGrrxhutwTKbnRHhA&#13;&#10;AOOrSY69q8vFZ3g6Dfta0Y+rsff5F4U8S5ok8uyyrVv/ACwk/wAkftMTik3Ka/J6f/gsr+xxFbG6&#13;&#10;jPi2ZV/546SXP4Dzc1wo/wCC7H7Di3402eLx5DLk/wCu0B1AA4JyZeme9ef/AK35X/0FQ/8AAkfU&#13;&#10;v6OPHqaj/q/iLvRfupb/AHH7N7lpN61+PNt/wXC/YXuboWUFz4rMhOMHSGGPxMldP8c/+CzH7FX7&#13;&#10;PHwutfjD8RbzxIui3kohiksNKa4lDkZw0YcEda6cDxJgMTLkw+IjJ9kzyeKvA/jDI6H1nOMmrUIf&#13;&#10;zTpyivxSP1hzmiv5jZf+Dt//AII/W8xgk1X4iBgxB/4pafGR/wBtarP/AMHdn/BHhDhtU+Iv/hLT&#13;&#10;f/Ha9s/LD+nuiv5hh/wd1f8ABHo4A1P4i59P+EWnz/6Mo/4i6f8Agj0RldU+Ih56DwtPkf8AkWgD&#13;&#10;+nmk3Cv5k7b/AIO2f+CQd5IsUOp/ETcxAAbwvOOv/bWvTPDH/Bz3/wAEsfGF5FZaPqfjrzJpBFGJ&#13;&#10;fDsqfOTgDmTv2qZTUU5Sdkb4bC1K01TpRcm+i3P6IMg0hcA4r8W9Q/4L0/sA6dOtteXni5ZHj8wL&#13;&#10;/YsnI6Y/1g59q5+7/wCDgr/gnnYRSSXtz40i8nlg+hsCR6gebz+FeW8+wSfK68b+p9/Dwh4olTdW&#13;&#10;OVVXFdeR2P3F3DrS1/N/4h/4Oof+CT/he5a21TU/Hu9PveV4alYfmJa4SX/g7p/4I+wOY31L4jZB&#13;&#10;x/yK03b/ALaivUjJNXTPgMRhqlGbp1Y2a6M/p7or+X3/AIi8/wDgjt0/tP4i5/7FiX/49Sf8Ref/&#13;&#10;AAR2HXU/iKP+5Xl/+PVRgf1B0V/L5/xF6f8ABHb/AKCfxF68/wDFLy8f+RqlX/g7w/4I7MSBqnxF&#13;&#10;/wDCXm/+OmgD+n6iv5gv+Iu7/gjx/FqfxFGehPhabn/yLSf8ReH/AAR2x8uqfEQ/TwvN/wDHaAP6&#13;&#10;fqK/l9P/AAd5/wDBHcZP9p/Ebjt/wi8v/wAep4/4O7/+CPBHGp/EX/wlpv8A47QB/T/RX8v3/EXj&#13;&#10;/wAEds4/tP4i/wDhLzdf+/1Sf8Rd3/BHfdtOqfEUf9ytN/8AHaAP6faK/mC/4i7v+CO/P/E0+IvH&#13;&#10;X/ilpv8A47SN/wAHd/8AwR5X/mJ/EU/TwtN3/wC2tAH9P1FfzAr/AMHd/wDwR3Iz/afxFAzjnwvN&#13;&#10;/wDHaQ/8Hd//AAR4xn+1PiLj/sV5v/jtAH9P9FfzAn/g7u/4I8Dg6n8Rc/8AYrzf/Hajb/g7y/4I&#13;&#10;7J97VPiL/wCEvKP/AGtQB/UFRX8vo/4O8/8AgjsRxqfxF/8ACXl/+PUf8Ref/BHbp/anxFz6f8Iv&#13;&#10;L/8AHqAP6gqK/l7P/B3r/wAEdQP+Qp8RP/CXl/8Aj1KP+DvT/gjscY1P4i8/9SxL/wDHqAP6g6K/&#13;&#10;l+/4i8v+CO+M/wBp/EXB4H/FLy9f+/1B/wCDvL/gjwOupfEYfXwvL/8AHqAP6gaK/l/H/B3h/wAE&#13;&#10;d+n9p/EXn/qV5v8A47S/8ReH/BHjOP7S+I3/AIS83/x2gD+n+iv5gx/wd2/8EeG4/tP4i9M/8ivN&#13;&#10;/wDHaQf8Hd//AAR2xltU+Iqj1Pheb/47QB/T7RX8wQ/4O7v+CPBbaNT+IvXB/wCKWm/+O1+ov/BO&#13;&#10;P/grb+yH/wAFT7Xxbf8A7J9z4huYvBU2nQa4de0t9NKvqgna38oOzeZkW8m7pjj1oA/Tiv5I/wBn&#13;&#10;7/lcL+Of/ZvGm/8ApP4cr+tyv5I/2fv+Vwv45/8AZvGm/wDpP4coA/rcooooAKKKKACiiigD/9X+&#13;&#10;/iiiigAooooAKKKKAOO+In/JP9d/7A97/wCiHr+YH/gzn/5RF3f/AGVvxH/6TafX9P3xE/5J/rv/&#13;&#10;AGB73/0Q9fzA/wDBnP8A8oi7v/srfiP/ANJtPoA/qvooooAKKKKACiiigAooooA/hB/4PhG2fDz9&#13;&#10;nNgMka54x4/7d9Lr/PlLRIDJnGOqj19q/wBBb/g+II/4Vz+zoT/0HPGX/pPpdf56wlzkMc7upHWg&#13;&#10;CeeZZMFDySScc9+9HmIJR5uDjGMEjHpVQHb+8U9vrikyFHXPv9KANOOYSSKV5479PoQK9W8C6yNK&#13;&#10;1qKQPnBVcqT8uevavH43DLuBGScFR6f41t6ZcMk235jjvjkf4dKLJ6MuE3GSa6H7/wDww1vRfiL4&#13;&#10;at1t2QOsfl3axN5ZIP8AdPJJHHp6V+i/he4i03wtbaJo8pRI0JAi+UFxy3T+LpX8+X7MXxei8J3a&#13;&#10;WF58sNwwVWYnALH6849/0r9f/BPjuzvrOO4sb5d5ZQJCwZZhkHOSThh0J6V/P/iTwPVmnWwze97H&#13;&#10;+w/0JPpU4DCyp5fnkYqy5VJd7qza+R9Rt4z8aJbRR2Uztj5BHMN+f94OMGrGkpqXiHwvea7LarE8&#13;&#10;U7RS+WMbnxkkY/SuA8afEgeFtOAv1jimktjOhwJQT2OV+XnnH86+e/DH7VHiRNWaOCBZrB5h9otW&#13;&#10;YgP6kDorHsc/nX4hhsqxEqdSnOLP9R878QcnpYnCY3DV4W301un1voj7r+AFvqV149tDAT5f2gFt&#13;&#10;x/u8n/69flH/AMFxvj9onxF/aATwzoM1tOmh6fFpkksJB3Mi/MdwPfP6V9qfHP8Ab9/Zx+B3wmn/&#13;&#10;AOFcrqg8aalCY1jnVGgsiRhsODkk54OBX8rPxK+Ieq/EDxLd+I9YkaW4upmkd25zk1/QvhHwfiMD&#13;&#10;CeIxKtfZH+PX7Rj6SmTcWYuhlOSS51SfvytpddL9zkLi9uixMXUnbkH07VDFNM0pP8QGAeg9+BWV&#13;&#10;552/MfUHNPSRiSxLAhcDnGfxr9qP8sy+t5Iow5O1s8gkj8qvQXrKEEoKnoT9fTmsVpQ+FTg45B55&#13;&#10;pYZfkYDBJOM9Oh5/OgD1DRdWls7oCEn67uCvocdK+6v2d/j5D8Odei1VHjkmC+WI5MEBWAB5J+Ye&#13;&#10;xzX5qQ3M8MhVuAcEA9sf561pQa1Pbyu8LkHGA2eMDp16VlXoRqRcJrRnqZPnFfA4iOJw8rSR/Q6n&#13;&#10;7UXw/wBRi/tA2oS6KP5+xwuCFwx6rknqPSviX47ftEJrJew0SZYYlJAUFmd8YA6nkn/OK/NtfGWo&#13;&#10;24y07jPG0Nkn149Kw7nxDd3YaRpWO0Hbu/uk+h5/WvEw3DOEp1PaKmrn6pnfjvxBjMH9S+syjB7p&#13;&#10;Pc6XxL4me/vHdpWJLHnoAD/n615291LIdq7mBJAweT9aW7umlORjOAMED86o7y/zkE445/xr6C3Y&#13;&#10;/GZycndlvO4jHO3Ax/nvUUsxVjgZ5xk/4VF5ytg/dwc4H9DUbOA3ykkdgTQSToWlU8+59sf/AFqu&#13;&#10;r5iY2tlQflPas+I4YsVzlcACn+cTwSFI5A9CPrQBpSMH3Fyc/L1798ZpqzESdFG/puPH51RhfBIA&#13;&#10;U84+nvRJkKVzyOOvBoAnbzNzMvzEDjHT/P0p0UjOxVzhdoBz7fTNQO7uF2kfdPXqD702NycheMjn&#13;&#10;nA49BigDQE2QSNo5wrEcnjnGaBK4Rs7ckZPv9KprLx5bAYIBABp4uSqDGCeec5xQBM7yjMa9R83H&#13;&#10;+e1NjnBcZxzz81VFmQBgxYlscjrmn7vMPzHG0D3/AMmgC00m0fMc8cc9ATz/APqqE3GCCNxI4yD2&#13;&#10;qI3DBGXsf7nH5iomMfb5T1B9B3zQBcSWbIXJJK7sHjj60jFeDtBLduwJqssqqF79QccEUkkoYkLy&#13;&#10;ex/woAeJRjYSV7dOTjsM0jyAKdy9TwM9Mj0qNi5T58gH2H86cyIFBIDH1yc0AM3nIYDGF5H9aWJ5&#13;&#10;FOOSCfzpG6bc9Rnb6VGWLKMkDnpzQBdaZpJMr1APcZ6dM+lNMkisqswOT07e1VsggKOMevr3o3oB&#13;&#10;8vTuDQBoLJInKEnJ4zQbshTgYCsWwDxnntVISLknP0waUOMfOMg8njrnvQBqreofkjPB5Y4zzjr9&#13;&#10;ai8/AKqTxwrdOvBx65qgM/6xiOB2GODTiMAZzyCfagDWSQ8CPBU8HjAAB/Wv9fP/AINov+UKHwS/&#13;&#10;7B2sf+nm9r/H7i8wwgDceODk+vav9gP/AINoTn/gif8ABL/sHaz/AOnm9oA/dyiiigAr+Mz/AIPW&#13;&#10;ZDH+wd8KyCB/xdbv/wBgm8r+zOv4xf8Ag9hLD9gz4VFf+ir/APuJvKAP82AyRDhlG4ZztGM/WqU0&#13;&#10;6zYxnOc4FQLJ82M5BHINNwP9YuQQT09KALPmiNhkBgPXnj8qnW5Ziu0Y5PXtzWeTjgVYiYnud3QD&#13;&#10;HbpgUAeieGdUjsLxJwScKcgjCc9SOfyr9BfDFrb/ABE8NLY2QVmhXDbwOfbg+gr8ztNS5+0eXFG+&#13;&#10;M4wO30P+c19b/BTx9feEbpPtCmCNiV2uvr8pOCBx6mgD6dv1GgonheTzbZIYhGzc7QxGc475IABP&#13;&#10;6VhWt74wtTHDDc3NoIpiqmM7VUkcncDnnAx+HFewynwx4508ywS5kRcRyxHL5Y8qwwMrnv2rjfiB&#13;&#10;pXiXwHp0DGRpo2hZvNtyzbRjHVgMEEc0Adhp2jeLfFXgy81bWJRJJZF4hK3LyCRTx15GAOcf1rhv&#13;&#10;2evDWsap8ULNLXMSi+RZN4YqTGwJGCDjH5V87aV8QPH39siXSHuGG5VZJDwRnuAAOcc/yr76vv2v&#13;&#10;vg/8KPhTK1t4Wji8cXkXkS6jBdExxDGQ6xMMh/XnHpigCP8A4Kt/tA6d4p13Rfh7od4LiLRNNS2Z&#13;&#10;h08w/NJnHo2Qe1fhpd3DyM4RlCk8Dp8o9BXU/ELx9q3jfxBc65q0jSyTuTvY84Jz3rzsTMvc8HJ/&#13;&#10;KgDTjkmeQI5HPAY9fwFMW4ljbOSRnucdPxFUkK5+fIwBgnpTvOBURnIwOo9qANaO9ZBsbB5yMdfp&#13;&#10;xXWabfCOdfIKjnknque3OBj1rz6GUruXJ+bIz6j2q8kskTAliARg9OvUcc4oA+xfhn8V18KalBqE&#13;&#10;bgXMW0x9Qmc4JHocdDivsA/tH6PqqpJqlpbSzKcF5AuSDk5J55Pfg8V+Qy6lIkpCE8L64OMc/hWi&#13;&#10;NfnijDb25wqgHk9859KAPuD4j/E3RLkeTpAFunSNYgD0GcAjnOeOc18c+JPELXUpwXySGGWPbOeQ&#13;&#10;eufzrlZ9auJnaR2IB3Ebj7c9PWsue8aVAoYggDk5Oe/PWgBs07FtijALZ5Pr3pD8zYzkq2QD0z3x&#13;&#10;VQyMwzxgNwMdfWl83d8pHI54780ASzu6sSnHFRxL5uRkg45/CmOwPA9M496dGeR90nGPp9aALw2b&#13;&#10;dyNkAcc8545xUrSIwILD7v3s59sVRWR92JDjt7fp9KIZGDlxnjGaAL6zspVhhQTt4HGPemMpEhOe&#13;&#10;SD8x459qqOVHy5BI4BGeTRucqqscEn5ge9AEsZDOFJOAuCFP+NWhPjdsJCDoSOc9j3xWekjb/mIJ&#13;&#10;JwW7kVMJNjFQc5ypTkAc0AXY5G2sQxwRw3U4PvUTb3HljJJGSB2+vtVdZsIQMA5zyvbpxUXmorYY&#13;&#10;bgwwc8e1AFlGKqGI2jHzEn34z9alLFvmX5ic49vQ+3FUASBtP8IB9SPzp3m5O7Oee/t9PWgCbzc4&#13;&#10;ACn3Py/hinqWOGxgsTnJ+UEetUwy8ZHzevoTzTlmVVxH8xzjnuDQBZZ2HLgbuVO7OOvpVdpHTKsG&#13;&#10;weSRUXmk5VevX0xSfPg5YjHGAfWgCZpQpDfKeBjP6VESzIG9BwR3+tPIURE8E47jnjqBUZKjJ4Ge&#13;&#10;ijoaAER3UkqSNx+lWXlZwUIGBgZ7fmM1WJLKSxztwox6UeaNuwfQ+9AEruoXaGJPU/T+tSrJtO9W&#13;&#10;PzArtzVYSLuygx29uO/1pFcli2Dz68f/AK6ALzXbp8rY92A9uOanS/dioQMpIyxA/Ws0F1+ZeRu7&#13;&#10;96Xkjdk+oXt6UAXjOqq2zO05/P61YjkO0MnAxgk8Dj+dZpUAKSCOe/p/Wnw/KmSp6kjPGfwoA/1I&#13;&#10;P+DODP8Aw6k1wnHPxj8QHj/rw0yv6wK/k3/4M2Bj/glBri+nxj1//wBINMr+sigAooooA/Dz/g5D&#13;&#10;/wCUK/x0/wCwDp//AKdbSv8AHp81GGX6nJDAAH0x/wDWr/YV/wCDkQ4/4IrfHP8A7AWnf+nW0r/H&#13;&#10;WD7WHPc8GgC1cThkKDpjGB7VGXIUBuR/dPPPvUDYc4UEFevek3ZG7vjn+VAF83BfAUEDI6Hj8PpX&#13;&#10;UaJepDPFNu5VvT5eOmcVxkTKo5J/2cdq1LQXAlBiR8nHvyapDsfsN+yx8S9N1XQ18G3LYdsNG5UH&#13;&#10;YSfY55Jr9YPhbLpmhaMdOtP3TyvvdYiQpznLDJyfpX81nwg8Yan4J1yPUo0aLy3GSw685z74+uK/&#13;&#10;Zj4TfGnwx4lt4lW5UTSRq8iK2JY5MDBTjn6dK/JPEXglYynOpQvc/wBF/obfSj/1bxlHBZrFOlHR&#13;&#10;X0aVrL7j79eXWLYTJYySoh+dHjz83uT2xW14Qj8Wa9rsum6zKZUW0M6TyHLYUjgN3+lebWXi3UNM&#13;&#10;8HJqdqxuUR1GxAxmAPJLqw44r5P1v49eNZfFDWujSzKY3JjdhmQ59SMAD2r+csNw9iqNSdKpA/2l&#13;&#10;znxdyLH4LC4/CYhatNNK+z1T2+8+3tO0jUZvF/2WFdjiUAnBPU8du9eX/wDBZD9ozR/DHwE8NfAG&#13;&#10;wvFe+Dfb9QiTgxvgBFOMHO05rPX/AIKM/DP4I+AZ7/x/4cg1TxSkBTTpobnyhluBJLGVOSp5wCAS&#13;&#10;Oa/m2/aJ/aB8T/Hb4gXvjbxDNJI1xKzokhzsBPCj2A/Kv2Xwo4Cr4Sq8biNF0P8AMv8AaCfS2ynP&#13;&#10;svhwtlHvVIte0a2S8n3Z4nqV9JNcSSbwSx5JBAye49zWUssgIDkEZzg/nxVESuGPqeh6/X0pBJ3c&#13;&#10;EjOT71/QJ/juzQlkmSUqCWxgHJxnNTQ3bAkkLhueT/8AX9qzTOApT5iN3Vf/AK9EUpjYOD93H0z0&#13;&#10;/OgR2mn3+za643Hlgc5HuO2a+hfhz8TY/CepQXk0hDxOPLK52kjBG/196+UElaMLIDgD37ewNXRf&#13;&#10;PGyCMnjnj5ec/lSaTTi1ozbD15UpqpTdmtj91/D/AO2xBqGnpB4iSC4lCAxyuQ2Og5J9O1eMfGf9&#13;&#10;qSPXbGSy011tg+RK0IB3M3HJGD0GRgV+UMOvTRpu8w8ZPGSee3JqtNrd1cyYcsBgKd59O+a8iGQ4&#13;&#10;VVPaciZ+mV/GHPJ4X6pHEyjF6Ozeq8z0Lxl4tm1O5MjtIxOcFm6+55PavJ7q6ZmLp/EOcnqaWS+Z&#13;&#10;0ZCT94nOe54/Ks3c2NpOec+1exp0PzGpVcm5S1bLL7iu2QjpniiVpF2gZBx3/wAag84t8mB+FNZw&#13;&#10;VAAIPQ++KDMVXLthiQelW0ACEqc4znccflVOMkkFuueAR1qaSWRZBkg88belAGikwyF3dB69PwqE&#13;&#10;uVXKYwvQgevPNUgXLkx5OAcZ6e9WGePHzEHJ5+uKALDsHdSxJB6noAcVCrvv8rkkEnKmockR4BK8&#13;&#10;8HrkU0MUkBZg20cZ7Z/woAvpMQ2FyAF+bIyT/OnxSE/OrZGCdx55AxVPf5DZDDGeByM5oWTaWXgE&#13;&#10;+2Rx/WgCwWb7nJz8p9cDv/jUIaRPlwcDOT16entUHnAN5jZY9SOmf/rUBl9MAnPvgf0oA0QQWDrh&#13;&#10;uRwO5xn64FVWnAUqdrH36g5/DNRifD53E4OMHjOai8wZ3SAEntj9aALRkbG7BByFwp4Oe30pxYou&#13;&#10;6QZI6Ht05qjHKEzzkgjHHWpGkKkIowx/hHb/ABoAe7OpO5SQVGWA/lTfMUIDwcdA3JqEb+h3cD19&#13;&#10;e1SR+X5ZkJ5Ix8w6fSgBm92jzxjJ5HJ//VUYLM3mKT6Hn+VPLAAMTjjHHGfXIpM5BTOQBkAD1oAm&#13;&#10;EzFNi/3eT3pHOFPOSRwB2/rUAkKqAM9etP8AMTGMENj8/rQBbjkXIZT2A5/KpDPKh2kjlevop/rV&#13;&#10;DzcybjycYwOlLJuILD1wR0xQBdS/IXIB3En5h6dgfapjcKG3JnoSxPU8en8qz9/mDJJAJPHbNKRm&#13;&#10;MNgkbs8+3HPtQBpQTblBjJBXkntk+tf6Bf8AwZB8+F/2j+Qf+Jn4K5H/AFx1Wv8APkiyGLYBGRyx&#13;&#10;xnPpX+gn/wAGPAx4S/aP/wCwn4LPH/XHVqAP70K/kj/Z+/5XC/jn/wBm8ab/AOk/hyv63K/kj/Z+&#13;&#10;/wCVwv45/wDZvGm/+k/hygD+tyiiigAooooAKKKKAP/W/v4ooooAKKKKACiiigDjviJ/yT/Xf+wP&#13;&#10;e/8Aoh6/mB/4M5/+URd3/wBlb8R/+k2n1/T98RP+Sf67/wBge9/9EPX8wP8AwZz/APKIu7/7K34j&#13;&#10;/wDSbT6AP6r6KKKAAkAZNYOpeKfDGjXsGm6xqNhaXN0cW1vc3EcUkp/2EdgW6dgav6pNc2+m3FxZ&#13;&#10;x+dNHDI8MWcb3VSVX8TgV/nVf8Er/wDgjTP/AMF3dd+K/wC3/wD8FH/iN46XXYviRqnhGz0LQbmK&#13;&#10;3vdPvdPWKeUPJdRT/Z4Lbz0ht7aKNAoQ8jAFAH+jFvXOO/pQHUjOa/mt8C3P7Z3/AAQyltdK+Pvi&#13;&#10;3xD8ev2VPMjs28d6pA1x42+GKMQkcuqiLe+paIvAknQb7YfNsSNQp6v/AIKH/wDBST9pD9iP9sD9&#13;&#10;nfxN8K9X8KfEP4M/tF+J9O8Frot1AiTaNNM9oqanpGrWRzcQ3UNz5pjuEmUMmEZVf5QD+imikBz1&#13;&#10;9aWgD+Dz/g+KO34cfs6Edf7c8Zf+k+l1/nncDoO1f6GP/B8WP+Lb/s6N/wBRzxkP/JfS6/zzATn6&#13;&#10;8UAO3kfKT/hV2wsrvUZ1s7SMySOflVRkn8qk0nSb/WdQi0rTYnmmmcJGiAkkmvsfwB8Lk8LRo9/j&#13;&#10;zpDieQjIHOAi8Hp3PFJyS3OihQc5cqO1/Z6/YG+InxZtl8Ra08Ol6UJfKNy7q3z4yVbBJXj2r9CP&#13;&#10;A37J37M3hm/XwzrNpLeXaDyzfTOXi8wcYKjG7nuD3r1T9lrxrp0HhS88EXTy21taxfaEMeSAyAYZ&#13;&#10;iCPfr1r1jT5vgbputJe3WrPFJ5nmq8rvJGCx5B44Ax6V+M8eZpmlPEWw3PyW05V18z/Tj6J3AXAO&#13;&#10;Mym+cPDrEqolP28t4P8AkjprvqjrtI/YL/ZJ1XwfqN/4qsbnTbuO1E1rc6ezIEdeOQxIIJ6fpX5s&#13;&#10;+LvhB4/+Hmo3OsfADVru7tIJC50+f5plCHJA6g5Azzgmv0n+MPxN8PQ+Bha+Edci1CeRnE8Vvvcb&#13;&#10;CMoDwByR+FfnX8LvjHrWj+Oo7O9jkMUtwqlAu055znJJyDXVwTm+aPDp5gr+u9jxPpN+HnAVPOnT&#13;&#10;4Ol7JxSjem248y108+j1MGD/AIKNwW/hu08HfETwxaz3VjmGabmJ3KkkrIu7kgn0r5u+Jn7a1lqW&#13;&#10;nPbfD3SYdI3na7rhpceoOMZBNejf8FKfglo+hyaV8bPCNube31lfs+pRBTgXQyS3oCwGTivyRklf&#13;&#10;OG6AYGa/QqWR4GUliI0Vdn8aZh4r8U0KMsprZhPlheNr/rujqPEvi3WfEl6+oarcSzSOzFmc8ncc&#13;&#10;k8GuVlk3cY5FRbjn/GkOM8V7fofk85uTu3ckBP3mPU5pfMJOeKiJJ49KPYUElgKxXkgjFIGY856D&#13;&#10;jPbFRjG3B59vekDYXHv0oAtB1ZgxznOcHvSmQFdsRwe/fNUic07ecg+lAFpnZcAn8ajMmcKx/wD1&#13;&#10;CmDgZIpAPmznqOtADiz53MB+NKMkjPA9BzQq7sZyexFd94N+GPjfx9cPb+FdOurto03yGKMlVX1Y&#13;&#10;9APc0PRNvZGtKjKclGCu2cJszynHGelLsdsHnn86+5fBP7L2g2t9BH8QL4tIShltLUglc87SemcV&#13;&#10;+jP/AAxP+zknhjTr2GBY0uYjLLJeXLJIrAcj0z+FfM5pxjgME17epufvHAH0auLeJFL+zMInyrmd&#13;&#10;5JWXz2PwDYNGMtgEjOPSlAQtuyDnt61+wPxI/wCCeWg6/oF34j+CuoLdtaKTJYSOpMu3vG3FflB4&#13;&#10;n8K6r4a1OfR9UjaKeCUxSRuMMGU4Oc162XZrh8XD2lCaaPzjjTw7zjh/FPCZph3CXTqn5prRo5sP&#13;&#10;8uPc8UYbI6E88elQDIPrk4BpNvzc8mvQPiSYliNxIPrmnqQgHYsDnv8ATFVS5HWpGIYDBB4x6UAS&#13;&#10;EoknXgdDjOTR5p44GRg8j/GoeR1/KnM5J2k5HagCQlm+ZuAc4xSsSZCoOBnp/WogxI5/Khm2gNkE&#13;&#10;g5oAGJXg9fagSAfPyeeQaYW/ebs/jTsjGTQBIjmMhuvPftmnBlDAY4ycn61Gkrj5cZU0+NTIPr29&#13;&#10;KBoQ7QcoDgcDv+NOUttw+B6c4NPigcqQnXOPWmNFIfmYE8f/AK6dmFrDSyDLEEt9e1Jxg46DtT9p&#13;&#10;2hegxnn0zUDj5c5zngUhEisccAZPrzSAkk84x/DUYLdR1xRgfeJoAsI5YELjgfNnuKH+ZAPoPpmq&#13;&#10;/wAnRaewA5HGT3NAE0bANg4PHf2qR5lZ9zcHI46c/wCFVSSOB2x+dHfb971z2oA0Rhjuz824EdRx&#13;&#10;xxX+wH/wbQ/8oT/gkP8AqHaz/wCnm9r/AB7lkfGR16A//Wr/AGEf+DaH/lCf8Ev+wdrP/p5vaAP3&#13;&#10;cooooAK/jD/4PY+P2DPhUw7fFj/3E3lf2eV/GF/weyEj9gz4Vf8AZWP/AHE3lAH+aOTht3WlDnPs&#13;&#10;ajrf8OeHdV8U6vb6HokElxc3MgiiiiUsxZunAoAr6bpl9rF2lnp6NJIxwAB09zX258J/2ONc8T+E&#13;&#10;rv4h6tcwtYWDKJo4S2/5ucg4we461R0H4TSfD5RaaxFLHesxFyXBRiePkQHBAHOT61+hn7Pd8t/Z&#13;&#10;ah4D1G3b+z7iwkJCkBVwpw3Oed345oA+TfDeneDvCVyLfQ7JJI04EssAY5wTzvz1APUV92/BHW/h&#13;&#10;TfGRfi74X0zULCezlX5IUieIop2uhQ5zyOtfMGqfDvRNFv3kvLnCOzbY04bbnA4Y8jBrt9Mi8CR+&#13;&#10;Ebq48PX1w9+WQRW4VcFCSCee/wBKAKXin4XeCPH2vXJ+CE1xoV2hPl2bSkwuA3yEkt8pzgEgnnmv&#13;&#10;FvEH7VXxM+HFqfhX8SdNtriXT52VvtkYMi5POGxlge3I9+tZGieKPEHg/wAZW9zIjR/6QqrG7YBO&#13;&#10;/PbAOfTtXvX7cvw90/4l/AjSvjvolqEv9LkTT9VliXl4X+4XPXIweT0HWgD4Z8ZftOXes6a9rpWn&#13;&#10;2ent5m7dAnUnk88d+eK+VtX12+1i4a7u5HkYkkb2Lfe6k5rEkdww6YAwCKhDEc0ASPITweaQE7Tm&#13;&#10;mHGeKNxxtoAfvOO/SpVIPVu2SPSoQARk0oIUkUASDcVJ7HinCRchm7HOfXFQbiBn9KbnjHvmgC40&#13;&#10;wIIXgnkn1NMMjDCliMd6gU7jz2qUHByT24FADC2RjqacpbOdw55ppIAyOvcUoOT0yPegBCWLZ6+g&#13;&#10;FTFCxBOVz71678LvgX8SPi7qDWHgzTp7opA9zI6gbUjjGWYnjgDOa9F0/wCHPg/wlJHFrjDULtT+&#13;&#10;+gXIjXDYx2z70AfMC208iqUBwCFOB0NLJDJGvJOccjFfpxqms/DbSvD1ktroOlWuVLXH7kS7iMnk&#13;&#10;5LY+vT+Udt8LPgz8XrI2diINI1BYybeSEsI3YjIDo2SBk8baAPzJ3KCCM54yCMf/AKxTN4A/HPpi&#13;&#10;vT/ih8M9b+G3iOfQdbiKtEx2uv3HB5DA+h+teW5ZevP1FAEhZcjDe/40gHViefpURUk88expRjJF&#13;&#10;AE4fEYPTJzmkYxj5RngdR1zUIYY4zn+YpAeMc+ox2oAn3OsY4wDkgn1/KkBJy74I4/SoiFPyg5H0&#13;&#10;p27Hy5x7UAPkB4B44HFNO5Dhuc+tN3dTzyMHNIMED1HWgB6nHQYI96UFvvDPJz+IqMqOtIDt6cc9&#13;&#10;KAJvMbcOOhySO9Oba+51HAbIHrREjPyOPT0OKljtyzYiyWPTFAEADEY9eQMHmmLtBPy59ParTWbg&#13;&#10;ncp4JXJ6VF5YB+Y4/pQBH8hJPqcimB27cZ70MoRdynPqPemKxxgUATfKzYJJAHHuakSUsNpJXuMf&#13;&#10;yqtgZLehpQVB4oAn3ZBAPuKRDh+Tx045pG+VcjH0phJIwemM5x3oAtmZmXc3PBGR604SK6kMMZBA&#13;&#10;qmOyjjPX0p4f1PAOKAP9Sb/gzYJP/BKDXc/9Fk8Qf+kGmV/WPX8mf/Bmn/yid1w/9Vj1/wD9N+l1&#13;&#10;/WZQAUUUUAfh1/wci/8AKFb45/8AYC07/wBOtnX+Oi4P3ic1/sX/APByJ/yhW+Of/YC07/062df4&#13;&#10;5dADsnPBq3BBLdTLDArOzcBVGST7AdaitreW6mWCBWd2IVUQZJJ9BX2Z4O+BGr+DreLVfFltNb3U&#13;&#10;6I8azIyiJWyeM43MR6dKTklqzajRlOXLFG9+zR+xZ4o+OmutBNcw28FtCbm6iUky+WvUDAOCBzX6&#13;&#10;h6F+zj8CvgjNFpcOkwa5Kdjz3F3G2QDj+EnqDjpnPWvNv2X/ABJL4Q8U2VrbW7m3u3EdwOjMDjIJ&#13;&#10;OR93t3FfZnibxv8ABjTNTafxDZyNKsvklgBnaCSApzg46dK/LOPHmNTklhFKUdU1HT01P7++iRHg&#13;&#10;nDQxkOI6lGlX91wqVleNtVJKNpJt6dD3v4S/Bn4Aa0LfVPEXhiwvdOkORbzwohEbdeVAJ2kHmvgf&#13;&#10;4+fs/wDwY1rxtc6d8Fo7jw9cRSObUwTFlcHJKkZAHtzwK+qW/aE+CVz4XutP8O390t9JbNDbW2wK&#13;&#10;UZexJOPpyK/Nbxz448YaL4xOqIZliL7kZ2ADhunIHWvB4Iq5zRU54tuzeik+h+tfSly/wyx8sNR4&#13;&#10;dp0+eEfenQVleXo9dr/5HI3P7Tv7Q/7JE138OfFqxXttdqskTXq+akseMK6OwJ7/AP168m8cf8FA&#13;&#10;/GPiWwms7LT9PsHdNpuLWMBzxj8D7iv0E/aG+Htr+0L+y7ea01mp13QbYapazRANIYkU71J67cdv&#13;&#10;0r+dKcSRMVPUE7h0wQcV+t0sHhcSo13STZ/njnHEuf5LOrlMMdUjTT25ns9tDr/FHjjXPFuoSXur&#13;&#10;zySvIdzF2LZOe2TxXGvKR8p5qIuSc0mR6V66SSskfmdSpKcnOTu336j9zHLLxSBzkdaaDgEetOQ4&#13;&#10;9B9aDMeG43E474+nFLyp+U5A/U1FnBye9KHI59aAJQ4Iw65xx17VL5yn7vBxjNVC2enekXnigCwW&#13;&#10;KqACTnknPSmFw3U5z60gyMc0ZyMjqKAHDcVxuwBTSzsMnHsBQOfmr0T4efC7xp8UPEFv4b8F2E97&#13;&#10;dXMoiiihGSWPQUeZUIOT5Yq7OAC7wOMYPJqT7M75RQSRzgV9y6f+y5pfgS7+y/FicrfpMVfTYTyp&#13;&#10;XqHI7/pX6UfCf4Kfs+zfDy51C50Wwt54yifablfPZo+AWwxJz7V8xnHF+DwMOeq215H794bfRv4j&#13;&#10;4nrxw+BhGEmr2nJLS1/lofz6NbSRrnkc8dfSmZUpk/e57dfpX776l+y5+zF8WZX8N+HpIrC98tmW&#13;&#10;/tVaNBKAf4GJBHrjpX5PftB/s5eJ/gd4ok0XVF822Pz215CD5ckZJ2kH1IroyfiXC45P2L17PRng&#13;&#10;+Jngbn/C1RLMaScG2lOElKLa3V12PmUvyST7ACnMQV3ZOePfP6VCQVfa3bpStyQCCK98/HmiRgdx&#13;&#10;OT7GkVyEJ54xyKhHGD2xTgwC0CJi0ZXkZ5yaXzG28A43dSag3Yzj68UhJPI79aAJVZnBycgfh+FK&#13;&#10;xZgOuP6Uz7vBI9qNy5wSSen+FAD3yjZznjgH86jzg4YEEU0HILd/6UpXcfX1NAEu5iC+T78UGWRu&#13;&#10;wyR/Ko92MheuelSoju3Oc9B9aaQ0hCyythR0HXv9KFL9QcA8YqeO3zJxyc447H0qR7KUMdwOR60c&#13;&#10;o+VlQcNjGQKQkFsklR7U8xlV5OM0wgKSoOe3TrSJGbuflx14P/1qUlSQpPuSPWogccYz3pVAHzUA&#13;&#10;WEdT+7zjPfnqKcJMfITn6+tVWKnkVIMYDcDgmgB6kZAyff2zU7SAgK5DBSfy9MGqxcHP6kCmK2Bg&#13;&#10;E896ALqyq5G/OCpA9BX+gr/wY8f8ij+0cf8AqJeCh6dIdWr/AD4AxXIAHHOR2Nf6Df8AwY68eEP2&#13;&#10;jv8AsJ+C/wD0Vq1AH96lfyR/s/f8rhfxz/7N403/ANJ/Dlf1uV/JH+z9/wArhfxz/wCzeNN/9J/D&#13;&#10;lAH9blFFFABRRRQAUUUUAf/X/v4ooooAKKKKACiiigDjviJ/yT/Xf+wPe/8Aoh6/mB/4M5/+URd3&#13;&#10;/wBlb8R/+k2n1/T98RP+Sf67/wBge9/9EPX8wP8AwZz/APKIu7/7K34j/wDSbT6AP6r6KKKAEIyM&#13;&#10;V8bfCH9hj4J/AP8AaP8AGv7SfwaOreHrz4jItx438L2FyB4d1TV42XbrJsGQiHUCgMcssLxrMrEy&#13;&#10;Kz4avsqigCjqGnWOqWU2m6nDFcW1xE0FxbzoskUsUg2ujo2QyspIYEYIOK/i9/4Kf/8ABKf9o/4H&#13;&#10;ftHfs2ah+yrBqHiT9nvw3+0RofimPwNa28l5e/Dy91XULZbxbFl3P/YE7L5qxlStjLuAIicbf7UK&#13;&#10;/Gv/AIKu/tY/8FO/2bNd+Geg/wDBOT4H2XxcbxTq11ZeK73UXmFtpCR+SLZJmhmgFtHPvkZrqZjF&#13;&#10;H5eCMkUAfskD1p1fGn7E/wC1ZfftTfDnUbzx34V1DwB498J6xJ4X+IXgLVZkuZ9F1iKOObEVzF+7&#13;&#10;urO5hljuLS5T5ZYXBwGDKPsugD+D3/g+L/5Jt+zoP+o54y/9J9Lr/PQjiMjBVyT6DrX+ib/wezeG&#13;&#10;tY8V+B/2c9O0SCWeT+2/GJKxqWIH2fS/QV/If8Hv+Cf/AMQbb4dX3xf1iz+0GxiEq2cZDSxB+Q7p&#13;&#10;g8DuaipUUVdnXhcDVrO0Itny18HbS++GGs2niK3kSPUABOGdQ4hXAO0qwPLfxZr9K/FL+FPjN4AP&#13;&#10;xM8P2ttpes6S6RavaW+FhuIidwlROMZzzXw8fDV1Fdv+73MZMAnlueCpB7A/pXus/hjW/AfgKQLL&#13;&#10;L5mqWjC4hj5Hl574/wB3IOOlc1W9W1j6bBOODUnUV2dLY/F9tBs/N8MvHH8nk3cbYIcJ298+5rB8&#13;&#10;feM7bWUj1SPMbtEFcoNqH1AH6ZzXzX51wiCCJGU7vMbPJ2nBAPqRya9th8Jax4o8N+bZqrFIvLGO&#13;&#10;RI2eV46Z71Tp2Vjko4rmnzln4SeMnsvEWy/ctDHIqybwxG3uB17exNfc9t+z5feNo7bx54NezYGQ&#13;&#10;rE7zxo0eMMMgkEnk9eT0r87tM8O3fhrULdZIgh4edHyMnGGxwSea/TXw14P1+98E6Ta6OixvfBLi&#13;&#10;2mmk2rgevI6YIzxjFeDmdGM7JrU/XeA8xq4e8nJcq111+77zov2g9K8I+Kf2DfFfgLxN5U/iPSbq&#13;&#10;LULE24/eRmHImEj8gKQeOTX8uU42yFR07Zr+jH4vta2fwz8S6RdahFJq1xbNBBp9mVkgDDIZ3Zc8&#13;&#10;ntzX86d7FLFcvHKMFWKnj0Ne1lytSSvsfl3HM/aY+pWStza+pToooruPjRR1oBwc0lLjNACUU8Ix&#13;&#10;6Umxs4oCwlJUphkHUYpBGx6fpTsAgG6rNtbPcMAqn046VPb6bdzLmNCeeeK+yP2VPgPb/FL4iad4&#13;&#10;c1yZbS3u544zMysVQt3bHRfU0pPlV2a0qMpyUYrVnI/A39n3UfHly2r64DbaVbr5k88h2g452rnv&#13;&#10;X7GfsY6l4A03xJq3wq0DybM63o8+m2ss6BR9p2lkDMx/jIAGRzmu5/aE/Ze1r4JiHQdKlgudKcBo&#13;&#10;Z7HmMrgAg7RxyetfDWoQv8G/E9h4tvmlVopEuILZSUl3xsGBZm6EkZFfJ5jWqYhunB2X5n9HcEZX&#13;&#10;gMopU8Xi6cZytdt7rsku5qXfw0u/DPji5vfEc6wS2d232mNmAXCHlcDkH8a971CfwJ8VLCLwr4c8&#13;&#10;SQ2sqqFSG4DQgSHoiP0OT3PWvl743/Gq9+JurN4wMMNomoyFnijOQCBgcnkn1rwfTn1rcLqwO4KQ&#13;&#10;CVI3KW5z1NfOYnhOdaP72p7yej7H7Hkf0hqWV4hwy/Dr2M4tTjK6577u6ej7H6f+A7Lxp8KLZ4NT&#13;&#10;h3AXCICJNwlwcHDDPbpXxh+218LLHxRqg8X+Eikkkat9vhgALBgcktjnIzzXrnw3+Nmu+F/DE+m+&#13;&#10;KJ457fy8Q/aIwzLIRgDOOMZyK8+0m9a88RP5lwXOotwqqdpDnn0A61lw5lVfAV6k6kua7PU8auP8&#13;&#10;t4tynCYfC0XTdOLtfWzV9FLqnft82fj9cwy2s5iYYZSarqcnPfvXuPx+8F/8IT8QbzSmCKpkMi7T&#13;&#10;u4bnrXhJr9UTvqf581Y2k0x3Bbk/jSNgHAoNJQZkicjFNzzz9KbkjpRQA77x9PWj5CO+abUiDIye&#13;&#10;g7etADdpxmnjLIAO2aUKWO5fWtvS9Ev9RnENojszEAKBkn8uaBpGdBavM+FDZJ6Dnivob4W/s8+O&#13;&#10;vic/leHbGaYAAsVBYBSeTgeg5r9Ev2Q/2Kvh7e39l4j+PbXCWzBZ1sIgEkKDDHcW4H0r+gPwb8Ev&#13;&#10;gf4PsU8c/s52wf8AsuCKefTpVUyshYKXAb7y5yGwMjP418tn3E9LCJxiryP6F8J/AXHcQTp1a79n&#13;&#10;Sk7a7v8Ay+Z/NX4R/wCCd3jvxHG0dmv+kJGwZA23kdePrXmHxG/Yw8e+C7bfLaTExsVZANzHHfAr&#13;&#10;+w74x2Oh6H8N7X4q+FdOFpeXrtFdWSxqGSZhyQOcbsck1+Unjf46eGXkTQtUtAbkANO0nJ+fghME&#13;&#10;gsRz3r80p+JGOeJVJU7/AOR/cWO+hRwrHJ54+WNdKSTWqfxJ2ttc/mC1/wAK32iXMltfQvEyHByD&#13;&#10;wa4x9ikgYI64PHPtX9Bn7SX7KGmeP/BP/Cf+B7YlhCZ/NA6jqVO0cY+nJz9a/BDxLpTaXqU1pIGQ&#13;&#10;xyMpRhggjrn8a/XMkzqljqPtYfP1P85PFTwxxvC2ZfUcTqpLmjL+aL2Zzm4YwaZu7EUuw0NjHFew&#13;&#10;fmQyrAbK7ffrUe3A4GaaMdWzQOxJjsefajcRyOtNK5OW4pVjYttyAaASFBOApA496/2Ff+DaD/lC&#13;&#10;f8Ev+wdrP/p5va/x7PLwDvB9mFf7Cn/BtB/yhP8Agl/2DtZ/9PN7QDi1ufu5RRRQIK/jD/4PYuf2&#13;&#10;C/hV/wBlY/8AcTeV/Z4Tiv48f+Dy3wZrPjv9iP4VaNoURll/4WsHKj0/sq7H65oA/wAx2G3lmkEc&#13;&#10;ILMWCqoHJJ9K+nvAWhy+BWt9RRnh1KQCVyuQ8K9QBzw3qc57V97/ALN//BPPVde8O33iR57e5123&#13;&#10;sZLyx0gHEj7B83lnjcVHXHevmi+8LaxZ6tPYSwOlwZSjxMuG8xWw2OPzpX6CTT2PrO28Y237Q3w5&#13;&#10;udL8TtDH4g0CD7VYaqFCyXFuoAdJfUrjgnrXldl8UZdN077LpMrW1zbna8qA/Oo+Yjj36H3rcsvh&#13;&#10;xd+DvBMd9AZG1G+il8yJDsIiYfyI/l7181zWV2M2iRbW3b9oz8uOMenbJpjPfPGfjufxHo9tfXQb&#13;&#10;zFT5pgdhyDk8DtxXmfgPxMbXxCZ2LeUpDErgjk52jH17e9d94R8G6l4x0MafaOZZo1KpGnMjMe2O&#13;&#10;pHqa43UPAur+FJoreRfLmik/fgDI3oemB04I60AfXzfBXwl8T/DS+K7HWbHS3EoPk3ZZGjDjovB6&#13;&#10;kdq+lfC154Z079l34hfAzxAyatJqGlk20mcw288AMiTLISPptAyfWvFPBXw71jXvh3YyW5S1i1CR&#13;&#10;dzOrBo3XvtGeD256Zr32b4J3Fn4A8UakL2PUtUtdEmW3iifyvKgRcPPsbG4AEHp34ziuDMM2w2Ej&#13;&#10;GWJqKKk7K/c8vNc8weBhGeLqqCk0lfq3sfzAX0Ihu5YT/A7KR/unFUK6HxLZXFlrd1bTsGZJ5EZh&#13;&#10;0J3HmuervaPVaCiiigQ4Nim04fdNARj0oATtQDin+U+cYpwhfqR19KAsRDg5oJyc1OLaUtjBHfkV&#13;&#10;q2Wh390u6NDxyCRQBn21rLcnbGu49P8AOK+oPhD8DZ9akXxJ4pQ2+mRHcWkBUyEfwp657/WtH9n3&#13;&#10;4V2niHxlYJ4kjla0edFnEYG4I7feGePcV+0X7SX7Lnh7Q9DstQ+EOppqumi1hWW3hI8yN0QZJQcg&#13;&#10;dvWgD4p/Z3+L2lfD/wCL+n6fcRrYaLcpLpN3LHhSkN0pj8zAB+6SCec4rwz4wfCnUfB3xS1HQdSm&#13;&#10;ZvKvC4uVzhodxKt2G1l56V1HxB+Hd54FmtNe1+IwOQXS06bxwdzAHPzVR+KHxa1z4j6fD4p1EQxP&#13;&#10;iGzbyE2gpAoVQT1LfKMk5z170AZ3iFfh/wCK5rfTba6ns2igWJ3lQGEuOu0KQRnPOfzrEsvA3ivw&#13;&#10;TqMd9prJdQKyeVc27b1PQjdjsf8A61eeR6f9vHmQXMSPuJIkIUnJ7E+nFe2+DPEt38P9Pe41Sd57&#13;&#10;XG/yGIdS+TtIB6+4FAHRfGrQtG+Kegw6ZbzBtbtCXNuPusCoyFzjuOPfivzG1jTbrSb+Swu1ZJI3&#13;&#10;KurD5lIOMEc199Raml54ii8U28krPdTYcqQdhYjj24/CvGv2qPCNr4Z8bfaLR0K3caXDiMcByBuB&#13;&#10;9waAPlZSF61HT3Oe9MoAcSvYUA4GPWm0UAOI2kUu7LCmUUASOy9FGBnimjp+NCrupxUsTt+tACgO&#13;&#10;w8sc98Vbt7S4mZRGvLHj6fjWzo3hvUNWuxaWkUjucbVQZYk+tfp9+z/+z54G8C29n4u+MFqbrzQH&#13;&#10;jsGYBAM5Hmd+eM/WgD44+FP7Pvin4j3i2OlwASSZWISfKS3ZQT1Y19K6R+xvex6qNF10SW06uVZZ&#13;&#10;4mTr+A69q/aPTV+B3xK0OG3+GOnW/hzW7S0aezG4rDcyQjcEDYJDkHK5PzdCM1Y+K2rWfiL4BT+P&#13;&#10;dQW3g8UaPMLS4ZZF8yVMEHenZg3OeD2FAH4S+O/2ZJvDrNZ2jCZkbC+UCdzdcZPf9a+WPFXgXUtA&#13;&#10;uWiuoCvXsBnHue4r74uvitdf2q9tqTBtzM+9OTvJ5AB9zyf1r1BvhpB8YPCrz6ZaEP5JczbScEfU&#13;&#10;4xz6/wAqAPxon/dOVwdw68d6qbhj5h+HSvTfiT4UuvCniO60e8jdHglMZPZsd+CeteZEdVoAbnIN&#13;&#10;NBxTtxHytTe/FAEqyHaY+xpBkHb2qMdae2T8v40AKMcgn1oBOAvA70wKSam2bQGPIP8ASgD/AFI/&#13;&#10;+DNI5/4JO64f+qx6/wD+m7S6/rNr+TL/AIM0cf8ADpzXMf8ARY9f/wDTdpdf1m0AFFFFAH4d/wDB&#13;&#10;yJ/yhV+On/YC07/062df45wXPTrX+yH/AMHFmk32v/8ABGn43aRpiGWefRNOWNF6k/2paH+lf5lX&#13;&#10;7Jv/AATr1j4na7DceLLq1syX22tpOf8AXS7dyoT0BbsKzqVoQV5Ox14TA1a0lGnG58GfD3wg+mQR&#13;&#10;eJdSQrO8gNpE6kccfOcn34Br9Wvgx8S7X4m+GW+DHxDK3MTW7f2RqUwzcW1wgO1d/JZWzj2rwL4s&#13;&#10;fCHxL8OvH2oeF/EVrJY3djPJayQSrwAv3QMjnHGPauv8DfDq70rw/L4ruWkS7MqrZxJlWyM564PH&#13;&#10;XsK5py9qvc2PpMHSWBk51Fr0KsHjceFHn8M20224tXYJdIOdwO09MHp71Yu/iPqPiXw0YNVL3Dxu&#13;&#10;wWUkA5wQuDgHJ9a+ftct9Vt9WuYZ4yssshDLklic5ZuOc9QK9K+Hfh+5162bSRJtYvv2Hhj2wvqf&#13;&#10;YVt7KyVjjljXUm5Pc5DSfEUieJ4nickb8k8HaF4yQe/pkZ4r9IPAvhbwx8Z9EJv7+0sLi1gUs92C&#13;&#10;qSNHj5icYPBz9K+EtX+F+t+GWljv42jnaQlSyYcRt03L97Pc/Wvuj4B+GdTvfAF7rKooKutszMpX&#13;&#10;cG6Mo+bOPY/hXjZlCMopNan6RwPiqlGs6kKnKtL9VpqfWXwCuvDHwd1PUvC/iG7h12x1XRbqzMFr&#13;&#10;h4JEnjKYZmI27Sc55x2r+Vv4uaJD4d+JGt6JbhVjt9SnjjCcjZvO3Gc5wK/qW+H/AMA7zVr2Gxvt&#13;&#10;TjvnS2kfT7CNjC087qxWPLbQ2D7/AKV/Md+0JpGpaV8W9btdSbMv26QuMj5SWOV49DxWPDmY4acq&#13;&#10;mEp1E5w3S6X2ufFeIHE2GzHM6iozUpR+Kx4fRSkcnHakr6Y+JClBwc0lKBmgLCHnmlBxT1jZulO8&#13;&#10;p+F9e1Fh2IgSOlBOealEL9SD+FSfZpc9DjOORigOVlYknirNvE8zeWg/Or9npF3efLCjHsCBXsvw&#13;&#10;u+G93r2vW8N0jtH5wyEAJIB5Ap+bHGDk7RRpfB74Fa98RtajGxobNHHn3EgIRU4J545x0HrX6UfC&#13;&#10;/wAS+DvgX4+0j/hGrQ7bC8jlkuDhTJtIDZJBOOuK+/r/APZN8A6D8B9K1X4X6qst+LINf6U5RZ1d&#13;&#10;2yQBnnb19K/Pf4ifDlvC2iHxLrSyWojlxGhG152HBzzkAY/HPWvmMxrTrP2cdEfvnA+V4XLaMcZi&#13;&#10;VFz683ReXme5ftX/AAs0e8+Kj+N4r1rnSdciXVNOufm/1UwDcHjlTlSDzXE6N8U/hXFosfgnV5L6&#13;&#10;LB8p723VfL29OVOCW9814X4k+PniPx74Dh0KXyYbXQ7c21qIlORGTk7m6nk/hXz5Bcfbpd32mOJ2&#13;&#10;bcpkPBx2BNfP1eFVWi4V3ft5eh+uYTx+lga9OvlNFU7X5m1fmurWa7WP018I/DS18PakfEfw91SD&#13;&#10;ULBozOPLz56A/wAJQZIIPauV/aHsdK+Knw+j8K65KkWtbA8Sj5ScE7Qc9DjqPfpXzp8JvF+veCLx&#13;&#10;dYgv5IogC0oik+Vk7gdhn061p+J/HFt4319vF00k7kyABPlUqM8HHt7V5mXcO1MFi3X57/mff8ae&#13;&#10;MeD4l4chlMsMqfvO/L8OtndX1jqttdz8sfHHhPUPCGvz6NqSGN4n27W6+v5elcU2Vavvb9rfwla2&#13;&#10;1ppniyJ0Ml7ABIBy/HILH3HtXwVJt4K1+rUp80U2f57ZnhvY150+zsNY5NGR6U2lwas88VTg5pOh&#13;&#10;pKKAHZJNOJCn5elNDbelIoycUAOX5ht/GnRlgCB37UbWJ+Xjitiw0a6v5EjhQkseNvU/QU1F7DSb&#13;&#10;2KEVtI/3VPoPXOa97+E3wP8AFPxK1aLTtKt2/euF3yKQuT0O7pX2R+yx+yTp+pCDx18V7eddME/y&#13;&#10;2/CmRQR97uBz+Nf0i/BvQf2W9e0Gx8FeFdBttBvYZFgh1JP9U0mPkEjY3bXIxuHTPpXzWdcSU8In&#13;&#10;GOsj9z8LfBLGcQSVWq/Z0rrXq/RH4FeGv+CaPitbiHS/FMU8E8iq+XjfYAT13Dgj05qT4i/8E2vE&#13;&#10;PhC3uIoNsuF8wNHkkZ5AI/qa/qf0efz/AIZ6ppHxCWzttT0OB5NMuZJE3uidFO7qMcgntX5EfE74&#13;&#10;+6h4WuLiDU47e4kuZtqujebsTHBIGRnGPXvX5HiOP8xVaMaSTUtv1P8ARnKfog8EvLKtXHTlCVJa&#13;&#10;vrqvddvPofzf/En4K+LPAF0YtZspIxnG5x+QJrwe6jNu5RgwYHuOcV/UPbfDbRv2mvA14sdhm8RC&#13;&#10;ksm3HUZ3gdM/4V/Pv+0P8KdQ+FHju88NX8bDyXO2QDhlJ46Z6dK/WuGeIVjYyhNWlHc/zy8cPBef&#13;&#10;C9aliMPPnw9a7g3vvazPnBmySW6nHSmFuuBjPanugBwOtMPA2kV9Mfz+IMd6ejleBjkY5pUGSAoO&#13;&#10;TTXUo2G696B2drjmBGMGnB+2evHSmHBXjihRggk/SgQ9WYAhejHk1/oO/wDBjnz4P/aPz/0E/Bf/&#13;&#10;AKK1ev8APnNv1ZTu78V/oM/8GOZz4P8A2j/+wp4L/wDRWr0XKcGtz+9Ov5I/2fv+Vwv45/8AZvGm&#13;&#10;/wDpP4cr+tyv5I/2fv8AlcL+Of8A2bxpv/pP4coJP63KKKKACiiigAooooA//9D+/iiiigAooooA&#13;&#10;KKKKAOO+In/JP9d/7A97/wCiHr+YH/gzn/5RF3f/AGVvxH/6TafX9P3xE/5J/rv/AGB73/0Q9fzA&#13;&#10;/wDBnP8A8oi7v/srfiP/ANJtPoA/qvooooAp6gL1rKZdNZFuDE4gaQbkWQqdpYdxnGRX8VnwV/4O&#13;&#10;U/8Ago/8MtP1zVf20P2UfE3ifwl4Z8Uav4P1X4kfCqx1CGyW/wBEuZLW8Bgu0uIG8t42DH7VEoxj&#13;&#10;rmv7XXZUQu5CqBkk8AAVxngv4feB/AFje2XgXTLLS7fVNVvdev47CNY47jUNSlM93dOF4Mk8rF3b&#13;&#10;+JiT1NAH4i/svf8ABy3/AMEhv2nng0qL4lp4C1mZljbRfiVavoTpI3BQ3bmSwJB44uea/XvxJ+0f&#13;&#10;8CPDHw8s/i3qPirRZvDWoappui2Ot6bcpf2lze6xdxWNlFFJamUOZriZIwVyATkkAEj5d/ai/wCC&#13;&#10;Sf8AwTe/bJjnm/aG+D3gvWdQuA2/XLWxXTNX3N1b+0LDyLknPPzSEeoNfzm/tB/8GwPwy/ZV+J/w&#13;&#10;4/aS/YJ8TfEF9O8NfGDwXrniD4W6rcNq9lPYJrVsk91aPEqSq9mjecxnEv7pXJdcZIB/Z3BYWUE0&#13;&#10;tzDDEks7K00iKFaQooVS7AZYhRgZ6DirtIv9aD60AfyRf8HU9qF8J/BLXJIfMjstV8TBpP8Ann5s&#13;&#10;FkBx3zt/MV/Mh+zn8Zb/AMKaxbeIw5msjaNp2oW0q5tmt5MgpIvzKMg5HGVPev6mf+DoSS2Pgz4R&#13;&#10;W18V+zyXniYyjdhsrDYldo7nkiv40PDmhzzWuqeH7GeGGGSB5rYKWLknO0DHGegAz+deViMK6lRy&#13;&#10;b0P1DJM/hg8HSjSinNxluu7ZHqB+G/jP4pa3pfhjSWsbqMXLWYeTfHuGSoU9MY7dq5iynk+Ivhu5&#13;&#10;12EeXdabmy1CBeQcLhZAnPy9z6HimfCXw7qek+P454h5d3a3GLpJzlpYDxu2kHBAGDkfhXJa/aa5&#13;&#10;4N+K5XwldfZhdaizGRgNvlSNyrjoyjpivQpRsrHxOYYjnlGVtbHleueAptIEd0rxubiUxhYhtYY5&#13;&#10;Bbdg5I9q3/BF54t8LXS61oE8gWOQxSwLzHznJbIAH55716p4z8EeKNa8US3u6OdEnhCiP5ASxwNv&#13;&#10;XPH6Vg+PfBfibw1rMcOlxtGsu2KXJP8ArGGc8gZHGAK0aOXDVHt3OniOg6lqNm11Hlg5uL10GQoB&#13;&#10;yeeuPbnFejeIfjne6j4UuIPDFxJAlixWNCoGyMAKAh4I9+ee9fO14t94Y0aa4ut8sjxsgYZ5JHIA&#13;&#10;9PSs/wCEuiWOq6TqVlrQbz79T5ESsd8a7iwOD2IFefiMPGzmtz7HKc0qc0MNUa5bmV8PLrXviF4l&#13;&#10;8QTqfOVNPuLmSNfmJSJcksf9mvy38SadcxapPHJGVbzW+8MZ55x1r92v2NfAU2g+O9TMwRrd9Nuo&#13;&#10;Ly4fKRrDIp3byM5BHbv3rybxT8Dfg/4i8X6hHb2vl28TNIkkMmRkccZyOTz1FcEM0pUYuUtD6nEe&#13;&#10;H2Y5pVpwou7t/SPxdGnysdoU5JPUenPFRPbMoLYJXjnGOa/UPxD+yGtysmr6JLG2nl9gnYndGx6B&#13;&#10;h09a0PAf7FvhXxNqptta1IogBOxFyMjp83AFdUc9wzV+Y8Gp4S51GTj7C7TPyuSxnkUuingZx1rb&#13;&#10;tPDGpXSloYmbGCe1fp9qPwZ+GHw+1SXSL2zS4MchAnMhJATPJHqfSvXvC2ifDS7t7bTrXTbOQu6y&#13;&#10;bwAWP1x3Pp0rnqcQUkrpXPUwPg9jpySqVEj8ufB3wV13xNPFZ7DE8jbVL569vzr628O/8E8PHkrC&#13;&#10;/wDFUyWFmCGBwS8iNjBUenPXpX3bPonw++HGqwNp9unmAJMVdtwG/nAX2PpX6oNqnhH4jfA7Tr9L&#13;&#10;e08+NDHcSQpsJVhxgA4BU9/evhuIuNMZTpSeGif1d4O/Rl4dxmPpUM8rt31sna77M/Frwh/wTe8C&#13;&#10;a5eJpb6lKz7ljklhIJG444Hf3zivQ/in/wAEd9R+FN3bX+qXnn2F1ELm3kTksh6Zxx0HbvX6e/BP&#13;&#10;4Xy6R4lu7RYZVuZbWSeBpDuDrFhsDd6A54r6f8SeJ7n4geDLbSZZRNPpZkgPIy0Q6Lj61+Y4rxJz&#13;&#10;SEZx9r6f5H925R9Cnw/xNfDVp4GybanHne32ZL5o/m08dfsfeH/AWgr4it8SWnCTRE7pYyO5AA4P&#13;&#10;TmvqHwT8KvCfgn4WwePPDw+z3l8pSCR1wFZACGTHTJ+WvrXx34KOowSaWkBG5y7ADO5M5YEc9Poa&#13;&#10;8w8CxWXjLwJc/B+Yx2+r2F7IbO3mZE+0W7EsoXn74PTp7V+o8E8S1c2walJ+8tz+B/pQeCGXeHnE&#13;&#10;U8PQgnRk1Km+tmtV52b3PnjWvj34lj0P7PHfSBghjngmBZQy8bkJBP1wetfJnxx1GbxrJb6nqLM0&#13;&#10;htsbpdy+Z6nknJPava/jt8PtT8JapJb6sn2eaOMzGAgiTnA3DJAwMcivHZkh8S+GxCxM0kON/wAu&#13;&#10;7HIHTnqOwr9EwlPkXKz+OOIMW8RJ1Y7X2PNr7w6s/wANLK/hiYtFcSRnjcc4+UjPBB9u9eULY3lp&#13;&#10;cqs4O92ULtONuf4ieuPwr7C1bQNU8J+FYNJkZjaTo0uUXKnPQEDGCox6/wBK8Z0XSr241hY7hGlj&#13;&#10;Z94MsfIVTkHAHStZU7O5xYbFucYxsM1uNrS2tre4d5GMQdlzu5UdQxGa7j4eKJ9TiKkP5G2ZXbBV&#13;&#10;Npzn0P0rG8U6TLq2oRWNgS0hjJEWMEA8d+mfSumsNMn8H+HPsqRyNfXZ2RhGy6k8EFRxXzlKEpVl&#13;&#10;JH7RmFWlQy10mrNLR+bPjP8AaZN5q/jaXWJFCpKMocYBGewz09K+XZISp6HPpX6o/Ez4a+E9W0ix&#13;&#10;stXu0gv4ICtwvLKrnoGYDqPTNfCPj74Y6t4RuFkmHmW8pJgnGQG/xr6mlWjNaH8+5lltWjLmqLc8&#13;&#10;WIIpK2G0+dX2leOQCx4/Wof7PkZjtBx0yBwPr/8ArrU8ozyp60mDWmLKYrtCls9Pc1JHpOoSjEaM&#13;&#10;ccHjge9AGaEz8vA9zVi2tpJpPLQE9OnrX0N8LPgDqXjqeSe+lEMUcTTMEPzYUZIz6j0r3/wn8Kvh&#13;&#10;jpV+trexzXgRwd28xBsdfXpSckdNLCTnsj5r+F/wR8TfETU4tK0KF5buRv3duBhmK9cZ6+tfrf8A&#13;&#10;s9/sm+EfhlNd/wDCxtv/AAkkNv8AarPTpEWRVxy28ZzuxzjjHQ17Z8BdA+GHwh8Q6Xq+nW4kbWLZ&#13;&#10;o7O7uwrfZpXBGAASDjkAn6mud+PGnePfDXxG/wCEjjt5PLDfaEZW3q6McEr22t361wVsS5rljofZ&#13;&#10;5Xk0MNONau7vdB8UPG2vQrBqGkhkhtlESjy+T6jgdMYHNfTnwB/aEh0PyNYvpJ7GO3sXinZAZAGI&#13;&#10;IGQME889wM9q8bsvHPg2z8PpdeJ7FYo71RuijOdzDqpVhwT2Ir0V9b+GTfDm/sNH0+7VZYt0pjAW&#13;&#10;eBm/iQjgjjp3/Kvko8OxqS95aH9Dx8Z62Ew9sLVcZWSSS2a6pnrWmfE+X47QX/g3Trl5isvnWMzO&#13;&#10;IfnHDNxn5cdc815hrn7LM13t1gzxw3MDBJEysynHduRgYz3rxv8AZ5+H97Y+J5dYMi3GlIrLM5l8&#13;&#10;p03n7xz824e3pXrPx10bXdEkhbw1NfXVuoUs1szTIxyCOVzk4PrivmeJeGFBReE92ysfuPgb45Rx&#13;&#10;U8RR4hbrRk7tbttte8n5Ht3wl+JWg+DQvwy8W+Vq1lPG1pJayKVVDIOHQjk4PQc4r+bL9tTwXZ+F&#13;&#10;fjHrEOmxrFA95K8axkFAGbIAPev2MtNM1S2tF1HxXM+n+ZKzxyup3ShRg4OVPHTGMZ9K/Lr9srwn&#13;&#10;dWuqR+IVnE0F4xkiZgN23k4IGcV3+G9KtT9p7bS58l9NjMMsxcsFPAxbcVq9dIuyUWulrM/Ol8j3&#13;&#10;57VAavzxeWx4IAP161U2f5xX6q0f58skimaIMnGGGDUQUmpEicvgLmuk07wvqupYa1jZwR/AN38q&#13;&#10;V11NqUZTtCKucwqsW5B+tWDG5+4CR619HeCf2Zfif42uRHpenXHl7wrzbTsQd8npkd+a+5PhJ/wT&#13;&#10;D8TfEa7azh1S2W6jtJ7pbROWmWAb3Ck/7IJrzMVnWEou1SqkfecP+Fmf5nB1sFgpyiutrI/I9BJ5&#13;&#10;ZUjIJ6V/sG/8G0H/AChP+CX/AGDtZ/8ATze1/mj63+wtYLM+iaVdE3kWSS2BllHbGe/Hav8ATt/4&#13;&#10;N5fBGqfDn/gkD8H/AAZrAK3FlY6usgYFT8+r3jg4PPIYGtcFmVHEX9k72PP4s4HzLKHFY+ny3P2o&#13;&#10;opFORmlruPjBDjvX8zP/AAc/aTLf/smeAtRjSF10/wCIBu5TMM7FGn3C7h155x0r+mR+n41/Nr/w&#13;&#10;cwSsn7KfgWNipik8dOkyMu7cv9nXHA4ODnHNY4lN05KLsc2NTdKSTsfxNfBP4m67pmt2/jDQbmSC&#13;&#10;60edmaTIVhGGxsAyNxI+8AcEVy3ir4gaL8Qf2grnTxpWlRRX0r4vIVIIeZSFYjjDbiT0wDV/w5oy&#13;&#10;W+qPdWcsUFjeBoQsYDGN2ByCwPDbhxxnFeYeHPBZ0/4iR6bKUtr6C8S5tJARvkIb5k3c8YyRjqfS&#13;&#10;s8Kkua3UxwSjefJrfzNDw0bnxnNqXhHVmUarobvHZA4ElxCpZcL0yyfqMeleJeLvAVtpERu3mkS4&#13;&#10;knVTbzAoVR8jJPcZ6+npXpHxs0eWD4kS32jzy20t1fCeSRCd0bZG8rg7h6kV0/jT4eap4lvZNXhu&#13;&#10;5LqKK3iKyyqSruSo5wML6k11HefPGgaFqljqH2/TJpYL2zl/d7G2ZVvmJxkZGPQc+1eqyyweIVtb&#13;&#10;G4w9wZ2mupuBuC/McepHvj0Na3xS+GGt6RLZPY4RvJQy4HEiv1cc8hf0Ga4xtB1Twxok2omKWQbS&#13;&#10;nmsBhmPAIbp7DmmtwvbU+i/hR4/0rxl4ju/CrtNawWttNLEsL9RbR5Vdg3Ae/B71p/BfxH8RfiT8&#13;&#10;Wtf0rQ7h2b+xL+Jba2BUSQR27tIhPIxsGcfhXz9+yZqSeEvid/bOpRWsl5qglt4LW5ACGOf93kk8&#13;&#10;DPI45r9NvgH4Hh0PXdd1eNoNPFvDL58SIu1llyCxbIJUKckdyBnivxnj2rKnj6anT54y5Ur6pO+u&#13;&#10;nnofgXibWlSzSmq1PnhNQSvqk+bV26dD+WT4iaHf23iq+8+MqHupNpx3LEgH0yOlcENInVsMpAOM&#13;&#10;Z9+lftr4+8BfDXxh8UL6OS3gexRpN08SAbimeWK8ZJP5mvEPF/7K1tqNnP4r8M710+JlV1ZMnBHY&#13;&#10;joR6du9fqUc6w0qvsVLWx+yUeIcLOp7D2nveZ+WL2ciqSFxjj33VJBpF3cLmNGPHAA5r9MPAf7O3&#13;&#10;grUNXWHXROyKrfuD8hIAzlg3TPXpWX418OeEfhx4im0awtLdoThk8+P5wp5BGcEnHoK9CnVhO/JK&#13;&#10;9j1KWIpzvySufA1j4I1i4i88QOoXrvU4z6dK7Pw78Nrm9nSK7VsNJtLRgkjpk9Ox/Kvtvw14vtLu&#13;&#10;zTSrO1iYyOuUaPJXb9QPxr0LxJB4b0K9iurKzSO5aHzmKKCc7vnxgHoO3Gac5qOrKqVYwXNI+d5/&#13;&#10;2TYNC0+PxD4imk+yzRi4jSNDlgQDtY4wpz612ngj4NfDjVLxLGO2Fz91hGM5ZG54/LFfqb4TaX4h&#13;&#10;fAJoJIpJpLRllV5IVkl8o/L5anH3WGc/hXnXwe+DtlaePtNsWgSE6yWt7RjlDFLJGdi8DdzjGMc1&#13;&#10;5mMzJwTcOnkeJjs3cIt09dL/APAOY+JX/BK+007wBpfxZ8IzRPpupRiQWAkVp0ZAA4JJAyD2714b&#13;&#10;qf7Men6f4Xnu7KONbizC5gjUu0kJwWcgcB0B6A49Aa/YTwN4xvofBN78KPEEji2gvCLZ5RtWN1wZ&#13;&#10;EXcMAN17EDHSvEPG3he5/tT+zbSNTDczNuSFCCNiqcs2T8u0k56dPrX5pV43xtLMlSqfw5abH5HV&#13;&#10;8Rsxw+bRo1EvZydlpb8T5N+GHg/RrL4Ly+MBbxxXkTmyM+MOsZBySuMqV4xmvLLf4la/pGk/Zru4&#13;&#10;uraaDMYk34WZOSoIzjv3xX1t8P73RdHm174TePZ0s4dVuvt2m3s7l0iZxtZZDg/K+O5IFeKftH/B&#13;&#10;HUfh1HbHVY/3VzA0lpKmDbzgDGBLgjpyD2r9ehK6TP3enK8Uz5s+Jd9ceJ/DVjd6r5jJErKkjgHn&#13;&#10;OckdeccZHSvONN8LTap8L7meyh3G0u0kHlj7yFT357+2Oa7Xwvdf27otxoCK800cbSKR1IxnIznJ&#13;&#10;B6CvQbzwld+HvCEc1izMkrl7mJT80LbfusvQDg+/NUWfEEvh2/sFMkgckoMqeQoPc4+vSt7xhbxW&#13;&#10;uj21sjP5gUfKqnyzydwYb+McY4OevYZ9PtfDWt3GuApHNskbIWQ7vlwMnA6c1yvjWzS91lNPWQpI&#13;&#10;zHIcgcjoWwTznHagDN+EjJdazFp+CFcDcxyVTJHzdDzzxisL9qCK91vWY9bbLRFTEjtySEwvOAOf&#13;&#10;rXsvhfwpc+GtPb7PEk19OdiqATJk/d2sfz+tdt4g8EeH7nRLbw74pD/aYd9zPOF+60gJROfvMSf4&#13;&#10;cnOemKzq1oQjzTdjOrWhTjzTlY/J6aFlI3AiqxUj/GvqX4o/BO+8M2I8S6YDJp0rZjcKcA9Mf/rr&#13;&#10;56n0e4jl5BA3YPr9a0TTV4s0hKM1zQd0c/g9DSlf7vNbZ0e4lkzEjFemf5nNIuk3AIG1uSFBx1JN&#13;&#10;AGGFJzjtUirztJwO/HrXRweFtXuZPLhidj6KOTXvnwj+BUHi/W47XXpjCpzmNvl+YAnBPHYUAfNl&#13;&#10;rYy3cmyBWOMZIr3v4W/BHV/H2uW+h20bie5nWO3yCQS3TJHT619G6f4Q+H/ha/OnrpySeS4UtdHO&#13;&#10;GB5/2sEfXPSvvP4Zav4P+HVtpXxN8P6XbxGW4+zXOweYYmb5RIinhQM5/wAaAOX+En7OfgH4E+JE&#13;&#10;sficv2jV7u3K2YgdWjtpSuULkjaSe4J4rlvipFr+sSyQ2ouWFqu4spDZJwM+nbHHNfQH7R/w88Wa&#13;&#10;ze2fj3R2Se1uojNDcRkkvswRuJJwwx1rD0vxktl4QTWfHVhBIyHypQq7X3Y+Ull/DIPrQBxf7PXi&#13;&#10;i/0rUoLjULW4kjs28+VochjtyeM8bj/TrXsugeMfDHj/AFbVvBlmyR2eqsS63zcLOckO3ZdvPIzn&#13;&#10;9a7jwN4/8JSeFrxdA0OyguLizYzpuzHKjDGzIIKHGeleNfC74f6bD48bxCk0Wnx27PcXFjqB243A&#13;&#10;5XI5c9gSKAPHviL+z14X8NSSTDV9Nk8ttzSQyBSeeCSeOOPWsv4W/GZfg34piGlXZvgJgwhYbreU&#13;&#10;H5SCBxyPpX0J8dfhv4W8U20lx8M4otRSRDJKtm+5o32/6spkHg5xxj3NfHen/Ba80KWPWvGST6fa&#13;&#10;pIqgTLtbIG4gZ6gdyaAPJv26bfTdd+IEvjPS4YYY9QiS6MMBG1C6g7RjIJH1r88XXb8vHHY1+l37&#13;&#10;Seg6FqnhiPxHockqJhYUhdt5wOAQMKMHr0r837uArKUIGc9DwTQBlsADxQDg5qTYTzggVIlvIzLt&#13;&#10;Gdx4xzQBAck05Qw+b8Oa7HS/BusaoBJBDI4DbDtU9T0/ya9m8Mfs4eOdetH1RrWSG0j2iSeYFUU8&#13;&#10;HbuPFAHzd5Ls2wcHrThbSN8zcY4r9HPgl+yz4C8d+N7DwRrGqPFc3lwbaPZgYkK/LnrxuODWx4h/&#13;&#10;Z08H6Z4juPBR3iaGZ7eRueZFOCcYyMGgD++z/gzUG3/gk9rgPb4x6+P/ACn6XX9ZlfzN/wDBqX8L&#13;&#10;bv4Rf8E0tX8M3gdTL8VtbvU3jDFZLLT1BI99lf0yUAFFFFAH5h/8FldDfxH/AME2PijosUccrTaT&#13;&#10;a/u5s7G2X1u2CR9K/wA7HwB47Nr40uNNgfE1ncrLZ+WdiRlF+8GOAB/dxg+tf6LP/BYW7ubL/gnL&#13;&#10;8TLq0ZUkTTLQqWXeOb63BG3vkV/m8w2yTeKDq+lyRW8SXAF3tAd8MSAxXIwuPX2r5fNcG6taXPL3&#13;&#10;eVH1WT5zHB0VJ7uVlfa50H7S/wAdrT4ifEzSLvWdNsr64mhiS+vGG25MkZAYyDPPHcckd68kuWjT&#13;&#10;4iXvws1x4ktps3mlzv8AIqvINwjB9G7Z6Gsjxr4KS08dGW7dFhvZN1rfv8zK5OUI/uk8A+g7U79o&#13;&#10;nQ5fNsdR3yfbxp8NpI4JyzR/cYd8joCO35V7mDhyxS8jhx+MnVSnUVpanmnjj4fCya71LU2mgnTJ&#13;&#10;SKRTh2U4JDcn7vTgV55pvhueW4VIZWjkEYngdDsywHTdlf8A9favom58D6v4w8N6TENQuLxo7Qmd&#13;&#10;pQW2lQTyByfTJ69Ko+JfhXrdl4Dsry1WNJ2Usrpwp2fwZ9+4rsZ59KVmZ9vrt3eae1truLq+lKQi&#13;&#10;STsPu4Ziefb/AAr2v4e/E7S5PGul/DJDLaWzSRWUkkMgVi0rfP8AKpOSSMDIr560rwbrOm2f9t3M&#13;&#10;cs5VN7krlcdcDAOMc9a5b4Uau+i/F2x8d64sca217H9mSQDY7od3J6fjXj5phnOhU5NJWdvW2h7E&#13;&#10;8yr06FShGVlJP77H3JaeNvGeoftL6F4F8GXksEdnfpbWTRLtlMhlwpYgYDMTg8V+M/7aPhfX9M/a&#13;&#10;G8Tw6xA8c6apOlyCMkSBsPnHo3U96/pd+G3guz8Q/GoeLIo7PTbi4i/tAyWoVg/yByqtxgnPJB6E&#13;&#10;4xXyl+0f8OPh741+Lz21xFZ3kk1zm/lijyQzsN/K54HI5PQc5r8O8P8AiShhq2JliKfJKMYpvq92&#13;&#10;7u2u58T4c8PTzDE1otKMkld73+Z/Mk2lXIHmbWA5ySPT8Kjk094yVx937x4xz0r96fiD+wx4W8Qy&#13;&#10;y33w7QiG1RmljZd6kLy2CBwDzj+teKeHP2N/Bl1q0NprckyJ5gVlA2lstzjcRkDpxX6zg+Osvr0V&#13;&#10;WjPRn7DPwqzBt+zknbzPx+t9NuLhtoB9uK6bS/A2uakxS3t5OmcsrYx6nAr9gfiL8FPhj8IryN9L&#13;&#10;sYHjeMqBdRhgWXg/NwOveoPCfiPwtarJbWNlArsxTyTFnII+8MjGO+K7pcRU7e5Fs9nBeD9dySrV&#13;&#10;4xv0PzL8NfBvXtUuSs8J25GcAk4Jx0x37V93eAP+CcWt+NdKh8StcvDpzYWV9hLKeoGAD19eBX2g&#13;&#10;NI8G6doNrrd5a2qXTuIw+0ArhRtIAB2n8MCv0U/Y9+IVt4g8I6l4XeMukkRaASxq/l+X8xMY5+bP&#13;&#10;5/jXxWecZYqMZ/VlZo/f/DnwU4Yji6EM8qXjJ62dj8t/A/7BHwdnlh0OdvOu5SUEcvzEspwenc9e&#13;&#10;tfe2lf8ABCfwJ8QPh2PH/hq7FiYQFmsJmDOX5OATgLntknBr6K8P/DLR7bxrB8QHt0itvtqrKJAE&#13;&#10;dJDIFZ+nByeMCv058D+JJPh74g1HwRdS/wCjzIpcYJXMhO1uRjp1J+tfzjxJ4q57h6dRUK7u122Z&#13;&#10;/b+a/R/4J+qQ+pZbTUoNON9VKHX563ufzX/ET/gmXovw70GaS0iRJ7aEyRbh5jyyDrEVXI56g5H1&#13;&#10;rh/2efhb4Ri0PVdUuLArcaOGeEugR1fOOFIyVyD+Vf0r/GXwnDrfhO4tdJjinW5QR7Y18xzvJHys&#13;&#10;u4DnAOBzX4W6tqWmfBz4r6j4d8TbotL1e1FlJLvLeVPHysgAB4XOCM/hX2ngB4o5jxBRq4bMXerS&#13;&#10;dm9rrz7H8dfSL8M8r4exNPMcBQhCjVWkbaqS3t6o+UdT+Id/4dmu7WCe6SLzGmtbtH2lVY4KtjHH&#13;&#10;YcV4T408Tal4w8IzJqbTTx/aDI0j4bPbIGSSPcd6+vPjx8FLnRPDEfi2CSO70m7lxb6jZqJYmDfM&#13;&#10;AW/hB7jjBr4b8NXkMl1PoDhnaVmVEzlVAzlQ3HbPav6fwlFU/dep/Iuf5n9cvUgrLscV8PvDo1bT&#13;&#10;9asbaMMWti6OF5JB5yOo/D8a8pv/AA/qEDG5lQj5mAiz3HbgcYr680TwPd6Z4eudXsy63DYWa2cg&#13;&#10;SeXn7w+vfPpXjF/omqX2sC5tIpRubaNxypPfAHauqdPXU8DDYpuDiZGmWIs/CQu3BLu2dqZXbu6g&#13;&#10;81o+FQs+opEgyTMAyKSV9MkdMV2Piizjs9Oh029BjkJSNQSFznGe54+tWfD3hmPwrbSa3d+TPI6f&#13;&#10;uEOWDhvTI4Ir5utCUq2nc/bMuxFLD5aozXuta+p5R+1Cl/q2kW9urGSHTgsG8/wnGcDgHHP0r885&#13;&#10;7cxnDA9cV+x6eA7K58KSW3jeNkl1ST7Qu75fJjU8lmbAwQOBn86+Pfil+z5JaadP4p8J7p7KNyJh&#13;&#10;tPy47kD2r3sPj6Tl7G+qPwTNsM1Pnb+LU+JipBpMEcGuiudGuU5Cn37c+gqN9HuJMLErN15APWu9&#13;&#10;njGHsI9/pSAbjgcVt/2RcxnJRsevr6YqzF4Z1aeVY44ny2Npx1zSGkc+icc9/bNTx2jTPsgDMQMk&#13;&#10;ivcvh58GbzxTrUNnqzPbxlgH3KQQCcck8Dk19TT/AAu8A+AdW/s6Wx89o8mUz58tvRlzyc+oqZTS&#13;&#10;0OinhZy2R8f+BvhnfeJtRjtmil2yuqK20tyexA5r9bfhJ+yD4a+Cer6Z4s+NSLPFM6+VZW75ZQ3R&#13;&#10;5OOACeA2Poetdj8IbTwBo3h4fEPS9ItDeaTcRO6KS0ckYOdwjwRnjr3r6M+P2h6/8VfC1l4/8OSR&#13;&#10;TQOAkhH343cZ2MBgAA/kK5Ktdt8sUfVYDJadOKrVnfyRznjy51OexuPDnh0OIomLxLEQSyDlAqrx&#13;&#10;0x2rD+CHxC8V6dJ/ZOoQTv5VyJWl2kSAIedxPX0Aqn8PPGOt6F4befxTbxuNPGMOn7xoxkHD53dO&#13;&#10;h717T8NvjF4Z1Atd6dpcEVzLvWKcsCHUdRIpI6kZP1r5mtkXtJuUknqfu+A8V54PCwp05SjKK5bJ&#13;&#10;6WezZ3V5+1FZeJviINIQ3EcM6tBexXzgghvkKlVIG3oc54xV/WPgJ4F1JZU1bU9PaN91xE8Eu1lO&#13;&#10;M7NzHGAOOa+Q7HwPZ+IfiaNUg8vRZWuBcSRXTHyMKc7lfqVPUCvrDxzpfhrxd4YNp4KltLjVA4+0&#13;&#10;W9nJhw6dSBnndwcd/wAK8PiThim6K9guVn6b4LeOOLp5nOWazdaMlqnqpW05b9E+hi+Gde074G6p&#13;&#10;DJ4evZ71mKujRkSREIcgOF4Yfhz61+en/BU6bRvH3iSy+IGmxWkM13ZRm4htgFKvj5t2PU84Jr6a&#13;&#10;0zwH4r0awl1bxhFNZWkcflTK5AfluAoOfqQK+UP2nvD+geJfBc2vaHPMI7JTGvmEEvjJ3ADjqcHm&#13;&#10;vI4EwVehi5OtLT8z9D+lvxTlOZ8P0KeX0feT5rdYRs7r536n4tTLgkdO9VSDjd61u6natDMYyOR3&#13;&#10;IxyPzrH8t/ukd+a/Z2f5jMbG5Qh1JBHTFI7M7bj3qUwEAEcgnHHWuq0XwdrGtvssYZJCBkqqk4Hr&#13;&#10;0pNpas1pU5TahBXb7HIBTgEVOIicBepOa+sPAX7IvxY8eXRi0XTbkqE3PI6EKi/3yf8A69fYnw7/&#13;&#10;AGAfCVxq9vovjvWfJlllijlW3Ksys7AHae+BzxXj43P8Hh9KlTU/SuF/B7iLNrywWDk4rq9F+L1Z&#13;&#10;+SCQzrJj+Vf6C/8AwY8Bk8JftHhuv9p+CuPrFq1fzk/Fv/gn94J+EHim48A6gzzyo/lLcEnDxnhC&#13;&#10;BzwRzn3r+uT/AINIv2e5fgLpXx7Cl2tdXv8AwlLas/BIgi1LOB6fvBSy3PcPinajK4cZeE+cZHRV&#13;&#10;bHw5Ut/K+x/ZJX8kf7P3/K4X8c/+zeNN/wDSfw5X9bYr+ST9n7/lcL+Of/ZvGm/+k/hyvZPy8/rc&#13;&#10;ooooAKKKKACiiigD/9H+/iiiigAooooAKKKKAOO+In/JP9d/7A97/wCiHr+YH/gzn/5RF3f/AGVv&#13;&#10;xH/6TafX9P3xE/5J/rv/AGB73/0Q9fzA/wDBnP8A8oi7v/srfiP/ANJtPoA/qvooooA+fP2s7zwx&#13;&#10;p37LfxKv/Gq3D6NB4A8Qy6stqN07Wa6dOZxEMjL+WDt5HPev4hP+CWf/AATI/wCC+Wl/slaX8b/2&#13;&#10;b/jz4u+FWspeyQ2fwt+LbHVtB1PTlhhntNQsmP2+KG3uVl2KhtQRsLCQqRX99Wt6NpfiLR7rQNbt&#13;&#10;4buyvraWzvLS4UPFPBMpSSN1PDK6kqQeCDX8snxo0T/gsh/wRa0zUdQ/Y90nTP2kf2btHSe90vwJ&#13;&#10;rcksfjbwVpaZkNjaXcRMt7YWiArASlxIkYCmNVXcQDgm/wCCrH/Bf39hQeT/AMFBv2Ubb4m+G7IE&#13;&#10;Xfjn4K3DyyGIcefJbW5vk6ckPDajn+HoKfhn/g62/ZW8cftJ/DrR/DT69p2geKtXtPAvjH4eeLPD&#13;&#10;s1j4j8PanfSslvrVtqNvNPZ3VosrJb3dpJ5cyLtmi3EOh8n/AOCeP/B2v+y5p/wM8J+Cf+Ch0PxF&#13;&#10;0Lxm9tO9945udEju9H1VXupjFPF/Z+ybbHEUhJS1IJQk85z+/HwW+P8A/wAEdv8Ago14w0r4mfCX&#13;&#10;VPgt8SfFulXMWo6Xc3Fpp8viWyuITujlSC9iTUImQ8qdgwRkcigD9V1ORx24paYroeF/EYxT6AP5&#13;&#10;Hv8Ag6tGrHwX8Fjpkcbp/aniY3W774jENjyv4nmv4utD1u9ttRENskirFIXQqRypbg/TtjPWv7MP&#13;&#10;+Dr/AFi50jw38CjbrlZNX8UiQtnYAILD7wHb/Cv48or7QINM1DUVtSszQ/Z4ZIGJRTjqQcdzx6VO&#13;&#10;l7M9X957GE09tPxubNl8QtG8H+PovEZhguZ3Uxo0wLxoCMdOB19RmuX8d6Zea3ef2/pKOZLiUqrx&#13;&#10;g4V8htq4HTJr5G165vWvPsrMySgmRTuOSAegyDz+dffHwT+IGm2fwru4PHMKzTiVP7PuWVhNxngk&#13;&#10;/ex261Vktjz6lWU3dnSXXiM+G/DdlpGsQPFeDBlaWPKyOCDye3tjp6VB458U6R448K6p4r0vEd7Y&#13;&#10;WscRQrsZiuACg9hj64rR+MVxp/jzS7bxfoe0zfZ1jnhj5UlFAAbOCGGOO/vXN+C4fAdx4Gux4qik&#13;&#10;W4dflw7AgrzkgA5PIwc8YoFBtHk/gvxVqXjjwzcaL4thtnhiH2m3nlGJ2kA4TIxwTxj0rx/4fr4h&#13;&#10;0z4sQ6lfgokMnzW0hwoj3YKY44wTj2r6SttA8J694Ju9L8HlvtNoy3bXC5OYwCH5JPI7YrzGPxTG&#13;&#10;0H+gq3mbjBPeT4eQgDgcj86mWkWjuw7c5r3tT668X+LvBw+F+paj8MbZreaef7NqduDuMeecjPPl&#13;&#10;5HHP5V8meA7C6Olz3FwS7Xsp2o5+XI5JHt35Irx7wZ8V9c8FePbmfTW8yC5kaO4tpV3wzxZGVdDk&#13;&#10;DPQV+oHgrQ/hP8QtAh8Q6aVsLlLbD2EQ+QMeAw9Aeregr5HOMunWhamtz+ivDvjLDZfiebGvSmm7&#13;&#10;73fY8g1R9Rsvh1YaZASqmRpHK/xEnHzL3PvXO+B7e90PVoNQuwCLi5MckrFSSg7he2B+Newa5rnh&#13;&#10;S3sf7L8T3Rhkg/dQvGA0ciAkD5scn6Gub1698FXen2KaI80klvGxvJUGDnnBJOeccGuCOQVFZJH1&#13;&#10;1XxdwdRyqzesrnjf7S/wxnsfiBK7LnzYo7iOVDkyCVQQUAJyMcc1u/s+fBvUvEGr2UksLxwy3DxM&#13;&#10;yAHlATnHOcnA616HpHxU8O+M/E2mab4ttIpUG20hn38qq/KCTgAAHjA9a2X+ON14C8RHw8YbWzFj&#13;&#10;f7oRGoAI5ADEcnI7gfzrrxGXzgrNHgZXxdhcRNyXuv8AroVLn4Ly6z4mls7lpWlKuEWRGDgqflOP&#13;&#10;7vbFdxp/xA8RfBxI/BlvLHKruRcwzKWVE4xuXseD716pp/7T+gO9r451fR7Se6eUQymPKKAhwBtP&#13;&#10;GQMHpz3rzD4z3/hHxT43k8QWMIFvfBXVVZUZHkwTzjB9qww2XylHlnA9bPOMadCup4Wu7x2krp6f&#13;&#10;efVcXxu1BPEel+NPD1uiTWMUe8KWMRAUeapQ9Q444ruPi/ql3Z6fF8S/hvbyDSrhRLeQZw1tcudz&#13;&#10;IwHO0lvkz+dflX8RfjraaHqceh6L5lpJYw7ZWgO9JCeBuXgcnr1rL8A/tD+PLi6k0dr+/wDss7Au&#13;&#10;FUspyV4K4II7A9q48TwVhpK7glqfSZR9J7P6FRKhiJTurat9PM+g/il+0rqf9pWmk28EUck0X7yd&#13;&#10;V+dyCcqSuB6A9/rXy78ZfF3h618Yf2nYyz2V1HFHcgwHaWl2AglhnOMZ4qj8atG1q28Z2WtWmTa3&#13;&#10;+2SNlG1A2BuUsM/MOMgV4l8ZdP1G68cy2d2Fby7aLy5FH3wUHPc4B9q+ryfI8Ng4OGHgo33t1P56&#13;&#10;8RvEzOuJMVDFZtiZVpRVouTvyrsvI+jviN8RvGPx1+C2l65rzw3V5ozjTZroIouJYHPyliMFiPVq&#13;&#10;81/Z/wDBsw8WjSrogRMGMrXILAxDoxUDPyn0xXuX7PXh201/4Tav4O1GZLW6co8DSFQHx1HJBB+t&#13;&#10;N8DfCjV/CGsXt2DcxT20TTCMDImt2+WUIVyDgfkK9eNF3uj87ljYOlKMlqzP1nwTqI165tpJ9MvL&#13;&#10;BXxHDEdqbc53KD0b2HWqlp4Z+G2iW1zezaiz6h5W2OyEW3LseCGY4K+/qK8u+IBa5V4tNuWS58wB&#13;&#10;SZAu5T0BPc8dPwry2A3kss02qTAPBEFi+Ykhif4cdM96uUbpo46OIcJxn2OSurO/uvFrzI7xuJWR&#13;&#10;XwAflOckZr6WsIdMa7t9WtoJjqEcISNeDE7kY3H0Ydff2r5y8MWmrNr6SasJJFeUY2kkjPv9O5r7&#13;&#10;GsIoIlKQzGOO3hBiuNgcyN3Uep7VwRwqpp2Pqq+eVMXVjzO3kfHnjTRdeuNWW8unMKO5YhQWIY8E&#13;&#10;5JOScV6Lr+g+EvEfweaLXkY/YZEe1kRf9a2cEFsfLgdc5zWv8S9Q1bVlbcixsqjyig5wfp69+K4f&#13;&#10;4gQX/h/4e6XoskbBrmM3d0p5GScrkHsBxiuCnUmpaH2WOwNF0H7TWTPNvE/wQ8E6p4Ht/EvhaPZK&#13;&#10;qiO5gLfOc87h1znp6VyehfAu7vbUSNbgRyNsTeRkZP17fSvp3wjti+GlxcXuUSRxFsjU+nA9Oa09&#13;&#10;DsZH8Fi7Eu3yrk+Yi5BMbDOcduBXqKrN7HwlTCYbqj50vfgZoHg64WDV4lnPl+arkcY6nkenTmu0&#13;&#10;8CfD/wANapqJulsoYrU7EZlUHKt1wOo+te6a1oUPjmwM0DeY0VtvCtkqCOoPQ5A/Wt74S+DfOZ7N&#13;&#10;IZ2DQK/lgHHyZOdpPUDrxWUqjT1ep30sHTdNKnFerMbSfBOlfDDxw1ods1nMV2RsBlY5QB94A8gH&#13;&#10;n1rx74geDbjQfGj21vAJYp3DxNGCw+flT9cZ59K+w/FHh9dfto9Wj3M0WIHil++Y1A27RxycV414&#13;&#10;u+Kw03yNGs4WWa3dAkkiKd6dMFiOCKvRLmfU5rylL2UdbFqLxBcR+GrXSrqNc2bv5TOTvU8dBgEY&#13;&#10;POc19IeAPi1aeJdNj8M/EmJLu1srX/j8ZiJ4ogBgBs4bLcDPSvkvUtN1PxDILvSs3DuxM6xjBUEY&#13;&#10;4HsPzrsviJ4f0zwz4N0yHw0XaS4t0e/IJ5JOQCvGOBVRinqjmnWqU+aFRaruUPi7LNqcBj8LtPLA&#13;&#10;so2W74wCScNuHc/lXTeDvHTeDvCyWfiSJxqDOHWWFvmWNcf6xGBDH8RWd8INGutR8R2yaoweBpFG&#13;&#10;6bCRsq8/eJ7YrH+M/wAPr+98b3TxSiOCRy0BjO4EjkLwc4x2NWlbUydRNJRd2e3azqOma54Qj1nw&#13;&#10;092ZblnFwYIjGCcE8LnGT6Yrx3wf8RPi/wCHtW+zaPLepaM2JEYk7fbbxtH4V2uraxqPwm+DFppV&#13;&#10;vMILx5kvonVQCyyA4HrjP8JIz715z8PfF/iP4i6kbKSaOIbf3xbCgKRncOnOR09/avPxGFdR3ex9&#13;&#10;nk2dxwMbJPmfyPSfjtr/AIo1G0sV1lnVjChXcSOcFvQ/j618yfHbwcfEPg/RoNTnAuZIjN8pLMEP&#13;&#10;AOO+cf8A1q/TLwz8Mrv4weEtItbC1e6NhqEsF3cTsPmjjXcNzE5x+HHSvyr8b6V4x8X/ABgn0Qny&#13;&#10;obe7khhWI4SOGNtuBnBAx3riwGEdOtKTPo+Lc/WLy+jQSu5as+Rtd/Zr8e2Vj/bdvbSS2rHCTBeM&#13;&#10;HoSOvNcFp3wh8RX0bEw+WiKeedxH0r9h9C+JOny/Ep/B2oQRTaSbQaaF3FY0EaY3KMH5gec+teKX&#13;&#10;3gf7d4zuLETN5KzqgZQFwmTycHHtX0DrNaWPx2OWRk37x8mfDf8AZr8S+JNQRhEpt1YCScY2oueS&#13;&#10;T61+z/wd/ZI+EmieCJ9Qe5jutVs7J76O2VQIiVGWGT1IAJz/AFrmfh/4KZPA+rWHhixkSSwvBJKJ&#13;&#10;c/vYTwH9xn09qzfhNrOu6N4/t9D1aMGynmawIycNFN8hx6AE5BJ/lXjZlGpWSSdkfqPBNbBZbKVa&#13;&#10;pBSl5n0p8K/iD4X8T+Drr4fyWdtGxLCB4YkiIkxwQVAfPoc1W/ZxtNf+Ffx8stQYr5dzO9qkc7ZJ&#13;&#10;ilBU5P8ACNrc+9eS+CvD978P/iHqUtxGIrf7RKsfmBmVgm7B3fQ8+teh2Pxv0l/HFta6LZRGRphF&#13;&#10;9rc5IyAp5A9uv4V+fZvwhVnX56ctHvc/sDw5+kZl2Eyn6rjKT9pBtR5ezb12PRdZ8DP4f+OmupeL&#13;&#10;Esdm8txb+WwfIzuGM5JHP04r+73/AII03WoXf/BOL4c3OqMjTNBqZYxtuXH9pXOMH6Yr/P28e/Ee&#13;&#10;98P/ABldL5ozIWjjmZWZiYJOCcrkfKOx7Gv9Bb/gjtbwWv8AwTq+Hkdv/q/I1J0xyMPqNyeD+Nfc&#13;&#10;cOZMsImr7n8peNXiTLiBxl7PlipfO/mfpqn3adRRX1B/PwjdK/m4/wCDl7RrjWf2TvA8Vq+wxeO/&#13;&#10;PZB1kC2Fx8v4+/Ff0jP901/OH/wcpS6nF+yx4E/sw7c+OyJXOAFT7BcZJJxjmvLzqpyYWpPsjx+I&#13;&#10;K3s8FVn2R/CbdalqP26bRrFFUpK0yxBj+8A4Jyoydpwe3fnisrVPiZY+F/E9n4gtWia8gfBkUBjH&#13;&#10;jAPBBAx2I6179qckaafd639ni84QFAyoI5AuCGk9yTyR9Oc18IeJtGtonWGdAYZy0nm7cYbsCc7s&#13;&#10;t17e/WvOy3MqTgpJbnk5Pm9J0lOC3f49T33xlY6n4/gk8UwRPLLOVM0pGC3mDO5eT8ucc9K9Cnv9&#13;&#10;b+HfhC08Pa5AwlZBKZw4L4cAhiCckYP9BiuD/Z/8bzeAfBOpw6/GbixvFEVjHcKowwb7ynk+vGR7&#13;&#10;16j4p17S/iz4RtY7EZ1LTYBE0cRwY124GVGcgj8q+mSurn1qldXMm98eWPjfw5frrCm3utO00raz&#13;&#10;SYKycHAHoM8DH418/fDHxFr01pc6L4onH9jyKTJbyIXIkH3OSOMnFe2/DrVdD8PaFeW/jPT4nkZH&#13;&#10;jQyJ0JGSVyR6YP5Cs7wtJ4R8a6df+EPDlqIXliM8coXaweNixxgZOR0NJMpI+cdE8FeIl+KUGpSM&#13;&#10;0Tx3Anjli5RFZhtxgEYIx9Pav1G8S+O73xR4H1Gw8NWZOq2tqI70Wq7TcRMCGkULzwOT365NfC2j&#13;&#10;3d5bwz2Nops1tXEM7uSsuT0HUHC5zxmo9L8Z+J/CfjOO+sZrhbtZPIEsUhDSR5BwwOByeMHnGa+D&#13;&#10;4lx1pw2fqfmXF+YuNSFrPyf6Gv8ADvQ76xmuNcu4QWuLjylMq5OEAbc68Aenc16h45tb/T/h3Fp9&#13;&#10;qoG+4eV44wONyhSeWHBwT/Svd9D+Ivwv8ewn+1LGO01KKMicxlRDKdvOTwN2eSeleV65rGjxxzW2&#13;&#10;oubyyjLC3mt2IYMDnGzgtnjqMV52W8PznW+t1ZWXRHl5RwxKpX/tCq7Ra0R8y6Z4X1TRb5NVv5VW&#13;&#10;WO4RnVzlnVVztXAI6cemfWoP2mvhusviCw1axj8+01SxjuIp8ZfdKCCvQBSCMZz+Ve+6leeD7zw/&#13;&#10;baHYRlJIWknlmlwu9JCMKDydxA4Hbmufs/iZaW95YWusW8N3YwOtuyXC/dTdhiWJJAGeK+zwtP2a&#13;&#10;d5bn3uCgqafNLc8u/Z7+AM+uX9teX0arbpfR28rO20qM/MQ4+uO/tmvpDUP2f7Sz8ff2Vf2UksTz&#13;&#10;OsbEqw8nJBYP0x3z+A9a57xR8TdQ8A+L7nRlZJLGeVJ7WGBcMoHKsp5LcHvj0r3jw1+0Hcx6XPr6&#13;&#10;29pLcxSgW80y4aNRkgZxyMHpzj8q8/G15KTjc8vMMRLncbs8513TNS+Dt2PD+ltJbvdMjNtwyJCE&#13;&#10;GQRwByffnrXfDUtR8XXOl6hpNtFHcWKw+XdqAjZjYYIwcbx3HSpfjH48sfHhtfFssMEUs9qIrmNX&#13;&#10;Z4tzYDMqr0yvAHPrXkuufFZdK+z+DLe1ErQQCUXVqGDbFBPB4Zh1I6ccc1nOpKnSnNarb/gmMq06&#13;&#10;VGVXdLQ++PiB4dvvil4HTx/4Ogt7HV7a3WTWbR3/ANfIyjFwsfIDMF5Ve5Br4m+JHxB8S2Fpaadc&#13;&#10;EKzytFcQIuXU4ALbmBwDtAOAFFeep4+8fAC78MtcXSzSIswjZwTkYyACApC8H1PpWv8AGDw94g1i&#13;&#10;w07xjpMEjxvi3uxGC4hdcgh9p/EkZHXJrxsNhITTrKN3fqeDhMFCresoJu+z/M89+NHiDRDNpw1q&#13;&#10;GOQRadEzPE23eUyo5GCOc5zwSfSue07xT41+J/wJvfClxfXE9vok/wBs06KX5tscjfvFXOdqng/e&#13;&#10;7Vz/AMZdO1NdT0mS6f5DpUa5ZOr/ADbgRjGAMfh616t+zVp9lYaPrHhvxXmKC8svLWVQWKMOctgd&#13;&#10;CD6/hX2+DqybfMfomX1ZSk+Y+c/gX4W2/Ei2t7ZghkuMlVO9sY+dD0znnrX0l4x8P6KnjCXULHW1&#13;&#10;8rytqRXEYjXaTypUZBHocde9b3hL4HwWfih7jSCJ/NBk0+7tJPMzOnzBWPG0uuRzxXhHxMuNIkku&#13;&#10;9NlIgmLkgHd+7ck5BHX3OOAK9A9c75Lr4RaCZLnUluZb+SKRbUoyeQ8pGOuNw24z9K+CfEnhu61H&#13;&#10;xpIZFZFechcEHIc8EEDgZ/yK9QsIlgu5DeTCZYbZjmJd2cdAc4xxzkelYOneG9Zj1k3m1riNph8h&#13;&#10;HCqWOOvGP69KqK7Az6i8G+HLaKHTLW5077TcQqv2e5ZsAHqC3IJGPrWb41+GGptqSDUQ4jEhBVFI&#13;&#10;yd/UtjLHB69vXivYfC+q20VpBayeaLS2t2jZLfCutwewJ5GDgcnuKg8R6xq+oadJDdsWG1kRk+dk&#13;&#10;2tnJZRwR+WRxXwHElXENJxXofmfFtbFbpelu/c89v/DHh6/+GmpaFqUfnWcESsmWXKz5z8xJGR68&#13;&#10;ZBNeLQ/BDwr408ByR6ZZrDfWqNIhhXf5o/iBOOgxnPYV6v4rt5dE8BW1lNAGubx2uLsAlTGpyFG7&#13;&#10;PJAU49a6j4cW11b+A576VTk7EgRAEZODnbnOeDyfyxmsMFmOKoxhCTOXLs2xtCnClJv5nx94c/Zm&#13;&#10;1a6tpNQmRYVVcMgYNh88YJHpg+/birmsfAjT/CMkLtEJUmjMjkAYVsDIAI46jmvurwFomraj4Tv7&#13;&#10;O4E5b5ZYvP8AvuoYqc4AG1egPPHpUl9oGneJbO3tURbedI23IXDbV+6pw2d2CPr1xjrXfheI6rly&#13;&#10;zd77HoYLiqu5OE2n6Hw74O8Cm/1J70QRQxW0PJXJZsHBGQMdPUV7RrngzSvBWuWfirw+rxxXUMcr&#13;&#10;QLzGzrklWHfPPTA5r0/wZ4NjXV47KS3VJHkaFVY+XuZwABwMEZG7nkV0OteG1vrGTTtQH2a8tZds&#13;&#10;KS8l0HBGOgz1HHGa+mwOIdSN5I+zyvGSrQ99Hyr8VfBeoz63Dr/h+BrmC+AlPlKTtLkjbk8cE10u&#13;&#10;j3GoeG/Dx8O6gFRldH2OOd5Xt1AznGCKT4j+OPEnhW0XwvZQ/ZooyXEm4hVKnpnofwrK0db74jw7&#13;&#10;9P3yXqAGRXBPAAyMjoM8nI9K77Hpo9y+EfxZ1PTDH4e1B4rnSV8yS4t7gB0CfMXCk/dY9Fx71xvx&#13;&#10;V1bTfF63Vx4Ri+zI++WOFZC0WwsOo7kevWrvijQNN074WWdtpkGy/Z5DeSY+chWxjeBggZJx+lcj&#13;&#10;8NfDVzcapBfXLFbfzFjkZ+VHTIIA6Y9B2oAm8IeJNS+F3hyTSvEKwXE10v7qKbIMK4LbldSCMn1z&#13;&#10;x2r1+38UWPj3wBLeabbXUt7FcCF52kU4UjbjK4JI7E/WuP8Ajt4L0fXPEv8AadhcRSWrRIjC2I5G&#13;&#10;MDg9OfxqdbN/hl8E57e4ldf7VIdJOhzG+36be+c/nSbBtJXbPnw6D8T7DxDI+mLPalHPnDzCpwM8&#13;&#10;hj8vHevQfjJF4pfwVpv9sPJIkseSQSwBZs84P0z/ACqP4SapqHjXXf7M8Sakba1jR2nu5WYqqr94&#13;&#10;H1Yg4HGelfYXhj4bRfE3wzc+CtKjt4bS21eGWCe7lxvhP3iC2Mj1wcVnCspTcF0OeniYym4Lofnn&#13;&#10;f+DbK7+Edpaa3Ogu764PkQsCDsB6Bj0P1rwjUf2Q/F99o48TaTGTBKrPCHYfOqnDMvXO0mvtD43f&#13;&#10;DjWNR+Lkvh6yuoDbx3q2cEUJ8sLHHgb14OUyvXPNeha949/4Rnxv4e8P6AYZ7HTrVLFgQXQY++W5&#13;&#10;zuJzkd/SvJhm3772VvI8OGe/v/ZJabM/IKy+CesC7aK+dYVUnhgMsPUZ4r1LwH+zrqXiK5Z7BkeO&#13;&#10;D5pXfpGo6k9a+vPH3hKwv/H86WquIJD5ogyfl3nnsMcdOTX1B8KfhxPqLax4P8O2cMTS2iXVnOp3&#13;&#10;eY0a5ZT3zwTz9K9pNH0l7nM/BL4M/BS1tV03VD9pvZYZBC7sFjjnjU7Rjvk9Sfbiszw1481QR3ng&#13;&#10;Qhmt0ldGiC5UKcrnZyuPTIH4Vnad4Z8c+D/HsepSJKY7e8jlKmP+Mt8+V7KQce+O9e2a98OZ9E+J&#13;&#10;t54jjtzDYTMJFeFRjDgMwOewPU4pgfFXh/wnqfhH4y6f4l0hJVEGpRyxiMZOWbPYdK+x/HXw1Nz+&#13;&#10;0PDrFq0EkGq26X5MY2/vmXc45GBk9elcdqvxG0bTddhsdGsbX5Zo45LiRdzO4bOcHgHB/wAK9Q+L&#13;&#10;nim/0HxTpNzayozSWENzAYowQCR907iMZGehPNAH9yP/AAbkxXsX7CmurfSiRj8TtYKjnMa/ZLEB&#13;&#10;CSBkj1r9+K/CH/g3ku7LUf2FNQ1OxxsufH+pzkDszWdlkHrg5HNfu9QAUjcqaWigD8xf+CxtpcXv&#13;&#10;/BN34o2drN5Ekuk2qLLzlc31v0x61/mueILq+0nWn0iFPKecLGW3fefJIGQDgNyDjPb1r/Sk/wCC&#13;&#10;x8l/F/wTd+J8mmAmcaXaFMY/5/rfPJ6cd6/z0JY7a9UXN1DbzS20bEF1GXkwCCr85xzj19BXx2b4&#13;&#10;6FPGxhNaNL82fL5vmChiI0pvS17HzJ4p8a2+k2NqbwQfbLRldYWGQrBgQcMDnoOoyPat7Xtd1P4x&#13;&#10;WA10q1zOkGVcrhdqYAUYI5AJrxT4gWsVzqV1q8se9bi5eOcsvKrnJJJ5wOgwM9hmuy/Zt1+f4f8A&#13;&#10;iW91llaXSEikSeKVFaJy4PALc9OQRzX0mFxEZNwij3cNmLqydPser+DYPEHw38Dm91OAtDeEtA+4&#13;&#10;K4VW5C85yvU4ra8O/Eex8SCDwjryslvGZJobtgMIcenr0yfatxvHmg/EbwrP4QdVjnSeS5srdCA2&#13;&#10;Cckqe+MdOprzX4cG18I+ILg+MLJJoYySomU4YZIHXHPOf512nctNTx3wb4n8WWHjK8tYbrZpzSyR&#13;&#10;3KsvmK0JPJAOQo5/+vXI+OfBOo6v4wgvNNVvsDyj7CYRxsTnO0Z5BzmvpjRNf8AX3iy60fSbJFe+&#13;&#10;eS3ZtoABcYBVvYnkc1yEVpeeGdbn8MxxMkkCs7zzE52dCUzjlumc1z4uo4Q5iMTiOWDk/wCmfoJ8&#13;&#10;MPHdzB4VsvB+wTaxDpubK9jAVpSq5ERIwcnPf8K8B8B6DrOpfEe78QaxC++0yZI7jO8O74ZduTkD&#13;&#10;JPJz2r5/1jxLrOk6hZ6hazzGSILNbzrIVZGfghT2HPBPFfeHw1+O3hXWtKXTPG9sn9pqqFL0lS7F&#13;&#10;R1kIxyenXivwbN8JWxrqUaSXNLRO3fuHBXE3scd9VqK8bt3X9L8NUdb4ivZtM8J6jJaKnm3YRSIl&#13;&#10;GHC88LkcjFfJtv4b1hp/7au7iOJmi3w+cQQp346LkZJ5we1eu+I/HGjrq92nmCewbLPDDIVMJI6D&#13;&#10;nnAz93vXAjx34WOg3Gn2UDLPeTI0U04CiPygc7mPI7ZA611ZP4fzwVCFDmV+p+7YTxFwtJO89b6I&#13;&#10;z/2gPBqeJ/AGk+K7cCYNI9reblyIXi7YAGVbqDXjPwh+Bd3qWqzR+T5iwoJSJG+X5z8vK4wcc+3e&#13;&#10;u5uvifdaTD/Y8ASa2hlZ2gkG8Nnn5STgAkHJA6GvUPEPxbPhFtP1zQmgi0rU7GINaxAkhm+8obGf&#13;&#10;vdh359a+txOAnTpJKWqXQ0p8f4fESl0a69z2Lxt+z3b6ZeWrrZTTWsywGF2YSRtIFGSDx/e59uai&#13;&#10;8V+Dn+CscereH/Ot5LiMpDFGytlt2dzBcDpxyR04Fbvgj9qPUNS02K0v1iuoLGzAtY7hFBjcj5mJ&#13;&#10;AJzyB1GRirHxE+Nn/C1PCVle6gtvHdWRYP5TkI6L90MgwR1Gehr5fCYWrUl72jOfPOMcPKMPYVXz&#13;&#10;JbvTXys+hvaF8VvEviDwpb6C2y7eOSSRrhxyrHGfmU46j5eM/jX3X4W8eal8Sfh9Dokrx2/iTSoi&#13;&#10;iahdS7BfW0GQqOA20lCeGIyRxX40XnxcTwtosGiadaxzrqDlozAr7oyxy2GbHftjj1rn4/iT4yu5&#13;&#10;TeaHJdSyx/uzHvdGC5yVI3dc9Dn04Nc+ecNYapajVp79Tkn9IHN8HVoYalXk+XRNt21Psz4pftL/&#13;&#10;ABY8C6Dc6Lp179mk3CK4SNA3mAsQGUHIUgNnKj0Jr4N+Kniy11Hwbp8niBFmMk1wzybvnAYhiCRg&#13;&#10;59x1r0H4haZ4h8YeA11izguXvbEj7RBzJMoYAlmwefoDn1r5p+Jmla3H4J0Wa4YqouZvNyhG0nG0&#13;&#10;Djvz1PFfU8McP0cApfVqSi2ldpWb7XfW3Q/POMOP84zStL63iHNRbsuZtLppqdB8J/Huv+K/D/iH&#13;&#10;4XaNeXCaPewtcW1q+XSOaFSRgfNzwQTxwa+dvC/hF7XxXDJJIkc7zIkuWy6yFsBtoOQK99/ZqgXQ&#13;&#10;vHQudVQmxukkDFVO4LICAygZ6HtmvTLr4J6FL4xXU9LlS7spZtrywSF5YS5+VmTgrsbH0r9GowvB&#13;&#10;anDgsfy0lzRuR/Ebw1pK6pZtb6y9tJBH++gliCKsoHPI+8M9frXIxSfCrSLtb/xY00zIy/vbMoIi&#13;&#10;wzgEEEjce+OtZfxdjt9G1a50fXA0dyqmGRXJ37k43kd8+3XNfMVpYiK/hga6WWIuX+TLMBj+6ccd&#13;&#10;vauu19Di9p0LnxZ8rWvExvLJNtq4EsQ37gADgdAD0xmvafAOg2//AAj1vYatYtfxeeHjfJ3Ak9ic&#13;&#10;cZ7V85XGg6pfawdQtFeSE4KQkdhjPHQk19ufDTVDpej2mmlWRAwmvokHzbSPlx359Qa8bGUXCEnD&#13;&#10;c9jOOIcRWpQheyWg3x18Ntb1K0zMjQwMVkKRDjGzIG5hnAI4wTWr4Y8DaJZaFe+HrqNpbeW2lN7G&#13;&#10;zDf0wCCxAHXoQeM16UfEN4bV4tzm2OVjSUCSUAjjJAz/AICvKrsz6Z4P1DUWiWS4upfLt0bIJiQ/&#13;&#10;eLE/LknnvxzX5FOtjPrr5LpJ3bPmaUayqKctWl6nzv4Z+CPgHxPpt54fgso4pmd2t54RvYup+VRj&#13;&#10;PUcYzXl2gfsqajc6jNFKiwrBIyscg5UdCQRwSeOenSvrn4QWs5tr3UJk2wRRvsjOMl88HJBDNkcd&#13;&#10;B+Vd54Bt9X1jV9QRo51jnilCGXDfOF3bV2gZz396+oXEOL9nzKX3njYjPZwjd2vtr1Pie8/ZusPD&#13;&#10;VvFq1xGJnllxMigYAXOGww56HoOKNB8DR6trMWn2FrFDHEzMHIOeOe3TPuMV92Npdlf2K6Fcp5M6&#13;&#10;XG1F3gl9nLk7vXJPTH1rkNP8EwaZ4hIu4xtWdcTMAiuMkbhtHfOCCMV6FHPatWUXufS5Vnzr04+z&#13;&#10;itNGeWat4B0nRtM03xhofmQSndb3Ww43MMDLZ4OfQVzvxX0C58VaVZeLtFhEspQR3EMak7GQc/n9&#13;&#10;a+q/FHh+0gafw/qS/ZPLUtbys2Q0hIYFR3GMAHFfPfi7xJrHgTS306ztX8udcSTqSoBI4fPbPXGK&#13;&#10;+royvH2klY+r9oub2UZpnKeEJdb8IaTLZXy+QLiMPIki9g2QBg4BB9vrXqXwz+KWueGNSbTdNmQw&#13;&#10;XNxi4t5gHiHA5deg49K8h0ma78c6dBbyu7Xrx7IsZYHnHHfJAxnp6V6rpvhay0P4b6hb3VuBrH2j&#13;&#10;Z5pBO0bckKw6Z9K1g4z1iKq6tGXLUXmbnxW8UeGvGVzOvhSD7JkFAIJCqs6L825T1BPavJfh3f63&#13;&#10;8MLWTV/EKwSx3KkQWsoyrbzjeDkEEDpz1rA8F6BqVxdLN8+2Fw03PCnPBIHrXvXxu8NaPr2m6a+n&#13;&#10;3du621qIphCcE/3sg8k/gK2OZVFbXdmz4H8caf8AEHRdQ0+K3nnu7aANHtkV0TnJCnG7HsT+NeK6&#13;&#10;34b+Idhr2/Ro5rRlZShLnLKcH7wOBxzXpPwx8Pj4b+A9X8UxSSiC5hms1kJ527MjHr1weRXingPx&#13;&#10;R4i8S+KotCur9o7d5gBPKzbYk6gk5+6PQ+9eZjWmryeiPfy/PIZfFzavJn0Pq8/jG6+FjT6nM86+&#13;&#10;YyyKHMh4XBJx+NeC3GhWN18NNUTW50jSaYQwIyk/NjpyeO2K+5Ph74Z03WpNb8BeGpILm2ubFdmo&#13;&#10;TyYjklVhlhu6Z5wMjHFfOH7VXwu1XTPE9r4M069tTbWtrBD5duwUSysAWKMM7mGeTmvDqRVGar9D&#13;&#10;6LPuOFLJPdWs3Z97H56T/sheI/E1jJrfh1Q0KuUBkcYaQDOzIzzivCpPgL4ksdVfT78GDa3zM4zk&#13;&#10;gnIBPHFfrn4q1ub4Z+EdA8G6BJHczWVx594uWf8AfSEZL89sjB7cmuF+M2kWXiPxRbarbqIjeRLN&#13;&#10;LCgKKzlfvDcOBnIz0r38vzR1Ic0kfj2XKOIvzKzR8EeCf2btU8Tawum6SyyyAliD2weWz04BzxX6&#13;&#10;4/sw/AX4F+GVitfHL/a7lpUgljUhUjY4JbPBPIGB0IzVf4LeBLe21210TSbKJP7Q014jdMcus+eA&#13;&#10;w+8AT+A4rI8U+D/HnhXxVh0kV4+ZFWM53ow27RjkY6t6Gs8fzVo8q2P1Pg6thMvqqvUipPzPo7w5&#13;&#10;8Ux8LPinf+DdM2m0MrwCOM/I6A8YAxnjuR2NZnxA8ConjCHxtpJECtKLmOKIAuXLAkBR05P4Vj+O&#13;&#10;vBeqat4o0v4g28G0TafBc3TRJhvOI+bIxzn054pvjD46XWlTDStLiillQjzJXQH0I4PAII6/nXwu&#13;&#10;dcIyruE6crdz+q/DL6RFHLqeIwuNoOSb5oJdG/mfU37RmknxP4h8JeMr25t2a9tII77IKt5qYXDD&#13;&#10;Gd2O/wDjX9KH/BugbgXXxpheTMUd34ZSCEg7kVYr8dehDHpgmv5Jfi/411N/Cnh/W7icSNdK+VRM&#13;&#10;lHQ8Eg4AG4Y4PQ9K/rA/4NoNat/EfhD4p6wvM7v4aS6zjd5iJfgk49a+l4cyGOEkpXuz8U8afF6v&#13;&#10;xBCpRdPlin1euj0P6jh0r+ST9n7/AJXC/jn/ANm8ab/6T+HK/rcFfyR/s/f8rhfxz/7N403/ANJ/&#13;&#10;DlfYn8yH9blFFFABRRRQAUUUUAf/0v7+KKKKACiiigAooooA474if8k/13/sD3v/AKIev5gf+DOf&#13;&#10;/lEXd/8AZW/Ef/pNp9f0/fET/kn+u/8AYHvf/RD1/MD/AMGc/wDyiLu/+yt+I/8A0m0+gD+q+iii&#13;&#10;gAqjqD2kFnLcXzIkKRO0zyHCLGBlyx7ADJNXqx/EEdrLol5HfQNcwNazLNbqATKhQ7kAOASw45Pe&#13;&#10;gD+He7/4OJf+CRnwq8Dj9k7wN+zT42+IHwK8E3l5odl4jv8AS7HV9LEb3Mk08sEOqNIxiMkzvH5s&#13;&#10;0cm0j5V4A+rfgn/wSo/4Nz/+Cx3w+b49fsR2Nx4P1WzmQ383w31O58Oa1oN6/wA0YutHnM1vbtlT&#13;&#10;5bpB5b4JjdsE14p/wRb/AOC7f/BL34O+D7r/AIJweONX/wCEO8L6Breqf8K/8T+NNOTTrO/0vU72&#13;&#10;a6Gna4Q0sMGpWbzNbvO7tBcxoj+Yjkxj7m/bS/ZD/Ze/Y18deD/+Cxv/AATzn8P+EdU07xl4d0Dx&#13;&#10;/o/gm4hHhnx54a8S6pb6Xd2zWtoTai8U3SzwSwqNzoCylgrKAe+fs3al+0t/wTD/AGjfAP7FH7QX&#13;&#10;xjg+Nvw9+JMs2ieAdW8VyQW/xB8M6jbW8txb2+oIsjvqul3SQSQpebQ8E6ojfI4x+/Y5Ar5W8d/s&#13;&#10;UfsufE79pfwl+2F488HabqXxJ8CWNxpfhTxTO832iwtrkSB1WNZBC5Alk2NJGzR72KFSa+qQoXgU&#13;&#10;AfyZ/wDB1Pp2kaj8OPhE+rz+SLfUPEs6YGSdsNhnAxg9upFfxReGvHXw+0o3GjXEklzDdqFlkbgJ&#13;&#10;JkHKnuOfSv7NP+DrWSZ9O+A+kJu239/4vtvlUH5jBppGc/TA96/h48TeBmivpbRBIbhHxmNeNxPB&#13;&#10;HAxx1IGKV9bHZTa9m9dT2Z/h54O1nWUu5Jle2wZWlQDjHYr96q2rXNk2mlIl/coxitgcsIlUYBAH&#13;&#10;XOe1c54T0fxB4Ut5r3VLadrb5bf52wVBydwXOCD/AJFeg6b4R8Qa74Xul063MkaXayiYKM+W/TaA&#13;&#10;AR/hxTMlHc4v4b+Lr3w5r8ttG0rW0rbpt4Dq4A5OOcA+vX6Vc+LnjXRI5vI0HfLDcxq54xsLdRjO&#13;&#10;cDPFdJ4S+F2o3l/cwagQkkdq5bJAyQhBxwTz6YzxzXzlqvhvUtN1s2l1Duj+XBlbI2EdvoTwP/1U&#13;&#10;BJPQ9V+H/i5vh9o03iJ9zi7Q28QZskKerBe/HTPFaXhZ/DvxOivNGsY1gv55S0CE4V2YZZSMDDE9&#13;&#10;CDXz/wDF26+wta6FZeYsdtbqIwucK3BPzcD61y3hPUryBkurZp96TCWN4iQSw/h56+2MVnVdkehl&#13;&#10;9OMpWeltT6Et/gNrWm6nPp2t2k8VxC4YxlQrNk44IPzdeuR617r4JtPDHhC1uPDF5P5V1NENrsMB&#13;&#10;AOeTxn8q6P8A4X5e+C9FtbPxUsVxczwiK8EwMsyZGVUP95SBjnPtXKPofw2+J+txzwavcWd45CiF&#13;&#10;0+Ux5z8rHG3I4GT17GubklFp2PfdajWg25pNP5M5L4p+H9X0hbCS3eR0uIDMrR8qz7jnAPXAx0rn&#13;&#10;NOtdYi8O24KK091cNyHIZlKkdumOwr6V1f4t+D9EsrTwr4t0yXUYdMRoJJJPvlIwcruXjDccjJ9a&#13;&#10;yLz4mfA7X4BqtnoV1YwElXEUpkABGANpVee/UgCqctbPQ5qOHVk7N3Pmy70bWi++GB/Nibj5QFDo&#13;&#10;Qck9we9bXxht9R1jQtM8bSRJ5koNrdtDkATRDgbvcD9DX1Ndv8GvHug21pp0lzYagrKkmFDRyIf9&#13;&#10;UwCj+HofpXEfETxV8L/Amh3fw/mhudR3TC7MpIjRHQEPsAzySevX2q5crV90c0I1aM3F3T7dTwDw&#13;&#10;TqGp6x4SurBS5FtIk6rKmT8/BJ54I6V758PNOk1jUbTSdT2OvmAx5+ZskDAY/wAOeOvSuB8D/Ff4&#13;&#10;a6VdwWVvpEbW08kSzNcuWkOWztJzjAxyMda+kx4p8GWvxOfRrCKCFRIs8LxKfmYkHad3OenapUEn&#13;&#10;Y1qYuXK+55L8T/DmgWPjG902fS5JLlY1jaNVL5DAHdn9ODSfC34UeP8AxDqNydPjbybK3NzLYRnY&#13;&#10;7RAjghRuAwPrXrH7TnxOvNWu1l0aKVX+zokwWLMgWMYGSo6EDt0718ofCT4s6v4Z8ZweJ7W/MRQ+&#13;&#10;RNHJIVQwuMMO/fqDzUycNjWhRxEoKqlay69fTue/6v8AEa40K0t9H1zTbV9PilK20F8SQrr/AA78&#13;&#10;AjHTmsCx0XwP8dPHlrEzR6ZdORC6g74Sp4DLx0Fem/HVT4w+HcviXwNa20LKfO1GFofNV2cDbKp6&#13;&#10;c4x7V4Z8CfA3iddfk8TXEUCLbRrOuzKbgBkqvOAfp6dK0ozk9WjlzWlQhKKpVHK6u9LWfVfLufob&#13;&#10;afsvz+CdHNpp/l6qq4kmiAx58bcMyyDPI67Twa+ZLKbxh8PfiPLZ/aZToMLyR3IvFIMUcg2sORnO&#13;&#10;OOBiumsPjn4k8IvI0dxcIysd5kBkidmwCpUHg44z681gfte/F2wisdMMam2vL3S4GvVgb+IjglSc&#13;&#10;5xjkcc5NdCR5M5K0T5u8efDrQ/GHiCSbwPc75TJIrRMMpKwOQQeBk9hWUvwt1fwpY2k2s2X/AB+E&#13;&#10;PMsgIUpnG7/ZJx+FcN8OtRv3uYf7LdnLXSsvm/3wR6/SvvD42fFn4feLNWXwTdlbS9tbeO2eQsVD&#13;&#10;MFBbPbnkY7etBlKNup82eP8Awpo/9iRzfDKWS4uWUvdLxlRGMsFXdyPf+Vc3ptlrWi+GrW21SR4L&#13;&#10;qZjcRvNtG1Ce+c5J9utfRNp8FNJ1TShrvhLWbOaJBvuos+VJGqjgjccMzdOD+FU/jV8PbbxRpcGp&#13;&#10;rcOipBDDF5ykKrKOduNuOR3rObbi7Hp4TDqFWKqPz0/A8Y+J/jGTwNpthNPawyhNvmNsA3hsHLkj&#13;&#10;t2rhbn4tfDr4pXtraX1u9vLlQ8CRgZC8EB8nr6V7H8Qvh74i8WfA5ZXh3XdhKUmlQBsx4wrc9TXy&#13;&#10;x8Fvgt4s8W6z5eh2M90yFjKFDZKr6d65oxjL3kj1q1erSTozlq3d915eh9f+JvCXgS58DadoVpIL&#13;&#10;VpSTEc4UsvdjyNw98VwN1oMXwt01vDviJGt1vCk8UobduCqcHdj7rZ47VJ47XUNHi/sGaKa1jtMF&#13;&#10;RcJhvM6fdPIPWul+Lto3ij4QeHdYs9rG3ie2kc4+YZyeeSGPTHf0rRP7KOWvGpyKbZ5F4f8AG/hP&#13;&#10;QbG4vbRpmee6a1jkk+YLjOOAcKN3AJr0XwN4t1S9l1DxBpFxsltrZpUaM7Vy3ACsO/PI/WvlDWfC&#13;&#10;OtSaLFaxJIN0jhIwCox1yD0yfTFfcP7PHwp1LQvBF1/bkUtvJqFoptlniPlykHkH0JXoa0qJL3rG&#13;&#10;GD55v2POo76vba5806B8R9fXxgrazeCWCSUgM7/OSSc8cZx6Cuh8aeF7/wAU6uttao0i7fMWQqN6&#13;&#10;bfm3DqcHsOlUfHvw2l0K6e/h2Rgyts42tndgbuSOT0r6O+A1lNf+H7zW9ThNw1ggtxOxG5Cyk4x0&#13;&#10;5A64pySetjClUs2ouzXU4bwLp+qaF4duL5onBlEloxC53MemRgnPPHatOO2XxDoq6XqRCzW7+Xhl&#13;&#10;2llB4I/h59zXv/wifTPFEt14d1SA7JJXkikwFKsuQuD2BOBin/EL4XWmg6O2oxsPPd3QWUZCyB4g&#13;&#10;ACV+9t/DpzTpwSWhOJxVWdTmm9Txz4saLJ4E+G+nNpkYjnmge5do+TGG4HQ85+tfHnhvxxq+ratH&#13;&#10;a6gzSuW/cqzcs3QdB0x/Ov1CHwp8aftHfBz+0PDsM1xqGjulrc26hcNHgnKqMnHpXyx4Z/Zx1zSf&#13;&#10;HFpdeJ7W4s4LOTfIWiKL7DOO54x+tE43RlTrKM1Lc6D9oXwVrOr+HvD13eW915jaYgKjkZUdgrc4&#13;&#10;A5J/SvmgaBB4etk063uDFcOgdsjKnn7pK5xg9vWv0f1ia91WwNpcukMkMj/Y4JQNxTkoVPIIOO3P&#13;&#10;evivxBotz/wkSi+tQHecB1Kcb84U56AnkHn8qUaa3sdFTFN6X0NrXf2gPFXw903T/DemymOdoiJn&#13;&#10;Xjcx6Z29SQcZ6VtaUfh98SLlpXjfTvEF3ZlZLu1KmNiRliykc8dTxXAfG3wprNx46F7LA4tPssXl&#13;&#10;vGuAMrjg9SQa534WNZy/Ee3jiV4yFkgU5LEfIRznGMmnKmmY0sXKK3IvDPwrk0jxnGsOqwXMYuCF&#13;&#10;Eg2uGLd8jGO4z1r0vx5p7/DzxJJf6payEu0cpJBIIk54PfIPYe/evmHXdXn0jx3eXYMrR+f5ihWI&#13;&#10;5z6Zx6c196+EPibo3xS8IW3h3xtHDLvgazjcLiRNyny2WQ9cHrn6D1rOx6HtrNPm3Od8PfGvVPDW&#13;&#10;vrf+GJTBBc26BoAPMD7gAVKkc9Oc19BeMvH/AIRsPDyX1tpzWusXUgkEnCiOVfmUqD/eIHHavkHw&#13;&#10;x8P/ABFofjO40+7DuunDMMjpn5AeDtx09a+qf2k/h54juLDQde0K3JtbrTIpHSGMriT+LczcjPPI&#13;&#10;7YFYtSudtKtT5bu90eFy/FLxP4rS707WpD5iIzncNob2BIzjnrivKvB0mr3PiqzYhsQXcbPjAZgX&#13;&#10;APzHg579q6nRvC3iGS8C29nNJGgO5TyctkEZP1z69OK9s0f4XQx6JPqTxtFNKN1qGORJ5Y5A4+Uj&#13;&#10;OMDnjpRGgTPMnq07E3xEubLXvjVFazW8EaXcZ+ZQCgwvBBGO49K/0G/+CIpuv+HY3wzS9OZFttVj&#13;&#10;Yjvs1S6UfoK/ztPDnh7X5fGlrDrUIVI5hvlYP/qT3ySD26V/o/8A/BITTF0j/gnp8PbFChUW+oup&#13;&#10;j+7iTUblhj866YI8XH1LxsfpXRRRWh5IhGRiv50P+DkjVLXS/wBk3we10Vw3jRsA8E7LGdyA2fl6&#13;&#10;Zzg/Sv6MDX8wH/B0fdyWv7LfwxCl1Wf4lfZ5NjBRtk026HJJHH0rDE0lUpuEtmc+LoqpSlTktGfx&#13;&#10;JW3xw0bTNUc2FrNP5sTQ3jXJ3Ltfv0DccjqM9cCoLuLwN4uvbaW38ySFHYvGTggdTgAkY6DB+hrh&#13;&#10;ta8FRaPqUunm3eSQ5RHO7P7zI4Hov1NSaX4I1zw47axY2sYWJFxG7Zd45OpUdjjpXm5fhlSly8uh&#13;&#10;4+XYRUpcnJojt57Kxm0+a4tVVIlk8uGMjhYwCVwW43E9q8q0DULzw94wjk0vekbYLENh34yc59cd&#13;&#10;PSvZPCHhHxN4tsNVt9HQ7S0d46DmRArAMACSFHTkY/Gq/hz4aNB4rh0zxBMFZ0KoHzuY4JxgHrng&#13;&#10;dq9SEZqV5M9elTmpOTldHBfFD4l6bqqLNocZSSeArcZI2mTON2NoGPb1Oa574f32oeFrBvGWkCPz&#13;&#10;ppGtoEd+SejEZ44z+FY/ijwfqWganK9rEuyRi6yFNwO0nKgHODzn3q74xmvNJ0iy0m3iZVFvvkG9&#13;&#10;VjDkg52nnJzmufG15wg5RRy5jip06TlBa9D2Twt8RPBuo65LpHjULaPcERPPERmMtkFg3uO56HFd&#13;&#10;VqnwU8Z+Hr82l6fOs5IBJaXVuwdTG2CrF1+6SOvPbmviPQLc3eppNeoJOCLnP3tw+78y84ORX2Jq&#13;&#10;Pxk1v4WaDBpFpdmWZlBurcAFVhlQbYSMngA4bvzXhUsDDETjKcde/Q+coZdDEziqkbtLVm9a+IfC&#13;&#10;XgcDTtUMszXMWwzMQFXn5gNxyQCABz1PYCsT4h+GrmHwxYa/pBmniv2lAn2FDhXDAg8jAQY5OK5q&#13;&#10;LxH8NPiXfRad4jivLWVyoSWJgUVWOWypzgc8YFd74g+L5+GemJ4KtrKO802xkLR+a28GP73DN0B6&#13;&#10;EdDXt0sElBUz6Gnl/LT9keSrba3a6ERJKsgeVDDFIpZlAByWHoR3NbqaTqtxp7KFEWF3CZ2VF2MO&#13;&#10;OcHPT8hXYH9o7QPFuli8vPDWlQtHsLbVMRYgYwG3FNxHfArqdD+MHw98f6EfCWraI1vdwyk200En&#13;&#10;zmFuDGwyOFIBHHqB1ongYyjyt7EvL4yjy32PMfHMWqeIPAdt4peT7RdaZMLG8uFTB2P/AKpevY/L&#13;&#10;u9O1ct4D1zV7qyu9NXdH5cH2iF1IIWX5e+McDoMe1ez/ABK8feG/hhpk/hbQNLa6jvY0juZ7rLYM&#13;&#10;XOF7Aknbxz714xoHx1j0t44tL021g8xQ1xbCIOSxYYBJBYD1wR6VnPL4Npy1Jq5bSTUpeh7J4VuN&#13;&#10;QvZ7fSr/AH+TOY3lj2sGXOPmO4Y29xznBr2T4i+DdQ8MeIbb7PpZmaWwjeKZV8uNlYkE+ZgAjtjg&#13;&#10;Y4NcvrHxc8Pv43t7SS2hiiu7KB+NsbRTOm4EAdsHvW/+0n8XNXPh+zsrbzodkQhAVyVdF5Uq7Yxl&#13;&#10;sHAwO9ZVcHH2cqUTGtgounKnBWJPhj8FNX+JXjaHQ7LVLWyYpJLBpzSAxSNFklN4JVT32g5OcVpe&#13;&#10;NPF/iHwDLc+HQqBImCXdpHCCizE8MQxZcYAJ29cnpXwz4a+IvjHSPEtv4mgZ7f7NMtxE0aHc2Wyw&#13;&#10;XYQeB0619467rOk/GjwlceKNIL2+tWVsG+2WgAM6bdpV4zjDL94HHIzxXi0MBLVp3t2/U+do5XJt&#13;&#10;yTvbt3PGdZ8SeFPij4l0vTfFMSQOGHkXVuNgkUfKQqZ4AHPPfpmvunSv2bvCGjaYyeBdRjnk8tZ1&#13;&#10;aYqy+YuDsnQ7WwQO3T3r8/Ph58OdX1nXbTWdfnTzLeDe8sqgukikEKdo43Y9M9TxXp99428TeHLu&#13;&#10;a8iFzEYiXM8UhEiMeQAOhAzxnPHevpsA37Jc6sz7HK1NUV7TRjvG3gLxf4F+Ja67pbXGmwQst3dQ&#13;&#10;qd0LAcyGLruUnO30Brw34jWPw++J/iKaXSS1rIt0wNySAP3mTiTJPIJx7DpXtX7T/wAZbuH4W+GY&#13;&#10;tcjH9pT6ezyNt8qRopH3IDtGGyvODXwB4RupL27eSyfY7zbs8nduznjn169fzrsPRt0PoW9+CHij&#13;&#10;wH4ft9Svo1WS5kbZKcYMKHGTngqc9R27Gun17Q/BniXw/HpHhkwWupYUT3MjbEIxu+TghM/59K9R&#13;&#10;+LPx70bT7bSfhd4tgVTb6XbwyXTAg7pUG4seDncevTHUHFUtB8O/DPxppI/sTWE0/wAhB5yzJw2T&#13;&#10;lgGUBixbhcg8DtWVRu1onNiJStyx6ni9ppeoeBfCtvJrReJtTLsLot5gQK2N4xjI5+bI7DGa9a8c&#13;&#10;nUfDvw6stQ0ORZoXji8h8BvLLq3zNjqDzwfX3rsPF3gPTvFvhO2nLMjaeiWrSEhmA65AORjDdevH&#13;&#10;NR6H4LXxR8LtS8HWVzD5+mSrdWzswEhhCnII7lR7dK+ZzWlKL5YM+PzqlOMlGm+h4do/xN0fxFbw&#13;&#10;+HfFtsLmeOYM06HEbgfdZsgYx9a9/ubrwTa+EbGe62pFd3e/EChvKYEjBIxkYPByQMjFfL/wy+DH&#13;&#10;iLxP4hk0PSbctukVGkkX5mPKhuuADgkZ9DXqnxT8IeLvCFmdEvNNubM2cDKBGjuGZc4ICAgpwDzz&#13;&#10;Xn5dgK0lKVW9noeXleWYicXKtdp6HoniNLb4f+H4tY0+SFrHUzHCZrcFirE5wQe+AMg4J9K8WHxG&#13;&#10;02B9Qu5bKRflSMTdy2PmY5GT9M5rpLC/vvFH7N0UabhPYX5ZnbJwzAZPTPJH/wCoGvmbUfDPiLyZ&#13;&#10;A8E8cU042lwyrluDncc/T0xWtLI3T0prZG9Lh10/dpLRHtXhfxE/inxDNcwSbxBDJIJlBKIYlwgK&#13;&#10;jJJOOCPxrwnVvEetR+Mmu5rlzH5zmaKQMd8ikZPPOFx16etfWvwV+AfjnQ/DMev3dldW1ndpJEJ9&#13;&#10;hI2nHzEkYx1Iwc4PrXm3xL+GD6bd3N3eNL5scr7kRQWKYBDcLkZOcCvoaNGUKcX1R9Ph6MoUY90c&#13;&#10;J4j0GTxjcQfYgQl6yk5O5WDcZJx1B6D+ddF8OvAeqeE47nUoUZGtJAihOCd4I+p9PUV33wB8Nahc&#13;&#10;X97czCJ4bC181mfnG/jIJyVwOecY9q9M+GOvRv4zu7TU4o3sLqfbJvYkbAQfY8Y4x616sZc0VI9u&#13;&#10;nK8UzxSxhB0250LXSwUOZInO1wM53ZOeMHjj9a77xr4bbw18GLW704IJbyaWUMPu+XHwCCQBnnqB&#13;&#10;zXvPxG+H/hzSNJlurtlW5kcJaQDISWJwWVgw+XHI5JyMc96rfCH4Xa18efAmp/Dy7mih1CwQSafJ&#13;&#10;cSbFkLNjYuQF4AIHTPvQWfkFbeItaTVI4LhndDNtTzCzksPxAyOuK/Qbxn8Nta8SfBDw+JIUmuRI&#13;&#10;X4kGVBJ2gqegOc8/Sr+s/sQ/ETwhrUN74u0u8TTrK5DS3QXMWAemRgEkDgZzzXtNyPsaSx6oZILR&#13;&#10;yItOALCPcAEOSMFWyOPx65FRUWhFX4Wfnfq2naT4c0ePQ44pba4kdjetE5PzdEDKwHHU9ec+1b3i&#13;&#10;T4i+K/APhLTNCspbgifFwJFUgtG6/KAM9AexzivS/GvhjVFvJbu/QzDzcLMiBvMQk5B5Izkg9ODm&#13;&#10;sT4w/DnxLrUWkalYxPc29rpiLMqgHDR4BBUDPPr0Hsamgkk4xM8LFK6SLfgf4naZri2Gk+M7SK81&#13;&#10;CVTDFfLhZk8zgAN6jHOciuJ1/wAK+B9E8am3S+nhljmz5btkMGOQzEEHjnPf2rhvDW1fHmmQyW/l&#13;&#10;iC4hVcrtYAkZbcc5Jz+XpUXxetrnR/iDd6i1sLhQxjeOZcYIcEY6HoOR3BrCtQjfmauzkxWHhzc7&#13;&#10;jdnvfxS8Far4UgtvF9nbfaYJrXzVu4/mUFMDBIzyMdzxXLw/FPUxLp+uaSz2k0aGMpbfK/mAnaMg&#13;&#10;4J565rvfhV8aru68MwaZ4jCzWyTCIWbKvl+WflZcDJ/Hr6d65x/grqGmfEFItFgleyvAbqxjBLn5&#13;&#10;+Sq8gdq64SvFaWO+nJtXaPovVPjBcQ+AY5vEenRS6hexiI3bAlzGRgEj+97j618v6f4x8R3+p3Fj&#13;&#10;qlzJJHMCqyBiVAxwMgk9R+NfZPxS+D/irxb8GvD2s6VDL9phElvcxYCEsG4Lbfm5GBgjtxXynYfC&#13;&#10;bxvBdiIWTxtC2XyCqMV5AJ4OSRnk/lTLPE7XTLrUNQa3kb5El3g8hcgjIJHzY9DX118TvEUup+Jv&#13;&#10;DR3wyQJbwWrmIBwqxrgg5BzgE811HhP4RTSWFxqOq2ZL4Fr+6DEpLyV3Y/hJwB16155J8OPGFnr9&#13;&#10;v9sjIt3mEiFowOEPzjpjPPt+fFAH92P/AAbk2j2H7DHiC1MhkjX4o6yYHOOY2s7Arxk+tfv1X4hf&#13;&#10;8ECbLTbL9iO+GluHjl8c6hIwwBtYWlkpUgADPyiv29oAKKKDzQB+aH/BYK+h07/gnP8AE67nKqo0&#13;&#10;q1TLjcMvewKOMr6+tf5rWufGLQ/DniLdY21zPeQXBAywMQVDtK/MOR3PT05r/Rj/AOC6t3cWP/BK&#13;&#10;v4tXtvvDxaXp7gxkA/Lqdqep7evtX+bF4v8ADMUNymoTwSTC6X7SjMW4BG7A7HOfb6V4uZ4GNSUZ&#13;&#10;8t2jzMdgIVG6rjdpaaHQ63rPgrx1CXth5c88ymSD7qBzyduCx65PJ9alGl6KPOtNJjWG3tosKsgy&#13;&#10;pc4Ds/YY5xXnWmfDzVFnTWLC2RNu+dZJiPmkUk7dvJ74z2969G8FaJ4h8U+IpLDS4xHPc2jwNGSS&#13;&#10;QwBIZFzzn1x9cV10oP2aS0bNqOGn7JcmjZ4xqU1zo2v2+oadlH8xt0hbB+8OF28AY6V6T44+Jum3&#13;&#10;WiRxhH/tCB/IuGLAblxkg4B5x1ya0ZfhdqVjrNvb687RxvLhvMOCCQFx8vryeua4L4ofD+60XxFc&#13;&#10;z6bGHQu0YcqSFJXjIPr68V1LmUddzsUaipq61OP8ANcG+n8Xt5Yeyw7b2GGlJ+VcDj0xXtmnfE7T&#13;&#10;5tfhl8aW6ZlQSO6ESHB6HOeoJzj2ryaWS/0fwbG8ULNLczEy+UViDADAOD2//XXmmhJeXeoCWeEz&#13;&#10;MjfMAdwWFv7pxng+leDmmInzcktl+J5FXEOriI4efw9bbn6Baz8JtXlmt/EfhyUX2haixkgmiZZG&#13;&#10;GfvBwORgkmqGNI+HciX+uLJId/llDyiHA2ncx64JJxjpXFaF8S9S+F/g6K7024W2lkUzWUERHmJG&#13;&#10;jHd9/hi3O3IzVM/GLwj8RrSJPG1ndHzGbEtvhNshJwccD6gjn3rzcJk6hy1YRs/P8z3spy7C1IbW&#13;&#10;a1Wmvnfrt19DtvEmhw614Ku/FnhvzLhI7hIUG0gJlSu1Sucndg5A6V5Xoel69a2F3LJKrRi3MYhm&#13;&#10;+Z2kzyV55AI6V7D/AMJrb/CXQpPDvga3F5Y30SznzTu3MRhsqwwrDr6j2qjYftI6Z4mtZtNl8NaT&#13;&#10;HFap5bz7SpwG+8ZFYA5PYjGfpXtVaFtZOx3xyyF/bRV0n+H/AADzzTdN1Z7MACNmkTcGUqqK4IBG&#13;&#10;Tkr7/WuhEGr614BvtBluBcz6UhvbZY1z5UKnMgByN3HPQc9K7vw58bPhrfWU/h3WNGSNLvi1MUo8&#13;&#10;yGUAfMmCAQ4JB6irev8Aibwh8K9Fj1bw9ps11c3EToy3RYpHHPkYKjIO3ryfwpQwcH7yejOWpkvs&#13;&#10;6zaa95aa33PnX4feINX/ALYTTpg/l3GY3ZWHodhOPug4HWvZNF1PWrchrmV280vE64IeRQf4Djbj&#13;&#10;HBz6ZrxrTPjXa6RObrTtLtrWd5WDN5fmM0QzyA4bGTwD+Ir6SvfjVok3h7w7qdxY20TTRvFdQqgi&#13;&#10;yivt3KeSTz6ds1hDLqMdUtjL6rTgmmtUem+LvCL6ToGj6vYacblJw7JIqEgMFU4Zwvykd+a5Dw98&#13;&#10;Pb/xl4rtNKkvYNH+2TrC6iQOpkfHDlSQucYy3v3rvvH3xOvl+F1rpmh+aqKGNtLGxZG3/eBJwEwO&#13;&#10;MjFfCb+KPEx1Hbfb4XibzFlG1iHQfLkj72cc4NedmmHi53ucGMyrEVbV01GN9G9r22/yP0O8d2fi&#13;&#10;X4RanN4WtlgWa2hKXCWqGTz4kHD8llbPqRn2r5o8XfEDR/GumWvh7xTbwGJpwi3MKCMxuTnbjgFj&#13;&#10;xk9PpX0V4R+KQ+Lngv8A4R7UOdQFttg1BECzrIg3bG3YJDEYzmvkzSfAXijX/EEdt4huS5hvZMm4&#13;&#10;RSUjzw+FHHHHNGBwtWnUTtdGVbBwpew5eZyd+e6sr30tq76eh98/D39nL4cx6HBqHh3UWe4u7YNL&#13;&#10;GWVZImK5XKsRlAccV4D8a/hP4w0jX7PUtIVrK6wBNcWZ/wBGlKHqBkkHaORjrVPVNb13w3qPl2gM&#13;&#10;iRoAJUdlwifKGjx03bef5Vo/ET42al/wzwNU8SB5Z5tTlWxnnXbKVUbWO9Bk5PB9a+xja+h7XtI8&#13;&#10;tkzwr4r6l4H+It4NPufObUEgiM11wriRAFYkE/dPXHrXH2fwC1/Q/D1x4rj23FuWC2VypBDbuSQT&#13;&#10;wRjqPWvnfQ9bOra1JfxllkkG7czZ69sdyMV99X/xwtfhv8H9B8F+JLcTreLLdNMyksqbyBzgYAGc&#13;&#10;AHmrVjOaS1TPN7Gy8G33hT+yZUhTWimBc/diRs4OVAOCM9emaw/DXg/V/B2mXeuak3nRC5NmkwlE&#13;&#10;iHj7wIwcjt2x+Ves+BLX4QeMbCSy0/VBYXjZkWdkDRfVyRuA2+mea9A/4QnR9W8IyeH4pfPWwaWW&#13;&#10;G6DZEgb+JVY4I47ivLxalU5r7JaHPUwik4znL3fI42CO8tfhe2taPcrfgb3kKFdzurDnPBAX04zX&#13;&#10;mWmfGOCTTD4Y8VWscxdVTzLYBeDyysNp/PnFfQnwy8D2p0TUfB1tc25F7AWt2mZUkEwIOMDjB7DH&#13;&#10;avkqx+E+uXHj+XRtNhM87SsrSspIbnnHOcA9ea+Aq0q9WS9m/wAD5XMVjKcuSjNpT/Lpr959V6Le&#13;&#10;+DLTwhd6rJFGsJ2weTB87KBjD5HvyVB+tOubfTfD3hiXx74akimhTcjlM+agb5Rlcn1O3jHvWB4x&#13;&#10;+GPjf4e6NDoupabNGGzI1zCCd6kZ48sHk993pXL/AAsv7rVPhv4p8NyLL52RMWlByAjdcYyNtenP&#13;&#10;J1NQVRaxOurw5KtRUqj+Dv5nMN8RtPbWTPPZvOsVq2J2G0tzheG6euD+dZOn+NF8W+JLXT45GlXI&#13;&#10;VY06xIfmJcdSB0IHOcV5BfaD4gKT3yR3BjaJcyqGVXIPBO45245OOD1r6B/Zy+BviyO4PjaXTrub&#13;&#10;T47r95LEDlg2clSQR1/X2rvw2Xypyi3HTyDJ8sqQr04SajGXXt5ngHxG13W/+EtLm6dRFKsUoZWK&#13;&#10;yKfuqoPPIHOK6LW1k8VaNb3NjnMgWN2DfKxAwVIxkDHXPU+ley/F34XH+0J7qRpFICSRfKMyKc5A&#13;&#10;AHGBjkdea4/4F+G7288aRafAiSxeU9wEmXIxGOAVOfm7dAK92ldS23PpcM1TrOlzXWuq/rqYfgX4&#13;&#10;davoGqTwhD/oyi4Dcg5U54Oc8dcdMV09tNdrqV1Fq4cRXoMueG2v/unttP1r1uw8QTWfxLkaNEeE&#13;&#10;/uWO7KnJIYc9u/UdK9x8X/D7wk2m3Gv3LrDbvH5unmPdtkLEBkyueR1O7HWvQpxS2R6eKxFSVk3f&#13;&#10;sfPuleFLXTfhTqmvWCxuZJVt4HwSDxlixwPf+VfnTqPiTWbXXZftLu0CzHeGJbknpxgAHtxX6vfA&#13;&#10;vwpd+Pb7UvhNqxjgtryGWaxlllKRROqkquRwckg5615t43/YJ+K2g3ckeo6ZPPaROJZru2w0IT72&#13;&#10;4uvG3tzWltzmVRxal2Mzwx4Q1fxJ+zvdCSKNzNciWBDKEYIQOi989OuO9fOd1oFh4JsLi0vrV4L+&#13;&#10;ZhHLJBIQ4h7kDG3BOBkHgfWvvqws4/DtpHZYlg0i3tktzjdxIuT84HIGO4r57+IfhzVbq9luz/pF&#13;&#10;soWS3lwHZec7TyRyB35NefWoJMzxeIvK7V1vY8Vh8aeI/h58OmudKkndb2X9ywBGNp+YDHU/jiul&#13;&#10;8C/GiCbTYo/HtrFqO653W/2jh4v67ueOcVp+OPh94h8TfDvR7bRomcQSyvLCoAIDEsPlAycDt+df&#13;&#10;PN5aXGnXdrpc9mU2Pv8AnGCWz1LZx8vbP0redNSVmVeUo+7se3/EXwr4Ms/EIuvtd1byXAFxguCW&#13;&#10;BwSuAR9P5V2/ibwHqH/CH2HjDSI/t8AXyvNj+Yx4XcN/3j349a8X+OdhcQ6/aaiITNHHbI5jlB2s&#13;&#10;kiepx17dq9C+DXxt1ey0efSpmSGzjZTHaxKuzdjODuBPT/J4ripUowm4xjoZYapClKNlbXUwbP4l&#13;&#10;6hc6TayRBrSe0uCsjRqVYjGRk9zkd6+xPDvxc1aDwF/bfiyw+1ymIra3d0N0irzw/JyMdK+bPGvw&#13;&#10;tl1XxhZ+LPDEBjsNWn89olz5ccp4OBkYJ9zX19J8KvE3ij9n25sII7mG703U+UYKrtHtONzfewvO&#13;&#10;OMHPPauqUWnofSYetTd769j46uPiD4jfWgvnSmxlOAiNxCpJGD3GM+2O1ea65Dqd7rssUL/JM+Cy&#13;&#10;5xxzyDz93rxXpSfCDxza3P2GWykWQY3thgCuOjEjOP517b4L+FV9cSyX2vWgP2WMtP5O4sA5ADKR&#13;&#10;1wDz+FHsr7lVMfo/kct438QXA+FvhrS7d7dzZFYmjRt7JuYNzuznP6dK/rk/4NlrIWkPxn+zSeZb&#13;&#10;yv4Slj4ACsYdQDgAcdRX8ifif4Z+LrTUTJBFJ9keYxKSgADE5XOc5yAOor+yj/g220zTtO8F/E1r&#13;&#10;VwZTJ4dhnjwAVKJfEE4GOdxx9K2jDVM8fF124d7n9ONfyR/s/f8AK4X8c/8As3jTf/Sfw5X9blfy&#13;&#10;R/s/f8rhfxz/AOzeNN/9J/DlbHkH9blFFFABRRRQAUUUUAf/0/7+KKKKACiiigAooooA474if8k/&#13;&#10;13/sD3v/AKIev5gf+DOf/lEXd/8AZW/Ef/pNp9f0/fET/kn+u/8AYHvf/RD1/MD/AMGc/wDyiLu/&#13;&#10;+yt+I/8A0m0+gD+q+iiigAqnf3NtZ2ct3eMqQxRtJM7/AHVRRlifYAHNXKz9V0+21bTp9MvVDwXM&#13;&#10;MlvMh6MkilWH4gmgD+LH9kL4uf8ABuB/wUC8c2f/AATx1v4Nzw3t1f623w+8Z/EDQ7bR7nxcZr64&#13;&#10;u5zput6bJDds++RhbpKUZ41VPmcbTJ8Z/wDg2U/Y7sfj0Pgv+wZ8ffiD8HviFpdlYfE7SPBOsvLr&#13;&#10;ejsLK8ZLXUrRZDavM1pdIN7Ca4e3Z4y6r5ibuG/aN+MvwC+EH7LOt/8ABIr9viS1+F3xi+AtrJ4m&#13;&#10;/Zd+LWo232fStdh0CVrvw1fafqSqVtruSOOOzv4HKpI+4AmT5V+pv+CoX/BVH9mzWfC/7HHxv+BX&#13;&#10;ijw/rPxyvviZ4O1rSNA8MXsN/qNrofiS1W28R6dfpbOzQwXSXCW7Qy7WaZFZRmMlQDjfD3hf/gv9&#13;&#10;+z7+2x+zf8If2/vHfhP4k/B+7+L8EcXjjwxbwW2ozajDo+pNZ2upbYLSYJIPMbBidXdBukJwD/Y8&#13;&#10;OgrPu9L0vUzCdRtoLg2s63NuZ41k8qZAQsibgdrgEgMORk+taNAH8gf/AAdeoIdN/Z/1XzDG1nrv&#13;&#10;iiZMdyINP781/JRrnivw1q3ig3sIjiicD5gFOTtG4DPGSM4r+r//AIO4LlYfB/wJhGPMm1bxUke4&#13;&#10;ZH+o0/P0PocV/GrpWmy3L2sEcZnlkU+ZvUlsoR+A+UdRQdMJtxS7H0B4isdX0/R5tekVb3TJkH2e&#13;&#10;7QA/Ofl2MSOCo49qr/C74sQeFtMvNDaURfaVVJ1lQKVAbKsG74J49q+VPEfxa8V+GY5vDWlGQacH&#13;&#10;EUkEjZUcdNvv64rC8P67e63rZMB4dFUoh+XcSMjIGfw6UFxb1PvDxP4x0EpB4l0yLbdwF7edIJCB&#13;&#10;MrdWwAMDHQjPNcRq3ijwTqVr9ugtEZbdQQjkZz3zkhiFP4GvH/Eeo6tEI7CLELqr7xEcqCBkDnqG&#13;&#10;rQ0bw9r+q2sb6hbxW8AUFJjwSe+TjGOnHaixftI6Iy/Fvhjwl4xuW1Cyuhb3Fx8721znG9u6nsPT&#13;&#10;P1r0f9nf4Sabdazc/wBqeUy2kLSRWzHzEcjIB4/u8MCCP0rzXWfh14msLeTXriJ7gW8wJMWSuzIP&#13;&#10;YHn/ADiuw+F3iybRNdjhgjkjfL4kLdA46MODgHIHNYuynax6GHhOVJzU0rdOrPOPin4at9M8UXP9&#13;&#10;oySjc5aNucu244B9PqM8V4Je+Odf0PXDPDmMIV2hScBPQcgmv0a8ceBtM+KemxeINNKLcW5C3djK&#13;&#10;xiLf7UZJJ7dCPevibxJ8GfF9xrKw2WlzrvyERgW3kdCCfb9abXvWM417YdvmSd9ur9Uer6Jr+hfF&#13;&#10;DSJoryRlnMKMwgyWIXglhXks+j61Yak3hq7NxIizb0yCihePnwSvBB7V2/gP4Q/Ebw3eR6hfQS2s&#13;&#10;XmhEklVtpDHBAHHGPf8AGvofxXoGja5Hb6rM8Xm+UlrM/I+fOAdo6H8eKr2SvzIweYSlFQ6L1PPv&#13;&#10;AHgXU/Duk3PjrTbgz+RcJE8Pbpnr2A6V2958U/h94qkmsvGmj28FwgHlTQAdTnJOMZGfQ8fWtb4R&#13;&#10;aP4q0PX7/QZUFxp12sjujAkFT0IU8bunHFeE/Fjwje2PiEfYwwEcrFiVCqBkHbtAz364oa5tGF5U&#13;&#10;pcylqel+E/hX8LPG2vWi6fqkWms0xId3HkBozyGzztz1brWb8Tfgr8Wfh58RDrV1Y3FzYTXYmh1S&#13;&#10;zJubcrkMCHXdxtwcHGK+WI31u31NkjMiiMgRtht24nB69Ov4192/Af4lfETTNOm0uS7ma32fN9oY&#13;&#10;OMggAHP8JA5p8iJlib35rM9O+J3w5vfGvgGz8YaBcM85hEd5B5mXD9MlRtKk9h6V8e+HfgH4uvbh&#13;&#10;ruO1lDxgMwxxjg89sDua+kfiPrfiO40wXPhOJiLm/LSi3bbjaO4Bx9PyNd58D/G3iy7gvdGlQR+f&#13;&#10;ps6rJIp+8ozjeckc9AD681HIlfTc7J4qpUSjzWS2XYl+HuqH4Z+F7jT9fhS5geMwskpbLZPJV2Hb&#13;&#10;tnjFcbp3ie3ivLnTNC8zyJ/3yKi7XXPpjjqOvFchrN5q1yj2GoxskcjsDIrHHT5QMg4J9Rj61paB&#13;&#10;8QvCnw4uDLfxw3c0Kq8dqMSNImMEEjkfiaVNu+xVWNJRUb3YeVrOo+LrfT54ojbHE968x2lEjJZy&#13;&#10;2QMkj35wK+W/2hPiEnj3x5daxdRlod4gtNvASNV2qMg8HAB96+rtQ+NOm/ELw/dado9laWmo6gm0&#13;&#10;yIDkqnRM5yO2Rx718Na98OPFM9/NHDb3EytlymG4PfnAHb/69bS+E86m4qaOp/Z5htb/AMfaZZ20&#13;&#10;xaSS+G2LeTu2/wAJzjqe+K4z47Nr0nxW1XUb1sNFdu8oYEbFBxzwOOBX0z8O/gH48+HGjaZ8ZtUt&#13;&#10;JobU3IMF1J8yGSI5IGCeV75r2L4g+Evhf8aZJdWYHRb6+2tefZk3QSSEYLEEg/MecdM1E+Zao6aM&#13;&#10;KVSbc07eX4bnzH+zNb+K/FmsX7R3e7T9LtXv3+YlS45CkZBwe3avdbbx34l1gXfhS5iZluOY1Y5C&#13;&#10;EH+Evnbu6cfnXafDH9mvS/B/hbxD4Z0TWYn1PVLdI7NJD5Zkj+8wB42n1Oa+ZfiF8Pfif4I1qGKW&#13;&#10;zvHMeEymZPlQ9c5PGe/em2Z09E11PtP4KeGl0+0um8RzSx6W9tJ/aUU4DEbM/KCflGTyMDNeaap+&#13;&#10;1DpHwv8AFUmlfDfS4LS0XIMjv5cshQdWkXnJHpisC48P/EI+ArW1W3up/OgMxYo0md/PPHHTBB6V&#13;&#10;8I+N9N8WWd9Mt/DcR/MSNygAngA9c47dacYpKyRlUqSU+aep+ufh/wDae+B3xk09NA+IWmtBd3Z2&#13;&#10;SXSDLknByXxktnv71znxok8N/By6i8AaRp8t1p00aahC1wSWLTLvQrzwD64+tflX4I03xTfX1tLp&#13;&#10;8UmXkALrhQCOGOCPm65zzxX6GftMWXibxKvh68sZZbjytGt7OOSJPlcQJgjpkYwevNSvdZ0KrzpJ&#13;&#10;y0NrwZ4h0/xbqUJ8QaTBGLcB7dFChfMC/Lkcbun8/Wv0a8A+OdL8SeGo/A3im3CyW2DZXzKsZAxk&#13;&#10;LhQOAccelfhTp9h4nsYPtzyyxGIrs35GAeMgd/r2r7/+CPxR8U6t4ksfCnnXt3bBNyzNEpZHHQKx&#13;&#10;+79c9Kic2na251YbCQlTc4Nab33foj034v8AwuiEdzpOq2iRTzQG5iumUIsjH7mwnPyk+gxWB8J/&#13;&#10;hfPZfCy/8ItcWUd9d3DXLhmVQ0SjCqj55OR+VT/tEjx9qbWFo125+zq5lDkBwh+YKMemPyr5C0nW&#13;&#10;PEMNq4+23Ehi3l97smxCTux0446ChT13MVhm4c7VuY9itvCPirwpq9tZCJFkjlV9/mLhkzkE4PPU&#13;&#10;EA9a/Q34heGPhL8Yfhpp+o+Zb6LrulCKGW8t5CUvEAAIkXH388e/rXy74b8Gt4l/Z2HixLlxdrqE&#13;&#10;g8w53bAo2hu5DNyD6/Svzj8d/EXxb4TvrjSrSa6hJYq+H3hT3GOvv696050c6hUcua5+l+utrHw/&#13;&#10;vGX4Q6+YZ4HDSxW7eWJJAAcbkOSD+OK9q8O/tB/ET4hfDL+yvFeiaffXMF/GI4bsRvKUwQSGUBzu&#13;&#10;6Zzn1J4r8cvg74u8YS6rJfLJcm2Ei+YWYBivT5QcevTPtXuHiX4ieJNE8Tw6r4duWgbzPOKJuVQe&#13;&#10;nLD7vQfj7UbgnaUotXZ7t8bvHWnWfiqPTLzRZbO3UL5cMauptxIMEq3JOOTz0FW9J0v4faV4elv/&#13;&#10;ABFfW12zHdp4lBeYseRnsOeuTVU/Ge8+KmtQ3XjO3tpoJYYbSW9eMnbsXAbjknHB6AnnNfPH7T3w&#13;&#10;2uPC+v3H9iX161s8S3FpK8ZEbxSAd1JyB04ojK6Jq0mnFuLVz1bS/EemeLtP1TwzO0DNMsaRbcCR&#13;&#10;VXOdpwCSe3p2rzbS/Cfgz4aeOdP8RXdwJ44pjJcRlyxTJ9Oc49T9K+NfAfjDxHofxDsJo2I8q7SN&#13;&#10;y3cAgYPXtxXd/tL6tqMfxLuo9HjKxXCo2yMl/K80A4XoeT2I45oiraNl1vf+GNkj2jX/ANn2X4ne&#13;&#10;NH1PwRK13b3Nw0ihMfu0YlsFRwvQZOfWsrUfhJ4i+H2rWulWkUkMiSo/3GkCg44yOGJJ9MD1rzvw&#13;&#10;t8UPFHwk0w6TpF5JHPOqG9ILMzhhkDB6Y71+lfwD8b6N478O2/jLxlB9rvLfOxAu4fd4PX5sflil&#13;&#10;eLdr6lOjUjT9py6Mm8P+OdI8LfYLnVtNhuL5LMwXd5MAW2scAbfX3I7V76/xA0/xLoiQW8CrHDGp&#13;&#10;010C7ORhsqQee4AB96+F/FfxS0TXvEN8LuxiaQOYNyr5ZCKAAxC46frXReCviXrOit9gthbi2WBm&#13;&#10;h+0x/L8vKgH+LIBz71LnZXsdFCgpNR5tWdf8RbHxTosEbWUksFxKTMgWJQjhv7qjptxjFTeAvifp&#13;&#10;HgbRotM8cSJey3U++CGUBmTIIdsggr16c816xL8SIfjV8OtR0230+zj1yxsnTS5rfI3BeXJ9SM/h&#13;&#10;kkV+Lnid/F8viP7ZqzSkLuE5LYYbW7evPpz61FOUlG+50Y2hTliPZw91Lu+tlfp16H6oeLPGOk3V&#13;&#10;1b2WnFJI5yRHcvCqSpF2TIwwHcHPP4V/ex/wSGtWsv8Agnj8Ordy522V7gyLsYg31wQSPoevev8A&#13;&#10;OM+AMtrBpOoeNPFzPNY6WqzwQyh8zTcbU3dT83QdK/0Vf+CMfjaf4j/8E2vhv4vuVRHvLbUzsj+6&#13;&#10;oj1K5jA4OOAo6VumeNX5VHlW9z9RlGBiloHHFFM4hCcV/Lb/AMHVlnbXn7Ifw4Nzv2x/EtJht5AK&#13;&#10;6dc4LD0Ff1JGv5cv+DqrUxpX7HfgCbozfEIqj5I2n+zrn0HIPQ1M20rpEVJWi2j+KjXviLZavqlr&#13;&#10;dSrtSKGONyOGYqu0NnAJzzzzXbixn1Hw/N4y8KzJPZpDtuLUuPMilU9gDkjrzj8q+bNKsbm+jtrW&#13;&#10;zTa73LI7nBBDY2ncx6Vx/jXxN4n8JavPpdm72Y+40RJG8HnC+nJznPSnJ2VxzdlzNHv3gb4o3PhC&#13;&#10;+mgfz4mmiYEqxKNG+N2AOc46V6B4m+Imn63oUd3BEj3dnOPsU4Qo0occ7jnsB7GviK01W617WYJE&#13;&#10;YvKYzHMqAhFZlx685ye/Feu68uo26waXI4Lf6xmUbcJt4bv0wOfSinK6vYVOfNHmPU7j4j2d9abr&#13;&#10;izt1aJThCvyNIDkkYyMfXvxmvLvEreEPGMkM+rCexvpCAZYmwshYhQWUYA46e35Vd0fw3rl5p6Xu&#13;&#10;r3EEdmgO8jbuDA5LHoQcY/xqa4+EGq65ZXWreGZRqJUl45LY7yMDkbR1PHPenLVWZb13PTfgl4B8&#13;&#10;OHxQYtSnhkjGZbOJF+TzEJxk5HBPZs9K8e/aE8KWuieJZL0KfKlZ3OUAyc9ip6Hnj0ApPAd7r/hz&#13;&#10;xHH/AGlEYwZgZTIHBicDBPPfjpntX0h4j07Q/iho/wBl1xhZ39kwMc9yoEdxGOMFQODxxz61hQhy&#13;&#10;6GGGp8l0fl1quoapDqfm2RRH4XEfDEr0HFfR3gnxSvjixXR/EKytMsQVFYBN2zsXYgHOOBS6j8Et&#13;&#10;Xj1T/Qms5PNlZ4nglT5QcgEgnO3613ulfAfx3bxf2xdKghgdXWW2ZZHXB27tq8DoRnjtTc586Sjo&#13;&#10;TKpU50lHQ8h1nwpqWg6wumSJJFBNtubeWU4Hl9QTnI3L0wete4+Avhzpl9Y6n4g0SV3v7BInMYP3&#13;&#10;txyx29cCu81iLQtT0uNLiQTT6er27syq8hXIHT1Az1qv8NfBPiXw58RzqGjSlba7XLBsHKbR8p6d&#13;&#10;fxFaciT0N40op8yMO5+ON19qfSvHVjbXsSpsibywrKxPUZ/iC9OuPxrL0w/BvxVc29trZNihlFu8&#13;&#10;6AowA+bOBwcMeQOpHbrTPjh8ONTtvELCS3mgbzRM+QxO1hn5QOD6V89Xmj3to7WUSTHCkqVQcMDk&#13;&#10;kDtjngZNKctlYmpK1la59kfEv9mjxZPrg8afCO9s/EulTRwu32KQR3MYUDb5kDHKkAHdj/8AX69q&#13;&#10;HgHSfiD8OUTXmW11jStu+C6+RihA27s8Z3cD0zmvmv4GS+M/D8ks0Vxc21uQxnkLPswQMEseOCQf&#13;&#10;U9BXsPjPV9R8W6Bez6dd27TGa3jlZ5ApbYPmY5z1IJP/ANalKKu33FKnHWT6nI+GvgZrWs3zRiH7&#13;&#10;RIqO8LFt4URkkkDoMAD9a9V8J6re/CCG5u7LyJSWkEwdVYOzDB3KW9OD6AVg/ArU/GGmeKItP1CR&#13;&#10;ooX863nIxsBdSAxOeVPQHgVx3iCy8TW+p3EV1IWtpJWSTAwWTkDAHJG7k47VFHCwpNuPUww2X0qT&#13;&#10;coK1zdtvGN1qeutcaREwS+VmeKIblO0nPrjJzjPPerV7p3iO51i10hna1RtxlEm5kSMFSXJB7Y64&#13;&#10;/wAK4LSvib4e+Hd0jWJSecKrxRwAFEdW6P0A6YrXs/2k9S8bWd1pmqrbW8t+TCZIokUxoTlEJwPl&#13;&#10;9OR3zW0oJ6M6p01JWex4B+0F8RZvGPjN5gVNlaRx2VtEcbY4oflXIxgZHPHPrXmXwnfTJ/GNrbXI&#13;&#10;ZBJfwxK4G1cF89Oy5xXX+LPgv4hv9V326Myu5VnD4jbGR1Prz/hXuvwz/ZR8Q2nw0n+MKtaSxafe&#13;&#10;Jb3CwzCSaOX7wBTqB8uAeme4pThruNx1vc8I/amttWsPjBqKavI6MoVQqAnCgfKACeMCrP7NWnye&#13;&#10;OviClot+8djDbvqF6khCD9ypI4x6gZBNfYnibxF4I+LVpFafEnTfMu7eFIPtkCiO4Ijzgyd2YDgk&#13;&#10;81qfDL4RfBbwXNqVvpuoTQS61pz2FvPKQyxNJkMHIPTA+bgnnFHKr3J9lG92eU2XjTXLbxDLax3E&#13;&#10;Yg1FGt5JVdAhiJ+9lepzj096+l/hTo+neGr9vEOtX0VusRYXxhkG2aPbuCgnJIwMHHWvk7x3+zx4&#13;&#10;48O3kC+Flt9VSIAw/YZMjZwd3HQcDtyeK9I0b4bfE1/AiiWGUNcSsSjMAwfJG35sYPp3rKpR5p37&#13;&#10;GFSjz1It9Cl8T/2m9b0vxMsfw7t4LDTosRnYN+8NnDOepzk8c8V2fwy/bwt760bw18RdKhvIXbyj&#13;&#10;LCMABsqTgnPI9Tivirxt8O/HOmTuNQtLjbFKwdlDMC6jJ3EDAI68g9K8xsvBev6rPHJpofKSiEvO&#13;&#10;Sq5/gxgcfU4pRqScuVoIVm26bjZH6vfHDWtB+G3h/RtV+G+nw22leIrM38iZDB9jbCPm6YIwR6D3&#13;&#10;rxjwt8SdVkuLabxULJrEOFSMlQqgnAA7kjPTtWl8TfB2s+LvhT4T0bT5bq5fTLc2oQtlg7Nub5ST&#13;&#10;8hJxmvnj/hW+tadZu+pi4i8qOSOFmQjMgxnYQeOeuevJFbOTi0kazqctopbn7C/Cn4hataaI2h6x&#13;&#10;A97o9+Vfe26RVkb+6RlRleB6flWB8XPBsWjW63WsGL7BqSyMLpyN+AMCMgDIKjsf1r4T+B+p/EuH&#13;&#10;WdPsLX7edO81EuMSMkZXocnpjJHTkCvpr9ovTb+fQodFk1KSOQ3IuGRJN+0NwFAPTIq7mtzK+CHh&#13;&#10;bw34a0vVtCudWhiOruEW648tQgzs6d89c5GMmvOdV+HN1ody8Wl3tnNAZPNSWEs4QA5yeOAcfX8K&#13;&#10;8B0mxvmmmhtGly7O6s+SmExnGOvpX238BvDVj4r+BniCe+EhuBNG1vyVfZEGLMg7c/KfX2FIPI+m&#13;&#10;rbxn8JPiJ8E/+FWfE42M02mRLJZ30QxeRSj7wDZyytkcV80eLIPh5cxR+HvAWq3EVzFEm6WBvvN0&#13;&#10;HA7q2O4r86Pi7f694U1eW2tmIzwXRmG5T0IK8bvpXIfCe68TajrcmpQSSKsaK8rSuRvHfOCQMnv6&#13;&#10;0AfsJ8LPjP8AGXTvDOreCNY1i3yUjWzinYsrlXzuKsSMnqfU81wn7RPiL4l6Bd2DatpEQ821SRki&#13;&#10;iRLeXBx5gUcAtk5I/nxXyb4+8R6nfXNteac8y3CiPd5XzbfLwQGPG4Yz9a9M0X42eMtct7C21iZ7&#13;&#10;i00+AWjtOm8+Vu+ZQrZye4yT9MUAd34T8YfC3wxoUmq608qedEDHp7IpKyNyRljjG7uB04rzLQPi&#13;&#10;lZan4pvdFe5Vbe+tmtoQWyv7xuduO56Zq1+0x8NtD1PTLHxh4Vhu2sr+xDiQSKwWeNf3i7QBjB/h&#13;&#10;r82Ek8R6R4igFvJMRDLH5bKMHHHP+fzoBO2x97eJNF8B+ANZtNWRIUvrecTtCwHybQOgJA3evHP4&#13;&#10;Va17wP4a/aP8VvqPhUp58rpLPDI5zGvAJBHGOCef1r53/an1vVtQ1/Sb21AE9zpULXCoMZYLtJIP&#13;&#10;G446985rhLDxNrHwp02G2spZoL26iWa4aPiQK+PkJHrnj2qZQT3E4pn1J41/Z11TwGYbXT18zz3B&#13;&#10;82yKspKk9CeSSfTivp/w34u1n4X6Hpmm3MSPdQ77hZrlAZQrKBhD+nX+Vcj+yH8SrjxXocl34jhN&#13;&#10;+9nKrQJIMr8v1745PvWT8UPjHqF343u7G/giZYn2wRzAMEXLZHsOwwOv51Qz7H0H4sHxdpqnyg8L&#13;&#10;xtGo53JNn7+RyT2x+Jrwz4j6JroRwRfb7kiWO7RzgsOxPPABz/8Aqrxrw/4w13SJI7zSmkgtjv34&#13;&#10;A2Zxn7nqGGea+oPhT8Z9c8e21z8OvE6wytLA1vpszxBJI7iRPlbd684zz16dKAPB/CPxTs/grbyy&#13;&#10;6tcefd3ciqLeaTeN24Hc4YYIAHXHeus8U/GLTtYsxcaG0ix3Th5ofMD7RwSyjkAZ6jr0r83fi18O&#13;&#10;vG1j4vvNN1SSbzrK8kil378sqk8DjgYH/wCqveP2b9NhsZ7vxN4tSRNNsbcyeU4G2WZR8i4Y/MTw&#13;&#10;MZoA/wBAb/ggBp1xpv7Cs4mjkiWbxrqNxEkh58t7a0xgdu5xX7gV+BH/AAbl/ETV/ib+wprev6uc&#13;&#10;PF8TNXs4ox0jijs7BlQfTca/fegAoopCMjFAH5Hf8F2beO7/AOCUnxftpQxV9GslYKcNj+0bav8A&#13;&#10;OEvPH9pL4Z03Q5ACLJWjdzwWXIyASCeOoGenvX+kJ/wXMvI7L/gld8XLuXJVNIsjgHB/5CFtyPcd&#13;&#10;a/zIbR5LuGa8VfMllkjmVlG4Yzk9c7W9eKz5vetYulUm5OC2Wp9O6FCvjW1N74TukNxZK32u0kfB&#13;&#10;ljIyGXODnjO2vNNA+IF/4O8U/wBrMJopnmIjeNsjcDggjn8cV5F45vvEvgqWAWZFq8kXmfaMnbJw&#13;&#10;BnIHJ49a86TxLf68tt9slLXEcoZwuclSepYZyfw5qZT5WlYJ1uWorLc++rj4laV4l0OeyvU8/cnn&#13;&#10;pLIhEiTLyFDHpk9/1rhYfiPFdW/9marZxLKCfMlAOxsgBQcZIPHPavJ5xqenaBEkjbvPUCFcYPBy&#13;&#10;y55z6in+H/D3iDU0kRJoltlYmTzcb2TGBnOMY/OtFe9zq9qlaJp67r/hbxLbj/hI7ZoTExWCeH5R&#13;&#10;sH8OO6g85NbXw58D+H5fFFqk94hsZWVZQi/M24bgXwRg9M84IrNh+F//AAlt2x0G6jvCkfFvG4Jj&#13;&#10;dc4DDPfsO9Y2mp4k8K6klrqll5cqkQy+arq21TkN3AAHPTpXDjoLRtXNKWFVeNnPlUddtz079pfw&#13;&#10;Zp9pqa6rHHuiQKkgVABtUEAqR0+Xk+ua+DvE+oXtuYl0tlSEZ8tcDKg+vXJ/Wv0+mvNG8faS3hvx&#13;&#10;MzQo6iS0vmUBAcAlWHBZc8HpXyt4y+D1wLorpQ06WIMiLJbOquWGM8FgcnuK3lF6NK5rSqqNGoua&#13;&#10;0und+RxHwx+IE91HF4f8UK5QEoNyn+McHf2HPP8AWtPxj4Pl0S8W/wBMhlS0vGaMB3+TeCAVyp+6&#13;&#10;eoOa7LSPgB4/v1MyJFJBGhLtFIjuMcjCr1PT1we9ewW1npv9hJ4X1eYTXNvsuEEwXIODxgc9eMUU&#13;&#10;4OS5pqzPPoY2rOHJUVjyz4afD3R/FGspb/aGF7HZyTx+WcZKjAUYOGzzXcyfGPxF4Pmj0DxJbQXd&#13;&#10;lETE0Tx8jAIALfXuOp61X0fwZqUfibTvEvhiV4dzKrblUEEt82AMYAzz3610P7QngLWLlVvpLdw9&#13;&#10;xGriXBVGxjLLtGD1zW1OKS5bG6hGnZxlqzkJPFHwt8TSuurWotoywdiqiPb5hwQGUAZx364r0zxt&#13;&#10;+zhF4r0LTdc+BOq2WrraWrRSaa8nlXiYOSoDYEgy2FPUmviu+0a6010t1imJOFkGxcnjAGD39Sc1&#13;&#10;6x8GovGula7Fe6Q91ExZNzgsPlBIOSOF6fQVlTgm2uWxH1l1eZTXzZ9l+APAy6z8NZfAvjxTpuqW&#13;&#10;imW3S7BVvlzvAOdpUds9a8Ysfg1q2r60NOiUXUZfZAqsGTJHGAuB27c16ZrPiS78RWF5Zx3sUl3F&#13;&#10;YyRq0rjJDHpknqAcZzzXA/DDUPHPhnxHb7JNqrPFI0kTDmItkEEHtnJwK56uCpydpK4q1KFeMaM3&#13;&#10;aMVstj0nwj4fvvhhr0moTMi3EG3zVKguNmcLtJ5x2GKwNc+Ik3iDxCmt2cHlzyuY5hAMxsT6jPA/&#13;&#10;Tk4q38T18QW/i29vLeRZYnnZ0k6EB+Tg5GTjjHevMIfGvhvwVcpd3TL5hZw1vEMyZPQsO3UdTWsK&#13;&#10;UlZJWSPSoU8PSpKmtfzO+1y08S7YY7ZJIPtEwCKQzK+7IORx65I7V4X+0N44ndNP8E2c0c1vo8DR&#13;&#10;SAEBZJX5kkOR0zxzzxxXq1t+1hq2o6pPb38NvEFBt4CsaExqRsZwwHU9/wBK+cvHfwt13X9ROr6f&#13;&#10;mdZmEgmjPylW5G45wPTA/Oun2a1Z5fs4+00PFdDudJGtGWcMAy4DQqFUlsDK46kc84r6H/ag0LWF&#13;&#10;uvDtvAztEdHga18rJHllc56jnJ6103wY/ZE8UeNbHWdaiNmH0WE3c1v5w8wRf3lj78HJ9u1e6p4r&#13;&#10;0TxD4YtvAfxBsVnSxQ29pKcRTpGwxtDkZK55XsKxVK0XqdtClBzUZxbj1to2fnv8Ibe68UfEDS/C&#13;&#10;2n38sL3FytrdBzsBjU888+h74r7U8QeJtX8I+MjDoNxHJDaTm0ilRkA2jKsGK+wPvXX/AA4+D3wR&#13;&#10;8G+MLTx1BdXcYy4w2C0bsCFfgjoc4yO2a4j4n/s8a7aNJqPhO5tdUS4uXuIltZMSOXJJyB0I7nmm&#13;&#10;o2jZO5mqUaaklG2p7N8O9AT+101q5vYoJF2zrcxSjAjY4IYsevPbFc/8cf2ijoOrmx+GEFugikLT&#13;&#10;3q5kkkOQGYnt0zxx7Vxnw9+G3xLTwzfXF7BNbzEpC9vO2NqgcHLEDH8vWvn74hfDH4h6dczJc2s5&#13;&#10;XIZ2QlmCscru2A8HseRWEKLhDmS1PM9nKnHnav1t2PqD4cft6apoVzJpXjGyt9Qt+AxgGxucHJB5&#13;&#10;784r3T4ieJfCUXwth+MXwy0yOzfUbxrG8fOW3EbyCvIyeSP6V+O6+E9bvpJIrJJBJGd58zO0Z6g4&#13;&#10;AJIzzX6B6B4a1m5/Zp/4Q4yzyTx34vZoUc4BYYBj5OSAOeKunquZo9ChX9ortWv+hlaD8R/EF+Ve&#13;&#10;+FnHpwm3tExUKoIydxxwTgcdM9K/Qb4P/EbV9CEk2kw/adIul8qeNSZII4xjaVVcgBe/rX5NQfDH&#13;&#10;XtMkeLVo7hIIX3MzoSquQSowD97B69OlesfC3WfG2irb2fh1dRllE+25kRzs2E5OOw49c0ozknfl&#13;&#10;Z24KNKrzxbUWur6rsj9M/ih4SgGmr4sskT+z538li5CG3RlztC43YI6EcV8wfCTwr4Z8IeMtS8RS&#13;&#10;6lGkV7E1pAVKnyBM3DMGGSccY716p8XNO1KXwJJaPfm2a9ijKxtPv2qoBzjuc9T3zXwFHo91Z6/L&#13;&#10;bwSSzMSIA6FjGWxzkg/pitFa60NPq/OnUl10Ponxl8NP7L1K5n0K/s7yK4kOTGSzg93Zcce5/AV9&#13;&#10;jfBT4gfDz/hVV18Hfig2nXtrdQtIXYATQyFTseJ8gggdv6182fsq+HbXxRceJdM1bcStg8MLHIUz&#13;&#10;E5OBn7wAyD19q+MfjlBqvgzVpBppLqGZUZmO/aDyG28bgR9a3ukccqU5PR7H3Zr1r8I9J06Lw14X&#13;&#10;1OYXREgSWNsOFByFbGT05GOa6n4M/Fr4u/D/AFG88MXGtRLp0lnLFbtcu2XYr8oZSSDjIGc+1fjh&#13;&#10;4JvfFGv+J4jBLIsi7t0kjljjPt1wO9fWnirXtQvPDdtBG0omjj8tfIbefn6nd6bhnHbFLfUqKcXa&#13;&#10;Wtz7R+N+u/FWx8EadqGo6bFMJt+Lm1hRUuFHzZkwAGK4HXn1rx3wD4l8CWMB8TeKvMsGZW+1WIQF&#13;&#10;ZJcY+UEhcY4/GuF8H/Fv4i3Oi23hSO5eaOwkknMUy/Kpcc4Bz1HGOK7D40eA/D/jX4c2PjTQYLmS&#13;&#10;RS1tqflskYSUncpKAcA896SknKyCphZ8inKLsc63xj0CHxvHcWFwkFqTIscTHKDK4UMBxwO2ODXH&#13;&#10;+OvCPgTRwur3wiF5I6zRBxkSAnduPQHPbP518Ca/Za9pepCztWmIVyy7gd2Q3QjkD9TX0X8adX1f&#13;&#10;VPhT4UunYC9jtzCWYbS6ocjdng46A8elLkX2mOqnUSjGNkj3PxPD4T/aAktNN0goNRjto7ZbcucO&#13;&#10;0YI3IAePp0qj4v8A2YtQ8A6QstosUrviNnt2DkHj75PGVzjHrXyB4UvdV8C6XF4jd5ob+83GJ1GZ&#13;&#10;EVf4gQeh9PWvur9lL4iaz4pv7qz8UrPewRn5Y5BuXePmwx/vHPbse9Q3BSt1ZWHwFRwlVhHRHofw&#13;&#10;5vdb+Gvg2G31KDfLNLHLb/2gmfLMefu5yM49+OK+nPB/xovPFFqYniWREdkvom4LkgYIwM8YHvXz&#13;&#10;f8bvjFfW/i5NLS3jjtljBgtjjy1bC9OAAMDn+RNedaL4y12G4XU9I3Wy+arXBgwqZJ5+XuMcdPT1&#13;&#10;qpN3fLrYuioNRdRvXsfU3j3w5rV5ot1r5+0NCzeQrRyEGLqV2g5wCRzk9OK+fvC3jFfhLfXHiTxJ&#13;&#10;dyvOYzFHbtLuaUsCFXDDBGcdQcYr6C+Gvx61x9XPhbxAVv8AR5n+ZriEAbmOEO7j7pIOPavza/aW&#13;&#10;+G/jnSPiFqOnXjSnFyLiFyG2iOX5hjAHY9QKyoyeruehmNGKlTpKNrLV3vf8D7j1v446Z4m0g6ro&#13;&#10;xaO5mjCTQxuNjnBBZEX7pA7nrzxzX9Tn/BtzaMvgj4n6uqyCO8vtCdZGI2uypebio7cnk96/iF+A&#13;&#10;fh6XUfF0L6uksFhajdfyZ2qUHPJY+oxj3r+0j/g2j+KF38Q/+F22CqsVhpN74Yh06BFChI5E1HJA&#13;&#10;HTdtB61vBvqePiIwgpRi7n9T9fyR/s/f8rhfxz/7N403/wBJ/Dlf1uV/JH+z9/yuF/HP/s3jTf8A&#13;&#10;0n8OVZ5p/W5RRRQAUUUUAFFFFAH/1P7+KKKKACiiigAooooA474if8k/13/sD3v/AKIev5gf+DOf&#13;&#10;/lEXd/8AZW/Ef/pNp9f0/fET/kn+u/8AYHvf/RD1/MD/AMGc/wDyiLu/+yt+I/8A0m0+gD+q+iii&#13;&#10;gApCAeDS0UAfJ37Xf7DP7J/7eHw4/wCFVftYeCNG8Y6RGzy2P29GS7sJpF2tNZXkLJcW0hHVopF3&#13;&#10;YAbI4r81/wBjv/g3I/4JYfsRfHGz/aH+E3g3VdR8TaTN9p0C48V6rNqsGk3H8M9pA4VBMn8Ekgkd&#13;&#10;DypDAGv3ZooAQDApaKKAP5cf+DmT9lz4uftNeEvhBa/CfR5dXm0XVPEU10kQJEYuIbIRk7QepjNf&#13;&#10;yaj/AIJg/t9LqKPY+HL23WNsgxxtnrkDJHHoSBX+qXd6dZX+BexRyhc7RIobGeuM1UHh7Qx0s7b8&#13;&#10;I1/woHc/zAvFn/BH39p7xxPFq2teH721uXgHnLFGWXzRg7icZyT7VBpf/BIj9rDw/uXSfC9wWOVS&#13;&#10;WWJiwOOv1J6V/qCf8I/omc/ZYCfUoP8AClOgaL/z62//AH7X/wCvQNSdrH+Xv8R/+CVn7b1vpljH&#13;&#10;pfhmeS7mjL3V0kbbyu75RkjjFclpn/BLP9vi60U2OraFfv0GzD7T3ziv9TRvD+iP961t/wDv2v8A&#13;&#10;hQvh/Q1XaLS3/wC/a/4UCbP8vrwf/wAE2P8AgoR4ND2um6RdtayHKxSws3lnuuGyCDXqtn/wTH/a&#13;&#10;+vLEavq/hCBLuKTfF9nt3Xeyj+IEEdfbFf6WB8P6If8Al0t/+/a0v9gaLxm1gOP9gUWLjVkly3P8&#13;&#10;vTxX/wAE3v2+L6/lNv4Zu41aLYBChRDx1+UDnt9K4Oy/4Jj/APBQe1maaXQ9TLEqqMN/yhexB/xr&#13;&#10;/VGPh/Qz1tLY85/1a/4U3/hHNB6fY7b/AL9L/hQRc/zhvhL/AME/v2zLzRz4V8a+HrhoLuMQPcGJ&#13;&#10;t0Zxwy7gduDjoc+9eeyf8Erf2uPCur3mn23hqS7g8+QiW4DncM8cDoD1+tf6Xw0HRV+7a247cRqK&#13;&#10;G0DRWbc1rAT3yg/woBH+a3Y/8E7v219I1FNXtdDuxLGOIoomIIJDAMWx0/GneN/2Af2xPG94t/c+&#13;&#10;CblJ2XNwy7gJX9c4AH4Y+tf6UI8P6IP+XWD/AL4FO/sHRP8An0t/+/YoL50tj/ND8N/8EsP2o7xm&#13;&#10;n1rwUyNt++iPlQvTrwa6i9/4Jh/tdyRNp2neHrhLZskRKhQMT2bgnjPrjPav9JUaFoyjC2sA/wCA&#13;&#10;D/Cj+w9HBz9lg9PuD/CgUZWP8zD/AIdT/tkWjqYNE1BBHMZvKRWwT26gjHHSvo/wx/wTN/aW1X4X&#13;&#10;Xd3p+g31p4m0ybzUAjKR3kEhwQ2B95e+eDX+h9/YOink2sH/AHwv+FOTRNIjOUtoAcYPyDpQaqrH&#13;&#10;dxP8xjxP/wAEy/28tUn+zvod2qkfPKsbBiPTKjp7eteaP/wSD/bZQrMnh26dWG2RijEjOR/EO49h&#13;&#10;X+pgdE0Yg/6Nbnj/AJ5r0/KmroGiEZ+ywf8AfC/4UrFyxCaskf5lXww/4JAftQaDqUN54n8O3rRP&#13;&#10;/rViVt6k/wAaseAw6jIOeleo+JP+CUP7Y+m6mP7H0+5vLKQM8MpRgSrc4I/gYdweK/0iP7D0fGPs&#13;&#10;0H4oD/SgaHpCrtW2gwe2xf8ACmTSr8r5j/Pi8N/8E9P2u9J+DX/CIajoV1NZPel3tZgxaGTaQJEw&#13;&#10;OCM8YrxzUP8Agk5+1ZY/6dpej3M8bk/vFjZXwR1KnuD1Pf0r/SB/sTScbfs8OP8AcX/Cnf2PpQ4F&#13;&#10;vDj02L/hUSppnTDMHF3SP82mP/gmL+2RK0Ma6HdxSRgjzhE3IH8JI5z6mpW/YC/b5tNQjhtNGuPK&#13;&#10;U7WkkhZnkxwA3XIr/SQOi6SRj7ND/wB8D/CozoGin/l1g/74H+FEYWVkKrj3OV5I/wA7Ow/Yl/bZ&#13;&#10;RBY3nhmeWOOTfCyxlGUt1IOOntXqV5/wTX+MHi74bTRap4NNtqb3fl26vEWLRhcuxJAxuI44r+/r&#13;&#10;+wNGHAtoP++B/hTv7D0oDAt4f++R/hVRuupE8TB3tE/zbov+CW/7SukxpHpfhGRJYSWXMZ2hhnnp&#13;&#10;6HGO9Vr/AP4J5/t2/aYjpuizpAq/KPKZ9vP3QScAdenvX+kx/YWk9fs8H/fA/wAKUaHo4/5doPrs&#13;&#10;X/CixP1lKPKkf5xMH/BNP9r290Vzr/hY3L+X+7QxE7Gzn5OBx0GDW54Q/wCCen7ZOmn7NbaLeWYj&#13;&#10;xJC6wBQG9MAZr/RdGjaUBj7PCf8AgA/wpv8AYekf8+0H/fC/4UzFVUnex/nqeL/+Cbf7WfifZrt/&#13;&#10;oVy81yxDRLG2xTgKcjuD1PSuGT/gmB+05pPh8aXL4bnuJ5yyGWMMWSMknDbhjHbGfxr/AEZf7G0z&#13;&#10;GBBEAOnyim/2HpWc/Z4f++R/hS5Vua/WXa1z+BLVv2D/ANp/wh4Js/AmgeHbllntkF64RtqDBJHy&#13;&#10;8E9evHrXx14y/wCCQH7Ufiu7a4h0e+YmNi7GFmOD747V/panRdIPW2g4/wBgf4Ug0XSR0toPT7gp&#13;&#10;2M5YiTP83rwl/wAEk/2nfCHgme1Ggu088q7C8DGRQABnjPf2461q6b/wSv8A2oJJ5BqGgXex4XAc&#13;&#10;rkh2OeMrn6ZFf6OB0XSz/wAu8P8A3wv+FA0XSR/y7Qf98CgSrNH+czZf8Etv2u9J0t7S30SYqyBk&#13;&#10;BiIG70x6e4FeqXn/AATm/aa8W+DLfwl4x0KYzW0bx2t3DEzeXGw4R89QDyOa/wBBF9E0iQ5a2hyP&#13;&#10;9gf4Un9h6V/z7wf98L/hUxglsbzx052U3ex/m0aR/wAEc/2htE8UDVtS0uV4YnDKYoiS+DnkEdTU&#13;&#10;Nz/wSh/aH8UfEr/hI9e0C8CNOHKJEVAVQNgzznpzgCv9Jz+wdHJy1tAfrGtJ/wAI9oec/ZYP++B/&#13;&#10;hTUVuKWMlsj/ADN/in/wRb/a2HiKXVPD2mySxXTFk2xMGUN2YnPIzjp9K+vP2Zv+CZf7S+keEbvw&#13;&#10;p4q0mayuRD/ojuJDHtUZ25AyremOPav9A46Fo7dbaH/vgU4aJpC9LaDjvsGf5VHso83NbU1WaVlT&#13;&#10;9kpe72P86DW/+CR37TFr4in1VNAu5hJlgVztJDep5z6cdKvv/wAEwf2o304W8GhzW2B5QMitIRjn&#13;&#10;K8dex6V/oonRdKYbTbw4/wB0Uz+wtH6G2g/74H+FONNK7MamNnNRTtofwJ/Dn/gnl+034BkTxFYa&#13;&#10;bd3dwoZArW64hBGCMY5yOvSvIfHX/BMr9oDX9Sl1EeFrmMzytMypBtVd2fYg1/omDRNJHS3gGeuE&#13;&#10;X/CkOhaO3BtoP++F/wAKpJLREzxMpScpPc/zu1/4JX/tLa7ph0200O4tbO1Xf5BjZQehIwMAlj3w&#13;&#10;a/su/wCCQvwg8UfAf/gnr8PfhV40ga21PSrbUkuYXxlTLqNzKvT1VxX6LjRdKUFVt4QG6gIo/pV6&#13;&#10;C3htoxFAqoqjAVRgCmYSlcmooooJCvwg/wCC+f7G/wAVf20v2b/CPgL4TQLPfaZ4y/tSdXBKiH7H&#13;&#10;NFkgdfmcV+79MaNXPzAH2IzQB/mp3v8AwQB/bmvrlSYzHGG3bIQUHPYYGRz2r1XUf+CAn7UPiOys&#13;&#10;o/FdgZ7i3h8p3iJTIxgZyPmI49K/0VfJj9B+QpfKjznA/Kgadj/Ois/+CAH7VOkErpFkIwFCKzjJ&#13;&#10;75PIPXv+lQ+N/wDggd+2dJ4UtdN0lVaeSSRp5SpEgU4AUsBnbxwK/wBGTy4/7o/Kjy4z1VT+FDEf&#13;&#10;5rmif8G+37bFtaSQXwaQnOwNk8Enjp2963dE/wCCBf7cHhy8e60iSa3WQ7ZYUz17Mh7e9f6QvlRf&#13;&#10;3V/L/wCtQYoyckD8hQB/nxaR/wAEO/2zptNf/hJtl3KpXyN0I3ArkhiwwxI9zXlvi/8A4IU/t361&#13;&#10;fi5kBcBCqt83Gc9cj8q/0b/KT0H5CgxR+g/KgD/NDtv+Dff9ua2lkl8ppC67AW3fKPbGK+qPg9/w&#13;&#10;Rd/bZ8HRDT9VjkltpQYJ1fq0bZ3An05wK/0EzDEf4RSiKMDG0flQB/nx67/wQe/aj0HxTeTeE7aL&#13;&#10;7JLLvG+PezKV4ByOeTz696pD/gh/+2Qk0d8kUhmjZnjCZjVS3GOM8cA4xX+hSYoz2H5Ck8mL0H5D&#13;&#10;/CgD/Pr8R/8ABGn9unxXBBDq9havJCpQzMrF3GeNxzzx+FVPDf8AwQz/AGv0ut+s2NpIpBBAiA2r&#13;&#10;1AU4zX+hAIox2H5Cl8tB0A/KgD/P7vv+CHH7Wl0RFbwGGHGfLXcFDgYGQuM469K4a8/4IF/tYGYk&#13;&#10;Qc+aJfkDBSQOM4weK/0Pti+gpPLjznA/KgaP4Pvh7/wRW/aTufBGr+DPFOnGO9VTe6JqYJ3R3CY/&#13;&#10;dN0zG2Bz1Br5l8S/8EHv24tVl8iWRyjPuc5Y5PcYIPvX+i35adgB74pBFHnOB+VAj/N6j/4N3/2u&#13;&#10;o9lzbq2QclSPmPOeuOuDj9a77wN/wb+ftM+GNQi1q6sUnMb5MDplHQ/wtkEkYJH16V/okeWnYL+V&#13;&#10;Hlp6fhipUdbkqJ/AJ4u/4IKftIXl3HqfhQSxQMQz20uWeBwMFc/xJ/dI5/GvQ/h7/wAEXf2sfB/g&#13;&#10;XUNMt0CtcTRtLaMC0c6DIJYHvgD8a/u3EUY/hH5Uvlp0wPyqij+AbVf+CDH7Sd3ai/0iJ0dyGkt5&#13;&#10;h8yk/eCsO31yfeudT/gg/wDtbvCljJERF5m7K9UGQePl555OTX+g0I0HQYpSintj6UAf5797/wAE&#13;&#10;QP227OSO30ea4jt45NyoOpI6H2HtXYab/wAEf/267MvBMvnxSBS6TKSGdf4j/tY6EGv77xFGOw/K&#13;&#10;l8qP+6PyoA/iJ8Mf8Ekf2mbrwTquh+L9JgeecwQWE8SZYAEmR2Jyehx6mvn+6/4IhftUQ7ray0+F&#13;&#10;QZGdZAmBycjI749fWv79fKT0H5UeVHnIAqubSwH+e/qv/BDr9tO5MbWck8eGIkVPl46cHGeeCf8A&#13;&#10;61dl4e/4Ii/tj2VpLNq6rcM6sgSUFwcjjg9wB1r++4RR9wDTtijsPyqRs/gV0X/gip+17aTmK7hl&#13;&#10;SJ12uEZhtI6EADFd1q//AARY/ao13TIpr6Nri5gCQRGXOdiLgMeOvqa/uw2L6ZpPLX0FAj+Cm0/4&#13;&#10;IiftPaDp91b2trHcyXcxZlaMgordcMB3Hp3r01v+CP8A+1P4Y8B2egeFbNRPIrC9bBIVXbJXDDk4&#13;&#10;PXP4V/cP5SdcDP0pwjUdqAP8/bxP/wAEE/2jvGEyyy2rxszGSRiSeTwcZ9q2PBP/AAQV/aM8EaFf&#13;&#10;JZQSLNcRiGNFG44BJJyRx1xX9+Hlr7flQI1x0H5UAfwMaP8A8EMf2mIL6Ka9tC8Y3eaGzlsrtyR7&#13;&#10;D0IqxD/wQj/aSs988SMFdXAjOeMnjHU/nX97/lJ6c+tL5adwD9RQB/DDoH/BG/8Aai07wyfCWuQH&#13;&#10;ULOWRZNhXYYGAwWQ+/fjk/SvF7n/AIN/fjVBrg1LyJ5LdXDrGFKvnqckdenoK/0BvKX2/IUnlLnk&#13;&#10;A/hQB/n6eKP+CF37RXirxhHrOp6e7wxeVFGhBwsEYOF4GSeeeaqfFz/g3m+O/jC7j1zRN8bSIqyW&#13;&#10;rINqMoHTABxxn61/oLmKP+6v5UnlRnqAfwoA/g8/Zj/4Ic/tB/CyefS/FMTfZbqMRrcwIWaL3Kn7&#13;&#10;3HWm+Ov+CC/x+1XxL/b2mxxuBI7ZYbNwxwGUAkg/Wv7xTFGf4R+Qo8pPQfTAoA/g4i/4Ii/tLJZN&#13;&#10;aPEsPG3Nuh3MH+91/Pr17V2/gX/gi9+0D4OlGr6VFcHUYSAryswAA7rjo2ea/uRESeg/KgRxg5Cj&#13;&#10;8qAP4VvH3/BHP9p7xfqMmqahpolmlwHlOc4Xucck9/rWdYf8EQP2itbtU0q7g+y28cYbAHBKjk/d&#13;&#10;+83Q8V/dyIkHYflR5UY6KB+FAH5J/wDBGT9k7xf+xx+ytqvws8ap5d3d+OdS11FHTybqC1jX9YjX&#13;&#10;64UxUCDC0+gAooooA/PX/gqp8EvF37Rn7A/xE+C3gOITatrum21vZRtnBaO8hlPTB+6hr+Fy/wD+&#13;&#10;CA37clwghhgEKHHEIKDAP6HHFf6VbIrjDcimeRF2UflQM/znrD/ggR+1pf8AhOLQfFtmbhYZvNgw&#13;&#10;TvC9wzEE49qba/8ABvp+01pMgk0PTzGASymTlhu7dD0HSv8ARk8qPuB+VL5cf90flQNStsf52epf&#13;&#10;8EFP2y4/Ct99lVXu55FWLcnMa8klOMDPfFeOaD/wb7ftwWsrvebip5CfNgHGOPr3r/Su8qP0H0xR&#13;&#10;5UfZQPwH+FDJP83Cz/4N/v22NLv11TSt9tMgwdgJV1Pr7jt6V7R4f/4If/ttTpJH4nk+022w4jni&#13;&#10;WRjntvIDdfQ1/oUeXH/dH5U0xRnjAx6Yo9SlJpaH+dP40/4IYftyavshtI828Tfu4/mGwAAAAf0r&#13;&#10;x9/+Dfr9ug6h9vdC+CzbCW27j34A5r/S4EMQ/hH5CgwxH+FfyoE2f53nwh/4Ik/t0eBL9bplkIVt&#13;&#10;2HBOAeNoPYep616D8QP+CE37Tk3iVPFPhi2SOW7hV7nzE37ZSf3gHHfsa/0AxFGOAo/Kl8qM/wAI&#13;&#10;49qATP8APUl/4IefthXJ/fxPhWDKkKeWMqcg8Dj3rb1H/gjj+3TqmiL4fvrK3liifMLygtIi/wB0&#13;&#10;Nx/LpX+gh5af3R+VBjT0H5Cgv2h/nnaH/wAEMf2x1vlkvrG0ZFOVj8oEDsTkjOT9a7jUf+CHn7Vb&#13;&#10;IYbC2ECZIkEYZQwJyfugHnNf38eUnYD8qPKj9B/n8KCVKzP88/Uv+CB37Vt3I800IJkXBaMEHr0P&#13;&#10;fnua9n+C3/BFP9o3RNRuvDPj3TDc6bf2xt1nUndbSgHy5EJ56nBBPSv7y9ieg/KoxbxZyQKDWNby&#13;&#10;P887xp/wQj/bXuLma3tZmZC5RWUkjYvA4OfavOD/AMG8v7XFwPtBBExO48dT3GcevNf6PLQRN1Ao&#13;&#10;EMS9FFZypJlVcQ5KyVj/ADpdB/4N6/2o7a+XVtQty0isjgbcksMZJyCOvPp2r3PxN/wQe/aG1uwi&#13;&#10;1Pw5btY3KKFubJQdmRzviJAGCfvKRx2r++jyo/Qf5/Ck8mMH5QBVpWViIVban8Ivwp/4IpftYeC7&#13;&#10;jULuP91PNaPFHKuf3hP8DKTgD8KwtW/4IXftG+IPN1WK3MF27s8kZQeWW9UABxn61/eyIox2FJ5S&#13;&#10;egpcisdLzCd7n+f03/BDD9rSGKW2jgbZIQSo6j1IOOD2x09Ko6j/AMEO/wBs6xi+x6BNNFGVHmEj&#13;&#10;72TyBxwfU/Sv9BTy19B+VI0UbdQKSglsKtmFSduY/gU0v/gjp+3NpuwK8ko8sxS+cD869QGHIIr3&#13;&#10;r4b/APBJf9qCxW6t/GmlW08BsJkRo0zIZnxtGWJOB/Sv7bzBF/dH5UohjGeBz1o5PMcsYmrcqP4H&#13;&#10;tX/4IgftMwX0zWGnxOkzAghApwB3479/0rldX/4Iiftl3dsY7IvC6kBDEoA2j8OuOB7V/oFeSmen&#13;&#10;5iniKMdFH5VUlfcyWJcVaKP4CPC3/BEX9sqzl87U2MqoAFWUF8qOzZHPtxxVzTf+CKf7YFhqJlFu&#13;&#10;0UTSHzEiYouw+gUV/fZsQdAPyo2LjBApmTrO90fwtv8A8EX/ANqjV9Gaw1ASTraofsqTZz85yRnj&#13;&#10;p25rlrD/AIIiftPaJJdamlqks86Kot3jyMgYBDcYx37n1r+8vyo+wH5UojQHOBSaRUcRJJo/h68J&#13;&#10;/wDBH39p/wAD+CLj+yLFP7Su7hmGckRqwxk8c9/SvEvFX/BCv9pXxsm/ULRxcSMPMcZA4747fQV/&#13;&#10;fiY09KBGg6D9KaSQ3iHZLsfwD/Dz/ggP+0N4N1K61VYmDCJ1jJG8uz+xHA+lXbb/AIIbftRtdLcS&#13;&#10;2xb94rv5mdxAO7B4wef/ANdf31mJSMED8qFiRewoF7Y/gwX/AIIY/tK2+oSalZRvCGkyI8nAGOcZ&#13;&#10;BIyea7Hwb/wRv/as8M2V3p95GLyzvlMctlIuEIzkNnB+Yetf3PmNG6gfkKb5Seg/Kkopao1eNm0o&#13;&#10;t6I/gP8AEv8AwQJ+NWo60NXgimETSea8DpufcfRh6Vn+Ov8Aghr+0V4nks7IadIbOyhEUEbDGOQW&#13;&#10;J4zlvY1/oAeTH6CjyY/QfkKHFEvFSskj+Af4if8ABv78cPF2hWdxpCPZz2kSw/ZkQbGA6HJBNaX7&#13;&#10;O3/BDP8Aaa+FPipb7XYRc2b5V9it5ikj73PBx6Gv75xFGBjav5UvlR5zgflScIt3aKhmFaKtGVkf&#13;&#10;w0/E/wD4IX/G3xJ4iOr6PFHcRpKro0kflMV+gB6Vx9l/wRF/aXtY3ia2hiIG4PEjFsjgDnqK/vF8&#13;&#10;pOuB+QoESDsPyFPlV7iljajgqbei1+Z/C94P/wCCKHx90WQXbx3ctzBmSHzCRGxJySwXvn/Oa2Pi&#13;&#10;F/wSF/al8aSC71ixNxLHGIo5JCWOM9+AT+Ff3FeWg+6AKTyo+6ihJLYxlXk3eTufwe6L/wAER/2k&#13;&#10;bu2TQ/sv2WF2PmSL6k8E8Z+XnHWv3a/4IkfsGePP2IpviinjSPYnie60F7I88rp8d2rk8Af8tgfx&#13;&#10;r95xEg7D8AP8KcqKvIAH0FMmU76D6/kj/Z+/5XC/jn/2bxpv/pP4cr+tyv5I/wBn7/lcL+Of/ZvG&#13;&#10;m/8ApP4coIP63KKKKACiiigAooooA//V/v4ooooAKKKKACiiigDjviJ/yT/Xf+wPe/8Aoh6/mB/4&#13;&#10;M5/+URd3/wBlb8R/+k2n1/T98RP+Sf67/wBge9/9EPX8wP8AwZz/APKIu7/7K34j/wDSbT6AP6r6&#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v5I/wBn7/lcL+Of/ZvG&#13;&#10;m/8ApP4cr+tyv5I/2fv+Vwv45/8AZvGm/wDpP4coA/rcooooAKKKKACiiigD/9b+/iiiigAooooA&#13;&#10;KKKKAOO+In/JP9d/7A97/wCiHr+YH/gzn/5RF3f/AGVvxH/6TafX9P3xE/5J/rv/AGB73/0Q9f5z&#13;&#10;X/BAj/gvB4D/AOCcf7CM37PXiL4NfFvx5cyeOtX8Qf234K0+K504JeQ2qCDe7qfNTySWGOAy+tAH&#13;&#10;+ktRX8j3/EWt8Jv+jZf2if8AwUQf/HKP+Itb4Tf9Gy/tE/8Agog/+OUAf1w0V/I9/wARa3wm/wCj&#13;&#10;Zf2if/BRB/8AHKP+Itb4Tf8ARsv7RP8A4KIP/jlAH9cNFfyPf8Ra3wm/6Nl/aJ/8FEH/AMco/wCI&#13;&#10;tb4Tf9Gy/tE/+CiD/wCOUAf1w0V/I9/xFrfCb/o2X9on/wAFEH/xyj/iLW+E3/Rsv7RP/gog/wDj&#13;&#10;lAH9cNFfyPf8Ra3wm/6Nl/aJ/wDBRB/8co/4i1vhN/0bL+0T/wCCiD/45QB/XDRX8j3/ABFrfCb/&#13;&#10;AKNl/aJ/8FEH/wAco/4i1vhN/wBGy/tE/wDgog/+OUAf1w0V/I9/xFrfCb/o2X9on/wUQf8Axyj/&#13;&#10;AIi1vhN/0bL+0T/4KIP/AI5QB/XDRX8j3/EWt8Jv+jZf2if/AAUQf/HKP+Itb4Tf9Gy/tE/+CiD/&#13;&#10;AOOUAf1w0V/I9/xFrfCb/o2X9on/AMFEH/xyj/iLW+E3/Rsv7RP/AIKIP/jlAH9cNFfyPf8AEWt8&#13;&#10;Jv8Ao2X9on/wUQf/AByj/iLW+E3/AEbL+0T/AOCiD/45QB/XDRX8j3/EWt8Jv+jZf2if/BRB/wDH&#13;&#10;KP8AiLW+E3/Rsv7RP/gog/8AjlAH9cNFfyPf8Ra3wm/6Nl/aJ/8ABRB/8co/4i1vhN/0bL+0T/4K&#13;&#10;IP8A45QB/XDRX8j3/EWt8Jv+jZf2if8AwUQf/HKP+Itb4Tf9Gy/tE/8Agog/+OUAf1w0V/I9/wAR&#13;&#10;a3wm/wCjZf2if/BRB/8AHKP+Itb4Tf8ARsv7RP8A4KIP/jlAH9cNFfyPf8Ra3wm/6Nl/aJ/8FEH/&#13;&#10;AMco/wCItb4Tf9Gy/tE/+CiD/wCOUAf1w0V/I9/xFrfCb/o2X9on/wAFEH/xyj/iLW+E3/Rsv7RP&#13;&#10;/gog/wDjlAH9cNFfyPf8Ra3wm/6Nl/aJ/wDBRB/8co/4i1vhN/0bL+0T/wCCiD/45QB/XDRX8j3/&#13;&#10;ABFrfCb/AKNl/aJ/8FEH/wAco/4i1vhN/wBGy/tE/wDgog/+OUAf1w0V/I9/xFrfCb/o2X9on/wU&#13;&#10;Qf8Axyj/AIi1vhN/0bL+0T/4KIP/AI5QB/XDRX8j3/EWt8Jv+jZf2if/AAUQf/HKP+Itb4Tf9Gy/&#13;&#10;tE/+CiD/AOOUAf1w0V/I9/xFrfCb/o2X9on/AMFEH/xyj/iLW+E3/Rsv7RP/AIKIP/jlAH9cNFfy&#13;&#10;Pf8AEWt8Jv8Ao2X9on/wUQf/AByj/iLW+E3/AEbL+0T/AOCiD/45QB/XDRX8j3/EWt8Jv+jZf2if&#13;&#10;/BRB/wDHKP8AiLW+E3/Rsv7RP/gog/8AjlAH9cNFfyPf8Ra3wm/6Nl/aJ/8ABRB/8co/4i1vhN/0&#13;&#10;bL+0T/4KIP8A45QB/XDRX8j3/EWt8Jv+jZf2if8AwUQf/HKP+Itb4Tf9Gy/tE/8Agog/+OUAf1w0&#13;&#10;V/I9/wARa3wm/wCjZf2if/BRB/8AHKP+Itb4Tf8ARsv7RP8A4KIP/jlAH9cNFfyPf8Ra3wm/6Nl/&#13;&#10;aJ/8FEH/AMco/wCItb4Tf9Gy/tE/+CiD/wCOUAf1w0V/I9/xFrfCb/o2X9on/wAFEH/xyj/iLW+E&#13;&#10;3/Rsv7RP/gog/wDjlAH9cNFfyPf8Ra3wm/6Nl/aJ/wDBRB/8co/4i1vhN/0bL+0T/wCCiD/45QB/&#13;&#10;XDRX8j3/ABFrfCb/AKNl/aJ/8FEH/wAco/4i1vhN/wBGy/tE/wDgog/+OUAf1w0V/I9/xFrfCb/o&#13;&#10;2X9on/wUQf8Axyj/AIi1vhN/0bL+0T/4KIP/AI5QB/XDRX8j3/EWt8Jv+jZf2if/AAUQf/HKP+It&#13;&#10;b4Tf9Gy/tE/+CiD/AOOUAf1w0V/I9/xFrfCb/o2X9on/AMFEH/xyj/iLW+E3/Rsv7RP/AIKIP/jl&#13;&#10;AH9cNFfyPf8AEWt8Jv8Ao2X9on/wUQf/AByj/iLW+E3/AEbL+0T/AOCiD/45QB/XDRX8j3/EWt8J&#13;&#10;v+jZf2if/BRB/wDHKP8AiLW+E3/Rsv7RP/gog/8AjlAH9cNFfyPf8Ra3wm/6Nl/aJ/8ABRB/8co/&#13;&#10;4i1vhN/0bL+0T/4KIP8A45QB/XDRX8j3/EWt8Jv+jZf2if8AwUQf/HKP+Itb4Tf9Gy/tE/8Agog/&#13;&#10;+OUAf1w0V/I9/wARa3wm/wCjZf2if/BRB/8AHKP+Itb4Tf8ARsv7RP8A4KIP/jlAH9cNFfyPf8Ra&#13;&#10;3wm/6Nl/aJ/8FEH/AMco/wCItb4Tf9Gy/tE/+CiD/wCOUAf1w0V/I9/xFrfCb/o2X9on/wAFEH/x&#13;&#10;yj/iLW+E3/Rsv7RP/gog/wDjlAH9cNFfyPf8Ra3wm/6Nl/aJ/wDBRB/8co/4i1vhN/0bL+0T/wCC&#13;&#10;iD/45QB/XDRX8j3/ABFrfCb/AKNl/aJ/8FEH/wAco/4i1vhN/wBGy/tE/wDgog/+OUAf1w0V/I9/&#13;&#10;xFrfCb/o2X9on/wUQf8Axyj/AIi1vhN/0bL+0T/4KIP/AI5QB/XDRX8j3/EWt8Jv+jZf2if/AAUQ&#13;&#10;f/HKP+Itb4Tf9Gy/tE/+CiD/AOOUAf1w0V/I9/xFrfCb/o2X9on/AMFEH/xyj/iLW+E3/Rsv7RP/&#13;&#10;AIKIP/jlAH9cNFfyPf8AEWt8Jv8Ao2X9on/wUQf/AByj/iLW+E3/AEbL+0T/AOCiD/45QB/XDRX8&#13;&#10;j3/EWt8Jv+jZf2if/BRB/wDHKP8AiLW+E3/Rsv7RP/gog/8AjlAH9cNFfyPf8Ra3wm/6Nl/aJ/8A&#13;&#10;BRB/8co/4i1vhN/0bL+0T/4KIP8A45QB/XDRX8j3/EWt8Jv+jZf2if8AwUQf/HKP+Itb4Tf9Gy/t&#13;&#10;E/8Agog/+OUAf1w0V/I9/wARa3wm/wCjZf2if/BRB/8AHKP+Itb4Tf8ARsv7RP8A4KIP/jlAH9cN&#13;&#10;FfyPf8Ra3wm/6Nl/aJ/8FEH/AMco/wCItb4Tf9Gy/tE/+CiD/wCOUAf1w0V/I9/xFrfCb/o2X9on&#13;&#10;/wAFEH/xyj/iLW+E3/Rsv7RP/gog/wDjlAH9cNFfyPf8Ra3wm/6Nl/aJ/wDBRB/8co/4i1vhN/0b&#13;&#10;L+0T/wCCiD/45QB/XDRX8j3/ABFrfCb/AKNl/aJ/8FEH/wAco/4i1vhN/wBGy/tE/wDgog/+OUAf&#13;&#10;1w0V/I9/xFrfCb/o2X9on/wUQf8Axyj/AIi1vhN/0bL+0T/4KIP/AI5QB/XDRX8j3/EWt8Jv+jZf&#13;&#10;2if/AAUQf/HKP+Itb4Tf9Gy/tE/+CiD/AOOUAf1w0V/I9/xFrfCb/o2X9on/AMFEH/xyj/iLW+E3&#13;&#10;/Rsv7RP/AIKIP/jlAH9cNFfyPf8AEWt8Jv8Ao2X9on/wUQf/AByj/iLW+E3/AEbL+0T/AOCiD/45&#13;&#10;QB/XDRX8j3/EWt8Jv+jZf2if/BRB/wDHKP8AiLW+E3/Rsv7RP/gog/8AjlAH9cNFfyPf8Ra3wm/6&#13;&#10;Nl/aJ/8ABRB/8co/4i1vhN/0bL+0T/4KIP8A45QB/XDRX8j3/EWt8Jv+jZf2if8AwUQf/HKP+Itb&#13;&#10;4Tf9Gy/tE/8Agog/+OUAf1w0V/I9/wARa3wm/wCjZf2if/BRB/8AHKP+Itb4Tf8ARsv7RP8A4KIP&#13;&#10;/jlAH9cNFfyPf8Ra3wm/6Nl/aJ/8FEH/AMco/wCItb4Tf9Gy/tE/+CiD/wCOUAf1w0V/I9/xFrfC&#13;&#10;b/o2X9on/wAFEH/xyj/iLW+E3/Rsv7RP/gog/wDjlAH9cNFfyPf8Ra3wm/6Nl/aJ/wDBRB/8co/4&#13;&#10;i1vhN/0bL+0T/wCCiD/45QB/XDRX8j3/ABFrfCb/AKNl/aJ/8FEH/wAco/4i1vhN/wBGy/tE/wDg&#13;&#10;og/+OUAf1w0V/I9/xFrfCb/o2X9on/wUQf8Axyj/AIi1vhN/0bL+0T/4KIP/AI5QB/XDRX8j3/EW&#13;&#10;t8Jv+jZf2if/AAUQf/HKP+Itb4Tf9Gy/tE/+CiD/AOOUAf1w0V/I9/xFrfCb/o2X9on/AMFEH/xy&#13;&#10;j/iLW+E3/Rsv7RP/AIKIP/jlAH9cNFfyPf8AEWt8Jv8Ao2X9on/wUQf/AByj/iLW+E3/AEbL+0T/&#13;&#10;AOCiD/45QB/XDRX8j3/EWt8Jv+jZf2if/BRB/wDHKP8AiLW+E3/Rsv7RP/gog/8AjlAH9cNFfyPf&#13;&#10;8Ra3wm/6Nl/aJ/8ABRB/8co/4i1vhN/0bL+0T/4KIP8A45QB/XDRX8j3/EWt8Jv+jZf2if8AwUQf&#13;&#10;/HKP+Itb4Tf9Gy/tE/8Agog/+OUAf1w0V/I9/wARa3wm/wCjZf2if/BRB/8AHKP+Itb4Tf8ARsv7&#13;&#10;RP8A4KIP/jlAH9cNFfyPf8Ra3wm/6Nl/aJ/8FEH/AMco/wCItb4Tf9Gy/tE/+CiD/wCOUAf1w0V/&#13;&#10;I9/xFrfCb/o2X9on/wAFEH/xyj/iLW+E3/Rsv7RP/gog/wDjlAH9cNFfyPf8Ra3wm/6Nl/aJ/wDB&#13;&#10;RB/8co/4i1vhN/0bL+0T/wCCiD/45QB/XDRX8j3/ABFrfCb/AKNl/aJ/8FEH/wAco/4i1vhN/wBG&#13;&#10;y/tE/wDgog/+OUAf1w0V/I9/xFrfCb/o2X9on/wUQf8Axyj/AIi1vhN/0bL+0T/4KIP/AI5QB/XD&#13;&#10;RX8j3/EWt8Jv+jZf2if/AAUQf/HKP+Itb4Tf9Gy/tE/+CiD/AOOUAf1w0V/I9/xFrfCb/o2X9on/&#13;&#10;AMFEH/xyj/iLW+E3/Rsv7RP/AIKIP/jlAH9cNFfyPf8AEWt8Jv8Ao2X9on/wUQf/AByj/iLW+E3/&#13;&#10;AEbL+0T/AOCiD/45QB/XDX8kf7P3/K4X8c/+zeNN/wDSfw5UX/EWt8Jv+jZv2iP/AAUQf/HK+Of+&#13;&#10;CPH7ZGjf8FB/+DmL4v8A7VXhLwp4n8I6fqPwJTTJtD8UwLFqNlNYPoVoVuVjLLGZDCzopOSv40Af&#13;&#10;3T0UUUAFFFFABRRRQB//1/7+KKKKACiiigAooooA474if8k/13/sD3v/AKIev5gf+DOf/lEXdf8A&#13;&#10;ZWvEf/pNp9f0/fET/kn+u/8AYHvf/RD1/MD/AMGc/wDyiLu/+yt+I/8A0m0+gD+q+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r+S3/glUT/AMRJP7eP/YO8O/8AoFrX&#13;&#10;9aVfyWf8Eqv+Vkn9vH/sHeHf/QLWgD+tOiiigAooooAKKKKAP//Q/v4ooooAKKKKACiiigDjviJ/&#13;&#10;yT/Xf+wPe/8Aoh6/mB/4M5/+URd3/wBlb8R/+k2n1/T98RP+Sf67/wBge9/9EPX8wP8AwZz/APKI&#13;&#10;u7/7K34j/wDSbT6AP6r6Tco6kcUpz2r+VX/g6W/ZW+FWmf8ABPbxz+2p4OXWdA+Jeh6l4e8rxLoe&#13;&#10;s6jYvcW8t5Bp7wT28NwtvIhgk4zFuDKpDdcgH9VIZT0INBIHWv4rv+CGf/BHD9lX9tH/AIJqeAv2&#13;&#10;ov2hNf8Ai7q3i7xUuqvf3Vr491uwghNpqNxaxeRDa3EariOJSd+/LZPtXGf8FK/2E/8Agph/wRg8&#13;&#10;Hz/t0f8ABMj48/E/xZ8PvDEq33jT4afEfU5fEiWNhuAe5VLjMdzZpwJhsjnhQ71kIDFQD+4XINFf&#13;&#10;j9/wRd/4Kw/D/wD4K1fspQ/GHTLWDRfGegXCaL8QfC8DM0dhqTIXjmti5ZmtLpAXhLEsMPGxLISf&#13;&#10;2BoAKKKKACivwA/4Kz/8FmPDf/BOH42eH/hNq1tJNNrfhlNfQoMgI11Nb8/jFX5jWH/BzdL4icx+&#13;&#10;HdIZsYJDrzg9D1xQB/ZxRX8ZOrf8HK19oqE6ja2UZB+6ZlZhj1VCa4ub/g6NjibK2DSDuIYycD1G&#13;&#10;aAP7adw6UZr+LHQP+DmnWPEd2YbHQbnYBkuUHPoBjPWuvv8A/g5B8QaVAbjVNLt7NApKrOxLH8OB&#13;&#10;mgD+x7cKdX8WK/8AByh44uZgLHSYp4yM7oMMMe+D1q5P/wAHJ/iTT0/4mNnbQMBna5HT8D/SgD+0&#13;&#10;Kiv4qz/wc3hFDTizXJxk5wSfwrppP+DmHRdI0Ftc1B7e4JYrHBADk+5J7UAf2XZ70V/CL4l/4O1k&#13;&#10;sJGg0zRt23gEjA4+tYGjf8HaetalqENpJoyqskgRjjpn6GgD+9miv4TfEP8AwdYa/o2pyWKaQCqk&#13;&#10;YO3qMZ6VTtf+DrTxPcSBE0MnjJGztQB/d9kUV/EF4g/4OefG+j6da3o0LP2mPftC4xVfTv8Ag6G8&#13;&#10;S3FjNc3elRxvHGHVW4J/DPNAH9wtFfwwW3/B0r4uvyFsdJjd8keXg5H511eo/wDBzX8QNKEP9oeH&#13;&#10;3VpYBNtC569BQB/bpRX8T15/wcz+N7bw7BrX/CPyASMynKkfd61x9n/wdC/ELVJdml+HJX+YIuEP&#13;&#10;JNAH9yNFfxi2v/Bx348sNJn1LxNpltauIv8ARoHYeZJIeiqM5NeA65/wdPeP9EnaK88PuMEqDtJB&#13;&#10;x70Af3cUhIHWv4g3/wCDn7xhL8OI/GlnoLsfPMMuEOFwM15/pv8AwdR+O9QnEUWgM3+6poA/u8BB&#13;&#10;pa/iP8Xf8HNfj/w9pmn3I0HdJdQeay4ORknA6+1cfYf8HRHxHu5BD/wjj72+6AhzQB/dBRX8Z3g3&#13;&#10;/g438daxHJdaxpIgihjMjsVI6Cu58E/8HBHjzxzGkul6WjrJyrDGKAP6+MijIr+W7wx/wXw0K218&#13;&#10;aJ4x8gTiFpXijIBG3qDzXgXxI/4OYLTw/qb2fh7ShOiuQrY64PXr0rKdaMdGelhcqr1oc8I3R/YZ&#13;&#10;vFLkV/H14H/4OJPH3jRvNtNAxCQMSEYH6npXEeJf+Dkzx/pF/Nbx+HywiZhwMnjrWUcdSbaT2PVq&#13;&#10;cH4+FOFSVPSWx/Z5kUm8V/Ft4T/4OVPiL4s12HQdJ8NvPPM4jjRUJyxOO3b1r6c+JP8AwXZ13wP4&#13;&#10;ciuLd9Ovdb8ozXmiwZEkSgcgM2AzDuBT+vUU0nNJma4RzJwlUjh5OMd2lsf1X0V/EIn/AAdJXdzK&#13;&#10;NPj0vy7oPseFgAwbpgg1el/4OVviuDutvDjSpwNyrkZxXSfOtWP7baK/js8S/wDBxF448OfCe08d&#13;&#10;T6OGnupmQRYIICkA5FeM6R/wc1fEW+u445dB2oWAbI6AnGaBH9vNFfxkeIP+Djjx3pso+xaZEyMg&#13;&#10;fORjkZ61xkf/AActfEKSQJHpCtk9VGRQB/bTkUue9fxneGv+DjrxhfSXEus6YlvBb27zszDuBwPx&#13;&#10;PtXm03/BzT8RfNYxaIpQchjxkHpQB/b1RkV/HP4H/wCDibx14p8K3usDRf30B2xDbwx9uvrXvHgT&#13;&#10;/gsl8ffFFjFq+uadp2k20nzKLyQLKw9o/vZ/KgqMW3ZH9UGQelJkdK/nq8Q/8FZNX0rQ7PXZri3t&#13;&#10;reWHMspQsd4OCMDpXz9rf/BdG1tna20bUIbiZc/L5RwcHHUe9RGrCXwyT+Z2YnLMRR1q0nH1TX6H&#13;&#10;9S9FfyQfE/8A4L6eOfAvhGLxNaWUFyp/1gizkH0r500j/g5r8Vamr7dKHmKCdhGN1WcJ/bVRkHpX&#13;&#10;8Qh/4OgtehleG80zDJwyKuTu9PSv7F/2d/iX/wALl+Avgv4t7dn/AAk/hbS9f2nt9vto58f+P0Ae&#13;&#10;yUUUUABOKbvFD8Cvz/8A21f28/h1+xnfaBp/jiaKOXX4Lua0jkIBYWrRq2Pp5grGviIUoOdSVkup&#13;&#10;z4rFU6FN1asuWK6s/QHctLkV/P5cf8F3PgvBKsMFuZSSQCeBwM0+b/guZ8NbeNpZdPlVRg5YbFwf&#13;&#10;d8CuOOcYaSvGomu5wQz7CSjzRqJrv0P6AMjpSZFfzsTf8F+Pg3C+2WFI84HzMG6nr8ua0I/+C8nw&#13;&#10;fuZYYrWFpDM2F2xtj074/Cs3nmET5faK5n/rHgeZR9srs/oYyOlJkV+CE/8AwW/+GsMJnXTpgi5B&#13;&#10;eXCL9Rya4nUP+C8/w3sgrS6a6lxujz3HrWn9sYbbnNP7dwmn7w/omyB1pMrX87i/8F3PAzxiRtJl&#13;&#10;AP3dygbh6jJ6Vbg/4LqeApQT/ZyrjBO6SMDn3zTlm2Hj8U0vmOWeYWPxVEvmj+hjIPSlyK/AXSP+&#13;&#10;C3/wxuop73U1tLS3gUFnMquxJBOAqnOcCvGPFX/ByB+zb4aleAI8zq20gDOccHpSnm+GjpKogq57&#13;&#10;hIfFVR/TBkUtfy+23/ByT8CJwsr2pjV3Cjd/M+gqzr//AAcffBDQb77JNbAgqHVx0KkdQaypZ7hZ&#13;&#10;puM9jChxLgqqbhUvY/p5pMiv5dLP/g5S+BVzhRaMCxwvvW7qv/Bxb8INM06HVF093jlOMj5sfgK6&#13;&#10;IZnRk2oyvY66eb4eV1GWx/TdkHilyB1r+YvSf+DjP4P6qrFLHGFL5bjgfU+341kx/wDByR8Gp3KJ&#13;&#10;Y8htoU4yT7c1t9cp9zX+0KW9z+orI60ZFfzH/wDERf8AB6Ozt7u6sJI1uGYIGXBIU4rXT/g4h+DT&#13;&#10;6MdXgsZWVZPLOEJ5o+t0+rH9fpdz+ljI6UuRX8wJ/wCDjv4NGUpbWTOwUFsL3Pau/wDD3/Bfj4e6&#13;&#10;srXV5pbWttHE0ryy/KoVRnqcdeKVPGU5fCyaeY0pu0Xc/o+yOlLX8uev/wDByP8ABrQbiVLywdVj&#13;&#10;4DEfl3rQtv8Ag5B+Cd54IufGEFjIy20ixuoX+9nn9Kmnjqc3aLFSzKjOXLFn9PlFfyj2X/Bzh8Fb&#13;&#10;+Xy4tObGOuOnNd7q3/Bxz8IdH8P2uuXWmyBbt2VOOoWto4iDvZ7G/wBapu9nsf09ZA60ZWv5qfh7&#13;&#10;/wAHCvwm8dXr2QsTbHyXliaUYyVBIGDyc44rsNK/4Ly/DnUbloPsBQJIEYuNoA9eeegrzqWe4WdZ&#13;&#10;4eM/eXQ8qhxLg6uIeFhO81urH9E+QOtFfzv+HP8AgvF8OfFVy1vpGnSS4keNWVcglDjt06V7b4Z/&#13;&#10;4LC/DS61K2s/FrQacLlyEWRhuwBk8da9c925+2dFfz2/F7/g4E/Zo+Geqy6VasLto2K7oyG5H0ry&#13;&#10;XSP+Djj4L65ex2elaVPK0nCbRwecUAf02UV/MX4p/wCDjj4SeGb6SyutIuFaNtrAoeDx9PWuZ0z/&#13;&#10;AIOY/gdqF4tkumyl3baFUZOfTFAH9TWRRX4Q6h/wWd8Haf8ADqLx/dQWMEky+ZFoklzH/aLpjO4Q&#13;&#10;fex9ea+Wx/wcofAJ45IjbtHcxv5bW7D5w3up5FAH9QVJkDrX8s95/wAHI/w1tmGzRrh1P3WCHket&#13;&#10;ey6X/wAF8vhxd/Ca7+KN5pcscFtL5KrjkvjOOaAP6M8rS1/K1Z/8HKvwovJkVdIl2sRzjHFeza3/&#13;&#10;AMF+fhvp2m22pwadI8dxF5gXHIH51M5qKuRUqKOrP6P6Miv5g5P+Di74ZRziCXTGyTj1wfzr0jwx&#13;&#10;/wAF9Phfr+qJp0tl5W9CdzdBgdc+g71nLERRlPFRi0n1P6NMg9KK/mH1f/g4u+FWn30lra6bJMql&#13;&#10;trxjIYKSMg56cV3Pw5/4L+/C/wAdpetDp0ga0g83Zggk89/wqlVi9ioV4y2P6P6Mgda/BP4a/wDB&#13;&#10;YTWPimWuPC3hO5a1Vij3U2I4VI65duOK+rJ/+Cglgnhm11nZYxtIzpcGWZRHGY+uST+VUpo051ey&#13;&#10;P0/yKMgda/F/XP8Agq74I0ctCt/ok8y5/dRzqenoc1534r/4LPeFPCnhFvFN1YrJEhYP5R3YA7nH&#13;&#10;r2p3tuVJpan7y5B6UmRX8w+lf8HG3wf1G4NvHY/OASF9QK0Zv+Dif4N2blbu12HBbaeSMcnisp4i&#13;&#10;Ed2c88XTi0m9z+mjIor50/ZO+PmiftRfs9+GPj34dGLLxJZy3cAxjAiuJICP++ozX0XWx0JhRRTW&#13;&#10;+7QA6ivnz4uftL/Cr4J6tb6N4+1GGznubX7XEjsAxj3FM4+qmvFJf+CjH7LcLBJPEVpuP8IdSayl&#13;&#10;Xpp2clcxliaabi5q68z7uor4Jk/4KQfstwrvm8Q2irnG4yLj8agT/gpP+yvIQsfiC3Yk4+Vgefwq&#13;&#10;frVP+ZEvF0v50fftGR0r4Kb/AIKOfsvrMsX9v225+gMiAn9akk/4KNfstRAs3iK0OM52uDjH0oWK&#13;&#10;pWupr7yVj6D2qL7z7xyKK/PeX/gpn+yhGMjxDakdvnANM/4ebfsnqT/xUVrwcf6xTzRHFU3tIccZ&#13;&#10;Sbspo/QvIpMivz3X/gpn+ynKCU1+1OOPvitbTP8Agot+zNqyu1prUJSPmRywCqPqeKv20O5f1mna&#13;&#10;/Mj7yyD0pcivz41H/gpt+yLpWRd+KLBcHH+tWqEP/BUT9kW4x5PiWzbcSF/eAZPoOa55ZhQW80c8&#13;&#10;szw6teotfM/Raivzhn/4Knfsh2srRTeJbMMmdwMijGBmmp/wVR/Y/kQMviayIOR/rV6ireMpfzIt&#13;&#10;4+gv+XiP0gor84rr/gqb+x/ZBBN4mswXGV/eLzTLf/gqf+yFcKWi8S2hC5J/eL2/Gtfaw/mRqsRT&#13;&#10;25j9IKMivzZ/4er/ALHTIWHie0wOp8xcfzq2v/BUj9kJ1X/ipbL5xlcyryPzodaC3kTLF0l9tH6N&#13;&#10;ZFGVr87Zv+CoP7IsECznxLZBW4H7xev55rOk/wCCqP7IMRIk8SWmRyQHU/1pe3p/zIbxVJWfOj9J&#13;&#10;KMivztsP+CoH7Jepk/ZPEVqwVC7HzFAAFZE3/BVv9jq1LLN4mtF2nB/eL1+maUsRTTSctyZYykt5&#13;&#10;o/SmjIr84pf+Cp/7HsGlrq83iay8lm2BvMXrWHH/AMFbP2MZ5PLTxRZHP/TRf8ar20e5axNP+Y/T&#13;&#10;mkyK/Nu5/wCCq/7HVrBFNc+J7NRKNyZlXkfnWzof/BTX9k3xFDNNpPiG1lFvF50u2RThB361liMb&#13;&#10;SpR5qk0l5mWJzChRjz1qiivM/QzIor8+Yf8Agph+ynM2yHxBbcHB/eA49aba/wDBTX9lG8RmtfEN&#13;&#10;s+Bn5XGfyzW1OrGcVKLujalXhNc0HdH6EUV8X+Gv27v2fvFUqxabrNv8wJBd1HArD8Uf8FF/2U/C&#13;&#10;M5ttY8T2KOp2lfNUYPT1q7q9rnTCjKSukfdmRRX542X/AAU8/ZF1CXyrbxNaO3oJFrMvf+CqH7HV&#13;&#10;hObefxPZhlOCDIOv51CqRu1zHRLL66ipum7PyP0hor824P8Agqz+xrNJ5S+KLLOOnmKP611mrf8A&#13;&#10;BR79mXRdIi8QanrCw2M4Bgu3G2J8+jHAP4VV13Od0ZrVxZ98ZHSivzgb/gqf+x8tsLoeJ7EoTgHz&#13;&#10;kOf1rEk/4K3/ALF8LbJPE9oD/wBdFpmZ+nVFfnfJ/wAFP/2S4fDo8USeI7UWhO0OzqMn2rmrX/gr&#13;&#10;R+xjdzi1h8T2ZdjtAEi9fzoA/TXIPSivzp1D/gqD+yXpRAuvEVqAwyCJF5z+NZaf8FXP2PHkEK+J&#13;&#10;LXcTgDzF61HtF3I9pHufpVRkDrX576X/AMFMv2VNVLraeILRyiFyBIvQda5yf/gq3+x1A7Rv4msw&#13;&#10;V7eYv+NKNWL2ZEcRB7M/Suivzw0v/gp3+ydqenz6nb+IrQxQcyN5i8fqaTTP+CnP7K+tzi20nW47&#13;&#10;hy2AIju/lV3W9zXmXc/RCivkG+/bX+CtmkMgvTJ56eYix4Y7e/Suevv2+fgTpqCS+vTGvqcH+VNM&#13;&#10;Z9v5FFfn/rH/AAUm/Zd0W0S+1HXYIo3G4M7Af1rnrf8A4KpfsgTqXTxLakD/AG1H9annXcnmWup+&#13;&#10;kGRS1+c3/D0T9kUgt/wktngY/wCWi96+9/CfibSvGXhfTvF2hyiay1Syg1CzlXo8NwgkRh9VINNT&#13;&#10;T2dxQqRl8LudFX8ln/BKr/lZJ/bx/wCwd4d/9Ata/rTr+Sz/AIJVf8rJP7eP/YO8O/8AoFrTLP60&#13;&#10;6KKKACiiigAooooA/9H+/iiiigAooooAKKKKAOO+In/JP9d/7A97/wCiHr+YH/gzn/5RF3f/AGVv&#13;&#10;xH/6TafX9P3xE/5J/rv/AGB73/0Q9fzA/wDBnP8A8oi7v/srfiP/ANJtPoA/qvr+ej/g6Y/5QnfF&#13;&#10;X/r98N/+nq0r+hc8c1/PF/wdNXEKf8EUPimHYDdfeGkUHux1m0wKAOp/4Nif+UJ3wc/65a9/6er2&#13;&#10;v21+Kngnw98Sfhp4h+HfiyCO50rXtDv9H1K3lUMklteQPDKrA5BBRj2r8Sv+DYrj/gid8G855i17&#13;&#10;t/1Gr2ux/wCC7H/BVz4Rf8E0v2N/Epm1izk+Jvi7RbzRPh/4XilVr17q7jMB1CWJTvjtLQOZGkbA&#13;&#10;Zgsaks3AB/Jr/wAGW3iXXvDv7eHxo+GGnTSSaNd/D5by5RGPlNcaZq0UNtKR3IS4lUH0Y1/pG1/G&#13;&#10;x/waFf8ABM74lfsw/AfxX+2t8c9MuNI1z4rwWdj4V02/Ro7yLw5aO0xu5kYBk+3Tsrxq3JjiR+ji&#13;&#10;v7J6ACiiigD/AD5P+DtLwdqPif8Ab++HT2qgovwqiQs3QE6te1+AeqeGbLwR4NtvC9jJENUvkUyS&#13;&#10;9XWMjoRjjnoPxr+mj/g6l8ZaB4K/ay8DahJbLNqknw7jS2lc5Eaf2jd8hfXOcE1/JPofxGvJ/EUd&#13;&#10;9cqJ3MxfdcfMSaAPT7P4c+DNEgF14svQ8mN7xKu4ktzzzxXXeENQ+BsuvR6bJA02zMkjBwFVEGW7&#13;&#10;nHT3r4l+KnjHxBqeuT28g2JuYqAD3rz3wW2rRapIkZdXmhZDgHJB44oA/Rm9/az8H6De3GkeCfDV&#13;&#10;lbwlmjjuZyXfbjAbnH1BxXyL8QPiFceIdSN5qM8zmQkhGPygdeKzL34aeK4tRjhFrOryIhTcp3HP&#13;&#10;PI6816DqH7P/AIjkgtbrXmg06EgySXF44iCpj0JyfoBQBN8NvEc+meFtS120DIsUJAZ8n5m4AHNe&#13;&#10;K3virU9UeSa5mdgc4DcjGa+jL2bwLH4Wh+GvgCT7c4l869vGXaJTjhUHXGe+fwrsPBX7JfxP8Wwf&#13;&#10;bND8MXlzBgFJzlFwfrQ9Fd6GlOlKb5YK78j4bkudSu8JGj535AGTnivXNA+HnirxJ4Pnt1hkaUnd&#13;&#10;AhHzEAZOB1r6i1T9mr4seCmB1Lw/LZKWzuZCxyPf0xXGeOvH+nfDbQntNPMj60V2tc8iO3HcL03N&#13;&#10;x17VMZKWzNMRhalFpVYuL81b8z4Z1f4deJ9MujFqNpNG3OQwPP516P4C+DfiHWr+GQW7iPzFO9lw&#13;&#10;Bz61HD+1L42sZ2F9HYX/ADnN5Csh/DNPu/2k/iZ4odbDTnhtRICqrax7ePQY/wAKo52fTfj/AOE+&#13;&#10;jz+NDbaY0cqwQQ+dg5ywQb/yNdFoHhO30KM3Vqlv8oKq0kSkgjp1zXQ/s8/so/tV/EzRp/GRW20z&#13;&#10;SWUNLreuzR2kCr3w8xUN9FBNfozomu/sL/sl+EIk+JMlx8WPGcsXmS21m4tNFtj/AHPNALykHrtA&#13;&#10;GO9AH46+OvEepazffZ9SNxK8WFSYJiPHTAxgVzHhzSR/aCG4YlZFKOH6f/Wr9UfEX/BTH4ZalZPp&#13;&#10;emfB/wAB21oxwo+zO0gUdB5jMWzXzL4j+InwD+N2+xtfDknhXU7ggQXWkyl7YOTgB4X5HJ6g0AfH&#13;&#10;mpxaN4emNy8qZR+fm6c8e9cZq/xj1HVdVe6iu5kEYWOIZ4wgAGM/Suv/AGgP2Pv2k/g9bDxL4y0H&#13;&#10;VY9Iuh51pqbQt5E0Tcq4ODgGviB7u5tJDvB4oA+37X44eJks0hu9QkeJBuEcmCv5dOaytf8A2mvG&#13;&#10;XlLY6VcJbxbefJRUP5gV8gv4jeRNjbsYxjisltQeSTexPFAH0E3xH1u+uhfaheSSuG3hpHLEGux0&#13;&#10;34/3FvIItVs7e+iU8CUYJ4x1FfL1n9tv51trRGdnICqoyTmvrH4XfsreMPGktvc6+8Wl2twwKtcH&#13;&#10;Dlc8lU61nVrQprmnKyPQy3K8RjKqo4Wm5yfRK7PW7b9r3SbbwUfBq6HBDaGbz38vlifTntWHYftR&#13;&#10;eDNCtS2laCrTsD874xn1AxxX7KeA/wDgml+wx4Y8H6fqPxF8Q6prOoXFuJZ4tMKrEuf9rByR6VyX&#13;&#10;iv8A4Jj/ALHnjkNZ/CzXNX067bItzqCLJEW9CVINfGVfEbJ4VXRliFdOx/TuA+hN4k4nARzGllEu&#13;&#10;RrmSbSlbvZs/IvQv2t5H8RjWPEFnHPGgCQxsoZVA6cGvfPD/AO1f8MJFNxeWNpG7Zy7oPl/DBr5c&#13;&#10;/av/AGQfG37M/id9J1N4721z+6vbU7omHb6fSvi83LRt833j6CvsMLiqdamqtKSlF9UfzXn3D2Oy&#13;&#10;vFTwWY0JUqkd4yVmvkz9Q/iN+1joF9pX/CP+EIRmVdkk4AAOeox6U/w78bPF/hDwnHpmgXEscskY&#13;&#10;VBCDuANfmxoSyS3kak5BYH8K/RLwPq2k+HvBqanLaRz3H/LOR8ErtHvXTHqePFXK1jD8UdW1hdTv&#13;&#10;5blZmXczSkghD6njGR2r0HX/AIl+D/C6x2l9awXd4gxJIx+Yt3zVLRvi7qviWOewyitMp3OVBYAD&#13;&#10;HBFfPepfDjVNZ1d7+eXZCJCJZXbH+TXl1kpyfNpY+9yyrPDUl9XfNzdz7g8MftDwan4P+yTJ9gsI&#13;&#10;GKlLXiSQnoN/9K42X9oXStG1A+RaQFT8v75i5ZT6+9fK974g0TStP/4RyOQqI5fMDlhuZhx74Fed&#13;&#10;6tpF1e3e+3kMqE7s5yR9fSudKldxZ7k62NjTVVe809m9kfqb8Mv2nfD9n4klbStNtrS7uLV44J15&#13;&#10;ClhjjPQ+nWvPvGvinXtU1UahDPK0iz79+cHdnJzXxZ4dtH0ma3vNQn8hI2VT3ZjnoOa/ajwJ4z+C&#13;&#10;ekeDNOi1DwvZ3c3kx/abyeViZZCAd+3OBj0Ar4fiekqE6eIv8v1P6o8C8dVzbC4vJ1BLaTl2vpb0&#13;&#10;ufjp+0t4ZutOmtPH2nBoWvEC3Riyv75R1+prw7wz8cviD4ZjENjqNxsxjyydwr9c/wDgov4t8B+I&#13;&#10;/gppcfw80ey0yGG8Ml01sh3NIVxgk9vxr8IlSUoZgvyZGSeK+8yLMYYjCUqylufyX4r8H1sn4ix2&#13;&#10;WzglyO+jTVnZpprTqfd9j+2dr7eHItB1qAXawuWjEvKDdyeD71iap+1trN3E0ENrbQqQM+Uig4Hv&#13;&#10;jNfGemWV5q90ljYxvJJKwRETJJJ6V+gvww/YB8e+LrNNX8UXNtotkyCQSX3ErA9lj6/Su7FYulQh&#13;&#10;7StLlR8fw/wxj81rxw2XUHUm9ktzxaX9o/X52CQRgqoyN5Jxn8K1LP8AaA11oNgRFz1IPPvjPSvu&#13;&#10;3w7/AME8fh3LrMGlR6894vW5nhiwsWOueTX0Nff8E7P2fE8Nv9g1a+kuc7BIVQR7umcZr4/E+I2U&#13;&#10;UWlOvv5M/pDIvoUeIuY0pVcNlui7ziv11PyPvPj/AOIZ7dbCBtsTsDOCcl9p4HpXRR/GuOaJJGKZ&#13;&#10;AGEx36H1rS/aB/ZE8X/CYy6xpQkvdNDkJPGvIGeNw7V8XR3s8EpjbII+XB9a+ry/MaGKpKth5qUX&#13;&#10;1R/PfGnA+bcPY6eWZzhpUKsd4yVvmu6fdH65fs3fFzU9W1tdH0xPNiz51wZMBFVe/wCOOtfpbp/x&#13;&#10;o0660W51fIaaF2Vo43JJVV42n69q/Fj9nL7YPCmof2QD9vlVY42VScqT0yCK9Y8BXnirwWZr/XN8&#13;&#10;VuspMnm9CSDnGTzXxfGGOxMozw2GnyvTTqz+qPo2cJ5JhquHzrOMM60HzPmesKdtrrZvrqfoW37T&#13;&#10;Xifxrp48PRRtDHHmBFUk5DdCePX9K8p1bWLnwWBbagzMZlI8/PRz+XevnbxB8fNP0q3C6C8Eckyn&#13;&#10;zCi/MOeg9M1k6J8SbPxo8MPiR2aNEYBF/vE8H1r4CGS5hh4OqnJJ9Ln9cYnxT4PzzEU8FOFKrVgr&#13;&#10;RnKCjHWyV7Lt5H1jfXtlrnw/uILqbzJVRpCjjKEnjHevzo1rxjb6PrLCERRrbsQ4BwAB+pr7DtfD&#13;&#10;40rw9Jc2d9GtqzAyPJwFXGSO+fpXwB8QvBd9Pd3viGxzJaNIzCU8BscE45r9G4GzHEV6dT27bSej&#13;&#10;eh/Fv0q+C8lyrGYOWV0405Tj78YO68n8y1/bd7rcck0dxCHcs65GCCen1r/Xj/4J1CRf2Bfgqkpy&#13;&#10;w+Ffhbcff+zIM1/jHWXiiTSCUcbxHnAb0A7V/s0f8E3rg3n/AAT5+CF3/wA9fhP4Vkx/vaXbn+tf&#13;&#10;dH8kM+1KKKKBDX6Z9K/kA/4OedBvtW+IfwbmsPMDx6V4hX5CcAvNZ4z2xkd6/sBIzX8yn/BwXbeE&#13;&#10;rfWPhz4k8QxyTXFpp2sJZwKQqyNJJbZ3Hk4GMkAcivmuLpRWX1ed2Wn5nyPHUorK63O7LT80fy26&#13;&#10;d4HvvCngH+2/EoEt5chYbEsw2K3dhj5iR796s6B8CfEfiq1XXfFGpwwwSMJNtxMXO09AB1wfWqup&#13;&#10;+ITrcyXWtM0xDjyIEHlxxovOxQcdBx0/Or/j3xlJbXcmoBXFlDar5CRnAZtuAg244Ffg+Z8TUaVG&#13;&#10;9J7aJf13P5mzjjChQw69hrZ2SXV/5s9k0n9nXwDpmtWumarfRtc3UcbQQwxllHzYyW9T1q14n8a/&#13;&#10;sw/DfXJfDekWWp6tc2hEZuCyLAZVX5sBewb37elfE2g/FXXX1IapJPJLIsAt/wB4ScI4I/ALmuW8&#13;&#10;V+GtZ86O+t/MLSJ5u3axXe3cY6j1/CvGyjPcXOznFRl5HhZFxHjajvUioyTeyOz+MnxP1HWtRazg&#13;&#10;uRBbKQIrePIjAx8uQB7dSSc960fgVqyazqEtxqUktxaWJ3mGY7lRVPzNz69hxXnd54S1HVdPtpBa&#13;&#10;s0odEZmBU8DLdeOM8Z4p2pfEXwR8NPBd/wCBdFuotQ1rUAFnFqwkW3QH51LDgt9M19vgstzHEtqF&#13;&#10;Np9z9Fy/KM1xd3TpNO3xbHTeMPH0Wr6lc3SX0ZQyyqYwNuwluxBGeOMAccV5hrXxB0+4iaCB2Uhc&#13;&#10;EDJU5746cdM+tcB4Y8NeKNfuC2maXq19uG7FvEZBk8YJzjg4zVnVfCnjLQj5Evh++h2yD5rpTgMu&#13;&#10;eMY9/Wu6h4dYycl7Wo/vO/D+FGPqSXtqjfnctXM2s6x4fmOmyT+SUChxlXDAH8+OBXy3eaNfTXRf&#13;&#10;UYZBLuyBKCAQOTng4+tfVWu/EGy+Gfhh9Z8QXONV2mSx0uHAAfH+sm7D2FfIkn7aEs1858WaHZai&#13;&#10;Nx5VjCRz2K4r7enwXy0YwdTVdT9Go+H/AC4eFN1feXXudJ4X0DxJqd5LC0LNEZ1aIn7uM4J//XX0&#13;&#10;p8Q/htaWesafaxjzJZdPgnnjJ+5nJxx3Ar5G1L9tjUp1S08IaHZ2O/cEG4uBnJJ5HJz9K9y/Z18M&#13;&#10;/ta/tC+JJLvwT4av9fuXi2iWGJmWNTxljwNo7knFethOGqMIuMup7mB4RoUoSUt2ej6Z4S0TTLhZ&#13;&#10;YbKG6Ef7v94WwD9Ae/fNea/Eb4i3U8y6HK0Fo0Kjy4bWPahXPQnnnHqa/bX4Xfsr/s3/ALPngT/h&#13;&#10;N/8Agod44t7HVLlGez8AeEEW81N1XqbiXeIoc9Blia8x8WftZ/8ABJKO2l0vw78FNVvkJMUWpahr&#13;&#10;DGc4P3tsaBQT6c17dDB0qa5YxPosLl9GjHljE/E7Rr7VLnU4zPM+yVgjpuwCCeOTjp+tGsaf/Yl+&#13;&#10;93JcGMK5OVb5sepI/wA8V90+NLv9iX4r+d/wqsa34J1FwfsdveFb2y8zqoZ12un1wa/Lv4//AAn+&#13;&#10;O/w/v5LnxPY3509xug1JIpPss6HlXSQgAgjmtlTiuhtHDwW0TuvFPx/vry8ttLs7pPIsLdYUDKGB&#13;&#10;YEk/rXV6P+0p4lGjDSpmsPs28OYzCF3EdDnqTj/GvzObVLu2nZ33Z55J75rXXxg5gEG4jAwcetVy&#13;&#10;o1suqP0R1X9rGLQLUW3h7SdLScrh7lo975XuN36V5HrX7SHxB8Vy51XUZTAW3CBW2xjb0G0Gviqf&#13;&#10;WJLh95Y+npVmPUWkfEYYkdh1NNJLZAopbI+8bL9pXSZyun+L7P7ZGpXeyMASAOnPSvoLwl+1f8Ct&#13;&#10;D8A6p4QGjTD+0SjmafDbNnXoOc9K/Pf4efBDx18QWWe0t/s9ozgPd3R8uMevzN1x7V+wvgX/AIJf&#13;&#10;/APR/AFl4t+N3xO03TpbwCQWNoBK+COo78fQZpKnBapBGnBaqJ8qaD8e/wBm3w8j38lpcTynLCHb&#13;&#10;8vtyf5EUq/tg/D7xHr1pY6/pypo9kNsUBHB3Nk5xz+Ne3+K/+Cf/AOyprEzaf8K/iXFdXbH9xDcw&#13;&#10;lA5PQbuK/Or9or9lrx3+zzq4sNaaG4jkQyRzWrbl2H7pPccU7Loh2XRH6wfDz9qH9nq3uG1JLK3j&#13;&#10;kICQjzSohA5HUg8dOTVD4uftnfC/TdA+y+Glhe/k3ndb5IzJ8vzNyMgdOa/AAX80L4DFc8cc5rW0&#13;&#10;q4muLlBk8sO/TnNckcBRVT2qgubucMcsw6qe2VNc3c/ZP4RftM+Ivht4ROpWQjaWRnnhMo3nLtkd&#13;&#10;etcBr3xv+NPj/wAQQ+KL65mMqzEwNyuS3ZQOoArA+D9t4Sj8If2t4rhe4NsAIB23d8+x+lekWXxm&#13;&#10;07Ubtba0063UrH9nt/kCiML0IxxXWd7Zma1rXhnS7FNS+IQnmvXG4iOTjkA5PP1r2T4VfG3wLcaD&#13;&#10;JpvhWzisJLbLTanPhnSNv7gOP1r8/vHnh7xf4p8Q3Eh3ynftYDO0A9fToKZFrWm+DdAm8ONcE3U2&#13;&#10;POZBkIBzt9/f0oEfbuufG3wNp2qEXEcurtkmSe4YKj5znHUjgetangn4z/ATSvEqa9baOwvYEaSG&#13;&#10;CQ74jMB8h6c/N61+Wuo6peTYVHLIeVxnkGt/wtYape3Kz52BDkyTcKuO9AH0X8Rfjh448Y+L5/EM&#13;&#10;93c+e0odCrEeWB0C5PGMYx0rivjL/aWs+HbT4qaYWgvo2FrqflcBnAysmB3IHPvX2X4G0/8AZdTw&#13;&#10;9bT+MoNSutTeMG4mt5FSFj2CgjP1rpPjd4p/Zlu/2VNf8NfCnSLqPWxcwXE97eSFlWGJiDtB7np1&#13;&#10;oA/NfwT+1n8S/CiC3kuI7uLgFbmNXyBxjJB6V9ceHf8AgoBYz+AZvA3i21SSCS4FyYYVCqzYwRx0&#13;&#10;Ffkk0x3MQMqMA47En1p8Esss3kruLE4AB9adh2P0/wBQ/bE8BwxeVpGh20ZEbIruSzDPToetcbdf&#13;&#10;tiM6JAiSSJuLBM4C57DnpXinw4/ZT+KHxEsk1SxtfKsyu43lyfKiUDr8zYB/DNeur+yFpmkzQ299&#13;&#10;rlpPJIcFbckhOnBOOlIV7ou6Z+1JCAzizVZCDgtgjJ7n/Ctm4/az1SysZbbTQfOmVrdpGwNkbYJx&#13;&#10;79s+ld/b/sk/CWy0eZ7zXyZ0XlYY8rkjpu+vtXyJ8RPgzeeHPOvNAmW7t4mJ3IDuKjvigD6Hs/jn&#13;&#10;pVxYJxGoEYEnzYIx1/Ovp39nj9oDT7LXDpVmqypflY5YkGBjJyST6CvxbGotDKYZByG+YEd+9fVv&#13;&#10;wM1OTTtPutegUmZYyiEE5GeMYoA/oD8b/tyeHvDvhebRfDbzobCOOHyY2AQHoSoXj0GTzXwtr3/B&#13;&#10;Qr4l3MUmkaLJMIGyGVmLBs469fSvzj/tjX77V5orl3/0mQNKvPTP/wBevUI9P0rw/py3ZVGldxkZ&#13;&#10;BwMelAHvk37UXjbQli1CeGNZboebuKqTyeg4/lXvXg39qqXxR4YufDnihv3U6/Mo4yccAAYr82/E&#13;&#10;HiK58TTx2seFWJPKIwR7jpwM0vhfR/E018lvpqyTsxUDafkUfXt+NA7n0F4m8SaPoWthNKi2sj7m&#13;&#10;YMMlWPPNclfeO9W8T3k728du0QciMjbux9evauA+I3g7xCdQkubcmcJAFuXhyVRscrn2r550zxZL&#13;&#10;ot0ba63nY/QnBAz2IqXCL+JXIlTi91c/1lP+CEb3Mn/BJr4NSXYxIdE1LeOuD/a97X64V+Pn/BAn&#13;&#10;U49Z/wCCQnwT1KIELLoWpEA89NYvh/Sv2Dqigpj9Pxp9Mk+7xQB/Ef8A8HMfi7xr4Z/bI8BReHb2&#13;&#10;4htm+G5lkto3IV5BqVwM4BHOMDvxxX4Nxap4tfQf+El1W7u43RwIrfexLlh/EMjA696/pF/4OKPB&#13;&#10;1hqP7UHgvxXq88cVvaeAxFsODIz/ANoTsAg9Tnr0r+drXdTufEf2VLvbZ2lvIscUH3mCcAlsdz69&#13;&#10;q/GM9xNOhmNacpe9fT7kfz7xJi6VDNa85ztJuy120Rg6a/xl8XbTphuoYJG+/boUypHB9fbvXoOl&#13;&#10;/B34majeCPUb67TcU8pHnKMQ3fHHH1qzrXxAvNFmuLKzufIs7CLfjjGRwmCcEluCf8K5yD446xea&#13;&#10;zLrsjhJjbC3tzGudkgQ4Az1/zivzrHcYy9v7GC5lrrc/J8x4+l9ZVCC511d3pc9Zv/AGk+Db3y9f&#13;&#10;8V2jXdoNhtYJmklyBkocfKTk46185fEH4xa7aXLaVoUk0UKttZy5MjDI69se2K8e8R3us22qNf3O&#13;&#10;+VnbzjI3LuXOSSSeCKz9e0yS7mhvg77pW+b0D7cdQenTmvZw+d1XCMIx+4+hwvENZ04wjHTyWp7v&#13;&#10;4A17VPHF6s2tXTrDBlC8EjL5iqCx3AcDpjpVPWvG2vW90yWkksMWcxPvz8u78xgetcGNW0v4Y/De&#13;&#10;4imnEWqX7ARQ9HCcHcVOSB/WvnS28U3M6SJPdqoOZPvnPzdMZPf+les8Dm1Zx9ldRse3LLc8r2VK&#13;&#10;8Y27bn1RqfxU8S2cDrpmqTAnPIfnf3BPcD2rzzxF8cfijbaLLZWmq3gV/mbLna2RzjHHGK8BuNa0&#13;&#10;iNgtxKZm3AusYb5h7k8D3ruLjW9J0Dwh/wAJBr0ESacm7ZDIx86cnsvsK9/IOEMepfvqjs11/pn0&#13;&#10;/DfBGZqV8RVfK1rdv/M8Uv8Axp4y1m6N7c6peshfIVZWOT15/wAaveHvH/i3VZkhF/eoYrrywyuw&#13;&#10;OM8HOeKyYvil8DNUu2eea400524MRlGM9OMfhVi4+Onwd8L4Xw/FPeyIPlbZtDMOhOa96jwhWdT9&#13;&#10;49F1PpaXA1aVW1SWitZ9j1jxdF4xTxCLa91K9Dyxo6lZHLbWX+Ln3FSWEOp6fcD+0tX1EbUwFhYn&#13;&#10;d0yc5615RoPxwPjjW7nVrm1uGeRFRIIULcDAH5AV+onwN/YZ+JfxS+Hv/C0fHM9h4E8MyfPFq/iq&#13;&#10;dLXzh3MUbfO4x0wpr6OjkNOM+aTufXUuGaMajlJtrsfnv46+KN9NDFBp0t75UICn7RMxk+u0HpXH&#13;&#10;aP8AFLxtPO1pb3k8Uco2qfMYY9q/Rfxd+xh+xNbmW5f432U2pZG4W9jOYCep+cgcDoOK+VfGn7Ng&#13;&#10;8OW82u/CnxDo/iq3tcuEspdlyV658l8MfwzXqvB0r3sew8BSbTtY+fovHXjixvN0l/cmPeQVklbb&#13;&#10;+HP9K1vEnx7lW/htLVroR2sCRFo52+9j5icnGc18jePPiH4liv5tPuYWt2RtrIy4ZSPryK8cj8RX&#13;&#10;DStJI7EklmJPWtY0aaVuU0jhKSVuU/UaL9oHTb/Q4tLP9oxlSWM/n7iSePwqjf8Ax48EeHAGe91e&#13;&#10;9uMhtjSbEz1xnJyK/Ok+LpI4NscjDgZCnHWuTutdmuZdzliD1zUyw1Ju7ghPBUb35Efo1ffti+Lr&#13;&#10;tjY6IWsLVnHmiN2LyIOxPUD1xTX+LmieLmEN3rFxYys2XLO4Ge3Ir86hq8qthZDx2A55rZ0DRPEH&#13;&#10;iW9W20aCe5ldwFWME5J9KVTCU5r3o7FVMFSqW5oXsfrND4h8EXnwrbQZPFMkt/8Aaw8WyZuExjuQ&#13;&#10;MCuN0CDQNPt2v9a8UsqD5lAnJY46cZ4zVf4af8Eov2yfib4ch8RaXon2O0uhvilvZkgBH/Aj1rlf&#13;&#10;iT/wS8/bB+HdlJe6lokl3DEMyNZTLccf8AJNcrxeDUvZyqRv6n11Pw4zeph1iqeXVHT7qErffY9M&#13;&#10;m+JPgvx7rdposWt3Vra2MQjMyyElj3OCec19T/DPxH4U0KO4nj8R3IR4/LFsGbEiEYbI3Ac/zr8B&#13;&#10;/EmgeKPA+otp+uwXFpcITuWVWRgR7GmWPxB8V2AKWV7OgGQMMc/nTzLK8Pi4clWN0fDZxkOGxcPY&#13;&#10;4mF0fu/8UPjHoHgPQnk0jV5jNNE5EZlIw75xgAnoOK4n4VftO2fg/wALpq2vtcXcyIcKZCNzHpzX&#13;&#10;4txeJtc16/RtRuZZ23D/AFjE/rX3J4N8J6b4h8Oxalrt55FtCAGhB5bAzxzXThsPClBU4KyR14PC&#13;&#10;Qo040qeyPqD/AIbz+J8/i1NW0W4uoLYK0SWyOSvzcAfh1p/iTxT4m8Xbde8R+IpITMDKY5ZG3Ann&#13;&#10;1rzixh+FlvHJNo0L74YgttHwwZscsx65r5P8ceJPFWta6beAuE8zYkY6D2rlrQ9pLTofouUV3hKL&#13;&#10;VSHMpdj9X/AHjbw14e0GKTRb19U1M5DbpCIkx3Ziec/lXn+pa54b1XU5f+Eg1YQmRiWW3kdgrk5x&#13;&#10;+FfDel6jqnh7wk1kJilzLKGmQMMhCP55ryTX/FuuC8K5ddvTvnnj864oYeHM1F6s+ixGfV1ShOrG&#13;&#10;8I7JL89D9evhT4f+HOn+KjrGs69Lf29pG10tssrZkdBlVYZ4B4rS+L/7V3jzxJcDQ9QvJ5NHX/Rk&#13;&#10;0tnzBHGeBsXsQOh4r8tPA3irX7PXLW8g8x5DhHCZwVPXNfq34Z/ZY0vxj4dsvEWteJ9Ks5L2MXC2&#13;&#10;shZpIww+6wx1+hr47PqlbD1KdXntE/pHwqwuXZtgMXgVhlKto9Yqyj06aas/Lr4reNfHfwz8Sxz6&#13;&#10;ff3c+l3Q8+1SWRsAHqp9xn2rX8M/tReG9QUL4nsrgSZ/1sE7Ace2T3r6r/4KCfs/eF/hP8I9Kv4t&#13;&#10;Zg1a7kuiqLbRkJFEF5yx96/FD7SM/KxHAAHqDX6DluMWIw9OrF3uj+PePOHJZTnGLy6UHH2cmrNa&#13;&#10;pdD9ur79o/wJ4y+Etj4NOpS2CWszPJukLPhjkeleQyfE34a6IfO07Wb2eVMFACQoYH1zX5VQ3kx/&#13;&#10;1ZYenzdT+ddro/gjxp4knW00yzvJ5XAIjSNmbBrsbS3Z8rSpSnJRirtn6T6x+1VbagkUF7qLny1K&#13;&#10;8Oc7QOMdeawrT486PxeNqVy8gOUxIw5J4P8AjXzHpH7I/wActQuYrdtEvY5J+IlmQqzZ6YBr26T/&#13;&#10;AIJ8ftHadoZ1h9IlVFGdpZd//fOc159TNMJF2nUj96PrcF4c57iYOeHyyrOK6qnJ/oepH9qU6PZy&#13;&#10;x2d/ci5u4/IQxysdiscO2c9SOlY7/FSObBbULgmQDczOTx7flXwP4w8J+LfA+pPp3iK1ngmico6y&#13;&#10;qVxz6VgQeI7wL5fmyBR23f8A1q7YKDSlFKx8jXwLozdOpDlkujVn80ftl8C/iXps9pN4dvLycNey&#13;&#10;p8xkJJGRxgfTk1+ong34kWvhPQBbeE5beztY/wB2Z0x5jsFyd8rZb/Cv56P2Y74aRb3nji9LTCzi&#13;&#10;2QqwLFXboQK+ovhx8cdX12C40DViUiuJWJKgjAYHpjofWvjuLM9rUKU4YSGq3f8Akf1F9HzwgyjN&#13;&#10;8dhq3EFflpzu4xtvy930TP2L8V/tdwah4Pg0rRtWne6gjdTLayEMGznaSBg4r41X43eP79pL3WNa&#13;&#10;1Pe6M6wvOcEckDAzk8V80QX3g/wTm/vLqWUsRJDGpIJPB5PpxzVHXvFkXj+W3Hh3bHMoeQyA7Rgd&#13;&#10;V49a/OsNn+bUIuTm3FvdrY/tLPfCPw+zKpToU8JGFaKs4U5aStZJ379fM+kviJ4y8S+N/hk4uJpw&#13;&#10;kasUn3Hcq447g9a/PeDxtqXhvUxCuqXUiyELLvkOOPQZr6G0/wAReIbbQprLVY2Xzv3SBFODnvX5&#13;&#10;yfES+1rT/EV9CoZBvbBYDIr9K4Sz2ePhU9qlddV1P4Z+kV4NZfwviMLLASfLVi24yVmmv8+h7lrf&#13;&#10;xf1O/wDOltbvUEC7if3rFSFPUCv9Y/8A4J1XkupfsC/BTUJ2Z3n+FXhaV2c5YltLgJJPrmv8c7QP&#13;&#10;GskEXkXEu3qrZGRX+xT/AME3pI5v+CfXwQmh5RvhP4UZT7HS7evrKVGMFaKP5opUIU1aCsfalfyW&#13;&#10;f8Eqv+Vkn9vH/sHeHf8A0C1r+tOv5LP+CVX/ACsk/t4/9g7w7/6Ba1oan9adFFFABRRRQAUUUUAf&#13;&#10;/9L+/iiiigAooooAKKKKAOO+In/JP9d/7A97/wCiHr+YH/gzn/5RF3f/AGVvxH/6TafX9P3xE/5J&#13;&#10;/rv/AGB73/0Q9fzA/wDBnP8A8oi7v/srfiP/ANJtPoA/quPSvyJ/4KJf8EgvAH/BTeyn8I/tBfFj&#13;&#10;4xWHgua6tL9fh/4W1DR7HQ0urOMIkxD6VNdTNuzJia4kVXJZFXAA/XeigD+d74Lf8G6fwq/Zy8HR&#13;&#10;/Dn4FftJftZ+E/DsRcx6DoPji1s7BPNYs4SGLTFVN7EltgXJJPWvY/gX/wAG9f8AwTR+DvxWX48e&#13;&#10;MvDviD4q+OEmW5XxT8YNaufFN150ZykhhucWrMn8JeFivbGBj9vqKAI44o4VCRgKqjaqgYAA6ACp&#13;&#10;KKKACiikPSgD+O//AIODP2BPi5+2f+2j4Nn8B2bNYaf8O4be81GUrFa2x/tG8ctLM5CoArA9c+1f&#13;&#10;g1qP/BNf9nj4PSPa+Nviz4Pk1aCQrJYWUst1skHZniQr14yGIr9nv+Dn39oj4wfD/wCOng/4Z+Et&#13;&#10;Uu7PQb/wONQurW3kaNJLpr25jzJtILDYo4Nfxx2sPjzxXqhngW5uGlbkjceD+grhrY1Qul0Pscq4&#13;&#10;UqV405Si0pfl3PsH4i/Cj4Q+FbmfUZYrTxNAhb/SdLm2uo6cxuAa8X0r4x/szfD/AFaDUG8JXrT2&#13;&#10;0m7y7kqVYr069s1teGvD2ufDDVF8b69GgNnH51taXg8xZWTB+eM5UjPY5Fc38TviH4Q+P6yL4j0f&#13;&#10;TNM1NVzFe6Wi24Y+jRKAv1wKqjjoSWujJzfg/EYeUvZ2kl2POPiv+3D/AGle3Fx4H0W2sruWQk30&#13;&#10;/wA8yAjAWMfdUAe1fLfh+b4q/HfxYmmQG81S9upOE3Mw9zjoAPwFcF4h8DarbeLV8OQK8ss0wjiA&#13;&#10;BJcMQBX6pTDTf2RvhbbeBvBaJJ4t1i1WXXtW25ltkk5FtEScrwcMe9dh8lBa2O2+GXw9+Hf7OOgn&#13;&#10;VNUis9d8WlM+VIfMt7R/w4Zx75xX0H4D+OHxu8fwNbJMLKHJZBb/ALsL6AYwOPSvzz0vVZ/CXhWT&#13;&#10;X/EjvcXt8/mxLKSdgHOWJ55rf8H/ALR13pOqrcRSxwqiZmjY4XC/xeuTXwHF2Q4/FKSwtS1+rex/&#13;&#10;Yv0dfFrhDIqtKef4NyUN1FJ8997t6qx+uOt+JdQ8HfD+31bxfKNRuJnMZa5Y4A6kgdfbpivzH+Mm&#13;&#10;ieDfib4obw5cJa291dZMZjIURuRwGPHUVzfxL/bMn+I81no1rFbR2donlYBO5mPVjuOeTXlnhjwr&#13;&#10;P4w1FvEU16EjR2klmlc5B64HOfpXzGV8O5rgmnOv7yXqr+h+78c+MfAXFEJwo5ZFU3KOjfLKMEtf&#13;&#10;e7vby3PiX4pfDDWvh7r0theruQOVSVTlWCn1r7b/AGKPAvwy8M6Pf/Hj4uwLd2OjqDYaa3/L3dH7&#13;&#10;iEE/dz1qp8WtQ8K+IPCsXgHToVlu/tfmC+cncQf4QfTNcjrN14Z8HeDbL4Z6hc3Jn3C6lAGIklcY&#13;&#10;CkfTvX69g5VHRi6q97qf5vcTUMJTx+IhgG3SUny33tfS/d269TufjP8AtY/Fr46+IhHql3JBYRHy&#13;&#10;NP0ey/c2lrFnARIl2joOvfvXcf8ACH/DDwx8P7bXPirqN0t/cD/Rre2Xc+PV8nOOe1eW6dffC74O&#13;&#10;2UXiDWl/tnU5CJ7axQ4jT0LuOcV4r4+8e6v8ZtfbVfLCOf3cVtD9yNB90KPQV0HhHvtv4G+G3ij9&#13;&#10;z4V1eNmIyI7ldrE+wzX1H+zZ8BtC0TxofHvjqe1GjaDbPqUsRcFriSIZSML7tjrXx58PvhRZeCtO&#13;&#10;l8efEaZUtrZcw2cbhZbiQ8hRg5Az1NU5f2kxf6n9imUwWDv5QtIz8oQ8AH1x60FRlY+pPi9+3F8Y&#13;&#10;/iF4zvNQ1HU7ibS5GMEelTfParbjhYxGeAoXjGK/Of46eD9C1CNfHnhKEQwTMftdqgwsch5JHoCa&#13;&#10;9e8Q+GJpJxPZFmt5cPFIuSCG569/etzwj8OtS8UeGNftJI2a3t9NlupXIwqmNcg59BQEvI/NOTgk&#13;&#10;nj0Fb3hbw7q/i3WrbQ9DhkuLm5kWKGJBlmdjgAVn3kIW5aMDJDYr9Lv2PrLwn8G9Fn+Kfi23WTWr&#13;&#10;tDD4finHyx54aU579lNJysrmlCk5zUF1PUfhd8G/hl+zBBba98RDb6t4omTcth96Cy3Do/q/8qwP&#13;&#10;GN78QNZ8eJcaRuaCUfuvJOFVG5A9hVPXtNtPG2pyeINbufIdpi5DsWLHOeM1meP/AIz2en2UXhvw&#13;&#10;tEY/ssOz7S332I6g4r5LEYetiavK9vM/pHKM5yzJMvU4L39LOL95vrfsvI/UTwdpkWp/DfSvDFjq&#13;&#10;kTXohbzBHIAyybuVOSK+h/hx8PfEPg7w6da1ZmkbcwR85Ge5HrX82mlfEvxRaX5vre+njbJbcrkb&#13;&#10;e/8AOvoP4Zftk/FHwnqS2E2qXd3YNIDJbzMXQjPIGTxX5VnngvOXta2GrXb1s1+p/e/hT+0ywtGO&#13;&#10;By3PMq5IQUabqQk37q0u4vT8T9Ofinp6/FT+0fDniCwS8iIZVkcfONwPIPsTx/Kv51vjJ8Or74be&#13;&#10;Nrvw9exsixSFot/BZDypr98L39oyyutH/tOG3txFLCHAjOJN5HVu/wCVflZ+1UL7xtKPF1wF6Da2&#13;&#10;MEr6fhXq+FOW4/AVqtDFRtBrTW+p8N+0A424P4pwGBzLI6vtMRTk+aSio/u5bKTVr2e29j4x0GUJ&#13;&#10;ODnOCOR9a+5vhl4Z1Lxx4Xeyt2WJbc7i8zbUCkc818A2UxjnBHG3qPX3r6r+H/jh7rTf7CuJfKVu&#13;&#10;VIO3OfXGM1+37H+Vadj6A0TwL4T8G34vNe8RaeqrljHAxkcD0IFc1408T6D4hY6V4XlmeJZTJ1wH&#13;&#10;x3ryHxJ4N1K8uy9juck4G0kjnpXa+EPCt94VtDreuJ5TIcpFJ95vfFROmpXbO7D4+cOVdE7nkep+&#13;&#10;HdUur1p4YpCSSefTPHWt/So9TstPaQKysufv9Vx3r0zUfiDK8cv2OOPLAquUBI9etZ3hi98QeINW&#13;&#10;WzvRGLZuZdqAEL7+1cqwz5lfZHu1M8pqFR0k+aa17I868OaZ4n8YeJIoLVLi7lZwAijceDxjFfrH&#13;&#10;feDvENn4f0ywKHz4rRPNhQcrxyW/GvnCz+P/AIJ+FemvpXw30q3jvXXy7jUZFEsxkHUr/d57Cul+&#13;&#10;B/xM+I/i7xmdc1DNxY2+65u3lG1EVeT1/QV4PE2STxsYKm7OJ+ueBvirQ4Zr4iWMg5wqxs7brrdH&#13;&#10;O/tqTy+EPgxovhnWEEWoajcvevET8yxKMKcdea/LCKYy2cOl2qh5Jx0HJyx6V7P+1B8XNb+LPxNv&#13;&#10;tY1e4MqxTNb24JyqxKcKFFc/8ANAttT8W/21qSj7Hpam8n3cq3l8qv4nFexl+WrD0IUb/D+Z+ccZ&#13;&#10;8d1c2zXF5k48vtdF5JKy+dkfoh8HPgTb/ATwNa/E7xzZJcavfW4udOs58EQIeVkYf3j2BHSuj074&#13;&#10;n+L/AIia2qXUss84kxHCMkDngKBx9BXznqHx48UfETxI1rqEhdC3lQKSdqpnhQOgFfXPws1Xw/8A&#13;&#10;CSx/4SjUhZ3Gozt5VnC5z5THH71uei/rXj8RZa68JSl0P0bwa43pZZiKVKldSm7Pu77a9LH0b4c1&#13;&#10;CX4faGf+EinME9yhLwL8r7SPTqDXbXXiG78a6Pbf8I2ziJMPPGT8xOPzFfmD8UPjNqN34quhNP8A&#13;&#10;amaTLTSdCc5yvTAx0rvfhr8Wb/QJxe75GhaI3CBmOPTGeeMivxHOODp1eWpSXvS2+Z/qT4a/SUwu&#13;&#10;X+1wOOq81GlfnS0cbbu/Xa3Y/SyzH2jRf7B8XW0c1reRtBM0hJKqRkH61+Cv7UXwksfAHxCun8O5&#13;&#10;fT5JiYnHIx17V+qngz45R/FO5bRbW3Z7mYbIkiOUQ9zx60fHv9nXwonw0kOv3ax6usX2iO0C5bLd&#13;&#10;BnI5OK+q8P8AL62T1Hh8Q/j6LY/BPpgcW5Z4kYKnm+SU23hk+VytztdU++112vY+Evgp45Hgn4dy&#13;&#10;DSVgknuHUyb03MMdMHt+FZ/xQ8fXniHQ4iQYAjHzFjwASccgdxXkvw8t98t54WncxPu+RjxtKkjn&#13;&#10;613rfDbX1c2LRvKzvthjTLgk199mXsnjYym1zLY/kLgqtmUOF8RQw0ZOlLmUktk018z5tub7VLub&#13;&#10;y8syqxwemK73wXqWtWl8lvHI+HIzg/dr0+8/Z9+JNjeJZXGmXKq53DC8E9cZr374Z/sla5qM4u75&#13;&#10;WhUYLhycr+VfVTVOcfeasfg1GrjcLiW6cJKS8nf/ADR414w8c6/dWMHhqznk28BgD95gecd+td54&#13;&#10;h0mfwV8HjqGtviW7i2wRP15785r6A1H9njw98LNSl8VfEa4VUtm8y1tWwryZGVJGen1r8+/2i/jL&#13;&#10;J441g2enuEtIyQiJ0HYYFVSpRgvdVjizHMq+JqOVabbPlbVbppnmZechunvX+1J/wTJ/5RzfAfPX&#13;&#10;/hUHhHP/AIKbev8AGR8E+APEHjrUk0nR7aSaWb5VVVJ/Ov8AaJ/4J36NdeHP2Cvgv4dvl2T2Hws8&#13;&#10;L2ky+jxaZAhH4EVocDhpc+yKKKKCBrEjpX853/BcL4B+P/j78Svhb4a8Badd6jMtjrG5LWNpCpeS&#13;&#10;2AyAOPxIr+jM1/OX/wAF7v2+PjF+x1pXgvwf8ILtdMufFlnqct1qkKL9rSOyeAeXFKRlA/mfNggn&#13;&#10;Arxs/wABTxWEnQqbPseBxRltLF4Gph617O23qfk3df8ABJD4seD9L/tT4lal4d0eSMljb6rq1pbz&#13;&#10;tu5xsdwQSPUZr81fir8MofhHe3Vl8Rc3elxlhFNpE0d7Gij1aJjjnvivzv8AiN+0X8ZPiN4juPEe&#13;&#10;t6nqN7dzS5aaaeSRpCTzyzHJ9a1/hzqvj8+JItX8ZLcy6PCfMu7a7do451XkpnggEcdee1fGZXwl&#13;&#10;l1KDpujzJ9/I/O8k4IyujB0nh+aLs9dbNfqe36J8af2OvCN2txqd9fyssuJoZICAVzxgfT1riv2g&#13;&#10;f+ClHwZdZLb4e6E1xJbqkNiJQscUEaDjd8u5yTyckDNcb8bNd/Zu/aDtni8K+F4/B+qJuWF7GV3t&#13;&#10;ZduANyyEsC31r8ePiF4R1bwz4kl0a6y7bgsZUcMCccV9dhOH8vXvU6SPvcBwvlcFzUaEUe9eKf2l&#13;&#10;fjT8atWXTxd3OyZtkNhYZjQA9AETr/Wvu/4VfALQvgh4etfij8dkefUZ4/NsfD7vskxjIafGSAeu&#13;&#10;3AJxW/8As9/DTwb+xz8GrH40+NbGDVPHHiCEzeH7C6UNFptu3C3EinOZG/gB6da5aPWr/wAcaVqf&#13;&#10;jv4o3Msq3Un+iqSQ7uck49FX/wCtXtzqJe7E+gqVeX3Ueyv/AMFCvibpkH9j/DiwsNGtRhI4LOFA&#13;&#10;VjGM5bGee5rvdB/ag8YeKfCl94n+IQFx5J22qBQSz4B64AwB+PNfn/oM3hmPWI2iRGikkIe3Yhdq&#13;&#10;k53Z6frivTPix8XPBZ8F2ngT4eQLGIyW1G5WUSM8h42gDooHFcdp35r6HBy1Lttnl3xe+IXgX4m3&#13;&#10;c9pqNoLORyQs0WFYE+46++RX55eP/A194XvRcDEtrMSYJ05V1z+hr6IsPAHiHxfrBj0VGuJSeecb&#13;&#10;Pcg9OD3r3LxJ4E8JaF8G7vwlrTm712e7RrKRCGSFVGHxzzkkdq66ctLM9Gk5ctpHOf8ABP8A/Zw8&#13;&#10;HfFrxbceMvixcjT/AApoETX+rXBB3Mif8s0A6uxwAPevtf46f8FI/GV/bH4Tfs2wjwP4Jsw1rb6b&#13;&#10;o+Yp7xV4Ml3OuHkZ+pBO0dhXyJ4Zjh+GXwWfwNrGrpY3OtzCc2qAqSkZO1ZCMfePatDwl8Ofh14O&#13;&#10;09PH3xV1JBZ7hJaWVuwa4uAvOAvYHHWtDQ9u8M/DZPG3w6k+IHxc8SrpUCMfs7XbPI0zH0UZOPc1&#13;&#10;5q/wR0jXRs8Ja5Y6gpBKhZNhI9s98Dp71418dvjVbfGO8isPB1tLYaVZL5Npp4bJPH339WP5VpfB&#13;&#10;H4KeMNTvD4n8QXE+k6TZRi6ur5jsIjHZRxlj2FAH1/8As2/si+IPHfxa0rQNTUW2mJL9o1O9kIEc&#13;&#10;VrGC0hDHqdtfZX7VP/BSXxV4luR8GvCNpph+H/h+2XQ7DR7m2jeKWKEeWzszgtvkIyTnI7V+c0/7&#13;&#10;W+naBqjaD4Qubq304ZtpZ5HzPPEeCWI9ea8t8X6FeXeNQ0t3kguN1xFKOhRjnBOMe3rmsa11Zp2O&#13;&#10;fEuSSadjwH9pL4YeFbmI/En4cw/Z7OaQi+09ckW0jEfc/wBg9q+GZSy/Lgiv1r8AeB9S8ZSXnhBk&#13;&#10;3pd2Uu9ACwARSQ2cdiOTX5X69p507VbizfGYpmQgHPIJH9K1i7q5tCd0mZdpE95MltbhmZ2CqoGS&#13;&#10;WPQV+oPwU/Zh8K/CfRtO+L/7R2FguMXOmeGyf39yoGQ8o/gj6Yz1rl/2Bvhh8P8A/hIrn4yfF9Vb&#13;&#10;SNDHm6fZSDAvr4cxxc4BVTyxz7V6P8b9Q8TfG3xtd+Jg7+XJKxWN2wsEfAVVHOAB0FMo4j40/E/U&#13;&#10;tb8Vp/wi1sbHTC4aws7fiNVP3QAAAT+taWv6J8QZfBmmvqAmmuJi8uCS7IjcBT6fStqbWvBPgTw1&#13;&#10;Z6c0a3erQKW89vuKCM4H4flXnNp8cfGQ1k3NvcsieYfkOCg59PagD1X4SeBvF8c8vivVbaeO2sWV&#13;&#10;tzAgMw6D8P6Vy3xU8e63451Ga31ffclRsjVuSVycj8K6Ox/an8VSWsvhTV5YntJmLOoAUg4xkbeS&#13;&#10;frVr+w9N1G2W/sUYJIDI9wcE9zgdMUAfm78QvCsvh7U/ljZY5f3q56jPasPw/KYrpHY/xcAV9gfG&#13;&#10;jTY9f8IBbeFWlsWaTze5Qkgj39a+J7CYQXHoQec5oA/Rn4M2OteMvDt14f0VZJZkxMI15yvOc59K&#13;&#10;7zR/gB4203UlvdYmtLG38wt5s86rtx1yM5714N8GPiXNp1hJo+myG1lnUqZ1O1+mMbvem+P9J8U3&#13;&#10;M5mWe4kzyP3hYHOeR9aAPoL4j3+i6NZXWieHNViu7uUjzpLcZ3bR0B96+FNYtL+W7eeQyMxcjkdz&#13;&#10;Xunw28I6s0zatqsUghtiGdpVxnHJxn1rvNa1zwg8rsLCCQAFkHQhgOc4/rQB8weFheLfMpjZgoGQ&#13;&#10;+OtdBc6rrmtXY06MkJkL5UQwDn6da9L0DWRqOqJp+n6XbJ9oIQyYLMM9fp+VfZHhTXP2dvgba/2z&#13;&#10;daauteIdjEpckfZ7eT/ZH8XPrQB836t4b8U6BoVhJd2zxb7dSN4PII44PTj2rqtdsZfDn7NfiLxh&#13;&#10;qsTRrqM0OmWJkH+sYsWcqeOFA5r0zTPi94k+PHxJtbG605Z7eeVYjHartEUYIzjHAGK+cv2+PjS3&#13;&#10;iPxZH8LPDii20Pw5/o9rbR4Ad9oDSP6tnNMaPizSLvS18OXMF6qSPJLmPGA24dOa+9f2YP2Y7Sy8&#13;&#10;GD49fFq0mOjI5Gn2zKQbuZeRg44QHqa+D/hB4Pk8cePLLw//AAPIGmZicLGpyx/IGv04+IX7T954&#13;&#10;nhtPhZpQMWi6PELDTbVCBGFQbScdyxySe5rGjh1Bzad+Z3OTDYVU5Tknfmdzm/iJ8ffFXji7OjWR&#13;&#10;aw06FvKtbK1+RUj44wvWtzwzo3ii00htYvHS0SWApDNPkMd3XrzkeorufhT8KfCug203xQ+JMajT&#13;&#10;rJVkjti22SeQ8oqqeuTjPoK+ZvjV8ata8a6/PJYSCGzXK2lrEAqJHngADjtWtzqOo1rXTaWEljZz&#13;&#10;y3EjkeZIem0dcY9+9N+H+pGa7W3u1meJpFX5mBB554xXh/gfxXdnVU06+HmRzSqhB+8Cx/hr7O8O&#13;&#10;L4B+1/YrRZFuEyEiXq0nYUAfIP7TvwlsfB/iYar4fINtcxrM6gYCMwzjpXp37PWreHvC/wAPdT1j&#13;&#10;WIIrqaSMRwLI3+rbuwHfrX1xqH7PN14k8CXeteM7gWr3LmS2W6OHKpnoDnA9q/OCxtJNCn1DwzLI&#13;&#10;R5cjpH6cen1GKAN/VvF8EfnyWKhGcksx5YZrza98S6lKPsxdjluCpz+taNhpkt3eG0YMGdtpxzkH&#13;&#10;2r0ST4VeKdNaO2SwuMTjKu0ZJx2ppAeeaHf64t6jR7iZDg5619QT+ML7wv4a/svT0WK7nQ+bJGMt&#13;&#10;yMYz75ra+GH7LnjfxLfR3SQ3CLkH5xsx7819QSfsb67/AG3/AGl4tnS10m0WOeW4fPzKvUDOMnik&#13;&#10;B414E0nVbL4U6j4s15mS1MThVk/ifHTpzX5aeJb6S61mb7KrDe7EBOeK/Rb9rb45aLHpifDrwUyJ&#13;&#10;p8C+WQmACV4zj1NfA/gaxXUdVE6xGaV5AkcSgnJbjOMVlWq8kHJK7M8RUcKblGN32P8AWJ/4N1Wf&#13;&#10;/hy58CC+Qw8P6oCD7a1fiv2ur8g/+CC3h+68Kf8ABI/4K6DfQtBLDoWolonBBXzNXvZACD7MK/Xy&#13;&#10;ri20mx05NxTaCo3yTipKY+COaos/j6/4OINF1rxH+1J4I0nTUeZf+EFLtEoyrN9uuAM//rr8Jbf9&#13;&#10;nT4nXem/2k2lXkcKRvvYROVTIJ6gfSv6hv8Agth+2R8Jv2TvjR4avNS8Iad4j8ZXXhTz9MvtZBms&#13;&#10;7K0W6mUMIBgPJ5m4jdkAdq/lR+JH/BW39rL4g63MjeIri002Sdtmn2CJa26A5wqpGqjHYDnivxni&#13;&#10;LhWlWzCpiqs3unb5I/IM28Jv7RzSeMnUfvSVl8keZ6xYza3FN4f8RyxWE8JKhro+W0m31D4P0qDw&#13;&#10;p8OPCsM0Q8Qa3psMTuGZlnU7NvUnBx2rzm/8f+IPjj4oGkfFC4U2LfPe6l5YkmgXqSp4y31NfMvx&#13;&#10;6+BPhOwSbV/gv4mn1e2QlpLW4BhuV99m4jH0Jr2Mv4GyWr+8pxabd7XPcqeCeV4apLnoSi73eulz&#13;&#10;68+OPxc/Zx8Eu9xa6hHO0WIlt4G82SUIMbidpVQT6mvzr8Yftf6prFx9k8B2Nvp8A3JFIwMsvzd8&#13;&#10;twD9BXxFrw1RdSltr0OJA5Uhs5znFfpN+zt+z/4K+HfgKL46fHWMOLgb9A0E/wCsuyOksoP3Yge5&#13;&#10;619xgshwmEi1Rh+p9JlnDeBwMGqFP79TrfgR8DvF/wAQoX+Jnxb1R9P0Xb5jXF5mSS4HXEan+vAr&#13;&#10;9BvA7fsoaPp4t9C8OtrVwMKLm9zuZV6tjtzXxgfij4i+IOmXWo6qyWmmQOIoIPlWFI8cIijjpXrP&#13;&#10;wj+KXgHwjcpaOqOJowBO4yCT2r4jjXM83pQbwMObtax/a30e+H+BsfWpPiCvGEUnzud7p9OVLSy8&#13;&#10;z651n4Q/BLxb4aj8Sx6Fb6DC7NsbLA5zgfKfz5FflB+0v8Grye8nHhe/e8EQOyNz8uwf3AOMfhX6&#13;&#10;C/HL9ojwRc6Dp/hfw/fQmdlM83loT5ZYcKDjr26V+e158SPGWq+O4tY02IlYnCwwY3rt4B3D3718&#13;&#10;1kOd59Rcfrcb6Xaf+Z+3+Ifh34YZgpQyas1eUYxqQXS3vNxvsnte1z8r9Z07UdMv5Le+DRurYZW4&#13;&#10;wfpX1b+yV+zXq/7QPjH7IZo7LTLKNrnU9QnOI4IFwWZicdug7mvUf2h/htYar4XHjiV7WDVZLpo2&#13;&#10;soVALA5+bFaHgfUfF3gX9n6bwzosf2R9ZlD3T5Akkt0zgAA7sE9e1ftmExHtaUKlrXW3Y/z14kyq&#13;&#10;OBx1fCQqKag2lJdV0fl6dD7M1T9qv4Efs1w/8IL+zB4a03ULu3Xybnxfr1slzcTSjhmtoXDJEueh&#13;&#10;wTXmnjPxb+0v+05pi+L/ABBfXt7bW8XkqHk8uFFH8KR5CqP90V8r/D/4P6jrtz/b/iWeHTdMicGW&#13;&#10;6u3KIVzkkHvn2Fafxy+L0skMHgz4d3z/ANi2Q2iSElfOcdW47elbHhmbq3w+8dWJ8u8hlBXOGxux&#13;&#10;k9T+Feqfs+fC3xt43+J+meFtOeaJpJg00wLAQwpy7k+gA6V5Z8GPFHxc8QautnYXEklsF3XEl5zD&#13;&#10;HGByWY9vrX2F4d/aKtfA1zd6H4VntDd3ltJYT6hEqADzBtbYcAkds0mB65+17rP7EnjfUpPAGgeE&#13;&#10;TaXFhAtpL4tspWE9zcoAHmkjyUILdsV+FXxd+F978Odb+zxuLmylBe1ukGFdM8Z9/UV9WeKW1WG6&#13;&#10;KSDkuzOw55P8Wcc5rG1jQbrxr4HvtLnjd3s4Wu4CwyVCjLYOSf0rGlUb0ZhQqNtqR8ASSEMdpPNS&#13;&#10;Q7nYIufT8aWeLbMy4xzgA19v/sY/s/aP8SvEE/jfx24h8O6GBPebuDO/8ES+uT19BW7aWrOqnByk&#13;&#10;ox3ZJ+zl+ybrHxHKeL/G7tpPh5DlrydSGmIGdsQPJ9zX0zF4y8IfCHxJD4Z8EWEUcNuwH2hkBkkY&#13;&#10;HhmYjPb1qf4r+N/F3jHWIrHw3tTS7MiKytbP5Yooh0UKOO3rUni5/B3heCz1/wAQmG51IRK0tv2U&#13;&#10;gcE89fWvkcbiq1efsorT+tz+lOEckyzJ8MsfXf7yNtZJNPyin+Z+q+n/AB8+Lev/AAq0nVtSurqR&#13;&#10;zbkJbRsY0ESn5SFHTjviu3+D/wARfHF+Brd/LcRxo5ZhK7ENg9CD1r8e/CX7b3ijRbqHT5LaC5sr&#13;&#10;bKxW8i7gFJ4XHp6V9lfDr/goN4E8Q2i+Ede0aPTpZZMC7tySpJ4G4HpX8/8AEHhnm1KdTEw99Xvo&#13;&#10;3f0P9c/CH6c3h5jMJgcmxFSVCfKqclOEVCUrfFzLYxf21vhb4T/aGu7zW7b7Laa1CrYaOML5jAcB&#13;&#10;iMDmv53/ABDol94e1aXSdQBSWCVo2X0KnFf1A3198PftU+om7hmmlTzmWQ4RQeTz3Nfh3+2Pofh2&#13;&#10;bxrJ4k8MxbI59vmgKQNw7/jX6B4SZ1jZurhMWm0lo308j+R/2iHhjwthoYPiTIZU41KknGpGm7qS&#13;&#10;+zNpaJ931Pk/w+wF2rEY568V9paFqV5feBkhs1DFGKEKeRmvhnSpilwAWycj8K+6vhH43tfDmgTJ&#13;&#10;pMUU11KuG84bwuO4HrX7ef5WpstfDzTfFZ1pYo7edlOQcI3IPfgV2XjFH8H27tFBGbx5seYxBKKe&#13;&#10;uB615Z4u+NHxSRjDHePFEDtAgRUIHoMAGsbwTNqviTUje63NJIhJ815CT1HOc1hUo812ezg81dNQ&#13;&#10;h0TPPNf13WP7Sd95VSxwFwPxJNdLYajb3tqLvVEV9o4AA7AcV6Vf6D4CthLPK8jFA2Bw2fzxXM6d&#13;&#10;D4W1Gf8AsfSRcGSVtqBl4Ge+ev4VxLCtuKsfTzzyNOFSSq35tl2Ocj8YTT3qWGkRfZ0aQBnUneee&#13;&#10;mRX6h2mtapp/hPS5oGc+ZBG7uR0yuAB618+/D/4F/CvwLAniz4qaqk0m0TQaVakM7k9BIc8GvfPC&#13;&#10;3xi8A/EDxTb+FIrQQ2q4t7dWHCRjgH6+9fNcY5TVrQp+wV+V7H7l9G7xBweU4rFvNKvJ7WNlLfla&#13;&#10;d/U8i/a81q41D4AWd/qs5labUTFahyc7VA3D8K/M2LQ9E/4V7/a0snl3jyMyjruHYetfVH7dXxo0&#13;&#10;fxl4nt/APg6IW+j6EGt41HJkm6PIT718kfDXRb7x14p07wzKzG3SVQ/GQsYO5ie3Ar08qyedHCUK&#13;&#10;CfLZ3f8AkfkHi5xrHPeIcZmdN3Umkm+qikr/ADtc+hv2cv2dT48x4y8ZyGw0K2bfLOwP70ryUjHX&#13;&#10;Nfpvonxk8I+DoV0b4W6dbWcCjyJLuVPMnkC9TvPPPoK8M8bfG3wPqGh2vwz8EW0NpY6ZALaMRj5p&#13;&#10;XHBdvUsea1vgJ4A0nUL+XxB4uujbabbjzJdwKhschV5xubtiubifDVK0JRTskfoXgVm+Ay7F0604&#13;&#10;xlUk95a27WR9x/D3xxqmrO3iXWPMmljGLV5D5YRhycf5NemeJ/ifqmm6VBEshnlun8wszblC9SCR&#13;&#10;/kV+fnxJ+NmmWN++h6N/xL7SH93bwdWwOAXI7mus+FfxhsrnbpGupE8KD5WkOfl/vA9ea/nvPuGa&#13;&#10;k2q1O8vJ/oz/AGJ8JfHDB0U8vxk40u89G0768yvtZPfyPa/iN8JfAHx98Ky2mrxQw6lKrm1mAIcz&#13;&#10;AZxu7g1+AXxX+GutfC3xpc+GdVjKtbzMM4yCM8H/ACa/ocbxr4fvYDc+G54f9GUsjK3zMWHQAc18&#13;&#10;GftK/Arxl4+8OS/EtrR3KMXlnRNoIx3Pev0XwsxWLw0XhcZdJ7J628j+MPp65Dw9n1ann/DcYyqQ&#13;&#10;X7ydNWVRX3aXVd7bHlP7N8HhvSfBN1qvimZ1VgqRQgEq+OpbGM/hXQ/ETxP4e8NaMs/hGKHfcuXa&#13;&#10;VBjA9Bk5FfOfw81PUpPDtxo33jbsP3WevOCRS6h/aGqWUlm8YQBi7MoI59MH0r73NMDCpjYz7bru&#13;&#10;fyZwJxZXwfDFfBpL307StrHur9NPMwNZ+KmuX6LBJM7IuVAc+vXFdh8P/iXc29wEbeGxtVVbGfWv&#13;&#10;JToWJtrR7pMkjPQD3/8A1V6j4F+HniO/1JHgtg4BG0gZFfR18vpVI8kon4nlXGWOweJ+sU6rufV/&#13;&#10;iX493OieE47G2TN3KoId+SgOACPTivMb2CLXPh3eeItWtwrmNnNy/wB5mbnqetWtJ+C3i3xb4sFr&#13;&#10;dwSQ28Em26llBVVQe546dKyv2lfHmg6DoMPw38MsvlQDEjR878evrU5dllHCx5aStc24x4+zLPa0&#13;&#10;a2Y1nNpJK+tl2PgPVb9oppjCc8Mfwr/aM/4Jfv5n/BN74COe/wAHvCB/PSbav8ZjwvodtqryXF82&#13;&#10;RIGSIMNx3HPPH6V/s3/8EzrV7H/gnX8CbNgQYfhF4Siwevy6TbjmuiFdSnKC6HwMMTGVSVNbo+46&#13;&#10;/ks/4JVf8rJP7eP/AGDvDv8A6Ba1/WnX8ln/AASq/wCVkn9vH/sHeHf/AEC1rc6D+tOiiigAoooo&#13;&#10;AKKKKAP/0/7+KKKKACiiigAooooA474if8k/13/sD3v/AKIev5gf+DOf/lEXd/8AZW/Ef/pNp9f0&#13;&#10;/fET/kn+u/8AYHvf/RD1/MD/AMGc/wDyiLu/+yt+I/8A0m0+gD+q+iiigAooooAKKKKACkIpaCM8&#13;&#10;UAfwRf8AB1h4kj0n9tnwDY3RBhPwzSd0IBAI1K8GfxAr+XTUv2iNa0rR107QzHY2+ApW1wjvgY5b&#13;&#10;g5Pev6M/+DvLVrCw/bk+HlvcBjI3wsib/Z2/2re/jnrX8gerz2Myhg3RjjByAD2/CvKq4OPO21uf&#13;&#10;peA4lrLCU6cJfBG2r+Z7nL8VNX1a4MGqXEkkUzhWLtkqW/HpXA3ceqaR4kKxs2d6ujryCCc+o615&#13;&#10;k0gCBY2Y5PB7nb0zX1l8OfDupfEKCCPS7Zbq8ijEQAOW46fL7Z61dSk42lGNznwuYe3m6Vary6X/&#13;&#10;AM1/ke5/C/wbot/8UtC8eeIQkVrYxG7upJAGVSgBUkc55xxXs2reDvhn4p8YXPjfxD4usJLYyGZy&#13;&#10;dzMzdVQDb/8AqpfEXg27+HXwpv7XxOvl3stmimNhtZN5yB9CK/O3UZdRg0GQO7xwrISMsfmJ7f8A&#13;&#10;1q9LXqfB1ppVG4Hs/wAd9T0e0uTf2t0l1HIGEH2eP5MY+UAnAGPSvjqfVbmfRbmZm+aZwigDGABk&#13;&#10;gVaj8ZlHXSr0vPZltpjbkjd1K+levQeBPCN54Yiv9FuXkLy73hlXBQ46A9xQY3PnrRtIu7mX7RIz&#13;&#10;IFIPJr6c8N3N9b+Bru3tSEKsMueuPTNeb3VpJHO2n2UI3E7QxH4Dj6V9CeA/BFi3he6sfEGoQWPm&#13;&#10;ETf6QecDsF4yc02xxk1seOeAoWvPGFoLti378b2Y9s9q5j4+JND8T7yPuJAEHtx1r6Q8Oav8FvAu&#13;&#10;qxXLfaNXuY2BA/1cec9eK5/x38MovHXjSX4hXl1b6bp08gcCVhngAhVHU0N33FfofMvjixcxQXJl&#13;&#10;8xxboHQH5lwB1rI8H/a7e9F7EzIyqShz1PtT/FwudM8WyvajfEZtiMvKslfZ/gbQPgboXhy31fxI&#13;&#10;t3dXzxrK1qgCIhYdCe9IR8v6j4k1PVFmsb6aR1bDLvYnGPz9a8yTQNWu78QwRO58z+EE559K+vNS&#13;&#10;8DeGvEmr/a/CTxAPIf3JxuVT1H5Vs6h8aE+H0C+Evh5pWnRXMLBZ9VeFZbiRx/dLD5cHpigD67/Z&#13;&#10;z1r4dfAr4OxeIvjPoces3+ozk6VbXwOyKJQdzFTy3OK0fHH7TmhfE/4d+JPAPw78P2GjR3Ol3DT3&#13;&#10;NpGFkVI1LEcEcHGK+O/jL4r8WeJ9P0a11+eWaY2CSSlupMhznHb8K7H4eaLF4C+AnjL4jauu0y2J&#13;&#10;0mx3cb5brjjPXC5oA/Oj4W+DD408d22mXPFsk4e6f0jU/N+Yr76+KWlaZ4u1W2tfBHNnZQrELVc5&#13;&#10;jWPuB6cc18nfC5n8PeHb7XgB5tyTFDuOCB1OK9R8Ba3qGlafc61cIHZfliJYqw3Zz060ONzqw1dQ&#13;&#10;bbLvi3xbqsFjHZJIWW1XylQgbvqPbNeNadbajq14+NzswIyR1J5rP1/xFeXesm+IIJJynb3PWvR1&#13;&#10;8VWOjeH4ntbYLNKoeRgxGPTFBlOq27nLv4du9PglmuYnHYcYxV3wl4bnu7lQqMc5Y8ZzUaePtTv5&#13;&#10;44JxuiB6N8x5Pr3r6Q0Xxn8PfBmmR3N1bvdX8ihvIQBY1HXJPXOe1NMzUrO59E+Evh7pOseCre4u&#13;&#10;rmCyaCM73umOMj0XvXn/AMYfDHwdvPA06x+IZpdSWBglultiJzjICtk4/Kuc1r4qQ634SdbaBoJA&#13;&#10;3yLHwu08/nXzmZrm9M085K78jn0Oa82ngkqrqI+7xfFdV5dHBvqlf5bHxJdnybqRAxOHOD+Nbela&#13;&#10;zJZuHHXrWRrKhdSn29BI3Xr1NLp+nXuoSrDZI8jk4ARSf5V6J8I7n1H4I+KGrGD7BAMk9Hf5mA+p&#13;&#10;6V6pBZ6lrCh76SaUseucleO3t7V8z6N4E8caeBepZTBcDkjFdt/wmfizQkX7TbOmw4DMpA/A0k09&#13;&#10;jWdCcWlKLVz2ub4YT3+19MmR5CeV6MPY9q0tH8J+KdLin0mWSJJZU2qVI3YPX34rwP8A4XZrNrEV&#13;&#10;UIjMc7gME1zY+KuqTXov7id3mB3Btx/DmnYhStqj628KfAeW5vhca3NCse7czy9h6nNb/wAZfjn4&#13;&#10;e+GngqX4cfD9ovMnTy7u5h43djjH1r4s1v46eLdQtfsn2p9mDkZzyeteEarrV1qkrTXTFyOuetVc&#13;&#10;m5XuruS9umlkPzO+4n3Jr6x8H2Z8P/C9rOJf9J1SUSzsD8whQfKv4nn3r5c8Nab/AGvrVrYg7RJK&#13;&#10;qsfQZ5zX3DrvhXU9OMA0d4bqIoqrswcqoAAwD6VIjhPBfh+6luzc/dCMMswO1R3PWusXxR9o1SSy&#13;&#10;mk2wqwijc8jII6flW14m17U9I8MjSbaxFijoTO5++7exPIHsK8X0ie2vHW1uARJu4cdairSU4uL6&#13;&#10;nbl2Nlh68K8N4u57B4m8M2V3dfbIZZf3jqR8hO7jtjOc59a0/GPiOPw54cg8O6dGwu5Iwk24YMce&#13;&#10;eBj361zfh+TxNpGp+YGaWOMEqW+YAduelZmm6b4g8X+IpJ4YJJpGY/MVwuB79OK8fCZLyTUqkrqO&#13;&#10;x+p8Q+JcMThalHC0VTlWspvv5I9//Z88bar8P75NffyopnGyBSnz7z0b/Ir2D4gfGfUtT1SRfEO+&#13;&#10;6kfA3Bj9/wDDsM18zzaLqFg4a/ngDxqMxo4ZgwPt0r6Z8M6Do+taZbSyab9pl8r5rofNhgeeB6dv&#13;&#10;WubPsLHSs1ex7nhBntacamWU6yi599VbrofFnjeS18N+Oo75w9vBfJ5zHGSC3JPHfNfXfwU8d6Tb&#13;&#10;X1teXrxXKIjyRsxAZZNp2sQe+R0r5f8A2p/DeoaYsepTRGJIpRFGeh55/Ovk7SvHWp6ftiWVsL7n&#13;&#10;B/8A1VbyuGLoQdXRtHBDj6vw5muJpYBKUIzb8n3VuqP3s8Pa94j+I+uNqkt47GI7Ut3+QAKfT/Cv&#13;&#10;s3TPHPhj4O6NH4s8TxWsmowQsotZiHi2MCdzIcAEYGK/AL4M/tU654CmN6rqzhSD5q7wfzNcj8Xv&#13;&#10;2lfF3xMuJFvbp1hZidoJyQexPoOw6CsqPD6VWKt7kVpq9fkelj/GCVTLqtRSbxVZvmfKtF0fM7u+&#13;&#10;trLRI6f9r79pfxD8Z/iPdarBKy2uTHGkRwhC8DAHA/CvO/gH8A/Ffxr1lntR5Vha4kvr+fiKJAeS&#13;&#10;WPGfYVw/w/8AAmqfEDVh5MbNbxHM8wHCr65r720/4n6b4Y8HP8JvCUUdtZwRiW6kXmW4lHB+ZTz9&#13;&#10;K9/EVXCF0rn43keWxxWIjTqT5E+rPqfwlF8OvhZo1p4f+F+jLLKsTNc+IGGZ5JACCUJ4C5HAFf6f&#13;&#10;X7DV1Nffsa/Cq8uCWkl+Hfh6R2PUs2nwkk1/lafCbx5OsFzNq1t8lrCpskkbaozwxYepHOO9f6pH&#13;&#10;7C88F1+xl8KLq0GIpfhz4dkQezafCRXzXD9bEzr1/bQ5Utj908acsyXD5TlkstxHtKk7uWiXLZJW&#13;&#10;svNPfWx9Vg5paavTmnV9YfzgFfxX/wDB2LrKaZ48+CNtcFfKm03xGHySOk1lzx/hX9qB6V/Dp/wd&#13;&#10;+XNhb+Nfga91I6ytpXiZY0Xocy2OST7VnVjeLMq8FKLTP5ibL43aV4V0kL4W0y1WTGGu7lVlbPXc&#13;&#10;oIwM9MVwWsfHrxZ4lhk0/Vbp5IJgIlRxtEYzgAdua+V7y/bDEySqN/Td6cY/DFZN1qDzQ+U7vxhQ&#13;&#10;c7enQgfhya8RxfM4rY+ddO0mken6zdappGsrIC/LLNB05L9M47Yr6c8JfCzT/il8QPB2raoo8g3c&#13;&#10;f2+R1G0RR/M2f9njmvCPCulXXjq008x27zz26mIhRkkDoemelfpl4D+H194P+GN3rHiCNrV00qX7&#13;&#10;KHXayswwCM+oPBrtwUHByVj0MtpOnKStodv8Wvgjqfxd+JTapLrWiR6RGojh/wBMiWKG2QYVQN3H&#13;&#10;AxXyZ+0Va2HhUDTobq0GnQAQ26W0gkEiqMbhgkEk1803Ov8AiCCzvLW1mlCFyzPnjac8DrxXkN58&#13;&#10;QHKDRdZn+1WTvks2SyHsVJ6118yWp2tx67mcviE3MN7eIqxiOPyYcAgqWOMk1xWjWurX1yHiY4K/&#13;&#10;PIcgj5hgnp+Ne+6d8IdLvvCb6zpGpQ3UM0qsLdT869/mA9awbmxstHLWFnE8km7gdhx09wc81lOD&#13;&#10;MKlNpHqPwtvb/TNB1NLZTLdCA4Y8E+vAIz7GuD0m71DXPFkFrq0ryn7SqMn8IUEZOfQV7d8GvAHi&#13;&#10;HxFp2o2yNHEbiEKnnOIlUAZY7ieg611mjfDf4V+B9QjvvHGuwSSxyljbaYS7Mc4wXPHPbtWk5O6u&#13;&#10;zaUtrnyt+1mstn8R0so2YRx2sATHQjArzLxtHrNx4b029uJG2LbBQh528ZHf+lfWfx6+GOp/GL4j&#13;&#10;r4m8DxsmkiGJPtF0yosQVQPmY4B6dq+PPij9r8KeLzpkZ82G2CQDb80bKBjIPI57V0HWc74Ke7g1&#13;&#10;WO8t+BH8wIwfz+te8ar8V/FGs2U2gX93MbWRF/dbiq5HQYFe2fCH4JfCXUPCcHjHxrry2YlXzlsY&#13;&#10;F3zHB5BBwB7Vg+MvhB4euNZN/wCApTdQb/3UbNlwD2IHrQB8OanZ3rai2xGPz5XA6gnofwr9u/2B&#13;&#10;PDvwog+GGp+Mv2mxdzaFZypFpNrC2x55wcspbqEAxnHtXygviX4P/BXRotOv/DcOveI3Ad5b92+z&#13;&#10;wDHRY1wWYHqWzXdfFb4w+IvFvwi0Gxlt7ayjnee5WzsYRBCqlwqsiLgA8Hmoq6xaZFRXiz9EdQ+P&#13;&#10;f7J1jYar4c+AvhcW+tahpt1ZWd+8plMDyRkbvmHOOe341/L7YeFtT8WePV8PWyl7ie98ssBn+Plv&#13;&#10;8a/YD9lLw0dMj8T/ABT18MLXw74evLws54aQxtHCMnuZGFfn18FRFZeJNX8duuRbiUQEcHe+T1/G&#13;&#10;iEbKw4KysfY/xj8G6dofhDQ/h98N5RPZ6dbKl5HGRv8AtJwZHbGCeQa8/wBc8VXei+GINJeGBza4&#13;&#10;NxIFxKx7KzAc49eawvhr4pvJNduvEt+JisAaUSRnHLHoc9R7V5B8Q/HM+qeI5L22BRRISyAcEmrK&#13;&#10;KcuoX2v6vu5beSwA6DPQc/lTofD9zFJNNIjqqqeQOMmu+0DV/C+k+Hf7ekikN1LkBCBhCOp569Ko&#13;&#10;XXxUTUttnJArRFss5UBsDj+EcigDkfDPh1tQvwgBO5vTt6Cv0A8F/BvU/FPhCAaW53orGWPd5caq&#13;&#10;AeS5Ix6V594Ej+F2g6LH4n8UXAhL8Q2cK7pJG9R2GK9S1H4veG9R8JXEXhnzbMgnyl6GTIx83THX&#13;&#10;pQBma1+zxZHwnfTa14k8PWU0UEgFg85aRxtPCkDGc8cmvxR1q1bT9ZuLXcD5crKrDuATz+NfoVca&#13;&#10;ve6vqMs7s7/NjEjEgt64r4C8cRrD4qvVXPE8gIxjuaALOi669jMkwZlbIxg9xX1h4B+MkSKLW9gW&#13;&#10;8bAVPNH3cfjzXxLCsruPLB3E4AHqa9R8M6V4ktJ1vba1nO3qQh5BPPaiwH3ZJrXiHxPDi9ldYcjy&#13;&#10;4o1ChQ3Q4HUfnWVe/C7WJovtGnbZCxJ/dnr2OV/GvIrD4r6l4fiWK5t5EKcBnyCMevHNdJb/ALRp&#13;&#10;si06wgSnHz+YeAPYUDseo+FPD3i7QbuU3NiqyrERC8q8jqBge9N0T4F+MvFWuGTUg37yQF33Y6nO&#13;&#10;PoK8Qvv2hfEGs6kl/dXDq8R/dBDjA7HHU8Vt6t+1p4vt7A2Vo6oePnCgNwPUY+tAj7y1nxt4A/ZJ&#13;&#10;8CXQ0xbabxHeW7w+YrKzRbx1Ddc9uMV+IPi/xNe+KNeutX1Fy8txM0rMfVjWh4z8e654xvWutWmk&#13;&#10;lYsT8zE8VxVlE93cpbx4LSOAM+5/+vQB9ifAKz/4RjwVrHjFlP2y6jGnaeehQPnzHHrwMD603wxo&#13;&#10;15e675q5JVhjPGTnivTJvBOv+EPCunQW8KzxC2QfuySCzDc3vnJxXV2uvaR4W8LSNY6bOb64Uiaa&#13;&#10;5TiEAdV6En60AY/i3xnqswPhW5uGIgQAK7kLvI55z0r561qG8t3Z9pwecEfy9a2rG9j1O6kS6dlm&#13;&#10;eQsGY8E5zzXZpaX02pwWepwme3XG0kEHaeeDz9KAM/wfbW/hXSJPF+pLuuGBisImPIcjl8eg7e9e&#13;&#10;+/s/a5BaeIY/E2r20bQW7mVnmZlDN1GB35rxfV7uXX/EaWNrbsYoMQwW0QyCM9vevXk8PeJYbFI7&#13;&#10;i2NtGoOVfCcY9D346UAe0fFb4+674y1g3Oo8WSKVigThEXtge/vXxN8QbiybUItfszgzO0cnfBUj&#13;&#10;GD0/WvpePwZpF7okd1f/AGiWQqSBABtGMkbj3NeCfFrwndWHg+a9SN1hglVkYrgHJ9aBXWx2Pw1t&#13;&#10;YLy7hv5E3NG6vv74Uivvjw/r/jTxBdxHS1gZIT5a4A+7wAcf56V+KPhn4qaxoO2KKUgbsDb6d+a+&#13;&#10;xvhB+0rd6eRHeThE3AEtnHHr+FKSTtcJLZn7o/CbS8GPXfiLefZ7O2YP5EJCNcDuCRzj8K/Nb/gp&#13;&#10;N+21J418WReCvhr/AKBpmnw/ZPItm+U7OOT1PvmvBvi5+2Pr2paQ+g+GJzFGU2G53ktt7hAMACvg&#13;&#10;7T9N1v4h+IksrZGnmlk3SPy3U8sSemOaYJWW5q/D3wJ43+N3jCHw/wCH4Jry7uXAwqk7RnliewHX&#13;&#10;Nfsl8K/gX8Gv2d7CK58Uk6z4o3rlICGt7QqeQc/eI9AeK8U+F3ijQP2d/Alx4Q8FqP8AhI9VgP8A&#13;&#10;aOqNhHhi7pG3UdDmqfw/8R3us6wLW8aeWI7pWmUFnklBzzk8g55PevJzTFShD92tTxM8x06VK1Ja&#13;&#10;n+nX/wAEftfbxT/wTg+F2vvjNxpV+RgYGF1O7UYH0FfpXX5i/wDBGsWP/DtD4TtpqlITo17sQ8Ef&#13;&#10;8TK7yPzzX6dV6VFtwi3vY9eg24Rct7BTHGR+tPqN93b0rQ1P4bv+Do/VrKH9rD4f6VOhE0nw+Miz&#13;&#10;KMnYdQuAV9uR1NfzY2uq/CHw9pyXN0JL+7wCVQiOBXI5DMQckZ7Ae1fvL/wds3lzY/tk/Dl0kVA3&#13;&#10;wz2qC2DuOp3PYe1fyWahrWrSWCwROrIrnd647Y9R9a+IzPLE6spN7s+4/tuFPDUZU6Scoxt+LPsr&#13;&#10;WvjHo+ppLpGlWEGn742jAgYnzAeCWyT1r56h8f6hpupvAoTZuEbBR82GJxjjmvGLzV7uzjW6hIWR&#13;&#10;GUgf7p5B+o9K9nh0nTfFhtvEUcoQNAPOTvvVcHA9Kylho0+Wpa6Wh5tHMcRjW0nZ7u/bqS6H8Erb&#13;&#10;x/8AG/QrVo/9Fv7hZbjZz8qfM344FfW3xc8M+Mfib4+Tw/aWNzFp9jGtnYxqhCx28QwAB06Cqvhb&#13;&#10;TbvRPCNz4204NBPZWJFnITtIZsJuB65ArxKX9pf4s22nSxRapeGdjtZxJyAOAMgfmM19sneKT7Hz&#13;&#10;NeSU2SfFK3fQLX/hH7NXhtbXdGZSu3JUfMTXy0ni+8tILi/06aVTEoSEnA3Me4HUcV13iv4gat4/&#13;&#10;Cad4hmcXvOyRm+Vu2Gz0JriD8O/E9noii9iaOOWbiXbkMMEZz09qzinumci1u4nP2HinxBczndJL&#13;&#10;IfvjzCW+vPavp34feN7/AMP+FLrU/k+0IQAQuWG4dmz0rweLTbXQ7fazKXJwdq/NgdDXsHgjTtT1&#13;&#10;Hw3fLYW7O7uEQBd+7Pov9ayVCEruUbnbl2aYvD80aFRq/ZnP2etan448VW0F8TtkmCqHy3fJ4NcJ&#13;&#10;8bda1HTfiE1hbSvHHYhYo41YgKBjgCvo74e/BfXo9ag1rWGh0+JX3yS3rbGHfIHXmvB/jt4Yv9a+&#13;&#10;MVza6VG1xG8qhHhUkMABz9K66T00MaU+a7vc4z4l+OfFGtWlnZXUsotI7dSkIJC5wBnaMA59a4vw&#13;&#10;ZfRrqKm/TzoQN0iP35647Vf8Yaq41o6BqnEUIEK7RypGBzXvvw5/Zu8Y+INNTWY2gt7Jxn7TcSbV&#13;&#10;ZSOMZ6/hWhoP1X4w3cvhS68KeHoYbCKTb5rQL88ijoCeuK+TW1PUYr7eruMSjJB9DXvniT4bat4c&#13;&#10;1h7eU+ahbZviUkNzwQfTNelWHwn+EHhnS4tc+JGsyG8mIZdJsIw0oHHLu3C+g4NCBH1p+y98DtN/&#13;&#10;aH8Ay+J/GOq2egQae62015dAlpuMgIuRk+vtXqHjz4S/BD4N/DbxPqPh3X013WX0ieK0tY0CgHBG&#13;&#10;8cnoOa+V/iV8QdG0b4d6J4X+HsU9hYlJLkJLJukZ2bGZCuM8dMVg/CLTbvU/B/izxfrjs1tp2g3T&#13;&#10;ZkJ+/IuxRz3JasqcPeZhCK53Y/MHR9CvfFHiS30WxXdNdXCxKp6Asf6V+jnjjSNS+D+kaX8PvDr7&#13;&#10;USJJrh4/uTyvjeSO9fL3wPt7bSdWvfGV2F/0RSIGb/noTwR9M19CeE/G3/CS3M914hdZYYgTsnOS&#13;&#10;D2KtVzR6eDnGMnJ9NjU1Txvb6FpkKWryxSyoHuVyCuewXOTj6Gvm7V9bu/EOpSXE5LFgepJIFXvF&#13;&#10;niO0n1N7RSGtWcnnr1ro9F0LRtKsBrmoTxN5n+qjLAbh71MaUYu6Rriszr1Y8tSbaXdnmlraXCK8&#13;&#10;ik/IOPUZq7oNjeXN6s+5927IIPv3rvrjUfCF2BY2q+W7tliDuHtg4r2rwD8L7IWa65qE8EFrkYmn&#13;&#10;YIPUjB5Jx3re99DhhUad0ew6ZYeLtR8FWjLJJKjRbdqgu4xgEALz06Z4rzj42fBbxtcfD+TWRpN4&#13;&#10;bRIS5upUPJUZ+Y9h9a95g+IMXgbwbKfC92jRr+6ZkI3c9h3H1r5M8S/Fjxr4otrmxvdRumtnDKYl&#13;&#10;lcIwOeCM4P5V4VHL+XEOcdkfqGa8ZfWMr+r1VzSlFK7e1j84yWtbl1YEENjB4r0Lwn4ouNJulkgc&#13;&#10;Lg9PWvP9VBi1KZGOcOf51WhkbcCv4V7TZ+Ws+5dE8S+D9fg87W8+aMHYmDu/liuhk1ZLvT207w/a&#13;&#10;R2sLnkIfmk75DdvpXx54W1L7Ddh5gSPzA5r6T0j4heHrdFE4U4wCMHr7c07CRQv9H1mD/j5SRlbq&#13;&#10;GByM+9dN4MfT9OSbVfIlaeFP3SEHAPY5rpLb4u+GYYt9w6yqpysTLkYFc+fjRpcuqC7s7SCO3P3o&#13;&#10;8deeufahu5cZWZk22leMvGmqEP5vzuQVIJI56cY6V9ZabZeEP2ePAFz4q110m1u4tjHZxP8A8syw&#13;&#10;6465rxGf9pjQvDtv52h2ipPyQzYbBx1+tfGfxQ+LOvfETUjeapNI+ScKScChMqVVu6OF8U69Nr+t&#13;&#10;3GqTctNM0jH/AHjX0P8AB21HhjwVqPjN+Lq6/wBAsh3wR87flxXy3ZwS3l5HbxBi8jhQo9Sa+x5b&#13;&#10;VdE0q18P3yNFHEiqA6/xkfMx9cnvSM7nN+EDd/20L4AkB9x43ZIPTFfUF78Xtfu7VPDsDiOO0dZR&#13;&#10;FEow0oxyQBXm6WvhrwjoJ1JblJ72ZS8EcJyqgd29PavKLK7vLi4OpWz/AL1pNzAHn6dayr0ueEod&#13;&#10;z1skzJ4XFUq6+y7/AHfqejeN/wDhJrzXJdQmSRmlf7/3uT04r0CXUf8AhEPCcOrXkhSdoPJiXPLu&#13;&#10;c5OPQVwuleKbDV79NP1mOWEJjzGjYjcV+nrXMeJdUg8Sa0LVAUs7ciOGPqFA/wAa+bwmT1JThGqk&#13;&#10;ow/HsfuOfeI+FpYXFTy+pJ1MRo77x1u2fW/7L3jDSz4qXUPE8001rEPMZNpCnHYc4ya+xvi98edP&#13;&#10;8YWsugaNJHZ2C26xra54aMdcjpk1+YOh6i2jwQWulKyRKQ7AcbiDzu+tfQT/AA7u/GsUOtC+t4i4&#13;&#10;En2YkiTHYAD1/WufPsvpRqRrt8tup2eFXGWLngq2WL945Oyi3bR7u/XtY+WTFN4K+IcsNoAROxkg&#13;&#10;wdwIJyOR/wDXr7B+HOg+GfHuqwR6tHFCAWmnjxtBVRu28dWIBx618d/tD2L6BqdrdWZKyWwELMmQ&#13;&#10;c89/Wua8D/HbU9CEKg5ZBsBk5wDwfzrfEZU8ZCnXpy5ZW0ZxZRx5S4cxWKynE0va0VN3jpZp7rvf&#13;&#10;ofq5rng74Pa94lSLwvoLCCFFSa5mbOX7javGOO1fanwn+D3gK0t49Tu5ILLSmjbzrpVDyRSAZChO&#13;&#10;OD05r8xP2fPj94SW8L+I3eGCQbmCjzD645PbPpV79oP9t1X06Tw54HykIyiqPuqRkbzjGTz+FZUM&#13;&#10;Di1UjQVSXKt338rizLiHIPqdbNHhaftajajBbxt15Vpa3V632H/ts/tTaF4Y8U3XgX4WqiWe3bJM&#13;&#10;mA7sBgk49cdK/KBW8R/EbXEjt1luJ5pNqogLMcn25qvfvqvjbXxI26e4uJCxJBJJY1+oHwC8J+CP&#13;&#10;gh4Ml1aUW974wu4w9usq+ZHaRMDz6K3Tk19Viq8KNN1JbI/DMDgKmKrqlTSu/kjsfgj+xHongrR9&#13;&#10;P8YfFfU7Vr65H2iDw4hxLs25Bdj8qsf7vWv9U79iA2f/AAxr8Kf7PiEFv/wrvw8IIR0jQWEO1fwH&#13;&#10;Ff5qnwruvCHjO1mvdauIpbnTbUPqV3cSfOwlJCiIdCVJxx2r/Sv/AGJYoof2O/hZDCQUT4feH1TH&#13;&#10;oLCECvg+EeJ6mPxmKpSi7Qturb9j9N8ReBKWU4DBYiDjerf4XfZLd977n1FX8ln/AASq/wCVkn9v&#13;&#10;H/sHeHf/AEC1r+tOv5LP+CVX/KyT+3j/ANg7w7/6Ba1+gn4+f1p0UUUAFFFFABRRRQB//9T+/iii&#13;&#10;igAooooAKKKKAOO+In/JP9d/7A97/wCiHr+YH/gzn/5RF3f/AGVvxH/6TafX9P3xE/5J/rv/AGB7&#13;&#10;3/0Q9fzA/wDBnP8A8oi7v/srfiP/ANJtPoA/qvooooAKytc1vTPDejXfiHW5kt7KwtZb28uJM7Yo&#13;&#10;IELyO2MnCqCTgVqmvw5/4LKfs4/8FNPiD8GvEHxK/wCCd3xpu/DF/YeG7iDVPhjqelaPPpWt2ixS&#13;&#10;/ajb6hdWr3NrdyRMQN8pibAAMR+agD9ifhf8TfAvxm+HmifFj4Y6na614c8R6Zb61oer2RJgvLG7&#13;&#10;QSQTxlgDtdGDDIBx2riPHn7SHwZ+GPxW8J/BX4ga7baP4i8dG6j8IWmoJJDDqtxZKrzWsF0yeQbo&#13;&#10;I29bcuJXUMyKwVsfxd/sQfsdf8HSmpfsdfC+++Af7QHw78LeCZvAujS+E/DesWFsL/TdJa1Q2lrc&#13;&#10;+ZoUz+bFEVVsyOcj7x619HaN/wAEcf8AgvJ+1L8fvhdrn/BSn9ozwfrXgD4cePNM+ICaX4Wi8q/l&#13;&#10;vtKkEkXkLbaZYJ5jDMYklkIjV2ZVY8EA/soU5GadSAY6euaWgD/Ob/4PFZQn7efw3Rl4b4URjd7/&#13;&#10;ANrXtfyaWGhNcwi4eIBF4LA59q/rT/4PDNMN/wDt6/Dkgjj4URAr3/5C17yK/mL8KeBtU1/TPsto&#13;&#10;MIjZZ2baPTqaUlc6cPV5b32PP7DQbWeTyPuKASZDjdg+1dr8Ote8X+DvE6694MnmtJ4tyQSjAwTx&#13;&#10;nB4z3rtJvhz/AMI3H59y6yrtyzdT7Aev4Vr+EPDspk/ta9Vo7eMsSTwcD2pmc3rzG5408WeJ7zwP&#13;&#10;qjeJ7+e81C4uEmup53JZsrwMsc8V8zW+qarfeE54bi4cosq7Yzz7V7L441mDWNDuFtgirNdbgCOq&#13;&#10;AYUV5VpliIbSS1ucKrJlWI4H4UXMmeZ6ZpEtxeqQC/zZCk5Fe26rrMun6TaacIEj2AnC5UmqmiXH&#13;&#10;hzw3C12dl1c7SIkAyA3uK4/UNYu9Tu/tWpL5hc7goOCB7DkUAd3pWv6x5RktoYWkYgCRlyRnv06i&#13;&#10;tO6g1ebTppNSd/MlxhiecDtj0610Xh658I6L4MGqbJ5Lx5MpFJjy1wP89q5fTItd8XarlVlxISqJ&#13;&#10;n5dvbHIoA4/RdLW51KMBs4YAN+Ndx8U7jU3063jhlcpEg3Lk4/nXrHgD4TaxeaoLRLVg/mYZyOVG&#13;&#10;ev8A+qsv9oe10b4e+JbPQwVuUjgB1BoyG+duCM9MqKAPm3wreWV9cpZamu5d+4O2eK3vFy+I2uni&#13;&#10;tYZhAMBDtPK+vuPSvd/h38NPhv4lki1hNYghtwRJJC2PNPcqBzWv4r+NkGkaxJZaJoli9tDiKMXE&#13;&#10;e4uq5Ayf1oA8a+CPgfxx4v8AGttoWiQztPNlDwVAB4JJ6ADvX3rF8CP2bvgG0niP4261Hrutq2+P&#13;&#10;w7pL7kVuoE83fnqF/OvAfDXxq8V6lDd23gfS4bC9uoWieaxRvM2/xYxnFcnoHwB+L3xI18Wtjpl/&#13;&#10;PPI2ZGdTheeWZmGB6nmgD2fStf8AC/x/+Isk2qWkel2vAja2j3RQ26fdXauTwK8q/bb+O3ge70XT&#13;&#10;vgh8J+dK0pjLe3RwrXV2wCliB0A6AZ4Fdz8dT4P/AGTvh1P4C0jU7bUfGOrRiLUWtH8yLT4D1QOO&#13;&#10;sjHrjpX5LRtd63rMcbM8jyygdck5PNAH07o/hjWr7w1pkVrG5jZN2EH3uev411XiGR/CmijSJ1IM&#13;&#10;jfPnqMfSl0bxpqnhma30S2Jlit40jEbnK8DnGKvfEOYeLDDIsIt32biuSS7GgDy/TPDGoeIrtPsU&#13;&#10;Zffgbh2H411fjfw6NNlj0qEGUxIFd+27jgVlaNY61pFwFRpYgqFu9Raf4gb7a/8AakkjKzlt3f8A&#13;&#10;WgC34M8MT6rrEdu42BCDk44r0vUfAks2pu6PHIQdqgHJbHbilg1jw3YeGLrVNOZjcbcAkBeWz6V5&#13;&#10;r4Mg8SavrEYt2uJHlbhVJGcn86APqrw58PNQsdH36zEsUdydsbSkYJHoc1Y8S/C7TdJ8K3Gspe2b&#13;&#10;mJGkMCOC+0Dnj1zWn8WLLUvCmh6dpGqyT/aGtw/lOc7C3r05Nee+C/DZufD2s6jfzovlafIwVjuJ&#13;&#10;+U9MUuVXujd4iXIodEfnnpPhy58Y+MRpNovNxcEZPZc8n6d6+0tN8LeCPDWmxQ+BT9ouIDtv7mTG&#13;&#10;52A5Cdwua8G+EmnM1/qWqQKC6IyISQNoc8kZr0jRryOy1AfZ50YoxXAHyn3NeTmuL5YOC3P0rw74&#13;&#10;c9tXp4mqrxT/AK0MS+8VeIf7RfTJPMGXw+Bxj/61eiRy2ljpEtnNbCQMmDIeik9c5rE8X+KNG0CR&#13;&#10;LySFJ55FJ2EYCn3x1rzG8+It7rbtbXmERsYijACBR2GK83C4XEcimly/mfZ5xnmUU8TPDVJe1d7e&#13;&#10;9FWS7L5lvUfA+k+IoyLGWFZiTgJ8v4Af4V4jq3g7UbCR4oiJfLPzBeox7Yr6Y8H6bIwbWIyipg+W&#13;&#10;ePvHv+FcPe3qf20EiO8mT5iBknmvbwFaUrxk72PzLi3LKFFUqlCHJzXurtr1R8x3UE0D7ZAVOe/U&#13;&#10;fWqhBz9a+6viR8EtIk8CWnimyZ476X74xhXGM9Mdq+I72wnsp2gnBDLweOM13HxB6d8IrLTJ/EIl&#13;&#10;1ab7PGowsu0sFZuB0r6w1XwXq8U8T+H7+2vo1QY+zS84916ivlTwDYCexdwUVzLgbjjIx69K9Ctp&#13;&#10;NXsL9GiMiMGADq3GM+ooGkeoeN3mvoLXSHlIuIgDJDJ/ePv9K5XTfC8Dap5F/JHangBnPyn8R0rL&#13;&#10;8UGe81gtNIWfC/MT1NaV74f1I2yzjzJVKgg9SaBHq1j4C1vRLN9Yglimt0XzA6yK6nHqN3T2rBj8&#13;&#10;e+ONYifQ9OZIY5HCt9nXYWHHcCuT8O6NfO5tkuGQEnMTnAIPbB966ux0S80q9CwvtYHO4HIx1J//&#13;&#10;AF0AeoaL8MbjTNGGp6/PHA8v3t55x1z9a1dB1Dxsbk6f4NllER+VW/h6jkD2pkeiaz4lW3tYw0zc&#13;&#10;Fgc7V9/biuw0PxPefDmzl0tbDzZ5mKROSN3HcenNJxi91c3oYidN80JNejsc/wDtL+AvEw+Daa1r&#13;&#10;86zyJL5md2cZ4r8npiI2wOecV+xXxDm13x38LLuwlhRW+/IFJcgAd+wr8hNWsJLO9kt2AyrkH8KZ&#13;&#10;nObk7sqC4kUAKenb1/WvTvhT8Ptf+Kvi+18J6FGXluJNpP8ACq5GWPoAO9ec2Ok3l7MqQoxz0I6V&#13;&#10;9tfDC/i+EfgabUNNK/2pfnymuAfniiA+6pxnnvQQdb8Rdd074ZaePhl4JIVbdPK1C8Th5pRw2T6Z&#13;&#10;7VhfCezTUrtr+/cRIh2ebIeHyf6e1cQ+lXPxBvBfRsxmZwZjk885JNd3e6VN4d0oKxKJCuFXOCXP&#13;&#10;t1pNXNaVXldz33xn8WdA+H3hWbSdOt0u7u6JVpeMbMdieg+nNf6vP/BOO6a9/wCCf/wSvHXaZfhT&#13;&#10;4VkKjoN2lwHFf4/Q8PT+I9D/ALSbEjjIALdgM85r/YH/AOCcsRg/YB+CcDDBT4U+FVI+mlwCohSj&#13;&#10;G7S3OnGZjWr8qqSuo6LyPs6iiitDhCv4Tv8Ag8ekjj8Z/AncPmOk+JwMjIH76w5/+tX92Nfwt/8A&#13;&#10;B4np8t942+BQj+6mleJt2OuPOselZ1XaLM6ztBs/iy0nS/th3sknDHcT0I6/hk9q6SLw3bS3YtIl&#13;&#10;Ls4LeYBlQPU+/wBOa7fwb4V1nU7L+ztLWV2J+YgA4AH6de9ek2/wx1bRHWfViQSCWKNgKo65x9eK&#13;&#10;81R1vY8ZRSfNY4b4X+JvFXw48Z22t+GWWZ7KTeY5FLxSHnhk6EelfWvjP49fFX4h+HNe1n4g3yvd&#13;&#10;XFnFFb2cSrFb28Ck/LHGoAXBPbk14p4Z8OfadS3WyDyo5cMxB2nGeeevHOai8c6tp8ul6vb6bh8+&#13;&#10;TaIckEiMDcfxNdtC7i2z0cJflbZ4Jpni3W9S8MX9opheJduN6gyDPT3615RDpz3F+JNrE53Hjk9u&#13;&#10;3OfavUPD2ifZ4ZrVsJ5seeOmQM8n610Ph/w/4f0Mf2nrkqOib5QiPuLHHA9aUknZIKkU7JGtZazY&#13;&#10;eH/CsVjFDMju4LyIQSTgZyDjpS6R4jguJJLmSxE75G1nbk+nt9a4vxB4mGvT+YYvKtlYLBHDgYA6&#13;&#10;E+pOPWvavh7pPhI+FLrxHqt8S0bgRWQjO9sZPXJHWpd2zOTbemxkSar4jvLOa+u3MSBDHDHH8qrn&#13;&#10;qPx6Zrye302+u9UjWdyx3kuc/j369a9An13VvE2six01WFuj+XHHGvRO3qDj8a9L8DfC+9vNYMP2&#13;&#10;WZp/NBUbSArN1IJ6e/NObS1ZVSVkrnM/FzxFrun+ELbT9NnYQ7A00cbYyy8c44/GvmvQ7nT/ABFP&#13;&#10;9g175y8gCueSPb5u1faP7THhC3+Eo0nT/ER3SX0bTXCf884gcLkDufSuI+HX7PFj46mh1bw1qFib&#13;&#10;Zm3SSSyBfLXPOQSDkY7V0xWh2QVktTyHxhrmpaU40XSUkEUMYQOBwwwOMj05ql8K7zxjeeLrK00w&#13;&#10;XEk8syoscYJJLHA4Ayc19i+N/Hnwh8D6mvhVNF/tcWcYgnuXfaZWX7zLgcZOce1X/AHx28BeF9VP&#13;&#10;ijwF4aS11ZYmW0eciRI5ccOBjqM5FUUe2+Hf2AbOCWb4qftReJbXwtpZH2hLKWRZNSulK7lEcIIK&#13;&#10;hhxubArk/E+o/Bf4y/EGx8A+AbZ9M0vT4k0/S5bnLeainDSysMAM2S2en4V8v+Mbz4xfGnxSb3XZ&#13;&#10;NT1G8uJf9X88h55GxegHpxX03qfwxT9i34Rz/FL4tywQeJdTszF4a8OyMpuCZVx9qlTJZFUHKAjk&#13;&#10;/SsrNmLXMVv22PiJ8M/2fPgAn7PHw7vodR13W5YrrxFfWrbkSKP7luG784LHoce1fmH4O07VJfh7&#13;&#10;CunI3+kXDNIyjkknp6dK+d/F/izWPGfiCbVdXnkuJ7mXe0jEncWbpX2z4H8aTeAtA03w5dQpMiwi&#13;&#10;ZkKAPmQ5OCe9amxZi3+D/Ckn9oZDXSBQCu0gN3x614s+kXmvXayWSPJ5mdu1d2STgV9FfFTUtN8b&#13;&#10;6TbNpaPHKy7pTMV4wP4eP5V454Wn8R6DfwpasYxu35YccckCgDd8X+Erjw7odlpt0WEzRecUT+FX&#13;&#10;AOG9/auO8LeGrjVdUhsIUcEvy2Mn6fSutl8Y3WqazKmtzhgzbQ7DdtA+vNeweFIvC9rZXPiOK7ia&#13;&#10;aGEyBVGOR6AigDL8Q/DXVWvlhlU7YYwqhemMZxjtXpngn4d6lPprvdW8yxABULDCZ579z/Ovm3Qf&#13;&#10;HfjDU9e+0RXM/wC8lIj5JIHTBHTmvv7xLP4s8P8Awk099YuXhW4/fJG42yO4UAEHj14zSk7K5Lfc&#13;&#10;4OX4Aa7D4dn15Yo1jiXzMkhWZe/U5GK/IfxdYSa346u7HTwZGkvHjjA6sc/rX6z/AAz03xd4wu7q&#13;&#10;S9vrhoY7SVmSWZgMbTxySPr+lfnd4Js4k+JN/rIG82Uk0sfGRvyQD+FCdxp3PYYvhF4T+GXhq31F&#13;&#10;J4NS11lV7uHAZLTPOMH7zAdewry7UviHriX7BZWT5ioXp9MAYHFWm1+5/tKSSZ8+ZL+9yfv57NWl&#13;&#10;eeG9FjRPEOqyiO3clVSMDeWx6HpUynraxjKXvWNvR/EqS6ez67FHeCSMsRMN3OMcdx+ded6h4c0D&#13;&#10;xCmLJVtJicogOVGfXuK0NR8S2M0I0vSoo4VcBSX++Rz1Y1W8N6c8t+rohIjfBye+e/0NDdkaKVtb&#13;&#10;njms+D9f0SWRCpYqT/qzkgD/ABrh72e4J2zA9vvDmvtTXorCw1GCS8XzJZQGdF4AU8YPr1roPHX7&#13;&#10;Ntvqvw/k8fadIkM6bWW2UfK6N79j6VEK0W7EUq8JSSR+ezs27n869G+FWj2+r+MbW2vJY4o1k3NJ&#13;&#10;KcICOm6uIv8ATriwuWtLhSHViCp7Yr0v4aaa101xJEAzgKApwOO+K2Nj7t13wf8AETQbG1n0+T7R&#13;&#10;bN84ks5BJGdx6jGenuKzfG+o6rfeEILK5kBuXbc6Sf63YvH45rxiz8QeJ9CukFnNdQshGAHIHHYD&#13;&#10;PSt/x5qur61d291eyHzWt1ZiPl/lQBlab4SnvNVit1UwuSCDKdqk/j7V7lpXgbx/pTm4dJ5oANxk&#13;&#10;ALLtHoRngV4zd23iC402Ge4kldAnDDnA7c+tb3hPUfHkG7TtL1G4EUg5gMhA2kcjB4NAHoUHxXud&#13;&#10;Eubi08N6LYw3Z/dfagu+UHpkE9Dn9a7Lwn4B8eeJrWXxNr7zYYHBuJDzknkBug+leV2eg6lpOpC4&#13;&#10;l5kZt43DOcnPX+dfQMmqeKNZ0KHTRLMQX2LBGSN2AOmOmfyoANO1bXfDVx/YujRpetHw2BkE9gCO&#13;&#10;vNdj8afB3j7xD8ANU1fXrNbdQqznYoXOwA8nFanw+1vQPhjLcy+LLGeaVeIhjOJD+WcCu78X/ELU&#13;&#10;viL8KtW0e1tbiJZoWSKOQgLjuwQc5xUpPmZkm+bb5n8+V4fKlKnqCc+1SwajcwDZbuR7g1peKdJu&#13;&#10;NK1qeznUqySEFTxWFFazzELGpyeBxVGp13h6w1jxVrNvommxyTz3MqxRRqCxZmOAAO+Sa/S+Xw7p&#13;&#10;f7LfhGPQxHHL4tvYwb1iMm0DqCEXP8Q714t+zLpVl8L7a5+K2tQrLfWo2aXE+DsmP/LXB7r2qbx3&#13;&#10;rmufF/W5vELyvJfzSnz2JPzZOM896AbN74ard+M/E32jUpC0yOXleQfIQSeCa+1LrXvBHwi8MT6n&#13;&#10;rgjNwyhLeG35OWHUHqa+PtH0PU/DWi+UhaI5MtxMOuAOBnjvxUE1lq3j7TDNdPNMsDcAsW5IIA/K&#13;&#10;sp4fm+LY5qmG5/i2P9SH/gg/rkPiX/gkv8GdcgVlS40XUnQOcsANYvgM/lX651+Pn/BAmzbT/wDg&#13;&#10;kJ8E7JlKeXoepLtPUf8AE4vq/YOtTpQUHjmig8jFAH+eB/weBzPb/tx/DK4VsEfC75VU85Gq3R6V&#13;&#10;/Jtbw3mpRLslDAjDBT93B6deeeK/rE/4PB7Vrj9uL4ZhRkj4WkE9v+QpdV/LRo1jt0oiCFHnJwCu&#13;&#10;SQuMn0xzXl4qCk3be5zTrtuULuxzVxodzI4hkdmlX5vK75A47nNe1fBTx/o/gXxGkPi+wa/0sZa6&#13;&#10;giGJCRzhSeB+VYWl+HtSFwZ5Y9jONoLqSxHXNb/h7w/Eb8RRpv8AmOdwBOe2evGaVKKSULHPRxM4&#13;&#10;zXs3qfSXxI+O0XjHwLqtzomlx6PYho7eytYyXfywM7nJ6k9Tjj0r4lm8SW114alMVvIkwcB5VwVb&#13;&#10;Iz3HFen+PJoIPDuoW9tKTvlWAKuSMKvzV4fpGnXSaVcWHLchwDz+Q/wr0p76nVUjd3OFEMtzdK7t&#13;&#10;lQemc49M9K+kbTWn03wzb2M16JWyT5cxJCj0Ga4Pw34R3t9r1RxFEqs0jOOw7AHGRUWuahp15OIL&#13;&#10;D5Io2wpkPJHc56da5r2WhhF8qaXU6e0bw5cXEmoXUjZVs7VTP4ZzXdaZ8SfEGg2U8nhf/QYVTyxt&#13;&#10;A3tk5yTg81l+E/BE9xoDeILwRw2qyBfOLL2HYAmsC/1a2u5/7N06LbErFd65ySvf8atX7FQvqrGO&#13;&#10;3i7xdruqRf2ldTyFnBZWduDu7Yr074gfETUfBulQ2WkxrDJKAzXQXMhBAGNx5/Cuf8JeFbi8vlec&#13;&#10;ln8woq5OWyeOnTHrVn4seGZtPntNI1xvKlu490XmcMMEY/M9Kqjq9C6DTb5UfPw0qDxzffbZGVbp&#13;&#10;5dzknG6vTte+IGp6JZJ4etp5jHboIxHvO1QOgAz61X8JfCPxg2swx6fb3DtI4CmMZXB5znp9a9u8&#13;&#10;R/Df4QafqLWPiHWEhuQqm4KIzqH/AIsn0zxW7Ok8e8A/ErV7/Vora9UXMbZKxyDJz2/KvcPBH7KX&#13;&#10;xh+OOvXHiYWostLjkzcapffubaKNTk4dgM4HYVvfDTTfgd8NdXfxpLPHrhtE8y0slQgPJ2D57DvW&#13;&#10;N8Wf2o/jD8VZDpn2t7PSs4h02w/cwIDwAFXj+pqZSsJvWx2Xjv4U6L4g8Vw+Ffh5erqsemQR2JeM&#13;&#10;Y8yVM7mVeu3OcHrU/wC1HBpv7Ov7PkPwuWeNde8STpd6jBGw3QWsYyiOM5BJOSPauf8AA+kar8G/&#13;&#10;h7e/HHxeJbQKpg0gM3ly3NyRn5QOSo7mvzP+I/xG8SfEzxVLr3iCaSe4mcDDsWwM8AZ7URjYmEbH&#13;&#10;peiyPYeDraygXJuSZZD2OT0zXpFksej+FZIpgqSSEYXgE4Hc/wAq0/CFx4PttJ0/Sdch2TRRrudv&#13;&#10;uksO/FVPi7a222H+x5EkRl37YfugAfhmqLPDLuye6u/3QHzEEAdSSfWuy8R6dfadptvaXAKfuvuZ&#13;&#10;wQD3q14Q1e2s7mP7bZrMVGctyPxrob/WovGWpSSzwgPuCqo+UBV7DNAHneg6VLfX8UMQLMSOleqa&#13;&#10;5b+Irq4WxaSVYLdQoQsQo9eOldV4a8Ot4dim8SyIoSFdwDbcdM89axtK+J9zrGpMJ7SB1dzgYIyM&#13;&#10;9Se4ouB3Hh3w/PquiS2m5uB8oySWI45FZF14B1DSbCS5EcgQZDM6HHt+de/6zrf9g+ELO7sdPhtm&#13;&#10;I815uofPReMHFcuvj3xz408Kanpd0kS2cVlIxEMWOinHzfT3rKPxXXU6PrKcIxe6Pyk1W0e61yW2&#13;&#10;txlmuGVVXnJJr6a8N/s+XGiW9lqvjhSBdkGK1jOGAIzl8A4+lcP8LNJhPi+bWbpVdLIvKqvjBkz8&#13;&#10;mfWvovw9rup3l6y6tJLKs0jFjIMlD1AQVxZrjfYU5OL1PreEOHFjcRH2q9y+px9wPhzYxyWNtp0b&#13;&#10;PysRfn5h6807/hW+iavpU91J5VrKimRViYjPp8rdfwre1/wb4Zg1Y6pLL5EJHmq0hG1s91HU1R1j&#13;&#10;xLpNwj22kFppNiok7jA/4Cuc4FeFhMwxDgpQT13ufoua8P5VGpKliuRSWiUHa67vzPAde8D6vYwm&#13;&#10;ayMroM8EEHA9jXmctze2r4nDhumGyBX2D4Xv9RuriWK/kaaFV3uGXduUdgD0/nXD6t4ZsrnUja6i&#13;&#10;VUTcojDLLk/KM+te/hMbzpqpuux+T8SZVRwapyp1LqV99Hp958xX17LNzyMcEVkO24mvdfHvwb8Q&#13;&#10;eGtLTxJFC7WUh2q3cN15HWvC5EKvz19PSvQPnFtoeifC3SLvVvE8D2aNI8BM4RBlspyOO/NfXmte&#13;&#10;KdReWGy16zSQqoDGRNhz7kYr5V+HL3mmltVsZHikWQKrocGvo1fi1rGoXEUPiGO2vkUKh81AHwP9&#13;&#10;oDNAy549NimkWzWFqIfPBJKcqF9vTmvMdI0y+W+DWf7zb94DJ/Cuo8W6/cNrP+hqFhwuITyoHpio&#13;&#10;Tr+q6fcpfadGttJtByg4PPoaAOt0Z2lmJ1OzWI7SHkjUjA7nHrWzp2qfDLwz5l9aRXOoXoYiOOdc&#13;&#10;Rg/TqapWfxP17UdPk0u/0+0dnBT7QIsOPfisTQbOO21FZb+HzAXBKnPr0oA9I0+/8TeJreS4EEcU&#13;&#10;LHbHHBEFGfQ49K9q8K/EnSPCtqljr1h9qljH3xkMue3H6VzF94uvo9Gg0/RYIbWM90HJ7fn7123w&#13;&#10;20vwclpPq/jC5iWaJs+VJgl269ziuXF0IVIcs1c9LK86xOBqqvhZuMl1R45+08tn4j+H/wDwklhY&#13;&#10;m1H2jc27JO3HAH/66/NMyuhG0nPav2g/aA8TaJ4q+DV1p+irAVVhsMK5bHXLHGK/Fq8jeOVkbPBx&#13;&#10;mtqMFGCjFWSObF4ypiKsq9Z3lLVvzZ01j4p1GwiEdu5U4IypPf3qaHUdU1y7W2XdJJIQq4BJyfau&#13;&#10;NUSNwoJJr7Z/Zk8P6B4SmPxW8ZQpMlkwWwtZQCss3qwPZa0OY7Xw74M0T4KeGo9b8VRifW76MSQW&#13;&#10;rEfuAem7qdx9Ks+CtY1nxRrk1+0rBbpPKuI4M7gBgAYH4Yrzn4l+ItW8X+KpNfUGZbqQsiHnYGJ4&#13;&#10;GMjjoK7HwlqF34Mto7nT0CXGTPPI/YLjgdKxr0lNWZrTrzg7wdj7e0E+GfAPgO/1XVdQWxLxGCG1&#13;&#10;CjdM64YGXcRt/DNf6jX/AATwvjqf7BHwW1ItvNx8LfC82/s2/TIGz+tf4/PxB1rXvH0I1C8cmMZL&#13;&#10;cnG7nOc+1f6+f/BNCMRf8E7PgVEOi/CPwkv5aTb1x5flsKHNKO8v6/r9Dtx2aVcRCnCo7qGx9u1/&#13;&#10;JZ/wSq/5WSf28f8AsHeHf/QLWv606/ks/wCCVX/KyT+3j/2DvDv/AKBa16R5p/WnRRRQAUUUUAFF&#13;&#10;FFAH/9X+/iiiigAooooAKKKKAOO+In/JP9d/7A97/wCiHr+YH/gzn/5RF3f/AGVvxH/6TafX9P3x&#13;&#10;E/5J/rv/AGB73/0Q9fzA/wDBnP8A8oi7v/srfiP/ANJtPoA/qvooooAK4H4qeHW8YfDLxF4RS4ht&#13;&#10;G1XQtQ00Xdx/qoTc27xCSTp8qbstz0Fd9Xknx9srnUvgX4006yhluJ7jwnrEENvChkkleSzlVURF&#13;&#10;5ZmJwAOSeBQB+DXwd/YC/wCChf8AwTN/Z38PRfsk/tLaD4y8K+GfD1r/AGh4I/aAton8N4jiVpjp&#13;&#10;PiKxMN7ptoxz9njlFxFGhUdOa4n9lj/g6H/Ys+J3xoH7Lv7Stt/wgXj9dVi0GO98M38XjXwfqV9I&#13;&#10;wRRYazpKuxRnOAZbdFXozZBr8PtP/wCDdT/gsJ+1d+yP8PvHH7U/xll8Ux6JoukzaP8AALXtY1DT&#13;&#10;IINChhUx6dLqIjkt7O/WELHl7SXyiNryfLx+sn/BKX9p7/ght+yZ8TW/ZNsPh34d/Z0+OGmzxaTq&#13;&#10;mn+O7uz1q9vbt8BVs/F6S3NvciUkbI/Ot2YkAQg8UAf1pA5paQY7UtAH+cx/weG3ctv/AMFAvhuq&#13;&#10;/cPwmhLHuP8Aib31fzXaX4xFh4Xhh0cmSTBMnZQfQ+4r+lH/AIPDruK2/wCCgHw480Ag/CWLA/7i&#13;&#10;19X8m0OsSQDahwp5wM84oA9q0vxvdQavDe+In823DDzIl4+Q9ce4rvPiL8TNH1W0TRfB8bJHJGBt&#13;&#10;JyxH+NfJF7rbXKCOMZPOF7mur8PWOoadZf2lLuEs/wAsQJ5A7n/CgaVzT1W+n0vTra3kJDtktGfr&#13;&#10;3zWrd3Ud1pCmFQDs2FhyOeea5bxapnuo41BLRRqMk5461u6bHHHpUdrJuEjsXYL3HYUCH+DvDttc&#13;&#10;3pm1LMcaffk68VqarquhWd4bSzWNwrYDlea9E0Pw3cjwxdahhki2jJfgZrw99NaXUHLgsCxwe1AH&#13;&#10;sARfFGlwQQLhbYmSUDAG3pWx4X1mDw/dSayFwYl/c54+foAM9a57QJZ/D/h+5v5UIV1CKuMAkenq&#13;&#10;K5bT9RuNZv8ALAhQ33ADySegoA+ntP8AHHxE8QW50zQ3W2R/+Pi6XAIB6jdjjr2rzX9oPwjotj4D&#13;&#10;tJrKaa4uyD9rkkByWPI575+tdRc3jeEtLt9MAkEkqC4uAMg7n6A/hXNeIdbsNR8PXcV4PMnMZ8qH&#13;&#10;gkEA8t1x/OgD4H0jxRqWiXSNC7ptbnBOK+xvAfxi8BPaovii3WTADPvw2cdeoP8AOviHWbZ4bqTA&#13;&#10;IBbB46GspJ5IwVRiPpxxQB+pviH9rzwN4Q8NSaP8MNGtra7lAVr1gpYDHavANd/bk+OWoaU2kW+q&#13;&#10;PaxMhR/suI2ZT1BK4P618XNNIeCxye1QGOSQ+ooA2de8Sal4gvGvtSlklkcks7tuJPua774NaG2q&#13;&#10;eJWuxH5v2aJpVXp8w6V5THAzHGPxr3f4aeboGn3OqJkM6hAx4oA3bhbhtbaWTfE3mEkkYxz6Gtfx&#13;&#10;B4hv7We3MErsAgww46VqaLqFj4ikkbUyqyjKoSD97r1rm/EtkHC+SdwSTbkdAKAOqXxhfS6KyzkM&#13;&#10;8jbNzAEgd+azdK0aXUHAkX7xwc8cevHSqz6aRb2ceCVbLk9/yr0jTLJbDRWmZWV2JAOcY9M0ALpz&#13;&#10;+Fxcjw3dLJ9niAlneNhl3HbJ6V3Wi/E3w/oN5FZ+D9Pjgl8wItxJ8zg5xnJrxnRNNe6vZLjG9nJ+&#13;&#10;X14qTTdGY63C2P8AlsNwYE85HFAH1F8Un1/V7eDWNVDOzQKvnyNncT2Ue1cTpul63o3w51vWJ43S&#13;&#10;J7QrucFScjjFexajreh+C7G3uNSVLy+EX+jxy8xx5Hp3IrxD4h+Otb8UeC7zz32RFQqQqMB+fQdh&#13;&#10;QNHzL8OVmh0e9MCO+8tuCdAPfvW34SsDdayrSswQsWkGOw5rkPBOqyaEkjxnDykjHbr0xXs+n39x&#13;&#10;cQE3EaqQN29VALZ917V5eLoSc3ZaM/RcgzHDwwkXOq1Knd2to77anj/j67t9R1eRLcgBG2geu0mu&#13;&#10;T0zSmuZgsa+7k9AK2tU0zztTlntWLjcc45wc81rP9osNLEMMZUvzJIepHtXqLofntaq5zlN9dfvN&#13;&#10;/TPE7aPCNDtyvkk/vCM9TwcYrU8EaFplz4sW51F0EakuUfj5fX8a8007Tpbu6GM/eHP/AOqu3utM&#13;&#10;uRrSLbkhyir1/njmkkley3NsRi6lRRjOTaWi8j3jxx4ps9eiTTtLZhb252iMEnsOa+ZfHXgTyooL&#13;&#10;x0zJcK0nTnbXtyaBJpFlDqF2wEcxClTx06n6VjeIvFtprWpt5cSGKG3EMK4BxtHX+tM5T570nRru&#13;&#10;w0uSRg4G/wCXnGBjriuu8M6peTXcdmTvQsuQfTvVC71q5eXc4G0NtMajAruPDVjpCL/aCNmcZMcC&#13;&#10;DP1JoC4/UF8/Vy7D+PHToAa76G+vbO5SGF/lXb8uOCDjNYWn6Jf63eiazG5s42nAIGe9egXehNoe&#13;&#10;q2yXrL/qgxRWDckeoNAHXeE/B9lr1w99F8jRI0jI4PYEnaR61oeD/Cceq6xLe6ysiQiXCoqHLD0B&#13;&#10;6D610Nj4pm8PeGLjUdKjjjklXyYwVJc54J56V51Z/EPxVYRGMSDexLE4984zigD678V+LvB/gHw1&#13;&#10;FpGj2kcd7Ig3suWdI+3PTJr5q0KTU/GfjGJbdRvlIjhBPKjOCc1yMmqXniK4W9vn3vn94zk4yOg4&#13;&#10;zXf6BZz+FvCl543nZopMGCwzxulb0XqQBzmguEbux9I+Ptd8OfDjwc3w38MRx3utX8RF9MvzCAEY&#13;&#10;O3/a+tfkP4g8AyxeJZmu2XaZD9055Jz719RL4yuNJsJdVeVptRvm5kbqqk4568mvDPiBeTwTxkhv&#13;&#10;Ndtz9Mc1EJN7nfjMNGCSW/Ux73TNN0m0hkswOEIPTqO9N0W7uvEbtpa5ZvvRgYqnZWl7qCSWxDHB&#13;&#10;yCenI7V3Xgnw1NoxfWpRuZOETpnnvVnmnsfgDRB4VtJ55QfNEeeQO3515l8QfE7alepANoWPJJQ9&#13;&#10;WbtzW9/wsGaU3NlaIplkt2LsucjA6AcV4rmS+u/NYFpM+nqaAPSNFN9qunix09yCu4nZ6V/sPf8A&#13;&#10;BOqN4v2BfgrFJksvwr8LBiepI0yDNf5HXg/SpvC3hh74KqvKuxVYDLZGT9K/10P+CfEpm/YS+DUj&#13;&#10;DBb4XeF2I+umQUAfYFFFFAAa/hP/AODxXVX034h/AUgZVtI8UbvwmsB6j1r+7A9K/g//AODyeW1j&#13;&#10;+IPwEFyMg6R4px/3+sKUldWZMo3Vj+WnwH40s/D3hL7VBIsk88hLJFgnC+4xjrVA/Fa91DU4F1se&#13;&#10;XZCQCeMnO5Omcg546/0r5lstc/s9ClocRvj9OuBVHVPEouINsZZmywHrzyalUlfchUYrU++/iL8S&#13;&#10;vBOheHorPwRK07XEWd5G0kkdhnj0r5V/ta/tNAFzJ96WdgwkBJHOc9vwrB+Gmi6trVy+r3CPJDAC&#13;&#10;sKOGIaQjhQOM46/rXU+O7SWGK3t5VIdULFGwWYkgkHHbjA44rCrioJuCeq6HLVx1OMnSi9UbsWoW&#13;&#10;8mhCdABMFO9icbg2OeeRxXL+FvDL6zqHkM7Iu7eWcnAU+vbHNa/hu2U6A0spEbzuFjXGcIvpn3r0&#13;&#10;zwn4auGsLqe32sqwFnKg/L24P86xi7vQzhZy0OF1/TvCmiT/AGMrFcujDdIG4/n159K6qGKx1jw4&#13;&#10;ukaRFtPmq8qoM/KB6/j1rynUtLkk1iVuS2/YCn970+nWvVvA8z6Ha3eoz5WJbdo3PXk9+fWt4ST0&#13;&#10;aN6VRNuJv+BZdM0XXFvGb9xajeQORlP73Y5NfU2hfHLxGkPl+ENNia/nQhJTFkIpI5/3gPXp+tfC&#13;&#10;K+IH1XUzb2qiOMHLdMY6fj9K+vfB10fB3hVbmRtk+pgypuUfJEnC89RnmufGy91WOPMJ8sbnD/tT&#13;&#10;eCtSvPhsnjfxLqDX2rXDOLhWYkxjsM9AB0AFflp4b+I3iPwncqthczRqr5KBiAeea/XX4gappXif&#13;&#10;whcjV5CYTGZI41Ay8mDwB1/HFfi/4ogW31SYquAXI2+mT0rowdbnpo68vr+0pKR+h/w7+IHwt8Wx&#13;&#10;LN40IMr8SyOvIPf0PQV9KJ8bf2T/AIN6DNqnhfTf7T1po8W7z/MiMR94DJ+navxAh1C5hBEbMCOv&#13;&#10;P+FNk1K6l4difxOa6TtP1kX/AIKjfEjwzZ/8UVpWjadfKhVdQjgVph6EFsgH8K/O/wCL/wAcvH3x&#13;&#10;l8Qy+JfHOo3WoXcpIaW4kZ+PQZ6AdhXj0skzvz6cmohG7tjBPuO9AHoXwr8Pf8JN43s7RlZ41fzX&#13;&#10;VRkkJyQK998QXE8/iV5Lfcp80ADHKgEcfpXA/BHztD1KbXuR5MRCsOMFuBzXu2lXem+ONRYX3lwy&#13;&#10;ISdxO3JxxnHqaBN2KHiTxPfafYWce+OTZkFQowMdq2tO8eG50iS8voIHkjXZCwUAgtxXGeOtJa2g&#13;&#10;8iHkQPhSME8jkgiqcOnSpoEDDf8AvZgCe3FJO41qros2OmvqlyWVB87AZAIznjIz/WvVtI0fQtPT&#13;&#10;/hE7m4aO4vV3TzYDeXGCOBjuaZ4U06O2spbuYkFSNmB144PNcnY21zfeInvJCTzsOOD6YB65pge/&#13;&#10;+H9b+Dvw+u410q2k1C8icBJJsBQ57kDjr61718YvE2v+PfC2natq0LHyrdgkarthjQE7R6cCvgA6&#13;&#10;VOdVRgW5m+YE4I59+9fpFotppVv4Os7z4gXLvYxIGttPVjiYjkK/sDzWdRpK7Mq0ko3Z87fDB9as&#13;&#10;tP1XW0Ehij0+YO2MKgCnHJr4E8IzNG2q3qEhpJiBgZIDEmv09+IHxFuL/wAF6np/hazt7GyW1dZf&#13;&#10;KXBKtwFznJOMV+Yvgc3FrNdTKpALlSj89D70qdVOF0yaFeMo8yGWGnPf6hGEkCmSQDJ5IGcZxXbe&#13;&#10;OIbSFrbRLYjMEfz84DORnqTit3RLKK5n3tb+VIrb9yDGPfn1rjvF1i8mtzTQNkuRjrgEADkD6VDn&#13;&#10;1IlK6bRwNho1xe3vloWZiwwD0r2TSb208KounuEkmmYCU9dnI7/SszSBFplibzyh9skbarFflReh&#13;&#10;PPf04rnrZL681Y2+cbmxyByec5NZym3o1sZOcmrNbHsPh3whY+LvHFp57o6NMqMgJBZRjBy36n2r&#13;&#10;6o+K/iXTrTQU8F6AwEEIUSqMZ+g46g47V8n30Go2F7YPpzOknlBGKArlgcZ9Og7cV7XZ+Etd1Gx/&#13;&#10;tq5DGHjzrhsA7jjPJ9fSuH23s5KctjylXVOftJuyt9x8h+P/AIWXl7Yt4hWNsPcmBWXADdCTj2B7&#13;&#10;V5t4T0a+0lbpgXRVK/MM9QcV+udxpXhDUY9M8KJEvkQRkTsOXMkhy3Qc+gHauR8U+F/B2ku+hafp&#13;&#10;8XklEW4EoJkkJGTgn0/pXzuK4+w9Gp7KUGz5jHeJmGoVvYSg23+SPz70PxHeGRbK5AnDDaNw5HOO&#13;&#10;Peu68RqkuorGE4jVUHXoRnntxXpGp/ApdIdvFdo6x2K4mWKQ/vP90D29K497C41rUTLYRlxuAKgn&#13;&#10;OcdxjPavr8vzCjiqaq0JXR91lebUMbSVahK6Z1lnfXOlWtvbw+W0ewMVYbs5479sV6V4Z8Cw+LdS&#13;&#10;WbSyqyE72hY7MZ/u5xxXLXnhfUdNj0+TUkaJZFyd4wdue3tX0J4E1rSPDFpc+IbO3Eptom+aRsKH&#13;&#10;x0wBXaeieeaX4Wm8ReMJbFpBDBbuVeWQkdOvAHU9q+3rPR/hV8MPAq69drJNfPhLQzsAXJAJbZyS&#13;&#10;o9P1r4m0z4vapZzTXDWdurTOxVSvTP49Kg8ReOtV8eeTNescpiERodoRM/TFAHXav4jl8a+LIIbe&#13;&#10;HzIhIDHH08yQnsOfXp6V+qngf4I+DfhT8J5/FPxJia71rV4TFpWiw9ZN3AZgM4AyD26V+eP7Ovw8&#13;&#10;l1/xXJ4lvP3dhpG+7nccxjywSilj0JIAFffHhrx7qst7dfFvxnd/bHs4xDo1i3zRuBxgg8YUenOa&#13;&#10;/LPELi+eBUaNB2k/6sfivipx3Uy2KoYaXvv8+i+Z/O1+0B8F/FOg/FO8g1Wzkto553ki8xduUY8A&#13;&#10;fSq9t8LoNE0KLUnRgQ2GIXv2596/Ub9tLxFZ6zYaV4w1OOP7fqD+YY1xgEZGe3HOPwr4i1a7vL+2&#13;&#10;XTrogJJbLJGi9FYAg8D2r0uHeMquLwtGpKnaUt/kevwrx5Vx2CoVZ07Sej+R47banPqMB0SFgpOV&#13;&#10;KejDnH49K90+D/hFtFvDqWoqB8hbawP1ANeT+DfCs1rrMt/IS0MD+aTjk+mPf1r2yP4lWEF4kYhb&#13;&#10;zXjaJIiQQDjqR6197RleN2fp1CTcbyZj/Fjxok8I0+zXyy7FmAII2jsQPeuM8J6xqq2DWekylZWk&#13;&#10;BwOpyK821bUJtY1F7mUnd5hO3twfSvo74QeHv7LsJfElzAJFVS4MvP3sgAE9fXmtLmp/p8f8EG/t&#13;&#10;Y/4JI/BZb9t0w0LUd7Yxn/ib3uP0r9dq/KD/AIIc3C3f/BKn4PXKLsDaLqGFxjH/ABNrztX6v0AF&#13;&#10;IaWigD/PH/4O+NVit/26PhpZSfxfCzdj1/4mt0BX84Hgu/0zQfDq6rexoHldmVpMcL2AHua/of8A&#13;&#10;+DxGBZv27/hmhbYR8KgQc8/8ha7r+U+z8Ryw24sbiRpFTKxlznAI7elZTpJu5hUo83U+l/8AhOtP&#13;&#10;8UaxDpEBWJZj5fn4GAT0Xnpk966LxnLpXw60hre3kie5kQtmMhsM3Xn1r4x1LX9ke+F8Ec/L6jvW&#13;&#10;94cutS8WzNc6q0kkFqhB9+gAz60ckIpykwUIQ9+R0UmvO2kRNdKx82Qvx0Jzya05UtotNF3bH53j&#13;&#10;w3qrZ6Y+lcz4kiS0WG3QhURAWx23Z6Z/lW1Z281xovnvuIdiqAkDhe+PeuapUUnozkqYmMnpoZOn&#13;&#10;xa54hK2Du8oJwy89D34rQvfC1nYOIby4KMCQ8QAJB6/lXY6Dpt3Y2U9xAjo6oNsi8EA8dfWvN717&#13;&#10;+41CSSaRnG/OHLZOfQiq2WpV9E2elz2xtvDMGl6bMzLJIQQTkAY44rb+H+kaVBrO7UkTyovnkZ+r&#13;&#10;D15461j+EGt49PuXvMECLKFyeD3xmsePVoXufsVk26NzhmzyVzng8YHtWqte51O2rPtHQvF3wx8I&#13;&#10;J/a1nYtdXbMDBDngPngnHQH2r5m/axtvF2sxwfEHxHGIGuUAtoogVWONTwoHXivZfBFvpukaPHq9&#13;&#10;/BG9zM3+jHIGIlwM/n61z/xxRvGHg945pP3dmrNucjgHkKPWuPDVrVeVs8rB4hKvyX3Pj74eftKe&#13;&#10;NPCsC6VHc/uSPLJPXB9+te3aL4P0P4jz/wBpm/SKW4O87mGMtknOea/PDUIvs124XgBjtx6VtaZ4&#13;&#10;y1rS48WkzoNuPlJ4r02e2frLY/Cz4R/DDQZPEnjrXo7t0QiOwtiMtuHQkc8duazNP/aR/ZP8DAa1&#13;&#10;p3hybWL5U3x2945FusmOCVB5we1flTqHjDV9VP8Ap08j4HG4k1zctzM3r6YNAH1F+0t+1L43/aG1&#13;&#10;+O+8QSJDZ2yCGw020UR29vGvQIg4Hv3Jrwr4e6L/AG74phimx5UZ82Uk/wAK81wxXcOc5Ne9/Bf7&#13;&#10;PpU93qd8isohMeH9G9PegDpby+c6+zlN67wuMYGB0xiux1fXLK0a3inhZVaMblDdfUVVi0K01i5a&#13;&#10;80LgAljuG7HPTNch4ugmjkjZvmZD5ROepoDrY9EWXwy9hJqVsjxuF8tE4O5j/OuBt9PeeUvalwS2&#13;&#10;Bz3Hr1oEEyWFvCuTvcsVNejeH9PSOybUCg/dngdOR9etAGnpvh/Wr3QjoEc++4usZjMnyonq2a9E&#13;&#10;8FfDvwT4QvIL3xNfRTsjKTawnczHPr2rw7Tby/udcnvSzLlSit6L26U3TPtZ1uHfk5lDZOT3oA+x&#13;&#10;/jlr9jrltYvpsQtbRLZfIgVsn05HvjNeceGvE17Y+CNczhFawkVMHHDKRzivbm8MQ+L9FgbV/I06&#13;&#10;ygiCzTgYlkC8AICe/wBK8u+Jeo+D/D3w81DQfC0Tt5kO2S4kIJ/yayhNX5TGnVipcvU+OfhTKtjZ&#13;&#10;6hdSIhL7tu/GM+oPtXTeGdX1jUdcW0y0hllO09s9fSuR+GNxYQx3Fvq8avDIGClchgcckdq9f0jS&#13;&#10;tC06H+1NFlkeTkBJMDA9eM9K8HM4xlUlGcdXY/WOHMwnTwlOVKqkoNtq+p5v8Sbm6udSFoJWIiBy&#13;&#10;Bxhu4wK8ssFvhercQHBycBev411uuy3v9r3FxLufdI2dnUr/AFrZ0i2ttNtv7UJ3SSErChYAjuWI&#13;&#10;x2r2F7kOWx+WY3HSqV6lbds9J8NavY6ZoQsNSOL6STcgQYBQjODgevaszQfCV/4s8eReazJG8oIc&#13;&#10;rwAvVRXmljcT3upF1RnkDH5twBP0r1zR9c1Lwl4gjfTFDZiX5WOT8+c456+9cM8OqfMo9TnzrOK+&#13;&#10;JjCNSWsVZHunxim0+HQIfCkC7zGMyuSTkgYwe3Pavzp8WeDJrSU30CERyyEDPXjnivtiTT7/AFq8&#13;&#10;PmqxaRgzSMfkH+Ppz/8AXr1jXPhFoetC08OWkgLQW5aaZh8hduWIxioxed0cNTi6jPDxXEdDCUou&#13;&#10;rofm34NubrS7B9ig7XDEN34/KvQ9KvdN1KdRKmyUsACvTmvp7XvgF4P0m1m0O1uJPtIbcLjH7tXC&#13;&#10;/dxn3/CvBbT4ea94f1XztQicQRPnziPkI/h598UZVxHhMbLloT1+4eS8W4HMHbDz17PT7inq8Ym1&#13;&#10;YmM+iHt93FegrDo8iR2OoQk/KAXUYOT06+n1rjJohJqRZQ33t2QOa7xNPln1G3WYNh1Vjk8frXuH&#13;&#10;0rNfQ/COoQ36tZBjESDnGQR9e1bWkaDqHiHX2tdNiDlW2kgYUe5NeteCzovhnS7vUNRnZkEDL5cQ&#13;&#10;z8zDGPSuc8OeMfBmlRSTJHOu9wSFP3setAj6As/hRonhbw/F4l8R3cErJhIoFbgvz0zxgHrmvn7V&#13;&#10;To+u+JRZ2SDyVfD+Wmd7vyBxkU7xx8Qr3xjPBBau8doihIYck4A6nA4yfpXof7OvhSXVvGsWtXMe&#13;&#10;+y04Nd3GRjcqYwuPcnANc2NxSoUpVpvRHDmGMVCjOtN2UVc+lNM/ZpaH4IXvjHxjMthbSQsun2zq&#13;&#10;A8khU7VC+/c9q/AzxN4XvP8AhKrvTxGVKTuh4OMhsDtX9TmkeNLTxhLP4++JFjGnh/TB9k06x3EE&#13;&#10;yHgYQ9R7gfSvyv8A2sfBPg/SPHEHiOygW3XUV82ONP7pwV7AcevfvX5Rw54l/WMdUwtaGnRr8j8i&#13;&#10;4e8VFWzCeFrw0fwteWtvuPzdsPh5/ZsUN9eRhlwWYv2/DrXo15rM8+hJpNpuMceHCrxw3Bx+Nel+&#13;&#10;Khb6jZPZ2kMcTQENECOoccEn2rzHwNpkn9o+bqGPLjJaRnPGPev0/A5l7dKVrH6pl2afWEpJWPS/&#13;&#10;hT4eUwy3OrAlFAYFu2O/rTviHrFjaxrYacQ3mNl8dQB0/CutXX9Esra4MUiLmEmOOPIJI9eK+btW&#13;&#10;1KbVb1pmY7c4/AHpXpM9c9P0vxE1loH2b7Ok24sSCM89Otf7AH/BOBzJ/wAE/Pgg+3Zn4UeFCU/u&#13;&#10;/wDErg4/Cv8AIa+HPh+1/s6XUNY3bShKgYChj0zkV/r3f8E7BGv7A3wVWHlB8K/C4U+39mW+KQH2&#13;&#10;VX8ln/BKr/lZJ/bx/wCwd4d/9Ata/rTr+Sz/AIJVf8rJP7eP/YO8O/8AoFrQB/WnRRRQAUUUUAFF&#13;&#10;FFAH/9b+/iiiigAooooAKKKKAOO+In/JP9d/7A97/wCiHr+YH/gzn/5RF3f/AGVvxH/6TafX9P3x&#13;&#10;E/5J/rv/AGB73/0Q9fzA/wDBnP8A8oi7v/srfiP/ANJtPoA/qvooooAK8r+OdxqVn8FvF95o0lxF&#13;&#10;eQ+FtWltJbQss6TpaSGNoinzBwwBUrznGOa9UpCMjFAH8K/7N3/BL3/gvd/wVQ+BHhDVP+Ch/wC0&#13;&#10;dr3w0+Gl7oNgbPwhoSbfEeqaf5C+TLqiWgtU86aMqzteTTyEnMkQbIr97f2Hv+Den/glx+wvPZeJ&#13;&#10;vBHgCHxb4ss2SdfGHxBdda1BbhORLBFIq2lu4YblaGBWB/izzX7dgYFLQAgAHSlooNAH+cv/AMHi&#13;&#10;FuLr9vz4cRbNzf8ACp4cEdcf2vfV/J8vhq+u5jBBHgKMn1r+wr/g7Y0aO6/bv+H2q7A8kfwrhjQE&#13;&#10;Z6arenn86/lF1PX9D/tHyoJHVgwV2jA2j1wPT3ryMVmqhU9nGNz9NyPw9eJwkcZWrRpxltd/F009&#13;&#10;DgtO8PWmjyf2hqISSVDu2tkoOgH4+tdV4gnZrq2vZWx+56KPlwOQABS65YXOoaSz2KyGWOYRyKB9&#13;&#10;8HkNzipdB0O71VUiugYzB8shf+EDkkV2UMT7SzR4eZZJ9QdSlVXo+hzUWmy3nma1fg7ZG2wg5wxy&#13;&#10;M/UCt2FrxrN7jIUKoACjBJ+ortNQvdDu2FhuB8o7YFAwBxyce9ZN1FOIPsscWI92Ex0Y11nx7JPC&#13;&#10;2qavaWMyXErSxydIpCWHsAK7rSPDlhrG2+kaC2YHPlufQf8A6689uLN1ktbG0Xy2JDOAckk+ld22&#13;&#10;h/a7kb5Ps5jA4bIDEY65xQIk8XJBLYNpwkJWKLdhOmSev0rk/hyiWmtpdyxGQIcKD29PrXqs3ho3&#13;&#10;riGyG2HaGurljuC+wx/StbRbfR9Jvmms4VeG1AO5h/rHB4AHU0AcH8UIrmCZby8lf7Vc/Ptxjy0/&#13;&#10;h/E9qzPhv4UbWZ2inZ2MqFUB7k8Ek11uqWlv4g1WXWPEl0hmmclIB/DjoMdsdBWjF4p0jwppk8dh&#13;&#10;g3TJsaReNiHjaD6n2qZ1FFczOnCYaVWooR6nx98S/CUmmatLa20eEjJUlecnvXjk2gSpuMyFcDIX&#13;&#10;GMn8a+6tN+wareyzayFmiI80oR+nfBzWN4hTw1qCG30e1hjkZ/mUctxx74GK8+ea04JXTPucH4d4&#13;&#10;zEuapNe736+h8UWegz3k6wwoxb0r1W1+EGqTaSdQZ41CAbhnPJHTNeo32l2vhwxrBAhmnJ3Mo425&#13;&#10;xgV64iDTPhpLqBjZWaQSbCMhu35V5mYcQcjj7OO7PueD/B6GLVX67Vs6abkl0SPi3/hDdRE0cCIA&#13;&#10;mcFu3513gksJdFXw/ANrwtneOrH1P0rvob+J9AuZpF2SspCkLgBe4wfWvJtGTUL7U1NunJcDpkHm&#13;&#10;vZwmKlUi3KNrH5txFw/hsHUiqVXmUldHqHgjwjJMGDj5gpf5uB09fWt7w54HvNVvZbS5YRwPIC0j&#13;&#10;8BQDzya6DUr+20LQRO6mK527Gj5/Gn+Fmn1rRry8h8weXEdxBJXngcV2Hx842dih4n0y20/X1sbA&#13;&#10;M9vDGqRyJnDqO/vU3mXuuWItUj+VTtAUYz9a1/CviExwnQ9YMWCCiSOAXUdyM813zzW/gSGDygkk&#13;&#10;c4yrleee460EnIeHvDN9p6vO5IJQhFx368kitXwh8Oda1u/+2x/uo428ySaQ4VQOScmux0vxTdfa&#13;&#10;hfXqxyIeVUjjHvxXJ6x8Sr++kfQtNjNtbFyZEHVx3Hbj0oAj8R+E7nW9RnnFwHt4AS9yxO0BehGf&#13;&#10;WvOfEVtaQaAbe0bzf3u3cDnOO1dbrer6zPpKaTEu20Vtx4xvYf3mHWvPPErx2GmJ525f480AePax&#13;&#10;psmmf6QFAVzwPfvSQ+JNU+yCEOREBg4PUUzXLubV9L8xd21JCDj3qlp4jGku8obAcAZ4FDdyud7X&#13;&#10;O907TtJslTVri42K45Tru71c13xT4f1GNNPsYiq5A808EAegrl9KaC7tdj8qMYz27VONEia44/h4&#13;&#10;9OO1Amz23wd4J8LvpjavqOoQQKVyEzlmx0GPWsWzh00eLjqHmlreMDkgZIHT86oW2iyGzjY4VckA&#13;&#10;88kd69F8M+CmvYWurxCscR3uenT+lAjF+IjXeryRPp+I7dYwIkXnAx+HXvXmmjaFLHqSwXiyZdWz&#13;&#10;jnqP/r1veItUuk1R4Y+iOQqjoADXU6R4kawsXuzErzBN29gCR+FAHiWs+Hhp9xLA0THJ+UkevtXr&#13;&#10;3grw3pmhab9v8Sh4TOn+jog+Y57kdq53UPFs2q6z9pniT5yNwKADHSneOteuJ5o1lJURINo7AcYw&#13;&#10;KAOmt9G0m2uTPHeeUu4ljhgcH+taFp/Z2raik11dFIkcRJvGS4HevP7C9OrQ+QWBYckZ64FaOhWV&#13;&#10;xd6rbxLxmTB9se1AH0JrGoaVeSRWWnKWWEBGY9G98e1WLzwrFPpRvEVUHIkY9AfUe+KvaNoOkFww&#13;&#10;uY0Kg5Zjg89jWD4tluYrd4rd2khUZzn5S2e3vQBg+GYdNj1j7LOyi3B+6wHPuT60vxa8ey+IJYdD&#13;&#10;0kJDZ2ibQkYHQ8En0Ncp4fsr68v1jtFZndsYB471LqfhLUP+Esi8MlH3zMpm3dee2fSg0pycfeRQ&#13;&#10;0+KzsfDcuv6nHtBlEdorNyxHJI+lec38tjrtzLfajtRIx8gU+vGK7f4w3ttDqEfhzS8eRYJ5e5Pu&#13;&#10;s4+8RzXikCTNHJF2wCuM80krF1sRKbu2dDFrenpqKR2o3qGCBOgPatTxZr8yTpa2i7QAN4Xuceor&#13;&#10;nvBugy3Wovd3CEpCPMPvitm5EcjDfHl2JYEjKgZpmAeHNMubua4vYFzi3beveqvhfRbp78yyKQA2&#13;&#10;dr9etd94ZuJ7Oyu5bgGOERlS2OWJ44rsPCsnhTTrZtU1SQtIX3RxkjLEjgfT1oAxPG/iK6tprfSL&#13;&#10;fGLeEbk7lyMn61/r2f8ABOZ2k/YC+CcjcFvhT4VJH/cLgr/Itg8JP4g1KbW7oDyWckOeAM9ADX+u&#13;&#10;5/wT2hjg/YR+DMMJyqfC3wwqn2GmQUAfYdFFFACE1/DB/wAHh/hH/hJvGHwNmUP5lvpPifYVBIG6&#13;&#10;axPIHPav7nmIHNfxef8AB1xa2R8d/Be+vQWMWi+JAozhSWmseD6815ec4uVDDSqx3VvzPHz/AB08&#13;&#10;NhJ1obq35n8I3/CE6y7pbWkMzMfvOFLAY7V23w9+B2s+LtXaS8AhjgDSOjuEO1PUngZ9K+htT1Ky&#13;&#10;s7wC2kWInaAiL0JXOGYcfTH412/hKS5u/DWp2+lBGuY5lkuHKkkpISMDvjHcA4r4nG8bzVCbpxs+&#13;&#10;7PzvMPEaqsNOdGFpdG9l5+Z2Enhu08JeFdP0+1hjtC+doUfKV25yD3JPevmPxhpr63rsuoXPmKiq&#13;&#10;EkPTkgKFGf7w5r61tYJ9Q8OW1nfuRPaArJby8BIzgqxB6heOOteOeJ4NK1O4ls3eMbHMg8vjewyD&#13;&#10;nHYcYxXlcG161arUr1Xu9/8AI8DgGvXxNWriK8t9337WPIbAsVIgiRY4lyCcduMAHGffFdH4V8T+&#13;&#10;JYIrqwvHD2kkeHjYbVyecHb+I/KqkUaRLLZQRs20Z8xhgEnp1PtU11Yrp+moYFkE1w+5mbkYOcA/&#13;&#10;jzX6QpuMtD9bjN05qzOk0PwlbeIMXVhEYwpBaN8L8xPf+nFaXiaze30M6UmxMKzsVwcHsenPHWo7&#13;&#10;LwxrOo7Bp8hR8JI6kldxx2I6c9jW/deGrt1SC33TXE6bJY2wVjU4zzg457+hrqi1ds9CnUjdtbnh&#13;&#10;HgGwgk8Sw/b0d40ctKVHLAEduM/hX1X8TU1a50oeIA/lQELbWcEYCBo4h1Ix2P61V+H/AMPtHTxj&#13;&#10;DpaMsjRkS3lwuNkaJjJyD17Yr6b13wZF8RruW8neCzsLePyNPiO0fKvA3Zxyc5JNfPcQ5vDD8sZa&#13;&#10;9T5XinPqeF5ISVz4W8BeHNX8VXsi6jKXZ0ZFL5JYleFA/Gvk74yfCjVPDWtTWC2jh1LSSMcdycV+&#13;&#10;2fw98C+HvBjHXJ8PJYwPLAgXzAjLx5jLwNueg/wrzzxp4K0b4iXQ1vWFQwSIHklUjzwvILAcf1x6&#13;&#10;184vEHDUKsaCV0932Pk/+Io4WhiI4Za834H8+kvh2Ysz7CqjJYnttOOKz49JMsoSMEnPFftN4y+B&#13;&#10;PwiGkPNoVjcSXBwrx3B5ABPIXgkN+ea+PvF3w80b4f3rXcVq3myBWgjlB+VWXIz7819FlvHGBxXN&#13;&#10;Ck3zLo1Y+qybxFwGOcoUL8y6NW2PmrSvhF4m1DTjfxQbVA3kuQpK5xxWNN4N1K1lS1jh3yNJtyvP&#13;&#10;PoD3r758L2tsvgjUtTMchBjDsh/2TyFPIx61wmgRadeRT33lgOoLxbhnDA9e/StKHEznOS5NFobY&#13;&#10;fjDnnJez0joeY6Po1vpXhWXRgdl7uWR+MZ/2AfXvW78NvBGoatqgtpGIdySd3HTnPfFYcFxLca4J&#13;&#10;Ldd3zlQXyc85zx0B9PavrewttN8PeHl8RJm3mSMqyPhWJYZODjNexTzC+jW57tLM2/dlHc8hPgrW&#13;&#10;b7VJtEVBIssh2E9iTjr+FXvGXhWPwjc2XhtmWVooBLK+Ay73AJ7np0r0DQ9au/EIluLN5AwhZ2GO&#13;&#10;GAGc5HbNZHhLXILiVtK8TW8U7bm8iaQnIY8Dkc4z2rtw0m6abPQwUm6d2YaagbnSZNLs4mDqcPIu&#13;&#10;Cx+npitHwd4VvLa7FxMqeWoOCyknd+HevTbDR9M8DxjUtTiiuIrmUndjgA5x6ZGa6iw8UW1zepLL&#13;&#10;aQi0BCrs46fT1zWzOlnjei+Cdf8AFniAwaZA8kjTnCbcgfNx0wOK9g8VeE/EetaxDoUjPM8CCFUi&#13;&#10;b5ImTnntx3rpr/4p6b4XuJNF8GQ+VNcZEkrL80QHJVT365zWOvii7tvD9zpFmjB7gESXWf3pVgCV&#13;&#10;GemRyT16dK8rGY1cjseHmGYLkaiXtF8CfaPDN3p91OJXkUowXaEVtvI+p9q+B/EXguHwteXVtLmI&#13;&#10;21w2ZGzhs4I478cV+t/wH0DRdY0H7V4g86C2SUy3E/O0pGuQGbnB449fwr49/av8P2ev6BqHjjwr&#13;&#10;sNmdQ8oqgIZAi8Ft3qvIr8ry7jCKzepgKl0tNel77H4vlPH0VntXLKt0nZX6JtnyTdeIb3TbVWsh&#13;&#10;Cyuu0SL82MDkD6e9TaDoc2oY1nzkMLHdL5pHJOcA/if0rj9EtvM8Mym5LsoYBGYElfbNaXh94prZ&#13;&#10;4FclAvyIG6HPB/Sv1yjfkabvrY/csM37Nxcr2Z6N4lv/AARb2Q06zlSa4ZfvIMIp9c+ldl4E+F6+&#13;&#10;K1Gs20lvDEg+aSV129M8k89favAbrwyv2xVTpnJKnJwfX8K9N07Sb2LTFjhd1UlVYB8Jz06frXQq&#13;&#10;aerOr2UZNNnWXmnIfG9rYQTQzwQfK0q527VOSePy6da+jPGOvwXXhS20TwiFW3C+Y82OHfORkgEk&#13;&#10;DsPWvAvCngy71qbbGHV92GIB4Hfr1B5qLxT4jm8PXx0qxYrFCQFC5O4jqcd81xZhgVVjoefmuWxr&#13;&#10;R06HrXw3XUrnxBZ20kZSR7tCGXqcHJOG9fSvonxz8M7e91WW8kuIluRlptz7SoDYBUk88HnjFfO/&#13;&#10;wr8aW8Wof2hdRsZYULQv02sBkY/Ku48W/HmXxBqkaywQorq0RwnLY/vH+lfjvFHDGIqYlSoySsvz&#13;&#10;PwHi/g3E1MVGWHmo2v8AiL41tdINnDYz3CxQww+VJcsPllYE8j+tfM0Hhyez1hrzSb9FBcurbwoI&#13;&#10;PfmtL4s+Mb+9gigmfbtjyWPce/5dBXmWlapLqtuYd37zAX5epA/nX6nwtk8cDg4UU7vdvzP2rgnI&#13;&#10;o5dgIYdSu92+7PTb577xBeppz6hFILPCyTO+FyTkhT0r2XVU0Oy0K10W2kE0uxXuDEMqwPc+pr5O&#13;&#10;sorqe7S0hDFPtCqyk9fc/ia+tdC8Eee8brKhcgMfnxwB0OfTFfQn1hnP4Egu7A3FnDlyOVPbA4OT&#13;&#10;0Fcf4d0SGDXk0l2RlkcK7fdzyOB9Ca9O8UXGraFZSaVbysUkVmfy+OnuOteAaXd3UmqieIuzFwQA&#13;&#10;N3U54NJ3s7Cleztufo14x8aaB8HfAkHgLQbVJZ71fMvH3fLKBgDPXOG5HtUfhzxVpd18PbvU9Tmk&#13;&#10;FlYhXRJBlDKeWABGBk9B1rxjxJoa68dNv5bhxdXUSQmJgS0G35WIHvVP9pTXLXwj4T034feG22JH&#13;&#10;Asl20RBYnGV3n1PUivxDMMlhj8VH2yble78rdD+c8zyGnmWMh7dNzUryfRW0SOC+I/ijTvjXrENj&#13;&#10;ta3itEEcO44VUGSRjtz+ea8n8Q3Wg6LqUFtprrIsUSqSuTyQAfw7iuO8K6u8mptaTE7ZUK+Ycj73&#13;&#10;TJA5/nXO+HtLvZ/FRuLiN2gR2cq24qVX1/8Ar19bgMsjRkqNNWS2PtstyuOHmqFJcqitF6mx498V&#13;&#10;22kER6OrRs5+cZ7Z5wPevPfDsFzqWuR6jApdhlnHpxknFbevpZXl1NNOpwZWSJPQCup+H8otNScJ&#13;&#10;GihIm3yMOFXGevfiv0KKaikz9UpRaikzynStJvL3X3ChtnmHPynoT9a+kPEXiibQfDNholopBdfP&#13;&#10;mXP8IOFFHgrQdE1K9m1XU7pI4UO4fw5APOOnJqPWPDJ8ZeKPNskb7LEFWFh1VRwM/wCFMs/07v8A&#13;&#10;ggvem/8A+CSHwWuzn59C1E89f+Qveiv15r8nP+CGWmjSP+CUXwc01W3+VouoLuHf/ibXh/rX6x0A&#13;&#10;FIelLTX6UAf52H/B4joOpal+3B8NNTtMFIvhWUdR1/5Ct0c/rX8h8trexhYQCWYZx6A9TX9wX/B0&#13;&#10;94Xk8QftmeA3uGjW1j+GQWTMYZwzapcj5T2yPfqK/mcvPgvo2hXCyJarciQAKzkF2U4Iwuc4IPf6&#13;&#10;V8NmPHWGwmJnh6+6eljHBwxdWVTlpXjHqfnr4U8Ca34qvfKto3+zrzLJtJAUdTxX3rpfwx0HwZ4W&#13;&#10;tfItxK7qzN5pO4sACSw7D0FdRoelL4F8MT6joaS77yTyJHg2jylPO089vTvXoPigr4j0fS9Su41V&#13;&#10;DbeUTbAKXdeGUqOOQM5P518Vn/G9XE1qdLDxtBvfqz8l4x4gxTxLwajyqL+/+uh8HeLdOk1TXpfL&#13;&#10;2eQF+UNzsB4H49hSwi2t4FiUORAhIXhVxjv1Fei+I9IMhlXTRtCyl33AZP8AdA9QOa5CFYYYHh3K&#13;&#10;XXhkyAOCMZ71+nYWM1SXMz7XBRqexXM+hu6D4mtZ9LutJNt5DkbvtAzI3HQjPasa18L+bMsyN5qZ&#13;&#10;3mReckjHb+nSkNu2nWQZisrXD7iq8YX09TXWaffeINMhCaYh8st87KudoxyPbANehGalC76HqwqK&#13;&#10;cNehj+IbCKx0BrSyjYM43yfNjcPQ8cYrj/AOkx6l4hjtrhhGjsPN59O3Yc16frFjf3MRiusmS4Tb&#13;&#10;CE5JyevfrW98Nvhu03ieDS59peVgZIzztTqWbHSt6s4xjKT2R01qsYRlJ7I2PHd9LaxfbLKApaQq&#13;&#10;LSDJO4hByBjsT3rzq3OteNdLuLKZG8uOFisSj5V9D7mvqzxf4En8WiSz8PxSfYbBTHDk/M56FgD6&#13;&#10;muq+EvwetrC8+26mF+ywR75I2cL5rEerY4Hf8q+HfE2Fp81WcrJH5/S4nwqk6l9mfiZ4z8Kf2Rft&#13;&#10;FPkyHlgO1ebHT5A5VB789K/bX4pfs62HizxLK+hKtulw2RJKpWE8ZyGIB45rxHxx+wnqPhrRE1Zt&#13;&#10;TtZY7jHl/ZSXAGOck9MHqK6MN4jZVJU5VKyhz7J7n1+WcQUsVHnij8sxZyFgAM+/atiDw9ezQ+dF&#13;&#10;C7juQpIFfWGl/Auy8O6hJP4ylCxJKY44VHLsOjHr8tfanhv4c6DZeALzWLo26xo8cUc8SjaIuSOn&#13;&#10;fNaZzx5g8LZL3r7WP0bJeFq+NjzQaStfXsfj0NIaIqjI3mPxtHbFe4WOivpHhJZoAfNkfMq91GOA&#13;&#10;frX0hL8PPCl3Yz+IrRRKbWQ8qAMsSeoJ7d68etZLO61hrTfJJEzDOwfLnOOB7V6mC4kpYiN4Qa7n&#13;&#10;gZrhnhZcsmmjP+H9nrTyN9h8xed7bM4xj261sX2k3mtubV4pGuVfj1bJr3LRdFg8IQnVozG8TxhN&#13;&#10;+cDJ7eveoYdQjtTLq2kxRlo1LrIPnKn6GvXjiFKorLRnjwxXNWSR5PrGgvpl5baTdp+9hjBcKcEM&#13;&#10;eoNdFdyWcejrDYHLkkMOwNdBax6T41Z9TvJZBfgHcg+YOe3cY4rW8PeFtNskCeIGeNnLSKg747ZI&#13;&#10;rqO84Pwpo5Z2e4jfail2IAwfXqak0nSzNrMLQREgTDCoeSM17rplt4au7v7DAzxp9zzG/wDr12Vn&#13;&#10;d+E/h+kkFgsVxqMgxEx2uqA8bj15zzWdSrGHxGNWvGHxHB+K9W8RapcRadBlIYUUR22MFx3H1qTU&#13;&#10;vBGpa14CubOWLa8ilwmcsccgn/8AXXUya7Z2mlS3cJV9SlO2SaQfLGGPO3qMkflX0T8IPBEnjDSI&#13;&#10;ytzGsZ3y3DSN91AuSOTkg+tfnXGPEkcBSeIvazPyjjri6OW0Xi+ayi+x+Qdv4eudIjEOdyq5WZAM&#13;&#10;EHPOa6WbXLLS4jaRRESN8uMbRwOp/rXp37S/hB/CF299pMbx2tzfSGN8YDrnsRnp1618/EXGoaCl&#13;&#10;zdMfMUlAc8EZ68559s19Jk2YLF06eJhK8ZH2XDudvF0aeLpTvGf3mrpulXOp3ebuJn38iRegz0Fd&#13;&#10;brnhu00u3RGlQSYH7teThjg8Vzmm6lqbaUbeGUxqmNrDqc8da5mS01R9RDSSSM7HcSc569q9212+&#13;&#10;x9DyqTdz1Dwz4Cu5b37VpkTSKCMsoOB79D/Kt/T9O+2+NY9NkQpgBGGFwpXqT0FQaf4u8WaVpS6Z&#13;&#10;Z3LRxNkPsA3BT1GcZqfQ9P1i5uTc2rMXm+V5DjO09SDin7FND+rLl8z6J8YXth4e0m00rRI/OliC&#13;&#10;TTzLyST7gDpnnNWvhlfNq/iO2VyZ2lciRZRtbGOcV4ZeeLI7O4XTZSsojPls74ycccE9R25r3b4P&#13;&#10;eIdH03V18RMyobYAiLHGDwx57+navz3iXJZyo1La9j8r4u4fqSw9Xl95rY67xN4A1xtZa6gj8yOZ&#13;&#10;xIsO07B5nODjOGyMVyHxU0yW8tzoln+8RIUZ03YwwHIOPT9K9G8T/FrRrm+uI9IluBHKu8K0m0Nt&#13;&#10;7ADGB6n8q+Tfif42lub0RWZZFOCVQkcn8cn6mvluBOHcX9bjWxLtGG3mfF+GvCmPWNhiMW7Rp7We&#13;&#10;/qcRotrqek3ogezSZd5UBgTzXU6rfapreqwLb24RkVI3WMYUH0yO9chH4hvZofPspnGe5YgDI6/W&#13;&#10;odG1fUob2K3tXdTLLl3BO5z71+5M/pE9+1vSfsOjRaKZABLh5UJ+YN1rhrzwa1tbCWPLBlOzb0x0&#13;&#10;x9a66x0TVrucXF0GdmO4hs5GOlbGteIH0nTWsViVZeT5jdQO4oA8+8KaFcX2pR6RGT5xkCqeuM8B&#13;&#10;c+pzX31BL4Q+EPgKPwmbopqGobZLh41xKDnhC3JCkjNfn/4R8Q3eneJINQRtpW4VtynHevorxroP&#13;&#10;iPxN4oivZgH+2KgtCThRHj759utfD8a/vIRw85WjLVvrp0+Z+fce1pShDDzlaEk236dPmfWWoeJL&#13;&#10;e/8AAts17Mi2dm3lzSRPjzB1yS2eRnqOtfDPx2vF+KfjCGbw86tDZRpbRKpLYWNRyPr1/Gut+Puv&#13;&#10;QeCdDs/h/o7bxtWa4Z8gs2MZ+nXj6V81eGNfma3vEsJGimMDEkDJwByfpwK/PuGuEoYSn9ajfmd7&#13;&#10;dtWfmvD3CscPH659p3t6Mv6tpdnBrzWF6yszKISx6Z9fTA7159rmo6b4bB062KSCVuSB/PJqt4fu&#13;&#10;rnXtbkm1aRio3SeYR8wwTt69Aa5fWbEahO107cZwAe+CemK/XskoyhFpn7Vw/RcIyi/IraW0txqU&#13;&#10;r3BLj7O4UZ4H61jaLa/bdQ8qQYTdyR2Feo+ELLTfIuY2VpGMDAA84/L3rpPBXgh7ud54UWKENhmc&#13;&#10;9BzzzXtn0Jva7runaFottokYUGSMSzY9D0B/Cv8AXF/4JxOJP+Cf3wSkXGG+FHhUjHTnS7ev8gnX&#13;&#10;dKvvEHiSaO2J8pT5ajHBVeBzX+vt/wAE4rZrT/gn98EbWQYaL4UeFUK+hXS7cGgD7Qr+Sz/glV/y&#13;&#10;sk/t4/8AYO8O/wDoFrX9adfyWf8ABKr/AJWSf28f+wd4d/8AQLWgD+tOiiigAooooAKKKKAP/9f+&#13;&#10;/iiiigAooooAKKKKAOO+In/JP9d/7A97/wCiHr+YH/gzn/5RF3f/AGVvxH/6TafX9P3xE/5J/rv/&#13;&#10;AGB73/0Q9fzA/wDBnP8A8oi7v/srfiP/ANJtPoA/qvooooAKKKKACiiigAoooNAH8BX/AAdlzz2f&#13;&#10;7Y/gSW2Ql3+GsUTN6L/aV5098mv5MbH4TXV4RrV5MsVskhZmPOcknAB61/XV/wAHW+rR6X+2P4DM&#13;&#10;sQlB+GsbAN90Eanec1/I7r3jO/v8W0O5Y3JAVOg49OgrxqmXS55zhK3Nufq+X8bYeGEw+GxFLmVJ&#13;&#10;e7rbW9/mdzpM/h6R30aCL7SpARJpcja3HOR3rj/iHqkOmzyWmjptyAGPXPHNa/gXS9QkuESwG5mY&#13;&#10;bic7yfYY4rb8efDnxVquqLHDZyvuGF2xnnH0GDXRgsLGnflR4nFGf1sXTXt5b626I8I8P+H5fEN3&#13;&#10;E0DENuG4c4xX05rfgCWHRrWPSyk0yxEzKrcpWp4c+FY8HaW93qbGO7EfmrAcqwx6ZAzXi+p+KtW/&#13;&#10;tYyWUskQ34xk569+SMV6J8GeqfCPwFrur+LFbW7Dfaw7pJC/DbEGcZ7Yq/42sLGTVrh7C3KgSN5Y&#13;&#10;LbgCM9h6CvSfAvxCm0Hwq91qcYdplIeRf9aU7844Brk9M+K3wqutcaWSzvoyCSoJEu9weMdMZoA5&#13;&#10;m4stSXwnEkrSRohKuvI3e+B1rzU8XkVtLM6KT8x69a/QnxL4K8M6r8HYvFEc72dxPNtt7W6VfMkU&#13;&#10;4OQOoAr42g+Guva5qy2dnC+N255ByAmeTnpQByN3DoMZZYDI2QC0h6tzz9K8q8ZRS2lyAu4rt34x&#13;&#10;619TzW3w+sLiOzvhj7JjzW4/eMOo6Y6isXXPAF/8QoptX8NbUtUbDO4CLx2yazquSWiPTyuFOVRq&#13;&#10;rKyaPBPCUMx8L3Su375+I+ucnoKxfDfhrWnvTdyK42klixxgdzXtth4VtPClobHUpElPnB28s7iW&#13;&#10;B9eBxnFO8XeJYNNhXT9DiDSMPm9AD9K+cq4PEOUrLRn7flvE2UKjQbm3Onsl19WRHRI9Vt7YxQxv&#13;&#10;5MZO9jll78+td0NBmvvCJ0q18tZGk2+VIQE2Y5wTXjfhWLVb7VPJlldDMwQxDPf8cCt/xddQ2WqP&#13;&#10;pwuG2RjYcMRg+p55ryXw4nOLcnpskff0fGdxoSp06UYuStJt2XySRF428CQ6Zo6WtqYpnkwJI7Vt&#13;&#10;xUnjk96r6D4N0jwmY7nVBtfZvIYYwCODUPhK6ludeEdhulihUzSSSfMAB2571nfETUdZ1jUCyxsq&#13;&#10;E7cqMDjpX2WCwypQSR/M/FOf1Mfi5VZ2stFbZLyKOvXyeMLw6TBH+8jO2Bum8E9DXV38EvgTw/Ho&#13;&#10;zEC6uNsk8ZHIHYc13f7Pfwc8Q+LtSF9LAq21pmeW7myqRhepJ7/SnfFPw7Hd67cXpkSaOOUqjoSM&#13;&#10;/n2rrPl2fNIuo5rlpJhtwQMqOR7ivZodOudditIVDT7YgsI5x6jNeev4WvYp1UKuHcAZzyD/AIV+&#13;&#10;hvgTTfDngDw5YG8hEt9JCsjySc7QeRhTQI808LfCjxBPpDyX1mxjSMkMgIYYGRnNfIl9bTwa1cxj&#13;&#10;KBZG6/Xp1r9OdX+KkcWkTWnmiJ5/kmkYYcRegXtmvnjUPgenjrUjrejCO1spWH72VsbiD17EZ6mg&#13;&#10;DgfBXhhNb0qysrh0jiknMs7sMAInTk56V558eLTw1rWojTPDDJst1WMY4ZyBy3vX0n478L3HhTSY&#13;&#10;9J054jFbwbWaFgxYnryDnr1r8/te1O7TVWEfVX4PrQBhnwpqn9m/ZRGctJlzngAetN1K309NF+wa&#13;&#10;eoLxN++bHU+orq9T1C6sNEaF3zNN94r1C/WuG8Mu0urJuG5Xb96GPUUAdR4S0BptKkZ8Ixb5S3Tr&#13;&#10;XZW+i2mlgXmtSxCL+BEdWdvT5Rnr711PjCHw/a+G4INJDxSzDJjx0GPUV4vptvfQXRDAMePmkUt9&#13;&#10;AKAPoHTZ4dU04bbcQwoTsmZipP1FeinWbTTdF/s67w7FdzFMYUEYBJFcf4Q8C+JvFYjjlldwMFYV&#13;&#10;U7cD6cD61samo0O//sS5tFkRRht5IbI4xQB5ffeGY9RuN9iwkLNkg8MM+v1r0ceANF8P6ZENVQPP&#13;&#10;coGeMtxGAO/ua1bHS/D8B+3y20qSk4VVfccjnn29q4TxPq2uyX5uIhL5Z+Y8dQPTFACzeGvB0l2B&#13;&#10;FakMCNh3nrXmfxI0lJddKaeuUUBc5z2xg9K6rTx4kuQXsbaVnLHLFSfyNfUvwZ8E+DbCNtd+L+nX&#13;&#10;VwoxMI0OxiBz/EKAPj3wX8LfFuvzRrpdrMyhgC6jIx9RXvet+HvC/gZoEv7mJtQCFXjiO7a3Gc/h&#13;&#10;Xd/F/wDahWLT5fCvww0u00WxyRuhXdcOmMAGTg+/SviK2Oua9qSytvkkL78knLH8aAPpNx4Ob97F&#13;&#10;qIiLYLoc7sn/ADxxVvV20/XprbwZ4UDzOrB5JjxvYjoMjNeeWngDVLi7g86CZpJHA2ng4r1fwz4M&#13;&#10;1XSPEH22JnhkERRNhO8H8KAPWPDPg7SvhNpjeJ/GLRRyRKXgt5GG+Vx0AXqa+XdY+I11f+JrrX5S&#13;&#10;iyXcjeWSMeWp6Yz6CrnxR03VTeefqU1zMyKcmVmYknt+deC3b3MwG1Dnoc5P5dxQB0WseGL/AFIi&#13;&#10;9BL7vmyDuz7k1e8NeA7siee8Kouz5d3HJ7DNel+C21fTvDi3Ulqkq/c/eJuIrldXv/E2p3GZ0MEK&#13;&#10;OcRINoweKAMK5/s/w5ayWCOEErbZJF9PSp/D2n6FfK9zcSgRRdCTkn2rnW8Gaprd+0aCRhvLEEnH&#13;&#10;05rtX8M2uhaWLW6IR3UllVsnJ6E96AM3U7pNSsjp+jJmBJBvbHXHSs7RvBOr6/dLbQRsFGCzDoAa&#13;&#10;7jwlqNh4d06RUtort5JMt5gIIGMCqOufFDW7GJtN02KPTxINjPCPnx/d3E55oA9J1PRE0Ozi0a3v&#13;&#10;FmeNCJljOURj6gcZAr/Wb/4J7gr+wh8GVbkj4XeGOfX/AIlkFf5AyeKUt/DEkkhMkhkJLZJOPXNf&#13;&#10;693/AATon+0/sBfBO4P8fwq8LP8AnpduaAPsyiiigBrAkYFfxo/8HVht4vGHwcup0DgaR4hX5ui5&#13;&#10;nsua/svNfyHf8HPh01PE3wlbVE3x/wBma8NoXc2POs844rxuIaSqYSpBve35nz/FFD2mBqQva9vz&#13;&#10;P4sF8B6lrM0k1ngRiUl2Y4Cg4OcgevQCvbvh9qPhrw3eTadfNLdpJbFN1rhSZuNm7POAQc45rE17&#13;&#10;xTbwWD6XZRmGOR8IcdRj/wDUa57w9p+orcqsSl2fqSQAAPT681+cvKoVF7Ks+ZbH5J/YlKsvY4h8&#13;&#10;ytax3XxU8Vz2s0iafGqPJEomjU5JG3occ5wOOa+bY9L1PWJjd2TkOXA2DOT83p/OvoLx74X1GS4j&#13;&#10;YwkeYq7WA+YnHOR1/pXUfD/4U6xFpx1nUIfs4AYhiduSMn7vXpj+te9g8MqKVKEbJH1OX4H2CjRp&#13;&#10;RtFHH3Hwy1ew8FwXUMZmuLltxiU/MAmTk9/X8qwvA3hfUvFHiq20XUbC5eH7QIiyhhjHXHGMjGQa&#13;&#10;9N1bxVew3zQ2DhTGuwhiVXPTaARX0R8N/FNjpmmSa1qMZNxsEcdyOFRmHJC554r1aWa051FHax69&#13;&#10;LOaU6vJbY8g8f6DoWn372ulNd+VEdgDjY/yjocEdxz6159pEetReHbmazdYXLHzJQMMVx0BI4/Cv&#13;&#10;oi61z4Oap4h23WqzoSS05njIQFT0Qrkkn6V7DN8K9D8S/CnUfHHhS6t/JgkCqsqmIOD/AAqGwGOP&#13;&#10;84rfCVlJy5XudWCxCk58j3PgDwhdT6T4igtpJ1AmlWOQv7kenOOnNfW+tWWiWmom+inJMVsGXKko&#13;&#10;JPTPQ+3H1r5H1Lw5rX9vRRWcUkk+9VTYmABnGF9RxmvrHQ7HwlaG307xDc+TdAM96ztu2qcZA9/e&#13;&#10;vk+J8pqVZRrrXyPiOMMkq1pwxCV9LHnnxc1XU7XSYJ9JmePz/mlEe7axAwQfbv6VR+G8U0vgG/n1&#13;&#10;qXyrgqWs/NcZ6YOM8/McDJ4r3TUJtO8Z2V/o3gmKzZLNFCS3SiSQoOmM8ZOec14dDZjQNPms/E5Z&#13;&#10;5JXDSBCI1jSNvkQDH14FflGKyTG1FLDwo25Xe/VrofieM4dzCspYWjQa5ZJ3W7XTW36s+ZNDt/G2&#13;&#10;oeLPOt4riaQXGc4LcDJ9eeMflVX4haa3ie5jM6zTSQv5bMQAAyjBVuvQ9K+gvGfj628M2v8AxL7d&#13;&#10;IZpS20RriVQ3B+YcgHP1r5v0fUNb1nWHvLciAY+4y4+96D1P519vlORYj2ntq0VBpWVt/mfomRcO&#13;&#10;Yr2qr4iCptKytv5tnQ6FoVxP4RvtN0q3Z3x5a20gBDb8EkEduSRWZe/Cy+0bwidSntmgSSNSwLhn&#13;&#10;x6BR0B9SK6/xPPrXh+3XR7SZY3ji3OFb5yWwR6dD71y2k654ik1m00bz3vXuHAaMHPfkN6DjjPWv&#13;&#10;qcDk6U3eT7n2eW5FFSa5n3LXw3+DOmQomv61tijOJdrcb1zxx+PHpVr4kSaHrszaPpoUSRnfHj7r&#13;&#10;g/w55HNegfEzxJcyxWtrZxiI28flrtAAOBj8aqfCf4c658UNRjsI7GeWaObzfMiXaQFOSGPTHc+l&#13;&#10;d8a8vapLVHqQxVT2ySd03Y8l0y0uvAXhSa7vUEVxdqYoYX+8qKcEDHUV4lJew3WptORsCHfkHkZ9&#13;&#10;jX2j8ffBlw+vyWNwqqlkqR7o3DqMADaBgA18qXnhqSB3uURnRmHlkEA7e+cfWvsYTUUon39OahFR&#13;&#10;sd9F9u8QeHLHTriYyRRsSuwlgc+o+vSvcfh/8NdTvrdUvbKZIhgiVQSwweP8+ler/Aj4b+GdC8E2&#13;&#10;fiDxgvnTTMxhgxlFQnHzfT/PWvqeL4jaNo2l3E2mR2qyFDBbhAFjXIILkDg7QR7fnW703Om/c/Kn&#13;&#10;xBpz2/jK5eE7fKc43ryDkgke57A16/8AD3RB4k0d7GQu73lylvCD8zBeN3p16Z4rrPFXwguvH2vi&#13;&#10;58Ftc3Hm8XVwuFiLtknaR75FepXPgS5+EugWGmvblZsGeebPKlwQMHr+XFfO4mg03dM+UxWHcea9&#13;&#10;2eheLfDfhPQPDknwu0a+gju7iCIXNwCAschXDICD6/Xmvhj4wWzeC/hlL4Uso2uZb2/Q/aZFIVzG&#13;&#10;uGAGASCD17mue+JHi3UfDmtCSKRvMbbL5p6ruzhcnHT9a5LxX4w1c+EVvdWkaSQfLbhzu4YZLY78&#13;&#10;V+Y4PhX2uYwxfN7rd7d2j8bwfBSq5rDG8/uuV2v7yVrngfiC1gi8LSaTAi+fGfMlRARtGM4wDXK+&#13;&#10;BdBa/huAqMCo4Ldz/hRpuovNrhlmZnSSTZKD3DdSeK+ldT0DwppHg7+0dFn2vMm0RuMNnqfwGa/Z&#13;&#10;cJTUUkkfv2BpqCUUjz7TvCl+iLcX0Ygt4x+9uZcKpUjt9OeleiaIdB1C1bTNMhlkwwJmQDbx3Oe1&#13;&#10;fO32jWnufJvme4Q/did22gL1OOlfRngfQvE/iGwTTdPjhtopD9xflZwexPUn0rrtY9BKx7D4dnsN&#13;&#10;F8PldRCRPKm1dv3io75A6c8+1eG+IfCUmqXsl9Cwl3NkMmQVB6Dj2r1W7sE8PSR6Lq0U8jBSpO7a&#13;&#10;QB1Az9eKvaP4b8PySf2ibi8tolUAIcYb0XA5I96io9GZ1W7WRW8C/CpNI0xdd155I0mXyooxwxZj&#13;&#10;gsM9sVLrnw98HfaIxHPd/IpOVIwW9B+HrT/E/jW/S5igiLyQoNq7hhQi8fdPSuBfxXNfXRmt4Xnc&#13;&#10;ShggGNoyRn8+RXiYilzVL2PnMVh+atex538bdE+y6hBb2IaQCAYDehznd26GvNPDPhDX764jXTYJ&#13;&#10;ZJMjbhT+PP8AKvuv4PfDzw58TfEMt78Uprixs8/NJGm84yMjGQSMDjFe2fEn42fAD4IaXP4c+COh&#13;&#10;m7vQFi/tjUgNwK/eKxrkfTNe3RhaKR9JRjaKPmQfCaHwro9n4h8TyRWtwzbvKkIDsQuRle2atjSr&#13;&#10;e4jGqWWqQIZVJkHmABfYA49a+W/FHjfxj4/1ZtU1OeaaWSTfy38I6YH8NdbD4W1a/WK7n80BgoWN&#13;&#10;Qc4P8/yrQ1PevEp0iw0OPQNPuhfapeEORF8yxqPcE8nvXpnwj+Cb2LN4j8XR+RaQYlklmwoCgZxk&#13;&#10;+vtzXj/hnwPren+J7LUAhVYACDMOdy9DjHY+taPxs8S/EXV7aOx1jVLloFIbyFykYUdAVUAcU07A&#13;&#10;XvG3x0t5vHdxqWiwwrYRfuLNAFPC8A5x0OOc15b41k1jxzM2puRIZH3zFuc49CD0GK8I1K8aSBkR&#13;&#10;SxTJGeh7ZHWvafhZfzQ6TJd6hameKJjyTgDPTn0rz6+Xwm3JLU83FZTSqNzSSf5mL4T8Jak+tb75&#13;&#10;SsW04C/wqBkHaeo/rWpd6gfDNtc6cXTMjAI8g6DHXtj1NP8AE3jPVr25e10W3FvHu2lyDuZQex9K&#13;&#10;8j17TfEOvX7Qxu77tq4HJxjvinSy+EWpSd2gpZXTjJTlq0dFoHhy11298ozBgm6VpDjbgjn/APXW&#13;&#10;1qp0rTdPn0XRMTu4CvIgBIXvzUPh/wACXOg6S1xfF4WkJUs552gdvqa2PAsWgaI93fa5G10HwqpG&#13;&#10;2Dyetdx6dzy+z0TWNQkXTrFZSWPRTkZzX1DZeFNc8G+GbaC7njEt0QxjQ/OVxkZ5zz6VyF58V9H8&#13;&#10;LCT/AIRrS/LmbcI7i7O8Lu4+7wDWDpfjqa+sLzVtbuHmuPk2uDkgdMD0HYUCP9P/AP4IcJKn/BKj&#13;&#10;4PJOAHGjajux6/2teV+r9fkX/wAEHb9dU/4JJ/Bi/UkiTRdSIJ68aveiv10oAKjc4459akprAmhs&#13;&#10;D+J3/g5mtbV/2rfA1xqLBYz8PgsS5wWlXUbkgE+nIr+Si80zxtq/iZHAuJZHuSFKZIODjA59K/rI&#13;&#10;/wCDnoW0/wC1J4FtbiQwj/hAFdZD93P9o3H+FfzJar8QbfSNGk03S8NM7sJJzjzDgdvTJr8Iz/Ja&#13;&#10;39o4itCKfM+vTRam+PzbDThSo1KrhyLW3VnpPhHQvCtjZapo/iC4tLWQql9JDeFmEkkZAKRrgjcc&#13;&#10;55x9a8d+KfiLSdD1O6stCLrb3JV4zzhAQDjb0AHtXG+H7iRbltRvy7u5BRcknrxkn9KzPiBA9xq7&#13;&#10;uodgf4X4HTnA7fnWmR8M0sNXeIcnKXntfyPhOIaGGrVPryhq9u/qeRy3eqyytKm9o3bbnrwf557V&#13;&#10;1t34Zm0rSIr65h2vO27IB+YYx0HoK7bwZ4Vklt1vGRni+/tcdPoT6V6HqOuRvILa4iSeONPLWPbw&#13;&#10;gY498E1+iUcVGnTvV0uc1HHxpU26ztc8R8OaHB411230uGSON94TMmQuRgct6V6zrvhx/CtzJBat&#13;&#10;b/ICGIffuVeuPr2r2f4e+GfB9gj61DFbpNtZYYcdGk7lu2PTFNufh3caxqkluZrV0YmU+TKG2p33&#13;&#10;elbTqRcIuL3OmdWDhFxkfOlvOYNLbUltzJcFiFlk+VYwMYwOOefWtj4YXdyviFoZVYS3h2NICSxB&#13;&#10;OSM/TnrXtniT4V6hoPg6TVLe2ka1M2xpEO4g9juGa+aLO5uNL8SwXUWNySrtQNnGT3wevatMzhUq&#13;&#10;UZ046XRpnEatXD1KceqPs+RNV0S7ez89vssKhjFGQC27jrnPGTnNc34/8dal4P059O02GN4r1MPL&#13;&#10;Ku5kj5KBQenzZyR1rT0vw/e+I2iW5uIt9yolk3YGzBzlsdeOneuk8S+H/BmreHJZDb32oz2LeW0l&#13;&#10;uVWJAQMliw6k+lfg2f0JUFCVem5JNXSPwGrgK1KrGVSL0smWfCF3rXiz4Rz+Lr0KVssR/ZyDtdI1&#13;&#10;+9jjkcjrz0rwPwf8XNc17xIujarDHJp7yMFtCiiMdcEHqOnSvc/B+v20HhqOw1G8i0mJpFCWZZuL&#13;&#10;blWDADBLjk5rC1jxp8KPhzbS3fhW0Se5ljlWO5vFVkBk4DouAcgcc8d6/PsJk+JqSr0JYNy5n7vR&#13;&#10;Qv1vsft3COWtUFNvvdfkeL/GD4f2finxJb33mW9vvIMtvbndwO67Ow716HqPh7Trf4J3ejs5khbE&#13;&#10;JuYATucnOSPY9TXi2hfEe/Fw8MEEc6ZPlTNyUZ++Rg/gDiusvvHOu2Nv9kIAkkUySqVxEX/uhCcc&#13;&#10;9u9fcvhnHOFGnVqpRp2aP6pynijLaOG5KdNuUo2a7Hj3iHwQfCvgeSCCVZJLsD5+doT2JAJJrzb4&#13;&#10;d/By5ur5NSv1xBvDM54wo7fj61674h8b6h4m1S30HxNGjDKYCEfJ6bOmMD2rb8Z+IrXSClno5Zbc&#13;&#10;QhXRSBkjgEt0r9byvCVcLh05zu5H8+cY5rzVf3ceVLRHk3xJ04C1NpZSEQoSJEj7ehwOlYOkpa6R&#13;&#10;4Wmur9ebkCOPIyNvrn1r0Xwx4d/4SbU4L6xY5aX/AElHy5de2COTWH8VNGnk1Y2Vmpht4Pk8rGxQ&#13;&#10;O+c/yr63KKqlH2ltjjyOt7SPtH0PDLK9nt9Q8zTnChWzg8ZPqOvNep6/e32u2tntTY0aZlccZOPe&#13;&#10;vKP7Lmt2cksvzbVwSefqMV9t/Cz4SR6todnrniRvKidN0UZOXYD69jXuRnzK6PpIz5vhPMfCmiS6&#13;&#10;pHG8TEOh3FWGOgyee+e1cWYGj8QXDEFlVmUHqvzHqfpX6OLo3gHR9BnNvbLI5TybdCMyFyO+MYAr&#13;&#10;4k8UeCtdtdfksrARS+ad7eXlipOMjj0rgx8G0mjyc1pt2cTZ8O+G38R6WjQKonmufJj2n7wyM4BO&#13;&#10;D6Cvr/V/CeteEvh1P4R8OgNqjLiSOIguImGTkrg/Udq8c8PaY3gG3sHnY/booTModcqH6jg8ZHqe&#13;&#10;teZ698YPEmieI5Ly+mke5lYlwWwPmHGT369K/M+M8rljKUaNNq901fZtdz8g8Q8kePoRoUrXupK+&#13;&#10;2n6HM/HW2sbD4W6f4Y10tLefbZGMcfJjRgCBuzzzmvjzxNp1vpXhuGCzUqd2WAAJ56854/Kvpn4m&#13;&#10;eLbbX9LttV1CKINCpSGMLjLN1J655r5msbhtcv302927Lh8CTkhTnrz0r3OCsplhMJGNR3ldvy17&#13;&#10;H0vh9kcsFgoRqu8rttdLt9PIxvDVncmxeaBmbYfujp+eK7bTtKkvrkCMM0jDLE/wEfXrXaXvg678&#13;&#10;FaH9pjKMHGVbIINcC/jDU79P7PumW2iY/wDLCPBfHqR71+gJLsfpyheyR6hHo9obRFinRplcsyqc&#13;&#10;k9q9Y0HS7Gy0B7i1XZK6naWA9O319a8o8PF2sVg0K3kLN96eQbjn+g7V308LXMS2t5OkE3lgbcEK&#13;&#10;n+fWnddC79keJ63oVxNqD3DRnczFgD0x68V7B4F8Fa3JYSsxSJJFCRl+AxPPGPStfSfD2py3DNMb&#13;&#10;SaBCCzFgW/A8flXS6t4yha4isWCxxxKQgQ4247n3rzMwXNFpnj5km6bTOGvfh7rFrqoaKa1+QDd8&#13;&#10;x79ue9eEfFC2uLPW2tWJyFVcKO/1r3+fxZaR3S3F4/ybyQq/MWxyM8d60fA/wb1X47a7JPYzWsAJ&#13;&#10;GZbl1jAXPuQOlY5ZRS1SMcnoKLbSPknQ/tsUihQX38MmOOeMjvXvejeANQ0+S31i4jYQt+8G8YP4&#13;&#10;V9M+JPBPwF+BOmONQv4dd1lTtW3tQPJRgM5Z+mM+gr478W/F7xD4tv4yj+VbI5CW8HCRr6V7J757&#13;&#10;VDN4w06XMKOwYDYQOinpVDxtZXVrpEbaptN7dceWD82w9zivMYfEHjGWRIra5lSI4VRn+RrvPChu&#13;&#10;5vGi32txSXipHvZGPD47ZPT8KEB1Xwn+Fv8Aa96L7Vk8uCP95K7DICjqfyrpZfiX4YsPFMwt1keG&#13;&#10;0fybRy3DBeAQMcZxzzXN/Er4veKZbP8A4R7RLODS7ORT5y2+S7ADBJcmvle+1JolEqP8wPBzuOT0&#13;&#10;JrlxeBp14qNRXscWPy+liYqNaN7bHrfxK1W68Vaw9/cB5mlkLmQHcAM5xz2Fcn4S0ea7urgQIIiY&#13;&#10;3KlsoTxzk9D9K7fwXf2Gp6asmqy7RtxyvDc9M9qoan4v06xuGttCTeXYxvJt+QAegP615/8AZLV4&#13;&#10;30PKjkjt7PoZki6Rp+lSLFbBLt2aMkcZUVwen+F7zVZlSIDKA5APA571l+IdX1e+u3WBCp3kKy88&#13;&#10;D0xXX+HotfsNJlkWQq0q8sPQe9eph8PGlHkR7WEwsaMOSIt/ZWvh/SntbdttzKdr7emByf6VgWuu&#13;&#10;a+lqNM092wSMqvViOK7zwloNjqNnNd+ILlYi0mEMuWPvz2rpLXUfh/4Qja7Vvt9yF2xxxDADDoSx&#13;&#10;HStjoL1hHeaNo8cs1sUnmVmMkgGcYxgD/wCvX+tR/wAE7ZGl/YI+C0jEkt8K/CzEt1J/syDrX+Sf&#13;&#10;deNbnXbF9d1J1DK5SKIH5VGMjAr/AFqv+Ccson/YB+Cc45D/AAp8KsMe+l25oA+z6/ks/wCCVX/K&#13;&#10;yT+3j/2DvDv/AKBa1/WnX8ln/BKr/lZJ/bx/7B3h3/0C1oA/rTooooAKKKKACiiigD//0P7+KKKK&#13;&#10;ACiiigAooooA474if8k/13/sD3v/AKIev5gf+DOf/lEXd/8AZW/Ef/pNp9f0/fET/kn+u/8AYHvf&#13;&#10;/RD1/MD/AMGc/wDyiLu/+yt+I/8A0m0+gD+q+iiigAooooAKKKKACiiigD+Bn/g6y8IeKfFv7c/g&#13;&#10;G20G2lnRPhZGWMYJAb+1Lzr+Ffze/Cz9kT4q/EXWBBpOlXLIMtNO67IYowfvNI2FUDuc1/TJ/wAH&#13;&#10;U/xl8f8AgH9srwL4Z8Jz/Z4Ln4aR3UrKq7y/9pXi43kZxgDjNfgZD8a/i1ffs9TWsmpTQJNdhbhU&#13;&#10;OwyxgZCsRgkZ7UmrmtOrytM6658N/CH9mWPy5ZrLxP4kQY+zQv5llC+P45P42B7Dj3rifD/xr+JP&#13;&#10;i/xT510LSGJjlLW3hRFXA4wcdhXxfFdapqV6ZJXld884JJOPc19i/s8eDddutRn1y9jd0gtZXXcC&#13;&#10;ScLwc0JWFUquTuz5e+JfiLxLceKJJbiaVpfMIYFj69Bz0xXTeHfCXhXx00fzxwXpwHiBwGPqBjrW&#13;&#10;Z4z8O6hqOuzXAjYuZCDjJOCe1afhT4f+KIroXNjbys5O4OqnPXgcUzM7b4r+AG8GeGkhe7hRpI8J&#13;&#10;DE25uBjnHSvHPgr8KdU8TeIYtQnhf7LHIGZm4B9v619m6b+z147+KmsQRPDIkMCgzySKQgx1LZH8&#13;&#10;qj+LPiDwv8DfD0nhjwxLHNdxEr8pHLYwzcdBn1oA8L+MHj3UdX8XL4XtY2FnpmIIth5OwcnPv7Vm&#13;&#10;XHxr17w/4Vn8PeHIlgedfKluGAMmDww3H7teceH/ABUl3qSS6mgSSZg8szfNkt2r1nxb4S0O5Cat&#13;&#10;pzgoY8lDtyzY70AfMNpYz6pqSWszu0kk3IAyCzH/AOvX1n8YfFmjfDvwXpnw50iRo5EgE1+U4LPI&#13;&#10;M4J9hVP4RfDiSTxBDqtxbu6QMZ8Nwjbecf414h8T9P1rxh4yv9Yu1kC+a7ZPQKCen8qAOE03xlp1&#13;&#10;vMt5KhuJFY/6w8Vd1CLUPEj/ANraShbdwY0ByCfYc1k+HvhR4i8S6gsOnwPtyNzKOAPWvqnw34Vh&#13;&#10;+FFkt5eNC07Kd3m/MDgdAO1Jq5vQruDuj5/8I+DPFaagsr+asjcAnqc+tddpvwD8V+NPFJslfeAd&#13;&#10;8r5xtA5OfpXSav8AFDV9St5/sccVuFB/eRKFP1ycEe9a3w++Iur6D4H1jU7WUtcSJsWQdRk84Jqu&#13;&#10;hEqrd9T0GbRfhj8EtPNrqZS8uGXE8asMn1APevMbf4gfDnxfrUOk6dpkim4nWPaMdCcDn+dfJniX&#13;&#10;VPFPi7UzLO1xcOxwAcnqf1r6+/Zt+Ct+NW/4TfxIwtrHT4/PczNtORyFA7nNIzPSvjv8ah4O0SP4&#13;&#10;V+BI0sLSCNVu2gIDzS453sPT0r518P8Aj+0+xQtqKCaRGywfoe3NZfxTmi1vxVe3VsXm8yZ3VmBG&#13;&#10;R2xXiUE+qWcgVMjL5KYyD7GgD620ae18a67C8SDKuu0RqAuO4rJ+LnirUjrfl2csqLCPJCoccoPb&#13;&#10;pXHfCmPxZ4o8SW+naVAfmkXe0IIOAe5r2f4jfDP+ydUKyxTz3UoztCkImRnr1JoA8g8M6lrviC6j&#13;&#10;tJpXYO43O5ycDrk/QV6r8SPHeo6Xosej6XKyxQL5QMeeffin+FvBGs6aqyC3KyyjaiqvI3cZ/wDr&#13;&#10;13B+F+t+N/Elh8P/AAnbNNdO4+0uF3ncxAbJ7Be5oAt/sefCbUvjz4wml8ZXr6d4d0y2lvNV1GbO&#13;&#10;2OFBz16seijvmuT+JHwV+FGq+JLiT4b6skltFK/lpeKIpWUHg9/rX198fNf8L/AD4UQ/s9/DSZZr&#13;&#10;+4KzeJ9QhzmSbHEAYH7qH8zX5V6tql9p15iR2LsdzgEgj2NAGf4l+GuvX+rfYbO3kZQdqhVJ3Y9M&#13;&#10;V7B4Z/Zq17w/psPiLXrMxLJGWRH+Vie30r0X4N+P5ND8H6j4imKz3UJS3tPO5Ee7knnPQDFebfEf&#13;&#10;43+LvGSxRzXsriP5PkOF4PQAdKAMeXwFq3ibXltHtJUQNtVkGQB+HUV7n4Y+C/hO1nEusyyEJhmO&#13;&#10;0KGxzgHvXjPhz4meL/COjtfJcs08g2IknO1T1wDmmz/FfxbqkHlzOeecjghj2HT8qAPte0+I/hPw&#13;&#10;nCnh/wALxKknTzmK8Z6n6j618feNfE1laeMJ7u5AulLFi56/QEZrjra4vLxZtVkkYtCpOORuY1o/&#13;&#10;CzwFq/jjxMtldCQxSSZkk6hFz1yaAPZ/BGneGPEyi+uHktIEYM28dex9K9M1f4kfAbwlDBoy6V/a&#13;&#10;jK43SvJtBA6j1rD+Lx+Hvw3sB4e0K5+0zIoBCgDPuTz3r4L8R6lJqt+ZLb5ATkgEnpQB9efEX9p8&#13;&#10;aXZLZfC/QdI0uAnidohPOCv+0+R+lfOsvx28b+KdVWTxbqUlyrfIU4C7T2wBiuZ0bwj4k8Vobeyg&#13;&#10;llzwoVSxJ9sV2vhL9l/4pa/qptbPSr07Gw5KFQo9yQKANWz+EGu+Obr7fo6NcW7gElOQufX0/KvW&#13;&#10;PBnwktfCty+pattla3QlUJ4BHU19D3V/o37MPw1tfDeppDcareD7RdBJMvGvZTjPvxXxzr/x0vfE&#13;&#10;eqGw02EQRzvtVe4LUAd1L48kufFBElwkVvEfLRAOir69+a9bbXbLUrDb4UWNpMA3F7dHaqZHqfTt&#13;&#10;Xynpvw98ULei5vkfMnzBSDk7jxXcePJ7rw3pEXhqxiaMqga6fuztyQc9gKAO28TXHgV4Y4dduvtd&#13;&#10;wqDLQHamfTHeuE03Sfh5NqKyzTx7UO4xMOcfQd6+fbm5vJLvLF2z/C3b6Cuk8JwX11rKRQQtI7MB&#13;&#10;jGPbj8KAPU/GPxnisnGk+GtPgjs4yU3OMM+ONx4PXFeVyeKrzWb5IoHKNMwByeBkj2r2Hx98O7va&#13;&#10;l1DblMqoChRjcR0/GuD8MfDTXm1eKZrYpFG3mNK4wAB79KAM3xB4pOi6nHo+kFd6xqryDqTjkmuF&#13;&#10;V77UdRY3rnYGLyv6Acmu/wDEvg5G1aTV7dvOw7FynIGO1ZMujQ6jueyUgsPnU+9AG74W8SeERFca&#13;&#10;dZwTSzsuY2kwF3D9a808Q6deT6jJM6hWzvPfqK6+30u18LvFq2o/uwrHCKc7sd/pXYTa54c1+SDT&#13;&#10;9Pt5TJO4eSbA4A6jPYUAeR2VtHLpEtpcruLqdgA7j6V/sA/8E5oTB+wB8E4WGCvwp8LKR6Y0u3r/&#13;&#10;ACc/snh0xBLS38uFGYlm6nb157c1/rOf8E/Xjk/YW+Djxfdb4YeGSv0/s2DFAH19RRRQAh6Gv46P&#13;&#10;+DpW21q/8cfBrTNKjllEumeId6x5+8JrMrkDqOtf2Ln19K/lA/4OUfjbdfCPxL8KodP02xu7i/03&#13;&#10;XSl1dxea8HlS2nEYJwN2eT7VwZm17CVzzM4t9Xlc/kE8GfBHxx4v1pNGsNLvLi4llEaQRRs7kn0H&#13;&#10;+FffWl/sr+EfgTbx+Lv2gJlt7rCy23hyFw97N3G5Vz5QHfdg+grZ+D37WnxO0X4UeIPEfhu1stO1&#13;&#10;R4vJjv4LdUmijkzv8t8EqxxyRyO1fEF7498Q+M9Xk1XxDe3N5cO/zzTsZSc59c85r42vKnSftIK7&#13;&#10;Z+e4iUMP+8pptn03N8btO8WeKYtM8P8AhXS7KwV1jhimUyzsqHglmPJP0FePfFDxP421PXWtyotU&#13;&#10;jZ/LhjVVVUzjhcY5HrXc/A3w9qXiDx/bXVzGWit3HmnA2lcZxjocCqnxLkluPFt3dMioIZCMMBjb&#13;&#10;nC88EkfTrXJmmZVlQi6e7OLPMzrfVoumtWecaR8KLTxNZiaFvJndSJEUgsxHJY9x+ue1ega/8KfE&#13;&#10;PgzwrDcXJSCFgVTzSMkEc4/Mf4VjW6ahpLNq1qJ3dULwttPUcdRn0r0+68HfEv4vNpmiaUk0rvgy&#13;&#10;oSzDPUDnBB5+lcuWyq1qcpzjZnHlM61ajOc4WZ8qeFPhpN4r8QxWqwGRRMHLLHwCD83U9a+jvjJ4&#13;&#10;8i0SxsPhFpgkiisI1MjJ3mYD+EYBwDjn0r6U8QeC7T9nDwbNb65NC2pDa86qQWViD8i85OO/Nfnp&#13;&#10;qHjJNc8QjWdaG24vZvMLTcIFOQFyCTnGOKWCXs4+yU/eYsvXsYexVS8madj8X9L+HmkXX2Wx+36i&#13;&#10;EKW9zeKpER5GVH1/lXyHcazrms6o9/qE+JJp/OdQSG298e9fYfxA+H1jdW0OqabLGYpl3zdMg4yR&#13;&#10;j2Hv36V5b8P/AIbf294oiBSWSIzqcBc/IDzzzjpxz1r7Sg5VIJT2P0Cg51YRU/Q9l1TWNH+EHwTs&#13;&#10;7QXEa6trQNzcSsAXSE8BenGetfGy+ObO6vGuNWuprko5JjU53kf7R9cdK9A/aJudU8Y/EaSCxgki&#13;&#10;tbRfsscQ+6iRDaM9uAMmvmyz8C63qV6ttpcUruzH5l/izx/KrqWvZI0qxXNaK0Wh6zrmqt4kWPVt&#13;&#10;JiCqMK38XGO4ORmszwnp/if7ZHcbSpWQ7CY+Dzx19vwr3L4e/Dq6+HtuNZ8SKsm8/LbysPLIHPTn&#13;&#10;nrU+pfE/T71pLbStPghdFZkYDftI6EY6fjShlyXvX3JhliT53Lc8o1n4a/EbxX4kW1tYvOluiFEi&#13;&#10;khsN6+ntX0t4b+DXhX4LWY8R+PrlDdYLyW64LqrKB+BPX1rg/gn8V9R0q/1jxXqZWaa1spJIgwzh&#13;&#10;/ugheB+VfJXxM+LPiz4halLJeXEku52URr7dM89MGu2eHhTXc9OeGhTXNLU+2NX+KfwE1O4k0vTk&#13;&#10;uHeSRUQOOQAMfKevfgV7p49+OPh/4A/DC18I/D+yWLWNStBLeXu0GVUcArGnde2TnJr8/v2ePgf4&#13;&#10;j8f+ObG4iic2iFZ7mVsARxoQSxJruP2iZLXU/iLcJHMsyLIIIjENw2oNuc1jTwdKC9rGOpzwwNCE&#13;&#10;faxic/ofj228QWzS+KWZpJZdz7+Cwz05PX61u3DaL4ov49P0GJLZAygRp8xIDYGT3NfNN1e3GnNL&#13;&#10;IFXBZk2MCSAMfr6mux8D+LdZuNdtrLRbYpNK4TzIznoeTg9+vNdWHxHP0OzCYn2ttD3/AOL3jHV9&#13;&#10;G+x+HtFmaIWUCxEcD5upH1OK850/4h+J9elFnc/v5XKQodoACnt0wO1ev/Ef4b3EbJqniWVvNmVW&#13;&#10;EAG6V2Pqeg56e1c94O8JXGnIdZnttqocIJARuI/yD+FaVptz1RtWqv2lmju/FPxL1L4e+DY9C0iU&#13;&#10;RTIoeZ42wS78j34qv+zLZfFT9qb4raZ8NtLlkna8nCzXUzHyY0X7zuTgBVAyfpUHijwVNqFrb6Wl&#13;&#10;u13qeoSCQpIpGxGwFHHUnOQK/QX/AIRvQf2BP2eZmheA/ETxlZrE4iYLLpWnuNxXAyRJJxnuAa35&#13;&#10;oto6JKMtH0PmX42/szeC7HxtfaRo3iHTNdk0+V4ZLm1ckSSR8EKCOQDnB6V+cPxO0LWbrUX0W3ti&#13;&#10;qKyxdxjB4Fdlr3ibWrG+GptPKks8hJdW+bDHliB617r8A/FumalLqmveL4obyLSLczQJKoLvKxwg&#13;&#10;JPXk++K87C5ZRjOU4/8ADHk4XKMPGrKpTvr+B82eAv2cdevLKLXby1uBbbyTI6kKCOePbsKt+JfD&#13;&#10;M99qUWgWsM0aIVjBdOCffHv6V9HfFb9qTxTrejJoOjLb2EMDFRDaIEC5OeT615h4G+MGuaLv8Qal&#13;&#10;Fb3KQAlEnjVi7HpnPavTppLQ9qCjH3UzpPCH7M0V9cRxatcwxkKNw2kkKBnnOBX2J4VtvhN8J9OS&#13;&#10;G1jivb3rDI8Q5OR064+lfHkv7RGsapbyBbZITK28GJQNg6twc55PSvPp/EGta9qP23zsCIGWQKSO&#13;&#10;nr6enGKFUTdhe2V7HpPxl8TWjePTqGqIHSQByIQFCg9fb8MVseC9K0DxwwXSrrYBtZll4CBSfl9O&#13;&#10;B+dfNei6Zr/jzxf9jcyzCebykzltufSvvLxb8L/DHwM8GRpc6hbm8mgWZkizvLMMEdsY/nTcU9TR&#13;&#10;pS1N/VNF/Zu8DaUbXxfeS3t1K4IWzCErvJ3DcfQV5547+OX7Ovw30N4Phj4TfVLmVQn2rVZcBD1/&#13;&#10;1adfbmvg/wAc+IRqV+XsHYhjjdIe/XPGcZrkrSPWdbzZxI8hHJ25OD6j19KFFXskRGMbtWPfNX/a&#13;&#10;08Y+KrmCzuLTS9KtFwggsIFiO08HLDJJ9zXH6x4E8Q+M7+K90GJp4ZRkmIbtpJ5zjvmvNtH+EHjT&#13;&#10;VNUFrZWdxKxbhFjZj83px2r9ZPgx4Ms/2bPg/L4z+J8Uy3uoN5enQygB1RSd7BW6elEZXKjK58Ze&#13;&#10;BvgDqFjqkT68jRxQAysh4c9wPrxXpeveLrWHxBb6Pp0FqkFuAvmSAF2dvUjHQcVlePP2mNAudVkT&#13;&#10;w9E4EzEFiRuBPH614RBo/ivV9ZbU7qNxFI5cMcjK8fpVFH3c2p+HZNPW7sFGqalMMRwQY2x8c5PT&#13;&#10;n1rhPFuh6ZrWmI3jS8gs7iTcTBBiVjgj5WIPHevM9R1GX4feDwtv5g1G/TfI65wkI+6v1J5NfMWs&#13;&#10;eIdTu7kLNK7gnLqWO78zQB7ynww8GahfpHb3UHleZnDkKSvfrXTeKfiH8NPhxZf8Iz4Z09b6UKqX&#13;&#10;dxn5SRwMDA6dzXzNpF1cTauhfzCchVVcknvivbfHHw78zSbfUbeFozJEJJQynJJ9cetAHmer+PIN&#13;&#10;SlL6dDFGsmdkTIv5fnWrrWu2vgtbRykb3sqeZIy44LYwB9OlclpfgTVptXito7eVmeQfKAQByM81&#13;&#10;03xH8A3762t9Jy0W2MquCRtHPQ9qAPPtZ17XfEGpfZpxjcQFCj5VB7Y+vWvQvBkngK1vJbLUrzz7&#13;&#10;hoSqxxLwXA4GTgda5p9DjuFW602STzNux1HXPfGOapaX4UOnzpq13+5WKUGV5AMH2FAGN46tpdQ1&#13;&#10;IvDEVTjYh4woql4ftYJLKa0u1VFcHGf71e76vqfgC/sUe3kMl3PtjjCpwpPHXjJNXo/CHhO1jFpA&#13;&#10;XmmZ086RhjY2MkAdc/jQB/pKf8EDLb7H/wAEh/gra4I2aHqQwffWL41+wNflX/wRGjt4f+CWXwgh&#13;&#10;tTmNdFv1U4xwNVvK/VSgAooqN+1NAfwp/wDB1BrHkfteeANKCr83w383dtyx/wCJjdDH6V/LzpXh&#13;&#10;69126jULlhLxxjOfvDA5PSv65P8Ag5X1r4S6D+1f4FvvHFtc3eor8Pv9HjjCiNYRqFxliTznOeK/&#13;&#10;EP4a/Er4F+BvA178SNP8MpqGpRsIbCK/Ia2ikPPmOigb8DgKePrXxmaYWM6s2pWPhc2owniJty2P&#13;&#10;FPhx+z7rc1sfE3iqaPSdGTOb26BClcElFGNzMQOg+vFW9S074Eavr4sdL+33ixOA0+wRxNt64XJP&#13;&#10;Ucdzmuf8efGrxj8XdT+3+KbjdEoxDaQ/u4Y1HZYwNoHpgCpfhJpFvq3jRQsWyFQTIOSF2gn6c1xY&#13;&#10;PFQi/ZwjscVLN1KXsorSPc5fxN4rslk/sbw7Y+TagMuGJBHOMscfpXDr8PdWlia8sPnEhDbydvPU&#13;&#10;jHevXPEsGm/8JBNJDEoj3lQuRgHPAI7DvV7TfElxoW+5n2NDFwISVdcE9u4/OvmZ5pKpX9nKN1c+&#13;&#10;IqZ3KtiPYzho2cReaPrGmaGsM0DkbW+deBuxndXm2jeDr/VdZSG3lnVmlIkAfG4H+97dq+k/HfiT&#13;&#10;xB4rmstJ023LKUB2wpjAPUEd85616bpPgqy+GnhseIfEdukd2AXIbgoPvAMD0P416OKpTVaLTtFH&#13;&#10;qYynV+sU3GVoLc4X4heKYvDvhG0+Gfh2VAYkWS+QscNIR0Zs9R6V4jaXfw58N6dN4l8RMkmowqTB&#13;&#10;bW+GBfHyljjHB61Hf3Fh4l8USavMMtdSl1ReSqsOM81xfjnwHe2V15IQskh8zfngAjOc9x6V9Dlu&#13;&#10;MqNye6Z9PlOYVJSld3T2PO/+Fh+Jr/Uzc2zuqzyOo5ONmTjuOPwr6gXUb74cfDOHUZ5XOo6xmVoS&#13;&#10;+VCL0OCOc8ivnDwZ4Ml1vxFDDcHZC0wWQ5IAUHJ47+/Sofjt4mu9f8ZPpelSSvaWkYgtwCeETgH6&#13;&#10;HFdrw0GnKUU7nqPCU7Ockrsnbxjd6rdG61CWGCLflucA4P3SMH9ayvE2o2t3crdo/nxFTsDjAB54&#13;&#10;A6V4PHDqSSiIbpPMPIzyNxxX0h8P/Dby6Xv8XApag5XaMyZH/stZSwKqK0FY0o0btcmhyXhDXpra&#13;&#10;7S4htC653GMngkHHIHUZHAqr4m8SeLte8QSKI5lkmkXZCq/KB7Y7c16zc3HgXSUNxpCvK0I3hQNu&#13;&#10;fqT0rqvhX448PyHUfFmu26MtjD5kEZUABuijmuujlEftJHoxo1ZRcXP1MT4b/B/ULGZPEXi2Rbcy&#13;&#10;oywyTsPkB4zj8a6jxD4F8G3LfutUtHlDlI/LfKke684NfNnxZ+OWu+Nbp4bYmG3ZtiopGMdAMdqz&#13;&#10;fgx4Y1vxL4/tLfbI0fmLK43HaVU5OeKqtgadVqLb0OKtltKu1Fy27H6Carrnw1/Z28DKtiEudevb&#13;&#10;cOSwGLcN06/xfjXyK2qQ+OIze386xmeTfKxIyM/T86yfjNcXmteNblrk5jSQxxq+MbV4wPbArx1N&#13;&#10;Sj05DgyIobCbTgYz3x1renOFL3Eb0J08P+5gj2C88OaXc6hFaaWPPTzEUyNxnnr9K9D8c/E2Xwzd&#13;&#10;Wuj2CbooIlV8EgrwO+DjNeNeCPFlha6tElqrTyOyqqSA4HvXTeMvCmr3N/Jql0pijYl978A+y9yO&#13;&#10;a7/aKMLnr+0UafMkbw+KMutBLeEywtI+xIo2LEZ7/U16lefE21+G+hwm1gilvduZnlXLbj2Oec14&#13;&#10;f4N0C2s5f7TkUkIflbHJYDpWl438MXGp20Qu5JGnu33R28XJAOACfrSpNNNszw7Tg3c9T8JeMvFn&#13;&#10;7QHjCDw1oOn/AGu/uXAW3tkO445C8frXN/Ez4B+KLHxHcy6/BLAbdibqPb/qynGNwOK+v/hV4YT9&#13;&#10;jD4Mz/E7VMQeLPEVu9toUDf622tpBh7gnnBYcLXwdefGbxlFeSte3clyLlm3LctvDFj8xyfWvOx+&#13;&#10;V06vLJS5ZI8nM8npVuVqXLJfl2Pnz4jXD3jDTLPcfLbao28DHB/E/Ssnwn8ONXvJI7iVAq5LlwOC&#13;&#10;e/UV9ffDrQPAXjdLvxP4kja2t7Eb5yjf6x2OMKPeui+IXxX+Huj6VbaP4M0lERU2s833jnqTjpXf&#13;&#10;RwqppJPRHqYfAKkrJ6I+UfENneXzxaPZOZRD8gUEnnjp1znOK6Hw58C/Emt3iEWzpuIG5iBxxzk1&#13;&#10;6L4Q8S/Dv7S2ua9YyRLGdxkjYYL9gB+tehyfF7w3BbvLo2/zHJXaWxlcdR6CumTS1OyUktWepeCv&#13;&#10;hN4S8F6Wt14jm3z7dv2dJByccZAFfM3iiDS28ZT26lbdGYqEc8BSc54/qKrXvxE1y+1L7QpYxxru&#13;&#10;O4cYB9Oc+xryyKfWPH/iBo1QmeWTaoTvz0/wo0aKi00e/wCmeE9T1Z47SyVXR5BkRHKqDwM46nvX&#13;&#10;psn7Nto+nxy+INWsNPnkIjxcShcBunA6Vjp4O8SfCnw6J9ReSCdlyxkOCCRkDOa+U/G3jvW73Ui9&#13;&#10;zdyXBRuG3FsetJQXUxlRj1PpzxP4F/Z7+E9mV8Q6+NRvCy/uNNQy8dzuOFrz+T4w/DwsdF+Hlld2&#13;&#10;UDx7PNunBJY9/lxjn/Jr5c1DVLjWoQJMsybmAbnr7VzmnWeryXimNHEg6bPUdOKEknZIuKUdEjuv&#13;&#10;E9nq+p6sbYJI+7oTzknrzXaeAPhleanqOb+MJBGMyNKDgew9M19n/B7wFoenfDmPxf8AEUW0c8jm&#13;&#10;O0Wfg4A+97iuB8U/EHwvpMs9jpssUjuGCeWBtI7Yx3qzQ5v+z/BNrr8WmWkDyeSVV2PKl+v14r02&#13;&#10;80LRPD9sNX1B0hDkmK2QbmYfzr5C0/X9WvtVkuY/MXLMwYc17bceJrrwfoMd9eus99cLmASjeYo+&#13;&#10;gIz0JNAD/GPw/uvFFsuoWMKRRyKGLStsO32U9a8Vg+Dd/eX6QckMwUuemR04FJrnxM8R6pcgXE7+&#13;&#10;5PQD0GKNB8XeIH1DYt28an5cA479qAPWNV8PfDnwRpY8P6lfo1yW3MsY+43GQT9a8Y1BvDMU+yxh&#13;&#10;LZb5WVhk54HX1qx438IXNtP9ocvMXPmNI3JOec1x+gadcyavBE5J/eLhTz34+lAHceR4d8OXCTao&#13;&#10;geWVN5jPVSTwP5Vyeq+KJNYuRY2CbEV9saKuDgevHWl8V6fqtz4oN1cbjFnam7p8tV59Nu7CV7iH&#13;&#10;a29fkZexI5I9+aAO90Twi1xp1xLqc0cYhO8KzjPvwDmvF/EsMR1Mm2XYit8u30/rXW+FdKvYdVWe&#13;&#10;RnaOTKyNuOFU9ua9B13wVbBBPFJEzzNtSEMpOD39qAPGoLOW98Pywq53IS5z06fh0r/YA/4JqKy/&#13;&#10;8E8fgYrdf+FSeE8/+Cq3r/JaT4ey2MaWssy+YxIaNT8oXHIJr/W5/wCCd8KW/wCwT8FreP7sfwr8&#13;&#10;LoMeg0y3A/lQB9kV/JZ/wSq/5WSf28f+wd4d/wDQLWv606/ks/4JVf8AKyT+3j/2DvDv/oFrQB/W&#13;&#10;nRRRQAUUUUAFFFFAH//R/v4ooooAKKKKACiiigDjviJ/yT/Xf+wPe/8Aoh6/mB/4M5/+URd3/wBl&#13;&#10;b8R/+k2n1/T98RP+Sf67/wBge9/9EPX8wP8AwZz/APKIu7/7K34j/wDSbT6AP6r6KKKACiiigAoo&#13;&#10;ooAKKKKAP42P+Di79mjQfjB+1z4M8ZeJdc0/R7Wy+H8diTdyqrnGoXcmQhOSPm6iv54fHnhP4RaN&#13;&#10;oa/D3wlrVrqJD+ZJNtZY5COAASM1/b9/wU+/4JRSft7fGPQ/iUmpPZrpXhtdDMYON225mn3f+RMV&#13;&#10;+YFt/wAG0FvFfreS64zYbccn3zxQB/Pj4A/Zv+EnhxoNd+IGoafa2xAd/nDfIRk8Dk17t4p/aq/Y&#13;&#10;j+GegP4P8FaPdanPIggmvkcQJtH3ggxuO71Pav3E8Y/8G4w8T20dm+vSKka7cKxwSOnevKJP+DXX&#13;&#10;RnO9taZm6Z5/xoA/BCf9rX9jjS9PlMXgy6kvWA2s82YgfcDkivEtS/bX8KXmoix8IaHFp9sp27YY&#13;&#10;1DFT3ZuSevrX9LC/8GuWhqrf8TfJYHljmrWkf8GtnhuCYST60V5HIPagD+aeX4+fEHx7pVz4e8Ht&#13;&#10;NbRyoVP2Y/O24YwTwa5Lw1+w38dPibObxNGuysuGa6uvkQ55Jyx989a/tL8B/wDBAH4efCjwzLae&#13;&#10;EzHcarMAPt10AVjHP3VPGa5LxV/wQx+KniWF4JfGV6iOMeXHKyov+6oOBQB/KDrv7D3hn4Z2UVz8&#13;&#10;S/FGj2NyyDy9MhcTTD/eK5A5Pevpn4Y/s/fsd/D/AMEf8LJ+L2ty3iSy7bOzgO0ylBnAz0HrX7TX&#13;&#10;v/BtNfapefbNU8ST3EhbJaVy2efc16n4t/4N2LbxB4X0/wANx6y22xQqCe5PU9aAP5ofiJ+058Id&#13;&#10;Aku7X4b+G9PhtWUxwvNMWlKHuegGRXyDe/GXTtbhmhtdG0qGJmVGSNQzH6k5Nf1T3v8Awa92V8xF&#13;&#10;xrZIzyB0/nXS+HP+DYbw1pS4uNX3YYNwfSgD+XjQtK8V6/oD6noljYaNZbADdEhWYdDgnk/gK4Cz&#13;&#10;+APiLxrqP7+a4li3F2uJFPlLz1znpX9iWuf8G7Q1a3t9Gt9aaGyt8fu0P3sc881uH/ggHr1rajTt&#13;&#10;H8RTQQCMRbN38I7dqAP5F7j9krwjY2LHVvEOnRs6giFHy+T2I969DtPgL8F/h14CnPiS7t55br/V&#13;&#10;QCQDaB0dwCDj0Ff07N/wbp3vzzHXi80n3pXwx69s1mz/APBt3a3uf7R1drnK4Ilc8fTmgD+UrRPA&#13;&#10;vw5AE+irp6hjuV1y0nH1PArlPHd14jvo08PeGkjjs4sswUg7yT3r+wTw3/wbj+EdEjcy3BkcjCjz&#13;&#10;Dgf/AFqgvP8Ag3UsDO09lexx7unzHIHp1oA/kG8J/s/v4neCTWZLaxDYdmnYKFHQ9TW/q/7LXwDt&#13;&#10;L6O1uPHelLM5ZpUG5gozwMgHmv6zNV/4N3dW1C3+yxazHGrKQcEk8++a8kuP+DYSG4kMx1oqzHJI&#13;&#10;9fzoA/nvm+In7PP7LvgryfhW1vr2uXCYl1GSL93Gf9kMP1r49H7amqjUpbjX9M06/UuW/eRhTg9s&#13;&#10;jFf1vy/8GwGj3tglreayd8YIVzzwfxNclJ/wan+H7hy02tcHoPSgD+X+D9rrwibBptI8PxC+nwpd&#13;&#10;iWRAfQfypngz4x+N7BL9PAsT2dxqDHzrmFf3hz/Du6gV/WJ4T/4NcvA2iXCzXmqGQIQwXtmvojRP&#13;&#10;+CAGheEhu8OS2iOpJRnQE59TnvQB/F94k8D65oenvqWvh7nWL9RJs2lvLD856csc/hXz5P8AA/xj&#13;&#10;qROq3VrMI5HJDsD8xJ6AYr+7vUP+CEvjXUL43kuuwksQ2TEjEcdOQelS6l/wQr8cX8UMD6/DshjM&#13;&#10;aqIVGAfoKAP4i7T4X63pvgCTRbGxbzbyYFGcY5Gc4Gai8Efsm/ErWBNdNaR2sUY82Se6wkaj+9kk&#13;&#10;fpX9p9//AMG+Gr6uim/8QyPIvIbpj6emKwdW/wCDdnXdXiFpN4nuVtwuGjEhwfwzQB/JJd/s+eCr&#13;&#10;DSWt/EevaWbtMA+XKPlz2wM9DXkEvwo8KHU10zSL0SZbAZRkNjjIJJr+ue5/4NhrSctv12Rtxzlm&#13;&#10;JNavhv8A4NlrPQbkzLrbnjj5j/WgD+VkfDPwH4W0pIdRuYZZ3wzwq2TgdielXJ/id8M/ht4fuLPQ&#13;&#10;rVpLy4UIZlYfIOcgEZr+pjVf+DZmLUJjONccE9ck/wCNc4v/AAa76eXMsutM3HQ9/wBaAP4+b+48&#13;&#10;HfEK/wA3btb3Lk4kk5BHbt2969x8J/s//Arw1pi6p4+8VWi3E3MdnEhkdcjPIr+q3Sv+DYPRLG7W&#13;&#10;6OqKSn3eeAaj1L/g2FsL6eS4bXGy/v3oA/lV8QfFj4GfDXTG0/4ex3V5qALH7VOAir2+Uc184az+&#13;&#10;0v8AFXUIZLa11q8ELMdyROUIB9Ohr+ydv+DW3w7eL5F5qw6ABwOR7V2Xhj/g1q+FejymTUtSkuAc&#13;&#10;EqBgcdqAP4aNSl174gW4eb7TcTxEK0gyxIPcnnNd58PPgd4qaVNTFlcMFy4d0IHtg+xr++fT/wDg&#13;&#10;35+Hfg3Rl0bwDb2cDbt8t5dKJJnOOnPAFcTrv/BBf4k6jCbHTPFJsbcnJjtUVM/j1/WgD+N3xp49&#13;&#10;sPhloNnaeI0eTU2XdEiYZ9o6b/QZ6Cvm3UPiBe61P9v1eOItOS4Rhhvxr+0/Uv8Ag2Ts9bma91PW&#13;&#10;jPcvy8szFiT61yt3/wAGsmi3k4uZta+bG0AcYHtQB/G7pNhpGr3IP2ZUcrncTwD6ivSdCbwv4IvV&#13;&#10;1XWZYzsGViXsR3PUgdK/ritP+DXLSrRlKa4wVTkBWOTVXVf+DXSw1WQtJrTc46nsPxoA/k8XxHP4&#13;&#10;l1I+IdW1G3h0u2+YRofmb0VV968p+Jfx21jW3OnaRGlvaKTFGkQwxUDqxGM+9f2Uaf8A8GuekRxN&#13;&#10;HPrRwcfKPb8a0of+DXHwNG26XUmc9yT69e9AH8QOg+N7yyj3SJvLAn5uF9Dms3V1v4Ln+2JpxHbv&#13;&#10;mQJGRlm68Cv7kLj/AINffBr8W97sA4yWrB1H/g1q0bVJw0usBYwAFVe2KAP4bLnVLrxbItpcNhlG&#13;&#10;2PPp6Gu9ubnS/D/h2O00th5xjaKefuSP4V9vev7VbL/g1j8O6dI00GrAsyFMnGR71ZuP+DXLw/PY&#13;&#10;w2Tar/q2ZmPruOc9aAP4hReXI8NCQSvg71yDz0zg1/rv/wDBOdt37AnwTY9/hT4W/wDTZb1/M9D/&#13;&#10;AMGt/h02X2F9Y2pz07579a/rQ/Z9+GMPwV+Bng74P27mSPwt4Y0zw+kn95dPto4Afx2UAewUUUUA&#13;&#10;IelfzTf8F7v2TvGX7THjf4X3HhxIVttI0/WRd3FwQEjaaW2MfJ6cqa/paNfj1/wVH/Yz+K/7V+o+&#13;&#10;En+HWpT2UGkW2oRXscbsiytcNEULAEZwEOM+tcGZwcqEklc83N6cpYeUYxuz+Tzx7+zronwj8F3P&#13;&#10;gy41PS77ULtFE1vaTIyKEGW+6cA9vWsD4PfsNaTrd1a6pqUqafYybJJGmkXHltyec4HGetfqDe/8&#13;&#10;ELfj7qt2Xv8AUyyliTkn88ivRdY/4I1/tHSeGl8O6Zq8qoMIx3nhFHQDPfvXz0MLN09aWq2Pk6eC&#13;&#10;qum06Lujxebw7+wl+z14a+zSeIjd64LfaiaZEJ1R2+8Xk3BTtycAZPevmldW/wCCcWo21xf6zfaz&#13;&#10;cX5G5IjbBi5LDI3evvX0ndf8ECPjnqi51HU2kY8YyeoJwf161reHv+CBPxS0cubm5Ejv82SM4Irx&#13;&#10;sWseo+5h722/U+fx0MyVNqOFvbY/O7xr+0b+yp4Mni0rwTomQcjzr0NIxzjA2nAHcHrVC1/aofw7&#13;&#10;IW+HNvDbXd3A0cd35SnA2kDAVTg8Z9a/RvUf+Dfb4p67IZJb2IOG3RswAC4PtX1v8HP+CGOnfC/Q&#13;&#10;DqXjB21vVQu2C3GRFu/vMevbFXltDGypr20OW+50ZThcfKmvbUnG+5/M0fhb8cvjV4mluLm01bUp&#13;&#10;7kF2dYnZCWPpg4z7V7ne/wDBNn4oR+F7bxH4ohsdDso4sk6lMIZnbr8iN8zAH6V/SDffsK/tiafY&#13;&#10;/wBmeB9Vh0W2RcRQWMSpt2nj5h8x4r46+In/AAR9/bH+J2pf2h4w8VXt4Q3yLPKzAL6DJ4pQymUa&#13;&#10;qnGm7oyp5DKNZVFSba6n52/Az/gnZ4B8U6Td+L/i140stK0PTQqykuHB46KN3XA9aqeOdX/Y9+Eb&#13;&#10;3Nl8NLLUdXSJGWO+dkjVmAIDBRknvX6c6/8A8EXfjpf/AAog8B/2nI377z5gWJDE8c8jdgV8vXf/&#13;&#10;AAb9/tB3Uf2f+0lVQcAKT0JyR1r6qftoxtCGx9nUVeEEqdI/GHX/ABv8JtQe7XTvD85kmH7yW5kw&#13;&#10;3znnAGB7c1H4QsYtQRk+HHhlvNWPMt7KQY0I+8eeAPxr9otD/wCDdT4vpcGfUNRIJI3YJJODnn/P&#13;&#10;WvoG+/4IkfHHTfC8fgzwteiGFj+/mBIznt6ketdVCM0rzid+G9pvOB/M1rfwu+I/jzVBplxP5ryS&#13;&#10;EJDEcBfbIHA5r0Oz/YK8cQ6e9/LNaW8LRs26SdVwTwepz68Yr+kLSP8Agjr+0X4L0tNJ8NXtvjyv&#13;&#10;LkkeNSxJzkljknrXGT/8EUv2jtUeW71q/E7upVIiSI1/BSAa39n5HQ6ct7XPw3+Gf7C+iaB4V1TX&#13;&#10;vGmoCKykiMCeWfmmkbGApPYdzjivM9H/AGWvhla3k5tI0mxNgSyyqyghuRtzk8dPpX9AV9/wQ9/a&#13;&#10;G1OBINT1WZoFiMXkI7Kqg9hyM1F4K/4IIfEbRbw3N7qN2AMlY0OQD1POe9OcZvRKw58804qNkfg5&#13;&#10;44lk8C6M/hfwJaMrTgi4uEGDt+7tGP4fUV434f8A2e9b+JUkUlpaSpK7lgTngjHXOOOc9a/pk1L/&#13;&#10;AIIf/FqO9N5p88rfKwVZWyAT7c1De/8ABGP9o4WK2elzhMDbkylcdOQBj0rCNOp9o56eHq3bmfz2&#13;&#10;67/wTm1m2lS9utb0GE3U2Vt57yJJBxlsgkYweOa+iPAvwT/Zm/ZH8Mn4i+P77S/EevMu2z0yylWZ&#13;&#10;UkOcGRgcZr9BtZ/4N9f2j9Y1A6jc6m7OzZ3PIzEE+gJrMb/g3U+PV/pzWd/qgLc7Sc4Ofetowa1U&#13;&#10;dTohSs7xhZn4067+2b8N9f8AFE7eJfC9rNDvLRC3coVAzkAHI461qQ/tN/s3RWj6iNLvTN0t9PYj&#13;&#10;Yp929MZ5r9RJP+DZr43z3Jb+0IwpHJXrnPr1r0Dwr/wbPfEi3kVdVv02ADIIzgDt370J1ebVXJhU&#13;&#10;qqXvRufjR4A/aO07wp4xvPG3h7TUuNRlTdZfa4xKtqzDgopyAwHQ1H46j8bePZbr4q/FOR5ri+Ba&#13;&#10;1tpTkzEcByDnag449q/pD8Kf8EEdS8Dus9naxXki7WYzkkEgdh/niut8Rf8ABI746a/do0umaKYI&#13;&#10;EWG3ikjJVI16KAD710Sgt0jtdJN3e5/Gfr3w88VeJdUknWCUx5LBolAjXHUZ7V6F4L+G9z4Y8E6w&#13;&#10;fs88k12iwxbB8ofdwCa/rpu/+CRnx0OkwaXaaToKJGzvJ5cON5bpnnnHauM1D/giz+0NqlmIDNY2&#13;&#10;yrJ5irBEq4+uOppwhYVKio6n8iXgr9nb4j+LNXktNO0i7mkky7IVbG715HAH8q+ptP8A2LfFkuhy&#13;&#10;p4rS0smSNZVi8xMjnpjI71/SDdf8Ec/2worD+y9C15rRJF2TvD8hK9MZHNfPutf8G/n7UGsyyT3m&#13;&#10;v3EjtwCZWPFDWuxdvI/nY1f9n4eHr8ad9vt3mLYba2ST1wNvHNes6H+zra6RoT6lr9zFGZV+UMwD&#13;&#10;OB1IXrX7ceG/+DeT9o7StUjurzV3lVG3gSEsBz9a6LxV/wAEAv2ktbnEqaw+1PuLuJxn6mqUEtSl&#13;&#10;GPY/GHwrB8EfhDZ3HiTUJXlvPIItI1jGVZjgHnOcV8t+O73w58XtRM76g8dwxKxrM21SOvX17Yr9&#13;&#10;97r/AINx/wBonUZxNdaru5yQ5J6/jVqz/wCDbX4yRajFPLefJGwc4OMn2pjPw/8Ahn+wo+vaa3if&#13;&#10;xjruj6bppYPH9ouFDPjjAGc/jg16NJ4a/Zu+BFlNdy69a6vqkb/ubSzjLAFRnlmxnPHpX7LeI/8A&#13;&#10;g3e/aH1icY1T90ibYoSxKIBjGBmuOf8A4NqPjZqp8vULxGcggS5IIB/SgD8LNR/bj+IemXVw3g9d&#13;&#10;NtVcFY54raPz0QAgfMRmvA/H/wAXfHPxgtB/wkeoXV5cx5cFyTlW64UcA1/Tl4T/AODXf4gwXBl8&#13;&#10;Q62ixMMMqAluvb8K+u/B/wDwbxeFvhhoUp0+1fXNVmwPOuyUgiXuAOrE/pQB/E74E+E2uavqSTSw&#13;&#10;STL5mSNp+6Dk5P681+hTav4f8GfD+HUfiAkdqYiILRpY+ZAB0Cr97p3r+lfVP+CQP7SGj2kmneAd&#13;&#10;M8P2aSH/AFj2qysO3G7pXzT46/4N9v2i/idOupeNNQjuJVB2QKAkKE91XoB7CgD+aHxV8WNP8cXT&#13;&#10;6hLZotuf3UJ+58q5xwf8a5W00HwprV8pWKTc+Sq9gT6Hiv6M9Q/4NovjteiJY9RSJYchI0JC5Pc1&#13;&#10;c03/AINtP2idM2iDVgu0gh88/hQB+CHhjwPo+j6vBqmtGKC2jfcXOMn0A969R1zxLrXjjVk0rwxH&#13;&#10;bw6TEwaa6crtCDlix9x29a/afxH/AMG5H7RuuL5TarkKoUFs9u9N8Pf8G237QtlbtZrqnlxMmwqr&#13;&#10;lVP5UAfgr8Uf2gPD/hu2/wCEe8F2MI+zjy5NRGN0j5wSBgkDrXzt4f8AiSWne51BHkDuWK43bm6Y&#13;&#10;PNf1BH/g2S+KVw/m3+pbmJBOOR+ppZv+DZv4hQReTaXb885IGM/SgD+WrW7zV31P+0dGRba1lyzt&#13;&#10;2Qen1+lc3rPiy78U2iaLEcbMlG6Bz05Hviv6m9Y/4NqPjnf26ada3/lW6L0LHk9c9azdM/4NivjL&#13;&#10;p92t21/HIU7H1oA/mo0DSdO8KeHI9SuysuohyBGcFYQwyGPfPpVTS/EeqzaLcXSSknzid5GTk/Wv&#13;&#10;6gLj/g2m+NE+kPay36NLJP5pJPQDoKTSv+DaL4021k9i2oJiRgzZ9qAP6Y/+CDUrz/8ABJH4LzSE&#13;&#10;szaJqRJPf/ib3tfrtXxH/wAE4f2ctV/ZI/Yo8Bfs6a3KJ7vwvp91azSjoxnvbi5H6SgV9uUAFNfp&#13;&#10;mnU0/NwPyoQH8S3/AAcvfCTxJ8Tf2yvh+dDs7i7WD4eAP5S5UH+0rg4PGOQa/DzX/grrXgr4Zy6N&#13;&#10;q8D2bXMkZjDDMiAKQS34HNf1vf8ABaLwr+0z4g+OPhmX4HaaLizXwntu7tYFkkScXc2FDkEgBSDX&#13;&#10;8+Pin9kj9ufxpqhvdX0zUpnZirPOC/yE8jBGAOK+RxlliZe69T4PHpLGTbi3dn5//DH9lXxp4n1K&#13;&#10;GwtB5ySOv75sgL3DflX6c+Hv2JI/hV4afXtf1HS4biaEhYrm6SOR5H4yFJ3YA61tXH7Pf7bXhzw/&#13;&#10;Ha+HtBnhusBDLBDgqFGM5AGD6Yr5/wDE/wCxZ+3f4yna+1jT9UlkcAsZdzEjnIJIrzcTP2FS8KTl&#13;&#10;38zy8XL6vU9yi5eZbvP2JdN1Czm1688VaLBEZFd1S5Tjng7fvEV574k+EvwO8L40zWdai1CcAArb&#13;&#10;gKuQeAWY8/gDXYeGv+Ccf7Vv2dp9U0q/d92Qh3YIrkfEP/BL79rDV71L+20G+Z0PCfNzzxn/ADxX&#13;&#10;hUMZJ4hU40GrdbHzNHMJPFqnHDNLvYm8P+O/hb8MJJtSsNPGpXqRFrOItuEbL0J45x+VfJvj/wAc&#13;&#10;+M/ixqVzHqAISVvNFvHngc8Y/iwK/V34c/8ABI348nRU8X/Eq1mtkhUbLZELzOSBlcenua94sP2Z&#13;&#10;fGngG33+FfhRBeTqoH2u/DuzccfIMAHPNerjsM60U53R7eZYSdeCdTRvdJH4C3HwF8d3ctvf6LY3&#13;&#10;7CKFGa4WMhMgdC2AOnY19D/Dn9jf49fGeHZDDHb2EHySXVwVRUUgEksx4wOwNfoL8Sfhv+3941xp&#13;&#10;OmeGBpOmRsFSzsIBHGB74GT7803xf+zj+3fB8JrbwnoVnqVs1xIZbwQBlZ84wCcZxjtmvTyalGnC&#13;&#10;zi3Y9fIaCpQs4t2Pie8/Zy+HfwbjuYta8RaXNfQRsuImMp3YxyRleD718Y+Ivht8NUa5nGrQzXUr&#13;&#10;cmJMgFsk88dulfZ2tfsH/tr6vAYJ/D19IT993jJyc8knrXOaL/wTC/bMvbjdJ4fuQjld37rGOe3F&#13;&#10;etSrSnLl5NEezRxE5y5HT0R8a6V4T+HnhpzJbSnU7oKCIo0PUjpnpxXMeKbnxd4gYWum2T2qZKIi&#13;&#10;KSSueuOtfrr/AMO+/wBpPwboEekaD4UZtQnAWe5MJZgM9ASOO9dTpX7C/wAfPCcImu/Bl5c3+zif&#13;&#10;5iofuQMYr0NF8KsetGMbLl0PxAs/gx4/aKUpZTuWixuKEkhulei+BP2XPiFqXg7VFnVbeIqC8kvA&#13;&#10;zngAc5Nfr5efsuftqanaSwnRLy1twAsUMcClyvTk4FZWsfsnftv6tpK6FBok9rbIu+MCHkyf3iQB&#13;&#10;zTUlG7a1KVSMLtLU/GHQ/wBkzy5gNQuRIyyEFY9x4znqRgD3r2xzo/wd0OXSfD4Q6hdIYpZlG5o4&#13;&#10;+nyk8iv0Y8Ef8E+/2023HU9PcxAk5dcE8k5xgfh1rP1X/gnZ+0lLeyTax4eeYY+XZGxJPck49ayk&#13;&#10;prWMTCftIu8I7n46zfDjWvEmqpqFmXneRiWO05bccccYrKv/ANmP4nSzok2l3m1pGVHEbFW5zxge&#13;&#10;9ftvD+xl+014OtgPC3haZZghEbfZi+MdMlga851j9mv/AIKUXt+Jkt9WUR5EUcUexVB6dhVOCdm1&#13;&#10;qONON7yjqfKnwh/Y08PfDXSP+Fm/Gy7OnwIubW1kx50pxxhc56+tYGt6h8BPGOtsZdYe0Eb7FW4T&#13;&#10;5QBwCcGvoHxp+wd/wUE+IunRv4l0zVrxox8qzlmC+wHSvn4/8EpP20jcu0fhy++YfeZG789PatJz&#13;&#10;cVZK6NqlRwTSV0ai+F/hTY6X9uu9asDaRN+4WFstIfQqPWs74eeK/hR4f8R3XjPxlB/ab2smdPsI&#13;&#10;ztjYggp5nPIHoK7zw7/wR+/bE1KaOK70O9QKRg4YYHU8e/1r6e8H/wDBIX406DItx4t029fDB3EM&#13;&#10;RPHoM/StKTU46Kx0Umpx0Vj89vi94v8AEvxr1a58c+KXlSwVvLsYicKEHCxxL0wOlfGXiDTb3U9Q&#13;&#10;dbOPAjLKoPUDtx+PWv6HfFP/AAT++JeuzpZReGdcjtYFVIYoYQBhepPQZPWsS7/4Jw+MLOyhgsPC&#13;&#10;OtmZ0JneWIbmPZcgdKcqV2EqLfXY/EPw3pV94f8AhtfvLKyGW4jdY+pbr2FeT2Og6lrTyCcSyYfd&#13;&#10;lFOcH+Hj/Cv3yv8A/gnd8dZbaG307wVfNCj7mE6klwPX6dBWpafsX/tGeD7dofCnw2iF3ImPtM0L&#13;&#10;yeX7gHgGt+U6bK2p+K0Hwb8UaroHm2drcKiENsdSN31zjrWA3wz8U2DLDLasGPYg4XvycV+wGu/s&#13;&#10;pf8ABRC9il8jQJ40Y4EUduFAx0421w3h/wDYE/bg1LW1vfEHhm6cglyfLbDH1IxUcqZHs4yPz80b&#13;&#10;4M+ILnSHkuFEaSsF3McYH1P6V7X8Ofg9ofw9tpvGWv3FsssGDaRO67i/PI69K+ufFX7Ev7dF5III&#13;&#10;vDd0LdFKrGsZA6+mK8c1r/gnL+3L4hkWK+8OX5jz0VGwPfFaJJdDRKx8dfGK88ZeP79r+C68+HOF&#13;&#10;jjO48DngdK8/8F/s1/FPx0rXltp1z5KMQZSpIwa/QTw3/wAEv/20dN1ZJY9EvkRfmkwrcj6Yr1jX&#13;&#10;f2Pv+CjT2y6Vp2m6vbWcKhYobZSntyQO9Az4l0b9mnS/hzpf/CRfEkQRQhsm3kkAkfHoAcjmsOD4&#13;&#10;ufs+eDZJrjTfCZu7kEiP7XOTED64AzX0Hrv/AATE/bq8Vu013pGqSyn+CYOyjPUjrR4Z/wCCMH7b&#13;&#10;2uSGK48O3MYfGGlU/wCeKAPin41/G7XfiXaWotIobW0t4/Jhs7YBUjHb0zXgvhLw9qOratFcXokV&#13;&#10;BJu65yF/x6V++fhv/gh98a/CeifbviFBPJdTMCtlZxGRlQc5Zugz0rab/gnd4v8ABVkbTSvAmv6h&#13;&#10;ccqJAAq4685GePagD837Twd4MXRINfeNbeEAebGSB93ljuJH5V4l4yvvCnivUneykKR5CRggkYQY&#13;&#10;GK/Qn4n/APBNr9sP4hSReX4ZvLCwhX/R7WBSOv8AewOT6mvIrn/glb+2nG0cWn+F7sRImOY2yT6m&#13;&#10;gD4MXwHFPMXjnQ8ZCD+LntXoPgH4b2txr0ct0P3ScyGXhMd+tfbGif8ABM39tXTp0l/4RO6Zvutl&#13;&#10;CAPerniT/gnZ+3JdMYdP8N3sSDAHlxkY/TtQB82eILnw3r+uxeGNIs2mcPteVQQAq9/QD1rnfF2s&#13;&#10;fCz4fy+VouLq/jTEkjA7EkPUD1wa+w9D/wCCdP7dkVhLYweHbxTIoDSeSd59fmxmuOuv+CP37aOr&#13;&#10;zebdaBdDJ3/MrcE9OfagD4Vtdf0jxAJH1h/vFsyEjjd2AriG1dLHUm0+CEypwwd+gX1/Gv0jf/gj&#13;&#10;9+2HZIuzQZ2I7qpOPrwapa9/wSt/bPuIhptj4ZumG3DyiIjcenXAOKAPzc8Ua/Fe2SW2hrsVMmQJ&#13;&#10;1ye/Hat3S9MfRtOtvEGtMzyeWZLeDcSSR3YHt6c194aJ/wAEkv2zLG7NxdeGbzCr8o8s4JHQH2ro&#13;&#10;tX/4JUftqXunQ7/D18XZ3LrsJwD2+lAH56J4nePSGvRH+8Yuc54yRnP4YxX+t5/wTile4/4J/fBG&#13;&#10;4Y5L/Cjwq5+p0uAmv80qD/gkz+2W+iix/wCEZvS4JOAhz9Olf6a/7CHg/Wvh9+xR8I/AniOIwaho&#13;&#10;3w28OaXfQt1jntdOgjkU/RlIoA+r6/ks/wCCVX/KyT+3j/2DvDv/AKBa1/WnX8ln/BKr/lZJ/bx/&#13;&#10;7B3h3/0C1oA/rTooooAKKKKACiiigD//0v7+KKKKACiiigAooooA474if8k/13/sD3v/AKIev5gf&#13;&#10;+DOf/lEXd/8AZW/Ef/pNp9f0/fET/kn+u/8AYHvf/RD1/MD/AMGc/wDyiLu/+yt+I/8A0m0+gD+q&#13;&#10;+iiigAooooAKKKKACiiigAorzbxl8XPh78P76PTfF+qWtjPNF58cc8gUsmSu7BI4yDXEt+1F8CUP&#13;&#10;PiPTfr5y/wCNA1FvY9/or5/b9qT4Dp97xJpg9/OXH86sf8NMfBHyFuT4h03Y/wB1vOTB/WgOVnvF&#13;&#10;FeESftL/AARihW4fxDpwRuFfzlwT+dPg/aT+CtyC0HiHTWCjJxMp4/OgfIz3Q0YB614G37T3wLVz&#13;&#10;GfEenAg4OZk/xp0f7TvwLlfy08R6YT6CdD/WgOR2vY95wKWvDbr9pH4KWUvk3PiDTkbjhpVHUZHe&#13;&#10;mt+0n8FFi85vEGnBCcBvOTHr60DjSk9Uj3SivA3/AGnvgXEu6XxHpqj/AGpkH9atQ/tH/BidQ0Gv&#13;&#10;6c4YZGJlOf1obCFOUnaKue5Y9KK8eHx7+Exthd/23Y+WTjf5q4yPxrNl/aS+CcDbZvEWmr9Z0H8z&#13;&#10;SUk9maVMNUgrzi0e50V4WP2kPgw+Wj8QacwHpMpH86sp+0R8G3ha4XX9OKrwx85eD+dMxUbntdFf&#13;&#10;P8/7UXwItv8AX+JdLX6zL/jTYv2p/gLN/qvEultzjidP8aBH0FgHrRXg7/tNfAyOMSt4k0zB6Hz0&#13;&#10;5/Wqn/DU/wABN23/AISbS8/9dk/xoA+g6K+fZP2pvgLEu9/Eul4/67p/jUCftX/s/SHC+J9K64/1&#13;&#10;6f40AfRNFeA/8NQ/AcjcPEul/wDf9P8AGqUn7WX7PkTlH8UaUCDj/Xp/jQB9F4HWivm//hrb9non&#13;&#10;A8U6T/3/AE/+Kp4/ay/Z+b7vifSj/wBt0/xoA+jaK+cj+1l+z6OvijSf+/6f/FUn/DWv7PeP+Ro0&#13;&#10;r/v+n+NAH0bhaXAHSvnE/ta/s9Dr4o0v/v8Ap/jTf+Gt/wBng8f8JTpX/f8AT/GgD6Qor5wH7W/7&#13;&#10;PGcf8JTpP/f9P8aD+1t+zyP+Zp0r/v8Ap/8AFUAfR9FfOH/DW37PX/Q0aV/3/T/Gj/hrb9nr/oaN&#13;&#10;K/7/AKf40AfR9FfOP/DW37PPbxTpX/f9P8aQ/tbfs9Dr4p0r/v8Ap/jQB9HjiivnD/hrb9nn/oad&#13;&#10;K/7/ACf40n/DW/7PHU+KdK/7/p/jQB9IUV83/wDDXH7PB/5mnSv+/wCn+NH/AA1x+zx/0NOlf9/0&#13;&#10;/wAaAPpCivnD/hrb9nn/AKGnSf8Av+n+NJ/w1v8As8f9DVpP/f8AT/GgD6Q57UfWvnA/tbfs8dvF&#13;&#10;Olf9/wBP8aP+Gt/2ecc+KdJ/8CE/+KoA+jsLR3zXzj/w1t+zzjI8U6Uf+26f40v/AA1t+zxj/kad&#13;&#10;K/7/AKf40AfR3fNFfOJ/a1/Z6A/5GjSv+/6f40n/AA1v+zx0PinSvb9+n+NAH0fgUV84H9rb9nnG&#13;&#10;f+Ep0r/v+n+Ne+6Pq2n69pVtrekypPa3cCXNvNGcrJFIoZGBHUEHIoA0qKKKACm7RTqxtS8QaNo7&#13;&#10;IuqXMNv5mdnmuF3Y64z1xQBrFBjijyx/n/8AXXLf8Jz4R4/4mNnz/wBNVoPjrwiM51GyGP8Apsv+&#13;&#10;NK6FzrudXtFJsGK5lfGvhVgSNQs8Dv5q0n/Ca+FQu839pj181cUc1gujptg70eWK5dfG/hNzhNQs&#13;&#10;z9JV/wAaRvHPhJThtQtB/wBtV/xp3HzHU+WKULj/AD/+uuVHjjwluI/tGz46nzV/xqRvGnhVet/a&#13;&#10;DjPMqj+tF+oc2m50uwUpQEVy48b+FCM/2haY9fNXFNbx14Pj/wBZqVmOccyr/jSUl0EpX2Oq24HW&#13;&#10;hgTXKr468HvjZqVmc9MSr/jUo8Z+FGTzF1C1K5xkSDGaYzptq9KXAxiuUPjnwipw2o2Y9vNXP86X&#13;&#10;/hN/CZPGoWhx1/er/jQB1IAFLXML4z8KsCV1C1OOT+9Xj9agfx54OjGZNSsgPUzL/jQB1mwHr/n+&#13;&#10;VLtArkE8f+CpDhNUsj9Jl/xqU+OfB4XedSs8ZxnzV/xoA6raKMCuP/4WB4K6f2nZ/wDf1f8AGlPj&#13;&#10;/wAGAbjqdlj/AK6r/jQB1xXsKNgzmuOHxE8Dsdq6rYn/ALbL/jU3/CeeDRz/AGnZf9/k/wAaLgdZ&#13;&#10;tGc0EA9a45viF4HX72q2I+sy/wCNM/4WN4FI/wCQtY/9/k/xoA7XGOlFcX/wsTwPnjVbE/SZP8aP&#13;&#10;+Fi+Bu+q2I+sy/40AdnjFLXFf8LG8C/9Bax/7/J/jQPiN4FP/MVsf+/yf40Adnt5p2AOlcV/wsbw&#13;&#10;L/0FrH/v8n+NL/wsbwL/ANBax/7/AC0AdnijaK4v/hY3gUf8xaw/7/J/jSD4keBD01Wx/wC/yf40&#13;&#10;AdrgDpQQcdf8/lXF/wDCxvAv/QWsP+/yf40f8LG8C/8AQWsf+/yf40AdntH+f/1Uba4z/hY3gXvq&#13;&#10;tj+My/40D4jeBCP+QtYf9/k/xoA7PYKcBjpXE/8ACx/Amcf2tY/9/k/xp3/CxfAvbVrE/wDbZP8A&#13;&#10;GgDs8LQBg1xJ+JHgX/oLWX/f5P8AGl/4WP4Fx/yFbH/v8n+NAHa4FJtU1xf/AAsjwH/0FrD/AL/J&#13;&#10;/jR/wsjwJ/0FbH/v8n+NAHabR2p1cT/wsfwL/wBBWx/7/J/jR/wsfwL/ANBWx/7/ACf40AdtRgDp&#13;&#10;XE/8LH8C/wDQVsf+/wAn+NKPiN4FP/MWsP8Av8n+NAHaYWjAriz8R/Ao/wCYrY/9/k/xpp+JHgUD&#13;&#10;/kLWP/f5P8aAO3oqlp+o2Wq2iX+nSpNDIMpLEQysAccEdau0AFIRS0UAZV3oml37iS+gimYDaGkU&#13;&#10;MQPxqqPC3h4dLO2/79r/AIVc1PWNM0aNZtUnigR22K0rBQW64ye9Yw8c+Ej01Gz/AO/q/wCNDXVi&#13;&#10;di83hfw8ww1nbn6xr/hQvhfw+owLO2/79r/hVFvHXhBeuo2f/f1f8aevjbwow3LqFoQOc+auMfnQ&#13;&#10;DSZa/wCEX8PjpZ2w/wC2a1Knh3Q4zmO0twfURr/hVH/hNPCpBYX9pgHBPmr1/Omr438JsAV1C0Oe&#13;&#10;n71f8alJXuhcqfQ05dB0ebAltoWA6ZQVD/wjOgHg2lv/AN+1/wAKpHxv4TBwdQtAfeVaP+E38Jg4&#13;&#10;OoWY+sq/40O3UJKN9S2PCvhwciytv+/S/wCFK3hjQHxvtLc49Y1/wqsfGnhQAMdQtORkfvV5/WkH&#13;&#10;jPwuQWF9akDqfNXj9aG0txpLZE//AAifhr/nxtf+/S/4VIvhjw8n3LK2H0jX/CqDeOvCCDc+o2YH&#13;&#10;XmVaVPHPhCQZj1GzP0lX/GnoUo32Lp8L+Hi/mGztt3qY1/wpD4W8PHk2dsT6+Wuf5VEvjDwy4JW9&#13;&#10;tiAcEiQEDNRN428JocPqFoP+2q0KSexTpyW6LJ8K+Hic/Y7b/v0v+FKfC3h08NZ2x+sa/wCFVV8b&#13;&#10;eEX6ajaf9/V/xp48ZeFW+7f2p7/6xf8AGquSTDwp4cUYFlbf9+1/wpn/AAiPho9bK2P/AGzX/Cq0&#13;&#10;njrwdEMyalZj1zKv+NRr8QfBL/d1SxP/AG2X/GkIvDwl4aAx9htfxiX/AApD4R8MnrY2v/fpf8Kg&#13;&#10;/wCE48IbS/8AaVngdT5q/wCNRf8ACfeC84/tOy/7+r/jQBd/4RLw32srb/v0v+FL/wAIn4b7WNr/&#13;&#10;AN+lqgfH/gwDP9p2WP8ArstMHxE8DE7Rqtj/AN/l/wAaAuayeGdBj+7aW4z/ANM1/wAKY3hbw8/3&#13;&#10;rO3P1jX/AAql/wAJ74Mxn+07L/v8v+NRN8QvBKfe1SyH/bZf8adx3ND/AIRPw2Rg2Vr/AN+l/wAK&#13;&#10;B4S8NA5+xW3/AH7X/Csz/hY3gX/oK2P/AH+T/Gj/AIWL4HIyNVsT/wBtl/xpCNX/AIRTw3jH2G1/&#13;&#10;79L/AIUn/CJ+HN24WVr/AN+l/wAKzP8AhYngcDJ1WxH/AG2T/Gk/4WN4F/6C1h/3+T/GgDS/4RDw&#13;&#10;yc5sbU56/u1/woHhDwwvK2NqPpGo/pWafiN4FHXVrH/v8n+NH/CxvAuP+QtYf9/k/wAaANM+EfDD&#13;&#10;HLWFofrEv+FJ/wAIf4WH/MPtOf8ApktZv/CxvAv/AEFrD/v8n+NH/CxvAo66rY/9/k/xoA0h4R8M&#13;&#10;DpY2o/7Zr/hSnwl4ZPWxtTx/zyX/AArLHxH8CE4GrWP/AH+T/Gl/4WN4E/6C1j/3+X/GgDUTwp4b&#13;&#10;Q5WxtQfXyl/wqx/wjuh5z9lg/wC+FH9Kw/8AhY3gX/oLWP8A3+T/ABo/4WN4F6/2rY/9/k/xoA12&#13;&#10;8L+Hn+9Z25+qCof+EP8AC562FqfrGv8AhWaPiP4EPTVrH/v8n+NH/Cx/AnGdWseT/wA9k/xoA1B4&#13;&#10;R8MjpY2v08tf8Kd/winhrGPsNp/36X/Csv8A4WN4Ex/yFrD/AL/L/jTP+FjeBf8AoLWP/f5P8aAN&#13;&#10;X/hEvDP/AD42v/fpf8KYfB3hY8/YLTnv5S/4VnH4j+BcZ/tax/7/ACf40f8ACx/AmP8AkLWP/f5P&#13;&#10;8aANZPCnhuP7ljaj/tkv+FB8KeHDybK2/wC/a1k/8LI8Cf8AQVsf+/yf40D4j+BD/wAxax/7/J/j&#13;&#10;QBp/8Ij4YJz9gtf+/S/4U8eE/DI/5cLT0/1S/wCFZI+I/gT/AKC1j/3+T/Gg/EjwJ/0FrH/v8n+N&#13;&#10;AGqfCfho/wDLja/hEv8AhSHwl4aPWxtf+/S/4Vl/8LH8C4yNVsf+/wAv+NL/AMLH8C4/5Ctj/wB/&#13;&#10;k/xoA1F8JeGk+5Y2o+kS/wCFbsMMcESwwgKiAKiqMAAdAK4z/hZPgM/8xex/7/LXTaVqum6zZi+0&#13;&#10;qeO4hZioliYMpIPIyO4oA0a/ks/4JVf8rJP7eP8A2DvDv/oFrX9adfyWf8Eqv+Vkn9vH/sHeHf8A&#13;&#10;0C1oA/rTooooAKKKKACiiigD/9P+/iiiigAooooAKKKKAOO+In/JP9d/7A97/wCiHr+YH/gzn/5R&#13;&#10;F3f/AGVvxH/6TafX9P3xE/5J/rv/AGB73/0Q9fzA/wDBnP8A8oi7v/srfiP/ANJtPoA/qvooooAK&#13;&#10;KKTcvqKAFopMiloAKKKKAP4kf+DlL4z+KfA37cXgXwbpWq3en2178NI7kLbyMoMx1O8XJAIHRe9f&#13;&#10;z5X3jD413EJk0/xJfOh/ePmZ8gKcevfsa/aL/g6l8H6p4k/bq+H91YSRRLD8L4yZJGwARqd7jB/G&#13;&#10;vw5+FGmnzE0PVNUjeZgIoxEMbnOOCGbB56d/pXPWrU0+WTPocsyzFODr0Y3/ABOS1Px18fbO3a/1&#13;&#10;bxJqcCYyq+e54Hfr/Ouj/wCGivin4g0Ww0fS/E18GtY/LYmU7mYncSSDVf4lfD74ivfyaHfWzxK5&#13;&#10;KiR8KhB77vw6187al8MPEfgiKS+up4TwTmN9+5R9OnStYTi1ozhxmGrU5c847n3XrXxT+K4+ANlf&#13;&#10;x+Jb9rlNTlWRzO2QoGR0PINfF97+3B8YPB2rDT4PEt+yviKRXlbcQTyevHtXyx47+OHiOz0UeG1l&#13;&#10;KpHI0pQE7STwD9cV8e6truoavqLXty7Fyc5J6elWcEqjb1P22P7R3xU8QLFqCeJNSKyRgsIZnAz0&#13;&#10;7HOK4fUP2nPi14WE963ibUg2W2KZ3wNpz0z+dflTovxM8W6BbfZ7K6kUD5Qcnj/61U9Y8b67ry5v&#13;&#10;5XyScqpOPrU8utzd4yfslS6I/Vrw1+3/APEjxdefZ/Emv6gjA+UJROdpAGAevb6V7Befta+NNH8J&#13;&#10;vIvii9cljtVrgg/zHX1/SvwSS9ubV/NiYhs9Rwea2ZPEeq3kIinuJHUY4LcAU2tbmUK0kmk9z7g+&#13;&#10;IX7cvx41TXfK0/xNqSxIRwJ27dO9fSPwv/bh+LjaYsWoeJ74SpxuMzZ45FfjdON5MoJznNW9O8QX&#13;&#10;emMwhdwD1AOO1Eop6MVGtKnJSjuj+gib/goH8Tz4Cl0mbxDeSSi58wMspB6Y45ziviz4l/tzfG6J&#13;&#10;m+w+JdRTdyuJn9c+or835fGWp3HHmAZ7HPb6+tYl3qNzfMZZ5GJU5OfSohSjH4UdWLzKtX/iSufp&#13;&#10;x4E/b8+OyW7w3/iTUWUjPzTN6fX1rV13/goJ8eLS1eys/EmpbZAo+WZscZHHNflza3LwnCk/MMHk&#13;&#10;j+Va0E8s3EhZuMDJrQ4b6WPq3XP20f2jNZc58Uaoig9Vmbn9aXTf2vv2jbbBHiXVD7iZuR+deFaN&#13;&#10;pDXeAqmRm4AUc5H4V7LoHwm1fU2V7WPCkHf5gwFH48fjQOMW3ZHYyftiftJyQBX8UaoOSQPPf+RJ&#13;&#10;7Vys37W/7RkMxkPifVOo2t579Pzr2vSPgR4W8kx6nflpG7RDA6ZbBPUDpXmfjf4JrawebpSSOnb1&#13;&#10;GO/H50oyT6m1XC1IK8onIX37ZH7RNwuxfFGqfL1JnfH865z/AIbE/aJhl48Uar7/AL9/0Ga8q1bw&#13;&#10;5cWrvE642sQMjv8Aia4280+WMgEHI7DpTOc+mJf22v2kTCIR4p1Xkf8APd/y61zkv7X/AO0Y8pY+&#13;&#10;KtVyeT+/f/Gvmu4HzHIx3PtVYsQgyRyelAH0xH+19+0QJMf8JTqpOSSftD4/nXQ2/wC2F+0ENqnx&#13;&#10;RqnJ5Infofxr5E3lX+XO0VJ55wQcgdc0AfUl3+17+0Qznb4p1PhuAJ36fnVP/hr79ocYQeKNVzn/&#13;&#10;AJ7v/jXzE0gYFAfr70xZMAAZ46460AfUDftf/tENknxRqoOO87j8sGq7ftdftFrlj4p1Xnn/AF79&#13;&#10;v+BV80eY4GT+Gaj7DJHQ8igD6gi/a+/aGC5XxTqu0DvcP1/OpV/a4/aK3k/8JTquMdPPfv8A8Cr5&#13;&#10;hh2Yw+T9Rmt6ws3uj9nhBYngHHegD6Hh/ay/aHdgo8U6sRjPEz9vxrQi/ar/AGizwvifVjkHGZnA&#13;&#10;/wDQq5jw18ML6+CwxIxZxt+7Xpj/AAI1dYNkpjE3DBfY8+vpSbS3ZrSoTqO1ONzJT9qb9oiRcDxP&#13;&#10;q3v+/f8AxqrcftU/tDomf+Eo1UEfdPnvj+ddZpP7OvjXUJMRWm2Pdt8xzwP/ANfvXYav+yP4ubRh&#13;&#10;cW0W+Qr92PB3MPYfpS9pD+Y6Fl9dxlJU3aO+h4fJ+1v+0QpAl8U6rnuGnYH+dZsn7XX7RQUH/hKN&#13;&#10;V7Ejz36fnXnvjTwRq3hbUJLHVIpIpI22lXX0rzadGTKEAAdzVHHZn0M/7Xv7RA+Y+KtV56Dz3/xp&#13;&#10;ifteftDlsnxVqvPQ+c3B/OvmtpSPkx+dNDdN31oEfSr/ALX37RG4keKNWOBg/v35/Wo/+GvP2h2w&#13;&#10;P+Ep1UEjgee55/Ovm4uxOAcUxsEYHPPOaAPpZf2vf2iA+D4o1X1/17//ABVA/a9/aIB2/wDCUaof&#13;&#10;+3h/8a+ZgFAG1cDnAzQMsD+YNAH0wn7X/wC0SDz4p1XrjHnv/jVqP9r79ojOG8U6t0yD57/418uk&#13;&#10;5YuOD0z6U8tGPnb1yBQB9QL+17+0UFOfFOqk4/57v/jUbfteftEMR/xVOrAbeCZ3/wAa+aM7skj9&#13;&#10;aaWOCp6Zzz0+lAH0rN+17+0UEYjxVqvAPSd8fzr/AGXf+Caurahr3/BPP4G63qsrz3V58JfCdzcT&#13;&#10;SHLPJLpVuzMSe5JJNf4hLMPKYE4Xac1/ty/8Evf+UbnwEI/6I74Q/wDTTbUAfdlFFFABX8pP/Bx5&#13;&#10;+038RvgN8RvhB4f8C6vPpUWt6br8lyYXKh3t5bNUzj03mv6tq/iQ/wCDt7S9W1L4jfAo6PG7SR6Z&#13;&#10;4lO9OCv76x/TigGfkTdftsftZXE4urDxJdsrqYxmdtsYxn2yT/k1wmp/tzftcC3llbxJqUQ8jJlM&#13;&#10;jLh92BgbvTk4/wDrV8t/CS78S3dzHpOv3VrE4UIAZN5bPbGM/lUfxIHie31B/Di20xckxKyIcY+p&#13;&#10;GP8A9Vef/ZkXLmTf3nlPJYOXMpP0PrjSP+CjP7TR0C10+08T3TXIlb7QVc8kngckjGBnPavcrb9u&#13;&#10;P9pG8+Dl7q8vie7M1vqKwI+9gyrtyMnJGDz9favxbl8HePPDspv76J4URdiZwqbTyQOnI5rz7xR+&#13;&#10;0VrmgeFLnwtBI0ay3AlkAYjdsGOlaTwMJvmbsXXyuFSSk7r5n6E6r/wVc/ad8KasHm8SXRVk2OrT&#13;&#10;P1JAOBnqK9Qtv+Ckf7SviHTor638T3qSOBgpKWDr3ByeCOufwr+b/wAV+MdT8Rat9suHbg5B/rXU&#13;&#10;eGPjL4q8N2/2WOTeq8jfzj06/rxW1XCwnDkbN62CjOmqTZ++Gu/8FJv2n9Ijed/Ft47D5lw7Iq4X&#13;&#10;7pB71heHP+Cv37Q3iHUVsb/xPfQyRKLdj5jYYYwCMnBOT61+E/iL4t+IfEceJG2bvvbSeuMZ+leY&#13;&#10;QaveWc5uY5HU7sjb0zSpYaMKfs9x0MFCnT9luj+paL/gpd+0RbeGrm7fxTcbhkD96T83O08njj0r&#13;&#10;4M+K3/BXn9rQaj9h0bxVe4BwXErA9ep5xX5Ey/EPxRcWYs3uZPLxgBTj+tcRezSXM/nyMWYHIPJP&#13;&#10;1qqVGMFaKKoYWFP4Ef0D/C//AIKp/tParpQh1XxTeLIAAWM7A545619D6b/wVO/aFg8EajZT+J7s&#13;&#10;yiaN43ErZA74OR17fSv5hNH8VX+jTHy5DtI5BOeldPJ8SNVljKRyOoxg/PgVqdB+1XxB/wCCtP7V&#13;&#10;OmwN9g8VXgO3gmZsk8+/WsbwD/wWH/auuGaHUPE14VODzM2QO5zn8BX4gatr+oaqcTOSFIwM9h9a&#13;&#10;bZX01qRIjYGMELx/SgD98NU/4LGftS6NbSRW/ia7xLHtBMrHv1z26186+Jf+CvH7ZOpHyLPxTfR8&#13;&#10;8t5r45PbmvywGoXF0NszMy8d88Z/xrodO00XA3SAH26kH3oA/RXSv+Csf7aVs4MnirUWIPGJn5x+&#13;&#10;P9K6r/h7h+2nLb7B4ov8bs48188fU18F6P8AD/UNQCPZQmQM2DGBjB9T3+le3aH8AZ7qNW1W5hgY&#13;&#10;gBYs7nBPY/59KAPXbn/grB+2kk5kfxZqAGeMzN3/ABqvff8ABW79tEw+X/wlmob+4Er4/nXzt4z+&#13;&#10;CM2j2rC0dplQsMqvcHg/THtXzVqmg3FlNJGyncpAJPr9aAPvV/8AgrV+2nFIWXxbqP085vw71sj/&#13;&#10;AILC/tqxwCJfFd+SMAEysOfxNfmHdWTxrtYAHOfesS5xkHOPc0Afphc/8FbP22J5N7eL9RAb1mf/&#13;&#10;ABqqv/BWf9tXdg+LtRJz0Ez9Pzr80WkKjJwQeKjYkMApI/ioA/VC2/4K0ftnBQX8W6jyQP8AXP0P&#13;&#10;41Vv/wDgrL+2qrN5Xi3UAB0/fOc/rX5hC4IOxTj39CDUbyAkjPJHJoA/TE/8Faf21Oh8XahnqcTv&#13;&#10;/jS/8PaP21JPmHi/UeOMCZ/8a/MVZQQDnoeg604SkNyAR70Afpa3/BWf9tcN/wAjdqQ7Y85/8alT&#13;&#10;/grP+2mVIHi7Us9OZX/xr8yfMc8sMfWpYn38MR1x9aAP01P/AAVl/bU8wY8W6iQep85+f1qaP/gq&#13;&#10;/wDtqlgP+Eu1Hk/89mP4da/Nq2h3kRoAxbjPoa9M8O+CLy8VW25ZxkDBzz0/HNAH3Mv/AAVZ/bXJ&#13;&#10;z/wl2o9SMea4/rVtP+CqX7aroGHi3Us5+YCV8/zr5Zj+Duvi0MjQ7Dtym44Bx359aZY/CTxXcS+X&#13;&#10;bWc8hyFLBcpnrnIoA+o5v+CqX7aqrgeLNS4/6av2/Gs8/wDBWL9tZcA+LdQGOCPNYf1rxW4/Z38W&#13;&#10;y6cZ0gYSDdlO4wfxr508UeEdV0C4a01ONo3Xqrgg8/UUAfc8n/BWT9tgcnxdqI5xzO/b8ah/4e0f&#13;&#10;tr448Xaj0/57P/jX5vyIU+XHv9aohwvy8f8AAqAP0t/4ez/trMwz4v1D0/1z9ffmh/8AgrT+2spH&#13;&#10;/FX6jnHP75/8a/MwMGJA+Ue1SbiuQoHI69SaAP0oH/BWn9tZiNvi/Ue+czP+nNKf+CtP7a4wG8Xa&#13;&#10;kP8Ats/+NfmkxBGD19O1MI7ZzxyaAP00/wCHtH7awba3i7UcZ6iZ/wDGo0/4K1ftrk/8jdqPX/ns&#13;&#10;3+Nfmax3Hv35FBYlt2cY7CgD9Ol/4Kz/ALahbB8Xaic/9Nn/AMakX/grT+2sCV/4S7UQB/02cf1r&#13;&#10;8xdxbljxUm4MDjIx3FAH6Xv/AMFaf21iQD4u1Lj/AKbP/jSD/grP+2uvXxdqPrzM/T86/NDeyjGM&#13;&#10;8ZGaaJWyBjrxnr1oA/2Vv+CC/wATvGHxm/4JHfBb4nePrqS+1jV9D1Ge9upSWaRk1e9jUknnhVAr&#13;&#10;9eK/Ef8A4NxP+UJ/wDx/0Lmp/wDp6v6/bigAooooA/nX/wCDjr9oLxv+z7+zl8ONa8D6lNpcuqfE&#13;&#10;Q6bczwsUJi/su8lwT6bkBr+VD/ht79qOZku7PxJeTKoCridgBno5+v49a/oo/wCDsvSNR1r9kP4X&#13;&#10;WumRtJKPiluGw8j/AIlF9X8c3wttPGVnLDYa7NBFyQm6TcwGSvK4PJ9q48bTpzjyTdjto5NVxCVS&#13;&#10;Eb2Pr/WP25v2tonYR+Ir9ETzfMl81tuQONp3AE59KzvDf/BRf9pyz8Pvp3/CUXb3jT8u0jFtgGBn&#13;&#10;LEHP5V4B8TrPxXpEn9mRWzvG4JjkRH2sGGdw4weDwetfLdz4B+IWmXP9o3EEsUKZkjLDavzHkN39&#13;&#10;P8KwwuBhBcqd/mefVyWdJuUk9T9qfBn7cn7SGq+BdfubvxNdvLawwvGS77lZz8xBzjr3x7V8TeJ/&#13;&#10;+Cp/7T/hHU0mPia5xE7hl858EDj259Olfn1q/wAf9e8FaPqehwSOjXSLA53EZC88818K+OfHuq+K&#13;&#10;b4TTudvXr1+tb0MvhTfMrs5sPgY0nzRbP6MPD/8AwUz/AGj/ABRp8V4PE94jHiNklZup+6eeMjvV&#13;&#10;HxP/AMFH/wBpfTmYx+Lb11Eajh3Qg88nPX9a/np8K/FnxN4VXyIJSyZyEbt7jn9K1de+M3iTxBE0&#13;&#10;czBDwCVJAwOmKmeWRdVVnJ+nQ0+rx/G5+4Oi/wDBYH9oi8v4dE1PxLeI1qcBxIWDLnJBOcV9E6P/&#13;&#10;AMFNP2h10i4k/wCEruiixk8yn5sgBeCTjnuK/labVrtLtrxZWDE5LKep9665PiL4nFp9kW5cJt6A&#13;&#10;81tVwsJtOSLnRjJ3aP2S+L//AAV1/ass5PsOjeKbwnJUuJW9e/OK6T4O/wDBWD9qq6t1h1bxTd7g&#13;&#10;AcvK3Pv17V+C9/dT38heZyzep/nU+l+I7/SLkTQyMPlx+Ga3srWsdFKbg046WP6pPC//AAVm/aCt&#13;&#10;dL1G01TxFNIfsuI3WVuTnIbg9cV8p/En/grV+1Faxmaw8U3oADcmV/w4zX4Zn4l6oy7YZHXjBIYj&#13;&#10;I7VzWreJtT1RfIkkJAAwuSe/es4UIxd4noYrNq1aPLN3R+0fgf8A4LFftaveeTe+JbtlOR80zf49&#13;&#10;K9Mv/wDgsN+1Do4ee28S3RDhwMyMeo/pivwCtLyW3YTI2317Hp3rZ/tK5uQUlZmU9ic1qebfofq7&#13;&#10;4p/4LAfti6juis/FF8pckhvNfv8ATvXK6d/wVh/bSt5P3nivUCQevnPz+tfnTp1h9obL7SP7pHJz&#13;&#10;0r0jR/At7qCrLYx7iSvyY65/pQCVz7+T/grj+2pJE8a+J9Q2n1lbn9a5m+/4KwftpmczN4r1ADGc&#13;&#10;ecw/DrXjfh34AX99GkupzQWysm4RsfnH1HbJxWD4x+BL6RFIbWQzqrEttXHOM5HtRc0lRkldo96u&#13;&#10;f+Ct/wC2h5HlDxZqIYjjbM2Mfma5ST/grT+2nFLv/wCEt1AY6gzP6cd6+ENY8N3OnXLwyKdwHJbt&#13;&#10;iuMurGRAQwHXPPegyP03g/4LBftqxW/lHxZfk4xkytnPvzXO3v8AwVu/bZuZTKfF+oAE4x5z8frX&#13;&#10;5n3SYHcAcYOcCqpcgE8GgD9K/wDh7P8AtqhyP+Ev1HPAH75/6mty2/4Kzftnom9/FmpZx/z2bn9a&#13;&#10;/LJnztAzycnHarIuCny56ggn096AP1Bv/wDgrN+2mrEReLdQ47+e3+NZa/8ABWr9tXgN4u1DJ5/1&#13;&#10;z5/nX5oPKGbG7Jqsr9QT0P44oA/Tv/h7T+2oxx/wl+o8dvOf/Gqsv/BWf9tUH/kbtRA/67P/AI1+&#13;&#10;Z/mEnd1FMdyTyMe+aAP0zi/4K0ftqnr4u1Ek+kzDn86sN/wVl/bV34bxdqODxzM/6c1+Y8T7iQx6&#13;&#10;d61LWJCdi8k9PagD9KF/4Kv/ALauQ3/CXajycY85/wDGr4/4KsftsH/mb9RIzg/vXz/OvhDw54Lu&#13;&#10;74LMVzuI28Hp0r1Wy+DXiGeAv5B+6SnvjvzQOMXJ2W59RR/8FVf21ZF48W6lndgjzn/DvTZP+CqX&#13;&#10;7a6ZA8W6kPrK9fLFv8JfFTziGKznkYYztBK8+4Fdt/wzf44n017xrORGBIOVPpx+dLmRssPNtpRe&#13;&#10;h6+3/BWD9tZeD4tvxz/z1cf1qnL/AMFY/wBtUEgeLtR4OAfPf/GviDxZ4I1nw3cG01WJ42UZ2uCP&#13;&#10;5ivOJo2U7R3/AKUzA/R1v+Cs/wC2sQSPF2of9/3Bz+dN/wCHs/7bDEZ8X6hjgH9+/wCfWvzUzs+V&#13;&#10;sHvzULMDkgAA8GgD9NH/AOCtP7awwn/CXaiTnHEz9PzqA/8ABWn9tXOB4v1Hr3mfp+dfmmp2kYGe&#13;&#10;OppGIb73XrjtQB+lx/4K0/trr97xdqP/AH+fp+dOH/BWj9tbJU+LtRx/12Yf1r8zGAx3J78012+b&#13;&#10;Jz+FAH6aL/wVo/bXzx4u1HA7GZvp61Mv/BWn9tQsP+Kv1HB/6bOP61+YpAOOxUdqkDq/PagD9Ok/&#13;&#10;4K0/tsA7f+Et1HHvO/8AjUMn/BWn9tUjb/wl2o9e8z/41+aAfd8oHQZzSI7L6kHt/WgD9Lh/wVn/&#13;&#10;AG2Bz/wl2o9ennP/AI1/pNf8GzPxs+IP7QX/AASl8N/Er4m382o6rceLvEttJczMWYx298yIMn0A&#13;&#10;r/Iz809MDn8a/wBXL/g0t4/4Iz+FB1/4rTxX/wCnB6AP6Xa/ks/4JVf8rJP7eP8A2DvDv/oFrX9a&#13;&#10;dfyWf8Eqv+Vkn9vH/sHeHf8A0C1oA/rTooooAKKKKACiiigD/9T+/iiiigAooooAKKKKAOO+In/J&#13;&#10;P9d/7A97/wCiHr+YH/gzn/5RF3f/AGVvxH/6TafX9P3xE/5J/rv/AGB73/0Q9fzA/wDBnP8A8oi7&#13;&#10;v/srfiP/ANJtPoA/qvooooAp6jexadYzahcEiOCJ5pCBkhUUscD6Cv4LP2e/24f+Dir/AILR/Gbx&#13;&#10;18cP+CfXinwt8LfhH4S8ST6JoltrdtZ/ZLlocSRW0sk1nd3N1ctA0b3DDZFGZAF28Cv73JY1ljMb&#13;&#10;gEEEEMMgg9Qa/I3/AIJ1f8E8/G3/AATf+KfxM+Gvws1LRb/4GeOPEd38RPDmkTiWHXfDOv3/AJMV&#13;&#10;5p64Qw3WnSRxq0LlkliKbCr53UAeL/sWf8FNf2i/CnxY0r9iX/grl4MsPhj8WNXBi8E+MtIlEvgn&#13;&#10;x4Yx80enXe5kt9QA+Y2cjBnBygU4Svoz9pv/AIKpfDv9jP8AbA8DfswftJ+FPEGj6P8AFO7t9I+G&#13;&#10;/wAQtNMepaZqOsSSQwzafeW8W25spY5Z4wrlZEdG3ZUBgPsb9qT9lX4H/tk/BzUvgX+0DosWtaDq&#13;&#10;QWVcM0N3Y3kJ3W99Y3KYktru3fDwzRkMrDuCQf4s/wDgrHP+138LP2o/2Mf2S/2rItQ8XQ+DP2hd&#13;&#10;IufAnxqESiLxVoNxdWUUNvqoXiHW7IoEuQPluU2zpyXAAP71gSetBGaBS0Af5/n/AAdn69rtl+25&#13;&#10;8PtL05nWKT4YRyPsGfm/tS8H8hzX853gC38T6VdQX2sSJawmVCJpW4AzkYPrX9KX/B174k0Lwv8A&#13;&#10;toeAdRv7dLi5Hwzja3WT7pI1S868fp3r+Rbxt8QvFPijyru6d4YuFMY+ReAf4R6V52KwvtJbH6Fk&#13;&#10;GfPCUVyyburWP1C/aJ8XP8VtNttd8JXkrz2sC29xscAOETaCq54xjn1r5F+H2n+MtcvpIfFUrWtg&#13;&#10;rEPJcA44PIUdya+e/DXxS1rwjY286uzKkux/MBIYA8jn+8K+949KHxy+Dn/CZ+AiRPpxxqNnBksn&#13;&#10;oSP61zVnKmrxPWwUqOLmqdXTf5nxd+1B8L9J0J/7U8PEzW7Kf3wG7OOxI4BFfn1OTG5XcR2PbkV+&#13;&#10;xnwltz8RBc/BjxcpEeoRSpptzKOYr1VygYn/AJ6H5fqRX5U/E3wpfeDPFV/4evo2jmtrh4mRhggq&#13;&#10;ea9LC13Ujdnw/EOUxwtflh8L2ucMZQmQxyOuc0NPnPQ8YXHesl3Ppz6etfW37Ov7MeufF2RvEWsp&#13;&#10;JbaHbnMk/QzEdUTv+VTjMbSw9N1a0rJBwxwvjs4xtPAZdSdSpPZJX+b7JdXsj5p0vRNe1yfydJs7&#13;&#10;i6YcAQRs+c9jjpXdP8I/iXFGZpNDv4xjr5Lce2ADX7W+EtE8L+FtOg0nwVZW1jZ/aI7chIv3pPPz&#13;&#10;M55JNVfHOpLpusTC1llWC3Ul44j9/oTg9eOmBzX5ZQ8V6dXEuhSoNpdfRn+gWafs9Mbl+R081x2b&#13;&#10;QUpOKcVG6Tab0bd2kt3b0Pwj1XTNU0dzBqcE0Dd1lQo2D9RXNu57cmv3y0/R/hz+0JosvgP4k2EX&#13;&#10;2uX5dP1u3jCXNrIw+QuwGGTsQR+Nfjn8cPgr4m+DXjC68N6whaNJSILpfuSpn5SDzjI7V+jZRndH&#13;&#10;Gwcqbs10P4m8RfDDMeHK8IYv3oT+Gavyv/I8ajIAyWOOV47VcikwgyBg88n09ay8hSSpwW4P+TU0&#13;&#10;Um3CkcA4+teufmxvQu8kmBwcjmvTfCOjG+1KKN08wlgAmO9eV6dIxkVcgjcAQevWv0c/Ze8J6dMk&#13;&#10;mrpCJb1V3WaSDKsx6AAjr6A0NmlOm5OyR6B4R+D02k6Kmt+K57XSLZx+7M65nYHn5UAzz6nFe/6P&#13;&#10;4W8KeIfAk1t4Gklu7u3YNJcT7EU7u/HY44FfI/xVtviVq2viz1T7T85YBXUoIwo6AH0Fe9fCK3sP&#13;&#10;Avw8uNY8VSzKs21UjjYIu3H8QHPWuKrUclaLPq8FgvYPnrQs1sZWnfDTXZS0f220hkJzuVi5HqPT&#13;&#10;Havbfh94I8NPc/2J4r1KJBL8gZo9yDt6jHX/AOtXgtr8UPDN3qLW+jzQQfOT5hJJ4PTnvX1x8NL/&#13;&#10;AMG6zb+SlkLiZcfvpmzyeTx2rznKVPofZ4XD4fGT5IzSbXXY8b8d/saQ6vr02naJqWnu6tvg2HKu&#13;&#10;pwfr0r8+/jn8BvE3w4u3s9RhYMo3FwNytz/CR7V96/Er4i3fwz8bf2naeakcUy/IcqfLJ79sdxx0&#13;&#10;4rU+N+vad8TvhzB4oiKMJYmEmBzuA5PTivWoYjnV2rH55nWT/VZtKV/TY/C/Uh5blWAHqD0rCYse&#13;&#10;TjGMjH8q7DxVFHBqU0KA8MfoMVxbEn7oxzzXQeANLL1jHFNL7evf1pGLfeOP8KCwHzP09uaAF3fM&#13;&#10;egyc8VCxYngEZPT1rb0PQ9T8QanDpOjQyXNzM4SKGJSzsx6AAd6/V34J/wDBPbRF0628R/Ge7uEu&#13;&#10;HAl/se1IG1CeFkk559cdK+c4k4twGU01VxtS19lu38j9x8Efo6cWeIWNnguGMG6nJrKTfLCK6Xk9&#13;&#10;Lvtv1tbU/IsiRuEHQenPHtTkUbflP6V/SrpH7IP7MxtBanRk2PtA3AM/X+8eee5r4u/ax/YN8I+D&#13;&#10;7B/EXwlNwkscPnvpbkvlT3X09u1eFw/4mZTmVZYehUak9rq1z9W8X/oKeIHBWWzzbNsNCVKHxOE1&#13;&#10;Jrztvb0ufkPAO5ycV698O9L+16mqzDJLevT3rzE2E1rdNa3CMkqttdG4II65HbFfTnwH8H6h4r8T&#13;&#10;QabYAF2fywBzjd1J71+guLW5/HXLrY+yfA3h6HRvCp8V3C/JJI1tb9y7Ljc/PvivJNQ8U6rJqyPG&#13;&#10;+yRstnJJQZ/HnHWvs/xh4N0XQPA+leGJL3y7/T5HWRGDEFn3E7emf1PFfNlh4ctNJ1i5vPEXlJBC&#13;&#10;c5P3pc8kIcDjHc9O1eFjVKdSUbXR+wcN+xw2FpVIytK93bf5nt/w31TVtW0y4tr6SG3iCCUyXMmM&#13;&#10;7QTkHjBJrsPD/wAT9F8HeIY5fEcRu7dHAliLsi4POVAOMelfJ2s/GHwzaXiQWrtDAjgCJOmM/wAR&#13;&#10;Pc+teyadqHhv4sWX2G4eFLvyg0UkQAL55UY/i9K82WClC0+qPtKHFdHGSqYaMlae6t16an0x+0R8&#13;&#10;DvhP+0l8Irn4i/B0gatpduJ7/TWbfMU/idO5Hr/9ev54vEVhLp19Ja3ClHjcoyMO4NftT8D7X4gf&#13;&#10;CL4i2+raGfPt3lEF3CTlHilO2RJFPynIznFfD37fHwZ1P4Q/HHUrW8tvs9pqLf2np2BgGGb5lAHs&#13;&#10;Tj8K97L8Tzxs2fkXGmQywlWFT2fKp/cfBcmSMHg4zVYkZ3Nn0zUz7v4jyear4yee3U16B8MSYVxu&#13;&#10;z7Uq9QAPXk9KjyWAABGPwpM7C3p70ALyeAOSTyO1O24A74pMF8HGR+o/pShWyQvP+zQArHPI7cU1&#13;&#10;zjg8HrnGRUojdWBAGcdzx+XFDpgbD1H8qAGArkEenanuw6KME01QVYgVEzKT+GRj60AE7N5ZB7qR&#13;&#10;9OK/26f+CXn/ACjc+Af/AGR3wf8A+mm2r/EXnGEZc5+QkkV/t0f8EvOf+CbnwDP/AFR3wf8A+mm2&#13;&#10;oA+7KKKKACv4fP8Ag778V6n4e8X/AAQs9NGGuNL8SkuDg8S2Ixn3zX9wZr+I7/g7nXw/D4z+COpa&#13;&#10;/kiDS/Evlxr95yZrHIB96AP41vCdx4tudRjuMTbQykPIxUDvncelfoL8ffHGo+IfAGjXfhW8/wBL&#13;&#10;s7KK3v1tRwWRdpfd1LZ6nn2r80/GXxTv9Vsoo9DjFnbr8hSJcDg+vUn3qp4T+LeveH7NYpH81GfD&#13;&#10;rKTtIPr+FAHr3hXxr488Va02i37SGJMrNPcMVC+pJb6VxX7R3wosfD8Kalpk0d0HT948RBTpnA61&#13;&#10;9FzaVH8SvhTN4p+HAHnWzbtSgjILqSPvkdSPcV5t8HZ7Tx1fN8J/GGM6s7RWNzIceXdYIVWJ6Bjx&#13;&#10;zxzQB+Xl2GjlaM44wMZzjFNWQYYNjnHOfSvQfir4MvvA3jC/8N6jG8ctrcNE6OCpBB9DXlDOAMt+&#13;&#10;X1oA1GuCSozjGfz9KrB5JXVQGLHnjv7Cu5+HXw71jx9ftHEfs9rAnmT3TYwqjrjJ5Netm+0Dwa39&#13;&#10;n+HLdAYzl7mVQ8rsO5JBxzQB4GmjayYw6WdztwPmKNjB98VRmWa3HlyqVGfmLcGvr7SfHviQ24a2&#13;&#10;kwoDud6qw+X6ivZPCt58J/jTap4H+J1hb6fqFwBDp/iCwRYmjkPCGZBhXViee9AH5izOM7hzTYh/&#13;&#10;ePHI/E+tet/Gb4OeJvg54vuvDHiFMiNyILhP9XLH1VkPcGvHl+TIwOuMGgDQjmRBls4JwT9K0UO8&#13;&#10;4CjjBUHpWCku07evPOeK1baRnfJ+YA4GO1AHfeH9M+2XSRSA4LDIXg88A19xfDb4N3+r2P8AalrZ&#13;&#10;QR28agm8uyI0HI7twTj69a8+/Zs8CaP4l1c3mrL5ggTzUgbgSMozt5r0z4u/ErxfdXLeGbVWtLSE&#13;&#10;iGO2jRo0UJ0yOOaAPozQfA+iDwZerouoRX2rQgN5Nmhwo7ANn9a8Os/CXjq4uXk8t4nEnyefIq5J&#13;&#10;PU89ciun/ZvsdS0rS9T8Satey2ls0BQzKpYsW4IOe1S3fifSP7WddPne4mdjseaVQOvfnjn2oA7/&#13;&#10;AMBeCb+/nTRfEV1ZxF3VF86TgljyB3FVPiX+xh4mfVHg0uG2ZpAJ4isisJFYcYIPQ9s4rrvCcPhj&#13;&#10;UkH2lpr27x5m1Gwu7rj1P51ieP8A4n6z4A8TwXq3MqwW21VTJO0Z+6FOfu8jNAHwB8Xfgj4p+Hkj&#13;&#10;w6xaGGXBYIy4G1e4PQ59jXyhqKpE2wqOhDA1+9vxb8QaN8XPhjF4mtxE/GyRiclW2nBzz1x9K/DL&#13;&#10;xzapZ6zPbc4WRgv50AefnnjGB1ORUBIBJXke/wDKnSPtXCZBJA9cUxiyndjjocd/woAUuO+D0/8A&#13;&#10;1UjNtYqOO1NYcbZOAeadHG8rDyxuJxgUARGRtxKgHjk07BIAJPTgf416xoHw5WfZe+JJvs0X3hCQ&#13;&#10;PMdR1+nt3r6M8N+CPgbJabbqynkcoQZJbht2c4HAxQB8OKuQcY+lWrfbjnt1xzX3B44/Zn8K6ho0&#13;&#10;mufDK4uVniTz30y6w/mLjJ8mQckjBGCOa+LXtZrWd4JkaJ1baykYIPcEUAdv4L00X2pxqV6uo2j3&#13;&#10;/wAa+/8AwF4eistIuPEN2mYbEAvnoZGGFUfTvXxr8K9Iu9T1yC2tFLN5ihR6knA//XX6e6p8Ob/Q&#13;&#10;vhF/ZN5Mkd018bme2ZgH2MoCH1PXpQB8a+K/Gl5f3DOJD80h2R8jaoPH4Yr2X4NeK/E2sPLoVoct&#13;&#10;PBtyxCqAB1JPAx+teW23gOWbxGE1LcsS/vJZn4WNeuQe5PYV1mo6/wCGfDK/2dot0Io1Yb5Wx5j4&#13;&#10;65xzj2oA9p8MeNH8G+IxaeMrqY2/mkMI8cIT/ePB4FfR/wAaP2f/AIX/ALQvwsu/HPwouxdarp8H&#13;&#10;n3Fq6os7IvcBeWx3r44ns9I+JdtHZWjwpcxxjZIG271xxuGeCah+EXjPx/8ABH4hWeu6cLiSCGdU&#13;&#10;liUkxyx7sOjoegYZHvQB+bHijTJdI1GbTZwyPFIyMrDBBU981xTYI4H61+iP/BQD4YDwp8WT4p0y&#13;&#10;yez0jxFaRaxpxwQu2ddzICf7rEjmvzsYkn5hzyB+FAFct05xzg8U7qSynPHamkE4GOeu3196bnPy&#13;&#10;qKAFxtwDk4PenkjcTg84ximtlTk85HNGMkMP8KAAEfdOM+1OZSQPQU3afvDH8qkCsDlweeMCgBCE&#13;&#10;I5xwM4NNzgbTjBHUUrqpHTB7CmgbSCQPbmgCQhRz3HFMLMFGRx3+tHLN82BzQQyqO+aAP9hr/g3D&#13;&#10;/wCUJ3wD/wCxc1P/ANPV/X7cV+I//BuJ/wAoTvgH/wBi5qf/AKer+v24oAKKKKAP5Tf+Ds/xTe+G&#13;&#10;P2OfhpdWABkl+JpiB/u/8Si9Oc/hX8KfhDX/ABZf3MdzIksiEAqzE7fcgnoK/u8/4OwF0T/hkD4a&#13;&#10;za8xWGP4mFgVPO4aRe4xnv6V/Ab4o+MNzNpB0vwlALOCEsjbBklB13Enkn2rzsXh/aStY+94Xzn6&#13;&#10;nTU+b5WP1J8ceNtR1v4H6Zouk3irrGnW5MqQ/MzpuyFZhzkDAFfn7pvjn4j634jbw1c+fcbn2MZd&#13;&#10;wBzkZyRx714h4P8Aix4h8PrPcSzSO24MEZjt2kcAnuK+4/h9eWHxi+HuoXvgkrHq9pHvuYlxvZQO&#13;&#10;SAeSo59xXPJSparWx7NGrSxs1Gbtdv7j5m/aF+DUWl6FFr8M0UzyrvfyTlFJPIB6k1+aeoBre4aP&#13;&#10;pg425r9bPAniFJPEL/D74hJ5llqMws5ZZBzAzHCuAeyk5NfAX7RPwuv/AIU/EfUfC+oIVaCZgOMA&#13;&#10;r2YdiD1BHUV34Su5xdz5DiXJY4Wr+6d4s8HWQgbWyMjA5pzXGfkXpnOc8Y/+vWQzYOD2r0T4YfDT&#13;&#10;xZ8V/EsXhzwzA7s5zJKAdsaDqzHsBXRUqRhFym7JdzwsFga2JqxoYeDnOTskk22/kcO8rO+wAk54&#13;&#10;Aya1IdI1h4g8NncspBYNsbnPpx6V+w/wz/Z8+GXwx0k7rKDVtUih3Xt5e4cI54wicgAEjk/jXsHi&#13;&#10;7T7PSIbWLTobSOSeESsnkqVCeijB/L+dfmVbxUwUcV9Wp03LzP7syn9n/wATVMh/t3G4qnRVk+R3&#13;&#10;bSlorvRXvutbdz8D5kuLVSs6FW754P61jzNkkqc1+5ll4d+CPxUjl8IfELTYEWRGS21uyQQXEMhO&#13;&#10;N5CjDDdxg1+Xn7Rv7O/iX4DeNJdFv83Fk/7yxv4x8k0bcg+xxjIr7nKc6oYyN6bs+zP5V8QvCrNO&#13;&#10;HKkVjIqUJaKcdYu2+vQ+ckPOTx3INWom2Avz6E+lUELKxzwfc9acshTjvXrH5mbkZV/kAwMcZ6fj&#13;&#10;XVaRYtcyIrjAJ5C98VxVtKxfGMhecV9Zfs++CdL8XeJILfVCfLG1iDjDc9M0DSb2PXvhX8Hr7xFB&#13;&#10;9r0+wV4owHkuLkiONfq7YHHNfX/gX4a+H4rG8tl1C2udQWItFb2akjKjs4wDz1x04rwv4t+MvFuk&#13;&#10;2K+F9DhNlp0X7lLaBSmSR1Pr9ec1t/s12GuWupXetavdSWkdukhkn2lyG4GCD0461z1aulos+kwW&#13;&#10;AjHWtBrZ6/kaZ8H+OH1KQ+Q8Z3kL58qr83uM/wA69G8F+CNZmuxY+Kp7WESHa+9+Nx9+awNa8aeH&#13;&#10;k1uRLG5e4mkbhpJBtLHIyR249a9j8Bnwn4hdU8RyvNO+GEcBGFZTjr7+1eXOUqacmfeUKFHFSjTh&#13;&#10;a/bp955h8Wf2NdZuL4S6MttKl2gmgmSRWVgc8A/X1718K/Fz9n/xf8PY865ZmFiDs4ypCjOQw45r&#13;&#10;9K/jB4pk+H+oW8umTTLFbJ5iRl2OwgZK4Oc5/nV3xd430X4zfCp9UiCSSQhUl3kEr0wTnoc+lelh&#13;&#10;sSqi0Pgs/wAilhKslKSevQ/ALU4vIfY64bowPSubk4OAoAz9a9b+KFjDp/iG4tUPy+YdoPr+VeQS&#13;&#10;vsJC9feuo+bGM3O5Sf5AU3djqe1DM4GSOn6/hTDngNjb7UAOaQryP88VGZCG4A6YJNSBGdv3fze3&#13;&#10;rX2l8Av2LPHnxlthr2qSpomk7gI7i6Ql5v8ArmnBIx3rzM3znC4Ci8Ri6ihFdX+nc+78O/DLPeLM&#13;&#10;yjlPD2DliK0teWK2XdvaMe7dkfFQJ27SfwpI1JHX6rX73+Gf+CcnwGhtkW/vby6k2kSSSsy846gK&#13;&#10;QAB2rx74+f8ABNrQ/DXhiTxX8L9SkkeMbmsrnBEgA52N1z+fvXzOVeJOTY2sqFDEXk+6aP3rj76D&#13;&#10;/iVw1l9XNM0ypqlT1k4yjKy7tJ3t3fQ/HqD5iR9OntXceFrIXt8g2nbkds554rnr3TLvS7ySzvY2&#13;&#10;hmjbY6yKQykdiDXp3w70+e81SG3gUk7lIIzn8q+5P5LaPt34VeC470tcTAeTZIss5OMBQPlX6mpP&#13;&#10;FvjCaDUPJtciON9kQJwDnB46cfzr6V8JfDa90D4WalBqVwtpd3ckVzFE7BS0SgEc9ce1fOupeELi&#13;&#10;68VpbXUalTmTfuxGqLnLZzjt0rx8fUk5cq2P1ThPB0qeFddtc7a8z1n4TeKtU1K5j09bfzZZoyh2&#13;&#10;7VXk4xu56da9cXxWvhrURaa1K6xIxMqRMMkZ5IJG3npgZr5r1Hxf4U8JQ/YtGulRl+/M2M7/AEUA&#13;&#10;5x6mu20fVPC/xB0uHSMxrOU2w3Ib5myDuJB45J9c15EsHNe9d6H6PS4lwtSpKklH94rS0Vz7B+Jf&#13;&#10;7PPwj/aV+GF1rHw2vBLr1jbPKbOYIJWVBk7cckgdvSv52/HXh288Ma5c6LfI6TW8pjdXGCCDg8fh&#13;&#10;X6seB1+Jfwa8c2/iDw5LMwtpt/7olg4VhkFM9CDgnvXlv/BRr4funjDTPizpunGx0/xTYR3pCjCL&#13;&#10;dciZBn/a5x717uW4rmTg3ex+RcacP/VnGtGHKpP5fI/LN+nA6Ej1qqx7dPWrMinJXGBuwDnmqrL6&#13;&#10;9fT1Ar0j4AceSWBzUfTsc560m7B2gYOO1PzjgnPrmgBScEnnt0oIU8DIPXgUgIbmjDff/nQA5x8o&#13;&#10;C/h9R60BVPJ45yAaVN3DMPbjp+NDqMdCPT3/ADoAOi7R0x1pSF4xuGKjA2EfzpGyThuMmgB25l4x&#13;&#10;xnH1r/V0/wCDSw5/4I0eFP8AsdPFf/pwav8AKLywCk+vGK/1c/8Ag0q/5QzeE/8AsdPFf/pwagD+&#13;&#10;l+v5LP8AglV/ysk/t4/9g7w7/wCgWtf1p1/JZ/wSq/5WSf28f+wd4d/9AtaAP606KKKACiiigAoo&#13;&#10;ooA//9X+/iiiigAooooAKKKKAOO+In/JP9d/7A97/wCiHr+YH/gzn/5RF3f/AGVvxH/6TafX9P3x&#13;&#10;E/5J/rv/AGB73/0Q9fzA/wDBnP8A8oi7v/srfiP/ANJtPoA/qvooooAKTaOtVb+6aysprtI3mMUT&#13;&#10;yCKPG9yoJCrkgZbGBk9a/n6/Zz/4OdP+CTHx41ZvCHizxre/DHxDBcPZ3ejfEixfTBDcROUeM3sZ&#13;&#10;mswVYEHdMvPagD+hCvxm/wCCuX/BRb/gnP8AsPW/w68Lft96PfeIB4i8SxeIPCFjY6KdXez1Hw9N&#13;&#10;DLHqQwyGOS3llj8vYTIxJAUjNfq58PPil8NPi34fi8V/CzxDofiXTJlDw6joN9Bf2zq3QiWB3X9a&#13;&#10;p+PPhB8IvibqOj6x8TfDPh7xBd+Hr4anoF1rmn217Lpt5wBPaPOjGCXgDfGVbpzQBz/7Pn7Qvwc/&#13;&#10;al+EWjfHT4C69Z+I/C+vQGfTtTs9wDbGKSRSRuFkimicFJYpFV0cFWAIr2mvEvhJ+z78LPghrni/&#13;&#10;W/hfpv8AZP8Awm/iE+K9esreRhZPqslvFbzXMFv/AKuF7hYUafywPMky7ZZiT7bQB/n9f8HbcdpN&#13;&#10;+2p8OYLrBVvhvFkdCB/al5nB9+lfxyeNtTe1vJbZV8tI2GCv3mz3P4elf11/8HfdzJbftwfDdlXI&#13;&#10;/wCFZREHGeRql5wa/j5+ICh9TW4TI86JW5Pf2rKpG57GCq8sHYfoutJqbNZXC4SQZBxyG7EZ/Wvt&#13;&#10;79lX403P7O3jJBeh59O1ZRaaxZkEqbV+G257jgjvX5y6fcTWFyLvOdhG0gd89f8AJr6H0u6tvF+p&#13;&#10;WMs022RgqYH97gZHT2rjxFNrZ6H0+TY3na5/iWx+0HjX4S+D/DfxC0fxh4Bkhl07Vp4NQsNrA8Ow&#13;&#10;IxnHIOeDmvz0/wCCs/ws/wCFcftG3epW9rNbw63Z2+rQpJH5a4mQbyvAyCwNenat461Dwz4M0fwX&#13;&#10;ql1MzWkZa3Ck7o0dtyLnqBnGPxr3r/gsx4x0z4jfs9fs/wDji4CDWLnwRc2epS9XkFpcGOMse52+&#13;&#10;3SscumueUUejxvhKjw9CtJ6aq5+Bvwz8CXvj/wAYW3h2zBKF1a4k67Ihyx/Kv1F8J/ENvCd/B4T0&#13;&#10;S1FlY2zrB5Z3bSqfKZCABknnt3rzX9lPwdD4V+Ft1491KIB9Su1tbebvGI+pJ4OD0FfQuvTaY9kf&#13;&#10;E0sNtGtjGEF4oDPKxPy5HQ/XjpXyPGtKpiKkMOqfNH9e7P6L+jDj8FkuEr5xLGKhWTvqruUFvFPp&#13;&#10;ffz2ZtfG74m6H4B8MRzWjW097fxF441UjyVU5LHnjPp1r4u0L4367qOtJNqLrcIxw9uxwuzPI+pr&#13;&#10;jfiL4hk1fVJbnVH3vgyLk/3jxgdOnavFbS+jg1ASI5yzYDLwwb1B+tPI+C8Lg6XKoXk935mHin9J&#13;&#10;rP8AiLMY4mWJcKVN/u4JtJJbN923d/M/W/4WeJdMudWNzYlYWeI7olYFm+U7QCOcg9Pzr55+No8P&#13;&#10;eKp5fDuuXJkuWLhUlBJhI6bW7HP1rwzRPHWpeHbi1u7e5KmFgMueSuM49/8A9ddx8SdMbxLc2vjT&#13;&#10;S3WU3pH2hIgMq/0wBj6VpRydYOr7SnLlRz5t4ky4ky94PHUVUkkkvK+rkrbO/kfn54l0C50DV5tM&#13;&#10;uVIMbkdMAjsR9awlGFABxnnpX2N8c/A0c/g6x8VWkRW4gka1vFAzhW5jY/r9K+OGBDbSORxmvvoT&#13;&#10;5oqXc/kDMML7GvOj/K2vuOp0C2EuoopYjLKp496/ZzwH8Np/A3w60/xlcssMMwHkf3y4HUHPGK/F&#13;&#10;rRLvybqOUnLLIG+XgnHIr9yvitq1vf8A7KXgvUtGbzvORmvQrZIftz3IA6VwZk58i5ZW11PquBvq&#13;&#10;6xM5V6PtGo+6r9brV91a5ftPG8Hi/R5ND1VI3mjwbWdwNwwcHLHkmvlT4seIoJYP+EStp2jZcrtJ&#13;&#10;yFUHPoO9J4e1i/0WW2a5coJDgB84UMQM/UD0H414Z44nvbz4k3ECjedz7VPQ8ccZpYPDuKvJnZxV&#13;&#10;nMKlVwpxsvyPL/7UGn3Ji/iBwGU43Y65x9PWvffh98YNW0WB4bK5lgfCmIlsjOfQ96+WdTt7mG8k&#13;&#10;aUEEOQVPBGO9dJ4emivIjpuQJSMoSME56jP68V21YJ77nzOExM4NcrP1YGmz/tRfC19U0+GJ9Z0h&#13;&#10;lju0iX/Wp0D9fyrgPDXg7xx4a+Her6R4j0+6iitoy5llUhQMkAFug6V6N/wTi1S/0PVfEMk6uypp&#13;&#10;LhgRlc/w5GOTnp3r6o8WfEkeJfhp4007XFRIotBbycA/LMjAq2cZ5yRz0r4fEcSyoZrSwKheMlvc&#13;&#10;/qTJvBCjmnAOP4prYvlq0HpDlvzJWvrdWsfzXeMGxqlyGPPmHJHSvP5XJ3FfQD8a6/xPMLjU55Af&#13;&#10;48AY7A1xz9cn16V98z+P2MUkk5HbJ960NO0281O9SyslZ5HIUIgyapLGzvtUA7uFx15r9Af2dvhX&#13;&#10;YReHr7WZ4w2trAJrSKUdIz12+/TNY16ypwc2etkeUVcbiI0KSPqP/gn98JfCfhvxLeya0sc2vzad&#13;&#10;/oJlAIjIILrGD/ER3/Kvv25t7kXphcN8pwR9K/KPwx4g8V/DvxQ3i6GSW3mtpPMSQAqyt149eOo6&#13;&#10;V9KP+2pr3iJC7W1rDK0Z33ESgfN0yQcgZ68V/MviTwRjs0x31qhK6emuyP8AdD6EH0qOFeAeFpZD&#13;&#10;mlKVOSbmmo3cm9+Z/gr6WPtm31bwvoFyn/CVahFaoMOyMcvxzgKDkk/SvmT4wfFvw7f+J9R1PUbi&#13;&#10;5gCNHFp0L4EbRKBgN0JJ+tfnF45+I+v+IfELaje3LtI0pckScHntg9/TFejeNYdR8efDKx16Iq1z&#13;&#10;auLdwhG5kI4yMjJB7+9elw34ZwwEIznVfM7Xa0sfH+Nv048TxZiauEoYCP1eClywldud01d20ur3&#13;&#10;S7nmf7TvgfTrqwsfi34chjihvpDb3scAwqzLzvI7bhXoP7Botbz4mxWZZBLsPlK/O5vw7mvRvhV8&#13;&#10;KPEHxM+DniXwfqMlvEkVm+pWS3LjJlt/mOzJzkjI4r4Y+DXj+9+E/wASbTWo2b/RLpd4Y44U8jH0&#13;&#10;r9/y2t7Siru7Wlz/AB845ytYXMJShDljP3ku1918j9A/2l9a1Lw/8T20+feoilXfGeCobOT6cfSv&#13;&#10;L/GOj6jrPguTxBp8rFohhlkOfkHpnvX1v+1F4LsfjZ4Ssfjj4LkSYGCNdQig+8hUYywHqa8++GPg&#13;&#10;6Xxh8NL3TGlYyIwkLBQQVPykEkcewrnxddUprU97hvJ5ZjRqNLWKuj8o547ya/aKeQgmTGCehPtX&#13;&#10;0d8LL27srmGe0lkE8MqkbWPPPTj0xWh41+B+reHtYks9UCn590UiEHAHILEfWvQPg/4P0rRvEER1&#13;&#10;ifdC7rG2VJIyevbmssZXco+6zu4YwHssQlKm3Y9o8d/GBtIurfTTuW4kC/aQWzljznHb61s/8FGr&#13;&#10;628W/s3/AAk8aanIX1J9GubWaV8F3hhnZYyx+8cDjk9q8k+JXwe8Rz/EwWyAPFLtngucHb5BOfM3&#13;&#10;Z6AcmvA/2yPjTZePNR0rwF4dcvpHhfTY9Ks2I++VOZHH1Yk1WU4flXNe5zeI2cOtJUHFJRelt/O5&#13;&#10;8MyFXP0ORUGNmVzx15/WnbvmyTgdOlR/KW46e9eyflA3qSy5xnjJpfmLc8+h9af8uN3o3apYkY9B&#13;&#10;weenP4UAPjheRtoGe+O1eteFvhfq2tqkiRORJggEHpXffAP4MXPjzxJFLrMckOmwlJbuXHWLOMD6&#13;&#10;1+ntrH8OfCc32PTLa2SOKMrK7hiwwcjGf9kdq8/MMyhh0ubdn2/BnBOJziq40tIrdv8Artqfn3oH&#13;&#10;7M99fJ5txlj8uUVegJxkntitz4ifsZ+MPCvhFfHujf6ZpTZSSSP5mikGSVbHcV+kvh3xNpjq8unW&#13;&#10;ttP8vzQOGEh4Iz0x1561+hPgaHwre/s0avoF/ZoI7l3ljeQDCuQFLYPovI5xzXw2M46nRUpunoj+&#13;&#10;ruGfooYXNJUsJTxUo1JK90k4r/L5n8e2oadNZuVZSpBwxP8A+qsjCqCw4Nff/wC138HtI8F6+t/4&#13;&#10;ZnjuLWcFnMf8LHnkdv5V8CzR7SQffmvu8szCGKw8MRT2kj+S+PuDMTw/m2JyjFtOdKVm46p+aa0K&#13;&#10;crMY2AH8OK/26/8Agl4Mf8E3PgGP+qO+D/8A00W9f4icnETD/ZNf7df/AAS8/wCUbnwD/wCyO+D/&#13;&#10;AP00W1dx8cfdtFFFABX8O/8AweB2dveeJPgilxjnTfEYB/u/vbLmv7iK/hZ/4PHbt7XxP8DCnH/E&#13;&#10;u8S8/SWxxxQB/EJ411FdKvH0mEkqoBD9vauMsdX+37rKckg/cPVQ3atn4gHzb2G+gLASwjI9CP0r&#13;&#10;zeC4a2mEvA2NnI45+lAH3f8AspfGuT4D+Nl1LXkFxpeoRiw1G0ddytBIfmfBwNyjkV9q/F/4CaD4&#13;&#10;Q8W6f8QPAExu9H1do9T0+eNt3DncBlehU8Y9a/J/7QdfS0njZVYrgkDncOOa+2Y/id4i8MfBrSPB&#13;&#10;er3WBazSSWLkZeNH52jPQZyR70AM/wCCqXw0tPCPxT0zxnYptTxDoVnqTADH+kGMLMSeh+cE/jX5&#13;&#10;NaTpN3rmrw6bZqzNKRjHYdz+Vf0cf8FMPE2g/Fz/AIJufAb4t3CI3iCKfWfDd7cYUPLDZFGjLYHJ&#13;&#10;AbrnmvyC/Zu8BWk/hXWviBqceBFssbSdl3BZWwW+nFAHKJrC+FhHoujNsihQKx/56O2NzHnp7Vpa&#13;&#10;14VjuNE/4SmaVFR+ATzucdcetdTqHw21G51RucqCXeUfdVM5Bz6EGuT8c3phtotHXiGFTsCnIPGN&#13;&#10;340AZGn+JrSUHT4ogqP8rZPJHQ/SvV/A3hmI+KrGaJiYtwfpyUHOPqPSvlVHa3u45o+gx09/Y17T&#13;&#10;pXi7UdGaC/tm3eURnnHBPP8AKgD1D4peKLfxZfy+F/FZaRMHyZmzuhY524PoPSvhPxHoU+h6rLp8&#13;&#10;uDsY4YdGUnhga+rPihbDUpIfFdt/y2xv2knk/rXM+O/CDav8LrXxoFIuLWb7LcZHzNEwOwk+mRig&#13;&#10;D5eHOSO5zk+tbemws1wpyM85z0rE2EMEOcr3rY0+ciQZwCCM0Afp/wDCbwzJ4b8H22sR/Krw/aHl&#13;&#10;yRjuK9d07xhpXxFhuNI8RWsFxeRwlra4dQG3LjHQdMcc053sYv2K9J8V2xzNd3n2acAgsqxLtXgd&#13;&#10;PmJzXy54M1a50+4i1BM4aT5s/wAQ557HqQfpQB6P4116fRPDT+FYJvJmdyDCMKCW5I+Xk18X3Woy&#13;&#10;2F8y3EriVW5dT157Zr2H4u6jd3Pj6OMHPCFdvoVzkH6187a0tyNQldgVAfn3JNAH1B8Ovi9qWho6&#13;&#10;w3MhYo2wygFQwxjng19WXxH7Rfwzur7ToUGuaQq/aYIzzNCerKPr1r8w/Dskd0ptwxEhXdGV656m&#13;&#10;vuD9i7xFfaT42v7e98wpLpN3FPGBncuwnn8aANz4MS63ZaJq3g/VIbjYkbyJ5iEKuDjPpkcfnX5z&#13;&#10;/EbaPEl4rDad7BQewzxk+9frf+zv8RZNZ8da54T1l0Nld6FqWN4GVeNWeM5PoQB61+QXxDmWXxLe&#13;&#10;GMrjzXGPUg46UAeZOy7/AMOR71EhyST129KkdmII/OmEYOOxHDUALGksrCFRksQAo5PNfVHwi+F9&#13;&#10;ksjX+uY+3NaPLY2p6bgM7m65OO1QfAz4Z2eu2934h1Mjz7a3+0WVq/HmAcFu/THArpbnUNT0/wAU&#13;&#10;Qaxp37p4CrqB0HGeh7HoaAPOdca/GoyW10XBViAGHfOPyrovDGk6hd3cVsWCLMcfMdoGejd+K7rW&#13;&#10;fEvh3xJqx1IQQwTuxefavyFhw2B2ya8u1rxBNBehbL5FDgKT1x7e3egD6O8eeK5PB2pWlhpk8hW1&#13;&#10;to1DqcB2x8x7cV518Z/Cuj+K/CEPxd8NxBJI5haauid5CMpIfTdyDx1qDxD53jL4exazJlprL5GZ&#13;&#10;c52H19cGu+/Zv8O658QodX+GUFrJcw6tp8ixschY7hPmib2+YYPtQBzf7IkFtf8AxU021mKsWmU4&#13;&#10;fHLA8AevWvs79rzXtW8PeKI7RSyA4YqQQQBx6dB2r80fAXiDUvhV8S4Zrkukum3uyVOhBRsMM/hX&#13;&#10;67/tUaDa/Hb4WaZ8Z/Bwjc2tmiXqxsGKnH3iOvBoA+O9UuNZ8S+FpL6xk82S2QHb0JUj5j+GK+H9&#13;&#10;d1TUrm+kjlcgCTp16H1r7o+Etlfato15YpkzhF8tMHBAGCMe4714B47+EWt6ZrEi3tvJEkhDwTAY&#13;&#10;3KTkHmgDmfB/iLU7F1ltppEkgOVCnqByRX1zr/xc/s61tLyJPLup4laYYGMdAQB0Jr5x8EeCEs9d&#13;&#10;hGszokDttbn5ufYZr0X4s+B9Z07xjBZWaNNFLDGtnMnIkQ42lQBx9KAPsf8Aaq1T/hbH/BPjwb4+&#13;&#10;8QMkup6R4jv9GinYfO1rsR0XIx93OOa/C6dtzYHBGcHtX6VftR/FC30H4K+Fv2e9NmWR9NM2r6uY&#13;&#10;z8q3d3gmPjqUAAr80WJDHaBgHFADDuTjt1600FQDjPAzSMCT1BB4zTjnGCdvsKAGkHOG446etTor&#13;&#10;NwvfoKjVfnyvPv716l8NfAGpeOfEdvpdojEO4DyYO1Ez8xJAPAFAGHoPhDUdaHmQIxU8ZA4z9a9R&#13;&#10;0/4M31wRJdOsaY3AE4JHsa+3n0P4ZfD6OHQrFReGNTH5pYAbtud2B2zWaPEHhee9EdvaqyAbGYHa&#13;&#10;ce3saAPlrxB+zL4y07w8fFump9r08HEsyDJiPTDY6Z7GvmrUNNmspipDZQnIHFfv78L08Fr8IPEt&#13;&#10;pqG9YdRhVFVxkLIoJXB9zX5DfE7wdPavJcQoNrOSXRTgDJ6mgD5lWNfv8g+nvTC/Qnt0qzcRyRuV&#13;&#10;k5IOPpVXGVyeooA/2HP+DcT/AJQnfAP/ALFzU/8A09X9ftxX4j/8G4n/AChP+Af/AGLmpf8Ap6v6&#13;&#10;/bigAoooJxzQB/KH/wAHcFvBc/sV/DhJwCP+FmdD76Tejiv88DxhdQaIq2FsWO+Ld5nRduOeOua/&#13;&#10;0Jf+Dvy5a2/Yk+GjJkZ+KAywOMD+yL6v87TxxcPeafaXqlgcFGA9Qevas6kbnq5fUsY2leI4ZpBY&#13;&#10;yAukqeU+MgdeDx6V9Pfs3fErVfgN8QrXx5ZsJoI5DHJaMci5jbAII7ggnvXw7BuhmBAztIcn2HXg&#13;&#10;Y/nXvljqq+I9BtbeJ1jaHCNyAcDkEH17Vy4mFrtH0eT4pTa9otVsfs78X/hB4O8VWll8cfhy/m6Z&#13;&#10;riiZkjP+pmJ+ePA+6V9COlfL/wDwU8+GVrZeD/AnxURWEup6EtrfEg7muLc4BJ9TGVpvw98ba74M&#13;&#10;+Dtx4V1i5X7FLeLcWu/5gkhHzlenBGM+lfZn7TXibQ/i1/wRx0/XdeKT614T+IY0mzu3A3vaXcDN&#13;&#10;tJHYFePoBXLl1RKq0up7/F2Fqzy+FWSvyvc/mDhtbnU7+O0tVMks8mxUUcktwAK/Uv4Q6hpvwH0q&#13;&#10;HRLCKT+054VfU5QRhzJyEAPZR9O9fOv7Ifw/svEPiy/8Ya3CZLPRrdpGYjISV+E4+tffGqaLoviK&#13;&#10;2jea033KN9o+1oQqCMDnf9PXr7V8/wAcVpThHDqDlGW9vwP2H6LWAoUMXXzeWJhSrU17nOrr+9bs&#13;&#10;7bHqOr+I/D+m+C38e6n5KQPGFdY5RvlldThQQMnnGRXw3fftF6nq2qKERRCjhFRjuZtuQFyeR0rH&#13;&#10;+LvimbVdmgq+2yg/dRRxHCHaPvY9a+VrmaKC+86NsKrfwkg4zwa8Hh3gTD0E6lWN5v8AA/VvGj6W&#13;&#10;GdZzVjgMvrezw1J2XLpztfaflfVLbyP1D8AavoWrarZajpcRSQn7k+CMNt39wPp+dJ+0Pd2XitJ9&#13;&#10;G8S3MT2wIS3imIVwMbQUbHAHGccV8U+HvGOq6VapcwSqzgh1JAU9en0/rXrHxKvrz4h+GbbxhblG&#13;&#10;mt0WKdVYknHG4jqeeuOK9Cnkbwtb2tGVr99T4zF+KseIMteBzPDqo0nZKyu39qy6rfzZ+fHjrwpP&#13;&#10;4W12XTj86g74nHRkPSuMCkE544wc19r+OPBLeI/hpPrbb/tmnFZstnc0LHDgfTg18VOm1vKOSTzm&#13;&#10;v0GhV54KXc/jrOsteFxVSha3KzRsImklTGMk5JPT8a/UX9mb4W3974Pk8WWceYIxunm5AQdOD6/j&#13;&#10;X5dWTv5mDgEfxe1fuF+zVqm/9izX9Wsnb7Rbzx2xhUjJUclsY688E1jjpTVN+zdn5npcI0sLPGwW&#13;&#10;LTcbPRbt2djsbXxZ4e8TeZ4a8UQw3beWVtrllBkUgfKAQM8eteF+OtcHhHSbnS7eZYpJ2J2cDkgg&#13;&#10;DIOcfhXlXh/xDqECi+kdnRZQCZD85APIB68Y4riPjnr17d67p7E7hJFHIAvQlvQ/T9a48Dh5byZ9&#13;&#10;RxXm9Gyp0oWWnyPGNTv7nTdWc3chEm4sGByOenXrXtfww+Meo+H71BFcuPlI/eAEDAyBnr15r5q8&#13;&#10;UC5OryZVlUclfb8af4cmhkl8qdgPMBCc4INenOEWtT4nC4udOVoPY/WfRPEMf7Rvgi+8N3UUQ16w&#13;&#10;gaWF0P8Ar48chRg88V5J8JdN8TeD9V1DwpqtvcJDLGdsbqdoYDPTocVh/sK6lf6V8fdJSffh5jHI&#13;&#10;u376MuCp6cYr9e08b+GdR+ILeGZbG1SGVruCW42AMIyjKMHHGD618Vm/E0cDi6FD2bfPpo9j+m/D&#13;&#10;vwTqcV5BmubPFRpyw0bpNP39G7J99D+Zf4zIsfjK7BG0K7KoPp6n614DM2ZMHqK97+OzRL8QtUit&#13;&#10;dpVLuVAR0YBjgivBWPUHg5r7pn8ltW3IAWaT35pVDtwvr0NHOQce2fevpz9nD4TWfj7xItzrhAhi&#13;&#10;QyQxtwJnTnGTUVJqEeZnVgcJOvVjRprVnrH7GnwD0Dxl8T9IvviQq/YHlLRWcmQJ2UEoHPZSccd6&#13;&#10;/bfVbWTTHGlRRrBDD+7SBBhEC8AKB2Ar8iodQ1zRPFUE1tEbdLSTcsafJs8s8MB2r7ai/bR0fXLS&#13;&#10;Fda02OTUI1WGS6Q4Vyg4Ypx1HXmv5x8XeHMwzSrTqYb3lFWt0Xmf7Z/s7PGbhDgDL8bhM6/dVasr&#13;&#10;+0cbyfLpy6J+6t0fUem20oZGmZUVjjLnav1z7VxHxq8f6GJrDwrYatEkFtavPLdR5dHm6FFYfL04&#13;&#10;zzX5y/Gv4/8AizxNftFaTPawKw8qODIQj/E+9ZljrOreP/hbfaewaS509TKkucsVBAZcenf8K8bh&#13;&#10;Xwtq4aKxGIqWl+XmfpHj99PbAZ5XeTZXg3KgruTk7Opb7KSWifnucv8AtIfDzQfF3hqX4meFYV+0&#13;&#10;6ewj1Fo+RKjdJMduevHevCv2cY7W7+I2m21yyfPcICH4GM5Aya+pf2a9A8T+NtRvvh3NbvNBrFpJ&#13;&#10;assnAViMIwJ6HOMV8Vvbax8IPijNpN+GiudKv2jePurRuQRk1/SmTVW6Spyldx0v3P8AD7xJy6nS&#13;&#10;x7xdCj7OFa8lH+Xuvkfrd+1trGo+GBZ2yqyJJCp2dtq44Xj8q+cJJtb8UeHJZtMlaRoovNCHjqPu&#13;&#10;8eg/Wvrn4u2kH7TXwC0vx94R2SX+k2gS7SNt0mAoySp9BzXzj8BNCu9Rtr3RJWTzTbmOHev8fJ5A&#13;&#10;7nkU8XWVJ8zL4Yy2WPvRgrW2fmfnZ4lv9bl1SWKd2GMqwPJ465r0/wCHF3qlncrFHM8ckZEiZ4A7&#13;&#10;nIz3GK7f4ofBjXtL16Wa+gZbeXLxzqp7n7oHXGeKreAvAl5Z6zDLfyReVv8AnDNtIXtk47evWs8R&#13;&#10;X5oXTOvI8vVPFRVSDbT1PtC6+K0GleErbWdSJF2YghO0ZZVAAbPt6ivR/jVrifGL/gnXfatrsizT&#13;&#10;+GfFscOmyyL86wXMO5owfQMMjrXy38d/AusQPpkWnq1xZzQr9mmjJwSwyVHHUHg1hfHj4nQfD39m&#13;&#10;jS/gLayqb7Ub9td1eMH/AFR2hI42Hc7QT+NYZTRfM53PX8Rc1i6KwqppJWs+t+p+Xd2f3hXuO46V&#13;&#10;UKleB365705pCWzjPfFRsGY5HP07V75+KjSR0HHGaCSSN350YwpGcYHSnqgZtw5oAcgYDI9OM11u&#13;&#10;h+FdQ1lv9HRmXodoJ5/rV7wT4P1LxdrkGl6ZE0kkrhVwM9ev4V+tng74O/DvwBplnYyYvbpQjOC4&#13;&#10;VSSuSeBnhuK58Ti4UI89Q+i4b4ZxWaYj6vhY3f5H506L8BfEOqKJXTZGBnL9eOv867PWf2SviHae&#13;&#10;G38V6Pbvd2cQzOUXLQjj7359a/UTQl8Gw3glsYIZjHlWCMqNjp8p/i4zX3v+yvpPw+1Wx8QpqNoW&#13;&#10;tr6wMMkLjIU/MR9CcYHBr4rG8cKjzS9ndI/p7hz6LkswjQpfWeWpVdlpdfgfyO6ro0+nzmCVSHRj&#13;&#10;uBHp7ViCNCTnOQc/4V+pf7Zv7PVr4Rkm8Y6CIfImuGLRQZxGCzdcgEEYr8vbyKWGVo35wxAx2r6n&#13;&#10;Jc3pY7DRxNHZn4D4n+G+YcK5vVyfMUueFmmusXqnv1KRbHXnBz9a/wBXT/g0rOf+CM/hQ/8AU6eK&#13;&#10;/wD04NX+UVy/fGBjiv8AVz/4NKsj/gjN4U/7HXxWP/Kg1eofnp/TDX8ln/BKr/lZJ/bx/wCwd4d/&#13;&#10;9Ata/rTr+Sz/AIJVf8rJP7eP/YO8O/8AoFrQB/WnRRRQAUUUUAFFFFAH/9b+/iiiigAooooAKKKK&#13;&#10;AOO+In/JP9d/7A97/wCiHr+YH/gzn/5RF3f/AGVvxH/6TafX9P3xE/5J/rv/AGB73/0Q9fzA/wDB&#13;&#10;nP8A8oi7v/srfiP/ANJtPoA/qvooooAQjuK/Hy0/4IU/8EzNX8F+J/BPxT+F3hXxcvibxt4g8bT6&#13;&#10;rqenxwatbz6/eSXjW8WoW3lXIitzJshHmcIAMcV+lnx31XX9C+CfjDXPCmpQaPqln4V1a703VroR&#13;&#10;tBZXUNpI8NxIJQYykTgOwcFcA54r+KH9gn/g4H/4LXeNvgFa/tCeNf2fdN+Pvw+ttQn0fVvFXwv3&#13;&#10;2mt2V3aJG80V1Y2/2geasciPxaxxsHBDdgAfdnxG/wCDUn4JeAPEEvxF/wCCcXxo+K3wH8RKzTW0&#13;&#10;WnanLqGmGTsrBZLe6Cdvmnk46g9vjT4/fDz/AION/wBlXxH8Lvhp+1Z8SfD/AMVvgnf/ABp8BWWv&#13;&#10;eM9Bt4I9at4v7etDbx3zGC3ukhmmEaSN+9BJCNJhsH9Tf2fP+Dpv/gl58U9WTwX8cL3xb8F/Eoby&#13;&#10;rvSPiVpE1rFDKOCrXdt50agHIzKIvcCv0O8T/wDBQ39iz4h/EXwV8J9Yv/D/AIq8H/EO6tIvB/jq&#13;&#10;yvdP1jwxc+KbWY3dpo87wzSPaagfIS4tDNGiSuu2NvNXbQB+nIGPzpaavSnGgD+BP/g7Ll8P337Y&#13;&#10;vgTQNcQbpPhnHJBKPvKx1K8HX046V/Hz4s8H3EVstzb/AL2OPKBwMgDP+c1/YT/wdqeBNc1z9rLw&#13;&#10;J4n0TbIbT4cRwzRp80iIdSvDuKj5trdAcYzX8ofwo0/Wb3xEdH1GINGSxdJhuAHfOM//AKqxqJK8&#13;&#10;nse3g1Kq6dGkrt6HyuujXfK20ZxnPfA9R9a9d+Dng7xBr/i2y0+GKV0My5KqflUnk5HavoTUNO0L&#13;&#10;QN11a2MXleaWjZlLb1z94ZP1/KvaPgN40vdB8faX4qFosMMV4q3EZgV4mgPDHkYyQSa8F51TlLli&#13;&#10;j9efhfiqVJ1q1VRlFX5etvuseO+JbLW/G3xMTSbFWVzdfZAEBJ2L8uBnqF9as/8ABSL4jW3i/wAa&#13;&#10;+CvgroL+ZF4Q8N22jyhSDm7uH8yXp35XNex/tW/EX4J/Avx1ea38LtUXV724h8+zhCDFs82SVf8A&#13;&#10;3Sex5r80/hNa638SviifHHiKTzgt013czyc5kPI6+letgqDgnOW5+dcT5xDEuGHoN8sfzP1ItNBs&#13;&#10;ND+H+g/C/WbZrBorJTHcrkJJKy5YMG4YkmvGvGGl2zaZc+E4LiSQRkLhjjOOhAxgDJ6V6zpfxR1P&#13;&#10;TftOjeLrSPWNKMOLd5Plmgcj70bnJ+XH418oXvieH/hKXubUyyQbyR5i8lc5wfcCsqFLmk5tHp5p&#13;&#10;jvY0IUKc9GtTxzx1ocojidwFbb5ZIwTxkfjjFePzaZJFMsOcqDhSc43c5/Wvt34k2uk2unWup+W/&#13;&#10;2e8jLHZjAOOv+NfPK2Om3Al2ESKMHJ5IX1rpldao8DDypTb52Y+sabIdNs1VhhipJXru6da9q8Be&#13;&#10;M5dAgttFeJbgPL+7BAzuA4PPv26GuP8ADX9n+IJ10G5wHh3eQTxyRnH0rO05Y4/Ez3cgYW9hLh2D&#13;&#10;YwwPGPUnuaU6Ka95XRrhsdOE1LDycZdX6H2/ovgTRtc8IeKdP8XRq15qWmn7HZhstHKMFXOOB7V+&#13;&#10;Mmv6ZLpWpzWUoZHglaMggjoe+f8ACv2GtPFdra+Hz8QLNylzdWwhkZueFxnjPJ5FfAPx/wBEg1EQ&#13;&#10;eN7aNYnvHZLpV6b16H8RWGErcsnRZ6Gf5T7XDrMqbuno/XufNEMrQsGUY5zntX7N/sB6Yv7RHhq4&#13;&#10;+BVzdEXSE3enRORj92BwN3ftxX4wyXLvGkG4lUH3T2/lX0B+zZ8cde+A3xR0r4geH5THJY3KSMu7&#13;&#10;AkTILK3fB7121qSqRcWfLZPmlTB4iGIpOzX5dT9L/HXhbwTHrM3gnUxLZ6haSvbwTu+1TJExGxsg&#13;&#10;cZGK+RviJ4U1PR9VXWfJMc0R2zjB4YHgj1DDnOa/Tj9qXwL4W/aF0ay/al+AzC5tNTtkm8R6Rbtm&#13;&#10;XS9QxmVmUAnynblX6ZyDXzxp/g3/AITzwPNcawRFLaFLYTjBZ0PRTgjdg9Ca8Crmawt41nofseD4&#13;&#10;EqZ61Xy6F23qlrf06n5ta/dSX1t9qlUeakv7yQLjIPqK5XSJrgXkMibwd2E9Rmv0Cj+AngrWi+nD&#13;&#10;VEjmAG8yA4yOgOM45p8/7K83w90x/G+uPBcWyTqttHGc5Lcq2PT+dZ0uJsLKNlPU7sy8Dc+w1RVK&#13;&#10;mFfLeza2Xq9kfX/7IMvh34W+GptT8RSN9o1ZVVUBwY4yCfmP1ORWx+3jFb/CL4NDVtMlhP8AwlcC&#13;&#10;JDsYhmiY72OPTA64r46+FV54y8Y/ERLQCSGwiZWvXPEEFug+ZnLHCgAcD8q8g/b8/aWsvjR44s/D&#13;&#10;fhKQnQPDNkmk6YFyElEYw0mD3Y15mXZLGvjljqi+HY+64v8AFGrlHCU+FsFJNVXaemtutvJvQ/PK&#13;&#10;/nEkrvnOWNUEVpGCKCxPAXuakcZJ9ewr1v4PeGG1jxPHqEyHyLJhPI5AKhhyoOfevt6tRQi5S2R/&#13;&#10;J2X4Criq0MPRjeUnY7X4WeDdJ0HW7a/8XQiQkiQwOcbARwee5r6pu9X1vwv44tPE/hlNsE6iKKP+&#13;&#10;HYcDac5GCO1ep6f4Q8O/HnSy0SRWWuWqbY50URpcbV4VwONxxxisCG5tPC3hwabraeXeRs0cSTDO&#13;&#10;0RgjOPU98185XxUcU2qavbofuWX5DWyCMKmNfIpaqS1vbovmc/8AHHxTpTWqQ6CQGliDyoRysmPn&#13;&#10;Ax2HY14V4Is7i+jvLhwSkNsxIQZHXHX09+K6C+sl1W5lkjJJdyUyc/L3HArsvCfh7+x/B+o6hKpL&#13;&#10;O32VUAGO/B/Kur6rCMOVI8CpxDiMRiJYirUuui3+R4PqOjNNcB7aQHkYx2GP1zX0d8LNT0DSLWXQ&#13;&#10;/FkUj2k9uzhI1y4lHK4IPPTnPavG7W1hefycujB+j8qfQDrmvQDG8fjCz0i3X5pY/mJyqhNoyRz7&#13;&#10;9KuOHTi4y2MamaunOFWm7Ns5+T406nqHjtP7JDWlqJTFFEjsAE6YPPcda+UviVA+keOb+DDfLcM6&#13;&#10;5PZiTx+dex3fgW6tvFU8NnMdsMpcu4KYAPc+lcb8f7CBfEVvqVrLFMJrSPzJYj8vmIMHnuRXoYaM&#13;&#10;YpqB8TxDWr1JueI1k29rfoeyfs5/tZeI/g/K2lTFbnTLrCXdpN86lDwcA98V+0nwM8N/Dr9oH4dX&#13;&#10;2ufALxJpmh+IFuf33h/V51t47qJh0jd8LknjnFfy8xzMjDjoxAP9a7jwx498ReE71bvQ7qa2k4+a&#13;&#10;JyuMdxjvV18PCorSRx5TnuJwUuahNxP6Avij+xn8eXlFzN4fu5wV+aa0KTIpPQFkJBz2IOMV5jo3&#13;&#10;7LfiXwejaz8UL+x8L6eVMkl3qdxH5425LbIYyZCwHQYAPrX5pRftnfHSCyNlF4i1JF27SFnb6dva&#13;&#10;vFfF3xj8b+NJnfXdQurrdn/Wysf51hHARStfQ9qtxjWk+eEbO1j9BP2s/wBsLwzq3hfTvhD8Ho2j&#13;&#10;0/So3hn1uVQt7eu/3iWH3U7BM8V+U17dSXU5lkYkkkknrz702W7kn+9nJ67qrF9pyBmu6ySsj5Kt&#13;&#10;WlNuUndsawIUCmKmWz39KdvO4A4x7+tSKoyDxnPQUGNhYlZjt9eMYNez+DvBEkFouua4PKi4Mccg&#13;&#10;5I/v44/AVr/An4bTeN/FMdxcopsrEfarrzPusF5Cnj+I8V9/eNvA/hH4naSur+D4xb3SRrE9pGu0&#13;&#10;IYxjhT7elYV6yhZM9zJ8mq4lylFaR110OW/Ze1qzfxdNpDy+Xa6haSWrPMQqIwGUdiRjAb8a9b8R&#13;&#10;eCPElvbmO5kguVindoZoyGDhsgcqcnj1rxDw14Nm8E6ZdjUN8U6xlizAKQGyBjPQ1mW2t6vNcfYY&#13;&#10;rm4QIWcEEkbgM5A78Zrw8VgVUmpyZ+t8P8S1MHhZYSnBNPfp6r8D2dfHWqeCiiTi1kfcsW0IcjGD&#13;&#10;nH/169Bk+L3i26+H8+nWuoyy/apfnXOwIMgjbjoccdK+H9S1TWdTvh9rmM3l52SDg89Bzj8q+jfg&#13;&#10;hrmm3ei6noOsQbp4V8+3ckBuhzwc9a8zEZXTavJXPuso4/xkGqdGTpx8r9fM5TVPBniHxjo98blT&#13;&#10;L5cTOXYE/KRnr/KvzF1+yfTdTmtJeHjkaNh6EGv1Ft/i3d6RrpstJEQEjlJE/hKY+4wzjFfn18cI&#13;&#10;QPiJf3AjSMTSGcInABfnivp8tjakkfgvH03UzCdZ7y3fc8cmbEbKP7pzX+3X/wAEvP8AlG58A/8A&#13;&#10;sjvg/wD9NFtX+IpLjY2fTHtX+3Z/wS8x/wAO3PgHj/ojvhD/ANNFtXefEM+7KKKKACv4jP8Ag7ws&#13;&#10;9D1XxH8FtL1ciN30zxG8Ex/hYTWIx9Dmv7cz0r+Ib/g798J67q2rfBfxFpMDSx2GneI0mYAkKZZb&#13;&#10;IjJHQfKetAH8OXi/wdfW1oqPmaKDIWQZYEdRkgd68cl02VZSkUeQPmAJ5r6f8E6he3mr/wBiaxAz&#13;&#10;27sQ8cueRwD19PaqHiFPDej6rNb6bbLIFlJJkPGB2HHbpQB454L0vU7/AFiDT7VCS8y7QmcjJxX0&#13;&#10;b8Xbq41fxdB4bsVJNmIrNRjJLKMNlR1JbvVv4LeObHQPiBpmrLplnLDDeRExvHlXXd8wOPavsX9p&#13;&#10;bwJ8L/gd8Qh8WpNXsL201CIavY6bbNvlR5BnymXqCpO3nAwKAPJv29/Gdt4b/Z4+En7OlpIDd6PY&#13;&#10;XuuapGMfJPqDqEGB32IOw60zwF4d0bQvgppHw/ug9jqF5GLyWWTBSZ5PmAb6DGK+ErvxR4j/AGiP&#13;&#10;jUPEmufvEmuUd1z8kMEeAiA5OFAAFfolb/EKE6kPC3xBsftulpAgs7m2A8+1KjCbCMZAGO9AHml5&#13;&#10;4a1LRNNvdAa7DPJGF2rjIzzx3x+NfKnjjRpY7SKSVCrQ5jcnLE7TgV774p8T7fFTvZXTXMG7aJMF&#13;&#10;SUOMA+hqx480jSP7Hg1eVgLW7xl2GSHxyfbnBNAHwfPaiOTLtnJzx613d9aSDQYZWH+s2gN6fQdq&#13;&#10;1p/DazXUiW7B15KtkDj1rrtDstO1uOPw4XCTJJujbrkgYwf6UAaXgm+0qPShpHiKJnimmCKw6g8/&#13;&#10;d/Qmvp34Z+BNI8UDXNG8UB4NNuNHmSxhI2u86rmMqOehOa+QZrb7P4jTSiZCts6vMV6qQRk9e1fX&#13;&#10;FlrNtJYQfEaO4c/Z4DZJBkhdwGMsBjtzQFz8yLzwVKNYu9NadUlt5mh2vxnGcEntkjiuK2m1ufKd&#13;&#10;cOhwQexFfTnxqS31ST/hONFjETG5aK6MfH7wDgn8c818xXF48qbZCCxYuSAAw/GsKXO5OTej2OWj&#13;&#10;7Rzbb917H6e/sdW2o/HTwje/AK3nX7VK32jS4GPDSHJOBjOc13HiL4feHfC13N8M9dupLDV7KRrY&#13;&#10;yMvyCZTt2Nn3OBX55/s9fGDWfgp8TtJ8f6DK8c1hdpMSpxuXPzD8u9fsp+2h4P0b45eFNN/a++Dr&#13;&#10;i507WYV/4SSyiO6fTtSHysZAuNqSY3K3TJIznitzqPzk+JWg6hZXUesXCSLPaN5MwJ+YCPG1ge4I&#13;&#10;6V4h4k1Qayj3ZVElEoyYx94dyR2r6v0W+m8Z+Drqy1/CT6fAE+0Pz5kbcbH68rwQa8Vs/Aulam7W&#13;&#10;cd/AjOdo3/KuRz1oA8Btroxzq8RwVkyuOM88Zr9K/wBmfTNO0bT7/wAa+IplgW8sfs9qON7F8bzg&#13;&#10;+wxz618wWnwKv7C0ufFOqmM6bYlWleJwSzMflUdepqfQPEvinxH4mtvD+gRysjstrBaRKScE4wAK&#13;&#10;APtDWvh9qPwi8Han8cYY3Gn3OnXFnbyg4RpLnCAKcYPXJHY8V+N2u3xvb2W4ZiSzlyevU89q/VT9&#13;&#10;uz442dr8O/C/7NXhq5EqeHLcz628Tb0kvpjvK5/6Z5wR2Ir8k5izsWfdz07mgCFWLEAnPb8K9U8B&#13;&#10;+D7S5vre+8Rh1t2IZIuQzjPX/dP61yPhXSRq2rRxSqREjB5SP7q8kf0r7zsNO8IfGLT7fStGtYNK&#13;&#10;1e1jEUAhO23uBHwEKn7rH1zjPvQBwuvXcnhLWbLXfD4YWygIqL0YYwVK9ORXZ+Po9COi23ibTynm&#13;&#10;3dtuW2H34mGSQQecelW9C8KrNoNxp/iz91JY3PlmF+C0iE5AJ9MVwetwy3l2zQnKAARoDwOxAz7d&#13;&#10;DRYDzDwnp1ze6xIqjbhJJGJHA45H1rB1PSZvPZyOeT74Pbj/AAr3zwD4dkhGqatjZHbxPGWOTgtw&#13;&#10;M/U155Pp6tcuit8x4w46ZxQB6N8ILbS/IPhzxHIILW/iZHlbPyccHHTrUTfFKXwD4hj034ezSW8F&#13;&#10;rME+0IQryFTgkn0PpU01sNJk06Er+8nMccUYPLE9TyDnpXkPijw1qtr4tnso1BlMpZUXnHOcdMZ+&#13;&#10;lOwWOb+NDPF49u77n/Sit6MDAJlAY9fc19D/ALMv7Vup/COV9H1VBf6Pd4huLK4+ZNh6kA+3NeM/&#13;&#10;HnRrq2sNF1O6CCWSxEMwVgSGiPAbHQ4r51jnZDgnp1HIosB/R78FvgZoHxt0nWfGv7MOoWU+q2yJ&#13;&#10;NN4cu5FSWZJRmQQ7zzg8Ada+fvi58Dfi/a3CReJ9B1mxdBhlkt5P3fYg8dBz+Ffkx8PPjD42+G+p&#13;&#10;DVPCOo3VlL3NvIy5I6ZwR0r7j07/AIKiftOWWmDTm8QXUiqmwGZi2e4+9njNIDt/Bv7MPxU8Saiv&#13;&#10;2PR7tYd5DXd3H9nto8d2lkKouOvJr0H9oD43/C74L/Cyx+F/hyaz8QeMrO6aSbX4jvt7JduPJtzx&#13;&#10;v+bqxGM9K+DfiR+2r8c/iRA1lr2vX8kLZzEsrKnP+yDjmvkm+1W61B2luGZ2YkkucnP1oAu+JPEN&#13;&#10;/wCIdSm1PUpWllmfzJHbqSx5rmyCeSKV2A6459RTWJwPQmgBqgn7xwCDwalVTnC4JzSID98g8cYr&#13;&#10;0L4eeCNQ8deJbbQ9Pj3vLIN+P4UHLEnHHFADfCHhK61XN9cr5drE43s/GST0HrX2L8A9ZtNP8a22&#13;&#10;jWpW3trpGsCyrnmQbfxOcV33i7wF4K1vwtb2/wAPh5b6bCtvc2wbLu64BbHXkg5rzr4f+C77S9Rl&#13;&#10;1DUg0JtUaVBggEj09aAOy8T+CPF9jq109/atItvIY98e4EqpwORkfgKyLfxFb6EgF/p8ZK/uwzM2&#13;&#10;7J6fSmSfELxjE40+3u5SHk53fNgZ5+9nr3rz3xR4j1XVdSEWoGP1Dx4zx/OgD6O0b4i6yfBmo28H&#13;&#10;ki3mykECDBVscMT3OOK8h0HTtX8SJPZXMJkEgYlcZXOMY9q3fg5NpWuy3fh/VjiRozNasBwSvbn1&#13;&#10;re0f4i2HgbxGTaITiTymjYcNnggg8d+KAPzt8Y6XNo+u3FjKNpikZdp+vrXJ7h7V9CftIGxu/H0m&#13;&#10;qadB9miu4Em8odA2MHFfPTLgYPB9qAP9hv8A4NxP+UJ3wD/7FzU//T1f1+3FfiP/AMG4f/KE74B/&#13;&#10;9i5qf/p6v6/bigApDS0UAfyuf8HYsGg3n7G3w5sfEAAim+JRVJP7jjSb0g471/nd+KPBNxb2klrA&#13;&#10;3nwxyeYjZ3HB4PTn8K/0PP8Ag7Q8L6x4l/Yo+H8mjwtM1j8SPtMoQEkJ/ZV6ueOgyRk1/nt+HdV1&#13;&#10;j/hIBpt1GzpK4R052knggdsfSs5LU9TDTvBRitT56k0xoZjsT7w2hfQ+gra8N2l9/aCWcMW4SyDC&#13;&#10;qPmyD6f0r7G1rwF4V0i/ld7YltqvIgbKJnqoIB59K1fCF54XttYgu9I021DWkkcuZE3LKdw3DIIO&#13;&#10;fWvErZ1SUuWzZ+qZd4aZhUoxraRurpPfz0K/xJutRsdN0nwoobz7WzjkIbHzPNgtkDqMHGOtes/t&#13;&#10;SeOI/h5+wX4X+Cc8gXUtd8SzeIryL7uIIIjHFkder+navev2o/DHwr0H+yfjh/aulQWeo20d1NpM&#13;&#10;LZlhuIlG6LYTuxnkD3r8cvil8TPEX7RvxPgmKv8AZIilnZW4ORDbIe+Dxk8mu3A0G5OpJHy/E+bU&#13;&#10;1RhhKUua2/quh9z/ALMWiaV4U+Bxg1ZJbW68QTl0ucAr5fRQwPRTW3qek33hSO60hb1S1zFIVWP+&#13;&#10;4wIwM5Ofaur8M+N4PC+m6f4H8R6fHqegrCIxHEB5kIXHKEd88jJrwv4meKtOPirPh+6kmtEb9wJg&#13;&#10;RJHGOqt2B7Go9n7Sq5SWx0/W5YPL6cKU9ZLX57ngXjPQLiDTWglEhaCVlDnuDz/X1rwO8024gbY+&#13;&#10;CHPzHqQO30r7x8TadpGoeEV8SDHlMRHOCN3II/HgcZr5rn0WwmunWJxJGQSnQHHpx6da7JJrU+eo&#13;&#10;ck3ySfzuc7BZ3f8AwizSPgk/KSew9s8V6h8M/EMHhqwe31iPzoZgu4HnGeOB6+nasLRI7B/+KauG&#13;&#10;C+c6lHzkrjj8qh1zS5NP1lNBi37uHkCDkKOjcHoBUexU42lsbUcfKjPnoO0ujR9vfDnwxpHjXxUj&#13;&#10;6xG1nostrJDKrDYJAynbtB4OT3r8s/G/w8XSPHep+Go5TEttdMsJc8lC3BOegx71+nXgTVrXV7Cx&#13;&#10;1a3nkY6MDCYwMLIAP4gcDn/Jr5a/aQsLXxHBL4102COO6tpUjumi/jU8g9Oevqa4lXcJewjo3sdP&#13;&#10;EeBqYzDyx1OXv9dOp8M3VrNpd49pcgb432nHT2/A1+j/AOwb4yk1nV774OXlwsVtryeSsbchpmwq&#13;&#10;8eo7V+cF1fzTq5uSrM7ZJx8w989a634ceNtR8B+K7LxRo8jR3FncpcRup6FGBFetKjzQ5Jvc+Tyv&#13;&#10;H1cLVp4iD96Op+y/xJ+C2mfDjU5vhz4wuHsdQibcGVcKryDK55zg8V8cfFHwbqVksayK7zWBEYYk&#13;&#10;/PGCSrg+n41+ofx1m039s34BaR+0v8O5/O1rTbZNL8Z6ShDXCGBQsV4qjB2MDgnnBHOK+RvBmiah&#13;&#10;420Z/DeqpJ9ps7eSSGeUAkIM5RsgjBHI6kV4f11Yb3Kj0P1xcLzzqP1nCRvN2vrv6HwJ4j1BdYSW&#13;&#10;SdAJo1GyRfvHb/eFebQ3AScspA2yDkYyD3AzX3i37O7X07QLfWqyyFkTOF4Prx6VjJ+yJ4vgnmvb&#13;&#10;qFG062i+0XFzG4Pyr1IPf9Kmjn+Gnpzo3zPwizvDWnPCSSXk/wDI+gf2HNGgtPFEPxG8RzpDb28T&#13;&#10;KjHALSkbcKD14PU1+gnxh0i08JeCNR+O2lBWtIIZwssbBQHKkKD1GckZFfk3p/jPVtD1Gy8IeE4p&#13;&#10;FhjIjEYUsZGY/ewOpP4/hXuH7cHx8tvB3wH0X9m/QrkG9lkbV9fCNuMbTAbYDnkEYBIzXztTJvr+&#13;&#10;Op15aKB+1YTxKnwjwtjcqw9nUr+673926s2l1sn95+N/jHWZNX1q5v5Gy0spkJPUEnOK47cW5POP&#13;&#10;ap7h2lcu3O45B9a1fDWjz69rFvpcQOZXCkjsM8n8K/RJ+6rvofxZSpyqSUY6tnV+B/Bq6vdxXuqB&#13;&#10;o7Pf9Gcd8e3rX3JqTWngqLStX8DKRb2TKzMFxufPQ+vvXdeFfh14K+IXh+DwNZwQ2OrWMPlWl1Dk&#13;&#10;LL7SL0ye7ZHvU3h/wx/wi8GoeF/GaBPschjaOToXPQBuRgcH39a+dxONhX9yk7+R+15FwxXyi1fG&#13;&#10;L2al9rfb9e5t/EDxNot94Mh8ShYY7u8iYTWzZBiYnIOPRu3P0r5E8Kvcap4gSEgJ5khZsjtjJ6dj&#13;&#10;XpHitl1a/dInAiVfkiGCoZegHPIxT/hv4Ze316fUpQEW3haYk85yD1NKlgYQp+bDMeKMTisXzqfu&#13;&#10;Lbp968zy3xJpk8s7mByQWJO44JxwOtep/Be6g0fUUg11mS1u/wDR5yTtwrdTxx3z+FcZqMMc2pTB&#13;&#10;XKlpGZUIznJ5IPpXSXKrpWl2UxXLTShQqn77Z2gDIP5cCrhQVrNHBis7cUq0JNP5nT+M/i3ZfD7x&#13;&#10;HDonw9ubhWtJR5moJhWkcHPBxnAFfL/7QN5c6j42/wCEjnJMmo26Xbv1zIw+Yk9+e9dl8SfB+qDx&#13;&#10;i8kDKz3G2QR5yyEjJBHQnisb43aBqEHgzRdSvABPGHt5BkbsD5lLAdM9q9LBU4R92J8jxVmWIxM5&#13;&#10;Tr99PQ639mv9p/X/AIK6vmP/AEjT5QIriyl5Rkbg8V+zH7OvhPwP+0BqGp+I/gDe6faeI1s/to0W&#13;&#10;+dI0mdj80cW/5cjJ64NfzLxzFOGPTnGTxXo/gb4neKvAGqJq3hi+uLKZM/NbyMhI7DIxW9bDQqK0&#13;&#10;0eLk2fYnA1fa4edmfux8Y/gj8Z0hI8W+HtWsJopCrxCCTajgkccEFO4IyK8E8Jfs8/FTXNWBs9J1&#13;&#10;GWDcY5JpYWhhQHBy8j4QZ9Sa8T8Pf8FQf2n9C0pNLj8R3rqiFB5jsRtPbnOc4GfWvHviN+3T8fvi&#13;&#10;JavY634g1BopMl4o5CqH8AcfmK44ZdFLlvofS1eNpSaqKFpL8X3P0M+Nnxk+G37P/wAJJfhxdT2f&#13;&#10;iTxm10s0NzatvtdKC9VRhgO/97jb/OvxC8Z+LtW8W6vNrGrzNNNMxd3b6/WsrU9dvdVme4vHkkeR&#13;&#10;iWZzkk9zk1iFlA5z6dK76dNRXLFHxuNx1SvN1KkrjSARn369KYAxbB49qeWOOfXA+lOAc/Pg8dMV&#13;&#10;ZxjQmCRxXd+EfCmoa/KzKrLDGd0jtwPoPWqXg/wtfeMNct9G0yPfNcSLGB357+2K/UD/AIVD4Lvf&#13;&#10;AcGgeFJBbajpkZivk3ZaWUfebjk8/pWVatGEbyPUyvK6mJqclNbHjHwLvdL8K+OtMW38swpOI51A&#13;&#10;zlZDtb6nB/Cvsbx54Q8T2eq31tJbA27YksriPqIs7gNwyBkGvkvwN8O7/RNbeXVF2FSTHgEDK85z&#13;&#10;j2ruZ/iF4pt7h9OgvptkjhVU5wAWx0bPpz7YrwMwwrrNSbP17g/Pf7Lp1KVOmuaW+v6+f4HoWk6/&#13;&#10;L4UQXWo2kZERZ8tIN5BOO4B75r3vwL+0T4n0fT9QudEliit3t9kdvH98nHUsffntXwJ4q8VeINQd&#13;&#10;dO1BkkXdjzUHPHUED3r0n4H6ppd34kl0DxGWC3MRCyqBww5HUd+hrysXk1Obk56n6PkXiZjMK4Rw&#13;&#10;blT87vdPuvzNDX73xX49mkstT3zrICwVsgZ54wMgk1+afxE0SXQPEt1p8y7CkzfLjp6V+o+sePrP&#13;&#10;wJr7SaWnzxSbFVhgZLc5B7HpiviH9qS4stW8WQa/Y232YXVuDLGP7ykgn8a+hySnGnQ5Iq1j8X8U&#13;&#10;8fPF5g8TWm5Se7ev4s+Vm+8M/gRX+rr/AMGlfP8AwRm8Kf8AY6+K/wD04PX+UVgKME474Nf6u3/B&#13;&#10;pUuP+CMnhP8A7HTxV/6cHr2D8uP6Xa/ks/4JVf8AKyT+3j/2DvDv/oFrX9adfyWf8Eqv+Vkn9vH/&#13;&#10;ALB3h3/0C1oA/rTooooAKKKKACiiigD/1/7+KKKKACiiigAooooA474if8k/13/sD3v/AKIev5gf&#13;&#10;+DOf/lEXd/8AZW/Ef/pNp9f0/fET/kn+u/8AYHvf/RD1/MD/AMGc/wDyiLu/+yt+I/8A0m0+gD+q&#13;&#10;+iiigDzz4t/DjRfjD8LfEvwl8SNKmm+KPD+oeHdQeAgSrbalbyW0rITwGCSEqfWv5kfhf/wVh0P/&#13;&#10;AIIz2tj+xP8A8FMvhbqHgCz0eQaf4a+M3w80JZvBfjC2iRYYNSuIrNVktdRmiRPtceyVhICThcV/&#13;&#10;ViRkYryz4y/Bf4V/tAfDbVvhH8Z9B0vxL4c1q0ks9R0jWLdLm3lSRSmdjg4dQcq64ZTypBGaAPxd&#13;&#10;/Zt/ac/4JLf8FtP2fNC8SfG/R/gxrvibWYJxqfgbXrrTr7XtMeK4lhRFeVYb1WkiRZQUCkK4+p8W&#13;&#10;1P8A4NUP+CV8Pxs8PfG/4W23jnwY+g+IrLxKugaFrjyaTcz2Ey3EK7btJ5413qOY5hgcLjrX5Qah&#13;&#10;/wAEi/8Ag2f8BeE9E/ZO/aE+NnhLQ/jN4Z8/Stc8WeGPFf8AZV1NfG6leIXcFy91ZRzxRvHEysFf&#13;&#10;Kc4NfYHgj/gi3/wVe/ZGtbTxx/wSy/bOvPE3hho1vdM8J/FQNqujXdueUWO4jN7btG4/jhhh4xgi&#13;&#10;gD+vtM45p1fj1+xN+3t+0/qPxJ0/9kT/AIKXfDeH4ZfFa/sbi78L67oFyuo+DvGsdgnmXf8AZV2r&#13;&#10;O0F5BGRLLZTnzPLy6EqpC/sKOlAH+cR/weGfEbxR8PP+Cjnwz1Dw5dS27f8ACooWZUY7W/4nF9wy&#13;&#10;9DX83vwg/bi/4QfxKdY8VeGtI1eGeNobuF1MRZXBBZWU/K3PUCv6Cf8Ag9HiZv8AgoP8NHX/AKJD&#13;&#10;CP8AysX9fx1cx/e475ApSimmpI1o1p05KcHZrY/UzW/2vfgZdTvd6f4bvYATuW3eZZF55K89s14P&#13;&#10;40/a4v73S20nwbp8OmxEnEn3pMHJ+gPvXxZucnJ3AH8f85qNl7c1y0sBRg7xgfQ47jHM8TT9lXxM&#13;&#10;pR7XNu71LUvEWpm5vJZJridxlnOWYn3r7E8O6XqHw/0e0t3s2dJlWS4C5Em5hyQR2Ar5u+G3hTU9&#13;&#10;X1RdVhhZorQq7nB28HPJHSv0I8I/EbTNZu00vxLbq8ZXyo+gKk8demcdM11PseLhbX5pG7aalo8/&#13;&#10;gwTRzBkuW8qOGYt5kTL6kd/SvNvD3hd9RuZLu0w5EhfDAg/KMnrgmu0+L+i2WlW8dj4bSRbcKsqk&#13;&#10;jBVwAcYHXnvVT4H+JNYg1YQajbLcbXEZ3pnIPTt+H6VKjZHXOo3LVNpmH8Srh7LRINJ1N5BC3zxD&#13;&#10;acK59D16V806ZHeYu5IgTGpIAyeR61+lfx+8NeEbu0tJXGy5MRe6tSNrRkgkFcdjXyroHhTw/Mty&#13;&#10;glwxjIhhByWkxjaKvpY5p7J3Pnfw9cyp4jtmlyu6dMleMAnFe0+LtISHxHPpGlDEAPms4BJZm6jP&#13;&#10;SuesfAslneG81h/skUco+eXrg+w619dgfDi5EHiLTVkuLdYUDtLgFpFxncOvXt6VjWdlsd+W0+eT&#13;&#10;i3a5ydj4bnvfhelnHDKLi2mLd9ihh8x/LFeVeKvhtd678PL21M0YeP8A0m38xsFmUfdx6mvp7wZ4&#13;&#10;un1H+0v7Vt0FqiFlWNdvOMKB0PYV45qEWt+I9WZYFVYUJQKVwiyEYGSMjjnJPNfN1qqpYlTfU/cM&#13;&#10;oyyWOyKphVtG/TW+5+V95bTW9yyMDlThs+o7VWRjkBODng+le5/Ej4beJPD3iKUahbPFHJJvRhgg&#13;&#10;55GCPr2rkpfAGseUJkRjkZI719TGSaTR/PWIw84TcJxs0eqfAv8Aab+J3wL1X7b4Rv5I43BWW3b5&#13;&#10;opFP3ldGyrKe4IINfqx8FP28/gB498EXvw9+NWjw6Bdz3f22z17Q7cbUcjDJPbZGUOeqEEelfinZ&#13;&#10;/DfxPewiW3t3Zf720ntWffeFta0eQrdwvGVHcGuHH5fQxUHTrRTR9TwjxpmuQ4qGNyys6cl93zR+&#13;&#10;wXiPTfgrJqcmtaR480ee2D+YqOZYWYZ7I4zkDtn8aNX/AGyvhF4T8M3vgfVoE8V200Iiijhd4BGV&#13;&#10;bKsH4JPbpX46wWWu3K5iSVkI/hBP8qrT6TqasY5o5ARgbWB/qK8TDcH4OnVjVd5OOyb2P1bPfpI8&#13;&#10;S4vA1cDFxpRqtObjFpytqtW3+Fj6f+KX7VXiLxZpr+E/CNpBoGjE/Na2fMkvoZpfvPx/+qvklzLO&#13;&#10;5GSATjJ717T4A+Duu+L50Ma+VCzYZpAT+Qr9FPhT+xh4KGpw/wBrXP2vdZtdMuMMrJxwDwRnt1r6&#13;&#10;L29Kn7qdj8b/ALIzHGt4iUXJvq+p+Zfw9+D/AIs+IWqppuiWzsWG7dycAdT+Vfcvwi8F+GNH+1eA&#13;&#10;7oLbTsT/AKU3JaRcDa31r1vxDJ/wqLxvZNoEUdtDG4MZTC7gpGVI75B/KoPjR4as4NcsviB4YKx6&#13;&#10;frw+1BVP+pnJ/eISOmGGR6A1xYz99Sce59Bw9QWX4qNeWrhuv0PWfgl8IXt/EjWmhy+Y8C/bHkLF&#13;&#10;UiMRDbufmbHpiqf7X3hfWP8AhYtrf+QmJrdG8yFAsbh0PzAAdT3zXWfD268ZfDBl8YShpI9wEAkf&#13;&#10;cJoZEBZcnqCOPSus+LnxM8I61NpV1fW5n065GLZS+JreUn5ojyTtBPy89K8vJMmeFrVKkp8zlb5H&#13;&#10;6H4m+Jkc9wODwlLCRoxocy0d73/y9T81bvfp7nyyU+U7vXkY5711+m608nw4liVEWVL0MzMd24EZ&#13;&#10;yevSr3xHXQ312S30nKK7MuXGdo3f09ajS2uPC3hNo9QsDcw3chaKZC33V75HBFfTVY3Vkj8RwOK5&#13;&#10;KqlKRzHg/S7zVNSQQfPukLhz9wcjIPXB47Vv6jb6XZ+M4LGxvYri689FmdPuxoDg4PrjrxXSeDvE&#13;&#10;HnWJtoLNY0MbIrp94Fupz2Hf3rzrwD4fitvEMutag7GCO7JdwDkHJOOeua8udFuXLex95hcxpKm6&#13;&#10;klzXTV3py27Hl3xo8Q6qPEc2lKV2xcAxLt3jpk468d68z8QaZea34BbUQNws5wXYAYVWGDyPU4r6&#13;&#10;s8bfDBde8Wy6lKGjsmzItycgbWGQinH8X6VyvxEsG0X4dXGmaTbCOwkwrS95HXoXP07V2Yepf3bW&#13;&#10;aPlM7wfKvaRd4va3Q/P3HzdT6jPao1DbsE8+1X54X3Fse3Hp1quIGH3uMnNdZ8u0V1OTjJ+tLtwC&#13;&#10;ufoan8radhz1/OmiM4O8E5PB7CgRUAGQOvtTvL5zjitJbd2y8a5z6DJFWo9J1KdAUikPOeF/z2oG&#13;&#10;lfYxQrqARzz0xW1pGkXupXSW1rGWkdgAAOea9B8G/CXxd4vvvs2nWkvA3MzrtAUdSM4r7T+Cnwbs&#13;&#10;NBvf7R1eAu1s25PNUbWf1z6elZ1KsYq9z0cHldatJRjF69TsPg7oOmfDHw82g+J7YMmrQIL6QAB4&#13;&#10;V4KvGeu5TzjNWPFXhG60jURfeFdThuIQweOS3JEjKBkbvRjnBFe1eOX8M+OtOCQzQ2l7CPJQFdoY&#13;&#10;qMj659q+YbE3lnePp/2gqIckhjgMQOx6ntivAj7WU/f2/I/Za8MuoYSMcKrSSs9fifX8SXxZqmo2&#13;&#10;WgP/AG0WaZ2xvkO8qeSARnkc8/WuQ+GQn1HULl76TCrA4ycDJwcDn3Ne+/Efw9a6roWn67CoZri2&#13;&#10;EcioCVL4xnA6H8K858OeEr/TvD8t1dwNbxNKqRyqeME8lia9LldrJHxKrR9onKaSelvM8O8cXDW1&#13;&#10;/wDY7Y8L12MMD15617Z+zi8154phtL1sxXUcsLbhn5SMZz9T3rnbnwpp423F3JDd5ZgArjcvoMD+&#13;&#10;Zr0f4dtDB4pg06x/dyzwSQRLIPmDuDjGOOvevNlLmioyifY00qdadeGIv2X/AADzfxZBonhnxPJN&#13;&#10;ceUrQuxAY4DYb0J9O3FfMvxqnt9f1JfE1hHtjdRE2AFBdO/419SeKPhTrPiPX7i81u5W22tI05nO&#13;&#10;M7M9uByO1eA/FLSdE0vw/wDZNKkmlVJVy8g2q3HVR6HNdmX4mlzeyUtT53i7I8wlQeOq0rU72T+7&#13;&#10;p8z5ZYDa3XG0/Q1/t0f8Eu/+UbfwDz/0Rzwf/wCmi2r/ABJfskzxExqxBB2gdTiv9t3/AIJf/wDK&#13;&#10;N74CjBBHwe8IAg9saTb165+YNH3VRRRQIDX8H3/B5D8VfFXwt+J/wBuvD07JDcaP4qW7tm5inUTa&#13;&#10;fhXU8Ec1/eDX+ff/AMHuKk+PP2fMf9AjxXz/ANttPoA/lh+GH7VHwksvGUOtfEPwx59szbLpLCXy&#13;&#10;yAwwXjDZAIHQdK3vFHiv9lDUb+a/0TUtWjgcmRIrmAF13clSQcHHqK/MsZVuT06c0pkfJBOfx4oA&#13;&#10;+6NQ+PXw08IQSp4Cs57mcsfKmuflRAenHLcfhXyX4x8f+JPHmrNqmu3DTu2dgJO1VzwFHYAVw53b&#13;&#10;dmTzzXT+FdDuNZ1WNI0YpEfMkIHG0H/GgD6R+H1ofAmgQ39zDJuvgGkdBh1XPGM9RzX1p4eltb3w&#13;&#10;vNqU1yLi3bEEG5gkyyYzyOvGa5nwx4p8K+IIrfw/r1qFWOIRJIMbt4GAPTr16Z9a0PiN4b07wjoi&#13;&#10;WHh2bzEuQtxvXKlG5OGz3GKAPO7HQ7q+1eV4MyKJD8oOWBHXOO34V1PjO5aHwfFo+oFVhZy0TEco&#13;&#10;3pn3qP4R+Kgdcjh1q2WTY4DY+UsGOM8dT719H/G7wD4b1PwhZajYuIluG3Pach04yGx6H1oA/NfS&#13;&#10;3ubfUbmOBmZEUr0z19KztOvLmDWI54yQ3mLtYE5+9xmvoPwx4Asp7uURzLsKFmDdfl/h4PU5rzZf&#13;&#10;Bd9c6tIkShEimGJH+QAZxzmgDqvGOirpOtPZ2zeZJeRx3E0jdt4BA4rtoNMu5vhHPZW5c3EF4Joo&#13;&#10;9pw+RjBx2/GvTZPCXg69ttP1YXv2kC2C3ciLnDoMMM/7OOtdT4W8QaVqkt7pVnBFbWMUTHzcEAoh&#13;&#10;25LepFRUlZGdZpRdz5KtPAXi7xJ4U1DTJYA/mQNPE3QCSLLEYbp9K+H721ntLt7eRSHX5SvoR1Ff&#13;&#10;pB4u1t9Suzpvh9/KkEwIWIsNwJ3DfxjGMLgH65zx8d/Erwfq+leJZfPt5IvNO8bxgc9cfrWGCxCn&#13;&#10;Tt2OXL8SqlPa1jxmM4Hy9fbivrX9nn9q34h/AW/kg0ecTaddIYrzTrgCW3mjP3leNvlYHv8A4186&#13;&#10;nwpqjQieFCwIxkD9aig8N6xcYMULMMn5gDwa6jvSP2B8AfEz9k/43aDrHhnVYx4C1q/dLiwv4y82&#13;&#10;ml1HzRSIcyRqx5BXdt6YxXzj4s/Z08YaTqkj6Ff6Pqltu3Ld6bexMjL64LKw/EV8GvpWq6e/7xJI&#13;&#10;2AJ7g5qzHrOvtmBJJtucEBjjNAj9IPhnqvw+8A6Zq/h745X7Np95aNDHbadLHNcJKOUYdRtB6141&#13;&#10;r37Q/gXwBFLpvwM06a3uJVMba9qG03nlnjEYX5Ywc9eTjvXxnMb+V98u9jgnknJ/Oug8NeCtW8R3&#13;&#10;Sx2kTMCwUluAufegDmNV1K+1a7lvL2VpZpZC8sjnJJY5OTzV3w94R1zxNfx6fo8Ek0sjbQEBPP4V&#13;&#10;92/DX9jt9X1GxGv3KGG83gLH1QoNxyOcjFen6p4a0v4MeJ7JvCtuBtlwtwcN+8QZwc9jzQB88/Dn&#13;&#10;4W6Vp0t14Z1ctHqU8WA8mVUOOdnt19aueG/A/iKy8WJpulGX7SJfvwgvjacggjtx/jX0D8cfD1pP&#13;&#10;qFh8UvDA22usnzH5wYLpcLKgxjADcg+/tXqvwquNc8K30XjfUbRJ/skcVzDLIgKyq6kMpx94HnOc&#13;&#10;0ON01cmcW1Yb+0t4auLGLw7dyWMMFxcWNvPdtbA7ZpG+UyHsST1x3r5Ka1axkEgC5Vz97npkEYH8&#13;&#10;q/Tn4veOvAvifQdKuZjI+mykrDPGB5tnJ1e3cEA4DHIr4W+Kmk6BperNHo8olU5CjkYyAeQOh5o1&#13;&#10;6ls4/wAParC3gXWYoVbzjPEXcjAZT0GMdjXmGi6PLqOrKmwHcxwpAYZ/HnvXqeladBoOhXo16K48&#13;&#10;qZ1WOWEA8j8OnNJ4YuvD8Sl7W2m3rKcTEfN1xjjrQI5DxhHNYa7aQSMhuURfJjHOxjzk+lVvi5rt&#13;&#10;14VuIHgjt0vpbfLTRZMpXoGOc4yeOoNU7XRdQ1j4hvLdOWAut0jPnCqpz1xjivY/iN8Nh4y8QwRa&#13;&#10;ej3SNajyJ4vuxhVPrwAfx55rjx+J9lCMpbX1POzPFqjGMn8N9f0Pj7UYbvxP4DuZWhLPasshcszF&#13;&#10;iOp56fKee1fOhDZxkdefw9K/RjXvD+l+A/CuoaNpsDu0ts0FxcyfMCSNx2jAAz0/lX56XcLCY8Yx&#13;&#10;zXTQfNBNdTrw8uaCklozPYkvjkc8A07cxOGPPPU0GNiwJI68Z605o3TKd+xNXY2GfvM7c81E3HBJ&#13;&#10;HY8VZCEAsTx2PenrExAl254/U0AUAFY4yeOnoak2MRgdBzV5LWdgdq556Y9K6DRfCus69dJY6VBL&#13;&#10;NLIeI41JoYPTc523tmmkEaIcnBABP/6q+6fgTHofwyKah4ttpC2q2rQgqSrwo45cEfxDrg5zWf8A&#13;&#10;Bz4DR32sA+JCsawsHlUg5+X+Ac19j/E3wN4Q8VaR9n0RI4bm0tlWNJDg99pIHGTzWXto86gtzn+t&#13;&#10;Q5/Zrc8C8VeHfEHha9Ot+FbqO6juMTx3NvIMSKSCCyDGGH8Q9ah1HxZ4gvdIlk8SuwaSMqhxtIXG&#13;&#10;O3b2rjNH/t7SNSbS5WKqjYZZDkfRc9Olez+LvDh17wHp/iK3UKRmG4AGQSM8/jWp0Hz94KebUfFk&#13;&#10;UFyQyMcAegA4PNct4vtpNP1KWNyw/eHpyf8AJr0/wb4T1CL7bfeWU8qMmKXnAPTjj8+a4rUvBGsS&#13;&#10;Xcl3esWDykZB6H1OKAJPg69y3juy2nJMgiyTgfPx1H1rd8eeFV0PxpcQSyZMVy5fnODk4AParvw9&#13;&#10;sotD8R2iBcfvQCT3BGB+Rql8StG8Tap4luI7xSsnmlGY8dBwSSeeOpoGlqeT/G+fTNeis9U0gZ8i&#13;&#10;IQT8557Gvm2CNZbhImKpuYAu5+Vdxxk/TqeK+k9f0vTbDwpd2qXUc0wUFkjHyjB5+bkZFfOflMGL&#13;&#10;RgkE8kDvQhXvqf7B/wDwbi8f8EUfgIvp4c1Pp/2Gr+v25r8Rv+DcXI/4IpfAPP8A0LmpD/ytX9ft&#13;&#10;zQAUUUUAfyEf8HinxA8S/Db9jX4R+IPDFzJazf8AC2zFKYzjfGdFvyUYdCDjkHiv4MPBf7VvgWPx&#13;&#10;Paa/448OQXXlSo1ytpIYRKqnnjkA1/cv/wAHqoJ/YU+EuP8AorvP0/sTUK/zaVyrAHHI7etDSejL&#13;&#10;hUcWmuh+y/jH9oP9k7xJfzatoEus2cd0TO9jdxhwjH+EsvDAY4rw3XP2n/hX4XtrmDwDYzXEsn3J&#13;&#10;JhtUe5B6c88CvzcaRvz/ACpjOT8uTzwB64rgjldCMudQPtMT4i5xVpKjPEOyVtle3ruem/ED4qeK&#13;&#10;fiJqIu9bnZkU4ghBOyNfQDNep/CfS5/C2jHxbLBI7TMV3LwVTuwz1r500TRrrWtQisrZWYk5JX0F&#13;&#10;fo94F8UeHIdMsvCev2q+XCqxOxADg+xxXez5GjrLmlsd94H1G21XQ5tSiuWlt4kxIsx2Sqz9AOa8&#13;&#10;tn0OfU9fl+zkyYx8hOW4PGMfz616l408L6H4e8Otd+HZC636sxXaVZCTxuzxjmvKvht4qng11bXV&#13;&#10;rdZFU7t3IZlBx1HBI7VnFHoVqjlJJ6o7XWZpdG8IT6deeWkE7YkDdUcfxA46/WvlOFrmDxC0VmTI&#13;&#10;oBfcB6+lfqD8SfBfhrxH8PTqtpst9zBWt+QWU9XGeoHGe9fFGjeAdPfW/It50C5IZnwMKOv8qvTR&#13;&#10;M55t2dnZHz5cXsi6kso3KQ20N0PWvdfE9ktjFY6pE/mXGpWkbPIxxsAH9RxXHap4IvJvEE9naqCi&#13;&#10;OWWQjaMA+pr6s0XwZ4UvvCumyTX63F3bqYrpIRuMQGcKD3478VFTSJ0YDmnOyZzXwl0oHwzqtrcP&#13;&#10;IrlRIgQEhmB4AI5APINZ9z4D8QeI9HvdIkhVlnieMbBgI/8ADkHHp1717/4O1/RYvEsfhnRrZUtf&#13;&#10;LEf2kA5f+Il25x/nmqPxDv8ATZZp9L0ZkDdGeLIcqDjnPGBgnjkivh84xvssVSqv7j9Y4dpe2wFb&#13;&#10;BKK31fa6/Q/F3X9JvNF1abTr1Nk0UrRsnoVOKxY2VSfXpgV9G/Gvwbrll4lbUJ7SaJZzkOR8rHpk&#13;&#10;EcGvHl8KalNH9ogjLc/wivuqc1OKknc/FsTh5Uqkqb3Wh7R8AP2lfiN+z94kTWfB93JCrYWaHOY5&#13;&#10;B3DoeGBHBB4NfrZ+z5+2H+y78QPEGq2HxU0mPwre6xaGKHWdO3SW0N2Ty7wMSUR/4vLPHYV+EsPh&#13;&#10;rVpc+VC77TjIByDT30bVdPlDTxSxEE8kYPTNcuPy+liYOnVjdM+k4R4zzHJMXTxmXVeWUXfuvmnu&#13;&#10;fub8QPhLbajrA1PwL4l8O39uR+7uLO/izsH+zJsdT7EA1p+HfjT8OvhRph8NfFHUYLzT5oHS4gsp&#13;&#10;o5rkl1IO0AkZBAr8Jo9Z15FMaSTbQADhj6d6ozyahPJuuPMbOclic4/Gvl4cC4WM4Scm1F3SZ+/Y&#13;&#10;/wCljntXC4mjSoQhOtHllNX2fZXsn6I/QXxp+1L8NPBbzJ8E9MuGvXDpFrerhTPCrdoVU7Qf9o8i&#13;&#10;vz/8SeIdY8U6tcaxq073FzcyGWWWQ7izN1yTWj4b8Iav4lvBa6dE8jddpGAB659K+3fhz+xTrOum&#13;&#10;yv8AWZolgup1iMKH51z3POT9BX1cXRoLl2R/O+Lr5hmdR1ql6j7nwPpHh3VNau47LTYXmkdgqqgJ&#13;&#10;yfbFfa3wU+Fdj4T8Qx2/i0NFf3UPlIX+UQs/TIPqOtfSXiv4SaB8C7q3/sS2jkkinVftS8/MOn3s&#13;&#10;cZ966H4x6Ra+KNB034v6CoJkVLTVYwceVdRr1GOcMMEfSsMRXVSLgup6eT5bLDYiFWrvHW3YveAP&#13;&#10;g3q+kfECG3huxJJdy+VGLFvNcq4xlcA4HfmvU/2tvCdzY+EdGu5bGJbrZ5VzdQDJuGhONzt93cAO&#13;&#10;e9cR8KNS8Y6Zd2PicCSWO1iF1HM65wY32kZHX3z1r6Z+KXxJ8I+Mfh9Df3CSNZSzj7XGgG+xuD98&#13;&#10;rnGUfsK+cyjJKtHFyxFSpzJqyVrWP2Pj7xIwmZ5JSynDYXkcJOTk3e91svV62PykubRrGfzUVd3m&#13;&#10;c5AwCD0wDXZ+Bdbie11oTqxlFodhGQpGTkds9eK674sad4VsZ0utImM6Oquu/gneueQP6VwnhSyX&#13;&#10;Q4bvUNYike3eDaHh5wX9PX8a+xnFNM/n/DYjlnrLQ4yCCS/1Akxp87BQoG8bie3Gee5r0Dxf4cm0&#13;&#10;6wtLi9MK7E8y2tcjezdAcdsfrS+DNT8LQXsggtZHLSKWlIwyhenTufSuS8RaVf658SHneRniUqyI&#13;&#10;/VU7HHtXj1ISS5Uz7zBYunJe2qrn7La3mWfi7q914TsLDUjFa/armIGGZT+82Fckn72Ap4FfPW6+&#13;&#10;8Y+EdQSWJ5JkUzvMzMxdidwzknnr09a+4fHPgDTvHFrpdhD5l2ghWON4eRG/dvYc/NzXnF74T074&#13;&#10;Z6TdWNlBNLObZkvLl+VUyAg4HTIwRWOBxsXVlRa95P8AA/Psyqc9aTWp+Zcq7WKHH3sGoWLA8fKP&#13;&#10;51sapAFvZVUbQJGx+dZjRsTkngdM19C/I85xaELk/LnnOeab8+SuRz+NP8plJTqT0NLtIPPTpk9Q&#13;&#10;aRJWbIOOw7/WmjBO0evWriQuwD7c45PrUyW0z5Crnn09KdgKGHIIHQc5PtViKJ5W2qvUcAEmt3Sf&#13;&#10;DuqaxdJZadC80sjACKNSST+VfWvwg/Z4utV12ODxKPs6qQZRICCg9BnHJx3rOtVjTjzTZpTpuTsj&#13;&#10;qP2ZPCVt4Tni8deJLRpIn3wxocq2HG0sp7EDkZr33xf4S17Q5B4j8IXgube4XzobqOULIVJwFdRj&#13;&#10;5l6GvoXxN4X8DyeEoPC+hIlrc2tvmJpTtY9QMjHr09q+O7ga/wCHtSfR5JAJTJjBOVI9V9M9K+bW&#13;&#10;NqVptte70P2fKMHl9LL4Sptqol7zv17G3ceKdfvLF7nxE74jiKqwG052/MQfryRXivhi/udX8Uw2&#13;&#10;IClfNGCPmUgnr+lfS+p6EuvfDxNQHyyW8zQ3BB+8mcjoD6f414v4P8Lm11S6uI4JAkcbuJ/vKuOV&#13;&#10;C46V6ig4q1rnytWtFyU3JR7o5v4iq2i3MnlEh5ZW+bbyQDxyOn9ag+FOrXr+KrOe458u4iUMxIYK&#13;&#10;T0z7deK6XWfB13qcsl3qJ8yIOp3L94Z/pWt4V03R9E1Oz8pePtS7ywAOBx1x9O/4VwNpq0on2NOl&#13;&#10;OE1VjWVklobfxo8K2WneN53lJBM3mAgkggjdgE/1r5k+N8+l67o9pNpY+e0GybDZ+Vsfrn0r6Q+L&#13;&#10;3hnxj4z8TtZxKVdCEXspVvutk9eOM14V4w8BReD9CvLG+vYZbswtvgh+cJjsX6fgK6MDWhCSpuWr&#13;&#10;6HgcV4HGYilPEexfJH7XS58aHG8Fhznmv9XX/g0sBX/gjN4UGf8AmdfFY/8AKg1f5SrwZbegJGcH&#13;&#10;HQV/q2/8GlwA/wCCM/hQHt408VDn/sINXtH5Yf0t1/JZ/wAEqv8AlZJ/bx/7B3h3/wBAta/rTr+S&#13;&#10;z/glV/ysk/t4/wDYO8O/+gWtAH9adFFFABRRRQAUUUUAf//Q/v4ooooAKKKKACiiigDjviJ/yT/X&#13;&#10;f+wPe/8Aoh6/mB/4M5/+URd3/wBlb8R/+k2n1/T98RP+Sf67/wBge9/9EPX8wP8AwZz/APKIu7/7&#13;&#10;K34j/wDSbT6AP6r6KKKACsbxDCLnQ7y3NwbTzLWZPtakAwbkI8wE8DZndn2rZqtd28V3A9rcKGjl&#13;&#10;Ro3U9CrDBH4igD+Jz/gk7/wRt/4Iy/tOfAHxB8A/j7omkeNvjn4Y13VY/iDrlt4kunv76K4vJZNO&#13;&#10;1nSZbS6EUunXdo0Txyxq2JN6SkSBhX1V8M/2R/2gP+DfL4z+G/EPwa8ca/8AED9knxn4s07wl4v8&#13;&#10;F+K5fP1TwDe67crZ2GrWMyhUktPtUsUdyESM7Xy6MQJB+ff7PH/Buf8AsJ/ELxLdQ/se/tX6j4Z+&#13;&#10;PngvVNWfxLP8N9atdSi09jqE5t0S1hNpeQpFCYopgszL5gYEnPPr/wC1l+xn/wAHMnhb4WRfBLUv&#13;&#10;G/gb9prwBY+ItB8S6lp3+j6H4p1C20PUItRhsp5ZUgbyriW3QSESyyMFOG5OQD+kL9ob9hf4g/Hz&#13;&#10;9t74R/tQTfFDW9J8HfC6WfVJvhdb2kb2Gq615N1Bb6gbouHidI7p45FCNvRQoKgtn9I0ztGetfyd&#13;&#10;fBn/AIL/AP7VnxV/bE+Df7Dvx1/Z48XfBDxr4v8AHi2PiG78RE3Ok3Wj29heT3ENi89vC5leVISH&#13;&#10;QsFUH5jmv6xhwMUAf5uf/B5hol9qf7ffw1uLeJmQfCWJWcAkAjVr49R9a/ks8N/B/wAQ+KrtLLTU&#13;&#10;Z5nBKq3GcdcdK/vL/wCDmw6Ld/tx+BbHWIIJQnwwilXzF3H5tTvBjpj3+tfyq6/Z2vhn4jWmu6Ak&#13;&#10;drLBeKyRwfcY7gHUgcYxXNLFJScVuj6Whw9KVGFd7S/zPzvf4I68paGR0SVWIEcmVJI6gZ9K6TRf&#13;&#10;grc6Br1rZ+O4nh8yRGMRODsfow65HuOK+sv2h9FeH4lDX9Fi8mC9VLpYlwAj8bxx0y2eKtfGaGfx&#13;&#10;R4P0HxZCdr21udPuSp+ZHi5U4z0x3rKGJlJtHdiuH6VKKkr/ADPKNO8v4a6/cWwgC2sjCJoOzqDj&#13;&#10;PPWu9ufCunatDH4h8LFXgDhZYPuuvPJP5jFY0yW3jXwpFqGokR6hb7IpXcZ8xR91vy4rt/h1pD6P&#13;&#10;GJrwhophsfd0Y44PGeK1hJyOTExhT0jZr8T0jTdO8M+JL2z0TU9QgsGlhEW6bPyNt7k+p9K9Au/C&#13;&#10;T/A/SIPGV/caffs07JaeQwkV19Xx6e9eOeM/AEd1ZRXWkFhKoMyeUCSwH3vwGK4q/wDFFzrNpH4c&#13;&#10;3tJErKMHGdw4JA9+9a8t1Y851nCSvseofHJtY1rTLbxg2MX8CuSo6DHA9/avAfBWjpd+JbGFrkxO&#13;&#10;Z02NJnAJYcc19XTa9psXhKx8E+OoXSGFVawvkQkx7jnAz94fjxXB2Fh4W8K+JLPVnngubcSLLEtv&#13;&#10;nJwwxuzyretaHE9rHi3x2ttdfxg+kTbJDE6qqQ4CYVepC9jivRPh74Vjsfh9Le6rGZHSXKRBwoUY&#13;&#10;+83qDXL/AB88Q+b4olvdEjMIk2ux6/QBsDpXWfCSC98Y+GNRt2ZioiB3AjO9SSASazqxvGx15fVU&#13;&#10;KqZ6f4M15rqNdNtraHyJEWOd9oPJJwQcdPStjxN4fufCOizXUVucSFpc4DMVAznv2xzXneiiXws8&#13;&#10;WmyOgnZhJJHnOMklSfTHevqPw34r0X4jaW3wl1xUiuJm8yzu9pLKQOQSeoOa+YzXL5VoPlV2j948&#13;&#10;OuNqOW4mMa0uWnO6btez2vb0Pmrwpotj8RPC+sJ4liWRbeJJoJW+9vU9Fx3YHFZvwy8EaTc+JEh1&#13;&#10;m1RrMCR4iRy4Ufd/PpX0V/whdz4P03UfCOmAyXcl1snAToFHAGc+vpwK5TxRpd1oOj6bqdhGiyNE&#13;&#10;6zg9Q2SDu9MisMBg8RCkoTVrHrcV8QZTisfUxFCSqOW9lvbqfKfj61u7XWLk+HPKgh5Ah242gkdM&#13;&#10;8DGea7LwB8PrH4g6HfXWvwrKunwiQSbck44IPuT0r03T9H0zxDMluoiSRc/MRuBGc8DivTNA8NWv&#13;&#10;w/1YaLfNIialAHlkQE8HBHHce1dTpVlH3WeFHHZdVnau+bXVdvRbHxxqFvH4ZnWysIYUZcNEqRqA&#13;&#10;ykdyevFd34OttP8AE94g1Cytpk84CUNEgLIR1Bxn8a+m/GHwa0bU7m2v9OvoGhkYB3YqsgQ8fdJH&#13;&#10;T+VcbaeDtE8JlrVb+3YqdpZOSxznHTgehrzFSxGvKnzfgfc1c0yjlvWqQdK2iSV0/uML4q+AV8C+&#13;&#10;IraPw0uzTPLjkWMEZ5+9yOD+vFdppvjCy0nTba9llRPLaS18w5+5L83YZyD0ya9C+J/hvW9H+FVn&#13;&#10;4omNvc286FYJldZGjwOAx68jt+Ffnrrt9rSxvuLqXILKemRz6dcV72Hwltam5+SZtxEpJ08LpDZO&#13;&#10;99PLyPWfHlx4d8RyCGbUIpWSQTKIlzsHOOfw5xXfaFo11J8PpvDsg+12wkNxbrOoJRyAdykfdB78&#13;&#10;18naLJcLI19EEMjyBH3DdwR0IOcYr7g8Ga5b2fg0vqdurKYlTexYMmeNx9sV6dOnrsfDYrFJQdpO&#13;&#10;9z6z8IR2fxE/ZtsZLi3VrnQ5XtpDFjftVcFW4yRjGM1+fet+GV1X4g2uh2w2QJcb3OMqowckZz0x&#13;&#10;XtHhzx9rfwi8J6jc6YPO03UboK0AJwgdcgsOTj3rh/BXiqC6lvPELW0a3UMEmz5sgFwQWH+FbqB4&#13;&#10;s8ZL4VsfOvxB8GSNrU5WXz1ExCtHyCM45xW5411e68JeEdH0G+kUH7MZPKYZLKxJGcj0rxbVdf1H&#13;&#10;+25LqB3XdK0nysSQc/8A166L4x3U+q39iLyT95HYxKWY7g3yjkfSrOVHuvwt1fwrfaXcxatEY3aL&#13;&#10;zIpVxs3KCQCMcex5rxqW+jvr+W0sV8i2icnKgjec8n3z+lN0S6g0n4bzSXG4SXdyI4Dk7sKPmI/l&#13;&#10;Xe2ng77Votrr8u1LN4Nz44LSAnJbGDmp5Fe51RxUuXkvoereJNG13xR8NNFntifLsomgMagBgG53&#13;&#10;Me5xwM9Kw/DPhPR/FnhdvC11btdNK+2VjgoioCC3XORnGa7f4M+M5dTmufh+VRre/hbHmclWT7pD&#13;&#10;Zyvv7V7l4F+Dd5a2sj+EJLS+uF/dzQLNtaLJwxAzyB3rxM5qVaVN1KSuz9W8M8JgMfi6eDx0+SOu&#13;&#10;r21PzU1z9jO0gkkaC92ozn7PkZPJ4zn2rxPX/wBljxbpQkl07yL9I32OsDDeMd9vUj3Ffql8S7DV&#13;&#10;UItpY2RreR3uVCgMFTOMeoPY14f4Hk1R9VSS+jeKWa4xC5BAA6kD6dK8DBcQ4mVnNq21up+t8UeD&#13;&#10;eTQjUo4aMuZK6mm3F/KzW5+fNn+zx4uvxI9rbS7IR+9JXaVOcV6l4Q/Y+8UeKEElmUUFwh8z19v/&#13;&#10;AK1frn4C0a21nxDq+gosZM9jK+HCkl4Vycj68ECtj4W2iXXgzULeCJvtujSC+CADLqx2ugxjjPJ/&#13;&#10;CuzH8Q1Yp+zR8xwt4OYOrKMsVKTT69D52/Z5/wCCb3h7xl4m/sDxa5jlSyluhvBVW8tMhSBz3znH&#13;&#10;tXUf8KY8H/C/V4JV0mxurWGXyp12CXLE453Z69sV91eHfiXceC/HOlfEJYku4JII4JgmT5asMEEc&#13;&#10;cDnNcH8arPwfcXeqeOdEkiNhO4lvLe3AZl81sq46YKkelfGU8bj8XUlGopcq2tdH9OY7hjhTh7BU&#13;&#10;amD9n7Se6nZtW2avff8AE+ZrDQ/Dn/CXHVdIt4LTKMohjUgR5HBYHjr2NRXXgGB/EZtbXMYvY1mg&#13;&#10;fIKqw6/KSMDPUVZ1nxR4Eu9CHibTbqTdarHHNGFVZOGwMkc9epzXleifFO9+LGr6j4V00LAY9Oll&#13;&#10;04xMRJ5igZUYHJIz2r67K8FidHUdr9z+cuPeKsnk5RwsVNrT3VZa/wBeh5nq/inw23iKXwfqkMSR&#13;&#10;STPax6hwGSY/LnPQqSMVwnibwHr3hfU2g1QYP3o5G+6wIBUqQcEEdMV5pHoGsX2qyRXBfzoZWcK5&#13;&#10;5z0/Cvo7V/i1ba74Tsvh345gjkkssww3cbnzlVuiM2PmwOnevqKVNp8p+EZnj01z9Tnb/wAaWuk+&#13;&#10;EbWwMa3EwkZo2jOFXBx3HvVDSPGWo+J7K60TTkQeTH5pVhkEjqOeKl8RfDHVbK2sLPSFNzEYi0ZX&#13;&#10;vvOQD7jvWTrHwv8AGPwq0BvFGoq0RuR+42kNw3Xd6GuvkVrHzMKzUuaT8zxPUPDNxrfiAzWqMgDB&#13;&#10;SkWeoHp2Gc85r0nRo5vCniHTr+yIluhNEwUHKoy8MWbp7/SuG8IXl7qmpnz5BFChMk0oONozzXrE&#13;&#10;32a60671+xRPLsSI4pE4b5hjcfrj8a4KuGkpbn12DzWk4NqOr3LnxN8RzQ3c3iDy5LpNQVyTGf3a&#13;&#10;ueP0NcVovwW1D4h/Dq6m1udbVom82CSQZxuIwB3+tb3wv8WRarM3hXW4hLBd3GYmyA0R6HB5xmvd&#13;&#10;fEvhi9sLMaLpzgafuMhkGGDEjue2TXz88G6NR1Era7/p6H7Jhc/jm2BjgptyfLbk0ST0u293srdn&#13;&#10;c+Lov2WoLawXUL3UwkaqTGozvc+v+yPSv9g3/gnLYx6Z+wD8E9OhyUg+FPhWFSTkkJpcA61/lefE&#13;&#10;zwlqui+TYzAw7LGKSFwc7/kDZBHUHPGK/wBVD/gnsuz9hH4NKDnHwu8Mc+v/ABLIK+jwWJdS93c/&#13;&#10;EeLcppYWcfZR5b303PsKiiiu4+OA9OK/gA/4PYrOa58dfs/+Wpb/AIlHioZAzg+fp9f3+vnHFfyH&#13;&#10;f8HOnwa0r4teNvg8+r2zTxWGm+IDMwCttjkktCQcnIzt4wM1yY7HUsNSdas7RX6nBmWZUcJSdevK&#13;&#10;0Vb8XY/zbNN8A6/rMqW+nxNI78LGOp+hxWyvwe8YzRSmK3J8jPmAdVx2NfrN8S/gdafC7xFYeIvC&#13;&#10;cZtI0ugVhYB1yjAEEHP3gcgEZ6isH9pTR7bw74st9f8ADUaW9rf2EUskBVinnsOQBwoB9e2a8p8Q&#13;&#10;0pQUqHvXPGfFdGpTjPDe9f8AQ/L3SfhZqgvoofEyyWkTyKD5ikHaTjNfQWg6bp3w08RzWa26tblR&#13;&#10;FKZACzKcZPOe3PFfQHxutW8UfDLw94qbElxbobG8ue+88oW4Hv615FsHjzwuLqQqL2xVIJMcF0Xh&#13;&#10;T9T0r3KNVTgprqfRYauqtNVF1NnV/B8Ekf8Ab/hVhLBu+dQfnRuDgfTOa90svD8Pi2307TZbqPzn&#13;&#10;jEQa6kxh+wbPbtzXk3wu0u+0+Tz9Q4gbKSJkgY7H0J967jxb4KnlsV1HSZm8wMXRs7sAZ+UYxn61&#13;&#10;obHpVr8JdU+Fdq3i7xpYwrbW9wqxujKVuQBnGVJ6Y6+9UPjbrd/4m0S08YadCsVvLB5MUaEnCj8P&#13;&#10;SvN9V8d6pqfhePwhqM73CDY7hizASDAyM+3WvX9G1PQLn4cW3w+8Xf6NsJmsr3khd2Plcd1zmgD5&#13;&#10;E0Ox1G81O3WC4VXMylecDqOvIP6V2fx7/tbS9Tj0VYFtgFRZVgGPMzk5z7nvXfnwBpvh/Vra8v5Y&#13;&#10;PsgmV1njcOHAOflA6ewIFY/7RetaOdfXUtFXzT5C7TMPuqORx0oA574Z+Hp5PBl++peckKyI4jjX&#13;&#10;5mY9QOfzr0XwjqujWsDaRDZCVrxBDOXJyoY8Z/PrXL/CS/1fxVp15p9uxUvZtyq/xKMjgHitHwzb&#13;&#10;3fhdPPuY1Es8hRlfqqhuqnqDn6ik9mTUtY9Q8M+BtL0C3vtc1bTY7mRVKxKQGDx7euOMbByOefwq&#13;&#10;GHwvpnxn0u70m8sYYp7e0D28gCxpEFzsOTkkEDoe/Ne2eDvEPhzxFpj+DrwLHf3SZs5Xl4ZmG3Yx&#13;&#10;xyMHHHbium8IeCX+HukeIfD+ppBNfyWq20NtsIjWM/eK5Ib5SMjkZxivzfOMDicPmCxNJNq993+R&#13;&#10;+Q55l+MwmZLF0k5K999LbWsfnZ4G+FgvvHMfhi4hZ4vtXkyOF+XbuAJGeDzUXxC8Lad4K1i4ttCh&#13;&#10;zD58o3SkZGOmFQ4B4PtX2J4n8L2HhnRrfxfpzkzR3DNKHYqGdAAq7VGQcHJ9Peudux4b8a6daySx&#13;&#10;XE+qyThrppsJGgKYAVuS2Mkkdx+NfSzx1WfJKMXZn2MsyxNT2c1BtO1+6fmfIngzwMfiLHcW9/aL&#13;&#10;m3t5ZDJtOC0YycnnIHTNea3ugWHh5/Jgs4Tk4VmBIIHJ64+nFfol4Z8H2/ww1OVLhjFHq9s0UARt&#13;&#10;8RjY4IKn+8cZI5GDXI/Er9m+/hlh1HRjFeWoLASWpLqATuJAB5xn07V61HETa96Nke5QxU2v3isj&#13;&#10;4/8ADem+H9adF1DTbWQoyFwqsDszgYxwSc/TivoPxr8LLD4dx2d74RhLW1xCl2ZNo3IGH3fwNa2n&#13;&#10;fBHUfCuoS/bGgZt2VkDBFJbkLgkV9G654W1jT/hZH4o1SyeezjTyLabqu4jJGRxsycDPPGa1vKTa&#13;&#10;6GynOo2ls9jzzwXrNvpthZ65bN5ctncMSzMEzHOpUjkkcEntXn/xStV8SxSR3FzaMDKskTK4Lg5w&#13;&#10;WwOxzXi2r+JNX+zylf3UTnBiB4Bz8vtxXH6abm5Ml5JufAC4zj7x/St4QS2OqnT5dD6u8C6DLd+A&#13;&#10;7/wzrAS7s5ZBdWwkBUwygYzGfX17Yr7i+Gfh7w/4z/Z5m0f7KEvNAu/KMpActGuQVcjAIw3Br5d+&#13;&#10;C+q2tn4UJvklYRxMN8ZXIJ45JHQ45Nd98OPiJqHwbt9d1MIZtJvTEHZjuy8ucnPQd8HFNxdwtLmP&#13;&#10;m34h6FKms2/hWyMpjmu43MRztHzYBI9+9effFjwbqmn61LDKylYztSSPvjjj8K+kvDniDQvFPi5/&#13;&#10;EEsEu63ke4VSQwYA8D6EY+lfIXjjxvqknia8lhd1hkuHO3Pyrg5wBjoMUyz0W41CTw58KrDT9TRG&#13;&#10;865lcPKAxKcYx35yRV34VWPg3xC8thef6OZEHlsFzHuByAT25H515x8VtXuta8O6BbXPyslm0m1Q&#13;&#10;FQqx4PFRfDmaDT/DGqajdvt8qNY4SMDEjE4we/rQBNqn2XT9cutK0wq0ruzTTj7pHXAJ7DFfW/w9&#13;&#10;03xJ4k+F8GmeFYUE8V7se6Rd8zgnKqEGdyCvmTSvC17rGlQ6rajMcxcXVyeclePwz3r6l/Z4+JsH&#13;&#10;gnxQugRxeet0htYWc8JKPusMd+vPpXn5pQnVw86dNataX7nl53hp1sJVp0leTWl9r9D0uP8AZy8J&#13;&#10;eJ/Bdxo3iC/kn1i8lKRWFqmXkdzlyCvChWHTBPY4r8u/Gv7F/irQ/EF5pZYLHHK3lSEFlZecYK5P&#13;&#10;J4/niv6QPhtoWs+D7W6+IWnaDdX1xd28kjwq+427yBgZQoG4YLD5QORyTXzP8SYNWj8O3WnWNvHB&#13;&#10;qcF+rPG2MwhseYVA4wwy3HA9QM1+B5Jx5meExFTDYiF4t2Tey77bJH8x8PeJeb4LFVsJiad43STb&#13;&#10;Vk9b2t0T77n89Hij9nD4g+FpG/tCxlKIAXMXzBd3IziuMi+FHiG8/wBRDI4UFpNoztA9a/Xuz1ub&#13;&#10;Ub+6fW4rtJLacbZgPMjfe+zaxbPy4569OnWun8O+FtFm+Ki6WljCovIGhktRynmSKdoAxX7NkGfP&#13;&#10;EwkqsbOPbVP0P6A4d4nli4TVeNpQ3a2Z+QGjfA7xBrO5dNjaZwPmQZzmvo74P/seap458W2PhbUl&#13;&#10;+zSXZ2jceBgHdnjj2r7w+HvhCzWLXdJtYIodQtTJdxRBeRHAxLgH7xUr/kV6nB4oXw3rXhnx3bwL&#13;&#10;FDAqhwpAdmVxvLY5bjIUE16eIzPkTcVc9bFZxyRbhG58TP8Asp2Hw78Vxab4isRcwx3rQXkLglcI&#13;&#10;wU8x89DyQev0r9DPh/8AAr4Nr4ot9S+HlmdLMEiQgzosiGRRmRCp+ZlbIwa2/jHp9ld+Jrr4j+GG&#13;&#10;kubC/Q3N5CfuRq2N7rnpgnJ71T8K/E7wsnhe61qyuokuLWGWKaZUOTGBhcpxhiT1GSB71+dcXUc0&#13;&#10;xEIPC3+Wi3uflHHFDOMVSh9S5r7aPT5rqcR40+BuoaH40VGWFYtS3GNraIGBLwuA3QdvTPrivjv4&#13;&#10;iX/hbTvG83hPVoDDMZBbSXsUhXy5gMBivA27vpgmvqfxR8Wv+E/8UWnhrRl4WBzaXKsvmCVELBiO&#13;&#10;24r9c9c5r8tfE1vr/iLxFeLq0kj3Hnu7GTKsSrZOee9fX8MUK3sY1MRJN2tofecG4TE/V41MVNOS&#13;&#10;VtFax3/iTwl4i0XUPJ1ZSTuDJLjmRD91ge4PXrXoula1pujfD+Sz1rdzOHgjiIY56kY7Diuj0r4h&#13;&#10;6Nf/AA0tfA/j62Zb22Oyw1EYMqRbeEYckjPSvOtb8C6rpegwyQMbuO4neZJR8xZDwAfQ+1fUn2rN&#13;&#10;LR/GdleWU2gaZb73niLMjDqvX/8AXXy94mj1KPVdmmmaANzLGpP3ycd/0Fe56Z4F8X+Fo5PG93BN&#13;&#10;BAFJildSFc9Npry+x1S717XgYIgZpHJznnjqeelAEVnb3mk3FnrOqMzMrK+yQnezIw9TwMV33xdu&#13;&#10;01HUv+Ejv0kitLxULxQDJ3BckZ6dQAeR1rci8P6drGolEDTm0KSTTL8xd84OB6D9a9c0pPDXiPVZ&#13;&#10;fDd0I3W4t9sTAGQJKq7TleeSRnPQV5GbZnGhaHVnz+e5vHDpU+svw+Z8ofCj4F+LvjPa6jpHhuBf&#13;&#10;3cLTW6SEL8p7bj6cda6K/wD+CfPxq8PeHV1/W5NOtYFdvNE0yB1ZRkLt7sR2FfsV8AfgteeA9FfS&#13;&#10;dMUy3mqJCxuJgEWO3dPnKbTlsdw2AprkPjX4Y8S6JoOj+F9UR4JI4bi9gmkPySrLIxG58EOcD1Po&#13;&#10;a/LJeIteWZvA4dxUYvW+ra8j8an4rYmecPL8LKKjB+9dNtry1XbzP7zP+DfrQ5fDH/BHj4IaFO29&#13;&#10;7bQtTR2xjJOs3x6fjX7IV+TP/BDVJYv+CVPwfSZkZxo+pF2j+6c6venj86/WUE9xiv2alU5oqXc/&#13;&#10;oGjU54Rl3QtFFIelaGh/HB/wei20l1+wz8J0jUtj4tknAJwP7E1AZ4r/ADkLHwZrGqMsNqhZmYKo&#13;&#10;Hcn0PvX+qv8A8HJvwrsPi9+zF8P/AA9fW32oQ/EH7WFIB2gaZdqx5I6hiM9s1/DH8Zv2YtG+H1qn&#13;&#10;iPwlAbJYp142hgSAHViD2J4PH4187i+KMJQxDwtSXv6aepzyx+GhJQnVSfb8j8b4Pgr46uppLWCz&#13;&#10;kMkS7njA+YD3HOPxqvZfCnxGswGrwSwRHA3OhXcO+3pmv2M+Pempb+G/DvjfQYFtprmwRdWwG8uS&#13;&#10;RcbWCr8uWzyK8v8AiLDN4v8AgPaak8aveaXPm4kQcpFIcKDhQcLx3NRheInUrezcVZ7Hq4aEJy62&#13;&#10;PkrSfCen/DDXba/sE86LyQ8kzqDvVlHQHivT9Q8J6Z4gs217wjh22iWaEHDqG5wFNZuhiPxl4TfR&#13;&#10;NSbF3pqkQOOA8fv7jpWn8O9L1PSb/wA4n5Fby3VSdpQ9ye/9K9uNSTuj269GNKN7aHrWhafHqnhy&#13;&#10;z027nAbzPLxcPgLnHY545rvrb4Ga/wCC3ufE2vW1qbC0xMt5CyssnOdnGetcB4m8FDUtKlvNOlIJ&#13;&#10;IaHLbguMEdOufSucg8e67pvhR/CV7cSyiVds0TM23I4Xg8ZHQ1s43TPOdVwa5j2T4neJX8Z+C4Ne&#13;&#10;0O2SC0td1ukaEnB7mvjC1hv9Qug3nqrSOABnHzehzjivrrwBrOj6Z8Pp/B/iqMrZ38jTQXS/eifG&#13;&#10;P++eeRXC6v8AD3TrCVNQSW3lsmkx9qVgVI4P3OqkdferUTklO9zlPjSmsaFotjZGGOJ5rVHeeHrK&#13;&#10;HxyWPt6Vm/BHw/fX1vfteGaG2EPmPtG5iO2Oetd78fNX8Oyabpt1ooMpis1jjEowBx149a5P4J67&#13;&#10;qevamNOQlTJE8bBRgDI4OBz1pVI3ia4WajNNnrHhLV9H0e6xb2bTSbmjy/Xyzwc9Pyr6u+GPhLw/&#13;&#10;JqV1r2r6Yt1FDbeZbwlch89Y8HqM55z1+tfHWh2uqeE7+a/u1UnznhjWZeHJHzMADnPP0r7F+Efx&#13;&#10;X0PRr1NB8SoGW5XFs5kx5cp6fMB3PJx3r4Di/IamNwdShR0kldWdn33P0/Ic+hh5uLdlPRvz6EOq&#13;&#10;+HvCvxo0M+CJ9Hghwkz2hiURRouT829iSCDndjg9K+HbH4H2Wm+MP+ENe3afbMqNImGVTn5ueO1f&#13;&#10;q74YtND+Hmu3ZvBbzTXOnSm0tEQiJmm5OWbrnOcjFfP/AIj0LSf7Jl8RaUBHcQyL5pZmRF2gsFwO&#13;&#10;WyeOvSvguB6mZYalPDVKcopu6cr7+bObG5tgo42UZ8s7Lornyj8V/hx4b+HGqnTvC1iHdJNtw9zt&#13;&#10;ALAcnC88HoAPc15x4S+HI+JlyNFv7NfMJYGZBnaT8wBI7Y9a+wJ/EPhjxZ4fWTxFBc3GsSzx+Upb&#13;&#10;90kSEnAfrz2GM+tamg6FZfDHxFF4oVmihug0EAtm+QFgAxdW4brj+VfZYbF4xXfK733ez9CMHjKF&#13;&#10;SUoYin2VunTb5HwrefDLwp4IeVJLCGT94UjlmBbcQcEAYwcGtTQvC3g7xfI1tPo9gZUQORsZMAHn&#13;&#10;BB6/hX3L8Qvglb6/pzavpb2d2pcT7Lc/daUZYHnqO/HWvPrD4Rp4E1MXMs9vOZI1m8xTsEauMYIJ&#13;&#10;5P0rR4rEyvo+f8D9WpLKfZQSUPZvyVzlPEHwQ034a6DZa74LtFc30ZlmDRrui9QN3fH1rvfCXiC2&#13;&#10;sNCg1FX2z2kyXi5IBUj5XU9hn3r1a60jVL74by61HDPc2NrkPN1WORsj5MHlegOc5zX58a/4k1iK&#13;&#10;S4jtf3asGRo88Mvp6dfyr2sFgqlTlqV9Gz86zXNqNKU6WD+BbeX3Hu/xbuz4wtp47y4tjFMMxZf5&#13;&#10;gQdxIAHbv61lfDHTbix0HUvDt55V7pt7CqsjjCiSPo6t3Ydvavluzu7q6vftsqkmFSxXcdueh4A6&#13;&#10;9q+zfgjrEUenOtxE6xqWZkgIyp7Y9evNe6qO0Uj4fF4tqE5qfvH1N+z1oWg6/wDCLXvAs9ri7sJP&#13;&#10;PgnGHcKSHxjuD79K+L/i9pJ0y7fQ9NaTy7qQZgyQrEEdu3Ne7eAvHmpfDHxJqvjPTR59jcWpa5OQ&#13;&#10;xyTjGOmOfSvNx4u0L4i+OTqTwSKvn+egzuUhecZ9664Un9o8SONnFOG54B8U/BGqac8VpIYwqQRl&#13;&#10;XixkcA8nruHSpfD91deGPhfP9uCPHcXq+W02DwByB3PPvXNfFrxvqEnjW+msWkjjMxTywcKMdOP5&#13;&#10;1V8a67ea18MtJtLghd80jrgYVlyOT71scp2XwtfwfqWs+XfAW6ybl3quVU5xk56ZrN8aNpujeLrn&#13;&#10;T9FxJNI2xpQcqF6Y/qeeK4f4UpFbC+u758RW9q7HnA3H7uDzzmus0DQrrxJpjaraBpJDcNFPOeSF&#13;&#10;xnp/WolTi3dnVSxk4wdJbM+n/grBrWs+ALvR9Ahje5S7TdcooaYBukcajlgW6ivozQP2cfDvi3RN&#13;&#10;QtPH+pSNq12fLisbWEsZ5JODGNpyh+uT+ea+Y/gV8TI/hr4utrRUM8bSfZ/mbADMPlbjuDyK/bP9&#13;&#10;nOJNI8RD4rT6Fd6hdODcPZxyABygz5oGMrgcjaPmz1r8M8XcfmeXwWYZfBtpbRte66O/Q+H4lnio&#13;&#10;4qh9XlyqT301fRNvofzcfEz/AIJ2+O9C8bXel2P7u0MjPHLPk+WOThtuTkYxjGa+cvHf7G3xl8Bx&#13;&#10;/a9Y0uV7fyVuBJB84MT9GwOa/rJ+MAvpPDWtQ29gkOszyrfJbuRmPeM+aFXhmYE5GcnHSvzgHiHU&#13;&#10;db1TUdN8YLfhbKPzI7uEeYu5CFKZbIVTuzgY9q+Z4Y8asxxUYzrUopRaUl9r5H7XLIcI4qnKLVR2&#13;&#10;1T0u9fQ/nyg+E3iG9ZYbW3lZs5ZAp3KvrXceHv2cPGuvyLBp1s7uBkx4IOPpX7m6R4S0F/ihp9u1&#13;&#10;jbgXe2KSJVG1i42jHXJPBrv/AId+ALSy8Y674Qa0ht7xvNW1jVOQYSGyrE5IIzkd/wAK/ZcVxgox&#13;&#10;TjC1z6nIPDGjiOSdeo7S+Vn5/wBfcflR8Hv+CfPinxvrdhoerg2r3tylujdg7n+Int75xmvsnWf+&#13;&#10;CePhT4Oam1j4l0576S2vBFOsrbo3jGCCPLOcFTkkdOK/STwz4rsNDtNA8WRWSQ2mnXEjXTK4V/Nj&#13;&#10;I+Yn7xA2kAHHOa7n9orV/Cfj3xFF8UPBN0QLmxV7/Tw5CMUjIkPRgGCkckdq/M8ZxlmeMryoU04x&#13;&#10;3uvy02P6Kl4bcPZTl0cVShCdR3Vp+WzSelvM8L8Jfsu/szL4gsb34Y6a+kzW32dJJpQHUTuNxCq4&#13;&#10;3MjDjnFch8W/2dNR0Txk98IoUhvJZhOtjCvkifcVTcB0IHJB716V4Z+PPw6t/D8s9pPbHUNOEiLc&#13;&#10;xqRII1TdjbwCM4AJJ4BPevmz4h/tEP441rSPCWj7Skpjj8/zF8wSsuN2DxjPHOCK+Y4UyviD683X&#13;&#10;m1B6Xm7n8dcQyhh8ymm4qL7Wa16X6Hyv8Yrnwp4P8Yv4X8S24M8RSOe6gPl7GyAHK46HjI4NfO/i&#13;&#10;/wAIa3Yagj3SiWBwJLa45IdGPykMefyNc38TW8Xa3481Kz12WWSdrh1d2HJKnj/D3r3Hwp8SdMtP&#13;&#10;hufAHjq0ZhG4bT735fNgz1UDqUPpX9K4DCOnCMNyMRXhGkk3t+JznhnW7PRfCd9BrOVRyuwRnLM3&#13;&#10;T7o/XpVDQvHtnMW0fTIP3l2jKFcY49x/Os3VPA95aeHZNR06R7y3u7kPFI3LbV65449K5vSfh/4u&#13;&#10;0xj4ykt5oLWAbhMy8blH3a9RRVrHzs8RJybfU8+8aWupTaisWn+ZaSbis8aOdowffHGOla1tpN5Z&#13;&#10;aZBqWqyuURjgSdWIwUwCc84xmsg+KdT1rxI00SZnkl2jHXOewP06V7JHo9tq12unOzzzJGs9xLCc&#13;&#10;kEEHaB7frivOxFKUVe+iPrcFmdCznJa2PQ/FviOK/s7Lxfq6vb2UMEFvdRxRlpCdpOQV4ztGea8v&#13;&#10;8B/CbxF+0Fc6zoXhi2Edm7NNpvnDDZzj7/bKjJBr3zwV4g8OQeIBoerW8V1bXVuLWaNlLASqMK7R&#13;&#10;8gnle3HtX6I/s2/Ca/8ACemq2lKZpNVjjW0aVDHHEhfa20JliQPvLgDHJr8X4t4lWAjUx0VZq1m3&#13;&#10;532/PyNcz8ZqEMjnTlL4U/ctu9lJvtazPxWuv+CZ/wC0Ho/h99e1Q6ZawLMRKJrhFZAAzLnt8wXj&#13;&#10;1r/R2/4NffCNx4J/4JLeGdBunEkkfjDxO7sBjl79jxX8lnxr8CeKvDfhu08KawrxLcaje3ttfsfl&#13;&#10;lG7y8GTLZ6HC54z0xzX9jv8AwbswXVt/wTQ0SO9aJpT4w8SMxh+7/wAfzew59a+s8OOMMVmtOU8T&#13;&#10;OMr6rlVlb72fk+Q4+riaPtKvXa21v1P3Tr+Sz/glV/ysk/t4/wDYO8O/+gWtf1p1/JZ/wSq/5WSf&#13;&#10;28f+wd4d/wDQLWv049g/rTooooAKKKKACiiigD//0f7+KKKKACiiigAooooA474if8k/13/sD3v/&#13;&#10;AKIev5gf+DOf/lEXd/8AZW/Ef/pNp9f0/fET/kn+u/8AYHvf/RD1/MD/AMGc/wDyiLu/+yt+I/8A&#13;&#10;0m0+gD+q+iiigArJ17T5tV0W80u3laB7m1lt0nQ4aNpEKhx7qTkVrUhGeKAP4MPgP+xn+zX8Pf2T&#13;&#10;ov2m/wBiG2bwH+2V+yFe3c/xc8MJfzC+8VDQ5pP7cg1G1lkP2iz1iySSa0uI12/OqE+n7o/8FFf2&#13;&#10;jfCH7LvjP9nX/gp/8PtUa1tfHfirwz8LfF2jiXEfiTwf4wjkubWUwk4a60mdxdwSKNwR5oydr11n&#13;&#10;/BUn/ghP8AP+Ci/iP/hd3hDxBrnwn+LsGntpifELwg7RyahZ7Ci2uq26PF9piCnaGDrIE+UsUwtf&#13;&#10;ln+zR/wbJ/tKv+0B8N/Hv/BQv9orUPiv4H+ENzY3XgbwNbxXiW6f2Zs+yQOLqVo4IE8qMOsSs7qo&#13;&#10;TeATQB/V78UvgZ8OfjHq/hHXvHdj9qvPAvimHxh4auFYxyWupQW89qHDDko0NzIrJ0bIz0Fewjgc&#13;&#10;0AYpaAP4V/8Ag6A027uf23PA13aFsr8Mog0afeZV1S8PXPbPSv5U45LvWPFEtjcxnes7TRE5A4+8&#13;&#10;R9RX9S3/AAdBWviC6/b++H32CZrezi+Fkck8rECPI1S8456nHYV/Nt4qnh0/xnaeJNLSP7DIq5xj&#13;&#10;PGNwbHftXHOlHncj7DDY6rLDU6MVp3IviEfCWqNZ7kaQxQhQqd2HIJJycZ614jP4zTTpFsrmOJrJ&#13;&#10;HKNGfmQbiMn3NfTvxH8CW2pWFtr/AIVR5YZYAxVCDtZuxx0Ar5X1LwZerGxwVIQM6FeA2f4gelVS&#13;&#10;glL3djLHYqrKhF1JttdbkGs6TOs8lzpyFrUsHDA9AeRjHSvaPDgWHwnBq0KxyRKTFJwN6sR0HpjP&#13;&#10;WuE8A2xtUm0bXZExNE3l5wChPIGPSuf1fxZP4YtZfD2n5ijc4fOPmLcZ/lzXUfOynfVs9Y1HxBce&#13;&#10;F9JaG4j2SzqWhkOOhPRfTjqe9eI+FLZdW8R/afLIw7SsR069c4/Ku28L+IY/GdpD4P14x75JgsE5&#13;&#10;xuUtxyff61q22jSeAtYm0u6hkkIfyGVRzgHgigJKzPoOfxfofi7w3/wiOq2sEs0MXlwq+AZVHRlY&#13;&#10;4IYfXmvEda8N6N4ZuYX0iYOY8NJBcr8wB7buQRnpUtppulXuqxW0lzNHLvDIHGCF6Edu9cT8QrmQ&#13;&#10;6tKLZvMaMbSOMADjPHegV7ou/ETw7D4ska7toSjFAC0eNvQcnH681x9n4yi+Hdt/wjmnodx2tcup&#13;&#10;IDEZORntXffCfVrnVtH1zQryZEYWe+2nm4G5WGQCeAecV4r4g+H3iJr5rpJIpgHyzLKvf8aBwvsf&#13;&#10;QeuaWPEFjY+ONGIcyridMgYdQA2R2r0fwFol1Fqw8WXAEa2sIw+/BDM3tg9BXzxF/bvh/wAA2rXj&#13;&#10;tGv2ptzKc9fXHPbrWb4R+JGuafdzWMl15qS4Kj1BOBzWMkj18P7XXVWXQ+vfG/iy9tvHkHjCwuoY&#13;&#10;4rpAxXcd8bnAII75zXm3jHxRcaf589zd+ebmQ5QAtGR2Oc8c1j+O7CeW8giRX+aASE7Tt5HtVrw7&#13;&#10;pOma7u0rXnazLIGW6VNwJGMK47e9SrXaNXPkhGbWj2Z5joHxLntPElv5ynyFuFBUY5XODjPavrz4&#13;&#10;8eNpk1C00zS4P9F+zxPBIh+ZcAElunPOcdK+ZfEPwyli1gSadLGLdwNroASQDzg+or0fRNftPE9k&#13;&#10;LHUWe4FmUt7cSqFPHG3f97GAB0rJwTVrnZSxT5lOS20uecav4k8RbZYJ1WQPGNjNksORko3Y15PL&#13;&#10;qmqC7V5JZCr43ONxKhu/X1r7K+JOieGtRuEtdDzExsUQowJCuq88j16YrwXT/DNrPdwaLcwOjyS7&#13;&#10;WkfPzLn+7zxV0IRsYY3G1XbolsfU37OuqJqfg3Wfh74vmZ7b7L59o1wB5aynkHLeq15bP4Y8Kahq&#13;&#10;Eml6pfQgkFIWA43AnaCff6VxnxK8XS6ZPHoGmK0TQIIsICnmKAOGI5yO1fP93qeteYZYt+7zg/yk&#13;&#10;nGOgBrSVFPQ8+jj5wd4ux1Oqa54e8F3zQeS0rI7cA43MD16dK9P8OfFoeJPBt0J7VFit052nazHH&#13;&#10;Cuehx+deB+J/BeteI72PUrJSYZsE72+6xHKn+Yr6D8PeA9NtfhJ/ZOnyr9rNwHuIScPIMYyB6CtI&#13;&#10;xS2OfE4mc3eTPHtO+LVyutfZ74tJbT7Unt3JKYzgHHsK+udN0WytIN+loNuoWjGEDlSSuV7dq+Nf&#13;&#10;EHw+fQtRWW+TywCDliAT79a+mfDHiWXTfBKXNhcPcLBcIEyP9Ue4BOTiqORtI8uT4UXp1eSe9QRR&#13;&#10;rzJypXsST6VzfxL1DRdWhM9xE8c9uqQRkEKJEXpg9q9n8XfEODU7caVBCkbTAtcMhHzkjIA6YNfO&#13;&#10;nje1uZrOCWFVYZ8vYDk+x9qDSy5b3MPxjePN4D0mZR5cYaQKEboQR/n616f8M/El/wCLfh3ceFgz&#13;&#10;vJZlpo+5MZ+909PpSaF4X0zxX8MW03VbpLCaymeSPzlykoOOAex9at/DJdH+GE5vbFxf3lyrwFAh&#13;&#10;ESIeD165zQyYU5PZHd/s3WtxP8R4LJvklZhGGYjgk4PXHBrp11H4h+AfGl1c6TcSpLFeSMHhc4Zt&#13;&#10;3QqCMg/Wuk8G+E7Wx1R/HlkWijgcOYePMLKAxUAdh6+9ZWuvoup6jNf6DfLbytJ5rJPkqGPYH2z3&#13;&#10;rhxNO7R9Zk2JVOM7yXTQ+2NG1jR/HHwvuPHXxNtJF+yxpbStarskLk4w54FeaDw18F9XaHVvDl9e&#13;&#10;RP8AM0cEgAZZAM544Ire8Mi88W/AW78I6NdJeXBlFzcqjgs20ZA25z+VfJfh6x1bR9RXTNYMkKJK&#13;&#10;xd36DruGDgjriuV5dRclKUFc998ZZnClKlRrvk2tc+hfCsMGh+Nhq7alsmky6kpvDoRzx0yR+dcB&#13;&#10;4n+NE/wv8Q3UvhOASNKhSV5hwVbruU9ev4Vx3/CSPp3iiLUo8tFbyJ5YkAA98fhWh+0NoUmq6pFq&#13;&#10;mgor209ujytAu4KxAzyPqaqWX0Je8oXsZ0uLc1pf7PLENRl0/wCDueD+J/jj438T/wChR3f2QN83&#13;&#10;l2424HUjAz1Hoa7z4S6hqmoeDdbtbie4nM7eVIsjEjhTj5T7mvmw+E9dgu1McEw2ylVzkjHGMk4r&#13;&#10;64/Zr0jQ5Ly/0HxNdLa/a4gsb4Lqkw7lvp6V1UKcYvRWR8/mGNlO/tJuUvXQ8o+HEkt1cXvgfUXV&#13;&#10;FvcqC+Bg84xnp9aZ4G8Faz8KPizZazfSc296JEfnDJ6E/wAQYV2/i74Uano3iSabTLy3uJIrklZA&#13;&#10;+P3fY84PStq88S3dpYhfFflzpbD/AEaTjduxwN3oK6oRsrI8OriXL4kdZ8RtZ+FvhHx+viqSy3/b&#13;&#10;w0strLysLv3AHUA9K8W17wb4f+JfiZLrw+VMlzKAiswUF88AEf1rwXxz4tudd1wNIWkI4UNyME9c&#13;&#10;9a634VHUYPFFpJZym3AmVh8wAyCep/CnbUxp1Hy25vkdz4z+IGsaBqsXhmCQmKwxbhx97evDY9Rm&#13;&#10;vWtEurj4p/Da78O6lOsrwj7UjyMBgYPX6YxivmH4m6PejxBc3d8E3tK7MvsTkn8TXY/BvxNc6Ncz&#13;&#10;OoDxiLEiMCeMYwcfzpmfNpax88+Kmm0lm8P6UrJtJNxJgDeQc8d8V698FtNuPEeheIfDkssap/Zo&#13;&#10;ufMkU/KYj1GOvXFer+KrD4ca9dC62G1dyCyt8y7up+gBr0f4N+Hfh/pOtjTo73zF1WF7MCNeVWXq&#13;&#10;zZ447Ckyoy5ZJpnwzaX1v4Vunh03dJcLmNpX/u5ByABxz71+kvwvm0+b4GnVdRBllGtW8SvJnO5o&#13;&#10;y5XGMFQQK4DU/wBlzwFe+JpbfS/Etk7B3kiTayNIB0TkdeorobjUtL8N/Dy28A2Tlbi3103U80mR&#13;&#10;uMahNpHoDnmsZULrVHr0sy5LqLaemvU85PxB1DxR4pj0LXPKuI4s2kPmD7oY7Rj0xX+rL+wzaJYf&#13;&#10;sYfCeyjxth+HXh2JdvTCafCBiv8AKYv/AIZ3uleP7HxSrEWVzdLOrqMr6kdx/Wv9XT9iyOKL9kD4&#13;&#10;XRQMJEX4faAqSDowFhDg1rCNlZHkY3ESqz55SufTdFFFUcYxzhc1/Kb/AMHG92Lbx78KYFlZWl0b&#13;&#10;xB+4HzCUJJa/eTuB654r+rNulfxhf8HUuqeOLP4yfAWx8DKzTz6b4kMmAfupNYnkjGBgnNeNxBlc&#13;&#10;cZhJ0JuydtfR3PA4nyaOYYKphZytezv6NM/mF+I2vPqVy8V5LNLbT5SLa6ks64J+ToMY6dR7moPH&#13;&#10;8/gjVvDWmpqjPG1tB8zBvMc7x2B4XoO3FbXxA+H9za6lpviG1RXZomluuWx5wG6QBDnpyPfNYHxR&#13;&#10;8AWj+G7HXtPLG2uGZ5Z058vJ4Vh1ODx2618vlWWYWNP2XNzO/Q+LyTKMGqXsefmae6PmrWPFFqIm&#13;&#10;8P3ETTaZ5xlMVy43DOOSeOmeK4HVNFTS7x10GMi3kCsCv3VB+YE46itvVfC19ezvCFb5xl0m4PUc&#13;&#10;+g4I9PStvwHZ3DXsulau+Y5EZImPQHooOe2elfcYWygorTyP0fBWUFBbI6zwfbRDwsmovF5sSSbJ&#13;&#10;cn7g56qB3rej12LRLWWa7RicM9kJOFX357n06V5g/iceBLe50SE7/PY+asnIHUZHbgntT9C8U2/j&#13;&#10;HSv+ER1tV88sPsk5OMHI7dcV0nYcFaBNZ8VmSBdokmLso469cfoa+1o7jwR4m8GL4T1W1R7q0iIW&#13;&#10;RflkcYyDGRyWB/OvnDTtAHgLX5LfVgxMeYs4yfm+bIP0rphpwvdQjezvVRwyND1VsHrnvnmgCpqv&#13;&#10;gZNAtoZ4JxeRhtzQzEhkB5IK55x6isH4maFa+IbWJ9PjaIi3VShywBxxznP14q/8S7q7tNQEbymV&#13;&#10;40w2CcsVBGc54B61J8I9Xudbu9Q8P36JJL/Zs0lq0nGGAyBz+tAHB+ENbt/hPaPaSF/td0oWUDGF&#13;&#10;GQc5+navStdgufE2jWHjXRizpxHMifwuoOc8cAg5NeAeMvC/jWbUWubm3lcA4ygyAue3sa9B8J6v&#13;&#10;r+h+ALgKrxBbwbuCMDHI9OaGDtZ3PcfB2kahf+JbDXGhljis1LtsBwCBgZ55HOf6V9JeP9d8SXPj&#13;&#10;nTPGOmMJLW6QRnewCM0QwdwOcjjp1r4H8HfGvxBp2pSWd0EkjlUqy9NygnHr0r6D1vxHHANKsZHe&#13;&#10;NGImXcejMuDtbBx9PrzXmZk5qHNBbHiZv7SML0lexf8AiRr+tWdzc32oND9muGBEJ6Bjj5hjIz25&#13;&#10;r5ntvicNI1aO0kUpAtwHlfGSBnHBHU9a+lbyLw/4xs00OGWO0neN8XVxl4y2OhP8Jb16elfO3i34&#13;&#10;T3+n6yIbSOMxsCBLuypPGcfj0zzVZZWlVp801Y2ymvKtRvVjY+ufjt448PW+iaHBY2zlZtKimiuw&#13;&#10;mSJHGePQZ618tan8Q/F2Tb29xcbASwKsUA6kEfzxXoGi39l4q0eHwtq88Uo0m3SOKQA+Zu6KhbGD&#13;&#10;noM113jLwV4Wt7HSo9Lm2yvYYeKTG9JyT16jAx1r0IxSVj1IpR0R8jaj4w8Tz3Hm3l1O4c/ec5Pp&#13;&#10;+PNfcn7Mnie98XaTqfwp8XXPn2NzZyz2yzMSFkVfk254Ga+Rk8N2hIs7zzfPLmIZA2cnBwep5/Kv&#13;&#10;VfEmv23gDS7XStC/cX0cIjM6H55ARgqfpVXKuWtd+FcM+qSaJLJbxkM0MRZwOM4B9M14JqekaB4L&#13;&#10;1ie01qYttkZGWPpkHH4+1Y+r+LdcuZHuJZJjI5DJk5IIPJ9BWL40stY8SyRazZpJOJ0UucdHwAwz&#13;&#10;9aQj6Z8C/E3wzqeh3WhadbSRokTBpeD8g7Y7E9iK81PxikguzpcrMdPkRoJrY4OVB4I44YetdD8L&#13;&#10;/hxPp3w01W+Vh9ucr50ZIMiRDqF7n3xzXi+v+A7qzvFnlil55ZyCBgnGeR1oBM+zvDPh7TLD7Pql&#13;&#10;if3N5CwjGSQQ4OACM98CvnHU/hzqupa88ht3RZJG3Eg4yx7en5V7X4D1mbSvA5ikljuI7PbLbjG5&#13;&#10;4X4J5HTntmtbxJ8QdLaxJsotl7dYBOeFGMZBHTkdKAPBPiHZ+Hr/AEqCwLGCfS7cQgquVcDqQc+t&#13;&#10;edXl2ifDLbYb1UXvzv0YkL14rb8WxXcmjfaJELZkYMx6nPP16mtvwD4SHjXwLqfhyN4YLiKYXUf2&#13;&#10;k7VZVXna3rxQBqfB7xncat4M1HwiW3SbftETDgsAPmXjnoK6n4IW3m/FKxsJi7FblQ3yg7WLAZAy&#13;&#10;TjGfzrhvhX4ds/hpr48Ta5cQy+W5jSyhbe0rEfxEfw17/wCFPCB1PxanjHw5mGON1u5ScJ5RJyVP&#13;&#10;rzyCOtZ1Yc0WkY16blBpM/VrTfiF8Rvhv4nu4LCKRzOf3sgCpgRkqq7T2IGc4z7V2etvovxS0S48&#13;&#10;earpq6I9nbTC5lijAQPINgOxl53LyCentmvFY/iNoWvqmoT6hA07+UzQ3JCKuDuwCBudc9M4716C&#13;&#10;njTX9a+D/iTw3LPb6hc3wktwloDsEKBTsjX+I+hPAxX81ZLk1ZZnOFSlo2736+n9aH8i8O5BiP7X&#13;&#10;qU6lF8spO976q/TofNep+C/h7qthBb6DraTW8bq80Z+Uq6jIyGBDFiDz/KvE/wDhFPFFr8SE1gXd&#13;&#10;oFSUMhzsRyFwWUr7DjFee6DeXi30lrmS1klu2SFG4AI+YKx7EgYz6+lWtZ8RSw6ykZljkS3ff5XJ&#13;&#10;Ysj9TjqPav3PKsrw2Fi1Sp2uf0dkmTYPCQlGjT5b7mh4n8VaV8IfH83imGf7VJNJIfIQny2WTGVJ&#13;&#10;znHUfSvLNd+NV5qdm/8Awj1jbWyFpNka5baQcjAPOOcjivRf2jdDtrnT9P8AEWhwJ5d1bLJIwy2M&#13;&#10;juOcV8gm1v8AT4mtmczIqggYwTlslMY7ZyDnj8K9XE+7FezR7mOSjFexR9JfAvxx4x1rU9Ts77UG&#13;&#10;mRrRraaMsTH+9OCcH5ccHgcVh/Dy3Np4z1jw3eysYbtXSKOXJD9Putkc+nrTP2Z9EWTxpLZapNHY&#13;&#10;x3cDFPOYD94vKDAOcf1rf+J/w68XaB4tlurcee1pIhha3dWABIYlSvUZrTE0Ju3KzXE4epJrll0P&#13;&#10;MR4U8QfDn4p22q38ssIjuQ8bDIOFOVyDwVPf619DfFfw58KIPGFt8QbglLW/YS3VggCFJCPmwe6n&#13;&#10;qMVzd54ik123i0/xpaoq26qyXZHzoq87Se5zXzH8V/HMutXSWKuWigO2JD02gYHSuihR5I2Z0YbD&#13;&#10;+zjY7/4ieBdD8Vail94Um3BmOyJflI7gBu+BWl4g8Yal8PtLsfBl6ga4tkDyvIPnVj0B/AV4b4H1&#13;&#10;DXLXVraOyd1WSRchuVBByPlzXdfGu31bUfFt1ql3G292UsScZwvXH4VqdJ9E+E/E2pfFHwPqHhDU&#13;&#10;iJJJI91sE6r9B26818I+JYR4IuJtOth/p7s0bFcny0Hy4B9TXsXwc8TXPh/Xo5B867SJMnBK+hr0&#13;&#10;Hxp4N8AeKLoataz+RK/7yWOToG9Af1oA8r/ZuS/1fxg2gMEdr+ylhQs2CrEZXrngd6+tvhf4I8Jf&#13;&#10;C+c+NvG7x3V5M0q6dDZqSDyVDEeinnAzmuD+C/w/0jwZ41s/ELXtps3FV2/OxZxgIB796+8Lz4Ce&#13;&#10;GvEs0MlzqdgtxbrtihimUI7OSyoEYgI3GSOnPvX5t4jYXEVKUPYRdnpJx3sfkXixgsXUo01h4ycX&#13;&#10;pLl38vvZ6n8M9W0+5+Het6iJGaaCG1nQbfmAmnwwyxyFZTggZ+gxXKfG7x1B8Q9Q0n4e+J7eD+z9&#13;&#10;KWSHRYLEeX5YlJ4Z2Izz2I7jnvWVpus2fh3wNr3h+8dItSnuLK2VI9vk/Z7bJVM4BDDHXvmue+KW&#13;&#10;nWFn4m0fxrHBcSx3scTTxW33FkjX8ACcEtg1+cU8nnhqlCrGl+8V3frc/JaeRVMLWw1X2N6qT163&#13;&#10;9fT82f3y/wDBGXw63hb/AIJmfCnw+wCta6VqMbAHOD/at4ev41+odfnF/wAElTEf+CePwykt3LpJ&#13;&#10;pl9KjN1KyaldMM/niv0cHIzX9F4eTdODlvZH9X4SUnSg5b2X5C0hpaK1Og/n6/4OEb1dP+AHw9Ju&#13;&#10;GgaXx60ShefNLabdYTbg7s+nHrX8Svxa8UtJcSJcyySWhzbSqrKpV8EKoToOuAD1POa/rf8A+DqL&#13;&#10;U/FFh+y78KI/CQk+13HxUEA8pSzAHSb08YxjkDmv5APHPw81rVdF03XbtPMv3mU353MFE3GAQc5/&#13;&#10;vZr8v4l4cw7zH6/VqpXSTXofL5xl1OFZYupNLmsvu8iO88Q+ELj4b2eiayjoIpDIru25gq8YCcAH&#13;&#10;GT0xXy74l8WrYeZpNgkjadN5ZaK5cZZQMDoBgHGa+l/Fnw/tNT8FLrumDLeaqXIUEeTtUbvXg9QM&#13;&#10;fjXx54k8LajcXT+WJDuzFiTA3rj5SF/h9eenrXv5dgMPGt7Sitz6rC+7Byi27bdvU5nWdPtrVluv&#13;&#10;DkREE0e7ZF0XPX5h175r0b4eWpk0GecJ5phfMyAkYBxkkVyfgy0u9N1ldO1Bt1tnysD+HA5AyeR/&#13;&#10;OtO41cfDu9uxbfO02VZD9wqD27V9fT0Whs6/tLNu56RaazaaYJLm6RjbFs26tkJuA68jjB6CvnTW&#13;&#10;LpNf8VtOq7GllXeMYBb1H4ZruPD3jaHWNOn8Oa/GrxT5+zucLtY5xgde9Wh4QfwNrsc+pfMoAmQg&#13;&#10;Zyr9wfaqSHNPS59G+E9R8G3XhIeCfEFrFLLtLI8mFJz1QHqG9K8Y1fwBFpdm13p1w0qedujs7olX&#13;&#10;QDsQfvcUy4t7fVJFktrtYw3zwbgVYNn1xmmfEaa9sora3uJmlkjQAsCcuSM4GeRgcdKBOb2Mzxlp&#13;&#10;Wna9oFrDbRNFIsWGCgkdfr/nNef+DruH4VbtSutxu7hWWNUIzsbjPtXbfCPxDLfeL4PD+pKrxXSy&#13;&#10;CJZP4WKnAz655Fea/EPwp40m1KRngcojMqeWuQAD2xQKOp7ndXEnjrwrb+J9KcySWk2Jo1zu5b5T&#13;&#10;+Peuj8PaVfeJtX09/JmRYLhZJdgJO1OTz35+leH/AA7m8SeHvDmqMsckIVYyrFSPunvjjFa/hv4t&#13;&#10;a9o+uopMUkJUp8pxuUjkH3FctaEbqXU9On7T7MT7/wDiPq2uajFo3iDR23w23l2F0d+PmUdD+Hb8&#13;&#10;q84+IWva3FLJrLvCtvJCA0HSJjjGRjuM8Zrir3xTFJ4Xsslo1vJ0kYHlQQcjGAQP8mte5vdB1m3G&#13;&#10;j3LrHJJKVW5lzIsbdi68cDjkV83KvWhXjT5bp9T5ieOrUMRCTp3i/uWp85XPxMXSNQNpCFRXYSM2&#13;&#10;MgDOQQeM+wr7O8e+O/DNv8KtDu7C2aeO6tmZ5mQMVc8cDk596+PPG/wnvdMuYTZ+RMC3zTIxMZYj&#13;&#10;r9OeM16L4Rv4bnR4fh9rs8BW0RpckHfEeuAyg8ZPevblS3ufa0qseaFSS1XYxLr4ka7BshUzSROD&#13;&#10;8qMYs8ccjPII5ryDVvHHiWW582W6uSm4L88nIA6jpzX1rrngvwpF4U04wTGO4kkk+0RSD58knbjG&#13;&#10;QRnk+1fNNx4ditJpYNSMjTeYfLK8pluDknHataUF3NsVjpSUVFKy621Ppb9lzx3qkusy+A/Ed2ZN&#13;&#10;L1qNlaOUlkHynBA6DnrWF4w+Gum2XiKXQZ5LeGATOqOTghf19fWuQ1DULL4c+GrSzsdqXypvS6HL&#13;&#10;Yfkrn349DXgeu+M9bvbmS6uZJnLJwXOSW9eK6fZX3PNpY1xleJ03iXw/ovgXV5YNUmz5bbT5eCu3&#13;&#10;HXOeea9C+HXxT8M3Rm0LTrdgQhCzHGQoHPHcHtXzp4ri1rxVpVvqdsJJW2iOQEHCuvAOfTFeu/BT&#13;&#10;4by2+gaxqMpT7c1qyxRPjcFPXGf4iM04UUtTHFYudTfYy774w3Gjan9hsHdbRWkglhYD50bOcj1r&#13;&#10;3Pwlo+iPBY+J9MJWCdujEnG7gjr1r5L8S+ALyORL2RJNrMX3spAxnknjnGa+jvhRfTad4Un06WaO&#13;&#10;aCKPzRAwBdJB3GOn51ocB534v8A6rqniqa4SB1D3BIZh8pHT/Jo8V6ZoS+GrfwrcYhnsFaQPjIYt&#13;&#10;1B9xXuur/EXSzpgvTF/psqiNTwFPqeOhr5q8X+dd6XNPGjPiQlmfrhvxoLjs32OT064WHwHqcdlv&#13;&#10;VhKgeQ8E85GB/Kus+Bfjad7bUPCjvlrqLdG3fenOPqRmoPhT4eTxTpWq+FmeOGW5hR4TccISnOM9&#13;&#10;j6UngHwQngHxUviTXbmER2cwYQQyb2lJ4AGO3rTIhd3Z2PgGBl+INpbXO9288MV2/dOQQw9cd+hr&#13;&#10;93tI8beO/htq0T6UjyLLBHCsigI0caqpQgNw27vx296/HvT/AAtD408TxeKfDamJmb7TNH93yQDz&#13;&#10;yeoPav0+0/4meGdd8O241DUYWuUt47draRgi/uwA2GxuYNjgetfjfi/l9SvhKXs4uVpdD828T8vq&#13;&#10;1MJF0481nex9TQ+NI/iNZDxFrGljT59N3zz3cCcMFXAchl+bdk9sdelfLOt6h8PNf0U6ZoGrJseY&#13;&#10;NexbgjEg53EMCrklccDA7Yr1fwz8QtcuvC/iHSo72yupLm1ksrOO1BMaRuhG0Dqx5wM5Gea/KINq&#13;&#10;ek61d284lsx9q8iNWXAQ9Mn0+YYP1r57hXgvCYjD06uOo3kuvofScBZzmEMAo122lp306avU9z1m&#13;&#10;DxLbeO4NWF1a7YXj8mVMIjCP7gO3HKj8qg+IvxgsPAXi4eM42Ml60gmK2znyyduGXrnGc85715F4&#13;&#10;k1G6gvI7KWdH8s72jyzMzDBHI7Vd+Nmn2uo+DtL8U6NboWnjxLgZ244zt5wM+tfrNPJMI0vcu47H&#13;&#10;7DlvHWZYdeyVTlT8te5h+Lf2ntf8Spct4ctYLNJZZCYIyxVtwB6HB65rlfg38S/HuqeNp4dT1GWR&#13;&#10;xbyBoEOY/wB7hTkdMDOPevn6Wxv9K3xrMZMqZlG0YDNzsAx0P869P+BNi1z8SIW1NksoLtWiYzty&#13;&#10;Fxkc9cZFb5fhVGUlCKS9DwMZnWLxTqxxFWTttd6HReHGTQvijfaXcy/6PdB4wrjMbblPAbIxn/Cu&#13;&#10;B8X+BfEPg/4h22rzSSR24mSW3dTtYKTuGMnpnrmvX/jN8MfEul+JWkt2W4SJBPbG3dWyWOcgjocY&#13;&#10;OD0PFQSeJNR1PSodB8X2imGJQy3Dj54fXJ789q7aeAlzqUmfL+yqTkvau6X5I7D4s6V8PNaudL+J&#13;&#10;l85haSOBdStUAQvIo+Z1YcHdivDfiV4W8JeMpYbrwjJsQIsaxjIJUj+90Jrzj4r+OBeImjW8h+zQ&#13;&#10;MBEh6bRnj6964LwxqGqxXqHT2kRZG+ZGOV55xivW5EepSrT5WlLTzPe9T1/U/hd4UtPCl/GXnP75&#13;&#10;vMHzopPy5yMHjmvU/h7451Dx9od74QvjviuoCtugHR8dl9ea8H+NiazrGrpeagjFhbQoWzjdtUAV&#13;&#10;y/wn1+50HxHbyx5YK+GDHB47UzFvXY4Hxhpn/CvtWurcqTfmVooxjOxem4kdzXUfs86lqUvxE0+y&#13;&#10;n2ym7LQbWfad0g759x+Fe9+O/DngTxk/9qecLa5diZVk5UH2b0PamfDH4caN4X8V2fio3tqscVws&#13;&#10;hIO5gf7oXnLGpnFNNMU1eLinuevfD34deGfAOtyeOfiDKl1HFeOtha2ucyPGQpVicD69c4r9Fvgr&#13;&#10;4oifwrrl/ZXTxyDSJb6AKg3I25AGXefl4O04+leOX3wZ8M+MxA+qapp8Lr/pMaRyhN5nJ+Qo2QrH&#13;&#10;P0rZ0HVLbwNoev8Ah7U5I4r19Oj0yy8sp5axK+SHOPvFvmz0r+cMZkWJr46axcG4pu6fwtLZI/m2&#13;&#10;WDxssyqTxClpffRWWyXf5HZ/HX4v3fjbQdE+FnieOBdDs5ftNhb2I2SCWRV3F3bHUkkj9a/sZ/4I&#13;&#10;E+GpPCX/AATo0bR5Bhl8VeIZSNwbHmXjMMkHHQ1/ER8VtNsrux0LxtDDO5eOG2uYrU8ZXozdgzY9&#13;&#10;eQK/ug/4Icy293/wT90O9tGfy5/EGtSqJMbl3XJypx6GvtPC7CfV1OhCnywV+nW72PrvDbF4mU6l&#13;&#10;Oaajrvtfm6evXufsCDkZr+S3/glV/wArJP7eP/YO8O/+gWtf1pAYGK/kt/4JVf8AKyT+3j/2DvDv&#13;&#10;/oFrX66frZ/WnRRRQAUUUUAFFFFAH//S/v4ooooAKKKKACiiigDjviJ/yT/Xf+wPe/8Aoh6/mB/4&#13;&#10;M5/+URd3/wBlb8R/+k2n1/T98RP+Sf67/wBge9/9EPX8wP8AwZz/APKIu7/7K34j/wDSbT6AP6r6&#13;&#10;KKKACiiigAooooAKKKKAP4Gf+DrbUNYg/bh+HtnZhjC3wxQsQeNx1O85474Ar+ZHTtTOiaPPqHiQ&#13;&#10;SNDLIBBFgbRKMkn8MjtX9N//AAdXX9wP25vA+kQ5H2j4SqAfRjql4AQfWv5bvDOuWJhn8GeMlaS3&#13;&#10;kYtEw5eN24JBOOOMms5Qi2epRxVSFO3Q2P8AheHiKG7+y6XKYLdUGIlPysAMdOnauxtPGtv4u019&#13;&#10;O1kKkkmVju9hGxvVsY/lXiXiP4d3XhjVVWN3e0cBoro/ckQngZHfrXT+GdRu9LvDJt32wXJ3jd14&#13;&#10;/DIq+hLspabHNTQarZa8tncEfuZQwk6qwPQ/iKseONGtry7S6kJRkhWTPqDn2x1r6f1N/BevW1tB&#13;&#10;PBb2lyIt8cpbajH/AGq+fPiZLd2uspHcw4CQj7v3SmfUcHvjFPyOdptc6VkcJpV3Y6VcLNC4MkZE&#13;&#10;sS9TuXuDX0vr3jvQrzSYPEmowAXNwsavzyWVf0Ga+SfD+jyatqAeI5KybmJ5JXj9BXW6rDeXlwbJ&#13;&#10;DvEOAo9DnPQelBMW1qei634ttrnUgLeERqVUjYc4YdTn69q8gn8Rzz3DrcNko7FmPoT09xXa6Dpk&#13;&#10;dtdpNqmX3gHy84UY4LZ/pXM694Rb+0i2n4dXk3fKM/L1Az6GgfK9G9mdn4Hv7TUbLWLeMbJDYNIu&#13;&#10;0ZyV56/lj6V81HX9TtLt1MjHcxLnPJ56k/zr6Q+GelRaT4he51N/3TRPE8MfykCRdpGfb8a5zxJ8&#13;&#10;O/Ah1Dfpl/KCWP7uZRkY57dTQF3exz0euXdx4KIdpMPKCcggZFcro93dT6rbnqRIgbjqQehNet32&#13;&#10;j21x4Wih0wGRbKQvIgON4PPT1HFcb4f0G9XVkaJWd2kXAHOCT0IFS2tInZShLWoj6p8Z6nrFvrCT&#13;&#10;2Ei22LSIBGbPy4BPHuOnFZcI1K6dbx5iSyFpecKVY9frgVxfxG1O/TxJFaSxD/j3gj24JB2rj9PT&#13;&#10;P1qpq2rXlppn2aHCkD98c/KpH3V69BWSpJS5rHdWzCUqCpuW2ytoerQfEHRbF7awhgjkigUoS4wc&#13;&#10;+/PU1q+JtTh8MSpqOmxwmOULNG+M5LDOPSvkI6nKn7uEjBcsc85J/XAr3zS7j+2tEWymQ+Z5JRGz&#13;&#10;9wgcY/z3q6keZ7HJTq+zScZGppPxcfV9Z/s+4hiUshGSOWJHPIrrYNfSy8SQahqKlmhwI1jXBO09&#13;&#10;eOa+cNE0W8sdXa6dwsqlljP0rqZ7vUrGb+3rndJINqszHqDzkelXy6aGSqp29q2z3zxzH4a8WaoN&#13;&#10;d0+L7OXRS8LAEo+MNjnv15ry280Twqmoi0zK1wUJhXcvX69qmuo28X2MmreHfkuRHsuIY/8Aaxk7&#13;&#10;R1GOuK8003RtQGvW09y8hcSBAozkD0x1HNVFdzml1stD6Gefw7qHgu68OKgstVtyHS9ReHUdQTnG&#13;&#10;QeK8E059atLua9nmGYk298O3078V7Df+G9Z0WOKDUI9yXwLKYxnAJwMcdfavDdf1k+HJG0O0VpjF&#13;&#10;J+9lcfNuHY1KbHPksrSOBv28SazrDQ3PnuxbdHuyRtfpkHtX0h4S8NXsfw0v4N2JjNuMe70Hb0zX&#13;&#10;jdvd+I9SnFzBGcOhTgHgYx6V6V4Bvv8AhE7o2eqFp0l2h0bI2kngZP60xuK5tDyGWCWO4RmDoysD&#13;&#10;1zxnpnv6V9B3tj4Kl8H2VzqVrcCWV8MY3+83TOT0FV9e8FWH9pLcWrx+VKrPtZgNpPZfetHQtT0X&#13;&#10;U/M8J+IVEK7R9mk5wsg4yCaI37jnKm2ml6mHexeH7nQ7jT9JiKSRjcwlORyM9PUn2rxGPVdTN2TI&#13;&#10;yxvG33Y1xzn2HA9utfRlh4U1bwr4mEHicpbwykDPeVW4RvTnPaut1r9mDxPd6tFe+HUS4tbt90To&#13;&#10;4JOeSGAwRjPOaH3Zpq7xh3O+/Z8sdT8UaLdrrMheJI2ugrNhnyNuOvXj9K8G+IGkQWl9PsheB97t&#13;&#10;GCcgoM4+vWvXdaW++Ft/beGtBktUWJUk1N0bPX7y5BJ4FUtbsNH8htT1OQXNtdljZNAcbd3ZiemK&#13;&#10;zi0tWddRSlN0o6HyJ4e+IniLwbqRu9GvJopDKCGjY5AHGCB7V9keFvjdafErw7NoniiytZr/AO+t&#13;&#10;0iASy8jO/HU45ANfIXifRLO2uj9mQqpBO4fNubt+eK9I+B3hy4XxE+pyyYWxt5brAHQbcEt9CQKd&#13;&#10;SN1zNmFCfK+VI9C8W+I/B2mz7kD3JjJVQRgcf3u5/OrekfE/TLmwgmvLcxBJwpMZzmND6dP1r51+&#13;&#10;IFjcwCfUhKZjLJv8sHDLuP8AdI/rXGaPfX1zZ3Gnx7mESbkVTzlRzn1/CpcdNEdHt3KcnOT0Pqr4&#13;&#10;kf2+mnvquhMl1ZN86yRAbeRnDY6Gvkyz8Ua1p+uQXo82JVfeBzjnn1/ya3fAfjXxTp16LKxMkkbO&#13;&#10;oe2myyn1AH516xreg+FvEeqIyWskMqqpkVWGFwMtgf0rWyRw1K/M2YEmv6l4k1MzQyEq4G4kkkNj&#13;&#10;GMZ6V6rb6Z4c1vwcfDd3K6ajAxIl3/KynrkHsCeK47wt4e0DS5p9WQ3BCKQqsw27vQf5zXBah49l&#13;&#10;iWawsf3eNxfeoyOf4TyaiUmmrK5rhqdOan7Sdrbeb7GDrfw78QaZfB4M3EahmDRcnHTPr+Fe6/Cf&#13;&#10;4K/ErxLot1qvgDw54g16ZAq3A0XT7q/a2D52eaLdH2bsHaD1wfSue+H+p654m1W2ithhwQQT8qkD&#13;&#10;gk+lf2H/APBtF8TfAXwavfjNefGTxHoPhqLUZPDx099b1C2so5xCt3v8ppnQPt3Ddjpnmrs9zmk4&#13;&#10;cvurU/ljsP2dP2j/ABBanRvEPw18fCVuLe7Hh3UuB/dcmDpyTWxb/sW/tJeF9EuzZ+BvGrTMdn7r&#13;&#10;QdQJ2DkkYg9eK/1Mv+Gx/wBkkReefif8P9gOC58QafjP186q5/bR/ZAHJ+Kfw8/8KLTv/j1Fjn53&#13;&#10;uf5Kuofsy/tZWN7JDJ8N/iFKryAAr4d1M9uCCLfiu4+Dv7Mf7U1j4506eb4dfEFMXSKzS+HdSChR&#13;&#10;1LEwADjvX+rrH+2b+yHM/lw/FH4eMxOML4i08nP/AH/p0v7ZP7I8FybKb4ofD5JgM+U3iHTw+PXB&#13;&#10;mzQVGq1fQ/yt/F3wD/aw0zxTf2yfDjx3IkGoS3FpLF4f1Hd8zEj5lg5AxwAe9ZXxQ8N+OprLSJvi&#13;&#10;Boeu+FNXeAx/ZdZ0+4057oQtgyxieOMuBkAkA88E5r/VdX9sb9kp4XnT4n/D8ogy7jxDYEKPc+dx&#13;&#10;X8ZH/B0D8SfhV8ZPjl8Ite+FnirQPEEem+FdYiuJtD1GC9SF5ryAqsjW7uFLBSQCe3SoUVFNo9GN&#13;&#10;aeJlGDWqX5H4R2OoXnh74UnSNSiMz2ku8Tsofy8qAQMcjk1/p8fsIP5n7E/wjf8AvfDbw4356dBX&#13;&#10;+Vfovxf/AOEe0O80PUbKC7SSIjPIO5eOvev9UX9gO9TUv2HPg9qCR+UJ/hl4alEf90Np0BA/CnE4&#13;&#10;8TbZKx9c0UUVRyiEZGK/jq/4Oh9fvdH+KXwQt7eJds2meIzLcMSPLUS2fcDvnp0r+xVuhr+LD/g7&#13;&#10;C1O4sviB8E7WEZE+jeKBkDJRhJZbW9ODXDmVD2tCVO9rnnZvhFXw86LdubQ/mivviQ+lG5GvNusJ&#13;&#10;oVWTf8zrIuAqqx6ZAIxnoe9eL337Rd/G66Po0cRgWQl43TIc856e3SvK/DniQ6s994T8cMdkzGRZ&#13;&#10;+rpIAQCMeteea34H1rwfr62obzYXTz7efB2vG2CMe4BxXnZVw/SwqXLrLueRknDFHBQ9zWXVn0da&#13;&#10;+OdJ8X28ov4Yre7lygljOzJP8Jxxz714Rql1qtrrC2k28SRyKFb1VDwQR2x+daugX66fqIhnjWVC&#13;&#10;vmStjA444x/nNfQN94e8EeINJtngSS3vSg2MGBDYHC5OMD6V7yR9PFW1sfOHjrSRqa29wGKu0W9g&#13;&#10;OjLnnOeTjHFczpcENnMkrSLuCqwJ4bK9McZ478V6N8RbsWNxb2flPF5UZUjB+ZT16j1/OvFrO1n1&#13;&#10;HUibZmKq+VGfurzkUxn2JrPinQfFGhQ+LdR3q6QRxNuxhpF4z+npXB674g0Y3FvLZxujeWrKzH5l&#13;&#10;cn14rzPVp7xYxowVvLjG8KOFJ7VPpVhJc3cdxqhKQ9CnGeOn+NAFPVPElzfahK8/LpKwMh/u89T6&#13;&#10;YrqPh3NYXWq3kNqwjlfT5iGJxjCk8YxiuH8WeGprPUpJbPDpK2UbJJw/bg+2K2vhhpV5p/jCG7vC&#13;&#10;YYQP3ikZJU8EY9KAPJJvG2t2d/NE93M3zFcM56fTPcdq7/SfF19qHhO6trmYyJIygLk9uQfb3q14&#13;&#10;x+D9gNRkutK1SCVXlLBSpR8E9OfQfnViTw2lp4NkstPcSyxyiSZk7pxwDgdDRa4HnF1MGmhnjjAb&#13;&#10;I2sCBkg9Bjt619aeNdQ1qaDTBZRYhXT0OJRyHIySK+VLa0uZr/aRujcKdvAGevNe9fETXbqzk0yx&#13;&#10;w6ldPSMjqTyen9eOlTGNlqRTjZWep0Nhda/cSx3SRoMkBooxwQBXaL4k0CxsYNKuzJORMTI+75gx&#13;&#10;Oce3SvH4dWutG0n5C2+ViBk5Krj6cbia8wu9VuZZmlEh3s+5s98cBRg46iqLPqnXrPRtBVNUsom8&#13;&#10;m9VbkMpAznJIIxnIP51mwfE3RdU1mC2lgwxIByxUemM8jke/WuY8Oaj/AMJB4di0+9Mm5FIiUgEA&#13;&#10;jkD6ZNeWW2lX6eI1FwMNDJgYHHUkjnrQNs+jr/UNKbUba5vkRI7cht4G4seCPbP866f4k6T4R8ZX&#13;&#10;Ftruhn70QEqTLtKyqB7Y2ntXgF3f6gsn266D7IQMxjhCM4H4rXcXE51jT11fw6ZFmjiAmt0bIHy7&#13;&#10;d23Pr7UCMm98F6EJEiubna7qfkVTljjoPavRNE0fwpJ4VvtGUi21hIhNbZOI5FB7rjhhjOK+eJRr&#13;&#10;t3qFvc3bsphmVVJ+bktyBn/Oa9eutK1HT3OtahE6pc/u45CxyRgfOOaAPPtN1DxRb6y0Ex8sQqxk&#13;&#10;AOFOO+M9wa808VeNfEXiHVmsppJPLVj5KZyAuCMfn1rvdb1CHwuZ7W9YTTzPvZl4Ea87R+GK5NdZ&#13;&#10;nub2K6htRlTt+7g469eM56igD2H4X6Jq/wDwimr4yGaFSsR7MAc4xyfxrxK7u7x5zFK8qvHLj5s9&#13;&#10;Ae/0r1zwFrt7o146+IJ3aC5BVkBOQGIAOOPp7Vs+KvAFtNqC32njfBcszoufmAx1J9vSgCW28NeE&#13;&#10;tY8EjU9Rup4JXkCucAjOBkr6596gs9H8OwaVc2OnXMskzRl2BO3jGPyrb8Pf2LdwP4I1E+SrqSjk&#13;&#10;gYkQn8Bmsa18L67oPiRbe/jCQHCPdyY2SRNwGGfXOKAPFFvLq1l4hWNlkKgsdxwBjgd8+tfYX7O9&#13;&#10;1rXjC8u9DTCh4BMrbcbViBGRkYzj864Dxf8AAfxNBfxalo1u9xa3IDxTRrlAT1XPPI9K9D0iw8Q/&#13;&#10;Bawtmt4JBql3HvmR2G6KLPIx1BP07UAhfEUbeH9WuvL3RlS5iZ+N23t8p6ZJwB64rzO2+MXjfwlr&#13;&#10;kmpaddyxyFdqCGTCBkPRgQOOgxznvXsWvL59x/a+sSIbC4ZWjuF+ciTGSoxwDuyOlfLXizSbSG8k&#13;&#10;iSTIaQlTjhW3cH2/CvKq4BKp7WO54VXK0qvtoI+q/D3xm8GfEvT5oPFWnpFq2xjHdWvybygwQy9M&#13;&#10;t6jmuE8R6Z4PsXjuLy+dyqrnyyd3QHBPZh3/ABrxb4W+G7648bWsduyCMSrLuBALBT8y9TxUvxIt&#13;&#10;tVW/v9TikD25lfYkWONp6Y69Oc4r04dz2acdLnuul/Efw3c6K9k3mRwW4WFRIdyFT67u4FY/j+N9&#13;&#10;KsG1LRLS2ks5AHhngXPB65PY/WvkvQtRv5I5dJZmZXTeGI5DdRxx2rpfBfxM8SaHu0lGNzbsGR7a&#13;&#10;XJTAOe9UlY0Stojnh8QNYtNXW7t2dcShmwdvKnO3PpXsetfEXX9eu4by1llLNCqna7fKR1BxntUP&#13;&#10;iLwn4S8QCC700TWssqh5LVVyA7MemMdKf4X8EWlrrvn/AG12ijXc0flkZxwO/NO40z0PRNFg17wl&#13;&#10;dafq97ImoZEkKNgqytxtzweK+Y/E3hDxDpN4ouomljWUlXVd+RXa6v4q8rxDMbJm+RmCDo2OnH5V&#13;&#10;uaD4lv8AxDLFYqjGTcowOQ+Tk4+veh+YjC8B6LLFHJrt8W8qP5VU4ALYzkD0967ePVdN8TK1h4mw&#13;&#10;s53LbXX3sn+63X2A9K6HxtpWrRukDW7WcMYUmNU2iQjIPTg965TwvoH9rahLfyDyoLeMAoxDYcDj&#13;&#10;Hp3pAavh/wCG2p+HDdaqypuSI+Tkg5Dg44+leLa1reqaffyR3ZPlsePQD1WvYxdz2GpNNPcNK7fK&#13;&#10;678KFJAwMHOcVHd6d4F8SSxacglSQjAmJDKXJ755oA8l8GaxqaeI7VnmZ1FypEeSeS47fSvdfit4&#13;&#10;v8R6B8Q7uBHnWNZI5YCrFSp2gkdenqa0tK8BeEfAfi6J/EMzSzW6pcQwxEASLkMCcjuKl+NWk2fj&#13;&#10;HPxO8Kzs8YCxX1mxAlgKAAZXqUPTdih6qzFKKaszqZ/iOvjvwpb6pZ3GzV7SQpdBv9ZIy7dr85yc&#13;&#10;cDiva/CPxP18+AL208URbmVBNbB1wilicsDjjivzj0W31FtaE1mZIQQDkkKCQASGA4PTrX1j4J+J&#13;&#10;Wl6PbTaT4ot5LiOaFombeSQFHHB4xj2rh/s+k5KcoK55/wDZlCUueUE36H+lB/wRRvW1P/gl18It&#13;&#10;QcljLo1+xJOc/wDE0vO9fqZX5Sf8EPb+w1P/AIJWfB+90pHjt30XUPKR+oC6reDn8RX6t13JHopB&#13;&#10;QaKQ9PxoA/mU/wCDn/XbvQv2YPhhLZw+a8nxOCFskbFGl3hLZHI6Y4r+OK/+Jk+kXLX1/MGszC0V&#13;&#10;wD82IxnDqOi/MQR61/Xp/wAHVl/JYfsofC3yxu8z4oeW64ySv9k3pJHXp1r+DTSvFF7Fr1xoPi0m&#13;&#10;a1vB5Ts2MgKcqwx6DFfK5rw7DF4qNWpLRLY8HHZF9ZrqrOXupbHrmtftE3VhI2neHFURvKCRIoYF&#13;&#10;cjap9eKz7b4naZ4onZddhjilxtEsXyleMAcflXz74s8Cah4bvIb7TpWubS6YyWkhB2gc5DehHoa0&#13;&#10;tGunsL2IPGku8fvMjj5eeSPTvn6V7eGw8IRUEtEfSUcFClFRprT+kHi9dU0rVzYyEldxa3kRgRtJ&#13;&#10;z8pB5Pr6Uvi7T21vS7eRmKytnGCPmIAyCT+Jr6Ei0rwJ4m0GI3Ebw3BciKVWBXJOcc9Mn3ryj4kR&#13;&#10;NoGn22nGIo0bEq/UOD1weeo5yK7lsrmsoatxjoeNafYw27Ks0inqvzkggdsV9UWnibQvFXg23vNW&#13;&#10;LmTT4WtnfjB28KSe5x0FfHbwy6jqXlWTPt+VkUkcHv8AjXoN219aWKaQobbKmXUcc4780MindO9r&#13;&#10;npeveIPDzWtu1qjnfk72I4K8BlIrzPXfE15fam0b5kaMKUc8kAgD8qi02yu7iWJrz93ApCsvcjHb&#13;&#10;ryaZ4w8NiC9N9Yn5GQbSSdy9jwCOlDYndrmN74f3unTeLbVFwkkmV3ZwM49v515N4k8X67pviO4j&#13;&#10;+0y7I5XiXDELgZ7D/wCvXXeDtGv7bxJZ3bAQxxyKzMTycEZwPccV0fxG+Fel6lrFzq2manAfNlMj&#13;&#10;ROu1gW5x6UypN7XOY8L+NL+40e+t5J2KNEY2TrkE9SDXIXN0DCsiqoK7lWQHO0n0x3I4P1r0PSPC&#13;&#10;aWHhy80+0dJbplB3qB91fvDJ9q4VNNuJbsbM+SRsAIAJ+o/CsK8dki1TqVJKUXax9aJq19H4J0KS&#13;&#10;xiO9Yy8gcLs3DgD/APUapjU9a1NRcMkUUyFVCRrwxJyR/nrXJeJNZuNN8IaLaFGG2OQAdiCRwP6V&#13;&#10;W07WJrDSPPiDqxI8sNyfm5LdOwGKh0FzqR7Cxn+zumrJdD1qHxLpWlWhttSLSSSTq0qliDHnjA44&#13;&#10;ArR1ePQrW3TxNZQArdqwYg4xtPIbuenevk291u4e7lnmJLScfOTwB9PWvWvB+rpqWhDTL4yeWTjb&#13;&#10;kEZP/wBftW0o3exxUqrgrqXyOyf4taPPewWElsAQ21dxIC4wB19cHtWnrOo2N3ND50SRxK+/efmO&#13;&#10;Cc46Ae1fOV9od+viIwzAKsUu4MeOp967i91LVJyrXW4Jbg/InCsFx19cdaOVL4SXWcl77Z9AfEDT&#13;&#10;/CHjXS7G70zPmxIIrhJFAGV6MhAIx6149feC9GAja7uViLsAMIfyX3rUj1GPxDpkd3oTPHdQKC8K&#13;&#10;niQKDyRx+leQaoPEN9IBfO48mXdhiSQ2enetEctS3M2j6L8HaR4QjsLrRtV/dX0lu50+RjsWQjor&#13;&#10;rjgnr714ubvxVZ66LQlVZJGLuhwrAcjIr0RLTV7WAa7ews9uVCLMc5JC/wAOOmK838Q38XhqaaW8&#13;&#10;c3D3HzRJg5RD0/xpRe+hcuXkVpHD+NvG3iPUr/8As1pZVhGAiLyAV68j+teo/BTRtXZb93DLvsyP&#13;&#10;L6qSehHr/WvMptfkvTFJb2wYIc7to7nrn3r0HwZreq6VrH9oalOwt5dw8nJyEwe3t6UyJJXVjz/V&#13;&#10;21Fbp7eV5VZGKjOeCOSAPSvYPDmg+G9b8GXF7q9xPFMqqrMFBTnuDnrx0rR8W+EINSlXWdIO6G4d&#13;&#10;S0R4Offk4qbw42k2b/8ACJaqNkVz8kjkgfNjKnpgHtRHmLqKm7NaFDR9G8MWkDxafcyyStGRHn5S&#13;&#10;23+uOteQXl5c2t09rHEkZjkCiQsTu64bknJ+lewah4W17Q9diAiBgXiK7P8AqmjPX2yB15rf8YfA&#13;&#10;/wAQ38UPiXw/Abm2nUFnhT5UY464/T1qZR7jnUeqgzpf2e9Q1rxLrP8AY6ovlzxiFXC4x5Zz94DG&#13;&#10;f512HjiztvD/AIhnjhMkYXKrLJlfmIJIGDgDv9awdF8PeJPg7oFtrQtpl1K6LeVC7bSgA5baeRke&#13;&#10;1dHqj3HiBl13VZEFlOitPNneYpuCygdjXHicNGpB8wsxw6qx9gldu254gvxV8XeHNeXUrO8lhKRl&#13;&#10;F8iTbg8EAg44HfnPNe7eEPjr4c+IYk07x7ZxtfFQiX0PyMJVGSWHQk9OlfLPjXR7GK/mdHd0lkLr&#13;&#10;8oAHIKk8cfgKwPA/h7Ur7xbbWlpIv72ZG8wEZ3BhkfiK58NheVci2PMyjD/VZckvuPpnxEvhuxsl&#13;&#10;e5vGGCCVBLSKCeEJyOR2zTPD/wARvDX9ly6ZGJlSHlGJJU7v72eOcZ6V5R8W4dRuNcvb21KfZ48x&#13;&#10;tHDgHK/zPXNeD+H9YvkmNmGfEyk5OQV/u/l612KlFR2sfQVKznPlnLRfgn2PsfxnIsek/wBteHre&#13;&#10;G4tpYhiVEDYZeoYDofU18g6p451WDUTPamSBg4DEHkEHpkf0rS8NfErxL4f1KWytpXkjdnje3kzs&#13;&#10;bPUn2r0TXdF8KeKtOgv4UlsrmYGWSCNflLHgbe/rxW8YWOSrXTco3JNR+Jmu65HaTQyyFhGEO1my&#13;&#10;vTnrnp/WvQPC9lFrWi32m+Ibx0uJU82yLNuU89CTzz1rzHQ/AlnBrcQS9cLGMuhj9B1J4qzrfi7T&#13;&#10;9K1aWG2CSupxGrqcgDjK9B3/AAoqT5dUrmmEpqo3CU1Fb3Z5r4w8CeIdJuDujM8fnFgyAtxntW34&#13;&#10;E8PSSSvrN3kQQ/ej4ALHtjvW9onjK/1aRLQK3m+ZxgZDHsO/NereKtF1iSKKJ4WsISgklkjQDeRy&#13;&#10;eRwSc9KqXczp04y+Hd6f8E4pPEGl6yzaX4mAMe7bbXBO7YR0U9eMfrVnw98MtQ0jUpNbjVXjWIzR&#13;&#10;c9QRxxx1zniszw7oY1TXQ+0JDbx7pEf51Oc7T7Gt6e5u7C9LCZpGDbcbtq7R91Tz15octLijTV3d&#13;&#10;2Z4t4k1nVrHUX+1/6twcjHy9eo9xis3Q9a1F9WRlnOzzlcR7jgkkbeMGvcdXtPA2rOulyrIJPvNL&#13;&#10;lXUOwzg9x1rftPhj4X8K63ZnxBc53RC5txFgeYODk8dPpQn1IUWpcrRp/FTxbq+j+IhaSK4iudPt&#13;&#10;Z4pFYq0ThMsV55zXQwfE2Lx34NMUlwV1ixlCtLITvliCjYc55K4wOOKpfF3S9P8AiNbR+MfC0xR9&#13;&#10;PjFte6fK2HjiQffGOWUd8dK+bNI0u91HXPNtvMiwhbePl6Hvg8jHSuGvSheXMrpl4jBvFQhScVpo&#13;&#10;fod8NPiP4hj8J31n4mUSI8Jkt0ZMqWBwHOBj196/u8/4N6dROs/8E0dB1Etu8zxT4iOeoOL1hx7e&#13;&#10;lf56Pgf4kW/hS4+xeJ4JbhHjMRxJ0UjIwOmOT2r/AEGv+DdHVNH1f/gmNoN5oMbxW3/CW+I0VH65&#13;&#10;F82fwrXCYenTjanGxwRy+hh04UocrR+6tfyWf8Eqv+Vkn9vH/sHeHf8A0C1r+tOv5LP+CVX/ACsk&#13;&#10;/t4/9g7w7/6Ba11Af1p0UUUAFFFFABRRRQB//9P+/iiiigAooooAKKKKAOO+In/JP9d/7A97/wCi&#13;&#10;Hr+YH/gzn/5RF3f/AGVvxH/6TafX9P3xE/5J/rv/AGB73/0Q9fzA/wDBnP8A8oi7v/srfiP/ANJt&#13;&#10;PoA/qvooooAKKKKACiiigAooooA/gE/4OsL37N/wUM+Gqujun/Croc7QT11a8yM9uK/lE8dWWrWv&#13;&#10;i2eNIp8CYlcA5GffA7dq/wBZ/wDa+/4JrfAL9sz4iaZ8SPitZLcX+l6UukW7sucQLM8wH/fUhr5d&#13;&#10;v/8AghH+xjqc32m90eF5Mj5imelBtGokf5tXw/8AGGpyrD4S16xe9sJW2tHOhOwt3HdSM9qu+JtX&#13;&#10;0TwzHc6d4ZtnlQSt+9I3Ec8DOOmOnFf6S9l/wQ0/Y5sUMdvpEAJ6PsGRkY64rmZf+CCX7GkjtI2m&#13;&#10;ISTzlB/hQLnR/mO6tq+q3LyLEsxOwZdgflBPQZGM+1d74RuNaufD01rr0ElzHEo8gzKd49geDtx2&#13;&#10;r/Snh/4IIfsXxoUfSo2DEEgoO1bx/wCCGf7H5Vozpce1uvygdPwp36HROcOVdz/NQ8PXfh7SpZJb&#13;&#10;fTpcvEYycHIcjb8qntT9R09lsHl0+B1Yfu5JACXyfmJNf6UP/DiT9jgMG/suPjnGwH+lTJ/wQq/Y&#13;&#10;6SUyppijccsAuM0jnc+x/mXX1rqtxbiCzWUlIwT8rZOe/wDnmqt1qeqadZMk0UqOI8FgjFsrgY+l&#13;&#10;f6b0H/BC79ju3LBNLiIIIG5ASM+lY13/AMEFv2NLt2eXS0JYYPyjn9KCpVLqzZ/mPeFr7VZdRR2i&#13;&#10;kdSxLHaxJHcV0HiTQNTtdWtdRa3mMTSEHCEnB6dq/wBLu2/4IJfsY2xymmIOOyAf0rpH/wCCHP7J&#13;&#10;DxJB/Z0e1OgKD/CgbqLRpn+Zsun6/p4N7pttNsEoEryIcAEY5H516foem6LFp9tq3kzJcrI8lwqq&#13;&#10;S2wemB2r/SCtP+CIH7JFo7MNOjKyDEkZUbW+oxVS3/4IY/sfWty1zDpyDJzt2gj+VA54mT1uf5s2&#13;&#10;veEvEF7q/wDaOmPJcmViRDKp6cY4/wAmtPWvhxJc2CX9r5gDDbcW5QkxyDjB9mJzmv8ASVt/+CIP&#13;&#10;7I0GoDUv7OQyK+8fIMZ+lOuv+CI37Jt2zM9iFDdQFH+FBk563P8AMRPgWNSFZ3UkbeAQc5+nSvWf&#13;&#10;EljJ8MbeBWinnjuLVZY5CDtIYDJB74r/AEZpP+CC37HEhONOUEnso/wravf+CGH7Ieq6RBo+o6es&#13;&#10;sdqT5DOoLKD/AA/T2oHGSsf5omh+I4r60lSO3mZkcSKCu5iG6j9c9K1LS31qe5dUine0kUuu5CcE&#13;&#10;cAcCv9JC0/4IKfsZWcnmwaVEp6cIOg/Cu8tv+CKn7I9rZ/Yk0m229j5Qye/OBQWqyurq5/mheG73&#13;&#10;XPBurDV0hnjt4o2kk/cnG4dAM9s9avXPia51rWLjUzajfJl42VSFLjknoK/0up/+CL/7JF7aHT73&#13;&#10;R7V4mUoVMK5wfwrg2/4IRfscquyLTUVQfl+UfL7DilbW5f1luHs7aH+d/p3jvVbXQza6hGbm5STE&#13;&#10;SOpIXOM4OOOKy73w9oms2rarJZyGV5NsuxTkcc9eMnOM1/orp/wQl/Y8EnnjTU3gYztrqrb/AIIo&#13;&#10;/snW0TQrpyFXADjaOcc+ntTZlFR6n+bzqnhrTfDGif2v4cW5SRXEWHUlQMZJI9Kox6rZ3M632p6f&#13;&#10;+/kQ7Zokbnjjiv8ASktf+CL/AOyXawtA2k20qucsJY1bP5iuevf+CHf7HV2xddJjjz1CKMfhxQXC&#13;&#10;pFJn+b94isdR1BNyRt52PNhmgjOMDGB04wKy57TX4jZ6xDaM7MgS4Z1+dWXgH6/Sv9JCP/gh5+yV&#13;&#10;DCLaOwXYAAoKjjH4VDJ/wQ1/ZHlQI9jwpJACjgn04oJjVSP85a98Y6jc2Nvp/isLNOikR3nl/vEQ&#13;&#10;cBWx1AGK+kPhJ448WWHw/wBT8P2M8u2ZS8dw6Z8vrhQxGR65r+8t/wDghF+xtI/mSaWjN6so/wAK&#13;&#10;6vSv+CKf7KGj2r2ltp6iKQYdAoIP6VPIjX6y+VK5/nA6v4M8bf2lLqskU91byAxu8eX+fuTwDzXq&#13;&#10;Xwy8FzzWL/DPxikypeSNNpszxfNBIw43k9FI49jX+hzpH/BGP9lbRGLWWnqfTzEBI9O2OKkuP+CN&#13;&#10;f7LtzJHK1kokjkMgcLzn646e1PlXRGkcS5NuUrM/zbPFXwrfwfr8+mapLugQnY4BYHA65xgV23gL&#13;&#10;VfCGkWlzYfY52NzEYrl87TjI6fXqa/0SNc/4In/sma/MLi809WPRsqMH9K5f/hxP+x6rlxp4HOT8&#13;&#10;vU/gKUqaaDC4x03dO35n+dZ42+GWnatBLP4XuJHRmyQ4J2g84zzz2zivD08Ja74e1uC8tLeaWFyU&#13;&#10;lCo2Bn5SCeOPWv8ATg03/giN+yTpUhmtNORWIIyUBHPHAq7a/wDBFH9km3kV/wCyoXKv5g3oMZ+h&#13;&#10;FPyJnUgkpqV5dT/Ns1LwVp/w8mh8SxwN5s8aOtqVJ2FurAkfp6VUnsNXnmaezWUQzLvLKmHVm469&#13;&#10;enNf6T2sf8ETf2R9cdpdQ0yN3PRtowPwxXNyf8EL/wBkZmytgAPQKAOPwpmUq95czP8ANt0LSdsl&#13;&#10;xpMs+1p8iEKGC78cZJ4BJ71886r4X1jTtXuItQSdCrMShDHqeecd+or/AFBB/wAEFv2OftAuTpw3&#13;&#10;KwYHA6jp2ro7v/ghx+x7fMGvdIt5G2hd7RgswHqaCXJH+bh8MrE2/g68vgkqSx27BDsbJ3HseMe9&#13;&#10;WPhd4j1O78QjRde066urCXeZFnyyHd3yR+XTJr/SMh/4IhfskWsbW9npkccbHmMINv8AKqg/4Icf&#13;&#10;smRypPHYqjRuGTYo4I6dB2qeTuzqli4pRSgtOvc/zZPH8lun2q1sLWWKOKQiDfHtVkHBHI5IJ4Pp&#13;&#10;XgCT3N5eeWInZiwVFWPkY9SR7V/qKeIP+CF37H3iGQyX+mo2SGK7RjPc9O9c0n/BAf8AYpjYMmlR&#13;&#10;j/gP/wBaiMXZpsrEYii3D2cdlqf5mHh7VJH8RRWxsnCiQbgF+Yc+uB3Ga9X+KOgzah4rstY0m2Zb&#13;&#10;ie2jKsIs7l24YMR0x9a/0hrP/ggn+xZa3H2lNJTcD12jn68V1F9/wRB/ZLvY445NPjAjTy0CoBhR&#13;&#10;26VTjpa5zvEa3SP837wHZw+HI3t/EEW4zYDQtFlHjbqDxwf8K9C8RfCq20yH/hI9ItHS0uVVkwox&#13;&#10;GW+6Pp/jX+hH/wAOJv2QDMZW08M3qQD0/CvQrf8A4I1/sqQ6IdAm02OW3xhUZQdv0qbPoXTrU3K9&#13;&#10;SN9LaaH+aDrnha6vvNikiePcm5WRT2HU9O9f6vv/AAT6iaD9hT4Nwvncnww8Mqc8HI02CviT/hyb&#13;&#10;+yUqPHFp0YDrt+6Dx9a/Wn4eeC9K+HHgPRvh9oY22WiaXa6TaL6Q2sSxIP8AvlRTSMa9WMrcsbHY&#13;&#10;0UUUznEbpX8S/wDwdsahaWvxE+BcM7KjNpviN0JIGds1jkf4V/bQc9q/J7/gpL/wS3+Gv/BRTXPC&#13;&#10;OtePZDHJ4Tt7+C1IAORfNC7f+ihUThzKxFSCkrM/yvPiPdy6R4qeG2aQBcMjqoDfN+mP516T4O+I&#13;&#10;tne6ZD4W8XW3221lYbZMESR9so2Mj6V/e7rP/BtT+zrrkq3F9PIzqioHzz8oxVvSf+DbX9nLTXDB&#13;&#10;yzrgo5xkYqkikj+DvXrTwf4FNzbWryXZZtqF+di4BCnHH45rxHWvGd1vCKxI8stDGOAoPoB7V/oK&#13;&#10;X3/BtD8BLy7kuZb2U723HJFZp/4Nh/2c5MtPdOxIwM4pjP4IfCviCfxJpslj4qj+0pbRlre4I+dA&#13;&#10;DnG48sDWl4ZsvA2makt+5mYANuAPCMMjB9a/v0tv+DbH9nuzg+y205VMBRtAHTvVVv8Ag2l/Z5B3&#13;&#10;LcsMnngUAfwPXthZJbPqFspkmIJMj843Z28deBXM3kt1NZeU3zuAXdvUegr/AEFh/wAG23wDSVnj&#13;&#10;vHw4XcuFOdvSi2/4Nsv2eIWJa4ZgQRjA4B6jjtQB/nzQa61nZA3ON6xEbm+6u3J6fyrndH8S3cur&#13;&#10;CWYggyc44GO/Yc1/oQX3/Bs9+z/eyGVrt8EEbeMdMdKoWv8AwbIfs8WrHZdOFx09/WgD+AvxVZsl&#13;&#10;zb6m6sYHkAZxxjIyufwqaB7rSJGuLCPzYW2+YuDtwfX8/wBK/wBCKT/g3E+A0tkthLcCRRj76g8A&#13;&#10;Vasf+Dcv4C2rOjzhopF2SRlVwR+IoA/gd8PeGdCubJfESusUouQrQ44VFHJA9BVXxtYazqepDV4D&#13;&#10;HeW+NsSgYIUcg5r+96L/AINvfgPa3bS215J5bciM9BkVoD/g3N+BK3qXAumVEKkRKMDj+nSgD+BS&#13;&#10;/wDBF/eaJFq9rja6+XcwOSZIn9G4+7joa8pfwZcrkl1VQWIBP3T7jueMV/oq6h/wbxfBO5nkkt7s&#13;&#10;oJR+8UKvOfWvPrr/AINqPgXcSGZNQkUk5+hPNAH8JMemr4A02zv9VZnS4h85VAHPHHI+hrkrHxFo&#13;&#10;2pvdSAqZADcREjnryBx7V/oB3n/BuN8ENX8JxeFdWvpJEt3L28hwWUN1TP8AdNchYf8ABsh+zxYz&#13;&#10;C4hunDAbT0/woA/g1Gpztc+TtElpMuNxXgY57555o8Navc+GNZivdORWjO55FYlgEX14xiv9BPS/&#13;&#10;+DdD9nbTrJrQ4dm3ZkPXn9M8Vqf8Q7/7OM9kbC6ijKsCrOow2D70AfwAX+v6TrOuNPBb7BIplDR9&#13;&#10;N5GeMdPavR9I8fJc6C9v4kiSQW2JLSFx8wZRwP8APWv7dB/wbUfs+W4MVjcsqbspkDI/Kn/8Q2fw&#13;&#10;KaQPLfSZBBwOhxwMj2oA/hb1bw94Y8TGTxBOrLI20PF1wT0yOvGPx71WTwVpPhjSDrdhcmTyFDeV&#13;&#10;MuVLNng8dK/vZsP+DdX4C2sLQvPuDrtbKg9uv1rYtv8Ag3l/Z8it5bW7PnxS4Vo3GBj8KAP4ARe+&#13;&#10;F9alhvtUga3fb5Y2HMTFV9PqK0tcdpdPCWxMREYNuY3LI21e4HQkjkV/eLdf8G3f7OLDFhNJCoOV&#13;&#10;iOCo+nf8abbf8G53wOt7UWyXZZVzsZwCVyex/GgD+BG4nZ7ey164tWuX8zyLlUGFXB+9gf1r0PUf&#13;&#10;G0uv6HFpniWNF8hzDp9wDhhDn7rrznPriv7qJf8Ag3M+C0kJgF8wUtuIAGM9OtY15/wbXfAW8Ia6&#13;&#10;vpGwcigD+Pn4D/E3VNK0/UtEuzb36mInT/OUsIWAyGB9u1fOnjFvG974mOtayJpVZ38yUfMo3k4H&#13;&#10;B4H86/vH8Lf8G8nwQ8LK6WN0wV12EYHQjpW1pH/Bv38GtNuHeS8knjck+VJyvrg+tAH8I3w00o6r&#13;&#10;b3Pg3xc4gsdRkVtOuJMho5/4enIBPBxxXG+LfhVrPgvXn0TXdrR84eRsL8xJBHcc81/fhqP/AAQD&#13;&#10;+DV9cLObkKY2BhCqAEx2X06VR8Wf8G+nwZ8XKsmo3rs+3a+QpJHuaTVxculj+ET4f2vhHSNRa7vZ&#13;&#10;2VwrxYiQYG9ducn9KwPGnw13wyXmg3q3gdNyK5xgH1GTjFf3K/8AENf8BQ/mreuAQAQMdBW3Zf8A&#13;&#10;Buh8FdPH7i/kxggjgj2oSGkf5413oOo+GNTtdSRAwV1WRRyQR16A8e1enRfDqw0MwePLogWUy+eI&#13;&#10;H+/vz/CP7o/yK/v8j/4N1fgCV23MhkBYMQQOSOv51f8AEH/BvF8AfEcC21zIyRRrtihUDYOnb8Oa&#13;&#10;YH8Bd9cyzXaanpcSPHP86sAQY9o6eneszQLTUV1Ka2vJo0F0vUtkNIemB2+lf3rD/g3C+CUSeXaX&#13;&#10;skahduBjpWHcf8G0nwKup/tL38obduBXAIoA/wA8zxDYatD4nntbotE4lJPmcMu3PQ44GK9r+EX2&#13;&#10;XbLdrl2hEkqE8c47ccYNf31X/wDwbc/s76sYpNTfzZY4xG03AZwOmcD361a0r/g3G+AGgI8WlS7E&#13;&#10;kXa+4A59fzpvV3EfwVeF/irdXuvJoOvC6u7O5ucOrIWOOASpY8Hj+tWfiDqel+HL+40Pw7IfJz8z&#13;&#10;Hr64bHcetf3hH/g3C+BMTrNaXCxFW3Aoq/j70nif/g28+Afia4F5c3TLKyjzNmACw4zge1Az/PCm&#13;&#10;1TUZpHd5AqBC4J5LEeoB+mKZp/iny9Ugt5GcZIVmXr6V/oNf8Qzf7PpVj9qctJwxbB4A4xVaH/g2&#13;&#10;N/ZyiuhdrcurDlcAcVlS51fmMqTnrzH8Kfxad7qTRvENk7maO2VFbJy5jP3SBzn0rR+Hd3qVrdzP&#13;&#10;r3lpDMh+V+PMVuqH19cV/e1ef8G5/wACLqzgslnB+z5KSMAWBPfNYk//AAbd/BK5dWm1CQ7VwBxg&#13;&#10;fhWhqfw7eJPh3omnCPWtKaQWkqny1wThzz265Pp2rzTV9NW4vVs0BjLJsLAHr9evSv8AQi0X/g37&#13;&#10;+CFh4fbw5fSrcQEZj3KMo3tXOr/wbsfASNt/2hmIBRDIASAfTigD7h/4IS272v8AwSa+DNvISSuh&#13;&#10;6iCT6/2te9q/W+vnb9lH4CaR+zB+z94a+A/h9t1l4ctZrW3YdCJbiWc8fWQ19E0AFFFFAH8qH/B2&#13;&#10;ZfW1n+yB8MFuHCGT4obUZiANw0i+OMn1FfwQfFK4WzvrSe2Zts0KSghQGyfTk5471/q8f8FIf+Cf&#13;&#10;vgX/AIKG/DPw/wDDfx5KY7fQfEH9vwHAP737NLbd/wDZlNfk1qH/AAbYfs8atbwWt9cSMsEflJjA&#13;&#10;OB07ZHWs/ZXd7hCCu77M/gM8C/EhrawbRvEUH22zuGEbxSL0BOCVPUH3Feh61pfgvwiz3tq806XE&#13;&#10;CTRQScmHzBnBx19PpX91+mf8G1f7N+nsA0jSbfu7uo+lUtW/4NqvgLqd69417L859cY9q0NVNbI/&#13;&#10;z8dZ8ZSZSO3LLHlmjgj+UDHf1q/4N8R6lrKvofiCMXdqNzxFhloWx/Cx56jpX99Uf/Bsj+zuJDK9&#13;&#10;2xJUr0HGfTjiui0//g2x/Z60uJYLachQu3IAB+vFD3N+aDitdT+AXSdO8GWmsLfzeflZS0kS9h1B&#13;&#10;PT8q29RtdJupJdSt1Mp3GSIkcCMcAY6nrX97Df8ABtN+z07GT7S25jk8DPNWh/wba/ASORZYbyRS&#13;&#10;E8s4A5X0oMXK3U/z85bm9W1KOUeUksCOmB2HTntVSy1d4LdWvlyylh8/3cHp9eBX+gxH/wAG2n7P&#13;&#10;ST+e9wx+bfjABB9RWZqf/BtN+z9eOHW6cAcqo24/KgpVnblvof56kXia5utW3ghxuCqV6DnH5Yrq&#13;&#10;vFdtJcWiarErGMMhkIPQE9//ANVf302v/Bsh+z1ZzCWK5YYOcnHJzmuzj/4NxPgQlgbE3AlU/wB8&#13;&#10;A980EuSaR/nzwu1ip1HTldyI8lYwcEZ5zj8673w9oela7aT6xJiG5RkCxDgE5ycevFf3w2H/AAbk&#13;&#10;fAjT5lkiuMDaUePaMFT2NQv/AMG3vwDjvftNldtGnDGIdM/SpUUayxMmrrofwXeObHVdWMU+nyx3&#13;&#10;NrEgjSLAB/lxj+lU4vB+o6roK6na4iliGye2kyWVW4BUY5XBOfSv76p/+Dcv4ESyptu2jVRghRgH&#13;&#10;/wDX3rZv/wDg3k+Cc8ouLa7aNtu04C8jGMGrZz87P86658EXAnYs6AB8kE8A/wBR+Feo6ZoL+DfD&#13;&#10;9prmqOZIbjJARRjK54z25r+8K/8A+Da34GXc7XBv5ASegxj8K24P+Dcr4KyeGJvCmpX7zWxk86HO&#13;&#10;Mxv3I+vcUilPzP4BLXxPomsapOWwfMDNGGX7pQHgHFPbVp/tEZtAJbeYBHyn3C3XOa/vFtf+DZD9&#13;&#10;na1uFuI7pwynIIxXpOjf8G5n7O+kwukhWZ3Od7dfSgrnVrM/z8dOuZvD+vRXumKn/HxtcDJwvc8V&#13;&#10;2viXxZoXiTWYLiK1iTKgSNAMByCRuI5545r+/KL/AIN5P2dI4Ps0kUbA8FsfMAfevPpv+Dar9neO&#13;&#10;aT+zbhlR23BWxkH2PFS463NY4nli6cVoz+H/AMNeOQ+mzaTr0StaRrugjl6kqeCD7msDV9H8N+Nd&#13;&#10;2tXMbRNHEAYh125wBjg/lX9zx/4NtPgVKR5l7ICBjIxyOuDXWaV/wbtfAjS8fvlfCFDuRTuB9fpV&#13;&#10;GaS6s/gqsfAOkaVYyavYXbFo1MzwumRgHgY7Vnx6n4d1uGF9ag8kowjaSA/Kc/3hX9/lp/wb0fAC&#13;&#10;2DrM3nI6hDG3AI9/WsO+/wCDcT9m64yLCR7ZSc7OCvv170FwnBXbP4OtTMEmmiC1HlREHyJY26nP&#13;&#10;dR34FcdM1xeaPHf3Vv59xay7JY0BGUPfHU/Wv76bb/g3L+B1tEYI7wspYuAwBwT6U1v+Dc34LNA0&#13;&#10;IvnVXOTtAyce9DI9rrc/heHj5r3QDoviG3U2EJ/4l7g7ZI9wG7cOhyeK9t+APxBvdA1S405/Iu7G&#13;&#10;SHbb28vzosmDhgMdB/Ov7Hbr/g21+A19xc30rYOdvGM/Sur8Kf8ABu78DfCM/m6fcsOCvboetTyo&#13;&#10;0+sWjyn8MXxO1Hx3r3iX+2tSSSVFkYsYwWVIycKB12++ak+G8Q+23ejeKMLo+pgRpM+Q0MuThuP9&#13;&#10;rHQdK/u5sv8Ag38+DNlfvci+leOQ5aFj8uD1H0q/qf8AwQG+CeoIYzIqBSPIVFAEeO6+malUkafW&#13;&#10;5Sndux/A748+E2ueDdcFpqjJNayFnSRj8hRzxjPOenNa/wAOoPCHh3Wo9RvHYzwN8ojUN8w6ODjt&#13;&#10;ng1/d54m/wCDfv4OeJ7RIdQvpGZFCFjg5AGK82T/AINuPgTHOJ4b2RSoAGMcD25onTurInD4jln7&#13;&#10;SW/c/iD8deALbUFk1Tw9emdZA0gjk+8CeoPf35r5f1Pwxq/h2WHUHUF43USoOcHdnjHFf6HWm/8A&#13;&#10;Bup8D9PmWf7bK2Dll4w3XGa0pv8Ag3f+Al1JJPcuMSNuZVAx+HXFOKSsnE0rOMv3vNrfY/gBHw8s&#13;&#10;rq1g8fMfLt3YvPE5A3MvPyYrWvLyK+aHVdMiRo3wgGDmPbg5wM/rX9+urf8ABvR8ANY09NMeQxQR&#13;&#10;JhIUA25Ixk+9cQv/AAbgfA+BBFZ3kkSBSuF6YNVY551VJqTP4LNMiv49eZ7qZES4BVmZsAk/dGO2&#13;&#10;O9eLeMtM1iHxZLbTsU+YBWkAxjghl9AfWv8AQlu/+Dar4G3s/ny6hKDgAkYBreuf+Dbv9n3UrWCD&#13;&#10;VpTO9uuxZ+A+0dBnvT6WMZuL0P4EPgxY299qbq7oSj+aGc4GVHOOP6V1tl8VdSsfEzaLqUlxPbTT&#13;&#10;iF0Kb02g/wAOeM1/eVpX/BuH+z74ecto02zcCG3AHk9TnFV5/wDg3C+BDN5tvOsb7/M3BR949Tk9&#13;&#10;/wAaj2bT30OpV6cYqKhqup/C944m0PQ9Qm07w1K0azR+ZhhubLfwMR2689hXzbcarqU9zguFTDHL&#13;&#10;dSR0GPTHSv8ARA17/g3N+BXiG2WO5uyshRY5HVQCwT7p+vvXGr/wbOfs+hixu3LFQpzzwvTispqp&#13;&#10;d2sZ42rHkgqK16/ef58w8S/YryKCYSCQkK2Rghuffpiva/iWyap4V0PVoZJPMtsojsSpJU5Cke46&#13;&#10;V/dI/wDwbI/s7y3X2qS6dnAwGOCeK76b/g3N+A0umRaWs+5In8xWcBmDYxn2rSMHbUdSveXu7H8D&#13;&#10;/wAPrvU7fUmvtXdYUkTjzCcMW+8pOP4genfivS9Y+G+mSwxeI/D/AJn2ZtzyqgzsbHzYI7D/APXX&#13;&#10;9vk//Bt78FLnb5+oSEICFXAxzXpvhL/ggD8GPDelSaG9y0lvKCCuMYJGOPr3quTSyLpYiCmnJWXl&#13;&#10;uf59mraN5vlxKhU7CnmKeMnGPfoa/wBE/wD4Nr7OSw/4JYeHLWQ7ivizxH8x4yPtzV5Ev/Bu18A4&#13;&#10;pd6TuVBJRXwQM+nFfsr+xL+yx4c/Y4+A9n8DvCr77Oz1C9v0bGPmvJfNbge5oin1Mq9SDsoI+ua/&#13;&#10;ks/4JVf8rJP7eP8A2DvDv/oFrX9adfyWf8Eqv+Vkn9vH/sHeHf8A0C1qjmP606KKKACiiigAoooo&#13;&#10;A//U/v4ooooAKKKKACiiigDjviJ/yT/Xf+wPe/8Aoh6/mB/4M5/+URd3/wBlb8R/+k2n1/T98RP+&#13;&#10;Sf67/wBge9/9EPX8wP8AwZz/APKIu7/7K34j/wDSbT6AP6r6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kwB0paKACiiigAooooA&#13;&#10;KKKKACiiigAooooAKKKKACiiigAooooAK/ks/wCCVX/KyT+3j/2DvDv/AKBa1/WnX8ln/BKr/lZJ&#13;&#10;/bx/7B3h3/0C1oA/rTooooAKKKKACiiigD//1f7+KKKKACiiigAooooA474if8k/13/sD3v/AKIe&#13;&#10;v5gf+DOf/lEXd/8AZW/Ef/pNp9f0/fET/kn+u/8AYHvf/RD1/Cv/AMGy/wDwV+/4J0/sP/8ABN24&#13;&#10;+C/7UXxM0vwn4mf4j65rK6VeW15NJ9juoLJIpd0EMiYZo3A+bPHSgD+9mivw9/4iQf8Agi1/0XLQ&#13;&#10;f/AHU/8A5Fo/4iQf+CLP/RctB/8AAHU//kWgD9wqK/D3/iJB/wCCLP8A0XLQf/AHU/8A5Fo/4iQf&#13;&#10;+CLP/RctB/8AAHU//kWgD9wqK/D3/iJB/wCCLP8A0XLQf/AHU/8A5Fo/4iQf+CLP/RctB/8AAHU/&#13;&#10;/kWgD9wqK/D3/iJB/wCCLP8A0XLQf/AHU/8A5Fo/4iQf+CLP/RctB/8AAHU//kWgD9wqK/D3/iJB&#13;&#10;/wCCLP8A0XLQf/AHU/8A5Fo/4iQf+CLP/RctB/8AAHU//kWgD9wqK/D3/iJB/wCCLP8A0XLQf/AH&#13;&#10;U/8A5Fo/4iQf+CLP/RctB/8AAHU//kWgD9wqK/D3/iJB/wCCLP8A0XLQf/AHU/8A5Fo/4iQf+CLP&#13;&#10;/RctB/8AAHU//kWgD9wqK/D3/iJB/wCCLP8A0XLQf/AHU/8A5Fo/4iQf+CLP/RctB/8AAHU//kWg&#13;&#10;D9wqK/D3/iJB/wCCLP8A0XLQf/AHU/8A5Fo/4iQf+CLP/RctB/8AAHU//kWgD9wqK/D3/iJB/wCC&#13;&#10;LP8A0XLQf/AHU/8A5Fo/4iQf+CLP/RctB/8AAHU//kWgD9wqK/D3/iJB/wCCLP8A0XLQf/AHU/8A&#13;&#10;5Fo/4iQf+CLP/RctB/8AAHU//kWgD9wqK/D3/iJB/wCCLP8A0XLQf/AHU/8A5Fo/4iQf+CLP/Rct&#13;&#10;B/8AAHU//kWgD9wqK/D3/iJB/wCCLP8A0XLQf/AHU/8A5Fo/4iQf+CLP/RctB/8AAHU//kWgD9wq&#13;&#10;K/D3/iJB/wCCLP8A0XLQf/AHU/8A5Fo/4iQf+CLP/RctB/8AAHU//kWgD9wqK/D3/iJB/wCCLP8A&#13;&#10;0XLQf/AHU/8A5Fo/4iQf+CLP/RctB/8AAHU//kWgD9wqK/D3/iJB/wCCLP8A0XLQf/AHU/8A5Fo/&#13;&#10;4iQf+CLP/RctB/8AAHU//kWgD9wqK/D3/iJB/wCCLP8A0XLQf/AHU/8A5Fo/4iQf+CLP/RctB/8A&#13;&#10;AHU//kWgD9wqK/D3/iJB/wCCLP8A0XLQf/AHU/8A5Fo/4iQf+CLP/RctB/8AAHU//kWgD9wqK/D3&#13;&#10;/iJB/wCCLP8A0XLQf/AHU/8A5Fo/4iQf+CLP/RctB/8AAHU//kWgD9wqK/D3/iJB/wCCLP8A0XLQ&#13;&#10;f/AHU/8A5Fo/4iQf+CLP/RctB/8AAHU//kWgD9wqK/D3/iJB/wCCLP8A0XLQf/AHU/8A5Fo/4iQf&#13;&#10;+CLP/RctB/8AAHU//kWgD9wqK/D3/iJB/wCCLP8A0XLQf/AHU/8A5Fo/4iQf+CLP/RctB/8AAHU/&#13;&#10;/kWgD9wqK/D3/iJB/wCCLP8A0XLQf/AHU/8A5Fo/4iQf+CLP/RctB/8AAHU//kWgD9wqK/D3/iJB&#13;&#10;/wCCLP8A0XLQf/AHU/8A5Fo/4iQf+CLP/RctB/8AAHU//kWgD9wqK/D3/iJB/wCCLP8A0XLQf/AH&#13;&#10;U/8A5Fo/4iQf+CLP/RctB/8AAHU//kWgD9wqK/D3/iJB/wCCLP8A0XLQf/AHU/8A5Fo/4iQf+CLP&#13;&#10;/RctB/8AAHU//kWgD9wqK/D3/iJB/wCCLP8A0XLQf/AHU/8A5Fo/4iQf+CLP/RctB/8AAHU//kWg&#13;&#10;D9wqK/D3/iJB/wCCLP8A0XLQf/AHU/8A5Fo/4iQf+CLP/RctB/8AAHU//kWgD9wqK/D3/iJB/wCC&#13;&#10;LP8A0XLQf/AHU/8A5Fo/4iQf+CLP/RctB/8AAHU//kWgD9wqK/D3/iJB/wCCLP8A0XLQf/AHU/8A&#13;&#10;5Fo/4iQf+CLP/RctB/8AAHU//kWgD9wqK/D3/iJB/wCCLP8A0XLQf/AHU/8A5Fo/4iQf+CLP/Rct&#13;&#10;B/8AAHU//kWgD9wqK/D3/iJB/wCCLP8A0XLQf/AHU/8A5Fo/4iQf+CLP/RctB/8AAHU//kWgD9wq&#13;&#10;K/D3/iJB/wCCLP8A0XLQf/AHU/8A5Fo/4iQf+CLP/RctB/8AAHU//kWgD9wqK/D3/iJB/wCCLP8A&#13;&#10;0XLQf/AHU/8A5Fo/4iQf+CLP/RctB/8AAHU//kWgD9wqK/D3/iJB/wCCLP8A0XLQf/AHU/8A5Fo/&#13;&#10;4iQf+CLP/RctB/8AAHU//kWgD9wqK/D3/iJB/wCCLP8A0XLQf/AHU/8A5Fo/4iQf+CLP/RctB/8A&#13;&#10;AHU//kWgD9wqK/D3/iJB/wCCLP8A0XLQf/AHU/8A5Fo/4iQf+CLP/RctB/8AAHU//kWgD9wqK/D3&#13;&#10;/iJB/wCCLP8A0XLQf/AHU/8A5Fo/4iQf+CLP/RctB/8AAHU//kWgD9wqK/D3/iJB/wCCLP8A0XLQ&#13;&#10;f/AHU/8A5Fo/4iQf+CLP/RctB/8AAHU//kWgD9wqK/D3/iJB/wCCLP8A0XLQf/AHU/8A5Fo/4iQf&#13;&#10;+CLP/RctB/8AAHU//kWgD9wqK/D3/iJB/wCCLP8A0XLQf/AHU/8A5Fo/4iQf+CLP/RctB/8AAHU/&#13;&#10;/kWgD9wqK/D3/iJB/wCCLP8A0XLQf/AHU/8A5Fo/4iQf+CLP/RctB/8AAHU//kWgD9wqK/D3/iJB&#13;&#10;/wCCLP8A0XLQf/AHU/8A5Fo/4iQf+CLP/RctB/8AAHU//kWgD9wqK/D3/iJB/wCCLP8A0XLQf/AH&#13;&#10;U/8A5Fo/4iQf+CLP/RctB/8AAHU//kWgD9wqK/D3/iJB/wCCLP8A0XLQf/AHU/8A5Fo/4iQf+CLP&#13;&#10;/RctB/8AAHU//kWgD9wqK/D3/iJB/wCCLP8A0XLQf/AHU/8A5Fo/4iQf+CLP/RctB/8AAHU//kWg&#13;&#10;D9wqK/D3/iJB/wCCLP8A0XLQf/AHU/8A5Fo/4iQf+CLP/RctB/8AAHU//kWgD9wqK/D3/iJB/wCC&#13;&#10;LP8A0XLQf/AHU/8A5Fo/4iQf+CLP/RctB/8AAHU//kWgD9wqK/D3/iJB/wCCLP8A0XLQf/AHU/8A&#13;&#10;5Fo/4iQf+CLP/RctB/8AAHU//kWgD9wqK/D3/iJB/wCCLP8A0XLQf/AHU/8A5Fo/4iQf+CLP/Rct&#13;&#10;B/8AAHU//kWgD9wqK/D3/iJB/wCCLP8A0XLQf/AHU/8A5Fo/4iQf+CLP/RctB/8AAHU//kWgD9wq&#13;&#10;K/D3/iJB/wCCLP8A0XLQf/AHU/8A5Fo/4iQf+CLP/RctB/8AAHU//kWgD9wqK/D3/iJB/wCCLP8A&#13;&#10;0XLQf/AHU/8A5Fo/4iQf+CLP/RctB/8AAHU//kWgD9wqK/D3/iJB/wCCLP8A0XLQf/AHU/8A5Fo/&#13;&#10;4iQf+CLP/RctB/8AAHU//kWgD9wqK/D3/iJB/wCCLP8A0XLQf/AHU/8A5Fo/4iQf+CLP/RctB/8A&#13;&#10;AHU//kWgD9wqK/D3/iJB/wCCLP8A0XLQf/AHU/8A5Fo/4iQf+CLP/RctB/8AAHU//kWgD9wqK/D3&#13;&#10;/iJB/wCCLP8A0XLQf/AHU/8A5Fo/4iQf+CLP/RctB/8AAHU//kWgD9wqK/D3/iJB/wCCLP8A0XLQ&#13;&#10;f/AHU/8A5Fo/4iQf+CLP/RctB/8AAHU//kWgD9wqK/D3/iJB/wCCLP8A0XLQf/AHU/8A5Fo/4iQf&#13;&#10;+CLP/RctB/8AAHU//kWgD9wqK/D3/iJB/wCCLP8A0XLQf/AHU/8A5Fo/4iQf+CLP/RctB/8AAHU/&#13;&#10;/kWgD9wqK/D3/iJB/wCCLP8A0XLQf/AHU/8A5Fo/4iQf+CLP/RctB/8AAHU//kWgD9wqK/D3/iJB&#13;&#10;/wCCLP8A0XLQf/AHU/8A5Fo/4iQf+CLP/RctB/8AAHU//kWgD9wqK/D3/iJB/wCCLP8A0XLQf/AH&#13;&#10;U/8A5Fo/4iQf+CLP/RctB/8AAHU//kWgD9wqK/D3/iJB/wCCLP8A0XLQf/AHU/8A5Fo/4iQf+CLP&#13;&#10;/RctB/8AAHU//kWgD9wqK/D3/iJB/wCCLP8A0XLQf/AHU/8A5Fo/4iQf+CLP/RctB/8AAHU//kWg&#13;&#10;D9wqK/D3/iJB/wCCLP8A0XLQf/AHU/8A5Fo/4iQf+CLP/RctB/8AAHU//kWgD9wqK/D3/iJB/wCC&#13;&#10;LP8A0XLQf/AHU/8A5Fo/4iQf+CLP/RctB/8AAHU//kWgD9wqK/D3/iJB/wCCLP8A0XLQf/AHU/8A&#13;&#10;5Fo/4iQf+CLP/RctB/8AAHU//kWgD9wqK/D3/iJB/wCCLP8A0XLQf/AHU/8A5Fo/4iQf+CLP/Rct&#13;&#10;B/8AAHU//kWgD9wqK/D3/iJB/wCCLP8A0XLQf/AHU/8A5Fo/4iQf+CLP/RctB/8AAHU//kWgD9wq&#13;&#10;K/D3/iJB/wCCLP8A0XLQf/AHU/8A5Fo/4iQf+CLP/RctB/8AAHU//kWgD9wqK/D3/iJB/wCCLP8A&#13;&#10;0XLQf/AHU/8A5Fo/4iQf+CLP/RctB/8AAHU//kWgD9wqK/D3/iJB/wCCLP8A0XLQf/AHU/8A5Fo/&#13;&#10;4iQf+CLP/RctB/8AAHU//kWgD9wqK/D3/iJB/wCCLP8A0XLQf/AHU/8A5Fo/4iQf+CLP/RctB/8A&#13;&#10;AHU//kWgD9wqK/D3/iJB/wCCLP8A0XLQf/AHU/8A5Fo/4iQf+CLP/RctB/8AAHU//kWgD9wqK/D3&#13;&#10;/iJB/wCCLP8A0XLQf/AHU/8A5Fo/4iQf+CLP/RctB/8AAHU//kWgD9wqK/D3/iJB/wCCLP8A0XLQ&#13;&#10;f/AHU/8A5Fo/4iQf+CLP/RctB/8AAHU//kWgD9wqK/D3/iJB/wCCLP8A0XLQf/AHU/8A5Fo/4iQf&#13;&#10;+CLP/RctB/8AAHU//kWgD9wqK/D3/iJB/wCCLP8A0XLQf/AHU/8A5Fo/4iQf+CLP/RctB/8AAHU/&#13;&#10;/kWgD9wqK/D3/iJB/wCCLP8A0XLQf/AHU/8A5Fo/4iQf+CLP/RctB/8AAHU//kWgD9wqK/D3/iJB&#13;&#10;/wCCLP8A0XLQf/AHU/8A5Fo/4iQf+CLP/RctB/8AAHU//kWgD9wqK/D3/iJB/wCCLP8A0XLQf/AH&#13;&#10;U/8A5Fo/4iQf+CLP/RctB/8AAHU//kWgD9wq/ks/4JVf8rJP7eP/AGDvDv8A6Ba1+iJ/4OQf+CLX&#13;&#10;b45aD/4Aan/8i1+Sf/BDL47fCj9pr/gvZ+2r8dvgdrEGv+E/EmieH73RdYtkkjjuoUMELOqyqjgB&#13;&#10;0ZfmUHigD+y6iiigAooooAKKKKAP/9b+/iiiigAooooAKKKKAK91a297byWl2iyRSo0UkbjKsrgh&#13;&#10;gR3BBwa/Oz/h0F/wS5PX4BfCr/wnrP8A+N1+jdFAH5yf8Ogf+CXH/RAvhV/4Ttn/APG6P+HQP/BL&#13;&#10;j/ogXwq/8J2z/wDjdfo3RQB+cn/DoH/glx/0QL4Vf+E7Z/8Axuj/AIdA/wDBLj/ogXwq/wDCds//&#13;&#10;AI3X6N0UAfnJ/wAOgf8Aglx/0QL4Vf8AhO2f/wAbo/4dA/8ABLj/AKIF8Kv/AAnbP/43X6N0UAfn&#13;&#10;J/w6B/4Jcf8ARAvhV/4Ttn/8bo/4dA/8EuP+iBfCr/wnbP8A+N1+jdFAH5yf8Ogf+CXH/RAvhV/4&#13;&#10;Ttn/APG6P+HQP/BLj/ogXwq/8J2z/wDjdfo3RQB+cn/DoH/glx/0QL4Vf+E7Z/8Axuj/AIdA/wDB&#13;&#10;Lj/ogXwq/wDCds//AI3X6N0UAfnJ/wAOgf8Aglx/0QL4Vf8AhO2f/wAbo/4dA/8ABLj/AKIF8Kv/&#13;&#10;AAnbP/43X6N0UAfnJ/w6B/4Jcf8ARAvhV/4Ttn/8bo/4dA/8EuP+iBfCr/wnbP8A+N1+jdFAH5yf&#13;&#10;8Ogf+CXH/RAvhV/4Ttn/APG6P+HQP/BLj/ogXwq/8J2z/wDjdfo3RQB+cn/DoH/glx/0QL4Vf+E7&#13;&#10;Z/8Axuj/AIdA/wDBLj/ogXwq/wDCds//AI3X6N0UAfnJ/wAOgf8Aglx/0QL4Vf8AhO2f/wAbo/4d&#13;&#10;A/8ABLj/AKIF8Kv/AAnbP/43X6N0UAfnJ/w6B/4Jcf8ARAvhV/4Ttn/8bo/4dA/8EuP+iBfCr/wn&#13;&#10;bP8A+N1+jdFAH5yf8Ogf+CXH/RAvhV/4Ttn/APG6P+HQP/BLj/ogXwq/8J2z/wDjdfo3RQB+cn/D&#13;&#10;oH/glx/0QL4Vf+E7Z/8Axuj/AIdA/wDBLj/ogXwq/wDCds//AI3X6N0UAfnJ/wAOgf8Aglx/0QL4&#13;&#10;Vf8AhO2f/wAbo/4dA/8ABLj/AKIF8Kv/AAnbP/43X6N0UAfnJ/w6B/4Jcf8ARAvhV/4Ttn/8bo/4&#13;&#10;dA/8EuP+iBfCr/wnbP8A+N1+jdFAH5yf8Ogf+CXH/RAvhV/4Ttn/APG6P+HQP/BLj/ogXwq/8J2z&#13;&#10;/wDjdfo3RQB+cn/DoH/glx/0QL4Vf+E7Z/8Axuj/AIdA/wDBLj/ogXwq/wDCds//AI3X6N0UAfnJ&#13;&#10;/wAOgf8Aglx/0QL4Vf8AhO2f/wAbo/4dA/8ABLj/AKIF8Kv/AAnbP/43X6N0UAfnJ/w6B/4Jcf8A&#13;&#10;RAvhV/4Ttn/8bo/4dA/8EuP+iBfCr/wnbP8A+N1+jdFAH5yf8Ogf+CXH/RAvhV/4Ttn/APG6P+HQ&#13;&#10;P/BLj/ogXwq/8J2z/wDjdfo3RQB+cn/DoH/glx/0QL4Vf+E7Z/8Axuj/AIdA/wDBLj/ogXwq/wDC&#13;&#10;ds//AI3X6N0UAfnJ/wAOgf8Aglx/0QL4Vf8AhO2f/wAbo/4dA/8ABLj/AKIF8Kv/AAnbP/43X6N0&#13;&#10;UAfnJ/w6B/4Jcf8ARAvhV/4Ttn/8bo/4dA/8EuP+iBfCr/wnbP8A+N1+jdFAH5yf8Ogf+CXH/RAv&#13;&#10;hV/4Ttn/APG6P+HQP/BLj/ogXwq/8J2z/wDjdfo3RQB+cn/DoH/glx/0QL4Vf+E7Z/8Axuj/AIdA&#13;&#10;/wDBLj/ogXwq/wDCds//AI3X6N0UAfnJ/wAOgf8Aglx/0QL4Vf8AhO2f/wAbo/4dA/8ABLj/AKIF&#13;&#10;8Kv/AAnbP/43X6N0UAfnJ/w6B/4Jcf8ARAvhV/4Ttn/8bo/4dA/8EuP+iBfCr/wnbP8A+N1+jdFA&#13;&#10;H5yf8Ogf+CXH/RAvhV/4Ttn/APG6P+HQP/BLj/ogXwq/8J2z/wDjdfo3RQB+cn/DoH/glx/0QL4V&#13;&#10;f+E7Z/8Axuj/AIdA/wDBLj/ogXwq/wDCds//AI3X6N0UAfnJ/wAOgf8Aglx/0QL4Vf8AhO2f/wAb&#13;&#10;o/4dA/8ABLj/AKIF8Kv/AAnbP/43X6N0UAfnJ/w6B/4Jcf8ARAvhV/4Ttn/8bo/4dA/8EuP+iBfC&#13;&#10;r/wnbP8A+N1+jdFAH5yf8Ogf+CXH/RAvhV/4Ttn/APG6P+HQP/BLj/ogXwq/8J2z/wDjdfo3RQB+&#13;&#10;cn/DoH/glx/0QL4Vf+E7Z/8Axuj/AIdA/wDBLj/ogXwq/wDCds//AI3X6N0UAfnJ/wAOgf8Aglx/&#13;&#10;0QL4Vf8AhO2f/wAbo/4dA/8ABLj/AKIF8Kv/AAnbP/43X6N0UAfnJ/w6B/4Jcf8ARAvhV/4Ttn/8&#13;&#10;bo/4dA/8EuP+iBfCr/wnbP8A+N1+jdFAH5yf8Ogf+CXH/RAvhV/4Ttn/APG6P+HQP/BLj/ogXwq/&#13;&#10;8J2z/wDjdfo3RQB+cn/DoH/glx/0QL4Vf+E7Z/8Axuj/AIdA/wDBLj/ogXwq/wDCds//AI3X6N0U&#13;&#10;AfnJ/wAOgf8Aglx/0QL4Vf8AhO2f/wAbo/4dA/8ABLj/AKIF8Kv/AAnbP/43X6N0UAfnJ/w6B/4J&#13;&#10;cf8ARAvhV/4Ttn/8bo/4dA/8EuP+iBfCr/wnbP8A+N1+jdFAH5yf8Ogf+CXH/RAvhV/4Ttn/APG6&#13;&#10;P+HQP/BLj/ogXwq/8J2z/wDjdfo3RQB+cn/DoH/glx/0QL4Vf+E7Z/8Axuj/AIdA/wDBLj/ogXwq&#13;&#10;/wDCds//AI3X6N0UAfnJ/wAOgf8Aglx/0QL4Vf8AhO2f/wAbo/4dA/8ABLj/AKIF8Kv/AAnbP/43&#13;&#10;X6N0UAfnJ/w6B/4Jcf8ARAvhV/4Ttn/8bo/4dA/8EuP+iBfCr/wnbP8A+N1+jdFAH5yf8Ogf+CXH&#13;&#10;/RAvhV/4Ttn/APG6P+HQP/BLj/ogXwq/8J2z/wDjdfo3RQB+cn/DoH/glx/0QL4Vf+E7Z/8Axuj/&#13;&#10;AIdA/wDBLj/ogXwq/wDCds//AI3X6N0UAfnJ/wAOgf8Aglx/0QL4Vf8AhO2f/wAbo/4dA/8ABLj/&#13;&#10;AKIF8Kv/AAnbP/43X6N0UAfnJ/w6B/4Jcf8ARAvhV/4Ttn/8bo/4dA/8EuP+iBfCr/wnbP8A+N1+&#13;&#10;jdFAH5yf8Ogf+CXH/RAvhV/4Ttn/APG6P+HQP/BLj/ogXwq/8J2z/wDjdfo3RQB+cn/DoH/glx/0&#13;&#10;QL4Vf+E7Z/8Axuj/AIdA/wDBLj/ogXwq/wDCds//AI3X6N0UAfnJ/wAOgf8Aglx/0QL4Vf8AhO2f&#13;&#10;/wAbo/4dA/8ABLj/AKIF8Kv/AAnbP/43X6N0UAfnJ/w6B/4Jcf8ARAvhV/4Ttn/8bo/4dA/8EuP+&#13;&#10;iBfCr/wnbP8A+N1+jdFAH5yf8Ogf+CXH/RAvhV/4Ttn/APG6P+HQP/BLj/ogXwq/8J2z/wDjdfo3&#13;&#10;RQB+cn/DoH/glx/0QL4Vf+E7Z/8Axuj/AIdA/wDBLj/ogXwq/wDCds//AI3X6N0UAfnJ/wAOgf8A&#13;&#10;glx/0QL4Vf8AhO2f/wAbo/4dA/8ABLj/AKIF8Kv/AAnbP/43X6N0UAfnJ/w6B/4Jcf8ARAvhV/4T&#13;&#10;tn/8bo/4dA/8EuP+iBfCr/wnbP8A+N1+jdFAH5yf8Ogf+CXH/RAvhV/4Ttn/APG6P+HQP/BLj/og&#13;&#10;Xwq/8J2z/wDjdfo3RQB+cn/DoH/glx/0QL4Vf+E7Z/8Axuj/AIdA/wDBLj/ogXwq/wDCds//AI3X&#13;&#10;6N0UAfnJ/wAOgf8Aglx/0QL4Vf8AhO2f/wAbo/4dA/8ABLj/AKIF8Kv/AAnbP/43X6N0UAfnJ/w6&#13;&#10;B/4Jcf8ARAvhV/4Ttn/8bo/4dA/8EuP+iBfCr/wnbP8A+N1+jdFAH5yf8Ogf+CXH/RAvhV/4Ttn/&#13;&#10;APG6P+HQP/BLj/ogXwq/8J2z/wDjdfo3RQB+cn/DoH/glx/0QL4Vf+E7Z/8Axuj/AIdA/wDBLj/o&#13;&#10;gXwq/wDCds//AI3X6N0UAfnJ/wAOgf8Aglx/0QL4Vf8AhO2f/wAbo/4dA/8ABLj/AKIF8Kv/AAnb&#13;&#10;P/43X6N0UAfnJ/w6B/4Jcf8ARAvhV/4Ttn/8bo/4dA/8EuP+iBfCr/wnbP8A+N1+jdFAH5yf8Ogf&#13;&#10;+CXH/RAvhV/4Ttn/APG6P+HQP/BLj/ogXwq/8J2z/wDjdfo3RQB+cn/DoH/glx/0QL4Vf+E7Z/8A&#13;&#10;xuj/AIdA/wDBLj/ogXwq/wDCds//AI3X6N0UAfnJ/wAOgf8Aglx/0QL4Vf8AhO2f/wAbo/4dA/8A&#13;&#10;BLj/AKIF8Kv/AAnbP/43X6N0UAfnJ/w6B/4Jcf8ARAvhV/4Ttn/8bo/4dA/8EuP+iBfCr/wnbP8A&#13;&#10;+N1+jdFAH5yf8Ogf+CXH/RAvhV/4Ttn/APG6P+HQP/BLj/ogXwq/8J2z/wDjdfo3RQB+cn/DoH/g&#13;&#10;lx/0QL4Vf+E7Z/8Axuj/AIdA/wDBLj/ogXwq/wDCds//AI3X6N0UAfnJ/wAOgf8Aglx/0QL4Vf8A&#13;&#10;hO2f/wAbo/4dA/8ABLj/AKIF8Kv/AAnbP/43X6N0UAfnJ/w6B/4Jcf8ARAvhV/4Ttn/8bo/4dA/8&#13;&#10;EuP+iBfCr/wnbP8A+N1+jdFAH5yf8Ogf+CXH/RAvhV/4Ttn/APG6P+HQP/BLj/ogXwq/8J2z/wDj&#13;&#10;dfo3RQB+cn/DoH/glx/0QL4Vf+E7Z/8Axuj/AIdA/wDBLj/ogXwq/wDCds//AI3X6N0UAfnJ/wAO&#13;&#10;gf8Aglx/0QL4Vf8AhO2f/wAbo/4dA/8ABLj/AKIF8Kv/AAnbP/43X6N0UAfnJ/w6B/4Jcf8ARAvh&#13;&#10;V/4Ttn/8bo/4dA/8EuP+iBfCr/wnbP8A+N1+jdFAH5yf8Ogf+CXH/RAvhV/4Ttn/APG6P+HQP/BL&#13;&#10;j/ogXwq/8J2z/wDjdfo3RQB+cn/DoH/glx/0QL4Vf+E7Z/8Axuj/AIdA/wDBLj/ogXwq/wDCds//&#13;&#10;AI3X6N0UAfnJ/wAOgf8Aglx/0QL4Vf8AhO2f/wAbo/4dA/8ABLj/AKIF8Kv/AAnbP/43X6N0UAfn&#13;&#10;J/w6B/4Jcf8ARAvhV/4Ttn/8bo/4dA/8EuP+iBfCr/wnbP8A+N1+jdFAH5yf8Ogf+CXH/RAvhV/4&#13;&#10;Ttn/APG6P+HQP/BLj/ogXwq/8J2z/wDjdfo3RQB+cn/DoH/glx/0QL4Vf+E7Z/8Axuj/AIdA/wDB&#13;&#10;Lj/ogXwq/wDCds//AI3X6N0UAfnJ/wAOgf8Aglx/0QL4Vf8AhO2f/wAbr3r4C/sUfskfstaxqGv/&#13;&#10;ALOHw58H+CL3VraOz1O68NaZBYS3UETl0jlaFVLKrHIB719Q0UAFFFFABRRRQAUUUUAf/9f+/i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ZUEsDBBQABgAIAAAAIQD7ESEl4wAAAA0BAAAPAAAAZHJzL2Rvd25y&#13;&#10;ZXYueG1sTI9Pa8MwDMXvg30Ho8Fuq5OUhC2NU0r351QGawdjNzVWk9DYDrGbpN9+2mm7CKQnPb1f&#13;&#10;sZ5NJ0YafOusgngRgSBbOd3aWsHn4fXhEYQPaDV2zpKCK3lYl7c3BebaTfaDxn2oBZtYn6OCJoQ+&#13;&#10;l9JXDRn0C9eTZe3kBoOB26GWesCJzU0nkyjKpMHW8ocGe9o2VJ33F6PgbcJps4xfxt35tL1+H9L3&#13;&#10;r11MSt3fzc8rLpsViEBz+LuAXwbODyUHO7qL1V50CpgmKEiyBASrT8uMB0dei9MoBVkW8j9F+QMA&#13;&#10;AP//AwBQSwMEFAAGAAgAAAAhAFhgsxu6AAAAIgEAABkAAABkcnMvX3JlbHMvZTJvRG9jLnhtbC5y&#13;&#10;ZWxzhI/LCsIwEEX3gv8QZm/TuhCRpm5EcCv1A4ZkmkabB0kU+/cG3CgILude7jlMu3/aiT0oJuOd&#13;&#10;gKaqgZGTXhmnBVz642oLLGV0CifvSMBMCfbdctGeacJcRmk0IbFCcUnAmHPYcZ7kSBZT5QO50gw+&#13;&#10;WszljJoHlDfUxNd1veHxkwHdF5OdlIB4Ug2wfg7F/J/th8FIOnh5t+TyDwU3trgLEKOmLMCSMvgO&#13;&#10;m+oaSAPvWv71WfcCAAD//wMAUEsBAi0AFAAGAAgAAAAhAIoVP5gMAQAAFQIAABMAAAAAAAAAAAAA&#13;&#10;AAAAAAAAAFtDb250ZW50X1R5cGVzXS54bWxQSwECLQAUAAYACAAAACEAOP0h/9YAAACUAQAACwAA&#13;&#10;AAAAAAAAAAAAAAA9AQAAX3JlbHMvLnJlbHNQSwECLQAUAAYACAAAACEAv1n+ZJoDAABWCAAADgAA&#13;&#10;AAAAAAAAAAAAAAA8AgAAZHJzL2Uyb0RvYy54bWxQSwECLQAKAAAAAAAAACEAwYXGi5o/CQCaPwkA&#13;&#10;FQAAAAAAAAAAAAAAAAACBgAAZHJzL21lZGlhL2ltYWdlMS5qcGVnUEsBAi0AFAAGAAgAAAAhAPsR&#13;&#10;ISXjAAAADQEAAA8AAAAAAAAAAAAAAAAAz0UJAGRycy9kb3ducmV2LnhtbFBLAQItABQABgAIAAAA&#13;&#10;IQBYYLMbugAAACIBAAAZAAAAAAAAAAAAAAAAAN9GCQBkcnMvX3JlbHMvZTJvRG9jLnhtbC5yZWxz&#13;&#10;UEsFBgAAAAAGAAYAfQEAANBHCQAAAA==&#13;&#10;">
                <v:shape id="Picture 124" o:spid="_x0000_s1084" type="#_x0000_t75" alt="A collage of cells with different colors&#10;&#10;Description automatically generated" style="position:absolute;width:59436;height:589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MzKAyQAAAOEAAAAPAAAAZHJzL2Rvd25yZXYueG1sRI/BasJA&#13;&#10;EIbvhb7DMgVvzcYgpY2uIkohF4lVoeQ2zY5JMDsbstskvn23UOhlmOHn/4ZvtZlMKwbqXWNZwTyK&#13;&#10;QRCXVjdcKbic359fQTiPrLG1TAru5GCzfnxYYartyB80nHwlAoRdigpq77tUSlfWZNBFtiMO2dX2&#13;&#10;Bn04+0rqHscAN61M4vhFGmw4fKixo11N5e30bRS0hy/Sl7fP4lgkcY5DZvPjOVNq9jTtl2FslyA8&#13;&#10;Tf6/8YfIdHBIFvBrFDaQ6x8AAAD//wMAUEsBAi0AFAAGAAgAAAAhANvh9svuAAAAhQEAABMAAAAA&#13;&#10;AAAAAAAAAAAAAAAAAFtDb250ZW50X1R5cGVzXS54bWxQSwECLQAUAAYACAAAACEAWvQsW78AAAAV&#13;&#10;AQAACwAAAAAAAAAAAAAAAAAfAQAAX3JlbHMvLnJlbHNQSwECLQAUAAYACAAAACEApzMygMkAAADh&#13;&#10;AAAADwAAAAAAAAAAAAAAAAAHAgAAZHJzL2Rvd25yZXYueG1sUEsFBgAAAAADAAMAtwAAAP0CAAAA&#13;&#10;AA==&#13;&#10;">
                  <v:imagedata r:id="rId73" o:title="A collage of cells with different colors&#10;&#10;Description automatically generated"/>
                </v:shape>
                <v:shape id="Text Box 33" o:spid="_x0000_s1085" type="#_x0000_t202" style="position:absolute;top:58903;width:59436;height:12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vPcyQAAAOAAAAAPAAAAZHJzL2Rvd25yZXYueG1sRI9PS8NA&#13;&#10;FMTvgt9heYIXMRsNtpJ0W8S/pbc22tLbI/uaBLNvw+6axG/vCoKXgWGY3zCL1WQ6MZDzrWUFN0kK&#13;&#10;griyuuVawXv5cn0PwgdkjZ1lUvBNHlbL87MF5tqOvKVhF2oRIexzVNCE0OdS+qohgz6xPXHMTtYZ&#13;&#10;DNG6WmqHY4SbTt6m6UwabDkuNNjTY0PV5+7LKDhe1YeNn14/xuwu65/fhnK+16VSlxfTUxHloQAR&#13;&#10;aAr/jT/EWivIMvg9FM+AXP4AAAD//wMAUEsBAi0AFAAGAAgAAAAhANvh9svuAAAAhQEAABMAAAAA&#13;&#10;AAAAAAAAAAAAAAAAAFtDb250ZW50X1R5cGVzXS54bWxQSwECLQAUAAYACAAAACEAWvQsW78AAAAV&#13;&#10;AQAACwAAAAAAAAAAAAAAAAAfAQAAX3JlbHMvLnJlbHNQSwECLQAUAAYACAAAACEACk7z3MkAAADg&#13;&#10;AAAADwAAAAAAAAAAAAAAAAAHAgAAZHJzL2Rvd25yZXYueG1sUEsFBgAAAAADAAMAtwAAAP0CAAAA&#13;&#10;AA==&#13;&#10;" fillcolor="white [3201]" stroked="f" strokeweight=".5pt">
                  <v:textbox>
                    <w:txbxContent>
                      <w:p w14:paraId="6D8381FD" w14:textId="77777777" w:rsidR="00325CF6" w:rsidRDefault="00325CF6" w:rsidP="00325CF6">
                        <w:pPr>
                          <w:pStyle w:val="Caption"/>
                        </w:pPr>
                        <w:bookmarkStart w:id="115" w:name="_Toc171602908"/>
                        <w:bookmarkStart w:id="116" w:name="_Toc174102645"/>
                        <w:bookmarkStart w:id="117" w:name="_Toc174601150"/>
                        <w:r w:rsidRPr="00EE7059">
                          <w:t>Figure</w:t>
                        </w:r>
                        <w:r>
                          <w:t xml:space="preserve"> 1.20</w:t>
                        </w:r>
                        <w:r w:rsidRPr="00EE7059">
                          <w:t xml:space="preserve">. Expression of DRN and CUC3 in </w:t>
                        </w:r>
                        <w:r>
                          <w:t>wild type</w:t>
                        </w:r>
                        <w:r w:rsidRPr="00EE7059">
                          <w:t xml:space="preserve"> and </w:t>
                        </w:r>
                        <w:r>
                          <w:rPr>
                            <w:i/>
                          </w:rPr>
                          <w:t>epfl1 epfl2</w:t>
                        </w:r>
                        <w:r w:rsidRPr="00EE7059">
                          <w:t xml:space="preserve"> mutants</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21</w:t>
                        </w:r>
                        <w:r w:rsidRPr="00AC2F79">
                          <w:rPr>
                            <w:color w:val="FFFFFF" w:themeColor="background1"/>
                          </w:rPr>
                          <w:fldChar w:fldCharType="end"/>
                        </w:r>
                        <w:r w:rsidRPr="00AC2F79">
                          <w:rPr>
                            <w:color w:val="FFFFFF" w:themeColor="background1"/>
                          </w:rPr>
                          <w:t>)</w:t>
                        </w:r>
                        <w:bookmarkEnd w:id="115"/>
                        <w:bookmarkEnd w:id="116"/>
                        <w:bookmarkEnd w:id="117"/>
                      </w:p>
                      <w:p w14:paraId="691EB19B" w14:textId="77777777" w:rsidR="00325CF6" w:rsidRPr="00C54781" w:rsidRDefault="00325CF6" w:rsidP="00325CF6">
                        <w:pPr>
                          <w:ind w:firstLine="720"/>
                          <w:jc w:val="both"/>
                          <w:rPr>
                            <w:rFonts w:ascii="Times New Roman" w:hAnsi="Times New Roman" w:cs="Times New Roman"/>
                          </w:rPr>
                        </w:pPr>
                        <w:r w:rsidRPr="00C54781">
                          <w:rPr>
                            <w:rFonts w:ascii="Times New Roman" w:hAnsi="Times New Roman" w:cs="Times New Roman"/>
                          </w:rPr>
                          <w:t xml:space="preserve">Representative confocal images of the </w:t>
                        </w:r>
                        <w:r>
                          <w:rPr>
                            <w:rFonts w:ascii="Times New Roman" w:hAnsi="Times New Roman" w:cs="Times New Roman"/>
                          </w:rPr>
                          <w:t>wild type</w:t>
                        </w:r>
                        <w:r w:rsidRPr="00C54781">
                          <w:rPr>
                            <w:rFonts w:ascii="Times New Roman" w:hAnsi="Times New Roman" w:cs="Times New Roman"/>
                          </w:rPr>
                          <w:t xml:space="preserve"> and </w:t>
                        </w:r>
                        <w:r>
                          <w:rPr>
                            <w:rFonts w:ascii="Times New Roman" w:hAnsi="Times New Roman" w:cs="Times New Roman"/>
                            <w:i/>
                            <w:iCs/>
                          </w:rPr>
                          <w:t>epfl1 epfl2</w:t>
                        </w:r>
                        <w:r w:rsidRPr="00C54781">
                          <w:rPr>
                            <w:rFonts w:ascii="Times New Roman" w:hAnsi="Times New Roman" w:cs="Times New Roman"/>
                            <w:i/>
                            <w:iCs/>
                          </w:rPr>
                          <w:t xml:space="preserve"> </w:t>
                        </w:r>
                        <w:r w:rsidRPr="00C54781">
                          <w:rPr>
                            <w:rFonts w:ascii="Times New Roman" w:hAnsi="Times New Roman" w:cs="Times New Roman"/>
                          </w:rPr>
                          <w:t xml:space="preserve">placenta at different stages of development in plants co-transformed with </w:t>
                        </w:r>
                        <w:proofErr w:type="spellStart"/>
                        <w:proofErr w:type="gramStart"/>
                        <w:r w:rsidRPr="00C54781">
                          <w:rPr>
                            <w:rFonts w:ascii="Times New Roman" w:hAnsi="Times New Roman" w:cs="Times New Roman"/>
                          </w:rPr>
                          <w:t>proDRN:RFP</w:t>
                        </w:r>
                        <w:proofErr w:type="spellEnd"/>
                        <w:proofErr w:type="gramEnd"/>
                        <w:r w:rsidRPr="00C54781">
                          <w:rPr>
                            <w:rFonts w:ascii="Times New Roman" w:hAnsi="Times New Roman" w:cs="Times New Roman"/>
                          </w:rPr>
                          <w:t xml:space="preserve"> (red) and proCUC3:er-CFP (green).  The cell walls were stained with SR2200 (white). All images in this figure are under the same magnification</w:t>
                        </w:r>
                        <w:r>
                          <w:rPr>
                            <w:rFonts w:ascii="Times New Roman" w:hAnsi="Times New Roman" w:cs="Times New Roman"/>
                          </w:rPr>
                          <w:t xml:space="preserve"> and the scale bar is 20 microns</w:t>
                        </w:r>
                        <w:r w:rsidRPr="00C54781">
                          <w:rPr>
                            <w:rFonts w:ascii="Times New Roman" w:hAnsi="Times New Roman" w:cs="Times New Roman"/>
                          </w:rPr>
                          <w:t xml:space="preserve">.  </w:t>
                        </w:r>
                      </w:p>
                      <w:p w14:paraId="59907A53" w14:textId="77777777" w:rsidR="00325CF6" w:rsidRDefault="00325CF6" w:rsidP="00325CF6"/>
                    </w:txbxContent>
                  </v:textbox>
                </v:shape>
                <w10:wrap type="topAndBottom"/>
              </v:group>
            </w:pict>
          </mc:Fallback>
        </mc:AlternateContent>
      </w:r>
      <w:r>
        <w:rPr>
          <w:rFonts w:ascii="Times New Roman" w:hAnsi="Times New Roman" w:cs="Times New Roman"/>
        </w:rPr>
        <w:br w:type="page"/>
      </w:r>
    </w:p>
    <w:p w14:paraId="56D61229" w14:textId="77777777" w:rsidR="00325CF6" w:rsidRDefault="00325CF6">
      <w:pPr>
        <w:rPr>
          <w:rFonts w:ascii="Times New Roman" w:hAnsi="Times New Roman" w:cs="Times New Roman"/>
        </w:rPr>
      </w:pPr>
    </w:p>
    <w:p w14:paraId="7A159226" w14:textId="77777777" w:rsidR="00325CF6" w:rsidRDefault="00325CF6">
      <w:pPr>
        <w:rPr>
          <w:rFonts w:ascii="Times New Roman" w:hAnsi="Times New Roman" w:cs="Times New Roman"/>
        </w:rPr>
      </w:pPr>
    </w:p>
    <w:p w14:paraId="093AFDA0" w14:textId="1B410D33" w:rsidR="003245D1" w:rsidRPr="00C91A65" w:rsidRDefault="003245D1" w:rsidP="00325CF6">
      <w:pPr>
        <w:spacing w:line="480" w:lineRule="auto"/>
        <w:jc w:val="both"/>
        <w:rPr>
          <w:rFonts w:ascii="Times New Roman" w:hAnsi="Times New Roman" w:cs="Times New Roman"/>
        </w:rPr>
      </w:pPr>
      <w:r w:rsidRPr="00C91A65">
        <w:rPr>
          <w:rFonts w:ascii="Times New Roman" w:hAnsi="Times New Roman" w:cs="Times New Roman"/>
        </w:rPr>
        <w:t xml:space="preserve">expressed in the boundaries between ovule primordia during initiation, and the </w:t>
      </w:r>
      <w:r w:rsidRPr="00C91A65">
        <w:rPr>
          <w:rFonts w:ascii="Times New Roman" w:hAnsi="Times New Roman" w:cs="Times New Roman"/>
          <w:i/>
          <w:iCs/>
        </w:rPr>
        <w:t>epfl2</w:t>
      </w:r>
      <w:r w:rsidRPr="00C91A65">
        <w:rPr>
          <w:rFonts w:ascii="Times New Roman" w:hAnsi="Times New Roman" w:cs="Times New Roman"/>
        </w:rPr>
        <w:t xml:space="preserve"> mutants display reduced ovule density </w:t>
      </w:r>
      <w:r>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(Kawamoto et al., 2020)</w:t>
      </w:r>
      <w:r>
        <w:rPr>
          <w:rFonts w:ascii="Times New Roman" w:hAnsi="Times New Roman" w:cs="Times New Roman"/>
        </w:rPr>
        <w:fldChar w:fldCharType="end"/>
      </w:r>
      <w:r w:rsidRPr="00C91A65">
        <w:rPr>
          <w:rFonts w:ascii="Times New Roman" w:hAnsi="Times New Roman" w:cs="Times New Roman"/>
        </w:rPr>
        <w:t xml:space="preserve">. Further loss of the paralog </w:t>
      </w:r>
      <w:r w:rsidRPr="00C91A65">
        <w:rPr>
          <w:rFonts w:ascii="Times New Roman" w:hAnsi="Times New Roman" w:cs="Times New Roman"/>
          <w:i/>
          <w:iCs/>
        </w:rPr>
        <w:t>EPFL1</w:t>
      </w:r>
      <w:r w:rsidRPr="00C91A65">
        <w:rPr>
          <w:rFonts w:ascii="Times New Roman" w:hAnsi="Times New Roman" w:cs="Times New Roman"/>
        </w:rPr>
        <w:t xml:space="preserve"> leads to a more significant reduction in ovule density. The decreased density of the </w:t>
      </w:r>
      <w:r>
        <w:rPr>
          <w:rFonts w:ascii="Times New Roman" w:hAnsi="Times New Roman" w:cs="Times New Roman"/>
          <w:i/>
          <w:iCs/>
        </w:rPr>
        <w:t>epfl1 epfl2</w:t>
      </w:r>
      <w:r w:rsidRPr="00C91A65">
        <w:rPr>
          <w:rFonts w:ascii="Times New Roman" w:hAnsi="Times New Roman" w:cs="Times New Roman"/>
        </w:rPr>
        <w:t xml:space="preserve"> mutant is due to a reduced number of ovules and increased spacing among ovules with little change to placenta length. </w:t>
      </w:r>
      <w:r w:rsidR="00032AE2">
        <w:rPr>
          <w:rFonts w:ascii="Times New Roman" w:hAnsi="Times New Roman" w:cs="Times New Roman"/>
        </w:rPr>
        <w:t xml:space="preserve">The </w:t>
      </w:r>
      <w:r w:rsidR="00032AE2" w:rsidRPr="00F553DA">
        <w:rPr>
          <w:rFonts w:ascii="Times New Roman" w:hAnsi="Times New Roman" w:cs="Times New Roman"/>
          <w:i/>
          <w:iCs/>
        </w:rPr>
        <w:t>er erl1 erl2</w:t>
      </w:r>
      <w:r w:rsidR="00032AE2">
        <w:rPr>
          <w:rFonts w:ascii="Times New Roman" w:hAnsi="Times New Roman" w:cs="Times New Roman"/>
        </w:rPr>
        <w:t xml:space="preserve"> triple mutant ovule density is comparable to that of the </w:t>
      </w:r>
      <w:r w:rsidR="00032AE2" w:rsidRPr="00F553DA">
        <w:rPr>
          <w:rFonts w:ascii="Times New Roman" w:hAnsi="Times New Roman" w:cs="Times New Roman"/>
          <w:i/>
          <w:iCs/>
        </w:rPr>
        <w:t xml:space="preserve">epfl1 epfl2 </w:t>
      </w:r>
      <w:r w:rsidR="00032AE2">
        <w:rPr>
          <w:rFonts w:ascii="Times New Roman" w:hAnsi="Times New Roman" w:cs="Times New Roman"/>
        </w:rPr>
        <w:t xml:space="preserve">mutant, while </w:t>
      </w:r>
      <w:r w:rsidR="00032AE2" w:rsidRPr="00F553DA">
        <w:rPr>
          <w:rFonts w:ascii="Times New Roman" w:hAnsi="Times New Roman" w:cs="Times New Roman"/>
          <w:i/>
          <w:iCs/>
        </w:rPr>
        <w:t>erf</w:t>
      </w:r>
      <w:r w:rsidR="00032AE2">
        <w:rPr>
          <w:rFonts w:ascii="Times New Roman" w:hAnsi="Times New Roman" w:cs="Times New Roman"/>
        </w:rPr>
        <w:t xml:space="preserve"> double mutants do not have as severe reductions in ovule density. This suggests that all three receptors play a role in regulating ovule density and that EPFL1 and EPFL2 are the main EPFL ligands regulating ovule density. </w:t>
      </w:r>
      <w:r w:rsidRPr="00C91A65">
        <w:rPr>
          <w:rFonts w:ascii="Times New Roman" w:hAnsi="Times New Roman" w:cs="Times New Roman"/>
        </w:rPr>
        <w:t xml:space="preserve">The inability of the </w:t>
      </w:r>
      <w:r>
        <w:rPr>
          <w:rFonts w:ascii="Times New Roman" w:hAnsi="Times New Roman" w:cs="Times New Roman"/>
          <w:i/>
          <w:iCs/>
        </w:rPr>
        <w:t>epfl1 epfl2</w:t>
      </w:r>
      <w:r w:rsidRPr="00C91A65">
        <w:rPr>
          <w:rFonts w:ascii="Times New Roman" w:hAnsi="Times New Roman" w:cs="Times New Roman"/>
        </w:rPr>
        <w:t xml:space="preserve"> mutant to maintain proper spacing and initiation of ovule primordia indicates that this signaling pathway may regulate early steps of </w:t>
      </w:r>
      <w:r>
        <w:rPr>
          <w:rFonts w:ascii="Times New Roman" w:hAnsi="Times New Roman" w:cs="Times New Roman"/>
        </w:rPr>
        <w:t xml:space="preserve">cell </w:t>
      </w:r>
      <w:r w:rsidRPr="00C91A65">
        <w:rPr>
          <w:rFonts w:ascii="Times New Roman" w:hAnsi="Times New Roman" w:cs="Times New Roman"/>
        </w:rPr>
        <w:t xml:space="preserve">differentiation </w:t>
      </w:r>
      <w:r w:rsidR="009C4F8B">
        <w:rPr>
          <w:rFonts w:ascii="Times New Roman" w:hAnsi="Times New Roman" w:cs="Times New Roman"/>
        </w:rPr>
        <w:t>and/</w:t>
      </w:r>
      <w:r w:rsidRPr="00C91A65">
        <w:rPr>
          <w:rFonts w:ascii="Times New Roman" w:hAnsi="Times New Roman" w:cs="Times New Roman"/>
        </w:rPr>
        <w:t xml:space="preserve">or </w:t>
      </w:r>
      <w:r>
        <w:rPr>
          <w:rFonts w:ascii="Times New Roman" w:hAnsi="Times New Roman" w:cs="Times New Roman"/>
        </w:rPr>
        <w:t>proliferation</w:t>
      </w:r>
      <w:r w:rsidRPr="00C91A65">
        <w:rPr>
          <w:rFonts w:ascii="Times New Roman" w:hAnsi="Times New Roman" w:cs="Times New Roman"/>
        </w:rPr>
        <w:t xml:space="preserve"> during organ primordia initiation. </w:t>
      </w:r>
    </w:p>
    <w:p w14:paraId="37209D32" w14:textId="59989B94" w:rsidR="003245D1" w:rsidRPr="00C91A65" w:rsidRDefault="003245D1" w:rsidP="003245D1">
      <w:pPr>
        <w:spacing w:line="480" w:lineRule="auto"/>
        <w:jc w:val="both"/>
        <w:rPr>
          <w:rFonts w:ascii="Times New Roman" w:hAnsi="Times New Roman" w:cs="Times New Roman"/>
        </w:rPr>
      </w:pPr>
      <w:r w:rsidRPr="00C91A65">
        <w:rPr>
          <w:rFonts w:ascii="Times New Roman" w:hAnsi="Times New Roman" w:cs="Times New Roman"/>
        </w:rPr>
        <w:tab/>
      </w:r>
      <w:r>
        <w:rPr>
          <w:rFonts w:ascii="Times New Roman" w:hAnsi="Times New Roman" w:cs="Times New Roman"/>
        </w:rPr>
        <w:t xml:space="preserve">The </w:t>
      </w:r>
      <w:r w:rsidRPr="002D5C53">
        <w:rPr>
          <w:rFonts w:ascii="Times New Roman" w:hAnsi="Times New Roman" w:cs="Times New Roman"/>
          <w:i/>
          <w:iCs/>
        </w:rPr>
        <w:t xml:space="preserve">epfl1 epfl2 </w:t>
      </w:r>
      <w:r>
        <w:rPr>
          <w:rFonts w:ascii="Times New Roman" w:hAnsi="Times New Roman" w:cs="Times New Roman"/>
        </w:rPr>
        <w:t>mutant ovules are significantly shorter than wild</w:t>
      </w:r>
      <w:r w:rsidR="009C4F8B">
        <w:rPr>
          <w:rFonts w:ascii="Times New Roman" w:hAnsi="Times New Roman" w:cs="Times New Roman"/>
        </w:rPr>
        <w:t>-</w:t>
      </w:r>
      <w:r>
        <w:rPr>
          <w:rFonts w:ascii="Times New Roman" w:hAnsi="Times New Roman" w:cs="Times New Roman"/>
        </w:rPr>
        <w:t xml:space="preserve">type ovules at any given stage. The </w:t>
      </w:r>
      <w:r w:rsidRPr="002D5C53">
        <w:rPr>
          <w:rFonts w:ascii="Times New Roman" w:hAnsi="Times New Roman" w:cs="Times New Roman"/>
          <w:i/>
          <w:iCs/>
        </w:rPr>
        <w:t>epfl1 epfl2</w:t>
      </w:r>
      <w:r>
        <w:rPr>
          <w:rFonts w:ascii="Times New Roman" w:hAnsi="Times New Roman" w:cs="Times New Roman"/>
        </w:rPr>
        <w:t xml:space="preserve"> </w:t>
      </w:r>
      <w:r w:rsidR="00240A8A">
        <w:rPr>
          <w:rFonts w:ascii="Times New Roman" w:hAnsi="Times New Roman" w:cs="Times New Roman"/>
        </w:rPr>
        <w:t xml:space="preserve">mutant </w:t>
      </w:r>
      <w:r>
        <w:rPr>
          <w:rFonts w:ascii="Times New Roman" w:hAnsi="Times New Roman" w:cs="Times New Roman"/>
        </w:rPr>
        <w:t xml:space="preserve">ovules have reduced cell number in L1 with little change in average cell length, and the area of reduced proliferation occurs at the base of the ovule below the nucellus where </w:t>
      </w:r>
      <w:r w:rsidRPr="002D5C53">
        <w:rPr>
          <w:rFonts w:ascii="Times New Roman" w:hAnsi="Times New Roman" w:cs="Times New Roman"/>
          <w:i/>
          <w:iCs/>
        </w:rPr>
        <w:t>WUS</w:t>
      </w:r>
      <w:r>
        <w:rPr>
          <w:rFonts w:ascii="Times New Roman" w:hAnsi="Times New Roman" w:cs="Times New Roman"/>
        </w:rPr>
        <w:t xml:space="preserve"> is expressed</w:t>
      </w:r>
      <w:r w:rsidR="00C6387F">
        <w:rPr>
          <w:rFonts w:ascii="Times New Roman" w:hAnsi="Times New Roman" w:cs="Times New Roman"/>
        </w:rPr>
        <w:t xml:space="preserve"> at stage 1-</w:t>
      </w:r>
      <w:r w:rsidR="00AD69B9">
        <w:rPr>
          <w:rFonts w:ascii="Times New Roman" w:hAnsi="Times New Roman" w:cs="Times New Roman"/>
        </w:rPr>
        <w:t>II</w:t>
      </w:r>
      <w:r w:rsidR="00C6387F">
        <w:rPr>
          <w:rFonts w:ascii="Times New Roman" w:hAnsi="Times New Roman" w:cs="Times New Roman"/>
        </w:rPr>
        <w:t xml:space="preserve"> of ovule development</w:t>
      </w:r>
      <w:r>
        <w:rPr>
          <w:rFonts w:ascii="Times New Roman" w:hAnsi="Times New Roman" w:cs="Times New Roman"/>
        </w:rPr>
        <w:t>. These results suggest that the base of the ovule, or funiculus, fails to proliferate during early ovule development</w:t>
      </w:r>
      <w:r w:rsidR="007028D0">
        <w:rPr>
          <w:rFonts w:ascii="Times New Roman" w:hAnsi="Times New Roman" w:cs="Times New Roman"/>
        </w:rPr>
        <w:t xml:space="preserve"> in the </w:t>
      </w:r>
      <w:r w:rsidR="007028D0" w:rsidRPr="00F553DA">
        <w:rPr>
          <w:rFonts w:ascii="Times New Roman" w:hAnsi="Times New Roman" w:cs="Times New Roman"/>
          <w:i/>
          <w:iCs/>
        </w:rPr>
        <w:t>epfl1 epfl2</w:t>
      </w:r>
      <w:r w:rsidR="007028D0">
        <w:rPr>
          <w:rFonts w:ascii="Times New Roman" w:hAnsi="Times New Roman" w:cs="Times New Roman"/>
        </w:rPr>
        <w:t xml:space="preserve"> mutant</w:t>
      </w:r>
      <w:r w:rsidR="00C6387F">
        <w:rPr>
          <w:rFonts w:ascii="Times New Roman" w:hAnsi="Times New Roman" w:cs="Times New Roman"/>
        </w:rPr>
        <w:t>.</w:t>
      </w:r>
      <w:r>
        <w:rPr>
          <w:rFonts w:ascii="Times New Roman" w:hAnsi="Times New Roman" w:cs="Times New Roman"/>
        </w:rPr>
        <w:t xml:space="preserve"> </w:t>
      </w:r>
      <w:r w:rsidR="00A76C17">
        <w:rPr>
          <w:rFonts w:ascii="Times New Roman" w:hAnsi="Times New Roman" w:cs="Times New Roman"/>
        </w:rPr>
        <w:t xml:space="preserve">In addition, the </w:t>
      </w:r>
      <w:r w:rsidR="00A76C17" w:rsidRPr="00F553DA">
        <w:rPr>
          <w:rFonts w:ascii="Times New Roman" w:hAnsi="Times New Roman" w:cs="Times New Roman"/>
          <w:i/>
          <w:iCs/>
        </w:rPr>
        <w:t>cuc2 cuc3 epfl1 epfl2</w:t>
      </w:r>
      <w:r w:rsidR="00A76C17">
        <w:rPr>
          <w:rFonts w:ascii="Times New Roman" w:hAnsi="Times New Roman" w:cs="Times New Roman"/>
        </w:rPr>
        <w:t xml:space="preserve"> mutant shows even further reduction in ovule outgrowth</w:t>
      </w:r>
      <w:r w:rsidR="007028D0">
        <w:rPr>
          <w:rFonts w:ascii="Times New Roman" w:hAnsi="Times New Roman" w:cs="Times New Roman"/>
        </w:rPr>
        <w:t xml:space="preserve">. </w:t>
      </w:r>
      <w:r w:rsidR="007028D0" w:rsidRPr="00F553DA">
        <w:rPr>
          <w:rFonts w:ascii="Times New Roman" w:hAnsi="Times New Roman" w:cs="Times New Roman"/>
          <w:i/>
          <w:iCs/>
        </w:rPr>
        <w:t>CUC2, CUC3, EPFL1</w:t>
      </w:r>
      <w:r w:rsidR="007028D0">
        <w:rPr>
          <w:rFonts w:ascii="Times New Roman" w:hAnsi="Times New Roman" w:cs="Times New Roman"/>
        </w:rPr>
        <w:t xml:space="preserve"> and </w:t>
      </w:r>
      <w:r w:rsidR="007028D0" w:rsidRPr="00F553DA">
        <w:rPr>
          <w:rFonts w:ascii="Times New Roman" w:hAnsi="Times New Roman" w:cs="Times New Roman"/>
          <w:i/>
          <w:iCs/>
        </w:rPr>
        <w:t>EPFL2</w:t>
      </w:r>
      <w:r w:rsidR="007028D0">
        <w:rPr>
          <w:rFonts w:ascii="Times New Roman" w:hAnsi="Times New Roman" w:cs="Times New Roman"/>
        </w:rPr>
        <w:t xml:space="preserve"> all show some expression at the base of ovule primordia where proliferation occurs. This data suggest that </w:t>
      </w:r>
      <w:r w:rsidR="007028D0" w:rsidRPr="00F553DA">
        <w:rPr>
          <w:rFonts w:ascii="Times New Roman" w:hAnsi="Times New Roman" w:cs="Times New Roman"/>
          <w:i/>
          <w:iCs/>
        </w:rPr>
        <w:t>CUC</w:t>
      </w:r>
      <w:r w:rsidR="007028D0">
        <w:rPr>
          <w:rFonts w:ascii="Times New Roman" w:hAnsi="Times New Roman" w:cs="Times New Roman"/>
        </w:rPr>
        <w:t xml:space="preserve"> genes also play a role in ovule primordia growth. </w:t>
      </w:r>
      <w:r w:rsidR="00A76C17">
        <w:rPr>
          <w:rFonts w:ascii="Times New Roman" w:hAnsi="Times New Roman" w:cs="Times New Roman"/>
        </w:rPr>
        <w:t>The mechanisms underlying this reduced ovule primordia proliferation are unclear</w:t>
      </w:r>
      <w:r w:rsidR="007028D0">
        <w:rPr>
          <w:rFonts w:ascii="Times New Roman" w:hAnsi="Times New Roman" w:cs="Times New Roman"/>
        </w:rPr>
        <w:t xml:space="preserve">, although </w:t>
      </w:r>
      <w:r w:rsidR="007028D0">
        <w:rPr>
          <w:rFonts w:ascii="Times New Roman" w:hAnsi="Times New Roman" w:cs="Times New Roman"/>
        </w:rPr>
        <w:lastRenderedPageBreak/>
        <w:t xml:space="preserve">some other ovule initiation regulators such as </w:t>
      </w:r>
      <w:r w:rsidR="007028D0" w:rsidRPr="00F553DA">
        <w:rPr>
          <w:rFonts w:ascii="Times New Roman" w:hAnsi="Times New Roman" w:cs="Times New Roman"/>
          <w:i/>
          <w:iCs/>
        </w:rPr>
        <w:t>ANT</w:t>
      </w:r>
      <w:r w:rsidR="007028D0">
        <w:rPr>
          <w:rFonts w:ascii="Times New Roman" w:hAnsi="Times New Roman" w:cs="Times New Roman"/>
        </w:rPr>
        <w:t xml:space="preserve"> are also known to promote cell proliferation and organ size </w:t>
      </w:r>
      <w:r w:rsidR="007028D0">
        <w:rPr>
          <w:rFonts w:ascii="Times New Roman" w:hAnsi="Times New Roman" w:cs="Times New Roman"/>
        </w:rPr>
        <w:fldChar w:fldCharType="begin">
          <w:fldData xml:space="preserve">PEVuZE5vdGU+PENpdGU+PEF1dGhvcj5NaXp1a2FtaTwvQXV0aG9yPjxZZWFyPjIwMDA8L1llYXI+
PFJlY051bT4xMzQ8L1JlY051bT48RGlzcGxheVRleHQ+KE1penVrYW1pIGFuZCBGaXNjaGVyLCAy
MDAwKTwvRGlzcGxheVRleHQ+PHJlY29yZD48cmVjLW51bWJlcj4xMzQ8L3JlYy1udW1iZXI+PGZv
cmVpZ24ta2V5cz48a2V5IGFwcD0iRU4iIGRiLWlkPSIwdnRzemFmZjR0NTUwZmU1dHJyNXhkc2J2
c3gwMDUyZjJyNWQiIHRpbWVzdGFtcD0iMTcyMzIyMzU2MiI+MTM0PC9rZXk+PC9mb3JlaWduLWtl
eXM+PHJlZi10eXBlIG5hbWU9IkpvdXJuYWwgQXJ0aWNsZSI+MTc8L3JlZi10eXBlPjxjb250cmli
dXRvcnM+PGF1dGhvcnM+PGF1dGhvcj5NaXp1a2FtaSwgWS48L2F1dGhvcj48YXV0aG9yPkZpc2No
ZXIsIFIuIEwuPC9hdXRob3I+PC9hdXRob3JzPjwvY29udHJpYnV0b3JzPjxhdXRoLWFkZHJlc3M+
RGVwYXJ0bWVudCBvZiBQbGFudCBhbmQgTWljcm9iaWFsIEJpb2xvZ3ksIFVuaXZlcnNpdHkgb2Yg
Q2FsaWZvcm5pYSwgQmVya2VsZXksIENBIDk0NzIwLCBVU0EuPC9hdXRoLWFkZHJlc3M+PHRpdGxl
cz48dGl0bGU+UGxhbnQgb3JnYW4gc2l6ZSBjb250cm9sOiBBSU5URUdVTUVOVEEgcmVndWxhdGVz
IGdyb3d0aCBhbmQgY2VsbCBudW1iZXJzIGR1cmluZyBvcmdhbm9nZW5lc2lzPC90aXRsZT48c2Vj
b25kYXJ5LXRpdGxlPlByb2MgTmF0bCBBY2FkIFNjaSBVIFMgQTwvc2Vjb25kYXJ5LXRpdGxlPjwv
dGl0bGVzPjxwZXJpb2RpY2FsPjxmdWxsLXRpdGxlPlByb2MgTmF0bCBBY2FkIFNjaSBVIFMgQTwv
ZnVsbC10aXRsZT48L3BlcmlvZGljYWw+PHBhZ2VzPjk0Mi03PC9wYWdlcz48dm9sdW1lPjk3PC92
b2x1bWU+PG51bWJlcj4yPC9udW1iZXI+PGtleXdvcmRzPjxrZXl3b3JkPkFyYWJpZG9wc2lzL2N5
dG9sb2d5L2dlbmV0aWNzLypncm93dGggJmFtcDsgZGV2ZWxvcG1lbnQ8L2tleXdvcmQ+PGtleXdv
cmQ+KkFyYWJpZG9wc2lzIFByb3RlaW5zPC9rZXl3b3JkPjxrZXl3b3JkPkNlbGwgQ291bnQ8L2tl
eXdvcmQ+PGtleXdvcmQ+Q2VsbCBEaXZpc2lvbi9waHlzaW9sb2d5PC9rZXl3b3JkPjxrZXl3b3Jk
PkNlbGx1bGFyIFNlbmVzY2VuY2U8L2tleXdvcmQ+PGtleXdvcmQ+Q3ljbGluIEQzPC9rZXl3b3Jk
PjxrZXl3b3JkPkN5Y2xpbnMvZ2VuZXRpY3M8L2tleXdvcmQ+PGtleXdvcmQ+R2VuZSBFeHByZXNz
aW9uIFJlZ3VsYXRpb24sIERldmVsb3BtZW50YWw8L2tleXdvcmQ+PGtleXdvcmQ+TXV0YXRpb248
L2tleXdvcmQ+PGtleXdvcmQ+UGxhbnQgTGVhdmVzL2dlbmV0aWNzL2dyb3d0aCAmYW1wOyBkZXZl
bG9wbWVudDwva2V5d29yZD48a2V5d29yZD5QbGFudCBQcm90ZWlucy9nZW5ldGljcy8qcGh5c2lv
bG9neTwva2V5d29yZD48a2V5d29yZD5QbGFudCBTdHJ1Y3R1cmVzL2N5dG9sb2d5Lypncm93dGgg
JmFtcDsgZGV2ZWxvcG1lbnQvdWx0cmFzdHJ1Y3R1cmU8L2tleXdvcmQ+PGtleXdvcmQ+UGxhbnRz
LCBHZW5ldGljYWxseSBNb2RpZmllZC9jeXRvbG9neS9ncm93dGggJmFtcDsgZGV2ZWxvcG1lbnQ8
L2tleXdvcmQ+PGtleXdvcmQ+UGxhbnRzLCBUb3hpYzwva2V5d29yZD48a2V5d29yZD5STkEsIE1l
c3Nlbmdlci9nZW5ldGljcy9tZXRhYm9saXNtPC9rZXl3b3JkPjxrZXl3b3JkPlRpbWUgRmFjdG9y
czwva2V5d29yZD48a2V5d29yZD5OaWNvdGlhbmEvZ2VuZXRpY3MvZ3Jvd3RoICZhbXA7IGRldmVs
b3BtZW50PC9rZXl3b3JkPjxrZXl3b3JkPlRyYW5zY3JpcHRpb24gRmFjdG9ycy9nZW5ldGljcy8q
cGh5c2lvbG9neTwva2V5d29yZD48L2tleXdvcmRzPjxkYXRlcz48eWVhcj4yMDAwPC95ZWFyPjxw
dWItZGF0ZXM+PGRhdGU+SmFuIDE4PC9kYXRlPjwvcHViLWRhdGVzPjwvZGF0ZXM+PGlzYm4+MDAy
Ny04NDI0IChQcmludCkmI3hEOzEwOTEtNjQ5MCAoRWxlY3Ryb25pYykmI3hEOzAwMjctODQyNCAo
TGlua2luZyk8L2lzYm4+PGFjY2Vzc2lvbi1udW0+MTA2MzkxODQ8L2FjY2Vzc2lvbi1udW0+PHVy
bHM+PHJlbGF0ZWQtdXJscz48dXJsPmh0dHBzOi8vd3d3Lm5jYmkubmxtLm5paC5nb3YvcHVibWVk
LzEwNjM5MTg0PC91cmw+PC9yZWxhdGVkLXVybHM+PC91cmxzPjxjdXN0b20yPlBNQzE1NDM1PC9j
dXN0b20yPjxlbGVjdHJvbmljLXJlc291cmNlLW51bT4xMC4xMDczL3BuYXMuOTcuMi45NDI8L2Vs
ZWN0cm9uaWMtcmVzb3VyY2UtbnVtPjxyZW1vdGUtZGF0YWJhc2UtbmFtZT5NZWRsaW5lPC9yZW1v
dGUtZGF0YWJhc2UtbmFtZT48cmVtb3RlLWRhdGFiYXNlLXByb3ZpZGVyPk5MTTwvcmVtb3RlLWRh
dGFiYXNlLXByb3ZpZGVyPjwvcmVjb3JkPjwvQ2l0ZT48L0VuZE5vdGU+
</w:fldData>
        </w:fldChar>
      </w:r>
      <w:r w:rsidR="007028D0">
        <w:rPr>
          <w:rFonts w:ascii="Times New Roman" w:hAnsi="Times New Roman" w:cs="Times New Roman"/>
        </w:rPr>
        <w:instrText xml:space="preserve"> ADDIN EN.CITE </w:instrText>
      </w:r>
      <w:r w:rsidR="007028D0">
        <w:rPr>
          <w:rFonts w:ascii="Times New Roman" w:hAnsi="Times New Roman" w:cs="Times New Roman"/>
        </w:rPr>
        <w:fldChar w:fldCharType="begin">
          <w:fldData xml:space="preserve">PEVuZE5vdGU+PENpdGU+PEF1dGhvcj5NaXp1a2FtaTwvQXV0aG9yPjxZZWFyPjIwMDA8L1llYXI+
PFJlY051bT4xMzQ8L1JlY051bT48RGlzcGxheVRleHQ+KE1penVrYW1pIGFuZCBGaXNjaGVyLCAy
MDAwKTwvRGlzcGxheVRleHQ+PHJlY29yZD48cmVjLW51bWJlcj4xMzQ8L3JlYy1udW1iZXI+PGZv
cmVpZ24ta2V5cz48a2V5IGFwcD0iRU4iIGRiLWlkPSIwdnRzemFmZjR0NTUwZmU1dHJyNXhkc2J2
c3gwMDUyZjJyNWQiIHRpbWVzdGFtcD0iMTcyMzIyMzU2MiI+MTM0PC9rZXk+PC9mb3JlaWduLWtl
eXM+PHJlZi10eXBlIG5hbWU9IkpvdXJuYWwgQXJ0aWNsZSI+MTc8L3JlZi10eXBlPjxjb250cmli
dXRvcnM+PGF1dGhvcnM+PGF1dGhvcj5NaXp1a2FtaSwgWS48L2F1dGhvcj48YXV0aG9yPkZpc2No
ZXIsIFIuIEwuPC9hdXRob3I+PC9hdXRob3JzPjwvY29udHJpYnV0b3JzPjxhdXRoLWFkZHJlc3M+
RGVwYXJ0bWVudCBvZiBQbGFudCBhbmQgTWljcm9iaWFsIEJpb2xvZ3ksIFVuaXZlcnNpdHkgb2Yg
Q2FsaWZvcm5pYSwgQmVya2VsZXksIENBIDk0NzIwLCBVU0EuPC9hdXRoLWFkZHJlc3M+PHRpdGxl
cz48dGl0bGU+UGxhbnQgb3JnYW4gc2l6ZSBjb250cm9sOiBBSU5URUdVTUVOVEEgcmVndWxhdGVz
IGdyb3d0aCBhbmQgY2VsbCBudW1iZXJzIGR1cmluZyBvcmdhbm9nZW5lc2lzPC90aXRsZT48c2Vj
b25kYXJ5LXRpdGxlPlByb2MgTmF0bCBBY2FkIFNjaSBVIFMgQTwvc2Vjb25kYXJ5LXRpdGxlPjwv
dGl0bGVzPjxwZXJpb2RpY2FsPjxmdWxsLXRpdGxlPlByb2MgTmF0bCBBY2FkIFNjaSBVIFMgQTwv
ZnVsbC10aXRsZT48L3BlcmlvZGljYWw+PHBhZ2VzPjk0Mi03PC9wYWdlcz48dm9sdW1lPjk3PC92
b2x1bWU+PG51bWJlcj4yPC9udW1iZXI+PGtleXdvcmRzPjxrZXl3b3JkPkFyYWJpZG9wc2lzL2N5
dG9sb2d5L2dlbmV0aWNzLypncm93dGggJmFtcDsgZGV2ZWxvcG1lbnQ8L2tleXdvcmQ+PGtleXdv
cmQ+KkFyYWJpZG9wc2lzIFByb3RlaW5zPC9rZXl3b3JkPjxrZXl3b3JkPkNlbGwgQ291bnQ8L2tl
eXdvcmQ+PGtleXdvcmQ+Q2VsbCBEaXZpc2lvbi9waHlzaW9sb2d5PC9rZXl3b3JkPjxrZXl3b3Jk
PkNlbGx1bGFyIFNlbmVzY2VuY2U8L2tleXdvcmQ+PGtleXdvcmQ+Q3ljbGluIEQzPC9rZXl3b3Jk
PjxrZXl3b3JkPkN5Y2xpbnMvZ2VuZXRpY3M8L2tleXdvcmQ+PGtleXdvcmQ+R2VuZSBFeHByZXNz
aW9uIFJlZ3VsYXRpb24sIERldmVsb3BtZW50YWw8L2tleXdvcmQ+PGtleXdvcmQ+TXV0YXRpb248
L2tleXdvcmQ+PGtleXdvcmQ+UGxhbnQgTGVhdmVzL2dlbmV0aWNzL2dyb3d0aCAmYW1wOyBkZXZl
bG9wbWVudDwva2V5d29yZD48a2V5d29yZD5QbGFudCBQcm90ZWlucy9nZW5ldGljcy8qcGh5c2lv
bG9neTwva2V5d29yZD48a2V5d29yZD5QbGFudCBTdHJ1Y3R1cmVzL2N5dG9sb2d5Lypncm93dGgg
JmFtcDsgZGV2ZWxvcG1lbnQvdWx0cmFzdHJ1Y3R1cmU8L2tleXdvcmQ+PGtleXdvcmQ+UGxhbnRz
LCBHZW5ldGljYWxseSBNb2RpZmllZC9jeXRvbG9neS9ncm93dGggJmFtcDsgZGV2ZWxvcG1lbnQ8
L2tleXdvcmQ+PGtleXdvcmQ+UGxhbnRzLCBUb3hpYzwva2V5d29yZD48a2V5d29yZD5STkEsIE1l
c3Nlbmdlci9nZW5ldGljcy9tZXRhYm9saXNtPC9rZXl3b3JkPjxrZXl3b3JkPlRpbWUgRmFjdG9y
czwva2V5d29yZD48a2V5d29yZD5OaWNvdGlhbmEvZ2VuZXRpY3MvZ3Jvd3RoICZhbXA7IGRldmVs
b3BtZW50PC9rZXl3b3JkPjxrZXl3b3JkPlRyYW5zY3JpcHRpb24gRmFjdG9ycy9nZW5ldGljcy8q
cGh5c2lvbG9neTwva2V5d29yZD48L2tleXdvcmRzPjxkYXRlcz48eWVhcj4yMDAwPC95ZWFyPjxw
dWItZGF0ZXM+PGRhdGU+SmFuIDE4PC9kYXRlPjwvcHViLWRhdGVzPjwvZGF0ZXM+PGlzYm4+MDAy
Ny04NDI0IChQcmludCkmI3hEOzEwOTEtNjQ5MCAoRWxlY3Ryb25pYykmI3hEOzAwMjctODQyNCAo
TGlua2luZyk8L2lzYm4+PGFjY2Vzc2lvbi1udW0+MTA2MzkxODQ8L2FjY2Vzc2lvbi1udW0+PHVy
bHM+PHJlbGF0ZWQtdXJscz48dXJsPmh0dHBzOi8vd3d3Lm5jYmkubmxtLm5paC5nb3YvcHVibWVk
LzEwNjM5MTg0PC91cmw+PC9yZWxhdGVkLXVybHM+PC91cmxzPjxjdXN0b20yPlBNQzE1NDM1PC9j
dXN0b20yPjxlbGVjdHJvbmljLXJlc291cmNlLW51bT4xMC4xMDczL3BuYXMuOTcuMi45NDI8L2Vs
ZWN0cm9uaWMtcmVzb3VyY2UtbnVtPjxyZW1vdGUtZGF0YWJhc2UtbmFtZT5NZWRsaW5lPC9yZW1v
dGUtZGF0YWJhc2UtbmFtZT48cmVtb3RlLWRhdGFiYXNlLXByb3ZpZGVyPk5MTTwvcmVtb3RlLWRh
dGFiYXNlLXByb3ZpZGVyPjwvcmVjb3JkPjwvQ2l0ZT48L0VuZE5vdGU+
</w:fldData>
        </w:fldChar>
      </w:r>
      <w:r w:rsidR="007028D0">
        <w:rPr>
          <w:rFonts w:ascii="Times New Roman" w:hAnsi="Times New Roman" w:cs="Times New Roman"/>
        </w:rPr>
        <w:instrText xml:space="preserve"> ADDIN EN.CITE.DATA </w:instrText>
      </w:r>
      <w:r w:rsidR="007028D0">
        <w:rPr>
          <w:rFonts w:ascii="Times New Roman" w:hAnsi="Times New Roman" w:cs="Times New Roman"/>
        </w:rPr>
      </w:r>
      <w:r w:rsidR="007028D0">
        <w:rPr>
          <w:rFonts w:ascii="Times New Roman" w:hAnsi="Times New Roman" w:cs="Times New Roman"/>
        </w:rPr>
        <w:fldChar w:fldCharType="end"/>
      </w:r>
      <w:r w:rsidR="007028D0">
        <w:rPr>
          <w:rFonts w:ascii="Times New Roman" w:hAnsi="Times New Roman" w:cs="Times New Roman"/>
        </w:rPr>
      </w:r>
      <w:r w:rsidR="007028D0">
        <w:rPr>
          <w:rFonts w:ascii="Times New Roman" w:hAnsi="Times New Roman" w:cs="Times New Roman"/>
        </w:rPr>
        <w:fldChar w:fldCharType="separate"/>
      </w:r>
      <w:r w:rsidR="007028D0">
        <w:rPr>
          <w:rFonts w:ascii="Times New Roman" w:hAnsi="Times New Roman" w:cs="Times New Roman"/>
          <w:noProof/>
        </w:rPr>
        <w:t>(Mizukami and Fischer, 2000)</w:t>
      </w:r>
      <w:r w:rsidR="007028D0">
        <w:rPr>
          <w:rFonts w:ascii="Times New Roman" w:hAnsi="Times New Roman" w:cs="Times New Roman"/>
        </w:rPr>
        <w:fldChar w:fldCharType="end"/>
      </w:r>
      <w:r w:rsidR="00A76C17">
        <w:rPr>
          <w:rFonts w:ascii="Times New Roman" w:hAnsi="Times New Roman" w:cs="Times New Roman"/>
        </w:rPr>
        <w:t xml:space="preserve">. The </w:t>
      </w:r>
      <w:r w:rsidR="00A76C17" w:rsidRPr="00F553DA">
        <w:rPr>
          <w:rFonts w:ascii="Times New Roman" w:hAnsi="Times New Roman" w:cs="Times New Roman"/>
          <w:i/>
          <w:iCs/>
        </w:rPr>
        <w:t>epfl1 epfl2</w:t>
      </w:r>
      <w:r w:rsidR="00A76C17">
        <w:rPr>
          <w:rFonts w:ascii="Times New Roman" w:hAnsi="Times New Roman" w:cs="Times New Roman"/>
        </w:rPr>
        <w:t xml:space="preserve"> mutant shows altered expression of genes such as </w:t>
      </w:r>
      <w:r w:rsidR="00A76C17" w:rsidRPr="00F553DA">
        <w:rPr>
          <w:rFonts w:ascii="Times New Roman" w:hAnsi="Times New Roman" w:cs="Times New Roman"/>
          <w:i/>
          <w:iCs/>
        </w:rPr>
        <w:t>CUC3</w:t>
      </w:r>
      <w:r w:rsidR="00A76C17">
        <w:rPr>
          <w:rFonts w:ascii="Times New Roman" w:hAnsi="Times New Roman" w:cs="Times New Roman"/>
        </w:rPr>
        <w:t xml:space="preserve"> and </w:t>
      </w:r>
      <w:r w:rsidR="00A76C17" w:rsidRPr="00F553DA">
        <w:rPr>
          <w:rFonts w:ascii="Times New Roman" w:hAnsi="Times New Roman" w:cs="Times New Roman"/>
          <w:i/>
          <w:iCs/>
        </w:rPr>
        <w:t>DRN</w:t>
      </w:r>
      <w:r w:rsidR="00A76C17">
        <w:rPr>
          <w:rFonts w:ascii="Times New Roman" w:hAnsi="Times New Roman" w:cs="Times New Roman"/>
        </w:rPr>
        <w:t xml:space="preserve"> during early ovule initiation and development, and it is possible that many other genes share these altered expression patterns. Some of these changes in gene expression patterns may influence the growth of ovule primordia in the </w:t>
      </w:r>
      <w:r w:rsidR="00A76C17" w:rsidRPr="00F553DA">
        <w:rPr>
          <w:rFonts w:ascii="Times New Roman" w:hAnsi="Times New Roman" w:cs="Times New Roman"/>
          <w:i/>
          <w:iCs/>
        </w:rPr>
        <w:t>epfl1 epfl2</w:t>
      </w:r>
      <w:r w:rsidR="00A76C17">
        <w:rPr>
          <w:rFonts w:ascii="Times New Roman" w:hAnsi="Times New Roman" w:cs="Times New Roman"/>
        </w:rPr>
        <w:t xml:space="preserve"> mutant, although further research is required to identify these genes</w:t>
      </w:r>
      <w:r w:rsidR="009C4F8B">
        <w:rPr>
          <w:rFonts w:ascii="Times New Roman" w:hAnsi="Times New Roman" w:cs="Times New Roman"/>
        </w:rPr>
        <w:t xml:space="preserve"> and characterize their effect on ovule growth</w:t>
      </w:r>
      <w:r w:rsidR="00A76C17">
        <w:rPr>
          <w:rFonts w:ascii="Times New Roman" w:hAnsi="Times New Roman" w:cs="Times New Roman"/>
        </w:rPr>
        <w:t>.</w:t>
      </w:r>
    </w:p>
    <w:p w14:paraId="7AD4807D" w14:textId="738D7FD5"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i/>
          <w:iCs/>
        </w:rPr>
        <w:t>CUC</w:t>
      </w:r>
      <w:r w:rsidRPr="00C91A65">
        <w:rPr>
          <w:rFonts w:ascii="Times New Roman" w:hAnsi="Times New Roman" w:cs="Times New Roman"/>
        </w:rPr>
        <w:t xml:space="preserve"> genes are NAC domain transcription factors that have been shown to be expressed in boundary tissues of above ground organs </w:t>
      </w:r>
      <w:r w:rsidR="00D03A80">
        <w:rPr>
          <w:rFonts w:ascii="Times New Roman" w:hAnsi="Times New Roman" w:cs="Times New Roman"/>
        </w:rPr>
        <w:fldChar w:fldCharType="begin">
          <w:fldData xml:space="preserve">PEVuZE5vdGU+PENpdGU+PEF1dGhvcj5IaWJhcmE8L0F1dGhvcj48WWVhcj4yMDA2PC9ZZWFyPjxS
ZWNOdW0+NTY8L1JlY051bT48RGlzcGxheVRleHQ+KEhpYmFyYSBldCBhbC4sIDIwMDYpPC9EaXNw
bGF5VGV4dD48cmVjb3JkPjxyZWMtbnVtYmVyPjU2PC9yZWMtbnVtYmVyPjxmb3JlaWduLWtleXM+
PGtleSBhcHA9IkVOIiBkYi1pZD0iMHZ0c3phZmY0dDU1MGZlNXRycjV4ZHNidnN4MDA1MmYycjVk
IiB0aW1lc3RhbXA9IjE3MjIwMjczMDkiPjU2PC9rZXk+PC9mb3JlaWduLWtleXM+PHJlZi10eXBl
IG5hbWU9IkpvdXJuYWwgQXJ0aWNsZSI+MTc8L3JlZi10eXBlPjxjb250cmlidXRvcnM+PGF1dGhv
cnM+PGF1dGhvcj5IaWJhcmEsIEsuPC9hdXRob3I+PGF1dGhvcj5LYXJpbSwgTS4gUi48L2F1dGhv
cj48YXV0aG9yPlRha2FkYSwgUy48L2F1dGhvcj48YXV0aG9yPlRhb2thLCBLLjwvYXV0aG9yPjxh
dXRob3I+RnVydXRhbmksIE0uPC9hdXRob3I+PGF1dGhvcj5BaWRhLCBNLjwvYXV0aG9yPjxhdXRo
b3I+VGFzYWthLCBNLjwvYXV0aG9yPjwvYXV0aG9ycz48L2NvbnRyaWJ1dG9ycz48YXV0aC1hZGRy
ZXNzPkdyYWR1YXRlIFNjaG9vbCBvZiBCaW9sb2dpY2FsIFNjaWVuY2VzLCBOYXJhIEluc3RpdHV0
ZSBvZiBTY2llbmNlIGFuZCBUZWNobm9sb2d5LCBOYXJhIDYzMC0wMTkyLCBKYXBhbi48L2F1dGgt
YWRkcmVzcz48dGl0bGVzPjx0aXRsZT5BcmFiaWRvcHNpcyBDVVAtU0hBUEVEIENPVFlMRURPTjMg
cmVndWxhdGVzIHBvc3RlbWJyeW9uaWMgc2hvb3QgbWVyaXN0ZW0gYW5kIG9yZ2FuIGJvdW5kYXJ5
IGZvcm1hdGlvbjwvdGl0bGU+PHNlY29uZGFyeS10aXRsZT5QbGFudCBDZWxsPC9zZWNvbmRhcnkt
dGl0bGU+PC90aXRsZXM+PHBlcmlvZGljYWw+PGZ1bGwtdGl0bGU+UGxhbnQgQ2VsbDwvZnVsbC10
aXRsZT48L3BlcmlvZGljYWw+PHBhZ2VzPjI5NDYtNTc8L3BhZ2VzPjx2b2x1bWU+MTg8L3ZvbHVt
ZT48bnVtYmVyPjExPC9udW1iZXI+PGVkaXRpb24+MjAwNjExMjI8L2VkaXRpb24+PGtleXdvcmRz
PjxrZXl3b3JkPkFsbGVsZXM8L2tleXdvcmQ+PGtleXdvcmQ+QXJhYmlkb3BzaXMvY3l0b2xvZ3kv
ZW1icnlvbG9neS8qZ3Jvd3RoICZhbXA7IGRldmVsb3BtZW50PC9rZXl3b3JkPjxrZXl3b3JkPkFy
YWJpZG9wc2lzIFByb3RlaW5zL2dlbmV0aWNzL2lzb2xhdGlvbiAmYW1wOyBwdXJpZmljYXRpb24v
Km1ldGFib2xpc208L2tleXdvcmQ+PGtleXdvcmQ+RW1icnlvbmljIERldmVsb3BtZW50PC9rZXl3
b3JkPjxrZXl3b3JkPkVuaGFuY2VyIEVsZW1lbnRzLCBHZW5ldGljL2dlbmV0aWNzPC9rZXl3b3Jk
PjxrZXl3b3JkPkdlbmUgRXhwcmVzc2lvbiBSZWd1bGF0aW9uLCBEZXZlbG9wbWVudGFsPC9rZXl3
b3JkPjxrZXl3b3JkPkdlbmUgRXhwcmVzc2lvbiBSZWd1bGF0aW9uLCBQbGFudDwva2V5d29yZD48
a2V5d29yZD5NZXJpc3RlbS9jeXRvbG9neS9lbWJyeW9sb2d5Lypncm93dGggJmFtcDsgZGV2ZWxv
cG1lbnQ8L2tleXdvcmQ+PGtleXdvcmQ+TW9sZWN1bGFyIFNlcXVlbmNlIERhdGE8L2tleXdvcmQ+
PGtleXdvcmQ+TXV0YXRpb24vZ2VuZXRpY3M8L2tleXdvcmQ+PGtleXdvcmQ+UGhlbm90eXBlPC9r
ZXl3b3JkPjxrZXl3b3JkPlJOQSwgTWVzc2VuZ2VyL2dlbmV0aWNzL21ldGFib2xpc208L2tleXdv
cmQ+PGtleXdvcmQ+U2VlZGxpbmdzL2N5dG9sb2d5PC9rZXl3b3JkPjxrZXl3b3JkPlNlZWRzL2N5
dG9sb2d5PC9rZXl3b3JkPjxrZXl3b3JkPlRyYW5zY3JpcHRpb24gRmFjdG9ycy9nZW5ldGljcy8q
bWV0YWJvbGlzbTwva2V5d29yZD48L2tleXdvcmRzPjxkYXRlcz48eWVhcj4yMDA2PC95ZWFyPjxw
dWItZGF0ZXM+PGRhdGU+Tm92PC9kYXRlPjwvcHViLWRhdGVzPjwvZGF0ZXM+PGlzYm4+MTA0MC00
NjUxIChQcmludCkmI3hEOzE1MzItMjk4WCAoRWxlY3Ryb25pYykmI3hEOzEwNDAtNDY1MSAoTGlu
a2luZyk8L2lzYm4+PGFjY2Vzc2lvbi1udW0+MTcxMjIwNjg8L2FjY2Vzc2lvbi1udW0+PHVybHM+
PHJlbGF0ZWQtdXJscz48dXJsPmh0dHBzOi8vd3d3Lm5jYmkubmxtLm5paC5nb3YvcHVibWVkLzE3
MTIyMDY4PC91cmw+PC9yZWxhdGVkLXVybHM+PC91cmxzPjxjdXN0b20yPlBNQzE2OTM5MjY8L2N1
c3RvbTI+PGVsZWN0cm9uaWMtcmVzb3VyY2UtbnVtPjEwLjExMDUvdHBjLjEwNi4wNDU3MTY8L2Vs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PEVuZE5vdGU+PENpdGU+PEF1dGhvcj5IaWJhcmE8L0F1dGhvcj48WWVhcj4yMDA2PC9ZZWFyPjxS
ZWNOdW0+NTY8L1JlY051bT48RGlzcGxheVRleHQ+KEhpYmFyYSBldCBhbC4sIDIwMDYpPC9EaXNw
bGF5VGV4dD48cmVjb3JkPjxyZWMtbnVtYmVyPjU2PC9yZWMtbnVtYmVyPjxmb3JlaWduLWtleXM+
PGtleSBhcHA9IkVOIiBkYi1pZD0iMHZ0c3phZmY0dDU1MGZlNXRycjV4ZHNidnN4MDA1MmYycjVk
IiB0aW1lc3RhbXA9IjE3MjIwMjczMDkiPjU2PC9rZXk+PC9mb3JlaWduLWtleXM+PHJlZi10eXBl
IG5hbWU9IkpvdXJuYWwgQXJ0aWNsZSI+MTc8L3JlZi10eXBlPjxjb250cmlidXRvcnM+PGF1dGhv
cnM+PGF1dGhvcj5IaWJhcmEsIEsuPC9hdXRob3I+PGF1dGhvcj5LYXJpbSwgTS4gUi48L2F1dGhv
cj48YXV0aG9yPlRha2FkYSwgUy48L2F1dGhvcj48YXV0aG9yPlRhb2thLCBLLjwvYXV0aG9yPjxh
dXRob3I+RnVydXRhbmksIE0uPC9hdXRob3I+PGF1dGhvcj5BaWRhLCBNLjwvYXV0aG9yPjxhdXRo
b3I+VGFzYWthLCBNLjwvYXV0aG9yPjwvYXV0aG9ycz48L2NvbnRyaWJ1dG9ycz48YXV0aC1hZGRy
ZXNzPkdyYWR1YXRlIFNjaG9vbCBvZiBCaW9sb2dpY2FsIFNjaWVuY2VzLCBOYXJhIEluc3RpdHV0
ZSBvZiBTY2llbmNlIGFuZCBUZWNobm9sb2d5LCBOYXJhIDYzMC0wMTkyLCBKYXBhbi48L2F1dGgt
YWRkcmVzcz48dGl0bGVzPjx0aXRsZT5BcmFiaWRvcHNpcyBDVVAtU0hBUEVEIENPVFlMRURPTjMg
cmVndWxhdGVzIHBvc3RlbWJyeW9uaWMgc2hvb3QgbWVyaXN0ZW0gYW5kIG9yZ2FuIGJvdW5kYXJ5
IGZvcm1hdGlvbjwvdGl0bGU+PHNlY29uZGFyeS10aXRsZT5QbGFudCBDZWxsPC9zZWNvbmRhcnkt
dGl0bGU+PC90aXRsZXM+PHBlcmlvZGljYWw+PGZ1bGwtdGl0bGU+UGxhbnQgQ2VsbDwvZnVsbC10
aXRsZT48L3BlcmlvZGljYWw+PHBhZ2VzPjI5NDYtNTc8L3BhZ2VzPjx2b2x1bWU+MTg8L3ZvbHVt
ZT48bnVtYmVyPjExPC9udW1iZXI+PGVkaXRpb24+MjAwNjExMjI8L2VkaXRpb24+PGtleXdvcmRz
PjxrZXl3b3JkPkFsbGVsZXM8L2tleXdvcmQ+PGtleXdvcmQ+QXJhYmlkb3BzaXMvY3l0b2xvZ3kv
ZW1icnlvbG9neS8qZ3Jvd3RoICZhbXA7IGRldmVsb3BtZW50PC9rZXl3b3JkPjxrZXl3b3JkPkFy
YWJpZG9wc2lzIFByb3RlaW5zL2dlbmV0aWNzL2lzb2xhdGlvbiAmYW1wOyBwdXJpZmljYXRpb24v
Km1ldGFib2xpc208L2tleXdvcmQ+PGtleXdvcmQ+RW1icnlvbmljIERldmVsb3BtZW50PC9rZXl3
b3JkPjxrZXl3b3JkPkVuaGFuY2VyIEVsZW1lbnRzLCBHZW5ldGljL2dlbmV0aWNzPC9rZXl3b3Jk
PjxrZXl3b3JkPkdlbmUgRXhwcmVzc2lvbiBSZWd1bGF0aW9uLCBEZXZlbG9wbWVudGFsPC9rZXl3
b3JkPjxrZXl3b3JkPkdlbmUgRXhwcmVzc2lvbiBSZWd1bGF0aW9uLCBQbGFudDwva2V5d29yZD48
a2V5d29yZD5NZXJpc3RlbS9jeXRvbG9neS9lbWJyeW9sb2d5Lypncm93dGggJmFtcDsgZGV2ZWxv
cG1lbnQ8L2tleXdvcmQ+PGtleXdvcmQ+TW9sZWN1bGFyIFNlcXVlbmNlIERhdGE8L2tleXdvcmQ+
PGtleXdvcmQ+TXV0YXRpb24vZ2VuZXRpY3M8L2tleXdvcmQ+PGtleXdvcmQ+UGhlbm90eXBlPC9r
ZXl3b3JkPjxrZXl3b3JkPlJOQSwgTWVzc2VuZ2VyL2dlbmV0aWNzL21ldGFib2xpc208L2tleXdv
cmQ+PGtleXdvcmQ+U2VlZGxpbmdzL2N5dG9sb2d5PC9rZXl3b3JkPjxrZXl3b3JkPlNlZWRzL2N5
dG9sb2d5PC9rZXl3b3JkPjxrZXl3b3JkPlRyYW5zY3JpcHRpb24gRmFjdG9ycy9nZW5ldGljcy8q
bWV0YWJvbGlzbTwva2V5d29yZD48L2tleXdvcmRzPjxkYXRlcz48eWVhcj4yMDA2PC95ZWFyPjxw
dWItZGF0ZXM+PGRhdGU+Tm92PC9kYXRlPjwvcHViLWRhdGVzPjwvZGF0ZXM+PGlzYm4+MTA0MC00
NjUxIChQcmludCkmI3hEOzE1MzItMjk4WCAoRWxlY3Ryb25pYykmI3hEOzEwNDAtNDY1MSAoTGlu
a2luZyk8L2lzYm4+PGFjY2Vzc2lvbi1udW0+MTcxMjIwNjg8L2FjY2Vzc2lvbi1udW0+PHVybHM+
PHJlbGF0ZWQtdXJscz48dXJsPmh0dHBzOi8vd3d3Lm5jYmkubmxtLm5paC5nb3YvcHVibWVkLzE3
MTIyMDY4PC91cmw+PC9yZWxhdGVkLXVybHM+PC91cmxzPjxjdXN0b20yPlBNQzE2OTM5MjY8L2N1
c3RvbTI+PGVsZWN0cm9uaWMtcmVzb3VyY2UtbnVtPjEwLjExMDUvdHBjLjEwNi4wNDU3MTY8L2Vs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(Hibara et al., 2006)</w:t>
      </w:r>
      <w:r w:rsidR="00D03A80">
        <w:rPr>
          <w:rFonts w:ascii="Times New Roman" w:hAnsi="Times New Roman" w:cs="Times New Roman"/>
        </w:rPr>
        <w:fldChar w:fldCharType="end"/>
      </w:r>
      <w:r w:rsidRPr="00C91A65">
        <w:rPr>
          <w:rFonts w:ascii="Times New Roman" w:hAnsi="Times New Roman" w:cs="Times New Roman"/>
        </w:rPr>
        <w:t xml:space="preserve">. These transcription factors have been well characterized to inhibit organ fusion, and they also regulate other processes such as leaf tooth outgrowth and axillary branching </w:t>
      </w:r>
      <w:r w:rsidR="00D03A80">
        <w:rPr>
          <w:rFonts w:ascii="Times New Roman" w:hAnsi="Times New Roman" w:cs="Times New Roman"/>
        </w:rPr>
        <w:fldChar w:fldCharType="begin">
          <w:fldData xml:space="preserve">PEVuZE5vdGU+PENpdGU+PEF1dGhvcj5IaWJhcmE8L0F1dGhvcj48WWVhcj4yMDA2PC9ZZWFyPjxS
ZWNOdW0+NTY8L1JlY051bT48RGlzcGxheVRleHQ+KEhpYmFyYSBldCBhbC4sIDIwMDY7IEhhc3Nv
biBldCBhbC4sIDIwMTE7IEdvbmNhbHZlcyBldCBhbC4sIDIwMTU7IEN1Y2lub3R0YSBldCBhbC4s
IDIwMTgpPC9EaXNwbGF5VGV4dD48cmVjb3JkPjxyZWMtbnVtYmVyPjU2PC9yZWMtbnVtYmVyPjxm
b3JlaWduLWtleXM+PGtleSBhcHA9IkVOIiBkYi1pZD0iMHZ0c3phZmY0dDU1MGZlNXRycjV4ZHNi
dnN4MDA1MmYycjVkIiB0aW1lc3RhbXA9IjE3MjIwMjczMDkiPjU2PC9rZXk+PC9mb3JlaWduLWtl
eXM+PHJlZi10eXBlIG5hbWU9IkpvdXJuYWwgQXJ0aWNsZSI+MTc8L3JlZi10eXBlPjxjb250cmli
dXRvcnM+PGF1dGhvcnM+PGF1dGhvcj5IaWJhcmEsIEsuPC9hdXRob3I+PGF1dGhvcj5LYXJpbSwg
TS4gUi48L2F1dGhvcj48YXV0aG9yPlRha2FkYSwgUy48L2F1dGhvcj48YXV0aG9yPlRhb2thLCBL
LjwvYXV0aG9yPjxhdXRob3I+RnVydXRhbmksIE0uPC9hdXRob3I+PGF1dGhvcj5BaWRhLCBNLjwv
YXV0aG9yPjxhdXRob3I+VGFzYWthLCBNLjwvYXV0aG9yPjwvYXV0aG9ycz48L2NvbnRyaWJ1dG9y
cz48YXV0aC1hZGRyZXNzPkdyYWR1YXRlIFNjaG9vbCBvZiBCaW9sb2dpY2FsIFNjaWVuY2VzLCBO
YXJhIEluc3RpdHV0ZSBvZiBTY2llbmNlIGFuZCBUZWNobm9sb2d5LCBOYXJhIDYzMC0wMTkyLCBK
YXBhbi48L2F1dGgtYWRkcmVzcz48dGl0bGVzPjx0aXRsZT5BcmFiaWRvcHNpcyBDVVAtU0hBUEVE
IENPVFlMRURPTjMgcmVndWxhdGVzIHBvc3RlbWJyeW9uaWMgc2hvb3QgbWVyaXN0ZW0gYW5kIG9y
Z2FuIGJvdW5kYXJ5IGZvcm1hdGlvbjwvdGl0bGU+PHNlY29uZGFyeS10aXRsZT5QbGFudCBDZWxs
PC9zZWNvbmRhcnktdGl0bGU+PC90aXRsZXM+PHBlcmlvZGljYWw+PGZ1bGwtdGl0bGU+UGxhbnQg
Q2VsbDwvZnVsbC10aXRsZT48L3BlcmlvZGljYWw+PHBhZ2VzPjI5NDYtNTc8L3BhZ2VzPjx2b2x1
bWU+MTg8L3ZvbHVtZT48bnVtYmVyPjExPC9udW1iZXI+PGVkaXRpb24+MjAwNjExMjI8L2VkaXRp
b24+PGtleXdvcmRzPjxrZXl3b3JkPkFsbGVsZXM8L2tleXdvcmQ+PGtleXdvcmQ+QXJhYmlkb3Bz
aXMvY3l0b2xvZ3kvZW1icnlvbG9neS8qZ3Jvd3RoICZhbXA7IGRldmVsb3BtZW50PC9rZXl3b3Jk
PjxrZXl3b3JkPkFyYWJpZG9wc2lzIFByb3RlaW5zL2dlbmV0aWNzL2lzb2xhdGlvbiAmYW1wOyBw
dXJpZmljYXRpb24vKm1ldGFib2xpc208L2tleXdvcmQ+PGtleXdvcmQ+RW1icnlvbmljIERldmVs
b3BtZW50PC9rZXl3b3JkPjxrZXl3b3JkPkVuaGFuY2VyIEVsZW1lbnRzLCBHZW5ldGljL2dlbmV0
aWNzPC9rZXl3b3JkPjxrZXl3b3JkPkdlbmUgRXhwcmVzc2lvbiBSZWd1bGF0aW9uLCBEZXZlbG9w
bWVudGFsPC9rZXl3b3JkPjxrZXl3b3JkPkdlbmUgRXhwcmVzc2lvbiBSZWd1bGF0aW9uLCBQbGFu
dDwva2V5d29yZD48a2V5d29yZD5NZXJpc3RlbS9jeXRvbG9neS9lbWJyeW9sb2d5Lypncm93dGgg
JmFtcDsgZGV2ZWxvcG1lbnQ8L2tleXdvcmQ+PGtleXdvcmQ+TW9sZWN1bGFyIFNlcXVlbmNlIERh
dGE8L2tleXdvcmQ+PGtleXdvcmQ+TXV0YXRpb24vZ2VuZXRpY3M8L2tleXdvcmQ+PGtleXdvcmQ+
UGhlbm90eXBlPC9rZXl3b3JkPjxrZXl3b3JkPlJOQSwgTWVzc2VuZ2VyL2dlbmV0aWNzL21ldGFi
b2xpc208L2tleXdvcmQ+PGtleXdvcmQ+U2VlZGxpbmdzL2N5dG9sb2d5PC9rZXl3b3JkPjxrZXl3
b3JkPlNlZWRzL2N5dG9sb2d5PC9rZXl3b3JkPjxrZXl3b3JkPlRyYW5zY3JpcHRpb24gRmFjdG9y
cy9nZW5ldGljcy8qbWV0YWJvbGlzbTwva2V5d29yZD48L2tleXdvcmRzPjxkYXRlcz48eWVhcj4y
MDA2PC95ZWFyPjxwdWItZGF0ZXM+PGRhdGU+Tm92PC9kYXRlPjwvcHViLWRhdGVzPjwvZGF0ZXM+
PGlzYm4+MTA0MC00NjUxIChQcmludCkmI3hEOzE1MzItMjk4WCAoRWxlY3Ryb25pYykmI3hEOzEw
NDAtNDY1MSAoTGlua2luZyk8L2lzYm4+PGFjY2Vzc2lvbi1udW0+MTcxMjIwNjg8L2FjY2Vzc2lv
bi1udW0+PHVybHM+PHJlbGF0ZWQtdXJscz48dXJsPmh0dHBzOi8vd3d3Lm5jYmkubmxtLm5paC5n
b3YvcHVibWVkLzE3MTIyMDY4PC91cmw+PC9yZWxhdGVkLXVybHM+PC91cmxzPjxjdXN0b20yPlBN
QzE2OTM5MjY8L2N1c3RvbTI+PGVsZWN0cm9uaWMtcmVzb3VyY2UtbnVtPjEwLjExMDUvdHBjLjEw
Ni4wNDU3MTY8L2VsZWN0cm9uaWMtcmVzb3VyY2UtbnVtPjxyZW1vdGUtZGF0YWJhc2UtbmFtZT5N
ZWRsaW5lPC9yZW1vdGUtZGF0YWJhc2UtbmFtZT48cmVtb3RlLWRhdGFiYXNlLXByb3ZpZGVyPk5M
TTwvcmVtb3RlLWRhdGFiYXNlLXByb3ZpZGVyPjwvcmVjb3JkPjwvQ2l0ZT48Q2l0ZT48QXV0aG9y
Pkhhc3NvbjwvQXV0aG9yPjxZZWFyPjIwMTE8L1llYXI+PFJlY051bT41MjwvUmVjTnVtPjxyZWNv
cmQ+PHJlYy1udW1iZXI+NTI8L3JlYy1udW1iZXI+PGZvcmVpZ24ta2V5cz48a2V5IGFwcD0iRU4i
IGRiLWlkPSIwdnRzemFmZjR0NTUwZmU1dHJyNXhkc2J2c3gwMDUyZjJyNWQiIHRpbWVzdGFtcD0i
MTcyMjAyNzMwOSI+NTI8L2tleT48L2ZvcmVpZ24ta2V5cz48cmVmLXR5cGUgbmFtZT0iSm91cm5h
bCBBcnRpY2xlIj4xNzwvcmVmLXR5cGU+PGNvbnRyaWJ1dG9ycz48YXV0aG9ycz48YXV0aG9yPkhh
c3NvbiwgQS48L2F1dGhvcj48YXV0aG9yPlBsZXNzaXMsIEEuPC9hdXRob3I+PGF1dGhvcj5CbGVp
biwgVC48L2F1dGhvcj48YXV0aG9yPkFkcm9oZXIsIEIuPC9hdXRob3I+PGF1dGhvcj5HcmlnZywg
Uy48L2F1dGhvcj48YXV0aG9yPlRzaWFudGlzLCBNLjwvYXV0aG9yPjxhdXRob3I+Qm91ZGFvdWQs
IEEuPC9hdXRob3I+PGF1dGhvcj5EYW1lcnZhbCwgQy48L2F1dGhvcj48YXV0aG9yPkxhdWZzLCBQ
LjwvYXV0aG9yPjwvYXV0aG9ycz48L2NvbnRyaWJ1dG9ycz48YXV0aC1hZGRyZXNzPlVuaXRlIE1p
eHRlIGRlIFJlY2hlcmNoZSAxMzE4IEluc3RpdHV0IE5hdGlvbmFsIGRlIGxhIFJlY2hlcmNoZSBB
Z3Jvbm9taXF1ZS1BZ3JvUGFyaXNUZWNoLCBCYXRpbWVudCAyLCBGLTc4MDI2IFZlcnNhaWxsZXMg
Q2VkZXgsIEZyYW5jZS48L2F1dGgtYWRkcmVzcz48dGl0bGVzPjx0aXRsZT5Fdm9sdXRpb24gYW5k
IGRpdmVyc2Ugcm9sZXMgb2YgdGhlIENVUC1TSEFQRUQgQ09UWUxFRE9OIGdlbmVzIGluIEFyYWJp
ZG9wc2lzIGxlYWYgZGV2ZWxvcG1lbnQ8L3RpdGxlPjxzZWNvbmRhcnktdGl0bGU+UGxhbnQgQ2Vs
bDwvc2Vjb25kYXJ5LXRpdGxlPjwvdGl0bGVzPjxwZXJpb2RpY2FsPjxmdWxsLXRpdGxlPlBsYW50
IENlbGw8L2Z1bGwtdGl0bGU+PC9wZXJpb2RpY2FsPjxwYWdlcz41NC02ODwvcGFnZXM+PHZvbHVt
ZT4yMzwvdm9sdW1lPjxudW1iZXI+MTwvbnVtYmVyPjxlZGl0aW9uPjIwMTEwMTIxPC9lZGl0aW9u
PjxrZXl3b3Jkcz48a2V5d29yZD5BcmFiaWRvcHNpcy8qZ2VuZXRpY3MvZ3Jvd3RoICZhbXA7IGRl
dmVsb3BtZW50L21ldGFib2xpc208L2tleXdvcmQ+PGtleXdvcmQ+QXJhYmlkb3BzaXMgUHJvdGVp
bnMvZ2VuZXRpY3MvKm1ldGFib2xpc208L2tleXdvcmQ+PGtleXdvcmQ+RXZvbHV0aW9uLCBNb2xl
Y3VsYXI8L2tleXdvcmQ+PGtleXdvcmQ+R2VuZSBFeHByZXNzaW9uIFJlZ3VsYXRpb24sIERldmVs
b3BtZW50YWw8L2tleXdvcmQ+PGtleXdvcmQ+R2VuZSBFeHByZXNzaW9uIFJlZ3VsYXRpb24sIFBs
YW50PC9rZXl3b3JkPjxrZXl3b3JkPk11dGF0aW9uPC9rZXl3b3JkPjxrZXl3b3JkPlBoZW5vdHlw
ZTwva2V5d29yZD48a2V5d29yZD5QaHlsb2dlbnk8L2tleXdvcmQ+PGtleXdvcmQ+UGxhbnQgTGVh
dmVzL2dlbmV0aWNzLypncm93dGggJmFtcDsgZGV2ZWxvcG1lbnQvbWV0YWJvbGlzbTwva2V5d29y
ZD48a2V5d29yZD5QbGFudHMsIEdlbmV0aWNhbGx5IE1vZGlmaWVkL2dlbmV0aWNzL2dyb3d0aCAm
YW1wOyBkZXZlbG9wbWVudC9tZXRhYm9saXNtPC9rZXl3b3JkPjxrZXl3b3JkPlRyYW5zY3JpcHRp
b24gRmFjdG9ycy9nZW5ldGljcy8qbWV0YWJvbGlzbTwva2V5d29yZD48a2V5d29yZD5UcmFuc2Zv
cm1hdGlvbiwgR2VuZXRpYzwva2V5d29yZD48L2tleXdvcmRzPjxkYXRlcz48eWVhcj4yMDExPC95
ZWFyPjxwdWItZGF0ZXM+PGRhdGU+SmFuPC9kYXRlPjwvcHViLWRhdGVzPjwvZGF0ZXM+PGlzYm4+
MTUzMi0yOThYIChFbGVjdHJvbmljKSYjeEQ7MTA0MC00NjUxIChQcmludCkmI3hEOzEwNDAtNDY1
MSAoTGlua2luZyk8L2lzYm4+PGFjY2Vzc2lvbi1udW0+MjEyNTgwMDM8L2FjY2Vzc2lvbi1udW0+
PHVybHM+PHJlbGF0ZWQtdXJscz48dXJsPmh0dHBzOi8vd3d3Lm5jYmkubmxtLm5paC5nb3YvcHVi
bWVkLzIxMjU4MDAzPC91cmw+PC9yZWxhdGVkLXVybHM+PC91cmxzPjxjdXN0b20yPlBNQzMwNTEy
NDY8L2N1c3RvbTI+PGVsZWN0cm9uaWMtcmVzb3VyY2UtbnVtPjEwLjExMDUvdHBjLjExMC4wODE0
NDg8L2VsZWN0cm9uaWMtcmVzb3VyY2UtbnVtPjxyZW1vdGUtZGF0YWJhc2UtbmFtZT5NZWRsaW5l
PC9yZW1vdGUtZGF0YWJhc2UtbmFtZT48cmVtb3RlLWRhdGFiYXNlLXByb3ZpZGVyPk5MTTwvcmVt
b3RlLWRhdGFiYXNlLXByb3ZpZGVyPjwvcmVjb3JkPjwvQ2l0ZT48Q2l0ZT48QXV0aG9yPkdvbmNh
bHZlczwvQXV0aG9yPjxZZWFyPjIwMTU8L1llYXI+PFJlY051bT40NzwvUmVjTnVtPjxyZWNvcmQ+
PHJlYy1udW1iZXI+NDc8L3JlYy1udW1iZXI+PGZvcmVpZ24ta2V5cz48a2V5IGFwcD0iRU4iIGRi
LWlkPSIwdnRzemFmZjR0NTUwZmU1dHJyNXhkc2J2c3gwMDUyZjJyNWQiIHRpbWVzdGFtcD0iMTcy
MjAyNzMwOSI+NDc8L2tleT48L2ZvcmVpZ24ta2V5cz48cmVmLXR5cGUgbmFtZT0iSm91cm5hbCBB
cnRpY2xlIj4xNzwvcmVmLXR5cGU+PGNvbnRyaWJ1dG9ycz48YXV0aG9ycz48YXV0aG9yPkdvbmNh
bHZlcywgQi48L2F1dGhvcj48YXV0aG9yPkhhc3NvbiwgQS48L2F1dGhvcj48YXV0aG9yPkJlbGNy
YW0sIEsuPC9hdXRob3I+PGF1dGhvcj5Db3J0aXpvLCBNLjwvYXV0aG9yPjxhdXRob3I+TW9yaW4s
IEguPC9hdXRob3I+PGF1dGhvcj5OaWtvdmljcywgSy48L2F1dGhvcj48YXV0aG9yPlZpYWxldHRl
LUd1aXJhdWQsIEEuPC9hdXRob3I+PGF1dGhvcj5UYWtlZGEsIFMuPC9hdXRob3I+PGF1dGhvcj5B
aWRhLCBNLjwvYXV0aG9yPjxhdXRob3I+TGF1ZnMsIFAuPC9hdXRob3I+PGF1dGhvcj5Bcm5hdWQs
IE4uPC9hdXRob3I+PC9hdXRob3JzPjwvY29udHJpYnV0b3JzPjxhdXRoLWFkZHJlc3M+SU5SQSwg
SW5zdGl0dXQgSmVhbi1QaWVycmUgQm91cmdpbiwgVU1SIDEzMTgsIEVSTCBDTlJTIDM1NTksIFNh
Y2xheSBQbGFudCBTY2llbmNlcywgUkQxMCwgRi03ODAyNiwgVmVyc2FpbGxlcywgRnJhbmNlLiYj
eEQ7QWdyb1BhcmlzVGVjaCwgSW5zdGl0dXQgSmVhbi1QaWVycmUgQm91cmdpbiwgVU1SIDEzMTgs
IEVSTCBDTlJTIDM1NTksIFNhY2xheSBQbGFudCBTY2llbmNlcywgUkQxMCwgRi03ODAyNiwgVmVy
c2FpbGxlcywgRnJhbmNlLiYjeEQ7Q2VsbCBhbmQgR2Vub21lIEJpb2xvZ3ksIEdyYWR1YXRlIFNj
aG9vbCBvZiBMaWZlIGFuZCBFbnZpcm9ubWVudGFsIFNjaWVuY2VzLCBLeW90byBQcmVmZWN0dXJh
bCBVbml2ZXJzaXR5LCBLaXRhaW5hLVlhenVtYSBPamkgNzQsIFNlaWthLCBTb3Jha3UsIEt5b3Rv
LCA2MTktMDI0NCwgSmFwYW4uJiN4RDtHcmFkdWF0ZSBTY2hvb2wgb2YgQmlvbG9naWNhbCBTY2ll
bmNlcywgTmFyYSBJbnN0aXR1dGUgb2YgU2NpZW5jZSBhbmQgVGVjaG5vbG9neSwgODkxNi01IFRh
a2F5YW1hLCBJa29tYSwgTmFyYSwgNjMwLTAxOTIsIEphcGFuLjwvYXV0aC1hZGRyZXNzPjx0aXRs
ZXM+PHRpdGxlPkEgY29uc2VydmVkIHJvbGUgZm9yIENVUC1TSEFQRUQgQ09UWUxFRE9OIGdlbmVz
IGR1cmluZyBvdnVsZSBkZXZlbG9wbWVudDwvdGl0bGU+PHNlY29uZGFyeS10aXRsZT5QbGFudCBK
PC9zZWNvbmRhcnktdGl0bGU+PC90aXRsZXM+PHBlcmlvZGljYWw+PGZ1bGwtdGl0bGU+UGxhbnQg
SjwvZnVsbC10aXRsZT48L3BlcmlvZGljYWw+PHBhZ2VzPjczMi00MjwvcGFnZXM+PHZvbHVtZT44
Mzwvdm9sdW1lPjxudW1iZXI+NDwvbnVtYmVyPjxlZGl0aW9uPjIwMTUwNzIzPC9lZGl0aW9uPjxr
ZXl3b3Jkcz48a2V5d29yZD5BcmFiaWRvcHNpcy9ncm93dGggJmFtcDsgZGV2ZWxvcG1lbnQvbWV0
YWJvbGlzbTwva2V5d29yZD48a2V5d29yZD5BcmFiaWRvcHNpcyBQcm90ZWlucy9nZW5ldGljcy9t
ZXRhYm9saXNtPC9rZXl3b3JkPjxrZXl3b3JkPkNhcmRhbWluZS9ncm93dGggJmFtcDsgZGV2ZWxv
cG1lbnQvbWV0YWJvbGlzbTwva2V5d29yZD48a2V5d29yZD5HZW5lIEV4cHJlc3Npb24gUmVndWxh
dGlvbiwgUGxhbnQ8L2tleXdvcmQ+PGtleXdvcmQ+TWFnbm9saW9wc2lkYS9ncm93dGggJmFtcDsg
ZGV2ZWxvcG1lbnQvbWV0YWJvbGlzbTwva2V5d29yZD48a2V5d29yZD5PdnVsZS8qZ3Jvd3RoICZh
bXA7IGRldmVsb3BtZW50LyptZXRhYm9saXNtPC9rZXl3b3JkPjxrZXl3b3JkPlBsYW50IFByb3Rl
aW5zL2dlbmV0aWNzL21ldGFib2xpc208L2tleXdvcmQ+PGtleXdvcmQ+UGxhbnRzLCBHZW5ldGlj
YWxseSBNb2RpZmllZC9ncm93dGggJmFtcDsgZGV2ZWxvcG1lbnQvbWV0YWJvbGlzbTwva2V5d29y
ZD48a2V5d29yZD5UcmFuc2NyaXB0aW9uIEZhY3RvcnMvZ2VuZXRpY3MvbWV0YWJvbGlzbTwva2V5
d29yZD48a2V5d29yZD5BcmFiaWRvcHNpcyB0aGFsaWFuYTwva2V5d29yZD48a2V5d29yZD5DVVAt
U0hBUEVEIENPVFlMRURPTiBnZW5lczwva2V5d29yZD48a2V5d29yZD5DYXJkYW1pbmUgaGlyc3V0
YTwva2V5d29yZD48a2V5d29yZD5QaXN1bSBzYXRpdnVtPC9rZXl3b3JkPjxrZXl3b3JkPlNvbGFu
dW0gbHljb3BlcnNpY3VtPC9rZXl3b3JkPjxrZXl3b3JkPmJvdW5kYXJpZXM8L2tleXdvcmQ+PGtl
eXdvcmQ+ZGV2ZWxvcG1lbnQ8L2tleXdvcmQ+PGtleXdvcmQ+ZXZvbHV0aW9uPC9rZXl3b3JkPjxr
ZXl3b3JkPm92dWxlPC9rZXl3b3JkPjwva2V5d29yZHM+PGRhdGVzPjx5ZWFyPjIwMTU8L3llYXI+
PHB1Yi1kYXRlcz48ZGF0ZT5BdWc8L2RhdGU+PC9wdWItZGF0ZXM+PC9kYXRlcz48aXNibj4xMzY1
LTMxM1ggKEVsZWN0cm9uaWMpJiN4RDswOTYwLTc0MTIgKExpbmtpbmcpPC9pc2JuPjxhY2Nlc3Np
b24tbnVtPjI2MTE5NTY4PC9hY2Nlc3Npb24tbnVtPjx1cmxzPjxyZWxhdGVkLXVybHM+PHVybD5o
dHRwczovL3d3dy5uY2JpLm5sbS5uaWguZ292L3B1Ym1lZC8yNjExOTU2ODwvdXJsPjwvcmVsYXRl
ZC11cmxzPjwvdXJscz48ZWxlY3Ryb25pYy1yZXNvdXJjZS1udW0+MTAuMTExMS90cGouMTI5MjM8
L2VsZWN0cm9uaWMtcmVzb3VyY2UtbnVtPjxyZW1vdGUtZGF0YWJhc2UtbmFtZT5NZWRsaW5lPC9y
ZW1vdGUtZGF0YWJhc2UtbmFtZT48cmVtb3RlLWRhdGFiYXNlLXByb3ZpZGVyPk5MTTwvcmVtb3Rl
LWRhdGFiYXNlLXByb3ZpZGVyPjwvcmVjb3JkPjwvQ2l0ZT48Q2l0ZT48QXV0aG9yPkN1Y2lub3R0
YTwvQXV0aG9yPjxZZWFyPjIwMTg8L1llYXI+PFJlY051bT4zNjwvUmVjTnVtPjxyZWNvcmQ+PHJl
Yy1udW1iZXI+MzY8L3JlYy1udW1iZXI+PGZvcmVpZ24ta2V5cz48a2V5IGFwcD0iRU4iIGRiLWlk
PSIwdnRzemFmZjR0NTUwZmU1dHJyNXhkc2J2c3gwMDUyZjJyNWQiIHRpbWVzdGFtcD0iMTcyMjAy
NzMwOSI+MzY8L2tleT48L2ZvcmVpZ24ta2V5cz48cmVmLXR5cGUgbmFtZT0iSm91cm5hbCBBcnRp
Y2xlIj4xNzwvcmVmLXR5cGU+PGNvbnRyaWJ1dG9ycz48YXV0aG9ycz48YXV0aG9yPkN1Y2lub3R0
YSwgTS48L2F1dGhvcj48YXV0aG9yPk1hbnJpcXVlLCBTLjwvYXV0aG9yPjxhdXRob3I+Q3Vlc3Rh
LCBDLjwvYXV0aG9yPjxhdXRob3I+QmVua292YSwgRS48L2F1dGhvcj48YXV0aG9yPk5vdmFrLCBP
LjwvYXV0aG9yPjxhdXRob3I+Q29sb21ibywgTC48L2F1dGhvcj48L2F1dGhvcnM+PC9jb250cmli
dXRvcnM+PGF1dGgtYWRkcmVzcz5EaXBhcnRpbWVudG8gZGkgQmlvc2NpZW56ZSwgVW5pdmVyc2l0
YSBkZWdsaSBTdHVkaSBkaSBNaWxhbm8sIE1pbGFubywgSXRhbHkuJiN4RDtJbnN0aXR1dGUgb2Yg
U2NpZW5jZSBhbmQgVGVjaG5vbG9neSBBdXN0cmlhIChJU1QgQXVzdHJpYSksIEtsb3N0ZXJuZXVi
dXJnLCBBdXN0cmlhLiYjeEQ7TGFib3JhdG9yeSBvZiBHcm93dGggUmVndWxhdG9ycywgQ2VudHJl
IG9mIHRoZSBSZWdpb24gSGFuYSBmb3IgQmlvdGVjaG5vbG9naWNhbCBhbmQgQWdyaWN1bHR1cmFs
IFJlc2VhcmNoLCBGYWN1bHR5IG9mIFNjaWVuY2Ugb2YgUGFsYWNreSBVbml2ZXJzaXR5IGFuZCBJ
bnN0aXR1dGUgb2YgRXhwZXJpbWVudGFsIEJvdGFueSBvZiB0aGUgQ3plY2ggQWNhZGVteSBvZiBT
Y2llbmNlcywgQWNhZGVteSBvZiBTY2llbmNlcyBvZiB0aGUgQ3plY2ggUmVwdWJsaWMsIFNsZWNo
dGl0ZWx1LCBPbG9tb3VjLCBDemVjaCBSZXB1YmxpYy48L2F1dGgtYWRkcmVzcz48dGl0bGVzPjx0
aXRsZT5DVVAtU0hBUEVEIENPVFlMRURPTjEgKENVQzEpIGFuZCBDVUMyIHJlZ3VsYXRlIGN5dG9r
aW5pbiBob21lb3N0YXNpcyB0byBkZXRlcm1pbmUgb3Z1bGUgbnVtYmVyIGluIEFyYWJpZG9wc2lz
PC90aXRsZT48c2Vjb25kYXJ5LXRpdGxlPkogRXhwIEJvdDwvc2Vjb25kYXJ5LXRpdGxlPjwvdGl0
bGVzPjxwZXJpb2RpY2FsPjxmdWxsLXRpdGxlPkogRXhwIEJvdDwvZnVsbC10aXRsZT48L3Blcmlv
ZGljYWw+PHBhZ2VzPjUxNjktNTE3NjwvcGFnZXM+PHZvbHVtZT42OTwvdm9sdW1lPjxudW1iZXI+
MjE8L251bWJlcj48a2V5d29yZHM+PGtleXdvcmQ+QXJhYmlkb3BzaXMvZ2VuZXRpY3MvKnBoeXNp
b2xvZ3k8L2tleXdvcmQ+PGtleXdvcmQ+QXJhYmlkb3BzaXMgUHJvdGVpbnMvKmdlbmV0aWNzL21l
dGFib2xpc208L2tleXdvcmQ+PGtleXdvcmQ+Q3l0b2tpbmlucy8qbWV0YWJvbGlzbTwva2V5d29y
ZD48a2V5d29yZD5Ib21lb3N0YXNpczwva2V5d29yZD48a2V5d29yZD5PdnVsZS8qZ3Jvd3RoICZh
bXA7IGRldmVsb3BtZW50PC9rZXl3b3JkPjwva2V5d29yZHM+PGRhdGVzPjx5ZWFyPjIwMTg8L3ll
YXI+PHB1Yi1kYXRlcz48ZGF0ZT5PY3QgMTI8L2RhdGU+PC9wdWItZGF0ZXM+PC9kYXRlcz48aXNi
bj4xNDYwLTI0MzEgKEVsZWN0cm9uaWMpJiN4RDswMDIyLTA5NTcgKFByaW50KSYjeEQ7MDAyMi0w
OTU3IChMaW5raW5nKTwvaXNibj48YWNjZXNzaW9uLW51bT4zMDMxMjQzNjwvYWNjZXNzaW9uLW51
bT48dXJscz48cmVsYXRlZC11cmxzPjx1cmw+aHR0cHM6Ly93d3cubmNiaS5ubG0ubmloLmdvdi9w
dWJtZWQvMzAzMTI0MzY8L3VybD48L3JlbGF0ZWQtdXJscz48L3VybHM+PGN1c3RvbTI+UE1DNjE4
NDc0NDwvY3VzdG9tMj48ZWxlY3Ryb25pYy1yZXNvdXJjZS1udW0+MTAuMTA5My9qeGIvZXJ5Mjgx
PC9lbGVjdHJvbmljLXJlc291cmNlLW51bT48cmVtb3RlLWRhdGFiYXNlLW5hbWU+TWVkbGluZTwv
cmVtb3RlLWRhdGFiYXNlLW5hbWU+PHJlbW90ZS1kYXRhYmFzZS1wcm92aWRlcj5OTE08L3JlbW90
ZS1kYXRhYmFzZS1wcm92aWRlcj48L3JlY29yZD48L0NpdGU+PENpdGU+PEF1dGhvcj5IaWJhcmE8
L0F1dGhvcj48WWVhcj4yMDA2PC9ZZWFyPjxSZWNOdW0+NTY8L1JlY051bT48cmVjb3JkPjxyZWMt
bnVtYmVyPjU2PC9yZWMtbnVtYmVyPjxmb3JlaWduLWtleXM+PGtleSBhcHA9IkVOIiBkYi1pZD0i
MHZ0c3phZmY0dDU1MGZlNXRycjV4ZHNidnN4MDA1MmYycjVkIiB0aW1lc3RhbXA9IjE3MjIwMjcz
MDkiPjU2PC9rZXk+PC9mb3JlaWduLWtleXM+PHJlZi10eXBlIG5hbWU9IkpvdXJuYWwgQXJ0aWNs
ZSI+MTc8L3JlZi10eXBlPjxjb250cmlidXRvcnM+PGF1dGhvcnM+PGF1dGhvcj5IaWJhcmEsIEsu
PC9hdXRob3I+PGF1dGhvcj5LYXJpbSwgTS4gUi48L2F1dGhvcj48YXV0aG9yPlRha2FkYSwgUy48
L2F1dGhvcj48YXV0aG9yPlRhb2thLCBLLjwvYXV0aG9yPjxhdXRob3I+RnVydXRhbmksIE0uPC9h
dXRob3I+PGF1dGhvcj5BaWRhLCBNLjwvYXV0aG9yPjxhdXRob3I+VGFzYWthLCBNLjwvYXV0aG9y
PjwvYXV0aG9ycz48L2NvbnRyaWJ1dG9ycz48YXV0aC1hZGRyZXNzPkdyYWR1YXRlIFNjaG9vbCBv
ZiBCaW9sb2dpY2FsIFNjaWVuY2VzLCBOYXJhIEluc3RpdHV0ZSBvZiBTY2llbmNlIGFuZCBUZWNo
bm9sb2d5LCBOYXJhIDYzMC0wMTkyLCBKYXBhbi48L2F1dGgtYWRkcmVzcz48dGl0bGVzPjx0aXRs
ZT5BcmFiaWRvcHNpcyBDVVAtU0hBUEVEIENPVFlMRURPTjMgcmVndWxhdGVzIHBvc3RlbWJyeW9u
aWMgc2hvb3QgbWVyaXN0ZW0gYW5kIG9yZ2FuIGJvdW5kYXJ5IGZvcm1hdGlvbjwvdGl0bGU+PHNl
Y29uZGFyeS10aXRsZT5QbGFudCBDZWxsPC9zZWNvbmRhcnktdGl0bGU+PC90aXRsZXM+PHBlcmlv
ZGljYWw+PGZ1bGwtdGl0bGU+UGxhbnQgQ2VsbDwvZnVsbC10aXRsZT48L3BlcmlvZGljYWw+PHBh
Z2VzPjI5NDYtNTc8L3BhZ2VzPjx2b2x1bWU+MTg8L3ZvbHVtZT48bnVtYmVyPjExPC9udW1iZXI+
PGVkaXRpb24+MjAwNjExMjI8L2VkaXRpb24+PGtleXdvcmRzPjxrZXl3b3JkPkFsbGVsZXM8L2tl
eXdvcmQ+PGtleXdvcmQ+QXJhYmlkb3BzaXMvY3l0b2xvZ3kvZW1icnlvbG9neS8qZ3Jvd3RoICZh
bXA7IGRldmVsb3BtZW50PC9rZXl3b3JkPjxrZXl3b3JkPkFyYWJpZG9wc2lzIFByb3RlaW5zL2dl
bmV0aWNzL2lzb2xhdGlvbiAmYW1wOyBwdXJpZmljYXRpb24vKm1ldGFib2xpc208L2tleXdvcmQ+
PGtleXdvcmQ+RW1icnlvbmljIERldmVsb3BtZW50PC9rZXl3b3JkPjxrZXl3b3JkPkVuaGFuY2Vy
IEVsZW1lbnRzLCBHZW5ldGljL2dlbmV0aWNzPC9rZXl3b3JkPjxrZXl3b3JkPkdlbmUgRXhwcmVz
c2lvbiBSZWd1bGF0aW9uLCBEZXZlbG9wbWVudGFsPC9rZXl3b3JkPjxrZXl3b3JkPkdlbmUgRXhw
cmVzc2lvbiBSZWd1bGF0aW9uLCBQbGFudDwva2V5d29yZD48a2V5d29yZD5NZXJpc3RlbS9jeXRv
bG9neS9lbWJyeW9sb2d5Lypncm93dGggJmFtcDsgZGV2ZWxvcG1lbnQ8L2tleXdvcmQ+PGtleXdv
cmQ+TW9sZWN1bGFyIFNlcXVlbmNlIERhdGE8L2tleXdvcmQ+PGtleXdvcmQ+TXV0YXRpb24vZ2Vu
ZXRpY3M8L2tleXdvcmQ+PGtleXdvcmQ+UGhlbm90eXBlPC9rZXl3b3JkPjxrZXl3b3JkPlJOQSwg
TWVzc2VuZ2VyL2dlbmV0aWNzL21ldGFib2xpc208L2tleXdvcmQ+PGtleXdvcmQ+U2VlZGxpbmdz
L2N5dG9sb2d5PC9rZXl3b3JkPjxrZXl3b3JkPlNlZWRzL2N5dG9sb2d5PC9rZXl3b3JkPjxrZXl3
b3JkPlRyYW5zY3JpcHRpb24gRmFjdG9ycy9nZW5ldGljcy8qbWV0YWJvbGlzbTwva2V5d29yZD48
L2tleXdvcmRzPjxkYXRlcz48eWVhcj4yMDA2PC95ZWFyPjxwdWItZGF0ZXM+PGRhdGU+Tm92PC9k
YXRlPjwvcHViLWRhdGVzPjwvZGF0ZXM+PGlzYm4+MTA0MC00NjUxIChQcmludCkmI3hEOzE1MzIt
Mjk4WCAoRWxlY3Ryb25pYykmI3hEOzEwNDAtNDY1MSAoTGlua2luZyk8L2lzYm4+PGFjY2Vzc2lv
bi1udW0+MTcxMjIwNjg8L2FjY2Vzc2lvbi1udW0+PHVybHM+PHJlbGF0ZWQtdXJscz48dXJsPmh0
dHBzOi8vd3d3Lm5jYmkubmxtLm5paC5nb3YvcHVibWVkLzE3MTIyMDY4PC91cmw+PC9yZWxhdGVk
LXVybHM+PC91cmxzPjxjdXN0b20yPlBNQzE2OTM5MjY8L2N1c3RvbTI+PGVsZWN0cm9uaWMtcmVz
b3VyY2UtbnVtPjEwLjExMDUvdHBjLjEwNi4wNDU3MTY8L2VsZWN0cm9uaWMtcmVzb3VyY2UtbnVt
PjxyZW1vdGUtZGF0YWJhc2UtbmFtZT5NZWRsaW5lPC9yZW1vdGUtZGF0YWJhc2UtbmFtZT48cmVt
b3RlLWRhdGFiYXNlLXByb3ZpZGVyPk5MTTwvcmVtb3RlLWRhdGFiYXNlLXByb3ZpZGVyPjwvcmVj
b3JkPjwvQ2l0ZT48L0VuZE5vdGU+AG==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PEVuZE5vdGU+PENpdGU+PEF1dGhvcj5IaWJhcmE8L0F1dGhvcj48WWVhcj4yMDA2PC9ZZWFyPjxS
ZWNOdW0+NTY8L1JlY051bT48RGlzcGxheVRleHQ+KEhpYmFyYSBldCBhbC4sIDIwMDY7IEhhc3Nv
biBldCBhbC4sIDIwMTE7IEdvbmNhbHZlcyBldCBhbC4sIDIwMTU7IEN1Y2lub3R0YSBldCBhbC4s
IDIwMTgpPC9EaXNwbGF5VGV4dD48cmVjb3JkPjxyZWMtbnVtYmVyPjU2PC9yZWMtbnVtYmVyPjxm
b3JlaWduLWtleXM+PGtleSBhcHA9IkVOIiBkYi1pZD0iMHZ0c3phZmY0dDU1MGZlNXRycjV4ZHNi
dnN4MDA1MmYycjVkIiB0aW1lc3RhbXA9IjE3MjIwMjczMDkiPjU2PC9rZXk+PC9mb3JlaWduLWtl
eXM+PHJlZi10eXBlIG5hbWU9IkpvdXJuYWwgQXJ0aWNsZSI+MTc8L3JlZi10eXBlPjxjb250cmli
dXRvcnM+PGF1dGhvcnM+PGF1dGhvcj5IaWJhcmEsIEsuPC9hdXRob3I+PGF1dGhvcj5LYXJpbSwg
TS4gUi48L2F1dGhvcj48YXV0aG9yPlRha2FkYSwgUy48L2F1dGhvcj48YXV0aG9yPlRhb2thLCBL
LjwvYXV0aG9yPjxhdXRob3I+RnVydXRhbmksIE0uPC9hdXRob3I+PGF1dGhvcj5BaWRhLCBNLjwv
YXV0aG9yPjxhdXRob3I+VGFzYWthLCBNLjwvYXV0aG9yPjwvYXV0aG9ycz48L2NvbnRyaWJ1dG9y
cz48YXV0aC1hZGRyZXNzPkdyYWR1YXRlIFNjaG9vbCBvZiBCaW9sb2dpY2FsIFNjaWVuY2VzLCBO
YXJhIEluc3RpdHV0ZSBvZiBTY2llbmNlIGFuZCBUZWNobm9sb2d5LCBOYXJhIDYzMC0wMTkyLCBK
YXBhbi48L2F1dGgtYWRkcmVzcz48dGl0bGVzPjx0aXRsZT5BcmFiaWRvcHNpcyBDVVAtU0hBUEVE
IENPVFlMRURPTjMgcmVndWxhdGVzIHBvc3RlbWJyeW9uaWMgc2hvb3QgbWVyaXN0ZW0gYW5kIG9y
Z2FuIGJvdW5kYXJ5IGZvcm1hdGlvbjwvdGl0bGU+PHNlY29uZGFyeS10aXRsZT5QbGFudCBDZWxs
PC9zZWNvbmRhcnktdGl0bGU+PC90aXRsZXM+PHBlcmlvZGljYWw+PGZ1bGwtdGl0bGU+UGxhbnQg
Q2VsbDwvZnVsbC10aXRsZT48L3BlcmlvZGljYWw+PHBhZ2VzPjI5NDYtNTc8L3BhZ2VzPjx2b2x1
bWU+MTg8L3ZvbHVtZT48bnVtYmVyPjExPC9udW1iZXI+PGVkaXRpb24+MjAwNjExMjI8L2VkaXRp
b24+PGtleXdvcmRzPjxrZXl3b3JkPkFsbGVsZXM8L2tleXdvcmQ+PGtleXdvcmQ+QXJhYmlkb3Bz
aXMvY3l0b2xvZ3kvZW1icnlvbG9neS8qZ3Jvd3RoICZhbXA7IGRldmVsb3BtZW50PC9rZXl3b3Jk
PjxrZXl3b3JkPkFyYWJpZG9wc2lzIFByb3RlaW5zL2dlbmV0aWNzL2lzb2xhdGlvbiAmYW1wOyBw
dXJpZmljYXRpb24vKm1ldGFib2xpc208L2tleXdvcmQ+PGtleXdvcmQ+RW1icnlvbmljIERldmVs
b3BtZW50PC9rZXl3b3JkPjxrZXl3b3JkPkVuaGFuY2VyIEVsZW1lbnRzLCBHZW5ldGljL2dlbmV0
aWNzPC9rZXl3b3JkPjxrZXl3b3JkPkdlbmUgRXhwcmVzc2lvbiBSZWd1bGF0aW9uLCBEZXZlbG9w
bWVudGFsPC9rZXl3b3JkPjxrZXl3b3JkPkdlbmUgRXhwcmVzc2lvbiBSZWd1bGF0aW9uLCBQbGFu
dDwva2V5d29yZD48a2V5d29yZD5NZXJpc3RlbS9jeXRvbG9neS9lbWJyeW9sb2d5Lypncm93dGgg
JmFtcDsgZGV2ZWxvcG1lbnQ8L2tleXdvcmQ+PGtleXdvcmQ+TW9sZWN1bGFyIFNlcXVlbmNlIERh
dGE8L2tleXdvcmQ+PGtleXdvcmQ+TXV0YXRpb24vZ2VuZXRpY3M8L2tleXdvcmQ+PGtleXdvcmQ+
UGhlbm90eXBlPC9rZXl3b3JkPjxrZXl3b3JkPlJOQSwgTWVzc2VuZ2VyL2dlbmV0aWNzL21ldGFi
b2xpc208L2tleXdvcmQ+PGtleXdvcmQ+U2VlZGxpbmdzL2N5dG9sb2d5PC9rZXl3b3JkPjxrZXl3
b3JkPlNlZWRzL2N5dG9sb2d5PC9rZXl3b3JkPjxrZXl3b3JkPlRyYW5zY3JpcHRpb24gRmFjdG9y
cy9nZW5ldGljcy8qbWV0YWJvbGlzbTwva2V5d29yZD48L2tleXdvcmRzPjxkYXRlcz48eWVhcj4y
MDA2PC95ZWFyPjxwdWItZGF0ZXM+PGRhdGU+Tm92PC9kYXRlPjwvcHViLWRhdGVzPjwvZGF0ZXM+
PGlzYm4+MTA0MC00NjUxIChQcmludCkmI3hEOzE1MzItMjk4WCAoRWxlY3Ryb25pYykmI3hEOzEw
NDAtNDY1MSAoTGlua2luZyk8L2lzYm4+PGFjY2Vzc2lvbi1udW0+MTcxMjIwNjg8L2FjY2Vzc2lv
bi1udW0+PHVybHM+PHJlbGF0ZWQtdXJscz48dXJsPmh0dHBzOi8vd3d3Lm5jYmkubmxtLm5paC5n
b3YvcHVibWVkLzE3MTIyMDY4PC91cmw+PC9yZWxhdGVkLXVybHM+PC91cmxzPjxjdXN0b20yPlBN
QzE2OTM5MjY8L2N1c3RvbTI+PGVsZWN0cm9uaWMtcmVzb3VyY2UtbnVtPjEwLjExMDUvdHBjLjEw
Ni4wNDU3MTY8L2VsZWN0cm9uaWMtcmVzb3VyY2UtbnVtPjxyZW1vdGUtZGF0YWJhc2UtbmFtZT5N
ZWRsaW5lPC9yZW1vdGUtZGF0YWJhc2UtbmFtZT48cmVtb3RlLWRhdGFiYXNlLXByb3ZpZGVyPk5M
TTwvcmVtb3RlLWRhdGFiYXNlLXByb3ZpZGVyPjwvcmVjb3JkPjwvQ2l0ZT48Q2l0ZT48QXV0aG9y
Pkhhc3NvbjwvQXV0aG9yPjxZZWFyPjIwMTE8L1llYXI+PFJlY051bT41MjwvUmVjTnVtPjxyZWNv
cmQ+PHJlYy1udW1iZXI+NTI8L3JlYy1udW1iZXI+PGZvcmVpZ24ta2V5cz48a2V5IGFwcD0iRU4i
IGRiLWlkPSIwdnRzemFmZjR0NTUwZmU1dHJyNXhkc2J2c3gwMDUyZjJyNWQiIHRpbWVzdGFtcD0i
MTcyMjAyNzMwOSI+NTI8L2tleT48L2ZvcmVpZ24ta2V5cz48cmVmLXR5cGUgbmFtZT0iSm91cm5h
bCBBcnRpY2xlIj4xNzwvcmVmLXR5cGU+PGNvbnRyaWJ1dG9ycz48YXV0aG9ycz48YXV0aG9yPkhh
c3NvbiwgQS48L2F1dGhvcj48YXV0aG9yPlBsZXNzaXMsIEEuPC9hdXRob3I+PGF1dGhvcj5CbGVp
biwgVC48L2F1dGhvcj48YXV0aG9yPkFkcm9oZXIsIEIuPC9hdXRob3I+PGF1dGhvcj5HcmlnZywg
Uy48L2F1dGhvcj48YXV0aG9yPlRzaWFudGlzLCBNLjwvYXV0aG9yPjxhdXRob3I+Qm91ZGFvdWQs
IEEuPC9hdXRob3I+PGF1dGhvcj5EYW1lcnZhbCwgQy48L2F1dGhvcj48YXV0aG9yPkxhdWZzLCBQ
LjwvYXV0aG9yPjwvYXV0aG9ycz48L2NvbnRyaWJ1dG9ycz48YXV0aC1hZGRyZXNzPlVuaXRlIE1p
eHRlIGRlIFJlY2hlcmNoZSAxMzE4IEluc3RpdHV0IE5hdGlvbmFsIGRlIGxhIFJlY2hlcmNoZSBB
Z3Jvbm9taXF1ZS1BZ3JvUGFyaXNUZWNoLCBCYXRpbWVudCAyLCBGLTc4MDI2IFZlcnNhaWxsZXMg
Q2VkZXgsIEZyYW5jZS48L2F1dGgtYWRkcmVzcz48dGl0bGVzPjx0aXRsZT5Fdm9sdXRpb24gYW5k
IGRpdmVyc2Ugcm9sZXMgb2YgdGhlIENVUC1TSEFQRUQgQ09UWUxFRE9OIGdlbmVzIGluIEFyYWJp
ZG9wc2lzIGxlYWYgZGV2ZWxvcG1lbnQ8L3RpdGxlPjxzZWNvbmRhcnktdGl0bGU+UGxhbnQgQ2Vs
bDwvc2Vjb25kYXJ5LXRpdGxlPjwvdGl0bGVzPjxwZXJpb2RpY2FsPjxmdWxsLXRpdGxlPlBsYW50
IENlbGw8L2Z1bGwtdGl0bGU+PC9wZXJpb2RpY2FsPjxwYWdlcz41NC02ODwvcGFnZXM+PHZvbHVt
ZT4yMzwvdm9sdW1lPjxudW1iZXI+MTwvbnVtYmVyPjxlZGl0aW9uPjIwMTEwMTIxPC9lZGl0aW9u
PjxrZXl3b3Jkcz48a2V5d29yZD5BcmFiaWRvcHNpcy8qZ2VuZXRpY3MvZ3Jvd3RoICZhbXA7IGRl
dmVsb3BtZW50L21ldGFib2xpc208L2tleXdvcmQ+PGtleXdvcmQ+QXJhYmlkb3BzaXMgUHJvdGVp
bnMvZ2VuZXRpY3MvKm1ldGFib2xpc208L2tleXdvcmQ+PGtleXdvcmQ+RXZvbHV0aW9uLCBNb2xl
Y3VsYXI8L2tleXdvcmQ+PGtleXdvcmQ+R2VuZSBFeHByZXNzaW9uIFJlZ3VsYXRpb24sIERldmVs
b3BtZW50YWw8L2tleXdvcmQ+PGtleXdvcmQ+R2VuZSBFeHByZXNzaW9uIFJlZ3VsYXRpb24sIFBs
YW50PC9rZXl3b3JkPjxrZXl3b3JkPk11dGF0aW9uPC9rZXl3b3JkPjxrZXl3b3JkPlBoZW5vdHlw
ZTwva2V5d29yZD48a2V5d29yZD5QaHlsb2dlbnk8L2tleXdvcmQ+PGtleXdvcmQ+UGxhbnQgTGVh
dmVzL2dlbmV0aWNzLypncm93dGggJmFtcDsgZGV2ZWxvcG1lbnQvbWV0YWJvbGlzbTwva2V5d29y
ZD48a2V5d29yZD5QbGFudHMsIEdlbmV0aWNhbGx5IE1vZGlmaWVkL2dlbmV0aWNzL2dyb3d0aCAm
YW1wOyBkZXZlbG9wbWVudC9tZXRhYm9saXNtPC9rZXl3b3JkPjxrZXl3b3JkPlRyYW5zY3JpcHRp
b24gRmFjdG9ycy9nZW5ldGljcy8qbWV0YWJvbGlzbTwva2V5d29yZD48a2V5d29yZD5UcmFuc2Zv
cm1hdGlvbiwgR2VuZXRpYzwva2V5d29yZD48L2tleXdvcmRzPjxkYXRlcz48eWVhcj4yMDExPC95
ZWFyPjxwdWItZGF0ZXM+PGRhdGU+SmFuPC9kYXRlPjwvcHViLWRhdGVzPjwvZGF0ZXM+PGlzYm4+
MTUzMi0yOThYIChFbGVjdHJvbmljKSYjeEQ7MTA0MC00NjUxIChQcmludCkmI3hEOzEwNDAtNDY1
MSAoTGlua2luZyk8L2lzYm4+PGFjY2Vzc2lvbi1udW0+MjEyNTgwMDM8L2FjY2Vzc2lvbi1udW0+
PHVybHM+PHJlbGF0ZWQtdXJscz48dXJsPmh0dHBzOi8vd3d3Lm5jYmkubmxtLm5paC5nb3YvcHVi
bWVkLzIxMjU4MDAzPC91cmw+PC9yZWxhdGVkLXVybHM+PC91cmxzPjxjdXN0b20yPlBNQzMwNTEy
NDY8L2N1c3RvbTI+PGVsZWN0cm9uaWMtcmVzb3VyY2UtbnVtPjEwLjExMDUvdHBjLjExMC4wODE0
NDg8L2VsZWN0cm9uaWMtcmVzb3VyY2UtbnVtPjxyZW1vdGUtZGF0YWJhc2UtbmFtZT5NZWRsaW5l
PC9yZW1vdGUtZGF0YWJhc2UtbmFtZT48cmVtb3RlLWRhdGFiYXNlLXByb3ZpZGVyPk5MTTwvcmVt
b3RlLWRhdGFiYXNlLXByb3ZpZGVyPjwvcmVjb3JkPjwvQ2l0ZT48Q2l0ZT48QXV0aG9yPkdvbmNh
bHZlczwvQXV0aG9yPjxZZWFyPjIwMTU8L1llYXI+PFJlY051bT40NzwvUmVjTnVtPjxyZWNvcmQ+
PHJlYy1udW1iZXI+NDc8L3JlYy1udW1iZXI+PGZvcmVpZ24ta2V5cz48a2V5IGFwcD0iRU4iIGRi
LWlkPSIwdnRzemFmZjR0NTUwZmU1dHJyNXhkc2J2c3gwMDUyZjJyNWQiIHRpbWVzdGFtcD0iMTcy
MjAyNzMwOSI+NDc8L2tleT48L2ZvcmVpZ24ta2V5cz48cmVmLXR5cGUgbmFtZT0iSm91cm5hbCBB
cnRpY2xlIj4xNzwvcmVmLXR5cGU+PGNvbnRyaWJ1dG9ycz48YXV0aG9ycz48YXV0aG9yPkdvbmNh
bHZlcywgQi48L2F1dGhvcj48YXV0aG9yPkhhc3NvbiwgQS48L2F1dGhvcj48YXV0aG9yPkJlbGNy
YW0sIEsuPC9hdXRob3I+PGF1dGhvcj5Db3J0aXpvLCBNLjwvYXV0aG9yPjxhdXRob3I+TW9yaW4s
IEguPC9hdXRob3I+PGF1dGhvcj5OaWtvdmljcywgSy48L2F1dGhvcj48YXV0aG9yPlZpYWxldHRl
LUd1aXJhdWQsIEEuPC9hdXRob3I+PGF1dGhvcj5UYWtlZGEsIFMuPC9hdXRob3I+PGF1dGhvcj5B
aWRhLCBNLjwvYXV0aG9yPjxhdXRob3I+TGF1ZnMsIFAuPC9hdXRob3I+PGF1dGhvcj5Bcm5hdWQs
IE4uPC9hdXRob3I+PC9hdXRob3JzPjwvY29udHJpYnV0b3JzPjxhdXRoLWFkZHJlc3M+SU5SQSwg
SW5zdGl0dXQgSmVhbi1QaWVycmUgQm91cmdpbiwgVU1SIDEzMTgsIEVSTCBDTlJTIDM1NTksIFNh
Y2xheSBQbGFudCBTY2llbmNlcywgUkQxMCwgRi03ODAyNiwgVmVyc2FpbGxlcywgRnJhbmNlLiYj
eEQ7QWdyb1BhcmlzVGVjaCwgSW5zdGl0dXQgSmVhbi1QaWVycmUgQm91cmdpbiwgVU1SIDEzMTgs
IEVSTCBDTlJTIDM1NTksIFNhY2xheSBQbGFudCBTY2llbmNlcywgUkQxMCwgRi03ODAyNiwgVmVy
c2FpbGxlcywgRnJhbmNlLiYjeEQ7Q2VsbCBhbmQgR2Vub21lIEJpb2xvZ3ksIEdyYWR1YXRlIFNj
aG9vbCBvZiBMaWZlIGFuZCBFbnZpcm9ubWVudGFsIFNjaWVuY2VzLCBLeW90byBQcmVmZWN0dXJh
bCBVbml2ZXJzaXR5LCBLaXRhaW5hLVlhenVtYSBPamkgNzQsIFNlaWthLCBTb3Jha3UsIEt5b3Rv
LCA2MTktMDI0NCwgSmFwYW4uJiN4RDtHcmFkdWF0ZSBTY2hvb2wgb2YgQmlvbG9naWNhbCBTY2ll
bmNlcywgTmFyYSBJbnN0aXR1dGUgb2YgU2NpZW5jZSBhbmQgVGVjaG5vbG9neSwgODkxNi01IFRh
a2F5YW1hLCBJa29tYSwgTmFyYSwgNjMwLTAxOTIsIEphcGFuLjwvYXV0aC1hZGRyZXNzPjx0aXRs
ZXM+PHRpdGxlPkEgY29uc2VydmVkIHJvbGUgZm9yIENVUC1TSEFQRUQgQ09UWUxFRE9OIGdlbmVz
IGR1cmluZyBvdnVsZSBkZXZlbG9wbWVudDwvdGl0bGU+PHNlY29uZGFyeS10aXRsZT5QbGFudCBK
PC9zZWNvbmRhcnktdGl0bGU+PC90aXRsZXM+PHBlcmlvZGljYWw+PGZ1bGwtdGl0bGU+UGxhbnQg
SjwvZnVsbC10aXRsZT48L3BlcmlvZGljYWw+PHBhZ2VzPjczMi00MjwvcGFnZXM+PHZvbHVtZT44
Mzwvdm9sdW1lPjxudW1iZXI+NDwvbnVtYmVyPjxlZGl0aW9uPjIwMTUwNzIzPC9lZGl0aW9uPjxr
ZXl3b3Jkcz48a2V5d29yZD5BcmFiaWRvcHNpcy9ncm93dGggJmFtcDsgZGV2ZWxvcG1lbnQvbWV0
YWJvbGlzbTwva2V5d29yZD48a2V5d29yZD5BcmFiaWRvcHNpcyBQcm90ZWlucy9nZW5ldGljcy9t
ZXRhYm9saXNtPC9rZXl3b3JkPjxrZXl3b3JkPkNhcmRhbWluZS9ncm93dGggJmFtcDsgZGV2ZWxv
cG1lbnQvbWV0YWJvbGlzbTwva2V5d29yZD48a2V5d29yZD5HZW5lIEV4cHJlc3Npb24gUmVndWxh
dGlvbiwgUGxhbnQ8L2tleXdvcmQ+PGtleXdvcmQ+TWFnbm9saW9wc2lkYS9ncm93dGggJmFtcDsg
ZGV2ZWxvcG1lbnQvbWV0YWJvbGlzbTwva2V5d29yZD48a2V5d29yZD5PdnVsZS8qZ3Jvd3RoICZh
bXA7IGRldmVsb3BtZW50LyptZXRhYm9saXNtPC9rZXl3b3JkPjxrZXl3b3JkPlBsYW50IFByb3Rl
aW5zL2dlbmV0aWNzL21ldGFib2xpc208L2tleXdvcmQ+PGtleXdvcmQ+UGxhbnRzLCBHZW5ldGlj
YWxseSBNb2RpZmllZC9ncm93dGggJmFtcDsgZGV2ZWxvcG1lbnQvbWV0YWJvbGlzbTwva2V5d29y
ZD48a2V5d29yZD5UcmFuc2NyaXB0aW9uIEZhY3RvcnMvZ2VuZXRpY3MvbWV0YWJvbGlzbTwva2V5
d29yZD48a2V5d29yZD5BcmFiaWRvcHNpcyB0aGFsaWFuYTwva2V5d29yZD48a2V5d29yZD5DVVAt
U0hBUEVEIENPVFlMRURPTiBnZW5lczwva2V5d29yZD48a2V5d29yZD5DYXJkYW1pbmUgaGlyc3V0
YTwva2V5d29yZD48a2V5d29yZD5QaXN1bSBzYXRpdnVtPC9rZXl3b3JkPjxrZXl3b3JkPlNvbGFu
dW0gbHljb3BlcnNpY3VtPC9rZXl3b3JkPjxrZXl3b3JkPmJvdW5kYXJpZXM8L2tleXdvcmQ+PGtl
eXdvcmQ+ZGV2ZWxvcG1lbnQ8L2tleXdvcmQ+PGtleXdvcmQ+ZXZvbHV0aW9uPC9rZXl3b3JkPjxr
ZXl3b3JkPm92dWxlPC9rZXl3b3JkPjwva2V5d29yZHM+PGRhdGVzPjx5ZWFyPjIwMTU8L3llYXI+
PHB1Yi1kYXRlcz48ZGF0ZT5BdWc8L2RhdGU+PC9wdWItZGF0ZXM+PC9kYXRlcz48aXNibj4xMzY1
LTMxM1ggKEVsZWN0cm9uaWMpJiN4RDswOTYwLTc0MTIgKExpbmtpbmcpPC9pc2JuPjxhY2Nlc3Np
b24tbnVtPjI2MTE5NTY4PC9hY2Nlc3Npb24tbnVtPjx1cmxzPjxyZWxhdGVkLXVybHM+PHVybD5o
dHRwczovL3d3dy5uY2JpLm5sbS5uaWguZ292L3B1Ym1lZC8yNjExOTU2ODwvdXJsPjwvcmVsYXRl
ZC11cmxzPjwvdXJscz48ZWxlY3Ryb25pYy1yZXNvdXJjZS1udW0+MTAuMTExMS90cGouMTI5MjM8
L2VsZWN0cm9uaWMtcmVzb3VyY2UtbnVtPjxyZW1vdGUtZGF0YWJhc2UtbmFtZT5NZWRsaW5lPC9y
ZW1vdGUtZGF0YWJhc2UtbmFtZT48cmVtb3RlLWRhdGFiYXNlLXByb3ZpZGVyPk5MTTwvcmVtb3Rl
LWRhdGFiYXNlLXByb3ZpZGVyPjwvcmVjb3JkPjwvQ2l0ZT48Q2l0ZT48QXV0aG9yPkN1Y2lub3R0
YTwvQXV0aG9yPjxZZWFyPjIwMTg8L1llYXI+PFJlY051bT4zNjwvUmVjTnVtPjxyZWNvcmQ+PHJl
Yy1udW1iZXI+MzY8L3JlYy1udW1iZXI+PGZvcmVpZ24ta2V5cz48a2V5IGFwcD0iRU4iIGRiLWlk
PSIwdnRzemFmZjR0NTUwZmU1dHJyNXhkc2J2c3gwMDUyZjJyNWQiIHRpbWVzdGFtcD0iMTcyMjAy
NzMwOSI+MzY8L2tleT48L2ZvcmVpZ24ta2V5cz48cmVmLXR5cGUgbmFtZT0iSm91cm5hbCBBcnRp
Y2xlIj4xNzwvcmVmLXR5cGU+PGNvbnRyaWJ1dG9ycz48YXV0aG9ycz48YXV0aG9yPkN1Y2lub3R0
YSwgTS48L2F1dGhvcj48YXV0aG9yPk1hbnJpcXVlLCBTLjwvYXV0aG9yPjxhdXRob3I+Q3Vlc3Rh
LCBDLjwvYXV0aG9yPjxhdXRob3I+QmVua292YSwgRS48L2F1dGhvcj48YXV0aG9yPk5vdmFrLCBP
LjwvYXV0aG9yPjxhdXRob3I+Q29sb21ibywgTC48L2F1dGhvcj48L2F1dGhvcnM+PC9jb250cmli
dXRvcnM+PGF1dGgtYWRkcmVzcz5EaXBhcnRpbWVudG8gZGkgQmlvc2NpZW56ZSwgVW5pdmVyc2l0
YSBkZWdsaSBTdHVkaSBkaSBNaWxhbm8sIE1pbGFubywgSXRhbHkuJiN4RDtJbnN0aXR1dGUgb2Yg
U2NpZW5jZSBhbmQgVGVjaG5vbG9neSBBdXN0cmlhIChJU1QgQXVzdHJpYSksIEtsb3N0ZXJuZXVi
dXJnLCBBdXN0cmlhLiYjeEQ7TGFib3JhdG9yeSBvZiBHcm93dGggUmVndWxhdG9ycywgQ2VudHJl
IG9mIHRoZSBSZWdpb24gSGFuYSBmb3IgQmlvdGVjaG5vbG9naWNhbCBhbmQgQWdyaWN1bHR1cmFs
IFJlc2VhcmNoLCBGYWN1bHR5IG9mIFNjaWVuY2Ugb2YgUGFsYWNreSBVbml2ZXJzaXR5IGFuZCBJ
bnN0aXR1dGUgb2YgRXhwZXJpbWVudGFsIEJvdGFueSBvZiB0aGUgQ3plY2ggQWNhZGVteSBvZiBT
Y2llbmNlcywgQWNhZGVteSBvZiBTY2llbmNlcyBvZiB0aGUgQ3plY2ggUmVwdWJsaWMsIFNsZWNo
dGl0ZWx1LCBPbG9tb3VjLCBDemVjaCBSZXB1YmxpYy48L2F1dGgtYWRkcmVzcz48dGl0bGVzPjx0
aXRsZT5DVVAtU0hBUEVEIENPVFlMRURPTjEgKENVQzEpIGFuZCBDVUMyIHJlZ3VsYXRlIGN5dG9r
aW5pbiBob21lb3N0YXNpcyB0byBkZXRlcm1pbmUgb3Z1bGUgbnVtYmVyIGluIEFyYWJpZG9wc2lz
PC90aXRsZT48c2Vjb25kYXJ5LXRpdGxlPkogRXhwIEJvdDwvc2Vjb25kYXJ5LXRpdGxlPjwvdGl0
bGVzPjxwZXJpb2RpY2FsPjxmdWxsLXRpdGxlPkogRXhwIEJvdDwvZnVsbC10aXRsZT48L3Blcmlv
ZGljYWw+PHBhZ2VzPjUxNjktNTE3NjwvcGFnZXM+PHZvbHVtZT42OTwvdm9sdW1lPjxudW1iZXI+
MjE8L251bWJlcj48a2V5d29yZHM+PGtleXdvcmQ+QXJhYmlkb3BzaXMvZ2VuZXRpY3MvKnBoeXNp
b2xvZ3k8L2tleXdvcmQ+PGtleXdvcmQ+QXJhYmlkb3BzaXMgUHJvdGVpbnMvKmdlbmV0aWNzL21l
dGFib2xpc208L2tleXdvcmQ+PGtleXdvcmQ+Q3l0b2tpbmlucy8qbWV0YWJvbGlzbTwva2V5d29y
ZD48a2V5d29yZD5Ib21lb3N0YXNpczwva2V5d29yZD48a2V5d29yZD5PdnVsZS8qZ3Jvd3RoICZh
bXA7IGRldmVsb3BtZW50PC9rZXl3b3JkPjwva2V5d29yZHM+PGRhdGVzPjx5ZWFyPjIwMTg8L3ll
YXI+PHB1Yi1kYXRlcz48ZGF0ZT5PY3QgMTI8L2RhdGU+PC9wdWItZGF0ZXM+PC9kYXRlcz48aXNi
bj4xNDYwLTI0MzEgKEVsZWN0cm9uaWMpJiN4RDswMDIyLTA5NTcgKFByaW50KSYjeEQ7MDAyMi0w
OTU3IChMaW5raW5nKTwvaXNibj48YWNjZXNzaW9uLW51bT4zMDMxMjQzNjwvYWNjZXNzaW9uLW51
bT48dXJscz48cmVsYXRlZC11cmxzPjx1cmw+aHR0cHM6Ly93d3cubmNiaS5ubG0ubmloLmdvdi9w
dWJtZWQvMzAzMTI0MzY8L3VybD48L3JlbGF0ZWQtdXJscz48L3VybHM+PGN1c3RvbTI+UE1DNjE4
NDc0NDwvY3VzdG9tMj48ZWxlY3Ryb25pYy1yZXNvdXJjZS1udW0+MTAuMTA5My9qeGIvZXJ5Mjgx
PC9lbGVjdHJvbmljLXJlc291cmNlLW51bT48cmVtb3RlLWRhdGFiYXNlLW5hbWU+TWVkbGluZTwv
cmVtb3RlLWRhdGFiYXNlLW5hbWU+PHJlbW90ZS1kYXRhYmFzZS1wcm92aWRlcj5OTE08L3JlbW90
ZS1kYXRhYmFzZS1wcm92aWRlcj48L3JlY29yZD48L0NpdGU+PENpdGU+PEF1dGhvcj5IaWJhcmE8
L0F1dGhvcj48WWVhcj4yMDA2PC9ZZWFyPjxSZWNOdW0+NTY8L1JlY051bT48cmVjb3JkPjxyZWMt
bnVtYmVyPjU2PC9yZWMtbnVtYmVyPjxmb3JlaWduLWtleXM+PGtleSBhcHA9IkVOIiBkYi1pZD0i
MHZ0c3phZmY0dDU1MGZlNXRycjV4ZHNidnN4MDA1MmYycjVkIiB0aW1lc3RhbXA9IjE3MjIwMjcz
MDkiPjU2PC9rZXk+PC9mb3JlaWduLWtleXM+PHJlZi10eXBlIG5hbWU9IkpvdXJuYWwgQXJ0aWNs
ZSI+MTc8L3JlZi10eXBlPjxjb250cmlidXRvcnM+PGF1dGhvcnM+PGF1dGhvcj5IaWJhcmEsIEsu
PC9hdXRob3I+PGF1dGhvcj5LYXJpbSwgTS4gUi48L2F1dGhvcj48YXV0aG9yPlRha2FkYSwgUy48
L2F1dGhvcj48YXV0aG9yPlRhb2thLCBLLjwvYXV0aG9yPjxhdXRob3I+RnVydXRhbmksIE0uPC9h
dXRob3I+PGF1dGhvcj5BaWRhLCBNLjwvYXV0aG9yPjxhdXRob3I+VGFzYWthLCBNLjwvYXV0aG9y
PjwvYXV0aG9ycz48L2NvbnRyaWJ1dG9ycz48YXV0aC1hZGRyZXNzPkdyYWR1YXRlIFNjaG9vbCBv
ZiBCaW9sb2dpY2FsIFNjaWVuY2VzLCBOYXJhIEluc3RpdHV0ZSBvZiBTY2llbmNlIGFuZCBUZWNo
bm9sb2d5LCBOYXJhIDYzMC0wMTkyLCBKYXBhbi48L2F1dGgtYWRkcmVzcz48dGl0bGVzPjx0aXRs
ZT5BcmFiaWRvcHNpcyBDVVAtU0hBUEVEIENPVFlMRURPTjMgcmVndWxhdGVzIHBvc3RlbWJyeW9u
aWMgc2hvb3QgbWVyaXN0ZW0gYW5kIG9yZ2FuIGJvdW5kYXJ5IGZvcm1hdGlvbjwvdGl0bGU+PHNl
Y29uZGFyeS10aXRsZT5QbGFudCBDZWxsPC9zZWNvbmRhcnktdGl0bGU+PC90aXRsZXM+PHBlcmlv
ZGljYWw+PGZ1bGwtdGl0bGU+UGxhbnQgQ2VsbDwvZnVsbC10aXRsZT48L3BlcmlvZGljYWw+PHBh
Z2VzPjI5NDYtNTc8L3BhZ2VzPjx2b2x1bWU+MTg8L3ZvbHVtZT48bnVtYmVyPjExPC9udW1iZXI+
PGVkaXRpb24+MjAwNjExMjI8L2VkaXRpb24+PGtleXdvcmRzPjxrZXl3b3JkPkFsbGVsZXM8L2tl
eXdvcmQ+PGtleXdvcmQ+QXJhYmlkb3BzaXMvY3l0b2xvZ3kvZW1icnlvbG9neS8qZ3Jvd3RoICZh
bXA7IGRldmVsb3BtZW50PC9rZXl3b3JkPjxrZXl3b3JkPkFyYWJpZG9wc2lzIFByb3RlaW5zL2dl
bmV0aWNzL2lzb2xhdGlvbiAmYW1wOyBwdXJpZmljYXRpb24vKm1ldGFib2xpc208L2tleXdvcmQ+
PGtleXdvcmQ+RW1icnlvbmljIERldmVsb3BtZW50PC9rZXl3b3JkPjxrZXl3b3JkPkVuaGFuY2Vy
IEVsZW1lbnRzLCBHZW5ldGljL2dlbmV0aWNzPC9rZXl3b3JkPjxrZXl3b3JkPkdlbmUgRXhwcmVz
c2lvbiBSZWd1bGF0aW9uLCBEZXZlbG9wbWVudGFsPC9rZXl3b3JkPjxrZXl3b3JkPkdlbmUgRXhw
cmVzc2lvbiBSZWd1bGF0aW9uLCBQbGFudDwva2V5d29yZD48a2V5d29yZD5NZXJpc3RlbS9jeXRv
bG9neS9lbWJyeW9sb2d5Lypncm93dGggJmFtcDsgZGV2ZWxvcG1lbnQ8L2tleXdvcmQ+PGtleXdv
cmQ+TW9sZWN1bGFyIFNlcXVlbmNlIERhdGE8L2tleXdvcmQ+PGtleXdvcmQ+TXV0YXRpb24vZ2Vu
ZXRpY3M8L2tleXdvcmQ+PGtleXdvcmQ+UGhlbm90eXBlPC9rZXl3b3JkPjxrZXl3b3JkPlJOQSwg
TWVzc2VuZ2VyL2dlbmV0aWNzL21ldGFib2xpc208L2tleXdvcmQ+PGtleXdvcmQ+U2VlZGxpbmdz
L2N5dG9sb2d5PC9rZXl3b3JkPjxrZXl3b3JkPlNlZWRzL2N5dG9sb2d5PC9rZXl3b3JkPjxrZXl3
b3JkPlRyYW5zY3JpcHRpb24gRmFjdG9ycy9nZW5ldGljcy8qbWV0YWJvbGlzbTwva2V5d29yZD48
L2tleXdvcmRzPjxkYXRlcz48eWVhcj4yMDA2PC95ZWFyPjxwdWItZGF0ZXM+PGRhdGU+Tm92PC9k
YXRlPjwvcHViLWRhdGVzPjwvZGF0ZXM+PGlzYm4+MTA0MC00NjUxIChQcmludCkmI3hEOzE1MzIt
Mjk4WCAoRWxlY3Ryb25pYykmI3hEOzEwNDAtNDY1MSAoTGlua2luZyk8L2lzYm4+PGFjY2Vzc2lv
bi1udW0+MTcxMjIwNjg8L2FjY2Vzc2lvbi1udW0+PHVybHM+PHJlbGF0ZWQtdXJscz48dXJsPmh0
dHBzOi8vd3d3Lm5jYmkubmxtLm5paC5nb3YvcHVibWVkLzE3MTIyMDY4PC91cmw+PC9yZWxhdGVk
LXVybHM+PC91cmxzPjxjdXN0b20yPlBNQzE2OTM5MjY8L2N1c3RvbTI+PGVsZWN0cm9uaWMtcmVz
b3VyY2UtbnVtPjEwLjExMDUvdHBjLjEwNi4wNDU3MTY8L2VsZWN0cm9uaWMtcmVzb3VyY2UtbnVt
PjxyZW1vdGUtZGF0YWJhc2UtbmFtZT5NZWRsaW5lPC9yZW1vdGUtZGF0YWJhc2UtbmFtZT48cmVt
b3RlLWRhdGFiYXNlLXByb3ZpZGVyPk5MTTwvcmVtb3RlLWRhdGFiYXNlLXByb3ZpZGVyPjwvcmVj
b3JkPjwvQ2l0ZT48L0VuZE5vdGU+AG==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(Hibara et al., 2006; Hasson et al., 2011; Goncalves et al., 2015; Cucinotta et al., 2018)</w:t>
      </w:r>
      <w:r w:rsidR="00D03A80">
        <w:rPr>
          <w:rFonts w:ascii="Times New Roman" w:hAnsi="Times New Roman" w:cs="Times New Roman"/>
        </w:rPr>
        <w:fldChar w:fldCharType="end"/>
      </w:r>
      <w:r w:rsidRPr="00C91A65">
        <w:rPr>
          <w:rFonts w:ascii="Times New Roman" w:hAnsi="Times New Roman" w:cs="Times New Roman"/>
        </w:rPr>
        <w:t xml:space="preserve">. </w:t>
      </w:r>
      <w:r w:rsidRPr="00C91A65">
        <w:rPr>
          <w:rFonts w:ascii="Times New Roman" w:hAnsi="Times New Roman" w:cs="Times New Roman"/>
          <w:i/>
          <w:iCs/>
        </w:rPr>
        <w:t>CUC</w:t>
      </w:r>
      <w:r w:rsidRPr="00C91A65">
        <w:rPr>
          <w:rFonts w:ascii="Times New Roman" w:hAnsi="Times New Roman" w:cs="Times New Roman"/>
        </w:rPr>
        <w:t xml:space="preserve"> genes show boundary expression during ovule initiation, and the expression of </w:t>
      </w:r>
      <w:r w:rsidRPr="00F553DA">
        <w:rPr>
          <w:rFonts w:ascii="Times New Roman" w:hAnsi="Times New Roman" w:cs="Times New Roman"/>
          <w:i/>
          <w:iCs/>
        </w:rPr>
        <w:t>CUC3</w:t>
      </w:r>
      <w:r w:rsidRPr="00C91A65">
        <w:rPr>
          <w:rFonts w:ascii="Times New Roman" w:hAnsi="Times New Roman" w:cs="Times New Roman"/>
        </w:rPr>
        <w:t xml:space="preserve"> appears </w:t>
      </w:r>
      <w:proofErr w:type="gramStart"/>
      <w:r w:rsidRPr="00C91A65">
        <w:rPr>
          <w:rFonts w:ascii="Times New Roman" w:hAnsi="Times New Roman" w:cs="Times New Roman"/>
        </w:rPr>
        <w:t>similar</w:t>
      </w:r>
      <w:r w:rsidR="0076052D">
        <w:rPr>
          <w:rFonts w:ascii="Times New Roman" w:hAnsi="Times New Roman" w:cs="Times New Roman"/>
        </w:rPr>
        <w:t xml:space="preserve"> </w:t>
      </w:r>
      <w:r w:rsidRPr="00C91A65">
        <w:rPr>
          <w:rFonts w:ascii="Times New Roman" w:hAnsi="Times New Roman" w:cs="Times New Roman"/>
        </w:rPr>
        <w:t>to</w:t>
      </w:r>
      <w:proofErr w:type="gramEnd"/>
      <w:r w:rsidRPr="00C91A65">
        <w:rPr>
          <w:rFonts w:ascii="Times New Roman" w:hAnsi="Times New Roman" w:cs="Times New Roman"/>
        </w:rPr>
        <w:t xml:space="preserve"> the expression of </w:t>
      </w:r>
      <w:r w:rsidRPr="00AD69B9">
        <w:rPr>
          <w:rFonts w:ascii="Times New Roman" w:hAnsi="Times New Roman" w:cs="Times New Roman"/>
          <w:i/>
          <w:iCs/>
        </w:rPr>
        <w:t>EPFL2</w:t>
      </w:r>
      <w:r w:rsidRPr="00C91A65">
        <w:rPr>
          <w:rFonts w:ascii="Times New Roman" w:hAnsi="Times New Roman" w:cs="Times New Roman"/>
        </w:rPr>
        <w:t xml:space="preserve"> during this process (Fig. 2.5 and Fig. 2.16). In addition, certain </w:t>
      </w:r>
      <w:proofErr w:type="spellStart"/>
      <w:r w:rsidRPr="00C91A65">
        <w:rPr>
          <w:rFonts w:ascii="Times New Roman" w:hAnsi="Times New Roman" w:cs="Times New Roman"/>
          <w:i/>
          <w:iCs/>
        </w:rPr>
        <w:t>cuc</w:t>
      </w:r>
      <w:proofErr w:type="spellEnd"/>
      <w:r w:rsidRPr="00C91A65">
        <w:rPr>
          <w:rFonts w:ascii="Times New Roman" w:hAnsi="Times New Roman" w:cs="Times New Roman"/>
        </w:rPr>
        <w:t xml:space="preserve"> single and double mutants display ovule fusions, which are also occasionally seen in the </w:t>
      </w:r>
      <w:r w:rsidRPr="00C91A65">
        <w:rPr>
          <w:rFonts w:ascii="Times New Roman" w:hAnsi="Times New Roman" w:cs="Times New Roman"/>
          <w:i/>
          <w:iCs/>
        </w:rPr>
        <w:t>epfl2</w:t>
      </w:r>
      <w:r w:rsidRPr="00C91A65">
        <w:rPr>
          <w:rFonts w:ascii="Times New Roman" w:hAnsi="Times New Roman" w:cs="Times New Roman"/>
        </w:rPr>
        <w:t xml:space="preserve"> </w:t>
      </w:r>
      <w:r w:rsidR="0076052D">
        <w:rPr>
          <w:rFonts w:ascii="Times New Roman" w:hAnsi="Times New Roman" w:cs="Times New Roman"/>
        </w:rPr>
        <w:t>mutant</w:t>
      </w:r>
      <w:r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PjxSZWNOdW0+NDc8L1JlY051bT48RGlzcGxheVRleHQ+KEdvbmNhbHZlcyBldCBhbC4sIDIwMTU7
IEthd2Ftb3RvIGV0IGFsLiwgMjAyMCk8L0Rpc3BsYXlUZXh0PjxyZWNvcmQ+PHJlYy1udW1iZXI+
NDc8L3JlYy1udW1iZXI+PGZvcmVpZ24ta2V5cz48a2V5IGFwcD0iRU4iIGRiLWlkPSIwdnRzemFm
ZjR0NTUwZmU1dHJyNXhkc2J2c3gwMDUyZjJyNWQiIHRpbWVzdGFtcD0iMTcyMjAyNzMwOSI+NDc8
L2tleT48L2ZvcmVpZ24ta2V5cz48cmVmLXR5cGUgbmFtZT0iSm91cm5hbCBBcnRpY2xlIj4xNzwv
cmVmLXR5cGU+PGNvbnRyaWJ1dG9ycz48YXV0aG9ycz48YXV0aG9yPkdvbmNhbHZlcywgQi48L2F1
dGhvcj48YXV0aG9yPkhhc3NvbiwgQS48L2F1dGhvcj48YXV0aG9yPkJlbGNyYW0sIEsuPC9hdXRo
b3I+PGF1dGhvcj5Db3J0aXpvLCBNLjwvYXV0aG9yPjxhdXRob3I+TW9yaW4sIEguPC9hdXRob3I+
PGF1dGhvcj5OaWtvdmljcywgSy48L2F1dGhvcj48YXV0aG9yPlZpYWxldHRlLUd1aXJhdWQsIEEu
PC9hdXRob3I+PGF1dGhvcj5UYWtlZGEsIFMuPC9hdXRob3I+PGF1dGhvcj5BaWRhLCBNLjwvYXV0
aG9yPjxhdXRob3I+TGF1ZnMsIFAuPC9hdXRob3I+PGF1dGhvcj5Bcm5hdWQsIE4uPC9hdXRob3I+
PC9hdXRob3JzPjwvY29udHJpYnV0b3JzPjxhdXRoLWFkZHJlc3M+SU5SQSwgSW5zdGl0dXQgSmVh
bi1QaWVycmUgQm91cmdpbiwgVU1SIDEzMTgsIEVSTCBDTlJTIDM1NTksIFNhY2xheSBQbGFudCBT
Y2llbmNlcywgUkQxMCwgRi03ODAyNiwgVmVyc2FpbGxlcywgRnJhbmNlLiYjeEQ7QWdyb1Bhcmlz
VGVjaCwgSW5zdGl0dXQgSmVhbi1QaWVycmUgQm91cmdpbiwgVU1SIDEzMTgsIEVSTCBDTlJTIDM1
NTksIFNhY2xheSBQbGFudCBTY2llbmNlcywgUkQxMCwgRi03ODAyNiwgVmVyc2FpbGxlcywgRnJh
bmNlLiYjeEQ7Q2VsbCBhbmQgR2Vub21lIEJpb2xvZ3ksIEdyYWR1YXRlIFNjaG9vbCBvZiBMaWZl
IGFuZCBFbnZpcm9ubWVudGFsIFNjaWVuY2VzLCBLeW90byBQcmVmZWN0dXJhbCBVbml2ZXJzaXR5
LCBLaXRhaW5hLVlhenVtYSBPamkgNzQsIFNlaWthLCBTb3Jha3UsIEt5b3RvLCA2MTktMDI0NCwg
SmFwYW4uJiN4RDtHcmFkdWF0ZSBTY2hvb2wgb2YgQmlvbG9naWNhbCBTY2llbmNlcywgTmFyYSBJ
bnN0aXR1dGUgb2YgU2NpZW5jZSBhbmQgVGVjaG5vbG9neSwgODkxNi01IFRha2F5YW1hLCBJa29t
YSwgTmFyYSwgNjMwLTAxOTIsIEphcGFuLjwvYXV0aC1hZGRyZXNzPjx0aXRsZXM+PHRpdGxlPkEg
Y29uc2VydmVkIHJvbGUgZm9yIENVUC1TSEFQRUQgQ09UWUxFRE9OIGdlbmVzIGR1cmluZyBvdnVs
ZSBkZXZlbG9wbWVudDwvdGl0bGU+PHNlY29uZGFyeS10aXRsZT5QbGFudCBKPC9zZWNvbmRhcnkt
dGl0bGU+PC90aXRsZXM+PHBlcmlvZGljYWw+PGZ1bGwtdGl0bGU+UGxhbnQgSjwvZnVsbC10aXRs
ZT48L3BlcmlvZGljYWw+PHBhZ2VzPjczMi00MjwvcGFnZXM+PHZvbHVtZT44Mzwvdm9sdW1lPjxu
dW1iZXI+NDwvbnVtYmVyPjxlZGl0aW9uPjIwMTUwNzIzPC9lZGl0aW9uPjxrZXl3b3Jkcz48a2V5
d29yZD5BcmFiaWRvcHNpcy9ncm93dGggJmFtcDsgZGV2ZWxvcG1lbnQvbWV0YWJvbGlzbTwva2V5
d29yZD48a2V5d29yZD5BcmFiaWRvcHNpcyBQcm90ZWlucy9nZW5ldGljcy9tZXRhYm9saXNtPC9r
ZXl3b3JkPjxrZXl3b3JkPkNhcmRhbWluZS9ncm93dGggJmFtcDsgZGV2ZWxvcG1lbnQvbWV0YWJv
bGlzbTwva2V5d29yZD48a2V5d29yZD5HZW5lIEV4cHJlc3Npb24gUmVndWxhdGlvbiwgUGxhbnQ8
L2tleXdvcmQ+PGtleXdvcmQ+TWFnbm9saW9wc2lkYS9ncm93dGggJmFtcDsgZGV2ZWxvcG1lbnQv
bWV0YWJvbGlzbTwva2V5d29yZD48a2V5d29yZD5PdnVsZS8qZ3Jvd3RoICZhbXA7IGRldmVsb3Bt
ZW50LyptZXRhYm9saXNtPC9rZXl3b3JkPjxrZXl3b3JkPlBsYW50IFByb3RlaW5zL2dlbmV0aWNz
L21ldGFib2xpc208L2tleXdvcmQ+PGtleXdvcmQ+UGxhbnRzLCBHZW5ldGljYWxseSBNb2RpZmll
ZC9ncm93dGggJmFtcDsgZGV2ZWxvcG1lbnQvbWV0YWJvbGlzbTwva2V5d29yZD48a2V5d29yZD5U
cmFuc2NyaXB0aW9uIEZhY3RvcnMvZ2VuZXRpY3MvbWV0YWJvbGlzbTwva2V5d29yZD48a2V5d29y
ZD5BcmFiaWRvcHNpcyB0aGFsaWFuYTwva2V5d29yZD48a2V5d29yZD5DVVAtU0hBUEVEIENPVFlM
RURPTiBnZW5lczwva2V5d29yZD48a2V5d29yZD5DYXJkYW1pbmUgaGlyc3V0YTwva2V5d29yZD48
a2V5d29yZD5QaXN1bSBzYXRpdnVtPC9rZXl3b3JkPjxrZXl3b3JkPlNvbGFudW0gbHljb3BlcnNp
Y3VtPC9rZXl3b3JkPjxrZXl3b3JkPmJvdW5kYXJpZXM8L2tleXdvcmQ+PGtleXdvcmQ+ZGV2ZWxv
cG1lbnQ8L2tleXdvcmQ+PGtleXdvcmQ+ZXZvbHV0aW9uPC9rZXl3b3JkPjxrZXl3b3JkPm92dWxl
PC9rZXl3b3JkPjwva2V5d29yZHM+PGRhdGVzPjx5ZWFyPjIwMTU8L3llYXI+PHB1Yi1kYXRlcz48
ZGF0ZT5BdWc8L2RhdGU+PC9wdWItZGF0ZXM+PC9kYXRlcz48aXNibj4xMzY1LTMxM1ggKEVsZWN0
cm9uaWMpJiN4RDswOTYwLTc0MTIgKExpbmtpbmcpPC9pc2JuPjxhY2Nlc3Npb24tbnVtPjI2MTE5
NTY4PC9hY2Nlc3Npb24tbnVtPjx1cmxzPjxyZWxhdGVkLXVybHM+PHVybD5odHRwczovL3d3dy5u
Y2JpLm5sbS5uaWguZ292L3B1Ym1lZC8yNjExOTU2ODwvdXJsPjwvcmVsYXRlZC11cmxzPjwvdXJs
cz48ZWxlY3Ryb25pYy1yZXNvdXJjZS1udW0+MTAuMTExMS90cGouMTI5MjM8L2VsZWN0cm9uaWMt
cmVzb3VyY2UtbnVtPjxyZW1vdGUtZGF0YWJhc2UtbmFtZT5NZWRsaW5lPC9yZW1vdGUtZGF0YWJh
c2UtbmFtZT48cmVtb3RlLWRhdGFiYXNlLXByb3ZpZGVyPk5MTTwvcmVtb3RlLWRhdGFiYXNlLXBy
b3ZpZGVyPjwvcmVjb3JkPjwvQ2l0ZT48Q2l0ZT48QXV0aG9yPkthd2Ftb3RvPC9BdXRob3I+PFll
YXI+MjAyMDwvWWVhcj48UmVjTnVtPjY1PC9SZWNOdW0+PHJlY29yZD48cmVjLW51bWJlcj42NTwv
cmVjLW51bWJlcj48Zm9yZWlnbi1rZXlzPjxrZXkgYXBwPSJFTiIgZGItaWQ9IjB2dHN6YWZmNHQ1
NTBmZTV0cnI1eGRzYnZzeDAwNTJmMnI1ZCIgdGltZXN0YW1wPSIxNzIyMDI3MzA5Ij42NTwva2V5
PjwvZm9yZWlnbi1rZXlzPjxyZWYtdHlwZSBuYW1lPSJKb3VybmFsIEFydGljbGUiPjE3PC9yZWYt
dHlwZT48Y29udHJpYnV0b3JzPjxhdXRob3JzPjxhdXRob3I+S2F3YW1vdG8sIE4uPC9hdXRob3I+
PGF1dGhvcj5EZWwgQ2FycGlvLCBELiBQLjwvYXV0aG9yPjxhdXRob3I+SG9mbWFubiwgQS48L2F1
dGhvcj48YXV0aG9yPk1penV0YSwgWS48L2F1dGhvcj48YXV0aG9yPkt1cmloYXJhLCBELjwvYXV0
aG9yPjxhdXRob3I+SGlnYXNoaXlhbWEsIFQuPC9hdXRob3I+PGF1dGhvcj5VY2hpZGEsIE4uPC9h
dXRob3I+PGF1dGhvcj5Ub3JpaSwgSy4gVS48L2F1dGhvcj48YXV0aG9yPkNvbG9tYm8sIEwuPC9h
dXRob3I+PGF1dGhvcj5Hcm90aCwgRy48L2F1dGhvcj48YXV0aG9yPlNpbW9uLCBSLjwvYXV0aG9y
PjwvYXV0aG9ycz48L2NvbnRyaWJ1dG9ycz48YXV0aC1hZGRyZXNzPkluc3RpdHV0ZSBmb3IgRGV2
ZWxvcG1lbnRhbCBHZW5ldGljcywgSGVpbnJpY2gtSGVpbmUgVW5pdmVyc2l0eSwgVW5pdmVyc2l0
eSBTdHJlZXQgMSwgRC00MDIyNSBEdXNzZWxkb3JmLCBHZXJtYW55OyBDbHVzdGVyIG9mIEV4Y2Vs
bGVuY2Ugb24gUGxhbnQgU2NpZW5jZXMgKENFUExBUyksIFVuaXZlcnNpdHkgU3RyZWV0IDEsIEQt
NDAyMjUgRHVzc2VsZG9yZiwgR2VybWFueS4mI3hEO0luc3RpdHV0ZSBmb3IgRGV2ZWxvcG1lbnRh
bCBHZW5ldGljcywgSGVpbnJpY2gtSGVpbmUgVW5pdmVyc2l0eSwgVW5pdmVyc2l0eSBTdHJlZXQg
MSwgRC00MDIyNSBEdXNzZWxkb3JmLCBHZXJtYW55OyBBZ3JpY3VsdHVyZSBSZXNlYXJjaCBEaXZp
c2lvbiwgQWdyaWN1bHR1cmUgVmljdG9yaWEsIExldmVsIDQzIFJpYWx0byBTb3V0aCA1MjUgQ29s
bGlucyBTdHJlZXQsIE1lbGJvdXJuZSwgVklDIDMwMDAsIEF1c3RyYWxpYS4mI3hEO0luc3RpdHV0
ZSBvZiBCaW9jaGVtaWNhbCBQbGFudCBQaHlzaW9sb2d5LCBIZWlucmljaC1IZWluZSBVbml2ZXJz
aXR5LCBVbml2ZXJzaXR5IFN0cmVldCAxLCBELTQwMjI1IER1c3NlbGRvcmYsIEdlcm1hbnkuJiN4
RDtJbnN0aXR1dGUgZm9yIEFkdmFuY2VkIFJlc2VhcmNoIChJQVIpLCBOYWdveWEgVW5pdmVyc2l0
eSwgRnVyby1jaG8sIENoaWt1c2Eta3UsIE5hZ295YSwgQWljaGkgNDY0LTg2MDEsIEphcGFuOyBJ
bnN0aXR1dGUgb2YgVHJhbnNmb3JtYXRpdmUgQmlvLU1vbGVjdWxlcyAoSVRiTSksIE5hZ295YSBV
bml2ZXJzaXR5LCBGdXJvLWNobywgQ2hpa3VzYS1rdSwgTmFnb3lhLCBBaWNoaSA0NjQtODYwMSwg
SmFwYW4uJiN4RDtJbnN0aXR1dGUgb2YgVHJhbnNmb3JtYXRpdmUgQmlvLU1vbGVjdWxlcyAoSVRi
TSksIE5hZ295YSBVbml2ZXJzaXR5LCBGdXJvLWNobywgQ2hpa3VzYS1rdSwgTmFnb3lhLCBBaWNo
aSA0NjQtODYwMSwgSmFwYW47IEpTVCwgUFJFU1RPLCBGdXJvLWNobywgQ2hpa3VzYS1rdSwgTmFn
b3lhLCBBaWNoaSA0NjQtODYwMSwgSmFwYW4uJiN4RDtJbnN0aXR1dGUgb2YgVHJhbnNmb3JtYXRp
dmUgQmlvLU1vbGVjdWxlcyAoSVRiTSksIE5hZ295YSBVbml2ZXJzaXR5LCBGdXJvLWNobywgQ2hp
a3VzYS1rdSwgTmFnb3lhLCBBaWNoaSA0NjQtODYwMSwgSmFwYW4uJiN4RDtJbnN0aXR1dGUgb2Yg
VHJhbnNmb3JtYXRpdmUgQmlvLU1vbGVjdWxlcyAoSVRiTSksIE5hZ295YSBVbml2ZXJzaXR5LCBG
dXJvLWNobywgQ2hpa3VzYS1rdSwgTmFnb3lhLCBBaWNoaSA0NjQtODYwMSwgSmFwYW47IERlcGFy
dG1lbnQgb2YgQmlvbG9neSwgVW5pdmVyc2l0eSBvZiBXYXNoaW5ndG9uLCBTZWF0dGxlLCBXQSA5
ODE5NSwgVVNBOyBIb3dhcmQgSHVnaGVzIE1lZGljYWwgSW5zdGl0dXRlIGFuZCBEZXBhcnRtZW50
IG9mIE1vbGVjdWxhciBCaW9zY2llbmNlcywgVW5pdmVyc2l0eSBvZiBUZXhhcyBhdCBBdXN0aW4s
IEF1c3RpbiwgVFggNzg3MTIsIFVTQS4mI3hEO1VuaXZlcnNpdGEgZGVnbGkgc3R1ZGkgZGkgTWls
YW5vLCBWaWEgQ2Vsb3JpYSAyNiwgMjAxMzMgTWlsYW5vLCBJdGFseS4mI3hEO0NsdXN0ZXIgb2Yg
RXhjZWxsZW5jZSBvbiBQbGFudCBTY2llbmNlcyAoQ0VQTEFTKSwgVW5pdmVyc2l0eSBTdHJlZXQg
MSwgRC00MDIyNSBEdXNzZWxkb3JmLCBHZXJtYW55OyBBZ3JpY3VsdHVyZSBSZXNlYXJjaCBEaXZp
c2lvbiwgQWdyaWN1bHR1cmUgVmljdG9yaWEsIExldmVsIDQzIFJpYWx0byBTb3V0aCA1MjUgQ29s
bGlucyBTdHJlZXQsIE1lbGJvdXJuZSwgVklDIDMwMDAsIEF1c3RyYWxpYS4mI3hEO0luc3RpdHV0
ZSBmb3IgRGV2ZWxvcG1lbnRhbCBHZW5ldGljcywgSGVpbnJpY2gtSGVpbmUgVW5pdmVyc2l0eSwg
VW5pdmVyc2l0eSBTdHJlZXQgMSwgRC00MDIyNSBEdXNzZWxkb3JmLCBHZXJtYW55OyBDbHVzdGVy
IG9mIEV4Y2VsbGVuY2Ugb24gUGxhbnQgU2NpZW5jZXMgKENFUExBUyksIFVuaXZlcnNpdHkgU3Ry
ZWV0IDEsIEQtNDAyMjUgRHVzc2VsZG9yZiwgR2VybWFueS4gRWxlY3Ryb25pYyBhZGRyZXNzOiBy
dWVkaWdlci5zaW1vbkBoaHUuZGUuPC9hdXRoLWFkZHJlc3M+PHRpdGxlcz48dGl0bGU+QSBQZXB0
aWRlIFBhaXIgQ29vcmRpbmF0ZXMgUmVndWxhciBPdnVsZSBJbml0aWF0aW9uIFBhdHRlcm5zIHdp
dGggU2VlZCBOdW1iZXIgYW5kIEZydWl0IFNpemU8L3RpdGxlPjxzZWNvbmRhcnktdGl0bGU+Q3Vy
ciBCaW9sPC9zZWNvbmRhcnktdGl0bGU+PC90aXRsZXM+PHBlcmlvZGljYWw+PGZ1bGwtdGl0bGU+
Q3VyciBCaW9sPC9mdWxsLXRpdGxlPjwvcGVyaW9kaWNhbD48cGFnZXM+NDM1Mi00MzYxIGU0PC9w
YWdlcz48dm9sdW1lPjMwPC92b2x1bWU+PG51bWJlcj4yMjwvbnVtYmVyPjxlZGl0aW9uPjIwMjAw
OTEwPC9lZGl0aW9uPjxrZXl3b3Jkcz48a2V5d29yZD5BcmFiaWRvcHNpcy9hbmF0b215ICZhbXA7
IGhpc3RvbG9neS9nZW5ldGljcy8qZ3Jvd3RoICZhbXA7IGRldmVsb3BtZW50PC9rZXl3b3JkPjxr
ZXl3b3JkPkFyYWJpZG9wc2lzIFByb3RlaW5zL2dlbmV0aWNzLyptZXRhYm9saXNtPC9rZXl3b3Jk
PjxrZXl3b3JkPkZydWl0LyphbmF0b215ICZhbXA7IGhpc3RvbG9neTwva2V5d29yZD48a2V5d29y
ZD5HZW5lIEV4cHJlc3Npb24gUmVndWxhdGlvbiwgUGxhbnQ8L2tleXdvcmQ+PGtleXdvcmQ+TXV0
YXRpb248L2tleXdvcmQ+PGtleXdvcmQ+T3JnYW4gU2l6ZTwva2V5d29yZD48a2V5d29yZD5PdnVs
ZS8qZ3Jvd3RoICZhbXA7IGRldmVsb3BtZW50L21ldGFib2xpc208L2tleXdvcmQ+PGtleXdvcmQ+
UGxhbnRzLCBHZW5ldGljYWxseSBNb2RpZmllZDwva2V5d29yZD48a2V5d29yZD5Qcm90ZWluIFNl
cmluZS1UaHJlb25pbmUgS2luYXNlcy9tZXRhYm9saXNtPC9rZXl3b3JkPjxrZXl3b3JkPlNlZWRz
L2dyb3d0aCAmYW1wOyBkZXZlbG9wbWVudDwva2V5d29yZD48a2V5d29yZD5BcmFiaWRvcHNpczwv
a2V5d29yZD48a2V5d29yZD5FcGZsMjwva2V5d29yZD48a2V5d29yZD5FcGZsOTwva2V5d29yZD48
a2V5d29yZD5FUmZhbWlseSByZWNlcHRvciBraW5hc2VzPC9rZXl3b3JkPjxrZXl3b3JkPm92dWxl
czwva2V5d29yZD48a2V5d29yZD5wYXR0ZXJuIGZvcm1hdGlvbjwva2V5d29yZD48L2tleXdvcmRz
PjxkYXRlcz48eWVhcj4yMDIwPC95ZWFyPjxwdWItZGF0ZXM+PGRhdGU+Tm92IDE2PC9kYXRlPjwv
cHViLWRhdGVzPjwvZGF0ZXM+PGlzYm4+MTg3OS0wNDQ1IChFbGVjdHJvbmljKSYjeEQ7MDk2MC05
ODIyIChMaW5raW5nKTwvaXNibj48YWNjZXNzaW9uLW51bT4zMjkxNjExMTwvYWNjZXNzaW9uLW51
bT48dXJscz48cmVsYXRlZC11cmxzPjx1cmw+aHR0cHM6Ly93d3cubmNiaS5ubG0ubmloLmdvdi9w
dWJtZWQvMzI5MTYxMTE8L3VybD48L3JlbGF0ZWQtdXJscz48L3VybHM+PGN1c3RvbTE+RGVjbGFy
YXRpb24gb2YgSW50ZXJlc3RzIFRoZSBhdXRob3JzIGRlY2xhcmUgbm8gY29tcGV0aW5nIGludGVy
ZXN0cy48L2N1c3RvbTE+PGVsZWN0cm9uaWMtcmVzb3VyY2UtbnVtPjEwLjEwMTYvai5jdWIuMjAy
MC4wOC4wNTA8L2VsZWN0cm9uaWMtcmVzb3VyY2UtbnVtPjxyZW1vdGUtZGF0YWJhc2UtbmFtZT5N
ZWRsaW5lPC9yZW1vdGUtZGF0YWJhc2UtbmFtZT48cmVtb3RlLWRhdGFiYXNlLXByb3ZpZGVyPk5M
TTwvcmVtb3RlLWRhdGFiYXNlLXByb3ZpZGVyPjwvcmVjb3JkPjwvQ2l0ZT48L0VuZE5vdGU+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PEVuZE5vdGU+PENpdGU+PEF1dGhvcj5Hb25jYWx2ZXM8L0F1dGhvcj48WWVhcj4yMDE1PC9ZZWFy
PjxSZWNOdW0+NDc8L1JlY051bT48RGlzcGxheVRleHQ+KEdvbmNhbHZlcyBldCBhbC4sIDIwMTU7
IEthd2Ftb3RvIGV0IGFsLiwgMjAyMCk8L0Rpc3BsYXlUZXh0PjxyZWNvcmQ+PHJlYy1udW1iZXI+
NDc8L3JlYy1udW1iZXI+PGZvcmVpZ24ta2V5cz48a2V5IGFwcD0iRU4iIGRiLWlkPSIwdnRzemFm
ZjR0NTUwZmU1dHJyNXhkc2J2c3gwMDUyZjJyNWQiIHRpbWVzdGFtcD0iMTcyMjAyNzMwOSI+NDc8
L2tleT48L2ZvcmVpZ24ta2V5cz48cmVmLXR5cGUgbmFtZT0iSm91cm5hbCBBcnRpY2xlIj4xNzwv
cmVmLXR5cGU+PGNvbnRyaWJ1dG9ycz48YXV0aG9ycz48YXV0aG9yPkdvbmNhbHZlcywgQi48L2F1
dGhvcj48YXV0aG9yPkhhc3NvbiwgQS48L2F1dGhvcj48YXV0aG9yPkJlbGNyYW0sIEsuPC9hdXRo
b3I+PGF1dGhvcj5Db3J0aXpvLCBNLjwvYXV0aG9yPjxhdXRob3I+TW9yaW4sIEguPC9hdXRob3I+
PGF1dGhvcj5OaWtvdmljcywgSy48L2F1dGhvcj48YXV0aG9yPlZpYWxldHRlLUd1aXJhdWQsIEEu
PC9hdXRob3I+PGF1dGhvcj5UYWtlZGEsIFMuPC9hdXRob3I+PGF1dGhvcj5BaWRhLCBNLjwvYXV0
aG9yPjxhdXRob3I+TGF1ZnMsIFAuPC9hdXRob3I+PGF1dGhvcj5Bcm5hdWQsIE4uPC9hdXRob3I+
PC9hdXRob3JzPjwvY29udHJpYnV0b3JzPjxhdXRoLWFkZHJlc3M+SU5SQSwgSW5zdGl0dXQgSmVh
bi1QaWVycmUgQm91cmdpbiwgVU1SIDEzMTgsIEVSTCBDTlJTIDM1NTksIFNhY2xheSBQbGFudCBT
Y2llbmNlcywgUkQxMCwgRi03ODAyNiwgVmVyc2FpbGxlcywgRnJhbmNlLiYjeEQ7QWdyb1Bhcmlz
VGVjaCwgSW5zdGl0dXQgSmVhbi1QaWVycmUgQm91cmdpbiwgVU1SIDEzMTgsIEVSTCBDTlJTIDM1
NTksIFNhY2xheSBQbGFudCBTY2llbmNlcywgUkQxMCwgRi03ODAyNiwgVmVyc2FpbGxlcywgRnJh
bmNlLiYjeEQ7Q2VsbCBhbmQgR2Vub21lIEJpb2xvZ3ksIEdyYWR1YXRlIFNjaG9vbCBvZiBMaWZl
IGFuZCBFbnZpcm9ubWVudGFsIFNjaWVuY2VzLCBLeW90byBQcmVmZWN0dXJhbCBVbml2ZXJzaXR5
LCBLaXRhaW5hLVlhenVtYSBPamkgNzQsIFNlaWthLCBTb3Jha3UsIEt5b3RvLCA2MTktMDI0NCwg
SmFwYW4uJiN4RDtHcmFkdWF0ZSBTY2hvb2wgb2YgQmlvbG9naWNhbCBTY2llbmNlcywgTmFyYSBJ
bnN0aXR1dGUgb2YgU2NpZW5jZSBhbmQgVGVjaG5vbG9neSwgODkxNi01IFRha2F5YW1hLCBJa29t
YSwgTmFyYSwgNjMwLTAxOTIsIEphcGFuLjwvYXV0aC1hZGRyZXNzPjx0aXRsZXM+PHRpdGxlPkEg
Y29uc2VydmVkIHJvbGUgZm9yIENVUC1TSEFQRUQgQ09UWUxFRE9OIGdlbmVzIGR1cmluZyBvdnVs
ZSBkZXZlbG9wbWVudDwvdGl0bGU+PHNlY29uZGFyeS10aXRsZT5QbGFudCBKPC9zZWNvbmRhcnkt
dGl0bGU+PC90aXRsZXM+PHBlcmlvZGljYWw+PGZ1bGwtdGl0bGU+UGxhbnQgSjwvZnVsbC10aXRs
ZT48L3BlcmlvZGljYWw+PHBhZ2VzPjczMi00MjwvcGFnZXM+PHZvbHVtZT44Mzwvdm9sdW1lPjxu
dW1iZXI+NDwvbnVtYmVyPjxlZGl0aW9uPjIwMTUwNzIzPC9lZGl0aW9uPjxrZXl3b3Jkcz48a2V5
d29yZD5BcmFiaWRvcHNpcy9ncm93dGggJmFtcDsgZGV2ZWxvcG1lbnQvbWV0YWJvbGlzbTwva2V5
d29yZD48a2V5d29yZD5BcmFiaWRvcHNpcyBQcm90ZWlucy9nZW5ldGljcy9tZXRhYm9saXNtPC9r
ZXl3b3JkPjxrZXl3b3JkPkNhcmRhbWluZS9ncm93dGggJmFtcDsgZGV2ZWxvcG1lbnQvbWV0YWJv
bGlzbTwva2V5d29yZD48a2V5d29yZD5HZW5lIEV4cHJlc3Npb24gUmVndWxhdGlvbiwgUGxhbnQ8
L2tleXdvcmQ+PGtleXdvcmQ+TWFnbm9saW9wc2lkYS9ncm93dGggJmFtcDsgZGV2ZWxvcG1lbnQv
bWV0YWJvbGlzbTwva2V5d29yZD48a2V5d29yZD5PdnVsZS8qZ3Jvd3RoICZhbXA7IGRldmVsb3Bt
ZW50LyptZXRhYm9saXNtPC9rZXl3b3JkPjxrZXl3b3JkPlBsYW50IFByb3RlaW5zL2dlbmV0aWNz
L21ldGFib2xpc208L2tleXdvcmQ+PGtleXdvcmQ+UGxhbnRzLCBHZW5ldGljYWxseSBNb2RpZmll
ZC9ncm93dGggJmFtcDsgZGV2ZWxvcG1lbnQvbWV0YWJvbGlzbTwva2V5d29yZD48a2V5d29yZD5U
cmFuc2NyaXB0aW9uIEZhY3RvcnMvZ2VuZXRpY3MvbWV0YWJvbGlzbTwva2V5d29yZD48a2V5d29y
ZD5BcmFiaWRvcHNpcyB0aGFsaWFuYTwva2V5d29yZD48a2V5d29yZD5DVVAtU0hBUEVEIENPVFlM
RURPTiBnZW5lczwva2V5d29yZD48a2V5d29yZD5DYXJkYW1pbmUgaGlyc3V0YTwva2V5d29yZD48
a2V5d29yZD5QaXN1bSBzYXRpdnVtPC9rZXl3b3JkPjxrZXl3b3JkPlNvbGFudW0gbHljb3BlcnNp
Y3VtPC9rZXl3b3JkPjxrZXl3b3JkPmJvdW5kYXJpZXM8L2tleXdvcmQ+PGtleXdvcmQ+ZGV2ZWxv
cG1lbnQ8L2tleXdvcmQ+PGtleXdvcmQ+ZXZvbHV0aW9uPC9rZXl3b3JkPjxrZXl3b3JkPm92dWxl
PC9rZXl3b3JkPjwva2V5d29yZHM+PGRhdGVzPjx5ZWFyPjIwMTU8L3llYXI+PHB1Yi1kYXRlcz48
ZGF0ZT5BdWc8L2RhdGU+PC9wdWItZGF0ZXM+PC9kYXRlcz48aXNibj4xMzY1LTMxM1ggKEVsZWN0
cm9uaWMpJiN4RDswOTYwLTc0MTIgKExpbmtpbmcpPC9pc2JuPjxhY2Nlc3Npb24tbnVtPjI2MTE5
NTY4PC9hY2Nlc3Npb24tbnVtPjx1cmxzPjxyZWxhdGVkLXVybHM+PHVybD5odHRwczovL3d3dy5u
Y2JpLm5sbS5uaWguZ292L3B1Ym1lZC8yNjExOTU2ODwvdXJsPjwvcmVsYXRlZC11cmxzPjwvdXJs
cz48ZWxlY3Ryb25pYy1yZXNvdXJjZS1udW0+MTAuMTExMS90cGouMTI5MjM8L2VsZWN0cm9uaWMt
cmVzb3VyY2UtbnVtPjxyZW1vdGUtZGF0YWJhc2UtbmFtZT5NZWRsaW5lPC9yZW1vdGUtZGF0YWJh
c2UtbmFtZT48cmVtb3RlLWRhdGFiYXNlLXByb3ZpZGVyPk5MTTwvcmVtb3RlLWRhdGFiYXNlLXBy
b3ZpZGVyPjwvcmVjb3JkPjwvQ2l0ZT48Q2l0ZT48QXV0aG9yPkthd2Ftb3RvPC9BdXRob3I+PFll
YXI+MjAyMDwvWWVhcj48UmVjTnVtPjY1PC9SZWNOdW0+PHJlY29yZD48cmVjLW51bWJlcj42NTwv
cmVjLW51bWJlcj48Zm9yZWlnbi1rZXlzPjxrZXkgYXBwPSJFTiIgZGItaWQ9IjB2dHN6YWZmNHQ1
NTBmZTV0cnI1eGRzYnZzeDAwNTJmMnI1ZCIgdGltZXN0YW1wPSIxNzIyMDI3MzA5Ij42NTwva2V5
PjwvZm9yZWlnbi1rZXlzPjxyZWYtdHlwZSBuYW1lPSJKb3VybmFsIEFydGljbGUiPjE3PC9yZWYt
dHlwZT48Y29udHJpYnV0b3JzPjxhdXRob3JzPjxhdXRob3I+S2F3YW1vdG8sIE4uPC9hdXRob3I+
PGF1dGhvcj5EZWwgQ2FycGlvLCBELiBQLjwvYXV0aG9yPjxhdXRob3I+SG9mbWFubiwgQS48L2F1
dGhvcj48YXV0aG9yPk1penV0YSwgWS48L2F1dGhvcj48YXV0aG9yPkt1cmloYXJhLCBELjwvYXV0
aG9yPjxhdXRob3I+SGlnYXNoaXlhbWEsIFQuPC9hdXRob3I+PGF1dGhvcj5VY2hpZGEsIE4uPC9h
dXRob3I+PGF1dGhvcj5Ub3JpaSwgSy4gVS48L2F1dGhvcj48YXV0aG9yPkNvbG9tYm8sIEwuPC9h
dXRob3I+PGF1dGhvcj5Hcm90aCwgRy48L2F1dGhvcj48YXV0aG9yPlNpbW9uLCBSLjwvYXV0aG9y
PjwvYXV0aG9ycz48L2NvbnRyaWJ1dG9ycz48YXV0aC1hZGRyZXNzPkluc3RpdHV0ZSBmb3IgRGV2
ZWxvcG1lbnRhbCBHZW5ldGljcywgSGVpbnJpY2gtSGVpbmUgVW5pdmVyc2l0eSwgVW5pdmVyc2l0
eSBTdHJlZXQgMSwgRC00MDIyNSBEdXNzZWxkb3JmLCBHZXJtYW55OyBDbHVzdGVyIG9mIEV4Y2Vs
bGVuY2Ugb24gUGxhbnQgU2NpZW5jZXMgKENFUExBUyksIFVuaXZlcnNpdHkgU3RyZWV0IDEsIEQt
NDAyMjUgRHVzc2VsZG9yZiwgR2VybWFueS4mI3hEO0luc3RpdHV0ZSBmb3IgRGV2ZWxvcG1lbnRh
bCBHZW5ldGljcywgSGVpbnJpY2gtSGVpbmUgVW5pdmVyc2l0eSwgVW5pdmVyc2l0eSBTdHJlZXQg
MSwgRC00MDIyNSBEdXNzZWxkb3JmLCBHZXJtYW55OyBBZ3JpY3VsdHVyZSBSZXNlYXJjaCBEaXZp
c2lvbiwgQWdyaWN1bHR1cmUgVmljdG9yaWEsIExldmVsIDQzIFJpYWx0byBTb3V0aCA1MjUgQ29s
bGlucyBTdHJlZXQsIE1lbGJvdXJuZSwgVklDIDMwMDAsIEF1c3RyYWxpYS4mI3hEO0luc3RpdHV0
ZSBvZiBCaW9jaGVtaWNhbCBQbGFudCBQaHlzaW9sb2d5LCBIZWlucmljaC1IZWluZSBVbml2ZXJz
aXR5LCBVbml2ZXJzaXR5IFN0cmVldCAxLCBELTQwMjI1IER1c3NlbGRvcmYsIEdlcm1hbnkuJiN4
RDtJbnN0aXR1dGUgZm9yIEFkdmFuY2VkIFJlc2VhcmNoIChJQVIpLCBOYWdveWEgVW5pdmVyc2l0
eSwgRnVyby1jaG8sIENoaWt1c2Eta3UsIE5hZ295YSwgQWljaGkgNDY0LTg2MDEsIEphcGFuOyBJ
bnN0aXR1dGUgb2YgVHJhbnNmb3JtYXRpdmUgQmlvLU1vbGVjdWxlcyAoSVRiTSksIE5hZ295YSBV
bml2ZXJzaXR5LCBGdXJvLWNobywgQ2hpa3VzYS1rdSwgTmFnb3lhLCBBaWNoaSA0NjQtODYwMSwg
SmFwYW4uJiN4RDtJbnN0aXR1dGUgb2YgVHJhbnNmb3JtYXRpdmUgQmlvLU1vbGVjdWxlcyAoSVRi
TSksIE5hZ295YSBVbml2ZXJzaXR5LCBGdXJvLWNobywgQ2hpa3VzYS1rdSwgTmFnb3lhLCBBaWNo
aSA0NjQtODYwMSwgSmFwYW47IEpTVCwgUFJFU1RPLCBGdXJvLWNobywgQ2hpa3VzYS1rdSwgTmFn
b3lhLCBBaWNoaSA0NjQtODYwMSwgSmFwYW4uJiN4RDtJbnN0aXR1dGUgb2YgVHJhbnNmb3JtYXRp
dmUgQmlvLU1vbGVjdWxlcyAoSVRiTSksIE5hZ295YSBVbml2ZXJzaXR5LCBGdXJvLWNobywgQ2hp
a3VzYS1rdSwgTmFnb3lhLCBBaWNoaSA0NjQtODYwMSwgSmFwYW4uJiN4RDtJbnN0aXR1dGUgb2Yg
VHJhbnNmb3JtYXRpdmUgQmlvLU1vbGVjdWxlcyAoSVRiTSksIE5hZ295YSBVbml2ZXJzaXR5LCBG
dXJvLWNobywgQ2hpa3VzYS1rdSwgTmFnb3lhLCBBaWNoaSA0NjQtODYwMSwgSmFwYW47IERlcGFy
dG1lbnQgb2YgQmlvbG9neSwgVW5pdmVyc2l0eSBvZiBXYXNoaW5ndG9uLCBTZWF0dGxlLCBXQSA5
ODE5NSwgVVNBOyBIb3dhcmQgSHVnaGVzIE1lZGljYWwgSW5zdGl0dXRlIGFuZCBEZXBhcnRtZW50
IG9mIE1vbGVjdWxhciBCaW9zY2llbmNlcywgVW5pdmVyc2l0eSBvZiBUZXhhcyBhdCBBdXN0aW4s
IEF1c3RpbiwgVFggNzg3MTIsIFVTQS4mI3hEO1VuaXZlcnNpdGEgZGVnbGkgc3R1ZGkgZGkgTWls
YW5vLCBWaWEgQ2Vsb3JpYSAyNiwgMjAxMzMgTWlsYW5vLCBJdGFseS4mI3hEO0NsdXN0ZXIgb2Yg
RXhjZWxsZW5jZSBvbiBQbGFudCBTY2llbmNlcyAoQ0VQTEFTKSwgVW5pdmVyc2l0eSBTdHJlZXQg
MSwgRC00MDIyNSBEdXNzZWxkb3JmLCBHZXJtYW55OyBBZ3JpY3VsdHVyZSBSZXNlYXJjaCBEaXZp
c2lvbiwgQWdyaWN1bHR1cmUgVmljdG9yaWEsIExldmVsIDQzIFJpYWx0byBTb3V0aCA1MjUgQ29s
bGlucyBTdHJlZXQsIE1lbGJvdXJuZSwgVklDIDMwMDAsIEF1c3RyYWxpYS4mI3hEO0luc3RpdHV0
ZSBmb3IgRGV2ZWxvcG1lbnRhbCBHZW5ldGljcywgSGVpbnJpY2gtSGVpbmUgVW5pdmVyc2l0eSwg
VW5pdmVyc2l0eSBTdHJlZXQgMSwgRC00MDIyNSBEdXNzZWxkb3JmLCBHZXJtYW55OyBDbHVzdGVy
IG9mIEV4Y2VsbGVuY2Ugb24gUGxhbnQgU2NpZW5jZXMgKENFUExBUyksIFVuaXZlcnNpdHkgU3Ry
ZWV0IDEsIEQtNDAyMjUgRHVzc2VsZG9yZiwgR2VybWFueS4gRWxlY3Ryb25pYyBhZGRyZXNzOiBy
dWVkaWdlci5zaW1vbkBoaHUuZGUuPC9hdXRoLWFkZHJlc3M+PHRpdGxlcz48dGl0bGU+QSBQZXB0
aWRlIFBhaXIgQ29vcmRpbmF0ZXMgUmVndWxhciBPdnVsZSBJbml0aWF0aW9uIFBhdHRlcm5zIHdp
dGggU2VlZCBOdW1iZXIgYW5kIEZydWl0IFNpemU8L3RpdGxlPjxzZWNvbmRhcnktdGl0bGU+Q3Vy
ciBCaW9sPC9zZWNvbmRhcnktdGl0bGU+PC90aXRsZXM+PHBlcmlvZGljYWw+PGZ1bGwtdGl0bGU+
Q3VyciBCaW9sPC9mdWxsLXRpdGxlPjwvcGVyaW9kaWNhbD48cGFnZXM+NDM1Mi00MzYxIGU0PC9w
YWdlcz48dm9sdW1lPjMwPC92b2x1bWU+PG51bWJlcj4yMjwvbnVtYmVyPjxlZGl0aW9uPjIwMjAw
OTEwPC9lZGl0aW9uPjxrZXl3b3Jkcz48a2V5d29yZD5BcmFiaWRvcHNpcy9hbmF0b215ICZhbXA7
IGhpc3RvbG9neS9nZW5ldGljcy8qZ3Jvd3RoICZhbXA7IGRldmVsb3BtZW50PC9rZXl3b3JkPjxr
ZXl3b3JkPkFyYWJpZG9wc2lzIFByb3RlaW5zL2dlbmV0aWNzLyptZXRhYm9saXNtPC9rZXl3b3Jk
PjxrZXl3b3JkPkZydWl0LyphbmF0b215ICZhbXA7IGhpc3RvbG9neTwva2V5d29yZD48a2V5d29y
ZD5HZW5lIEV4cHJlc3Npb24gUmVndWxhdGlvbiwgUGxhbnQ8L2tleXdvcmQ+PGtleXdvcmQ+TXV0
YXRpb248L2tleXdvcmQ+PGtleXdvcmQ+T3JnYW4gU2l6ZTwva2V5d29yZD48a2V5d29yZD5PdnVs
ZS8qZ3Jvd3RoICZhbXA7IGRldmVsb3BtZW50L21ldGFib2xpc208L2tleXdvcmQ+PGtleXdvcmQ+
UGxhbnRzLCBHZW5ldGljYWxseSBNb2RpZmllZDwva2V5d29yZD48a2V5d29yZD5Qcm90ZWluIFNl
cmluZS1UaHJlb25pbmUgS2luYXNlcy9tZXRhYm9saXNtPC9rZXl3b3JkPjxrZXl3b3JkPlNlZWRz
L2dyb3d0aCAmYW1wOyBkZXZlbG9wbWVudDwva2V5d29yZD48a2V5d29yZD5BcmFiaWRvcHNpczwv
a2V5d29yZD48a2V5d29yZD5FcGZsMjwva2V5d29yZD48a2V5d29yZD5FcGZsOTwva2V5d29yZD48
a2V5d29yZD5FUmZhbWlseSByZWNlcHRvciBraW5hc2VzPC9rZXl3b3JkPjxrZXl3b3JkPm92dWxl
czwva2V5d29yZD48a2V5d29yZD5wYXR0ZXJuIGZvcm1hdGlvbjwva2V5d29yZD48L2tleXdvcmRz
PjxkYXRlcz48eWVhcj4yMDIwPC95ZWFyPjxwdWItZGF0ZXM+PGRhdGU+Tm92IDE2PC9kYXRlPjwv
cHViLWRhdGVzPjwvZGF0ZXM+PGlzYm4+MTg3OS0wNDQ1IChFbGVjdHJvbmljKSYjeEQ7MDk2MC05
ODIyIChMaW5raW5nKTwvaXNibj48YWNjZXNzaW9uLW51bT4zMjkxNjExMTwvYWNjZXNzaW9uLW51
bT48dXJscz48cmVsYXRlZC11cmxzPjx1cmw+aHR0cHM6Ly93d3cubmNiaS5ubG0ubmloLmdvdi9w
dWJtZWQvMzI5MTYxMTE8L3VybD48L3JlbGF0ZWQtdXJscz48L3VybHM+PGN1c3RvbTE+RGVjbGFy
YXRpb24gb2YgSW50ZXJlc3RzIFRoZSBhdXRob3JzIGRlY2xhcmUgbm8gY29tcGV0aW5nIGludGVy
ZXN0cy48L2N1c3RvbTE+PGVsZWN0cm9uaWMtcmVzb3VyY2UtbnVtPjEwLjEwMTYvai5jdWIuMjAy
MC4wOC4wNTA8L2VsZWN0cm9uaWMtcmVzb3VyY2UtbnVtPjxyZW1vdGUtZGF0YWJhc2UtbmFtZT5N
ZWRsaW5lPC9yZW1vdGUtZGF0YWJhc2UtbmFtZT48cmVtb3RlLWRhdGFiYXNlLXByb3ZpZGVyPk5M
TTwvcmVtb3RlLWRhdGFiYXNlLXByb3ZpZGVyPjwvcmVjb3JkPjwvQ2l0ZT48L0VuZE5vdGU+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76052D">
        <w:rPr>
          <w:rFonts w:ascii="Times New Roman" w:hAnsi="Times New Roman" w:cs="Times New Roman"/>
          <w:noProof/>
        </w:rPr>
        <w:t>(Goncalves et al., 2015; Kawamoto et al., 2020)</w:t>
      </w:r>
      <w:r w:rsidR="00D03A80">
        <w:rPr>
          <w:rFonts w:ascii="Times New Roman" w:hAnsi="Times New Roman" w:cs="Times New Roman"/>
        </w:rPr>
        <w:fldChar w:fldCharType="end"/>
      </w:r>
      <w:r w:rsidRPr="00C91A65">
        <w:rPr>
          <w:rFonts w:ascii="Times New Roman" w:hAnsi="Times New Roman" w:cs="Times New Roman"/>
        </w:rPr>
        <w:t xml:space="preserve">. These observations prompted </w:t>
      </w:r>
      <w:r w:rsidR="001F7AA6">
        <w:rPr>
          <w:rFonts w:ascii="Times New Roman" w:hAnsi="Times New Roman" w:cs="Times New Roman"/>
        </w:rPr>
        <w:t xml:space="preserve">us to </w:t>
      </w:r>
      <w:r w:rsidR="001F7AA6" w:rsidRPr="00C91A65">
        <w:rPr>
          <w:rFonts w:ascii="Times New Roman" w:hAnsi="Times New Roman" w:cs="Times New Roman"/>
        </w:rPr>
        <w:t>investigat</w:t>
      </w:r>
      <w:r w:rsidR="001F7AA6">
        <w:rPr>
          <w:rFonts w:ascii="Times New Roman" w:hAnsi="Times New Roman" w:cs="Times New Roman"/>
        </w:rPr>
        <w:t xml:space="preserve">e </w:t>
      </w:r>
      <w:r w:rsidRPr="00C91A65">
        <w:rPr>
          <w:rFonts w:ascii="Times New Roman" w:hAnsi="Times New Roman" w:cs="Times New Roman"/>
        </w:rPr>
        <w:t xml:space="preserve">the genetic interactions between </w:t>
      </w:r>
      <w:r w:rsidR="00F90F84" w:rsidRPr="00F553DA">
        <w:rPr>
          <w:rFonts w:ascii="Times New Roman" w:hAnsi="Times New Roman" w:cs="Times New Roman"/>
          <w:i/>
          <w:iCs/>
        </w:rPr>
        <w:t>EPFL1,</w:t>
      </w:r>
      <w:r w:rsidR="00F90F84">
        <w:rPr>
          <w:rFonts w:ascii="Times New Roman" w:hAnsi="Times New Roman" w:cs="Times New Roman"/>
        </w:rPr>
        <w:t xml:space="preserve"> </w:t>
      </w:r>
      <w:r w:rsidRPr="00C91A65">
        <w:rPr>
          <w:rFonts w:ascii="Times New Roman" w:hAnsi="Times New Roman" w:cs="Times New Roman"/>
          <w:i/>
          <w:iCs/>
        </w:rPr>
        <w:t>EPFL2</w:t>
      </w:r>
      <w:r w:rsidRPr="00C91A65">
        <w:rPr>
          <w:rFonts w:ascii="Times New Roman" w:hAnsi="Times New Roman" w:cs="Times New Roman"/>
        </w:rPr>
        <w:t xml:space="preserve"> and </w:t>
      </w:r>
      <w:r w:rsidRPr="00C91A65">
        <w:rPr>
          <w:rFonts w:ascii="Times New Roman" w:hAnsi="Times New Roman" w:cs="Times New Roman"/>
          <w:i/>
          <w:iCs/>
        </w:rPr>
        <w:t>CUC</w:t>
      </w:r>
      <w:r w:rsidRPr="00C91A65">
        <w:rPr>
          <w:rFonts w:ascii="Times New Roman" w:hAnsi="Times New Roman" w:cs="Times New Roman"/>
        </w:rPr>
        <w:t xml:space="preserve"> genes to determine whether these separate genes function in a linear pathway.</w:t>
      </w:r>
      <w:r w:rsidR="003245D1" w:rsidRPr="003245D1">
        <w:rPr>
          <w:rFonts w:ascii="Times New Roman" w:hAnsi="Times New Roman" w:cs="Times New Roman"/>
        </w:rPr>
        <w:t xml:space="preserve"> </w:t>
      </w:r>
      <w:r w:rsidR="003245D1">
        <w:rPr>
          <w:rFonts w:ascii="Times New Roman" w:hAnsi="Times New Roman" w:cs="Times New Roman"/>
        </w:rPr>
        <w:t xml:space="preserve">Mutations </w:t>
      </w:r>
      <w:r w:rsidR="003245D1" w:rsidRPr="00C91A65">
        <w:rPr>
          <w:rFonts w:ascii="Times New Roman" w:hAnsi="Times New Roman" w:cs="Times New Roman"/>
        </w:rPr>
        <w:t xml:space="preserve">in </w:t>
      </w:r>
      <w:r w:rsidR="003245D1" w:rsidRPr="00C91A65">
        <w:rPr>
          <w:rFonts w:ascii="Times New Roman" w:hAnsi="Times New Roman" w:cs="Times New Roman"/>
          <w:i/>
          <w:iCs/>
        </w:rPr>
        <w:t>cuc2</w:t>
      </w:r>
      <w:r w:rsidR="003245D1" w:rsidRPr="00C91A65">
        <w:rPr>
          <w:rFonts w:ascii="Times New Roman" w:hAnsi="Times New Roman" w:cs="Times New Roman"/>
        </w:rPr>
        <w:t xml:space="preserve">, </w:t>
      </w:r>
      <w:r w:rsidR="003245D1" w:rsidRPr="00C91A65">
        <w:rPr>
          <w:rFonts w:ascii="Times New Roman" w:hAnsi="Times New Roman" w:cs="Times New Roman"/>
          <w:i/>
          <w:iCs/>
        </w:rPr>
        <w:t>cuc3</w:t>
      </w:r>
      <w:r w:rsidR="003245D1" w:rsidRPr="00C91A65">
        <w:rPr>
          <w:rFonts w:ascii="Times New Roman" w:hAnsi="Times New Roman" w:cs="Times New Roman"/>
        </w:rPr>
        <w:t xml:space="preserve">, or </w:t>
      </w:r>
      <w:r w:rsidR="003245D1" w:rsidRPr="00C91A65">
        <w:rPr>
          <w:rFonts w:ascii="Times New Roman" w:hAnsi="Times New Roman" w:cs="Times New Roman"/>
          <w:i/>
          <w:iCs/>
        </w:rPr>
        <w:t>cuc2 cuc3</w:t>
      </w:r>
      <w:r w:rsidR="003245D1" w:rsidRPr="00C91A65">
        <w:rPr>
          <w:rFonts w:ascii="Times New Roman" w:hAnsi="Times New Roman" w:cs="Times New Roman"/>
        </w:rPr>
        <w:t xml:space="preserve"> did not reduce ovule density in </w:t>
      </w:r>
      <w:r w:rsidR="00AD69B9">
        <w:rPr>
          <w:rFonts w:ascii="Times New Roman" w:hAnsi="Times New Roman" w:cs="Times New Roman"/>
        </w:rPr>
        <w:t xml:space="preserve">the </w:t>
      </w:r>
      <w:r w:rsidR="003245D1">
        <w:rPr>
          <w:rFonts w:ascii="Times New Roman" w:hAnsi="Times New Roman" w:cs="Times New Roman"/>
        </w:rPr>
        <w:t>wild type</w:t>
      </w:r>
      <w:r w:rsidR="003245D1" w:rsidRPr="00C91A65">
        <w:rPr>
          <w:rFonts w:ascii="Times New Roman" w:hAnsi="Times New Roman" w:cs="Times New Roman"/>
        </w:rPr>
        <w:t xml:space="preserve">, while the </w:t>
      </w:r>
      <w:r w:rsidR="003245D1">
        <w:rPr>
          <w:rFonts w:ascii="Times New Roman" w:hAnsi="Times New Roman" w:cs="Times New Roman"/>
          <w:i/>
          <w:iCs/>
        </w:rPr>
        <w:t>epfl1 epfl2</w:t>
      </w:r>
      <w:r w:rsidR="003245D1" w:rsidRPr="00C91A65">
        <w:rPr>
          <w:rFonts w:ascii="Times New Roman" w:hAnsi="Times New Roman" w:cs="Times New Roman"/>
        </w:rPr>
        <w:t xml:space="preserve"> mutant shows significantly reduced ovule density. When the </w:t>
      </w:r>
      <w:r w:rsidR="003245D1" w:rsidRPr="00C91A65">
        <w:rPr>
          <w:rFonts w:ascii="Times New Roman" w:hAnsi="Times New Roman" w:cs="Times New Roman"/>
          <w:i/>
          <w:iCs/>
        </w:rPr>
        <w:t>cuc3</w:t>
      </w:r>
      <w:r w:rsidR="003245D1" w:rsidRPr="00C91A65">
        <w:rPr>
          <w:rFonts w:ascii="Times New Roman" w:hAnsi="Times New Roman" w:cs="Times New Roman"/>
        </w:rPr>
        <w:t xml:space="preserve"> </w:t>
      </w:r>
      <w:r w:rsidR="003245D1">
        <w:rPr>
          <w:rFonts w:ascii="Times New Roman" w:hAnsi="Times New Roman" w:cs="Times New Roman"/>
        </w:rPr>
        <w:t>mutation is</w:t>
      </w:r>
      <w:r w:rsidR="003245D1" w:rsidRPr="00C91A65">
        <w:rPr>
          <w:rFonts w:ascii="Times New Roman" w:hAnsi="Times New Roman" w:cs="Times New Roman"/>
        </w:rPr>
        <w:t xml:space="preserve"> introduced to the </w:t>
      </w:r>
      <w:r w:rsidR="003245D1">
        <w:rPr>
          <w:rFonts w:ascii="Times New Roman" w:hAnsi="Times New Roman" w:cs="Times New Roman"/>
          <w:i/>
          <w:iCs/>
        </w:rPr>
        <w:t>epfl1 epfl2</w:t>
      </w:r>
      <w:r w:rsidR="003245D1" w:rsidRPr="00C91A65">
        <w:rPr>
          <w:rFonts w:ascii="Times New Roman" w:hAnsi="Times New Roman" w:cs="Times New Roman"/>
        </w:rPr>
        <w:t xml:space="preserve"> mutant, a strong synergistic reduction in ovule density occurs. The underlying mechanism of this synergistic interaction between CUC3 and EPFL1/2 requires </w:t>
      </w:r>
      <w:r w:rsidR="003245D1" w:rsidRPr="00C91A65">
        <w:rPr>
          <w:rFonts w:ascii="Times New Roman" w:hAnsi="Times New Roman" w:cs="Times New Roman"/>
        </w:rPr>
        <w:lastRenderedPageBreak/>
        <w:t>further investigation.</w:t>
      </w:r>
      <w:r w:rsidRPr="00C91A65">
        <w:rPr>
          <w:rFonts w:ascii="Times New Roman" w:hAnsi="Times New Roman" w:cs="Times New Roman"/>
        </w:rPr>
        <w:t xml:space="preserve"> </w:t>
      </w:r>
      <w:r w:rsidR="001F7AA6">
        <w:rPr>
          <w:rFonts w:ascii="Times New Roman" w:hAnsi="Times New Roman" w:cs="Times New Roman"/>
        </w:rPr>
        <w:t>Our a</w:t>
      </w:r>
      <w:r w:rsidRPr="00C91A65">
        <w:rPr>
          <w:rFonts w:ascii="Times New Roman" w:hAnsi="Times New Roman" w:cs="Times New Roman"/>
        </w:rPr>
        <w:t xml:space="preserve">nalysis of expression patterns with fluorescent reporters determined that </w:t>
      </w:r>
      <w:r w:rsidRPr="00F553DA">
        <w:rPr>
          <w:rFonts w:ascii="Times New Roman" w:hAnsi="Times New Roman" w:cs="Times New Roman"/>
          <w:i/>
          <w:iCs/>
        </w:rPr>
        <w:t xml:space="preserve">EPFL2 </w:t>
      </w:r>
      <w:r w:rsidRPr="00C91A65">
        <w:rPr>
          <w:rFonts w:ascii="Times New Roman" w:hAnsi="Times New Roman" w:cs="Times New Roman"/>
        </w:rPr>
        <w:t xml:space="preserve">is still expressed in the boundary between ovule primordia in </w:t>
      </w:r>
      <w:proofErr w:type="spellStart"/>
      <w:r w:rsidRPr="00C91A65">
        <w:rPr>
          <w:rFonts w:ascii="Times New Roman" w:hAnsi="Times New Roman" w:cs="Times New Roman"/>
          <w:i/>
          <w:iCs/>
        </w:rPr>
        <w:t>cuc</w:t>
      </w:r>
      <w:proofErr w:type="spellEnd"/>
      <w:r w:rsidRPr="00C91A65">
        <w:rPr>
          <w:rFonts w:ascii="Times New Roman" w:hAnsi="Times New Roman" w:cs="Times New Roman"/>
        </w:rPr>
        <w:t xml:space="preserve"> mutants, and this suggests that CUC transcription factors are not essential for expression of </w:t>
      </w:r>
      <w:r w:rsidRPr="00F553DA">
        <w:rPr>
          <w:rFonts w:ascii="Times New Roman" w:hAnsi="Times New Roman" w:cs="Times New Roman"/>
          <w:i/>
          <w:iCs/>
        </w:rPr>
        <w:t>EPFL2</w:t>
      </w:r>
      <w:r w:rsidRPr="00C91A65">
        <w:rPr>
          <w:rFonts w:ascii="Times New Roman" w:hAnsi="Times New Roman" w:cs="Times New Roman"/>
        </w:rPr>
        <w:t xml:space="preserve"> in the boundaries between ovule primordia. The expression of </w:t>
      </w:r>
      <w:r w:rsidRPr="00F553DA">
        <w:rPr>
          <w:rFonts w:ascii="Times New Roman" w:hAnsi="Times New Roman" w:cs="Times New Roman"/>
          <w:i/>
          <w:iCs/>
        </w:rPr>
        <w:t>CUC2</w:t>
      </w:r>
      <w:r w:rsidRPr="00C91A65">
        <w:rPr>
          <w:rFonts w:ascii="Times New Roman" w:hAnsi="Times New Roman" w:cs="Times New Roman"/>
        </w:rPr>
        <w:t xml:space="preserve"> and </w:t>
      </w:r>
      <w:r w:rsidRPr="00F553DA">
        <w:rPr>
          <w:rFonts w:ascii="Times New Roman" w:hAnsi="Times New Roman" w:cs="Times New Roman"/>
          <w:i/>
          <w:iCs/>
        </w:rPr>
        <w:t xml:space="preserve">CUC3 </w:t>
      </w:r>
      <w:r w:rsidRPr="00C91A65">
        <w:rPr>
          <w:rFonts w:ascii="Times New Roman" w:hAnsi="Times New Roman" w:cs="Times New Roman"/>
        </w:rPr>
        <w:t xml:space="preserve">reporters in the </w:t>
      </w:r>
      <w:r w:rsidRPr="00C91A65">
        <w:rPr>
          <w:rFonts w:ascii="Times New Roman" w:hAnsi="Times New Roman" w:cs="Times New Roman"/>
          <w:i/>
          <w:iCs/>
        </w:rPr>
        <w:t>epfl1 epfl2</w:t>
      </w:r>
      <w:r w:rsidRPr="00C91A65">
        <w:rPr>
          <w:rFonts w:ascii="Times New Roman" w:hAnsi="Times New Roman" w:cs="Times New Roman"/>
        </w:rPr>
        <w:t xml:space="preserve"> mutant show expanded boundary tissue expressing these reporters</w:t>
      </w:r>
      <w:r w:rsidR="003245D1">
        <w:rPr>
          <w:rFonts w:ascii="Times New Roman" w:hAnsi="Times New Roman" w:cs="Times New Roman"/>
        </w:rPr>
        <w:t>, and CUC3 sometimes appears to show ectopic expression in ovule primordia</w:t>
      </w:r>
      <w:r w:rsidRPr="00C91A65">
        <w:rPr>
          <w:rFonts w:ascii="Times New Roman" w:hAnsi="Times New Roman" w:cs="Times New Roman"/>
        </w:rPr>
        <w:t xml:space="preserve">, but it is unclear whether the expansion of CUC expression is due to the altered phenotype or due to direct regulation of CUC expression. </w:t>
      </w:r>
      <w:r w:rsidR="00C93B7C">
        <w:rPr>
          <w:rFonts w:ascii="Times New Roman" w:hAnsi="Times New Roman" w:cs="Times New Roman"/>
        </w:rPr>
        <w:t xml:space="preserve">Further research to identify downstream targets of both </w:t>
      </w:r>
      <w:r w:rsidR="00C93B7C" w:rsidRPr="00F553DA">
        <w:rPr>
          <w:rFonts w:ascii="Times New Roman" w:hAnsi="Times New Roman" w:cs="Times New Roman"/>
          <w:i/>
          <w:iCs/>
        </w:rPr>
        <w:t>EPFL</w:t>
      </w:r>
      <w:r w:rsidR="00C93B7C">
        <w:rPr>
          <w:rFonts w:ascii="Times New Roman" w:hAnsi="Times New Roman" w:cs="Times New Roman"/>
        </w:rPr>
        <w:t xml:space="preserve"> and </w:t>
      </w:r>
      <w:r w:rsidR="00C93B7C" w:rsidRPr="00F553DA">
        <w:rPr>
          <w:rFonts w:ascii="Times New Roman" w:hAnsi="Times New Roman" w:cs="Times New Roman"/>
          <w:i/>
          <w:iCs/>
        </w:rPr>
        <w:t>CUC</w:t>
      </w:r>
      <w:r w:rsidR="00C93B7C">
        <w:rPr>
          <w:rFonts w:ascii="Times New Roman" w:hAnsi="Times New Roman" w:cs="Times New Roman"/>
        </w:rPr>
        <w:t xml:space="preserve"> genes during ovule initiation may help explain these observed genetic interactions.</w:t>
      </w:r>
    </w:p>
    <w:p w14:paraId="4552419B" w14:textId="5D4BE8F5" w:rsidR="0067061A" w:rsidRPr="00C91A65" w:rsidRDefault="0067061A" w:rsidP="00C91A65">
      <w:pPr>
        <w:spacing w:line="480" w:lineRule="auto"/>
        <w:jc w:val="both"/>
        <w:rPr>
          <w:rFonts w:ascii="Times New Roman" w:hAnsi="Times New Roman" w:cs="Times New Roman"/>
        </w:rPr>
      </w:pPr>
      <w:r w:rsidRPr="00C91A65">
        <w:rPr>
          <w:rFonts w:ascii="Times New Roman" w:hAnsi="Times New Roman" w:cs="Times New Roman"/>
        </w:rPr>
        <w:tab/>
        <w:t xml:space="preserve">While the three </w:t>
      </w:r>
      <w:r w:rsidRPr="00C91A65">
        <w:rPr>
          <w:rFonts w:ascii="Times New Roman" w:hAnsi="Times New Roman" w:cs="Times New Roman"/>
          <w:i/>
          <w:iCs/>
        </w:rPr>
        <w:t>CUC</w:t>
      </w:r>
      <w:r w:rsidRPr="00C91A65">
        <w:rPr>
          <w:rFonts w:ascii="Times New Roman" w:hAnsi="Times New Roman" w:cs="Times New Roman"/>
        </w:rPr>
        <w:t xml:space="preserve"> genes do have overlapping functions, research has shown that these transcription factors are not completely redundant. For instance, the </w:t>
      </w:r>
      <w:r w:rsidRPr="00C91A65">
        <w:rPr>
          <w:rFonts w:ascii="Times New Roman" w:hAnsi="Times New Roman" w:cs="Times New Roman"/>
          <w:i/>
          <w:iCs/>
        </w:rPr>
        <w:t>cuc2 cuc3</w:t>
      </w:r>
      <w:r w:rsidRPr="00C91A65">
        <w:rPr>
          <w:rFonts w:ascii="Times New Roman" w:hAnsi="Times New Roman" w:cs="Times New Roman"/>
        </w:rPr>
        <w:t xml:space="preserve"> mutant has increased ovule fusions with little change to ovule density, while the </w:t>
      </w:r>
      <w:r w:rsidRPr="00C91A65">
        <w:rPr>
          <w:rFonts w:ascii="Times New Roman" w:hAnsi="Times New Roman" w:cs="Times New Roman"/>
          <w:i/>
          <w:iCs/>
        </w:rPr>
        <w:t>cuc1 cuc2</w:t>
      </w:r>
      <w:r w:rsidRPr="00C91A65">
        <w:rPr>
          <w:rFonts w:ascii="Times New Roman" w:hAnsi="Times New Roman" w:cs="Times New Roman"/>
        </w:rPr>
        <w:t xml:space="preserve"> mutant has been reported to have decreased ovule density along with gynoecium defects </w:t>
      </w:r>
      <w:r w:rsidR="00D03A80">
        <w:rPr>
          <w:rFonts w:ascii="Times New Roman" w:hAnsi="Times New Roman" w:cs="Times New Roman"/>
        </w:rPr>
        <w:fldChar w:fldCharType="begin">
          <w:fldData xml:space="preserve">PEVuZE5vdGU+PENpdGU+PEF1dGhvcj5Hb25jYWx2ZXM8L0F1dGhvcj48WWVhcj4yMDE1PC9ZZWFy
PjxSZWNOdW0+NDc8L1JlY051bT48RGlzcGxheVRleHQ+KEdhbGJpYXRpIGV0IGFsLiwgMjAxMzsg
R29uY2FsdmVzIGV0IGFsLiwgMjAxNSk8L0Rpc3BsYXlUZXh0PjxyZWNvcmQ+PHJlYy1udW1iZXI+
NDc8L3JlYy1udW1iZXI+PGZvcmVpZ24ta2V5cz48a2V5IGFwcD0iRU4iIGRiLWlkPSIwdnRzemFm
ZjR0NTUwZmU1dHJyNXhkc2J2c3gwMDUyZjJyNWQiIHRpbWVzdGFtcD0iMTcyMjAyNzMwOSI+NDc8
L2tleT48L2ZvcmVpZ24ta2V5cz48cmVmLXR5cGUgbmFtZT0iSm91cm5hbCBBcnRpY2xlIj4xNzwv
cmVmLXR5cGU+PGNvbnRyaWJ1dG9ycz48YXV0aG9ycz48YXV0aG9yPkdvbmNhbHZlcywgQi48L2F1
dGhvcj48YXV0aG9yPkhhc3NvbiwgQS48L2F1dGhvcj48YXV0aG9yPkJlbGNyYW0sIEsuPC9hdXRo
b3I+PGF1dGhvcj5Db3J0aXpvLCBNLjwvYXV0aG9yPjxhdXRob3I+TW9yaW4sIEguPC9hdXRob3I+
PGF1dGhvcj5OaWtvdmljcywgSy48L2F1dGhvcj48YXV0aG9yPlZpYWxldHRlLUd1aXJhdWQsIEEu
PC9hdXRob3I+PGF1dGhvcj5UYWtlZGEsIFMuPC9hdXRob3I+PGF1dGhvcj5BaWRhLCBNLjwvYXV0
aG9yPjxhdXRob3I+TGF1ZnMsIFAuPC9hdXRob3I+PGF1dGhvcj5Bcm5hdWQsIE4uPC9hdXRob3I+
PC9hdXRob3JzPjwvY29udHJpYnV0b3JzPjxhdXRoLWFkZHJlc3M+SU5SQSwgSW5zdGl0dXQgSmVh
bi1QaWVycmUgQm91cmdpbiwgVU1SIDEzMTgsIEVSTCBDTlJTIDM1NTksIFNhY2xheSBQbGFudCBT
Y2llbmNlcywgUkQxMCwgRi03ODAyNiwgVmVyc2FpbGxlcywgRnJhbmNlLiYjeEQ7QWdyb1Bhcmlz
VGVjaCwgSW5zdGl0dXQgSmVhbi1QaWVycmUgQm91cmdpbiwgVU1SIDEzMTgsIEVSTCBDTlJTIDM1
NTksIFNhY2xheSBQbGFudCBTY2llbmNlcywgUkQxMCwgRi03ODAyNiwgVmVyc2FpbGxlcywgRnJh
bmNlLiYjeEQ7Q2VsbCBhbmQgR2Vub21lIEJpb2xvZ3ksIEdyYWR1YXRlIFNjaG9vbCBvZiBMaWZl
IGFuZCBFbnZpcm9ubWVudGFsIFNjaWVuY2VzLCBLeW90byBQcmVmZWN0dXJhbCBVbml2ZXJzaXR5
LCBLaXRhaW5hLVlhenVtYSBPamkgNzQsIFNlaWthLCBTb3Jha3UsIEt5b3RvLCA2MTktMDI0NCwg
SmFwYW4uJiN4RDtHcmFkdWF0ZSBTY2hvb2wgb2YgQmlvbG9naWNhbCBTY2llbmNlcywgTmFyYSBJ
bnN0aXR1dGUgb2YgU2NpZW5jZSBhbmQgVGVjaG5vbG9neSwgODkxNi01IFRha2F5YW1hLCBJa29t
YSwgTmFyYSwgNjMwLTAxOTIsIEphcGFuLjwvYXV0aC1hZGRyZXNzPjx0aXRsZXM+PHRpdGxlPkEg
Y29uc2VydmVkIHJvbGUgZm9yIENVUC1TSEFQRUQgQ09UWUxFRE9OIGdlbmVzIGR1cmluZyBvdnVs
ZSBkZXZlbG9wbWVudDwvdGl0bGU+PHNlY29uZGFyeS10aXRsZT5QbGFudCBKPC9zZWNvbmRhcnkt
dGl0bGU+PC90aXRsZXM+PHBlcmlvZGljYWw+PGZ1bGwtdGl0bGU+UGxhbnQgSjwvZnVsbC10aXRs
ZT48L3BlcmlvZGljYWw+PHBhZ2VzPjczMi00MjwvcGFnZXM+PHZvbHVtZT44Mzwvdm9sdW1lPjxu
dW1iZXI+NDwvbnVtYmVyPjxlZGl0aW9uPjIwMTUwNzIzPC9lZGl0aW9uPjxrZXl3b3Jkcz48a2V5
d29yZD5BcmFiaWRvcHNpcy9ncm93dGggJmFtcDsgZGV2ZWxvcG1lbnQvbWV0YWJvbGlzbTwva2V5
d29yZD48a2V5d29yZD5BcmFiaWRvcHNpcyBQcm90ZWlucy9nZW5ldGljcy9tZXRhYm9saXNtPC9r
ZXl3b3JkPjxrZXl3b3JkPkNhcmRhbWluZS9ncm93dGggJmFtcDsgZGV2ZWxvcG1lbnQvbWV0YWJv
bGlzbTwva2V5d29yZD48a2V5d29yZD5HZW5lIEV4cHJlc3Npb24gUmVndWxhdGlvbiwgUGxhbnQ8
L2tleXdvcmQ+PGtleXdvcmQ+TWFnbm9saW9wc2lkYS9ncm93dGggJmFtcDsgZGV2ZWxvcG1lbnQv
bWV0YWJvbGlzbTwva2V5d29yZD48a2V5d29yZD5PdnVsZS8qZ3Jvd3RoICZhbXA7IGRldmVsb3Bt
ZW50LyptZXRhYm9saXNtPC9rZXl3b3JkPjxrZXl3b3JkPlBsYW50IFByb3RlaW5zL2dlbmV0aWNz
L21ldGFib2xpc208L2tleXdvcmQ+PGtleXdvcmQ+UGxhbnRzLCBHZW5ldGljYWxseSBNb2RpZmll
ZC9ncm93dGggJmFtcDsgZGV2ZWxvcG1lbnQvbWV0YWJvbGlzbTwva2V5d29yZD48a2V5d29yZD5U
cmFuc2NyaXB0aW9uIEZhY3RvcnMvZ2VuZXRpY3MvbWV0YWJvbGlzbTwva2V5d29yZD48a2V5d29y
ZD5BcmFiaWRvcHNpcyB0aGFsaWFuYTwva2V5d29yZD48a2V5d29yZD5DVVAtU0hBUEVEIENPVFlM
RURPTiBnZW5lczwva2V5d29yZD48a2V5d29yZD5DYXJkYW1pbmUgaGlyc3V0YTwva2V5d29yZD48
a2V5d29yZD5QaXN1bSBzYXRpdnVtPC9rZXl3b3JkPjxrZXl3b3JkPlNvbGFudW0gbHljb3BlcnNp
Y3VtPC9rZXl3b3JkPjxrZXl3b3JkPmJvdW5kYXJpZXM8L2tleXdvcmQ+PGtleXdvcmQ+ZGV2ZWxv
cG1lbnQ8L2tleXdvcmQ+PGtleXdvcmQ+ZXZvbHV0aW9uPC9rZXl3b3JkPjxrZXl3b3JkPm92dWxl
PC9rZXl3b3JkPjwva2V5d29yZHM+PGRhdGVzPjx5ZWFyPjIwMTU8L3llYXI+PHB1Yi1kYXRlcz48
ZGF0ZT5BdWc8L2RhdGU+PC9wdWItZGF0ZXM+PC9kYXRlcz48aXNibj4xMzY1LTMxM1ggKEVsZWN0
cm9uaWMpJiN4RDswOTYwLTc0MTIgKExpbmtpbmcpPC9pc2JuPjxhY2Nlc3Npb24tbnVtPjI2MTE5
NTY4PC9hY2Nlc3Npb24tbnVtPjx1cmxzPjxyZWxhdGVkLXVybHM+PHVybD5odHRwczovL3d3dy5u
Y2JpLm5sbS5uaWguZ292L3B1Ym1lZC8yNjExOTU2ODwvdXJsPjwvcmVsYXRlZC11cmxzPjwvdXJs
cz48ZWxlY3Ryb25pYy1yZXNvdXJjZS1udW0+MTAuMTExMS90cGouMTI5MjM8L2VsZWN0cm9uaWMt
cmVzb3VyY2UtbnVtPjxyZW1vdGUtZGF0YWJhc2UtbmFtZT5NZWRsaW5lPC9yZW1vdGUtZGF0YWJh
c2UtbmFtZT48cmVtb3RlLWRhdGFiYXNlLXByb3ZpZGVyPk5MTTwvcmVtb3RlLWRhdGFiYXNlLXBy
b3ZpZGVyPjwvcmVjb3JkPjwvQ2l0ZT48Q2l0ZT48QXV0aG9yPkdhbGJpYXRpPC9BdXRob3I+PFll
YXI+MjAxMzwvWWVhcj48UmVjTnVtPjQ0PC9SZWNOdW0+PHJlY29yZD48cmVjLW51bWJlcj40NDwv
cmVjLW51bWJlcj48Zm9yZWlnbi1rZXlzPjxrZXkgYXBwPSJFTiIgZGItaWQ9IjB2dHN6YWZmNHQ1
NTBmZTV0cnI1eGRzYnZzeDAwNTJmMnI1ZCIgdGltZXN0YW1wPSIxNzIyMDI3MzA5Ij40NDwva2V5
PjwvZm9yZWlnbi1rZXlzPjxyZWYtdHlwZSBuYW1lPSJKb3VybmFsIEFydGljbGUiPjE3PC9yZWYt
dHlwZT48Y29udHJpYnV0b3JzPjxhdXRob3JzPjxhdXRob3I+R2FsYmlhdGksIEYuPC9hdXRob3I+
PGF1dGhvcj5TaW5oYSBSb3ksIEQuPC9hdXRob3I+PGF1dGhvcj5TaW1vbmluaSwgUy48L2F1dGhv
cj48YXV0aG9yPkN1Y2lub3R0YSwgTS48L2F1dGhvcj48YXV0aG9yPkNlY2NhdG8sIEwuPC9hdXRo
b3I+PGF1dGhvcj5DdWVzdGEsIEMuPC9hdXRob3I+PGF1dGhvcj5TaW1hc2tvdmEsIE0uPC9hdXRo
b3I+PGF1dGhvcj5CZW5rb3ZhLCBFLjwvYXV0aG9yPjxhdXRob3I+S2FtaXVjaGksIFkuPC9hdXRo
b3I+PGF1dGhvcj5BaWRhLCBNLjwvYXV0aG9yPjxhdXRob3I+V2VpamVycywgRC48L2F1dGhvcj48
YXV0aG9yPlNpbW9uLCBSLjwvYXV0aG9yPjxhdXRob3I+TWFzaWVybywgUy48L2F1dGhvcj48YXV0
aG9yPkNvbG9tYm8sIEwuPC9hdXRob3I+PC9hdXRob3JzPjwvY29udHJpYnV0b3JzPjxhdXRoLWFk
ZHJlc3M+RGlwYXJ0aW1lbnRvIGRpIEJpb3NjaWVuemUsIFVuaXZlcnNpdGEgZGVnbGkgU3R1ZGkg
ZGkgTWlsYW5vLCBWaWEgQ2Vsb3JpYSAyNiwgMjAxMzMsIE1pbGFubywgSXRhbHkuPC9hdXRoLWFk
ZHJlc3M+PHRpdGxlcz48dGl0bGU+QW4gaW50ZWdyYXRpdmUgbW9kZWwgb2YgdGhlIGNvbnRyb2wg
b2Ygb3Z1bGUgcHJpbW9yZGlhIGZvcm1hdGlvbjwvdGl0bGU+PHNlY29uZGFyeS10aXRsZT5QbGFu
dCBKPC9zZWNvbmRhcnktdGl0bGU+PC90aXRsZXM+PHBlcmlvZGljYWw+PGZ1bGwtdGl0bGU+UGxh
bnQgSjwvZnVsbC10aXRsZT48L3BlcmlvZGljYWw+PHBhZ2VzPjQ0Ni01NTwvcGFnZXM+PHZvbHVt
ZT43Njwvdm9sdW1lPjxudW1iZXI+MzwvbnVtYmVyPjxlZGl0aW9uPjIwMTMwOTE5PC9lZGl0aW9u
PjxrZXl3b3Jkcz48a2V5d29yZD5BcmFiaWRvcHNpcy8qZW1icnlvbG9neS9tZXRhYm9saXNtPC9r
ZXl3b3JkPjxrZXl3b3JkPkFyYWJpZG9wc2lzIFByb3RlaW5zL21ldGFib2xpc20vKnBoeXNpb2xv
Z3k8L2tleXdvcmQ+PGtleXdvcmQ+RE5BLUJpbmRpbmcgUHJvdGVpbnMvbWV0YWJvbGlzbTwva2V5
d29yZD48a2V5d29yZD5HcmVlbiBGbHVvcmVzY2VudCBQcm90ZWluczwva2V5d29yZD48a2V5d29y
ZD5NZW1icmFuZSBUcmFuc3BvcnQgUHJvdGVpbnMvbWV0YWJvbGlzbTwva2V5d29yZD48a2V5d29y
ZD5Nb2RlbHMsIEJpb2xvZ2ljYWw8L2tleXdvcmQ+PGtleXdvcmQ+T3Z1bGUvKmVtYnJ5b2xvZ3k8
L2tleXdvcmQ+PGtleXdvcmQ+UHJvbW90ZXIgUmVnaW9ucywgR2VuZXRpYzwva2V5d29yZD48a2V5
d29yZD5UcmFuc2NyaXB0aW9uIEZhY3RvcnMvbWV0YWJvbGlzbS8qcGh5c2lvbG9neTwva2V5d29y
ZD48a2V5d29yZD5BaW50ZWd1bWVudGE8L2tleXdvcmQ+PGtleXdvcmQ+QXJhYmlkb3BzaXM8L2tl
eXdvcmQ+PGtleXdvcmQ+Q3VwLXNoYXBlZCBjb3R5bGVkb248L2tleXdvcmQ+PGtleXdvcmQ+TW9u
b3B0ZXJvczwva2V5d29yZD48a2V5d29yZD5QaW4xPC9rZXl3b3JkPjxrZXl3b3JkPm92dWxlIGRl
dmVsb3BtZW50PC9rZXl3b3JkPjwva2V5d29yZHM+PGRhdGVzPjx5ZWFyPjIwMTM8L3llYXI+PHB1
Yi1kYXRlcz48ZGF0ZT5Ob3Y8L2RhdGU+PC9wdWItZGF0ZXM+PC9kYXRlcz48aXNibj4xMzY1LTMx
M1ggKEVsZWN0cm9uaWMpJiN4RDswOTYwLTc0MTIgKExpbmtpbmcpPC9pc2JuPjxhY2Nlc3Npb24t
bnVtPjIzOTQxMTk5PC9hY2Nlc3Npb24tbnVtPjx1cmxzPjxyZWxhdGVkLXVybHM+PHVybD5odHRw
czovL3d3dy5uY2JpLm5sbS5uaWguZ292L3B1Ym1lZC8yMzk0MTE5OTwvdXJsPjwvcmVsYXRlZC11
cmxzPjwvdXJscz48ZWxlY3Ryb25pYy1yZXNvdXJjZS1udW0+MTAuMTExMS90cGouMTIzMDk8L2Vs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PEVuZE5vdGU+PENpdGU+PEF1dGhvcj5Hb25jYWx2ZXM8L0F1dGhvcj48WWVhcj4yMDE1PC9ZZWFy
PjxSZWNOdW0+NDc8L1JlY051bT48RGlzcGxheVRleHQ+KEdhbGJpYXRpIGV0IGFsLiwgMjAxMzsg
R29uY2FsdmVzIGV0IGFsLiwgMjAxNSk8L0Rpc3BsYXlUZXh0PjxyZWNvcmQ+PHJlYy1udW1iZXI+
NDc8L3JlYy1udW1iZXI+PGZvcmVpZ24ta2V5cz48a2V5IGFwcD0iRU4iIGRiLWlkPSIwdnRzemFm
ZjR0NTUwZmU1dHJyNXhkc2J2c3gwMDUyZjJyNWQiIHRpbWVzdGFtcD0iMTcyMjAyNzMwOSI+NDc8
L2tleT48L2ZvcmVpZ24ta2V5cz48cmVmLXR5cGUgbmFtZT0iSm91cm5hbCBBcnRpY2xlIj4xNzwv
cmVmLXR5cGU+PGNvbnRyaWJ1dG9ycz48YXV0aG9ycz48YXV0aG9yPkdvbmNhbHZlcywgQi48L2F1
dGhvcj48YXV0aG9yPkhhc3NvbiwgQS48L2F1dGhvcj48YXV0aG9yPkJlbGNyYW0sIEsuPC9hdXRo
b3I+PGF1dGhvcj5Db3J0aXpvLCBNLjwvYXV0aG9yPjxhdXRob3I+TW9yaW4sIEguPC9hdXRob3I+
PGF1dGhvcj5OaWtvdmljcywgSy48L2F1dGhvcj48YXV0aG9yPlZpYWxldHRlLUd1aXJhdWQsIEEu
PC9hdXRob3I+PGF1dGhvcj5UYWtlZGEsIFMuPC9hdXRob3I+PGF1dGhvcj5BaWRhLCBNLjwvYXV0
aG9yPjxhdXRob3I+TGF1ZnMsIFAuPC9hdXRob3I+PGF1dGhvcj5Bcm5hdWQsIE4uPC9hdXRob3I+
PC9hdXRob3JzPjwvY29udHJpYnV0b3JzPjxhdXRoLWFkZHJlc3M+SU5SQSwgSW5zdGl0dXQgSmVh
bi1QaWVycmUgQm91cmdpbiwgVU1SIDEzMTgsIEVSTCBDTlJTIDM1NTksIFNhY2xheSBQbGFudCBT
Y2llbmNlcywgUkQxMCwgRi03ODAyNiwgVmVyc2FpbGxlcywgRnJhbmNlLiYjeEQ7QWdyb1Bhcmlz
VGVjaCwgSW5zdGl0dXQgSmVhbi1QaWVycmUgQm91cmdpbiwgVU1SIDEzMTgsIEVSTCBDTlJTIDM1
NTksIFNhY2xheSBQbGFudCBTY2llbmNlcywgUkQxMCwgRi03ODAyNiwgVmVyc2FpbGxlcywgRnJh
bmNlLiYjeEQ7Q2VsbCBhbmQgR2Vub21lIEJpb2xvZ3ksIEdyYWR1YXRlIFNjaG9vbCBvZiBMaWZl
IGFuZCBFbnZpcm9ubWVudGFsIFNjaWVuY2VzLCBLeW90byBQcmVmZWN0dXJhbCBVbml2ZXJzaXR5
LCBLaXRhaW5hLVlhenVtYSBPamkgNzQsIFNlaWthLCBTb3Jha3UsIEt5b3RvLCA2MTktMDI0NCwg
SmFwYW4uJiN4RDtHcmFkdWF0ZSBTY2hvb2wgb2YgQmlvbG9naWNhbCBTY2llbmNlcywgTmFyYSBJ
bnN0aXR1dGUgb2YgU2NpZW5jZSBhbmQgVGVjaG5vbG9neSwgODkxNi01IFRha2F5YW1hLCBJa29t
YSwgTmFyYSwgNjMwLTAxOTIsIEphcGFuLjwvYXV0aC1hZGRyZXNzPjx0aXRsZXM+PHRpdGxlPkEg
Y29uc2VydmVkIHJvbGUgZm9yIENVUC1TSEFQRUQgQ09UWUxFRE9OIGdlbmVzIGR1cmluZyBvdnVs
ZSBkZXZlbG9wbWVudDwvdGl0bGU+PHNlY29uZGFyeS10aXRsZT5QbGFudCBKPC9zZWNvbmRhcnkt
dGl0bGU+PC90aXRsZXM+PHBlcmlvZGljYWw+PGZ1bGwtdGl0bGU+UGxhbnQgSjwvZnVsbC10aXRs
ZT48L3BlcmlvZGljYWw+PHBhZ2VzPjczMi00MjwvcGFnZXM+PHZvbHVtZT44Mzwvdm9sdW1lPjxu
dW1iZXI+NDwvbnVtYmVyPjxlZGl0aW9uPjIwMTUwNzIzPC9lZGl0aW9uPjxrZXl3b3Jkcz48a2V5
d29yZD5BcmFiaWRvcHNpcy9ncm93dGggJmFtcDsgZGV2ZWxvcG1lbnQvbWV0YWJvbGlzbTwva2V5
d29yZD48a2V5d29yZD5BcmFiaWRvcHNpcyBQcm90ZWlucy9nZW5ldGljcy9tZXRhYm9saXNtPC9r
ZXl3b3JkPjxrZXl3b3JkPkNhcmRhbWluZS9ncm93dGggJmFtcDsgZGV2ZWxvcG1lbnQvbWV0YWJv
bGlzbTwva2V5d29yZD48a2V5d29yZD5HZW5lIEV4cHJlc3Npb24gUmVndWxhdGlvbiwgUGxhbnQ8
L2tleXdvcmQ+PGtleXdvcmQ+TWFnbm9saW9wc2lkYS9ncm93dGggJmFtcDsgZGV2ZWxvcG1lbnQv
bWV0YWJvbGlzbTwva2V5d29yZD48a2V5d29yZD5PdnVsZS8qZ3Jvd3RoICZhbXA7IGRldmVsb3Bt
ZW50LyptZXRhYm9saXNtPC9rZXl3b3JkPjxrZXl3b3JkPlBsYW50IFByb3RlaW5zL2dlbmV0aWNz
L21ldGFib2xpc208L2tleXdvcmQ+PGtleXdvcmQ+UGxhbnRzLCBHZW5ldGljYWxseSBNb2RpZmll
ZC9ncm93dGggJmFtcDsgZGV2ZWxvcG1lbnQvbWV0YWJvbGlzbTwva2V5d29yZD48a2V5d29yZD5U
cmFuc2NyaXB0aW9uIEZhY3RvcnMvZ2VuZXRpY3MvbWV0YWJvbGlzbTwva2V5d29yZD48a2V5d29y
ZD5BcmFiaWRvcHNpcyB0aGFsaWFuYTwva2V5d29yZD48a2V5d29yZD5DVVAtU0hBUEVEIENPVFlM
RURPTiBnZW5lczwva2V5d29yZD48a2V5d29yZD5DYXJkYW1pbmUgaGlyc3V0YTwva2V5d29yZD48
a2V5d29yZD5QaXN1bSBzYXRpdnVtPC9rZXl3b3JkPjxrZXl3b3JkPlNvbGFudW0gbHljb3BlcnNp
Y3VtPC9rZXl3b3JkPjxrZXl3b3JkPmJvdW5kYXJpZXM8L2tleXdvcmQ+PGtleXdvcmQ+ZGV2ZWxv
cG1lbnQ8L2tleXdvcmQ+PGtleXdvcmQ+ZXZvbHV0aW9uPC9rZXl3b3JkPjxrZXl3b3JkPm92dWxl
PC9rZXl3b3JkPjwva2V5d29yZHM+PGRhdGVzPjx5ZWFyPjIwMTU8L3llYXI+PHB1Yi1kYXRlcz48
ZGF0ZT5BdWc8L2RhdGU+PC9wdWItZGF0ZXM+PC9kYXRlcz48aXNibj4xMzY1LTMxM1ggKEVsZWN0
cm9uaWMpJiN4RDswOTYwLTc0MTIgKExpbmtpbmcpPC9pc2JuPjxhY2Nlc3Npb24tbnVtPjI2MTE5
NTY4PC9hY2Nlc3Npb24tbnVtPjx1cmxzPjxyZWxhdGVkLXVybHM+PHVybD5odHRwczovL3d3dy5u
Y2JpLm5sbS5uaWguZ292L3B1Ym1lZC8yNjExOTU2ODwvdXJsPjwvcmVsYXRlZC11cmxzPjwvdXJs
cz48ZWxlY3Ryb25pYy1yZXNvdXJjZS1udW0+MTAuMTExMS90cGouMTI5MjM8L2VsZWN0cm9uaWMt
cmVzb3VyY2UtbnVtPjxyZW1vdGUtZGF0YWJhc2UtbmFtZT5NZWRsaW5lPC9yZW1vdGUtZGF0YWJh
c2UtbmFtZT48cmVtb3RlLWRhdGFiYXNlLXByb3ZpZGVyPk5MTTwvcmVtb3RlLWRhdGFiYXNlLXBy
b3ZpZGVyPjwvcmVjb3JkPjwvQ2l0ZT48Q2l0ZT48QXV0aG9yPkdhbGJpYXRpPC9BdXRob3I+PFll
YXI+MjAxMzwvWWVhcj48UmVjTnVtPjQ0PC9SZWNOdW0+PHJlY29yZD48cmVjLW51bWJlcj40NDwv
cmVjLW51bWJlcj48Zm9yZWlnbi1rZXlzPjxrZXkgYXBwPSJFTiIgZGItaWQ9IjB2dHN6YWZmNHQ1
NTBmZTV0cnI1eGRzYnZzeDAwNTJmMnI1ZCIgdGltZXN0YW1wPSIxNzIyMDI3MzA5Ij40NDwva2V5
PjwvZm9yZWlnbi1rZXlzPjxyZWYtdHlwZSBuYW1lPSJKb3VybmFsIEFydGljbGUiPjE3PC9yZWYt
dHlwZT48Y29udHJpYnV0b3JzPjxhdXRob3JzPjxhdXRob3I+R2FsYmlhdGksIEYuPC9hdXRob3I+
PGF1dGhvcj5TaW5oYSBSb3ksIEQuPC9hdXRob3I+PGF1dGhvcj5TaW1vbmluaSwgUy48L2F1dGhv
cj48YXV0aG9yPkN1Y2lub3R0YSwgTS48L2F1dGhvcj48YXV0aG9yPkNlY2NhdG8sIEwuPC9hdXRo
b3I+PGF1dGhvcj5DdWVzdGEsIEMuPC9hdXRob3I+PGF1dGhvcj5TaW1hc2tvdmEsIE0uPC9hdXRo
b3I+PGF1dGhvcj5CZW5rb3ZhLCBFLjwvYXV0aG9yPjxhdXRob3I+S2FtaXVjaGksIFkuPC9hdXRo
b3I+PGF1dGhvcj5BaWRhLCBNLjwvYXV0aG9yPjxhdXRob3I+V2VpamVycywgRC48L2F1dGhvcj48
YXV0aG9yPlNpbW9uLCBSLjwvYXV0aG9yPjxhdXRob3I+TWFzaWVybywgUy48L2F1dGhvcj48YXV0
aG9yPkNvbG9tYm8sIEwuPC9hdXRob3I+PC9hdXRob3JzPjwvY29udHJpYnV0b3JzPjxhdXRoLWFk
ZHJlc3M+RGlwYXJ0aW1lbnRvIGRpIEJpb3NjaWVuemUsIFVuaXZlcnNpdGEgZGVnbGkgU3R1ZGkg
ZGkgTWlsYW5vLCBWaWEgQ2Vsb3JpYSAyNiwgMjAxMzMsIE1pbGFubywgSXRhbHkuPC9hdXRoLWFk
ZHJlc3M+PHRpdGxlcz48dGl0bGU+QW4gaW50ZWdyYXRpdmUgbW9kZWwgb2YgdGhlIGNvbnRyb2wg
b2Ygb3Z1bGUgcHJpbW9yZGlhIGZvcm1hdGlvbjwvdGl0bGU+PHNlY29uZGFyeS10aXRsZT5QbGFu
dCBKPC9zZWNvbmRhcnktdGl0bGU+PC90aXRsZXM+PHBlcmlvZGljYWw+PGZ1bGwtdGl0bGU+UGxh
bnQgSjwvZnVsbC10aXRsZT48L3BlcmlvZGljYWw+PHBhZ2VzPjQ0Ni01NTwvcGFnZXM+PHZvbHVt
ZT43Njwvdm9sdW1lPjxudW1iZXI+MzwvbnVtYmVyPjxlZGl0aW9uPjIwMTMwOTE5PC9lZGl0aW9u
PjxrZXl3b3Jkcz48a2V5d29yZD5BcmFiaWRvcHNpcy8qZW1icnlvbG9neS9tZXRhYm9saXNtPC9r
ZXl3b3JkPjxrZXl3b3JkPkFyYWJpZG9wc2lzIFByb3RlaW5zL21ldGFib2xpc20vKnBoeXNpb2xv
Z3k8L2tleXdvcmQ+PGtleXdvcmQ+RE5BLUJpbmRpbmcgUHJvdGVpbnMvbWV0YWJvbGlzbTwva2V5
d29yZD48a2V5d29yZD5HcmVlbiBGbHVvcmVzY2VudCBQcm90ZWluczwva2V5d29yZD48a2V5d29y
ZD5NZW1icmFuZSBUcmFuc3BvcnQgUHJvdGVpbnMvbWV0YWJvbGlzbTwva2V5d29yZD48a2V5d29y
ZD5Nb2RlbHMsIEJpb2xvZ2ljYWw8L2tleXdvcmQ+PGtleXdvcmQ+T3Z1bGUvKmVtYnJ5b2xvZ3k8
L2tleXdvcmQ+PGtleXdvcmQ+UHJvbW90ZXIgUmVnaW9ucywgR2VuZXRpYzwva2V5d29yZD48a2V5
d29yZD5UcmFuc2NyaXB0aW9uIEZhY3RvcnMvbWV0YWJvbGlzbS8qcGh5c2lvbG9neTwva2V5d29y
ZD48a2V5d29yZD5BaW50ZWd1bWVudGE8L2tleXdvcmQ+PGtleXdvcmQ+QXJhYmlkb3BzaXM8L2tl
eXdvcmQ+PGtleXdvcmQ+Q3VwLXNoYXBlZCBjb3R5bGVkb248L2tleXdvcmQ+PGtleXdvcmQ+TW9u
b3B0ZXJvczwva2V5d29yZD48a2V5d29yZD5QaW4xPC9rZXl3b3JkPjxrZXl3b3JkPm92dWxlIGRl
dmVsb3BtZW50PC9rZXl3b3JkPjwva2V5d29yZHM+PGRhdGVzPjx5ZWFyPjIwMTM8L3llYXI+PHB1
Yi1kYXRlcz48ZGF0ZT5Ob3Y8L2RhdGU+PC9wdWItZGF0ZXM+PC9kYXRlcz48aXNibj4xMzY1LTMx
M1ggKEVsZWN0cm9uaWMpJiN4RDswOTYwLTc0MTIgKExpbmtpbmcpPC9pc2JuPjxhY2Nlc3Npb24t
bnVtPjIzOTQxMTk5PC9hY2Nlc3Npb24tbnVtPjx1cmxzPjxyZWxhdGVkLXVybHM+PHVybD5odHRw
czovL3d3dy5uY2JpLm5sbS5uaWguZ292L3B1Ym1lZC8yMzk0MTE5OTwvdXJsPjwvcmVsYXRlZC11
cmxzPjwvdXJscz48ZWxlY3Ryb25pYy1yZXNvdXJjZS1udW0+MTAuMTExMS90cGouMTIzMDk8L2Vs
ZWN0cm9uaWMtcmVzb3VyY2UtbnVtPjxyZW1vdGUtZGF0YWJhc2UtbmFtZT5NZWRsaW5lPC9yZW1v
dGUtZGF0YWJhc2UtbmFtZT48cmVtb3RlLWRhdGFiYXNlLXByb3ZpZGVyPk5MTTwvcmVtb3RlLWRh
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 Goncalves et al., 2015)</w:t>
      </w:r>
      <w:r w:rsidR="00D03A80">
        <w:rPr>
          <w:rFonts w:ascii="Times New Roman" w:hAnsi="Times New Roman" w:cs="Times New Roman"/>
        </w:rPr>
        <w:fldChar w:fldCharType="end"/>
      </w:r>
      <w:r w:rsidRPr="00C91A65">
        <w:rPr>
          <w:rFonts w:ascii="Times New Roman" w:hAnsi="Times New Roman" w:cs="Times New Roman"/>
        </w:rPr>
        <w:t>.</w:t>
      </w:r>
      <w:r w:rsidR="008472D8">
        <w:rPr>
          <w:rFonts w:ascii="Times New Roman" w:hAnsi="Times New Roman" w:cs="Times New Roman"/>
        </w:rPr>
        <w:t xml:space="preserve"> </w:t>
      </w:r>
      <w:r w:rsidR="00650330">
        <w:rPr>
          <w:rFonts w:ascii="Times New Roman" w:hAnsi="Times New Roman" w:cs="Times New Roman"/>
        </w:rPr>
        <w:t xml:space="preserve">In addition, the expression of </w:t>
      </w:r>
      <w:r w:rsidR="00650330" w:rsidRPr="00F553DA">
        <w:rPr>
          <w:rFonts w:ascii="Times New Roman" w:hAnsi="Times New Roman" w:cs="Times New Roman"/>
          <w:i/>
          <w:iCs/>
        </w:rPr>
        <w:t>CUC3</w:t>
      </w:r>
      <w:r w:rsidR="00650330">
        <w:rPr>
          <w:rFonts w:ascii="Times New Roman" w:hAnsi="Times New Roman" w:cs="Times New Roman"/>
        </w:rPr>
        <w:t xml:space="preserve"> is not identical to that of </w:t>
      </w:r>
      <w:r w:rsidR="00650330" w:rsidRPr="00F553DA">
        <w:rPr>
          <w:rFonts w:ascii="Times New Roman" w:hAnsi="Times New Roman" w:cs="Times New Roman"/>
          <w:i/>
          <w:iCs/>
        </w:rPr>
        <w:t>CUC1</w:t>
      </w:r>
      <w:r w:rsidR="00650330">
        <w:rPr>
          <w:rFonts w:ascii="Times New Roman" w:hAnsi="Times New Roman" w:cs="Times New Roman"/>
        </w:rPr>
        <w:t xml:space="preserve"> and </w:t>
      </w:r>
      <w:r w:rsidR="00650330" w:rsidRPr="00F553DA">
        <w:rPr>
          <w:rFonts w:ascii="Times New Roman" w:hAnsi="Times New Roman" w:cs="Times New Roman"/>
          <w:i/>
          <w:iCs/>
        </w:rPr>
        <w:t>CUC2</w:t>
      </w:r>
      <w:r w:rsidR="00650330">
        <w:rPr>
          <w:rFonts w:ascii="Times New Roman" w:hAnsi="Times New Roman" w:cs="Times New Roman"/>
        </w:rPr>
        <w:t>, particularly due to the lack of expression</w:t>
      </w:r>
      <w:r w:rsidR="008472D8">
        <w:rPr>
          <w:rFonts w:ascii="Times New Roman" w:hAnsi="Times New Roman" w:cs="Times New Roman"/>
        </w:rPr>
        <w:t xml:space="preserve"> of CUC3</w:t>
      </w:r>
      <w:r w:rsidR="00650330">
        <w:rPr>
          <w:rFonts w:ascii="Times New Roman" w:hAnsi="Times New Roman" w:cs="Times New Roman"/>
        </w:rPr>
        <w:t xml:space="preserve"> in internal tissues.</w:t>
      </w:r>
      <w:r w:rsidRPr="00C91A65">
        <w:rPr>
          <w:rFonts w:ascii="Times New Roman" w:hAnsi="Times New Roman" w:cs="Times New Roman"/>
        </w:rPr>
        <w:t xml:space="preserve"> </w:t>
      </w:r>
      <w:r w:rsidR="00A452B8">
        <w:rPr>
          <w:rFonts w:ascii="Times New Roman" w:hAnsi="Times New Roman" w:cs="Times New Roman"/>
        </w:rPr>
        <w:t xml:space="preserve">Our research </w:t>
      </w:r>
      <w:r w:rsidRPr="00C91A65">
        <w:rPr>
          <w:rFonts w:ascii="Times New Roman" w:hAnsi="Times New Roman" w:cs="Times New Roman"/>
        </w:rPr>
        <w:t xml:space="preserve">demonstrated that </w:t>
      </w:r>
      <w:r w:rsidRPr="00F553DA">
        <w:rPr>
          <w:rFonts w:ascii="Times New Roman" w:hAnsi="Times New Roman" w:cs="Times New Roman"/>
          <w:i/>
          <w:iCs/>
        </w:rPr>
        <w:t xml:space="preserve">CUC3 </w:t>
      </w:r>
      <w:r w:rsidRPr="00C91A65">
        <w:rPr>
          <w:rFonts w:ascii="Times New Roman" w:hAnsi="Times New Roman" w:cs="Times New Roman"/>
        </w:rPr>
        <w:t xml:space="preserve">had similar expression patterns to </w:t>
      </w:r>
      <w:r w:rsidRPr="00F553DA">
        <w:rPr>
          <w:rFonts w:ascii="Times New Roman" w:hAnsi="Times New Roman" w:cs="Times New Roman"/>
          <w:i/>
          <w:iCs/>
        </w:rPr>
        <w:t>EPFL2</w:t>
      </w:r>
      <w:r w:rsidRPr="00C91A65">
        <w:rPr>
          <w:rFonts w:ascii="Times New Roman" w:hAnsi="Times New Roman" w:cs="Times New Roman"/>
        </w:rPr>
        <w:t xml:space="preserve">, and the </w:t>
      </w:r>
      <w:r w:rsidRPr="00C91A65">
        <w:rPr>
          <w:rFonts w:ascii="Times New Roman" w:hAnsi="Times New Roman" w:cs="Times New Roman"/>
          <w:i/>
          <w:iCs/>
        </w:rPr>
        <w:t>cuc3</w:t>
      </w:r>
      <w:r w:rsidRPr="00C91A65">
        <w:rPr>
          <w:rFonts w:ascii="Times New Roman" w:hAnsi="Times New Roman" w:cs="Times New Roman"/>
        </w:rPr>
        <w:t xml:space="preserve"> mutation had the strongest interaction with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mutants. </w:t>
      </w:r>
      <w:r w:rsidR="00AD69B9">
        <w:rPr>
          <w:rFonts w:ascii="Times New Roman" w:hAnsi="Times New Roman" w:cs="Times New Roman"/>
        </w:rPr>
        <w:t>F</w:t>
      </w:r>
      <w:r w:rsidRPr="00C91A65">
        <w:rPr>
          <w:rFonts w:ascii="Times New Roman" w:hAnsi="Times New Roman" w:cs="Times New Roman"/>
        </w:rPr>
        <w:t xml:space="preserve">urther research should be conducted to determine the cause of this co-expression pattern and genetic interaction to understand the roles that CUC3 and EPFL2 play during ovule initiation. The promoters of </w:t>
      </w:r>
      <w:r w:rsidRPr="00F553DA">
        <w:rPr>
          <w:rFonts w:ascii="Times New Roman" w:hAnsi="Times New Roman" w:cs="Times New Roman"/>
          <w:i/>
          <w:iCs/>
        </w:rPr>
        <w:t>CUC3</w:t>
      </w:r>
      <w:r w:rsidRPr="00C91A65">
        <w:rPr>
          <w:rFonts w:ascii="Times New Roman" w:hAnsi="Times New Roman" w:cs="Times New Roman"/>
        </w:rPr>
        <w:t xml:space="preserve"> and </w:t>
      </w:r>
      <w:r w:rsidRPr="00F553DA">
        <w:rPr>
          <w:rFonts w:ascii="Times New Roman" w:hAnsi="Times New Roman" w:cs="Times New Roman"/>
          <w:i/>
          <w:iCs/>
        </w:rPr>
        <w:t>EPFL2</w:t>
      </w:r>
      <w:r w:rsidRPr="00C91A65">
        <w:rPr>
          <w:rFonts w:ascii="Times New Roman" w:hAnsi="Times New Roman" w:cs="Times New Roman"/>
        </w:rPr>
        <w:t xml:space="preserve"> may contain regulatory elements that explain their co-expression, and the identification of transcription factors that allow for </w:t>
      </w:r>
      <w:r w:rsidRPr="00C91A65">
        <w:rPr>
          <w:rFonts w:ascii="Times New Roman" w:hAnsi="Times New Roman" w:cs="Times New Roman"/>
        </w:rPr>
        <w:lastRenderedPageBreak/>
        <w:t xml:space="preserve">these specific expression patterns may help elucidate the overall pathways regulating ovule patterning. In addition, further research is needed to determine the targets of the CUC3 transcription factor during ovule initiation, while also determining how these targets impact ovule initiation in </w:t>
      </w:r>
      <w:r w:rsidR="00AD69B9">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Overall, the </w:t>
      </w:r>
      <w:proofErr w:type="spellStart"/>
      <w:r w:rsidRPr="00C91A65">
        <w:rPr>
          <w:rFonts w:ascii="Times New Roman" w:hAnsi="Times New Roman" w:cs="Times New Roman"/>
        </w:rPr>
        <w:t>coexpression</w:t>
      </w:r>
      <w:proofErr w:type="spellEnd"/>
      <w:r w:rsidRPr="00C91A65">
        <w:rPr>
          <w:rFonts w:ascii="Times New Roman" w:hAnsi="Times New Roman" w:cs="Times New Roman"/>
        </w:rPr>
        <w:t xml:space="preserve"> of EPFL2 and CUC3 and the synergistic interaction of </w:t>
      </w:r>
      <w:r w:rsidRPr="00C91A65">
        <w:rPr>
          <w:rFonts w:ascii="Times New Roman" w:hAnsi="Times New Roman" w:cs="Times New Roman"/>
          <w:i/>
          <w:iCs/>
        </w:rPr>
        <w:t>cuc3</w:t>
      </w:r>
      <w:r w:rsidRPr="00C91A65">
        <w:rPr>
          <w:rFonts w:ascii="Times New Roman" w:hAnsi="Times New Roman" w:cs="Times New Roman"/>
        </w:rPr>
        <w:t xml:space="preserve"> and </w:t>
      </w:r>
      <w:r w:rsidR="00EF0F27">
        <w:rPr>
          <w:rFonts w:ascii="Times New Roman" w:hAnsi="Times New Roman" w:cs="Times New Roman"/>
          <w:i/>
          <w:iCs/>
        </w:rPr>
        <w:t>epfl1 epfl2</w:t>
      </w:r>
      <w:r w:rsidRPr="00C91A65">
        <w:rPr>
          <w:rFonts w:ascii="Times New Roman" w:hAnsi="Times New Roman" w:cs="Times New Roman"/>
        </w:rPr>
        <w:t xml:space="preserve"> warrants further research into the mechanisms underlying these observations.</w:t>
      </w:r>
      <w:r w:rsidR="008472D8">
        <w:rPr>
          <w:rFonts w:ascii="Times New Roman" w:hAnsi="Times New Roman" w:cs="Times New Roman"/>
        </w:rPr>
        <w:t xml:space="preserve"> Determining the downstream targets of both CUC3 transcriptional regulation and EPFL1/2 signaling will be critical in understanding this interaction.</w:t>
      </w:r>
    </w:p>
    <w:p w14:paraId="7FABBD6F" w14:textId="6BFE5F51"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The phytohormones auxin, cytokinin, and </w:t>
      </w:r>
      <w:proofErr w:type="spellStart"/>
      <w:r w:rsidRPr="00C91A65">
        <w:rPr>
          <w:rFonts w:ascii="Times New Roman" w:hAnsi="Times New Roman" w:cs="Times New Roman"/>
        </w:rPr>
        <w:t>brassinosteroids</w:t>
      </w:r>
      <w:proofErr w:type="spellEnd"/>
      <w:r w:rsidRPr="00C91A65">
        <w:rPr>
          <w:rFonts w:ascii="Times New Roman" w:hAnsi="Times New Roman" w:cs="Times New Roman"/>
        </w:rPr>
        <w:t xml:space="preserve"> are known to positively promote ovule initiation, while gibberellins inhibit ovule initiation </w:t>
      </w:r>
      <w:r w:rsidR="00D03A80">
        <w:rPr>
          <w:rFonts w:ascii="Times New Roman" w:hAnsi="Times New Roman" w:cs="Times New Roman"/>
        </w:rPr>
        <w:fldChar w:fldCharType="begin">
          <w:fldData xml:space="preserve">PEVuZE5vdGU+PENpdGU+PEF1dGhvcj5CYXJ0cmluYTwvQXV0aG9yPjxZZWFyPjIwMTE8L1llYXI+
PFJlY051bT4xMDwvUmVjTnVtPjxEaXNwbGF5VGV4dD4oQmFydHJpbmEgZXQgYWwuLCAyMDExOyBI
dWFuZyBldCBhbC4sIDIwMTM7IEN1Y2lub3R0YSBldCBhbC4sIDIwMTY7IEN1Y2lub3R0YSBldCBh
bC4sIDIwMTg7IEdvbWV6IGV0IGFsLiwgMjAxODsgWXUgZXQgYWwuLCAyMDIwOyBadSBldCBhbC4s
IDIwMjIpPC9EaXNwbGF5VGV4dD48cmVjb3JkPjxyZWMtbnVtYmVyPjEwPC9yZWMtbnVtYmVyPjxm
b3JlaWduLWtleXM+PGtleSBhcHA9IkVOIiBkYi1pZD0iMHZ0c3phZmY0dDU1MGZlNXRycjV4ZHNi
dnN4MDA1MmYycjVkIiB0aW1lc3RhbXA9IjE3MjIwMjczMDkiPjEwPC9rZXk+PC9mb3JlaWduLWtl
eXM+PHJlZi10eXBlIG5hbWU9IkpvdXJuYWwgQXJ0aWNsZSI+MTc8L3JlZi10eXBlPjxjb250cmli
dXRvcnM+PGF1dGhvcnM+PGF1dGhvcj5CYXJ0cmluYSwgSS48L2F1dGhvcj48YXV0aG9yPk90dG8s
IEUuPC9hdXRob3I+PGF1dGhvcj5TdHJuYWQsIE0uPC9hdXRob3I+PGF1dGhvcj5XZXJuZXIsIFQu
PC9hdXRob3I+PGF1dGhvcj5TY2htdWxsaW5nLCBULjwvYXV0aG9yPjwvYXV0aG9ycz48L2NvbnRy
aWJ1dG9ycz48YXV0aC1hZGRyZXNzPkluc3RpdHV0ZSBvZiBCaW9sb2d5L0FwcGxpZWQgR2VuZXRp
Y3MsIERhaGxlbSBDZW50cmUgb2YgUGxhbnQgU2NpZW5jZXMsIEZyZWllIFVuaXZlcnNpdGF0IEJl
cmxpbiwgRC0xNDE5NSBCZXJsaW4sIEdlcm1hbnkuPC9hdXRoLWFkZHJlc3M+PHRpdGxlcz48dGl0
bGU+Q3l0b2tpbmluIHJlZ3VsYXRlcyB0aGUgYWN0aXZpdHkgb2YgcmVwcm9kdWN0aXZlIG1lcmlz
dGVtcywgZmxvd2VyIG9yZ2FuIHNpemUsIG92dWxlIGZvcm1hdGlvbiwgYW5kIHRodXMgc2VlZCB5
aWVsZCBpbiBBcmFiaWRvcHNpcyB0aGFsaWFuYTwvdGl0bGU+PHNlY29uZGFyeS10aXRsZT5QbGFu
dCBDZWxsPC9zZWNvbmRhcnktdGl0bGU+PC90aXRsZXM+PHBlcmlvZGljYWw+PGZ1bGwtdGl0bGU+
UGxhbnQgQ2VsbDwvZnVsbC10aXRsZT48L3BlcmlvZGljYWw+PHBhZ2VzPjY5LTgwPC9wYWdlcz48
dm9sdW1lPjIzPC92b2x1bWU+PG51bWJlcj4xPC9udW1iZXI+PGVkaXRpb24+MjAxMTAxMTE8L2Vk
aXRpb24+PGtleXdvcmRzPjxrZXl3b3JkPkFyYWJpZG9wc2lzLypnZW5ldGljcy9ncm93dGggJmFt
cDsgZGV2ZWxvcG1lbnQ8L2tleXdvcmQ+PGtleXdvcmQ+QXJhYmlkb3BzaXMgUHJvdGVpbnMvZ2Vu
ZXRpY3MvbWV0YWJvbGlzbTwva2V5d29yZD48a2V5d29yZD5DZWxsIERpZmZlcmVudGlhdGlvbjwv
a2V5d29yZD48a2V5d29yZD5DeXRva2luaW5zLyptZXRhYm9saXNtPC9rZXl3b3JkPjxrZXl3b3Jk
PkZsb3dlcnMvKmdyb3d0aCAmYW1wOyBkZXZlbG9wbWVudDwva2V5d29yZD48a2V5d29yZD5HZW5l
IEV4cHJlc3Npb24gUmVndWxhdGlvbiwgUGxhbnQ8L2tleXdvcmQ+PGtleXdvcmQ+R2VuZXRpYyBD
b21wbGVtZW50YXRpb24gVGVzdDwva2V5d29yZD48a2V5d29yZD5NZXJpc3RlbS8qZ3Jvd3RoICZh
bXA7IGRldmVsb3BtZW50PC9rZXl3b3JkPjxrZXl3b3JkPk11dGFnZW5lc2lzLCBJbnNlcnRpb25h
bDwva2V5d29yZD48a2V5d29yZD5NdXRhdGlvbjwva2V5d29yZD48a2V5d29yZD5PdnVsZS8qZ3Jv
d3RoICZhbXA7IGRldmVsb3BtZW50PC9rZXl3b3JkPjxrZXl3b3JkPk94aWRvcmVkdWN0YXNlcy9n
ZW5ldGljcy8qbWV0YWJvbGlzbTwva2V5d29yZD48a2V5d29yZD5STkEsIFBsYW50L2dlbmV0aWNz
PC9rZXl3b3JkPjxrZXl3b3JkPlNlZWRzLypncm93dGggJmFtcDsgZGV2ZWxvcG1lbnQ8L2tleXdv
cmQ+PC9rZXl3b3Jkcz48ZGF0ZXM+PHllYXI+MjAxMTwveWVhcj48cHViLWRhdGVzPjxkYXRlPkph
bjwvZGF0ZT48L3B1Yi1kYXRlcz48L2RhdGVzPjxpc2JuPjE1MzItMjk4WCAoRWxlY3Ryb25pYykm
I3hEOzEwNDAtNDY1MSAoUHJpbnQpJiN4RDsxMDQwLTQ2NTEgKExpbmtpbmcpPC9pc2JuPjxhY2Nl
c3Npb24tbnVtPjIxMjI0NDI2PC9hY2Nlc3Npb24tbnVtPjx1cmxzPjxyZWxhdGVkLXVybHM+PHVy
bD5odHRwczovL3d3dy5uY2JpLm5sbS5uaWguZ292L3B1Ym1lZC8yMTIyNDQyNjwvdXJsPjwvcmVs
YXRlZC11cmxzPjwvdXJscz48Y3VzdG9tMj5QTUMzMDUxMjU5PC9jdXN0b20yPjxlbGVjdHJvbmlj
LXJlc291cmNlLW51bT4xMC4xMTA1L3RwYy4xMTAuMDc5MDc5PC9lbGVjdHJvbmljLXJlc291cmNl
LW51bT48cmVtb3RlLWRhdGFiYXNlLW5hbWU+TWVkbGluZTwvcmVtb3RlLWRhdGFiYXNlLW5hbWU+
PHJlbW90ZS1kYXRhYmFzZS1wcm92aWRlcj5OTE08L3JlbW90ZS1kYXRhYmFzZS1wcm92aWRlcj48
L3JlY29yZD48L0NpdGU+PENpdGU+PEF1dGhvcj5DdWNpbm90dGE8L0F1dGhvcj48WWVhcj4yMDE2
PC9ZZWFyPjxSZWNOdW0+Mzc8L1JlY051bT48cmVjb3JkPjxyZWMtbnVtYmVyPjM3PC9yZWMtbnVt
YmVyPjxmb3JlaWduLWtleXM+PGtleSBhcHA9IkVOIiBkYi1pZD0iMHZ0c3phZmY0dDU1MGZlNXRy
cjV4ZHNidnN4MDA1MmYycjVkIiB0aW1lc3RhbXA9IjE3MjIwMjczMDkiPjM3PC9rZXk+PC9mb3Jl
aWduLWtleXM+PHJlZi10eXBlIG5hbWU9IkpvdXJuYWwgQXJ0aWNsZSI+MTc8L3JlZi10eXBlPjxj
b250cmlidXRvcnM+PGF1dGhvcnM+PGF1dGhvcj5DdWNpbm90dGEsIE0uPC9hdXRob3I+PGF1dGhv
cj5NYW5yaXF1ZSwgUy48L2F1dGhvcj48YXV0aG9yPkd1YXp6b3R0aSwgQS48L2F1dGhvcj48YXV0
aG9yPlF1YWRyZWxsaSwgTi4gRS48L2F1dGhvcj48YXV0aG9yPk1lbmRlcywgTS4gQS48L2F1dGhv
cj48YXV0aG9yPkJlbmtvdmEsIEUuPC9hdXRob3I+PGF1dGhvcj5Db2xvbWJvLCBMLjwvYXV0aG9y
PjwvYXV0aG9ycz48L2NvbnRyaWJ1dG9ycz48YXV0aC1hZGRyZXNzPkRpcGFydGltZW50byBkaSBC
aW9TY2llbnplLCBVbml2ZXJzaXRhIGRlZ2xpIHN0dWRpIGRpIE1pbGFubywgVmlhIENlbG9yaWEg
MjYsIE1pbGFubyAyMDEzMywgSXRhbHkuJiN4RDtJbnN0aXR1dGUgb2YgU2NpZW5jZSBhbmQgVGVj
aG5vbG9neSBBdXN0cmlhLCBBbSBDYW1wdXMgMSwgS2xvc3Rlcm5ldWJ1cmcgMzQwMCwgQXVzdHJp
YS4mI3hEO0RpcGFydGltZW50byBkaSBCaW9TY2llbnplLCBVbml2ZXJzaXRhIGRlZ2xpIHN0dWRp
IGRpIE1pbGFubywgVmlhIENlbG9yaWEgMjYsIE1pbGFubyAyMDEzMywgSXRhbHkgbHVjaWEuY29s
b21ib0B1bmltaS5pdC48L2F1dGgtYWRkcmVzcz48dGl0bGVzPjx0aXRsZT5DeXRva2luaW4gcmVz
cG9uc2UgZmFjdG9ycyBpbnRlZ3JhdGUgYXV4aW4gYW5kIGN5dG9raW5pbiBwYXRod2F5cyBmb3Ig
ZmVtYWxlIHJlcHJvZHVjdGl2ZSBvcmdhbiBkZXZlbG9wbWVudDwvdGl0bGU+PHNlY29uZGFyeS10
aXRsZT5EZXZlbG9wbWVudDwvc2Vjb25kYXJ5LXRpdGxlPjwvdGl0bGVzPjxwZXJpb2RpY2FsPjxm
dWxsLXRpdGxlPkRldmVsb3BtZW50PC9mdWxsLXRpdGxlPjwvcGVyaW9kaWNhbD48cGFnZXM+NDQx
OS00NDI0PC9wYWdlcz48dm9sdW1lPjE0Mzwvdm9sdW1lPjxudW1iZXI+MjM8L251bWJlcj48ZWRp
dGlvbj4yMDE2MTAxMzwvZWRpdGlvbj48a2V5d29yZHM+PGtleXdvcmQ+QXJhYmlkb3BzaXMvZW1i
cnlvbG9neS9nZW5ldGljczwva2V5d29yZD48a2V5d29yZD5BcmFiaWRvcHNpcyBQcm90ZWlucy9i
aW9zeW50aGVzaXMvKmdlbmV0aWNzLyptZXRhYm9saXNtPC9rZXl3b3JkPjxrZXl3b3JkPkZsb3dl
cnMvKmVtYnJ5b2xvZ3kvZ2VuZXRpY3M8L2tleXdvcmQ+PGtleXdvcmQ+TWVtYnJhbmUgVHJhbnNw
b3J0IFByb3RlaW5zLyptZXRhYm9saXNtPC9rZXl3b3JkPjxrZXl3b3JkPk9yZ2Fub2dlbmVzaXMs
IFBsYW50L2dlbmV0aWNzPC9rZXl3b3JkPjxrZXl3b3JkPk92dWxlLyplbWJyeW9sb2d5L2dlbmV0
aWNzPC9rZXl3b3JkPjxrZXl3b3JkPlRyYW5zY3JpcHRpb24gRmFjdG9ycy8qZ2VuZXRpY3M8L2tl
eXdvcmQ+PGtleXdvcmQ+Q1JGczwva2V5d29yZD48a2V5d29yZD5PdnVsZSBwcmltb3JkaWE8L2tl
eXdvcmQ+PGtleXdvcmQ+UGluMTwva2V5d29yZD48a2V5d29yZD5QaXN0aWw8L2tleXdvcmQ+PGtl
eXdvcmQ+UGxhbnQgaG9ybW9uZXM8L2tleXdvcmQ+PC9rZXl3b3Jkcz48ZGF0ZXM+PHllYXI+MjAx
NjwveWVhcj48cHViLWRhdGVzPjxkYXRlPkRlYyAxPC9kYXRlPjwvcHViLWRhdGVzPjwvZGF0ZXM+
PGlzYm4+MTQ3Ny05MTI5IChFbGVjdHJvbmljKSYjeEQ7MDk1MC0xOTkxIChMaW5raW5nKTwvaXNi
bj48YWNjZXNzaW9uLW51bT4yNzczNzkwNDwvYWNjZXNzaW9uLW51bT48dXJscz48cmVsYXRlZC11
cmxzPjx1cmw+aHR0cHM6Ly93d3cubmNiaS5ubG0ubmloLmdvdi9wdWJtZWQvMjc3Mzc5MDQ8L3Vy
bD48L3JlbGF0ZWQtdXJscz48L3VybHM+PGVsZWN0cm9uaWMtcmVzb3VyY2UtbnVtPjEwLjEyNDIv
ZGV2LjE0MzU0NTwvZWxlY3Ryb25pYy1yZXNvdXJjZS1udW0+PHJlbW90ZS1kYXRhYmFzZS1uYW1l
Pk1lZGxpbmU8L3JlbW90ZS1kYXRhYmFzZS1uYW1lPjxyZW1vdGUtZGF0YWJhc2UtcHJvdmlkZXI+
TkxNPC9yZW1vdGUtZGF0YWJhc2UtcHJvdmlkZXI+PC9yZWNvcmQ+PC9DaXRlPjxDaXRlPjxBdXRo
b3I+Q3VjaW5vdHRhPC9BdXRob3I+PFllYXI+MjAxODwvWWVhcj48UmVjTnVtPjM2PC9SZWNOdW0+
PHJlY29yZD48cmVjLW51bWJlcj4zNjwvcmVjLW51bWJlcj48Zm9yZWlnbi1rZXlzPjxrZXkgYXBw
PSJFTiIgZGItaWQ9IjB2dHN6YWZmNHQ1NTBmZTV0cnI1eGRzYnZzeDAwNTJmMnI1ZCIgdGltZXN0
YW1wPSIxNzIyMDI3MzA5Ij4zNjwva2V5PjwvZm9yZWlnbi1rZXlzPjxyZWYtdHlwZSBuYW1lPSJK
b3VybmFsIEFydGljbGUiPjE3PC9yZWYtdHlwZT48Y29udHJpYnV0b3JzPjxhdXRob3JzPjxhdXRo
b3I+Q3VjaW5vdHRhLCBNLjwvYXV0aG9yPjxhdXRob3I+TWFucmlxdWUsIFMuPC9hdXRob3I+PGF1
dGhvcj5DdWVzdGEsIEMuPC9hdXRob3I+PGF1dGhvcj5CZW5rb3ZhLCBFLjwvYXV0aG9yPjxhdXRo
b3I+Tm92YWssIE8uPC9hdXRob3I+PGF1dGhvcj5Db2xvbWJvLCBMLjwvYXV0aG9yPjwvYXV0aG9y
cz48L2NvbnRyaWJ1dG9ycz48YXV0aC1hZGRyZXNzPkRpcGFydGltZW50byBkaSBCaW9zY2llbnpl
LCBVbml2ZXJzaXRhIGRlZ2xpIFN0dWRpIGRpIE1pbGFubywgTWlsYW5vLCBJdGFseS4mI3hEO0lu
c3RpdHV0ZSBvZiBTY2llbmNlIGFuZCBUZWNobm9sb2d5IEF1c3RyaWEgKElTVCBBdXN0cmlhKSwg
S2xvc3Rlcm5ldWJ1cmcsIEF1c3RyaWEuJiN4RDtMYWJvcmF0b3J5IG9mIEdyb3d0aCBSZWd1bGF0
b3JzLCBDZW50cmUgb2YgdGhlIFJlZ2lvbiBIYW5hIGZvciBCaW90ZWNobm9sb2dpY2FsIGFuZCBB
Z3JpY3VsdHVyYWwgUmVzZWFyY2gsIEZhY3VsdHkgb2YgU2NpZW5jZSBvZiBQYWxhY2t5IFVuaXZl
cnNpdHkgYW5kIEluc3RpdHV0ZSBvZiBFeHBlcmltZW50YWwgQm90YW55IG9mIHRoZSBDemVjaCBB
Y2FkZW15IG9mIFNjaWVuY2VzLCBBY2FkZW15IG9mIFNjaWVuY2VzIG9mIHRoZSBDemVjaCBSZXB1
YmxpYywgU2xlY2h0aXRlbHUsIE9sb21vdWMsIEN6ZWNoIFJlcHVibGljLjwvYXV0aC1hZGRyZXNz
Pjx0aXRsZXM+PHRpdGxlPkNVUC1TSEFQRUQgQ09UWUxFRE9OMSAoQ1VDMSkgYW5kIENVQzIgcmVn
dWxhdGUgY3l0b2tpbmluIGhvbWVvc3Rhc2lzIHRvIGRldGVybWluZSBvdnVsZSBudW1iZXIgaW4g
QXJhYmlkb3BzaXM8L3RpdGxlPjxzZWNvbmRhcnktdGl0bGU+SiBFeHAgQm90PC9zZWNvbmRhcnkt
dGl0bGU+PC90aXRsZXM+PHBlcmlvZGljYWw+PGZ1bGwtdGl0bGU+SiBFeHAgQm90PC9mdWxsLXRp
dGxlPjwvcGVyaW9kaWNhbD48cGFnZXM+NTE2OS01MTc2PC9wYWdlcz48dm9sdW1lPjY5PC92b2x1
bWU+PG51bWJlcj4yMTwvbnVtYmVyPjxrZXl3b3Jkcz48a2V5d29yZD5BcmFiaWRvcHNpcy9nZW5l
dGljcy8qcGh5c2lvbG9neTwva2V5d29yZD48a2V5d29yZD5BcmFiaWRvcHNpcyBQcm90ZWlucy8q
Z2VuZXRpY3MvbWV0YWJvbGlzbTwva2V5d29yZD48a2V5d29yZD5DeXRva2luaW5zLyptZXRhYm9s
aXNtPC9rZXl3b3JkPjxrZXl3b3JkPkhvbWVvc3Rhc2lzPC9rZXl3b3JkPjxrZXl3b3JkPk92dWxl
Lypncm93dGggJmFtcDsgZGV2ZWxvcG1lbnQ8L2tleXdvcmQ+PC9rZXl3b3Jkcz48ZGF0ZXM+PHll
YXI+MjAxODwveWVhcj48cHViLWRhdGVzPjxkYXRlPk9jdCAxMjwvZGF0ZT48L3B1Yi1kYXRlcz48
L2RhdGVzPjxpc2JuPjE0NjAtMjQzMSAoRWxlY3Ryb25pYykmI3hEOzAwMjItMDk1NyAoUHJpbnQp
JiN4RDswMDIyLTA5NTcgKExpbmtpbmcpPC9pc2JuPjxhY2Nlc3Npb24tbnVtPjMwMzEyNDM2PC9h
Y2Nlc3Npb24tbnVtPjx1cmxzPjxyZWxhdGVkLXVybHM+PHVybD5odHRwczovL3d3dy5uY2JpLm5s
bS5uaWguZ292L3B1Ym1lZC8zMDMxMjQzNjwvdXJsPjwvcmVsYXRlZC11cmxzPjwvdXJscz48Y3Vz
dG9tMj5QTUM2MTg0NzQ0PC9jdXN0b20yPjxlbGVjdHJvbmljLXJlc291cmNlLW51bT4xMC4xMDkz
L2p4Yi9lcnkyODE8L2VsZWN0cm9uaWMtcmVzb3VyY2UtbnVtPjxyZW1vdGUtZGF0YWJhc2UtbmFt
ZT5NZWRsaW5lPC9yZW1vdGUtZGF0YWJhc2UtbmFtZT48cmVtb3RlLWRhdGFiYXNlLXByb3ZpZGVy
Pk5MTTwvcmVtb3RlLWRhdGFiYXNlLXByb3ZpZGVyPjwvcmVjb3JkPjwvQ2l0ZT48Q2l0ZT48QXV0
aG9yPkdvbWV6PC9BdXRob3I+PFllYXI+MjAxODwvWWVhcj48UmVjTnVtPjQ2PC9SZWNOdW0+PHJl
Y29yZD48cmVjLW51bWJlcj40NjwvcmVjLW51bWJlcj48Zm9yZWlnbi1rZXlzPjxrZXkgYXBwPSJF
TiIgZGItaWQ9IjB2dHN6YWZmNHQ1NTBmZTV0cnI1eGRzYnZzeDAwNTJmMnI1ZCIgdGltZXN0YW1w
PSIxNzIyMDI3MzA5Ij40Njwva2V5PjwvZm9yZWlnbi1rZXlzPjxyZWYtdHlwZSBuYW1lPSJKb3Vy
bmFsIEFydGljbGUiPjE3PC9yZWYtdHlwZT48Y29udHJpYnV0b3JzPjxhdXRob3JzPjxhdXRob3I+
R29tZXosIE0uIEQuPC9hdXRob3I+PGF1dGhvcj5CYXJyby1UcmFzdG95LCBELjwvYXV0aG9yPjxh
dXRob3I+RXNjb21zLCBFLjwvYXV0aG9yPjxhdXRob3I+U2F1cmEtU2FuY2hleiwgTS48L2F1dGhv
cj48YXV0aG9yPlNhbmNoZXosIEkuPC9hdXRob3I+PGF1dGhvcj5CcmlvbmVzLU1vcmVubywgQS48
L2F1dGhvcj48YXV0aG9yPlZlcmEtU2lyZXJhLCBGLjwvYXV0aG9yPjxhdXRob3I+Q2FycmVyYSwg
RS48L2F1dGhvcj48YXV0aG9yPlJpcG9sbCwgSi4gSi48L2F1dGhvcj48YXV0aG9yPllhbm9mc2t5
LCBNLiBGLjwvYXV0aG9yPjxhdXRob3I+TG9wZXotRGlheiwgSS48L2F1dGhvcj48YXV0aG9yPkFs
b25zbywgSi4gTS48L2F1dGhvcj48YXV0aG9yPlBlcmV6LUFtYWRvciwgTS4gQS48L2F1dGhvcj48
L2F1dGhvcnM+PC9jb250cmlidXRvcnM+PGF1dGgtYWRkcmVzcz5JbnN0aXR1dG8gZGUgQmlvbG9n
aWEgTW9sZWN1bGFyIHkgQ2VsdWxhciBkZSBQbGFudGFzIChJQk1DUCksIFVuaXZlcnNpZGFkIFBv
bGl0ZWNuaWNhIGRlIFZhbGVuY2lhLUNvbnNlam8gU3VwZXJpb3IgZGUgSW52ZXN0aWdhY2lvbmVz
IENpZW50aWZpY2FzIChDU0lDKSwgVmFsZW5jaWEgNDYwMjIsIFNwYWluLiYjeEQ7SUZFVkEsIEZh
Y3VsdGFkIGRlIEFncm9ub21pYSwgVW5pdmVyc2lkYWQgZGUgQnVlbm9zIEFpcmVzIHkgQ29uc2Vq
byBOYWNpb25hbCBkZSBJbnZlc3RpZ2FjaW9uZXMgQ2llbnRpZmljYXMgeSBUZWNuaWNhcywgQnVl
bm9zIEFpcmVzIEMxNDE3RFNFLCBBcmdlbnRpbmEuJiN4RDtEaXZpc2lvbiBvZiBCaW9sb2dpY2Fs
IFNjaWVuY2VzLCBTZWN0aW9uIG9mIENlbGwgYW5kIERldmVsb3BtZW50YWwgQmlvbG9neSwgVW5p
dmVyc2l0eSBvZiBDYWxpZm9ybmlhIGF0IFNhbiBEaWVnbywgTGEgSm9sbGEsIENBIDkyMDkzLCBV
U0EuJiN4RDtEZXBhcnRtZW50IG9mIFBsYW50IGFuZCBNaWNyb2JpYWwgQmlvbG9neSwgR2VuZXRp
Y3MgR3JhZHVhdGUgUHJvZ3JhbSwgTm9ydGggQ2Fyb2xpbmEgU3RhdGUgVW5pdmVyc2l0eSwgUmFs
ZWlnaCwgTkMgMjc2MDcsIFVTQS4mI3hEO0luc3RpdHV0byBkZSBCaW9sb2dpYSBNb2xlY3VsYXIg
eSBDZWx1bGFyIGRlIFBsYW50YXMgKElCTUNQKSwgVW5pdmVyc2lkYWQgUG9saXRlY25pY2EgZGUg
VmFsZW5jaWEtQ29uc2VqbyBTdXBlcmlvciBkZSBJbnZlc3RpZ2FjaW9uZXMgQ2llbnRpZmljYXMg
KENTSUMpLCBWYWxlbmNpYSA0NjAyMiwgU3BhaW4gbXBlcmV6YUBpYm1jcC51cHYuZXMuPC9hdXRo
LWFkZHJlc3M+PHRpdGxlcz48dGl0bGU+R2liYmVyZWxsaW5zIG5lZ2F0aXZlbHkgbW9kdWxhdGUg
b3Z1bGUgbnVtYmVyIGluIHBsYW50czwvdGl0bGU+PHNlY29uZGFyeS10aXRsZT5EZXZlbG9wbWVu
dDwvc2Vjb25kYXJ5LXRpdGxlPjwvdGl0bGVzPjxwZXJpb2RpY2FsPjxmdWxsLXRpdGxlPkRldmVs
b3BtZW50PC9mdWxsLXRpdGxlPjwvcGVyaW9kaWNhbD48dm9sdW1lPjE0NTwvdm9sdW1lPjxudW1i
ZXI+MTM8L251bWJlcj48ZWRpdGlvbj4yMDE4MDcwOTwvZWRpdGlvbj48a2V5d29yZHM+PGtleXdv
cmQ+QXJhYmlkb3BzaXMvY3l0b2xvZ3kvKmVtYnJ5b2xvZ3k8L2tleXdvcmQ+PGtleXdvcmQ+QXJh
Ymlkb3BzaXMgUHJvdGVpbnMvKm1ldGFib2xpc208L2tleXdvcmQ+PGtleXdvcmQ+R2liYmVyZWxs
aW5zLyptZXRhYm9saXNtPC9rZXl3b3JkPjxrZXl3b3JkPk92dWxlL2N5dG9sb2d5LyplbWJyeW9s
b2d5PC9rZXl3b3JkPjxrZXl3b3JkPkFyYWJpZG9wc2lzPC9rZXl3b3JkPjxrZXl3b3JkPkF1eGlu
PC9rZXl3b3JkPjxrZXl3b3JkPkdpYmJlcmVsbGluPC9rZXl3b3JkPjxrZXl3b3JkPk92dWxlPC9r
ZXl3b3JkPjxrZXl3b3JkPlNlZWQ8L2tleXdvcmQ+PGtleXdvcmQ+VG9tYXRvPC9rZXl3b3JkPjwv
a2V5d29yZHM+PGRhdGVzPjx5ZWFyPjIwMTg8L3llYXI+PHB1Yi1kYXRlcz48ZGF0ZT5KdWwgOTwv
ZGF0ZT48L3B1Yi1kYXRlcz48L2RhdGVzPjxpc2JuPjE0NzctOTEyOSAoRWxlY3Ryb25pYykmI3hE
OzA5NTAtMTk5MSAoUHJpbnQpJiN4RDswOTUwLTE5OTEgKExpbmtpbmcpPC9pc2JuPjxhY2Nlc3Np
b24tbnVtPjI5OTE0OTY5PC9hY2Nlc3Npb24tbnVtPjx1cmxzPjxyZWxhdGVkLXVybHM+PHVybD5o
dHRwczovL3d3dy5uY2JpLm5sbS5uaWguZ292L3B1Ym1lZC8yOTkxNDk2OTwvdXJsPjwvcmVsYXRl
ZC11cmxzPjwvdXJscz48Y3VzdG9tMT5Db21wZXRpbmcgaW50ZXJlc3RzVGhlIGF1dGhvcnMgZGVj
bGFyZSBubyBjb21wZXRpbmcgb3IgZmluYW5jaWFsIGludGVyZXN0cy48L2N1c3RvbTE+PGN1c3Rv
bTI+UE1DNjA1MzY2MzwvY3VzdG9tMj48ZWxlY3Ryb25pYy1yZXNvdXJjZS1udW0+MTAuMTI0Mi9k
ZXYuMTYzODY1PC9lbGVjdHJvbmljLXJlc291cmNlLW51bT48cmVtb3RlLWRhdGFiYXNlLW5hbWU+
TWVkbGluZTwvcmVtb3RlLWRhdGFiYXNlLW5hbWU+PHJlbW90ZS1kYXRhYmFzZS1wcm92aWRlcj5O
TE08L3JlbW90ZS1kYXRhYmFzZS1wcm92aWRlcj48L3JlY29yZD48L0NpdGU+PENpdGU+PEF1dGhv
cj5adTwvQXV0aG9yPjxZZWFyPjIwMjI8L1llYXI+PFJlY051bT4xMjg8L1JlY051bT48cmVjb3Jk
PjxyZWMtbnVtYmVyPjEyODwvcmVjLW51bWJlcj48Zm9yZWlnbi1rZXlzPjxrZXkgYXBwPSJFTiIg
ZGItaWQ9IjB2dHN6YWZmNHQ1NTBmZTV0cnI1eGRzYnZzeDAwNTJmMnI1ZCIgdGltZXN0YW1wPSIx
NzIyMDI3MzA5Ij4xMjg8L2tleT48L2ZvcmVpZ24ta2V5cz48cmVmLXR5cGUgbmFtZT0iSm91cm5h
bCBBcnRpY2xlIj4xNzwvcmVmLXR5cGU+PGNvbnRyaWJ1dG9ycz48YXV0aG9ycz48YXV0aG9yPlp1
LCBTLiBILjwvYXV0aG9yPjxhdXRob3I+SmlhbmcsIFkuIFQuPC9hdXRob3I+PGF1dGhvcj5DaGFu
ZywgSi4gSC48L2F1dGhvcj48YXV0aG9yPlpoYW5nLCBZLiBKLjwvYXV0aG9yPjxhdXRob3I+WHVl
LCBILiBXLjwvYXV0aG9yPjxhdXRob3I+TGluLCBXLiBILjwvYXV0aG9yPjwvYXV0aG9ycz48L2Nv
bnRyaWJ1dG9ycz48YXV0aC1hZGRyZXNzPlNjaG9vbCBvZiBMaWZlIFNjaWVuY2VzIGFuZCBCaW90
ZWNobm9sb2d5LCBUaGUgSm9pbnQgSW50ZXJuYXRpb25hbCBSZXNlYXJjaCBMYWJvcmF0b3J5IG9m
IE1ldGFib2xpYyBhbmQgRGV2ZWxvcG1lbnRhbCBTY2llbmNlcywgSm9pbnQgQ2VudGVyIGZvciBT
aW5nbGUgQ2VsbCBCaW9sb2d5LCBTaGFuZ2hhaSBKaWFvIFRvbmcgVW5pdmVyc2l0eSwgU2hhbmdo
YWksIDIwMDI0MCwgQ2hpbmEuJiN4RDtTY2hvb2wgb2YgQWdyaWN1bHR1cmUgYW5kIEJpb2xvZ3ks
IEpvaW50IENlbnRlciBmb3IgU2luZ2xlIENlbGwgQmlvbG9neSwgU2hhbmdoYWkgSmlhbyBUb25n
IFVuaXZlcnNpdHksIFNoYW5naGFpLCAyMDAyNDAsIENoaW5hLjwvYXV0aC1hZGRyZXNzPjx0aXRs
ZXM+PHRpdGxlPkludGVyYWN0aW9uIG9mIGJyYXNzaW5vc3Rlcm9pZCBhbmQgY3l0b2tpbmluIHBy
b21vdGVzIG92dWxlIGluaXRpYXRpb24gYW5kIGluY3JlYXNlcyBzZWVkIG51bWJlciBwZXIgc2ls
aXF1ZSBpbiBBcmFiaWRvcHNpczwvdGl0bGU+PHNlY29uZGFyeS10aXRsZT5KIEludGVnciBQbGFu
dCBCaW9sPC9zZWNvbmRhcnktdGl0bGU+PC90aXRsZXM+PHBlcmlvZGljYWw+PGZ1bGwtdGl0bGU+
SiBJbnRlZ3IgUGxhbnQgQmlvbDwvZnVsbC10aXRsZT48L3BlcmlvZGljYWw+PHBhZ2VzPjcwMi03
MTY8L3BhZ2VzPjx2b2x1bWU+NjQ8L3ZvbHVtZT48bnVtYmVyPjM8L251bWJlcj48ZWRpdGlvbj4y
MDIyMDIyODwvZWRpdGlvbj48a2V5d29yZHM+PGtleXdvcmQ+KkFyYWJpZG9wc2lzL2dlbmV0aWNz
L21ldGFib2xpc208L2tleXdvcmQ+PGtleXdvcmQ+KkFyYWJpZG9wc2lzIFByb3RlaW5zL2dlbmV0
aWNzL21ldGFib2xpc208L2tleXdvcmQ+PGtleXdvcmQ+QnJhc3Npbm9zdGVyb2lkcy9tZXRhYm9s
aXNtL3BoYXJtYWNvbG9neTwva2V5d29yZD48a2V5d29yZD5DeXRva2luaW5zL21ldGFib2xpc208
L2tleXdvcmQ+PGtleXdvcmQ+R2VuZSBFeHByZXNzaW9uIFJlZ3VsYXRpb24sIFBsYW50PC9rZXl3
b3JkPjxrZXl3b3JkPk92dWxlL2dlbmV0aWNzL21ldGFib2xpc208L2tleXdvcmQ+PGtleXdvcmQ+
U2VlZHMvZ2VuZXRpY3MvbWV0YWJvbGlzbTwva2V5d29yZD48a2V5d29yZD5icmFzc2lub3N0ZXJv
aWQ8L2tleXdvcmQ+PGtleXdvcmQ+Y3l0b2tpbmluPC9rZXl3b3JkPjxrZXl3b3JkPm92dWxlIGlu
aXRpYXRpb248L2tleXdvcmQ+PGtleXdvcmQ+cHJvdGVpbiBpbnRlcmFjdGlvbjwva2V5d29yZD48
a2V5d29yZD5zZWVkIG51bWJlciBwZXIgc2lsaXF1ZTwva2V5d29yZD48L2tleXdvcmRzPjxkYXRl
cz48eWVhcj4yMDIyPC95ZWFyPjxwdWItZGF0ZXM+PGRhdGU+TWFyPC9kYXRlPjwvcHViLWRhdGVz
PjwvZGF0ZXM+PGlzYm4+MTc0NC03OTA5IChFbGVjdHJvbmljKSYjeEQ7MTY3Mi05MDcyIChMaW5r
aW5nKTwvaXNibj48YWNjZXNzaW9uLW51bT4zNDgzNzMzNTwvYWNjZXNzaW9uLW51bT48dXJscz48
cmVsYXRlZC11cmxzPjx1cmw+aHR0cHM6Ly93d3cubmNiaS5ubG0ubmloLmdvdi9wdWJtZWQvMzQ4
MzczMzU8L3VybD48L3JlbGF0ZWQtdXJscz48L3VybHM+PGVsZWN0cm9uaWMtcmVzb3VyY2UtbnVt
PjEwLjExMTEvamlwYi4xMzE5NzwvZWxlY3Ryb25pYy1yZXNvdXJjZS1udW0+PHJlbW90ZS1kYXRh
YmFzZS1uYW1lPk1lZGxpbmU8L3JlbW90ZS1kYXRhYmFzZS1uYW1lPjxyZW1vdGUtZGF0YWJhc2Ut
cHJvdmlkZXI+TkxNPC9yZW1vdGUtZGF0YWJhc2UtcHJvdmlkZXI+PC9yZWNvcmQ+PC9DaXRlPjxD
aXRlPjxBdXRob3I+WXU8L0F1dGhvcj48WWVhcj4yMDIwPC9ZZWFyPjxSZWNOdW0+MTI0PC9SZWNO
dW0+PHJlY29yZD48cmVjLW51bWJlcj4xMjQ8L3JlYy1udW1iZXI+PGZvcmVpZ24ta2V5cz48a2V5
IGFwcD0iRU4iIGRiLWlkPSIwdnRzemFmZjR0NTUwZmU1dHJyNXhkc2J2c3gwMDUyZjJyNWQiIHRp
bWVzdGFtcD0iMTcyMjAyNzMwOSI+MTI0PC9rZXk+PC9mb3JlaWduLWtleXM+PHJlZi10eXBlIG5h
bWU9IkpvdXJuYWwgQXJ0aWNsZSI+MTc8L3JlZi10eXBlPjxjb250cmlidXRvcnM+PGF1dGhvcnM+
PGF1dGhvcj5ZdSwgUy4gWC48L2F1dGhvcj48YXV0aG9yPlpob3UsIEwuIFcuPC9hdXRob3I+PGF1
dGhvcj5IdSwgTC4gUS48L2F1dGhvcj48YXV0aG9yPkppYW5nLCBZLiBULjwvYXV0aG9yPjxhdXRo
b3I+WmhhbmcsIFkuIEouPC9hdXRob3I+PGF1dGhvcj5GZW5nLCBTLiBMLjwvYXV0aG9yPjxhdXRo
b3I+SmlhbywgWS48L2F1dGhvcj48YXV0aG9yPlh1LCBMLjwvYXV0aG9yPjxhdXRob3I+TGluLCBX
LiBILjwvYXV0aG9yPjwvYXV0aG9ycz48L2NvbnRyaWJ1dG9ycz48YXV0aC1hZGRyZXNzPkpvaW50
IEludGVybmF0aW9uYWwgUmVzZWFyY2ggTGFib3JhdG9yeSBvZiBNZXRhYm9saWMgJmFtcDsgRGV2
ZWxvcG1lbnRhbCBTY2llbmNlcywgU2Nob29sIG9mIExpZmUgU2NpZW5jZXMgJmFtcDsgQmlvdGVj
aG5vbG9neSwgSm9pbnQgQ2VudGVyIGZvciBTaW5nbGUgQ2VsbCBCaW9sb2d5LCBTaGFuZ2hhaSBK
aWFvIFRvbmcgVW5pdmVyc2l0eSwgU2hhbmdoYWkgMjAwMjQwLCBDaGluYS4mI3hEO0ZhY3VsdHkg
b2YgTWVjaGFuaWNhbCBFbmdpbmVlcmluZyBhbmQgTWVjaGFuaWNzLCBOaW5nYm8gVW5pdmVyc2l0
eSwgTmluZ2JvLCBaaGVqaWFuZyAzMTUyMTEsIENoaW5hLiYjeEQ7U3RhdGUgS2V5IExhYm9yYXRv
cnkgb2YgUGxhbnQgR2Vub21pY3MsIEluc3RpdHV0ZSBvZiBHZW5ldGljcyBhbmQgRGV2ZWxvcG1l
bnRhbCBCaW9sb2d5LCBDaGluZXNlIEFjYWRlbXkgb2YgU2NpZW5jZXMsIGFuZCBOYXRpb25hbCBD
ZW50ZXIgZm9yIFBsYW50IEdlbmUgUmVzZWFyY2gsIEJlaWppbmcgMTAwMTAxLCBDaGluYS4mI3hE
O0NvbGxlZ2Ugb2YgTGlmZSBTY2llbmNlcywgVW5pdmVyc2l0eSBvZiBDaGluZXNlIEFjYWRlbXkg
b2YgU2NpZW5jZXMsIEJlaWppbmcgMTAwMDQ5LCBDaGluYS4mI3hEO05hdGlvbmFsIEtleSBMYWJv
cmF0b3J5IG9mIFBsYW50IE1vbGVjdWxhciBHZW5ldGljcywgQ0FTIENlbnRlciBmb3IgRXhjZWxs
ZW5jZSBpbiBNb2xlY3VsYXIgUGxhbnQgU2NpZW5jZXMsIEluc3RpdHV0ZSBvZiBQbGFudCBQaHlz
aW9sb2d5IGFuZCBFY29sb2d5LCBDaGluZXNlIEFjYWRlbXkgb2YgU2NpZW5jZXMsIFNoYW5naGFp
IDIwMDAzMiwgQ2hpbmEuPC9hdXRoLWFkZHJlc3M+PHRpdGxlcz48dGl0bGU+QXN5bmNocm9ueSBv
ZiBvdnVsZSBwcmltb3JkaWEgaW5pdGlhdGlvbiBpbiBBcmFiaWRvcHNpczwvdGl0bGU+PHNlY29u
ZGFyeS10aXRsZT5EZXZlbG9wbWVudDwvc2Vjb25kYXJ5LXRpdGxlPjwvdGl0bGVzPjxwZXJpb2Rp
Y2FsPjxmdWxsLXRpdGxlPkRldmVsb3BtZW50PC9mdWxsLXRpdGxlPjwvcGVyaW9kaWNhbD48dm9s
dW1lPjE0Nzwvdm9sdW1lPjxudW1iZXI+MjQ8L251bWJlcj48ZWRpdGlvbj4yMDIwMTIyMzwvZWRp
dGlvbj48a2V5d29yZHM+PGtleXdvcmQ+QXJhYmlkb3BzaXMvZ2VuZXRpY3MvZ3Jvd3RoICZhbXA7
IGRldmVsb3BtZW50PC9rZXl3b3JkPjxrZXl3b3JkPkFyYWJpZG9wc2lzIFByb3RlaW5zLypnZW5l
dGljczwva2V5d29yZD48a2V5d29yZD5GcnVpdC9nZW5ldGljcy9ncm93dGggJmFtcDsgZGV2ZWxv
cG1lbnQ8L2tleXdvcmQ+PGtleXdvcmQ+R2VuZSBFeHByZXNzaW9uIFJlZ3VsYXRpb24sIFBsYW50
L2dlbmV0aWNzPC9rZXl3b3JkPjxrZXl3b3JkPkluZG9sZWFjZXRpYyBBY2lkcy9tZXRhYm9saXNt
PC9rZXl3b3JkPjxrZXl3b3JkPk1lbWJyYW5lIFRyYW5zcG9ydCBQcm90ZWlucy8qZ2VuZXRpY3M8
L2tleXdvcmQ+PGtleXdvcmQ+T3Z1bGUvKmdlbmV0aWNzL2dyb3d0aCAmYW1wOyBkZXZlbG9wbWVu
dDwva2V5d29yZD48a2V5d29yZD5QbGFudCBEZXZlbG9wbWVudC8qZ2VuZXRpY3M8L2tleXdvcmQ+
PGtleXdvcmQ+U2VlZHMvZ2VuZXRpY3MvZ3Jvd3RoICZhbXA7IGRldmVsb3BtZW50PC9rZXl3b3Jk
PjxrZXl3b3JkPlNpZ25hbCBUcmFuc2R1Y3Rpb24vZ2VuZXRpY3M8L2tleXdvcmQ+PGtleXdvcmQ+
VHJhbnNjcmlwdG9tZS8qZ2VuZXRpY3M8L2tleXdvcmQ+PGtleXdvcmQ+QXN5bmNocm9ueTwva2V5
d29yZD48a2V5d29yZD5BdXhpbjwva2V5d29yZD48a2V5d29yZD5CcmFzc2lub3N0ZXJvaWQ8L2tl
eXdvcmQ+PGtleXdvcmQ+T3Z1bGUgaW5pdGlhdGlvbjwva2V5d29yZD48L2tleXdvcmRzPjxkYXRl
cz48eWVhcj4yMDIwPC95ZWFyPjxwdWItZGF0ZXM+PGRhdGU+RGVjIDIzPC9kYXRlPjwvcHViLWRh
dGVzPjwvZGF0ZXM+PGlzYm4+MTQ3Ny05MTI5IChFbGVjdHJvbmljKSYjeEQ7MDk1MC0xOTkxIChQ
cmludCkmI3hEOzA5NTAtMTk5MSAoTGlua2luZyk8L2lzYm4+PGFjY2Vzc2lvbi1udW0+MzMyMzQ3
MTQ8L2FjY2Vzc2lvbi1udW0+PHVybHM+PHJlbGF0ZWQtdXJscz48dXJsPmh0dHBzOi8vd3d3Lm5j
YmkubmxtLm5paC5nb3YvcHVibWVkLzMzMjM0NzE0PC91cmw+PC9yZWxhdGVkLXVybHM+PC91cmxz
PjxjdXN0b20xPkNvbXBldGluZyBpbnRlcmVzdHNUaGUgYXV0aG9ycyBkZWNsYXJlIG5vIGNvbXBl
dGluZyBvciBmaW5hbmNpYWwgaW50ZXJlc3RzLjwvY3VzdG9tMT48Y3VzdG9tMj5QTUM3Nzc0OTAw
PC9jdXN0b20yPjxlbGVjdHJvbmljLXJlc291cmNlLW51bT4xMC4xMjQyL2Rldi4xOTY2MTg8L2Vs
ZWN0cm9uaWMtcmVzb3VyY2UtbnVtPjxyZW1vdGUtZGF0YWJhc2UtbmFtZT5NZWRsaW5lPC9yZW1v
dGUtZGF0YWJhc2UtbmFtZT48cmVtb3RlLWRhdGFiYXNlLXByb3ZpZGVyPk5MTTwvcmVtb3RlLWRh
dGFiYXNlLXByb3ZpZGVyPjwvcmVjb3JkPjwvQ2l0ZT48Q2l0ZT48QXV0aG9yPkh1YW5nPC9BdXRo
b3I+PFllYXI+MjAxMzwvWWVhcj48UmVjTnVtPjYxPC9SZWNOdW0+PHJlY29yZD48cmVjLW51bWJl
cj42MTwvcmVjLW51bWJlcj48Zm9yZWlnbi1rZXlzPjxrZXkgYXBwPSJFTiIgZGItaWQ9IjB2dHN6
YWZmNHQ1NTBmZTV0cnI1eGRzYnZzeDAwNTJmMnI1ZCIgdGltZXN0YW1wPSIxNzIyMDI3MzA5Ij42
MTwva2V5PjwvZm9yZWlnbi1rZXlzPjxyZWYtdHlwZSBuYW1lPSJKb3VybmFsIEFydGljbGUiPjE3
PC9yZWYtdHlwZT48Y29udHJpYnV0b3JzPjxhdXRob3JzPjxhdXRob3I+SHVhbmcsIEguIFkuPC9h
dXRob3I+PGF1dGhvcj5KaWFuZywgVy4gQi48L2F1dGhvcj48YXV0aG9yPkh1LCBZLiBXLjwvYXV0
aG9yPjxhdXRob3I+V3UsIFAuPC9hdXRob3I+PGF1dGhvcj5aaHUsIEouIFkuPC9hdXRob3I+PGF1
dGhvcj5MaWFuZywgVy4gUS48L2F1dGhvcj48YXV0aG9yPldhbmcsIFouIFkuPC9hdXRob3I+PGF1
dGhvcj5MaW4sIFcuIEguPC9hdXRob3I+PC9hdXRob3JzPjwvY29udHJpYnV0b3JzPjxhdXRoLWFk
ZHJlc3M+S2V5IExhYm9yYXRvcnkgb2YgUGxhbnQgTW9sZWN1bGFyIFBoeXNpb2xvZ3ksIEluc3Rp
dHV0ZSBvZiBCb3RhbnksIENoaW5lc2UgQWNhZGVteSBvZiBTY2llbmNlcywgQmVpamluZyAxMDAw
OTMsIENoaW5hLjwvYXV0aC1hZGRyZXNzPjx0aXRsZXM+PHRpdGxlPkJSIHNpZ25hbCBpbmZsdWVu
Y2VzIEFyYWJpZG9wc2lzIG92dWxlIGFuZCBzZWVkIG51bWJlciB0aHJvdWdoIHJlZ3VsYXRpbmcg
cmVsYXRlZCBnZW5lcyBleHByZXNzaW9uIGJ5IEJaUjE8L3RpdGxlPjxzZWNvbmRhcnktdGl0bGU+
TW9sIFBsYW50PC9zZWNvbmRhcnktdGl0bGU+PC90aXRsZXM+PHBlcmlvZGljYWw+PGZ1bGwtdGl0
bGU+TW9sIFBsYW50PC9mdWxsLXRpdGxlPjwvcGVyaW9kaWNhbD48cGFnZXM+NDU2LTY5PC9wYWdl
cz48dm9sdW1lPjY8L3ZvbHVtZT48bnVtYmVyPjI8L251bWJlcj48ZWRpdGlvbj4yMDEyMDgyMjwv
ZWRpdGlvbj48a2V5d29yZHM+PGtleXdvcmQ+QXJhYmlkb3BzaXMvY3l0b2xvZ3kvKmdlbmV0aWNz
L2dyb3d0aCAmYW1wOyBkZXZlbG9wbWVudC9tZXRhYm9saXNtPC9rZXl3b3JkPjxrZXl3b3JkPkFy
YWJpZG9wc2lzIFByb3RlaW5zL2dlbmV0aWNzLyptZXRhYm9saXNtPC9rZXl3b3JkPjxrZXl3b3Jk
PkJyYXNzaW5vc3Rlcm9pZHMvKm1ldGFib2xpc208L2tleXdvcmQ+PGtleXdvcmQ+RE5BLUJpbmRp
bmcgUHJvdGVpbnM8L2tleXdvcmQ+PGtleXdvcmQ+KkdlbmUgRXhwcmVzc2lvbiBSZWd1bGF0aW9u
LCBQbGFudDwva2V5d29yZD48a2V5d29yZD5Ib21lb2RvbWFpbiBQcm90ZWlucy9nZW5ldGljcy9t
ZXRhYm9saXNtPC9rZXl3b3JkPjxrZXl3b3JkPk11dGF0aW9uPC9rZXl3b3JkPjxrZXl3b3JkPk51
Y2xlYXIgUHJvdGVpbnMvZ2VuZXRpY3MvKm1ldGFib2xpc208L2tleXdvcmQ+PGtleXdvcmQ+T3Z1
bGUvKmdyb3d0aCAmYW1wOyBkZXZlbG9wbWVudDwva2V5d29yZD48a2V5d29yZD5QaGVub3R5cGU8
L2tleXdvcmQ+PGtleXdvcmQ+UGhvc3Bob3J5bGF0aW9uPC9rZXl3b3JkPjxrZXl3b3JkPlNlZWRz
Lypncm93dGggJmFtcDsgZGV2ZWxvcG1lbnQ8L2tleXdvcmQ+PGtleXdvcmQ+KlNpZ25hbCBUcmFu
c2R1Y3Rpb248L2tleXdvcmQ+PC9rZXl3b3Jkcz48ZGF0ZXM+PHllYXI+MjAxMzwveWVhcj48cHVi
LWRhdGVzPjxkYXRlPk1hcjwvZGF0ZT48L3B1Yi1kYXRlcz48L2RhdGVzPjxpc2JuPjE3NTItOTg2
NyAoRWxlY3Ryb25pYykmI3hEOzE2NzQtMjA1MiAoTGlua2luZyk8L2lzYm4+PGFjY2Vzc2lvbi1u
dW0+MjI5MTQ1NzY8L2FjY2Vzc2lvbi1udW0+PHVybHM+PHJlbGF0ZWQtdXJscz48dXJsPmh0dHBz
Oi8vd3d3Lm5jYmkubmxtLm5paC5nb3YvcHVibWVkLzIyOTE0NTc2PC91cmw+PC9yZWxhdGVkLXVy
bHM+PC91cmxzPjxlbGVjdHJvbmljLXJlc291cmNlLW51bT4xMC4xMDkzL21wL3NzczA3MDwvZWxl
Y3Ryb25pYy1yZXNvdXJjZS1udW0+PHJlbW90ZS1kYXRhYmFzZS1uYW1lPk1lZGxpbmU8L3JlbW90
ZS1kYXRhYmFzZS1uYW1lPjxyZW1vdGUtZGF0YWJhc2UtcHJvdmlkZXI+TkxNPC9yZW1vdGUtZGF0
YWJhc2UtcHJvdmlkZXI+PC9yZWNvcmQ+PC9DaXRlPjwvRW5kTm90ZT5=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PEVuZE5vdGU+PENpdGU+PEF1dGhvcj5CYXJ0cmluYTwvQXV0aG9yPjxZZWFyPjIwMTE8L1llYXI+
PFJlY051bT4xMDwvUmVjTnVtPjxEaXNwbGF5VGV4dD4oQmFydHJpbmEgZXQgYWwuLCAyMDExOyBI
dWFuZyBldCBhbC4sIDIwMTM7IEN1Y2lub3R0YSBldCBhbC4sIDIwMTY7IEN1Y2lub3R0YSBldCBh
bC4sIDIwMTg7IEdvbWV6IGV0IGFsLiwgMjAxODsgWXUgZXQgYWwuLCAyMDIwOyBadSBldCBhbC4s
IDIwMjIpPC9EaXNwbGF5VGV4dD48cmVjb3JkPjxyZWMtbnVtYmVyPjEwPC9yZWMtbnVtYmVyPjxm
b3JlaWduLWtleXM+PGtleSBhcHA9IkVOIiBkYi1pZD0iMHZ0c3phZmY0dDU1MGZlNXRycjV4ZHNi
dnN4MDA1MmYycjVkIiB0aW1lc3RhbXA9IjE3MjIwMjczMDkiPjEwPC9rZXk+PC9mb3JlaWduLWtl
eXM+PHJlZi10eXBlIG5hbWU9IkpvdXJuYWwgQXJ0aWNsZSI+MTc8L3JlZi10eXBlPjxjb250cmli
dXRvcnM+PGF1dGhvcnM+PGF1dGhvcj5CYXJ0cmluYSwgSS48L2F1dGhvcj48YXV0aG9yPk90dG8s
IEUuPC9hdXRob3I+PGF1dGhvcj5TdHJuYWQsIE0uPC9hdXRob3I+PGF1dGhvcj5XZXJuZXIsIFQu
PC9hdXRob3I+PGF1dGhvcj5TY2htdWxsaW5nLCBULjwvYXV0aG9yPjwvYXV0aG9ycz48L2NvbnRy
aWJ1dG9ycz48YXV0aC1hZGRyZXNzPkluc3RpdHV0ZSBvZiBCaW9sb2d5L0FwcGxpZWQgR2VuZXRp
Y3MsIERhaGxlbSBDZW50cmUgb2YgUGxhbnQgU2NpZW5jZXMsIEZyZWllIFVuaXZlcnNpdGF0IEJl
cmxpbiwgRC0xNDE5NSBCZXJsaW4sIEdlcm1hbnkuPC9hdXRoLWFkZHJlc3M+PHRpdGxlcz48dGl0
bGU+Q3l0b2tpbmluIHJlZ3VsYXRlcyB0aGUgYWN0aXZpdHkgb2YgcmVwcm9kdWN0aXZlIG1lcmlz
dGVtcywgZmxvd2VyIG9yZ2FuIHNpemUsIG92dWxlIGZvcm1hdGlvbiwgYW5kIHRodXMgc2VlZCB5
aWVsZCBpbiBBcmFiaWRvcHNpcyB0aGFsaWFuYTwvdGl0bGU+PHNlY29uZGFyeS10aXRsZT5QbGFu
dCBDZWxsPC9zZWNvbmRhcnktdGl0bGU+PC90aXRsZXM+PHBlcmlvZGljYWw+PGZ1bGwtdGl0bGU+
UGxhbnQgQ2VsbDwvZnVsbC10aXRsZT48L3BlcmlvZGljYWw+PHBhZ2VzPjY5LTgwPC9wYWdlcz48
dm9sdW1lPjIzPC92b2x1bWU+PG51bWJlcj4xPC9udW1iZXI+PGVkaXRpb24+MjAxMTAxMTE8L2Vk
aXRpb24+PGtleXdvcmRzPjxrZXl3b3JkPkFyYWJpZG9wc2lzLypnZW5ldGljcy9ncm93dGggJmFt
cDsgZGV2ZWxvcG1lbnQ8L2tleXdvcmQ+PGtleXdvcmQ+QXJhYmlkb3BzaXMgUHJvdGVpbnMvZ2Vu
ZXRpY3MvbWV0YWJvbGlzbTwva2V5d29yZD48a2V5d29yZD5DZWxsIERpZmZlcmVudGlhdGlvbjwv
a2V5d29yZD48a2V5d29yZD5DeXRva2luaW5zLyptZXRhYm9saXNtPC9rZXl3b3JkPjxrZXl3b3Jk
PkZsb3dlcnMvKmdyb3d0aCAmYW1wOyBkZXZlbG9wbWVudDwva2V5d29yZD48a2V5d29yZD5HZW5l
IEV4cHJlc3Npb24gUmVndWxhdGlvbiwgUGxhbnQ8L2tleXdvcmQ+PGtleXdvcmQ+R2VuZXRpYyBD
b21wbGVtZW50YXRpb24gVGVzdDwva2V5d29yZD48a2V5d29yZD5NZXJpc3RlbS8qZ3Jvd3RoICZh
bXA7IGRldmVsb3BtZW50PC9rZXl3b3JkPjxrZXl3b3JkPk11dGFnZW5lc2lzLCBJbnNlcnRpb25h
bDwva2V5d29yZD48a2V5d29yZD5NdXRhdGlvbjwva2V5d29yZD48a2V5d29yZD5PdnVsZS8qZ3Jv
d3RoICZhbXA7IGRldmVsb3BtZW50PC9rZXl3b3JkPjxrZXl3b3JkPk94aWRvcmVkdWN0YXNlcy9n
ZW5ldGljcy8qbWV0YWJvbGlzbTwva2V5d29yZD48a2V5d29yZD5STkEsIFBsYW50L2dlbmV0aWNz
PC9rZXl3b3JkPjxrZXl3b3JkPlNlZWRzLypncm93dGggJmFtcDsgZGV2ZWxvcG1lbnQ8L2tleXdv
cmQ+PC9rZXl3b3Jkcz48ZGF0ZXM+PHllYXI+MjAxMTwveWVhcj48cHViLWRhdGVzPjxkYXRlPkph
bjwvZGF0ZT48L3B1Yi1kYXRlcz48L2RhdGVzPjxpc2JuPjE1MzItMjk4WCAoRWxlY3Ryb25pYykm
I3hEOzEwNDAtNDY1MSAoUHJpbnQpJiN4RDsxMDQwLTQ2NTEgKExpbmtpbmcpPC9pc2JuPjxhY2Nl
c3Npb24tbnVtPjIxMjI0NDI2PC9hY2Nlc3Npb24tbnVtPjx1cmxzPjxyZWxhdGVkLXVybHM+PHVy
bD5odHRwczovL3d3dy5uY2JpLm5sbS5uaWguZ292L3B1Ym1lZC8yMTIyNDQyNjwvdXJsPjwvcmVs
YXRlZC11cmxzPjwvdXJscz48Y3VzdG9tMj5QTUMzMDUxMjU5PC9jdXN0b20yPjxlbGVjdHJvbmlj
LXJlc291cmNlLW51bT4xMC4xMTA1L3RwYy4xMTAuMDc5MDc5PC9lbGVjdHJvbmljLXJlc291cmNl
LW51bT48cmVtb3RlLWRhdGFiYXNlLW5hbWU+TWVkbGluZTwvcmVtb3RlLWRhdGFiYXNlLW5hbWU+
PHJlbW90ZS1kYXRhYmFzZS1wcm92aWRlcj5OTE08L3JlbW90ZS1kYXRhYmFzZS1wcm92aWRlcj48
L3JlY29yZD48L0NpdGU+PENpdGU+PEF1dGhvcj5DdWNpbm90dGE8L0F1dGhvcj48WWVhcj4yMDE2
PC9ZZWFyPjxSZWNOdW0+Mzc8L1JlY051bT48cmVjb3JkPjxyZWMtbnVtYmVyPjM3PC9yZWMtbnVt
YmVyPjxmb3JlaWduLWtleXM+PGtleSBhcHA9IkVOIiBkYi1pZD0iMHZ0c3phZmY0dDU1MGZlNXRy
cjV4ZHNidnN4MDA1MmYycjVkIiB0aW1lc3RhbXA9IjE3MjIwMjczMDkiPjM3PC9rZXk+PC9mb3Jl
aWduLWtleXM+PHJlZi10eXBlIG5hbWU9IkpvdXJuYWwgQXJ0aWNsZSI+MTc8L3JlZi10eXBlPjxj
b250cmlidXRvcnM+PGF1dGhvcnM+PGF1dGhvcj5DdWNpbm90dGEsIE0uPC9hdXRob3I+PGF1dGhv
cj5NYW5yaXF1ZSwgUy48L2F1dGhvcj48YXV0aG9yPkd1YXp6b3R0aSwgQS48L2F1dGhvcj48YXV0
aG9yPlF1YWRyZWxsaSwgTi4gRS48L2F1dGhvcj48YXV0aG9yPk1lbmRlcywgTS4gQS48L2F1dGhv
cj48YXV0aG9yPkJlbmtvdmEsIEUuPC9hdXRob3I+PGF1dGhvcj5Db2xvbWJvLCBMLjwvYXV0aG9y
PjwvYXV0aG9ycz48L2NvbnRyaWJ1dG9ycz48YXV0aC1hZGRyZXNzPkRpcGFydGltZW50byBkaSBC
aW9TY2llbnplLCBVbml2ZXJzaXRhIGRlZ2xpIHN0dWRpIGRpIE1pbGFubywgVmlhIENlbG9yaWEg
MjYsIE1pbGFubyAyMDEzMywgSXRhbHkuJiN4RDtJbnN0aXR1dGUgb2YgU2NpZW5jZSBhbmQgVGVj
aG5vbG9neSBBdXN0cmlhLCBBbSBDYW1wdXMgMSwgS2xvc3Rlcm5ldWJ1cmcgMzQwMCwgQXVzdHJp
YS4mI3hEO0RpcGFydGltZW50byBkaSBCaW9TY2llbnplLCBVbml2ZXJzaXRhIGRlZ2xpIHN0dWRp
IGRpIE1pbGFubywgVmlhIENlbG9yaWEgMjYsIE1pbGFubyAyMDEzMywgSXRhbHkgbHVjaWEuY29s
b21ib0B1bmltaS5pdC48L2F1dGgtYWRkcmVzcz48dGl0bGVzPjx0aXRsZT5DeXRva2luaW4gcmVz
cG9uc2UgZmFjdG9ycyBpbnRlZ3JhdGUgYXV4aW4gYW5kIGN5dG9raW5pbiBwYXRod2F5cyBmb3Ig
ZmVtYWxlIHJlcHJvZHVjdGl2ZSBvcmdhbiBkZXZlbG9wbWVudDwvdGl0bGU+PHNlY29uZGFyeS10
aXRsZT5EZXZlbG9wbWVudDwvc2Vjb25kYXJ5LXRpdGxlPjwvdGl0bGVzPjxwZXJpb2RpY2FsPjxm
dWxsLXRpdGxlPkRldmVsb3BtZW50PC9mdWxsLXRpdGxlPjwvcGVyaW9kaWNhbD48cGFnZXM+NDQx
OS00NDI0PC9wYWdlcz48dm9sdW1lPjE0Mzwvdm9sdW1lPjxudW1iZXI+MjM8L251bWJlcj48ZWRp
dGlvbj4yMDE2MTAxMzwvZWRpdGlvbj48a2V5d29yZHM+PGtleXdvcmQ+QXJhYmlkb3BzaXMvZW1i
cnlvbG9neS9nZW5ldGljczwva2V5d29yZD48a2V5d29yZD5BcmFiaWRvcHNpcyBQcm90ZWlucy9i
aW9zeW50aGVzaXMvKmdlbmV0aWNzLyptZXRhYm9saXNtPC9rZXl3b3JkPjxrZXl3b3JkPkZsb3dl
cnMvKmVtYnJ5b2xvZ3kvZ2VuZXRpY3M8L2tleXdvcmQ+PGtleXdvcmQ+TWVtYnJhbmUgVHJhbnNw
b3J0IFByb3RlaW5zLyptZXRhYm9saXNtPC9rZXl3b3JkPjxrZXl3b3JkPk9yZ2Fub2dlbmVzaXMs
IFBsYW50L2dlbmV0aWNzPC9rZXl3b3JkPjxrZXl3b3JkPk92dWxlLyplbWJyeW9sb2d5L2dlbmV0
aWNzPC9rZXl3b3JkPjxrZXl3b3JkPlRyYW5zY3JpcHRpb24gRmFjdG9ycy8qZ2VuZXRpY3M8L2tl
eXdvcmQ+PGtleXdvcmQ+Q1JGczwva2V5d29yZD48a2V5d29yZD5PdnVsZSBwcmltb3JkaWE8L2tl
eXdvcmQ+PGtleXdvcmQ+UGluMTwva2V5d29yZD48a2V5d29yZD5QaXN0aWw8L2tleXdvcmQ+PGtl
eXdvcmQ+UGxhbnQgaG9ybW9uZXM8L2tleXdvcmQ+PC9rZXl3b3Jkcz48ZGF0ZXM+PHllYXI+MjAx
NjwveWVhcj48cHViLWRhdGVzPjxkYXRlPkRlYyAxPC9kYXRlPjwvcHViLWRhdGVzPjwvZGF0ZXM+
PGlzYm4+MTQ3Ny05MTI5IChFbGVjdHJvbmljKSYjeEQ7MDk1MC0xOTkxIChMaW5raW5nKTwvaXNi
bj48YWNjZXNzaW9uLW51bT4yNzczNzkwNDwvYWNjZXNzaW9uLW51bT48dXJscz48cmVsYXRlZC11
cmxzPjx1cmw+aHR0cHM6Ly93d3cubmNiaS5ubG0ubmloLmdvdi9wdWJtZWQvMjc3Mzc5MDQ8L3Vy
bD48L3JlbGF0ZWQtdXJscz48L3VybHM+PGVsZWN0cm9uaWMtcmVzb3VyY2UtbnVtPjEwLjEyNDIv
ZGV2LjE0MzU0NTwvZWxlY3Ryb25pYy1yZXNvdXJjZS1udW0+PHJlbW90ZS1kYXRhYmFzZS1uYW1l
Pk1lZGxpbmU8L3JlbW90ZS1kYXRhYmFzZS1uYW1lPjxyZW1vdGUtZGF0YWJhc2UtcHJvdmlkZXI+
TkxNPC9yZW1vdGUtZGF0YWJhc2UtcHJvdmlkZXI+PC9yZWNvcmQ+PC9DaXRlPjxDaXRlPjxBdXRo
b3I+Q3VjaW5vdHRhPC9BdXRob3I+PFllYXI+MjAxODwvWWVhcj48UmVjTnVtPjM2PC9SZWNOdW0+
PHJlY29yZD48cmVjLW51bWJlcj4zNjwvcmVjLW51bWJlcj48Zm9yZWlnbi1rZXlzPjxrZXkgYXBw
PSJFTiIgZGItaWQ9IjB2dHN6YWZmNHQ1NTBmZTV0cnI1eGRzYnZzeDAwNTJmMnI1ZCIgdGltZXN0
YW1wPSIxNzIyMDI3MzA5Ij4zNjwva2V5PjwvZm9yZWlnbi1rZXlzPjxyZWYtdHlwZSBuYW1lPSJK
b3VybmFsIEFydGljbGUiPjE3PC9yZWYtdHlwZT48Y29udHJpYnV0b3JzPjxhdXRob3JzPjxhdXRo
b3I+Q3VjaW5vdHRhLCBNLjwvYXV0aG9yPjxhdXRob3I+TWFucmlxdWUsIFMuPC9hdXRob3I+PGF1
dGhvcj5DdWVzdGEsIEMuPC9hdXRob3I+PGF1dGhvcj5CZW5rb3ZhLCBFLjwvYXV0aG9yPjxhdXRo
b3I+Tm92YWssIE8uPC9hdXRob3I+PGF1dGhvcj5Db2xvbWJvLCBMLjwvYXV0aG9yPjwvYXV0aG9y
cz48L2NvbnRyaWJ1dG9ycz48YXV0aC1hZGRyZXNzPkRpcGFydGltZW50byBkaSBCaW9zY2llbnpl
LCBVbml2ZXJzaXRhIGRlZ2xpIFN0dWRpIGRpIE1pbGFubywgTWlsYW5vLCBJdGFseS4mI3hEO0lu
c3RpdHV0ZSBvZiBTY2llbmNlIGFuZCBUZWNobm9sb2d5IEF1c3RyaWEgKElTVCBBdXN0cmlhKSwg
S2xvc3Rlcm5ldWJ1cmcsIEF1c3RyaWEuJiN4RDtMYWJvcmF0b3J5IG9mIEdyb3d0aCBSZWd1bGF0
b3JzLCBDZW50cmUgb2YgdGhlIFJlZ2lvbiBIYW5hIGZvciBCaW90ZWNobm9sb2dpY2FsIGFuZCBB
Z3JpY3VsdHVyYWwgUmVzZWFyY2gsIEZhY3VsdHkgb2YgU2NpZW5jZSBvZiBQYWxhY2t5IFVuaXZl
cnNpdHkgYW5kIEluc3RpdHV0ZSBvZiBFeHBlcmltZW50YWwgQm90YW55IG9mIHRoZSBDemVjaCBB
Y2FkZW15IG9mIFNjaWVuY2VzLCBBY2FkZW15IG9mIFNjaWVuY2VzIG9mIHRoZSBDemVjaCBSZXB1
YmxpYywgU2xlY2h0aXRlbHUsIE9sb21vdWMsIEN6ZWNoIFJlcHVibGljLjwvYXV0aC1hZGRyZXNz
Pjx0aXRsZXM+PHRpdGxlPkNVUC1TSEFQRUQgQ09UWUxFRE9OMSAoQ1VDMSkgYW5kIENVQzIgcmVn
dWxhdGUgY3l0b2tpbmluIGhvbWVvc3Rhc2lzIHRvIGRldGVybWluZSBvdnVsZSBudW1iZXIgaW4g
QXJhYmlkb3BzaXM8L3RpdGxlPjxzZWNvbmRhcnktdGl0bGU+SiBFeHAgQm90PC9zZWNvbmRhcnkt
dGl0bGU+PC90aXRsZXM+PHBlcmlvZGljYWw+PGZ1bGwtdGl0bGU+SiBFeHAgQm90PC9mdWxsLXRp
dGxlPjwvcGVyaW9kaWNhbD48cGFnZXM+NTE2OS01MTc2PC9wYWdlcz48dm9sdW1lPjY5PC92b2x1
bWU+PG51bWJlcj4yMTwvbnVtYmVyPjxrZXl3b3Jkcz48a2V5d29yZD5BcmFiaWRvcHNpcy9nZW5l
dGljcy8qcGh5c2lvbG9neTwva2V5d29yZD48a2V5d29yZD5BcmFiaWRvcHNpcyBQcm90ZWlucy8q
Z2VuZXRpY3MvbWV0YWJvbGlzbTwva2V5d29yZD48a2V5d29yZD5DeXRva2luaW5zLyptZXRhYm9s
aXNtPC9rZXl3b3JkPjxrZXl3b3JkPkhvbWVvc3Rhc2lzPC9rZXl3b3JkPjxrZXl3b3JkPk92dWxl
Lypncm93dGggJmFtcDsgZGV2ZWxvcG1lbnQ8L2tleXdvcmQ+PC9rZXl3b3Jkcz48ZGF0ZXM+PHll
YXI+MjAxODwveWVhcj48cHViLWRhdGVzPjxkYXRlPk9jdCAxMjwvZGF0ZT48L3B1Yi1kYXRlcz48
L2RhdGVzPjxpc2JuPjE0NjAtMjQzMSAoRWxlY3Ryb25pYykmI3hEOzAwMjItMDk1NyAoUHJpbnQp
JiN4RDswMDIyLTA5NTcgKExpbmtpbmcpPC9pc2JuPjxhY2Nlc3Npb24tbnVtPjMwMzEyNDM2PC9h
Y2Nlc3Npb24tbnVtPjx1cmxzPjxyZWxhdGVkLXVybHM+PHVybD5odHRwczovL3d3dy5uY2JpLm5s
bS5uaWguZ292L3B1Ym1lZC8zMDMxMjQzNjwvdXJsPjwvcmVsYXRlZC11cmxzPjwvdXJscz48Y3Vz
dG9tMj5QTUM2MTg0NzQ0PC9jdXN0b20yPjxlbGVjdHJvbmljLXJlc291cmNlLW51bT4xMC4xMDkz
L2p4Yi9lcnkyODE8L2VsZWN0cm9uaWMtcmVzb3VyY2UtbnVtPjxyZW1vdGUtZGF0YWJhc2UtbmFt
ZT5NZWRsaW5lPC9yZW1vdGUtZGF0YWJhc2UtbmFtZT48cmVtb3RlLWRhdGFiYXNlLXByb3ZpZGVy
Pk5MTTwvcmVtb3RlLWRhdGFiYXNlLXByb3ZpZGVyPjwvcmVjb3JkPjwvQ2l0ZT48Q2l0ZT48QXV0
aG9yPkdvbWV6PC9BdXRob3I+PFllYXI+MjAxODwvWWVhcj48UmVjTnVtPjQ2PC9SZWNOdW0+PHJl
Y29yZD48cmVjLW51bWJlcj40NjwvcmVjLW51bWJlcj48Zm9yZWlnbi1rZXlzPjxrZXkgYXBwPSJF
TiIgZGItaWQ9IjB2dHN6YWZmNHQ1NTBmZTV0cnI1eGRzYnZzeDAwNTJmMnI1ZCIgdGltZXN0YW1w
PSIxNzIyMDI3MzA5Ij40Njwva2V5PjwvZm9yZWlnbi1rZXlzPjxyZWYtdHlwZSBuYW1lPSJKb3Vy
bmFsIEFydGljbGUiPjE3PC9yZWYtdHlwZT48Y29udHJpYnV0b3JzPjxhdXRob3JzPjxhdXRob3I+
R29tZXosIE0uIEQuPC9hdXRob3I+PGF1dGhvcj5CYXJyby1UcmFzdG95LCBELjwvYXV0aG9yPjxh
dXRob3I+RXNjb21zLCBFLjwvYXV0aG9yPjxhdXRob3I+U2F1cmEtU2FuY2hleiwgTS48L2F1dGhv
cj48YXV0aG9yPlNhbmNoZXosIEkuPC9hdXRob3I+PGF1dGhvcj5CcmlvbmVzLU1vcmVubywgQS48
L2F1dGhvcj48YXV0aG9yPlZlcmEtU2lyZXJhLCBGLjwvYXV0aG9yPjxhdXRob3I+Q2FycmVyYSwg
RS48L2F1dGhvcj48YXV0aG9yPlJpcG9sbCwgSi4gSi48L2F1dGhvcj48YXV0aG9yPllhbm9mc2t5
LCBNLiBGLjwvYXV0aG9yPjxhdXRob3I+TG9wZXotRGlheiwgSS48L2F1dGhvcj48YXV0aG9yPkFs
b25zbywgSi4gTS48L2F1dGhvcj48YXV0aG9yPlBlcmV6LUFtYWRvciwgTS4gQS48L2F1dGhvcj48
L2F1dGhvcnM+PC9jb250cmlidXRvcnM+PGF1dGgtYWRkcmVzcz5JbnN0aXR1dG8gZGUgQmlvbG9n
aWEgTW9sZWN1bGFyIHkgQ2VsdWxhciBkZSBQbGFudGFzIChJQk1DUCksIFVuaXZlcnNpZGFkIFBv
bGl0ZWNuaWNhIGRlIFZhbGVuY2lhLUNvbnNlam8gU3VwZXJpb3IgZGUgSW52ZXN0aWdhY2lvbmVz
IENpZW50aWZpY2FzIChDU0lDKSwgVmFsZW5jaWEgNDYwMjIsIFNwYWluLiYjeEQ7SUZFVkEsIEZh
Y3VsdGFkIGRlIEFncm9ub21pYSwgVW5pdmVyc2lkYWQgZGUgQnVlbm9zIEFpcmVzIHkgQ29uc2Vq
byBOYWNpb25hbCBkZSBJbnZlc3RpZ2FjaW9uZXMgQ2llbnRpZmljYXMgeSBUZWNuaWNhcywgQnVl
bm9zIEFpcmVzIEMxNDE3RFNFLCBBcmdlbnRpbmEuJiN4RDtEaXZpc2lvbiBvZiBCaW9sb2dpY2Fs
IFNjaWVuY2VzLCBTZWN0aW9uIG9mIENlbGwgYW5kIERldmVsb3BtZW50YWwgQmlvbG9neSwgVW5p
dmVyc2l0eSBvZiBDYWxpZm9ybmlhIGF0IFNhbiBEaWVnbywgTGEgSm9sbGEsIENBIDkyMDkzLCBV
U0EuJiN4RDtEZXBhcnRtZW50IG9mIFBsYW50IGFuZCBNaWNyb2JpYWwgQmlvbG9neSwgR2VuZXRp
Y3MgR3JhZHVhdGUgUHJvZ3JhbSwgTm9ydGggQ2Fyb2xpbmEgU3RhdGUgVW5pdmVyc2l0eSwgUmFs
ZWlnaCwgTkMgMjc2MDcsIFVTQS4mI3hEO0luc3RpdHV0byBkZSBCaW9sb2dpYSBNb2xlY3VsYXIg
eSBDZWx1bGFyIGRlIFBsYW50YXMgKElCTUNQKSwgVW5pdmVyc2lkYWQgUG9saXRlY25pY2EgZGUg
VmFsZW5jaWEtQ29uc2VqbyBTdXBlcmlvciBkZSBJbnZlc3RpZ2FjaW9uZXMgQ2llbnRpZmljYXMg
KENTSUMpLCBWYWxlbmNpYSA0NjAyMiwgU3BhaW4gbXBlcmV6YUBpYm1jcC51cHYuZXMuPC9hdXRo
LWFkZHJlc3M+PHRpdGxlcz48dGl0bGU+R2liYmVyZWxsaW5zIG5lZ2F0aXZlbHkgbW9kdWxhdGUg
b3Z1bGUgbnVtYmVyIGluIHBsYW50czwvdGl0bGU+PHNlY29uZGFyeS10aXRsZT5EZXZlbG9wbWVu
dDwvc2Vjb25kYXJ5LXRpdGxlPjwvdGl0bGVzPjxwZXJpb2RpY2FsPjxmdWxsLXRpdGxlPkRldmVs
b3BtZW50PC9mdWxsLXRpdGxlPjwvcGVyaW9kaWNhbD48dm9sdW1lPjE0NTwvdm9sdW1lPjxudW1i
ZXI+MTM8L251bWJlcj48ZWRpdGlvbj4yMDE4MDcwOTwvZWRpdGlvbj48a2V5d29yZHM+PGtleXdv
cmQ+QXJhYmlkb3BzaXMvY3l0b2xvZ3kvKmVtYnJ5b2xvZ3k8L2tleXdvcmQ+PGtleXdvcmQ+QXJh
Ymlkb3BzaXMgUHJvdGVpbnMvKm1ldGFib2xpc208L2tleXdvcmQ+PGtleXdvcmQ+R2liYmVyZWxs
aW5zLyptZXRhYm9saXNtPC9rZXl3b3JkPjxrZXl3b3JkPk92dWxlL2N5dG9sb2d5LyplbWJyeW9s
b2d5PC9rZXl3b3JkPjxrZXl3b3JkPkFyYWJpZG9wc2lzPC9rZXl3b3JkPjxrZXl3b3JkPkF1eGlu
PC9rZXl3b3JkPjxrZXl3b3JkPkdpYmJlcmVsbGluPC9rZXl3b3JkPjxrZXl3b3JkPk92dWxlPC9r
ZXl3b3JkPjxrZXl3b3JkPlNlZWQ8L2tleXdvcmQ+PGtleXdvcmQ+VG9tYXRvPC9rZXl3b3JkPjwv
a2V5d29yZHM+PGRhdGVzPjx5ZWFyPjIwMTg8L3llYXI+PHB1Yi1kYXRlcz48ZGF0ZT5KdWwgOTwv
ZGF0ZT48L3B1Yi1kYXRlcz48L2RhdGVzPjxpc2JuPjE0NzctOTEyOSAoRWxlY3Ryb25pYykmI3hE
OzA5NTAtMTk5MSAoUHJpbnQpJiN4RDswOTUwLTE5OTEgKExpbmtpbmcpPC9pc2JuPjxhY2Nlc3Np
b24tbnVtPjI5OTE0OTY5PC9hY2Nlc3Npb24tbnVtPjx1cmxzPjxyZWxhdGVkLXVybHM+PHVybD5o
dHRwczovL3d3dy5uY2JpLm5sbS5uaWguZ292L3B1Ym1lZC8yOTkxNDk2OTwvdXJsPjwvcmVsYXRl
ZC11cmxzPjwvdXJscz48Y3VzdG9tMT5Db21wZXRpbmcgaW50ZXJlc3RzVGhlIGF1dGhvcnMgZGVj
bGFyZSBubyBjb21wZXRpbmcgb3IgZmluYW5jaWFsIGludGVyZXN0cy48L2N1c3RvbTE+PGN1c3Rv
bTI+UE1DNjA1MzY2MzwvY3VzdG9tMj48ZWxlY3Ryb25pYy1yZXNvdXJjZS1udW0+MTAuMTI0Mi9k
ZXYuMTYzODY1PC9lbGVjdHJvbmljLXJlc291cmNlLW51bT48cmVtb3RlLWRhdGFiYXNlLW5hbWU+
TWVkbGluZTwvcmVtb3RlLWRhdGFiYXNlLW5hbWU+PHJlbW90ZS1kYXRhYmFzZS1wcm92aWRlcj5O
TE08L3JlbW90ZS1kYXRhYmFzZS1wcm92aWRlcj48L3JlY29yZD48L0NpdGU+PENpdGU+PEF1dGhv
cj5adTwvQXV0aG9yPjxZZWFyPjIwMjI8L1llYXI+PFJlY051bT4xMjg8L1JlY051bT48cmVjb3Jk
PjxyZWMtbnVtYmVyPjEyODwvcmVjLW51bWJlcj48Zm9yZWlnbi1rZXlzPjxrZXkgYXBwPSJFTiIg
ZGItaWQ9IjB2dHN6YWZmNHQ1NTBmZTV0cnI1eGRzYnZzeDAwNTJmMnI1ZCIgdGltZXN0YW1wPSIx
NzIyMDI3MzA5Ij4xMjg8L2tleT48L2ZvcmVpZ24ta2V5cz48cmVmLXR5cGUgbmFtZT0iSm91cm5h
bCBBcnRpY2xlIj4xNzwvcmVmLXR5cGU+PGNvbnRyaWJ1dG9ycz48YXV0aG9ycz48YXV0aG9yPlp1
LCBTLiBILjwvYXV0aG9yPjxhdXRob3I+SmlhbmcsIFkuIFQuPC9hdXRob3I+PGF1dGhvcj5DaGFu
ZywgSi4gSC48L2F1dGhvcj48YXV0aG9yPlpoYW5nLCBZLiBKLjwvYXV0aG9yPjxhdXRob3I+WHVl
LCBILiBXLjwvYXV0aG9yPjxhdXRob3I+TGluLCBXLiBILjwvYXV0aG9yPjwvYXV0aG9ycz48L2Nv
bnRyaWJ1dG9ycz48YXV0aC1hZGRyZXNzPlNjaG9vbCBvZiBMaWZlIFNjaWVuY2VzIGFuZCBCaW90
ZWNobm9sb2d5LCBUaGUgSm9pbnQgSW50ZXJuYXRpb25hbCBSZXNlYXJjaCBMYWJvcmF0b3J5IG9m
IE1ldGFib2xpYyBhbmQgRGV2ZWxvcG1lbnRhbCBTY2llbmNlcywgSm9pbnQgQ2VudGVyIGZvciBT
aW5nbGUgQ2VsbCBCaW9sb2d5LCBTaGFuZ2hhaSBKaWFvIFRvbmcgVW5pdmVyc2l0eSwgU2hhbmdo
YWksIDIwMDI0MCwgQ2hpbmEuJiN4RDtTY2hvb2wgb2YgQWdyaWN1bHR1cmUgYW5kIEJpb2xvZ3ks
IEpvaW50IENlbnRlciBmb3IgU2luZ2xlIENlbGwgQmlvbG9neSwgU2hhbmdoYWkgSmlhbyBUb25n
IFVuaXZlcnNpdHksIFNoYW5naGFpLCAyMDAyNDAsIENoaW5hLjwvYXV0aC1hZGRyZXNzPjx0aXRs
ZXM+PHRpdGxlPkludGVyYWN0aW9uIG9mIGJyYXNzaW5vc3Rlcm9pZCBhbmQgY3l0b2tpbmluIHBy
b21vdGVzIG92dWxlIGluaXRpYXRpb24gYW5kIGluY3JlYXNlcyBzZWVkIG51bWJlciBwZXIgc2ls
aXF1ZSBpbiBBcmFiaWRvcHNpczwvdGl0bGU+PHNlY29uZGFyeS10aXRsZT5KIEludGVnciBQbGFu
dCBCaW9sPC9zZWNvbmRhcnktdGl0bGU+PC90aXRsZXM+PHBlcmlvZGljYWw+PGZ1bGwtdGl0bGU+
SiBJbnRlZ3IgUGxhbnQgQmlvbDwvZnVsbC10aXRsZT48L3BlcmlvZGljYWw+PHBhZ2VzPjcwMi03
MTY8L3BhZ2VzPjx2b2x1bWU+NjQ8L3ZvbHVtZT48bnVtYmVyPjM8L251bWJlcj48ZWRpdGlvbj4y
MDIyMDIyODwvZWRpdGlvbj48a2V5d29yZHM+PGtleXdvcmQ+KkFyYWJpZG9wc2lzL2dlbmV0aWNz
L21ldGFib2xpc208L2tleXdvcmQ+PGtleXdvcmQ+KkFyYWJpZG9wc2lzIFByb3RlaW5zL2dlbmV0
aWNzL21ldGFib2xpc208L2tleXdvcmQ+PGtleXdvcmQ+QnJhc3Npbm9zdGVyb2lkcy9tZXRhYm9s
aXNtL3BoYXJtYWNvbG9neTwva2V5d29yZD48a2V5d29yZD5DeXRva2luaW5zL21ldGFib2xpc208
L2tleXdvcmQ+PGtleXdvcmQ+R2VuZSBFeHByZXNzaW9uIFJlZ3VsYXRpb24sIFBsYW50PC9rZXl3
b3JkPjxrZXl3b3JkPk92dWxlL2dlbmV0aWNzL21ldGFib2xpc208L2tleXdvcmQ+PGtleXdvcmQ+
U2VlZHMvZ2VuZXRpY3MvbWV0YWJvbGlzbTwva2V5d29yZD48a2V5d29yZD5icmFzc2lub3N0ZXJv
aWQ8L2tleXdvcmQ+PGtleXdvcmQ+Y3l0b2tpbmluPC9rZXl3b3JkPjxrZXl3b3JkPm92dWxlIGlu
aXRpYXRpb248L2tleXdvcmQ+PGtleXdvcmQ+cHJvdGVpbiBpbnRlcmFjdGlvbjwva2V5d29yZD48
a2V5d29yZD5zZWVkIG51bWJlciBwZXIgc2lsaXF1ZTwva2V5d29yZD48L2tleXdvcmRzPjxkYXRl
cz48eWVhcj4yMDIyPC95ZWFyPjxwdWItZGF0ZXM+PGRhdGU+TWFyPC9kYXRlPjwvcHViLWRhdGVz
PjwvZGF0ZXM+PGlzYm4+MTc0NC03OTA5IChFbGVjdHJvbmljKSYjeEQ7MTY3Mi05MDcyIChMaW5r
aW5nKTwvaXNibj48YWNjZXNzaW9uLW51bT4zNDgzNzMzNTwvYWNjZXNzaW9uLW51bT48dXJscz48
cmVsYXRlZC11cmxzPjx1cmw+aHR0cHM6Ly93d3cubmNiaS5ubG0ubmloLmdvdi9wdWJtZWQvMzQ4
MzczMzU8L3VybD48L3JlbGF0ZWQtdXJscz48L3VybHM+PGVsZWN0cm9uaWMtcmVzb3VyY2UtbnVt
PjEwLjExMTEvamlwYi4xMzE5NzwvZWxlY3Ryb25pYy1yZXNvdXJjZS1udW0+PHJlbW90ZS1kYXRh
YmFzZS1uYW1lPk1lZGxpbmU8L3JlbW90ZS1kYXRhYmFzZS1uYW1lPjxyZW1vdGUtZGF0YWJhc2Ut
cHJvdmlkZXI+TkxNPC9yZW1vdGUtZGF0YWJhc2UtcHJvdmlkZXI+PC9yZWNvcmQ+PC9DaXRlPjxD
aXRlPjxBdXRob3I+WXU8L0F1dGhvcj48WWVhcj4yMDIwPC9ZZWFyPjxSZWNOdW0+MTI0PC9SZWNO
dW0+PHJlY29yZD48cmVjLW51bWJlcj4xMjQ8L3JlYy1udW1iZXI+PGZvcmVpZ24ta2V5cz48a2V5
IGFwcD0iRU4iIGRiLWlkPSIwdnRzemFmZjR0NTUwZmU1dHJyNXhkc2J2c3gwMDUyZjJyNWQiIHRp
bWVzdGFtcD0iMTcyMjAyNzMwOSI+MTI0PC9rZXk+PC9mb3JlaWduLWtleXM+PHJlZi10eXBlIG5h
bWU9IkpvdXJuYWwgQXJ0aWNsZSI+MTc8L3JlZi10eXBlPjxjb250cmlidXRvcnM+PGF1dGhvcnM+
PGF1dGhvcj5ZdSwgUy4gWC48L2F1dGhvcj48YXV0aG9yPlpob3UsIEwuIFcuPC9hdXRob3I+PGF1
dGhvcj5IdSwgTC4gUS48L2F1dGhvcj48YXV0aG9yPkppYW5nLCBZLiBULjwvYXV0aG9yPjxhdXRo
b3I+WmhhbmcsIFkuIEouPC9hdXRob3I+PGF1dGhvcj5GZW5nLCBTLiBMLjwvYXV0aG9yPjxhdXRo
b3I+SmlhbywgWS48L2F1dGhvcj48YXV0aG9yPlh1LCBMLjwvYXV0aG9yPjxhdXRob3I+TGluLCBX
LiBILjwvYXV0aG9yPjwvYXV0aG9ycz48L2NvbnRyaWJ1dG9ycz48YXV0aC1hZGRyZXNzPkpvaW50
IEludGVybmF0aW9uYWwgUmVzZWFyY2ggTGFib3JhdG9yeSBvZiBNZXRhYm9saWMgJmFtcDsgRGV2
ZWxvcG1lbnRhbCBTY2llbmNlcywgU2Nob29sIG9mIExpZmUgU2NpZW5jZXMgJmFtcDsgQmlvdGVj
aG5vbG9neSwgSm9pbnQgQ2VudGVyIGZvciBTaW5nbGUgQ2VsbCBCaW9sb2d5LCBTaGFuZ2hhaSBK
aWFvIFRvbmcgVW5pdmVyc2l0eSwgU2hhbmdoYWkgMjAwMjQwLCBDaGluYS4mI3hEO0ZhY3VsdHkg
b2YgTWVjaGFuaWNhbCBFbmdpbmVlcmluZyBhbmQgTWVjaGFuaWNzLCBOaW5nYm8gVW5pdmVyc2l0
eSwgTmluZ2JvLCBaaGVqaWFuZyAzMTUyMTEsIENoaW5hLiYjeEQ7U3RhdGUgS2V5IExhYm9yYXRv
cnkgb2YgUGxhbnQgR2Vub21pY3MsIEluc3RpdHV0ZSBvZiBHZW5ldGljcyBhbmQgRGV2ZWxvcG1l
bnRhbCBCaW9sb2d5LCBDaGluZXNlIEFjYWRlbXkgb2YgU2NpZW5jZXMsIGFuZCBOYXRpb25hbCBD
ZW50ZXIgZm9yIFBsYW50IEdlbmUgUmVzZWFyY2gsIEJlaWppbmcgMTAwMTAxLCBDaGluYS4mI3hE
O0NvbGxlZ2Ugb2YgTGlmZSBTY2llbmNlcywgVW5pdmVyc2l0eSBvZiBDaGluZXNlIEFjYWRlbXkg
b2YgU2NpZW5jZXMsIEJlaWppbmcgMTAwMDQ5LCBDaGluYS4mI3hEO05hdGlvbmFsIEtleSBMYWJv
cmF0b3J5IG9mIFBsYW50IE1vbGVjdWxhciBHZW5ldGljcywgQ0FTIENlbnRlciBmb3IgRXhjZWxs
ZW5jZSBpbiBNb2xlY3VsYXIgUGxhbnQgU2NpZW5jZXMsIEluc3RpdHV0ZSBvZiBQbGFudCBQaHlz
aW9sb2d5IGFuZCBFY29sb2d5LCBDaGluZXNlIEFjYWRlbXkgb2YgU2NpZW5jZXMsIFNoYW5naGFp
IDIwMDAzMiwgQ2hpbmEuPC9hdXRoLWFkZHJlc3M+PHRpdGxlcz48dGl0bGU+QXN5bmNocm9ueSBv
ZiBvdnVsZSBwcmltb3JkaWEgaW5pdGlhdGlvbiBpbiBBcmFiaWRvcHNpczwvdGl0bGU+PHNlY29u
ZGFyeS10aXRsZT5EZXZlbG9wbWVudDwvc2Vjb25kYXJ5LXRpdGxlPjwvdGl0bGVzPjxwZXJpb2Rp
Y2FsPjxmdWxsLXRpdGxlPkRldmVsb3BtZW50PC9mdWxsLXRpdGxlPjwvcGVyaW9kaWNhbD48dm9s
dW1lPjE0Nzwvdm9sdW1lPjxudW1iZXI+MjQ8L251bWJlcj48ZWRpdGlvbj4yMDIwMTIyMzwvZWRp
dGlvbj48a2V5d29yZHM+PGtleXdvcmQ+QXJhYmlkb3BzaXMvZ2VuZXRpY3MvZ3Jvd3RoICZhbXA7
IGRldmVsb3BtZW50PC9rZXl3b3JkPjxrZXl3b3JkPkFyYWJpZG9wc2lzIFByb3RlaW5zLypnZW5l
dGljczwva2V5d29yZD48a2V5d29yZD5GcnVpdC9nZW5ldGljcy9ncm93dGggJmFtcDsgZGV2ZWxv
cG1lbnQ8L2tleXdvcmQ+PGtleXdvcmQ+R2VuZSBFeHByZXNzaW9uIFJlZ3VsYXRpb24sIFBsYW50
L2dlbmV0aWNzPC9rZXl3b3JkPjxrZXl3b3JkPkluZG9sZWFjZXRpYyBBY2lkcy9tZXRhYm9saXNt
PC9rZXl3b3JkPjxrZXl3b3JkPk1lbWJyYW5lIFRyYW5zcG9ydCBQcm90ZWlucy8qZ2VuZXRpY3M8
L2tleXdvcmQ+PGtleXdvcmQ+T3Z1bGUvKmdlbmV0aWNzL2dyb3d0aCAmYW1wOyBkZXZlbG9wbWVu
dDwva2V5d29yZD48a2V5d29yZD5QbGFudCBEZXZlbG9wbWVudC8qZ2VuZXRpY3M8L2tleXdvcmQ+
PGtleXdvcmQ+U2VlZHMvZ2VuZXRpY3MvZ3Jvd3RoICZhbXA7IGRldmVsb3BtZW50PC9rZXl3b3Jk
PjxrZXl3b3JkPlNpZ25hbCBUcmFuc2R1Y3Rpb24vZ2VuZXRpY3M8L2tleXdvcmQ+PGtleXdvcmQ+
VHJhbnNjcmlwdG9tZS8qZ2VuZXRpY3M8L2tleXdvcmQ+PGtleXdvcmQ+QXN5bmNocm9ueTwva2V5
d29yZD48a2V5d29yZD5BdXhpbjwva2V5d29yZD48a2V5d29yZD5CcmFzc2lub3N0ZXJvaWQ8L2tl
eXdvcmQ+PGtleXdvcmQ+T3Z1bGUgaW5pdGlhdGlvbjwva2V5d29yZD48L2tleXdvcmRzPjxkYXRl
cz48eWVhcj4yMDIwPC95ZWFyPjxwdWItZGF0ZXM+PGRhdGU+RGVjIDIzPC9kYXRlPjwvcHViLWRh
dGVzPjwvZGF0ZXM+PGlzYm4+MTQ3Ny05MTI5IChFbGVjdHJvbmljKSYjeEQ7MDk1MC0xOTkxIChQ
cmludCkmI3hEOzA5NTAtMTk5MSAoTGlua2luZyk8L2lzYm4+PGFjY2Vzc2lvbi1udW0+MzMyMzQ3
MTQ8L2FjY2Vzc2lvbi1udW0+PHVybHM+PHJlbGF0ZWQtdXJscz48dXJsPmh0dHBzOi8vd3d3Lm5j
YmkubmxtLm5paC5nb3YvcHVibWVkLzMzMjM0NzE0PC91cmw+PC9yZWxhdGVkLXVybHM+PC91cmxz
PjxjdXN0b20xPkNvbXBldGluZyBpbnRlcmVzdHNUaGUgYXV0aG9ycyBkZWNsYXJlIG5vIGNvbXBl
dGluZyBvciBmaW5hbmNpYWwgaW50ZXJlc3RzLjwvY3VzdG9tMT48Y3VzdG9tMj5QTUM3Nzc0OTAw
PC9jdXN0b20yPjxlbGVjdHJvbmljLXJlc291cmNlLW51bT4xMC4xMjQyL2Rldi4xOTY2MTg8L2Vs
ZWN0cm9uaWMtcmVzb3VyY2UtbnVtPjxyZW1vdGUtZGF0YWJhc2UtbmFtZT5NZWRsaW5lPC9yZW1v
dGUtZGF0YWJhc2UtbmFtZT48cmVtb3RlLWRhdGFiYXNlLXByb3ZpZGVyPk5MTTwvcmVtb3RlLWRh
dGFiYXNlLXByb3ZpZGVyPjwvcmVjb3JkPjwvQ2l0ZT48Q2l0ZT48QXV0aG9yPkh1YW5nPC9BdXRo
b3I+PFllYXI+MjAxMzwvWWVhcj48UmVjTnVtPjYxPC9SZWNOdW0+PHJlY29yZD48cmVjLW51bWJl
cj42MTwvcmVjLW51bWJlcj48Zm9yZWlnbi1rZXlzPjxrZXkgYXBwPSJFTiIgZGItaWQ9IjB2dHN6
YWZmNHQ1NTBmZTV0cnI1eGRzYnZzeDAwNTJmMnI1ZCIgdGltZXN0YW1wPSIxNzIyMDI3MzA5Ij42
MTwva2V5PjwvZm9yZWlnbi1rZXlzPjxyZWYtdHlwZSBuYW1lPSJKb3VybmFsIEFydGljbGUiPjE3
PC9yZWYtdHlwZT48Y29udHJpYnV0b3JzPjxhdXRob3JzPjxhdXRob3I+SHVhbmcsIEguIFkuPC9h
dXRob3I+PGF1dGhvcj5KaWFuZywgVy4gQi48L2F1dGhvcj48YXV0aG9yPkh1LCBZLiBXLjwvYXV0
aG9yPjxhdXRob3I+V3UsIFAuPC9hdXRob3I+PGF1dGhvcj5aaHUsIEouIFkuPC9hdXRob3I+PGF1
dGhvcj5MaWFuZywgVy4gUS48L2F1dGhvcj48YXV0aG9yPldhbmcsIFouIFkuPC9hdXRob3I+PGF1
dGhvcj5MaW4sIFcuIEguPC9hdXRob3I+PC9hdXRob3JzPjwvY29udHJpYnV0b3JzPjxhdXRoLWFk
ZHJlc3M+S2V5IExhYm9yYXRvcnkgb2YgUGxhbnQgTW9sZWN1bGFyIFBoeXNpb2xvZ3ksIEluc3Rp
dHV0ZSBvZiBCb3RhbnksIENoaW5lc2UgQWNhZGVteSBvZiBTY2llbmNlcywgQmVpamluZyAxMDAw
OTMsIENoaW5hLjwvYXV0aC1hZGRyZXNzPjx0aXRsZXM+PHRpdGxlPkJSIHNpZ25hbCBpbmZsdWVu
Y2VzIEFyYWJpZG9wc2lzIG92dWxlIGFuZCBzZWVkIG51bWJlciB0aHJvdWdoIHJlZ3VsYXRpbmcg
cmVsYXRlZCBnZW5lcyBleHByZXNzaW9uIGJ5IEJaUjE8L3RpdGxlPjxzZWNvbmRhcnktdGl0bGU+
TW9sIFBsYW50PC9zZWNvbmRhcnktdGl0bGU+PC90aXRsZXM+PHBlcmlvZGljYWw+PGZ1bGwtdGl0
bGU+TW9sIFBsYW50PC9mdWxsLXRpdGxlPjwvcGVyaW9kaWNhbD48cGFnZXM+NDU2LTY5PC9wYWdl
cz48dm9sdW1lPjY8L3ZvbHVtZT48bnVtYmVyPjI8L251bWJlcj48ZWRpdGlvbj4yMDEyMDgyMjwv
ZWRpdGlvbj48a2V5d29yZHM+PGtleXdvcmQ+QXJhYmlkb3BzaXMvY3l0b2xvZ3kvKmdlbmV0aWNz
L2dyb3d0aCAmYW1wOyBkZXZlbG9wbWVudC9tZXRhYm9saXNtPC9rZXl3b3JkPjxrZXl3b3JkPkFy
YWJpZG9wc2lzIFByb3RlaW5zL2dlbmV0aWNzLyptZXRhYm9saXNtPC9rZXl3b3JkPjxrZXl3b3Jk
PkJyYXNzaW5vc3Rlcm9pZHMvKm1ldGFib2xpc208L2tleXdvcmQ+PGtleXdvcmQ+RE5BLUJpbmRp
bmcgUHJvdGVpbnM8L2tleXdvcmQ+PGtleXdvcmQ+KkdlbmUgRXhwcmVzc2lvbiBSZWd1bGF0aW9u
LCBQbGFudDwva2V5d29yZD48a2V5d29yZD5Ib21lb2RvbWFpbiBQcm90ZWlucy9nZW5ldGljcy9t
ZXRhYm9saXNtPC9rZXl3b3JkPjxrZXl3b3JkPk11dGF0aW9uPC9rZXl3b3JkPjxrZXl3b3JkPk51
Y2xlYXIgUHJvdGVpbnMvZ2VuZXRpY3MvKm1ldGFib2xpc208L2tleXdvcmQ+PGtleXdvcmQ+T3Z1
bGUvKmdyb3d0aCAmYW1wOyBkZXZlbG9wbWVudDwva2V5d29yZD48a2V5d29yZD5QaGVub3R5cGU8
L2tleXdvcmQ+PGtleXdvcmQ+UGhvc3Bob3J5bGF0aW9uPC9rZXl3b3JkPjxrZXl3b3JkPlNlZWRz
Lypncm93dGggJmFtcDsgZGV2ZWxvcG1lbnQ8L2tleXdvcmQ+PGtleXdvcmQ+KlNpZ25hbCBUcmFu
c2R1Y3Rpb248L2tleXdvcmQ+PC9rZXl3b3Jkcz48ZGF0ZXM+PHllYXI+MjAxMzwveWVhcj48cHVi
LWRhdGVzPjxkYXRlPk1hcjwvZGF0ZT48L3B1Yi1kYXRlcz48L2RhdGVzPjxpc2JuPjE3NTItOTg2
NyAoRWxlY3Ryb25pYykmI3hEOzE2NzQtMjA1MiAoTGlua2luZyk8L2lzYm4+PGFjY2Vzc2lvbi1u
dW0+MjI5MTQ1NzY8L2FjY2Vzc2lvbi1udW0+PHVybHM+PHJlbGF0ZWQtdXJscz48dXJsPmh0dHBz
Oi8vd3d3Lm5jYmkubmxtLm5paC5nb3YvcHVibWVkLzIyOTE0NTc2PC91cmw+PC9yZWxhdGVkLXVy
bHM+PC91cmxzPjxlbGVjdHJvbmljLXJlc291cmNlLW51bT4xMC4xMDkzL21wL3NzczA3MDwvZWxl
Y3Ryb25pYy1yZXNvdXJjZS1udW0+PHJlbW90ZS1kYXRhYmFzZS1uYW1lPk1lZGxpbmU8L3JlbW90
ZS1kYXRhYmFzZS1uYW1lPjxyZW1vdGUtZGF0YWJhc2UtcHJvdmlkZXI+TkxNPC9yZW1vdGUtZGF0
YWJhc2UtcHJvdmlkZXI+PC9yZWNvcmQ+PC9DaXRlPjwvRW5kTm90ZT5=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881FFA">
        <w:rPr>
          <w:rFonts w:ascii="Times New Roman" w:hAnsi="Times New Roman" w:cs="Times New Roman"/>
          <w:noProof/>
        </w:rPr>
        <w:t>(Bartrina et al., 2011; Huang et al., 2013; Cucinotta et al., 2016; Cucinotta et al., 2018; Gomez et al., 2018; Yu et al., 2020; Zu et al., 2022)</w:t>
      </w:r>
      <w:r w:rsidR="00D03A80">
        <w:rPr>
          <w:rFonts w:ascii="Times New Roman" w:hAnsi="Times New Roman" w:cs="Times New Roman"/>
        </w:rPr>
        <w:fldChar w:fldCharType="end"/>
      </w:r>
      <w:r w:rsidRPr="00C91A65">
        <w:rPr>
          <w:rFonts w:ascii="Times New Roman" w:hAnsi="Times New Roman" w:cs="Times New Roman"/>
        </w:rPr>
        <w:t xml:space="preserve">. Exogenous chemical treatments used in this study indicate that the </w:t>
      </w:r>
      <w:r w:rsidR="00EF0F27">
        <w:rPr>
          <w:rFonts w:ascii="Times New Roman" w:hAnsi="Times New Roman" w:cs="Times New Roman"/>
          <w:i/>
          <w:iCs/>
        </w:rPr>
        <w:t>epfl1 epfl2</w:t>
      </w:r>
      <w:r w:rsidRPr="00C91A65">
        <w:rPr>
          <w:rFonts w:ascii="Times New Roman" w:hAnsi="Times New Roman" w:cs="Times New Roman"/>
        </w:rPr>
        <w:t xml:space="preserve"> mutant responds to cytokinin and gibberellins similarly to </w:t>
      </w:r>
      <w:r w:rsidR="00F67D45">
        <w:rPr>
          <w:rFonts w:ascii="Times New Roman" w:hAnsi="Times New Roman" w:cs="Times New Roman"/>
        </w:rPr>
        <w:t>wild</w:t>
      </w:r>
      <w:r w:rsidR="00D77F15">
        <w:rPr>
          <w:rFonts w:ascii="Times New Roman" w:hAnsi="Times New Roman" w:cs="Times New Roman"/>
        </w:rPr>
        <w:t>-</w:t>
      </w:r>
      <w:r w:rsidR="00F67D45">
        <w:rPr>
          <w:rFonts w:ascii="Times New Roman" w:hAnsi="Times New Roman" w:cs="Times New Roman"/>
        </w:rPr>
        <w:t>type</w:t>
      </w:r>
      <w:r w:rsidRPr="00C91A65">
        <w:rPr>
          <w:rFonts w:ascii="Times New Roman" w:hAnsi="Times New Roman" w:cs="Times New Roman"/>
        </w:rPr>
        <w:t xml:space="preserve"> plants. While exogenous auxin doesn’t affect ovule initiation with conditions used, the inhibition of polar auxin transport caused drastic inhibition of ovule initiation and reduced density in both </w:t>
      </w:r>
      <w:r w:rsidR="00AD69B9">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Furthermore, auxin-related reporters such as DR5v2, PIN1-GFP, and R2D2 failed to show obvious </w:t>
      </w:r>
      <w:r w:rsidR="00CC5AD4">
        <w:rPr>
          <w:rFonts w:ascii="Times New Roman" w:hAnsi="Times New Roman" w:cs="Times New Roman"/>
        </w:rPr>
        <w:t>changes</w:t>
      </w:r>
      <w:r w:rsidR="00CC5AD4" w:rsidRPr="00C91A65">
        <w:rPr>
          <w:rFonts w:ascii="Times New Roman" w:hAnsi="Times New Roman" w:cs="Times New Roman"/>
        </w:rPr>
        <w:t xml:space="preserve"> </w:t>
      </w:r>
      <w:r w:rsidR="005009D9">
        <w:rPr>
          <w:rFonts w:ascii="Times New Roman" w:hAnsi="Times New Roman" w:cs="Times New Roman"/>
        </w:rPr>
        <w:t xml:space="preserve">of expression </w:t>
      </w:r>
      <w:r w:rsidRPr="00C91A65">
        <w:rPr>
          <w:rFonts w:ascii="Times New Roman" w:hAnsi="Times New Roman" w:cs="Times New Roman"/>
        </w:rPr>
        <w:t xml:space="preserve">in the mutant ovule primordia relative to </w:t>
      </w:r>
      <w:r w:rsidR="00AD69B9">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MP was expressed only in boundaries of ovule primordia where auxin is depleted, while DR5v2, R2D2 and PIN1-GFP expression all suggest that auxin is concentrated at the tip of ovule primordia. Therefore, questions remain as to which ARFs are responsible for signaling at the apex of ovule primordia during initiation and what function </w:t>
      </w:r>
      <w:r w:rsidR="00D31B20">
        <w:rPr>
          <w:rFonts w:ascii="Times New Roman" w:hAnsi="Times New Roman" w:cs="Times New Roman"/>
        </w:rPr>
        <w:t>MP</w:t>
      </w:r>
      <w:r w:rsidR="00D31B20" w:rsidRPr="00C91A65">
        <w:rPr>
          <w:rFonts w:ascii="Times New Roman" w:hAnsi="Times New Roman" w:cs="Times New Roman"/>
        </w:rPr>
        <w:t xml:space="preserve"> </w:t>
      </w:r>
      <w:r w:rsidRPr="00C91A65">
        <w:rPr>
          <w:rFonts w:ascii="Times New Roman" w:hAnsi="Times New Roman" w:cs="Times New Roman"/>
        </w:rPr>
        <w:t xml:space="preserve">has in the boundary tissues </w:t>
      </w:r>
      <w:r w:rsidRPr="00C91A65">
        <w:rPr>
          <w:rFonts w:ascii="Times New Roman" w:hAnsi="Times New Roman" w:cs="Times New Roman"/>
        </w:rPr>
        <w:lastRenderedPageBreak/>
        <w:t xml:space="preserve">between ovule primordia. </w:t>
      </w:r>
      <w:r w:rsidR="0046196C">
        <w:rPr>
          <w:rFonts w:ascii="Times New Roman" w:hAnsi="Times New Roman" w:cs="Times New Roman"/>
        </w:rPr>
        <w:t xml:space="preserve">It is possible that MP expression in the boundary allows these cells </w:t>
      </w:r>
      <w:r w:rsidR="002B5403">
        <w:rPr>
          <w:rFonts w:ascii="Times New Roman" w:hAnsi="Times New Roman" w:cs="Times New Roman"/>
        </w:rPr>
        <w:t xml:space="preserve">to </w:t>
      </w:r>
      <w:r w:rsidR="0046196C">
        <w:rPr>
          <w:rFonts w:ascii="Times New Roman" w:hAnsi="Times New Roman" w:cs="Times New Roman"/>
        </w:rPr>
        <w:t xml:space="preserve">respond to auxin accumulation during the initiation of new ovule primordia as the placenta elongates. </w:t>
      </w:r>
      <w:r w:rsidRPr="00C91A65">
        <w:rPr>
          <w:rFonts w:ascii="Times New Roman" w:hAnsi="Times New Roman" w:cs="Times New Roman"/>
        </w:rPr>
        <w:t xml:space="preserve">Ultimately, this suggests that the </w:t>
      </w:r>
      <w:r w:rsidR="00EF0F27">
        <w:rPr>
          <w:rFonts w:ascii="Times New Roman" w:hAnsi="Times New Roman" w:cs="Times New Roman"/>
          <w:i/>
          <w:iCs/>
        </w:rPr>
        <w:t>epfl1 epfl2</w:t>
      </w:r>
      <w:r w:rsidRPr="00C91A65">
        <w:rPr>
          <w:rFonts w:ascii="Times New Roman" w:hAnsi="Times New Roman" w:cs="Times New Roman"/>
        </w:rPr>
        <w:t xml:space="preserve"> mutant may suffer from defects that are somewhat independent of these phytohormone signaling pathways</w:t>
      </w:r>
      <w:r w:rsidR="00A452B8">
        <w:rPr>
          <w:rFonts w:ascii="Times New Roman" w:hAnsi="Times New Roman" w:cs="Times New Roman"/>
        </w:rPr>
        <w:t xml:space="preserve"> including auxin, cytokinin, and gibberellins</w:t>
      </w:r>
      <w:r w:rsidRPr="00C91A65">
        <w:rPr>
          <w:rFonts w:ascii="Times New Roman" w:hAnsi="Times New Roman" w:cs="Times New Roman"/>
        </w:rPr>
        <w:t xml:space="preserve">, as the mutant still apparently responds to these hormones normally, although further research is needed to solidify this hypothesis. </w:t>
      </w:r>
    </w:p>
    <w:p w14:paraId="7A8F3B44" w14:textId="73CE2500" w:rsidR="0067061A" w:rsidRPr="00C91A65" w:rsidRDefault="0067061A" w:rsidP="00C91A65">
      <w:pPr>
        <w:spacing w:line="480" w:lineRule="auto"/>
        <w:ind w:firstLine="720"/>
        <w:jc w:val="both"/>
        <w:rPr>
          <w:rFonts w:ascii="Times New Roman" w:hAnsi="Times New Roman" w:cs="Times New Roman"/>
        </w:rPr>
      </w:pPr>
      <w:proofErr w:type="spellStart"/>
      <w:r w:rsidRPr="00C91A65">
        <w:rPr>
          <w:rFonts w:ascii="Times New Roman" w:hAnsi="Times New Roman" w:cs="Times New Roman"/>
        </w:rPr>
        <w:t>Brassinosteroid</w:t>
      </w:r>
      <w:proofErr w:type="spellEnd"/>
      <w:r w:rsidRPr="00C91A65">
        <w:rPr>
          <w:rFonts w:ascii="Times New Roman" w:hAnsi="Times New Roman" w:cs="Times New Roman"/>
        </w:rPr>
        <w:t xml:space="preserve"> signaling in Arabidopsis leads to the activation of transcription factors such as BZR1/2 and BES1. BR signaling in Arabidopsis is often investigated using the </w:t>
      </w:r>
      <w:r w:rsidRPr="00C91A65">
        <w:rPr>
          <w:rFonts w:ascii="Times New Roman" w:hAnsi="Times New Roman" w:cs="Times New Roman"/>
          <w:i/>
          <w:iCs/>
        </w:rPr>
        <w:t>bzr1-1D</w:t>
      </w:r>
      <w:r w:rsidRPr="00C91A65">
        <w:rPr>
          <w:rFonts w:ascii="Times New Roman" w:hAnsi="Times New Roman" w:cs="Times New Roman"/>
        </w:rPr>
        <w:t xml:space="preserve"> dominant mutation. This point mutation in BZR1 leads to hyper-stability of the transcription factor </w:t>
      </w:r>
      <w:r w:rsidR="00D03A80">
        <w:rPr>
          <w:rFonts w:ascii="Times New Roman" w:hAnsi="Times New Roman" w:cs="Times New Roman"/>
        </w:rPr>
        <w:fldChar w:fldCharType="begin">
          <w:fldData xml:space="preserve">PEVuZE5vdGU+PENpdGU+PEF1dGhvcj5XYW5nPC9BdXRob3I+PFllYXI+MjAwMjwvWWVhcj48UmVj
TnVtPjEyMDwvUmVjTnVtPjxEaXNwbGF5VGV4dD4oV2FuZyBldCBhbC4sIDIwMDIpPC9EaXNwbGF5
VGV4dD48cmVjb3JkPjxyZWMtbnVtYmVyPjEyMDwvcmVjLW51bWJlcj48Zm9yZWlnbi1rZXlzPjxr
ZXkgYXBwPSJFTiIgZGItaWQ9IjB2dHN6YWZmNHQ1NTBmZTV0cnI1eGRzYnZzeDAwNTJmMnI1ZCIg
dGltZXN0YW1wPSIxNzIyMDI3MzA5Ij4xMjA8L2tleT48L2ZvcmVpZ24ta2V5cz48cmVmLXR5cGUg
bmFtZT0iSm91cm5hbCBBcnRpY2xlIj4xNzwvcmVmLXR5cGU+PGNvbnRyaWJ1dG9ycz48YXV0aG9y
cz48YXV0aG9yPldhbmcsIFouIFkuPC9hdXRob3I+PGF1dGhvcj5OYWthbm8sIFQuPC9hdXRob3I+
PGF1dGhvcj5HZW5kcm9uLCBKLjwvYXV0aG9yPjxhdXRob3I+SGUsIEouPC9hdXRob3I+PGF1dGhv
cj5DaGVuLCBNLjwvYXV0aG9yPjxhdXRob3I+VmFmZWFkb3MsIEQuPC9hdXRob3I+PGF1dGhvcj5Z
YW5nLCBZLjwvYXV0aG9yPjxhdXRob3I+RnVqaW9rYSwgUy48L2F1dGhvcj48YXV0aG9yPllvc2hp
ZGEsIFMuPC9hdXRob3I+PGF1dGhvcj5Bc2FtaSwgVC48L2F1dGhvcj48YXV0aG9yPkNob3J5LCBK
LjwvYXV0aG9yPjwvYXV0aG9ycz48L2NvbnRyaWJ1dG9ycz48YXV0aC1hZGRyZXNzPkhvd2FyZCBI
dWdoZXMgTWVkaWNhbCBJbnN0aXR1dGUgYW5kIFBsYW50IEJpb2xvZ3kgTGFib3JhdG9yeSwgVGhl
IFNhbGsgSW5zdGl0dXRlIGZvciBCaW9sb2dpY2FsIFN0dWRpZXMsIDEwMDEwIE5vcnRoIFRvcnJl
eSBQaW5lcyBSb2FkLCBMYSBKb2xsYSwgQ0EgOTIwMzcsIFVTQS48L2F1dGgtYWRkcmVzcz48dGl0
bGVzPjx0aXRsZT5OdWNsZWFyLWxvY2FsaXplZCBCWlIxIG1lZGlhdGVzIGJyYXNzaW5vc3Rlcm9p
ZC1pbmR1Y2VkIGdyb3d0aCBhbmQgZmVlZGJhY2sgc3VwcHJlc3Npb24gb2YgYnJhc3Npbm9zdGVy
b2lkIGJpb3N5bnRoZXNpczwvdGl0bGU+PHNlY29uZGFyeS10aXRsZT5EZXYgQ2VsbDwvc2Vjb25k
YXJ5LXRpdGxlPjwvdGl0bGVzPjxwZXJpb2RpY2FsPjxmdWxsLXRpdGxlPkRldiBDZWxsPC9mdWxs
LXRpdGxlPjwvcGVyaW9kaWNhbD48cGFnZXM+NTA1LTEzPC9wYWdlcz48dm9sdW1lPjI8L3ZvbHVt
ZT48bnVtYmVyPjQ8L251bWJlcj48a2V5d29yZHM+PGtleXdvcmQ+QXJhYmlkb3BzaXMvKmdlbmV0
aWNzL21ldGFib2xpc208L2tleXdvcmQ+PGtleXdvcmQ+QXJhYmlkb3BzaXMgUHJvdGVpbnMvKmdl
bmV0aWNzLyptZXRhYm9saXNtPC9rZXl3b3JkPjxrZXl3b3JkPkNlbGwgTnVjbGV1cy9tZXRhYm9s
aXNtPC9rZXl3b3JkPjxrZXl3b3JkPkROQS1CaW5kaW5nIFByb3RlaW5zPC9rZXl3b3JkPjxrZXl3
b3JkPkZlZWRiYWNrLCBQaHlzaW9sb2dpY2FsL3BoeXNpb2xvZ3k8L2tleXdvcmQ+PGtleXdvcmQ+
R2VuZSBFeHByZXNzaW9uIFJlZ3VsYXRpb24sIERldmVsb3BtZW50YWw8L2tleXdvcmQ+PGtleXdv
cmQ+R2VuZSBFeHByZXNzaW9uIFJlZ3VsYXRpb24sIFBsYW50PC9rZXl3b3JkPjxrZXl3b3JkPkh5
cG9jb3R5bC9jeXRvbG9neS9tZXRhYm9saXNtPC9rZXl3b3JkPjxrZXl3b3JkPk1vbGVjdWxhciBT
ZXF1ZW5jZSBEYXRhPC9rZXl3b3JkPjxrZXl3b3JkPk11dGF0aW9uL3BoeXNpb2xvZ3k8L2tleXdv
cmQ+PGtleXdvcmQ+TnVjbGVhciBQcm90ZWlucy8qZ2VuZXRpY3MvKm1ldGFib2xpc208L2tleXdv
cmQ+PGtleXdvcmQ+UGhlbm90eXBlPC9rZXl3b3JkPjxrZXl3b3JkPlBsYW50IENlbGxzPC9rZXl3
b3JkPjxrZXl3b3JkPlBsYW50cy9tZXRhYm9saXNtPC9rZXl3b3JkPjxrZXl3b3JkPlNlcXVlbmNl
IEhvbW9sb2d5LCBBbWlubyBBY2lkPC9rZXl3b3JkPjxrZXl3b3JkPlN0ZXJvaWRzLypiaW9zeW50
aGVzaXM8L2tleXdvcmQ+PC9rZXl3b3Jkcz48ZGF0ZXM+PHllYXI+MjAwMjwveWVhcj48cHViLWRh
dGVzPjxkYXRlPkFwcjwvZGF0ZT48L3B1Yi1kYXRlcz48L2RhdGVzPjxpc2JuPjE1MzQtNTgwNyAo
UHJpbnQpJiN4RDsxNTM0LTU4MDcgKExpbmtpbmcpPC9pc2JuPjxhY2Nlc3Npb24tbnVtPjExOTcw
OTAwPC9hY2Nlc3Npb24tbnVtPjx1cmxzPjxyZWxhdGVkLXVybHM+PHVybD5odHRwczovL3d3dy5u
Y2JpLm5sbS5uaWguZ292L3B1Ym1lZC8xMTk3MDkwMDwvdXJsPjwvcmVsYXRlZC11cmxzPjwvdXJs
cz48ZWxlY3Ryb25pYy1yZXNvdXJjZS1udW0+MTAuMTAxNi9zMTUzNC01ODA3KDAyKTAwMTUzLTM8
L2VsZWN0cm9uaWMtcmVzb3VyY2UtbnVtPjxyZW1vdGUtZGF0YWJhc2UtbmFtZT5NZWRsaW5lPC9y
ZW1vdGUtZGF0YWJhc2UtbmFtZT48cmVtb3RlLWRhdGFiYXNlLXByb3ZpZGVyPk5MTTwvcmVtb3Rl
LWRhdGFiYXNlLXByb3ZpZGVyPjwvcmVjb3JkPjwvQ2l0ZT48L0VuZE5vdGU+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PEVuZE5vdGU+PENpdGU+PEF1dGhvcj5XYW5nPC9BdXRob3I+PFllYXI+MjAwMjwvWWVhcj48UmVj
TnVtPjEyMDwvUmVjTnVtPjxEaXNwbGF5VGV4dD4oV2FuZyBldCBhbC4sIDIwMDIpPC9EaXNwbGF5
VGV4dD48cmVjb3JkPjxyZWMtbnVtYmVyPjEyMDwvcmVjLW51bWJlcj48Zm9yZWlnbi1rZXlzPjxr
ZXkgYXBwPSJFTiIgZGItaWQ9IjB2dHN6YWZmNHQ1NTBmZTV0cnI1eGRzYnZzeDAwNTJmMnI1ZCIg
dGltZXN0YW1wPSIxNzIyMDI3MzA5Ij4xMjA8L2tleT48L2ZvcmVpZ24ta2V5cz48cmVmLXR5cGUg
bmFtZT0iSm91cm5hbCBBcnRpY2xlIj4xNzwvcmVmLXR5cGU+PGNvbnRyaWJ1dG9ycz48YXV0aG9y
cz48YXV0aG9yPldhbmcsIFouIFkuPC9hdXRob3I+PGF1dGhvcj5OYWthbm8sIFQuPC9hdXRob3I+
PGF1dGhvcj5HZW5kcm9uLCBKLjwvYXV0aG9yPjxhdXRob3I+SGUsIEouPC9hdXRob3I+PGF1dGhv
cj5DaGVuLCBNLjwvYXV0aG9yPjxhdXRob3I+VmFmZWFkb3MsIEQuPC9hdXRob3I+PGF1dGhvcj5Z
YW5nLCBZLjwvYXV0aG9yPjxhdXRob3I+RnVqaW9rYSwgUy48L2F1dGhvcj48YXV0aG9yPllvc2hp
ZGEsIFMuPC9hdXRob3I+PGF1dGhvcj5Bc2FtaSwgVC48L2F1dGhvcj48YXV0aG9yPkNob3J5LCBK
LjwvYXV0aG9yPjwvYXV0aG9ycz48L2NvbnRyaWJ1dG9ycz48YXV0aC1hZGRyZXNzPkhvd2FyZCBI
dWdoZXMgTWVkaWNhbCBJbnN0aXR1dGUgYW5kIFBsYW50IEJpb2xvZ3kgTGFib3JhdG9yeSwgVGhl
IFNhbGsgSW5zdGl0dXRlIGZvciBCaW9sb2dpY2FsIFN0dWRpZXMsIDEwMDEwIE5vcnRoIFRvcnJl
eSBQaW5lcyBSb2FkLCBMYSBKb2xsYSwgQ0EgOTIwMzcsIFVTQS48L2F1dGgtYWRkcmVzcz48dGl0
bGVzPjx0aXRsZT5OdWNsZWFyLWxvY2FsaXplZCBCWlIxIG1lZGlhdGVzIGJyYXNzaW5vc3Rlcm9p
ZC1pbmR1Y2VkIGdyb3d0aCBhbmQgZmVlZGJhY2sgc3VwcHJlc3Npb24gb2YgYnJhc3Npbm9zdGVy
b2lkIGJpb3N5bnRoZXNpczwvdGl0bGU+PHNlY29uZGFyeS10aXRsZT5EZXYgQ2VsbDwvc2Vjb25k
YXJ5LXRpdGxlPjwvdGl0bGVzPjxwZXJpb2RpY2FsPjxmdWxsLXRpdGxlPkRldiBDZWxsPC9mdWxs
LXRpdGxlPjwvcGVyaW9kaWNhbD48cGFnZXM+NTA1LTEzPC9wYWdlcz48dm9sdW1lPjI8L3ZvbHVt
ZT48bnVtYmVyPjQ8L251bWJlcj48a2V5d29yZHM+PGtleXdvcmQ+QXJhYmlkb3BzaXMvKmdlbmV0
aWNzL21ldGFib2xpc208L2tleXdvcmQ+PGtleXdvcmQ+QXJhYmlkb3BzaXMgUHJvdGVpbnMvKmdl
bmV0aWNzLyptZXRhYm9saXNtPC9rZXl3b3JkPjxrZXl3b3JkPkNlbGwgTnVjbGV1cy9tZXRhYm9s
aXNtPC9rZXl3b3JkPjxrZXl3b3JkPkROQS1CaW5kaW5nIFByb3RlaW5zPC9rZXl3b3JkPjxrZXl3
b3JkPkZlZWRiYWNrLCBQaHlzaW9sb2dpY2FsL3BoeXNpb2xvZ3k8L2tleXdvcmQ+PGtleXdvcmQ+
R2VuZSBFeHByZXNzaW9uIFJlZ3VsYXRpb24sIERldmVsb3BtZW50YWw8L2tleXdvcmQ+PGtleXdv
cmQ+R2VuZSBFeHByZXNzaW9uIFJlZ3VsYXRpb24sIFBsYW50PC9rZXl3b3JkPjxrZXl3b3JkPkh5
cG9jb3R5bC9jeXRvbG9neS9tZXRhYm9saXNtPC9rZXl3b3JkPjxrZXl3b3JkPk1vbGVjdWxhciBT
ZXF1ZW5jZSBEYXRhPC9rZXl3b3JkPjxrZXl3b3JkPk11dGF0aW9uL3BoeXNpb2xvZ3k8L2tleXdv
cmQ+PGtleXdvcmQ+TnVjbGVhciBQcm90ZWlucy8qZ2VuZXRpY3MvKm1ldGFib2xpc208L2tleXdv
cmQ+PGtleXdvcmQ+UGhlbm90eXBlPC9rZXl3b3JkPjxrZXl3b3JkPlBsYW50IENlbGxzPC9rZXl3
b3JkPjxrZXl3b3JkPlBsYW50cy9tZXRhYm9saXNtPC9rZXl3b3JkPjxrZXl3b3JkPlNlcXVlbmNl
IEhvbW9sb2d5LCBBbWlubyBBY2lkPC9rZXl3b3JkPjxrZXl3b3JkPlN0ZXJvaWRzLypiaW9zeW50
aGVzaXM8L2tleXdvcmQ+PC9rZXl3b3Jkcz48ZGF0ZXM+PHllYXI+MjAwMjwveWVhcj48cHViLWRh
dGVzPjxkYXRlPkFwcjwvZGF0ZT48L3B1Yi1kYXRlcz48L2RhdGVzPjxpc2JuPjE1MzQtNTgwNyAo
UHJpbnQpJiN4RDsxNTM0LTU4MDcgKExpbmtpbmcpPC9pc2JuPjxhY2Nlc3Npb24tbnVtPjExOTcw
OTAwPC9hY2Nlc3Npb24tbnVtPjx1cmxzPjxyZWxhdGVkLXVybHM+PHVybD5odHRwczovL3d3dy5u
Y2JpLm5sbS5uaWguZ292L3B1Ym1lZC8xMTk3MDkwMDwvdXJsPjwvcmVsYXRlZC11cmxzPjwvdXJs
cz48ZWxlY3Ryb25pYy1yZXNvdXJjZS1udW0+MTAuMTAxNi9zMTUzNC01ODA3KDAyKTAwMTUzLTM8
L2VsZWN0cm9uaWMtcmVzb3VyY2UtbnVtPjxyZW1vdGUtZGF0YWJhc2UtbmFtZT5NZWRsaW5lPC9y
ZW1vdGUtZGF0YWJhc2UtbmFtZT48cmVtb3RlLWRhdGFiYXNlLXByb3ZpZGVyPk5MTTwvcmVtb3Rl
LWRhdGFiYXNlLXByb3ZpZGVyPjwvcmVjb3JkPjwvQ2l0ZT48L0VuZE5vdGU+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(Wang et al., 2002)</w:t>
      </w:r>
      <w:r w:rsidR="00D03A80">
        <w:rPr>
          <w:rFonts w:ascii="Times New Roman" w:hAnsi="Times New Roman" w:cs="Times New Roman"/>
        </w:rPr>
        <w:fldChar w:fldCharType="end"/>
      </w:r>
      <w:r w:rsidRPr="00C91A65">
        <w:rPr>
          <w:rFonts w:ascii="Times New Roman" w:hAnsi="Times New Roman" w:cs="Times New Roman"/>
        </w:rPr>
        <w:t xml:space="preserve">. Both </w:t>
      </w:r>
      <w:r w:rsidR="002B5403">
        <w:rPr>
          <w:rFonts w:ascii="Times New Roman" w:hAnsi="Times New Roman" w:cs="Times New Roman"/>
        </w:rPr>
        <w:t>our</w:t>
      </w:r>
      <w:r w:rsidRPr="00C91A65">
        <w:rPr>
          <w:rFonts w:ascii="Times New Roman" w:hAnsi="Times New Roman" w:cs="Times New Roman"/>
        </w:rPr>
        <w:t xml:space="preserve"> research and previous</w:t>
      </w:r>
      <w:r w:rsidR="002B5403">
        <w:rPr>
          <w:rFonts w:ascii="Times New Roman" w:hAnsi="Times New Roman" w:cs="Times New Roman"/>
        </w:rPr>
        <w:t>ly</w:t>
      </w:r>
      <w:r w:rsidRPr="00C91A65">
        <w:rPr>
          <w:rFonts w:ascii="Times New Roman" w:hAnsi="Times New Roman" w:cs="Times New Roman"/>
        </w:rPr>
        <w:t xml:space="preserve"> </w:t>
      </w:r>
      <w:r w:rsidR="002B5403">
        <w:rPr>
          <w:rFonts w:ascii="Times New Roman" w:hAnsi="Times New Roman" w:cs="Times New Roman"/>
        </w:rPr>
        <w:t>published date</w:t>
      </w:r>
      <w:r w:rsidRPr="00C91A65">
        <w:rPr>
          <w:rFonts w:ascii="Times New Roman" w:hAnsi="Times New Roman" w:cs="Times New Roman"/>
        </w:rPr>
        <w:t xml:space="preserve"> ha</w:t>
      </w:r>
      <w:r w:rsidR="002B5403">
        <w:rPr>
          <w:rFonts w:ascii="Times New Roman" w:hAnsi="Times New Roman" w:cs="Times New Roman"/>
        </w:rPr>
        <w:t>ve</w:t>
      </w:r>
      <w:r w:rsidRPr="00C91A65">
        <w:rPr>
          <w:rFonts w:ascii="Times New Roman" w:hAnsi="Times New Roman" w:cs="Times New Roman"/>
        </w:rPr>
        <w:t xml:space="preserve"> shown that the </w:t>
      </w:r>
      <w:r w:rsidRPr="00C91A65">
        <w:rPr>
          <w:rFonts w:ascii="Times New Roman" w:hAnsi="Times New Roman" w:cs="Times New Roman"/>
          <w:i/>
          <w:iCs/>
        </w:rPr>
        <w:t>bzr1-1D</w:t>
      </w:r>
      <w:r w:rsidRPr="00C91A65">
        <w:rPr>
          <w:rFonts w:ascii="Times New Roman" w:hAnsi="Times New Roman" w:cs="Times New Roman"/>
        </w:rPr>
        <w:t xml:space="preserve"> mutation leads to increased ovule number, placenta length, and ovule density in the </w:t>
      </w:r>
      <w:r w:rsidR="00F67D45">
        <w:rPr>
          <w:rFonts w:ascii="Times New Roman" w:hAnsi="Times New Roman" w:cs="Times New Roman"/>
        </w:rPr>
        <w:t>wild type</w:t>
      </w:r>
      <w:r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PEVuZE5vdGU+PENpdGU+PEF1dGhvcj5IdWFuZzwvQXV0aG9yPjxZZWFyPjIwMTM8L1llYXI+PFJl
Y051bT42MTwvUmVjTnVtPjxEaXNwbGF5VGV4dD4oSHVhbmcgZXQgYWwuLCAyMDEzOyBadSBldCBh
bC4sIDIwMjIpPC9EaXNwbGF5VGV4dD48cmVjb3JkPjxyZWMtbnVtYmVyPjYxPC9yZWMtbnVtYmVy
Pjxmb3JlaWduLWtleXM+PGtleSBhcHA9IkVOIiBkYi1pZD0iMHZ0c3phZmY0dDU1MGZlNXRycjV4
ZHNidnN4MDA1MmYycjVkIiB0aW1lc3RhbXA9IjE3MjIwMjczMDkiPjYxPC9rZXk+PC9mb3JlaWdu
LWtleXM+PHJlZi10eXBlIG5hbWU9IkpvdXJuYWwgQXJ0aWNsZSI+MTc8L3JlZi10eXBlPjxjb250
cmlidXRvcnM+PGF1dGhvcnM+PGF1dGhvcj5IdWFuZywgSC4gWS48L2F1dGhvcj48YXV0aG9yPkpp
YW5nLCBXLiBCLjwvYXV0aG9yPjxhdXRob3I+SHUsIFkuIFcuPC9hdXRob3I+PGF1dGhvcj5XdSwg
UC48L2F1dGhvcj48YXV0aG9yPlpodSwgSi4gWS48L2F1dGhvcj48YXV0aG9yPkxpYW5nLCBXLiBR
LjwvYXV0aG9yPjxhdXRob3I+V2FuZywgWi4gWS48L2F1dGhvcj48YXV0aG9yPkxpbiwgVy4gSC48
L2F1dGhvcj48L2F1dGhvcnM+PC9jb250cmlidXRvcnM+PGF1dGgtYWRkcmVzcz5LZXkgTGFib3Jh
dG9yeSBvZiBQbGFudCBNb2xlY3VsYXIgUGh5c2lvbG9neSwgSW5zdGl0dXRlIG9mIEJvdGFueSwg
Q2hpbmVzZSBBY2FkZW15IG9mIFNjaWVuY2VzLCBCZWlqaW5nIDEwMDA5MywgQ2hpbmEuPC9hdXRo
LWFkZHJlc3M+PHRpdGxlcz48dGl0bGU+QlIgc2lnbmFsIGluZmx1ZW5jZXMgQXJhYmlkb3BzaXMg
b3Z1bGUgYW5kIHNlZWQgbnVtYmVyIHRocm91Z2ggcmVndWxhdGluZyByZWxhdGVkIGdlbmVzIGV4
cHJlc3Npb24gYnkgQlpSMTwvdGl0bGU+PHNlY29uZGFyeS10aXRsZT5Nb2wgUGxhbnQ8L3NlY29u
ZGFyeS10aXRsZT48L3RpdGxlcz48cGVyaW9kaWNhbD48ZnVsbC10aXRsZT5Nb2wgUGxhbnQ8L2Z1
bGwtdGl0bGU+PC9wZXJpb2RpY2FsPjxwYWdlcz40NTYtNjk8L3BhZ2VzPjx2b2x1bWU+Njwvdm9s
dW1lPjxudW1iZXI+MjwvbnVtYmVyPjxlZGl0aW9uPjIwMTIwODIyPC9lZGl0aW9uPjxrZXl3b3Jk
cz48a2V5d29yZD5BcmFiaWRvcHNpcy9jeXRvbG9neS8qZ2VuZXRpY3MvZ3Jvd3RoICZhbXA7IGRl
dmVsb3BtZW50L21ldGFib2xpc208L2tleXdvcmQ+PGtleXdvcmQ+QXJhYmlkb3BzaXMgUHJvdGVp
bnMvZ2VuZXRpY3MvKm1ldGFib2xpc208L2tleXdvcmQ+PGtleXdvcmQ+QnJhc3Npbm9zdGVyb2lk
cy8qbWV0YWJvbGlzbTwva2V5d29yZD48a2V5d29yZD5ETkEtQmluZGluZyBQcm90ZWluczwva2V5
d29yZD48a2V5d29yZD4qR2VuZSBFeHByZXNzaW9uIFJlZ3VsYXRpb24sIFBsYW50PC9rZXl3b3Jk
PjxrZXl3b3JkPkhvbWVvZG9tYWluIFByb3RlaW5zL2dlbmV0aWNzL21ldGFib2xpc208L2tleXdv
cmQ+PGtleXdvcmQ+TXV0YXRpb248L2tleXdvcmQ+PGtleXdvcmQ+TnVjbGVhciBQcm90ZWlucy9n
ZW5ldGljcy8qbWV0YWJvbGlzbTwva2V5d29yZD48a2V5d29yZD5PdnVsZS8qZ3Jvd3RoICZhbXA7
IGRldmVsb3BtZW50PC9rZXl3b3JkPjxrZXl3b3JkPlBoZW5vdHlwZTwva2V5d29yZD48a2V5d29y
ZD5QaG9zcGhvcnlsYXRpb248L2tleXdvcmQ+PGtleXdvcmQ+U2VlZHMvKmdyb3d0aCAmYW1wOyBk
ZXZlbG9wbWVudDwva2V5d29yZD48a2V5d29yZD4qU2lnbmFsIFRyYW5zZHVjdGlvbjwva2V5d29y
ZD48L2tleXdvcmRzPjxkYXRlcz48eWVhcj4yMDEzPC95ZWFyPjxwdWItZGF0ZXM+PGRhdGU+TWFy
PC9kYXRlPjwvcHViLWRhdGVzPjwvZGF0ZXM+PGlzYm4+MTc1Mi05ODY3IChFbGVjdHJvbmljKSYj
eEQ7MTY3NC0yMDUyIChMaW5raW5nKTwvaXNibj48YWNjZXNzaW9uLW51bT4yMjkxNDU3NjwvYWNj
ZXNzaW9uLW51bT48dXJscz48cmVsYXRlZC11cmxzPjx1cmw+aHR0cHM6Ly93d3cubmNiaS5ubG0u
bmloLmdvdi9wdWJtZWQvMjI5MTQ1NzY8L3VybD48L3JlbGF0ZWQtdXJscz48L3VybHM+PGVsZWN0
cm9uaWMtcmVzb3VyY2UtbnVtPjEwLjEwOTMvbXAvc3NzMDcwPC9lbGVjdHJvbmljLXJlc291cmNl
LW51bT48cmVtb3RlLWRhdGFiYXNlLW5hbWU+TWVkbGluZTwvcmVtb3RlLWRhdGFiYXNlLW5hbWU+
PHJlbW90ZS1kYXRhYmFzZS1wcm92aWRlcj5OTE08L3JlbW90ZS1kYXRhYmFzZS1wcm92aWRlcj48
L3JlY29yZD48L0NpdGU+PENpdGU+PEF1dGhvcj5adTwvQXV0aG9yPjxZZWFyPjIwMjI8L1llYXI+
PFJlY051bT4xMjg8L1JlY051bT48cmVjb3JkPjxyZWMtbnVtYmVyPjEyODwvcmVjLW51bWJlcj48
Zm9yZWlnbi1rZXlzPjxrZXkgYXBwPSJFTiIgZGItaWQ9IjB2dHN6YWZmNHQ1NTBmZTV0cnI1eGRz
YnZzeDAwNTJmMnI1ZCIgdGltZXN0YW1wPSIxNzIyMDI3MzA5Ij4xMjg8L2tleT48L2ZvcmVpZ24t
a2V5cz48cmVmLXR5cGUgbmFtZT0iSm91cm5hbCBBcnRpY2xlIj4xNzwvcmVmLXR5cGU+PGNvbnRy
aWJ1dG9ycz48YXV0aG9ycz48YXV0aG9yPlp1LCBTLiBILjwvYXV0aG9yPjxhdXRob3I+Smlhbmcs
IFkuIFQuPC9hdXRob3I+PGF1dGhvcj5DaGFuZywgSi4gSC48L2F1dGhvcj48YXV0aG9yPlpoYW5n
LCBZLiBKLjwvYXV0aG9yPjxhdXRob3I+WHVlLCBILiBXLjwvYXV0aG9yPjxhdXRob3I+TGluLCBX
LiBILjwvYXV0aG9yPjwvYXV0aG9ycz48L2NvbnRyaWJ1dG9ycz48YXV0aC1hZGRyZXNzPlNjaG9v
bCBvZiBMaWZlIFNjaWVuY2VzIGFuZCBCaW90ZWNobm9sb2d5LCBUaGUgSm9pbnQgSW50ZXJuYXRp
b25hbCBSZXNlYXJjaCBMYWJvcmF0b3J5IG9mIE1ldGFib2xpYyBhbmQgRGV2ZWxvcG1lbnRhbCBT
Y2llbmNlcywgSm9pbnQgQ2VudGVyIGZvciBTaW5nbGUgQ2VsbCBCaW9sb2d5LCBTaGFuZ2hhaSBK
aWFvIFRvbmcgVW5pdmVyc2l0eSwgU2hhbmdoYWksIDIwMDI0MCwgQ2hpbmEuJiN4RDtTY2hvb2wg
b2YgQWdyaWN1bHR1cmUgYW5kIEJpb2xvZ3ksIEpvaW50IENlbnRlciBmb3IgU2luZ2xlIENlbGwg
QmlvbG9neSwgU2hhbmdoYWkgSmlhbyBUb25nIFVuaXZlcnNpdHksIFNoYW5naGFpLCAyMDAyNDAs
IENoaW5hLjwvYXV0aC1hZGRyZXNzPjx0aXRsZXM+PHRpdGxlPkludGVyYWN0aW9uIG9mIGJyYXNz
aW5vc3Rlcm9pZCBhbmQgY3l0b2tpbmluIHByb21vdGVzIG92dWxlIGluaXRpYXRpb24gYW5kIGlu
Y3JlYXNlcyBzZWVkIG51bWJlciBwZXIgc2lsaXF1ZSBpbiBBcmFiaWRvcHNpczwvdGl0bGU+PHNl
Y29uZGFyeS10aXRsZT5KIEludGVnciBQbGFudCBCaW9sPC9zZWNvbmRhcnktdGl0bGU+PC90aXRs
ZXM+PHBlcmlvZGljYWw+PGZ1bGwtdGl0bGU+SiBJbnRlZ3IgUGxhbnQgQmlvbDwvZnVsbC10aXRs
ZT48L3BlcmlvZGljYWw+PHBhZ2VzPjcwMi03MTY8L3BhZ2VzPjx2b2x1bWU+NjQ8L3ZvbHVtZT48
bnVtYmVyPjM8L251bWJlcj48ZWRpdGlvbj4yMDIyMDIyODwvZWRpdGlvbj48a2V5d29yZHM+PGtl
eXdvcmQ+KkFyYWJpZG9wc2lzL2dlbmV0aWNzL21ldGFib2xpc208L2tleXdvcmQ+PGtleXdvcmQ+
KkFyYWJpZG9wc2lzIFByb3RlaW5zL2dlbmV0aWNzL21ldGFib2xpc208L2tleXdvcmQ+PGtleXdv
cmQ+QnJhc3Npbm9zdGVyb2lkcy9tZXRhYm9saXNtL3BoYXJtYWNvbG9neTwva2V5d29yZD48a2V5
d29yZD5DeXRva2luaW5zL21ldGFib2xpc208L2tleXdvcmQ+PGtleXdvcmQ+R2VuZSBFeHByZXNz
aW9uIFJlZ3VsYXRpb24sIFBsYW50PC9rZXl3b3JkPjxrZXl3b3JkPk92dWxlL2dlbmV0aWNzL21l
dGFib2xpc208L2tleXdvcmQ+PGtleXdvcmQ+U2VlZHMvZ2VuZXRpY3MvbWV0YWJvbGlzbTwva2V5
d29yZD48a2V5d29yZD5icmFzc2lub3N0ZXJvaWQ8L2tleXdvcmQ+PGtleXdvcmQ+Y3l0b2tpbmlu
PC9rZXl3b3JkPjxrZXl3b3JkPm92dWxlIGluaXRpYXRpb248L2tleXdvcmQ+PGtleXdvcmQ+cHJv
dGVpbiBpbnRlcmFjdGlvbjwva2V5d29yZD48a2V5d29yZD5zZWVkIG51bWJlciBwZXIgc2lsaXF1
ZTwva2V5d29yZD48L2tleXdvcmRzPjxkYXRlcz48eWVhcj4yMDIyPC95ZWFyPjxwdWItZGF0ZXM+
PGRhdGU+TWFyPC9kYXRlPjwvcHViLWRhdGVzPjwvZGF0ZXM+PGlzYm4+MTc0NC03OTA5IChFbGVj
dHJvbmljKSYjeEQ7MTY3Mi05MDcyIChMaW5raW5nKTwvaXNibj48YWNjZXNzaW9uLW51bT4zNDgz
NzMzNTwvYWNjZXNzaW9uLW51bT48dXJscz48cmVsYXRlZC11cmxzPjx1cmw+aHR0cHM6Ly93d3cu
bmNiaS5ubG0ubmloLmdvdi9wdWJtZWQvMzQ4MzczMzU8L3VybD48L3JlbGF0ZWQtdXJscz48L3Vy
bHM+PGVsZWN0cm9uaWMtcmVzb3VyY2UtbnVtPjEwLjExMTEvamlwYi4xMzE5NzwvZWxlY3Ryb25p
Yy1yZXNvdXJjZS1udW0+PHJlbW90ZS1kYXRhYmFzZS1uYW1lPk1lZGxpbmU8L3JlbW90ZS1kYXRh
YmFzZS1uYW1lPjxyZW1vdGUtZGF0YWJhc2UtcHJvdmlkZXI+TkxNPC9yZW1vdGUtZGF0YWJhc2Ut
cHJvdmlkZXI+PC9yZWNvcmQ+PC9DaXRlPjwvRW5kTm90ZT5=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PEVuZE5vdGU+PENpdGU+PEF1dGhvcj5IdWFuZzwvQXV0aG9yPjxZZWFyPjIwMTM8L1llYXI+PFJl
Y051bT42MTwvUmVjTnVtPjxEaXNwbGF5VGV4dD4oSHVhbmcgZXQgYWwuLCAyMDEzOyBadSBldCBh
bC4sIDIwMjIpPC9EaXNwbGF5VGV4dD48cmVjb3JkPjxyZWMtbnVtYmVyPjYxPC9yZWMtbnVtYmVy
Pjxmb3JlaWduLWtleXM+PGtleSBhcHA9IkVOIiBkYi1pZD0iMHZ0c3phZmY0dDU1MGZlNXRycjV4
ZHNidnN4MDA1MmYycjVkIiB0aW1lc3RhbXA9IjE3MjIwMjczMDkiPjYxPC9rZXk+PC9mb3JlaWdu
LWtleXM+PHJlZi10eXBlIG5hbWU9IkpvdXJuYWwgQXJ0aWNsZSI+MTc8L3JlZi10eXBlPjxjb250
cmlidXRvcnM+PGF1dGhvcnM+PGF1dGhvcj5IdWFuZywgSC4gWS48L2F1dGhvcj48YXV0aG9yPkpp
YW5nLCBXLiBCLjwvYXV0aG9yPjxhdXRob3I+SHUsIFkuIFcuPC9hdXRob3I+PGF1dGhvcj5XdSwg
UC48L2F1dGhvcj48YXV0aG9yPlpodSwgSi4gWS48L2F1dGhvcj48YXV0aG9yPkxpYW5nLCBXLiBR
LjwvYXV0aG9yPjxhdXRob3I+V2FuZywgWi4gWS48L2F1dGhvcj48YXV0aG9yPkxpbiwgVy4gSC48
L2F1dGhvcj48L2F1dGhvcnM+PC9jb250cmlidXRvcnM+PGF1dGgtYWRkcmVzcz5LZXkgTGFib3Jh
dG9yeSBvZiBQbGFudCBNb2xlY3VsYXIgUGh5c2lvbG9neSwgSW5zdGl0dXRlIG9mIEJvdGFueSwg
Q2hpbmVzZSBBY2FkZW15IG9mIFNjaWVuY2VzLCBCZWlqaW5nIDEwMDA5MywgQ2hpbmEuPC9hdXRo
LWFkZHJlc3M+PHRpdGxlcz48dGl0bGU+QlIgc2lnbmFsIGluZmx1ZW5jZXMgQXJhYmlkb3BzaXMg
b3Z1bGUgYW5kIHNlZWQgbnVtYmVyIHRocm91Z2ggcmVndWxhdGluZyByZWxhdGVkIGdlbmVzIGV4
cHJlc3Npb24gYnkgQlpSMTwvdGl0bGU+PHNlY29uZGFyeS10aXRsZT5Nb2wgUGxhbnQ8L3NlY29u
ZGFyeS10aXRsZT48L3RpdGxlcz48cGVyaW9kaWNhbD48ZnVsbC10aXRsZT5Nb2wgUGxhbnQ8L2Z1
bGwtdGl0bGU+PC9wZXJpb2RpY2FsPjxwYWdlcz40NTYtNjk8L3BhZ2VzPjx2b2x1bWU+Njwvdm9s
dW1lPjxudW1iZXI+MjwvbnVtYmVyPjxlZGl0aW9uPjIwMTIwODIyPC9lZGl0aW9uPjxrZXl3b3Jk
cz48a2V5d29yZD5BcmFiaWRvcHNpcy9jeXRvbG9neS8qZ2VuZXRpY3MvZ3Jvd3RoICZhbXA7IGRl
dmVsb3BtZW50L21ldGFib2xpc208L2tleXdvcmQ+PGtleXdvcmQ+QXJhYmlkb3BzaXMgUHJvdGVp
bnMvZ2VuZXRpY3MvKm1ldGFib2xpc208L2tleXdvcmQ+PGtleXdvcmQ+QnJhc3Npbm9zdGVyb2lk
cy8qbWV0YWJvbGlzbTwva2V5d29yZD48a2V5d29yZD5ETkEtQmluZGluZyBQcm90ZWluczwva2V5
d29yZD48a2V5d29yZD4qR2VuZSBFeHByZXNzaW9uIFJlZ3VsYXRpb24sIFBsYW50PC9rZXl3b3Jk
PjxrZXl3b3JkPkhvbWVvZG9tYWluIFByb3RlaW5zL2dlbmV0aWNzL21ldGFib2xpc208L2tleXdv
cmQ+PGtleXdvcmQ+TXV0YXRpb248L2tleXdvcmQ+PGtleXdvcmQ+TnVjbGVhciBQcm90ZWlucy9n
ZW5ldGljcy8qbWV0YWJvbGlzbTwva2V5d29yZD48a2V5d29yZD5PdnVsZS8qZ3Jvd3RoICZhbXA7
IGRldmVsb3BtZW50PC9rZXl3b3JkPjxrZXl3b3JkPlBoZW5vdHlwZTwva2V5d29yZD48a2V5d29y
ZD5QaG9zcGhvcnlsYXRpb248L2tleXdvcmQ+PGtleXdvcmQ+U2VlZHMvKmdyb3d0aCAmYW1wOyBk
ZXZlbG9wbWVudDwva2V5d29yZD48a2V5d29yZD4qU2lnbmFsIFRyYW5zZHVjdGlvbjwva2V5d29y
ZD48L2tleXdvcmRzPjxkYXRlcz48eWVhcj4yMDEzPC95ZWFyPjxwdWItZGF0ZXM+PGRhdGU+TWFy
PC9kYXRlPjwvcHViLWRhdGVzPjwvZGF0ZXM+PGlzYm4+MTc1Mi05ODY3IChFbGVjdHJvbmljKSYj
eEQ7MTY3NC0yMDUyIChMaW5raW5nKTwvaXNibj48YWNjZXNzaW9uLW51bT4yMjkxNDU3NjwvYWNj
ZXNzaW9uLW51bT48dXJscz48cmVsYXRlZC11cmxzPjx1cmw+aHR0cHM6Ly93d3cubmNiaS5ubG0u
bmloLmdvdi9wdWJtZWQvMjI5MTQ1NzY8L3VybD48L3JlbGF0ZWQtdXJscz48L3VybHM+PGVsZWN0
cm9uaWMtcmVzb3VyY2UtbnVtPjEwLjEwOTMvbXAvc3NzMDcwPC9lbGVjdHJvbmljLXJlc291cmNl
LW51bT48cmVtb3RlLWRhdGFiYXNlLW5hbWU+TWVkbGluZTwvcmVtb3RlLWRhdGFiYXNlLW5hbWU+
PHJlbW90ZS1kYXRhYmFzZS1wcm92aWRlcj5OTE08L3JlbW90ZS1kYXRhYmFzZS1wcm92aWRlcj48
L3JlY29yZD48L0NpdGU+PENpdGU+PEF1dGhvcj5adTwvQXV0aG9yPjxZZWFyPjIwMjI8L1llYXI+
PFJlY051bT4xMjg8L1JlY051bT48cmVjb3JkPjxyZWMtbnVtYmVyPjEyODwvcmVjLW51bWJlcj48
Zm9yZWlnbi1rZXlzPjxrZXkgYXBwPSJFTiIgZGItaWQ9IjB2dHN6YWZmNHQ1NTBmZTV0cnI1eGRz
YnZzeDAwNTJmMnI1ZCIgdGltZXN0YW1wPSIxNzIyMDI3MzA5Ij4xMjg8L2tleT48L2ZvcmVpZ24t
a2V5cz48cmVmLXR5cGUgbmFtZT0iSm91cm5hbCBBcnRpY2xlIj4xNzwvcmVmLXR5cGU+PGNvbnRy
aWJ1dG9ycz48YXV0aG9ycz48YXV0aG9yPlp1LCBTLiBILjwvYXV0aG9yPjxhdXRob3I+Smlhbmcs
IFkuIFQuPC9hdXRob3I+PGF1dGhvcj5DaGFuZywgSi4gSC48L2F1dGhvcj48YXV0aG9yPlpoYW5n
LCBZLiBKLjwvYXV0aG9yPjxhdXRob3I+WHVlLCBILiBXLjwvYXV0aG9yPjxhdXRob3I+TGluLCBX
LiBILjwvYXV0aG9yPjwvYXV0aG9ycz48L2NvbnRyaWJ1dG9ycz48YXV0aC1hZGRyZXNzPlNjaG9v
bCBvZiBMaWZlIFNjaWVuY2VzIGFuZCBCaW90ZWNobm9sb2d5LCBUaGUgSm9pbnQgSW50ZXJuYXRp
b25hbCBSZXNlYXJjaCBMYWJvcmF0b3J5IG9mIE1ldGFib2xpYyBhbmQgRGV2ZWxvcG1lbnRhbCBT
Y2llbmNlcywgSm9pbnQgQ2VudGVyIGZvciBTaW5nbGUgQ2VsbCBCaW9sb2d5LCBTaGFuZ2hhaSBK
aWFvIFRvbmcgVW5pdmVyc2l0eSwgU2hhbmdoYWksIDIwMDI0MCwgQ2hpbmEuJiN4RDtTY2hvb2wg
b2YgQWdyaWN1bHR1cmUgYW5kIEJpb2xvZ3ksIEpvaW50IENlbnRlciBmb3IgU2luZ2xlIENlbGwg
QmlvbG9neSwgU2hhbmdoYWkgSmlhbyBUb25nIFVuaXZlcnNpdHksIFNoYW5naGFpLCAyMDAyNDAs
IENoaW5hLjwvYXV0aC1hZGRyZXNzPjx0aXRsZXM+PHRpdGxlPkludGVyYWN0aW9uIG9mIGJyYXNz
aW5vc3Rlcm9pZCBhbmQgY3l0b2tpbmluIHByb21vdGVzIG92dWxlIGluaXRpYXRpb24gYW5kIGlu
Y3JlYXNlcyBzZWVkIG51bWJlciBwZXIgc2lsaXF1ZSBpbiBBcmFiaWRvcHNpczwvdGl0bGU+PHNl
Y29uZGFyeS10aXRsZT5KIEludGVnciBQbGFudCBCaW9sPC9zZWNvbmRhcnktdGl0bGU+PC90aXRs
ZXM+PHBlcmlvZGljYWw+PGZ1bGwtdGl0bGU+SiBJbnRlZ3IgUGxhbnQgQmlvbDwvZnVsbC10aXRs
ZT48L3BlcmlvZGljYWw+PHBhZ2VzPjcwMi03MTY8L3BhZ2VzPjx2b2x1bWU+NjQ8L3ZvbHVtZT48
bnVtYmVyPjM8L251bWJlcj48ZWRpdGlvbj4yMDIyMDIyODwvZWRpdGlvbj48a2V5d29yZHM+PGtl
eXdvcmQ+KkFyYWJpZG9wc2lzL2dlbmV0aWNzL21ldGFib2xpc208L2tleXdvcmQ+PGtleXdvcmQ+
KkFyYWJpZG9wc2lzIFByb3RlaW5zL2dlbmV0aWNzL21ldGFib2xpc208L2tleXdvcmQ+PGtleXdv
cmQ+QnJhc3Npbm9zdGVyb2lkcy9tZXRhYm9saXNtL3BoYXJtYWNvbG9neTwva2V5d29yZD48a2V5
d29yZD5DeXRva2luaW5zL21ldGFib2xpc208L2tleXdvcmQ+PGtleXdvcmQ+R2VuZSBFeHByZXNz
aW9uIFJlZ3VsYXRpb24sIFBsYW50PC9rZXl3b3JkPjxrZXl3b3JkPk92dWxlL2dlbmV0aWNzL21l
dGFib2xpc208L2tleXdvcmQ+PGtleXdvcmQ+U2VlZHMvZ2VuZXRpY3MvbWV0YWJvbGlzbTwva2V5
d29yZD48a2V5d29yZD5icmFzc2lub3N0ZXJvaWQ8L2tleXdvcmQ+PGtleXdvcmQ+Y3l0b2tpbmlu
PC9rZXl3b3JkPjxrZXl3b3JkPm92dWxlIGluaXRpYXRpb248L2tleXdvcmQ+PGtleXdvcmQ+cHJv
dGVpbiBpbnRlcmFjdGlvbjwva2V5d29yZD48a2V5d29yZD5zZWVkIG51bWJlciBwZXIgc2lsaXF1
ZTwva2V5d29yZD48L2tleXdvcmRzPjxkYXRlcz48eWVhcj4yMDIyPC95ZWFyPjxwdWItZGF0ZXM+
PGRhdGU+TWFyPC9kYXRlPjwvcHViLWRhdGVzPjwvZGF0ZXM+PGlzYm4+MTc0NC03OTA5IChFbGVj
dHJvbmljKSYjeEQ7MTY3Mi05MDcyIChMaW5raW5nKTwvaXNibj48YWNjZXNzaW9uLW51bT4zNDgz
NzMzNTwvYWNjZXNzaW9uLW51bT48dXJscz48cmVsYXRlZC11cmxzPjx1cmw+aHR0cHM6Ly93d3cu
bmNiaS5ubG0ubmloLmdvdi9wdWJtZWQvMzQ4MzczMzU8L3VybD48L3JlbGF0ZWQtdXJscz48L3Vy
bHM+PGVsZWN0cm9uaWMtcmVzb3VyY2UtbnVtPjEwLjExMTEvamlwYi4xMzE5NzwvZWxlY3Ryb25p
Yy1yZXNvdXJjZS1udW0+PHJlbW90ZS1kYXRhYmFzZS1uYW1lPk1lZGxpbmU8L3JlbW90ZS1kYXRh
YmFzZS1uYW1lPjxyZW1vdGUtZGF0YWJhc2UtcHJvdmlkZXI+TkxNPC9yZW1vdGUtZGF0YWJhc2Ut
cHJvdmlkZXI+PC9yZWNvcmQ+PC9DaXRlPjwvRW5kTm90ZT5=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(Huang et al., 2013; Zu et al., 2022)</w:t>
      </w:r>
      <w:r w:rsidR="00D03A80">
        <w:rPr>
          <w:rFonts w:ascii="Times New Roman" w:hAnsi="Times New Roman" w:cs="Times New Roman"/>
        </w:rPr>
        <w:fldChar w:fldCharType="end"/>
      </w:r>
      <w:r w:rsidRPr="00C91A65">
        <w:rPr>
          <w:rFonts w:ascii="Times New Roman" w:hAnsi="Times New Roman" w:cs="Times New Roman"/>
        </w:rPr>
        <w:t xml:space="preserve">. </w:t>
      </w:r>
      <w:r w:rsidR="007B42D2">
        <w:rPr>
          <w:rFonts w:ascii="Times New Roman" w:hAnsi="Times New Roman" w:cs="Times New Roman"/>
        </w:rPr>
        <w:t>Unexpectedly</w:t>
      </w:r>
      <w:r w:rsidRPr="00C91A65">
        <w:rPr>
          <w:rFonts w:ascii="Times New Roman" w:hAnsi="Times New Roman" w:cs="Times New Roman"/>
        </w:rPr>
        <w:t xml:space="preserve">, this mutation significantly reduces ovule number and density in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despite still increasing placenta length. Previous research has shown that BZR1 </w:t>
      </w:r>
      <w:r w:rsidR="008472D8">
        <w:rPr>
          <w:rFonts w:ascii="Times New Roman" w:hAnsi="Times New Roman" w:cs="Times New Roman"/>
        </w:rPr>
        <w:t>protein is degraded</w:t>
      </w:r>
      <w:r w:rsidR="008472D8" w:rsidRPr="00C91A65">
        <w:rPr>
          <w:rFonts w:ascii="Times New Roman" w:hAnsi="Times New Roman" w:cs="Times New Roman"/>
        </w:rPr>
        <w:t xml:space="preserve"> </w:t>
      </w:r>
      <w:r w:rsidRPr="00C91A65">
        <w:rPr>
          <w:rFonts w:ascii="Times New Roman" w:hAnsi="Times New Roman" w:cs="Times New Roman"/>
        </w:rPr>
        <w:t>in the peripheral regions of the inflorescence meristem where CUC3 expressed</w:t>
      </w:r>
      <w:r w:rsidR="008472D8">
        <w:rPr>
          <w:rFonts w:ascii="Times New Roman" w:hAnsi="Times New Roman" w:cs="Times New Roman"/>
        </w:rPr>
        <w:t xml:space="preserve"> due to the absence of </w:t>
      </w:r>
      <w:proofErr w:type="spellStart"/>
      <w:r w:rsidR="008472D8">
        <w:rPr>
          <w:rFonts w:ascii="Times New Roman" w:hAnsi="Times New Roman" w:cs="Times New Roman"/>
        </w:rPr>
        <w:t>brassinosteroid</w:t>
      </w:r>
      <w:proofErr w:type="spellEnd"/>
      <w:r w:rsidR="008472D8">
        <w:rPr>
          <w:rFonts w:ascii="Times New Roman" w:hAnsi="Times New Roman" w:cs="Times New Roman"/>
        </w:rPr>
        <w:t xml:space="preserve"> signaling</w:t>
      </w:r>
      <w:r w:rsidRPr="00C91A65">
        <w:rPr>
          <w:rFonts w:ascii="Times New Roman" w:hAnsi="Times New Roman" w:cs="Times New Roman"/>
        </w:rPr>
        <w:t xml:space="preserve">, but the </w:t>
      </w:r>
      <w:r w:rsidRPr="00C91A65">
        <w:rPr>
          <w:rFonts w:ascii="Times New Roman" w:hAnsi="Times New Roman" w:cs="Times New Roman"/>
          <w:i/>
          <w:iCs/>
        </w:rPr>
        <w:t>bzr1-1D</w:t>
      </w:r>
      <w:r w:rsidRPr="00C91A65">
        <w:rPr>
          <w:rFonts w:ascii="Times New Roman" w:hAnsi="Times New Roman" w:cs="Times New Roman"/>
        </w:rPr>
        <w:t xml:space="preserve"> mutation leads to stability of the protein in these regions and subsequent ectopic expression in boundary tissues </w:t>
      </w:r>
      <w:r w:rsidR="00D03A80">
        <w:rPr>
          <w:rFonts w:ascii="Times New Roman" w:hAnsi="Times New Roman" w:cs="Times New Roman"/>
        </w:rPr>
        <w:fldChar w:fldCharType="begin">
          <w:fldData xml:space="preserve">PEVuZE5vdGU+PENpdGU+PEF1dGhvcj5HZW5kcm9uPC9BdXRob3I+PFllYXI+MjAxMjwvWWVhcj48
UmVjTnVtPjQ1PC9SZWNOdW0+PERpc3BsYXlUZXh0PihHZW5kcm9uIGV0IGFsLiwgMjAxMik8L0Rp
c3BsYXlUZXh0PjxyZWNvcmQ+PHJlYy1udW1iZXI+NDU8L3JlYy1udW1iZXI+PGZvcmVpZ24ta2V5
cz48a2V5IGFwcD0iRU4iIGRiLWlkPSIwdnRzemFmZjR0NTUwZmU1dHJyNXhkc2J2c3gwMDUyZjJy
NWQiIHRpbWVzdGFtcD0iMTcyMjAyNzMwOSI+NDU8L2tleT48L2ZvcmVpZ24ta2V5cz48cmVmLXR5
cGUgbmFtZT0iSm91cm5hbCBBcnRpY2xlIj4xNzwvcmVmLXR5cGU+PGNvbnRyaWJ1dG9ycz48YXV0
aG9ycz48YXV0aG9yPkdlbmRyb24sIEouIE0uPC9hdXRob3I+PGF1dGhvcj5MaXUsIEouIFMuPC9h
dXRob3I+PGF1dGhvcj5GYW4sIE0uPC9hdXRob3I+PGF1dGhvcj5CYWksIE0uIFkuPC9hdXRob3I+
PGF1dGhvcj5XZW5rZWwsIFMuPC9hdXRob3I+PGF1dGhvcj5TcHJpbmdlciwgUC4gUy48L2F1dGhv
cj48YXV0aG9yPkJhcnRvbiwgTS4gSy48L2F1dGhvcj48YXV0aG9yPldhbmcsIFouIFkuPC9hdXRo
b3I+PC9hdXRob3JzPjwvY29udHJpYnV0b3JzPjxhdXRoLWFkZHJlc3M+RGVwYXJ0bWVudCBvZiBQ
bGFudCBCaW9sb2d5LCBDYXJuZWdpZSBJbnN0aXR1dGlvbiBmb3IgU2NpZW5jZSwgU3RhbmZvcmQs
IENBIDk0MzA1LCBVU0EuPC9hdXRoLWFkZHJlc3M+PHRpdGxlcz48dGl0bGU+QnJhc3Npbm9zdGVy
b2lkcyByZWd1bGF0ZSBvcmdhbiBib3VuZGFyeSBmb3JtYXRpb24gaW4gdGhlIHNob290IGFwaWNh
bCBtZXJpc3RlbSBvZiBBcmFiaWRvcHNpczwvdGl0bGU+PHNlY29uZGFyeS10aXRsZT5Qcm9jIE5h
dGwgQWNhZCBTY2kgVSBTIEE8L3NlY29uZGFyeS10aXRsZT48L3RpdGxlcz48cGVyaW9kaWNhbD48
ZnVsbC10aXRsZT5Qcm9jIE5hdGwgQWNhZCBTY2kgVSBTIEE8L2Z1bGwtdGl0bGU+PC9wZXJpb2Rp
Y2FsPjxwYWdlcz4yMTE1Mi03PC9wYWdlcz48dm9sdW1lPjEwOTwvdm9sdW1lPjxudW1iZXI+NTE8
L251bWJlcj48ZWRpdGlvbj4yMDEyMTIwNDwvZWRpdGlvbj48a2V5d29yZHM+PGtleXdvcmQ+QXJh
Ymlkb3BzaXMvKmdlbmV0aWNzL21ldGFib2xpc208L2tleXdvcmQ+PGtleXdvcmQ+QXJhYmlkb3Bz
aXMgUHJvdGVpbnMvbWV0YWJvbGlzbTwva2V5d29yZD48a2V5d29yZD5CcmFzc2lub3N0ZXJvaWRz
LyptZXRhYm9saXNtPC9rZXl3b3JkPjxrZXl3b3JkPkNlbGwgTnVjbGV1cy9tZXRhYm9saXNtPC9r
ZXl3b3JkPjxrZXl3b3JkPkNocm9tYXRpbiBJbW11bm9wcmVjaXBpdGF0aW9uPC9rZXl3b3JkPjxr
ZXl3b3JkPipHZW5lIEV4cHJlc3Npb24gUmVndWxhdGlvbiwgUGxhbnQ8L2tleXdvcmQ+PGtleXdv
cmQ+R2VuZXMsIFBsYW50PC9rZXl3b3JkPjxrZXl3b3JkPk1lcmlzdGVtLypwaHlzaW9sb2d5PC9r
ZXl3b3JkPjxrZXl3b3JkPk1pY3Jvc2NvcHksIENvbmZvY2FsL21ldGhvZHM8L2tleXdvcmQ+PGtl
eXdvcmQ+TWljcm9zY29weSwgRWxlY3Ryb24sIFNjYW5uaW5nL21ldGhvZHM8L2tleXdvcmQ+PGtl
eXdvcmQ+TXV0YXRpb248L2tleXdvcmQ+PGtleXdvcmQ+UGhlbm90eXBlPC9rZXl3b3JkPjxrZXl3
b3JkPlBsYW50IFNob290cy9tZXRhYm9saXNtPC9rZXl3b3JkPjxrZXl3b3JkPlNpZ25hbCBUcmFu
c2R1Y3Rpb248L2tleXdvcmQ+PC9rZXl3b3Jkcz48ZGF0ZXM+PHllYXI+MjAxMjwveWVhcj48cHVi
LWRhdGVzPjxkYXRlPkRlYyAxODwvZGF0ZT48L3B1Yi1kYXRlcz48L2RhdGVzPjxpc2JuPjEwOTEt
NjQ5MCAoRWxlY3Ryb25pYykmI3hEOzAwMjctODQyNCAoUHJpbnQpJiN4RDswMDI3LTg0MjQgKExp
bmtpbmcpPC9pc2JuPjxhY2Nlc3Npb24tbnVtPjIzMjEzMjU3PC9hY2Nlc3Npb24tbnVtPjx1cmxz
PjxyZWxhdGVkLXVybHM+PHVybD5odHRwczovL3d3dy5uY2JpLm5sbS5uaWguZ292L3B1Ym1lZC8y
MzIxMzI1NzwvdXJsPjwvcmVsYXRlZC11cmxzPjwvdXJscz48Y3VzdG9tMT5UaGUgYXV0aG9ycyBk
ZWNsYXJlIG5vIGNvbmZsaWN0IG9mIGludGVyZXN0LjwvY3VzdG9tMT48Y3VzdG9tMj5QTUMzNTI5
MDgxPC9jdXN0b20yPjxlbGVjdHJvbmljLXJlc291cmNlLW51bT4xMC4xMDczL3BuYXMuMTIxMDc5
OTExMDwvZWxlY3Ryb25pYy1yZXNvdXJjZS1udW0+PHJlbW90ZS1kYXRhYmFzZS1uYW1lPk1lZGxp
bmU8L3JlbW90ZS1kYXRhYmFzZS1uYW1lPjxyZW1vdGUtZGF0YWJhc2UtcHJvdmlkZXI+TkxNPC9y
ZW1vdGUtZGF0YWJhc2UtcHJvdmlkZXI+PC9yZWNvcmQ+PC9DaXRlPjwvRW5kTm90ZT4A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PEVuZE5vdGU+PENpdGU+PEF1dGhvcj5HZW5kcm9uPC9BdXRob3I+PFllYXI+MjAxMjwvWWVhcj48
UmVjTnVtPjQ1PC9SZWNOdW0+PERpc3BsYXlUZXh0PihHZW5kcm9uIGV0IGFsLiwgMjAxMik8L0Rp
c3BsYXlUZXh0PjxyZWNvcmQ+PHJlYy1udW1iZXI+NDU8L3JlYy1udW1iZXI+PGZvcmVpZ24ta2V5
cz48a2V5IGFwcD0iRU4iIGRiLWlkPSIwdnRzemFmZjR0NTUwZmU1dHJyNXhkc2J2c3gwMDUyZjJy
NWQiIHRpbWVzdGFtcD0iMTcyMjAyNzMwOSI+NDU8L2tleT48L2ZvcmVpZ24ta2V5cz48cmVmLXR5
cGUgbmFtZT0iSm91cm5hbCBBcnRpY2xlIj4xNzwvcmVmLXR5cGU+PGNvbnRyaWJ1dG9ycz48YXV0
aG9ycz48YXV0aG9yPkdlbmRyb24sIEouIE0uPC9hdXRob3I+PGF1dGhvcj5MaXUsIEouIFMuPC9h
dXRob3I+PGF1dGhvcj5GYW4sIE0uPC9hdXRob3I+PGF1dGhvcj5CYWksIE0uIFkuPC9hdXRob3I+
PGF1dGhvcj5XZW5rZWwsIFMuPC9hdXRob3I+PGF1dGhvcj5TcHJpbmdlciwgUC4gUy48L2F1dGhv
cj48YXV0aG9yPkJhcnRvbiwgTS4gSy48L2F1dGhvcj48YXV0aG9yPldhbmcsIFouIFkuPC9hdXRo
b3I+PC9hdXRob3JzPjwvY29udHJpYnV0b3JzPjxhdXRoLWFkZHJlc3M+RGVwYXJ0bWVudCBvZiBQ
bGFudCBCaW9sb2d5LCBDYXJuZWdpZSBJbnN0aXR1dGlvbiBmb3IgU2NpZW5jZSwgU3RhbmZvcmQs
IENBIDk0MzA1LCBVU0EuPC9hdXRoLWFkZHJlc3M+PHRpdGxlcz48dGl0bGU+QnJhc3Npbm9zdGVy
b2lkcyByZWd1bGF0ZSBvcmdhbiBib3VuZGFyeSBmb3JtYXRpb24gaW4gdGhlIHNob290IGFwaWNh
bCBtZXJpc3RlbSBvZiBBcmFiaWRvcHNpczwvdGl0bGU+PHNlY29uZGFyeS10aXRsZT5Qcm9jIE5h
dGwgQWNhZCBTY2kgVSBTIEE8L3NlY29uZGFyeS10aXRsZT48L3RpdGxlcz48cGVyaW9kaWNhbD48
ZnVsbC10aXRsZT5Qcm9jIE5hdGwgQWNhZCBTY2kgVSBTIEE8L2Z1bGwtdGl0bGU+PC9wZXJpb2Rp
Y2FsPjxwYWdlcz4yMTE1Mi03PC9wYWdlcz48dm9sdW1lPjEwOTwvdm9sdW1lPjxudW1iZXI+NTE8
L251bWJlcj48ZWRpdGlvbj4yMDEyMTIwNDwvZWRpdGlvbj48a2V5d29yZHM+PGtleXdvcmQ+QXJh
Ymlkb3BzaXMvKmdlbmV0aWNzL21ldGFib2xpc208L2tleXdvcmQ+PGtleXdvcmQ+QXJhYmlkb3Bz
aXMgUHJvdGVpbnMvbWV0YWJvbGlzbTwva2V5d29yZD48a2V5d29yZD5CcmFzc2lub3N0ZXJvaWRz
LyptZXRhYm9saXNtPC9rZXl3b3JkPjxrZXl3b3JkPkNlbGwgTnVjbGV1cy9tZXRhYm9saXNtPC9r
ZXl3b3JkPjxrZXl3b3JkPkNocm9tYXRpbiBJbW11bm9wcmVjaXBpdGF0aW9uPC9rZXl3b3JkPjxr
ZXl3b3JkPipHZW5lIEV4cHJlc3Npb24gUmVndWxhdGlvbiwgUGxhbnQ8L2tleXdvcmQ+PGtleXdv
cmQ+R2VuZXMsIFBsYW50PC9rZXl3b3JkPjxrZXl3b3JkPk1lcmlzdGVtLypwaHlzaW9sb2d5PC9r
ZXl3b3JkPjxrZXl3b3JkPk1pY3Jvc2NvcHksIENvbmZvY2FsL21ldGhvZHM8L2tleXdvcmQ+PGtl
eXdvcmQ+TWljcm9zY29weSwgRWxlY3Ryb24sIFNjYW5uaW5nL21ldGhvZHM8L2tleXdvcmQ+PGtl
eXdvcmQ+TXV0YXRpb248L2tleXdvcmQ+PGtleXdvcmQ+UGhlbm90eXBlPC9rZXl3b3JkPjxrZXl3
b3JkPlBsYW50IFNob290cy9tZXRhYm9saXNtPC9rZXl3b3JkPjxrZXl3b3JkPlNpZ25hbCBUcmFu
c2R1Y3Rpb248L2tleXdvcmQ+PC9rZXl3b3Jkcz48ZGF0ZXM+PHllYXI+MjAxMjwveWVhcj48cHVi
LWRhdGVzPjxkYXRlPkRlYyAxODwvZGF0ZT48L3B1Yi1kYXRlcz48L2RhdGVzPjxpc2JuPjEwOTEt
NjQ5MCAoRWxlY3Ryb25pYykmI3hEOzAwMjctODQyNCAoUHJpbnQpJiN4RDswMDI3LTg0MjQgKExp
bmtpbmcpPC9pc2JuPjxhY2Nlc3Npb24tbnVtPjIzMjEzMjU3PC9hY2Nlc3Npb24tbnVtPjx1cmxz
PjxyZWxhdGVkLXVybHM+PHVybD5odHRwczovL3d3dy5uY2JpLm5sbS5uaWguZ292L3B1Ym1lZC8y
MzIxMzI1NzwvdXJsPjwvcmVsYXRlZC11cmxzPjwvdXJscz48Y3VzdG9tMT5UaGUgYXV0aG9ycyBk
ZWNsYXJlIG5vIGNvbmZsaWN0IG9mIGludGVyZXN0LjwvY3VzdG9tMT48Y3VzdG9tMj5QTUMzNTI5
MDgxPC9jdXN0b20yPjxlbGVjdHJvbmljLXJlc291cmNlLW51bT4xMC4xMDczL3BuYXMuMTIxMDc5
OTExMDwvZWxlY3Ryb25pYy1yZXNvdXJjZS1udW0+PHJlbW90ZS1kYXRhYmFzZS1uYW1lPk1lZGxp
bmU8L3JlbW90ZS1kYXRhYmFzZS1uYW1lPjxyZW1vdGUtZGF0YWJhc2UtcHJvdmlkZXI+TkxNPC9y
ZW1vdGUtZGF0YWJhc2UtcHJvdmlkZXI+PC9yZWNvcmQ+PC9DaXRlPjwvRW5kTm90ZT4A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(Gendron et al., 2012)</w:t>
      </w:r>
      <w:r w:rsidR="00D03A80">
        <w:rPr>
          <w:rFonts w:ascii="Times New Roman" w:hAnsi="Times New Roman" w:cs="Times New Roman"/>
        </w:rPr>
        <w:fldChar w:fldCharType="end"/>
      </w:r>
      <w:r w:rsidRPr="00C91A65">
        <w:rPr>
          <w:rFonts w:ascii="Times New Roman" w:hAnsi="Times New Roman" w:cs="Times New Roman"/>
        </w:rPr>
        <w:t xml:space="preserve">. Furthermore, this ectopic expression of BZR1 protein led to repression of </w:t>
      </w:r>
      <w:r w:rsidRPr="00C91A65">
        <w:rPr>
          <w:rFonts w:ascii="Times New Roman" w:hAnsi="Times New Roman" w:cs="Times New Roman"/>
          <w:i/>
          <w:iCs/>
        </w:rPr>
        <w:t>CUC</w:t>
      </w:r>
      <w:r w:rsidRPr="00C91A65">
        <w:rPr>
          <w:rFonts w:ascii="Times New Roman" w:hAnsi="Times New Roman" w:cs="Times New Roman"/>
        </w:rPr>
        <w:t xml:space="preserve"> genes such as </w:t>
      </w:r>
      <w:r w:rsidRPr="00C91A65">
        <w:rPr>
          <w:rFonts w:ascii="Times New Roman" w:hAnsi="Times New Roman" w:cs="Times New Roman"/>
          <w:i/>
          <w:iCs/>
        </w:rPr>
        <w:t>CUC3</w:t>
      </w:r>
      <w:r w:rsidRPr="00C91A65">
        <w:rPr>
          <w:rFonts w:ascii="Times New Roman" w:hAnsi="Times New Roman" w:cs="Times New Roman"/>
        </w:rPr>
        <w:t xml:space="preserve"> during inflorescence development. Given the synergy between </w:t>
      </w:r>
      <w:r w:rsidRPr="00C91A65">
        <w:rPr>
          <w:rFonts w:ascii="Times New Roman" w:hAnsi="Times New Roman" w:cs="Times New Roman"/>
          <w:i/>
          <w:iCs/>
        </w:rPr>
        <w:t>cuc3</w:t>
      </w:r>
      <w:r w:rsidRPr="00C91A65">
        <w:rPr>
          <w:rFonts w:ascii="Times New Roman" w:hAnsi="Times New Roman" w:cs="Times New Roman"/>
        </w:rPr>
        <w:t xml:space="preserve"> and the </w:t>
      </w:r>
      <w:r w:rsidR="00EF0F27">
        <w:rPr>
          <w:rFonts w:ascii="Times New Roman" w:hAnsi="Times New Roman" w:cs="Times New Roman"/>
          <w:i/>
          <w:iCs/>
        </w:rPr>
        <w:t>epfl1 epfl2</w:t>
      </w:r>
      <w:r w:rsidRPr="00C91A65">
        <w:rPr>
          <w:rFonts w:ascii="Times New Roman" w:hAnsi="Times New Roman" w:cs="Times New Roman"/>
        </w:rPr>
        <w:t xml:space="preserve"> mutant, one could anticipate that the synergistic interaction between </w:t>
      </w:r>
      <w:r w:rsidRPr="00C91A65">
        <w:rPr>
          <w:rFonts w:ascii="Times New Roman" w:hAnsi="Times New Roman" w:cs="Times New Roman"/>
          <w:i/>
          <w:iCs/>
        </w:rPr>
        <w:t>bzr1-1D</w:t>
      </w:r>
      <w:r w:rsidRPr="00C91A65">
        <w:rPr>
          <w:rFonts w:ascii="Times New Roman" w:hAnsi="Times New Roman" w:cs="Times New Roman"/>
        </w:rPr>
        <w:t xml:space="preserve"> and </w:t>
      </w:r>
      <w:r w:rsidR="00EF0F27">
        <w:rPr>
          <w:rFonts w:ascii="Times New Roman" w:hAnsi="Times New Roman" w:cs="Times New Roman"/>
          <w:i/>
          <w:iCs/>
        </w:rPr>
        <w:t>epfl1 epfl2</w:t>
      </w:r>
      <w:r w:rsidRPr="00C91A65">
        <w:rPr>
          <w:rFonts w:ascii="Times New Roman" w:hAnsi="Times New Roman" w:cs="Times New Roman"/>
        </w:rPr>
        <w:t xml:space="preserve"> could be due to </w:t>
      </w:r>
      <w:r w:rsidR="006702C2">
        <w:rPr>
          <w:rFonts w:ascii="Times New Roman" w:hAnsi="Times New Roman" w:cs="Times New Roman"/>
        </w:rPr>
        <w:t xml:space="preserve">ectopic </w:t>
      </w:r>
      <w:r w:rsidRPr="00C91A65">
        <w:rPr>
          <w:rFonts w:ascii="Times New Roman" w:hAnsi="Times New Roman" w:cs="Times New Roman"/>
        </w:rPr>
        <w:t xml:space="preserve">repression of </w:t>
      </w:r>
      <w:r w:rsidRPr="00F553DA">
        <w:rPr>
          <w:rFonts w:ascii="Times New Roman" w:hAnsi="Times New Roman" w:cs="Times New Roman"/>
          <w:i/>
          <w:iCs/>
        </w:rPr>
        <w:t>CUC3</w:t>
      </w:r>
      <w:r w:rsidR="006702C2">
        <w:rPr>
          <w:rFonts w:ascii="Times New Roman" w:hAnsi="Times New Roman" w:cs="Times New Roman"/>
          <w:i/>
          <w:iCs/>
        </w:rPr>
        <w:t xml:space="preserve"> </w:t>
      </w:r>
      <w:r w:rsidR="006702C2" w:rsidRPr="00F553DA">
        <w:rPr>
          <w:rFonts w:ascii="Times New Roman" w:hAnsi="Times New Roman" w:cs="Times New Roman"/>
        </w:rPr>
        <w:t>in boundary tissues</w:t>
      </w:r>
      <w:r w:rsidRPr="00C91A65">
        <w:rPr>
          <w:rFonts w:ascii="Times New Roman" w:hAnsi="Times New Roman" w:cs="Times New Roman"/>
        </w:rPr>
        <w:t xml:space="preserve">. This could potentially explain why both the </w:t>
      </w:r>
      <w:r w:rsidRPr="00C91A65">
        <w:rPr>
          <w:rFonts w:ascii="Times New Roman" w:hAnsi="Times New Roman" w:cs="Times New Roman"/>
          <w:i/>
          <w:iCs/>
        </w:rPr>
        <w:t>cuc3</w:t>
      </w:r>
      <w:r w:rsidRPr="00C91A65">
        <w:rPr>
          <w:rFonts w:ascii="Times New Roman" w:hAnsi="Times New Roman" w:cs="Times New Roman"/>
        </w:rPr>
        <w:t xml:space="preserve"> </w:t>
      </w:r>
      <w:proofErr w:type="gramStart"/>
      <w:r w:rsidRPr="00C91A65">
        <w:rPr>
          <w:rFonts w:ascii="Times New Roman" w:hAnsi="Times New Roman" w:cs="Times New Roman"/>
        </w:rPr>
        <w:t>or</w:t>
      </w:r>
      <w:proofErr w:type="gramEnd"/>
      <w:r w:rsidRPr="00C91A65">
        <w:rPr>
          <w:rFonts w:ascii="Times New Roman" w:hAnsi="Times New Roman" w:cs="Times New Roman"/>
        </w:rPr>
        <w:t xml:space="preserve"> </w:t>
      </w:r>
      <w:r w:rsidRPr="00C91A65">
        <w:rPr>
          <w:rFonts w:ascii="Times New Roman" w:hAnsi="Times New Roman" w:cs="Times New Roman"/>
          <w:i/>
          <w:iCs/>
        </w:rPr>
        <w:t xml:space="preserve">bzr1-1D </w:t>
      </w:r>
      <w:r w:rsidRPr="00C91A65">
        <w:rPr>
          <w:rFonts w:ascii="Times New Roman" w:hAnsi="Times New Roman" w:cs="Times New Roman"/>
        </w:rPr>
        <w:lastRenderedPageBreak/>
        <w:t xml:space="preserve">mutations have similar severe negative impacts upon the </w:t>
      </w:r>
      <w:r w:rsidR="00EF0F27">
        <w:rPr>
          <w:rFonts w:ascii="Times New Roman" w:hAnsi="Times New Roman" w:cs="Times New Roman"/>
          <w:i/>
          <w:iCs/>
        </w:rPr>
        <w:t>epfl1 epfl2</w:t>
      </w:r>
      <w:r w:rsidRPr="00C91A65">
        <w:rPr>
          <w:rFonts w:ascii="Times New Roman" w:hAnsi="Times New Roman" w:cs="Times New Roman"/>
        </w:rPr>
        <w:t xml:space="preserve"> mutant ovule density. Further research is needed to determine BZR1 expression </w:t>
      </w:r>
      <w:r w:rsidR="00767D2E">
        <w:rPr>
          <w:rFonts w:ascii="Times New Roman" w:hAnsi="Times New Roman" w:cs="Times New Roman"/>
        </w:rPr>
        <w:t xml:space="preserve">pattern </w:t>
      </w:r>
      <w:r w:rsidRPr="00C91A65">
        <w:rPr>
          <w:rFonts w:ascii="Times New Roman" w:hAnsi="Times New Roman" w:cs="Times New Roman"/>
        </w:rPr>
        <w:t xml:space="preserve">during ovule initiation, as well as the effects of </w:t>
      </w:r>
      <w:r w:rsidR="00767D2E">
        <w:rPr>
          <w:rFonts w:ascii="Times New Roman" w:hAnsi="Times New Roman" w:cs="Times New Roman"/>
        </w:rPr>
        <w:t xml:space="preserve">increased </w:t>
      </w:r>
      <w:r w:rsidRPr="00C91A65">
        <w:rPr>
          <w:rFonts w:ascii="Times New Roman" w:hAnsi="Times New Roman" w:cs="Times New Roman"/>
        </w:rPr>
        <w:t xml:space="preserve">BZR1 activity </w:t>
      </w:r>
      <w:r w:rsidR="00767D2E">
        <w:rPr>
          <w:rFonts w:ascii="Times New Roman" w:hAnsi="Times New Roman" w:cs="Times New Roman"/>
        </w:rPr>
        <w:t>on expression of</w:t>
      </w:r>
      <w:r w:rsidRPr="00C91A65">
        <w:rPr>
          <w:rFonts w:ascii="Times New Roman" w:hAnsi="Times New Roman" w:cs="Times New Roman"/>
        </w:rPr>
        <w:t xml:space="preserve"> </w:t>
      </w:r>
      <w:r w:rsidRPr="00C91A65">
        <w:rPr>
          <w:rFonts w:ascii="Times New Roman" w:hAnsi="Times New Roman" w:cs="Times New Roman"/>
          <w:i/>
          <w:iCs/>
        </w:rPr>
        <w:t>CUC3</w:t>
      </w:r>
      <w:r w:rsidRPr="00C91A65">
        <w:rPr>
          <w:rFonts w:ascii="Times New Roman" w:hAnsi="Times New Roman" w:cs="Times New Roman"/>
        </w:rPr>
        <w:t xml:space="preserve">. Previous research has also suggested that BZR1 can regulate expression of known ovule transcriptional regulators such as ANT, AP2, and HLL, as well as regulation of the auxin response, so it is also possible that other unknown mechanisms exist that could explain the synergistic interaction seen between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and </w:t>
      </w:r>
      <w:r w:rsidRPr="00C91A65">
        <w:rPr>
          <w:rFonts w:ascii="Times New Roman" w:hAnsi="Times New Roman" w:cs="Times New Roman"/>
          <w:i/>
          <w:iCs/>
        </w:rPr>
        <w:t xml:space="preserve">bzr1-1D </w:t>
      </w:r>
      <w:r w:rsidR="00D03A80">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PEVuZE5vdGU+PENpdGU+PEF1dGhvcj5IdWFuZzwvQXV0aG9yPjxZZWFyPjIwMTM8L1llYXI+PFJl
Y051bT42MTwvUmVjTnVtPjxEaXNwbGF5VGV4dD4oSHVhbmcgZXQgYWwuLCAyMDEzKTwvRGlzcGxh
eVRleHQ+PHJlY29yZD48cmVjLW51bWJlcj42MTwvcmVjLW51bWJlcj48Zm9yZWlnbi1rZXlzPjxr
ZXkgYXBwPSJFTiIgZGItaWQ9IjB2dHN6YWZmNHQ1NTBmZTV0cnI1eGRzYnZzeDAwNTJmMnI1ZCIg
dGltZXN0YW1wPSIxNzIyMDI3MzA5Ij42MTwva2V5PjwvZm9yZWlnbi1rZXlzPjxyZWYtdHlwZSBu
YW1lPSJKb3VybmFsIEFydGljbGUiPjE3PC9yZWYtdHlwZT48Y29udHJpYnV0b3JzPjxhdXRob3Jz
PjxhdXRob3I+SHVhbmcsIEguIFkuPC9hdXRob3I+PGF1dGhvcj5KaWFuZywgVy4gQi48L2F1dGhv
cj48YXV0aG9yPkh1LCBZLiBXLjwvYXV0aG9yPjxhdXRob3I+V3UsIFAuPC9hdXRob3I+PGF1dGhv
cj5aaHUsIEouIFkuPC9hdXRob3I+PGF1dGhvcj5MaWFuZywgVy4gUS48L2F1dGhvcj48YXV0aG9y
PldhbmcsIFouIFkuPC9hdXRob3I+PGF1dGhvcj5MaW4sIFcuIEguPC9hdXRob3I+PC9hdXRob3Jz
PjwvY29udHJpYnV0b3JzPjxhdXRoLWFkZHJlc3M+S2V5IExhYm9yYXRvcnkgb2YgUGxhbnQgTW9s
ZWN1bGFyIFBoeXNpb2xvZ3ksIEluc3RpdHV0ZSBvZiBCb3RhbnksIENoaW5lc2UgQWNhZGVteSBv
ZiBTY2llbmNlcywgQmVpamluZyAxMDAwOTMsIENoaW5hLjwvYXV0aC1hZGRyZXNzPjx0aXRsZXM+
PHRpdGxlPkJSIHNpZ25hbCBpbmZsdWVuY2VzIEFyYWJpZG9wc2lzIG92dWxlIGFuZCBzZWVkIG51
bWJlciB0aHJvdWdoIHJlZ3VsYXRpbmcgcmVsYXRlZCBnZW5lcyBleHByZXNzaW9uIGJ5IEJaUjE8
L3RpdGxlPjxzZWNvbmRhcnktdGl0bGU+TW9sIFBsYW50PC9zZWNvbmRhcnktdGl0bGU+PC90aXRs
ZXM+PHBlcmlvZGljYWw+PGZ1bGwtdGl0bGU+TW9sIFBsYW50PC9mdWxsLXRpdGxlPjwvcGVyaW9k
aWNhbD48cGFnZXM+NDU2LTY5PC9wYWdlcz48dm9sdW1lPjY8L3ZvbHVtZT48bnVtYmVyPjI8L251
bWJlcj48ZWRpdGlvbj4yMDEyMDgyMjwvZWRpdGlvbj48a2V5d29yZHM+PGtleXdvcmQ+QXJhYmlk
b3BzaXMvY3l0b2xvZ3kvKmdlbmV0aWNzL2dyb3d0aCAmYW1wOyBkZXZlbG9wbWVudC9tZXRhYm9s
aXNtPC9rZXl3b3JkPjxrZXl3b3JkPkFyYWJpZG9wc2lzIFByb3RlaW5zL2dlbmV0aWNzLyptZXRh
Ym9saXNtPC9rZXl3b3JkPjxrZXl3b3JkPkJyYXNzaW5vc3Rlcm9pZHMvKm1ldGFib2xpc208L2tl
eXdvcmQ+PGtleXdvcmQ+RE5BLUJpbmRpbmcgUHJvdGVpbnM8L2tleXdvcmQ+PGtleXdvcmQ+Kkdl
bmUgRXhwcmVzc2lvbiBSZWd1bGF0aW9uLCBQbGFudDwva2V5d29yZD48a2V5d29yZD5Ib21lb2Rv
bWFpbiBQcm90ZWlucy9nZW5ldGljcy9tZXRhYm9saXNtPC9rZXl3b3JkPjxrZXl3b3JkPk11dGF0
aW9uPC9rZXl3b3JkPjxrZXl3b3JkPk51Y2xlYXIgUHJvdGVpbnMvZ2VuZXRpY3MvKm1ldGFib2xp
c208L2tleXdvcmQ+PGtleXdvcmQ+T3Z1bGUvKmdyb3d0aCAmYW1wOyBkZXZlbG9wbWVudDwva2V5
d29yZD48a2V5d29yZD5QaGVub3R5cGU8L2tleXdvcmQ+PGtleXdvcmQ+UGhvc3Bob3J5bGF0aW9u
PC9rZXl3b3JkPjxrZXl3b3JkPlNlZWRzLypncm93dGggJmFtcDsgZGV2ZWxvcG1lbnQ8L2tleXdv
cmQ+PGtleXdvcmQ+KlNpZ25hbCBUcmFuc2R1Y3Rpb248L2tleXdvcmQ+PC9rZXl3b3Jkcz48ZGF0
ZXM+PHllYXI+MjAxMzwveWVhcj48cHViLWRhdGVzPjxkYXRlPk1hcjwvZGF0ZT48L3B1Yi1kYXRl
cz48L2RhdGVzPjxpc2JuPjE3NTItOTg2NyAoRWxlY3Ryb25pYykmI3hEOzE2NzQtMjA1MiAoTGlu
a2luZyk8L2lzYm4+PGFjY2Vzc2lvbi1udW0+MjI5MTQ1NzY8L2FjY2Vzc2lvbi1udW0+PHVybHM+
PHJlbGF0ZWQtdXJscz48dXJsPmh0dHBzOi8vd3d3Lm5jYmkubmxtLm5paC5nb3YvcHVibWVkLzIy
OTE0NTc2PC91cmw+PC9yZWxhdGVkLXVybHM+PC91cmxzPjxlbGVjdHJvbmljLXJlc291cmNlLW51
bT4xMC4xMDkzL21wL3NzczA3MDwvZWxlY3Ryb25pYy1yZXNvdXJjZS1udW0+PHJlbW90ZS1kYXRh
YmFzZS1uYW1lPk1lZGxpbmU8L3JlbW90ZS1kYXRhYmFzZS1uYW1lPjxyZW1vdGUtZGF0YWJhc2Ut
cHJvdmlkZXI+TkxNPC9yZW1vdGUtZGF0YWJhc2UtcHJvdmlkZXI+PC9yZWNvcmQ+PC9DaXRlPjwv
RW5kTm90ZT5=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(Huang et al., 2013)</w:t>
      </w:r>
      <w:r w:rsidR="00D03A80">
        <w:rPr>
          <w:rFonts w:ascii="Times New Roman" w:hAnsi="Times New Roman" w:cs="Times New Roman"/>
        </w:rPr>
        <w:fldChar w:fldCharType="end"/>
      </w:r>
      <w:r w:rsidRPr="00C91A65">
        <w:rPr>
          <w:rFonts w:ascii="Times New Roman" w:hAnsi="Times New Roman" w:cs="Times New Roman"/>
        </w:rPr>
        <w:t xml:space="preserve">. Further research will be needed to fully characterize the role of BZR1 in regulating ovule spacing in the context of the </w:t>
      </w:r>
      <w:r w:rsidR="00EF0F27">
        <w:rPr>
          <w:rFonts w:ascii="Times New Roman" w:hAnsi="Times New Roman" w:cs="Times New Roman"/>
          <w:i/>
          <w:iCs/>
        </w:rPr>
        <w:t>epfl1 epfl2</w:t>
      </w:r>
      <w:r w:rsidRPr="00C91A65">
        <w:rPr>
          <w:rFonts w:ascii="Times New Roman" w:hAnsi="Times New Roman" w:cs="Times New Roman"/>
        </w:rPr>
        <w:t xml:space="preserve"> mutant. </w:t>
      </w:r>
    </w:p>
    <w:p w14:paraId="63E187ED" w14:textId="6CE32A48" w:rsidR="0067061A" w:rsidRPr="00C91A65"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Previous research indicated that the AP2-like transcription factors DRN and its paralog DRNL are differentially regulated by EPFL-</w:t>
      </w:r>
      <w:proofErr w:type="spellStart"/>
      <w:r w:rsidRPr="00C91A65">
        <w:rPr>
          <w:rFonts w:ascii="Times New Roman" w:hAnsi="Times New Roman" w:cs="Times New Roman"/>
        </w:rPr>
        <w:t>ERf</w:t>
      </w:r>
      <w:proofErr w:type="spellEnd"/>
      <w:r w:rsidRPr="00C91A65">
        <w:rPr>
          <w:rFonts w:ascii="Times New Roman" w:hAnsi="Times New Roman" w:cs="Times New Roman"/>
        </w:rPr>
        <w:t xml:space="preserve"> signaling during vegetative meristem maintenance </w:t>
      </w:r>
      <w:r w:rsidR="00D03A80">
        <w:rPr>
          <w:rFonts w:ascii="Times New Roman" w:hAnsi="Times New Roman" w:cs="Times New Roman"/>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(Uzair et al., 2024)</w:t>
      </w:r>
      <w:r w:rsidR="00D03A80">
        <w:rPr>
          <w:rFonts w:ascii="Times New Roman" w:hAnsi="Times New Roman" w:cs="Times New Roman"/>
        </w:rPr>
        <w:fldChar w:fldCharType="end"/>
      </w:r>
      <w:r w:rsidR="00F41CF5">
        <w:rPr>
          <w:rFonts w:ascii="Times New Roman" w:hAnsi="Times New Roman" w:cs="Times New Roman"/>
        </w:rPr>
        <w:t xml:space="preserve">. </w:t>
      </w:r>
      <w:r w:rsidRPr="00C91A65">
        <w:rPr>
          <w:rFonts w:ascii="Times New Roman" w:hAnsi="Times New Roman" w:cs="Times New Roman"/>
        </w:rPr>
        <w:t xml:space="preserve">Additional evidence suggested that </w:t>
      </w:r>
      <w:r w:rsidRPr="002B5403">
        <w:rPr>
          <w:rFonts w:ascii="Times New Roman" w:hAnsi="Times New Roman" w:cs="Times New Roman"/>
          <w:i/>
          <w:iCs/>
        </w:rPr>
        <w:t>DRN</w:t>
      </w:r>
      <w:r w:rsidRPr="00C91A65">
        <w:rPr>
          <w:rFonts w:ascii="Times New Roman" w:hAnsi="Times New Roman" w:cs="Times New Roman"/>
        </w:rPr>
        <w:t xml:space="preserve"> expression patterning is altered in the </w:t>
      </w:r>
      <w:r w:rsidRPr="00C91A65">
        <w:rPr>
          <w:rFonts w:ascii="Times New Roman" w:hAnsi="Times New Roman" w:cs="Times New Roman"/>
          <w:i/>
          <w:iCs/>
        </w:rPr>
        <w:t xml:space="preserve">epfl2 </w:t>
      </w:r>
      <w:r w:rsidRPr="00C91A65">
        <w:rPr>
          <w:rFonts w:ascii="Times New Roman" w:hAnsi="Times New Roman" w:cs="Times New Roman"/>
        </w:rPr>
        <w:t xml:space="preserve">mutant during ovule initiation, as the number of cells between </w:t>
      </w:r>
      <w:r w:rsidRPr="00F553DA">
        <w:rPr>
          <w:rFonts w:ascii="Times New Roman" w:hAnsi="Times New Roman" w:cs="Times New Roman"/>
          <w:i/>
          <w:iCs/>
        </w:rPr>
        <w:t>DRN</w:t>
      </w:r>
      <w:r w:rsidRPr="00C91A65">
        <w:rPr>
          <w:rFonts w:ascii="Times New Roman" w:hAnsi="Times New Roman" w:cs="Times New Roman"/>
        </w:rPr>
        <w:t xml:space="preserve"> maxima showed larger variation in the mutant relative to </w:t>
      </w:r>
      <w:r w:rsidR="001D0594">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(Kawamoto et al., 2020)</w:t>
      </w:r>
      <w:r w:rsidR="00D03A80">
        <w:rPr>
          <w:rFonts w:ascii="Times New Roman" w:hAnsi="Times New Roman" w:cs="Times New Roman"/>
        </w:rPr>
        <w:fldChar w:fldCharType="end"/>
      </w:r>
      <w:r w:rsidRPr="00C91A65">
        <w:rPr>
          <w:rFonts w:ascii="Times New Roman" w:hAnsi="Times New Roman" w:cs="Times New Roman"/>
        </w:rPr>
        <w:t>. While the role of DRN during ovule initiation is unknown, DRN and DRNL have been shown to regulate patterning of cotyledon primordia during embryogenesis</w:t>
      </w:r>
      <w:r w:rsidR="006702C2">
        <w:rPr>
          <w:rFonts w:ascii="Times New Roman" w:hAnsi="Times New Roman" w:cs="Times New Roman"/>
        </w:rPr>
        <w:t xml:space="preserve"> where the </w:t>
      </w:r>
      <w:proofErr w:type="spellStart"/>
      <w:r w:rsidR="006702C2" w:rsidRPr="00F553DA">
        <w:rPr>
          <w:rFonts w:ascii="Times New Roman" w:hAnsi="Times New Roman" w:cs="Times New Roman"/>
          <w:i/>
          <w:iCs/>
        </w:rPr>
        <w:t>drn</w:t>
      </w:r>
      <w:proofErr w:type="spellEnd"/>
      <w:r w:rsidR="006702C2" w:rsidRPr="00F553DA">
        <w:rPr>
          <w:rFonts w:ascii="Times New Roman" w:hAnsi="Times New Roman" w:cs="Times New Roman"/>
          <w:i/>
          <w:iCs/>
        </w:rPr>
        <w:t xml:space="preserve"> </w:t>
      </w:r>
      <w:proofErr w:type="spellStart"/>
      <w:r w:rsidR="006702C2" w:rsidRPr="00F553DA">
        <w:rPr>
          <w:rFonts w:ascii="Times New Roman" w:hAnsi="Times New Roman" w:cs="Times New Roman"/>
          <w:i/>
          <w:iCs/>
        </w:rPr>
        <w:t>drnl</w:t>
      </w:r>
      <w:proofErr w:type="spellEnd"/>
      <w:r w:rsidR="006702C2">
        <w:rPr>
          <w:rFonts w:ascii="Times New Roman" w:hAnsi="Times New Roman" w:cs="Times New Roman"/>
        </w:rPr>
        <w:t xml:space="preserve"> double mutant sometimes has one cotyledon, three cotyledons, or fused cup-shaped cotyledons</w:t>
      </w:r>
      <w:r w:rsidRPr="00C91A65">
        <w:rPr>
          <w:rFonts w:ascii="Times New Roman" w:hAnsi="Times New Roman" w:cs="Times New Roman"/>
        </w:rPr>
        <w:t xml:space="preserve">, and this suggests that these genes may be involved in above-ground organ initiation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&lt;EndNote&gt;&lt;Cite&gt;&lt;Author&gt;Chandler&lt;/Author&gt;&lt;Year&gt;2008&lt;/Year&gt;&lt;RecNum&gt;24&lt;/RecNum&gt;&lt;DisplayText&gt;(Chandler et al., 2008)&lt;/DisplayText&gt;&lt;record&gt;&lt;rec-number&gt;24&lt;/rec-number&gt;&lt;foreign-keys&gt;&lt;key app="EN" db-id="0vtszaff4t550fe5trr5xdsbvsx0052f2r5d" timestamp="1722027309"&gt;24&lt;/key&gt;&lt;/foreign-keys&gt;&lt;ref-type name="Journal Article"&gt;17&lt;/ref-type&gt;&lt;contributors&gt;&lt;authors&gt;&lt;author&gt;Chandler, J. W.&lt;/author&gt;&lt;author&gt;Cole, M.&lt;/author&gt;&lt;author&gt;Werr, W.&lt;/author&gt;&lt;/authors&gt;&lt;/contributors&gt;&lt;auth-address&gt;Department of Developmental Biology; University of Cologne; Cologne, Germany.&lt;/auth-address&gt;&lt;titles&gt;&lt;title&gt;The role of DORNROESCHEN (DRN) and DRN-LIKE (DRNL) in Arabidopsis embryonic patterning&lt;/title&gt;&lt;secondary-title&gt;Plant Signal Behav&lt;/secondary-title&gt;&lt;/titles&gt;&lt;periodical&gt;&lt;full-title&gt;Plant Signal Behav&lt;/full-title&gt;&lt;/periodical&gt;&lt;pages&gt;49-51&lt;/pages&gt;&lt;volume&gt;3&lt;/volume&gt;&lt;number&gt;1&lt;/number&gt;&lt;keywords&gt;&lt;keyword&gt;Arabidopsis&lt;/keyword&gt;&lt;keyword&gt;auxin&lt;/keyword&gt;&lt;keyword&gt;cotyledon&lt;/keyword&gt;&lt;keyword&gt;embryo&lt;/keyword&gt;&lt;keyword&gt;pattern formation&lt;/keyword&gt;&lt;/keywords&gt;&lt;dates&gt;&lt;year&gt;2008&lt;/year&gt;&lt;pub-dates&gt;&lt;date&gt;Jan&lt;/date&gt;&lt;/pub-dates&gt;&lt;/dates&gt;&lt;isbn&gt;1559-2316 (Print)&amp;#xD;1559-2324 (Electronic)&amp;#xD;1559-2316 (Linking)&lt;/isbn&gt;&lt;accession-num&gt;19704719&lt;/accession-num&gt;&lt;urls&gt;&lt;related-urls&gt;&lt;url&gt;https://www.ncbi.nlm.nih.gov/pubmed/19704719&lt;/url&gt;&lt;/related-urls&gt;&lt;/urls&gt;&lt;custom2&gt;PMC2633969&lt;/custom2&gt;&lt;electronic-resource-num&gt;10.4161/psb.3.1.4864&lt;/electronic-resource-num&gt;&lt;remote-database-name&gt;PubMed-no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(Chandler et al., 2008)</w:t>
      </w:r>
      <w:r w:rsidR="00D03A80">
        <w:rPr>
          <w:rFonts w:ascii="Times New Roman" w:hAnsi="Times New Roman" w:cs="Times New Roman"/>
        </w:rPr>
        <w:fldChar w:fldCharType="end"/>
      </w:r>
      <w:r w:rsidRPr="00C91A65">
        <w:rPr>
          <w:rFonts w:ascii="Times New Roman" w:hAnsi="Times New Roman" w:cs="Times New Roman"/>
        </w:rPr>
        <w:t xml:space="preserve">. These observations prompted the investigation of </w:t>
      </w:r>
      <w:r w:rsidRPr="00F553DA">
        <w:rPr>
          <w:rFonts w:ascii="Times New Roman" w:hAnsi="Times New Roman" w:cs="Times New Roman"/>
          <w:i/>
          <w:iCs/>
        </w:rPr>
        <w:t xml:space="preserve">DRN </w:t>
      </w:r>
      <w:r w:rsidRPr="00C91A65">
        <w:rPr>
          <w:rFonts w:ascii="Times New Roman" w:hAnsi="Times New Roman" w:cs="Times New Roman"/>
        </w:rPr>
        <w:t xml:space="preserve">expression in the more severe </w:t>
      </w:r>
      <w:r w:rsidR="00EF0F27">
        <w:rPr>
          <w:rFonts w:ascii="Times New Roman" w:hAnsi="Times New Roman" w:cs="Times New Roman"/>
          <w:i/>
          <w:iCs/>
        </w:rPr>
        <w:t>epfl1 epfl2</w:t>
      </w:r>
      <w:r w:rsidRPr="00C91A65">
        <w:rPr>
          <w:rFonts w:ascii="Times New Roman" w:hAnsi="Times New Roman" w:cs="Times New Roman"/>
        </w:rPr>
        <w:t xml:space="preserve"> mutant during ovule initiation. While </w:t>
      </w:r>
      <w:r w:rsidRPr="00F553DA">
        <w:rPr>
          <w:rFonts w:ascii="Times New Roman" w:hAnsi="Times New Roman" w:cs="Times New Roman"/>
          <w:i/>
          <w:iCs/>
        </w:rPr>
        <w:t xml:space="preserve">DRN </w:t>
      </w:r>
      <w:r w:rsidRPr="00C91A65">
        <w:rPr>
          <w:rFonts w:ascii="Times New Roman" w:hAnsi="Times New Roman" w:cs="Times New Roman"/>
        </w:rPr>
        <w:t xml:space="preserve">expression is efficiently concentrated into concise peaks at the site of ovule primordia initiation in </w:t>
      </w:r>
      <w:r w:rsidR="002B5403">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the expression of </w:t>
      </w:r>
      <w:r w:rsidRPr="00F553DA">
        <w:rPr>
          <w:rFonts w:ascii="Times New Roman" w:hAnsi="Times New Roman" w:cs="Times New Roman"/>
          <w:i/>
          <w:iCs/>
        </w:rPr>
        <w:t xml:space="preserve">DRN </w:t>
      </w:r>
      <w:r w:rsidRPr="00C91A65">
        <w:rPr>
          <w:rFonts w:ascii="Times New Roman" w:hAnsi="Times New Roman" w:cs="Times New Roman"/>
        </w:rPr>
        <w:t xml:space="preserve">is expanded and </w:t>
      </w:r>
      <w:r w:rsidRPr="00C91A65">
        <w:rPr>
          <w:rFonts w:ascii="Times New Roman" w:hAnsi="Times New Roman" w:cs="Times New Roman"/>
        </w:rPr>
        <w:lastRenderedPageBreak/>
        <w:t xml:space="preserve">diffuse at this same stage of development in the </w:t>
      </w:r>
      <w:r w:rsidR="00EF0F27">
        <w:rPr>
          <w:rFonts w:ascii="Times New Roman" w:hAnsi="Times New Roman" w:cs="Times New Roman"/>
          <w:i/>
          <w:iCs/>
        </w:rPr>
        <w:t>epfl1 epfl2</w:t>
      </w:r>
      <w:r w:rsidRPr="00C91A65">
        <w:rPr>
          <w:rFonts w:ascii="Times New Roman" w:hAnsi="Times New Roman" w:cs="Times New Roman"/>
        </w:rPr>
        <w:t xml:space="preserve"> mutant. This altered expression of DRN during early ovule initiation may indicate that there are defects in differentiation of placenta cells during ovule initiation in the </w:t>
      </w:r>
      <w:r w:rsidR="00EF0F27">
        <w:rPr>
          <w:rFonts w:ascii="Times New Roman" w:hAnsi="Times New Roman" w:cs="Times New Roman"/>
          <w:i/>
          <w:iCs/>
        </w:rPr>
        <w:t>epfl1 epfl2</w:t>
      </w:r>
      <w:r w:rsidRPr="00C91A65">
        <w:rPr>
          <w:rFonts w:ascii="Times New Roman" w:hAnsi="Times New Roman" w:cs="Times New Roman"/>
        </w:rPr>
        <w:t xml:space="preserve"> mutant that may explain the altered ovule spacing. Further research is required to establish whether </w:t>
      </w:r>
      <w:r w:rsidRPr="00F553DA">
        <w:rPr>
          <w:rFonts w:ascii="Times New Roman" w:hAnsi="Times New Roman" w:cs="Times New Roman"/>
          <w:i/>
          <w:iCs/>
        </w:rPr>
        <w:t>DRN</w:t>
      </w:r>
      <w:r w:rsidRPr="00C91A65">
        <w:rPr>
          <w:rFonts w:ascii="Times New Roman" w:hAnsi="Times New Roman" w:cs="Times New Roman"/>
        </w:rPr>
        <w:t xml:space="preserve"> expression has any impact on ovule initiation, and this may be achieved by phenotypic analysis of loss of function and gain of function mutations in </w:t>
      </w:r>
      <w:r w:rsidRPr="00F553DA">
        <w:rPr>
          <w:rFonts w:ascii="Times New Roman" w:hAnsi="Times New Roman" w:cs="Times New Roman"/>
          <w:i/>
          <w:iCs/>
        </w:rPr>
        <w:t>DRN.</w:t>
      </w:r>
    </w:p>
    <w:p w14:paraId="2B5A03AE" w14:textId="3E1DA0A2" w:rsidR="007028D0" w:rsidRDefault="0067061A" w:rsidP="00C91A65">
      <w:pPr>
        <w:spacing w:line="480" w:lineRule="auto"/>
        <w:jc w:val="both"/>
        <w:rPr>
          <w:rFonts w:ascii="Times New Roman" w:hAnsi="Times New Roman" w:cs="Times New Roman"/>
        </w:rPr>
      </w:pPr>
      <w:r w:rsidRPr="00C91A65">
        <w:rPr>
          <w:rFonts w:ascii="Times New Roman" w:hAnsi="Times New Roman" w:cs="Times New Roman"/>
        </w:rPr>
        <w:tab/>
        <w:t xml:space="preserve">The promoter of </w:t>
      </w:r>
      <w:r w:rsidRPr="00F553DA">
        <w:rPr>
          <w:rFonts w:ascii="Times New Roman" w:hAnsi="Times New Roman" w:cs="Times New Roman"/>
          <w:i/>
          <w:iCs/>
        </w:rPr>
        <w:t>DRN</w:t>
      </w:r>
      <w:r w:rsidRPr="00C91A65">
        <w:rPr>
          <w:rFonts w:ascii="Times New Roman" w:hAnsi="Times New Roman" w:cs="Times New Roman"/>
        </w:rPr>
        <w:t xml:space="preserve"> has been shown to contain </w:t>
      </w:r>
      <w:r w:rsidR="002B5403">
        <w:rPr>
          <w:rFonts w:ascii="Times New Roman" w:hAnsi="Times New Roman" w:cs="Times New Roman"/>
        </w:rPr>
        <w:t>five</w:t>
      </w:r>
      <w:r w:rsidRPr="00C91A65">
        <w:rPr>
          <w:rFonts w:ascii="Times New Roman" w:hAnsi="Times New Roman" w:cs="Times New Roman"/>
        </w:rPr>
        <w:t xml:space="preserve"> auxin response elements, and these regulatory elements are required for expression of </w:t>
      </w:r>
      <w:r w:rsidRPr="00F553DA">
        <w:rPr>
          <w:rFonts w:ascii="Times New Roman" w:hAnsi="Times New Roman" w:cs="Times New Roman"/>
          <w:i/>
          <w:iCs/>
        </w:rPr>
        <w:t>DRN</w:t>
      </w:r>
      <w:r w:rsidRPr="00C91A65">
        <w:rPr>
          <w:rFonts w:ascii="Times New Roman" w:hAnsi="Times New Roman" w:cs="Times New Roman"/>
        </w:rPr>
        <w:t xml:space="preserve"> at the apex of cotyledon primordia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&lt;EndNote&gt;&lt;Cite&gt;&lt;Author&gt;Cole&lt;/Author&gt;&lt;Year&gt;2009&lt;/Year&gt;&lt;RecNum&gt;31&lt;/RecNum&gt;&lt;DisplayText&gt;(Cole et al., 2009)&lt;/DisplayText&gt;&lt;record&gt;&lt;rec-number&gt;31&lt;/rec-number&gt;&lt;foreign-keys&gt;&lt;key app="EN" db-id="0vtszaff4t550fe5trr5xdsbvsx0052f2r5d" timestamp="1722027309"&gt;31&lt;/key&gt;&lt;/foreign-keys&gt;&lt;ref-type name="Journal Article"&gt;17&lt;/ref-type&gt;&lt;contributors&gt;&lt;authors&gt;&lt;author&gt;Cole, M.&lt;/author&gt;&lt;author&gt;Chandler, J.&lt;/author&gt;&lt;author&gt;Weijers, D.&lt;/author&gt;&lt;author&gt;Jacobs, B.&lt;/author&gt;&lt;author&gt;Comelli, P.&lt;/author&gt;&lt;author&gt;Werr, W.&lt;/author&gt;&lt;/authors&gt;&lt;/contributors&gt;&lt;auth-address&gt;Institute of Developmental Biology, University of Cologne, Gyrhofstrasse 17, 50931 Cologne, Germany.&lt;/auth-address&gt;&lt;titles&gt;&lt;title&gt;DORNROSCHEN is a direct target of the auxin response factor MONOPTEROS in the Arabidopsis embryo&lt;/title&gt;&lt;secondary-title&gt;Development&lt;/secondary-title&gt;&lt;/titles&gt;&lt;periodical&gt;&lt;full-title&gt;Development&lt;/full-title&gt;&lt;/periodical&gt;&lt;pages&gt;1643-51&lt;/pages&gt;&lt;volume&gt;136&lt;/volume&gt;&lt;number&gt;10&lt;/number&gt;&lt;edition&gt;20090415&lt;/edition&gt;&lt;keywords&gt;&lt;keyword&gt;Arabidopsis/embryology/genetics/*metabolism&lt;/keyword&gt;&lt;keyword&gt;Arabidopsis Proteins/genetics/*metabolism&lt;/keyword&gt;&lt;keyword&gt;Cotyledon/metabolism&lt;/keyword&gt;&lt;keyword&gt;DNA-Binding Proteins/genetics/*metabolism&lt;/keyword&gt;&lt;keyword&gt;Gene Expression Regulation, Plant&lt;/keyword&gt;&lt;keyword&gt;Mutation&lt;/keyword&gt;&lt;keyword&gt;Promoter Regions, Genetic&lt;/keyword&gt;&lt;keyword&gt;Protein Binding&lt;/keyword&gt;&lt;keyword&gt;Seeds/genetics/*metabolism&lt;/keyword&gt;&lt;keyword&gt;Transcription Factors/genetics/*metabolism&lt;/keyword&gt;&lt;/keywords&gt;&lt;dates&gt;&lt;year&gt;2009&lt;/year&gt;&lt;pub-dates&gt;&lt;date&gt;May&lt;/date&gt;&lt;/pub-dates&gt;&lt;/dates&gt;&lt;isbn&gt;0950-1991 (Print)&amp;#xD;0950-1991 (Linking)&lt;/isbn&gt;&lt;accession-num&gt;19369397&lt;/accession-num&gt;&lt;urls&gt;&lt;related-urls&gt;&lt;url&gt;https://www.ncbi.nlm.nih.gov/pubmed/19369397&lt;/url&gt;&lt;/related-urls&gt;&lt;/urls&gt;&lt;electronic-resource-num&gt;10.1242/dev.032177&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(Cole et al., 2009)</w:t>
      </w:r>
      <w:r w:rsidR="00D03A80">
        <w:rPr>
          <w:rFonts w:ascii="Times New Roman" w:hAnsi="Times New Roman" w:cs="Times New Roman"/>
        </w:rPr>
        <w:fldChar w:fldCharType="end"/>
      </w:r>
      <w:r w:rsidRPr="00C91A65">
        <w:rPr>
          <w:rFonts w:ascii="Times New Roman" w:hAnsi="Times New Roman" w:cs="Times New Roman"/>
        </w:rPr>
        <w:t xml:space="preserve">. In contrast, </w:t>
      </w:r>
      <w:r w:rsidR="002B5403">
        <w:rPr>
          <w:rFonts w:ascii="Times New Roman" w:hAnsi="Times New Roman" w:cs="Times New Roman"/>
        </w:rPr>
        <w:t xml:space="preserve">the </w:t>
      </w:r>
      <w:r w:rsidRPr="00C91A65">
        <w:rPr>
          <w:rFonts w:ascii="Times New Roman" w:hAnsi="Times New Roman" w:cs="Times New Roman"/>
        </w:rPr>
        <w:t xml:space="preserve">loss of all </w:t>
      </w:r>
      <w:r w:rsidR="002B5403">
        <w:rPr>
          <w:rFonts w:ascii="Times New Roman" w:hAnsi="Times New Roman" w:cs="Times New Roman"/>
        </w:rPr>
        <w:t>five</w:t>
      </w:r>
      <w:r w:rsidRPr="00C91A65">
        <w:rPr>
          <w:rFonts w:ascii="Times New Roman" w:hAnsi="Times New Roman" w:cs="Times New Roman"/>
        </w:rPr>
        <w:t xml:space="preserve"> auxin response elements does not alter the expression of </w:t>
      </w:r>
      <w:r w:rsidRPr="00F553DA">
        <w:rPr>
          <w:rFonts w:ascii="Times New Roman" w:hAnsi="Times New Roman" w:cs="Times New Roman"/>
          <w:i/>
          <w:iCs/>
        </w:rPr>
        <w:t>DRN</w:t>
      </w:r>
      <w:r w:rsidRPr="00C91A65">
        <w:rPr>
          <w:rFonts w:ascii="Times New Roman" w:hAnsi="Times New Roman" w:cs="Times New Roman"/>
        </w:rPr>
        <w:t xml:space="preserve"> within the embryonic meristem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&lt;EndNote&gt;&lt;Cite&gt;&lt;Author&gt;Cole&lt;/Author&gt;&lt;Year&gt;2009&lt;/Year&gt;&lt;RecNum&gt;31&lt;/RecNum&gt;&lt;DisplayText&gt;(Cole et al., 2009)&lt;/DisplayText&gt;&lt;record&gt;&lt;rec-number&gt;31&lt;/rec-number&gt;&lt;foreign-keys&gt;&lt;key app="EN" db-id="0vtszaff4t550fe5trr5xdsbvsx0052f2r5d" timestamp="1722027309"&gt;31&lt;/key&gt;&lt;/foreign-keys&gt;&lt;ref-type name="Journal Article"&gt;17&lt;/ref-type&gt;&lt;contributors&gt;&lt;authors&gt;&lt;author&gt;Cole, M.&lt;/author&gt;&lt;author&gt;Chandler, J.&lt;/author&gt;&lt;author&gt;Weijers, D.&lt;/author&gt;&lt;author&gt;Jacobs, B.&lt;/author&gt;&lt;author&gt;Comelli, P.&lt;/author&gt;&lt;author&gt;Werr, W.&lt;/author&gt;&lt;/authors&gt;&lt;/contributors&gt;&lt;auth-address&gt;Institute of Developmental Biology, University of Cologne, Gyrhofstrasse 17, 50931 Cologne, Germany.&lt;/auth-address&gt;&lt;titles&gt;&lt;title&gt;DORNROSCHEN is a direct target of the auxin response factor MONOPTEROS in the Arabidopsis embryo&lt;/title&gt;&lt;secondary-title&gt;Development&lt;/secondary-title&gt;&lt;/titles&gt;&lt;periodical&gt;&lt;full-title&gt;Development&lt;/full-title&gt;&lt;/periodical&gt;&lt;pages&gt;1643-51&lt;/pages&gt;&lt;volume&gt;136&lt;/volume&gt;&lt;number&gt;10&lt;/number&gt;&lt;edition&gt;20090415&lt;/edition&gt;&lt;keywords&gt;&lt;keyword&gt;Arabidopsis/embryology/genetics/*metabolism&lt;/keyword&gt;&lt;keyword&gt;Arabidopsis Proteins/genetics/*metabolism&lt;/keyword&gt;&lt;keyword&gt;Cotyledon/metabolism&lt;/keyword&gt;&lt;keyword&gt;DNA-Binding Proteins/genetics/*metabolism&lt;/keyword&gt;&lt;keyword&gt;Gene Expression Regulation, Plant&lt;/keyword&gt;&lt;keyword&gt;Mutation&lt;/keyword&gt;&lt;keyword&gt;Promoter Regions, Genetic&lt;/keyword&gt;&lt;keyword&gt;Protein Binding&lt;/keyword&gt;&lt;keyword&gt;Seeds/genetics/*metabolism&lt;/keyword&gt;&lt;keyword&gt;Transcription Factors/genetics/*metabolism&lt;/keyword&gt;&lt;/keywords&gt;&lt;dates&gt;&lt;year&gt;2009&lt;/year&gt;&lt;pub-dates&gt;&lt;date&gt;May&lt;/date&gt;&lt;/pub-dates&gt;&lt;/dates&gt;&lt;isbn&gt;0950-1991 (Print)&amp;#xD;0950-1991 (Linking)&lt;/isbn&gt;&lt;accession-num&gt;19369397&lt;/accession-num&gt;&lt;urls&gt;&lt;related-urls&gt;&lt;url&gt;https://www.ncbi.nlm.nih.gov/pubmed/19369397&lt;/url&gt;&lt;/related-urls&gt;&lt;/urls&gt;&lt;electronic-resource-num&gt;10.1242/dev.032177&lt;/electronic-resource-num&gt;&lt;remote-database-name&g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(Cole et al., 2009)</w:t>
      </w:r>
      <w:r w:rsidR="00D03A80">
        <w:rPr>
          <w:rFonts w:ascii="Times New Roman" w:hAnsi="Times New Roman" w:cs="Times New Roman"/>
        </w:rPr>
        <w:fldChar w:fldCharType="end"/>
      </w:r>
      <w:r w:rsidRPr="00C91A65">
        <w:rPr>
          <w:rFonts w:ascii="Times New Roman" w:hAnsi="Times New Roman" w:cs="Times New Roman"/>
        </w:rPr>
        <w:t xml:space="preserve">. The carpel margin meristem is composed of cells expressing stem cell markers such as </w:t>
      </w:r>
      <w:r w:rsidRPr="00F553DA">
        <w:rPr>
          <w:rFonts w:ascii="Times New Roman" w:hAnsi="Times New Roman" w:cs="Times New Roman"/>
          <w:i/>
          <w:iCs/>
        </w:rPr>
        <w:t>SHOOTMERISTEMLESS</w:t>
      </w:r>
      <w:r w:rsidRPr="00C91A65">
        <w:rPr>
          <w:rFonts w:ascii="Times New Roman" w:hAnsi="Times New Roman" w:cs="Times New Roman"/>
        </w:rPr>
        <w:t xml:space="preserve">, and the placenta tissues must undergo differentiation to generate ovules and boundaries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&lt;EndNote&gt;&lt;Cite&gt;&lt;Author&gt;Kamiuchi&lt;/Author&gt;&lt;Year&gt;2014&lt;/Year&gt;&lt;RecNum&gt;64&lt;/RecNum&gt;&lt;DisplayText&gt;(Kamiuchi et al., 2014)&lt;/DisplayText&gt;&lt;record&gt;&lt;rec-number&gt;64&lt;/rec-number&gt;&lt;foreign-keys&gt;&lt;key app="EN" db-id="0vtszaff4t550fe5trr5xdsbvsx0052f2r5d" timestamp="1722027309"&gt;64&lt;/key&gt;&lt;/foreign-keys&gt;&lt;ref-type name="Journal Article"&gt;17&lt;/ref-type&gt;&lt;contributors&gt;&lt;authors&gt;&lt;author&gt;Kamiuchi, Y.&lt;/author&gt;&lt;author&gt;Yamamoto, K.&lt;/author&gt;&lt;author&gt;Furutani, M.&lt;/author&gt;&lt;author&gt;Tasaka, M.&lt;/author&gt;&lt;author&gt;Aida, M.&lt;/author&gt;&lt;/authors&gt;&lt;/contributors&gt;&lt;auth-address&gt;Department of Plant Biology, Graduate School of Biological Sciences, Nara Institute of Science and Technology Ikoma, Japan.&lt;/auth-address&gt;&lt;titles&gt;&lt;title&gt;The CUC1 and CUC2 genes promote carpel margin meristem formation during Arabidopsis gynoecium development&lt;/title&gt;&lt;secondary-title&gt;Front Plant Sci&lt;/secondary-title&gt;&lt;/titles&gt;&lt;periodical&gt;&lt;full-title&gt;Front Plant Sci&lt;/full-title&gt;&lt;/periodical&gt;&lt;pages&gt;165&lt;/pages&gt;&lt;volume&gt;5&lt;/volume&gt;&lt;edition&gt;20140430&lt;/edition&gt;&lt;keywords&gt;&lt;keyword&gt;Arabidopsis thaliana&lt;/keyword&gt;&lt;keyword&gt;MicroRNA (miRNA)&lt;/keyword&gt;&lt;keyword&gt;carpel margin meristem&lt;/keyword&gt;&lt;keyword&gt;fruit development&lt;/keyword&gt;&lt;keyword&gt;leaf development&lt;/keyword&gt;&lt;keyword&gt;shoot meristem&lt;/keyword&gt;&lt;/keywords&gt;&lt;dates&gt;&lt;year&gt;2014&lt;/year&gt;&lt;/dates&gt;&lt;isbn&gt;1664-462X (Print)&amp;#xD;1664-462X (Electronic)&amp;#xD;1664-462X (Linking)&lt;/isbn&gt;&lt;accession-num&gt;24817871&lt;/accession-num&gt;&lt;urls&gt;&lt;related-urls&gt;&lt;url&gt;https://www.ncbi.nlm.nih.gov/pubmed/24817871&lt;/url&gt;&lt;/related-urls&gt;&lt;/urls&gt;&lt;custom2&gt;PMC4012194&lt;/custom2&gt;&lt;electronic-resource-num&gt;10.3389/fpls.2014.00165&lt;/electronic-resource-num&gt;&lt;remote-database-name&gt;PubMed-no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(Kamiuchi et al., 2014)</w:t>
      </w:r>
      <w:r w:rsidR="00D03A80">
        <w:rPr>
          <w:rFonts w:ascii="Times New Roman" w:hAnsi="Times New Roman" w:cs="Times New Roman"/>
        </w:rPr>
        <w:fldChar w:fldCharType="end"/>
      </w:r>
      <w:r w:rsidRPr="00C91A65">
        <w:rPr>
          <w:rFonts w:ascii="Times New Roman" w:hAnsi="Times New Roman" w:cs="Times New Roman"/>
        </w:rPr>
        <w:t xml:space="preserve">. Therefore, the expression of </w:t>
      </w:r>
      <w:r w:rsidRPr="00F553DA">
        <w:rPr>
          <w:rFonts w:ascii="Times New Roman" w:hAnsi="Times New Roman" w:cs="Times New Roman"/>
          <w:i/>
          <w:iCs/>
        </w:rPr>
        <w:t>DRN</w:t>
      </w:r>
      <w:r w:rsidRPr="00C91A65">
        <w:rPr>
          <w:rFonts w:ascii="Times New Roman" w:hAnsi="Times New Roman" w:cs="Times New Roman"/>
        </w:rPr>
        <w:t xml:space="preserve"> during ovule initiation may involve both meristematic regulatory elements and auxin responsive regulatory elements. In addition, </w:t>
      </w:r>
      <w:r w:rsidRPr="00032AE2">
        <w:rPr>
          <w:rFonts w:ascii="Times New Roman" w:hAnsi="Times New Roman" w:cs="Times New Roman"/>
        </w:rPr>
        <w:t xml:space="preserve">MP </w:t>
      </w:r>
      <w:r w:rsidRPr="00C91A65">
        <w:rPr>
          <w:rFonts w:ascii="Times New Roman" w:hAnsi="Times New Roman" w:cs="Times New Roman"/>
        </w:rPr>
        <w:t xml:space="preserve">was shown to directly repress </w:t>
      </w:r>
      <w:r w:rsidRPr="00F553DA">
        <w:rPr>
          <w:rFonts w:ascii="Times New Roman" w:hAnsi="Times New Roman" w:cs="Times New Roman"/>
          <w:i/>
          <w:iCs/>
        </w:rPr>
        <w:t xml:space="preserve">DRN </w:t>
      </w:r>
      <w:r w:rsidRPr="00C91A65">
        <w:rPr>
          <w:rFonts w:ascii="Times New Roman" w:hAnsi="Times New Roman" w:cs="Times New Roman"/>
        </w:rPr>
        <w:t xml:space="preserve">expression in the boundary of the inflorescence meristem, and </w:t>
      </w:r>
      <w:r w:rsidRPr="00F553DA">
        <w:rPr>
          <w:rFonts w:ascii="Times New Roman" w:hAnsi="Times New Roman" w:cs="Times New Roman"/>
          <w:i/>
          <w:iCs/>
        </w:rPr>
        <w:t>MP</w:t>
      </w:r>
      <w:r w:rsidRPr="00C91A65">
        <w:rPr>
          <w:rFonts w:ascii="Times New Roman" w:hAnsi="Times New Roman" w:cs="Times New Roman"/>
        </w:rPr>
        <w:t xml:space="preserve"> shows boundary-specific expression during ovule initiation </w:t>
      </w:r>
      <w:r w:rsidR="00D03A80">
        <w:rPr>
          <w:rFonts w:ascii="Times New Roman" w:hAnsi="Times New Roman" w:cs="Times New Roman"/>
        </w:rPr>
        <w:fldChar w:fldCharType="begin">
          <w:fldData xml:space="preserve">PEVuZE5vdGU+PENpdGU+PEF1dGhvcj5MdW88L0F1dGhvcj48WWVhcj4yMDE4PC9ZZWFyPjxSZWNO
dW0+ODQ8L1JlY051bT48RGlzcGxheVRleHQ+KEdhbGJpYXRpIGV0IGFsLiwgMjAxMzsgTHVvIGV0
IGFsLiwgMjAxOCk8L0Rpc3BsYXlUZXh0PjxyZWNvcmQ+PHJlYy1udW1iZXI+ODQ8L3JlYy1udW1i
ZXI+PGZvcmVpZ24ta2V5cz48a2V5IGFwcD0iRU4iIGRiLWlkPSIwdnRzemFmZjR0NTUwZmU1dHJy
NXhkc2J2c3gwMDUyZjJyNWQiIHRpbWVzdGFtcD0iMTcyMjAyNzMwOSI+ODQ8L2tleT48L2ZvcmVp
Z24ta2V5cz48cmVmLXR5cGUgbmFtZT0iSm91cm5hbCBBcnRpY2xlIj4xNzwvcmVmLXR5cGU+PGNv
bnRyaWJ1dG9ycz48YXV0aG9ycz48YXV0aG9yPkx1bywgTC48L2F1dGhvcj48YXV0aG9yPlplbmcs
IEouPC9hdXRob3I+PGF1dGhvcj5XdSwgSC48L2F1dGhvcj48YXV0aG9yPlRpYW4sIFouPC9hdXRo
b3I+PGF1dGhvcj5aaGFvLCBaLjwvYXV0aG9yPjwvYXV0aG9ycz48L2NvbnRyaWJ1dG9ycz48YXV0
aC1hZGRyZXNzPkNBUyBDZW50ZXIgZm9yIEV4Y2VsbGVuY2UgaW4gTW9sZWN1bGFyIFBsYW50IFNj
aWVuY2VzLCBTY2hvb2wgb2YgTGlmZSBTY2llbmNlcywgVW5pdmVyc2l0eSBvZiBTY2llbmNlIGFu
ZCBUZWNobm9sb2d5IG9mIENoaW5hLCBIdWFuZ3NoYW4gUm9hZCA0NDMsIEhlZmVpIDIzMDAyNywg
Q2hpbmEuJiN4RDtDQVMgQ2VudGVyIGZvciBFeGNlbGxlbmNlIGluIE1vbGVjdWxhciBQbGFudCBT
Y2llbmNlcywgU2Nob29sIG9mIExpZmUgU2NpZW5jZXMsIFVuaXZlcnNpdHkgb2YgU2NpZW5jZSBh
bmQgVGVjaG5vbG9neSBvZiBDaGluYSwgSHVhbmdzaGFuIFJvYWQgNDQzLCBIZWZlaSAyMzAwMjcs
IENoaW5hLiBFbGVjdHJvbmljIGFkZHJlc3M6IHp4dGlhbkB1c3RjLmVkdS5jbi4mI3hEO0NBUyBD
ZW50ZXIgZm9yIEV4Y2VsbGVuY2UgaW4gTW9sZWN1bGFyIFBsYW50IFNjaWVuY2VzLCBTY2hvb2wg
b2YgTGlmZSBTY2llbmNlcywgVW5pdmVyc2l0eSBvZiBTY2llbmNlIGFuZCBUZWNobm9sb2d5IG9m
IENoaW5hLCBIdWFuZ3NoYW4gUm9hZCA0NDMsIEhlZmVpIDIzMDAyNywgQ2hpbmEuIEVsZWN0cm9u
aWMgYWRkcmVzczogemh6aGFvQHVzdGMuZWR1LmNuLjwvYXV0aC1hZGRyZXNzPjx0aXRsZXM+PHRp
dGxlPkEgTW9sZWN1bGFyIEZyYW1ld29yayBmb3IgQXV4aW4tQ29udHJvbGxlZCBIb21lb3N0YXNp
cyBvZiBTaG9vdCBTdGVtIENlbGxzIGluIEFyYWJpZG9wc2lzPC90aXRsZT48c2Vjb25kYXJ5LXRp
dGxlPk1vbCBQbGFudDwvc2Vjb25kYXJ5LXRpdGxlPjwvdGl0bGVzPjxwZXJpb2RpY2FsPjxmdWxs
LXRpdGxlPk1vbCBQbGFudDwvZnVsbC10aXRsZT48L3BlcmlvZGljYWw+PHBhZ2VzPjg5OS05MTM8
L3BhZ2VzPjx2b2x1bWU+MTE8L3ZvbHVtZT48bnVtYmVyPjc8L251bWJlcj48ZWRpdGlvbj4yMDE4
MDUwMzwvZWRpdGlvbj48a2V5d29yZHM+PGtleXdvcmQ+QXJhYmlkb3BzaXMvZ2VuZXRpY3MvKm1l
dGFib2xpc208L2tleXdvcmQ+PGtleXdvcmQ+QXJhYmlkb3BzaXMgUHJvdGVpbnMvZ2VuZXRpY3Mv
bWV0YWJvbGlzbTwva2V5d29yZD48a2V5d29yZD5ETkEtQmluZGluZyBQcm90ZWlucy9nZW5ldGlj
cy9tZXRhYm9saXNtPC9rZXl3b3JkPjxrZXl3b3JkPkdlbmUgRXhwcmVzc2lvbiBSZWd1bGF0aW9u
LCBQbGFudDwva2V5d29yZD48a2V5d29yZD5JbmRvbGVhY2V0aWMgQWNpZHMvKm1ldGFib2xpc20v
cGhhcm1hY29sb2d5PC9rZXl3b3JkPjxrZXl3b3JkPk1lcmlzdGVtL2N5dG9sb2d5LyptZXRhYm9s
aXNtPC9rZXl3b3JkPjxrZXl3b3JkPlBsYW50IEdyb3d0aCBSZWd1bGF0b3JzLyptZXRhYm9saXNt
L3BoYXJtYWNvbG9neTwva2V5d29yZD48a2V5d29yZD5QbGFudHMsIEdlbmV0aWNhbGx5IE1vZGlm
aWVkL21ldGFib2xpc208L2tleXdvcmQ+PGtleXdvcmQ+KlNpZ25hbCBUcmFuc2R1Y3Rpb248L2tl
eXdvcmQ+PGtleXdvcmQ+U3RlbSBDZWxscy9jeXRvbG9neS8qbWV0YWJvbGlzbTwva2V5d29yZD48
a2V5d29yZD5UcmFuc2NyaXB0aW9uIEZhY3RvcnMvZ2VuZXRpY3MvbWV0YWJvbGlzbTwva2V5d29y
ZD48a2V5d29yZD5Eb3Jucm9zY2hlbjwva2V5d29yZD48a2V5d29yZD5Nb25vcHRlcm9zPC9rZXl3
b3JkPjxrZXl3b3JkPmF1eGluPC9rZXl3b3JkPjxrZXl3b3JkPnN0ZW0gY2VsbCBob21lb3N0YXNp
czwva2V5d29yZD48L2tleXdvcmRzPjxkYXRlcz48eWVhcj4yMDE4PC95ZWFyPjxwdWItZGF0ZXM+
PGRhdGU+SnVsIDI8L2RhdGU+PC9wdWItZGF0ZXM+PC9kYXRlcz48aXNibj4xNzUyLTk4NjcgKEVs
ZWN0cm9uaWMpJiN4RDsxNjc0LTIwNTIgKExpbmtpbmcpPC9pc2JuPjxhY2Nlc3Npb24tbnVtPjI5
NzMwMjY1PC9hY2Nlc3Npb24tbnVtPjx1cmxzPjxyZWxhdGVkLXVybHM+PHVybD5odHRwczovL3d3
dy5uY2JpLm5sbS5uaWguZ292L3B1Ym1lZC8yOTczMDI2NTwvdXJsPjwvcmVsYXRlZC11cmxzPjwv
dXJscz48ZWxlY3Ryb25pYy1yZXNvdXJjZS1udW0+MTAuMTAxNi9qLm1vbHAuMjAxOC4wNC4wMDY8
L2VsZWN0cm9uaWMtcmVzb3VyY2UtbnVtPjxyZW1vdGUtZGF0YWJhc2UtbmFtZT5NZWRsaW5lPC9y
ZW1vdGUtZGF0YWJhc2UtbmFtZT48cmVtb3RlLWRhdGFiYXNlLXByb3ZpZGVyPk5MTTwvcmVtb3Rl
LWRhdGFiYXNlLXByb3ZpZGVyPjwvcmVjb3JkPjwvQ2l0ZT48Q2l0ZT48QXV0aG9yPkdhbGJpYXRp
PC9BdXRob3I+PFllYXI+MjAxMzwvWWVhcj48UmVjTnVtPjQ0PC9SZWNOdW0+PHJlY29yZD48cmVj
LW51bWJlcj40NDwvcmVjLW51bWJlcj48Zm9yZWlnbi1rZXlzPjxrZXkgYXBwPSJFTiIgZGItaWQ9
IjB2dHN6YWZmNHQ1NTBmZTV0cnI1eGRzYnZzeDAwNTJmMnI1ZCIgdGltZXN0YW1wPSIxNzIyMDI3
MzA5Ij40NDwva2V5PjwvZm9yZWlnbi1rZXlzPjxyZWYtdHlwZSBuYW1lPSJKb3VybmFsIEFydGlj
bGUiPjE3PC9yZWYtdHlwZT48Y29udHJpYnV0b3JzPjxhdXRob3JzPjxhdXRob3I+R2FsYmlhdGks
IEYuPC9hdXRob3I+PGF1dGhvcj5TaW5oYSBSb3ksIEQuPC9hdXRob3I+PGF1dGhvcj5TaW1vbmlu
aSwgUy48L2F1dGhvcj48YXV0aG9yPkN1Y2lub3R0YSwgTS48L2F1dGhvcj48YXV0aG9yPkNlY2Nh
dG8sIEwuPC9hdXRob3I+PGF1dGhvcj5DdWVzdGEsIEMuPC9hdXRob3I+PGF1dGhvcj5TaW1hc2tv
dmEsIE0uPC9hdXRob3I+PGF1dGhvcj5CZW5rb3ZhLCBFLjwvYXV0aG9yPjxhdXRob3I+S2FtaXVj
aGksIFkuPC9hdXRob3I+PGF1dGhvcj5BaWRhLCBNLjwvYXV0aG9yPjxhdXRob3I+V2VpamVycywg
RC48L2F1dGhvcj48YXV0aG9yPlNpbW9uLCBSLjwvYXV0aG9yPjxhdXRob3I+TWFzaWVybywgUy48
L2F1dGhvcj48YXV0aG9yPkNvbG9tYm8sIEwuPC9hdXRob3I+PC9hdXRob3JzPjwvY29udHJpYnV0
b3JzPjxhdXRoLWFkZHJlc3M+RGlwYXJ0aW1lbnRvIGRpIEJpb3NjaWVuemUsIFVuaXZlcnNpdGEg
ZGVnbGkgU3R1ZGkgZGkgTWlsYW5vLCBWaWEgQ2Vsb3JpYSAyNiwgMjAxMzMsIE1pbGFubywgSXRh
bHkuPC9hdXRoLWFkZHJlc3M+PHRpdGxlcz48dGl0bGU+QW4gaW50ZWdyYXRpdmUgbW9kZWwgb2Yg
dGhlIGNvbnRyb2wgb2Ygb3Z1bGUgcHJpbW9yZGlhIGZvcm1hdGlvbjwvdGl0bGU+PHNlY29uZGFy
eS10aXRsZT5QbGFudCBKPC9zZWNvbmRhcnktdGl0bGU+PC90aXRsZXM+PHBlcmlvZGljYWw+PGZ1
bGwtdGl0bGU+UGxhbnQgSjwvZnVsbC10aXRsZT48L3BlcmlvZGljYWw+PHBhZ2VzPjQ0Ni01NTwv
cGFnZXM+PHZvbHVtZT43Njwvdm9sdW1lPjxudW1iZXI+MzwvbnVtYmVyPjxlZGl0aW9uPjIwMTMw
OTE5PC9lZGl0aW9uPjxrZXl3b3Jkcz48a2V5d29yZD5BcmFiaWRvcHNpcy8qZW1icnlvbG9neS9t
ZXRhYm9saXNtPC9rZXl3b3JkPjxrZXl3b3JkPkFyYWJpZG9wc2lzIFByb3RlaW5zL21ldGFib2xp
c20vKnBoeXNpb2xvZ3k8L2tleXdvcmQ+PGtleXdvcmQ+RE5BLUJpbmRpbmcgUHJvdGVpbnMvbWV0
YWJvbGlzbTwva2V5d29yZD48a2V5d29yZD5HcmVlbiBGbHVvcmVzY2VudCBQcm90ZWluczwva2V5
d29yZD48a2V5d29yZD5NZW1icmFuZSBUcmFuc3BvcnQgUHJvdGVpbnMvbWV0YWJvbGlzbTwva2V5
d29yZD48a2V5d29yZD5Nb2RlbHMsIEJpb2xvZ2ljYWw8L2tleXdvcmQ+PGtleXdvcmQ+T3Z1bGUv
KmVtYnJ5b2xvZ3k8L2tleXdvcmQ+PGtleXdvcmQ+UHJvbW90ZXIgUmVnaW9ucywgR2VuZXRpYzwv
a2V5d29yZD48a2V5d29yZD5UcmFuc2NyaXB0aW9uIEZhY3RvcnMvbWV0YWJvbGlzbS8qcGh5c2lv
bG9neTwva2V5d29yZD48a2V5d29yZD5BaW50ZWd1bWVudGE8L2tleXdvcmQ+PGtleXdvcmQ+QXJh
Ymlkb3BzaXM8L2tleXdvcmQ+PGtleXdvcmQ+Q3VwLXNoYXBlZCBjb3R5bGVkb248L2tleXdvcmQ+
PGtleXdvcmQ+TW9ub3B0ZXJvczwva2V5d29yZD48a2V5d29yZD5QaW4xPC9rZXl3b3JkPjxrZXl3
b3JkPm92dWxlIGRldmVsb3BtZW50PC9rZXl3b3JkPjwva2V5d29yZHM+PGRhdGVzPjx5ZWFyPjIw
MTM8L3llYXI+PHB1Yi1kYXRlcz48ZGF0ZT5Ob3Y8L2RhdGU+PC9wdWItZGF0ZXM+PC9kYXRlcz48
aXNibj4xMzY1LTMxM1ggKEVsZWN0cm9uaWMpJiN4RDswOTYwLTc0MTIgKExpbmtpbmcpPC9pc2Ju
PjxhY2Nlc3Npb24tbnVtPjIzOTQxMTk5PC9hY2Nlc3Npb24tbnVtPjx1cmxzPjxyZWxhdGVkLXVy
bHM+PHVybD5odHRwczovL3d3dy5uY2JpLm5sbS5uaWguZ292L3B1Ym1lZC8yMzk0MTE5OTwvdXJs
PjwvcmVsYXRlZC11cmxzPjwvdXJscz48ZWxlY3Ryb25pYy1yZXNvdXJjZS1udW0+MTAuMTExMS90
cGouMTIzMDk8L2VsZWN0cm9uaWMtcmVzb3VyY2UtbnVtPjxyZW1vdGUtZGF0YWJhc2UtbmFtZT5N
ZWRsaW5lPC9yZW1vdGUtZGF0YWJhc2UtbmFtZT48cmVtb3RlLWRhdGFiYXNlLXByb3ZpZGVyPk5M
TTwvcmVtb3RlLWRhdGFiYXNlLXByb3ZpZGVyPjwvcmVjb3JkPjwvQ2l0ZT48L0VuZE5vdGU+AG==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PEVuZE5vdGU+PENpdGU+PEF1dGhvcj5MdW88L0F1dGhvcj48WWVhcj4yMDE4PC9ZZWFyPjxSZWNO
dW0+ODQ8L1JlY051bT48RGlzcGxheVRleHQ+KEdhbGJpYXRpIGV0IGFsLiwgMjAxMzsgTHVvIGV0
IGFsLiwgMjAxOCk8L0Rpc3BsYXlUZXh0PjxyZWNvcmQ+PHJlYy1udW1iZXI+ODQ8L3JlYy1udW1i
ZXI+PGZvcmVpZ24ta2V5cz48a2V5IGFwcD0iRU4iIGRiLWlkPSIwdnRzemFmZjR0NTUwZmU1dHJy
NXhkc2J2c3gwMDUyZjJyNWQiIHRpbWVzdGFtcD0iMTcyMjAyNzMwOSI+ODQ8L2tleT48L2ZvcmVp
Z24ta2V5cz48cmVmLXR5cGUgbmFtZT0iSm91cm5hbCBBcnRpY2xlIj4xNzwvcmVmLXR5cGU+PGNv
bnRyaWJ1dG9ycz48YXV0aG9ycz48YXV0aG9yPkx1bywgTC48L2F1dGhvcj48YXV0aG9yPlplbmcs
IEouPC9hdXRob3I+PGF1dGhvcj5XdSwgSC48L2F1dGhvcj48YXV0aG9yPlRpYW4sIFouPC9hdXRo
b3I+PGF1dGhvcj5aaGFvLCBaLjwvYXV0aG9yPjwvYXV0aG9ycz48L2NvbnRyaWJ1dG9ycz48YXV0
aC1hZGRyZXNzPkNBUyBDZW50ZXIgZm9yIEV4Y2VsbGVuY2UgaW4gTW9sZWN1bGFyIFBsYW50IFNj
aWVuY2VzLCBTY2hvb2wgb2YgTGlmZSBTY2llbmNlcywgVW5pdmVyc2l0eSBvZiBTY2llbmNlIGFu
ZCBUZWNobm9sb2d5IG9mIENoaW5hLCBIdWFuZ3NoYW4gUm9hZCA0NDMsIEhlZmVpIDIzMDAyNywg
Q2hpbmEuJiN4RDtDQVMgQ2VudGVyIGZvciBFeGNlbGxlbmNlIGluIE1vbGVjdWxhciBQbGFudCBT
Y2llbmNlcywgU2Nob29sIG9mIExpZmUgU2NpZW5jZXMsIFVuaXZlcnNpdHkgb2YgU2NpZW5jZSBh
bmQgVGVjaG5vbG9neSBvZiBDaGluYSwgSHVhbmdzaGFuIFJvYWQgNDQzLCBIZWZlaSAyMzAwMjcs
IENoaW5hLiBFbGVjdHJvbmljIGFkZHJlc3M6IHp4dGlhbkB1c3RjLmVkdS5jbi4mI3hEO0NBUyBD
ZW50ZXIgZm9yIEV4Y2VsbGVuY2UgaW4gTW9sZWN1bGFyIFBsYW50IFNjaWVuY2VzLCBTY2hvb2wg
b2YgTGlmZSBTY2llbmNlcywgVW5pdmVyc2l0eSBvZiBTY2llbmNlIGFuZCBUZWNobm9sb2d5IG9m
IENoaW5hLCBIdWFuZ3NoYW4gUm9hZCA0NDMsIEhlZmVpIDIzMDAyNywgQ2hpbmEuIEVsZWN0cm9u
aWMgYWRkcmVzczogemh6aGFvQHVzdGMuZWR1LmNuLjwvYXV0aC1hZGRyZXNzPjx0aXRsZXM+PHRp
dGxlPkEgTW9sZWN1bGFyIEZyYW1ld29yayBmb3IgQXV4aW4tQ29udHJvbGxlZCBIb21lb3N0YXNp
cyBvZiBTaG9vdCBTdGVtIENlbGxzIGluIEFyYWJpZG9wc2lzPC90aXRsZT48c2Vjb25kYXJ5LXRp
dGxlPk1vbCBQbGFudDwvc2Vjb25kYXJ5LXRpdGxlPjwvdGl0bGVzPjxwZXJpb2RpY2FsPjxmdWxs
LXRpdGxlPk1vbCBQbGFudDwvZnVsbC10aXRsZT48L3BlcmlvZGljYWw+PHBhZ2VzPjg5OS05MTM8
L3BhZ2VzPjx2b2x1bWU+MTE8L3ZvbHVtZT48bnVtYmVyPjc8L251bWJlcj48ZWRpdGlvbj4yMDE4
MDUwMzwvZWRpdGlvbj48a2V5d29yZHM+PGtleXdvcmQ+QXJhYmlkb3BzaXMvZ2VuZXRpY3MvKm1l
dGFib2xpc208L2tleXdvcmQ+PGtleXdvcmQ+QXJhYmlkb3BzaXMgUHJvdGVpbnMvZ2VuZXRpY3Mv
bWV0YWJvbGlzbTwva2V5d29yZD48a2V5d29yZD5ETkEtQmluZGluZyBQcm90ZWlucy9nZW5ldGlj
cy9tZXRhYm9saXNtPC9rZXl3b3JkPjxrZXl3b3JkPkdlbmUgRXhwcmVzc2lvbiBSZWd1bGF0aW9u
LCBQbGFudDwva2V5d29yZD48a2V5d29yZD5JbmRvbGVhY2V0aWMgQWNpZHMvKm1ldGFib2xpc20v
cGhhcm1hY29sb2d5PC9rZXl3b3JkPjxrZXl3b3JkPk1lcmlzdGVtL2N5dG9sb2d5LyptZXRhYm9s
aXNtPC9rZXl3b3JkPjxrZXl3b3JkPlBsYW50IEdyb3d0aCBSZWd1bGF0b3JzLyptZXRhYm9saXNt
L3BoYXJtYWNvbG9neTwva2V5d29yZD48a2V5d29yZD5QbGFudHMsIEdlbmV0aWNhbGx5IE1vZGlm
aWVkL21ldGFib2xpc208L2tleXdvcmQ+PGtleXdvcmQ+KlNpZ25hbCBUcmFuc2R1Y3Rpb248L2tl
eXdvcmQ+PGtleXdvcmQ+U3RlbSBDZWxscy9jeXRvbG9neS8qbWV0YWJvbGlzbTwva2V5d29yZD48
a2V5d29yZD5UcmFuc2NyaXB0aW9uIEZhY3RvcnMvZ2VuZXRpY3MvbWV0YWJvbGlzbTwva2V5d29y
ZD48a2V5d29yZD5Eb3Jucm9zY2hlbjwva2V5d29yZD48a2V5d29yZD5Nb25vcHRlcm9zPC9rZXl3
b3JkPjxrZXl3b3JkPmF1eGluPC9rZXl3b3JkPjxrZXl3b3JkPnN0ZW0gY2VsbCBob21lb3N0YXNp
czwva2V5d29yZD48L2tleXdvcmRzPjxkYXRlcz48eWVhcj4yMDE4PC95ZWFyPjxwdWItZGF0ZXM+
PGRhdGU+SnVsIDI8L2RhdGU+PC9wdWItZGF0ZXM+PC9kYXRlcz48aXNibj4xNzUyLTk4NjcgKEVs
ZWN0cm9uaWMpJiN4RDsxNjc0LTIwNTIgKExpbmtpbmcpPC9pc2JuPjxhY2Nlc3Npb24tbnVtPjI5
NzMwMjY1PC9hY2Nlc3Npb24tbnVtPjx1cmxzPjxyZWxhdGVkLXVybHM+PHVybD5odHRwczovL3d3
dy5uY2JpLm5sbS5uaWguZ292L3B1Ym1lZC8yOTczMDI2NTwvdXJsPjwvcmVsYXRlZC11cmxzPjwv
dXJscz48ZWxlY3Ryb25pYy1yZXNvdXJjZS1udW0+MTAuMTAxNi9qLm1vbHAuMjAxOC4wNC4wMDY8
L2VsZWN0cm9uaWMtcmVzb3VyY2UtbnVtPjxyZW1vdGUtZGF0YWJhc2UtbmFtZT5NZWRsaW5lPC9y
ZW1vdGUtZGF0YWJhc2UtbmFtZT48cmVtb3RlLWRhdGFiYXNlLXByb3ZpZGVyPk5MTTwvcmVtb3Rl
LWRhdGFiYXNlLXByb3ZpZGVyPjwvcmVjb3JkPjwvQ2l0ZT48Q2l0ZT48QXV0aG9yPkdhbGJpYXRp
PC9BdXRob3I+PFllYXI+MjAxMzwvWWVhcj48UmVjTnVtPjQ0PC9SZWNOdW0+PHJlY29yZD48cmVj
LW51bWJlcj40NDwvcmVjLW51bWJlcj48Zm9yZWlnbi1rZXlzPjxrZXkgYXBwPSJFTiIgZGItaWQ9
IjB2dHN6YWZmNHQ1NTBmZTV0cnI1eGRzYnZzeDAwNTJmMnI1ZCIgdGltZXN0YW1wPSIxNzIyMDI3
MzA5Ij40NDwva2V5PjwvZm9yZWlnbi1rZXlzPjxyZWYtdHlwZSBuYW1lPSJKb3VybmFsIEFydGlj
bGUiPjE3PC9yZWYtdHlwZT48Y29udHJpYnV0b3JzPjxhdXRob3JzPjxhdXRob3I+R2FsYmlhdGks
IEYuPC9hdXRob3I+PGF1dGhvcj5TaW5oYSBSb3ksIEQuPC9hdXRob3I+PGF1dGhvcj5TaW1vbmlu
aSwgUy48L2F1dGhvcj48YXV0aG9yPkN1Y2lub3R0YSwgTS48L2F1dGhvcj48YXV0aG9yPkNlY2Nh
dG8sIEwuPC9hdXRob3I+PGF1dGhvcj5DdWVzdGEsIEMuPC9hdXRob3I+PGF1dGhvcj5TaW1hc2tv
dmEsIE0uPC9hdXRob3I+PGF1dGhvcj5CZW5rb3ZhLCBFLjwvYXV0aG9yPjxhdXRob3I+S2FtaXVj
aGksIFkuPC9hdXRob3I+PGF1dGhvcj5BaWRhLCBNLjwvYXV0aG9yPjxhdXRob3I+V2VpamVycywg
RC48L2F1dGhvcj48YXV0aG9yPlNpbW9uLCBSLjwvYXV0aG9yPjxhdXRob3I+TWFzaWVybywgUy48
L2F1dGhvcj48YXV0aG9yPkNvbG9tYm8sIEwuPC9hdXRob3I+PC9hdXRob3JzPjwvY29udHJpYnV0
b3JzPjxhdXRoLWFkZHJlc3M+RGlwYXJ0aW1lbnRvIGRpIEJpb3NjaWVuemUsIFVuaXZlcnNpdGEg
ZGVnbGkgU3R1ZGkgZGkgTWlsYW5vLCBWaWEgQ2Vsb3JpYSAyNiwgMjAxMzMsIE1pbGFubywgSXRh
bHkuPC9hdXRoLWFkZHJlc3M+PHRpdGxlcz48dGl0bGU+QW4gaW50ZWdyYXRpdmUgbW9kZWwgb2Yg
dGhlIGNvbnRyb2wgb2Ygb3Z1bGUgcHJpbW9yZGlhIGZvcm1hdGlvbjwvdGl0bGU+PHNlY29uZGFy
eS10aXRsZT5QbGFudCBKPC9zZWNvbmRhcnktdGl0bGU+PC90aXRsZXM+PHBlcmlvZGljYWw+PGZ1
bGwtdGl0bGU+UGxhbnQgSjwvZnVsbC10aXRsZT48L3BlcmlvZGljYWw+PHBhZ2VzPjQ0Ni01NTwv
cGFnZXM+PHZvbHVtZT43Njwvdm9sdW1lPjxudW1iZXI+MzwvbnVtYmVyPjxlZGl0aW9uPjIwMTMw
OTE5PC9lZGl0aW9uPjxrZXl3b3Jkcz48a2V5d29yZD5BcmFiaWRvcHNpcy8qZW1icnlvbG9neS9t
ZXRhYm9saXNtPC9rZXl3b3JkPjxrZXl3b3JkPkFyYWJpZG9wc2lzIFByb3RlaW5zL21ldGFib2xp
c20vKnBoeXNpb2xvZ3k8L2tleXdvcmQ+PGtleXdvcmQ+RE5BLUJpbmRpbmcgUHJvdGVpbnMvbWV0
YWJvbGlzbTwva2V5d29yZD48a2V5d29yZD5HcmVlbiBGbHVvcmVzY2VudCBQcm90ZWluczwva2V5
d29yZD48a2V5d29yZD5NZW1icmFuZSBUcmFuc3BvcnQgUHJvdGVpbnMvbWV0YWJvbGlzbTwva2V5
d29yZD48a2V5d29yZD5Nb2RlbHMsIEJpb2xvZ2ljYWw8L2tleXdvcmQ+PGtleXdvcmQ+T3Z1bGUv
KmVtYnJ5b2xvZ3k8L2tleXdvcmQ+PGtleXdvcmQ+UHJvbW90ZXIgUmVnaW9ucywgR2VuZXRpYzwv
a2V5d29yZD48a2V5d29yZD5UcmFuc2NyaXB0aW9uIEZhY3RvcnMvbWV0YWJvbGlzbS8qcGh5c2lv
bG9neTwva2V5d29yZD48a2V5d29yZD5BaW50ZWd1bWVudGE8L2tleXdvcmQ+PGtleXdvcmQ+QXJh
Ymlkb3BzaXM8L2tleXdvcmQ+PGtleXdvcmQ+Q3VwLXNoYXBlZCBjb3R5bGVkb248L2tleXdvcmQ+
PGtleXdvcmQ+TW9ub3B0ZXJvczwva2V5d29yZD48a2V5d29yZD5QaW4xPC9rZXl3b3JkPjxrZXl3
b3JkPm92dWxlIGRldmVsb3BtZW50PC9rZXl3b3JkPjwva2V5d29yZHM+PGRhdGVzPjx5ZWFyPjIw
MTM8L3llYXI+PHB1Yi1kYXRlcz48ZGF0ZT5Ob3Y8L2RhdGU+PC9wdWItZGF0ZXM+PC9kYXRlcz48
aXNibj4xMzY1LTMxM1ggKEVsZWN0cm9uaWMpJiN4RDswOTYwLTc0MTIgKExpbmtpbmcpPC9pc2Ju
PjxhY2Nlc3Npb24tbnVtPjIzOTQxMTk5PC9hY2Nlc3Npb24tbnVtPjx1cmxzPjxyZWxhdGVkLXVy
bHM+PHVybD5odHRwczovL3d3dy5uY2JpLm5sbS5uaWguZ292L3B1Ym1lZC8yMzk0MTE5OTwvdXJs
PjwvcmVsYXRlZC11cmxzPjwvdXJscz48ZWxlY3Ryb25pYy1yZXNvdXJjZS1udW0+MTAuMTExMS90
cGouMTIzMDk8L2VsZWN0cm9uaWMtcmVzb3VyY2UtbnVtPjxyZW1vdGUtZGF0YWJhc2UtbmFtZT5N
ZWRsaW5lPC9yZW1vdGUtZGF0YWJhc2UtbmFtZT48cmVtb3RlLWRhdGFiYXNlLXByb3ZpZGVyPk5M
TTwvcmVtb3RlLWRhdGFiYXNlLXByb3ZpZGVyPjwvcmVjb3JkPjwvQ2l0ZT48L0VuZE5vdGU+AG==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(Galbiati et al., 2013; Luo et al., 2018)</w:t>
      </w:r>
      <w:r w:rsidR="00D03A80">
        <w:rPr>
          <w:rFonts w:ascii="Times New Roman" w:hAnsi="Times New Roman" w:cs="Times New Roman"/>
        </w:rPr>
        <w:fldChar w:fldCharType="end"/>
      </w:r>
      <w:r w:rsidRPr="00C91A65">
        <w:rPr>
          <w:rFonts w:ascii="Times New Roman" w:hAnsi="Times New Roman" w:cs="Times New Roman"/>
        </w:rPr>
        <w:t xml:space="preserve">. This may suggest that MP could function as a repressor of </w:t>
      </w:r>
      <w:r w:rsidRPr="00F553DA">
        <w:rPr>
          <w:rFonts w:ascii="Times New Roman" w:hAnsi="Times New Roman" w:cs="Times New Roman"/>
          <w:i/>
          <w:iCs/>
        </w:rPr>
        <w:t xml:space="preserve">DRN </w:t>
      </w:r>
      <w:r w:rsidRPr="00C91A65">
        <w:rPr>
          <w:rFonts w:ascii="Times New Roman" w:hAnsi="Times New Roman" w:cs="Times New Roman"/>
        </w:rPr>
        <w:t>in the boundary between ovules in the absence of auxin. Therefore, analysis of a</w:t>
      </w:r>
      <w:r w:rsidRPr="00F553DA">
        <w:rPr>
          <w:rFonts w:ascii="Times New Roman" w:hAnsi="Times New Roman" w:cs="Times New Roman"/>
          <w:i/>
          <w:iCs/>
        </w:rPr>
        <w:t xml:space="preserve"> DRN</w:t>
      </w:r>
      <w:r w:rsidRPr="00C91A65">
        <w:rPr>
          <w:rFonts w:ascii="Times New Roman" w:hAnsi="Times New Roman" w:cs="Times New Roman"/>
        </w:rPr>
        <w:t xml:space="preserve"> promoter-reporter that is missing all </w:t>
      </w:r>
      <w:r w:rsidR="002B5403">
        <w:rPr>
          <w:rFonts w:ascii="Times New Roman" w:hAnsi="Times New Roman" w:cs="Times New Roman"/>
        </w:rPr>
        <w:t>five</w:t>
      </w:r>
      <w:r w:rsidRPr="00C91A65">
        <w:rPr>
          <w:rFonts w:ascii="Times New Roman" w:hAnsi="Times New Roman" w:cs="Times New Roman"/>
        </w:rPr>
        <w:t xml:space="preserve"> auxin response elements may allow to distinguish between meristematic expression and auxin responsive expression, and this may allow for further understanding of how </w:t>
      </w:r>
      <w:r w:rsidRPr="00C91A65">
        <w:rPr>
          <w:rFonts w:ascii="Times New Roman" w:hAnsi="Times New Roman" w:cs="Times New Roman"/>
          <w:i/>
          <w:iCs/>
        </w:rPr>
        <w:t>EPFL</w:t>
      </w:r>
      <w:r w:rsidRPr="00C91A65">
        <w:rPr>
          <w:rFonts w:ascii="Times New Roman" w:hAnsi="Times New Roman" w:cs="Times New Roman"/>
        </w:rPr>
        <w:t xml:space="preserve"> genes regulate </w:t>
      </w:r>
      <w:r w:rsidRPr="00F553DA">
        <w:rPr>
          <w:rFonts w:ascii="Times New Roman" w:hAnsi="Times New Roman" w:cs="Times New Roman"/>
          <w:i/>
          <w:iCs/>
        </w:rPr>
        <w:t>DRN</w:t>
      </w:r>
      <w:r w:rsidRPr="00C91A65">
        <w:rPr>
          <w:rFonts w:ascii="Times New Roman" w:hAnsi="Times New Roman" w:cs="Times New Roman"/>
        </w:rPr>
        <w:t xml:space="preserve"> expression pattern.  </w:t>
      </w:r>
    </w:p>
    <w:p w14:paraId="20BA67CB" w14:textId="1368CCCF" w:rsidR="007028D0" w:rsidRPr="00C91A65" w:rsidRDefault="007028D0" w:rsidP="00F553DA">
      <w:pPr>
        <w:spacing w:line="480" w:lineRule="auto"/>
        <w:ind w:firstLine="720"/>
        <w:jc w:val="both"/>
        <w:rPr>
          <w:rFonts w:ascii="Times New Roman" w:hAnsi="Times New Roman" w:cs="Times New Roman"/>
        </w:rPr>
      </w:pPr>
      <w:r w:rsidRPr="00F553DA">
        <w:rPr>
          <w:rFonts w:ascii="Times New Roman" w:hAnsi="Times New Roman" w:cs="Times New Roman"/>
        </w:rPr>
        <w:lastRenderedPageBreak/>
        <w:t xml:space="preserve">Several possibilities remain regarding why the </w:t>
      </w:r>
      <w:r w:rsidRPr="00F553DA">
        <w:rPr>
          <w:rFonts w:ascii="Times New Roman" w:hAnsi="Times New Roman" w:cs="Times New Roman"/>
          <w:i/>
          <w:iCs/>
        </w:rPr>
        <w:t>epfl1 epfl2</w:t>
      </w:r>
      <w:r w:rsidRPr="00F553DA">
        <w:rPr>
          <w:rFonts w:ascii="Times New Roman" w:hAnsi="Times New Roman" w:cs="Times New Roman"/>
        </w:rPr>
        <w:t xml:space="preserve"> mutant fails to initiate ovule primordia despite available placenta tissue.</w:t>
      </w:r>
      <w:r w:rsidRPr="007028D0">
        <w:rPr>
          <w:rFonts w:ascii="Times New Roman" w:hAnsi="Times New Roman" w:cs="Times New Roman"/>
        </w:rPr>
        <w:t xml:space="preserve"> </w:t>
      </w:r>
      <w:r w:rsidRPr="00F553DA">
        <w:rPr>
          <w:rFonts w:ascii="Times New Roman" w:hAnsi="Times New Roman" w:cs="Times New Roman"/>
        </w:rPr>
        <w:t xml:space="preserve">It is possible that EPFL signaling functions to restrict certain transcription factors to tissue-specific domains in response to developmental cues to regulate cell differentiation along the placenta. For instance, expression of EPFL2 in the boundary of a recently initiated ovule may send cues to neighboring placenta cells that dictate where the next ovule will form. This could be possible if EPFL signaling functions to repress expression of certain developmental transcription factors in the placenta cells that must transition to either boundary identity or organ founder-cell identity. An alternative possibility is that </w:t>
      </w:r>
      <w:r w:rsidRPr="00F553DA">
        <w:rPr>
          <w:rFonts w:ascii="Times New Roman" w:hAnsi="Times New Roman" w:cs="Times New Roman"/>
          <w:i/>
          <w:iCs/>
        </w:rPr>
        <w:t>EPFL</w:t>
      </w:r>
      <w:r w:rsidRPr="00F553DA">
        <w:rPr>
          <w:rFonts w:ascii="Times New Roman" w:hAnsi="Times New Roman" w:cs="Times New Roman"/>
        </w:rPr>
        <w:t xml:space="preserve"> genes regulate organ primordia outgrowth during early organ initiation. In this case, developmental cues would be present, and differentiation would begin to occur, but the mutant would be somewhat incapable of performing the necessary cell proliferation associated with organ initiation leading to failed organ outgrowth.</w:t>
      </w:r>
    </w:p>
    <w:p w14:paraId="531FE4E3" w14:textId="34D39DCA" w:rsidR="0067061A" w:rsidRPr="00C91A65" w:rsidRDefault="00E43BE0" w:rsidP="00E43BE0">
      <w:pPr>
        <w:spacing w:line="480" w:lineRule="auto"/>
        <w:jc w:val="both"/>
        <w:rPr>
          <w:rFonts w:ascii="Times New Roman" w:hAnsi="Times New Roman" w:cs="Times New Roman"/>
        </w:rPr>
      </w:pPr>
      <w:r>
        <w:rPr>
          <w:rFonts w:ascii="Times New Roman" w:hAnsi="Times New Roman" w:cs="Times New Roman"/>
        </w:rPr>
        <w:tab/>
        <w:t xml:space="preserve">In conclusion, EPFL1 and EPFL2 function during ovule initiation to promote both proper spacing of ovules as well as proper </w:t>
      </w:r>
      <w:r w:rsidR="009D72CC">
        <w:rPr>
          <w:rFonts w:ascii="Times New Roman" w:hAnsi="Times New Roman" w:cs="Times New Roman"/>
        </w:rPr>
        <w:t xml:space="preserve">growth </w:t>
      </w:r>
      <w:r>
        <w:rPr>
          <w:rFonts w:ascii="Times New Roman" w:hAnsi="Times New Roman" w:cs="Times New Roman"/>
        </w:rPr>
        <w:t xml:space="preserve">of ovules. The </w:t>
      </w:r>
      <w:r w:rsidR="00EF0F27">
        <w:rPr>
          <w:rFonts w:ascii="Times New Roman" w:hAnsi="Times New Roman" w:cs="Times New Roman"/>
          <w:i/>
          <w:iCs/>
        </w:rPr>
        <w:t>epfl1 epfl2</w:t>
      </w:r>
      <w:r>
        <w:rPr>
          <w:rFonts w:ascii="Times New Roman" w:hAnsi="Times New Roman" w:cs="Times New Roman"/>
        </w:rPr>
        <w:t xml:space="preserve"> mutant shows a synergistic interaction with </w:t>
      </w:r>
      <w:r w:rsidRPr="0015648B">
        <w:rPr>
          <w:rFonts w:ascii="Times New Roman" w:hAnsi="Times New Roman" w:cs="Times New Roman"/>
          <w:i/>
          <w:iCs/>
        </w:rPr>
        <w:t>cuc3</w:t>
      </w:r>
      <w:r>
        <w:rPr>
          <w:rFonts w:ascii="Times New Roman" w:hAnsi="Times New Roman" w:cs="Times New Roman"/>
        </w:rPr>
        <w:t xml:space="preserve"> and </w:t>
      </w:r>
      <w:r w:rsidRPr="0015648B">
        <w:rPr>
          <w:rFonts w:ascii="Times New Roman" w:hAnsi="Times New Roman" w:cs="Times New Roman"/>
          <w:i/>
          <w:iCs/>
        </w:rPr>
        <w:t>bzr1-1D</w:t>
      </w:r>
      <w:r>
        <w:rPr>
          <w:rFonts w:ascii="Times New Roman" w:hAnsi="Times New Roman" w:cs="Times New Roman"/>
        </w:rPr>
        <w:t xml:space="preserve"> during this process, but further research is required to understand the mechanism of these interactions. The </w:t>
      </w:r>
      <w:r w:rsidR="00EF0F27">
        <w:rPr>
          <w:rFonts w:ascii="Times New Roman" w:hAnsi="Times New Roman" w:cs="Times New Roman"/>
          <w:i/>
          <w:iCs/>
        </w:rPr>
        <w:t>epfl1 epfl2</w:t>
      </w:r>
      <w:r>
        <w:rPr>
          <w:rFonts w:ascii="Times New Roman" w:hAnsi="Times New Roman" w:cs="Times New Roman"/>
        </w:rPr>
        <w:t xml:space="preserve"> mutant does not appear to have severe defects with auxin transport or signaling based on the reporters used, and the </w:t>
      </w:r>
      <w:r w:rsidR="00EF0F27">
        <w:rPr>
          <w:rFonts w:ascii="Times New Roman" w:hAnsi="Times New Roman" w:cs="Times New Roman"/>
          <w:i/>
          <w:iCs/>
        </w:rPr>
        <w:t>epfl1 epfl2</w:t>
      </w:r>
      <w:r w:rsidRPr="00E43BE0">
        <w:rPr>
          <w:rFonts w:ascii="Times New Roman" w:hAnsi="Times New Roman" w:cs="Times New Roman"/>
          <w:i/>
          <w:iCs/>
        </w:rPr>
        <w:t xml:space="preserve"> </w:t>
      </w:r>
      <w:r>
        <w:rPr>
          <w:rFonts w:ascii="Times New Roman" w:hAnsi="Times New Roman" w:cs="Times New Roman"/>
        </w:rPr>
        <w:t xml:space="preserve">mutant responds to cytokinin and gibberellin normally. </w:t>
      </w:r>
      <w:r w:rsidRPr="00F553DA">
        <w:rPr>
          <w:rFonts w:ascii="Times New Roman" w:hAnsi="Times New Roman" w:cs="Times New Roman"/>
          <w:i/>
          <w:iCs/>
        </w:rPr>
        <w:t xml:space="preserve">DRN </w:t>
      </w:r>
      <w:r>
        <w:rPr>
          <w:rFonts w:ascii="Times New Roman" w:hAnsi="Times New Roman" w:cs="Times New Roman"/>
        </w:rPr>
        <w:t xml:space="preserve">expression is more diffuse along L1 in the </w:t>
      </w:r>
      <w:r w:rsidR="00EF0F27">
        <w:rPr>
          <w:rFonts w:ascii="Times New Roman" w:hAnsi="Times New Roman" w:cs="Times New Roman"/>
          <w:i/>
          <w:iCs/>
        </w:rPr>
        <w:t>epfl1 epfl2</w:t>
      </w:r>
      <w:r>
        <w:rPr>
          <w:rFonts w:ascii="Times New Roman" w:hAnsi="Times New Roman" w:cs="Times New Roman"/>
        </w:rPr>
        <w:t xml:space="preserve"> mutant relative to</w:t>
      </w:r>
      <w:r w:rsidR="002B5403">
        <w:rPr>
          <w:rFonts w:ascii="Times New Roman" w:hAnsi="Times New Roman" w:cs="Times New Roman"/>
        </w:rPr>
        <w:t xml:space="preserve"> the</w:t>
      </w:r>
      <w:r>
        <w:rPr>
          <w:rFonts w:ascii="Times New Roman" w:hAnsi="Times New Roman" w:cs="Times New Roman"/>
        </w:rPr>
        <w:t xml:space="preserve"> </w:t>
      </w:r>
      <w:r w:rsidR="00F67D45">
        <w:rPr>
          <w:rFonts w:ascii="Times New Roman" w:hAnsi="Times New Roman" w:cs="Times New Roman"/>
        </w:rPr>
        <w:t>wild type</w:t>
      </w:r>
      <w:r>
        <w:rPr>
          <w:rFonts w:ascii="Times New Roman" w:hAnsi="Times New Roman" w:cs="Times New Roman"/>
        </w:rPr>
        <w:t xml:space="preserve"> during early ovule initiation, but the mechanism of this regulation and its importance during development require further investigation. </w:t>
      </w:r>
      <w:r w:rsidR="0067061A" w:rsidRPr="00C91A65">
        <w:rPr>
          <w:rFonts w:ascii="Times New Roman" w:hAnsi="Times New Roman" w:cs="Times New Roman"/>
        </w:rPr>
        <w:br w:type="page"/>
      </w:r>
    </w:p>
    <w:p w14:paraId="224D4AC8" w14:textId="39B1AEE9" w:rsidR="0063629E" w:rsidRPr="00B809DC" w:rsidRDefault="0063629E" w:rsidP="00B024D4">
      <w:pPr>
        <w:pStyle w:val="Heading1"/>
      </w:pPr>
      <w:bookmarkStart w:id="118" w:name="_Toc174601101"/>
      <w:r w:rsidRPr="00B809DC">
        <w:lastRenderedPageBreak/>
        <w:t xml:space="preserve">Chapter </w:t>
      </w:r>
      <w:r w:rsidR="00B809DC">
        <w:t>2</w:t>
      </w:r>
      <w:r w:rsidRPr="00B809DC">
        <w:t xml:space="preserve"> </w:t>
      </w:r>
      <w:r w:rsidRPr="00B809DC">
        <w:br/>
        <w:t>Generation of an Inducible EPFL2 Construct Driven by the EPFL2 Promoter</w:t>
      </w:r>
      <w:bookmarkEnd w:id="118"/>
    </w:p>
    <w:p w14:paraId="4C00EEB5" w14:textId="1AE37006" w:rsidR="00C91A65" w:rsidRPr="00C91A65" w:rsidRDefault="00C91A65" w:rsidP="00B024D4">
      <w:pPr>
        <w:pStyle w:val="Heading1"/>
      </w:pPr>
      <w:r w:rsidRPr="00C91A65">
        <w:br w:type="page"/>
      </w:r>
    </w:p>
    <w:p w14:paraId="4309C953" w14:textId="19720C62" w:rsidR="00B809DC" w:rsidRDefault="00B809DC" w:rsidP="009569B4">
      <w:pPr>
        <w:pStyle w:val="Heading2"/>
      </w:pPr>
      <w:bookmarkStart w:id="119" w:name="_Toc174601102"/>
      <w:r>
        <w:lastRenderedPageBreak/>
        <w:t>Introduction</w:t>
      </w:r>
      <w:bookmarkEnd w:id="119"/>
    </w:p>
    <w:p w14:paraId="27EB310B" w14:textId="0C88B3FC" w:rsidR="000B0E58" w:rsidRDefault="000B0E58" w:rsidP="006B649B">
      <w:pPr>
        <w:spacing w:line="480" w:lineRule="auto"/>
        <w:ind w:firstLine="720"/>
        <w:jc w:val="both"/>
        <w:rPr>
          <w:rFonts w:ascii="Times New Roman" w:hAnsi="Times New Roman" w:cs="Times New Roman"/>
        </w:rPr>
      </w:pPr>
      <w:r w:rsidRPr="00C91A65">
        <w:rPr>
          <w:rFonts w:ascii="Times New Roman" w:hAnsi="Times New Roman" w:cs="Times New Roman"/>
        </w:rPr>
        <w:t>The EPFL peptide ligands are secretory peptides that show specific expression patterns in specific developmental contexts</w:t>
      </w:r>
      <w:r w:rsidR="00032AE2">
        <w:rPr>
          <w:rFonts w:ascii="Times New Roman" w:hAnsi="Times New Roman" w:cs="Times New Roman"/>
        </w:rPr>
        <w:t xml:space="preserve"> </w:t>
      </w:r>
      <w:r w:rsidR="00032AE2">
        <w:rPr>
          <w:rFonts w:ascii="Times New Roman" w:hAnsi="Times New Roman" w:cs="Times New Roman"/>
        </w:rPr>
        <w:fldChar w:fldCharType="begin">
          <w:fldData xml:space="preserve">PEVuZE5vdGU+PENpdGU+PEF1dGhvcj5UYW1lc2hpZ2U8L0F1dGhvcj48WWVhcj4yMDE2PC9ZZWFy
PjxSZWNOdW0+MTEwPC9SZWNOdW0+PERpc3BsYXlUZXh0PihVY2hpZGEgZXQgYWwuLCAyMDEyOyBU
YW1lc2hpZ2UgZXQgYWwuLCAyMDE2OyBLb3NlbnRrYSBldCBhbC4sIDIwMTkpPC9EaXNwbGF5VGV4
dD48cmVjb3JkPjxyZWMtbnVtYmVyPjExMDwvcmVjLW51bWJlcj48Zm9yZWlnbi1rZXlzPjxrZXkg
YXBwPSJFTiIgZGItaWQ9IjB2dHN6YWZmNHQ1NTBmZTV0cnI1eGRzYnZzeDAwNTJmMnI1ZCIgdGlt
ZXN0YW1wPSIxNzIyMDI3MzA5Ij4xMTA8L2tleT48L2ZvcmVpZ24ta2V5cz48cmVmLXR5cGUgbmFt
ZT0iSm91cm5hbCBBcnRpY2xlIj4xNzwvcmVmLXR5cGU+PGNvbnRyaWJ1dG9ycz48YXV0aG9ycz48
YXV0aG9yPlRhbWVzaGlnZSwgVC48L2F1dGhvcj48YXV0aG9yPk9rYW1vdG8sIFMuPC9hdXRob3I+
PGF1dGhvcj5MZWUsIEouIFMuPC9hdXRob3I+PGF1dGhvcj5BaWRhLCBNLjwvYXV0aG9yPjxhdXRo
b3I+VGFzYWthLCBNLjwvYXV0aG9yPjxhdXRob3I+VG9yaWksIEsuIFUuPC9hdXRob3I+PGF1dGhv
cj5VY2hpZGEsIE4uPC9hdXRob3I+PC9hdXRob3JzPjwvY29udHJpYnV0b3JzPjxhdXRoLWFkZHJl
c3M+SW5zdGl0dXRlIG9mIFRyYW5zZm9ybWF0aXZlIEJpby1Nb2xlY3VsZXMgKFdQSS1JVGJNKSwg
TmFnb3lhIFVuaXZlcnNpdHksIEZ1cm8tY2hvLCBDaGlrdXNhLWt1LCBOYWdveWEgNDY0LTg2MDEs
IEphcGFuLiYjeEQ7R3JhZHVhdGUgU2Nob29sIG9mIEJpb2xvZ2ljYWwgU2NpZW5jZXMsIE5hcmEg
SW5zdGl0dXRlIG9mIFNjaWVuY2UgYW5kIFRlY2hub2xvZ3ksIDg5MTYtNSBUYWtheWFtYSwgSWtv
bWEgNjMwLTAxOTIsIEphcGFuLiYjeEQ7RGVwYXJ0bWVudCBvZiBCaW9sb2d5LCBVbml2ZXJzaXR5
IG9mIFdhc2hpbmd0b24sIFNlYXR0bGUsIFdBIDk4MTk1LCBVU0EuJiN4RDtJbnN0aXR1dGUgb2Yg
VHJhbnNmb3JtYXRpdmUgQmlvLU1vbGVjdWxlcyAoV1BJLUlUYk0pLCBOYWdveWEgVW5pdmVyc2l0
eSwgRnVyby1jaG8sIENoaWt1c2Eta3UsIE5hZ295YSA0NjQtODYwMSwgSmFwYW47IERlcGFydG1l
bnQgb2YgQmlvbG9neSwgVW5pdmVyc2l0eSBvZiBXYXNoaW5ndG9uLCBTZWF0dGxlLCBXQSA5ODE5
NSwgVVNBOyBIb3dhcmQgSHVnaGVzIE1lZGljYWwgSW5zdGl0dXRlLCBVbml2ZXJzaXR5IG9mIFdh
c2hpbmd0b24sIFNlYXR0bGUsIFdBIDk4MTk1LCBVU0E7IERpdmlzaW9uIG9mIEJpb2xvZ2ljYWwg
U2NpZW5jZSwgR3JhZHVhdGUgU2Nob29sIG9mIFNjaWVuY2UsIE5hZ295YSBVbml2ZXJzaXR5LCBG
dXJvLWNobywgQ2hpa3VzYS1rdSwgTmFnb3lhIDQ2NC04NjAyLCBKYXBhbi4gRWxlY3Ryb25pYyBh
ZGRyZXNzOiBrdG9yaWlAdS53YXNoaW5ndG9uLmVkdS4mI3hEO0luc3RpdHV0ZSBvZiBUcmFuc2Zv
cm1hdGl2ZSBCaW8tTW9sZWN1bGVzIChXUEktSVRiTSksIE5hZ295YSBVbml2ZXJzaXR5LCBGdXJv
LWNobywgQ2hpa3VzYS1rdSwgTmFnb3lhIDQ2NC04NjAxLCBKYXBhbjsgRGl2aXNpb24gb2YgQmlv
bG9naWNhbCBTY2llbmNlLCBHcmFkdWF0ZSBTY2hvb2wgb2YgU2NpZW5jZSwgTmFnb3lhIFVuaXZl
cnNpdHksIEZ1cm8tY2hvLCBDaGlrdXNhLWt1LCBOYWdveWEgNDY0LTg2MDIsIEphcGFuLiBFbGVj
dHJvbmljIGFkZHJlc3M6IHVjaGluYW9AaXRibS5uYWdveWEtdS5hYy5qcC48L2F1dGgtYWRkcmVz
cz48dGl0bGVzPjx0aXRsZT5BIFNlY3JldGVkIFBlcHRpZGUgYW5kIEl0cyBSZWNlcHRvcnMgU2hh
cGUgdGhlIEF1eGluIFJlc3BvbnNlIFBhdHRlcm4gYW5kIExlYWYgTWFyZ2luIE1vcnBob2dlbmVz
aXM8L3RpdGxlPjxzZWNvbmRhcnktdGl0bGU+Q3VyciBCaW9sPC9zZWNvbmRhcnktdGl0bGU+PC90
aXRsZXM+PHBlcmlvZGljYWw+PGZ1bGwtdGl0bGU+Q3VyciBCaW9sPC9mdWxsLXRpdGxlPjwvcGVy
aW9kaWNhbD48cGFnZXM+MjQ3OC0yNDg1PC9wYWdlcz48dm9sdW1lPjI2PC92b2x1bWU+PG51bWJl
cj4xODwvbnVtYmVyPjxlZGl0aW9uPjIwMTYwOTAxPC9lZGl0aW9uPjxrZXl3b3Jkcz48a2V5d29y
ZD5BcmFiaWRvcHNpcy8qZ2VuZXRpY3MvKmdyb3d0aCAmYW1wOyBkZXZlbG9wbWVudC9tZXRhYm9s
aXNtPC9rZXl3b3JkPjxrZXl3b3JkPkFyYWJpZG9wc2lzIFByb3RlaW5zLypnZW5ldGljcy9tZXRh
Ym9saXNtPC9rZXl3b3JkPjxrZXl3b3JkPipHZW5lIEV4cHJlc3Npb24gUmVndWxhdGlvbiwgUGxh
bnQ8L2tleXdvcmQ+PGtleXdvcmQ+SW5kb2xlYWNldGljIEFjaWRzLyptZXRhYm9saXNtPC9rZXl3
b3JkPjxrZXl3b3JkPk1vcnBob2dlbmVzaXM8L2tleXdvcmQ+PGtleXdvcmQ+UGVwdGlkZXMvZ2Vu
ZXRpY3MvbWV0YWJvbGlzbTwva2V5d29yZD48a2V5d29yZD5QbGFudCBMZWF2ZXMvYW5hdG9teSAm
YW1wOyBoaXN0b2xvZ3kvZ2VuZXRpY3MvKmdyb3d0aCAmYW1wOyBkZXZlbG9wbWVudDwva2V5d29y
ZD48a2V5d29yZD5QbGFudCBQcm90ZWlucy8qZ2VuZXRpY3MvbWV0YWJvbGlzbTwva2V5d29yZD48
L2tleXdvcmRzPjxkYXRlcz48eWVhcj4yMDE2PC95ZWFyPjxwdWItZGF0ZXM+PGRhdGU+U2VwIDI2
PC9kYXRlPjwvcHViLWRhdGVzPjwvZGF0ZXM+PGlzYm4+MTg3OS0wNDQ1IChFbGVjdHJvbmljKSYj
eEQ7MDk2MC05ODIyIChMaW5raW5nKTwvaXNibj48YWNjZXNzaW9uLW51bT4yNzU5MzM3NjwvYWNj
ZXNzaW9uLW51bT48dXJscz48cmVsYXRlZC11cmxzPjx1cmw+aHR0cHM6Ly93d3cubmNiaS5ubG0u
bmloLmdvdi9wdWJtZWQvMjc1OTMzNzY8L3VybD48L3JlbGF0ZWQtdXJscz48L3VybHM+PGVsZWN0
cm9uaWMtcmVzb3VyY2UtbnVtPjEwLjEwMTYvai5jdWIuMjAxNi4wNy4wMTQ8L2VsZWN0cm9uaWMt
cmVzb3VyY2UtbnVtPjxyZW1vdGUtZGF0YWJhc2UtbmFtZT5NZWRsaW5lPC9yZW1vdGUtZGF0YWJh
c2UtbmFtZT48cmVtb3RlLWRhdGFiYXNlLXByb3ZpZGVyPk5MTTwvcmVtb3RlLWRhdGFiYXNlLXBy
b3ZpZGVyPjwvcmVjb3JkPjwvQ2l0ZT48Q2l0ZT48QXV0aG9yPktvc2VudGthPC9BdXRob3I+PFll
YXI+MjAxOTwvWWVhcj48UmVjTnVtPjY5PC9SZWNOdW0+PHJlY29yZD48cmVjLW51bWJlcj42OTwv
cmVjLW51bWJlcj48Zm9yZWlnbi1rZXlzPjxrZXkgYXBwPSJFTiIgZGItaWQ9IjB2dHN6YWZmNHQ1
NTBmZTV0cnI1eGRzYnZzeDAwNTJmMnI1ZCIgdGltZXN0YW1wPSIxNzIyMDI3MzA5Ij42OTwva2V5
PjwvZm9yZWlnbi1rZXlzPjxyZWYtdHlwZSBuYW1lPSJKb3VybmFsIEFydGljbGUiPjE3PC9yZWYt
dHlwZT48Y29udHJpYnV0b3JzPjxhdXRob3JzPjxhdXRob3I+S29zZW50a2EsIFAuIFouPC9hdXRo
b3I+PGF1dGhvcj5PdmVyaG9sdCwgQS48L2F1dGhvcj48YXV0aG9yPk1hcmFkaWFnYSwgUi48L2F1
dGhvcj48YXV0aG9yPk1pdG91YnNpLCBPLjwvYXV0aG9yPjxhdXRob3I+U2hwYWssIEUuIEQuPC9h
dXRob3I+PC9hdXRob3JzPjwvY29udHJpYnV0b3JzPjxhdXRoLWFkZHJlc3M+RGVwYXJ0bWVudCBv
ZiBCaW9jaGVtaXN0cnksIENlbGx1bGFyIGFuZCBNb2xlY3VsYXIgQmlvbG9neSwgVW5pdmVyc2l0
eSBvZiBUZW5uZXNzZWUsIEtub3h2aWxsZSwgVGVubmVzc2VlIDM3OTk2LiYjeEQ7RGVwYXJ0bWVu
dCBvZiBCaW9jaGVtaXN0cnksIENlbGx1bGFyIGFuZCBNb2xlY3VsYXIgQmlvbG9neSwgVW5pdmVy
c2l0eSBvZiBUZW5uZXNzZWUsIEtub3h2aWxsZSwgVGVubmVzc2VlIDM3OTk2IGVzaHBha0B1dGsu
ZWR1LjwvYXV0aC1hZGRyZXNzPjx0aXRsZXM+PHRpdGxlPkVQRkwgU2lnbmFscyBpbiB0aGUgQm91
bmRhcnkgUmVnaW9uIG9mIHRoZSBTQU0gUmVzdHJpY3QgSXRzIFNpemUgYW5kIFByb21vdGUgTGVh
ZiBJbml0aWF0aW9uPC90aXRsZT48c2Vjb25kYXJ5LXRpdGxlPlBsYW50IFBoeXNpb2w8L3NlY29u
ZGFyeS10aXRsZT48L3RpdGxlcz48cGVyaW9kaWNhbD48ZnVsbC10aXRsZT5QbGFudCBQaHlzaW9s
PC9mdWxsLXRpdGxlPjwvcGVyaW9kaWNhbD48cGFnZXM+MjY1LTI3OTwvcGFnZXM+PHZvbHVtZT4x
Nzk8L3ZvbHVtZT48bnVtYmVyPjE8L251bWJlcj48ZWRpdGlvbj4yMDE4MTEwODwvZWRpdGlvbj48
a2V5d29yZHM+PGtleXdvcmQ+QXJhYmlkb3BzaXMvZ2VuZXRpY3MvKmdyb3d0aCAmYW1wOyBkZXZl
bG9wbWVudC9tZXRhYm9saXNtPC9rZXl3b3JkPjxrZXl3b3JkPkFyYWJpZG9wc2lzIFByb3RlaW5z
L2dlbmV0aWNzL21ldGFib2xpc20vKnBoeXNpb2xvZ3k8L2tleXdvcmQ+PGtleXdvcmQ+TWVyaXN0
ZW0vZ2VuZXRpY3MvKmdyb3d0aCAmYW1wOyBkZXZlbG9wbWVudC9tZXRhYm9saXNtPC9rZXl3b3Jk
PjxrZXl3b3JkPlBsYW50IExlYXZlcy9nZW5ldGljcy9ncm93dGggJmFtcDsgZGV2ZWxvcG1lbnQv
bWV0YWJvbGlzbTwva2V5d29yZD48a2V5d29yZD5Qcm90ZWluIFNlcmluZS1UaHJlb25pbmUgS2lu
YXNlcy9nZW5ldGljcy9tZXRhYm9saXNtL3BoeXNpb2xvZ3k8L2tleXdvcmQ+PGtleXdvcmQ+UmVj
ZXB0b3JzLCBDZWxsIFN1cmZhY2UvZ2VuZXRpY3MvbWV0YWJvbGlzbS9waHlzaW9sb2d5PC9rZXl3
b3JkPjxrZXl3b3JkPlNpZ25hbCBUcmFuc2R1Y3Rpb248L2tleXdvcmQ+PC9rZXl3b3Jkcz48ZGF0
ZXM+PHllYXI+MjAxOTwveWVhcj48cHViLWRhdGVzPjxkYXRlPkphbjwvZGF0ZT48L3B1Yi1kYXRl
cz48L2RhdGVzPjxpc2JuPjE1MzItMjU0OCAoRWxlY3Ryb25pYykmI3hEOzAwMzItMDg4OSAoUHJp
bnQpJiN4RDswMDMyLTA4ODkgKExpbmtpbmcpPC9pc2JuPjxhY2Nlc3Npb24tbnVtPjMwNDA5ODU3
PC9hY2Nlc3Npb24tbnVtPjx1cmxzPjxyZWxhdGVkLXVybHM+PHVybD5odHRwczovL3d3dy5uY2Jp
Lm5sbS5uaWguZ292L3B1Ym1lZC8zMDQwOTg1NzwvdXJsPjwvcmVsYXRlZC11cmxzPjwvdXJscz48
Y3VzdG9tMj5QTUM2MzI0MjQ0PC9jdXN0b20yPjxlbGVjdHJvbmljLXJlc291cmNlLW51bT4xMC4x
MTA0L3BwLjE4LjAwNzE0PC9lbGVjdHJvbmljLXJlc291cmNlLW51bT48cmVtb3RlLWRhdGFiYXNl
LW5hbWU+TWVkbGluZTwvcmVtb3RlLWRhdGFiYXNlLW5hbWU+PHJlbW90ZS1kYXRhYmFzZS1wcm92
aWRlcj5OTE08L3JlbW90ZS1kYXRhYmFzZS1wcm92aWRlcj48L3JlY29yZD48L0NpdGU+PENpdGU+
PEF1dGhvcj5VY2hpZGE8L0F1dGhvcj48WWVhcj4yMDEyPC9ZZWFyPjxSZWNOdW0+MTE1PC9SZWNO
dW0+PHJlY29yZD48cmVjLW51bWJlcj4xMTU8L3JlYy1udW1iZXI+PGZvcmVpZ24ta2V5cz48a2V5
IGFwcD0iRU4iIGRiLWlkPSIwdnRzemFmZjR0NTUwZmU1dHJyNXhkc2J2c3gwMDUyZjJyNWQiIHRp
bWVzdGFtcD0iMTcyMjAyNzMwOSI+MTE1PC9rZXk+PC9mb3JlaWduLWtleXM+PHJlZi10eXBlIG5h
bWU9IkpvdXJuYWwgQXJ0aWNsZSI+MTc8L3JlZi10eXBlPjxjb250cmlidXRvcnM+PGF1dGhvcnM+
PGF1dGhvcj5VY2hpZGEsIE4uPC9hdXRob3I+PGF1dGhvcj5MZWUsIEouIFMuPC9hdXRob3I+PGF1
dGhvcj5Ib3JzdCwgUi4gSi48L2F1dGhvcj48YXV0aG9yPkxhaSwgSC4gSC48L2F1dGhvcj48YXV0
aG9yPkthaml0YSwgUi48L2F1dGhvcj48YXV0aG9yPktha2ltb3RvLCBULjwvYXV0aG9yPjxhdXRo
b3I+VGFzYWthLCBNLjwvYXV0aG9yPjxhdXRob3I+VG9yaWksIEsuIFUuPC9hdXRob3I+PC9hdXRo
b3JzPjwvY29udHJpYnV0b3JzPjxhdXRoLWFkZHJlc3M+R3JhZHVhdGUgU2Nob29sIG9mIEJpb2xv
Z2ljYWwgU2NpZW5jZXMsIE5hcmEgSW5zdGl0dXRlIG9mIFNjaWVuY2UgYW5kIFRlY2hub2xvZ3ks
IE5hcmEgNjMwLTAxOTIsIEphcGFuLjwvYXV0aC1hZGRyZXNzPjx0aXRsZXM+PHRpdGxlPlJlZ3Vs
YXRpb24gb2YgaW5mbG9yZXNjZW5jZSBhcmNoaXRlY3R1cmUgYnkgaW50ZXJ0aXNzdWUgbGF5ZXIg
bGlnYW5kLXJlY2VwdG9yIGNvbW11bmljYXRpb24gYmV0d2VlbiBlbmRvZGVybWlzIGFuZCBwaGxv
ZW08L3RpdGxlPjxzZWNvbmRhcnktdGl0bGU+UHJvYyBOYXRsIEFjYWQgU2NpIFUgUyBBPC9zZWNv
bmRhcnktdGl0bGU+PC90aXRsZXM+PHBlcmlvZGljYWw+PGZ1bGwtdGl0bGU+UHJvYyBOYXRsIEFj
YWQgU2NpIFUgUyBBPC9mdWxsLXRpdGxlPjwvcGVyaW9kaWNhbD48cGFnZXM+NjMzNy00MjwvcGFn
ZXM+PHZvbHVtZT4xMDk8L3ZvbHVtZT48bnVtYmVyPjE2PC9udW1iZXI+PGVkaXRpb24+MjAxMjA0
MDI8L2VkaXRpb24+PGtleXdvcmRzPjxrZXl3b3JkPkFtaW5vIEFjaWQgU2VxdWVuY2U8L2tleXdv
cmQ+PGtleXdvcmQ+QXJhYmlkb3BzaXMvZ2VuZXRpY3MvZ3Jvd3RoICZhbXA7IGRldmVsb3BtZW50
L21ldGFib2xpc208L2tleXdvcmQ+PGtleXdvcmQ+QXJhYmlkb3BzaXMgUHJvdGVpbnMvKmdlbmV0
aWNzL21ldGFib2xpc208L2tleXdvcmQ+PGtleXdvcmQ+R2VuZSBFeHByZXNzaW9uIFByb2ZpbGlu
Zzwva2V5d29yZD48a2V5d29yZD5HZW5lIEV4cHJlc3Npb24gUmVndWxhdGlvbiwgRGV2ZWxvcG1l
bnRhbDwva2V5d29yZD48a2V5d29yZD5HZW5lIEV4cHJlc3Npb24gUmVndWxhdGlvbiwgUGxhbnQ8
L2tleXdvcmQ+PGtleXdvcmQ+R2x1Y3Vyb25pZGFzZS9nZW5ldGljcy9tZXRhYm9saXNtPC9rZXl3
b3JkPjxrZXl3b3JkPkltbXVub2Jsb3R0aW5nPC9rZXl3b3JkPjxrZXl3b3JkPkluZmxvcmVzY2Vu
Y2UvKmdlbmV0aWNzL2dyb3d0aCAmYW1wOyBkZXZlbG9wbWVudC9tZXRhYm9saXNtPC9rZXl3b3Jk
PjxrZXl3b3JkPk1pY3Jvc2NvcHksIENvbmZvY2FsPC9rZXl3b3JkPjxrZXl3b3JkPk1vbGVjdWxh
ciBTZXF1ZW5jZSBEYXRhPC9rZXl3b3JkPjxrZXl3b3JkPk11dGF0aW9uPC9rZXl3b3JkPjxrZXl3
b3JkPk9saWdvbnVjbGVvdGlkZSBBcnJheSBTZXF1ZW5jZSBBbmFseXNpczwva2V5d29yZD48a2V5
d29yZD5QaGxvZW0vKmdlbmV0aWNzL2dyb3d0aCAmYW1wOyBkZXZlbG9wbWVudC9tZXRhYm9saXNt
PC9rZXl3b3JkPjxrZXl3b3JkPlBsYW50cywgR2VuZXRpY2FsbHkgTW9kaWZpZWQ8L2tleXdvcmQ+
PGtleXdvcmQ+UHJvdGVpbiBCaW5kaW5nPC9rZXl3b3JkPjxrZXl3b3JkPlByb3RlaW4gU2VyaW5l
LVRocmVvbmluZSBLaW5hc2VzLypnZW5ldGljcy9tZXRhYm9saXNtPC9rZXl3b3JkPjxrZXl3b3Jk
PlJlY2VwdG9ycywgQ2VsbCBTdXJmYWNlLypnZW5ldGljcy9tZXRhYm9saXNtPC9rZXl3b3JkPjxr
ZXl3b3JkPlNlcXVlbmNlIEhvbW9sb2d5LCBBbWlubyBBY2lkPC9rZXl3b3JkPjwva2V5d29yZHM+
PGRhdGVzPjx5ZWFyPjIwMTI8L3llYXI+PHB1Yi1kYXRlcz48ZGF0ZT5BcHIgMTc8L2RhdGU+PC9w
dWItZGF0ZXM+PC9kYXRlcz48aXNibj4xMDkxLTY0OTAgKEVsZWN0cm9uaWMpJiN4RDswMDI3LTg0
MjQgKFByaW50KSYjeEQ7MDAyNy04NDI0IChMaW5raW5nKTwvaXNibj48YWNjZXNzaW9uLW51bT4y
MjQ3NDM5MTwvYWNjZXNzaW9uLW51bT48dXJscz48cmVsYXRlZC11cmxzPjx1cmw+aHR0cHM6Ly93
d3cubmNiaS5ubG0ubmloLmdvdi9wdWJtZWQvMjI0NzQzOTE8L3VybD48L3JlbGF0ZWQtdXJscz48
L3VybHM+PGN1c3RvbTE+VGhlIGF1dGhvcnMgZGVjbGFyZSBubyBjb25mbGljdCBvZiBpbnRlcmVz
dC48L2N1c3RvbTE+PGN1c3RvbTI+UE1DMzM0MTA2NjwvY3VzdG9tMj48ZWxlY3Ryb25pYy1yZXNv
dXJjZS1udW0+MTAuMTA3My9wbmFzLjExMTc1MzcxMDk8L2VsZWN0cm9uaWMtcmVzb3VyY2UtbnVt
PjxyZW1vdGUtZGF0YWJhc2UtbmFtZT5NZWRsaW5lPC9yZW1vdGUtZGF0YWJhc2UtbmFtZT48cmVt
b3RlLWRhdGFiYXNlLXByb3ZpZGVyPk5MTTwvcmVtb3RlLWRhdGFiYXNlLXByb3ZpZGVyPjwvcmVj
b3JkPjwvQ2l0ZT48L0VuZE5vdGU+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PEVuZE5vdGU+PENpdGU+PEF1dGhvcj5UYW1lc2hpZ2U8L0F1dGhvcj48WWVhcj4yMDE2PC9ZZWFy
PjxSZWNOdW0+MTEwPC9SZWNOdW0+PERpc3BsYXlUZXh0PihVY2hpZGEgZXQgYWwuLCAyMDEyOyBU
YW1lc2hpZ2UgZXQgYWwuLCAyMDE2OyBLb3NlbnRrYSBldCBhbC4sIDIwMTkpPC9EaXNwbGF5VGV4
dD48cmVjb3JkPjxyZWMtbnVtYmVyPjExMDwvcmVjLW51bWJlcj48Zm9yZWlnbi1rZXlzPjxrZXkg
YXBwPSJFTiIgZGItaWQ9IjB2dHN6YWZmNHQ1NTBmZTV0cnI1eGRzYnZzeDAwNTJmMnI1ZCIgdGlt
ZXN0YW1wPSIxNzIyMDI3MzA5Ij4xMTA8L2tleT48L2ZvcmVpZ24ta2V5cz48cmVmLXR5cGUgbmFt
ZT0iSm91cm5hbCBBcnRpY2xlIj4xNzwvcmVmLXR5cGU+PGNvbnRyaWJ1dG9ycz48YXV0aG9ycz48
YXV0aG9yPlRhbWVzaGlnZSwgVC48L2F1dGhvcj48YXV0aG9yPk9rYW1vdG8sIFMuPC9hdXRob3I+
PGF1dGhvcj5MZWUsIEouIFMuPC9hdXRob3I+PGF1dGhvcj5BaWRhLCBNLjwvYXV0aG9yPjxhdXRo
b3I+VGFzYWthLCBNLjwvYXV0aG9yPjxhdXRob3I+VG9yaWksIEsuIFUuPC9hdXRob3I+PGF1dGhv
cj5VY2hpZGEsIE4uPC9hdXRob3I+PC9hdXRob3JzPjwvY29udHJpYnV0b3JzPjxhdXRoLWFkZHJl
c3M+SW5zdGl0dXRlIG9mIFRyYW5zZm9ybWF0aXZlIEJpby1Nb2xlY3VsZXMgKFdQSS1JVGJNKSwg
TmFnb3lhIFVuaXZlcnNpdHksIEZ1cm8tY2hvLCBDaGlrdXNhLWt1LCBOYWdveWEgNDY0LTg2MDEs
IEphcGFuLiYjeEQ7R3JhZHVhdGUgU2Nob29sIG9mIEJpb2xvZ2ljYWwgU2NpZW5jZXMsIE5hcmEg
SW5zdGl0dXRlIG9mIFNjaWVuY2UgYW5kIFRlY2hub2xvZ3ksIDg5MTYtNSBUYWtheWFtYSwgSWtv
bWEgNjMwLTAxOTIsIEphcGFuLiYjeEQ7RGVwYXJ0bWVudCBvZiBCaW9sb2d5LCBVbml2ZXJzaXR5
IG9mIFdhc2hpbmd0b24sIFNlYXR0bGUsIFdBIDk4MTk1LCBVU0EuJiN4RDtJbnN0aXR1dGUgb2Yg
VHJhbnNmb3JtYXRpdmUgQmlvLU1vbGVjdWxlcyAoV1BJLUlUYk0pLCBOYWdveWEgVW5pdmVyc2l0
eSwgRnVyby1jaG8sIENoaWt1c2Eta3UsIE5hZ295YSA0NjQtODYwMSwgSmFwYW47IERlcGFydG1l
bnQgb2YgQmlvbG9neSwgVW5pdmVyc2l0eSBvZiBXYXNoaW5ndG9uLCBTZWF0dGxlLCBXQSA5ODE5
NSwgVVNBOyBIb3dhcmQgSHVnaGVzIE1lZGljYWwgSW5zdGl0dXRlLCBVbml2ZXJzaXR5IG9mIFdh
c2hpbmd0b24sIFNlYXR0bGUsIFdBIDk4MTk1LCBVU0E7IERpdmlzaW9uIG9mIEJpb2xvZ2ljYWwg
U2NpZW5jZSwgR3JhZHVhdGUgU2Nob29sIG9mIFNjaWVuY2UsIE5hZ295YSBVbml2ZXJzaXR5LCBG
dXJvLWNobywgQ2hpa3VzYS1rdSwgTmFnb3lhIDQ2NC04NjAyLCBKYXBhbi4gRWxlY3Ryb25pYyBh
ZGRyZXNzOiBrdG9yaWlAdS53YXNoaW5ndG9uLmVkdS4mI3hEO0luc3RpdHV0ZSBvZiBUcmFuc2Zv
cm1hdGl2ZSBCaW8tTW9sZWN1bGVzIChXUEktSVRiTSksIE5hZ295YSBVbml2ZXJzaXR5LCBGdXJv
LWNobywgQ2hpa3VzYS1rdSwgTmFnb3lhIDQ2NC04NjAxLCBKYXBhbjsgRGl2aXNpb24gb2YgQmlv
bG9naWNhbCBTY2llbmNlLCBHcmFkdWF0ZSBTY2hvb2wgb2YgU2NpZW5jZSwgTmFnb3lhIFVuaXZl
cnNpdHksIEZ1cm8tY2hvLCBDaGlrdXNhLWt1LCBOYWdveWEgNDY0LTg2MDIsIEphcGFuLiBFbGVj
dHJvbmljIGFkZHJlc3M6IHVjaGluYW9AaXRibS5uYWdveWEtdS5hYy5qcC48L2F1dGgtYWRkcmVz
cz48dGl0bGVzPjx0aXRsZT5BIFNlY3JldGVkIFBlcHRpZGUgYW5kIEl0cyBSZWNlcHRvcnMgU2hh
cGUgdGhlIEF1eGluIFJlc3BvbnNlIFBhdHRlcm4gYW5kIExlYWYgTWFyZ2luIE1vcnBob2dlbmVz
aXM8L3RpdGxlPjxzZWNvbmRhcnktdGl0bGU+Q3VyciBCaW9sPC9zZWNvbmRhcnktdGl0bGU+PC90
aXRsZXM+PHBlcmlvZGljYWw+PGZ1bGwtdGl0bGU+Q3VyciBCaW9sPC9mdWxsLXRpdGxlPjwvcGVy
aW9kaWNhbD48cGFnZXM+MjQ3OC0yNDg1PC9wYWdlcz48dm9sdW1lPjI2PC92b2x1bWU+PG51bWJl
cj4xODwvbnVtYmVyPjxlZGl0aW9uPjIwMTYwOTAxPC9lZGl0aW9uPjxrZXl3b3Jkcz48a2V5d29y
ZD5BcmFiaWRvcHNpcy8qZ2VuZXRpY3MvKmdyb3d0aCAmYW1wOyBkZXZlbG9wbWVudC9tZXRhYm9s
aXNtPC9rZXl3b3JkPjxrZXl3b3JkPkFyYWJpZG9wc2lzIFByb3RlaW5zLypnZW5ldGljcy9tZXRh
Ym9saXNtPC9rZXl3b3JkPjxrZXl3b3JkPipHZW5lIEV4cHJlc3Npb24gUmVndWxhdGlvbiwgUGxh
bnQ8L2tleXdvcmQ+PGtleXdvcmQ+SW5kb2xlYWNldGljIEFjaWRzLyptZXRhYm9saXNtPC9rZXl3
b3JkPjxrZXl3b3JkPk1vcnBob2dlbmVzaXM8L2tleXdvcmQ+PGtleXdvcmQ+UGVwdGlkZXMvZ2Vu
ZXRpY3MvbWV0YWJvbGlzbTwva2V5d29yZD48a2V5d29yZD5QbGFudCBMZWF2ZXMvYW5hdG9teSAm
YW1wOyBoaXN0b2xvZ3kvZ2VuZXRpY3MvKmdyb3d0aCAmYW1wOyBkZXZlbG9wbWVudDwva2V5d29y
ZD48a2V5d29yZD5QbGFudCBQcm90ZWlucy8qZ2VuZXRpY3MvbWV0YWJvbGlzbTwva2V5d29yZD48
L2tleXdvcmRzPjxkYXRlcz48eWVhcj4yMDE2PC95ZWFyPjxwdWItZGF0ZXM+PGRhdGU+U2VwIDI2
PC9kYXRlPjwvcHViLWRhdGVzPjwvZGF0ZXM+PGlzYm4+MTg3OS0wNDQ1IChFbGVjdHJvbmljKSYj
eEQ7MDk2MC05ODIyIChMaW5raW5nKTwvaXNibj48YWNjZXNzaW9uLW51bT4yNzU5MzM3NjwvYWNj
ZXNzaW9uLW51bT48dXJscz48cmVsYXRlZC11cmxzPjx1cmw+aHR0cHM6Ly93d3cubmNiaS5ubG0u
bmloLmdvdi9wdWJtZWQvMjc1OTMzNzY8L3VybD48L3JlbGF0ZWQtdXJscz48L3VybHM+PGVsZWN0
cm9uaWMtcmVzb3VyY2UtbnVtPjEwLjEwMTYvai5jdWIuMjAxNi4wNy4wMTQ8L2VsZWN0cm9uaWMt
cmVzb3VyY2UtbnVtPjxyZW1vdGUtZGF0YWJhc2UtbmFtZT5NZWRsaW5lPC9yZW1vdGUtZGF0YWJh
c2UtbmFtZT48cmVtb3RlLWRhdGFiYXNlLXByb3ZpZGVyPk5MTTwvcmVtb3RlLWRhdGFiYXNlLXBy
b3ZpZGVyPjwvcmVjb3JkPjwvQ2l0ZT48Q2l0ZT48QXV0aG9yPktvc2VudGthPC9BdXRob3I+PFll
YXI+MjAxOTwvWWVhcj48UmVjTnVtPjY5PC9SZWNOdW0+PHJlY29yZD48cmVjLW51bWJlcj42OTwv
cmVjLW51bWJlcj48Zm9yZWlnbi1rZXlzPjxrZXkgYXBwPSJFTiIgZGItaWQ9IjB2dHN6YWZmNHQ1
NTBmZTV0cnI1eGRzYnZzeDAwNTJmMnI1ZCIgdGltZXN0YW1wPSIxNzIyMDI3MzA5Ij42OTwva2V5
PjwvZm9yZWlnbi1rZXlzPjxyZWYtdHlwZSBuYW1lPSJKb3VybmFsIEFydGljbGUiPjE3PC9yZWYt
dHlwZT48Y29udHJpYnV0b3JzPjxhdXRob3JzPjxhdXRob3I+S29zZW50a2EsIFAuIFouPC9hdXRo
b3I+PGF1dGhvcj5PdmVyaG9sdCwgQS48L2F1dGhvcj48YXV0aG9yPk1hcmFkaWFnYSwgUi48L2F1
dGhvcj48YXV0aG9yPk1pdG91YnNpLCBPLjwvYXV0aG9yPjxhdXRob3I+U2hwYWssIEUuIEQuPC9h
dXRob3I+PC9hdXRob3JzPjwvY29udHJpYnV0b3JzPjxhdXRoLWFkZHJlc3M+RGVwYXJ0bWVudCBv
ZiBCaW9jaGVtaXN0cnksIENlbGx1bGFyIGFuZCBNb2xlY3VsYXIgQmlvbG9neSwgVW5pdmVyc2l0
eSBvZiBUZW5uZXNzZWUsIEtub3h2aWxsZSwgVGVubmVzc2VlIDM3OTk2LiYjeEQ7RGVwYXJ0bWVu
dCBvZiBCaW9jaGVtaXN0cnksIENlbGx1bGFyIGFuZCBNb2xlY3VsYXIgQmlvbG9neSwgVW5pdmVy
c2l0eSBvZiBUZW5uZXNzZWUsIEtub3h2aWxsZSwgVGVubmVzc2VlIDM3OTk2IGVzaHBha0B1dGsu
ZWR1LjwvYXV0aC1hZGRyZXNzPjx0aXRsZXM+PHRpdGxlPkVQRkwgU2lnbmFscyBpbiB0aGUgQm91
bmRhcnkgUmVnaW9uIG9mIHRoZSBTQU0gUmVzdHJpY3QgSXRzIFNpemUgYW5kIFByb21vdGUgTGVh
ZiBJbml0aWF0aW9uPC90aXRsZT48c2Vjb25kYXJ5LXRpdGxlPlBsYW50IFBoeXNpb2w8L3NlY29u
ZGFyeS10aXRsZT48L3RpdGxlcz48cGVyaW9kaWNhbD48ZnVsbC10aXRsZT5QbGFudCBQaHlzaW9s
PC9mdWxsLXRpdGxlPjwvcGVyaW9kaWNhbD48cGFnZXM+MjY1LTI3OTwvcGFnZXM+PHZvbHVtZT4x
Nzk8L3ZvbHVtZT48bnVtYmVyPjE8L251bWJlcj48ZWRpdGlvbj4yMDE4MTEwODwvZWRpdGlvbj48
a2V5d29yZHM+PGtleXdvcmQ+QXJhYmlkb3BzaXMvZ2VuZXRpY3MvKmdyb3d0aCAmYW1wOyBkZXZl
bG9wbWVudC9tZXRhYm9saXNtPC9rZXl3b3JkPjxrZXl3b3JkPkFyYWJpZG9wc2lzIFByb3RlaW5z
L2dlbmV0aWNzL21ldGFib2xpc20vKnBoeXNpb2xvZ3k8L2tleXdvcmQ+PGtleXdvcmQ+TWVyaXN0
ZW0vZ2VuZXRpY3MvKmdyb3d0aCAmYW1wOyBkZXZlbG9wbWVudC9tZXRhYm9saXNtPC9rZXl3b3Jk
PjxrZXl3b3JkPlBsYW50IExlYXZlcy9nZW5ldGljcy9ncm93dGggJmFtcDsgZGV2ZWxvcG1lbnQv
bWV0YWJvbGlzbTwva2V5d29yZD48a2V5d29yZD5Qcm90ZWluIFNlcmluZS1UaHJlb25pbmUgS2lu
YXNlcy9nZW5ldGljcy9tZXRhYm9saXNtL3BoeXNpb2xvZ3k8L2tleXdvcmQ+PGtleXdvcmQ+UmVj
ZXB0b3JzLCBDZWxsIFN1cmZhY2UvZ2VuZXRpY3MvbWV0YWJvbGlzbS9waHlzaW9sb2d5PC9rZXl3
b3JkPjxrZXl3b3JkPlNpZ25hbCBUcmFuc2R1Y3Rpb248L2tleXdvcmQ+PC9rZXl3b3Jkcz48ZGF0
ZXM+PHllYXI+MjAxOTwveWVhcj48cHViLWRhdGVzPjxkYXRlPkphbjwvZGF0ZT48L3B1Yi1kYXRl
cz48L2RhdGVzPjxpc2JuPjE1MzItMjU0OCAoRWxlY3Ryb25pYykmI3hEOzAwMzItMDg4OSAoUHJp
bnQpJiN4RDswMDMyLTA4ODkgKExpbmtpbmcpPC9pc2JuPjxhY2Nlc3Npb24tbnVtPjMwNDA5ODU3
PC9hY2Nlc3Npb24tbnVtPjx1cmxzPjxyZWxhdGVkLXVybHM+PHVybD5odHRwczovL3d3dy5uY2Jp
Lm5sbS5uaWguZ292L3B1Ym1lZC8zMDQwOTg1NzwvdXJsPjwvcmVsYXRlZC11cmxzPjwvdXJscz48
Y3VzdG9tMj5QTUM2MzI0MjQ0PC9jdXN0b20yPjxlbGVjdHJvbmljLXJlc291cmNlLW51bT4xMC4x
MTA0L3BwLjE4LjAwNzE0PC9lbGVjdHJvbmljLXJlc291cmNlLW51bT48cmVtb3RlLWRhdGFiYXNl
LW5hbWU+TWVkbGluZTwvcmVtb3RlLWRhdGFiYXNlLW5hbWU+PHJlbW90ZS1kYXRhYmFzZS1wcm92
aWRlcj5OTE08L3JlbW90ZS1kYXRhYmFzZS1wcm92aWRlcj48L3JlY29yZD48L0NpdGU+PENpdGU+
PEF1dGhvcj5VY2hpZGE8L0F1dGhvcj48WWVhcj4yMDEyPC9ZZWFyPjxSZWNOdW0+MTE1PC9SZWNO
dW0+PHJlY29yZD48cmVjLW51bWJlcj4xMTU8L3JlYy1udW1iZXI+PGZvcmVpZ24ta2V5cz48a2V5
IGFwcD0iRU4iIGRiLWlkPSIwdnRzemFmZjR0NTUwZmU1dHJyNXhkc2J2c3gwMDUyZjJyNWQiIHRp
bWVzdGFtcD0iMTcyMjAyNzMwOSI+MTE1PC9rZXk+PC9mb3JlaWduLWtleXM+PHJlZi10eXBlIG5h
bWU9IkpvdXJuYWwgQXJ0aWNsZSI+MTc8L3JlZi10eXBlPjxjb250cmlidXRvcnM+PGF1dGhvcnM+
PGF1dGhvcj5VY2hpZGEsIE4uPC9hdXRob3I+PGF1dGhvcj5MZWUsIEouIFMuPC9hdXRob3I+PGF1
dGhvcj5Ib3JzdCwgUi4gSi48L2F1dGhvcj48YXV0aG9yPkxhaSwgSC4gSC48L2F1dGhvcj48YXV0
aG9yPkthaml0YSwgUi48L2F1dGhvcj48YXV0aG9yPktha2ltb3RvLCBULjwvYXV0aG9yPjxhdXRo
b3I+VGFzYWthLCBNLjwvYXV0aG9yPjxhdXRob3I+VG9yaWksIEsuIFUuPC9hdXRob3I+PC9hdXRo
b3JzPjwvY29udHJpYnV0b3JzPjxhdXRoLWFkZHJlc3M+R3JhZHVhdGUgU2Nob29sIG9mIEJpb2xv
Z2ljYWwgU2NpZW5jZXMsIE5hcmEgSW5zdGl0dXRlIG9mIFNjaWVuY2UgYW5kIFRlY2hub2xvZ3ks
IE5hcmEgNjMwLTAxOTIsIEphcGFuLjwvYXV0aC1hZGRyZXNzPjx0aXRsZXM+PHRpdGxlPlJlZ3Vs
YXRpb24gb2YgaW5mbG9yZXNjZW5jZSBhcmNoaXRlY3R1cmUgYnkgaW50ZXJ0aXNzdWUgbGF5ZXIg
bGlnYW5kLXJlY2VwdG9yIGNvbW11bmljYXRpb24gYmV0d2VlbiBlbmRvZGVybWlzIGFuZCBwaGxv
ZW08L3RpdGxlPjxzZWNvbmRhcnktdGl0bGU+UHJvYyBOYXRsIEFjYWQgU2NpIFUgUyBBPC9zZWNv
bmRhcnktdGl0bGU+PC90aXRsZXM+PHBlcmlvZGljYWw+PGZ1bGwtdGl0bGU+UHJvYyBOYXRsIEFj
YWQgU2NpIFUgUyBBPC9mdWxsLXRpdGxlPjwvcGVyaW9kaWNhbD48cGFnZXM+NjMzNy00MjwvcGFn
ZXM+PHZvbHVtZT4xMDk8L3ZvbHVtZT48bnVtYmVyPjE2PC9udW1iZXI+PGVkaXRpb24+MjAxMjA0
MDI8L2VkaXRpb24+PGtleXdvcmRzPjxrZXl3b3JkPkFtaW5vIEFjaWQgU2VxdWVuY2U8L2tleXdv
cmQ+PGtleXdvcmQ+QXJhYmlkb3BzaXMvZ2VuZXRpY3MvZ3Jvd3RoICZhbXA7IGRldmVsb3BtZW50
L21ldGFib2xpc208L2tleXdvcmQ+PGtleXdvcmQ+QXJhYmlkb3BzaXMgUHJvdGVpbnMvKmdlbmV0
aWNzL21ldGFib2xpc208L2tleXdvcmQ+PGtleXdvcmQ+R2VuZSBFeHByZXNzaW9uIFByb2ZpbGlu
Zzwva2V5d29yZD48a2V5d29yZD5HZW5lIEV4cHJlc3Npb24gUmVndWxhdGlvbiwgRGV2ZWxvcG1l
bnRhbDwva2V5d29yZD48a2V5d29yZD5HZW5lIEV4cHJlc3Npb24gUmVndWxhdGlvbiwgUGxhbnQ8
L2tleXdvcmQ+PGtleXdvcmQ+R2x1Y3Vyb25pZGFzZS9nZW5ldGljcy9tZXRhYm9saXNtPC9rZXl3
b3JkPjxrZXl3b3JkPkltbXVub2Jsb3R0aW5nPC9rZXl3b3JkPjxrZXl3b3JkPkluZmxvcmVzY2Vu
Y2UvKmdlbmV0aWNzL2dyb3d0aCAmYW1wOyBkZXZlbG9wbWVudC9tZXRhYm9saXNtPC9rZXl3b3Jk
PjxrZXl3b3JkPk1pY3Jvc2NvcHksIENvbmZvY2FsPC9rZXl3b3JkPjxrZXl3b3JkPk1vbGVjdWxh
ciBTZXF1ZW5jZSBEYXRhPC9rZXl3b3JkPjxrZXl3b3JkPk11dGF0aW9uPC9rZXl3b3JkPjxrZXl3
b3JkPk9saWdvbnVjbGVvdGlkZSBBcnJheSBTZXF1ZW5jZSBBbmFseXNpczwva2V5d29yZD48a2V5
d29yZD5QaGxvZW0vKmdlbmV0aWNzL2dyb3d0aCAmYW1wOyBkZXZlbG9wbWVudC9tZXRhYm9saXNt
PC9rZXl3b3JkPjxrZXl3b3JkPlBsYW50cywgR2VuZXRpY2FsbHkgTW9kaWZpZWQ8L2tleXdvcmQ+
PGtleXdvcmQ+UHJvdGVpbiBCaW5kaW5nPC9rZXl3b3JkPjxrZXl3b3JkPlByb3RlaW4gU2VyaW5l
LVRocmVvbmluZSBLaW5hc2VzLypnZW5ldGljcy9tZXRhYm9saXNtPC9rZXl3b3JkPjxrZXl3b3Jk
PlJlY2VwdG9ycywgQ2VsbCBTdXJmYWNlLypnZW5ldGljcy9tZXRhYm9saXNtPC9rZXl3b3JkPjxr
ZXl3b3JkPlNlcXVlbmNlIEhvbW9sb2d5LCBBbWlubyBBY2lkPC9rZXl3b3JkPjwva2V5d29yZHM+
PGRhdGVzPjx5ZWFyPjIwMTI8L3llYXI+PHB1Yi1kYXRlcz48ZGF0ZT5BcHIgMTc8L2RhdGU+PC9w
dWItZGF0ZXM+PC9kYXRlcz48aXNibj4xMDkxLTY0OTAgKEVsZWN0cm9uaWMpJiN4RDswMDI3LTg0
MjQgKFByaW50KSYjeEQ7MDAyNy04NDI0IChMaW5raW5nKTwvaXNibj48YWNjZXNzaW9uLW51bT4y
MjQ3NDM5MTwvYWNjZXNzaW9uLW51bT48dXJscz48cmVsYXRlZC11cmxzPjx1cmw+aHR0cHM6Ly93
d3cubmNiaS5ubG0ubmloLmdvdi9wdWJtZWQvMjI0NzQzOTE8L3VybD48L3JlbGF0ZWQtdXJscz48
L3VybHM+PGN1c3RvbTE+VGhlIGF1dGhvcnMgZGVjbGFyZSBubyBjb25mbGljdCBvZiBpbnRlcmVz
dC48L2N1c3RvbTE+PGN1c3RvbTI+UE1DMzM0MTA2NjwvY3VzdG9tMj48ZWxlY3Ryb25pYy1yZXNv
dXJjZS1udW0+MTAuMTA3My9wbmFzLjExMTc1MzcxMDk8L2VsZWN0cm9uaWMtcmVzb3VyY2UtbnVt
PjxyZW1vdGUtZGF0YWJhc2UtbmFtZT5NZWRsaW5lPC9yZW1vdGUtZGF0YWJhc2UtbmFtZT48cmVt
b3RlLWRhdGFiYXNlLXByb3ZpZGVyPk5MTTwvcmVtb3RlLWRhdGFiYXNlLXByb3ZpZGVyPjwvcmVj
b3JkPjwvQ2l0ZT48L0VuZE5vdGU+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032AE2">
        <w:rPr>
          <w:rFonts w:ascii="Times New Roman" w:hAnsi="Times New Roman" w:cs="Times New Roman"/>
        </w:rPr>
      </w:r>
      <w:r w:rsidR="00032AE2">
        <w:rPr>
          <w:rFonts w:ascii="Times New Roman" w:hAnsi="Times New Roman" w:cs="Times New Roman"/>
        </w:rPr>
        <w:fldChar w:fldCharType="separate"/>
      </w:r>
      <w:r w:rsidR="00881FFA">
        <w:rPr>
          <w:rFonts w:ascii="Times New Roman" w:hAnsi="Times New Roman" w:cs="Times New Roman"/>
          <w:noProof/>
        </w:rPr>
        <w:t>(Uchida et al., 2012; Tameshige et al., 2016; Kosentka et al., 2019)</w:t>
      </w:r>
      <w:r w:rsidR="00032AE2">
        <w:rPr>
          <w:rFonts w:ascii="Times New Roman" w:hAnsi="Times New Roman" w:cs="Times New Roman"/>
        </w:rPr>
        <w:fldChar w:fldCharType="end"/>
      </w:r>
      <w:r w:rsidRPr="00C91A65">
        <w:rPr>
          <w:rFonts w:ascii="Times New Roman" w:hAnsi="Times New Roman" w:cs="Times New Roman"/>
        </w:rPr>
        <w:t xml:space="preserve">. To </w:t>
      </w:r>
      <w:r w:rsidR="002B5403">
        <w:rPr>
          <w:rFonts w:ascii="Times New Roman" w:hAnsi="Times New Roman" w:cs="Times New Roman"/>
        </w:rPr>
        <w:t>induce the EPFL//</w:t>
      </w:r>
      <w:proofErr w:type="spellStart"/>
      <w:r w:rsidR="002B5403">
        <w:rPr>
          <w:rFonts w:ascii="Times New Roman" w:hAnsi="Times New Roman" w:cs="Times New Roman"/>
        </w:rPr>
        <w:t>ERf</w:t>
      </w:r>
      <w:proofErr w:type="spellEnd"/>
      <w:r w:rsidR="002B5403">
        <w:rPr>
          <w:rFonts w:ascii="Times New Roman" w:hAnsi="Times New Roman" w:cs="Times New Roman"/>
        </w:rPr>
        <w:t xml:space="preserve"> signaling cascade</w:t>
      </w:r>
      <w:r w:rsidRPr="00C91A65">
        <w:rPr>
          <w:rFonts w:ascii="Times New Roman" w:hAnsi="Times New Roman" w:cs="Times New Roman"/>
        </w:rPr>
        <w:t xml:space="preserve">, </w:t>
      </w:r>
      <w:r w:rsidR="00070536">
        <w:rPr>
          <w:rFonts w:ascii="Times New Roman" w:hAnsi="Times New Roman" w:cs="Times New Roman"/>
        </w:rPr>
        <w:t xml:space="preserve">previous research has used </w:t>
      </w:r>
      <w:r w:rsidRPr="00C91A65">
        <w:rPr>
          <w:rFonts w:ascii="Times New Roman" w:hAnsi="Times New Roman" w:cs="Times New Roman"/>
        </w:rPr>
        <w:t>purified mature peptides that are exogenously applied to the entire tissue to induce a signaling response</w:t>
      </w:r>
      <w:r w:rsidR="00032AE2">
        <w:rPr>
          <w:rFonts w:ascii="Times New Roman" w:hAnsi="Times New Roman" w:cs="Times New Roman"/>
        </w:rPr>
        <w:t xml:space="preserve"> </w:t>
      </w:r>
      <w:r w:rsidR="00032AE2">
        <w:rPr>
          <w:rFonts w:ascii="Times New Roman" w:hAnsi="Times New Roman" w:cs="Times New Roman"/>
        </w:rPr>
        <w:fldChar w:fldCharType="begin">
          <w:fldData xml:space="preserve">PEVuZE5vdGU+PENpdGU+PEF1dGhvcj5VY2hpZGE8L0F1dGhvcj48WWVhcj4yMDEyPC9ZZWFyPjxS
ZWNOdW0+MTE1PC9SZWNOdW0+PERpc3BsYXlUZXh0PihVY2hpZGEgZXQgYWwuLCAyMDEyOyBLYXdh
bW90byBldCBhbC4sIDIwMjA7IFpoYW5nIGV0IGFsLiwgMjAyMTsgVXphaXIgZXQgYWwuLCAyMDI0
KTwvRGlzcGxheVRleHQ+PHJlY29yZD48cmVjLW51bWJlcj4xMTU8L3JlYy1udW1iZXI+PGZvcmVp
Z24ta2V5cz48a2V5IGFwcD0iRU4iIGRiLWlkPSIwdnRzemFmZjR0NTUwZmU1dHJyNXhkc2J2c3gw
MDUyZjJyNWQiIHRpbWVzdGFtcD0iMTcyMjAyNzMwOSI+MTE1PC9rZXk+PC9mb3JlaWduLWtleXM+
PHJlZi10eXBlIG5hbWU9IkpvdXJuYWwgQXJ0aWNsZSI+MTc8L3JlZi10eXBlPjxjb250cmlidXRv
cnM+PGF1dGhvcnM+PGF1dGhvcj5VY2hpZGEsIE4uPC9hdXRob3I+PGF1dGhvcj5MZWUsIEouIFMu
PC9hdXRob3I+PGF1dGhvcj5Ib3JzdCwgUi4gSi48L2F1dGhvcj48YXV0aG9yPkxhaSwgSC4gSC48
L2F1dGhvcj48YXV0aG9yPkthaml0YSwgUi48L2F1dGhvcj48YXV0aG9yPktha2ltb3RvLCBULjwv
YXV0aG9yPjxhdXRob3I+VGFzYWthLCBNLjwvYXV0aG9yPjxhdXRob3I+VG9yaWksIEsuIFUuPC9h
dXRob3I+PC9hdXRob3JzPjwvY29udHJpYnV0b3JzPjxhdXRoLWFkZHJlc3M+R3JhZHVhdGUgU2No
b29sIG9mIEJpb2xvZ2ljYWwgU2NpZW5jZXMsIE5hcmEgSW5zdGl0dXRlIG9mIFNjaWVuY2UgYW5k
IFRlY2hub2xvZ3ksIE5hcmEgNjMwLTAxOTIsIEphcGFuLjwvYXV0aC1hZGRyZXNzPjx0aXRsZXM+
PHRpdGxlPlJlZ3VsYXRpb24gb2YgaW5mbG9yZXNjZW5jZSBhcmNoaXRlY3R1cmUgYnkgaW50ZXJ0
aXNzdWUgbGF5ZXIgbGlnYW5kLXJlY2VwdG9yIGNvbW11bmljYXRpb24gYmV0d2VlbiBlbmRvZGVy
bWlzIGFuZCBwaGxvZW08L3RpdGxlPjxzZWNvbmRhcnktdGl0bGU+UHJvYyBOYXRsIEFjYWQgU2Np
IFUgUyBBPC9zZWNvbmRhcnktdGl0bGU+PC90aXRsZXM+PHBlcmlvZGljYWw+PGZ1bGwtdGl0bGU+
UHJvYyBOYXRsIEFjYWQgU2NpIFUgUyBBPC9mdWxsLXRpdGxlPjwvcGVyaW9kaWNhbD48cGFnZXM+
NjMzNy00MjwvcGFnZXM+PHZvbHVtZT4xMDk8L3ZvbHVtZT48bnVtYmVyPjE2PC9udW1iZXI+PGVk
aXRpb24+MjAxMjA0MDI8L2VkaXRpb24+PGtleXdvcmRzPjxrZXl3b3JkPkFtaW5vIEFjaWQgU2Vx
dWVuY2U8L2tleXdvcmQ+PGtleXdvcmQ+QXJhYmlkb3BzaXMvZ2VuZXRpY3MvZ3Jvd3RoICZhbXA7
IGRldmVsb3BtZW50L21ldGFib2xpc208L2tleXdvcmQ+PGtleXdvcmQ+QXJhYmlkb3BzaXMgUHJv
dGVpbnMvKmdlbmV0aWNzL21ldGFib2xpc208L2tleXdvcmQ+PGtleXdvcmQ+R2VuZSBFeHByZXNz
aW9uIFByb2ZpbGluZzwva2V5d29yZD48a2V5d29yZD5HZW5lIEV4cHJlc3Npb24gUmVndWxhdGlv
biwgRGV2ZWxvcG1lbnRhbDwva2V5d29yZD48a2V5d29yZD5HZW5lIEV4cHJlc3Npb24gUmVndWxh
dGlvbiwgUGxhbnQ8L2tleXdvcmQ+PGtleXdvcmQ+R2x1Y3Vyb25pZGFzZS9nZW5ldGljcy9tZXRh
Ym9saXNtPC9rZXl3b3JkPjxrZXl3b3JkPkltbXVub2Jsb3R0aW5nPC9rZXl3b3JkPjxrZXl3b3Jk
PkluZmxvcmVzY2VuY2UvKmdlbmV0aWNzL2dyb3d0aCAmYW1wOyBkZXZlbG9wbWVudC9tZXRhYm9s
aXNtPC9rZXl3b3JkPjxrZXl3b3JkPk1pY3Jvc2NvcHksIENvbmZvY2FsPC9rZXl3b3JkPjxrZXl3
b3JkPk1vbGVjdWxhciBTZXF1ZW5jZSBEYXRhPC9rZXl3b3JkPjxrZXl3b3JkPk11dGF0aW9uPC9r
ZXl3b3JkPjxrZXl3b3JkPk9saWdvbnVjbGVvdGlkZSBBcnJheSBTZXF1ZW5jZSBBbmFseXNpczwv
a2V5d29yZD48a2V5d29yZD5QaGxvZW0vKmdlbmV0aWNzL2dyb3d0aCAmYW1wOyBkZXZlbG9wbWVu
dC9tZXRhYm9saXNtPC9rZXl3b3JkPjxrZXl3b3JkPlBsYW50cywgR2VuZXRpY2FsbHkgTW9kaWZp
ZWQ8L2tleXdvcmQ+PGtleXdvcmQ+UHJvdGVpbiBCaW5kaW5nPC9rZXl3b3JkPjxrZXl3b3JkPlBy
b3RlaW4gU2VyaW5lLVRocmVvbmluZSBLaW5hc2VzLypnZW5ldGljcy9tZXRhYm9saXNtPC9rZXl3
b3JkPjxrZXl3b3JkPlJlY2VwdG9ycywgQ2VsbCBTdXJmYWNlLypnZW5ldGljcy9tZXRhYm9saXNt
PC9rZXl3b3JkPjxrZXl3b3JkPlNlcXVlbmNlIEhvbW9sb2d5LCBBbWlubyBBY2lkPC9rZXl3b3Jk
Pjwva2V5d29yZHM+PGRhdGVzPjx5ZWFyPjIwMTI8L3llYXI+PHB1Yi1kYXRlcz48ZGF0ZT5BcHIg
MTc8L2RhdGU+PC9wdWItZGF0ZXM+PC9kYXRlcz48aXNibj4xMDkxLTY0OTAgKEVsZWN0cm9uaWMp
JiN4RDswMDI3LTg0MjQgKFByaW50KSYjeEQ7MDAyNy04NDI0IChMaW5raW5nKTwvaXNibj48YWNj
ZXNzaW9uLW51bT4yMjQ3NDM5MTwvYWNjZXNzaW9uLW51bT48dXJscz48cmVsYXRlZC11cmxzPjx1
cmw+aHR0cHM6Ly93d3cubmNiaS5ubG0ubmloLmdvdi9wdWJtZWQvMjI0NzQzOTE8L3VybD48L3Jl
bGF0ZWQtdXJscz48L3VybHM+PGN1c3RvbTE+VGhlIGF1dGhvcnMgZGVjbGFyZSBubyBjb25mbGlj
dCBvZiBpbnRlcmVzdC48L2N1c3RvbTE+PGN1c3RvbTI+UE1DMzM0MTA2NjwvY3VzdG9tMj48ZWxl
Y3Ryb25pYy1yZXNvdXJjZS1udW0+MTAuMTA3My9wbmFzLjExMTc1MzcxMDk8L2VsZWN0cm9uaWMt
cmVzb3VyY2UtbnVtPjxyZW1vdGUtZGF0YWJhc2UtbmFtZT5NZWRsaW5lPC9yZW1vdGUtZGF0YWJh
c2UtbmFtZT48cmVtb3RlLWRhdGFiYXNlLXByb3ZpZGVyPk5MTTwvcmVtb3RlLWRhdGFiYXNlLXBy
b3ZpZGVyPjwvcmVjb3JkPjwvQ2l0ZT48Q2l0ZT48QXV0aG9yPkthd2Ftb3RvPC9BdXRob3I+PFll
YXI+MjAyMDwvWWVhcj48UmVjTnVtPjY1PC9SZWNOdW0+PHJlY29yZD48cmVjLW51bWJlcj42NTwv
cmVjLW51bWJlcj48Zm9yZWlnbi1rZXlzPjxrZXkgYXBwPSJFTiIgZGItaWQ9IjB2dHN6YWZmNHQ1
NTBmZTV0cnI1eGRzYnZzeDAwNTJmMnI1ZCIgdGltZXN0YW1wPSIxNzIyMDI3MzA5Ij42NTwva2V5
PjwvZm9yZWlnbi1rZXlzPjxyZWYtdHlwZSBuYW1lPSJKb3VybmFsIEFydGljbGUiPjE3PC9yZWYt
dHlwZT48Y29udHJpYnV0b3JzPjxhdXRob3JzPjxhdXRob3I+S2F3YW1vdG8sIE4uPC9hdXRob3I+
PGF1dGhvcj5EZWwgQ2FycGlvLCBELiBQLjwvYXV0aG9yPjxhdXRob3I+SG9mbWFubiwgQS48L2F1
dGhvcj48YXV0aG9yPk1penV0YSwgWS48L2F1dGhvcj48YXV0aG9yPkt1cmloYXJhLCBELjwvYXV0
aG9yPjxhdXRob3I+SGlnYXNoaXlhbWEsIFQuPC9hdXRob3I+PGF1dGhvcj5VY2hpZGEsIE4uPC9h
dXRob3I+PGF1dGhvcj5Ub3JpaSwgSy4gVS48L2F1dGhvcj48YXV0aG9yPkNvbG9tYm8sIEwuPC9h
dXRob3I+PGF1dGhvcj5Hcm90aCwgRy48L2F1dGhvcj48YXV0aG9yPlNpbW9uLCBSLjwvYXV0aG9y
PjwvYXV0aG9ycz48L2NvbnRyaWJ1dG9ycz48YXV0aC1hZGRyZXNzPkluc3RpdHV0ZSBmb3IgRGV2
ZWxvcG1lbnRhbCBHZW5ldGljcywgSGVpbnJpY2gtSGVpbmUgVW5pdmVyc2l0eSwgVW5pdmVyc2l0
eSBTdHJlZXQgMSwgRC00MDIyNSBEdXNzZWxkb3JmLCBHZXJtYW55OyBDbHVzdGVyIG9mIEV4Y2Vs
bGVuY2Ugb24gUGxhbnQgU2NpZW5jZXMgKENFUExBUyksIFVuaXZlcnNpdHkgU3RyZWV0IDEsIEQt
NDAyMjUgRHVzc2VsZG9yZiwgR2VybWFueS4mI3hEO0luc3RpdHV0ZSBmb3IgRGV2ZWxvcG1lbnRh
bCBHZW5ldGljcywgSGVpbnJpY2gtSGVpbmUgVW5pdmVyc2l0eSwgVW5pdmVyc2l0eSBTdHJlZXQg
MSwgRC00MDIyNSBEdXNzZWxkb3JmLCBHZXJtYW55OyBBZ3JpY3VsdHVyZSBSZXNlYXJjaCBEaXZp
c2lvbiwgQWdyaWN1bHR1cmUgVmljdG9yaWEsIExldmVsIDQzIFJpYWx0byBTb3V0aCA1MjUgQ29s
bGlucyBTdHJlZXQsIE1lbGJvdXJuZSwgVklDIDMwMDAsIEF1c3RyYWxpYS4mI3hEO0luc3RpdHV0
ZSBvZiBCaW9jaGVtaWNhbCBQbGFudCBQaHlzaW9sb2d5LCBIZWlucmljaC1IZWluZSBVbml2ZXJz
aXR5LCBVbml2ZXJzaXR5IFN0cmVldCAxLCBELTQwMjI1IER1c3NlbGRvcmYsIEdlcm1hbnkuJiN4
RDtJbnN0aXR1dGUgZm9yIEFkdmFuY2VkIFJlc2VhcmNoIChJQVIpLCBOYWdveWEgVW5pdmVyc2l0
eSwgRnVyby1jaG8sIENoaWt1c2Eta3UsIE5hZ295YSwgQWljaGkgNDY0LTg2MDEsIEphcGFuOyBJ
bnN0aXR1dGUgb2YgVHJhbnNmb3JtYXRpdmUgQmlvLU1vbGVjdWxlcyAoSVRiTSksIE5hZ295YSBV
bml2ZXJzaXR5LCBGdXJvLWNobywgQ2hpa3VzYS1rdSwgTmFnb3lhLCBBaWNoaSA0NjQtODYwMSwg
SmFwYW4uJiN4RDtJbnN0aXR1dGUgb2YgVHJhbnNmb3JtYXRpdmUgQmlvLU1vbGVjdWxlcyAoSVRi
TSksIE5hZ295YSBVbml2ZXJzaXR5LCBGdXJvLWNobywgQ2hpa3VzYS1rdSwgTmFnb3lhLCBBaWNo
aSA0NjQtODYwMSwgSmFwYW47IEpTVCwgUFJFU1RPLCBGdXJvLWNobywgQ2hpa3VzYS1rdSwgTmFn
b3lhLCBBaWNoaSA0NjQtODYwMSwgSmFwYW4uJiN4RDtJbnN0aXR1dGUgb2YgVHJhbnNmb3JtYXRp
dmUgQmlvLU1vbGVjdWxlcyAoSVRiTSksIE5hZ295YSBVbml2ZXJzaXR5LCBGdXJvLWNobywgQ2hp
a3VzYS1rdSwgTmFnb3lhLCBBaWNoaSA0NjQtODYwMSwgSmFwYW4uJiN4RDtJbnN0aXR1dGUgb2Yg
VHJhbnNmb3JtYXRpdmUgQmlvLU1vbGVjdWxlcyAoSVRiTSksIE5hZ295YSBVbml2ZXJzaXR5LCBG
dXJvLWNobywgQ2hpa3VzYS1rdSwgTmFnb3lhLCBBaWNoaSA0NjQtODYwMSwgSmFwYW47IERlcGFy
dG1lbnQgb2YgQmlvbG9neSwgVW5pdmVyc2l0eSBvZiBXYXNoaW5ndG9uLCBTZWF0dGxlLCBXQSA5
ODE5NSwgVVNBOyBIb3dhcmQgSHVnaGVzIE1lZGljYWwgSW5zdGl0dXRlIGFuZCBEZXBhcnRtZW50
IG9mIE1vbGVjdWxhciBCaW9zY2llbmNlcywgVW5pdmVyc2l0eSBvZiBUZXhhcyBhdCBBdXN0aW4s
IEF1c3RpbiwgVFggNzg3MTIsIFVTQS4mI3hEO1VuaXZlcnNpdGEgZGVnbGkgc3R1ZGkgZGkgTWls
YW5vLCBWaWEgQ2Vsb3JpYSAyNiwgMjAxMzMgTWlsYW5vLCBJdGFseS4mI3hEO0NsdXN0ZXIgb2Yg
RXhjZWxsZW5jZSBvbiBQbGFudCBTY2llbmNlcyAoQ0VQTEFTKSwgVW5pdmVyc2l0eSBTdHJlZXQg
MSwgRC00MDIyNSBEdXNzZWxkb3JmLCBHZXJtYW55OyBBZ3JpY3VsdHVyZSBSZXNlYXJjaCBEaXZp
c2lvbiwgQWdyaWN1bHR1cmUgVmljdG9yaWEsIExldmVsIDQzIFJpYWx0byBTb3V0aCA1MjUgQ29s
bGlucyBTdHJlZXQsIE1lbGJvdXJuZSwgVklDIDMwMDAsIEF1c3RyYWxpYS4mI3hEO0luc3RpdHV0
ZSBmb3IgRGV2ZWxvcG1lbnRhbCBHZW5ldGljcywgSGVpbnJpY2gtSGVpbmUgVW5pdmVyc2l0eSwg
VW5pdmVyc2l0eSBTdHJlZXQgMSwgRC00MDIyNSBEdXNzZWxkb3JmLCBHZXJtYW55OyBDbHVzdGVy
IG9mIEV4Y2VsbGVuY2Ugb24gUGxhbnQgU2NpZW5jZXMgKENFUExBUyksIFVuaXZlcnNpdHkgU3Ry
ZWV0IDEsIEQtNDAyMjUgRHVzc2VsZG9yZiwgR2VybWFueS4gRWxlY3Ryb25pYyBhZGRyZXNzOiBy
dWVkaWdlci5zaW1vbkBoaHUuZGUuPC9hdXRoLWFkZHJlc3M+PHRpdGxlcz48dGl0bGU+QSBQZXB0
aWRlIFBhaXIgQ29vcmRpbmF0ZXMgUmVndWxhciBPdnVsZSBJbml0aWF0aW9uIFBhdHRlcm5zIHdp
dGggU2VlZCBOdW1iZXIgYW5kIEZydWl0IFNpemU8L3RpdGxlPjxzZWNvbmRhcnktdGl0bGU+Q3Vy
ciBCaW9sPC9zZWNvbmRhcnktdGl0bGU+PC90aXRsZXM+PHBlcmlvZGljYWw+PGZ1bGwtdGl0bGU+
Q3VyciBCaW9sPC9mdWxsLXRpdGxlPjwvcGVyaW9kaWNhbD48cGFnZXM+NDM1Mi00MzYxIGU0PC9w
YWdlcz48dm9sdW1lPjMwPC92b2x1bWU+PG51bWJlcj4yMjwvbnVtYmVyPjxlZGl0aW9uPjIwMjAw
OTEwPC9lZGl0aW9uPjxrZXl3b3Jkcz48a2V5d29yZD5BcmFiaWRvcHNpcy9hbmF0b215ICZhbXA7
IGhpc3RvbG9neS9nZW5ldGljcy8qZ3Jvd3RoICZhbXA7IGRldmVsb3BtZW50PC9rZXl3b3JkPjxr
ZXl3b3JkPkFyYWJpZG9wc2lzIFByb3RlaW5zL2dlbmV0aWNzLyptZXRhYm9saXNtPC9rZXl3b3Jk
PjxrZXl3b3JkPkZydWl0LyphbmF0b215ICZhbXA7IGhpc3RvbG9neTwva2V5d29yZD48a2V5d29y
ZD5HZW5lIEV4cHJlc3Npb24gUmVndWxhdGlvbiwgUGxhbnQ8L2tleXdvcmQ+PGtleXdvcmQ+TXV0
YXRpb248L2tleXdvcmQ+PGtleXdvcmQ+T3JnYW4gU2l6ZTwva2V5d29yZD48a2V5d29yZD5PdnVs
ZS8qZ3Jvd3RoICZhbXA7IGRldmVsb3BtZW50L21ldGFib2xpc208L2tleXdvcmQ+PGtleXdvcmQ+
UGxhbnRzLCBHZW5ldGljYWxseSBNb2RpZmllZDwva2V5d29yZD48a2V5d29yZD5Qcm90ZWluIFNl
cmluZS1UaHJlb25pbmUgS2luYXNlcy9tZXRhYm9saXNtPC9rZXl3b3JkPjxrZXl3b3JkPlNlZWRz
L2dyb3d0aCAmYW1wOyBkZXZlbG9wbWVudDwva2V5d29yZD48a2V5d29yZD5BcmFiaWRvcHNpczwv
a2V5d29yZD48a2V5d29yZD5FcGZsMjwva2V5d29yZD48a2V5d29yZD5FcGZsOTwva2V5d29yZD48
a2V5d29yZD5FUmZhbWlseSByZWNlcHRvciBraW5hc2VzPC9rZXl3b3JkPjxrZXl3b3JkPm92dWxl
czwva2V5d29yZD48a2V5d29yZD5wYXR0ZXJuIGZvcm1hdGlvbjwva2V5d29yZD48L2tleXdvcmRz
PjxkYXRlcz48eWVhcj4yMDIwPC95ZWFyPjxwdWItZGF0ZXM+PGRhdGU+Tm92IDE2PC9kYXRlPjwv
cHViLWRhdGVzPjwvZGF0ZXM+PGlzYm4+MTg3OS0wNDQ1IChFbGVjdHJvbmljKSYjeEQ7MDk2MC05
ODIyIChMaW5raW5nKTwvaXNibj48YWNjZXNzaW9uLW51bT4zMjkxNjExMTwvYWNjZXNzaW9uLW51
bT48dXJscz48cmVsYXRlZC11cmxzPjx1cmw+aHR0cHM6Ly93d3cubmNiaS5ubG0ubmloLmdvdi9w
dWJtZWQvMzI5MTYxMTE8L3VybD48L3JlbGF0ZWQtdXJscz48L3VybHM+PGN1c3RvbTE+RGVjbGFy
YXRpb24gb2YgSW50ZXJlc3RzIFRoZSBhdXRob3JzIGRlY2xhcmUgbm8gY29tcGV0aW5nIGludGVy
ZXN0cy48L2N1c3RvbTE+PGVsZWN0cm9uaWMtcmVzb3VyY2UtbnVtPjEwLjEwMTYvai5jdWIuMjAy
MC4wOC4wNTA8L2VsZWN0cm9uaWMtcmVzb3VyY2UtbnVtPjxyZW1vdGUtZGF0YWJhc2UtbmFtZT5N
ZWRsaW5lPC9yZW1vdGUtZGF0YWJhc2UtbmFtZT48cmVtb3RlLWRhdGFiYXNlLXByb3ZpZGVyPk5M
TTwvcmVtb3RlLWRhdGFiYXNlLXByb3ZpZGVyPjwvcmVjb3JkPjwvQ2l0ZT48Q2l0ZT48QXV0aG9y
PlV6YWlyPC9BdXRob3I+PFllYXI+MjAyNDwvWWVhcj48UmVjTnVtPjExNjwvUmVjTnVtPjxyZWNv
cmQ+PHJlYy1udW1iZXI+MTE2PC9yZWMtbnVtYmVyPjxmb3JlaWduLWtleXM+PGtleSBhcHA9IkVO
IiBkYi1pZD0iMHZ0c3phZmY0dDU1MGZlNXRycjV4ZHNidnN4MDA1MmYycjVkIiB0aW1lc3RhbXA9
IjE3MjIwMjczMDkiPjExNjwva2V5PjwvZm9yZWlnbi1rZXlzPjxyZWYtdHlwZSBuYW1lPSJKb3Vy
bmFsIEFydGljbGUiPjE3PC9yZWYtdHlwZT48Y29udHJpYnV0b3JzPjxhdXRob3JzPjxhdXRob3I+
VXphaXIsIE0uPC9hdXRob3I+PGF1dGhvcj5VcnF1aWRpIENhbWFjaG8sIFIuIEEuPC9hdXRob3I+
PGF1dGhvcj5MaXUsIFouPC9hdXRob3I+PGF1dGhvcj5PdmVyaG9sdCwgQS4gTS48L2F1dGhvcj48
YXV0aG9yPkRlR2VubmFybywgRC48L2F1dGhvcj48YXV0aG9yPlpoYW5nLCBMLjwvYXV0aG9yPjxh
dXRob3I+SGVycm9uLCBCLiBTLjwvYXV0aG9yPjxhdXRob3I+SG9uZywgVC48L2F1dGhvcj48YXV0
aG9yPlNocGFrLCBFLiBELjwvYXV0aG9yPjwvYXV0aG9ycz48L2NvbnRyaWJ1dG9ycz48YXV0aC1h
ZGRyZXNzPkRlcGFydG1lbnQgb2YgQmlvY2hlbWlzdHJ5LCBDZWxsdWxhciBhbmQgTW9sZWN1bGFy
IEJpb2xvZ3ksIFVuaXZlcnNpdHkgb2YgVGVubmVzc2VlLCBLbm94dmlsbGUsIFROIDM3OTk2LCBV
U0EuJiN4RDtVVC1PUk5MIEdyYWR1YXRlIFNjaG9vbCBvZiBHZW5vbWUgU2NpZW5jZSBhbmQgVGVj
aG5vbG9neSAsIFVuaXZlcnNpdHkgb2YgVGVubmVzc2VlLCBLbm94dmlsbGUsIFROIDM3OTk2LCBV
U0EuPC9hdXRoLWFkZHJlc3M+PHRpdGxlcz48dGl0bGU+QW4gdXBkYXRlZCBtb2RlbCBvZiBzaG9v
dCBhcGljYWwgbWVyaXN0ZW0gcmVndWxhdGlvbiBieSBFUkVDVEEgZmFtaWx5IGFuZCBDTEFWQVRB
MyBzaWduYWxpbmcgcGF0aHdheXMgaW4gQXJhYmlkb3BzaXM8L3RpdGxlPjxzZWNvbmRhcnktdGl0
bGU+RGV2ZWxvcG1lbnQ8L3NlY29uZGFyeS10aXRsZT48L3RpdGxlcz48cGVyaW9kaWNhbD48ZnVs
bC10aXRsZT5EZXZlbG9wbWVudDwvZnVsbC10aXRsZT48L3BlcmlvZGljYWw+PHZvbHVtZT4xNTE8
L3ZvbHVtZT48bnVtYmVyPjEyPC9udW1iZXI+PGVkaXRpb24+MjAyNDA2MjQ8L2VkaXRpb24+PGtl
eXdvcmRzPjxrZXl3b3JkPipBcmFiaWRvcHNpcy9nZW5ldGljcy9tZXRhYm9saXNtL2dyb3d0aCAm
YW1wOyBkZXZlbG9wbWVudDwva2V5d29yZD48a2V5d29yZD4qTWVyaXN0ZW0vbWV0YWJvbGlzbS9n
ZW5ldGljczwva2V5d29yZD48a2V5d29yZD4qQXJhYmlkb3BzaXMgUHJvdGVpbnMvbWV0YWJvbGlz
bS9nZW5ldGljczwva2V5d29yZD48a2V5d29yZD4qR2VuZSBFeHByZXNzaW9uIFJlZ3VsYXRpb24s
IFBsYW50PC9rZXl3b3JkPjxrZXl3b3JkPipTaWduYWwgVHJhbnNkdWN0aW9uL2dlbmV0aWNzPC9r
ZXl3b3JkPjxrZXl3b3JkPipIb21lb2RvbWFpbiBQcm90ZWlucy9tZXRhYm9saXNtL2dlbmV0aWNz
PC9rZXl3b3JkPjxrZXl3b3JkPlJlY2VwdG9ycywgQ2VsbCBTdXJmYWNlL21ldGFib2xpc20vZ2Vu
ZXRpY3M8L2tleXdvcmQ+PGtleXdvcmQ+VHJhbnNjcmlwdGlvbiBGYWN0b3JzL21ldGFib2xpc20v
Z2VuZXRpY3M8L2tleXdvcmQ+PGtleXdvcmQ+UHJvdGVpbiBTZXJpbmUtVGhyZW9uaW5lIEtpbmFz
ZXMvbWV0YWJvbGlzbS9nZW5ldGljczwva2V5d29yZD48a2V5d29yZD5Nb2RlbHMsIEJpb2xvZ2lj
YWw8L2tleXdvcmQ+PGtleXdvcmQ+QXJhYmlkb3BzaXM8L2tleXdvcmQ+PGtleXdvcmQ+RXBmbDwv
a2V5d29yZD48a2V5d29yZD5FcmVjdGE8L2tleXdvcmQ+PGtleXdvcmQ+U2hvb3QgYXBpY2FsIG1l
cmlzdGVtPC9rZXl3b3JkPjxrZXl3b3JkPlN0ZW0gY2VsbHM8L2tleXdvcmQ+PGtleXdvcmQ+V3Vz
Y2hlbDwva2V5d29yZD48L2tleXdvcmRzPjxkYXRlcz48eWVhcj4yMDI0PC95ZWFyPjxwdWItZGF0
ZXM+PGRhdGU+SnVuIDE1PC9kYXRlPjwvcHViLWRhdGVzPjwvZGF0ZXM+PGlzYm4+MTQ3Ny05MTI5
IChFbGVjdHJvbmljKSYjeEQ7MDk1MC0xOTkxIChMaW5raW5nKTwvaXNibj48YWNjZXNzaW9uLW51
bT4zODgxNDc0NzwvYWNjZXNzaW9uLW51bT48dXJscz48cmVsYXRlZC11cmxzPjx1cmw+aHR0cHM6
Ly93d3cubmNiaS5ubG0ubmloLmdvdi9wdWJtZWQvMzg4MTQ3NDc8L3VybD48L3JlbGF0ZWQtdXJs
cz48L3VybHM+PGN1c3RvbTE+Q29tcGV0aW5nIGludGVyZXN0cyBUaGUgYXV0aG9ycyBkZWNsYXJl
IG5vIGNvbXBldGluZyBvciBmaW5hbmNpYWwgaW50ZXJlc3RzLjwvY3VzdG9tMT48ZWxlY3Ryb25p
Yy1yZXNvdXJjZS1udW0+MTAuMTI0Mi9kZXYuMjAyODcwPC9lbGVjdHJvbmljLXJlc291cmNlLW51
bT48cmVtb3RlLWRhdGFiYXNlLW5hbWU+TWVkbGluZTwvcmVtb3RlLWRhdGFiYXNlLW5hbWU+PHJl
bW90ZS1kYXRhYmFzZS1wcm92aWRlcj5OTE08L3JlbW90ZS1kYXRhYmFzZS1wcm92aWRlcj48L3Jl
Y29yZD48L0NpdGU+PENpdGU+PEF1dGhvcj5aaGFuZzwvQXV0aG9yPjxZZWFyPjIwMjE8L1llYXI+
PFJlY051bT4xMjU8L1JlY051bT48cmVjb3JkPjxyZWMtbnVtYmVyPjEyNTwvcmVjLW51bWJlcj48
Zm9yZWlnbi1rZXlzPjxrZXkgYXBwPSJFTiIgZGItaWQ9IjB2dHN6YWZmNHQ1NTBmZTV0cnI1eGRz
YnZzeDAwNTJmMnI1ZCIgdGltZXN0YW1wPSIxNzIyMDI3MzA5Ij4xMjU8L2tleT48L2ZvcmVpZ24t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002B5403">
        <w:rPr>
          <w:rFonts w:ascii="Times New Roman" w:hAnsi="Times New Roman" w:cs="Times New Roman"/>
        </w:rPr>
        <w:instrText xml:space="preserve"> ADDIN EN.CITE </w:instrText>
      </w:r>
      <w:r w:rsidR="002B5403">
        <w:rPr>
          <w:rFonts w:ascii="Times New Roman" w:hAnsi="Times New Roman" w:cs="Times New Roman"/>
        </w:rPr>
        <w:fldChar w:fldCharType="begin">
          <w:fldData xml:space="preserve">PEVuZE5vdGU+PENpdGU+PEF1dGhvcj5VY2hpZGE8L0F1dGhvcj48WWVhcj4yMDEyPC9ZZWFyPjxS
ZWNOdW0+MTE1PC9SZWNOdW0+PERpc3BsYXlUZXh0PihVY2hpZGEgZXQgYWwuLCAyMDEyOyBLYXdh
bW90byBldCBhbC4sIDIwMjA7IFpoYW5nIGV0IGFsLiwgMjAyMTsgVXphaXIgZXQgYWwuLCAyMDI0
KTwvRGlzcGxheVRleHQ+PHJlY29yZD48cmVjLW51bWJlcj4xMTU8L3JlYy1udW1iZXI+PGZvcmVp
Z24ta2V5cz48a2V5IGFwcD0iRU4iIGRiLWlkPSIwdnRzemFmZjR0NTUwZmU1dHJyNXhkc2J2c3gw
MDUyZjJyNWQiIHRpbWVzdGFtcD0iMTcyMjAyNzMwOSI+MTE1PC9rZXk+PC9mb3JlaWduLWtleXM+
PHJlZi10eXBlIG5hbWU9IkpvdXJuYWwgQXJ0aWNsZSI+MTc8L3JlZi10eXBlPjxjb250cmlidXRv
cnM+PGF1dGhvcnM+PGF1dGhvcj5VY2hpZGEsIE4uPC9hdXRob3I+PGF1dGhvcj5MZWUsIEouIFMu
PC9hdXRob3I+PGF1dGhvcj5Ib3JzdCwgUi4gSi48L2F1dGhvcj48YXV0aG9yPkxhaSwgSC4gSC48
L2F1dGhvcj48YXV0aG9yPkthaml0YSwgUi48L2F1dGhvcj48YXV0aG9yPktha2ltb3RvLCBULjwv
YXV0aG9yPjxhdXRob3I+VGFzYWthLCBNLjwvYXV0aG9yPjxhdXRob3I+VG9yaWksIEsuIFUuPC9h
dXRob3I+PC9hdXRob3JzPjwvY29udHJpYnV0b3JzPjxhdXRoLWFkZHJlc3M+R3JhZHVhdGUgU2No
b29sIG9mIEJpb2xvZ2ljYWwgU2NpZW5jZXMsIE5hcmEgSW5zdGl0dXRlIG9mIFNjaWVuY2UgYW5k
IFRlY2hub2xvZ3ksIE5hcmEgNjMwLTAxOTIsIEphcGFuLjwvYXV0aC1hZGRyZXNzPjx0aXRsZXM+
PHRpdGxlPlJlZ3VsYXRpb24gb2YgaW5mbG9yZXNjZW5jZSBhcmNoaXRlY3R1cmUgYnkgaW50ZXJ0
aXNzdWUgbGF5ZXIgbGlnYW5kLXJlY2VwdG9yIGNvbW11bmljYXRpb24gYmV0d2VlbiBlbmRvZGVy
bWlzIGFuZCBwaGxvZW08L3RpdGxlPjxzZWNvbmRhcnktdGl0bGU+UHJvYyBOYXRsIEFjYWQgU2Np
IFUgUyBBPC9zZWNvbmRhcnktdGl0bGU+PC90aXRsZXM+PHBlcmlvZGljYWw+PGZ1bGwtdGl0bGU+
UHJvYyBOYXRsIEFjYWQgU2NpIFUgUyBBPC9mdWxsLXRpdGxlPjwvcGVyaW9kaWNhbD48cGFnZXM+
NjMzNy00MjwvcGFnZXM+PHZvbHVtZT4xMDk8L3ZvbHVtZT48bnVtYmVyPjE2PC9udW1iZXI+PGVk
aXRpb24+MjAxMjA0MDI8L2VkaXRpb24+PGtleXdvcmRzPjxrZXl3b3JkPkFtaW5vIEFjaWQgU2Vx
dWVuY2U8L2tleXdvcmQ+PGtleXdvcmQ+QXJhYmlkb3BzaXMvZ2VuZXRpY3MvZ3Jvd3RoICZhbXA7
IGRldmVsb3BtZW50L21ldGFib2xpc208L2tleXdvcmQ+PGtleXdvcmQ+QXJhYmlkb3BzaXMgUHJv
dGVpbnMvKmdlbmV0aWNzL21ldGFib2xpc208L2tleXdvcmQ+PGtleXdvcmQ+R2VuZSBFeHByZXNz
aW9uIFByb2ZpbGluZzwva2V5d29yZD48a2V5d29yZD5HZW5lIEV4cHJlc3Npb24gUmVndWxhdGlv
biwgRGV2ZWxvcG1lbnRhbDwva2V5d29yZD48a2V5d29yZD5HZW5lIEV4cHJlc3Npb24gUmVndWxh
dGlvbiwgUGxhbnQ8L2tleXdvcmQ+PGtleXdvcmQ+R2x1Y3Vyb25pZGFzZS9nZW5ldGljcy9tZXRh
Ym9saXNtPC9rZXl3b3JkPjxrZXl3b3JkPkltbXVub2Jsb3R0aW5nPC9rZXl3b3JkPjxrZXl3b3Jk
PkluZmxvcmVzY2VuY2UvKmdlbmV0aWNzL2dyb3d0aCAmYW1wOyBkZXZlbG9wbWVudC9tZXRhYm9s
aXNtPC9rZXl3b3JkPjxrZXl3b3JkPk1pY3Jvc2NvcHksIENvbmZvY2FsPC9rZXl3b3JkPjxrZXl3
b3JkPk1vbGVjdWxhciBTZXF1ZW5jZSBEYXRhPC9rZXl3b3JkPjxrZXl3b3JkPk11dGF0aW9uPC9r
ZXl3b3JkPjxrZXl3b3JkPk9saWdvbnVjbGVvdGlkZSBBcnJheSBTZXF1ZW5jZSBBbmFseXNpczwv
a2V5d29yZD48a2V5d29yZD5QaGxvZW0vKmdlbmV0aWNzL2dyb3d0aCAmYW1wOyBkZXZlbG9wbWVu
dC9tZXRhYm9saXNtPC9rZXl3b3JkPjxrZXl3b3JkPlBsYW50cywgR2VuZXRpY2FsbHkgTW9kaWZp
ZWQ8L2tleXdvcmQ+PGtleXdvcmQ+UHJvdGVpbiBCaW5kaW5nPC9rZXl3b3JkPjxrZXl3b3JkPlBy
b3RlaW4gU2VyaW5lLVRocmVvbmluZSBLaW5hc2VzLypnZW5ldGljcy9tZXRhYm9saXNtPC9rZXl3
b3JkPjxrZXl3b3JkPlJlY2VwdG9ycywgQ2VsbCBTdXJmYWNlLypnZW5ldGljcy9tZXRhYm9saXNt
PC9rZXl3b3JkPjxrZXl3b3JkPlNlcXVlbmNlIEhvbW9sb2d5LCBBbWlubyBBY2lkPC9rZXl3b3Jk
Pjwva2V5d29yZHM+PGRhdGVzPjx5ZWFyPjIwMTI8L3llYXI+PHB1Yi1kYXRlcz48ZGF0ZT5BcHIg
MTc8L2RhdGU+PC9wdWItZGF0ZXM+PC9kYXRlcz48aXNibj4xMDkxLTY0OTAgKEVsZWN0cm9uaWMp
JiN4RDswMDI3LTg0MjQgKFByaW50KSYjeEQ7MDAyNy04NDI0IChMaW5raW5nKTwvaXNibj48YWNj
ZXNzaW9uLW51bT4yMjQ3NDM5MTwvYWNjZXNzaW9uLW51bT48dXJscz48cmVsYXRlZC11cmxzPjx1
cmw+aHR0cHM6Ly93d3cubmNiaS5ubG0ubmloLmdvdi9wdWJtZWQvMjI0NzQzOTE8L3VybD48L3Jl
bGF0ZWQtdXJscz48L3VybHM+PGN1c3RvbTE+VGhlIGF1dGhvcnMgZGVjbGFyZSBubyBjb25mbGlj
dCBvZiBpbnRlcmVzdC48L2N1c3RvbTE+PGN1c3RvbTI+UE1DMzM0MTA2NjwvY3VzdG9tMj48ZWxl
Y3Ryb25pYy1yZXNvdXJjZS1udW0+MTAuMTA3My9wbmFzLjExMTc1MzcxMDk8L2VsZWN0cm9uaWMt
cmVzb3VyY2UtbnVtPjxyZW1vdGUtZGF0YWJhc2UtbmFtZT5NZWRsaW5lPC9yZW1vdGUtZGF0YWJh
c2UtbmFtZT48cmVtb3RlLWRhdGFiYXNlLXByb3ZpZGVyPk5MTTwvcmVtb3RlLWRhdGFiYXNlLXBy
b3ZpZGVyPjwvcmVjb3JkPjwvQ2l0ZT48Q2l0ZT48QXV0aG9yPkthd2Ftb3RvPC9BdXRob3I+PFll
YXI+MjAyMDwvWWVhcj48UmVjTnVtPjY1PC9SZWNOdW0+PHJlY29yZD48cmVjLW51bWJlcj42NTwv
cmVjLW51bWJlcj48Zm9yZWlnbi1rZXlzPjxrZXkgYXBwPSJFTiIgZGItaWQ9IjB2dHN6YWZmNHQ1
NTBmZTV0cnI1eGRzYnZzeDAwNTJmMnI1ZCIgdGltZXN0YW1wPSIxNzIyMDI3MzA5Ij42NTwva2V5
PjwvZm9yZWlnbi1rZXlzPjxyZWYtdHlwZSBuYW1lPSJKb3VybmFsIEFydGljbGUiPjE3PC9yZWYt
dHlwZT48Y29udHJpYnV0b3JzPjxhdXRob3JzPjxhdXRob3I+S2F3YW1vdG8sIE4uPC9hdXRob3I+
PGF1dGhvcj5EZWwgQ2FycGlvLCBELiBQLjwvYXV0aG9yPjxhdXRob3I+SG9mbWFubiwgQS48L2F1
dGhvcj48YXV0aG9yPk1penV0YSwgWS48L2F1dGhvcj48YXV0aG9yPkt1cmloYXJhLCBELjwvYXV0
aG9yPjxhdXRob3I+SGlnYXNoaXlhbWEsIFQuPC9hdXRob3I+PGF1dGhvcj5VY2hpZGEsIE4uPC9h
dXRob3I+PGF1dGhvcj5Ub3JpaSwgSy4gVS48L2F1dGhvcj48YXV0aG9yPkNvbG9tYm8sIEwuPC9h
dXRob3I+PGF1dGhvcj5Hcm90aCwgRy48L2F1dGhvcj48YXV0aG9yPlNpbW9uLCBSLjwvYXV0aG9y
PjwvYXV0aG9ycz48L2NvbnRyaWJ1dG9ycz48YXV0aC1hZGRyZXNzPkluc3RpdHV0ZSBmb3IgRGV2
ZWxvcG1lbnRhbCBHZW5ldGljcywgSGVpbnJpY2gtSGVpbmUgVW5pdmVyc2l0eSwgVW5pdmVyc2l0
eSBTdHJlZXQgMSwgRC00MDIyNSBEdXNzZWxkb3JmLCBHZXJtYW55OyBDbHVzdGVyIG9mIEV4Y2Vs
bGVuY2Ugb24gUGxhbnQgU2NpZW5jZXMgKENFUExBUyksIFVuaXZlcnNpdHkgU3RyZWV0IDEsIEQt
NDAyMjUgRHVzc2VsZG9yZiwgR2VybWFueS4mI3hEO0luc3RpdHV0ZSBmb3IgRGV2ZWxvcG1lbnRh
bCBHZW5ldGljcywgSGVpbnJpY2gtSGVpbmUgVW5pdmVyc2l0eSwgVW5pdmVyc2l0eSBTdHJlZXQg
MSwgRC00MDIyNSBEdXNzZWxkb3JmLCBHZXJtYW55OyBBZ3JpY3VsdHVyZSBSZXNlYXJjaCBEaXZp
c2lvbiwgQWdyaWN1bHR1cmUgVmljdG9yaWEsIExldmVsIDQzIFJpYWx0byBTb3V0aCA1MjUgQ29s
bGlucyBTdHJlZXQsIE1lbGJvdXJuZSwgVklDIDMwMDAsIEF1c3RyYWxpYS4mI3hEO0luc3RpdHV0
ZSBvZiBCaW9jaGVtaWNhbCBQbGFudCBQaHlzaW9sb2d5LCBIZWlucmljaC1IZWluZSBVbml2ZXJz
aXR5LCBVbml2ZXJzaXR5IFN0cmVldCAxLCBELTQwMjI1IER1c3NlbGRvcmYsIEdlcm1hbnkuJiN4
RDtJbnN0aXR1dGUgZm9yIEFkdmFuY2VkIFJlc2VhcmNoIChJQVIpLCBOYWdveWEgVW5pdmVyc2l0
eSwgRnVyby1jaG8sIENoaWt1c2Eta3UsIE5hZ295YSwgQWljaGkgNDY0LTg2MDEsIEphcGFuOyBJ
bnN0aXR1dGUgb2YgVHJhbnNmb3JtYXRpdmUgQmlvLU1vbGVjdWxlcyAoSVRiTSksIE5hZ295YSBV
bml2ZXJzaXR5LCBGdXJvLWNobywgQ2hpa3VzYS1rdSwgTmFnb3lhLCBBaWNoaSA0NjQtODYwMSwg
SmFwYW4uJiN4RDtJbnN0aXR1dGUgb2YgVHJhbnNmb3JtYXRpdmUgQmlvLU1vbGVjdWxlcyAoSVRi
TSksIE5hZ295YSBVbml2ZXJzaXR5LCBGdXJvLWNobywgQ2hpa3VzYS1rdSwgTmFnb3lhLCBBaWNo
aSA0NjQtODYwMSwgSmFwYW47IEpTVCwgUFJFU1RPLCBGdXJvLWNobywgQ2hpa3VzYS1rdSwgTmFn
b3lhLCBBaWNoaSA0NjQtODYwMSwgSmFwYW4uJiN4RDtJbnN0aXR1dGUgb2YgVHJhbnNmb3JtYXRp
dmUgQmlvLU1vbGVjdWxlcyAoSVRiTSksIE5hZ295YSBVbml2ZXJzaXR5LCBGdXJvLWNobywgQ2hp
a3VzYS1rdSwgTmFnb3lhLCBBaWNoaSA0NjQtODYwMSwgSmFwYW4uJiN4RDtJbnN0aXR1dGUgb2Yg
VHJhbnNmb3JtYXRpdmUgQmlvLU1vbGVjdWxlcyAoSVRiTSksIE5hZ295YSBVbml2ZXJzaXR5LCBG
dXJvLWNobywgQ2hpa3VzYS1rdSwgTmFnb3lhLCBBaWNoaSA0NjQtODYwMSwgSmFwYW47IERlcGFy
dG1lbnQgb2YgQmlvbG9neSwgVW5pdmVyc2l0eSBvZiBXYXNoaW5ndG9uLCBTZWF0dGxlLCBXQSA5
ODE5NSwgVVNBOyBIb3dhcmQgSHVnaGVzIE1lZGljYWwgSW5zdGl0dXRlIGFuZCBEZXBhcnRtZW50
IG9mIE1vbGVjdWxhciBCaW9zY2llbmNlcywgVW5pdmVyc2l0eSBvZiBUZXhhcyBhdCBBdXN0aW4s
IEF1c3RpbiwgVFggNzg3MTIsIFVTQS4mI3hEO1VuaXZlcnNpdGEgZGVnbGkgc3R1ZGkgZGkgTWls
YW5vLCBWaWEgQ2Vsb3JpYSAyNiwgMjAxMzMgTWlsYW5vLCBJdGFseS4mI3hEO0NsdXN0ZXIgb2Yg
RXhjZWxsZW5jZSBvbiBQbGFudCBTY2llbmNlcyAoQ0VQTEFTKSwgVW5pdmVyc2l0eSBTdHJlZXQg
MSwgRC00MDIyNSBEdXNzZWxkb3JmLCBHZXJtYW55OyBBZ3JpY3VsdHVyZSBSZXNlYXJjaCBEaXZp
c2lvbiwgQWdyaWN1bHR1cmUgVmljdG9yaWEsIExldmVsIDQzIFJpYWx0byBTb3V0aCA1MjUgQ29s
bGlucyBTdHJlZXQsIE1lbGJvdXJuZSwgVklDIDMwMDAsIEF1c3RyYWxpYS4mI3hEO0luc3RpdHV0
ZSBmb3IgRGV2ZWxvcG1lbnRhbCBHZW5ldGljcywgSGVpbnJpY2gtSGVpbmUgVW5pdmVyc2l0eSwg
VW5pdmVyc2l0eSBTdHJlZXQgMSwgRC00MDIyNSBEdXNzZWxkb3JmLCBHZXJtYW55OyBDbHVzdGVy
IG9mIEV4Y2VsbGVuY2Ugb24gUGxhbnQgU2NpZW5jZXMgKENFUExBUyksIFVuaXZlcnNpdHkgU3Ry
ZWV0IDEsIEQtNDAyMjUgRHVzc2VsZG9yZiwgR2VybWFueS4gRWxlY3Ryb25pYyBhZGRyZXNzOiBy
dWVkaWdlci5zaW1vbkBoaHUuZGUuPC9hdXRoLWFkZHJlc3M+PHRpdGxlcz48dGl0bGU+QSBQZXB0
aWRlIFBhaXIgQ29vcmRpbmF0ZXMgUmVndWxhciBPdnVsZSBJbml0aWF0aW9uIFBhdHRlcm5zIHdp
dGggU2VlZCBOdW1iZXIgYW5kIEZydWl0IFNpemU8L3RpdGxlPjxzZWNvbmRhcnktdGl0bGU+Q3Vy
ciBCaW9sPC9zZWNvbmRhcnktdGl0bGU+PC90aXRsZXM+PHBlcmlvZGljYWw+PGZ1bGwtdGl0bGU+
Q3VyciBCaW9sPC9mdWxsLXRpdGxlPjwvcGVyaW9kaWNhbD48cGFnZXM+NDM1Mi00MzYxIGU0PC9w
YWdlcz48dm9sdW1lPjMwPC92b2x1bWU+PG51bWJlcj4yMjwvbnVtYmVyPjxlZGl0aW9uPjIwMjAw
OTEwPC9lZGl0aW9uPjxrZXl3b3Jkcz48a2V5d29yZD5BcmFiaWRvcHNpcy9hbmF0b215ICZhbXA7
IGhpc3RvbG9neS9nZW5ldGljcy8qZ3Jvd3RoICZhbXA7IGRldmVsb3BtZW50PC9rZXl3b3JkPjxr
ZXl3b3JkPkFyYWJpZG9wc2lzIFByb3RlaW5zL2dlbmV0aWNzLyptZXRhYm9saXNtPC9rZXl3b3Jk
PjxrZXl3b3JkPkZydWl0LyphbmF0b215ICZhbXA7IGhpc3RvbG9neTwva2V5d29yZD48a2V5d29y
ZD5HZW5lIEV4cHJlc3Npb24gUmVndWxhdGlvbiwgUGxhbnQ8L2tleXdvcmQ+PGtleXdvcmQ+TXV0
YXRpb248L2tleXdvcmQ+PGtleXdvcmQ+T3JnYW4gU2l6ZTwva2V5d29yZD48a2V5d29yZD5PdnVs
ZS8qZ3Jvd3RoICZhbXA7IGRldmVsb3BtZW50L21ldGFib2xpc208L2tleXdvcmQ+PGtleXdvcmQ+
UGxhbnRzLCBHZW5ldGljYWxseSBNb2RpZmllZDwva2V5d29yZD48a2V5d29yZD5Qcm90ZWluIFNl
cmluZS1UaHJlb25pbmUgS2luYXNlcy9tZXRhYm9saXNtPC9rZXl3b3JkPjxrZXl3b3JkPlNlZWRz
L2dyb3d0aCAmYW1wOyBkZXZlbG9wbWVudDwva2V5d29yZD48a2V5d29yZD5BcmFiaWRvcHNpczwv
a2V5d29yZD48a2V5d29yZD5FcGZsMjwva2V5d29yZD48a2V5d29yZD5FcGZsOTwva2V5d29yZD48
a2V5d29yZD5FUmZhbWlseSByZWNlcHRvciBraW5hc2VzPC9rZXl3b3JkPjxrZXl3b3JkPm92dWxl
czwva2V5d29yZD48a2V5d29yZD5wYXR0ZXJuIGZvcm1hdGlvbjwva2V5d29yZD48L2tleXdvcmRz
PjxkYXRlcz48eWVhcj4yMDIwPC95ZWFyPjxwdWItZGF0ZXM+PGRhdGU+Tm92IDE2PC9kYXRlPjwv
cHViLWRhdGVzPjwvZGF0ZXM+PGlzYm4+MTg3OS0wNDQ1IChFbGVjdHJvbmljKSYjeEQ7MDk2MC05
ODIyIChMaW5raW5nKTwvaXNibj48YWNjZXNzaW9uLW51bT4zMjkxNjExMTwvYWNjZXNzaW9uLW51
bT48dXJscz48cmVsYXRlZC11cmxzPjx1cmw+aHR0cHM6Ly93d3cubmNiaS5ubG0ubmloLmdvdi9w
dWJtZWQvMzI5MTYxMTE8L3VybD48L3JlbGF0ZWQtdXJscz48L3VybHM+PGN1c3RvbTE+RGVjbGFy
YXRpb24gb2YgSW50ZXJlc3RzIFRoZSBhdXRob3JzIGRlY2xhcmUgbm8gY29tcGV0aW5nIGludGVy
ZXN0cy48L2N1c3RvbTE+PGVsZWN0cm9uaWMtcmVzb3VyY2UtbnVtPjEwLjEwMTYvai5jdWIuMjAy
MC4wOC4wNTA8L2VsZWN0cm9uaWMtcmVzb3VyY2UtbnVtPjxyZW1vdGUtZGF0YWJhc2UtbmFtZT5N
ZWRsaW5lPC9yZW1vdGUtZGF0YWJhc2UtbmFtZT48cmVtb3RlLWRhdGFiYXNlLXByb3ZpZGVyPk5M
TTwvcmVtb3RlLWRhdGFiYXNlLXByb3ZpZGVyPjwvcmVjb3JkPjwvQ2l0ZT48Q2l0ZT48QXV0aG9y
PlV6YWlyPC9BdXRob3I+PFllYXI+MjAyNDwvWWVhcj48UmVjTnVtPjExNjwvUmVjTnVtPjxyZWNv
cmQ+PHJlYy1udW1iZXI+MTE2PC9yZWMtbnVtYmVyPjxmb3JlaWduLWtleXM+PGtleSBhcHA9IkVO
IiBkYi1pZD0iMHZ0c3phZmY0dDU1MGZlNXRycjV4ZHNidnN4MDA1MmYycjVkIiB0aW1lc3RhbXA9
IjE3MjIwMjczMDkiPjExNjwva2V5PjwvZm9yZWlnbi1rZXlzPjxyZWYtdHlwZSBuYW1lPSJKb3Vy
bmFsIEFydGljbGUiPjE3PC9yZWYtdHlwZT48Y29udHJpYnV0b3JzPjxhdXRob3JzPjxhdXRob3I+
VXphaXIsIE0uPC9hdXRob3I+PGF1dGhvcj5VcnF1aWRpIENhbWFjaG8sIFIuIEEuPC9hdXRob3I+
PGF1dGhvcj5MaXUsIFouPC9hdXRob3I+PGF1dGhvcj5PdmVyaG9sdCwgQS4gTS48L2F1dGhvcj48
YXV0aG9yPkRlR2VubmFybywgRC48L2F1dGhvcj48YXV0aG9yPlpoYW5nLCBMLjwvYXV0aG9yPjxh
dXRob3I+SGVycm9uLCBCLiBTLjwvYXV0aG9yPjxhdXRob3I+SG9uZywgVC48L2F1dGhvcj48YXV0
aG9yPlNocGFrLCBFLiBELjwvYXV0aG9yPjwvYXV0aG9ycz48L2NvbnRyaWJ1dG9ycz48YXV0aC1h
ZGRyZXNzPkRlcGFydG1lbnQgb2YgQmlvY2hlbWlzdHJ5LCBDZWxsdWxhciBhbmQgTW9sZWN1bGFy
IEJpb2xvZ3ksIFVuaXZlcnNpdHkgb2YgVGVubmVzc2VlLCBLbm94dmlsbGUsIFROIDM3OTk2LCBV
U0EuJiN4RDtVVC1PUk5MIEdyYWR1YXRlIFNjaG9vbCBvZiBHZW5vbWUgU2NpZW5jZSBhbmQgVGVj
aG5vbG9neSAsIFVuaXZlcnNpdHkgb2YgVGVubmVzc2VlLCBLbm94dmlsbGUsIFROIDM3OTk2LCBV
U0EuPC9hdXRoLWFkZHJlc3M+PHRpdGxlcz48dGl0bGU+QW4gdXBkYXRlZCBtb2RlbCBvZiBzaG9v
dCBhcGljYWwgbWVyaXN0ZW0gcmVndWxhdGlvbiBieSBFUkVDVEEgZmFtaWx5IGFuZCBDTEFWQVRB
MyBzaWduYWxpbmcgcGF0aHdheXMgaW4gQXJhYmlkb3BzaXM8L3RpdGxlPjxzZWNvbmRhcnktdGl0
bGU+RGV2ZWxvcG1lbnQ8L3NlY29uZGFyeS10aXRsZT48L3RpdGxlcz48cGVyaW9kaWNhbD48ZnVs
bC10aXRsZT5EZXZlbG9wbWVudDwvZnVsbC10aXRsZT48L3BlcmlvZGljYWw+PHZvbHVtZT4xNTE8
L3ZvbHVtZT48bnVtYmVyPjEyPC9udW1iZXI+PGVkaXRpb24+MjAyNDA2MjQ8L2VkaXRpb24+PGtl
eXdvcmRzPjxrZXl3b3JkPipBcmFiaWRvcHNpcy9nZW5ldGljcy9tZXRhYm9saXNtL2dyb3d0aCAm
YW1wOyBkZXZlbG9wbWVudDwva2V5d29yZD48a2V5d29yZD4qTWVyaXN0ZW0vbWV0YWJvbGlzbS9n
ZW5ldGljczwva2V5d29yZD48a2V5d29yZD4qQXJhYmlkb3BzaXMgUHJvdGVpbnMvbWV0YWJvbGlz
bS9nZW5ldGljczwva2V5d29yZD48a2V5d29yZD4qR2VuZSBFeHByZXNzaW9uIFJlZ3VsYXRpb24s
IFBsYW50PC9rZXl3b3JkPjxrZXl3b3JkPipTaWduYWwgVHJhbnNkdWN0aW9uL2dlbmV0aWNzPC9r
ZXl3b3JkPjxrZXl3b3JkPipIb21lb2RvbWFpbiBQcm90ZWlucy9tZXRhYm9saXNtL2dlbmV0aWNz
PC9rZXl3b3JkPjxrZXl3b3JkPlJlY2VwdG9ycywgQ2VsbCBTdXJmYWNlL21ldGFib2xpc20vZ2Vu
ZXRpY3M8L2tleXdvcmQ+PGtleXdvcmQ+VHJhbnNjcmlwdGlvbiBGYWN0b3JzL21ldGFib2xpc20v
Z2VuZXRpY3M8L2tleXdvcmQ+PGtleXdvcmQ+UHJvdGVpbiBTZXJpbmUtVGhyZW9uaW5lIEtpbmFz
ZXMvbWV0YWJvbGlzbS9nZW5ldGljczwva2V5d29yZD48a2V5d29yZD5Nb2RlbHMsIEJpb2xvZ2lj
YWw8L2tleXdvcmQ+PGtleXdvcmQ+QXJhYmlkb3BzaXM8L2tleXdvcmQ+PGtleXdvcmQ+RXBmbDwv
a2V5d29yZD48a2V5d29yZD5FcmVjdGE8L2tleXdvcmQ+PGtleXdvcmQ+U2hvb3QgYXBpY2FsIG1l
cmlzdGVtPC9rZXl3b3JkPjxrZXl3b3JkPlN0ZW0gY2VsbHM8L2tleXdvcmQ+PGtleXdvcmQ+V3Vz
Y2hlbDwva2V5d29yZD48L2tleXdvcmRzPjxkYXRlcz48eWVhcj4yMDI0PC95ZWFyPjxwdWItZGF0
ZXM+PGRhdGU+SnVuIDE1PC9kYXRlPjwvcHViLWRhdGVzPjwvZGF0ZXM+PGlzYm4+MTQ3Ny05MTI5
IChFbGVjdHJvbmljKSYjeEQ7MDk1MC0xOTkxIChMaW5raW5nKTwvaXNibj48YWNjZXNzaW9uLW51
bT4zODgxNDc0NzwvYWNjZXNzaW9uLW51bT48dXJscz48cmVsYXRlZC11cmxzPjx1cmw+aHR0cHM6
Ly93d3cubmNiaS5ubG0ubmloLmdvdi9wdWJtZWQvMzg4MTQ3NDc8L3VybD48L3JlbGF0ZWQtdXJs
cz48L3VybHM+PGN1c3RvbTE+Q29tcGV0aW5nIGludGVyZXN0cyBUaGUgYXV0aG9ycyBkZWNsYXJl
IG5vIGNvbXBldGluZyBvciBmaW5hbmNpYWwgaW50ZXJlc3RzLjwvY3VzdG9tMT48ZWxlY3Ryb25p
Yy1yZXNvdXJjZS1udW0+MTAuMTI0Mi9kZXYuMjAyODcwPC9lbGVjdHJvbmljLXJlc291cmNlLW51
bT48cmVtb3RlLWRhdGFiYXNlLW5hbWU+TWVkbGluZTwvcmVtb3RlLWRhdGFiYXNlLW5hbWU+PHJl
bW90ZS1kYXRhYmFzZS1wcm92aWRlcj5OTE08L3JlbW90ZS1kYXRhYmFzZS1wcm92aWRlcj48L3Jl
Y29yZD48L0NpdGU+PENpdGU+PEF1dGhvcj5aaGFuZzwvQXV0aG9yPjxZZWFyPjIwMjE8L1llYXI+
PFJlY051bT4xMjU8L1JlY051bT48cmVjb3JkPjxyZWMtbnVtYmVyPjEyNTwvcmVjLW51bWJlcj48
Zm9yZWlnbi1rZXlzPjxrZXkgYXBwPSJFTiIgZGItaWQ9IjB2dHN6YWZmNHQ1NTBmZTV0cnI1eGRz
YnZzeDAwNTJmMnI1ZCIgdGltZXN0YW1wPSIxNzIyMDI3MzA5Ij4xMjU8L2tleT48L2ZvcmVpZ24t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002B5403">
        <w:rPr>
          <w:rFonts w:ascii="Times New Roman" w:hAnsi="Times New Roman" w:cs="Times New Roman"/>
        </w:rPr>
        <w:instrText xml:space="preserve"> ADDIN EN.CITE.DATA </w:instrText>
      </w:r>
      <w:r w:rsidR="002B5403">
        <w:rPr>
          <w:rFonts w:ascii="Times New Roman" w:hAnsi="Times New Roman" w:cs="Times New Roman"/>
        </w:rPr>
      </w:r>
      <w:r w:rsidR="002B5403">
        <w:rPr>
          <w:rFonts w:ascii="Times New Roman" w:hAnsi="Times New Roman" w:cs="Times New Roman"/>
        </w:rPr>
        <w:fldChar w:fldCharType="end"/>
      </w:r>
      <w:r w:rsidR="00032AE2">
        <w:rPr>
          <w:rFonts w:ascii="Times New Roman" w:hAnsi="Times New Roman" w:cs="Times New Roman"/>
        </w:rPr>
        <w:fldChar w:fldCharType="separate"/>
      </w:r>
      <w:r w:rsidR="002B5403">
        <w:rPr>
          <w:rFonts w:ascii="Times New Roman" w:hAnsi="Times New Roman" w:cs="Times New Roman"/>
          <w:noProof/>
        </w:rPr>
        <w:t>(Uchida et al., 2012; Kawamoto et al., 2020; Zhang et al., 2021; Uzair et al., 2024)</w:t>
      </w:r>
      <w:r w:rsidR="00032AE2">
        <w:rPr>
          <w:rFonts w:ascii="Times New Roman" w:hAnsi="Times New Roman" w:cs="Times New Roman"/>
        </w:rPr>
        <w:fldChar w:fldCharType="end"/>
      </w:r>
      <w:r w:rsidRPr="00C91A65">
        <w:rPr>
          <w:rFonts w:ascii="Times New Roman" w:hAnsi="Times New Roman" w:cs="Times New Roman"/>
        </w:rPr>
        <w:t xml:space="preserve">. While this method has been shown to successfully elicit the signaling response, </w:t>
      </w:r>
      <w:r>
        <w:rPr>
          <w:rFonts w:ascii="Times New Roman" w:hAnsi="Times New Roman" w:cs="Times New Roman"/>
        </w:rPr>
        <w:t xml:space="preserve">it </w:t>
      </w:r>
      <w:r w:rsidR="00070536">
        <w:rPr>
          <w:rFonts w:ascii="Times New Roman" w:hAnsi="Times New Roman" w:cs="Times New Roman"/>
        </w:rPr>
        <w:t xml:space="preserve">is more difficult </w:t>
      </w:r>
      <w:r w:rsidRPr="00C91A65">
        <w:rPr>
          <w:rFonts w:ascii="Times New Roman" w:hAnsi="Times New Roman" w:cs="Times New Roman"/>
        </w:rPr>
        <w:t xml:space="preserve">in dense tissues such as the stage 9 gynoecium where peptide penetration may be insufficient to reach the placenta. In addition, the mature peptide would be applied evenly across all tissues, while promoter reporters of </w:t>
      </w:r>
      <w:r w:rsidRPr="00F553DA">
        <w:rPr>
          <w:rFonts w:ascii="Times New Roman" w:hAnsi="Times New Roman" w:cs="Times New Roman"/>
          <w:i/>
          <w:iCs/>
        </w:rPr>
        <w:t>EPFL</w:t>
      </w:r>
      <w:r w:rsidRPr="00C91A65">
        <w:rPr>
          <w:rFonts w:ascii="Times New Roman" w:hAnsi="Times New Roman" w:cs="Times New Roman"/>
        </w:rPr>
        <w:t xml:space="preserve"> genes suggest that their expression is </w:t>
      </w:r>
      <w:r w:rsidR="00070536">
        <w:rPr>
          <w:rFonts w:ascii="Times New Roman" w:hAnsi="Times New Roman" w:cs="Times New Roman"/>
        </w:rPr>
        <w:t>tissue specific</w:t>
      </w:r>
      <w:r w:rsidRPr="00C91A65">
        <w:rPr>
          <w:rFonts w:ascii="Times New Roman" w:hAnsi="Times New Roman" w:cs="Times New Roman"/>
        </w:rPr>
        <w:t>. Furthermore, little is known about post-translational regulation of EPFL1/2, such as the processing of the full protein into the mature peptide by proteases</w:t>
      </w:r>
      <w:r>
        <w:rPr>
          <w:rFonts w:ascii="Times New Roman" w:hAnsi="Times New Roman" w:cs="Times New Roman"/>
        </w:rPr>
        <w:t xml:space="preserve"> which might contribute to restriction of EPFL signaling to selected set of cells</w:t>
      </w:r>
      <w:r w:rsidRPr="00C91A65">
        <w:rPr>
          <w:rFonts w:ascii="Times New Roman" w:hAnsi="Times New Roman" w:cs="Times New Roman"/>
        </w:rPr>
        <w:t xml:space="preserve">. To address these issues, a construct was made to induce the expression of EPFL2 protein </w:t>
      </w:r>
      <w:r>
        <w:rPr>
          <w:rFonts w:ascii="Times New Roman" w:hAnsi="Times New Roman" w:cs="Times New Roman"/>
        </w:rPr>
        <w:t xml:space="preserve">in its endogenous </w:t>
      </w:r>
      <w:r w:rsidR="009C4F8B">
        <w:rPr>
          <w:rFonts w:ascii="Times New Roman" w:hAnsi="Times New Roman" w:cs="Times New Roman"/>
        </w:rPr>
        <w:t>domain</w:t>
      </w:r>
      <w:r>
        <w:rPr>
          <w:rFonts w:ascii="Times New Roman" w:hAnsi="Times New Roman" w:cs="Times New Roman"/>
        </w:rPr>
        <w:t xml:space="preserve"> of expression</w:t>
      </w:r>
      <w:r w:rsidRPr="00C91A65">
        <w:rPr>
          <w:rFonts w:ascii="Times New Roman" w:hAnsi="Times New Roman" w:cs="Times New Roman"/>
        </w:rPr>
        <w:t xml:space="preserve"> following dexamethasone treatment. </w:t>
      </w:r>
    </w:p>
    <w:p w14:paraId="2DBDABB1" w14:textId="04DA0993" w:rsidR="00502C7D" w:rsidRPr="00C91A65" w:rsidRDefault="00502C7D" w:rsidP="006B649B">
      <w:pPr>
        <w:spacing w:line="480" w:lineRule="auto"/>
        <w:ind w:firstLine="720"/>
        <w:jc w:val="both"/>
        <w:rPr>
          <w:rFonts w:ascii="Times New Roman" w:hAnsi="Times New Roman" w:cs="Times New Roman"/>
        </w:rPr>
      </w:pPr>
      <w:r>
        <w:rPr>
          <w:rFonts w:ascii="Times New Roman" w:hAnsi="Times New Roman" w:cs="Times New Roman"/>
        </w:rPr>
        <w:t>The dexamethasone inducible system involves the use of the rat glucocorticoid receptor</w:t>
      </w:r>
      <w:r w:rsidR="00F1461B">
        <w:rPr>
          <w:rFonts w:ascii="Times New Roman" w:hAnsi="Times New Roman" w:cs="Times New Roman"/>
        </w:rPr>
        <w:t xml:space="preserve"> </w:t>
      </w:r>
      <w:r w:rsidR="00070536">
        <w:rPr>
          <w:rFonts w:ascii="Times New Roman" w:hAnsi="Times New Roman" w:cs="Times New Roman"/>
        </w:rPr>
        <w:t xml:space="preserve">(GR) </w:t>
      </w:r>
      <w:r w:rsidR="00F1461B">
        <w:rPr>
          <w:rFonts w:ascii="Times New Roman" w:hAnsi="Times New Roman" w:cs="Times New Roman"/>
        </w:rPr>
        <w:t xml:space="preserve">fused to a mutant version of the lac repressor </w:t>
      </w:r>
      <w:r w:rsidR="00070536">
        <w:rPr>
          <w:rFonts w:ascii="Times New Roman" w:hAnsi="Times New Roman" w:cs="Times New Roman"/>
        </w:rPr>
        <w:t>L</w:t>
      </w:r>
      <w:r w:rsidR="00F1461B">
        <w:rPr>
          <w:rFonts w:ascii="Times New Roman" w:hAnsi="Times New Roman" w:cs="Times New Roman"/>
        </w:rPr>
        <w:t>acI</w:t>
      </w:r>
      <w:r w:rsidR="00F1461B">
        <w:rPr>
          <w:rFonts w:ascii="Times New Roman" w:hAnsi="Times New Roman" w:cs="Times New Roman"/>
          <w:vertAlign w:val="superscript"/>
        </w:rPr>
        <w:t>His17</w:t>
      </w:r>
      <w:r w:rsidR="00F1461B">
        <w:rPr>
          <w:rFonts w:ascii="Times New Roman" w:hAnsi="Times New Roman" w:cs="Times New Roman"/>
        </w:rPr>
        <w:t xml:space="preserve"> with high DNA binding affinity</w:t>
      </w:r>
      <w:r w:rsidR="00070536">
        <w:rPr>
          <w:rFonts w:ascii="Times New Roman" w:hAnsi="Times New Roman" w:cs="Times New Roman"/>
        </w:rPr>
        <w:t xml:space="preserve"> (</w:t>
      </w:r>
      <w:proofErr w:type="spellStart"/>
      <w:r w:rsidR="00070536">
        <w:rPr>
          <w:rFonts w:ascii="Times New Roman" w:hAnsi="Times New Roman" w:cs="Times New Roman"/>
        </w:rPr>
        <w:t>Lh</w:t>
      </w:r>
      <w:proofErr w:type="spellEnd"/>
      <w:r w:rsidR="00070536">
        <w:rPr>
          <w:rFonts w:ascii="Times New Roman" w:hAnsi="Times New Roman" w:cs="Times New Roman"/>
        </w:rPr>
        <w:t>)</w:t>
      </w:r>
      <w:r w:rsidR="00F1461B">
        <w:rPr>
          <w:rFonts w:ascii="Times New Roman" w:hAnsi="Times New Roman" w:cs="Times New Roman"/>
        </w:rPr>
        <w:t xml:space="preserve"> and the Gal4 activation domain</w:t>
      </w:r>
      <w:r w:rsidR="00070536">
        <w:rPr>
          <w:rFonts w:ascii="Times New Roman" w:hAnsi="Times New Roman" w:cs="Times New Roman"/>
        </w:rPr>
        <w:t xml:space="preserve"> (G4)</w:t>
      </w:r>
      <w:r w:rsidR="00032AE2">
        <w:rPr>
          <w:rFonts w:ascii="Times New Roman" w:hAnsi="Times New Roman" w:cs="Times New Roman"/>
        </w:rPr>
        <w:t xml:space="preserve"> </w: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 </w:instrTex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EN.CITE.DATA </w:instrText>
      </w:r>
      <w:r w:rsidR="00032AE2">
        <w:rPr>
          <w:rFonts w:ascii="Times New Roman" w:hAnsi="Times New Roman" w:cs="Times New Roman"/>
        </w:rPr>
      </w:r>
      <w:r w:rsidR="00032AE2">
        <w:rPr>
          <w:rFonts w:ascii="Times New Roman" w:hAnsi="Times New Roman" w:cs="Times New Roman"/>
        </w:rPr>
        <w:fldChar w:fldCharType="end"/>
      </w:r>
      <w:r w:rsidR="00032AE2">
        <w:rPr>
          <w:rFonts w:ascii="Times New Roman" w:hAnsi="Times New Roman" w:cs="Times New Roman"/>
        </w:rPr>
      </w:r>
      <w:r w:rsidR="00032AE2">
        <w:rPr>
          <w:rFonts w:ascii="Times New Roman" w:hAnsi="Times New Roman" w:cs="Times New Roman"/>
        </w:rPr>
        <w:fldChar w:fldCharType="separate"/>
      </w:r>
      <w:r w:rsidR="00032AE2">
        <w:rPr>
          <w:rFonts w:ascii="Times New Roman" w:hAnsi="Times New Roman" w:cs="Times New Roman"/>
          <w:noProof/>
        </w:rPr>
        <w:t>(Samalova et al., 2005)</w:t>
      </w:r>
      <w:r w:rsidR="00032AE2">
        <w:rPr>
          <w:rFonts w:ascii="Times New Roman" w:hAnsi="Times New Roman" w:cs="Times New Roman"/>
        </w:rPr>
        <w:fldChar w:fldCharType="end"/>
      </w:r>
      <w:r w:rsidR="00F1461B">
        <w:rPr>
          <w:rFonts w:ascii="Times New Roman" w:hAnsi="Times New Roman" w:cs="Times New Roman"/>
        </w:rPr>
        <w:t>. This synthetic transcription factor, known as GR</w:t>
      </w:r>
      <w:r w:rsidR="00F0042C">
        <w:rPr>
          <w:rFonts w:ascii="Times New Roman" w:hAnsi="Times New Roman" w:cs="Times New Roman"/>
        </w:rPr>
        <w:t>-LhG4,</w:t>
      </w:r>
      <w:r w:rsidR="00F1461B">
        <w:rPr>
          <w:rFonts w:ascii="Times New Roman" w:hAnsi="Times New Roman" w:cs="Times New Roman"/>
        </w:rPr>
        <w:t xml:space="preserve"> is sequestered into the cytosol in the absence of the dexamethasone ligand</w:t>
      </w:r>
      <w:r w:rsidR="00032AE2">
        <w:rPr>
          <w:rFonts w:ascii="Times New Roman" w:hAnsi="Times New Roman" w:cs="Times New Roman"/>
        </w:rPr>
        <w:t xml:space="preserve"> </w: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 </w:instrTex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EN.CITE.DATA </w:instrText>
      </w:r>
      <w:r w:rsidR="00032AE2">
        <w:rPr>
          <w:rFonts w:ascii="Times New Roman" w:hAnsi="Times New Roman" w:cs="Times New Roman"/>
        </w:rPr>
      </w:r>
      <w:r w:rsidR="00032AE2">
        <w:rPr>
          <w:rFonts w:ascii="Times New Roman" w:hAnsi="Times New Roman" w:cs="Times New Roman"/>
        </w:rPr>
        <w:fldChar w:fldCharType="end"/>
      </w:r>
      <w:r w:rsidR="00032AE2">
        <w:rPr>
          <w:rFonts w:ascii="Times New Roman" w:hAnsi="Times New Roman" w:cs="Times New Roman"/>
        </w:rPr>
      </w:r>
      <w:r w:rsidR="00032AE2">
        <w:rPr>
          <w:rFonts w:ascii="Times New Roman" w:hAnsi="Times New Roman" w:cs="Times New Roman"/>
        </w:rPr>
        <w:fldChar w:fldCharType="separate"/>
      </w:r>
      <w:r w:rsidR="00032AE2">
        <w:rPr>
          <w:rFonts w:ascii="Times New Roman" w:hAnsi="Times New Roman" w:cs="Times New Roman"/>
          <w:noProof/>
        </w:rPr>
        <w:t>(Samalova et al., 2005)</w:t>
      </w:r>
      <w:r w:rsidR="00032AE2">
        <w:rPr>
          <w:rFonts w:ascii="Times New Roman" w:hAnsi="Times New Roman" w:cs="Times New Roman"/>
        </w:rPr>
        <w:fldChar w:fldCharType="end"/>
      </w:r>
      <w:r w:rsidR="00F1461B">
        <w:rPr>
          <w:rFonts w:ascii="Times New Roman" w:hAnsi="Times New Roman" w:cs="Times New Roman"/>
        </w:rPr>
        <w:t xml:space="preserve">. Binding of dexamethasone to the rat glucocorticoid receptor leads to nuclear localization of </w:t>
      </w:r>
      <w:r w:rsidR="00F0042C">
        <w:rPr>
          <w:rFonts w:ascii="Times New Roman" w:hAnsi="Times New Roman" w:cs="Times New Roman"/>
        </w:rPr>
        <w:t>GR-LhG4</w:t>
      </w:r>
      <w:r w:rsidR="00032AE2">
        <w:rPr>
          <w:rFonts w:ascii="Times New Roman" w:hAnsi="Times New Roman" w:cs="Times New Roman"/>
        </w:rPr>
        <w:t xml:space="preserve"> </w: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 </w:instrTex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EN.CITE.DATA </w:instrText>
      </w:r>
      <w:r w:rsidR="00032AE2">
        <w:rPr>
          <w:rFonts w:ascii="Times New Roman" w:hAnsi="Times New Roman" w:cs="Times New Roman"/>
        </w:rPr>
      </w:r>
      <w:r w:rsidR="00032AE2">
        <w:rPr>
          <w:rFonts w:ascii="Times New Roman" w:hAnsi="Times New Roman" w:cs="Times New Roman"/>
        </w:rPr>
        <w:fldChar w:fldCharType="end"/>
      </w:r>
      <w:r w:rsidR="00032AE2">
        <w:rPr>
          <w:rFonts w:ascii="Times New Roman" w:hAnsi="Times New Roman" w:cs="Times New Roman"/>
        </w:rPr>
      </w:r>
      <w:r w:rsidR="00032AE2">
        <w:rPr>
          <w:rFonts w:ascii="Times New Roman" w:hAnsi="Times New Roman" w:cs="Times New Roman"/>
        </w:rPr>
        <w:fldChar w:fldCharType="separate"/>
      </w:r>
      <w:r w:rsidR="00032AE2">
        <w:rPr>
          <w:rFonts w:ascii="Times New Roman" w:hAnsi="Times New Roman" w:cs="Times New Roman"/>
          <w:noProof/>
        </w:rPr>
        <w:t>(Samalova et al., 2005)</w:t>
      </w:r>
      <w:r w:rsidR="00032AE2">
        <w:rPr>
          <w:rFonts w:ascii="Times New Roman" w:hAnsi="Times New Roman" w:cs="Times New Roman"/>
        </w:rPr>
        <w:fldChar w:fldCharType="end"/>
      </w:r>
      <w:r w:rsidR="00F0042C">
        <w:rPr>
          <w:rFonts w:ascii="Times New Roman" w:hAnsi="Times New Roman" w:cs="Times New Roman"/>
        </w:rPr>
        <w:t xml:space="preserve">. The second component of the inducible system involves </w:t>
      </w:r>
      <w:r w:rsidR="009C4F8B">
        <w:rPr>
          <w:rFonts w:ascii="Times New Roman" w:hAnsi="Times New Roman" w:cs="Times New Roman"/>
        </w:rPr>
        <w:t xml:space="preserve">a synthetic bidirectional </w:t>
      </w:r>
      <w:r w:rsidR="009C4F8B">
        <w:rPr>
          <w:rFonts w:ascii="Times New Roman" w:hAnsi="Times New Roman" w:cs="Times New Roman"/>
        </w:rPr>
        <w:lastRenderedPageBreak/>
        <w:t xml:space="preserve">promoter consisting of </w:t>
      </w:r>
      <w:r w:rsidR="00F0042C">
        <w:rPr>
          <w:rFonts w:ascii="Times New Roman" w:hAnsi="Times New Roman" w:cs="Times New Roman"/>
        </w:rPr>
        <w:t xml:space="preserve">six repeats of the </w:t>
      </w:r>
      <w:r w:rsidR="00070536">
        <w:rPr>
          <w:rFonts w:ascii="Times New Roman" w:hAnsi="Times New Roman" w:cs="Times New Roman"/>
        </w:rPr>
        <w:t>L</w:t>
      </w:r>
      <w:r w:rsidR="00F0042C">
        <w:rPr>
          <w:rFonts w:ascii="Times New Roman" w:hAnsi="Times New Roman" w:cs="Times New Roman"/>
        </w:rPr>
        <w:t xml:space="preserve">ac operon flanked by minimal </w:t>
      </w:r>
      <w:proofErr w:type="spellStart"/>
      <w:r w:rsidR="00070536">
        <w:rPr>
          <w:rFonts w:ascii="Times New Roman" w:hAnsi="Times New Roman" w:cs="Times New Roman"/>
        </w:rPr>
        <w:t>CaMV</w:t>
      </w:r>
      <w:proofErr w:type="spellEnd"/>
      <w:r w:rsidR="00070536">
        <w:rPr>
          <w:rFonts w:ascii="Times New Roman" w:hAnsi="Times New Roman" w:cs="Times New Roman"/>
        </w:rPr>
        <w:t xml:space="preserve"> </w:t>
      </w:r>
      <w:r w:rsidR="00F0042C">
        <w:rPr>
          <w:rFonts w:ascii="Times New Roman" w:hAnsi="Times New Roman" w:cs="Times New Roman"/>
        </w:rPr>
        <w:t>35S promoters and translational enhancers driving expression of the gene</w:t>
      </w:r>
      <w:r w:rsidR="00070536">
        <w:rPr>
          <w:rFonts w:ascii="Times New Roman" w:hAnsi="Times New Roman" w:cs="Times New Roman"/>
        </w:rPr>
        <w:t>s</w:t>
      </w:r>
      <w:r w:rsidR="00F0042C">
        <w:rPr>
          <w:rFonts w:ascii="Times New Roman" w:hAnsi="Times New Roman" w:cs="Times New Roman"/>
        </w:rPr>
        <w:t xml:space="preserve"> of interest. Upon nuclear localization of GR-LhG4, the </w:t>
      </w:r>
      <w:r w:rsidR="00070536">
        <w:rPr>
          <w:rFonts w:ascii="Times New Roman" w:hAnsi="Times New Roman" w:cs="Times New Roman"/>
        </w:rPr>
        <w:t>L</w:t>
      </w:r>
      <w:r w:rsidR="00F0042C">
        <w:rPr>
          <w:rFonts w:ascii="Times New Roman" w:hAnsi="Times New Roman" w:cs="Times New Roman"/>
        </w:rPr>
        <w:t>acI</w:t>
      </w:r>
      <w:r w:rsidR="00F0042C">
        <w:rPr>
          <w:rFonts w:ascii="Times New Roman" w:hAnsi="Times New Roman" w:cs="Times New Roman"/>
          <w:vertAlign w:val="superscript"/>
        </w:rPr>
        <w:t>His17</w:t>
      </w:r>
      <w:r w:rsidR="00F0042C">
        <w:rPr>
          <w:rFonts w:ascii="Times New Roman" w:hAnsi="Times New Roman" w:cs="Times New Roman"/>
        </w:rPr>
        <w:t xml:space="preserve"> domain binds to the repeats of the lac operon, and the Gal4 activation domain </w:t>
      </w:r>
      <w:proofErr w:type="gramStart"/>
      <w:r w:rsidR="00F0042C">
        <w:rPr>
          <w:rFonts w:ascii="Times New Roman" w:hAnsi="Times New Roman" w:cs="Times New Roman"/>
        </w:rPr>
        <w:t>is able to</w:t>
      </w:r>
      <w:proofErr w:type="gramEnd"/>
      <w:r w:rsidR="00F0042C">
        <w:rPr>
          <w:rFonts w:ascii="Times New Roman" w:hAnsi="Times New Roman" w:cs="Times New Roman"/>
        </w:rPr>
        <w:t xml:space="preserve"> initiate transcription of the genes of interest</w:t>
      </w:r>
      <w:r w:rsidR="00032AE2">
        <w:rPr>
          <w:rFonts w:ascii="Times New Roman" w:hAnsi="Times New Roman" w:cs="Times New Roman"/>
        </w:rPr>
        <w:t xml:space="preserve"> </w: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 </w:instrText>
      </w:r>
      <w:r w:rsidR="00032AE2">
        <w:rPr>
          <w:rFonts w:ascii="Times New Roman" w:hAnsi="Times New Roman" w:cs="Times New Roman"/>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rPr>
        <w:instrText xml:space="preserve"> ADDIN EN.CITE.DATA </w:instrText>
      </w:r>
      <w:r w:rsidR="00032AE2">
        <w:rPr>
          <w:rFonts w:ascii="Times New Roman" w:hAnsi="Times New Roman" w:cs="Times New Roman"/>
        </w:rPr>
      </w:r>
      <w:r w:rsidR="00032AE2">
        <w:rPr>
          <w:rFonts w:ascii="Times New Roman" w:hAnsi="Times New Roman" w:cs="Times New Roman"/>
        </w:rPr>
        <w:fldChar w:fldCharType="end"/>
      </w:r>
      <w:r w:rsidR="00032AE2">
        <w:rPr>
          <w:rFonts w:ascii="Times New Roman" w:hAnsi="Times New Roman" w:cs="Times New Roman"/>
        </w:rPr>
      </w:r>
      <w:r w:rsidR="00032AE2">
        <w:rPr>
          <w:rFonts w:ascii="Times New Roman" w:hAnsi="Times New Roman" w:cs="Times New Roman"/>
        </w:rPr>
        <w:fldChar w:fldCharType="separate"/>
      </w:r>
      <w:r w:rsidR="00032AE2">
        <w:rPr>
          <w:rFonts w:ascii="Times New Roman" w:hAnsi="Times New Roman" w:cs="Times New Roman"/>
          <w:noProof/>
        </w:rPr>
        <w:t>(Samalova et al., 2005)</w:t>
      </w:r>
      <w:r w:rsidR="00032AE2">
        <w:rPr>
          <w:rFonts w:ascii="Times New Roman" w:hAnsi="Times New Roman" w:cs="Times New Roman"/>
        </w:rPr>
        <w:fldChar w:fldCharType="end"/>
      </w:r>
      <w:r w:rsidR="00F0042C">
        <w:rPr>
          <w:rFonts w:ascii="Times New Roman" w:hAnsi="Times New Roman" w:cs="Times New Roman"/>
        </w:rPr>
        <w:t>. By using the promoter of a gene of interest to drive expression of GR-LhG4, this inducible system can be specifically localized to a subset of tissues or cells. Ultimately, this inducible system allows for tissue specific induction of genes in a timely manner which can be useful when attempting to observe downstream effects of a gene.</w:t>
      </w:r>
    </w:p>
    <w:p w14:paraId="46377FBF" w14:textId="3F9BABF4" w:rsidR="000B0E58" w:rsidRPr="00B809DC" w:rsidRDefault="000B0E58" w:rsidP="00F553DA"/>
    <w:p w14:paraId="1B874FBF" w14:textId="0F40F29F" w:rsidR="006C211A" w:rsidRPr="00C617AB" w:rsidRDefault="00EE7059" w:rsidP="00C617AB">
      <w:pPr>
        <w:pStyle w:val="Heading2"/>
      </w:pPr>
      <w:bookmarkStart w:id="120" w:name="_Toc174601103"/>
      <w:r w:rsidRPr="009569B4">
        <w:t xml:space="preserve">Materials and </w:t>
      </w:r>
      <w:r w:rsidR="0067061A" w:rsidRPr="009569B4">
        <w:t>Methods</w:t>
      </w:r>
      <w:bookmarkEnd w:id="120"/>
    </w:p>
    <w:p w14:paraId="25289419" w14:textId="77777777" w:rsidR="0067061A" w:rsidRPr="00C91A65" w:rsidRDefault="0067061A" w:rsidP="00C91A65">
      <w:pPr>
        <w:spacing w:line="480" w:lineRule="auto"/>
        <w:jc w:val="both"/>
        <w:rPr>
          <w:rFonts w:ascii="Times New Roman" w:hAnsi="Times New Roman" w:cs="Times New Roman"/>
          <w:b/>
          <w:bCs/>
        </w:rPr>
      </w:pPr>
      <w:r w:rsidRPr="00C91A65">
        <w:rPr>
          <w:rFonts w:ascii="Times New Roman" w:hAnsi="Times New Roman" w:cs="Times New Roman"/>
          <w:b/>
          <w:bCs/>
        </w:rPr>
        <w:t>Plant Materials and Growth Conditions</w:t>
      </w:r>
    </w:p>
    <w:p w14:paraId="20C63762" w14:textId="1367A2DD" w:rsidR="0067061A" w:rsidRPr="00C91A65" w:rsidRDefault="0067061A" w:rsidP="00C91A65">
      <w:pPr>
        <w:spacing w:line="480" w:lineRule="auto"/>
        <w:jc w:val="both"/>
        <w:rPr>
          <w:rFonts w:ascii="Times New Roman" w:hAnsi="Times New Roman" w:cs="Times New Roman"/>
          <w:bCs/>
        </w:rPr>
      </w:pPr>
      <w:r w:rsidRPr="00C91A65">
        <w:rPr>
          <w:rFonts w:ascii="Times New Roman" w:hAnsi="Times New Roman" w:cs="Times New Roman"/>
        </w:rPr>
        <w:tab/>
        <w:t xml:space="preserve">The Columbia ecotype of </w:t>
      </w:r>
      <w:r w:rsidRPr="00C91A65">
        <w:rPr>
          <w:rFonts w:ascii="Times New Roman" w:hAnsi="Times New Roman" w:cs="Times New Roman"/>
          <w:i/>
          <w:iCs/>
        </w:rPr>
        <w:t>Arabidopsis thaliana</w:t>
      </w:r>
      <w:r w:rsidRPr="00C91A65">
        <w:rPr>
          <w:rFonts w:ascii="Times New Roman" w:hAnsi="Times New Roman" w:cs="Times New Roman"/>
        </w:rPr>
        <w:t xml:space="preserve"> was used as </w:t>
      </w:r>
      <w:r w:rsidR="00F01245">
        <w:rPr>
          <w:rFonts w:ascii="Times New Roman" w:hAnsi="Times New Roman" w:cs="Times New Roman"/>
        </w:rPr>
        <w:t xml:space="preserve">the </w:t>
      </w:r>
      <w:r w:rsidR="00F67D45">
        <w:rPr>
          <w:rFonts w:ascii="Times New Roman" w:hAnsi="Times New Roman" w:cs="Times New Roman"/>
        </w:rPr>
        <w:t>wild type</w:t>
      </w:r>
      <w:r w:rsidRPr="00C91A65">
        <w:rPr>
          <w:rFonts w:ascii="Times New Roman" w:hAnsi="Times New Roman" w:cs="Times New Roman"/>
        </w:rPr>
        <w:t xml:space="preserve">. The </w:t>
      </w:r>
      <w:r w:rsidR="00EF0F27">
        <w:rPr>
          <w:rFonts w:ascii="Times New Roman" w:hAnsi="Times New Roman" w:cs="Times New Roman"/>
          <w:i/>
          <w:iCs/>
        </w:rPr>
        <w:t>epfl1 epfl2</w:t>
      </w:r>
      <w:r w:rsidRPr="00C91A65">
        <w:rPr>
          <w:rFonts w:ascii="Times New Roman" w:hAnsi="Times New Roman" w:cs="Times New Roman"/>
        </w:rPr>
        <w:t xml:space="preserve"> and </w:t>
      </w:r>
      <w:r w:rsidR="00EF0F27">
        <w:rPr>
          <w:rFonts w:ascii="Times New Roman" w:hAnsi="Times New Roman" w:cs="Times New Roman"/>
          <w:i/>
          <w:iCs/>
        </w:rPr>
        <w:t>epfl1 epfl2</w:t>
      </w:r>
      <w:r w:rsidR="00317EA2">
        <w:rPr>
          <w:rFonts w:ascii="Times New Roman" w:hAnsi="Times New Roman" w:cs="Times New Roman"/>
          <w:i/>
          <w:iCs/>
        </w:rPr>
        <w:t xml:space="preserve"> epfl</w:t>
      </w:r>
      <w:r w:rsidRPr="00C91A65">
        <w:rPr>
          <w:rFonts w:ascii="Times New Roman" w:hAnsi="Times New Roman" w:cs="Times New Roman"/>
          <w:i/>
          <w:iCs/>
        </w:rPr>
        <w:t>4</w:t>
      </w:r>
      <w:r w:rsidR="008472D8">
        <w:rPr>
          <w:rFonts w:ascii="Times New Roman" w:hAnsi="Times New Roman" w:cs="Times New Roman"/>
          <w:i/>
          <w:iCs/>
        </w:rPr>
        <w:t xml:space="preserve"> </w:t>
      </w:r>
      <w:r w:rsidR="00317EA2">
        <w:rPr>
          <w:rFonts w:ascii="Times New Roman" w:hAnsi="Times New Roman" w:cs="Times New Roman"/>
          <w:i/>
          <w:iCs/>
        </w:rPr>
        <w:t>epfl</w:t>
      </w:r>
      <w:r w:rsidRPr="00C91A65">
        <w:rPr>
          <w:rFonts w:ascii="Times New Roman" w:hAnsi="Times New Roman" w:cs="Times New Roman"/>
          <w:i/>
          <w:iCs/>
        </w:rPr>
        <w:t>6</w:t>
      </w:r>
      <w:r w:rsidRPr="00C91A65">
        <w:rPr>
          <w:rFonts w:ascii="Times New Roman" w:hAnsi="Times New Roman" w:cs="Times New Roman"/>
        </w:rPr>
        <w:t xml:space="preserve"> mutants in the Columbia ecotype have been previously described </w:t>
      </w:r>
      <w:r w:rsidR="00D03A80">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(Kosentka et al., 2019)</w:t>
      </w:r>
      <w:r w:rsidR="00D03A80">
        <w:rPr>
          <w:rFonts w:ascii="Times New Roman" w:hAnsi="Times New Roman" w:cs="Times New Roman"/>
        </w:rPr>
        <w:fldChar w:fldCharType="end"/>
      </w:r>
      <w:r w:rsidRPr="00C91A65">
        <w:rPr>
          <w:rFonts w:ascii="Times New Roman" w:hAnsi="Times New Roman" w:cs="Times New Roman"/>
        </w:rPr>
        <w:t xml:space="preserve">. </w:t>
      </w:r>
      <w:r w:rsidRPr="00C91A65">
        <w:rPr>
          <w:rFonts w:ascii="Times New Roman" w:hAnsi="Times New Roman" w:cs="Times New Roman"/>
          <w:bCs/>
        </w:rPr>
        <w:t xml:space="preserve">Seedlings were grown on modified </w:t>
      </w:r>
      <w:proofErr w:type="spellStart"/>
      <w:r w:rsidRPr="00C91A65">
        <w:rPr>
          <w:rFonts w:ascii="Times New Roman" w:hAnsi="Times New Roman" w:cs="Times New Roman"/>
          <w:bCs/>
        </w:rPr>
        <w:t>Murashige</w:t>
      </w:r>
      <w:proofErr w:type="spellEnd"/>
      <w:r w:rsidRPr="00C91A65">
        <w:rPr>
          <w:rFonts w:ascii="Times New Roman" w:hAnsi="Times New Roman" w:cs="Times New Roman"/>
          <w:bCs/>
        </w:rPr>
        <w:t xml:space="preserve"> and Skoog medium plates supplemented with 1% (w/v) sucrose. Plates were stratified for two days at 4°C and then moved to the growth room with the following conditions: 18 h light/6 h dark cycle and 21°C.</w:t>
      </w:r>
    </w:p>
    <w:p w14:paraId="2DA8FC3E" w14:textId="77777777" w:rsidR="004D6A13" w:rsidRDefault="0046196C" w:rsidP="00C91A65">
      <w:pPr>
        <w:spacing w:line="480" w:lineRule="auto"/>
        <w:ind w:firstLine="720"/>
        <w:jc w:val="both"/>
        <w:rPr>
          <w:rFonts w:ascii="Times New Roman" w:hAnsi="Times New Roman" w:cs="Times New Roman"/>
          <w:bCs/>
        </w:rPr>
      </w:pPr>
      <w:r>
        <w:rPr>
          <w:rFonts w:ascii="Times New Roman" w:hAnsi="Times New Roman" w:cs="Times New Roman"/>
          <w:bCs/>
        </w:rPr>
        <w:t xml:space="preserve">The following research has been published </w:t>
      </w:r>
      <w:r>
        <w:rPr>
          <w:rFonts w:ascii="Times New Roman" w:hAnsi="Times New Roman" w:cs="Times New Roman"/>
          <w:bCs/>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(Uzair et al., 2024)</w:t>
      </w:r>
      <w:r>
        <w:rPr>
          <w:rFonts w:ascii="Times New Roman" w:hAnsi="Times New Roman" w:cs="Times New Roman"/>
          <w:bCs/>
        </w:rPr>
        <w:fldChar w:fldCharType="end"/>
      </w:r>
      <w:r>
        <w:rPr>
          <w:rFonts w:ascii="Times New Roman" w:hAnsi="Times New Roman" w:cs="Times New Roman"/>
          <w:bCs/>
        </w:rPr>
        <w:t xml:space="preserve">. </w:t>
      </w:r>
      <w:r w:rsidR="004D6A13">
        <w:rPr>
          <w:rFonts w:ascii="Times New Roman" w:hAnsi="Times New Roman" w:cs="Times New Roman"/>
          <w:bCs/>
        </w:rPr>
        <w:t>“</w:t>
      </w:r>
      <w:r w:rsidR="0067061A" w:rsidRPr="00C91A65">
        <w:rPr>
          <w:rFonts w:ascii="Times New Roman" w:hAnsi="Times New Roman" w:cs="Times New Roman"/>
          <w:bCs/>
        </w:rPr>
        <w:t xml:space="preserve">The following construct was generated to generate </w:t>
      </w:r>
      <w:proofErr w:type="gramStart"/>
      <w:r w:rsidR="0067061A" w:rsidRPr="00C91A65">
        <w:rPr>
          <w:rFonts w:ascii="Times New Roman" w:hAnsi="Times New Roman" w:cs="Times New Roman"/>
          <w:bCs/>
        </w:rPr>
        <w:t>dexamethasone‐inducible</w:t>
      </w:r>
      <w:proofErr w:type="gramEnd"/>
      <w:r w:rsidR="0067061A" w:rsidRPr="00C91A65">
        <w:rPr>
          <w:rFonts w:ascii="Times New Roman" w:hAnsi="Times New Roman" w:cs="Times New Roman"/>
          <w:bCs/>
        </w:rPr>
        <w:t xml:space="preserve"> EPFL2 </w:t>
      </w:r>
      <w:r w:rsidR="008472D8">
        <w:rPr>
          <w:rFonts w:ascii="Times New Roman" w:hAnsi="Times New Roman" w:cs="Times New Roman"/>
          <w:bCs/>
        </w:rPr>
        <w:t xml:space="preserve">that is induced only in cells with EPFL2 promoter activity </w:t>
      </w:r>
      <w:r w:rsidR="0067061A" w:rsidRPr="00C91A65">
        <w:rPr>
          <w:rFonts w:ascii="Times New Roman" w:hAnsi="Times New Roman" w:cs="Times New Roman"/>
          <w:bCs/>
        </w:rPr>
        <w:t xml:space="preserve">(Fig. </w:t>
      </w:r>
      <w:r w:rsidR="00D31B20">
        <w:rPr>
          <w:rFonts w:ascii="Times New Roman" w:hAnsi="Times New Roman" w:cs="Times New Roman"/>
          <w:bCs/>
        </w:rPr>
        <w:t>2</w:t>
      </w:r>
      <w:r w:rsidR="0067061A" w:rsidRPr="00C91A65">
        <w:rPr>
          <w:rFonts w:ascii="Times New Roman" w:hAnsi="Times New Roman" w:cs="Times New Roman"/>
          <w:bCs/>
        </w:rPr>
        <w:t xml:space="preserve">.1). The 2.58 kb promoter of EPFL2 was </w:t>
      </w:r>
    </w:p>
    <w:p w14:paraId="59044ACE" w14:textId="31FE6878" w:rsidR="004D6A13" w:rsidRDefault="004D6A13">
      <w:pPr>
        <w:rPr>
          <w:rFonts w:ascii="Times New Roman" w:hAnsi="Times New Roman" w:cs="Times New Roman"/>
          <w:bCs/>
        </w:rPr>
      </w:pPr>
      <w:r>
        <w:rPr>
          <w:rFonts w:ascii="Times New Roman" w:hAnsi="Times New Roman" w:cs="Times New Roman"/>
          <w:bCs/>
          <w:noProof/>
        </w:rPr>
        <w:lastRenderedPageBreak/>
        <mc:AlternateContent>
          <mc:Choice Requires="wpg">
            <w:drawing>
              <wp:anchor distT="0" distB="0" distL="114300" distR="114300" simplePos="0" relativeHeight="251700224" behindDoc="0" locked="0" layoutInCell="1" allowOverlap="1" wp14:anchorId="07FA98A4" wp14:editId="07651297">
                <wp:simplePos x="0" y="0"/>
                <wp:positionH relativeFrom="column">
                  <wp:posOffset>-83185</wp:posOffset>
                </wp:positionH>
                <wp:positionV relativeFrom="paragraph">
                  <wp:posOffset>410210</wp:posOffset>
                </wp:positionV>
                <wp:extent cx="5671820" cy="3282315"/>
                <wp:effectExtent l="0" t="0" r="5080" b="0"/>
                <wp:wrapTopAndBottom/>
                <wp:docPr id="38" name="Group 38"/>
                <wp:cNvGraphicFramePr/>
                <a:graphic xmlns:a="http://schemas.openxmlformats.org/drawingml/2006/main">
                  <a:graphicData uri="http://schemas.microsoft.com/office/word/2010/wordprocessingGroup">
                    <wpg:wgp>
                      <wpg:cNvGrpSpPr/>
                      <wpg:grpSpPr>
                        <a:xfrm>
                          <a:off x="0" y="0"/>
                          <a:ext cx="5671820" cy="3282315"/>
                          <a:chOff x="0" y="0"/>
                          <a:chExt cx="5943600" cy="3283497"/>
                        </a:xfrm>
                      </wpg:grpSpPr>
                      <pic:pic xmlns:pic="http://schemas.openxmlformats.org/drawingml/2006/picture">
                        <pic:nvPicPr>
                          <pic:cNvPr id="1" name="Picture 1" descr="A screenshot of a computer&#10;&#10;Description automatically generated"/>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2336800"/>
                          </a:xfrm>
                          <a:prstGeom prst="rect">
                            <a:avLst/>
                          </a:prstGeom>
                        </pic:spPr>
                      </pic:pic>
                      <wps:wsp>
                        <wps:cNvPr id="35" name="Text Box 35"/>
                        <wps:cNvSpPr txBox="1"/>
                        <wps:spPr>
                          <a:xfrm>
                            <a:off x="0" y="2186317"/>
                            <a:ext cx="5715000" cy="1097180"/>
                          </a:xfrm>
                          <a:prstGeom prst="rect">
                            <a:avLst/>
                          </a:prstGeom>
                          <a:solidFill>
                            <a:schemeClr val="lt1"/>
                          </a:solidFill>
                          <a:ln w="6350">
                            <a:noFill/>
                          </a:ln>
                        </wps:spPr>
                        <wps:txbx>
                          <w:txbxContent>
                            <w:p w14:paraId="5890D36F" w14:textId="77777777" w:rsidR="004D6A13" w:rsidRDefault="004D6A13" w:rsidP="004D6A13">
                              <w:pPr>
                                <w:pStyle w:val="Caption"/>
                              </w:pPr>
                              <w:bookmarkStart w:id="121" w:name="_Toc171602909"/>
                              <w:bookmarkStart w:id="122" w:name="_Toc174102646"/>
                              <w:bookmarkStart w:id="123" w:name="_Toc174601151"/>
                              <w:r w:rsidRPr="00C91A65">
                                <w:t xml:space="preserve">Figure </w:t>
                              </w:r>
                              <w:r>
                                <w:t>2</w:t>
                              </w:r>
                              <w:r w:rsidRPr="00C91A65">
                                <w:t xml:space="preserve">.1. The structure of T-DNA </w:t>
                              </w:r>
                              <w:proofErr w:type="gramStart"/>
                              <w:r w:rsidRPr="00C91A65">
                                <w:t>insert</w:t>
                              </w:r>
                              <w:proofErr w:type="gramEnd"/>
                              <w:r w:rsidRPr="00C91A65">
                                <w:t xml:space="preserve"> in the pAMO113 vector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22</w:t>
                              </w:r>
                              <w:r w:rsidRPr="00AC2F79">
                                <w:rPr>
                                  <w:color w:val="FFFFFF" w:themeColor="background1"/>
                                </w:rPr>
                                <w:fldChar w:fldCharType="end"/>
                              </w:r>
                              <w:r w:rsidRPr="00AC2F79">
                                <w:rPr>
                                  <w:color w:val="FFFFFF" w:themeColor="background1"/>
                                </w:rPr>
                                <w:t>)</w:t>
                              </w:r>
                              <w:bookmarkEnd w:id="121"/>
                              <w:bookmarkEnd w:id="122"/>
                              <w:bookmarkEnd w:id="123"/>
                            </w:p>
                            <w:p w14:paraId="470C33DF" w14:textId="77777777" w:rsidR="004D6A13" w:rsidRPr="00C91A65" w:rsidRDefault="004D6A13" w:rsidP="004D6A13">
                              <w:pPr>
                                <w:jc w:val="both"/>
                                <w:rPr>
                                  <w:rFonts w:ascii="Times New Roman" w:hAnsi="Times New Roman" w:cs="Times New Roman"/>
                                  <w:bCs/>
                                </w:rPr>
                              </w:pPr>
                              <w:r w:rsidRPr="00C91A65">
                                <w:rPr>
                                  <w:rFonts w:ascii="Times New Roman" w:hAnsi="Times New Roman" w:cs="Times New Roman"/>
                                  <w:bCs/>
                                </w:rPr>
                                <w:t xml:space="preserve">This diagram shows the design of </w:t>
                              </w:r>
                              <w:proofErr w:type="gramStart"/>
                              <w:r w:rsidRPr="00C91A65">
                                <w:rPr>
                                  <w:rFonts w:ascii="Times New Roman" w:hAnsi="Times New Roman" w:cs="Times New Roman"/>
                                  <w:bCs/>
                                </w:rPr>
                                <w:t>dexamethasone‐inducible</w:t>
                              </w:r>
                              <w:proofErr w:type="gramEnd"/>
                              <w:r w:rsidRPr="00C91A65">
                                <w:rPr>
                                  <w:rFonts w:ascii="Times New Roman" w:hAnsi="Times New Roman" w:cs="Times New Roman"/>
                                  <w:bCs/>
                                </w:rPr>
                                <w:t xml:space="preserve"> EPFL2 that is expressed specifically in its endogenous domain. The backbone of the construct is from pPZP222.</w:t>
                              </w:r>
                            </w:p>
                            <w:p w14:paraId="3A2ED717" w14:textId="77777777" w:rsidR="004D6A13" w:rsidRDefault="004D6A13" w:rsidP="004D6A1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FA98A4" id="Group 38" o:spid="_x0000_s1086" style="position:absolute;margin-left:-6.55pt;margin-top:32.3pt;width:446.6pt;height:258.45pt;z-index:251700224;mso-width-relative:margin;mso-height-relative:margin" coordsize="59436,328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b705nAMAAEQIAAAOAAAAZHJzL2Uyb0RvYy54bWykVV1v2zYUfR+w/0Co&#13;&#10;wN4aW/6Ko8YpvGQJCgStsWToM01RFlGK5EjKlvfrd0hJthMXWz8eLF/ykpeH5557ef2+qSTZcuuE&#13;&#10;VoskvRgmhCumc6E2i+Sv5/u384Q4T1VOpVZ8key5S97f/PrL9c5kfKRLLXNuCYIol+3MIim9N9lg&#13;&#10;4FjJK+outOEKzkLbinoM7WaQW7pD9EoORsPhbLDTNjdWM+4cZu9aZ3IT4xcFZ/5TUTjuiVwkwObj&#13;&#10;18bvOnwHN9c021hqSsE6GPQHUFRUKBx6CHVHPSW1FWehKsGsdrrwF0xXA10UgvF4B9wmHb66zYPV&#13;&#10;tYl32WS7jTnQBGpf8fTDYdnH7YM1T2ZlwcTObMBFHIW7NIWtwj9QkiZStj9QxhtPGCans8t0PgKz&#13;&#10;DL7xaD4ap9OWVFaC+bN9rPyj33k1Gc+Gx53jydVl2DnoDx68gGMEy/DrOIB1xsH/awW7fG150gWp&#13;&#10;vilGRe2X2rxFugz1Yi2k8PsoPSQmgFLblWAr2w5A58oSkaMUEqJoBcXDGw4lmMi5Y9DekuCPc+VK&#13;&#10;7YkuCCUheO25/e1Ns3wXP3dhqTAeZUVo7TXkLxiVck82XHFLPc8DWQFAOLNFQANDj5p9cUTp25Kq&#13;&#10;DV86gxoIcAK1L5fH4Qv4aynMvZAyZD3YHVHA/EpvX+G61fKdZnXFlW+L03IJ3Bo3FcYlxGa8WnOQ&#13;&#10;Yz/koIOhMXgwZKxQvhWN85Z7VobzC+D4E9hbSRwcEfQRZ7iRg3q/Wa+nqhuNx7M5JHiqOnBonX/g&#13;&#10;uiLBAFZgQKppRrePrkPTL+kobQFEZMAT6gjNzPXsYXTG33fV61NJDQeEEPYosPG0V9hzKMbfdUMw&#13;&#10;hat0y0JNE99gvst+mP9PqkbpfDZOYxHS7FDgl+l02JdpOrxCuf8UYTRzWoq8V1ls9PxWWrKlaNHS&#13;&#10;t0J9tUoqslsks/F0GDOhdNjeZk0qJOF4tWD5Zt3EGkRf6vhY63wPOqxGQtFynGH3Atl9pM6vqEXH&#13;&#10;xyReMf8Jn0JqHKY7KyGltv98bT6sR2LhTcgOL8gicX/XNLQX+UEh5VfpZIKwPg4m08vQJe2pZ33q&#13;&#10;UXV1q8EA6gLoohnWe9mbhdXVZzx2y3AqXFQxnL1IfG/eeozgwGPJ+HIZ7bZrPaong16XRvKCdp+b&#13;&#10;z9SaTuAeqf6oe5Gd6bxdGwpA6SU6USFiEQSiW1Y7/iH4aMWnCtaLt/B0HFcdH/+bfwEAAP//AwBQ&#13;&#10;SwMECgAAAAAAAAAhAGJ8zAWGhgIAhoYCABQAAABkcnMvbWVkaWEvaW1hZ2UxLnBuZ4lQTkcNChoK&#13;&#10;AAAADUlIRFIAAAWYAAACMwgGAAAAjdF8ZwAAAAFzUkdCAK7OHOkAAAAEZ0FNQQAAsY8L/GEFAAAA&#13;&#10;CXBIWXMAACHVAAAh1QEEnLSdAAD/pUlEQVR4XuydBXgUVxuFi5MEEpIAwd3d3d3d3d3d3d3d3b24&#13;&#10;u7TUgdICLYWWFilQCgXa//vn3N2ZzG4mIVlCEuC8T89TMldmdnZ25s6Zb777iRBCCCGEEEIIIYQQ&#13;&#10;QgghLkCDmRBCCCGEEEIIIYQQQohL0GAmhBBCCCGEEEIIIYQQ4hI0mAkhhBBCCCGEEEIIIYS4BA1m&#13;&#10;QgghhBBCCCGEEEIIIS5Bg5kQQgghhBBCCCGEEEKIS9BgJoQQQgghhBBCCCGEEOISNJgJIYQQQggh&#13;&#10;hBBCCCGEuAQNZkIIIYQQQgghhBBCCCEuQYOZEEIIIYQQQgghhBBCiEvQYCaEEEIIIYQQQgghhBDi&#13;&#10;EjSYCSGEEEIIIYQQQgghhLgEDWZCCCGEEEIIIYQQQgghLkGDmRBCCCGEEEIIIYQQQohL0GAmhBBC&#13;&#10;CCGEEEIIIYQQ4hI0mAkhhBBCCCGEEEIIIYS4BA1mQgghhBBCCCGEEEIIIS5Bg5kQQgghhBBCCCGE&#13;&#10;EEKIS9BgJoQQQgghhBBCCCGEEOISNJgJIYQQQgghhBBCCCGEuAQNZkIIIYQQQgghhBBCCCEuQYOZ&#13;&#10;EEIIIYQQQgghhBBCiEvQYCaEEEIIIYQQQgghhBDiEjSYCSGEEEIIIYQQQgghhLgEDWZCCCGEEEII&#13;&#10;IYQQQgghLkGDmRBCCCGEEEIIIYQQQohLvJXB/Oeff8qvv/4aqO7duyd//PGHqvfPP//YWwXk8ePH&#13;&#10;lu3NMvf18uVL+d///mdvTQghhBBCCCGEEEIIISQ8eCuDeeHChVKpUiVJnDixeHp6GvLz85OUKVNK&#13;&#10;okSJJF26dFKqVCkZPHiwXLx4UV69emVv7c+aNWukRo0akipVKqMPLy8v1W+mTBk1ZZI0adNI+vTp&#13;&#10;VV/Dhw+XkydPyvPnz+09EEIIIYQQQgghhBBCCAlr3spgRlTyjz/+KF26dJHIkSPLJ598IiVKlFCG&#13;&#10;8Z49e2TJkiXKgI4WLZpEihRJsmbNKp9++qn8+++/9h5swHS+ffu2jBo1SmLHjq36yZw5s6xcuVKO&#13;&#10;HDmitHnzZunerZsyn9EXzOiZM2faeyCEEEIIIYQQQgghhJD3h0uXLilftVOnTpbq3LmzvHjxwl7b&#13;&#10;mrlz51q21dW1a1fpP6C/jB07VrZs2SK//fZbqGeGCJUczFu3blUmMozhdu3aydOnT9Xy//77T6W0&#13;&#10;qFixoiqD8ufPr5ZZgajkpEmTqnolS5aU33//3V4i6oNjh549e1Zixoyp6uD/X3zxhb0GIYQQQggh&#13;&#10;hBBCCCGEvB88efJEjh07JrVr15bo0aOrAF4IgbXIHHH58uU3msHXr1+XCRMmSIIECYz27u7ukjFj&#13;&#10;RqlYsYIUKVJY4sePr7xbDw8PSZ48ucyePdveOnQIFYP54MGDaifA9G3fvr389ddf9hIb33//vYo6&#13;&#10;1k1mmMRWwLVHag0rg9nM+PHjjb4QIU0IIYQQQgghhBBCCCHvIz///LPyQuF1wghesWKFvST4mP3S&#13;&#10;QYMGOcyHh/nskCkC6Yd1j7Z79+5BzpkXEkLFYD506FCQBjNAagv9QyKFhhWfffZZsAzmw4cPG33B&#13;&#10;gSeEEEIIIYQQQgghhJD3kT/++EPq1q2rvM4YMWKoLA8hZcOGDYZf6mww6yDoFyYz6iDSeffu3faS&#13;&#10;tyNMDGakzNDLoaNHj9pLHAmuwbxo0SKjrzRp0tiXEkIIIYQQQgghhBBCyPvFw4cPpWHDhsrrRErg&#13;&#10;Cxcu2EuCz44dOwy/NDCD+e+//1Y5mfV6yNEcGoSJwTx9+nRjwxMnSSz379+3lzgSHIP577+fSd68&#13;&#10;eY3+hg8fbi8hhBBCCCGEEEIIIYSQ9wsYzI0aNVJeJwzmixcv2kuCz86dOw2/NDCD+dWrVzJkyBCj&#13;&#10;XvXq1e0lb8c7MZiRoBom808//SRLliwRX19fVYZ0FgsWLFAfxgqzwZwnTx4VDo78zdDXX38tn376&#13;&#10;qWTNmlWVu7m5KRP6+fPn9taEEEIIIYQQQgghhBDyfhFWBvPdu3elcuXKRr0BAwbYS96OUDeYc+bM&#13;&#10;KT179pA2bdpIiRIl1KyFMJgxGd/GjRst8zPrmA1m5BtB+otcuXKpPvFv7GCUIRl10aJF1UyKhBBC&#13;&#10;CCGEEEIIIYQQ8r4SFgbz48ePpV+/vuLl5aXqxI0bN9S81VA3mNOmTSvNmjWTFClSGB8K+Tx+/fVX&#13;&#10;+ffff+0trDEbzIhU3rZtq5w7d062bNmiUmFUr1bNWI+3t7eULlNarly5Ym9NCCGEEEIIIYQQQggh&#13;&#10;7xehbTAjYBcm86RJk2T06NHSsWNHFcCLgF6UZ8+eXfm5//33n7312/HOcjB/88034uHhoZZFjRpV&#13;&#10;vvzyS/nf//5nb2FNcHIwI11GhgwZVB0oQYIE8uCBdU5nQgghhBBCCCGEEEIIiciEtsEMnzZ27NhK&#13;&#10;8GfRJ/xZvf++ffvKH3/88cZg4ODyzgxmbODkyZMNkzlHjhxy8+YNewtrgmMwgxMnTkicOLZwbmjU&#13;&#10;qFH2EkIIIYQQQgghhBBCCHl/CG2DuWfPnvL06RM1D96NGzdk7969MnXKFClUqJDh4SZKnEi2b98e&#13;&#10;KibzOzOYwW+//Sb169eXyJEjK5cc4diPHj1SZVYE12D+5ZdfpHjx4sZOq1Gjhr2EEEIIIYQQQggh&#13;&#10;hBBC3h/CapK/69evS/Xq1dX8dqiXJ08elYXibXmnBjNSYnzxxReSJEkSVYYk0mvWrAnUGQ+uwYzl&#13;&#10;MJVRD6pZs6a9hBBCCCGEEEIIIYQQQt4fwspghle7atUqiRMnjqqHFBqrV6+2l7pOqBjMBw4cMAzm&#13;&#10;tm3bytOnT+0lNrChehLp1KlTy7Vr1+wljly6dMmYHDAog/mrL7+U9OnSqXrQ+PHj7CWEEEIIIYQQ&#13;&#10;QgghhBDy/hBSg/n169cyb948+emnn+xLgmcwAwT4pk2b1qg7bdo0e4nrhIrBvHHjRokWLZraqAYN&#13;&#10;GsiDBw/sJTbgjvfq1UuiRImi6hQpUkS++uore6k/R48elcSJE6s6Vgbzy5cv5fz58yqUW98JmBXx&#13;&#10;zp079hqEEEIIIYQQQgghhBDy/uBsMF+4cMFeEhD4rPBHkU/52bNn9qUiO3bsMPzSoAzm48eOSfLk&#13;&#10;yVU9zJ23fPlye4nrvJXB/N9//8mtW7ekYcOGRu6ONGnSyNKlSx0+IEA+5sqVKxsfNHfu3DJu3Djl&#13;&#10;yKMflPfu3VvtRJTHixdPGjduLIMHD5YZM2bIyJEjpGnTppI+fXpVjojoli1byrfffmtfAyGEEEII&#13;&#10;IYQQQgghhLxf3L9/X+rVq2d4nidPnrSXBOSPP/5QHikEs1kHAcC67xqYwfzkyRM1AaCeaSJz5szy&#13;&#10;9dcBg4BDylsZzG3atFG5OvTIZF0wiX19feXIkSP2mjZ3/fjx45IqVSqjHib+g1PerVs38fT0NKKg&#13;&#10;dcG0Rt9Yjj7jxo0r6dKlk+bNm8uuXTuNXM+EEEIIIYQQQgghhBDyPnL79m0pXbq08kPhhU6ePNnB&#13;&#10;PAYI0P36668lf/78qg5yKZvrTJw40fBUrQxmmNgtWrQw0hzDd128eLHq920JlRQZhBBCCCGEEEII&#13;&#10;IYQQQoIPUmOcPHlCevToYUQVQ5EjRxbfuL5qrjoE6yKlsLu7u1GO5cilDK5cuSLLli0z0l7oih8/&#13;&#10;vuTJk0fKlCkt2bNnV0G+6MPPz0+l19DbhwY0mAkhhBBCCCGEEEIIISSM+fLLL2XgwIHSv3//EGnB&#13;&#10;ggXKnAbIoWxVxyykIB4zZozMnj1b9u7dG2Deu7eFBjMhhBBCCCGEEEIIIYQQl6DBTAghhBBCCCGE&#13;&#10;EEIIIcQlaDATQgghhBBCCCGEEEIIcQkazIQQQgghhBBCCCGEEEJcggYzIYQQQgghhBBCCCGEEJeg&#13;&#10;wUwIIYQQQgghhBBCCCHEJWgwE0IIIYQQQgghhBBCCHEJGsyEEEIIIYQQQgghhBBCXIIGMyGEEEII&#13;&#10;IYQQQgghhBCXCBeDecCAAdK5c2dDr1+/tpcQQgghhBBCCCGEEEIIeV8IF4M5fvz48sknnxh69eqV&#13;&#10;vYQQQgghhBBCCCGERGRevHghFy5cMPTNN9/YSwghoc0///wT4X9vNJgJIYR8NFy5ckXWr19v6Lvv&#13;&#10;vrOXEEIIIYQQQoLLL7/8IunTpzdUs2ZNewkhJLS5e/euw++tRo0a9pKIAw1mQgghHw1TpkyRaNGi&#13;&#10;GZowYYK9hBBCCCGEEBJcbt686eDr5MqVy15CCAltfv75Z4ffW44cOewlEQcazC7SqlUrBxFCCIn4&#13;&#10;TJo0yeH6M27cOHsJIYQQQgghJLjQYCYk7KDBHAgfgsFs3n4oLJg/f76MHDmSoijqgxDSVYQ14W0w&#13;&#10;43pntS8oiqIoiqIo6l0KBlVo8q4N5v3791t+DooKLV26dMl+tEV8aDAHAg1m18iSJUuA9VIURb2v&#13;&#10;2rp1q/3sFnaEt8H8/Plzh/VTFEW9T0K+v9atW1NvUIoUKSz3H0VRVHjq1KlT9hFp6PCuDebu3bs7&#13;&#10;9E9Roa158+bZj7aIDw3mQKDB7BowmD1ie8nY+TupD0Bu7rEkZ/b0In99Rr3nKlwgu0SLHlU2fj2N&#13;&#10;CoZm7B6ozpsfs8HcckBNy31DOar14Npqf/31Vxxt73lTH6hu3vRU3/Pa8b3k5Wdb3zth23PkKSqf&#13;&#10;nvvtvZRfwqSSKHJkOR7P+4263q2L/DRqpNJaTaNGjZKZ9r+Dq8Oa0O6q0/KgNM0uq7KgpG/jDKfl&#13;&#10;wdFqTWhrVRaUDmrKnDmzbDhwxXJ/R3SNmbVRHdPnVk+yPN4juq7smKu2f/z48Q6z7VMflpIlSya+&#13;&#10;CeJYjh2ogBq1qqv6XbyvBvPZRomoYMgjWiTJniur/PLke+oNunrnc3Vs0WAOXWgwu4h5+6GwgAbz&#13;&#10;hyUazB+OaDCHTDSYaTAHVzSYPw7RYA5f0WC2Fg1mGsxUxBUN5pCJBvPHIRrMwRcN5ncDDWYXMW8/&#13;&#10;FBbQYP6wRIP5wxEN5pCJBjMN5uCKBvPHoY/ZYF6x43NZuPGMbD/xU4Cy3Wfuyvr9VwyZ6+w5+6ss&#13;&#10;2XJOZq06JBsPXZNNh6+rOub2wRUNZmvRYKbBTEVc0WAOmWgwfxyiwRx80WB+N9BgdhHz9kNhAQ3m&#13;&#10;D0s0mD8c0WAOmWgw02AOrmgwfxz6GA3mzUd+kGr12kqCRMklfoKkUq9FT23Zjw51RkxdI4mSpjQ0&#13;&#10;dcmnavnWYzelbvNukiJVJilZqa5kzlFAMmbNp+qb2wdXNJitFV4G87bjt2TM7M0yf/0p9ZDBuRwP&#13;&#10;E1buumzT7i9l1+k7RhkeNozW2k5cuEO2HL0h8zecdGgbHNFgpt4H0WAOmWgwfxyiwRx80WB+N9Bg&#13;&#10;dhHz9kNhAQ3mD0s0mD8c0WAOmWgw02AOrmgwfxwKC4P5n0tb5PmFTfL07AZ5cma9/HVug/b3ZrXc&#13;&#10;qn5IhG0PicEM03DA6EXStscoWbDhlJSpXF+8fePLwo2njTowGTNlzye1GneSes27SbMOA2XX6V9U&#13;&#10;Wd9R88Q3XiJZbzcw56w+KgkSp5JB45ca7UMiGszWCmuDGVHpkxbskHSZcklszzji7hFb2vcc7WAg&#13;&#10;bz/+k+TKV0JixHRTSpc5l7aeq6rttCV7JV3GHJI7fwkpXq6mJE6aRhIlTeWwjuCIBjP1PogGc8hE&#13;&#10;g/njEA3m4IsG87uBBrOLmLcfCgtoMH9YosH84YgGc8hEg5kGc3BFg/nj0LsymGEePz69Tj7bME3W&#13;&#10;ju0pk3q2kH4takmXBpVkQKvaMqV3K9kwqY98tXmm/H1hk2UfwRG2PWQG8x1ZuesL2XL0R2UMjp+7&#13;&#10;VZKmyqBSZaAcy/qNmi/pMueWCfO2ybp93zm0b9l5iMSLn0jmrT1uLGvfe5wMnrjcoV5wRYPZWmFt&#13;&#10;MG89ekN6j5gjE+dvVw8NsuUuLPmKlJXVe75S5TguhkxYLpXrtJBew2YpTVm8R3ad+kW2HPlBKtZs&#13;&#10;JmWrNlKGNB5ijJy2VtJlyBlgPW8SDWbqfRAN5pCJBvPHIRrMwRcN5ncDDWYXMW8/FBbQYP6wRIP5&#13;&#10;wxEN5pCJBjMN5uCKBvPHoXdlMP+4Z4F0qFNBsqdLKe4xokuujKmlfvmi0ql+RalVuoBkTJlYPD3c&#13;&#10;JHem1NK1YWW58elCy37eJGy7qzmYYQR26TdJGrfrp1IaYBnSZ8AsjBIlmsRPmFRKVayrIp1hMKJ8&#13;&#10;6KQVEsc7rqTJkF16DJ4hmw9fVybkyp2XHfoOrmgwWyusDeadp35R0ch6Woym7QdIqQp1ZOPBa+pv&#13;&#10;RKyX1P4uVKKSDBizSD2g0NuiXdGyNSRLjoKyaveX9v5+lqp12xh1gisazNT7IBrMIRMN5o9DNJiD&#13;&#10;LxrM7wYazC5i3n4oLKDB/GGJBvOHIxrMIRMNZhrMwRUN5o9D78JgPrhglPh5e0mUyJEltpubTO3V&#13;&#10;Un4/ulIenVqrUmQ8PLlWbu5dJF0bVpEY0aOpejnSp5QzK8db9heUsO2uGMzLtn8mxcrVkJhu7lKs&#13;&#10;dDVZv98WqQyDcdOh72XJlgsq13LUaDGkUInKKlIV5TtP3pbWXYer9UaPEVNyFSwtCzb5p9cIqWgw&#13;&#10;Wys8J/nbqH3/BYqVV3m39QcLc9ccldQZskrkKFG0Y8ZDipatrvIwo2znKe2Y6DZCYsRwE5+4fjJg&#13;&#10;zEIVybzFKa93cPSuDWakqvl5/xLttzZBds8aIieWjdN+i4vl2Vu8RWAWDeaPQzSYQyYazB+HaDAH&#13;&#10;XzSY3w00mF3EvP1QWECD+cMSDeYPR2FpMC87PUYWHh0RbC05OVo2fDXVsq/wEg3md2swrzg33vJY&#13;&#10;CEoR7RjRRYP541BoGsxIi/H5+mmSMWUS1WfMGNFkSp9W8uy8tXmFXMy9m9eUSFpd1C9XKKeKfLaq&#13;&#10;G5jQzhWDecfJ2zJ79WGpUreVuLl5SNeBUyzq/Cxtu49SJvRqe2QqDEdo5oqDkjNvMTWecHePLRMX&#13;&#10;7AjQPjiiwWyt8DKYR0xbK+kz51Y5mGs16qTMZr0M3/uqXV9IqYp1VHnjNn3VMYIyTPBXu3FnFd0e&#13;&#10;NVp0KVK6mkq1obcNrt6FwYzc5xfWTJI+zWtIcr+4Ess9pvj5xJGk2r/9fONIbPwd10u6NKgsJ5eP&#13;&#10;V6ltrPoJjmgwfxx6VwbzIm1MVKpWAaUydQpKhYZFpEzdgsYyqGLDolLWtGzYUu13atFXRBIN5o9D&#13;&#10;H6vB/OMf38rBs7tk9bYlsmrrYlm3c7ls2LNadhzaKEfO7ZGvbp2X24+vObShwfxuoMHsIubth8IC&#13;&#10;GswflmgwfzgKS4O5RutSkjV/WslaIK3kK51FCpXPYfvbrnyls6rl2bRy/F2+QWFZ+9kky77CSzSY&#13;&#10;363B3H5EPeN4yF0ikxSu4HiM5C2pHTflskv2gumMZasvTrDsK7xFg/njUGgazPdPrFZpMRCRjD6L&#13;&#10;5swo3++ab1lX1w97FkryBPFU/ciRI8m4bk0s6wUmtHM1RQa0fv8VKVyyipSr1tiyfPbqI5I8VXqZ&#13;&#10;v/6k+nv+uhOqDcxGpEZo13O0xPLylrQZshlmY0hEg9la4WUwI/XFLO07r1KnpcSNl0imLv40QJ2t&#13;&#10;x25q5a0ka85CKoWG/tABaTZGz1gvRctUk1jaPUOqtFlkydYLAdoHpdA2mG/tWywjOzRQhnK0KFGk&#13;&#10;cI6MMndQe9k3b7hcWjdVDiwYof4unjuzRIsaReLE9pC+zWvK9zvnWfb3JtFg/jj0rgzmaTv6qeMn&#13;&#10;XiJvqaCNoZv0rCqpsyRTy6CYHjGkWZ9qUq1lSUmRPpFa9j68lUaD+ePQx2owX7/3lWzYtVKSpkqq&#13;&#10;jpfc+XJKr0HdpHyVsuLjq/2Wq5aV45/td2hDg/ndQIPZRczbD4UFNJg/LIWWwfy/Jxfl/NEVsmzu&#13;&#10;MOnbrak0rFNe2resLdPG95TvLmyUfx9fkF0bp8r5YytU/ad3jstKbTBvpVULR8qGFePl4I7ZcuOr&#13;&#10;HVrbiwHWF5guHFtp2Se0Y91kyzbQtxc2yOpFo4y6l06skv+0z2RV10r4/KcOLJGFMwZK944NpH6t&#13;&#10;stK5bV2ZP32A3Px6p7x6dE62r50k1y5vsWyva9fGadKycVU5c3CpZXlQCkuDOVuh9BIrjofU6VBO&#13;&#10;hizqID0mNXU4FzXoWkmGLe0oDbpUlMjRImuD4qSy5tJEy77CSzSY3+3NSLVWpdQ6StUuIAPntZXB&#13;&#10;89s5fGZE44xY3lnaDq0j8ZP6qGWrzo+37Cu8FVYG87//esuxY76ycqW1LlzwloMHvS3LoPPnfVQf&#13;&#10;6Ovvvz1l82Zv6dXLXfr08ZBt2+LIs2f+2//jj96yZo11P6tW+cqGDT7atsSQe/cctzEk+t//vOXW&#13;&#10;LW/ZssVXRo3ylhYtYmiKLoMGecqhQ57a/oytbXMsWbHCV9W/fdtbW6/1Nlnp6lUP+fJL67LVq31l&#13;&#10;xw4vOXs2pjx+7BFg26wUmgbzl5tmSKrEfqq/SJE+kdGdG8mLi1ss65o1rF191QZKkSi+PDm7wbKe&#13;&#10;ldDmbQxmmIVlqzaQxm37WZYjTQL6xyRw+LtD77EyasZ6o3z7iZ8kb+Ey4hsvgepLXx5cvS8G89SR&#13;&#10;I+XH4cMsywNTSA3mmyNGyHeDB6l/h2eKDGjhxtOSMk1mZRg7l8FMHjR+qRQoVlGlU0EqjHFztqgH&#13;&#10;DyhHupXmnQaJeyxPadK+f4D2QSk0DeY/jq2Wzg0qSfSoUVWflYvlka83z1JvGpjr4e8r2+dI40rF&#13;&#10;JWqUyEotqpWSOweXOdQLjmgwfxx6pwazdu3oNrGJMX4uXauAOqaguAlt61z3xRSZtLm3ePnGpsFs&#13;&#10;3zdQeBnMC8vGl+aZY0mNNG7SOUds2VEjoWW9XdryIQV8LLW9hp9R73j9RDK6iI80zOAhlVLGVH3P&#13;&#10;L+Mne2omkKnF48qBOgkc+o0oepcG80+PrsjhC3tk+oJJ0qV3e6lRp4o0bFZHBg7vLXuOb5GbD76T&#13;&#10;RavnyBGtjlX7sFC5KmXV8dKgWV1lOp+4fFDyFMilljVu1cChLg3mdwMNZhcxbz8UFkQkg3nU3G3S&#13;&#10;rMswKVGxbrBUpX47GTBxhWrbd+wSKVmpnmW98rWaS93WvaX32EUyZt4OVX+0tq5azbtZ1rdS5Xpt&#13;&#10;pf/4ZZZlunqOnO/weZyFdXcePEPyFC4n8fySSPa8xaR5txEyavZWy/quKDQM5j9uHVKmaBRtII4c&#13;&#10;kiWL5paRgzpI1/b1JH2apNryKJItSzpJ4Octm1ZNUG2e/XpS5k7tJ7mypVeRWpC7ewzJmyujZNfq&#13;&#10;xogRVUV+RdXadmlXT17ePxtgvVa6/sU2mTyqu8SP52PqN6a00rbv+KcLLdtAn51YLVkypjLa9OjY&#13;&#10;UF7/ecGyrrPufL9XypcuoD6/e8wYUr1SMRk/vIu0aVZDkib2U58hu/Y5M6RNJicPLLbsA/ru0ibJ&#13;&#10;mjG1RIoUSZbNG2ZZJyiFtcGMV/PWX56i0hrM2jPI4VzUZ3pLVW/Dl1Ol9cCaNJid+FgM5gw5Usra&#13;&#10;zyepY2TF2XEOn7lZ3+qqHsr6zWwlUaJGpsH8r7d8/rmvDB4cVzsPIYrVX1j23Xe+cvlyXBkzxkvc&#13;&#10;3PzLYsWKLD16xJKvv/ZUfTx65C2tW7tJ1Kg2cxNCvebN/bf/55+9ZelSN0mePLLRD5QlSzTx9sZ5&#13;&#10;8BPtnPaJJE4cVbZt9Zb//gu4vUHp33/jyKpVbpIwYRTVV7JkkaVPHx8ZNMhXihd3U30nShRZfH0j&#13;&#10;SadOcVWb+/djyJYtkbXzZTSHbcqQPorkyxtDMmWKItGj+y+fOdNLrl6NIkOGRBc/P9t6IC+vSNoY&#13;&#10;L5JaB5QgQWRt4P7mzxCaBvPmKQOMYx3XlC1T+1vWc9beOcOMdhBe07eqZyXUD4nBjCjjwROXSf8x&#13;&#10;i5RROH7eVslTqLQs3nxWlc9be0wqVG8sw6eslqXbLkqpivWk26BpxuRvbbTxSOLkaWTZ9kvqb0zu&#13;&#10;Fz9BUq1NE9Wfvp7gKiIbzNeGDpWpNWtKxtSptfFJDIkRNaqk84svDXLnluPdu1u2MSs4BvPNkSNk&#13;&#10;aeNGUix1SvF1d5MORYqo5eFtMON4yJ63qMxYtj9A2e4zd9SDhtpNO8v24z+pKOaGbXrLzBUHjDqL&#13;&#10;t5yTJCnSanW6OLR9k0LLYMaDneWjumnjs+iqv7hxYsvuWYMDmMu69PQ2ibRxJOrDZJ45oK08v7DZ&#13;&#10;sn5gCguDec6cOdKqVatg6+TJk6rdtGnTLMvbtGkjvXv3lqlTp8qJEyeM9Zw+fdqyfmAaNmyYLF++&#13;&#10;3LIM6tatm+zfv9/o30rnz5+XKVOmSGHtd5BJO44bN26sXR+2WNYNT71LgzlRingOqcOsDGYIdep2&#13;&#10;LE+D2b5voPAwmJtn8pLIGHPZtwH/z+ATXdZV9jeMdbXM7KXKneWhjdtWVIyr6uytlUDKJ9fGctry&#13;&#10;FLEjS5OMnlIoUXSJqq0jtja2KZrITXbV/LgM5p8eXpFufTpqY8Go2tgqsuQtmFs69+kgbbu0lFRp&#13;&#10;UmpjvijaWCK+ePtoY9CtSyz7CG198/NnMmvxFIdllWtWVMeAbjBf+eUzqd+0jlqWJFlih7o0mN8N&#13;&#10;NJhdxLz9UFgQkQzmMfO2S58xi6Vmky4SPYabsR9iuntI3iLlJVehspIxW36J65dYmXZ+iZJJ1yEz&#13;&#10;VduhU9dJo/YDJGGyVP7tYnpIuix5JGHSVBIlajS1LH3WPNJlyAwZra2r+7A5UqNxJzWZjd7G3cPT&#13;&#10;vq4ykiFbPrUuTHyC/w+avEpaaDdgGbPnV+tH/UiRIkvWXIWlZfeR2jasD/CZzGrcvr/E9oxjrAuK&#13;&#10;EjW6lK/dUkbP3W7ZJqR6W4P54rGVkidnRrVt3tqgHdG/Lx+cN8of/HRYRg5qL16esbRyT8Ng1jV9&#13;&#10;Qi9lSqN96pRJVBQwlv/83W6pWrGYsd+KFswpP2nLzG0D01/3TkrH1jZDCEqXJrn8+NV2y7pmjRve&#13;&#10;2WjTvUODNxrMiMres3mGpLW/BpM6ZWLZs2m61s7/88N87tahvnZDGk1SpUgcqMH86Oej0qpJNWVE&#13;&#10;vA8Gc4ka+WTcuu7G34EZzNDaSxOkcMUcNJhNfAwGc+OeVWTQvLbG34EZzBDSp6TKmlRWXfi4DWaz&#13;&#10;8ub1v6ZlzBjFoezvv72lRo1YRnnKlJHlxQsfo3zWrJgSO3YkZQ57edlSNOgaNcrToa9587wcyh88&#13;&#10;gNHrLe3bxzCWeXtHlqNHYzu0C0r373tKs2aeytx1c4skPXvG0bbZFqWsa/fuOJI9e2TtfPeJYTDr&#13;&#10;OnDAcZuOHvX/bE8ee8vAgXHEzy+yzJhh+z6ePIkjjRrZzCOoevVo8uefcWTPHi9t26OoZVjPokVe&#13;&#10;Rj9WCk2DeXLPlsb24CHjpTVTLOs568c9i4x20OJhXSzrWQn1Q2Iwbzt+U9p0Hy7pMuWUfEXLSbmq&#13;&#10;jWXWykOGObx063kpXamepMmQXfIWKi19RszT2twy2mMCt8q1W0j2fEWlaOlqkiNvManZqINsdmFC&#13;&#10;NyiiGsyne/aQypkySVRt21KkSCF9O3SQz/r2lQnVqomvh7v4uLnJ6EqV5LvBgy3bQ0EZzD8MHyY7&#13;&#10;2rWVPEmSSlwPD+lWrJhc7NPHKA9rg3n9/qtqUscuAybL1MV7pEm7/tK4bV/te/1BHRvDpqySgsUr&#13;&#10;SM9hs6Vzv4naMdBS5q49rtrCYMYxU7B4RZk4f4fMXL5fa9tHUqbNKgs32R5cBFehZTA/OLlGKhax&#13;&#10;RY5B1Yrlk7/Pb7SsaxbyMOttCmRLJ/eOrrKsF5jCwmD+9NNPZeTIkZImTRpjW93d3aVs2bJSTTs+&#13;&#10;y5QpI6lTp5bo0W3nxwMHDqh2MGphAseK5X8diRs3rhTTjr3EibX7GO1Yhxo3aqTWce7cOVm8eLHU&#13;&#10;rl1bokWzjdkxVs2QIYN2LaohVapWkXz58km8ePHU8ty5c8u+fftktHbcJkpkS98AYTs6deokK1eu&#13;&#10;NMxuKx05ckQZyvq6dHlov4+ZM2eq7bFqFx56VwYz5rEYs8Z/nA0FZjBDC4+OlJnaWNy8LCLqQzSY&#13;&#10;TzVIJN1yxpF47pElvXd0SRwrikTRxhz6trTP6iknGvhHMh+qm0ASutvub51VNLGbfFrTT05q9bvl&#13;&#10;9FJmcm6/aEbbM9ryiUXjim/MKJLXL6bsqB7QvI4ICm2DGXmL957cJnny287lMJDHTBumopX1OjBy&#13;&#10;x0wbIfH84qo6YWEwX71zWeo1qS0lyhR1WK4bzDXrV5Oz3xyVrfvXSaZsGdU5cPLcsQ51aTC/G2gw&#13;&#10;u4h5+6GwIKKmyEiRJrOxHxBRoy9HFHCXITMld+GykiBxcsNg1oUoZr0dyvuNW6qimzPlLGgsT5U+&#13;&#10;q/Qdt8RokyxVeqMsRZpMDv11GTxDchcqKwmTpJRh020Gcu1m3dSM2qgP87t+694Obaw0aPJqZVJ7&#13;&#10;x/WTJCnTqYGevk6Y392GzbJsF1K9jcH85y/HpETh3MZ2jRnaUf6zSGfx4v4ZmTSqm6XBPH/GQPFw&#13;&#10;t+0bs8H8v6eXZPu6yeLrYzMaYnm4ycKZgxzaBqbnf5yWnp0bGduVKUMquXNtr2Vds2ZM7G20CY7B&#13;&#10;jPQdubNlMNosmDHAMq3G37+flr49mgVpMM+e1Fdix3JX/bwPBvOMXQMccioHZTBDsz8drKKZzcvC&#13;&#10;WzSY363BPO/gMIeHCkEZzNC0Hf1l/ZdTHJZFFIWHwVyihP+Nf6FCMR3KXrzwlkaN/MvTpIlslMF8&#13;&#10;LlAgugwd6ib793vL8uWeki6dv/mKKOBXr/wN27VrvY0yCAYzlj986C0xY/ovb906utEmKD1/Hlt6&#13;&#10;9bK9hg5Vrepm9GkWIpwPHXKXFCn8I5h1nTtnM4V1mQ3mp089tXV4y4AB7jJ3ru37eP7cU1q29F+n&#13;&#10;bjCjDJHc+nIvr0/k2bPAjfLQNJhHdvS/BsFg/mLDdMt6zvr18AqjHTS9byvLelZC/ZCmyIBhuOHg&#13;&#10;Ndl0+LplOQzltXu/UZGqzmVbj92Qnaduq0kCV+z8XNbt+86IbnZFEdFg/nbQICmRJrXatyl9fKRb&#13;&#10;585GDuZbI0dI/zJlVJmvu7vMr1c/QHtdgRnMN0cMlzXNm0maeL7qOJlQtapcGzrEoU5YG8ybDl1X&#13;&#10;0enV6reR1tr/B45drMxllOF4WbTxjDRq3UdqNe6kDObFm88ZDyWQPmXwhGUqqrl+ix7SUBvvNmzd&#13;&#10;SyYv3O2wjuAotAzmq9vnioeb/wOz6X1bW9Zz1q6Zg402iGI+s3KiZb3AFFYpMmDUNWvWzNhWGMTb&#13;&#10;tm0zyjHGqV2ntnY+j2kYzLoKFy5stCtSpIicPXtWO6/OVX1gGaL1EdWsRzMvWLBA/PxsqX9g/nbW&#13;&#10;fg96XzCMZ8yYoe4TYTDry2Fy6+tInjy5HDx40CizEszjiRMnavfp8bRrVzrJkB5vOvrfA2EZTG+r&#13;&#10;tuGhd2UwWykog/l90YdoMG+p6idVU3nIlOI+sqdmQllcLq6ktz/chuqliy1H6/kbzJOL+UrsqNo4&#13;&#10;OFNsaZ7ZUdNL+CrD+kjdBJLbzzZ2q5TSXS0zr3NgvjhSMGFM2faRGMyffX9KKlUvr84FiFJu3LK+&#13;&#10;Mmat6k6ZO1Z84/q8c4P5h9+/kjGTh4lXHK9ADeacebJLxarlJW2GNOLl7SUdureR6/e+dKhLg/nd&#13;&#10;8MEZzLNmzVJPct+1zNsPWdUJbbm5uUVIgzltppzGfjAbzG16j5dhMzZKr1ELJVveYgEM5rLVmxjt&#13;&#10;dIMZpnStpt21E5jthtXNI7Y0aj/QaJMqXRajjdlgHj5rswydsUGtI2ueIobBXLdlTzXzOuq7x4ot&#13;&#10;Ddv1M9oEpoq1W0m6LLmVYY0o7Xqteksk7YSqrxdpPKzahVRvYzB3bF1HmaHYnni+ceTprycs60Ew&#13;&#10;mSuXKxzAYF4wa5Ayj9GH2WCGTh1YLKlS2GbgR2TvoL4tHdoGJhjMvbo0NvZV5gyp5O73+yzrmjVz&#13;&#10;Uh+jDQzmF3+ckWOfLpBt6ybLg1uHAtSvX6uc8fkTJogrz+5pgyWnOrqQRqRm5eKWBvO5w8slWZIE&#13;&#10;kjih7Zz0PhjMznqTwRwRpRvMadOmtTzXvUslTWqLeteVJEkSy3rvSnny5FHrDcvXKd9kMEdkhYfB&#13;&#10;XLJkbGNfFS4c0GBu3NjfYE6Xzt9gfvIE+ZMRMWyL1kVaiHnzbMYplChRJIdUEevXWxvMyJ8cK5b/&#13;&#10;8qJFYxltgtKWLbFVegq0cYv5iSxZ7BFoaopXr+JIr16eAQzm8+cdo651gxnpP8qXt31WRDnv22er&#13;&#10;/+KFl7Rq5R/pZjaYJ070N5ag77/3N6udFZoG8/zBHYx1In3SjukDLes56/SK8UY7aNPkvpb1rIT6&#13;&#10;b5ODObwVVgYzDNzNrVrLdE2tW7eWCwMGyPY2bWRy9epyuEsXZRzrdYeUK69eW8a+bZI3r4wZPNhh&#13;&#10;kr8v+vU3ytP7xVXLkDt5V7v2ah1bNJ3o3l0mtm8vlStXlgEdO6n8ynr78717SfE0SI31iZROn16u&#13;&#10;DxtqlOkKa4MZZvGuU7/ItmM3LR8sQJjEz2oiR7TFQ4c9Z+/KjhM/yebDP6gHELoBHRKFlsG8Y7rj&#13;&#10;+ARpaKzqOeu7bXMc2uE3bVUvMIWVwYz0FTiO9e00G8xLly6VHTt2yK5duyRlypQBDObSpW1zJUAw&#13;&#10;mLHszJkz2vm+qLE8e/Zssnv3blWGKGY9ItnZYIYJDdMQD8zNBnOlypWMvjDeOnTokFFmJfSBSOkO&#13;&#10;HTqoSOvNmzdLnTr+9xu+vr7qPtuqbXiIBnPIpBvMGTNmtByfuqrs2bMb+wZCJL9VPVelP1ixMlOP&#13;&#10;1EsoO2v4yZmGNhMZ/2+VxTZGi6KpV25POWWPYD7ZIJHUSO0midwiydQS8WRb9YQqzzIMZOh0Q1uf&#13;&#10;iHJO4WW773ePGknaZ/OUo/X817m5anxpkD52oAbzaa2v3TUSyqYq/jpcN6HWry0CekwRX9lXyz+9&#13;&#10;Bta9tZp/3S1VE6ptPqZ9tpml4su8MvGNzwdhWxaVjS8jCvrI0nLxVcS1XgaFpsH806OrMmbKMInp&#13;&#10;ZnuDPHbs2LJmW+Dm8dc/XZBqtStbGszf3f5M1mxfKrOWTJWjl/YZy2/e/05OfXnY0Lnvjqn1Hr24&#13;&#10;V+YsmyZHLux16AcaNWmoMrKxTXny5dLaHZLPvj8ttx5eMQzmqrUqSfd+tjeko8eILuNnjJSf/7zm&#13;&#10;0A8N5ndDhDCYQ1P16/tP0vIhytlgHjxtnXToP1na95ukBIN14MRV0qBtPylWoY407zpcRszabOQz&#13;&#10;HjptvXQeNN2o323YHBk+Y5P0Gb9UKtVvKy26j5KRc7aq+sNmbJB2fSdK+VotpUqDDtJr1AIZOXuL&#13;&#10;0ZeutJkDGsxDp29Q+YsHTFiuTOY6zXtIzxHzHNqVq+E/OZnZYG7UboCRCgP/r9Goo9EmdbqsRhuz&#13;&#10;wVy1QXuV53n4zI1Sq1lXGTFzk1per1Uv7aTooepjopNG7fobbQIT9ufgKWuMv0fN2SYZsvs/VKis&#13;&#10;rcdc31W5ajD/9etJ8XD3TxVSpIB2YrGoZ9b3n2+V6186pqoIzGBGBPO2dVPE29t2wx8zZgyZMam3&#13;&#10;Q9vAFBoGc4Pa5aRA3qxG1ASii298ucOo+/j2caMuVLFMIYe+nIWJCjHZ4d3r/tuBz/jb9f2SPEkC&#13;&#10;adO8hrRsUk319aEbzMgVh0jV9V/Y8jcHLHOUXgf/X3d5spLeh3P7kEg3mD9mRWSDWX3frhwjWpu1&#13;&#10;2jGijjFT2dvofTKYnQWj+ODBWCp3MepWqeLmUG5lMMMQPn/e11iGVBejR7s7tLMSIqO7d/ePGE6U&#13;&#10;KKrs3x/0Pvv116hy/Lhj+gwrg/l//4sjn30WV+WeNteFAjOY8dm7d/ffT8hJ/ddfjusyKzQN5lPL&#13;&#10;xolbDP1V8k9kSq+WlvWctWhoJ2N78WAVEc1W9ayENjSY36wvBwyQ8hlsqb3UPkucWGJGi6bmfcDf&#13;&#10;MJqRDxlGc6GUKYx6IytVUhP8mQ1mKIWP7QYTOturl1zq21dqZM0qUbRrOcznhF6xJLZ2Y4xrezRt&#13;&#10;HT1KFJcfh9kmCVzWxD/IoUX+/NK9WHGZVrOmfDGgv9F/eOdgDi+FlsE8o19bYx9DX26eaVnPWU/O&#13;&#10;rHNoN6BVLct6geltDGbkH4bRu3btWumrHU+IIp48ebLs3LlT5S6Gjh8/rurBYEa5vp26wYyySpUq&#13;&#10;qpQS6LNRo0Yq9YR5PWXKlDba6QYz2uFhiL4cD8QRBY0yGMx6dLOzwQxDeP78+crExvboyytX8e8L&#13;&#10;0cdvMpgRRY3Pbc4BDaMcRi76QCoPrMfcJjwV0QzmZafHqDfCpmztq/6//MxY27hJGxstPDxcpm7r&#13;&#10;J1O395PFJ0ar+ihbfXGizNk3VAbOaycjlnWWxcdHyZrPbPNn6HXw94QNvaTDyIYyaEF7WaK1n7ip&#13;&#10;t8O6gyPdYH5fZTZRrQQTFsZs+RS2h9uFEsRwyJO8qaqfZPb1f6sMSuQRSSYUjSfH6yfU2tvqIeK5&#13;&#10;ZFL/8RSU1SeazC+j1dPKYFQfqmszhvW+zYIB3Cijh0Qzpeool9xd3DBXhX1ZfPdIsrumzRjeVzuR&#13;&#10;FEns/0AeKT42Vo0v2eL6b+uOGgnU51tXOYGk946qrm++MSKJuzZG9NHGmHPK+Mlpuwkdmgbzjfvf&#13;&#10;SKnyJYztiBvPV85/d9yyrq4Dp3fKpWunjb9//vOq7DiyWRtnxBPfeD6SSLv3Rl/9RvRW/Z/9+qgk&#13;&#10;TW4LaoNgHPcb2ktFS+vLuvbpqPpBf2OmDtfGlP5vzuH6HiNGdClasrBcvn5GKteooJYj7zJSd5Qs&#13;&#10;V0z97RPXWy5ePWVsF6QbzO+zaDDbocHsupwN5u7D50rK9FmNp8swUZOnySSecewTZESNJsUq1Jbh&#13;&#10;Mzaq+r1HL5SseQpr9W2D+aQp00nJyvUlsv2HivQSqNNn7BIVdRw1WnRJlyWXZMxeQLtJjim5CpaW&#13;&#10;QZNWOWyDs8EMk7hdnwmSLHUmZTCb65plZTDDzK1Ut7WxfbE840jrnmOMNlYGM/Itp0yXRRnMej1d&#13;&#10;rhjMzhqtbVOOAiVVH5GjRFWT/1nVC6lcNZjPHl4mMe0TpkBNG1SyrPcmmQ1mpJA4umeBPPvtlJrw&#13;&#10;rlFd28kZQp7nr8+vt+zDWaFhMLtrN4PtWtSU9toNBV5bxbLCBXMoUxh1D2yfbdSFenVqFKC/N+nh&#13;&#10;z0ekVZOqUrlsIW379qoczOjrQzaYMcAdubKLMjab9q4mI5Z3dkidMX59T2k9uI6DFh0dIUtPjpYe&#13;&#10;U5pL4x5VpNWAGtJ7WgtpO6zuW00KR4M5YhrMOB4mazdGHUfVl7qdKsiAeW1l1YUJqgzHz+CF7R2O&#13;&#10;j27jmygzefXFCTJkUXtp2qe6tOhXXbqMayRdxjeS+doNlfM6QqrwNpgzZ44mZ87EMXTsWBwpW9b/&#13;&#10;AV9QBjPM4hUrbMapu3YzcfSoYySys8G8aVMs7eY9lkq7gb+TJo2ioowfPQo88lfXvXveUrOm/3Zl&#13;&#10;yBBNLl60rhuUnA3mpUthkntKxYrRlNntXN/ZYK5SJZr89BNSbXirCf6wDJ995Iigv7/QNJhvfrpI&#13;&#10;SuXLZmxTwwrF5MGJNZZ1dT06tVZyZfSfF6JGyfyW9QIT2tBgDp4OdPI38vMkTSpHunaR5vnyKVM4&#13;&#10;hnbN39uxg3zer5+ki2d/s0gTci7DXHY2mLPZIzqhOXXrqmULGtQXbzfb2KZAihQypG1byWt/cySx&#13;&#10;l5dsbd1aGdgNctnGrm7RokqZdOklmbft95gnWVK52NeWh5kG89sZzGvH+6c/g3bNGGRZz1lIrWFu&#13;&#10;N7V38B4S6XobgxkmbNOmTVWOZB8fH6lUqZJhsELe2nHStWtXZS4HZjAjctlLO9Z0g9lKVgbz0aNH&#13;&#10;VXoB83LkU0ZZYAbz9u3bVQSplfEbUoPZSmvWrDHyTOP/ekR1RFBEM5hn7B4gZeoUVHXwcLN41bxq&#13;&#10;DI3gjEHz2kny9ImkYNlsMnFTL5XGDGOstNmSS7K0CaV+54pSq20ZiZfIW/KVySZj13ZXD+1Xnp8g&#13;&#10;1VuVlkx5UmtjtxpqQsEMOVNJoQo5LbchKH3oBvOaSvGkXdbYEjt6ZIms1a+a2k22VUf0L8znRDKu&#13;&#10;iLd4amVWfRdKFENWVbTVhUk9OD/q2rwVXdEjfyIVkrvL/NK+cqy+Y9SwlXLG8zdIvWNGlu45vaRe&#13;&#10;encVFY1lufyiy77aNgP8RP1EEt1uPmPbc8SLIcliR1XrhOG8okJ82VrNT3LHtxnRueNH1bYhkbTP&#13;&#10;FkuiaXXia/3PKR1XbX9oGsw/3PtKEidJaHyOxEkTyY9/fGNZ10rI37x1/1plTMf2jCXzVsyQQ+f2&#13;&#10;iEcsD4njE0fmLZuhjOMvb5431gHlL5RXWndsbuR0xuSBB8/uUn0eufCpdLNHJkNZsmWSdTuXqzzR&#13;&#10;N7RtK1fJdm6t3bCGfP/bl3L4wh5Jk96WbitfwTxy+YczxvbRYH430GB+z2SVIqNey14SI6ZtMB0j&#13;&#10;pruUrFxPWnQdYUyih9QQTTsNNuo37TxEokW3naBgciLfcJqMOZS5ljRVBuk9ZpFkz19clcdPlEzl&#13;&#10;QO47bqkkTJpaImk3IDkKlpKRc7YY/ZkN5ji+8aVaww6SKkMO7eQRJ9gGc3zt5gaR1U207UyQ2D9q&#13;&#10;pWCpqoY5DpkNZl9tu+u06CE58pdQRvq7MphHzd4qiVOkVX1kzl1ETTpoVS+kctVgxmR+0bQbIn0/&#13;&#10;9O/RzLLem2Q2mBElXKlcYWUsF8ybRUUPx/GKLY3qVVCpJXRz900KDYO5WsVi8ve90/LZydUS19c2&#13;&#10;0aKHtp2vHtom8Js82paLS9eMCb0C9BeUXj48J/Om9ZeSxfLI919sk8d3j38UBvPA+e0kXfYU4uVj&#13;&#10;iyrEAHnc+p6qDOZh9sL++c0hD083mbNviDTqUVkbFCdW/Q5a0E7KNywsseJ4KPPZeR3BFQ3miGkw&#13;&#10;T9rcW93YxE1oM1pie3tIz6nNVdm8g0MlY27bAE1XAa3uui8mS99ZrSRVpiTSsn9NGb6skzToWlH8&#13;&#10;kvrKaO1mxnkdIVV4G8weHp9IxYpehsqV8xQ/P/+bjqAM5tevvaVevVjqRrN3bzf5919Ho9jZYC5X&#13;&#10;LpZkyhRNRfvi70yZosqCBR7y7Jljv1b64QdvyZ/f32DOkyeyXL0a/MkBdTkbzNmyRZeECaMqczmy&#13;&#10;dhPjXN/ZYE6aNLJUr+4mqVJFV58jd+5oMnlyrDd+f6FpMP99fpPMH9xRvLQbGPQZ38dL1k3oLc8v&#13;&#10;bras/8+lLbJqTA+JbH9QnzCutxyYP9yybmBCOxrMwRMijbG/oGk1a6llC7Sxu499Toh+ZcrIhT59&#13;&#10;JE28eOpv3GxPrG5tMOdI7B/1NLVmDbVsZdMmasI+GNadixaVtSNHSseOHY1646tUUfmX8ya1pUtK&#13;&#10;Fy+u/DBsmEyuUV3co9mO5a7Fiqm+aDC/ncF8eeN0iRbV/5wyvntTy3rOQioNvQ10eNFoy3qB6W0M&#13;&#10;Zkzch5zJaN+yZUsVzYzJ8WDqYoyIlBGIKka+YmeDGeZzu3btlDGMv4NrMBcsWFCZ0l26dFHGNJbB&#13;&#10;3B49erSKKkZ9s8GMyL7y5ctL//79VUoMpBB4VwYzUmIgchl94HeEKGureuGhiJgiY97B4fKJ3SiM&#13;&#10;HiOa1OlQ3iir1qKENi7qph7mD5rfXuIntr2tNHRxRyNiGQEd0aJHkbTZksmcA0Nl+s4B4h7bTRp1&#13;&#10;r6IMZ5jVbYfWlYLlcxj9BlcfusGMvMqxo/nXhzlbO62HHKqTQKW/GF/UVwokjCkZfKJJvJiO5jFM&#13;&#10;3Aop3AzD96DWBqkx3KI41oMSekSWvnm8HXI7W6l4Ev8xWVNt22Bcb6/hJ3n8bMuxztGFfYz6cexv&#13;&#10;u0E548WQxeXiSe88XtIjl6ecrJ9QBuSLoz4Tyjtl91RtZpWKaxjh5VO4a581YagazJ9fP2O8UQxl&#13;&#10;yxmyfq/c+VwaNK2r+kiQ0E8ufX9KGcpJktnOZQ2a1pErv3yulunBkrG0sduZr47IuW+OSv7CtjfI&#13;&#10;kUN52YYFRr8LV/unUdJzMF+9e1lbPlutB8vTpEstE2aOkh9//1qmzBmvnVNtY24Yzyc+P2Brc+ey&#13;&#10;0c/7KhrMdt6lwYwnq9evX3/ncl6vVZ3QFvJnWRnMDdv2EzcPm2mUIHFK6Td+mVpeo4l/lEjOAiWN&#13;&#10;+q16jjZSUHyi/ZirNuwgAyetknb9Jkq3YbOlTe9xEtkeOZopRwEZMnWtDJ22TrLns70iAZO561D/&#13;&#10;ie7MBjNODrFiwxSMJG7usYNtMCPnsmccX5VzGSehxMlTS63mPYxcyrrMBjNMZffYnmp78Pe7MpiR&#13;&#10;ixn7I36CpGr/WNVxRa4azGsWj3YwmDu2qeVQ/urhOZkyprultq6ZpFJGoJ7ZYPbz85FObeqIjz0t&#13;&#10;BpQ8aUK59c1OB3MZ/x7ev60Mc9KC6QPlr99OhloOZkzy98WZdZIogW1Q6xYzhjy9e1zVhaGs14WG&#13;&#10;D2jj0FdQn//TzTPk2/MbJEfWdLJl1US1Lz4Gg3nR8ZHSpGcVmasNVoct7aSiKFC37bB6qhyv7aXO&#13;&#10;kkya9alqqPf05jJr72BlSqfLmULVwwAYfcRLHEfm7h/qsI6QSDeYZ8+ebXmue5fq16+fw/7q1auX&#13;&#10;Zb13pa+//lqtN6IZzIhURuQxTOHZ2veeq3gmVbdaq9KqfND8tlKsci5prB1H+jEycWNPFcFcuFIu&#13;&#10;SZginroRwjGy9PQYKVgumwzTbpqc1xNShbfBnCdPdLlzJ46hGzfiSM2atrz+UFAG8+XLmKwvkpQr&#13;&#10;F01u37blZTbL2WC+ds1bqxdHBg60LYcx7en5iXTu7N/fsGFxA2jDhhjadvlIoUK28zmULVs0+fJL&#13;&#10;/32GHMo7d8SVKVMCauFCHxV1jHrOBvPKlZ6yerWbZMwYJVgGc968kbXtiSlHjnwiV654ya+/esnL&#13;&#10;l7Z0Ic5tzQpNgxlCRHLXRlWM7cqvnfO/2jIrQD2Yy0e1a2qmVDajMpZ7TJnYvZk8PbM+QN2ghLY0&#13;&#10;mIMns8GsT863rkULSWQ31mpmz6oM32wJ/aOmhlaoIFNGjAhgMKexG1/Qng4d1DLdYI6qfZ6eJUuq&#13;&#10;bRw40P+hZttCheTH4cMkgz2vZ2ZtPWi3v1NHSW+/P8mVNKlaRoP57Qzm34+ulDyZbNGvUP1yRS3r&#13;&#10;Oatzff/cwamTJpC7h5db1gtMb2Mwlyrlnxt56tSpatkI7dhD7lEsq6Adi7rJ6mwww/j19NTuS+xG&#13;&#10;SXANZhjaMIkx1w6M7GLFiqkJ/5ATWa9vNpghD+0Yh/Dvd2Uw4/Mh/QY+T4ECBVRqEKt64aWIaDAv&#13;&#10;PTlGUmdOLtkL2yYijx4zmnQZ20iV1etUQSZv6StLTo6WQuVzqmt86kxJVJCH3h7jtZQZk6h9Xr11&#13;&#10;KRm7pofqxzeht/SZ2UrVQRqNFi6MIXWDed26dZbjU1eF9C/6voEyZcpkWc9V6RNp6kZsYNpby08m&#13;&#10;FvOWBO7+kcN+7pFlWzVbZDJyGsNA3l3TT+VRHpTPW1LG9q8Lg3dNxbhGfzCQ55WKJxl9/O+5dflq&#13;&#10;Y7tFZX0d1u+skkn9DeYB2rqQ4gJ5mKumtv1u8XZO84zuRn2fGP79Dy9o6xumNITtr5TS1g4aWsBm&#13;&#10;TC8tF0/ixLCN27LGjSGbqviFqsH83c+XjHVCKVMll9umPMbX7l6Wecuny5DR/QJo5ITBcuTipypq&#13;&#10;GG294njK4FF9Zei4geLla7veFylRSKXcgMGsG9nx4sdVfV+8elIrt70R4OnlKQtWzjTWa2Uw//To&#13;&#10;ivx090c5efmA0qkvDsrn10/L3Sc35dHTP+TSd2fU8rNfH1GpM355cl3uPbxr9PO+igaznXc5yV9Y&#13;&#10;Yd5+KCzA7MBWBjNMU3cP28AHKSpgCGN5h/6TjO2LlyCJUb91rzGGwezlHVc69p9ilEFV6vnnTMtZ&#13;&#10;oJQMm75B5WPOU6Sssbxmky5GfecUGSNnbZESFepo2xr8CGafeAmkZY9R0mv0QrU+q/qQQ4qM1Jmk&#13;&#10;/8QVUqZaIxW5/TYGM9J6IFLZOb80cjmnTJdZ3Nw9pFbz7jJ6buhEL0OuGswn9y+WmDH8U2RUcMpB&#13;&#10;/L8nF+XAttlSpbwtggLCQKV0iXxyfO9C+U8rRz2rHMzD+7cxciFCzbUb9H8enDX6/veR4yssurJn&#13;&#10;SSv3bhwIkcH83fmN8sOX29S/rQzmL8+uk8SJbOcKGMxP7Abzno0zjLpQw9rlHPrF59+yeqIUzOt/&#13;&#10;rGCipwZ1ysmlE6ukR6eGav+lTZ1MsmZOK5m0bfTy9M8VmtDPV+ZNHSCvtc9q7jcohafBPHO3o8GM&#13;&#10;FBZW9SCYf4uOjZQ8JTNLLC93FaGMZU37VJNEKeJJ1RbFlbG84MhwFWExc88gSZXFFuVVoGxWmbq9&#13;&#10;v6y+NFE6j2koi0MhghlRQGHNpEn+50UIk+KEJc+fP1frDVOD+YyjwYzv26qeLkQl1+lYVmK6x5Ah&#13;&#10;izrI2s8naX+Xl7TZU0id9uVUrsBlp8eqPMuon6+M7beWMVdKGb+hp6w4N16GLu4gM3YNDNB3SPW+&#13;&#10;5mB+8CCupE8XVbJmjS5nz9qWwWR99cq/jrPBrE/yB9Wo7v+wDzp2LK4sXux/c2FWda3ub795SrVq&#13;&#10;/ufu5MmjaW38+8O6v/3WRwYP9lU3tXo9D4/IsmqVj9y/b6sX2CR/R47Elpgx32wwmyf5C4lCy2BG&#13;&#10;9HLBbBnk9oGl2r83yrzBHSR5wrjirl1DPGJGl4k9mitTWa8/unNj8UWeXnc3SZYwniwZ3kWendso&#13;&#10;vx1dIcm1689t7bpo7j8wYdtDYjCrydxO/6ImdNt12noyNwhltjq/GJO1bVcTuF2X3WfuBqjvqsLb&#13;&#10;YF7fooVKX4FljfPkVsvaFS5k1GtfuLCMHzrUwWC+OniIilJGeWJPT/lh2HC13MpgHjTI/zrZrUQJ&#13;&#10;uTFiuFTVxtT4O0HsWKrdse7dlLGMZQVTJlfLaDC/ncH894VNMqN3K4ke1Wbi+Pl4yaGFox1+g2Zh&#13;&#10;+bdbZ0sS+2vRUbWx24iODeUv7TdpVT8wvY3BXLduXdUWmjFjhlqGqGbdYK5YsWKgBjMM4E2bNhnL&#13;&#10;gmswZ8uWTTZu3Ch79uxRfVrVd06RgWhiGIVI4ZEwYcK3MpgRpY2IbOflSPeRIkUKlQsa2+ZcHt4K&#13;&#10;S4O5ZM38xr70TeBlWQeCwZy1QAY1FkqS2pZrFm8EjlzRRep1rKDSkM3eN1gSp7I94Cpdu4BDe4yx&#13;&#10;85e1TZqXOlMylWosYTL/B2k5C2WQMWu6q7zM5nbBkW4w48FFaHLz5k1j+yCkeQlNune3vbmqG7Fv&#13;&#10;0trKfuJmT0MBYZI8q3rQ/tqJJFfcaMaEsTNKxJXj9RLIdO3/J+wRyjCm++fzlhSxoxj1oKYZbVHE&#13;&#10;gclsMA/M56NMYkwqWC+9/xiytFZHr282mNdUCjiBYI74/vf+44vGU8swyZ+33WBOFCuKLCoXN3RT&#13;&#10;ZPz+tcSzB3tBMH+/unXeKEcO5Z2HN0rpCrZUorpy588pS9fNk11Htkhae3oKN7eYUqdhTZX6QteI&#13;&#10;8YPkqxvnLQ3mS9dOSdGStnEADOb5bzCYbz+6Iv/cuCbPXz6VO09+UMvuPr0pr579Kf9evSKvnjzQ&#13;&#10;/r6hlqP8738ey5+fXVB9cJK/0IUGs4uYtx8KC0JqMPcYOd/YPuRP1uubDeaEyVKrPM56GVSsfC2j&#13;&#10;Xe7CZZW5DNM3d+EyxvJi5Woa9Z0NZizrofWZNlMuw2AeNWerdBky08GgtcrBrJcFJqsczCNnb5Us&#13;&#10;uYu8lcHcd+xSadC2r0P6CxjlZbVtjBI1qpSp3lhNVojlQ6evV5Md6vVclasG89/3Tkmm9CmN/ZA2&#13;&#10;dVLLFBabV08QN3uuZs/YHiq1hrncymB+/vtpqVHZlh5F19yp/eT1nzaz9b8/L0jp4nmlVLE8Dmrb&#13;&#10;vIY8vH002Abzf48vSp1qpWTXhqnq75AYzE9/PSFJ7MuhrJlSW37+ccM7SVT7TQ3qH9o1Vy3v1uHN&#13;&#10;aXSG9W8jr94TgxlRo+Zt7znFltLASvMODlPpC5AmA6bgwiMjZNmpMZK7pC1aFcLDiPQ5UsjQRR1k&#13;&#10;xblxUrVFCfW6Hsq848aWai1Lyszdb2cc0mAOW4MZ37H5MzfuVdWyHrT4xCjpPLaRJEjmq17RnLix&#13;&#10;lyzV2qfN6p+DMmq0KJKnRGY1yQweUHQa21DdQKEMx0qJ6nll9Opusu6yf1SOq3ofDeZHj7ykQwfk&#13;&#10;Uo6h3dD7p8X45hsP2bvX0/g7KIN5wQJHg3nSpLjy6aexpFSpKAE0dGgcZVyPGuWhXettN1Vx4kSS&#13;&#10;zZtjWUYO+/r699u4sWPajsAM5n/+8ZHMmaM71IUiosEMs7hl9dKyYEhHWT6qm4zs1FAK5cigrgcJ&#13;&#10;4/nI03MbjPpx48QWD7cYUqFQTpk5oK1Wv6vMHtBOGlYspkzpW3sXO/QfmLDtITGYtxz5UYZNXimt&#13;&#10;ugyT1t1GKNPYuc7WYzelQ++x0rLLUBk2ZZVsOnRdLR8wbrFUb9BO1u37LkAbVxVeBvPM2nXUskUN&#13;&#10;G4ivh+3NgFGVK6ll53r3luT2vMiZEiSQAX36OBjMk6pXV2Vu0aLJSHsbyJwio2vxYipFBvLVoi7M&#13;&#10;gem1a6mJBEdUqqTSomDyv28HD5KTPbpLXnuu3T6lSqm+wtpg3nnqtmw+8oMS/m1VBw8dcPygDo6R&#13;&#10;PWfvqv9PWbRHLbNqE1KFlsEMXd+9QGqVLqiCF/Bwq3qJfPLDngUBTGb8fffQMulUv6LEiBZVfTfl&#13;&#10;CuaUb7cGfPPgTXobgxlGgx4Z3LZtW2X4IkVG9OjRlTBm0OtaGcwwZU+ePCkJtGPWbDAjl7F5oj+r&#13;&#10;HMxBKbAczFgXIp5dNZhhLE+ZMkWNx8zLjx07ptJwJE+eXH0O1EO6DkQxW5nR4aGwMpgxlsleyD+N&#13;&#10;nJt7DPWQ3aouDOZsBTKodBbdJjYVTx/beQ0pxopWziOTt2jnsR39xTOO7Rir2rykQ3sYzIUr2u6r&#13;&#10;Y3u5q4mTe0xuJkntZjUURxuLtxxQy6FdcPSxGMxQh+y2B5ZIKYHcylZ1dB2um0ilvUA6prml46r0&#13;&#10;GMWSxJC1lRzbba7qJ2WT+b/BVja5h0O5s6wMZpjVddP6jyFrpnEz6usGM65TiMY29wUhT7TeblwR&#13;&#10;W6T1orL+EczI2by0fOgazLcefif1m/k/dEPe5H0ntweot2LzYsHkyHq9eXYzeN+pHZIuo+0tFh9f&#13;&#10;b9l+aEOAtlCoGMzatj4vW0Ze79gqz54/lPt/35V//n4srydNlFep0spr7br86u8navlff9+X17t3&#13;&#10;yMO0thSoNJhDFxrMLmLefigsCKnB3GXoTGP7/BIlNeqbDWZMCIhJ/fQyqGLtVka7XIXK2CKYp69X&#13;&#10;0cz68vI1mxn1rQzm4TM2SZlqjVXqDfwNw7lAySrKtNXbhZbBDDVo209qt+jhUBcKrsFcrVFHKVy6&#13;&#10;uhHBDCO8ScfB4uUbT8rXaq5MdiwfOWerFCxVRXqOnOfQ3hW5ajBDh3bMEa/Yts8VXRuInzu8PECd&#13;&#10;HRumKmMZdby1m+iNK8c7lDsYzCkSy6kDi9VyTPKXLYvthAulTJ5Qju2Zb7S7fXWP/HzFUb/9sF/+&#13;&#10;fXwhgMGM6OBfru012uo6tX+R+Gk3queP2LY7JAYztG7xKGPbY8SIpurqZbqmju9pRHqnTJ5ITmjr&#13;&#10;xPKT+xbJzAm9DU0Y0UXy5c5srL9BrbJy/ugKI9I7OApPg7n7JP/fEYQJQMyT95mFiNL0OW05ziNH&#13;&#10;iSTVW5aW5WfHSq9pzaVe5/Lqlb3YdqMwfhJf9RrenP1DpGLjYhLFnocscpTIki5HcrXcah3BEQ3m&#13;&#10;sDWYR650zLtXrFqeQI+R+YeGS77S2nk2kjbI1QaLOCZWXZwg7YfXldrty0r2IhnUIBJGQbGqedRN&#13;&#10;FGZKx8SRXj628w0eUiA6BzczVusIiSKiwdyoUeAG8z//xJHZs93Ey+sTrZ63zJ3ro/3trR1nXlKw&#13;&#10;YCTtRt0/Vca6dYEbzGPH2ibq1bV6tac8exZHG1h6BtD9+zYT+Ptr3pI3r+1VTqSzGDgwhna8BUzN&#13;&#10;kSyZ/yuhHTvGdSgLzGCGMHGfuS70/LmntGzp319EMJj1bcEksTGiRzOEYzaet6f8tM8Wlfzo9Dpl&#13;&#10;YkEwtFQ9u7GF9u/SYIahPHrmBkmYJIX2XUWRUdPXBagzUluG9Gc+cRPIuDlbZNvxW2r5jOUHpN/o&#13;&#10;BcpkdG7jqsLLYM6VJInsaNtWWubPryKOE3l6yqkePYy6G1q0kJxaHZjFhQsXlknDhqro482tWkkK&#13;&#10;Hx/tRjqadChSWC7372+00Q1m3KTnS5ZM+mp94PV+rC+Tn58c6NxJTfJ3rFs3rTy5Wj6lRg35tEN7&#13;&#10;SR03rqSLF8/YhrA2mBduPCO1m3SSvIXLSKd+EyzrjJu7VYqUriZFy9aQEdPWqmNpypI9kjpDNpk4&#13;&#10;f7tlm5AqNAzmFxc3S+f6leXhqbUqKrl9nfIqkhm/q7LamGnH9IEO9Y8tGSu1yxSS2NrYDteQumUL&#13;&#10;y+frp6k3EXo2qS6/HV3pUD8ovY3BDGMVuZCRAxm5hytXrixJtGMQ/0bOY0zEp9cNzGBGGXIxwxTG&#13;&#10;v2HowQQwm7ihZTBDQ4YMkWXLljnUh4JjMB84cEBFQS9dutRYhojm1q1bq8+MMZMeVY3t7927txw+&#13;&#10;fNioG54KC4N5wNy22lgnt8R0948ehZBGDBMir3Sa8Fo3mPFvmMXN+9kehEXRjn08iJ+4qZfM+nSQ&#13;&#10;JExuiwotUT2fQ3ukK8tmN7OTp00oy0+PVW8VTtjQS6XMwNuHKMP/l58Z59D2TfoQDeaj9RLJyop+&#13;&#10;crCOYz7kJWVtEeLp4kSTnTVsZu0x1K3gJztq2PIsm1UksZukiB1NNlaJpwzmFJ6RpXfuOHKygWO/&#13;&#10;e2slFD832xihiQsRzNjOyvZUF5G1MUnP3F5Gfd1gRm5mK4MZEdP+/XmrZbYczLZxGyYGhAkemgYz&#13;&#10;JunbvHeNpEpjC2yLod1Xj5gwSC0319v06WrDIIZWblmslp/56rDkL2xLkYHzVo8BnZVpjbLvbn8m&#13;&#10;q7Yuka9vXQixwbxoje0cDxUtVdi2XOvjwbQx8iplRnm1dpW8fvpYXg0eIC+zZJc/hw+QF3kLyqu+&#13;&#10;PeX1syfyettmea0tvz3U5j/QYA5daDC7iHn7obAgpAZz0y5Dje3Lkd+cg9nfYE6RNrP0Gb3IKINa&#13;&#10;9xprtMuSu7DKvzxk6jrJnMv/dcUW3UYY9R0N5tRqGYxamMl66onyNZpLllyFAzWY/d7SYEaEtFVU&#13;&#10;saPBHFsatusXoM7QmRvFO15CKVe9qbGs96iF2mdJq+1XTxXFnbdoecldqIwkSpZWYnt6y6DJqx36&#13;&#10;cEVvYzDD/ETeY/1knCVjSvnjxiGHOo4Gs6dsWjXBoXzOVO24cbMfB8kSyrG9C9Vy5CVevWiU1tZm&#13;&#10;ouCmvFqlYnL3+ptzKf/9+2mHCOEMaVPIja93ONT56tx6yZg2uTK9b36zSy2bOtaWYwzq0q6eMpgv&#13;&#10;n1krCfxsE2DE1G5IHv581OgDRvag3i3VTQjKK5UtKH/+4l8OTTMZzKlSJFaTFWL5f08uKTNcFyKv&#13;&#10;WzSuqurhsy6ZM0TVMff1JoWHwTxpU2/JWiCtyu+GbdcVLUY0yZA7tZqwzbkNTMWFR0eoXHIwCb3j&#13;&#10;e8nazyapVAeYOGT1xYkyYnlnlS4DffWa2lyl0cCreBO39JFMef1zKdbtVCFA/8EVDeawMZgRoV6q&#13;&#10;dn7tumF7aKArStTIkjh1AhUV49wGEcm4YWo1sJbE0I4tnGNWX5ygci0jkgY3P4PmtRVPHw/tvOmp&#13;&#10;jpuJG3urspl7B0vhSrmN9RRzunFyReFhMBcu7G8g58njaDA/f26buE8vT506skOU8JkzcYxJABFN&#13;&#10;rCuaNuCPFesTOXjQw6i7fLmjwfzzz+5q+dWrvuLjY+sDSpMmqjx75mu0C0zYjs8/91aT66EdtuPC&#13;&#10;hWgB6iVP7p9PsFMnR4P5xAn/zwbt3x/LodxZz57FkmbN/Le1SpXo8uBBxDCYreTjGUs+XzdV1f1m&#13;&#10;yyzLOrrepcEMbTh4TdJmyqHaFipRWXac/Nkog5lcupLtWpo4WRrtb/8IZ6TK2H3mjpEyIzQUXgZz&#13;&#10;iTRpJVb06CqKOHEcL9nZrp0yf/W6+PfJ7t2lYe48EtvdXeLEji2pfH0lVowYkjFBfDUx3/VhQx3a&#13;&#10;mA3m1Frd+J62uT18tbbz6tVT0cuoh/9vbdNaCqRIJjGiRpWk3t6SJWFC2d+xo9FfWBvMSIXSf/RC&#13;&#10;ie3lo40RPWTjoe8dynFcVLCPnctWayQ7TvykjgMcOxMW7JCtx2441HdVoWEw47eI4ACkqXl8er08&#13;&#10;PbtBzqyaKPXLF1FvDXho409zFHPmVEnVbw7G8rlVk4w26yb0kVha3eu75jv0H5TexmBGdC7MBhiy&#13;&#10;yP2KeRqmTZsm+/btCxC5C+MVRqx+PJsNZph4+gR9MKYRFW3OYVy6dOgZzNgOfV1mmQ3mNGnSWBrM&#13;&#10;iHxGGgxEWOvLRo8epVKCwFivWbOm1KpVSzu3V1F/165dW0VNm/sIL4WFwQyTGPNK4E0uZ2E85Pyw&#13;&#10;3mwwQxgjVW7q/2bohI29ZMnJUbYH+drfabMmd2iP8VfiVLZo5WotS8mIFV2k/QjbfClrP8d4q5fK&#13;&#10;0YzynhZjuKD0oRnMpxokkm65PMU9aiRJ6B5JVlX0N2U7ZfORGJE/kd55PJVJjEn+BubzkljaWCy2&#13;&#10;pp65tOtZfVvdk9r/E3rYJs47Xj+hMpj9PCJJXLdIAaKYUTeu2yfioY2zZpb0n6DPSmaDuWYaD5VL&#13;&#10;eUs1P5UrGcuiafecKyv4m936BIWBRTAvKOsj3nYTulGGWGrZyELeylCOoi1rltFdW0eCUDWYIeQ2&#13;&#10;HjtthHYOsz3cyJYzixw+v8ehzqa9jgYzjGMsv/XgO2ndoZlxv54wkZ8sXjtXvv/1K+k1qLs0b9tI&#13;&#10;Tc7308MrRltvby/V9sKVE1K4uD0Hs3Ydn7tsurE+9K/Xz5QlvZy/clymzpsg3908J/cXTZVXKTLI&#13;&#10;y+KF5HX8JHLvyCb55eF38tuRzfLaK4m8LFVMXqfLIA9njJWrP11UfdBgDl1oMLuIefuhsCA4BnPs&#13;&#10;OD7SoE1fZdZmy1tULYsR000adxho1G/aaYhEi247uSVJkV56jpzv0B+UPiueNkWSRMlSS1+tr35j&#13;&#10;l6h/Y1nKdFlllD3Vxeg52yRpCv9o1zhx/WTAxBXKlIYJC/O6SoP2yuTNr91AjdLqo90YrX3RcjWN&#13;&#10;dt7xEkivkQsctsFZWFditQ22NjClYV5b1YVgbtdo1Fn7rLYTPEz1KvXbKgN+6LT1MnDSSuk8eIak&#13;&#10;TJtZldVo3Fm1QwqMbNqNor4eZyVKnjbAulzR2xjM0PM/zsjy+cNU/mMYqXlyZJA1i0bJ5ye1QeKx&#13;&#10;ldKjUwOVIgMT9+XJmUkO7bSliHj58JxcPL5SGtYury5i+EwwmocPaCffXtio6jz59bi0albdiOTC&#13;&#10;haFbhwby05XdDttg1u83DiqT2hwNjHxLTRpUlFmT+sjMiX3UZHpJk9ieKsePG0ee3Tulop9rVfHP&#13;&#10;3VQ4f3b56bvdsmD6IBWdjWXRtJu/7eumOOSDRkQzJu5Li5sSbT1lSuSV7Wsny+XTa1WeauRcjhE9&#13;&#10;qsTz9ZayJfLJ5VNrHbZX1/s+yV9wBHNw5bnxyjzE3+PW9RTv+J6SKkNitQyD5DXaIFqvj4gLRCr3&#13;&#10;nt5CGnavZLwKiJQZlZoUUwZllvxpjPohFQ3msI1gDo7UcXBxgroZwt9Ip5K9YDqJ4xvLOEaQixn/&#13;&#10;xgOHWu3KStpsyVX98g0KqYgctMNkNR1HNRD32DHFL4mvwzpcUVgZzP/95y2//OIlR496qon19OMD&#13;&#10;eYcPHYquchz//HMcOX7cU7sZ93+oEzduJNmyxVN+/TWOJm/JkMH/FUZn+fpGktu3feTxY2/56itP&#13;&#10;qVrVP1IaqlbNTTp3dtf6jyKxYkWWhAmjSPXqbnLlStAmr7O++cZTqlSJoQ3SPxEfn09kzJhocv68&#13;&#10;l1y+HFs2bIgtceIg93IkbT1RZcIEm3GN/Xvliqe0a+doMLdpE0euXfNSxrrzeu7fjy179sTSbib9&#13;&#10;Det06aLJpk22/eFcPyiFlsH8/MImyZkhVaAqpl2fPls/TdW9vGG6ZR1dBbNnkF8PrwiwDith20Nq&#13;&#10;MMM8LFC0vFSt10YZvOPnblVmITRl0W6pXKelJE2eTpJoY47tJ2zm84YDV2XUjPXSY+hM2XTomu1v&#13;&#10;bczSbfA0mbJ4tzTvNFg69hkna/d+GyIDOjxzMH89YIAc6dpVvh86xLK+rqkjR8rAnj2UCf31wAEO&#13;&#10;prJZzjmYlwzor/LVTh1uy9FspfO9e8uxrt3kxgjHPsMjB/PY2ZskVVqb+dRCG68jBQaW4/ucufyA&#13;&#10;pM+cW7s+R5VG2lhfb4N83DgW9IcUqLvx4DUjX/e6fd8GmevbWaFlMOvfc8wY0cTb00N8vGIp6enL&#13;&#10;7h6yTd73/MJmia6N86JGjiRxYrmpOqgf0z4GhMLKYMa4BEYq8iIjxzEM4+3bt8uuXbuUyaxH80In&#13;&#10;TpyQhg0bGtsYL148WbBggUqFcfDgQdVugHZ8x4kTR5m4ejuYwfny5TPaYV2IGtbLnYWcz3PmzFER&#13;&#10;xagfVdtXLVu2DDJVBdZRvLi/sYmJADds2KC2DRHIyKmMqGV81pQpU6rc0VgPIqExqbzeziysF+lC&#13;&#10;rNYXHgrLHMzB1Vxt7JQ2S3Jjjgpo+ZkxKq0YAjtgMGMchQAOn3i2697YtT3UMmjA7DYSNVpkSZLK&#13;&#10;T+bsHyoD5rWVHEUyqLcGUY45Mup1rigx3KLLlK19HNb9Jn1oBvOJ+omkSw4vlQYD5XFiRJIWmT2l&#13;&#10;eaY4kix2ZGmY3l3217ZFIMOM7p83jjKYURfpMLLHjaaikDP5RpX22WIZhjMM5kSxIqnIYN8Yn0j3&#13;&#10;XHFkSbm4Mr5oXCmQUBtbxYgsbbJ4ypG6jtHNzjIbzLGjR5JS2t8FEsRU997Yjj55bVHIMMDnlLYF&#13;&#10;9ugaWsBb23bHSOvD2vpaZo6t2npF+0QmadtTJFFM9fkLJIgh26rZtie0DWYIBvCiNXMkQ9b04u7h&#13;&#10;LlmzZ1aG7t7jW2XnkU3SpXcHtd1eXtq9ZZqUsu3geqPtkfN7JGee7BIjhv/4GL+FHLmzae23yY0/&#13;&#10;vpFZS6YYZdCGPatk3c7l2rXQFjkdPUZ06dijrVz95XPV56kvDknuvDnUxKq4d8+ZJ5tMmz9Rbmnb&#13;&#10;+cuDb+XBpJHyT4688tuhjcZ2QL+e2iH/ZMkrf47oL7/c+1Ku3vlc9U+DOXShwewi5u2HwoLgGMzR&#13;&#10;Y7pJslQZVHQvfnAx3T2keMW6xsR5MJ4Rias/ZfKI5SkltHLnyet6jJinnUTyKSMa0bv5ilVQ/86Q&#13;&#10;LZ90Hz5H1e80YKqUqdZEG3A4RlCm1Qa/uQqWlkw5C0rCJP65givUbqnaDZi4UirWaSXxtBsavQyD&#13;&#10;5XzFKkrdFj1l1FybCa0LbRAxXbpKQ+2i639yihotmpSq3FBth/P2I6VF1QbtJVX6bFpd/+iquAkS&#13;&#10;S/b8JSRXodKSPlte8Y7rZ+ynRh0GKlO6YCmb2RiYCpas4rAuV/W2BjOE3MNXP9ssU8b2lM5t60qN&#13;&#10;KiWkVtWSKs1D66bVZUCv5rJh+Ti59c0ulfcYbR7fOS5jhnaS/j2aST+TBvRqITMm9jb6/v7yVhnS&#13;&#10;r7VDnR3rpxjlzjp9cImMGNTOoX5QGqttg95uUJ9WDmUHdswJ0NfsKf1UtLF5nfj8X5xeIxNGdpX2&#13;&#10;rWpJtYrFVG5nTPyHvNBD+raSHeumyJ3v9wWa8uLF/bOyefVEtY7+PZvLZydWW9YLShHdYJ6wsbdU&#13;&#10;alxU5YNbdnqMjF7dVeIm8paOoxvI0lOjpVGPylK1eQkZu6a7MhKb9KwiBcplk8na4DVT3lTSZVwj&#13;&#10;I0qj66Sm4hYrpjQJIo/vm0SDOeIZzAuPjVQT+LUaVEsWHx+pbmbwmibSYiw/N05F0jToWkl9d4iw&#13;&#10;qdOhnEqLgYcXOYukV4bz8rO21zUnbOqlIqTL1SsUYD0hVVgZzK9fe2s33LFl8OAY0q+fo4YNiynH&#13;&#10;j8eUHTs8ZcgQ63IY06dPewUoM2v06Jjy778+cuUKUmbEtKzTv7+tHnIwHz7sI0+fWm/vm/Twoaes&#13;&#10;W+cuffu6SYMGblK1aiSpVy+aNG0aU7p1i64NpmPL55/7attjq3/rlpfMnOkeYHsGDIgh8+fHkt9+&#13;&#10;C7iOCxfw2R3rQ0OHxpAjRwKm5ghKoWUwh5ew7a4azMu3f6bGInWadpZtx24qk7B11+HSffA0SZch&#13;&#10;p4PBPHv1EcmZr5jkyl9SVu3+UuauPiq5CpRUacaq1m0j1Rt2EL+EyaTn0JkhmgQwLA1mpJ/A/oLm&#13;&#10;1q1nWcdKyL9szsEcmJY3aSy+doO5e4kSxjbOcKoXHIWXwdygZS9JkiKtpE6XTR0fWI7vs32vMVKm&#13;&#10;SgOJ4xPPMJhX7vpCOvYZLxWqN5XZqw7Lau246Nh7vFSs1Vw69B4nVeq2VhHyI6auCfZDh9A2mAPT&#13;&#10;Z/a3CTApp1W5WWFlMCPfMNri3iBRokQq8heGa/bs2VWkcc+ePZV5jIhfpNKAcaxvIwxYmMVVq1ZV&#13;&#10;EcqZMmVS0cYoQ0oM9I9I5A4dOhh5nqGYMWOqlBpLliwJYBrDeB48eLCULVtW9a+3yZAhg9oWmN7m&#13;&#10;+jCJYRYjwtnX1/YWoK68efOqbUNKjLx58oiXfWJNGBQ7d+5Ukcl6OhkreXp6ytixYx3WF56KaAbz&#13;&#10;rL2DpUar0tp3HlV6TG6uxttYDmMYKS5SZ0qqDGYsw1i7y9hGkiJ9Im0MlUE6aePxNkNqS7K0CVW+&#13;&#10;5+FLOykzGQazj5+XlK6dX+uzqbQfWV9yFcsoVVuUDDTVWWD6EFNkbKvuJx2yeUqppO4qzUWFFNr9&#13;&#10;fHoPmVYirpxs4Fh3T80EMii/l1RL5SFFtbqlk7lLfa3uuKI+DnWP1E0gTTLGVtHBiICuktJDiidx&#13;&#10;09bhJjXTesj4Yj4qNYe5byuZDeamWn+NM8SSMsk9pEYaDxlcII4yvVEPxnHn7LG1dcYy1EyTVe5o&#13;&#10;mNpDCnhJLW078JnxWTrniC377EY6FJoG8x/P7mr/t02YB332/WmZMH20DB8xTGrVryllK5aUqjUr&#13;&#10;Sd3GtaR1p+ayaPk8ufTdOZvRa+rn/FcnZdz4sVK3US2pUrOitO/WSuVnxqR7N+5ek049OkjHHm0M&#13;&#10;9R7cTVZvXCl9BvQylvUZ0l2l3Pj92W3546+7svvoFunWt6O0bN9U5q+YId/f+Up+fXrLts67l+Xu&#13;&#10;t8fkl0eO2wHd/eaI3LljM6ppML8baDC7iHn7obAgOAazX+IU0rL7KGWuVqjdQtpog9HBU1YbuYUR&#13;&#10;vduuzwRp2W2koba9xjlMbgehfv/xy6VZp6FSoVYLTS2lWedh0n/CclU2Rqvfd+wSad1jjENfQanf&#13;&#10;+GWqLfI5t9HWGbDOKOnYf0oAsxjbhhzOrbTP5dymdc8xajuc24ycvTnA5wxKbXqNVRHX2L42vcZb&#13;&#10;1tHVZ4xjShFXFRoGsy4YrYju/f3mQZXK4v6tw/LXvZMqBYTVBHgfmvAZkTbjtx8PqM//4KcjKl1H&#13;&#10;SPIov40iusE8fFknNQj38HKXjLlTqQn+2gypqyJRMQAuXTO/ysmMmarzl8kuDbtVUjNXT93eTzLn&#13;&#10;S621SakmbkP+t7TZU0iFxkWMgbMrosEc8QzmuQeHSqY8qSWmewxJkzWZen0TaVAWHR+lvuvM+dJI&#13;&#10;9BhRJXm6RCr3ss2IHqVunHIWzaDycheqkEPqd60gOQqnl4Lav2fusUU1v43CI0XGhyQYyA8fesvd&#13;&#10;u7Hl99+9VPT0y5delpP/hac+ZoN59+k7UrVea/WG1pIt51X0camKdWXhhlOSIXMeB4MZatN9pGEw&#13;&#10;o23bHqMkXaacsnjzWdlw4JrkK1JW6jfvITtNKTfepLA0mOfVraf2F9SnZEm56RQ1HJiCYzDfGD5c&#13;&#10;xlStKh7Ro6sosUa5c8uKYcPeO4MZDxh6j5yrnY9jSZf+k5UxvPXoTSlcqor0Gj5bfOMnNAzmTdpx&#13;&#10;1Lr7CPH2iS/j52yVzYeuS6f+E9WbeRVrNJOR09ZJhiy5tWOtgjFR5JsUVgbzgfkjVN0vNky3LDfr&#13;&#10;xz0LA6wjML2NwYwoX+f7VLNgDOOY2L17t0ovMXv27GBp48aNqn9ERM+dOzdAOZYh4hkGsXl7YDgj&#13;&#10;0ti5PrRw4UKHnNAQ2sN0Dsm2rVy50kjpYbVtuhCdDXPdvL7wVEQzmJecHC2jV3WVIYs6yKQtfdRb&#13;&#10;YXoZ3u4auaKLLDkx2mEZJvwburiDSneBSbqREmPu/qHq4T3qzD0wTAbNb6cMZwSJdBnXWIYu7SjL&#13;&#10;zlhPMhiUPkSDGYJRu69WQmUgI8fx6QZBRxYfqafVrZVAmbIn6gese7oh0mTY0mrgbxjAu7W+92pt&#13;&#10;kELDuX5gcs7BDBMbEdVHtfUjH7NVm+AK24Htx2dx7is0DeZnj36TJ/881P6tm8zX5enLR/L60QP5&#13;&#10;7Y+7cvn6OfnyxjmV5uL3p3fk9Ytn8vLpQ7n37LbRx72/fpaX/76QV7//Knfu/yTf3LooNx98J3e0&#13;&#10;Pv96+VheP/xDnr/+S+48/dFo8+j57/Lq76fyz7NH8pvWXl/++7Nf5NW/L+XVg3vy6MXv8tOjq3Lj&#13;&#10;/rfKqH726oncf3DDqBsc0WB+N9BgdhHz9kNhQUhzMFMRW6FpMFPhq4huMEPLTo2RMau7y4xdA2Td&#13;&#10;5UkBylecHScTN/WWtZf8yxBhARMR/8YEgaNWdDVMRb2OK6LBHPEMZmjV+Qkqn7LtOPBPmQKpG6Gd&#13;&#10;/WW6JvNyaM7ewer/SKsxdHFH282RVt+5niuiwfxx6GM2mPHvyQt2iFccX2ndfaR0HTRN6jXtqpZb&#13;&#10;Gcwd+03wN5jP3FXRq7nyl1BpELYevSHlqjaSWo07OeR0fpPCymBGeowS6dJJ3rRpVVRoUU3DK1Sw&#13;&#10;rOus4BjMJ7p3l/q5cql16GpUo4YMHz78vTOYd576RVKkzij5i1aQNZ9+LV0GTpEa9dvJ9OX7HQxm&#13;&#10;aOqSTw2DGX8v2HBK4vkl1v7eov5u3mmQMpmXbbtotAlKoWEwh6fexmDesWOH5MmTR0UL4xjF94ho&#13;&#10;YT09BYT0FOZUGVT4KCKmyIjI+lAN5oiqEkn837oekNdbGddW9UJboWkw/92gpry69q08fnFf+/u6&#13;&#10;PP3nkbw+f1Ze5cwjr/Z/Ki//fa7M3YfP78l///0n/9SrI6979JLXT/+UX//6SX7765a8fP1C/hk5&#13;&#10;VF5nyCavb9jMY/QNc/nVgX3a8qzy6vxpef7KZjI/evGH/Pf0ibysWkVejxylTOtftX7uPYNR/Y+8&#13;&#10;6NNdXhcsJq9v35IHf/9m286XT+XVlo1yf/kMY9uDIxrM7wYazC5i3n4oLAjMYG7Ypp8yK7EdyJMc&#13;&#10;GhPQUe9eNJg/HL0PBnNEEg3miGkwR0TRYP449FEazAevGQbzuv3fSdEy1SVBwmSSMUtumbP6iFpu&#13;&#10;M5jTqFy6erv32WDWdVgT2l11Wh6UgmMwW+l9TJGhG8xdB00VL29fGTh2kSRPmV7mrjlmaTBjmdlg&#13;&#10;XrjpjIPB3GXAZElPgzlYqlOnjmrbo0cPh4nz8O8GDRqoCOaRI0cGiDSmwl40mEMmGsxhI0QUf1or&#13;&#10;gWSJa8s1DzXL5KkioK3qh7ZC02B+3KeTvC5eSl5fPCf//PNU/j1/Tl4WLyvPi5WQV0lTyqt1a+Xl&#13;&#10;s8fy+ueb8k+tOvJP1rzyj/b9vxoyRF4/figv//xDXo2fIC8z5pa/y5eRV5Wryuuvv5AXr/6S14cP&#13;&#10;yctCJeV56dLyWhv7vNq+TV4+fyKvb/4g/1SpLi9yFdD6yyavJkyQV0+0vh78Ji8HD5aXabLL36W0&#13;&#10;9ddrIK9/uGrrC23zFZXfN9kmFwyuaDC/G2gwu4h5+6GwwMpgHjxtrRQtW1ui2PMge/vGl2adh8qI&#13;&#10;WZsd6lERTzSYPxzRYA6ZaDDTYA6uaDB/HPoYDebVe76S7HmKqPQHUO9hs9W8GOWrN1bGMZYlTZle&#13;&#10;EiVNJZsO/2C0a9tjpNauqKzYeVmlyGjVdZhkz11E1n76jWw58qOUrlRfqtVr42BKv0k0mK0VHgbz&#13;&#10;mFmbpGWXYbLz1G1ZsvmcpEmfXRJrx0D5qo3VMTF92X7xjUeDOSi9jcE8cOBAlWsYOZd79+4to0eP&#13;&#10;lgEDB0iLFi3UZHj16tVTE/5ZtaXCVjSYQyYazGEjTD44oqCv5PGLKdni2VQmubv0z+tjWT+0FaqT&#13;&#10;/N29LI+7tJbX5SvKq8UL5ZU2Znncq6vc+f6UPJg7Xl7BANauka9rN5C/y1SQX8/vkXsH1suL/Hnl&#13;&#10;dcfO8mr4SHlRrLT8vmWJ/PLjWXnSqpG8qlZDXq1cLi/zFZM/h/WTOzfOycMpw+VV7rzyaoLWZ4Xq&#13;&#10;8qx6Dfn1s/1yb8dy+SdrVnndvYe86ttfXhQvI/f2r5U73x6Vpw1qyuu69eXVKq2vAsXl4cTh8su9&#13;&#10;r6w/RyCiwfxuoMHsIubth8ICK4O5+4g5ahK+bHmLKuXIX0KKV6ijJvMz16MinmgwfziiwRwy0WCm&#13;&#10;wRxc0WD+OPSxGcxr936j8i67x4otZSrXl/lrj8v6/Vclc/Z8smz7JVXeuHVvlUc3ppuH1GrcUU3e&#13;&#10;NmP5fkmXKYd4xvGRtj3HyNxVRyR1uiwS29NbWnYaIn2Gz5H4CZOpqOeR09dZrttKNJitFR4G89BJ&#13;&#10;K6Vu866y8+Rt2XHiZ2nQqpe4acfJyl2XVfm4OZsljk9cqdGwg9EGRjIinUfZv/MpS/aIT9wE2t/r&#13;&#10;1d+YHDBNhmyycOMZo01Q+pgN5hMnTqhcw127dpUmTZpIrVq1pFXrVjJkyBA1Qd/hw4cZvRxBRIM5&#13;&#10;ZKLBHDZC7uZ9tRPIjhp+DtpV08+yfmgrVA3mx9fkzs3z8qRDc/k3bkp53LeL3PnlM1vZwyvy++rZ&#13;&#10;8ippGmUI3/3+lG35n1fl13N75GX6dPIyaz75fctSVVf1df2MPG1YS/71SSmPhveTO3cv29o8+FYe&#13;&#10;zB4nrxOnlmf168ndG+dsyx9pfZ3cLi/TpJN/8haRe/vWqX5UX98dl2dVysm/vqnl4aTh8stvX9ra&#13;&#10;hEA0mN8NNJhdxLz9UFgQWIoM6v0UDeYPRzSYQyYazDSYgysazB+HPsYI5ogkGszWCmuDecqiPZIx&#13;&#10;Wx7xiZ9AKtduqdJkTFvyqbTsMlRFL89efVQy5ywonl4+EtcvkbTvNVpmrTwkeQqVUjm8S1asI5MX&#13;&#10;7JIsOQqov4uVrSG9hs2S5KkyavUTS5N2/WTL0R8t123Wx2wwU++PaDCHTDSYPw6FqsGs67cv5Y/1&#13;&#10;CwMuf3hFfj25Q+5cs5vLZv14Tu7tXx9w+d3Lcn/l7IDLH3wrvx3eJL/8fClg2ZUT8tuxbQGX3/lc&#13;&#10;7i+fGXB5MEWD+d1Ag9lFzNsPhQUwmGPEdJP6rftQH4CiRY8hKZIllPXLx1LvudKlSSZRokRWMzxT&#13;&#10;b1azvtXVefNjNpiLV8truW8oR5WokU/tr+XL3WX9eg/qA9XMmW7qe+7SoJKsHtvzvRO2PXmqDNJv&#13;&#10;1Pz3UjAjvSNFkmGxPd6o3V06y7FRI5UWaIIBO9n+d3C1QRPaHXBaHpQm2mVVFpRc3UZovia0tSoL&#13;&#10;Sus0wWDuNnCK5f6O6KrXvJs6pkd1amR5vEd0TendUm0/ciYjxQX1YcrX11dieblbjh2ogKrbqbz6&#13;&#10;XbyvBvPIwt5UMBQjyieSLEVSmbNsGvUGTZ07Th1bNJhDFxrMLmLefigsgMHsvF6Koqj3VR+zwUxR&#13;&#10;FPU+qlOnTsp0pYIWDGar/UdRFBWeel8NZop6V6LBHLrQYHYR8/ZDYcHdu3flp59+oiiK+iD0999/&#13;&#10;289uYUd4G8z//fef5b6gKIp6H/TgwQP5888/qTeIY3aKoiKiXrx4YR+Rhg7v2mB++PCh5eegqNDS&#13;&#10;06dP7UdbxIcGcyDQYCaEEBIehLfBTAghhBBCyIfAuzaYCSH+0GAOhP79+6tX7HT9+++/9pL3B/MX&#13;&#10;CxFCCIn40GAmhBBCCCHk7aHBTEjYQYP5A8b8xUKEEEIiPjSYCSGEEEIIeXtoMBMSdtBg/oAxf7EQ&#13;&#10;IYSQiA8NZkIIIYQQQt4ezC3y119/GQqP+VUI+Vh4H35vdEZdxGxQQIQQQgghhBBCCCGEEPKxQWfU&#13;&#10;RYYMGeIgQgghhBBCCCGEEEII+digwUwIIYQQQgghhBBCCCHEJWgwE0IIIYQQQgghhBBCCHEJGsyE&#13;&#10;EEIIIYQQQgghhBBCXIIGMyGEEEIIIYQQQgghhBCXoMFMCCGEEEIIIYQQQgghxCVoMBNCCHlv+N//&#13;&#10;/id///23XL9+XbZu3SpTpkyRNWvWyNWrV+XPP/+UP/74Q/bu3SuPHz9WdV++fCkPHjyQzZs3S+HC&#13;&#10;haVs2bLy888/23sLPv/++69cuXJFOnfuLOnSpRNPT08pUrSI7Ny5U+7duxdA9+/fl1evXtlbE0II&#13;&#10;IYQQQgghHy40mAkhhLw3fP3119KyZUtl8MLozZMnjyRNmlTc3d2lePHi0rhxY8mVK5f89NNP8vr1&#13;&#10;a9m3b5+ULFlSokSJIp988omUKlVKlYWUc+fOSf78+aVatWoyYsQIyZ07t+ovUqRI4ufnp7YH8vLy&#13;&#10;kjJlykjfvn3l1q1b9taEEEIIIYQQQsiHCw1mQggh7wWITkYUcowYMaR9+/Zy9uxZ+e677+To0aMy&#13;&#10;ffp0ZfDC9E2WLJkykf/77z/5/vvv5dNPP1UmtKsGM9ZboEAByZEjh1ofIqNPnz6t/kafyZMnV/+H&#13;&#10;smfPriKd//rrL7V+QgghhBBCCCHkQ4cGMyGEkPeC/v37KxO3XLlyKs0FjF4dRCsfP35cfHx8DINZ&#13;&#10;B/XKly/vssG8YcMG1bZ27drKbAZImQGDu1u3brJr1y7DYO7UqZMqJ4QQQgghhBBCPhY+eIP54cOH&#13;&#10;0rZtW8maNavEjRtXfH19leLFiyfZsmWT5s2by+3bt1XdCRMmSKZMmVSZXi9FihTqVWj0E9Z88cUX&#13;&#10;Kmouffr0DtueOHFi9Qo4XsEmhJCPAUQDZ8mSRZm4zZo1k2fPntlL/EGdhQsXSqpUqQKYyHXq1HHZ&#13;&#10;YO7atatqi/QbyPPszMWLFw2DedCgQfalhBBCCCGEvF9gDpEnT56oMS/mPdEDOrD86dOn6t86GHtj&#13;&#10;3pFr166p/7vK8+fP1fgcc6qgr19++YVzmRDyHvLBG8w46eHkiEizfPnyGSZAsWLF5MKFC6pMf40Z&#13;&#10;J9D58+dLrFixVB3Uh1mBV6z1OmEJIuR+//132bhxo2TIkEFtE/KIwuTAK9hWBgshhHyI/PPPP0Yq&#13;&#10;CjwIPHPmjEMEs85nn32mJvJzNpHr16+v2poNZrTXFRR58+ZVbWFsY/JAZ8wG85AhQ+xLCSGEEEII&#13;&#10;eT+At4C38oYPH67mO4HngDf1lixZIpcuXZItWzbLyJEjVV28OfjVV1/JvHnzpEaNGhInThyZNGmS&#13;&#10;KgspmLMEgXOY6yRRokSqL/gwY8aMUV6Ms/bv329vSQiJaHxUKTLGjx9vmAAzZsywL/UHJ1Xk9YSJ&#13;&#10;26RJE/UELTyMZWdggjds2FBtt5ubm6xevdpeQgghHw+1atVS50GcozHwxMR7zvz2229qYHz37l37&#13;&#10;EhsNGjRQbXWDGQ8YBw8eLDVr1lSD5wMHDthr2kCEBgbUs2bNMh465s2bRyZOnKiWbdu2zYisoMFM&#13;&#10;CCGEEELeVxDU1qtXLzVxNQxeeA8IzkiZMqWaSBvBbkmTJpESJUqo+kgZ16pVK/VGuD4GxtvgIeXe&#13;&#10;vXvStGlTiR8/vuzbu1fWrVsnqVOnVv1hzhXMrxI9enQlBJhgHadOnbK3JoREND4qg3nBggXGCXDZ&#13;&#10;smX2pf6MHj1aIkWKJG3atFETNEUUYHzjKSK228PDQ3bv3m0vIYSQjweYuvo5HIoaNaoMGDDAIaoY&#13;&#10;0ch4+8M5KtlsME+bNk2iRYumzvdYhv/HjBlTpkyZIq9f20xj5HjGIDty5MgO68TfUMmSJY3rBA1m&#13;&#10;QgghhBDyPoJoZEyWjbExUoXeuHFDjaWxHMEUK1euVB4Exrm6wYxxNsp++OEHY5LtkBrMaD9u3DgV&#13;&#10;OIJAQP2twoMHD6r+YGzD7Ma/YTZjGxH85zzGJ4REHD4qg3nRokXqBAWtWLHCvtQWIYxXMPT0E3fu&#13;&#10;3LGXhAz9pPimk57ziRH/DipSGqk78IQQ241Iuk8//dReQgghHxejRo2S2LFjG+dymMNIYbF582Zj&#13;&#10;Aj4rdIPZTRusIkqiYMGCUq9ePcmZM6eKikAZXsvbs2dPgPNx0qRJVXmLFi1UTjpnaDATQgghhJD3&#13;&#10;EeROzp49uxrHbt261b7UH6SpmzV7tnh5eRkGsw7eGEybNq1qG1KD+dGjR8YcKc7rPXnypKxdu1ZF&#13;&#10;N6McHojVthFCIhYfvcH84MEDNSkTnsrBXA7u5E9IPI+neRs2bFAGMNJpIO0GzIXZ2gkYr187mxSI&#13;&#10;ssNr2CNHjJATJ07Iy5cv1f/Hjh2r8hlt2rTJMq8yDWZCCLGB1BXI8YZX9vTzOYQoh9q1ayuDGBOF&#13;&#10;OKMbzAkSJJCpU6cak5Yg7xsme9X7sTKRaTATQgghhJAPEUQsI0IY41i8LWgF3tqrVKlSAIMZqemQ&#13;&#10;ugJtQ2oww5zOkSOHauucqg5grI6xN8oRXEIPhJCIz0dtMOO1j65duyrTFmkx3jTzKQzjb7/9VuUn&#13;&#10;ypw5s3qKV61aNdm+fbvKS4RXrNE38iRnzJhR5RDCOsDixYuldOnSKkIO0XJDhw5Vr4SkSJFCveaN&#13;&#10;6GlfX191EnWGBjMhhPgDA/nzzz9X+eH0NBe6EiZMqHIkI9rCjG4wFy1aVA2kzfz6613x8fFR5Rgk&#13;&#10;//rrr/YSGzSYCSGEEELIh8jt27cNHwNvBTqPg3VmzpxpaTBnyZJFtTUbzPBNgnpDG/z4449GCoyj&#13;&#10;R4/al/oDD0RPEwqDee/evfYSQkhE5aM1mDHjKRLX49+IXMYrGm8CpsbkyZOlRMkShqmRNWtWlXcI&#13;&#10;EdAwIfT8RBCS3sOQRpQcIutQF8vRFnVhaFSpUllFUOvJ7KEzZ87Y12iDBjMhhFiDiGU80IscJYpx&#13;&#10;DsUg1Hmgas7BbPWmCib6QznO54hqNkODmRBCCCGEfIjgjW4Yy/pYFuPqy5cvq0A5c1rPb775RgYO&#13;&#10;HGj/y4azwYzJApHODkF0MK0xmfbZs2cdzGaktWvdurUq09dZpkxpZSZDCCIBNJgJef/4aA1mb29v&#13;&#10;9X9EE/fv38/SNAiKXLlyGe1hVGNCKJyAT58+raKZ9fUgt7N+YsYrJ3HjxlXLcSLGSRInbpxw169f&#13;&#10;ryKiUTZx4kRVX4cGMyGEiFy/fl2dD51ByqIB2oBXP79CeOXOPCh+k8GM1EZ6W0RUmKHBTAghhBBC&#13;&#10;PkTw1h/MYfMcJ3gjcPjw4fLdd9+pCf8Cw2wwt23bVqpUqaL8EX1+Eyh58uSydesWewuRVatWqeC7&#13;&#10;smXLGpNp4w3DGjVqKMGQBjSYCXn/+GgN5vTp0xv/xqsZMAUwk2lwwckTbfG07+bNm/alNnbs2GFE&#13;&#10;OBcqVMgwORBRhxQZSImBFBnmk/X58+clXbp0qk2fPn3sS23QYCaEEJEmTZpYvkIH8LBuzZo1KtUQ&#13;&#10;zpU4zyK3m86bDGb9+oAJAPHA0AwNZkIIIYQQ8qGCyOMuXbqo8bM+poX5mydPHvUGt3lMbcZsMONN&#13;&#10;7nLlysn8+fNlyZIlKpWo3leaNGnUOsz88MMPRmoOzEvlDA1mQt4/PlqDGTk6e/ToYfyNkxtekQ6u&#13;&#10;yVy9enXVrmrVquq1EjPoQ3/NBGaFbjDjxJk4cWKJFi2aTJzomAT/66+/Vik10AYndzM0mAkhRNQD&#13;&#10;u379+tn/CggiMBA9gXMldO7cOXvJmw3mwYMHq3LkynfOx0+DmRBCCCGEfMg8fvxYmcNIF6ePayHM&#13;&#10;L1WwYEE5efKkvaY/ZoO5Vq1aagyNt7Phf8AjqVu3rtHP6NGj7a1s0GAm5MPjo57kDxHEMJn1WVNh&#13;&#10;/A4YMEDNkmp+tdqKoAxm0Lx5c1WOSOaXL1+qZTgpJ0mSxNJgRk4jfRZVGsyEEBIQGMyIgEBKDKtz&#13;&#10;NKKYJ02aZJzPcS7XCcpgxjkaERqYbBXXAOTbN4MHg2iL8zoG387gDRSUQ8ipTwghhBBCyPsI3s6G&#13;&#10;WWxOmQEh7cX+/fsd3sIObJI/gLH6sWNHjYn8KlasaC+xQYOZkA+Pj9pgBn/88YcymfFkDsvxxG7Y&#13;&#10;sGEOxoQVbzKYkQAf5fHixzOMEBrMhBDiOjCYcf5s2LCBysfsbDJj1uuSJUuqcyWijc3oBnPOnDnV&#13;&#10;xCV6W7xxsnLlSlWWL39+9TaJmRcvXhg5+zHYdn69D+zatUuVQx07drQvJYQQQggh5P3j6dOnsm7d&#13;&#10;OpXyQjeBIT8/Pzlz5oy9VtAGM8C8JoULF1blKVOmdBi702Am5MPjozeYAQyD3r17G2UwmZEHWY88&#13;&#10;tkI3mJGL2cpgRroNlBcuUpgGMyGEhAIwmHEexDkUk4GMGDFC9uzZI5cuXVITpeqThRQpUkSuXbtm&#13;&#10;b2UDqTXQFgNZpMHYtGmTSm0xY8YMNeBNniKF7Nb6Mkdl4EHj0qVLjYlKUqVKpfI863Xw/1u3bhnX&#13;&#10;AwizZh8/fvyNDykJIYQQQggJb+A1wKdwfoMP3LlzRyZNnizx4sVT41y8nY1gCt3feJPBjOAPfe4q&#13;&#10;c+pQQIOZkA+Pj8pgXrhwoTpBQcuXL7cvtYHcncidqZcjwX379u1V9JoVuqFQoUKFAPk6ASKbUQ6z&#13;&#10;OLQNZhgqhBDysQGDuWHDhtK7Vy9JliyZOk+nTpNaDToxQIW5jHMlJulD/jczGDRv3bpVChQoIO7u&#13;&#10;7uqtFZxPkSIJ0c140Gg2lzEgRtoM9JsseTJ1/sWgGu0wkSByNnft2lXixo1rzICtC68Cli9fTr64&#13;&#10;fNneGyGEEEIIIREPmMR16tSR77//3r7EEfgkY8eONd74LlOmjBFg9yaDGQY1/BKUM0UGIR8+H5XB&#13;&#10;PG7cOHWCgubMmWNf6g8MiF69ehk5mRG11qFDB7l9+7bD0zagG8yZMmVSr2qbuXb1qjKRkydPriLk&#13;&#10;9LaHDx+WRIkSKVNkzJgxapnOV199ZUzyh0mqzPz555/KVEEZjJHNmzfbSwgh5CMAZrGmHTt2qLRG&#13;&#10;4PWrV2og/PThQzly5IgcOHBA5WY20AbDlrx+LX9qbbZv367a3Lv3m82Mxnk6sEleA+vr1WvbtjmD&#13;&#10;ZYH1pa2fEEIIIYSQiABM4uzZs8u+ffsCeB463377rZoHBX5EiRIltPHzPbX8TQYz3ijMmzevKp8+&#13;&#10;fbp9qQ2zwYy3/5yBwYyUdyiHwcy3uAmJ+HwUBjMmfsKkTnjahhMUVLNmTZUTCPk3dWAyHDx4UFKn&#13;&#10;Tm3Ug1GMp214LRomME50wPxKNF4TQRlyFX355ZfqKR2MYLy+/ezZM1UfZRMnTlQnR0S7NWvWTB4+&#13;&#10;fKhO4ngquHHjRmU+o7/ixYvLnV9+UdF02PbTp0+rvKEogzmNCGc8DXSO0COEkA+Sx3+KnD0T0OiF&#13;&#10;oTxjhsjNG/YFdh49Epk5U+T0KfsCO0h7tG+vyJYtNkPZjHY9kHlzEWphX2AHERp44+TiBfsCOy+e&#13;&#10;i2zbJrJrp32BiW++EVm8GEn+7QvsIH/zpxb1CSGEEEIICQdgEiN9Bcxc+BNWXL16VdKlS6fe5kNU&#13;&#10;MTwKEJTBDJ8DwSFeXl7qzUN4L2YQpAevBW3hwTiDdHNNmzZV5XjrEHOeEEIiNh+8wfzo0SP1GnOu&#13;&#10;XLmMExiE6GSkpGjXrp0yawEilbNmzWo8STMLrzwjWnnx4sXK2NUNZk8vT/Hx8VFlyAmaMWNG8fDw&#13;&#10;UE/o9Eg70KZNG0mQIIE6KaMdTrR43fuLL76Qxo0bqdye+mvWeP0kb548snr1ailVqpTqE8ayvi3I&#13;&#10;EY0ngUjpQQghHzz3tXNp07YiEyfaF2jcuiVSvapI9mwijVoip4Vt+ZMnImNGiRTMLZK5gMiRI7bl&#13;&#10;4MB+kZJFRdJkFZk7275Q44cfRCqWF8mm9dWus9bHY9tymMv9+4nkz6GplMj5c7blMKe3bBYpXlgk&#13;&#10;ldbX8qW25eDqFZHyZbV1a3317OMfyfz7PRFMADiot+1vQgghhBBCwhndYIYHUbdu3QDzS+Et79Gj&#13;&#10;R6tyBNGZ01mYDWYE5ZkNavgwCJxz9/CQVatX25f6c+HCBcPfwFxZziB9XY0aNVQ51r1q1Sp7CSEk&#13;&#10;ovJRpcgITXSDGbmWb/z4o1y+fFlWrlypXu8IanJAQgghLnD2lEic1CLjx9qijGEu160m8vNPIjUb&#13;&#10;itTThBzKM6aLFC8k8uMPIrNmiGTKL/L5ZyLnzolkTCeyfLHIoX0ikeLbTOZbN0VKFBNp2Ujk+jWR&#13;&#10;klW0f7fCaFpkxDCRMsVFkGd/1CiRvNq/kRLp+DGRbJlFtm0S2b1dxC2JyKqVIshdlyO7SI9OIl9/&#13;&#10;KZJLq99F+zcM657dRSqVwft+9g9ECCGEEEJI+KIbzLrZi8A6RA5jAm2k5sSb3wiSQzAc/A4zMJEr&#13;&#10;V65stE2bNq2a9wqBckipob/Vrb8FroP0GAULFjTaIcJ5//79xnwoMLXRDwL59Dr58+eXM2fOOMyZ&#13;&#10;QgiJWHz4BjPSSGCiPqt0Eoh4s8qH+eef1jk3sezxY9VXrVq11IkOT/lwYhXkIfrXoi88AXxlYTjD&#13;&#10;vHj6NOBr2gCRz1YnTiy3yuuJ7Qos3ychhHwonDomkr2wSKGCIh1ai/ylnUPBjR9EqtQTKVVWpHwp&#13;&#10;kTMnbed8nGfHjBcprC3LnkVk3iz/c+XhAyI5i4gUyC/SvZPtOgGufCtSrJJICa1N9coiX162naef&#13;&#10;aNeF/oNFipa2mcsrl/lfP7ZvE8lTTCRfHq1OL//rx5efi+QoqvVXQqR+LW007ZivnxBCCCGEkPAE&#13;&#10;b13Xq1dPVqxYIePGjpVyZcuqt7/Tp0+vDGOk6oTncQ7BGhYgFejy5culrNYOdfH2NdojPemePXsC&#13;&#10;GMJIDYqUoqVLlw6g1q1bqzZWZbqGDh1q74kQEtH48A1mGAx7dthMA7OZ+8UXIpXriWzf4mjO/vab&#13;&#10;SN8hIpMn2NqaWbNOpHsvFfGGVBkJEyaUJUuWyKszZ0RqNxHZ/6mjYX37tkgnrf6saSL/2M0LgPUt&#13;&#10;WCLSb4DNmDZz+rRIw5YiJ487mszIWdS8g8ji+SIvTeY3cjxv2WQzWAgh5EMHr+WNGqOdX392PKff&#13;&#10;1M6R7bqInNLKzefORw9FJmnn4LWrAj6Iw2zUEyfZ0leYQSRzF+3cfemC48PJ+7+LDNfWvWWj47n+&#13;&#10;tdbvlq0i02fYHkKawbWnt3au//or6wedhBBCCCGEhBN4+xr5kPW3sF+8eKHmr8Ib2hcvXpRbt26p&#13;&#10;ZW8Cc1uhLuak+vnnn7XhuEXwHSHkg+bDN5hxopw5TaRWVZE/frct+0q70S9cQaRZE+3/+UV277BF&#13;&#10;H+PVjR59RcpVFsmRWWTIAH+Tec1qWz7PMiVFGtSSB7duqqd4d7ZukVeZCoo0rCdSsojI8aM2EwGR&#13;&#10;y607iVSpobVLJzJprL/JvGCBLXKuuKamDWyRzODYMZFUuUTq1LJF4eG1bnDnF5H6zUVq17Vt1/zZ&#13;&#10;ts8FpkzV1qHV//F729+EEPIhA/P4uXautnr7A6korExc1Lca5MIkxmR9Vn0hOtqqLzzUs1qON1UQ&#13;&#10;uWzV17O/rJcTQgghhBASXvx0y/4PExiz3rwZcLJq8PKVyOef2/8w8Z/W5lDAifpUX1evBgzAAPBA&#13;&#10;vvvW/ocJ9LV/v/0PE+jryy/93zo0Ax8HQSWEkHDl48jB/OcjkfatREoUErl0UaRcDZGePbWT1H8i&#13;&#10;G9aIFMorcvqkLaK4SFntJKid6H68LpInu8j4USJLl4rESib/27JO/r79k/xZrpT8kCSV3Fq1Sn5O&#13;&#10;kkH+7Nhenjx8IP9bMEekcD6Rb78R6dRNpKK2np+1k/b32kk1bw6RuTNF5mh1fFKL7N0l8ttdm5GM&#13;&#10;V6cx+VT2IiKTx9rMkAljRIrm107uN0SatxWp28g20dXFsyL5c4msWaXVnSKSPJvICdMkVoQQQggh&#13;&#10;hBBCCCFBsWqpSL/+/undYOJeuyZSoLgtiO3pE//lz/4WadxIJF0ekYMHbQEXWK4C+qaLxE4uMma0&#13;&#10;fyAcyi9cEMlR0DZXip6HGW3+eiZSq45WVkjkvFYHyyBsx+hRIu5JtD5n+r99iACTQ4dF0ucSadbC&#13;&#10;PwgQbZ7+JdKts8jlS7ZlhJBw4+OZ5O/BfZH2rW25M7v1sk3aBBC9tmi+SL4cIoXLOp6YPtf+XUlb&#13;&#10;lk07iW7bJM+ePZP58+dLs/Ll5eeCJeTPhCnkWMHCUrNsWenRo4e8Ro7OaZNEcmrrKF9D5Luv7R1p&#13;&#10;nDgqUraE1lc+kX277Qs1YDI3qiuSNZvI+An+J9En2sl81DBteXqROo1thjfAyfXTXSIlCmt9FRA5&#13;&#10;esi2nBBCCCGEEEIIISQ4XPlGpGAZkcHDbW9gX74sUraiSOeuInWbiFSsLnL9e1vqz1ZttbIqIsO1&#13;&#10;uqUqixw+JPL8hcjcedrfFWypPOGnjJ9k8zIunNfqa8v79BWpXEekTiPb5No3bojUayBSXVvWt79I&#13;&#10;Ga2v8+dsEc1IXYe+li0SKVpeZI7WN8zkw4e1etryocO0cm0bWmjb8ssvNjO8ovZ3m44iv9vfVieE&#13;&#10;hBsfj8EMEMm8fo3Ib7/aF9hBxPCm9SLfaSdYM3il+qJ2YoQ5/N9/2n//ycOHD+XOnTtyX6v7av1a&#13;&#10;+ePKd+pvzL6qwKvQq5ZrJ+Krtr91YBwjr/LZ0/YFJn75WWTXNpHHf9oX2MEr2ku1kytyi5pBDuZD&#13;&#10;+0UuadtGCCGEEEIIIYQQElIufyZSvZ5Iu/YieQuLjBwl8vCByN072rJOIqUqiTRoJNK8tS2lBjwK&#13;&#10;GL+5i4kMHmhLL4qUFgiEO3VSpGJNkW7dRbLmEZkyzeZx3P7J9lZ25VraujS17Shy57ZW9khk4hSR&#13;&#10;bAVFevUUqaK1RR+Ift6/T6RMVZH+/bR1FRKZt8C2brzh3aiFSO2GIuW1dXfuJvLrXfuHIYSEJx+X&#13;&#10;wQzMkz+ZCWy5/uqHM1j2X2j2pZVZEdK+CCGEEEIIIYQQQt4EfIXLn4sULS0yZbJ/+gnw118iPXqK&#13;&#10;1GvsmK8Zc0stXSySIpMtklmf/BrexelTIjkLiiyc75gvGek+W7fT1N4x2hhvlM+ZJZI1r8iZ0/7+&#13;&#10;B/pEXuc0WUVWrvBP4wEw2Xf9Rtq29fKfz4oQEu58fAYzIYQQQgghhBBCCLHx8L5YTooNMxkTaVvx&#13;&#10;2x37P5z44579H078/ZfNtLbid/sb4c4gpagVyA+NN9EJIREGGsyEEEIIIYQQQgghhBBCXIIGMyGE&#13;&#10;EEIIIYQQQgghhBCXoMFMCCGEEEIIIYQQQgghxCVoMBNCCCGEEEIIIYQQQghxCRrMhBBCCCGEEEII&#13;&#10;IYQQQlyCBjMhhBBCCCGEEEIIIYQQl6DBTAghhBBCCCGEEEIIIcQlaDATQgghhBBCCCGEEEIIcQka&#13;&#10;zIQQQgghhBBCCCGEEEJcggYzIYQQQgghhBBCCCGEEJegwUwIIYQQQgghhBBCCCHEJWgwE0IIIYQQ&#13;&#10;QgghhBBCCHEJGsyEEEIIIYQQQgghhBBCXIIGMyGEEEIIIYQQQgghhBCXoMFMCCGEEEIIIYQQQggh&#13;&#10;xCVoMBNCCCGEEEIIIYQQQghxCRrMhBBCCCGEEEIIIYQQQlyCBjMhhBBCCCGEEEIIIYQQl6DBTAgh&#13;&#10;hBBCCCGEEEIIIcQlaDATQgghhBBCCCGEEEIIcQkazIQQQgghhBBCCCGEEEJcggYzIYQQQgghhBBC&#13;&#10;CCGEEJegwUwIIYQQQgghhBBCCCHEJWgwE0IIIYQQQgghhBBCCHEJGsyEEEIIIYQQQgghhBBCXIIG&#13;&#10;MyGEEEIIIYQQQgghhBCXoMFMCCGEEEIIIYQQQgghxCVoMBNCCCGEEEIIIYQQQghxCRrMhBBCCCGE&#13;&#10;EEIIIYQQQlyCBjMhhBBCCCGEEEIIIYQQl6DBTAghhBBCCCGEEEIIIcQlaDATQgghhBBCCCGEEEII&#13;&#10;cQkazIQQQgghhBBCCCGEEEJcggYzIYQQQgghhBBCCCGEEJegwUwIIYQQQgghhBBCCCHEJWgwE0II&#13;&#10;IYQQQgghhBBCCHEJGsyEEEIIIYQQQgghhBBCXIIGMyGEEEIIIYQQQgghhBCXoMFMCCGEEEIIIYQQ&#13;&#10;QgghxCVoMBNCCCGEEEIIIYQQQghxCRrMhBBCCCGEEEIIIYQQQlyCBjMhhBBCCCGEEEIIIYQQl6DB&#13;&#10;TAghhBBCCCGEEEIIIcQlaDATQgghhBBCCCGEEEIIcQkazIQQQgghhBBCCCGEEEJcggYzIYQQQggh&#13;&#10;hBBCCCGEEJegwUwIIYQQQgghhBBCCCHEJWgwE0IIIYQQQgghhBBCCHEJGsyEEEIIIYQQQgghhBBC&#13;&#10;XIIGMyGEEEIIIYQQQgghhBCXoMFMCCGEEEIIIYQQQgghxCVoMBNCCCGEEEIIIYQQQghxCRrMhBBC&#13;&#10;CCGEEEIIIYQQQlyCBjMhhBBCCCGEEEIIIYQQl6DBTAghhBBCCCGEEEIIIcQlaDATQgghhBBCCCGE&#13;&#10;EEIIcQkazIQQQgghhBBCCCGEEEJcggYzIYQQQgghhBBCCCGEEJegwUwIIYQQQgghhBBCCCHEJWgw&#13;&#10;E0IIIYQQQgghhBBCCHEJGsyEEEIIIYQQQgghhBBCXIIGMyGEEEIIIe+Ahw8fyqtXr+x/hR2vtXXe&#13;&#10;vn1bnjx5Iv/73//sS0WePXumtiki8/r1a9m2bZt069ZNDhw4IP/++6+95P3k77//ViL+vHz5UqZP&#13;&#10;ny6jR4+WX375xb40dHjw4IGMHz9eJk2aJH/99Zd9acQGx8fWrVulbdu2cv36dftSQggh5P2CBjMh&#13;&#10;hBBCCCGhAMzcx48fy6BBg8TPz08++eQTiRo1qhQtWlT27t0bLLP5v//+kzVr1kirVq2kZcuWATR8&#13;&#10;+HC5d++evbY/L168kB07dkjhwoXVOiNFiqSUIUMGmThxovz888/K1Ktdu7a9xZs5fvy4Mr2ct2Xm&#13;&#10;zBny/Plze63ggX2Dz2XuB/2i/xMnThhG+KVLlyR58uRq3+XKlUuuXLmilr8v4HPAQF23bp1kzJhR&#13;&#10;okSJoj5LunTpZMSIEfLnn386mP6BcePGDenYsaPD/tLVvn17tc/eV1asWKH2CTRgwAD70tAB5rLe&#13;&#10;96xZs+xLIx44Bp48eSwLFiyQ1KlTG9t87Ngxew1CCCHk/YIGMyHvCbjhxA1LcG5KIgoRdZuxPf/8&#13;&#10;889bR0WhPSLETp48KXfv3rUvDR5YP26acfP+7+vX9qUkLMF3gGOUEEJCA1xbvvzyC8mSJYsyimDu&#13;&#10;6qYR5OHhIePGjXujyfzdd99Jnjx5HNrqQp9NmzYNEIX8xx9/SOvWrSVGjBiSMGFCqVSpkjIh69Wr&#13;&#10;Jzlz5lTtYHRGjx5dKlSoYG/1Zr799ltl0lWvVk3c3d2N7UiZMqWDKRwcfv/9d4kfP77D56lZs6bq&#13;&#10;/9q1a0Zfp0+flmTJkqnybNmyyVdffaWWvw/gM/z222/KBI4cObL6DObjAMY/DP47d+7YWwRO9+7d&#13;&#10;jXbOwn68fPmyveb7x+zZs439gkj10GTIkCHGfsLvLaKCSP2hQ4dKsWLFxMvLy9hmGsxhT0jOY4QQ&#13;&#10;QgKHBjMJV77//nsV4eGKNm7cKL/++qvqBzdAVnV0bdq0ST799FN102IV9YMonMOHD1u2fZO2bNmi&#13;&#10;TEbcLKxfv96yji68/oZX94ILBjy46cLNF240cPOISI8lS5bI/fv37bUiFthmfB+IksJNQ5s2bVQk&#13;&#10;17Jly0LttVx8X9jvVvsYws25FVg/9h32IfYlIoPGjR+nDGIY4cEFpuSXX34pY8eOlbJly0qCBAlk&#13;&#10;6dKl9tKgwevJ+/btU/sGBgJuEvEKc2hw69Yty/0RXP3000+qnx9//DHIYxm/vd27d6v9hldbrUxa&#13;&#10;lFm1fZOw3h9++EGZJdu3b7esY5bV7zkwcGzit7po0SLp1auXipzr06ePzJ8/XxkChBDyNuAcWqpU&#13;&#10;KfH29pbmzZvLlClTlMGVPXt2wzyCAYzxRmDAfJ4xY4bEjBnTaGOWr6+vOk+az7t4vb5z586qHJGQ&#13;&#10;q1evVtHMAP3hYSbGEHokbUgMZoBz562bN9Vn07cD5unAgQON9QSHkSNHGu0hmMiPHj2yl/qD6yTG&#13;&#10;DDBp8VlDGikdnmB/YGwQN25cqVKlivrMU6dOlcqVKxufGybz5MmT7S2swdgPx5F5f5mF69f7nDoE&#13;&#10;Y2FE4vfu3VuNGUOTm9qxinEexp7BMfLDE4x18OAFD43075YGc9iCc+moUaPUPSkhhJC3gwYzCVdg&#13;&#10;+CLCBhEqeHofEuHVUxh14MiRI9KhQ4dA+4kTJ466KUObFClSSK1atZRBqPP06VOZOXOmlChRQtW1&#13;&#10;6iMw4TVOGMe4gYNppUcimIX1Vq9eXQ12gxvpihsHvOqKz4SoIT3SAzeIsWLFkkKFCqn9F5GeuuNG&#13;&#10;FjeDeCXUzc3N2GbcTMWOHVtKliypXn19223G/saNl/N+1rVz5057TX8QaZU3b17x9PRU+xTHS6NG&#13;&#10;jdRNIL6fkLyiOWbMGEmcOLEyCvQbAkTjvAmYoXXq1FHr1G/0IbwuGxogmgkmQ4ECBSz3y5uE7w5c&#13;&#10;uHBBmRH58uWzrIffiI+PjzLHcfyXK1dOzpw5o9rqwHCvWLGixIsXz7KPwIS+8boozHLcfMIIca6D&#13;&#10;PrHOLl26GKZ4cDh79qzkz59f/X70YxMmCaIKcczCNGdEMyHEFXDugJGI8/vBgwfVg0NcxxGliAhc&#13;&#10;c0QyxgqBgQehOXLkUBHIn3/+uTIazcIDQOd8vjj/ImoZ11o8NLN6YArTFtGSqBNSgxn8888LNV7T&#13;&#10;PwOE87/+oP9N4OEeUkSY25cpU9peGhDsO30fvk/g2oXo7mHDhqlrPsZFODZgqDZs2ND47EWKFLG3&#13;&#10;sKZu3brqO8WDVOdjAAqtB/bhCY5TPDwI7XEs+oPRj7eUItIYOSiQL1o/Nmgwhy04z+IeBfneCSGE&#13;&#10;vB00mEmEAE+N9Xx7EIwjGJFffPGFIZhnSCeAyJCkSZOq1zw3bNhg78EGTGOYh3o/MMhgHCMCGJEk&#13;&#10;MJl1YwkDd0Q24+bPDPIU6u0h8zZA58+fV5PP4LVTGFMwLFeuXGlvbYtGwOuPenusE9FEzut5E4ji&#13;&#10;hIkJIxKmG0w1rMtsTOKGNbBo3fDgC+07glmrbzNutLHN+muiEHJDIrrEVXDDkClTJqM/ZyEiCnV0&#13;&#10;cHMB8x+mK7YDxqn55vyLLy5L5syZVVuYA8ExGDEBC/qsX7++sd7gGMy40fxMO66//vprSZQokdE2&#13;&#10;tAxmHUQVYz/r/eMVZBgQ5uMYv6dTp06p3wfMVfwu5syZY+/BBgyB0qVLG/2kSZNGRV2hHm5+Ebmt&#13;&#10;f7f4nmdrv7N/nKLZEDGut4f27NnjsB0ws7EMOTjx0ADbMWHCBHtrW7R6165djfZ42ILfqPk7Dg4P&#13;&#10;7t9XN/3YXmwrfk84RmG26H0j8g/nGJrMYQd+nzj+QyuKn5DwAg+qkV/X6gEnzikYh+jnS0TmBgYe&#13;&#10;zuE8t27d2mCfi/AWBsYjeOiJ/LOBmWo4p+OtG1cMZmyLnrLBHF1tPl8HBtriGonPZW6La9OHBq4h&#13;&#10;MPmtruuYcE5/MI1xTGCcO3dO1atWrVqI3q4i7y8Yi+m/CxrMYQcevLVp01qNPWkwE0LI20ODmUQY&#13;&#10;EF2qD65gIAVlyCLdBW5UnNMSwDisWrWq0U+/fv2MGy3c4CDiGSaZXp4ieXJlcpmBQayXQ4Hx4vlz&#13;&#10;mTZtqjLFFi5caF9qM0xwk6nfSCLSGBPrhAR8dtwEwpxGigkMemAkI8ISr9FFixbN2L7u3UM3d52r&#13;&#10;YJsRAY6oVqSeQFT5N998o6KwYcTqxj40cKDrE7ogvQE+PyJY9cluzML6zGC7cDxh/ciL6fyqLUxf&#13;&#10;3CCjTwg34MEFDw70zxQcg9mMOZIptA1mYO4f0drOEW9mYDTjWIMxYQYmbo8ePYx+atSo4fB7gjmM&#13;&#10;hzj6d5vAz0+ZxWYQZaW3hxDdZcVLbV3Lly9XD44Q+aWD9a1du9YwgvFwCeZ+SEAEHPYHzhn4P1Jv&#13;&#10;oA9EGXbq1EkZzvr2NWjQQE3QRcIGHJcwrZBKgJAPGUxuBxMY5xlcO6xA6qtUqVKpB6UwjRGpGpyH&#13;&#10;aYh+1I1LXBvxkNHKZMb1EFHMeOAeUnDO72E3mJHWQD9n4mHpm1IV4c0tvNGCz48xjd4Wb5N9TOA7&#13;&#10;SZgoofrsOO9ZAcML6S9wXcUbSYiu5DXpwwcP7vXfBQ3msAHnVozd8UYe9jsNZkIIeXtoMJMIAwxV&#13;&#10;fXD1JoP5339fS758eVVEkBncAJmjh80GM0CfMLH0cgi5eM2gjrk8KGCK4WZu5qyZ9iU2YJbAKEN7&#13;&#10;pIWAaR0Srl69qqJ8Ro8eHeDGAn0ht6O+fYj8jggghx6MOnx2RHKZwc0nIr71bUYkqSvgVVxMVoT2&#13;&#10;wTXtYSjjJhbrxTFmBQxMRLPihs7ZIA0KGJX6ZwqpwdyuXTuj7bswmNG/bvy+yWCGAVu+fDmVT9MM&#13;&#10;fk9I66Jvp9lgBmgHQx/GrV7HOSLN+fcUmMEMXr18qSLrEP1lBvsZaS3QHt89zJOQgHXiBgJmufNv&#13;&#10;Efse69O3D1HZIXnIQN4ORNKnT58+Qk/ERMjbgvMgxjV48IwHnYFF7ON3gPMQzt14AwgP8JDKadeu&#13;&#10;XUFGsuIcqefrxbkSYwTkdbUCqZBQHlLMBjOu9/okfBDSRgUGrhnYflxj8YDcHKkZmMGMdWEdGAPh&#13;&#10;AbDzNRLndPSD1Fb6PAB4UDp48GB1nsc4L6QT74YFyAeMB9l4gw4PaK1AOi88ZMD+QaoxvGGFBwI4&#13;&#10;ft5kNGNfw5DGPoM5jWs69sXRo0dl8pTJIZprAMfPihUr1ENYvHUF8GbdtGnT1FtF6BtzLZjB24h4&#13;&#10;a6lHzx5qG/DmVGApTrB8/4H90qt3LxWQ4Az2Dx6GIEUIAgEwrsS/Ycz3799fBYwE9jvCeGfrtq1q&#13;&#10;O60miEQkOd40QDn2N8DxggAG9I8UNig3bzuOM/x2+vXvp7Zr//79Qd6noP7cuXPVtuINLeTixngJ&#13;&#10;68Hx6gzq6r8LVwxmjLPxXWM8g8+P/YXtxe8BWrx4caD3IjgukPMcKXDwHeJvvNGHY2jb1q1qf+lg&#13;&#10;23E8TNGOJ/Tbu09vtd8QdR9UPna8/YnJF/EdAvSJ/YH7NBxj6MO8fcjNju942PBhaj14Y/XRG9LC&#13;&#10;4PvA9zJy5Ai17fie8KbqjRs3AhyHf//9TJ1vkyRJYux3fEdYJ+Q8Xw72L/Yn+sRDMpybUM+8b3Sw&#13;&#10;j/Cbw2dDHRy/CIzSH6aHdAxLCCHvEzSYSYQB0S36Rf5NBjNA/mEYsc7g1X29H2eDGfylDbp04w3C&#13;&#10;4MIM6utl0JuAQeI8QQkmuNNfA0WKgZDmyoNxnkm7qUAkixW4ydBvJvFZQjJx4LsCEVQFChYMdDIe&#13;&#10;bCPy5+rb7Er+QAzAYWbixsX5ew0MDLT1NA+InnryJOANGm5U8UAA24VBYXBBRDn6hUJqMCPKW2/7&#13;&#10;LgxmDNj14/xNBjPAzZxzND8wz8bubDCD51q/cX19jTpIkWLG+fcUlMEMEPV+8eJF+182cKOnRxnj&#13;&#10;xju4OT91cEOTKnXqAA8+dHCDgJQZ6B/77LPPPrOXkHcN3jjBPqfBTD5kcL3DsY7xhtW4BSCfPB62&#13;&#10;mM+XunDtxJtRgZl1OK+aDV+kqcLDOBi7zudsRO0Fdi4MCpgmusH855+PHB7MpU2bNtDJ1GCMw1jG&#13;&#10;9RfmJ8Y3ejsrgxnp0TCOw1s1MGOLFi1qGDJIrwXjCFHTiNjG9QBjwb59+6ocqnjTBSY+xl/Yl2+6&#13;&#10;3oQ1MOKxH2AyWUWmY/wEQ1K/dpuFMQoCGpCiywocG3hYjmMM+w15vJH+CuvDQ4fcuXMHK6Uaxpc4&#13;&#10;1pAyCgY3xlxIC7dq1Sq137Ed2MfY19jnMJSxbhiEeIiAfR85SmS1DfgOMTYyH4M49tAXHrRgu3Cs&#13;&#10;YswMsE/27t2rAjNwzcc6MJbBQ18sw/Zg3WiDdcPkNo+TYUri+MLxiO1GXTx80cG1HnM8IJUe9gvK&#13;&#10;ETkMIxzBC2rb7f2jHGYijvtDhw4Zc4ugDNuFcozjnH9f+Bv7Ag+1cYzi+0Bb7A9sE97WtHqI7arB&#13;&#10;jLE13vrCbwHbD+F7xm9O3weQ/psw36+gLR7K4FyBcnw+vF2BQAH9e8Z3js8PsP9wbGC8hHKcl7Af&#13;&#10;0Bb/hpFuvh/B94mgjeLFixvfJ/YZ+sF4EtuH/alvH952xPGBcwkeqqBv/TeNbStfvnyA/a2D3PRI&#13;&#10;hYdjCnWx/9EW68C50fntRryths9g/o1hG7BOyBxsguMD+0iVaf3h94nvE3/jYd3f9mMQxyJMaPzW&#13;&#10;9GMbaR3xG0FdfA6ss0mTJqo+IYR8iNBg/kjARQ9PcHHRxmAJF30MvDHQwNNqPFEP7MYFAwG0hXCj&#13;&#10;gL/RBq9uWhlj6AdPelEHZhEiHvA3nmwHNjAAwTWY8YQbr5EGxpsMZpA1a1ajDi742Cc6qK+XQVbA&#13;&#10;rEN0h7mdGbPBXKZMGctZ0oMCr+9bRV2YKVasqLH9IZnF/V2B79rZaDeD46JgwQIubzNuMHFzhfa4&#13;&#10;scCgbuPGjeo4Q3RAYGA9iFJHOwg3tObjFjdTeB0VZRhAhuTGGwNQvV+zwYxjF8eps3Ac6Mc18ozr&#13;&#10;bbE9WI6oEXz3uDnADQhuNoP6zQRFcA1mfH6sN7Bj+U0GM0BqFL3Om35PVjf8OK/gHBHY92g2mHHT&#13;&#10;G5IoLABTAsZGUGBCLX37Q5qCA58X5yQci/jO8De+a/yNSB+sH/vZat+hLo4NrBM3Zvr5E8cA2jn/&#13;&#10;TtAHzufYj/qxAmMKBlZg53CASC+cixH5j3r6Nl/7/pr67aI/88MhHI/YHrTB7xrXjqDO4ViOdeA6&#13;&#10;gW2CiYZjGMe283Zh3fgOu3XrZhwXiJTXfye4xjivB8cG2vxw/brapzBZ8Hdgx4y+//EwAn1h/2B/&#13;&#10;WU2QRsi7Auc2/HZgGuLcghz2OL6twO8Gpi3MHRgUMEX0tBe6YLAE9nAW10MYfOb6aN+iRQv1IDyo&#13;&#10;COjggN+tbjAj+g8PYzFPBP6GiQNjz+ochN8sDB+YR7oBqG+fs8GM6y/MuCRJEqv9hTpmgzl79uzq&#13;&#10;Oq0bQzC6ypQtqx5soh0MJv1hIcwdGM9BnRfDAuw3fGcwVbFdmB8B52EsdwbHBgxPpHLCJIBI6Qbj&#13;&#10;zmw443NaPQTFuQ15nWFo4t8AY330F9MtpjJQcYy9CYyzdIMW68MxhDfQYGDCFMbxmSFDBmXeoRzL&#13;&#10;MdZG+iosL1WqlKqnl5uNbXwXMF/xGfSAA0g3mGGsYnyOVGt6Gd48S5Y8uTrWcuXKpY6BaPbvH28c&#13;&#10;4dgGuBYgoh37AOae3t5sMON4QLn5d4LxIbYHE1Dis2FuE/PvDhHbiCLH2AOfDQYxzEKUYVxiTquA&#13;&#10;aw0CDxChjvJmzZoZv3fM1aIft/gdO+OKwYzfBfYXfhP6/sZxj988vj8cCzCIYYbqfeOz6m8AYtJj&#13;&#10;fNf4faIMfWCicux//XeEtjh2cSz17NlTHYv4nenjfYxX8DmxXpRhImt9jIYHXPj+8fvU14+84vge&#13;&#10;cX7D/RHGj+bvC2Np/ObxfSPFIPa5vi0Qjmcz2OcIjkCfWD/e3tPXj+MOxz2WY/vwXeJzAGw/jHOY&#13;&#10;vXrfSBOHHOoQglFwvMIwhlmN4w4R+zjO8PtDv3o7mPnoFw8vcOzrKTcgjC2xf/Fd6McV9ntgwTiE&#13;&#10;EPK+Q4P5AwYXXVz4MbjCjTwGVRhIwUgYNWqUim7AAA8XPVzAMYDQB0JoixtzRC3gFTIMGjHoPHv2&#13;&#10;rOoLbRJrgxaUmYHpigs4XnNPmTKFGqRgUIa/8YQ9qFcWg2MwY0CObdcHo1YEx2BOkSKFUQcDeDOo&#13;&#10;r5dBVuDGCjkIA7tRfFuDOTgUtRvMGBS/D+D7xKAU24wBbkjA947X43ST0SwcX9jfONatQFsMEPW2&#13;&#10;+F4QAQVTDt+1HmmCATpy8oaEwAxmGAoYcGMgrQvHJY5r/bVls8F8//4fKsoWNx0YSCM6HfsKkSKB&#13;&#10;veb8JoJjMOPzI+IJN2WBDXaDYzDjBkKvg5sGM86/JyuDGUag/p1Y8bYGc3CoWMl2/sH2B/f1RRg2&#13;&#10;eBA0b948ZZTgBhs3uzCzccOB9DW4ycPNKV49xSSkOmiLv3FTif2K7x394AYG50vcAGfVblRwXtbB&#13;&#10;sYxIc7wuivM3bhxxI4sbK0Tj4HVm8zkJN0fYpzi2EFmEfYftwvkIr43iZhrnctzc4eYJr8TCCMcN&#13;&#10;FI4L3Cji/Ih9D7MD5pjVcYIbK/x2sA78trFNiRInUscwbnTx/ZmNckysiegk83GB85j+W0FOe/0m&#13;&#10;EOD7xm8HRgNuhnFzj3M49hMig57aX5PGOQbHEl4Txk0jPhuuAbjJhLmFfZxOa483IAh5l+C3hzcx&#13;&#10;MF5B9J5+nOO3AZPLHOVnBc7XMDFgeMDw0s1WCGOPwB6S4HoGw0+vqwu/Y4zB8HDGVcMV5x+zwYzz&#13;&#10;iHl+BVy/cO0zg/N/48aN1flszZrVqo83RTDrY0/dlDIbzCjDOVCfzBnrxvkVv3nsU5xX5y9YYFwv&#13;&#10;MP56F9eL4ILtxjkeBq2+TTCbatWuZaSdCAoYxTivV6tW1TAQIZhyzuPKrVu3qjJEypvHz/i+23do&#13;&#10;H2yDGWMpPMCrXLmysT4cUzD2cH3Ad4hrnDlQA+fjyZMmqQeEAA9HYaKhDAEB+D518BAB3xV+B3p7&#13;&#10;fUyP6wsefJonB8bnxmdCChQ8XMWDzFqmVHhI/aADIx8PNfWgAchsMKMc+82cQxz3QXjAqZv+GHPh&#13;&#10;2mgu792rl7q2AGw75vuAYQlh/KSD6xYigvW2uPbp/PXsL8mTN49aDtP2tdPDUVcMZny32NdIT5Ep&#13;&#10;s//k1zjP4NyDezakAMH+iBXLZopjDIxIemwrfq/4rvHb1dtiLIzxNrYd48jevXupB8fIIY/vAuMO&#13;&#10;GLBm8J2a0xzq6dZwnsI+x3hCL4PJjvEKjiEcpxhvIDWFXg7hvICxkD4OwHlNN6Ex9jHz119PtXvb&#13;&#10;VuocCfPfHNEO8IaDfk7EZzd/JzhfDB8+3Fiv8z0Axqv4reFBhvPvFfsc40W0w3kIKTBwbOL4wvGs&#13;&#10;9wnhwSG+C6TVQMoj8++BEEI+NGgwf8BgIImnv7ip1m8AMADAwMj8NFsX8v3hxh4Xe5gUuCkyt8Xg&#13;&#10;FDf05hsdXKwx4AQYgGBQhmUYrGzevFnlVcPFG4YA1ontCSySMDgGMwxqPA0O6nXqNxnMeNUJg0K9&#13;&#10;DnJpmXE2xJzBgASDBBgkgeV/e9cGMwaVnl62mxUMXN4HMFDEjQa2GcdESMCxgO8cr/fpfZgFEw83&#13;&#10;cDgGrQxQ3PQ0bdrEOHbx3eB4w3bgIQgeviDqJKQEZjBjUD1jxgy1HOtEtDUGroiY0I02s8GM48kc&#13;&#10;4aEL24njx+pNgTcRHIMZy3DjgW1x1WCGSWqOBkIOdDPOvycrgxmRPTAw9agrZ961wYzfkx5xAmMy&#13;&#10;sN+1GdzEwPzBsaP/1iEYwjA89L914ZyDGyP97QtM4IV65rYwjp1fkcc5Wz9mcAzhYR/O1bh5RPTN&#13;&#10;li1bVMQR6uIz4EZZj3CE+Y2bI/P3g+8QN9c47nHjbI60QT30p78CCyPE3Ba/PZzXnYEBghst3ITB&#13;&#10;hDh8+LC6GdU/C4xemEo4dwIcM9h3OC71vnG9wXqh/fttOQsB3pTBOR2/cdzI4/Vp9KVvN/6PV1AB&#13;&#10;rjf6q6l6vzgvmCONIHx255tQQkITHL/4XcBkixbdcbyFcwHOufrvIShgeOF3jIhW/fqF39OBA/vt&#13;&#10;NRxBn3gA7jxWg/A3HkYh16or0XPOBjPO7TCi9N8bzg8w88zXCEQW4hxXsGBBwyR+k8EMcK3EuR51&#13;&#10;zAYzwPVcT3uF6yaMVf18AfDWhd4WOaxxDgkv8JABY0Wcs/XPDOG7wD4J7EGBmf/97z819sV+0yMg&#13;&#10;cW0fMcJxHIXgDpRhXTDVzGBshPF3cAxmgONDT+MFQxDmp/khIcZkeHiI7cD3i+uRuRzo8zegDn4L&#13;&#10;zmMHpCxAOaQbzDr4/vUyGN3Oc27AgNXLYeg6g4e1ernZYAbYDow59HKMoc0PZnGc415I39cY0+j3&#13;&#10;OTpII6GPSXBPpX82HIdjx44xfns4FnWwf2Cs6uv90+m+wBWDWQcPXvR7KKwbhqx+bGHb8DaR/puB&#13;&#10;EFSk71N8dn1OEJybMObTjV1sM/rBGDR1aptJW716dcuAjrNnzxgR2tg35rcw8fvV1432+hhFB9ui&#13;&#10;jzXwEBmfxwzeiNIfKuE8Yz6WcE+pn4OcJ34H+Hw4lrFfcCxi/XrgRlAGM9aBBx04vtEG5x2zcF4x&#13;&#10;m+rde/hP2omHg/pyvLGgjynxu3FlPE8IIe8TNJg/YJAbFWYqzAT9oo+LK4SoEwz4cNE134zj5gNP&#13;&#10;wzFIwgAPgxSzoYcBgB75hos1Bu+4CGMwihsmLMNrTRg86AMAXMAR+aZvAyLlrCKZzQYzDDkYfvpk&#13;&#10;C3jNCtuiD5BcNZgReaBH0UIwUfSoBB3U18shvHaqC1EyiNKDWY7tDS+DGU/O0Tf2dWCGfUQDURTY&#13;&#10;ZkR1BpZDMDDwnUAY+EOIBNBfAdS/JwgR+ih3Bm1xTGKgZ64PYdCKY958nASXwAxmDOYRzQoDD6/M&#13;&#10;4ffk3L/ZYMZvEkYEbvwxQNYH0rpguoUUs8EMswERE/rvCb8trEeP0nHVYMbxjxsmfT34vM4RIKiv&#13;&#10;t4ewn/TfE85BmEwHvxV8/vAymGF4om+Ylc4GSWDAlMa5A20zZMxgfD7coGFbcdOLyCpzdDeE8wfA&#13;&#10;DRWiixFRbC5HtCIeTuhvWfTvbzuH4YYO52qcY3E+1Q0VlOFmRzdUINyoAkQV4QYX9fUyXTCCnz//&#13;&#10;W33v+F715fgusY6h2veO8yV+TzAP9HKYImZwrMOIxudGBI++7/B/nOeRg1NvC+NZL4OQskIvwzld&#13;&#10;X67LHA2G49VchnOg/qAU26unGMHnNUfGQTChcKxh3+LvWrVqqj4IeVfoxyl+P/iN4TjWx0AQTOLg&#13;&#10;mkjoB+c8PRIaUYSY8yAwUB/nJ/xmzOM7XWiPiMKQgs9iNpgBfqN4yKb3jQc6ZrMX12T8PhE0oP/m&#13;&#10;gmMw49wKowl1nA1mjKf0dFk4TzqPgWAG6tuEh0vBiRR+V+jHAMbBuOY5j1nw1khwwXcKE1m/3uIz&#13;&#10;msGbKnq/qIP8wboxCmMLhl9wH6xhe/UURji/m6M+dRCliu8WxxgMWWfMhinGQc5jMzwg1cudDWaM&#13;&#10;BfQyPIh0Hp/g2qKXY+I0ZzBW18utDGbcx+jlzikXAMr1eU7w9pEzuNbp1zZE6Juvx/itIse2+XqI&#13;&#10;z44xGN7w0dfr/Hba2xjMWKf+VhCui84GMLYD5wP9vgTbgbELgIGM8SKWw1TXr9NmsD/0tnhzFceH&#13;&#10;MzByzW8m4Tevg/G3vhzfpzN48K7/3nGddgaBCfqDdPyGzMcDHszrfVvdW+CzY6yOB8uogwffmHAQ&#13;&#10;BGUw4zvDm3V6GX5TztLLIHPaE6Qd05cHNQEqIYR8iNBg/gjAIA5GKi50MIgxkNMHBxh0zps31+FC&#13;&#10;aR5swQTB61BYjos6ou4wyEU7GAsYUODijdelEiZMoOrh5sEZPOnVb+7RDwZf5psQYDaYsZ0wInUh&#13;&#10;Og6vfOmGQnANZtyEILoFkW0we2CO6AMDvDKFZc4DJXwevT0Ec0KXPukMloeXwYx1IhIF2wEDPTgR&#13;&#10;MOENbnIQvYnBK6J1nSNdXAHHIaJ0EEEAcwv7Gjc7O3Y43kyYwfeAhyj6dwvhuELUqSv70dlgxjEN&#13;&#10;Ix2DdxgIMIydj3Mds8GMGzlz7uc//vhd3Xjj86AcrzebI2GCg9lgxg0gfkPm3xR+17rhEVyDGQ+H&#13;&#10;Nm7YoH5PiFD9P3v3AWZZUfQN/H1f/cw5gQlBBXMCkWQAEcScc0CCioGoqKgYQRBBUVQQsyBgRkVE&#13;&#10;MSIGRDCAWRGzgEqQHDzf/Z25dbe3OTfNzuzO7tT/efrZnXtSn+7q6qp/V9cxBqKO3lfflpFAUI8n&#13;&#10;0VUxnvy/zEm3IghmDnds80aWzya6xNbzeD+pHsqPJSJgkC5xXJuXx0XkxjFtEm2gHTkpQIa23vq5&#13;&#10;7Tny+0XOyRIcwOgLW1yRrQHOWTyDHNQOJII6+sFuk5pM4PxFVLbz9Cl4t0022bj9na7tWjg88MB3&#13;&#10;DOqFECnbV1SS3xURzTW8P7lC0ruO3oii30pivHRaEUrxO5IgHGkyXi8oJhLLA+arz/XmpthSTQ+w&#13;&#10;g6aBhfbQ2UieSeYsi1jmgsiVHIU+FYAwDboIZkBsxlxDP8R48y/SyBxb6oZJCGYRt7EDoiaY2RMW&#13;&#10;TR2j62p9SC9F+gZ2x6QEs2foE/myuwrSspynZwO6towkZY9MA4vhm202880D82fZrvqargx9q5iP&#13;&#10;LFgi3tjtk8K58u26xzCCGTHH9hpGMJdpLroI5gg6UGqCuZyzBMLUNqP5MY6zn2qwT+J4F8H82c/O&#13;&#10;pBNRughm10TUeRfBjIgMv+pZz3pmp52nziJZEYxk2WJIXKPMJcGMUJZGxLV0RFdqNfIRO3+8mxQU&#13;&#10;oJ5hj/Jb2Hc12DhhZ4v4DhughHGH7HeOUn7IThqL+L2LYEZAh43RRTDzRUVdO14TzOFbKl2R1WBx&#13;&#10;ha5wjj6gS2EUwUxnx7c5tK1rRpXy49SlbRM7rBKJRGKxIAnmRQBGBOLCRGeyZOCW4KiXUb1IlgAj&#13;&#10;hYPvd4Zr1/Y6RmOZc6yLCDNROycMX/WoyYiSYLZdi5HDAFUYW6IBGDYIg0kJZs6NL09zMhja6623&#13;&#10;brvdjkEqnxuDqEZNiDGsoyBxRANyXlYEwaxuDHnksujxSbc7rkios/bQFvpi2ujlcWBQigINB/de&#13;&#10;97pn/8jSYJBaUGBkcrbLrf+29uvXaVESzO985ztbGUEAIpg5KOR+GEqCud4uqM1sc44oVgZxl4M3&#13;&#10;CiXBzDg+7rjjlhpPiE2GL90wKcGMKEDoc4qNLYQzR58D5kM3Xfeox5OdCDGepFtAzNM/K4JgVjf9&#13;&#10;pH2R7nJ7zgYideL9unLrIXKC4OGkaYMA/RzXWjDqAqI1IpQRuV0k+GWXXdrqhLhX6TTTP/E7/dil&#13;&#10;tyJ6iPzWcH44WkosytGhodM5ll39/6c//XGpqC1RfIFxBLMx5ZjFQE6paKIoSIcyFQn5CSBh4nfR&#13;&#10;ZdMQK4nEfMH4eElPL8eYkULgqqsmz4dsjLNjXCvHf6kH2GrDUkF4Lv1f2liK+XgaDCOY3b9cuJVH&#13;&#10;HWnFTmMH1QTLJASzMTyMYKaP4l26CGbtNBuCGUFU7gSpi2fWOaanhTnnuC9/ublln7y81a1uOXQR&#13;&#10;ugtsite9bs/WBmQLxyIk0HPm9jKfbhRzA/t10metaIIZoRjHughm8hfHuwjmMudvN8H82cHxZSeY&#13;&#10;l0QwB4xF7WdeNU9JZ8KnKXcsLW+CWRtGwBB7io0Zv48jmLVB2JN0WJfvRGZKW6jUL+WCwFwTzOHf&#13;&#10;KqcX46GElBuxq8EiukUxGEUwe5973nOmTnbVToMkmBOJxGJGEsyLAKI8YwJGLnRtkSuJMlsKAyLX&#13;&#10;bPX3u+2ZXflTGbwig+P6Yc68rfkR/Xv3u9+t3dJconR+huVgFpXnAwmTEsyMJo6JaBjEJqeFITZq&#13;&#10;m2BNiNXwvoxp6QWWN8GMUOYoMJCkiagN9lFgRCLwtPtsClJP20wLzh/SikHLgZumzpOCMR8OLoen&#13;&#10;bm/Gvz4RvWGbHCNSdDHHKfpZ/ThB06AcN7bvIWD1O7J1XFuVBHMXYSjiIz6yw4Gbtm4lwcyg74p2&#13;&#10;Y6SLzJqUYDZGLQwZTyJB/Usu6qjlEvV46tIh2ktU1/ImmJEFnDIOi6je2cpmmYJC6oYanCd6y3F9&#13;&#10;Un4UyDiOa0WadUG+x1gQoXeG1dOW5bjXU57y5P6vFhGXOHfDCOYYP10Es6g9eSjjHkEuSZ0RMuYj&#13;&#10;PV0y71nlV9qlrwiMI5g5tY5xPF3n/YaVkqCwuybui/getdCTSCxPfPITn2gJICSz1EfTzql2W5Br&#13;&#10;iyylHYMwk6d5FOjNiPxVzIddRNQw0DtdBDOU6RnYeQg+efUFKNT5axcqwSzK0e4wC85dhR4bFiE5&#13;&#10;Dcxzka5LRPu0845UB1LXIUBrwpuuM0c7Z607zkRsRtFWbJZJnpcE8+wJZlHL7EFj/KGbP7TdsYTI&#13;&#10;RMpGrmNleRPMECQuWYiI20kIZmkoYmGMLdPl0+hfdrVzFB8JDswnwVwuCpHvLlzSO58ucE6kQoNx&#13;&#10;BPO6683YRfTJNEiCOZFILGYkwbwIUBLMtmp3kauimmMylAYigNCdhGBGrMX1Fw4hm+R0jm3YIi/K&#13;&#10;7UQwCcEM++6779WM0RIlwdz1kb9xqAmxLjD+dtzxpcuVYPYs+VsZj8OMqFEQKSn6yfWzKZzXadvS&#13;&#10;AgVjVL9PazBPA7Kyzz5vGRjAZSSqOksTw0F0rPxImcjScCIUuSltI5wUJcHs2vi//NDjIoXGEczg&#13;&#10;4zEIPA77tEbqJAQzaA8E3SQEc9dH/sahHk9dOsTizwtf+IKWsO7CfBDM9BZSVNt2OcfToCSYI7df&#13;&#10;CU5MmRdYFFMg8qkrwwhm9zcGneNjM5f3I4hriIyOe0mrEtD38fswgjm2mQ4jmDmLcY+QJflV4zf5&#13;&#10;Pq/s0Nmc1/LdRTcGxhHMD3nITM5FOqQrYmoYkFFx3ySYEwsJ7CC2AYIQATcN6FIki/lUdH8JhBrb&#13;&#10;zWLSKNA3kTvWQvXJJ5/cPzIeowhmpOb6668/GHdIR/MPHVtjoRLMywvItPjYW6kPJwEZ0H5ItnLX&#13;&#10;BojSNJfGHM1+R76W31FBcI5aEA4kwTw7gtliimhXv5N/c1ygJpjrxYq5IpjZNF0LIaWvRnYiXdQk&#13;&#10;BDN9EzaIhaMuW43MaEvnKOW3Q+aTYH5cbwzFvcvF+xJ8MLaNc9iQ8RHMmmAW7BDQXqXdc+SRRw7G&#13;&#10;Vg07RNhmgSSYE4nEYkYSzIsAkxDMYNJ2TkkwTEowR14vhQPVBQZEkK4MN6v8JSYlmJGWwwg5WB4E&#13;&#10;M0ORkzMsEmS2BDPjtIvoYwDK46Yfu/JXTwKkHAOJIzCbYjvdNG2pzq9+zWvaLXm+6D3fsPU+5LBM&#13;&#10;HaIeCF+/M67rd5AqQnqE6G+55iZFSTA/73lbL3UfRuUw0hYmIZgjaoSDVxMK4zApwUyOjalhsrw8&#13;&#10;CGbyTPaHjfnZEszu2aXvjN/3HXpoS7TQEXWE3bQYRzCDXRf6Up9I9ROYhGBGvsYCBn2iv7pgl0jc&#13;&#10;i7MWmC+CuYxMFlHZJWP6tGyfMqppHMF8v3Xv1x6TQmXUWKqRBHNiocJ8gyCW9qVrt8MoSD/mQ6pS&#13;&#10;E4m2LYFQc8zH/4bpcrAbyfXGBoJsmC7pgnG0804zH36zw6YEnUrHBQmlSPEU+ZhL0HNxjjmlCwis&#13;&#10;IJgRWnYlBOjriMTu+sifuixkgtm70OPmA2m7pgFbQXoUiwOf+uQn+7/OAEFpUbokkM2tPnAa9r22&#13;&#10;nCQKe0UTzBb641gXwVzuypGPvEaZg7lOW8UmmVuCeUkOZvZNyJ5AmnLuIZeCROK5dZrAkpyN9BWT&#13;&#10;oiaYEbI1tCmbhw1igSPGfkkw001dH/kToBILFfq7K8gFWSvtj3PoAbomMJ8EM9s4bF2BJF32XPnR&#13;&#10;UOm+4t1rglkqxgB5Le1f14tGr+0JdfNhbrsBA6Vt49skiUQisZiQBPMiwCQpMhhcQYg6JzApwbxe&#13;&#10;kX8vclvVYBjHMxgS5co+TEowl1AfpEppfC4PgnkcZkMwey4DpXbIGKV7v2Xv1jBk7Iwi1xcK9IeI&#13;&#10;xlv15A7RuqwfxpkEn/70p1uHQCqBUsaRaaKc9IUFlhrq6svsYTxzeEc56CVKgpmR6yNA4ZRw9j/6&#13;&#10;0Y8OleNxBDN54Eg6bvyS82kwKcFcgpweffTRS8nr8iCYx2E2BLPnIhc5sSUuv/yy5pD3HdJcv+ck&#13;&#10;cRznIhp6XIoMdbFApD845GW6k0kIZttO4/3lwq91Z+CrX/nK4F5lLv35IphfW+Tel7qja1su+bco&#13;&#10;FueVEUbjCObQ5ciUuh9LiHYsIyWTYE6sKCBKLLJ32Vn0quhGekBUv7k9YM5BlLIdzCv0VAl6yoIO&#13;&#10;UlLKnHqOCoIZcY0MGqanS2KstPUmgfq+6EU7tNfW5BiIho58694RMdg19yOiY3wijbpQEkLSVpQ7&#13;&#10;i9ilvgXgmEXdOgrbnB4kH+Kn/Kjq8gCyUf2RfnU/6ZejjjqqJR+9ex1NTEaQzj48XEejuxfSlo2B&#13;&#10;/K1tCwQzUv7kH/5wqf6n/9ih2oMdP0laFMSbyGDXIJh9LLsGG898hvDrCiIod9QgT2s9bGdZHLcw&#13;&#10;UkLaszgm6rdeYDSHxfEuwpItFsfLvP+gbeSjjuM1uQ3eNyL97dSpIWI1xpG5Nsayfi+/t1AubiCN&#13;&#10;g0RVELBk17uqk3rEsTKSdhKUBLPndkUhWwTglwjE8P4hm9qWvehaxHC5yy/g/SI9j8IeqOXPWN9o&#13;&#10;45l0iXRVKYPkOq7dfvvt+78uAb0ZusMCWA0k7qabznzckryVesWxGO/KAQcc0FxVyRq/1JjzfsZX&#13;&#10;1M1YRQDHtbFQwt6gZ5Ht0Z90ml0a7HrP1G6+Q2EXhnYtg6bMAXFPNkgikUgsJiTBvAhQEszyaHYZ&#13;&#10;/JyXmAzLCM5JCGZGivQJcT3DvwvyzkWKDIZKHTkzLcEcq+Um79KZW1kJZhETtq2VkTreEXmF/OSs&#13;&#10;DdvayECdJpfifIIhKiKAU/Kyl71sKLGpztNET40CGUTwitxgKJfgiIQjICK4C6LB7nrXu7bnkMPa&#13;&#10;KRyGkmD2sTr94xnq4TcG87AotXEEs3EaOZilNpmWmJ0NwewdjJ8ywmllJZg5r6LnYxsocHBFNoly&#13;&#10;oQu7iFYQPTfNx5xKgpnDUcOYMBYcF4lcRghNQjAjhWJrKyfJYkoXkBJxr3Jb8HwRzJ4XMqatuyIF&#13;&#10;vXv5EdgyMqskmLvy6puL4rhvA1zRjxKrIYJNDu9AEsyJFQE6wyIm/YLwQFCEbWIM0QHmRTbBv/71&#13;&#10;z/b3AJ3rWscRW7bdG0+XXnpJ861vfaudl9gUxgS7oEYQzMajuUyEZm1D0b2RxmKNO6zRSRKPAhsD&#13;&#10;meL6rgVPZE1EaGqDL37xi53zRUlU+SZCRH+WoBflJ3aOKOTyY3b0c3yYml6sIy69V3wMEeHepZPn&#13;&#10;E8hS9bKwzUYtbTO6mz2OCP7hD5ek8goguCyosfnoPG2IaJb6AuGrj8lCaScGEMwWIGzVL4MuyEHk&#13;&#10;2GcTl8eGwRwRqR7Y7eWHaUG/sknJG3uHzV5Djn7XKxYAa7n1rnF8t9126/86AwRuHDP31As2AjHi&#13;&#10;eJmaIFA+2/xcQt3LNC3ljiJwXNS3fnC8K8reIkF8F+HRj350S5AC4tEicNxbxDjyHUkewQdRXEe2&#13;&#10;2TeeqR5xbNpvbpQEs2LBt7QrLcLy4eJYEOLgvNiNhJx+817dEbcWeeIjgfrcIkcJfo/r73TnO13t&#13;&#10;Y+8Wz6JuXWlh1D/81NVvvXr/1yUg/yHD9GD5vQ7ybQEj+gsh/IUvfKF/dEYvs6XJ6pYP33KpxQq2&#13;&#10;fikLbHZjhA5lD5M79rNx5bh7GJueYfeEPvXOAghKO8NOlbjngx/y4P6viUQisTiQBPMiQEkw2xrU&#13;&#10;RUQyZhxn7JfRIAjAIJh9lKQ2GoBhxJmJLXgMYBEjfi8hIoBRwoEycdfHIyJFkWe5y+kIMApE6aiv&#13;&#10;1eS4l9/Lj1HtussuY4nqGiUZo8yGnOBgxFZRq+6jyF/1Q7YyVm1vDDAARauINuCQMXQYRlH8jbjm&#13;&#10;XGn7rqiD5Q31QvSSAdG3XXVmiHMeONGlEagdGIKMWOeV0K/akBHaJRfaz8cPfSW6zgHuXnI46gtf&#13;&#10;V+/qT/cOxxuhOik4fyEnkcJCPvN4XjyzixAtCeZ6AYI8y8HHQWXQSj8wKekdeMELX9Be6/4idYct&#13;&#10;ToB7IzMQ8RYH4ln+jS2PCoeoi9wYBc5sXK8M+5DfKNAv4Txoky7nOqB/ESmIUg5VwO+Mfo6/7dUI&#13;&#10;n1I2jXuOlrzcdF7Xlt9hKAnmrkgv/R+LBZyk0sEvP/LXFcUL+g6BGueRh67+jIgz9S/lxblxLWe9&#13;&#10;awtpOMVlao2Atir1ajxbe0V0jyJyqNbrnhXXIn3Kehm3cS2nDug9Y0h/icKKhTpF3ZFL2s991MOC&#13;&#10;ASev3GpOPuIazuG0c0AiMRsgQSwSh+wpImx98Asxw15BtHXNYeYA8z+yorxeYUsYO6LwyvFTAsFs&#13;&#10;8ckzzL/ug6BE3NHhEf3MBjPGp9mCL7cvEgxJFnaN57gve7F8H8RwkOiljvJ+tp9bgK3fT9QjfUtP&#13;&#10;0h/GvbEepI5FOfW30IZYdI+YDxSEq/rRHch450Ywg4IgZB8Na7u5hnaKuivqihBfZ5212/+bC+i+&#13;&#10;Lqhn2NJl0Z/6l+6nH7tQ5vC1EOtDf/Sj512z1+9s0TJ92DCIvrSQUaa+E1Uqxdo/ez6BRVu7Ukrd&#13;&#10;jzD3Gx/BAh+ykYzEcfNuHNfP3rMkXLULv4D8iN4tx5H+twDpGFlUD/N7HGfniEL1XRfzg3eOHWmK&#13;&#10;/yPIkawKu9rHJ+vjrjV3uN7YiePawXcqkKTsBO1aksjGG7KV30MGzePGQBxXP/b9Dju8sN2lGLKh&#13;&#10;n8my+5J/qSfKe1rARVhPgppgdr1vF7B56AY2qTrxs7RhgB+14047DhbwFf2KoNdWNQRjsJUjZRe/&#13;&#10;kB6w8OQ3C2vGaYw1QUrstzLCWHtYkPhRT3eot/PLuisWN/zOxjC2I2d5XE+mBREEUe5f8qWvHPev&#13;&#10;RTrEr8Vz8oVYr30L0AYRYKLQkeyt+NaFPrCIUfZpFH3omxphF/NfjMPbrzHjN0eRpk992ZqJRCKx&#13;&#10;qiMJ5kWAkmDm7Ig8KQ1tEyJjy6QqwqZ0CkyssWLNwam3IgYYLEgEhpPCGCgjABHVJnf3MXEzQEsg&#13;&#10;DEqDjlPUFWXB+WCwMDBF4DAyy+2PjJHyK+mMlGFRisMgUiauV7pI9VHgbDFGGTmuR3rabnVxzzB1&#13;&#10;TPFuSBsGnCinePeITGSEWFVHwuoXW/S0SRTGrAhVRhnDlfE+SZT0fILhzWiMbWiiW8o6M6TV2SIH&#13;&#10;Q5pDor8C2siHyTgdr91zaZL3pz/9SbPRRhu1Tsf++7+tjXxk0LmeQ8mBJMMI65rg0t4MT8ahthR1&#13;&#10;XMo/Iovjy6jmENUfnxyFMmIUMRvgoEVaDoUc1iRzSTC7TznuOJDxgb/NNttsEB0zKbRNGXEqMq4r&#13;&#10;WlxbGR8MeGOJnii3VupT/Rj34aAOc26HAekS1yvTfrxGX3EIg3hBgqsvR8F76l/OhfHEORS5q83o&#13;&#10;oSAdjTdtvNrqq7VOEF1VyqbxpD+0mcg7zsk071kSzMiOWufYjsqJNTbKD1BCGeliJ8gwcLrDCTRG&#13;&#10;Pt5zgkvQW7e45S3a59TkOD0ez6AfuxY0IuJP1GANJLFxG/coCX7bj4PsMYa+XkUTWkyio256s5u2&#13;&#10;DmMJMhn35LQay0gGUZDq6LnGTjjk/uUsSi9APyJyyKwt9KUusVgS9+VQk5FEYr5BHxnr9C2CVfSi&#13;&#10;cbPNNs9rCbvje/IfhEgXjGFRjGTWtVIo0FVIEsTOKIKUHmF3sdGQd/QaXWThFTlojCBJ2CZ08qh7&#13;&#10;1aCzLVJ2FemlStLGfS3S1hHOiE0LYF33iGL800UIq67jUjIgLruOKeZJBH7XMSVIoPmG9qXD6Fr9&#13;&#10;yOal2/XtoT3d3LXAF2AH0G1sGtdanBDxaY6aSZ0yXJdpc+Q6vUhuLLCymdRjj16bTmrLskm72k8h&#13;&#10;h+zUrmOKudniRdcxxTv4ToGdJfUxi4HI2de8prv/fTSOnagtuo4ffPDB7fPZmfUx8zvbxhxUH4si&#13;&#10;YAAJ2HVMkXaDzd51TBH1DGwHNoE+ZKNLCSH1GNnWfmw7tgZZJrOey87qumc9Zw5DSTCzlYxBcmNh&#13;&#10;Awls5xI7uM6d7reu5ypdi1D/7Y3v03rzq/vTc+7NNqfn7FTyfqUNbjFi2HgWiMMeMp93HScLbOmu&#13;&#10;/lS0cWlrseXpX3KEgKb7jB960QLCsHHnOv0jKEafeY8yJQ/QcXSdYB9kPX1qjAksKe0puyW6ZFtx&#13;&#10;/bS2fCKRSKyMSIJ5EaAkmBUGAUPUNkKOgwnV75yZiG4w4SLxkGYRTSGSzFZkq+21k8Sp8CVvxI5z&#13;&#10;XWNFWyQA4wlBivjg6JQEC+JHHjIRy1bco47IQqvvu+62a0t6KyI3tt1229b5isgKBg4SDCHLqLfF&#13;&#10;HEEU90HyiXBGaHcR1gHvi+xg+IrSjOsVf2snRqPzhoHhj8gRwViu1iNbbYNzHw5eGJ2cP4ZZpG9A&#13;&#10;0jBUEGUMsjKaYVxhoK1IMPIY/UE0TVJKQhbKbfSI9dIBRhrGMe0pekRbig7Wx9pblARZ6IL+F82A&#13;&#10;XJTX0ZZFJFlEwyCtkHa2PU7ieJMFka6220W9LCTIwaYtjA9jJY4hivU5Z4GByQDnXEQfk2cRDiLU&#13;&#10;1OEpPbl2bMstt1zqQynjwIEWIez9YnuxQsaMx3I8cbg4ouTQAoXzkHzkT/1FASNlRULFfRDw6s3J&#13;&#10;GheJQZbpithmGwVJjXTU9qMiSx2joziFdFZcj2S0jZFDE+OJI+U9OOQRVWVBQT+ppzpHPsVJSlfO&#13;&#10;xVEoCWZ9zSHiaGkn+gd5i2QtI5QRopyRiGxWyGBELdW6hn6hT+P9LPzRExwjzpMxQe8ahxbh4hry&#13;&#10;UG699QwEFIf00p5O1MZ2sESksPElAoc+JQfGCcc59JTifo6TN8X7u69jtqQjxOh9zpfIIG2/39v2&#13;&#10;uxrB4x2NG9dpN2PZ9ba7qrtxYr7gKMaz66JtzXHACUSwPXfrmdzlinnF/Ti6o8iZRGIuQGbpPuPG&#13;&#10;2LOwOA2xSe+Zr5CB9EBJXowCfeL8gPvQsew4ush4ZeNkNP/8gwyYd+jW6EfEcUm8jQIbRF+RH1G1&#13;&#10;5rFJ+k06Fc+hV8mN+UekNDkYZbsm5h7a2zxsd1ztL7GxygXRuUBJMJvD9Tm5Me+RQeTqJLbtpCDL&#13;&#10;7unenkHPzeX9lwXGivag+4wBbT3J2DNm9dkwO8E99J1xSZ8aYwvlnROJRGIhIQnmRYCSYEbcIiiQ&#13;&#10;CQgsJAzHHrl13nlLJmGTKDI4tkFF8TcSQ6RJjTA4rBYzcNzXNkXPQi4jh4NcCyAykJIiS8vnREEm&#13;&#10;lcU945hrECvuJ3LWfTy3vF5RB++KZBgGRiAyz7uVz1D8rZ0Q8Iy2YRCZgcwot3RPUxCg3gVJKbdX&#13;&#10;1zldRf2myRc7H7DNv9wOOa6oc92WIjTjuEiCUk4QxxEhX94HqSUy2rbNUYaee7kHIoyMkB0yoegv&#13;&#10;pOdPfvzjiY1F0SatrPzf0rLiN1E2SLFyi67inT1LfTkfnA5b8yKXpOOuUa7bu4+IN8Zu2Q7jgKAe&#13;&#10;Ng6UUeNJsc3U8+KjcvU7KO6t3dRvFCz+aI+6zxTtgBAd9fElektEe+io+h7jCmfLu3AEoo0nLeR5&#13;&#10;GpQEMz3hnb27dtJeyFkLGaWjKUottnOWz3a+6CYOUg1y881vfGOwgCVSSVu6xsKayGULaSEzFidE&#13;&#10;sNV63DWIXSSwxZVaXowPz7CwI7K9lgP3c99YkESgIb8jnZLjnuE+dipY/HFOlyx/7WvHD0hz59sK&#13;&#10;jSiOc41JuqJe+FOkG6EvY9xawLGwUsuc+zp32Lb0RCKRSCRWVtQE86i0fIlEIpFIzCeSYF4EKAlm&#13;&#10;pI/oGNvMRKWJZGaIdDn+s4V7IaiR0La2I15FcORKb2IURB1ITyG6tStax28ILRHitmg6l5xNi7iP&#13;&#10;yE/Rscj5FR3dY0za4ix6FblZbjlOLHyUBLNdEKJmyJf+FFF7ySVzm3ePjqVTjQPPEAldR0mtCKgX&#13;&#10;Ql8UPkJdW3SN5Rqi7kRZRuT1MIgIlAZHTklpMC5bAO+cSCQSicSKhAjiWIS1oFqnZEskEolEYnkh&#13;&#10;CeZFgJpgTvIqkUgk5g41wZxIJBKJRCKxPCBIQd73IJgnzbedSCQSicRcIwnmRQDRbUEw+9BDEsyJ&#13;&#10;RCIxd/CxmiCYfek+kUgkEolEYr5x/nnntd96iDR1UkT5xsm///2v3DmaSCQSieWOJJgXAXwJOD7Q&#13;&#10;5ENfo75gnUgkEonp4KN2QTB35adPJBKJRCKRmEtIqeZ7D77H0FVOP/30/pmJRCKRSCwfJMG8CkM+&#13;&#10;TNHKBx98cPvBLuTHRhtt1Jx22mn5RelEIpFYRlx5xRXt1/7tDAmCeZ999mn1bkYOJRKJRCKRmC+w&#13;&#10;QXzgr6v4vs4k30BIJBKJRGIukQTzKgxf199mm22atddee0B++LL/lltu2ey00079sxKJRCIxLc4/&#13;&#10;//zmkEMOaZ70pCc11772tQc69ha3uEWrdz/96U/1z0wkEolEIpFIJBKJRGLVRhLMqzDO+sc/mmOP&#13;&#10;PbazfPWrX+2flUgkEolpcdlllzWnnnJKp35VfvnLX/bPTCQSiUQikUgkEolEYtVGEsyJRCKRSCQS&#13;&#10;iUQikUgkEolEIpGYFZJgTiQSiUQikUgkEolEIpFIJBKJxKyQBHMikUgkEolEIpFIJBKJRCKRSCRm&#13;&#10;hSSYE4lEIpFIJBKJRCKRSCQSiUQiMSskwZxIJBKJRCKRSCQSiUQikUgkEolZIQnmRCKRSCQSiURi&#13;&#10;AeOySy9tLrjggrZceeWV/V8XBtTnP//5T3P55Zc3//3vf/u/LmxcccUVbZ39m1gcIJ8//vGPmy99&#13;&#10;6UvNZz7zmeab3/xm889//rN/dHa45JJL2nseccQRzZ///Of+rysW6nTKKac0Rx555DK/XyKRSCQS&#13;&#10;0yAJ5kQikUgkEolEYoHh3HPPbT72sY81L3jBC5pHPOIRzcMe9rBmiy22aJ70pCc1e+21V/OjH/2o&#13;&#10;f+byB+LqE5/4RPOSl7ykedSjHtXWC6G10MjvEv/4xz9aInCHHXYY1Pnoo4/uH02syvj973/fyuo9&#13;&#10;7nGP5ta3vnVzi1vcollzzTWbhz/84c1Xv/rVqRdGrrj88ua4445rtt122/aeN7rRjZrPf/7z/aMr&#13;&#10;BpdddmlLnm+99dbN3e9+9+bGN75xc9JJJ/WPJhKJRCIx/0iCOZFIJBKJRCKRWCAQaXn44Yc3q622&#13;&#10;WnPNa16z+d///d/m5je/ebP+A9Zvbnvb2zb/8z//0/zf//1fc53rXKd50Yte1Pz973/vX7l8cNRR&#13;&#10;RzV3vvOd27qp4ytf+co2GvS8885bsBHMH/nIR5q11lqrrfPqq6/evOY1r2m+9a1vtVHMiVUbf/3r&#13;&#10;X5utttqqucY1rtF8+MMfbr72ta81G220UTuOlPXWW6/52c9+1j97Mmy55ZbN//t//68dm3GfT33q&#13;&#10;U/2jyx+XXXZZuwhV1+m73/1u/4xEIpFIJOYfSTAvYvz73/9uTj/99Ob73/9+c+yxxzaHHXZY84Uv&#13;&#10;fKH57oknNr/+1a8GjgLjxPavgKiV3/72tyPLGWec0fzpT39qzjnnnObSSy/tX7lsUJ+uZ5XlL3/5&#13;&#10;S+uYjcOVV1zR/PGPf2y++MUvNs961rOaBzzgAe12smUFR+WXv/xl84Mf/KCNbNCmn/3sZ5sTTjih&#13;&#10;+fnPf97861//aq666qrmtNNOa9t9GmjTT3/6081JJ/1gQUcIzTXIW0SJbLjhhs3666/fRmeQWVuF&#13;&#10;l5czy0F5+tOf3kaQiXbRjwsV5EOklsiVV7ziFc197nPv5tvf/nb/aGJlAxmnO0499dRmn332ae5/&#13;&#10;//s3Bx98cP9oIpFYlXD22Wc3u+22W3O9612vJUM333zz5nvf+15LIMGVV17R2jvmxBve8IYtibTZ&#13;&#10;Zpu1+mE+Yc5jhzzvec9rn3mzm92s2WmnnVrbbKHCXKitnva0p7V1vuUtb9nsvvvubQqBxOxhTvr1&#13;&#10;r3/dnHXWWf1fFjbe/OY3t/1vJ0Dghz/8YXO/+92v/V0k8ygbyfvyl8p0E/5GSouAdg9lRRLMoE58&#13;&#10;jQc+8IGDOiXBnEgkEonliSSYFyE4Lx/60IeaZz/72W0Eyg1ucIPmDne4Q7vF63a3u11z/etfv7n3&#13;&#10;ve/dOi8HHnhgc5/73KfZdddd+1c3zZe//OXWSEO0WfWvC/JDZACn6ClPeUob2fKVr3ylufDCC/t3&#13;&#10;mB1OPPHE5oUvfGHnczfeeOOWdDzooIPaLaXj8Ja992423XTT9l0ZYCJw3H+24GB9+jOfbusX29Ju&#13;&#10;c5vbNPe85z2bNddas3UC77LOOs0zn/nMZr/99mujDDg8k8I72cqprk984hPnjLRf6PjDH/7QtilH&#13;&#10;W9uRJ//XDqK5yGc43fON97znPQOD/TnPec5ECxkrAupl4eTxj398c5Ob3GRQZ9smEysnTug5vmSO&#13;&#10;fo7+tD0+kUisWmBLsK9EJxvnUjn87W9/6x9dGhdddFE7L4WeZ3shl+YDCDb3fuQjH9mS3ohakaAW&#13;&#10;eRcq1Bnp/tCHPrRtz9vf/vbNxz/+8WW2RRNNu+D5mMc8pvnoRz/a/2Xh4uKLL25TYhgj73//+/u/&#13;&#10;zgCpzNd529veNjJXMSIdaSvIowT783Wve91gXl7RBDNYVLGIEnVKgjmRSCQSyxNJMC8yyEH2jGc8&#13;&#10;o80VZhvVox/96OZzn/tc89Of/rT51a9+1f7L4LLl8lrXula7/dJWK+ReANkpIgRJHUabIhLg5S9/&#13;&#10;efOWt7yl2X777Zs11lij/Z1hj2zdc889l+ljKhyZ3/3ud23+PPeL597qVrdqcxSqv22ik0T3iv57&#13;&#10;05veNLjPshDM2kO0kXxu7rXBBhu09eHYqJNo5e985zvtdsxrX/vabbty0DbZZJP+HUZD1NAuu+4y&#13;&#10;2PK2WAhmTqDoW+3FAeDQiIjfY489Bn0vonl5RU+JQre90nPf8IY3TCRnKwLGmDFMxstxsrwJ5oUc&#13;&#10;4b2QgRSp286OCNu7RSlGfy4Wgll7KInEYsAer96jtQ+M8bve9a7tTqtRQHCxP0IvPPjBD26DCOYa&#13;&#10;In4tjMcciFhc6B/HQxgil6PO8kPnB/2WHfSxvNVs7w9+8IP9XxcuRP/H+PjkJz/Z/3UJzj///JER&#13;&#10;7eZj86/Akfp6C/p2FcX9FwrBXJLeSTAnEolEYnkiCeZFBF83Rn4yOBjciOBhxjaDyscqgiRmpNeQ&#13;&#10;DkLkcBgx++6771LEiJQC5dYx5Z3vfOcykwWMpzJ3mmif2eTQE5HAYXKP2RLMIojiHoh0xPyoiNqf&#13;&#10;/OQnbXS48+94xzv2fx0ObSXFhgWBeN/FQjBrq5A/DkKJ7bbbriXrX/ziF7fRKcsLnH1ysrK0v90D&#13;&#10;ITfLk2A2BugM6WIS08Ein90lXVGL+jD6czEQzOYTBAZneaHuGEgk5goWkiK/sgVlNtokcm9+jLlS&#13;&#10;UMBc2FkljENBBlGvnXfeuX9k4UKdn/zkJw/q/KpXvap/JLGs4EvYOahtVwaCWdS6uiqz+aCjtBN2&#13;&#10;I7q+Jpj5UKKf4/4LgWAm+wJook5JMCcSiURieSIJ5kUC+ZaDCEXMvf71r+8fGQ5ELuNRCg3GVe2w&#13;&#10;+BuJFEZMTTCDSBppOOIcqSL+/vfu7Z7TQOR13JPjMJt8eiJfn/CEJ7T3mA3BLKI6chGKOBK1PS46&#13;&#10;Rvv4uIh8b1I9jHICHZPjTqSzrZ3xvouFYD7qyCMH71xHcXG6tU1+nGc0SsdneRHMZFy+QzrjF7/4&#13;&#10;Rf/XxCS46qor26/cP+pRj+okmOWMjP5cDASz+YOuF6GZBHNiZQF7S/57i6TsKAvRvvEgd7+Pykk1&#13;&#10;US9Ek2+2TEQvr7POOhN/p8Fi+WMf+9iBbpBOywJ/CTut6I+TTz65tVMszNpldfzxx7cf50OiDVsc&#13;&#10;l3Ip7o1YHBdVvRAglUHUWUCC3U9zAXajNrRLiA2oXe1Q+/rXv96ceeaZV9vZxDa1k419Kb2cnVD+&#13;&#10;Hmaz6jfn+pcNKArbAoLvUPjXM0bZmY4hgH/0ox+18sbeJHtkchjYUWSBHEQd2Vcie0sb1b3lHJZ+&#13;&#10;K9rWIoidkYq2gKi3dpIe7xvf+Eb7HRdy495x3rRg91q0NoaiPeymvOiiq6c8UVffgVGvMpr30EMP&#13;&#10;HdTXdyrq/irhHtrFxwHjeos3cb32cc7+++8/OI5g9v7mLu1ufI1rf5hWTkYhbLCoUxfBbKz/5je/&#13;&#10;aZ+nj8gJfcXuGNUm3u3cc2e+3xP94P7aelkQNr1xFfdUv//8Z/h3Vow/cmX86QdtRT61ufFosX6c&#13;&#10;r0T2f957F8/1XRfPlZqvy96wQ9az7ErVRsYo2fbdIjssS6jzRRde2LaTcaWNLSCSm1F96j7OUw+7&#13;&#10;ON1HfdxDH5k7MsVPIpFY6EiCeRGAIbHHq189MDZss57UwDORcVwQol2RomWEchfBDOVKumISX1Y8&#13;&#10;6UlPGtyP8TgbwpVxEhEu0xLMjJlDDjmkjRZyPTLtJz/58VBDqIS6SiUiinwUQcoIkfta6g1fbI+c&#13;&#10;jIuFYC7l5uyV5EMyCw2coWjD5UUwcw5uetObJsE8C0j/Y7fCMIKZMxX9uRgI5v32e2u7EJcEc2Jl&#13;&#10;gI8Mf+ADH2jTkNmh5DsLSBMfwrvLXe7SLtbLXbzuuuu232IoSSek4JZbbjkY3w95yEMmJnKRHWyF&#13;&#10;sBFEMyOoAIlme79dEXe6053aZyDlkNlScFj0Z2Pc9773bVM/1XlokddRL/d/dc+WZJtccP75LQGG&#13;&#10;dOmy+1Yk6M7Y5abO++67T6s/kMPq7J0msdVKuEZaELnwBU2Y3xCBFgSlirvpTW7SPP5xj1sqPYn+&#13;&#10;e9nLXtbuHLxDr0+ue93rNquvvnr7UWnEbJBS6oYMY0MjM6W20mfIJDaqAAPXysFv8cCutq7FADa6&#13;&#10;OUQwib6Vm1taB7LnA8Un/eAHS/WVNkBk+X6J89daa622qKM677jjjs3fioUKHwGPj+JFuVNPzh/0&#13;&#10;oAe1RWo49zTvu6d2Wnvttdtde/e6173agJR17rJOS6BNCySbyPn1179/r31u3Y4j7SIA46UvfUk7&#13;&#10;9kroB1H36sV/ifr6RkrUV9q6Ub7QkUce0dztbndb6n29T1yvH2qCma2uTekA7W4+96+61Is+AXJi&#13;&#10;jqvlxN+lnEyKcQQzvbP33nu3Y4SsqZ+dE77DY0H3858/euiYRpZvs83zWjlYe5212+/YtHL5sIc1&#13;&#10;h77/0FnN08hp40TKO/XQt7e93W3b+vkGi74vYRx/4hOfaIN69CfZRdwaP2RNm7NByRy9SEd1gS54&#13;&#10;/vOf36zX08eeKx2fd6F7LUT4GLz+RRIL1mCXGevqRIaNVR86de1LX/rS/l1nQO/Ln0+vusY7kUMp&#13;&#10;jHbddZer1Yn+lx/cnOGbSHYHI7LNJ74XREcbz+YOaQJnu0iTSCQSywNJMC8CWJmNXKzyLh/6vveN&#13;&#10;XKGuwVFhyHFUakxCMB9++OGDcxR/LyuCGFZEYw+LvBkF5K6PxrnHtASzKIpwYGy/ZIhPE2kgUoCz&#13;&#10;OcqBZMw7Z5dddmmJ/sVGMHPKo4+XV57lVQ3vfve7B224PAhmch1bZ5Ngng4iYSKn/TCCGQkR/bmq&#13;&#10;E8yIEvrPuybBnFjooOuQymQ2vpeA/EIYRFRyWSycGMNhu1g8QpTEcQv708x773rXO1tiyrVsBfmG&#13;&#10;kRxIZYRL1Anp4psGyJR4VhQL5ha/S1sGiVp+qwK54eNuyEN2IUIScShidqHgM5/5TPsRYHVGGAlC&#13;&#10;YKtqC3XWTz4Wbb6aFOazsh3dF/HOpo72EzQQ7YCU8gxtipzyt+hWRJNz9b+2RmC9r2eTu5/dhXEv&#13;&#10;CwDIzPg7iufrhzptGLCFEV5kzlzhnFL+EHgicgNkzm/uifRGHp5xxhntQoPzvRsSL+C4wAoEW9Tn&#13;&#10;qU99avPe9763LYIsvA/73DhA0rkfOXzta1/bvp85rqvuo+BdtD/5tmtQZLToViSpdtTuiEX1C7Dv&#13;&#10;LQi8/e1vb+fTqC/Z95tyzDHHjEyxhpj1XhZn4vrnPve5g/f95S9/cTWCWVoypLQxGH2taGPProFE&#13;&#10;nEROpsE4gplP4XkWH0T76iMR/5GeR1t27Z7wvR5yagwhPi1USRlit4XrEKDaZRrwpehJ+ojceK6+&#13;&#10;fde73tUufulb4zZkRl2NC88Knwj5qt3jo+1lcT2yv476ZW8hp40l3xPS7hZ14oOpxvoBBxzQRizT&#13;&#10;cRFMpCCW67Gp/iLawe4VJLExgOAmv+6PRHcf4xHRXH6QFckf9o5C3p/Vk7sb9+pDdkK3K8jzww47&#13;&#10;rH9lIpFILDwkwbyKA5HMIQgD02qqLUTTwkpvFyYhmBnKcY5i8l1WzAXBzOAoCWZEukgBpByDj1Eh&#13;&#10;1y/jjBEZEKGB/GD4udaHTjhh02IU+WYbJCOC8R/nLUSCWVtoe46a/NO+Ys9I5ShrO9EcoiUmjRZi&#13;&#10;bIrs4uCQ1ehjxqPfFP0kquONb3zj4LeDDjqojUgPHHjggUsdZ0CWzrr66Gsyq41FfPnXOzAId3jR&#13;&#10;DoOoETJNVkQYqBtD8K1vfevVFmnck4FpO7HUKxxwEQv+z5nxgcpajjjyIqPUDzErGko9nStah5Gq&#13;&#10;LTlnnLRhUSXD8J73vGfQhpwpfcFw17ZknuPFqPbMrj7yjhZBGNqP7p2rbxn7nEpb/mz9juu+8Y2v&#13;&#10;txEw8TxGvwiO6AMfwon/R+GcaBP3Kvsrin6Od9Ym2r087rcS+sl7btNzQrUbZwH5QT5ENHW9I+KS&#13;&#10;oU9PiVxRbw6WuttSTr5dV/aXSC0OuegXcmK8IkH1N/kQ5WfcTtJfni9HJMct2g4BsltPDr0jhy0i&#13;&#10;HenuOAc5RQ/QT/LQu96iF6d+2HZw/anNXEt3i5JSX9FVtmB6v642qqHO3lu0uognsoussCWbDhDV&#13;&#10;tn/PWdYf7qeeiA0OtggchBVZQVRwbM8779zBc40hxEHpUK3fu6ePxGoP5BG5SyQWEi7v6Qnk4pve&#13;&#10;/KalZBdpQE+QczIcJI5CRwXJici4RUFIPetZz2qumiIQwMI9wiiupzcu7Y1nOuwd73hHS5jEMUSM&#13;&#10;SFxjyVgrIzzpHovtxiPdTFeE7RHXOof+Q+IicPzOXjHfTxO8MB9Q5913331ABPtXH5i36CkEbNSZ&#13;&#10;/vOtkUnqTJ9bpGUXRlsgAc3ddL9+3XTTh7SRifSoOrC764AKOhxxFnUTCfmP3jV+f+SjHjm4t2Pq&#13;&#10;SmZEa+qvkoBGbpeLbu7jGvZGGR3p/6Jt4zokF1JVO73znQcO2qkmrO5295nIXYTYf6t5jN6P+3n/&#13;&#10;EghAv2+++eZL1cPz7DyclmAWUR8pOR74wAcuZeeZV9j/sVjiPdlpNdg8Ud/ZLLSXOZzrHMveqySY&#13;&#10;1UW0OJLUGGLjxNgjh2Wgjn5AHnfJCVKylJNp/CZ2xzCC+Zxzzh7Iv8WDUva323679nfj3UJCaQsg&#13;&#10;k8kjv4ddGcfIOsI65EiE/aTpaMz1bALX0oWljU627cALXWphTJTyFb3fkdAW0G612q3aYwo5JSd0&#13;&#10;kP4Okt8xPhr9G/YYW9Aimb5CsJfQX/FMCyzanUyzPeNZCrtJEJDxxpZ+1rNmPoRP5vkSzmEnl7aK&#13;&#10;/7Mro1782Ggr9n37Tr26xjPIi8Uxke/k/gU9eynaWd+N2gGbSCQSKxJJMK/isPXIhB8TFkKp3MK3&#13;&#10;rBhHMFu15YzEObZVzcWkONcEM0eB0fTIRz6yncBLQ55BxaAOMBIQOnHc+zFA5gr6h6HEKC0/KLIQ&#13;&#10;CWZGoOgbTgMDj1PMIRJ9xYj1G8K23Ao8CqLtXWtLGOcv2liEg98UecE5vfrK/R1H5pbR4IxBUQbR&#13;&#10;j7abldvsjAvtyJBErknHIQo9ZJV8cWwY0Rw/xlwZjYLoqp1SxJ17cfKRmgzJbbbZZnBPEQ/6MwxO&#13;&#10;Wzo5puX4EGnxvkMPbZ1Y/R19rnifafPclQTz/vu/rW2z+DsK+UaAdOkFCyectoh6837qa4xoe1tM&#13;&#10;w0AWWeTccKbc1xZPjiZnWBQQQzye6z6cGA4aJ59uKokZJHhEeAED/BWveEXbp4pFoDICxHEffURe&#13;&#10;Pu5xj2sXOBDG4Xw6n9NWgtFuW6L2Rs56R3KBLHGNSJ0P9eRNHTiGSAOyFnV0Lvn3LnV/kQEO0TgY&#13;&#10;G9qVjMdCIEfO39qO7IXTXBLM2h7xzyGJd1SMu66IJ2MVoYTgpYe9q+i2ILaR8RYBIgpnFERaaa94&#13;&#10;rvazkFmOEePAghEHlKPomP4VAUZHhCwirBDyQRwgxDht4aQp6ii1k/Z485vftJQjmkgsJJjDgkQm&#13;&#10;8wcffPBgvjZnIEBK+8IiGnz9G99obtAnlOiResv1OBjbobcUc2DoTmMqIu6Mc+M35iE22xe+8Pml&#13;&#10;rrWgS1/QTYjN+J3eEBXqWtdZVDKOQ+9ZXGLzlcTU8oYFQPpDfcxT5iDEjT7QHggjujmIGnq2Xqgc&#13;&#10;Bvd2vuvoMiQe/aYtzJ+hlywasInWX3/9dt5ga0Zh/5b2q1QSAXNJ/G4BrkwloT/YunFcsTALnot8&#13;&#10;RUiaU8vnKRbc4xrzKtvD/djs0Q512gq2SFxTzwmjCGZy6HeLFvWuQNG6Fs0nJZi1q76LqFJEbw02&#13;&#10;AHLScYSchZWQ+8DyJJj1Z2nvlvJIZsrIYOOHnUtOnFf2mfmwlBP21aTQbsMIZr5KEMwWl0o7lq6K&#13;&#10;aw7ovVMcUx+LwcY5HVDvrkK0xiKVBeeu3a416IivfOW4dkHfdeywGsal8eu4tqMrQ5ci8OMj8/Qp&#13;&#10;nRXt7v0FopS2Gj3muGN0MJlil5ZtrrAjjaW47s17vbm9J1smfmPHxnhRH76H+5IFi3lsX+S0YJMa&#13;&#10;FiFjdwWda7yEvhSoELJs7hAsUPp6+tG9HWcvd+1ySyQSiYWAJJhXcYgau1t/wlIQGZcVE1YXGMoI&#13;&#10;jWHFRBoYRjAzuuVaLkkCESSTfrRmHOaaYEaUIEm8DyOfQWkCD+PbSnRspTu3Z6Q8uIgIsVIeztow&#13;&#10;yJfV1ZZRtBcwJjh/SJc6t3Q4cQuJYP7b3/46cKbLNmL43P0ed29/Z0BOGn2hHbUHQ6vclshp9ZsS&#13;&#10;0bYnnfSDgTFWE8wzx2e2qTleEsxk1PY+hpqIGnIAjEMfLWE8lgQzJ4DRWBqdNcGsTggwfcTBUE/Q&#13;&#10;r5zAaCP/ytunDurrvvoz7us4Yg5Rz7gki7ftE4AMbNdOg5JgRrwyqrUr8kKUbhzjcIggLqEfEKfG&#13;&#10;sHZRZ/3LmYhUDu4nmldbcCoQuAhMx2ybtA3RfURgMO4RiUGucLoiShyQ59rQMe0oWlwOvBLGOWLb&#13;&#10;QoNdFWGYa39jGUErWtx91ZeDwlGOcSxqpXT+vAtDHtHKYXGNsardg+xFMoteI9P6i5z7XdEON+k5&#13;&#10;CSKWXKPP1uxHuKmnnQ7uOQraTtSLbb8RgagdOCLa7qyz/jFwmEuCWfsiXjlWHCZObrQtx6XOpepa&#13;&#10;74Kk9Sz1QnZY9IitpdpiEgfcsywchaNENskX2Ufq67/b3e62bZsqIS9kL3QEkmPNtWacUiS5MQ7G&#13;&#10;jLbmIDqmINmNX+3x73/P9G0isRDBxjHOyK1FrXrhjnyXHym2GAaI6RhPCkJpGjlHxJURzBZ1Yo4y&#13;&#10;h8VciQSuiQn2BNswrmUHmYvppXJREmld1on+pUssiDlOZ7JfyrlxeYOeiHmEXWdHWswT4P8Izlgc&#13;&#10;QwQh1iaBucPWdtexF0virkR8+4De09f6uCyudVyxeBsQRRy/a8eaKDU33ec+9xmcY9cNeB99753M&#13;&#10;1/Xz9HlcY8628Bm2DTmzIFkuOPjdHBvX1IThKILZLha/m3M9V0BALB66t91Epa02CuYnC6HxLPq/&#13;&#10;BlkTlR3nsOnq/LTLk2AWbV5Cuwo2cIxNEIsCEMT/MDkpdxaw1yaFdh5GMGsvC7zmav1MDhQ2moCH&#13;&#10;uMZic8ifuRmx7HcLxDUsQIgEJvcWs3yseBzUgw0RzwubuYRzBH+E/YYQjlzbiPIYi2z2Ok8zW7GU&#13;&#10;C+PCM/we6feMw7rNBXKUgRCIaSCz8Rv/oGsh3jhxD+fo6zKCP3DllVe0bRj3YtuETnV97AI0duqd&#13;&#10;wxYhIqqdHTdtwEkikUgsLyTBvIqD0xKRoCZpUZqlsV2D84Mg4DAMK7ZKBUqCGcnCmGesukdMhIq/&#13;&#10;RXWUzsmyYK4JZm2DiGK8qKM2QnCEgWcVPQwgDiOyPJ4vanNUm4oUYdB0tWWUIA4ZZ0hR7VqTyAuR&#13;&#10;YLatPtoBsVeiNO6Om0UKEeki4vquqHcGZZC+NcEMnJH4QEtJMDP4pZ/wO2KxhL4XiRkEc/zG0C6d&#13;&#10;v5pgjq+UkxekaikPrkeWxrUMR/eL+zL+4xiCkAOmjo4rSM04TtanQUkw29In2se9jfOzzz5rKfLA&#13;&#10;s8uxrQ2MYZEl6hHw3ojiuI6sRv9os8hN3pWD2f3DeOcoIz0D2gxZHfcV/R0RYQHpL5Ch9ExZJ0Qu&#13;&#10;UpXRXeoC96QDI0ocgSOPYEA0mvFW5+LULyWRbMeCe/ld5Er8rs1EEdMl0V/6L44jf10zCTh4dIHr&#13;&#10;hkWnlASzSHGyQxdE3SwcxHGOfgkffrLY4/1L+dSfIr/jOg76OHgW5yaiixQOK93IuUc66Xv3FsUT&#13;&#10;59RETlnfmqwhK3EsczAnVhbQD0EwI42CXCtRLp4gFKBcEFXsYuq6dhjonYhuU0Qah46k38q5sNar&#13;&#10;gBiPa80VdDqbx/l+YyPRszU8wzwa1yKqR41Vi3/qM9tSLkp2QaRhLHIOW5RV53LuQ2JOAu3GlnWN&#13;&#10;NlKfLtgR5BzRwqIuzf/DCgI2UBKZFiyj/wL0KeIvziFfYHHBvKiYq7qeEwUJGASs+7MHzCH6jO2C&#13;&#10;xENWR5SrUhNlowhmc2Hk7FYQbdKpCDgxb3hO/V7DgFBDwMe9hl139NFHD865z33ufbX6Lk+CuT6u&#13;&#10;bcPe1BZ2awWmkZO6nUdBO43KwcxGChtTG7PV6axYoFbUJ2yXr3/9620aOb+zfYehtInHgRyUCx/D&#13;&#10;+pYdE7JozMl7Dez5GIvkrSsth/EZ91d/Non3FmjgN9d3tXVZIgqZbxj3oi8iMKUEIj6ipumeYe9U&#13;&#10;ytOGG24waDf2E7vZ76LaRVOXUPfYIWgRbdKFmkQikVjeSIJ5FYfJOaJaOAiIhJJc6IJJ8Xe/+23z&#13;&#10;iEdsNZgERabYcm6Ftby+JJgRPIicMooGQcWgi6i1ucJcE8wi6BBRJRipsWrPyLW9D7RBmSfLyvgk&#13;&#10;bep+W2+9ZOVaiW30jjMeOAzasN7KDwuRYP7nP89pt94yTpFKoC28i8iDeM9pI29hHMHMuIoIhi6C&#13;&#10;GWHnIx6OlwSze8VHasg1UhMxqg/UXS5MBncZ6Qpf+9rXBvUpCWbPiagihGUXMXjxxRcNopiV0lEv&#13;&#10;iTQRnnVkRLk1b9pt0yXBLFq3BpkM8lURUQMiWxj1IlpFrYm6KYtFpLgGKRIO6ziCGWLrrcgxhnZp&#13;&#10;hBtbcd9wCAKcHaSA+paGt34S8e0a0SZ1XUUVx4IQB++Atx/QXifixm8ig9Sjvq6M6CujzIzX+B0J&#13;&#10;XRMe6hbHOfuTEqPTEsxdjh65iuOi9ANBimtTRFT9riXRe+e179y/ajTKaD4OXplGqMSZZ/6hHZ90&#13;&#10;RPSncUb/yi0ez61zISbBnFgZURPMXXMXnRFReRa9QLQaUiFknm0Q0XqTQFRi7Lpwz/K7EIiWcQSz&#13;&#10;8Rx1YsuZh8ypkb+X/VEuzpUoF5Ho/1H2CYKzXFyftrh+FLRjEFcI12Hfx4hUDgqiaRJok4jsHUUw&#13;&#10;P/jBM23GTmULTYpxBDO9iUyOcxCTgAgTvWy+nvZ7IBYxEMui7ZFXZNACbhllOQ3BrI7kxA6bsFmj&#13;&#10;SH/205/9tPdekxGR5sQyqv+CjqhRYC/HORZRa1twRRLM5q2IDGZ/IMMDpZzMpY9EbkYRzOos2EAE&#13;&#10;MblhH7EBpMyIa0qC2S4n6Uf87l3mAny2MlL4/A6dBOxftqJz6KX4kGNNMNc7tsB4DZ3GF2XXkneL&#13;&#10;EH5D/E8KsugaZRjBLEAo0rno665zgK8U9xIAFr6Ed4gFlS6C+dJLLxn410kwJxKJhYwkmFdxiEop&#13;&#10;t1khTSYhJxmJDKGIiGHYIyJqlAQzUo5xL0otjBEGppxo41a2OTzIByvAXcUquzoF5ppgZujU+eIY&#13;&#10;J+HwISoZJ8AIKLcpTpIiI8AoKgl4UUZwxRWXt1GwjBPGcFcfzYZgdh7SjoMwmzLMQAroV8S76Ct9&#13;&#10;wHFGZJKF8ivLPrAxLeaLYGbwizoNo5WMkwNpBhClDH2RBLXMIp6jPiXBLCIlDGVRosOIMB9Cieuf&#13;&#10;97wleRfVa8nvz7ta1Bp5i+MIy2lQEsxdjhX5kMs3zrEABbZ5kjdGsjHA+RxWkChBik9CMJ944ncG&#13;&#10;soxsLmW5dOSUILzB+ONgiGwuHW/9HluiObVddYwiOstHDYED5RoOLDnqOj+KdB4Bz4v6qX+9EGEM&#13;&#10;xHH9OV8EszzkNUSJxfGSiEE2+41etiDW9Y5RkACTwFgJB0+7DyNbOKmOSflhzIg0QkAYD+VW8Xp+&#13;&#10;SYI5sTJiEoIZwkaKre9soDItFPKwa6G5C8ZGLJoqdhaU26snIZghdp051zzEBqCL/Iaokd+3C9Lg&#13;&#10;xLPpl1H2iXORcLMtrh8FUdcxH5i/LCB3QftEnen/STApwfyAB8zYjQIUpolCH0cwA3I30nvYjg/m&#13;&#10;AvYMmXLdpDDHSLPBBqKLEcuCBtjaEXWrkIMSowhmoPORmiJ0yw+xKQg0Efxd71ajnBOVLnsCyjnX&#13;&#10;Qn6dOmChEszrz1JOxmEcwayO9At58WFregbpLxAkrikJZvZgpNGi04b5c+TG+8Z1o8BfsCASzyt3&#13;&#10;s5VgZ4S8C+yJMTcJwQxB+AqEQFYbw6ELjeVJMSnBHBHGosGH5XY/p+dfxL3459GeSTAnEolVBUkw&#13;&#10;r+JgRNueFpMZgqWLuOiCiM2I1PVvRKiWKAnmyMGMbEVUxcqxiV2ExCiIJuEUmVy7ivQLpUG6PAhm&#13;&#10;RGNsAWeQIEiAgRIf7VDCcJkEjJQyYjS2sSOGGPnamcGH9KtLXCPawNZ7713XuYb7M0SQfrMpddqL&#13;&#10;YWAcI7E4aqIkEVURqaosJIKZEcxwKz9+qYh80VaM7C55kucwzi0JZgsosRCDYK7zBgfKD6iQ6QBn&#13;&#10;KH7vIpgvvPA/g+NzTTBri8MOO2wQ+Sb/HOy77z7t+JXj19hUx2El0srAJAQzByR0EuNfPwFHQp8Y&#13;&#10;i2FEyxsa7cxh4kQjcEp4RvSziNiuOpYlyJWnP31mWzcZotu6zo1SRhJKveI6pYtgvuiiCwfHlzfB&#13;&#10;XEbZy+EZeMUrdm9/056I3K53jDJp1GRJtowimAPONwaktUHAkbVSRyTBnFgVMEmKDHo3tqOzZYAO&#13;&#10;RQ4GyYvQsRg2jMwpYaxEuig7T3beZeelSN5JCOayTvQP+4eNVKbPEfHYhfPOO3dwzrgUGfONkqg3&#13;&#10;r1m478K55/57UGe78ybBpARzPB+h2PWhrwD7HAkbmCSC2TweKQNErcOHP/zhdku+OVv7DyPbzLGi&#13;&#10;nc010mQhEcN2QTqW/TZbgpn9H3OI9pJGTQoVbeF8i8vxwbVxOPuss5b6VkRN3gYsWsY5bAtBFSUW&#13;&#10;KsEcO6+mlZNxIDfDCGYRwJHCRMrE0rYeRjDzI2IHHltb0E8X6BxBASd854T+L8OhXSKAR4lgmxoW&#13;&#10;D4JgJguxwFQTzF0pMowX48I5dhfyEei0sP3J/qjvw/iGEb8WjBnXKKNSZERgDVt12G6Cs4qdenyO&#13;&#10;JJgTicSqhiSYV3EwtDg5MZlZLRU9MAmQwpG/GekTEbwlughmkzqDqMzPOYwwCcjzGhE9XWX33Xdf&#13;&#10;ytheHgQzA1w0juMlwczxCoNRsWLNwJ8E2oCBFtf6eBow+uO3SQsDJoyfYVBnW98Yp7MpkxDDUgYg&#13;&#10;lDkOHGtEkYjsiJpUFhLBDGSUgxMGflk4+AcfcvDVojDKHJUlwawPwuFj9HHiusDYjOuNw0BJWHYR&#13;&#10;zCVhOdcEMxz9+aMHRqsFKJAznLNq/I9yfGpMQjBDKRtkHyISvN6ea/GFg6tunEd9V4ITsPqtZ/QU&#13;&#10;mZkU691/vfYahnwpG+PAeY66dRHM0qHE8eVNMNPZcbwkmJ/+jKe3v1mcGrcoNSmmIZgtwCHAyBQH&#13;&#10;7Jvf/EY7vspFlySYE6sCSoJZSp8uMrckKyweB5ApQQQrdN6waOMAfWiRMOYgC6W1rVYSzPRzF7lH&#13;&#10;x8Zz6X9kkXsbo0HStAuoHYR3mRaIXpokgnG+oM7SOgUpRUfXRC2Ym6LO49JuBCYlmGN3jGKuH6a7&#13;&#10;ENtSoQRKItPc3UUwI+LinLCr6P2InPQvQrCeJ0EaODat+c5cHfYTmanPLwlm8lqiJJjLHNJgHjd/&#13;&#10;hU3uvmTJfBQLGKJnh5GUJci+XOTxLP/vgnvFOWS3Jv/mkmCWLqLEshDMtZxcMaGcjMMogjnSmxnT&#13;&#10;tZyUBLN0GTGOkdLx8Tl9uO9b9+2Ur9///nfNeuut10byjoN7lzs2pOLpAt0Suw3LhYmSYPaRxHpR&#13;&#10;AcqFB+nM/M2v49vE7y3BO0RfGR+Rlm4SgpkPEvqBrRM7AmuwWeNe9GWM8ySYE4nEqoIkmFdxcAZ8&#13;&#10;FKSMHvDRsEkcgJJg9m+XMd1FMAcYWkGYMBBGOR6IVlvffSiwq0hfUN57WoKZMYSwsTWbkwCzJZjV&#13;&#10;gyFW5oZjAHYZHDXUoUwdEXmfRYEgQ0eVuAYRLxLRan6ZZ3VFwHbUWEjY/GGbLxVFwPGIOq9ogplT&#13;&#10;7avTQBb0bTh9PmDiox/SL8Tz9G2dk3sYwawPIupM7keEexcY+XG9cRNYkQSztrD9MfTD6/oRUcYy&#13;&#10;A5kzwdEYNr44jkjPaMtJCWZyEx+NEdEvBY53Q4DqG+MrSA1tpe4iaA4//PD+HZagjGA2TocR/GD8&#13;&#10;hRw8o0+66ndRVsNA9kSvB1ZGgvkVr3hF+5uoSIt5XSQRWDyLHIfjMCnBbLExProlapmMBGy5j/om&#13;&#10;wZxYFVASzOanrh0B8eFW59U7MuxCQPg5zl6zg2TYeAX6LKKX2QZyztcoCWbkXujAEjEW2XrGYhBI&#13;&#10;IgYj0tA4V9+aXPJMx9k2YSetSMgvG+8rnZn3r+scpKN5atIdaAjPILXMVcOiH7VRbM1XzGHOdb2+&#13;&#10;lILL3KyfyzmtJDLZtbW97G9ziuPSKtDXwO4KYkqxq84cinQzR7NNkVpISqSeOdJ8E1Gp7PO/FnJq&#13;&#10;sUEqtrifrf6eoWhHxGQcQ5KCxRG6HsHcJSfqbsHENfqmK2ClhrYSxR/2FZuBfNV9GQuV5k/vXR8v&#13;&#10;AziGRUGPQpn3OhYj9KH3NS+V92dPlXBc5L9j7CnjOcCmHCcnFtxrORkH17JR475lUFHM2XTLR3tt&#13;&#10;G34Vu7N8D/InGh15r28RtGxCx+gt78kG0NbOYzcYa3yz8LFGwXXS6QVhamGED1b3XSyekQG2dhwv&#13;&#10;CWapNroWLNTRcc/gY2kXhW8SkftkH2Es1R9bT3+xye2Gc8xiCpR2n10CXTtTXMt2Dnua3UO31O/k&#13;&#10;HMcR42zLOM4Opo8c40uQrxLaOdrLu08TGJFIJBLLE0kwLwIg3sLBVxCTk6x8LivBjJSyPTGOM5JE&#13;&#10;I84FZkMwc4IYEowlmC3BDEgSxDcjzXEGPZKqNiRqDCOY3Y+BM6qEcWflmjHHiSrJmhWBN77xjW2d&#13;&#10;RAvVjnJJMM/GqB9HMNvOHwYmkrLOd1YSzPoxiF8OF0eOcR/9pR1FBpVEPlKuxDCCmUwzFP3u32Ey&#13;&#10;bnEjri9Tj6xIgtk7SPER5yDbQX+FbHNk60iKgEiVzTfffECyasdJCGbv6F3iuchSETwRzYzUiPtw&#13;&#10;BEQCclq7SFdywHF2LkfEFs1SD5UgU6LbwL/xfAsMw6JYyIroncDKSDBzruJ3W0U5rl1wvWj/STAp&#13;&#10;wSzHp3M417UTWBLM9XbSJJgTKyPMg0EwS3llcTzmCqDbEGXmTNGEXQvT5iL60D3kxjWXIhdKuCeb&#13;&#10;I0g7JMs+++6z1LMCJcFsQc0iUzmeEM70Nf1JL5dR0+ZIO7SQLeossrUkkFzLpkSqBCm1oqHO5jV1&#13;&#10;Vq9Xv/rVAzIW9AGbASFvzmHrTQLEa8xL+nbYRw/1qcjHmEP9KyhABKbdeMhbi9j6rpzvS4IZYVzb&#13;&#10;6RapEUxKvbPoS8ccM4gQViwmytEsDYI+9XyEMgKYjCCzym+JyOEt0AORaT6MuivsHVGf7AJtyxaO&#13;&#10;YyJWkbp0tOhh99fugi5K+9ScHCmRzOdd81sXzO92YbJ/3deus/JaJBv7Tn21b5dNvP322w/qK9p4&#13;&#10;WrDp4nrzJ5J4hx12aMcve7L8WG29wGM8SHvnmPqXKUXYtS/t2STTysk4IPPLCPQywKPcHUaW2Xze&#13;&#10;T//Fwpaij3yo27P1ufOC6FekT9t6663bd/d+FlyQ5dPseCODyFp6x7v7/kO5+MXWsijteWSyjFIu&#13;&#10;CWZyL2K7HMdkJHQj+SltHja33RjhU0mlg9AlsxYD+LXsTvIa+pkP5lxFu4UfWYOtHH4j3aN/S32K&#13;&#10;cBYQQ5fuutuuS/Wra8M/NP5rm4r+KYNZhtnliUQisaKRBPMiAOOAYRiTo0l1m22e1/4+CpMQzMil&#13;&#10;uC/Co3ZuGFBlvmIEHJJkWVFum7PFlJE3CiIvOFiIvajjNAQzo68kmLUd5y62JSqPfvSjxpIgjJ4u&#13;&#10;gnkShBE6zUf+5huxcMFY+nW12h5RTQone1qUHy3qchoYWyF/EdlSQsROfESs3G7G4Of8cTrL/vKR&#13;&#10;E0ZkRKYj+UqUOZg50iFHjN7IKayPyGOXwxrbITm1pbHLgYr7Mtjr6A9jKI5z8qbBOILZvUWmOM7h&#13;&#10;DmNaW0VeZsY/w782qBnGFmyMxVgAKAlmY2bYR6o4m5zpiMbgmCD343wLRpw3z446cIBKkiAQ9XCe&#13;&#10;4j1ExtTRXyJhLAQ5BsjxuIbjxxGonTiLOBxKTnpgHMGsDeO4/pwNwcwxIhc1piGYg6yH0jnSrxbH&#13;&#10;6khvcmzhjgM/CUqCmU4z3roQOTQ5gTWpUMrnMccc0/91BiXBbKtpEsyJlQElwaywO4444oiWLETk&#13;&#10;WAxjgxnjZLwLZJ2+jqhUpPCTn/SkdryILkY403lBQpv/EINd+hFKgllBcLgHHSNi2lxHx9LdXYuC&#13;&#10;5jORm85BcPiIL5LWtYgav5v3hpEuKwLawu49c7J5xnxvXrOQZZFeHyClRu14KYEYQrSGjvbO2k00&#13;&#10;b02qsw/NHZ4TbV4XhH69W6QkmBXX0+kWz5H8+hlxvMcee1xtrjLfmRPiY2x1UV8BASEj+tS3PIJk&#13;&#10;Y8MhoMnaJptsvBQRyWZB9AX5h6CTIsQx1yMm2VrH9doWwex3BJ1r2MnmdTuhtJ0isrRrIaQLbIVI&#13;&#10;seS+SDtjh32pTfzf/M0WLHePuY6NSM7L3YbqjSw133XZaV0w77Iryvc1hoxRvlU5tvgM7o9UZA8Z&#13;&#10;l2yhuBZ5SUewcWYrJ6PAtqQj2DpxD4vG7sE2YceSBb+rjz7n36299p0HkdaK+boMCqKT6J9yESPu&#13;&#10;4V/3dHyaeVofkW1ktnuQQTbFQQcd1LYbu1N/a9OaTC0JZkUeZh/vtjvOO7JjXNu1q8JzRXXrw7i+&#13;&#10;LlJ2aEtj28JO2MmK+xqDovDr4Cb3pm/D7jEOLPSIvragzp6kk/ie5e4WskofBYHsOjnWtY+xTd8K&#13;&#10;egm73HHjvY5yTiQSiYWAJJgXERBcDLGYJHfY4YXNBefPbHGq4bfjjz++JV6d20Uwm1hNwnE/kWpd&#13;&#10;xCejryRVGQucra7nTgITeGmQISKRHX53T8X/GbDqyAiwus7gYqwHGIBBfov+KY/BRT1jLNI/qL8I&#13;&#10;1hq275UG11ZbPbz5d8/J8vwuMMzVJc5f2Qnm2DqrcCAY7BwYhne59Y9zekZPDjg0k/Z7mR+5awsr&#13;&#10;Yzn6j7Fl27HnaxtGe6TPUERYfuc732mNRdchmBmkZ/aM1LI+ZCZI6zqfb/kBNbJeGtKMx+gfTv9P&#13;&#10;q7GiThwUxrhrS/lQ17ivaI4y2gE4wHHc9tZpUBJ4tVOnDkhWBqv2q+UbiRDXKkgT8o4UcS6ngOx7&#13;&#10;97gvpzd0gvYVzaLNEbR1ZM9veg5DKT/OKQkSWxPjK+Oc0lGj2ZHDAAD/9ElEQVSRMeQtosgVCz+M&#13;&#10;cx/v45ggFzgvjPuSUCi3ASucGw4ywx8RLXqbwV8a8WQxzkfI1osf+i+O+7hR7YAMg/uEI4xY4hTF&#13;&#10;YkhE99o+G/cWOVSj3LpsEaREuWCjIPRt/eWocba8u7QkQcCPA2I9xphoJvNFF8rdMxb4QkdoZ45a&#13;&#10;HCNHp592Whs1ZUxyuOKYj/LoN/1gXNbOZiKxUFASzP41zuhXutL4ok/I8OWXj9cLdIlxbHzFPeix&#13;&#10;uJcoWvqhjOzrQkkwu0bkal0n0XuXXTbcrjAmLQLF+xi7iEf3NXYXIsxLCED2W1lnpJ0Fx2lg7jCv&#13;&#10;dJV6cSzALkXUal/t7PkIYHNkl01TEsyehxiP69SfTYWkuvLK7t02iCjzPLI3+te/5pUyNUPAAgOi&#13;&#10;S5uoF0LRXKmvzQkIbcfoX8RdgO3wuc99trV1XMe2FkTg+dpCPd3Lteof9Vj7LncZOk+Mw+W9eVRb&#13;&#10;epe4p3/ZGeb62uZGDqp3V38p7lPbJMNAjj7ykQ+3ZKz3RVJ7z5133qnz3oq+9G2SrmOeXUbqDpMT&#13;&#10;82uXnIyChfmuZ5KlCPRAuvPt9Ik+Io8WiM3NItLjHdm8NZDnMZ6iX+mErnMnBVtalD2ZiftqB36n&#13;&#10;wIIuG6okmJ1rvKi3totxTrblLR4GC2LsWOfGdfqAnS26Gthc/IeuNh0VRHHhf/7T2ods11JejSm7&#13;&#10;52p53WKLbllR+LB0dtcxY23ShZJEIpFYXkiCeRGBU297mFVbRBdHxcqq7W1II04Kp95KKXJHTmQT&#13;&#10;rgkc0RIkiw+4IUOQOhEhqiB9kSKMpTJ60P8RUxH5gYhD4iE3OD41oTYMjDwGASI4IncUhpJUHB/+&#13;&#10;0Idap+Hwww9rDShb5W1j41A5L1akARGG3GVMOcbAsPqtDTxHRKbIi1jhVndf9a7JJGBIIoSCvGfo&#13;&#10;fOxjH2uJQ/dTkOy2HyIXPct5CLF6ZX0UFiLBXOZ5Q1QiSEVoMKKibRV/K1boR4HRRR60SxmBIVpA&#13;&#10;O5Lh0jBDKpNj5zC0EM62F5IP/R0yp26Irqc+9SmtDHDK/W6xgzz5TXQl54e86BuENJBf/R55bBVR&#13;&#10;M/o0Ipf8axsmg89x784QN2YY7sg9deDwBDnmPYwVOfbivq5jTCLBPVe9yvQGjEwRDRExPA7GGIPd&#13;&#10;tcaJyBD1EaXG4USAMOqlU6hlyhgR+RLRLnXxO6dIvwSMndgGqzDMOQH6sl6gkpJCZCpdpL3rHLzx&#13;&#10;fPdBfo5K66Puu+yyS2vEx7Prog51zkyRLhypiMKpC2eDM8ABiv4q0zroDyS9/tBfdkqUH2GiF7R1&#13;&#10;HW3WBdfLj+o69SGv2i7ICBHOyKa4d0SUeTYHjPwiB+I4HYtACOcDaU6+Qo/URdvZ4lxHZHfBOeYI&#13;&#10;/etaMqZunuc9SkSKDIWOpCM43mSvXGAwZs0nkT5Gm8eigTqbX5xfb71OJBYSSoLZ1mzj1nzGzmID&#13;&#10;nHPO2RMvsgaMYYtlUjKwbZCmdlzRR5OgJJjpVLrAPGAOiGjOmvAYBvoGqWLRyxxYj/eFCPrXvGqO&#13;&#10;QZQOI2jnC+ZxdoZFUjYBsrQLJcHM3tQviF79rv/LBdhRYD/oX9dZDD5/hI1Nz7L59Wkdzc0fKInQ&#13;&#10;GtpV2qNSDqWIMle775/+9MfWjiZn6hH20mxh3LAPRZQi0rUNInDa8TRbeLb3nWQ+nw0mlZNlhbHu&#13;&#10;Wfq83inFhvPsUe+oH0VE6wP6blIfbhT0Id3CRvMhRbqS7hyml0qC2SKD4B07tcg82+Qvf/lz+y7j&#13;&#10;4BxtQJ/xacn7sI8tTgvvxGfla9LZ5JbttLzkNZFIJFYUkmBeZGCgckxEC96953AgiRBznA7b/Wx3&#13;&#10;9H8r7MgAEbxIQRNkGLfyeSGmkQslWYFAkypA5CmnpQTDNcikON9qrm1E7zjwwP5ZoyE6z3Z8q8bD&#13;&#10;SJJRRURmTOy2CiJzyohu0QlWsxkqtoqpm3eK4yKPrUjX4GBx4EQUInDc00q6/7ufgiRClqi3fK7I&#13;&#10;SlvPOAKTIuqiDguFYEZqcaKjbvpXNAMSzrZCcuR3JKYI53GGOQNRJEO55VBBypNP24I5PQFEU6Q5&#13;&#10;iaKNEcjkPO6DvCLzjE8GnuPR9/pdfjeEnT66a+8aCyIh7wxppFiQx4r3RXhZxAgwuhG1QS4gqo0f&#13;&#10;/W3bKQLa+4XBzKgVyRbnK+pugcLvnCfPjTQ1URyfSdEx3knmRPgAjjGtzsa7+iDqbnqzm/X+vX+7&#13;&#10;fbt2LAP6UJoHY7Wsg3tpz65I0h/84PsD4lHxPORKl6NATyA2tX8XaS4C27Ne+5rXjHUWkLv6w0JG&#13;&#10;WVcyqa9qAhuMI4sK5Y6IKPpMXnltCGRdxFK58OHeFin0LbJa5Atnp7yPbedI1kn6i44r76+ftBGn&#13;&#10;k+4rZZCscLAQsha06G66PI6rGyI3IpK1H+eN/ojxGsXfdheUUWqjgIg2tsr7iDZHatdfkOewWXSK&#13;&#10;c9ULMY8o46xrZ78bL8ZPKQe2QMcCoWLLLKc4HbTEQkVNMHfpteWNmmCeC0IoMfeoCeZJSf9EYrGh&#13;&#10;Jphz0TmRSCQWDpJgXqRAbIpiEaUpglLkm/yuiDdOvtVWxJoIinp7khVZUZTDiqiWLgcGidV1fmxF&#13;&#10;Ggf37Lp+0lKSaFbGu85RvK8IjK5j3m0YRBn94+9/b9vN1jtR1chSUdTSkyDyRHF4tnOnJUk8Wx0Q&#13;&#10;rAuFYFEP/fe1449vI22RYd4vIj4RSBYkRGBOQoojaZFcdbtH0Qa1PCKMbf1DkInQjQgTxeII+ZYK&#13;&#10;w73V14LAj398ahsRdNppP2ujMPQVEvCwww5rn18+w1hBknXVp4zedW/viDi2XdCzLSSQBVGsonzK&#13;&#10;fnPuMDlTB/Uf9lxtPKkMeF99RPaQzT4eI2UJIkT9RxG3nmHcISi8h/dxj1N7Mj5scUS/qx/i1iKK&#13;&#10;dxzmKGtn7V7nPw+cd9657RZJuwEmgXclI0cffXR7X+kWkLbGzLA6+B2JrH2Qta6T/09O8XLr4Si9&#13;&#10;oJ8QSZyeruMWrSbpL3VxD5E0ZCjqPUoW9CFyveuYUuo99zJe6CgfwTJmbG+3kDBNdBkZ73qWUsuF&#13;&#10;Z6rjV447rtURIpOQ9frKMbIlws1iRa0jtLmxY4GCjHAiXZNILFTQIyXBPG5RdXlA9G4SzAsf5p0k&#13;&#10;mBOJ8WAPlQQzGyiRSCQSCwNJMCcSiUQikUgkEssIO0/sikF8iNy3oLOiYTE1dpXYVZNkzMKExb4g&#13;&#10;mC0CT7LFP5FYjJDW0W4+Y8UuP0ENiUQikVgYSII5kUgkEolEIpFYBogMfte73tV+UAvxIQe7vJt2&#13;&#10;9KwoiKCWjiY+mCrVl51Goz7ol1i+QCTb5eG7J0Ewx4fGkmROJJaG9HU+EhzfAKJv7XK65JKLJ97Z&#13;&#10;l0gkEon5QxLMiUQikUgkEonELCHl0CO22mqpHPDy/PtA8hOe8Pj+WcsXPi7oGxB3vOMd29zn6iQX&#13;&#10;OuL78Y9/XP+sxIqExQcLAL4DEB+AVnzHQw59aYwSicQMpMDzzQ4pf+JbPHTb2muv3X6jYdIPnyYS&#13;&#10;iURi/pAEcyKRSCQSiUQiMUtcdOGF7QcouwpSZEVgVJ18cDax4hE56rv6SBn13Y9EYrHhkosv7hwn&#13;&#10;Cp22IneLJBKJRGIGSTAnEolEIpFIJBKJRCKRSCQSiURiVkiCOZFIJBKJRCKRSCQSiUQikUgkErNC&#13;&#10;EsyJRCKRSCQSiUQikUgkEolEIpGYFZJgTiQSiUQikUgkEolEIpFIJBKJxKyQBHMikUgkEolEIpFI&#13;&#10;JBKJRCKRSCRmhSSYE4lEIpFIJBKJRCKRSCQSiUQiMSskwZxIJBKJRCKRSCQSiUQikUgkEolZIQnm&#13;&#10;RCKRSCQSiUQisVLgqquuav773//2/0pMAu11ySWXNP/+97+bSy+9tP/rDBy77LLLmvPOO6+58MIL&#13;&#10;s20TqwyuuOKK5j//+U9z7rnntvJ98cUXt/ojsexY6HpY3eg6/X7RRRfNqq7k54ILLmjLlVde2f81&#13;&#10;kUiMQhLMiUQikUgkEonECgCn98wzz2xOOumkWZXTTjutdZ6BM/zLX/6y87wop5xySnP66ac3f/zj&#13;&#10;H69GNMLZZ5/d/PCHP+y8dlz59a9/3ZIO7t11vCzeeRqiRzup9xe/+MXm/e9/f/PhD3+4+dKXvtT8&#13;&#10;6le/ai6//PL+WYka2k1/fO5zn2te+MIXNne6852aww47rH90Bojn973vfc3973//5vGPf3x7fiKx&#13;&#10;suO3v/1t8/a3v7151KMe1dz97ndv7nOf+zTPfe5z27FA5mv86U9/6tRVk5Sf/OQn7eIMjNPnP/rR&#13;&#10;j5qf/exnze9///vBNSX85njXtePKT3/605ZQhz//+c+d55RFHcwbk4I+Mcccc8wxzQc/+MHmQx/6&#13;&#10;UPv/n//85+0i1UICUnjfffdt+/15z3te87e//a1/ZDS843961/7gBz9o3vGOdzQPfvCDm6c85Slt&#13;&#10;eyYSifFIgjmRSCQSiUQikVgBQLJ++tOfbrbddtvmvve9b7POOutMVR796Ec3v/jFL9p7IZrf+973&#13;&#10;Nk972tOau93tblc79y53uUtzj3vco1l33XWbzTbbrNlmm22aT37yk0sRzZzqF7/4xc2GG254tevH&#13;&#10;le22264lGY4++uj23ve73/2uds7666/fHvvsZz87MTF8/vnnNwceeGCz3nrrNTe60Y2a//3f/23+&#13;&#10;53/+p7npTW/abLDBBs173vOejC4bAgSQvr7ZzW7Wtpny7ne/u390Bn//+9+bLbfccnC8JqATiZUN&#13;&#10;3/ve95qNN964WWONNZpXvepVzXOe85yBfK+22mrNRz/60f6ZS2Dxig6z0FLrrXFl8803b3784x+3&#13;&#10;96Hb6PMHPOABnefSzXT9Ax/4wJa4RGL+9a9/ba+Fv/zlL82b3/zm9p5d148qW2yxRbuICMcee2xb&#13;&#10;j673MQcgXY844ohOsr0LiOtDDjmk1eE3uclNBnrY/z3De4gQXyhAhKurOt74xjduvvCFL/SPjAaC&#13;&#10;30KEdvq///u/9nok8xlnnNE/I5FIjEISzImJ8K1vfaudnA8//PA04lcQOKEnn3xyG4FiRXYhrBTb&#13;&#10;drTHHns0r3jFK9qop2nBWDnyyCObRz7qkc1xxx3X/zWxqoMc0yWiBCYB8kNE1R/+8IerGcKOcY7n&#13;&#10;czwgXBAYkxrhCw3azRh96Utf2jou00C7vuUtb2kJJxE6k/bZJBB5qE5vetObWl2yUCG657vf/W7r&#13;&#10;pD7xiU9sXvSiF7WRk7XMiZZ517ve1ZJnz3zmM1sHUdt/7Wtfa7beeutWhuY60lIdDjjggNYpPvHE&#13;&#10;E6eKCE0sDBhTnPJ//vOfzWc+85kBCaK88Y1vbJ3isiAvRI6RRefc9a53bSPRQP+bV88555x2bi7v&#13;&#10;9dSnPrXZc889m2c84xkDshFBcMMb3rB5zrOfPZBNMiWNAj2NIInrERJlPUQB0uOvfe1rm1vc4hbt&#13;&#10;OZxw18f7OB7XK3e+853biGvHnDOJPvFO+++/f0ssl/cqy/Wud73mrW99a/+KRAl64fOf/3xLMkd7&#13;&#10;1QQzmaGLHSMT+iiRWFnBJgx5F8HMTiTjO+6442AMWFCpQSf961//aonmOE/Zfffdl9J9of/soqBP&#13;&#10;jRlENl857hP6zyJY3MeiHR1srCEvg6C9znWu0zykpztFXAM/26Ka93h2TzfH9UpZB+P6E5/4RLPf&#13;&#10;fvu1pLXjd7jDHQb1YLN6H4uI/+///b/BPdZcc83WnlPHSVNH0MOHHnpoc/Ob33xwn7pc97rXbV7/&#13;&#10;+tf3r1jx8H4IfHW79a1v3fzmN7/pH1katd1EXiySvuY1r2nfyfVJMCcSkyMJ5kQnTDYmpY985CNt&#13;&#10;xEhMHm94wxum2kqTmDvIH/b0pz990Bcc0RUNxEbUB5kyKZBcHEYGVlxve2Zi1QWDmbGMMLnjHe/Y&#13;&#10;EiRdRq3fkBsnnHBCs/3227fGMuP7Bje4QVuufe1rN3fvGdKvfvWrm1NPPbX58pe/3G5/DMPcFri9&#13;&#10;9967JfkQKl2Fwf785z+/1WdHHXVUS3TGFvMu2PatzltttVUbGTKJMb6iwWD+ds/JQHSGgSySQ0TH&#13;&#10;NNA+MUZFu3Rt55wGHK8v9hyjRzziEYP7IsoQYgsR6iUCCCHHKSudK5GjZNU7cSRF8dz2trdtSzhz&#13;&#10;q6+++kDPIfKOP/74/p3nBramhpP6uMc9rvnHP/7RP5JYWYEsDRkLomAYXve617Wk7Xe+853+L0tg&#13;&#10;no37KKXtxoE27q55zWsOjm/93Oe2vwf838JUHKf/hoFeQUbTMeU9PJPOjnvUxOY40LWIbpHXSGxR&#13;&#10;ZaLyLEir2y1vecvBvZUTT7x6OyRm5gOR7aP6gR4jRwtVFycSk4DOEJ0cC1JSNwTIOB3Crhznc5R6&#13;&#10;GJk8CoJ+zPt1oAz7gO0Y9ykDKyzo7bXXXs21rnWtwfENN9jgajaWxe04rgzDBeef3zz1aU9t63H8&#13;&#10;8V/t/zoD9ndJdO+zzz79I5PDLhmpJthCdsgg4dkzSFgR4WUdv/71r/evWvHQnhb59UUXLDyw0779&#13;&#10;7W/3f1kCfoVj3ikJ5kRiciTBnOiECZCyRcbc6U53GkwaSTDPL7R7GB81EMzPetazBn0xzuBZHrBl&#13;&#10;NcgNpN6kQEw/6UlPam5/+9sP3icJ5tlhmLwsJHBukQS27tmySLcMqzcCl95BJnMQkMcMWPIh76Zo&#13;&#10;OccRC8gRUQkIFrk5QRTpN77xjTZa1PbskC8F+fHwhz+8eehDH9rm44vfb3e72zW77rpr87vf/a69&#13;&#10;RxcY+Ztssklz73vfu93OftUC38mhzTlSjOIgeGZDMIt8iS2CiNZlJZgZ6HbD2E4Z7b9QCWbRL498&#13;&#10;5CNbYpgjiLAT1bL22msP6o7g+/jHP946IeRN/kO5E8vFwNCR5HmuHS+R1Ne4xjXa+z/hCU9ozjrr&#13;&#10;rP6RJRg1ryQWHuijkJ1xBDO7QFRc18KFSOK4j1LbbsZcmRYBcfCVr3ylf3RGh7D54vgogpk+ROrQ&#13;&#10;kSXBDOU8T3dOA8QIMpQd2mXziOBDFsX9d9zxpf0jiRLGv7QX0U7TEv2JxMoCJPLLXvaygazXi64I&#13;&#10;RTvixu0mEpEc9xjnb1122aU9m2a91j4oQeeWgTQlwQwijF/ykpcMjiv8qhJstvL4KPzlz39uUwax&#13;&#10;C2qU9fjABz7Q/3VysHO0iXeoYf5hh8f92XgrA8xxBx98cFtnfkMNQTG3uc1t2uNJMCcSkyMJ5sRQ&#13;&#10;xNYaOZVi0kiCeX5hW6LJjgFUg6NlS5MIUDn1us5Z3uCg2hJuC1qZP2wcOMVSath2FrKVBPP0YBzZ&#13;&#10;ri/CdiHj3z098rCHPayNfvDxqC6Qb1v95AclDyLWOMQikr1ngHEuEsH2QFu2nXurW92qjWaugXwI&#13;&#10;+VIQf0hCH2CRK4/8ycvmGBLVVsdhKSTUz4dZEMzIbfdeyNBOCFLEeDhKsyGYEfb0jR0K9FPZF7MB&#13;&#10;p07/iUKMflmoBPM73/nOtn73vOc9B+1GDkR1BwloOyjHw/8/9rGPteeAjwUFefegBz2oXcBw3ahI&#13;&#10;+dkA4c/hQ3QbW13zMwdb+gDykFj4KBf1xxHMxpM0U8O2/sZ9lFo2yPL7DjlkcNyCHRsvQIcY93F8&#13;&#10;FMEM9KpdbzVxUxIPot6mATt0m223HZoWzHiSuiYisS0g1gR3YqYvy90oSTAnVlWwL+zcClnnb8wG&#13;&#10;JSE7SUDPkUcesVS0dIAtG/epCWb4a8/mjEVoBUFcQuBDHFNGge6ziBc5+UuwXeMepa0yKV78kpc0&#13;&#10;r9pjj04bhm6mo2PnFltzZUgp98MfntT6JercRTDzU0WEO54EcyIxOZJgTozFV7/61cGklATz/AJJ&#13;&#10;gORC7HeBYcIpXFaSZ66gPuqi1EbTOHgPH4sI2UqCeXrY9iUqEom4kGE7nSha+dv0exe++c1vNmut&#13;&#10;tVYrC6JBRYKMknPyxnGIFBqRg7SE/LchX0pNUCBPEfRxXB0/8IH3D32uZ4rScy5jHWG90CECIxyc&#13;&#10;2RDMoD3027RjfBTKvlmIBLMoKJHu6rfRRhsttb1Se4iYN+5+8P3vD5xDC4AlOFgIQosW5s25bL8S&#13;&#10;7juqf0Tz+1gQ0jux8DENwazPR82/cR+ltt1cI2K5/PjbC17wgsG9/DsNwez8LjksI/6ldJkGyGpR&#13;&#10;/77eX98X/HbUUUcO3oGcdxHRix3ayQJu9EMSzIlVFXbxPOYxjxnI+myDcaYlmIfp4XEEs7/D9lWk&#13;&#10;2ipt0GkIZvcaVo8gUpXZfMQTAYtg7bq337785WMH6SR8wHCh62G2cSknXQQzuzQJ5kRieiTBnBgL&#13;&#10;xE8o4CSY5w8///npbR6rUQTzqgRGkG1aIVtJME8HxhECzPb9hUowIxtENehfX8v+/e9/3z+yNEQp&#13;&#10;yx8bsvDyl7+8d+1kegYRff3rX7/VUzWQEuWHTboMXteFAakgnEc5JPRfRKbKEe1DLAsZDOT4+Mts&#13;&#10;Ceb5QJkfdiESzCJCOUnqJwJ5mEyUi2SRB3whwe4G8p0E8/IFkuOjH/1I8/jHP76NSEMyrLfuum0k&#13;&#10;u4+GWpyKUkeWT0Iwmz+lRLETYBTiPkqX7SZnaOTmlGpFNHAAaTAJwSwXssjlYVgWgnkSmAPsYnF/&#13;&#10;H9NcSKA3vvSlY9q5Qo5q87VdOi/aYYfmu9/7bjtH1jBPndaTizf27G06224JZJfUULbP0zNd1wG5&#13;&#10;+M1vft1+mPWxj31sm//VIqx88TvttNOgH0qCWdSje4pwfsQjH9Hm7JfqJxDHjzjiiDZCHBkm5ZX5&#13;&#10;3AdapZuSqoqs20Zvca4LFuns/PEeUmUZExZqtY3F8nJMTJJLnnya48modpIjX5oiH/XyruYVqRBq&#13;&#10;GG8+zuY8sqlP4uNr5seS3Av4zbMs1omONafKCe46u0Pe9rb92q30dhNYWPSNCWka1CMKOycg3Vd9&#13;&#10;vIu8Ei2K+PJx7w168mMhxUc91cH3J+xg0Q7qp33129ve9ra2XS0WmVfpG9+kMA/oOx/s/d73vtep&#13;&#10;D6JNDz74vc2Tn/zk5q53u2u7Y8uzyRQ56GofH+n18VGpEez40ab6wntZ/B8mr8PgfO1x0EEH9ebf&#13;&#10;B7a7sNZca802ZZpdnKeeesrVdkoIhqJfyVOZ3mKH3liLNu4KRBiGSQhmbSF1mHcfhnEEM5DdOMd4&#13;&#10;KjEJwfypT32q7Z9RWFaCeRwsBEY6JLpnEpDV6JsoeAZ2C1nmC9THjZv4Fgr5N5Z32WWX9tjOO+/c&#13;&#10;6ik6SDGeHX/Ipg9p9WDs9vxeT/cau9EeUed4hu+yAF0Ru9UQzOxC+omcGWPGk3Fmnq7lMZFYzEiC&#13;&#10;OTEWPvoRCjgJ5vmBreexfWmxEMyMAxN/yFYSzJODI7Hbbru1kbsLmWBmpDHSg7jockyA0xZ5gpHF&#13;&#10;XdsMhwFRyent+ujlJAQzg7EkQDhV47ZUMm69E1Kj6+NaCwl0yUIkmC2QRJsvRIJZypVoN47FMNIE&#13;&#10;wRLv8cczz+z/ujCADIgo7CSYlx/oHd8YoJvJNt1k2zJyhN4QocbZVRALPr5WYhKCmaOMaBpFbEDc&#13;&#10;R6ltN39z8CPHurz3JfFgjh5HMCMC73LXu7Qk2zDMJ8Gsjge9+6DB/IHgWyhAwCIrEHQWJX2nwjwY&#13;&#10;KUMQfnU+U2QugkTfIjDlZ0Uc7bjjjq08SQWy2WabdcqF/vR9A4ScPkW2I+i6PsIVBLM50XcN5MQv&#13;&#10;PzYmHVTgla98ZZuOKo6rl48004t2b5TX+b/617DggojxDq7z3vLEIiRd4/cYEwq9Og5kzwd7ya12&#13;&#10;ttinXkEcdUUcSo3FxkYaxYd+Ec3ldwq+c8IJ/bNnEFH0Pkxr/LIR7DZEZiFT490VNq02tfCz9957&#13;&#10;LdXuZZtK8eUeo/Ktm7st0COu6Q7pmJDD8WFLpP47Dzyw7XdEuo/wlvejg/buyQ45U+8Y54oFf/ND&#13;&#10;je9///vtYoRn6q/99tuvbWM6y3V289Rpzsg5+XQO4ls91SU+kmce/cKUKcV85NnCrsUvBK6xYyEr&#13;&#10;In2RsMZ6mQ6HjrV4oa1iwUkRvKAtlGm+gTAJwWwnloWjehyXGEcwk8nyY6tkucQ4gtkihPbX5qMw&#13;&#10;nwSzd7K4FH0urdok4Pdtuummg3opFhDIM9uc/JfzIT1hIUgKEM9kl1lgjGCAe93rXi3ZLvDD+ORX&#13;&#10;R9uSifhWi3nNOC77+CEPeUj77Qzlpz+d2Y1WEsxkP+pjLJV6z6LhsPR/icRiRBLMiwjIHcrV12N9&#13;&#10;LM5q3Utf+tJ24qwnvBInnnjiQIkGwWx12XZgH4AqS5m/tOt4uYJf4vLLL2snfoY05W5L/R577LFU&#13;&#10;FEUNE4tJ8gUveP7gXUTRMCiHEVkBk49rrUIyRrbbbrs2omAUsXtl7721xctf/rLWIGUYM2YRTJdc&#13;&#10;0k0+aCsRGww0xg9jiFHk+j16jgbDwXubuKKNGccf/MAH2vYSuRD5rvQRgoAjx1npMg7h0ksvaZ3O&#13;&#10;17z2NW2Ek2e/tTcpjtraE7Lxxje+oW1/XyJ+45ve2BrJF144PJpTpMbhHz+8fZ+uCNLAFVdc3hrP&#13;&#10;+peRx8Dn2Gq/eO9pCGbtqD3dR05HbSR1gXu/tudM1VErzud4MSrUlWHBCK63tNc4//zzppITzyEP&#13;&#10;e++1V/sc9eFEdOUHBkSENvAxNpFOiGNkK/nXD4z7OpJHnRj+8YVsjtEbeu8SY6wm6vTtb3uGmrZn&#13;&#10;/Hv3PV+3Z+vgXHDB8OhbEUoMNG0mOkXkBwNWJM0khpTnyt8uGkqpv65donTStPG48VvCGOMUdUUq&#13;&#10;TUIwI4vL6BFtO25LJYfzHveY+UjgU5/6lP6vcwMyZNu6yA3yIyqMrBqLw/TMKJCp+KBhEMzal1HO&#13;&#10;KTEXiLbq+jgcaF+RUsgKTkNXlIZoc7nskALklt4RUTKqz8l1tHkQzN6dkyICyZggz+q/rOAEkmP3&#13;&#10;NI5FqdMXfq9ljSx5rvODHOAgcwz9jiy0AELv+Nv94j2MXb8pMXe5P0fJmNMuXXJqIQYJRPblsXWN&#13;&#10;NudYR9Ri13VgLqZbt3/+9u14owtd/6MfndzOE+FckQGkkrqRJWRH1LUs5o5Sv0kj453Lc7ryOyZm&#13;&#10;cEnPLjFWtDmnk940d+sTc0M4tHRizEMiDEuUDrVvHJDJKO5hjCCBOLjLQjCTu3JrNpLRwk9AvY2D&#13;&#10;OE5/sFcUH3VCJJrnyNiKIpjJO0LGvZEL5HUhwBxiLkHsPWyLh7VzERmgP43naA9kajnHm48QGtqU&#13;&#10;7Rj2n3/9jUx1nTmrtgHZk0gk5Ad9ErrTM+mTMhVKEMz0h3ys7K873GFJ1GdJhjruOxsRnahuSE4f&#13;&#10;7SWL9A9dFXOtD6OWO3vMu+TccdeRAW0BFkqQna5DVlssZjN1fbSyBoIaoUWvxgKg93FP0a41waw9&#13;&#10;+AqeZfccWVEPMo/IDwLWhypLO4ptjKjSl3S8Y65j/7KF4rsRCoI54Bx+Qhwr2xQ8X7vF8ZJgNvZE&#13;&#10;lCPURODGtyhEbCLQoq2R/epn/na+OSTuh5y93vWv35LS2tycdaf+4obra7KTHNJPFvn3feu+bf0c&#13;&#10;92zf0HCdNjDeSrlE/Lof8s3coZ5sRrat812H5DYGJoG8txZY9Adi2b2AfYB4DrLb/CzyPaAu+sb8&#13;&#10;HPVVzJ3uqbjHpCjJR/Wo9bCUM3S4QI/ZEszqS6/GceODvVCiJphDByv61LdEkKfjPqw3nwSzdjXG&#13;&#10;3Zu9FH02DtqiXMxXSr+fLBlToffMV3VuZ/PaY/upLugNfyvGuJ0FYceVBDPZ9t0gYyOeyyZGKCsx&#13;&#10;V5YEszoYb7gGz2FHBbFNJ+JW6jk2kVisSIJ5kYDRxYD0Qaub3/zmrVK1ZSpIKkYuo0qxaox8CnQR&#13;&#10;zAxW+VQ5DuWqeDnJMsRM0OVxzmkJk4tJnwHFWWLYMERiZdDfB7z9gKWIIRMOo86kwXjxDuU1jGjK&#13;&#10;3zvXcK3JjHFuQhAB4Pqo4z3vdc+rfaxOHRleyDVGFGPCs13HIHYfpBtDIQwHk6v2LokrBkpJqCoM&#13;&#10;U20fxqKiLv72PlZUkSAiBJAiMckq9VYv78YQYVS7h3YwGaqf8297u9u2W8icV4JhgMhkqHsmA4eM&#13;&#10;hGFIJhjp8W7RZ65x/6hP10cjnMvRQBg5h/zd9373bQ3E8qMWyiQEMwdBRE65/Y3jUzrBir6K+jI6&#13;&#10;LVZw6Bnr6hBtohxwQE++KqOzS05cG3LCka0XSxg9Vta1o37yjuVzOOCe494WChgpYSiTc8/jmMX5&#13;&#10;UcgaxyTehzFKPspx5Tn6TikdM2NAVI+6u0Z/6d/oW8QuZyxkwjhDbpKhuLfoDws38beCAIn6DIP2&#13;&#10;ifxm3nOYwcmpKu9dOgzLinEEs/f2Uc0YV9oUSTfOSHQd/Rn3HUbOTgtjkbPsnuq98cYbL6VjyQcC&#13;&#10;axqUBDMCiT4PJ7ssonBigVDfIkiQsCU5JJKtdtDImMULbUhWRdYjnSKShayUc0v0b0kwe2dOhTrE&#13;&#10;b1EsisyWZNaPxjddow05J+utt95AJkQS/rq/FTKgLo6XY9f1flPofVGIyBZ/l+MwzlEQ7Mh8BD7d&#13;&#10;47hxYHtlwDtbTDKnOK6tjQf6K+4Zhc4rCSX6xiKbbchxDrLCOOM8uZd6xLF4BzqCM4ckKOcThV4w&#13;&#10;9ksHl67yjGgP719H3CaWwMJczE/0H0IoYKwE4XSta1+rlc0uPVoSzPpE25ellLlpCGaLrOf2xhJ9&#13;&#10;xVaLMUo2zEH1gqu61XOr+kQp5/AVRTAjk4xrbYKcXQjQbshgc613rncYqWcQ++bmWGAwr4g+9js9&#13;&#10;1KVrSwKRfMXc7ZkWJf1OfuqFQHOfYIO4ts7BjEixmBXHazKUzMRimra2kFgS4+Q+IrMRWeVOGXYp&#13;&#10;/e8YWSh3CKk/2zj0ywteuCQH+DiYd1yD6K7tfYuhJcHsnmxUOhj56O+y8CmC5KLjwpdxzEKB382b&#13;&#10;NehhW/YdV0qCGcodLnWb6l8LAXG8JJj1n3bUl/RxXd+yL0tikR0ZvxvfdX20Sxw3n0e76Yf4HgW7&#13;&#10;o17Q1NYxn1j0jr7nh5gL2aV1HZ3Dh4nn0SXj4LpnPWvmA33sla7FTERe3FNkfd33nmsBLs4Ztvto&#13;&#10;HEqCmczXepgOjOOTEswWT87q1Y9fhCCOD1Ur7IAuP6ommEsdXM4FK5JgZmuHvz8q2KgLxhAfLerG&#13;&#10;tyQHAWM45Ij/VutTc4AFoMc97urj04J97OIqCWaox25XvUuCWf/Qm6W8IaXjen5uubCWSCxmJMG8&#13;&#10;CMDJRt5RgLY9IY8pSAaMFb7Iv2fClK+NM1kaJV0Ec0BkKgc5jteTLKMFeRzHa4IZccAQoLgZNwxP&#13;&#10;9aK0w/llpCNGTTjqLWoBoewaTk0YqwxEuQ5NcCZeZG5pWKi357vfLW91y3YiZ+AhIMMwV0xUpVPI&#13;&#10;WfeO7svoD4NV1IMJhdHF0RJtGFEPCDlGb0mE2tbIcEVOcub8xui2PYqTGOfZyux9GW6MdESPVXLG&#13;&#10;MmckzisJZm3DeLWa6t4Mdtd5PxNiXKN/o47guNVv78aotDIPJkn3iOdpV06R52hHJK96hgOldBlG&#13;&#10;iGhEHFLDPWJl2v2ft83z2t/j+kkIZosW2rXcBuhvMoysDyKHI+Dd9KN+4VRYXfdc/S0KmQw51zFG&#13;&#10;d8i1f0UmeDcGyTA5YayFnPiXc8b4sd2UXJM94yhkQFt6R4a7vkR0xfv7F5HrPcgfQjBIJ8XfQfow&#13;&#10;pkS2h7PnnZHI5EGJiHN1Nl71rTHNmAV1fec739kuIriePIoKMVbJtqjHICQVxjHikAMR/W3xwrgY&#13;&#10;BXojIqa0wTCUbaqUuyC6QAd49rCinwKjCGbn0TPxrsYwWaqjR7oQTnHcl1wuK8idCFv3o6cR/cYb&#13;&#10;A9fv4VDstdde/SsmQ0kw6wdy52/yQ5/pW8c4o+RC+3oueWGYlzqsJpiv6OlqzoBjHOHQSQx37RPj&#13;&#10;UZQ954McRiqTkmCmt0QszTgJj2vnhNCR5FSkiDpNg//+96rmc5/7bDuG3cd26JAN+jbINWOxhKhO&#13;&#10;48HCQ+gIYx0x7ndyjXT1rv4u5z+Er98UC4PuveGGG/Se1U0wG2uc6Ggn42vDjTZq9TT9KrIbEUU2&#13;&#10;zc/GShBH7mNOKcnIIJj1IV0ruinGLEeWvKu3Y/oRsRVRiQrSqAtIC/qVDkNSJoZDFGHoPXNPzCsB&#13;&#10;Otk4drzszxJlnxpzyIAo5hRjy64nMjENwWx8kScLpsYFOSMXFsi79J4xVxLM5gJ2lWLcc85Fn6rH&#13;&#10;iiCY1c9CCR1vN8ZCAdsrFtXpvRrsEHaZlCO77LpLb16a0anGY7STNjaOS3jf44//6mDuZm+IpITf&#13;&#10;/vY3A53G1qmv9beFobh/TTDTG+WiaU2GsrPpI8fITk3ylJGY5hc6I0BnkjXH6Pl6oZe97F0cl4ai&#13;&#10;nGNGIWSTjYPItQAX483cTz4jYET9Y2eB+YXNVxYEapD+7DFjDLQD+VbKwJuA55UR6TWha76OY9MQ&#13;&#10;zMaJ35Degijq+pYEqnMCglHidzv86sVZ4zyO881CTiwu0Tvmmq6x5L6CIvQPHRfXhR1ED9R1JGPm&#13;&#10;t0F9nvmM9ppR4POE/rS4XC5GBERJC8yJ+9bp0eaDYPbutR6m8xCf5GVSgpk9pZ35MLfq+aH+ZoPz&#13;&#10;Wez46poPaoI5dLBirLOZtNmKIpjpJYvuxggbhP03Lch7fCCQLJUBKey2WHT3DHNijHO2uB143r/L&#13;&#10;NuGnR+DOshLMAiSMgxJ8prheYIXzE4lEEsyLAoyumCgpWqRfQFTCZv38Rxx6K8McbERNYBTBDCba&#13;&#10;ON41ydpCF8drgtlqbhA7sSIOFP/GG288uI7xZyJBzjnXb8iRciJzHPkcDrPJqtyibZKOrXiMvpKw&#13;&#10;kAM5iAilTAGw7777tA4hI6FeTUfWcRLiOhMfcDC0IZIijim2kCEGEI3SLoRB6b3inC6jkPGO1Nhq&#13;&#10;q4cPzgsyB/RJREbZKl2+mzqG4awgawL6xoSNhLDtThsGtG04SQryIe4bZF45OXcRzN4TucQhIlcl&#13;&#10;9HfZx5MQzPFcBndcp/ibgcyBEjn43e+e2J4vyp7zwbEoDVUGpxXzcPTJVGzfK+WE8Vy2pb7rkhPG&#13;&#10;NDkWrVj2neeIag6SEyF0Rs9AQaKe9MOTWsMy7qWPyAtZ5IiQjxvdaIbgRzYbeyHv+jQimZA+XTmY&#13;&#10;pb4xpjluCPXS4eTYiDSNZ4uE4vSSI/U3bqJtFI4nwwqBpt0myXPJCYnraxKvRGxtUxBttWNcQz20&#13;&#10;87BijIWDWhPMxhvSTXt4pyBPvauIIFFY5RgYBjJBtuK++nVZIeI7dgSIsCojiGxFj4VAi03j2qhE&#13;&#10;STB7T86IhSROPnnSXtHXZIocgDY0ZkR0O6bUBLMPUcUiFAI3roU/9/RVzDuMf04AHUA3Qkkw6yPP&#13;&#10;ZvxzsMg3hy6Oc+TqeWccaue9JAeMy4ioo/8urwgPoF+j/nIE1qRIgGMVz6h3v3hHZO4GG8xEZtcE&#13;&#10;M2fEWA89QIcgDsmottQW2s3CpOO2j0cKA8c42h/84JIPpQbBHHBuOEfDcjAjnWOhy44GqaBKkHXj&#13;&#10;ng5HSCRGw5yqn7Un26AmSJBRZM5xOr5LrkqCuSSdAnSUuQdpNw3BbI7kRJMvEbbISTtYykW5Evq+&#13;&#10;JJi7cjBbSEEgrwiC2W4d85txUTv+48COoGNnW4a1GbDXzHneV7TnMIQuDLBdop3Mn6XtEfCeiA7n&#13;&#10;sAssLoP2j2uRR/W1/v7kJz8xOKcmmOkbOjyO12So4wgUx9hAdVoX7RH2HBLZXBqw4Ba7+ch26LAA&#13;&#10;/RJzHwJzVNuWIMNBqkeQhIUP/WO+oB9j3mBz0YHOtdAiIGBYYesaxyAfrGu8c90mYCy+731LPvQ6&#13;&#10;VwQze89v/BjkY1c9o9D7Ae8e92PT1PqHPRDHXRe2hHnAO9JNiMthqGU2FsWN8a66lSVI+1Egz7Hg&#13;&#10;Km1Jl61j7isXQ4ybEvNBMHflYDamzO/kaVKCmb1F7/JVP//5o9uFfPco01LVqAnmGuZ8YxcJOwrz&#13;&#10;RTAjds159JIAmC69NQ7s34hSFmAhyCrAbizTiLDdQt+TbzJo91tpmwZwHLFjj3wvC8FMp0eAWcDx&#13;&#10;uJ5tXfIricRiRhLMiwCMtyAnKOJywjYR7Nh35Dm3DICaYBlHMFs9juNdk6znx/GSYBa5yzhEQIoA&#13;&#10;rJ/rOsYVAuMzn/1Me9xvQRjJKVfjP/+5oI0actz7IBYZVN4TUcJ4YsjWRhLjmTHDsLnd7W/XmzRm&#13;&#10;onxNThFJVxMoAU5OOOiu914BTqDfFdFqQRDqg9LoKY3CLoIZ1FmkUZxXEsyi67QjIqJrm6ituAyA&#13;&#10;W9zyFr1nndn+xigJkkXeZ45iDQRdGPDuXzu7+jvqUxPMSKIg8OTyrcGxtsAQ109CMAdE8MZ1IjHL&#13;&#10;dg3nhEMhOou86HtOTVlEzXgn97AowfgnJ8jqkBPvUEKb1XKCVIrIeYZ5/RyGXLShNCURJa5tY7FE&#13;&#10;PYyjIBvUw7VlHjnRpOQExhHMZCWMKsZtuV01wKCLepHf0oBGRAUJIjqGAQzGICOuHqtdKB3eUZEV&#13;&#10;JclOfsdB/3JuLX4Y43GtPkHGMTyjfjXBTJ8gymJ3BGJVOxk/tSM2Cvqn1HurrXarXt9NFnU1DBdf&#13;&#10;fNFgcYzeKnUUwzeMXI7TNA5TSTCXOWEDFs1iHDCQyV0JDpBjSk0wcwbJvWMiaUq58IyIeHMOh718&#13;&#10;bkkwk/Na/5S6U5RiV2TPKJin9t9/yQfMyvt7B4sRcf8u524uCGbwnjEWa4IZzDFBRtGX2rucozk0&#13;&#10;oUcRKHWkqbEf42A2BLN2jfppK0RDCXIoog2ZNS2JtxihP6LNEQ912glzHr1D98qvXI6JwDiCGciI&#13;&#10;ha1pCOZpF2nUbRzBDM94xtOXO8FsThPFqJgPJpmTSiAikZ6zLUFAdoHtEWOWDpwUQYAqwwhmBIbg&#13;&#10;CueQI/oHEHh+M28jr+pr/T2KYEa4RyoIpSZDHY9ndBHM9GMszNcEs76K9EeuLdN4AVLWQgE9ttPO&#13;&#10;O3W+dxcQ+eyAco5nB1h4sZBTEtUivOO7CeYq8+KoEnNsaUchz2qQu/kgmKOPzY0Itq46Ril1Ppsn&#13;&#10;7tdFMLMd43hJMJMHOon88BcmxQMfOOND8I+66laW2u/qAnmOBe9hBDM9FgS8wjYusbwIZlA/i/6T&#13;&#10;EszOm1S+A+MIZmCLvfjFL+r/1Y35IJjVjQ3PrraQNK0eDrjOYo6+Z4cYF2wTv7Pr+WOIZ3Xn85j3&#13;&#10;tCN7yI4cflvXs+lLdq3r5oNgxgnE9QJ1kmBOJGaQBPMigKjIIElt562jA0oiyMca6lXAcQQzRR/H&#13;&#10;uybZkogpCWaEot9Ez9ZObYDRyjAJIF/jXsMIIdF+QZjYnhU5ZuNaTvowmBzKScqkHc8T3d1l7CDq&#13;&#10;SsdA+ogAYq68fhgmIZj1WxnVVxLMQXIwZLqIYjARloaWFeKYsNvcrn2StsaoSIGyb2uCuYzelsu1&#13;&#10;BuPgIx9ZEv0+DcFcyiRHogsc/XDyGM7InWGF4eF8fS96xTWTyol+iO2f455D1pHjgIwSreM6hGeX&#13;&#10;YVKS4CXRO45g/t73vjdw6o2BYQY24sg5CgchQKbDaROBhQSbFpyDuLe0IcNQ7gBQJs0xLD1DRD0p&#13;&#10;5LRGTTBzbKUFKiP6OdWlgzYppLCIe1vA02bLCsavxRBGO/kyZkW0y5kfOtyCSr3wMQp0SRDMokDq&#13;&#10;xQZOOqfccX1RpyghW44pNcFsPghy09xRk7Cl8U4vlvqzJJjjI38ljI84jkSIe7sHeaYPu4rzwoEz&#13;&#10;pkSaG3N+cx3SlcNSkl7qUmOuCGbvFUQ7HVATzMjt+Iq658UYD5DNIBy7clJaUAwSfTYEs3YRSRUy&#13;&#10;wAkt9QVSWW5VhMewNkgsAac4Pnyn+JituVU7G1uxmCAtTNfCH0xCMAPbBvE3CnEfZb4IZuOsa/E9&#13;&#10;MBuC2Tjvkjd1Ms7YLOa+2RLW5gL6bLalK5o1YJxFyge7AtR5GBwLW6IkgCw+dNmbdJxx7hxkjDQr&#13;&#10;UH5o7jOf+fTVnunvcQRzGcBQvx9ycBTBfPnllw0iq2uCmdzRkxapzBfmXPKiTvRf2Jh2upS7ByeB&#13;&#10;udA8hOC6xjWX7LoyN++8y86D55hbI+XRuEjPEpGKwaJCrbtB380Hwbze/ddrfxMkIY/spKBj4n5d&#13;&#10;BDP5ieMlwSyyVpvpHzsravkJ+N07x/F17jIzRyJ05wJsnbApBCZ0kdKebxdavAe5K7E8CWYwR46y&#13;&#10;IZcHwWz8dvmNJWZDMIceruvsb34BfykI32UFWzfsXIun/GJ9JxBKuhQ6MepvNxVZpseM0dIfLsH+&#13;&#10;mk+CWbvH9UkwJxJLkATzIoBtZJHTKpR2CcaZY4yL/Q/Yf2DsBuaLYI7tgJQ3smYSBFGiDHOWGL4R&#13;&#10;mcmgjG3v8TEFk8CkKA3utw/5IA/Dovwo00tf+pL+kRnCKH6fC4JZJHCcV06oQXAjkJBqkwDxEpGc&#13;&#10;5cdianCQ45miFUrYdh7HaoI5nAbGYh2xAtpytgSzKOC4bhjBTO4QkKJz5edDMg0rtnjpR8bUtHJi&#13;&#10;fIlgRfKIjOm6fxTPib6dhGDmqMb2eA4U4hjGEczSncSuBdHVV3U4qoBsdY7ygAes3/91JqoyyNPZ&#13;&#10;EszaL+496qNgr371qwfnKaMc9xoWAeI6bV+jJpgZyvpYruEg5bTfhz74wf4Vk0O0RrQxMoFxPBdQ&#13;&#10;P4tEFheQehZJREIGATjXBDMHPPSlaKlaf9AzjimIlZJgVsdwBumtOhI4PhqEWKD7S/05jmB2rzgu&#13;&#10;ojvIJoQqBxjp3FVEFtbElPaS9sWcgyzVnmUOx/kkmDkosbW8i2BGAJiXHe8imLV3uVhUE8wiZJeF&#13;&#10;YAZ9Hgs95KyMzuTI+83cPmyOSCwNfRqybw4StWyscJLpCoRImb6rxqQEcwkkBMK5RtxHmS+CeRym&#13;&#10;JZg997vf+25nKibjiV221h3v2H4rYSHCuIsPxrE/ftPRLwGE6on9lF6hJ5Rh+bnpobBLLT6L3AO7&#13;&#10;0OLarmg+bVoSzGUgBMwnwQyujx1rbBrBEnSKRW62Dd0mansaxEIjsLXd0+JxzEnIKunLzKlIwCDY&#13;&#10;7BTSR8NgLMVOQO8S9+IL1dDOc0UwlwRX7LDRVqP8I/M7ey8wW4JZO8WiiJQz/6zm44C5VB7wv/19&#13;&#10;ZkE9PqAmeGIUEa69u/yAGtorbDaLSF1zqjZHkJbvUWJ5E8wltEE9Ry8PgnkSTEswq6dc6uyBkJOA&#13;&#10;3cK77rZbc4c112xlZy7geWGHkHvyIp0T/kId2DaxSGQMS//JXxM4Z17oQhLMicSKQRLMiwAi62Ji&#13;&#10;YcghBcP4pBxjCxjDLD4YUmK+COaI6lInqS8mQRA6yl+rSLsAJxpp5BwGk/p73/jYEUN2UkTbKN69&#13;&#10;i2QwSYnei/NMdoG5JpjLHH0lwRwTIMe0ngCHQeR6pEGQvuM/PVnoQpnihIyUMPnHsZpgRuL4nbEv&#13;&#10;BUENxsR8EswHHzITuc/Bq43+YWBETSsnoiHJm2giZMykmIRgJm+MIucgp8LBGUcwq1NEPjPAhkVX&#13;&#10;IC+coyAyA3NBMJOpuPewPoJSvpSIyJoE5c6BrvHVRTADZzfaT2Gslh8lmgTIflvzXD+XBDMdKRed&#13;&#10;/uYgfuELn291aKTPmGuC2b1GEcxlqoqaYKa3Ioqc4V860BxbHxR0zL+lYQ/jCGYyG8dLgln7mDPi&#13;&#10;WF1EtpQOJQJWlI32Uw87K5AH5c6M+SSYEeXjCOZw0rsIZqlXoh5dBLPzl5VgpvdEAtGX9HXkEjTX&#13;&#10;sx1sbx8WbZu4OrTbHnu8qtXdZNc4Nq/Le29Rb9wcPS3BzAkWFWrRuEbcR1lZCGZjYrvttxuQpwE2&#13;&#10;kPe0Y0g7dr2PsW8cTptSZy5hzJfzn8CAmvAF7yM6770HzyzAlmSkeTvI0xIWBIN8NO+EfJTksDmi&#13;&#10;bht9WRLM9Zw83wSz+tidY65hIwvKcD/pj6TIq+eHSWCBAfEUbau9LOSXdoG2YqPThWFvKez5rj4B&#13;&#10;ddMXUJL+rqnhHqMIZnZJHLMoXaImmEs7uQzssAA5bOyym0XJB2ZLMEs5GPaMVGLGKZmp8eMfn9rK&#13;&#10;12mnz9g7pcw89znPuRoRGaD7zMPjcOQRRwyiWCP9TQ3PIL/x3HohakURzOZe71nrrZWVYGYbWsyX&#13;&#10;uqIcK9pzp512bNa4wxptsIbxVYO9RA+X9uIkMAaijmw5fqTUO2FbGYNxXAAGIloAy7CxPA3BTHfU&#13;&#10;SII5kZgdkmBeBDCZyR1mixclSGFzUilXW044vX6Xk67LiJkvgplx4zck50G9egybIK688oqeEp/Z&#13;&#10;5hbvoHRFE4At9rESX0Ywi1zzGzLv4g7DPcChN2lAfDhPEWnRRewwdkojUmqAwPIimCPqVqTgqR05&#13;&#10;mAOcrnPPnbm3CJaIiuTk1FvjA2X/O6/EKIK5TEPQJRf6cz4JZve+8Y1v1JIvk5KW+nJaOfn4xw9v&#13;&#10;Fz4QM5ylSTEJwQwRQcNJj3ye4whmaWJikQW5OCxtiggA5yjIx8BcEMzkOO6NmBwGznhEaSvIw0s7&#13;&#10;DNYulDmqu3KADiOYwXjyznGMk1ZH4I4Cxz70jAiLYREU08A2Vc6V9vjABz/Q9rNxYqyH7ltIBLO6&#13;&#10;yTkfUSWi6OgRZISPW9JH3ieiyErMlmCWX5SjxOjvKtKxhENpXJjvjM1HPPIRrZ5VD3qQ8xL3X+wE&#13;&#10;M1iIjucYgwiG+NjnLjvvvEIJu5UNvmVhbjXv0DPGmDFh7JA/42YU1lxriZ3TFVVVgm3DrkIK1bLj&#13;&#10;WNxHubBXh2ng+tKhRzCPq3sXyt0CkxA1PkRMbkuS0phGFprX5IjtGo/qZpFXTtRREarzDXUtiQvE&#13;&#10;hijTsu3IgXPMIQgkoJ/iex7GdFfAhzEc8x69Hu1Ax8bz2NT1tZ5dEsy1PcqWKXMw1wSx45PmYEao&#13;&#10;1akuEK/0n2+kGA/GhTHBD5lkTHTBx7/JRGkvuw9bKtK/sVljDJYpwVZbbbXWZq31mrR4jrFtobTt&#13;&#10;1b/W8ca0uS7OqQlmBFwcK3eGgMWC0scoF1/Mq/E7WUDOlrodLJSaC81BAfN3XKdtaoJZO8TxkmAW&#13;&#10;4R1R98qDen1ZjyG+n7nKfBx1YbfHNeZ7ZGRN6Brz7IBJbHy2Ziymm7e1X+0b6rNIwcb2rglO83m5&#13;&#10;mFC326S4052XLPRNkgJCpDmSvtTZ6l4SzB/ujdNpZZ3NFtcrsxkrUPbvJEE3gij0hXSK8UxtbXeO&#13;&#10;ABY7Q4cRyBZ/kPyTBjwFyFik+6ELyT7CPp7Plwnfhnywi0N/doEumJRg7lr8nIZg9r5JMCcSM0iC&#13;&#10;eZHAJMcxNykgA0yCCEDK2TbzUVuwxhHMjIc43pVrtySYEV+B0nBjDHQpZpOKFc1HP+bR7XPLqBDb&#13;&#10;7brAuAjCSnoAHwHw/rZ9xbX7vW2/zkmasSUa+UX9jyVwFOMaDnqX02KCLaMQRMgFZkswdxFdowjm&#13;&#10;MkXHi1/y4s530wYMvE0327T9O1JIuAapWpOUgTINRk3UjiKYy+hvbVpDHUuCeVQahRqTEMxh7DmH&#13;&#10;EY6c7WqXiP4i57WciCIZJie77757my/OR7nCAOHwiYTtuoahzzCLVfKSYGZ8d5G4DOmI1hQdFB/Z&#13;&#10;4iSMIpi/dvzxAyOdozVsfJftqG6BuSCYS1n1cdFRMDbiwy6MRiRBOD6jsCwEM3zrW98cOKKeL9LM&#13;&#10;OBsH/Uufqqtr6dFlhT4Mw5kDx/kMlASzbaP6f1LMJ8EMxozISYSacYDoMrcoDPIukgRmSzBPCuNN&#13;&#10;BJfr9W3phNQEc5deX2wEM5TfY0B8eG9zRPlF98RoaGP9RTewV+S3RtbpJ7scft7rP6ksjLMu55xs&#13;&#10;xqK/Yp7uAh2EoDO+ELjGbq2nLRrEfRQfC5sGHHAReXG9SErPnAbGTeg1ha5vScWePUd3KN4ZKcUG&#13;&#10;lCYBwUf2tJH39F47vGiHljj1ruYHhKpitw79Y64WQUbfsw2HER/LC+yJWKxW1FsQBztEJCvdhJCr&#13;&#10;8wHvscceg7nQ4li58K8t2Ns3vsmNW51dzuvaMHaMKPQwogsBor3JZblrRxSxe9MX7ksPmafjeB05&#13;&#10;Tz9H2is6oT5uHomUVSLwS73vWvOWY/e73/3aPqZftUU7Jn7+8+ZXvTEhvUBNTo4Cgtni7jE9O9Q7&#13;&#10;BPzfQqznmTu8P2j3+F6Gwu5i90hzpq0Q0HwkujLm3/PPP2+gQxWy6Xy2GN+C3MWigFITd/or9LP5&#13;&#10;0DuSc/OR/oi+VuwWIPPawLigg8PG8O9GG23Uyj67jcyb19m4Jellfon7WWipfQl9EcctGJT+3AH7&#13;&#10;7z84pngeolA/IVjJI0K3tPW9RywsKNrCc/Uxm4bPiNgjE5MuwiP5w27TX7+qbJYz/3hms/qtV2/7&#13;&#10;yrk1tGFZJ4EU08J4itSSCj3TBbJG9un4O97pju2CRtkfxlW5I8WHwGsfehyMtbheqW2lSeB99EPc&#13;&#10;Q2o6cqYutR52f/MO29jupUi9RJZevvvLW71lp2eXHrb4J7JY/xlPk9jTNdghIfd0TckNmH/iOzlK&#13;&#10;rT9rsMki7YZ7lQtn5iYBCXEv8wY9qW1i0YYshY9gPNQfWZZKJq4fxhEkEosRSTAvEiBp73KXdVrF&#13;&#10;b9I3YclvxLCjsEvjrAZDMRSoPKf15Mj5jOMmzxrlh/JK40uUSvzO0HNeXQ8GCUMcQYlwsm0tJh4E&#13;&#10;Rlekr6197uc8BKDJ332Ro/E8xr7zyuf5P7IQOa1uwCANA1CUaRdZwhDdfvvt23OQLGUespJgRlYP&#13;&#10;Q0kwIyO6DDETdZmDuYwgKXPpcj44HvW7qQuCiTEAiIognhiFVokZGDUiAoMxV5NTJflcLy6U2z0Z&#13;&#10;6HWEtDqVBPOoNAo1SmK03o4W4EzH1lzv96IddugkSkVXMwo5OoysckUbqdctJ19rnWZywuCIdmRU&#13;&#10;+Vhel5HBUGegiEyBmmAmAzUYxp5DljkjjFUg0+Esksva2eP8eJbjnHILIF0ON0fBOdqnlO2SYLb6&#13;&#10;3xXhOQ7lBzmQH6PAII+vzCs+gKU/ynbvwjiCmbFYOnC182pMkdMgWIdFNdVQr2g7ZYsttugfmQFd&#13;&#10;5Vnj6l8C+aDNOaNIBrIYMNYjCpDMTEPyTEMwM5AZ1CUQAfGe9HAtR3TA2mvfuZV7ZHTkGzf+wrHv&#13;&#10;wjQEM+JjWoKZHo6IHVGC5bylf8utvV3EsDYP/SFlybB3KdMjdY1hunwcwRw5mMtdCgHtHfVAMJuz&#13;&#10;Szg/CAxpP4YRzAi7YTsZAvog5CzGv3efllRczKC3yt07ZTGH3rBnXyCFRPuLADMP0xP0Bb1d2kuK&#13;&#10;MSmFwEc++pF2jlU49uZliyT0Px2HnDJG3AupaO6wCFrey/l+d7zULzWMD3MAe8gifVxPNug9OmLc&#13;&#10;ePQ+9G8Z4agIcGCLqS+CUGFXIrJFgJFl8526uwdygX2F1CjvM6xoW4t/Kxr0hXcL3RrFfBzvaN6o&#13;&#10;bT1tS1/E+yJmLeRbuEby0eGIr9e9/uoBFmz6Uva0hcVzbWn8x44bxf3Nn6Lf6SB+QbmFHsGiLvSm&#13;&#10;eZKdH/MIO9e8Sb+QI9ebB+LZbGjzWdh89KLnx73LwvZg46y2+uotgem55pxxczBoX/cQISrHOZ2v&#13;&#10;IMeQad4fGRyyfnlPZtnhdZ+UpfyYcoAMl+n5jGM6mSwj2sp3qwlm8y17xjF9fu/73LsNvkCc+j0W&#13;&#10;FxUEmPn9pN7cYxwjwxDyrotzyiL4QEALe8M7kqVykdC7sA3NCdpTf7CX47iFMM8IP8p56lbaTIq/&#13;&#10;1YHcGqdshoCFoo/3bOjYxdRV6A3fH5kUxr3dgCGv2oCcqqtdNdpIH2673bZL+YBXXHF5K5P8oZIc&#13;&#10;pmvM8WW9h8G4NU8iTON6RYCHNFKlHvYcO0FFU5vbtQ//Qf3dx/ghO+WCoTEXbT6KaNanxhX5iYXy&#13;&#10;KOYNpO8k78N+UA/jg+6Je1iAUtdaD/uNzU/Gnceu8xyyoU9GjZ2yaP/Z5sgXmR+kLj1SQrsYY+qh&#13;&#10;veO7NF3gm4tKjoU+1xgfFl6NF0X/xDsZ4/QreeVjkiVzbSyQsqWkFiFLxhMbtvS9BfWYe7r890Ri&#13;&#10;sSEJ5kUAq46cGZMLp5qRIV/apOBkhAJFVNWGHyIhjjOGSzCMyygOE2OAk7NxnwRTGFcIasqb4udI&#13;&#10;i+ZluMgPxuBiZAdpwAE24ZtwSuyz7z7tu5pA4zrFe4QRxFhiMDhuAmYQ2L52r3vdqzUcY9WVExXk&#13;&#10;gIIIuaJ6f8ZIGN7IBs8KMFTjWqu5w2Aii/MYq/qIgcLZjC09JvnYFqaUhODZPWcw6qAwXhlADBRt&#13;&#10;KTqDo4owjcmPcVNGXiMk/9IzRGpEXj0RL+5VwrbPuN5EXIKhr0/jOKOlJHi17et7TlIc13aTooyq&#13;&#10;5zx1wf3LLZGcIlEtnDBOKzljbMs9HJF/+s5iTJecuF+XnPi9jPLyHCvmHDLPYcwgzxktIlL0CXh+&#13;&#10;EMycva4oQdEx5JwsI7Oj/dUjtrN6XuSgEzWi3/UtwywcBY5MTUzB5g+byVXIsS+JKXUOggn5hSiY&#13;&#10;FhybcMqk+RgFOoUDwSF0vmeLnB733HEEs+iaOK50EeV+e+SjZqKrFP1ab++toR/KHIllChCOOr0l&#13;&#10;Et5iTq2fhsFYjP4SARSEK/3N6NfPjhnHxqn3LXXNMJDBSLMilU4tBxf0jPAwsOmecoEMygVGcl4S&#13;&#10;rcYzo9r1tgmfffZZI52mEpyeuG+tG+DcngMWx7WncTYN9H2QqxyRsk+NpZKIQQp+54QTWrI22tR7&#13;&#10;xzki82Lc1vBhqbhPTR6D9jdvOM5hrnN9Oy6yzXFzZXxcKmCsB8HM0a6fwVn1fo4j4kuHm66PnQx0&#13;&#10;QFwr0oicdsFOEudHKaPVEuNhfCAdyjYcVpBrCPzLejaI/LQiUEsyIgp9eIMb3qB1dBW6oCQLShuJ&#13;&#10;XWWcGus1Ket5ZMjcweYYBnabepG7kC3FfGguQjqP23FkgdGiYUn0TFpcY07zPubbmIsmKRaLa12y&#13;&#10;omBOtYBdk2/0pT7o+iijdzbvCSaw8Kz9tTm7F2nKzkNq6OcadCSCQx+Xz1PYsZHuRHvSSewFtqZA&#13;&#10;DNvSy74mh+Ywix5sMyRuKXOIVTYj8lgUIduyJCYt1pIT48H8rj8thsTxYcUzLKSdOWYxDJBi3kW9&#13;&#10;kdrIIUU73fFOd2ptoZqEQzr57kPo1CjuwT5EbtcwR5Ln0p5V2IHa+13vWpIGoyaY9QmysiSoPUt/&#13;&#10;mAviI8fGNTLvS186ZhB1rN3MWxGNXRbvSA4i0lo/POMZTx98Q0QxXs395ld2rx0VZT0UciWKGzkL&#13;&#10;7FL2TJBqUciwNugiz2IBIoj0suhLbTSpHRQwdkTDxthBpnsXf3t3xCg7tbSBvvjFL7RzqeNlHbwz&#13;&#10;H5idOw58LnWOnYNl6dLDpW4iH5EKh81P/uu6kG9jWJ+OSn8kcIW/YNGn1n/GkbaexGfil6lHKReT&#13;&#10;Fs9BwHofCzXmj67zugp9QpZmA7av6Ho6pcvuYq/RcfRPzUeU0H7GuXEQ9dIOdmKE/vzrX//S+rZx&#13;&#10;nO9MZ1tUdz2fpLyePUWW2F0WY+i5OKaIVpcGKJFY7EiCeRHAJBaTHEXJCFRMdIzI26+xRuuMWJ3s&#13;&#10;ypdUruSKmqwj2BAK5SRqRV50jQnCKigCL46ZtBnOJmEGh4miNErVzyTGAPc7QwwpHkYiY03kRKyu&#13;&#10;Iu0QxwGEbhg5L9zhhUsZH+4RpFwU9/csjpj/+7eOIGPEBPGlqH+JiIy+z33vc7W2OfroowfXbbzJ&#13;&#10;xv1frw7Xeb7zvLe2Q6pwOGNLtIm2JLs5BwGEl34qJ0L/9z6MIPdmpDBIS5LYPcvtW0i9EiKn/K4P&#13;&#10;T/rhSUu1J8gZG9cimEo4l4EYxxWGjuhG7ySFQllfEz+yhqNcE9k1OJ1x3YMf8uD+r1fHv3uGeqRL&#13;&#10;iaItYgx4PhniVMS7kROGfn3NKDlBhpXRQXFN+Rwr8lbb4zklwaxYnCnJIW3E0HWMoVO2vbFTktoM&#13;&#10;b2OTQRhkM8dDRFCcU3+gSUSD31dbfbWrRbxzfMKZvOOd7jiQwWmA4Ists/RMLNoMg+eX6XYUeZHr&#13;&#10;jw0FOOelk9hFMBsj5f1Ev9TwXA69/o3z9GX9QZ4S5LOMdA+9aRxzOuN3/d71kZouIP1CrxmrdJXx&#13;&#10;RTeX44QO5XQgHco+GwYRMLEtmGPDMC4hopE8O+6+NekhYiOeLZKmdNg5HeTcMXUMeVd/Tt0aPQfB&#13;&#10;mLcNsSa0ytQbFjEi2i2ADI3j5pSS2J4ECGzPjntwpLUnYiXqHAUpxZkRIRhtKp1TkH2cJXNVFxAa&#13;&#10;cR99WMMCZEQoG5/0WwntHTn0OS+104k4oKMcR0CLrClhjgn54LSWiyjmy+h770zfBBk0TC6RG7GI&#13;&#10;a16fdMEgMQO62cKmeVcEF12KYDFniTaUIoLusDgWOseiguu09WxLyK1/J7nXKN1Bv3VdUxbPGIVl&#13;&#10;fZ+wASapS1k8dxK9uLygLuY+8wlC1KJjpG0bVk+/O448sdBlsZhNzdY1ph0fda3rzJsW0BFMSGJt&#13;&#10;I1jBPEknle1Ut2FZnDOqLx3v+j2K495F8Ij5jQ3KTmdzsFUQWN4PWYYIDXttkg9//+Uvf27n3v/8&#13;&#10;54LWtrLoYXyJWjRPxfvV8Ls+Yfd5tgUh8435e9g13oFuVC/XGLP6QtuM+sgfuJYNpQ2QtPpfH2mf&#13;&#10;r3/ta62dfV7PFu+SCX97BhsFYe7ZgiB8lLs81//rti+Le3f9HiXu5V/nWqTxrhYlzPOI5fJ5NRzz&#13;&#10;TmTM+7D9f9CbqyyQjrpuGKIe7kleyL9317dsga62GveOyjiMkvVJijpMep84twvereuasnjGOMzV&#13;&#10;+0zStnWZTb+D6wSomDe74N50x7BF8kBdn7JE3fyrjQRWCFziE/tN6bouyrj2SCQWO5JgXgQQIVXm&#13;&#10;lR1VRI7YQkZ5IlYZbBEBpSAikAWlk0wRl9tIonBObXcTmehvxIN7qYuJgxKm2BmcnOCSRFHcz0pg&#13;&#10;TXozAhnJCBZOs1VjK5Cie0VZIIN9+baLkGBYI25FhpTPch9Ot9XretL2fsgQkazIb+cizjwPceBe&#13;&#10;3okR5FwQJehjF7e+zRJiWhGZyGjr2nIs/1NZL9F32vWqXn0YlNoyiCAFuSaCW/8C41c0RNdKtb5g&#13;&#10;wEdkRAmGI9IlokuQUMgtxj4HGMmNxCjbhbHMUI5rFOci/8sIPCvR2qkmXxV9LkrK/7UpEluEAQJ6&#13;&#10;mOGF1NVO9aqxnFzq2EViIlKsdAd5F4W8kReOfw0y557D5IRTVMsJhw5R1fUcWxE5ByVKgtk5+g3B&#13;&#10;zwFlnCOdkHTI5ejjEsjSkmA1XpBHZYS9VfpnPvOZA6fN+chzcqhPEGfePwwipDTn4P7rzxDbUbwX&#13;&#10;Z3WayDB9YRHBuNeO44zBANkyRpFqxpvrEYz6XZSfhQxkvHtqa30ocjNSj8iZaLuu82udZDGF7uCo&#13;&#10;1zLGiSqjB/U1wpWDVS8caa/YFvuUpzy5/+tMOopywUaZ5MvpYBzSJ2WUmP9re/IWiwXaA/E+jrj2&#13;&#10;foxwuikiYLyTv41dYxN5LCK61L10qcUHRCX9EwSlor0tbES0PdK43FY9qhiz5hMGvPuWxKx6+SCR&#13;&#10;RTI6mh4uo/DUz+JTfHhpEnD+6cc6coyeee1rX9Pq52hr55AXepkeRwSRq7jOeXSTsWnuo0fNa+an&#13;&#10;OCfug+Cg47UvOaRLywgki0be3/ig143v0OveU38gqhEknhF5ZeN6C0XGKFnTT2XUWCxMkOXAO97x&#13;&#10;9qUW2egZRHutvwLaTVs413mJyaHtjC16x46EUTA+2T76ZlQkWyKxMoOesXBngZ3tMQrsZ/YfG55u&#13;&#10;WxlgHI8jmBOJRCKRWExIgnkRgAGEHOLEcuI56j58IUoWoYVw8EEExAgHFWloC7YVPdt8kIZ1iTy+&#13;&#10;AeSIc93PNiwRPJxsxIxVQUQah6tdea/IVU4ZoxI5ivjiQG+//fatE961PQaQrpx35I+oOk45Z180&#13;&#10;sRVuq97DYOsVAsO2MPWSl9p1VkxrIinA8D39tNPad0SYIrhEi8l56V5IkSCXAclqtb2r7Wy/iW1t&#13;&#10;JaQtQcC4vwgnJHy8BxKw6176tdyGhJQQNYVgt30HKWL74zBSG9TbYoL2juvIhHaVBqAkzgPILeRD&#13;&#10;XR/kSh35iQhBrka76SdkN6caWROyQQa6tn2WGPZcxXt3vaO6i9IUPSIVhryHZF+e23o7eokuOZGO&#13;&#10;Y5iceI5IIeRwPEfEuYWBrijckmA2NvUluSf/+m2nnXZsCUARIF3guJF1squOSMiu8WJscnqcF+OT&#13;&#10;HtCO3r/sW30lmqerfZ0vKnQaGPsWShB005BV+lE7a0uR2doeyWxhhwwhlMkqMgexTIcEkPGIm653&#13;&#10;iGI81TLtHtq7PveAXr/U/W28ILgtqtQfUESSIgX1rYUdWzYnBfl585ve1L6zcWv8iXDV1/JK+t0C&#13;&#10;n3EwLkrC+9HT9ftE0ZfD+tpYof+1f9dxxCeol/pYmLS4YYzrG+PLAhVZ02dIXcQ4Ms0CwiGHHNx5&#13;&#10;X88VKWwsdB2fNl2D8fDRj3yk3QVjTFqcoGdCJxib5kP9HjpZf3Y9OwrS2tilq7uOK2RdxJkx2XXc&#13;&#10;PELGDz/86vIWxVikf7qOKf/4x9+Hzs8lyWEOIZN2KFnwMReU46WGhVnzN0JIGyUmh+g9iz90+ric&#13;&#10;o9rZNm/6scseSCRWBbCjIs1aueuuC3wVutjiciwYL3Sos50JSTAnEolEIjGDJJgXARCVckmKTOO0&#13;&#10;ipzieCOeRCQiS2zDFXWLhEJ2ydc1LTit7sf59owgcDhSnoGkqUmdEq4X9eVcDteoc8FxJIt3sr0a&#13;&#10;sTTpdiznIGNF4MV1k6C8TmE8T/K8ScFYdf9hRPek0Ob6QhSi+00C7xHX6QPtqj5zgbq99bXfyInf&#13;&#10;RhEecwVkGLkin2Q/6jAKdb0nkZNJn1MSzBZ1PMN12l6/aZtJ2p+sqKPnDoPnOy/Gp74ddf5cwbtH&#13;&#10;WhqLFuX2/Umg3tpE2xvj9JR2or/I6rj+my8g8bwTIlndStBJ3hO5Ll0GUngaiED3zvq0fj+/L6tu&#13;&#10;mEtYLBO1i6SlC9W5nFvIGqLa9mOLmiKIJ41knysYQ8hcbVcvPBrPxtmqDnLkPSeZH//RG18Rbag/&#13;&#10;E5NDhD0ZpxukZ2FH0VM1LKRahJBPVLR8IrGqwm4wi4vGhN1xopm7AgHoGgthdsxYMKevVwaYXyw6&#13;&#10;ej9FoEYikUgkEosZSTCv4hBFFR/CmmRL9Qc+8P52mzhiIJFIzB9qgrkmKlcVILPtjhDxK6J2rhYt&#13;&#10;VhT0m4hs+XCH5WlG3os+FbE7Tu+urBCJHOkx6rz1NfT5Xnu9uU2xgXhOLBwgnIN09i/Ck9wighLT&#13;&#10;QQRzmfdeQZjZOSK6f4cddhik97H7weJbV9qqRGJVgQXHhzz4wUulYZICww5ARLLFSbvmpO6REsvu&#13;&#10;LTsCVwbQlxbtIqWQIvWS+X/cQl4ikUgkEqsqkmBehcHAkUYivvwqZYMowK7IRZGGtnTKiZtfQE0k&#13;&#10;5h/GonQYxibCYdro3pUJCEj5n+XzRsKsrEAGIYX0l2irLidS9K6twHLjSnUzKl3PygrvLT1J5DCW&#13;&#10;E5j8di0eiJw99thjW+JNFHNi4UB0udz1Im8thBz9uc+1C8xSm1icTkwHuw+kAZMaCbFcfjNBQSqL&#13;&#10;WpYygI7oim5OJFYlmBNOPeWUNp2cjxEbA+WYMEYQzhtuuGG7KLsy7SjxwVVpbuIjrIqUN1I8/epX&#13;&#10;v0qSOZFIJBKLEkkwr8Jg3NiiGR99Y9hxHOW7tY3rU5/6VOvkIAeQJnIHIphtZ04kEvML5E585NDY&#13;&#10;XJXznVrUsthli6xcyqeeemr/yMoD23o5k/IJy43cldZFtLYcxA/f6uHtV89Fpa+KTibSQF71+Hic&#13;&#10;NBki0kRvId7NLUcccUSb4xmp7COXItOmzeGdmD+QX7mpLUDTPwhR/Xjd6163/ThkkiOzh+3+djcY&#13;&#10;Iz5MKk+5/OJSyvhAZu4QSyw2iPQ96aST2jFgcfL1r399+8FdY8S3OOqPea8MYNPU+e+jnHzyyalD&#13;&#10;E4lEIrEokQTzKg65/t6y995txF2ssPuQn79vfOMbt4VzafuaaDs5TpdHbtZEYjHj3H/PfEzP+DMm&#13;&#10;5Sj04UPRr6uqUyI38Q9/+MM2slck07iPYC0kIIx8xG6TTTZpIxSH5UH2u49XiubtIqBXJfyrJ6vm&#13;&#10;jJhXFGSldC/kGvlsbjHXcLjlFk+He+FAZD3Sv+w/hV5aSHm+V3awp7Rn2lWJxAwsUJofx32odqHD&#13;&#10;mKZHu4p3zPkukUgkEosRSTAvEvgwlsjl9R+wfrPmmmu2H/Hx4T8RlL4Yj/hJJBLzj5N7Y82WSlsp&#13;&#10;63L7299+pck/OFtcdtmlLeEo2nVlccCkEPCxPiRpYmmISt5tt92adddbt5Vrc4uc23L/77rrrs1P&#13;&#10;f/rT/pmJhQYforQ1ne7ZaOONmuOOO65/JJFIJBKJRCKRSCSmQxLMixBynMmvmF+ITySWP6684orm&#13;&#10;nHPO6SwimBdDpNt//3tV7z1XnuglRHhGII6HNCLmlpUpj+ZiB9kWcS/qLpFIJBKJRCKRSCRmiySY&#13;&#10;E4lEIpFIJBKJRCKRSCQSiUQiMSskwZxIJBKJRCKRSCQSiUQikUgkEolZIQnmRCKRSCQSiUQikUgk&#13;&#10;EolEIpFIzApJMCcSiUQikUgkEolEIpFIJBKJRGJWSII5kUgkEolEIpFIJBKJRCKRSCQSs0ISzIlE&#13;&#10;IpFIJBKJxBzg0ksvbV71qlc1T37yk5vvfe97zVVXXdU/kkgkEolEIpFIrLpIgjmRSCQSiUQikZgD&#13;&#10;HHnkkc3//M//tOXpT396c9555/WPJBKJRCKRSCQSqy6SYE6sdLjggguaiy++uP/X3EKk0S9+8Yvm&#13;&#10;0EMPbU444YSpI4+uuOKK5uijj26OOuqo5p///Gf/1+WDyy67rPnRj37UHPTug5qf/OQn/V9n4D1+&#13;&#10;//vfNx/96EebL3/5y209Vxb8/e9/b4444ojWaf/Pf/7T/zWRSKxsoHc+//nPt+P5rLPO6v86tzA3&#13;&#10;XH755f2/Fg7+9a9/NZ/85CfnJZqVjvz4xz/efOELX2guuuii/q/Dcckll7SRtX/+85/7vyweXHnl&#13;&#10;lc0vf/nL5v3vf3/z3e9+t//r3OLYY49t/u///q8lmLfffvt5mbfI0X//+9/+X4lEIpFIJBKJxIpH&#13;&#10;EsyrMDjzHNo3velNQ8tee+3VvOtd72oOO+yw5ktf+lJLUI4ibzmlrqnvc9xxx/XP6AanDkFYXxcF&#13;&#10;meuccUAu23q677779n+ZG2irH/zgB83znve85o53vGNzwxveoHn1q189NRGLPLnFLW7R3PSmN20O&#13;&#10;OOCA/q/zC47m17/+9eZpT3tas8YaazTXu971mve85z39ozMQQfXSl760ufGNb9ysttpqzbe//e3+&#13;&#10;kYWLv/71L80b3vCG5j73uU/bnptuumnzl7/8pX80kZgf/OEPf2je9ra3deqpKG9+85ubM888s3/F&#13;&#10;isfZZ5/d6sSuukY5+OCD+2d349xzz20+/OEPd14bxQIVcjLO/8AHPtB5XhRzS4ljjjmmueUtb9mO&#13;&#10;57e85S39X+cGSOVPf/rTzUMf+tDmgx/8YP/XbtDrn/rUpzrr3FV++tOf9q+cHkjAk046qdlss82a&#13;&#10;xzzmMc3nPve5zmeUxXw4Dv/t6f3f/uY37Xx4l7vcpbnJTW7SPPWpT52IuL/wwgvb69Zbb712QXQx&#13;&#10;wDypH7bbbrv+HH/D5nWve13/6NzCGDn++OObQw45pNUnc72oQKY+8pGPtOMxkUgkEolEIpFYKEiC&#13;&#10;eRUGJ/oTn/hEs+2227ZOfWzZVK55zWs217nOdZob3OAGzfWvf/3m2te+9iDi5kY3ulHrqH7xi19s&#13;&#10;o6HKKJlvfOMbzQtf8ILm9re/ffP//t//G9zvTne6U/Od73xnqCOFPD7qyCObrbbaqnXs4rq11lqr&#13;&#10;2WnHHZsTTzxxIidMZO46a6/d3OY2t2kjducKiHjk67Wuda1B3XbfffepCeY999xzcP1zn/vc/q/z&#13;&#10;i9122+1qdX/nO9/ZPzqDf/zjH83DHvawwfH3ve99/SMLEyK+EOHI8v/93/9t67zxxhsvyoi7xPIF&#13;&#10;QghZ++hHP7rVizFmlJvd7GbNE5/4xOY1r3lN89e//rV/xYrHOeec0+y9994tiXnd6153UF9j59a3&#13;&#10;vnWzzTbbjCWYLULRCw9/+MOXuodinkCOIpSDYI7zH/nIR7bHy/Ppo0c96lHNgQce2J4bQJ7GOVIH&#13;&#10;LCvMGcjSr33ta82GG204uPe4BUjkOP0S548rooNnA/OH3TC3ve1t2/nEnIVgfv7zn9/c/OY3X+oZ&#13;&#10;17jGNZr73e9+zU477dTOh+MgCtc8XPbV4x//+Ikjw0U961PPtWhcz/WrGt773vc2q6+++lJjeo89&#13;&#10;9ugfXbmg7x772Mc2b3zjG/u/JBKJRCKRSCQSKx5JMC8SiBwLp0rZffeXt9EvIl+/8pWvNO9+97ub&#13;&#10;l7zkJW1EE/LZOYjnrbfe+mrpFuDsnhP7yle+siWj454IzN/97nf9M4ZDZI8oXyTxtNuk3/GOdwye&#13;&#10;N5ck6fnnn9+cfvrpbZRvEO2zIZj/+Mc/to7flltu2XzrW9/q/zq/8Ezt/sIXvnDQNjXBjNgQpY6A&#13;&#10;esITntD87W9/6x9ZuDjttNPaiMpYHEmCObE8YSfHy172ssGYQgh+7GMfm1onLE8gfy1yxeKfsfOJ&#13;&#10;Txw1dQSl6Mh4bwWxPAraJRa4EJb7779/546UP/3pT83jHve4ZosttmjnnWWF+5m3ELMlyT2OYH73&#13;&#10;QQcNzlVfC1nmu7JEGzo2m8UE7/+hD32olRtzpTmmhN1AsXimINynSaVAPn/zm9+082DcZxqCGaRx&#13;&#10;smvHou8bXv/65sJVOAWRRVZpospFjpWVYD700Pe1fZYEcyKRSCQSiURiISEJ5kUC0UnhVCl/+MMZ&#13;&#10;/SNLwCFGsu64444DkllZd911W0e2hpySyMo4j6P+jGc8Y2x+5N/+9rctkY2EnQaInXve856D593t&#13;&#10;bndrU2bMJUSqxbvPhmAGkX2c/LneFjsKIs8QyNE2NcEM3kWKiUlydC4UIJnXWWed9p2SYE4sTxhT&#13;&#10;Ui0E0SgNwSQLaCsadJgUFOpMR5566qn9I5NDhG/oEkUKjlE45ZRT2gVD54oQtZtlGBCtyL5JUiKN&#13;&#10;gznIIqnUTiJ/o76jCGYRz2utuWZzq1vdqtlll11aEljOfLtYoiDM7bZxryc/+cn9K6fD5z772UFq&#13;&#10;H0R4DfNDuUArN/5sYD6NRdFpCWbQ1w9+8IPbxQhzyKoOshptvjISzOQkxloSzIlEIpFIJBKJhYQk&#13;&#10;mBcJkCVlCoUugjnAAedkl9FVD3rQgzo/Wid6LM5RkMw77vjS/tFu2ILufk960pP6v0yGz37mM0vV&#13;&#10;yfvIozmX+OxnPzsglGZLMK8I6F9tEW3TRTCvjPj1r3/d3PWud23fKQnmxPIGslY0K/m7xz3usVJE&#13;&#10;/stDbIeIOt/73vduUylMC5HQpa6NtBjDYJeLdEfOlXoJ4bu8YWdM1HcUwUxPIsF9iM1iaFdaCBHL&#13;&#10;cjm712x2oiAx73Wve7Vt6NsDXc8AKS6izj/84Q/7v04HOnFZCGZEt3RYcjgrXYvJqxLMKdHm80Uw&#13;&#10;sxukQtnqEVu1+dy7xo9xahHD9xLIB90iJ/QDHvCANnWJD2FarA64h51m0vRE/R/1yEe2i2CKiPj4&#13;&#10;uKUUGnKc+36B7y2QZ7sx6IO93vzmpWRE///o5JObl770Jc1DHvKQ1jbbeeed2/pdcMHSUfclfHfD&#13;&#10;bgT56NXNQsVb3/rWZpNNNmmDB+x6kLqnCwID1G/zzTdv7n//+7cfQpTC5NnPeXbbbolEIpFIJBKJ&#13;&#10;lRNJMC8ilLkHkbyjwGF45jOfOSAZrnfd6zbvPPDAq0XlSinhOMc0zkUw+LjNsBzJUjqImHrKU57S&#13;&#10;/2U8Lr300tZZ8g5l1Jdc0eMipqeBj/QFEb+yEcw+1hTtsqoQzCJG7373u7fvlARzYnkDORipFxCG&#13;&#10;05J3KwKf+cxnBmll6Mxf/epX/SOTg/4vd7HQv6PgI3g+nOZcOYFnEzW9rEDQRn1HEcxv3uvNV/v4&#13;&#10;YI2Tf/Sj5gY3vGGz5pprDiWHh6FMrXKHO9yhuaJP+nXB/aPOP/7xj/u/Tgdk4rIQzCBC3YKve/h3&#13;&#10;Lr9vsNBwxhlnDNp8rglmi/DyjvsmRTxj1113Hdgo+urtb3/7Uv3+ile8os25vfbaay+1qKNPX/7y&#13;&#10;lw+utfhtF0X5PQ26SX7vyPGNZH7xi1+8FAmNlJZPPv42PuVjJ9d2AHh+3EeqGXoudN6GG27YjuWw&#13;&#10;g/7973+3tp3Ftrifb3zYsWB3WVl///cdCs8owfa0aMyOe+ADH9ieY44P+3Shfx8ikUgkEolEIjEc&#13;&#10;STAvIkxDMHM+RG6VjhAnxdbmEghmjoScm0EEKhwsWzm7tkHPhmAWbcbh8uEoORTjw0acsu9+97v9&#13;&#10;s5YdX/jCF65GMIv+Qd7KB+zfn/3sZ0O3dyPgkS22Gks3UsP9EAmOI360M6dUPlIRP6J3bHkeRWx7&#13;&#10;NifZBxfl0f7YYR9ro/c+/vHDB+1fE8yewzm0nZyDWEejS5vx/e9/v42E0j/O994Id7996Utfard5&#13;&#10;+30YLr/8suYHP/hB6wi7RgTWN3t1rB3MaYBgDmd2GMHsvbw/MvD9739/G6GIbPKO9YJIiSuvvKL5&#13;&#10;xS9+0Xz1q19t21GfkNlaxieBa7QRck8kl7/VQwTsL3vPqOXFLgFt5Xx1Fi0m6nNY+hJRd841bvWB&#13;&#10;viArZEYfeY9hMkPOpAA4+eST22ulHfGuZL2OMFNPbUy2nBN9T9664H5nnnlmGwEp1YA++OY3v9lG&#13;&#10;zR79+aOX6vuot/s5V9t4jrqTmWHRbsgudberQn2c62/9PkweQ9blEtYX6qGd/H3qKaeMJUwDc0Uw&#13;&#10;iyz0nlEHusSY1zdXXDGcgITzzz+vOemkk5aSFTokohVrLGSC2Xgkf4f3dJVrangnJBndQUZ8O8C4&#13;&#10;IF/abxS0SdR3XA7mcfDRO/eRQmOYjA2DsRqpnF772tf2f+3GXBDM5LsmmOkCfeAjv9rSvUctxOoX&#13;&#10;EaXmPvJOJ84lpEWhF2IM00fmbVG7w+bSWm/JTy0a19jxXuSInA6Dd5ISCvlJ1xh39PtPfrJETuaa&#13;&#10;YFbXZz/72T1dsSSVV0kw+xil71qUqb7Maze92c3a7yPYEeaDnNfr75qwE4E8gXnl5z//eav/4lrf&#13;&#10;XWCPKNqSzfKsZz2rJYvjnPXXX79NlSNSmJwIAPAtC33iWX7zoU7tCaKLkdI+1Ol6OiRsLDsV1F+K&#13;&#10;s7i/46utvnpLFu+www5tNPKN+tcKPNDvAbrcAgY5e8Mb3jBoF3WXC9zusSSYE4lEIpFIJFZeJMG8&#13;&#10;iDANwQwcEBHCcY3tvHVuzfgoHsePE1d+GZ9j00VMTUswcyLldnZPhA+iAbHsbw4JMmGuIq6WJphf&#13;&#10;3hx77JdaxwlhwzHzryifQ3tOUOmwIwZtGeV8RQQQJy3gXCQ5J4pzadv9oYce2r6Ljzvd7na3a5/L&#13;&#10;odxggw1a4q0L3pODvtFGGzV3vvOd2/zE2nyNNdZot79G25cEM6IVqYycdx7iKLawcyY560972tPa&#13;&#10;e5ERDqzFBefLU+q3W9/61m2fDds+rZ9f8pIXt46sLbJPfOIT22chUGz35fi++tWvbgvCA8E6CUYR&#13;&#10;zEgHRMgjHvGI9lmKNpH3VIQUmTlziJzbemxRhKOsjvpVn8lt+ahHP6r55re+OZT4KIEwtQXaBy61&#13;&#10;kfshxeQmVw8fYvJBs3KrM8LAuFLH1VZbre13EWcWaF71qlc1/+6TsvpaZJuc6O6rn/UVEsM2ZrLi&#13;&#10;Wn1EZoyNIB0RgsZqfLgTWfCa17ymlSuEAPlznXuXQP4iOpCF6h997/767cqCxEbgnHDCCe37rb76&#13;&#10;6m3fk22LS/K2K0Ei6iskqS3h7ufdjRPPMZ68e1daBXKFMHFvfaR4b38/4QmPvxp5ikgm62SOPDgf&#13;&#10;4Sqqz/siPzfacMNOcrMLc0EwayeLYt5THbQRXWrMa6N9991nqKxZbDI2RS5qK/1BVtzj5T391EWw&#13;&#10;LUSCmf5Drm233XZtnW5wwxu046aEc+RRpttF/iLEjE2yYZyIuhwFdYj6LivBTJcaI8bytAQzvR5t&#13;&#10;17XIWGI+CGYyQ9/Smwg+kaJkd5999hmpd819xpYFY/00F3OqtvNedLF3pV/NM56jn80xFhSijUNv&#13;&#10;Ga/GBr2FpDeuX/CCF7QyRr68l/EkV3bXQovFwy996ZhWN9FHnrna6qu1zzePRJvPNcGsLohwC0Hx&#13;&#10;jJJg9n76gC6N48a0XMoW6lzv3G177R/HDz/88PbagPEcx+iVEmw2i2svetGLBud4Z7YJW0N7GUeI&#13;&#10;9/e8591tSjNkNL1PTwX0vbkh7uHDxaB+6m+hLI6Zg3bbbbd2rnYd3bFr7+84fsABB7TXAn1OL/tw&#13;&#10;poWCQMwP+ikJ5kQikUgkEomVF0kwLyJwZMLon4RgZvRzHGLbI0dCBG+JIJg5iUgS+fjiGQqysXYA&#13;&#10;pyWYRdZyRjlK7qVeomTKZ8zV1vWSYEbMIYHiOWXhICESvLOy3377tdeVW0RLkpfDr/3L43vuuWez&#13;&#10;xh3u0P4WJFYUz67BeYvIIgSGvkBscxbvde97LXV9PJszyCkvySIl8n0iZyPndBRE5Gq3vnX7f458&#13;&#10;eUyOxhoIDrkYvYcttf7mSHNog+giI1HkZ7RVeBKMIpi9QxwjAyKutYft735Tn64PdHHCESica9eR&#13;&#10;R045Z911ivsOi9otgfR1n7hOHlrEWNnP/i/yDEQtu7c25+yLShPhhXh0rnshhbWfsWRRo7yXvono&#13;&#10;/bqQSeQzWIRAkJXXagv3K69B3MWHMskMGdXHItXUDTkQOYjd3yJSQMSxxRckOqIZMeIaeUSdjwR2&#13;&#10;H0C6IK7JObLDuUh3UZPeWbtF3QOi8hCrjttGrZ/IM9I3ous8W6RywPuUsu55SO2yjxSRlEFqjcJc&#13;&#10;EMwWVTzffUQfe3djwyKB+3oHEfQ1RDg7hujXN9qWTPponOuMpec///n9s5dgoRHMiCt5Zmv9V5PA&#13;&#10;SDbtRE5FNGonMkAXOv+ggw7qn9mNuSKYyax6WiCN6NFpgBhVB+8yTsbmmmCW09bc6m/tXeoKixrG&#13;&#10;6TCIYI360LW///3v+0dmD/2oTtrT2ESi6ld6JOpF38S4Mg5qvSUFw53XWaf9zfvEuyoIya65xGJu&#13;&#10;6AJEpnlBOz36MUtSRSjzlYPZgns8oySYA9q6PF4vMFk4jeMWBkqMIpiBnRAR+AqCPshj8uj/CHu6&#13;&#10;wXF6qHtn0L9ane8cbV9GtRsXcX+6uVxABbIcx6X5CJQfAxU1bc4OiLq3MJ0EcyKRSCQSicTKiySY&#13;&#10;FxGmJZhBPsHSSf3Qhz64VKRLSTADJ2GbbZ63FDkh8gipF5iGYL685ywhoRByooICyMUgRj3/K8cd&#13;&#10;1z+ybCgJZv+K3JSGgMPIaYsPWSkcNOQucNg4S9tuu83geEkwc6A5uGVkkXoji0SVInBcf9e73W1w&#13;&#10;vI6yFM0qGk0/1h/CkUNTVGhcWz5b1PHpp5/WrL/+/QfHg2AWgYsE4NjFMfcXYSuilOPrubdfY43B&#13;&#10;8TKKWX+LiIo2Q4qV8NGfIAREXSMXkUb1osMwDCOY1evAA98xICLqKK9wntWrdt4RDuqECApyFZDM&#13;&#10;JaF+2GGH9Y8Mh/qJ/io/1iWKGvlvCzCy+ZnPfEYr/wqyhNOOACmBkAtS0DuRt7N68sKRF1Ed93ZM&#13;&#10;P+tfaQNEmQXZqpAnZIp30a8l0aAge1xnG7coTXUEjr9319YlIeleSJgYa0HIA7LKb6KFy8hIMvG4&#13;&#10;xz9uKYLZ/Z378Ic/vB0rAeeK4K8JZlH3kQMewVj2k2uQEMhX99QeQeBrL7KNHHRMEV1NRuU+9QEt&#13;&#10;qX5+9avJPny3rATzv/71z8H1iO6SUNGHQeBYMCvJSESyujomqj2O0b0WJkKXiwavicD5IJj1tcWR&#13;&#10;YcX4C+KoJpiBPNKVttDHPUsSWH+LVLYAUi5ieG/yuvqtV19uBLMoanKnrqVcTwJjPOpgcXIc5ppg&#13;&#10;9q8xTP/oQ4tAdlfEM8hcrQ8D+id2BpGrWpfPBl//+tcGdTP+SjzwQQ9sf6dbgshHVBojr3/96wd1&#13;&#10;dj3ZEDVLD5jr1u3p1The61JzhAhp962fqX9iwUKZL4LZong8o4tgLglaC1A1zJFxvE6zMo5gph/J&#13;&#10;f5xTBwWAMRWLmqLeh0WrW4iN+xgXAfopfrfIVY8TMhnHRaMHzEmlnUKnGu8Rve3fOn1XIpFIJBKJ&#13;&#10;RGLlQRLMiwizIZht5QwiRxHRWDqoNcEM55xz9iCi1TUikmyHRlbBNAQzp1eUJMe3JJnUAWET9RIN&#13;&#10;My5abBKUBLNIW9uNA57JmS3bo462kXc3jpUkb6DMn4iYQ/CWQPjFcW0f4ACqj9+9d+2wqhtnOa6t&#13;&#10;n81xl74jjgfBDK5FBMcxZFdJpImcLK9FEgfUwxb+OFYuJACiKdKmIL1K2ZkEwwhmTvTb337AQMbq&#13;&#10;9AoI1KhTGV1F7pHByAdRlXV9RAgjBJFkn/zUJ/u/joYIuvve977tsywAuK/+ikixcL5FKktvIGLM&#13;&#10;70E6K0gTYybqrA8C7he/GwslYcgpl2Ihjisl4VISFYjvaD8LGrE4on5yeYq4lHO2rJdiTCCc3ANZ&#13;&#10;i1AHsu836QwQyCXkYEZuBsGMrHeutrdgUcL7IB2CYDaOjznmiwOyH6Faw7jRFo7Ta6KmY0zo75BJ&#13;&#10;/SyCLvrAMWTnpFhWgtn5oS+kxyllUfqFGBtSCATJo29ELZJB8lTrCNGP3p3sI96C8A/MB8FMbt1z&#13;&#10;WCkXOboI5oCFsTivJIGlkrDIQAYRUmU76S/6fXkQzJ6F9NXu5Rb+SUGvRh0sEIzDXBPMdCVys4T8&#13;&#10;9PEMO5KGkYl2GZAn57mfxeRlnVOR1FG3Ou2Tj8tFveRFL0EXxDG2QjkPA50Qx8sUDPShhSm/W9zr&#13;&#10;SukkhU5cO18Ec1n/LoLZ+8TxLoLZvBfHZ0Mw21EV53QRzMZSLG5ZXC6DBkqw2+I+5t8AIjh+7yKY&#13;&#10;yVIcLwlm8sQ2KW0oesycKC+0OWku7LhEIpFIJBKJxIpBEsyLCLMhmEUNxxZ5xYdyRkUwAwcBwVBG&#13;&#10;CiGoEFWunYZgFrWk3tIF1E6QXI1BMCKFu3K4TouSYEZM1ZG26sBJj/eSH7YEhzqOdRHM5dZXxGEN&#13;&#10;kYBx/L3vfW//15ktv8gXvyODOZEl1OuTn/zE4Nr62ch5JGIcLwlm10ZaCQVJXgIhUZLX5XH3LaNF&#13;&#10;S2IIOPhBEKv/sA+5DcMwgpmMcbQ578ik2MLvXRAsIm2jTuUW6siNaft0mVohgPiVfxopc8F/lixo&#13;&#10;jIJrYls8gmYYuRbRxMg6bYaAioIMEXUXdXY8gOiK37u2DyOny7FWEhKiW+N3Y7UL2ljbOkd+zLJe&#13;&#10;ikjkGBPGYhBv8kHHvaWyIK+xCKR/pIOI/hYxF+daLCJvyGtwrnsFeYv0LyP9gwgvoZ+RH0FePfSh&#13;&#10;Dx0QsciNWGBAfC7LB8uWlWBWTzoTCSMK2N/eV5QecijubcdAkFD60+KT30tSJ2A8kn1EMlLVPUvM&#13;&#10;B8FM13ZFLkeht2IRYhTBLA9z3LMkgclpRM/qM2R8kIray3i0WDIKc0Ew0/+IN3l7h+WbH4WS+LRg&#13;&#10;NA5zTTB7Zi2jNRk4LN0JOSr1iPFVzzPTwvgXjSwdVJCQnqMv5V+OZ9Uf6rVAFccQ0TXKFAzuHWCH&#13;&#10;xJiyWyR0TIlf/OLng2vni2Bmi8QzugjmUi93EcxnnLHk+HwQzK4Le8LiTbl4X0IqobiPBcoAXRu/&#13;&#10;dxHMF1104eB4STCDtmBDmDPiHIWdudUjtmrOPXfyBcBEIpFIJBKJxMJCEsyLCNMSzBx7kYFBNIjq&#13;&#10;8hX2El0Ec0CkY5lyQKSjbf+TEsyeL0ewenN2kRNlQVoFqaE85znPaa+pgXhALA4rsT0XSoJZ3uQu&#13;&#10;B/s3v1myvfV+696v/+sMkJNxrItgFsUVx7s+WlV+PKeM2CsJ3qOOPPJq7+nvz3/+6ME59bM5gHL7&#13;&#10;xvGaYC6jZBFUJRB+ZW5tZGDAfcst2DWxhCSKdBX6sXa0x2EYwVzCu6sHeUDUcpyDcFFKgjnagHNb&#13;&#10;tsGyQIS357qvd410DTWC9PQeiOIuWYxSkgIIyniXMn1AwCJI2T++0h8w1uL3V77ylf1fl4Z2iG3L&#13;&#10;8ml21SfKhz70ocF4QfzWOcqRsBZD1KmUUW2EvC7P9UzvifAqz3VtRIQrtawHLBBE6g7kZLS7nRLe&#13;&#10;w+/yF9cfJp0Gc5GDGbyDcWSLuLFc5+4uCWa6OT7YiSSbFvNBMA8jJQN07KiP/AX0RdyzJIG1T7kT&#13;&#10;QrF4iJyTMiGI+VFYVoLZ/ekHz/WRztnADoiogxQb4zDXBLN0B7WMWsyIZ5gj9e0wlLuCpGYZde40&#13;&#10;0LbGtcU/c7pUKKX81wRzGcGrHjVK0rwkaC1yxX336F3XtWPmD39Ykt5hsRLMZeoztljXIh58u7Bn&#13;&#10;pFcKzJZgJgexIEZud9xpx0E9otB909oJiUQikUgkEomFgSSYFxGmJZg5hNtssySnMBLHl75LjCKY&#13;&#10;4aB3vWtA0Cg+AmeL/CQEM5LCvUV8csS7ii374VyLSvXxrBrx0bFhpSRjJyGYkUSxJdzzS5Qf9+ki&#13;&#10;mEsCuotg9vw4XhLMooz85l1tM6/JFn+PI5j1VRyvCWZ1iWM1wXzVVVc2e++9JJdvSTCLpuQARx+I&#13;&#10;7i6detGNkevx2c95dv/XyTGOYBYhhwQUsew58uuKIizltiSYfWjOb8jOZSEeS0xKMG+44QbtOXIO&#13;&#10;TxMZOI5g1n8+6hfnGFuBSQhmEb7k2DkiiycF/SBK2TvHTgLF/0Un0gkhC/4l2yK9Q1biXHmZT/jO&#13;&#10;CYNz3TcIUuXfRc7mEojuGKuI5NjBsBAJZhGb9Iko9Xve855tKhJjNN6zJJhFb0bqDO04LRYywUz3&#13;&#10;xz1rEpheNSfUHxal59910LvGkk7LSjAbK/HhxVLHTQNkW9ShjtzsgneL8+eLYBbFG88YRzDbkRPn&#13;&#10;ktG5IPo83+IfYtkitd0GPlYr8jieVRPMZY7fLoL5j3/sJpiRuXSKIt1UPU/CqkQw+zBmjUkIZno7&#13;&#10;dIxo/WE60nldz5otwWy3j7mqnP/YIhZ0yrQZZRquRCKRSCQSicTKgySYFxGmJZgROD7MFteIVK3z&#13;&#10;gY4jmDkStsgGEaRw4kWQjiKYkU1IF0Tu3nvv3eav7SoiKm3ddF/v54OAJcEJUkogmoYVH/ELTEIw&#13;&#10;c+iR2c7ZcIMN+r/OYL4I5vvd736D3zloEQUUWFEEs+fKn0o2/q8nB9qFQ4t4ttUfoeEaRFedR3MS&#13;&#10;jCKYRbGJEkRo3fVud21zViN71Qk5EvUtCeYtttii/c123KM7iPoAGbr44pmc4eMwKcH8gAfMpBIR&#13;&#10;nYtEnRTjCGbQZyG32jwwCcH8la8cN5DnMvfzJDA+yNLLXvaypXYTKPe9332bE0749kBWnYt4VI/b&#13;&#10;3Hbmg3BR7n6Puzdf+9rx7bnaJuqjDCPezj/vvIFOQ5DHeQuBYEaWRq5n44F8kDlkCyKUfKlXEPsl&#13;&#10;wYxAikUZEeJXjJCVyy+/7Grk78pKMIMUO/SxRZIywhX59No9Xzty3CwrwWx3jv6wCGBMzwbIwqiD&#13;&#10;iOxxmA3BrG7GdWAuCebyY69S+kyjp7qgPy3wkseb3+LmbYSxsUHvyrkbz5orgjnGvWIO6JLb5UEw&#13;&#10;lzmYu4j6MkK7i2Auj4uKL1ESzPUxoGdLgrmez8FcLPWR43aByGPdZevEtxmMafNtoJxXugjmYTmY&#13;&#10;2QoWd2v9YKFYWqTYkeK5iUQikUgkEomVD0kwLyJMQzBzLBn5YfAjR2zrr8nbcQQz2KJbRpSKLkIe&#13;&#10;jCKYOSAibJCL55x9dv/Xq4MjUzqVCMSaBBc1I5/msFLmDZ6EYLadNMiXV1cO6nwRzOUH4ER+1fWq&#13;&#10;CWbOe4n5IpjB9SKyEIz6FkGDRBUZJZ+p6CTkz2wwjGBGkmiH6Cs5WkvZHEYw77jjjoPfd95pp6HE&#13;&#10;GXl+znOXELWjMCnBHB+fMqb08zD4MB7CMVASzHLd1tD3Rx111IBkKp3zSQhmuxIiH6bFmq5dAEDm&#13;&#10;kH8+VAnGTWytRuoas94x+kR9kAvyeyoxLpEtPzvtZ22eXVvlnUtu6AhtSfdstOGGg3qXC0Al6JXQ&#13;&#10;aeTNWIYVTTDrj0c/5tGDvMEliVzK4jCCGZFDjvyuXdxnGN7+9rc373nv0rncV0aC2YJU9B85007m&#13;&#10;m3KhQV/XH5MssSwEs+dbyNTectXPFgjUqEOZUmAYpiWYydab3vymNiVOYC4JZjnXnacdLGR63rJA&#13;&#10;vvb4mJx5o5y35oNgNmeru9/pInN/jZJgHqYTlxXeJ54h7QqdVKKUVXWuYSzEcd+CKFHqdB8HBYSx&#13;&#10;BQGLuvSnj4TGOaLFa5gry7RKFrD/Uu0OgljYNiZKWTBHxLX0dk0wlzJXLloimC2aWcgw5gLubU4M&#13;&#10;fXjooYf2jyQSiUQikUgkViYkwbyIEMSPMopgRhgi9sLYVx7ykIdcLQoHOE+c29pBrFFHQytPfvKT&#13;&#10;+0eXBueHU4mE5iiNA3LN1lv3RChxVGbrGE9CMMv96rj61R+KKwlkeQ5riLqO4+VH/AJlDuYyXYFt&#13;&#10;svG7yKOIjgx435JgFsFUggNY5mAuU53o75IYsS22hP7Ya68lzqj2LkEuOLeiDG1LRiQgvvzLEe1q&#13;&#10;w0lBDn04z3NLghlxEB/ysxBR9/fOO+88qG+ZX/KQQw4Z/I6E+8MZZyx1rf/PtNWLm5122qn/62iU&#13;&#10;BLP8kZzoLsRH/pTb3/72bdSWti+B/EHIl4svJcEsYr+G9rWY4bixWG4vLsmIro9lgTbWts5BKr6i&#13;&#10;J/cIkbpNEVlS3MQCBPIIkVsSVkgDBHdEn7qvOpAZuaFLHSL61hgJklkbIkrIG1Ii6r3BBht0yhAi&#13;&#10;PxbA5CqOhaKaYPZxvdlCVHx85FRqC20wCvpTu1hcIXdINH2iXbVL2abqFQQqXRgkDYIwUuIo2q3u&#13;&#10;D/9HsiFrjjnmmP6vMzB+44OR5FHKjWmhT8sI4lGkJFgUWWuttdpzEczDiGCketyz1O3qaJEjPgoZ&#13;&#10;kCrAOA/SUKTlMKhD170nAX0SuzCk9ZktREFHHbT9OPguQZw/jJQP6HO6xQdAzTOBaQhmeeCH9SX5&#13;&#10;C11rPq0XGo3LWieMw2Mf+9jB/S4vCEUwR0S96jFappDoIoHLHMxlFDL9HgsjdGy5kBooCWY7L+YS&#13;&#10;2ocOlK8+nmFx2IIJHRbH6fE4TtfTi9qX/tA/5cf1fPDT+HccLPaEzjRGpTUxRizYkWNjyM6euJ4u&#13;&#10;tBBf959FPwsK0V7yb7vWueY0BLRxd8973bM57bTT2mtcj8Au6yfFUbyf+qtf2EiKtFRky/EgmNXf&#13;&#10;IhCd7X6eyd6ha8nKsJzQiUQikUgkEomFjSSYFwk4F+GkK5ysLjD0kayc2DiX4x/5TWtst9127X19&#13;&#10;vG4cnFN+6GsYwcwJkasVUeEDT+PAKYrtngqHaxwhMgwlwSxyiPNTgvMkMs07c8g4YiV8fDDq0UWG&#13;&#10;yHcbx7sii2ynj+NlFDICP4guRdqR8svvHLsPfWhJHt7aKdevtqDG8TLinGxw7uIY57GE4z4mFMfL&#13;&#10;NA2eixS3pV+kse3P2mxaImIYRHJF31qgQFYChzY+MIdkREgE/J/TG/W1uIGYFkFrYeW2t1mSnmG9&#13;&#10;npxpC+2jzuqPnCen9eLBMCD711tvvfZ+6jqKXIvIUoUckQdRZ5xvUXu2k0sLQw4DJcFcRi4GOO+I&#13;&#10;JcflNy2jTb1vXDssJyzyQnR7EIpy4FrgQfqRMfe35Vt+awRzRJoiUpFoiLGyv71LLCbRI+qAYNY2&#13;&#10;PvJVn6vOzhUtJ9rWcSR5pImwcPGVr3yl+W9P1koc+v5DW2INiSyyO+6rvpGaRVsuSz7Pj370owMy&#13;&#10;R/1D/roQxMptb3vbNnoSRMzTFYr/qxv414c1Y2HMogI9ZgGK7pLqJ57r/fd87WtbUs07IqPogwc+&#13;&#10;8IFthHK92CTq+mY3u2l7LVJ82ILHKJSkpFLu8ugCGYjxqN7DSNpyAc6CS4CsIeXpmSDSgH6hj/Sx&#13;&#10;a7TLMJRpCbo+fjYKCDTtLBJ+3LuOgnaLPrVAOw4h40pJGneBDhNJigQu+9wcGQQzQrdeBDmvN0fF&#13;&#10;M0S8Dpsb6UffWXAe4jvqgxDVn+T1sMMOm2hODqyzzjrt/eiW0372s/6vM+9S5ns2vtXTohEZL9NA&#13;&#10;dEX4lnqtXDgTGVzqWAtVdX9+//vfGxzfeuut+7/ODRCjFjfKyHT2BJLXYhUdv99+b13KDtI2dLNx&#13;&#10;a+GX7kWOx3G6g5117LFfascDIMbDHnBcShm69VOf+lTbx2Q5rneevP9sk1L3gl0g2ijGl/6X2oVO&#13;&#10;tnPDjjA6KcYk2bKYGQsRivprR1HHdmywTYzlOK5+3p/d4Dg9gdRm35FXOwfo69v05uX79Mafj0Mn&#13;&#10;EolEIpFIJFZOJMG8SMCBD4NfETFURhOKfPEbxyUilzkGm266aZv2oQscTx/ucR6yaRw4Nz72E85M&#13;&#10;F8HM+UWyISmQJ5NClF+8W1f01aQoCWZkWhnpq71E3XDmOc4cr3D4AiUZ2JXfsfwYG0esRhnZVDrO&#13;&#10;niOiNo7ZdiwimcPGqeW82sIfx5G96oJ04RwiJDiecbwkMJF8cjnGsTqyWp9w8uN4mfoDqRbpKDiy&#13;&#10;ogBt90ewiahCar/s5S9vozcjCmoaWNgIZxX5E+kbOMZB6ipkyTupm6jZIFwU7ea4NiKDiBIyG8f1&#13;&#10;JfnhBKs/53zY9uouIGai7aUJ+dKx3Q4yshbJGHXzLyICGY4AQBhy6vVTOTZLmVLXmuDx0UfygFhB&#13;&#10;MpRADMW1IsmGAQmJGI1zjQHksOg75CdyFSmg7WLRxZhH7iMoEPQBskpvuI/t0wgeBLNzEQklOebc&#13;&#10;iNbVBtHm/nVf5IW+2vyhD21+WaTuQNRsutnMM57y1KcsdU+yEfoAifHeg6++U2ASGBdve9vbBrKi&#13;&#10;fRHOnmVMkH1EMWJY9CxiSYoR58eHtfwW/Y20k4rGMTKJUPG7on2R/MYtGbUoYpEtjiPKkUjGlIhH&#13;&#10;RBAdWe820J7GQKQOEVU8TH+PQik3SlckaAmLh9rauWQH0dUFJFPc08fPAkEwm3uOPfbYgV7VFlKy&#13;&#10;xAfJavkugZiKe2vLaYC4dp2FuXKBZjYQcepe5L0cxzVEGkcEvkLeLXBd1JMpdSBjZM2CmTagm/S5&#13;&#10;6NTyvuaAkDGLVnX0Z5nP16KoBaUukOEgPumKuM/vfvfbVr8Zi+obqWwmgTrHs8kvHY2IZDeUOhpB&#13;&#10;ud2227Y7dfS5RaE4pl1qlPJJbwfIjTEXx7QXvWIe17aeX+6kQnYa08jXYcT7NLBYaEEEEV8Xi0/a&#13;&#10;9NOf/lTncYuN5kjzVNdx7xDjgs4xlthKdDL9bZ5nw3Vdq0jBom1L+Nu92GV0Hf2ivdiBCG+yV15D&#13;&#10;t5pvuu5Pr9mBYudS13Hvf9ZZ/2gXcL2jRW0fBTY324Eiop0M1nVMJBKJRCKRSKw8SIJ5FQZD/eyz&#13;&#10;z2pzeNbpKUQpcuaRuKIQkSdIjHB4HRdBK2IlnJoAgkmk0Bvf9MbBF/8RHiJyR0X4gXvZxuo5NcHM&#13;&#10;uUJkRmSOc5AlyIc6khi8H4cHmVGm81AQdRzTIFgnBQIzonM4wIgNZAUn7ilPfWpbN9vaRe0ioAII&#13;&#10;Ng5gbBNXRKdxaEXbcuodL0ngm93sZq1TycHjsCNWIveqok84bd4REIvxkToF4Yestx1eve6w5pLt&#13;&#10;1kguUVBIQASoCM/oK0XKE5G7ns3xiw8lKvqSo4oQdTy2/MdxxJd6eydtEORMV1EPxATSSV2R4pPk&#13;&#10;sQV9gUwJwh9ZQD5EtyFgfNU+yD/P0OeINSRLmW/a9UifIGa1NdkoCY6yILKRNpM4uiI3PStkVn2Q&#13;&#10;Khz2mshxP9G/EbHbVaSDqNPXlASzon4i/rTP/vvv3xLiFlU46BZ9wDvarv+ADWZyqirkBYGmznFe&#13;&#10;wLh0Ppksn1UWH3MqyTdy4Xfj1GIMPUOm9LFnBbnpvRHMca5t2eqPJJLKRL8it10fbe5fchJEsf41&#13;&#10;dkS90h/IeL8hssuITbIhejVSRCjaC6ExKSmmbfTTxz72saUiDfUtGTMuje0o/ibbQerqj2gn5J5r&#13;&#10;4h5IWH/f+tartwRrpMggi2Xkuv4wxspry+J8RE3oNucjd5BCkbM8zqMz3Bf5NQruJbIUURs5uaMg&#13;&#10;wOlZBFnMB86nW5Bzkbs3Cj2mzyOlTUTBu0+co4/oUeMyCGa/I95FNZJvsk/faHu5dmtdfuWVV7R1&#13;&#10;IDvmsbi38aj/tMkkhLH3NYa00yTjfhTKRUSLkCXcm04VHRyLMFGMDW1Sy5YxGXLgHMSiPvBe5hQL&#13;&#10;DnEP8kX+zc/0jzYvP9xHRo2fcsdHQF94vmfIuR/9XO7KUSyimasmAbKx1LPeQx3JC0IzfqcvzLts&#13;&#10;ALrXh4DjmH5RNwSxeVbbGf9x3P2M7yDEtUvsYFDIjrnPu3n+Xe66tGyb47VZuUi2MkD/0FXT2DfD&#13;&#10;QC7N5WTGWEW2L+s46IJ7qrN/1dtztHvYEvPxzEQikUgkEonE8kMSzKswkLIi5WyTHlUQMKKLkDki&#13;&#10;WdtonhGRV8jHrvsoW265Zf+s4RDRiFiqP6YkEqnrnraHdm3L5WCJFuq6JgpSokwlMQnc1wemkH1I&#13;&#10;MiQQAkz06NZbP7eTIOUAc5rr5yM9RFRxtEWE1scVaQ+UrmPKkUceMXD2kdVIVyQwR1+9kCOIRqQm&#13;&#10;oh0RJ2LYuSA6qOu++vwFL3hB5zGF0+5ZXceUU075UesQIisQAggRbaTNEHPqpo5IEg4+QhDBYdHg&#13;&#10;yoKcHwYLEF3Pjdym3s/WYuS4Z/rde2srxIr+c8xW7Dqqj0wgFZAaUU8fKUNMRLtNAtG9XXVUhkWO&#13;&#10;2kaPlNZW5bPlR63JZSgJZmkqXCfyTl+LipVawjgoiQbkpLycXfUSYS7dQheQesh49Qm510ZdH6QU&#13;&#10;PesYMlE7O9c16rT5FlssFfUqTzBysT6XnGz20IculbKlBB1mJ4DrnEvGvDudZczUC08iz7veWYmP&#13;&#10;E44D4huB1XUPY6vrd7IX/xeVV4K+pBvIqHc37nzsTt1F+PvdcYRs/T4W7ESd3vWud22v9e7kmj4p&#13;&#10;z0Vk1/qnrJNCdkbBGCH/5TV1EWka+hR5bDt913lRkNtgQcEiRNc5dnKoP8LVu3lXMkQ+2m3zvb5/&#13;&#10;10EHXa1twOKbXQFd91WQr+49ChYl6Ch1FTm+rKAP73//md0VdSS1yGPy3FXXur+ilDIn2l+UJ+iv&#13;&#10;Yfpn4403bklgslb+Hs/QzyXoDtGwiF5jrGwH/azv6CkF4duVC74LyEOLBca+3Rr0hehY/WaXgj63&#13;&#10;sEA2tZtxYQGurHMUsueDn8PmUfn/Y9GXjg39TobU25yp7e1+IFvkjH3QpXMTiUQikUgkEonE9EiC&#13;&#10;ObFCIJqOo7eQgQzgaIuOszVbnYPoXZFQB4Q74goZxlFH9CK+RcyV6QLmG6KREAhIbgSe6DyEjgg6&#13;&#10;0XVIVkSHCGq5JUV6IoXnKloMoYCE00/1QoK61MRyDW2lnqLiljfRgGTRf/HsIEdqlASz6EXXIdBF&#13;&#10;niOEJ4nQnAaIPGOT3Gsbz+uS+4suurCVuSuuuLxtZ+9icUoUYv0uF198URtp7Pe//e2v7X2dK1qx&#13;&#10;jqauQbZFuLkvohJx7bnzNhZF0XVF0vlt2DPHRBGSd1HRbURvdR/jZZAntuP++uPcnpwa81LGLDW+&#13;&#10;R9Vp2O/D3m8FggyJRNbXyEG5eMmfXNMWfOZT79KforaNqbkYS+RZKiWRtcjapXIij2r7YTLk3buu&#13;&#10;8duwdpnyXqKDkbx0DMK+hLanY+lyO3lE/NZ5+kcBee3+otQjBU6Aztbvw3TfsoAsmbOR1vLfhxyJ&#13;&#10;mqV76Kz5lKtEIpFIJBKJRGKxIQnmRCIxa8iVaQu3KOlxkeKIl3XXvV+b5mJUbtLE0qgJ5sQ8429/&#13;&#10;kReg/0eBn5/WNO85CCPZ/6GP889vmle/sml+uuQjZi0uvLBpPvgBDHH/hz7I/gH7Nc3Pftr/oQ+k&#13;&#10;4EEHNs1RR/V/6AMJ9s1v9I4tyX0+wD/PaZq37980v/tt/4c+3Out+0gq3/+hD/f66nEzdU7MGywY&#13;&#10;iR42ZkVoD3YXIFJ//OOmOaNKUYHYfuPrenJ3fP+HPlz3+c81zUc/0v+hwJl/aJoD344d7v/Qh1zC&#13;&#10;b3ht05z4nf4PfXj24R9rmo8f3v9hBojYYz7zmeYmN7pRm3t52A4O72B3g8hfUd+JRCKRSCQSiUQi&#13;&#10;USIJ5kQiMWvYeoxEkYqlzjlcQ/SpVBk++IPUSEyGyHWsiARPzDN+/5umWes+TfOp4gN6Z5/VNBus&#13;&#10;1zQ3uHXTvGrP/o89WFTZ+hlNc9PVm+ZBWzXNr3vXAjLvox9smtXXapoXv3jmN/D7s5/eNNfv3eeh&#13;&#10;j5DnZeZ3xO97D2qam9+haW5zl6b5XJHO46c/aZr7b9Q01+k94xW793/sAXH9pCc0zfV693p0798Y&#13;&#10;f0jJffaaqeude+8RZLkxd+IJTbPJA5rmb1dPOZSYO9BvorClnJDaZJACRv+/4z1N85Rnz8gOiOBH&#13;&#10;CN/8Nj25u1/TfKfXR6C/vvWNprnnvZrmmrdqmnf35CNgB8jmm/b6vicT275wRn4AUb3LS5vmJr3f&#13;&#10;771J05xyyszvjh/dk6m179Y011itp1SWpLi46rzzmi1vdfM2LY4o4y6I9D3wwAPbNEfSEKX+TiQS&#13;&#10;iUQikUgkEjWSYE4kErOCKOT4mJoPQ8l/6yNZ0mNIWSGnphQOtifLdenDW/JpT/qxtcQMDjrooAHB&#13;&#10;fOihh/Z/Tcwrjjisae61YdN87ONN88MfNM1mmzTN7rs2zbe+1jSbbjVDMiPjdt+laZ70mBlSeufe&#13;&#10;/5/6nKb5Re/3o3rXPXzTXue9vWnWfVDT7Pry3u8/b5odXtg0D3lY03z/O03zkt75iOFf/6ppPvTB&#13;&#10;3u8PbZpv9u4vyvTBWzbNF4+ZiXLeovf/t+zTe/bXm+a+GzfN697QND8/vWme9cymeWzv+u/17vXc&#13;&#10;7ZvmcU+aqdM7D+xd37vXyb16v/e9vbr36vutb/ee+d2m2XyLXp3e3TSXzW1alUQ3fDhT7nCRvwjn&#13;&#10;Fn88Y0ZOnr1t0/y2Jzdvf1tPVnoycfrPmuZtvf8/7NFNc0KvTxHNSOT398b8Fz7bNPfYoGne1eu7&#13;&#10;n/y4aR718KbZfpumObHXr1s9cYZkFlX8htf1/u718S968kFOHtE7duqpTXPsl3r33axpPnFU03z2&#13;&#10;kz05emBP5j7S/OukHzQvWeO2zW1XX70n8octibQuIJWEXNLr3X+99iObmVYikUgkEolEIpFIdCEJ&#13;&#10;5kQiMWt84P3vb25/+9sPCFBEs0i4ddddt/3QlI8vydnpw3Q+utTmoE1MBLl3fYzvsY997KB9fVRN&#13;&#10;/uErr7yif1ZiXiBC89OfbJrNHtE0G2/UNG/as2nOP2/m91N/1Pt9i6Z5yJZNs+2zm+Y3v575/e9/&#13;&#10;a5qdd2uazR/TNA99YNN84XMz0am/OK1pnvC0pnnAJk3z7Oc2zR/66RFEEe+4a+/3BzfNwx/ZNF/8&#13;&#10;YtPo10subpoPfmiGyL7/BjPk8rn9vMun/LBpHvvkpll/46bZZrum+VP/Y43+3eYFvXs9qGke87im&#13;&#10;+cbXZ37/zwVN866DmuZBvfpu2Lvmne/M9BjLESJ9kcx0oY/XDSKZf//bpnnac5pmk817svHYmXQW&#13;&#10;ZEjfvPVtPdnqyd0D1muaQw9pmgv7+eqlNtmiJ1sbbNg0u+3cNOf0Pzb7y583zaOe2JPTzZrm6U9p&#13;&#10;mh+fOvP7v/7ZNK99Q+9ePTl6UE+GLVz0UxNd9ZlPNz9/2JbNC9e6Q/Og+9yn+eSRRw7dgXL66ac3&#13;&#10;e+29V3PKqackuZxIJBKJRCKRSCSGIgnmRCIxa/golo9jiVC+053v1G6hDjL0Bje4QbPeeus1u+22&#13;&#10;W/txMoRpYjKIDn/LW97S3O1ud2uuda1rDdr0Ote5TnOve92reclLXtI/MzFvuPyypjn6c03zwfcv&#13;&#10;SWcQ8IFS0aKij0vS7ZxzmuaVr5iJNi7lXXSqXMkiVksgjnv93Hz52BkyOnDxRU3zsY80zXvevYRg&#13;&#10;BM/64UlN844DmubPf+r/2AdCcd99e8/+ZtNcUTxbLuhDDp55j4t6/08sV/iAnQ857rHHq5pNNtlk&#13;&#10;CUl71j+aZs/XNs0PvjeTOiNA1t7x9qb5xJEz+ZQDFh+O/+pMKhV9XcLixpve0DQ/PmUmRUrgvHOb&#13;&#10;Zq83z+RxLj5geO7ZZzevetYzm7ds+7zmj7/77UjiWFTzuA9xJhKJRCKRSCQSiUQSzIlEYs6ATDnj&#13;&#10;jDOaP/7xjxnttgwQ+Xjuv//dRjB3lX/+syKYEonEgsdlCyQ1Cf2COE4dnUgkEolEIpFIJOYKSTAn&#13;&#10;EolEIpFIJBKJRCKRSCQSiURiVkiCOZFIJBKJRCKRSCQSiUQikUgkErNCEsyJRCKRSCQSiUQikUgk&#13;&#10;EolEIpGYFZJgTiQSiUQikUgkEolEIpFIJBKJxKyQBHMikUgkEolEIpFIJBKJRCKRSCRmhSSYE4lE&#13;&#10;IpFIJBKJRCIxb/jnP//ZHHzwwc0HPvCB5pJLLun/mkgkEolEYlVBEsyJRCKRSCQSicQy4Mwzz2z2&#13;&#10;3HPPZpdddpl1Ofnkk/t3S5Q48cQTm1e84hVXa6/DDz+8f0Y3rrzyyubjH//41a6LcvTRRzdXXHFF&#13;&#10;/+zEfGO//fZrrnWtazXXvva1mw9/+MP9XxOJRCKRSKwqSII5McB5553X/OY3v2nOOuus/i8LF5yG&#13;&#10;iy++uLnsssua//73v/1fZ8BZuPzyy/t/LTvc/1//+lfz61//um2jaeBadVSnup6J4bjqqquaP/3p&#13;&#10;T80f/vCHlSbKhUz+8Y9/bOusz1cVkN2///3vzS9+8Yvmggsu6P+66sH4vOiii5rf//73zZ///OdW&#13;&#10;Blc0yP5f//rXiXVH6BvX1fWPY9O+l2vq68j62Wef3Vx44YWp1xKJPr773e82N73pTZv/+Z//z959&#13;&#10;gFlSVH0D/0zvaxYDKiiICihIBgOKEgVFEEkqCgiIIIhgJkgQRYJgBBRBRbJKEpUgShJFQZAsGAAx&#13;&#10;YEKSSPbt7/565tyt6e17587szO7szvk/Tz2ze6u7unKd869Tp/5f9eQnP7lacMEFq4UWWqgOT33q&#13;&#10;U+vfhcc//vHd35/znOdUT3ziE7txX/3qV4dTS5S4/PLLq3323rtaeeWVq/nmm69bX89+9rOrU045&#13;&#10;pSdJ/N/OXPWjc8+ttt1222qxxRarHvWoR9Xh5S9/ebV3Jz3EtflsKmJenFt32WWXbtvts88+w7/O&#13;&#10;eajrXMsSiUQikZh1JME8zYE0QIgdd9xx1dZbb10tvvji1QEHHDAcO7WA5Dr99NOrL33pS9UnPvGJ&#13;&#10;6oMf/GC1++671xYRp5x8cvW73/2uVhR++MMfVt/61reG3xo/pIVUPuqoo6q3v/3t1Yte9KLq29/+&#13;&#10;9nDsYGCNtOuuu1bf+MY3ajJmECC5Lrroourss8/uGc4777xaobrmmmta4yP86Ec/miuPIV555ZXV&#13;&#10;q1/96mqFFVaoTj311OFfpzYuvfTS6lWvelW10korVWedddbwr3MvKFu/+tWvqs997nPVG9/4xpoM&#13;&#10;OfPMM4dj5z0YTyyqll122ep1r3tdde211w7HzH6o+xtuuKGeO1jt9VN8zReXXHJJfeT4wAMPrHbb&#13;&#10;bbfqwx/+cPXJT36yJquQXv/+97/r577+9a9XN9988/Cbo+PPf/5z9elPf7rae++9RtSHucy8aw42&#13;&#10;VhOJRFVdeOGFNVm81FJLVUcccUS9Tht/xud7t9++S6ytttpq9W+CteLQQw+t1lxzzZr4POSQQ4ZT&#13;&#10;S7Thnrvvrr7whS9Uz33uc7v1ufzyyw9k+W2uCmLf3DaVYc7Xh1jFz0sgs9I1EP425KcC1PWNN95Y&#13;&#10;nX/++RNqnJJIJBKJxHREEszTHN/73veqV77yldXTnva0rrCOtJ1KYFGN5HjFK15RW6tQ4BDhq6++&#13;&#10;erXscstWT3nqU6pnPetZ1XLLLVe99a1vrQmiDTfccPjt8QG5fMwx36zTetKTntStG0TxoGDhR9H0&#13;&#10;3tprr13985//HI7pD9bSyrvWWmtVz3ve80aEF7/4xdVGG21UW34gjhHp/v/85z9/xHP+v8Yaa1Qf&#13;&#10;/ehHq7s7CtncBuRY1PlWW201/OvUxh577NHN83vf+97hX+deOD780pe+tHrCE55Ql8mxVpZi8yoQ&#13;&#10;sBtvvHG3DT//+c8Px8xesBY++eST63lZ30c09yKYf/KTn1SbbLJJPS+Yp57xjGfU762yyirVAgsu&#13;&#10;UM+V4swF2223Xd2elOhB4IQICz9HmVljfuc73xmOGZofY0NFmuahqWoFmEjMLvz4xz+urZbPOeec&#13;&#10;mcbsQQcd1J1bbFiX8Gxsqto8T/SHDa7tt9++evSjH13XJ2LeHDfaJj4jBXPj6quvNuU33m3okcsZ&#13;&#10;CcxLYNRCJrXp2Wtdm9144IEH6rVuxx13rOWARCKRSCQS40cSzNMIBDskQCnUsSBgpfjOd76zq/xM&#13;&#10;FYJZPpG0G2ywQTdvLClZQJTHtVkcsDwsj5kiWWYVv//976tf/OIX1aqrrtpNd1CCWT1vs8023ffG&#13;&#10;QjAHlAvRHEoUgu8Tn9inevjhmS0sEE2Pfexju99Dvt9//33DsVMTbf0xoI2Vh+I4lfz09cvzZZdd&#13;&#10;1s3z3GJ13Q8s71gsO0oc/W9eJphZMH/2s5+tx5tw/fXXD8fMPuhX5557bj2XUXbLeS7gGcFcpK9p&#13;&#10;G5tKxxxzTE1OBzzjVIc5M+aQZz7zmdX3v//94Sd6w3edonB833tNgjnAlQgCGxHyzc44TZI5MZ3B&#13;&#10;Gnndddet/va3vw3/MgP9COYAkssJhMTo+PjHP1495jGP6dapsP7667WuzQEy2DrrrFOtt956Nak4&#13;&#10;VWEtMv8rk/UgMbm47ba/1BtDNi2SYE4kEolEYtaQBPM0whVXXFG9+c1vbj2W5qhmCOlThWDmngJR&#13;&#10;LE/8Gjqq3+/4Gv/RlDtKhyOQEwVETtTNIAQz5cClMqyq473xEMzAIuo5z3l2nQZyqJc1i3pZcskl&#13;&#10;u99ztHKqA4msvbhoaYMjrPz+TqUji0hXVq5tx2sptsaWfjuvEG2sWHfaaae6T83rBDMgaK+++upW&#13;&#10;gmh2wGaf0wdOL/QaF6y/nGDgx9Vc94Y3vKEeJ72IFZZi3FkgrYVB3AeZq2xSxXzSi2AGVoGLLLJI&#13;&#10;7d/URlciMV1x4w031Bs45UZPYBCC+ec//3ntViMxOoJgfuELXziCaDY39rJkNq+ZL9dff/0pSzCT&#13;&#10;d7gymn/++evyJME8uSDLvfa1r63rOgnmRCKRSCRmHUkwTxMgPTfbbLPaGrfNpxv/YyGgTwWCmVuM&#13;&#10;17/+9XV+EClcJrRZ85VAsLgIZplllqnJsNGeHxSnnXZat24GIZgdaefOY+mll+5aGI6XYEbYLLzw&#13;&#10;wnUarAkdS28DpSTIeGGqE4GPPPJwbTX/mte8Zkw+YeckjCHuCLQly83pAGXmZkWfmg4E85wEkpi1&#13;&#10;OGvgY489tnX+snFx4okn1q6CtMlLXvKSmpQeDdpxr732qi2ZnQjoZ+X3cGcusanA3QarLt/pRzDD&#13;&#10;kUceWZPXXGbMKXI+kZjKGIRgTgyOIJhtpgdBKJgbzZ9tJP+gBPMjnfnS6bUjjvhKfYrMvR+s0236&#13;&#10;kV3aYE51YsRJkv32268+DWO9dLLpy1/+cn1Z62iwoevZRRddtFuegw8+uLr44ovrcOeddw4/OYTb&#13;&#10;b7+9OuvMM2sf3qzf1YVLC9tIUmuHMvHx7Rkyo1Mq7lz55je/OWLeJpO5e+T444+vNyi9qxyHHnZo&#13;&#10;LYuTg13CHOBuhOztHoB99923lplvczltyxomb0jz/T69X11fTfie+0M+9alP1XqJepUfaftN/TIm&#13;&#10;6bWGuYjbyavDDjusfl47nHHGGfU71sGAdrzsskurt7zlLd26Ztkub+raCabSuMF6LD/f+MbX67sO&#13;&#10;Dj7k4Lp9GUo8+GDvvsQ3OHdbF1xwQV2PjBS8bxPhtttuG34qkUgkEol5B0kwTxMQcPjS7EUwE+BC&#13;&#10;yJrTBDOhbq+OsBwuH9waziq0HykSIEBSCLxL0JwIsEiKuhmEYHZ5Cetl78XR9PESzBQB1oHScKkN&#13;&#10;K/Q2qDP+GyOfBOqpDAqb/jg3EcwIAiTrdCKYKUSObOtTSTBPHpAd/HabL1ZcccXq7h5zFxKAz+MY&#13;&#10;5y67GmReBO/yU//FL36xbtdeQEAbmzYkXcbkO6MRzMaDceFZvrsTicRIJME8sQiCmcW3k14hJwku&#13;&#10;ZEZ4NjEIwcyi1ea3U3A2+5wcs3mGuHYnhzWwOef6P2OA2CB82cteVhs6MApgIIAwRtCOBmvAU5/6&#13;&#10;1G45hGc+4xnduzVcYB1QPkYF5ML55puvrgvztOdcvnr/fUMu0pDW5ME3velNdZkYbCA4nbKzgWhd&#13;&#10;l2cuOWxWyoPTKE95ylPqd5zKctmscqgHsrU8qkMEMdnzIx/5SPWCF7ygfkc8+feNnXr+cyEnIceR&#13;&#10;qnxgy/PjHve4EZcGk9dtVLpgV71JR10j9hlsRNryag1sXsKrDa677rqaJNZW6sSpPhulrMG1h8vA&#13;&#10;Y+P2yit/Vbdnaf2ufOpEHW6xxRa1oQsgvY3fl77kJXXZpRl9g4sofbHUNxDu8u3EqHpzj4UNAMS7&#13;&#10;E0rqXDrW10QikUgk5jUkwTwPg8BF+CPUEIQIUIQ7u/CETkJQCFtI5xCyEMzeRUI4aujSOcIhgbwp&#13;&#10;WJeQljQd4fbOHXfcUd1zzz0jrAYGASE3LscjUBLe+hEiTSAsCXFtrkDkUZmUJ/JIeGTt0qtshOCo&#13;&#10;m34Es7QdPyewErh9Z3YSzMjayKfLG8cD9azN1AvrGPWkHNqwX9uL0z+8q14F/UC+Ap7x/+9+97td&#13;&#10;C0wWjyw3m/3Rs36TD78HvO/3ZvBM2Uf8u/lMGe87fqMURH7lvdnH/Vvf+Pa3v10rOPLstn+Klffb&#13;&#10;8iytMs9NeE58fHuQPugbLH88H3nUJupYO0lrtPE5GiJfkWaMX8qlcvcjmL2r7DGuZvSbh3rmSXt4&#13;&#10;xrfkHaJMUS/SLCFeXYlTZvntl/5Y+rLfvCN9z3uuiTJeX/SOdoty+17Z5weBNJAFSAn1bL7rhbAm&#13;&#10;FyjNQSIMAvlivcaiqy2P8kFpZxVtfFoTkMW+NRrBrH+6nMzcR5n+9a9nv//qRGIqIwnmiUUQzBde&#13;&#10;eGH9fxa3SMuoYzKkeblEP4LZ/GfOi40yvprDGMO8GFbFvsnKuFwfrAk2+JGarILBuuA5pCWSsdfp&#13;&#10;sxIueiS7uaw6ymFedWmkcOedd9RzLRkKiYvU5TbNfM4ytiTZ3/e+99XrFQtoz9o0jLhNN920risX&#13;&#10;wwbBivCMy2LjOWSvk4R+Q9o7lReX/gpIU2khrcncSyyxxIj3uSsBdcHwgqu7xz1uxl0hP/jBD+p4&#13;&#10;QMYOxc9oQ+vPMzvrXOTN3zgVuNJKK9XlC1jbuZYSh0jnuglcamv98rs1Nu5W0DdYFes38T1tf/rp&#13;&#10;p9d1rS3k2zf0Nd/1vt8hNlX9Liif9R+++tWv1uuzeom03SVDn5GXqHNl0ncSiUQikZiXkATzPAwC&#13;&#10;8EEHHVgTkyHkEHo2fMtbqi233LL68Ic/3D221ySYCUqOzRH6WBMgHXbeeefqqquu6hJqJRA9rEi2&#13;&#10;22676lWvfGUt0LIEWG211WrfyYQxAvxoIMyxYghheIEFFugK7GNBKAYB3yZQIoA33HDD2gKC7z6B&#13;&#10;IkGAvO66a1vzOCjBTIGgYDiu6TgezC0EcyhXjhVqM+1NSKdUbbTRRrWlJGuOtvqhqPHhrX+wkF9o&#13;&#10;4YXqvLLm2X///WsyVp/RtgiuOHYvPOuZz6yPKOqPlAlHUF2u6JI81h0LLLhAdfjhhw9/qdMWZ51Z&#13;&#10;vfvd766fL4M+Wx63dGyRgvWud72rjmedE3Wnr7LoYaXEwoWQT1FzCz3LH5ZG0cc967hrEOLCczvj&#13;&#10;QZ1IF/kafpcRcJtvvnk9XhzjbAPC9PzzzqtdEFDW9O9FXrhI7YuasnbVVVeOUJooODaEuEVAShi/&#13;&#10;vmPcahMWTCxpWOIgH9s2VQYBIpglmHqiVC78goXr9tc26kW5exHMCOEzOgrvVlttVSuYyr/oYkP9&#13;&#10;5uCDPzOTL2F9lcJuLEkfcY/Ad+RWmZxYUE4Kqz7AKkm/kw6SxqV1+pC2e8973lNd/stfjuiXg/Xl&#13;&#10;v414R7vY2HLEeJ03rFMrgY4TB/QD8QiDULgpp5RVfc98YhPP2HfkuLRmGg3qg1VxKNb8sLYBga1e&#13;&#10;oh/2I6J7gTIbSnAT0ncxqbmb9RUMSjCDvuFdyvYHPrBLK0GfSExXJME8sWgSzNbsPffccyZSL4hG&#13;&#10;6EcwB5EozcUXX3ymOZz8gGSNtMvLUrlB8Ju10sXUAWnusMMOAxPMYM3nzii+07x3I4hNVrRNq2hr&#13;&#10;Usj75mH/N68rNzkm0hTIUdxBkEUQs0hRdVW6hFMX5DhEsHyZ021QlumQPY477rhaDgDycmzGW3MD&#13;&#10;5Ed5edvb3tZ9tySYuYvwzDve8Y5uvHVW/ZEXtO+lnfKyro54xgkBz4S8HcR2wLrvd+Vp+jgvT2+y&#13;&#10;3m66FyErWpvJgE1dhE5RuqYj38bv+gFyP+IE8iHC27pKjvjKV75SP59IJBKJxLyEJJjnYRAI+UND&#13;&#10;/ITAh9BCjL3//e+vLSNC+C4JZnGIJsQVawWCqt/9dcEZsqUEwY/LA8Ik8odFACGUYOodxNQ2W2/d&#13;&#10;ejFaEwgQQljkRZoT4Y5AHvljI5QjS+SPIE2hYGFC8EQ8N4lpGIRglkdH86RVKgRzC8Es/+qdIE0Z&#13;&#10;omwgeSkh0iPoh2V7Cd+1IYBgI/gjyhyxp0CrU+lR8hCflC3++5CG+pZ0kZGOIupzlCrvKod6jLJw&#13;&#10;7xJA6Dne+bT55uvGU/ooe6xKAwhYGxuUAv3PO+EzEGHtu76hT7BYQYT7TXpIQgQ1UDYoK4jqsNxB&#13;&#10;fBpT8kxp+8pXvlxbYpeKrTHQhLT4SvS+cciVC1+R0ogjrsYM65mAvDoeWtYHgpQvaL+V1kTGGsJ1&#13;&#10;rDCeHV1FsiMItZG2V+/PHr5gUmgjmClRXGiwLGIxRsGibGpL40z7U17L48rKvfzyy4/IuzpgtaVM&#13;&#10;6qe0ttIefCJSElkA+VYZL/3SH6S+rE/5NmIZaTxTX+7kOTYRzJM2ChD+3ol0fTNgPlQ+dSDOuNZn&#13;&#10;nAiRp7J9tKP+Nigo3TZm4t3m/BpA8MY3hIl2g6PPIsmtC4GxEMwI+CBg1Msg830iMV2QBPPEokkw&#13;&#10;w/3331eThH5Xz+bmD33oQzXhB/0IZvOV9c97bfO39ZtRRinThd9ia57fyBvl+g1kH5ucE0EwW7Ns&#13;&#10;XlvDuK+wdpTBRrcTVvGuk3QBG6bxOzdMIS/5XriCADpBPGedbuZbPcSJSDITcr0EEtomtXjt0JQZ&#13;&#10;yRWRfkkwAxmxJGXl3wmkABKbpXDEx0Yo2IjX3n633pew6RvvNNfNfgSzTQY6iDj6QVlPAWUIucEG&#13;&#10;cBiXANI70kbEx+aDOi83IhKJRCKRmJeQBPM8DIIdsoIAhTwi5CBrXEJHiBIXJEtJMBNeCZDI1Jtu&#13;&#10;uqnetQ8ChSBFkCuB9BPPGpGVoe8SMh0lC2tVxAzSMr7XC4TelV/1qm5eHEl7qCOM9QOhj2DdKygr&#13;&#10;4TtIdiRcWNepgxDIEV6lwBoYjWCmqBBglREhWFqgzg0Es/b6zne+3SXtCPhRBoT/ixd9cf07Urip&#13;&#10;LLBoR/hRNBBM3vMMpSrqm5JBAYv+qI+E0I6Y1X+iP7JeRuy94Q3r1PFCSTCDsiKPIx4p2wb+ChG5&#13;&#10;LJUJ9HD33Xd1yW2bJXE8UfyW79qy/l0fZ/0KkWfjIAjocJEReTYeHE9dffXVunlqI5j5aEQkSx/h&#13;&#10;qhzgrzEW9eWZsMwxhih4+k+kLf8s7/VF9XVmp8/O9/Sn13HSLsnW0aB8+kpYaFNeo660JYv/qK8m&#13;&#10;wWwMscAx9vUd9RDjShrqIEh3fTg2byi6lOZQQgVlR0qy7rE5EL4KxRlDNoZW6ijFlDkEsrYNSybH&#13;&#10;avmTBOU5+eTvDNSXYy7yV/1rn6WXHnLNI5QEs9MZ6gkJHfFIVxbS8qRs5oDHD5PmNlwGHe8333xT&#13;&#10;VzHm+7EXStJBoLz2g7qg7LbNiUJpWS7/5nykRUkMj4VgNuZZlXveJlXTUiyRmM5Ignli0UYwm/PM&#13;&#10;a06lRV1bW2yCW5v6Ecw2PuOdtlNz0mbxa9PSM+Y4FsLg93jXWuU0UhCj3rN+kEEHgbWzF8FsLbOx&#13;&#10;7XfrLvm6DGTEcqOb0UPg6quv7v5ebiI2gcSN5xiMlBbgAb78xSPOuaYoIY/890caJWEL2iLimgSz&#13;&#10;tdgmfMQ3N7TVjXaPeCefAi7aI3NY88u6ZyygveOdk08+uY4L9COYEdWxNiO7QzYqQWdZffXVu2mE&#13;&#10;7Ajks/j9Yx/72PCviUQikUjM20iCeRqAgIiQIuQgRNqsdEuCmeDcJJFLCwCkU4CQ7kg7coKwhywr&#13;&#10;A0E73vNthFw/sAgJMlxg2dcPvsGCUvlKi0gBySQtBDGiLiyx4xhboFQsTjrxxFooLTEawYwARAyx&#13;&#10;Kg2CLTA3EMwUAlax8a4bvEuweI+4fxfH67kV4AdPvRK+m/5yvUc4VweU64A2dgRVevJMwG8CYRjf&#13;&#10;bBLMYFMBiSfe90v3GKA+HJdFjJUW8DZXoh+wRioVBpau8U0WtUFMguObcfRUW7ZZZ7ICjvebBLP8&#13;&#10;rLTSinUcwrtMG4wjyk28TzEsFeBSKUPOl+SierdpEvFjaXsWOnGLOh+STai7ILebBLO4l7xkqB1Z&#13;&#10;ADchnjIvHhHAhYd6AGUrlWjPNW+ldzQ24s0dlLUSvqktBWPYuFWvrOjjvX59+Z7hI70BeXJcOOJL&#13;&#10;ghma1lPqrewH+qA6FEfZb1p29QICIdI0l/ZCmXf9um3clJBffYVVVcxDgvrSlx3n5i5DH2Aljzhp&#13;&#10;Wt+NhWCWThAPxv1RRx0501yaSExXjIVgRtqRFyLERmgTzeeEJqFHJkFumqtslPqLgGuuQSXMhdY8&#13;&#10;ZK152fvWSpbAzXW+Cc87FYScG0+wRg+CNoI5YMN38cKVgvnu0l/8oq6fXgQz44t4vtfmnbyxRPXM&#13;&#10;058+X0dOOb7+Xfu4RC5kC8FpDkYVNkz71XUT/Qhm6+d6672p/h35e9JJJ/UN5RpmIz/SdPqmF+67&#13;&#10;7z/d53oRzLHO9SKYnfiKNO69d2TfdUot4toIZm6oIl5/KCHt0tVHqYsEPMM62Ca0DVNW6Uj/eGcs&#13;&#10;BLNTe9GmdJm29Uz5t99++24a22+/3XDMSL2KPJpIJBKJxHRAEszTAGMlmNvIIsRDxCMjAwhQv7Ei&#13;&#10;RL4Q/soQ5JWAdBlNOZFXz8U7rFNHs3oWT2FytL8kUvhyk554QjtXDcrP0hYIixQO5Y13CL/N7/Uj&#13;&#10;mAmyFBOWjcjfpgA6NxDM8owkRzhRvkrrD8qiS1wi3VLZ8A2/sQZtCu3AClfdIu1YTAYGIZjL/tZG&#13;&#10;MFMOCexRv4iwst2kqV24/Sjx8MMP1a4YWMuyVveOclKcHYuNb1ImggyFQQhmF+/E+02CmQVTxFGg&#13;&#10;mn1MHs4994ddK2kbNixqAzZv4n19tAQCobTo5nZjUPzwh+d03T60KWuI3rCYahLMpaJY5jVA0UP2&#13;&#10;xukHmxFBHshzSbiwcG+CJZJNIlbZbRZXxiKCwfsU8mhLfZmVeVtfLi9P0qYltDeFMuKbBDPFk59x&#13;&#10;cfpdeaM/IHTD16N2bCM+2uDUQ3yzH/FU5l1b/K44itsGZTZO9D2bhvEu0lnZtIEyIWqUxyZi2edh&#13;&#10;LASz9i79UWrf5oZbIjFdMRaCGUFqLiKzsMa1gdsmP3jOOuiuDMFYLmUE5KY5mEWpb663/vq1TGaT&#13;&#10;0/zZ5o/dO9ZCa6Q5VCADmGPJeG3WvSWcPkG2On02nmAtGwT9CGY4pSOTlMSitFkc9yKYGQnEsxe3&#13;&#10;rGdAdglylaUwa1uw9qgX605YvEawaXja6afNNLf2wmgE8zLLDJ2i4fJpLBicYL6v+9zEEMwj493t&#13;&#10;EnFtBHO50d8kmP/730dGGIQ0ZRabnO6r4N+Y5bpTakcf/Y3qM5/5TPedsRDM3LlF3Ed7WDD7jXwS&#13;&#10;z6mzQBLMiUQikZiOSIJ5GmCsBDPFpgkXT0V8KZyG1SaSEbliJ79X2GWXXVoFtBKOmyGV41suDet1&#13;&#10;KVUTyhA+9ISSEEG2qAcWOYR0FrCIS8pGEIcCpatJ/vUimB966MFqu+23q8vOUqWtbHMDwQzyTtAO&#13;&#10;axsWPPoBJTNcJAjiAwh9v7F8RGK1QVrNehmEYKYIxjfbCGbt6Qh+EGesmUsr5tO/e3r1rPnnr4+u&#13;&#10;NqEdPIs8RSxrO8p5HH0VKHilQjgIwcxaNt5vEsxNC2P5b0Keog2RsqyWAxSteL9JxuqvX/va17rx&#13;&#10;/j0oXIQY77VZbUk7SNcmwczKOt5tkrUBBEjUq7/nnTfUT/SLz31uxmVBbQQz4lU99CKYKZehzH/8&#13;&#10;43vUaYL+ZpyP1pebbai9yxMXTYKZ4u0SSHHGdbPPIyzigiIuR3qNiSYiTaFtcy8Q7RChvISwH/6v&#13;&#10;04YsueI95JI5VdtS8BErFHEEeRNjIZiBch3fUZbRNhQTiemCsRDMxqd5y/gz7zqd5b6ApnUyy1nP&#13;&#10;uSSWj1ib5/GM+Qvhad5lFMCdlTXGhbzSNe4Rz+XJEO8iwp7TWeusI9wL2LBzx0acCBvN9Q1rZyfG&#13;&#10;5GU8odda0sRoBLO5XxlKlxEMAcgKbQSzy37jOSRlG8gMfP57xpxI/g34nrpEkIe8HYEMZw2PNaof&#13;&#10;rF/9CObllhuyoF5hhRWGfx0M8zrBrD2tkU7szP/s+es2JOeTtcjt8c5YCGZ6S8Qh9NvWyP92ysst&#13;&#10;RjxnTAWSYE4kEonEdEQSzNMAE0EwIzYjHrEYQOz4jVUcMokA3C+0EWslCHClpR4Cke+4QYAwKpWE&#13;&#10;NkUIociymnLA1zRSvLRgHgvBjGxjJSEdCh7LoGaI91h4I7MROWOxMJ1dBHMA+bvNNtvUCq082xRw&#13;&#10;oV2kWxLMcRt4P4K5DYMQzKyB4pttBDPoK0FyIiJL33eEfMp16R6jBMUcgclSmAJKaSz7wXgIZhat&#13;&#10;8X6TYGbFFHGOD7eNA8oQotsziFMKdMA78X6TjJVWaU08FoKZD2zvIDHaFPt+BHOpRP+pcG9RgsId&#13;&#10;vpKNuVAIpfv5z8+wum4jmPl3NrZ6EcwIzzaCOTBaX24jmF3oGPFNghm54MIocW0Es/fjgtKxEMzl&#13;&#10;PMGKuBfUUTwnlP19NJQKvwsLKf1OXwQhbKw05y4hLu1TXu4v/MaKsRfK+qWs9zran0hMN4yFYAbz&#13;&#10;ujEa/vHNYT/4wfdnWjvMO/y72hwL0tS650SS95r3QnjfO+Qsx//NWUGq/fFPf6xesMgL6ktSy80h&#13;&#10;75OnBiGYZxdGI5hBfeyxx5CMGkGZ2wjmjYdPnwjl5XglEP/hb5c8EAQpy1nuR0BdaTfrTZzeEdT3&#13;&#10;IEYGoxHM5mC/K4fLjXvBqaKyn83rBDN5IE40IZdLOX68BDNL/jASYRXdJk86pePS8EijlFWSYE4k&#13;&#10;EonEdEQSzNMAE0EwsyyJ+JJgRlb4jbDdT9gdFIR+glj4PUMwUZDaCLkmEGRBZgnlUU7vE7gJxixx&#13;&#10;ECoseQjDxx9/fPedsRDMLF9L65hBAmGVxeKgmF0EMyUA8e0bSPPtttuuI3jfVNdbqaCVBHNYRbrk&#13;&#10;jwuHXm3k9/Ko/CAEs7aKb/YimKG0UIpbvm+77S+1pSolqu2IPksuihPC1JH+H/3o3Pq5cPkhjIdg&#13;&#10;Li/6aRLMSy014/K4NhcZQLGh2HsGcVoqJKX7jTaCuVTaxkIwl0eIf/ObkX7XQT57EczlaYEmGRug&#13;&#10;eC89XHb9Ki7lka52jfdnnWD+eJdEUY9lX2Y9Hn3Zc/HNNoK5POraRjDz2y2ujWDWh8ZDMEebC/3m&#13;&#10;Bv02yivYtGA9NQgQ7fEelydIBH2a7+X4fdCg3XuhJBZs2KizRCIxRFbF2EA2DgIufrjbcVktmchG&#13;&#10;flwAGzDvmNf23Xffeg4jQ7F2NleQh+6/v/0UwWWXXVbLQsazedn8ycIZSWduKdd68B2bylOFYCaX&#13;&#10;yGtctNcLSEEb+0EUCs07DsCGXcid6rtJjAI3SzFnOmkXawjSkpFBuaH28MMPVccc881aPvL88ssv&#13;&#10;P5B/6SbBXN4joI1sJkQctx/kp1j7AgjuFVdcsd4QDZQEM5K2FyaeYO7tg7mpM5ALrPsRX8obIG0G&#13;&#10;IhFfEszhnorMEGR/oLwfI2SQQEkwkxXK8nDVZoyII1O2bWZY48I4wZhj9R8o9arSYCCRSCQSiXkZ&#13;&#10;STBPA0wmwRxKE/KJBU0vQoG1qUtHStKuDQTM8qZugTXqIDdw9yOYCfbcbfh9iy23qImvwHgJZvnk&#13;&#10;m7C0+GuGeI8SR1hHgjZ96PbD7CCYlVfbBIGqfUsrjl4Ec/jmpbjpM73aXt/6+tdnkJ4TSTBLi9Lt&#13;&#10;OaQeZZNSxZKdW5cmfIui53lWTKXyNJkEMwU34lhHNRVCoPCGBSjLJxsrgckimKPuhDPOOGP41xnQ&#13;&#10;N0qCubT+CSVToBS2gbK27DLL1M84kh0uS6Q7GQSzdCmd0Vb7fnLfEX15KhLMUb9CP8tGxEM5pyBX&#13;&#10;fnnZZcOx/dFGMCOvkBXNOasMYcHsWwgLv+mjvWBsxHe0b1s/TySmI0r3O8jIQRAEs7HEh713EZy/&#13;&#10;LfyvNwlmVrJBgvI92wvWjZjDjWnWuchYa6fxbi5CQscYNrdah0oCbU7CXGweJp+NBptzse4LbQQz&#13;&#10;92wI23jmC506V+YS1q/nP//5dTw5SR2CdZGMfcH553d/A3VHzvD8WAjmch0KmfPyyy+vy8rqlxsI&#13;&#10;ccrPWMLaTZaxRpHV+Q62XpMfA1ypRJq9LLRBP4jn+P8m+zQRJ5/ID81TKspcXkjr1GAJslHEOZlV&#13;&#10;wrvcsUR8kwwWb/Mk4snugdjEVyffK2QZ8qe+HO+Qv//TkUtslGgrmwYRRz6nq5BbkMtcbbFcjnin&#13;&#10;d2I8BOgmr3vd67rvl32mJK+5I0skEolEYjogCeZpgJJgXnXVVSeUYC59w1JMfnPjzFaQwH0AMrE8&#13;&#10;dtkLhDsWtARF6bKyRP6Vgnsb+hHMYWHguHyTeCwJZuRcU6noRTAT5lnMIjl7hbCIIYCyPPL8WI6N&#13;&#10;zw6CmaIV1h+sbZr5Kwnm8oigC27i98UWX6yVdKX8xiVDAfUyUQQzsFSOZxF8LE1YWrUR3nHZC+XL&#13;&#10;McqyT5UEM+vhfgRz21HJfgRzeayTIlSmHUAmbLLJJvUzNiRKH7uTRTCXxLdvN2EslARzaTEUpxcE&#13;&#10;REUbbEjExg6lNPxkS3cyCObR+nJJMFMsS8wpgrn032h+7ocbO/NrkAuCY/BtfiGbaCOYtYE+15yz&#13;&#10;ymAe9k74BPcbIqYN6j5IMPPsMcccMxyTSCTKy3Kt6U05ow1BMJOfrE9x54CNHrIENAlmpzXCNQOS&#13;&#10;rB922GGH+jkWy6xezQvSMtf7nb9ia5d8WGfMgQjQOY0HH3ygevvbh1x0lZdO94K8I8vNy95pI5i1&#13;&#10;hzmOKyfPLLjAAvW6G0CUIm6R7/wfl0YPCGa/u5Qx2gWsSVyjSY9/fvU4GrxTulywWcCQg8U0/87y&#13;&#10;sdW73tWVLa1FLK7lyTpMBtZ+Ng/LtiovTl5zrTWHf50Z3FrFc9bsW2+9dThmCOopNh7JKQjpEvpj&#13;&#10;eT8Dy+kS+mnEIZNLeLfccI1LFAP6Z6zBQnkhZKz7Astqcr14snd58gdhTO5BgusX9I2oS7oGN1kI&#13;&#10;eGUgr9hQiTXXuGq6F3EiTX0v8sJFZtpAKOXY1636uuFfE4lEIpGYt5EE8zRASTBTJML6hTAXu/F2&#13;&#10;6kMQ2m233erfSpQ+mEuyh/AZRLDg9nDkm3QJb4RR5Bwh21HwNmKtDawt+MeNdFdaacVauJRmL/Qj&#13;&#10;mIPkogT8/JJLhn8dEpbL43PcXsi7uolvOcYX8eWlLoMg6gYpOZ5L/pRhoYWGLGYompSkNqjX8nJE&#13;&#10;N7kPChaeYZVDUC6PCKoLwnakiwxWZ34neJdt/8ZOG1Pa1Fu0vct+KCOl1TaSKghmeUaaQdkfHUWM&#13;&#10;dClb/SC/iMh4XuhFsLPIES/fJ3QUEHkEfx3HjPcpOcqiXpWlJJiRgEGKl3kuFTj9qASlE+kW8dq1&#13;&#10;2Zcd63zta19bx3PdEXkD7RnvNok7z9n4iPjycsDRcMghh3TfE1zoVOZL2cwH4ihp5bdZVAURIWjr&#13;&#10;Zpm4oXEagQLnwpyIly7lL95t80tOcdOuvkvpa4J1UyiOe+yxe90W+nKcfmjryx/96Ee731Tf6s7v&#13;&#10;8qWtSyvDcv4A8095yV/pGxO87wI98RTSsNYeDeotvmn+6ofIYyjET3jC4+t6jDL0QhvBPAjGcsmf&#13;&#10;cR1WZOaq8vizvMmjMYX0KPt2IjGvwvxjTi1JswhkIpan/Tacg2COzSpjnQxj3rMJahyb90qCuZRX&#13;&#10;ygv82hDzv2/EhpsNpHduvvkIUm7JJZfsuhTrN89MNswfZKCP7/nx7oWt5ERz4nXXXTf8VG9wN8Gl&#13;&#10;VhvBDOYm8gbXStKeb775autuRCjfy+Z9pGvTKhfBHHXF0IIscf7559fvqkcbCr3cSLXBhkJ5is98&#13;&#10;j0B+aJgw1q4252MdKIM8sprWL8C8fMIJJ1QvfNGMOxME64A1PEhof3/5y1/Wmxflc/oW44h7O/3U&#13;&#10;3zi5FsFmvpNjNjrJ7fphmS86h3gyk/oPlyGCNmTFTD5C2BsPTjpF/IILLlidddZZ9TiwWa0dynhy&#13;&#10;JNnIGFKWcGcRQT5e+cpXjHDLIUi3NLRBTpd5JneUFuz6fpDqAnn+4IMPrjcNvMc3ubLF82R98smL&#13;&#10;F51xJ4zAxzMDl6jzRCKRSCTmRSTBPA1A8Iuj8IRW1oJIDValQQKUFso777xz/VsJwnHEIx1KEMgp&#13;&#10;PRHPmoJQSqhlnYdEZDniW2MhFghs5RH+V7zi5dWlv/hFq2UqsB4g6MXzJUHkGGH8zj8cywQKCQuJ&#13;&#10;kshWdlYrbowORUp9RXxpMTEIgoAdD8Hs+2eddWZ9uY805LMXaaVOwtJZQM4NCkqqjYF4l4KgfvQJ&#13;&#10;inGpaLKUZZHsr/x9pLAmEViHIOEd43SpEUGeYvSb3/xm+GtDRzAprJ6nLEhLf3SMMY5Mlpbxbdar&#13;&#10;TcTlawKlo015hNLfrQv1WNfoNxSQ2IQRKE2ndfKAkFZOLlWURZx6pjzIMwUjrMT093if8tGEcgQh&#13;&#10;a8PjxsLaheIuD4i8+Z4+X31hZgmkcaTdtOrxrvaO+H7HoptgtVYeHUYQ6mMUOu1kDK2yyip1nL7s&#13;&#10;mKeNBQq2eMRljH0uYMrL/pC9u+62a/W4/3lcPS7Lo9UUrPKoa+kOBNS5sYaUl/7Hdv3YcMwMILvj&#13;&#10;24hfY0BfXnbZoVv2hX59WX3ry/76njwFgSw0NynMo3w0iqNUNl2KKG9cUMoSqrR+6wdtsPTSS9fv&#13;&#10;af8gBnrBSQGWdCy7vYPMpgxLpw3qJC7kFCaLYDaOYuNIG5SEDwLASQjkgvXg4p8OTrYkEnMrkEkI&#13;&#10;Oy4xeoV+Po2bBLO5wRxsHjPHsNJsEszSi7FerrttiAvVbJ6WJzqsn9YcbnHKjVEnwXqdYJgdsOa2&#13;&#10;1aHAInU0mPesjy7g60XyWU/JfNrNRi8rbusiS1hruM1m60WJCy44vyag119/vXqTmDzFipbss1lH&#13;&#10;RrD+jAXalFxEnmKV7CRJ6RYFrL82f+WLaw8ylbUa2V7KmuRoFrttdWZNjHUDyWu+b3vO6SbEfq94&#13;&#10;chVCXb22xXMt4VuI72YctxLkRZvkzbgI1mLlaosTrrvu2rrOtNvr11qrXmO0h00Y7aU/y6O6RPo3&#13;&#10;fTTffvs/6zwi7b3nBFopQ9JbGKZYd7WvuibDsS4nEyDmyz7BQIIs0JZXMoY8JRKJRCIxryIJ5mkA&#13;&#10;AnNplYBkJhw5Xv373/2uJtniKLSA7LBjH0cmWS2U8QRuAlX4MebPDIFRWjOWgYJCARrkKHcTBDVE&#13;&#10;YCg5CAwWtYRmhAbrV2Qc0s1zceEbgbs8mkcRC7IXKUWQXG655WoCuzy6isxFJHIzgDDyjdKvKOFS&#13;&#10;us1jgb0wHoKZMOvZq6++uiPQbtW1rFC/hGOCPoKPQCsfCLQmyc/KhoUl6/XRSH1KKYI2vuMYoPpR&#13;&#10;1/oJ4jDStXngGHxY4xCUKUFRTkE68X/KMbcKJWkmP2Wds572ndd16pZlDksXbRnxlDyKZdNqqAR3&#13;&#10;Eo5rep6S0QtIwcibv+pJeVinlN9EhClrkLXGUBx1FRCmUTfyK99hHS1Q9LRf2efVFUI2+jJ/6Cx3&#13;&#10;HaPkDkJ6FP3DDj9s+I0hRV/a5ZFTadcWRZ1xJ+gP4edRoCDxOTkIiahdtE9pFYRAN54pZBTlsOYS&#13;&#10;WHRJX/trR2WkNKlL1kPalTWX+QOBrG0R9+VlPfos4sX8E+mqe2MZSWzcIaMpntFWvmmcm3MQA74r&#13;&#10;j9FnKY5IGFZQjtC29+WX1nmNb0ZfVv/aySmNkmy3eYCgiTyZi8p4iiVFVX70TYRyWPAaq4gg7482&#13;&#10;/qTt2Uh3NFIIkMwU7rBy019ZYSGFzM3ICH3Ahg2lP9rX/Ia477UB08RYCGYEg++o+x133GHEN8yZ&#13;&#10;yBZpIcc++akZ/ksTiUQ7mgQz2KwxNxtnXGaIKwlmc9IThl1ksP7sB+95LlxkNGHt4RIgrDfNM1xS&#13;&#10;DDp/TEWY61nDjjYvW/OR7uZT61E/WUp9IN4feeThWnYz31mXyWa9iOxBoK3JDb3SMIda86yHSGwk&#13;&#10;sXxPV2ifOzr14URmU17URurSGGmD31l799NT1LdxQh5V36ygR+tHiUQikUhMNyTBPE1wyy03j7Ds&#13;&#10;QwoiIc455+z695IcprggX5BhiEskbPPoGeIofOMSugjfLNTC918E6bKuLC/VGwsIbwR2/nLXWXvt&#13;&#10;Oj2We6z2kHyCvPoughX5xpKUgFkKkkgilgNlOZBLrDXlPYga5DIihUDPihZRXRK3CC9KHf92gyDq&#13;&#10;FRE5KMFMqWFxLU/Nevd/JA4LDcoHCxaEYLPetSGrcZsFvSwbA9oPqYVADUIPCcQCA+nHipW1lN8R&#13;&#10;dQi5IIy1D4WWZUdpHSog25By6r6JP/zhlhFknfLKA5JOnZdpyZO66GfJTLmTX321dIvQhHZ1C3lp&#13;&#10;leUdBCils/QtqN+WijTflkEgCuqLAm7zwqZLs59oF0eQA+pZPvfYffe6vTzjiChSGYmrTVnqlN88&#13;&#10;6qgj6/yFtaoQxIKxabNFfyjj1Z3x6cSAb44G7WPDJvx7loHVUemH1xiiOEcda3/1hvDQN9UBEtOY&#13;&#10;VDZ15Ih4qfQi7eW5bGPjxFhGdrNmbvZ95ZMm/+9xfLiMl5Z6FK8fGW9tfVnfbevLTi5IM94R5Mn4&#13;&#10;8cyHPvTBem4o21gf0sb8pLMQM97KePWlTEiiflCH3//+96rnPGfIP2jTvUovaDdHkm0Oybt3EcHq&#13;&#10;1nf95tSDPJkvzVmOEZuLB+kXECcDpGs+7AfHl9WJdmkeB9fvY4PGJoU5etA8JBLTFW0EM5DdYoPO&#13;&#10;vMSAIAhmJJn1SNxoJ67i8jOufRBrZBRzcEmaWY8QmOYUz5pbSz/DiUQikUgkEolEIAnmaQRECvKF&#13;&#10;cjJZVg6sBrgM4BrD37vHSSz3AmsNBBMLY0Qh6xpkBYvI0ZQeZWZtyh8cYrAEK0Lky6CWyfMikK8U&#13;&#10;SaQw0r0Ev9ri+pFCrEOQ86xxtcdofUy8vjgR/VG+EJn63GjEFeWZBSjiPPw/ByKdXseAKfCs2vWf&#13;&#10;WSHIvIuoVVdcNLDAnqwxOSjUizwhOBH9xpp8IgsdGR1tbBhDxha3E8Yk8rMkKmYnZrUvz24gklhs&#13;&#10;I3Bs/pUW/4NA32Fphxyy8cdntQ0S48H46mUBN1HQN7gVkn+nPNqgjPqWuWEq1X0iMVURBHPT3ztw&#13;&#10;hVG6dQqC2ckVvuZtltlEKzcsS9h4tnHEKtkGvrmaRaZTUkjqJri88R0bwHEHQSKRSCQSiUQiUSIJ&#13;&#10;5kQikUgk5jD4oWQ5j1AaZKNkKgG57XIrFt02KRKJxKyDRbGTEW2uLhDC4be/JJjBBlq4pLHR9HBx&#13;&#10;mgucfnKiAQm9+eabdzdUEcxObZx00kkzbXjaQHaShDuj0U5FJRKJRCKRSCSmJ5JgTiQSiURiDoOV&#13;&#10;sZMfXHpwuYHQmVuw00471W44WEImEolZBwLZiRCuhlyY+/DDM/uORSjziYz4LQlmJyBsWL1sqZfV&#13;&#10;mz58s99119C9DdyHufzMZhbXGE7kBBDMfl9sscXq0zXhQ9gz/OuLc/lcfCeRSCQSiUQikSiRBHMi&#13;&#10;kUgkElMAiBt+r/l/Pvjgg+eYi5GxgLsiPsT33muv6v4BLpZMJBL9wd0QNxc2bfjcZ6XMh3nTpRNw&#13;&#10;icE3fkkwAwvkf/zzH9W2225bn4rgox5xLE1+/bk9YslcnpRAMLswlU9nz/Hh7j1+6/nWt4HUdqdC&#13;&#10;IpFIJBKJRCIBSTAnEolEIjFF4LKtXXfdtb4Mz6WFzdvwpwKQUvLJmtERfhbMvfyWJxKJyYWLO91B&#13;&#10;0cutDlKY2wyXyN566609N64Q22HR/NBDD1aXXHJJbQntfooklhOJRCKRSCQSoyEJ5kQikUgkphCQ&#13;&#10;t1/72lG1NeFee+015fwxs5o89NBDq0022aQ6/fTTx3wpYSKRSCQSiUQikUgk5i0kwZxIJBKJxBQD&#13;&#10;K0M+UFkRTjWCmV/Wa665pj5SP9XylkgkEolEIpFIJBKJ2Y8kmBOJRCKRmKKYigSuPEVIJBKJRCKR&#13;&#10;SCQSiUQiCeZEIpFIJBKJRCKRSCQSiUQikUiMC0kwJxKJRCKRSCQSiUQikUgkEolEYlxIgjmRSCQS&#13;&#10;iUQikUgkEolEIpFIJBLjQhLMiUQikUgkEonEBIF/8gceeKD697//Xd10003V7bffXv3nP/+pHn74&#13;&#10;4YF9lz/00EPV/fff3xqk7SLQJqTtG771r843f/WrX1W33nprnQ+Xc3rnX//6V31BZ2Ji8cgjj9T1&#13;&#10;fscdd9T1e9ddd1X33XffmHzVt7V1BP2hDdIXf8/dd1e33Hxzde2111Z33nln/e3ob7fcckv1j3/8&#13;&#10;Y/iNRCKRSCQSiclBEsyJRCKRSCQSicQEAIl73nnnVW9729uqpz/96dX/+3//r3rMYx5TvexlL6v2&#13;&#10;33//6m9/+9vwk72BHDzwwAOrtddeu3r9618/U/jABz7Qms5vfvOb6hOf+ES15JJLVo997GOrJz3p&#13;&#10;SdXjHve46vnPf361zTbbVMcee2y1ww47VG95y1uG30jMKhC4yNtDDz20WmaZZep61+baftVVV63O&#13;&#10;PPPM6t577x1+ujekscEGG7S2t/CNb3xj+MkZsHHwox/9qH7v2c9+dvU///M/1ROf+MTqUY96VPWK&#13;&#10;V7yi2meffarTTjutWmKJJarPfe5zw28lEolEIpFITA6SYE7MEgi3vawqJhMsRShXvl9ah7DQufvu&#13;&#10;u1ste6YC5JuiMbvz93+d7/37nntqK6rmt9UXq5vEDGinCy+8sPrSl75UXX755VO2PyUSiURi6oA8&#13;&#10;cvLJJ1cLLrhgTTI++tGPrv9GQAAinhHI/XDppZdWL3nJS0a8G0Ga73//+2v5p8QNN9xQveY1r6kJ&#13;&#10;zuWXX7465JBDquOPP746/PDDqy222KImub3r7xve8IbhtxKzCtbku+yyS03ma58gmCPoC4h9ckU/&#13;&#10;7LnnniPeK8PjH//46sorrxx+cghk76997Wv15gFC+a1vfWt15JFHVscdd1x1wAEH1H3B7/qcPCXB&#13;&#10;PPuRsmMikUgkphuSYJ7HcfPNN9eCJsF1vOG6664bTm0Gjj766Noy48UvfnEdNtlkk+rss8+uj+MN&#13;&#10;gp/+9KfV3nvv3fo9QrAjnW246qqrqq222qpaaqmlqhe84AXVC1/4wmqNNdaovvzlL9fWHz/84Q+r&#13;&#10;97znPVOOMHVk8V3veldtVfSiF72oevWrX1195CMfqY9QDgrWTG31JbBQaQMF1HurrbZa/d1FFlmk&#13;&#10;Wnzxxav3vve9dRsg5LUdJSUxA1dffXVtifSEJzyhWmeddepxlEgkEolEP1xzzTX1Oo9UJMtcccUV&#13;&#10;1SWXXFJbIgdZiOQ9/vjjht+YGdZl8lGTnI4gbfJWubluo5iVq/gVV1yxJqiD0ERyiT/mmGNqa2bP&#13;&#10;JME8cUAeP/WpT63e/OY3V6effnpN9JNJn/e853XbjJzKTUUv/Pa3v60WXnjh7vPNsOmmm85EVpLN&#13;&#10;n/vc59bxe+yxR+0WI/oEWVyaG220UU0yJ8E8+6G9Nt988+r3v//98C+JRCKRSMz7SIJ5HsePf/zj&#13;&#10;ar755qsF0P/93/+tnva0p9XH9p7xjGfUFhEhvFI6/CaOoMziIeIoJUBwZQEbSkwzsN744he/2BGq&#13;&#10;+ltpIII33njj1jSE1772tbXPwhIsRAjHjv7JN4sNBPeyyy5bPetZz6oVMUK0+FVWWWWg44izAxS8&#13;&#10;0047tasENANFkEJaKopt+O53v9v6vqDcLFZKSI/vRXUhXrsiTFm0qLsnP/nJ9bvamjXTeBUP3xkt&#13;&#10;73MjzjnnnOo5z3lOXUc2M5AEUwHzYl0nEonEvACkHpcEiy22WPW73/1u+Nch/POf/6w3K2Pd3nHH&#13;&#10;HYdjZsaf//znejPYZvqgsozN9Wc+85m1LMdFRi/YTLb+J8E8MWDMQKZiQIDgLXHSSSd15eyFFlqo&#13;&#10;Pg3VBnKiDQXPemdQIJWlra/08q/8pz/9qVp99dWTYJ7NIKsdddRR9WZTm5FOIpFIJBLzKpJgnsfB&#13;&#10;ygXp6qjlZz7zmeoHP/hBTTqff/751ZZbbNFVdpC1fuM38Dvf+U617yf3rV7+8pfX5KTjleDiEpav&#13;&#10;QeI6ciksuuii3XRYfP7sZz+rn++Fs846q0t6NwNie7/99htxlJA1z1e+8pU6LwhyQnUI044IEtrf&#13;&#10;8Y53dK19phLB7Eij+mHlzefhdtttVxP0QfAqE8XEpTu9oN5f9apXjainMiCO1VGJv/71r7UCKd67&#13;&#10;2jXqlNW0Y5Rx/HZWCGYXyyBj77nnnuFf5g1QFHfdddfa6si4aR5FnhOgsBi7aU2dSCQSUw/cXiAI&#13;&#10;WQ83wZrxq1/9anfz/n3ve99wzMxANvKn+/3vf38mq9Ve+MIXvlDLX4jE3XfffYQMVYLsxKo1CeaJ&#13;&#10;AVnLKbI2f9jk05CPWSf3Iph//etf1/L2K1/5yo4s98Dwr6PDSThps5T+85/+NPzrzLjooovqjYck&#13;&#10;mGcfGHholySYE4lEIjHdkATzPI7vfe979XFKl4w0rR8/+clP1sKp4BhXCUoNFwoshLnY8K60CMkH&#13;&#10;H3xwbWGMXGRZ7PjnCius0E1r2223HU6lHeuvv35NijpC+K1vfWtEOPXUU2vrnRI33nhjtdJKK9Vp&#13;&#10;I2mbViLAOujDH/5wrVxNFYKZNdNaa61VX7TiEhZEsXpVvg996EN1XpUJ0cslQy9885vfrAlp5HSz&#13;&#10;voQ2ZZblBOKYdfdll102/OsMIKRtNiC+Z4VgZjVlc2JePAKojv74xz/ORN7PKeg3LNC//e1vD/+S&#13;&#10;SCQSibkFToMhga37ZII2WEtZIjt1xM+yTcVBNjgRzGEtS+a4/vrrW0+8kEHIdC6FS0w+ll5m6bpN&#13;&#10;uM9ARjdBTnQ5oBOGTksdccQRNeE8yN0mr371ynXaAsv5Xi7qHurIMFyjJcE8e+D0Qhh4JMGcSCQS&#13;&#10;iemGJJjnYVAuTjnl5Gq99darXVs00Y9gBorIBz/4wWqvvfaqiWS+fAXEcgnPITpZ40qL1WcvXHzx&#13;&#10;xbUFzz777D3w5YCI7XAxgUTuhb///e91WacKwcz/HfKYFbM6KsGKGPmrTCyVfv7znw/HjIQyIeRZ&#13;&#10;bt955x3Dv44O70jbrfXI9zawcGLJPF6C+aGHHqw3IFhIN48DJyYW+o9Ng6c85SljOkKbSCQSiTkP&#13;&#10;G5VcV1iXbcr2sjDeYYcd6mcEm9Bcj7GE5H6s38WA5557blemcJrLpvytf/jDcOxI8BPsroqxghzJ&#13;&#10;wMBGp387ucQqm8yFSLMJ/stf/rKV2CaHkB8959QTi9+PfexjtYz00Y9+dCbDgkcefrgu09vf/rba&#13;&#10;ldjKr1653pi3MT5VTqiNhttuu60+rcdAAHHcVi9kweWWW67b5ohmrste97rXjSpXhYsMgVy9/fbb&#13;&#10;96wb/SpOIw4Kmx1kbnd4aGvW7/QBfcsmhri//OUvw0+PhLzTH5DmLLd/85vfdNry7dXSSy9db4Y0&#13;&#10;7x95uKMPkG3e8pYNagOU1ddYvSbNh+4KabfqlgZynhx6wgkn1L/Fd1dYcYU6j2Tb0kiAwcqnPvWp&#13;&#10;2hWf04TaBQHfD3/ttCN9ST0sscQS1aZv3bSuyz//eWar8V//+vo67ThRydXanh//eP0dMlypi9kQ&#13;&#10;cOLzI516ZL3+0pe+tNbF9PE2GDNOeHrOBpX+paxc8uy+2271/xOJRCKRmNNIgnkeBmH2V1dcUfvv&#13;&#10;bSNzRyOYgWsFysBouOgnF9U+nKXVy/8f5QgZiSx2sznytJfFRQkWvE95ypBLCQIjK5A2QZ3CRugj&#13;&#10;BM4NCgiBMspE+G5CGbUda6Ytt9yy+kNHWSTkN8nqNhCCo21/1FHS2uoL/t1JD3k9VoJZPkIRToJ5&#13;&#10;8mEDIlyaJMGcSCQScxdsOCNmrZdknzZ4xqYwS+TYsI+AbCYHWGvb1nPkE1mifMeG5CGHHFL74R1E&#13;&#10;1moD2RFpzJo6CGyBCwDuvZr5RI7y8xwyp/sLuAMp3/3Sl7404h4O5CjSL2Qb9fDWt761dseGTEPY&#13;&#10;OSXn/4g7J9lYaA8iC80pMMpAfmpLxHjTMCNAxrOJEJcvlsG7Tvo5/dbW5sjJ0t2cukFMIx/H67ZM&#13;&#10;Psn9yODyrg6/2UiIb0UgnyJEY8OEqz1tF+/qg5///Oer5ZdfvvsOmdPpN2UKktUmAut+BLQNGONA&#13;&#10;n1cHiOzS+puFt0uyy7tN9HMks1OW3gmCV+BCTx3qlww6pMuwIuLXXXfd1vpycsCpA6cJEMXGF3/W&#13;&#10;/GlLX9ldsF3qG0hrF5DLg7S1Kx/dLtlWJheVgzkAgW5cIOHpA/Ie+d56662rvw2X2fjjnjB0LMEY&#13;&#10;CkMSwcaEOugl6ycSiUQiMbuQBPM0xiAE8yAg0HBtQZBiadN2DBAc7SfYUUi47SAc8TVIICWM94Ij&#13;&#10;ogsvvFCdT0IrZaWXvzlkOGFyqhPMhFl1RbHiv6+t/C6PIagrN2GY1QgLIVYQ/Xw2w1ZbvavbtoRX&#13;&#10;SkwvVw+UNdZRg4KlER+PlA7pE5q1PyGY8FxaWVE6+Azmd5ulkw0A1lPNSxwDbrqnyLBwQaizUGHB&#13;&#10;Tpi+8MILu+1KKfEtdREuQrx7wQUX1N/hs1u/KvPCtQp3LjYsvv71r9f/7lUnFFc3vp9w4gnVySef&#13;&#10;PFN/0seVQ1oss4yBa6+9tv4/SxUKXtupgYB3+NeUD3Vvw0V+br99KK2A/PGjvvLKM47CfnLffeu6&#13;&#10;Ftou9lFmJwXkhYLrdMEvfvGLWsHqBelQEtUnosL/TzzxxLosvtOrnhKJRCLRG9YlaxEXCWQf8ksv&#13;&#10;S0NEsLUAUYSUfNOb3lSTWDH3C6w1kattsIYgZMvnyVwIu2984xt1XsYKazCr1W222aa75gv8OCM3&#13;&#10;behzB1Dm0zfDBYg7DGxGv/CFL+zG8zdswxRhSQYSGCZY1+VReog2Frlh2Wz94toDcacevdtLjpjT&#13;&#10;4FrL2otoVBdkiF5uTrgwQyKzTH33u99db0AEOSkg1VkqNy1+gdyoTpp3mmgLhORPfvKTvrJ1GxCf&#13;&#10;73znO+v+Gu5cyPY2R8is2kabI47je6WbN21GBp9//vnrOOVn8ECGQSJrV/2IvEHWccKPBbffP/3p&#13;&#10;T3dP3JGxdtppp7pvaO8NN9ywG4co1qdKQwrEL+v4LbbYvLay33nnnUdsatgMIatuuummte7zgQ98&#13;&#10;oCZ0xSlnWEAH1NtnP/vZOv8uUSSH+o1sqF75v5YvOgkDjZA19UlW1+E2UL8nfxuzN9xwQ50G+V8d&#13;&#10;+y4dSJ2Tlb2nniPPykAP0DfI/vIRcepSeT0vjwjmgw46qOfJiEQikUgkZheSYJ7GmCiCmcBFabK7&#13;&#10;TjlqA7KNshTfKwMBzNHJXqQwopFCEs8TvlfrKEzI5OZuPRKRdcNUF7JYbxAuCcW9Lm0jbLJsKetK&#13;&#10;INByQ9LmWzlAoSnfQehTUpCHzToj9FKIBgXfjWW+CLYEXz7+CLvSCyCeKUwsPliteJYFCWsWfSXa&#13;&#10;iVKJbNVHCP0EZpa6u+22W22lQsEhTBPUtbvLJSkX8qEfU8wpwBQ69aqP+DfBXHlZiOvjfE4/5alP&#13;&#10;qevQvx1NLOvDvxHFjuzqc/M9fb5qzTXX7B4D9R0KHSsh5aDMI28pIpQXSpfvK696am62SJ/FC+Vk&#13;&#10;gQUWqOvN8UYKosuAbCiU7yDKpVW2JUsadS0cffTRw08OQTl9l7UMJZOCZVxKm5VO09KcYiPv+pP8&#13;&#10;qHttRvlhtaMsLGvaLOwTiUQi0Q5kqQuTEXLWopi/rT3W/VtvvXX4yXawAEZEX3TRhdUmm2xSr4mR&#13;&#10;hv+33UUBNhfjdFQZzOfmeRuWY7FmtmYhxKzRSMdIz9pr/bERiwRW1iDshLXXXrveCCfXCTalI44s&#13;&#10;IB/IOBu1XHUFkWztRTayZCXLlUDOWccjHXLAVAI5ysYAY4CS9EXMIv96ybgBJPRvf/ub6ogjvlLL&#13;&#10;BfG+tdyGdBvUMWK2JKUjkAPkp+l+pB/I88h8G/hIzEiLoYI8SIvMSg56ekc+Ekc+cykyklU/UQ+l&#13;&#10;dS3LX24yuKcg1+krQZizlEbUuq+kSYaThYyVSCdOR/oOS2t1GnHkMSSxcaHPqksEbcQjvG2gB0kt&#13;&#10;DTIxmVR/23HHHevfA8bRYosNXdBog6UcM+RW5Yg21lalmzttwupeHLm1uSEkn0h2Y6TcOJCujf0g&#13;&#10;xsmorLv1G2NQW/pdUF6bONyYkNmQ7ukiI5FIJBJTAUkwT2NMFMFMWCSgIfN6+VUmWDryRUhtI00F&#13;&#10;/pNLsq8EYc43yudZ9bL4QJrOTSCcIxgpBP0skQmMrHSQwwTwsuwCpUPdt9UZ4ZoS2nwH0UhwnhWw&#13;&#10;EqZYBvEpTRY4LDz4TAwligIi3xRsSigrWGRmtD/LnHD30LS6EuS/WW5KAmWm/I1CShHyLIWKIl3G&#13;&#10;h7WJf6szoYxnXR2wEdLsZxScUNDkuYyjUG+40UbV/3SUFP8vrXri2G8JdRdkg/4eFmWOkMZ7LGwC&#13;&#10;yHpKnSOiEU9pUtfCH/84g6SgwFE6fNdx5rBYDmXGu/LPEjxQ5ldARiPPy98EZEAikUgkBgNCyqmt&#13;&#10;ddZZp3r8E2Ym/2xc9nKb0AQyDEEbJLN5+qSTThyOnRlOoPCxXLoBiGDT8OMf/3hPi9peQDwi4SId&#13;&#10;G6UlyH777rtvN97aeNFFF9Vx3iUjRBz3Bm1AKMb6u+2223bXxxLXXXdtXYZIy0b8VAFjCPLIUksv&#13;&#10;NZPsQt4rZY3RYDPYZnK870K/fuCyJNxoNQMXDf0MEtqAJObuwftktmY9Izzf+MY3dr/BSl75gQy4&#13;&#10;1VZb1b8rN2K3DeTCeP+www4b/nUG9BvvhsxHvisNGE455ZTu+065NUG+tKEjngFCEzY3gsxldR2y&#13;&#10;NFmV+4pIW9028cAD948g4LV7EOT9CGYENyMAcU4vMloogwvZw9rfRkwY7SCfyc/xPeR4IpFIJBJT&#13;&#10;EUkwT2PMCsHMopNwxidgpMFKw3FIgmc/UJaQfo6/2aEvCT1CWi+li3BV+lyLQKjmFoFwSyCdiiBw&#13;&#10;czWgDCxzIu8sGAjuo1kUKRvCmVJakoIsgcOnWxNurkbutimZLFS1geN34wHLVxa70mKhzIqihKO6&#13;&#10;FAtWwOUxVvWgjUNhcNSSIoN0p1Cxso08sg5hocKymeXVuuu+sSN8/6D+dlyWJEiLEn/ZZZfWQjgh&#13;&#10;vyTX9S+KEtcblGB52GWXXbrKuroIUDDkhd+9ZzxjiKguCWZx0imti2wAsMCnHOu7++2/f1cBLi/Y&#13;&#10;dClimW9WJwF5opT6nUVNWHYHSkWKy4smWK74lnh9RHoByhI3HKFoOWIdSpp201Z+i/QR4Mcdd1zt&#13;&#10;poTS6JKl0aztEolEItEOczAXFS4vi3XHZqBNwkFhw5C1p3etaaXP4jZYy5z2sR40XSh4Py5vHhS+&#13;&#10;ZeMy0mg79eQ0j5M14pHgsVZ5l4wW77atYeDETjzDdUBzHQTkXWkde+CBBwzHzAx1EFa14wnW0bY8&#13;&#10;jAbfJc9wU1HWPQvwscDJIfKFd20Oj7YhIc+smZGaTYKb3Ojk3KDlQXaSq7yL6Gxzx6UdbWh7hhzu&#13;&#10;9BeQKxG6fre5XW5qlyg3zsOlShPI3ZCZGQeUctMZZ3y3+34bwRx3mIhvI5jVR5D4To+FgQyjFbJP&#13;&#10;pF3KUyWQ4vEMC+ywRu5HMGtTMrM4+gzjil6BQQ5ZDLQbmSy+RyZMJBKJRGIqIgnmaYxZIZi5YLB7&#13;&#10;/7+PH7LcjIDsQyAO4rOVwIRc5VstSFDWp72sPCgpvouUbFqxep8ixWKolzA4J4HIU8fPee4Mi5QI&#13;&#10;jlP2IolLUFoQifwzBlko7LjjDsNPjITnEYmE+NIXXQREIkuiNkVxNPQjmG0wOLpKwXFsktBdBoJx&#13;&#10;+OejPIViQXnyfORPGhQm0KZxtBEcG4znEKvNm8wp1kHycqXR9NVIsbAhIl7+1VUJ7RGWxiXBDJSP&#13;&#10;UB7UKwubUvGjZLEYEs9lSNSNMYFgDsUvlDHwPstlvwt3DysqgX4Es3HBUic2HoyRJmxQ6GfiEf+U&#13;&#10;0CAXEBfhvkadmReiPKFoJxKJRGL8ME9f8vNLumQZotkpn7GAFWqsa3yyjraZD9ZNLiiC1IogHX76&#13;&#10;B0WTYEZANmEtCZcG1pkg/bxrnYx3exHMjA7iGeuQ95ogC3DJFs8xcugF6xj/uJ4ZT2AlGla54wFy&#13;&#10;GykYRhTk27GCUUK8z0hhNDBWcJqJbBfkdAR94LpC7uiHJsFcyl8BclecSFM2Gwyg3E4X+r0fwVze&#13;&#10;LXFRj2dsboe8pc9+8YtfGI6pqh/84Pvd99sIZqe/bOSIbyOY3e8SRislwcyQoHRN9nCPk5mMDeIZ&#13;&#10;1tVhTNCPYDaGw0BB/+KDulcgh0a905eUMb6XBHMikUgkpiqSYJ7GmBWCGVGIOCPw8gsWVgwCiw2C&#13;&#10;2yAIS484aocoll4vELKQfYTukmSNQJhk8ToWH4OzA8g8+b7u+utqH2ulFTPC0YUjg4LSREELUl6Z&#13;&#10;+4E1CUKWdXDpx1FA1LMyblMW+6EfwYzUjgtO+PVlhVEGx/8iH6x1w02GOmJVFXlrI0oD11xzTfc5&#13;&#10;RxmbIMT7tnhW4k24GJCFiHh5bW6IcOkSxxSbBDPlIZRoFvgUgRLiuQ0Rj9QN5UJf51NS/3YBUCgz&#13;&#10;lGiKSnncUv2W6EcwU+ZcYBPxbS5jfGP//ffvPmO8xTcQyHFkU53FseZEIpFITBzIJda4WLttqD7y&#13;&#10;yOCyCvkn1glzfumHGSnWy12E7yLqnNyJNUBwudqgGIRg9oxLg8UjA61z8fsgBHO5yYogfaDYuA1Y&#13;&#10;q0vZtZ9VMFnJuudCwvGED37wg7Ubh1mBPLzyFa+o80rW+89/xmYAwYI3rGxdFlmCXNfrfgRyAZdc&#13;&#10;5f0lrKCPPfbY4Sf6YxCCWX8M4wUW63Hh8qAEc2zyC70IU7pGbIDTM2yOB1wUGO9PJMGsTktXfr18&#13;&#10;Gxtz8QyjiaijfgQzWe/Zzx4ysDAXDIokmBOJRCIxtyAJ5mmMWSGYSyDOWB2HsMjaopePvV4gKIag&#13;&#10;uvHGGw/kH5BLgre97W0z+cUlDLf5TGvCNxCRhMzxBC4oCH3jAUufN647w38da4mxInzcCYMoQRQd&#13;&#10;Sp56DgU3AsWu16VBbehHMPPxjHgVR8ngr7lXoOwQ0oFwX/q90yd64cYbb+g+10Ywa/+4cbuNYBaP&#13;&#10;7BaPYG4eFVaeKEOTYFZPrOXFIZKb1ufSclxUfEkwl9BvWLvwr2ezgTJebtKMhWCWn2gLoWmNHWC1&#13;&#10;Hc8g16PPGAdOEfjdGA4rpEQikUhMLKxrNlatwSVZNiic7DFXIz8ReQG+9vnP7zX/BxBtcYrGqZdB&#13;&#10;TzA1Cea293w78hd3RMCgBHNpmUy+QS420STauKGY6nCqT16RrWPFb3/721pG0GbNk1g2GZyK6tfm&#13;&#10;yN3ykkn+t5vyThuaBHObiwzfjc10J8XIxDAowVxeRukeijaQC2PjAenLjUpgsghmMmlJfgdx3sR/&#13;&#10;7r23+4zyI5ahH8FsUyBkU3JkL2MYdaseye2QBHMikUgk5hYkwTyNMVEEMxCCdtt1167rCulRKgaF&#13;&#10;CzO4E/Auf7mlxYAjkf7fJkSzzuUWozxqJ6zSSWs0hI9iROJ4gkt0xnpRTgnHC8PKlrIZwu2gQOSG&#13;&#10;FbfL9Uqor16EMbKUolheIEMZPL1xaU8/9COY+ZUMFxgu9hkUYyOYb+w+N7sJZkpvP4L5wQcf6FpH&#13;&#10;txHM2oY/SnFcaWy22dtrK26XzHhHGAvBjKguLy6My/2aYFkez3g+LJ+SYE4kEonZA+sF9xFOeoV/&#13;&#10;1UFBpmKRihjm07kEgpkV6S23DG3Y9oJTZ0GekR+cBhoETYK5zXWENTysTa2/YVE9KMHMnUSQ38rZ&#13;&#10;tnHetGCW7lTH4YcfXueVrDRWOCGFBCWvNOH+CJbWo7mx2n777bv1pQ0HcSPXJJjbTkaR+xHInnFP&#13;&#10;RtzVMCjB/L7i0kinqNpAjo37JdRDKetOFsFMRnt1oVO4W6YN5SWF7v0IfaBJMAfxDk6xhbsy9Xra&#13;&#10;qadW/9eiKxkz3NuRFSEJ5kQikUjMLUiCeRpjIglmIOwFsciyYiwEM+ywww71uy5wKUmyn//857Vb&#13;&#10;gX5uL5Bn4bZAYCHUdqSvBCEb0YioHU8gKM6qK46wQpZfl8CNBcocF+o0SU5t28+/IkGYm5G4gIbV&#13;&#10;uQv1BiW5+xPMZ3T6wZA1ujYdFNOBYJZvRDIXISuutGJNxt97779rpZlPTe8IYyGYKTOhRAnN/AT4&#13;&#10;dY5nENvRZkkwJxKJxOyBzUSnVayf1vCxgPsiJ7ZcQNa0IEYwI6x23nnnvierrEfhost8P+gmeZNg&#13;&#10;Jv80gZR89atfXccj2GIdaxLM3IS14eqrr65lIc/423YJovwGYYogbyM+pxqs7WSs8Visu8zRhsKR&#13;&#10;w0RjCQQzV14I3H5WzPvtt19dXwwZWAr36x+BkmBGErdtKLhHQn+Urn4XxHVJMMt707VHQH+O03Ss&#13;&#10;k9s2FPy2yiqr1M/YdCh1g8kimJWD27rY7HAyoG3jPk6FkecYU4Q+UBLMZMFSJmMJHpdUSl/Z+Mxu&#13;&#10;6ksuKCSjuk8EmgRznA5IJBKJRGKqIQnmaYyJJphZRIZ/XTeAjxVbb711LYRTYkphixDnUozRfNex&#13;&#10;EigtOZHAUx1xa7rjdWMFRdHFIqyWmsSw9txmm637KhKUAP4Lo76QwYMqm/0IZlZLQc4qV5siCkhV&#13;&#10;AnMokfM6wexCJkpYKFSOSkY/nxWCWX5KP4tcj7SBYhPPvOIVr+iWKQnmRCKRmBg4mYQ4u6vlBBG3&#13;&#10;XkHaffGLXxwh5/z3v4/UrsaQhtbFOBofsCYhushINt2bhGIQzOQBa0QvwvH000/v+pd1qd6gkNeS&#13;&#10;YD7iiCOGY2bAvQm+Lx4BFnnwrufj3QMPPLD+vQnySukmA/n2UGdtLGHdIveI51+5H7E6u0CeQBI2&#13;&#10;2wziYkZrbnNDgVEBWdlpuMsuu3REf4AzzzyzJnBtSscFciX0Ff2B1XivE2vkA6cC1dfCCy9c+wAe&#13;&#10;BCXBLP9t8hh3G74vXfJMtAWCljzvXfl3yrAN2jt8dgusgJsX6iGJn/msIbmeS7GyvU899dTuu21W&#13;&#10;xmeccUbX9d7mW8ys47hgOghmrvmi/XxDPYVrkfq0wbHHztQ+m71jszqe/EXOjbyxKLcJJM5mflhd&#13;&#10;22DgFs5mS5w+VH/kSHfHIPHNEcaHsUz2jHZXVzYHvCO4vDKRSCQSiamIJJinMfbdd9+usEJQnVUQ&#13;&#10;sPkSprz0u6CtDYTgZZddtiaIKVklEMyENMJVP2UCgRZWA4S2OK43lcE6RX7HQ/BTPhy1bbMS1p7I&#13;&#10;zVLobQNBNvoAohbROQhKgpkfPX4CAzYa4ggglym77757K3HtckfkdLR3k2CmWPTCnCSYKXKD+mB2&#13;&#10;IVMcj2RxFhc06eelsqLeKZnihNJFDJQEMyKhhI2C8pK/1VZbbaYNB5DPeKa0NioJZrfOIy8SiUQi&#13;&#10;MTbw3YoENpey3LQ22WC0frDORaA9/elPry1wmyeWzPku4vUuy0aWwKeddlp17bXXVF/72teqZZZZ&#13;&#10;pnZr1etkUhDM3re+INzkhzUl60trNkINGUg+sva2EaK90CSYfYP7hvATa92Pi4S5NAhYi+SBz+h4&#13;&#10;d73116t/E9eUT8iC1sm4CNg9G+pPGZBv6k7c6mus3l3D5iRs6MpntJkNc2u9oE20N3kAGdokKMt7&#13;&#10;EcjN6ogczTgC0U6+Q7L3OpVEzov3yc8u9VNH6kogx0hTOsJee+818Km7kmAWuMCQHvmGazrfYkDA&#13;&#10;Gr+8c4UsQx7kfs57ZMDddtutbtc2g4dLLrmklqP0SQFprQzkLHKeC4l9g4VxQDravjSS2XLLLWtZ&#13;&#10;Rpwgj4cddlhdbvHkInUSfc773E/EmEEIy3fITsr5sY99rHvHizZkiY3w1XdZ4dtMMQ7CjUVAHZfE&#13;&#10;ubYhY+kL2pbv5tevtVbX2KAtILXjwmV5ot/sWLgU2WTTTUaUJ5FIJBKJqYIkmKcxEH8hrPTyf1aC&#13;&#10;wEZo9rcJCgZrEsIYJaMkFAk/FAQWEKwcQoALeBbRSsAmiDYtGIJgRn7xH9hLmCIcElSVh0XBVIDj&#13;&#10;m4TlNqGeQklpZDXqqF4JAvJPfvKTmnxlEdUsM0EfiUsRK10wBCgerE5cANNLiSRAb7vttnV9EXzH&#13;&#10;4tON+5EgaP1F2IL2pXRSAikL4gnKBHVEK8sOlrzKtlZHwCbUx7FIiglrHu8ITSK1hLTiOQpJE1dc&#13;&#10;cUXX+mSNNdcY/nUGxAdBvvzyy8/UpynLYSXVPI5MwQh3LEjoKHtAfQfBLO3wcSnN8LlNQb65uLAH&#13;&#10;+RCbI4K+jIA3brQ9q7OIO+CAA+p3WLs4GktpdZwyLHX8/fGPfjRTn/n8F4asXxwZZdkT8dojlCEE&#13;&#10;Rq/jrIlEIpHoDesE+SfWPoHbMH5YEbvIQsRUG9FGDtpzzz27lo1lMKezsEQ4NUnKgPXS/M1aFaFF&#13;&#10;FnOizHF87yK+kaAINRvag/peDjQJZusrVxvIReu7jWaEm7WfzBNArG622WZdX70CwtDpKetaUx4E&#13;&#10;a+Xb3/72ui7k2VqtDOQ6soqLBEfbPJ9dIDeRtaJs8ksucOruhYssUufV+t4Ga/hyyy03or8ISFmn&#13;&#10;oHbdddeZNptLkPNspJNRtId6VUf8Mgv6nfz4i4xF2g6KkmCWP3IqklYftUHNPRu5fO+99xqRLlJ3&#13;&#10;nTesM6JOjAFW2G2X5RkLyGppk4sQwvqSjQXt7ht8EZffIGci4JG78Q0uVfS98zqytFNYXFyEDCfQ&#13;&#10;L8g5rPtttng/9AVBflmCl9bWZLnPf+5z9ThSB8rhGWOKPsI4gS/0tj5M35H3SJ/xzec++9nu2Cf3&#13;&#10;kr/D4j+C9pIuVzoBeUKwP+WpT+k+p56Ux3fa5pNEIpFIJOYUkmCextikI7CHsEIY7qW4QFgLuIhv&#13;&#10;g45iwEI5rEe858gXAQphesMNI10icG2x11571UfRfOeDH/xATRAiOFkoEB4pRgQoVg5NBMEsn4Rn&#13;&#10;5Jh3SxAYCduEQMfppgJJRhkk+IdQzpoowHcdRZQSiARG8pVgxUI4RkiywHXcVH3/61+31woq6yN1&#13;&#10;RvBsE27DsoUATtBu+ilUfxRSQrLnNt5k4zH5MiR4E4K9SwlkRe3Ir9/4jEN6zz9MeAoUH4qUsgjK&#13;&#10;RqAnnAf5rnzyGu98fM+ZieOAI4fxHF9/TbCKCeVDn2yCG49QLigxzbJThMo+p58GtKPjruKQBsjy&#13;&#10;EpTrUGwQzeFygjJJ8fe7oL9TThHG6oZiEXEUJf2D8kCJ1pcijmLn0iDvu50ekN4UWf1fQDIgqAPy&#13;&#10;H1blfBGWlwIZO9pEHKu7Xi42EolEItEb1jLWpo6vuzeC2yOyz3HHHVuvWTYO+1mQWjtsFiJtnWix&#13;&#10;Hh5yyCH1cX1EYz9C1RpBzkAMIo+RtzZfyQIMCMz7juizsLVBPFZytkkwy+fBBx9c59MJGqehzj77&#13;&#10;rNqqskzbBixL7LaAeG0jx7xvc/Xss8+u69IaL/8swskX1uux5n+yYHNaXcgbC1NBmyHWWauOdgGf&#13;&#10;tuK/l7sShKM2Y6VuE7zpHqSJQw89tF6vkZVkHm4WpMNSXpvrP9Ju8/E7GkqCGTlL1mQIoq21uQsZ&#13;&#10;9bmm/GnTu62thVIGLuGSO5sK+ix/0ayRyUD6FPlKHZbtTbZpS1+gW/SLZ6SCrG6LE8SXUG9OdR1z&#13;&#10;zDH1mEZ8swonu/pWr36oX2t/sprTl+qlWVfKxYhEOW366Dvai35QQvu15VXw7FjbNpFIJBKJyUQS&#13;&#10;zNMMhGEKEFKzPJ6F3CI4saRts3hFQpUWlghD5NkGG7y5/ms3PY4yNgUuxCGhN95FgCEXEZMIVqQW&#13;&#10;xaiXdUVJMAssFRxFdCkdAZvVMyJWuqxkCGhtpOvsBuIw8qyulRfxt+aaa9RWC4R21hTy2qwzfvvi&#13;&#10;XUF9e987/s2igiDcy3IhCGZBvbCAorwggQWWD3GZDusWgv9YFDbPUoLjG8rH+oRi8+ADD9Tx+lLT&#13;&#10;OqMMu+yyS1fZvummm2oh/LkLDPnDE7Q54by04LEBQakpiVr1QZnTR+/pCOyU1vJ4onJSjCgw6ov1&#13;&#10;i74ahK4+SHEQL9/IWAptHNH1vrIizREAcemOOOUOCyVpS4N1T1jvqPsh/4qX1UeJWST5PeLk3Xfe&#13;&#10;9KZ1q/e+973dOL9pw/C/R2HSThHPwkkfuHr46Kx8O7YZPrWVzfFVeaWgB4GNtC7HGQWJ9VkcExVs&#13;&#10;Eth8GE0xTiQSicRImIutBdZ1p3KscX4bFJ6Nd/3ttcY3Ed8MSMe3bSaT6caTlxJNgpm1tm9KV/Dv&#13;&#10;8abdC9IrvzEr+Z9MRF2Ppy48p27L/jIoYdjsH5FOtLl/+208dVYSzOQDLhrGW8ZBMSv1OJko20jd&#13;&#10;jqVePdevHH4XL11lHm97JRKJRCIxVZAE8zQDstZRSUfQeoU2619CH9KJFSQrZMfyWFIio5B5Lqtr&#13;&#10;WuGWsMvuyKN3vOsIIctRhCQrFen3gp1//tz4D+TrzPeQZyymEcusSP2fFebFP/lJ9d9C4J6TYGUj&#13;&#10;3446smgVHCll1ex4HjcX/eCiHy4wvKfOEPmO2LLw+HefugYkJ8KSZc2HPvyhbjosltWZ+td2SPCm&#13;&#10;S5JB8cAD99cWWsheVsJI2LBqDyAwHW1Fjmov312pkxfWICW829YXBZYiAf2X/+O251gQKS/r7rZ4&#13;&#10;Vic2V9riBJb0BH39qy1+00037bTbjq1xAlcmiOu2OIHCZwOGtbe+r8+uvPLK9dihULB20b76iA2Z&#13;&#10;0qraBVCsmVnDR19n1Sa/JbSlzRp1YJwi6dW5DRkEPuWlxFZbbdWaVyEupkkkEonE9Ia1ozQUKN1G&#13;&#10;JeY9tBHMiUQikUgkEqMhCebEwKBgsBJFGjr270bs0tfyaLDrz2+edx2bJMAOAlacLESDHJMOi1dH&#13;&#10;5xyXRMz5PwuAqQZ5RSQ74iYgIfuR6SWQjsruqKQjeixrB7Uq1UblJYfIf+kg6RH6iFZpNwnKsUKb&#13;&#10;UDyEXmmxygh/wdr9zjvumInonE5AAmsbfbZJyDu63M/noue91+YHPaDfiNcHbBZpa9bNaRWTSCQS&#13;&#10;ifHAml1eMhZ3JyTmTdhAcOIuCObSr3YikUgkEolELyTBnEgkEolEIpFIJFphA7l0vdX0VZuYt8Aw&#13;&#10;wp0r2ppLsPIeikQikUgkEoleSII5kUgkEolEIpFIjEB9kuqf/6xOOumk+h6IIJi5+nI3gBNKiXkH&#13;&#10;LNX/ettt1b777tu9p8N9ES7d4+JrOp8+SyQSiUQiMTqSYE4kEolEIpFIJBIjwJ3T1ltvXa2++uqt&#13;&#10;gcutxLwD96W0tbOwxhprpKuMRCKRSCQSfZEEcyKRSCQSiUQikRgBFqvu2rjrrrtmCu6EcM9EYt6B&#13;&#10;S7Lb2lpwl0daMCcSiUQikeiHJJgTiUQikUgkEolEIpFIJBKJRCIxLiTBnEgkEolEIpFIJBKJRCKR&#13;&#10;SCQSiXEhCeZEIpFIJBKJRCKRSCQSiUQikUiMC0kwJxKJRCKRSCQSiUQikUgkEolEYlxIgjmRSCQS&#13;&#10;iUQikUgkEolEIpFIJBLjQhLMiUQikUgkEolEIpFIJBKJRCKRGBeSYE4kEolEIpFIJBKJRCKRSCQS&#13;&#10;icS4kARzIpFIJBKJRCIxG/Dvf/+7+uMf/1jdcccd1SOPPDL86xD8dueddw7/L5FIjAfG0Ze+9KXq&#13;&#10;8MMPr+69997hX6cfHnrooeroo4+uDjzwwOq3v/1t9X//93/DMYlEIpFITA6SYE4kEolEIpFIJCYJ&#13;&#10;559/frXBBhtUz33uc6v/+Z//qR73uMfVf+eff/5qi803ry688MLq4Ycfrt797ndXu+666/BbUxPn&#13;&#10;nXdeteOOO/YMO+20U/XRj360JrW+/e1v12R6IjE7cfDBB1ePfvSj6/DlL395+NfphzPOOKN6zGMe&#13;&#10;U9fDdtttV/3nP/8ZjkkkEolEYnKQBHNiwkA5alrjzG2QfwLY/fffX/33v/8d/nUIyvfAAw8M/y8x&#13;&#10;CFhLqMv77rtvpr4hTn3O7X1GP/n73/9e3XDDDdVVV11V3XjjjdVdd901HDt3Qzmuu+666tZbbx3+&#13;&#10;Zc5CXd900011XbNKGqs1jr72t7/9rW6nf/7zn8O/zjrkQ3pXX311nf5Y4N177rmn+vWvf13dfPPN&#13;&#10;M807iTkPbWL+H2t/S0xvkCUQPCusuEL1qEc9qnr2s59drbLKKjUJu88++1Q77LhDtcaaa1QvetGL&#13;&#10;ahLoec97XvW///u/1eabbz6cwtRAs99fe+211ec///lqo402qp70pCdV/+///b86PPnJT65e/OIX&#13;&#10;V0suuWT1whe+sP6/35X9TW96U01Ms6hMTAxyPuqNj33sY91++YlPfGL41+mHr33ta/X4Uw9vfetb&#13;&#10;69MTswr9LvteIpFIJHohCeZ5GMiUyy67rFZweoULLriguvvuu+vnH3zwweqXv/xl63MRfvjDH45Q&#13;&#10;EAgZP//5z6vDDjus2n333avddtutPpbGGgep2MT111/fmm4Zvve971XnnntudfHFF9fPT4RA1A9/&#13;&#10;/etfq5NPPrn6zGc+U+d/hx12qHbeeefqEx0F8NhjjqkJNuSCujqm8/8SSKG2MgwSkFzqSDnb4gV1&#13;&#10;cc4551Q/+clPalKtrU6nGhB/F110UXXooYfWSrS6fN/73lft3qnbL37xi3WcNvXcV77ylZowBET0&#13;&#10;T3/609Z6GC2cffbZ1W233Vb94Q9/aI2P8P3vf7/68Y9/XF166aX187NK5inH8ccfX2288cbVUkst&#13;&#10;Vb3gBS+oll122epd73pX3YfnRiFcnlmcHXfccXU5XvKSl0wZi7orr7yyetWrXlXX9Te/+c2BNyc8&#13;&#10;Zxzrf295y1uqhRdeuDr22GOHY8eP/3bStaHAQmrTTTetFllkkXouHAtssjjGi5R59atfXZM3idGh&#13;&#10;PdvGeISzzjqr+vOf/zz8dFX97ne/a30uwplnnjlic8A4ML8feeSR1d57711bZLKKO/XUU1s3kIwZ&#13;&#10;83Vb2mUwn5sDzf//+te/ht9OzGuwVpMpnv/859fkzmqrrVb3He4vynXB3ESGMtc+7WlPq59dc801&#13;&#10;h2PnPOT1pJNOqmWxJowveQ0i781vfnNdFnOitRwJ/bKXvawbv9hii9VrdWLWQXYha5dzXGIGfvOb&#13;&#10;33St6cmF0xU2vq1dW221VX2KYlCZqRfMB7/4xS/qNSyRSCQSiTYkwTwPAyn69a9/vbYcYRnDeqYM&#13;&#10;r3vd66pPf/rTNcEKCD8E6nrrrVcf4yyfXWCBBWrLm49//OM1EQiI6U996lM1qfLEJz6xu0v+hCc8&#13;&#10;oVpooYWqD37wg13yOkCJ33bbbatllllmRPpleM5znlMtuOCCNQm0+OKL1woMQXqi/ahR7g886MBq&#13;&#10;hRVWqJ71rGfV+V500UWrtdZaq3rFK15RzTfffNV8HYVPHt74xjdWK664Yv23BLJgyy23rEm4trL0&#13;&#10;CwRfyqaybbjhhq3PlHXhG2ussUbdptp2KoKF0rpvWrduf/X5jGc8oybNVl111boPPv7xj6/jVl55&#13;&#10;5WqLLbao65bQC/oKAlB7K3dbffQK6ga5Q/B9//vfX3+z7TnpygfrKn2QRYdNmPFi3333rZ75zGfW&#13;&#10;x5q/9a1vVW94wxtGKNOU7LkNP/rRj2oSV/+Psrz3ve8djp2zOOigg7p50naDWsMhevQR81S8b3Nj&#13;&#10;VsE6CIESlnqCY+FjAbJy/fXX775vYyYxOn7wgx9Um222WT1nN8f58ssvX68/NiQCNgg9z1q0+by5&#13;&#10;wLyBUAabrUg1a4O2jbUtXBrYUEK4lUShzdkPfOAD9TrZTL8M5nNzoHxbZ/bcc896k61MKzH3w5zz&#13;&#10;lKc8pe43+oRTIL02NLX97bffXm/Gcp1hTpkqcKpipZVWql1dNIGsYm0dcxdCrySwzM/WQOMmnrGR&#13;&#10;dt99eUx/VoHIN5/4m5gZxhSdwSmC6T632sQmZ0zE6ShyOlcbdMFEIpFIJNqQBPM0wVe/+tWugC9s&#13;&#10;v/32wzHtoLyHUi2wzqN0BxCchx16aE3Y8O3lWCfy8LGPfeyI7xBE2nbMWeSy9oznWBWyImbVdfnl&#13;&#10;l1cnnHBC/Zt04xkE0e9///tZFha97wIQZIN05Rmp7LtlXpWRxRHyWRk9u9xyyw3HjsTPfvaz+mho&#13;&#10;5BUhh3CIQAlg0eqoHvJe3TpeWmK//fbrvi8gPJDP2gopEXkQ1nvTmyaccB8v1CdFEmGnXIK6OPHE&#13;&#10;E0f0Gc+xImTlFAqnutXXmkDcRlmFsi4FVt8IIIQ/hZzlF4vbwC233FKT2vE+Ukn9HnLIIdU666wz&#13;&#10;ghBEpCIKHx7j0V0WHN5HHvgeKJ+NG7/ruyy45jb85S9/qcfChz/84W4dTRWCGQGorc07rIabClP0&#13;&#10;RZtg5TyBDBRsnkWZJoJg1t7XXHNN9ba3va2b7lgJZmMEca5M+iXrv4mAujFHTIRSOZVhQwTREvVv&#13;&#10;fPdzUXPFFVeMWNuQyLFpGrii0/9tRnku1jbzTLwjvP71r69d4zTBolBcPPfSl760tpa3kaUPnnba&#13;&#10;afWc/tSnPrWbD5texlzZZxNzJ7ThJZdc0m1/6/3NNw+d0hkN//jHP2pyWX+eVUvDiQAZ6Atf+EK9&#13;&#10;WWwDtQ3vec97umVtEswBp9viGSE2lRPjA+v4ddddt5ZdkmBOzE5ceukvarndmE4kEolEog1JME8T&#13;&#10;OMpfCvilZVcb7FKzTI7nKcUlkCAsURB3H/nIR2qyjfWoo96sx8pvfec73xl+awZYFbDeimdY+/z3&#13;&#10;vzMrJlxylOmxrGRRMyuQ99e85jV1ek9/+tOrAw44oK8lpGPT73znO2uCgSV3GxA5rIsjnyy720D5&#13;&#10;Qq5TItde+/XDvw7htr/8pfu+UBJDSKhtt912BOG+1bveNenuQwYBK2zCJhKGH0nWmI4n9iJL1BXi&#13;&#10;FZmGVGvrH+q8rIteoGh98lOfrNsRSRxAGCHo430Wh5Ef9YqgZrUY8c9bcMHqxz/6UR0/CPQXVl3e&#13;&#10;1S586AakjchUD47xz61Amkf9TBWCGZB6iLq2MattkXlcsjRPT4ATGlGmiSCYA05mRLpjJZjB+EZU&#13;&#10;T6RfaBaTr33tayeMsJ6qMAcgcaP+P/e5z416wmPppZfuPo/cL2GONpezVHas2BqElOYKZ+211x5B&#13;&#10;Tls7mtAv99hjj+4zyOZyoy1gbrBBFunxZWvzLDF3wwbDK1deuW5TbbvLLruMaTOYDIXAYdE8p+GE&#13;&#10;ltM+yjIrBDPXMPGMwOAhMT7oS5/85Cdr2SkJ5sTsBAMfG7LGcBLMiUQikeiFJJinEUrFeDSfZAgz&#13;&#10;fk7jeX5rS7BO5d7gu9/97vAvM4C8PSTmwAAAhmpJREFU5k4i3kW0NYHsKy1MexHMiAKWqqzJPMeS&#13;&#10;xhHy8VrlIXC4o5AWK9rddtu1Jij6QV5ZKsovkrnt25Sq0j1CL4IZlIlvYuRPCRa08b7Q/A7LUu5O&#13;&#10;Ih7ZjfyYk1BupB03EfJk02EQH7LqgJKEkOZLt0lGI2minEI/IJNXX331Eb5v1d2uxSUvJcEM8k1h&#13;&#10;Lgl7Fu2DgqAd7zoW37z8kSXa3O5flRVo1M1UIpj7gfKtLyAG2wjm008/vVumiSSYnWCIdMdDME80&#13;&#10;Hnnk4dp1j02UcPswL6Ncq/hMHm19KNeeZj+weYG44W+53DgCfpZZDsa7TtU0YZ7heirW214EM9hU&#13;&#10;4LM90mMJ30bQJeYefOMb3+i6xrBGn33WWTOtb/1g3bA29iOl//SnP1WnnHxytf/++9cnTax9iMa2&#13;&#10;fka+ISfstddetWwmL/qxDVm+9b3rctJyU+aBB+6vN1TKceUOBZbHAlkkMAjBLK14RjjllFOGY6YW&#13;&#10;5J38og35XecGgLzpdMFoUPdO4JGHvMv1DXdmv/3tb4efGAmb6OoFUUceN2d53ykr7zqRpZ1LmI+c&#13;&#10;7mIVrx5tSn3pi1/stkt5csMdE/JiLnLh3Wc/+9l6w4BLvLb5kQzDjRDZlBEEkJcZAOy9z9717+6w&#13;&#10;KGUdZXACbf8D9q/XPadJHmls7jE+ifyVgVugMh/6YBnf5uP3zjvvqH3rf/4Ln68NW8zR+nabDO83&#13;&#10;z6rLtjWQcYbyqH9tblzIk5NRfjviiCPqtWC0taQNNof0cWOTsYV61KeMt++dccaIdUV96l9Hd+KN&#13;&#10;UX3n6KOP7mlIIz/GupMFNjLVAQOgs885u+5PzTVLn2b8ox/YCG9uvkrP7zZLldsGFz/p+q67dIA8&#13;&#10;Tgcs101rVbSV+2HKdBmdyJO+LE2nB9WHze7m9wPmpiiLsRQXpKoPefedZtlKKKd2Jtd/ar9P1e2u&#13;&#10;LKPpI/rw6Z1v2mjWXnFPzGh6YS+oKydYbKJFex7RkTEGkcN8kyx5VEeGMfcY623zQMC8oZ+qZ4YX&#13;&#10;2tL72tJpWXXedsoqoM8zJDHGtRFf3fq/01YphyQSiVlBEszTCKX7il4LVoDwVSq+BM8SCKePdxbw&#13;&#10;JrEGFibCSRBwlPA2Zam0+O1FMIO8vvKVr+w+yzpxLBZBAYLNwZ2FGEktHeTLlVf+aiDlz8JtIWd1&#13;&#10;20YcSoM1WuSxH8EMBNlTTzt1+H8zEO8LTcFW/g/pCGARr35Z681J/KWjxLx40UW7eSLQDVKfQPBh&#13;&#10;DcENSFOYkUakKYwGAh0FpQTBNt5vEsxAWGX5HM/0sk5vA8E73HxQdHoRSHMzEPdRN3MLwcxa0DzX&#13;&#10;i2CmDEeZJpJgJpBHulOBYD7iiK/U/XO6EMzlWoU4G20OKi8mQ0iXQNqttvrqPZVZhFEQiNwWUaab&#13;&#10;0AfCpVE/gtk6xu9u5IULprgTITH3AcHnsr5oTyelxnPBWJtcFSCL2ci1qasf6mesWW3CI5weGu5r&#13;&#10;+i+iyn0HLKLNi0538IlMniLL2OD1rjseSiOC/ff/9Agf/MJTOs+z6hdKC+RBCObSNZF8jCZ/zgnI&#13;&#10;NzKZb3Q+0rfZZpt67HLJhNB1euEd73hHHfidLk8bIJUQfty+uXcC8auc2sclj4jeIF6RjYgj5D03&#13;&#10;OYK6R2x5P1zN+d09DjazAza3Qn4VbGK5JyTaBTFs7tPOLM/j+054SFefcdnkH2+9dTjFodOEDEb8&#13;&#10;Lg1GFIg+JyyUWT/wm6BsiDvfsOYxkvAbWVTQz7jFK+dfp0UifxHUsXm6lHFdsK0fxjOMVEpYx4wn&#13;&#10;ZeAyTn6UyTcZjYROYD42p3vfs+qyNIQxRq39TlDKuzHAvzgy2vyr7fzmr1Ocg2wuBLjeU3dOXao3&#13;&#10;YxPpa4xoC+kqo/tCAKFovfEbWdRYVC7P6oPyVY4n/czpP22qf/iOU6TeVdYNNtigu36Q38g72lD/&#13;&#10;JQ8guMu5xffdZRF1aq7gnsf/5UHewMaE70S/E/TDaCvjXr1qd3I4l4PyJI9Oa/q3+qALfvtb3+q2&#13;&#10;u3XRvS3cIZK/tSdZ0/zAlZ731Ie8m9+QtW26n3SOOuqoerwYr9E/1Kd/K0fbGoyM1T+VV161l3Kp&#13;&#10;A4YjMZcOCu1P7+DySn1tvfXW1ctf/vK6LrUxA6GYQ6z7Nh8C9Eq6hHpQbvlQhqjDc84+u1tvZBCy&#13;&#10;rnGkn5J/jEfvqydj0bvqnMFFuSFYwuaMucE4kEfll57+Yo7S3xKJRGI8SIJ5GsGCE8LBWAnm2MkO&#13;&#10;XHrppbUVTC9QgghI3iVUtC3uMxPM7ZYCdpgJPvEsyzwL+VhhMQ+3HARzgkyv3fQ21EdfO4pZ+Nst&#13;&#10;QbAahGAm/Db9fZaI94W2+iBwxk3zQgj7cwou0oq8EEr6la0JwguCHMHcFGSUKdIV2qBPIRF79ZvR&#13;&#10;CGbgPzme0Sd6pRWgjPkmhYzi4j2CqP7od8JvPFOGsp8R6vvFg7wqH0sY/Y6A6N9IA//uVc+UEYK+&#13;&#10;MWOMUzb0uX793LcoHZ5j9eR7LLDvvXeGW51BCGbflr9m2ZTXN9rKLXgn2kY/aMaXefecuUk+xfm/&#13;&#10;oN4p6JFfArxyeEZ7RLtSIuMZSqZ31TPhPsod+R0LKKGRLnLR+8qiX0jXZkqZjxKeVUZ5MKe2zZVR&#13;&#10;RulIT7tKW90hLKKOvEuppMzIC8WE4qEePFsqq5FH3y3b3XO9NvtA35MP35WedKQvDX1T/xutv0lD&#13;&#10;f/Z8We/jBWIg6n+sBDPFtIS27Gf1pP+tuOLQMWFzRttYHJRgVmZKYeRliSWW6GnxmJj6IGMgFKI9&#13;&#10;EQrGRj8YK/pHrxB92VhD7OpX5BAEp/GLnCzvs7DuSRMBgVwpCUl97dnPeU5NyiGprdnRTxGeMW6d&#13;&#10;2GKNipCKd1m3+U247bbRLZjl21hhORvxZFBE4lSDeTncJ6kz8i3IP4MGxKA4f8lfCCnEIWgD5Ubq&#13;&#10;IFfNp94zB4Sspr5ZE/oO4gmBFfK49zZ961trkkd7mLMRQ3ECgrwbdWouR5aG7IxAU7/RLvoa0ggB&#13;&#10;KX6TTTap53Mwz0U5EP4BVpaeRyyJE8g0+gOyitUqEqrUH1hVIjeVy9wrz8hBcfpTea+GOc6F1iEv&#13;&#10;Ic/cbdIG8qByc0kXG3fqTJkRYL6HPCavKJe7YSJP5G/fin6vXiPOyaUA2UB85Fd4/847V/N32gRZ&#13;&#10;qizaJ+pf+fqtZyW48AsyN9KWL3kX/F/9IImtGzYxjE/1rc8os/aIO0K0C5lFHRhP9DBrO90q9K9Y&#13;&#10;Q9SvdiUbeFadKWfZrizZg2CWppMSyomYjvq2rjt1Kp+sWsF679vqPtLSt6Lf3XDDr+s60v9sVIi3&#13;&#10;weE98G6U37zDMhxYJSsPEjXStYnyokUXrceAsWJue8xw30G+/upXv6rfDfiuOUV+bUCw/DZeWGHH&#13;&#10;vGgcGt/KDP46GRvkrY0Z4xjhjLSNvBj7g7a9b7Ly9547aMjgQE5D8kea2slYN6ZiU888T0fR7kHs&#13;&#10;en+HHXbo9iWygXlJ29r4MAfF3O3/ZBp1htymcz9puA8ZByyao+wgryEvay+bAr7Joj/0dkFeYu5J&#13;&#10;JBKJsSAJ5mmEiSSYR4MjRkFytLnIgEEIZospIST8QROGKFD9LHzaIB0CfihbBHMCyFjRaydY+oMQ&#13;&#10;zJQFAmMvxPtCW324/DAERoLDnLxEjiBKyIn8Eq7GCv1MaEJ9RrpCG2xiUIDbLBpgEIK5dOVCMBsN&#13;&#10;CP23v/3t9YZHKCAERVYgfqeEs2SiOPh/BEfhA5SzZnzT+pqwT3EkMBOyCcH+TfGi/BDqm0DYIddY&#13;&#10;g3ieQE/Ip3QQrhF/TagT1vSf+tQn6/5L+F/weQvWShVrkaibQQhmPn9ZbJTl4nbEaQYCtLzJfxkv&#13;&#10;EKJDiEXusT6OOO8jbQi/iDfEPgtBihMF3nsE8fe/f6euUiaYe1yiKQ1KEqUfmgSzeVA6rDwovix+&#13;&#10;HZNs20TqhybBjDDVD5CLlAnKAYuVUKwC+q7jro44EvTNT0iEEuYB/Yeyo10pQPLJSkj5zK+RXwp6&#13;&#10;kAsCBeoN66xTP6dtymO32l1eEQjqi2LsRMEWW2xRHX30N0YQY/Kgns2Z+rjyUEp9F5lA0af8CfJj&#13;&#10;nupFGOvrFN1VX/e6uh0pf76LGKA8ts17o2EiCebRgNiIjUqKXBvUayh//QhmpLy+F3kxxtvGaWLu&#13;&#10;gP5bWvohs/r1Z/MXF1GInl4hiAqbHqztjNNyHpG+jedYi5FwjsRbn5Eb5V0EZMB3v/vd9XF0c6rx&#13;&#10;W95x0SRvpBtx/t2GkmBWXuMbUUPeMufEvCxf5mlz41RDeSrBWlfKJCx5w0Wbtdd8oX5jnCLyyALW&#13;&#10;3WgrME+Ys2MeYJGJ/EMMms/jMmDBnG3OsB4htEq3cNZka2tA3siR4hBKpQ9m88w++8xYt8u7U8zH&#13;&#10;4T8XaRXEmbVRQGzGe2RL7cr1gf6lrNaQMt46HPO1eGUNHaMpL1jDYzOf7M0tS3OO9n+yijWBxWzA&#13;&#10;u2FgQiYpx5P1KPoXudi40O+Vxzrmd6EkmLWRcUHOiHjvGifeNyav6vThJTr1HvGjuVkIaD9rrLaO&#13;&#10;d7WjjSGXmLN8NyaMEeMJ4a8tyW4BdVnmncykPNqLnuQ3Y7iEuPXfvH6XYAYb2spqDom0SoLZN1mg&#13;&#10;+53lfkA7XPbLy6qXLvHSLsEc0BaRltMSTTgRGnKx75bYeJON69+V+YKOTgf6JBLa6dBIVzxZiIyr&#13;&#10;r6uPN3dkjYhvnjiyWeEd1suX/PySbr9C4JcbEDZ/QqYh+yi7DQVuaUr4rjnWO8jg5undXri6k46+&#13;&#10;7b3myVJjNIhiMrlNIHNwzDNkFvE2Csq5RxuV5DQZyRi3Kc/yO9YadU4m44ZF/1f2/Q84oLuJQv8J&#13;&#10;GRjcKYEEJ/eVd3ToR9Iwr3hPfHNNSCQSiUGQBPM0wuwimC3wfDrF4oZsaMMgBPMf/3hrvThG3gmf&#13;&#10;SKKmcDoapE3oje8hNcZKIvWD/IxGMDvi99wFnttTUYN4X2jWB4GRxXAIcATX0lJkdgPZV+Z3IvOi&#13;&#10;Psu0myBk8ctGkA8LnSZGI5gpjmFhJDhmORoQ+ohC/rajHShtLHT8Tkk0VijXfJRH2uWmAmWFwlOO&#13;&#10;Lz7wSiDrCXkUCVYFBNIPfehD3fw2Nykordtvv339jn6ubVgtEKA9j3zYv1NfTbBUi2O3FB/fMnbX&#13;&#10;XGsGAScMQjAHKW6Mxnss+CjjlDaCKiUuLIvUH6HfN6OvI9x8n8KH8KWkICQonKyDSmsccdI1l/m3&#13;&#10;uoo4wrZvEdgpd3ffPUQGlASz+kFCK3uQCwJCwMWNY0FJMOt3iBaKb5lf6fo9QNFTr/pJWHcJ3L2U&#13;&#10;0LZIW2QxqxN9gVIVvoApShQmcDwXYR8KknZHBKgHmyMUE9AWyMzoY+YkFnkUVMqafOvPsaFGOdHn&#13;&#10;pRv9HjFN4UG6KFu5viDBw49nCT4VbeogtZxcQKRQpqNP+L3tvdEwOwlmSl9YXLHwacMgBDMl0GZG&#13;&#10;uTFio6FtHUzMHUCsmre0pXHSJIKaMH+de+659bqy6KIv7vYDwVhA/Bh75gpkDxIC4aQPlsEcG+Sh&#13;&#10;sWQeDhjXkSZL25Jo0C/NCxFv7i0xVoLZXGAsGv821vxmfrU+GvthJTnVUFpm8sWqXQLGY/ieNcdZ&#13;&#10;q2N+sTYhw8zfZNhmu3BREnIwIwnEDpQkovbiWox8FzDnm5/FI5GsL4F+BLNNA+5NYo5GEAf0oZIk&#13;&#10;brZFeVEtWQAJG1BefSMMNJDjYZ0aINNof/HWkXIOVp9IZXUhb5tusslM7yN3xa+z9trVvzp1B/qn&#13;&#10;uVQd6U/NzQn1ZKNT/b/oxS8aYQCiTqM8JcEM8laeeEK8lvWhjhHmER8uLQZBWBTHu9KJthWH5EQC&#13;&#10;G9/WWT5vm/3G5ne8Tz4gp2k/ls5+Q/w1N6vlkQwbBHPA/BJplQSzTZXYXNJeZK+A/JKByNglRiOY&#13;&#10;9beQZYz3EuStePf7jfokE0ecjfPmKR6WvhFPvgpof/OePiW/zU1tchI9ybi1OSFeX1S/+rJNoWbd&#13;&#10;0wtKX9N8IQ+CsF4WmgYg/+18kyGKOH257KfKYGNePslDzfyYjyLdZZZdpktASyMuGmd1bDPJ+A8o&#13;&#10;h0098Taxw1WTtmXxrU6M8+b3GIcxZPDek578pOqIrx5Rv5dIJBJjQRLM0wglATCZBLNFzgUD3pNG&#13;&#10;ueiVKAlmZJCdf2ThHXf8q95VtZPqfYRHPIe4DcuLsYCSEEe3BMJqm9JfwmJLYOoVKAkBAmtJMCOS&#13;&#10;CLUCshHxQ+lCTIyXYEa8hPIqEApD2JgTIHiV+f11Q+BtQh0RUNvqUgiSDDxbph11KdiwQH4hBZFs&#13;&#10;4yGYvUNJC0UMcdskedugLxPQKVshSFMmCG1+16e0m2+V9dMkhMUT3iO+/DYCAJEw5CN86FImwTfC&#13;&#10;6qZMz3hAUBgnhHjElef9rs/EuKe8lf54lYUgqQ6kGwqldwmv5VHBQQjm+GaMfQHpXbaP/hqKs/yy&#13;&#10;6mn287s740ocxcy7kR+WvZsMW8EIQTB7X71TSiJO27Lk0CbKKQ0oCWYKhvKre8ouEjsUaG3bVNT6&#13;&#10;oSSY1bOjmZQbaSCMw7JFuqFcyBNCSlhqqSGBXmgSzCzk1AdCIogP71KIX/LSl4wgmJWVohgWto45&#13;&#10;s5aKvuk97Wxe1e7IZ+n4XZDfsKiVV2OIUuZ9RAZfhkGYiBdYNFNmKMGrDc/p0jZXl3OsNYcSRTnm&#13;&#10;B1ZZfFPds+zynkBJLsmNQTA7CeZQ2BFGvTYpS4JZW6gf9XzPPXfXbaVvrLnmGnX9RT6QP+o5MffC&#13;&#10;EWZkQbQpCzrkQj/oq+bN73Tkgugz5gt+dGOMWBNcqiXO+CMHlMH6FX3J2EPoBvS1yA9r6RJBtkR8&#13;&#10;cyyMlWBmbWdtRILHb/KFWB1tTM5JIN4iv20ypnUs4smlURZrUpyui03RMpSbR4ilsIa0DjrFFO81&#13;&#10;L7QTv84669TxMV8GxPUimOWLtbPNCJedxdrqr3WOTBH5aRK88hZxyPImkHxBIOvXTdARwiWBflDO&#13;&#10;/UCuj3jyNwvMsk84jWads6kSv5Ox41JuFtBNKJf6YBFuzSjTQ+57TyA3lvCcjeeIb/Zt66h+EPE2&#13;&#10;7AeFORyBF++2kdMXX3xxTf4Zq/pIv35DJlE+9WlDM3534s5aF+S19cU4I/+V0HfinZJgJoeEZbh6&#13;&#10;V782qkD9kBWt6SVGI5jl0RyDvA+5T1rk2FI/MieV4Gc84hgdRJkCNsYjvpzbWLDbRDe22vqsdjR3&#13;&#10;Wn/JMfKi/L4hLe81696YKnXltr7eBsYK8U6bsU1p1V76byeT6geP7sz9dJpmfkojBf0i9E7ybSnn&#13;&#10;KWMJ5Y61iMwdbUnGY7Dg97a1hI6qP4h/dCdPbe2cSCQSoyEJ5mmEctFsW8jKYJGNZ4WxEMx2Slld&#13;&#10;WBj7HS8qCWZKiMVTvihXpeItyBOFq5c7hNFAEHUkKNKzm9wPFAyCLgIqrNUiIP8cjSZ0loRPKUCV&#13;&#10;C7e6DFJmLASz9C/tCHxIQgpDpKF+HJUtL3+ZEyiVSG032mVGBCMKzvOet2BXkRYIVxQPhHkplEa8&#13;&#10;EHUpqMPoH4MSzPxiIhAJ4CwrCHuRB1a+yOBe6bSBwhLjiTIR/aAE4T++3ySYoVRwSoKZSxi/OTYr&#13;&#10;z6EkArKQ8FemR/jWtwmZ/k3IL0MQEwJCEaSJlPYbIbTN5QbLmnhvEII5QMENohbx1+ynNlwiXVYn&#13;&#10;8ljC8ULK0znnzOzCpnw3COaA/hdxLDNKFw+BkmBuHj2mmLHwi/i2OumFkmBmcVRulgAhPeKbyoc5&#13;&#10;LRQeoUkwx0bEq1/96pnKhERgbVN+z8YYa2/vGG82bwLqa7/9PlXPYRSzNjdB8hdjQx/U5wI2/oxB&#13;&#10;cUgCfbjsn5RpcULZBhQ9yq2+a+Og2UeNp7C2NxcYA2NBSTCbJ8255ZzRDPGsMBaCGZnBYkr9IZGb&#13;&#10;fTdQEsz+mrOtbdbEch0WxJl/SsvSxNwJYy2sAgVW/4NuliCdYgwgjEtSERkUG3M2ImzM9QrmyPLY&#13;&#10;t/Uu8sNVUgnrLLkq4pvHz8dKMIcPZuOivDeDvBQba2MFcooV9niC+ZGF4GgorVmdADHOS0QZjV31&#13;&#10;qd7AfId0JY/YaG5rjwjmuLDARaBZ+6RJdmqe2lB/5CHxCGZ9I9CPYC4hDfM1V03WOpt7pVzfJJh/&#13;&#10;+tOLu3FtZB0dIE4ntZFu+qvj/+LXXrv91AYr5viGTe0g8sktZFqka2lJq77C0IW7rLFA+8e32gjm&#13;&#10;Uj5rWu5b0xiFRHyvU5htUO5+xgVAtifHWg/IBm39JYK8k53lmT4VGxoR+GNnvcodRrkWB2x6xbMl&#13;&#10;wSw9Vr3Wsogni2tbGx7W7ujngdEI5oB21abybqPEySf9L95tEsyl7GYzp0kw6/MRXxLMNsfUoTXU&#13;&#10;xs8gIG+F2wl6QFudlyH8sY+G0mqdbN1EjGekdqkrHXbYofXv5hGyXlseIph7yFJAXgg5z9hpWrST&#13;&#10;Z8nR4smOQTCTFeOeAEYLbd+JYC1pEteJRCIxCJJgnkYoFVtWZ0jLXoHgEcqOMCjBTCChZBBaWCX3&#13;&#10;I4RLgtnii9Ci7CN27dRb/Cgm8QwSjZVDk7wZBASvsJ4QECdtwlgJZSHYHdERYoIsEBzJoyyV73u2&#13;&#10;JJgJaYRIgc9dR1Ypm2MhmAlBlFW+xV784hfVu9UEIsJ/6etvToHf4cirvjUa4a2OCN8XXnhBpy2G&#13;&#10;/HML2pjlRGk15NmIF6IuBYIkAd57gxLMhFsWGgQxShAXCog5luYsRJsC7WggOI9GMMtnfL9NySiP&#13;&#10;5ZYEM+Heb4R91qSE8VB49TkCOKU7EJcTGR/caBD8y1BeOrXky5as3/nDH26p68BvjiSWSl2AxWm8&#13;&#10;NxaCGUIBVkdNZYKgG+lSPCgiAeVUDnliodEEq6d4d1YJZspuCf0PuR3xjisOipJgbh4rhVLZpdiW&#13;&#10;YFlTXpbZJJiRlX43ByE6jJVQ3s0DjlCW80E/glmbhvUuRbWt3aUdZJZQ+lb3fvh65fqhSd4g7OM9&#13;&#10;c2CQa06nRJoUzmYfNdcjYMUjXPrNkW0oCWbHXlmfta1rEZA28fygBLM5KTZl9M+mdVeJkmC24YDk&#13;&#10;8R1rnP5hQyGOtwo2eWz+DKrMJqYmyAXhukawQR1uEUaDcR8EHiKwtHIzfuJECbcqY0G56dNGMB93&#13;&#10;3MQTzGAdizwbC9aQsZ5MAGMJyTiegHwr/fn2giP6YSloXSzHtjUp7mpYdrllRxAu5nLzFnkXUT8o&#13;&#10;yBtRb20EMxIprAzHQzCTkc3biGXy4wc/+IF67Qu3HMLMBPMMS9dZJ5hntmAGslrIHTZRWObqg+pO&#13;&#10;WcgvJYynOObvBOJYgBT2ntBGMJfyWRvBzF1RxE80wUwfsBGqDpB4g4KsIC/leieQFfWXn/5s6GRQ&#13;&#10;CVb28VxJMIPxSNcrL3YTrPFOCTb1jEEIZmm6d0N7KR9DFHJ7Sdg3ZUJyRMS1Ecz/+c+93fiSYOY3&#13;&#10;3OaOuizdAvWDPmhcxLcmCsZhGAGRv8p6Zl0edWxslLLpRz/20fp345x8OyjUcz+C2ffbCGZzXWxS&#13;&#10;9GrDRCKRmFUkwTyNUBLMk+Uig/UbQR2JgXAkyPVCPx/M3kPuEo6QgGGxaveXBZwFO4AkYfHm6HJb&#13;&#10;oJxJu/SrxYqtTKMf7ASXx16bx0xBfkfzwazOCeCDEszIGsfU+Ev91a+uqIU7Al/sYPcDIdNRKO+M&#13;&#10;J/h2m4JQoiRwBdbWg+D/Om3BN2+8R+kJAjWgPsu0m0AG8uHq+OQgBLO20R8pNMhAfx1vH7QPNDGZ&#13;&#10;BDPhs/RjjBy3scDaVF80Lso+QCnzHGKWwEwx6BUI5MASIojCt3aUxeaxSnjwwQe6eRgrwXz99dd1&#13;&#10;CTa3jZcolS+B4hHgj5my5Le2uYOiHe/NKsHM+qWEOaJsE0rSoCgJZoRIEyXJo9+WUPflEe0mwWwO&#13;&#10;i1MU6gZhYPPOOFV+Y6esh34Es/oL5UI6bf0WEKKRnze8YZ3hX4fm2lD4EcXl5gAYi/Fe6erCPB7E&#13;&#10;AmK6rW9GQLaX5NogmB0uMszDyqD83JqU61UTJcHc9MEsbzZeWRfaSA1rf8EapV0TcydisyjaXtse&#13;&#10;e8wxfftKAEERhACyrSSmrVUvecmQT3+WwWPBnCKYERxIn9g4cuKB7FRuJA8CMg/yZDzB3Ne2DjSh&#13;&#10;fRB3xra2YyVug9M4PfiQg2viSDkYP5TEETcM5mbvkDcGxWQSzE6c2ORwWuQ1q7ymJn7vv/++Ok3y&#13;&#10;gfeEOUEwQ2k5TK4hg7Fmpjc09RLrTYwJBi8PFnXfhO/dd98MYnIqE8zWV32KPmODeCwwfmxyIIZL&#13;&#10;q2B90IZK0+K0H8EM8ssyerN3bNYlSAV5e9vb3jqiHa1NEd9GTpJlzH/0q2c/59m1ZTV5RH2Tp+Ld&#13;&#10;iSKYbRbb3FF2MlEveUZ76hviySjhKsbG0URB2tZ984GxR5bRt8lApe9s83GZz9BTkPHN+bkfxksw&#13;&#10;6x8MlvzOgCWRSCQmA0kwTyNMNsFMYeYawwJLyB1NyR/kkj9pIErL45bI5jI/cUwq4pvBAi7t8hg6&#13;&#10;ZaHX0cImCFhBjgglGRiQz9EIZnjLWzYYmGBuq49BQaliMV2mN5ZAYCmtZNvAMrt8p2kR2g+hIAnl&#13;&#10;JSgB9Vmm3QbEm2OmgxDMbZf8zQomk2CWT+4Zmkf5kYus54O0C8RxP4Qegdb7/QIgOR0r9J46jN9L&#13;&#10;zArBLL24JZ/wT8kAhCQlFckZ5aM4BunAKp5w3mt+QuxFniaDYC7brEm29MNoBHP53ebxSYqAkxkR&#13;&#10;3ySYzcWOX5bzt6BeXdDVPCXSj2BG4AdZjWAulccSLhKM71CKAubifgQzJS7eKwlmVoQLLji0SUfR&#13;&#10;LPtjrzAWTDbBrE7D1UzTd2gb+hHMJcx7LFIjL96xCTRWEi4xNaBfkCuckIo2NafZFBwN/QhmRFv4&#13;&#10;Rhf4w+0FZBmSJzCnCGbQv0u5iEVzeTx8KsH8X7oLsd7G5g8DA3Nic9yb1+NCVSeFep1qIKNok/C1&#13;&#10;PFkEszUvXG8IyKTI81QhmJGJpRsZbpbIAyxdm/WL5I+1TOgnO7v7AYEamMoEM6vlWIfpQaWrrhLc&#13;&#10;IGhPVqfyzKI7Tnb5v/5WGmsIzbbrRTDLJ9lAWaUlWNv0tzK90s3haARzWefIZWkGJoNgtsETG1hI&#13;&#10;1OblgAEbdFysIGHJS+GuQuh3OTk5vLyYeTSo03I9p6uGCxKnWbRFWSdQ6gFkjJCVmyBrkf9jLRkv&#13;&#10;wczgKvRpMmVz7ilhQ7A8wZZIJBKDIgnmaYTJIpgtmJQGR5MJJwTxQTAIwRwoL80QSqtHBAHrGLvv&#13;&#10;bcFOvzwi1ULpt/CzHuv3zQChgXAQ324rn/QHIZgJjKyceiHeFwbJWy/IMytVZNZ4giP9bS4KSrAC&#13;&#10;LvsU64k2orUNcVmdsMsuu8xUJ+oz4oU2hDVvr3qaWwlmkB6lkpLZJJopcQjNKPdKLx86as8ao3nL&#13;&#10;ei9QgBC53iPU6i9NzArBDNwBxDeMNWUybinUFIxyk4GCpz9xe9JPoEe+xjuTQTCXFwNNJMHM+jzi&#13;&#10;ja8SFIFyfmsSzGB8HHHEEbVi/oQnzrB4fcxjH1NtseUWNQEV/bsfwUzpMyeK4zKol19USkh8Q38L&#13;&#10;sCbsRzCzlIv3SoKZG5pnPPMZ9e/I9InGZBLM2geRz1rs8MMPH/61PwYlmEGbxGkCgfVk+mOee2Ee&#13;&#10;iVMlgjkQcTlan+xHMFvnyjWT7GS+a659iBpjgaufQOmDuXn6Sp5KUhXZV6IkmMkEbXj3u9/dfYb/&#13;&#10;4ubmCNKndE9GTpyK/ZvroSWXXKIefwh8/puV39zeS2ZD/IUbEBaf+3RkzbZ1h8yI5HEKAhBoQQRb&#13;&#10;D5uX/JkvBvHB3PTVjagMuZ1MXF4wiWAujSyac//EEsy95zy/uyw2iDfrESK/zXADMV/e9cHNmTWn&#13;&#10;HEv+rY2Ut0yjdEtlji3hnZLwbBLXxlXp0qFX32+D8pUEc1u55Desj5X9kM63mhvF8khOUman76Rr&#13;&#10;7dQ22jJgfSILRX0aXyVKH8xcIwbBbI3ndq95YubOO++oZcKQ3ax9gZJgLsn8AAJUHIOf5gW4peV6&#13;&#10;k9AvXWvpo02C+d57Z/hgZpAS0CfDlSO56Itf+MKIugFtyWLcJXzkF/UYFsUCmep3nTmqKcMbH4jb&#13;&#10;svyjQbkYWZn/jVmuQegKZFvfbQOC12aWvJgLjuvMx81nlYk87YST8Q+lD+a2S/7oRyXBHOQ7vc74&#13;&#10;jfKbZ/ABzbXE+uK+ieaakEgkEoMgCeZphMkimD27zbu3qckhFwMMirEQzNKNRVgoLXS4kUAGWYDb&#13;&#10;QuwaU9hc7hdp8KPZi2ApYbGfKIJ5NMT7Qr/6mAog9HB/EPklkP68hRxrw0QQzKNhbiKYWZYG9DeW&#13;&#10;ooAsPOHEE2qiuTxKr68FmfyOd2xW/0Y4ZdXdCxSzID8POOCArkKCKGxaM0FJMLMqGStYwIfy7a9T&#13;&#10;DcY8ck8Zv/nNo+s8iyfkIkUQK6GEt2E6Eszm1ygLpc1caW4OApOC7vRAEDv9CGYWSuHuh+VdL5+/&#13;&#10;fyosilijBcZLMFs/wjUH6xmEeBu0J3dHo52eaGKyCOYHHri/+tR+n6oWWHDB+jhuKHejYSwEs75T&#13;&#10;npBx8mSQdSkxdWFcGB/RpkhCZFE/y/R+BLP3EGJ+F2/uZrloPjN365fGmHkUCVhezEl2inwYGyWM&#13;&#10;E6RzxDc3UBBzERcyDXkrCDtzZrlRuM0229TERhNOMMS8IbBCHMSqe3bBPEU2ZA1pHZK3tjW9CURY&#13;&#10;WX7to2zGtNNE5mL1j8RC2sWmPeI0ZCBkXPMybPNFEMys4Uv5GxEZ71o/wzrX3G5NCxKYPKatAvoX&#13;&#10;wkiccGNnXUB8hSs734i4tnsEzMthrW1ubwKhFgTzWmut2deQgsu38IMrIM7arHij3yPSPYfE56ve&#13;&#10;+qDvqX+yE6LUHFr2qbJfNwlk5VVXEY8ILKHtrbMR39yY6QfreSl7tlk/G6+I4HgGOc7yVbms9WQ7&#13;&#10;eUJwsnT3mz6B1H3ta19b/W1YPgyop/Dp32yb8tQX4jPGJ4LZO8bswwUpG30h5iIGOoFy41m/B33a&#13;&#10;Jpb+jugUZ+3zW4BP8LK86vPfnTFgXvA95GfE2bBqku3KH/GlLOqb5UlNfd9GPPlZ/yBnGM/m3yDm&#13;&#10;/W7+CmLaOHE6xG+e12+NFSdPyFb0x0FgHraRZuNA2fXNQeYQZStP6LrsT50bm/qJsiB53eVg4yII&#13;&#10;dN+L+1Xop54voRzRhox/nDAG7zO2CtlbGfUZ1tr6nbnJXEJuIbeXc0gikUgMiiSYpxEmg2C2iNoN&#13;&#10;fd7zn1eTM22KtN8IJk2BcywEM7KnJJgHvdChBMHP8eMg1iywyIV+Sh/IfxLM7XDsqvQDxy3CIIrj&#13;&#10;dCCYS8uwto2XkmAOJRGQfki9sDQBgi9ffUEwUOTCqglZHOkQOEMAbcJRt/A5x71JKG2Iv7ZjciXB&#13;&#10;zNpqrNAP4lIhQixLJN8kyALBNRReY1E+XAzTr98PSjDrX0HKlpgbCWZzFOInymo+QhpvssnG3Xds&#13;&#10;9ITVT5NgLhWEq666qut/UJv0mkcpWJF2+cx4CWbWNXEsGqFy2KGHtrazNqMwNo/QjobJIJi1i2PX&#13;&#10;j3/C42sXJW39CRA0Uc7AWAhmYy+IGYEFf1owz/0wH5WkyoILLFBbRbatj8YC9xUxvzcJZvhnR/kv&#13;&#10;SWv9C+GHqDOmkQl+M15Lmcb/452mXOK50hVA89h7STpK35yrP5uvALlUHtFHisbmaAnfYbVa3qWB&#13;&#10;iB30xM1kg5WpfKk/8gxiz3xlPSXTvHHddeu1DHnVHOtkoCBrBGVENEmD3Oh0gk09a0DMeebRsPa0&#13;&#10;cdy0sDWHh3yMcHICJGB9Z8UpjkyMHDNPmUMQwyWJzIjCRjdiEclWytAINJaNyDDzZenegCV6CfHq&#13;&#10;KGQGJGcT1tYgt13o2rZpHVAGPnPlJ04T9pJb9KdwAyboO8pqjVNW9aMOmyS9DcF4p7nOaQe6QMQ3&#13;&#10;12QkbCk/jsVPMt1J/cW7e3y8/SI1BH/p2k89kIGi3zi5xhqWdbv8WkMQzJ7T/mV9GV+hozCqKVGe&#13;&#10;QkDOB3kbBDM5QL8O+UJbs+APuZ5sE/Bu9CGkuP5mM19f0t7k7PiWvOt75FMbAGERLejb/IQjqeN7&#13;&#10;ESeNpts78kPEGzcl3NcQ84rA9Yg5Uf/wV99AsCpvADFNHo2y+Ksf2aSg97qQb7R+2UTI+8rpfeno&#13;&#10;n8pOrn1TZ25E5rNybqaJHC4NSOio6s+8rgzGHdmd/BayDcI4CH1EMJmtBB0/2lAa5aa9+ae8yNm8&#13;&#10;Z+zqQ77p3+qE3DmafpxIJBJtSIJ5msCiFIuJUC62bbDAW5Ti+abPP+lRlDbffPN6caJQE4AsnBH8&#13;&#10;n0CCtHHMK3ZQwfuE1Eh/iGCemaTzHMGFUhPPEmyuKISesYAyUJLFymh3PRbtNihH+U4bway8pRA8&#13;&#10;qPuNEgS8eF+4tyOoTnUot7KGgEdIOvjgz9R11q9ORyOY/T/ihbHWpedLv7aE0oc6eZooIIyjzCxP&#13;&#10;lLeJ8mhyU0FRvlIJKY9gUpQopY6clnVI0AvCluDItyYgpEsBW1lZQGob78sb5Y/QG0envVP6CUWg&#13;&#10;BUEZKI8ljsUPXQkkbfjIEyi8lGeQN8chSyG/aWHXRHmMN9xuBEqCmbUYIkA/MAeFkBxEgtBUxDxb&#13;&#10;Wp1TugYFJSfeo1A1URLbTWWXMktxjPjyyDNIz/HOpsKOAA2rYMoCxRZKgpnCVB7LplhRcqLO9RUk&#13;&#10;T3OsBillri3nbRsd4c7BfNfcqFTX4oTyKLy1woVOEYdwQaoouzYUvOtiHIpZaYE5GuS9XKtKZbkX&#13;&#10;SuWqudEA6taxWn3XGuf/sa4JxpT6pPwrS3kMWn5KcqMfwSwNREco35R9ZMdY57vE1IQ5SPsaM7Eh&#13;&#10;iQzQP/hhRTYY37Hpg1gIK9g2F1U2lsgij33sDLImgneN7YD3WXciFuMZ5BzCycYQdxrm59J9hc0j&#13;&#10;8pq5Rj8mG6200ooj5mjfv+KKy2srN66TYsNe0H8Rh+awJnlsTXISJ9ISkGhkgdIFxJwAebjfPR5l&#13;&#10;UF82Scs5k3wcBH/zeXcdlC5LWOqSd2MzQTAfkSvNgdxuIITDR69g3bTexzeRwaVbHeu/TTMyo02A&#13;&#10;0phE0C6bb/7OWlaJ+tdu1l/Wozb0XBIcz3uGlekfO3n9R6cvyFspryPUbUaYp81tNshLgxHx5vKm&#13;&#10;VWUJ78qn+hyt/RFrLDjb6te3yvs/9DOEfFl//s0iWL/Xt609QYYL+r06EOeUkLm/jEdok9G4j+gH&#13;&#10;+WR9+vRnPL37rk0gY7zpMgLIiNaPckxE0B9LGUQ9l3KCNV45jWcEpj5gjY3TL2GJWq6N5HPrC8I2&#13;&#10;COb4naU02ROpSG4wV5CxmvCNsh2UjzsZl3cjo5vjSBuzUFd/8Z6/5kEuN2yol31LOYwXfYf8YA5D&#13;&#10;rka8urIpJj7Gg7TNJc169B3jhPubJmwMG3el7BxBnrnKGQts5Jckcb/gtAQZvJxDyL76YVtfUMel&#13;&#10;WxEymfEV3/MOGd04IqsgmxHoZdlsLpin4pvmGWOqJP4jaPvxuMVLJBKJQBLM0wSIgHIBGU2gQ1LY&#13;&#10;0Y3nWTyWIMRs/97t64WIgEeJYkUhsJTkt4qQTOglyLr8pTw6iegI4UbwXhAkASSc40mEYAKy53yL&#13;&#10;9cwgVrK9oOyldTaLAQtv8/sBFhSl8N1GMKuvUkgqj6INCgJPvC80fWpNVSCdtFEomvPP/6yOAnVQ&#13;&#10;vUveBkpU6VqjjWAmrEW80Cac9wPihoAU7+uHQWxOBCg0IZhR6tusG7Vf1An3McgoAjWLRURxKYxS&#13;&#10;slmsqUtHUaWN2FKHIRD6G1Y3lIYg4dTduzt5COGdsGlsGVPGLaIdyaCfRx0gsEo/dMYVCzMkLcWE&#13;&#10;0lkS9EgFRCWCoxdZ1gYbOuGWRnmReaVFBEXdHCKesEvo7YfywiqkeJkWMifi1A+LMS5D1HVYb5RW&#13;&#10;Wk0iGCn55Y5yFfFtlsi94DvxXtvlN6eeckrPeH213Gxo+myUT0Sno8Il8ejfsfGmr1MswPiKuYjC&#13;&#10;QlmmzLAopmSb/2JzAclx6Je+NKIeESDPX+j5dd+l0Eov4CKZ8AlOaWyOSwq6OEHeSpLJcdiwgBP0&#13;&#10;OUrtoYceWiu1LJr0e/P7WOZOfdqFhZGufowE7gVlLUm18ggwGE8UXOXUN61lsbYJnlcv6pMyjRy0&#13;&#10;ngUe6ORd34z0Kf8U5bLtjCFKIovWqE8BKY/US8xbQDwZx/oMq1EW99YEJJGTT8g5a6KxOtrpMmsN&#13;&#10;68q1O+NLOixtWf3bMDOXBL73vTPqi62cMGNh6G8E84A1rPl7BHOE9UafPf/88+p0jHfr1GWXXVoT&#13;&#10;Y813mmm1nUKw9iE64vl4Z78WlwyzE8ppvkdEKidCl1EEy0fklrXTHGPDzTrreP2dhSWz962P5jPv&#13;&#10;e967b9lgg5ncVh100IEj6qkMse62xQlc9sDDDz9Utx/rcXk1Z8aGhDmYDK5PyQuLUO2tPckY+pm5&#13;&#10;GXnonbjIrO171hzraFucYCOS3NoWJ5TEehPGRJCiTfmvDWQhmxfKZc5lXa5sZIJSJkHEIQebeVFG&#13;&#10;a+tJJ504U1wEZCZjgLY4YbSNT2O87T2hPKUW0G8QrMYVS3n9xpywUWeeaJ4qs6ZxlaDMG2+8UV0P&#13;&#10;LGTpMt79eGedKt2MWKvJpm15scFBryE3sCLWBmQG3zef6Fc229vahYzITQWZ2oaRjbJYb62tJ510&#13;&#10;Uv279KzprJz1SW1kfHiPvCOdm276fb2Z1pZHBKq+qW7a4o3XkFv8Nc7MU9xNsOz1ff2l33xK1rWe&#13;&#10;Oxmi3OZTG+cHd+qnXNMHgbZkWY4MNiaVE4HNglk7yVNcgm+tN79wExJQBrqlfuo9fdxf47XppkOe&#13;&#10;2+pEUF511xYnlGOFXMIvt/yGxbU2Q3aPRc5PJBKJJpJgnodBoLz77rvqnV4EbyixAoXE8UcLfyzS&#13;&#10;FkjELXKPwFrupFqskbCEPEKphTyIodECEiN2XwksSCeCaWmBgcCSJsGDgE3osAOLKArijNUmMkKe&#13;&#10;ZxUIJwReWFey7kSSEpaQXOqAkkXhIywFwV0Se4AIUR4+reI4UpQHuUfgC+KnDeocQRKCf7wvKD8h&#13;&#10;nKDjuakMxChiJ6yl1CtBRb2wHkCmKCNrC/VMCPMchc0zhJmyLiieZV1QGPiSE9+vLtQ1yywWFRT4&#13;&#10;eJ81CnJTe4yV+C/x73/fU/eL8kZ/xCiLGOOiVPCbVptIPcqDvkY5Ug8Rh3wVRwkxzvymDpGjFBD5&#13;&#10;ZjVNABRHgYxy1Irj5ZfX77dZPwjaJSyeA9qs9F/HagMZRgglpC+08EIj0qB8GJvNI8L94JIhSoX3&#13;&#10;KeqluwZQX1Gmd7+7nagH7Yp4o1xFfgjg6iasZBHEkZZ6IMyzkqEM6ROsjMOvpYCEZ+mhPBQN/VSf&#13;&#10;jXgKANKgbNMmbEqZS8r+SlBnwac/IGfFq9OIV4/y4pvGtmdLKyMKBiI/5g1Kq9/1HwQnxVEwbhC2&#13;&#10;rKv0mRgX/paEtY1C5Ij6Vw+UQeMjSFZj0cYF5dv8F1aGrKbNbZGmeVdeYt4337FysyZIE9nsCH75&#13;&#10;Xd8JNxpOELDcRCzHM82AbAsLrNHAHQdCBiFQEtcUReQWRatUkmLtUW/lODF+jTtjTF9CHvfLYzOE&#13;&#10;lZf28k1zgfk/4pFR5nbjwPixsYNkK48NWyNtPCBrEvMgOnOTedp8wHKQTGbTx+VS1gljaMS61Hm2&#13;&#10;M+iG/9NAJ61YK6VjI7M+rUGO814To6TVCs8XaRk7xuX9CKexptXvG73S+m9LOSYRiEXrMldQymnu&#13;&#10;Nh+YL6xZ5nBrjXkFGWPMlq4DAuZB853nvau9tftkwRpiEy9k+MAjnf/rU8rSJAn1N31nTkL/RWyZ&#13;&#10;h0vLzNFgjVcucrHN+l7ywtwG65S1Q78h59zXInPoR+QN8oj2Vg/kAPqIPjfaqZ0mPK8fSNdaSjZQ&#13;&#10;r+aT0eRs+SUPtMlG3iPXSK9pCBTvBSE90TCHqj9ym++X638vyK/5U7npfnXZx1iX4OQHmZOMY/5Q&#13;&#10;TiQ6GUU7yRPdgUxEPiC3NS9YBHKE97QFmSrkwMmCfmAOsZbI59ygbyYSiamPJJjnYVhckTYU/eaR&#13;&#10;OYIdcg9RFpdAUa6RMYiDsLxsPm+H10LadqymV0DyWHDB4ovQ6HUc0Xek7fuU7he9+EX17rJd8N92&#13;&#10;FuOJEkwIVYRzR9c33mijmkD2XbvL6ksdIMDDyhQZwPqRIFcK8wgX5WkSEsohLcQe34q9gORzTB0J&#13;&#10;EUR6BNYd8oLoGQupN6egv1GqkChBNKs/VpTqUxnViXL6P8tAAk0oYQQyFl6ea/Yv70gHYUuw7gWk&#13;&#10;PjIZ4aQN4n3/Rtg6jjgWy9QmkET6RZk/abNCdES2vOFamVgtl9aVnkVGxsUdflMnrLgpF+qCBbPf&#13;&#10;EXm+o9zy7blnderGJovnShASCaOlz88Ivo+AbBs76pKVR3O8s3AyL/i3PCCiWVcQvseqyCBxpYG4&#13;&#10;a3vXfKK9jBN11gaWLDYMyiN/6lLdyH/gN7+5sSYM4xnWOeqahax+0Ww37yNFtZt/l+nrc8a2OaIX&#13;&#10;WIZRFJr50kdYkSAN9fVy/hXvN+Qs6xzf9VvEezaOUII5RvvIj7/eFYytJZZcsrYMbrbt3/7213rD&#13;&#10;IdJkyUbxivqlQMSmhHR903xb97FOfhDOoXwCpYNlT3Pe1m76vX6O3I/5soxH5IeSRAFE5lDEyue0&#13;&#10;C6vf2CwYBJ/85L51+ziCXqalLn1XHZZWYyw8254XPG+cIIvVQzO+V/AtiiwEae/9sj3LoJ+oa/Vs&#13;&#10;A8dGjvnykp/9bCTBmJg78evrq+qnDX/25IVP7FVVX/rC8A/DoMSffWZV7bn78A8F/nV7VX30Q1V1&#13;&#10;ZePCU2l9eJeq+sbXh38YhrS+/a2q2rvF3+sfbqmqXT9SVb8f2izqQlof6Myd3+m8V8Ic/bUjq2qf&#13;&#10;PYd/GIa54Jqrq2q3j3UmmIafZfPPhzr5Omvk6Ys6rc8fUlWf/uTwD8OQ1s9+WlV77GqXbvjHYUjr&#13;&#10;qK8O/2fyQWYxRxmXNv76wXy411571uN70I2wxMxgcGDDE6k/2QRaIjHZsNlEB+BaBKHcD+aQzTZ7&#13;&#10;ey3Phl6cSCQS8xqSYE4kOmAZwP8YgtLxMVZxjnqxakRQJcYGRKIdexaRjnLaIHCZFqKQQjdZFgxT&#13;&#10;ETYl9CvHTQmfQbL++vrra5LR5U0l/vOfe2vrBcdgkcYIOQSpY8mDCKQ2LVhR+p6jdaMpcARe1jOs&#13;&#10;yx2NQ/prH7/7LovypoXUWMGXIKuMNrhMUF5tMEwEEHWsUZRpXsDf/z5kieZ4NGsl8xLfqU6g9Gtb&#13;&#10;7cdakpVMr/HmGWmzIkPAIqtnx2YWqzpKmW+aI/70xz+m1Uxi7sePL6yq1dauql9daXDxV1NVBx1Y&#13;&#10;VUuuUFWLL28iZKI2FHfxT6rqNatW1cIvq6pttmZaOvQ7eWO9N1XVIktX1Tqdv6za/X7P3VW15x5V&#13;&#10;tdiyVbXUK6rqxBOGyFjryZk/qKpXrFJVCy1ZVbvswrR16J2//Lmq3vCGTlpLVdX6b7HzNPT7nXd2&#13;&#10;ntupql68TFWt0Hnv+98bSkd6J53Y+W3lqnp+J6299hoqg3fM32t1yvaCTn433pRvmqHf/d16y05a&#13;&#10;nfyuvLqbAYd+t2Fy5FeraplOXl/Q+b57CFjTirv2mqpadY2htDZ7R1Xd8a+h362FG3Xy+b7thyt0&#13;&#10;cmH+I+vZ+BG4g2CV6fcmzKEI6HBJkhgM5nUyCdnHZtxfOvLQPnvvXW9GWvcTibkZ5gqnzmwg26R2&#13;&#10;0qFNLvMc2ZSxh03o0hglkUgk5jUkwZxIJBKJRCKRSMwKkMT7HVBVa61bVT+5sKo+99mqWu/NVXXJ&#13;&#10;z6rq7LOq6vXrVdVXj6yqH55dVWusyZl/VV3xy6paZ4Oqeu/7quq8H1XVRhtX1TbbVtU1V1bVrnt2&#13;&#10;0npjVV10AZP9qnrzhlV17VVVdfJ3htI68cQhchjx+81vVtXll3bS6nzvIx+rqh+fW1Vrd35//weq&#13;&#10;6qpfVdX7On/XfENVXXh+J91O/Iad71x/bVV94+hOWm/itHmIXF6n871TTqmqX/6i8+/1q+oTne/+&#13;&#10;6IdVtcrrqmqPTn6uvKKqtuzk782d9y84r5PujkOE83XXVNWXOuWR1vmd34/qlPONnX+f0ynrz37S&#13;&#10;+b2T1iGd+jj3nKpadfWq2r9TT1de3invZlX1zi077/y4qt71rqra9O1DVtezATZ7uWsLF2jcEHFh&#13;&#10;4zQCIohbLqczfvCDH9Sb5E5p8IvKfUZiMDDQ4BLM6Rt3mfi3UyROTzbddyQScxtsPLkDxakGga9l&#13;&#10;pzOdnnIaEeHMeMn/uZ50otcG1UQZVCQSicRURBLMiUQikUgkEonErOLOO6rqwM9U1eLLVdU661bV&#13;&#10;RRfOsA7+wQ+qatW1q+qlS1XVV79aVf8evuTpDzdX1RZbVdVLlqmqj3ykqv45TD5wlbHXJ4bSestG&#13;&#10;VXXZpUOWvi57+/a3q+qVq1bVUp24445z9GXoneuvq6pN39H5RietPfccSgP+0Unzwx/tfGPZIavh&#13;&#10;64YvVPXe0d+squVWrqqXv8qNpEPWx/DLy6rqzZt00lq6qj796aGywV9vq6qddhlKa5ttquqmYd/h&#13;&#10;LKcPO7yqllixql67elVxL8QPqtMJF14wRH5L6/Ofq6q7h/2z/uVPVfWe9w6Vfcf3DaU9G3HzTTfV&#13;&#10;93+UrmxYGHLfgAziAolLIi62uD3ip7XNwjnRDqewmq6T3FPgErusx8S8gKuuvLJ2Q1b2cW7SuMxi&#13;&#10;1bzIIovUrse4aeOGq9dpvkQikZhXkARzIpFIJBKJRCIxEXj4oar65lFVddnPh8jVAKL5R+dU1XdP&#13;&#10;6fy7cDuEaLvl5qr61vFD7iJKIKaP/XpVXX3lzGl9/7ROOGPo3wFp/fq6qvrOiUPuLUo89GBVHXd0&#13;&#10;Vd3466HnAvLynROG8lam5Xu/+mVVnfKtIZ/NJVywdvwxQ/ku0/Kc/P7kgpH59W+WzKd9Z+a0/v7X&#13;&#10;qjrx2CGXHrOZdIyj6+5A2GTTTWpfqkEShT98R+Bd0OWeiSRFxwYuRxDzQTKv+6Z16/sd0iVSYl6B&#13;&#10;OYE1/rnnnlvfX/KkJ8+4q8LpCHcXud9oyPXdwzmHJBKJeR5JMCcSiUQikUgkEolpD37o+QxuXqab&#13;&#10;GD+4BLiLC5lEYhrAfSms9/Py3kQiMR2RBHMikUgkEolEIpFIJBKJRCKRSCTGhSSYE4lEIpFIJBKJ&#13;&#10;RCKRSCQSiUQiMS4kwZxIJBKJRCKRSCQSiUQikUgkEolxIQnmRCKRSCQSiUQikUgkEolEIpFIjAtJ&#13;&#10;MCcSiUQikUgkEolEIpFIJBKJRGJcSII5kUgkEolEIpFIJBKJRCKRSCQS40ISzIlEIpFIJBKJRCKR&#13;&#10;SCQSiUQikRgXkmBOJBKJRCKRSCQSUwb/+c9/ql/+8pfVRRddVN19993DvyZmFf/617+qn/zkJ9Wl&#13;&#10;l15aPfDAA8O/Thz++9//Vrfddlv1i1/8ovrhD39Yf+vWW2+tf5/XcMcdd1QXX3xx9atf/ap6+OGH&#13;&#10;h3+dOKizG2+8sfrxj39c3XLLLRNah//+97+ryy67rDr//PNn6/j6v//7v+qPf/xj9aMf/aj6/e9+&#13;&#10;V/9/boO6M35+9rOfVffee+/wr9MX2vD222+v+5Mxf+GFF1a///3vq4ceemj4iXY88sgj1RVXXFGP&#13;&#10;IWNpbuwLiURiZiTBnEgkEolEIpFIzAJ+/vOfV9/4xjf6Bgr4aCTRgw8+WCvpbe+X4bjjjqtOPfXU&#13;&#10;mqhBQo2mzM8tQHadfPLJ1RZbbFEtscQS1corr1xdc801w7G9gZy44IILWusqwjHHHFN961vfqs45&#13;&#10;55w6zX7k0D/+8Y+6ftvSKcMJJ5xQffe7362/jUidilA3f/nLX6qvfOUr1Vve8pZqkUUWqTbddNO6&#13;&#10;jBMJfVu/fMMb3lAttthi1bOf/ez6W6uttlr97XmBQFIGBOnhhx9erb/++tULX/jCaptttpkUohFJ&#13;&#10;98Y3vrFaYIEFqne96111G84q7umML2PA+HrpS19arbjiitXVV189HDt5QMBfddVV1T777FP3hwUW&#13;&#10;eG71uc9+tiYZ5wZodyTq8ccfX73tbW+rFl988Wrtddau22i64/vf/361wQYb1P3pOc95TrXQQgtV&#13;&#10;r3nNa6rPfOYzfcf8JZdcUr3sZS+rx9AXv/jFSdmkSSQSsx9JMCcSiUQikUgkErOA008/vSZtkGpP&#13;&#10;fOITRwQK9FZbbVWdeeaZoxIq999/f3XkkUdWG220UfW0pz1tprQiPOlJT6qe/OQnV0996lOrZz7z&#13;&#10;mbVCj/zw/tyM173udXW5HvWoR1X/7//9v5qAYCE6GhAZyE3kz/zzz99aZ4J6U2fPeMYzanLtxBNP&#13;&#10;HE5hJJCIBxxwQPX617++NZ0I0nvKU55St5Xvrv/m9avzzjtvShH+iGSkzxOe8IS6TgXE5d///vfh&#13;&#10;JyYGBx98cF0fG2+8cW11u9NOO3W/59vI+LkdLLOXXHLJ6vGPf3y3bG9961snhWD+wQ9+UPcp30De&#13;&#10;2aCaVSy11FJ1G8X4shHAinSyceyxx9bz1OMe97huvX3605+eawhmFravetWr6rqL/Nv8+u1vfzv8&#13;&#10;xPTE17/+9Xr+W2WVVer+uueee3br53//93+rQw89dPjJmbH//vt3n91www0n5URFIpGY/UiCeZqC&#13;&#10;4Euw/N3vflddfvnltTUHK5jrr7+u+sMf/lD97W9/m+uVlEQCKJ2Elj/96U+1NRLLmu23374WFmcH&#13;&#10;7rrrrurDH/5wrTSznppbBShKgHmB0vjOd76zeuUrX1nPFVMR2vyee+6pfvOb31Sf+9znqle84hV1&#13;&#10;3ScSicRkgyVrKM0C4vfOO+8cjh0bjjrqqBFpsZrkMsLcxmIaofqmN72pJjfFP+Yxj6k233zz6s9/&#13;&#10;/nNfy7GpjCuvvLI66aSTaqtNZRqUYC7BQrOstz322KM644wzaku7gw46qCbrSqLrIx/5SH3svRd2&#13;&#10;3XXXEekhyxCNZGjt8fnPf74mn4J0RLggp++7777hFOYsWAbKrzwFQTbRBDNXGNJFWOqbwM3Je9/7&#13;&#10;3up//ud/6rgPfehDtYsO351b+6exzOL3kEMOqcskTBbBbGPA+H7+859fbbvttuOeR0pwO/Od73yn&#13;&#10;WnjhhbvtNR6CWfvdfPPNA8u0yoIgt3EW9TY3EcxOlrDAPvroo+sNMPmf7gSzufq5z31uNd9889Xk&#13;&#10;cmCvvfbqbmbZ8OsF1t/mYqccvvnNb841fWE8MF6s2+lSJTEdkATzNAMhk2BEyFxrrbXqoyx2se0q&#13;&#10;2yW3aBI21lxzzfoY069//et5esJPzPtANNpRX2GFFWrlm8Cz3nrrTbjlTi8QukIYfe1rX1vddNNN&#13;&#10;wzFzD2xIUabMCyy2lMXc4Vj2VMRPL764es973tNVoAT5TyQSickGmSnmfGFWNrdsUEY6wu23/3M4&#13;&#10;ZgascV/96ldrOc4z1jmbmnOzNRgibZlllqnLMx6CWZ2U9YYILvHXv/61djkQVpyPfvSja5K4l7z7&#13;&#10;05/+dER69933n+GYGZAmWSPkDKQq0mQqAcGHEJK/iSSYH+7ICJtttlmdrg2VMl0b0Qh88fzW7rvv&#13;&#10;vtXHP/7xuV634Gc6+sNkEcyApEfkTeRmhbwjR+V9vAQzskwaN9xww/Avg8FcFfU2NxHMAW4yyL/y&#13;&#10;P50J5kcefrjeuLNRt+CCC45wD8SAxzh/+9vf3t1s6gUbTojmed09BiMnp5ucbkkk5nUkwTyNgCRi&#13;&#10;FRJEm7DW619f+5DjkJ8VBmuYtddeu144HW1Zfvnla4uZecW3X6IddlbnVmuS0cAq6cADD6z9DYbF&#13;&#10;0kQTzP18alIMQvHn+5AV8NwGCgBF4IMf/GB9rFhZpjLBzMr6sMMOqy3K5FVIgjmRSMwuvOAFL+jO&#13;&#10;PdxijBfW5cc+9rHdtNoIZnDibLfddus+Z55GIs2tUB7yp7KMh2BWb6WFcpNgBsYW3AXEM/zCIonb&#13;&#10;wF8zEjqebSOYgbyBbIznWGE/OIWI/muvvbYmg+RtIglm5Em01+qrr14T/CWQrzZLWLyqc4Tz3E4w&#13;&#10;l5sYk0kwTwYQgE7Vyft4COaHH36olmeXXnrp2hBpLOAmJeptbiSYEf1xumI6E8yIdm4t1AML++ap&#13;&#10;UPVkzCeGdKhPfvKT9RritHgiMa8jCeZpBKQL0jgWdtYEFoQgFyMgk3fffffuc4hoLgXmdmEw0Q5t&#13;&#10;7kIhAn9TKZgXoHwIYMc3n/WsZ9V9eiIJZulTLhy/bYN4F7O4tMhOvf/PjTD+KYerrrpqXYdTmWDW&#13;&#10;3kJ5TDoJ5kQiMbvw4he/uDv3nHvuucO/jg+l3NaLYAaEaTwnzM2KLDmUMYRyjIdghtJHbhvBjCAJ&#13;&#10;q9vRvoOYLYn+XgQzuPAvnhOuv/764Zg5D3l53vOeV+drIglmfc9Rd+k66cTqtg1BSM0LBLMTAtHG&#13;&#10;cxvB7IRAyHLjIZj52mb9Px6CuZTL5kaCmauMJJiHTiasscYadT3w7/7veVB/nCiQAdSRukqCOTEd&#13;&#10;kATzNIGjTHYYY1EnDPU7jmIBdfQlBGrH4r/0pS+lJfM8CEKyo6Jbb711fXv7vAq+0+Jo6EQRzMhi&#13;&#10;R2dZq337298e/nXeBYs4Sqk6nMoEc+D888/vznlJMCcSidmFRRddtDv3zKpCOZJgvn3415mBJIrn&#13;&#10;BJuaYwUZjzUqwpDPXi4VECj//Oc/W0/qINUckefX1b+tiXytOrnjXcTuaMTbQw89WG/CInF/9rOf&#13;&#10;VVdedeUIi9jJIpiRbC5ljGdY1pIT2jAzwdzbXcEpp5zSfU4Y7Yj47IS2GoRgZont2Lo+dckll9Tl&#13;&#10;d/qq2QdsmvP3/b3vfa/rkoorMJvRfteurNH9m//lqJPtttuuPlLvd4YubX2rDfqnyxejf+p32ta4&#13;&#10;6JVG+ExWdrqNPioN77qDRj76uZPxvD6MUNMPtaf6MCaiPGMlmFl2XnfddXXwbf+XtvqWbsC31Y/8&#13;&#10;e1b+22DDQz1Ee+nHythLzyPrs9iX9yCYfUsbK5u60YbNu3juvfff9UnX6EMveclLajkr2noQHdG8&#13;&#10;FPUWBHOUUZv6vpME/fqEvCpDzD3mmhtuvKHOfz/dVn9VN+rKd9W1PuDbTf3HN7RNzIfmJn9vu+0v&#13;&#10;oxLM3mWwYwxJX5toP+OtrVzqTT/kQkaetDN3evrabzv6e9kO4qSr3OoLwa/+lavsO4NCXo0f9a4e&#13;&#10;5TfGVBv5r6/6HqMdl6SqB/1BnvwuNPtNL/i2tvZN9ez/Jfyf3iFe//J/c686V3Zl7tXm5bPKpW71&#13;&#10;F+lcfsXlM1lcg3TkR5163nfxJ73882tjm3byYVPN/6193pMvbaXfvPrVr+72eZfKRj31m3cSibkZ&#13;&#10;STBPA1hQEWoxuVkIRrOoMDFbSJdddtnuey71muqEUmLsOO64Y+sLaeZ1gplwN9EEM2HuXe/aslY8&#13;&#10;pwPBTGCKuWRuIJgvvvji7vyVBHMikZhdmN0EM9Ji77337j7nnbFaFlKi3fjvfg6bposvvnhtmIDo&#13;&#10;RaCddeaZXXIEaXf66adX73//+2ti1iVNFH7uQDbeeOPaDYOLnxAQH/jAB3rmGwFwyCEH15fv8rm8&#13;&#10;8AsWrr/pYjP3gijLZBHMCBwXwMYzLDp7yQXIl0EIZvXzjne8o/sc44zxkD6ThUEIZuv6+973vtrF&#13;&#10;1PM67ageWeRvsMEGdZvzvRpwmRe3ei9/+cu79c09iz7kd24UuETwt6y/hRdaqHr9619fP+NOmEFk&#13;&#10;T33uC1/4Qu2Co+yf+hhLdFaC0T8RY7fcckt9IZtNBP1Tv/TbkUceWVtecl3mVJt2/8pXvtKTIEYs&#13;&#10;u+TRc0suuWT9TfWx5ZZbdsszCMEsb0il448/vtpmm23qOUI9IeoQ7sYMGXXbbbetdTCEo/z7jvKq&#13;&#10;L+RYE9rrox/9SE1iSU8+5W/NThn322+/6mtf+1odvv71r9dEGDQJZgToaaedVr35zW+uXvSiF9V1&#13;&#10;w5f2Jz7xiRFuDhgehf9hwYWRSFbtqH8MYs1bEszyx0jDxaTKSBdRL/qLk5VthLp6RNo5WWvuQfbK&#13;&#10;01JLL1Xn/8tfPnxEf0Iayhffz3wCsyR1RweClus888wLFl64U4cfHX5jCMj0T396v7reWWovtPBC&#13;&#10;9fzECj/uIulFMJsvdthhh1pvlj8X3imXd23GBHGLiFV+/or166c+9ak1AWmTyvhTv/q3cRfPGy/m&#13;&#10;LW1MRzdvyqNysQ4fC5Cip516aj1+5E//k9+VVlqp/k2faJLF1gjtrX/Ir3ow9p1c8LugT/eDdtUX&#13;&#10;yeXrr79+Nf+z56/7QhDF4s354mMt+OxnP1vPV/qkNck9B8qsTrn4jLEfQPZaE52EUVfqabnllqvW&#13;&#10;WWed2heydihh/Jqr9KGlOmuO9cv84J2dd965ur6jQ8Y3bKK6KFMfdHJDG/GtbBPN/OA9l6Gz9De+&#13;&#10;or8L8h71hPhOJOZFJME8DWDSC0FdMAEOsrtoR5VPvxAKLSAWPYJPYt7A2Wef3XUbMa8TzDZVwupg&#13;&#10;oghmPrVC0JwOBLM6Iwwq79xAMFNC5FVIgjmRSMwuzE6CmVL+rW+dVCu28RyyZ6wuryjjCB4ByYEA&#13;&#10;YK0YR3sp2khkQGZR0sMvsX/v8oEPVC9YZJH6/7EuCnwht82/jB+QZ0gUZMVZZ51Vf9Nle09/xtO7&#13;&#10;708WwYwcjbpVDuRlm8UeDEIws0b71Kc+OeKCR/cWNImPOYnRCGYyIcIEIXPUUUfVm7QILX3CO9Z9&#13;&#10;fSKAZCEHvfvd764JGc8gKPUlv7v/gg7iBKS6iHrRf6R70EEH1Rch33//6BfYcd2nbuUF8aWvuEMm&#13;&#10;CE+kG0tcCAv4IMAEpPI7Nt+8fp/rP5cwRtwLX/jC+i6aJhDC3kMQIoVZJrIqVd7y/UEIZuMREf/0&#13;&#10;p8/o2whC6Zf+vfVJYwMh9rSnPa37O0JYfkqwrkR+yh+SmiEFS1KEpd/kUR1EcLkilAQz8n3HHXfs&#13;&#10;zh/R1oJ3yosqkdTGTcwJxr0NJO1o3A4iV5cEs40l+Y//R+B+Q5uYE5o6pz4qju7iu+akc845pybX&#13;&#10;vSfP8hQbO9pMXZbj0nfjhEQE9RVzJgJxww3fUs9jntWHr/jVFXW9PuWpM+qnjWD+/ve/X29+GEf6&#13;&#10;pzFkLMT3kbjuQwKkNmK99Bfvgtbwky4oE0Ic6br//vvX6SDKEdPmJZsH2tCz5dgcDeY6ZLHxY05w&#13;&#10;Ga26PPXUU+sx7Lt0JveZlHOYulYem4sxl+inLjj1u2Ce6QVpcSOEeC3Xtn322adLMOtzzXhuddwb&#13;&#10;ZV7XVvG7oC83refxF+oK0a9cjOb00ZgvzCEl9GtxNggR5Nwe6lPGpvmC3mhsAfLfJow6kpb6QoSX&#13;&#10;c4J/q19W+uHvXKBr67fCH/5wS51eIjGvIQnmeRwWZhNqORkfc8w3ByaJLY7lokzAa9tRnmxYkO66&#13;&#10;886OQLp/d0f4VSu/qt5N//nPL5npmInyySfha5dddqkFOou+xctib3fcbrTdb4unhck7/hIy7Uou&#13;&#10;utii9Y6yXe//dATHtjqzQBNefCOEWcIiYZpw0/aOstx55x21oGAnlWBAENmwkydCDMUlgnLFwu4v&#13;&#10;6wW7vBYrCzsldquttqqVQQLjoO0q3a9//Wvdy+eE5TqCLuHJokdpYC1id5sFhbJRGNTPl7/85Xrh&#13;&#10;Zx0RymbUNz/frESUhxWLuqBg/O53vx2Rt3jeYk3pICiyPvEb4VG9a2M70/7fVPq8Ly+ElHXXXbeu&#13;&#10;C0Iqyw/WKWuutWYtaJdgzdWLYI70HIkiuOkX8kTpJSwRTELwgX/96/Z6dzrqTth0k026QoPnpSnf&#13;&#10;rMJszOi3rDQoDk1I2+74Tju9r/424fKN676x3v2+5Zabu30AIl2bROrbLjjrBZY52st4l4a+oW4R&#13;&#10;6+X7EPVv13+TTr6XWGKJui8Q0vRLwmHzHZgIglnekQUf7CgAdv0Jpr4r34R6eYNoE8fYwgqAcqOu&#13;&#10;vM+6wsaZsUAYbdscYZUT7YPg8C6rFcqUOtY/9fW242++b7yFcBhWS23jzd9oEwqRdDfaaKP6fW2i&#13;&#10;TtWx46SEXgpJvNuEdqE41HPKCsvX9cwiSb+Wftt7vs0az3y4yiqr1G2pvxH4/R5t6V11YG6hiKh/&#13;&#10;+ZEuMoFStEZn7Km3RCIxfkwWwUwptm7+9a+31WPbHM7aNMg9yrC10Dw3Ftxxx7+6BCqLz1Kmeu97&#13;&#10;39tNGwlrHnHpHQtDc0bkjRJufkTmmlM+0ZEn/neY5LWml0eSzUPyTUEnA5UEsjmQnBPlngiC2Zom&#13;&#10;XfmyVnILFnHInXe+8x31etMLTYLZ2isd7WAdREaUVrrqAoE7FrcJswP9CGZHw5G02rkkW7UV68Eo&#13;&#10;G0KMdW0JpKv1UTyZRF03oV+IFxBr1q1BQeZSp94NC9/AFlsOuTmRb2SbOP2X/P/FL35xBHmH9CGT&#13;&#10;Oo1ls2atTl4jzlpf5ltfIcuKIyeVdUVmUM54dxCCWXnVP72KrhDvkjWNa8QWfet1r3ttXQZ97vDD&#13;&#10;D+s+2ySY6SVve9vb6jh172h+QPuwKBWn/Ahx1q1BhpYEs2CsIJ/9LiA01ac43yjLpt4Qq+LMNWM9&#13;&#10;KVESzMY/WYzcTJ5HvpX6qnlDOwS4/UD66gsh0wXI1uaKePdzn/tcXY9IY3MmOSziBOMAmaodfXP9&#13;&#10;9der09EHWDZ7xqZaSZbKC/I6+mKTYNY+yGz1SY4LSFP/ijGkX9kEGZrL/1rrOpEvdUJ+JPeSO+mv&#13;&#10;X/nKl+v5E/lPjyn9+pPvPv+Fz9f1MhaCmY5kjhXoxSXkyeZB5Mk604TxFf3AnFC202jQVtavbbbZ&#13;&#10;uvuNkmA2PvVhYz3iBbIt+dv40xeeP7zRIdC7AvRvv5G56XUBdbX7HrvX7VcSzPR4zzd1NN8oLZC1&#13;&#10;iTyqO3pduRGgnegoxppxbC41VsxF5b1W1o5EYl5HEszzOCxqoRwIyBxE66CgQCAK430TZ6l4zA5Y&#13;&#10;SCyaFhYLq11C5B7yj+DE+gX5aUEMOKZJQAjBzIKNGEXAmPjDgiHKZYfTYmfnmFBlwY1477IMaBJY&#13;&#10;/EJRguQLqUMgYJURwizh7dqOElaCgIlEdvyIQKM+EUcWUQIJ4dfOvGN4ArI2SDzvIamkj8Ai5CD7&#13;&#10;lN/3CKdlHfQDgYlyQRCKOlAOhJNFkbCjTsJKQUC6q5/4v4DIpJRZhBGzfpN/5aI8hpJtd/fyQuFl&#13;&#10;sUJoLYVsBBfreu1TKgQEMjvrJfRBwiKlGvmHjEMayo93CBWlsA39CGb/9r441gWsqnbaaae6DfxG&#13;&#10;yPvhOecMP13VZCgCT7nEC/6t7oSTTx4i6BH2BEl9yDP6SPO4LFLVc8am9tXm6tK/9UVCCwI1jikS&#13;&#10;mCn5vh/Cqv507LHH1rvq/l/2bXURVj0BQnAc7+Q3kWWO9gqygML/8xaScVYJZv1Tu5lTjN8YM7Hr&#13;&#10;ry2vGRYSCXzaJCzsBUrIoYcdVrdRlF1QT2GZU6IkmI1VGz+E5mb/EtcEv4Laf5DxRrAmeNqICaWM&#13;&#10;YnTc8cfXY0z7x++C9mpzU2QcIXzVrbakbJlHYpxoc8ROCf3MHIJsN36NXe8EOWNMRN911NccGNYu&#13;&#10;gm+wDIn/C8ZtP7IlkUj0x2QRzNZHc6JgXijnesF3yT9tFrb9QP6JtMyl5fg3v0T65sogBq1d5Ai/&#13;&#10;k2fMLeajAIU/lHNzYxA11rCf/vTibhy5ogkEOdJC/EQQzEhzcqM1Jsj42NxE+I2GJsHsXXOudtAm&#13;&#10;5fzu36werWFtG7VzEr0IZqQJYwtlsc6Vhg4CkiYsTZ/05CdVRx51ZP1eYLIJZu9GHX/qU5+q+1CA&#13;&#10;lWCk+4WObFamq7yxZit386SZsRLvksODSNVudAZjgrzSdkKt9LU9Fh/MiLNoA/XNiEWetQHZrNzw&#13;&#10;1u/Dt7W+WhLMZNyQea395ffln15EflFvrE3LOisJZvoQMrYkCB3dJ4eIR1QjQwMTSTAbj6Uc+cgj&#13;&#10;D9dkajl2w5WBPhVya685AUkd85j5o9SJ9IVIU5vGJgp9gr9pbaCO9IkgDttkQ2RrzCElwWzORHoj&#13;&#10;em1INMcQEjc2LMwfZPbAEUcc0c0b2T9coWinOH2hTaStz9BBSl1cn/LeoASz/KywwpAFt9MubW58&#13;&#10;lCXGnLSbPotnhWAOlBeilgRzoLxHBdlvHi5hsyjiGUMFWCD7jV6rnst0kfqxqQPq2EkCv7Esb7ab&#13;&#10;+Sa+QV/xG+hbcRGt/moDQZsYe/iBWAv9lgRzYrohCeZ5HASV0tISUWbCHhQEmHIX0+I+nkVkvLAo&#13;&#10;2K0k6BDuCSYhRBF47LKHAIXwieOjiCQ+08qdR0SP42n77vuJ2s8SwiiEBAs2YWuZjrBESbILaUGw&#13;&#10;4Ign4CF4A6wSCci+7a+8EE4QRMi6WJQRz+Vu6K1/+ENNEolD7MRCpUxIWb8L2klds0AkOLjAI8hO&#13;&#10;AlkIA5QDlq5+JyQOKlxY8KRLwIpvIjYphAStOAKFWIt4xDGhiKIWxDMSTF0QDNSFeiQohXJKAH/q&#13;&#10;04bIMQJwgCJD+C3bhwKK4NQuBO73bLddV8hEiJWKK4ELyYioUw5Q/5QgPtLGQjB7T57lXVxpxcIC&#13;&#10;4RnPHNpgUf8BbaqeCOXiBJYyfhOMO8o3RX299d7UFXibBLO6U15x6oeSps/LE/cOQRjrp76lvxCA&#13;&#10;1bdxTdgUT4jSJhQBwhDhc8VO3YjTLuo6ykSAdzRV3Qrl5Z02n54239CRTAJXE7NCMMu7+kAm20gw&#13;&#10;VpTT2LGBE2PG+DCOWQIrizb2u0CYMx8ZO5RKvtiePHyck8KgzkuUBLP+pR/xpaa9Iy/ipFn2L+Mt&#13;&#10;LGGM4UhX+W1w+d14i40P7a1NKJnqW3zty66jpCAakOoswJYcThNhZJOgFHoJufqH91lRIIO1NUXD&#13;&#10;2PQeotq8EHOg95EjNiH0BwK/OpVPdRP9jnJA4DW+bWawePe7QDHQv6QbhM7yyy83QnlJJBJjw2QR&#13;&#10;zNZGSjmfnJThww8/vLYajrXNPErWMcePZQybNxC95hprj7lHMJeYK+P7cZIJzJnICb/7fpxoClgn&#13;&#10;QwE3n8aaTIa0kRZzPiK2CVaHcQfIRBDM5kcEYsxxgjXXnDkICdwkmJEW2gFJwafuZz7zmXr+jm9a&#13;&#10;m60dzc3xOY1eBDPyKHQFpCEL7zLYuAxXe+pBnygx2QSzZxkSMByx+RD9E8kjrUjXJnS5rpIzQraz&#13;&#10;dlsHS4iPd23sh4sEv6+66tCxdiSu9biJsJIUxkIwq/OQoXttNge0F9nbs02C2em+IELpNk3dzMZQ&#13;&#10;lF3+Qt+AkmA2VzXHIAvSILYZAwTJCRNJMCNwy/YCbS2/8QwjKbC5HvMq1wVNwhP0O/mNd8lZAbpC&#13;&#10;/G7eantfvWy33Xu6RgHNDX246647a/lOOiXBTE4MWc3c1RxDvklOFU/OK8lr80nkrc2dEJDfYrOE&#13;&#10;7sSoIfRLcxiZeNCTK9ak+B49s22tUK4gxAX6XImJIJgvuOCCbvptBLN5P+LbyH56QsSX9YaMj9/1&#13;&#10;UTpnyPjqip4XFs+hB6tb8nqz3cr+ZA6MOULdG3d+1x7N9S+QBHNiOiIJ5nkcFmqWiTGxIYXGouwQ&#13;&#10;OkqC+WMf+1ir4DhZIOSxCPVtBGwpkBIu+WCzqymeBQ2LAzChW0xK621kHQJS/r1LSAqyTCDoIRRj&#13;&#10;oSWMhcBNGEBKBexgW1CRVqW1AVi0wqoAgVX6L3ORSChV5bEd+GdHOAnh4QWLvKC2WCWwWgwJoH4X&#13;&#10;EGRlG1hUI+4zHeF6EGUp4IhnvIu0I1yBevaNkoAWCBjyJT+OliG/CGkUK/H6CkUjgGyNBZhS8uBw&#13;&#10;3Upb2cpbxSknNj+Qrtrn9zfdVLsGEKcey8XbUT+/I9vLC0i8R6EbC8Hse+rU74TKcnwQJIJkF/dA&#13;&#10;Q4Cy+SFO4GqhhLzoS8j6EPKbBPOpp55S15n+hSgo286/bRgEuaBM+nukS/ANxUPdUp4J0JR/7Sdv&#13;&#10;QXZSyuK76stmjN9tGJRH4ygvITAqb7RXQJ2Nl2BG9rLyJng3x4z+FOPYdx1zVQ7B+PG7YHyoZ/1U&#13;&#10;/YjXbyO+eTqjJJhZ+xHson+pw7CGEcojgOV4Y8kecwIgiiPuwAMOqPMR6ZkvSwXC5gFFjdCsTZQr&#13;&#10;3rU5FoIqUA60tc0lwrE0Qfr6RswN2se4AmkbX5SuUvEE5YwjsgLhPcZ1WHdEsOGmTimzxnUzrUQi&#13;&#10;MTZMFsEcm+gB84Sxa92NTTEBwWm+GQvMGdZz85Xv2Iwiy5QnjUqC2VrCLYTfEV3NC4sQDrGhboM2&#13;&#10;TtL4RrnJVc6DAXlAAIufCIKZXCa/CKeYS61/Rx155Ai5sheaBHNJ1mkD+UU4WO/DcEFQd04CjgZr&#13;&#10;IhnFd8YTmpurvdCLYCbLBeFo3bBB2SvoF+URfZhsghnIjNE/yTN8pupXNnsj3SbBrFwhf5FdSotW&#13;&#10;UO/xLlIz+iJ5IOQrOkgbeaaM5buDEszyHuQtGTbW8zaoszgp1ySYyTNBVCPRmuQ50lIfF0/mK+UY&#13;&#10;c0a0N3KsecpNfJx0MoZLWW8iCWZEX1s/uOCCGZarr1nlNfVvNnJibLmIrZSXSyBM411+lAP6QvyO&#13;&#10;OGybd2wkRNls0N/bkFXh4Ycf6hL7ng2CWTuycPW7MdA2diIw4EGuBshgkTflbIP2CzlZMMdrO3ql&#13;&#10;9hJf9v1+oMtHOgxSQt4soZ3DVYigXktMBMFc3pPSRjCb2yLepmkT5p22eHmJ8SuYA2y80qmMU/HR&#13;&#10;70IuZ6hBj2prrwgspmMcmYuCnzAO5LUNnk+COTHdkATzNIAJMRQUkyzLl7bFpA2EyCBMBARur0V9&#13;&#10;MoDsiG+33UproUdShqUepSWOclGCwvIGadUkAMGkT2mgiCCOmmCVGt9nQarsFgvW0X4jVCKKy4Dk&#13;&#10;ikXHdz/8kRnHP8NfmoAcasIiFfGUvcCDDz5QC6SEKwRqkFrKyNo63iH4h/I3CHoRzIFSIWD90dZv&#13;&#10;LNLqgyCLcLfogmcduw2CVhtFHMgngSDSb+6OEwJigwBZZ6c6EMfJkPUscG0mRL8koPBt3VzsexHM&#13;&#10;3pOGfo7sjd/ln4AVFglCU7nvRzAHKMYhFJcEM8WGMON3giLFrwlC0BJLzLAgIIAFKBNhXYBkJOyV&#13;&#10;ICiHLzu78qGY/Pe/j9TpyJP3o0zKi6D2bHyvbC8YL8FMEaMMes/RweaYcSQxBHPh/Tu/f/jNkUfk&#13;&#10;2sZoSUCz7itREszmwSY8H/Gl9X853lgIl+PN/+Md9ViON3NPbMjp92FdH3A0L94luIf1ibZ67Wtf&#13;&#10;W//Op3gTxhHrKsTAbrvv1vnmkPJOEfGOjRjzY1mnNmRi40fglzwgvfhde4fAnEgkJgazi2AuYQ0p&#13;&#10;SVDvNefwfjDP2dQ3r5GJzGVOU5RHhEuCGUETc0wbwWyeilM4JcFM9gky0nfa5Arr+EQSzGGBqT5K&#13;&#10;f6dkLhu3o4E80YtgboJlacikAuOF5qZqE+QfVpHI7/EE9y0Mgl4Es/p5yUuGXGQhv8aK2UEwe95a&#13;&#10;SW5Xv+qL9b78RrpNghmh3I9g1o7xbkkwk+dCbrOWt/XR8RLMxvCgBDOZIeaSJsFM5gtdQ11wPRf5&#13;&#10;NJZZuBoDDDQO+sxB9e+B0Qhm+kcQ275RyqfyP9kEs+/FCT1yO9DBYi6kjzQNIAKljKYMATJz/N6L&#13;&#10;YOZbN0h7Gxftc1M7wezdRRcdGgNtZGg/lLpEL4IZfMumXzkXCeaYCy+6sG73QaC/xrsMk9raQH9m&#13;&#10;YBHPufekxEQQzCVB3EYwl8YebXVaWio3483rDHPKuVgw5qwnUVdB/iKkEd6Dgt4ZG6hJMCcSI5EE&#13;&#10;8zQAocMR+pjcHNcelIRkORcklaMhFKW2BbcJQhtBkEDZFgh5gwiX5e5paalaAvFo59EzCLNQcixU&#13;&#10;++yzd/17L4LZgkRg6UUw8+kU3ye4yjOhJPJFUEeM9QtI30D4KxTajoWWFodNQZjApf7Vg/q1EBIg&#13;&#10;Q4ET7LAO2rYwGsGsDSMekd+r7ZGmLrkhcKh3bczKmPAffc8iH4QaeM6x0kjf+yWUI3zDIpjLCxkQ&#13;&#10;h9EvBSQZoYzwLY+U5CZp1otgBoICyyMCQigxFD4+gOMonFC+A4MQzNJsI5jVVRwfJsj2Es5KNxwl&#13;&#10;+SgvXB/4XR9Q5yX0kxDQ9St1EtAONkL0Ke1AieFj0CmBcAsjNMmM8RLM+ivh1HsE87ZxUobSUoKF&#13;&#10;deTHRkAT/PNFPEuMEiXB3HbsMCzhhfKEAihbc7xJoxxvJdkCFBj1Is5mV1nngNyIdx2XjPpFBhOE&#13;&#10;/e4YcC9E3wnE0WBtJl9tdRmBQhEoj4pSIMYyZyQSidExHoIZqdMc4zAowQylDDGWbwNLW3OFdcOG&#13;&#10;lo0q62E5x04EwcySsLQ6jaPLJaxLk0EwA2tmpFrEDUIOjoVgRqCXxgKIi7aj9iXMyeQJBgTjCYMe&#13;&#10;je9FMP/mNzdWiywy5D6EdehYMTsIZroMshOhbuODDG3DnKwW6U4UwexOkHCh5ZulwUdgThPM6s/J&#13;&#10;J8YRdBxjVj8iAyPmgkA2ppvfmOoEMyI1NutX7MjJQN+JU3ny3stq35wX6Zs7AoMQzOoh5GY6y913&#13;&#10;z6x39iKYr7r6qi45TUccCwYlmEFb0sdivEVQX6eccvJA4ypOngjGYtt8Zp6nU8Zz9LkSU51gNg6Q&#13;&#10;/s37hAS64FlnnVmTzOGmkBzdNHTqhySYE4neSIJ5GoAgUVphIj7aFtYmvEeII7gIrG9HU24C3BNY&#13;&#10;wEy+bYH/vUEsa4J0EdyY3AaTepCAyMw4jmiR5W/Z770IZgJLP4L5uOOO634/CGbknDL4jYUtoblf&#13;&#10;KEnJsHwW2giv8DdL+GwjfSzgrD0Js8h0z5fWOBNNMCPIIr4fwRxAzLJUpVRqE3kLErSNYC7dezQJ&#13;&#10;ZnWtn4hrEsysgfjtDQVAYEHtYjXHndqEpX4Ec4ByT0hhTUoJk/9oE6H5ziAEs+/GBkhJMBOMQoCm&#13;&#10;bPdqN6cI4hsUjYB0+hHM999/X62IiW8SzAHKij5DAVE3ylsqxs3xPl6CWXv5hve4hmiOkWYorftL&#13;&#10;kriNYDbeI36sBLM+FfFtaZfjzVyE8CjHW5Nglu9+BDPfzvFuSTBTnIPY1+cHhVvPvaNNCNJtdRmh&#13;&#10;tKZmaR35SII5kZh4jJVgtrZaT2woNjEWgjlOikRw9HoQkKPiSDEioVyrJ5pgRvKVCn/zPWgSzE0C&#13;&#10;bBD0Ipjhhz88p0tyI46ddusn34yFYLYpac2IZ7k9Kl1RzUn0IpitDyHXcuuB2OkFruT01RKTTTDb&#13;&#10;FEBieZfsV1qETwbBrHzRP1iMtpHAJcGMUBzNSj1gDE8EwQxkFMYB4hldOM1Elkf8kTsRqeFrtsRU&#13;&#10;J5j1v5DvQyYqXX5wtUbmaUNJMCPdA4MQzDaCQp90QrLtdENJMJvfgmD2N+YsBlllnTXB/WBJZg5C&#13;&#10;MOtvdDbQPuRbBglRJ4Ix4oTaaCgvbFdHbfq4eb4kmJsnG6YywYzUjbrSzqy76R7lxqaTn2RheoP/&#13;&#10;01GRzb3GsTWRUVSUMwnmRKI3kmCeJiDAxGJNSEac9gNBG7EVC60dckTOaARjgP+yEKDaAqWkjeBr&#13;&#10;ovT914vMsotdHmlC1sAQwbxv/ftEEsy+t8gLh3yTufBuLLAAxQJHACkXMsJJHOUprZ4DBEI7sd63&#13;&#10;w87CgqBXCtdzkmBG1iHX1CXftn/4wy014YzM9X4bwazOI/02gjkW5SbBLB8EIsp0STILvr/j+3ac&#13;&#10;SQEcjWDW38V7nwXPddddW9cvZTvSnkiCmcIZCjAimPDbhrKNjMeAvFHa/d5GMD/wwP19CWYXFEmP&#13;&#10;UsK6+Kabfl8LW0EYCL5RYrwEM4U7lBW+AMeCUgBtI4HPPXf8BHN5g3UzbUIp//Ux3lyYoz5Ktz1N&#13;&#10;gln9xJzZRjAj/ePdkmBmSR19gd/3QbHU0kO+3l14M6j1FCTBnEhMLsZKMJv/rUttstlYCOZyvRIG&#13;&#10;PfJrLvO8eajpRq0kmK25s0owkwNcgBdpvv/9M1wiBUqC2buDWuiWiDlVaK6PLNe4TYp466By98JY&#13;&#10;CGZtVF6QrC8gY6YCehHM5Npy87R550kJ6w1isMRYCWan03ql34YwztBOZLWyf5YysDadCILZmA29&#13;&#10;gvzWtlFTEszGwZwgmI3FLbfcotYnEHROqCLvuYlALPeSC6Y6wVwaVoR7RO7SbNb4jW5IbmpDuA4T&#13;&#10;zF2BQQhm5GycLKQ3qtMmSoIZwRhysPSdMox3yY/9xlCpcw5CMCO7EbmlNT2y8+yzz+puDhofg2wq&#13;&#10;lq4VlUU/a8J3uN6J55pryVQmmJ0K5EO8nKeV58QTT+jqgXQYBiTl+ua3Xi6TnPq0nsU4Hy/BPIg8&#13;&#10;kEjM7UiCeR4GAcxkTQjybwQxAdCubBCxSLpSUAOTp6NnschafGKRNlE2F4A22Fmm6BBg2wIhqElm&#13;&#10;tiEuyxOaBGTAAhKXURA+7AyDhX0yCOZ//ev26uUvH7Jqtaj2K4e40nJQ3clHLHB8BROeuGdYdLFF&#13;&#10;a0HYbnJTCCYIIT29YyErd6jVS+RxThDMvsc3NzKTcLPfp/frLuqUl8j3RBLM0a/Bor7hRhvWFqDa&#13;&#10;2fPyIe2yLnoRzL7DAiQsT3f5wC5dAUI5ttlmm/p3Id4JzArBbIxFfuS3zWUK3NNpk/gGhTtAyB8P&#13;&#10;waxOWHkT0JHze++zd7e9tA8fyfG9Jpmh/OMhmPXfEMQoVgjnXvCsjYnAnCCYy/FmDiqF717WfKB+&#13;&#10;xkMwc/NDQfT7cssuW93VcmQc9FUbUX//+5CF9xvfOOQvW1uUddYEwbpUEJNgTiQmF0HiCb1klwAS&#13;&#10;yOVz5sYmEYkIjXVNuP32mV1ogLnBfBfHuwWXGg06tski3iEfIh/CP6W1wSVSkSZrQvMJUsw8Hket&#13;&#10;zXvNW/TJizHvO20Ta5z3zTtx4TEiz7vKEFAncaEVgm0svjGhWW9tLioQQub5yAfZasjtwsx+TJEO&#13;&#10;kZbgNEobHunIJieddNKITQGbhn6fCkDYBDnGtVjImtqK/BguCMiiNhOsYYgj/cgJHUSvk1flpbhg&#13;&#10;wzzkcOR6G7FpHY06YU0oTd+1HvnbD3FHATnyW536DVlUXyrvSmFlqc9aDz2DkA2CmdzX3MiXz3iX&#13;&#10;7BMysHU2NkcE5Lt8liAvRbzxM4hOA2TAIJid7AoL2DaQ64LoZZ1c5oEcTAbRfxGmyt3Wd9tg7MYl&#13;&#10;2sZXU/5UL/Fdp/hKErkkmBdffPHuu+o65Nt+KAnm/fbbbyad0v9D/tIG0Tfkie/leNcdJm11Hhfb&#13;&#10;y385p5SX/NGz2uRQZYuTu54zh5o7ynq95567u3KeOSqIRfVvfMRGFBmb/3r1EmPIeKNLmfPKOa28&#13;&#10;5K95l0jAJgCZnt7xf0V+5I1+So8178Rl9/2AHA2yXjCGyjSBPEtfF89ivNm3yJQ2H8QrTz+5vhec&#13;&#10;hog8mG+afUHdR3xzUwusGxGvLwXUrbmMvF7qrfoD621jhl5mk8KcULoRdVrRfKaO5Ee7ctFkM8jp&#13;&#10;ieiP+JMoP12sebF8wPN77LFHN339H4yV5pySSMwrSIJ5HobFADlD2DXBmVgJhZu+ddOajKOImPRM&#13;&#10;ooEQWJAdSAtuMYKwFfe1rx01kxIxmXh7cSleL8tHi0MslISRIFKUdzIIZgJN6XKEANFLqFOX/PgG&#13;&#10;LHSxKCOuCLysCAinlBCCQZPEhLjlluDi3+X3SoLZDvBYyKKJIJgpxCGIc9tRksjKUhLMJWGpP42X&#13;&#10;YLZrbZffM0AAYMVCAIj0fLd0tdCLYCbwhdBKESnrX7olwVymByXBjKRuQy+CuTxOp10RDG1Qv/EN&#13;&#10;wk1AXY6HYLY5EfVEySkVgibB3FQW1M14CGZKIIE+0tVPe40ZSi7rqcCcIJjjkhjtwnI5+hmUBHNp&#13;&#10;zQfqZzwEszmVouZ3/rpP+tYMBbqE5xE65/zwnPr/4aNc0E//W+SzhDKYcwJJMCcSkwfraGk9u/PO&#13;&#10;O9dzaZAMLHuRJdYTY188MgKJ1Zxzyws5BQRhaSkWJJrLTsNlkmBtGMtRXOt/vGt9ICsKZKggJAVr&#13;&#10;pXmW3EL2Ms/5HenIwrAE2TLWOGRPWCLKMwU+LDMp+9JzOZ53kINchYTSH0SNjfhBSYxyjhNK+SEg&#13;&#10;H+TbsLyVD6RrmzsO1mtlen/8460jrHS1q/VQvsP1lfCa17ymp2XbnID+Fpvp6jyOkQPDEBc1R97J&#13;&#10;xiwtrTNkWWQTWQyxZ00vQX6LdG0qtBEnJSHL7QkjF3cfOPFWGmK0Ie5wEBDY5IILLrigXoNjc1Yw&#13;&#10;hvRPlqTalxVvbLqQg5rfKUlHltehD5FPDjvssO6pQuPZGLHRgFjSptwTxLsINvKEMdOsmyb079iA&#13;&#10;Yj3M13kv6ItBRqvXUs6TTsje0vnQhz5Y7b//p+tj/OrAHTrfOProup6b/oqN3SCJbQwg+kr8s/M8&#13;&#10;AxrxdJXSB7ryhfUzeYU8xxJUX+llVVyiJJjpUuUGPl3V3TfqnVUua89SVtTmcaeJk7VOcpaQz2c+&#13;&#10;65n1nHFUR18t5SiyeHz3VSu/qvr7P2bWtXzLWA9dgQxozvNdfUNeEZmMQsSbo8iO5i6GCfqbvh3f&#13;&#10;MYbMKazK9VV9TNmQ4PSLQLmJ56RqG4Jg5trh2muu6ZbNXzIe/YXxGLl3EGir0BH0x3OH3UsG6MzS&#13;&#10;m//Z89fjrQl6WMit5N5B9YESTo1Eua2DTVmU8UXEf+xjHxv+dQasCeX7AQSz39S3MVPWFUtn85h+&#13;&#10;H6TwCR19MjbXBH3LCWV9m+5rbTUeyv5oDMV8qf70gTbQdZHjkTYuw7P+judC1URibkASzPMwTIIs&#13;&#10;Uew8XnnV0CTqN0oNYQIB1zyeRXhnxeEdghJCwzuCI4p2c6U5u4AcD+sSQmKbEGqRI9AjkRFwoXxN&#13;&#10;FsFMAHIJWfxO+ZLP5pFACwjBFyEcIKAg2ihbhEoLFAUSEaXuY+FqIo4uEnYc0S+FpnKBJsA089EP&#13;&#10;JcGM4A7hOlASzITp8rsBSmwoVPpOKSDoa0FIEqpKgrZJMBPOS6jrXj6YXWqDlC8tvdUd8j6UYZYF&#13;&#10;paU3xbyNYPZ7CPCE0rL+CIDlkWPKSImSYKbgt6EXwUwYpajF++qpzQ9auGTQT8sjvNIJQqGpeIC8&#13;&#10;txHMxn7UA8X6oaK8xnu5edK0pG8SzKVVbD/oE+VN7941tpp91bFIgh1hO1CSxKwsmpgVH8wlwVym&#13;&#10;HSS78Wbe6DXe+O0sy6B/h5JN2WoSzBSzeLckmD0X1kTmKr7ES6EYjAdkcGnFVCpq5jBzVFO5pZRQ&#13;&#10;EG0mBkryhTLTFOoTicTYgVhGQBlTMb4E6wqiETFmLhYQNAgexJBnyDmO9xuL1jJzAzIwNmgjIGyl&#13;&#10;Y46yZiP9bB4F6SId5BoFu9wYGw2I1iDTzEHWBgSPv6xN4/uIFXKN+duaF5v7TsPYTLdx6rtIb3Nq&#13;&#10;+JY3P1HUrbdATrOpal2Lb1LgWaqymCQjRZxgXVBn5ZrehPnyzjvvqGXCkpAUrJHKaE0jewTUN5Iz&#13;&#10;nlN/CCIbdjatkSaI87BUi4DYQ64jCXyLPEJujjyTV83XU8U1hj5lTeFjNPKobZCosU5pN2VW12VZ&#13;&#10;y2BtKuUCltzIJzKq9dIz3kfikNfLDQF5iA0H7Y2UQcw60ViSbW3QBqELeNe4QRAtttii9V0okT/9&#13;&#10;kzxqw18fREpFv0YGIuL8bt0mv8QFXwI5jWwZp4HkvZTRpGPjhnsXa+qLXjxk4RvBWCAvlkYKJdSv&#13;&#10;/r/b7rtVT3jiEEGpLegtxnpz40j9WbeDzJQ/5HFsCiiHeaXMQwR5NSaRjuQ9/ZO8o+97nzwUxLz0&#13;&#10;yffmLvG+ay5CLorXl+lSYWmtHUvXCXwAk7vNZ73KXsL4jHlD+Y0t+dFmH+ikq1/Ks7Yo6wTkTzlC&#13;&#10;ZlcGeSen6ct0EPlF6IaxizRYWW/z7m26eSYbM2ZgIduUQ8lQpbyq35mPzE0IRf+OPiXIA3lPvWlj&#13;&#10;xG3I/G3Bs6ELIf6RpEH2C+qSAQ19Q10HgmA2zrS7+jJ2/fV/+dQuzTrrBc+p9xjvyoVQJeMak+Zj&#13;&#10;8iyL6jIf3lNvxka4KNSO5nd9pKlHtkEaxp9+GeW21pDn9SF6tviwoI780V+0qw1aYyb0EcF8ggAW&#13;&#10;HwSzfKlvmyy4Dn0qTsZoY98BepB+FHNjM+hTxkTMU+Z1Gw1Rd3RUur1N1Gb9G8vaKJ61FsorS+k/&#13;&#10;FBt8icS8hCSY52FYEMLPEoGMkmNSi2AxshNaCsAWSFaoIfxFsFj6TVqzk2C2wBJofVfYqcWnlUXC&#13;&#10;Ikd4tKgEKUNxCCJY3tv8WlkwLCjCgQcdOPzrDFiM4ttxlEv6iKtQDAWLPoGGVYPFzY42IYngUVoO&#13;&#10;WPw8b7eXIH/XXXfOVJ42lEqmRTAIIYs8pSbiCBd/ve222vI86qEfCDnxLuLK/5GchG4EuAU54vmn&#13;&#10;a0sTKRhKJMHeoh/QNqF0EMhYyCABWQEogzqN9OPYUEBdh989izcSP6BdCLWnNch2/w5LLP2mtKIh&#13;&#10;PId1KaEFuQ/yFMKuflJafbEoL3e1pXHiCSfUQo5vIb0jTt0D4be0QPBOKP+lVbX3bUJEnvTfUzp1&#13;&#10;0Kzj16wypEAgDUqCm3JBQBFnHDetBwjJQTDbSAqlieVYkKDqsLRcMR7K8rKS+EqnDoIUUGch8Glr&#13;&#10;/W8QKJMNKnNLpE1gU2csPvQ51jbyJU/lmCkJ5DaSWB1GPKG4BKuTXnFQth9yNlDesM0/aCggxncI&#13;&#10;p4KxqE5c8KOMFLfYbEECRZ0HyuO42jPK6d0vdMZFCOsChYHibh5Hqug7xpAxEX3E+6XVvrYz9s2D&#13;&#10;hFybExRiCqT+Eig3lhADTQUrkUiMHazSQk4aa0AqmMuMbUQ1q7dB0qKsPneB51bLLrdsTVRZf+7v&#13;&#10;KMExRwwKz9sMjzVDQKKRdcwlMXdbr1ircs/Tlj+/ITIZIzTjIj7cS/jmeeed110fI5A5WRGGdZh1&#13;&#10;zhFyyn2/cpkrzcW96s3vNmWbFsrSdCy++fyTnvzkOvRKrwzq7fkLPb96+SteXpOa5mAyzljbYbKg&#13;&#10;7rRnW96tKwH5JaOQKcpn6As2Gpqn3Pr1+ajvEtdff13XYlxgFKF/jVZP4hGI5IZ4lxs/coWyhSWl&#13;&#10;voOwIyst1xkT8WwEeVJehJNn2+L1twcfHCKefNdGSZC8EcjL4fJD3dhsMFb0wV5l4XqtlIHK4Lul&#13;&#10;7CmdcDnSDMoKvuObpdzQL9BH/tKRA1ZbbWgzuxnkAakXddkM6iBgDIcVs2C+QsiP1o7gGcSeDfog&#13;&#10;sQXf93eNNVav269XWuqGflLKYvGu+YkFNL0q3tdHQsZvBkR2cz4A77LKpjeXz+sbNqpCbpeHIO7j&#13;&#10;e/7SpcPNZAT9xKZTaQRABo68l8Fv5vPSr3cQzDEGPBPhaZ05lMFOrzprg2fVk83CMDqJdP01h+uT&#13;&#10;zT7tNEk80wx+R6SOBpbJQbg237dx+u1vf6ujV85wW1HG21x1urWt34vfa689O3rOT+r/x7j1u+Df&#13;&#10;z+zoq9a6Zl3pk3T3sk8KvoN0L5/vt75Zu5ogY+MIIg82QrTnWNorkZib8P/bu5uQ2676juPDzBQd&#13;&#10;BWeKDjqpyazEailNlWonxVYDFRUSGtpcUkrbkUhBEEoMnQSiaaE1AV+ubxCUaqUUhCpISavRQsUX&#13;&#10;FOyL1cZEjFUHrp7vee7K3T2e5+ZmeW8Sn/v5wOY+97yf/XL22r/1X3sLmM+wdgozYD5tqsG5DYn6&#13;&#10;e14s4LTp6QyY2/kVksyhlB2IFIIVihceFhDVgO32dnpTO4oOcrbVmA3zK/ztXHg1/KvCqNqgnX5T&#13;&#10;vbE1anpujYUa2YVL8/nt9Apcu7+dRT2924Oxw6nGXOHY1rZidzsVwtaQaSdfYNzOs0bRbIhU6TN3&#13;&#10;TD22860VJL3oRS98Yt401ehp+XXf5Wg+zECseVCDscCqIWEFo++672JlT+9TNe5hpXUBbRVH83Gt&#13;&#10;U53ioMZVn6f5MO+rcd1jW34FXh0Mzvva+RY0Nu+bvz1mVm732QrWqtptnZjBf+FZBxPd3nNbf/uc&#13;&#10;NSpaT1pW7cCrFq7RORuL7dznUMY+xxzm21Sjvs9fhVKffXsQ0rrW8ungMTXu5zpQI6TwtcZ5oWzz&#13;&#10;qMZhDZnZyOmAuecWNKbPV4XKvAp0jdcaXq1nHbxUrdLr1pnx0Y+dNFr6Ph1Q1fidjdw+c42aXrf3&#13;&#10;7fu27s3e+Hr+O5Dv9ubrtlqiZdL3bbkU8M7wed5XxVEBc/Oq3vnmXffVCKuCrQPOy2kktUwbJnbY&#13;&#10;eNtOdVQUsqTl3Lq2vThGnRyFqr1W625/b0cTVM3Qdt18qAqiCpV5X43SwuDm3XzurJBvqrq853Rf&#13;&#10;jczt9tYQ3jny4Nj21udq/vRbNdex5l1VV93eMmk+bYdZd38HSfMAovW3TpHW9fmYpkLjPktT2+es&#13;&#10;yknz6APnzz+xHhyb+jxV6KVtq22lYaXz/hfufkMa4XK4XQPXlrb/b+3aPVX7zSrJqfvqYOt34krr&#13;&#10;N7mO6TqR+03sN7N9Sr+X7ecOK8K4+toPVo1Yx38BWutD+5sroeVdkDlHc12u1sH/2u3fj62f7dtq&#13;&#10;ix4G4FdC62IjCioQqVCl9lBtkG6vLVpFbu//dKsNc/vtt+/bbH225knzpo71tpuqeqvYLsitPVtb&#13;&#10;Zl5P50qpgrb26ur3b3l1rFMHUm2/2miX2w5p/ncc2Heqarj2eG3qK6XXr31WUUajFZu3rbvd3rwt&#13;&#10;fG09OM08jumxfcZZ4byq79Y63mt0HY4+V+tfxwwdu/4s7be+U9t7bdimws8rtb0/EzodXfurvkPz&#13;&#10;pk6BBx54YF8Q1XbT9z1Nx0mtS+2PKsDZhvw/q37z5vEUnGUC5jOsnU2h2jZsmNMMTwrDtiemr5E/&#13;&#10;hx6dNvWaT6caLn/3iU/sh1HVQCrQKwzr3Ep91kK7GlHbHX07hsK+bQBcWNhQxhqDNZgbor4dxlRv&#13;&#10;alWFNairHKyKcVtZ01CzXrPK49Tg7Hx78zxlc2re1rvZzuxQjep50Zsnmxo62LxuORY+FcZue2wL&#13;&#10;lWo4FljOELfwrl7vOfT+ctR7vQ0VG/5XwFaotg2Hm+qtrzpnO0SyRk8B1vaxhWKF1FU6FRzPqthC&#13;&#10;5xpD73//+/bh/7z4SlPzuuGm7dgL1At9t8uvILx58I1vfH3fqJodAy3Dbq8DoKGtz3nuc/fvWaMi&#13;&#10;HZwWTm+rMnreTTfdtG+ct37VANxWi7SeVYH64Q9/aN8pMIPaXqOG5mzE1lBpfs/7C/PqlPjOrhHR&#13;&#10;gXjVCdtAssqZKlMLRade6y/vu28fIve5qmQu5O9xfefmQw3v2YCvYdTw04LfXq/XbZ1r3tZJUiO2&#13;&#10;zpR5fuY5VZFUBVINm84xvK1YaPlUgVIvfZ9trmetxy3DDjZ7z+bZfM+mPnMV45fbAJvV/cc6seqY&#13;&#10;2P62tB70fbbbaO9dUNzyb8hZ69C2CqLlVqVv36FAeAb387mtk71HBzOHz20e1KFRx0ND/A63t7aR&#13;&#10;OgNqcG63t+ZpBzlV6xe+z9/W/u2grvWj6vJGBWxHPTS1jFtH5rKtUrl18jCE73s0nw9Pg5LmfQe9&#13;&#10;x6rTqoqsk2IedNfgrlNtu703tZz7HHObAQCenWo31jatzbkdfXVMbcYC5/b7FWQAwNUkYD7DalTU&#13;&#10;W1bv8GlTFZ/bnrTCioasH3vsnJ5KeHmldHXbhpvXY9twtU5B0NC6QqYqPQ97zwvZjn32pj5/VavH&#13;&#10;7msqLLrUfNuedqHgrR7les8LNbs6bQFkvdbdd6hgturRKi0LqqsGb9h/lZYFt4VRBWSzarZzBRcu&#13;&#10;p+rKv901EjuVQO/X+86K1ZZZlbIzHHsqmnf1zBc0FyY27woC63g49v1738OKotahh3avUWVkU5Wu&#13;&#10;VYC3Dva5myd95gK05sullk/zvkDu2H1Njz/+/d3rfGXfy/6Zz3x6Hxa2LjT0rHlZB0I90FM92AVr&#13;&#10;x16rKX2fhy/Mw8Lyqn1bR/r8zf/eay7XbUdG9xcy9/ie1/fu8d3e96wK/Nh79nm2qqrvtQuSO9dd&#13;&#10;IWOBblUphX693tTfVZIfe92m1om262P3tZxbX6rC+OeHHtp/3zpnWm9aN+f3aVk1zVOZpM6RY6/Z&#13;&#10;dLj9XUqPrQe/bXduMy3Df9u9/nab+fa3/3tfRXHs/arUudQ69MUvfuGSz206dl9T3z/Htrd+H7fb&#13;&#10;W1URbW/zOx17vaYC3tN+V1tHes2px9Zp1O9c4XUHj/N9TtP7t6yqkmlbKCzu87UNt6ynOj1O265b&#13;&#10;Z7aPBQCefWrDzOKWJ6tKrs3a6egqotieKgsArgYB81lWaPGD/z35d6thL4XEh8Nfetz3Hittu3DD&#13;&#10;RhWbVcH95OC1CpaEEpel8KzwuPPPHbsi71aBZxWqXVSiIA0AALi21YE+R5N1Tt577rlnX/xSJ3gF&#13;&#10;H0393Sks6sRvVFQjLred+ABwNQiYz7If/2iMe/5ijH/67MUwuTD4Ax8c44ZfHOP8e/9/OPz5z43x&#13;&#10;ut8Z421/VqnbhRt3CqPf8pbdfa8d4wufr4Ty5PbOI3v//WO8590n/+eSatzVGOw0HPNCb6epyvrG&#13;&#10;G2/Yn/bB+QcBAICOETqlXBf57LiiqWtYdCrBTgXW1N+dhq5Tc3WNmmdi9CkA1x4B81lWqPxX947x&#13;&#10;+t8a43P/UgntGOfPj/EbrxrjrneMcfPLx3jgb04qlr/0pTF++7Vj/MHvj/Gbu/v/+M6TYLkg9Ny5&#13;&#10;MV69u+3O3b9veN0YX/ny7jk/GKOL/b3y5jH+9eJFAjmuIWqdH7hGYOeN7mrYxxp7DXVvKP5tt922&#13;&#10;PyfxvOAZAABwbeu0Wl1c7957791fj+Z5z3/eE9d/aOraFV0z5Y477tifcmt7ajcAuJoEzGdZlcaP&#13;&#10;PTrG2946xq/80hjvfOcYL7tpjI98sMRzjL//5Bi/uvv/n799jJfeOMaf/NEY331kjK9/bYxfe9kY&#13;&#10;b/7dMd74pjFe88ox/v2bY/zPd3aPufPkte5+xxiv+OWT1zg8BQc/pcZg51Odjb+qCgqau+hgF6Dr&#13;&#10;fLudj7YLD3b+5S7q1UUCn8q5bQEAgLOva4x0zZROpVdxShfx6zok/b+Rkttr7ADA00HAfC3oNBh/&#13;&#10;+odjvOAXxrj/r3ctkguhZf8WNr/khjHO3T7Gj354cnv+8z/GuPnXx3jVa8b45sWL2o3Hvz/G7715&#13;&#10;jBfvnvORD1089QZP6rFHHx233nrruP766/fD2rbVBv193XXX7asOGtrWRdwAAAAA4NlOwHytKGT+&#13;&#10;5McvhstTp834x0+dVDRvdTG/r311jK9++acrlAuZP/UPwuUFVRs8/PDD4+677x7nzp3bn2P5lltu&#13;&#10;2f991113jQcffHA88sgjFx4NAAAAAM9uAmZ4Bs0rPXcKDQAAAAD4eSNgBgAAAABgiYAZAAAAAIAl&#13;&#10;AmYAAAAAAJYImAEAAAAAWCJgBgAAAABgiYAZAAAAAIAlAmYAAAAAAJYImAEAAAAAWCJgBgAAAABg&#13;&#10;iYAZAAAAAIAlAmYAAAAAAJYImAEAAAAAWCJgBgAAAABgiYAZAAAAAIAlAmYAAAAAAJYImAEAAAAA&#13;&#10;WCJgBgAAAABgiYAZAAAAAIAlAmYAAAAAAJYImAEAAAAAWCJgBgAAAABgiYAZAAAAAIAlAmYAAAAA&#13;&#10;AJYImAEAAAAAWCJgBgAAAABgiYAZAAAAAIAlAmYAAAAAAJYImAEAAAAAWCJgBgAAAABgiYAZAAAA&#13;&#10;AIAlAmYAAAAAAJYImAEAAAAAWCJgBgAAAABgiYAZAAAAAIAlAmYAAAAAAJYImAEAAAAAWCJgBgAA&#13;&#10;AABgiYAZAAAAAIAlAmYAAAAAAJYImAEAAAAAWCJgBgAAAABgiYAZAAAAAIAlAmYAAAAAAJYImAEA&#13;&#10;AAAAWCJgBgAAAABgiYAZAAAAAIAlAmYAAAAAAJYImAEAAAAAWCJgBgAAAABgiYAZAAAAAIAlAmYA&#13;&#10;AAAAAJYImAEAAAAAWCJgBgAAAABgiYAZAAAAAIAlAmYAAAAAAJYImAEAAAAAWCJgBgAAAABgiYAZ&#13;&#10;AAAAAIAlAmYAAAAAAJYImAEAAAAAWCJgBgAAAABgiYAZAAAAAIAlAmYAAAAAAJYImAEAAAAAWCJg&#13;&#10;BgAAAABgiYAZAAAAAIAlAmYAAAAAAJYImAEAAAAAWCJgBgAAAABgiYAZAAAAAIAlAmYAAAAAAJYI&#13;&#10;mAEAAAAAWCJgBgAAAABgiYAZAAAAAIAlAmYAAAAAAJYImAEAAAAAWCJgBgAAAABgiYAZAAAAAIAl&#13;&#10;AmYAAAAAABaM8X8tJUwdyboHVAAAAABJRU5ErkJgglBLAwQUAAYACAAAACEA++SPV+QAAAAPAQAA&#13;&#10;DwAAAGRycy9kb3ducmV2LnhtbExPy2rDMBC8F/IPYgO9JbKa2hjHcgjp4xQKTQqlN8Xa2CaWZCzF&#13;&#10;dv6+21NzWdid2Xnkm8m0bMDeN85KEMsIGNrS6cZWEr6Ob4sUmA/KatU6ixJu6GFTzB5ylWk32k8c&#13;&#10;DqFiJGJ9piTUIXQZ576s0Si/dB1aws6uNyrQ2ldc92okcdPypyhKuFGNJYdadbirsbwcrkbC+6jG&#13;&#10;7Uq8DvvLeXf7OcYf33uBUj7Op5c1je0aWMAp/H/AXwfKDwUFO7mr1Z61EhZiJYgqIXlOgBEhTSM6&#13;&#10;nCTEqYiBFzm/71H8Ag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PBvvTmcAwAARAgAAA4AAAAAAAAAAAAAAAAAOgIAAGRycy9lMm9Eb2MueG1sUEsBAi0ACgAAAAAA&#13;&#10;AAAhAGJ8zAWGhgIAhoYCABQAAAAAAAAAAAAAAAAAAgYAAGRycy9tZWRpYS9pbWFnZTEucG5nUEsB&#13;&#10;Ai0AFAAGAAgAAAAhAPvkj1fkAAAADwEAAA8AAAAAAAAAAAAAAAAAuowCAGRycy9kb3ducmV2Lnht&#13;&#10;bFBLAQItABQABgAIAAAAIQCqJg6+vAAAACEBAAAZAAAAAAAAAAAAAAAAAMuNAgBkcnMvX3JlbHMv&#13;&#10;ZTJvRG9jLnhtbC5yZWxzUEsFBgAAAAAGAAYAfAEAAL6OAgAAAA==&#13;&#10;">
                <v:shape id="Picture 1" o:spid="_x0000_s1087" type="#_x0000_t75" alt="A screenshot of a computer&#10;&#10;Description automatically generated" style="position:absolute;width:59436;height:23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0z9xQAAAN8AAAAPAAAAZHJzL2Rvd25yZXYueG1sRI/LigIx&#13;&#10;EEX3A/5DKMHdmFZhGFqjiOJj5YyPDyiSstPYqTSdqK1fb4SB2VRRXO4pzmTWukrcqAmlZwWDfgaC&#13;&#10;WHtTcqHgdFx9foMIEdlg5ZkUPCjAbNr5mGBu/J33dDvEQiQIhxwV2BjrXMqgLTkMfV8Tp+zsG4cx&#13;&#10;nU0hTYP3BHeVHGbZl3RYcvpgsaaFJX05XJ2C7XDz+F0vntKuMvMc7UbabH60Ur1uuxynMR+DiNTG&#13;&#10;/8YfYmuSA7x93ltOXwAAAP//AwBQSwECLQAUAAYACAAAACEA2+H2y+4AAACFAQAAEwAAAAAAAAAA&#13;&#10;AAAAAAAAAAAAW0NvbnRlbnRfVHlwZXNdLnhtbFBLAQItABQABgAIAAAAIQBa9CxbvwAAABUBAAAL&#13;&#10;AAAAAAAAAAAAAAAAAB8BAABfcmVscy8ucmVsc1BLAQItABQABgAIAAAAIQClK0z9xQAAAN8AAAAP&#13;&#10;AAAAAAAAAAAAAAAAAAcCAABkcnMvZG93bnJldi54bWxQSwUGAAAAAAMAAwC3AAAA+QIAAAAA&#13;&#10;">
                  <v:imagedata r:id="rId75" o:title="A screenshot of a computer&#10;&#10;Description automatically generated"/>
                </v:shape>
                <v:shape id="Text Box 35" o:spid="_x0000_s1088" type="#_x0000_t202" style="position:absolute;top:21863;width:57150;height:10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684zyQAAAOAAAAAPAAAAZHJzL2Rvd25yZXYueG1sRI9Ba8JA&#13;&#10;FITvgv9heYVepG7aoC3RVUpbbelNUxVvj+xrEsy+DdltEv+9WxC8DAzDfMPMl72pREuNKy0reBxH&#13;&#10;IIgzq0vOFfykq4cXEM4ja6wsk4IzOVguhoM5Jtp2vKF263MRIOwSVFB4XydSuqwgg25sa+KQ/drG&#13;&#10;oA+2yaVusAtwU8mnKJpKgyWHhQJreisoO23/jILjKD98u3696+JJXH98tunzXqdK3d/177MgrzMQ&#13;&#10;nnp/a1wRX1pBPIH/Q+EMyMUFAAD//wMAUEsBAi0AFAAGAAgAAAAhANvh9svuAAAAhQEAABMAAAAA&#13;&#10;AAAAAAAAAAAAAAAAAFtDb250ZW50X1R5cGVzXS54bWxQSwECLQAUAAYACAAAACEAWvQsW78AAAAV&#13;&#10;AQAACwAAAAAAAAAAAAAAAAAfAQAAX3JlbHMvLnJlbHNQSwECLQAUAAYACAAAACEA6uvOM8kAAADg&#13;&#10;AAAADwAAAAAAAAAAAAAAAAAHAgAAZHJzL2Rvd25yZXYueG1sUEsFBgAAAAADAAMAtwAAAP0CAAAA&#13;&#10;AA==&#13;&#10;" fillcolor="white [3201]" stroked="f" strokeweight=".5pt">
                  <v:textbox>
                    <w:txbxContent>
                      <w:p w14:paraId="5890D36F" w14:textId="77777777" w:rsidR="004D6A13" w:rsidRDefault="004D6A13" w:rsidP="004D6A13">
                        <w:pPr>
                          <w:pStyle w:val="Caption"/>
                        </w:pPr>
                        <w:bookmarkStart w:id="124" w:name="_Toc171602909"/>
                        <w:bookmarkStart w:id="125" w:name="_Toc174102646"/>
                        <w:bookmarkStart w:id="126" w:name="_Toc174601151"/>
                        <w:r w:rsidRPr="00C91A65">
                          <w:t xml:space="preserve">Figure </w:t>
                        </w:r>
                        <w:r>
                          <w:t>2</w:t>
                        </w:r>
                        <w:r w:rsidRPr="00C91A65">
                          <w:t xml:space="preserve">.1. The structure of T-DNA </w:t>
                        </w:r>
                        <w:proofErr w:type="gramStart"/>
                        <w:r w:rsidRPr="00C91A65">
                          <w:t>insert</w:t>
                        </w:r>
                        <w:proofErr w:type="gramEnd"/>
                        <w:r w:rsidRPr="00C91A65">
                          <w:t xml:space="preserve"> in the pAMO113 vector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22</w:t>
                        </w:r>
                        <w:r w:rsidRPr="00AC2F79">
                          <w:rPr>
                            <w:color w:val="FFFFFF" w:themeColor="background1"/>
                          </w:rPr>
                          <w:fldChar w:fldCharType="end"/>
                        </w:r>
                        <w:r w:rsidRPr="00AC2F79">
                          <w:rPr>
                            <w:color w:val="FFFFFF" w:themeColor="background1"/>
                          </w:rPr>
                          <w:t>)</w:t>
                        </w:r>
                        <w:bookmarkEnd w:id="124"/>
                        <w:bookmarkEnd w:id="125"/>
                        <w:bookmarkEnd w:id="126"/>
                      </w:p>
                      <w:p w14:paraId="470C33DF" w14:textId="77777777" w:rsidR="004D6A13" w:rsidRPr="00C91A65" w:rsidRDefault="004D6A13" w:rsidP="004D6A13">
                        <w:pPr>
                          <w:jc w:val="both"/>
                          <w:rPr>
                            <w:rFonts w:ascii="Times New Roman" w:hAnsi="Times New Roman" w:cs="Times New Roman"/>
                            <w:bCs/>
                          </w:rPr>
                        </w:pPr>
                        <w:r w:rsidRPr="00C91A65">
                          <w:rPr>
                            <w:rFonts w:ascii="Times New Roman" w:hAnsi="Times New Roman" w:cs="Times New Roman"/>
                            <w:bCs/>
                          </w:rPr>
                          <w:t xml:space="preserve">This diagram shows the design of </w:t>
                        </w:r>
                        <w:proofErr w:type="gramStart"/>
                        <w:r w:rsidRPr="00C91A65">
                          <w:rPr>
                            <w:rFonts w:ascii="Times New Roman" w:hAnsi="Times New Roman" w:cs="Times New Roman"/>
                            <w:bCs/>
                          </w:rPr>
                          <w:t>dexamethasone‐inducible</w:t>
                        </w:r>
                        <w:proofErr w:type="gramEnd"/>
                        <w:r w:rsidRPr="00C91A65">
                          <w:rPr>
                            <w:rFonts w:ascii="Times New Roman" w:hAnsi="Times New Roman" w:cs="Times New Roman"/>
                            <w:bCs/>
                          </w:rPr>
                          <w:t xml:space="preserve"> EPFL2 that is expressed specifically in its endogenous domain. The backbone of the construct is from pPZP222.</w:t>
                        </w:r>
                      </w:p>
                      <w:p w14:paraId="3A2ED717" w14:textId="77777777" w:rsidR="004D6A13" w:rsidRDefault="004D6A13" w:rsidP="004D6A13">
                        <w:pPr>
                          <w:jc w:val="both"/>
                        </w:pPr>
                      </w:p>
                    </w:txbxContent>
                  </v:textbox>
                </v:shape>
                <w10:wrap type="topAndBottom"/>
              </v:group>
            </w:pict>
          </mc:Fallback>
        </mc:AlternateContent>
      </w:r>
      <w:r>
        <w:rPr>
          <w:rFonts w:ascii="Times New Roman" w:hAnsi="Times New Roman" w:cs="Times New Roman"/>
          <w:bCs/>
        </w:rPr>
        <w:br w:type="page"/>
      </w:r>
    </w:p>
    <w:p w14:paraId="6F477C32" w14:textId="46E1A1AD" w:rsidR="0067061A" w:rsidRPr="00C91A65" w:rsidRDefault="0067061A" w:rsidP="004D6A13">
      <w:pPr>
        <w:spacing w:line="480" w:lineRule="auto"/>
        <w:jc w:val="both"/>
        <w:rPr>
          <w:rFonts w:ascii="Times New Roman" w:hAnsi="Times New Roman" w:cs="Times New Roman"/>
          <w:bCs/>
        </w:rPr>
      </w:pPr>
      <w:r w:rsidRPr="00C91A65">
        <w:rPr>
          <w:rFonts w:ascii="Times New Roman" w:hAnsi="Times New Roman" w:cs="Times New Roman"/>
          <w:bCs/>
        </w:rPr>
        <w:lastRenderedPageBreak/>
        <w:t xml:space="preserve">amplified using pPZK412 </w:t>
      </w:r>
      <w:r w:rsidR="00D03A80">
        <w:rPr>
          <w:rFonts w:ascii="Times New Roman" w:hAnsi="Times New Roman" w:cs="Times New Roman"/>
          <w:bCs/>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bCs/>
        </w:rPr>
        <w:instrText xml:space="preserve"> ADDIN EN.CITE </w:instrText>
      </w:r>
      <w:r w:rsidR="000E6C73">
        <w:rPr>
          <w:rFonts w:ascii="Times New Roman" w:hAnsi="Times New Roman" w:cs="Times New Roman"/>
          <w:bCs/>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bCs/>
        </w:rPr>
        <w:instrText xml:space="preserve"> ADDIN EN.CITE.DATA </w:instrText>
      </w:r>
      <w:r w:rsidR="000E6C73">
        <w:rPr>
          <w:rFonts w:ascii="Times New Roman" w:hAnsi="Times New Roman" w:cs="Times New Roman"/>
          <w:bCs/>
        </w:rPr>
      </w:r>
      <w:r w:rsidR="000E6C73">
        <w:rPr>
          <w:rFonts w:ascii="Times New Roman" w:hAnsi="Times New Roman" w:cs="Times New Roman"/>
          <w:bCs/>
        </w:rPr>
        <w:fldChar w:fldCharType="end"/>
      </w:r>
      <w:r w:rsidR="00D03A80">
        <w:rPr>
          <w:rFonts w:ascii="Times New Roman" w:hAnsi="Times New Roman" w:cs="Times New Roman"/>
          <w:bCs/>
        </w:rPr>
      </w:r>
      <w:r w:rsidR="00D03A80">
        <w:rPr>
          <w:rFonts w:ascii="Times New Roman" w:hAnsi="Times New Roman" w:cs="Times New Roman"/>
          <w:bCs/>
        </w:rPr>
        <w:fldChar w:fldCharType="separate"/>
      </w:r>
      <w:r w:rsidR="00D03A80">
        <w:rPr>
          <w:rFonts w:ascii="Times New Roman" w:hAnsi="Times New Roman" w:cs="Times New Roman"/>
          <w:bCs/>
          <w:noProof/>
        </w:rPr>
        <w:t>(Kosentka et al., 2019)</w:t>
      </w:r>
      <w:r w:rsidR="00D03A80">
        <w:rPr>
          <w:rFonts w:ascii="Times New Roman" w:hAnsi="Times New Roman" w:cs="Times New Roman"/>
          <w:bCs/>
        </w:rPr>
        <w:fldChar w:fldCharType="end"/>
      </w:r>
      <w:r w:rsidRPr="00C91A65">
        <w:rPr>
          <w:rFonts w:ascii="Times New Roman" w:hAnsi="Times New Roman" w:cs="Times New Roman"/>
          <w:bCs/>
        </w:rPr>
        <w:t xml:space="preserve"> and fused with GR-LhG4:T35S amplified from </w:t>
      </w:r>
      <w:proofErr w:type="spellStart"/>
      <w:r w:rsidRPr="00C91A65">
        <w:rPr>
          <w:rFonts w:ascii="Times New Roman" w:hAnsi="Times New Roman" w:cs="Times New Roman"/>
          <w:bCs/>
        </w:rPr>
        <w:t>pBIN</w:t>
      </w:r>
      <w:proofErr w:type="spellEnd"/>
      <w:r w:rsidRPr="00C91A65">
        <w:rPr>
          <w:rFonts w:ascii="Times New Roman" w:hAnsi="Times New Roman" w:cs="Times New Roman"/>
          <w:bCs/>
        </w:rPr>
        <w:t>-</w:t>
      </w:r>
      <w:proofErr w:type="spellStart"/>
      <w:r w:rsidRPr="00C91A65">
        <w:rPr>
          <w:rFonts w:ascii="Times New Roman" w:hAnsi="Times New Roman" w:cs="Times New Roman"/>
          <w:bCs/>
        </w:rPr>
        <w:t>LhGR</w:t>
      </w:r>
      <w:proofErr w:type="spellEnd"/>
      <w:r w:rsidRPr="00C91A65">
        <w:rPr>
          <w:rFonts w:ascii="Times New Roman" w:hAnsi="Times New Roman" w:cs="Times New Roman"/>
          <w:bCs/>
        </w:rPr>
        <w:t xml:space="preserve">-N </w:t>
      </w:r>
      <w:r w:rsidR="008472D8">
        <w:rPr>
          <w:rFonts w:ascii="Times New Roman" w:hAnsi="Times New Roman" w:cs="Times New Roman"/>
          <w:bCs/>
        </w:rPr>
        <w:t xml:space="preserve">(Fig 2.1) </w:t>
      </w:r>
      <w:r w:rsidR="00D03A80">
        <w:rPr>
          <w:rFonts w:ascii="Times New Roman" w:hAnsi="Times New Roman" w:cs="Times New Roman"/>
          <w:bCs/>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bCs/>
        </w:rPr>
        <w:instrText xml:space="preserve"> ADDIN EN.CITE </w:instrText>
      </w:r>
      <w:r w:rsidR="00032AE2">
        <w:rPr>
          <w:rFonts w:ascii="Times New Roman" w:hAnsi="Times New Roman" w:cs="Times New Roman"/>
          <w:bCs/>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bCs/>
        </w:rPr>
        <w:instrText xml:space="preserve"> ADDIN EN.CITE.DATA </w:instrText>
      </w:r>
      <w:r w:rsidR="00032AE2">
        <w:rPr>
          <w:rFonts w:ascii="Times New Roman" w:hAnsi="Times New Roman" w:cs="Times New Roman"/>
          <w:bCs/>
        </w:rPr>
      </w:r>
      <w:r w:rsidR="00032AE2">
        <w:rPr>
          <w:rFonts w:ascii="Times New Roman" w:hAnsi="Times New Roman" w:cs="Times New Roman"/>
          <w:bCs/>
        </w:rPr>
        <w:fldChar w:fldCharType="end"/>
      </w:r>
      <w:r w:rsidR="00D03A80">
        <w:rPr>
          <w:rFonts w:ascii="Times New Roman" w:hAnsi="Times New Roman" w:cs="Times New Roman"/>
          <w:bCs/>
        </w:rPr>
      </w:r>
      <w:r w:rsidR="00D03A80">
        <w:rPr>
          <w:rFonts w:ascii="Times New Roman" w:hAnsi="Times New Roman" w:cs="Times New Roman"/>
          <w:bCs/>
        </w:rPr>
        <w:fldChar w:fldCharType="separate"/>
      </w:r>
      <w:r w:rsidR="00D03A80">
        <w:rPr>
          <w:rFonts w:ascii="Times New Roman" w:hAnsi="Times New Roman" w:cs="Times New Roman"/>
          <w:bCs/>
          <w:noProof/>
        </w:rPr>
        <w:t>(Samalova et al., 2005)</w:t>
      </w:r>
      <w:r w:rsidR="00D03A80">
        <w:rPr>
          <w:rFonts w:ascii="Times New Roman" w:hAnsi="Times New Roman" w:cs="Times New Roman"/>
          <w:bCs/>
        </w:rPr>
        <w:fldChar w:fldCharType="end"/>
      </w:r>
      <w:r w:rsidRPr="00C91A65">
        <w:rPr>
          <w:rFonts w:ascii="Times New Roman" w:hAnsi="Times New Roman" w:cs="Times New Roman"/>
          <w:bCs/>
        </w:rPr>
        <w:t xml:space="preserve"> via overlapping PCR. This DNA fragment was introduced into the binary vector pPZP222 between </w:t>
      </w:r>
      <w:proofErr w:type="spellStart"/>
      <w:r w:rsidRPr="00C91A65">
        <w:rPr>
          <w:rFonts w:ascii="Times New Roman" w:hAnsi="Times New Roman" w:cs="Times New Roman"/>
          <w:bCs/>
        </w:rPr>
        <w:t>KpnI</w:t>
      </w:r>
      <w:proofErr w:type="spellEnd"/>
      <w:r w:rsidRPr="00C91A65">
        <w:rPr>
          <w:rFonts w:ascii="Times New Roman" w:hAnsi="Times New Roman" w:cs="Times New Roman"/>
          <w:bCs/>
        </w:rPr>
        <w:t xml:space="preserve"> and </w:t>
      </w:r>
      <w:proofErr w:type="spellStart"/>
      <w:r w:rsidRPr="00C91A65">
        <w:rPr>
          <w:rFonts w:ascii="Times New Roman" w:hAnsi="Times New Roman" w:cs="Times New Roman"/>
          <w:bCs/>
        </w:rPr>
        <w:t>SbfI</w:t>
      </w:r>
      <w:proofErr w:type="spellEnd"/>
      <w:r w:rsidRPr="00C91A65">
        <w:rPr>
          <w:rFonts w:ascii="Times New Roman" w:hAnsi="Times New Roman" w:cs="Times New Roman"/>
          <w:bCs/>
        </w:rPr>
        <w:t xml:space="preserve"> sites, and the plasmid was named pAMO112. The next step involved 8 PCR reactions. PCR1 amplified H2B-GFP:35S terminator (T</w:t>
      </w:r>
      <w:r w:rsidRPr="00C91A65">
        <w:rPr>
          <w:rFonts w:ascii="Times New Roman" w:hAnsi="Times New Roman" w:cs="Times New Roman"/>
          <w:bCs/>
          <w:vertAlign w:val="subscript"/>
        </w:rPr>
        <w:t>35S</w:t>
      </w:r>
      <w:r w:rsidRPr="00C91A65">
        <w:rPr>
          <w:rFonts w:ascii="Times New Roman" w:hAnsi="Times New Roman" w:cs="Times New Roman"/>
          <w:bCs/>
        </w:rPr>
        <w:t xml:space="preserve">). PCR2 amplified the omega translational enhancer (Ω) and 35s minimal promoter (35S Min) using plasmid pH-TOP </w:t>
      </w:r>
      <w:r w:rsidR="00D03A80">
        <w:rPr>
          <w:rFonts w:ascii="Times New Roman" w:hAnsi="Times New Roman" w:cs="Times New Roman"/>
          <w:bCs/>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bCs/>
        </w:rPr>
        <w:instrText xml:space="preserve"> ADDIN EN.CITE </w:instrText>
      </w:r>
      <w:r w:rsidR="00032AE2">
        <w:rPr>
          <w:rFonts w:ascii="Times New Roman" w:hAnsi="Times New Roman" w:cs="Times New Roman"/>
          <w:bCs/>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bCs/>
        </w:rPr>
        <w:instrText xml:space="preserve"> ADDIN EN.CITE.DATA </w:instrText>
      </w:r>
      <w:r w:rsidR="00032AE2">
        <w:rPr>
          <w:rFonts w:ascii="Times New Roman" w:hAnsi="Times New Roman" w:cs="Times New Roman"/>
          <w:bCs/>
        </w:rPr>
      </w:r>
      <w:r w:rsidR="00032AE2">
        <w:rPr>
          <w:rFonts w:ascii="Times New Roman" w:hAnsi="Times New Roman" w:cs="Times New Roman"/>
          <w:bCs/>
        </w:rPr>
        <w:fldChar w:fldCharType="end"/>
      </w:r>
      <w:r w:rsidR="00D03A80">
        <w:rPr>
          <w:rFonts w:ascii="Times New Roman" w:hAnsi="Times New Roman" w:cs="Times New Roman"/>
          <w:bCs/>
        </w:rPr>
      </w:r>
      <w:r w:rsidR="00D03A80">
        <w:rPr>
          <w:rFonts w:ascii="Times New Roman" w:hAnsi="Times New Roman" w:cs="Times New Roman"/>
          <w:bCs/>
        </w:rPr>
        <w:fldChar w:fldCharType="separate"/>
      </w:r>
      <w:r w:rsidR="00D03A80">
        <w:rPr>
          <w:rFonts w:ascii="Times New Roman" w:hAnsi="Times New Roman" w:cs="Times New Roman"/>
          <w:bCs/>
          <w:noProof/>
        </w:rPr>
        <w:t>(Samalova et al., 2005)</w:t>
      </w:r>
      <w:r w:rsidR="00D03A80">
        <w:rPr>
          <w:rFonts w:ascii="Times New Roman" w:hAnsi="Times New Roman" w:cs="Times New Roman"/>
          <w:bCs/>
        </w:rPr>
        <w:fldChar w:fldCharType="end"/>
      </w:r>
      <w:r w:rsidRPr="00C91A65">
        <w:rPr>
          <w:rFonts w:ascii="Times New Roman" w:hAnsi="Times New Roman" w:cs="Times New Roman"/>
          <w:bCs/>
        </w:rPr>
        <w:t xml:space="preserve"> as a template. PCR1 and PCR2 products were overlapped to generate PCR3 fragment. PCR4 used pH-TOP as a template to generate a fragment containing pPOP6 followed by 35S Min and Ω. PCR5 amplified the EPFL2 coding sequence with introns using the pPZK412 vector as a template.  PCR6 amplified the NOS terminator (T</w:t>
      </w:r>
      <w:r w:rsidRPr="00C91A65">
        <w:rPr>
          <w:rFonts w:ascii="Times New Roman" w:hAnsi="Times New Roman" w:cs="Times New Roman"/>
          <w:bCs/>
          <w:vertAlign w:val="subscript"/>
        </w:rPr>
        <w:t>NOS</w:t>
      </w:r>
      <w:r w:rsidRPr="00C91A65">
        <w:rPr>
          <w:rFonts w:ascii="Times New Roman" w:hAnsi="Times New Roman" w:cs="Times New Roman"/>
          <w:bCs/>
        </w:rPr>
        <w:t xml:space="preserve">) using </w:t>
      </w:r>
      <w:proofErr w:type="spellStart"/>
      <w:r w:rsidRPr="00C91A65">
        <w:rPr>
          <w:rFonts w:ascii="Times New Roman" w:hAnsi="Times New Roman" w:cs="Times New Roman"/>
          <w:bCs/>
        </w:rPr>
        <w:t>pBIN</w:t>
      </w:r>
      <w:proofErr w:type="spellEnd"/>
      <w:r w:rsidRPr="00C91A65">
        <w:rPr>
          <w:rFonts w:ascii="Times New Roman" w:hAnsi="Times New Roman" w:cs="Times New Roman"/>
          <w:bCs/>
        </w:rPr>
        <w:t>-</w:t>
      </w:r>
      <w:proofErr w:type="spellStart"/>
      <w:r w:rsidRPr="00C91A65">
        <w:rPr>
          <w:rFonts w:ascii="Times New Roman" w:hAnsi="Times New Roman" w:cs="Times New Roman"/>
          <w:bCs/>
        </w:rPr>
        <w:t>LhGR</w:t>
      </w:r>
      <w:proofErr w:type="spellEnd"/>
      <w:r w:rsidRPr="00C91A65">
        <w:rPr>
          <w:rFonts w:ascii="Times New Roman" w:hAnsi="Times New Roman" w:cs="Times New Roman"/>
          <w:bCs/>
        </w:rPr>
        <w:t>-N as a template. PCR7 was an overlapping PCR that fused DNA fragments created by PCR4, PCR5, and PCR6. Finally, PCR8 was overlapping PCR that fused PCR3 and PCR7 DNA fragments. It generated a DNA fragment containing T</w:t>
      </w:r>
      <w:r w:rsidRPr="00C91A65">
        <w:rPr>
          <w:rFonts w:ascii="Times New Roman" w:hAnsi="Times New Roman" w:cs="Times New Roman"/>
          <w:bCs/>
          <w:vertAlign w:val="subscript"/>
        </w:rPr>
        <w:t>35s</w:t>
      </w:r>
      <w:r w:rsidRPr="00C91A65">
        <w:rPr>
          <w:rFonts w:ascii="Times New Roman" w:hAnsi="Times New Roman" w:cs="Times New Roman"/>
          <w:bCs/>
        </w:rPr>
        <w:t xml:space="preserve">:H2B-GFP: </w:t>
      </w:r>
      <w:proofErr w:type="gramStart"/>
      <w:r w:rsidRPr="00C91A65">
        <w:rPr>
          <w:rFonts w:ascii="Times New Roman" w:hAnsi="Times New Roman" w:cs="Times New Roman"/>
          <w:bCs/>
        </w:rPr>
        <w:t>Ω:35SMin:pOp6</w:t>
      </w:r>
      <w:proofErr w:type="gramEnd"/>
      <w:r w:rsidRPr="00C91A65">
        <w:rPr>
          <w:rFonts w:ascii="Times New Roman" w:hAnsi="Times New Roman" w:cs="Times New Roman"/>
          <w:bCs/>
        </w:rPr>
        <w:t>:35SMin: Ω:gEPFL2: T</w:t>
      </w:r>
      <w:r w:rsidRPr="00C91A65">
        <w:rPr>
          <w:rFonts w:ascii="Times New Roman" w:hAnsi="Times New Roman" w:cs="Times New Roman"/>
          <w:bCs/>
          <w:vertAlign w:val="subscript"/>
        </w:rPr>
        <w:t>NOS</w:t>
      </w:r>
      <w:r w:rsidRPr="00C91A65">
        <w:rPr>
          <w:rFonts w:ascii="Times New Roman" w:hAnsi="Times New Roman" w:cs="Times New Roman"/>
          <w:bCs/>
        </w:rPr>
        <w:t xml:space="preserve">. The DNA segment generated by PCR8 was inserted in the </w:t>
      </w:r>
      <w:proofErr w:type="spellStart"/>
      <w:r w:rsidRPr="00C91A65">
        <w:rPr>
          <w:rFonts w:ascii="Times New Roman" w:hAnsi="Times New Roman" w:cs="Times New Roman"/>
          <w:bCs/>
        </w:rPr>
        <w:t>SbfI</w:t>
      </w:r>
      <w:proofErr w:type="spellEnd"/>
      <w:r w:rsidRPr="00C91A65">
        <w:rPr>
          <w:rFonts w:ascii="Times New Roman" w:hAnsi="Times New Roman" w:cs="Times New Roman"/>
          <w:bCs/>
        </w:rPr>
        <w:t xml:space="preserve"> site of pAMO112. Orientation was confirmed via restriction digest and Sanger sequencing. The sequencing identified additional </w:t>
      </w:r>
      <w:proofErr w:type="spellStart"/>
      <w:r w:rsidRPr="00C91A65">
        <w:rPr>
          <w:rFonts w:ascii="Times New Roman" w:hAnsi="Times New Roman" w:cs="Times New Roman"/>
          <w:bCs/>
        </w:rPr>
        <w:t>SbfI</w:t>
      </w:r>
      <w:proofErr w:type="spellEnd"/>
      <w:r w:rsidRPr="00C91A65">
        <w:rPr>
          <w:rFonts w:ascii="Times New Roman" w:hAnsi="Times New Roman" w:cs="Times New Roman"/>
          <w:bCs/>
        </w:rPr>
        <w:t xml:space="preserve"> sites between two T35s. The final construct was named pAMO113 and contained: proEPFL2:GR-LhG4:T</w:t>
      </w:r>
      <w:r w:rsidRPr="00C91A65">
        <w:rPr>
          <w:rFonts w:ascii="Times New Roman" w:hAnsi="Times New Roman" w:cs="Times New Roman"/>
          <w:bCs/>
          <w:vertAlign w:val="subscript"/>
        </w:rPr>
        <w:t>35S</w:t>
      </w:r>
      <w:r w:rsidRPr="00C91A65">
        <w:rPr>
          <w:rFonts w:ascii="Times New Roman" w:hAnsi="Times New Roman" w:cs="Times New Roman"/>
          <w:bCs/>
        </w:rPr>
        <w:t>___T</w:t>
      </w:r>
      <w:r w:rsidRPr="00C91A65">
        <w:rPr>
          <w:rFonts w:ascii="Times New Roman" w:hAnsi="Times New Roman" w:cs="Times New Roman"/>
          <w:bCs/>
          <w:vertAlign w:val="subscript"/>
        </w:rPr>
        <w:t>35S</w:t>
      </w:r>
      <w:r w:rsidRPr="00C91A65">
        <w:rPr>
          <w:rFonts w:ascii="Times New Roman" w:hAnsi="Times New Roman" w:cs="Times New Roman"/>
          <w:bCs/>
        </w:rPr>
        <w:t>:H2B-</w:t>
      </w:r>
      <w:proofErr w:type="gramStart"/>
      <w:r w:rsidRPr="00C91A65">
        <w:rPr>
          <w:rFonts w:ascii="Times New Roman" w:hAnsi="Times New Roman" w:cs="Times New Roman"/>
          <w:bCs/>
        </w:rPr>
        <w:t>GFP:Ω</w:t>
      </w:r>
      <w:proofErr w:type="gramEnd"/>
      <w:r w:rsidRPr="00C91A65">
        <w:rPr>
          <w:rFonts w:ascii="Times New Roman" w:hAnsi="Times New Roman" w:cs="Times New Roman"/>
          <w:bCs/>
        </w:rPr>
        <w:t>:35sMin_pOp6_35sMin:Ω:gEPFL2:T</w:t>
      </w:r>
      <w:r w:rsidRPr="00C91A65">
        <w:rPr>
          <w:rFonts w:ascii="Times New Roman" w:hAnsi="Times New Roman" w:cs="Times New Roman"/>
          <w:bCs/>
          <w:vertAlign w:val="subscript"/>
        </w:rPr>
        <w:t>NOS</w:t>
      </w:r>
      <w:r w:rsidRPr="00C91A65">
        <w:rPr>
          <w:rFonts w:ascii="Times New Roman" w:hAnsi="Times New Roman" w:cs="Times New Roman"/>
          <w:bCs/>
        </w:rPr>
        <w:t>.</w:t>
      </w:r>
    </w:p>
    <w:p w14:paraId="150AC77A" w14:textId="77777777" w:rsidR="006F77F6" w:rsidRDefault="0067061A" w:rsidP="006F77F6">
      <w:pPr>
        <w:spacing w:line="480" w:lineRule="auto"/>
        <w:ind w:firstLine="720"/>
        <w:jc w:val="both"/>
        <w:rPr>
          <w:rFonts w:ascii="Times New Roman" w:hAnsi="Times New Roman" w:cs="Times New Roman"/>
          <w:bCs/>
        </w:rPr>
      </w:pPr>
      <w:r w:rsidRPr="00C91A65">
        <w:rPr>
          <w:rFonts w:ascii="Times New Roman" w:hAnsi="Times New Roman" w:cs="Times New Roman"/>
          <w:bCs/>
        </w:rPr>
        <w:t xml:space="preserve">The generated constructs were transformed into an Agrobacterium tumefaciens strain GV3101/pMP90 by electroporation and introduced into the </w:t>
      </w:r>
      <w:r w:rsidR="00F67D45">
        <w:rPr>
          <w:rFonts w:ascii="Times New Roman" w:hAnsi="Times New Roman" w:cs="Times New Roman"/>
          <w:bCs/>
        </w:rPr>
        <w:t>wild type</w:t>
      </w:r>
      <w:r w:rsidRPr="00C91A65">
        <w:rPr>
          <w:rFonts w:ascii="Times New Roman" w:hAnsi="Times New Roman" w:cs="Times New Roman"/>
          <w:bCs/>
        </w:rPr>
        <w:t xml:space="preserve"> (Columbia ecotype), </w:t>
      </w:r>
      <w:r w:rsidR="00EF0F27">
        <w:rPr>
          <w:rFonts w:ascii="Times New Roman" w:hAnsi="Times New Roman" w:cs="Times New Roman"/>
          <w:bCs/>
          <w:i/>
          <w:iCs/>
        </w:rPr>
        <w:t>epfl1 epfl2</w:t>
      </w:r>
      <w:r w:rsidRPr="00C91A65">
        <w:rPr>
          <w:rFonts w:ascii="Times New Roman" w:hAnsi="Times New Roman" w:cs="Times New Roman"/>
          <w:bCs/>
        </w:rPr>
        <w:t xml:space="preserve"> and </w:t>
      </w:r>
      <w:r w:rsidRPr="00C91A65">
        <w:rPr>
          <w:rFonts w:ascii="Times New Roman" w:hAnsi="Times New Roman" w:cs="Times New Roman"/>
          <w:bCs/>
          <w:i/>
          <w:iCs/>
        </w:rPr>
        <w:t>epfl1/+</w:t>
      </w:r>
      <w:r w:rsidR="00F1461B">
        <w:rPr>
          <w:rFonts w:ascii="Times New Roman" w:hAnsi="Times New Roman" w:cs="Times New Roman"/>
          <w:bCs/>
          <w:i/>
          <w:iCs/>
        </w:rPr>
        <w:t xml:space="preserve"> </w:t>
      </w:r>
      <w:r w:rsidR="000314EB">
        <w:rPr>
          <w:rFonts w:ascii="Times New Roman" w:hAnsi="Times New Roman" w:cs="Times New Roman"/>
          <w:bCs/>
          <w:i/>
          <w:iCs/>
        </w:rPr>
        <w:t>epfl</w:t>
      </w:r>
      <w:r w:rsidRPr="00C91A65">
        <w:rPr>
          <w:rFonts w:ascii="Times New Roman" w:hAnsi="Times New Roman" w:cs="Times New Roman"/>
          <w:bCs/>
          <w:i/>
          <w:iCs/>
        </w:rPr>
        <w:t>2</w:t>
      </w:r>
      <w:r w:rsidR="00F1461B">
        <w:rPr>
          <w:rFonts w:ascii="Times New Roman" w:hAnsi="Times New Roman" w:cs="Times New Roman"/>
          <w:bCs/>
          <w:i/>
          <w:iCs/>
        </w:rPr>
        <w:t xml:space="preserve"> </w:t>
      </w:r>
      <w:r w:rsidR="000314EB">
        <w:rPr>
          <w:rFonts w:ascii="Times New Roman" w:hAnsi="Times New Roman" w:cs="Times New Roman"/>
          <w:bCs/>
          <w:i/>
          <w:iCs/>
        </w:rPr>
        <w:t>epfl</w:t>
      </w:r>
      <w:r w:rsidRPr="00C91A65">
        <w:rPr>
          <w:rFonts w:ascii="Times New Roman" w:hAnsi="Times New Roman" w:cs="Times New Roman"/>
          <w:bCs/>
          <w:i/>
          <w:iCs/>
        </w:rPr>
        <w:t>4</w:t>
      </w:r>
      <w:r w:rsidR="00F1461B">
        <w:rPr>
          <w:rFonts w:ascii="Times New Roman" w:hAnsi="Times New Roman" w:cs="Times New Roman"/>
          <w:bCs/>
          <w:i/>
          <w:iCs/>
        </w:rPr>
        <w:t xml:space="preserve"> </w:t>
      </w:r>
      <w:r w:rsidR="000314EB">
        <w:rPr>
          <w:rFonts w:ascii="Times New Roman" w:hAnsi="Times New Roman" w:cs="Times New Roman"/>
          <w:bCs/>
          <w:i/>
          <w:iCs/>
        </w:rPr>
        <w:t>epfl</w:t>
      </w:r>
      <w:r w:rsidRPr="00C91A65">
        <w:rPr>
          <w:rFonts w:ascii="Times New Roman" w:hAnsi="Times New Roman" w:cs="Times New Roman"/>
          <w:bCs/>
          <w:i/>
          <w:iCs/>
        </w:rPr>
        <w:t>6</w:t>
      </w:r>
      <w:r w:rsidRPr="00C91A65">
        <w:rPr>
          <w:rFonts w:ascii="Times New Roman" w:hAnsi="Times New Roman" w:cs="Times New Roman"/>
          <w:bCs/>
        </w:rPr>
        <w:t xml:space="preserve"> plants by the floral dip method.</w:t>
      </w:r>
    </w:p>
    <w:p w14:paraId="45845B5D" w14:textId="7A8680DE" w:rsidR="0067061A" w:rsidRPr="00C91A65" w:rsidRDefault="0067061A" w:rsidP="006F77F6">
      <w:pPr>
        <w:spacing w:line="480" w:lineRule="auto"/>
        <w:ind w:firstLine="720"/>
        <w:jc w:val="both"/>
        <w:rPr>
          <w:rFonts w:ascii="Times New Roman" w:hAnsi="Times New Roman" w:cs="Times New Roman"/>
          <w:bCs/>
        </w:rPr>
      </w:pPr>
      <w:r w:rsidRPr="00C91A65">
        <w:rPr>
          <w:rFonts w:ascii="Times New Roman" w:hAnsi="Times New Roman" w:cs="Times New Roman"/>
          <w:bCs/>
        </w:rPr>
        <w:lastRenderedPageBreak/>
        <w:t xml:space="preserve">To induce EPFL2, </w:t>
      </w:r>
      <w:r w:rsidR="00EF0F27">
        <w:rPr>
          <w:rFonts w:ascii="Times New Roman" w:hAnsi="Times New Roman" w:cs="Times New Roman"/>
          <w:bCs/>
          <w:i/>
          <w:iCs/>
        </w:rPr>
        <w:t>epfl1</w:t>
      </w:r>
      <w:r w:rsidR="00D31B20">
        <w:rPr>
          <w:rFonts w:ascii="Times New Roman" w:hAnsi="Times New Roman" w:cs="Times New Roman"/>
          <w:bCs/>
          <w:i/>
          <w:iCs/>
        </w:rPr>
        <w:t>/+</w:t>
      </w:r>
      <w:r w:rsidR="00F1461B">
        <w:rPr>
          <w:rFonts w:ascii="Times New Roman" w:hAnsi="Times New Roman" w:cs="Times New Roman"/>
          <w:bCs/>
          <w:i/>
          <w:iCs/>
        </w:rPr>
        <w:t xml:space="preserve"> </w:t>
      </w:r>
      <w:r w:rsidR="00EF0F27">
        <w:rPr>
          <w:rFonts w:ascii="Times New Roman" w:hAnsi="Times New Roman" w:cs="Times New Roman"/>
          <w:bCs/>
          <w:i/>
          <w:iCs/>
        </w:rPr>
        <w:t>epfl2</w:t>
      </w:r>
      <w:r w:rsidR="00F1461B">
        <w:rPr>
          <w:rFonts w:ascii="Times New Roman" w:hAnsi="Times New Roman" w:cs="Times New Roman"/>
          <w:bCs/>
          <w:i/>
          <w:iCs/>
        </w:rPr>
        <w:t xml:space="preserve"> </w:t>
      </w:r>
      <w:r w:rsidR="000314EB">
        <w:rPr>
          <w:rFonts w:ascii="Times New Roman" w:hAnsi="Times New Roman" w:cs="Times New Roman"/>
          <w:bCs/>
          <w:i/>
          <w:iCs/>
        </w:rPr>
        <w:t>epfl</w:t>
      </w:r>
      <w:r w:rsidRPr="00C91A65">
        <w:rPr>
          <w:rFonts w:ascii="Times New Roman" w:hAnsi="Times New Roman" w:cs="Times New Roman"/>
          <w:bCs/>
          <w:i/>
          <w:iCs/>
        </w:rPr>
        <w:t>4</w:t>
      </w:r>
      <w:r w:rsidR="00F1461B">
        <w:rPr>
          <w:rFonts w:ascii="Times New Roman" w:hAnsi="Times New Roman" w:cs="Times New Roman"/>
          <w:bCs/>
          <w:i/>
          <w:iCs/>
        </w:rPr>
        <w:t xml:space="preserve"> </w:t>
      </w:r>
      <w:r w:rsidR="000314EB">
        <w:rPr>
          <w:rFonts w:ascii="Times New Roman" w:hAnsi="Times New Roman" w:cs="Times New Roman"/>
          <w:bCs/>
          <w:i/>
          <w:iCs/>
        </w:rPr>
        <w:t>epfl</w:t>
      </w:r>
      <w:r w:rsidRPr="00C91A65">
        <w:rPr>
          <w:rFonts w:ascii="Times New Roman" w:hAnsi="Times New Roman" w:cs="Times New Roman"/>
          <w:bCs/>
          <w:i/>
          <w:iCs/>
        </w:rPr>
        <w:t>6,</w:t>
      </w:r>
      <w:r w:rsidRPr="00C91A65">
        <w:rPr>
          <w:rFonts w:ascii="Times New Roman" w:hAnsi="Times New Roman" w:cs="Times New Roman"/>
          <w:bCs/>
        </w:rPr>
        <w:t xml:space="preserve"> mutant </w:t>
      </w:r>
      <w:r w:rsidR="003A5457">
        <w:rPr>
          <w:rFonts w:ascii="Times New Roman" w:hAnsi="Times New Roman" w:cs="Times New Roman"/>
          <w:bCs/>
        </w:rPr>
        <w:t>harboring the T-DNA from</w:t>
      </w:r>
      <w:r w:rsidR="003A5457" w:rsidRPr="00C91A65">
        <w:rPr>
          <w:rFonts w:ascii="Times New Roman" w:hAnsi="Times New Roman" w:cs="Times New Roman"/>
          <w:bCs/>
        </w:rPr>
        <w:t xml:space="preserve"> </w:t>
      </w:r>
      <w:r w:rsidRPr="00C91A65">
        <w:rPr>
          <w:rFonts w:ascii="Times New Roman" w:hAnsi="Times New Roman" w:cs="Times New Roman"/>
          <w:bCs/>
        </w:rPr>
        <w:t xml:space="preserve">pAMO113 was grown on modified </w:t>
      </w:r>
      <w:proofErr w:type="spellStart"/>
      <w:r w:rsidRPr="00C91A65">
        <w:rPr>
          <w:rFonts w:ascii="Times New Roman" w:hAnsi="Times New Roman" w:cs="Times New Roman"/>
          <w:bCs/>
        </w:rPr>
        <w:t>Murashige</w:t>
      </w:r>
      <w:proofErr w:type="spellEnd"/>
      <w:r w:rsidRPr="00C91A65">
        <w:rPr>
          <w:rFonts w:ascii="Times New Roman" w:hAnsi="Times New Roman" w:cs="Times New Roman"/>
          <w:bCs/>
        </w:rPr>
        <w:t xml:space="preserve"> and Skoog medium (MS-0) plates for five days (3DP</w:t>
      </w:r>
      <w:r w:rsidR="003A5457">
        <w:rPr>
          <w:rFonts w:ascii="Times New Roman" w:hAnsi="Times New Roman" w:cs="Times New Roman"/>
          <w:bCs/>
        </w:rPr>
        <w:t>G</w:t>
      </w:r>
      <w:r w:rsidRPr="00C91A65">
        <w:rPr>
          <w:rFonts w:ascii="Times New Roman" w:hAnsi="Times New Roman" w:cs="Times New Roman"/>
          <w:bCs/>
        </w:rPr>
        <w:t xml:space="preserve">). Then 15 seedlings per biological replicate were transferred to 2 ml of liquid MS-0 containing 10 µM </w:t>
      </w:r>
      <w:proofErr w:type="spellStart"/>
      <w:r w:rsidRPr="00C91A65">
        <w:rPr>
          <w:rFonts w:ascii="Times New Roman" w:hAnsi="Times New Roman" w:cs="Times New Roman"/>
          <w:bCs/>
        </w:rPr>
        <w:t>Dex</w:t>
      </w:r>
      <w:proofErr w:type="spellEnd"/>
      <w:r w:rsidRPr="00C91A65">
        <w:rPr>
          <w:rFonts w:ascii="Times New Roman" w:hAnsi="Times New Roman" w:cs="Times New Roman"/>
          <w:bCs/>
        </w:rPr>
        <w:t xml:space="preserve"> or an equivalent amount of DMSO (mock treatment). The 50 mM stock solution of </w:t>
      </w:r>
      <w:proofErr w:type="spellStart"/>
      <w:r w:rsidRPr="00C91A65">
        <w:rPr>
          <w:rFonts w:ascii="Times New Roman" w:hAnsi="Times New Roman" w:cs="Times New Roman"/>
          <w:bCs/>
        </w:rPr>
        <w:t>Dex</w:t>
      </w:r>
      <w:proofErr w:type="spellEnd"/>
      <w:r w:rsidRPr="00C91A65">
        <w:rPr>
          <w:rFonts w:ascii="Times New Roman" w:hAnsi="Times New Roman" w:cs="Times New Roman"/>
          <w:bCs/>
        </w:rPr>
        <w:t xml:space="preserve"> was prepared using DMSO. 24 well culture plates with the samples were kept on a rocker in the growth room for seven hours, and then seedlings were preserved in liquid nitrogen. </w:t>
      </w:r>
    </w:p>
    <w:p w14:paraId="01B1CDFD" w14:textId="53ADA37E" w:rsidR="0067061A" w:rsidRDefault="0067061A" w:rsidP="00C91A65">
      <w:pPr>
        <w:spacing w:line="480" w:lineRule="auto"/>
        <w:ind w:firstLine="720"/>
        <w:jc w:val="both"/>
        <w:rPr>
          <w:rFonts w:ascii="Times New Roman" w:hAnsi="Times New Roman" w:cs="Times New Roman"/>
          <w:color w:val="2A2A2A"/>
          <w:shd w:val="clear" w:color="auto" w:fill="FFFFFF"/>
        </w:rPr>
      </w:pPr>
      <w:r w:rsidRPr="00C91A65">
        <w:rPr>
          <w:rFonts w:ascii="Times New Roman" w:hAnsi="Times New Roman" w:cs="Times New Roman"/>
        </w:rPr>
        <w:t xml:space="preserve">Due to the infertility of </w:t>
      </w:r>
      <w:r w:rsidRPr="00C91A65">
        <w:rPr>
          <w:rFonts w:ascii="Times New Roman" w:hAnsi="Times New Roman" w:cs="Times New Roman"/>
          <w:iCs/>
        </w:rPr>
        <w:t>the</w:t>
      </w:r>
      <w:r w:rsidRPr="00C91A65">
        <w:rPr>
          <w:rFonts w:ascii="Times New Roman" w:hAnsi="Times New Roman" w:cs="Times New Roman"/>
          <w:i/>
        </w:rPr>
        <w:t xml:space="preserve"> epfl1 epfl2 epfl4 epfl6</w:t>
      </w:r>
      <w:r w:rsidRPr="00C91A65">
        <w:rPr>
          <w:rFonts w:ascii="Times New Roman" w:hAnsi="Times New Roman" w:cs="Times New Roman"/>
        </w:rPr>
        <w:t xml:space="preserve"> mutant, we isolated it from the progeny of </w:t>
      </w:r>
      <w:r w:rsidRPr="00C91A65">
        <w:rPr>
          <w:rFonts w:ascii="Times New Roman" w:hAnsi="Times New Roman" w:cs="Times New Roman"/>
          <w:i/>
        </w:rPr>
        <w:t>epfl1/+ epfl2 epfl4 epfl6</w:t>
      </w:r>
      <w:r w:rsidRPr="00C91A65">
        <w:rPr>
          <w:rFonts w:ascii="Times New Roman" w:hAnsi="Times New Roman" w:cs="Times New Roman"/>
        </w:rPr>
        <w:t xml:space="preserve"> plants. A </w:t>
      </w:r>
      <w:r w:rsidRPr="00C91A65">
        <w:rPr>
          <w:rFonts w:ascii="Times New Roman" w:hAnsi="Times New Roman" w:cs="Times New Roman"/>
          <w:color w:val="2A2A2A"/>
          <w:shd w:val="clear" w:color="auto" w:fill="FFFFFF"/>
        </w:rPr>
        <w:t xml:space="preserve">small piece of root was cut from a seedling and placed into the PCR mix. PCR was performed using the </w:t>
      </w:r>
      <w:proofErr w:type="spellStart"/>
      <w:r w:rsidRPr="00C91A65">
        <w:rPr>
          <w:rFonts w:ascii="Times New Roman" w:hAnsi="Times New Roman" w:cs="Times New Roman"/>
          <w:color w:val="2A2A2A"/>
          <w:shd w:val="clear" w:color="auto" w:fill="FFFFFF"/>
        </w:rPr>
        <w:t>Phire</w:t>
      </w:r>
      <w:proofErr w:type="spellEnd"/>
      <w:r w:rsidRPr="00C91A65">
        <w:rPr>
          <w:rFonts w:ascii="Times New Roman" w:hAnsi="Times New Roman" w:cs="Times New Roman"/>
          <w:color w:val="2A2A2A"/>
          <w:shd w:val="clear" w:color="auto" w:fill="FFFFFF"/>
        </w:rPr>
        <w:t xml:space="preserve"> Plant Direct PCR Master Mix kit (</w:t>
      </w:r>
      <w:proofErr w:type="spellStart"/>
      <w:r w:rsidRPr="00C91A65">
        <w:rPr>
          <w:rFonts w:ascii="Times New Roman" w:hAnsi="Times New Roman" w:cs="Times New Roman"/>
          <w:color w:val="2A2A2A"/>
          <w:shd w:val="clear" w:color="auto" w:fill="FFFFFF"/>
        </w:rPr>
        <w:t>Thermo</w:t>
      </w:r>
      <w:proofErr w:type="spellEnd"/>
      <w:r w:rsidRPr="00C91A65">
        <w:rPr>
          <w:rFonts w:ascii="Times New Roman" w:hAnsi="Times New Roman" w:cs="Times New Roman"/>
          <w:color w:val="2A2A2A"/>
          <w:shd w:val="clear" w:color="auto" w:fill="FFFFFF"/>
        </w:rPr>
        <w:t xml:space="preserve"> Fisher Scientific). The rest of the seedling was preserved in </w:t>
      </w:r>
      <w:r w:rsidRPr="00C91A65">
        <w:rPr>
          <w:rFonts w:ascii="Times New Roman" w:hAnsi="Times New Roman" w:cs="Times New Roman"/>
          <w:color w:val="000000" w:themeColor="text1"/>
        </w:rPr>
        <w:t xml:space="preserve">4% paraformaldehyde for microscopy. </w:t>
      </w:r>
      <w:r w:rsidRPr="00C91A65">
        <w:rPr>
          <w:rFonts w:ascii="Times New Roman" w:hAnsi="Times New Roman" w:cs="Times New Roman"/>
          <w:color w:val="2A2A2A"/>
          <w:shd w:val="clear" w:color="auto" w:fill="FFFFFF"/>
        </w:rPr>
        <w:t xml:space="preserve">A three-primer PCR reaction with EPFL1.74, EPFL1.436.rev, and 3dspm was performed to genotype for </w:t>
      </w:r>
      <w:r w:rsidRPr="00C91A65">
        <w:rPr>
          <w:rStyle w:val="Emphasis"/>
          <w:rFonts w:ascii="Times New Roman" w:hAnsi="Times New Roman" w:cs="Times New Roman"/>
          <w:color w:val="2A2A2A"/>
          <w:bdr w:val="none" w:sz="0" w:space="0" w:color="auto" w:frame="1"/>
          <w:shd w:val="clear" w:color="auto" w:fill="FFFFFF"/>
        </w:rPr>
        <w:t>epfl1</w:t>
      </w:r>
      <w:r w:rsidR="0046196C">
        <w:rPr>
          <w:rStyle w:val="Emphasis"/>
          <w:rFonts w:ascii="Times New Roman" w:hAnsi="Times New Roman" w:cs="Times New Roman"/>
          <w:color w:val="2A2A2A"/>
          <w:bdr w:val="none" w:sz="0" w:space="0" w:color="auto" w:frame="1"/>
          <w:shd w:val="clear" w:color="auto" w:fill="FFFFFF"/>
        </w:rPr>
        <w:t xml:space="preserve"> </w:t>
      </w:r>
      <w:r w:rsidR="0046196C" w:rsidRPr="00F553DA">
        <w:rPr>
          <w:rStyle w:val="Emphasis"/>
          <w:rFonts w:ascii="Times New Roman" w:hAnsi="Times New Roman" w:cs="Times New Roman"/>
          <w:i w:val="0"/>
          <w:iCs w:val="0"/>
          <w:color w:val="2A2A2A"/>
          <w:bdr w:val="none" w:sz="0" w:space="0" w:color="auto" w:frame="1"/>
          <w:shd w:val="clear" w:color="auto" w:fill="FFFFFF"/>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46196C" w:rsidRPr="00F553DA">
        <w:rPr>
          <w:rStyle w:val="Emphasis"/>
          <w:rFonts w:ascii="Times New Roman" w:hAnsi="Times New Roman" w:cs="Times New Roman"/>
          <w:i w:val="0"/>
          <w:iCs w:val="0"/>
          <w:color w:val="2A2A2A"/>
          <w:bdr w:val="none" w:sz="0" w:space="0" w:color="auto" w:frame="1"/>
          <w:shd w:val="clear" w:color="auto" w:fill="FFFFFF"/>
        </w:rPr>
        <w:instrText xml:space="preserve"> ADDIN EN.CITE </w:instrText>
      </w:r>
      <w:r w:rsidR="0046196C" w:rsidRPr="00F553DA">
        <w:rPr>
          <w:rStyle w:val="Emphasis"/>
          <w:rFonts w:ascii="Times New Roman" w:hAnsi="Times New Roman" w:cs="Times New Roman"/>
          <w:i w:val="0"/>
          <w:iCs w:val="0"/>
          <w:color w:val="2A2A2A"/>
          <w:bdr w:val="none" w:sz="0" w:space="0" w:color="auto" w:frame="1"/>
          <w:shd w:val="clear" w:color="auto" w:fill="FFFFFF"/>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46196C" w:rsidRPr="00F553DA">
        <w:rPr>
          <w:rStyle w:val="Emphasis"/>
          <w:rFonts w:ascii="Times New Roman" w:hAnsi="Times New Roman" w:cs="Times New Roman"/>
          <w:i w:val="0"/>
          <w:iCs w:val="0"/>
          <w:color w:val="2A2A2A"/>
          <w:bdr w:val="none" w:sz="0" w:space="0" w:color="auto" w:frame="1"/>
          <w:shd w:val="clear" w:color="auto" w:fill="FFFFFF"/>
        </w:rPr>
        <w:instrText xml:space="preserve"> ADDIN EN.CITE.DATA </w:instrText>
      </w:r>
      <w:r w:rsidR="0046196C" w:rsidRPr="00F553DA">
        <w:rPr>
          <w:rStyle w:val="Emphasis"/>
          <w:rFonts w:ascii="Times New Roman" w:hAnsi="Times New Roman" w:cs="Times New Roman"/>
          <w:i w:val="0"/>
          <w:iCs w:val="0"/>
          <w:color w:val="2A2A2A"/>
          <w:bdr w:val="none" w:sz="0" w:space="0" w:color="auto" w:frame="1"/>
          <w:shd w:val="clear" w:color="auto" w:fill="FFFFFF"/>
        </w:rPr>
      </w:r>
      <w:r w:rsidR="0046196C" w:rsidRPr="00F553DA">
        <w:rPr>
          <w:rStyle w:val="Emphasis"/>
          <w:rFonts w:ascii="Times New Roman" w:hAnsi="Times New Roman" w:cs="Times New Roman"/>
          <w:i w:val="0"/>
          <w:iCs w:val="0"/>
          <w:color w:val="2A2A2A"/>
          <w:bdr w:val="none" w:sz="0" w:space="0" w:color="auto" w:frame="1"/>
          <w:shd w:val="clear" w:color="auto" w:fill="FFFFFF"/>
        </w:rPr>
        <w:fldChar w:fldCharType="end"/>
      </w:r>
      <w:r w:rsidR="0046196C" w:rsidRPr="00F553DA">
        <w:rPr>
          <w:rStyle w:val="Emphasis"/>
          <w:rFonts w:ascii="Times New Roman" w:hAnsi="Times New Roman" w:cs="Times New Roman"/>
          <w:i w:val="0"/>
          <w:iCs w:val="0"/>
          <w:color w:val="2A2A2A"/>
          <w:bdr w:val="none" w:sz="0" w:space="0" w:color="auto" w:frame="1"/>
          <w:shd w:val="clear" w:color="auto" w:fill="FFFFFF"/>
        </w:rPr>
      </w:r>
      <w:r w:rsidR="0046196C" w:rsidRPr="00F553DA">
        <w:rPr>
          <w:rStyle w:val="Emphasis"/>
          <w:rFonts w:ascii="Times New Roman" w:hAnsi="Times New Roman" w:cs="Times New Roman"/>
          <w:i w:val="0"/>
          <w:iCs w:val="0"/>
          <w:color w:val="2A2A2A"/>
          <w:bdr w:val="none" w:sz="0" w:space="0" w:color="auto" w:frame="1"/>
          <w:shd w:val="clear" w:color="auto" w:fill="FFFFFF"/>
        </w:rPr>
        <w:fldChar w:fldCharType="separate"/>
      </w:r>
      <w:r w:rsidR="0046196C" w:rsidRPr="00F553DA">
        <w:rPr>
          <w:rStyle w:val="Emphasis"/>
          <w:rFonts w:ascii="Times New Roman" w:hAnsi="Times New Roman" w:cs="Times New Roman"/>
          <w:i w:val="0"/>
          <w:iCs w:val="0"/>
          <w:noProof/>
          <w:color w:val="2A2A2A"/>
          <w:bdr w:val="none" w:sz="0" w:space="0" w:color="auto" w:frame="1"/>
          <w:shd w:val="clear" w:color="auto" w:fill="FFFFFF"/>
        </w:rPr>
        <w:t>(Kosentka et al., 2019)</w:t>
      </w:r>
      <w:r w:rsidR="0046196C" w:rsidRPr="00F553DA">
        <w:rPr>
          <w:rStyle w:val="Emphasis"/>
          <w:rFonts w:ascii="Times New Roman" w:hAnsi="Times New Roman" w:cs="Times New Roman"/>
          <w:i w:val="0"/>
          <w:iCs w:val="0"/>
          <w:color w:val="2A2A2A"/>
          <w:bdr w:val="none" w:sz="0" w:space="0" w:color="auto" w:frame="1"/>
          <w:shd w:val="clear" w:color="auto" w:fill="FFFFFF"/>
        </w:rPr>
        <w:fldChar w:fldCharType="end"/>
      </w:r>
      <w:r w:rsidRPr="00F553DA">
        <w:rPr>
          <w:rFonts w:ascii="Times New Roman" w:hAnsi="Times New Roman" w:cs="Times New Roman"/>
          <w:i/>
          <w:color w:val="2A2A2A"/>
          <w:shd w:val="clear" w:color="auto" w:fill="FFFFFF"/>
        </w:rPr>
        <w:t>.</w:t>
      </w:r>
      <w:r w:rsidRPr="00C91A65">
        <w:rPr>
          <w:rFonts w:ascii="Times New Roman" w:hAnsi="Times New Roman" w:cs="Times New Roman"/>
          <w:color w:val="2A2A2A"/>
          <w:shd w:val="clear" w:color="auto" w:fill="FFFFFF"/>
        </w:rPr>
        <w:t xml:space="preserve"> The mutant band was approximately 200bp, and the </w:t>
      </w:r>
      <w:r w:rsidR="00F67D45">
        <w:rPr>
          <w:rFonts w:ascii="Times New Roman" w:hAnsi="Times New Roman" w:cs="Times New Roman"/>
          <w:color w:val="2A2A2A"/>
          <w:shd w:val="clear" w:color="auto" w:fill="FFFFFF"/>
        </w:rPr>
        <w:t>wild</w:t>
      </w:r>
      <w:r w:rsidR="000314EB">
        <w:rPr>
          <w:rFonts w:ascii="Times New Roman" w:hAnsi="Times New Roman" w:cs="Times New Roman"/>
          <w:color w:val="2A2A2A"/>
          <w:shd w:val="clear" w:color="auto" w:fill="FFFFFF"/>
        </w:rPr>
        <w:t>-</w:t>
      </w:r>
      <w:r w:rsidR="00F67D45">
        <w:rPr>
          <w:rFonts w:ascii="Times New Roman" w:hAnsi="Times New Roman" w:cs="Times New Roman"/>
          <w:color w:val="2A2A2A"/>
          <w:shd w:val="clear" w:color="auto" w:fill="FFFFFF"/>
        </w:rPr>
        <w:t>type</w:t>
      </w:r>
      <w:r w:rsidRPr="00C91A65">
        <w:rPr>
          <w:rFonts w:ascii="Times New Roman" w:hAnsi="Times New Roman" w:cs="Times New Roman"/>
          <w:color w:val="2A2A2A"/>
          <w:shd w:val="clear" w:color="auto" w:fill="FFFFFF"/>
        </w:rPr>
        <w:t xml:space="preserve"> band 387bp.</w:t>
      </w:r>
      <w:r w:rsidR="004D6A13">
        <w:rPr>
          <w:rFonts w:ascii="Times New Roman" w:hAnsi="Times New Roman" w:cs="Times New Roman"/>
          <w:color w:val="2A2A2A"/>
          <w:shd w:val="clear" w:color="auto" w:fill="FFFFFF"/>
        </w:rPr>
        <w:t>”</w:t>
      </w:r>
      <w:r w:rsidRPr="00C91A65">
        <w:rPr>
          <w:rFonts w:ascii="Times New Roman" w:hAnsi="Times New Roman" w:cs="Times New Roman"/>
          <w:color w:val="2A2A2A"/>
          <w:shd w:val="clear" w:color="auto" w:fill="FFFFFF"/>
        </w:rPr>
        <w:t xml:space="preserve"> </w:t>
      </w:r>
    </w:p>
    <w:p w14:paraId="00AFC289" w14:textId="77777777" w:rsidR="00D31B20" w:rsidRPr="00C91A65" w:rsidRDefault="00D31B20" w:rsidP="00C91A65">
      <w:pPr>
        <w:spacing w:line="480" w:lineRule="auto"/>
        <w:ind w:firstLine="720"/>
        <w:jc w:val="both"/>
        <w:rPr>
          <w:rFonts w:ascii="Times New Roman" w:hAnsi="Times New Roman" w:cs="Times New Roman"/>
          <w:color w:val="2A2A2A"/>
          <w:shd w:val="clear" w:color="auto" w:fill="FFFFFF"/>
        </w:rPr>
      </w:pPr>
    </w:p>
    <w:p w14:paraId="1D38162A" w14:textId="77777777" w:rsidR="0067061A" w:rsidRPr="00C91A65" w:rsidRDefault="0067061A" w:rsidP="00C91A65">
      <w:pPr>
        <w:spacing w:line="480" w:lineRule="auto"/>
        <w:jc w:val="both"/>
        <w:rPr>
          <w:rFonts w:ascii="Times New Roman" w:hAnsi="Times New Roman" w:cs="Times New Roman"/>
          <w:b/>
          <w:bCs/>
          <w:color w:val="2A2A2A"/>
          <w:shd w:val="clear" w:color="auto" w:fill="FFFFFF"/>
        </w:rPr>
      </w:pPr>
      <w:r w:rsidRPr="00C91A65">
        <w:rPr>
          <w:rFonts w:ascii="Times New Roman" w:hAnsi="Times New Roman" w:cs="Times New Roman"/>
          <w:b/>
          <w:bCs/>
          <w:color w:val="2A2A2A"/>
          <w:shd w:val="clear" w:color="auto" w:fill="FFFFFF"/>
        </w:rPr>
        <w:t>Microscopy</w:t>
      </w:r>
    </w:p>
    <w:p w14:paraId="1A7DBF4E" w14:textId="34314D17" w:rsidR="009569B4" w:rsidRDefault="0067061A" w:rsidP="00D201FF">
      <w:pPr>
        <w:spacing w:line="480" w:lineRule="auto"/>
        <w:ind w:firstLine="720"/>
        <w:jc w:val="both"/>
        <w:rPr>
          <w:rFonts w:ascii="Times New Roman" w:hAnsi="Times New Roman" w:cs="Times New Roman"/>
        </w:rPr>
      </w:pPr>
      <w:r w:rsidRPr="00C91A65">
        <w:rPr>
          <w:rFonts w:ascii="Times New Roman" w:hAnsi="Times New Roman" w:cs="Times New Roman"/>
        </w:rPr>
        <w:t xml:space="preserve">For confocal microscopy, inflorescence clusters containing flowers up to stage 12 were harvested and fixed in 4% paraformaldehyde under a vacuum for up to 2 hours. Samples were then rinsed with 1x Phosphate-buffered saline (PBS) pH7.4 twice before placing them in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solution consisting of 25% (w/v) urea, 15% (w/v) sodium deoxycholate, and 10% (w/v) xylitol as previously described </w:t>
      </w:r>
      <w:r w:rsidR="00D03A80">
        <w:rPr>
          <w:rFonts w:ascii="Times New Roman" w:hAnsi="Times New Roman" w:cs="Times New Roman"/>
        </w:rPr>
        <w:fldChar w:fldCharType="begin">
          <w:fldData xml:space="preserve">PEVuZE5vdGU+PENpdGU+PEF1dGhvcj5LdXJpaGFyYTwvQXV0aG9yPjxZZWFyPjIwMTU8L1llYXI+
PFJlY051bT43NDwvUmVjTnVtPjxEaXNwbGF5VGV4dD4oS3VyaWhhcmEgZXQgYWwuLCAyMDE1KTwv
RGlzcGxheVRleHQ+PHJlY29yZD48cmVjLW51bWJlcj43NDwvcmVjLW51bWJlcj48Zm9yZWlnbi1r
ZXlzPjxrZXkgYXBwPSJFTiIgZGItaWQ9IjB2dHN6YWZmNHQ1NTBmZTV0cnI1eGRzYnZzeDAwNTJm
MnI1ZCIgdGltZXN0YW1wPSIxNzIyMDI3MzA5Ij43NDwva2V5PjwvZm9yZWlnbi1rZXlzPjxyZWYt
dHlwZSBuYW1lPSJKb3VybmFsIEFydGljbGUiPjE3PC9yZWYtdHlwZT48Y29udHJpYnV0b3JzPjxh
dXRob3JzPjxhdXRob3I+S3VyaWhhcmEsIEQuPC9hdXRob3I+PGF1dGhvcj5NaXp1dGEsIFkuPC9h
dXRob3I+PGF1dGhvcj5TYXRvLCBZLjwvYXV0aG9yPjxhdXRob3I+SGlnYXNoaXlhbWEsIFQuPC9h
dXRob3I+PC9hdXRob3JzPjwvY29udHJpYnV0b3JzPjxhdXRoLWFkZHJlc3M+RGl2aXNpb24gb2Yg
QmlvbG9naWNhbCBTY2llbmNlLCBHcmFkdWF0ZSBTY2hvb2wgb2YgU2NpZW5jZSwgTmFnb3lhIFVu
aXZlcnNpdHksIEZ1cm8tY2hvLCBDaGlrdXNhLWt1LCBOYWdveWEsIEFpY2hpIDQ2NC04NjAyLCBK
YXBhbiBIaWdhc2hpeWFtYSBMaXZlLUhvbG9uaWNzIFByb2plY3QsIEVSQVRPLCBKU1QsIEZ1cm8t
Y2hvLCBDaGlrdXNhLWt1LCBOYWdveWEsIEFpY2hpIDQ2NC04NjAyLCBKYXBhbiBrdXJpQGJpby5u
YWdveWEtdS5hYy5qcC4mI3hEO0RpdmlzaW9uIG9mIEJpb2xvZ2ljYWwgU2NpZW5jZSwgR3JhZHVh
dGUgU2Nob29sIG9mIFNjaWVuY2UsIE5hZ295YSBVbml2ZXJzaXR5LCBGdXJvLWNobywgQ2hpa3Vz
YS1rdSwgTmFnb3lhLCBBaWNoaSA0NjQtODYwMiwgSmFwYW4gSGlnYXNoaXlhbWEgTGl2ZS1Ib2xv
bmljcyBQcm9qZWN0LCBFUkFUTywgSlNULCBGdXJvLWNobywgQ2hpa3VzYS1rdSwgTmFnb3lhLCBB
aWNoaSA0NjQtODYwMiwgSmFwYW4uJiN4RDtJbnN0aXR1dGUgb2YgVHJhbnNmb3JtYXRpdmUgQmlv
LU1vbGVjdWxlcyAoSVRiTSksIE5hZ295YSBVbml2ZXJzaXR5LCBGdXJvLWNobywgQ2hpa3VzYS1r
dSwgTmFnb3lhLCBBaWNoaSA0NjQtODYwMiwgSmFwYW4uJiN4RDtEaXZpc2lvbiBvZiBCaW9sb2dp
Y2FsIFNjaWVuY2UsIEdyYWR1YXRlIFNjaG9vbCBvZiBTY2llbmNlLCBOYWdveWEgVW5pdmVyc2l0
eSwgRnVyby1jaG8sIENoaWt1c2Eta3UsIE5hZ295YSwgQWljaGkgNDY0LTg2MDIsIEphcGFuIEhp
Z2FzaGl5YW1hIExpdmUtSG9sb25pY3MgUHJvamVjdCwgRVJBVE8sIEpTVCwgRnVyby1jaG8sIENo
aWt1c2Eta3UsIE5hZ295YSwgQWljaGkgNDY0LTg2MDIsIEphcGFuIEluc3RpdHV0ZSBvZiBUcmFu
c2Zvcm1hdGl2ZSBCaW8tTW9sZWN1bGVzIChJVGJNKSwgTmFnb3lhIFVuaXZlcnNpdHksIEZ1cm8t
Y2hvLCBDaGlrdXNhLWt1LCBOYWdveWEsIEFpY2hpIDQ2NC04NjAyLCBKYXBhbi48L2F1dGgtYWRk
cmVzcz48dGl0bGVzPjx0aXRsZT5DbGVhclNlZTogYSByYXBpZCBvcHRpY2FsIGNsZWFyaW5nIHJl
YWdlbnQgZm9yIHdob2xlLXBsYW50IGZsdW9yZXNjZW5jZSBpbWFnaW5nPC90aXRsZT48c2Vjb25k
YXJ5LXRpdGxlPkRldmVsb3BtZW50PC9zZWNvbmRhcnktdGl0bGU+PC90aXRsZXM+PHBlcmlvZGlj
YWw+PGZ1bGwtdGl0bGU+RGV2ZWxvcG1lbnQ8L2Z1bGwtdGl0bGU+PC9wZXJpb2RpY2FsPjxwYWdl
cz40MTY4LTc5PC9wYWdlcz48dm9sdW1lPjE0Mjwvdm9sdW1lPjxudW1iZXI+MjM8L251bWJlcj48
ZWRpdGlvbj4yMDE1MTAyMjwvZWRpdGlvbj48a2V5d29yZHM+PGtleXdvcmQ+QXJhYmlkb3BzaXM8
L2tleXdvcmQ+PGtleXdvcmQ+Q2hsb3JvcGh5bGwvY2hlbWlzdHJ5PC9rZXl3b3JkPjxrZXl3b3Jk
PkNsb25pbmcsIE1vbGVjdWxhcjwva2V5d29yZD48a2V5d29yZD5GbHVvcmVzY2VuY2U8L2tleXdv
cmQ+PGtleXdvcmQ+Rmx1b3Jlc2NlbnQgRHllcy8qY2hlbWlzdHJ5PC9rZXl3b3JkPjxrZXl3b3Jk
PkdyZWVuIEZsdW9yZXNjZW50IFByb3RlaW5zL21ldGFib2xpc208L2tleXdvcmQ+PGtleXdvcmQ+
SW5kaWNhdG9ycyBhbmQgUmVhZ2VudHMvKmNoZW1pc3RyeTwva2V5d29yZD48a2V5d29yZD5NaWNy
b3Njb3B5LCBDb25mb2NhbDwva2V5d29yZD48a2V5d29yZD5NaWNyb3Njb3B5LCBGbHVvcmVzY2Vu
Y2UvaW5zdHJ1bWVudGF0aW9uLyptZXRob2RzPC9rZXl3b3JkPjxrZXl3b3JkPlBobG9lbTwva2V5
d29yZD48a2V5d29yZD5QaG90b25zPC9rZXl3b3JkPjxrZXl3b3JkPlBsYW50IExlYXZlcy9tZXRh
Ym9saXNtPC9rZXl3b3JkPjxrZXl3b3JkPlBsYW50IFJvb3RzL21ldGFib2xpc208L2tleXdvcmQ+
PGtleXdvcmQ+UGxhbnRzLyptZXRhYm9saXNtPC9rZXl3b3JkPjxrZXl3b3JkPlBsYW50cywgR2Vu
ZXRpY2FsbHkgTW9kaWZpZWQvbWV0YWJvbGlzbTwva2V5d29yZD48a2V5d29yZD5VcmVhLypjaGVt
aXN0cnk8L2tleXdvcmQ+PGtleXdvcmQ+WHlsaXRvbC8qY2hlbWlzdHJ5PC9rZXl3b3JkPjxrZXl3
b3JkPkFyYWJpZG9wc2lzIHRoYWxpYW5hPC9rZXl3b3JkPjxrZXl3b3JkPkNsZWFyaW5nPC9rZXl3
b3JkPjxrZXl3b3JkPkNvbmZvY2FsIG1pY3Jvc2NvcHk8L2tleXdvcmQ+PGtleXdvcmQ+RGVlcCBp
bWFnaW5nPC9rZXl3b3JkPjxrZXl3b3JkPlBoeXNjb21pdHJlbGxhIHBhdGVuczwva2V5d29yZD48
a2V5d29yZD5Ud28tcGhvdG9uIG1pY3Jvc2NvcHk8L2tleXdvcmQ+PGtleXdvcmQ+V2hvbGUgcGxh
bnQ8L2tleXdvcmQ+PC9rZXl3b3Jkcz48ZGF0ZXM+PHllYXI+MjAxNTwveWVhcj48cHViLWRhdGVz
PjxkYXRlPkRlYyAxPC9kYXRlPjwvcHViLWRhdGVzPjwvZGF0ZXM+PGlzYm4+MTQ3Ny05MTI5IChF
bGVjdHJvbmljKSYjeEQ7MDk1MC0xOTkxIChQcmludCkmI3hEOzA5NTAtMTk5MSAoTGlua2luZyk8
L2lzYm4+PGFjY2Vzc2lvbi1udW0+MjY0OTM0MDQ8L2FjY2Vzc2lvbi1udW0+PHVybHM+PHJlbGF0
ZWQtdXJscz48dXJsPmh0dHBzOi8vd3d3Lm5jYmkubmxtLm5paC5nb3YvcHVibWVkLzI2NDkzNDA0
PC91cmw+PC9yZWxhdGVkLXVybHM+PC91cmxzPjxjdXN0b20xPkNvbXBldGluZyBpbnRlcmVzdHMg
VGhlIGF1dGhvcnMgZGVjbGFyZSBubyBjb21wZXRpbmcgb3IgZmluYW5jaWFsIGludGVyZXN0cy48
L2N1c3RvbTE+PGN1c3RvbTI+UE1DNDcxMjg0MTwvY3VzdG9tMj48ZWxlY3Ryb25pYy1yZXNvdXJj
ZS1udW0+MTAuMTI0Mi9kZXYuMTI3NjEzPC9lbGVjdHJvbmljLXJlc291cmNlLW51bT48cmVtb3Rl
LWRhdGFiYXNlLW5hbWU+TWVkbGluZTwvcmVtb3RlLWRhdGFiYXNlLW5hbWU+PHJlbW90ZS1kYXRh
YmFzZS1wcm92aWRlcj5OTE08L3JlbW90ZS1kYXRhYmFzZS1wcm92aWRlcj48L3JlY29yZD48L0Np
dGU+PC9FbmROb3RlPn==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PEVuZE5vdGU+PENpdGU+PEF1dGhvcj5LdXJpaGFyYTwvQXV0aG9yPjxZZWFyPjIwMTU8L1llYXI+
PFJlY051bT43NDwvUmVjTnVtPjxEaXNwbGF5VGV4dD4oS3VyaWhhcmEgZXQgYWwuLCAyMDE1KTwv
RGlzcGxheVRleHQ+PHJlY29yZD48cmVjLW51bWJlcj43NDwvcmVjLW51bWJlcj48Zm9yZWlnbi1r
ZXlzPjxrZXkgYXBwPSJFTiIgZGItaWQ9IjB2dHN6YWZmNHQ1NTBmZTV0cnI1eGRzYnZzeDAwNTJm
MnI1ZCIgdGltZXN0YW1wPSIxNzIyMDI3MzA5Ij43NDwva2V5PjwvZm9yZWlnbi1rZXlzPjxyZWYt
dHlwZSBuYW1lPSJKb3VybmFsIEFydGljbGUiPjE3PC9yZWYtdHlwZT48Y29udHJpYnV0b3JzPjxh
dXRob3JzPjxhdXRob3I+S3VyaWhhcmEsIEQuPC9hdXRob3I+PGF1dGhvcj5NaXp1dGEsIFkuPC9h
dXRob3I+PGF1dGhvcj5TYXRvLCBZLjwvYXV0aG9yPjxhdXRob3I+SGlnYXNoaXlhbWEsIFQuPC9h
dXRob3I+PC9hdXRob3JzPjwvY29udHJpYnV0b3JzPjxhdXRoLWFkZHJlc3M+RGl2aXNpb24gb2Yg
QmlvbG9naWNhbCBTY2llbmNlLCBHcmFkdWF0ZSBTY2hvb2wgb2YgU2NpZW5jZSwgTmFnb3lhIFVu
aXZlcnNpdHksIEZ1cm8tY2hvLCBDaGlrdXNhLWt1LCBOYWdveWEsIEFpY2hpIDQ2NC04NjAyLCBK
YXBhbiBIaWdhc2hpeWFtYSBMaXZlLUhvbG9uaWNzIFByb2plY3QsIEVSQVRPLCBKU1QsIEZ1cm8t
Y2hvLCBDaGlrdXNhLWt1LCBOYWdveWEsIEFpY2hpIDQ2NC04NjAyLCBKYXBhbiBrdXJpQGJpby5u
YWdveWEtdS5hYy5qcC4mI3hEO0RpdmlzaW9uIG9mIEJpb2xvZ2ljYWwgU2NpZW5jZSwgR3JhZHVh
dGUgU2Nob29sIG9mIFNjaWVuY2UsIE5hZ295YSBVbml2ZXJzaXR5LCBGdXJvLWNobywgQ2hpa3Vz
YS1rdSwgTmFnb3lhLCBBaWNoaSA0NjQtODYwMiwgSmFwYW4gSGlnYXNoaXlhbWEgTGl2ZS1Ib2xv
bmljcyBQcm9qZWN0LCBFUkFUTywgSlNULCBGdXJvLWNobywgQ2hpa3VzYS1rdSwgTmFnb3lhLCBB
aWNoaSA0NjQtODYwMiwgSmFwYW4uJiN4RDtJbnN0aXR1dGUgb2YgVHJhbnNmb3JtYXRpdmUgQmlv
LU1vbGVjdWxlcyAoSVRiTSksIE5hZ295YSBVbml2ZXJzaXR5LCBGdXJvLWNobywgQ2hpa3VzYS1r
dSwgTmFnb3lhLCBBaWNoaSA0NjQtODYwMiwgSmFwYW4uJiN4RDtEaXZpc2lvbiBvZiBCaW9sb2dp
Y2FsIFNjaWVuY2UsIEdyYWR1YXRlIFNjaG9vbCBvZiBTY2llbmNlLCBOYWdveWEgVW5pdmVyc2l0
eSwgRnVyby1jaG8sIENoaWt1c2Eta3UsIE5hZ295YSwgQWljaGkgNDY0LTg2MDIsIEphcGFuIEhp
Z2FzaGl5YW1hIExpdmUtSG9sb25pY3MgUHJvamVjdCwgRVJBVE8sIEpTVCwgRnVyby1jaG8sIENo
aWt1c2Eta3UsIE5hZ295YSwgQWljaGkgNDY0LTg2MDIsIEphcGFuIEluc3RpdHV0ZSBvZiBUcmFu
c2Zvcm1hdGl2ZSBCaW8tTW9sZWN1bGVzIChJVGJNKSwgTmFnb3lhIFVuaXZlcnNpdHksIEZ1cm8t
Y2hvLCBDaGlrdXNhLWt1LCBOYWdveWEsIEFpY2hpIDQ2NC04NjAyLCBKYXBhbi48L2F1dGgtYWRk
cmVzcz48dGl0bGVzPjx0aXRsZT5DbGVhclNlZTogYSByYXBpZCBvcHRpY2FsIGNsZWFyaW5nIHJl
YWdlbnQgZm9yIHdob2xlLXBsYW50IGZsdW9yZXNjZW5jZSBpbWFnaW5nPC90aXRsZT48c2Vjb25k
YXJ5LXRpdGxlPkRldmVsb3BtZW50PC9zZWNvbmRhcnktdGl0bGU+PC90aXRsZXM+PHBlcmlvZGlj
YWw+PGZ1bGwtdGl0bGU+RGV2ZWxvcG1lbnQ8L2Z1bGwtdGl0bGU+PC9wZXJpb2RpY2FsPjxwYWdl
cz40MTY4LTc5PC9wYWdlcz48dm9sdW1lPjE0Mjwvdm9sdW1lPjxudW1iZXI+MjM8L251bWJlcj48
ZWRpdGlvbj4yMDE1MTAyMjwvZWRpdGlvbj48a2V5d29yZHM+PGtleXdvcmQ+QXJhYmlkb3BzaXM8
L2tleXdvcmQ+PGtleXdvcmQ+Q2hsb3JvcGh5bGwvY2hlbWlzdHJ5PC9rZXl3b3JkPjxrZXl3b3Jk
PkNsb25pbmcsIE1vbGVjdWxhcjwva2V5d29yZD48a2V5d29yZD5GbHVvcmVzY2VuY2U8L2tleXdv
cmQ+PGtleXdvcmQ+Rmx1b3Jlc2NlbnQgRHllcy8qY2hlbWlzdHJ5PC9rZXl3b3JkPjxrZXl3b3Jk
PkdyZWVuIEZsdW9yZXNjZW50IFByb3RlaW5zL21ldGFib2xpc208L2tleXdvcmQ+PGtleXdvcmQ+
SW5kaWNhdG9ycyBhbmQgUmVhZ2VudHMvKmNoZW1pc3RyeTwva2V5d29yZD48a2V5d29yZD5NaWNy
b3Njb3B5LCBDb25mb2NhbDwva2V5d29yZD48a2V5d29yZD5NaWNyb3Njb3B5LCBGbHVvcmVzY2Vu
Y2UvaW5zdHJ1bWVudGF0aW9uLyptZXRob2RzPC9rZXl3b3JkPjxrZXl3b3JkPlBobG9lbTwva2V5
d29yZD48a2V5d29yZD5QaG90b25zPC9rZXl3b3JkPjxrZXl3b3JkPlBsYW50IExlYXZlcy9tZXRh
Ym9saXNtPC9rZXl3b3JkPjxrZXl3b3JkPlBsYW50IFJvb3RzL21ldGFib2xpc208L2tleXdvcmQ+
PGtleXdvcmQ+UGxhbnRzLyptZXRhYm9saXNtPC9rZXl3b3JkPjxrZXl3b3JkPlBsYW50cywgR2Vu
ZXRpY2FsbHkgTW9kaWZpZWQvbWV0YWJvbGlzbTwva2V5d29yZD48a2V5d29yZD5VcmVhLypjaGVt
aXN0cnk8L2tleXdvcmQ+PGtleXdvcmQ+WHlsaXRvbC8qY2hlbWlzdHJ5PC9rZXl3b3JkPjxrZXl3
b3JkPkFyYWJpZG9wc2lzIHRoYWxpYW5hPC9rZXl3b3JkPjxrZXl3b3JkPkNsZWFyaW5nPC9rZXl3
b3JkPjxrZXl3b3JkPkNvbmZvY2FsIG1pY3Jvc2NvcHk8L2tleXdvcmQ+PGtleXdvcmQ+RGVlcCBp
bWFnaW5nPC9rZXl3b3JkPjxrZXl3b3JkPlBoeXNjb21pdHJlbGxhIHBhdGVuczwva2V5d29yZD48
a2V5d29yZD5Ud28tcGhvdG9uIG1pY3Jvc2NvcHk8L2tleXdvcmQ+PGtleXdvcmQ+V2hvbGUgcGxh
bnQ8L2tleXdvcmQ+PC9rZXl3b3Jkcz48ZGF0ZXM+PHllYXI+MjAxNTwveWVhcj48cHViLWRhdGVz
PjxkYXRlPkRlYyAxPC9kYXRlPjwvcHViLWRhdGVzPjwvZGF0ZXM+PGlzYm4+MTQ3Ny05MTI5IChF
bGVjdHJvbmljKSYjeEQ7MDk1MC0xOTkxIChQcmludCkmI3hEOzA5NTAtMTk5MSAoTGlua2luZyk8
L2lzYm4+PGFjY2Vzc2lvbi1udW0+MjY0OTM0MDQ8L2FjY2Vzc2lvbi1udW0+PHVybHM+PHJlbGF0
ZWQtdXJscz48dXJsPmh0dHBzOi8vd3d3Lm5jYmkubmxtLm5paC5nb3YvcHVibWVkLzI2NDkzNDA0
PC91cmw+PC9yZWxhdGVkLXVybHM+PC91cmxzPjxjdXN0b20xPkNvbXBldGluZyBpbnRlcmVzdHMg
VGhlIGF1dGhvcnMgZGVjbGFyZSBubyBjb21wZXRpbmcgb3IgZmluYW5jaWFsIGludGVyZXN0cy48
L2N1c3RvbTE+PGN1c3RvbTI+UE1DNDcxMjg0MTwvY3VzdG9tMj48ZWxlY3Ryb25pYy1yZXNvdXJj
ZS1udW0+MTAuMTI0Mi9kZXYuMTI3NjEzPC9lbGVjdHJvbmljLXJlc291cmNlLW51bT48cmVtb3Rl
LWRhdGFiYXNlLW5hbWU+TWVkbGluZTwvcmVtb3RlLWRhdGFiYXNlLW5hbWU+PHJlbW90ZS1kYXRh
YmFzZS1wcm92aWRlcj5OTE08L3JlbW90ZS1kYXRhYmFzZS1wcm92aWRlcj48L3JlY29yZD48L0Np
dGU+PC9FbmROb3RlPn==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(Kurihara et al., 2015)</w:t>
      </w:r>
      <w:r w:rsidR="00D03A80">
        <w:rPr>
          <w:rFonts w:ascii="Times New Roman" w:hAnsi="Times New Roman" w:cs="Times New Roman"/>
        </w:rPr>
        <w:fldChar w:fldCharType="end"/>
      </w:r>
      <w:r w:rsidRPr="00C91A65">
        <w:rPr>
          <w:rFonts w:ascii="Times New Roman" w:hAnsi="Times New Roman" w:cs="Times New Roman"/>
        </w:rPr>
        <w:t xml:space="preserve">. Microcentrifuge tubes with samples were wrapped with foil to prevent photobleaching and </w:t>
      </w:r>
      <w:r w:rsidRPr="00C91A65">
        <w:rPr>
          <w:rFonts w:ascii="Times New Roman" w:hAnsi="Times New Roman" w:cs="Times New Roman"/>
        </w:rPr>
        <w:lastRenderedPageBreak/>
        <w:t xml:space="preserve">rocked for 1 to 2 days with a daily change of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solution. Leaving samples in the solution longer than 2 days will lead to the loss of the signal. The day before imaging, samples were placed in a staining solution containing 0.1% (v/v) SCRI Renaissance 2200 (SR2200) dye, 1% (v/v) DMSO, 0.05% (v/v) Triton-X100, 5% (v/v) glycerol in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solution and left to rock overnight </w:t>
      </w:r>
      <w:r w:rsidR="00D03A80">
        <w:rPr>
          <w:rFonts w:ascii="Times New Roman" w:hAnsi="Times New Roman" w:cs="Times New Roman"/>
        </w:rPr>
        <w:fldChar w:fldCharType="begin">
          <w:fldData xml:space="preserve">PEVuZE5vdGU+PENpdGU+PEF1dGhvcj5NdXNpZWxhazwvQXV0aG9yPjxZZWFyPjIwMTU8L1llYXI+
PFJlY051bT44OTwvUmVjTnVtPjxEaXNwbGF5VGV4dD4oTXVzaWVsYWsgZXQgYWwuLCAyMDE1KTwv
RGlzcGxheVRleHQ+PHJlY29yZD48cmVjLW51bWJlcj44OTwvcmVjLW51bWJlcj48Zm9yZWlnbi1r
ZXlzPjxrZXkgYXBwPSJFTiIgZGItaWQ9IjB2dHN6YWZmNHQ1NTBmZTV0cnI1eGRzYnZzeDAwNTJm
MnI1ZCIgdGltZXN0YW1wPSIxNzIyMDI3MzA5Ij44OTwva2V5PjwvZm9yZWlnbi1rZXlzPjxyZWYt
dHlwZSBuYW1lPSJKb3VybmFsIEFydGljbGUiPjE3PC9yZWYtdHlwZT48Y29udHJpYnV0b3JzPjxh
dXRob3JzPjxhdXRob3I+TXVzaWVsYWssIFQuIEouPC9hdXRob3I+PGF1dGhvcj5TY2hlbmtlbCwg
TC48L2F1dGhvcj48YXV0aG9yPktvbGIsIE0uPC9hdXRob3I+PGF1dGhvcj5IZW5zY2hlbiwgQS48
L2F1dGhvcj48YXV0aG9yPkJheWVyLCBNLjwvYXV0aG9yPjwvYXV0aG9ycz48L2NvbnRyaWJ1dG9y
cz48YXV0aC1hZGRyZXNzPkRlcGFydG1lbnQgb2YgQ2VsbCBCaW9sb2d5LCBNYXggUGxhbmNrIElu
c3RpdHV0ZSBmb3IgRGV2ZWxvcG1lbnRhbCBCaW9sb2d5LCBTcGVtYW5uc3RyYXNzZSAzNSwgNzIw
NzYsIFR1YmluZ2VuLCBHZXJtYW55LiYjeEQ7RGVwYXJ0bWVudCBvZiBDZWxsIEJpb2xvZ3ksIE1h
eCBQbGFuY2sgSW5zdGl0dXRlIGZvciBEZXZlbG9wbWVudGFsIEJpb2xvZ3ksIFNwZW1hbm5zdHJh
c3NlIDM1LCA3MjA3NiwgVHViaW5nZW4sIEdlcm1hbnkuIG1hcnRpbi5iYXllckB0dWViaW5nZW4u
bXBnLmRlLjwvYXV0aC1hZGRyZXNzPjx0aXRsZXM+PHRpdGxlPkEgc2ltcGxlIGFuZCB2ZXJzYXRp
bGUgY2VsbCB3YWxsIHN0YWluaW5nIHByb3RvY29sIHRvIHN0dWR5IHBsYW50IHJlcHJvZHVjdGlv
bjwvdGl0bGU+PHNlY29uZGFyeS10aXRsZT5QbGFudCBSZXByb2Q8L3NlY29uZGFyeS10aXRsZT48
L3RpdGxlcz48cGVyaW9kaWNhbD48ZnVsbC10aXRsZT5QbGFudCBSZXByb2Q8L2Z1bGwtdGl0bGU+
PC9wZXJpb2RpY2FsPjxwYWdlcz4xNjEtOTwvcGFnZXM+PHZvbHVtZT4yODwvdm9sdW1lPjxudW1i
ZXI+My00PC9udW1iZXI+PGVkaXRpb24+MjAxNTEwMTA8L2VkaXRpb24+PGtleXdvcmRzPjxrZXl3
b3JkPkFyYWJpZG9wc2lzLyphbmF0b215ICZhbXA7IGhpc3RvbG9neS9waHlzaW9sb2d5PC9rZXl3
b3JkPjxrZXl3b3JkPkNlbGwgV2FsbC8qbWV0YWJvbGlzbTwva2V5d29yZD48a2V5d29yZD5NaWNy
b3Njb3B5LCBDb25mb2NhbDwva2V5d29yZD48a2V5d29yZD5SZXByb2R1Y3Rpb248L2tleXdvcmQ+
PGtleXdvcmQ+U3RhaW5pbmcgYW5kIExhYmVsaW5nLyptZXRob2RzPC9rZXl3b3JkPjxrZXl3b3Jk
PkFyYWJpZG9wc2lzIHRoYWxpYW5hPC9rZXl3b3JkPjxrZXl3b3JkPkNlbGwgd2FsbCBzdGFpbmlu
Zzwva2V5d29yZD48a2V5d29yZD5Db25mb2NhbCBtaWNyb3Njb3B5PC9rZXl3b3JkPjxrZXl3b3Jk
PkVtYnJ5b2dlbmVzaXM8L2tleXdvcmQ+PGtleXdvcmQ+UG9sbGVuIHR1YmU8L2tleXdvcmQ+PGtl
eXdvcmQ+UmVuYWlzc2FuY2UgU1IyMjAwPC9rZXl3b3JkPjwva2V5d29yZHM+PGRhdGVzPjx5ZWFy
PjIwMTU8L3llYXI+PHB1Yi1kYXRlcz48ZGF0ZT5EZWM8L2RhdGU+PC9wdWItZGF0ZXM+PC9kYXRl
cz48aXNibj4yMTk0LTc5NjEgKEVsZWN0cm9uaWMpJiN4RDsyMTk0LTc5NTMgKFByaW50KSYjeEQ7
MjE5NC03OTUzIChMaW5raW5nKTwvaXNibj48YWNjZXNzaW9uLW51bT4yNjQ1NDgzMjwvYWNjZXNz
aW9uLW51bT48dXJscz48cmVsYXRlZC11cmxzPjx1cmw+aHR0cHM6Ly93d3cubmNiaS5ubG0ubmlo
Lmdvdi9wdWJtZWQvMjY0NTQ4MzI8L3VybD48L3JlbGF0ZWQtdXJscz48L3VybHM+PGN1c3RvbTI+
UE1DNDYyMzA4ODwvY3VzdG9tMj48ZWxlY3Ryb25pYy1yZXNvdXJjZS1udW0+MTAuMTAwNy9zMDA0
OTctMDE1LTAyNjctMTwvZWxlY3Ryb25pYy1yZXNvdXJjZS1udW0+PHJlbW90ZS1kYXRhYmFzZS1u
YW1lPk1lZGxpbmU8L3JlbW90ZS1kYXRhYmFzZS1uYW1lPjxyZW1vdGUtZGF0YWJhc2UtcHJvdmlk
ZXI+TkxNPC9yZW1vdGUtZGF0YWJhc2UtcHJvdmlkZXI+PC9yZWNvcmQ+PC9DaXRlPjwvRW5kTm90
ZT4A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PEVuZE5vdGU+PENpdGU+PEF1dGhvcj5NdXNpZWxhazwvQXV0aG9yPjxZZWFyPjIwMTU8L1llYXI+
PFJlY051bT44OTwvUmVjTnVtPjxEaXNwbGF5VGV4dD4oTXVzaWVsYWsgZXQgYWwuLCAyMDE1KTwv
RGlzcGxheVRleHQ+PHJlY29yZD48cmVjLW51bWJlcj44OTwvcmVjLW51bWJlcj48Zm9yZWlnbi1r
ZXlzPjxrZXkgYXBwPSJFTiIgZGItaWQ9IjB2dHN6YWZmNHQ1NTBmZTV0cnI1eGRzYnZzeDAwNTJm
MnI1ZCIgdGltZXN0YW1wPSIxNzIyMDI3MzA5Ij44OTwva2V5PjwvZm9yZWlnbi1rZXlzPjxyZWYt
dHlwZSBuYW1lPSJKb3VybmFsIEFydGljbGUiPjE3PC9yZWYtdHlwZT48Y29udHJpYnV0b3JzPjxh
dXRob3JzPjxhdXRob3I+TXVzaWVsYWssIFQuIEouPC9hdXRob3I+PGF1dGhvcj5TY2hlbmtlbCwg
TC48L2F1dGhvcj48YXV0aG9yPktvbGIsIE0uPC9hdXRob3I+PGF1dGhvcj5IZW5zY2hlbiwgQS48
L2F1dGhvcj48YXV0aG9yPkJheWVyLCBNLjwvYXV0aG9yPjwvYXV0aG9ycz48L2NvbnRyaWJ1dG9y
cz48YXV0aC1hZGRyZXNzPkRlcGFydG1lbnQgb2YgQ2VsbCBCaW9sb2d5LCBNYXggUGxhbmNrIElu
c3RpdHV0ZSBmb3IgRGV2ZWxvcG1lbnRhbCBCaW9sb2d5LCBTcGVtYW5uc3RyYXNzZSAzNSwgNzIw
NzYsIFR1YmluZ2VuLCBHZXJtYW55LiYjeEQ7RGVwYXJ0bWVudCBvZiBDZWxsIEJpb2xvZ3ksIE1h
eCBQbGFuY2sgSW5zdGl0dXRlIGZvciBEZXZlbG9wbWVudGFsIEJpb2xvZ3ksIFNwZW1hbm5zdHJh
c3NlIDM1LCA3MjA3NiwgVHViaW5nZW4sIEdlcm1hbnkuIG1hcnRpbi5iYXllckB0dWViaW5nZW4u
bXBnLmRlLjwvYXV0aC1hZGRyZXNzPjx0aXRsZXM+PHRpdGxlPkEgc2ltcGxlIGFuZCB2ZXJzYXRp
bGUgY2VsbCB3YWxsIHN0YWluaW5nIHByb3RvY29sIHRvIHN0dWR5IHBsYW50IHJlcHJvZHVjdGlv
bjwvdGl0bGU+PHNlY29uZGFyeS10aXRsZT5QbGFudCBSZXByb2Q8L3NlY29uZGFyeS10aXRsZT48
L3RpdGxlcz48cGVyaW9kaWNhbD48ZnVsbC10aXRsZT5QbGFudCBSZXByb2Q8L2Z1bGwtdGl0bGU+
PC9wZXJpb2RpY2FsPjxwYWdlcz4xNjEtOTwvcGFnZXM+PHZvbHVtZT4yODwvdm9sdW1lPjxudW1i
ZXI+My00PC9udW1iZXI+PGVkaXRpb24+MjAxNTEwMTA8L2VkaXRpb24+PGtleXdvcmRzPjxrZXl3
b3JkPkFyYWJpZG9wc2lzLyphbmF0b215ICZhbXA7IGhpc3RvbG9neS9waHlzaW9sb2d5PC9rZXl3
b3JkPjxrZXl3b3JkPkNlbGwgV2FsbC8qbWV0YWJvbGlzbTwva2V5d29yZD48a2V5d29yZD5NaWNy
b3Njb3B5LCBDb25mb2NhbDwva2V5d29yZD48a2V5d29yZD5SZXByb2R1Y3Rpb248L2tleXdvcmQ+
PGtleXdvcmQ+U3RhaW5pbmcgYW5kIExhYmVsaW5nLyptZXRob2RzPC9rZXl3b3JkPjxrZXl3b3Jk
PkFyYWJpZG9wc2lzIHRoYWxpYW5hPC9rZXl3b3JkPjxrZXl3b3JkPkNlbGwgd2FsbCBzdGFpbmlu
Zzwva2V5d29yZD48a2V5d29yZD5Db25mb2NhbCBtaWNyb3Njb3B5PC9rZXl3b3JkPjxrZXl3b3Jk
PkVtYnJ5b2dlbmVzaXM8L2tleXdvcmQ+PGtleXdvcmQ+UG9sbGVuIHR1YmU8L2tleXdvcmQ+PGtl
eXdvcmQ+UmVuYWlzc2FuY2UgU1IyMjAwPC9rZXl3b3JkPjwva2V5d29yZHM+PGRhdGVzPjx5ZWFy
PjIwMTU8L3llYXI+PHB1Yi1kYXRlcz48ZGF0ZT5EZWM8L2RhdGU+PC9wdWItZGF0ZXM+PC9kYXRl
cz48aXNibj4yMTk0LTc5NjEgKEVsZWN0cm9uaWMpJiN4RDsyMTk0LTc5NTMgKFByaW50KSYjeEQ7
MjE5NC03OTUzIChMaW5raW5nKTwvaXNibj48YWNjZXNzaW9uLW51bT4yNjQ1NDgzMjwvYWNjZXNz
aW9uLW51bT48dXJscz48cmVsYXRlZC11cmxzPjx1cmw+aHR0cHM6Ly93d3cubmNiaS5ubG0ubmlo
Lmdvdi9wdWJtZWQvMjY0NTQ4MzI8L3VybD48L3JlbGF0ZWQtdXJscz48L3VybHM+PGN1c3RvbTI+
UE1DNDYyMzA4ODwvY3VzdG9tMj48ZWxlY3Ryb25pYy1yZXNvdXJjZS1udW0+MTAuMTAwNy9zMDA0
OTctMDE1LTAyNjctMTwvZWxlY3Ryb25pYy1yZXNvdXJjZS1udW0+PHJlbW90ZS1kYXRhYmFzZS1u
YW1lPk1lZGxpbmU8L3JlbW90ZS1kYXRhYmFzZS1uYW1lPjxyZW1vdGUtZGF0YWJhc2UtcHJvdmlk
ZXI+TkxNPC9yZW1vdGUtZGF0YWJhc2UtcHJvdmlkZXI+PC9yZWNvcmQ+PC9DaXRlPjwvRW5kTm90
ZT4A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(Musielak et al., 2015)</w:t>
      </w:r>
      <w:r w:rsidR="00D03A80">
        <w:rPr>
          <w:rFonts w:ascii="Times New Roman" w:hAnsi="Times New Roman" w:cs="Times New Roman"/>
        </w:rPr>
        <w:fldChar w:fldCharType="end"/>
      </w:r>
      <w:r w:rsidRPr="00C91A65">
        <w:rPr>
          <w:rFonts w:ascii="Times New Roman" w:hAnsi="Times New Roman" w:cs="Times New Roman"/>
        </w:rPr>
        <w:t xml:space="preserve">. Before imaging, the samples were rinsed with fresh </w:t>
      </w:r>
      <w:proofErr w:type="spellStart"/>
      <w:r w:rsidRPr="00C91A65">
        <w:rPr>
          <w:rFonts w:ascii="Times New Roman" w:hAnsi="Times New Roman" w:cs="Times New Roman"/>
        </w:rPr>
        <w:t>ClearSee</w:t>
      </w:r>
      <w:proofErr w:type="spellEnd"/>
      <w:r w:rsidRPr="00C91A65">
        <w:rPr>
          <w:rFonts w:ascii="Times New Roman" w:hAnsi="Times New Roman" w:cs="Times New Roman"/>
        </w:rPr>
        <w:t xml:space="preserve">. Water instead of </w:t>
      </w:r>
      <w:proofErr w:type="spellStart"/>
      <w:r w:rsidRPr="00C91A65">
        <w:rPr>
          <w:rFonts w:ascii="Times New Roman" w:hAnsi="Times New Roman" w:cs="Times New Roman"/>
        </w:rPr>
        <w:t>Cle</w:t>
      </w:r>
      <w:r w:rsidR="00E43BE0">
        <w:rPr>
          <w:rFonts w:ascii="Times New Roman" w:hAnsi="Times New Roman" w:cs="Times New Roman"/>
        </w:rPr>
        <w:t>a</w:t>
      </w:r>
      <w:r w:rsidRPr="00C91A65">
        <w:rPr>
          <w:rFonts w:ascii="Times New Roman" w:hAnsi="Times New Roman" w:cs="Times New Roman"/>
        </w:rPr>
        <w:t>r</w:t>
      </w:r>
      <w:r w:rsidR="00E43BE0">
        <w:rPr>
          <w:rFonts w:ascii="Times New Roman" w:hAnsi="Times New Roman" w:cs="Times New Roman"/>
        </w:rPr>
        <w:t>S</w:t>
      </w:r>
      <w:r w:rsidRPr="00C91A65">
        <w:rPr>
          <w:rFonts w:ascii="Times New Roman" w:hAnsi="Times New Roman" w:cs="Times New Roman"/>
        </w:rPr>
        <w:t>e</w:t>
      </w:r>
      <w:r w:rsidR="0046196C">
        <w:rPr>
          <w:rFonts w:ascii="Times New Roman" w:hAnsi="Times New Roman" w:cs="Times New Roman"/>
        </w:rPr>
        <w:t>e</w:t>
      </w:r>
      <w:proofErr w:type="spellEnd"/>
      <w:r w:rsidRPr="00C91A65">
        <w:rPr>
          <w:rFonts w:ascii="Times New Roman" w:hAnsi="Times New Roman" w:cs="Times New Roman"/>
        </w:rPr>
        <w:t xml:space="preserve"> was used as a mounting medium to prevent contamination of the microscope water immersion lens. Light dissection was used to separate and expose stage 8 through stage 10 flowers. Confocal microscopy was performed using a Leica SP8 White Light Laser Confocal microscope. Samples were imaged using a 40x water immersion lens at 1024 x </w:t>
      </w:r>
      <w:proofErr w:type="gramStart"/>
      <w:r w:rsidRPr="00C91A65">
        <w:rPr>
          <w:rFonts w:ascii="Times New Roman" w:hAnsi="Times New Roman" w:cs="Times New Roman"/>
        </w:rPr>
        <w:t>512 pixel</w:t>
      </w:r>
      <w:proofErr w:type="gramEnd"/>
      <w:r w:rsidRPr="00C91A65">
        <w:rPr>
          <w:rFonts w:ascii="Times New Roman" w:hAnsi="Times New Roman" w:cs="Times New Roman"/>
        </w:rPr>
        <w:t xml:space="preserve"> size with a zoom factor between 1.0x to 1.5x. Bidirectional scanning was used with a scan speed between 200 and 600 Hz, and line averaging was used with a line average of 3. Z-stacks were generated with a Z-step size of no greater than 0.5 microns. The SR2200 dye was excited with a 405 nm </w:t>
      </w:r>
      <w:r w:rsidR="0046196C">
        <w:rPr>
          <w:rFonts w:ascii="Times New Roman" w:hAnsi="Times New Roman" w:cs="Times New Roman"/>
        </w:rPr>
        <w:t>solid state UV</w:t>
      </w:r>
      <w:r w:rsidR="0046196C" w:rsidRPr="00C91A65">
        <w:rPr>
          <w:rFonts w:ascii="Times New Roman" w:hAnsi="Times New Roman" w:cs="Times New Roman"/>
        </w:rPr>
        <w:t xml:space="preserve"> </w:t>
      </w:r>
      <w:r w:rsidRPr="00C91A65">
        <w:rPr>
          <w:rFonts w:ascii="Times New Roman" w:hAnsi="Times New Roman" w:cs="Times New Roman"/>
        </w:rPr>
        <w:t xml:space="preserve">laser and imaged using a 420-450 nm emission </w:t>
      </w:r>
      <w:r w:rsidR="0046196C">
        <w:rPr>
          <w:rFonts w:ascii="Times New Roman" w:hAnsi="Times New Roman" w:cs="Times New Roman"/>
        </w:rPr>
        <w:t>window</w:t>
      </w:r>
      <w:r w:rsidRPr="00C91A65">
        <w:rPr>
          <w:rFonts w:ascii="Times New Roman" w:hAnsi="Times New Roman" w:cs="Times New Roman"/>
        </w:rPr>
        <w:t xml:space="preserve">. CFP was excited with a 456 nm argon laser and imaged using either a 460-500 nm emission </w:t>
      </w:r>
      <w:r w:rsidR="0046196C">
        <w:rPr>
          <w:rFonts w:ascii="Times New Roman" w:hAnsi="Times New Roman" w:cs="Times New Roman"/>
        </w:rPr>
        <w:t>window</w:t>
      </w:r>
      <w:r w:rsidR="0046196C" w:rsidRPr="00C91A65">
        <w:rPr>
          <w:rFonts w:ascii="Times New Roman" w:hAnsi="Times New Roman" w:cs="Times New Roman"/>
        </w:rPr>
        <w:t xml:space="preserve"> </w:t>
      </w:r>
      <w:r w:rsidRPr="00C91A65">
        <w:rPr>
          <w:rFonts w:ascii="Times New Roman" w:hAnsi="Times New Roman" w:cs="Times New Roman"/>
        </w:rPr>
        <w:t xml:space="preserve">or, if GFP was also expressed in the sample, with a 460-480 nm emission </w:t>
      </w:r>
      <w:r w:rsidR="0046196C">
        <w:rPr>
          <w:rFonts w:ascii="Times New Roman" w:hAnsi="Times New Roman" w:cs="Times New Roman"/>
        </w:rPr>
        <w:t>window</w:t>
      </w:r>
      <w:r w:rsidRPr="00C91A65">
        <w:rPr>
          <w:rFonts w:ascii="Times New Roman" w:hAnsi="Times New Roman" w:cs="Times New Roman"/>
        </w:rPr>
        <w:t xml:space="preserve">. GFP was excited with a 488 nm argon laser and imaged using a 500-520 nm emission </w:t>
      </w:r>
      <w:r w:rsidR="0046196C">
        <w:rPr>
          <w:rFonts w:ascii="Times New Roman" w:hAnsi="Times New Roman" w:cs="Times New Roman"/>
        </w:rPr>
        <w:t>window</w:t>
      </w:r>
      <w:r w:rsidRPr="00C91A65">
        <w:rPr>
          <w:rFonts w:ascii="Times New Roman" w:hAnsi="Times New Roman" w:cs="Times New Roman"/>
        </w:rPr>
        <w:t xml:space="preserve">. Red fluorescent proteins such as </w:t>
      </w:r>
      <w:proofErr w:type="spellStart"/>
      <w:r w:rsidRPr="00C91A65">
        <w:rPr>
          <w:rFonts w:ascii="Times New Roman" w:hAnsi="Times New Roman" w:cs="Times New Roman"/>
        </w:rPr>
        <w:t>mCherry</w:t>
      </w:r>
      <w:proofErr w:type="spellEnd"/>
      <w:r w:rsidRPr="00C91A65">
        <w:rPr>
          <w:rFonts w:ascii="Times New Roman" w:hAnsi="Times New Roman" w:cs="Times New Roman"/>
        </w:rPr>
        <w:t xml:space="preserve"> or </w:t>
      </w:r>
      <w:proofErr w:type="spellStart"/>
      <w:r w:rsidRPr="00C91A65">
        <w:rPr>
          <w:rFonts w:ascii="Times New Roman" w:hAnsi="Times New Roman" w:cs="Times New Roman"/>
        </w:rPr>
        <w:t>tdTomato</w:t>
      </w:r>
      <w:proofErr w:type="spellEnd"/>
      <w:r w:rsidRPr="00C91A65">
        <w:rPr>
          <w:rFonts w:ascii="Times New Roman" w:hAnsi="Times New Roman" w:cs="Times New Roman"/>
        </w:rPr>
        <w:t xml:space="preserve"> were excited with a white light laser at 556 nm and imaged using a 605-625 nm emission </w:t>
      </w:r>
      <w:r w:rsidR="0046196C">
        <w:rPr>
          <w:rFonts w:ascii="Times New Roman" w:hAnsi="Times New Roman" w:cs="Times New Roman"/>
        </w:rPr>
        <w:t>window</w:t>
      </w:r>
      <w:r w:rsidRPr="00C91A65">
        <w:rPr>
          <w:rFonts w:ascii="Times New Roman" w:hAnsi="Times New Roman" w:cs="Times New Roman"/>
        </w:rPr>
        <w:t xml:space="preserve">. Sequential line scanning was used to image multiple channels at once. Hybrid detectors were used when available, while PMT detectors were occasionally used when necessary. Laser power, gain, and emission filters were modified depending on the </w:t>
      </w:r>
      <w:r w:rsidRPr="00C91A65">
        <w:rPr>
          <w:rFonts w:ascii="Times New Roman" w:hAnsi="Times New Roman" w:cs="Times New Roman"/>
        </w:rPr>
        <w:lastRenderedPageBreak/>
        <w:t xml:space="preserve">brightness of the signal and the number of fluorophores present in the sample. Confocal z-stacks were processed into 2D images using FIJI software. For each channel, background subtraction and contrast enhancement were used if necessary to remove background and enhance signal-to-background ratios. For longitudinal cross sections of ovule initiation, the slices of the z-stack, which represent the center of the ovule primordia, were identified. Next, a Z-projection with frame averaging was created using 3 to 5 slices around the center of ovule primordia to create a smoother image while not exceeding the width of an individual cell. Finally, images were cropped to the desired size in microns, and image size in pixels was readjusted so that all images in an individual figure had the same dimensions in both pixels and microns. </w:t>
      </w:r>
    </w:p>
    <w:p w14:paraId="7EF5421F" w14:textId="77777777" w:rsidR="00D31B20" w:rsidRPr="00C91A65" w:rsidRDefault="00D31B20" w:rsidP="00D201FF">
      <w:pPr>
        <w:spacing w:line="480" w:lineRule="auto"/>
        <w:ind w:firstLine="720"/>
        <w:jc w:val="both"/>
        <w:rPr>
          <w:rFonts w:ascii="Times New Roman" w:hAnsi="Times New Roman" w:cs="Times New Roman"/>
        </w:rPr>
      </w:pPr>
    </w:p>
    <w:p w14:paraId="238C9244" w14:textId="5E68FC43" w:rsidR="009569B4" w:rsidRPr="009569B4" w:rsidRDefault="0067061A" w:rsidP="009569B4">
      <w:pPr>
        <w:pStyle w:val="Heading2"/>
      </w:pPr>
      <w:bookmarkStart w:id="127" w:name="_Toc174601104"/>
      <w:r w:rsidRPr="009569B4">
        <w:t>Results</w:t>
      </w:r>
      <w:bookmarkEnd w:id="127"/>
    </w:p>
    <w:p w14:paraId="765E6C1F" w14:textId="77777777" w:rsidR="004D6A13" w:rsidRDefault="008448D5" w:rsidP="004D6A13">
      <w:pPr>
        <w:autoSpaceDE w:val="0"/>
        <w:autoSpaceDN w:val="0"/>
        <w:adjustRightInd w:val="0"/>
        <w:spacing w:line="480" w:lineRule="auto"/>
        <w:ind w:firstLine="720"/>
        <w:jc w:val="both"/>
        <w:rPr>
          <w:rFonts w:ascii="Times New Roman" w:hAnsi="Times New Roman" w:cs="Times New Roman"/>
          <w:color w:val="000000" w:themeColor="text1"/>
        </w:rPr>
      </w:pPr>
      <w:r>
        <w:rPr>
          <w:rFonts w:ascii="Times New Roman" w:hAnsi="Times New Roman" w:cs="Times New Roman"/>
        </w:rPr>
        <w:t xml:space="preserve">The following research on the effect of inducible EPFL2 during meristem development is published by Uzair et al., 2024. </w:t>
      </w:r>
      <w:r w:rsidR="0046196C">
        <w:rPr>
          <w:rFonts w:ascii="Times New Roman" w:hAnsi="Times New Roman" w:cs="Times New Roman"/>
        </w:rPr>
        <w:t>“</w:t>
      </w:r>
      <w:r w:rsidR="0067061A" w:rsidRPr="00C91A65">
        <w:rPr>
          <w:rFonts w:ascii="Times New Roman" w:hAnsi="Times New Roman" w:cs="Times New Roman"/>
          <w:color w:val="000000" w:themeColor="text1"/>
        </w:rPr>
        <w:t xml:space="preserve">A previous experiment was conducted to use transcriptomics after EPFL4 peptide treatment of the seedling to identify downstream targets of EPFL signaling </w:t>
      </w:r>
      <w:r w:rsidR="00D03A80">
        <w:rPr>
          <w:rFonts w:ascii="Times New Roman" w:hAnsi="Times New Roman" w:cs="Times New Roman"/>
          <w:color w:val="000000" w:themeColor="text1"/>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color w:val="000000" w:themeColor="text1"/>
        </w:rPr>
        <w:instrText xml:space="preserve"> ADDIN EN.CITE </w:instrText>
      </w:r>
      <w:r w:rsidR="000E6C73">
        <w:rPr>
          <w:rFonts w:ascii="Times New Roman" w:hAnsi="Times New Roman" w:cs="Times New Roman"/>
          <w:color w:val="000000" w:themeColor="text1"/>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color w:val="000000" w:themeColor="text1"/>
        </w:rPr>
        <w:instrText xml:space="preserve"> ADDIN EN.CITE.DATA </w:instrText>
      </w:r>
      <w:r w:rsidR="000E6C73">
        <w:rPr>
          <w:rFonts w:ascii="Times New Roman" w:hAnsi="Times New Roman" w:cs="Times New Roman"/>
          <w:color w:val="000000" w:themeColor="text1"/>
        </w:rPr>
      </w:r>
      <w:r w:rsidR="000E6C73">
        <w:rPr>
          <w:rFonts w:ascii="Times New Roman" w:hAnsi="Times New Roman" w:cs="Times New Roman"/>
          <w:color w:val="000000" w:themeColor="text1"/>
        </w:rPr>
        <w:fldChar w:fldCharType="end"/>
      </w:r>
      <w:r w:rsidR="00D03A80">
        <w:rPr>
          <w:rFonts w:ascii="Times New Roman" w:hAnsi="Times New Roman" w:cs="Times New Roman"/>
          <w:color w:val="000000" w:themeColor="text1"/>
        </w:rPr>
      </w:r>
      <w:r w:rsidR="00D03A80">
        <w:rPr>
          <w:rFonts w:ascii="Times New Roman" w:hAnsi="Times New Roman" w:cs="Times New Roman"/>
          <w:color w:val="000000" w:themeColor="text1"/>
        </w:rPr>
        <w:fldChar w:fldCharType="separate"/>
      </w:r>
      <w:r w:rsidR="00D03A80">
        <w:rPr>
          <w:rFonts w:ascii="Times New Roman" w:hAnsi="Times New Roman" w:cs="Times New Roman"/>
          <w:noProof/>
          <w:color w:val="000000" w:themeColor="text1"/>
        </w:rPr>
        <w:t>(Uzair et al., 2024)</w:t>
      </w:r>
      <w:r w:rsidR="00D03A80">
        <w:rPr>
          <w:rFonts w:ascii="Times New Roman" w:hAnsi="Times New Roman" w:cs="Times New Roman"/>
          <w:color w:val="000000" w:themeColor="text1"/>
        </w:rPr>
        <w:fldChar w:fldCharType="end"/>
      </w:r>
      <w:r w:rsidR="00D201FF">
        <w:rPr>
          <w:rFonts w:ascii="Times New Roman" w:hAnsi="Times New Roman" w:cs="Times New Roman"/>
          <w:color w:val="000000" w:themeColor="text1"/>
        </w:rPr>
        <w:t xml:space="preserve">. </w:t>
      </w:r>
      <w:r w:rsidR="0067061A" w:rsidRPr="00C91A65">
        <w:rPr>
          <w:rFonts w:ascii="Times New Roman" w:hAnsi="Times New Roman" w:cs="Times New Roman"/>
          <w:color w:val="000000" w:themeColor="text1"/>
        </w:rPr>
        <w:t xml:space="preserve">Several genes such as </w:t>
      </w:r>
      <w:r w:rsidR="0067061A" w:rsidRPr="00F553DA">
        <w:rPr>
          <w:rFonts w:ascii="Times New Roman" w:hAnsi="Times New Roman" w:cs="Times New Roman"/>
          <w:i/>
          <w:iCs/>
          <w:color w:val="000000" w:themeColor="text1"/>
        </w:rPr>
        <w:t>CLAVATA3 (CLV3)</w:t>
      </w:r>
      <w:r w:rsidR="0067061A" w:rsidRPr="00C91A65">
        <w:rPr>
          <w:rFonts w:ascii="Times New Roman" w:hAnsi="Times New Roman" w:cs="Times New Roman"/>
          <w:color w:val="000000" w:themeColor="text1"/>
        </w:rPr>
        <w:t xml:space="preserve">, Mei2-like genes </w:t>
      </w:r>
      <w:r w:rsidR="0067061A" w:rsidRPr="00F553DA">
        <w:rPr>
          <w:rFonts w:ascii="Times New Roman" w:hAnsi="Times New Roman" w:cs="Times New Roman"/>
          <w:i/>
          <w:iCs/>
          <w:color w:val="000000" w:themeColor="text1"/>
        </w:rPr>
        <w:t>TE</w:t>
      </w:r>
      <w:r w:rsidR="00FC0B25" w:rsidRPr="00F553DA">
        <w:rPr>
          <w:rFonts w:ascii="Times New Roman" w:hAnsi="Times New Roman" w:cs="Times New Roman"/>
          <w:i/>
          <w:iCs/>
          <w:color w:val="000000" w:themeColor="text1"/>
        </w:rPr>
        <w:t>L2</w:t>
      </w:r>
      <w:r w:rsidR="0067061A" w:rsidRPr="00C91A65">
        <w:rPr>
          <w:rFonts w:ascii="Times New Roman" w:hAnsi="Times New Roman" w:cs="Times New Roman"/>
          <w:color w:val="000000" w:themeColor="text1"/>
        </w:rPr>
        <w:t xml:space="preserve">, </w:t>
      </w:r>
      <w:r w:rsidR="0067061A" w:rsidRPr="00F553DA">
        <w:rPr>
          <w:rFonts w:ascii="Times New Roman" w:hAnsi="Times New Roman" w:cs="Times New Roman"/>
          <w:i/>
          <w:iCs/>
          <w:color w:val="000000" w:themeColor="text1"/>
        </w:rPr>
        <w:t>MCT1</w:t>
      </w:r>
      <w:r w:rsidR="0067061A" w:rsidRPr="00C91A65">
        <w:rPr>
          <w:rFonts w:ascii="Times New Roman" w:hAnsi="Times New Roman" w:cs="Times New Roman"/>
          <w:color w:val="000000" w:themeColor="text1"/>
        </w:rPr>
        <w:t xml:space="preserve"> and </w:t>
      </w:r>
      <w:r w:rsidR="0067061A" w:rsidRPr="00F553DA">
        <w:rPr>
          <w:rFonts w:ascii="Times New Roman" w:hAnsi="Times New Roman" w:cs="Times New Roman"/>
          <w:i/>
          <w:iCs/>
          <w:color w:val="000000" w:themeColor="text1"/>
        </w:rPr>
        <w:t>MCT2</w:t>
      </w:r>
      <w:r w:rsidR="0067061A" w:rsidRPr="00C91A65">
        <w:rPr>
          <w:rFonts w:ascii="Times New Roman" w:hAnsi="Times New Roman" w:cs="Times New Roman"/>
          <w:color w:val="000000" w:themeColor="text1"/>
        </w:rPr>
        <w:t xml:space="preserve">, and </w:t>
      </w:r>
      <w:r w:rsidR="0067061A" w:rsidRPr="00F553DA">
        <w:rPr>
          <w:rFonts w:ascii="Times New Roman" w:hAnsi="Times New Roman" w:cs="Times New Roman"/>
          <w:i/>
          <w:iCs/>
          <w:color w:val="000000" w:themeColor="text1"/>
        </w:rPr>
        <w:t>WUSCHEL (WUS)</w:t>
      </w:r>
      <w:r w:rsidR="0067061A" w:rsidRPr="00C91A65">
        <w:rPr>
          <w:rFonts w:ascii="Times New Roman" w:hAnsi="Times New Roman" w:cs="Times New Roman"/>
          <w:color w:val="000000" w:themeColor="text1"/>
        </w:rPr>
        <w:t xml:space="preserve"> were identified as genes that were downregulated by EPFL4 peptide treatment</w:t>
      </w:r>
      <w:r w:rsidR="00D201FF">
        <w:rPr>
          <w:rFonts w:ascii="Times New Roman" w:hAnsi="Times New Roman" w:cs="Times New Roman"/>
          <w:color w:val="000000" w:themeColor="text1"/>
        </w:rPr>
        <w:t xml:space="preserve"> </w:t>
      </w:r>
      <w:r w:rsidR="00D03A80">
        <w:rPr>
          <w:rFonts w:ascii="Times New Roman" w:hAnsi="Times New Roman" w:cs="Times New Roman"/>
          <w:color w:val="000000" w:themeColor="text1"/>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color w:val="000000" w:themeColor="text1"/>
        </w:rPr>
        <w:instrText xml:space="preserve"> ADDIN EN.CITE </w:instrText>
      </w:r>
      <w:r w:rsidR="000E6C73">
        <w:rPr>
          <w:rFonts w:ascii="Times New Roman" w:hAnsi="Times New Roman" w:cs="Times New Roman"/>
          <w:color w:val="000000" w:themeColor="text1"/>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color w:val="000000" w:themeColor="text1"/>
        </w:rPr>
        <w:instrText xml:space="preserve"> ADDIN EN.CITE.DATA </w:instrText>
      </w:r>
      <w:r w:rsidR="000E6C73">
        <w:rPr>
          <w:rFonts w:ascii="Times New Roman" w:hAnsi="Times New Roman" w:cs="Times New Roman"/>
          <w:color w:val="000000" w:themeColor="text1"/>
        </w:rPr>
      </w:r>
      <w:r w:rsidR="000E6C73">
        <w:rPr>
          <w:rFonts w:ascii="Times New Roman" w:hAnsi="Times New Roman" w:cs="Times New Roman"/>
          <w:color w:val="000000" w:themeColor="text1"/>
        </w:rPr>
        <w:fldChar w:fldCharType="end"/>
      </w:r>
      <w:r w:rsidR="00D03A80">
        <w:rPr>
          <w:rFonts w:ascii="Times New Roman" w:hAnsi="Times New Roman" w:cs="Times New Roman"/>
          <w:color w:val="000000" w:themeColor="text1"/>
        </w:rPr>
      </w:r>
      <w:r w:rsidR="00D03A80">
        <w:rPr>
          <w:rFonts w:ascii="Times New Roman" w:hAnsi="Times New Roman" w:cs="Times New Roman"/>
          <w:color w:val="000000" w:themeColor="text1"/>
        </w:rPr>
        <w:fldChar w:fldCharType="separate"/>
      </w:r>
      <w:r w:rsidR="00D03A80">
        <w:rPr>
          <w:rFonts w:ascii="Times New Roman" w:hAnsi="Times New Roman" w:cs="Times New Roman"/>
          <w:noProof/>
          <w:color w:val="000000" w:themeColor="text1"/>
        </w:rPr>
        <w:t>(Uzair et al., 2024)</w:t>
      </w:r>
      <w:r w:rsidR="00D03A80">
        <w:rPr>
          <w:rFonts w:ascii="Times New Roman" w:hAnsi="Times New Roman" w:cs="Times New Roman"/>
          <w:color w:val="000000" w:themeColor="text1"/>
        </w:rPr>
        <w:fldChar w:fldCharType="end"/>
      </w:r>
      <w:r w:rsidR="00D201FF">
        <w:rPr>
          <w:rFonts w:ascii="Times New Roman" w:hAnsi="Times New Roman" w:cs="Times New Roman"/>
          <w:color w:val="000000" w:themeColor="text1"/>
        </w:rPr>
        <w:t>.</w:t>
      </w:r>
      <w:r w:rsidR="0067061A" w:rsidRPr="00C91A65">
        <w:rPr>
          <w:rFonts w:ascii="Times New Roman" w:hAnsi="Times New Roman" w:cs="Times New Roman"/>
          <w:color w:val="000000" w:themeColor="text1"/>
        </w:rPr>
        <w:t xml:space="preserve"> EPFL4 is expressed through</w:t>
      </w:r>
      <w:r w:rsidR="0046196C">
        <w:rPr>
          <w:rFonts w:ascii="Times New Roman" w:hAnsi="Times New Roman" w:cs="Times New Roman"/>
          <w:color w:val="000000" w:themeColor="text1"/>
        </w:rPr>
        <w:t>out</w:t>
      </w:r>
      <w:r w:rsidR="0067061A" w:rsidRPr="00C91A65">
        <w:rPr>
          <w:rFonts w:ascii="Times New Roman" w:hAnsi="Times New Roman" w:cs="Times New Roman"/>
          <w:color w:val="000000" w:themeColor="text1"/>
        </w:rPr>
        <w:t xml:space="preserve"> the peripheral zone of the shoot apical meristem (SAM) near the central zone, while EPFL2 is expressed in the boundaries between SAM and forming primordia </w:t>
      </w:r>
      <w:r w:rsidR="00D03A80">
        <w:rPr>
          <w:rFonts w:ascii="Times New Roman" w:hAnsi="Times New Roman" w:cs="Times New Roman"/>
          <w:color w:val="000000" w:themeColor="text1"/>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color w:val="000000" w:themeColor="text1"/>
        </w:rPr>
        <w:instrText xml:space="preserve"> ADDIN EN.CITE </w:instrText>
      </w:r>
      <w:r w:rsidR="000E6C73">
        <w:rPr>
          <w:rFonts w:ascii="Times New Roman" w:hAnsi="Times New Roman" w:cs="Times New Roman"/>
          <w:color w:val="000000" w:themeColor="text1"/>
        </w:rPr>
        <w:fldChar w:fldCharType="begin">
          <w:fldData xml:space="preserve">PEVuZE5vdGU+PENpdGU+PEF1dGhvcj5Lb3NlbnRrYTwvQXV0aG9yPjxZZWFyPjIwMTk8L1llYXI+
PFJlY051bT42OTwvUmVjTnVtPjxEaXNwbGF5VGV4dD4oS29zZW50a2EgZXQgYWwuLCAyMDE5KTwv
RGlzcGxheVRleHQ+PHJlY29yZD48cmVjLW51bWJlcj42OTwvcmVjLW51bWJlcj48Zm9yZWlnbi1r
ZXlzPjxrZXkgYXBwPSJFTiIgZGItaWQ9IjB2dHN6YWZmNHQ1NTBmZTV0cnI1eGRzYnZzeDAwNTJm
MnI1ZCIgdGltZXN0YW1wPSIxNzIyMDI3MzA5Ij42OTwva2V5PjwvZm9yZWlnbi1rZXlzPjxyZWYt
dHlwZSBuYW1lPSJKb3VybmFsIEFydGljbGUiPjE3PC9yZWYtdHlwZT48Y29udHJpYnV0b3JzPjxh
dXRob3JzPjxhdXRob3I+S29zZW50a2EsIFAuIFouPC9hdXRob3I+PGF1dGhvcj5PdmVyaG9sdCwg
QS48L2F1dGhvcj48YXV0aG9yPk1hcmFkaWFnYSwgUi48L2F1dGhvcj48YXV0aG9yPk1pdG91YnNp
LCBPLjwvYXV0aG9yPjxhdXRob3I+U2hwYWssIEUuIEQuPC9hdXRob3I+PC9hdXRob3JzPjwvY29u
dHJpYnV0b3JzPjxhdXRoLWFkZHJlc3M+RGVwYXJ0bWVudCBvZiBCaW9jaGVtaXN0cnksIENlbGx1
bGFyIGFuZCBNb2xlY3VsYXIgQmlvbG9neSwgVW5pdmVyc2l0eSBvZiBUZW5uZXNzZWUsIEtub3h2
aWxsZSwgVGVubmVzc2VlIDM3OTk2LiYjeEQ7RGVwYXJ0bWVudCBvZiBCaW9jaGVtaXN0cnksIENl
bGx1bGFyIGFuZCBNb2xlY3VsYXIgQmlvbG9neSwgVW5pdmVyc2l0eSBvZiBUZW5uZXNzZWUsIEtu
b3h2aWxsZSwgVGVubmVzc2VlIDM3OTk2IGVzaHBha0B1dGsuZWR1LjwvYXV0aC1hZGRyZXNzPjx0
aXRsZXM+PHRpdGxlPkVQRkwgU2lnbmFscyBpbiB0aGUgQm91bmRhcnkgUmVnaW9uIG9mIHRoZSBT
QU0gUmVzdHJpY3QgSXRzIFNpemUgYW5kIFByb21vdGUgTGVhZiBJbml0aWF0aW9uPC90aXRsZT48
c2Vjb25kYXJ5LXRpdGxlPlBsYW50IFBoeXNpb2w8L3NlY29uZGFyeS10aXRsZT48L3RpdGxlcz48
cGVyaW9kaWNhbD48ZnVsbC10aXRsZT5QbGFudCBQaHlzaW9sPC9mdWxsLXRpdGxlPjwvcGVyaW9k
aWNhbD48cGFnZXM+MjY1LTI3OTwvcGFnZXM+PHZvbHVtZT4xNzk8L3ZvbHVtZT48bnVtYmVyPjE8
L251bWJlcj48ZWRpdGlvbj4yMDE4MTEwODwvZWRpdGlvbj48a2V5d29yZHM+PGtleXdvcmQ+QXJh
Ymlkb3BzaXMvZ2VuZXRpY3MvKmdyb3d0aCAmYW1wOyBkZXZlbG9wbWVudC9tZXRhYm9saXNtPC9r
ZXl3b3JkPjxrZXl3b3JkPkFyYWJpZG9wc2lzIFByb3RlaW5zL2dlbmV0aWNzL21ldGFib2xpc20v
KnBoeXNpb2xvZ3k8L2tleXdvcmQ+PGtleXdvcmQ+TWVyaXN0ZW0vZ2VuZXRpY3MvKmdyb3d0aCAm
YW1wOyBkZXZlbG9wbWVudC9tZXRhYm9saXNtPC9rZXl3b3JkPjxrZXl3b3JkPlBsYW50IExlYXZl
cy9nZW5ldGljcy9ncm93dGggJmFtcDsgZGV2ZWxvcG1lbnQvbWV0YWJvbGlzbTwva2V5d29yZD48
a2V5d29yZD5Qcm90ZWluIFNlcmluZS1UaHJlb25pbmUgS2luYXNlcy9nZW5ldGljcy9tZXRhYm9s
aXNtL3BoeXNpb2xvZ3k8L2tleXdvcmQ+PGtleXdvcmQ+UmVjZXB0b3JzLCBDZWxsIFN1cmZhY2Uv
Z2VuZXRpY3MvbWV0YWJvbGlzbS9waHlzaW9sb2d5PC9rZXl3b3JkPjxrZXl3b3JkPlNpZ25hbCBU
cmFuc2R1Y3Rpb248L2tleXdvcmQ+PC9rZXl3b3Jkcz48ZGF0ZXM+PHllYXI+MjAxOTwveWVhcj48
cHViLWRhdGVzPjxkYXRlPkphbjwvZGF0ZT48L3B1Yi1kYXRlcz48L2RhdGVzPjxpc2JuPjE1MzIt
MjU0OCAoRWxlY3Ryb25pYykmI3hEOzAwMzItMDg4OSAoUHJpbnQpJiN4RDswMDMyLTA4ODkgKExp
bmtpbmcpPC9pc2JuPjxhY2Nlc3Npb24tbnVtPjMwNDA5ODU3PC9hY2Nlc3Npb24tbnVtPjx1cmxz
PjxyZWxhdGVkLXVybHM+PHVybD5odHRwczovL3d3dy5uY2JpLm5sbS5uaWguZ292L3B1Ym1lZC8z
MDQwOTg1NzwvdXJsPjwvcmVsYXRlZC11cmxzPjwvdXJscz48Y3VzdG9tMj5QTUM2MzI0MjQ0PC9j
dXN0b20yPjxlbGVjdHJvbmljLXJlc291cmNlLW51bT4xMC4xMTA0L3BwLjE4LjAwNzE0PC9lbGVj
dHJvbmljLXJlc291cmNlLW51bT48cmVtb3RlLWRhdGFiYXNlLW5hbWU+TWVkbGluZTwvcmVtb3Rl
LWRhdGFiYXNlLW5hbWU+PHJlbW90ZS1kYXRhYmFzZS1wcm92aWRlcj5OTE08L3JlbW90ZS1kYXRh
YmFzZS1wcm92aWRlcj48L3JlY29yZD48L0NpdGU+PC9FbmROb3RlPgB=
</w:fldData>
        </w:fldChar>
      </w:r>
      <w:r w:rsidR="000E6C73">
        <w:rPr>
          <w:rFonts w:ascii="Times New Roman" w:hAnsi="Times New Roman" w:cs="Times New Roman"/>
          <w:color w:val="000000" w:themeColor="text1"/>
        </w:rPr>
        <w:instrText xml:space="preserve"> ADDIN EN.CITE.DATA </w:instrText>
      </w:r>
      <w:r w:rsidR="000E6C73">
        <w:rPr>
          <w:rFonts w:ascii="Times New Roman" w:hAnsi="Times New Roman" w:cs="Times New Roman"/>
          <w:color w:val="000000" w:themeColor="text1"/>
        </w:rPr>
      </w:r>
      <w:r w:rsidR="000E6C73">
        <w:rPr>
          <w:rFonts w:ascii="Times New Roman" w:hAnsi="Times New Roman" w:cs="Times New Roman"/>
          <w:color w:val="000000" w:themeColor="text1"/>
        </w:rPr>
        <w:fldChar w:fldCharType="end"/>
      </w:r>
      <w:r w:rsidR="00D03A80">
        <w:rPr>
          <w:rFonts w:ascii="Times New Roman" w:hAnsi="Times New Roman" w:cs="Times New Roman"/>
          <w:color w:val="000000" w:themeColor="text1"/>
        </w:rPr>
      </w:r>
      <w:r w:rsidR="00D03A80">
        <w:rPr>
          <w:rFonts w:ascii="Times New Roman" w:hAnsi="Times New Roman" w:cs="Times New Roman"/>
          <w:color w:val="000000" w:themeColor="text1"/>
        </w:rPr>
        <w:fldChar w:fldCharType="separate"/>
      </w:r>
      <w:r w:rsidR="00D03A80">
        <w:rPr>
          <w:rFonts w:ascii="Times New Roman" w:hAnsi="Times New Roman" w:cs="Times New Roman"/>
          <w:noProof/>
          <w:color w:val="000000" w:themeColor="text1"/>
        </w:rPr>
        <w:t>(Kosentka et al., 2019)</w:t>
      </w:r>
      <w:r w:rsidR="00D03A80">
        <w:rPr>
          <w:rFonts w:ascii="Times New Roman" w:hAnsi="Times New Roman" w:cs="Times New Roman"/>
          <w:color w:val="000000" w:themeColor="text1"/>
        </w:rPr>
        <w:fldChar w:fldCharType="end"/>
      </w:r>
      <w:r w:rsidR="0067061A" w:rsidRPr="00C91A65">
        <w:rPr>
          <w:rFonts w:ascii="Times New Roman" w:hAnsi="Times New Roman" w:cs="Times New Roman"/>
          <w:color w:val="000000" w:themeColor="text1"/>
        </w:rPr>
        <w:t xml:space="preserve">. To test whether EPFL2 can alter the expression of genes </w:t>
      </w:r>
      <w:r w:rsidR="003A5457">
        <w:rPr>
          <w:rFonts w:ascii="Times New Roman" w:hAnsi="Times New Roman" w:cs="Times New Roman"/>
          <w:color w:val="000000" w:themeColor="text1"/>
        </w:rPr>
        <w:t xml:space="preserve">previously </w:t>
      </w:r>
      <w:r w:rsidR="0067061A" w:rsidRPr="00C91A65">
        <w:rPr>
          <w:rFonts w:ascii="Times New Roman" w:hAnsi="Times New Roman" w:cs="Times New Roman"/>
          <w:color w:val="000000" w:themeColor="text1"/>
        </w:rPr>
        <w:t xml:space="preserve">identified by transcriptomics when only expressed in the boundary of the SAM, </w:t>
      </w:r>
      <w:r w:rsidR="0067061A" w:rsidRPr="00C91A65">
        <w:rPr>
          <w:rFonts w:ascii="Times New Roman" w:hAnsi="Times New Roman" w:cs="Times New Roman"/>
          <w:color w:val="000000" w:themeColor="text1"/>
        </w:rPr>
        <w:lastRenderedPageBreak/>
        <w:t xml:space="preserve">we created </w:t>
      </w:r>
      <w:r w:rsidR="00EF0F27">
        <w:rPr>
          <w:rFonts w:ascii="Times New Roman" w:hAnsi="Times New Roman" w:cs="Times New Roman"/>
          <w:i/>
          <w:iCs/>
          <w:color w:val="000000" w:themeColor="text1"/>
        </w:rPr>
        <w:t>epfl1</w:t>
      </w:r>
      <w:r w:rsidR="003A5457">
        <w:rPr>
          <w:rFonts w:ascii="Times New Roman" w:hAnsi="Times New Roman" w:cs="Times New Roman"/>
          <w:i/>
          <w:iCs/>
          <w:color w:val="000000" w:themeColor="text1"/>
        </w:rPr>
        <w:t xml:space="preserve"> </w:t>
      </w:r>
      <w:r w:rsidR="00EF0F27">
        <w:rPr>
          <w:rFonts w:ascii="Times New Roman" w:hAnsi="Times New Roman" w:cs="Times New Roman"/>
          <w:i/>
          <w:iCs/>
          <w:color w:val="000000" w:themeColor="text1"/>
        </w:rPr>
        <w:t>epfl</w:t>
      </w:r>
      <w:proofErr w:type="gramStart"/>
      <w:r w:rsidR="00EF0F27">
        <w:rPr>
          <w:rFonts w:ascii="Times New Roman" w:hAnsi="Times New Roman" w:cs="Times New Roman"/>
          <w:i/>
          <w:iCs/>
          <w:color w:val="000000" w:themeColor="text1"/>
        </w:rPr>
        <w:t>2</w:t>
      </w:r>
      <w:r w:rsidR="003A5457">
        <w:rPr>
          <w:rFonts w:ascii="Times New Roman" w:hAnsi="Times New Roman" w:cs="Times New Roman"/>
          <w:i/>
          <w:iCs/>
          <w:color w:val="000000" w:themeColor="text1"/>
        </w:rPr>
        <w:t xml:space="preserve">  </w:t>
      </w:r>
      <w:r w:rsidR="00B070D9">
        <w:rPr>
          <w:rFonts w:ascii="Times New Roman" w:hAnsi="Times New Roman" w:cs="Times New Roman"/>
          <w:i/>
          <w:iCs/>
          <w:color w:val="000000" w:themeColor="text1"/>
        </w:rPr>
        <w:t>epfl</w:t>
      </w:r>
      <w:proofErr w:type="gramEnd"/>
      <w:r w:rsidR="0067061A" w:rsidRPr="00C91A65">
        <w:rPr>
          <w:rFonts w:ascii="Times New Roman" w:hAnsi="Times New Roman" w:cs="Times New Roman"/>
          <w:i/>
          <w:iCs/>
          <w:color w:val="000000" w:themeColor="text1"/>
        </w:rPr>
        <w:t>4</w:t>
      </w:r>
      <w:r w:rsidR="003A5457">
        <w:rPr>
          <w:rFonts w:ascii="Times New Roman" w:hAnsi="Times New Roman" w:cs="Times New Roman"/>
          <w:i/>
          <w:iCs/>
          <w:color w:val="000000" w:themeColor="text1"/>
        </w:rPr>
        <w:t xml:space="preserve"> </w:t>
      </w:r>
      <w:r w:rsidR="00B070D9">
        <w:rPr>
          <w:rFonts w:ascii="Times New Roman" w:hAnsi="Times New Roman" w:cs="Times New Roman"/>
          <w:i/>
          <w:iCs/>
          <w:color w:val="000000" w:themeColor="text1"/>
        </w:rPr>
        <w:t>epfl</w:t>
      </w:r>
      <w:r w:rsidR="0067061A" w:rsidRPr="00C91A65">
        <w:rPr>
          <w:rFonts w:ascii="Times New Roman" w:hAnsi="Times New Roman" w:cs="Times New Roman"/>
          <w:i/>
          <w:iCs/>
          <w:color w:val="000000" w:themeColor="text1"/>
        </w:rPr>
        <w:t>6</w:t>
      </w:r>
      <w:r w:rsidR="0067061A" w:rsidRPr="00C91A65">
        <w:rPr>
          <w:rFonts w:ascii="Times New Roman" w:hAnsi="Times New Roman" w:cs="Times New Roman"/>
          <w:color w:val="000000" w:themeColor="text1"/>
        </w:rPr>
        <w:t xml:space="preserve"> transgenic plants with inducible </w:t>
      </w:r>
      <w:r w:rsidR="0067061A" w:rsidRPr="00C91A65">
        <w:rPr>
          <w:rFonts w:ascii="Times New Roman" w:hAnsi="Times New Roman" w:cs="Times New Roman"/>
          <w:i/>
          <w:iCs/>
          <w:color w:val="000000" w:themeColor="text1"/>
        </w:rPr>
        <w:t>EPFL2</w:t>
      </w:r>
      <w:r w:rsidR="0067061A" w:rsidRPr="00C91A65">
        <w:rPr>
          <w:rFonts w:ascii="Times New Roman" w:hAnsi="Times New Roman" w:cs="Times New Roman"/>
          <w:color w:val="000000" w:themeColor="text1"/>
        </w:rPr>
        <w:t xml:space="preserve"> expression (</w:t>
      </w:r>
      <w:r w:rsidR="00EF0F27">
        <w:rPr>
          <w:rFonts w:ascii="Times New Roman" w:hAnsi="Times New Roman" w:cs="Times New Roman"/>
          <w:i/>
          <w:iCs/>
          <w:color w:val="000000" w:themeColor="text1"/>
        </w:rPr>
        <w:t>epfl</w:t>
      </w:r>
      <w:r w:rsidR="00D31B20">
        <w:rPr>
          <w:rFonts w:ascii="Times New Roman" w:hAnsi="Times New Roman" w:cs="Times New Roman"/>
          <w:i/>
          <w:iCs/>
          <w:color w:val="000000" w:themeColor="text1"/>
        </w:rPr>
        <w:t>,</w:t>
      </w:r>
      <w:r w:rsidR="00EF0F27">
        <w:rPr>
          <w:rFonts w:ascii="Times New Roman" w:hAnsi="Times New Roman" w:cs="Times New Roman"/>
          <w:i/>
          <w:iCs/>
          <w:color w:val="000000" w:themeColor="text1"/>
        </w:rPr>
        <w:t>2</w:t>
      </w:r>
      <w:r w:rsidR="0067061A" w:rsidRPr="00C91A65">
        <w:rPr>
          <w:rFonts w:ascii="Times New Roman" w:hAnsi="Times New Roman" w:cs="Times New Roman"/>
          <w:i/>
          <w:iCs/>
          <w:color w:val="000000" w:themeColor="text1"/>
        </w:rPr>
        <w:t>,4,6</w:t>
      </w:r>
      <w:r w:rsidR="0067061A" w:rsidRPr="00C91A65">
        <w:rPr>
          <w:rFonts w:ascii="Times New Roman" w:hAnsi="Times New Roman" w:cs="Times New Roman"/>
          <w:i/>
          <w:iCs/>
          <w:color w:val="000000" w:themeColor="text1"/>
          <w:vertAlign w:val="superscript"/>
        </w:rPr>
        <w:t>T</w:t>
      </w:r>
      <w:r w:rsidR="0067061A" w:rsidRPr="00C91A65">
        <w:rPr>
          <w:rFonts w:ascii="Times New Roman" w:hAnsi="Times New Roman" w:cs="Times New Roman"/>
          <w:color w:val="000000" w:themeColor="text1"/>
        </w:rPr>
        <w:t xml:space="preserve">).  We used the </w:t>
      </w:r>
      <w:proofErr w:type="spellStart"/>
      <w:r w:rsidR="0067061A" w:rsidRPr="00C91A65">
        <w:rPr>
          <w:rFonts w:ascii="Times New Roman" w:hAnsi="Times New Roman" w:cs="Times New Roman"/>
          <w:color w:val="000000" w:themeColor="text1"/>
        </w:rPr>
        <w:t>pOp</w:t>
      </w:r>
      <w:proofErr w:type="spellEnd"/>
      <w:r w:rsidR="0067061A" w:rsidRPr="00C91A65">
        <w:rPr>
          <w:rFonts w:ascii="Times New Roman" w:hAnsi="Times New Roman" w:cs="Times New Roman"/>
          <w:color w:val="000000" w:themeColor="text1"/>
        </w:rPr>
        <w:t>/</w:t>
      </w:r>
      <w:proofErr w:type="spellStart"/>
      <w:r w:rsidR="0067061A" w:rsidRPr="00C91A65">
        <w:rPr>
          <w:rFonts w:ascii="Times New Roman" w:hAnsi="Times New Roman" w:cs="Times New Roman"/>
          <w:color w:val="000000" w:themeColor="text1"/>
        </w:rPr>
        <w:t>LhGR</w:t>
      </w:r>
      <w:proofErr w:type="spellEnd"/>
      <w:r w:rsidR="0067061A" w:rsidRPr="00C91A65">
        <w:rPr>
          <w:rFonts w:ascii="Times New Roman" w:hAnsi="Times New Roman" w:cs="Times New Roman"/>
          <w:color w:val="000000" w:themeColor="text1"/>
        </w:rPr>
        <w:t xml:space="preserve"> system that allows tissue-specific expression of a gene of choice in response to dexamethasone (D</w:t>
      </w:r>
      <w:r w:rsidR="009569B4">
        <w:rPr>
          <w:rFonts w:ascii="Times New Roman" w:hAnsi="Times New Roman" w:cs="Times New Roman"/>
          <w:color w:val="000000" w:themeColor="text1"/>
        </w:rPr>
        <w:t>EX</w:t>
      </w:r>
      <w:r w:rsidR="0067061A" w:rsidRPr="00C91A65">
        <w:rPr>
          <w:rFonts w:ascii="Times New Roman" w:hAnsi="Times New Roman" w:cs="Times New Roman"/>
          <w:color w:val="000000" w:themeColor="text1"/>
        </w:rPr>
        <w:t xml:space="preserve">) </w:t>
      </w:r>
      <w:r w:rsidR="00D03A80">
        <w:rPr>
          <w:rFonts w:ascii="Times New Roman" w:hAnsi="Times New Roman" w:cs="Times New Roman"/>
          <w:color w:val="000000" w:themeColor="text1"/>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color w:val="000000" w:themeColor="text1"/>
        </w:rPr>
        <w:instrText xml:space="preserve"> ADDIN EN.CITE </w:instrText>
      </w:r>
      <w:r w:rsidR="00032AE2">
        <w:rPr>
          <w:rFonts w:ascii="Times New Roman" w:hAnsi="Times New Roman" w:cs="Times New Roman"/>
          <w:color w:val="000000" w:themeColor="text1"/>
        </w:rPr>
        <w:fldChar w:fldCharType="begin">
          <w:fldData xml:space="preserve">PEVuZE5vdGU+PENpdGU+PEF1dGhvcj5TYW1hbG92YTwvQXV0aG9yPjxZZWFyPjIwMDU8L1llYXI+
PFJlY051bT4xMzI8L1JlY051bT48RGlzcGxheVRleHQ+KFNhbWFsb3ZhIGV0IGFsLiwgMjAwNSk8
L0Rpc3BsYXlUZXh0PjxyZWNvcmQ+PHJlYy1udW1iZXI+MTMyPC9yZWMtbnVtYmVyPjxmb3JlaWdu
LWtleXM+PGtleSBhcHA9IkVOIiBkYi1pZD0iMHZ0c3phZmY0dDU1MGZlNXRycjV4ZHNidnN4MDA1
MmYycjVkIiB0aW1lc3RhbXA9IjE3MjMxMzkzMDgiPjEzMjwva2V5PjwvZm9yZWlnbi1rZXlzPjxy
ZWYtdHlwZSBuYW1lPSJKb3VybmFsIEFydGljbGUiPjE3PC9yZWYtdHlwZT48Y29udHJpYnV0b3Jz
PjxhdXRob3JzPjxhdXRob3I+U2FtYWxvdmEsIE0uPC9hdXRob3I+PGF1dGhvcj5CcnpvYm9oYXR5
LCBCLjwvYXV0aG9yPjxhdXRob3I+TW9vcmUsIEkuPC9hdXRob3I+PC9hdXRob3JzPjwvY29udHJp
YnV0b3JzPjxhdXRoLWFkZHJlc3M+RGVwYXJ0bWVudCBvZiBQbGFudCBTY2llbmNlcywgVW5pdmVy
c2l0eSBvZiBPeGZvcmQsIFNvdXRoIFBhcmtzIFJkLCBPeGZvcmQgT1gxIDNSQiwgVUsuPC9hdXRo
LWFkZHJlc3M+PHRpdGxlcz48dGl0bGU+cE9wNi9MaEdSOiBhIHN0cmluZ2VudGx5IHJlZ3VsYXRl
ZCBhbmQgaGlnaGx5IHJlc3BvbnNpdmUgZGV4YW1ldGhhc29uZS1pbmR1Y2libGUgZ2VuZSBleHBy
ZXNzaW9uIHN5c3RlbSBmb3IgdG9iYWNjbzwvdGl0bGU+PHNlY29uZGFyeS10aXRsZT5QbGFudCBK
PC9zZWNvbmRhcnktdGl0bGU+PC90aXRsZXM+PHBlcmlvZGljYWw+PGZ1bGwtdGl0bGU+UGxhbnQg
SjwvZnVsbC10aXRsZT48L3BlcmlvZGljYWw+PHBhZ2VzPjkxOS0zNTwvcGFnZXM+PHZvbHVtZT40
MTwvdm9sdW1lPjxudW1iZXI+NjwvbnVtYmVyPjxrZXl3b3Jkcz48a2V5d29yZD5EZXhhbWV0aGFz
b25lL3BoYXJtYWNvbG9neTwva2V5d29yZD48a2V5d29yZD4qR2VuZSBFeHByZXNzaW9uIFJlZ3Vs
YXRpb24sIFBsYW50L2RydWcgZWZmZWN0czwva2V5d29yZD48a2V5d29yZD5HZW5lcywgUGxhbnQ8
L2tleXdvcmQ+PGtleXdvcmQ+R2VuZXMsIFJlcG9ydGVyPC9rZXl3b3JkPjxrZXl3b3JkPkdlbmV0
aWMgVGVjaG5pcXVlczwva2V5d29yZD48a2V5d29yZD4qR2VuZXRpYyBWZWN0b3JzPC9rZXl3b3Jk
PjxrZXl3b3JkPkdsdWNvY29ydGljb2lkcy9waGFybWFjb2xvZ3k8L2tleXdvcmQ+PGtleXdvcmQ+
TGFjIE9wZXJvbjwva2V5d29yZD48a2V5d29yZD5QaGVub3R5cGU8L2tleXdvcmQ+PGtleXdvcmQ+
UGxhbnRzLCBHZW5ldGljYWxseSBNb2RpZmllZDwva2V5d29yZD48a2V5d29yZD5Qcm9tb3RlciBS
ZWdpb25zLCBHZW5ldGljPC9rZXl3b3JkPjxrZXl3b3JkPlJlY29tYmluYW50IEZ1c2lvbiBQcm90
ZWlucy8qZ2VuZXRpY3MvbWV0YWJvbGlzbTwva2V5d29yZD48a2V5d29yZD5TZWVkbGluZ3MvbWV0
YWJvbGlzbTwva2V5d29yZD48a2V5d29yZD5UaW1lIEZhY3RvcnM8L2tleXdvcmQ+PGtleXdvcmQ+
Tmljb3RpYW5hL2RydWcgZWZmZWN0cy8qZ2VuZXRpY3M8L2tleXdvcmQ+PGtleXdvcmQ+VHJhbnNj
cmlwdGlvbiBGYWN0b3JzPC9rZXl3b3JkPjwva2V5d29yZHM+PGRhdGVzPjx5ZWFyPjIwMDU8L3ll
YXI+PHB1Yi1kYXRlcz48ZGF0ZT5NYXI8L2RhdGU+PC9wdWItZGF0ZXM+PC9kYXRlcz48aXNibj4w
OTYwLTc0MTIgKFByaW50KSYjeEQ7MDk2MC03NDEyIChMaW5raW5nKTwvaXNibj48YWNjZXNzaW9u
LW51bT4xNTc0MzQ1NDwvYWNjZXNzaW9uLW51bT48dXJscz48cmVsYXRlZC11cmxzPjx1cmw+aHR0
cHM6Ly93d3cubmNiaS5ubG0ubmloLmdvdi9wdWJtZWQvMTU3NDM0NTQ8L3VybD48L3JlbGF0ZWQt
dXJscz48L3VybHM+PGVsZWN0cm9uaWMtcmVzb3VyY2UtbnVtPjEwLjExMTEvai4xMzY1LTMxM1gu
MjAwNS4wMjM0MS54PC9lbGVjdHJvbmljLXJlc291cmNlLW51bT48cmVtb3RlLWRhdGFiYXNlLW5h
bWU+TWVkbGluZTwvcmVtb3RlLWRhdGFiYXNlLW5hbWU+PHJlbW90ZS1kYXRhYmFzZS1wcm92aWRl
cj5OTE08L3JlbW90ZS1kYXRhYmFzZS1wcm92aWRlcj48L3JlY29yZD48L0NpdGU+PC9FbmROb3Rl
PgB=
</w:fldData>
        </w:fldChar>
      </w:r>
      <w:r w:rsidR="00032AE2">
        <w:rPr>
          <w:rFonts w:ascii="Times New Roman" w:hAnsi="Times New Roman" w:cs="Times New Roman"/>
          <w:color w:val="000000" w:themeColor="text1"/>
        </w:rPr>
        <w:instrText xml:space="preserve"> ADDIN EN.CITE.DATA </w:instrText>
      </w:r>
      <w:r w:rsidR="00032AE2">
        <w:rPr>
          <w:rFonts w:ascii="Times New Roman" w:hAnsi="Times New Roman" w:cs="Times New Roman"/>
          <w:color w:val="000000" w:themeColor="text1"/>
        </w:rPr>
      </w:r>
      <w:r w:rsidR="00032AE2">
        <w:rPr>
          <w:rFonts w:ascii="Times New Roman" w:hAnsi="Times New Roman" w:cs="Times New Roman"/>
          <w:color w:val="000000" w:themeColor="text1"/>
        </w:rPr>
        <w:fldChar w:fldCharType="end"/>
      </w:r>
      <w:r w:rsidR="00D03A80">
        <w:rPr>
          <w:rFonts w:ascii="Times New Roman" w:hAnsi="Times New Roman" w:cs="Times New Roman"/>
          <w:color w:val="000000" w:themeColor="text1"/>
        </w:rPr>
      </w:r>
      <w:r w:rsidR="00D03A80">
        <w:rPr>
          <w:rFonts w:ascii="Times New Roman" w:hAnsi="Times New Roman" w:cs="Times New Roman"/>
          <w:color w:val="000000" w:themeColor="text1"/>
        </w:rPr>
        <w:fldChar w:fldCharType="separate"/>
      </w:r>
      <w:r w:rsidR="00D03A80">
        <w:rPr>
          <w:rFonts w:ascii="Times New Roman" w:hAnsi="Times New Roman" w:cs="Times New Roman"/>
          <w:noProof/>
          <w:color w:val="000000" w:themeColor="text1"/>
        </w:rPr>
        <w:t>(Samalova et al., 2005)</w:t>
      </w:r>
      <w:r w:rsidR="00D03A80">
        <w:rPr>
          <w:rFonts w:ascii="Times New Roman" w:hAnsi="Times New Roman" w:cs="Times New Roman"/>
          <w:color w:val="000000" w:themeColor="text1"/>
        </w:rPr>
        <w:fldChar w:fldCharType="end"/>
      </w:r>
      <w:r w:rsidR="0067061A" w:rsidRPr="00C91A65">
        <w:rPr>
          <w:rFonts w:ascii="Times New Roman" w:hAnsi="Times New Roman" w:cs="Times New Roman"/>
          <w:color w:val="000000" w:themeColor="text1"/>
        </w:rPr>
        <w:t>. The construct was created in such a way that in response to D</w:t>
      </w:r>
      <w:r w:rsidR="009569B4">
        <w:rPr>
          <w:rFonts w:ascii="Times New Roman" w:hAnsi="Times New Roman" w:cs="Times New Roman"/>
          <w:color w:val="000000" w:themeColor="text1"/>
        </w:rPr>
        <w:t>EX</w:t>
      </w:r>
      <w:r w:rsidR="0067061A" w:rsidRPr="00C91A65">
        <w:rPr>
          <w:rFonts w:ascii="Times New Roman" w:hAnsi="Times New Roman" w:cs="Times New Roman"/>
          <w:color w:val="000000" w:themeColor="text1"/>
        </w:rPr>
        <w:t xml:space="preserve">, expression of EPFL2 and H2B-GFP is induced in tissues where the </w:t>
      </w:r>
      <w:r w:rsidR="0067061A" w:rsidRPr="00F553DA">
        <w:rPr>
          <w:rFonts w:ascii="Times New Roman" w:hAnsi="Times New Roman" w:cs="Times New Roman"/>
          <w:i/>
          <w:iCs/>
          <w:color w:val="000000" w:themeColor="text1"/>
        </w:rPr>
        <w:t xml:space="preserve">EPFL2 </w:t>
      </w:r>
      <w:r w:rsidR="0067061A" w:rsidRPr="00C91A65">
        <w:rPr>
          <w:rFonts w:ascii="Times New Roman" w:hAnsi="Times New Roman" w:cs="Times New Roman"/>
          <w:color w:val="000000" w:themeColor="text1"/>
        </w:rPr>
        <w:t xml:space="preserve">promoter is active (Fig. </w:t>
      </w:r>
      <w:r w:rsidR="000B0E58">
        <w:rPr>
          <w:rFonts w:ascii="Times New Roman" w:hAnsi="Times New Roman" w:cs="Times New Roman"/>
          <w:color w:val="000000" w:themeColor="text1"/>
        </w:rPr>
        <w:t>2</w:t>
      </w:r>
      <w:r w:rsidR="0067061A" w:rsidRPr="00C91A65">
        <w:rPr>
          <w:rFonts w:ascii="Times New Roman" w:hAnsi="Times New Roman" w:cs="Times New Roman"/>
          <w:color w:val="000000" w:themeColor="text1"/>
        </w:rPr>
        <w:t>.1) Before induction, we did not detect H2B-GFP</w:t>
      </w:r>
      <w:r w:rsidR="00243D26">
        <w:rPr>
          <w:rFonts w:ascii="Times New Roman" w:hAnsi="Times New Roman" w:cs="Times New Roman"/>
          <w:color w:val="000000" w:themeColor="text1"/>
        </w:rPr>
        <w:t xml:space="preserve"> </w:t>
      </w:r>
      <w:r w:rsidR="00243D26" w:rsidRPr="00C91A65">
        <w:rPr>
          <w:rFonts w:ascii="Times New Roman" w:hAnsi="Times New Roman" w:cs="Times New Roman"/>
          <w:color w:val="000000" w:themeColor="text1"/>
        </w:rPr>
        <w:t xml:space="preserve">(Fig. </w:t>
      </w:r>
      <w:r w:rsidR="00D31B20">
        <w:rPr>
          <w:rFonts w:ascii="Times New Roman" w:hAnsi="Times New Roman" w:cs="Times New Roman"/>
          <w:color w:val="000000" w:themeColor="text1"/>
        </w:rPr>
        <w:t>2</w:t>
      </w:r>
      <w:r w:rsidR="00243D26" w:rsidRPr="00C91A65">
        <w:rPr>
          <w:rFonts w:ascii="Times New Roman" w:hAnsi="Times New Roman" w:cs="Times New Roman"/>
          <w:color w:val="000000" w:themeColor="text1"/>
        </w:rPr>
        <w:t>.2A)</w:t>
      </w:r>
      <w:r w:rsidR="0067061A" w:rsidRPr="00C91A65">
        <w:rPr>
          <w:rFonts w:ascii="Times New Roman" w:hAnsi="Times New Roman" w:cs="Times New Roman"/>
          <w:color w:val="000000" w:themeColor="text1"/>
        </w:rPr>
        <w:t xml:space="preserve">. After seven hours of induction, H2B-GFP </w:t>
      </w:r>
      <w:r w:rsidR="003A5457">
        <w:rPr>
          <w:rFonts w:ascii="Times New Roman" w:hAnsi="Times New Roman" w:cs="Times New Roman"/>
          <w:color w:val="000000" w:themeColor="text1"/>
        </w:rPr>
        <w:t>was</w:t>
      </w:r>
      <w:r w:rsidR="0067061A" w:rsidRPr="00C91A65">
        <w:rPr>
          <w:rFonts w:ascii="Times New Roman" w:hAnsi="Times New Roman" w:cs="Times New Roman"/>
          <w:color w:val="000000" w:themeColor="text1"/>
        </w:rPr>
        <w:t xml:space="preserve"> clearly detected in the boundary zone of the SAM </w:t>
      </w:r>
      <w:r w:rsidR="003A5457">
        <w:rPr>
          <w:rFonts w:ascii="Times New Roman" w:hAnsi="Times New Roman" w:cs="Times New Roman"/>
          <w:color w:val="000000" w:themeColor="text1"/>
        </w:rPr>
        <w:t xml:space="preserve">in </w:t>
      </w:r>
      <w:proofErr w:type="gramStart"/>
      <w:r w:rsidR="003A5457">
        <w:rPr>
          <w:rFonts w:ascii="Times New Roman" w:hAnsi="Times New Roman" w:cs="Times New Roman"/>
          <w:color w:val="000000" w:themeColor="text1"/>
        </w:rPr>
        <w:t>3 day</w:t>
      </w:r>
      <w:proofErr w:type="gramEnd"/>
      <w:r w:rsidR="003A5457">
        <w:rPr>
          <w:rFonts w:ascii="Times New Roman" w:hAnsi="Times New Roman" w:cs="Times New Roman"/>
          <w:color w:val="000000" w:themeColor="text1"/>
        </w:rPr>
        <w:t xml:space="preserve"> old seedlings </w:t>
      </w:r>
      <w:r w:rsidR="0067061A" w:rsidRPr="00C91A65">
        <w:rPr>
          <w:rFonts w:ascii="Times New Roman" w:hAnsi="Times New Roman" w:cs="Times New Roman"/>
          <w:color w:val="000000" w:themeColor="text1"/>
        </w:rPr>
        <w:t xml:space="preserve">(Fig. </w:t>
      </w:r>
      <w:r w:rsidR="000B0E58">
        <w:rPr>
          <w:rFonts w:ascii="Times New Roman" w:hAnsi="Times New Roman" w:cs="Times New Roman"/>
          <w:color w:val="000000" w:themeColor="text1"/>
        </w:rPr>
        <w:t>2</w:t>
      </w:r>
      <w:r w:rsidR="0067061A" w:rsidRPr="00C91A65">
        <w:rPr>
          <w:rFonts w:ascii="Times New Roman" w:hAnsi="Times New Roman" w:cs="Times New Roman"/>
          <w:color w:val="000000" w:themeColor="text1"/>
        </w:rPr>
        <w:t xml:space="preserve">.2A). Interestingly, RT-qPCR indicated that both H2B-GFP and EPFL2 are expressed in transgenic plants without induction (Fig. </w:t>
      </w:r>
      <w:r w:rsidR="00D31B20">
        <w:rPr>
          <w:rFonts w:ascii="Times New Roman" w:hAnsi="Times New Roman" w:cs="Times New Roman"/>
          <w:color w:val="000000" w:themeColor="text1"/>
        </w:rPr>
        <w:t>2</w:t>
      </w:r>
      <w:r w:rsidR="0067061A" w:rsidRPr="00C91A65">
        <w:rPr>
          <w:rFonts w:ascii="Times New Roman" w:hAnsi="Times New Roman" w:cs="Times New Roman"/>
          <w:color w:val="000000" w:themeColor="text1"/>
        </w:rPr>
        <w:t xml:space="preserve">.2B). After induction their expression increases only slightly. This suggested that our construct leads to a leaky and broad expression at very low levels. This expression </w:t>
      </w:r>
      <w:r w:rsidR="003A5457">
        <w:rPr>
          <w:rFonts w:ascii="Times New Roman" w:hAnsi="Times New Roman" w:cs="Times New Roman"/>
          <w:color w:val="000000" w:themeColor="text1"/>
        </w:rPr>
        <w:t>does</w:t>
      </w:r>
      <w:r w:rsidR="003A5457" w:rsidRPr="00C91A65">
        <w:rPr>
          <w:rFonts w:ascii="Times New Roman" w:hAnsi="Times New Roman" w:cs="Times New Roman"/>
          <w:color w:val="000000" w:themeColor="text1"/>
        </w:rPr>
        <w:t xml:space="preserve"> </w:t>
      </w:r>
      <w:r w:rsidR="0067061A" w:rsidRPr="00C91A65">
        <w:rPr>
          <w:rFonts w:ascii="Times New Roman" w:hAnsi="Times New Roman" w:cs="Times New Roman"/>
          <w:color w:val="000000" w:themeColor="text1"/>
        </w:rPr>
        <w:t xml:space="preserve">not noticeably alter the phenotype of the </w:t>
      </w:r>
      <w:r w:rsidR="00EF0F27">
        <w:rPr>
          <w:rFonts w:ascii="Times New Roman" w:hAnsi="Times New Roman" w:cs="Times New Roman"/>
          <w:i/>
          <w:iCs/>
          <w:color w:val="000000" w:themeColor="text1"/>
        </w:rPr>
        <w:t>epfl1 epfl2</w:t>
      </w:r>
      <w:r w:rsidR="00B118DD">
        <w:rPr>
          <w:rFonts w:ascii="Times New Roman" w:hAnsi="Times New Roman" w:cs="Times New Roman"/>
          <w:i/>
          <w:iCs/>
          <w:color w:val="000000" w:themeColor="text1"/>
        </w:rPr>
        <w:t xml:space="preserve"> </w:t>
      </w:r>
      <w:r w:rsidR="00CC1CD6">
        <w:rPr>
          <w:rFonts w:ascii="Times New Roman" w:hAnsi="Times New Roman" w:cs="Times New Roman"/>
          <w:i/>
          <w:iCs/>
          <w:color w:val="000000" w:themeColor="text1"/>
        </w:rPr>
        <w:t>epfl</w:t>
      </w:r>
      <w:r w:rsidR="0067061A" w:rsidRPr="00C91A65">
        <w:rPr>
          <w:rFonts w:ascii="Times New Roman" w:hAnsi="Times New Roman" w:cs="Times New Roman"/>
          <w:i/>
          <w:iCs/>
          <w:color w:val="000000" w:themeColor="text1"/>
        </w:rPr>
        <w:t>4</w:t>
      </w:r>
      <w:r w:rsidR="00B118DD">
        <w:rPr>
          <w:rFonts w:ascii="Times New Roman" w:hAnsi="Times New Roman" w:cs="Times New Roman"/>
          <w:i/>
          <w:iCs/>
          <w:color w:val="000000" w:themeColor="text1"/>
        </w:rPr>
        <w:t xml:space="preserve"> </w:t>
      </w:r>
      <w:r w:rsidR="00CC1CD6">
        <w:rPr>
          <w:rFonts w:ascii="Times New Roman" w:hAnsi="Times New Roman" w:cs="Times New Roman"/>
          <w:i/>
          <w:iCs/>
          <w:color w:val="000000" w:themeColor="text1"/>
        </w:rPr>
        <w:t>epfl</w:t>
      </w:r>
      <w:r w:rsidR="0067061A" w:rsidRPr="00C91A65">
        <w:rPr>
          <w:rFonts w:ascii="Times New Roman" w:hAnsi="Times New Roman" w:cs="Times New Roman"/>
          <w:i/>
          <w:iCs/>
          <w:color w:val="000000" w:themeColor="text1"/>
        </w:rPr>
        <w:t>6</w:t>
      </w:r>
      <w:r w:rsidR="0067061A" w:rsidRPr="00C91A65">
        <w:rPr>
          <w:rFonts w:ascii="Times New Roman" w:hAnsi="Times New Roman" w:cs="Times New Roman"/>
          <w:color w:val="000000" w:themeColor="text1"/>
        </w:rPr>
        <w:t xml:space="preserve"> muta</w:t>
      </w:r>
      <w:r w:rsidR="0036003A">
        <w:rPr>
          <w:rFonts w:ascii="Times New Roman" w:hAnsi="Times New Roman" w:cs="Times New Roman"/>
          <w:color w:val="000000" w:themeColor="text1"/>
        </w:rPr>
        <w:t>nt based on the enlarged meristem size observed in the transgenic plants (Fig 2.2)</w:t>
      </w:r>
      <w:r w:rsidR="0067061A" w:rsidRPr="00C91A65">
        <w:rPr>
          <w:rFonts w:ascii="Times New Roman" w:hAnsi="Times New Roman" w:cs="Times New Roman"/>
          <w:color w:val="000000" w:themeColor="text1"/>
        </w:rPr>
        <w:t xml:space="preserve">. In response to DEX, </w:t>
      </w:r>
      <w:r w:rsidR="00E90E6B">
        <w:rPr>
          <w:rFonts w:ascii="Times New Roman" w:hAnsi="Times New Roman" w:cs="Times New Roman"/>
          <w:color w:val="000000" w:themeColor="text1"/>
        </w:rPr>
        <w:t xml:space="preserve">H2B-GFP </w:t>
      </w:r>
      <w:r w:rsidR="0067061A" w:rsidRPr="00C91A65">
        <w:rPr>
          <w:rFonts w:ascii="Times New Roman" w:hAnsi="Times New Roman" w:cs="Times New Roman"/>
          <w:color w:val="000000" w:themeColor="text1"/>
        </w:rPr>
        <w:t xml:space="preserve">expression </w:t>
      </w:r>
      <w:r w:rsidR="00E90E6B">
        <w:rPr>
          <w:rFonts w:ascii="Times New Roman" w:hAnsi="Times New Roman" w:cs="Times New Roman"/>
          <w:color w:val="000000" w:themeColor="text1"/>
        </w:rPr>
        <w:t xml:space="preserve">and presumably EPFL2 </w:t>
      </w:r>
      <w:r w:rsidR="003A5457">
        <w:rPr>
          <w:rFonts w:ascii="Times New Roman" w:hAnsi="Times New Roman" w:cs="Times New Roman"/>
          <w:color w:val="000000" w:themeColor="text1"/>
        </w:rPr>
        <w:t>was</w:t>
      </w:r>
      <w:r w:rsidR="003A5457" w:rsidRPr="00C91A65">
        <w:rPr>
          <w:rFonts w:ascii="Times New Roman" w:hAnsi="Times New Roman" w:cs="Times New Roman"/>
          <w:color w:val="000000" w:themeColor="text1"/>
        </w:rPr>
        <w:t xml:space="preserve"> </w:t>
      </w:r>
      <w:r w:rsidR="0067061A" w:rsidRPr="00C91A65">
        <w:rPr>
          <w:rFonts w:ascii="Times New Roman" w:hAnsi="Times New Roman" w:cs="Times New Roman"/>
          <w:color w:val="000000" w:themeColor="text1"/>
        </w:rPr>
        <w:t xml:space="preserve">strongly activated in cells where the </w:t>
      </w:r>
      <w:r w:rsidR="0067061A" w:rsidRPr="00F553DA">
        <w:rPr>
          <w:rFonts w:ascii="Times New Roman" w:hAnsi="Times New Roman" w:cs="Times New Roman"/>
          <w:i/>
          <w:iCs/>
          <w:color w:val="000000" w:themeColor="text1"/>
        </w:rPr>
        <w:t xml:space="preserve">EPFL2 </w:t>
      </w:r>
      <w:r w:rsidR="0067061A" w:rsidRPr="00C91A65">
        <w:rPr>
          <w:rFonts w:ascii="Times New Roman" w:hAnsi="Times New Roman" w:cs="Times New Roman"/>
          <w:color w:val="000000" w:themeColor="text1"/>
        </w:rPr>
        <w:t xml:space="preserve">promoter functions. However, because this happened in very few cells out of many, RT-qPCR could not detect this change. Expression of </w:t>
      </w:r>
      <w:r w:rsidR="0067061A" w:rsidRPr="00C91A65">
        <w:rPr>
          <w:rFonts w:ascii="Times New Roman" w:hAnsi="Times New Roman" w:cs="Times New Roman"/>
          <w:i/>
          <w:iCs/>
          <w:color w:val="000000" w:themeColor="text1"/>
        </w:rPr>
        <w:t>CLV3, MCT1</w:t>
      </w:r>
      <w:r w:rsidR="0067061A" w:rsidRPr="00C91A65">
        <w:rPr>
          <w:rFonts w:ascii="Times New Roman" w:hAnsi="Times New Roman" w:cs="Times New Roman"/>
          <w:color w:val="000000" w:themeColor="text1"/>
        </w:rPr>
        <w:t xml:space="preserve">, </w:t>
      </w:r>
      <w:r w:rsidR="0067061A" w:rsidRPr="00C91A65">
        <w:rPr>
          <w:rFonts w:ascii="Times New Roman" w:hAnsi="Times New Roman" w:cs="Times New Roman"/>
          <w:i/>
          <w:iCs/>
          <w:color w:val="000000" w:themeColor="text1"/>
        </w:rPr>
        <w:t>MCT2</w:t>
      </w:r>
      <w:r w:rsidR="0067061A" w:rsidRPr="00C91A65">
        <w:rPr>
          <w:rFonts w:ascii="Times New Roman" w:hAnsi="Times New Roman" w:cs="Times New Roman"/>
          <w:color w:val="000000" w:themeColor="text1"/>
        </w:rPr>
        <w:t xml:space="preserve">, and </w:t>
      </w:r>
      <w:r w:rsidR="0067061A" w:rsidRPr="00C91A65">
        <w:rPr>
          <w:rFonts w:ascii="Times New Roman" w:hAnsi="Times New Roman" w:cs="Times New Roman"/>
          <w:i/>
          <w:iCs/>
          <w:color w:val="000000" w:themeColor="text1"/>
        </w:rPr>
        <w:t>TEL2</w:t>
      </w:r>
      <w:r w:rsidR="0067061A" w:rsidRPr="00C91A65">
        <w:rPr>
          <w:rFonts w:ascii="Times New Roman" w:hAnsi="Times New Roman" w:cs="Times New Roman"/>
          <w:color w:val="000000" w:themeColor="text1"/>
        </w:rPr>
        <w:t xml:space="preserve"> genes in transgenic seedlings without induction (</w:t>
      </w:r>
      <w:r w:rsidR="0067061A" w:rsidRPr="00C91A65">
        <w:rPr>
          <w:rFonts w:ascii="Times New Roman" w:hAnsi="Times New Roman" w:cs="Times New Roman"/>
          <w:i/>
          <w:iCs/>
          <w:color w:val="000000" w:themeColor="text1"/>
        </w:rPr>
        <w:t>epfl1,2,4,6</w:t>
      </w:r>
      <w:r w:rsidR="0067061A" w:rsidRPr="00C91A65">
        <w:rPr>
          <w:rFonts w:ascii="Times New Roman" w:hAnsi="Times New Roman" w:cs="Times New Roman"/>
          <w:i/>
          <w:iCs/>
          <w:color w:val="000000" w:themeColor="text1"/>
          <w:vertAlign w:val="superscript"/>
        </w:rPr>
        <w:t>T</w:t>
      </w:r>
      <w:r w:rsidR="0067061A" w:rsidRPr="00C91A65">
        <w:rPr>
          <w:rFonts w:ascii="Times New Roman" w:hAnsi="Times New Roman" w:cs="Times New Roman"/>
          <w:color w:val="000000" w:themeColor="text1"/>
        </w:rPr>
        <w:t xml:space="preserve">-mock) was </w:t>
      </w:r>
      <w:r w:rsidR="0036003A">
        <w:rPr>
          <w:rFonts w:ascii="Times New Roman" w:hAnsi="Times New Roman" w:cs="Times New Roman"/>
          <w:color w:val="000000" w:themeColor="text1"/>
        </w:rPr>
        <w:t xml:space="preserve">increased in a manner </w:t>
      </w:r>
      <w:proofErr w:type="gramStart"/>
      <w:r w:rsidR="0067061A" w:rsidRPr="00C91A65">
        <w:rPr>
          <w:rFonts w:ascii="Times New Roman" w:hAnsi="Times New Roman" w:cs="Times New Roman"/>
          <w:color w:val="000000" w:themeColor="text1"/>
        </w:rPr>
        <w:t>similar to</w:t>
      </w:r>
      <w:proofErr w:type="gramEnd"/>
      <w:r w:rsidR="0067061A" w:rsidRPr="00C91A65">
        <w:rPr>
          <w:rFonts w:ascii="Times New Roman" w:hAnsi="Times New Roman" w:cs="Times New Roman"/>
          <w:color w:val="000000" w:themeColor="text1"/>
        </w:rPr>
        <w:t xml:space="preserve"> their expression in untransformed </w:t>
      </w:r>
      <w:r w:rsidR="00EF0F27">
        <w:rPr>
          <w:rFonts w:ascii="Times New Roman" w:hAnsi="Times New Roman" w:cs="Times New Roman"/>
          <w:i/>
          <w:iCs/>
          <w:color w:val="000000" w:themeColor="text1"/>
        </w:rPr>
        <w:t>epfl1 epfl2</w:t>
      </w:r>
      <w:r w:rsidR="00B118DD">
        <w:rPr>
          <w:rFonts w:ascii="Times New Roman" w:hAnsi="Times New Roman" w:cs="Times New Roman"/>
          <w:i/>
          <w:iCs/>
          <w:color w:val="000000" w:themeColor="text1"/>
        </w:rPr>
        <w:t xml:space="preserve"> epfl</w:t>
      </w:r>
      <w:r w:rsidR="0067061A" w:rsidRPr="00C91A65">
        <w:rPr>
          <w:rFonts w:ascii="Times New Roman" w:hAnsi="Times New Roman" w:cs="Times New Roman"/>
          <w:i/>
          <w:iCs/>
          <w:color w:val="000000" w:themeColor="text1"/>
        </w:rPr>
        <w:t>4</w:t>
      </w:r>
      <w:r w:rsidR="00B118DD">
        <w:rPr>
          <w:rFonts w:ascii="Times New Roman" w:hAnsi="Times New Roman" w:cs="Times New Roman"/>
          <w:i/>
          <w:iCs/>
          <w:color w:val="000000" w:themeColor="text1"/>
        </w:rPr>
        <w:t xml:space="preserve"> epfl</w:t>
      </w:r>
      <w:r w:rsidR="0067061A" w:rsidRPr="00C91A65">
        <w:rPr>
          <w:rFonts w:ascii="Times New Roman" w:hAnsi="Times New Roman" w:cs="Times New Roman"/>
          <w:i/>
          <w:iCs/>
          <w:color w:val="000000" w:themeColor="text1"/>
        </w:rPr>
        <w:t>6</w:t>
      </w:r>
      <w:r w:rsidR="002E041E">
        <w:rPr>
          <w:rFonts w:ascii="Times New Roman" w:hAnsi="Times New Roman" w:cs="Times New Roman"/>
          <w:i/>
          <w:iCs/>
          <w:color w:val="000000" w:themeColor="text1"/>
        </w:rPr>
        <w:t xml:space="preserve"> </w:t>
      </w:r>
      <w:r w:rsidR="00D03A80">
        <w:rPr>
          <w:rFonts w:ascii="Times New Roman" w:hAnsi="Times New Roman" w:cs="Times New Roman"/>
          <w:color w:val="000000" w:themeColor="text1"/>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color w:val="000000" w:themeColor="text1"/>
        </w:rPr>
        <w:instrText xml:space="preserve"> ADDIN EN.CITE </w:instrText>
      </w:r>
      <w:r w:rsidR="000E6C73">
        <w:rPr>
          <w:rFonts w:ascii="Times New Roman" w:hAnsi="Times New Roman" w:cs="Times New Roman"/>
          <w:color w:val="000000" w:themeColor="text1"/>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color w:val="000000" w:themeColor="text1"/>
        </w:rPr>
        <w:instrText xml:space="preserve"> ADDIN EN.CITE.DATA </w:instrText>
      </w:r>
      <w:r w:rsidR="000E6C73">
        <w:rPr>
          <w:rFonts w:ascii="Times New Roman" w:hAnsi="Times New Roman" w:cs="Times New Roman"/>
          <w:color w:val="000000" w:themeColor="text1"/>
        </w:rPr>
      </w:r>
      <w:r w:rsidR="000E6C73">
        <w:rPr>
          <w:rFonts w:ascii="Times New Roman" w:hAnsi="Times New Roman" w:cs="Times New Roman"/>
          <w:color w:val="000000" w:themeColor="text1"/>
        </w:rPr>
        <w:fldChar w:fldCharType="end"/>
      </w:r>
      <w:r w:rsidR="00D03A80">
        <w:rPr>
          <w:rFonts w:ascii="Times New Roman" w:hAnsi="Times New Roman" w:cs="Times New Roman"/>
          <w:color w:val="000000" w:themeColor="text1"/>
        </w:rPr>
      </w:r>
      <w:r w:rsidR="00D03A80">
        <w:rPr>
          <w:rFonts w:ascii="Times New Roman" w:hAnsi="Times New Roman" w:cs="Times New Roman"/>
          <w:color w:val="000000" w:themeColor="text1"/>
        </w:rPr>
        <w:fldChar w:fldCharType="separate"/>
      </w:r>
      <w:r w:rsidR="00D03A80">
        <w:rPr>
          <w:rFonts w:ascii="Times New Roman" w:hAnsi="Times New Roman" w:cs="Times New Roman"/>
          <w:noProof/>
          <w:color w:val="000000" w:themeColor="text1"/>
        </w:rPr>
        <w:t>(Uzair et al., 2024)</w:t>
      </w:r>
      <w:r w:rsidR="00D03A80">
        <w:rPr>
          <w:rFonts w:ascii="Times New Roman" w:hAnsi="Times New Roman" w:cs="Times New Roman"/>
          <w:color w:val="000000" w:themeColor="text1"/>
        </w:rPr>
        <w:fldChar w:fldCharType="end"/>
      </w:r>
      <w:r w:rsidR="002E041E" w:rsidRPr="002E041E">
        <w:rPr>
          <w:rFonts w:ascii="Times New Roman" w:hAnsi="Times New Roman" w:cs="Times New Roman"/>
          <w:color w:val="000000" w:themeColor="text1"/>
        </w:rPr>
        <w:t>.</w:t>
      </w:r>
      <w:r w:rsidR="0067061A" w:rsidRPr="00C91A65">
        <w:rPr>
          <w:rFonts w:ascii="Times New Roman" w:hAnsi="Times New Roman" w:cs="Times New Roman"/>
          <w:color w:val="000000" w:themeColor="text1"/>
        </w:rPr>
        <w:t xml:space="preserve"> When D</w:t>
      </w:r>
      <w:r w:rsidR="009569B4">
        <w:rPr>
          <w:rFonts w:ascii="Times New Roman" w:hAnsi="Times New Roman" w:cs="Times New Roman"/>
          <w:color w:val="000000" w:themeColor="text1"/>
        </w:rPr>
        <w:t>EX</w:t>
      </w:r>
      <w:r w:rsidR="0067061A" w:rsidRPr="00C91A65">
        <w:rPr>
          <w:rFonts w:ascii="Times New Roman" w:hAnsi="Times New Roman" w:cs="Times New Roman"/>
          <w:color w:val="000000" w:themeColor="text1"/>
        </w:rPr>
        <w:t xml:space="preserve"> induced EPFL2 expression for seven hours in the boundary of the SAM, expression of </w:t>
      </w:r>
      <w:r w:rsidR="0067061A" w:rsidRPr="00C91A65">
        <w:rPr>
          <w:rFonts w:ascii="Times New Roman" w:hAnsi="Times New Roman" w:cs="Times New Roman"/>
          <w:i/>
          <w:iCs/>
          <w:color w:val="000000" w:themeColor="text1"/>
        </w:rPr>
        <w:t>CLV3, MCT1</w:t>
      </w:r>
      <w:r w:rsidR="0067061A" w:rsidRPr="00C91A65">
        <w:rPr>
          <w:rFonts w:ascii="Times New Roman" w:hAnsi="Times New Roman" w:cs="Times New Roman"/>
          <w:color w:val="000000" w:themeColor="text1"/>
        </w:rPr>
        <w:t xml:space="preserve">, and </w:t>
      </w:r>
      <w:r w:rsidR="0067061A" w:rsidRPr="00C91A65">
        <w:rPr>
          <w:rFonts w:ascii="Times New Roman" w:hAnsi="Times New Roman" w:cs="Times New Roman"/>
          <w:i/>
          <w:iCs/>
          <w:color w:val="000000" w:themeColor="text1"/>
        </w:rPr>
        <w:t>MCT2</w:t>
      </w:r>
      <w:r w:rsidR="0067061A" w:rsidRPr="00C91A65">
        <w:rPr>
          <w:rFonts w:ascii="Times New Roman" w:hAnsi="Times New Roman" w:cs="Times New Roman"/>
          <w:color w:val="000000" w:themeColor="text1"/>
        </w:rPr>
        <w:t xml:space="preserve"> </w:t>
      </w:r>
      <w:r w:rsidR="003A5457">
        <w:rPr>
          <w:rFonts w:ascii="Times New Roman" w:hAnsi="Times New Roman" w:cs="Times New Roman"/>
          <w:color w:val="000000" w:themeColor="text1"/>
        </w:rPr>
        <w:t>was</w:t>
      </w:r>
      <w:r w:rsidR="00274338">
        <w:rPr>
          <w:rFonts w:ascii="Times New Roman" w:hAnsi="Times New Roman" w:cs="Times New Roman"/>
          <w:color w:val="000000" w:themeColor="text1"/>
        </w:rPr>
        <w:t xml:space="preserve"> </w:t>
      </w:r>
      <w:r w:rsidR="0067061A" w:rsidRPr="00C91A65">
        <w:rPr>
          <w:rFonts w:ascii="Times New Roman" w:hAnsi="Times New Roman" w:cs="Times New Roman"/>
          <w:color w:val="000000" w:themeColor="text1"/>
        </w:rPr>
        <w:t xml:space="preserve">decreased (Fig. </w:t>
      </w:r>
      <w:r w:rsidR="00D31B20">
        <w:rPr>
          <w:rFonts w:ascii="Times New Roman" w:hAnsi="Times New Roman" w:cs="Times New Roman"/>
          <w:color w:val="000000" w:themeColor="text1"/>
        </w:rPr>
        <w:t>2</w:t>
      </w:r>
      <w:r w:rsidR="0067061A" w:rsidRPr="00C91A65">
        <w:rPr>
          <w:rFonts w:ascii="Times New Roman" w:hAnsi="Times New Roman" w:cs="Times New Roman"/>
          <w:color w:val="000000" w:themeColor="text1"/>
        </w:rPr>
        <w:t xml:space="preserve">.2C). </w:t>
      </w:r>
      <w:r w:rsidR="0036003A" w:rsidRPr="00F553DA">
        <w:rPr>
          <w:rFonts w:ascii="Times New Roman" w:hAnsi="Times New Roman" w:cs="Times New Roman"/>
          <w:i/>
          <w:iCs/>
          <w:color w:val="000000" w:themeColor="text1"/>
        </w:rPr>
        <w:t>TEL2</w:t>
      </w:r>
      <w:r w:rsidR="0036003A">
        <w:rPr>
          <w:rFonts w:ascii="Times New Roman" w:hAnsi="Times New Roman" w:cs="Times New Roman"/>
          <w:color w:val="000000" w:themeColor="text1"/>
        </w:rPr>
        <w:t xml:space="preserve"> expression was not significantly altered by </w:t>
      </w:r>
      <w:r w:rsidR="0036003A" w:rsidRPr="00F553DA">
        <w:rPr>
          <w:rFonts w:ascii="Times New Roman" w:hAnsi="Times New Roman" w:cs="Times New Roman"/>
          <w:i/>
          <w:iCs/>
          <w:color w:val="000000" w:themeColor="text1"/>
        </w:rPr>
        <w:t>EPFL2</w:t>
      </w:r>
      <w:r w:rsidR="0036003A">
        <w:rPr>
          <w:rFonts w:ascii="Times New Roman" w:hAnsi="Times New Roman" w:cs="Times New Roman"/>
          <w:color w:val="000000" w:themeColor="text1"/>
        </w:rPr>
        <w:t xml:space="preserve"> induction. </w:t>
      </w:r>
      <w:r w:rsidR="0067061A" w:rsidRPr="00C91A65">
        <w:rPr>
          <w:rFonts w:ascii="Times New Roman" w:hAnsi="Times New Roman" w:cs="Times New Roman"/>
          <w:i/>
          <w:iCs/>
          <w:color w:val="000000" w:themeColor="text1"/>
        </w:rPr>
        <w:t>TEL2</w:t>
      </w:r>
      <w:r w:rsidR="0067061A" w:rsidRPr="00C91A65">
        <w:rPr>
          <w:rFonts w:ascii="Times New Roman" w:hAnsi="Times New Roman" w:cs="Times New Roman"/>
          <w:color w:val="000000" w:themeColor="text1"/>
        </w:rPr>
        <w:t xml:space="preserve"> might be a specific target of EPFL4 and EPFL6. </w:t>
      </w:r>
      <w:r w:rsidR="0036003A" w:rsidRPr="00C91A65">
        <w:rPr>
          <w:rFonts w:ascii="Times New Roman" w:hAnsi="Times New Roman" w:cs="Times New Roman"/>
          <w:color w:val="000000" w:themeColor="text1"/>
        </w:rPr>
        <w:t xml:space="preserve">Induction of </w:t>
      </w:r>
      <w:r w:rsidR="0036003A" w:rsidRPr="00C91A65">
        <w:rPr>
          <w:rFonts w:ascii="Times New Roman" w:hAnsi="Times New Roman" w:cs="Times New Roman"/>
          <w:i/>
          <w:iCs/>
          <w:color w:val="000000" w:themeColor="text1"/>
        </w:rPr>
        <w:t>EPFL2</w:t>
      </w:r>
      <w:r w:rsidR="0036003A" w:rsidRPr="00C91A65">
        <w:rPr>
          <w:rFonts w:ascii="Times New Roman" w:hAnsi="Times New Roman" w:cs="Times New Roman"/>
          <w:color w:val="000000" w:themeColor="text1"/>
        </w:rPr>
        <w:t xml:space="preserve"> in the boundary did not significantly lower </w:t>
      </w:r>
      <w:r w:rsidR="0036003A" w:rsidRPr="00C91A65">
        <w:rPr>
          <w:rFonts w:ascii="Times New Roman" w:hAnsi="Times New Roman" w:cs="Times New Roman"/>
          <w:i/>
          <w:iCs/>
          <w:color w:val="000000" w:themeColor="text1"/>
        </w:rPr>
        <w:t>WUS</w:t>
      </w:r>
      <w:r w:rsidR="0036003A" w:rsidRPr="00C91A65">
        <w:rPr>
          <w:rFonts w:ascii="Times New Roman" w:hAnsi="Times New Roman" w:cs="Times New Roman"/>
          <w:color w:val="000000" w:themeColor="text1"/>
        </w:rPr>
        <w:t xml:space="preserve"> expression.</w:t>
      </w:r>
      <w:r w:rsidR="0036003A">
        <w:rPr>
          <w:rFonts w:ascii="Times New Roman" w:hAnsi="Times New Roman" w:cs="Times New Roman"/>
          <w:color w:val="000000" w:themeColor="text1"/>
        </w:rPr>
        <w:t xml:space="preserve"> It is possible that v</w:t>
      </w:r>
      <w:r w:rsidR="0067061A" w:rsidRPr="00C91A65">
        <w:rPr>
          <w:rFonts w:ascii="Times New Roman" w:hAnsi="Times New Roman" w:cs="Times New Roman"/>
          <w:color w:val="000000" w:themeColor="text1"/>
        </w:rPr>
        <w:t xml:space="preserve">ery low </w:t>
      </w:r>
      <w:r w:rsidR="0036003A">
        <w:rPr>
          <w:rFonts w:ascii="Times New Roman" w:hAnsi="Times New Roman" w:cs="Times New Roman"/>
          <w:color w:val="000000" w:themeColor="text1"/>
        </w:rPr>
        <w:t>and broad</w:t>
      </w:r>
      <w:r w:rsidR="0036003A" w:rsidRPr="00C91A65">
        <w:rPr>
          <w:rFonts w:ascii="Times New Roman" w:hAnsi="Times New Roman" w:cs="Times New Roman"/>
          <w:color w:val="000000" w:themeColor="text1"/>
        </w:rPr>
        <w:t xml:space="preserve"> </w:t>
      </w:r>
      <w:r w:rsidR="0067061A" w:rsidRPr="00C91A65">
        <w:rPr>
          <w:rFonts w:ascii="Times New Roman" w:hAnsi="Times New Roman" w:cs="Times New Roman"/>
          <w:color w:val="000000" w:themeColor="text1"/>
        </w:rPr>
        <w:t xml:space="preserve">expression of </w:t>
      </w:r>
      <w:r w:rsidR="0067061A" w:rsidRPr="00C91A65">
        <w:rPr>
          <w:rFonts w:ascii="Times New Roman" w:hAnsi="Times New Roman" w:cs="Times New Roman"/>
          <w:i/>
          <w:iCs/>
          <w:color w:val="000000" w:themeColor="text1"/>
        </w:rPr>
        <w:t>EPFL2</w:t>
      </w:r>
      <w:r w:rsidR="0067061A" w:rsidRPr="00C91A65">
        <w:rPr>
          <w:rFonts w:ascii="Times New Roman" w:hAnsi="Times New Roman" w:cs="Times New Roman"/>
          <w:color w:val="000000" w:themeColor="text1"/>
        </w:rPr>
        <w:t xml:space="preserve"> reduced </w:t>
      </w:r>
    </w:p>
    <w:p w14:paraId="44B9F3E2" w14:textId="61ECF2D9" w:rsidR="004D6A13" w:rsidRDefault="004D6A13">
      <w:pPr>
        <w:rPr>
          <w:rFonts w:ascii="Times New Roman" w:hAnsi="Times New Roman" w:cs="Times New Roman"/>
          <w:color w:val="000000" w:themeColor="text1"/>
        </w:rPr>
      </w:pPr>
      <w:r>
        <w:rPr>
          <w:rFonts w:ascii="Times New Roman" w:hAnsi="Times New Roman" w:cs="Times New Roman"/>
          <w:noProof/>
          <w:color w:val="000000" w:themeColor="text1"/>
        </w:rPr>
        <w:lastRenderedPageBreak/>
        <mc:AlternateContent>
          <mc:Choice Requires="wpg">
            <w:drawing>
              <wp:anchor distT="0" distB="0" distL="114300" distR="114300" simplePos="0" relativeHeight="251702272" behindDoc="0" locked="0" layoutInCell="1" allowOverlap="1" wp14:anchorId="5A2D6451" wp14:editId="7F335AEE">
                <wp:simplePos x="0" y="0"/>
                <wp:positionH relativeFrom="column">
                  <wp:posOffset>-281354</wp:posOffset>
                </wp:positionH>
                <wp:positionV relativeFrom="paragraph">
                  <wp:posOffset>0</wp:posOffset>
                </wp:positionV>
                <wp:extent cx="6068060" cy="7917815"/>
                <wp:effectExtent l="0" t="0" r="2540" b="0"/>
                <wp:wrapTopAndBottom/>
                <wp:docPr id="42" name="Group 42"/>
                <wp:cNvGraphicFramePr/>
                <a:graphic xmlns:a="http://schemas.openxmlformats.org/drawingml/2006/main">
                  <a:graphicData uri="http://schemas.microsoft.com/office/word/2010/wordprocessingGroup">
                    <wpg:wgp>
                      <wpg:cNvGrpSpPr/>
                      <wpg:grpSpPr>
                        <a:xfrm>
                          <a:off x="0" y="0"/>
                          <a:ext cx="6068060" cy="7917815"/>
                          <a:chOff x="0" y="0"/>
                          <a:chExt cx="5767754" cy="7723642"/>
                        </a:xfrm>
                      </wpg:grpSpPr>
                      <pic:pic xmlns:pic="http://schemas.openxmlformats.org/drawingml/2006/picture">
                        <pic:nvPicPr>
                          <pic:cNvPr id="3081" name="New picture" descr="A close-up of a graph&#10;&#10;Description automatically generated">
                            <a:extLst>
                              <a:ext uri="{FF2B5EF4-FFF2-40B4-BE49-F238E27FC236}">
                                <a16:creationId xmlns:a16="http://schemas.microsoft.com/office/drawing/2014/main" id="{6975919B-6628-BEB7-4F95-166F1CB7DCF9}"/>
                              </a:ext>
                            </a:extLst>
                          </pic:cNvPr>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737755" y="0"/>
                            <a:ext cx="4467860" cy="5000625"/>
                          </a:xfrm>
                          <a:prstGeom prst="rect">
                            <a:avLst/>
                          </a:prstGeom>
                          <a:noFill/>
                          <a:ln>
                            <a:noFill/>
                          </a:ln>
                        </pic:spPr>
                      </pic:pic>
                      <wps:wsp>
                        <wps:cNvPr id="39" name="Text Box 39"/>
                        <wps:cNvSpPr txBox="1"/>
                        <wps:spPr>
                          <a:xfrm>
                            <a:off x="0" y="4998027"/>
                            <a:ext cx="5767754" cy="2725615"/>
                          </a:xfrm>
                          <a:prstGeom prst="rect">
                            <a:avLst/>
                          </a:prstGeom>
                          <a:solidFill>
                            <a:schemeClr val="lt1"/>
                          </a:solidFill>
                          <a:ln w="6350">
                            <a:noFill/>
                          </a:ln>
                        </wps:spPr>
                        <wps:txbx>
                          <w:txbxContent>
                            <w:p w14:paraId="5AEE860B" w14:textId="77777777" w:rsidR="004D6A13" w:rsidRPr="00AC2F79" w:rsidRDefault="004D6A13" w:rsidP="004D6A13">
                              <w:pPr>
                                <w:pStyle w:val="Caption"/>
                                <w:rPr>
                                  <w:i/>
                                </w:rPr>
                              </w:pPr>
                              <w:bookmarkStart w:id="128" w:name="_Toc171602910"/>
                              <w:bookmarkStart w:id="129" w:name="_Toc174102647"/>
                              <w:bookmarkStart w:id="130" w:name="_Toc174601152"/>
                              <w:r w:rsidRPr="00D33039">
                                <w:rPr>
                                  <w:rStyle w:val="Strong"/>
                                  <w:rFonts w:ascii="Times New Roman" w:hAnsi="Times New Roman"/>
                                  <w:b/>
                                  <w:bCs/>
                                </w:rPr>
                                <w:t xml:space="preserve">Figure </w:t>
                              </w:r>
                              <w:r>
                                <w:rPr>
                                  <w:rStyle w:val="Strong"/>
                                  <w:rFonts w:ascii="Times New Roman" w:hAnsi="Times New Roman"/>
                                  <w:b/>
                                  <w:bCs/>
                                </w:rPr>
                                <w:t>2</w:t>
                              </w:r>
                              <w:r w:rsidRPr="00D33039">
                                <w:rPr>
                                  <w:rStyle w:val="Strong"/>
                                  <w:rFonts w:ascii="Times New Roman" w:hAnsi="Times New Roman"/>
                                  <w:b/>
                                  <w:bCs/>
                                </w:rPr>
                                <w:t xml:space="preserve">.2. Induction of EPFL2 in the SAM boundary leads to decreased expression of </w:t>
                              </w:r>
                              <w:r w:rsidRPr="00D33039">
                                <w:rPr>
                                  <w:rStyle w:val="Emphasis"/>
                                  <w:rFonts w:ascii="Times New Roman" w:hAnsi="Times New Roman"/>
                                </w:rPr>
                                <w:t>CLV3</w:t>
                              </w:r>
                              <w:r w:rsidRPr="00D33039">
                                <w:rPr>
                                  <w:rStyle w:val="Strong"/>
                                  <w:rFonts w:ascii="Times New Roman" w:hAnsi="Times New Roman"/>
                                  <w:b/>
                                  <w:bCs/>
                                </w:rPr>
                                <w:t xml:space="preserve">, </w:t>
                              </w:r>
                              <w:r w:rsidRPr="00D33039">
                                <w:rPr>
                                  <w:rStyle w:val="Emphasis"/>
                                  <w:rFonts w:ascii="Times New Roman" w:hAnsi="Times New Roman"/>
                                </w:rPr>
                                <w:t>MCT1</w:t>
                              </w:r>
                              <w:r w:rsidRPr="00D33039">
                                <w:rPr>
                                  <w:rStyle w:val="Strong"/>
                                  <w:rFonts w:ascii="Times New Roman" w:hAnsi="Times New Roman"/>
                                  <w:b/>
                                  <w:bCs/>
                                </w:rPr>
                                <w:t xml:space="preserve"> and </w:t>
                              </w:r>
                              <w:r w:rsidRPr="00D33039">
                                <w:rPr>
                                  <w:rStyle w:val="Emphasis"/>
                                  <w:rFonts w:ascii="Times New Roman" w:hAnsi="Times New Roman"/>
                                </w:rPr>
                                <w:t>MCT2</w:t>
                              </w:r>
                              <w:r>
                                <w:rPr>
                                  <w:rStyle w:val="Emphasis"/>
                                  <w:rFonts w:ascii="Times New Roman" w:hAnsi="Times New Roman"/>
                                  <w:b w:val="0"/>
                                  <w:bCs w:val="0"/>
                                </w:rPr>
                                <w:t xml:space="preserve"> </w:t>
                              </w:r>
                              <w:r w:rsidRPr="00AC2F79">
                                <w:rPr>
                                  <w:rStyle w:val="Emphasis"/>
                                  <w:rFonts w:ascii="Times New Roman" w:hAnsi="Times New Roman"/>
                                  <w:b w:val="0"/>
                                  <w:bCs w:val="0"/>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23</w:t>
                              </w:r>
                              <w:r w:rsidRPr="00AC2F79">
                                <w:rPr>
                                  <w:color w:val="FFFFFF" w:themeColor="background1"/>
                                </w:rPr>
                                <w:fldChar w:fldCharType="end"/>
                              </w:r>
                              <w:r w:rsidRPr="00AC2F79">
                                <w:rPr>
                                  <w:color w:val="FFFFFF" w:themeColor="background1"/>
                                </w:rPr>
                                <w:t>)</w:t>
                              </w:r>
                              <w:bookmarkEnd w:id="128"/>
                              <w:bookmarkEnd w:id="129"/>
                              <w:bookmarkEnd w:id="130"/>
                            </w:p>
                            <w:p w14:paraId="0B994CB6" w14:textId="77777777" w:rsidR="004D6A13" w:rsidRPr="00C54781" w:rsidRDefault="004D6A13" w:rsidP="004D6A13">
                              <w:r w:rsidRPr="00C91A65">
                                <w:rPr>
                                  <w:rFonts w:ascii="Times New Roman" w:hAnsi="Times New Roman" w:cs="Times New Roman"/>
                                </w:rPr>
                                <w:t xml:space="preserve">(A) Confocal images of 3DPG </w:t>
                              </w:r>
                              <w:r w:rsidRPr="00C91A65">
                                <w:rPr>
                                  <w:rStyle w:val="Emphasis"/>
                                  <w:rFonts w:ascii="Times New Roman" w:hAnsi="Times New Roman" w:cs="Times New Roman"/>
                                </w:rPr>
                                <w:t>epfl1,2,4,6</w:t>
                              </w:r>
                              <w:r w:rsidRPr="00C91A65">
                                <w:rPr>
                                  <w:rStyle w:val="Emphasis"/>
                                  <w:rFonts w:ascii="Times New Roman" w:hAnsi="Times New Roman" w:cs="Times New Roman"/>
                                  <w:vertAlign w:val="superscript"/>
                                </w:rPr>
                                <w:t>T</w:t>
                              </w:r>
                              <w:r w:rsidRPr="00C91A65">
                                <w:rPr>
                                  <w:rFonts w:ascii="Times New Roman" w:hAnsi="Times New Roman" w:cs="Times New Roman"/>
                                </w:rPr>
                                <w:t xml:space="preserve"> seedlings following mock treatment or DEX treatment for 7 h. The seedlings express H2B-GFP (green) under the </w:t>
                              </w:r>
                              <w:r w:rsidRPr="00C91A65">
                                <w:rPr>
                                  <w:rStyle w:val="Emphasis"/>
                                  <w:rFonts w:ascii="Times New Roman" w:hAnsi="Times New Roman" w:cs="Times New Roman"/>
                                </w:rPr>
                                <w:t>EPFL2</w:t>
                              </w:r>
                              <w:r w:rsidRPr="00C91A65">
                                <w:rPr>
                                  <w:rFonts w:ascii="Times New Roman" w:hAnsi="Times New Roman" w:cs="Times New Roman"/>
                                </w:rPr>
                                <w:t xml:space="preserve"> promoter in response to DEX. Both images were acquired with the same magnification, and the same settings were used for confocal microscopy. The cell walls were stained with SR2200 (blue). Images are representative of ten seedlings. (B-E) RT-qPCR analysis of (B) </w:t>
                              </w:r>
                              <w:r w:rsidRPr="00C91A65">
                                <w:rPr>
                                  <w:rStyle w:val="Emphasis"/>
                                  <w:rFonts w:ascii="Times New Roman" w:hAnsi="Times New Roman" w:cs="Times New Roman"/>
                                </w:rPr>
                                <w:t>EPFL2</w:t>
                              </w:r>
                              <w:r w:rsidRPr="00C91A65">
                                <w:rPr>
                                  <w:rFonts w:ascii="Times New Roman" w:hAnsi="Times New Roman" w:cs="Times New Roman"/>
                                </w:rPr>
                                <w:t xml:space="preserve">; (C) </w:t>
                              </w:r>
                              <w:r w:rsidRPr="00C91A65">
                                <w:rPr>
                                  <w:rStyle w:val="Emphasis"/>
                                  <w:rFonts w:ascii="Times New Roman" w:hAnsi="Times New Roman" w:cs="Times New Roman"/>
                                </w:rPr>
                                <w:t>H2B-GFP</w:t>
                              </w:r>
                              <w:r w:rsidRPr="00C91A65">
                                <w:rPr>
                                  <w:rFonts w:ascii="Times New Roman" w:hAnsi="Times New Roman" w:cs="Times New Roman"/>
                                </w:rPr>
                                <w:t xml:space="preserve">; (D) </w:t>
                              </w:r>
                              <w:r w:rsidRPr="00C91A65">
                                <w:rPr>
                                  <w:rStyle w:val="Emphasis"/>
                                  <w:rFonts w:ascii="Times New Roman" w:hAnsi="Times New Roman" w:cs="Times New Roman"/>
                                </w:rPr>
                                <w:t>CLV3</w:t>
                              </w:r>
                              <w:r w:rsidRPr="00C91A65">
                                <w:rPr>
                                  <w:rFonts w:ascii="Times New Roman" w:hAnsi="Times New Roman" w:cs="Times New Roman"/>
                                </w:rPr>
                                <w:t xml:space="preserve">, </w:t>
                              </w:r>
                              <w:r w:rsidRPr="00C91A65">
                                <w:rPr>
                                  <w:rStyle w:val="Emphasis"/>
                                  <w:rFonts w:ascii="Times New Roman" w:hAnsi="Times New Roman" w:cs="Times New Roman"/>
                                </w:rPr>
                                <w:t>MCT1</w:t>
                              </w:r>
                              <w:r w:rsidRPr="00C91A65">
                                <w:rPr>
                                  <w:rFonts w:ascii="Times New Roman" w:hAnsi="Times New Roman" w:cs="Times New Roman"/>
                                </w:rPr>
                                <w:t xml:space="preserve">, </w:t>
                              </w:r>
                              <w:r w:rsidRPr="00C91A65">
                                <w:rPr>
                                  <w:rStyle w:val="Emphasis"/>
                                  <w:rFonts w:ascii="Times New Roman" w:hAnsi="Times New Roman" w:cs="Times New Roman"/>
                                </w:rPr>
                                <w:t>MCT2</w:t>
                              </w:r>
                              <w:r w:rsidRPr="00C91A65">
                                <w:rPr>
                                  <w:rFonts w:ascii="Times New Roman" w:hAnsi="Times New Roman" w:cs="Times New Roman"/>
                                </w:rPr>
                                <w:t xml:space="preserve"> and </w:t>
                              </w:r>
                              <w:r w:rsidRPr="00C91A65">
                                <w:rPr>
                                  <w:rStyle w:val="Emphasis"/>
                                  <w:rFonts w:ascii="Times New Roman" w:hAnsi="Times New Roman" w:cs="Times New Roman"/>
                                </w:rPr>
                                <w:t>TEL2</w:t>
                              </w:r>
                              <w:r w:rsidRPr="00C91A65">
                                <w:rPr>
                                  <w:rFonts w:ascii="Times New Roman" w:hAnsi="Times New Roman" w:cs="Times New Roman"/>
                                </w:rPr>
                                <w:t xml:space="preserve">; and (E) </w:t>
                              </w:r>
                              <w:r w:rsidRPr="00C91A65">
                                <w:rPr>
                                  <w:rStyle w:val="Emphasis"/>
                                  <w:rFonts w:ascii="Times New Roman" w:hAnsi="Times New Roman" w:cs="Times New Roman"/>
                                </w:rPr>
                                <w:t>WUS</w:t>
                              </w:r>
                              <w:r w:rsidRPr="00C91A65">
                                <w:rPr>
                                  <w:rFonts w:ascii="Times New Roman" w:hAnsi="Times New Roman" w:cs="Times New Roman"/>
                                </w:rPr>
                                <w:t xml:space="preserve"> expression in (B,D,E) 3DPG </w:t>
                              </w:r>
                              <w:r>
                                <w:rPr>
                                  <w:rFonts w:ascii="Times New Roman" w:hAnsi="Times New Roman" w:cs="Times New Roman"/>
                                </w:rPr>
                                <w:t>wild-type</w:t>
                              </w:r>
                              <w:r w:rsidRPr="00C91A65">
                                <w:rPr>
                                  <w:rFonts w:ascii="Times New Roman" w:hAnsi="Times New Roman" w:cs="Times New Roman"/>
                                </w:rPr>
                                <w:t xml:space="preserve"> (</w:t>
                              </w:r>
                              <w:proofErr w:type="spellStart"/>
                              <w:r w:rsidRPr="00C91A65">
                                <w:rPr>
                                  <w:rFonts w:ascii="Times New Roman" w:hAnsi="Times New Roman" w:cs="Times New Roman"/>
                                </w:rPr>
                                <w:t>wt</w:t>
                              </w:r>
                              <w:proofErr w:type="spellEnd"/>
                              <w:r w:rsidRPr="00C91A65">
                                <w:rPr>
                                  <w:rFonts w:ascii="Times New Roman" w:hAnsi="Times New Roman" w:cs="Times New Roman"/>
                                </w:rPr>
                                <w:t xml:space="preserve">) seedlings, (B,C,E) 3DPG </w:t>
                              </w:r>
                              <w:r w:rsidRPr="00C91A65">
                                <w:rPr>
                                  <w:rStyle w:val="Emphasis"/>
                                  <w:rFonts w:ascii="Times New Roman" w:hAnsi="Times New Roman" w:cs="Times New Roman"/>
                                </w:rPr>
                                <w:t>epfl1,2,4,</w:t>
                              </w:r>
                              <w:r w:rsidRPr="00C91A65">
                                <w:rPr>
                                  <w:rFonts w:ascii="Times New Roman" w:hAnsi="Times New Roman" w:cs="Times New Roman"/>
                                </w:rPr>
                                <w:t xml:space="preserve">6 seedlings and (B-E) 3DPG </w:t>
                              </w:r>
                              <w:r w:rsidRPr="00C91A65">
                                <w:rPr>
                                  <w:rStyle w:val="Emphasis"/>
                                  <w:rFonts w:ascii="Times New Roman" w:hAnsi="Times New Roman" w:cs="Times New Roman"/>
                                </w:rPr>
                                <w:t>epfl1,2,4,6</w:t>
                              </w:r>
                              <w:r w:rsidRPr="00C91A65">
                                <w:rPr>
                                  <w:rStyle w:val="Emphasis"/>
                                  <w:rFonts w:ascii="Times New Roman" w:hAnsi="Times New Roman" w:cs="Times New Roman"/>
                                  <w:vertAlign w:val="superscript"/>
                                </w:rPr>
                                <w:t>T</w:t>
                              </w:r>
                              <w:r w:rsidRPr="00C91A65">
                                <w:rPr>
                                  <w:rFonts w:ascii="Times New Roman" w:hAnsi="Times New Roman" w:cs="Times New Roman"/>
                                </w:rPr>
                                <w:t xml:space="preserve"> seedlings expressing inducible EPFL2 and H2B-GFP under the </w:t>
                              </w:r>
                              <w:r w:rsidRPr="00C91A65">
                                <w:rPr>
                                  <w:rStyle w:val="Emphasis"/>
                                  <w:rFonts w:ascii="Times New Roman" w:hAnsi="Times New Roman" w:cs="Times New Roman"/>
                                </w:rPr>
                                <w:t>EPFL2</w:t>
                              </w:r>
                              <w:r w:rsidRPr="00C91A65">
                                <w:rPr>
                                  <w:rFonts w:ascii="Times New Roman" w:hAnsi="Times New Roman" w:cs="Times New Roman"/>
                                </w:rPr>
                                <w:t xml:space="preserve"> promoter, with either mock treatment or DEX treatment as indicated. Data are presented as the </w:t>
                              </w:r>
                              <w:proofErr w:type="spellStart"/>
                              <w:r w:rsidRPr="00C91A65">
                                <w:rPr>
                                  <w:rFonts w:ascii="Times New Roman" w:hAnsi="Times New Roman" w:cs="Times New Roman"/>
                                </w:rPr>
                                <w:t>mean±s.d</w:t>
                              </w:r>
                              <w:proofErr w:type="spellEnd"/>
                              <w:r w:rsidRPr="00C91A65">
                                <w:rPr>
                                  <w:rFonts w:ascii="Times New Roman" w:hAnsi="Times New Roman" w:cs="Times New Roman"/>
                                </w:rPr>
                                <w:t xml:space="preserve">. of </w:t>
                              </w:r>
                              <w:r w:rsidRPr="00C91A65">
                                <w:rPr>
                                  <w:rStyle w:val="Emphasis"/>
                                  <w:rFonts w:ascii="Times New Roman" w:hAnsi="Times New Roman" w:cs="Times New Roman"/>
                                </w:rPr>
                                <w:t>n</w:t>
                              </w:r>
                              <w:r w:rsidRPr="00C91A65">
                                <w:rPr>
                                  <w:rFonts w:ascii="Times New Roman" w:hAnsi="Times New Roman" w:cs="Times New Roman"/>
                                </w:rPr>
                                <w:t xml:space="preserve">=3. Statistical differences were detected using a one-way ANOVA followed by a Tukey post-hoc test with </w:t>
                              </w:r>
                              <w:r w:rsidRPr="00C91A65">
                                <w:rPr>
                                  <w:rStyle w:val="Emphasis"/>
                                  <w:rFonts w:ascii="Times New Roman" w:hAnsi="Times New Roman" w:cs="Times New Roman"/>
                                </w:rPr>
                                <w:t>P</w:t>
                              </w:r>
                              <w:r w:rsidRPr="00C91A65">
                                <w:rPr>
                                  <w:rFonts w:ascii="Times New Roman" w:hAnsi="Times New Roman" w:cs="Times New Roman"/>
                                </w:rPr>
                                <w:t>&lt;0.05; letters denote statistically significan</w:t>
                              </w:r>
                              <w:r>
                                <w:rPr>
                                  <w:rFonts w:ascii="Times New Roman" w:hAnsi="Times New Roman" w:cs="Times New Roman"/>
                                </w:rPr>
                                <w:t>t d</w:t>
                              </w:r>
                              <w:r w:rsidRPr="00C91A65">
                                <w:rPr>
                                  <w:rFonts w:ascii="Times New Roman" w:hAnsi="Times New Roman" w:cs="Times New Roman"/>
                                </w:rPr>
                                <w:t>ifferences, with no statistically significant difference between groups marked by the sam</w:t>
                              </w:r>
                              <w:r>
                                <w:rPr>
                                  <w:rFonts w:ascii="Times New Roman" w:hAnsi="Times New Roman" w:cs="Times New Roman"/>
                                </w:rPr>
                                <w:t xml:space="preserve">e letter. </w:t>
                              </w:r>
                              <w:r w:rsidRPr="00C91A65">
                                <w:rPr>
                                  <w:rFonts w:ascii="Times New Roman" w:hAnsi="Times New Roman" w:cs="Times New Roman"/>
                                </w:rPr>
                                <w:t>*</w:t>
                              </w:r>
                              <w:r w:rsidRPr="00C91A65">
                                <w:rPr>
                                  <w:rStyle w:val="Emphasis"/>
                                  <w:rFonts w:ascii="Times New Roman" w:hAnsi="Times New Roman" w:cs="Times New Roman"/>
                                </w:rPr>
                                <w:t>P</w:t>
                              </w:r>
                              <w:r w:rsidRPr="00C91A65">
                                <w:rPr>
                                  <w:rFonts w:ascii="Times New Roman" w:hAnsi="Times New Roman" w:cs="Times New Roman"/>
                                </w:rPr>
                                <w:t>&lt;0.05 in C.</w:t>
                              </w:r>
                            </w:p>
                            <w:p w14:paraId="13208723" w14:textId="77777777" w:rsidR="004D6A13" w:rsidRPr="00C54781" w:rsidRDefault="004D6A13" w:rsidP="004D6A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2D6451" id="Group 42" o:spid="_x0000_s1089" style="position:absolute;margin-left:-22.15pt;margin-top:0;width:477.8pt;height:623.45pt;z-index:251702272;mso-width-relative:margin;mso-height-relative:margin" coordsize="57677,772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r/ngygMAAIYIAAAOAAAAZHJzL2Uyb0RvYy54bWycVk1v4zYQvRfofyBU&#13;&#10;oLfEtmJbthtn4SZNsECaNZoUe6YpyiKWIlmStuz++j5SkuOPBdrmEGVIDsk3b94MfftpV0my5dYJ&#13;&#10;rebJ4LqfEK6YzoVaz5M/3x6vJglxnqqcSq34PNlzl3y6+/GH29rMeKpLLXNuCQ5RblabeVJ6b2a9&#13;&#10;nmMlr6i71oYrLBbaVtRjaNe93NIap1eyl/b7416tbW6sZtw5zD40i8ldPL8oOPNfisJxT+Q8ATYf&#13;&#10;vzZ+V+Hbu7uls7WlphSshUE/gKKiQuHSw1EP1FOyseLiqEowq50u/DXTVU8XhWA8xoBoBv2zaJ6s&#13;&#10;3pgYy3pWr82BJlB7xtOHj2Uv2ydrXs3SgonarMFFHIVYdoWtwn+gJLtI2f5AGd95wjA57o8n/TGY&#13;&#10;ZVjLpoNsMhg1pLISzF/sY+Vv7c5RNs6y0bDdmaU342Eadva6i3sncIxgM/y1HMC64ODftYJdfmN5&#13;&#10;0h5S/aczKmq/bcwV0mWoFyshhd9H6SExAZTaLgVb2mYAOpeWiHye3PQng4QoWkH0L7wmh7tz7hgE&#13;&#10;uCBMasevNoboglASNfjzT7vFL/HzELyE8SgrQjdeQ/6CUSn3ZM0Vt9TzPJAVAIQ7GwQ0MPSs2TdH&#13;&#10;lL4vqVrzhTOoAVRmpPbUvReGJ/BXUphHIWXIerBbogD3TG/f4brR8oNmm4or3xSn5RK4tXKlMC4h&#13;&#10;dsarFQc59nMOchgagwc9xgrlG9E4y/4A3liVzlvuWRmwFMDUzkMeh4UYwDvmEI6Dksmq/l3nODgQ&#13;&#10;F6vyTMnZDZQ3SsilnIfDcTbp5Dzqo8GkUc4HUYJi6/wT1xUJBkIB3HgH3T67AByunUuArnQgNAYk&#13;&#10;1ckEHMNMDCLAbk1EESoR7dB1/GN0kYH/VfGvJTUcKMOxRxKddgJ9C+X8q96Rm2nIQ+sWugLxO8y3&#13;&#10;+gnzDdKuRs+aw3A6nfTTrMll1yJOCj3N0tG4aREf59RpKfJOp/Gp4PfSki1Fk5e+kTpkcuwlFanR&#13;&#10;rW5G/ZisQ1a6JLyHFiy/W+1iFafxsDC10vkedFiNnKPdOcMeBQTwTJ1fUos3A5N4B/0XfAqpcZlu&#13;&#10;rYSU2v79vfngj8RiNSE13qB54v7a0NCg5GeFlE8Hw2F4tOJgOMpSDOzxyup4RW2qew0GUFlAF83g&#13;&#10;72VnFlZXX/FcLsKtWKKK4e554jvz3mOEBTy3jC8W0W763rN6NeiWg0hekPfb7iu1pq0Bj1S/6E5k&#13;&#10;dHZWCo1vo/0FSrIQsU7eWYXywwCCj1Z87GCdvKbH4+j1/vPh7h8AAAD//wMAUEsDBAoAAAAAAAAA&#13;&#10;IQCb6/7vmPsKAJj7CgAUAAAAZHJzL21lZGlhL2ltYWdlMS5wbmeJUE5HDQoaCgAAAA1JSERSAAAE&#13;&#10;agAABNIIBgAAAOYuAh4AAAABc1JHQgCuzhzpAAAAhGVYSWZNTQAqAAAACAAFARIAAwAAAAEAAQAA&#13;&#10;ARoABQAAAAEAAABKARsABQAAAAEAAABSASgAAwAAAAEAAgAAh2kABAAAAAEAAABaAAAAAAAAANwA&#13;&#10;AAABAAAA3AAAAAEAA6ABAAMAAAABAAEAAKACAAQAAAABAAAEaqADAAQAAAABAAAE0gAAAADag8wB&#13;&#10;AAAACXBIWXMAACHVAAAh1QEEnLSdAABAAElEQVR4Aey9CbRlR3WfX/fe1615QPOAhCYQQmbGYMAY&#13;&#10;M3gCFGxjBmVhm8E4OHEcnCyM4xj8T+LEi1he9nLAYGf2AjM4gJlsQ2IwhCHEWIAQM2hE8zyru9+9&#13;&#10;9/99vzp1331Pao3dqFuq6j73nFOnateuXcM7+3d27RrNCaWHLoEugS6BLoEugS6BLoEugS6BLoEu&#13;&#10;gS6BLoEugV1WAk11H41Gd5lH89xe+u3F32XCPeFOlcCIBupAzU4VcSfeJdAl0CXQJdAl0CXQJdAl&#13;&#10;0CXQJdAl0CXQJXDPJHBnoMpsNis333xzueWWWwLK7LPPPmXPPfdMYQ2kaTTa2YfL1/eMs55rZ0lg&#13;&#10;ZWcR7nS7BLoEugS6BLoEugS6BLoEugS6BLoEugS6BLoE7rkElsGU5etlijfccEN5//vfXz796U+X&#13;&#10;TZs2ldNOO60861nPKisra+p+A2za2fzL18v0+vV9L4G1lrvveekcdAl0CXQJdAl0CXQJdAl0CXQJ&#13;&#10;dAl0CXQJdAl0CQwSaGDK9kAak910003lox/9aPmzP/uzgDNHHnlkefrTn74OqNko0EavnTc+7/f3&#13;&#10;rQTG923xvfQugS6BLoEugS6BLoEugS6BLoEugS6BLoEugS6BuyIBgZUbb7yxbNmyZZHcpU/btm3L&#13;&#10;UibPHssAj0COh3kNDZxp5wWhfrHLSKBb1OwyTdEZ6RLoEugS6BLoEugS6BLoEugS6BLoEugS6BKo&#13;&#10;ElgGUhrw8tWvfrX8j//xP4pWMy94wQvKscceG8uZzZs3J5Pp9E8zHo/js+Zzn/tc+cAHPlAOOuig&#13;&#10;8ou/+IvlsMMOW4i30VxE9ItdRgIdqNllmqIz0iXQJdAl0CXQJdAl0CXQJdAl0CXQJdAl0CVQJbAR&#13;&#10;SLnmmmvK29/+9vLHf/zHZTKZlM9//vPl537u58rxxx+/sKAxj75pLr744vIXf/EX5Z3vfGc588wz&#13;&#10;ywEHHFAe85jHlOc973mLtF3Ou64EOlCz67ZN56xLoEugS6BLoEugS6BLoEugS6BL4HsogbY0ZKOC&#13;&#10;LAvL1g3fQ5Z6UQ9gCWzscxdccEH5zne+k2VPLn0ShPnbv/3bctxxx5VLL700AIx9V18173nPe8rZ&#13;&#10;Z5+dZVKK0B2hLrzwwrJ169bSrG+aaDeW0+L7+b6TQN+e+76TfS+5S6BLoEugS6BLoEugS6BLoEug&#13;&#10;S+A+lMAdKai39+z24u5D9nvRDzAJ6Gfmm9/8ZnnLW95SPvzhD5fLLrusTKfThRQawGg/bWHvvfcu&#13;&#10;p5xySixpXv7yl2ep1HK6dt3S9/OuIYEO1Owa7dC56BLoEugS6BLoEugS6BLoEugS6BLYxSTQgZld&#13;&#10;rEEewOws98WrrroqW3G/4x3vKB/72MfK5ZdffhvJuDTqoQ99aHnhC1+Y48QTTyyCNi00eu3c4vt5&#13;&#10;15BAX/q0a7RD56JLoEugS6BLoEugS6BLoEugS6BL4D6QQFdU7wOh9yLvsgTsn4Zly5eDDz64nHba&#13;&#10;abGm0cJme0DNIx/5yHL66afHoma5wOU+v0x3OU2/vm8l0C1q7lv599K7BLoEugS6BLoEugS6BLoE&#13;&#10;ugS6BLoEugS6BO6yBL70pS+V9773vdnN6etf/3q59dZbF3kFXhq4c+CBB5anPe1p5Wd+5mfKj//4&#13;&#10;j6/b8WkZrFlk7he7jAQ6ULPLNEVnpEugS6BLoEugS6BLoEugS6BLoEvgvpDA6upq+da3vlXOOuus&#13;&#10;8uUvf7nccMMNYUOnq494xCPKE5/4xJy79cF90Tq9zCaBiy66qHzkIx8p//2///fyxS9+cdFPfe5O&#13;&#10;T/Zjt+W2nzbfNd67JfcP/uAPln/xL/5F+rJxPezaErhbS5/0JK1XaTuA4elPf3o55phjdu0adu66&#13;&#10;BLoEugS6BLoEugR2uAT8eveFL3whTg19OdwYlr/o+WzTpk0xvXYLUdfI95fEjRLr910CXQL3hQR0&#13;&#10;zvrxj3+8vPnNbw5Qc91110X5Vd9xHnOu2nfffct+++0Xy4SXvvSl5RnPeMZtds25L3jvZT7wJOAS&#13;&#10;p3e9613lU5/61GIXspNOOqk885nPDMj42c9+Nv32+c9/ftlnn32yK9S2bduyI5S7QD3pSU8qj33s&#13;&#10;Y8see+yxyP/Ak+LuUePbvllt4LuZRN18883lP/2n/1R+93d/t9jYs9ms/Oqv/mp5wxvesM4p0Ybs&#13;&#10;/bZLoEugS6BLoEugS+B+JIH2XnD99deX//yf/3N529velq94zcz69qrqM5Wd/fffvxx11FFRdn7l&#13;&#10;V36lnHDCCYvkLX//Wr0QSb/oEugS2EESaPPWMjnj/v7v/7688Y1vLB/96EeLc1oLAss6YjWo81x9&#13;&#10;9dU53Nr4fe97X/nH//gfl9e97nVFPyGNdjs3Gv3cJbAzJKBD4B/90R8tZ555Ztlzzz3LS17ykvLi&#13;&#10;F784FjOvf/3ri0CNfVYLsJe97GXZ6elP//RPy9/8zd+Uww8/vDzmMY8JSLPMW++7y9LYda7vFKhp&#13;&#10;L0xa03zgAx9YZ17153/+5+UXfuEXiiheb+Bdp1E7J10CXQJdAl0CXQI7SwLtvUAlxuutW7fmuCvl&#13;&#10;+dHH9wlfMF1f/zu/8zv5uiedRre/T9wVSfY0XQJdAndHAm1+UYFt1nx/9Vd/lY/OOmI1aBl49NFH&#13;&#10;R6951KMeVfbaa6/EX3vtteVrX/taLAi91gLn937v97It8hlnnFEOPfTQrgdFUv1nZ0nAv4sG+7Ef&#13;&#10;PH7qp36q3HLLLUXQRofCWnxdfPHFi1UvJIxhxYEPelB50YteVB796EeXD33oQ7ECe/zjH79gs42L&#13;&#10;dl486Be7hATuEKhpL0uub/vkJz9ZvvKVr2RyE73T5Pmcc84pf/mXf1l++Zd/OfEt/S5Rs85El0CX&#13;&#10;QJdAl0CXQJfATpXA8sujX+ncBrS98LV3gna+5pprynnnnZdDcMel1H6R/qM/+qNy6qmnLhSdln+n&#13;&#10;Mt6Jdwl0CTwgJdBAms985jPll37pl8oFF1wQOehw1Z1xfvInf7I8+clPzjKnZQFpUeNyk//6X/9r&#13;&#10;rHAEfNwWWZDmt3/7t/sykmVh9esdKoH2N3SZqNaor33ta9dZxtgnXfVimHO9Op/m76r3J598co4t&#13;&#10;W7asy+OzHnZdCdwhUNNelkSO3//+9we502Tq+7//+8vnPve5csUVV5R3v/vd5ed//ufLAQccsHg5&#13;&#10;23Wr2znrEugS6BLoEugS6BLY0RLwRfIVr3hF+Uf/6B8tPtwsl+H7xCWXXFLOPvvs8sEPfrD82Z/9&#13;&#10;WfHLtO8Sb3/727OM2o9APXQJdAl0CexsCVx55ZXlX/2rf7UAaQRbXv3qV5ff/M3fXOd3pinIng86&#13;&#10;6KAAO1om/NN/+k9jXaNS7Fymz06tGnroEtgZEmj6eOuPrQx9zBhavOmapavnScGh8GCJszFPu295&#13;&#10;230/71oSuEvunj/96U/nZUrWNbFycnO5k0Fv0x/+8Idz3X+6BLoEugS6BLoEugQeGBLY+ILnl+q8&#13;&#10;HPKC6BKC5cP4Bz/4wdka9Pd///ez3MA4v+5pjv2Nb3zjgSG0XssugS6B+0wCzlkG5yAt+gwPYmnI&#13;&#10;r//6r0e3cXen5dAU5Hb22VOe8pTyB3/wB+WQQw5JUgHoN73pTQvQZzl/v+4S2JESWO6Ht0dXZ9cv&#13;&#10;eMELYmnzul9/XfmhH/qhsoKvpdbvzbN87f2d0TRND/edBO4UqBEt9uuXHqYNRxxxRHnCE56QnRu8&#13;&#10;d725poC+bPXQJdAl0CXQJdAl0CXwwJSAy6Q1vW5h4wthi1cZ+pEf+ZHiUgODljUuieqhS6BLoEtg&#13;&#10;Z0nA+Uil1K2N9bnZgsDLq171qru1HMQtjn/sx34swLT+QtSFzj///Eayn7sE7hMJCNQ873nPC+j4&#13;&#10;ul97XZbw+UHEfm//b2Pg9pjb3t/r20vb4753ErjDpU+y8e1vfzveo30BE3XWvM+vZE972tPKX/zF&#13;&#10;X8QDuttz/p//83/Ks5/97Ntw3jpFO98mQY/oEugS6BLoEugS6BLY7STQXv4a4xu/zG28b+k8uz23&#13;&#10;x1VXXZWXx40fe/o7w7K0+nWXQJfAvZVAm490IKwVjEGQxd1zVHDvTpCWy5/c8Um/XA9/+MPjZ+vu&#13;&#10;0OhpuwR2lARa3/bsEuLbW0bc0myvzDt7vr18PX7nSuAOgRpflN75zncuTJJd9vTc5z43HP2Df/AP&#13;&#10;4lBLgMYJzzXmz3jGMxZb2e1ctjv1LoEugZ0rgWoejFHkDipGejuK1g5iaaeRabKzgAdKnXeaMHcw&#13;&#10;4dY2vV12sGBDzneG5XBHYMuNN96Yr9CmV0k67rjjlrN2c+x10ug3XQJdAjtCAs5Jn/rUp2LFJ70j&#13;&#10;jzyyPOc5z7lHpPXX+bjHPS4+uVRyu6J7j8TYM3UJdAncgQRus/Rp+UXLXZ1cw+n2X5oqC8Qce+yx&#13;&#10;IadTLUEbUbvV1dXyd3/3dzlaWdJZptUnsCaZfu4S2B0koCLbldndoaU6j3dHAr1f3x1p3d20zSdN&#13;&#10;y7e9v/vXX399fNu5C5ThiU98Yr5Ke7383uB9D10CXQJdAjtKAm6C4tInVwkYjjnmmIXPzbtbhvOb&#13;&#10;c56+ubY3191dmj19l0CXQJfAsgTWATUbX5BEnb/2ta8lvaizW9ZtwilRC1rV6CndIKijQ8A2+bVJ&#13;&#10;y/NGui1/P3cJdAk8UCSwq4A+67/47xzpNzBgV6nzzqllp9olsCwB/9br084tbK+77rp8sRaI0f9M&#13;&#10;O7S+dQOCN77xjeWtb31r/Nk88pGPzM6RLq02tHeHZdr9ukugS6BLYEdIwN2eBIoN+u44/vjj7xVZ&#13;&#10;9Zum47TzvSLYM3cJdAl0CSxJ4DZLn9pLklYyn/3sZ/PSJVr8+Mc//jbrL12X+QM/8APlu9/9bqxu&#13;&#10;BHa+9a1vZa2mZTRa7bxUbr+MBFQaH8jKXFOad3cZfC/rsav0mbvCR5NLG+73tp3vSpmtrNs7m//u&#13;&#10;0ri76Vu55mvh3ta70bkvz/dUDvclz3dWdmuju9I+dyftnZV7/3yukqLfunPPPXexPbdxy3//3ZTg&#13;&#10;y1/+ct4Ttm7dGp93r3nNa+LzblkqG/MtP+vXXQJdAl0C91QCrhBQvzGo2zSA+J7Q2zhPLc9194Re&#13;&#10;z9Ml0CXQJbBRAgugZuOE4w4Mbsuthcxee+1VTj/99DjdagRMr8nfy172sryc+SVNp8LuEHXyySev&#13;&#10;ezlrefp5WQLtxX857v59bZ9ZH9bud98/cNah1eOuKHzrJXD37lpZO66cdW3SyFrMqNYpUfP2QG69&#13;&#10;dleXekYNy9VCAnxVXx8WT9ZH38W7zEtD2kppNpRI5G3KuiOi5q68zcP/2n3LNSrNwLDx3J5svN9Y&#13;&#10;x5bOc6Pbzi2upbmjvC3Njj4v83LXaNd+sSHfqO7msyanu0arpaptiYVlixjOo6GvtfbZ8Hgn3cpF&#13;&#10;4+TO2mQ5bWPnzvLUdHxrbRlS3O47z61V446uPv7xjxePuxJ0JPyzP/uzsdS9K+l7mi6BLoEugXsr&#13;&#10;gR05B+9IWve2Xj1/l0CXwP1TAgugZnnCcXtNrWlcx2nQasZjOU27Nt4t6lz2dMMNN5SPfexj2Rrs&#13;&#10;lFNOuY8khjIx54gS116mPa8pCO3lWSVzOYyiwBmzFD8oqUsxa6/eUTCgMryLJ03St9Q+8JrzuJ5r&#13;&#10;2fK4WuajKU/34HrCtcmGfAuFqCmlgwLp86GslrRG1HxWeU3Bgh7UbafgI2FFE00SjfiaMNrG0xXI&#13;&#10;TUKiqWCL9CaTBCGSm9W6+LzVd6HXIreUy4PKXuV3vpagEarnyNkvGrVUDFDJtyK3Ka0mqpRGlFv7&#13;&#10;WuVmtA7sGThsjJpx+dp701PnJq90C6Nz1DKGGlbeW5R5l2iNiVehDI/JbISJrANHE8p8nLKqXJW/&#13;&#10;aSxvmbBZl4j73Mdp91WeKD+l3oAD5Ws5rqmG0og2S7t5rqGlbPc5Dzy1sjbyYJq0p/xDej6DCmzN&#13;&#10;4WM+vjn8VPFJfe/wU0la31tJugfHpvA2GplG+dhneT6HoP2MuCojtgekjcuc9KZI9euztKmEIzsf&#13;&#10;LB/W13T2V+tvn908pOG07mr5XnrQCV3P5r0ZGtKBJvKsbWPf20ScfHl2SlTWytxxYj5597mBeP5l&#13;&#10;TOTX8TNsfZh4xnXZyhPPygFeh/YaUb/al6VTWyzgBYxIu7ZPuDMBNDz8HQKNYf7KR4tcPsu39bZf&#13;&#10;mNZ70zPPKAvKt1zz13YkaiDfSq20iVQ4JBpRlzkyk4a0Kj/Kv47ZEOMugfSRDETGkZ85KK9WlRtl&#13;&#10;Z/+QR3JYBmdZWNQzMmoZeGAV1gUzEpJ1Vqbh0fpKZTmYDm4ybri0wkP9a+WH/mS0fRdBrLVNozOU&#13;&#10;FX59LjOmZflv61vSXQT7VeWjyps8taPXFE4ia0N2keuBeuGX7f/wH/5D+cQnPlF++Zd/OX5qmizS&#13;&#10;z4f+3uL6uUugS6BL4N5KYKM/meauodFtf5PbfT93CXQJdAnclxJYADXLTGie/L73vS/ryp3UXOJ0&#13;&#10;6aWXZt25IE57iTKPJoSnnnpqgBonuM9//vPZqrsBNffNpLf88rz2Au9VnjTtxPu1x8OrvimWI7lP&#13;&#10;orX4ZTrRZ1SeVAiShKee14VGT3VEZcZ/a0HyPvF/+9rfQKMoNlE2VF4qnbmFrguVWniI4uC9h6WZ&#13;&#10;lmPIUxU9FY6qeEXxiJI90CZHVaa4hzGVk5AkjUp7yHJaH1RAVWwrh1Wm5DW9YbhQRVNX8b49ynN+&#13;&#10;oprVjDUqeeA+bHkeNJzb1L1RWD5LnUN6KUiFrd5WDuXER3nIldKP+hg8bY5yFf3KxyQMCyppVHCI&#13;&#10;GiK5j/LmrU+897oqw0QY44kLHwzXNaZGt+cppD6oeWp72w/SHgE9pqGXsiBVa4HsB0rDxRL1Rs/2&#13;&#10;vm3ZPpXWHFChynfgO3yaR6DC8lXMa6hNVJX3lblADUloE6n4r8khDdc6jFVPSml6yHPr4VIY8iWd&#13;&#10;t8OFLA+0zdHKqOWQLPRrmvQfLmuwvUk1gEfWoQJ8lgrQQ/3CZ9qzynkegIBypRlipE1fkz/D8Cys&#13;&#10;tbgxSUmcdNQrwnEskJxrwatIPdfSSIU4W0CVg7GGUAzPtVUTR/I617by6rndJWN+pFuPOn8s825d&#13;&#10;ra1xpLF+8GPqBOcWCUYm1kHQmKeLQriIbMzhUWklr/c8NnmNl3frJYgzxGXc5KaWn+fmM0UFuCo3&#13;&#10;3kvM/GuhgnRr97lapBHKlFHmsoBTXnPJqZYPOcqpMvHJIANilIn//J+QRvOqRdTo9lutfiTs84H6&#13;&#10;ohBilKv9LG1rLvuFcRzKG/qLIhrR++H51a9+dTnttNMWS5+sorLxPcIgOPPVr341Vjef+9znyje/&#13;&#10;+c3y7W9/OztLnnHGGeuWQNXxl2z9p0ugS6BLYIdI4IADDlhsXSxIo76zHG5v3ml6TDsvp994fVfS&#13;&#10;bMzT77sEugS6BLYngQA1gi/tRcqE//f//t/s4OSE4/Hf/tt/K3/6p3/Ki+ZtX2JbmlbAVVddVXwB&#13;&#10;e8UrXpGlUbeXp6XdOefhpTgv3Lfl1xirUd+xfWFfUwzyXp06+rS+WIbHkFlPa+2uXsWiwJf1peA7&#13;&#10;/fCevvT6r3qggqISJ/igqiGNxkdTdiQ0KG1hWMWTqBSXHxMMea2PZUtjrU5eJUPq1PJYmsp35bVe&#13;&#10;ywX1DcM+E8Thi/OgEEXJQMEdh194DiMkqcx4QRgUVK5aSV7YP4aiysrAjila6V4vlBuFZSZC5Q8+&#13;&#10;uK3PsVCg3NvrTykjeStV81cqyxfGtVqbYinNcKdNT0KUCtN6X+WVfpIyiAqb/jR+Taf8uI+s1/qO&#13;&#10;uRNyGq6JCC9NSfZeUgby18va9hU0q2BN7Q/1qU2gnUcNjcdGZIgeKK3dLT9f62+lbKFJN2P44XQA&#13;&#10;TcnS9gI41nE8nBsd+4ZWI7HK0koBZsbh24z2Z/u1ZSkHzimWOC12vLYIjkmszOp1bRnTN5CrSl/a&#13;&#10;kwGkq7L0ueXAv6eE2u+9rFEUgkCrJC3Qa8qf7s01Z4U95JVmG7btXKaOT4khD8cAdWw9ZzQb8kMi&#13;&#10;gKnkE2rdAnjNLccyLHeosw1m3HJ6YmqdrIvptabSyg7ZD8xUAIkyzR85KCNuQ4/coWcdhgpF9iQw&#13;&#10;WaKGArEMitwCJkCvhfk20jnebW8uR3vxu/Z8FJBOCxKfNloL4sSZx8f0h6KVlfMAcpsru4GnzCNI&#13;&#10;kP4+NDlpaz2S37bMYXriA0z7RBKVRpV/46GdlZ50LFMa8l1TruWy/5reGNvSS8C6tGl1jK8MlXcr&#13;&#10;ixQmqqf8kiCJiIvAGRdj5NaeQbTNlTUbfIRveBMspG3C56IuRA+572+nRz3qUbGw1Unn9sLzn//8&#13;&#10;8s/+2T8r73nPe8qv/uqvFh0O/7//9/9iXfPoRz963RLr7dHo8V0CXQJdAvdEAm6AIlhjUPfRwfmy&#13;&#10;DtT+FrSz6drfhnZefnbzzTdH13Fn3OW0uek/XQJdAl0C91ICambrQBod/H30ox8tbmHXgv5nPO5K&#13;&#10;cAL7+7//+zgYPu644xZZlie2ReROvfCNvIXla+NUJgdFeFCIfINfWG0kmy/+KgHm3Zg/CZZ+qrKX&#13;&#10;l2+S5os9L+X+q/9VUtpkb6qkJKH0axje4bnxGfylyLXnQzJOqlvLNHxiHEGlIApPmrXG5akPrfNQ&#13;&#10;bq64ztdzsi2UPBOTKnRMX5WeGidDHsilkTFf0hK9iPR6LayVSVyWT/lMArVu9Q/fQHDRFqSIQPwy&#13;&#10;H8GZiTDIuZVfIxd/RNfxUAU+pBhOxFW5Rrihty7BohGE0GpZ7Yu+9ahSHvKm7l7zJPIbeBvSBbhQ&#13;&#10;PEsFOAbWZOgTKS7zQhx9osks7KScSVpvHqsB5W8a5Wd6fpPQ+0aLy3WBeOtu+kWo8q+Ay1q+tRQA&#13;&#10;N5ThKKjAC+mHZPORS4SMlwa8JBM/ltEIRCYqa1BIP+dBFT73XgtImL9mqLyt8VHL8r5x3eTPfeTI&#13;&#10;I0Mrb+0ikWmTgCzkCxBhdG2j0A5/lRXJ3F4IN0nn+KVcyqrZ5L/lMJXPPQMJcFr06fqoxnktgSaD&#13;&#10;ZB8SREbMR3lW2yVlhWYrqJ3NWGVey1yOD9EUU+XnM+kha0Ee6FX+Ldd4zhm/phOsMXjt3OjZw7B8&#13;&#10;zW0AxvYMAIh7ZZwqtrQ+TkSNlYZ1Ci2jDIt+7M3QFyqDRqwF0ld+jPKmEfAWoos6+LylNE2V5VDp&#13;&#10;PPO5/Nc5jsuQst+GuSENp3XBPEYM55RnVCvLUbIRmJCefa9yVK3ihjpK6n4atLCt/VLZLst17d6P&#13;&#10;Qvvuu2/80/zd3/1d+eM//uNY5vre8KUvfWmdVc39VEy9Wl0CXQL3kQScex72sIeV//2//3dR37ng&#13;&#10;ggvi3Fzfmoa1vwVrDG6cy1qam266qfz+7/9+0d/W4x73uHLiiSeWo446KrtJreXuV10CXQJdAvdc&#13;&#10;AlWjX8p/8cUXl8985jNly5YtMQ908jrooIMWL19LSReXTlpud/f1r3+9OHHpiFgfN8ccc8xiwmoT&#13;&#10;2yLTTrvwZRqFKV9YfYG+bdB/RH1Dz1v0kMA3cV+u2wu31y1/3tKX0g2XnAIkRLmwzOU8pjFfO6oS&#13;&#10;V8vg15fY4UU+aQZfBvXVXzrrQ4oIG/CUx4NSGPqm5WF8jCTRUmYTr39hTlqVfoiq80RZadlUnlRE&#13;&#10;ooyo4JFdRXcBKjWFziJIR2Zr0pSi5XbOH7dGlxTtq79KdK27Ci5XFBIeJNlCKuyNBKAPo+ZJWKJZ&#13;&#10;I/gNgeG5kV4m3XLi+ryVlbqZtoV16Unrf+IaMDDkrrTNE/kROwBQ1ksxReGu2RtlE3PYdp7Ta4br&#13;&#10;IYn141H8xIQI8Y2G8fxb8BsSlZvk9j5hKa5F5ayC2IKJ19JVmirZ9qcaL4Ci/5n5aI9cJedQRpUd&#13;&#10;fpW0wKEPLXiCQsIwZGo66Vn2QLe1KbeLtkwm5DZYklQ5QbeVZ1auc5trfhwrFOytbVDDkGG4q6eW&#13;&#10;ro7p1I9k8txevFo5ppfU+voo8/X01+6Tw4rUQJu1flIjEQQE7bVcLBEmLoXWjHVpTuVdedbgtFxz&#13;&#10;VvqkDR+tMIXsuPHU8nLTOjbPcpm2sGzbk/YNTWlxtaDXaFJ24tqYNlmlLfs11LQZr4mggPi7wlLG&#13;&#10;Mste5JG+5bf+ah4AV9mQkDIJvaF+xJaxli31WS3H3yRanMy9FtqzIc5bD2UxPKpp7SPWq/Z/lzQm&#13;&#10;mI41mFY3VZa2WYfHNZG/Vc5epV6NOO1UrSFrPp9vKLhGDW0jX7HIy1iAVuguj8ma/P72uzxW2nhr&#13;&#10;Z+vq82c961lZZu17hx+H3EGyhy6BLoEugZ0pgcc+9rGx3HOrbpc+ffKTn8wmKK1M56nl0Oay5fnL&#13;&#10;59/4xjfKv/7X/zpA83777Vde+9rXlte97nULvWeZRr/uEugS6BK4JxJYB9Ro/vc3f/M3mXwk9rSn&#13;&#10;Pa38zu/8Tjn22GNjGtgKyIv6MJF57eGE92//7b8t73jHO+LL5gMf+ED5oR/6oXL00Ue3bN+zc1VC&#13;&#10;VHr8MuyEW4/23uyrcjuW41RWDW1SrmlcEgCdzNv+QJHsg5rImTx52280a/okNzVyigLg4yhzKiqq&#13;&#10;TJVWfWmXoAmGsMjcXv9r2uq/QfpaIyh3m2944W9aRjs3WpazRNov55W8+bkC3ImymPZU2VwjWZe/&#13;&#10;SKjxh8JhuoBgxIWQKpoFcGPZrb5mI86o2gaNDflVBuYxfU1n9SOT8MGTdTK1TNMnsRkIy9eWsP65&#13;&#10;d4lKhUjbyhuifRwStWFza+XrH2gVNG1q5NWyLUu5ExbpZZgDS4XWX/LcNORsf9ArvUQmfiAy5Ikm&#13;&#10;3R7mefvSX3mnCIu3GMtaK4C0w80dAJKVMPlaH6kRi6z1ttKp4JJLnSyMJKmnz5ABZS8UVckNbVOt&#13;&#10;KJS86TgnTxIQV89rhdHvFry69ASgB8W5lqOPHC32lLfWDrU9q6ilM4w/ZF3BFuMIi7awn8kH8Xlk&#13;&#10;T3LsJ5EJa/z41sQXLIKsk46JK3+2g3WQx4EO+Wtc5SnXQ72HQvI8fZZ88j5X+Y+8oJu0yk7HwvQd&#13;&#10;7mt/crxJTbry4A3ptUpJXI2trWIRXJmMn5D0Unop0/IsG15DasgV30E4PyauAifmafXi0jrG2bMJ&#13;&#10;Kh9aa8Xxrk6ibaeKOJoR0qaxptKQH5doeec8pJzsNyyZolxpV+sR4+THlPBoOQPNVIcn4TtpbAd5&#13;&#10;SeS6H6nV4MPla5IPc0UVmzJubW6O2ofWgHdiQl/+pTPILTRJq0wSv1xOpeNvQhrO57aFMhGwMdTf&#13;&#10;ZPcu5eRBuJixVLDZptU+ZwLlJo37V1ie79ocaA3bHJmxTbu1ez8C7bnnnhGC/iLuquXu/UtqvTZd&#13;&#10;Al0C30sJ6EfrrW99a/SW6667rrz73e/O7nMuizK0+WmZpzaftbP60p/8yZ8sdCPnscMOO6y0JVDL&#13;&#10;eft1l0CXQJfAPZWAb8iL4BctrWluvfXWxD31qU8trhl3G+47C05wz372s8t73/veWONoUfPFL36x&#13;&#10;HHnkkeuWVt0ZnR37nBdw38vz7t1ejI0YXpB5o25WBETWokm8yJOYqH88Nj8h7+TmN307fJBCcjZJ&#13;&#10;pWZZKjeE5ONquM9tEpqmKnomM5gj1KpmMcSphJhBJW0WI47xoGTVsvyVR881RkopZ8hZY4mLgmO5&#13;&#10;xMRpBGcfcrQctb41d5RQHoardWnIE63ESJ5Kw3PoNzYqz9xFka3LJgDRtP4xNFGGHX9M7yExa1wV&#13;&#10;W24Ixvvb0tR7v5oHbFrkaUmrIpn0kMvX9SiLA30ZriRCNw0fBW645bTWBC1hkxD3kT8yb75WWhIy&#13;&#10;pRopMz+DzLlO8Gzidl9j6yMVTsv1me1pecoAQTX6NWGeKKGqGNsvbKFG2+TLd0N8iDdCNc7flGMf&#13;&#10;50bFXKW9AiukXQihpq8SqA1Xy7f/NsVXApSbPO7QVJXnWZabmAZAhuvs/uRYyJKZKotKd6AjKJO6&#13;&#10;kAValePKqcKtLFlWrTepUpa/uaYPykOlaRwHYJD8cEHTOaeZ1+CvfFF26Hlfy6o8KBeBB61SjB/q&#13;&#10;bhkBIeTZeOnVubLuqGY+ffnU5zUvnpDSBqTTMsOKOGa0/DBYNEeivZZuPHCbzDKkwgPHWGQHbXan&#13;&#10;ypPMUVwhuwCIpgyNSqZKwwjr6dlc1oUrLuOMXN9DeSQ/Q5qhXO/ZZ4lc1tOzO1uZxvZ0qZzBuhjX&#13;&#10;DmOUOfdJgAzDp1HGe1R5cgEfUlzOW6la8tpcXUnNGXetrPlYGdOG8GrugEKRqRWrdbT8CuasgYYV&#13;&#10;REsG8smL5YXCcG0myUp3GIcmTxrTGuwXhNy2vJZlTWodhcfHQ2PUsWE6eV6ruyR291DrVmuxfL1c&#13;&#10;r+V4Nym48cYb89j3jK7kLEuqX3cJdAnsDAk86EEPKj/1Uz9VzjzzzOgrLsF829veVl7zmtdkrr+9&#13;&#10;Mtu81c4unfKDtICN4TGPeUz5iZ/4idvL2uO6BLoEugTusQTWITBf/vKXYwIoNddxOvHckVPAjaU+&#13;&#10;/vGPL094whPKpz/96az7/PjHP14Eew488MCNSXfafV7yh7dm1Yn62o46xfIUnZdGqffl2Jdm59fF&#13;&#10;ezVv2SqAjbNctDu/5FfAwBTG+tIeGlx7rxpniMKDgqA9Rmj7sm4ZnL3PJM8jb6uCgyNXtg2uX359&#13;&#10;AMcScXeagApVOVRJMbqqvZvCuu59qxIELzwLScnWgjlb+6g4UQfqjkt8283W4LeiONj81ATLnMqX&#13;&#10;igNBRQqmqxKpYuX3YAtAhZc/v77nbInyJb8ctVLGcO8zlZAWUOzm17NqxTL58j5mx6ABNFFvrcoj&#13;&#10;Umxf+lM3faFYQ/8ZKt21GJ8KK1AWRCqdWrIs1dS2DI6RKSvPU36lVZVjU1U+qyLovYpuJWAfMr7y&#13;&#10;zaPIZZA08RNbnnoHnBocjM7n+5Cd8khbRVL5jEgiqyq3xqHceB1/MeWGeqtsrHXS70mbaa1Q5Z7q&#13;&#10;JlXlfUZZAgbVWat0VLJ95rXy8LrKZbis9/A/tp9VCfLrEpZBCZdx/q85SVUptxxp24d8PEmO6oTZ&#13;&#10;Hm9fWutxI/qXMk+M8kBWM+LsQzqvrlxJzzTmtq3kuPKek4MHIiq9yt6+pkhMVeVjz6yUpvadPFF2&#13;&#10;tBkyzBDnsdSzYoq+Wy1q5MO25TYythbyomWPQf7sq9JWzdZZbt2+2/oYW/skv1Yy5QqYkGcBMhGf&#13;&#10;7bnltsonMqM8ZRkiGQNeKjt+02c4w1tdUSdtAifT1GBfNt7D8limljvbzmBb3cBT5W/7Cg6ZQPl4&#13;&#10;WMcmd2qaLdOtlX12z0EeynBKHa2l6ac8tQ2tqVd1m/U6doilnCp16yBPlROSE4xr9XW8KEvPfhBY&#13;&#10;Jd9BnOVTOduPpVdLUuaWN5Nf65xGrLJXHpsiS3m072wNv3WutO0YM8ooY4kTNG0q+bT+AdUsZh2v&#13;&#10;0qp1l40aao46rignjpOHXpc2k5+apvVF88WnlDxT6JTzBD4yBycpMNeqDtuJnwxOjUOr9vGh4F3y&#13;&#10;lD5qve5l0D/ERz7ykeIGBIaDDz44/h3uJdmevUugS6BL4E4l8NKXvjTgzFlnnZVVAG9605uKAM7P&#13;&#10;//zPD38Db5+E85++tN7whjfEEbGp1HF+8id/Mu4ebj9Xj+0SqBLQj5t+kTSM0F9bff/cvaTTeLYu&#13;&#10;Lvk7/vjjy157uRFFDztDAr7NJui5/FOf+lT5zne+k/uTTjqpPOIRj7hNJ1p+SVu+NpON9YM/+IOx&#13;&#10;yvHZX/7lX5YXvOAF5clPfnJo7uwfy/SfCs7YN+LZ8NLPDhQT/CCoHhpMl+Dt4mWcC9+pW8Qi3pS+&#13;&#10;lKpseG3+/Oa6XVUVxofLr+qmHV5oh/OibDPmZdeXdL3F1zJqfptFRVGGmkJby1e9MK1qVtUvBvrE&#13;&#10;byiZFDWspeUePsYu/YgCtlZmZa/KxzQJw9ly6pM1fpbLrtckGuSSUyVQ6Qy5rafKezX/51QzDvko&#13;&#10;QSU6dTabaph8SK21XI03f5VDu/fcyNVcuU+5licd6UvLmngv/VorbmpIeyyGxJC+SnUwaiCd7WDe&#13;&#10;RkklWOUOJTl1q/RbP6oiHCRisS0MUZWXFmn9a/k1vzxLTyV/6GGtExJbycFfaFW4JIwN5Hzuo1Zs&#13;&#10;Ow+PF0/XfKNYnjmawm9dTZ0fzlVmQ8+ssVRwrAVHeDSp8m+lVt68q714E2fqRwS4TeUrpFt+615T&#13;&#10;c7EUoJl0RjXJek2NtErxkhAgIQyvjQSlVxMoQZdYmGdoY3hXJrX+8kAAtKgZkjNRtskIwKC2+MA3&#13;&#10;d7eRp2DabcKegwyrVHx8m3wwaFybGwJKmS4JW+24X1zKtw+XeeSWUGn7K4DV5DqkI3/NN9SVVAFx&#13;&#10;BgnWZ9STdJWjus9bBXUEQtpc5FkatTTZqlfmG5iMHHkwhDwfHlX5e6NMB8BkQU8ueFY7Xp7Xlh1K&#13;&#10;GITQal5l5p1zqONEUMn+Im3bmWdrguPStNKqteXC5LcThvHUnpCmciDdGgLcDPNzm/8HLpNAsgGN&#13;&#10;4Mv5w5cbpwr+LPH3if44WHXVJVe1Ru0FaChilzzdEY9axNgmLmPaXvC5PmnctOCDH/zgIu33fd/3&#13;&#10;lVNOOWV72Xp8l0CXQJfADpOA1v76lPmVX/mV7Dx3zjnnlN/8zd8McPzMZz6znHDCCWWfffzoVmd1&#13;&#10;57Srr766/PVf/3WWTblTnWHTpk3FnexOP/30RdodxmQndL+TgBakZ5xxRnY9tG8J1rR3v92lsm1M&#13;&#10;6Mv2SU96Uvnd3/3dcuqpp+4u7O92fA4aS3WK5XaZdpg99tijPOc5z8mypY01ag1kvNemb3H7779/&#13;&#10;ed7znhc/N5///OfL1772tYA1j3zkI2Ohs5HWjr4PH3k7dueJSZmqJfMiPd82B4A6r3zj698pW27B&#13;&#10;smPCSz3xURoX/iqskEsjVEiq3YrXKh7VJkVl3Jd7lAEVvIVyisIynpHSMkkRRYCLXCsja2l6aYY5&#13;&#10;7uvW1/larULBEcUoCoXlyTeHmaE3YdtkwZWt27DfQA8Z8ZLv7qcr8esxFET6mtN7vu+OmyKlUoUS&#13;&#10;4PMcXsqvyrgKjTWalpUoDrBGJWZTOVNxUP3w0IJHJQheR7dw7xdxgQnqpPUN+evXevsCOaCZICta&#13;&#10;e1gudLb61Z17v8ZHBZz5FZ1E0NHfyYyyI+vwCQfUuS7vkteqyMTaR/lYDtpPLFdgQYupyB/lTMsE&#13;&#10;RVmVti3htVoJcSm/thFlzOgjtmj19YO8ZpspxUmTYcFSl1g1UIbWC1pnpC/ZJi6DYanFSJPXOT49&#13;&#10;svTEeutrpcpCujy0mPUBvoyXuzyM/JShCS3Haw4fB9SoAON8rqPWvSjDvoJyC7vKihyQkR+zKAPa&#13;&#10;LmVwHzSEGimLMDLIUOKE/HGIKLxXsbqFdJ6xnpBGI8SlclMOWlfJ1xhQYrbtAJpuL/oOMlihT0/0&#13;&#10;xeGSGNJS3nRaZTlnrNiCrnar/ly3lpX5TfAn/4w5zvrxqMF2V/7cQSOWUF6SwsgxFR9rpcIz2zsy&#13;&#10;UFa2Of9m1tM+Zt15qiXHlEJXkctkE/VzuRD9LgKTPmWv2KaWz3U06cgP+mEWQRvvQQViGUL/nTgW&#13;&#10;5IF+UHlw3sjg5KwE5J2xRT6treyfmY+0cLG8ibxaAeW1JXyMx9XSxHvnFKtSQUFp2eAclOy5AhHu&#13;&#10;BkZf4H7utuHyY9+FzlxaiYcb5aE1YQaFlXOGsc5eVyshrW+kOWcMhC34cplT0pBvzr00lJv/vNJy&#13;&#10;yHFRZaLV2s2wAE2PtJfjU1krV86Oc4jPxlgRan3GYfrxlHHHluiG8JhypKEljXKq/WhCPSaOCeYF&#13;&#10;22auTLMkzb5DSpc/Qc+6Ka8KQhGV+caa2M+UK2lm1ZrFUqoFkqA++ZB76py6y5N1Jz51CnloU3v7&#13;&#10;kXOC7ZEyveZI36V94NXpYduqfBLNo2OP2oyV6nG8/O/NPG5/NB2ck7DKNlKFzq4dlv/mb+T0f/7P&#13;&#10;/1m+/e1vUx/bzPa3T1Ypt+vLLrus+BXbdG3Zkx+Ffu3Xfq00HxHSbfk3ltHvuwS6BLoE7qkE2rzi&#13;&#10;+SUveUmAln/5L/9lOffcc8tFF12Uecidm9wZSvBYSwHTukzzK1/5ymLTFMvXL83LX/7y8m/+zb+J&#13;&#10;NY5xjb7XPXQJbJSAf+91mi/o98pXvrJoFCHgsTsFP8jol/a//Jf/krrsbvzvTrKWV9+i00k+8YlP&#13;&#10;lLPPPtvbOMR65jOfuQ5cuauTj1/E3KZOoMbw/ve/v7zwhS8sj3rUo3K/M398H5yhUPhCHmWGV/QV&#13;&#10;EI1bGAR//ZFPlj/8gzeVW29GoRppag9SPt+P6/1JW7+Ej0aXkPdanjWlTeejDiCVMF82fXHXKsQd&#13;&#10;cfw6j4Ix2ptr1QSULd/xKTMv7L60mz4vqbywojiN5m2Z0y08xUyfJQDhYY7CS+oocE05yhdi+dq7&#13;&#10;jCf7k/5BACgHcKBIjfemFBWT8yiY9f0qK9EG5FPlCg60IEKhGWFFMMLRZxRrQSEUsVUUi6aEWe4Y&#13;&#10;wGeFOo/HgDDwOJtyBIjSGmA/+HLp2r7wug9lXQWvV3PPsgUUszK6jutbOOtngPoIVOigGI7nykqF&#13;&#10;Ntd7Q/MIniNz6mJ9CsCDCqA8Z/kXZUsDYhzKd9/hDF/w6PIeMnGo+aDgof2MBoVgNiVPFKo9iUdG&#13;&#10;lDufX07arxAvf/YJ8sofpas4zukD6QcjeTkA+g/ioJ6JF6RTWUXhiyykT3I1K+RURtR9Tt1nl5H+&#13;&#10;Sh5dw/31XCsTlp2kXkSlU1gfAwRspwR5kaBxRpAmSo1DEh7V7FiGUmVwME9P4jiOo/ZdgTT5i7wm&#13;&#10;9D3bgHuV10qP2yiNWhqghIdeBRd44EMO+6gnFPv0+wupD/XIshnpSF9+AaBMo8JcGC/lYA74mJ8C&#13;&#10;BXxQOW7mV5LmGqQFGCJnjqn5vlzZt+lDtAeQCMVa7qU8+wqX13N9EzJy6Z/9x/a3PPsM6cKzoAy3&#13;&#10;BvKysS9NqQxQoNM+jAPSCVAEkKSM9DvGpztXzezzWX6EfMbfhMZN3NMH54wh/arYH0aOS/gv13O+&#13;&#10;kXjloYJZaVT/NMwFLmkrh3BY/31I43zgHOEyI+hmDEhPJV5+5EgAV5hKgE3TUPs/shmbn3mGvhk5&#13;&#10;2EfH9KcAWAAejgPBjExqZElZtpft6RykbAUapUM/cWz6jDrNqU8BDLGO1UJIQMAaCT4qZ+cf5awM&#13;&#10;9yPeg/zzg6CrbJVLBSgEk6bpp0ImButkzeo/CkrsjDlhXi7hWtmZSuqmcQwrC+ZJ+2eWeV5FAubZ&#13;&#10;MXPJXHnvz6F8hjLSR5StYIv1oh62O3UeM1+PnUOop0CrFNNmtF36UMBr81r3AymXuY9DkrPw5rhm&#13;&#10;nM7PJe5m4ujbcwF6+56AmXOoadqcj5wEZGrlc137mbV0rCpvamofs13hbzKhb03o88zV09UV+OTv&#13;&#10;BSDuc35sVP6/3/qxsv8BJxam2ADiwdPJuTuF9mFGnn3pbD4avNdvw8c+9jHqWwdtA2d81q7bM+P8&#13;&#10;KKRC5E4pP/zDP2xU8pp2uZw86D9dAl0CXQL3QgJNj2ln/WKpn+jq4d/9u38XHeiGG26I8qky7VzW&#13;&#10;QOflecu4ww8/vPzCL/xC+Sf/5J+UQw45ZMFVn7cWougX25GA1lkuGXrlK19Zvv/7vz+7hrU+uZ0s&#13;&#10;u1S048blW/69d/nT8tjYpRi9nzAToEYUWUdaLeibxpcnw/Y6T4tvL19tcnKtpr5qWtDvjaaC0mu7&#13;&#10;O7RnO/rsy3ggAhS3fDlVaeVl3051662zctnlN5YtN6t8qjBVAMFthqtCLDd+mdVHiC/pXutDQeDA&#13;&#10;a4Pi4mU891XRqUqw4Akv81GSTdPSWYbB/PIiPRUClLooLCqoKhUqvz5vNLlcXPtcJeCAsnl8LMn2&#13;&#10;K9uipElTwER65rNexsm7942WebGAEPBJvfckhcqPCqNluiuNAINK6rUcxhksV6BA3gAycphHpclD&#13;&#10;OaFYpnxkFEBCHrjOl+YmA+mozKmwncAh6HMo5R1OSdKRX/MpG8EG5W0e01u2aSp4UNOZttVNuh7e&#13;&#10;t3JQyuA7yms5j/jvcrQ0TUbeKxfro2J6OMcRw1FBJJXGKNKRgbSXg+1m3QEcwp/0hrpHHj73MF55&#13;&#10;Npl6lldDq8NCAySuKfI+N6/9xzaQx4dQr5M5HwU1731uUF7KTkXV9pee5Xi2r1pP+ZeWbWI+733u&#13;&#10;IR/2x0uGe8szj/G2jfQ9Gj/KTFkdyfEQjkM57IOW7Vk5qKKrJB/KlekO4XwAZ+nKm20iYHAVR+tH&#13;&#10;0ldmltv4HMao/AYs4xlKvWNhTX5crqufZVhv+7hpW32kbT0tr/YrgZwRslNxD9AW3tvYlB/rY355&#13;&#10;sl62j7zZN+VB/kzfZOV1k5npDbaNcjatfFm244lxEEAC2QLwVb6u4AyAER6lpYwaHWkY5EsZWo7X&#13;&#10;rR09264e0pdvZSC/xtmGji+vbSsP6RiW89b6OVdMqKfjaAbvwKI5al2tk3VWptJVTp6Vj/KXnrx5&#13;&#10;fTBHawvrovztQ5dxGExnvlYv8xpaf1Ve5peOMj+QlI5RQF7GwQxate2Um4e8WQfnDeUACEQ9pDpP&#13;&#10;W1tvy76Gw7SWa7A+rR2ti+m8V0aNJ6/ly3opR+tjO7Tn0vIQLBb43Y8/CQJp8r+NL7Ln8FGENiD5&#13;&#10;ygS7pImAJvMMoIZdId2BlLtTkPeNOzUtAzc+b6Fd+x6gP5oDDjig/PiP/3j5h//wH67btGDjO0XL&#13;&#10;389dAl0CXQL3RgJNT2lnaQm6PPe5z81Spw9/+MPZEOWSSy4p119/fawelucz5y13dtIXpwDPM5/5&#13;&#10;zCyPWuapzuftb8Lyk37dJVAl0P7GtSXC6qi7W3DcODasy/J42t3qsTvwm97hC5PI8M/+7M/yNXBS&#13;&#10;fuAHfqAcccQR60CajQ2xfL98bX6XP73lLW+JpY4vcTt37Vp7EawTox1nOttKPfbgZVhLgjoRC8hs&#13;&#10;3uNAgBo61abDeMfmhX9yWBlvPqzMVvdlGYd0+CqstQQv3y6JmLPMx+VQfon27TpLJrRy8OvpzC/y&#13;&#10;e5dNK3zl3bxH2UannQpQrGLFMt0jisQKTiInMDCb3VJWt6LYY0Ew8yv3BCVhDDgy0WIFkGemoqNi&#13;&#10;YDkEeJ4HQOJempQ55iv5aOL9Stm0uj/5tpbVyY2cryY9CoMOLrXk8Cv88EVfPv0KXaBfvxr7VfrW&#13;&#10;MllBgVg5EueWloviBH9lVesRzmPu/Rrv8gK+NGfJAo5/q/LhUiSAgumxPLuKulxJWuQxsj7IQ+eg&#13;&#10;WAm5LGE001mwVkvkxYpnNH9QWR0DMGC9MuI85jxX7oBb+ngZTbSs8Iu/y2dMz1d+DxSyEe0Yy5bp&#13;&#10;NmSsEsVyEScHlo8YZvBeXPqBEjXGUmECT/PpnqT1a7rfv6kbSpFftWcs01HJMmetH3nzRZxlFSzj&#13;&#10;mfNFfDRDIcySJ+oS6ynbngzqYAbbX+udKOk6X5U//OakHZi8RihmMy2atO5IBjNxqJRJiLBQYKCj&#13;&#10;9QLP5CPWOkniDzK0L0ibfrOi9RbtuRoFujITTCw7CzmUkQ3LjeQMYmSkfPxgxC8Q7Zm2VCIQTfEU&#13;&#10;l6VrKQOZCTZOVRqVtjY7U6wp6Atj+h1WO8pvvoqMWDYyMe2mK2k/+mC5kNIugf7FlCvoAI3VI6HD&#13;&#10;eUb/G9uOWmbYRvJzCEufHkHMNYzV6zhDY2Q/pm3ov+FPRVg5K4Aox56BC+yrWJ0kKC8Dck6VEUas&#13;&#10;V5gDSMr4pu03Yc0gaMGYnI9OgF/AhVX7CECEPkLm1xLnCIdPxhMZIGjZ0oYXLD1GmD3MdfhKvtFs&#13;&#10;/7JC/5gAAozop4KNzBa2bF3SIz+2JXnCuqzYv6nDXMuR0WEcR8Mv409LOcb2XJ6mLAWbOaauR+7X&#13;&#10;I6tracrLoVXlnuVRWDgJQFs5jY2qU2RlJBCrDJCRRQskOHboh/oPsnSX1MX6xLbUkg9rkrqEkTFO&#13;&#10;exbnAi2bRoAY8jkB5BgdTl0B22YAI/Q/FsVSqGPIhZM30s/hV3BEqzqty2z7NInt7BiGSfhxmdjK&#13;&#10;yHkIpZ7ns7FjHXCG+W9EO4ymWrU4NipMnGVs3kOlOu61PvRHx0mbL1getYJlzZy+NGOud1zMxsqX&#13;&#10;PkS/mcHrfBttxBww0brKvkL/1eG0/XzTitZRWBcyTqda4yEdxzyRHDLNvTdZClXlqmRjyZg+b9ok&#13;&#10;rmfmOy0z51pGZV6l7pZDG6yy/Mk+th9LnjatkAbydYkY8RZDsLuFXL3dbX5d7qzpvx9n9NWwHOo8&#13;&#10;Q8U2BB12PuQhD8nSas8bX1K7orNBYP22S6BLYIdLYOM842oAj5/7uZ+LRY1gzfnnn8/cXf82OU85&#13;&#10;X/nR+eijj96u81TnvR66BO5MAva/jR857izPrvS8jQvr0cPOlYDaXb5uvfrVr95hJbm+c5nexglx&#13;&#10;hxUUQusnxWqm6JIfAj+8E4NB+DaMIg6YkJiY2bssAgVupqKk8mlKFTdesJloswyJF+34pOGJX5RV&#13;&#10;+RPvcoooRnVpxQxQwBdx9fQyRSHjpX2GIlIVGxUlDxSkfNFV6TCN/iVUpFHEVIYFhARYUBJUtP3a&#13;&#10;P1dJjHLCspHpPmXLVpQd3vJX4FsAdr7pZhQNFSQVSiwDWDoxj1INI9RjJC9TlM/ZraghKGMCT/Fz&#13;&#10;wtdpxtYqSsWY5/Op+QR5UNQmN3DN2fqwm4zKVZUH8nFZwfQoyjqUxzzn0XyG0qxSgwIdBUsNEhDD&#13;&#10;ZSMCTAImAloCOYoMItAHzGDZQiKgr38ad6cBjYAHy6PePB/pS2SqjKgLl7OtlKlSFS3VdLGb4mxr&#13;&#10;k1eeVigfsNDWLNtcwgXwhAIZ+bv8jIMEpEaR1OdIFEqAGawDVlHkRoAdHoIj+mORbuh7mU5Vz9bd&#13;&#10;+ywnETxiGdiUZSX66Ujh6WPSN2E7uEyA1zwRMKLuPoanEe0zmt9QZWNdkkYlU6sPQSzVRJVVflFU&#13;&#10;9VWUNhAAcQ1FDgEBGFO+0uBcl+jUdrEK8Y1CXgrwfxUnqVziM7cslgdNdcStHCbsDqbvD5Vr+uw8&#13;&#10;QMYtZUr8CCAhVkej86FyKdeANVqBBDAZlG+AMwFJrZxsROswRjku08ORv0tS9qJOKPgCScM4UGF2&#13;&#10;rAX0pB9W6yYew2LARIFBGbf+ghQo4g7bBHx/ZImcZQEwegjYpGysK8ZTyiO9joXnAARaNAg+WHeX&#13;&#10;q2XJi/08g1kZSpjOJ1iJ0q6/mdp6tp1QFlXhUPHO8hnBzYBNQ7vit8dQ2wQaAhbT/RnPgJYsZcwy&#13;&#10;LCiM6UMTQJzNzBEj+uyMOq6OLoS/m7iWn5spGx4FUbNUzeU6tV85v84CxlImQGSmMsCK+PpZ9EPz&#13;&#10;MVYBiLUGmzsuBPjsr4CkZQqwI8C5gixm+9D+LrW8KXMEiAf8AXoAiCgreStjQO3JxeS/hnyANTPm&#13;&#10;DQCM9EfnLS1a4DtzK20xGh8IkILkAAJBRHkG2Mq8MZ8w3lj+NANct79aowTnHgE62semdi5xxzAB&#13;&#10;ryljhQj+beEa6WfOZjzje2wkIOvcCmgyBZxz+WdeJJxX2pwj+AtIZzvao0B6c3bZk/Kr4Dy8pQ80&#13;&#10;+kQnPXVaEZx0nqjBvw1jQazMeYwZAGXH2Mi/O4D4RbkxnrZSznSVeDI65ldBrcZa1tDFdteXe61j&#13;&#10;nvWsZ+UYxHGvT7urLO51xTuBLoEuge+ZBLY3z2gx49HD7Utg5+pzt19mj911JbC9cbTrcrz7cYYG&#13;&#10;svPD97IhdfK7wpvvHKWKV2MqBzDim7A+HLSU8AUf3wUqeQUFYw7AoS8Nld5YJPg+r1WJypEv37zo&#13;&#10;x//JGCVk87W8fLMcQJ8tKJm++M+0Lli9gS/PpOXr8mzlYqIhgqIxnR+DEnIkioPKoMrXhSgSl/Di&#13;&#10;zldz808BTKYqBjdGqRJk0GeLL/4qOL74j/ShQx3mWhHMzyPtdzHW+Ao6LGDN6vFR+GabP0N6eIPO&#13;&#10;XFBkVbN71UctafQ7o8JOU6uIbLqKa5albMM/w+hy1JQL0UMvg6croaFChjIIwEMFSa8yfkWVx+xy&#13;&#10;8h2Aortf2cMzSuUUa4ktKqt+wVbZi0Lpcg2VbuScL9UqlzfQBPprUJ58qV89Fhlaf5RdlV+Vi9OC&#13;&#10;pgAAQABJREFUK+UK2DNauRaKAEjwNuZreZkfDBiFYraKYos83FI8QAVtO0M5TJsJKgFA1SUUtgn1&#13;&#10;BHipvk9QmpBFvsQHRFIO9gfbmzpS37nKKgDJaHQpfFJn7me2sXLSAy7UPNJlUN5mpg8gAaARiwfp&#13;&#10;COTZB1R+VaJV8OxDtr2y9EycmqxnaknFKVtnslJH7ac/bcKaQVDNNpu5JCRLfQA1XGaEJYZtIHhI&#13;&#10;Aq5VMCUtfFNBkFihyLNKbeoIXQpAwibk8CzAQR+Lxshz/R7ZzybH8EzfH1gqoPhPsRiy7WYAfbbp&#13;&#10;DJCjzAVYjuU4mhoI1NBvhqMurRH0oAz7ueMIUCY+fmYHQxP5CLpZrxkvQgI2gBpjl6CQZyJQp1wA&#13;&#10;56xfHTcAAxPGldZLsdygn7vsbHoSfebB1OM4DnjfhKwZo3PSNP8uKwA/m+wjtNfqKvWFfwGHTVrP&#13;&#10;4E9ntXwb2mdTt/OhRx9RXqsAElpqAGq4NCVbXAM8lC3kBcAYqYwj/yltOwUUFZyrlmz2IUBXqEKF&#13;&#10;uvErPcAP/b+MVk8k8gSujyIeS5cZc8AEKyLBCtp7ARjZN7DqEyy03ezXsepy/hJsQD5znX3T9rMA&#13;&#10;CQAwgKVzLFoCegB8WLb+hGYAUQUrrAngkBYtM4CL6apLmaCFBdMowC5AnJZ5mwR8AQ0yL9EeU+iQ&#13;&#10;X/87hXaeITNd+Y7pQ2MtoJiPJlj/6JsLBJV0gonEC4RStiD1iLzO/TqKnk6Zl5jHgtEwp06xNJFm&#13;&#10;WXWsmc7xQRDBILeSz/ihX6Q9AzJr8Uge+s9Ua0kt6ZwjaZeJlnDbaKdV2gAAaeTSJuYu5+i6DJLx&#13;&#10;Acg4ETi0Dbc9hfIfjBwvpD7nYfR3EXSpK3PzSHAZYFxrsOpkWcCS/rdiX3f+sS7QBdB0fnCGcAxp&#13;&#10;oaMFWpWBYBgAlAAlfweqXzRBUBuVOc85iPacACJWKzvrzbMedjsJLCsuAQWpwffynWe3E1hnuEug&#13;&#10;S2C3lYBz28Y5797Od8v0dlvBdMa7BHaSBL4nQM1O4v0OyPqSr2KtwuxXWBRbXpinghi+VgMaqFD7&#13;&#10;oq0z3iwH4iu7CvzU5Touw8BiIDuopBTzo1Bp8RCtlzSCEdCdCYSg5OnWUuVvPj6Ps9eUuw24BGAj&#13;&#10;X+S1FsgygWtRFlACVRbgRwVt5tIKv+irYOcLMPwH+OELt4qIFhMq/3x5RoOgjFtQbqA7fTh5ABTK&#13;&#10;52WdZ1jWUGasWVwCJeijMp/lANzLAy0+gV8dBmcJCQ49RyogI5QalWqWzkxQ1mPlooyiiAlMKA8U&#13;&#10;uBkKzfxoTPqPZWnZgYWPxyisKBnmx3pgPkFGKEwql8o8ig5f6bXOGbsMBlBsjmLlM/XYkV/UrbPy&#13;&#10;y5dolD2XfqBEjl0SpqUQSp9f0wtf+UcuOSMmTlrNj1yyI5PKMOCPQNMUxXwO2OOX+vpV3G/hCAg2&#13;&#10;UV9Jz0W+wgMaeCmgguI5jvWNIAbsAT7Nka2XQ27Soj7STivQ1tLBMgS/kkh6UU6V2c2Ug4yjfFIv&#13;&#10;6xbLjeGsgh3C/KR8zvyfIKMVFGVtCOpSKHiAjxH+Lsb66JjZl5RVTcGJ4I8Voz8OFkieY5HEk+iF&#13;&#10;pqJP6kw1aVNB+hT9yuUpI9p9jOI8Hx9C+6l42kmwRqKOM5bgzAVJ7K9aIrAcZj4GZJnaFldyL8ig&#13;&#10;NRVtJV0adaSVFJYfoyitAitYcWhJERlp/eF40tqFumj5QrztZNsop3kUcOUmAAUYQB+NFQgWPLE6&#13;&#10;guIIS7jCspzZ/HiUY5YCrtIWAh9alLkEwyIIWmrMtnGw/IS9zYjRko3xT7vNR1dSHlYhKxdA8SDK&#13;&#10;AvDZqpUL9AUo+Wf/dactl04JmqiMpxcFQIBf+A5gwljjIYG2s372V/MFrLEfHUp/PhgaLNUBzBkz&#13;&#10;x+gTagagUE1IFRFtYanQsjdl9zKLoB85FwmRCDwoR5faucuWyxRdJhlLMetuG6wA/ml1A2ihM2Vb&#13;&#10;VAsi+7qAbcAnx7g84icojtAzV1IC41/eSUoxlDWAnrHws3ns1wJSWADNKCNtRlx2cYrMSUT9lK91&#13;&#10;cTnZCHBoDjAVwAoZTvinJdtMwEMACvNAlzxCmLzmN1R5Zgcsxl0st+iPgnHxK0aKeaEfAoTbJ+vY&#13;&#10;ECByfNt2V0Pf8W39tcaxrzmmWXaJw+TJ/MHQYU5CtrPM98jYscy8r9WhlpFjAXwtLumDAbxXnFNc&#13;&#10;ukQfWSyJQl7p91gwWYZtYl/w74d93L5vnwMgHOtgOBZp5oFElm5aT+tMHKG/sEYMu9VPU1LOOeec&#13;&#10;oo8Ll3a5a+ZBB/FxoYcugS6BLoH7mQSWwZo2/92bKi7TaH8D21m67bqd701ZPW+XwO4mAd/U73fB&#13;&#10;132GNu/CKgS8vKsv8OXaQwWgOhBFsfOLM89UnOZ8eVaBG/MiP8WXTN2+VQWULHy91c9K2cLLPdYG&#13;&#10;+qdQX9IJ6HyssoeSyhfYuT5opI/i6xfZKWDLRGVIFAWFW18d86n+JyhXxQTrEYGQ+DUgyVQlKsz7&#13;&#10;dRYlz7f55rCTy+jXYZh6+FU9CiEARXzGWAx0VeCkgS+RKNdZ7qDC65fuA8FSHkV5KNsucRF4kQ/A&#13;&#10;jcgqihuql5WO8pxKVjZi/cGH6JWvAKLcULbNnkFJD+HZQ/lKfigK7mHQO4/jXBQZlzOg1KoM6QB0&#13;&#10;24FRUEYAZCpofs3XR42WFQF0qMeoXISCfS7pLyANX/ddflPO4YwsVuDDLdVXsSgZHwqgIWChckq7&#13;&#10;oUiNVrkXYEMxGqskkVNrmuxwI0CiUhWhqBBF3U07VYXSZWPIBlBhJhAX5UqgB6VQII+2y9dvYuKj&#13;&#10;RSsT/JrE8bK7FgmCxUeMyiRyE2wj+IdHcCix8OS5xvvQNN5z2K5IUr6oDDzbHwQ9SMOzmobcKpS0&#13;&#10;eZpmyNeeVUXP/JbJP/ORXmBprMIMkKasXKYVIyc7b5RLFEuzpTMDNWr5JYgEyDgBPBO8mQmGAKDF&#13;&#10;QglFNI5gsc4YsbxsjL+WAvhQfakIeNrXBX8Yd6mOldsPIxoVcvuVwKF1wEoHy64ZliCCaXQQ6ABE&#13;&#10;CCoGQNWKAxk4NrSk0HpJ5T+WDHWcpm8jKy3UBJMEBqIgA9oE8HIcTFmOxtK+Va3NbM/xZdBj2RHW&#13;&#10;QFH8tZiYnUj3FwQDRMFfCgzyTIUc3iVpPwuAIsBBfXPAA4Aa0bSa/mFsS4DJ9HnyaeHF2BckcKy4&#13;&#10;g1qW0TkW5xdRDsuEYs2mFYt1FdSEmHOE1ARBmGUcyxAhCtDFSUyGeO6zWCUJBitvl/EAYhat0uzL&#13;&#10;mK3ov2nknAX/YmRTAOaAlfpriUNviksfAChhiZMgqZYyWsbVJZiMLfvhACxk/iAFsZQnGEk/gbf4&#13;&#10;5ZK32SHQeAhxgrqOJ+dU6wTwyMl6CjUJitZx5PJG5lH7HmB5lr5Bp/rSoj8oU+hXaxPoaaGkTACO&#13;&#10;Alwr0/EFzBnM0VisTLFOrOPyCrrS10iDRY3LJskzBahx6Zud3527pjq4Hp+ClZHg1RFlK5Z981sB&#13;&#10;gCffBaM6h6KxVgoHlinzzsf46MHSJqCYPAtEZ9ksj22/AKyMD9I49mp7IVstlBBAgG/oZlc2sxCk&#13;&#10;bm/z3MLyC2uL6+ddXwKXX355ef3rX1/e/e53l2c84xlxNtqBml2/3TqHXQJdAndPAvVvG3+/8qJ5&#13;&#10;9/LeldSNbjubx+sG0rTzXaHV03QJ3B8koIZ4/wq83zOiGdh+Ww1Mg8Kp8sorO1+aeZPm1ZtlHPpU&#13;&#10;QanxRdkXc1+uRzq4dVkG1hlRUlDwVFzjiNLlAlq3xCpHJ7Uq3/qNqMq6TmpVZiiGvLzIx2pnJakm&#13;&#10;KBVjHQej4Lodrlvy6txzHCUUpUSARQsawRGVYZSjurW2yitKmwpTlBjoQiHKC1YH4REloSo87lxz&#13;&#10;BfmsI8pQrBagg0IdJdYv4wBIk/mxKLJ74i8BBVhgQuVZTQ59JM4/1T5VUlWKsK7I9tmCFSg5Kq/z&#13;&#10;yVXoO8BR00uxqjkY5QulfuVQ8qgQKjsUWJdgueRiBWfNLNWZrQLUuDwCx8cumVBJ9kv5hPzZupni&#13;&#10;pwIrfnWfUAe/Qg8KZ9oG9VB/NTpd1Q/GqjuqACKM/QIPWKDVSZR0cmaZF1RHgCxzv75HOYOtqF7V&#13;&#10;ysUlHGTgn5r4ANS4/EbrHfKpE+rIOEuiApio7rGEw+cskVoVoHNZB5Y7gn7Srs5BubSvhQ+uLRNZ&#13;&#10;1WAfpAhYNt4/PJFn7lXA7Zm0nUCG9VX5thnsS9DzJsuVcqfiL/CiQlvbq/7xpCzo2T+kPTMN/WEe&#13;&#10;57Eon5YlUcAv86nyqyaukk3LAvvTiDbQR5Hba0/owxOAtjFAj/0wWbGymBG/Aq3xFiiohcsbaegt&#13;&#10;/HNKod+pnOYaAI1+n7ggG441xp4Ap9YgWLukzwIqKF8XyowEvmKRILDBtdZhBsEj+phHSoulGFY9&#13;&#10;WvogWJdYzQFRJ1gujFGYBZ70s+LOTHOWTwlg2CdmbJkcUM/ldzj1nQkY0J8KS6PcKjtOa+3H/HNZ&#13;&#10;Te07uavXgg1QQMwBLfQzMlKmWocghZEAgIdASazFqJPS1tJLqxDHwfgSDkAaLcpWAQkCqmi94Zil&#13;&#10;zrT7TAs0wQrbOUvy4J86kgk6yN3+ZZnONQGZaAditWZyTonlWixAkEd4wpZFGSBflx3NsBjRt5RW&#13;&#10;R3N9EgkkZTkbdJ0HQ1PgwQNQjzrU4HP7kbzUvjvW0TI+dwTfXAYlYBM+HGv0hRlzJbZX9CnnJ0fT&#13;&#10;YIHCfDcDvIq1X2ZLaVNfgbf0b8sgOK8xT7vcLxZwAi+Ty+ERGWbZGuWxBK/ML+U4hwws7Up/IN22&#13;&#10;Pcr+++9ZHnbSg9lpiNnl+pvLV87+Li6sDs4ctIn5dhVQZyro67yo5WPANIrNuBDwQQbKA84FXdLf&#13;&#10;BNa9Tx0cTxRNmRX0pt2cyx3wWuz5t8EJICKkjrRfcNEmUlL0sHtKYMuWLeV973tf+dCHPpStSt3J&#13;&#10;wy1Le+gS6BLoErg/SqCBKFoDf+tb38rfNh0t77GHH53uXtCh7i23qI/53u4bjH8267X0jdMXWqPd&#13;&#10;0ty9UnrqLoHdVwL3P6DGtlCj1EpDhSfKL2/DABJjv/SqLqjIZpmLSjYKQBRXnck6yQik8OV8oQih&#13;&#10;9KhsEDfGiS5v7KTnxTvLLHCkqU8MFNzZihMMh/mgN1fJUukirZYkWU6Eyf2U5Tz6gtGvxRRQQBDI&#13;&#10;5VTx3+HykixvwWReB5xRslUcdDCKcohCmCUV1E1rmGmUKnxHUNaYLZBn80t4rpKkMqxCBJ1Yk1Ce&#13;&#10;y480558eAy0UMvyx6PMjflz4Qu7CEFcwzaN4Wwfi8vWaOOUFNeEK/e/UHZouQl44CGUXqCjiWCpY&#13;&#10;37KN5Qj4NFExjc8d6Ab8wAplNPpWVaZWruJ8EnlPADg6nmuUxlgOCfBQX+tgiX6dX+GaZVD5Sh9A&#13;&#10;CUUQ5TTLClD65si0gi36xBBI8wXZPFcQjxKPrFV1SUh8qHKnbKgH/SGWIiiNsV7AkifgR0AJ+0JV&#13;&#10;zAQPtJSaYmlRdyiCH3e5iUWNbSgIRXKXHqG8VZVePhLpgxzVOkBe/G+c/YXUCpdry1Clneq3R8Qv&#13;&#10;gb6HkiwQFiAtaYnyca4HRVbrMEuOUkgfU4FWIQfMUNmMQ1qBE61eIj8z099sJy4FA2a2kTt56dCY&#13;&#10;JXszlnis6KuHJSKxICC1VjGVbeTqDmkAIWPOAiDSiINsQAd9LAmojAB6tECLtQdP5as6rqZ9SB9L&#13;&#10;qSyLoo70H60w4hDbPqmvFpVwwTL5BCQVOMmuXMTNAghinaJPqoB1B/HMMcpOOzjsneKfJsviNuPz&#13;&#10;aIX20hIEi7Ys6YEvwRqtZMaM7fR75SCIpK+VzBXUA98qM4CrkTu1uRTPsSXYiBKulZMWVWOAVyJ5&#13;&#10;LngGTcDBLB9zPOikl+VEM/sG/WU+sY9dxvlCuhz09M8EUFS3noYB6StXZQ7AGSsY75WdDl7Sd2tx&#13;&#10;c335aGVEGeMxcnZnKvia4l9G31n6WnE5o3JzfnFOEayrFi11LhSkFWwIqCFgs5XlZemblBe5YzEE&#13;&#10;3Yz9zG20haCtcxv9yZkh0AR0JshsivymjH+t4gRePTuPlAm+aFgWaR+ZuG01ch1lngX0GH+d6gl4&#13;&#10;UD+BOce9B+NN0AwC0IIH+5VzZABh6qq/GkBbwV45KlpW0Ycdm3OdHCt/5EbGctKJx5f/+KZXllMe&#13;&#10;fkz58lmXl5e+9N3l/Asuo25Pho+DqMlhyAagTOfs+jRj6V/yMjiyjDAWNPBN+1TAlHh4pjORDv60&#13;&#10;/ookGB8uGRNIknXKdq52znUcVus8eSKZ2eXbmx52Wwl86lOfKmeccUa287USbmjg0UOXQJdAl8D9&#13;&#10;TQLLQMm5555bfuM3fiNbm//zf/7Ps5Pf3amvIM0nP/nJ8sEPfpD3Fj+K83eVo3545FWDOHcT/OEf&#13;&#10;/uFy2mmn8Y4zvO/enUJ62i6B3VwCvE3ez0JejvOTivkCj8qBMrWNr1wCACh/Wq+4s5GKoGCIyoHg&#13;&#10;CV9MfW0WrJm7rCMm736pZUcWwIQJVhZRDlHkplqvYFWhA1iXR0w38SLuV/FtflVHgVCZUJHTUSfn&#13;&#10;mbQDqByq3jAoi3xZ5x8aGAdLhMinrwyV8jFKdpRAXvAFdrRyQFXlGcpEvpKjWI/PQYFE0dQCiK/e&#13;&#10;+l+Yq6jgEDNACwhAfNSoQKD4ucXwKrTGWQZyNbRIS11GAisqQ/liLUDEtbwrG1ITQdqqUsRPieUh&#13;&#10;uzlgz3T6TZSRQ+BM/lWm3EqcJUg8n+H/Yoq/iLJyEfmpa7bzBjyZXMaqM3enQbmhriv4mHD5ka+2&#13;&#10;kQ1Fu5wsS5IEHAQXKGHOV8pYJGTnGq5RCkcjFHMUoxF119Gu7avVy5yyVdwq8GJ9uFVpiqIlfXqG&#13;&#10;VkexWEHGKqVpS2RNX1HhFsjQ8sndgWyLeQAo+4OgE3kE0ACYXEZWt+RtAJCKl7Xh3kuCwEvaOnG2&#13;&#10;eVWQ8zBIjQmFb+yPPEMBFOALmCKwwjWccBhIa0eNEpmI3JKJG/mHX+Qg4KWfmTiGVVmmXepyM//Y&#13;&#10;CTSgZAN2TVa0sMBfig6l8TUUZ71aNaG0bsPZdbZYF8yK1YhtLPv0e9th0xXk0UKEa/nT4gz+7f/j&#13;&#10;kf0RAJG2cSzlj2+sTwCzrHMahXY1TkU8wJg1REmGhs6EA7wFIBCc1FoLCwxka9/JTmYAAFUWjDfb&#13;&#10;UpAgjnCVlqPfcS3Q4fjkRFvOpvRB+lvGjr55tIgAaBohs9nK+aR3bNB2jif7PiZW82H5WJxN0yfd&#13;&#10;Vr4uz9LKyr6R3ks+wSQeDaXX7d61GlHxt59oRYPlmCCT9Q/YQl+LRZ3tTSBeEGTEkrFYzgi62sfp&#13;&#10;l/MAPgAQ+qbSIgb5zlleNkHW6bP2G8ecdcCCcMyyHrckd3mlSytnAl/2D/q7pczpExOWFQokC3qs&#13;&#10;As5lhzTlE9CIMjNmqC9WN+RAHC4Fqv/il4X5JdME899mnPU6d0wZi9uwSJwiv7njULALEi77CuiY&#13;&#10;pabMSdRzqqNp/mUMKZ9h7hG0ioUVLW3eOFy2X6RtoOs4ERzzBQ/wKIkQn76h5A6hE2WfpJsyhRxy&#13;&#10;8L5Y1OxZDjmU+m4+X0FjWXgYdcffFo6FBbum86PIKTf2G9vUeUEuHDuHcy+4K8hlm0M/gDjtA+jm&#13;&#10;XDFyqRhjVYs/88ZakfQuF5OKY8dgCbH+g00Yr3UZro3pYfeQwFe/+tXyW7/1W+Waa64pT3nKU8qX&#13;&#10;vvQlxtvQyLtHFTqXXQJdAl0Cd1sCWtL83u/9Xnnve98bEGXrVv8u3r1w4403xhrxzW9+M38z+bQC&#13;&#10;KNNAGil5rTWNwPdP/MRPdKDm7om3p76fSGD3Bmp4Aecdd11gXPNybqSHCilQAy/uc17o6+41ftX1&#13;&#10;BRvFyZdnlYG8PaPAZNtZHT8KPPCVXcXQ7adRQt1+1Z2Lqj8bvhK7A01e1lFCXaoUBVkLBSxyBGq0&#13;&#10;VqDcMQqgO8RE+QfoEdCIggalbAcLLyqCI5zFzv3CzDm+PvDdEWUdJcfdZWJlwidYVYfZNq02UD5H&#13;&#10;30RB4Gv8/ASKQrGbHkY8L4lYoYz8Wq9ligLRnwZf7VXSBU+K9eSoznapH4pPVYhVcOpLpktZYo1D&#13;&#10;eWgZHKovyJTdl+YoYaMsoQDoGX+L7Cjrq0dCw/rxdZ9epY+IWfkG9+egP3+ZdPCzijIoiMTyJq1P&#13;&#10;5iqRfM12ucBEpQhriWm+mLNkCWVy7hokrBH0heKWzjqDtjrukiUAVjahjLpEBmue8dYTaTd4cJlL&#13;&#10;QAOVbS0qVC4N1Adtb0xbhwSxtolfwesSMOundFVijYdXedFahrbV4bTLM7S2ENyqfoUAk+hDY+PJ&#13;&#10;s/79XDlaUkrmh+sAKTVmiFWsPJJD+6TKm88BJVSGBeXwjTFCqVW5hYAPOUHbjCqC3qrYWw3iU1+B&#13;&#10;Ci2TtJxSMc4yP5VelUflAT34NXMsBFgWJPhUNl1JPG0jgKdFAO01AqzJDl3Z2p6+DSAQS6OAG8je&#13;&#10;9gSwzK44AirxyTGADFjjzAIoqPxXZT7WQcoWQK9a9yhz6pMlMSi5gJDxoRJAUsfT9VmWFkUuyBnf&#13;&#10;M1pgCaxUR6/ISwsIlykJ0gFa6l9nwtgO0IaliEBJdlCiz7m8xb7gaNKxdKxFstU4gMKm7/CMOgGc&#13;&#10;VLCO/hJQA97wVTVmzddYJR4aq84NLpVxWRKqftpRcCkDAL616hPche9YUtjWgp9WORYXyCnWLoxh&#13;&#10;LIBcDiTIMVIWAifK0sSxOOKZfZNxEBlhzdaAmhV8X41ZXjZl56Gp/oSwRhnpKBlw2G3cA3hFxvZx&#13;&#10;QR/nE/uTYI0Ar35bKAsLlXnGMG2FvOaCdO6MFwsXxkHAKJ4xFyqFAMbWAyqrApvUZTPt5zypnY1s&#13;&#10;zxwrjieWC1YLQZ1as1cccS5JFQCpO4ApK9tTK8SQhB/7DCA5Y9iys6RIIDgyAPyK5Za8Dg6fM2Yp&#13;&#10;X0si52tkJ73sOsWuX7feSt0JgtUzgPYCGDkHJNZWbswY26Rfn3IEdGFcZ+ssucsOTgK6PNGSL33O&#13;&#10;/kFZaXPmdwd+Xeal7OHF9uNvR8Ai8yEdfWcFKObOsPxV8vbuk6j/7NISuP7668tb3/rW8oUvfKG8&#13;&#10;6lWvivNggZvtATUBFtO571m17m3+e1Zqz9Ul0CXwQJXA9uYc57nf/u3fjiWMsmlgyvbk1Oi0c0vn&#13;&#10;kqcrrriCDygHlFe/+tXlEY94RKxoTGdwLl1hswHjBXHuTdhY9r2h1fN2CXwvJbB7AzW3I6m19yBB&#13;&#10;hxrqAOW9u0WgDEXp4XW9Ki1qUCoKKDAoYS4BGqMk+PV6BgjjV3xfyrnIEYV++Nqa64AOgDMsWxqx&#13;&#10;zEOlUgeiI0CEKMxui8uX6jHLFFSoJmN2MYKDOE/lBR5tiHh2IwF0GWtRAzgR3QyFO/ShmnoJLERp&#13;&#10;ROm2DizHEEyZ40y4OtgVtKFsdXAtIwQztmFlsnoYZZxEMYegbOrcFKBGaxAVEZRZCFCOfCAPD5VX&#13;&#10;vp6rPDtd5gu2YIAWGYBJ7jSlhUH8luijRyVExY3lXBOUNV2OxkdEOY+486F5CWkUvgopcsXpqaLX&#13;&#10;IqmwXEuny5s3IzuUaxU3VehRltJU2YzcPjr5zaPkiCeouMEk+QDX0Gfd8cmtmFUK9WeTL/R+8XbS&#13;&#10;j5zNF7iJMwxYTgA2eLJ9tbqAdoAZLU6i+CFMQQ2BPcGaWCOhnMe6RnBGoMYySJOg4q/UpG8J3nnd&#13;&#10;jkT6iBDpmmgIpLahacMshQvYJ/AnAIFirdKetKZR5vCaP2gqsX7NAIzgrLXTCH8jsWLg2qUoAb5S&#13;&#10;nAS0GKoylK+63Mc0JuCkRYvyV7z64sGXi8vTtJyqznQBCbBEmOOIdT6/iuf0s2jl0NayCceyI7Zv&#13;&#10;j0UN1h7698jOXpqtOrgEiqZHktZyBJRoK8aK1g9a74xd0kJ7Z3tp+US+YwbvFPBgNmW5ilsvC6Ap&#13;&#10;d47IN20MSIOfEkf+mDE4WaEOWtDYd+gjqZ3jBmBFEMDxp/Ic/0cuK2IsJA1y1uou2zCjnJcxACrj&#13;&#10;d7RqSZYpH5wBFpSmOG9tY+4gUJ0mQ5uBaBuk2UyYPib4yxjyXgs8xkuZHsFZAJeliS57E6yglo6/&#13;&#10;AE2WEqsy+qgAl2OEuWSE3ysV/vFESzPrDhcCUu5iBNimJY3ApMCBY1jwNRZX8K+j44ClAiWCM/qw&#13;&#10;gYdxOY7StLC6jrSXc1zGvcuYal2JoP7OhZSGjOtyH+LIO2Vp6Fbmhk20n6DgCu0tmBN/OCkHGsgk&#13;&#10;zpLpM7FKk3/MXWaCyYyltEWsUpCBggM00UKmOjiXf+TOYI9lEXxWp8nUB2BlRLs266H426HdncdH&#13;&#10;6WcHUp7zkkE6XtPvxhfDKzxqlTTGZ834aNK7NAtwEStA++aIvu2/WDMGBAPI1HLL5UwAWQFEBTrp&#13;&#10;k/k7Ifg1dYwciDwPIaeAJWVAoi5pDDXibVfj5MmwuKi3/XeXlsC73vWu8va3v7089alPDVDzv/7X&#13;&#10;/wIMZB5ba9B1/G8vfl2iO7i5t/nvgHR/1CXQJdAlsE4Cy8BGfc/krf7qqwNMC1C7XGnzZj/43Hlw&#13;&#10;7lqm13LohP3iiy8uRxxxRHnxi19cHv3oRydde97OWtTc2/lvmYfb46WV1c9dAruaBNROd99wp++1&#13;&#10;vpCrKpPQF/Z8/fWMAkBwsMZZlS/LuecLN1YcM74kZ4kNX4Pj4DSARvXH4FfvWCT4BTqTDwq9Clfu&#13;&#10;VTAfRHkqWyokKk9YsPB1VfTE7Z4FYzaP2daaiWerX2JRiqPC80VdK4A4yeX13vgpytFMBd0v1AJG&#13;&#10;YVpeUbpQLEcrWBYAnqiExSfI7ESeoMgJsqD0zPXvgkJdpieT6RQOlKGVS7kXqOGrNrtgRToqcCg1&#13;&#10;scpQARPwQOmo/kjoIpTvshR9jky0+FlliYRbkev/RKXeL+ZcKQOXUszyBZ7tccvF3KPs6AxWZRm5&#13;&#10;1i2LDyYPJUeJRRm04HICtcYKwm2osYiZ5au/CrNKHPUhuFxFyar5VuetWONMDwEAOxje+NLO8ylK&#13;&#10;ZayG4kQW5Q2qKvN+84cAedWqI0nioCsAI/dEZTttQRnqFIAsCr75VLhJhxKscl4d3JImwJ5AgPyp&#13;&#10;6FMP2yJcwqmspiyIWwBP6tkW917peyK/ZaHIV0BKOsicr/wjtwjWSkuF1+zkEF6KBQp8ufTOnHHg&#13;&#10;qnWH7aFlgrspZUcllEn8E4Uvtm4P4CNQU4cAPNY/gLX9nA602KCEgCfIAkVURXaO8lqtGkivTxeB&#13;&#10;hdkxpGesMLbqUhzbkWdjADn6+JxlMFq5CDqNWN4UUaSvcT97MHS1fmEZEjwLGppA3y5jrEUcY1Mt&#13;&#10;J5BbLBTo77NVfBvNLicP57RrrTkZKVfrOC0k6HOAM5antVP1eaKVhtZYyMY4eBgp3yjgypox4xh1&#13;&#10;ucr0UJ4LLtHPC0o7u4xlSRZNpkWeFhVao823oeTb3nztcQmdqndd3tb6DzEKWauabEFv+ZSpJQzA&#13;&#10;bazSAF3mOjB2FyKsjwSS3aXL3edcZhfLGIEb2jj9ROBCsCeADuXanICHq6vwggyz/fomrTeuATB1&#13;&#10;qRPzAzuFBWgUCLPujIP5KlZngBeICLrypT+fA7AoOQZw5SgAOsbzKmNQn1ez78Lfd2kDARvGn1Y1&#13;&#10;WLCNVqiDDBArcJp60abT2ZGUyfbXI8bleE/4YGmTy5JII/g6grc4dwYc2hbro0PyxWyuTDjqUj+d&#13;&#10;Rtvf9XkDC2wzLuACgch6ykDQIlJgxvlaP1XbmDvGWFqNXKKoU2QBFcVlP7F/CQo7zgzOAQ4mpequ&#13;&#10;YYkCMLP3bWMJlP5qVo9lfryIOjrPYdWjRY/gJP09Vmf2e/rCSAfGWObMcA4d5+IUOmU78rJ6BPdH&#13;&#10;sKzzOGoOPduQ/i3QDIH854I4fx1vyqiH3UECtqPm/v/+3//7cthhh+XL8gknnFBuvtmPBGnQRTXS&#13;&#10;5rRtOwvkXHjhheWmm25amPnfXtu39AtCw0Wz1nnwgx+cbcA3Pu/3XQJdAl0CO0ICy/OS1y5T+qM/&#13;&#10;+qPypje9KX+zX/Oa18SS5o1vfOM6K5jtlb1MzzT6pzn77LPjjPgJT3hCOeQQ3xnyR3t7JBbzqAk2&#13;&#10;zpEb77dLhAeNF/MY2n1u+k+XwC4mATWz+19YvPMuLvJG3Bw5BlhBifBpzPkFQ/zqj/JZ2Oo5AItK&#13;&#10;X7beRsnllXyGNcg4YAxgittbM8loQRLLHCcX80YZ9Gs4CqFLT1CU/NpavyKrxKI8o0wLZqgojvmK&#13;&#10;O42irdKPDx3S60diRQseviKPAWfi4FIfJfpicJccqGQJhksLcCIaJ63sYjPny/ym+FDwmznlosD5&#13;&#10;RXpWjoefU1CYTkX5AT5a1cpAQAXLG7+qC/QAYFVfPcoBhSJf3lEwqZdOe/PFXYenc5dlHQ4wok8M&#13;&#10;FR/qv8I5oAiKDByoZJdtgkqCUFpgoBzxP1YXLqNw+QBb6QoEZVnOSGWIZSQALisorJNs6S1YJuCg&#13;&#10;Aohscbw6YrepOcpkrDECRgEE3HoYaQ6H/kORMVYcKmVavWTpCkpUFLOqSCpPHuaIstReqD1Ho1Px&#13;&#10;4zogFWVDjcomzrZRquFZcIo0MxXF1BEFNOCP9JWXaVUIqX8aq5Zp2f4xUC6NDy5qSMKaLlYE0qFf&#13;&#10;2BYCUlHcBaf8Z52woCgooxOsUdzBrOqd9kWBMPuI7c89bT1yec5m6hJebG/ykyGccB6jgAogxjpk&#13;&#10;cjBtQX91WZHyiiwFJjJSqBI8CRzp3FiQwu2YARjn5NOCQ/7sLyro5oA5+hJ0pi5p8YZ+j7KvbFa0&#13;&#10;EhIM5En1EeVyktqHtEyroBDAZ+LIK/iCYg9B6k+fc7xqhaGMBDwDFsK7YCzHXKsOkppPh7uRiaCh&#13;&#10;Pm1iKbU/z1DO2dZ6jhWby6KqY2QU9Fiv0M8BmwROp4Cs2/D1Y+3cCcw2jl8i+4Jgo1ZWtLlqeMY+&#13;&#10;7RILLWgKLs5dAobMBBMnjifqrgPq+D0JmAHQyJJIgRr9n2Qbdq1p2MI7O9MN1jRZamP/EaAQyHRn&#13;&#10;MKx89GGV8YWvoRFHcWkkYMGmzdvKnvv6jBa9dVK2bLHdry8POmCP8rgnnlyOP5Z2A2S++ppZOetL&#13;&#10;V5Tzzgfc2bof/lyoIWCu4jv40L3LYx71mHLccYDFjIdLL72mnPmFc8tll13KXMI8BVAVIAh+A9gC&#13;&#10;EM3oe/bDrey25Jx14EFbytFHHVJO/b7jyr77s0U8VnXXXLlazjrresyev8sL4KEsOXPpF8F+jkVh&#13;&#10;dRqMpQ9jL7Kiujob1sT6yIMPLaecclQ5+lh3lpuWG284pHzt7IJz4BvL9dcJMrGv22bnYTIhUY9Y&#13;&#10;FEl/CCMtpWy3AK/w61JN5uYtyG2PPfcqB+xH/xYkpP1v2YID+i1YaM2OpS31jYQvJ/pA/N9Mr6JF&#13;&#10;sD6aX8izQVEHcBrNjkB+zJkupRK8pCytFxfWgKksjz1TTuWzRXLbwy4lgWUl4LzzzotvBpc+6Ujz&#13;&#10;sY99bJQOHV9uDJnzmd+bIiBI89rXvrZ85zvfWZjyb1QWlu+Xy23x++yzT1FJ+pmf+ZmNxfX7LoEu&#13;&#10;gS6BnSIBQWLnIK1eXvSiF5UXvvCF5eMf/3jmtjY33Z2C9WmjM2IBoFNPPTXWOs6LzqsucxKMPumk&#13;&#10;k8pee/FuNoQ2j3q7fH1790OWdad7kmcdgX7TJXAfSOD+CdTwOjy8AeeMOsrLsmCG1VVRQtH0IFld&#13;&#10;0sQXbOLjDNg0OvoUUPFrKYqtSxJckuHX9DHLlkbuiFP40s6SHHdAKtltxa/lKpoqwihnKM0jv+AD&#13;&#10;sKikqmDr52TGTjTbAEy01HEXoerQWKAGBQwlQOBnCoizCa3NbZHLKvzqe8MlTvKmsgqAMuMLc5YQ&#13;&#10;+UUcxYYC8oVc/xDZAnzCUg2UvlW2HB9j4bDCMWZnKgGR2QwrH5e2uCRAfmNFwpm80qlggso45esn&#13;&#10;Q6emfEWPP5koHXwxjsUCzwelNM48I1+VXxVWsmsxobJE3VTYx5tRPPPVnHwBNARjrDuK8OrVyPIw&#13;&#10;WulQ4gChIn8VH+VyKVHQCchAVr7Gz2cANLPjohCNRkejENIWAgtZinUdEleWBhR8aeRO6wT5qsFz&#13;&#10;0sQKRiDAeH4EA2Llw4m2ylbssZ6xXQcgxnstaeRJKjlLsdaXiBqfEizFNBwBZVIQcRsCNFEpbYIk&#13;&#10;R7icVZeFAGqIohcHwdfja+NG2tU+IVmsv6yzfc5DsDCAAvWSTQE4E3IEqKLdY5kFqBEwUOsd29pl&#13;&#10;SYIgsdSCVJRI+kJ8yjgGBJAqN46FwrKOKdus61MlPpXolyvKDqsoVGjayfTwz/IefYa4NGeCDMZp&#13;&#10;d/iNo1vSxdeNvFkWtBwzjDnBHZfLCUrU7bMZxzSUbVXFpMQUAHJH9lURdmc3gDSssZKI3c7iU2QF&#13;&#10;OoMgc4LPtp2ygIx9aIU6uYxwMjoCPvaiDixvY6emSUBSQa3qYyWWWI5X6xFLFfuFYwcFnvtYwWjd&#13;&#10;AQ8uo3I5oLsEjQUZ7TeMYWXpsr1NpFFKM2S1FeDMfZFi2UeZWja5TEngR0A19cQyTv4zp5E6O6IB&#13;&#10;do5J725PM9pwgsXLac97aPnpFzw8ANAZZ3y0fOmss8qzf+RR5eWveHp54hNPKvvtDUhL7lX2Zz/n&#13;&#10;O5eXP3zTBeWD79+j3HLTlrLHXvPyrGc/rLzsZQ8pT3riMWWfvWkTkK9bb91SvvH1C8o73vmR8q53&#13;&#10;/1W59noA0c3wlXnEmRZeYW4VXzn7779fefaPnlJOf9FJ5eSH78+OEPjSwQ+MhW7ZslouuOja8tlP&#13;&#10;X1je/IdXlm+fw9jNnIfVHmDgHMfGzqM6b151LqB9Tz31sPLTP/248iM/cmo59tiDyn771TlqFWDm&#13;&#10;8ktvLV886/vKO972ifK3n/wu4Apyx0my8nIOqkuS0urw6riyT8iL49U0ACnbbihHHrG1vOoXD0T5&#13;&#10;xivZnkeVyy46oLz5LZeUs744LXvEqpGWwoF75nTnf/p/AB/At4B4AuqMHZdRCez7tyOgKZaV9n1H&#13;&#10;nSFjHCr2GI8edm0JtBd8LWFc8vS5z32u/NIv/VJ5/vOfH6XCr8PLoMr2aqPVzVmMQxWUexr23Xdf&#13;&#10;gNLL7mn2nq9LoEugS+BuS8CPJKeffnqO4447LvOeYEuz8ru7BFfZHMRlTwLcAjQ6ZT/zzDNjmahf&#13;&#10;mpNPPpm/9z8dQProo49eR9651nKddw1tfl6XaMPN8vzstYdLt/pOUhsE1W93OQn4hn2/CioJvgSr&#13;&#10;kqriGnwV1nJlFoCGCBQdlaWq1PmirsKJghBlEy8U+nDRWbCm+r7Ts1uTfk+mKkr6G9DppjvZoNzq&#13;&#10;HDfbCTNptGVAsWYRhHHJzuDfxtdzd0IaQ3uKcjoFRMmOQfn6DKhD2XVZCuAG/iJ0zonnGiYRHACr&#13;&#10;cGIFMMMyIUpZlEVqpRWPSg3pdHI7G1/Aygicdk71T8Hr/wSLGzTaGVYSs+yABOAzPxYa0OFLsiBE&#13;&#10;Vf5QNlUwVbJ4WgEjK065KYO6avbPsoapy15IqxPa7A5jxVQztZTJlsdYucgPslE5VZlUKfKL9mzq&#13;&#10;yyllaW2kVQDPs/02qebzi6B9FF+tj0mZY5TNabmE9C4taMoQ9RFIwLInljTzE6nDIZSOHHCIO51d&#13;&#10;BiVkUC4i3nKki2oUsMGaUV7AkjBN+bQPIX0GEEGVnwzECDR5b1BGAgGkTXtWMCDgD/HVr5G9jf4E&#13;&#10;WWkGSCBGUhXokJI3pvOolEnMpdfI2gCiUkEU+bTvyD/PXeKkJQpyjHNWds9y+2H76GqsXMxvesEA&#13;&#10;/nCheNYde2o59Y8Sz8PQoBjCi062AwTF74kgnXABTGnlpe8UxwtWITP6nj5H5i4NcrmclgEWpzUV&#13;&#10;W6dPBI7sU1hYaEAz4Wd1din3VxBvH7SfCnjSj1iKo5ziVHrGspLp1bCApYvbncN7VskAuLmMyfGh&#13;&#10;Y263CVfpnblUyDHH2NBJbB2cyopCUxfqS7+3ALei1+/KxHHP+NZCw+U5gj9pT8AT+8LIvog1UAUU&#13;&#10;J2XV7eWxgpgXlgAhI60nZrbLJoEE+FoFNIiDccaP4A1j2uU21eLKiqVyxNMm0tYKjz4rKKrvndr9&#13;&#10;tJZpeRAJAIU+gLSKq0vf6pgRHNMPT1XqaVfbFnDIOcDt1t1hzaCfFv1opXs5humn45Vry2Mee2B5&#13;&#10;8UseUW69ZbX8+Xs+W04+9anl9b/x3PKwhx2RfMs/hx22b3nwsUdhnXJ9+eCHLisvevHh5Q1veGg5&#13;&#10;4XjH3HL4/9l7E7i7yvre99l7v0kYJYGEEAZDQBkOouB0FK0iaq1W26r12M9tj9dWr61T723P9VN7&#13;&#10;7WBtiz3V1tbqOZ9TtVVPW1urtg6tgtVWqzihRREQCBAISYAQCGFM3r3Xut/v79nrzeYlCDgyrJXs&#13;&#10;d6/hWc/wf4a9fr/1H/Yph6xZUf7TiUeiKbNfecsfvxNyyTrYRvsC+Yw3kmZYXvGKHyn/10sfh/05&#13;&#10;42YP25o1DyqPfMTh5WEPu6686U0byqf/BVljjmZ7R7YBomYMiSuJ8vSnry6/+duPKI977BoeEB2n&#13;&#10;t98OXrV3ediJK8oTn3BEeetb90Y9+30QUM4d0mlyBsFcD/ibeeADHmtwxgszH9LzoJW3lF9/7ai8&#13;&#10;/JWYQNEF27Y15S1nbS6XXn45axPOzCFg6ETWLOcY7dXXFsTyAN88Q38jNIeS+GEexe8N603M9NrL&#13;&#10;SXcl1x37dU5yQF6u4dNjDvvt3i0BgcUnPvGJ8o53vKM84xnPKK9+9atj+mSt99lnn2h7udb6NvjO&#13;&#10;3gJ/L3wtCC6WLfOZpd96CfQS6CXwg5GA69pDH/rQhcI6DZuFE3ex49o4S6jccMMN5corr4xfr499&#13;&#10;7GNl3bp10ayRpLmc39zPf/7z5YILLgipraPh4447bqEECSLJcj8SPa6reVZeSHHXO973rGc9q5x0&#13;&#10;0kl3nbhP0UvghygBHkfvy9vsQ65P5G48dAN8/Cd14sN5UglC9UUB5EuI4gAgQbdJAFNEChkCDqrf&#13;&#10;DIAbALTTvAnZoIYCjifHam3gKHWA34Ei8MR0Qued8Y0h2SGC5XsoEAMEaF4kYIxzU8wVNJeK1gd+&#13;&#10;K4qfsVonRJVSIwSQ1WiWBJgc8+C/BMfDc4C7MfUzoksllACH+JAImoHAqBGBJGO2lp1qnuDbwpDM&#13;&#10;qv8HyAGAB80VZR7wrP+ItjkWCVgHNFhgoQS81SxEkAEIEe0JRnRgoTmDJiqaM2lWhTp/AyHSFMoJ&#13;&#10;cYA8x4cDitEuag7lbTmmTomcQpmQCC3AciDQnud+tIJGhEVWHyFaTRIM+sLQFMV0ky3IdiPyOwri&#13;&#10;ZXmZ01EtYbybIWAfraB2TB5BrNyXkNz0AVo1Q/2JABDnm83kewlyuIw8NlO/m2pbJE4sMx3N2KDf&#13;&#10;KTBZCYq9FhMGalrNjQBTXBc/VSKn/gBkJPmnomEuki77JgScSQKlLBkMrqn5JCiTQLDw/J/uZ6i6&#13;&#10;zw5tshYVoFOXOH5lXGjOYn6SLxI1GXek1NxMJ6chahh3sh72m+Y85gdQZPgnHzKpp/THIZFoe9XE&#13;&#10;ot+NuDMEFEtF+OMZ0k0NjphNMb4wp4uGDGMxmgE6wAaoDugv+1+ioS3IenQNTYSoQYNCEyPrYhjl&#13;&#10;ZiAwvYZjAPIIMzW1ZBSHZj/2O3NJk5EBjoETZUnNET6SIW2xXRB0zsHJimpygnnSUG0uiRrIQ3U3&#13;&#10;+NknDfMyJM10tjPX1BCSwNTPiXN4iNNtTQoLTrerJgxjU58jmr2g/RLzLMknCcd5ADgme0sgGHU2&#13;&#10;PNa0ib5Qe0gfShKSaaekFXNgGHMHZMX8cuS4RXsDEO44yqloyul4mnZn/GFiNA/ZFtMbNUYkutA2&#13;&#10;aRnTzPkltKGG9V6NHNA2UjsIuQ/0O2XnssY0gEYJM335DKP9RFsdUuSacOEQy7ft3AvzIzzX7BqX&#13;&#10;V77yKUROOLgcvGo/Hn6uL//6mU3ltlvmyxGYPz3tqYfg72JpOfywvcorXjUpj3ns2vLi/3N5OeKI&#13;&#10;peXsszeWr3z5wnLLrTeUE098aHnKaQ/DNGpYVq08oLzqFS8s3zz3svJP/3QGw6+uTy3+ctYeubr8&#13;&#10;wX9/QXn+cx+7QKpctXVH+bdPfR3/HNeQlLdlx60tT37SCQDaJZS/ElOm/ctv/MbXyrvfcy59xRh1&#13;&#10;uUacOsJ+1jOPBRw/GY0cyDk2yZwvfeXKcvbXrkZzppR1RxxcnnbaoWXFgXPlyCMPLL/zhheVyzZc&#13;&#10;WT78j58kD4k9MvM+x4sbA3GQyHCY6zmWmuu478jyR285tTzvp1jD2DZtvrm87KUfLp/85EbWFsY9&#13;&#10;Gkq3QipKwFSfRGj+ma8moZ6z71wT6ZMQoHxPGNsNpHEZ/gfn17OWHc1Yqm3QvFRNPfuLBHymdfNw&#13;&#10;ustev91LJCAIEBToj2HTpk15q6wJlG+CvSZoEVS4r4NMHQv7RthoJatWOVbqph+Gn//5n4+fGt9Q&#13;&#10;z4IL1+HuuAM0HqtB88UvfrGcddZZaKLx+8+5fusl0Eugl8APUgLdmvSdltmtb92366TOiSW5X/Si&#13;&#10;F6G9+2KeA47nWWuYNfZv/uZv4g9HvziueX/wB3+wQIC7Dkqav/nNb+aFjM/e93yTeDrooIN6ouae&#13;&#10;i66/4wcsgfs4UaO0bv9km0WAsz7r+jwTHMuDeUCdZI1aMZpR8HAN+qm3qw0ScAQ4JIpNM9nBdd/q&#13;&#10;Yw6iBgcaLa1hjkcAZNTw1WwYDHQ6uQowJyinoBGg1XCvHCciE6d0jDoHQBSkohvDeTRM1PSQ9NE8&#13;&#10;SvCN1s4QgDoE/MRRKD4r4mDUPPUF4ptg3wiLXMglPjh8s2/V8aeguUTe7KOBMD/awElAnWoNmJqE&#13;&#10;QNEvjG/+AeCCvLnBY0KoNPjNCLngwyF1k4wSSIcYSOht2iVhQ/ujXQGgGWD+VJZcBIjawDnBsETV&#13;&#10;GtLwIIr5kbAj/hoGF3O83epyD/dN1sH7HFj2xq/KPMTRTmTY8AY7pmGaiUhqCfghWJoJ4B1wNQfx&#13;&#10;sGTZViJEn4/rkJMA0GujLZQoXWrYxFcKb7RjuqPTZwBRuZAyr2ChvyZ9EiKFNpHYP/SPbZWoW7xl&#13;&#10;tHBeqN1dl3AhHcSDZyQ3uudjx5QaNwjZBHxEyBIhao0swEHOkY7LtfT6NydzxmNqVIuu3+Snk9T4&#13;&#10;5wiglzgUjFOOcvIOozkJ3uMjSEKM2mWM+dDv+FaLiQ1SwEhUIXu8T5KGIpVBVyfzo3PyCUFDn7UQ&#13;&#10;bCErGVcjHbxCIAwI81wAqoadnuAfpqWfYo5WzmGsXkE51DFlG/GJekgKzZEmfYpGBiC2QLwN9HEE&#13;&#10;YWd/T4gE1qpFE786zikIGsGzDpCpkxoa8eekptgYR7HUY6TWCHWZaPqTRtBftFciK2RLJjtzBoKm&#13;&#10;EpgSNcy/TBaIIkhFp0Y0zyS8lKHEVMwXmZN2BtoRBefUBc0unW07P2EQaaLz0Lytqz5t6H/npc6A&#13;&#10;7TPqoxkTjece5mS0r+ocCjmDjDRNyxzXf1DDWoNJlWVnHdBXTtYVI5jpLwsNJrV6WBsSxYx+SUhy&#13;&#10;+9e2O+9pmz6qNMUcStqqvUMfqXUVnysQrLro2X//ZeVJP7KOfAflHe9aX97zl+eWb56HCSY+aw48&#13;&#10;aEV5/vOPKb/8y0eXo45aWp70xL3Ljzxhn7JsaVv+9K1nlfe+51PlkksvhezZVg499KDykp9/Tnnl&#13;&#10;q56FWdNeZfUhB5SnPe2JEDVfZqhJiCxDE2UnQPTHyrN//OQFkuYTZ55T3vymvwbIbijXbcNcj7Xu&#13;&#10;kEP2K0960qPKr/zKz6BR82B82Cwrr3r14WX9ZZ8vn/vMxbQBWbMGribdb/7WcxZImmuv21lOf+OH&#13;&#10;yyc+/h+8jVuK6vPyctCBR5cnnnJz+e3fWVuOP26fsv9+y4jC85zy5S99FdXqbdSLueAcsm+y2a+s&#13;&#10;5ToBhuRdtWpdeeN/fz4kzTGcG5SNV16PNtHHyifO+FfEzJhY6liERB9cTX8oY49dtxzbmpj6z7Gm&#13;&#10;TzEJP+adkdAcy6Mr+ZxLt5/HmH6QPHY2u5CbptvCTnei/76XScC3r+eey7zB+aUg4d3vfnd53/ve&#13;&#10;l7e5VlWi5sYbbwxo+Na3vlV+8zd/E6LziPLGN74RbbCnL7Rm9erVzLVfTrq7cpzZ3SSh8/a3vz3R&#13;&#10;Viy733oJ9BLoJXBvloDESkfsdPvdt/X22tFHH531UZ80j3zkI3m+OHShSZLcr3rVq7LWSo6rXaN/&#13;&#10;r2OO8Tean9bpw3hn+rRw4z3Ycc3uzZ7ugcAWJVV+/i7aF+732/dPAjzp35c3H3D39JDrW2UGTp6G&#13;&#10;ndR8eFCvgEkiRL8teBjnum+1sXQkH4kMH96vr7fpXBTgZGQTzUkGI1EuoM+8BGsQI83IN+y85Y/f&#13;&#10;lUqkRJqWy1t+owEJkCVELENSp34qgCZzrvvuHkAM4KsmTtxrmwitPQb4Gda1oE2gjxkd5sYPCW+A&#13;&#10;qxYMIIS66UhV0xO1E2rYXUiURHuRCIIw4S6jlxitRe5liBnTpD2OPK6mbZgbDMlHkC5RoNwkYDrN&#13;&#10;AcyRAl6JgFPmaKumWjgJbRN6XHOnI5GNIHEl5WwlD4BJC2GifxqIJKP6DAGZanCUuf2hXwDr80sh&#13;&#10;awgT3gDMxxu4hxDPau9ggjJBE2OA9kIpawGgJ6NgsQKAtBxMLDgCnE4glNBsmLMvRtQd7ZKmXE4e&#13;&#10;F3D/VmSkWRbDGiJMuSt95WlP+y9vsdPvnAa42p/xuyLwhvRgEEzTS89Azlhv+9yckpl79pGEjItT&#13;&#10;1aQxRffjkftyE23y/m4zuWPD20OCsVsHZ/KsY5T84piVe31TAOBvrBdEogSW0cTihJm+ovqY9kAU&#13;&#10;QEyoGRMAL/HheGD8VeKJPCwSDZK0TQKBOqsRNYEwiUNbiMT4NcKMbIAWS4hE6t2oRROzI0gSCTvN&#13;&#10;1tprqNOlFAzJANkS7TAAdYgKtJ/UdLFciZ+RpiCM7gaNkYFaQEQOMt1kwhgi7aCRqGAf0zxN3KLl&#13;&#10;IOlCP7c6qpVogmmYY2yPiDIWkiMyPJR+ty6SO/YG/Yz2WoAzhEeip8HIqNElcM68wt+MPqY8RlRc&#13;&#10;448kzBxj3zpAuijfdAdlJKIQpMco2jsQo8yLAWB9iNbQBC0xKkZ91HCR4FHGyJy+kTCSqM0SwFjS&#13;&#10;t5LOcCWy0vWA94aoVYOsNZI+3KOGG/lpheN8nRAxaU6tMp3RUqcGbZp2JAFDHmkvfSmJppzU4tCR&#13;&#10;swQbpxsifJmOlLVceyTEdCl/+d4N5Xde/9Wy6UrmHWSSgrjlym3lPf/73HL0sUvKq1/+EN5uWYkB&#13;&#10;Jk1Xl98/fUPMfxINCyfFl6y/Bk2Z95RHnLSmPPOZj4NwGaEKvaosX75X2b6dNlCbxzz2BHzjPLbs&#13;&#10;ty9rENsZZ36jvPwXTy8bNlzCEWUq953Lyvr128ull11Zrr7quvKOd/4aRMyKctIjDisv/q8nlbM+&#13;&#10;9wV4RknK28ozf+xZ5TGPPix5XbP1et6g/X1521s/VOZ3QeS4/tKOTVduL+//+83lxpuPKe965ymQ&#13;&#10;QHuVpz/t5PIUSKT3/fWHnUKMSqOJTX/u0kT3ry8rVx1Y3vxHv1Se/7xHcUx8q403lV977SfLB/7+&#13;&#10;q4x/+nUOc1W0kzQRVXPP34wQg5A8IUFZgxKxC+LYOVrGrFMOMB1Bl43s89HP2DxmnfSZHoiUk1XY&#13;&#10;43anF/aYuj/5A5KAwGLNmjUJxa3zS9dtH1I93wESqyLo0DRJQkbgIckyu0nOPOhBkL73cOtNne6h&#13;&#10;wPrkvQR6CfxQJODa2K2Js/vdua5SK1as4GXNk7rDO3yrifj4xz8+Wi+aQl111VULRI3r6IEHHoiv&#13;&#10;ugfzfOczl8/ytdxufzZDz0nKaG51/fVocZO2J2lmJXT39zs52wf+LvWyvPuy+05TTp9cv9Pb7433&#13;&#10;+RAsJBdt8aDtm9mAx/rmPT4zIDyGvNkXqzRqXwDwJRYKYHAIQTIgGoyOgqt5hZMfkkeQQTQaAZ1A&#13;&#10;OOBKU4iGaCWAqTj8TSQjrsVMRXIEhCyaVuvBPASZPtxNz5S5JzMAAEAASURBVBl5KWY3EDZN3tjz&#13;&#10;UAe4VHVePy6STRPV7gEBSyGEjAzTQBLp/FNw2u69nvSAzSxUkiyAdIDlME5hNQ0BCKLVkBDL3NeU&#13;&#10;Iyie+wDfRoNqAeIxj9IxsCGcAeKNTkIIv61GQYGkGTSHUQ8AI2AvMp0cwzkeNAdXkB6Z4Jw4mjaW&#13;&#10;ie8GzZVafMUIHDUnUxuhGX2TKq7EfOJYnCRD6hDZyWg4BRMXEvCxv5C7JAOaGBPaMJk/mqBAJ3Lp&#13;&#10;YbzRhmzCH8rgttWUbYhwqJBEdvoG+aynLRdwhrzUzFHIEBeSV4rfP/qRiVaKh6SmMbVMFmv3/YqP&#13;&#10;Es+zoCMY0pkkf7lGqqSxnmzJ07w8mn5y3fT1HgRoyuTtGUdltpRJ4nq5nst1d8lf0oNINmpFxXyK&#13;&#10;vgUeoplVw6NHE2sMKAQMqilimGf9yLS+wZegkQCir1u0rlJP87GKpA2BBBvgG39NjBpISrUydLqr&#13;&#10;5liLbxYjkyU8M3XQt0uZr2SBGlSSYMMGMmZ4MX1yJeUwFwS/OnqWAJmOf+uW8zollqzUZEdyAmAd&#13;&#10;cyq1WCAX9CsUIlF/NBCGEkQj5kqrs+4x9SRvKYclzIchZI7aIc4Jo5tBMSAX6j+mDprbhWxSmwet&#13;&#10;BTQe1IbRd1QjgaLZFa2VNKyRsZCR6D2aNNbBObSSakvOotFCV6nJoo8Y1wlJmpGaPc4zCRc07XSA&#13;&#10;XUOYQ6IYKSuEi2+7HSPkQS39hMxhz8hdkgUT1hk1liTENJZCmKSpWnCZ8xA48/aB0cyiseEaACHF&#13;&#10;3K4OyTmdAUWfZRjRj4571i61oRq1OBq0gnAm3jYP5b467rZsua188P3fgtRgXmrWaMhw1xBkeuOO&#13;&#10;GzFh2sjbq6P44R1iEz4p//iPt5Vt12HOs5QELJTJZrSz7LjxUqI+nVdOO+1RgNClZZ99BZ4TiBrK&#13;&#10;ZQyd+pRHYdZ0GPv6eLml/NZv/hUkzWaUA1kr1DzS3BN5hhSD1Pj0v34DE6UvlV/8pWdQrWF55KMe&#13;&#10;wsPXXNlwKesW/f6cZ5/IkIZeZV7826fPhoh5NyTNbZhfoS209BqIqZuRK+vW/K3lK1+CGPrE0eUn&#13;&#10;nrO6XHrFVu5jdI+Wll2Y5UFrQoA5ESie+b1r561l1erDMXd6XXnh859KfgPMWK4rv/yqM8sZn7yQ&#13;&#10;dZJxv9T1CY0nCTnJ32jTYIIGyThEIzDalITwNpz7pF1DxgeRfi29T78y1kqByIScLPP8TkyOYqmT&#13;&#10;VHXipwP5rvVhp9/u5RJwDJ5yyinRkpGg8Xh2U/1eLZt3vetdAROve93rosZ/yCGuqd/91r+x/O5l&#13;&#10;2OfQS6CXwPdfAh0h0wH6OyvRNa0jWfZEmnj//vvvz4ug5XGeftttPOdMN81Bf+EXfqE897nP7U4t&#13;&#10;fO+pXOukidU73/nO8sd//McLZM3dretC5v0Oz5/1mVIi7Q//8A8jkaOO4vmm375vErgfEjXIyjfa&#13;&#10;eSgXgApPOY4IfUgGgKFBIij0rGA15jQCTsCoPl4Eyw2gs83Hu3koC5g1sgcP3TrNxQRDQqXBmbBv&#13;&#10;zEcAqwmAecIDWzQPyD9v3cUnPI9XfC5cJ98QB+Rp/sAyHfMaMSRAl4o2oKLUV8LAG9V8MLQwdTdK&#13;&#10;TsEfTdG/hyZZRpEBdGoCIuirEWLqPWqDCGxbCaW8nQfQczzkrf1Q7Qe0aATR0VQZa3rBQsjiWX35&#13;&#10;AGQxQ0o0HwDWUDMsTTsEx/gYaQDn1RfOldyHPPTRkHvVvADg+xwb8oBvJDjWrKW5AAAOyMnb/4MS&#13;&#10;YWcyPCJmEwHQmHxYT0mT8ehS8uQtOMB9OAdpprjUVrAMSK8JpI5hgKtmEW2njKpFQ70lLELSQXEo&#13;&#10;e6/xt25WrDuenkNOyrniuO66PdDdU+/IcQf2ppfTT8nP3OuRe1I9U1rHw93bdJGbzXv3xWl/RltC&#13;&#10;kE9+/pd44Q39GF8kTULGX8E13/Kjak8ErDjIVbPDejCmJKYyjj22qfp1iWkf40DwD1GnSV0INvrK&#13;&#10;0aZWkWYdhqp2i5whOApOsyUeKlCAQIBsiAmQfeWccUwwDhkE/JdUlIBjPHJNU55qsqccqZfkIySF&#13;&#10;oa0lHRiAFoWw+GasS5J0p0DCXLdNOxk7mgdCtQn0yUetBreMD5xtcyN5SjrSzjjvtW7ID5KIk3wk&#13;&#10;tCQcIGWoQwYnMg1pF/IV4mV8KMlX0W6JR8ZvQbMFMmUywt9RAyGARpqmRU20brxu25enDKM8GbY5&#13;&#10;RCFjl4qnTwaQMzAikQM1Yc5Rb6uOrJrMa/bJtcorHc0+BJCmgXxP0JhpmJ9jff2ovSSJ7L+QZgJA&#13;&#10;CDuJOubIRFMciRf94LiWROMN8nkqqwvON/z2Bu4hL0StYkujjDmQELz5xuvwZ0PsO5p23nk7MP/Z&#13;&#10;Dv/F2Bqug7SQJNSJumPylrLjZrQJWCPdGrUJQ1AsKfvtfxQ+OR4CgWM6SZPzMXeCqBgwx7OWqJmE&#13;&#10;/O1q6sx//OjsLB/7yFfKjz/nMeWIww8iJOeB5SFHHwpRs74cDMg9+eRjyWkAEXRD+eznv4RN+5Yy&#13;&#10;XLKG/FhnacMA0ilEFU7Ut12/rfze6f9e3vnny8rXvrm+3HrTRZQDaQVhPV3FrVa55eZbKecR5dWv&#13;&#10;+unywv9yGm/WhpiCbS6//Mq/i++ejGnXdcivAbLUmbR9pCabBLCO2iXcG+Wcccs1fzuQ9QhNTcdP&#13;&#10;w5huCZOeuSGRlnXfdPZ3t5GGe2bPdFf673ufBHwwnfU3M1vDW2+9NW93BRwHHHBAfNOopi9omN1c&#13;&#10;RxeTPLPX72zfh+PuAfnO0vTnewn0EuglcG+SwJ5IE+sn2a1PL6M86Sfm1FNPLfvuK07ZvbneSc64&#13;&#10;tqqZOKud6DU1avzck01NR50VL976tXWxRL79sf1qf5x22ml3+I379nf2V78TCdxxxH4nudyr7pGY&#13;&#10;ECiBAgQDPKILmdWoqGrnvBHVbAlAOQD9a8ak2U01f9mXBUSQL4kj4AJwcmWg3xjMHtqAOnxCYEIU&#13;&#10;fxSowg+IXBNgBvAd5q2+b4wFq1wzQg5g0chDAufqbNIcBUhqfAheeXjn4a3FaWlAnG9uqWmi2rDn&#13;&#10;yWqmgmNK08WcxDIhlAxb7Fv7gFFMRdSOABy66Aj0JIFi8sKb7rxln2rkNPo7GaHhAOkTrQCccw7R&#13;&#10;jjBtgB65KJdo7aBZoINTtTYM3x2gaF3VQhjb1o3I8kbeXFs+slOLJoQOVdOfCjWJaRjpW3z8tBBM&#13;&#10;ymI4eCj3rKFeBxPKl7fXyoN/RVnTnqa5nHwggzA5a9HAKZjl2KY5CSO0FyYQRgK0aoagnAGp6TP7&#13;&#10;jXoIzCXAzHPhWVn5cTrg1T3zNkXOTpNNxwJXZ7faZ5wxfYeszNoHcT8LG+NOUGea2dPp8+5E971w&#13;&#10;03SHvpfs0M+LID9aMIA/NBk0C9JJb9H0iLf0QFeuAxwxH5Kk6CqVelJ2LR7tD7VehozX4b70E9pM&#13;&#10;Ol+G3NFJdAvxEJM0xyljLo6jMbspE34waZN+lebQgtGEb4IGQSSF/A033eI3prJgCoF7qZvESUgR&#13;&#10;2w95o8lW5G/rNEOCuDMEdheSPdGjSEFizvFFv8RHkAKWvOG0hKDaP87EGrmJFloe1weAIgkTSiah&#13;&#10;4w/TEokbSRvPM19CiJBPIowxHuNrSmIpGkfMD7VoaGeZB9A3+LDRNI852CDnZnQ56S9AvkQkgygd&#13;&#10;THwoWEtdcWKN/IaQtS2yDVEQ8y1l4fpBVCa0eTIfJMUgilDPoEzGroyj9U+DScot/qlDiPHJuI1D&#13;&#10;cjWrSBeSMfNtG/ejNeOdOjJWiw95j/DdIxlmX8YMSiJakpj1QVOvrpwt11xbbti+mePr6DZkCEkz&#13;&#10;tI8kHeKTCsLa8UWOW6+9udx0E+sD69wcbbW/x2gWlQmEAxo7c4yhhTkAITbB3Mz2PehBR2AeQlhq&#13;&#10;+47ta2dfjZYOGn6UZx3jy0cNlcxN5yJ9y9g671vXYgJ1U4iaB+23Nw9fklDz5aHHrsFBMPJju277&#13;&#10;jnLpJRexBynGejVxvmveiUbVEPJEs9UGTbP1F4/52DfUcXQ06bfQLJxfe18Il4K50wFEhnoNJBCO&#13;&#10;y6dOY/7t0xdB0nyNY0wtIbk0x1TLsiGql6MnspF4VkTKKes5ZCm/ARJBrVHGaPeI9qkVBodPUuSr&#13;&#10;hqJjgvIrs8TuwmZv9tt9QQKzD/Id+Oi+rb9rjaG39SFjRBI/bt43m06SZvY4ie7GH+/x02+9BHoJ&#13;&#10;9BK4L0hgds1cXN8ugt5rX/vaRJL6h3/4h9tFdTK9a+jFF18c5+wnn3xy2VOIbtMtLqdbJ2fPd2uu&#13;&#10;5XbXvXd23+N+u3sS6H7XutSzsu7O9d/fOwnICtzPNh9mfJoWLFTAUNXNAY8CeIkH8SRRbfRdkRTc&#13;&#10;MuBtt+C4EcT6bO2bT5+2BfWCDIDQIFoImFWoVUN2vrlOuOQUh/8W/gmeJHHUttFXhWXqT0Nw6mvs&#13;&#10;+uadOvgW3tC++uKwHjr8BcwmRLahugVGkiMB2nxBLrVxPCoQQ5smZIMEjHUDCAYM2R7f4FsOYCMg&#13;&#10;wzwOphmH830QNbTOmAuQnyYDeRMPsKxRhgBiAk6BlK3xlbd1AJTGP4p+GDRx0lHtEjR8iC41VLtG&#13;&#10;/zRcG+lrB+A4DoikThIJmliMMQlQVZxjwasmKRN8zZR5QClv2+eGvvVWBsBSTUIgHxr83ehsWGef&#13;&#10;AyJgGfnJ/ojTWEES1/J2XkAaTQvBkH0sYWDdkYHtSN/Zy1yLzATDHNpX+fCXNHUTQPNgnUHhZfuv&#13;&#10;brnldgeesTzb1V3lW3CN/JOPMrQ+3X1+p3DSLSBdr07LkeiAeAtJI7D3AxkR/z2AxOpjSS0JxkrA&#13;&#10;H0ncBP6C5Zh8SXcJiiEt/ETjCo0Rx5MmawH05i3hhcaGVZcIol4DQb/mSoDKaHJxXSuZqtGlBpP3&#13;&#10;0ccJt02dNbNhHLuljcq9OxIUq9WkpkmICfpeQglfK5kL+v0ACMeZsCA6MgPgMjlby2HchVSCJLRO&#13;&#10;muippdMRIcpMTYdE2ImvFuebZUI6qfVAfpoJav43wJ/OAH9ImXuSGNE+UjvH2lqWBCRjLH54yEJN&#13;&#10;CTRY2mY90/mbpGesT6ijcolsJesO5AMB5prRoFnj2mLfJnQ3kdHmzNux4HyBNMgYVmMMeXlOMxqE&#13;&#10;ptZR5rjjKAMPGdEPxX5DbvkBVIMGcqY1DHq0xWzDDaQha9NIUFF2RpraU84Z2jlEBt3Yu+WmHWXX&#13;&#10;bVdzPzKnKJVp4pic/jDN0DZPtwmR6BqiqGFhSTpNLpfzQZvIfiI177JIWXPOGhGNPWb/shU48lWj&#13;&#10;rm5XXXML68teZYlaLxCy9vuYPnHdMZJVCA7quGPHoGzZLCHCqFwyV/bdnzZA4qxYvjuvW266uWy9&#13;&#10;Rq1CKu+4kvCCZBrMs94xfiVqqibUhPVkJdNmeaI1OYcNfR5Hy3VwEnL8MD6Wtnv78Wc/rPzDP55c&#13;&#10;Pv3pLzNeyFcimvk9mEiWufHX8U5O/nMMGZFrIInmnJWUZH0ygpSriU6+nY/x9YX2W8gzbquyMa8k&#13;&#10;4k/NnZ1+u49IoHtInX04dV8VfR0IH3zwwfFT0zWnS9eBhe64u76n7y7tnq7153oJ9BLoJXBvksDi&#13;&#10;Na1bvySwr7766mjP7L333jEHdZ1Uq8WIeEceeWTCb3/84x+PT6/Of5ckzac+9ak4bDdvfdUsNiOd&#13;&#10;LbMrT5nMnl8so8XXFh8vTt8f37kEOtn5PSv/O7+jv/KdSkBkeB/euofc+vibhuSURAVN822x/zmn&#13;&#10;6ns1LUIDQbCmtoJv9wNM1WLgzbCAMCCRy5pIJNsKtgQqQ0CQoMhB2eoMN0AQ8yH+6TND0KeJUP1w&#13;&#10;H8SD3ikyiAEk8WsxayaRh3wBIkQIhIPgxEhL1rdq7wisAXnU2HDhA/weqAUT/yvWjbe4AStgAm8a&#13;&#10;aIaQtBA+MX3QjGsFlw6l7HV886aaMtVsiB8TzZ6oV41GIwg16g9v7dV+AeyFGMBfyEBTL8MsjwWQ&#13;&#10;+wLgAMQAEkMzt5hjxK8JGhYt4buHglABr3KEKIrvlBA3kgaCLNqpU1lAtySRQDDAKpoeaMroLwgQ&#13;&#10;X0Z8B/wiXU1gBGYgoGG0n3CEO7EPJWcgfgKgBWSCViUgZJWQoc/Zq6OEfY+rcD29e+OcAJRCSCPA&#13;&#10;kmhZvFWIasr4HhKUK/OQNbXUEDdqE02ZHkuuEcBqDVJ2sp0t3Dp63U7k3g7gEZa9jgvDTTt27Hcu&#13;&#10;Q0Qkt8jZ8Yb2AH3SlDV8kDvlz0H0OV6NZDZgTDeMkxpJivHB+DQfq583/NRfR8Q1ihLjEDlXMzBl&#13;&#10;6DU1INCMgnAZSoSgmdMS5QsjGTLZzMcxRF6pFF8hSshPgGw5EjX2i+kgIgXZkpKJniRgdy5Ghsqd&#13;&#10;ujEPQ1Ia7WyIdou+VtAEauNEWgIK8i4aJpYB0eS907KpPLuMB8enczSmKoxP/SXxqRpXJLYdHOUH&#13;&#10;RrAfbRzN7Kyp2naSj5g84aQ6zmCZl0arihabjq9J1+jDpkA+SGQwN5oQKysoFm03Q4tP0PgKUeqc&#13;&#10;of70UUgZ06GJo5ZaSFkIykqO0W76X79VLRHSJGYy7mnTCGKsGazhuusVbVHrz/ktuRxTJ/KCEAnZ&#13;&#10;Ge035wT5OpYoJVtkY53tS9cmZQVJDFFc0yAT54ZHEneY2tmB43n89Gg2ScSi0qzjqvU+hI95s1nf&#13;&#10;RJC7CVIPUmbJ9DyXxhPKc+xgujinGR39K2GlVqBafVmHWAN0mL7jRscBTaITlhC+m8LIL9RTzvsm&#13;&#10;7NZEvLFf6bvMZSkR6+8YlOhhTOJLa+xanLDuD8J8jWvMDWU3kCyebmNUrz/y4S8AqleUxz3u+LJu&#13;&#10;3cryJ3/yX8rznrceR8ffIjnjwjZab2ocEhCNrKzxkNUhSgn7LjmjiEPKM8YbfNVI8uNZCd9K+1Iz&#13;&#10;+t41zbFPm6g8396ArBV3ZF7lzlG/3Q0JRFNO7dIsYt/+BtNojqQmS/dg+e3vuHtXF+elGvgLX/hC&#13;&#10;xtLjEk5bJ5eLt8X3LL4+e3xP0s7e1+/3Eugl0EvgByUBTZj8bfZ7T5umS2eccUai4Gni9La3vS0O&#13;&#10;2V2Tn/rUp5Zf/dVfLb//+7+f61//+tfjB0wS56KLLip/+7d/S2THK+OH5qUvfekdTKNmy7ur9fKu&#13;&#10;rs/m1e/fcwn08r3nMrsnd9zHiZo7ayoP86icJ+ISz8XV/MkHah6WeQsaZ6oC6hHkgacBfNGqwLmu&#13;&#10;ICxEjOZCgCvv1qwiACpmDYIH3hQTMaT6RwEg+BBu9BjTAZj0VdMIlMk3joMBlkk78g0/gASwWSM1&#13;&#10;CQAEGhIyECWCp7yF9W26JhN+fGsviPENusSHQItdAM0QcJK6p12AIEBAfNUIymyYwEAtiTgFfjD7&#13;&#10;K7kPcyJq3xKJJM5qBaGAW33tFBy+toOrSINZDeSAUCXaBwAPwZROigc4Oh3ymWAaMiCUeYtDT32J&#13;&#10;NLtwAEy7R4QUjo8aQWLACaAP4CwB0GheYjlLALNLriYd5c6vJm/D1vrWHaAzwTxKzRudaAhMcTja&#13;&#10;kG/VUkLDQ40LrtS+BJAKuqlmNEA8z2a9qxNVBaUMvMOP4FSZ13M0a7q5w0cQlWvT41yd3jsFBTVv&#13;&#10;73cjN5P6x/8heEgfssaSSCdhwD/T1m32uyuHcmtGfNtuiQ1JN53xqk1Cv5pXADZkDKYfFfDpahcN&#13;&#10;L8D5cHAIwNcxh8FSNE8Yy4JTP8mbPFNJs7EMZaHmlFpHfClryTW2NCknddgrwWFkMDUWiOSEY9nJ&#13;&#10;WOKE+ukMGM2s2kbmRTRoHKOCUjKV+aCGRihSe0fTH8kjNZ2SRhJH4gayJARpyB/bjIYKJljDwcH0&#13;&#10;90GMK4kK5qh5SVjGHM4iyH9KxlXeAI0GxlTtcwG6cwaiBpOh+KZSi0tTJ82e3AT8/gvhdgvlmc5r&#13;&#10;RoLbQt76cELuaMyMxg/mHPNW8hEH5GqeqWEyLOvIhnklAeH4kagpm/iovcL8yBoiYcbaAHkimSJh&#13;&#10;M4LwSrQuzcj0e2Nf0774n0FjRaA/RBPIrplDDg2E6xgfUpNyFXXajqYP/SERNCcZQh/gS2gwkRRw&#13;&#10;LbGvHUOsYelbvpxfIZNuRZ6OXzVp6hhVrvrFijy54hrR4r8KYdHvnIYkHA4w9xqhkTc+kPOSQvSF&#13;&#10;m2M9axjtgtydzJu3hUIR7oOfl8FlZR5tOx2h27YmmkUSuawnrL8TNGtGEFeG+3aboMZzy02ud4wz&#13;&#10;ssrQ9YiQ3svi+8b567pqxZAnshySUBNJ+7VFNmWCQ3LqOMI/TfUp9mByUO51fHNQ3v+Bj5XX//Zb&#13;&#10;yupVJ+Fg8NfKsceuIUz4YeW/vea5OBT+I8J+I1fDcPs74jDWnxjrUkwF037G2XT80hjyVh7Oq620&#13;&#10;3r7FBCx9fwDnLJf6ZXyYWbdlRnKgvKrMuiv99x0l4EO/qvDf+MY3Er1DwqZ7QOxIG4+7/e77xBNP&#13;&#10;LKeeeuodM/wenpEIOvzww/P5HmbbZ9VLoJdAL4F7rQR00Lty5cpEspt1CNyty13FDaO9mMwxYpDk&#13;&#10;tsSMDn4/8IEPlI9+9KMh1dWoUfPGEN0vfvGLywknnNBl1X/3EnjASeA+TtTMPvTO9t0UjE+f8gUk&#13;&#10;ArpKTKBtIiZJyCevCOwAiz5E+0ANEaCvjaTlAdyzVdvAh3F9F0hgCAIBRwAlwalmTDopbfHTkjfn&#13;&#10;gJH6ohQSRvKGOwRh0RbQ/EPwF9AGaNWcSk0IPilTMwfMr9QiGABQ1ZhoMY1qBUMBKAIC2kMWCV9s&#13;&#10;+TFVoi20y7r6ljcPrGoVEU1q0BwUwDvirfjY6DoBxgBWshnoC8P2ABgDTAIubA9gjTrr28RrIaoA&#13;&#10;j5JUw4B33y6jbSFQD3kCUcWbdk1RRtR1AoDKG3RkGqIBEwLBbLRk5iB5kJfAP6ZYAMHJmKg+0boA&#13;&#10;WAuW7STlGHMc5CHxRflW2l4LMWPbQzYIcshfwk25St6kPzvwpLy7saJ8OOzycDfXyDUAdvdxLpHO&#13;&#10;tKZRUrPnptnsPjclgMioluGYcyAk3+l3V41pntOb+TJvx62kjCBaAkaCCsektEVSgEYjE2NAmdYx&#13;&#10;ZWQh3hbTn80cGi9qIEiICRp1DM21mGVEJqQHTLQAWomaaKI49gWvmOakzMjMuitjxjOkg8SAobPr&#13;&#10;R5Mi20G5jM02DqqZE2lf1fhRw8J6qvWQ8vVZpKmgwHW8mmuQdWqnSHZQz/gW8v6QjRJLaK4ZGSw+&#13;&#10;RtRic9wz/mOD5RiFiKCMAT5zNDMa6PfFovxwd8qcHqtVFdLBSZxrlsMu88k8S7R0nKtoJaVfnN9o&#13;&#10;ymmSRTjxgdpftFWtpGiI2QeStakvbeQ+1wTpsqEEFPOksR06bDaiFBGJpI6aCYQKdW0TJps6q/0h&#13;&#10;WUS/VbLBarHPmNccSX9RjutG0jRkBBotzKNEkZJcQttKZ7WNYc71G+PYz0etIDVcmK/M49Z6pF1c&#13;&#10;hgRTMy5kQsYGYyHj1Tnl/Y6VbutIN2Q8R9+7hkGsWG63DlExEps5Y1UtHkbKbbuGhMh2Pa2F6udv&#13;&#10;ONqICRIRmjQbot81GVObLrShTAz37b//0nLoGgkmjngzt2unhMdcuflmHZabBh29vfctKw9UDpZL&#13;&#10;fZHDEJM36yblqAmo69WSJU1ZutcO7t2SeeOaV4hcV8kk21rKhiuuLX/6Jx8sF194Y1l/0dWoV3+9&#13;&#10;/Pqvr8J0a6789PMeW774pSeV9/zFX9Ffag7Zdm63b5wfFiWZyknXX03/QghIljnPIPAHjPEB2lYJ&#13;&#10;E0/bK1nHemvfWP2ZzcMqrYWOmrna73YS2LZtWx7k/+7v/q6ce+658V/QETFdmjv7/tmf/dny5Cc/&#13;&#10;OX14Z2m+F+etTwdQZve/F3n3efQS6CXQS+DeJAHXupNOOqn87u/+bhyp60R98bZ06dJo0LzxjW9M&#13;&#10;BKeHPOQhC2ukadWy+bmf+7mybt268uUvfzn+aNTQkfwx78UmT/26uljC/fEDQQI+Wd4PN2FAdBDq&#13;&#10;QzBPw3moC0HCw1TO8mAcEwgf8yVvBCuCdQGNoASAJpAzWcw/VHPH54ogLk5y1YDRzELQx5t2w2CH&#13;&#10;SABkktdQ8DvVKPBtqyCuokHAgk6JBSkB3hUoVlMegbdAlbfP8YHBm3xAkI5z2wnlx1Eq90GuNDF/&#13;&#10;0HGl9SN/wE/qo7aEb5cFogHNK8hzJW/lMTHiDbaOTydc1yFo6oTj2BZSoBF0jgBcavFAQlXyR9mg&#13;&#10;5g9ZFL8ZeSMNyYL5h5GbJtFUuJ57KAuNi7YB1OEPZ4RJmdFxGvLWWafBjTUhMIpME20iyQAJLrRt&#13;&#10;1LqBoMGwgTaoISMhgcaPzlO4fzjRr44aFhJGtpOqSM4AkAKUpho1FSTZs9Q54E5QppmQ/S3wc1Mu&#13;&#10;7guKbFsFgfXYc93HQtx3S4G3/7bfOO+/ep20qVh3zLe7/lk4P+1vT+dilz8lkcZaWmb9dgyqhWB/&#13;&#10;SJKp9cJH4iD1pw0xJUFeaCQ4PsZoOKlFNAgYrKBVbasQNRJ8jMkRY7pF5bRJ/cnP9msaR6QjQ327&#13;&#10;qd0S4pHIaM14M2cu43gbYxlNBfJvxmgq6A8nWgUH882YQtNEX03R7EiZalEJaqnHPGgdU6lhObqM&#13;&#10;5texj2nIBMfI6Wc0Q6IthmbKHP3OZv1D0pC/TmPnIUcM3a4WSkjR+IUhzDzOfTWrG+hTybzS5xKr&#13;&#10;9DtkiX5mlFtA9dhx5ZiBJCG3EI8xFWIexicVIBqHuvqSmhAVqXVco1ESbS2JS8Z3tGmmY5NCuN71&#13;&#10;LVpgmtpQP+mvaoLjeiKhazoA/BwEkKaBjoXkuxVC4krGNnNQB8XINQSwpBOElKSGJEzTXkwGasas&#13;&#10;Ia8VmT/O4yHmYJPRPpgW4XdnUs0UY24oqUo46tLSP84XtJHMO5vaNZpqpfJorESrinEkERbZcd/C&#13;&#10;5txAXobSthvTVNpGyHSJvQbiQyLZTaJQ310kLtdft7RsvIK+naxh3g/L4095SHnXO7aUXbdu4zLj&#13;&#10;jDoN5vVNpFaVpAV6P5CLJ538aOzTJXt0GnxruQqbdsfX+ouvLTftuK0sf9D+mCgdhE37ieXMM87K&#13;&#10;fbbLf8NunYMInrCG/OizHl1e+Us/UTZctr2cdda1hBnfXm6+6QjqzboKCe62Y/uusnmTslDLZ215&#13;&#10;yx+vL8cfc2R54f9xLA+IB5T/77U/iz+ci8s/f+wshjfkInMt6wplOT9dTzI2ojGIDCXPJJ2Zq1kH&#13;&#10;4+ib/pcAhLxuGP/FqH2ux9nqLHc3PqIQa8Ylf/vtjhLYvn17efvb3563rjt27MgbWKMvGbq1M2nq&#13;&#10;HuAzx6ZZqHHjsQ/9P4gtL0coryNrfhBl9mX0Eugl0EvghyEB17m1a9eWl7zkJSl+VqPGE669astI&#13;&#10;znThm12vu61bs9XKedrTnlZOPfXU3ON503Umq1267r7+u5fAA00C90OixoddFgMeqiVZfPYVq2iC&#13;&#10;FL81MSURKHBdkBGAKlBWg0Sw6Ft8SAXU3n2bKiEyIapRokCp6q6Tyfi7EL1YACIUNAAEEqJ1IrjG&#13;&#10;sTDRXkaADU09JCIGMbeQlODhUczOVevpQ78P6YIINR4agGEcX1o3P2j+jACBIVImEjikkeAAKMb/&#13;&#10;CffaFpAxHwEpRZBzIVRx1UJBo4Y2Gm1pXoAs6CaPAGUXQ97yCwILwKu+4AZ4SJhEFrTXt8aCaYBn&#13;&#10;q28RnaVqmgQoGkIeTADk0TDCH4iRcsaAxCGyrJo4mGz4Jp36gy5pt/koZ44lIQSfI0w2MPVokZt+&#13;&#10;P9r4DQLo8i+mP9E2EuA4VJEUb7MbNG6qzxY0E9iPZhFnq/YKqSKDoEuuu/njoFS8UEk8z0ZO7nR7&#13;&#10;FtntR7uEw5Aau1OaoqbxXPeZngt4n71On2QTEHd5dPfM/GAlDYXTL/ZvzGDiE4VxmrHM+NGZcBzI&#13;&#10;Soo4Trmf7GOyQv9KjKn10SBnx0wIj4xNQGYAqmMRmWOGVP0w2QeMwSl4ten8PpKG8Qgh1GDWpE+k&#13;&#10;Fo2aFhOeQtQpNbEE24arj7NsTdIwJdIEx+hDhgpvIR+qLxfqB1EjCTQaHQIxeCRpDoPoOZhaQWba&#13;&#10;XzoUzlhiPEFE6lcpmiSMk0lIO8YabaraEJklEKD/CU7loaQTNDuPJXCIIjYnMCZpiBpruD8zax80&#13;&#10;tfBTkghVAGX9ujh2dLgLITlo1XxA20ztE3xOFea5fpdq/Rmrbo5diVLM9SohChhnbktOtIx1Ifd8&#13;&#10;A7GAT5dW8kOTofYGFMcgkTSzDGkKKcG6kg4bbEWWpB9dTZ8hK/zBZI45X+nHgX51QgxD8DSbyM/5&#13;&#10;gvyp74T0k/Eq2n8ArVyJD5TDkDlaTtBZifKmpg4+a+pQo57KKGO6yqU6TJbs45qkUwhP+knSN+OM&#13;&#10;L7YaPY76EgI7hFyIHAkn6sPbrkrSrTEpMnAMQQohxVtuGZbzz99ebrl1HqfCy8rTTjulnPDwx5Uv&#13;&#10;fO5fuIX5r9NfiUbXYOWK9syypUvKjz/72HLIGscNwcO33lg2XUlZ9MuVG28p55+3CXMSVKtxMPy4&#13;&#10;xz22HLDin8sN16u9iPzVHJLYY4yMAeX77jcpz/qxx5Rn/tgjktdha88rZ5z5r0SwYowg/7rWU1MI&#13;&#10;77m5x5NmUvaGzLrpxuvL6X/wzfKo/3woocEfVI556Nry8pe/qHzhrLPK9TfQ5iWrGB/Oy+kaxJ59&#13;&#10;6XzpovNludBfEMScGlljFtOQ7jhxH+jvCAfpyqmaIbqOKWfne7dGpMr9n0USkGw5//zzy0c+8pGY&#13;&#10;O2le9IpXvIKIXScXH/B9oPdBfk+b5/0ceuihyFmZf/9IlC7vjqTpvvdUr/5cL4FeAr0E7usS6NY8&#13;&#10;CRX3u607362Bfnckzmy67rr3ub9kCc8EM1uXdnG6mST9bi+BB4QEfPK8n2zdQgEy8akZwCv2CHHh&#13;&#10;Q1qACCcEd/qpACjE2aZEDQ/L8ZnBQ6EEwZB7R3nyFk7ySK6qO8AmoaB9M+9HjYFpAQG+gkHB2AQA&#13;&#10;AUisPitwxMmb75FvpilXPzSaQgzQDNGBaUMdhvF7AMkRcwUBdw3pqnaJYWeHoC7rOUi0JQAlACDO&#13;&#10;XqNFQLsCxGiDoEy/NLaZNuiLQwJErQwddI4nEDQAMjV/lFS7S7CGLKKlA1ni2240fYaaJ6hVRBsb&#13;&#10;tRVGgPXJVmoNAJ0DzI4BSZqdoH0gvaWsszALgEkzAYgORvtHE6id4H/Gt8y0RVAS/x4BiIAryhq0&#13;&#10;ahPo7Ni385prIGe+uUj5DE0A3RDNhziuTbQg2kf0nfiLkKxIHQTfyhcZSYKRRyIIRWPA+ikg+8q8&#13;&#10;uXVmPyfSw6bxMx1DuWcKoKanyHz39aSbXvC8P1Lebl6OOwEBaXZr7Hitu396X467cr2eDKgu345N&#13;&#10;5QAcDwmnbPXNgraHUcvS7orGSVPJuQJoH0guqsXFf81nzEew2DAW4qsj5xx7HKvhRf8P1BixTEXk&#13;&#10;2BS8R3OHvo7/GcrVwbQERDQKDHPPWGNOtPpukUiTYGD8zlG+/oYaCTm2OucwedLXjP3sWFSrwIhH&#13;&#10;kouQPw0k0KBhbJqfbWLMNzjMbiABEwEqOZG/RCrlN80alEEgL9EESW1J12QuWJr1IguIKjVL9HvU&#13;&#10;RosI3yjWXSe/AuOMecx4cDhrOG6juGkuFk2jrAcCaOcdhU+or75gnAfM64HOtZnjmnJpllfvkcQx&#13;&#10;jD3kliRLSFnmB8A9JJMmaSFg/JacQpb2J75goiXmmJEM1bxLR8kSLsheTaaMbbWH7DO1ZDCj0mn3&#13;&#10;kl1qraxMXzbM1Qk+ceadD0REM3S0pm/6jKnEAIfkFLMlHP5WPyu1fRIQlZyzsXWLL6CMFa7R/hwT&#13;&#10;3U0ZWH4ZHkn9unHsrj8jftrymc9uLD+z/ijUllcTtemA8tuvf1152UuuKVdc/g2uU3/JMsZlNT8r&#13;&#10;5UlP/tHy7Gc/gjpwiq4555yNEDTOccJkT24oH/jQF8rTf/QRAeSnnvqo8gsvfkH50z99L9cwK6Ov&#13;&#10;pEMQOHmXcsrjTyk/8ezHZr9BVeUz/3ZJ2XED8sxIIdl0Sqt1NSrHc555yvjYi/XqvPMuLG/5o/8o&#13;&#10;b/mTJxCxZ648FZLpp57/zPLev3gPfBIyIE3GQsRU51xMQ9Uasw7ZvIijc6NzMZ516j3C0fKkHM4H&#13;&#10;LURJREaIW/cw6yDLmXo61/o/uyWgr4LzzjsvkUH23Xff8oIXvKC88pWvjE+E3anu3t7sA//du+M7&#13;&#10;T7XQv995Fv2dvQR6CfQSuFdKYHZ96/a778XrbHd+8fdswxZfu7Pj2Xv6/V4CDxQJ+HR9P9t84vXh&#13;&#10;mU2wxZd/BXk1fKsEgeY9gmDPQyIATAcjQA3q8zHZABhP1J7hZn1OBGSFYOCBXJMJiQQJCgBAgJjh&#13;&#10;tTUhwmlmJR184452gQ/xmG9EW8f80EIRNEQLQmICIkKVeQGrD+zTYDWcB7QagYm06ttUcsGHfEgL&#13;&#10;HO4ONMESkQK6qnYObbLN8jWCZtsVDQuAHBoqLUCvgUBRC6VgnqSEAr6UQSJFATr1q4DDUDUxhhAn&#13;&#10;gl61fNSIkf6IWYtRpwSQtGNCHVHPYV+zB+vGsSBUnyY6aaauQxywqmHRcl+0FAS85qVZWLOKOhkl&#13;&#10;CpIGoBwQRR+FqCFX/fXoB2UA0BnQzmgQAYJagaymJpraSCQBag1FrvyoAB+JBgGyWgJ+yHPhGrsp&#13;&#10;SGKBS9Yl97jLCUG80lm4xmE9cIctF+pu/np/d193WpImEpueMI2fmc1s7L/k1+VpPpxLHbzm+LLu&#13;&#10;U6Cshon+SDT5kvgDiCqTYUITUx7iVxMiO5IapBfAalqUqF6+7UcDJlobDJRoGOioGoJlQtutTjXB&#13;&#10;Yh4gNx1At2Mz5YIyS36cD4Gi/CFl0OpoMKFTxqOAUrVbNBskObkoUse4o7jB8bTzbKLmCX06TL9K&#13;&#10;JkK+QKplnBFJrEZoop32HxmkeNsV2aj9tZm8L2fsMNbIEx0MviF29NOT+cG4gxxs4g/FsUASxqOa&#13;&#10;PaU9mrSOG85BFsnnOOmcS5rnVWezEq6SrVMZUP/qI0ptH8YiYaZ1FBvfUmijDRmPtk3Hxa3EinKS&#13;&#10;cbC+mkXOQ0oNIakgsGLmp78nNZ7IIX2lPNG4qxp+zltJR9YKxnZM9pBZawQ6CLjqYJq+bm6FlFmZ&#13;&#10;bhmqFYSsNJfS0XiLD6pqfrWZPGzHMeSnBpT5Ml/yQQOJAaOWYMwzqQM38alb1i1JFesBCTOAQKrp&#13;&#10;PKZvIIC6rfrrsv0Qe8jw7LNvIsrDkZgprYLwGJann/a48j//55/gE+bd5Zvnnleu334tBNNeZfXq&#13;&#10;Q8sTn/SE8spXvKAcslqitpSL128tf/e3Z5edO1lPNOFi+H30I+eUl77ksvLYxx5VVh98QPmVX/2Z&#13;&#10;csOOcfnsZ79Utmy5IaJetcrITY8s/+3/fSbaN5C/bOecs6l87MPnk5dzestUhsflmiuykads8y7m&#13;&#10;03AE+YiJ5fvff3k57akry/Off0LZe69l5VUv/8Vy7jnry9lf+XrGS7QAXVuzrrD2SRDxe1B/VyQS&#13;&#10;OSY/TeEGaCM5nkaMpSHO3CVqdMTunK2ydhC6+b1b9jnV/1mQgD6LDO96ww034PD52PKMZzzjOyJp&#13;&#10;FjL8Pu0sBieLj7/bYn3b/L3O87utU39/L4FeAg88CXQkyuKWd+vT4uvdeb8XXzOP7pzf3XZX93Tp&#13;&#10;+u9eAg8ECYAk7i/b9ME3XwJxwBcA07eu8Ak8QPtHZAZgGqnKrjq8QAWSBOA7AMhEUwWNlYkmGRAi&#13;&#10;AYt5kPehW6ALaNHXA+DNZ+saPccdtBOiiTLVpgHkqMngI/0EIqHRjwRkyYBQ1tH28AHfe4h2Mk9Z&#13;&#10;zWQ7gEPgS/7UP5oF+r+BmACC1Yd9rsXUQ5BA2+LTAiBgVJ9KhtA0HRqrUWE949dllQ0H8Pim/2qu&#13;&#10;Ww+dzgqjyY838ZqzNJohGTUGfw2pL3ctiZaL5IvADICHD5oyIA/NQ9QoSh2Qp9oalhl/DZguGSEI&#13;&#10;8GhIYckfyatEjjK9ealhQySnQpqWyD5xtEl99U0T0kxyQY0SQ6ELQvF5ox+KkA2AxAaQ2urIWbJK&#13;&#10;MzRBEZ9oHUUTRUBqfwpwqf9Yooo+ym+AfcXl/HHHMSGQ8wz1s18WtiScps/NC1fqTr3uX6VZC6jn&#13;&#10;QuDVgup5y08Fpvnka1pWiCP3PQkBGI0ZwDjjVqAnCCTeDf0CICQqmeg1vj3YG+BXxZDnjgXJlmae&#13;&#10;muBUOFo2IeU0iSFnNDGMDFXrBQGhJg19NiLfJoQlibjq+A/R4FxQC8RD+0OSMynUGqEP0GYZxhQE&#13;&#10;Ew/yVStHM56RxJpkhtHTGGMZpRAP+l+ahMwwQ3IaHkq45hMpnzFOH04aTPK83l7F/WiaoL0hURfy&#13;&#10;0eQQMJo06YVkMNyKmM5nDy2fAgGZMO7UKX0HKYIpndHHJjHBcn4wRudsm/vH8k3eOLN2LEoOhXCF&#13;&#10;6FCGEidxGozT3KwfzkcIqawZmBsVx3LmBVpn/KsEoXOLOhkC3HHJlnUCkqYSnY7hQ6jFGuptFCfI&#13;&#10;FNs4pv7RbBKASbDZ/5A2jNmsEWiOSdAO9PHk3JJoQVOjRoUjJCbaaPonGuF3x/SaHYYQ1UxNzStJ&#13;&#10;4eYh1oYPt8eBMEQrspbw01TIPqIzuc+2k376oDTUN5frnG3UdGuOeukIOQ57SSYRNU3rGmUoc6Md&#13;&#10;FUjh8fywvPlNn8RUaa784svRhGEcP+uZp5QnPP6R5RvnXoKzwGvLHKBz7YNXl+OPXxsHvtbvssuv&#13;&#10;Lb/1G+8vZ3zi62W0ZB+yd9ztjb+aG8v/83+/r/z5O16cqExHHL6q/I//8epy4YXPLZdeek3MNQ8/&#13;&#10;7MDy8IcdWfbep/6c3XDDTiI6/RththmvaDS2kyuoM+NMbTy2Gn79UvZ2lV2EJx+iVaM51LXblpff&#13;&#10;+Z0t5cgj15ZHPWq/cvJJx5fXv+F15aUv+41y1UZkmrDhrlO2n98YtdIknanngH7IppYU+baa5CCv&#13;&#10;CeN2AqE5GD6Ycq6sSw4ppnxxju2hunIkh/7PjAQ0bTI6iL4O9t5774S+nrn8bXc7APBtE/0QLy6u&#13;&#10;33XXXVe++c1vlq1bt6a9nVmXDjmNdGXklH7rJdBLoJfAD1MCHYnS1eGujrt0fi9OO3tuT9dmr7vf&#13;&#10;b70EHogSqE+297uWAzAAEj5Qd2rpEjbV1APAKsiJ6QfEgQ/vOEqVCEjYYzQVorWBqUJCSQviALWJ&#13;&#10;2KQ2jW/YJ5I8AicenNASMZqL2h+SE0U/IPFXoxkTIErzEd60D4ZX8WwPqIMoSehogaO+HQxtzblE&#13;&#10;N5EAckO7pzr7BDwBogKaeTuuM8+JhMccEZMEfPOQTt4jWNDsKZomtENQK5gGbGm2pQlTO9qELNCG&#13;&#10;CW4jcpAOaZZQd/LSz4LhxMuuIykOEw9BHdouI8kktGE0qyjDTYAePgBATVNA6uQFoaJJVrRAkMfI&#13;&#10;t+pEcJo/invRbCBU9xzymCyl7bRjiKwrqcF91ls5IdsG0BxNB0irSgz5Nh0TmpaQwBA1DfcRU4by&#13;&#10;BEE+rErCqHGgeU4tU+AUsK0mBn2pmVXQkOYi1KTbQkaQGzffbpM/INPbnasHEdgezu8+NfsDk7cC&#13;&#10;ucU/fuyXPW1eo7wwc15nXxLBcRVNBq8jB2RUHdMewDX6Fs0MBIZ8pArcHAuORYE1uSgjtY70RUTk&#13;&#10;oeo/CA2FyAGQ3mLGNt4OwBfoI1vMkgbjY1IPRrk5JJ/CGI/2GCRMyCM0ZvS5oo8mSc34VhldRVrm&#13;&#10;UxziroQ8gIxgXGM4mDrGIS1mPtW3zvVk7f30V3tkGe+kfylrMHc5YHsT6TeSF+PMca3ZGiBX8lIT&#13;&#10;LkmrJZAAI6MPoTEyXvIF6o6zY3zBDOYgEENqspQllP3B1Id5MUbrBWKl+oYBVOOge9icQBsk/c5B&#13;&#10;hBvIVy0zxpwyxmFs1gquO/ZinuU5fU0xD+YkGCFS9I80YU6r0VOYKwM0hGo4e2QikUG6EXOiRm5y&#13;&#10;rVmHPNbSk4dy73YIEvtNkgTyivXEcNXDaPCQPfPOadxi2uUQley1T9SskRTSxMtxT+Z81tMH11GX&#13;&#10;5fEz3WiOKFkgGbrkOkiBreWA5T+GHw/6kW3J0p2YpilfCE7HjkSLhAt1GeHIeb998eizD+ONbW98&#13;&#10;f8xpHjaC6GCNcLzp3HsYky906IjusGxZzXevvefZv5S7LmZ5hRQhste1224tv/d7ny833rgUjZmH&#13;&#10;lX33x23v8r3Kj/zICcl/8Z+zvnBZeeMbP1TOhKSZQPyO5li7ILoSmQ8ZnP2Va8trXvP35fW/9ZPl&#13;&#10;Pz9+HX5t5srDTzwyn8V5bdqyvfzRm75azjwTEg8nvmqxlLK+LNv7kLJ8RW3f0mXoqi05h/PX0D5C&#13;&#10;v2NKVtrjKXct/lDW4Lj2tvLWty6DFFiCz5vHlt97w8vLa3717firQW5LJMydI/aMvwMQykaz08zN&#13;&#10;caufJbUnIawkT0fOb4kcnMMPGbseuuX3KfnU4/7vniUgSaEmjdFBjPwkiTG7dWRH1l0uzK7Fs/uz&#13;&#10;99xb9mfrpy+eCy+8sJx++ukha2b9NejfQYfKt9yiJmO/9RLoJdBLoJdAL4FeAg8UCdxPiZrafRWe&#13;&#10;AzB4OB6GIJGU0JhIACzQQLvAB3ne+OvGNw4fAfpVq0HwC0ACdErMJKqKoDWaKBwLmgRcAImRD+Qg&#13;&#10;rCFvuCVyNB3R18iY16Z6j+CpnA+VCBEAaPR1qh9DLaOdEl8V+GBpxppDAQbilNLw1QCBvMUHJPJW&#13;&#10;Xg2VIZoEjVo4vu1vVlMPyRRBKuWgoRLfLxA3Q7Rj1EjxTXeDj5G87Y/vBN8wW6+bAUMAf8BFfIyk&#13;&#10;zmqmXM8xmg3UfwjxFJ0NTVUEnNRlQNjitiEN9Q+gRisjQFJwHiLFduo35DbANWWgzTCCGMNtKHXQ&#13;&#10;7ANCYaKpA3XnTbMRpwQ+0WbRDAtAE9IBzQX9f0wkmQC4IzV5IIEaTUwAx9EM4Iiepa70h/KkVVUO&#13;&#10;7ALqc+y5lDBFSOxTCJ89bCGcFp83/eLNc/V8VSzYfXz7lJ53FFo3N8ut99Xv7nhaH97GDzRlCoDu&#13;&#10;aBPbIYkAGBSkCwLpav/U8e1fJBhtKSUpQQVYl9CaknxV4wISQBJEIgJSR54umh+8sdZPi/KKE2jk&#13;&#10;ZW306UJl2Kce9MMg44tT9LP+lfR71IQInRJFaKC1aGVoGqd/mdaxwHgbGC1KnyzMs6EkX4glxsDw&#13;&#10;YvoWAOs9mR/0Y5wgA3DtshAaEm5UlLqMIYoS3l1S0zHNGIy5jWWk7x1/EAqCZ9lITGf8SqSomBo5&#13;&#10;XyQHJUcp3/wyNyX6JJ9Iry2UJJTyJJ/MK2WoqWR7BHWWSNzCedrj3LGNyEiNpfh1UuYSkERfajWJ&#13;&#10;0QcT2kP6D5IoUxtpqIYOZcXRN6Yy1lUZj2ijGkjV4baEi+sPPSEBKQFE2viYQdvFemlGpdmVfTxx&#13;&#10;7dH/FGSK5JqE0xghnvXFr5d3vutj5UH7LS+f/9z55dbb9HuD3EJiVnkpC8fCN8//VvnL95xZDtj/&#13;&#10;sPLvn70ekyHqNGffqzFjWjUUnevLype/dF1593vOLUuX3Mh9l5TtN9rHyAJttwHzlBvL5i2by++f&#13;&#10;/k/lM5+5tPzXFx1fHv3I1UR+wKcP48b1+LZbbyv/cc7l5V8+dX75q/eeUS65BDKXvgmRQVZD+qJl&#13;&#10;3EezCaLozDPXl8s3vKM897mPLs/76ZNx+LsGIsX1kjWC+XDhRVfFP857//c3yjfOubXs3EWfoQ2k&#13;&#10;1pH9seWqXeWv3/fv5cgjlpcNl19Tdty8ketoQUFsRatqHiJPf0aYsH70I4Oy8oBheeSj0ThDvjff&#13;&#10;eFw5cPUp5fobL0AekFdqb1HRFo22qo3k2mu/8l+tNzUBkZoma+OYWDEmmGM1mqDz3x4nGR/lmja7&#13;&#10;3293kIAkxSMe8YjyxCc+sXzwgx8kitc/JtT2ihUrkrYjO7rvO2Qwc6IjdWZO/dB3uzpZ/507d2LO&#13;&#10;t6Vs2rTph16vvgK9BHoJ9BLoJdBLoJfAD18CPPXfH7cKfgRtwtgBwLeNE07fxgFifbO5RPDBA7Ma&#13;&#10;GNHCAJAt2cJzswhWjQ+AHA/t1Qkwb60hRHzQFgwCNXhYp4ykJTsf3nG02cRXBgCOMNT6qBFEGZWk&#13;&#10;8Ia9+sUBYAUICv4oWx8WECWtpjvuB2T6gM8j/BJANVo/E96ut2gHjCYnQZQAPiAtGusx2ML9h3M/&#13;&#10;AHnuCo5FN2u45zjKOwaSyLoKUnyLi3YF2hBD6jyalywBwAR7AQ534Ww2xJXAEnAaE4jNABSACMSB&#13;&#10;5MyoParmu0sdiUup3wY+EiiAsjnAq+AerYQ24XsBLNFauA7tgV2YuKAVMUZ7A6Ai3zXEt8agPZI0&#13;&#10;yJT2jm3PgtkFmkFoCQ0FaIDDBoerLVoAc2iB8E4xbZiHqGli2gGYBcxLoMXfTuRqXyIHCZcQcTQS&#13;&#10;8Kw4F7bZg2CmDjLNJuL+b7eZx7Tvkyz5sLeQxaL7BdxdMdN8PfQG/1XmxTT0ZYgziRYIF4iEmiXm&#13;&#10;TzrqVWsmpIRmMWrfzGOyAThGy6UBIFdaUHAKgShoR44B9/Q7idi3XsgoeXMN7ZZAxtFlyJJxIQEj&#13;&#10;QUOvZE6o2WXfpix8eXBUtU8EtIwP59KcsmaM659DUoN+csy1MQWC1IO4GWiSp1aGiNS0EEntknP5&#13;&#10;XsX4O4J7MJfS3w3pJEyr7yPKxXm12mYSCxPM5Vr8zOhQ2fDZaqSwQ1utC+2zuWkn5A6klfSTpoCZ&#13;&#10;q9RtFMCMA1rnxTxaEIbLVuuMMRbtmCla1tfUAJJHPzfxN6ITYDSGduLDhEnIvJTIkdxFOwkZhIDR&#13;&#10;zIo1JKZQkE8N819nuCVaNGvRrFiBFNV44TNXzdFIQHr6gjwbyJUlaHYM0RqaH1N/Hc9CxMRpsWMN&#13;&#10;uUqYZo3QBEuyB4LYUOuSAZIZSl7/WINdzCvIvvHcTeVjH/1k+cTHP8X1NQRrWgohQ17LkN/oEupP&#13;&#10;/cbWEYKY+774xS+Wr331s/T/adThSHJDkwgRzoc10xSO8TJGcxDtn4//00bCZH+O9pxDv9xcdum4&#13;&#10;fLSash1fkHRGtmL92nHTfuXMj28v//qZ88vKFevK0URU2md/TUu3lmuvv6Jctv6rhN++FJ78IFYC&#13;&#10;57HkGvKFOZIXDFkj6SehRlsvuHhbWf/mD5X/9a4zy9p1K8vqgwxVjrHcTcNy8YU7yvZtQ8Au/UQ0&#13;&#10;uQFmpTpi13m7Tp03bNhWXv/693CONQVT1F2MiCHaGo0sFUdDtIcmg82c24IfnYeUP3s77We9knR2&#13;&#10;PO2cPByxM19aCB5MSRPJT5JOLTPXHMcHvoiGEHoDCPNxIoxdCxluGhxW43hbck5TU7dwPX47Ztmm&#13;&#10;wy/7/Z/bS+DBD34wGlWvKVdddVX58Ic/HA2bn/zJnyyHHXZYTIQ6ssO7Zve7XDSb0nzq7pA53T0/&#13;&#10;qO+uTta7M/NSm8Y6u3XXNXvqTZ9+UL3Sl9NLoJdAL4FeAr0E7h0SqE8D9466fO9qwbNvxaaAVh7W&#13;&#10;BaOSFHn6F3QGZPuALHD0Ol/Z97A+SHOCA/ZNIlAAVKmeLG7y5FDyR0DL1gJ821YtE4ETOQGIBU8+&#13;&#10;jKuloDlLNAym+z78mzY+cgCQmrQIFkDLfGptyKDu5jpv/AGn+ioJ8JzDnwyXh5iaCEL0YdHwVr0d&#13;&#10;HcB1tG4Ih9wAeJqALLOkPICtxJI+LSa2RdAOcEvbAvMAjfGzIMCtYH/eaDP4B5kEhHOa7/iK4c3z&#13;&#10;YKTJBuAN4N2ikeSn1t+34LRJcyXDFKv5A/gXaBIHhSKph8COKy1gUILAKDRqd+TtNCk1GTPilf5I&#13;&#10;4o9G3x5oEfFum2OAkZpBapcIvmlnDVPOYYgIc2ZYi/Qiz66PHAXIyP6+AypKp07Tm086nx137ROy&#13;&#10;UwbZ4U9IkHq48LfLYuHE7A51yvU7JrK2XswVyLrwTNS90aQr8uNbzRNl5RhG5mpHxVROUgcNjpFO&#13;&#10;mDR5sb2m0YE1bcwYZJzGFAlgikBJI0NHqZE5u2jUDDLGJH6UkP2lzDTJ40stEwdyakj+jg1Px/xP&#13;&#10;IsmyJJAgPxifIc1SD+738ZF8AABAAElEQVRRewf1icwtyzVvx0tQKrnw33lpEZbr9cy/aJdATOSc&#13;&#10;bXReMfasNvM3/lash/2UujmfuJg+Vw6SGtbbfKspkvJw3qsDpwlkISxzgUhsMJeSuLJL6wiBsERr&#13;&#10;xV5XY6bVcbOyl3ilAgOIlJBNmKDF1wwRltRYcm4M4/uH/pBImXN+O18uYB5yO75QlKkEjFpw8d0U&#13;&#10;R+LIWpIRwoUCydvy2GxXxh75Sxbp+0R5otUXUo29ibKT9GJuDzFRaiBAouHnHOffeLIPBA3+iRra&#13;&#10;CqFhOsng2g8SCIwN2tiQhw6fd1LPttlKrQn9jVlcG8035IWJVUg5SQ5JXsbpLjRQJsOVqUvIUHKQ&#13;&#10;GFG7J/1Fvvr+mkAyjW+bLxs3Xc1nM2Vbhyv5bOH6DdQbE8k5NIPUImR9bPKNKCDoJphz6UeLGnCe&#13;&#10;b/Kah5jbdu3NZds12zjr5rhaXj9DyCIIGvs/vn7IK+aprAvOgp3zaqVx2YGhXzI73TETkhczOs8j&#13;&#10;04QShWBudx1FW9DsGx4bGTaYZOmMvRClLOQ/ZZudfa/JW6tG5AiSiDE3dA6yTrVof9kujjiW1HFk&#13;&#10;OU+5x5spst++vQQ0dzJE93777Vduu+02CLfX47D6jHLMMceU/fdHe5Q1zN9mN9d213g3vz1/yimn&#13;&#10;JFrUHdf9JPuh/enqaQVsw1FHHVVe+tKXliuuuAJH3P6O1rZIMn3uc58rn/rUp8qtt0rg91svgV4C&#13;&#10;vQR6CfQS6CXwQJCAT/73s42HNN/s5wlaiOjDNA/JPiDnId0Hex/qBHK5wlUfnEVTnuMTUxrTsQme&#13;&#10;ABeaflSfN6IZctA0IdoJlidxoK8MxTkFXgCfocfWRSIHs4AQC+YFCVEf3AXAABfq1vkm0XErJyhA&#13;&#10;QG5dKGeEudNkM74vKEsAp1YMobf1TZPqGTJX4gjTgRF+JEb63xGUWnU1dgRPqOmrySD4aXiAzUNi&#13;&#10;hCRItDbU2zpTnzZvlwEYyiLtto1TmeKDYjhBtV9tBPxYqOXRAj4lqxKWWV8akCrRwoiMbL/5k4Xa&#13;&#10;RWjUxPyFuhTC1g4BvIYw19RmYjvQ0klUK9psCGNJiQnOjMfmD1ETs57OLw1yzBv8ad0jG8kIzZ70&#13;&#10;4xHQaz/at/a55EVH1tgmTqVmfrt5wjEjSWD61NoL7Jo+N9TjXOuuz56fXr7LL/vc+6QH/EcR1LtN&#13;&#10;3zqG8MGC9ojRkUbt4VwTAOK0V9MKxzL9KjbRP1Idx4Ba5DDFKKlvyEH71npr1hGixPR80HCRuGlg&#13;&#10;EapZoG2RUCStPkzob8vIfEAedFTyj6aNWiwQIfGPZHrDguvwV7Mb8h6geRFNr5gCMr60dZFsyfzS&#13;&#10;DMTxyf3UK4Da/kl9uM8xYrr0KccSC2guhGSSOAmpgXxou82SaLLf9eNke6vZGNfIQ40ttdkcWzpl&#13;&#10;lqRpYIWGEprkuUSAHyfhtJ36qC8ydm74z/EZDTl9jhwGeJeswU/QPFoo+PUZ6rx3tIFrAHc1MtTE&#13;&#10;kRDRNImtQQujgVwt+EIZYjLV4ExW00QdEg8wKdRMzDILfoRoAekZ32qSSESl/cwayAq1OVqckEt+&#13;&#10;KosWp+XKT+e+0TqTENHcDG3AQdYhxsUY8kntO+VmmylBczVNowz7PsRZcqPDYMoxtHeIVUlaTaIG&#13;&#10;VzAmIHp1sot/qSFOok3TjiBWhtcwt9FKksAxkhakcEzpdJQu0ewU4aO5UMzGXDs0LbJstEk8p3Nh&#13;&#10;Hfzqm6elzGjTjdBOshsxJ5O0zlqkiZptdIxafwc2a1rM0yBjWohiCa9EOouZGf0rOYeGUsauMtUh&#13;&#10;vGSu64Rj0ch+5KZpmFXMXFErirXCSE06TR7SL2PnAfcsQ5txMFjH0CdUuPPv1rWsrWixkWJIGmgj&#13;&#10;8pYwVj5oRdIXXWh5ybsQypqnEc2sIW3DWlbJR/uWW5WX3/7ptz1KwN+pCy64AJ9Hv1cuvvjihTSf&#13;&#10;+cxnMKv7zMLxt9vRnMiw3ve2bXG/H3744eVlL3vZHqu5fPnyctZZZ/VEzR6l05/sJdBLoJdAL4Fe&#13;&#10;AvdPCVRUcb9qmwgO8MJDME/gfNWHYkGiMMULaklUEkKAXB+S85Y/2goCGACeb/ND2JCHIEJAJHj0&#13;&#10;oR9QWEEtpIsP6ToVBjwHOHpp+qbWMgSGAhV9WFQgbTpqktfs1hANAwEGj/FFEyoANYiCPP32zT8g&#13;&#10;2De2gDEhQsB5NCB440wkpgHgouE7oAMSZILZRTv0DTNttAyJH51dTgBumidB7kgwxXdD13rTkLdv&#13;&#10;wuPbg/Nq6iQctABHeSY/wRJAEBA7mKccQWOcZALS5yARIFQmvG2uIYZ5e5x6AmrUIuAtfIA6f9UM&#13;&#10;ivNigad1QKuhAh9JmmvIE3MqtXkAyvFrwpvoAFtAkaRXfNXEJAZQZl9G3h3YAYSBwtK/ISaQwewm&#13;&#10;QlLW5LJ7y2DZfZhaOVI836Xr0nTfnvfj8eJ0XRoudZuoLJv3UL6DKvXo7pdGUNtE7RnHAiAfEqCN&#13;&#10;1gKaAmjVFEBzLVEAz/0haYi0EzBLHwg2qUvGoWMyqUkn+cFnwTdTNDOm5YckdPzS38qd6uhwt/o+&#13;&#10;om/U/qC/QhJEns4tI9l4XtmaL2VDIMV0ThMnScOMJ/IB0NcoQebFNce148yGpP3W03nlsePQj3Vz&#13;&#10;njIPQtKYngTUUUKghkfm0Hyq2g/plBn1IWJUNojOqvVgOspU00LiSfLQrGL2RL31KcOWqFDMwxGf&#13;&#10;CdobzlX9LOkLRifhSxlvEik6E3buGBZ9MHdbTM8yVyAIVCrT/EztFM0CWzWiGjSiXDtYB0aQCyNM&#13;&#10;AKPtJhHLfJEYMLJTq6MV0maU6LDZPOwbNWmocyUYlA1ED2ZLVZuO8dJpM0FCtPiGqeZsrGGML027&#13;&#10;4hcFTZ+MMsc+skjkKOrTjpWxbZXMUC6SQZbNOhQtE8wWIQcryeJa5Lyh/Zjb0ancS17642E9mUz0&#13;&#10;FcS4ZCHK+maf2r+esx60oU079NrleHPlRQaui5mTJKc0ZYE0+Di2IGn0aaNW1pi+5jhjceJYp+2Q&#13;&#10;dCE+dPrsWu18yLygtWrgSIJ361fGB3lTlrk7FofWH99Bib5lHTHdTJ62bXIDGkYSpRBb+NMy9Lvt&#13;&#10;GrL2j/TFg3xCzFgGYzLrEuZOmrHa/5lPLsqkT19ENshaEZJa7rLf7p4E1KRRe2bXrl2J/DSridJp&#13;&#10;ndRxV4Xq/qyWjfcuJkXuXsnf/1Rdvbvv2RI952bdbXt3PJum3+8l0Eugl0AvgbsnAdfSe+tvwd1r&#13;&#10;QZ/qgSgBn/zvV1tHxvB0zAOzuhFuPvT7zOyDvADCN7GSBDzHe8GUki+8mY1ZA2BRfxH6afFf3kwL&#13;&#10;ZJOjINQ3tfjT8GGdB3X9YRiiNQCIB/tqooD5hASNb5Dz/MifgHPSAoQ1ORA4Wt+EOgaQ+SZarZNG&#13;&#10;Px4hVHSuCbESQLodUwdV6blN8MoTfzPYxAGgCsCYULH6s8HZb4OzUyPVDNW6CEjV/4OOgWknb4YN&#13;&#10;EVyj7wBMrBzlBXSxH4Dtm3cBjh/Bv6SIbRbsoB1gWOR2cjB8D74XeFOus1Ft6oepu9X1XuoU7Rjk&#13;&#10;JtiMHJC/QAl/E3Hqqh+QgDUOBYv4o2l5o68fnqG+TkgrB2PoY8FjTMzy1l9gaZ/6EXZpNiXRRN5T&#13;&#10;IEZm3shV2ixJwkOv/7JQc94+997dH3Y9VhwL59lfIFhm03r/4s3rbkFiyWeKytifSS8ITP6mreV1&#13;&#10;h3GEqx8LycCGCGGEnh6gOdUODkf0glrINgkQbojvIzULDD9uNgHMAm1lorxzki/qI2gPGch4tK+V&#13;&#10;Tfq6As8GmYXAkCCIyQZlSbxoIoRPkpKIQpByakiIl/XDolNonLWGCJAUkWCBNElx5mc/SA6lPOrr&#13;&#10;2OecxGRCaafSmrdRZ8kCrtUxKCDmXuZInPVyR8KzRytDbQvGOwRetGUotZI5zMkAcfNjvFEJIwZJ&#13;&#10;AFpnNX0SnUcfM5QXX1JjfJIIsr2PeieUtvOetjQSSs5jHQBDBoj9mwmhyPmoLdbGP9TVLCWb0cC5&#13;&#10;jhpC4pDHhPam7xwDatDFHI3y0SAZoZ0ypzNyNN7aMVpMqdM4TsjV1htPqE9zJfdAAjBfnH/601HD&#13;&#10;TtKxjnH6A18nZWA0tMO5h/I0hZKkiGaH48zRoQydW64dErP0Q+aL15St+dGRdpMkqsRJxgzHkg4Q&#13;&#10;xi1aa/qd0vlxyziY6B/JeQz528RpMDKT3IjfJPNV3poomr9zwDFFaWi1RUuGdWpEn5CZNWCYulZZ&#13;&#10;R/K1DcqM8Wy9R6y9cdhLSvs+ZB2E34T0+hBqLVNZZk47v2l/clVWrq9qM7qWar4nmV77WeLOFrpO&#13;&#10;6P/GtVb5qYnYoHkVLRhkEVIsZqDbKNO2+3uARg33TFiXDEceDRnJrGgG8q32juukc1c5ZR5SnjLW&#13;&#10;Dw7nNcOrsmHeOcbTXa5TyKPf9igB1wKjPr3pTW8qN998c8zSPKd5mr85Wc+zXlQZTiA89eUiqdER&#13;&#10;GytXrsy+ae9tW1en7nu2frPnZtszm6bf7yXQS+CBIQHXgMVrwuzxrBQWp5299kDeD05RC7vfvq0E&#13;&#10;+vHzbcXzA78Iurq/bT6MCQi6Rc0nZT8+wPNAnwc4Qa/7gAZRGNtQciKABpCAVotETRZBQA2P/Elb&#13;&#10;n7pN7YN3JXq4QJY+8OsfBsCBlokmLPqKMI85gIegS5MjNQ98M6tJhZo4IWuogyUPNG/wrXN8MZCf&#13;&#10;zj41b8IRpSRHiJNEYxIMVKDRqKUyVnsGAC3owWmv4GwEaAcJcK+gnXYI/jVREsBSnzhQDlkCWImZ&#13;&#10;lMQQH84FIKmNIaiJRo7FCYDIX1CyBIA6uJp96kqkGX2TNIA7w+oWfGCoTePzsPnYXvNt9aEi+OVt&#13;&#10;uZoZCT8eeeDoWNMU8jWaSqF9ZbCBPDXP4o14wgGjDSSBIKCmJImTAByO6nP3VH4dOPQ8HwmaCpYW&#13;&#10;gyCPu3Pdfr2DSnPNrTvf7fttGr/4Zgzt3rr97np3vDtF3ZvN0zPWz3v8Jkt3pw2zGtVfj8Sc5l+Y&#13;&#10;vmECI2liSPemQJIx5hI+HlAYny0BvMiQvmA0UU36hroO1EZQ68RPSB5NSSy5kjSMLJrDNXG7xB7/&#13;&#10;GF3cQ5+p3UMekWWLiQ9joDWqDyZDOpU1YlM1ByStWiiA1eQlUJV01J+JdUl5fqvt5LdnBKsSKxAa&#13;&#10;zL1KEAm40f7wMvOjASQPOQjZE/KEsZ/2Oe5Yupy6ETc3eBNjJFo+lm8UJMFyMnMOOB4ZR5rDjTFb&#13;&#10;mmwjPcRCtGZoNflRI4a9YdAhNyBEBiPaSR10+t1AYE2QQVsu4b4N3Ic8MGXRqXDIJp36LtV0yEoh&#13;&#10;TE2gjNg2OZRcMZVCM8o8WjTOJvSF43nE3NGfjTLRLGZSHP+0bakRkMjn5sPgUJCzc5NBMVB7prHv&#13;&#10;WWtG+MJRJjbRfpWY0ZyI0mNaJsEWh934qGEdknDVvCpaM5LVERn1YI6njyTUXAtwius6MR5eSa6S&#13;&#10;0NSP4wE+aWxao6mYfqKosZo0+j9qJY/YJKlqBDgqRfsGrieOOwc0Y0NyXOJLZ9EhkF2brLPrJ6dt&#13;&#10;g06LB0R/s05WMkQVZTgWE62L/hkOHXu0zzGi3yorVhuecimAQ+ogMeeYkCjJnCVP+jIaVtQpBDtl&#13;&#10;SMiTSf1Qt4QFRzsp9zi/GKMhtMmzaS+mXWfzLUnDPeSfLeXzx7zI2fFW9zOxKFfyjUvKIm2r+6b2&#13;&#10;0293LgE1ao4//vg7JND/jJGSxmMIT8aaTnhnw1rf4Yb+RC+BXgK9BO5jEuhAc/DITN0XH89c4qfn&#13;&#10;gfur4m/CV7/61bJ+/foFYl956OvrC1/4wu3MR5Vtv91RAt34uemmm4jIeUm55RaxBU82PL/N+oPz&#13;&#10;d1cZdue6nDq57rPPPgSRODr+5bpr/fc9l8D9j6jJwzMPyTNbgIggQTDDY3FU7nPM47TAgQf9aB74&#13;&#10;Nl3tDEGbyCEgBLDBm9RoHWjWkfwFryyE0WzxXsDM8CDyl6ywDImaZWWO/TlIHwkVH9CNulLvFMBC&#13;&#10;3iSX2gWdz4qYGQBCBs0a8sHEIW/FAcCAytJiVhQ/FPqWAADo5BQAEyBuffm4PGuKFTygqQELVMub&#13;&#10;94I/GYrj4xtyQbzlApB4q1xNrNQ6MA+Rn/dLigi2ASIxJeNmQRekUzWRwQwnWkSAtvwmkF4fEyFq&#13;&#10;aJkViL8OwSAAnHqoXZS+cB9JV5MBFgBBt1ozOGRu9XcRjQnu1+xLAEldvUMAJCj1m5u4JslAuvzn&#13;&#10;jzupK23otAQ4V99ic4rN9NGwSfneY9Xsjzvf7LPbX7/9Ub3TcxHE9HA2jft8LHuaU3WES6s8nbp4&#13;&#10;mySJsjMf5Gk/QGA1aG0UtJii3UL/lQHjI+OWcYqj2YLj5qolRh8LWt2QdcZajiUhlJtlSdDkMkkB&#13;&#10;7GoC0Ocx7UNDhiv0I1+OWck5tWK4pxTHI2MtxIJaHNbDhPQ/97tnnUnMx3Fjnai/ph9e9I/tok0C&#13;&#10;ZDUSHCuJHJaxTBrmTTStYnZjVgJ2x6Rj02sCb+pi/a1SCrNdtd6eSTkeRhXLMeLIsVxaPrnaBLRP&#13;&#10;kgXSRb9S+oCxrlEVYnwOITvxm1TifwVTPiI6jXA8bKh6NUImanZpIkbY8U7LC0aFdqJhNwfx4/ph&#13;&#10;mHnIUp0Sa6okwZCQ5RO1eQT9SAAzHaMBaWI2dN1wbUpfUU/JK9obYlPSl/bHF0zIONLaD5Gr8qja&#13;&#10;ZWoMZd2ByHAUZe5MQ0JnHTNCW4gaid4IiPSMscgOGSpjTIrKBOJE/07IRofVmgZV8tk2SaSZVvMv&#13;&#10;iTk7og6mav6G7xv6N3NQgkPZc12NIZ2IV8JPYoexwDU1ctK/If3ImnVAbStniSQMJ/JP4iV97/yB&#13;&#10;eDSMdkyfMp7cJ53rcpfOexmDts+zytu6mH81k3Tc23ZWIYkqNSNJ77yIf520kyzoy4x/Hka4Ea5F&#13;&#10;2aHpp9afmjqaTimqzFf72sIcj6Z3zZqSPh6nPh0BxWWqY9367Z5JQI2Zyy+/vHzta18rF154YdHR&#13;&#10;sA+ROt/VsfC6desSztuHQzVpuq17cOweQLvz/XcvgV4CvQTuTRKoz6j112Hx/j2t5wNxvfP34C/+&#13;&#10;4i/Khz70oRAInQz81hm9n27rrnXH/XeVQDfuNm7cGOf9F110UV6CKK/umvuSX26SY57vNvf9rfb3&#13;&#10;+A1veEM56aSTukv993cggenT5Xdw5732Fh/IeeLmIbmqxnOYY4CI4BIANNKciOuqvw/zxhRwwcP9&#13;&#10;ZBcP1JiIaMYg+VFBhOCEwegbXRGsJktqe0B2GNHJWEZxjqmDUMmPgBeS8G+C04oJoMZH96rqDlAI&#13;&#10;QeIDu+BWMDIF55oxoI0zwMFuGRxKSOqHkTfAB6A+KZtIjxbA3Cb4FR0T0w5IpQEOLAUSagLFd0WI&#13;&#10;KH3E6EOE+gtAVeHnTb5OVQMgBI4hMWRIBYeEIoZQGknkoFExGavdgq+M+EgBxEbThXw0c9GUAYCo&#13;&#10;aYWgSzOUQihhza8azRa4fwgYjGaFGkqCFYgWfdLE94h+OKyX59QmEAQKwO0yNCUMMT3QtASzMtMr&#13;&#10;35gvpC8s001g6I+YwI9N8J5NIoAzAkXy0udGSI+aaJrGL+ptP+Z3sOaYfc8t3rLw2E63aVp3c687&#13;&#10;s5snZ9LM7icfYWG3deU6nrq6mC1A0E0yxnYyzqpj5o0cq7VgHQ8j3aF8HJP70M8QHkTHMvb5AHnq&#13;&#10;z6P6SFH+E7qtjvOE0xZcQ2TNSb4x7sf44dCxin5xBLma5NRy6ROImpADzJXhiHEJmTJp8Jszgdxg&#13;&#10;3lSgDrEWUoFx7LhWYyrtQWbIX79DSScxqAxsrlKQoKGfdNirmdFg6NyEHFHzQ1JPIO9mnvS1poAx&#13;&#10;bcLEj9Sk55gxLpCWQI1WnCibmRatuZBM3JtrytV2oXkxRlMlZIUhw9Wm0Q+QGkv8cCsT14k5SVLI&#13;&#10;imY159GqoV5t+2i0YY6LX5q21exlK9f1J8P4zDickgWCfurf6iC7WcXIXo1mCmZNzWbyVkaM6zjt&#13;&#10;pV/tXpwPN+UQ+uNQOVP4DeVCXb3IfYM576MfQ1zRB5xWA0aNvEnZSDLlTOQkajFE+26olsl4vxoa&#13;&#10;Wm0SojeNkKGEVDRAIJdq+YwztWck88wUQm7AmqKpkyZFQ/tkznmI75mx/qHUFkS7iJDjmgo1Eiya&#13;&#10;ZhGae6CmF1Gh5ihnQBhytetCMOrjCvnEX5GkGf09gaxTW5EeIy8JwLo1rMshwh0jIVolRLiXvKr5&#13;&#10;G7e71ri2OIbVOoTwqiSixA6jynEn8cj37UyYLM26SUorW8cURw37DeOyHSkT7o+8uC4pQzj2golV&#13;&#10;5IJvr6GRnyQtIdoGaPMUHRnnN8XfBn8nbAlyzLh1fLpmOOa5mv4zmeSlhD77bDaVi7k7J/o/dymB&#13;&#10;bdu2JTz32972tjgW9oF79sHRh0Pf8B144IHlCU94QiIoPeUpTwmJc5eZ9wl6CfQS6CVwL5DALHng&#13;&#10;vuve2WefXT7/+c+Xq666KuTDnqrZrYWdhuFznvOc8lM/9VN7Snq/PufvwI4dO8r11/N8dzc375mV&#13;&#10;+9287X6brJOFGjEPf/jDy0EHHRRT467BmpAp33/+53+O3J7xjGckjeSMm/JUy2b16tW9Nk0ntO/i&#13;&#10;26fW+/Dm0263dY/9Hvs07FOyoLA+LOeNaigTwEKelgV1PHuPecAPKBDgu+9AE6R6K4DFLAR83Dsa&#13;&#10;dU/ZxCEBSI0AHnNcn/DAvTPgU6ZW2ACYAJiomC9G9HE8b4GXeI1/quJThoDTcNcBHgCgAW/zB81D&#13;&#10;ylxDlJnBWp7jAaIAMsF10YEnxIv1ii8d39ovFSRRb8il2ibBAmBRh58ACes+xPxiopmXPkr0OwLo&#13;&#10;atHMKfiq0fwrb8K5FhU2nJv65l8fNwnRzFtjTUPq22NBFuWgYVBNYCATfHssiKQg29U522w4b5u5&#13;&#10;wP1SOhA4nAm4kUwCyA5421/aVdQHAoJ6xPeH/earZgGwGhgQN5q+VFKLa14KQJrmzYn42iA9mXLN&#13;&#10;b0EeMrHugjfkXDcFlwz47vY95b6fbuuOu+/u/F19d3nwnU6qpXmXstm9zebLfsq3Xm4MFsCo5FbE&#13;&#10;0BFqmJrFtE7ACQkxQMtKoOu9EnLKRPM2NRfqgKt94nVTVLlUUCmNE5Ad0yA0XigjJnto5cTcyvo4&#13;&#10;B9QYANwK9Ef4B4m2BiBVPxsDATMEgSGTQ/qlryiT0mpob+UuUGcsTokbKs7lru3Wk33AfuoouSaI&#13;&#10;lSigPOdO3ew7xhjzoBAGOwScF0gXJ7IRknmat3OT+yWs0A6J35P42HHk2RZ8yeADaRDH1NYbOUtS&#13;&#10;Ib6YV1G/Os44b93yVz9LankdkTxiBgVJpimaMlXe8eei9kuIVs14JDsY35BmMalRQ0yy04KUgbJL&#13;&#10;vyqbach6TBajnQZpE6fjO+kr55UabLYt6xVOhGPOdDB5STogD+WHH5yqAUi5iQjlvIJEom46LlYq&#13;&#10;IWn046KmjFuILIkSTY2Qr6QvJnWaN6ptJ0k9GHMnhEOuZz0zJLyz2vm/Mm2XIJZEGoyuYCzgeJiQ&#13;&#10;3s7IaJLQ3upE1xHKemhTsrZSB0XBOItZFKcz7kKUOVbte01DJYFde+x383C8S3BLHqPRJCkJMRQz&#13;&#10;NeoVjZr4grGNrr98h+B1jWI8ZHywn7VC01bPQw6j9RS13Yxp6sRYS55TEjnVdk7Sh0b4atHEsqoh&#13;&#10;FF3/IAjj1No6UMuMnfSbY4xzzhFlkXnGvhn22z2WwLXXXlskaP78z/+8bNmypey7777luOOOKwcf&#13;&#10;fHDZa6+9Yv7kw7mhrQUzH/zgB6P6fvrppxcfIqM5e49L7W/oJdBLoJfAD14CHXGwefPm8md/9mfl&#13;&#10;ox/9aFGrQf9bd3dbsWLFA5KoEctILBhFL88BU4H5G3DjjTeGxFlsqtMRE3dXtg+UdIcddlh59atf&#13;&#10;nd/X2Tarwbphw4ZotkravPzlLy8nnHDCHcanfWHEwn777iTQodjvLpcf6t0+mC9++uVc/nfX6nFN&#13;&#10;J3RxUx0fEiEAFcDD21sdVwbYC3C9VcImj98QMyNAq34LfNvNG2JBqgREA/iKWj9vlhMNSaAheOHj&#13;&#10;vZapPwa1eUZoDng8DzGShTgkAkAZAkgnv4N2DWfWAbAOB2ARaURtH/xWhCyCGAIVcAw4CMkCWE2Y&#13;&#10;akCoCaj7UEDNW/Lqk8G0ABIBvI5fcWZqHQbNyjhALc2WgPCQNYDpvKnXHKTxzbVaE7RTgmgKKkmQ&#13;&#10;uhdC8w54yyz0IAEfgT+gMuYS3sM5w+r65luA5dt06r6gnWTkopa3/5jSDNtDuFftEUGyZABgzDfX&#13;&#10;aSd5qgkAoNbcRi2euqVjUnI9noJ+QaBEBd9V00GiwG12iNsGNus4s+1ezL1jT5+ZxHdrdyqr5DVb&#13;&#10;Vpc3mQSocpzLXRrvY9QE0LIf4glNEHz/lMHlqXdM4+j/xtDsylnUaKQcCIJKHEguQE6YP3lVMy8J&#13;&#10;BbWdLFcvNGhAQejF9IlxGsItwFYSE9JBB7P4BYppC5oRBVJwgPnPKD6H0Lpi7EQjRkLM8ZF6Ug/7&#13;&#10;OUDbPun6xSbZL16nvZbjeMk5rmWMWzHycXw6ByUSPIX2hc6HBfySDSF9BL3RHKN1kRPp2FrvcW6E&#13;&#10;PJTwUbuoaj50IZMHo01cJ9KSpIpj3vvUKJPotHw1MqwnBIiOcXVEG+2h5hpkBjnA3B/iyFcn2ZNo&#13;&#10;jOBU+/9n71xgLrvK8r/23uebApbe6LTT6YVpSwu9QEGRm2BIalExakBIBC8hGoGoMRpjFG9R00hi&#13;&#10;gogJBoORSkARiWBQkYCXiklF/igtCEgv9DrTTi9gEcT5zt77//s96+zpma9fb9rLN/OdPXO+vc/e&#13;&#10;a6/Lu961zn6e/b7voswEpdViDb2uJJoEiCQQblIsae2S87oUWTdJmhAX7hNI2ThExNjQcglLuhYZ&#13;&#10;zYfzaQ/WZd3+1Mt+mALeZgU3+jaWbJI1GaPIV3mGjGD8RFb2ha5IzD8QG1ryJdaU8W5iYafLleQY&#13;&#10;8tXVxxhT1K+n313WunEZcdqWAOEz+xgSFyI3loTNHspl5TbHKqTu2N2BfI6FA2FMM0dW6ytuSV8h&#13;&#10;Zadc5a1s/fg18meOUk8hoasFCjqpbhC/qsZCkpx2PnIeUpudRymPfs2cMD+VbE/mGv3ulg61fA7s&#13;&#10;xpxQl/woe68510hGcSyhE11znNA/M/vXdMQTwoWsUS8MPg1hNEDwle565ARpat7qWfSNvCWwlT/f&#13;&#10;7UvLtvQcWHfJ8/we+JtQ228K51D/Hbp5XYGttkkCgpOPfOQj5bLLLgtJY7wal9t+znOekzd2vvUz&#13;&#10;jUTNddddF6ubj370o+VTn/pUyJ2nPOUp5ZxzzpmyW+1XElhJYCWBLS0Bf8O+/OUvZ877gz/4gyJR&#13;&#10;7Ty3e/fuuJtMsbgkH+55fq1N0qJGIH366adv6TY+UpWTxP+Zn/mZ8qpXvSovoC1HeSqT9773veXt&#13;&#10;b397ZPtIlX8k5Bt8iswkYZZdiJfbNrkcK1etWCXHVtsjIwGeMg/nbeND7qItgMEa5yPvNzlJOh6Y&#13;&#10;A0whZHpiqfgcnTf+vC2tViESAwAWgabEiqCNLcFSARNgDiZEAR4P+TypD1gk4DzCPx+sKyhzee3i&#13;&#10;qjMCPIOUApy8x5VNDIw6N2aFVi0doIYH+7G3TqYVrECAGCgWENXgHuEy18wuYFXAElYwwwgoEWBS&#13;&#10;j5Y35Z3WDXMYY8BzS6yLpjkO654T+b6De8ETBnalzaPuJLxRFgjOuGeEZAmAAgtoLVHjaCgPY+Ys&#13;&#10;VtMJeLHuJAKMCby0OqhECnVAnlnJKTADgKI7AzLT0iexMgIskaMuTHG/EmxJMOE2kLfxBlhl5RoB&#13;&#10;EXUcALJxbcClowJ/yqbtkmeSYfaiQDorQwXoYkXg3r4IaKXBIQsEqwImSSL6jzzMpZJuHHBWWR+6&#13;&#10;2X/1XHWVM81yiunLxvumNClh+rLYT+es+XSfOjQdk4zDiDR30L5cIr06kzZrSQColEgRoBq/R2CM&#13;&#10;jrga08gqNMXAqsjIJZpbLSsgDwPqzRzAn38CY/RMlxG9OtSJWMIE2Ku3uhNJBkmIQIhpvSIBwkdQ&#13;&#10;3hv7hBV6QiSkrqQxFpFknkRNGuFYsb+Vpbrk90luHHo+naAVCucXoDYAXP1HZ0ctZrCQcHyMuDh5&#13;&#10;f2LUSNa4QpBgm9oEDGvVpcUP7ngB+LbXsas7j+6DxHwx4Kxyq+MXkgX9drlsvJRJLelnfuq3/VL7&#13;&#10;Ky6PEpSel5CV2UKntV4ZIXlG3Psst2VM91qmQXqSgDxtu6SFMaVwraReAwRDTyDoRlNQ+1TQr2UM&#13;&#10;fThKsGH5I/liHKqGYMNdewrjfhd5a1EkcXEA90fJNceHuj9jTFtP6k19tJex7qXB7c04QbhBjsTI&#13;&#10;aXSzwnWrYU6IpY2uWMjDuaXgnhlXQ0k6/rUZ2/RNXHZ0xbQtzofIWyLD8eP8MfWtq85pyUXbvF8i&#13;&#10;o5If6q3EkPMZusq/gf4aJSiQYdqtNWD6zyDqkiXW3fbw6dQPdMa5T5cm2meAbF0gJbz92B2ZA1Qx&#13;&#10;7pd4TNwu5B1yN3lJkJGHbYZIkWiyb/1X5wPnQ8qhvbEeordGCRplSgEN1pXaOI32DTpnUPM+bfC3&#13;&#10;AbLNVbno07jPISstvZSPlHjmN0qpsb3Mn/Yhk1iwORcpH0hrW1w3JZDGcI7GHbxyT4op5Xbf33zz&#13;&#10;zXnANjaNsWcuvfTScskllyQmzUbZ6PL0ghe8IATNO97xjvKxj32s/NVf/VX56Z/+6Y1JV99XElhJ&#13;&#10;YCWBLSsBLWi0pJGk2bVrV/mhH/qh8qIXvagcc8wxB+OF5KXEUgv8PrmfbFeiRnLh3HPPzWdJNDm8&#13;&#10;6qqrVq6wG4WyyfeNerVJkuiZlkk+60w6t1m61bn/uwREK4fxxsNwtnsebmNBALipD748bPsAPD0H&#13;&#10;B/RiTSDe88E+pv0CAcCigNE30YIPyRUBG4CgvmXnoRoguS6IFQznAdwyqkWND/8uCxwzfUiWBpCl&#13;&#10;2X4Ntgl5EYKH97cAya7dWXasGfBzB8QNwIC8Zip6SAn3d/BYL2HBEtUAchxPqMoJPOc/DQCCawRX&#13;&#10;rdpaJ+lyLkDClWmwrjC2BADUewWkAj0/ena5BaxRzywrC5jpEqBUlyPkIHALIDSlwEq5CjqqVY7A&#13;&#10;R1AnMBll8AHosQYgjbFrQkQR06HT7YNVado5bYYcGFpcRDpIGN22yKPw9rslxsqs2cP+FOqpK81t&#13;&#10;WPiw7LHLcfM2P2Dc8iV73FPWAECMq4quHvatFg+xphAscSlv6TmwvxabGiEUklS7Z+Ns0vuHT2VH&#13;&#10;FpdJ600Ht0Wag98fzME9GdSjChFroeRnltksazn/RdkSYwH8gDpkQiP5jtw8p+6ZQYgcrL/6U5CL&#13;&#10;riZYYhC4tiVWjHISzJMbsjR/J1H1lb4UOKsTNLJavUguSCxSFkBclzhX/KlkJbrr/VozQHy4Ulk7&#13;&#10;YOUFgK8r83C+g0jU2sZiGEcVhAtotfKwXxaDLkK1DwSptpP+s10hNTkf3QBgJy++Q2Y0M4kC0rj6&#13;&#10;j3oQizTkAKAPgNZVhxwdi1lBTOuGfCBoBqy1tB7TlbAz7hGkR8qSWKLesfjxbicBZEo/1JpJqNgY&#13;&#10;+ozdoLtMAgFjWaHF0gy3KQixrDA0Z2lgyNZxdha3QIgkmDPnJDWYR4ZWtzAJB3TaMYR1im2o+mXm&#13;&#10;jiP2xpTpcSOCtBxZblsSM06CBAwPeA8h5RmsWajUzLywvtPCQ12fq9vjzZR5F3G770waV4gaD5xN&#13;&#10;m2g//xz3I/PDaLwd4uY4N2E3Qtskfxz3kqTOfc5fyt+y1TnJM+J2MW6zNLiuQqxM53WDMdf+lpyi&#13;&#10;r6KztElij2bJyUruxjorY5N+kqxwnoWAqbG5oClUA+6W7HFzbrNeTcjDSi7OUk/0iv4la8pQxzjm&#13;&#10;3hYrp6w6BUnXG+coRJbyof4QSonjZFdLFnk3dYnuI0stJHWRa4lH0zM/t7Sz72nb3JhFjhPnT1xA&#13;&#10;IZFD3khmxgWK8um7GpS4Wgkl6LD5q/OUYd9lnCHfBE6mRnQ69/M98uBrtrRo+rLYW+HVNknAt8MG&#13;&#10;DjZGg2/sNLE27sJ9uTJ5XuuZN7zhDcUVK975zneWyy+/vPzIj/xIAM6U71bYT28trcvy8Vao26oO&#13;&#10;KwmsJPDYSsDVdiSnjz322PJzP/dz5fWvf32sah7bWh3epWt5uez29GAIicO7xY987f3tWm2PrATq&#13;&#10;E/IjW8YjmLsKcuiDbX3D7hv5SjIE5FoDQYJALW+MfaDmPhEZxEqW6BUk8KY7wBgAJNAwa4GlxEWA&#13;&#10;tcXpagK5Uq0GSAfQTYwCwWNM4IUEAh4Bh29myUTwpLsS5MRQzgD87OSZXnckQBBWNr51H7rPA1xu&#13;&#10;IfzEdRTL23+W5+5Nv34BLfFN+9MAal8GeAI4CSw8Fzjs+GSsdJo5YDJWFYBqAH6fNARM7WizIIo3&#13;&#10;7D2r2AysTFW6nXwX+LFUMeAkq8eQW6clUHcr126krTfRFt/UA+IgrgQxDUSMLh6DAUlnC/KFmiX+&#13;&#10;gzhkfhIy0VLoNOqgOxNAC2LKmBvFgJ2SScTeaZozyO909seRhsDNgNpxvBEgfB3fb+AeQRn5Gm9D&#13;&#10;cCawb7GIiCWEYJLryCdvqn3NHssC+ootwYMje/rLvvKTzXRW0hPuFzrj15AhU0KuqRPLW9B1EnJ2&#13;&#10;w7Wk89z0WdwoiZSki3IWp+tuY1rTSBqwaeEAwK6rCqGrXpKgEdArl1h/4UoD2DVItYCyGc5GAhA2&#13;&#10;uLf0yC0uGbE+sZ30qekk5TiOJZnyCikJaITIMBhsA9A3Boz9NeoGY7mQNKPuHi3WK64EhBzqMsjI&#13;&#10;dg3dW0M/1qlbrK/sF2Ss0LVCSRMlhzjmfJ3I6csQnLTVPqXNBvIeIPJCyIRA4UYtT7TOIm1dzQwd&#13;&#10;pf4DlmXckPGSpcltg/VMf7OTxBB4a6Gi246uSNEb5GgA35B91BEdHg0cK4GVMYoM1P2QH1I2Wpwx&#13;&#10;VlkBqWH8NZCLI0tr6+IU+dkPc4NhHw/hiJui5CWgvmnupHq3IuXb6AdIs6gbFja2OWVpqYIezwD/&#13;&#10;IRoggtYh2SAMZvSvbZwPjG+JkNnN5IVFDuN3xMqsNWAvMWBG3aNwi6zkHBZyWNnN5+Y3EXnIxHJd&#13;&#10;gWrtS6xOjSzXIY+01NPqjjlD0qHV8ijWc7gRUScDAFdLI+c5bkcvxo4l4Ql2bIDpVndHLZWOkvhi&#13;&#10;7mivYW7RNQj52L/rpyMv9VMXIeZLxmXbQe4ylgilXMe0BJ5uTc5bEkNu6ok6krhX6jl9bD/SBkes&#13;&#10;hEdjG5QX5IuEzhCCxTGCrjIXuEy6Vnyux2UcGwnw6CmkWSWQqF/GOHmZsXVQT4mNZZBggyTLNc+1&#13;&#10;3jH2EBZKY8fcKUmJzDo/w26Oj6UEdYpgjuO/U0eCyUf3raVlOH5oOzklADoy5Sbyo60hC/098Jwt&#13;&#10;q81OPaLDCsJPvnh5tS0kcODAgbgz7d+/PytHaC1zXyTNstB8A20g4fe9733Fe4314JvorbQ5P04E&#13;&#10;zfLxdG4r1XVVl5UEVhJ4dCWga4mr6ei6efHFFz9kkmY1j9y7v+qzaD0/zbn3TrU6s5LA1pKAzMRh&#13;&#10;vNWH3vqQazN8cypor4/59a3v1DzP2Vwe2NNq364KkH3Ady+490Gew1hreMoHb79LZAg0/SKAFCQK&#13;&#10;orzPfEgl+Mn9ogxBqoFYAVdZIQRQZqGCXUiZ+SKQq3nqxtJjsZBlaY0P095ZQQIg1uxHLCdchnsm&#13;&#10;aITcEYTMy17KgyzpWeFJ07MesNt5DYAKidKwOk+W8SYPSSKJmZjkCyiNrRFrDQBJ6my7rC9VxKy/&#13;&#10;xoQQeNt28s6HI/MKIJE4AXQpI2/yLXYEYz2QMVY1BhU1do8uZNW9g3a51Hj7ZHLAKiiuX4CbWHQQ&#13;&#10;PwOAWowB4nf7QqBOudYo7mPA37h3eC59Qx/kmNPpE1N6uPhif+QMu4N7+988p/10aXEPX6Mf9mHS&#13;&#10;cB4gnwKSxL528zyfqYyqFJyzTPNmW8gjbalnFn/NKJnle5Yvpn4CyVp3dBP9ze2SGSZNWb6lF+Tp&#13;&#10;mmafaGGkEuuKszvJakBZzrkKk4QOcowdgaSXWzK137SQYOOPJFiAO1YtvZYDkjMC4ugzwDM6C0kg&#13;&#10;OOe6jiGTPgRUO9ZiFlH7q1oW2Ddk7xjIaj+SH5bo+HIPoaluhSShulqbJV90E1JJa4qhFySrB8pA&#13;&#10;Cwzajg6TIfe7TfLyWHDv2ELPJWFon+dsbtyOYoGh7JSh93uBnd8hWe3jUX0OEYastKgLSUt+ukgl&#13;&#10;qCyH65Aakl6OUdyhBkiTuoz3E5EYaXHZ6pkTBi0ybCeyi9uQVmBUxhpzgr9YsSlXiIZmBtnCuJhB&#13;&#10;KhnUfG7gYpdhH6/jFsaEK1NBIPTOQwlSDFmApVprvKBO90fGfH86fUf5EsK6x0kwYGU1Enh4Jols&#13;&#10;fBksgCQamgarKGXJGIoLJ6WPccdEp0Jm0VPKJoS1+akv5ClZyznJkSaEHmQLfeHc5XLZDVZ9rLNA&#13;&#10;Wq2IkJn1IW9JnA65DhIaWqEs+jNz0GKOHeyrBCimbxh70S903oDkHfkYR4yTNI/5MGOTemlSmHKY&#13;&#10;c5Fl1TDul7ixLyMrtIr6OV/W+c3yabt50EilLWEEVYy6SLw5f1Ieogqho/sdloa6aeki2s61GDyW&#13;&#10;2+lj+sy5K6ofSzdlcDSydW6E+CR/5ZwVsCSZzJTvccdyTLClGpKa2eq5xZfVbkkC9p1gxTehRx99&#13;&#10;dIIIL12+30PfREvqSPZ89avOmVtvm8CCez9u0365tsvXl8+vjlcSWEngyJSASx877o254qf+jvEk&#13;&#10;4fPEYq6Yjqf9siSmNMvntvuxcpq25ePp3Gq/ksBWlABP0EfaJmgzHoPA2o/wkgd7A+DOd/EdIGX8&#13;&#10;ASw5fPPps3KDtYdgbwhI80EeEgTrG2Nd+Pa6cZUi3rBXVyYf+HwT7XWBJODaN/JrEg1khvWJLhMS&#13;&#10;FL3WJDz8CwRcDtg3qw0kiystueSw1iZNdxbXn0z+vM2FfMn9M61tKIflYLVeadu9ATxzAJGgbdhx&#13;&#10;E2XsA4CdSnpBEXXwvDE4elw9Fi4pY9ySbL+AHBAOSBjmALfuNj5f5JwxcYzR8HjuJbAo4mpbwIjg&#13;&#10;VWsWgR9AceioB/ck1oTkzgFdbgyOatkCW4ETcoNAUBZr5UwA5ZO05wDMcO/8BtJTRjmXAghGGzed&#13;&#10;W8j/Vu65AQCEJcEBH1L9YVK+gB3je5gv24hFQWJMcGwcDWWet9he419iBGVvevvcPfU8eI7DnEes&#13;&#10;ybI+ENd0gqj641fJB69BoGGxoetMJeMoI+0T7HlsmWZEWpPHEsCDxbmUaz2mdO79LG3mwS2xVBHs&#13;&#10;SULEskM9krSgXpxvIa1CPioXLFxYZ4ycFvlpSdHs5IO1hC5nEATj2v+j+rdwDgJsneucF8AapLa1&#13;&#10;LwTqEAM1B8kcz6OLihXrDd3+svzy1Bbj0UAeDOV6JAipKMFibCSIhYYgu46FutSzOgI4577W2EGV&#13;&#10;ZeQ66RZN79ImxgffBwB14pnEvQmChfQtFl3tjAC9tDOgOvqrjJWrOo4uWz5WOAPHQ6/OMtYkBlyy&#13;&#10;3hgy9JnWV40EZizCsI4QJIdY0HIE6zW6Ri4lAB8ytcbmcdwC6on7EysiLZskS+P+sq/MeixPJE5w&#13;&#10;50szIAMO9Gdwx3mkOZ86Hot1y/kECndMUM4aZMtRtzOncE+scE5EBc+g0OO5zvLdzC0zCM1YQ1Hf&#13;&#10;btxX1pq9Zc6nL58lT1epYuyj62PaJoGGbLAg6ePG9HTIGoKPD99MHSB/xy9iDPhZOJJrMRq5COOW&#13;&#10;pzE17EOm+ykL/eh3QzZcxP176ZGraQtCQI4JmOu4w4Im7cV1LHMlFjSd1oY7rkLWiBcdaQ9g3ccK&#13;&#10;VfmOPpUdkL3o4Kj1m5ZxlKUrV+YwiA2JLueJDqJPYkj3zugf4z9xZ/imFVQs+yTHsNaLZU/IZGYt&#13;&#10;LeZioQXl3jF/Mj6Unfqb4MzlHO7H4qm5mfoR8BndSR7r3DfHYsbg7RLszmGS1Ykvg6LjyjZowcf8&#13;&#10;Ox44hzy1WGROmzFW6KssR24sr/laWWfs9Mh2LNeUbu1rtIUgzJQ/zBgXa7icrdNegkiP9K0WlGXH&#13;&#10;F9kTXFmSyyW+sYysJDN9iVWlgazdgOX8Y56hN9TEunmsrq+2SQISLVrCPP7xj88ytS5V+2A252lX&#13;&#10;f9J1ylWhJHm22mYdl8GU3zXLn/z+p2vGXFg2199q7VjVZyWBlQQefgmccsopcfe87rrrypVXXhnL&#13;&#10;GktxXshz6OJ4Oud+td2/BKY59f5Tra6uJLC1JHCEEDWC5KUtb+6d0BYPwEFlPEQDynR9ykotxr5g&#13;&#10;whvY11gGAFQfnn177dtjYAUJfKIG5PidT96Mcl9wI5NlWG0ATCxjdAtAnLo0QerUJYQF2wJA8gD4&#13;&#10;j1jS1KCmuDMExAAbWaK6AkfeghOLhhkYgA3QA6TFVF6LAoiM9QEQ4pvnvMXGJUHrE44lSxoDdQKc&#13;&#10;KsjxrTZgVmIBCxdJFNul5UANCOwxhJAWEpRFQq5W6C/QyAo2uI6knoIIgZhxRPIGGtkoL9ovwNMK&#13;&#10;KGSKchLUAvSNedHqRgLAmSOPhgftZg0ZAWD7AwLyCtiML5G4NCEHBHCQXn6su3uAZGpFFXl8rR/b&#13;&#10;KHhTRqQm0cG6g7D47sfNqxIlqrfAiPqR58G4Nrm2nN48TTPdzyHHUlxTGXRe6oASeJEc3YfmYGcl&#13;&#10;Kc8s+FNXvFpOZ42UcxKYiCN1gzRhSNiZRS5bbw5kAw6CttpHVS41NkmWfJZ4kbzR1UVLGIiK0Vgd&#13;&#10;koO2XfBr++3nWEdojWGdOZ/qsdciQbKE8hKXgzpJiqnr6p8kWXUbgpyUnEPXi65tAvrEN9GdxnZI&#13;&#10;KDhOVA6KVcboHInZe4/lms6+duMbl3Q1zOpk1KOLWyEgngt5EIFITVYKJmSN9VUW5JNBaJ7ov2OT&#13;&#10;+917rY5dLR+0ZrHfvQc9jL4yGpQ59fOs5Ut+pU3k1UK4DLSzwXWnyo36hDiC+IrFWSUM6jhBpyEm&#13;&#10;5pBoM++B3Glx6Ru6k+g+5CZRxDlYBI5PplxAO25ODcTtGq45DURTABjkgC3RmkhZNy5BzcpHkkrq&#13;&#10;RRWUY5BP8mXsSADokliejCicF9hHtvQbroU1APl1FC1xC7GBm09WjtLKT2sU+zFjjGz57opesbpj&#13;&#10;NTFjEjlvdciu2P/qg/WYQ0bErRFih2tj4vBwwXNGqtYSB8seyUfwJu3xo9YzllI35z/HuW1lxxW3&#13;&#10;BLBWbyQu1JXUC33inCSUaeWFosbmyZW4oiJXddljg5InPhJ3xBWNOShLY6vrsVxRL9RHNitXsFzU&#13;&#10;MgqC3Pm/l6hWX2NN5DzFfU7MzGu97eTDOhx86D9WqxuILzZ2EJKZjxxvEDuxvpIQlyRGhrbZuEW6&#13;&#10;3GqJ5cpYFs2mOOtDo21whvZClYfXV1uVgCtKuAy3q50Ys+Fv//ZviwGDPX9/2zXXXFM+9KEPlf/+&#13;&#10;7/9OIE5Bz1balkmaCTzcdttt5Z//+Z+Le5c19bzpXN70k5/8ZCyLtlIbVnVZSWAlgUdOAs985jPL&#13;&#10;d33Xd2WVoj/90z/NKnfOg9Pc8MiVvMp5JYGVBLaSBESyh/Hm467b8gOuALGC/IMPvz7oAwBaAZmA&#13;&#10;RMLFh2qIBEGdSx5r5RI3iFgcAIDyJte32ASZNH0e4N3zAEUcjyn+QQCbD1S+QdZCRuAgYSNJAYAI&#13;&#10;wInZvgBFMKJVAA/mAmKq3+uWoFtQxxtwYo1k+Vfepo/tLeQFcCOeRg/BMwx3lx0zIjB0T4S0eRbu&#13;&#10;U6eRx13URZIGQArIGHV7yeo5uq0ITCWJ2POPRpM/wFcwwtvlGsyW+9hCEIivtUhQRsbDMCqoLgSu&#13;&#10;2qT7hiBHUsU4G5JOgg8sKCSrAq60WoA0mrOc+DhcDUe0H/BD2b4Ff9xNAJsnkcXJYE4ASS/oBwCS&#13;&#10;R9zIBFXWTUAYKyVkRbpKbPiwyleBugCef0Ibe74+yApw+BbwzWGueI1+tf1xg1DG2vcs2mKGAXbU&#13;&#10;LaojIPNe9cPCfAtvefV7XC4EZLlmvUjvsVvupw7ukwfnXb3G7xGsKWvaWvfcwEXrzbbIxlbBuHAL&#13;&#10;dQXg2T8Bp0lA2gVRlHTqVUC8/QI5FiLBc1rQ7EJ0tAuCLFv2XEv/o0fqHhlLPBrbRKA5CK45n2DD&#13;&#10;6pNVVN4B1eiA6QrWE1xrcPmpcWx0/9hP2RB26gD5uWKVJEhW6gLERmccXyF/apr0kySLYyoDgLEG&#13;&#10;QdhBXkgO9FrCUAHlV++DaKGkkAWOI4QsgTbqtmQ+kYv9aL3VR8cf7VN4lJ2YKdEp6wEYtz4QKyE1&#13;&#10;YjFDMvs91mEQHllRDSsd2i+AlqhyJaLojkQKOts4zpSfK0slrgzBg7FE67TGaU5A086o+UFmNcSh&#13;&#10;idWPYyp9jR5imdNrmQORo1Vfp7VKLJkWpGosR8ja2FN2Bm3VpSmEqeDf2FLIKjrAcuFtBzEDOWP6&#13;&#10;sn4ux9YN1xwt4bRG07KkQKzR184JLttdXamoZogu+mAd4gf5qQUZG7gJyVNUpSY/6pElyiXWmIO8&#13;&#10;M26XjFkJuxYrFZe1jvVPXJ0gBbXIYZxLNBeI57g2JiC448UOrnJHndnUBy29DFwuCWR/0n/RU0i3&#13;&#10;kI91PNeVpCROsKLRWon4QHHZjL6qg8xNzlOU3Zn5oizno1hbSdYTeydxdUbcR6O39DfEtnGTEoCb&#13;&#10;dtnPIf3oI0kgV+PqWRGqkUwzEPwBx5sys164PunyqeUmgmsgomOxST70HvcS+Jhl7dVjt1Qr7VYW&#13;&#10;OeNZD1bbkgQEJeeff3559rOfXd7znveUd73rXeVZz3pW+fZv//ZNrWQc+1dffXV5y1vektWetKZ5&#13;&#10;/vOfvyXj0yw1E/2o9f7N3/zN8olPfCKrunh9InFcVWNlVbMssdXxSgJHtgQMnv7a1762fPGLXyz/&#13;&#10;8A//UH71V3+1vPzlL0+wdF2htDZ03ti4Ted0/dxqcbk21vXR/j7Np492uavyVhL4v0hAJHrYboLW&#13;&#10;ez3aMm9l7srTv5NY/Zgyb9UhZFydJe49gsuYs2hpIyAVLPCfN61adtQ3vQbRPZEHa5ZA5nqCVfq2&#13;&#10;VXeBgAQBpkBGEMDEGQwiABFIinT8WAce/AWsATykDwARaBqXg2+sBjUA9HrfdvvWWxIDICc5Irgd&#13;&#10;iX3Q85a97QyYejIAhECYzedIwxt+pSCIddUk6h2AHODJ6dRLYK6lijXRlUU3GgGDb+y5D1llArPu&#13;&#10;rCC0Bom1DoBzSfGQNAYK1VqGugvSA5IJ4JlgySGkAJh5A401AYDFF9aT60vKO6ArCsAr5IxkEZYG&#13;&#10;tkviB/BT34Rbb+u06DPbI4CitTmnYNMCv5mGuuSc5/3u5rFbTVHfaGuJVK8jRu4J1cEZCLekrVer&#13;&#10;lUWViaRFYmAAakMS0O4mhIA3WB/vrOWmT7UEcWPvEt8VdE65m/qe46Q75M89V1Nrykr+9El9064M&#13;&#10;zNPv/KMeIVriHoLsAMM9ILATwKe+uEK5GhL1M0Cu/RrCQT1IPenHWGOhg7r0SRAkXwkEwTHg3nYA&#13;&#10;PkNWCUoB+qPxU5CLcD2rAuG608aKBJ1VP9EXbmSvvkvaOEYkkvgO4HaLaDJWuCYRoo4CwI3lMkLU&#13;&#10;uDy2Vl61j2izY9j+sl7kXSWlLKrsLc8xW8lR6qAuR/8pD6JBoG+/VrAt8eX4Vg7kZJ34mJvnDEg7&#13;&#10;NhAvBr3GbVEXK91XEtxXwhSCIQGHJS7jwiMYh4iQENFyhuut5Fbiw0BIctXxM8M1bQaJo6ujAcB7&#13;&#10;SVjIHYMAT+VKotT5AJKC+anWiTpGhiQLyagMKTskkUQRBEOLOyKWdg0EwYwxq2va3Fg0Wt6EOFV+&#13;&#10;lWSwH+oKSUdRF4g3LT0kXShDi5LGuDfU0flkWFhKOUdGG5VZ9BGrIlad6nhAtD1aI2bCww1I25ch&#13;&#10;bXfuk+hE6zIZolcSfJBPNTYNdZI4CTGDnkhs07+xfrQuyjBEuv1u/6G/uhTp8kQZBQsluDbCGQAA&#13;&#10;QABJREFUSXXnhVHyRwLFuDDOI9SgxntifosLJWQO5JOr0ilf6xWrtMxl9qP5SxrT/+jlAFHteOh0&#13;&#10;jZqrn+ovY8h5C3kOxrghtWMeZeKYcYbLV3QYF7dW8r9nTHHFuseQhzwyR3inc0h0muMqWHJLb3vH&#13;&#10;4sNutR0igZ07d5aXvexl5eMf/3hAyy//8i8Xl1m96KKLyoknnhjXJkmMr3zlK+WWW27JkrYf/vCH&#13;&#10;E5vm277t28pLX/rSQ/LbKl8yz2Us1BpJxmgB5GZMntW2ksDhJoGNOv1Q6z/dP+0f6v1HUvq9e/dm&#13;&#10;xTsJmbvvvrtcdtll5YorrihnnnlmCBhJbOU0bfmt5LvziO6S3/M931O+//u/f7q82iOBZXmtBPLw&#13;&#10;SCDY8eHJapXLfUjAp9jDdvPR9l4bD/qCyQpOfdjn8V2CQbDBw7hWNZ0WAhASdclc0gjSAGcNb9Ml&#13;&#10;SQRTA2AnLk28CXdJaQNT+rA/AGSyqhLgWCAjQeGysG3e8AsAfcDngTyxPQTFvNEWFMZSoT7oV5IA&#13;&#10;oMwE3CRIqkvmnsGzP8CJh/05QYETlNI3xpIEgCMB+by/lVWghKUXlh0uuUtMjwPkPwQ0CEqoE2+E&#13;&#10;JYiyVK1vqG03uad8gbPAQvANmA9IMBZLgLBBW3kLzj0uPSxRsQ6JNUAOCVbqm3kBEeAqb5WRR1yl&#13;&#10;BL/UMW/mWZWmORWgdyJCRw4CS+pS/kdrI7JhRZVGV4y4ENzOOS2CiG2BRUglD7ymjHhIBQxZP/uS&#13;&#10;G/m3aAe949lsEiq5TuYCIK4tb+bZsIJLABz1ritgaTWk64bWTxZTAazBoZtOCwBcxJDHoF+O7VSf&#13;&#10;lKfkA/9siLpleXXSNxc+sdrwHIfRAU7nyqKu9euD+GtetDc/wFP7FvpMudFr2xnrDvo7FgHGClEf&#13;&#10;sYpg1S2JhljXKFcAa2K0aLFEX8cVJpZMEDFzwa8gGNnE8uJL2TNA6DbIS91jkGHcivL2Bl1ArxtX&#13;&#10;MHMlqjVc8AiiW8kAwHFANGNJIihkAXpjXyov3X/SX8pD3XAHWZDVz2qfDOqk1ggQRSGk0p8Affax&#13;&#10;NRHd2s/Ilz98lI91tG89Jk6T59GdWM5wXwg4AT/yjBVRSqZ8JwYJG0kF444YKJZYI0TEoJqSVNZB&#13;&#10;8qrqf3WLgWyAvIkFm20wcK8yjv6iuyGJ0BOD6xqkV+IirlRYoDCeGgLzFgN5G0eHoOGRCcRmb4wU&#13;&#10;gxN3jlfiRmnZZtBedcr6qg8216Z5TsJtzXEM6dPT964ix8OZsbE65zISaiXFhMF9lSDVraoP6SAZ&#13;&#10;gn7oIjeDJMMtqqW+7XgO7XD1pGvJBz3B4icxuOgzi7bvjM/jSnKuxjXiIlUglkOE4dYzziVusQyM&#13;&#10;VZPjAMsqiI22091O1yfq7Md+cG6IbikjThMrxz6I3jpOM69AbNPPvf3r3KtO41LkPJOg0cpfeRLD&#13;&#10;SzmGGFQ/YgVHn0nAODbII4Qi9YoFmQUy/2X1J4WaZeZtE32LNVSLVWPHPKwVWVZWa5Cx8XGwEAvH&#13;&#10;Emss4wehkVr5GEDZOWbdWEnUtkWOxjNDF53nhuaLaBJzlrpBH8RSM3OVUvVTf6+s1nbf7gucGVRT&#13;&#10;0PHlL3+5vPnNby6f//zny2/8xm8ErJxwwglZDUVw8p//+Z/lS1/6UlyEvOclL3lJ+fVf//W4Tt1X&#13;&#10;3o+lzDc+4OrOJSnlm3T1a9oEZC41bkDkFdCYpLLabzUJTGPMvVYguvGp0xt1Vt3WIkR3xFNPPTWu&#13;&#10;fRILbhPZsHFsbLW2Phr1+cIXvlDe+MY3ls985jMHi/uP//iP4ufBbCeddNKKqHkwglql+T9JYOP4&#13;&#10;/j9ltrp5UwnU2XHTS4fzSYG9b2ptAw/x/BXeq1A+QNdligUwEgI8EAnEJVN88DYwJgSMgIMLfBbA&#13;&#10;nre4HcAy4AXAI5AcBPW+lebBuwWUWJJFepfuILVMgBXgqrEs8j24cY/kQ5ZVbvcBCggGiwuU4NjV&#13;&#10;onrA2iAYDugHLAnWABgDAX5tjWui1JggAplKbmRVGssQEKXeluZ9gBqsDXQJGFmK2UCrLWRFrF0g&#13;&#10;KOp9ghVApm//ISk6AynPjiKg54y6QTYJVNYAzOu8/V8A/FhWmI/gCqBVWoHiTj5PoobWUiCLrFip&#13;&#10;JuUTkLi+pZacEbQa80EixTfgAF3aUS1vBKjW3Hb4wFrBeJXudE6Z1FSROPKkexebB3y0CDJwdGTA&#13;&#10;nrflvjHPakYSFCGYrKnlAc4D0O019YJTWgLwT9CZB4dFASl2UVatE2mzeTJXF98f6s571Uf26gfl&#13;&#10;Vs21TvXBPSSkfcmb+lgohfS6i3RYV4TAAHTTd8aYGSQTs+SwrbCf1RPkJNiEEAuBqGwVVchEiTzz&#13;&#10;Vl/U/0riCMYblljXHUUyJa4puUlyU8Au2QdgDQknCAaQxlKK8iTqQrzQpsjP8pQT1xxjnXpDnQhy&#13;&#10;HXck9THWEJKDjlH7R1l4n+lJm/w4HVlBIFj36Ar1ZF+JNM5xXr3TdSijUReiEJeQFZASijcErS5R&#13;&#10;kAPG70l9qd+gu6F1TxmSdOZN+SELSIZlmYFwY/UV/bA9LKntvMB3A9hKWK3jMjanzJYxMUjssLxz&#13;&#10;6e5AnvSZVhuQDM4Dg+6X1g1ZFpYEVycbCQJyCckjMQJZUdx7TkLJ+SqWdnu5/1py2QXJerxhYnCp&#13;&#10;pK5Yd3ADadAH2uZqby3xpipxRy6OD8odIXeqxYp7reiox0ziaSLaJBPIVCIzuqfVzjcgDe61vdS5&#13;&#10;VwYQXwamNmks9iJgCSr6gMC6IeHS7wqe+SvjmkPk5pw1Sj4z39jXbUhlxqRNdRiwTPYURyhukK7u&#13;&#10;1N7Bx3mEOhuvi/Eb0cQShrmOecU5NCRv9Nm6kb/ZOfbVG9uUspWzgmOlINLEclLTQC2BmFPTn+Sv&#13;&#10;RU6rS5m/Bd5ie5RTc1PybHGHk3Qam2sR4/X0+b+hUvTp3FL3kJ5+WWxocurCzdOpbbn3dzm/b3VC&#13;&#10;31QGujC9+tWvLqeffnp561vfGvcgiZvrr7/+YHoJDdOde+65ie3wile8Ikt6m2ArAr/pAXeqm8vw&#13;&#10;/vzP/3y54447QtRM5w2E/P73v78Yp2Krrl51sBNWB9tWApO+KgBJmp/92Z9NEHBXbTOot5tp/Dzh&#13;&#10;CU8IKXneeeeV7/3e7y3f8R3fkbE7pUnibf5Ha8EXv/jF5YwzzoiFjASXspvmjWXxTHOo55S1c6Hu&#13;&#10;oqttJYGVBA5/Cdzz1Hj4t2XRAh56BXV5+OXY/9lB0PBAraWMYCxLAAMEA0EEotyRlToAKknjKiF5&#13;&#10;gPctPaQJwSR7zf3jFqC5PPlwJWQCD/h56I5LBUeCC/PEOsDzFJi/Se/TPXfVuC6m5Y0wcV16g4Ly&#13;&#10;JlfgowuFb+UFA77hzWo8vW/uIRCwrLEu67RF6F5dcgAcxrUwloLAlsakRB+A+Qh26/LOgDQsWFrf&#13;&#10;SvcQUACVEEha5ACmjNUznwtw7sZdAyDGG36XHR58Y06snADekFUARksH3HpPBXvEvTAOh8FTyc4Y&#13;&#10;IbSCa7YR4KMFCO4asbRgdatmvIMrvK2GaHBp7rjcSJiE1PIeTlO7WD6kpbotuAnMRW5cDRAX4AXJ&#13;&#10;pZ8DMrkW8AWJlFVo/HHjvmkRoYBuLaBC0AiWyDnEBmCZwxAk1Le6iNnS6cex1sCy3VJF/wrwIg9/&#13;&#10;SL2QHE3y4LaK+DaktZ2eshTalzb63f4VOOqKJuEi2bWftDfSRy6HjOuOQUu1zvI6QFUrskZLq1hp&#13;&#10;cHtWx9G6Bv1XPygn7ilYP0QaWhQI3rH2qMGY1aEFoSZpFyILfSMuilY8bfQOIB5gL5FgP1JHdDlb&#13;&#10;uqdONYJmY5sI5OVpePYgne5bgG5d/YxtE0sVwLtgPUSGlhSOJ8E922IMeeg4IwfkjrzI15XNvJ50&#13;&#10;XneQsNnnGR+6NyKPkeDWTVZokkiAcKIiro6mBVmdDQTo1F85Wp4ykpiwbQnOK3ljAGHJW/tEFyhW&#13;&#10;ZGKMapmm601je1oAPHIeWKHNEdG6+lvmEMcq7cJ6qbC6kCsUteZv3ftd7CG8WIkp8wsrBTWuFmTd&#13;&#10;aaM61mllx/feFYbQCceYqxq17emE0yLWD8TFwOpcBhEmIf8ZCxI/rgzHPmRNgp5r/cEHgiUB05VN&#13;&#10;xhXjVWJP4lchIvuGJaslaiSxnFe03rHsQUI2/UREmR0KvIOckijkds9Tz5HV6NQl+0USr1rrqHue&#13;&#10;4R6JFOSaWGF87x2f9i2Brq2+gXhDCnp/SEbnu2qxWO91tpHMo55aHFH3UX1nL/Ejyd7j0prl52lj&#13;&#10;q7xsG65kLv3t3JZl1+OSifsn6V1GvXciok8Ta0vrHD/UIMQphFYslhJs2N8E5j8seaTBe1azK+Vq&#13;&#10;uM4ryde+ZExBZFOptKC6enlo+/1s320Z4CmFZdAxScVzEhbGprngggsSWFg3JwPv6i4kiDEmw2mn&#13;&#10;nVbOPPPMsmfPni0fn2G53R5rTXPJJZek/bZ7uu7+xhtvLH/xF3+xImomhVjtt6wEHKtat7nqmqu1&#13;&#10;Pf3pT4/1zOTO51h1zN5www3l3e9+d/nHf/zHHL/uda87SNZs2cY9ChWb5j+DqBuzSmtBN+cBP173&#13;&#10;s7xtdk3SerWtJPBISmDSu0eyjFXe1WfgiJNDwGasC6bJjD2gsQJJHt59MAcsVUsUmh9AyWRIAN+8&#13;&#10;pWWp17jiMBkmcHDvkrgQFloYQJQUl+kN8eAjtoBPQkDrAoALZM3AxGoQU6+2BiGmLj68C2DqMzlg&#13;&#10;iIf8AELTUZdWAgUwZXDMOUBoJPhux+oiLm8rkB1HwLjWMAA047qMWKNUCwlBiQ//ZEM5QlTmcuq5&#13;&#10;mNAtkOuxLADgZGUo6iKWSRrJJQEqLazuKgb/NB4OsSq8DxCuu1eWmAXkmappBe3kCxh0aV5jnYws&#13;&#10;O9wktg6AzAogY5eDjswBaTUgq0tuQ/r4Bl2CgfwSh8fvgn37pUrFVuTDSc4JjSo8cmJIHBMBbbrX&#13;&#10;6zVVQFpk7Q8aNdVSopxS26+LmG4sAmVXzpkpU2VT79cCZZxX0ungsPCSQCpMhjVCHpw69Eey1i9g&#13;&#10;0aSpv6k8n9Ts72+b0pkmBSaxADYk2+KyO6/HmkC9jLUJcovVzH4uXc91SsfyYDaeQsoT+KoVBhYC&#13;&#10;6Khxa3rIlmpZspfzkGW64wl6zVmLKQE1Fg0DhFuWaMa6qsb4kMDQcoA0uqkoW/tUYo4+Fxi36j0l&#13;&#10;CcbrikjW2PwAzo5FrB5ikcLfWLtxrXXcGdhakgYd50KtU+KweN46AagljiRWJDK0JJJAcLNfJC+s&#13;&#10;t2MrH8v1vOPOcxxrIWIrY7UlISDBQr2VT+rLOaRjsFyXtLen1QHd/LJKE/VIzBP1WrAfvaFOIQ8g&#13;&#10;xSin75EL7jMhJI0VBXlhDJWG5ZpT7gHJCdKGmeJeCJQGt6/0k9ZrWGF0Bv2VHBh2Ux1dJulXSR/c&#13;&#10;EVssl1wW2qpJShUsY/p13JnGm0hzO/myilu5CcONG0j7NL6rA0/hmmNPKyXnuztJczvXaadxWpzP&#13;&#10;IJ/TT45LyrJtNo+Gkl494xA5ayFIF9NGPlzXPcj+6ByPWBi69LZzYqtcCTI+uFKecnd+QFe1kUlg&#13;&#10;YY6yzLgENecNSJ4lrCWmWUq+UyaQGq5gNqcPQtbY3gQalhhhntCKBitEdTjEXKpKWtuTfq+VVNet&#13;&#10;sGPS+DyVWFLWyt25UDKnztO1X/yOdRC6tkZfdGvE21pH59Zp6xp5UK+4NeEWaGDqarXo/K1g6E+J&#13;&#10;O/UcfUkMLuacJnOO41TiirpHd7iFu/mSf/U4J1Z/kIBz/MZtOifI8w2zHzfBn2+QPa/7hG+SN9vU&#13;&#10;6ymPza4/Vuc21st2bLYJ1lbBhDeTzOrcVpOA42xyZZI41bLmW7/1WxMzatJ3x60uPG9605vK3//9&#13;&#10;32dlo4svvrhceOGFW605j3p9pnlKGT7xiT6j1M05wDhcn/vc58qdd96Zk6bVzVNrPF3JPF5tKwk8&#13;&#10;GhKY9NSylo8fjbK3Wxk+3R62m3jiXo90nuSTa4c880hWALh0ARFoBgwuHtIFBAIICQjBHYTIqCsH&#13;&#10;FjG+UYd94bxv0wUOAEqDWPrQLYjPW3CAAdfmfNV6QcsGwWWCXkoc+JAY4KNViCCiPkwaV8F4GL51&#13;&#10;HmfGUzFWgwSO54/nL2b7kiCQQyOApo9JCOAGNxHfnleQLfDlfrMlHypV977OTlnQQSGpuC/1pS2U&#13;&#10;Ebnx3boJsqscJWZIh8vAXFAPiaR7lJYOeQs+B8jgsjS4XLeAQwKgPZ7yLJxjfjQCPbDA0dVGMFlX&#13;&#10;oVLO5iuABTjqOqa1wcLlyTgmTcC3LmjmYMfZJ7U9VIpjZCYA4l+tK6eyUXdk7EThv8Fj08f6wg6R&#13;&#10;VGKT7JJcM2ssgWq/cR1Z6PIUoiXEky5h/thpAaScKA/rIJcqDtm1IOC4oVYvdbNGVa4B1shdcOh2&#13;&#10;aF1zaumPVzem8LuypaX2Fx2rztSaSNJx3aKsRwKoCrAlvSBfbLOr/wAWu1i6oFsSKeioWqVLTa87&#13;&#10;CEs72y7rqmXD5AY1anUh2AVw5gMYjevRHFlo6SLxJviVeHF1HGKUKDtjJA2MmwRNzZLw1pFxoBtN&#13;&#10;+pFrAGjd7Tig7pAdPW4uvikyZlIsdCRPBLkCeraIhR6lvcY0SWwk3dbQuzzskeQePVnIPiCdsiip&#13;&#10;WvOQiXUlz9TD1dG4KkFhzBOXWs538hzQzeiHZCFgKQSkFkW0L10MGVtXlBLo2y+cl+jBVbEuAw4R&#13;&#10;7EpDzhuJi4SeO09wnPEXqyNLw+IJMJkYMpJEIcP8zrL1yEySY4YV3ZxV3pqyj/ppEUJdQ3Q5pyAz&#13;&#10;+m2A4PKjNZruRlo5aQHWM2cN7cnUi7ha3Ym0A/2RMKLtcWGUgA3xSnrmCC3qcq/EnYQRMkwcGPvI&#13;&#10;snUz0+LOMW5foiMScZEhfxNAGVLD+UeitWdeVF/H5IWYmOPmxHrqXClKuWrpwopJHJBPHWNaELXj&#13;&#10;idHZjjEokeeM4TLt1XpM3XP8q6uSrRBTzW18Z07B4kaSixP8t58l7ehjj7WyktBknCijdkbOWBH1&#13;&#10;6XstnpybucXSsK5pcKcambt6SKbM3x1kjLGDJJWSjq9aMqHHI/kYhHmkvnU+0YqNsZb5i3oxV4UU&#13;&#10;ZUxmboT0G7yWelmmGdZM/Rt19/Q23nSRMIDmgQMH8ib+5JNPDvD4+te/ftByRiJmeih0L7ExfZfI&#13;&#10;mOYH926eO/7444vxGrbiNtXdui0fb6zr1K6N51ffVxLYihKYxp/EgWNv165d96rmnj17Ynlz7bXX&#13;&#10;ZqW266+/fkXULKQ0yc85wWOJmQ9+8IOxPjJGl7G4JuJWyxmJmmc84xlx+XS/ImzupW6rE5tIYPpd&#13;&#10;Uc/u7/dnk1vz2+vvsZ+JmN0s3X2dm3Tc6w+17PvK80g9Lxo+bLfNH243Pvaaio+xN2LGD/jIA3N9&#13;&#10;o1obLwCqYFJY7FvbgDZcQbREKMZD8KFa0kYCQpJGVyMRnFYBEj/kLVjJC1rfvAJodNsZiJFS4yEA&#13;&#10;7Lh3kCziYb0V+LAfTOebcs30IS9GiBkBbYs1zcjyvr5JblztCfDT8ta7B6jommWrtHapIBAwIHjS&#13;&#10;nSmkjPWmvr6Jpp4hUgT91MdYMgLcXmAiUQQACvj3Uq7TdkmaAApijSTuiHWrRIfL/tbCBW2WKSAS&#13;&#10;zAJQvQD4agyUSlt0IzGeibLVrUSSILKDBIlbiHniLhNSh7qmTaQ8xDpCUivEEtepn0RWYpQksaDb&#13;&#10;YmmD1yS8dGmwq7SGEHgdhesBEqsuFIAr5Ft8ez+XjIBcSp8KtkhOfw4CdTOlPxpdviQRAKysx8Ex&#13;&#10;beevcq3uVuqK9RaAesl+ECgu9IVTNbMcHPInYNK82CqmoI75TuE2IMeLVNSrpz8sx9OJZSJoBYS2&#13;&#10;rpwV4glQH1JnJ99Z0n3EBYZVjATfxl6Z0VaXTx566rZ+Go0lr+520to+yqaMZg4oRRcNFKu1if0W&#13;&#10;CxaBrHruPmNBQg3ArLWYBBhXJLrsN4G+RJdBaiPfuMJJclrfqgtej9sQ7XQc6OYzLMihUWsXrCok&#13;&#10;5OK+okyxYtGarRIIyJtBVmN92FHWwX7kYxp0Mj8AtktSQYJQAi5C9px9ZjrKMGAy/RsrGOKOuGx2&#13;&#10;gkpHzgbDtUzSSRSp68pSnM7ZrHKmTM0XVz4YALrf/BkHkk8hBdGXubKFaKGsDquzWbObtNivDafy&#13;&#10;QcfoK60v6DHKORqXQ+usm8+pJJPMrERWdRVyDNpfuHCOtyMTrnX0v6QYFk+NcXWM8dLjMqVuEC+q&#13;&#10;6gr6Ob+FPMnPNhq3yGoZ1Dd9KoGg7lt/5A2BpYUcCfiveyTXIWuUl7FpdBXLCnisBjcgkI46r9Gm&#13;&#10;AxAafSyBmCftGnS2EorqLboRsgnLINyMnP7sd93ZuvEp5GcQXwgXdd3l5dmHgGK+ieWX7kUJmA1J&#13;&#10;QxD1ZnYrbXIc76Qg+kiSznnCcml5k2DFzgkSNbojWWfIGmN/EYcmgZhJqQyYHLjFdM5PpkUq6PMM&#13;&#10;Pe3aE4n3w3xPPCH1ZMRVzSW8W+bxPrruWEG/jSeW4NHom/Oc84ZtJqZXAhVbt+io48jNijp3OHqi&#13;&#10;VJ7c1tvNN99cLr300rJv377Emfmpn/qpcvbZZxcBnHFpDK6pK0X9Hcisk2OFttlD32SF8p3f+Z3l&#13;&#10;J37iJ7a1bFeNX0ng0ZCA43B5LEomTC5Plu+1afwK8IxR8+QnPzmufRK1q61KYBm4fupTnypve9vb&#13;&#10;ygc+8IGyf79Wtvxi8LsrOFa+WhR++tOfLn/5l39Z/uZv/qb82I/9WHnVq16VOEA1t+33d9KzB9vy&#13;&#10;h5r+wea7ldP5+6j7sESpL0OWde6B6m2QcO81Tpx6+E//9E95yTLFonqg+70+ydwXMsaVM8D4tE3X&#13;&#10;pu/bfc/T7ZG25UmdRvGDkQdhm8hDnb4+AcCCB9MIJvxRsf2CS4CesSByrCWA5IskgSCQ7360vBAJ&#13;&#10;SICElRF88JDOw78m9xWkAu54Ex+3BtLMfWO9IDuKliYLyxFgIOl9aCc+BeBq5A36aKBP6mMgSymI&#13;&#10;FpApYTQYx2XYCzARnJmHb/+pA9YiBjEWLAX84n7lm9yABIFL8qcc34pztsb4EGwBDyRwcpaylUc+&#13;&#10;gjTbBphvsdKQCBJCCpw4bcyc5MNhlui2DONbYLERN5tYRACiIbJG3JoSc4QbW4kciIWBZYl96x53&#13;&#10;KGNBQH5UCyfJM+XKf4E5Lddlpr7BF8RQU65zmQTsAT1kwtnaLgkW09a34xIl3mvf0M7+ZO6xfk+i&#13;&#10;/QBXAPIw7qSEkzgnkQEpxj/llthE1klLFVaUiesJYFlAGfecWExooQMQCzGlrKyHUll83JFTmmP5&#13;&#10;ft1kq23haurut5xhz70qZXSMr1ozhHxTDpWQsqGmVj/UpyzHLOBXn5vPUSXjZfAZCGDrSjaxZnhC&#13;&#10;SIBizKP+XPoCUCzpZtuRQYgWiIIEy0XnW4C37jtDXJLUS4Gn7QVwSn7wfSQmS4iNVF3dUB8qQWNA&#13;&#10;VQkWLXNGgL3jZwDQa3Hm2GLdB+71oU3S0T7TOgcLEK4asyXWV7rjaNUGYE7bU1eJOPOt8gjRRr7q&#13;&#10;oRY51YrHetqPkjeMz4wDDqNb5s39DjRIJ+gFvpM24NoHRcZc8va88jG9Y9pgw1gFMdZqkGHrRf0k&#13;&#10;OmJ5Z829h/P2ieNLPQXgp9xebaVY6jOTQGKM9cPtgP39iPRm0nAn7o5Ds6usYRVlQG7nEd31Rogf&#13;&#10;SdxWgpj8Q36kzpbDfMDS5urA2KOnrtKmzjKX2FMZK45fCWaJBi1e1C3rqvWcMqEPhhCcEFftE6kn&#13;&#10;4wSrvcyLWulpfRjC9xjenjBmZpAdmA/2uFJZ75lkMnlqUdXHpUoygzmEW7UiUV8H9UZSV/8pAu46&#13;&#10;7qplnfFjiM/j/CCxyoMnLeQexu8abnwsGy5BMriCk+53kC2xcoGkadHvRn2OZNGpGfdJtDqX24ch&#13;&#10;hLAyaiB2IJ86XM9a5rAENna8ODebjuNKziO7NfrDuqA7rtjVEjS6d6Ur+q/gfkolKE3rG8ZGxij6&#13;&#10;raugOknagVWkBq3b+n18dw4h//ymsKMWiU3jIVuGTf56VL/lwjb941tjg+Ya3+Kaa64pP/ADPxCi&#13;&#10;xjg0AhDP/W82V4b68R//cWS/kvH/Rn6re1YSeLAScIwJsvy4+V1QN23TGJz2n/3sZ+MC5Upnu3fv&#13;&#10;npKt9gsJ6B72K7/yK+Wv//qvI8dv/uZvTswfCWxjckluGQvoyiuvLFdddVX5+Mc/nng/WiW+5jWv&#13;&#10;CbG9HYU56eGkZ5vJYPna8vFmaY/EcxI1H/rQh8rv/d7vxWJL4vTBbspLAvb222/PLa6uuLYmzqvj&#13;&#10;frN8NpIvfldPjcumjkvWuG1Mt1le2+2cqOkI2wR/NImH6GoNYRM5Ef3xgvBFskZwCACLW4Xgkgdt&#13;&#10;XT1iYcEDuzcYYJJ0sVThrW21vjA/7sd8X4CZlUgEpLqCGDDS2AXd0TzgH8vjOSZhuCutE7+iD+CX&#13;&#10;FPGtLaBJ8iRWK7qEaG3jW3UhfwW2AiqrIBhymdnSXE+ZuGQBsOJ2YFMgfgQmtiiWHImdoDUHdQTg&#13;&#10;J1Awf2u8FtuiHGijLiALNxCBd9IHxHKfgApQBupiLyj0OpuALcBXuXmO/ALAtcLgrbKWQIIoASNg&#13;&#10;ppb9P6QEQIWwEABLMgmkBFxaA2kZUd/YU0vy51L2izoF1Dt5WA/uI0nSuOfAfnQfgmZxrna+7eBj&#13;&#10;/VgJp7CaVtOeQXkC4KeUtXF3jkPUcCZciNZOgGK8gCkLAN7egLiu5xxkBMsgHyTtQi5Yb0GugJd6&#13;&#10;SKTYl1P9U9HFV1JsvpE4JI032RYecFDcNGO6QUX2oWfxPcnT5tpuCR3jC2VFJ+BjiKlyI0dah3iT&#13;&#10;ywPj6kLf9FjXPM6lu1n6vSuncQ2rhgQ8tUyJDUgOLI0m3WqIaWI+WjGEyADsx4pI8lIZ2MesmFOB&#13;&#10;sWVJlmApoxWaehJCUqstau9YhBRoYi3iGLFECRBiu5BPS34tfdVDoKmLcXPSYgfLrpCOjsNsNAqy&#13;&#10;pMraBqobkhSWTZmL/BN3JLoK2I4lkPpsBqTjfEjZEFuMH0nJkB6SNZIT1t9xrVz9Xq3XJLNChIU0&#13;&#10;I43pJD/4hJRRiSQJvJd+C9FoAGBWPAv5S5slFNLTnuesshnQt8aAw9EnZBTS7FysabBBo84D41TL&#13;&#10;mYYgtXUVNe7kvs7Azwv909rOf9ZZy7Uqb8rSDSo6Qj+QPoGjKQlB0RbqHhmjS1obQhJJkvaQLgVr&#13;&#10;Grutxo2SjCJv+kjSbdC9h3+VjHUuW6NEW+WYU27KkzMSTJE5MrTtyg/LH5ch7ySWdMnjvF5QmiG6&#13;&#10;Qtk81lnqu7I5gQ8EkP0VKy90emGdVXSbU9xYHHaMbWNejZA8IVtIlTmcBBOhVaXjPGO9IXgk9VI3&#13;&#10;SlKfMg/Zn19j3qa1sYKkrVkBSgsi5rjEJlMGSgPdl+SSzEwD0GXzUa7tfg73cR1rNchuMveW3OdY&#13;&#10;jTujXw9uuXjwW02cyi2d2x6HrnLyyle+Mg9/AhGD6/pA6Bu37/7u7y7XXXddHgbvSxobH/B82+y5&#13;&#10;b/mWb0k+G6/fVz6r8ysJrCTwv5eAY3YCvgKxffv2ZUz71n4ag65e9slPfjIg8a677gqpoHXNartH&#13;&#10;Aro3vfOd7yyXX355SJrXvva1kZPz4THHHJO50DnOwMxa2lxxxRXlzW9+c5bzvuyyy+JG9qIXveie&#13;&#10;DLfx0aR3yyLwnJ/tvGkRc/XVV5dTTz21vPCFL+T5h6dJdOqBNq1o7r777vKRj3wk9zzvec8rvhB5&#13;&#10;MBY1zg3e77g3PpVBxZet6aa544HqsJ2u83R9JG0MugAKB58P3gItQZzN9OHX834Eg7zRJWhkrACy&#13;&#10;hKsARIhQwZtxYQSzeZuuRQzK1QpOcQ+ocQ98yJ8e1AVUrHojMaD7EcSFD/k9b491EViLuwCrjpC7&#13;&#10;b5jJKuBugMRpzUPTeh7se+vLAz/IhHS+9Qdodf9Bvvs43htA43LTcf+hDW1cM9wLkHjz61vdTDyC&#13;&#10;Q9uvRQybb4zJU3IqS/wKCn3j7VLDKQ/gGIIKoCHY4JaOe1wiN24sgmqsYnzLTMJ8AoaJpyGw95qB&#13;&#10;kLVMcQUV3aRaQJcr3MTqA4DXx/LDdtongkbqKFjmW10WWYBG2xQOdwWEh/ygzgKjyk0srtE2bvSO&#13;&#10;JBew2zbuE7QL9AVcpezBSuElpCIwc9weeHOvW01cRXhzPrAMKv0RCJeMIA18uDffcjITlrFc9lEn&#13;&#10;0go0tRJBdo3WF5RX47X4Vp6yrHZk6AEfUaq6WNEq5zbbatpKpHnd+5C/sYi8ZL6TLLwq4D343f51&#13;&#10;QlWG1FtiRBIhgNJVlASFk4sH1iqA7wMCT6wQOtrmfS3WCr16ZE7oTotFS+qMvveA38KqXAWiqk0/&#13;&#10;OV6QMdZfIa3ox0pAUF+YeceCMreGvRY/6KHHB8cheiah5caaENTT/CGH0KmseMTYyfLojh2BcayX&#13;&#10;JMlIl0C43Atho77aVcq8ykKdZByrfyEK1Uf6xqLQyzoHUG+uS1KGBFJuGccSURILlVywTyuYR48y&#13;&#10;j3AeEsM+cZnnDnK1B6BnqeZYndkGSQJkP40jdN0Auo6tjC9ImFaXHVY8G5hvBghcSYWQLAYv765n&#13;&#10;irqOtBBF65Tf4u6I1Y3zxECsrKG9jeagf1qoUWaDfCQhtR7qqO/cOD98iyo4rrSagUBwHA3GuaHv&#13;&#10;ugQhZy6w/wyOyxhtdNXCUieyJE1jgC0DJUPk6d4UNx4JLMkGiVva3mBxpXuWxKjWMIWYWsX4NI69&#13;&#10;xNFxfFC+dYBY0p0ocapm6o1kOO3i3lbrNogaVxVzZbx+dg11RSfsZ/NCb40BM0AezSHIe0ib2kBJ&#13;&#10;OfoaQk9Lv1arG1Wss09oD2NAa6daH/o+eVEH2qFrmQSM8X5aYxOpq6bl6sjDSb6TTktDLbaMv2RQ&#13;&#10;eIPJx01Ooj7EPXNsVuVC5pn/T+P76WRimzgnsaZFW1bYcp5Q7yiEDqo6my+eYEMP/cpt92z3OnHP&#13;&#10;pSP8yKW3L7300ryp8y28sWV8kJa0ecMb3hDz7Omt32YP3hsf8EzjQ+cUkHPj9SNcnKvmrSTwmEtA&#13;&#10;94jf+q3fKhIHkwuU41LSRoAmGfGDP/iD5Rd/8RfLcccdl/pOY3vaP+aNeIwqYCwagfB//dd/xZXp&#13;&#10;F37hFza1OnKpcy2SzjrrLJ53+6J1g65QH/vYx8p2JmqW5/vl4+XuvK/zy2mO1GPH17R90zd9U9yD&#13;&#10;/X2VbHkguRgD6aabbgrZ6j2vfvWryznnnBMLmSnP+9v7++5Khs4PlvVA5d1fXtvhmgzGEbbxOAzw&#13;&#10;qC5AKqIgVjDDw3iAGw/6ACbJC92HJBqy7K4uTJNLS9wxfFsuMCQr3j67nKukS96agw6qcvFVZQf4&#13;&#10;F5eyBuTExQPXDcGqL1u19F/rjoJB9Jrg2Y9Akf9ByPzBTaMu0w0QS5wDwQggVTDUXkveN5P21gDZ&#13;&#10;IsDRuoUAnSNvk41xYyH1LTK3mDfguwYBruWRmu/UPZvg1XbYvuXu55zWM7ZH4EYa627cF+NxSGy1&#13;&#10;uBD59rkSSlyk3XEJiTWD4BiZJpaEhIzxNLTmkFCgHilbEKXMLWOx5zjXRFwexIJHwVgX6ywoFSzb&#13;&#10;CttmX7IhvIBqk3JPQGja49t6g+kSkrnbTdzlF5MAlxrqYqDQOS5NAy5kCUoqYZVCkYNAG1mG6AHw&#13;&#10;d5AFs+YUqqFeQO5QBzFxTzDluPRQH8mJBFqNbK0reiJJgAyry4NtvO/N5lYyo6YJmWZbU6fpvimH&#13;&#10;jfv6Zr+F3At5OMkpllKCTesj2Uh+rEJk3Jx+/Szq9QR0GWsvCYNOIkr5C3q/AekCnNVRAXpAOveH&#13;&#10;UOEroFgdywpSyE06L9ZWkT3XrZ7ycGdXisjdMvYkIMkCuRgTyX6scUcE74Ax/ra6wwD6teiIrgqW&#13;&#10;0+dY1ZihY1Jy0c2+dwxE7o6DCuAlyrTaUUequ1PVIwmlSsBI1Fi+pIAEkFY71m2SOXlK4KYxlikB&#13;&#10;AzHnykUOhoPzCnLxXokF5Q2JUS3y0CEbM6cOkjWSCjOuWe8DpBXso4cwJ6RBVuoS7mMjMVcKwcRH&#13;&#10;rL9GV8HirOUG7EuUQIgYX0ZSYzTAsdKX9Ikr0VFYonhHJR4cNso3Ma+wBDPuTIvLYUNsIok+ZdYt&#13;&#10;CNdeIpYJrsW1KfOZbZdYkPTCxalvqRtkXsH1J+6TsRByzEvc0O6Z8qFsyI8isaIYlIVyS9BfZETe&#13;&#10;rStASYIoE9wz5wZUtiqWxXxQIKJKCCmJIeZmSJSRVbLKAcnAHWVH6wO8Fl3O2/bfiRSrrL9EvnzQ&#13;&#10;BckyY8GEsNHVi9WbHNMh3NRLqwlZZGyZFE0ZVjeWT1xP3LIQUrTVPqeWAw8sZML/SjKlXyCbCgSu&#13;&#10;um5bG8ZSCZGEnKhjRkDIP0k8Hniiz85Z/A6l0ZZeN7tDwillRJc9nw6sCbbZX9+y+bZ446ZJtdY1&#13;&#10;D7QJUqaHTPPy7eC0bXfQN8lhtV9J4NGUgISMhINui3kuym8VsyE/FhI3njP21L/927+FhBDA+Vu0&#13;&#10;Gq8lQFgw/NSnPrX86I/+aOQzyWXa25ceuwmev+/7vi8kje4skjWuEjUR1Um0Tf5MMllurnrl78JE&#13;&#10;9ntts3TL9xzJxxXD1ucRx516onwcl167v80A1saUUZb+zh599NGx8lq2jLm/+9VVy5vG+3LaqU8e&#13;&#10;qA7L9xzpxzztHkmbyiWAd+IS6LEDmNVVY7Sm4G00D9q+MdYlIqoo0PChXeKi5+N5Y9H4ZlyXAMG/&#13;&#10;GQXgCfQAM4LdPATyIIj1gw/8CRJMzAkfyI0PUXYIkoWMWrmcRD6nUaunJp8GMqPBnWmY8bbc+BOP&#13;&#10;u5I6AkISrNOyAAoux22cjXVq2esOBRAQHGnJIPAAJI3GpBHY0KYE3pS0Efi4GTdDwEQ8m2qR4Bvu&#13;&#10;r1IPwbdvoIGjumvpigWIbyCT8qYesOtKJoPA3ZVNEiRTokKSBuAJSDd4rbFemgO8RXb5Z4OoEpi2&#13;&#10;n1Hn4QauAfASxFM5AnhwBwgxFhJGYoANmQI7ObC/IIL4pytaJWrsmUX/KF2X0xZQC3xIP/YCNyxc&#13;&#10;Yt2C1cAaLmG8fR97AdyzuEYMFuJsrAFqH7f2afKEoAGc91gY9AXCi1VwjPkRi6jUSYBKGwOulQPA&#13;&#10;fA1AtnZs6eYXUPVnkP5Czt8CeEV3ZoDODiY4FiboSSwDpC7uIs8FGZVGUpX72aqekgDEplQEhyGl&#13;&#10;IDlcGYlKkZ9gQ0l9hb2yInm+e7zIATc5g8zG2mAOAWNfaVmk7CQDCPIaq4qZ+o2MhieTL4Fr599E&#13;&#10;lv9JGJVryJG0Ie+EmoBhdLZkuXKJAYE3Osnk7Uo9utCQuOo5BEoILsdZ9EMwTT+ywk5iEWmh5pYx&#13;&#10;xF6gze2RvcQfMtPyZx6SFCKDiV+SSGKsWnsxjolfk4Cxjou0iTpCVMaNScuzRXsz9mBH40aU/LAY&#13;&#10;gTDI6ksIzlhJlEx5jFOJloMWErbRenFviCnBMw+Mcb0xsK9uOxACWono0mJsFmUl0aAV0lxwCXjH&#13;&#10;aqkSAxAzM9tl2d5jr6nj6lklc7QoM1B4mZ8Cn8Y5ghmXYRfzEOC/u4pbKKO9njRYNWFpY78xwOAG&#13;&#10;qCvZDRKiBBJusCahMK7R783pEF1nUdLd9Pffwq3p1sMl2jmuaekBCXQUbpj8K8ZVGc6mW51bIMv6&#13;&#10;3ZSHfGLVouyPLjua89CVs7DauY18IZP4NMbLIg6Lc5F92KG7DeOrt/4QF9XdiDqhw44PyYjMrSFv&#13;&#10;OK8+Jxg0x96LTKxLg6UXa2GTh+lprxY25Wbyq5aMHXNWyG/a0OPeZ0Dk1tW1IGTiqqhlk3oqgaLF&#13;&#10;EOlDKGkdpJUjMqrXb4xs25Z2D2fQbvsD91LIzCbHkpbMi8T7aQjYPGslqVmFi77uqVMsAmfIwLk0&#13;&#10;8yf9YtDuOWSwhNWB3dxLvzgu7Acs0LIqGPWL9aENPLg56qkvf+tIVk+25+bD2QM9mAnujF+j24Rv&#13;&#10;kA0sPG0CQf3tjdPgw+NFF10U33etceq8tX1lO8lotV9J4NGWgFZyP/mTP1le8IIXxEXHMTyNY8es&#13;&#10;AXA/8YlPJIbU29/+9vLSl740z9YPNBc82u14NMub5kLnOYGvy267qpObcpmuT3ValpXg11gfAm7j&#13;&#10;h5jHdiNqJOt159m3b9/BuV8ZSS64tLnk4bQtk/nTue24d0xObku+8HigzTR+vE8ZTi9Jpjw23j/p&#13;&#10;rec9Nr2EkPf7e72sw9PxRj3fmOd2+s5T6pG2LR7I8rAPeAaoVO5CCxHcLCQDfLPNUeAmIKau+vI1&#13;&#10;QAfkAArkW/cAZ5+hycd0Hvqwr+tMQ5yDIQ/+PGYDFBITJAkgPHybCvgtHQDLuwCvfYJNnMLDODEV&#13;&#10;muPIDwWVVAG8DFh4lI7PADAO4OSNNyA1sVHYxzKop02CKN1AcFloWHnEhmm1YNt63tDPiI8z4011&#13;&#10;tXxQBlwD2Oq6VY0bKpi3zFgqGFeHe/MmOeCGektGSVzQ4LqqjaQWMSV0RbBuXGsE+8YCmZ+BvI5H&#13;&#10;pgLluwBPgJdeQoaP7g9mTktCtwS0eCRIEZIge8GroDX9INgTtFE+3619rRw7+kTQ3sZVRXlSOfqk&#13;&#10;rqBiXvaPefPQznLEZXgqaZ7B950YLbD6zfhP3KJbmSsL4ZIA0BZYaqVQ3aNsr2CRuEK6laSduGpB&#13;&#10;BPQQCcP8dM7TVtwltPhoO8xLm89zv+SVYN32q08AbM4Y1yRkUrqgtoSLm2zKAmArGROyyLuVGZOk&#13;&#10;6Jbe5ESaazrPm7vy85MyOOM9kkM1XpLyVIYQaZGv9wEY2QnSa8yVOwGd3DPsJvPzI8thZhsAydQl&#13;&#10;daBftCJxogxpYv2MPRPLEzLjetzv7JuZOqou0ae6olhvwG02+sx4TJUUFfyT1v5WaSUSlZvXieNC&#13;&#10;DyNfLVfoR0mnWPYoU+UE+aNbmR8Bv/lKnliu7kwQp41Wbej7YNwm9K8Ge1b/zdk62zLP06YQntZb&#13;&#10;vasWObAZpCWddY9bDN9TpoSg9ZXcgzzQjUhyVesagH3u79ENV2piXnAZ7NHgsyELIEFpa++4giTS&#13;&#10;xUuiNz9AtK8Cd+o+Z2UgZOBqSvZbg5uU7nZZpQnCU1ecFtK0WjQpB12wKB8yojAeMySUPeRDgcRs&#13;&#10;DPKMzmfZ+YyPGelpXsY5bfHekJLIT5KBWC9NZ9nIdQ75AeGgXraQT1pf2d8GgT7AeJLc0nVLoqpD&#13;&#10;PpIhWqkkDgztRkjUAdlBUFS3SPo7Ma+Qt8S3upP+pE1xOaXfmSNdUUvXysHJygbF8sU4SXciPzQf&#13;&#10;/dJirWeuGSSNyi3IjDo4ftIex0HtU11TM36mvqcmQ8aUOs7cRGwliajEUpIo0hLOcYPss0IeDw8l&#13;&#10;RPN/ce2rtByZo6sjy9sPEHbGb7IPQkRimdXMkIcNh2yXRG76neS1ExlyOvOBlj5+cSn3ezbP+S/3&#13;&#10;3nN6Wx6p93W+sRsiuEPkYKwLA2X+yZ/8SR7Af+mXfqk8+9nPThrfyBuM8KMf/Wj83j2p25QBOD1v&#13;&#10;utUD+SHiXH1ZSeARk4DjeBrLvmk3AK5EzcZNEuLFL35xedOb3lT+/M//vPzhH/5hAuW6CtR23qb5&#13;&#10;zznLY0HtJM8HkovpBL/up3we6J4j7bquYr/7u79b/uzP/izz/iRH5SFx5fVpe7ByndIfSftl/ZiO&#13;&#10;p/0DtXPSr4eSfmOey7/J6qzblK/HDzZv0x7pm8juMN54OM62/GAnAORBXXDpG3RBvc/4AAvdi1xT&#13;&#10;JG/WIRiMP5A3+GYjuOAtqsCuAgvARyY7JkkzwLqlMWgl+el1YWybrATCA72gItxJICF5CjZ5w51n&#13;&#10;cB/yIQEEGsYR6bA+aQCCcje+IS5agggajP0hYUBZI+4CxmuIew7AMKDTN/gqM+DIZYOzbHdAFIBn&#13;&#10;Yfrf+KZb4BJyQ+AiYNECAnACaogLj5Y7eYsNGNMtCZBjfQIsfUAOWTPJExegzlgYpNUKCXmO3R2k&#13;&#10;1xWMN9oB20dRH8DTnPpqARQrBfKl3AS5ncA9OVT3K8Fxzb+6QVFkBEW76R2vhMhhT4Z8t04AOOsl&#13;&#10;CaDMBNtxzQEkcX48cCb1uYi+PK+s4a4kAdN3XygH5jciMqyWsEbR9Sfxh0JIOCnYj/R1XGj4ihxC&#13;&#10;BgkkdbPRzWQOwB2voW8FoqchT2k+QNhwEeQbALrfS1/dyXmIOesTIoA8J2sus+Wz+VYnpioL2zN9&#13;&#10;VFav+X3azMXz5LcAMSE7ckYxISXaXEk4QCMyqWSjoJh7BegLwO64EPy6FHJLMGEB7IAVjiROrCEA&#13;&#10;sg1uOMo4y2Ab1Bp5JFgruTmRCspj/URdYjXBufQU91SXI8pUtyQKBemxdGBcSoSGlFLvrKf66b0W&#13;&#10;VwmM6jLFGYE6fSJwVnPjLsi948zxjawtG4Iy8UiUCf/Tb1rScH2EQDV2kzo/QEp2SWMi8tM6hT61&#13;&#10;riFhMk7MQzfJOhbbuDqhI1hzOU5ijcG9BVJm7Bmnyts62y9YWEjaadkR4tOuYMyP6xCaWtVI9o4n&#13;&#10;k57YKJIUzhMUl34O8aFsBKq0hzE2UOfO+aM/iTTci55m2XjmLteRs7GSEspEEjMbK8CNZT+6T3vp&#13;&#10;s2GunEhpvs4t/+Pc4hzDvaTMWEQmHcRUG+sY3pBoWaIrVubNY8t64vJA1jpnYcHTkqdxdhrit4Rs&#13;&#10;ZjzyPoT8JMzIl3GaMS2JQfsG5WVeyCNabd+HgJEskezAGo4crI96Yc1SOxOrU7SjwQW0j7uYJAt9&#13;&#10;y2pKDRY+WQmLOXWesinAfFJvy5AkgtiCGBucu5UxLmWN81OWUWceo66uIOV4oijqavlaGnKMbLXI&#13;&#10;0cJnQEfnjGvPx4rKwMZzrKeMZaP+tFhRqZPogOMlwdol40O6MS/OIJTWGVPovkKo+m9eZmhDndf8&#13;&#10;UscoB9t2m+a2jQLwIe5f/uVfEsfCZUA1uX7Na14TAsZAmu94xzvKe9/73tym65QkjfEvfFvvfPXb&#13;&#10;v/3becu8/BC4sYyt+v1wrPNWleWqXo++BBy79/WWXfcHCRxXNtIazuDCjtvtTtRMveSqTsafMZbH&#13;&#10;Zz7zmbJnz55cWp4nN84PBhXWjUxyx7lQomy7beqcKwj6ub9tWY73l+5IvabubNw2O7cxzfT9oaSd&#13;&#10;7lneL+vu1BfTfjnd6ri+djyM5ZCn3UPqH+DFA3eNhbF49IeZrstcC+JMAQCApJGEAKXwch/A4Rtb&#13;&#10;SZKAWgGQIIMHcYqoq8Rgeu+DPukCzgBfecIH5GUFHAEgV7Q6qGDTB3CS6JokAItFhG+c/4flbAVK&#13;&#10;wF1AQAgILDliOUD5raACENkAvAxKmWCeglru152rAmOIIMgTV8oprjQlSCQGxVxAnVVXKIf01ZVG&#13;&#10;kEjuAJIAGYENrgA1ho1uTHwAtSGyLCNgzjwN8soHQqvDysRgqi0uYb2xc1gCeODtuvU3dk91X3FS&#13;&#10;1ILFeCiW71tkZeOxYNI2102ZhmtZfL+/Xe4RaErS5O23cgVEKRPdPnre+pdzqOdzy47xPOTlyjVf&#13;&#10;xZrmc7T7Br4DYO03ZWRcElxbqmUJ4AtgpUWEIElCwD6RhDIIbKw1cu7aAMUBN4YZJM2M+BRdeyHX&#13;&#10;JQE+TbMg7zr6ieshNjjigDLUD/VTAPbwbveeIKs+1RVlkEnatACBVAEVz58Qi/axbnfUrwfYajGl&#13;&#10;Hg0QU1mOPaSCuqbecCPyDFFpHCTONsqE0wLy1MMvtpWc0lzbCxhPH9lP9v9CB6qMHSPmAXBW74Je&#13;&#10;LUurJOke+iT1sk32c0Ybl5SnPUR51nFhZWNAcO+LFUUIJSxCIGoaQT2kniuOZTlv6plVzBgHuqoZ&#13;&#10;GDy6jz7U2FQCfdLqhpO4RLQjMXHQZ3XNuiJX3aGMRTVK7DpXIJe4VqlfWmpp2eWqRFoLMXbG0bHt&#13;&#10;HADpgvWK1mg1nkodewH8xnVRn3S5jHWS1mvmRz7obwiKkCXMDbHusGzGlFY0kkaRCe1yLOvqFh9j&#13;&#10;7tfqKP1hvZUv+ZG/JEYCP5uNpCTBjocet0AtZggebX0HidmQXC7rzjxgXB36PuSUZJZksGRWBqhj&#13;&#10;07pJxHHKBwA+mYNj9cR3iK2QRvYjJXAz15Fp3DVPYMxS98QOYqxqpSKxzogbJZyY6xxRsRZkFzJY&#13;&#10;IiWbZZGnWUrKKB8trKi7MbUayJgh8wekizKLhYv6bX0lZ6y7OsQcnYmppglZzlyaoNqSfsgggedj&#13;&#10;NQaJFnKcQkNO4lKGu6cxlMY5FkqScuUU0vPmDnfJELchjCDuMlY4ncHimFIOJLcBq21TCRhw8K1v&#13;&#10;fWuRpNHlycCF01KeEjgSMm7nn39+yJxnPvOZ5YMf/GB529velmCc7373uxNg83B8CJzqvNE8fFNB&#13;&#10;rU6uJLAFJKDOPtDb8gmkudclxVgVWtgsu6VsgaY8JlWYZKO7k/Pc3/3d35Xf+Z3fKaeddlosjpwL&#13;&#10;pm2aH/xuYOZ3vetd5f3vf3/IbOdBSe3ttikTV8XaGNdMndSi5mtf+xrPBPX5Nc8q201Aq/YedhLw&#13;&#10;KfUI23hw5/FX0FDBokDTM5AYPjj7QCy41kwdIOVKRYkbAUgK8AhZIyjhI4Dy2T/Aw4ENYJOg8WFb&#13;&#10;gCECtriQNYA0sq4xbRZ7SaA8mFOfuDpIXEimCDt4uA+BwP0CEh74Y8IfNwHBiuSM5fkB+AI6q/WF&#13;&#10;bikCOd8YU4+eCghqDEKqG5UANSBVosRyBIZM1oAdSYnOuBuQMS7dW60A/pusBZi+ZfZNMo0QTLoC&#13;&#10;TGSExYzkTgAegIYYIIOm/4OuGbyxpn0J6IlLgm/IE8AW0CWIbbIXUNkX5LvpBtC9z2veoFxQUwih&#13;&#10;BFKWGDJuhySN1ju4nLT9BeVxw7Nowdnl68MXcdHAUqT5PG25kTrYgcgvQNC6+Ha8gjG+cGwH8h1S&#13;&#10;Lt+QdyO5Rst0bRlnNyLX/Xz9OmdYPaZ/OknPRi2ewF2C92upB3UEOI7r9vPUzprz9I0MH5Zt4w+L&#13;&#10;IM9zsWSROIjM1Uv1Asl63fpFr5WDbRXcG6kEu4oGAsEVayIHa8vHoKwA3JBjkhO6FUmORGdMY57+&#13;&#10;4eM48QvtjjWJckuPQlimLuqWumy53iAhRD0gCAxSW11kyFv9tL6kyOpNHMT9yT15qvuxumDMDuqD&#13;&#10;LjshASQj7E/1QeCPbkrIaVlDvaq70AIg+x0taSVPrLOWa1r5aCmHjAT6A3GiWuqSGEs5b37UVYsI&#13;&#10;ljmXUNJaJvOA5w3UTMwjMiQN/3EjKpAcNb7NSeRJvUI86ZKEGyTtMOjtwL1aeVUyyFuVIbKGXChY&#13;&#10;rMRag7aSgP+2i3KMBSVRJDlF2pASzgWQzo2ks6JHT61vYh2p0yEbsRxxHiLtDGsP3ZkiW908C/Fn&#13;&#10;qMcAARt3q7SFtKwyVWMOPZ46I48QVMyViXvjWzrHC3KXWE7BtlM5sXMMKFfPh0RB/lq5IPMBvZK4&#13;&#10;aLFoSX/T54mPo9WfbTSm0Wxv5JwAzZBeDcTQMEfuyNh4WONMmUsYU6b9KIGkoiPnyIW6Zilv49Ms&#13;&#10;SJjIMQSyVkkk1TLPezM/qxe2mTzUg+gtbWEetT5aKElmdujdnLk6xJvzqn0A6Vlwt1O+Euy6sCqr&#13;&#10;pjmNPXrV3EI+yI16NAbrJn9u4pq6zvmF3qT+XFlth0rAB2pjWfiWWED38pe/vLj6yUknMW+x/eu/&#13;&#10;/mvewvt2/pJLLikve9nL8hba5Ub37t1bfv/3fz9xazR336pvlydgZlt18fJt+DIAs21T4NVDpbP6&#13;&#10;tpLA1pTA9JwiOJ6IhWWdno4dl9dee23cURyzWsNN2zQupu/bZT/JxlV0DA585ZVXZgUnV8b64R/+&#13;&#10;4fLc5z63aG1jHBplJMFl7BXJ6fe85z2J4/WSl7ykXHzxxYfMI9tFfpJTr3/96w/GO5rarXXSBz7w&#13;&#10;gfLHf/zHkZHnJ1lPaVb7lQS2ogRAPEfWVt9YCjJ9HJ7+AiZCfAjgHJw86PNmVNemIcs188At6Nd6&#13;&#10;IG+hvdMHd03+OdRFanoTbK48z5MJO+Gt4EpgKzECNNv4RYgAAEAASURBVBGQCIrzRh0gIBDhjW7L&#13;&#10;OWkbHsXAFYu4OCGCNKGnProN8KM28ubaZ/eB+lUXJQCYAARg4aolNcaD1ygr8Tg4NDBuXD4gSghk&#13;&#10;3BjMmCW/Y/UgSUHJNV6F9RLk2QBzoH6Ajda4LJy3dnXiEiBK7mhBY0KBkASNYFuBAJB8+w0xI0iO&#13;&#10;e4cxagS2IZ9okxYLC4IkFkcCfe56aJsShgpKHfDVTR+gshJkEgmxEthNT51LHYhJgwzXjWHBkshF&#13;&#10;ICdxRXAOJEc+ykGgSz9TN04olro/2EbbhYwEuJYFKC0EDhZojetr5G8bzipHDcdx7nSyFpRhJSGJ&#13;&#10;JACjr3Ul8p8g0JIfzm35R2V6EJKPSSPsU49tGzILiPYrH9tc09luzoRQEyyi/9w38vY/llQhUQSP&#13;&#10;Ejm4tyCGIVZljifkYdyOkC7mwS2CXc6HSNMyIcDXS5KakifqS5V7SDv0vVp56bbDJx0AeTlZOylz&#13;&#10;m+FYMGvJgOytt66D6quAFyKEeCwCeF1MYl0imYReSuIF/IbgJD+JBElYMgx4l3BwDOirqEWH7ZJI&#13;&#10;YWd9pnnBWFVT3aPzkqIAdVcwqlYbPCTZtlRUAlZiikuCfATXBdCzihXuNxKqsTzr1+E5Jfy08sJd&#13;&#10;SvcfCRv7zgo4ziFqOgPdhgT0fK1HghxjsdGwxLTpXL469yALV+Iyvs2INZCuSZJUDaSiRHNWFYJM&#13;&#10;G7DamxGHpsWqxiyj5wbvlaRh/klcLZdEDwHDeHH8hgCB0NN6hL5pXDY9BBENVTkM4IsM4iaU9ks+&#13;&#10;Ua3ohHt1wD110tfLuUYiCpKtM0C0fSEhDBGUfjCd/bHIxftGg7oT+6dj2XJj3kiED7icGei8NHtJ&#13;&#10;Tp0l7ixTgsY5IUSa45IynCfiZ6Y1JXmrQ7QrapW5zHOSSOoIdaQEvrBHNhJjkkGOJ8e2euL5BJVm&#13;&#10;jGC5Eze73jR8Mj9SlxC9u7iNfAxQr6WU9Uj9HZsUGUE5UzjePJM/Hqy2JQkIQlw1Zt++fVl+9hWv&#13;&#10;eMXBJWolL7wm2PPt6XOe85yQNN7uUr+6VfzRH/1RueOOO0LaTFY4S9lvicNpXtfFQeugm2+++aBF&#13;&#10;gvOWBJNL7ermtdpWEjicJCD56Bie9tZdfdcd6tZbby0f/vCHy/ve976Qky4lvez2NI2Lw6m9D2dd&#13;&#10;JWglnq+44orISPcw57unPe1pZdeuXeWEE04Isau7k2SX7lFaJHldQucZz3jGw1mdwyYvrbOMSzbF&#13;&#10;MFuuuKtoGQ/JoPTq1/QcvZxmdbySwFaTgE+4h/Hm026eeNlPD7qCOR+i+R5ALhoX7PgwLVEjaSPx&#13;&#10;wj6EAw/ePKQ3kiQ8TI8JKOtDtechX1IEYgIM6C4VYsY32ACGBNflIV8wO4RNMHtBpunNQxBgDAiX&#13;&#10;McN9ACAwAAANQGww0Aa3pUbQRswQwWcxmKpWKjzLj7jfBGCQbwU8tCFxPKw7WUMMdCF4bId52DYA&#13;&#10;F7EkJKV8cxsAYAMAEsZnMZ/qfgKoyT9lo5kqb7zTft8KV2uaPmXZBuJASFi5Gg5pdJnQTcwydSeq&#13;&#10;cV+IXwHI02opoDsgzreCyk+wJnCvBBRfDtmCjTgTbHTIFb9QdxohWSPol1LQNa26tfmW/0Rqdxar&#13;&#10;01yAq5MWLl/iczPpbgJ7fYnUAOEUIClBPTgOkWezOfJ/vayslKNxarzIB6IsS/e6ahBljgD7WF4R&#13;&#10;MLkpJ+O+dhxy2ckdkDaC1+iJbXRI5ctiz+5h2jb+qNzzIGNDaiEV9Csv9JetvrFXjnyhWXmTz+pX&#13;&#10;cftBL9SusREEQxCgezP2kiCSJb2xlgCZxh/Syqpaa0kumLfjiEN0QUsJ5aalixIOKSIbIBnDR72r&#13;&#10;bi4GnpU84G5uTl0F+FxPUGFKd1wa28Rl7+NKkxpygyQZsh3nT0T/lDdjB+LSgLfql9GDJEHLYJwV&#13;&#10;dNXxKHBGDrWPLe9EruH+s7jmCku2s2BhQwWpF/lHSJIpWqZpCeQ8YEOxtIHENSCwq8jxJ+WGsBD4&#13;&#10;217Tcd4x4ghJDCfjpMyYB3gwjYWF1mu4ybgcdcarJKsEg8Su8xbHra5VWJgYXJeC+e/4g3iNWx7t&#13;&#10;UseMe+WcwVxWXRSJvK+Lz5y6WQ3TxgWNPpGQCpGF3ChHS8KeeoZcjqviV7n8VeYTLEgOaH1E7Ynl&#13;&#10;ElcqJyNdAfneZl41qK7zBNfRlxBNzgNa02Q+pVjkmDysfUgy+4v5T0sagy5L+EDASIqbt4S0fR1S&#13;&#10;hqDdhaDr6qPEmmldoaljCWwWgSQ/VgjDtajtz0Cu/0o/X03bzJ++S4BkyRPydwnt3O81+5m9Yztz&#13;&#10;F7JkwmklajinNc1o26yPMnPOjI7b/8ypsbDhVOpEUPLmNuZuCUMsrPjrlZAx9J1zbhNLqNM5oA4H&#13;&#10;LWz4Ol7NR73xnrpVcsh7pjOr/bIEBHgSLXfffXfxjbvm/9P27//+73nb7Pfzzjsvn+mae1c78Y2+&#13;&#10;QHE5gORymsf62LnSedx2StQYUNV2LW9e18rmvmJ9LKddHa8k8FhLQJ1Wn92MOfNrv/ZrsWyTWHVT&#13;&#10;nz12XBsI3OMXvvCF5XWve9293FVywzb+44pPb3zjG0O6GEhdyxnnCec1P5Os3ZtWq0Ljdz3vec87&#13;&#10;aMm0jcV3r6ara86lbtPcu/E4F1d/VhLYQhLgyf4w3nierk+401OugJxzAcsORh7MJUt4KK9EgMAN&#13;&#10;0Gh8A4kHEgck5mFdIA7wEbTxQF6DofrDQoZavgBCfTOuW4wWBC2ERoL6AhBrDI+TuAeQ4zKzumRI&#13;&#10;6lB0wIEBPl0Cd85qUYDaABTrKbBKfQWrAIxOcMJ9rABTQZb1ZbN8wEINqCroFZzRJt0UjGUhCcWb&#13;&#10;38RIye+jdeI+Pu7GWA7YVmM/8BY8xAfXAC+d8Rz4jICOToAIuBmov9A3oDU56JYAyMbCxLYrp2qh&#13;&#10;JDlzFyVQBywFKuBW7sqLfUC6e+tv39jYuvljzX/yyZ/p9L32wb60PSSTQFoXLN7CN62A7wLiZ5wH&#13;&#10;6j+G+Dy3AuBuQOZXkfYLnLPvJMK0mgCo0R7JqOryonUAxILmQtaJQgK4og8kD+heWI/wwJFqS4oR&#13;&#10;aHUYca1CVkeVs8ldgEm/GkvEvkfv6ko+llf/Cf8frk2ZbZThlHfIwYg3SldP2x7f6lMFW1jBtbrm&#13;&#10;W/7aT4lrg89zCAxW8RrKk1A3PoJdgakAGJ0QaI+4wwQUS4RABNiyfNCjkJ9adqQkSQnr4ccxGBGH&#13;&#10;pMkXZR8ALzDmHu5X26Iv6IpEpgRIgmHbBvUn+ZJKQjAuNp7Tik1iQRJFywuIM0ioWJokOLgrPjFe&#13;&#10;sDKJFQ5t0yrCOCwux1zjOdECXJp0B6sEK3osyRGLFOvAuORah87FRTFlquv2sUCesUdZdXl7wT5E&#13;&#10;DqTDfDC4LFVydbCQAKTPnCPRdTv5Mm4ci3GvQUYhNLmdmjpntBJDEBKjsaB66uoElnYTfNwYMSE0&#13;&#10;IC6cl6jLMIfYMeaSVjSSDZZNO1pd8kJSs3pSLGOgJZz/QjY5h1gHxy9t9l6qYlDdWh/1m/rYB0Q/&#13;&#10;121JEi9kC8RPYmwRKDeWSVrKkFY94wY+EnLs0YM6X0mISYQzt0SnkIfzg0nXbqj3zpl/5sh5OJ2s&#13;&#10;mIEM/Esb+uEacruVsiG81U1Imx3lKcj4GDhoAxunsck/1jzoQ2ecIcthLNu+kL0h7pQH7YUwGxjB&#13;&#10;sXyij3rjB2Wgq1f1I0E7IJOR1ar6uP1J+nDZVb8kFfnbjLtpn9ZBO0kHsUTwaecqXehcCazFrdD5&#13;&#10;1OW+h+FGinDcmQly9chDNqfB1ba5BAQkE1kxAUBTfvrTnw4QXFtbK9/4jd9Y9uzZc0gGvjU1vdc1&#13;&#10;e99q2zJQsH3WVSCh+9NqW0ngcJTA9HyiNYhxQhy7Bgv2s3HTJeqss84KufDKV74yZITjYLtv07ww&#13;&#10;7SWndeV5/vOfXy6//PIsPS3xLHGrvLQgOeOMM7K6lmlMv5LjQ9OilbwemrxWqR9dCRzeRM0mk3qm&#13;&#10;eZ/bQRxaubvFmkNEkIdiHpSJAxNXIB/geRjXRUiEIlliTJe4FgjWJUiCtgA+ZJz4Lb6R5WE7FjEQ&#13;&#10;La6u03S8We0EaQCNdmfyCLgljorAx/wG3v4bxLSCVwEg4DgBSSkHosBVb1yNKgSL7kO86W7zUK9F&#13;&#10;AA9uxq4BzBkQtRMUYRUQ0CpR4/m8kba+NhiAbH35l7ZxfdQqxpMCs4B3Qa6uVNwjyaAcApcNNuqb&#13;&#10;YTPiI0kiYOFfyBqBbt5UYxXgajgGhQ0ZQjrk632CogpkvYf8qU8lfbh1aZOkCVDLOY4t0j5KX9Uv&#13;&#10;IT8M6mp8INoad4hYHADYmrN4EDhVmwdafxtA8hraBxjq9nMCYGiMnYBu62W2/vE/nRJXDHUiHcTe&#13;&#10;yqfwKp+ANfpGFzSrohsExNiIu8VQdnFiF/3gJWP4VMLBt/YSNTUeku0xf5I+wEZPbkhhgctb/Z6+&#13;&#10;5HRc64Lwpvvs5wUposJNim/FSZe+VNZps8BVXfJe7qOOAbG4ifToSFxcgMEuSewqPi7NLvEJhEh6&#13;&#10;ic7oKOXo7qPli4RlR1qtWlxKOQ9ruvIAg2uZlrOolgfI1PgyCQQcEqPqh4G0E6cJokBrtyZxSwTD&#13;&#10;gn70yPagCy3jVg0ThA+Qhuk2+lvydNZBblDfXiJCQE59O+pijJEeNzVdV4a4cFWySWI2lhI9ZJTg&#13;&#10;G1CuC2S2kK3KwXGOLlkH62T9dJUM4WV65gTKD6mj5QpE6xhLFa5heWVsmNwrsRoiCcuVDqs3iJoQ&#13;&#10;Pcgx8wxaXNtax2pbToR8hACe38l15yPnBfJznmohFgx8TPsM2N3rBuk4VxjKERm3zhsSFZnHLAuC&#13;&#10;QaJEHYXgMZC5sjRNVmhiXphZjuPaGtPu6lbkGEEmzhNaxUDWhMQjDXY8/PXjvGEf0RbrpBWQhFGs&#13;&#10;iyTjJJQk+3A55cj5JKvTMT80EF5aMzat1mmMW9yadKd0DixYr+gmJvk2GKtmYMwzz87oz1lzBvV3&#13;&#10;Ll8A2/QJ+dEHzuZaL/a+2eV8dF59CNkluUR7Qi4hr1jC6Dqm/ntN91HIRGqG5tIeWuhOQs6x5Zym&#13;&#10;ntjWzOuQ8yF6tBiSCLefvJc5HZ1TKjmnTmZzTHIL/zzIPLE477BcPTQuxMTOOAwCD2NX6BLk2+QL&#13;&#10;L7wwhIarxNx1110BKk9/+tPj7jTd6XldBnQFMJ7DFNNmur4V9wJb2+H8KbkkyHUTiBlQ2Zg709vg&#13;&#10;rVj/VZ1WEpjmLt2Y3vKWtySu1GY6K0njuNSFR3cn3XhWW5XAJMNp71mtA7U6cqlzXSAldCcix3nC&#13;&#10;+F3bMXDwSmceeQlMemZJyzo5lbx8zmNfOCyfM91yHh6vtocmgcObqLlXW3nw5ZH4oBrkobc+EAcw&#13;&#10;+mCcx2bAiMSFVil5ywowEVD0O1Ey3mYz8Rk007QVhCyAlMQJYCZvny2J/CVXOiwR+kGASFDW7iRK&#13;&#10;ATwC/AZWH3L1Fm7gv8AAcKWZPtkkjgJWC63BXAEquoR0ukW5xPa4n3uZiF3xheWwBXVx4xDUGsw0&#13;&#10;4Mu2kL+gQCTAFneDBfGgS4qAooJwLwrITAiI6wR0Ll98HACEuglCJYq0yvG6YB8gJzgTxqfsgD0H&#13;&#10;IYAGwCJhkcHoSieCagERMEXiikpy3XxrHSpJUx86ubjYrD9ZL76lnMoALM4urntOYgEZxcJCICx4&#13;&#10;LWdS33No+pNoAyvWzK4l3Wdp2y3scScZdlNPybOF7Kib4MkCK3kluWGdLce6cUx9A6in7wK2LEVM&#13;&#10;n2kNAfBtOmKgSAoNt5NWMOmtAPmsCqOrCmmVtZ2cvjiojZz7325THu6t74ZtuhxWkGthLhZp2aUf&#13;&#10;iNVT20kfRWHUaQGs8rkL/YTE0GrAe6n3nP7TqkMdcKlqA9YmCHHcOhb6rG7b14B044aERFOkEh6O&#13;&#10;q+iWOlvLcmwJfGvAbS1P/EgSSm55xX9kIMjXfS86iyUXY67WmTQs1TxKWhoTCRciLbkK8YkGg/hi&#13;&#10;0dB2J1AcOopuS07ao8aHaSBfJJQGyAoaykcSg3pJWqDTDem1xnC8K78AetqcumqJEp2vboUB8txb&#13;&#10;CS/kogWeK6lFNuq/xKpugNaXsqhX9GuAqEn8GN2q1CeIx5CxyD1WY7QFnRqwUnP59B1lNznMWSab&#13;&#10;MW5QXUiAAdcvXb6yghP1dFWi1gDKLM1tbKqA/rhFYcUXHazKUX8blRsBsY1FoxUVZEX637Ht3AJZ&#13;&#10;MnbKR92VZFMOyA6p5MN3dUECIvGBmItaSA77vjSnsqcPJFhwv6yrrdFO5gdah/wkJCIFzknkUJWQ&#13;&#10;HeTs3Eg/JMAwrVb+up4NPXOh4xk3sZBNlGv/94OE0x3csafs6J9LenUAiyIsXQYJMj79+JWQV1pO&#13;&#10;NVpPOVZbdCbxvJhbM8YhfvgXsj3ztTor6eO8Jcmk9iAH6tSi02pnLB+xZgp5h5Vkw5xfBqxp1H/k&#13;&#10;1mh1p15B7NZV4HQP8zdgH3v6KWN0MQ6QQX1oWYxVcs/cSw1WW5WAJMUFF1xQ/j975wKr2VWW/72/&#13;&#10;7wyKwt+W3lvaznApUi+AigSEtLQhQooCYtA2BapRY7xgQriogYBXTCAaBANCkBowIooKqCgqBbUg&#13;&#10;FpGrgkBpgdI7tFApdM63v//v97x7nfnm9LQzUwqcmdmr/Wbf1l7rXe+6nPU8+13v2rlzZ5Y56SzT&#13;&#10;r/A6F/6nf/qnWJ9I5Lj0yb9HLnPSZ8Mb3vCG7H4ioPHZdgSCytsmrZ7rW+I3f/M3syuJpc/fV476&#13;&#10;qHnVq14V4OsSsClMGtjOGrDdumOR/bSRjdtZ3u0gm2RWA7iSWG1s8P4qyJW4lrRpY0OT3ThtaWQb&#13;&#10;U9R9c+Tc4k3HSQMHqgHb2mp7a+ft2NILbl6J256vtl/jtvvtvem4bw2Ixg/yUECE6q9y0FCCx710&#13;&#10;IpyDE2Au/OUmdwVQgKQhX38FktzLkgsn1SPhIGDJUgcn794X6Bh8zvtJnam+X7YXx5OGS0YgayBq&#13;&#10;XAqS13XqC1RplgJa15S/CMGk6bCPCJN3v37PmdwPfv1lB6d89W5f9nX6aWJ+dSbXWC1IjAAIfD/A&#13;&#10;gicBmYmhZAIQIZLLPwQQxjMNQRKm/JRlcAkLTySU9M+wgLDRciBLnGaQSMg38PU+6Yr0YqXCV2/k&#13;&#10;6+aXUUY6sNZJfslXJ/wEdkbV6ijP/XIdmTzeXrBO8iKRLGUFgdQM8DTjmRBxMD2WG8y6+xDhFGSm&#13;&#10;dP2ni6CZAepijYQkgD9Si1xZ0uJ5BDP1yqeBf2MZhGE+refoyi/0qWaA26hvnSXXNsx+nZekKp3q&#13;&#10;OLl3iRttIZYA6Nv09pQkWeznPyXP1pGRbuPxmDqHUWpesV2Mb6KbtHleiAWX13looWS9qTWsJ9yu&#13;&#10;3mv9E6kTAX4PoB0gIHRUO6eeY7kgsJZU0YmvS4GylIe2qeWSFhW+765hvF/LrBSUdzxA0mQ3HS8k&#13;&#10;COL0lj4iIZh+aTTJPfWJLk1DQC9JY5slCdOY226tY/w6CfRTPRKi2a0I3yYCZ2Scz46rd0jVvp86&#13;&#10;FawnMBECWNeuPZRDi4qQphBHlEGLMZcgCvodI8oRNfWOrkIuIF8s1NSnfRTroOgFUK81SvzaZFmT&#13;&#10;fRDrk3XKqc+X6IV2YZrUSfwFRbLSk2SCS6IGCJA5ViNziKIl1mMLltDE6bMEiMvssATRV062sGY7&#13;&#10;7iXWNNl6HkJAvyvuOpTd2CAfAvy1jKF+sixLSyb+Q+DIg4SkKcGoc2Z1W2RCfGRJwEhAaKFCNHd7&#13;&#10;C3ERooiiQ3C5E9JM8pjxw/aywEeQJFqscRxPaEeWF6lIyzzJq7VL+7s6k0RERtuhFj4uKRsgnpaz&#13;&#10;a5H/OtIQnKpXCT106RhJ/S9Dot6bdyRTaLeMyQM6GpBhgb+q8tsl+SWBJWmH7tMOyc8lZ9TRwNgV&#13;&#10;IgYSPbryeZbXQYCxFLVjWZTbrLtb3iKEkm3d9qL1jGMk7QgibyFpTjtcHyA9LRfpYM9D3pb886Tx&#13;&#10;We6rF3VAyB8ptO/HAmJUfYzPEmH6Rw3YdyUwzjvvvO7SSy/t9NNwySWXdDfccEOckfol+fzzz48l&#13;&#10;ikDFLbx/53d+p3PbbkkNfTX82I/92LZUZpvANmDl8izB7VZBy4MJdG2lmenedtXAHSFpVvvE4QLo&#13;&#10;3C7a3YgkniWdzz333JDLn/zkJ+NEWAe4jbzZV12rP8dB47vz0znnnLOvV6bnkwa21IBtyXakdWfr&#13;&#10;i+3o310/onjtz3OXOxra3zPvSz66lLfda8ctM5xu3qYGnMEfAsGJrqEmujO+EEuCNKBcMI2iBrBw&#13;&#10;ZMIdUoF/nST7H59vmTv7pdslAX7dFegDA0POAF4EQ/p2MASc8UxQhqn84BdsAJJLawQy3EwDjQ8L&#13;&#10;gQ9AwS/C7nzT5ysyX9hDPACUkYm5Om8VqK73AVM6cgU0lrNTOwTyCQr8qhxnqhAjWjrwXjk3FRRY&#13;&#10;fgGN8Mv0ACGCwpA8I2gQ+IovyZFTgvclbNSPOvMru8DNTicYBLySX8+yhwA6gGdZQGhtAelkYpab&#13;&#10;d8uaRr8QJkx6YaqUqdLm5PZDAzEbsUbgQl1EXokAd3TB0mDGrkt9rGnYPQf/ND07PAWssytOWRxY&#13;&#10;t7YD6sPBBBCXukYfqW/rNnIiP08sg7nF9wRxSIQrddn0Wk+Na1lrtyTLie5Y/pWtnnVgSl4kwqGO&#13;&#10;RLiTQyptTFMZlYtf5PWZv/G+dQNgtHU166G0eMonoFcf1pGkQ1keoUvLLqDVYgVQPQRYo0PBPP0i&#13;&#10;pARtw+VCNtwsBQlQ57lthTzLgXTpsHbJQePWLW29dM9pCDflRj7rJ0+azsdySGbwTH27VM1+4nIp&#13;&#10;rc8kcQS+3Rp1JHGoJcWAJQXbxy+xdHDnpOwwZJ6UdT1OtrHE4N0sHVJHKasWavrIAYzPsapx+Q3O&#13;&#10;bHdbxnUsdrDgqB2dtNqQMCU/xUanNZ7UWGI5/COUuFpQuMTG+Oz6E2IGnVpU36y+Qp9Qz6k34mnJ&#13;&#10;YRkkiujnC0ib3cg0SC6pOmTUamuObO4qpPNmHYMvLIO/WLxxavrqzMz0jUJaRcJIHltHEA0hx6xn&#13;&#10;l346ztnfycQlYe6iFd3Yv7XckbSSsJVAuR6Ji/Rw5zDHmIG853nf5ZKQZMSQ/FhouWSZtS5KH3I8&#13;&#10;sN0gD2VBYH5WqIWrNqiD8kUco7OsUoIGwiRklHG1WFLnLmVkaeNydhX+aXYyPJ9G0ZXlBvwoX0He&#13;&#10;WiNeQ9q0DS3geMvW5X+Sji73Ur8u2axxj2jc14GzPqzi5FqZdB7Oclaf6SjYMtpO1kPKURaISv16&#13;&#10;FUktkeSPvxHrkogEyUPbSnx4XUkmV/HjHR1ZGzL2eG49GJCL3KZwaw1oUfKkJz0pljKvfe1rs/OJ&#13;&#10;sdp9gY1m/wIUl0e5Q5KWNfqtecYzntE98IEPTKLpn9btNgirsuRvxRYyrcZpSx22iDbdmjSwrTSw&#13;&#10;2m7beTvuS1D7wv7G3Vda2/15K6dEjSTNq1/96u7kk0/ObkVaAUrQuJW0uznd1hixuYzGExwLnO96&#13;&#10;17tORM1mBU3X+6UB25E/lw5fdtllWWrXXvS+7cvluD6XzPn4xz+eZbn+3W3B9i3Jc9xxx8VHnNeG&#13;&#10;lnaLNx33rQHRwkEeNk+8BGpMfjeAq+CQeXOAomcCeQGQQIF3/VTspNmvpYKlRtaolQAvQNQ4CY9V&#13;&#10;TeITNywHE3HJFx0QL6/nFqDPr8gCKf4bloKNq5CHr8rxMSPocYkFX2+RYw4w0Cx+waRe4N/rs0Yy&#13;&#10;SPImZvUMumnbmu7bAUagA1kRPzN85bVYFYmIWQLQiBkBaWAb9/njB2DXfN8ymaSWNgHenNdSHXzN&#13;&#10;BLS5PERQIoBlqZZgLU6GyTNf431mXgAuCSNDdO25YIP7CpV7CkeIkHW651+BsvFbGONaJ4nvtXVE&#13;&#10;PH2rQI6FqNInSY8OAYVuRTy4hGX2OeKhH/QWh9BRmu+rA9MD1HKopT2AY4EtZUAtFfJQwErgXKKp&#13;&#10;WSHFGam6ElDZRiSsAFwpp8xBiBpAPMvJsuNOiJExYfWUshDtgILl3iqYn78m+Kgf7+U2/+SR4M97&#13;&#10;yCsobwNk9Im6qJta4oalg3qgP0i4ZMcus6WtDr2WEfYd/L1IyGkZspAkw2qFnXh0AFzWNYBsymx/&#13;&#10;ClEnAWM+pFFEGWBdPahsCVL1qxWYJKLkQggG4ltV/mOf8zTEB/G58E75/pGsUSb78JcwxMCiid2K&#13;&#10;onv9i0COFGmpVRDEQcpNfIkDCNUsnZPAQP5Y00CFdO7ihI7KIggrCdoWFzitlbBVENvVDbyrHxWs&#13;&#10;0yIP8RUyxJVfG2hfaEmrtXJQLFjnPcptS0o9kJa7vpUlDn0IklcpjVPWNcjCsiF1aHPXCmzdpYgs&#13;&#10;oRpYuhNSiLY307pFSw9yW+BA2D7Z2SdYujZTd7w7SCJwkr4gmQChyYbFXDtemLj5orf8lE+9O0Yw&#13;&#10;jikTMmslo/VKlkVK5qkrl0xZVhwcq8NeC0QI0pk7Wc101Iz1T4hryRytzVxiZHKOh7YdyR/aj+0J&#13;&#10;EioEsHHmH+IaYkeiKEtFq+0UGUZduwRJss66Y8zJEjPqR+u2xewTtAOIHZ0us9ubS0VriRMyWCz0&#13;&#10;M6ftzvTrA0HjLlSWcDn/aJVpnSvSnWMNB8dHcLxnTNEUHUmld+z6jgnKoG+ikDwLysD9dcb2OHVv&#13;&#10;Y5B1FIsjxgnSGpRt+RlkupY0TuDcPMYQIttMyWMKW2qggRkBzDOf+cxO3xdazXhfS5tHPvKRcaTp&#13;&#10;yy4LEOC0Lbwf97jHBfQ4qdxuwcnq5tDK2u6vxpkmt00r03G7a2Bzu1Xe1Xv7kv9A4u4rre36fLWv&#13;&#10;C3T1T6VF3VFHHbXh+FyrhWOOOSb3HNv2pRefm66EtfGPOMKPTlOYNHDHNKCFjCTNC1/4wjjtt021&#13;&#10;oLWcpMyVV16ZNqcVq+1VktBgO/RcC7GnPe1p+Whi/NXnLa3puG8N7NH8vuNuuxjOeWu6szrpERw5&#13;&#10;2a4GU08EkYIpQaTA1aNggaeA9kzoXWaxhuk975XPBAc9AQqgUqAUqwm/3BdgkCgpnwTkw1f37EpC&#13;&#10;2oK2nq/Wc3zcLPCtMMwADxI9fmHXGmTBLiWY7AtUXJ4gIB74OtzvBvhgSj93+2HOenxuzHEY6pa1&#13;&#10;C31bAKpmc/JC9vhD0PdKnIlSXsmKlE1ZOMeJcVAEKZEA8a1mviILcj2Pv42gD8rlO0SKFYDWP+oH&#13;&#10;QCewdUteHHsukUWCSfln+WOgfgWLkjINZEh0mI8/iQ0AljKJaP2CHoAigdCCNSP42VOL9URZ+OW+&#13;&#10;Om4EgPckSMhXh6oDO2hRW/ra6Xa49IVy5Os3oJVsZlpZuEQlcYqccRv11KcRRssITnhPIOj7yOsz&#13;&#10;9RRLAN6PpYNlUpd+XefLO+BX4kKrqyLHJB2QNbG8J0gmKqSFZMWdF8yBtMc/yJVu6b+cpao77tqm&#13;&#10;oz/ztj8ov+2fluVzwXHkAhBThpkkTOILxm+heQDEtfyCFEj90h66BQA7/jhoDyzFUddLn6cfjXWv&#13;&#10;9Ub6BzWDhZpWCeq78iKqco/ypY3Q8WL54T3TCjOCzAqJXNnRqPnWyYu2oyOQl92pYkUFCM4yFfon&#13;&#10;S2yqjyGrJAvLctyVqLbctlwSApKq5LMucNOqzXvoRAs5yKZYT6wfQx4QKcSoPn81quF9LEgkaSS+&#13;&#10;QjSEkPMd0qMK4ogWvWaJmO3fsigzh5AskDo9ZFItR4SQsH0pCyRSyDL1DeFhbfFyybZkGQ0WJCG6&#13;&#10;3GkNMmYdAmFuuyPTbFOu/kNA4C8FWdLnMgaYv4TaMbTqe3L/aMRhaZ75Say46xQFqu5n+UjSgqxL&#13;&#10;plCPLK+ybeS2znx1frymviVn7C+MEYyJbArKNWPbXIubY5GRuDotpj7iqDjtjF2zWErZu5X6gCy0&#13;&#10;t3JqTF4SHd90MUleQd6WkdfX7eP8Uacdzyi/JLty6HdrKQmyIB3agHnOdnyQHBhD3WVLUnwGwYhf&#13;&#10;nBCCWarJi/ofwll2v3BpKuOD5d5xGe/RZ3drrSchpb4ok1aS6m/heO24wTWehHenzESRSN9B//Cd&#13;&#10;dccRyose5juwvpK5+cr9SY/xAcskLb6W86t5rgUQ70gwt/EyDYxkop/qw15N4bY1cPTRR+cL8dln&#13;&#10;n01d09qZOLbJo74ctDpx95PnP//5ATc6K23LL6zffQGd2875a/tks2ybr1vuaaPtYjpOGtiGGhCM&#13;&#10;rX5VV8TWnlv/26ode8++KtjzK/yhHpouLKckjST0BRdcECuYE088McXXsfjLX/7yOA/2hu9s1l1L&#13;&#10;R935rP28L8kzhUkDd1QDra1J2Gid1f7Wmp7P7Ktay3jeSJjWHr3n32Q/kkhEet1+7f07Ktfh+B5I&#13;&#10;4VALTMhoFIZaViD8EEnRYLJEwyUMTsoF8k7VOQhwBGdM5mcAKoHlAFAICRBgwuQ8bI6gCAApgBG0&#13;&#10;k26+tPIl2C/oPQBo5vas8yNJQ8uPE0jPr/c4mNSngl/d89WYSXvIAL/GXwegAWhwzLIjtxIC5EUO&#13;&#10;ZNE/SKwiSG+Oc1zpAMkWZS4/IACKmNiTttYMsaBAnHwGLj3EUsZkJLAss9YOgNb4odBCRP1oLRKL&#13;&#10;AZdBuUTkGGRAjiyVwD8DsmgB4JIYlx3on6QcCEOeCErJW5Cpc+OeX8COSz8AJrGCsKMq015BtOJ9&#13;&#10;qSlC6qXuUZjETF3MAXM7AE23qHfqCGsa/QDxtwmxfVcAxxdzt0aP1QaAXJAEwZalFqYe0qTy8hyU&#13;&#10;l3x5QFzzsiv4JZ8jcljHsUCI7xPajG2E+7UUR2Lok3zJB1xa97sBePgDie8aQR7gznqybHdmUE4H&#13;&#10;u40ggPVavaVM5EldBAxGl5STcnCTn21UAgld5drbXHOQNLBmI7PpadklibBQF6ZhXOpUh7VainSw&#13;&#10;6FmGNj4PoWN/QA+SZRJe3NPHSkd9WWcgaeqI/Ehah7plnaHuJXf4X4AMOZhtsa0HATF9Twln+rNJ&#13;&#10;Hd2FFmT7hGBx9zLOliyJsfxZ1oK1hBYobqNuWy9/SZQw5BsH1SDbwh8O61dhQtJQ5p5lR+uA7zlt&#13;&#10;W+sP5Zot7osOjuelk0nzfyiHCfA+elccrZJmkhQhWCCLkLf8FyGjPmmie5ZOQVTabojNOeQsZIOE&#13;&#10;Si1ltGzohvR4IWlICoUolXSQ9DGdEIaUmba1gDjtcd6rQ+F++V0cHasgiyE95mtfIG0JOQkILUnI&#13;&#10;E70uJZpCmpEHxMNMX0rETL4WyzJABvc7tBziF8fHlEHCTcsbySq7L+OAxJBWZTpoHyDKWHDCuXV/&#13;&#10;NOMV6VJ2CaX4viKtmdZwIUbREc7SbZqxTLOdSPqt3590JHHsO+qRMiOtEW2ORq8myxgnYU7+IWZx&#13;&#10;0rzEyfIgaR3/Q9S/bdCX1BuEk5Zf8T3jNePeEqul7OB0y3HEZZcw6xkSWjJ6GD5Lc7+c968hLiTZ&#13;&#10;QkIYHbOd+oxxebG+kzS1XtIqiAqDgHHHKtvjIPlnX0HmYYf1QZ2yrboEYJafYeUUp+NRIq9sBCu+&#13;&#10;/TZuTiejBtrEz0snfldddVV33XXXxZeLE8V2X580b37zm/MF0Inlzp0746PBXVKcYK6mk5e20T9t&#13;&#10;XG8ytuM2EnESZdLAPjXguPs3f/M3Wa6jVcfmdmw/FLT5zL68GiRZ3dnNr+/22c3vrsY91M7VyUkn&#13;&#10;nZTfatkEx/e+971Xb93muX5A1NnhQHLdphKmB3eaBrR8kXyxXT7vec9Lf13FHrY1r1s/XX3WhPCZ&#13;&#10;BKLLkl0i1eJ4v73X4k7H29cASOvgDU5vbxWcowsmAMw6Ho1fAG7NARIzlm4IR+eCcbdaFuAAKJd8&#13;&#10;rQ6RA3gpogbChacLwOKgU9CAU4kQLS0Eom6d6VfY0c9LECB55eu3gBjfEZIqsUyRtMFiAQDRu9Ws&#13;&#10;jiXZzUlQ3Gu+n6/PNwIQdSAsgL05BIRfnNcD6I4hJiAGMDHECocCkp/YKv4aAAohKrhj2SgQP4Co&#13;&#10;nSG5EI8O5XIXgwBnyRfn7i43gi8EIn69BmBI1GS5CukBzAaXNaCF+fwuQBysKEhXPzwzfC4MS4ga&#13;&#10;8l0CegVolZOKN/gHWh1AVmgGJzKnnIiDNIKnCsFSkTiayPM8idySLw28AJDmOP1cg1haJx0tJdBn&#13;&#10;nBxHFRIulhuAto5VgbvLxI+GX8NZVpbdu6qlDCEKrG/BZ4Eq66okJ06+miOP/k/Q/wCJ1WdJg5ZG&#13;&#10;kEAhc1iyhjzd8nIAM+SaBcHqyGVBbrecL/ABoKRvPmhsX6HKaqyScyN+EO14JaK2vMYZj23gAxWC&#13;&#10;D81n5f0qVF5etepZuY2sthCSC4g2XRP2iOws7ZBMCPmXVBxoJeCwICCeorl99BKywBosyxr0ABmq&#13;&#10;tc1Mq7EQOCynwRIqYBWd1+5ntD8sOmItpU5dtrQogtC2HRIHQKsDWDOShtFpq/rXwmRB/3HZlLL3&#13;&#10;Wi5QdpfB1VIs03Z5igSJINn0SCcNjjGAOk2Lm3mEbJBgI54kB5HSGmb2D8H4kq8Fw70YPI6CAGEp&#13;&#10;EGTSYl15kE3rGEhZnRpn0sn7M0iJ8vUj4SDZJBGErCNYN78BgmOIhZn6tV/oMwZCSsfV5h7rnSJ9&#13;&#10;lywrSg3ZRyWMzS+ky03dGlYic5YbLYd7I4++VfDRNL+Moe/T5EfNrdMeIJP1aSXp3OMra+DdQULa&#13;&#10;Mcwx0i3FkXEY23W/Rr/bwTJLSOx+XSKX8rgtPamov6XLfULsapWi3Drohfhg3HLXrG52v24Hy7Js&#13;&#10;G7Ytx8CQThAwPTsulZUarVESEBlChCLfYnYf0nYswmIHMjDWS7H2cRxgzIgFXHp5dNRB3MaSbXlP&#13;&#10;ZFQ3jkHUT4hB2ixjWepYQhtdu9tYHFNLotu+JcK/jNULbddd+Ab8gQ2LXaxcpH3PsX50yer8WrK9&#13;&#10;B+e0ZQizeSwP70Wfp+y7dTxMe8WCRzpMZ8gLl4fiFyn+uRyrbAuQX71kZ/6+fAX+Sl9I9lOCw7GW&#13;&#10;XMiTdjz+m2fTP7fSgFvS/vM//3OcCetIWKsZAZ3hgx/8YCaT//iP/7jXe8Z/znOe05199tkBiHs9&#13;&#10;3GYX08R1m1XIJM4d0sCVV17ZffSjHw0wawkI1vwbefXVV3f/93//FwuSY49ld1TGvrYUwucu1bnx&#13;&#10;Rv9uO5+YwqoGJLJ0ji7obQS1z9Xp+973vjhalwhzOaiWONOyp1Xtba/zg6F9K6P4wo8eWnxJJtpX&#13;&#10;D0R23/cnSdP6+faqiYNHGmfMh1hwIgxwDRhyClwTY8FM+UZgSVKAI+RMgCST+Sz9cFmAQMsvy4JS&#13;&#10;SJxYITijZvIPmHF3ER0Nx0FtwMBI2gj4sswA0OqXavxe+OFUAFzkBOlqATCHiAHY9IA6l9RIHAQa&#13;&#10;rnOMvxP/QOk3BHCEWX+sfpjsDz3gRcsDwBEohHR9BhjEUamWQCSW+8rJDWS13IbxCJCNdZF/AI0q&#13;&#10;6F0AbFxiAOnEHSOPARIIIJNlB8gS+dzOO/rzfRIA/Hq/0AbnfnWXSNgIdT5mN8q28fBWJ5HSdG8r&#13;&#10;SILsFsRSl+h0FqsK64rmK4hTfkgRCSJzlojRR0lti8w7Lek0hXbB0VOJpJxoeaDmTMtndg0BnyCQ&#13;&#10;tFh24tKRLHmIfgBj2X1I8kIwC6CU4CgJOCZxjts77F1tai8a5Ij8Ife8juLGZ01f6sr2QV/xOTqv&#13;&#10;MnPQwkBd5quauhHsanEhgYqOJMz000R9elbWL7YpyRrijELZDq0Tw0CasaSJTE0e8k9dqWvrjOQB&#13;&#10;zbXEESKBfFIG84k1DKSEUe1D1JfWQeUUWksqAiTQAAEzYAkx07GvpBPjyIw2tsZOY9khTjDvsjqs&#13;&#10;tQTlLLggDQlIUtBqIhYckFTqhAlqrGZiIQIhQFuTVA2BlD+EvmbOlCOkJm1YayxVSW6zOe9HMuNE&#13;&#10;8DpKIOM4eQ7xsCbBi46Gda1wGFcWWHvZHbGK0sJMosZllpUM44X5UQcSnj3WIgPjlv1puYYFic9u&#13;&#10;kWAgX4ja+PWyfyB/+ffhWWQiA8cixyD0k3HVvoDfIJf7uTxSAmomSaQe+HeRsZRyQkjFEi8WQlxr&#13;&#10;maOfIZc4MZ6V5RB1bZ7Rq+MMl8iRZZsSTfGf49hrhZOvxJrpkU/9fEQ7UGXWO+m4o5VliLNg2xWP&#13;&#10;4uR9CTCALJd40dhqiJ8ex0XlppwZX9AfbVhrQUmsDgJL8svgMqo5hIu7X+nwebDMthvHROs08ZTN&#13;&#10;JYNtfMir0z/7qQFBnA6CJV3e//7358u7AMXwxS9+sfujP/qjTpLGtu0XQLfivvzyy/POC17wgs4d&#13;&#10;k777u7+buqPebeNTmDQwaeBrooHHP/7x3Xd+53dupG1/E+RJtP7xH/9x95a3vCWOwX/8x3+cP49+&#13;&#10;YKnx3aOgUKIhf9NJ4XDuq00HKvIjH/lI99a3vrW79tpruyc84Qnx9+H9Sy+9tHvFK17RveENb4iv&#13;&#10;EO/t3Lmze+ITn9g99alPvc0d5Iw3hW+cBlbr9hsnxb5ztv/5t1dydfVv5/7I77vtncO5H+9by/sX&#13;&#10;45AjapyCx8LEOXx0wIRbwMYEuu1okuUWPJUsybIEv6wCxgfN3bVqAVT4ZXvw63Y+D5NGrE4EkQAf&#13;&#10;negGxGE2DyDJl/68A2jwy7U70+SrtcCsvgjnezDgYcauH1ro9OYTcMLrkDSxpuFaU3qdohKJ+4JO&#13;&#10;zwW45OMX4/ipQS6/6McpKrIJBAMCicpk1FfLyqadoxVJDu76X/42+mVc0KOFQXSFjgAlWdoT4gWg&#13;&#10;gexxCMr9bC9MvGHBvXz1RwZBpcBZ9ZoppSide06I7vxDzMNCTbm99z97vVFxxxJsJAx4WrrFMfJq&#13;&#10;seI2xkstFeLsmPe1pqB+aimYuSFHA0shtZSBkitGZFVOdONFy15gF3DW4ljHdA/zFmDpEyO+aSTq&#13;&#10;LDfgUCuMLNXwHN0Jjk3Q8xADLfG9S7y9rqw4f8o6njPIUgD+5zpFQH9j+0k1pgC0Iy2XBKK2z+hO&#13;&#10;Z9cF3ssHC208y4J47nbSgnvItSXttluczLX6oi6w5LJ11i5p9D37atIRHEOqYM0QMWh3Jal9VyGa&#13;&#10;fD5VZsF8nfvvHvkTk39ss7YFQvoM5ED6GvWbo32bZX+0p1hs6TTapYTD0d3uBV8AAe6xMNKah3ZV&#13;&#10;y+BqbKjliJCfsCSSM7VbEGVlKVIcC1MmxdUiTxIjJCPlriWCPrCvOu5I+lTfs02nvyou/Sxlsj2j&#13;&#10;LXdHmrEMcYYljRYqA5Z6w8K8JC2IKSGmHrE0yzIliSlJJnUtuYIl0Wx5AiQDeaGXdWQeFuS/bptW&#13;&#10;z+jJskNEydXMiFdkGbejB2TnTh8rFvsEY+cSn1wS1hAXVC0iWB8WzSVHpKsfHqR2+2sdJ7ukqsd3&#13;&#10;jXqJI2bzcrw0nuXlvmWJ1Q9WMfEvhJwpk2QNxXR5Y6xrfM+ESKH1Y6+tjywN4741L3knWecucql7&#13;&#10;l53Sx9fQW5bq4ex4GLB8JHG1LOul0+PstDfKHH9Q3Lc+BguYiqFclDuOnNU597VsijWmf2d0Zmyd&#13;&#10;KOIUDkgD7n7yh3/4hyFpJF1+4id+ojv99NOThkue3DHFIBmjmbZA8W1ve1v3ohe9qHvnO9/Zve51&#13;&#10;r8tX5mnCGDVN/0wa+JpowP6l81B/m4MWIRdffHEc5d7vfvfrzjjjjM1RpusVDbSx6gMf+ED37Gc/&#13;&#10;O0T03e9+95Av7manlcJLXvKS7mUve1mWqEhOa1Hz4Q9/OMSOpM5zn/vc7oQTTlhJdTrdDhpodbsq&#13;&#10;SyM1Vu9tl3PlbT8JVQnWrYJxMuceH25Vzq3em+7tWwOHHFGTxpJyBylw5mTZCTugR0sXJt+zWFsA&#13;&#10;ojh3ct0tdA7LV1CJGsBDwJYoQcCaL/xMwjFbH/xqmi+6AC1AnIBnLgDLl9pLSY+vfP3xAAqWTGT5&#13;&#10;jcsyAKhc5au2hJBWMC4Nklhg1xZ3A+nnEkQCXL+8+hNcUDUBfMgsKNERsSb0ABZhRhxdxpGljjO9&#13;&#10;ZyntUIIjgaTkjPL7yGP9lCXgL8sSJDi8r3z+fK/ezX2eyXEJWsQj2VUmlg2CacGUQFMwIwRS30au&#13;&#10;fFp+PIg8/OuZl1sHXzPsFcUL0/TrvxYZllM9jTutxIpJQgU/KHF+Sv1gbdCLxNBdlmEJzg2mj5zx&#13;&#10;TRLdCnyrZiqPJrfxfEH92z0EXYLsozjHISn3tABZ4GB1qUNWfIMI8rN9usDWd6OPViCut3NIxVJ/&#13;&#10;HqOkVWHtNwLgal8+LwJQEM89LNCiKnWVAHnhMsEQixIGEC1YkuVaKzaWwCWf/jiOpwBqJTolvVza&#13;&#10;ZLuThLOt0QfNkz6SNhYywZyoS8mYyBPYPebbZOfI/+m2Hr3wl/8to3Vufj6kbHtVucuKaEuSKADq&#13;&#10;7CwUcpRzgPZufOH4muBdywtJDLeu1zntwmUwyFY9i/STcLLlnuSO98zbMtXYkS2t7TshfCRoJDNK&#13;&#10;riw3kmAYm5DlaOnEcot4+tTRX4t+YCSJqj9CZkgGQPzGOsYledntCHIoy3qUxf4AIRIS6NsYvxjX&#13;&#10;zGtd+XHI67ikHGnD1jMET/qchI1jE4E6cFlcTiUjHH8kX3Z8ghHkHvwhhwRCL5WPYwWE3dq1XEto&#13;&#10;kob9WWLH3aPoV0uIsDjt1opHEtv6xopPKyidtqcsIZ4sp/3dcvGTJNYKK+TV2E7ts+oa3WWZnXXh&#13;&#10;mNbaju+kfNYD5+pl6TIoSKMQKTj8RWfp/7yl3h0HbLv6ASpySZmUzTarHvg7Er9OkjXKRvn419ZS&#13;&#10;24szJkFoxq9Y7k//7K8G/KLnUgrN+92O+7zzzuue/vSnx2rGNN7znvd0n/rUp+Ls8DGPeUycDevA&#13;&#10;UIDyiU98ovv93//9TrDjcil9YExh0sCkga+dBm4LcN50002xqvG5JEPbmWizJLf1/uZ4h8O1vrjc&#13;&#10;svvtb387f0f67swzz+wkuQyf+cxnune84x0haU499dSMiY55b3rTm7rXv/718df1sIc9rDv//PMP&#13;&#10;B1UdVGVsZIZ12siMdtwuBdmqH0rS3J6crVyWoZ3fXvztUtaDQY6GsA4GWQ9ARoCME/XxjRxjnWJx&#13;&#10;Bdp+4Wdi79fgTPzdIcYJtkBNooOXwR7MwvnHE8EBE3XBDeAty6o8cl/yphxxXsVzSBmtKfzS7Bfb&#13;&#10;gJbqjH5J1+9JvnLn6zoTdwGOYDQWCYCGgGVl9wuuco4y+TwAhHsCPfINgIi/EIEHj7nr+zmOhS85&#13;&#10;eOjzETwazRsz8uZNgv/yVkBj3uYcuQAgASECN98NIKNcgNZYPgSQC9wESKYheCPeShhT447p89tz&#13;&#10;o+5txEXuDfn2TiNgW3GiJ3Ur2MMfSJbJsKRCEkUnwnOWm4S4Uh7AqMAKPVU9VEYCMQcQAXX+F3Bu&#13;&#10;iGVdWAYCslj2xA/gFHhJ0uhryBhaXUHSAGxjGQCQjQUCd0y79OAZaW73YFtB6lKE59FASS2QNaRd&#13;&#10;em5tjGXKPa0K1CdgNsFrQTEgO+1JgsI2Un0kJCPJl8XJF4hJfbKEUOIj/Qoi07dD9oyESRwMA6Zj&#13;&#10;xSXJkH5AkpFtrDzbVeRB87D9VYKxHFRw1biRlFOrjT338gfFRiDYt43Z1/PFgHbl+MAvTrf1QeLS&#13;&#10;Fvs78WcSNRAStVTHd02fA+2zyBDLLSkimM8DntGmIr/WRfZt2k3MOxwDkFtSQtIkxIjHFIyj+vGc&#13;&#10;OtBXShySu2yLvpC251iDvJCKPcvz4miX9Gq3r9JDLN9Mh/Stn0UsoXQIXhZjsfjQz5O7l0lCbNQ5&#13;&#10;ckDWqDv1xgXP1DEya2mCTrLkC3KlxzrFcWtBndpXHMdmGVdZVjqSedU+KJntQ90gT+++2Jr5SQ5Z&#13;&#10;TvP2f0TXD5Y9Ke3OcYlzEubo+GR8rVWUj4BctRSL5yG0uRcipdpsUiL9IrVMh3OJRKyoBogvd39y&#13;&#10;CesQnzLWiTlL7KlffjoydvxB7vKRRBkiJ+koS+T2b4yWYKSVdgQRxHhRVk+cWodT2G8N+CX+4x//&#13;&#10;eHwx3Oc+9+ke+9jHdu7+ZBDw/fd//3dMs7W0edCDHpRdJnwmqfN93/d9WU7x+c9/vrvmmmsmokbF&#13;&#10;TGHSwNdIA/7NWAVmq9eer/62EqHFb8et4hxO91zypGWgY+CP/uiPdr/8y7/cfcd3fEf06DMtDV1W&#13;&#10;JkH95Cc/uXOXu9NOOy3LoC666KLukksu6VxipqXNFLaXBlb7yfaSrKRZlc9z++SBhNX3D+S9Ke7W&#13;&#10;GjjIe7CNx0n73qE1rIb9M+Fn147eHZWYjvtWAc7yOVNLmQQcLhMQlBMnE33iC95CyvC+AAULHJdw&#13;&#10;iBUGtg9xKVDPVrR9tmFlMq+vhoVgUEDnpBxP9wAoJ+4DpMLCpUaAqnIkynN9n2QHFoHdSEQIKAMo&#13;&#10;hPxWEUBDQJMlCWQssh1BTfO9YV4Bx6ReYE8gZDkFEaIJySPL4L/KJeniMivSIk69r5Nir9FFfqM1&#13;&#10;icsOAr6MJygSrBRIrGvSC1BRTh4pnnlyr/o35554r4VUjtf+BFIrzyLDynXKTlpZMsYSCggZdW4d&#13;&#10;9TpZHk7mfR2RUg8uYcHZb/mDUHf8SKqWjkhwWXZukH9AMlelT8FlAbpYCAhE1YGgTZIGEkFLLP2a&#13;&#10;uPSqY5euDmevXZyKAhYtuu8neXXIL3r3/GAIKkk5Szdp4HWD+2N5vE6FUk7bQdqULYa6QQECYd7m&#13;&#10;Pu0fUiXbxmd7bYEu9UC71aeHPpKWiytIQysx+oYWFuh34ZLCEA5cDy7jwQKNunYXJ33C2OaiZ3Uc&#13;&#10;RdvuzDHKj5gB47zR+oIEpMBcoqenb9ayFV6zvfrjaaQOAWM5lYG2AMlSZJ2WFKS3Rr0rK23B5T2x&#13;&#10;BtIKT5Xwi7VEdEKf0tmtRKb9OMtgiBeytcgTxwMJjIE+ta5cKY/9VZ0yDsTKhnNJhpATPFJKIoYg&#13;&#10;8N46TpV334xvlAEHvuxoB/GDnRc6JDH6S5ShcCF9KH+WqeHbJoSnbR8nyBAKc0jO+Zwtz7EiGXBa&#13;&#10;Hh5J8gNLhjiZtgyRy3QlL+wTkqPoApJHy8KyRpTQsA9iRchOTI53M8dSxrs+vnskLCBF3EUN/ekc&#13;&#10;vXbUwoIF/0UkxDuSTZAcCOFSo5BBOnvnbvRgO8y4kRucc5Rw90g+aZPoNO2PeEVuqQPHbHWJDjUR&#13;&#10;VC+0i9kOWq4Omm/RQbpLoCAAcILd0x6XlLNIJccw/07QfiGiqh1CsNG+swscarFNx/TQNo6D5rLG&#13;&#10;Qi/5EIClDpZNaf8pCNlPYb81oEXN5z73uZAxbgUqIdOCToQ19dcUWwBz//vfvz3KUcebPhPo+EV/&#13;&#10;CpMGJg187TSwGZy1ebjH9qzd2wz8JnLm1vVyxRVXZJc7l3Q+61nP6h7wgAdEjzoVfve7391df/31&#13;&#10;sRw855xz4jxY3erj5wd/8Ae7f/mXf4lFoc6ZjzqKD5lT2DYasK3r98WdupqPJoXbrn2g9dXWh7eN&#13;&#10;Ig8jQZhZHuyhzX6dgLfAvRAKftF2kgxAAgAtcLQpgFoE7bFcha+/zvKbP4z4fNGcnf9IgEemCQDl&#13;&#10;y7BnfRz+iqqA+8TTuahgTF82a5AtTu6BTTwWuAJKIEJmgB6/Jkv+hCABhM1cJqDpP+ROwL0ggFgC&#13;&#10;Iv0/JO98cRbUCu64J/gSGNPJY2ZvrDXAjX8Ec185BcSW2aAOmm5EE8SlPEXMaPHgEgOiqQPTTNmI&#13;&#10;JqARXOL/xa/iOtPVokAYJbiR3HFXqFi25Ks8aZG/IA5JKmeviVG5++9YppQxUSIP/4wXPidE39E0&#13;&#10;F2NaphrwyrIDAJdguWfJxDokyQwQuoYFQb88FoDqBB5Q7/bEOGLWaWm2mQ74t/5LppQDXSodKhmD&#13;&#10;JwI5j9ZT6cntnSUVekC1FhSxFJGk0ZqG+otTaK08BICSNMnDdymzOuXeRhZjTgd0iD4O6I0DjlxN&#13;&#10;BFmboMgdoa22nPvAX25waqOxvorqVF+GjWV2kgnGxTqkgLJ6sU2iX3Wr1Qg7JXWzT3At0NfxLgQB&#13;&#10;7WdGm3MXqWyXzHIU290yljWSmNRflqnYV/wR0o/JSwKB87LKWpVVkK2sEhUAa5fFWfcR2Tawd193&#13;&#10;V7c8tB1Yd/TLkAVDACWVAABAAElEQVTp5+zGxn9ljWF7ZxGURKFWI/0Rpb84tS3dZMefLPOBQKD9&#13;&#10;aE0XvzU4BXd5ok5ts+QIf1CxLhnVHOnN3xNJFoVNf1Ro8oVoqDHBOIxBHCQl3Ra7xgnu6WPKsQTS&#13;&#10;0nHImosOvG2a2Qr9szy/ARmYxNF/5v3R9KW7sq32kaQ5WjCpZ4mYLAVi7KR9Z2mUZArlyLJRdGKo&#13;&#10;PJRVwpPnWuqgl37J7lnUr2SNS6DcvnxG3c7YjrvPTmpaM9Ie7OPqKXlJ3DieQgbbMO1jkYWxVVIE&#13;&#10;PdRyLJcoQb6auUv0GIPN26VmRWDb5wkmkbFD+Wwvkm9aNPLjOPBz7NCSxrY3w4eS59ZL4plEOoqW&#13;&#10;UxBx8aEztin88LjNd3bTI+0aP2k3kvu8Y77lbBqiKtaQCmR6/svz9LHSoXemcGsN+EVYwsXtQiVd&#13;&#10;WpCo8auyW9J+//d/f7dr1672KEeBjESPu6RoYbMdw/5Ozi3jNFHejjU4yXR7GtjcZlt733x/9Xr1&#13;&#10;/PbSPlSfNR196UtfCpjX/8yJJ5640f/1P6MlofF27tyZca/pzHFSyxqPkgGOmVPYowH11HS15+7X&#13;&#10;98yxXNJNayh3VDK0Ov/6SjLldrBoYEQ8B4u4m+XMbHfTzczauTeCFSfDRsNR5oJdSQr8+MUWMD9+&#13;&#10;Fc3Xbyf4LGVw0p3AOw3ci4/yBT6Aj6+ppBVHw5IipgGYyC4qgJQQNSSgb4843WRSP1sD1BJnnUmj&#13;&#10;+YfEYbvaDt80AZlO4Avp8FxhBRgCCgCowEQCAAJFzOJzwaGFyld8wWPzIyKYKORtRIJlFzabuIXw&#13;&#10;lukIMhjAA7p5X5wgEWEGfknm6/wcoLTGF3GB2pz81vlPWLtn6ZMTZn7knUHGpwI5gVslyLvm689y&#13;&#10;R3iOhnbfeyv3jZ9Crt4XCGn5Y3KCRndccYcbiBKsBOZ+wcdHzUI/F71fDq7iWlLHF9STRIt7zxQw&#13;&#10;L90K7CUnxrxNnD9sRTaoc98WlDs5/ibycLmZsJ4lI1rtsEuMy6+KjPOLvunwE3TlyOEgCbaNsrJq&#13;&#10;7QTBW/VsWYaxbVLOqpMq+0Ybs/w+I40sSUlb8Fz90/YkQjeWqEnMSCRY7xI0OKKVFJMIgCBc8G4s&#13;&#10;oOKwmTYkQRhyJg225PRd0o2lR5a7kQe5pWlzlj4swRgC07xpo61PtPqywjd+9quxDbe8JEDth0mU&#13;&#10;vBaWg2tJE571WH30bEu9nEE6WRQtYeJXSoLJtB1mJT/vRl+SuHH3KfqNhImELDJt9E9km5GPpSqy&#13;&#10;2XMTzR1vVhP2Fmm7asjX4xyXLcc7d3NKP9TnDEuRII+ye5KEpTI5DkicSRbjWHiJM+IFfm5myLhm&#13;&#10;GViumT7N+JhlRNzLrlBaQUk80W9609JaxKRS0Z4gmltR6/vKJZtaG3WUl3FER8RL5BqwaHIL8zUI&#13;&#10;nHms1LBOwgKGjUd53Tqzn9nHJYfVl9Zstif0mZ96tG7QCHpLn44jcWXxvvHs6+qVX8Znnd/xKHUi&#13;&#10;sWZ6/CBc4hh9h8qzDrT4gUSXaHeHsvjEcqyG3JN0jL4tP7/46nH8M771S0h+ElnWV8lrO4q/LMda&#13;&#10;xqoicxN70z+jTJvuTpfQcExqTz755Pik0S/DpZdeGqfBgpj3vve9ncuaJGL8krxKxrjUSR8OLo9y&#13;&#10;Mux2wNstbJ6cC6r0peNxFUw4oZd0Wv36ut3KMskzaWDSwJ2jgdW+31LM31kuPLoUVEtC42lto6Xh&#13;&#10;ami79Nz1rnfN+Ln67HA/13/ZNzr4d8plbI7zre62qvNvtJxT/ttHAwc5UXNbihQ1SCtAojBpTyeA&#13;&#10;MAk5waQ5E+Ys3fF94/r1U/DFF9V5mUvPBfKSE+yutM4kO19F/eqbyb8TdiffIwAMWQMw0H8EYSmw&#13;&#10;FNz7lVuLAciOOKMMWBLwAGZ0fjvzKx9fjfV9kGfKAFAQ2Ak6AEczAVG+xBr3aKb+kkl+BVc+yB62&#13;&#10;io3liEiC+X5AJhJbqkIXdT+X/BNOgX8K8BrHJ4IN0Qwy+/WeL9MDsluGuSBFPbh1sdv/ulMLeihd&#13;&#10;Cvgot+khD/+aGCGJchyvlS3npZ86b3GMbxivCxHVrfyLjv36zfuxfAroAdjhyHfoPstPUKQ+/EJ/&#13;&#10;Avq7inNAkXpBh/oR0tKg/KggR6xpAGbIS6QxH/Om/AHi3M+ROAT1Zd1nl64QRteS1nX8tDCwXAJT&#13;&#10;j0RsgJtr4X5u82Q7h8gZWT3bU4Mls3rxtzlUecumxraz+l6lU29IinjmP4LdOrpLz1LrGJfCuPSH&#13;&#10;5CRm3No44BYQb6jtnVki0x+TK9thVE5Mdz1L/fFyrCXsw9kymr5GNraW6p+eW5eSqA53eTimIwmo&#13;&#10;7NX+teoJ4WNa48++2A9HkAKTIQjMbA0dQkCgbj9TJsYD2tUsS7jo88OxcB3IaPuas0zP8WEOCSUR&#13;&#10;RboD98t5MOWnP9VYAiFAapall3ygLS3dFU7ZYrnD2JBxQAKiDdvqVAKV/oh1yEDfGCB/9D6VHaTm&#13;&#10;kDHsVFQ+a+jXLMtR5g6Ls27+ebrH57n3ReTkfcrY4+B51u3i3aMoL+9B4vh8gJhcZlmh22+za5T1&#13;&#10;5ViHw98KEh2StMjo0iYt27pr+KEbSBluogOt8ahdSK2ZcSGQZpQz3TDtQGsn0oSQLn9h+v/hOmSp&#13;&#10;8llvth/6m8uvGK+HkZzJ8tC0g5KjyHOEDHli3XKqbK1+Iw/ls3Fq6eTYzxKobL2dunHMlaS2jv0J&#13;&#10;nK1rSBhlGmi77vqmvkkrhJFLXiG3JPBD0EvE8b5LYd02vVOfGSsswxT2VwMSNd/1Xd/V6Z9Gc//X&#13;&#10;vOY1Of+3f/u3bPWrhc2uXbs2doGSmJHQufDCC7s3vvGNcVrqLlDb2ZFwA2Ef+9jHule+8pXZtcVy&#13;&#10;tyARpUNlAdgUJg1MGjg8NOAuT25ZrgXNVVddlWVOWghqTfPJT34yBPQDH/jADasMtSJBrW8a40lO&#13;&#10;r5LXh4fWmLJQdvUl6b1KgGhldNlll+VvQtNFG3vb9dfjqByNoPl65DflcfBroM34D/6SrJaA2b+A&#13;&#10;bxaU6FdOvqoKtjPx5itorFOY/AuGMlmHPIEg6Wcs9+ELcGBngIeIpABQnJq6bMAvrCELBJgCA0G8&#13;&#10;X6/9Ag0o8Gurfmv8gssX4QHfGn2WcbCFrr4ZMPmvHUYkepABkKLFiGCjLGQEq1q3CHwAjFq4YEY/&#13;&#10;uIRLXw8zgCA70JAQeEULBAmJEfhFhlEmQMkGQRHigWikIkzIF1+XW+WnnAITwSl5QNSU02O/dPuG&#13;&#10;AIOvz5BV8cmitQogZZZ76qIAjOkWRI/2uBpDAJSgufIf7+ZKAOdd39wr5LLdty7Jx7pS3+TXQ9Is&#13;&#10;+88g00dTonmWy2hZczxg6SSeEUeyjJ9LF7jg3HdJK+BNckkQ6D0epx34JZwSoCsHd+tFICbYqm2o&#13;&#10;BaUAXwBolj4JsJXd5TEMvPq76QGuAXKWK6CSKNs+qGzJrpQmx73/2VQ3LaI6JWzobLyy/O1eltpF&#13;&#10;x5VGlv7RctR9725F9sckg74hQYqEkZSjbiQzAekux1lCwmXHtfgfsR5o8yFqOCfp+P9wmRpETZZK&#13;&#10;EcM+b5+stl5ypr1BGJRVifXPL22QROyv1r/EgP3CZVD2yYwPkKq7IRzm9lEztP2YN21LQE5P6SEN&#13;&#10;JIL09VJ+abAM4t5s/lnGG/uLliI42iW/YQFRxRIgCdo+Po5soxIgtidus+RrmKsDXiFo2cUNziQU&#13;&#10;7HPKZ1uFpOF9r7X26iEQ2lKnWcYt+mpIAtOVKEGXLtuRJJtBvsyuxqCH8cr0sFBbH47hnttTSwa7&#13;&#10;1AvCjPd7djgbQr5I2HwZXph60xeODoSxNJrB3Oj7Jkv9XHaYLc6v4vor+ODRokd51RMjUpZ63UJZ&#13;&#10;2V6cJU8h0Ug/fU09cjaD2B6wxpFo7dZpF5Qtwb4J0YOJImXXKpJzZHes1QopljQhzeyH1jNlC6tE&#13;&#10;UqpAEpyxznfbMjfHulgSWhfqDxkyLuI7rHdr9dSx4wA6I42UO+Os44NjL+2ZutOnkjvz9YwbWjFR&#13;&#10;aOISJ/q3fJBeHRZktqcp7LcG7H/3ve99uwsuuCCT7L/6q7/qPvShD8VvjbuiHHHEEd1P/uRPxkeN&#13;&#10;O8m4VfcLXvCC7r/+67+yy8yjHvWo7BS13xl+HSPm74xzFcooYLA87vDiLlVTmDQwaeDw1sDOnTu7&#13;&#10;Xbt2ZWe7F77whd1P/dRPhYB47WtfmyVR3/u93xuH6VqJaJ3xv//7v93LX/7yzjHyW77lW2Jto1XN&#13;&#10;4RYktN3t76//+q/jSNnx1Z8EiaSXPn5a8N43IuTDNjJNYdLA/mjAme6hFZxMB3wJDiyenUHo6JlH&#13;&#10;QGJ8DEi6CP4F5gAlHHL6ZTkWNFhjxFeM/h20zGCZS8fXbb+uhuzJ12HfB3qIAGKt4wRdEET6WsvQ&#13;&#10;CfW3MAwAAO6vze8GkNA/BaSQX1aJowWByyg6viwHABJDsFZOPAGyyc+v2MogCLsZ2Avg668hzbsA&#13;&#10;TvCPMT8OGVyKJUACAIZM8isw8sU3SBE3AQ48Lf5AbThAKafAUl35FR958Esz08kr4NAlVesuM0JS&#13;&#10;rUj6JdYkkCQzv8ALaATa6JB/+Kn4li6newWfGdrReAT0J6FmUI17QktrvEkdWU8CcvWkbw1f00eG&#13;&#10;cKxfYGkEsNLyYrncCRhWdggylygFBAr0JKmILcAW+FmHXqeefGYeNWFGuaUnAG2sh/IOxE8Ioqt5&#13;&#10;/0ZkEKRTl1og6TA3erBNCLq1FKgyVr3uKdn2O7OdSgKo6811eRvS5g+M5eOdkFzj66nEKncIq6TZ&#13;&#10;6rJ6X8gxdZOto233tiHqE53r10VAO4S8dOto6pS4+jTR8iHgHXC8dHt23guAT/K2C8qQevfcckjo&#13;&#10;VZ+p8cAv1BKftgHltl9I1Bl3k4yxjOOZ9Z56FMDj+whiYCEAp8xlYSGxYBxk0cpjHWfhEj2QDD19&#13;&#10;S3JmBjGBd41MEuwz2amJvlqOdbWmYWwJ2WJ/ZSzSKS5HOj1H9WG5IGdN3+D44BHZQ0Jm2ZDtuazd&#13;&#10;dKht+eyzaf9a5ZCexI1WYJLMcbiNjheRG/27DNR0IGEXLvmBKNkhGcIYY1mW9q0FTrtDVEqkMSbF&#13;&#10;zw3lXsdH11xd0g/TjBjjXOoUp8HKgGxsXT1Ej+iaPBeMZwvrGFLHVrFAb+qZ0iODY41jgoS5YzJl&#13;&#10;t47o63HkTiYSMyHCY9FjP+ZdM4csHfglDwkb+y/v5pb6sH3wX3wPJQ2uF4x1jKPLOXXsWCdxhv5m&#13;&#10;ljtjw1je6IGxV8LMPh7i2qNS2wasK8gc2udcIoegA2ctkYrgdXJo+S3bFA5EA4KOJzzhCZlka1Hj&#13;&#10;ttsuB3I72nPPPTdEjIDEL6kuEWpflM8444zu2c9+dqdFzXYMq5P19FnanWTTFCYNTBqYNKCD9PPO&#13;&#10;Oy8WdpIv73vf+0I+f+pTn4qlzQ//8A9vbNft81e84hUZ+7QqlKDWqfDhGBxD9V0mcbVVEJu1kLlg&#13;&#10;u/g6Hldl+DpmO2V1kGrg0CNqqIgiX5zwOIl2Ui8IYH49ArMZM3edzQoJAgL41wm9wGfQ4TBAIoRH&#13;&#10;Jt+CbybhAeCAGi0zBKf8lyCeguiIE8wAH/MVEDAp96sz9wQ1ASC+gixKo8n8gDwCjGwX7iMn8dyL&#13;&#10;w2An/wCNAV8SMaH32i/r+TIviaPlC8sV/II/92s8ZM2CfLWw0QKFcmd5E+/l63HK3mSW9BAcybZr&#13;&#10;4i8xASjLT4DJsywrKGuBcrZ5HXElKczb8isP5fMnSGKSuXFN7rcKAtzE2eJZIpuWz9rzUdZcU24e&#13;&#10;DwK3AFeXKVgvyAGIXwzfTvklwvhiPT+KeNx3eYJl4313yyJzfsqqPiSaKBvvVxjbQb6+c+6XfJaM&#13;&#10;JL75kEbIAa0LAKD5ag7oFki6PXGTNP5PzBvQWS2uPRmz2YaH4OeI2XRvT/FGk73Vx4rw0Y9khXpR&#13;&#10;h02PvtaAaDtyryXRMpMUBPjyMrkItNHxHCJQq4ssW3OZkssNAcxYpc2w8Ej79J0sOTNt2x99Mc5l&#13;&#10;rS8tOmyHHL1PWvb/Yg98zlCHRUVtC03ZQjKOaVgG26fkiLKmnUI2eEoaRQxKjIyEkO1dYmls07He&#13;&#10;gWCITBINYz9eIrv9zB2i7DMSUMv1anshfh1n5lqccI82aqtRZvOJDC6Bss/HN5NDNRJJHimvO9jl&#13;&#10;XALR9k0IgQUZw250xi3ituQp4oz8sxSH8QyLpCwLjJWSBImEhGnxTOsmrURUh2WGuA0xot8Y9O5S&#13;&#10;q/UQZaZH+pA1taSJcvqOMrNkU39dWb7mV6vd6DEqo14lNCSVlRcLoQ7nvXFSnPah5MSd66T5LpBJ&#13;&#10;VZb45aJuB/roDP1KtpSvL4gQrkPQKJv14DiMfLHSSb1YPvQ6nluuGjvQafzgKBikCtaQy8VX2EHL&#13;&#10;9LSAMqL1zviqjtPurQPHBOvBcdb/HFNsu+ZZbWrO9cA26gN/QyTBUjch9IkyhQPWwDHHHNP94i/+&#13;&#10;YnfWWWd1Lnsy6J/BLbjbdt2SN6effnq2pL3f/e7X/ciP/Eiscb5RX033Vcg2WRcsKKPE0w/90A/F&#13;&#10;344OlDO+8kyiSp8U73//+/MlfV/pTs8nDUwaOPg1IPksUXP11VfHQuR//ud/UijvP/rRjw5J3ZY2&#13;&#10;OTZcfPHFcbb+iEc8ovulX/qljCMHvxbuWAlcEuvfA8NmMuYb7etLeVbH/jbOt3t3rMTTW4eyBpz9&#13;&#10;H2LBybXBo8WDCHFuza/PVsGcuGOTE2sgQ4AdgKcm9oIUgCOT9pqgA3oEUyFqamKuM1RukFiBwgAY&#13;&#10;fcksjq8BIUQPE3m/APsFn5QFZ7cMflmFRHHp0BLCY34l1yyjYfKeL8V8rS+fCwoKYMh2xIIH/D2E&#13;&#10;JLIQI7GCH50OB7rL9WPJEw/vfFnuXY5AfgN5uNNUbceL7AERPAPcCVSypSyx9BexhPRxuVP5eZFw&#13;&#10;gKCJPx0A4vhlOr5Y/Co8ZylDf6U8Enn7D3rYAOmcm2b+47ZR+LVQA+XqnY0n0dntD1DmJUAWuGlZ&#13;&#10;ILiCTBPY77gGMAqY2306z+9Zua8fh06xZHDJBcC+QJl6UN4CUgHF6F2irNqG4Ar5rVrFDGDUykMC&#13;&#10;R2smy6fFApY0MywraBMudVGWODimwLaf2hlGksCE/COxVZm5ve3CKGuUYdsGuEoC3EaIJRLPshTN&#13;&#10;dwxWepRdbSvtg5t7/5EkXXSS5Xz4fClCResoCTBBP8tDYtFB/3EZG/Xu7khuid2zbLAsVbD6oJ3G&#13;&#10;70vqhWiSklaRQkiSWJeCZpzrFnFJv7Yem5VZ2oFgG8sHCZ38SCB/1wH5nBYRQBoQGUuWCXU7/pe0&#13;&#10;XSYjWSTJpCUa/URSRZUpZ1RBmpIhjA/rkKhri2/v5ux8pCPdBYStS4h6rVwgaDrKXP6plE1iyPHC&#13;&#10;MmCVE9LQ/CQp7ZcIl/JW+bLEUn3bHtFTtWnkZEey7DrmsiDJBpz76mh4ZsdlTNEqT18stuykq18d&#13;&#10;xpXsPuSYc5creL7GhA8yBJ82Olf3uT6gdCoekoR3VdXgOGO6jAdrWN3Mb6Gc6NllWCF3aRuDpBzj&#13;&#10;ow6IU2excnOMtR/ZZ5BlB3Vgf1LXyg0xFOtD6k+CJv0M3ShytxvJFR3J9JsVR8Dkr7P2LHXDOkjS&#13;&#10;xSVl+sFxwApxZrugTVMq/lOX6pkjy5WSRqz0rBOJdeOgc2P7fsqJrLZN6wIRHUuyBJZktMip/mJb&#13;&#10;omzuLqawjBMhvnTWrHVPnBBbiCkciAbaxNbdTB72sId1D3nIQ6gjnUTbF6DG+ILqub/v+Z7vifm/&#13;&#10;ywEkO1poabTr7Xg87bTTuuc///mxDFr9m2i5Xvayl3X6sHFL1ylMGpg0cHhowK21n/GMZ3SSL/Z/&#13;&#10;lzjd6173yjh36qmnbijh4Q9/eCwO9eelJY3LRRtRsRHpMDn51m/91u7nfu7nYlXU/kZ49G/CW9/6&#13;&#10;1iyJ+uIXxWP8ec6c9eurmNU827nHg+Fv1NdXU1NuTQN7ZjLtzsF+ZBbfM9Fe0jFrp5ea3zs9HgA7&#13;&#10;Lp9ZcBzir4BJNZPxgBy/wgJQ9Y8g2Fsyya6dgniTZ9m9I6AMwsP5YQgD0/MdvsC6g4qT8/wEFYIs&#13;&#10;v6RLMjAg5AuvX10dIDSDB6SFUOEeX16NYbqx7HF7XX1wCCCVU7DmcoyQP1r/6DdGOa4CAPIu+QPF&#13;&#10;mKhKDrmcqXx1LP0SL+CGfFKsOEgOsKb8QbaSNFqdANYEIYBFfbRkeYZbKBPqy7rElWBXvywuk+A6&#13;&#10;qFS4JpgThJkFz/zqTToCzwqAHpdCZMmAd5qOSitkzJ3xfOPZ+Op4EMIKnfosTRAEA4C0QtiNTgD3&#13;&#10;/UxfNd8MPDyFWIBjq0w0BbHTz4/kAiLLnNWVIBl9ZycpyBxBmPJq1SCwWki4KMcgUQOYtC2EtJCo&#13;&#10;sT4oH22k2o2IXuAr8KO+tGgKmCY39NxICmVvodoIj6kvpfSsfjxB94UCSRepDHGwyrnOW20b1fjy&#13;&#10;yKfjiTKugE9l8Dp6U79GtYzWSdN3S1/LBMolOeXP2InnS4S8XKeWqW4Zl3Pl9Vbu+651lCj5pywY&#13;&#10;9lxb176nBc0sbdjX7RP0o920VcmIlMn+QR9K33EJG+Cbep3N2PIZ+Xt0MWOZnnlJCmglModksC/Y&#13;&#10;XtWRy5SWWJb0WpsBkm2b9v8+7V1SkmC9QhT0EisSObYB68VlPbQDt3/v51rYsduX/YXnyq71Seoh&#13;&#10;lnmmRLrZFYpT5TNdiQN8lCz7y1n5g/NpgGV8l6T/mz7tkz7Xx7JFooX0Y/Hjue3L9guBZfL8E6KR&#13;&#10;8/Q1fOWkVhknSjfKwx194khOarkTksAxUFFoH8hXdYMlIZ3VdEICmReEk+kv0JE+a2YuhQpZbb6M&#13;&#10;PbFkMg67NLk8EgJlTh9wG+ssn8RHVEefyi5TlG/Amq22pLYnoQ+EmLG0dOZSKsrcDezSRlnsj/oO&#13;&#10;m7F1VZay0R8HxlW3LZe0niHXGmPuck4q+puyv/ILwca/+udaLhyXtFZSp/jVoX9rhdhjyTKnLUha&#13;&#10;SUTHWlFrHOsUEkYn75Zuw5JnwViRPF0uJeGNX6QsuyIuy8BmpDODZFqsQZzrpDl/EyhPJljICNk4&#13;&#10;n7Ezz8Kx0bqGyJMoytju3wkJMS2MrFCimDf/ubwq/Zon1u4Ubq2BzZPYm2++OWbtl19++cYuSS5z&#13;&#10;cuenz33uc3G0uWvXrk4rnDs7bDWZ3uregeTbJuuCCR0HbxUOV9C1lS6me5MGDicN6IdL8mWrpUwu&#13;&#10;93TnO0leCR2t8iS0DV/tuHSw6lgHzI985CPz21wG/3b8/d//fdeImjZH3xzvG3Hd/g58I/Ke8tze&#13;&#10;Gjj0iJrouybDTof9CUkXgpURCIfAEPgK6niqhYBAvb4c8/U+pArXWf4iYBIWkVawKBPsXDOxdpIt&#13;&#10;IPN6B6AKEB+A6FfkAfDC1+oZk31JFMGFX2cXkB0CIp0UM5KSqsABMOhXWJ5LFiRNHQb7RVynljI4&#13;&#10;5BMywSUhfuGf6ZzSr73X8S/r82M9ok8PwZDkiRM+ZSVNgEMACXcksfSh4hdod3fq2FK4Xx7H7whi&#13;&#10;3wjIwXJmfjnPIZSwDhJczCWlAH8L88UiwCUcoBjyEHZo6UA51KXASN0Fb/BPyAKlUFfWgnpYCZaL&#13;&#10;pwl5vvKsnQpgY0EBIGfplZYGccgJqMp2wD2E0uxdqPJqZD8Rue9F9sdSbibplK9fnMAzgZx1DZiU&#13;&#10;pFH31G2P9UG+vlPWJeAu/mzi5FZrnGuId20VBe3GWasAbEG9pv4FhurS5SKWAS24VEUyj7xcWqf1&#13;&#10;gct3/E84ZlGLoFFB/rhlElEB5QlAl9xr7bLaRKwWNohA3+MFybvo0/f8ec+8AdIcYzVAvADltDfb&#13;&#10;GbpE9iJ/iOpz+kT5Wyl5vLvPkKjkaf6xgBjfVT/mwb/1M47XY7Cg5J8lQGyjLlmRZYq0E3dEqmBr&#13;&#10;ksS8gh/WIViwDB3tMVYsEDVzrDbWqF8d38b3CaAc4DzMPkZW9AkIm96toHGKm/6slYaWKxJVgPPs&#13;&#10;vDQcx7suSyLMr0VU+xKEX5Y6qku3Xb6BL1Kfx3/wFYBvZFgcRXzSykv2KevIcvPj/+aTyKUvqa/0&#13;&#10;B9vN9eRLmhLAkh60EemUQSe5GTskQCASozvqA7AmSVU2KxIKPMvyKOqWZzNIEgXXmfdSggMyJ/Vv&#13;&#10;PUAMx2EtToK12CnSilukL0lVJCAtMJZGji3KpK8sST7+Z+xZk/jo6Usz/FHFigwiU6sT6mGJZdAM&#13;&#10;y6aBMWPmTmuL+xKX/r84CT1+AqHeQ0/BQbDEXyx5eAxZEYtELYj6k3j/e7m+B2kdR76MZRAba+ta&#13;&#10;nEiqOA6iA/uRMiGbyzo7LBK16Ot6+uOMNsF7tmy3dM84G1LJPosusKRRNxmLGJ8HxkN579SUlacV&#13;&#10;Dn10tsDyjjEszpgxkV7ig2eJBdFyTXLsBOSXyGEpZf954mrZQ12uMTZ2nyEN2gz3lo7xGWd5fw2S&#13;&#10;BlJvufwO0qcOB/SDNro1+t1udMfW5QN9tpbe8SgSpTF5MYV9aMBJrJYz7n70ute9Lk6DXQpw4403&#13;&#10;xnLmJS95SYia//zP/+x+/dd/vXM3lKc85Sndgx/84HxZvrMmwVul473NoGjz9T6KNz2eNDBpYNJA&#13;&#10;NNDIgzbWuIxHv1w6ydWKpi319P473/nO7s/+7M9CTktQuBxU3zWOf6sWhZNqSwMSW02/k04mDRws&#13;&#10;GhDZHXrBWXmm8gJkzpywc1ZEjeSCYMhffcEvPzZc54s6YAErC8kbJ/V+Hc9SAkkHLQ1CfAC7kzDX&#13;&#10;AvEsUwBMZCJuOgAygE2+WpOLPh008Yfx4Mus11ivrGPpwetZqgBIC4ektYegVTANqA3QAmQL2iRa&#13;&#10;gjjIaw7AyzIpMLAWIVUWQC9gQJIgAJi3Ak7JzVBfxj1KHmiRAJhn+c8OgFCKAppZz5dtwbaCqRuP&#13;&#10;6ssYyGRZybssjbxXv7LEGQF5KYZnqyBkfCYrsRF8bvoeW1obDzdOsmOMV76LklxuY+xKXZnQj1sM&#13;&#10;u6sKSxDWXWYhKZZdnyCiiClRk6VJ5FfEmGQY9aFTYEkajjpS7WPpxBd1nmV5E5kUuYEGRiDNS4RV&#13;&#10;mVvZxvt5ZBvwTROwnflGqJrcN9W6lwd5lhsB+bwTNkBZTXtsT1pWeZ53fR8wK0EjMZQ8i7jzoiwk&#13;&#10;bAvmb3qc5r1E5Kx1ewAmV7UMbtRqRfEFQsm551h3N/5NusiYes3F+Mj3xvTSHsbblstr4qfdJnkt&#13;&#10;OyRRWjv2puWk3kJiakEhoWDfIC47quWZlhX2TXYrcjnhkp2UYsliYSEjZ9QXSJp8SEtrFu+nbwDy&#13;&#10;Y0HDkiAsJawfqSPJGZcblmNYrDJcQqNlngA+BJh6NRVJXdPjnchvG+Q8oZ5XPshJP5asLJ9Fnvsu&#13;&#10;cTKG0PY98rMfln8TEtywzLG/QyYQ8j6P1JP+rqplQWxE70UYaUUXglBSLuWStLWeHbckIppetbKx&#13;&#10;H2HNo2UJ7UgrvPJVhXNulzxaunVl4ZQ2GcsjLQ4hQJC29JkiY2GjNR3WJzP7GxZlvlM+oCynSRmR&#13;&#10;m9Y5bw8D8SRQY6kDsaT1H/1uQdkW6MJ3imCSXNL5MjpSJggYraKy5It2kbLZnmRhtBbiqeO0ZyEp&#13;&#10;fcZZ+kjau23dn8sVJU0sD6OhO7VprTj69eElXqNFONZEd+pQqyOtnPhJbtseIb5c3gZrRXkttC8a&#13;&#10;l59jtc85Lx9WVTcZC4xLSN455nL6Zx8aEJRcdNFF3Utf+tLuzW9+c2JrgSKY0QrF7axdDqVFjTs+&#13;&#10;vetd7+o++MEPZgeoH/iBH0i8fWRxu49XiZfbOjeB9qyBrNtNdHo4aWDSwKSBTRpoxK+3Xer4lre8&#13;&#10;JUsftQb51V/91VjWOM7867/+a/dbv/Vb3dve9raNFP7u7/6u+4//+I/uWc96VqeV4WSJt6Ga6WTS&#13;&#10;wEGrAWeWh1bIRJ9/6v+xbE7emdTFgoNJdICDRecuO5aEDOCL9IBlS5a5ABCCLwWPfh3mYsbke8hX&#13;&#10;ayfZTOzFATU7530Boab/giIn6oIgwIiEDZN+t+ItnzFACJyA3oUlOQOEwvrgl2Um/csrN9510p9l&#13;&#10;C4LKEEBkJEAlXb+8kyi4RODD/4IY4il/lmS4nARZ45MhkEpAiSIUN3E4F1iZFsukBGDikx7rAUHk&#13;&#10;QjKJr9USKBavLIsEFsIKAGnOfOC7JJpYyGQG6jQZcZQc2CoEPLUHLU4draGtwpIv7VnKJuih/gp/&#13;&#10;jXlTNy6fyFbPWMDUsiOBK1/1+dpeDpNN15/vqD+XrhTo1O+MvixcjiaRpv+QWN0A5GMxQWaxljLT&#13;&#10;gO6WjjL7G+VIu2r5eFtdrAbj+txQ8STiJEgqeFTHlEcwGqsc87QubafoW0CoDgJwtUAZiRvahqTi&#13;&#10;gPVH+UBSZtqF7yFX5aGcBIistPXUD0Ayz20jFaoOzDOtZuNuTtIhxniCbkSu91raLZXxtY1U2zXH&#13;&#10;sbhlFWW7MSDrRpsd9aZViTpNv/L4FdqmMN/ykB/WZkuWM0m0xcE120FnCRDPXLaicPYNdZnlXlje&#13;&#10;pETxWUJ2WLnp+2Q+g0ylH+xm57X0ubn9FD1C+sDikD16v+VYzmkz0Sl5u4xPman7Wq5jm6Rggv2U&#13;&#10;xWdjn1B+60krtvQP6s3i2G7cscixxTqP9U3TB7clbrAK6hYnIicy0MdDWrnUBwuuLOFTmbznfUOl&#13;&#10;Ufnoz0eLjvQbxi3HIclK69clWjZlfcC4u1MIGpaUudOb/onX8cOUmFRntpxX4BBdjoXqnJddGhWL&#13;&#10;InTNO0uWNDl2ai2UGxk/6YfmS9ut5ZT231sgmW9kWGN8pM51pD4wTkY31mv6GRkroyScljH8G2KK&#13;&#10;7a/1x9O5tMhxOc2Nd2zLvqsgjp1N161NpX8ol22/jaP0Dfx+1ZI/9G5aFNM03J1KuVxMKolVYwjk&#13;&#10;r+SSu+FlORQyp4+oW+uH9LJ0dKxr2kKKEhKMuOg5+rK/leAcPUshzHgKt6MBv4K+4x3v6H7lV36l&#13;&#10;e+9739udcsop3WMf+9hu586d+Zrs7h6SNv4e8IAHxCGv5u06HX7uc5/bvehFL+rcyraRKLeT1X49&#13;&#10;akDKoz/D5uN+JTRFmjQwaWDSwBYaaGPMG9/4xox7WtTor0YLQsMNN9zQvfjFLw5JI0l95plndi6R&#13;&#10;0sLmH/7hHzp3fnLc09n6FCYNTBo4uDUgCjzkgnOnzVNgJ8Y1G3dG7kSdCXbNsbj2nN9MosKf7xMv&#13;&#10;RAhAATAQMJZJuS9B7iQPc+G5s/LEF5j4dVqrDoCJEzlApmBMx5tZdoQvhLUZ/gowq58z6fdLcpE4&#13;&#10;AgMBpUSDBI9HfqKqAEABqHkJ/pA1k37jI0jikL4gakMuQFyAILcAMAVgBUuCq3pfYsDtyH0WHiKW&#13;&#10;P5bN8vi+slt2CQKB5KgLRfJ+AKvn6sR4vudDj95rwfeQVWuBjbB6XqltPNrrpEEb9BSwbNoEZKzy&#13;&#10;qieXaJEeQNCdZPRnEgefHiUskhXvoetsz4xeitiirgM+AegCf60CKLfPrM/4faGMRcyl0MT3yK8U&#13;&#10;xjmJ59xM0Gsys7UZT9mr5e25H2HIy3Y4lmV8J+m09FOelqbpSsyM7+ZN06c8pGHdaIWldUbIuxBF&#13;&#10;5DvKVW/p88M0CAG25k9IHHWonHvS33M+3mui5iViKx/vRjfjPTLcU6R271ZH26yyFklRfRLAa58k&#13;&#10;WJqwGWnj5u19fI/QtmrJlG2ZJUwsg4lz3JByX6S2IDGIEZLS8tl2A/bNz/auvLYP8s2SRvqpW9Nr&#13;&#10;WZY+q2WJbZS2lKV9gnqW+dBHqw3Zrgjpg5JL9k20FL1IKkjQ8Evetq/qL7WtNv0HsqPVkcSabTlW&#13;&#10;e44taSu8k7SUk3QteiyJJOIkSEyPYLVb7z63TDxNu8vYNLY/nW67pbaqlKhBh/pYMahH++EyFlou&#13;&#10;w2JpJv5UaitudWNe9Ad983jMGGBbIZ/o1KPtzLaEFZNWSCE2LQc6s49m3PKolRNLzMjTfCU/F0t8&#13;&#10;vODsO86S9anFznULyCELVkQl71EnKVp0qp7tjyzJcnyOjxr7sXmpDPWC/h2rzUI5qYNa+me9oz+J&#13;&#10;Ty132IlKazMlyy5OEl2kMZPA5L+yULIdeG2ZbXum4bFZHkmsOxabH3EylhpH3fuzDSqXKeqThjG+&#13;&#10;9V2roArmCb8p7I8Grrnmmu5P//RPYylz8sknd7/2a78WMkbT/ve85z3xV6M1jeDm/ve/f/cbv/Eb&#13;&#10;3UknndRdeOGF3bvf/e58kZaoaWTK/uS5OU57t5E9XpvnTTfd1H3pS/QT2reWPf/v//F3fdxtZHMa&#13;&#10;0/WkgUkDkwb2VwOSMy5r8njve987Szld0mS49NJLsxOc55Ixv/3bvx3/NK9//eu73/3d3+1cAqql&#13;&#10;zUTUqKEpTBo4uDXgDPSQDALYmgw7ex8n4ZlwCwScvENsMEkv/y+owa/ncy1S8E/BBLyIGtXjuxIw&#13;&#10;AhTASd5xUghAEHwwDU9O8Q/RJvG+B3AJcSBgdDmNRADQbAHwACSZh/5rlh1LK3ocV5qKAFsfCkIJ&#13;&#10;wYlAxMT5il95CQiQB8uemjgKMgVihADfAu61pEJww3smIJhwiYAAg9iSCOEJvCcxEXN+tuUWzCFC&#13;&#10;A45kwoWgQ1DWwBDXyFVghNsbwXg+U2AlakcjmCi/yOP1VsH4WwSBTdND9D2mi1whj3y2kadf4AF9&#13;&#10;1EW2OHapgl+zA7qoj8Qb5QwZMzqR1fFqLFnU/UhQRVf6/BC88o7ALGVq+SGHoqWstpctyow+vNtC&#13;&#10;xW1XHtXJnnLnbOMFT/iht7Kk4Zx6rDTM2/oQpCqXdStIpJ6avtKiqv36LERZQLvpqgNzM32vbTde&#13;&#10;jfdy1c55sGWwbBIOe9JSttKDqbXQzleOJh25OYRxkOgwtDhcmS5fyOPzKSSMzy2P4PcIHn0OEkVy&#13;&#10;EisLLcFsG5IP9o2kY//xHdue7cEL65d24+5dtHm3dpe8mvdHcBcrFJe8+RIWLerFJY0Dvki44Fey&#13;&#10;2YRKT5ZfuW0P3Ek/URfWh/Ui+aVMtkGJB+KYtO9TNoHdntbRtFZWTrbXWGpIIhFfcqmW7tkWTdsf&#13;&#10;D1I2xhxJUMc0MnA8WJon7TcEFXG0wJMjLbmhlEJYKrPWI7xjHliieL98adEvskORJMmYp/3B4qW8&#13;&#10;1EOaru9DdNCXTMs9lZSlIqprE1Z/yBT9k9YcZ8P0S1t1v7Bv4gdm7ciKKthWp1r7SS5x5bK0JQ6O&#13;&#10;ixirtq5/LResSQqxYJN3bb+8Z5vJGIE+VA93FbRIF+XyZ3l5m7jqI9aJGR/VteOc24pr6SNxbnQV&#13;&#10;Z7uzbnzuGE+ZaHtVTmOZDz/7IOnqD2uuTFS244+7lJlu0hv/rXfqDg+ncBsa0JpGXzR+KXab6nPP&#13;&#10;Pbd70pOelHO/Luu3ZjVoVePW3D//8z+fbW3/4i/+IqDlC1/4QkiU1bh35LwRNubt0oO3v/3tAU3K&#13;&#10;eeKJJ3YuszrrrLMCmlrcO5LP9M6kgUkDh7cGPv7xj3duu61z4F/4hV/ofvqnf7pza26XQ7ms88or&#13;&#10;r+zc4ejxj398LAm1rHnyk58cP16vetWrug996EMhkR03pzBpYNLAwasBZ6CHWHDSzJyZn7AlR+fQ&#13;&#10;AAi3+vXL6Bqm+i4ViKWMwGpjqYoWFSyByYScSbdf051k6/tF0MRkXQQgxMpOTe3rcd5nqUH8RGBN&#13;&#10;IyoaAI8hXSABYlUDiOCLLhd8iUMWAIBQYE3ZcMzpdLN2J8EyICgDICBYimUNDwlVHqsM4CfoVs6Q&#13;&#10;TwIQ5SIVgRXLhSR6ypGwbwogOPCrpS+QEd4WNQp5sPDxy2/f41g0y4LQjSQACG5Gmi77EsC5nXUs&#13;&#10;BwClZWXk+/VrXxqTbqXOMzM1WA+ivCC93Nnvf5KElhCkbOICQeWJjhrApbwBmUY2kiQYeaJvtyAP&#13;&#10;UdUyFFAnTetdsCXY5xjri1F/gmyTCbnki1yYv/K3InliHuRVN9sDZRKgkX7e913jGASHFd+mmCST&#13;&#10;oG9wDdhu1lKWodKVBDIJ67fqNIA0bQ8w7BFwuNx9BO0UK4pc84JvmT/tIyQBOkMrdd/4Abelv9QN&#13;&#10;99SruYyCca2Q3t8Q1oQJSkTMFNl/xuu8y3UejMfEGd/JfdPf6JnEHcvJvWr3pb+069QVdYKskhXC&#13;&#10;dsnNWXc8967mx//c12fSjCWEJYX91Hp1aYv1ZV+lbasH61XSE8fRtgsdFS/xA9PjJNftvGM9o0VW&#13;&#10;6st2ofDEr4xy5T3vKkuemT5yShyk79mO7EOpByRirKn3tdSqJT++nf8puzs11dJGdC8hoD441q5l&#13;&#10;+N6RNHI5VpY1Oh4ol2WyD9D/3UVJkma0ClJvarTavASNpA+tzv6RNmMbpKxau4ykRDQOaZslmjsg&#13;&#10;OmO5ggVL+gbvqX+XFEnWuFU3783nbXknRx3roqdapkUU9eXYZ/kyVli3jFcWzW3YF593NRVyHY98&#13;&#10;OO1dnkz6OjX/Nm7aptFx+i5ldAcuCWXHNMZR6ymEVIgj2sTcscH+q36RMz8Sp8wByqRletzggN4k&#13;&#10;dDKOO6bR3yiX1kTRJTrU+XAtKxzrSFl8Xa3afm1kEoJa40j8WQch8NUi6esMHt2GqKPP6rjZOmBx&#13;&#10;YqWTtHhsOu18zwk3p7CqAbejfd/73tdddtllnVvP6iizAY9Vx5CbSZH73Oc+sbr527/92xA2V1xx&#13;&#10;xZ1C1CjbZz/72e45z3lO96Y3vYm2uwwx5Navgqo/+ZM/CVnztKc9rXv0ox9NnW9U8mqx9vu8/V3d&#13;&#10;7xemiJMGJg0cEhq49tpr43NLB8Eu9ZSUMUgS64dGSz7HuYc+9KHx0eUzSR3HSQnrq666qpOgbuOl&#13;&#10;z6cwaWDSwMGngUOQqGEOnElwTZCYZmdSrEXBXCebkhmJwHzbeEyhA/KZhMdxZYgRJ/EAHCdZIQVq&#13;&#10;Ui94cHYd3xSBQ4IfbjFZ790FxXuAofiNcJcTCRqtNQQIAVNEdste/sv20D07KOkbAjJoDeAz8FVu&#13;&#10;XWebAeSSRAJnwZnxOQ+oFYYhz0jSxKyfp1l+hbwCo2AyRSa7NlG0yBGVFBGC+OMX6BAgWpZo8WO6&#13;&#10;6oMoAhrkN88hZv+eUzafE6EsCEzUyPULQBtzMYU9YYwj8D7gYCGos/wESxasBeUVSFmylrbyWVZl&#13;&#10;RP8B7da7MhDPA0FyorarFrgJtEcZAW5ux1sRuUfdJe0o0Pe5LobFZPYEQVzaBI95x6sK1km7UipA&#13;&#10;M21xCIgtmWLtosSjbEUIKoPlRTK++Ncz45B/LKwArnyttx6Fn5071QA8YzWSBsDzSOEz05IEMgNi&#13;&#10;N1ArwM1drQlst7Ytb42C+D7nXil5nbRnPrJcXKd4Wi5wEt0oJ2nlvgmOoV2bVGQa00w520NTHO+b&#13;&#10;fgM6pBd7IsjEHosanXW7q5o7A1l/A/5RolvThdzo9SvjTkLoS326+1YF07SNuIU020Ojl7UZFm2Q&#13;&#10;sSFuFvgpkpRlt584p40vHNpHSFiJB+uE15ErEptu9O24og5tqyNpkPaO3yvbQ35E8V3S0N9Odl7j&#13;&#10;vNdCQxYjOkH+kAVGs49CToRcQOZYudheSSTkAPU98C7v926bTVlClhBP30sDfWWQYPENySP05Hin&#13;&#10;k96yLrO+lVliQWKGdPUzAxlWSwNtd5R93PUpO8mRb1nHkJqWguRTSwYto7LZH0lDsqkKyz3uaukU&#13;&#10;3y3mpX6Vm3eQfUmduntclqKNloeqznrrIVOXkFQZ/zhL/0sdILvkpeNCymW75lSSPENActUoi3d5&#13;&#10;Le/yYBzftTiS6FZfy3XGWvRY26LTp9KPLIe6UW/I4FiYdkNqjZhRz9R5rCtNP3WvHtWJbYCD7Wqs&#13;&#10;g0jizVsFb2754FYxD7cbtiG3UtXngj4YjjwS66stQrW1vR+4DEnAoiNiQc2dEdx5xV2nXvOa12RL&#13;&#10;3J/5mZ8JIePXbAmlV77yldn+1eVPAiyXYB0o2dLit2OTu/0tb9fTcdLApIFDVwOS1JLR7uZ0t7sx&#13;&#10;3yE4JnzmM5/Jck+v73vf+2aM8bwFl4Q67rk00/hTmDQwaeDg1oAI7pALNcHZu1gzzOnX1gSy+mUB&#13;&#10;SAIo8xXYWT1gd2+wD7DQHD6kgO8APPjN/IprcHIfAiVoghuAx+VRpCRC8Iu0SwfYjWb80mt8v3iL&#13;&#10;5+ofwQpLNwRnHRM5fjv4qqtFy2Idnw5+RXZ8DUhz/TsAyGuBXAgaZPIoMAuoA1RoHQOQELQPliew&#13;&#10;1vQJApssG1EOv9YL8gUtI6jEL8VykFAS8BEdlLTMrjr6/ZDCMD/k8Gv3qC9ucF4ANH8MVggbHtwq&#13;&#10;qF+dkx54QKCAXECTODPkgHqnTJwrryRCgFhk8h71h8Kyw47gCX0kRN+moRwCI+N4JsngPYEbKfEH&#13;&#10;LthKAFiZJi7/EFTQeMy56bSgnsfnud2embrnHgvs56u+whMK+Foe69e2JVg2LUkp7wlsuebnkhgB&#13;&#10;dyw60KfEQMl+Iue2BwBJ2o31aWuw0Rl4lqMUgfUKyNRXiefxV2K6JaHxCshbfuPwpBqgTxIrit+4&#13;&#10;N5abHKJL0+U9Jwp7hygut2pJk6f2M4/kWgJyXaRP+nG1aLKTLDHCN5Put3U7lkeSx5FYyUHaCPwF&#13;&#10;3YJmEnOXNXfyKaLGuleHHLSQ0xIlBJXEI1Zi6HYGUbOjO5r3jmXXI8kHCKD5J+nH1/Nju2fe6Tt9&#13;&#10;rZBEfuRC0bJCZ2xrRWACzgPmJc/UuyBeEjS9kpc9Wgb6OoSIfdEfKZGuupNscYxhPKFvLvD/Yl22&#13;&#10;tl1EhzoljWROmeeW23RM13GCH2XQKkZrnfgSiiw+qz4f8sEq872QsYJYLM/wVdMt7kHy9HeIlllI&#13;&#10;ZtpLyDGIFOVDzoWEDA6Fh0En3HvkVsWdcRlHasyw77U2xOm6SnPsgSCUSMNSZqFFUX+cGuA9t8Mu&#13;&#10;clXrGEs0LFnapu8oyB/HNF7k59HlSeZo+mgobcNr01OnyIWOeiaspmOfzpitLry/cKkb5DgEUvqb&#13;&#10;zptDGGmZVXVDUblHXUr4UqbZnH6XgUH98H+IGi2ciE/7zJjK8rkBH0h9rCklZK396q/NTxCpTmE/&#13;&#10;NWD78kuyRIhfkv1CvL/BL9ICHa1d2tfo/X33tuJ95CMf6f78z/88QMilCBI1Lkcw7Nq1K+cf+MAH&#13;&#10;8sVbx8cnnHBC4vq85iU2qtsPNRehOaVNV9zV89t/e3o6aWDSwKGgAQkaCV+XOvkzOIboPN2lT46J&#13;&#10;D37wg7tjjjlmo7guBf30pz+dJaFa1+g3awqTBiYNHNwacEZ7iAbhTcGXAAjOyyLFiVKBKI8FdP1q&#13;&#10;mlk5I6EEiKC1wCI38p9PnXIzfXK0FK/Ukbv52gthUiBDSwZBsk45JYAANQAcyRdBE68yiRfACZQZ&#13;&#10;fHlvWHwb20o70efHMiQTz9IGvvoHoIdoEPQ0ECJw1FcH5FG+9FPOgHIBKRm4VMBJnmmSOxeRMeWS&#13;&#10;gAq4qXdiwm/6/IxVwJGjX+D9uh1g5BdlySWAaMDmmK6khvklD49bBdMkpOA52yrSbd9L+oCsgEzL&#13;&#10;ZBqttpTT+jEI4EZZEsf687rpQNDqecVq/6obf62t+IokyJ5y5pXEqXcqfpIO8WO+da/pTmKgZBpB&#13;&#10;OPHKMbFxq22FPBgBJw0hKQiE9YMRC5uQhIJ2HVP78w+ugJzzMY5lrtbpv4JLwaigW6stCIa0vQK8&#13;&#10;WfKmUADlIVuTS1QIgG3vpaMCA/YJrm1P0ZdEh+k3Pdp3OI+OfWSilt9YHL1P20ut7HmU5xv/8LwI&#13;&#10;BHVRukv9FZPJ++ZR95O8adP2kyUWEbEI0cqjZ4KyPImnXyA2EmpFQp/Z6Lvq0PcgJEzf+lmuC96N&#13;&#10;re4sI1QWhJdEzDxA/RSKx/0sgaLNu30zfWxgpynLWjop8ap4kKMKaX+TtEmapb/oUELMe+mPtkHI&#13;&#10;jhAJLtnimnOXQlb5q1+HZEX2ge2u3VHJdJO2GbpESdXQDqo/Wy+SH/ZPn0nIOKnjHiRFwKH5h8RB&#13;&#10;lowxPDNJyR59ZnGvjUV9p05ZQhdijzYkGUH5ZyHITFsLH9qXu1zRjvT3U0s8JXJcvoSOXVLmsiAc&#13;&#10;lROZwD+pC9+xLsjXMmX8XVArWEuhhyUEmZaHkiO2XVV2i7spSZBLKqk3f0nDdjumJUHHryy81H21&#13;&#10;KnXqOOqVVZS6I81YKJm9bYMr20XvUi6IvLLMoj7StznYD9LF2z3qhDqMY251YKiGWcfo3uWr/k2x&#13;&#10;/9bfE3OdwoFrQDCiI81jjz2202fDxRdf3D3kIQ+hXqg3fn453ir41dmdn7SkEcho2fLVBvuSQOj4&#13;&#10;44/vzjnnnO6Rj3zkBkmTfoY8p556ardr167u3//93wOozjrrrJBE7Xk7HqgsvudvCpMGJg0cHhrQ&#13;&#10;glBLmk996lPxsyXpq3XhJZdc0ulg3WuXOa2S0DoRvuiiizJWHHfccXs9Ozy0NpVy0sChpwFnuodc&#13;&#10;mGn+LjhmctymNlpzuLRIkBk/BkykywxeIoX4TIK0BgjIHsGA7wbYAHqSliCHWAMAtpd4kfABVOrv&#13;&#10;pvwkAJBiWi+hYfrGIRUtSbTiyUTLtACT7KrSr/FbvxvggCVQfGEXrOyY6bPhrhA3AAKWQS1dIpB8&#13;&#10;/KoLaLZoxJOocaIq4DQLwUayIXaWykAE6eSzgKM3BRqCBcGSANblBsjH9uSRE9ARawieBUONeRYw&#13;&#10;VS8AwYAQgbtCmI4Z81OA/Ex/NXA/YKjdM94BhsjMOx7JUlhVZXKibn1YFtP0H/OvOrc0CcTJsrB2&#13;&#10;nRh75Nwj0Z57ArzoXB20sgW4rcbxEXmTf33p5zTEi+1O/yemLLjk2nix0BqBJun7FT5+SGIRUeRB&#13;&#10;bfELWDUpQXTIF5ZiQCC4fXKsMADBAsoC6vrfAQjywqCFFu1K/yvuajTM3KVodwDvbATHacNaB+iA&#13;&#10;V7DNu31Iij3ltE2k7JHf9sYvJJn3ScG2zplarrZhO+BGAvd8EuBq3ahHHkr4qLp6cYyp3tQD8W3H&#13;&#10;ecf4vue9SjTkZt4ViPOTgLAMc3zVLLXEEKTTfyjTMuUS4KPb+G5R/0QPOWJ/EjhDCJiFus0YgeUK&#13;&#10;Fijz7kjuuCPbPbvdlH33gDWNW7fTP2Id4hIj5WhycRcpyRcSUxlsi9RxLZ80ImWJ3pTXDMmXn5Yk&#13;&#10;5SvIt0cSzTRTfuoj97wPGYDl0DBAgGgtpymzJLLWKFGNcSEh0r8kk8r6ptcixXxtix5SfuVTL45T&#13;&#10;HOPvhWe2y2wTLhmBrlhKNh9YWqIskEeSVUt3VPMcqSWABn1VLV0WZh0oCOPIoA+d48gKnaB3d7QL&#13;&#10;YWQcLYokWegTqRfaXPmOIo/8r25chkb5Yt1lG7O/2DYIljn9atRf+o33cEjM0r8hRAjllxSy7Ury&#13;&#10;SWZx5T9LLWpYslpjO9fUbcY99JD2CwmkH5m1tW9F15JCEjGS4GPfjZDqWULNNkQ7wB9S5/LI1Dkt&#13;&#10;GH0VyWm7tZ9I1Ph3RYJJAsi+rv6Mq2BT2F8NSNQ86EEPih8GHQO/4hWviLn/ox71qL1IGs39W9D5&#13;&#10;sFvTurWt1i4Pf/jDu7vfXSLxqwvWscuZfu/3fo+6XAYotRSr/hlZsfi5/vrr8yVbgkj5De15O7b3&#13;&#10;9vdYf0/2N/YUb9LApIGDXQMPeMADQkq/4Q1v6J773Od2WupJ0DgOGh72sId17mYnWa2VjY7NdSKs&#13;&#10;/5p73vOe3ZlnnhlrwoNdD5P8kwYOdw3smd0cQpoIxrQ8orQ9B66dJTtRB7zHf4UTe8AEdxqqCZgK&#13;&#10;APeezwVkTvy/zFsCDpOtZz4RyGYS1X825wGRAp2FpvTmReqSJP5IQSBR4BHVxy8GBAhbDfcAsuVc&#13;&#10;K4G785ztuwMImFzGqkXA41dsyRKAiAkIMvNVW2sXgUSBCZACjwEMZDVwLD8L5qvkgiKAGsCnB0DE&#13;&#10;4SoAIs+QL1v5puze8x11g7wBNwIhQSklGvWYo/FSSo/m0cLqebt3B49+UUdX8elBHuo9pQlxxFlI&#13;&#10;EO+o43reZJmhCGNXTShjhdRLu1i5V6emYwzTlDAh2KhSbs8rrw1fFgLw5F2Atqxfi1LkLgAAQABJ&#13;&#10;REFUqA/vp94FwU7Y+W2QJpIsPI9vDOvOPHGm6lKejboyvSKCsu071hWSQD27+nS2EQCjbVI/KwHC&#13;&#10;AkS3Zg5hAai07lI/6E/QqDwCWkmc+ALBWS3AW4fRaRtjPYeATNsXbEo+jiAfXZa1xtiH0H+RDaXN&#13;&#10;sbWTlteG1jbQV/RXd+u5tUj6tOPSHXHVb0gG5FEfvsY/se7imCUobu88v4oqFwAfBc/wTZQS4qC7&#13;&#10;gp9pQFgYfN/kTMTlTmnzXpsuOsRqRL8oWojs7q+MlU7vdt2kNpcAGE4kP/r9bnTNvY12EH2iB/qx&#13;&#10;/9kS7CvJO23FfM3Dvqe+qlzNQqt26qIOUrZbSAGtEV+yKtuCS8JCCMx6HByzHCukTnzxENN2HqKK&#13;&#10;9G0HYxlDDCij+Wmlpx7Qd5pRqsJr5eBnjp6TesnM6RjfsQGPIJHNJZwSNVpfSaIUqabFkhZbWNHQ&#13;&#10;1kIgucxKcgK5o891rGp0TO44olVS5PJtLMEgnAa25law9I2Mj//XreOrK+NULAftIy7/tL3ah9R9&#13;&#10;ahG51RH3IEliJUUdZse6WK9YJkksSPJYHfGeOlByLaI4Zpx26ZJtjqVJPjP0LPmaQ+7HuknHyBIr&#13;&#10;1onjjqSoY7k+kdJfzYcyh5CC7JPAMf4CuSRNbV/8qr9rhaV1Eu9afp+lDricwn5rQNBx/vnndy4l&#13;&#10;EpA885nP7J74xCdmK+7rrrsuy5s099dHzLve9a5saeu23Pq1ecxjHtM97nGPS17W/1dDlPiuxM/O&#13;&#10;nTtvJbtpu43ua1/72u5jH/tYtsV96EMfeqcBJYmoOyr7rYSdbkwamDSwbTXQxinHvZ/92Z+NRY3j&#13;&#10;mZY1WvTdfPPNIYmf8pSndKecckrKIZnzB3/wB51O0yWln/rUp3ZnnXXWti3jJNikgUkD+68BEeYh&#13;&#10;FzLQMblnVlyTcU6d5MTSJqV10u4k3Uk3v3E7XuPn52Ta51rLOMX3mvf9Ap1r0zAqcfzKX4BTIsN3&#13;&#10;nIzzyAm+aeS5cQVagAi/QvP/fCEI5wtuvsACijTRZ6K/YMK3xtEtgxcSI/gcmbH9cFkYWBBBrECH&#13;&#10;9OJoU2Cg1Y2ByVwsMRROWQSBo+x57m0tInyfuAEOyguwCEhWJpuEwJF89LMA6InAgqjI2hLa6oh8&#13;&#10;5nunhkpzDhkhEVDg0nsGymZZEkVdt/tNBsum/D7znvG5Sl2a1mrwSl16HH8b7aDdas89Wl+0r6Q7&#13;&#10;gjzbinqVBBPUxZJA3Qr8lF/Q7xIlda8fD+JoMRWyAmA7sOxkdiz4l/yVOz+JQAkRy2I+1qdkm9ZS&#13;&#10;AEni5AjpoFPqBRYXA9ZeIVTGshdwlnwgX98HSMd5NO8v5lhILL7Cu7Z1g2BdsO/POpdU4IcMWcZH&#13;&#10;WQT9IU9SfmVpRIVpt5868nyLEBm4H92157TKEAi+oyy2Uvub9Ycs5FXnWM7MrqGc90RPWBdRFt0M&#13;&#10;D1p/QCrM6FPc5Fp9Cva5iH5JF38zIVGWfl33J2mgDxj9rXy5+zKWSzu4zwcqgPs9iKu1jfUnSaoM&#13;&#10;jgVqSfnQTeTiuXJKmphV/rGtGdqxnfNullWZp+9TSscHk5QYCJGnZYmkh8saSYFyDOhcqxB9xWgd&#13;&#10;FMe8lNv2an/Q2XeIE0iccnSuDklfmVIHZIDsjgXRa859ZsbErQ5UcVjKVLtWQX65RM6xJ+3V+JAz&#13;&#10;IWjUhW3DdL0vocsyzVh0QVaExLDe1DkkDP9ZR7WcikLpJNm8F/YXLG6Ga0hH4oS0Rku/wfKNbc1y&#13;&#10;5hdC1jfLusZtyLs1dzqjDVKG3n6Sndxsr47H1hep8p4lNV5Uot5sz/zn2OlW3f5XfzcgRu27PpNc&#13;&#10;VQaJPcuUPmx/wzePbYe/B+7UZv/TO1jKF33wKDrjHf0d2SYzRqsD85zCgWhAkuLss8/unvGMZ3Qv&#13;&#10;fvGLs/2sVi0uC7jpppviv+GlL31p9+pXvzq7pNxwww35yvyIRzwiuzO5M4rhqyE6butd8/rLv/zL&#13;&#10;kEQud/rwhz8cAunpT396lmyZbwNenguy9HOj5U2ztvH+ajAv32lBXxOXX375rbYib8+n46SBSQOH&#13;&#10;jgbaWKOlzBlnnNE973nP6y688MLsKqdj9NNOOy27QDkm6sPGoC8ux6LTTz+9O/fcc7sLLrigO/ro&#13;&#10;ow8dpRxkJXH8vrWPxv0vhG2g/fb/rSnmoaoBZ6SHUGCyzRdTHT46p2e24+yMqbGTnpq05wiIyXbH&#13;&#10;AA0JiQAl5+UCpY2JNBN/wFnmSzwzFcFOC+1+5uf6nLmLJv5MytcBDgKIxZHpaDGBB+h1y/q6rFPL&#13;&#10;+HEQoK+Tn2TI2o3cY1LPNsLCAJ1xzgGhc0Dc4JdtJ/kgDJc2LQRFEj4AgtqtBYkypxPwW1JADc+y&#13;&#10;q5Nfj4P2CjTVHwDO/WIPuMiSE+OkWIIhzg2kU0GdCYyQKoSAQK8mkYkSwGfM0kv7A1OTzJX0kpjX&#13;&#10;Bx7iIxlZa6mXYEqiyfL8f/beBNaStKz/r1PnDv5+IAOz78Msv2GRRUQdkUVgACUqiigmsqggSNSY&#13;&#10;aEyUBDExGAJoUIMGIoGA4g4JWxRUEFwQFVRgQPkjMwPMziwsA+Lce6r+n8/3qff26TvdPd09M0z3&#13;&#10;naruc6tO1bs+73Le77ee53k5x0eEbTzlLwATKAWNWS8BWdXFvwGHJLhCrtiVcKeVyWtDVNgIVHOZ&#13;&#10;aL9wO/l59mhhuDTrkAnmWdtfR6b4O5GQqa2RIWhMS3AJ0F5owgT4c4eZAMGY5ZBmynkWWZ1Pol8h&#13;&#10;DH0P0DygbZAtiukH0QJbIn/rKJgUQHK9kmBYPQTC5R70bDVK6CNJ345xDP0GLS0+ZYqhFHjDr88h&#13;&#10;tLc2VoJvd9WxbSVdlK9EgkSN4JnvOI4tokJtBUE55VUjAeDfB/AKhB1w9ldJDGXU5OuZDwOyNim2&#13;&#10;TPQrwik7EudZIHrFDTklOeTYpJ0caPhqyRiNNscNXF/BwuQkOCq1TtyhaIOx4m5N1H15fdJb6BxW&#13;&#10;IjRtaIlsc8E5+eLfZoGp0yApsEQ7RFOx8WrC36373xXmVMOxpHiPboNto3vCbXU8668kHMWhr8WM&#13;&#10;yD5G2UIMcC1BWloe5EObZMxQv+xuRMptXFoGd2OKGaF9UM2+mO0YyLEv0Wc/9usZhHWcOnfYNiQd&#13;&#10;szfMfoYTCADJQMAl/mlW1Hekr4wrwqKh1y1uoDzkb5ohwCYZy0Ipcu6Xhgr9Uz84EA+2+Wp5MWVi&#13;&#10;viJ+/NcYOLsiKWfiUo7sJOUEq5NlyjMOkFpLyrlxE/0BDS+1AwkbvzEWmmOFb6ClGicps33PPkpf&#13;&#10;gQhabHyKdrDfQs7oewjisBt0Ev31WAAqL0ihpcQL4Zk/lbtaPnH+y5b0lmuDbqI/ndH5lPhb6cP0&#13;&#10;V+7bz+ydm/RVEuDDF/sKYWMmSj+5eZNttdGokhDu0PohFAdjlDHWoxWz7Oxrmf0oxRd5fjccWpf2&#13;&#10;TbSbkih9gPDZhUuSh/j2o4F6DBCA/oaYdR0lmJhlZv5Stt4zZ6/nY10CkjLPfe5zY/b04he/uLv4&#13;&#10;4otD0ghQPNpWtjoO1k/ME57whO75z39+TAPa79J6eod7vU66mIaaPL//+7/fffzjHw8J4722E0sj&#13;&#10;W9bz9624W3dL6Ojos4UxXjsMv35fMCYh5Y5T8zFLYJbAXUcCjv0nPelJ0dCT4NWpsMTzWWexNvG3&#13;&#10;fDr0maVPm4c+9KFxMKwj4vlwqcBv9jae2Vsi+7u/d6jD+3bDDTd0f/M3fxMty5aP7dXK4z0/6ztz&#13;&#10;tWf+prm74Xd913dtk/2HV4o51m6RwC4jagAHrszdvjgL3j3N5JvPMv8AlGhCEme/Lp0FWZxhQbIL&#13;&#10;UxbYruXbkpqrAB0W0BMhYKouqes+kyVBs6ORgCLRJrE6SeShoLPFN4BpGq/i9gJhfYZEE8PdWljs&#13;&#10;46umw3eCTojL3wHvfDcAx4Ay8wrhk3py7Vtu8jIrfSdkEvCLb4BFfHlDbJ6WGtkIrgBFQ3bMsS76&#13;&#10;pbg38QA9lGkFyC+ACbzRJ4bEEPez45D5cKTuSdvvpuviMk/4s+cHxDt11IK6fTvYc7gmElajqHzN&#13;&#10;GJO8BIrb7WH+HrRj6qhMnAidpCUc0gqclQFls4/sVUbL29LgMteUl/RjwgD4rFoL96qupTFjPOXN&#13;&#10;h3OlKegF1AVQC9w0j5BEg0wABPZqRgDq3W1IYO8nEzn1yW5kgNclQLGnj5bPDtKd/MostiRRJEfs&#13;&#10;55SNth7StoBBiMBREoi+ahi1QTIGor1g+QXVlpH8JXH88XJHIwBn3vhbwal/hAgLSSKQFszaB+xj&#13;&#10;nu2rgknKKfiMJkuFC0HE856440qZWw7TNzxlJ0/JGh4gL2XDbb7YHEW6lcwTwPZJeTlZ1gpMfhJX&#13;&#10;nyLeycSBzIRU6ReMlcWplUfGAmaKyCe7WTmebR/jZ2wrH0G3MrbcmvbcCOnD2ILEq7HE8wWaTZJA&#13;&#10;khiLEyHDkJ1aJEkfkE+bFGFY/SnAiorE18tUpwyIyM5+RN/JAFEmzjvUVdJBLQ+uozFnPSN3ZMN8&#13;&#10;sBquIz/aCl9VjkFCIXYoEP2jQKooTVqV8uv3RqfGBEPWkbtlga7gFu1sntzPvdzhe/X5EE9tflO7&#13;&#10;Rf81kn3s6OQ8GqKHBYZFS5z0O9IyfuTJM3Oxv+mYGI0WyxAfTDHD0wxKubHVKPUfMBGSfM34hKCS&#13;&#10;9Or6G2kv5z0eQCKXhqL9xN2zlIkkEgSO5A79eRFTNjXUHNuQQ/xzLOiPRo0qfToNA/Jzxyg7FyH9&#13;&#10;6zirvms/po6O2RB69Bf87GS+IAVH84L8VuPx1FPZ03aQQKUNJ4FLWSRfJNtD5tBHUifSo47GdhxK&#13;&#10;bg+WhXzj20d5WHmPlEu5eLR5pb7Nf/eWgCZMl156aW5eeOGF2R5bp8L6bLjyyivjYFNA43bc5513&#13;&#10;XnzSPOhBD8r3llJbBLfvh3pu8TNXr0XWzOBnf/Zn80ZbEuYv//Ivu3e9613dZZdd1r3sZS+L+UF7&#13;&#10;6200t9y96qqruhtvvHEtlflylsAsgVkCe0tgfc7R35UfNWp0kK7Jp88lsHUmrO8s57ympdfi7p3i&#13;&#10;XevbvmSwfm/9+vaWzDXXXBMtqL//+79PO0nSSMpkDUK7qVlp/hJqvlzYSdho9uYLB3/Pdv7m3N5l&#13;&#10;ndM78iXgin93HQI0wEY5zmQ9nCU6oIK3wgsdZQJUl/EpAIgRVLKVtovr+DZgAe4bbI8MDoBDAR9A&#13;&#10;A0vtfADSwSzGKfTCbZb2myeSjAt3gR3h3R4X8KRGQrQXACq+jS5yAUAREPLVnDd427yFn42BODop&#13;&#10;HgDQW2rnqAUBWcNKn7U8oGP5OcosYIBIwWeL5ag/5uVbcJoz2hqAU7RzRjUHAAr6dxHUGTZlMm19&#13;&#10;4YwnUiRAxXAyUEF/GPiXUOtgRJNDLQJAVQiBCTwWoBBcCDYEesrNUnjNEfCRUtX33FN2PiqwlC+H&#13;&#10;+EezBEGbbWGetooaLOV7ZE9+NsmeMtjyyBynzdVOgijKaftKAAgyTaOV3bTVPgqgFx4iB8g8a6aZ&#13;&#10;0kpAFjJGgKjGBE8AcPGXgYzLX43EC/1sdR6p+abfHZo0e/C5h0D2SwBAd/Oi77lrDpLv449IIvFK&#13;&#10;tmT+IimfAR49me+2Gu09XkeoawkLwcjdkjbESYAuZSDPYTyNfoNmgwAU4qFbAPKX/BhsQABuCpbv&#13;&#10;3W0M51JFduQhXvpLtpCn3lvWBzAMUTegARCi0DKRq0RXT1kHAatEDWDe0IL4ONGmLuPyGspAfvpa&#13;&#10;AnTXfWQI6CYSH2tPfenbAeaku1J7Is+4B/geQjrSV+xDaR/kJmEZMkAzJceVhBP9EgCuLJaMv55+&#13;&#10;u+owExzuyxg6i3DnUx40SjY+Q3gklTTuTfnwSRNNGoIsNLW5gotP01afJY1rKZdyd3QIwt2F7TQI&#13;&#10;sxP5qNl2FjK8kDiQOuQ/dJ+lmOSBtgeROOybHowztX+UG3OBJMdAe0oKuxV1aRFJnkC28ZdCEYY8&#13;&#10;nUfsmxIwceLLM83NaJ8QRfaBLccRYy++hfAVg7aV2lT6YHJ3tlU09vRRpGYIbQ6h5NiVALNWFCxl&#13;&#10;jHglR3Jh4cmHevXmJ1nImCj/MGq0oKFCuy1IS0fVIcG5q9Zi2kVSx3Qo5whh1m2ppSQ5gvPrETM+&#13;&#10;2qVD82mlT5slBBttuSGBwRiUAF2EZJEoQyOIt0irLca2JAxyiLmSmklrpkOaHIXQVuNsQ3mgPdVf&#13;&#10;QXwl6rg+C59FJ9EvdL6NJtniRmRrHMo5ESolG0gZffFEg4c5kLp1i8uR1Q1ImD68OJ9y3o8xeF/S&#13;&#10;PYF0rqRZrqTN0OLS+feW90gbH0n6hIp5lHMyKY35Pbme/BkTjKGtBWE2aP8eP0gb57Igc1wRzjmV&#13;&#10;chWBShLpQMiyOpRB5gMJuJjVOfALX/jCmDWp0v/sZz+7+6Ef+qHuKU95St4w67fB32tNpNRSWV/Y&#13;&#10;Gt9j/V5uHOKffcU3bX1EnHPOOdupqcnzghe8IGTNq1/96rz9Pvfcc1OPVkbBlWX1czCHi3zrKEhr&#13;&#10;9TmYeHOYWQKzBI5OCTjO1+ccNWnUqJGg1k9XI3p/4Ad+IDvQuRPU+9///m0Hw4L/+bilBJRpm0PX&#13;&#10;r28Z8rbdcZfBn/u5n4uJmvk0bRpJe0kanT67i6HalWpIOb+3cjnPa7amM+n1PnDbSjTHPpolcHAr&#13;&#10;haOphgIHlr8ueH2zmYOvZZbgItkvwiSvAaf6sUgcQwrgneAkBDwIm2emw8dkjc6/kAZZBAqEOFyA&#13;&#10;MyATzjtqoeSb78FNj08W51xy5O246SQyZQUQBwhxHqI1w5kdWdT2ETC7u0/8Hgiyk28BL1b8fJ/K&#13;&#10;G0LFBInDfycHQaP19D1xMuONbrRlOA8SS8QX1PTUu9T+SRfiqUgJSQDLRmICSdOCqFIC3OTsfc8e&#13;&#10;e/Kt72bnPT/89boFzZ1D+VP1KzkGGVfkSprrljA3tsvDbWXn2/Cp7CFXAKIlk7U4giPqUxpHst5T&#13;&#10;+3rPZ4ljP5EosX9IQChX5eO1/mYEalz79l/NFrUxIveJxIFoksAY4jvDNgZsci3VUP5KJCHoA5IW&#13;&#10;o4SiIM7naFJIlnAmcf61OhbRWL5vBMwAYcrbQ9gN7NTjrk6dO/YAhqPNRVubfvk1Mg/JA4giHVTb&#13;&#10;3yQWAKXj4jjCQTIBkpdLiAeBqKQIWjianUnWLG1L+sEKULq1IZgXeENw5KO2lsCX9O3TaqBIFGTM&#13;&#10;WVflQp9Cbmq98IXD9JSnsua69a2MIUYbRIIaLGk3nodk6i7vtvDp049nM04cTZCPyLtDEyY+Rmx6&#13;&#10;mzUmYMgz7WJmEqaEp3zuFjVCSpbzZQG9/UxZOsYAR+Q1oCHSQ3KF9MsziQbanbaOppQmi4ylJc/U&#13;&#10;BKm8qR9jKGMnfY98qZZ1rfazf9U4yu3tfuY3y2B45wbSlLTybYz3IXF8puKJZfRbmYepaUc7x5yN&#13;&#10;9lDzJHUkD6tsXCeaxPPSfmsetq/jwzFhQOtEHzecpFBysMSShfa3qWxT31+sGAuY4pEIH/KSjBk0&#13;&#10;uWJegeCyAVAA4uBP5h2JGGSUupkuBA3901SLHBJka+boWPCeaSYBvtl3nMNq3KkltNBHFz687BFp&#13;&#10;V/qIclLjTPPAaCnxKClY3e16TvfM2bkT4iqkljJKOMYFsrQts8sTqWt+OC4l2CyD/QyzOecCO5lt&#13;&#10;ads0OZCu7eK8rL+hIh4tj0SYiXErE799qdp0usuJAszHtgQEKDoRFoR84QtfyFvGH/7hH86byP2R&#13;&#10;Hf7WtAVuO28neDtemPbO9N0u9znPeU730Y9+NNvo6lj43HPP3Q53wgkndE9/+tPjc2Z9W931Mq8X&#13;&#10;0fuGs/6+nVW7aD5mCcwS2L0S2DkXaEbzjne8IyaWEjL6t2qHGhff/d3fnS25X/KSl3QPe9jD4oBY&#13;&#10;B+rr80sLf1c4r8tv/Xpn3X12Rx36FdN0yc/Ow5dSzuWXX355fgvUhpqPWQIHkgCryN12CDkEAYKP&#13;&#10;QIBaqAsuWCiX5oNAS+AJuIuWADJwwQ1IiFaKIIe4BapIzbU0i+4iRFzYV7rc5AGL9AAawocoYUEv&#13;&#10;uAr44nnmAhfffpIQZ7+RetbkLuQFToBn74ewEXCwIFM7g0928skOJ2gFGCkaEQIpD2JBSBQOEwBW&#13;&#10;XmC73FMG8amRMqO9YXTAarYVJl8LuPLts8CZa3UdBMTKqcx27CKCccqb8Ck00dokV/mlHNzymyAk&#13;&#10;5UmYFo4Hh32sy5tEBEQ5THtH+q1chhGwub2xIAqgmNJxCrCTcLK9cqTUU7LKy7gC4tKIUTMmpJ5k&#13;&#10;DO1RzkElaAS69BmBqWSFQNfvEjRoBajxEfMHAOcAoHQHnbFTs8CzzlclBIooMy3Jhiq+GiNqkQhC&#13;&#10;1drAqS3nBc5XJYfKzIpLrrLTDP1t1GkrjoHjRDhOYPVVIhljP6Kvk8KK76sAQ9uTMkDU9CNv/u/2&#13;&#10;CXgX0hhPJ+yJpIrmQH8KQ+F4eixjREfXEA+9QBdNrfRjC8p46vUJgjbFYjyD+OQ1kJ7+UdBCGNGw&#13;&#10;GaMpA3GD8+zSZrIsyBeioRy+SkDSD6NpYJq2i/W0HSAqoiECiUJ+aSXDMRaG7lLkCXB2TI8XEO4c&#13;&#10;5I38ANHRFLv5BM7EIbkNNJo04VttfJJ4lG91PQQMmjHj9eSts1u0hSA3lHIOi0E72ja2W80jkiHU&#13;&#10;XL8myDT0LNo6C32p9IB2yplxosYdc0q0OBgEzd9PaVAUeLd+kh7OJ1ksqKHCJBOiyD5DSmo1RbsE&#13;&#10;4sQx24fAg1Cgj9mvY4poQGLFnMa+QR1t8zo7PyhHvvJJv3I82P5qrWQsS95JLtb4j/adJETIWIkx&#13;&#10;+4TtZVpu9U5/TflI0XSUkXOa890x1L9Hw+WryprysYOd5qb9SlKQ6JomcV8fRs4/cVLetIA2JdIk&#13;&#10;NNHyg+CxHJnnEo4+EF8yaOWknSQ47dOSbfYha2dZLId9hPlXQk3izGKmDoZxXNrXrJ9Ei2SWYxgZ&#13;&#10;Mfc6xnI4DzN+tiCc4Cl5Cqnq/GEczOAkufSBNmDC2Jw/O1+kLGajoCmTcpbWGejb4xaabv1pVBkz&#13;&#10;KGVBzJTbAnrtKQf5zMdeEnBR65a0+mjRzMi3j7cGQHaSJyZ4oAX7Xhke4Itp6AtHsyYJF7Vpdpoa&#13;&#10;+MZU/xGnnHJKdn+SXFrP++STT+50NLx+7wBZ5pGElM6SP/jBD85Eza0Ja34+S+Aol8D6/OX88fKX&#13;&#10;v7z7vd/7vWjROH84vzgnagKldp4vZN2NTi0aCQA1NXyujy7v39WOJr92Xq+/83W7387rz2/P6zbH&#13;&#10;7zxLtPkCQnMn23d/x854+ws339/9EhCF77JDMEK1AsJZMFs718VZOEvQuDh38ppMA1wnZ71MPNmF&#13;&#10;LJy5ESDAwj9AoAFH4dkEJAVhhX5MnERY6Ltgz6rbBP1MwI+rAJsACgGB4fnkDblkCZ8l5RE0CCDU&#13;&#10;IMBhpdoAAuUh5ZWkUWvBfEg3mhnmwUHdUi6vBbmGEVzpqFQQz3PhX2QAYWG5t0QM8fVgGgVAVsQd&#13;&#10;NJMC9PQAGndeiTaDsgLwSOAEVAcImVk7SCtHO1OEiADgoR8O63tbjjSQCZioaZmmx1T/7fT53sLa&#13;&#10;JrJVmr74PABaGdh+02eKVxN2A0mCWK8lRExPoGp/UfZqi3CmTWrXJkgDNLLy5h05xw8SIM4+lj5I&#13;&#10;KNslDpABfzqG7jCxKU0XwKZERMKQDoRDyMGY90CoxNRE7Q7rYblpt9Y/CSkwVRMqmgjZ3QiZaI5E&#13;&#10;6gGt9jWPqf+6BXftBOU9CCCdxWICNGKqZH+xpPHHESIEm1kIggBSwb9bD2tfm/6szJU/MlS2yKeH&#13;&#10;8OxDVlmHU0nn85BCJ3F9NcW/mjAQNpJGkk729Yl8St+QMEi9vG87We4C3Oa0hyQhf/quI1AtIh0K&#13;&#10;SzYNgnVIoUV3FaHPiJkSm+jSxJCc9OdmwuZW0ZI7K02nIGfG8XLO1/DBhCiaR+VbpzSZGDuWQ9LU&#13;&#10;tCBe9KFSmhT0C/pYtMWQv/KV5Fxp/qgmUepY/UvStZEv+dH1G3XVNw4CJT3l6Md+Zv09yDcymO77&#13;&#10;jLGq5kt8XdAWysut6ksDz7SUgSSNc4dn7jn+FaAdwj6QuYm4pp35UYKRD2SL5nm1S5HOiadyEC5z&#13;&#10;WWSIzE3IevNRqkTm2jIqJ55JxK0YG/H5AnHXH4fZmHPXvagqctmiz2XukWSijPG7BOmnphTznNpn&#13;&#10;cbC9pAyOt2gTSQxBWko8xkmybaD2F+k5vjMXUgaLQxkk9pRBttWmv6ba/BlxdByihnbaPqftpp8/&#13;&#10;ZaYZF2laJX0WjZiiOgcuNR0zDeXCJ9uMMxfqiHqg3NUjLYDRKRNzToqDJtACmcRXD8RnN5yVdiQU&#13;&#10;IZUj8spYMOZ87E8CLqwf8IAHhBRx5yNJErVKDtVZ5u2xKFc9/e/+7u86d5x6+MMfHsJFFfeMbcZF&#13;&#10;O/RDYxkFSX5a3i3cwZo8tfQ8p2+t35ivZwnMEtjVEnC+eetb39q98Y1vDFGt5syznvWsTrJGs0p3&#13;&#10;m5PINtyTn/zkEDeve93ruksuuaT74z/+4zgWfuxjH7urZbSvykmAND9gsSqY5mZ/M3T+rrw81ufU&#13;&#10;NjfvK73Dvee8v55u+x3Yed5f+gcbbn/x5/u7RwK7j6hxdR7wVwvs1tldtccxbIAFwCBv3w0rqBaU&#13;&#10;uwhX08E34w7kAs7xCRNwLygR0AqGTdvltmCB2/EDAahw4S1o4XkCmJfXObxvGbzHwbnmD966UgZ3&#13;&#10;MckOVJiiCEAXPRoREjNoz6g10OEwVee/2QFFx5YBEC1twRrpcy+lIrwmNgtA0AgZlJ1S8sbZx5aD&#13;&#10;k2kE6Ju2oEz4JRxjtxudGEfbSO0JiQ41O+wqkD78veWx990pi6S2d9g9i9m979/aN9Pfk4dyC3BM&#13;&#10;NO5vP/JCEMTZj+0KgZCwIbYAT7adEQCzaT9jKF/bg/DVhvYHiCq1MwSQ0TLQfw/gHw0d3/x3mgTp&#13;&#10;gyVaBRRImQe4OjkL4G1P2kWzikmbJgScPiwC4AHVvsW3v1oe5Wt7uOOOu94Qr9eshD40StRojqYP&#13;&#10;E0H2dF5JOi4ljfA7k92k2C2Meg+Uy7wlWkLuEEeCwF2jzGuMJgMExQbaJUvyizYLMhBkIqdyqItJ&#13;&#10;it0YEy3rEpOggP9NerkEhAQUpAw+QbLNPFpHOvXtu9P4Tp0Bpiv85Kz6z1I+SBR8dHSAX/3+ZBcj&#13;&#10;ZMJFykNlOU/jIo3rGBPkGkRDKZ8pK/QTrAd1G9zSGR8lC7bqjq8ZiZvxPAiTBxBPZ846DFarAqey&#13;&#10;+HPpMHFarT5G6+NbBkezXYf/l4BxTZ4kWPQZZJ9hLAbwS3Y4H3wdxUNW47XUSR9Wknb6BIIsglDQ&#13;&#10;FGbpfMO3MSSbY4W4aDeFfLG94p/GXkeNQiTQR4lBZpSPePlmv+Vu+o1zgyFsgGoztZkMF5Fl2Ntn&#13;&#10;1U6x7/CZyJ9o9SEjx71lMkL1AcvIPcoYzcFomKgxZh+nX1OPmKSpIQUBkr5rB7Au9mHbe5pfLH1M&#13;&#10;i8xXIscyh0RGcwQ/QcvFadw+hac4eoYMXoYwps+Q3MJy0v8zj4WQRqvLOYqY1j0EBl9GiRzNAwe1&#13;&#10;y2g/fP3o/LrMnWxXAhnPsauJKJJQ80YfPmWOaNktn3Jy3DBW2GK7+rEklYQr8pk0aUoTzXpLIjnn&#13;&#10;XQ2ZfW/GoO2sdpVzHx/G4UbMw+7R3ax2nRpf/lZQOZvMay9sB5QrKC9jsTud5/oBujo9mcS5pxRt&#13;&#10;Y78koqVtd3J7/oPOE0TNRRddlG22X/GKV3TvfOc7u1/91V+NfxpJEokQCcz1RXeTW7t397vfPY6F&#13;&#10;t9cCLcAhns3Ht9ZXXHFF9/rXvz4OPDVjalo1JqdD4T/5kz/Jbh9PfOITs5Vuy+a25G9dWn1aevN5&#13;&#10;lsAsgd0rgf/4j//oXvOa13RXX31194xnPCPznto07v4mWdMc0HpW0/Dnf/7nM9/8yq/8Smdc58pH&#13;&#10;P/rR9YJn94rpFjVT+1Iy/W1ve1ueNbLGs06Y103HlJ3HbZmbk8B+/uwr3TaPt/N+os63ZwlsS4AV&#13;&#10;7G47puWui36rFsDDiUHqE9XdBeDuGBMzFXbuiNmHbz8lZAQmHGXm5ALaVPgEZRRJI4BK2klRQCTg&#13;&#10;8i85JA1W6HlWoRI/MfzuR5ArKDG8YQUDAjYnjQIoY3YlAfRF20FAhbPOkd1tBJWAluxUFU0Hc2pL&#13;&#10;fmvoR/hmHoJbgIfpQsYIxPjDpd8lceo+aIIwhJewEdRogqA2TYCIGiMCIuUHmBP4EWLfh3Vbeyrw&#13;&#10;3eu7zw/xUEY56rw98fl1+9kUZDucZVQqdVSpiBDSZE8bIkiKB5ASxAW4FqCrt+ASIJof6btFkOZ3&#13;&#10;tTQAn9zvexw9IxO3R44JS+ppoaqcynxQ80jCLFoAatCgocGb9oRIniI5y8AZuWfnmg2+awojCaOm&#13;&#10;k0RZACZn40yaAJJKfOGZjnIl9I6jXGi2RCUAckKCCaLBrYbjLwVzEsmg9FP8yoR8OwbwSz/sNk8m&#13;&#10;DGAHE57SNkMOEj0SFo2khGAqQgNiQ38o1G10lx/aWH87mty4081qPJOzJlNnkhZ1XV3B+WrS/ijn&#13;&#10;SwHVEDaaCenfJP2Ovrc27jLO7K/WrclIEzTTor2zLTNPu0Z46RdFJ7Ps2tMNn+Uak6vs6iRp5O5P&#13;&#10;mDW5ZbdmM4B+txePZk/qgHzUFssYgTxIvoJ+SAX6SsizECSWFVBO+6tZtYgzbvoCcl+kXwjG29ih&#13;&#10;rGo2CdCjpaEplMQuckamIUFSG8asbU+eNX5tT+Xu+JueQfZo3jUgn9J4oY0g1TLaE9ceDEFoPLVj&#13;&#10;otVEu9h//PC/DmVsXs4BUx6RrX3MexrpOMYJh9Py+OOBIJbMVValhUYYbbDs82r1pH/Sk2mT9Ggc&#13;&#10;6/arB0LSnNMds8BsDmfCw5ZjBq0UQluP2r3LOPxHvvqrUQOpx7+SBF4WTTHr1BRNmTkX0kf1vyRR&#13;&#10;4zii32lQRIX4ODboGRA1liNmoyFr1IDiuRo8yiFzGvKRkHT8SL6FHDFem/Mdn8go40oZ0GcYLJqd&#13;&#10;LmIDZXyehwBzTjQNxotzHLedyzN/q6mYvKvdrftqdQLPKLukE3LwsPTbzbPXlzye/6xJQOeKmjvd&#13;&#10;//73zy5Pr3rVq7K7kqZHkjW+Kd3Xorctwh/zmMcE6KwleViXLvTVpNH/g6ZIv/u7vxuHwI985CNz&#13;&#10;FlD96Z/+aUgcTRJ+8Ad/MGYK65lZzu3fsPUH8/UsgVkCswTWJOBOd5oxScL82I/9WHfOOefkqWYz&#13;&#10;fjycT9rcJyEtOawfG4mKT33qU9kRz22770qHGjMS5voHu7UjWsq3Fmh+PkvgTpaAqGCXHcAYJy/h&#13;&#10;gdiE5bBrcu8EcGR5DGWhVsJE3rhTy8iWyQs0R/Lm2EV3wJuQSIKiFte1uHd57YK+Vtc5EcKFevIl&#13;&#10;M9fpHtzhDx/RcY7pAfHrVj3zbsImLwAS4CVgVhMVgL7ApHzroEYtOAFkxSTLzP1YT87+E9CWnwYn&#13;&#10;cmSQjCo/cUgWiYIktQ1SDcE74FXyZgX4AHhKCEVbAK2jQS0P/uUIiDGzwz2aHA4l/pS3UWwXy+It&#13;&#10;hRzw6bUP9xylQTC1GYEjE8ILiX2WdrLygtYATkGX/jb0cYJPEN+gs2PNKDHmG/nIUbCufAAFatFE&#13;&#10;g0bgXGWqLYUhLohZWkieJxAYAEy+9LcCjTxK3p5NX/BsP5WIsc+RV0ga05AMKZIgflMS1ue0S7QF&#13;&#10;juP6WACy2guYISGLmAaFjDOcwqH91ZyIk2MAJJog0RKCmHH3MHfsKQezXKs95Fgw7anvhPDTsavE&#13;&#10;jRpfaELEJ8sgSYJMID0G+pB5ubuU9wbIrCWEBvoUlEe5Es8xF5CMHPB1k36ujCQENI+h39tWpZ1Q&#13;&#10;7bZNgNheguAmUy7LAaxgG5LGMRoHsMoLM0EA9gD4j1Pl7ILFddrYNtD/iuX1bJsxHgDQSirjfwLT&#13;&#10;JXvvEibEgWPTsI5Jy8q1MnFMIq9EA/jHTEbCJcSapI/pOuYYkwlEGEk724X+CJ/Ad8nAknuZ2Xjv&#13;&#10;S8gTiUhGSOSFZLBfK1Pqkb5ifWhnPuXzCPLAbmexFZd9L0OhbixoW+OVLKmz9ZaUS7kgqZwL1CpE&#13;&#10;0yTzZYg6C2g+zpE6HldjjzwlAUOC2K5qn7BLloQWya+yuxl1lER0njUJSRN8u9R4Mi37gOPCKPZV&#13;&#10;iSH6lnNZ5Cp5YlnqLJkjme4cln6SNiEy36yk9Xd3qjJvsrzWx3zqYxutMu6QJf9KhtX+ZYplWo5H&#13;&#10;Na4kMenbEJiaGNrGK9si8yyPDBfyU7LJtrX/Uc/U0fbBUTJld9v0tBvjokc2vfPWzsPiz8c+JaC8&#13;&#10;P/GJT3S//du/3X34wx/e3tbUHVD8eDTiowGWdq99F9T4Rvr2OHyT/bznPS8gQDOon/mZn+nud7/7&#13;&#10;xVeEZlmSNe7YIbCS0NnpI6KV9fYoy5zGLIFZArtXAl/60pcy3z3wgQ8MSb1e0za35bcw67R6KqF9&#13;&#10;/vnnR4vm+uuvjznUXY2oUTYSMPo0Wz+UlWapjeRafzZfzxI4kiXgCnt3Ha6Dg4xEJ/UJ2GPhX+SL&#13;&#10;CzsW57zNzZtqwsYJLI4iNzBtcaeRLd/0qo0SIFVAwLfNeWvKJCASirNL8+Eo7QaBAd8FJLlf8RrQ&#13;&#10;lxiqxfy0UBdAkbNlqLfspgSA8DF/3M1Evxo9oNidd3oAtL5AVvqAADyoyWES0YBxR5IABbM3XQ7T&#13;&#10;BUAEtQHaq0y+mTcD6g8RlaoIXARCaigALEf8TOg8s1+iNaK51UrgbnqCHbuLXw7zEJHu76jC3PKp&#13;&#10;soyYle9a/Fz7wM/a/bUfLQTHI8C1QlWbJm/PuQ7oFTxKeknKqEkikYEWBqQIrtm4dzytrAaTxIZS&#13;&#10;85+kHVHUNpCYCFEEKBNMajLhOe0gwENWamWYJ/IHkvOEewG8BOO7/woYKlsepf+QGxo0Ou2VmKld&#13;&#10;hL5Ie9Nmgs5oXKBVEZMuTeZOJu3jumMkZgSKyGVJP9a3hs5PNdVY2fd4+79E68F8FltuGywp5K5Q&#13;&#10;9gnIJxieiEvALiGFSVW/RD5ohqzUQhGARo7W0X7F96UOi+1nhMM8ZcA5cRGIEAyEWahZEcLJ88Au&#13;&#10;Spgjrc6kLGdzvoI4EKOYqrjVtH5sNDGKZg75KUe3XbaZo+0RQkA5CchXtBP5q7WyJclomxKnv466&#13;&#10;mKagX9JJwI3clmhoEM+tokvrZBov3kuLKhVJE4G4144Xw3hNkXJfIsQxYw+QBFXrojSQ4oRXbRs1&#13;&#10;9YyT/BmvAfNqvHBf4pc+syCMdZaMiYmUMcgzpAHhB9rYsSapuOjdkUpZSxTYhp41TfNMcnzX9Eq/&#13;&#10;KZKMGNtQdDVuOCRgFItzHRc1BpzD+Aoz4jyROkYDRBMq2lECVzl6TZmKvDM160QZ0YJyR6fUm7Ma&#13;&#10;Z719RXJzSd8i2Grr2m4TR80xFZLwc4yl/1kmyu122zpflhBmfGXnLMjCXrPC1H0aQyHSuI7mFG3K&#13;&#10;2KpdraC3mP88lLV9N86bGR8ryh7/NcqBj2NUeUsWhlCi3vYeNXt01ryQNHL79Gj2IOcQgRJimrxJ&#13;&#10;tlBO5DniGJmbfJST/mnsl+ahDGou5cICkV7JTifU44hTbTS9Bscdc/jGBn0iZCVBDWuc+bhVCWha&#13;&#10;dOyxx3YnnXRSzIzUbPFwLDatmfY9D3b8Of3003fcuW1fH/SgB3UvfelLuz/6oz+KzxrJGVXq3Rr8&#13;&#10;SU96Uve0pz2tc5vu448//rZlNMeeJTBL4C4rgVpr7Lv6rkn2dzQiQl9Yba7cX9jdeF+ySpPUhz70&#13;&#10;oXvV3/n5ve99b0zCdMRc6zp/iOdjlsCRLQGR9y49GIAilXboJ0EwzVJbsFaLfkE4E56L7rZwDpB2&#13;&#10;IVgTYVtQCwn2TJw+m8IIIAEYAbIBeQI+F/GCctMWDAqQBLTCL7/XW+HkCRCTAqjDeAXc8nZ5Ah6C&#13;&#10;z/iIMVsAdgE1QIZph5ChLMnTPNohJCE/yQLBnkVJNsIb651bKU1pShBGbQlND5BH3nAjJwrOffMh&#13;&#10;cupn+ZuwWl4He64F9i1Dt/rf8kkKutdt02jhW3rWf69AfOEe8lGLwb/GseaC3kzQvsFX0wOwVSYt&#13;&#10;AkdNvvCiD6gaFydS5eN5DsiPdpWaBqZA/e1LmkAErCkPwJpmLiFqzMt75BVwZ9kAiIL39C0BcBE+&#13;&#10;6TfI1FLF7MTypj25kf4jvWOelDEgl3aBfEkd8h2fNEtIGQmD8TryYGcj0nP7bIFtaSjY9yR8ANXD&#13;&#10;CYS9G72B7yE56FdoTlgC67UH9NDHAKnueiVBWFpA1su+xDMLPJFu9msBv9twx5cIjn3HXpMifcNo&#13;&#10;0gLpRFqSoRsjO99AgC0hl5bdiaT7RXqiJi2QNLZL2gLgLGlkepJTE/kUGRFKUqN8gkhQoOUgIabM&#13;&#10;wloSIH5l1KqwfRwP9HWbA3naFzKOuaqjjTzbqshPIvGI9kmGRiQM7eLXtGvmEMkS21WyzrGpZoj9&#13;&#10;A0DvmKEuEklx9iwxkX5gmRjf5GMNuCBd5yPHP9HSJyydX/xjX3AxIZGGHFpc6mSfDb9CXvbXSh+C&#13;&#10;MeSghJFyw+eOqURdpZGVplv1KULKObHaNG3rGHdXL+cV+3DGvIUxJYki60ae9CXJlqVaIpKC+HFx&#13;&#10;N6XVJlok+D8a0I6K+RdRE4dylfmgZBfkh2acIWnUkLkncUiT/uTW9GmzEHVqO0mMSXA5J1knnjPu&#13;&#10;7OPlwFvCyjmTcZK8bA/HinG4j6zi8NgqKE8+mRNztr/ZhsjD+W1lm9hflI/9pMzi1LpyTGbeVlbk&#13;&#10;n52cuJOxEALRaKZlEsSNBhTx2VUsPpEkq0KwWk5lySPLS4R0jZQvt+c/OyTgXK3qv34XbrzxxviI&#13;&#10;aUHa7/G+Ftw+E6Q4p2kidXscpmleHm6p6ta4V111VdTsBUdq25x55pk5t3DrcYy387v35mOWwCyB&#13;&#10;WQJNAm2O0HxSs84rr7yyu+SSS7pGOPu8hWnXLa5z5MUXX9xpLqpm363tkNfi7aazhIyOlyXN1w8J&#13;&#10;f8krNSElapTdfMwSOBoksPuIGtZRAVmupxyInlkb63ch2/DyN29EfWObgWoEF+huzstCPm9rBQB+&#13;&#10;AGxiFtfgAp4kxkkQPQHpWqz7zLwE0oInnIxGU8OJoCZVgYY+TfakYXjBAyDAMqaQhHUHH8LlTTqA&#13;&#10;d8TpaXZiEZhbXoGBvkQA4gudlAIq9K2R6lKHcFOCjyAX0zUf6+chRLRMhDfTEDLeAxDpuNN09fGg&#13;&#10;Fg2AxHrEVMG3xHnbDFDZTjcJHtqfqug+4liWfdzOLRuA5wHiO+SX5z7bGd/EkAH1tLyVNHKjbSXR&#13;&#10;NOfSYegCk6Hs5CPYVTsAAKnD4H5J+y3QVMEh6tbqWoAhJj6CvyVgEVDXC54FY4DE9ItoaCGjpYDO&#13;&#10;8tgPIO9iZkLu5FfEF8/Sr3hOewvoClQ2kxrywIu/ofIcecUBtv0hsqO/2ObUN86FqVtpR2wA5a+g&#13;&#10;tu5Wo9kR8fUfY92J16uhA4DtAcd9r9ZQfVZb9rX/BXCbJ+XHBEnNioVtbT9E4yDaXOxItrIaAc6S&#13;&#10;DWRAP4lZCwC0+hI3NTXqP0OdrPsn+dCPVicT/CTKgDrucDqj5kzkdwF5nk9OlheSZriKfCHFFpeT&#13;&#10;xtXIkXZGmyzOZNVsUaMnY9TxyDPGgiaAqaeNa5jUgTs6yeZJ+r91cBxi2piD8sX8KBUoKdcDQb3/&#13;&#10;vWeqfvHskQw417PIScAuURWTHuLG344kjY5lVbeVmNA5OdoXkjgxmZPMQMOH8tsjNYFJTozpuqos&#13;&#10;uJ3n8eES8sc+R94hBSVLyFuSkVAShHFqrDxCxkFSkGjt1FYEEBEIx8xmvDBW5op80p98Rvn5LlGi&#13;&#10;ZtQ4QKBlDjIfJWIfVMsEYgwC0zA9RI39wi3k9cUzEH4FqbTCr8vYX0OS+jHCH1BqguwZD9mJiTKO&#13;&#10;MX3CXI98xu5kPlzjlHrAR1i/pH3QZumY90rrSC0/5iPI4z1zGGlRFtPrHcMSidGAoazOsRIszrPO&#13;&#10;l/ZX6jcMEi/IyH4iGQTZNo7kK/HoGKLk1j4ytq6M8ZQDp9OjWjmA/cwiXOsw3PExLpUj+Wde9Bo5&#13;&#10;OZ/b9/2q36TM94wHxqR+rUISUbQcZug17WATTfi/ns1/95LAcccd1z3iEY/Y696hfmnA5lDjrYdv&#13;&#10;hFAjYQRSF1xwQT7r4Q503eIeKMz8bJbALIG7rgTaHOHcIkn9gQ98oPuN3/iNEDWSwxIRzaRS5+Zt&#13;&#10;F7n/+Z//6V772td2f/7nf54wD37wg29h/nNXkaqmT/vyP3NX1DC6q7T5bq6njMPuO8RULr0DTLyW&#13;&#10;yADsCQJEMizMBQACiQBiAI/AbxGAAogOEGTBnZV0EmPxzao6C2/T41oNiQACQZPPSBdtB4FDzJSS&#13;&#10;FgBJtXqASgEic6wji/PsgDKBkC1BEPEFGIIo3zAHaKBhEC0aAEkAk2kITiBR9CVBXSQfBCTc5ONh&#13;&#10;LtaTj8jP+9sZG8awHICs8hnBvcgKuQBCNb8YBIO+CbbeASWCHss3pVcpHNJfQd++D2FQK+DOEOTv&#13;&#10;sZ2vabR0rKPP/d7it2vO7VZINbq6chTwouGh35fmLFiyZsFWwukDAkmdh1J3wZWAS+BYoA4SIFk3&#13;&#10;eXM7/UKgbLsJ6KwlGlv5Ltid2px83b0rmgXbWiICQmoesynTLlOPAHp8bVi7mFYAEGtLYsII7Hw7&#13;&#10;bx2iwcH2xwHpaKaw7XQ0HwI8AaeKgD4qMZn7aC9QSsCqZAwf7ksoJB3IpwUaVQGztremIfSPfgMC&#13;&#10;AjOoEZIrANTda1aaK9Fvh5P46JNmAro5UweeRTtCgsFtlQHwK8NDBh6DVk1HOdTBGTV36dDyoV+n&#13;&#10;iMotu2q5FT1AX1OomOQhf8obDRZilFz4S7WUrmY9jvDURWKGvlwkmOPSflzTXHyv2H4hKThvd5DW&#13;&#10;UaZxkfsG9ONf45MfYyPaQxKfFDhkh+1P9Goz20a5Ukb6TN9D/C1OJb4aWsaREKW8xJU4kYwt0ybr&#13;&#10;Zl725elj2zgXKENkN0qgOt4lDB3/HDGdor5leqWmk2VRFm41Tp/hSie+8TsTgsd8KmYulIOkH+WP&#13;&#10;/OxH8csE4QOhEUqJZ0s1nAjbM7/pv4nCVNrMT1u2C7ElwGoM0872IzWiQkRWfTINUYdoNZGm/YzC&#13;&#10;8d17hHG8RAvsJvL5X/hK6+n4sbUVsGHog7an28LbZ7he2meQk8aFFZb8JXeQd8h5yh2yhZ4f00PK&#13;&#10;pemrslIz0V5j/v4OUFM+kmyVd/nJISzlDAkjCYhcBtvK7beZKyJWnxO3yLkvMwomwinjmnIO+vyi&#13;&#10;LgZW5tYn7cDlfByWBNyq+z//8z/jE0a/A4KVe93rXvEXo2lSAzst8Z3f2/1DPZvOoZA+t1e+h1rO&#13;&#10;OfwsgVkCR7cEvuEbviEOyfXR9a53vat70Yte1P3kT/5kp88ZNWc89GNzzTXXZB50l6M3vOENefbY&#13;&#10;xz62e/zjH390C+AOKP2sRXMHCHVO8g6XQCGYOzybr30GAQZZDQt4WIS7yI7PCt+mCroEPiyYs0BX&#13;&#10;E0XQpFNVtA8ABCFiBPUm5HeBVsIKGvg+ARbfNPs2OwAMsOGbW8PtOQsfELOmJlm4m475VtIBcPHD&#13;&#10;AFET0wXJBJ8KFgTPkgRoDwCQBecBh4IaAEq9dReQUH7fMgdo8D2IuuViYtaXE+UWxC4BlwIUEocP&#13;&#10;Mp4PqT/l836RV96jPtEMMayAybJPSeWK6wjaxat5SDoYrz30vOf7/idJy1gymWKunYxv3tZ5/fCe&#13;&#10;3df2NYxAy8P7XnPP8thOxo3MPAvylB3OZiVi/G4YNKFWAcY85g3+Bsksca6crZep0yr1pE0EwgGV&#13;&#10;AkKALXHTv5BPTzi5t+awtE+bCxQto+VA1si7QOGK/AR+tHFALiZWg0SJpIy+VXREaluYp99vosyC&#13;&#10;Ye4KPrlfDmqPIzzAemk/QRMh3Yu2RPsnwFlygX8C3YH+vcWlmh5x2tqTp30mDoCB6mgklCwlkJSt&#13;&#10;hBYOgRHn4phlt7mlTDFtkTDg7zjgg8HdfgTGmuegEdGZJp9Rv0eW3THH1tgIjT682W2qCQY5M0DW&#13;&#10;mNfdJBx5+6HWwhbyWkE+uYvVgjgLtMk6fHwsIKCybbntyjhVJsrGZs9Y4Y/UmWXKNvfUr0xMHKdu&#13;&#10;TW4dBf2G8bPjsPt4RGvHC+PZjwwroDeu7cA92rn6MdchaRw9yDqFyagiPGOMviQ5POgXh/mh56P2&#13;&#10;i4WOFp3yMl3S8475VXuRruOUf+lb/K06T6SL5omWTfLJ/JkHcgRASkaYHkQHfnDK9Ie0Uy86hueM&#13;&#10;T+NxIJeQW/ZbPs5jK/2xMN/0aihBSiypsxJAoNTFnO2Dllg5+MRr8moyIu/qw9aP/CCslYo1tI2L&#13;&#10;sCA2abvLWWRKHTQNtP8tSWtrZb+0z9PHjQhpbT6lSaSZFGOJ8GrUqFkjiZ55KvXk2jYifQfDICEJ&#13;&#10;WW651QxSG25QM27Lccho4rttp9aisvBf/AUxLuO7JjJzjkXm/IbU/Iv8siU4aTA/al6jn6BjuF5x&#13;&#10;HVm4s1r6KmVdoGmkrJxf/e0gP/NO3TinasRq3ZDL+diHBNzN4+Mf/3jAyAc/+MHu8ssv7z7/+c9H&#13;&#10;zV+1dt8yn3rqqfFN8OQnP7m76KKL7pA3yl8r8qX9Xn6t8tuHyOdbd1EJ2Pf21+/as8Ptn8Zrce+i&#13;&#10;4r3VaisfNWee+cxnZvcmCRg1Zd7znvfEtFKfWLbP29/+9mjc6FhdM8yvfvWrMcmU0HnYwx52q/nM&#13;&#10;AWYJzBI48iUgGtudh4t1wEOBYgGeWjMCSj8slKNRI7h2ga4bTiEOIIXVci361UQoIJJFNQ+i5W5s&#13;&#10;wUMW28QVJAtqowEjEAMEo32w5dtkiJCYDQh1jESZCOjSnEnWt7qEiW8TgY6HQJ40LITAUHCBuUYP&#13;&#10;2B1XbDU8kRUF1AmnKU9AqeUATCyNNx0Cr4DCds/8BWueuUfcAj6cLRefAv6CmoK90SRIuQXcEBpc&#13;&#10;B7BYgenY84NLmpGJD1oAAaF1bkcrS/veziXh+mbcFt87xtkZj+fWIcGIm7N/zM+P10I7ZQkBJrES&#13;&#10;EkyzNHyGpM3QGNGUg2fl84c6Kx9IGqkTQZY9aNBxJX1EKybJqGhlCP7oK8KtnjzKrImct9Rysa11&#13;&#10;7GrNAYv2g5iVCACrvapf8SxmOpAa7loU7RHJMhzlSnYErFo3ZQ8Bg0Pccj5rGQV5tgfX8QMDsAb0&#13;&#10;Dpg4mSc9lfv0c0kSzJaKPSLtTcgowo8wL4O+dzBTEuSuFtfQVclrgzC0YbYD3zoef9v/F+BJndAM&#13;&#10;6Rdn0tMwb8FkZeiuQhg3QWRJtghEcZjaY+oRcoD6u3vY5jS1pD+76LuSMl5L3v9CuDMQ80NI857d&#13;&#10;JtpL/RKQjtPWfgunw2p0aAalI93xGj5oCfWf4wxRhf8T/dqMmEwNIXwE4xJbkgK2u+CbdOyHEpfR&#13;&#10;KjGMoJk+4fbM9G0u+HBkPHKiL6ULUfVKB7mmU3HDfuYRMmq6znc7xPTJODcN+4eEGRpHeeaYVbOE&#13;&#10;ZCQbauKgHubGeINE60OOWh4IhNSB1jM9+pW7eJUGmP2COuobiVAhQAwbMoG+TRmtL4HyLMSJpmP2&#13;&#10;O7Mi36mGfrEwpKu8DK+JltpjXiMfy4Y8tzWAGAdb0Tgs01BTKse8ZkffcP50fJF3+moPuUZf6NzF&#13;&#10;a/JNQ8LdBnk69w5pT+QUkoY+KCEnccq47ENe1ZxX87VkDuWhbj3lVbqZI2NKpmw0KXL8OraUi3Ug&#13;&#10;jOSndUx61leCxf7ofEC5lGXKYxTqQx6S80vyiMYQ8UxNcZpj/mAOlbJgmthhiue04B9bLaZ4+mJy&#13;&#10;jmG8lokteUKyh5TTzMvfhSRGxKmYXoTozn0zmo+dEvD3xfGpWv9b3/rW7pWvfGWAieEkZlT992M4&#13;&#10;3y5fe+213Yc+9KFs3/30pz+9+4Vf+IWQNzvTPRq+rwPlPb+zR0PJ5zIe7RLIb+I09nbWpfXLdt75&#13;&#10;vI3Znffb9/3Fa8/nsz9L/p5iHIzfq1/8xV/sNEyH9IEAAEAASURBVP9805veFF81Oi9vMpSw9tCk&#13;&#10;R1PMRz3qUdmV7ilPecq2SdQsz1kCswSObglMaOrorsTepa+FHTPZdNtVsMtuAa9v+TV5kohwQc19&#13;&#10;QIBwW00FF/u+WQ4wYFEvMRJALOB2YR8gxILb+7x9jomUE+q08A6Q1xSAGyGIAuwD+7knQBQ8ulD3&#13;&#10;Da3QqK3QeRbgIJAwnAkKwAgHmCzwLdikHDmMq1aIIFV4Z32IQx4F5IzPJ0DUuntUupas8hbgWG9B&#13;&#10;lm+oKZvmWn7nELBX6ay3Wid8A1jygOsp/YTg+V4HZU6YdtOwdZSfH69bGpVDPV2/bmka1/uWXRmV&#13;&#10;bPlZmspRMWkILlo+hNvO37oIzvnEqat1pi7ZYQbNDe75gyfJZZz4qpDg4K34argpWgkbyHAJATZu&#13;&#10;9LzpR74EtX0tg2A6hA19AVTGPYClZdGnRvocbW8fSLuYj0RNK7uwE3lG06v6ZUg7oJ9A292+bJNo&#13;&#10;IEjqCTo1f1FDxnZd2a6UGfKiRzulX6ppgIkN5Y5zVAlJfcZArix42xwzDfztqJkyQI4YbrGQODEd&#13;&#10;NVaUr2WX9EM2lhNtodWKOlG3DWSl1oBZZ9efEIhqNVhTdx9SGwaSa0V+koYSgfw3TX21LvrPs5ig&#13;&#10;TBsQOgNkyxY7irGl8wABuIScuRs7bmnC0w9oCOG3ZKReY4+j2QHgj8+kgV2lFgt20eFfh/8T+/pg&#13;&#10;f/SjOYpjzjZIA9k+fLctGTM9Gmu1u9rU103DEBlzXtd3onCpPIzb+pM5mo8NT5sTJyQH+dsP/FfR&#13;&#10;7T+MUY6YXnHT7wvqqqmXWh4Lne5CLozsuqU/qDgYD2FrnvaNKot9Ru2TCDBFs23MPVmShs/Myzv4&#13;&#10;FaL+aoZI/NQQsbz0KcgHRZIpzbCRj4mQqDf5LkFR/VKSwTqRLv1XDRT7mw6qi+iSvLEwlLIlqpYf&#13;&#10;8d0lLGSNc5/Ec8pjSA78wyQ/okpy6qRX8iKaPJxT4MUZFAW5Wh37OURkrwx8bl1pU8dNZO+8qymZ&#13;&#10;ciQDzbz8W7LwREg7KYLQ6bD3I0LDUB+dHJfWGEEiA+vNOCNstF4IXW1vLNP1N0F5Ol79zvjjE+0o&#13;&#10;xwplzT8IWTdtt81Kq9AyUxdktHB7eOdVHDUXmWc6li0S4lxy5YLDZxFEvt3V/9gWOsZ897vf3f3a&#13;&#10;r/1a97GPfSy7P1144YXdt3zLt8R5rw431bbRHOAjH/lI9w//8A/dpZde2r3qVa+KnwKBzpG4A9Ot&#13;&#10;Adr1ttffwp45af3JfD1L4I6RQOtvB+qn+3rW4h2oVAcTZn/x95Xn/sIezfed0774xS/GKbBz30UX&#13;&#10;XRQNGk0+JaVXvDRQm1NtwrPOOqv71m/91u6pT31qd+6556badxU5Hc1tPJd9lsDBSGD3ETVZfFt1&#13;&#10;QXothl2qu9guPxKaDlht39AKnDy7qFbVXhAJqHXnE7QtVK1f6aMEh6ejwIlnmoksBP0Amd63+svP&#13;&#10;lTaBjwOAzNU0K4+YxwhmUh41LnhuvLwhB0irlbCFeQTbbhcBVGDSbbJ1GFtaH5g8CexIVfODBc5L&#13;&#10;FxuYCwCIyi+F6RfQq92hABZBPS74CzzE8SVAO3lYbzUOKKOAfFydT5r3pd6UYXEcuXye7ZslspDJ&#13;&#10;Cm2K1Tnc11EooFPHqWqpbB8CC4FGAZtoBDX8sR2mLoSu7aoAiXHrSLNNwAo0xU0++W7dWjzBJ8BP&#13;&#10;4Gx+IT54nrfuhjEOQCnaQr5xR5bZPvh4sjuTVKiryXVn8P30bglJ4E5Fw3gZ8b6S9u6XnPurY5Y0&#13;&#10;LNR2wQeMzni37gOJoKf4IgsW+LgZ3b57QdrRbgFQoBWzML3+v9LGoyZFPsPvSqcPHAgxSsc/ABxE&#13;&#10;zAoQV0AYOfiKPr43rAJpLD9FNc8uQgPyQq2VmABZAYJL4OjDpUfD5BjaTDJjE1A9qtGwoW8XtRWo&#13;&#10;Kv0rJJwmVRI3ai9sqgmh/x39y+AThD4uCN4CdEpSjSvJBTVuruWjto8mgdQVQKsT3F7wTiE26S8r&#13;&#10;nvUC7WxxTPjFR3h2Kd39ej6kgXbN6HjCTGqT8dNDAgSA958gHCQN93u28dZnS69z2eR1atLvxnNI&#13;&#10;D2fDvcSN/e8qyuEYYnwNtpukq3USEEtmcWSsSaLR2xrATz9yrNhHqB91DVhPBNqjEXuSKfnneU9v&#13;&#10;DUQXrNt6EgjEi6YL7Vjjj1iOp+RDHj7nn7sfDd1HKNIVPD+LNOlL9L2hZ5tyNF50uKsvHmVu0crM&#13;&#10;TbgPcUZ9hrS5ZIY+Z6wccxNltZmiIUJ7KAuLv5JAsnxxAC0xKRnHc8vkeErdCciMVrsYTbdCOlCP&#13;&#10;kC+a211TBFjGmPWTqKHuapQolciXPh1NKeYCx1o0aiQ06H+baiWi4QCBkrj0ZcmypNHmR004VxB/&#13;&#10;jKEOTZoRra8R08OBXdYktbrh6ykDBIfy2aAPkUYvybEivM/1a8SYGpDrsPwsSUskO0bsW8yRknWS&#13;&#10;p6vTCK+M/A5BtEQ7y+3LV8ifrdxj4rqJtgt+lrLbnWNy+cXUw7ZmIFFGDQUhg5z3MreQg+QRWjVD&#13;&#10;fjOQKTIfIE7jNJo52T44Mu4laqJl1F2NPNQQI99oZk39E2mTEB/bpR3em491CWji9LrXvS4kjTuf&#13;&#10;/NIv/VL3vd/7vSFp1KZph+P4hhtu6P7xH/+x+63f+q3s7qFzzW/8xm/sfuRHfqQFO2LOtwWsHjGV&#13;&#10;mAuy6yWws58eDgFgGjvTORzBHU7eh5PPnRmn1fGyyy7r/uAP/qD78pe/nB2MnvjEJ3aPe9zjYuKk&#13;&#10;XxqJHA81CyVq9NG1ftwe8l5Pb76eJTBL4M6RgKvYXXfEJ4igQlA7gbMs1gV0ASCAXDUrArwEHwJn&#13;&#10;AZjkhP4v9JPBAhDwrIbNiP+PeostiQNQ1IeG5g0AmAU7vQxoEcTUQUmyiHfZXTu9AJgESoCFOJfV&#13;&#10;FwrpjoDq+PBQm4fvmjhYzmAqgQXAalB7gfCWI74cICPUrSEjsqBem6SLA8X4EokWjwtWwYEg1GwF&#13;&#10;ZNZTakAiSoBqwQQRElTENax/2QnIt9QbamRw3sLMagGJIKEQMof6dpiiuKuR+XOTdBqQ9YvHnrM/&#13;&#10;NHXsBB3ebx/SUtVi+l6pVXiLud12giLllrJPwVUb8K25srCyEzgvUCYJgRws80KtGcgINDMCCAVG&#13;&#10;sWECMLkTEb4u5N8kL/qYREDSAIolQXpIGk18VvaDaHoAKL0W9EmINJMp+lgALHUeQiJBbkGWLCB8&#13;&#10;BKilpVTbEC8mOQv+VtSptKJoSxomWhv0u37EtEiQKbGzBESuTuGxfRPiA3IigBl/MfEno/bCFhos&#13;&#10;K0HtiaSDLCJT24n0Aer6ezF9/vChveNXhX6J6cmInJS4znxB+tTZvsWPf8oj0YEsIAvcEWwTfzEV&#13;&#10;l6SnNluFKJRYABCHYHExdhb9knuaYqW/k1cIUR0Hk8+gs1XHGwRotEm4R/6D/mkA2GrSlLaJQJkg&#13;&#10;niByljhkdXegrr+UM75AMKFZCL4hNeK4dvKJI5HhSPFvTHRsSzWh7PeKgfv5G5E4VppsfKQ07BC2&#13;&#10;B3+VR64E4Ty2L0Y2Pix5JrxmY/wLEcjznI3n+IPg1P/VYoDs0tTOranT5MiZcRvSyGQdV8ikj+mU&#13;&#10;coDosL2Qca9pjmVyjkBzI9oftiN1cjHmeEs/loCSqHHeYG6RaKjqQOJIBCoXwqrJk/qkzLyVU8sE&#13;&#10;Algtll5TObV0JDvUqsnc6ILQ+koUKUfTKrml5o5FyIyBfpLLhDYMx1JSD6LDNqc8mriFLI5ZF/2d&#13;&#10;sWVdQ+ZwL9pcqYf1rz7QQ4xXP4bcGU5DKicTTnne1G25y1h2F2OcM3ajKek4ZEyH1MmYQPMnJqaQ&#13;&#10;Y7Yxfpc0Jw25toIEZKxoJhdzQcpbJot76uhvRpwz00bRduJ7tiAPkUu1nAvsqFY+vqGUnbLme4gu&#13;&#10;iU93HHP+oC/xl5bimXnYHpzmY58ScNvrf/7nf+7e//73d6ecckpMmX76p396L7X+BmwcCyeccEL3&#13;&#10;fd/3fdktRU2ad77znd1b3vKW7vu///u7u99dYvDIPKzDlVde2f3t3/5tgJimDA1oWe73ve99nU6T&#13;&#10;52OWwJ0lgfVx1srQ+mj7vr+zzr79GN7z4e6+c7D57a8cR8P9VsePfvSjIaivuOKKaNA85jGPiZmn&#13;&#10;ZHXbqvtoqM9cxlkCswRumwRcze/Sw0WyVRPicCEgCxBzcSwA8MM1t7NgZ8EckxLBtYvp3AfgAJoH&#13;&#10;nVcGtEjkqHVjGN4C6zPDrYMDQkyqFvcCrHrjDNkCGI5zTs+UQXKnzK4ARJgFLCGPSrvGN+JkKggQ&#13;&#10;mAkwJFgkXARLvqFVO2QDoLRJWSlnSBMX+1npG55DsCCIDMHBifTihFYwnvSnuBOJJXAxV80VQnDx&#13;&#10;fQPQLPAUrJXfGstIWknDe4IvIZoH+Xk0hOZlQGxu+mfPYRsYK88tp4DGwzTMUfl5RVkFTpbM4PEr&#13;&#10;Y/kJY9x8iBOzHb8TDzAeEy7CljkSmh7jydThfD6U122DSX/B23rba6AdfaMfzRRJC2WtJg1XPW/u&#13;&#10;3eY6+SE/ZV1+MMxLjSfbStAqSKYOaKqYRzReYqJjWQmHJkDkpl8YgGW0DCQb0AZYoc0SR6iQYm5n&#13;&#10;HI0D812dRTkgAhcQSeP/I6+TKKv5f5Y0r0pe44Z9DjJNufEm/2YyuRuOkeMvZziBpid//ZnYxmr+&#13;&#10;WAjbR80BHWa7vXLAM88kctRUILYaEWqX2RKKeLsfE3dQuyHaKwJcTLMghEZ823QdZBJkSU95NemJ&#13;&#10;xtl4FhyE6UK6IKP0ZctD/BCUmoahjSNxke3E6auDWzu7NXeIAcyyKM9SE7Ue7YnVmcgXzRu0vjSH&#13;&#10;shst++sBy5I11FU/PYyZEDSMRzK28Py3/9hW9ivrRHtxKw8N4GO/F8vhA47qi4YJd+Jz5JfhmMC5&#13;&#10;4U2CmK7ziPf4SpLtOnHyTbKVMoT4oJ+g1ZFyWU/VZCRNJVwos0aMKVbGonWo9K2ZdSoSyvqYcJWj&#13;&#10;CJ5k5F0OpWA61U8NXO1IOUPQJHbytM1DhkD6FLFLTjzOPJZ5xLhTjVJFn3thIMlD+yXyzxig/9NH&#13;&#10;ShzK2n5UpETmDcvr/ME8poaajtGXOKuOZhr1DAlIv+0hUTr6qH6cFmiSLRanMzSYc7f0LaWT4xOJ&#13;&#10;h/YMpOYWJkWL8QrKBInHuM7Y1LwuZJXjl7mSsZMjjcO1xIkOmdPBp7pYHyuaQ5lTztxwflJDh/pQ&#13;&#10;X9uh5nrj25cZh6mXfYZ0aUf00ogBkZvxRVnyckDZF0hR5u2oX6a1Mkz9qD2fz9B7mD35Zvn666+P&#13;&#10;/4WLLrroFiTNupwamHTHFLVu3vve93YCHUkQt7o9ko9mrqV51zqQ9VonofrpmY9ZAneGBBxXHmpx&#13;&#10;2A81uWmEwq2VR7M9nX63eF/5yle6L3zhCxnHLd0DpdHCeNbMUSe7B5v3gdI90p9pyilR7fiXmFmf&#13;&#10;Ew5UduWkfNr5QGHnZ7MEZgkc+RJwRbrrjmAYQY6/LeIDT3l76SIZAMCCukwXBLLecwHvf4GHINiF&#13;&#10;N9/VoDCy4EKglLeumkjVQtw3+XWYRi3jSZiIDbx5X/8dmHio4s/fvKUHLEh2qBY/Zjcf1eKJH3BE&#13;&#10;/gLskD8SNAJcygwoWmwAoSAKBjRqNMWKfwlS8s1tAMmkVp/KWKHUwze7kjWkFVkwia9rTZC2MFkN&#13;&#10;DR3L9shJAEUkPpJEghWFgOSsl8kCcjxZ4wJDyCtl9nE94wGHz5WBRwvLmfIWeSZAJK5tk/xaSJ8b&#13;&#10;vo5y2Wk65GrjGr4amXtqENg+ao5I0pzAM81xMF0D5PWrBwK0PtetNiAB3PKIfBY6vVVzAeBoe/S0&#13;&#10;84r0Fpg9jHGgqxYOQSAXFm4TjFztEVUzHgCw49eDH9CedtAErbYEVhOJa019BKXs4lSycphRxvQj&#13;&#10;ASUaTGq72Mbm67VaVcMpxEODZqWZG1pAEBVLyLmVgBZyZdTMSvO7LcukfxAAI3EFtdH6EZxnu2z6&#13;&#10;C7GypfySskRmyhmSRtILran4FLGd0yfVxuHSP2lfQTZlo9alRSL5UUSLGjaDZjuSCYJQtFokBuLn&#13;&#10;B9Mec1brLHQBcrUdQ+ro7yRjUJBLGPIJeUEfW+n0OMQTZi46OQ6xxX3Bd0ebbKJ1BpnWs8OU7Tt2&#13;&#10;96MLXNPdrDmUCampEQJh6hekmfoTsshTS+XYJl9CV7/lAhnxhfxS+bq2zt5qYadHWfhUZCPWkXjb&#13;&#10;AawQ9yt2C2IejqEB07ps2y6BmnHEOZ0KMjcaIfQbTGk0z8yYow727ZAsljN5+8ePh2OR65Y9edc/&#13;&#10;QxBPwgOZhMxLFMZayFk7dslluz/nuUQRd1I++pffcs3ZMZqMLBNpko7zYZGUEkiWz2fWVdLJrP1L&#13;&#10;XhGJ85kXEkNe2k6cUkfiNY0k7/HpV4wrxyaEi9o7Vc6alwdMlnSEXWWA4ISkUbvGPp36MR7UQDRu&#13;&#10;zJ/MzszSVpaTOTdkHmVCZkqjfg8sv+X1jocltUBeV12dozP3q8nl2Eu/tcCSYv5WtFnLtqw+2OKq&#13;&#10;MRR5VoImOh3Ev8W99mw+KwHBigBRPzMHUu/fCUzuc5/75A20JIc+HY70w3oKzgSx8zFL4EiRQBtX&#13;&#10;nvUB9eY3v7m76SY0jg+SrFGDRpLmX//1XzMO3Wq6bS+tn5UDkS4tb2Xh9Xd8x3fEDOie91RLence&#13;&#10;rc7OdZJSyll5KytleaCjxTXMgeR6oDTmZ7MEZgkcWRI48Kg/ssp6CKURDAUyJk7IEV+PB0II7AUO&#13;&#10;Ah0X2C3Zel5vtoGefNV0w7X5qA8E36C6OPfNaUwRID98CEABVgDECuCBUokgwDI3Fu4BNZqBTIt5&#13;&#10;QIjObfHwQRgW9JA/VTQX8kAK0jPZFMDy5i00QF6NDdWhAd49k/WwVbu1GCdHfISQRwCpJBCXghPS&#13;&#10;i6+EgGQJEAAJu/4sMHVJ8gZUK0hTBH1RACg0tSifPqYj/BPUAHmJo+mF10YuWCJ5ZAn8Q9jpWQGj&#13;&#10;qWw+BgCVpoykkOUS/FV5JJ1KayUB/dOS48J4ECYhBqgzsi1Zkh/1K5LGH23IBoiIEQ2UnjfytUsV&#13;&#10;C/XhmzCPuAQy5WNwSdTdLaYjI02bBGbUWSfKONgdNPsQcG0R3zfzS0mzr/IDiWaIcsubdsttTS0i&#13;&#10;127DG40nSQvuWk/MXCpd5MHbpB7/G0WQnEj7ngT5oi0x8sbcpFuiKdLdh++AT4iZQX82eRtPOclb&#13;&#10;v0nHoDm0WuJ4dzw7IHPcpI+ogbJxA/ExH6FfxLQrhdL/hgQJ8TXzIh9LW6SQJI3aNJCGAlZNcdSm&#13;&#10;gEBKP6MkEoESCW6lXT5gNOHiP/VIOsgkJiacF5ru4MtmsI/aRjoBhqTSqa8tE2KCvyv6TGRAuqt0&#13;&#10;Foie1I1yI7ttghQfSG5HX75EGA8rfYogf+rQk1ePVoKyHRf3J94JmOpdG98smk3ZT5IfxNYe3yAu&#13;&#10;AgtkSzqqSVG+UjgpXitGaP8jeM7e8YsfDh97sv6ZM+p7PSdM+noLNMUxvP0it71nv5H0ktAyIUhC&#13;&#10;NeOSnholmp9BDNIP4xMJjayQHo5b5JahYj6ZR/wuuQBREhM+SVaf8Z/74X/8GrMfTcWoe+YAnlkU&#13;&#10;vxvOyc14qS8nh4H3M4dIaFFmx4XzQeYE+/yUBgmVpgxpWS/a3hJF4wTtw9oWnWjGsFx2zUb0+MV5&#13;&#10;mXE44qTauTTEDn04eaqpyDy3UvNKIhKNxUGtGZ1eR4aWx3JTPsiSBeZwC3Ynq53C1M6SLMHMkD6d&#13;&#10;PojMMtdb5sRxrEtCSfrYBpZBEruIvjLpIo7ltg2Jbbmcq02vZnjGgzuc4aDaNpUIVLvOOd1mMj99&#13;&#10;kFneko/zgs8ts+nufVSP23l37zB35W/6oDnvvPPiUPO///u/u0suuaQ799xzq7+mU5d07L/rh8TO&#13;&#10;Jz/5yZA8J510UnfaaaetP97rOn1/La29Hn4Nvxx77LHdAx/IiwXmomYmYtl0FupuVvqlEKzNxyyB&#13;&#10;r6UEGuC3X1588cXZec1+eOKJrmeYI3eMvZ1lM4xxJSAlbHSGq5bbwcQ1LcNJtkruqI3zyEc+stvN&#13;&#10;RI319XjCE57QvehFL+p+53d+J+SYc9j3fM/3ZBc7d3jan4ZNaw/TaWklwcP40+bGdm5JrOexft2e&#13;&#10;39p5Z3qG9956Wvsr+77i3lp+8/NZAkezBHYhUeOCzeWvC20X0dPiOGDHphKVBD1wFnxOzxNH21nu&#13;&#10;udAXSEUDQnAIwAUYFCMhWHCR7mE4wYdiBAD4Bnr7KBAQ3w15wy14nvJl0V4ghbQARMKBWsgLBQT+&#13;&#10;3Lf8IZtMWzDEMzRp1H6JDxb9sARok4Q/lHk7reaDZQh8474TvnU035aH5SVPSQujhVgScLkAnEBH&#13;&#10;wC7wy4mTu6ZoWqaarahDWHAzB3EMlDzqTv7mnlfGVk6WhboQuOpLfZIn33M2nGWYckzZvSZfgE+Z&#13;&#10;W6FVIpESkwnAT97EqxUiWDuVs6Y9xxFe0LaFWRkaJGrZ+MZ9hERgy2vNwMqPC0CK9opmiUBKHyib&#13;&#10;LObRZjH9KjNlUovKfKKtVP0lGgvIyHpnZxn7UcgKAbfaMNcTzzYj/zhNRRMEsqacrFpLAKhv49kF&#13;&#10;KHlBOugjaBmtErz5L42Pf5zhcogNNLKOkRSBROnPIk+JnGNJ4zO03acJRxk1h7vZtqLNDL+hFg0m&#13;&#10;e5BSg+WJBpF9axoPaVe+2yT05a3F5eSPXNW4yUezLuWmFpDEhxo9kI9qCgFI9Q2T/i7oJf8AfHZk&#13;&#10;cmembC0dckBZITfNXNTiUUtIYL20DQG+LNyynTd+PrKLkwSFGmoQOAt9MKkdJACWsHBbb4D7zYsr&#13;&#10;uf8NLPq+hTqqNQXQ1wFxOqDAW18gmmjpZ8gyFtEWQtRxFWKhgE66J/W3L6aXB50rEA/upOvxPRd1&#13;&#10;98B/q6/uDFOkiHVVW0jCxr4seaZskTkkYY+jcMsQeSPnaMox9qMRlUWbo8c0qjytHasBzZG8Q4bY&#13;&#10;X7kOUaP8nF8c56SeqnnN/zDDPM495xrvT/OVc0MIDEku0kvcSrfln/BqzhjH8UTicdytSRL9lBt8&#13;&#10;N47x7QfW28wsp/kQB+3A0sgiDH5nOrSl1AKqdCyTbccYmZwu+12tQHc0W8TkyHYmzS3GHEdmGGQl&#13;&#10;2ZIdwLwZYsh8U1HvcFgGhTDV28Ws/5R3xrFjhOf5TOGVfebkVi7mBInGmBdSX+WZedy+ZWxkp9y4&#13;&#10;n6ySHGXwPB+HJAFJCncz+bZv+7bur/7qr+Jc88EPfnC2rV1PaH1RLyj8t3/7t+7P/uzPsuvT4x//&#13;&#10;+CN2i+4GTKzL/e53v+6Xf/mXo3UgCLNOPpfAecMb3tC9+tWvzpv19XrP13dtCdg/1vv+HSkN83Fs&#13;&#10;SYI+4hGP6J71rGeFRNQ88UBlcAy7e9Fb3/rW7p/+6Z9CQOgzyj5uWgc6TFdzJ0nXX//1X48p5PqY&#13;&#10;OVDco/2ZJmOS1Pe///27t73tbd3LXvay7i/+4i+6hzzkIdn5TrLKMLbJuvwl0ZStu+I9/OEPv01i&#13;&#10;aOm2s4mt9zmJs3e84x3ZGvzRj370rRJoLa7ptWvT1DT1wx/+cKfjePuT2pOS1tbd/rN+rJdl/f58&#13;&#10;PUtgt0pgFxI1LKpdKPOvJgLJAZqPhXiIAkFJ3oAWIErDuob2Bw9NE01/dEJaPkjqzbdv9Bv4STJu&#13;&#10;qSwI0OzEt/leayZTGfF3AiZZvPNDBJjRJ4iLdicZ/YDEd0H8mjDJAtGLoLHcAhx/vIwnwHDRb5kJ&#13;&#10;wy4yqH2QF2E4FuwqFHMqgE8ciAr+WngyK3MvAgKkMrmZHmXdY3YlkPI5YflXb6QBIZoGEDbvkCMb&#13;&#10;wwhgjEv+vroP8rN8AjFjK99KzrN39nyrO8q/sIp/rTeEVfK2PtbRz9R+qTspCPjQAKh6qeEE6QJR&#13;&#10;ES0Q/dJIAuBIdxxPp8iYPUmySLxAhAwA4QGgH8CLlozOogP8ko9locwxEZFMgABhJ6jIR1JFQCjZ&#13;&#10;EmCpFoT18VAOAmzJNg4IBXciKlMmSQ2AqL5prJdpA16X42ncLy2VTZ0CB4DaZ4g7nAQhc2/CQja5&#13;&#10;ixPAdCukxWcoO/XD0avAs+/ORHqkM55BmmfwQ4y5Fn2ucycut9xGCyG9Au2bHhBcskZTILvVACr5&#13;&#10;8bYf2c8GCZGJNIh/HXeviRaO7QtxkH5kG1ebug29gFsyaQjBANmwRd76hpFYiRyVtwSm2grkpTmX&#13;&#10;BKb+Q9Rwiq8dtYjukd22NshnxEH1FrsMGd6d1YosoBZonel4OJoOOs/VkfVwI5Zrlsc+r8aC26Yr&#13;&#10;P9KnjdIvafsxRBnmQxJN+kyRHITooxNwDYllf0g6tBNttKc/2sQ1ZxDQL/XMdq9Aub395xb3vKHc&#13;&#10;0woVzMkCsqKHmFLvLmUIuUR5WVyl7xpejSPKNoQgpW+xHXzMcVbKzzS3IqFqDcJT/vjmIZYjtwro&#13;&#10;uDFN5x7676TlVPOIZfMZh8G3y2lakB+Qkamm5AUf26NIVOcg2ibzjxFp18iIvLznhOY9Tf8yPyl/&#13;&#10;xyRH0vJMPMkcNanUPNsuB3l7n7p1Kxdi1Ns08pz5J9oqaK4wHspMUZLGfMg76RFXTUAIVMdcSKVl&#13;&#10;kSPRzqP+9tiSD3lvz1fWw6PmGiZwylZtF7LGdiKW/+vwwr5uWvYjfAbQ3+JrLPO7ZbbOyrciaYbn&#13;&#10;mCXhPKv53TDKgNN8HJIEzj///O75z39+tGne9KY3xfzp2c9+dnf22WdnxxPBimNZgOIOKTofdten&#13;&#10;f/mXf+kuuuii7JRy3XXXJYwZC2wEMve4xz0Sv437/EYeUslue+D1PAVe7lC1r+Occ865BWDZV7j5&#13;&#10;3u6UQNZJTtJ34tHGiWPHXYY0QxJEa7K33o9bEVt4iRZ9TH3oQx+KKaImicb1+a0RNeal+Y9mQI7X&#13;&#10;u9KhmdmLX/zi7oMf/GA0itQqes973hO/W2rctXlPmazL377iM52u3xaiZn99ruXlPPqBD3yg02m7&#13;&#10;ZLp+wfan6dTSanHbd8t+2WWXdS996UtDQjUTVcsvIf9TP/VTcQ5vH5iPWQJ3VQmABHbb4WLZjz9q&#13;&#10;LtOnxTOgN9oyLvSzhBeIFqjIzx+AxI1YF7zhVmtFGO/CXXOKIeSA4A9NDcGooNWFuIBJsxHCCoBV&#13;&#10;ry8yhu+Cx4AIRQz8YFLTGXA4DkGOYB1Qmx2EAoQsp+BFMAJQChkjmSEoqjKXSRX5siC1ekIDSaWk&#13;&#10;63dARN78xiTFhwXtDJydovwusTABJifLALGAE8CIoI16rNQeoY5LngcsRxrKy9IIrgRcZCgIjizN&#13;&#10;p2RZb/ulaQSbyt9wyIO0NCHwUFqWPs9J0yeaaFgcn3r4zEMx63PCb6MmIsPJXLDri8QK4FbHwX00&#13;&#10;Uk7LcyVVW0UDjiFrbu4uAfdudcfg4FYjhi0d1uoUlwXAgq2j05Zo4Oi4VB8xOhnu2HI9gNXduSR3&#13;&#10;3LlGck5wF40BQCX3rVmcRWuOQzk0/YlslpdRBjVDCA8IXCxpU+IP2dr7ciJBIKQN9MFxKmkCSNH2&#13;&#10;IQLh6BdtK2oBiOHMFtO0TQifZd7SSyxJWiG7Fc/ZSWlYTYTHcF23GV88RIJUWaAh5tbXIQLZHarK&#13;&#10;jZQEvZgCufvN4JbeITi+nh94t02mHDSGtE5+WO1jmjSxQ49mUytMVKIRg0mK24YPOtUGWPds5T1A&#13;&#10;NpXvHMYIvlcCbjVl0a+S4w1yZQM53W1xDnHcDvpStgX/DNwMMhBwW1lNlOzLjJmQOBAZlICybZD3&#13;&#10;DdxDhsh1RbvaP9R80xSq16wrfmwwn1K7JoQTZ3aIsv/o6LVAM+mmHR1vjiJlRW2rQQnPhX2fGNUn&#13;&#10;eZwUPLfDwETP4rmuK0y7rnApf4Wc8nLOsI+aJwvPkBXK2zwdm9ik0xYxywt54dxhmvjsoQw94ULA&#13;&#10;OpFk7NEHUnDnHsav2h1oMUmqab7XtGOqCOZhPOtF/mlnZI0M9CkTDSXNnyhT5p3U2XKSpgK0rv7P&#13;&#10;WPUGY9gdo+ij5Wicexm3zjOOEeN4i3GmeaHxiGP+IWZSFvoy7S1JWbt00U90Nt1dSZpXUkV2zYop&#13;&#10;kWZVEoaMGc02ezVp+K5zZvpnzJbQDtMXkP6iYiZqATIHkmbmJ/M1DectiToIF+TQU47sSJYwhuVI&#13;&#10;uxreNOwb9EfnRYlIZOw/68OfPR9+D+xXkmylZUmdOUbm/cg97ZTUc3/+c3AS0GRCHw3u+qT5k5ol&#13;&#10;+rv4pm/6prxx1gzA31cdlv7Xf/1Xdoj61Kc+RTssOgmaV77ylbSd48i+Vz5v3EnpyU9+cved3/md&#13;&#10;eRvcAMTBlei2h8pvL8m0fP3erveVuiRUi7Ov5/O93S0B+8a++siB+swdIZFWDvujxIFnNSD2VbaW&#13;&#10;v89aWO+1uF5L1ByoDhI1HsZveRwofAIf5X9aPVvdJT/czW5d9obx49Hut2p7X5PR445zPXp4RytD&#13;&#10;i73zu/fdoe4Vr3hF9+lPfzpz8YHapZWxhWnnq6++OqZdr3nNa6JB4459bjeuiZ3pa+7pvP3Upz41&#13;&#10;ddpXOVoZ5/Msgd0qAVesu+poy+B2rsq5mJ78b7CwjgZAwIKLahdILOL4IRRAOSlIRqihsIyj36/j&#13;&#10;jPaCmhrZ6lggIEgW/Jqqi3yBj4tyAUaBLtf55YRTIM21k6qg2/uC5BA+/PjwLPEDGIlO4PiVSOpO&#13;&#10;xhNQEkQI6gRqwgTOpcFAHSidDlt5Ec+hHxCatRLmOzd9my2IECgAJLKVrCZeEkuEKFkJTAsYp278&#13;&#10;PrqsTbnNT3lp/hKzL8pveayv4ClEzp5ULKOpmR4JmAof7gXYcOmRhYfg0LB+569CC/ljOayjT6j/&#13;&#10;qkiZDm2SHsKl704hKKAczREBaY//Fh0Hd2y1e/Pqf7vN+DYRcN1EGv8fWO1eEByaRN3AtW2nqq5t&#13;&#10;IZD1WhGhqcGOS8PyakSF7wnBoBoNEAhqSxVRY1hAYdpAGahFtZkeEF8waMcodxQ3yRtSxK3BIfq2&#13;&#10;9L2BmVCcoLJt99hjguVzASZXOSByxvio0cSIOqsVI8nTQOFAPEiKrruOGGqVYGq0BSnilt2SI8iq&#13;&#10;zDPYTnvLxqv4at6EKBJshoDzjNzS3yBQJAsdA+TjNs0b3FcDZIimjGEtN0F4rvlTj0kV76IDhE1P&#13;&#10;QiomR5Ir1CufkHn2M2Jq3kUfVgspmmpoK6nBMWg2RfP2kKDHQFb1tMcKLZgVRFM38pFMs2zKPn3C&#13;&#10;/muv0IQIEB+5UWZ2vUpPjSw1y9JkC1JJgpWSWubSbvBsf1Lu9kv770S+cRUO08cWyiP90j5v+3DP&#13;&#10;OOtH7vvMz/oxxc8t4zhPOM4mAoB2cRhGYysE1xcpJ/2XEMxQyABQz45ZbXvtjKEUwb7OP4eteVN+&#13;&#10;ZVBOlG0nZSzBal6SoNadcP6nfa26DngzXtU0c1zxt8z/JCGMT7wpvpJOWrRhyTpJEYVvyKJMJskL&#13;&#10;Ai75hPhzbpS4ts0lOZGf5/Q14xE+TDVjUJKVuaO3ndx+O36GLKtEEW0EYTrarzVzkrR2/lLzBsIn&#13;&#10;/ch5JwQofdid05wb6eP5WGL7NP8kaErLxzlRwmSKr+ln6u9Z4Sgv+1j9JC40d0wK5C0haPtbLsYG&#13;&#10;BeND3Spm4qY9uNdbTlvTdNTs41vL3/Tm49Ak4O+x29S+5CUvyeK9xdaEwo99z7fLzg07yQzv+Rbf&#13;&#10;z74OTYp8sy/R87U+LHf9vlXOGUMHKITPby3MAaLPj3aBBI6k9rfvZq3sepmPx3p/Xhe3z33mxzq0&#13;&#10;uIbx2a3Vaz1+S2c9/d123eShhspv/uZvhqT2nsTNugxbvZtM2/cWRq2nwz1aGYxveuuHxLlmbGr7&#13;&#10;SJx7qFnViKX1sOvX62l6X/LtD//wDztJGs2mNO1SM8d0JGisux/vawolqb4zjfX05+tZArtVArUq&#13;&#10;Pepr1yaS9YWwC5taTKd6+aHwufc8u4w3jJd1BoMwKwlYvozmhW+wBU9oSkTbAIApQOVax7vZASop&#13;&#10;uCjnIzjhryQHfwJoQFzEETxVjs0dZd5ACxIFF+SQ7ZQFGQZM+QQ4AoOpnJ54ZNqWKMF4lu2Skyd5&#13;&#10;4JxTMxlBWpEfABTJD+4E5ASkmZBgzTJS3sjH53ySF485fLueTwAZ3/O8AEhplwjIiJ80BTENABqb&#13;&#10;8plu0jB/8pqOBWY5lqDeSBOHsNmxqO62YNO55DFKMmXr3eMp+bn4QT6bWDgMVruDbardAUttEwmb&#13;&#10;+BJK/sqcMqjJsbyKtjyV7zi+y3bPhrNdKJvyYqGgvOKTBdOiJe2yIu28gVdrJm/orQftYd+gropV&#13;&#10;+fA/orP4PeVc3KymC1of47nUH20R/bEQyHaLtlOAMHLTcXPSI7h9YENygrKOEBaQPDFdWWHSE5MQ&#13;&#10;+wE7BlGWrruWPCWaLP2lXH+WakpoQOKEdEDWMRVRe0GyQtKHeJAdo1pB9qm0vSCfuku0WBmIsFEi&#13;&#10;cgA0B3gL3CVIOMdMynpbaQC+MpQkg+iLLxnMlOIDRo0jQbaiigaFml72McsPIYk5WPoFzaIP5WiU&#13;&#10;BdT/X8DtiTh9PoESnY7WEO21+m8CoK3Tfw550A+OcQco8tkkrWg8XUG5qWMAswBcwkvyAS2wkDq2&#13;&#10;n2HpBzmEyAJn5MD3mNyFZLOPKDPvSzhwzdEWOlbZ0MmHUx25Wfd5VnJpz3acqbujtJKwPCSivJMW&#13;&#10;Z/rWqF8f6tSS18ntgrYPkWFyKRNtZVQ+feRJUymPFNBxQt8LIWR+fqyH45L6S0im3xLZoksgILcy&#13;&#10;nfKGY9fETcd4CcRzz3VIBkXU6QOEqCA8NB71cjxB1Ixqg2XbdYAvfSntrc+nkDP0BcKHRLN/cM8x&#13;&#10;HNI7C33HleZq9jv6NEnnkKQx7ZAwtiF3MzdWu+mvJlpi9j81iEKqtLIbmDZ2fqa/1pie5jH7VSol&#13;&#10;6ZSSkXTNSSRSeROj5lDLpAzUNDJt+40fw7WwtgHP6NwLTLBsbf94zyfO2/XxwXwcrARcmN/73vfO&#13;&#10;G1vNH3zb6mHfbx+/G87vDSy0721hvw4IfYsvuSMQ8s3znXFY1la2lv++7q0/8/l8zBK4syVgv93Z&#13;&#10;dw+2TK0Pe3asHmo6tyXvgy3jkRLO+U6twTv7aG0kES7p/drXvjZmSmo56kfm4x//+F5z8cGWV380&#13;&#10;f/3Xfx3Tuec973nxqdPmb7Unn/nMZ8bs633ve1/MvR73uMeFEDrQPHmwec/hZgkcTRJg5bsbjrZY&#13;&#10;dmHcFuKsk1mBFwjPO04q6uLa9+xW2w/xJCM4CwSiSZLVtaYTggKMZXj73/cnASIMqwNZFopoKQh+&#13;&#10;CvCx4PeHi0V+8IPnvHU1dU1zBAgASdTfBZK6QxhCbExl0NQgIJv0BSMhGAQ1ggbzYEEKKLNYBXoF&#13;&#10;KAUA88ZZIA7oVA9oQLtB8w7BP0XKh4c8sewCBQ/KI8g1XEA7DpR5YNlU1/eNd94s+3YZsKZ0yhBM&#13;&#10;eQjO1YhAYpoyKGu+5w238krZDaecOWS+AviUUX1K2j4TxBd40dePh/RDvdW21gI0S2zZz+L+qWgM&#13;&#10;XYDGx2ncY8tqZDBi0qLpwmrrJsy0NIGCvCG/XvMRHLQma0DwYHgAsRJdDidSaskdaTPbnTOfHtJG&#13;&#10;szZNJtw1qjRKAJ7E9W3/YkstANtdoGA+mpYgS0mQkCwCbvwgQOb1bFO9scRxLoSGWhyrLTWn1BAw&#13;&#10;7E3gTggmQGV8XUwaCgGbFHiElFqwK9SIGc+ID57UAXFWD9Y8zzZ2x6ovozmFxpCmT7R/dqlCFnnr&#13;&#10;H/AcqEh/o4zRrkkipKOs6YdoogyoYPXUbZB0s25Ekfyr3WogceiXCzWK7CccRY6ckHbpcTqsQDVp&#13;&#10;qlZCfvyrm2jdxEeN2hTcsjtIOEA4ubvVMGKmtXEV+dFmmCrpSHblGZOoYxhbml5tSojSnySa3CEq&#13;&#10;u/g4zqiPMsguaHlTZ+L2WTUlJGggp/wXwTlelYNh1ARSA8j5QZlJQilfNYKUjWSN5Z8AVMa7AnEx&#13;&#10;ad2siAdhHL+krwZeDtstzwnvwEt+PuOasVhEJt991DQ2TFPttFGTHz7WjfG3ZI4ZFscRkHrEd4xz&#13;&#10;gn3T8cqoSH1ISvMz8rF2POCGbe+YsCzsnpX7zGOYES0gOzIHMWatfQgJ6uc/STYMAklCX0P0f/tO&#13;&#10;wjj3OISVXS744zV5WbUc+mop+eiTyHFh/x8Zi5rIVXswTvhWc64aWcwx+GayPULkUd8l40WfU0vJ&#13;&#10;VtpBU9P4lpLoW11Hf6CfS8aGHKYG+hwKAaUmhakTjmdp8hTOOpqHc5PkCmPANuNqz2HE1l5KwsO/&#13;&#10;1MN+ZWKpp+H8KG/nVcKYVx7aLtZf+dpHCKcGmMST5Uuf555jTWIoIdbLYJ7zcSAJKO8HPOAB3ctf&#13;&#10;/vK8gW0L+bZYb2fTWL9uaTaQsU7UtHACoTtDm8aytXK1cu7v3vrz+fquIQH9dAhgBcBqKrS+4lmw&#13;&#10;rM8X++2ZZ57ZXXjhhTGLaZKxb3u0OO3+7Xk2j5bP4aZ7R5bvcMt0pMdzDrvhhhu6z3zmM3G+q8mZ&#13;&#10;86EmTve9733jYFjfLrfX0ebJlp47dr3lLW/pXv/613fnnHNO98IXvjC7eL3gBS9Iv2zhDuZsXT7x&#13;&#10;iU+kj2vWJeGzs+zm8e3f/u3du9/97k5TVv2PSdrvr+/sLO+tlcN09pfWetx9pbuve+txDuf6jkjz&#13;&#10;cMoxxznyJFAI+cgr120skYtpF9DCEi5ZaBfZ4OLdxTR/XUtn4cy1X3gTGq0EBm+nlkLAGYAQs4Ta&#13;&#10;pQVR+SaYxX80IgK6XbwLQE3QZ6ahOUzBoXKmCsCPjwIAfsAkyfsGWjLHNDTlAHgENAHiqkwu6k3T&#13;&#10;PLn0D8UKYKMm7iQT8wNNTSR5AlooC2BOfyQC92zhK0j3bbZpKRKuyJg/piuA8k01H+8bJiCeM5O/&#13;&#10;4LdMFsyYwyIkLQA6ALtMBOw+1FvwhbZFgC9pSCpEwMo1+QH6zGcTgCXoJG3fpFcenm0XCwg4nYCh&#13;&#10;badMpE2G5QU8P7vbUFMF57GbgMot/b0MaF0IdjcwTWP3lwHtp2UPUQJoLF8flCX+TtwhRmeSkFL4&#13;&#10;eYk2ECkK+Gxu22I1QCD0V3FX2QOU0UxRO2EMISVpQF2tP9tnjwDKxYZgDeCPvDcpSx+CQ5lh7rRV&#13;&#10;GipL/edI8tDeytvadJgwdYJnTYoUrYA56Qo6MeOCpOm7E8B6mDCF5bA/WSZlaHCcmaK5oHlWaaWo&#13;&#10;RUBf0pGqwFASgr6o/HRQq6mSWhoDjle3CTvKVKY1aKGkjTBXMY5tHBJEbbIvEAZNHh0j880f1gLi&#13;&#10;gmD6t2WTddyQuOMRzz31MS2hr0to2Sc0c2IshZRS62ElQXIFTXApsjmer+eR+lf43I1ecSxE3D15&#13;&#10;240ccTrMe2/kjyYOJl7pRhAOvQCfPjTgWLvMtpCNhBl9MBo/+mfJOHM82j/5Hl81yoE2Dai2X9Jv&#13;&#10;eGJtKHyuQg5yx+9F8HDJ9zLhIY5B/Xik0tNlClftWGkoK9MxfdvEa0/2c8ej5I3aLrarzzBlo/yj&#13;&#10;bc9cMUpaUYduA2fNjm80ANJMSKn6Z6VsOfNJmWgVOkj59dHfD+lHG8o5xniOM4kUa6xc/BCR/uT8&#13;&#10;oxZLbceujLkfYsMgU9klTTM2k1kVOyGVnWXXXAs7+hCVaNRAtsSnUcz5kIpjwMO5xXnJ/E3K5Iez&#13;&#10;SUln2l9H/3HuglzFJ9LAWBowg9PpNIOTsM5VlpfvngkZzR21eMjHcVWDyvmFPg2JOCa/qb9GDpPM&#13;&#10;kjFJcK/GOXFIrgplXlwqdPtL2pryO86mEDGByoBpbWI7t35DuJA0ltF4EDwRo3nPx6FIwHnHnUUE&#13;&#10;qGeccUaA68HG18npv//7vwdMPOYxj6F/TX33YBOYw80SuBMkoK+lN77xjdFaELzuBLAWSVAn0eh2&#13;&#10;ze6+JGGjdtjcx++EBrsDslwH7WoAuuuVjtTf+c53hqhZ9/lju+tY3Z24nva0p3Xf/M3fHAfMt6VY&#13;&#10;6/m3a8+SQj/+4z/ePfe5z+0e+tCHdm9/+9sPKxvrJPly1VVX7dcJsdqTF1xwQeqi9o07h0nU7O84&#13;&#10;mL7fiH7TsD4Hc+wr3Z33mowONb2WzqHEP5g85jC7SwKu1nfZsTegCBZgPC5AxeJKD0kMV86aYJRJ&#13;&#10;igtwAIfkjGH0RbAE6Lj7EW+uB7QwypSEBT+gMJolAjBU8vVlUto2ACEyy6I/CETSxXv/h/z02wCJ&#13;&#10;ENDoBLGCaFC7woW7C3zJC0tqbI4GkkQOlofwlm/6kvhuM71QQyEaHZZfQEZaIgKBLLk1bZ5CIKZP&#13;&#10;mUwSYkBipUCagJU4PGimAZbD/0I2ApOfpBfBcjBRSvKEuBD8acbDAkHCJiDUegtahYSUmTp6VlNj&#13;&#10;AflQh2GNC3gW2LvVeM4AK/PjiRoUS4CWJkXjeB43ziCVU3nyf5AWBI0gtMdkCFItfmdWpA3wb2/q&#13;&#10;R9/Go1XTxbxCeVxNbTCZwo9MlUigX7DVN946+K3thvGHAxmkNHpIoGho4BR3iJmO9Twpafoyfuw+&#13;&#10;T37kC+ge3H45sgdEbkgy6ODyNG6dgFTU9nHnH2qm89ONq+lCOixG9pgd9atT6JsAdGXINuL9Es0C&#13;&#10;/8VsiTD0Rf1z9Dgt3licBCdDGdDCWOHbQ4fP9oHSihAUKj1P0inHoIUkGUM7YqIUoiCEIpoV9PUV&#13;&#10;ZEgRBpA98QMCeSQhE+2Kz4cQWrCzU/pn+od9FZIIQGyPVLYZM/SnYNlJspGd2aEtNFCekG4h82jn&#13;&#10;FQDc/hzCRDLocspKmkv9CUHc9Gy7zRhbqhWFz6AV5IXOknvrxQAOX7AJAI5vHNNxDDAOHZdqdfSS&#13;&#10;iPRJtjGPRkdIK/pCtCAws4I4yrhzrGfsUafIXrlJpJimlZvkyJf0Y+qWWw6EScYk5P8prBeOYnvX&#13;&#10;2oFg4jzYRDP4nHIlGybiTXnSd9xNS7OgTsKBdjWRUVIvkiYfwzuWMnalXhxjPKYAyntUIyx5cxP5&#13;&#10;Zmc30i6SgDpZR8mDzC3klXQZ15oOOZYog36Tovlif5nq6JwpoZivqZjPzNh8KG6uzNl2uj93ne8Y&#13;&#10;29GqQZ7U2bkqvoGQN7Cbe5QnBzKVsCGTsWcc0L8lfTILOh4ZMzUbEIY8S462D/OdfqRCBtrOkMfZ&#13;&#10;YY26WEblnLa03bnMXGWZOaiIV0VetdIXySXhnDlMM8OpilMC3LesJmb7Wn7Hgh/vGt46WjbSD6Hk&#13;&#10;nFxhnFdto8g8c76x5uNgJOACVs0C/Rg87GEP657xjGfspUGwvzR0IvzmN785uz/p9+BRj3pUzJ32&#13;&#10;F36+P0vgSJGAfV4gK9HoVsz2X7Vo/G32mSBdJ6wf+9jHMi40R9GPh6YhAj8/M/A7Ulrz0Mux3nZq&#13;&#10;zegPxl3sbGfb3h2Q/KhtZZ/QBEnn6j5XE+snfuInuh/90R/tTjwR3HKYRyMQjN6u3XXrOc95Tr7r&#13;&#10;M8Zy3poj6Z3Zt7pZbn3deEg42r93Huar03efSV62HaEMZzrGl7wxrXUCZmc67bsyUyPJuB5tnLTn&#13;&#10;B3tudVgP32S0fm9/17ab5Ktlbqa3hxJ/f+nO93evBFyZ7rKjVtjV8Vk4C0wC/rnPwIiWAWDAJXQN&#13;&#10;V//6zbCEMfoSEIDT1/jW8MbqS97kChCFNkKnQ1QBheEFnRn45lMLf34qmQQEHLwhlijgLb87vAQ4&#13;&#10;xvRCbCJoAVz1AmGPCbSYn+nm8JryMWFV2uQ1gYHsBqRPCA41NgI+STPmGBRje5cd4quxEY2DoC0B&#13;&#10;p5oOBaKSgHnmI3miNobdwrrUwoAIVQa1M+Iwlzf+gp+EVWNBAgPwv7S+yMkseDqGGQOEIV81Olb9&#13;&#10;9d4kLJotAlOJK9+iQ4RIYpnmiuel5SHRAAglrQVbb29B0qhpQiSAo+UFCG3QLuw6ZF7u+uM20CtM&#13;&#10;lHrAvltfF2kjQJWIIG/BpL5f0OyIrwwIufi+CCGCDPEVo4lVt3UyRIFOimlvSBYNjspcxLqeTAH4&#13;&#10;gQy4lcihTWwHtUXsRwDGnklYLYnBrajZnWZDEAkxtwl43AwJeD1+Ri8jDNoxm+xghfaAzoyHAEqJ&#13;&#10;Cnb9sf9oLrXE1AnHpzrd3QjpcwrSk7C6AZJG8yrkAFmR3mT7gqo1D4ozU0LGh49kjW1kuytry2hZ&#13;&#10;Ic+yc5LlR0ZlrgRZg7nTIjs4ea4f0zhLtu0CQhkNLgYZD5qQSWJGs8rGsR9LCGCS5TjILkWE0Wls&#13;&#10;mY7Rv2w7ypYd1BZXUccb+fo5fNMcR/R70xdO75b/P3tnHnTLVZX9Pn3ewCcfKAQyEsgNYXKoCmgo&#13;&#10;1JRUiIBMDpSIgBRzCEqJgkMpYFCKMv7DIDIUGgspQamAojggUtFImGUwEAWRSsh0M94A4RM/cs/p&#13;&#10;/n6/Z5395uT97k3uTUjukO7k3D6ne/ce1l57v/t5eq21N3AfgxSb0efLhRZEZOtTM63IrsSKCTgv&#13;&#10;2aNFlRZGc8qbq4cCeEkD9FN3GV3zIACU9UzyQF2wjrTDegZkq8fIowB4SiF9KXHBer6ndO5lrJtG&#13;&#10;8oQT51Su/Q5JUM8mLQQKhZLGj2PKh/yQxoEiaYHVUIgaiEYlpVWSLnO661h+AvZKfqQsiQJzkNSU&#13;&#10;XF7lIzGRgaA+Kl/uYU2WrazNi7ZKVrsDk1ZTvePf+qCXAySDbU+QcwNopxzrSIbUPcOYdjXrvBC6&#13;&#10;jnPbattCThj76RieUdecC114eV89cw7gGpY7I/3nLk4SG0WAUd/xUn5DwM6OIC19FFKUsW09aYu6&#13;&#10;7Fxry62V40xruJFx00H89bpMYVWTnZ+4K8lb5IxWb7YPGfEsd3KWKE+jQprQbq/aBkqow3SO4Uqf&#13;&#10;PkoePJfUtMmJyb5NGttZ5Jh/DxLXKfOB/UD9nU+VUyYzLk3HHkvAxayA9UMf+lAsDL7yla90L3rR&#13;&#10;i7LbU1vcri+cXbQLWN7+9rfnDbRBKU866aSJpNljiU8J97UEml5rUfDoRz+6++Vf/uWQk5I3Ho4H&#13;&#10;iUiDab/61a+O1dh73/veEDoGyJ6OA1sCrf+dy4zP8spXvnLTRci5zG2rdXuT4Gik3Xnnndf5kdT+&#13;&#10;7d/+7ZAXbm19a7Y0X59XlahzsW5K64d19dPIj/V7699bXq1t/taVybNWOrsiany+pdft6lvf8qVS&#13;&#10;Hbb7fe97X/eud70rpKbERyujpVk/m49pLrjggk3C56bSrz/r9/W05iVBpLytk/3k4XXTtWP9e2uH&#13;&#10;MvRZLYkcxx/5yEdCtLWx3Z69qXOri3K7//3vf6t297qpcqZ7+48EXJUffEcQFECAxfwgACDuxUIr&#13;&#10;BawRRgiChTEQAKmdoKF3G1+38PW3YMJFPoONrZlBSyz6AeP9VxiE92BJLkgHgAzHkQ4Qya4t2UlI&#13;&#10;IMG9uC8IvlnUGzjXRb0AYFySB7sRdW4zzUfgJXQRKNUuJ4CgDHAHOc8JCqhGxQYpcDJq/sNE4I0A&#13;&#10;Lhb/to0C+Og6ZXsFBvwxF/zZlpBUgjm+xyVEkIa1AdYHA64yuvGEvBBUEfRTN5k5BIdv7pejk6hW&#13;&#10;OsrDNruVMGcsFXRr8OiR1RzwMeMtuQB5LnhjIkrcl4BSLYl4BhKm7+/FhPb91EULmCsow/oJpHiT&#13;&#10;LoHADi7Gldjgt6B1sYAMId2SnZqGnVdzD9C2cRnPKoMdGMFwPQSYAJx2k27sv0w7IBywzOiX38nv&#13;&#10;7+qWgPfRbbi1tsGtxjf7TLPUFXLAraUVnyDW2Br2rQFJ+wvoet5GjA+kfUdAbFyHPLT44B5v+tWd&#13;&#10;kAxaCQmYBYwSTQZOpd26nyQf6tkDfNU5MqWeR9I1D+S+wE3Z0gb78RBIrAVuLkvqpV5CWMy7h1Cu&#13;&#10;Lj/fAN99MzKaoXM98h8h/4xjMqJzw5200MEi43pcq8g3qo9rmsRM7bpEP0pESahA8MwgQtxlR3ej&#13;&#10;ka2PESJ1pg0QGEOAvaSNYwKrMkDmqLuOclZXIIp8fkNyjdKHpfn9b/LzGcujP9k1S0AdMIwe9ci8&#13;&#10;N7Ax+fTUwS3Ke/V1J3VE9oMuZiGKqE/GHc1HnlpkbQh22TVqxnNL9WRJv46XUBb6w++4JFL3GVZN&#13;&#10;o1uFJ7AyxGdoaONLAABAAElEQVSIS+prfSDnZj19r75xLEaJPQi5Hl2S5LGukgbKJ+SCf/AlNBxv&#13;&#10;tt/FMXrhvMAYi7Vd6sv1jFmfcxxqReLHchzHfpAtc4iy0NWtRrL6y/i0rywi842kFhYkWIr19Eu2&#13;&#10;GQ9xpOulY1rw75iWiCVP55QQA2RAJqmGZaQEewb9pD9JWPWxD62bOsG/ukXVH3vnIf8EYMmiFZKx&#13;&#10;mejLcg/zWf+vhVjaFXJH3aUvY7Gymn/Q1hljZJx9OGVYTuJFca4xLqFh+5WZ7YOo4WPbqD3NO4rn&#13;&#10;qSNlDwYOVobqJW0c2JJ9zpwyOLfZ9mgXt9BB4+HYN0vaOmabbvKT2HGXNfUZ8i6ELvIoV1DGjgPE&#13;&#10;Lsjcx1zMPFiWO7p+2WDnLPuUsvzt7lDmE3laB247D2dcQAhylojpzQeXrQXWXwxGPuoWB1ZSidmj&#13;&#10;/HWjXOlh3Zz+3RMJCA62bduW7Vp9syz5InjVxN+Fb1sEu5g/55xzujPOOKM799xzk/Xxxx+fdHtS&#13;&#10;zpRmksD+JgGtACRsPK8fWjQYl0SyRvCpRcWOHTu6RtS0MbH+zPT9wJLAJZdc0r3tbW9LLBfnPwnq&#13;&#10;Jz/5ySFLtMowILouoYJ8LUWc89785jcH/P/5n/95d8IJJ4TouyWtbmRAO6/n0a559rMnx1Z9bM96&#13;&#10;XasS27Krw/t+WvqWRkueL3zhC9373//+dukWnfek/qZpdfDsYXydX/zFXwzh0ix6tqbbmvd6W7QG&#13;&#10;kqhx5yzHtn3Y8r6phrQ8PWttd/rpp2fHLP8OTsfBK4Fdj44Dtb3OGXzy8pMFf8V+EYT6hhpXimyb&#13;&#10;fDfAmoAdkArgmrsAB+ANEBO+RTXApYC9gk+aBwv1/krOAgD+WBLMdsab44AMnunnFwEuBHqSFxI2&#13;&#10;ggR+A+rrbbagxDz4BJQJlgSQEhqCTGGtQFAQIBAzrd8FKgITGmS7nB8CCviSdjIws/D3BmUak0Jr&#13;&#10;B9qTnXJ0GZIQsBxBGM/U2/pDIC9oB1ZBArQeEJ72AriNcSHMy846ul0kjoYgxToKzgShAnIsFyRo&#13;&#10;rCOWMnGfAXgtTAfAMjhtLATIX/ji2/K5cV/Gh/LsjhACeRZ3nAEAszBmCmVpjWMg4J5AvLqwLACv&#13;&#10;Y3b/uZyytpMnRBJp5shqsL0LCBLA62jAW12QICyUtduWzyFNdDkaIRaU+ziTeKEu7CQ0s+/dHSnu&#13;&#10;HshJ4OtkjHuRb/xj5WTey++GlNCVRsuRy8kb8Ce5gsuTb80DjKl/ApemL2wH8hPcC0jHq0inU5LW&#13;&#10;Q4fyMWbNcdSQXl/o2gEBMgdUE9TX4LhzSYslz/DHt6PcxD8y2LTAk9aEOJNA43t2D5fU0gonFgSS&#13;&#10;cHyoRwFYZD8nf7cwhxHRwirglG3KJdqGEJSkFziqZyHlJFyQi5ZG9n0Ox4pWDhAeI9Yu9M8Gcuyp&#13;&#10;rxZCxvOZze6L3MgjIJtLkEvqS7lGUQ+IowB1XQmJfVPtwsJMsuFOO3iWNrLF8szYR7Rb2S0X5HfI&#13;&#10;teSD7sb9CdnuRF9sj002VlBkTd8KjNW9kK2MN0HxCHEKSeJ35aVsxtmxud4htzgMaSqSrezRG3SA&#13;&#10;ruKjjnMwhpVJ4rcgI4kEdSNzinOC933GdvKz4tgoD+cALmRMet/fVNh5Rr3IHOAfVcrxtosQyRj6&#13;&#10;dYZuGWcl5IXDJvlzP+Qk7c7odNEg+cqzPp5/KE8iNxmq6xCKEnFaFEVvLEvC0PSOZQhs/k38opAv&#13;&#10;yMsDi6MREqwIX+cOc7d+tF/XMnVN4fvb77RL90jbPjr++q+QBp2Lvjs2/c4Z2SmkMrCjfRDoZe1T&#13;&#10;OibhGB3U2kzSN25sPGudmYuXjHnHCAMj1+JuqWVciDV0SELe+Tt+cdYXYou5SZJdOUXPohPM0eiM&#13;&#10;90u0tEFiGfkvvU7b4obpfOS4Y7zHYomKO3UwcXKmDj6sPjCvOvaz6x+Wb+WOiRwk9CI72h33LMhM&#13;&#10;ZDbQjlzm7nTsmQRcvApIX/3qV3dvfOMbszD/sz/7s7w51gxf4OIOIZ/73OdiRXPWWWcl0OZhhx3W&#13;&#10;Pfaxj+1OO+20vIG2tMzxbeDsWfFTqkkC+1QCAribetvuW3VBmrqdv4f7tLZT4d9OCfzbv/1bLAmN&#13;&#10;y/Lyl788bkdbAbkEh9YoWs48/elP744++ujuV3/1V7vPfOYziR9z8skn71Vcr1b/Rhq0c7vueVfX&#13;&#10;1u/vyXfzaLGXtEppOr67Odq0Lb35N12XxJSs2tM6mdZPe35P62q69TKs82WXXRbXrCc96UkhXdbz&#13;&#10;Mu16Ge23/aU1kC5q27dvj7ui26g3F7L1PHb1XYLOmG1/+7d/m/J9OTEdB78EXG0fRIcLaAYIgEuA&#13;&#10;MgsZ4UKa3wnoKjBgMY7ViKBOS4xBUAzY8LokhG4ocZsQgLg4Ny/JAK0Y3C4ZkkLCw2eMpSHh4a9B&#13;&#10;sLj51phFe96oAsAEYUCBOizD8kQPkjV+5d+AHgoKiOBS/ugCNDSVz+HzfqiT7gs843858rx5+Gax&#13;&#10;wNTqDnWWJvE5gZ1gH1LFK8RB6XZu4xqETcicyru58wyxOtBK4es8CzhNHBhN+Mk5QVwFJeQnKSNh&#13;&#10;ElAqQBYsW2fBkOCs6l27aelApIUI+fL23V2OaCaH1hsAIN5EL+mDJTKcQ6D0WEEItHShCQgkTsty&#13;&#10;wILEuCxaaGTrassWjAmo/QDsIG2WxpiBcBgkMpbHkM9/Q0xgPQUBsMCVZ5TsiIwF8VRC8AVAJAFn&#13;&#10;dEAQlmC6l/IcJN7wNfD7FdwDhCkTAg93BikO0BfkQgKoa1pJ0G71wWyzKxV5Gn/GOB3ubgPVAKjE&#13;&#10;emd5L5LQZ0uBKfWQeKCOy0M+x3dAtoQR1iczyhupd8iHkIHKBWAb4k+ZY1my8yjygmAxrtL1EoYE&#13;&#10;wNZ6R5crrUsgp3Tn6xbG9AEyEpOnJ6ivhEWC8mpdlL6QVNCyyDZxX0Vy9yxlgstU3JjoE0G+wHgx&#13;&#10;+xL9gRvXHCuZDYEt1joLJIpVU7nYSI5gneXYs36poxZJjM24qjjWtFSzFySi+G6dkctIfyx0Oczg&#13;&#10;JYVxW/oLAe2ObAk7fitjNEbZzQgmHXc+9VWi1cCy6tbsatKox5KsEE6MkR7Saezuh2gOo64QR+qD&#13;&#10;Fi2JSaSs1QVrpQAcadTPrxIOEpu0QPIxRyxx+J4EEjEQb1r2SMxIQEnu+mGMm0WNdYWNFKNvaot1&#13;&#10;dW5xAaGsjD8laVDTc1kn2V8kcQxmvPGcYy3jjWuSCelDxx+/JVNTohfJM+nsOfvJO8w/PmZ2yhsC&#13;&#10;adCiTCuVyI78232/8t1A5crbtmYRkjM/LUKiTjLEvJiLsrOdeXNPosS8am5wPNvO3CIr7zknOKc4&#13;&#10;Z1gvZKz7IG5NuhkmBpaEh8RPiDR0xf6USNFtTrIpJIjzn4V68D3Pcia1LbYfSUhZyIAg2ZF/8lOW&#13;&#10;lUcIPWWUfJCp/esnRJX501eZO8zXeqirqzT8TmBl+rZkH81J+TzEmbaqO9OxxxJQz3zjaKDMo446&#13;&#10;qvu+7/u+7i1veUsniPmd3/mdLHZ9c+wb5A984AMxRff3s571rO6nf/qnE2SzFVZjp/2azpME9m8J&#13;&#10;qPtaG2y1pmm1Nm7Hl770pYBcyUxdYabj4JGAVjLGZTFQ9OMf//hNQs55TN3Y1Xx24okndk984hPj&#13;&#10;lqOllZYbtyZWzW0lTesuyWI7dAXSusRja5saqWLadfcovz/iEY8I6WKaRmDtSi5e875j6ZOf/GT3&#13;&#10;4Q9/OAHmt5a1N21txJFuaO56ZZyg3eXX6uTZsey4NZCyFnBPe9rTOgPd20+7e369XrbB5wwu7bm1&#13;&#10;ez3N9P3gk8DBRdQE1NFJ+lSwsB594xqwI1owTopWEALp6wF8AAYX7CygdUUS2OQtqWt2F/lZdPuc&#13;&#10;C2wX6PwPqNDiRYsAl+AVS8WFt3kB7rIIF4gIvABrSesEJHhwQW9eLOF9q05eEj6MXTPmH+vLj1gG&#13;&#10;2C3mQTqf8b7p+C0AcMvlEFH8CyrklukEDVwnb8Fx3vKKrnwcgFDuQZAj3luQlpgoykZriyqL2CRY&#13;&#10;USQoroBadxZ+ax2QiYZUeaOft9rlplLyK6Im4FIrG7LTyqPk5Pt25aOljKBHkF/56tIjWRPZkrOB&#13;&#10;kdMOri0lvdj5p4fcWO70eYG0YBsrDEiEIfFsdK8wP9/CUyjyDIg0dgVgfcmnB9zNhnvSVlwTcHUZ&#13;&#10;IW+WM9xewqjbZ7ZdmfvmXDIO/cCqIDs0BbSTD2/5B12BcEuqAKaSKL69V5b2xw1DqPrB6pCvFl0C&#13;&#10;Xqw6lgDJ2ibetwJoDmTgElIiODtWMGhCXJowY51dSZ60deWiIzFUFhICVtovyQCB07G7lTtcjZBS&#13;&#10;tf021kfos+Skli/ZzlxLqiWESnc1YrbeV1E32k3/+0dBQmrQnS3Y0TEg+BVsrwAl8tGdKnGHQnBK&#13;&#10;BtB2+lHtLcICkE0Gce+xfvkUaVja645OWNgIyAXWys2x6dBTX1fgPmDbfkUeVkjrIYmWmVubG/A2&#13;&#10;lh9XYX0lUUVAZcgtydUREkjSaFyu9Jk84+aXMaHeIG+Hm33gs8rb75El5JgWV+jkgOWWxNoMF7xR&#13;&#10;yx+JMMdvxiN6jYwyBM03dbbuLpjo6/xWiKYwIXUPUaNbnjJVEt5V3/i0zFIx55PSXftvYG5yfjL1&#13;&#10;Bnqr1MiE647vVU7OSSFeODknmcZyLcHr9G0sfPKE93xSgTt7VB0kbCROrL79W2OUXLRokmBKfo4J&#13;&#10;8/Q3dZT042zxFfelyk+WEh3qG8/ZnnJVcnwgS4kbWlX37Fd0UIuVxNIxfy3nvK6sIGfQA+c3+9w4&#13;&#10;SFrO9ORhvBllaByr6KkET/TK9tkur5vOspSBY7Pa7NislvOb9kqoxrKLOdcpzZuJnZW301oE2jb+&#13;&#10;UUclaiJ/zvRJLMAcJyHfJJcoL5ZQlkGZ6ow5OMaYE0NQrerCQ2Y6HbdAAscdd1zMzT1r4v/xj388&#13;&#10;Vja+TXbRauBJd8F58YtfHHDj4v5gOaYF+cHSk3vWDv8+61LhW3ddPLSq8LfXtT5Q388+++xYXAgW&#13;&#10;3e2nETUNGO5ZSVOq/VUC9rMkhFZTLdZMA/Pt3Pq6nSUC3B1PIkHLi0aA7Is2tjrtqmznM/XVs2SU&#13;&#10;FiVbD583jo1t0KWvycB0EjU/+qM/miDxN1XOep6W9cd//MebOwH63K09zMNxaT+1PtldnqY1nZ9W&#13;&#10;ts/u6fPm67Omn447lgRuQJkHRbtZWWtxwoBwkZ51NovobFsLMJEkyALexbeAVRiUBTRvnwNWFAJ/&#13;&#10;DF2XZ+3vgHDRDajQKgDiwC2LlwKLACXenmv9EAsRkgrARDHmK1BzItByxAW7lisCnoAsTqTqcbvQ&#13;&#10;O6MW+quu8BnKk3Axu/zDJXLgeeot4DA//+P3AJrwP9uVXAP+BF4ePkgmAEfdHczZGDICJd245rZd&#13;&#10;UGYdYxmDNUIsXCSdBMfI0bfcgjDN/klfZIrmduYtwtGqg0nK2BAhaiQdfKZix4TUIp+QYwJvCBTj&#13;&#10;sGgBMuhiQz9km2tcB7TcGBdaOkkQ0X9Wz3IlvebX0IzvYpIiqO6KqJlJhqR8AJ5WPyHfaEOsUHRP&#13;&#10;wrpkuA/gGyC1cRHlCQjJBxklNoeyos5am6Q/4zrBJJqdvPjDQX/pPuOkGsCuC1IDsQGLgjQJgwKX&#13;&#10;2Q2LSXTcoH20v9Mdgt2MQiJRzMAb/jluPBvGS1oeTl6QEuiOROEhuHoNyOT6Abcs9QtLEHe1MvaG&#13;&#10;uuSuPu7cZNBUXZG6/ljSYS1kAFYCPI+zC0lHnQHac8ipfrwPTTN48RWkF/iT33gl7TY4sk5L/JEE&#13;&#10;gBpUdtTCTHkHvJZ+0QDS87/kAXJ2lyh1QkCtS5/XKlYMb0WMiUNcnVl3BDkcTl/jQsPzEn8jxNio&#13;&#10;jCVCJRGNjZQx5vhA1nYyGhHZqWuOV8iSjFXlgOVD5zb0WIyoH8Pi2O56yjqE2EPzjbtgHUTfIxf/&#13;&#10;gLkTlsGSJWIcK8agyjbreZ48DXoM0dUPR5KdsYcOozzdoNR1/gB6thxIOkm5ChJN3ReMr4X15LuH&#13;&#10;c4tjJzrguHNc0i50o5EEJpMsrfHimCOdSUPs+FuZKEO+8k8C4CILx3P91nqkSKXVFa67GLAOjAnn&#13;&#10;EbPgd+Yn5gQvKN2SZzLmO2f7Tusvns/04lXLQk72eWSV9kCOcs95bqnuqzc5O0c4hygnxwD5WT7n&#13;&#10;IiL4Huut6r+QLuaXKjiH8CWysr/NU320v1yccc1YROl7SSKJHvtJPYT40VWP32gFt6yTVnCSeeid&#13;&#10;hIvui07Y9Ldtc04s8mzVV6SsGdIvyCd6TXuMHeVzIarVv5rbDI7t/Kq15NLvzm2OjTyLpZZ1dm6j&#13;&#10;vsbJSV/wt8Cg3eq3n9Rnsy9IkkP5cxT7U9+nf29WAlsXv3e7291iKWNQYQGsgNW3mR5a3Gj+7w5P&#13;&#10;W83kt+ZzswXfzgnUS+cwgUlzA2hVsM2auEd328XpfFBLQFApQP3Lv/zLWAD4u/W/bheCW9/Muy3z&#13;&#10;S1/60u4xj3lM4ny0NAe1cO4gjTv88MNDUDjPffGLX+we/vCH36jl633d5jfnj/PPPz9ziC41W7ez&#13;&#10;9pmW9kaZ3YIf5tPyauc9zUYXoAc96EEJimzMMa2Htm3bFh1veUk02W7nPvW8EZGtDK1L/OzNsTvr&#13;&#10;tL3JYz2tpInjVKKp1Xv9/vp3Ze/fpXU3J+f6PX3evCzD5yeyZl2yB/930ceBe7j2FQPUafPfapAA&#13;&#10;wUW2IIpFO4vr7MbBv8Y6yXa/AjoDl/ImOISHlhNYVYAOkpfg3TgRtQWxoNM4EsbfYMHuQjwuKVzD&#13;&#10;HaTgCDVhMFa8DsgGWZi8mWdCYx3vPc3oQ7YIiSSVfNIGcK6PZedCyq6v/q46hZIJOSMoMKn/8H31&#13;&#10;iVVNQFHlUW0R4Amw/WPvYLedWJZg3SFvk3gk7DA0CIx164GMyhttY5MAiHoAiTsFCY6MG1NWLCuZ&#13;&#10;KkOrAGhTJgUGIYUCcjgDCA0WXKyLVg9cE6AHFOvuoLWFAUwBa8TOSaBlyJnObbAD/ihX8C2Yzx8G&#13;&#10;gRxfAU9LYsfMJGNwYQnY1PLCLY5N4U5AEkI0WFAqQSHJMwOsp69IMs4FiIJPPjwjyNMiQQxKYrpH&#13;&#10;SxsIoJBcppEIAeTZTvO1nMjU+gp4JV7sT9NyDcIqFk4Bj0gHS40l7e8hRuaULdheSgrRCb2WNm7N&#13;&#10;bRBkiSjaGoJMi4zELLIeEluU705MEDpL5DODcDD2jS5KEiIGnTYqzlwwTZ3qbT71hlDMNtgAW4me&#13;&#10;Iu6wXMi4IB+KUwb5408btIEYBOWSlIDTyCJn+4xrIYUUlO0WdHMO6cFzfDNNrLdiGQXgJsCzEusW&#13;&#10;9GfkjewdW5QUCzZBbgJKQ5KYN3o4w7LKncP841QxUayk+QJmDNoq0YBuztjlyxhA5b6oRRGPWwkJ&#13;&#10;F/suu41JPqqHBJCGgFBKBajV6yKsBq2TtKhyDpBIkBCxNZJS6QMyTr/nxH3uObAVgwf9rEWQeiER&#13;&#10;qpXWMtY2ucv9CLl++NWK5pJlWSf1Bnmk70mu6w5ycRoxT+95SyKq3MksWFLXKpiIf+336LFEiffr&#13;&#10;EzdKvoYYXZEmujJpLdPbf+RdH9JEh9Vj87T/HSekiU45BpxPTG+GClo5IM8GJrxmGutrf5HCo+Lj&#13;&#10;WF+uUa7PmH+bm2KhlLnVZ20UcwfjvMjQZEFejFHGc6xiCKg9EG8p5SCEbPtux1tf8838b17INcQi&#13;&#10;MlanHMcSLWkzfaZoU0uts5hp7FOv+bHyCti2cD1JIXSdf9yGvGJEWYZjzXJrjuWB1ZEn+G5GTRLt&#13;&#10;3nTeWwlcddVVcXNytw9JGhfeWtJI1nz5y1/uXvOa1wSkCFx9E72/HvV3qemGKjbrLrzwws74O7qz&#13;&#10;NABiOtunq9cUj2B/7c1vb70y75KlZwGZwKwRNV7zuxYFfr761a/G5c9dgE4++eTdBmX99tZwyu32&#13;&#10;kIDBYt316y/+4i/i7mksrm3btm0WvZUYMPbJ3/zN32Q7b9NpXejcsX5sfWb93t5+VxfXdXXr860s&#13;&#10;9de6qbdaOXr28z3f8z0JiPsP//APsY7UrbXNe+YlSXPOOefkGUmddYualvfWMm/u9+4IDttxS/O8&#13;&#10;uTKn+5MEbq0EDmyiZletd+2jZYRgLwtyL7BA1uIjcRAE+gbc9SpvlXlbW7uMAMp8885z9aaUxbhA&#13;&#10;x7W1YEWLD2OmaN0B0BReDgDXAkaUFYBvOSzaBUwBwIIGHrE0gU2yIy/Bh8+67AfQJEn+5ZuXAujq&#13;&#10;aoGbG75XAh4HbDG3cAgOVx8BGAu+lCd4ankGSAm0lAnPQcp0HcF5SR9AJGGh+0hIGskJFgYCzhAh&#13;&#10;96C296QEF70A+/5S4M/lAYq6M+RImeRtu/OfZQGIIm9dFXzLLbgSLFcdCtxRrjvoQNZky2x2yho3&#13;&#10;JDskzq4jaK2m6/UZdWNSbgooh2fAMEBNl4y4XQDeY00hkNOahfZk+2YFJYGTnV4E9BA47u4UMC6I&#13;&#10;ow+weNKqQReLyNa+102HHV8S7yTBRVdgtQQf6Sq/kEiCdK0IIl9Zfp4PQST5A4lioGK6ZIFVV+8f&#13;&#10;hTmkWGQuAUjAVAB9zxbjG+w2tUj8FfLLzlXG4ED32C57xMJGF6ZYmNg2P8SawR6H6xJQgmrd1/6b&#13;&#10;7auxXEK3enRXwqX6Q+sDkhBXJjJDtu7cteFuWIoTnVWnB85a3fg7rkqSHSEjy/pJgB29Z0zFMgmS&#13;&#10;KKQaaRbRLccA+ZFuTp/2uCkNWkYsjcUjmHWnKix9GkGwGhud5JUkHi6KykZXF2VbeoiuQWwGqBOA&#13;&#10;eaCvF8h0Q9Jrg/g5Bq6O9VVZPYT4C1HjGJXUgdxSX7WqcmhghQNFEZnHckNwjitZ14JOWyf1S6Ih&#13;&#10;z+sOSL9peYG+ZVyakePevubfAHmJNXVNlYt+qd/ojWWT5oYPX5PGPOwU5wVkQ7pyW8JajudSRJ4q&#13;&#10;kiBzg7pJOuPA2H+VN9ckS5xPIEk3XXsshKMWVJZBWSySdD0qyxeINWSeOET8m/5Xjyi9xofyUxck&#13;&#10;VKirYzzn5Oo/3Gv/8Ax557d5lrJZIpfqWfu8rNLUSeXCx3hPyD8uZ8wZZbVCOmXLw0XgWJ+iXhRK&#13;&#10;Dymp5dbM+ETUR1n3mVMZzyGDtbAzQLnj2zEGcev8E52gTMcWbpRFxCtb5CEj5mH+yNW5LHKgzko5&#13;&#10;DaNCzjGxsoGosW4+5jjIvKGFTrqEc+ZxW79+bP29fm/6vjsJ+Kb4U5/6VPeOd7wjwEWAqgXNM57x&#13;&#10;jO77v//7syOUgMZdcHxD6y44T33qU7uHPOQh+yV43QoKHJ+6ufzVX/1VSBmBTDtMK8BooKhdn84H&#13;&#10;pwRafxs41NgkT3nKU2JZ4dt39cL7knYXXXRRd+aZZ3YG0L700ktjnfDgBz/44BTKHbBVxx13XPe8&#13;&#10;5z0vFjL2sZZU/pa00MquzRHqxRVXXJE50IDrzn8/93M/FyLEgLfNQs85REsWrWx8/ttxOCdtnZf8&#13;&#10;3eY3SRoDvWsZJnFu3DDb5aHFkAHf3YJcV1Zdtow7I1lz8cUXd29605u6T3ziE93JJ5+cdNbdYz3/&#13;&#10;XLgV/7R6tvOtyGp6dJLAbSaB0vzbLPvbIWPX0utrX038wVwu3gWoucU/BfoEQkwsgBSX3jXRSQQI&#13;&#10;rgDXkAMuzA1OGgsBAYlHrAUEEhIDEBh5i+/ivt6i+na43CUkIQQY1IEy+0TqtILmAzgQdZh/gJDk&#13;&#10;hdelaxooMO3qQ1KBQsWI8Bq/BWjmLQDwewCTCzjySRIfIq8QI8BH70sgrICw4DKAyDfM4zWQAwI2&#13;&#10;LgEQE0jYYLQBcJy0DqFexJSnKFl5QBHBPHtIhCG/nYy1aJCUAGBbNGUJjqq9ADEBErn7X+3QIniy&#13;&#10;e4jU7ptzLAYkM2ZYXVjPIaYDNqTaNALs3Q666+7FfYgkg4uagVYpALs7zc2DILK6A0FyBKBB/AyA&#13;&#10;Pd1ubOM4u4R+0PJGgsaYLVqPEGCWWDAGFE2/IAdjpcywqBD4Gdtm6Vtz6r80KDSfAqkkV+zGWKEa&#13;&#10;BjYtNwuvcyP9qV5IXFA3LYMka7KdeVkn6aqxHHQBu5jr6JtNJz7NghgX82wBf5fuTj3xayS6IFCW&#13;&#10;EBxxIaIt2SLdgMbzq3gIudt3yGzEWiDuIuSRgLgQOsNwIVXV4gayxbyos0RH1dNYPZJxahgWJMNx&#13;&#10;1Z6QMRBYsUaSzNMaRRc2+xHdTv+gx/azTbb/JIkyTiQkIIBCBtJm+kmriyUy0sWvx+Vr2dNH2Sr9&#13;&#10;as4A+ZA21IstmOVJQqottFiDMNWChUDSZIJbFds32l5qHBJUiyL61J2slomho4zVNGMAsXsZXWFw&#13;&#10;7yXAfSm5CnGRemb8ShYxRi0DPaA15MruZ1gnzZH3gI6N3b1JYxlaZdmu63CX2oG41W1IBeUUErIs&#13;&#10;wXrk38iVEFfoz5yxoVCNLyT5RGF8PNTv1XfGcMjg1dwQK5MQZPYMArEsRqC1D2EV3ecH+dZv5xL7&#13;&#10;VfIjPUJCzuhzSK1cW11PS73t/CQxg85k8NufEmLIkH+tr+Vme3LHNfpT5DNlpdrmbf+mw0hr7Wyf&#13;&#10;emDbOKIP1k25oKQcUsKJ6ZU5y/ReV4HVQb/yr2nzcR6FIIplGvVRlpkzyc+d0eLCiGUUZFuXbeqp&#13;&#10;eeZoZlLa7DwZkox5eVAGzGkD7Y4lT9zwmJtY3CqnzJG0nYz43wY6tr1OjdOvxttRZpJGntFVrQXT&#13;&#10;VsrPnGcLlGO1J3mRXxZ/aZwy8uM1TtOxVxKQlDFY8Fvf+tYs+n34B3/wBwNa3HHD7btdzBur4w//&#13;&#10;8A+7z3/+893rXve67tOf/nT3C7/wC92jHvWo/dK6JusE2tJAgr81g/fY3Zvf3Jz+OagloB7Y/xI1&#13;&#10;Bgk22OhWFxYFoKuc11/xilcE0J599tndscceGwuEg1pAd5DGuT23c5mWU5I073nPezKnaWnj7k5a&#13;&#10;E6onkna6R5n2mmuuSf//x3/8R7Z+jks48lKnJGwkSyT+Hve4x23OO7dGnOYpGeNn63xmvl53B6rX&#13;&#10;v/71nTvxGex427ZtKdt2/eRP/mTq/oY3vGHThc86Gn/sn//5n7v73//+3XOe85zuoQ996GY123y5&#13;&#10;eWEvv6w/3+q8l1lMyScJ3K4SOLCJGha9roOz9m1fvCbG4Y5gJAf3ArTbbwFIFudaMdyZhThAXwLG&#13;&#10;LZRZSbsdsKRMLbx9kytBADh1BxyJA9wjjElQb8zJnAV6e+tcpI5Aw8PFvuDDhVelywKfSdOFvUDG&#13;&#10;egm7rI9rfwFB3j6bhG9OJC7uTVNvllfAxrTkHeCavE1kGskDCBTBocAhgK/uJSOuJSZM3J+kbnhm&#13;&#10;9XZdN4i87VaG7vwj0AGoLQBuc0BqYoTgWlNbl9M2AaMEgIFddV2yqQGlAmzBIEDf/wSrgju2hN6A&#13;&#10;7KmdhXC/0XLCGC4r0ibuLbEGMB+Itp0QLACxDbZEVyYzAL99K9kheNqY4U7jDjFxf7Ct1pcYL5AZ&#13;&#10;Sy11iFnSdRdSv6Nx3bovvfGdECLsHAXI7/Lm/kpbz3ffkKMDjfSBaAkZI/him+i4Y0FIJZiprlNa&#13;&#10;VAjmqHd2AcKKQnImfQionIfIQbbZfYi8dPsJ2EQskgwJFHwJXQPpoh4a8Jj+XFD3GYTTHOCsFcqM&#13;&#10;gM89sWsiCwgVrb/cZj4iVj9DlKgvyH4hMWBfYDVDgnH8L667pbZ1oz8gOgSfVJ7fEE9YMRgHZsCC&#13;&#10;ZxjvR5m0R50SqG9AQJCPO3GF+KE+HpEVUqwgzPQ/dchW7Ygw8Wuw1OniZlSpHTNDgv8eSkyZw5EL&#13;&#10;7VweiiUM8jAGTEgQxh3MSo/ViqRYygwRQ7u8bgwadYdy3T2rO4Q+6Ynbg8ui5JPjUMAuqJegkRiT&#13;&#10;JJFQjYVGyA6IV+rYKz/VBDLJ3bTKogM9g9SRzJsbSFdijJSpG66NM+rlZw4JFSsexs0s27MTeFjS&#13;&#10;DBLHMRM3L8ebspA4ySQkweAFJWeeHs4bDhS+OrA9vJVOpW0B/M5bLnyKqKln0RPylCTI8xKcfqP9&#13;&#10;m2Wod+lEMzTvdChnD34z13jbOce5K1YkmQutJzpkEl2EUrbzR81PNYZTYe5RXghWzhJCVD6xeOjr&#13;&#10;6FfalAZxzzwUuHMA6TyHFOJSrvoP11fJU3fmstQvJI0ko0QX7cayLa5NCR5ebpozCXYtHMnZeRta&#13;&#10;kPyc9y0LHdiASGeM6urqHGfdyyqPtjgv+/cg9bWF9pkCoF1ck+CRnHTslTw4M+eEkJIUQidtn1uc&#13;&#10;l1WT6fx4kA9fFU/mSPK1VqlXCJ5KNf178xJQJ/7zP/8zlgO+mTVOwXOf+9zs6iQx094qH3nkkd0L&#13;&#10;X/jCxKf5gz/4g7zB1WzeZ3/+53+++63f+q2bL+x2TrEOGPzuG2bdFY4//vi8+bZttl93gQbEBD7T&#13;&#10;cceQgH0vQG8WEVtbbbwLXfx0d9Ftzh1tfuqnfiqWCab1+XUd2/r89Hv/loA7+/z+7/9+XCGtqaSM&#13;&#10;1/zc1CFxo2Whn62H1iq6HEnU3NpD3TJ2zCMf+ci4MG11szJ/5zAtH40bduihh4YoWtdJ70k0ujOV&#13;&#10;u/bpBtUISOd5rSIl4SUt23Fr9Npn/UzHJIEDSQIHNlGDpF0C52DS8MiCO5Y0Bqf17ZTXWaAHoJrW&#13;&#10;BbfAVdDiwhzA4+JciwqtLrC42FgStFarCJ8FQA1YQGgdMyeGSpfderAOiJuLC3dBoCQLFgguzkO8&#13;&#10;KFYABgv5AoaWIxqhnKAy6+SinudTPumxhihLG+9R3wCUZJiJRaDqW3RBRM78WyQPIJG8avIT3Gtd&#13;&#10;QVrBY/6zTPLXZcM30B6IIW/QmbB6AYeXI0ZlI6QwgW4CRCi3/YCjBRYG7kxknBS8pklhvqSV0Enb&#13;&#10;JLu8RJu0JAq4B2glL677FhwLkiVpNyRFIMNC5tjuFqgVQFYEkeQGEzPBRGcA555+cctjrRt0nxqy&#13;&#10;1fQ3OzeEGg0Oi8XNLFsLIwnAtVtqKy0DDI+ziyLpcbg3eR5K2XcFntEmyJLZcEUBSEk32uZW1x1E&#13;&#10;TAgBdhGazQ4nFy0qAPKxNilrCqFyAT77WYJPvUAOEjwCsWz9S1aJ2QL4ZyvugGz6dClIxlInZENI&#13;&#10;DeXIT+Q49hdQM12ctKJQB9z6HeJB9x7yXujmpXwNbktsG0kij5AU7OREK8CP10YHtS7qcFcblY19&#13;&#10;ob5K8gC++UKXQVYYqFgixMV/qsF40YIiBBsAGPklho96Sk0CYiUGGC+xQDKeiyQb6bXCiVWZbmXU&#13;&#10;Mf2RHajUZy2MlgQ5hlSh//uZW4gfRzbkaxsghJY76QvaLnU46t5lvBotkhhABjzO8DamE/Ir6wgs&#13;&#10;rCTKYGdqy3pIOkgMt3R2WPfGnlLPdNkzlhTkQsiJyF5LGS2GdvDBQgPiR4sYY9fMkFdiKmlRJTlH&#13;&#10;HSX4ZsOxtFu3Na2GruLe1Ty7ne/0hQBeeUsuKGtIyyXkgPlkxyTq49qAHCm3DTbPzgFcc9woJs/5&#13;&#10;4RfyCQnhODAD638n8pWg4VlZAAkMCRKuZYckGl5lmJnP2KmWQdqMUb7yvax/+MockbkQdyDHdM0h&#13;&#10;1l8yzz53PnCQ+SFnyqz4OeqSuu+caRm2haO1MZ1Vl/J83aBc5ymSbTZYXeKaLkjkYbwXW15zh/Vh&#13;&#10;DkWu1itkWMgkdJLr1ntcYJE2budZ7+vGWu03C2OQbaB/FrXgzXPydoyGlKafISrVpap7tdV51KPq&#13;&#10;4OwpUWU/tPuelb/jzn5hHEXUylSiS3mSJoQOueR/Za+8aKsZp8x84cd07IkEdHtyC1dBwamnntqd&#13;&#10;dtppeTvbnm0Ld03jdXV61atelTexf/InfxKQ8+///u/RuXWA0J7dn84SNC95yUsSz8G6tvpK1Ggp&#13;&#10;5JaubuM6HQe3BNb7XnDux6Pp+XrrTdvISgmddRDa9Gc9/fT9wJGArkBav+i+tN6Xfm864fdd6UVr&#13;&#10;Zbvf9MI4L1qnrOfX0u7t2TzMS2JcV6pdxQTTauZHfuRHugc84AEhWyTUtx5a2jjvSTJqRaQee835&#13;&#10;UGvJ9cDwPntr6n5rnt1a7+n3JIHbSwKutg/ww5XyjQ+X6y6KfStqwEfBRCM3BB8FnvjjRzKBjgDN&#13;&#10;BTvJuSDxIFHgYpxJ0LeuvpUXmAimV4CpZ6FuDAnTZBceXCdGCYq8hWWBD0IQGGbx7rpcMCNY4rog&#13;&#10;yDfMBZgAmyJLwZbgTMyTWBucBeUBYWSQ17OrxZuAJpUF1LrwlxwgT2tr233D6xtlgYsZ1ta+gmvL&#13;&#10;FBwJHEjr33//sXw/AvAAL4kYQSdtTx2Ie4IFROLEhPCyJAGLsgOwWAViy8wSOFmg5/OUZfY+L9AL&#13;&#10;+IdESUwgyBfcTARfGG5yn3S0eaYPKjs0dVg4zQwgTB9olRIWwQWLJADWDQNxWTQigkWiDhJJWo0Y&#13;&#10;p0Swhmy1+tG6QCsfATmEwhLrmjsRdFYSZuwpe9SKhSDEsfCRtKPfudcjm3ny4bsuU5AlttKtwENy&#13;&#10;QNjYt4lhoTwjL13gbIZWK9QTWcb9gvYpKfUi+QLgtKzBU5hyeTaAzmvGz5B4oD24nynTUfIHskGL&#13;&#10;EndlUiwGId6ANOCJEB5aGCXOEEGKJZN0zegSLFjCQQBPn+oWpqkJ7XJrai81sNjcQXTxolF8kJd9&#13;&#10;Hp0gXYC5OqHeWDv7xgw4OBvUtSzItJyyDs1KRjKKJNQXMxm6H6usnRBQEClu/27djNPTK3tdmJCX&#13;&#10;gZEr2C/PRKa0xfQSJqS1bbycQTaU71iMTq1IIcdVyFfkkTg29otWcIx9dGg07yWgf44uCKZDGOgO&#13;&#10;Rpsl6chzGK6iDxwLklM8GwVTsa9H5lh1YfU0h+iyD+xDiRhJzFgrkUPt1IXuZyxxnfoarJcM+M/x&#13;&#10;uJIbV9IfEl5pg3L3eT60LiDf76u66LY2MOfU9u60U92yP5IjclCX+JW5huctPvlxJZ3AT+eAzcME&#13;&#10;jnP7MWNTgsHxqQ5bT2Xtv84xXFZePp/scoGf1N0+ch6yLyJ/06qZlmUe/Gv+PuKzaavnup+2etMy&#13;&#10;0SOvN0u9lMtDEifRTfNUt0NeWVcPnjW2DSS6MnAc1pxkXSUDOUffaEv0Rb1SvpKg1tl2ScKsKug9&#13;&#10;cmh9UvO+wMf5zLJXekO/27i0x0bmYxuY82JpRx+Q2mw3iS1/lzA5KzvLnI49kYDzjlY0vlnV3emU&#13;&#10;U065UYDMBlIaEFF3BTi/9Eu/1P3QD/1QggsbaNW3tC3GwZ6Uuy/SCGp8w7yrw7fRDZDv6v507eCU&#13;&#10;gJYEDajuCmTqImKgaXXbYKxuYzwdB7YE2pwmUfHrv/7rcYdsxExrWf5GZ81QV9ozXldfnO+0vnPO&#13;&#10;8NPmR7+vB+Vt+d3SswTN937v9+72cevj/L11x6atD9z1rneN66pWktMxSWCSwI0l4Cr/oDoCUAMG&#13;&#10;AFtZfAviWUizQHbhHCJFUGn8AYGm4NQtg90KlsW0i2wJCRLwcUHNwpvF+pI3psZx6clHgClQMc8s&#13;&#10;2kmru9Qsb+1d/LNoN2ilQA2LERKSzHy4FQBE3gKJBLEFYLAbUQEH6rI0b5/hja/gJiCKS1bF+iUP&#13;&#10;QZLXAJvt7XKAhISAbTV/oaGgQKC9AkL8stz8wddChPqmDcl0pQoBJQCTbJmLJQJWMAWubCskQ+RI&#13;&#10;WokpSa3skgMgprwAbcmsACALE6gJiAQ6gCq3aoYQGSBIeqxN+gA9m6LsBVqUsSEUB8BLKuwUZN+F&#13;&#10;N+JYMuh6AukyZstl6s5/BnhO0Fn6Z5b6SHBIKEEY+BZKQIlr1WwEhI8XUQtk4rbO/LdcHh1g5Q5K&#13;&#10;Bi5O/WQCkA88T/JfLo1UT30iUy1n+FD/Ihnq/bvbGC/pJ4FyXCV4Y7/UCicgXasVCIZYB0EW0H8G&#13;&#10;aR7YznqMVQnpJGmQ14ArzgwiwZ24tO4ZiZdjnSR1tBgZANcSSLoybYzUnb6QaCj3nm9QhqRXI0vU&#13;&#10;C/tWXVL2yEE3LJ9HT2L1pf5kq2/lhHxkguJuQnra6G5ao9Y26hhJBaqxQKCfY4lGaQO6GdLK+ksW&#13;&#10;rYIBkwHpzU+ZkcWCdgyXI+er+eX4QAeWWOOMd0+NBNSxrIlLGnXmOa9JioZAEBxT/mDcGkkUx0h0&#13;&#10;3HGia4x6Bgkz57oBoNHnYSkZ5/NYgelil3FyLWkYl5AwUXnJOfUdnRpnF5MWOcT6h/pQM9sgEbhc&#13;&#10;3pc+NrbRIWyjjouUBJS/sQbamfGqJZbWOchL0tcgywLzWOWQv7GBONQjgXqNYcu1D7nhBZPkhxck&#13;&#10;DbQoYczQd2WxxW1+JWHSOl60P7KeXFgRUKsU3POuCSUxOKxP6mT+yjaZkEJdoS4Zn+RFkN24Apqf&#13;&#10;eq+szEcZc44LE+NWWYSktXznwRAxpLPNcfc0fz+SldbVecCamJbr3vIfLoUTMw/vec05T+KN9ku4&#13;&#10;2QdJ5OOSOszVpUdcl6zJcysiMi5JlEZ9lmQsKV8uUyRrh3OVfZ/nvKi8SRtdt51+1HctetQ5ZVGE&#13;&#10;VuLmqIcQuF4vayr7lPv0Wea+yNMGIusQcqXHN5THrenYIwn4d0VTfWN1CDAaaHWMt/gLghiB6jog&#13;&#10;0Qzf2B6SNG5jvBXo7FHh+1Gi1tb9qEpTVW4jCTTQrc5efvnl2c3s6quJpwb4rnUWMxTfDbiqa4zu&#13;&#10;fZKTJ5100o2CxLZ8bqNqTtneRhJofWzf28fOfVqY7OnhcwYl153oZ37mZ/b0sSndJIFJAvupBFzl&#13;&#10;H2SHC2SOnFwgFzDJm/8szoXrogMW4QEnAExBhtYbWbDzIKC4Fu9mwiI9cUVchAuMXNILVHguQEtw&#13;&#10;zHbIAsjkjEVEErHYj6ULP8wm4IWzoDQAiMW9QFf3lrlEjekkHP4voFCiR2DtNQBDITt+e5CZoCYA&#13;&#10;07f/AARupChvC/aSEDAmEAnJIGSjq9MuQThtYtchwUreNmsVQ1rJhsjGfMwk5QpUPARpgiIuh5Sx&#13;&#10;Xnchic9aIMBHomP19jqSCrjDicfKUd8Rl6URy4bIxwCyujaRR+qTuBdcM8Cs8g1mE2RC4kBADO54&#13;&#10;JMjH8kR3HKtgXX2zne4zLy00QgzRPsExcsofvaWk2XaAm64QlNdDqhGw15gWg6DP+onNsCxhI0Hq&#13;&#10;S3JIpW64mh7AnoZuUDK2zTKF77PEIaGHJNsEcSFKyCSxLyQSSC8IJkfd5HQ/sn4Jwmo9ISlGCIwO&#13;&#10;IifioU8GQWYaLvgt3U02Ejb060gg3rLwIWCuOylRQogXSLc5VkY9clnQRwJT4TWV4UNexufwK/3p&#13;&#10;VfvdeveSbObbfX3Vj+RoV6F7CRJtnykY+xESp0Co+kAiY5loQcBnEMziqhTXFvXIcaZLGmSUJJXx&#13;&#10;mcYRNyutpyCjypoMi6bFvcwpctlAT3dC/MWdKWQJRJMxcKKbEj72vTrnd6/bLmSM7AOoY80j2Jb0&#13;&#10;c/xgBZXYSVjlhEyBWJFIoTOjs45DdVViQdcb6l+9TPwTysruTrjOZLyy49YwuzT1WcZtT5COdQ3x&#13;&#10;k+YQQ7rzJbA4bTf+T3RUdUHetfW1eqAMnEGso212PEnw2YtIQUHkH76QH4m5r2VUnuCe4xOZ8K9x&#13;&#10;T+zQ8B3oS/rIsmOZYkZqK30mEZ18zVoFcFC1w3JTDP+qm/a95AXPOP4cy5bBv5IkZUHiPcqjfpWt&#13;&#10;efix/a0+to3v1L8Or/M9v82zjpBWq/yVkS3yX+WUfx3U1qnJJymUCx/6qyNodMgc9K/ckGgb9Vde&#13;&#10;fKE46qQe0Dbnj4qX5Xy56mfSqqex1PIZdF0nt5K9eaon1qFkmR2htBjM4ZzvIWnkd86UVXmv2k3n&#13;&#10;2BbrQiZ8lIP9vbrPlem4eQk4TrbGPjC4sMEyBTFuy+3Wr6ecckre7Lp9t/FcDEIpSeP5YDgcTzeM&#13;&#10;qYOhRVMbbkoC9rXxadwt52Mf+1iIyHWyTndAAbnBp3UJfMELXpDdzxrIN+/17zdV1nRv/5TABRdc&#13;&#10;kIDAJ5xwQvf85z8/7kNbrQLVk9bP3/zmN7vzzjsv8byMW+TOT09+8pM377dWtmfauV3fl+dd1WVX&#13;&#10;1/ZlHaeyJwnsKwm48j6oDgc3/7M0dhEuMBE4ulAWyBRQqd0/jKvBIpu0cdswkKgxOQAV9RYVQiCA&#13;&#10;iQV4fy2XWWQHXPmMlg4CP0CjAI9nenezYcFOJA7Ss8C3Di7WLTqFCEBcqHNBcBx3FNKQR1mnaJ3A&#13;&#10;c7yt743bAgkUixvhi5YTru/L1IMvtoN65SLlW473+afcnOpWgUChi2BOoCDRYP2wUJkTywQiY4l7&#13;&#10;jbFLyvqhgFC5R1HP1N30BVDiWgOo79yyGhmMxPLhJukgbJSV5QgOJbAARAmk6X3qJXAseWOZFPyl&#13;&#10;ZRJ5JzivF5Alp7z5JH1Av+LgvyVWMSM7HWkpNBNoB3xxtv+MW2PMGkC5wWLTFggPt8NOQNEVmBrY&#13;&#10;Vjzgi/rNO/xlu8Mpy3g17GLlW3napGVFDgiC2Xw73NNllIfc+BjjIsCeUpR1SAtJGi2PfF6CKGdA&#13;&#10;5M4TeA6LI8iwWDNJChIod7k8DB2ULCDmDvFvSi7ISSsgAR/9kMDDuNr0HUSOwA4CqKyEkF/6g3wh&#13;&#10;PyRAZpIMWIPlLT/WP1pHCA/VswSVpu3RUa5l9yIF7CdKCWkUIoS6Q0QkeDJkZXb20qIJa5qlmNZ2&#13;&#10;aWkDAZQg1MRimm0YjJi2ZxwoDPRBMijjC3ctrSAIzDw3Pk4qTZ8T02Um2cG23KNM2PJIMj8SEoUR&#13;&#10;M78XNcWCh+d3CsLpFzKtc+SOPkEGSazOJbmwZFnSJwnurPWKFkzEtbHtBdp1UcLeA51QL5e6k0HW&#13;&#10;9cSX6rDkWRoQ3PEr6UMj3ajbANQDgYEHZJH4UoD4nuDhGArTLsaKbnc8uxO9WSzcrv6u3MMdgX4Y&#13;&#10;EyvIXb1Iy25SI9uPVz9IKGo1Zd96Bd3hv1ixkTL1dS6QyOBX5MdvOoTv6hXzkTqPXEJ+Uc8iBKRF&#13;&#10;7FuflRyCDKOfHLdFuLTxammOP6d55cX31v1cyQ9JNvUspFDTF3XU+VHZWjflI2HhIblsHZ1dvGdZ&#13;&#10;jgnLYTznTBubnjmfOq9ZtoXnTHqJMnJM03ONn8mPfx1g9F/I3szB5u2HGkC0xlLONoVBtYa2u2RC&#13;&#10;AvJUF20XdePcY2FXVnPqiVYy1GNxBEklayBiUwnGIUU4W3rfuSvtc9633s7pmQfJsyaAtKX0277z&#13;&#10;uuXx8TDPjDNlb648nt+2ezpuiQQEpeeff352gPrHf/zHWBIIZg2QaZwETfDd6ellL3tZYic861nP&#13;&#10;SnwErXCmRf8tkfj0zL6QgGDcwNJayTi/SExmTlxVRssxd/xR392O2y2O3cZb95Gm566jTDcdB64E&#13;&#10;7EPJ6LPPPjs7Or30pS/tTj755PR9a1X9/emyPff73ve+7i1veUtc4dQPY8a0+y29Z681PVm/vi+/&#13;&#10;766e+7JOU9mTBPYXCbiKPPiOLJYFJjbPBbNNFGyyUHdb3pAjLOYJyOoyv4IO86YfM3XjfhQYYUEv&#13;&#10;CHPx7a4yAhIW6gYNNhZBggj75n9BOQA646QEpwB+456h+w2WOAG02dlISxCfI39jj2DdUS4+Aixc&#13;&#10;MiQfQlAAnGMRwJkjbgQCEcGMf3iN5cJvfsSqPsQFoEA8HBwjFspE3MCdZEj7gy3gEgQJnMkf0Bvg&#13;&#10;bt4Bc8IJ8yp4RqJ6NkALAC1ojKuBMhWccZv/bHgPMWJMkBGyYQQAj3GJQuZIZgDoZScit1u2fgoq&#13;&#10;7iw8S5sCCI2tEqIEywvlTgDeOXFlNkI+bBDMWAsj+8+34qt6sW1zrAao/wz3sRFyQwAuYWTwYmVU&#13;&#10;rhyCXsvGzUjLjpQjECwyx+2h45Lk7l8Ekx4hEWZa/Nj3bs2NlU9ZLUhWrEgDA9TietURu6f0zH6F&#13;&#10;gGF775lEm7FxALvWJYRddBDaCbn06OcSOQ26JtnWOUJxq3AIplkHgERIsdiyGXwPWeP25OzElN2q&#13;&#10;0OElxGKCOyNLtyhf9FfwjG4eyMGOCWlF+3XBI5fsXMYOT7EkU1HUpVUA1NnCvEseZY1SFiUSaXaX&#13;&#10;zyeGiPJ05y2JsOgU8lG3IwstW9AB3fhwn5G8KACMtU76AqLNrZXRk5Au/dXkpe5A5vRuqX1vxsQx&#13;&#10;nNmZSbcoYyKlz6hBiAT1z7EFsWKbuBdLHnenktSI/tqfEp/Ug76rAK/oJkBtBrFiv4ZAhKxLAGLH&#13;&#10;MyRo6TttlDzI+KUv1XX7LuDcQMmSaYwfCLgZhI8xquaMeeMRGeOq16KIMaxVVCzgaJpjemCHKMmC&#13;&#10;uKJlPgr9wPOOT+cDZWB/Z2DwVbsOXX7UPdIoc3vB2DmZ19TFsrargM6koS+0gIoF3UoOdEL0oOYK&#13;&#10;x1s7ooj88IxeSKyalrqlT3FfQ7ipVmL8UM9By6KQH9TJdkmakCayts+RBRklywTftb3OGZJHxpHK&#13;&#10;M9bZL5bpNe7rLueZMRELqdy3j+lryk09kGHcsvi3ggxTv8xdEkm02Xk01izOM9aJ8YIuq1qRNGUN&#13;&#10;GQ88b1nqlPWS5HW+jx4rC+SYOYzvmT/NwI/14DllEr2iDK3/kLPkpnx7kdL2v38fTOs1D8ty/KlP&#13;&#10;ykkyv+7zZTr2QgISMh/84Ae71772tdm21UclYFzgS9QISrU4uPbaaxNA2DfLfl7zmtfEBWoCrXsh&#13;&#10;7CnpPpWAW24/85nP7B7xiEdsuvq1Cvm3XV02NsgRRxwRomY9Lk0DvKbZ38B4a8N03jMJGHjX3ZKu&#13;&#10;vPLKzH3Obe5s9xM/8RMh8szFPtby5o1vfGN31llnddu3b8+W7e7EZBDfrUfTiaYnW+9PvycJTBLY&#13;&#10;/yTgKv0AP2pJzIo47ciuOy7W88uFu9cBQrGWATRpEWJ8CcEGi3TTlUsPC3dAbrdEJFmjC5RcnEta&#13;&#10;KCZJDsEP5IuAUwAP+JtpkYJrxXIOECGgbgBjYn0AILV4EBAIDATucdkxDct+QPrc8gAPS2N3xLVE&#13;&#10;NxK3AnaBL2ASPFpDF/oCVXz0JYQERtyzDQFp1C0WKIDKYCjTiweMjwCQqjfOPqFcSBu3LdpTIiNf&#13;&#10;wQjpAJ26AwWgWLZyEPgBPgtkcBaEISMJmVjBUKCBcmv3J65JQOgq4fOUJUkTwKLlCZYJcasBtBSg&#13;&#10;pj7Kxh2zZtupBnLAGqFb0D+QOvPu6u4Qfidws9smK3eAT1xAAGgB1RIVkY9bqx/Fd3eTosj5l6kL&#13;&#10;SXZKBJD/xjUIXdLFmDsQNvafFiSxbLIe9DUuUd1wBI/fH+LpnhAHdwfkXYpErHcRAqGwkEEA2Abk&#13;&#10;2wb5EQ+l0y3p+mOoN31KO7T2EOfVLjm81aedAsqNmVYmWHtBZCzoz2wdjPvTuEG7d9IHOwXpRW71&#13;&#10;G6QzZg3/LQHqM3eTGq5ELcmYenbE2ZlhGTDj++KQL1An+s4dpqIfgkL79f9Ql+9E19gBChmGTNBN&#13;&#10;SIso06MnkhASgGqaohsAoGqCwYCBosjLIM3eMy6J4AgySz3ZsN8ganRXy1iCYGF78RGXIOvi1u5d&#13;&#10;fyXPXcHiEuIMuc0XEFm4vy3uTEwX9W7wfDj5Gfvn3uwMRbt8vrsG9d1OWY4drTm0ALJcrFvQIy0j&#13;&#10;yu0J4gJFVZ4G9Z4J+gHSw/K/u50Ze+hnZChBdAQfkkH2zZCLllQ9230vretO2pMxpswkqhzryN7x&#13;&#10;j84NEq8IaAaxtME5W7Azvuw/3edmWobNLds2SQQpTXQ/bpPo1gafVawaLeMKrtsuiRlJMse7YxM9&#13;&#10;gaiRYElAacqPm1kIS4nKIjJ8Lvdtc8a4c0KVWUQy35lbQo5oDaL1Cb+dAyICSYs8YX/yYUw6T7ht&#13;&#10;unpR7mUSJo4R2kR2o/G2yKdcmZSTFmDovTF71BPyHtQHdMv+ryKUIbrEvBDiCz2JxUuI84wmnoUg&#13;&#10;VfYWgo6FdLJNjkkJIuRB4ZwhPWKh5JbpWlA5f/pxDiGdBDONc843plOesR9CXpGXDTefWMcob65J&#13;&#10;CknMSCB6zwnUZy07h3Lkixk7b63iejkvStBKOMXVMGSRBC15mN6P39OvyJT0mZts4nTslQQMiqkF&#13;&#10;jZYyWtQ86EEP6p70pCfF5ePtb3973KAEpn4e9rCHJfCwMRo++9nPdr/5m7/Zejxz2gAAQABJREFU&#13;&#10;vf71r08g4r0qdEo8SWAfSUBXP0kaP3t7NCDucxMY31vp7R/pWx8am+aMM87I1td/9Ed/FGtBrWq0&#13;&#10;sHnRi16U2DXnnHNOSJpzzz03pJ7kzLOf/ezuCU94wo3i2rQ8J53YP/p4qsUkgb2RgAj8AD+yIt5s&#13;&#10;g7imFsk3rIjrW1s9AxRcmJsoN9p1n/MCQCZvujmLNLJ4d/Fd9+osIPC3C3MBuSQPwMF1uZkKGAJi&#13;&#10;IFW0MADIBlgBDN1+OoFvtTphoe9bf1P7dl14zpf8Tk6UHWC5apQ1FXpZdk9hBYAEFbYGoGQ1aVvM&#13;&#10;9ldvfQusC7Z9WhCyAqQLgK1uJhIu1CWkC/8WMCbPpFVO5B3A5D1/CSAFVaQJKrK9gmlkYC0gPuYQ&#13;&#10;N9YzQTwtz4Oi+zuR307kv8ACoVm1aCkQMAbY061BYCNotHu4NxJkN1XHUsXdoMbcJzPSSKTF4iCB&#13;&#10;cK2nfWZ9gL5aRnHfgKxFTAm+kbV9hWVOAg7zfdTiYYm7C4SLAgz4mt+d+rEl8/KhPK9b16UAv0u5&#13;&#10;LzEhAEVmxkLZCTgUvHpYZ62NjN2SjkKmkG0lIqQhYBQsb/C8/ZU39cqQvOyLWMDw01g8BhvmwUHr&#13;&#10;KeLF1PbWWqmQhwQJgD+WEtQlb/MFshCGBrTeBKX2D6ksv4cImiMbeYKiCIibEwKNfAzIvHEZeXsT&#13;&#10;dyvIwwrAqkZh6UIwXsGsLj7uoBavJdIG+29cyL2rALmCWqcSQD2xQ0bdyLQ0Igh0jRGJC8C4RKKK&#13;&#10;kEC8yEs50iYJuKG/OESH5OM85BllQ7wNEpZaJajbyG5EJkuttXYyfmx/LCTUf/LzE2s0yCllHwKP&#13;&#10;kedW5oJqCIVYzFHG2EtwQAgmVpXkAh9JgLgbOa55BkItpJdij74j0wxyZIYuLNB5A4xn2/nh/6D7&#13;&#10;WnmogxBFlqFuWFcrnzzSAfmducW+jO57luxwLnEsSU54KFOfNR++otexWgroty4SLMhTQjmsoKPO&#13;&#10;epPWjpcI87sPez9pctOLOSr+VTJfPcczkp8tbRSIpJxL5+o7gqLd1odPiBDJFsi0pZZsyJHn40Lp&#13;&#10;VusekHNeSz+FoMM9zvEcIsq2e6hHlq2O+N0PMrA++Y6+KBvlGlMWrjtXqwO23PnSb8oFOeb5zKFc&#13;&#10;tR0etitCgRDzuVyXcKHPM++Tn3NW5hJz9dnkmufKLdby0A3nGsgByX3nDVO1eal0xzlAufCxXZLs&#13;&#10;SWTCytsZdjpuWgIGUn3Pe94Tkmbbtm3dK1/5yrh6aN4vQDFejW4C/u2TxHnFK16RQJpnnnlmyJoP&#13;&#10;fOADE1Fz0yKe7h4kEpiA+EHSkTRDi0Gtpk499dTufve7X/fWt741JM273/3ubGPtDkn/8i//kphc&#13;&#10;xx57bPe4xz2ue8YzntGdeOKJnTvIrR93JL1opNR6+6fvkwQOZAmIBO4gR1ugrxbsN2r16pqraL5m&#13;&#10;7c73PMGPWkr7by3i8+YVkCZ48E10tiXOG2HejodMgIzxjbDkgod5Cjiw4kjmpB10m8riXlAIqJBl&#13;&#10;CQgXSluP+ki6+HSt8AGmEgUBcmYKqJKQYYGaOpmUPAfdGQKe7F7umy4H9beNWqMYk0fwnDfSutEA&#13;&#10;siUQQoQIjnX9EijxCOCzxyWjyCDLEwDaRvO3vhISgGO3zQ5IwiUBsKUlg5gr1gHkbbjOclvAmkEw&#13;&#10;BzDSLaYP0NKNgZ16SM3FfJaA52V3JdcEUlq6QKhg3u5EHLFYPp8ZRE2LS6FbUcglXJdi/aErh2Bf&#13;&#10;kgBQnDgrS8gfLDYEcgMBgzssmgyomzYD3N0OWauaje4oLGAA8ICsBbIYLJ8+LNJLGfC/3WaZfrEc&#13;&#10;28iTwfXkGrcnzgGYyGlB/odssIOT+I5+GdCFbB+9wIoEkqeHMBoE3liIxOKH/g3gJYcUaP8IJLU8&#13;&#10;CCngb8UF6PVsl9nH1Day8Se6mp2pokZabVlPwab1Nq90Uh6JHoYYoC8lkWjIPH0NiablCHoVwE5e&#13;&#10;M3cE41ldr4rsE4wiL61IIF+6DeVlOZBOkjP03SAZZiUXEmHqjxZl11GTy8iD+DEhR7DSsF+xFtEK&#13;&#10;JzvshMAw3giNxGKl7eQzS6Bk2qqOeitEHH0kIQapE4FQnjuUxf0IgkbyVFcwt9vWMm4ZkgrCDoKp&#13;&#10;15Uq7nUAcUmkyF89c+GjHkqoQiwxHuL2FDccn/kmqkkcnJBBbqdOjB/1lG29y12OqqTtjgH/V+5+&#13;&#10;lA9zgPoTqwzPkjX2IV+dB+i/Io15UN2yHp4zrknp3BECwrR+Vv3Jt7ZAy3jJuDGPyjvfMua9Yrlc&#13;&#10;UXf8eHN1jGyx7j0Na1qcL/XCuS+6wHddkEYCSM/jlgVxCJFhbKUOt05jC40Zh8qTNmfORJ9W+hWC&#13;&#10;M3WiXd6LrB0XlqHMvUaW6k2ILfpat1XqWa6YylEZWD/TVd+UxUubW72hPiC3FeEpMVOEDtdD/JRc&#13;&#10;SERaD5/xw/yinns587SkAHMJOir36lFzpX3DnMf1BMWWAFfv0WPntWbZmAemf/ZIAovFovvXf/3X&#13;&#10;ABJ3Pnnxi1+cAJluW3zdddcl4KoZaU3TDkHNr/3ar2V7WmM2fOITn+h27NjR3fOe92xJpvMkgUkC&#13;&#10;kwT2Swm0v9mtcu52p4XMQx7ykMTnevOb39x95CMfybxo3C5jFf3u7/5uXDzbNth3ZLJiq/yaHHd1&#13;&#10;Vk4ed2R57Uou07X9SwKuLKejSUBQxEfQUvRM/XZxnmuAqbx1DSgHRPCfi/9GaLi7TgK8BkTh1hIg&#13;&#10;peUMwBNgWMCl3vTm7X+sALQaEWi4lC+wUZPG6u1wJhIXoYIlJxVBgmQEZZO/1i3WI5YkKdcuBUAZ&#13;&#10;f0YyCNBQ6J0yIFESjDQkjnXC2keLiViyCCokMgAtklBYMVT8Bn5aJkCmJjUBa5VdhI1IRYsi3Jy0&#13;&#10;fEibi8SRKJn7W5Bs4Nmd5LkE1I6SJB4AY8GcblGCNuvFJ3UMMBfkbac0iYAj+VzFMwIvwG2w6Iqc&#13;&#10;iPyUqyQKbiqSZEGmtqWIrQDRvGVX3sYO2lF9lbpcQzkAdV02bIeZUw8Bl6GH5+NREDWQBnF/wf1K&#13;&#10;ixzbbJ+EtOJrwDLttwyCNYeQCvBVVtynHhJysaBCHvZoAsIi+yL0yIug1aNuWhJpWP8IOucr15Ml&#13;&#10;hIGWIeWmh7wSS4lMICbcocdAtgmMimxC/HkdPe2RrZYdbp9df5MEuJIf6pyyhKzbeTxnNEqLiBVQ&#13;&#10;zhb1tG0IeSBMFdQi2+iYyUtGfQi0+1T5pFl0F1HeDipOLKc5RI36pOscbQpBE+sfLmuRICEVK4b/&#13;&#10;5jnjfehipB5QJ11qtDpTZ7Fqsn48wEm3oBVRQa3CY0gGUbeQRMbDUf5aakXKlB9iAJmyNXuIj8SZ&#13;&#10;Ybe1xDRCV9N3pHPsKy9dptJnRdYUUUYbdPGhfwfIqBHrm7hkxb1KvaMOyjljSXch4lBJyEbujkXk&#13;&#10;HZKBdDyZ9NEJre3Uf8eRadRXv0vWkJbrzkUSOxnj0WuvrOaLpPU5Hsk/Pqt2oTwRjtf53j5hMup3&#13;&#10;5hDbnGdNx7P2R/qEM3WoLMiP57S+8clUwW950DSOWZ4lcW+7mesk5iRaB7d4d4e5uETZJstArva/&#13;&#10;Lk8hZexjy0PGkjK6dyWN85hjQQLHdnHb+Q456t7lHBWSK2UjJ+pTNVQv1BEfoHH87+KtrISUTZtD&#13;&#10;0f8kWskr8Yi4HXmoa7bJ386zns2LC/4dQF8dAyGhI2/q798Fk+UZ8/TjeLTPvWg+yYnv07EnEhCI&#13;&#10;/Nd//Vd2uHnoQx/a/fAP/3AnSeOhS1Q72oK7/ZbUMe3b3va2BGO94oorJqKmCWc6TxKYJLDfSqDN&#13;&#10;Zfmb5d9c/nZpXSMZ/fWvf71zdycP50YPd77z+vqOUHtDViSTO8g/TbY2VxlNcrqDdPwB3kxWxtOx&#13;&#10;KYGgEhfbgobVgjoL/TaguSagCBhn0c2beCEso50Pbgu+3XfxDtjoE6gXcA1ITJqAEMGJgFIw1sCW&#13;&#10;S3fz5Xcr0vzI1xTJm1Mt8P3tx/p537fWpgoyqDoLdAQpBgD17bauCX4CEgQ3tA+QHxAM+dDnjS/A&#13;&#10;UuCkuwh5x/rH+uYZgSJZ+g93Ko4Hz1MP21DgWZkVANW1pAgJgC8WE4sQRcpMYkOiQhCtxQXX4va1&#13;&#10;wGpFqwxBrXVGnnF5EiwbUBaLF+O6ZFcgd+EhjYAZ4kjya4YVitY52fmIXXuWykSwnEoL0v3im3ll&#13;&#10;79k2SFpgyYOce2OVuG24bi+xeBIYYinSX0BtBf335Rl2MNrJDj9YH0kaJK1WFyGhBKm2RdCHu48E&#13;&#10;gW1FD2qbagE2PyldWRm3xbrGYiT9Qr0gJwJUtdaxDlqarOILzeboD6YMc6yORmS7tD0AyMhYeaKL&#13;&#10;PWVHdW1aQKT6IchHayAQJAyVVk95ZJb69Im2ajmUTzye1E7ZRN+RG7LyEAwvo7OUq+UJ/5tGnkYi&#13;&#10;QoLI9pXrkfJWfuTZ3nBnvJiv+lT6Wlm4yOCaRBdPx9om8qdvcJuSbBwlGpNfs9iRmINQ24Cs0RrM&#13;&#10;YNL2qcQipE9IrLizSDJCFFkH2p46Kpv0vf2mnJGPBJcWPH7UK2JNjVjCKN8QS+QfksYxRRpJgxA9&#13;&#10;xjhyjoillmOGPB0C6eg7x8pijo7OcQObETNpMJZN9MO+t930RixM1Bvbjw7F0oRKmhF9GDICvU6s&#13;&#10;I65llKffSZL5A33LVdqdwu1h5axu2AcSFc4aXo/EV/Wzs/ioR55zzzx91jNy4XoseDQXCXGCHL1p&#13;&#10;+VoZJTWy47fzSraI56pBnQfIL4NDz7CumS0Zh+lDxhGWNTPl5jhDp6NL3DXfmbG66iv36Qv1p1nV&#13;&#10;0K+O0l6dq1SpR/oIOSSQtDViDCaF8vSzalu5M7W22Qbb4niwFcpfveR+kihLD/PwOvVsR3THZzkc&#13;&#10;29SpLKXMy+Isf5UnYzKWOrpTMUY7LA3Tzv5ePBshm8t07IEEHLNuRSwoMWiqQVTb4SJ7feHdrrez&#13;&#10;b6JNY5Bht/CejkkCkwQmCezvElgnD/zu/PfhD3+4M07NP/3TP3Vf+9rXum3btnW6Pn3+85/vvvKV&#13;&#10;r3Snn3563DyNT/Pd3/3dm2T2/t7W27t+yrPJd/1vR7t2e9dnKm+SwJ5IwNXodGxKoBbaAvgMXNfv&#13;&#10;WVi3Bb6Lc65lQS4wd5Eu6GbZLgES4gFYQeyNxDhhNyhN+QXXbBbMd0kMQQRgRbcVFvEVl6aAkSBQ&#13;&#10;LC1OJNPUqlxn/CqS8IZPkI60At+4WAHG6y286cxfgKE1jQQMvwEVtb2xAN564vLRu+C9K9YiEA/+&#13;&#10;FiwGnFgnn+d3wLVkAGVJSqXxtqMsBLILjkAEYFJWGkAlE2lBAeAqwChRxUEde91YsECQJBmzIxLf&#13;&#10;LYt6GgPFOCsGZi1rDcANxIdGF/P0waHchyghKK0xUHTD2NDSAvnvzG5OxgpRJtaNEq2z7QmZAMDm&#13;&#10;nvL3nqTIQIyRme4rWNJkNymtekJu4LpjgOj+criS86nPD9FVx+NqcQx11lICADyXsJEcov8JQmp/&#13;&#10;GDtnHHSpKlBKZtVdqUsEh/yU//W42sx5+0Gb46uj9Y+EBIA3JINgGODKNbcEX1hvrvvpafeoa5ay&#13;&#10;Q0mMgyJYTDyUEEfKANJAax/rZzvpt1jJpD+x5KFPs1sNZYcsAlD343ERl4Gsl5IeISA82z9ubYw1&#13;&#10;VIg2+4TPKg7PsDyKagg+r03/SXoY+HnUugcSLYDbesVdS9oA3ZO0ENRCxsTdLtYTyFFZailBWt1Z&#13;&#10;7PIQIwaHxipDom42HA7fgww3ruWaZWHlxHkpAeDYc/BQRnYewoUp5CRjYVwgW2QVdxljFq0IoVgU&#13;&#10;BZRDDCQGkqDacQlxp9wksfhUnCLKonYk4OP4hUTR7SnWYBBDEDyJz8Ntg23bdz26PMfFMJZpgvYE&#13;&#10;XSaAMbt8uatYjRvnEMtBJg5v+jt6rKWO1jiSwl62XZARjnNrIXnhPa+jIUnBA9RDvWdwSP75INeo&#13;&#10;gBmsDr7TtnrEyca5xILtG/WYtoR0hexZzVGV2CxIY/4mJ1VZlTlXSCKyhSxbxQ/DfWnHkQSFVq9w&#13;&#10;5+sOo9++jlidjxgbM63pIDLQvyJRFBjpkFfmmcw55ul84Hh1/kBn+M8Sb3AZIw+ts6Kj9okfD2Xh&#13;&#10;M9STdmdetO2ZQ9QP2+ycyCFpw0TivBdXMi4lf+aitNU8TG+D7Ryfc26VPOS6c3uIbYlax0T0XJ2g&#13;&#10;X+KW6LM3pB/5e0AB07EXEvDvsOSMOzsJUPy0Y32h3a61s/e2b9/e6Trls+sET0sznScJTBKYJLC/&#13;&#10;SkCLwcsvv7wzYPqf/umfxrJQa8JHPepR2f3p4Q9/ePfRj360e9Ob3hTX0De84Q0JOPyc5zwnO0Md&#13;&#10;eihr5um4kQS0TJqOSQIHmgRcCU9HJMAKmsWdQGTkTbKWCRI2vnX3bX0RIyTZXGmLVlicu9gPiBAc&#13;&#10;CycEaYAzXIpmAI0A14ASoEOAgwDLfAFmgAytcEIGJR/BC9lpZRCiwfL87U+hh5OM4Lw+edtPAl1f&#13;&#10;Ev/CdAIJALO7tmgVUOb55mtCngYIxV1KEImbwjwuM76BJwYLSYyZEjBCPiFvrEH+t52Uz31jfZAR&#13;&#10;v5GBbREkSUKkCMGeUrIykgKUZ4wL0+YDENeqxsC7AN0Z9RDUurtQD8lSoAngJ5mDDASjBorkS9oZ&#13;&#10;S40KlsE120e5iaHB2XpghSMwzhtvztlC2cchCCRq+gT0FJwRUDfgHuLBqtmMTQAHQM41YJ6k2qib&#13;&#10;lDqBOw7Bd3vaZD/MAfcDZIEEjGRcAo0K3gWF5FUkn7rDb8VHH0hGDAD2RZpEj9qlAaScdcWBfJoR&#13;&#10;R0V3NOOjLLH8MODtzB2WiI0S9zllZ3MltyyLVpYbCCRTiBF0URBLotIt9UFZ1WNibTLiGnWTPCD2&#13;&#10;jtpVsYaw0BGoCzaVvfIt4dRD6LfP2v3Gaqk2G30IgB/LCPpeEpCdm0Z27prNriYNdYfgsT8lL2b0&#13;&#10;RcgCZKKlBAmRB2Vad3UiO7RZnGMK6zR2eLJOqZ/EqC5o5sNOa2nXInuV8YCHY8HxofzVVz/2F7+9&#13;&#10;Ry5FZEFAQdLNIQnvRCfshCxYOgbjdmZbqK8NlThgnOgiKBlkTJtYSQDKE1tlRYxlO3f1FSE7FPjC&#13;&#10;P+isW7875tDhZcaKY9HOtx6ctPpRvo7ZsLRV/4p7RX/GEkcSQyJA6yx7DV2U2LF+FuOhGqijbvW+&#13;&#10;kFQyXy6bddqdX6S3csoDeVtXP6mX8uHZuI2Z9yo91+q+pdmfpve7+ddcEWsgiSs+o1ZO6PMSgi3B&#13;&#10;p52HkF9iMWklQzszNrgrUZg8EsSa+UYCL2OHSmcsUoZjOWXy1XnAOqADkochFFdyiWb7bNqiDNHr&#13;&#10;jA0u2f7MqZQXXVCWpuV3xl7JnGI4+K4c0m7rQx3sy5BZ1kvrN8aoxCf5a1Wk9tmnmWNDlCFj5hfn&#13;&#10;61jdOKeSzzxzkGVMx55KQJLl+OOPz3a0ukD5ZlmXJo+2PbffS0f9Vscll1zSvf/974+bwOGHH97d&#13;&#10;+973brcOyPMEMA7IbpsqPUngFktAS5nXve513bve9a64bx599NEhYJ7//OcnXo1zgrvfbdu2rfu9&#13;&#10;3/u9BBr+0Ic+1F144YXd5z73ue55z3te4tfc4gocoA/6d1j3MK0wsx7LmqD+Xng9eOIAbdtU7Tum&#13;&#10;BFwpbx7rSr15cTdf9ibtbrK4DS9LE/ifK2/Oq4FaBRYEYeVc6/gs5lmAJy33AgZ8ew0UEWwDFCou&#13;&#10;B7mxfm95BWxJ1AT0cNZdg2fdqUerkAGLCIkenFZW9bBcyxRsSc5IVBB8dO6bYfMWsbPA1+2Fxb7g&#13;&#10;wkNIZBsCNAQN1Kfe0AveAOqyK5TBRbAA3wFCcy1tsAQwrolgwjwEFu7IFJcCrUwA+XEH6t3JBxDv&#13;&#10;W3ZBIW+ADaarKcsoISI45N8iiSyHj/cDZqyjoIYUflVAATWcaKM7DQkMJVNi8ZAddQR+gG/JBtw/&#13;&#10;YkmxIqsklwR3FdMBOSinuA+YN21AVkPeXJMf9RtWAUXTFxIkVpc39wWuAIhcGLVosK0LYpIIhiWO&#13;&#10;fMvtYV8ok5BJgkgbwT2v6RKmtUzcXC6jztu5ryQBiG4xzTbNWmnMCaQrwMyb+znA2kC6yjIgtgCh&#13;&#10;2ao3ikaGxrgvOxdYyOh6g/zE6pG/ljTUU/JAV5xsGx1ArRUN8V50+9HqRnAq4Ez2UlwAQXRpMCBy&#13;&#10;rGkAqcqX2goQC8TSF9RL3RkWQNGMCTVPUgeiJnqi3pOaexVPRlkhay8KNmMdQD/4k0/ntuX9VeRl&#13;&#10;m6/i+hFwBUege7qyHFPpD9FCAxAP6TIIsrVWol+0lhGoB5jrBqTuD7o8aUUiGaLQuIbOZPcvdlXq&#13;&#10;xq8hBywyCABtF7mxdQId82NG28pySFDMZ2mcmyIDshU8dY8OO84Cor/B+FCfIRTmd+k25vcgT4MM&#13;&#10;s3U4QYElxNzNbbbh+CTIsa53WtqsyIqcdblDH2aQrlrxZCt65oCQhwjJzabsYQpM2x1fIXkgxwbl&#13;&#10;biPSJ07D6GosNdR72+D5Op4mTca8uupYM3+uIpvMweZvEYpLco2vpknJlm9f2tfIIuMwNfI+eu5z&#13;&#10;pPVXPaNukVS5h4SWrKK8kBTkLHkl0ROSVqX1vmMKRdSCybhEy+9Cl9Xfe/Ckrb8bydl1jDHmvDI4&#13;&#10;10R5HKwSbe5wdg/qaMwgSUznRurBYdvjYuYcrVWZ/ZHxoH7zXesu9SbzKV+1YrGdfE0R1tW2KwOu&#13;&#10;KcfoWyYK6+/8WLIvwsZUSIP5KTGBrJ9y9lHyKJ2HIIREzXzqXBj5aJlHfpm7uE+dQl5xrdwf7U+/&#13;&#10;MydZH470a/oxP/k9HbuSgHEXDKJ58sknd+94xzs6gwPf97737X78x388ydvf43b24nnnnZdtbf/+&#13;&#10;7/++M7imz+oGtT8fjgldHHyD7tn2lM5hn0jdva4L13QcfBK4JWvpW/LMwSe5g7tFF198cffBD34w&#13;&#10;JI1btb/kJS+JNc1d7+qLmDqcHx/2sIdlXvy7v/u7bNX9mc98JmddRQ00fEc7/ud//qd75zvf2Ula&#13;&#10;OYe22D1aI51//vmJ6bOvZbL+96rWQ1WjNue3+k3jvEnijn12lbp5NCVZP2/e3PJlT9JseeR2+pll&#13;&#10;OmW5cN718tcFd+7wj6lXK/H6EnLBhb0gQ1BnSsQUEKWlB2DAGAvJoUzmswsTmeYtboCvMU+0fmAr&#13;&#10;YcsIueEiC4uBAH+sNLTUgFyQBApREnBkmZYhOBAsUBZP1SJfUGB5lu2i3/MKbAlIPAADgg8B0eib&#13;&#10;4oCQgjsBFHnrK6gEfgkaY8VAeSF8BOXkuwIxtUsVACMyIn9JqwZwrJQfy8sXy/W7wMoD+Sk3gJH/&#13;&#10;Wd/AnQDTVf/4iHlL7nBox2HrA97TRi2CuGFbEuAVt6L+a6TAxUKATfuGpaCOYqyLaXSbgSQLyE/m&#13;&#10;BHTOVte6HAhwlWkqTtm+macSEhcrgNxiDBVgPowyjqB8ah73Cq1CKB/CRN3vsHoZxsO4dyT5SDAZ&#13;&#10;k0Q3H+RPawcr1mQp9rMoLmkFYD2pTdqeXapCHEi+QBQkTgouVvaJrhRIpgi4IgMCSgNIuYVeSULY&#13;&#10;5pA3Sa8uWKDlc0QO9ZUffFGnFH71VcV1werF+kJw1A5byhAALvDM86b3Q7sFxT4vOYIM+7incc22&#13;&#10;Rw1xe8KibETuHtmuWUDt9teA7UGwbDDfJS4x5KT1jPIw7ky2cJbogKyK214P4aM8svsXfTu/gmd0&#13;&#10;fdA1iTTUJ9ZpysH+VEeNXUPdCoCTxCbbv8izYi+hO8rPOkEMDZBxC0g/yTGtfQKm4z6HXBmrBvqV&#13;&#10;TDDwcHYRkyig/Iy96HzNEQNblNMaC+NftZ1xBVkWS6fEJKLfjWUj0Udd40LGL+XqNuUZ1yMEYIgM&#13;&#10;p2Vcu3BxG4j30mslRhuyU1pICdtX/WtfZKz5m3FRQb/pH3LMJfIvnecaxJjuU9EP/jVNyLC0Q5lQ&#13;&#10;L+/b1Rlj6GAIo9Uzjl9vqluOgRCS1EXiEL0fcXeKnoRs05KK9lJvs5+xTXfmSa3faGPNp5JpPqMe&#13;&#10;W0/7kZ/qb0hjy0OWysi5q6efdFXiHEnb/xLr5E+mPGNanvGxpFjNz/72AZJW42yg82kK45wHvMkV&#13;&#10;M+M6sgqxnQdp/6r8EFVaeklkMfYiU9LOaf+sZ3v7/KfsJSH9MPfQr2mTVm6RlRWxnBvK5cd07EYC&#13;&#10;xxxzTPezP/uz2b1Jq5qXvexl3cc//vHugQ98YAgM3Zu+9KUvxdrGHaLcyvuTn/xk3J4e/ehHd098&#13;&#10;4hN3k/O+vbx1Ef7lL3+5e/3rXx+iSUuitsYSYFx22WWbQUT3ba2n0r9dEmj9n/XEWqbt+tbzWpLo&#13;&#10;hr9vKs16+un7gScBLWbcwe7HfuzHutNOO6178IMfnNgzu+pzrQaf/vSnZ04888wzO0nqr36VtTJ/&#13;&#10;D7fq14Enib2r8be+9a3u3HPPzd+B9SeVg2S3fy/acVvLpsnfcvzejvbd6+t1aNdbuvbcepp2bzrf&#13;&#10;cSRwI6LGZjeFaOcmCpVbJddvUksAFw+et5rkNsVsz+2rcxsSrs83j9VFwQAogn9WdxuozSJb4NMW&#13;&#10;6575uOAOWYO4BArtPs+7MDcfQRzC438huIBHCwfBtjY1gl5SAryMa5EYGboYAG57t8n2DS77NYuR&#13;&#10;Yr2wWsRX3mYvqPAD6KEeAYQBzQVwAla5apsCamLOb9l+GnCkrT7DZBHQA2AQhEpK9LzFLosKAab/&#13;&#10;0WbLlF0QqKU+ls/3MA5W1HYLOJocvc/3sBE+D0hKWpIm7oflmtYj7+k5KxU+XJ438BfQLUHkW3mt&#13;&#10;k2jDEpmNWJQM36AmAH4thXxrn/wkkMwK4K0lhm5VWiTogqErVeLYAL/S6dQfwCU5UmSVMhfMaX1D&#13;&#10;2931BdBuO+eSJuPh5O1W4pTgPQkbd69JWTtIu4Py+ABQZwQa7iUE0I0C3faH8uEj0NRyIjJTpoD4&#13;&#10;EHIQNoLj6ItEDXpCmsQiwQJhbp15dikYnds3nK1e5CYot+4AegmWlY64/XX6Lv1GUnVVCxOC29bu&#13;&#10;UPYRacwooB0dgACziVojJW10TRnzM8/bt9bLRPaX9aI+IQ2ot/nRf4nbo4UJlhZx+XBXsfFQ8hCg&#13;&#10;Wh4A17rQP27lDItG2dV+d5SqfMibehQ5ggsVfey2152xhBJHCF1VH7T4stLougSLc5G6ukyAbO+p&#13;&#10;+9QxgF8doV/UJdIxa0U3bd+wYOtySQnTI6NYq9hG2l2uOWTLuNNCTsuZuJ4h85KT8rffyE+SKDIl&#13;&#10;Kw+tQoidpIuO1kSZEwTpIWkceyRRf1c6XDsdGdfHPtDqSJJGnWYrcC3BqF+2wDa+Du0q8sXxY1vt&#13;&#10;T/XTccnXEDJKhx+0w7ub87nWY00Pub56wARct37mYyaOdcc+sgm54JgxvTKoctS/WNfZdsakZSUO&#13;&#10;V4g5rKxWc2BveeqHjzcZOYaVYyRhe9QhxybpEiunxnXky93EH1I1Ii/krs6rT8nX/Hk+7aJulpHS&#13;&#10;0NlcX429CF152SaeyYRruaXf5M73NDLPp50hP01ueluAztK+cquTVJesYQ7FMlFZ2E+6RhrQfHBe&#13;&#10;YR4ZIfl0DuzGi/mYf6sfX6fjZiXgGuOUU07pXv7yl3evfe1rY9bvFrW+WW4m7gbafOc73xlw4i4o&#13;&#10;vkV9zGMe073qVa/qjjvuOPpDXWh9e7NF3uYJWn3a2QLdueWzn/1s2nebV2AqYJ9LYHf62K5vPe+q&#13;&#10;wlvTrOvT+vddPTtd278lcOyxx3a/8Ru/keDARx555GZlW5+3C62f73znO3cnnXRSt23btu4HfuAH&#13;&#10;sstdu9fS3hHOujZpVbO7XQHXZXJbukFZjutSz7s7bu6efb21v3eX13T94JXARlPadt7a1GuuuSYB&#13;&#10;qs4555y8tbrqqqu67/iO7+h8y3XCCSd0j33sYzsnlP/1vwS7rnP39WKolc+iOwviWqQLaahdPo6b&#13;&#10;+s1Pr7l4duGew8V6uQPo+lRv0QUZgiUW5Tn4neQuuAUoPC+4IH2AC2/saxthyyM/d2AS8AZwEuPE&#13;&#10;N85Ys4yQX/V2GNAiWAjYNA/BnwX5lts8AC0BugIb73MtQFwwQ/viomT5pqUcT5v1I711yAXBAt/J&#13;&#10;34CtsUoJSPGpZpXB5EKZQ66vysuzAjfby0lZCZBSnvXxumeuRzC64wBYfJuOTArEcj+kBCAmb+sF&#13;&#10;OAK9BkIBebYfwqreuOsSAQDHQmIwDog7RY2XUq8rKQt3pjnv3yMHmmGZxnIxULGBXim7drWivQIo&#13;&#10;rRTSHvsTuesmJemS6lK/xMYhbUiaVRtxx9nAtUfXFndqyo5UPXFXkME48/o1dJdWIjuwyjiUNPeA&#13;&#10;b9lGuQAzAH1PcNnB/JB3RBJSxLKpnqAtsWSsqy4cXJewkPzASmgpeZfdlKy74Jcz8XDS1z4rYaDF&#13;&#10;ioQGIEY3jMSHgXDTHUWwXW4haDltjMtXgDdp1SfuhzxZEYoBm7HAkiTgo3wlC9Qx9Vqwm74jb2Tc&#13;&#10;A9xDIiyKWIirTHRD+SKTxLwh3g79MBIAuOJ6ENhOazIJjBAAyFK9VDUhv8r1zg6hjrTN7a1nsZqB&#13;&#10;9KH/R/KsmEa0CffCkD4EblYHB8g44y316qFyyY5nxhKRMILU0b0Qfa2deATTWssoP5+xzlJl30Cf&#13;&#10;jANUvzzrVTijDyWCdIUbvIB1j7uNuZW726pL5tRcYhrHOb+U1QZtpcyBMT8zrcGBbXvyNxnlZAxT&#13;&#10;l1gB4SKEu5Cyr4/3JbpK98e4tUlCIl/GLzWhXMeKCoVO2NHoTukWP5O/+lcpS//te9Mrv/bd386R&#13;&#10;nGyJ8lswp5m3172WPkNnFtSlkU3UoKyWLIPxHjkoS/VVGdJmSA5JMTqIphfJbLn84j+tUuqsBVLI&#13;&#10;Va20cKvqnT/VacbsSF0kVrRuUf/9VxG6k5k7Y8V1z7nIZvArX/yRdjv2HB9bD/JYkU9pZuprbUxJ&#13;&#10;5vYV9U8fZ6zy01urseNYkChcrshgCfRsQx7CRpKRPqXOGZfkiuNX/kPZqJ6yibA5T8eeSuAud7lL&#13;&#10;97SnPS1uT2eccUasTlyMO59pffKNb3wjLkOCleOOO657/OMf3xnLwTXKvl+T/P+tbHVqZ1O4qLed&#13;&#10;tkdyynttIe+LsnXg8f/nOF05kCXQ+lniUdc3j92tyXfVTgGneqO7S3P1WNetXT0zXdt/JWDfb9u2&#13;&#10;LZ/Wj/ax+iEmu+IKrIuZH+5zn/t0kjjuaqclieS18bhe+MIXsl5p+GH/bedtUTOxqCS9LqPOo3mJ&#13;&#10;R0EaFxi759Of/nRkZdlNtrdFPRyH6/lbF6+tX996zfRtLrD//LR6tuu3RV2nPPdvCWw0RWpnq9v+&#13;&#10;QHzqU5/KG6z3vve9u93eUpJGs7znPve53RFHHLH57P7R7FqiawGQRbhvi1mICxVuOFy0+1tgsvoI&#13;&#10;+ALIuc53F9yCG8FO3KEkApKF6b3noRm/5XBNoBAgoLuDFjCWwXXAeL0t5mtlwG/jG5iCZ4z9sCIU&#13;&#10;AhhY4le9LQfAY1nWzfxTTi34Q3yQn1fztjgAUEBqfc3Tf32T7Ic8uBR3k8QxEUBZToG9VMv0giTS&#13;&#10;+6SYJ9sYRwYSAX4s2491Ezlx9louK59VEFV+Z6qxchZsnSITK0HutLkmoHqr3q8sPwZi7IxLCQOs&#13;&#10;KiBMus6AvrqTuXOMsrgbOVk/I1sod6UowKJuAmPJMNtkmljnVD2HZYG6ZMHd9PPqTXiTbe2csyBf&#13;&#10;XYLMC4AdixrqC5EhoB6pt6REWfAUOTQG6Ns+QDvk2SF5sw6gC++mzPg/+QlMrSsff/Pd3BRdSBiu&#13;&#10;a73W4/pT1j7IQv2KJM0MWVlndTPuJ+o07jPZah2QLaGANUYIteSqvGy/8reUtfIpyz73agg/gS26&#13;&#10;an+r92af9qsj6idyiIsMYHVOfJcZbjtxz0rOlkNvay1G/83po6XbNIdwkNSAbGPXnyX9HwsS9EXy&#13;&#10;xKDbbj1uH1p2rBOsrxYTWqHhapQAx/zWrS+WMeyAZX/V7mH0P+VJjklK6eIWPddFKm5OjDv1Ah0t&#13;&#10;TE4/WqbpMmapDnVeOh4ctxKlkESx1CG/kLFYgNQ8IHmm7C0PGUnASUTEOmQlZ12EYpnS+pg06F3F&#13;&#10;cmFOSF+YVllTXz5ANPKDrEFW7nBlf12P/MpVEvCvDkMSqQfqinYymbOpf1zttOxZzW/lmsVif9Wv&#13;&#10;PMSzziTUswY4F7yJjEMOOyeYiPpI1Nk/3ks9eQqZFFljnuoxZWW+sA0cDCZ1kX8tgQuOPPSXIryy&#13;&#10;VDaRH3nGkgYdgSyduTOZT/BTstAquC6RDI0LGPIdN+wz9Y7vErwkjsxJ61btpeOpRf5RGkVWWRuK&#13;&#10;WbVbiWUODWFq22mHh4n8J+3l5PO5Zz/ZVvquKsh3ypf8Q08yPyon3UchlN2VzbliwNrL+GCOCcfJ&#13;&#10;nGfKTdWZynFqPabjlkhAIPrIRz4y5ItrE2PRGLtF8OJYEKS6HjHYsG5Rkh5tcdvWNLek3NvrGQHW&#13;&#10;U57ylO7EE08MqHAR70JdwPGxj30srl3TNuO3V2/c9uWs66T6qyXYWWed1b373e/eBNleb+ka6JS0&#13;&#10;85qfdkjiPeABD+h+5Vd+Jef2TLs/nQ8sCeRv+1qVd+zYkTlAl54vfvGLmfckJE499dTuqU99auKx&#13;&#10;/PVf/3XmR3eFusc9fOlzxzyc95/97GfHFayRNMpTA4M3vvGNMTiQ1Lqtj/UxaPmNdNlVua2/TeP3&#13;&#10;Nr5bHu36rp6drh38EhAx5WgK0c4ytvqCG8zqpo6LLrooJsluhXn66ad3hx122E0lv43utT9Yrrrr&#13;&#10;uwvirMHXS1xdKPciIYUXWioX+H5vebmg9ndbWAteJC98gw7A482oliK+FXfRHgInjwO4OQsYancY&#13;&#10;gbh5CzC95vfVwVfrWeSO31u+EjcCBNIlT7tJMCepsqphgMXqV6sq1wSTVUfqBJAoSwKJGP+w+zCt&#13;&#10;FhEZeJRdecpSQiBLeneMaQsASZSAjCojO1/p6gBQ2azbZnk2xHQeVHh1PbJRGGkEsspZGazUjnv1&#13;&#10;nTQA6gWgiKg+XPMZLZV8Uw1BgRVNSJo5JA3ge7bUNUSgRf0jT4Ed8gIYDQJAZQWYDIClDT0fXaiy&#13;&#10;PXL60zryKBNiWTUoHfKwPwPM7D1cnnBr6ubXcE1CRaCOtcHyWIDY0aQWjF0H/r6SuhM/h+fG+Xby&#13;&#10;wI1oOI77AG5iGYXwoH/KlUYIqXWIh/QScg85QP48P0uMG/KCnIgMYskhwaGFg/UHrKoXPoveSQ4s&#13;&#10;jY0iuQGoL5c9rRgoQbAZUKq+0T7Brn3ndXau0lJIq55YnWhhpNsP+Ss7fuRcZA16gUVFCECuK2/h&#13;&#10;ZmQ3uydXIK0AskWy0B/s0NTZT2yJvVxIZBxKnxq7g+3QdV+jj0yjZVNkOrigOBR1VBeoOwTTBpZK&#13;&#10;S0iJReIBacGDXqiLkT/pIMF6AHziLGltg75VoGK2NAfMa0URcta6cC9l0sZqg7GNIBGxRurZmUrX&#13;&#10;mhF5LLXqYYvpjlgqyquDJBzHe5KP1jPqhYQK/QnREGsxyZWQGkUkxJLEsQe4CtGHFY99VVY93GV8&#13;&#10;hMZQF6lTjUXPjFHymc2IRYML3dztyPnYD840sfzyGlZcM3fPSnwc5FQZcJ3e4rtBtiu2lXqITm5a&#13;&#10;KZEgJXtGFlpOoS+RS/ttvSH3JEdmtFlSqOYpx6xpJWYcaxClBEJ257PElko+XGZsxAKF+s1TL1tK&#13;&#10;ObZLAlGLtcT9sQ6OU9qBrkfejNPZ9ZSvqxAuko6NEOLIw+DhxjtS/hVzC/mr2kkkQUh/pX+94Lgg&#13;&#10;/9y3/DoyxLlYu7YxFiw+GdAexyyaQ+ZerI8ZZLxL2jlGigBzzgxRFAJYwooStNzCZc+xKLmVude6&#13;&#10;0oudcZoiR8bHUrKZ9OhMyX1Vuem0RxJoa5KW2G1nfWN6yimn5AWSi1jT+KbSRXpb9K4/1661PPb1&#13;&#10;udWtna2fJFN7E+71dviW3Ng1klMTUdOkcuCfGyBruqkeay1hvKWmF54laCRnJCUFmK6x7353Yqat&#13;&#10;9F5JeF8is+nH1rwPfGndcVqw3vf24xe+8IVO105fmLsTVDu0HnzCE56Q+e6jH/3oZkDhZz7zmd0L&#13;&#10;XvCC/8femQBbdpX1fp9zbksiBggJCSQxpkkwDOITcYgyKaHwAaIyqgUBhaqAShGe1lOcqrQsXlkC&#13;&#10;agTKCYxiqtAScAIBhZdiVnhASkBJAWEKJJ3ORACH5J593u/3//a62X1zO7md8Xb33t377mmN3/rW&#13;&#10;Puv/39/6VqxtWtjD6ajM7Avumzfvtf42ftZkPr53IOem6W46Wu5IrLUVuMbp+BtlH9YfmR8YXve6&#13;&#10;18XfWrMONaykq79xfpTYvXv3Bmlr2tN2eEpgQMyMIVEyN4++7M8777x8wWli8cfhAQ94QMzs/FG4&#13;&#10;5JJLuosuuijzqlWg17zmNVlC8xd+4Re27CAtndv/aD3YVWoG4jlnMC4UL1AO2RFyxWcO0DlksC8o&#13;&#10;EXAATBxoG8N+4SBek/X0kZJRTkMyCL4c6AuNeWZH5RjfLKQheSOIDMkhqPEpx2TpwJ9/80wRAMQG&#13;&#10;2JgvgNAM/FrrlnOBB2kLcvlxThnTXgIoQQGAwWPyIEwAKgCTMFkmXH8g5OPqO+XIFADrV39Ap/mU&#13;&#10;NYCgSuDi9BRKlq/mgn3LXflLBFT9HBgH8fCcMgToCOiqzk0ORMu28dU75fTlaaUMr7zJF0BXVkF8&#13;&#10;kQYI5jHAcAFBIEmw1FeHeTgVRvkQN8ApU4BsRzfqDxkxpzwrpxUBoOZMYZAcMx2/fPdYZCiDLpYw&#13;&#10;TmGB9AnAsyWIr/8h/tlG1fYAV9tUKwLlIrkBeaID0xkEhdVbYAmRdgTc9U5fgvzq46TW9vNHwek3&#13;&#10;Ema4S6bNdR4tCNfvScCvYDAgkXKrr1g4aHVTzqYlpmxfDhAssUBgqe5Y9yR3dJl89aNTL3HTllSh&#13;&#10;DsordTNdymXa5CUxwQxenlGn1EvizelKAl/aIcQa6WhtQjltfzVWeYSgAUxnuWlkuqDd1rB0mJOX&#13;&#10;RElNK9NCzLS1flKWpBMLBcrAfeW5UI9om+gZ9YuFFctYqxPmucKBLolw37LZpyRZAPT46YmlhTJX&#13;&#10;15TLIJ8QZQHR5CohSl3nkhqu4BTfUPYV2jNTvATfw2pUTLWbM41OoiV+hCIrZar8aCMd/er3CJlZ&#13;&#10;krLOAnxbTq1cqOfS1ctcLtuukm5gXxzeJehz9EYdJO3yqzL05+izBCB6mSlOWAAlFyQNaZI+Snto&#13;&#10;JSSZtXDlKZ2QZ4lwyySRQLr0A9vENlTmykofPcv0cYSUPmHh1Fh22zjvDwvLc2/72M22QbbqQr0P&#13;&#10;kYPWWfxzBTXdgmvNthHJPuj7Al3oiVPPbTzT9f0n+dP6rfkqe2SHPOJnxpTtIxaTcirj6svIjTR9&#13;&#10;YPzIw3ekBXUlN85WlMNVlUKIe8O4eefXO8H3RF8JmzjPbVNDlc5ZPld225gWlqdaq9FO9CtXmZI8&#13;&#10;tO4kHJEVSe07z36qnCkx8qz3iPVQ/wxPX/O9Fnn5/iIcUyRTzOTjmWVqx9yc/mwhgTY2Uc/aucEc&#13;&#10;9I5XQNkcdRx2c9zNYe/o61a2djR/AblffbfaHPyPw24VZrp38Elg3KaSjE95ylO6hzzkIQFnzaJK&#13;&#10;cKm1jdYAWpG98IUvjNWY43DJGjfPXeHslFNOybV/xmlv3JxOdrwEWrt53LNnT3fuued2f/RHf5T2&#13;&#10;PO200zJzwQ/kV111Vd6BVujYY4+NOwpXipLUVZde8IIXdEcd5W/1tLX3v5bqnm/emsw339/u9ThN&#13;&#10;39X21wsuuCAY2mfNV435tLC+6zWEaP285SWRoxNprUJtb8O3ft7CTMfDSwKOfG+0+eXmta99bRwy&#13;&#10;qXSPe9zjunPOOac7/fTTY16s0lxzzTXdhRde2L3qVa/q3vGOdyTsn/zJn3Tf/u3fHpb3RonerjdG&#13;&#10;w1/REuP0OIbVQSmDe6GLyxFnmW3Bl2CbqQ4ZhGes7OBIkCpoEqwLTelQDNQFDUJVEB6dhcAO/B1c&#13;&#10;5ygBJCh0uO5YnHACHckYAYRgy8G61g8BiII1BvM8nzMvIGSDSy4zrWe1ZLpDnLnyRdspLLGmkDwQ&#13;&#10;dAj2KIuWFgHc/jhbDgExZAAWHjOWGI6D2h5wv4bj1XXBrtZNJ/H8ZI6CD6eeCChZ9tfpKXPqzVLK&#13;&#10;M5aYXjHlIr5gEF4sjliNZ5blgQGc+GLQh43WPyRAjS0TsgWAFynitSQB1gZYIKz052FpHFhTT6dB&#13;&#10;rK5H1XqWtEaO5QOC1YFcqpllruOLIxLEimUdh8HIcw3gKaAva6Xru3XB5XWEVS60iSRIvwDYEnap&#13;&#10;Q2DTSt5FQq12fZlQTI+6HjALuTGLbxHJGf2a/Belpf4B5ZSHpJeANoGpX8dDHGQFG+SGhcZsdhky&#13;&#10;u4RwTMHCukfnwb11gQCbA6D1H6OfkfmaVgJUh/xWtCkpc047a4VhO0FqrKF/S8LrFFVn0yHHJKIk&#13;&#10;lpQv03N8MnOpb5cq7p32ZZtJPvkl33DIHX0uKw90S5C8fipH9JrnAcGZVqL+Oy0AmQg6o0uCHdJT&#13;&#10;fdji6Fa/J1g0uQJP6j9Y1jRfG7EMQZqLBriN65QPZN+jI9E7dRFw2q8LSnE4zjQwV6vqVxdTJomf&#13;&#10;mpY0J+0emayIh2A4kq8EmdZag/XFdUx3m+OceTbDEfHyGtrmMvK5mkEJbQmJs7oOfV1IXqiPtI+E&#13;&#10;BCBnqXy0ihEkS6xITNFnYl1knjiHju8iHRNntaqriYs1D1O4Av7p36v4kVJu6IrTpiBF+rQntyQv&#13;&#10;omMsya5WWwd8Fa0We8nf/mTf9v2CLupTiH4TEs2ySEz5zonVFNHUZ8NKvPE+0Omw1jL6QgqJR9WW&#13;&#10;+kCiX66tTmO/F+XXQS3paG3UfYF4/8F7BOuUyBs58HyO1ZG6yYQJkkUXJIHIv6YFImvILiKQL0ff&#13;&#10;JZC60Q+PyEqfOkWISuKis4aNjx/KS/uHeGYJbs/1GzOjzivaplui17zDlhKP5qtO553l0X6MvtgG&#13;&#10;Wu6gr/H3RTpOXJwPbcVD0kKuHo2TfqOjaOWpzKkT+yrTIX3H4GgZ3z0zVsUqSzF0Dj2Pk3SKW1Mg&#13;&#10;6dcheuzfnKJvvtvnyKpIdK3vqt9b3iIbKWtIMPqO5KtWWnE6jjx8P0gw533uu6h0sDnFti2y8pZ1&#13;&#10;l1x1upaEJzvdhWtOyd/+l9+AvMvqnn+nbf8SuDWD6VsTd/8luuOe7A9g3HElmHK6vSUg8Xjqqadm&#13;&#10;35yXRMyb3vSm7uKLL+7OOOOM7lGPetTmIHfqtWBy3MfGgHSrgo3D+vzmwm+VxqF6r8ny2muvjZXM&#13;&#10;+eefn+mPEi9nnXVWZPWbv/mbnfd9L6gbz3jGM7rdu3fHVYUEgcSOuuRUymkr/VIOm/Xu9pDNdddd&#13;&#10;F4u3pz3tad0jHvGIjSyajnuUuPFo+4mnx+XyWoJNsqY930hkOjksJXAjosaXhESNU5/czjzzzE7n&#13;&#10;fQ984AP3EZDsvaa6sn7Ok3zve98b08y3v/3t3aMf/ej9fhnaJ5Hb60IQ5L6xCTf8Wj8Mqv1iLKJm&#13;&#10;kGx9PWbqktcC4MT1fu2VkufeMh57wmXUTdwhL4KkMxrM5245Olh3FyQg8gz0GezHgoM0BEzJk5RI&#13;&#10;n588rv3rjx+gmngghcQXtJsOkfK/4gkCiqjpAC1Z8UhyyPqQn1M1jJUvyAwGanUbZWCZJCYoi2GH&#13;&#10;8vOAsH4Z9gXCV24A2TxAkmCWI/IzvmWwnsiDc0usY1/PvC4nv6QD8CIR7pMX4DfOXZUHZWwET5sW&#13;&#10;FgsRgZoWHeQZZ6GECnkSoKwMrRf11T+KREq+qgMQAYIBStRXkmopqOv2ELemRK2cJgNAL3ICAClq&#13;&#10;irytu5YElj2Zcd+jB+tGehANBfxsE60zJPqUcZF7LsNeBIq65HQgrVGUlTShhAVxyC5kDCchKJSf&#13;&#10;+gTo009JLJysU4g6Qal+UpiqA/gznSLIlI0pDuVE/lxSp9wh3KCNpquMydFy8oD/Wtt4an289pmF&#13;&#10;sqzVnm263rrOdQX5ECgB2QJPtUgAnvwB1ID9peRGCLuyQnCqiNY8jbwUBEcPtT7IeRGXKYvI1fwp&#13;&#10;R1kn2K625yDX6CDlQjYrSJwl1kqJIumE3OdMPVnMJL1IRUfKEk4QRllZDbJACyqnwEWuyYm2T1yB&#13;&#10;OKQW+cjxqFvRIa8NFzTt9B4cO/Mv8pMcoF4z/OAYN1YuTM+RNFgxNamHPOl6fcjw3LakP0pezFZX&#13;&#10;sEuucB8Sxulk1Ydte+oZ3VXvsBxzSlAIRAkS5AKBoQXKCnLQH+8One+x7um1VppdwvWX4fUgX30G&#13;&#10;OTT3SDvyM881ZIgEBCWS7I2PGWKEnCSvGT5+4oNF3aKOMwZ7sXyDCC1HztaXc8orERISA3JOosXl&#13;&#10;pvO+kMygQSot9XfQY98J6n9I8aEP2D5a/2glFcsu49ofuYdVCyeUx3JaF8JGN23v0veQ7MqfUHPe&#13;&#10;JdEZy62O034heTxHpp6nIfN+856tyq4fLeWBjhKJvTbPTLd6v8+945G/HnLLepDucN9nN5y3QO1e&#13;&#10;xa3nxtkcz3DTNklgksAkge1JQCt3QZv7TnQq3YBmxr+8NMfgM+OVvEh5Izp2GHZr7rlxWvh23dLZ&#13;&#10;nnQOrVBNlv/2b//WveUtb8lUmWc/+9ndi170oljTSOBoMdM2ZeZUGR2oe7537974sfnABz4QCy0t&#13;&#10;NqbtjpOAfdT2kVC1PTbrdLtuJdp83XTfo2lN2yQBEdw+m2ygLwhfBnZ+V07YTNKMIzgd6pd/+Zez&#13;&#10;IoPLS3784x/vPv3pT3ff8i3fMg52h58LVwXZzULGAbzWGbGaAOTVsqo1RPdrf6Z5xPsl9wQabOlA&#13;&#10;6Wh0ltxioG8ajVjhWcIKBAQPCeRx2ATibqSnn5QEj/PVgUUVhABWstJRgI3lc1AvONSsHiASywXP&#13;&#10;AS0AGAFcpiUFhABwBFb4Q8jXZkHzUiAN+PErMqASl7bJexmQvmSqigQK8ZbUWeCY56aDRYLOViEX&#13;&#10;goNSdKyItCqgvvOsXmPZKKOgk3KkLJQxQJGreib4d0c2frX3yJ4pAYgmAD7yIpTah4z0sSFIXCdv&#13;&#10;fWC4r6cQAnRlS30gtfJlGlnWKkWAVqyBdCCLuxL8mSBfrBhcGlcnsP3yOEr4NaalfJI8kLHTb9wF&#13;&#10;l1gVIEXOS0cktgRpWZ1KciB1sUySD7YnMsZipiyNvEcYll62feLHQnkiPycAlVWIFZOQMF/KLjAE&#13;&#10;oBbMVH9Gskk7CuyRqX5R4rOlLDdq9SvSztd5AbNTnbDC0K9NQCP5CY7JX/k57aTKMNRLgiYWSJZv&#13;&#10;aAuyDhi2qMrWVba0Hgl5I1Gi7lFuz9SJ5KPVBxYj1iP1Ia30C/O2jyFX04cQ0GFukUbqGTohuLd8&#13;&#10;pmce6PFKh9HUO0lHxtxGr0qfaH/laD1d2Qv5699E/yW9bFieQU7QZur9Yg3LG2WYKU6SGk65EohL&#13;&#10;LEFtUQatXBIGqxflk3dCVo6CBEP/47jaqUsQK1rmBNhrYRRSgfphgbbq96Z8Ejqu+uT0NS3fYp0X&#13;&#10;ck2rFafS0ZbILVYpykZLGP85pU85ucJTCAt1QF0gPPIICZel5Sk7fTQyUEUN1l1KHWwTlwkfrEgW&#13;&#10;l/FIwoZ2WUP31o8hIIEhLWw/iZmFFjaQWSt0wOpUd+QZ+uO0sFjxcNPclL7y75jG1WFhtMB/j2ST&#13;&#10;BLBEkyRlVj8jjCvChZxzChbvm3Kuix7FmsUCq/9aBlkBZCDZFJ2iDvi3qWl9WBIqV/UBC6AiPdU9&#13;&#10;e6b9iqhsVom/5O+JBJ3tqtUMDqaxUFpIdIXMsmUlBUmDvjBDV0Kw2X+xzMn0pqSlSHnm+zCEnH2T&#13;&#10;zHgWP1dDGApKPsRVh1MW+w99OSSSN+w3BraWPvNcXVN/PDd+2ym/Ybhd75YhyYrCs40TzqftlkjA&#13;&#10;32q3BnJuSRpTnEkCO1kC6nYDcTuhnJIrrd9ZnlY+LYPcfKblgFO32tQ9r30+vk7g4Y/AtKV7uPdl&#13;&#10;pze5i7/8GO5iLW5iNK1oxrL3vrLVr8mTnn28V5oAAEAASURBVPSkfFzXD4o47nB2LKxc7ujNdlF3&#13;&#10;bY9bshnXPtDIy3a8JWlNcQ4NCdQblbo05ZKtl5FVOU4++eRYzbSqtjDt2O77InF///vf37l8t/Mq&#13;&#10;NxM1m+O0uLff0SGxA+raawDtV16uQ24ICAzhP78cC2h8+TmoblsgVobRdael52DcczYBpwN9wQQp&#13;&#10;1e599lwLFBAzREN9/eWug0qCxh+IcUMgCNYFNw7uh4E9gQp0CiYEsFiYENy79Zd0BSpOCQC0ziUr&#13;&#10;BIOCEECL06cWWstQ1tQLIqQXkBqdcsf5LEBGiwLBpZLQn05b3ap8NwgwKU8sESwrzj1JW+BRshLo&#13;&#10;tboXMEnVCVFbMitxgbpSdkB9+WMRvHhu/SShBGAQIOTFAwChQMn4putLzylqgGkBshYLfNnXoesC&#13;&#10;cmYpWI/jWqd/OLXiOMJeSsn+nbSdHlJ5SNQEQALS1Mmka/4CqZSD9EM8kF5IDggUdCI+eTKFgmkW&#13;&#10;gMSQJbF4kOSw3SSvjGtb63MIUAmInmltoiUPT8KAJRwylhS07gH+WGUwJahb3YOaCuzRR9LSYbF6&#13;&#10;G6si6pcl023P5EuZrZNykcSiLoLPWEWQQvnZISwKE9CPJEr/1AV2yaJYH6gfyFz5pV0tp4CUsoUs&#13;&#10;tC0E19RZ+SRP0gqpKVmhnCSjOGQqTAH/5CGxorVKLEzUIYkkntvW9AmekodxLQv/0+7K0RYiL/rk&#13;&#10;HOJkrtWKU4Igs+ZznOoyvUmSbslKSi58nHDIwWlB6nHItZTf/O1/xlVuWtuYtveRt1MNcUzdq0ec&#13;&#10;a9W0coWx6IHhKLN9VwJi1x7i60OJaUxYzuhYut4b9rkC8PGxQv5ziSF00ukyruSktZgWVcuQVuqC&#13;&#10;chTc0/cof9oiZUfGpK+j3Vg4UUfZlbIQkoAirlMlVxIcTrsiPG2uhZTESa8VTXRaHeU58sqUs54p&#13;&#10;ZLwbtB5aMv3RZcwtq6tq+Q7I6yv9yjcAOqv+KXPeK/az8h1jWKe0kQhPJEEliqIP6rflsIuix7Em&#13;&#10;G/qqjoQlEJfkk03LI3KIlQ9y0z9Nj/6opSFZ7IfZzYdNMkW9UMckPs03uqiecDuFV6dNXx0ejnk/&#13;&#10;+370WqLQNucy5fd9xea7PmQN+mx/kOAxkI+GPZHUg5TP95PPTbOFGMo5XFcKhmnhPLawQ77cuWFr&#13;&#10;8W+4M50duAQOd1B34BKbYhxsEqh3184ptUC0gdE2vvcoidA2iRfDtHs+F1t4v4VtfXechnHadUvr&#13;&#10;cDvq50RLKv2Dugz35q3JbXzflaBcPU4rmq985SsbzqXHYabz218C6q46bht57t50eru5G8dtq3be&#13;&#10;bhpTuENDAoxkGUYOCtGq1K59QbjkZduawrRju+/LwfmQEjW+WGR8N2+b42x+fptdZ4ysgrdB8TBg&#13;&#10;DpAXrHENOI4FQIbdDr39So6PhY0BdSsN6Qjs7GikV5iA+Ol8DRAApHPtl2jiCRA8jrZcCogoQ8Ly&#13;&#10;LCIXRJqoRAmWIfpkKMBcgKOmPQFcAGFxEiv4JGKVw0QMZ121IuFrO7vkhVOG3JxCUieAnFgZED9E&#13;&#10;jXCCsgTEOBnHckkEKB8BNOmYlnusGJQMckrVfC6glRBSJpJCHCNvAigySSnTs2hI1XjBTQDrOOIN&#13;&#10;+MIRnvWirPowie8My621iISNIAoAys88ciE/zW8EUyGgbD/LYJkpfXYAN9YDZe0AeZOVc/4DyxxB&#13;&#10;uuG1NJB0EKA6kLCgBcDKAS+3rAMyjqmPwD31Uw6SAcQQEBvF6T+CR8C2QDPLNefrEmUMcSGpoX8L&#13;&#10;6qIPEoB9bQw+QsJYHmSdhkRWgwXCHCepTuXREkALrBAr/JVIm+u4lvy0cLItQu6Z9wAaBeohTahf&#13;&#10;SLDUhXaxmgQXxM4tP+lG3qQhmadEV6tyjByZpvzqtnVTTpID1EFfHSEkjEEc0pxhTZGyKEdlwVWe&#13;&#10;8qeA8wBo7UOG5BgdimJIzJmQ6aJfyl19TZ55gNxIcSFpBQER4oO20NcQ/l6U/xyCabnEsoI6+fHC&#13;&#10;MOsSMMpW4is5SKRU+4dIU9dsA+SppUmc3ULkLMgn2rBwxSVkKBGVASd6Q/3i98RpScoHJVhBlmTK&#13;&#10;lMQmMQ2RfkwitWw3+olezu0L6GXVzWlsnhMj7xQlZrnRE98P1Em5Oh0obaZYE8LUaQtkk7aIhYt6&#13;&#10;Z/tIYJCKbcR56bgkDeXCZ0wRMrYDMvHdQVB97jhFssgebys820bCEcILuVs+SsQ19UW3CZCBxrwa&#13;&#10;EBH4lLi2nenSt1azK6k8BIqrsuXdpI77jrJStoFtTv3dsUKaLSSW7FvuSYyDeXqR1hiOvgXMS92v&#13;&#10;d5j9q6et56TLenGkg/7kvWJAQ7tZL/tkxa57pms6/LN/c2zvgWRrgxiPOLUKH+mSp7lLlld6Q50U&#13;&#10;pveVv8fsHFLaSoMIw33aKeF93jbjGF3Ze27YaZskMElgksDBIQHfXW5ayXj+r//6r1nFpt5p9T7T&#13;&#10;esYVbj784Q9n8ZF//ud/zm+JY2FJG8NK5OgY/JGPfGS3e/fugNyDQwK3XykF9spI2Sin8VaYo2Q/&#13;&#10;vm9YCRplqiVTs24ah5nO7zgJ2A5ujaQZ94ubK4VtPG2TBJSAqCXbWCnaufPs7OxuTcHaMTeHP7K3&#13;&#10;LVyLO36+VZzx89v+XAUXQDnYdpDuteQBwIFr/UsUueDXb2457QQQK2CvQTs308F8OZKOYRyEbwy0&#13;&#10;vWHaAgzJFZ6JFIeBusECsLwvqOPfLIkIGh3Am/4AIAURsWwo4iGAyg5qXIGYAExnpgEJAjOemX3K&#13;&#10;Z1yccZoeICsrPOn3IV+6AdF8wV/neqHvDuL7RbxjCoZFtcyrNh8CkKyc4kMGULzqsZrR2TDTTTZI&#13;&#10;ogBSQeswTUzSQ9aCsksoWaTUawCnWnms/GrSblsnxRmQKygXWAny9B9D2SR88F3hXlN7AKX6nCEF&#13;&#10;wXSmO4VAovBpE44QJjp4JiRpEY7g+k1x2fGZU6hom9nyRB7pKJk8tNZh6kimKyGXOQA5wC9Odomn&#13;&#10;rNWRWLtInDElA0emMxzYZmluHB1H7OqJU3wE2BIMEC1ZoWZ5D8pGO67hpFbHwmkzraAE+APo1UJB&#13;&#10;SwUtMmizBXXSj0sJkLghP/BXkrpX96yv/YJ32ijWOwiyWDC1CbEqZ8gh21UhDwQUj7hGKNE3IbBW&#13;&#10;VrSXum77CHJJZ6XTXvXBtjQssQqUkhbhAnRDcHjOs+iroZCDYdENKxD/JcnP26aljg9EGWRITfOR&#13;&#10;FHVTLra55ALllwiyLyizpGk9SJNpPU7rm+P4WvVdzfYyiLPFlT3TgPABoyWNZN5iAa3AtJ2evHXK&#13;&#10;WySGusY7zHosjzUBTq0/Tne1pInlB3KXaJJEgShTolkum9Zx2pXOe1frOv1mQ49Ws8t5ndCvQ6hI&#13;&#10;nigT+p8kaX9cplvNrXt2CJGVDm99V9CetLnvmrJ+s++oF/jTCQk09Iu8h8grVkuWRaLC9whRObOd&#13;&#10;cqEkNZORSLCMCjb+X2xnffSgY9Q974XENyx+bZDhbPYlwu4d+hhlc+lzVpXqQ8Iax3cGOkHv0sm4&#13;&#10;Dom1pnHAsdCnEXWX0CkCCBktcCi8QEbrpoMM1Qkea00VsieFo9xLdN/76oVOzLVysi2tA2mv4suG&#13;&#10;S98X6VvogWV3ip4K4DvR9yHp9ZKptE+PP6I5z0IeS2hxRgMnXtIIUWOa5GE+hgnJRdq+w7yXa1dm&#13;&#10;0/6HvCNj07LdDGOaxjVdf0cI4z32+N2ijHXPctpvfSdIghtiiM/7NsXinrKtbXw0zWmbJDBJYJLA&#13;&#10;9iVwx4+v9y2b+fu7IJkgUfMXf/EX+WDbsEB75gdcSZuPfexjWTE2v32OJ9gkGPwwrAPVw32lm9ae&#13;&#10;LsF+17vetfvkJz+Zj+A6p928NaKr3Xeq1Dvf+c74MbrPfe4zrfrUBHMnH21Tt9Ynbqo4rV94tH23&#13;&#10;E+em0pueHfwScEQZRWgvh3GVJGB8sbYw4+M4nKxtc1jlS7nFaWHuTEVL98iYWpBrdbkYwKpgoEAw&#13;&#10;9wFSIXUETkYaOpYgwaF2HR2oDx3OAbzDcOPFysHzFpZHxpOMCHDgaHoCbf45VSpTHgIgDMMGoClS&#13;&#10;qawcbgASgmEBg2mYvpVJheoehEFlKygQoJmOIFHwDpGRL+fW26+2gkpgiNHZdMAa64FYmPBCsE6S&#13;&#10;VoJXVmSJxY1f7wGONc3JOgvShB+CTMkK9IO68UohhyLHEjZ1t87m65HasacGAsAQDV5ZTuoHubLC&#13;&#10;wWlNu9FSwzoD4AJwS5ZVPgcFtpFzOAGT5L3MNA4qJdDzXOsT2ngtPlOOpQiutAQpo2UOZXcKTUgp&#13;&#10;9CFkgwIUjEnYmB8gUFLELaRGZEI7A7DjJ8PpKZQtL1/kX35pnCZyDOkhH0AtbAKyoW6kFyspgWos&#13;&#10;B0zf7MiDemRPc1oPLESMm8381anaDaIcY3miPKmBW/VbrjO9SgJDmbqbjTpf6WSaHXFsIamB+O3g&#13;&#10;mX1TIK8/meofgnMZkSFfCQxBZ6btmK/pqQccWYa8phNxME3aonTRsikr+5X6hF4CzGO5htVYAWVX&#13;&#10;ZSq517Qy2814Q345l7jSYsK0yVOCIACfvCEiqizmzHmm5DHNRksZiRmnxkl+SCi6rLdRmDJXlj7m&#13;&#10;a3YDeddf3a1D/oTYIS0JTEm02QLCAeJntuQYgsy+KEGpfyLylNiLc+WKKyExt1zo2pJ+k7xWTKVa&#13;&#10;QmKk/sqCclG3rKIG6ak1UK1Gh1zoT/bCVDf67/vC9vIfFZBgS79ST9HxbJynvOTnddgs6y6hylx2&#13;&#10;+sOCXaLHhKtfIRedauMjxk39dBUrpR+SRbJUi5X0TQlAp12pm5bG9sPKkr4WYotyrJQ9MuHhsHPi&#13;&#10;uyEknA7BfUeimyFT1DPT8B0jiQPJZr9Tp9VB7qQenNUVzyh9yLDoC6V0OphZIcf0QWUd0rDelcZL&#13;&#10;esrMTV0yQggw5WB7KUP/W64hz/QrW8DyqWuEk+iSoDEvIySSx5SAv76/ktBwyx5mW/nOlehzG+JJ&#13;&#10;Ig93Upx2P2HqTk6nP9uSgMBPv3geXdxAUGNbOgaZtkkCh4sE7szxdcYPvBubbxl9Vv7Ij/xIAGbr&#13;&#10;h3lH0xjiAu8ZVhcLnrdn3rP/Si5sJh8Ol3Zs9WztuXv37pBWEi/nnXde96AHPai7//3v393lLneJ&#13;&#10;pYzhPG8fyS+99NKQZO9617tinaQ7Cmc7TNudKwF1vPWTpu83VaIWZhxvImxuSmKH/rO1pgxbVVUT&#13;&#10;ui996UthuzdPZ1LxjCtB85//+Z9Zrts0XAPeOJ///Odz3tJt4Vt+zqPUYqddt3C3+kiZHP+6NLDj&#13;&#10;bj/6OjgOWBA4eo6/hj6DeAfVDMwF0VwLSHsJjoyr/SNx4KCb8wziHeBzHoDrqZDA53UueeBpgEGm&#13;&#10;BjlghNAgHa0GKh0G7wJ2AbCkAYRFknbajl/93bKCDWkxsA95kLicB2wpd0kScsLxp2nbiXumFeGy&#13;&#10;LeXlDjG0rPFLPWCI9OYsZzxnmV2dq64ANgHJASOuJuDywU5DYIoNQHIpGFwqGwkNLRwMbzULrEju&#13;&#10;ZDUgiQ7qUpY4SDL1d2UCLRysJ5H84q94OY8jYy6WkadpCZrYQ5RYP4EWliMeAdGxiNHCItNuDEZe&#13;&#10;CyxQuC5Z66sDIGkYTUOVy/zuNI/WKiyPDUkgIJbCcvpMllZ2SXJBJVYafYiGIq/ScuuWgTZAli7X&#13;&#10;nLaMAh3R7XLJZXb1Q/BruWOhYxu5RDdWKbPFCcTmCz95djgb7piWUyQChJJtmIa27Wu32kvKvkS+&#13;&#10;K61EtFyQrFIf07/Uh9IhAaOWIupxiCoc7cYPDASKVlW19LqgmC35cOBf2idTq4DqEgFJw3aV0HPq&#13;&#10;CBYe+DCpb/9D+w7WCTMsF/RzFIsX2xaBxIoCMjBykoTQeouymq/6kfyVYfSe8gaUk4+6FusOp18N&#13;&#10;JEHSNF36gjqH5Ky64jEz2xuTMEgU2sypb6bJSktFJkiUsLMMum25WrLKF/u8P4ml3b8eyxqmzeGP&#13;&#10;pXf56jXCSFBqxaST2Z77WJZY9vWVljLWx9amQWL9hO5fdxRZky9WH7v6Y6jR8YTARw2+X3qX9yaN&#13;&#10;1D1+UyQz7QcSpUrB/m6bS/pcxvFy0kGfQiZJatyDdsCaSl9L6OocB8MLSIjojVYt+qZRrqQh+ROC&#13;&#10;caFVF3007eaULR4TJu8f5ODS3yUP5LZ+AoqlvCXIfCforNiQytf+DBGDY+UVy3/bRd1C6qIf3KQt&#13;&#10;6NeqHXfJnDLazkWKpoyrk9BBrZy+DplTBwbZ8eskgbmOzNR/rcTML1ZsylXyx3ceaeLIuYg7SWnJ&#13;&#10;C/pw2psotLH6TCDKSthhnw3EbiM6yq8PdZGYsv+EfCGedVBm6TeckpP5+r7wXVbEiu8PKx4hIm9/&#13;&#10;D3hOnfXfM49zZ99nvIsIp98fn2mV5+8VoYaopa+WtfqD99l9J1L/Im1VaPonYeLQXXmyldw5t1y5&#13;&#10;GBoiT6c/+5OAAO/d73539773va/TWab+9Jxu/XM/93NZ9cTFDN7whjd0D37wg7szzzwzBE5L6zYf&#13;&#10;a7SEb8FxXJbSKXXipnXg5p7fgmJMUSYJ3CoJNN1tQPKhD31o5950tT3fbiaG17rGraWx3biHSjhl&#13;&#10;YN318/kzP/Mzec+5+pMr8boMtyvtSsoY5oorrsjiL04r+6u/+qtOkkbfNlrfPPnJTz5URHJQ16Pp&#13;&#10;8YH2hVbppg/tejoefhJYa0o0PjYm3Lmkz33uc8Pe+iJ2Gyubcdy9JzHjdskll3S//uu/3p177rl5&#13;&#10;4ZpWi+tzw3r9nOc8pzv77LPD/Hr/NtscF2fKACk6yHcwnsGzOXgtieGgnSE/g+QQKBnkS0wYZBhs&#13;&#10;58q4DMLb9IIAGe6FaBEUmIqDdOOSMdchYBjcl+VDAe2ybND/AwDIZwAJqYNKByJFYKKlgfEpc6b8&#13;&#10;JM9cEl6gY9ksoXlwyA3bxMG+NSKU5RHwAShqmV+JDIGP7XRUSDVXcVmuM7VGUkDwBJiMFQdWAAvA&#13;&#10;4JognCkFtdqPpQSsC5CTtXDGeNZZICXI8kdVkoGjYVI2D5aN+itjyrXRFPkqTqDcQNakXkQZ9ZIU&#13;&#10;se2yKVHiBsSTlvf98u6WfLQG4ks/YHzG1K5M4xIcxVeHFg/UnekvS1a3MsW501Qk7/BvAsfBva+D&#13;&#10;AOCILirvWDbQ9pGXMWwLMReySyk9BoABkiVt1rS2ID+tkpCp0+n0R6LlxFr3zRyV1VeQkqvlAKhp&#13;&#10;k0zxUl8GIsR2i0WBgD7lFnAD+gNKScKpMpIVAG6nnAXcegwIFvwp+wKqAekCdkJZ9No4ty6Wy6ko&#13;&#10;yjLWZMYDvFtm24cpOzdEUQaQOGmiqrMCN6/oMYi1CDDBMPdoT2G3/xERGzqoHKlDyhIhcq0Ocqd0&#13;&#10;xnKYKvUif2XVnqtXtXy6idkA7li1BOgXUaHT6DjVzfQcCRFlJqEhqWTdFugxBAj6ss6/TIeDlLBe&#13;&#10;Bf6Z8qNDWuTRpiKlkSlH5BmLHAkwraQg/iiDZIJkRi1FTjCss2boQayl7DNWKHWiDXaR/upqdtOH&#13;&#10;5ND3UvSd9G1b64SeuEqRU6A8t40kRtv0sRkrmElQugz9rLsHqu+UItqefhZ/MJBFme4EYaRz40xV&#13;&#10;DGlhPzyOcCcT7kSKdSzXroyFrJUN/og6V6JK35ewgLygDVz5KtMnKUde9fbxWIvR/5GdpFCRyob1&#13;&#10;neCXOi2Cqh6pat6LtoHlRHbUc2YdJNTIr5ZGl/yzrdAHyCp7V5w/0zYUjHvqDTLxPWF7RF7eG649&#13;&#10;5v2jsKkP/XrjmLZHl3xfsZf8lTXB1LO8P6hXwvluU1dtD25xkABXd2f0ldTP/mKbk2ecJZfSJqxp&#13;&#10;kii76Vk2N1OkbqSTdx9XhGDzuWVt4XKz7nMv/ardmo77lcCVV17ZvfGNb8zYwpUl/Shk+x155JEB&#13;&#10;Lo4rLrroou73fu/34lvPlVJe+MIXbowx2hhnvxncgQ9aWSx/O9+c/eZn0dXNgabrSQI7RAJNXxt+&#13;&#10;sFj70+3NRW66PcYKnjdL/c3hD+XrJjNnKvzgD/5gpj698pWv7D7ykY9kFSj9hl511VXBUeeff373&#13;&#10;5je/OYu4SN64PeIRj+ie//znd7t37z6UxTTVbZLAYSMBR5TZ2kvWl6MDIDctaj760Y/mfLt/jHvx&#13;&#10;xRffbHC/iD396U/fGETdbIQDDOCQ+YYRNacBSpWIw/58BdU0X4TBoN6tLEJyyp8a4Fc8wuRLLXIJ&#13;&#10;Cm6Da0GWaTEAF3xJ8jgYd4AvAMiXdWEsg/RYpgDI3AR+BhfYeInMA25JqyxdKHvAOmlYjWET1Oj4&#13;&#10;t4C7IECfLobhnl+FOQ1l41LA+k/xK3t8degnRGBFUH1kAMZc9ntOnXrKqOVET/nmhFnEqbEADDIr&#13;&#10;UyJKkpImOu1cUP9egkYANlhzxLEtoMkaF0Dx6FXtAehYMizxeWN5VwGAghYJM0FRAfnIlkoE4EfO&#13;&#10;ypMrAJZOdCVyPDQCZ6W1RKdvDKZwhNiC7Api1PeMwJd2BUQLniz9jC/5+tloU890RKrVTgCa5AQA&#13;&#10;U6fFOnXO0t4ATK0LYiUhCM6gmuwEvYYJcVdldwWiTIcCWC/6eyctp5esBaTrWJj4gFX9fUiM9QL5&#13;&#10;WBJI0gjknWLCzrOhktSXvPXNgUVJrKusA3JRYrFECDCnHSQq4l9Hgi7S5tg22k/9kKwBrGYqFu1Y&#13;&#10;VlBOKyJ9UjCeKVOYIaKyQ1Y2Ux6rxxKMu/irtQRhh6WfJbMMlvRzkgv/sFEeZa6e5Z/3bA3k5jNB&#13;&#10;u7qWtrIvkswg6+SRsiOX+HbRUkOCRKKBuup7SZlpgsP9lY6YlTf1s57yfkUEEZYpgGUNRF9c7CWM&#13;&#10;ukNYrU4kr0KeWDLK4DLd6hmWL66MZN9fshqU74oirBCIfdhpP5EFafpM0sA+t4DUkUTIdCrLyH02&#13;&#10;MX2REMrPaUcuf45MLWiIHyzaSFN6gEVMCY+lEGSQPpb0a6RVklKzDLNMaaTuS6clQYJABrp6mu+P&#13;&#10;OY6058ooK585hfHu5GVM30NafykP9VkBoX/0/zJj8j0hYUywbAiBsmfJdS2/bEctsJQS/TmrkrnU&#13;&#10;etoGfcFqqFZ58h2jNY9vI/onuml7xbrMJbl9+SUTyBnqHx1DFm6qmtZTEis1eFcn0JSQMvWOsavb&#13;&#10;J3vqKnkmcVxTHq2fhTeVNCCXnJtBCBWJRcJ4Hku4ypPANiexSv+L6PFda3sThvdclpRXFw2TnfAp&#13;&#10;7JCPiZB3SCfrFL2o35X8dqSvWpcN4SbG9Gd7EvjiF7/Y/fZv/3amAFx99dXxZ3G/+92v877Wvg3c&#13;&#10;CBKdYvHZz362e/nLX54pFuecc06nv4eduLVyb1W28bPx+VZhp3uTBHaCBMQP7uprI1+2U66two8J&#13;&#10;n+2kcSiGkYSWbHZK2Ktf/epOi0HfbW7KzA/k7r7zTjrppO6xj31s97znPW8fq6YEnv5MEpgkcNBK&#13;&#10;ICPJRtJYC1lcnXo5Lcl5o74sxy/Rdt6O26n5OKx5+SI/+uijb+TLZjtp3XyYNhAWVDAwdqC+sbVz&#13;&#10;B/gM2H0e8CK4GwbqGawPQKIlRegAGwf5Ps/9iiuAtn7GzjYAA4G0UGYuWaMFxJBXiJgkD2zVtEMg&#13;&#10;IPgxutlIfiQPngUJAFIEhQlnuQF2glXAThyx+vVWcMV9gcYN4EHQCCCDtMlUIgiQ5brlAPyxYo1E&#13;&#10;DCiPa/MT7OtzhS/cWGwssF6xOPX1XtALkSNgzdflCl9Ah3NkEmAtMDKOZbB+pjDkEbDsDzey8V9A&#13;&#10;FOGVW6YWBCQPdbSe1j/1ErD5hd4v8sJ8ytdrxQBgB5CbEgE42hZmalzlMZA/EhixpPA5oAtArC8W&#13;&#10;CgIgxvmsjoL1aRLnqE5tEnRJBJCyes80qQKFAE3kKIifQa7UakOUSZCL/hQ5oE8PwL9TriwHaStb&#13;&#10;6Y01iACnUyyy+g9Trpgato5OrDN1aD3TsADzlElCRae4ljXEFMVwlazSHcs2yE6dg+wKeA2R4NQP&#13;&#10;5a8+uRmOPeHtB+qtt0xbGSkPj8RTbL2kgW1vGyhzW0idENC7upJpeW5gnlOfkrf1lSxU7wS17DBp&#13;&#10;GaCVIuZZ1c20iZ88LKtpSpJVW3HCHcupTg5EgtUhWJajJp4kpUtodyv8DsV6yHDIDpJMPaoVka6h&#13;&#10;7JbHaV46G5YYkAAj7Mx6chymJVU+XEJyugy4RCQRSNNMbWvSgGToIRfm8z3ct2w8Moj6GJ2kTtRh&#13;&#10;A+QTJmpkGXgueSHQT7zUX+JHggjZmQ65pt6+IwzP9cL6RzZaxujM2vpAG1CnELMQD9UG9GV93ihW&#13;&#10;YsbHkPLkYg7Z0evcOmSScuOUPrXCH1GtkGQ9iB+Shqlo6rEJ5V3E9CV9/ITMof5YKjkVENMk6ub7&#13;&#10;4xjykPxxOpb52VesI3VLWO5rbZS25LZWQzh+DkGickVn1WesayA1nJ4ViyrS4Sbn6IKVYFc7lEkR&#13;&#10;aT63XdQ1G0IdJjnDSETmwveE9VRHfd9Zcf8bntTaeWRtP/C+eUg4cVAGpktfMSXJvD6EnvVD9/mX&#13;&#10;to+OGJct7znq42X0WXnbj3wnU96hb1iPCmSk8ZaMxzem85EEXDHmb//2b7vXvva13bXXXts98YlP&#13;&#10;7J75zGd2xx9/fPeSl7xkn1VmHv7wh3cvfvGLuz/8wz+Mdc0f/MEfxLfDU5/61FGKO+N0PO6yRI6L&#13;&#10;nNrlcbzpg6KB3/H96XySwE6VQMYA2yzcGB+Mo2zuH+Nnh8N5q7+rYT3rWc/qfLddcMEF3YUXXpgp&#13;&#10;n74XxWf69pG09vkZZ5yxz3TPw0FOUx0nCRzqEnA0ywD1hoGiDK7zvU8//fQ46muOqrZ68bYXbDtu&#13;&#10;Fla7Pz464HB/whOeEEJoc5xbfU1VRtXZlJwjaQdB7PnC6kBdoC0c0LJEIDsMpSMSSRKAlF/KBR0t&#13;&#10;jkdBT77KSsQ4uHdny6C8AKeOYnnIE8QMoaHPA4+CrD5EQAMUxAVBmOUNpENS2/jjMy0aYuERgOK5&#13;&#10;4E6Q4xQCy+5uWtRPM3982Oik11R76tgtKQdx8rWXVWt6y09dCsjreBgCIY5yARfWmV3rD7/e65S4&#13;&#10;fEEIdogT4G49BZUcGxkQuQliBSvWCZn7TCAtaOK6gCL3uYy1B4CmrJpUx7YbT1JAsGM04wGmsltP&#13;&#10;yggYDSCyjQjrVCFlPedcvxMB7gunnmjNIXA2HeRAfpIpK6Z7RWaZVsR0KUC1KzAtJS2QqRZGM1f3&#13;&#10;gaTRb08tJw5RA9BfQhQJ4DI1jHqWpYSyd8qLGeGTBL2QpOuxiNAPyRppLiRsIAViYUC6Ts/qJT4k&#13;&#10;7VI3JYZ1UwbrAtaCmDzkP4CVXCXZJEbiCyWgX4uKSIn8B/1WxwW8HFN3ShSrm+gO8dUTZRDZ6+tE&#13;&#10;GQlE0SmeagFTli1fQx62n0RdA8wSStTNtg+xSN7RI56njJYb3cpmIxNdkZB+kXa2I1OKyD+g2/5n&#13;&#10;8UNQ1FScSs+bllPd82j5tBRh6hMEzVyybv7lyNJ6Z8oUvmeMpYVYv3QKHHHVVfpDVj2T4Em7S3Tx&#13;&#10;iPqX9Yp/aSv6ZU8bSS6sXPUshNWQT+SpdChL5CZhqlWN5bKtJTSMw0b97UMzfRXZX0I+maF9g3aP&#13;&#10;tZuCsbQSD5IK7hJSWhzZRk5z08qlrFGW9knqkelRkiPoVjlN1r+Uvm8Mb1n0TQWRiB7rqFjuiYfJ&#13;&#10;W2fGRfoal+lVkI0huyQ1CZ2pOxAwC/WXtgwZzFTI2dylvtUL8uiO5VwLH6eGWU6pMVeD8j0jGYo+&#13;&#10;Q6gSiLBkyz8JouifbY1MQ5ATtvoN4bRWsW8mRjv30mfetRLe97zyRAF4bJzczjGEjvn7LlSepmdU&#13;&#10;CxI5W6bqF0XSe980SDPlVReVIeS5+WWznSWG1Vf+pQ6+O0m6FHcI58G02KPwZlrlq98Z863NZq/f&#13;&#10;KfWlhRkeTocNCdgmTnNyJRnN/R/zmMd0L3vZy+KnQaAytpRxnOFHJv06uHrMr/7qr8Z/w9ve9rbu&#13;&#10;SU960o6aRhFdKwVIXb3WB8V73vOe+Pjzg1kbNznV4f3vf3988WwIZjqZJLDDJND01WK18816vlWR&#13;&#10;DTOO08KYxuG6bZabY0bJGHc3n+uLxvt+VN9q25zGVmGme5MEJgnsfAk4os3WOrVHnVi5H9ybI2F/&#13;&#10;AOpHIABq41pAwgBZUCXgFVRyrI1Bsz8Q7Po0yX1BF75I/PKd346AVIkMgYNxOW78qJgv6ZumaWSw&#13;&#10;L1CT1BDsk4bOgrlfZvI0wWDFEbN8B+1MKxAECPZSRsuaejigN01BsuVkJ+8QOAA9HecK+gNEjCtZ&#13;&#10;o4WDFgchMWpqw9zpTVUR8Al1C/ABRFCX9XUtJAS9AEwIiT4ORwG/C76IC+achiM4CpEjgC9CJ2QN&#13;&#10;KRXosJzK2Gs20qsv5l4P7eF9wQxWLpHRBtllnaiBYiSIyxz3ypd7C+rn1BDBoluINYkcHB/PdJjL&#13;&#10;V/w5BIAES+LTfiEMJJKWkAOx9uDcdiHACifKgkNXysrKO4DiPjqCTFcnwi+dQhkkRnAEqlPU7MoB&#13;&#10;Kw6czrrstg6A48tDXTJd85x/liPtwGpBK3yN9CzZvOpxdtsf3a31d4eTsSzUDuJM6yCXAHfJ4YVE&#13;&#10;jsAXIiHTWMgxFjuARlcyCpGi7EHe1sWpGVq+KPu0ibrWAKLC43mESKj0BYWi+E1jsKAIEUC9bC/J&#13;&#10;glqpyvYnXS2GnJJluzu1ivSUZ007EdByi7Si29Y/lx7Nl9183YZ+V/pgnQDtrCqmFURIUuRWBOXQ&#13;&#10;zoTXMid9heXKs3R1fOzY9lZBggCHvBIuWMxI5Eh8aRUyYxpcViPjnlP64lRbHynWN3rkK08ijv6C&#13;&#10;TNWXmX5g0KO5fQdCUmuU1cylqtEHQPsK/zB9d++hnsoC2ShY4qg3IWtoxzg5Rj87wsexMHnOV5/g&#13;&#10;+V7KjL8kyCPLOOcd0DM10SYqCzrfKxILkgMSPrYF8pt/HhWxraxjWQbNsJKL5VMIHPXmWMpxNOU8&#13;&#10;gXy0ctEJNoSJoqcNy1oHffZdxR5rMerukufV72iDhJX8VNeVjVOn0F1CaIW2xEeOZI4lUQe7Gctq&#13;&#10;Rx9te6fzWVamhi0+Q77KSd00fd8zytdNco2MXOI+NyRJkzHXvg9JI3pp+1SMOvruUB7qroQWsmI3&#13;&#10;vMkVsdjeYdwwjRA0pjMQNaan7hNHTctUtET2PW0cZJMwlse80W36UlFmyDKEmOmWBHye8pqW5c5e&#13;&#10;aRgn5FPCVD1IgTDuSrRtxq173p+2rSWghYnL+X7iE5/oTjjhhO6ss84KSWNoFzHwudsY1DkN4Id+&#13;&#10;6IcS7zd+4ze6z3zmM92ePXsSP4F3wJ9xeVtxnNLwqle9qvvQhz60saqLz/xqrsNk92mbJLBTJSB2&#13;&#10;aFs7V3fbeXu2v6Ph7BctfLveX/hD+X57P2yWQbv2+VFHMY4abe1ZO7Y0RkGm00kCkwQOQgk4ms3W&#13;&#10;XpB3RuduL5ZWllt39Mei/WA44B4PjWtg7DLRcSxKyAIuhBnAZKEIYhGmBuaCR0BMntePSAb7yYNB&#13;&#10;ekDGMID3HDBhmubrdAwuuCfQEDQB8gAFNZ2lvuQLBrNcuOEIkS/CgipXKQogAaIIDAVDbJkmIKAG&#13;&#10;PGQ1GABQwHbqRLhMAeDrOn4qAk4AVU7DmZOPU6aWkgRJ23yLABB4lEwEs5AQWE/UqjWAdK5XTukJ&#13;&#10;cSNIUh7sscZBnlqNCN5IwxpkCoHglbP63R7AiOX3ZgC9EhRsaY0j2NbKx2vaTZAV0Gs5KV/y008H&#13;&#10;6Qiazc/mpb4Bt3Ho6nQMQbdkRgElCRbbwLYLyKNt4stCkoPotnOspTydC+QF3Kav7C0D5AXWEILm&#13;&#10;TH2AnJk5BSKrAmFlRFvGSkLwDVgNMQFJo7VLj4PjoEgct7r0tVPH4qSWlNapx3oIGXXJNrWMyC87&#13;&#10;Byrnv/TH6IzlUb+sN3IK4FbettGg5+QZXRNIDnqadJVdwpBeoeMhjm1hvsgU58Uz/ZxodYIsbR9T&#13;&#10;bVOZtEaxrvGhE/IFOSo7/tmysYDy/ka+6r/g2ropcw5DnRLGvmEbo9PRJZMgvVhBBVjTBmlzdYF0&#13;&#10;QhCVRc0qy7Hj9NoS2laSIh3OcdGTlNHwPnNamNP+qL4E3irTeKyDhJR6po5Yf4kRiDL6gf2tCEGt&#13;&#10;J5CjcdCJgGzqE/LUBCFxSCi77WFfWkGOOMVIp78d5JzH8tVCWbTgkYyDDJs5/Ueyz7orL/YVS4dn&#13;&#10;aXovzcf7scSzLvjS4dIpW3GajU5mGqCSp+yuYpU+FGsdLWCsB+VGDvHxgv60VqrwWsNI7BaB4Tuk&#13;&#10;dJ5+Fv9ITHWNVRCrTmWVKvuE4dU9V1uzzyATVqWKBKhbn87I9CgIvaXvDnzSSAr1yG/Ou0di1emF&#13;&#10;Syx+quzKlzToKwSirtS/OjTH0teozIbOk2SEYDjJctp1eFeUZQ51jJ6UNiqu6HW003umWZs6izB5&#13;&#10;7D3ex+kDntveHtUs3038MyhpRJ+MFyLZ9wI5oO9FgNleBjSueuGxXXNKqJB6kp7t/eZt72ezX7t5&#13;&#10;9F4y9ca0DRJwBRgJDP3SfM/3fE+mMY2FIxDc3+bHJpen/drXvpbVUSR6dto2HvtIxLiKi+WdtkkC&#13;&#10;h4IE1O/tbg2DjPvEduMeSuHG9d+Mx8bX43DWv8lvHOZQksttUZcD0cfbIr8pjUkCt4UEHF0y9mR4&#13;&#10;mgFnJbnVtU/GYSrkjf9ujnvjEDe+s510bxxr6zvpiIJBBr9lvl6DYFcq6QXU3A1w4otxxvIAjFoB&#13;&#10;BSsGx9UM/OJbQEeuDtwDVARsANCACgb4AeYCWwbgLHMbx6QZ2Tugd6DPgF1AI/jOuXkSVuengHaB&#13;&#10;iptfqwPQDQvgE0BpNSLYchniOSTMEhDmlKTslCFWOCkHUxjWH0gcgCpTNdbX+ErPMsDmvervS91O&#13;&#10;BMsXgLderjCT6RSSSVqeYCHQCcoEdhvTBKyTX+6v5gjZoOVILCtMoOrkKkE8rF3AFesGZVzyUmYl&#13;&#10;cUCVFieA/Cw5DSHQCwZD7Gg9QCjAfL6Q60fEL/nm4Yo++XEXIkl6mDeEB6D4etuCNLNyExYXs7lE&#13;&#10;iNYzyML0JS/mVyYPl/MNl3TdvQgDEYMDWcf0WqL0S8K7GhTAOICe6TNknDrOIVdWy+O4Nq9LiEB4&#13;&#10;gb+rO8UvDHnY7uQmYaF+BCCL2VIfgS0WH26RD20dXzZXeIN/6iD555lEhnphZFuHo9ZatO8qzqAF&#13;&#10;pZRLICrwzco8LisOYNTfTr7kM01KEChYd9vQQ0EjcTewH+dc2DPK3wfnPrNf6H8FMg/PUTwlLwk8&#13;&#10;gXTeC4JW47ILrE0wfaPaj4tKz0duAbwQVtETdYUH6Y9FoQl9zXY1h4RA/7R+kkxzal5IDx7aLwTk&#13;&#10;kjSZJmd/I71Yo6Cru0JSCtwNfKy5ZtOfc4gs9EhCIU5prYfLe61o46/7MM2KfjCVx1XWtARaYnlT&#13;&#10;yzCThFYtITo46oQ79dR/y+Wo9+dpIsoqgaG/Fqf+ZKlwSELixXcOIdVnCYly1C358x3cpdbzSwhz&#13;&#10;GeXy6HP7BTqIg+s+Uxapi3Jeox0lDpkW5zLWLp++gOwIKcU0xh6yx+lc0UV13r7KnTkWSpn2RL2c&#13;&#10;WpXV3PK+k5hS4vqm4QzSRMKinAbbfyVDIWZ0zE3/XLfv2e7cLbLNNrQvqwfUH7lqVdPrYDfvzitp&#13;&#10;cvqJVoDLbyIsS5fPvkh9ue8S9/1uLMiKROUm/33/aLWE5ZNtQ+37dWSdd6L9w3+W1/eN5+QfXZJo&#13;&#10;o69QJ0lvMkOGX6Y+ysr3hmlJ+KJH6m/IKAkp30Z2fNvFjb++e3wZxME28oq1lu9C5UFyytX3pHlH&#13;&#10;DyVjIZjS7rwT825Up+xjkjf2cXQqpLDEsJv6S5iF5fM9yjGEsE+tH7vEK//qp9d707ZZAk6Tlqzx&#13;&#10;qKWMU4La5rihfisQcUzI2pM6+sxdX3tbPd839B17Zbks/3jso6+Jk08+Of4nrGuzRnB6gws7fPnL&#13;&#10;X95x9bhjpXbw5tba+5bWYKwntzSNnR5PGbkdDnW9qbbYbv23CrfVvZvK63B75jt1ktHh1uoHf30z&#13;&#10;6mmK63GrH5R2f1zdrcL5vKU1DntHnldZBbYO9xn8+iU0A36BhQN8BsciFgf0khoZ0AuOCOv0poya&#13;&#10;ee44Or8bxM9gn2vBewC8MMaBNc8Ae/W11EG9mwDDAb/5GsaN0CFXKs2AD+KXrwPLZBAG9ZYNcFBL&#13;&#10;w9I0xAmIgIjJ1AXzDNFh7lrIAJoE+JmW5JBfKw/iDOCmfvhMV0LEPIjn4FDgBVjVCkUfNyUHn1OX&#13;&#10;AH6AMWAqViWxorBuqorysmaCJ9NVTtxpMuOO4MbVs8rJrEQNsjWtlIHwgiRlFJagwmeajyCOe5JV&#13;&#10;sTZI2sgCYiWWDwKhyFs6Y9BTy8+LNzgO8BqgBcgXg9VUIMCS9Ym1iCDXvG0T21EyzK/7pq8JKfcB&#13;&#10;XDNAa60eBDAkru0RQi3PbfdWfkGgaSkDARuyjS54z3ogn1iDCBCrDWLVkvajPWJpYHrIVbKCKVIS&#13;&#10;gE6ySpo2mPKI/E1bOXNvmBIk6aiVRmQrASbpx52NPTrutdtwf7gsveCCdos/HROuYhPW+tnW6grl&#13;&#10;RD/S1h59JlkTUE2d9bPi9Br10PazZcjXrOs9YFpm6u5f5VJUjX1LuYa0TH9RDspRPbAfGkc5cS99&#13;&#10;mMe2FQTWMktSW2RBvxpp2soH/0LKTACco5Ys6NPCOkAGzE6g/Oh9fDUNBIn1CtFi/SwDlyEzaQeB&#13;&#10;deSOD5+QChbaOuAHiXgznFDX9EVzRw6kQGx26pB3jfclCiFkFhINlF9AqaVW+hlpROeUnfHsf7wP&#13;&#10;4tfGlOy3vl+cplWkSqahKfOQFRZW/abfx7cU5YUkKj2EXMBarfxi2WOs2lB+6huZpt15glyVl3Jp&#13;&#10;0zGjIyF8LLfpShhr2WZZ1NuBoIz8qJO6ruUYZHQtaW3fR5u9R9g5xNZMEjQ+hqyn+VKPPLcdrWeR&#13;&#10;QJYz76T0V/sD6ec9Ql09ssfRubJCzmU9pK5ZT9PlVD2Mrnnh7sH3JefRa2QQJVT26oA6r5TUT0/5&#13;&#10;q76FRM0NghMnOqKuoJfIIuXkWPolaWwYy2J9iJ88rG9dDyXhmZv5ubVjXU1/b5CAxMwxxxwTPwyX&#13;&#10;Xnpp/Lc8+MEPToD8xg+/sZvHHZIzTpdyRSh9ONzznve8IdEdcFbjFHR0KL9FOuWUU7qf+qmfyjSt&#13;&#10;5qPG+05x+Lu/+7vu9a9/fadfnmk7+CQwbudbUvr6zeZNMdKXls64H7R7m4/jMOPzzeGm60kCh4IE&#13;&#10;XH3Y3wA3+4x7c8o+rl/rV1OfGEtlOt9pEnB0us+mwv7Lv/xL9853vrN7wAMe0J155pnxKt4CNcVu&#13;&#10;PxheX3PNNfnq5WDIrz937uagV9aUATenQoqMzQFaAWA81f9GTXERALgTUPDpoDzTPBxUu3tPMCEY&#13;&#10;cpAvwCdtVwniWb7SORYPyBA0OO1D8MvjbACHgBqgRwA3gS2MUCD5GZcv61qe+AUd8sWVXeZ+Mecr&#13;&#10;e5YT1teJzAN5l/WKX/rZrZfWAfNLyY80krTEgiBuAPuUK+c+bGWyqk5DwLktGQOgcuBmgcLy6UL8&#13;&#10;gFVk0I6CI0omP7PMV/uavmF4fbgQkCyA6lR+FR88ALR8padMC74oC47XmRISUCxBwldvvtD79TtT&#13;&#10;IdJmtpF589892IuThRSApBXy58u94L13eeDInkACfq0S8CtS02oEUbYXfjPmn6IcWuEM9Uv7UWmt&#13;&#10;I/TroSXT9QK1qqv6rKTXuY4DZokCmysgUhAnOJNQwxomMvG5Mne3wJZffXH3XPLCMuvElmuVgza2&#13;&#10;TedYNvmV3lV1dDjc4Qi3w7onzmQlDrG+aUA9/Y309JVjWVc4LdZxcXyDaKmVKUB2Z4RCrNJljp6H&#13;&#10;jPKeaSpY7w3nKTMycHUi2yPWHcojMQkv8Wd9SdtyRz5eK3PKp8NqdSdpG0c9qB9GIg+beZmkZZMU&#13;&#10;QGYQU5luBIkxpw1c9tvpKPEJEzCeCNTP8poXcZDZUp81PQ6blat9NRZK9lXbhjCkI6GwWjIlUEsL&#13;&#10;67TASfQcnb/+24grkUF5abOaZkh5Q8JQjyyhztF0dzllqYgAl87W0bSEWvw7ISPjag2lGCUmQzpx&#13;&#10;r1YkgziJFpmWJA+lx5Kl088N05VijUIZ7E+WV4lFT+jHq+uti/0YvzTzy8lDPbSuvlsUAWcSUbRH&#13;&#10;nAqn7Mg1FmXoeQhLfMREJ6mDsrSckrha+kQN6CshPpErbdrnHcdzjt363QlvudAz/VPZh3V6bXmj&#13;&#10;I/RbKq1O6CcoFmJO95phSbN2MXG1fkJX8NOTviARozWYUzG1dMFKaIXfmlW3h3SuIR2n3X2RfKyz&#13;&#10;+uuuPnl0U1fVG8kZ5e3Rdrc/27d0/mz/MiThQuyR1aAzsY4MOWxabCEU1T910nQ9KgfPqTfpZIOQ&#13;&#10;DFlowrmfDHiu7x3fX9wmqrLQDbUWi3nneFR+3K93r+FG6SZx/wwJbFy3ex4t07QpAQfX3/Ed35Gx&#13;&#10;yIc//OGs/PRt3/ZtWfFp/HV0PAXKQbrExvnnn59xyQMf+MAsb7vTJJp3+lAoz4877rju8Y9/PDql&#13;&#10;btywOaZyGfK///u/n4iaG8Ry0J3ZruM2P5AK5H2GjpjGWNdNYztpjsOMzw+kDFPYO1cCt0Z/7tyS&#13;&#10;37G567vsr//6r7sPfOAD6Sut72ilqP+vNrV03A/G53dsaafcJgncvAQyGh6/AJwn/cpXvrL7y7/8&#13;&#10;y+5hD3tYd8opp3Tf+q3fus+PwVipP/rRj3a/+Iu/mAHEj/7oj3Znn332jX5Ibr4Yt3UIB8mCNgff&#13;&#10;bgx8ApoFTtzT/H4DXLYBMyQA4K9IDsIAYLhBeAEkYhIcCUAgUyQDnGZQjiMdhAPAAy5Nt0BVrRYj&#13;&#10;QBrSCfjRioeNLM01csdCID5gAqbMi6kYyU8yRmIIEK3FBVO1dNAZR6xxGEoZ+89BVrAEsZZAAS6A&#13;&#10;TwEdu/lrcaAkAiQ5xtrBaPzLuWFDFDVzfcoiOHWTjHE5aXJVlsKRmjKjlQL3U17zoX55JjyHTpGM&#13;&#10;4IzAuV8gh1PqNAPkxAdNQJhkl6DGElbwiCjpUT6BE9YHKavgiodFbkgWUQamK8S4I+0scMWBawa4&#13;&#10;pOkXbuTWhfygPEv87ATcAfDUA5/NjiENVxASQBNXAOiKQfOrAX44fzVxd+pG4OzNmsav5kJVMiQP&#13;&#10;dCaoDaAZ0ExQgGkBYac5SaoMMkm7KHPJra/r1iQQaNcldVjiEFkns5I0kne9ZVY3mGJi8lny27IM&#13;&#10;ljS1wlFZEVUZ0feQf5bXcpknx5SNo+etLrILXuZaosDpb7Qp8a2j9QnZYrtrfTHEK51RGvYt2sOy&#13;&#10;ZMqBebq1Nicp88g2OgqYqXt8xiDztAPy11/UXIJI8gUCoYgA2gpSJT5cjGOeqYZ9VOe65K0VB9Za&#13;&#10;8VWC7GLZY3viQyWWM/QB659V0SQEIVxmEqIpEvJJGdHfJbvWQUvkOYdwsO/bVukb5CMwxwm0Mor1&#13;&#10;BWTAEvLQKWcbxKjvDttfAtDw9mH90UBELSUvcODtql/6bKk3kxImC/Ta/FxRzLSi8bYdfSQ+ariT&#13;&#10;coaAMAbLyhNnKVnHP6c9lk8nE7MeyIw+tUQvQwhJcMQ3j1YxlGNhG5A3ZG3PeyWWQn55IhsJBXNw&#13;&#10;ymI5zNZB8BXcR2b0rbx7YjFS1ny+n6KX6hj/Y10iiawecl3vRNLwOZZq9hl9NqV/aJG0BhHElMQV&#13;&#10;8k9wo1B23wj1HvaGBfOdJDnTyFHf4/YjY7FbaN4H5eh40JPc5L56yh5pp70NrL66V67py4axn/o4&#13;&#10;WysRN1If01U/1dVqO183VQa5ZMkaU7I9TISH9ifbbSPfIel9DhsZ7nN3uigJCEpPO+207vu///u7&#13;&#10;j3zkI93f/M3fdPe+9727n/7pn97HSsYxiQN0xy9vfOMbu1e84hVxJvyN3/iNWSnKQfpO28bjLstm&#13;&#10;HcZTuzaX1/DTdvBKwPbV+XVzgH2gNTG+ux8I1fVbog/ql33BdKbt4JJAa7PN742Dqxa3f2n9DXjr&#13;&#10;W9/aveENb9jQ8yazcf9r9yzR+Pz2L+GUwySBA5OAaGJDmT3XXEzHfc4Lv/baazu/To03XxZjpb74&#13;&#10;4ou7t7/97TExPvbYY7sf//Ef7+5+d0HNnbNZNsfIGSoPv0U5Z2AvEPJhAF6AqU8YsAMgK7ygwMGQ&#13;&#10;CXjuKYN3SQbiNrP2OBFlEB7Hm4AV85Tg8KtzvjADbIQaidvAhHkzaM9Yqw24eJYyOS3C7GJxUYCz&#13;&#10;QI6Dfh9QOvyqCAJm+onIKiyCKwC9X+y5o4VBTVsqIkArjyJqBB8CM1di4WhgjvACxPdrukAdYBmL&#13;&#10;HUkB8lcEuRakqyIDUFZW+lcRsJq+07n8Cs+Wr9n8LSKEcPwvCyYypMwC1lgbBKYW1FE0BeJIB/MY&#13;&#10;v36XIMqngCRX1ct8ITJYAUcHqBoY2WYF7wZwFNlIKCkzwKzTTbBY0QZFnx4rLDFiXaCTWS2j/LrP&#13;&#10;3gNYF8gz/m0kqbBSWu3CYuN6SSrlYt0slydkHNA1tCNpC26Vj5YfmaZFuNUSQs1mi2Nn290+ZBrs&#13;&#10;NpN9KOl5TyJO8K5lyQLA53Qa21XLBAkDyoucXSK7B9AuY4VAPB3TOqVMnyNpA+otARY9IFrKZUMO&#13;&#10;e4RtfpaX/KMHyo74ISB4RsOX3xtC2CdIy2hxrqssPM+/BlWppyRK0jLtCKuy5KoITvOrLUSXgalj&#13;&#10;pveRb/KmTbOSF+mXBZFkle1kOAVJ2yUTAwiHIR0kEyRqtPjgGHLFNk04dI32TrtwPceKI5ZbyEQr&#13;&#10;Jkm/OW1j29Y0HeTKdCp9/6SfK0MJHayFUmZkvHJFJfUTYiTTg2jy+BKK7GknSZI0um02kLqxxLsq&#13;&#10;93tXqUKmC6bZ6bRY8qBIK/OgTspQUiwy5qBPE/TB94ME5AY5NsfvDf8IVvlZJuPR9hKZEmfx90O9&#13;&#10;07cW9hJ0MPqg8n0FTbKtSFOdtRyQTkmQtDK9zPBa5kBadd1VhJOs4h+rl3Wu5kSfSXz+hrwl7egL&#13;&#10;JJXvwhirRLbqBn2JPJZY3Cz0jYWMJXfyvqDtVgvycFqa5Cr9MjKOMEjcLUSgOmBfk6ixLrR73ssc&#13;&#10;rCd3/c8J1556z7YedF1dZq9+zPNUlz+UxEh5xxg/beJ9NhMyQXfSqd885YbE8u4PpTaE4UDcypd6&#13;&#10;EKfayPzdfYdatyoPF2zJsE7z17w23xs9PkxPlfvRRx/dPeMZz+guuuiiWJX4Iem9731vJwkjeeMY&#13;&#10;xWlBH//4x7tPfvKTWcr68ssv777hG76he85znhOr4J0ovga8BN6brSS2Km8Lv9Wz6d7OlUC9OxiN&#13;&#10;MaZ+97vf3b3pTW/KeNl2306bGkaAaVz1Wv1/85vfHMLm5tJoeSsdCZpHPvKR3Q/8wA/sYyW/cyU3&#13;&#10;lWwrCWxHZ7aKd7jcE8Pq0+tApolOMj1ctOPgrGeImnHRVdi73EWQyvAS9n08lam99MdKbRgHGW0f&#13;&#10;p3XnnTPgFTRtjH09cVA+DPg3jqIthtcBCAywIUrKqsZwbI7oBQimFXDPqWBG55MMvBeCIwEBIFYr&#13;&#10;GNwecr8G9QFuhJEsKTKCtAKiSc/oJi3IYiBqGpnKkS/i5mc6WuMI+LwWZAioASqkoYNR0+p1nNt9&#13;&#10;iWcO8IkTcEs8wLPTBKo8EhWmRzKpjyCP1WlmWJMAbMv6RPLHc9WBwnE/X6epd/CK5RZoWB/yDriT&#13;&#10;QEBeTpdQLwJeLQfyjMyWgCktCdjjSyUOXq24dR3kan1iScBtshDcJMNYUHCvySsAB1sTpjsJRgMK&#13;&#10;mX62IE190eQfSbtyVaYrcUerg5nLXncnDVY+lFHg7Mo0+tyQsLFyIdcEdoJH5IDVj9PCrIXWHJnS&#13;&#10;YxtZL3Sg2j6NRwjaRuAoIaMFBGk2UiPgTD0RyAeEcp6pOESBhOkhXNYl5gL0KSdkRaaNOY3DtiXt&#13;&#10;AG/OAjiVAf+DgtXBtJeWO/i2IcxMPztpP8vEljarclJzbxDGB0M7eirItaJamPE8U7Ns1+ibAdha&#13;&#10;kyQ9Ayc1s+cUAABAAElEQVQCR3VTnyWSedxL2h5N36MytcDD9XAMkaaeR78NWtob46WENz2to+yL&#13;&#10;1C/WYsrQsAJ1p7FhqWIxDG9f4KG+nFZYgDUCqKbR2LcldmgX2qiHNFCu6T8SeZJPlEunwBKA63OW&#13;&#10;5MaHjaszrSA0YlUSPZekOZr8BePKXn1Azi7vrhWNc/DSBsrOc/ui9ab/sGz1zClV3Fs6/Y3dEHPq&#13;&#10;3XsN4aQvGdt6McdBMVY/S0jZIiJIWx3N+8l3DUQSFU+Ze50/84h/TiFcWT4JlPg74kHCQWApWAlV&#13;&#10;iVBua32X90R0j3v6v0JvYiXmM0iwFUuUpw68h3znlDULdaMueU8wdUlJ9MrG8CScVeVimUV+yNhV&#13;&#10;oFypKlPzcBauo+fZ2rEU5Z6IjLqnvSwXssGyraZzEtU2tY9HypbZ96CypBx5D5OZ5A26kOlfkiAU&#13;&#10;oHTcvDmLTnmufpBW5Ec82i+F5YlyrXcWaRk00lSiJaf81nmbaMmWtEIC0u69fd73Rt5TBMhG2tEl&#13;&#10;rYxsFa+Vq+9UyRvfLd4zj2TI0bietzQ4nbZ9JNDGGq7g9LM/+7MZj7zjHe/I9GynaLdN4OretpNO&#13;&#10;OilLdD/vec/b+HDUxi8tzE45tjru1PLtFDkd7OUQQDp9zyXYHTfrO8k232ob64Rja+MKPPW5JGGj&#13;&#10;7re47bi/dExLMtO4EjuPetSjJqJmK2EdBPfUA6fu6Fhc4k8S2w/j3ndv2O0gqMrtVkRl4HTZq666&#13;&#10;Kr8X6r+7fe5zn/tcp3GBfWHaJgkcLBK4EVFjwccv/vH5VpVqPyg+ax1iq3B31L0AF3/7/FoccNmG&#13;&#10;wg6QBbGCAO+1H0gH+cMzAHWc0Lav5FpYGI4Bubv1K6DutBsH/flWnPR6yA0JA+UlYMxgPvkJdHgp&#13;&#10;CPL8UQYwJeca/XPfktgMlMpz8wJchZSRsEneAhVAMVNBTFdLlV1MYbg+FaFMFtE6mLD5B0RwTf39&#13;&#10;Qu5UqJTLx+bvPVdtMU/+BoCEAEFm+MRxqki1u2Uib4FRgIfXxik5JjuBoLfaKlmpC+kDfldY/FQ9&#13;&#10;9H/xX+Avp4LwjCjWo5YrNz47ZQqhZGU4cw/8ynSSUlOtBQR8DFt4XtYY8RskgIdsKMe3HGPJACBf&#13;&#10;aKkikMfJ7LoWSX6J15+L0zEAnfFJQngS1aIlK2NJrpB8gUym2GABINESa6qQEMjDNoFsydLPAYHc&#13;&#10;02oGywZbs6xUJO5KR0wwdRHRRo7EB8Qu9Zeibw8IgxAaWD9oOSOg04dSLS1tPZ2aJXgHrFOWTFUK&#13;&#10;cYB1EQRej7WH6kSi7KbNIUoxyNJDbkkcUhLLTI0jO2QwxxeJq4pJOsyQRUjDikAyhlVnjGsc9Viy&#13;&#10;wik1ypapRtYrfc2wglGvkVvC2nbuRYrYY1a9BJ7yF2zbx5SO8awbeTglx39VKdJXt9UhiQNOF5AA&#13;&#10;HAOABcISRl7qBwlybqavojXkZh+FvJw7VYqlrfvZHuLhZE7/TIkj4eD0M0hX4u2C8HAFppWOnZFJ&#13;&#10;rONCJAKy0SXrofqrf5a7+oiCp1wh5ayD8iNb+6B9Fd8xq4VlVIe0YIPcsS76jGHlI8mgTJmi/61Y&#13;&#10;wWoBWaSz3iXxlUVkA8GnFcqC/FdYrThtLiSsemL7xN8MRJ3TrtRB31OEcIWqbGHBLCdSy8phtqFJ&#13;&#10;097RSckaQ5ofqzEZjndAr2UYpEwJ1/ag3bROk2ByyhX6kmXVkZfvpgXkluWSXLE/dloK2uep96rX&#13;&#10;n40k2PEQrJxrFaOFjtPO+vuwS2b4DiD3CJD+i5wlfIqAVE84JS3rr3qn7sjNFlFfSs/QTeQiJ1P9&#13;&#10;lBP1B5lUXUtHnVplnWMRZH2JbnvavrEqMrncJK7pec1z31G9Flz2s/aeTd60b3TeNOn71KGWAadv&#13;&#10;p30qr5oqlcTNgLDtvB1ze/qzSQKCVa0B9Dfzj//4j91b3vKW7lOf+lS+nDroVo5aDOh4+Iwzzuie&#13;&#10;8IQndPqyudvd7raR0g2y3ri17ZPSDXVTHbnhuL8EWrjx83avHduzVq52bPc3H403bQefBMbt2gDi&#13;&#10;U5/61O7JT37yPoBxs15YU+/pp+mrX/1qd95558Vq7LnPfW73nd/5nQHqN2dR44dW89cC7c///M8D&#13;&#10;8sflOfikeXiVuOmEFiK2oe8+rQYlIY488sjuJ3/yJ7unP/3p3QUXXBC/LGeeeWb3uMc97rAm4lw9&#13;&#10;7/nPf373zGc+MwYEaow6L4Hz6le/unvpS1+6T787vDRqqu3BKAER1H638cCgvTD2G/gAHozTGp8f&#13;&#10;QBLbDOrgtw2AGahn9M6tgBPvDwOf4ZDpMPkCqlgKGGSpW4F5BumCJwGYYBirhwGc1yorEhxAKwdx&#13;&#10;8Rsh2WEYQEu+qAqUijDJ13LCpRyWJX4dhtIQR9JFkqmmlQzAJ9OcBHkAF7/Cs7SvSxPH4TDlr1Vm&#13;&#10;AD8pN+AnxyKaAkoEQaQtKTEDpK70F5NyWVdBkl/s8b8A2BAAUUM2ExY6CagFUZIrPlFgpJ2Bo9eA&#13;&#10;H/CQwNLpO9Ynj0hXYOOyxsp+vtCioQBjJi41oJOv49Yb+QQxVoMUgWa6EiDVjqZb03P+m5ew5Q5F&#13;&#10;BbAVGAnYAEYCJcogidGtUVfAryAqwBfQlKWxsR6IM1jTxU/MimXBZ6vj2U+kXqdSpYu5/6mA/yy/&#13;&#10;Tb20MspqP5RzGV8xWtA4RUkCSlIKmWjVxGazVruLGK0P9VsoP9sGGcTaALlSd/WChJAhzxOftsVi&#13;&#10;YnW9hAJOcDv86VgvSKfF7GjqRVk7p6GgW0usc7Bq6LvPERf9cDMtsxxkqcz8oZIMiTWS7aQ8JGyw&#13;&#10;HlnqlFgSK4Qi5Ul7DOCUOGlLSQHbNnKwfqal3xGsObgbcE3YgGbStb2UtxYbWSZbHUOvylkw5bZP&#13;&#10;xZoCWUisxTrDdpakGUgRiakQh7ax+sY0oZCPgvdUEDlZuQGcc9QiJdOc8AkT0hPyYNlL7FgvrFtS&#13;&#10;N62PJDYgXCVYKLeEw4Ky6hhWfzK9xB39u19XLjQmxK99RLpEPe21oCJ0Oc+2Dra9fd96mw7n6uGy&#13;&#10;9DGWKazOFQIwFjsQVQuWl9bRNqEznRDydD0EmHXgXaOlzNJ+p55bR2VYZIzlNJ+kj15kyXAIjOg/&#13;&#10;oSU0Um71Bp2vKY3cC7EFiUXaWhbNQyBZf3ariaVaSAYtpSB6Vtere1eSFP6bJIWiUxB7yNqpTL0W&#13;&#10;XfZj3kv23fRTj5LdTJnKaleSQ9StZ75l7zLi+BBasPpTLyG8fqmvUkusxJA7f31PIYdMr6SeIXQT&#13;&#10;gulubD61zd1q5TDkZ/MUO0PdSndL520bMyAA7aMm1YpwiW0KiRbwYlDTJlT0k1OBkDm295bT7vQp&#13;&#10;FtIwhK2lQYeUF23j21Ars7KkKZ2JFZL5SuRYjmnbtgQcH+iPQ4uAe9zjHp3Tq5/2tKeFtLnssssy&#13;&#10;TdsvzAJSLRT0X3Of+9xnH/81t8UYI7pEWaInlN6j01Aki/bs2ZOB/xFHHJG8JZOcdrV5G8fd/Gy6&#13;&#10;PjwkoA5IKO7evTtf/Z3SVO8YXh/ol4SkRzeP7uq1C3boTFqweb/73W+DqNGK4qa2ZvG+d+/eAPub&#13;&#10;Cjs92zkSsN3VFffPfOYz3e///u/HQfqnP/3pEHSWVKLmsY99bMJoYfWnf/qn3T/90z/FN5eWhL4H&#13;&#10;D8fNPiRh77558559YtomCRxMErhJjW0vCivk+VZb+1HZ6tnme+OXz+Znt+/1MGDONA0G+AIOoEId&#13;&#10;Bezm7gDeF6M/lF4z+M6DGuTzBGAhgSLI5AdURwwCMYEVf/0CLXGwDDFzPaAv39kZtA+AgjAhCpxe&#13;&#10;oJWIgCCWOwQUyCRTh/ztvi9qbzvAlyASaErUCFacmiEYORHyg5cRYKKcAAsiJIYgAGINBFhK2fwx&#13;&#10;t8yBQZwL8gScgL+gJIEGt607d0MyUMc+YK/IgwA9wXzKQnoBvEbiHDCdL/DW3V2AaTqUoywL/HpN&#13;&#10;OknPskp2kRbHmtJgetxvhEVQl+Up2WdVq5A1A2gmZFYJEmQipD7pKDeSFIhiWSEJsVwezVHwKvhr&#13;&#10;5IGyxhJkCUjUgazElw6EubfAMsVpMLVqEMC0u4IiEB55qSuu9pXpbrSJ7Z465Os6Fi9a2FhfZa/M&#13;&#10;03iSIXYxFazqvMKCQlJkxkpN8ZkD8Ms0Gto/QJxyO2VrtZSsAJQDxi2/8efIYw2511QoZareCbIh&#13;&#10;QLDaKEsZ2pKUsxuNrfCrIFk5kJp1GXQghIOyh/CYRY+0/pJ8ojzRf/WXNK0HeakcIdN4lr6PdUUe&#13;&#10;p818pg5ZZ8mDNfqDZJbT9iSpLCOyzwo/BInOOzVOWsPnkh3Kz4kjWo5Yd7NteWtjIUEJmZM6UDbl&#13;&#10;ZbkI6RQerWMiLera68zX8ion0tWnU95j9g2tWuhL6QPE1pJpFcdNXFCCkF9anaV9KRFpS4yU1VbJ&#13;&#10;pEhNdD1tZ99QPvy3PTiPI2YJUXWNHIqM0vmxflsgarSmcSoXpGLeKbFYQfYsz116gxWVfQA5Wg9T&#13;&#10;WNAv7dMLB/TUVbKJwKRDOEKUX6ihnUIecJtwmfKUd4PX6iXNQDvMIYIkHdOIyeG/aSWJKi0RJHSP&#13;&#10;hMgzf4lddIO6Sfb4Jql3G/XUeXN3LDtTnWxDCWwJjnXk36PvTieDsPKVqbPxNf4tJNKydLmtbTzb&#13;&#10;XT1gSx19N9mW1nfQg7QzyRtI0irl9dr2JxzxasqRsWwI3zmWk7bP+85whvS57UMUj+qh2Zgv/3M/&#13;&#10;MlWe9lvvG8sw6jvvDMurXvHMd03eo8Z3Oqbh3VIuY/kOMeHK30fTtj0J2LcEJ/qgkaj5vu/7vs7l&#13;&#10;uZ3a5O7WrAo2j1HG4412vr1cbxzK+G3z3K/bfp31qLWDZWgAQR8gZ511Vix6Wpx2vLXlaOlMx4Nb&#13;&#10;AlrWSD66uzW9aHo2vlavdZCqjnnfKS9ej0me/UmjETWGbWnvL+x0f+dIoL3LJKNf9rKXxRpKq5p7&#13;&#10;3ete3QknnNBdeumlee801xRakUjc+K50ap3XL3jBCyZyjiZtfcnWbX2otXSTc7uejpMEdqIERFT7&#13;&#10;3VTwrV7uY8UfK7rn4+v9JdzS3G74/aVz8/cztCZYGywLfB1IAxZD2lD9Ns0pIKd+COnODMbZAQb1&#13;&#10;FbkcfjqCL3DNAN5pIgJPZRSQhG8JBukO1iQzNHsHQjOA10rAtLwH1ApJI3AYtgAfp5AIfQgnUNUy&#13;&#10;JF/wJT4kMAowZpUdgH03u5aQu7pd/amE9Qu4c48FFJAF1GceIoQ4IRNI03STvnk64JRccoDgKkOC&#13;&#10;L+NSNh+JJXKsMKss/QyhwdFpHBsbdSxfOshWcgSZxiKJ8sTXC7IxIese2MQUhh4AKhiSsHEqlHIy&#13;&#10;75qCZMrDYBg5E6AubTpWsjGPyELATVnLogHQuEDnyKPawPjcEziFVED+68dxbhhtIQR3hAR86uA4&#13;&#10;G+VY6euHMD1tBZ0B8DyWOJA8699EPDb12vi2C+EUUaA3spYQU87C6JqqQ/y0sbpDKAClepJ8Y/Gi&#13;&#10;81QA+gqg7rSOfKHnqB4CaGNJE1LEOAC8TC9SX633tbSYfcywtt0gR9suRFG1cwFIbg3ipECcc9Fk&#13;&#10;kn4tQUlbCKgXAkl1gHSRh6RT2oS7aVvkWUfqpHyTH3li2VUgmVsKJf3fslbdi+CSdFInlDk7AD1L&#13;&#10;paOvTbdL702POtMvM2URvXB64Zr9lPztTfHZpBVHrIqqnec896nvEvuAhMQyeg8RE5LFupi2LQnR&#13;&#10;4vQo66wMYwmlPqID6C0l4j5yTp+TvGCP1ZyWYfrLgVyg/LFqUZcob6y2yN8pUxJB/FEQhLN81CXT&#13;&#10;0tQ1yQj136lDTHlasEsUkkcoAMlFym7fqGXfTcN4tJvF4sxVwVzta059YjXCPTffQX1IBokNG8L2&#13;&#10;lLQylrKnzulrkqi0M+HVId8bEkGJbz7ez3tEy61dEJdOscIBMCSNxGQfSyD1hOlQkEt92ooskIVt&#13;&#10;sAaBJsG1zt4vscRZUket/2y7WF/Z/7Ruok9ADM7Rbe9nahp3IwfDUu4Qq3l3SippSUVcSVNJVom6&#13;&#10;vBN9Fypz+gRlL700HYJQD6/til4jvWG3LysXdt8xaSd1msukIYFjH/Otpd7QnhJ75hcNsc0k0pCD&#13;&#10;zxJGuSsXw9vXuJ1cJKMq7YSz/03bAUnAdtDM3xU8BCH6qtG0/7u+67u6hzzkIQEum1exKf2uNmyZ&#13;&#10;pT2j97b9gW/Gb5vLvp5zzjmdK16efvrpWR1TYKSFjT5IdPb67//+793v/M7v5HmL53Gczvj+dH54&#13;&#10;SaDpo7ra9rE1jdJo98dH7ws23dv5TelUC2ca03ZwSUBLwte97nUhqSX2nv3sZ3daymhh9Vu/9VtZ&#13;&#10;mVeLKom7Zz3rWbEiPPfcc7sLL7ywe81rXtPd//737574xCceXJW+jUur3m+nf9zG2U7JTRK4TSUg&#13;&#10;GtzvJlvbGNtxoLHih5gYHnp/fD2O43mL146bn9821/wgCUraYHxIVN8eWkvUfUGjg34fOgDzxIE2&#13;&#10;g37iSl4I+rLyieCV6SUVhrCCVgdtgActTjLVR7CPc1jT7CFoeED48mSxARCMVzCbfFoZyUOihrwL&#13;&#10;PqRAxBRMAtqGqT0VhqB5LCkhmIT4wOdGfq4BXVmBibLG8kYgB9CdRw5F9ASUmAtpNEgUIsfpJNZx&#13;&#10;kJkER8C3mSU//whABHQCFsGWMrPsNzxLqpGZwIb7AhbihEQB+OoEtggE5Cw5Y3zrkd1z03TzaLoD&#13;&#10;sBLcmCSATHDq85BnnKUyFiOAaYgv+DJuBtbKUbDrPUmFssQovyo4VNaSIFYVlMOpHbRRr6ULREoj&#13;&#10;sgSATm+xLk4JkViSRNOioYgG6hOAzSPbkSD6lInVkuASgkmwZpsJ5wWnPbIu3x9aYwgAU0GOyhfw&#13;&#10;7LX6IjlDfvpLEdQvMy1KXURPmUYlaC+ikRbFB0/pibJz8weKncuytPGeaapvAkuAvPVRNE4DUucE&#13;&#10;7tEt28UyeORgksggTlotT254T5LPACbCTtp1aVrKh9voROqnbOIfSTgu6cYUNPsKulvWVeZNhFhK&#13;&#10;CJKx9kBvegnAWBbZ08hDgnShs2fKQ/C0AfIP6YRc1vF/E/8nGzpGoDjTJS/8KEUGKa6khz6CzH/Q&#13;&#10;NZ7WFDDT437ka7kkPiQ8IJ30x4K1SYgbyqUT4qq9RJKytQ0VCaXlWaYAWVBXUep4R2BNs2FNRf0z&#13;&#10;dSw6qi5AR1luiFiXm3elqVg1SUZED+ir6CwtQ9m1qnOKn/qlNJAp/cPx+yorgR3JuxjCZcF7j3Ql&#13;&#10;RqILpqP+uPQ5fWJdp9qUWXlXS0nwfIXU9O1jXSVt1AXSjfyUhUSJZCj3IW/nC/xPcT7HCsyq0vLZ&#13;&#10;e0i1kq8lto+rO5+j/Lzb2ENsQl6uVnuGMpi2ukO/gQRTritNE0OKkRZpR8YSoElP8gunz+qmUomV&#13;&#10;o33ZgErFepmK7596d3CRLaCIu8pw5kpUyC5TAX3fpL2IZ1Tfi+oB8qhpc+q8ek4eeWeaHOfJQwna&#13;&#10;Z+o9mfdl6xvET3oGn7ZtS8CxgtOdJEScAiAI+dCHPhRQ8t3f/d1xjCppI4GjU80xaXNzg/RtF2IU&#13;&#10;0C/Zf/zHf5zVpn74h3+4+6Vf+qVYzqhPAqa3ve1t3Ytf/OIsD6vlj+c6/HQTNN/U+GiUzXR6CEtA&#13;&#10;vWwEivrttXrhvfHY2PvubfNZe254QbrHcZgWth1bnK3CeK+l18JPx50jgY997GMhaSSqXfXuJS95&#13;&#10;SXfiiSeGuNb3VtMh29F3pFZ8Rx11VPcrv/Ir3cUXX9y95z3v6R7/+MdvieF2Ti1v35Ko3zel59P7&#13;&#10;+PaV/5T6bSMBkct+NxW8MbbtpdACtx+A8Y+L4R2suG8O3+K143hA1e7dNkdBgbvDZyEDRwBpLa0t&#13;&#10;aHfA7lQMQYEkBpvA2a/VAWf8YA4A7m53uyvzPO/aHXEkA3MA59VX/3d32WVfZT66oF8QIqkhQBAw&#13;&#10;ezQx1qy56z27U3Y7F3IBcFx0V+y9rttDPOUToOxUDsOndAIYwZIgjzsChWz8iIbw8X6B/QKZ1si6&#13;&#10;XYecL6MMAjfTAiBIpARc+4MvRPG+kMI8SFcA4/0AQ1e6AZwBQjJdIvHMC8AYgoGYKQv3mPLjikYC&#13;&#10;Jv0vWMZ80Ekc8x3yT30ENUrVcgqaapeEcLUXSZoib4YgqY5lVTb85cVaIJ98JTm8pn1SxgByQwrm&#13;&#10;LOuwWa1EMzHq6Vdy9qxItA7QD/D7TwAoclkeAcmipcBxSWfltKfZpYjWqU5fITb1X+J7BbCr35Ii&#13;&#10;WLDUiOUD00Soj1rDkHsor/K1jAMJhnzKr4zlk35zU/4FTmval3cBu/ihiaWK1hpczzsBK0A2ckBu&#13;&#10;sWCiTZ1qMb+cXQsFwCkOiF0tK1OUkjZ59Q9glyASWCp/Ze1fN3XK8lomyQH2WK9wjb+ijpV4YiWA&#13;&#10;TgVoohfRHcpRKwJVPNuFW+RrfUp/c5krG2HI15tmnodVgsRFntFh2kNHyd4rAo30IAdKToJgdeqr&#13;&#10;RUzp9BdSJxYkZM66BiRdFkY6xF4P2aYVkOAY0oCyORUupJdZU4b0KeuiDGgnibKQBPoEsh4QOTlG&#13;&#10;dspbEgFCjFW/UteQZpR3rj8Wl9m2xa2cZZW4lEyqumX6mhoS2Sk3+w3E3+pKZLeXeknWSBAqY+Jh&#13;&#10;mdLh3DhWftR7ppVSnhGMqUHJg/eSVmX6IFqmD3CdDkgypFISdsBO8PQXytkdTRCJ6a+nlHdlH/oS&#13;&#10;5EyPZVYfCx90SefaEENadoUMokzL1XHI6CpkeS/iYVkGGFgggxB+tGHIoeTlew9n2GtXwscx7ZO+&#13;&#10;VaSp1jjoNz60QuhoZQMZ41Ld3eILpK2/GyxT0IF6JeGrhxMtdCRT5/YHrXO0SMp7Wt21L1of3uES&#13;&#10;b74bo2e2O+chkT1t76LqbwTkpvpKW+Sdyylb9ImcQnYpd3QqK2r5Tk9fIZ5pSZaiVzOt+iRK7QD2&#13;&#10;ccNQgJA3EbxhzYfyhLwz3vA+S/nUA/XaQk/bgUjg1FNP7X7+538+pIxLcDvd6LOf/Wz3D//wDyFE&#13;&#10;9AnzsIc9LBY2kjf3ve994yNm8yD81oJSxzRazEjG6P/h7LPPjq8Q6+Jvu/5DzjzzzHz1/rVf+7Ws&#13;&#10;zPOlL31pg6hpoPrWluNAZDeF3XkSaGPnVrKMC7lQP8bj6a30pIVt4+tx+Jbedo9bpb/duFO4218C&#13;&#10;EtMSLr7PfuInfiIkjbmKydzd1IemE35U19rwgx/8YPfyl788FohOy5TAPlw3ZTPW8yarJo/N1+3+&#13;&#10;dJwksJMkILrY73bJJZd0f/Znf9adfPLJmUurwjfF99z5r7K+bf6rg6jf/d3fjWle826/OXF/WEzD&#13;&#10;JQK/93u/N1/ANoe5ddcOzB0kC5KGQTcD5fiYyNd6JyQ56Be4GM7NQb8Dfl5+WKrc/e7fwAvv4d33&#13;&#10;nvGw7sH/47TubrDU68vru0u+sKd77/s+1L31bRd0//bxLxBeQORg3Zfmf0Qej3rUd3aPeczDu0c8&#13;&#10;4iEQPLu6/75u2X36U5d3b3nzh7u3/99/7fZerm+KtlFWrAwCGi12kIcQUPBl+f2Ln48AxRrg50s9&#13;&#10;d5Vjr5NPfUCk3EYXwFGWABKBg4mKqCQTkHuS8B7N7rQNiak4uLX8PAyww98EX/IDIglTUw4kEgAy&#13;&#10;+E6ZA6AW+XHwS7ikhRYe5uEmoJIIUL5s5K988nyjLFUPW6biebS+lcYitwVQgmCBnKQC7eTuSjK5&#13;&#10;rqhOjYk8+OoeKxuJACxW5pAs+kdJPRdXcH4F55JSkC8sTT4HfMYhL1M6lnHWSzmZplFWP6QFGJYQ&#13;&#10;6V2xJ8BLIg8ALWCjzvoMKsnSUlo0kK/AT7850SucJsfRa+qiflhFv8jr9Jf2AlS6XLREzQySJM5v&#13;&#10;BX+km2kxBrf+EgYhEwDEsVYyQUGi04kA+LRH6mh7bljXSNJxe9giV24ImEPUWNaQWB4FmxwpQ6YV&#13;&#10;aZ3g9CzqKuERuwj6jKSUzowF02oKhSEcT+eSWVqU2L8MI5gnPcseItOpMFivZdqTJBLhqbMWHvNY&#13;&#10;EpmSU/dIAV2UKI0M8o6gDayX7S4pRRm0dVvhD2XFFLEQq/rHCcmgc1uno0AGokAzLCskSjKNivRD&#13;&#10;7DltzWldymKslzxNfdKHrDN9oic/y8Oj8sdDPFbk6ngHrPB9U0Qv9dL3ilMkzcPb/Illm+0o8cCx&#13;&#10;6yHVnD4IIdjFKa+kCBKlT89DIrpCnJY36ivtTf4zffjYXMvThvu+MyVAnSInycN5ZGLZuUUdzC9L&#13;&#10;fmfaHX6rSMtV15ZaGEn80G/n5hES2r6rjkIerVEuyhYnuUuJF3VlL+8XiJUVDn9xZD2jn8Sqieus&#13;&#10;qMUKWKt13yf0rdTpi936QgLIcih3yafj2CE8V5ZFHaHtJDq6y0kXcmfwXVP9GQIrum+7qjNaeEFe&#13;&#10;aXU1U29IT4FYfuoZUavDC/SV/ueUsHpHSsCZvyE45K/9QR2yJ/huTBIJIlmZ/pE2tV+ZtropaUQ4&#13;&#10;36OSL00vnaomuRpC1DTRP98PSde+1Mgbk1Iv1CffD/YaySD1wvvTdiAS0EmvBIy7Pj1cnvhd73pX&#13;&#10;CBvHHE4zchziJmHz6Ec/Os6GH/SgB+VLsx+F3NrYJRe34I/x/QilhYzWMhJIbuN0nQL10Ic+tDv+&#13;&#10;+OM7SZorr+Q3erSNQcPo9nR6GElAfXHz6N4IvPH5TYkjv2G+Z9la3JsKPz07OCWgk3R9EUlEn3ba&#13;&#10;aRuVsP3VFY+2//id4rtOYkdspgNqp08dbkRNk40CG8vGa+U1bZMEDjYJiA42On07dzDi5kDjFa94&#13;&#10;Rc6388c52+7b2VxSTu/1Osa6bTdH4sNo3AE0m+P2AFWBnyN1B/0OygVSHAMWdG7Z72WAdWT3Wy/9&#13;&#10;393TnvID3ZFffwQEzbL7j69JwuxiXvzp3ZOf8sjux37sf3Y//TP/p/t/H/wEcQHNAU/Xdi/6ubO7&#13;&#10;//Wis6iTqzGtuq999b+6I47YBeFzSvfUJz+k+6vX/z++DL6aVSJwUsv0mSzLy4B+DjHgstmxrojV&#13;&#10;gvBBgsJyugso/OILYMn0Hb9WGwagwldqz/LT7/Qgpz0JTLxH2tQW4IEVgaSG4EM4xfNeAsCXvYAO&#13;&#10;oqMctAq1lI/5Cdj4F/JDKCggYiljv4Lzz2lDAq95wIq5C2goM2ctb3N3wkqsT3yCvAOkaB9BPyXj&#13;&#10;njv5CmwE2NY3gFJiQLKG54CyuOyh3VZZLts45iQ54I+W5eHSW9QpS/6um44r0Sgjwa0EhH41jmE/&#13;&#10;mXLj4wcQumD54b7HokQAlWkYyE6rBiwO4vA14NJnAzhGdkrbkuYHc2gf2ymOcq0PgIwYHJF5ztQz&#13;&#10;psptWFJQRv1+sIy04Np2dZloLUk2pspERk5fkzigvajXnLqnrZFTxBf1Nl/kPre8Q7tzNt4EpBJJ&#13;&#10;bYWjTG9TWMhNAD6XhAk4xkSfsutjZ44VRJwcGy7/nY5iGWgmdYG2nKP77t7JameU2WWk7Ws6ZM4y&#13;&#10;ygNRY/qxGsGCJD5lsCqzXi41rk+jIookapDHAqIiz2m7EFCSPVhyRC8EXYB32yHkl+SCU5hoM2SV&#13;&#10;5c2tr+A+pB3xAP+x3ki7SsBIiAngBdLKytZSmEWw1HOiq09IItYm6BDNSXkgD1hFqscSZR4CQfJA&#13;&#10;AZHOMAgovz0EhiSRDOkkNObqIY6EtY5C7q5OFYe6liN9OY1phqg71nL2YXQ0y1+br2WNftLOIX5M&#13;&#10;GxnYb8hatYNBzVEfN1miXqsZSAUdA2shpoxNu+u1HNtLOnuIBJGE7sSiKvIhsd4yX0p4SLE5X+N6&#13;&#10;9ULy9pupIuVSXJSn675A2Q13Mbd8D2k1qAUUbb26L+GPZ9cCyrCSZJb9cs5JX5IlJCkkjuVI/Wgn&#13;&#10;2mpFOSTBQ/BJSCFziZtYsmjtZ7s6LdQyhUC1b0sC2X4IQpn6HlQ2lApFpHtz3trb9w1Npl8fCWx7&#13;&#10;gZXKkeCJkz78/9l7E3jLivJcv/beh+5mHnpgEmhARBAnoiIokQBGEwcc4kwSYjR61ZtEubn+NGoc&#13;&#10;4nVMrjF6YxJ/xmj8O6CAolFAJkUQZ8SBWaRpmYdmaNrus/f+P89bu5rN8dB0Q4M07AW711q1avzq&#13;&#10;q3XqfddXX436xHha8fjzcIkV+mj/hJhy3GWs13eXYZWUMTOJHMcl+pMy7Kh6WAdzmhx3LIHxSbex&#13;&#10;tFo59NBDy0EHHYR16xXl0ksvzVKok08+ufz4xz8u+o/R4kZHwzvttFN54hOfWJ797GeX/fffHz27&#13;&#10;e9L2i/XBBx+cZVgCIpcheIzn6weq8847LwSNgGl8e/BEvov/zLYE/S5mNUl2H5FA0xt1vB3j1y1s&#13;&#10;5nk8zvj1zHiT+/uHBOzjmf2cuecs4X7Abc7NJWuajt0/JLF2rVhTm2fKce1ynMSaSOC3K4EpFXdc&#13;&#10;se8thr5Z4az35gPmMx9zku6XUKffAv681JxoC7R1aOkkXrCpJcQC5vYsq+Dv5f/4Hy9iPegz4oPk&#13;&#10;+98/t3z5uBPKkiUXQtpsUg54wuPL05/2ZMyd9yqvfe3h5cj/9Z5yxa+0kFiZL3ivePlzQ9Jc9Isr&#13;&#10;yxeO+lY579xflu22X1ie/OTHMLF8aHnBCx5bjvniqeVLxy6ldEkjZB/QTcH+PwIWkjZ1Sgm4NpYg&#13;&#10;IBYXLEOAaOgOt0v9BV8FABjQmSUWgjkBLO3EYkESwHZPs0SkoisB7Ka0d2NWdfgl36+9lNAXSAha&#13;&#10;BDsAqCmAEmA9JInkkGAbsOTSBJfjuDWv2yxXwsvnytq0nGMFwhkUUn1oCJz4+TzLPgQ1WuJwLxgV&#13;&#10;yFCHCo6FzZIbyoaySJc6YOkziBNXgnhiB2tBoB+ZKjPL91elFseqxHTHpk4fIiFmooI/deM66n81&#13;&#10;fX0ZfbxjmYNVilJZhcim7QOAdEeZQtoVd32SHLL+oiqviUtBKSsgXyIFEscv5UosTkW1yBH4E9+j&#13;&#10;/nGgjdSZO860qy+oo3+xbJgSQKOXA4F4dtBRVivB3ZAK9F36N/Iela3ORH48d8mKZdPWunwGOXC1&#13;&#10;+rBNVt06U0p9lJoniiRjtyylDpuUjfDhpEVDP5YUN9FHjBMtJSREAKn2RYiygG8tvSoxUzO1XA4L&#13;&#10;I6VEQd+60670E/WVEHJZiD5UChY3fUjHAdZNcbgcay4IA0m1KX7xRQPhQLZ1CZ5WDoBzrE06LLdR&#13;&#10;h2IZo07ikFZrsCytC4FAj4b8qpYqknIuh+rrI0YSgHprudJF/yRJXGLYLB30MVWJP8aG+hRCgHxW&#13;&#10;uuyGn0uVMk61IJGIJJ8RYVOXQUk2oHPoVcoYLoGUQU5a3yQ/84RQhTAZuGwI0mVAnw+00hjMp274&#13;&#10;pelLdLjsif5Qr3X2DFlJIGoFMaVlDf0SsgQ166BLLulzSWPPeLRRKx4tYRy7fZz/VuKKeNwNGDc6&#13;&#10;ppYE67LTVa8v8TWHnuI8pRajvy67iyUaMoPYKTjYljxRF7o4Q67+lH5V42g1BHElgeWOa3XZmaQM&#13;&#10;+kJ/SAxnPA20JrT9ntDdqSu4QIrTtA+Lpy46I9nmGBww9uKrhvdOJ3opWcTuavR1r7MVYRA6QwhW&#13;&#10;SKFYFob8kQSTrNYSzjGkvvsOcBx6rywZY/TZsK+uWxGCyaESKtTNd6b1jeIZTtr0Oe8liVL/pkxd&#13;&#10;TiLD+WWMUwbjRiu6+p42R4ki33W0KVaHXiOLNjQpanLcuQTa3KS+Q+kexxCHIKTt/KQFi04zL774&#13;&#10;4nLaaafFr8PPfvazokXw2WefjcyH5fGPf/zqtHde6m/GMA/L1geETjrb0cLb/dKlS7NFrn4lXIaw&#13;&#10;aNGi9ihngZRfuZ3/SL6Y/s7mXJJTbXeg22U2uZlIYCKB+50E2jvFd43WhC6B0nJQ4tnD5+3wevxe&#13;&#10;h+bf+973YvnnDlGbbcbf9MkxkcBEAhu0BKacfLQXgy1xize3ddt1112L28E5IfIYjzPzfvxF0fJL&#13;&#10;otE/LaydXV/5nOc8Jzs2jMdbL9dO5GIFIlgWSo1mxAKeACyQDRN1waO42S+zTrL7AI2993oYntWf&#13;&#10;CYDrlqOPOaW84Q3vKUuXXMbyJb5AA1Q/85ljyxmnf7e8+S2vK4ce8rhy4BMeV4466riy0Zz5kDuH&#13;&#10;ld123wly5rLysle+u5z9g18xIWPqvtFU+fxRZ5b3vv/Py2HP3Lf84dMOKKd/49xyzXUCJZeCUMfU&#13;&#10;i0mbVbfWALuY6AnkAVBFKxLqqTVDmgcIMGYXixAi0zeCAckCgLU7reBoVKLApSL6Zdlll4VlwcKt&#13;&#10;iNct5557NRZC1wM/tGIA5AMudtvtQWXBNluUFStXlPMvWFpW3HoleFowLZChLECUgMe/D32/yEeW&#13;&#10;svUEu/TA2lh5A/g/1i+ECXKqvxvTSrr4VZ/2CtIE3QCXurTHvrG/AEOCu5x5rqWI1wDfSkRIONl2&#13;&#10;QZDEgWn4Sfjkj5fSA3wLDnkuKRBLFeQrWLJf1Qh9hghm3Uq938Gqxq2IAybVFok8SR30g6UjWoek&#13;&#10;PuhUOAhy9LAkBMNPQEtZEgchCayT5JP1HIH9lEkdVDjbF/3UIsL2QUoAmgXkEgpd/JL0469FAtDo&#13;&#10;9q/yoY+5ty7KJWNOGUASufSj+kaptSJDjtG1fZLDexVodLv6pEzxERJZCorta/yNZDmPRIuyMDfj&#13;&#10;8a7QaiTkon5+tDxyVx8ytQ5s9RwltY8sVyCrFYx5QZyoC5Jwg1hnPIi2+QxiAx22cZVMUifR+fSD&#13;&#10;OQv8AdUhQ7CyCFhWd0iLXEJApFeb3ZZ6QVsF3P6XJVYSAOhM7m2fckCuLCdrVnU6w0065BurLslS&#13;&#10;5UwzKnEoIam1h0QiYdFh+06CF2sJ9RnySX9OLimLPxf1j/Grn5Wq78qEWmSpHmnUOeoe2WqpQtkD&#13;&#10;rEU6OCzWmqWUbQiRRqStEHFuIS8xECs3tvfOUiKJCfU/Os3YtHY0rzq+9lbdtO8Zz9TD0nSCHr9W&#13;&#10;tiV6TVvN1z7D10zIMvVOncDyrnTVVZbDhbBxvKvf7hol8QK55m5uWZYFUZK+s80QN8SshLF9Ui1u&#13;&#10;IntkQGHkS/4QP3EYbfl5L1Mz6id9HqInOqZOGFcCxprTbxBzHXb/GnaUlWNF0oRoIXokZbihH7q+&#13;&#10;uxxnvH+ykx7l2ucDCKqqiyTJfwJx0mTcIsDo30gGZuz/1pE6h6yR+FF36XedRsfhMe/S6sfHurY8&#13;&#10;jOfYMYzfjGPm39UZjye3IwlEN+9AGhIZWuYuW7YsvmO0dLnkkkvK8uXL83P50ZrS30G2twtu6dtc&#13;&#10;x/uZfXf99deXj3zkI+W4444LiXT44YdnCdR4Rpdffnl2hZJUcq7lYV4SOP7N9zwzb8Ga1kK2Z3JM&#13;&#10;JDCRwP1bAu1d44oDl1ieeuqpcSkh8bLvvvvGqrD5+Jwzh51KnZNxLFmypPzLv/xL+cpXvhJLPuO6&#13;&#10;Q9TkmEhgIoENWwIipdWTmDbx+P3f//2YCrclUO3FYdzZJiotnc9nO9rz8bNssS+Z9X8wo2biHWzC&#13;&#10;eSAgyGG4hwAgMerkm0m0IF4AsGrloJzxzZ+WG29aXD75nyeX88+7hPh8yRWAQS5dc8315Zhjjy+H&#13;&#10;PuUPyqEHPxYC5EF8wR6Uh+yxXdn7YbvwwuyUz3zutHLm6ecQna+9+FeYZgnO+RfcUP7zY98pj3/c&#13;&#10;HmW/x+xJugeT18XkzcQ+gEDAJiFQD5cL2YAKXH0JCwR4mi/FkgwCdb9As2xHgCJZIOnC9S67LMLU&#13;&#10;+yFsFXpdOeHE75ZnPevx5YgjnsqXQMAulgM/+dkvyqf/v6+WE0/477L9druWl//587D4eTzM+6Zl&#13;&#10;1a9XlbNYzvWZT59Yzvz2hWXVtCQWX+UhsgQlIS10ApqlRIDvyBYAnv8EwgI+AArlqDNaKrgETCBE&#13;&#10;gPCK/2iPS1PoBIFRiByerCYCeC5ZIEjOGVnUrccpFwBXD+NLhPhDLvHfUq0jAoYE/ob7v05hk7+A&#13;&#10;sEJx8ZhWDwOIrWksi0I+BEQRQ8XRZwVf0StBQNyRzlBxLikn+RjXFlEn25y6pEgzNxGHFbDtnFMo&#13;&#10;8jEtQQJYSYTsLhUACqjH50sPq4E4w7X/sY6IjEnbD6lGObfTZwmRttxHHVAXPFr5FpTCalBIGOuT&#13;&#10;SPUfgL6ES58yYhmEXjES+Gl5gOzsb4EmRJFySOVpQCXCqoVKSLoQDbZTWfijEIkYdDI+YiBa9Edj&#13;&#10;/5tWH0H6EopfFWWSNNQfoiKWEISE1NBipo8lGendTUtfOVquKHe1qZJ1yNL+ow5d/btQ74FLlSDa&#13;&#10;9DcT6wrA+RCLEy0eMubygqhapDVT3VK9AXPq0bN/rY/vCwkYQFXG2piMzTMkqe8Q6itZoxUR4Wo7&#13;&#10;ATTFMKzRbF/IIE7qPu+F7E5lf0rmuNTLoS7hpdzVl4FLe1huuMr26y8GSzCtSbD2Gg4uIw4kSRd/&#13;&#10;MliAxQoM0mMosbJqB/LHIbAkF+SOsmuEtM22/Y5Vr+3rLCFLf0OtIKOh5LB9bl/ZDsmxWjneOcrI&#13;&#10;/qtkT/QgFmTGV0ckVfyzorwkntR5x6vjUD1yvJCnk0utXWLBZB3VO+TCMwkeqsbPHlb+Vlpy17x9&#13;&#10;Z1oHLcEUGHGynMu2I2MtsdJGdVCdtpHmZkzzsk9H/QpJlb9taZvPTGO/+Z5RRvar48of5cfKyPwl&#13;&#10;DyV6JGa8bgPKPlYOytYyza/Wo8rTmN5PjrsrAeUrcaHFjNYz7gb1wx/+MASNhIkfmLSiecxjHpOd&#13;&#10;TyyvzT/uTtnjcyGvW54SMB/84AfLv/7rv+Yr+Mte9jL81B24eseVFk9Lmy996UvxqzO+nKk9n3m2&#13;&#10;rgKxcQeid6f+k7QTCUwksGFIQB9bL37xi/NuO/HEE9nEZCVz+SOY4+8CfsDam/eP77pf/vKX5YIL&#13;&#10;LuCj8VFxsH7jjTfGwlAcN/6+2jBaPanlRAITCcyUQIiaFtgGted7wwFVm5S08tfXOXNk2lB9nDhB&#13;&#10;M2cn021C7RTew6+3TLkBqz3AzC9+cXV5/Rv+M9Ynv7z4V8TejSROrJm4c/ar+aqVU1gaCTqAfzgK&#13;&#10;dheW3XdfCOmxTUiJM844G94AnypM4gUpleTA6fJPrymXLllWHr7PdmXH7Xcq33fpQQBNBZZZNiEA&#13;&#10;Th0Fg3j7AHTNnYuZNMVPi3EAo/pv0N+C4HfOPEEBi2B+DWDIl+Oby14PfTB+cp5XVk6vKM969oHl&#13;&#10;wCfuVZbdeGu54fplZacdF5UXveDg8tjf2aO89W2lvPAlzywH7r9vufSXV2NavbzsvMt25dG/85Sy&#13;&#10;76N2Ky9/+T+Xc3CYHPACkSBoy+45cV7M8iCWHsRiRGATsXJGloJAeZJYiwDKKmAlKtfdnu3zAGDp&#13;&#10;F4cjDjtzVQGMS1FqOGcAlECrgjwBlM8qIRQAJOBDTjqWjeVAEJr3VkAQbU7WTzmNwDRXAj2tHLTw&#13;&#10;6QvSkF389KAzmAwRw7aRJtu5Ww/zE4QK4MhXUsC22R/kledc1fJshz+PWj8ecfAPdcrZ9ivPEG76&#13;&#10;0aEuAYs6OmZL5LTLNMrc8pWjFlBagQlkbZPPzA6gqJ6tztvOaD+f88u915bLs5wN93ApjPrMoTUC&#13;&#10;z7VocHlgtRbiGeOjAmxkY93yQx4QXfo2qXWpdahgl1ysdogN6snoCikRawvgslYjWkrQBsnNiDB1&#13;&#10;kpC0DF5LWl2YPv5JWPICWSJpUVw2lWUmTcaOBSw+JJwgZqqVj62AaJIAs47u2JNCOJk3/Ra9TB1r&#13;&#10;L8XiwsejvulKIEjS5N568ZM85D9jufQsS6/okxBV3qs/tlE/LbG2MA+ITonNkInqnOm0ppFYVa7k&#13;&#10;pX8s3j+mrfmru1qxXMePJRJkq5PkIaRpZ7gtaSEZXRI0ZHnREKsSl3Rh3RIfMX3SZRmZcrfz6Uss&#13;&#10;YgaAvexopq6nTRJijAPbaL/33JKeYxUyJllee8rMQ/IBQso+C8kqaUHdOyyTjDULW33XMaZe1rix&#13;&#10;1iPvlJ9xI9Eq6acFkDrkuEM+nLO80HLUE/7174IViO7HL4xjUTKdGpou40+935x3NxKTzHNnuoxb&#13;&#10;lzSpN47RNq4kd+h3w1maJTGmQ+qMnchCqyWIIvsi9eBR/nO8S6Y6Lto18tKySSuatE85C9hJmcT2&#13;&#10;k+8o09DO1b+mr8pkctwVCWhtIljRQuaMM87Irko6FRakaP0r8aFPGAGKvmn0S6MjTj8KrY+5xnge&#13;&#10;7dox33z5uZGCzoRf/epXZ+enZjEz3lbboJNQ07cPYePPJ9cTCUwk8MCWQHu3SDbrX0tn6R/96EfL&#13;&#10;KaewiQmk9DbbbJN3oPE+//nPx7G6vrokbDy0pJEoHl+i+cCW6KT1Ewls2BJg1rrmo700xmPNFjb+&#13;&#10;fG2vneTcvbwyrac4Z8iZJc9StHF4JohKFO4F3oCQOvl2Si4IAbrx4rts6TJ+AiS2mOXrdV/gITEi&#13;&#10;OGXyveOODymPesSemFnfUs47/zLChmX+wvllq202K9ddu6wsWcquJkzq8+VUvJE29phITmOauAz/&#13;&#10;NiwzWrAQsMr2uQEdEjUAiXzpB0gErABt+Tr8hCfsXJ75rN3Zbu/S8tX//imEC2CKL/0DliBsw1Kl&#13;&#10;V79qf4rvsDPXzyCBriIt4APQN7VRL6TLjjvML5/85GnlXe/6VLll+bVln4ftWf7l/7227PnQnfn6&#13;&#10;9ya+0nXKG9/88fKlY75LPeewC9ejy//9vy8p++3/kLL/AXuXn597GRYngEn9egRkUb/sskMYACTW&#13;&#10;MFkiUWVafeMoK6Up9FG9lJt9AAgKgOGSZ5WYqF/R/WIYSxzlZb7E68dvjoSKfSUoBKjlOfdBkeYp&#13;&#10;eCJfSZmQJrUcAjks1/T0X67Jw7pG5uYp+Mb3TcgEgRrkTEgDSDZ3diGkxqV/Aj4tl34NaSIhMApP&#13;&#10;23gWwCmIq+XWNo/rpHWjnmkP0oleCNoA0Sy7S7uzHbNWI1q0UHerGdJEkkjyyFwJ54HLp+pOQREK&#13;&#10;dVO/W/vVo9HhY+rmk4BciRDuBOg5aP8wlgLWTuDsU2XmkibLtZ2NpKrtqf1IPhINLgUhVvpeAG6l&#13;&#10;+cVptP5SXOoTMIzsIB5TReU+jQPgLI2y7ytArpY33pOPxONoOZGOiLuSFJyHkjVu3zxqq++P6u+o&#13;&#10;LsMK6YZepEz6O0vr8EtiLeoYE2CTP+kiE+rmsiTrq7jtFw/TVx811kPZqy/Kzufkb2ItWNSntM/8&#13;&#10;jaNjaK2RBPPK3bQurVNHfC8oS+TGeFI3bWv19yRJY3pqav1cOjS8lPT48uli3UXeOhbuIQP93/S1&#13;&#10;dMvyIp1jY1nTv5qk+quiTpBCIfXUt/SJ9z3eZRIayC6y9J1jcbTHbch7klrUj3HXYVkQNzzkIFIn&#13;&#10;ll/6GJI80hpOEsJrl1j6gwyTjLJPJKTsP8nd9JFjl/h5h9gPkmbITzWhTllulLFgeeh1rq0YP4Mk&#13;&#10;ZXLhO8cAddf8rNq2pGAc6IsKa6uO/mfMWOLGs47PtZ6JXF2qhezVWeWfPiMTxwFyJTZn9dD/qIfv&#13;&#10;DGSX95Jn+loH2iGn08++2+ovukZbU7b1G6UNWZSxVMdPdJCnk2PdJKA1ydVXXx3fC1rOfP/734/T&#13;&#10;YK1YPLbaaquQMhIzj3zkI0PSuH32+rTYHZ+ntGvPbp7wj//4j+Vzn/tcANRf//VfByS5M9T40d4r&#13;&#10;EknudumuUC7ZanmNx515bTxBmL4qJuTOTOlM7icSuH9JoL0rbJUfzI888sgyf/788vGPfzzvgCuv&#13;&#10;vHJ1gyVx/HkYR4L6la98Zfm93/u91dZ8qyNPLiYSmEhgg5SAM811PsZfJCaebbIxW9hsBc3Ma7Y4&#13;&#10;dxzmpHfmxJeJtvN85988a/8x0yZgLG4m3X75FLC5fMTn7i4E0CKeWxgLzHSAGtCGBczG8xaWP/nj&#13;&#10;55aH7rljOeoL38DU2hfkxmXe3C3LvDlTZenV15eVKwQBAN6AWwBDyIQprGJWYtWC41A8Fs+fzxIX&#13;&#10;v5BPS2ZQUZZHCCIFFn5Vt7ypqQHbke5WXvtXTyyf/vQ55fTTL4YcAoiFOFpettp60/KKV+6FH+BO&#13;&#10;OenUCyBq/FoNXhOU236OU0+9qPzdW08oV1xOGWVROeWqy8uJX7+4PHiP7cuC+VuV1/2vL5aP/quO&#13;&#10;x/B1Q6nHHvvz8oynn1/++E8eW3bbA0e7c3tlejlALMtaKuERs3/BKUIG4la8w9KCSkCMgLEVyP/K&#13;&#10;WxKsgqy+YNX2po6SI6ZzaRPB3AlwJCiSF6A2gC4QSlDoF3WzlQRIggCpxE1fEmZxpvNMTJfVAE9J&#13;&#10;wVINSQJCV/GFviOYDVgGXAZUC5oF636BB7TZ9+iC4L36YBG0C/LIAfm7LKhaECCTCLtqmRKxXAFn&#13;&#10;qqAeeK9CWseQGLUVo2Qp162a3YrbrZQFmJIo2m44hvqA3o7WR1qhoDtarCStepVClK16Q/7J2jr4&#13;&#10;q0O79pcRW3itWSXTCE48nPqGLLMcMhFoW/PkZz8o7/pTYwXddTkKxIKWCamLMlPmo/4jNNYaGXOO&#13;&#10;JbQFa4Ysd6ONsXRBD9yJSp8uWQpn3No4Ercy7TdkAJnUczmahBzxsjSOPCXa3N58WiuHkCKCdsA7&#13;&#10;dZIEiaWDdTc/LEskV3znxN+I1hWC7hQriUE6+j/gXaKIXtDZuPfWRvkKxqvVF5oXEs26mJ8xlK2+&#13;&#10;ZLCK0mIo9SRfdvdSfpXIRBdDFuhjBf1hqRbNr+VKKIzIHp3eli5LKF1aA3Gos+Fuj520JGqIF0fh&#13;&#10;LFOqfmy0IqGMtkytq58qHBVHxyleQgyHwm513XEpp3mgj9VpNvXPc9tJmZGx9ZGM4Q2KDN3Jy7Ee&#13;&#10;YlvSBlkOOA+sf/SVmL67Yu2EpQ/WLQrMsTmEAIpFTizx1FVJX4kLdYwkyHSQd6SyQ9eie46fKB/3&#13;&#10;CsfMlJ9l27fWnboZTP9Ljkk+ZSmh75Y4Tzf9qD/JzfLUo65EGTrQl1iykoQ6/mpmBhmPcDKPLqRO&#13;&#10;klOUh8wqOWp5jlllxrPoitIyN0kxx6Ltc4zWult+JXGNNTnuSAJt3jB+1vfChz/84XLMMcdklycd&#13;&#10;8eq3RV80bsctQSNA2WeffULO3L05xew1G8+zjvdhdpd63/veV7785S/HN85b3/rWLFVYk18ICZrX&#13;&#10;v/712ZlFPxOtnbOXqn7jrQpyR5Cm/xuXNUyODV8C9uvaHusSd23znMTbcCSgQ3L9hj7ucY8rJ5xw&#13;&#10;QqxqXPrk0k/fRToMXrx4cQhgd8Rzt7nx99WG09J7pqZ39o69Z0qd5DqRwPqTALPretyRMo8P+PYH&#13;&#10;YzzM1DPv7yislnTP/yveEzr7b/1x0k+Bt5lOO4EeTaSZQCcuifzTGXDhsh4m4JI0XZbCrOKL8baL&#13;&#10;FpY3vfn5sNVPKpf84qry7v/z2XLVlU6aNmPSuEnY61uWrwwhU8uQJhKYMJkPENEiRABACFYx+eIs&#13;&#10;IMhXf0rW8sBJP4Cz7ggFXOgDOomv3PvTdFUDLYCNfn95wU9x8pyeth6ALOpbv1IDE29dVY7/2iWQ&#13;&#10;NH7hfwjlCa5uKZctWYX5OJvpQhodewwWM9N7YL2zGSTBreS5iucuIQH+bbNlmctkePlyHYYCbthl&#13;&#10;Jr4sVm1DoQ0sUgGXL0RyCheHiJbjkhMdy4LC4hNCMiBfrQVdNqiCq2pBkQaSluCAHPvGnyCwXuub&#13;&#10;ImUnFvlmkiOQog8pL1/lUwciZKlE7clYdSjw9LVhPLZOAim/dEu+sFTEL+wCz1g02AdxeqteSASY&#13;&#10;ykOA6f81nZYRAa4BYoDD9LN97SFYU6v810TUGdlUSwmvOeh3QaHpDNEXUHbjAcR3tHAgjURAgB5K&#13;&#10;YL/q70S/P9Hv5Em5IRpoh5YMKUvZCquJr0WHxIN6k/rVfLjhGDUsy3m0ICJEmUc2xFfxOOLIdiSz&#13;&#10;amkgWLYOtottn2MJ1vqQNpJGCdc+MZwyY9XgA3Wc+hkJ2Uv4aE3SReY92hbiQ2LA/rJ42t/LuLU+&#13;&#10;6FQIQ2SShzo+ZqtvfccA1KcgIaolkBY3EE8RkuVDGugPpuukhqVC6tZoF58sgZHgQYZuE14Ji0rW&#13;&#10;WUYH8sFsqlUHViPIPDIYkQmWl3YqqwB8G8a7g3EWIkkwT9vso2SThpMdpycd2gAAQABJREFUbZ/i&#13;&#10;nVB91GhRJYg3huPX8UrbdDC90UU8w7eSO0JhlTNgdyYWpZKBcjeOS6bUV5x0I4shO8L5run0roP8&#13;&#10;QS7Iz6WZ6lgImmxnvQ3XOBZXj7K8jfbynnHr+k4sciS8appqpeY4mAthaLiEBlSE7c0YMcyfZfEs&#13;&#10;O1sBPh1D6ptNcpxoXQPRWq/rmQS0QX00kmPJ+Oqwfa8eOSoIY6zXONwmLjGbfqiHRKvEnKShVlfq&#13;&#10;l2ScfaFs1H/rSzvIq5JN1IcdtyReJBP9+wVvjt5ZrnWQpLU4MjeNv7TF8pSzfx9sb2ujcUxH9Lzr&#13;&#10;6YPI8Lb2mI9PJ8cdS2B8DjI+p7j44ovjf0GrEv0zSMw85SlPybImQcmCBQtul+ls85TxvG8XeS1v&#13;&#10;xtNr1SJx4lInd2Nxxym/eksWjfudmS1rSRytftb12Hnnne8073XNcxL/tycB9XtcT9v1uJ7NVrvx&#13;&#10;cTH+fDyd11optzzH402u7/sSaH3pDk4XXXRR3nk6Sz/ooIPKk570pOwAJ0lzww03xBeXVjcus1yf&#13;&#10;FoT3fSmtfQ3bWJs5dmber32Ok5gTCdy7EmAW61xUYJWZ6O1Kv+KKK/KikNF1gjTzRdDS6dBqfGeF&#13;&#10;2fIyY9dnu17cr0ot7e0KXC83t7WF6TMT5sy4a86ZLHtJW9tEPOAA8AaYjWWDX8+Z/feyZEOSZlVZ&#13;&#10;vNMO5S1vfWY5HEuT62+4pbzzXceWH59zKflIWGglo+yAC1g+6JvGIyAggF2CRtiBQ0C+eHsdi4Ti&#13;&#10;EinsPTJ/FxD41V0g5hdj+wTLDv10cHgOYDbvhFVA7K7TNsk80yaBCT8KL8tuWIW5tKCIZSM9AJ1f&#13;&#10;sQWt1MMPwdddC/10C2BDoEXb3bbbL+V94kjUzJnDEqoeoNAdgXAm6pIr/YkM8I/hFtIC9IDhtFcr&#13;&#10;B8EYlklUquMWypINAToESxgIoNy9SvDltYBGPw+0U0IhEvQfwGUlDCANAOZaz8SiIv3k5EZwZc/6&#13;&#10;nyQNP9Ead/Xw2jv+UzaU5/KU6sOH+4iKgpIGmVDn/FJ/nM1iVdGBNOgJrukc859OXOVaQV1AZOoj&#13;&#10;ELPvPNtHAHOuEsa/FWx63/TQeMqFWAo5aBCQGofHxHb7crZE7gbYSozpOBr9sbrKQQCs+AJwKQvZ&#13;&#10;ZRkKvlmUmzVoy4cCUpWzZAHnLHUKQaaQyTb/mRfyZ2mNZEEIsVg7KDjlTFx+dbkOQZG35JJkVY1T&#13;&#10;c7JStkdZG8IvFfVMutTX9D5Rd5U7uumz6DtbfVN/+6ECZdtTZSux49JAt4avfl+wDGF76PjyUbe7&#13;&#10;EA/4KpmS6IJM6NNvsZZJ29V3dHiAH5c+1mi9q7iX1KrEQqzYYoXjmNM6Rb30UIckTzzTIOoV4E3j&#13;&#10;/C8OpAX55BX9o60Oy7oMyh2IcJJMKsdLP7sSoec8l7xQAhJTWZKHXPSLAiVHqH1nfWs7sy37tMub&#13;&#10;SCEJxzbuQ5YdDrvXcE0c/HE4fuIs2CVN1L2Wr04wlgfbEwbRZZ9kjG9FWfo/2pqYWxCXbEImOMYX&#13;&#10;IZ9ryNut66m/y5rUN/pA0qwSTRLIjnu3VKd1Fh8rFgksSUzbICmCrkVsFIAj5+xGlbFFoMSov/S/&#13;&#10;Y8s8kEnIVfJUONQqF4T7rnDcRn/R00oKSQzR/gjcdw5LviBaQwZp5WPelNE1c/qw9pV66bW9h/5F&#13;&#10;d+nzlEEocV2GOgV5KpErSZ93b8r2nYV8yTt6H9JNYsx3gbJRkI5p2pczuuI7LO8V28xvRKI6jifH&#13;&#10;HUugzRuUqdf17xoLHSE33IL7kEMOic8GiQ6XNrUdKWfLsaUfP88Wb23DWt2Mf9ZZZ5X3vve9RQJJ&#13;&#10;HxJvf/vbY82zprxam9YUZ03P/Lva5LGmeJNn930JzNRJ+3WmfrS+9txIl5bOFrbnM6+9b/HG4xg+&#13;&#10;OTYMCbR3jSTNu971rhC0ksCSNI961KNiTahFob5qZh72+UydmRnngXjfZDre9vHx4fVsccbjT64n&#13;&#10;EvhtScDZ7+oX+7iinnfeeeUv//Ivy09+8pOy00474QflP8uee+65+g9KU2ydW/3FX/wFuwxddaeK&#13;&#10;7pcomeE3v/nNcfh3jzTaCbovKybkAcUj4uT2ZQkCPJxcO9EWHHh2Eg/Q4NqJ/TRWFIsXb1s+8v/+&#13;&#10;pBz65IeUK664ubzxjZ8tn/3cNxEaO7KwnGbYv7WsWLG8rMLj7+abbVLmuK01OUgu+CW+y+RfS4Ee&#13;&#10;X7znzJEkwUvDrcuYu2sFIwilLgEMlQio5vbWx4mqYJUrwENtD2BWlsV600zn/XXuL8C0KwUYnEgu&#13;&#10;8HYXK+NWfyqSNoJjiQnrZNsFx5VIqgCf2ghACHWraL+8xwcF1ghUAvEAiOIfxC/5Pqdc6m5rzVNw&#13;&#10;Er8eXGl5YJhApbZxdG+a1JWTL0cBcVAf7UqDqFMAj3Xzx0G4j8YPU9alNfYbT4zQzlwEZNOXwE2u&#13;&#10;KTPPvaacEEbKm/9ZQhFQ7u5AWO64bCMLPfwSn12LbJ+AsfaP4DE/UVcAXy3Uy3p40W5sc70OAaGe&#13;&#10;VRRLeEsPwUKfDCXjsqQI4i/EgOCX/sqSLfMQRJob8QTDkT/tpL9qXuoKdQ0ZYxhx0oeAea99lrg8&#13;&#10;Mg8l41ghXHIu4BK5q2sVgApQyT8WPJZqfMuzDZZF2+LgdtTGNNM21Htikqf14KCYGMaYHzLIM0kC&#13;&#10;wC83ITmSn/2NTtZlQ5JB+hUZtQ+dqTuEIRfA+GCIbuqUl9guVYxOSVhIXsUiRT2XFBDoS8S4bMpr&#13;&#10;iS/BvuOFcyxDSOO4sur2hXVzJyMAv8vkuOFauXDZ3hVEDqhnfN9GXNEYZK7PllhzhfTDUkWik+yz&#13;&#10;u1TSkx2prLv9Jb1bSQNJmjmMCOqb5TSSqLbB8iElMnatl/GtLGVBToVIiYNll01yP2CLd57a710I&#13;&#10;na56TFxJZMuxZEut7x+sqbrz036dWk+7BbdEjX1Mm2O9gg+Y7ASFZY/vJ4kmLggjbZwiuzRR66Kq&#13;&#10;g+af5ZI6RI5Fj/6h1MP6rnCbbOuvFkYFozMUy32O6BL1G+m5da/O1h3H6njV8zgyLkt5pixqf+Wd&#13;&#10;RnprUi3qzNE21+713zgfN9h3kw8yZnhCNvZFLOp8pq4r4/xG5IsdmfFkG9Tx2uZad+vhL5mOzt5P&#13;&#10;jnWRQJuHtPMjHvGIbGktOJnp+2W2fFu6mec2Z5ktzdqGOS/6p3/6pzgw1mnx6173uqK1i0sR/BDV&#13;&#10;yvAskeSHqbaVrmW052tbXotnuslx/5BA04HxPm266sdQ9cZ7n/vTWuLXv/51wiVt9FkkeekSQAk8&#13;&#10;D8O9Nsw06qJhk2PDlYBWM5I1Yix3fXIXKJc/Sdq45NOln01vWiu9b2Ht3J49UM+Oh9lkMR42fv1A&#13;&#10;ldOk3fddCTiDXz15aAq9bNmy8u///u/ltNNOyx+I5z73ubGCMa4K3eJ578Tlu9/9bnZj8P7ODr9C&#13;&#10;udZaZ1dOYO65w4mNf8ScKPMHK5PumZMdgEFAQp1cZ8kFUYw1xEfEE/Z/dHn7255XDjroIeWnP7u8&#13;&#10;vOF/f6Ecf+KPwAKbwXL7NZc/jkzib1m+gqVGK8s287com7PrQ4A/E3hJmpTPF2UtVBYu1GS+g/XR&#13;&#10;UoAmX4Jx/AuSIsjlB4KUCgJqvSUwLMP+AYS4s4pEi+CSI5CGfyoJIqHCl22BTxyf+oB+ytfrG4Qm&#13;&#10;lCEAu54i+DIPSBrqo6H7S5L4nDoD1s17gJ8UgY/WC52yPWH0EQ6FBwPzF7iSd8AKy8ICdiWbBJNR&#13;&#10;Jc7InPpadgVEAm/riVTTB7TF/EfXFaCSR8Ckkldm5BHQZ2fQjpqCf0f9yIs3mUZePrcE68xznlWr&#13;&#10;DPLJV3iBO89JUrdqlyjyJyg2G+qH7xIJCcktl8UM6K8OS0dcWmNulp+td8xyRAoEOOaJ7bO+/C/4&#13;&#10;jD6RxjpypH98mD8WTuQpm3gG5TyKp2wiR/rJLaa1UhhqqRDioAJa/c14CHclxNJeQT3/DbQC4Fld&#13;&#10;tgXcDGEgmQbIhbCqBVoNajQqvxGB6SfqrTbHOkk1RD6xTEEvqhNeSQ1ISEkOfb1AIKU/o1c2hiM6&#13;&#10;N7q0XdETw+03zjJNSkTLB0koo1DruhyFOtrnkp/Rc/RdHR0RBvW9Y/9i4eVuR2xdneVAkGvZtYo8&#13;&#10;tbLRKiUkYdrv8qBqSaFD4OE0ljW2nZiSNy4xTLXSXsrtSeLYn8ifLa+HQ36pi8SAFjdUx26lTi5Y&#13;&#10;U1Y67nX3LyKS1n5F5tRvYD7oU2SslYqyGRECRo7V2CidVnDZhcxlhNZbSxnHn7s3SWa5/ba7V2UH&#13;&#10;K5dVaTlS3z9FPzUZu1h5xCqIdnYY5xBZElKDLEvCUk9nvuh0SCvKsH5aneizRcK5Z59yV4YLiaN+&#13;&#10;UX+e2+Ah5KWkn3n5rqpkFOEBCY5nx79t1Cm2ErXd5uc7yzLoEe+1gon1jGSP/VVHLpE41OL0BteS&#13;&#10;jJJBjhX0L0RJfT+1MR3yJtuTX0qdJFHsROQf4mSUXzrLrNNptMn87SPiYhVY22FYJTK9D2lMPfL+&#13;&#10;i1xH+smT9C/Eme/lqmPkQ5/X8YPumrckX0ijdk/Q6nb5rpocdyQBQaYffPygIymjk+AGXAWvN998&#13;&#10;c3ZMGp+DtPesebbwNj9pz/ThIMETfb6jwtci/NZbby3HH398/EQY3a22/+3f/i1fvBtgbnWwDX7g&#13;&#10;OuKII8pee+2FjqDdvrOjg2tR2ChKSyfoXte0a1/KJOa9KYGmIzP7077WUawW6h4tnsSMuq/VuoSN&#13;&#10;SwB1Yq3ONb2TmHHMNCfVpm1kTdOhe7ONk7LuvgTcse5Vr3pVln36wfzss8+OI/VPf/rTIW0OPJBd&#13;&#10;Xfk9+tGPzvttHE9N+vw2+Y+PM6/bvTKaHBMJbAgSCPJritvO/hE49thj80fBLd5e+tKXZtJkg2a+&#13;&#10;AJxItXXZbk2p4zvjtHiefd621fTe/C+88MJMYO4RITlnDyBzIN75YAwx4QTfSRQT8c02HeAU8Kks&#13;&#10;d3oBvmm2LMd9+cflrW85uvzo7EsBGPiy0JEl4FdooU+KpUtu4A/ssvKIh+9cttsR0uRHkh3AEL/8&#13;&#10;CuIBLNssmFcW77I9X96WEZflCwJIAJ/gZOinXCf3WSIgIKkT+gr6uY3pvMAMQGRUwOMQ8sR6S5DU&#13;&#10;frPRgl2f16b04tNj9FW7ETUAtlhW+JIC+HVYUlHBsQBMayAtEcxG8Cg4dTmWjjq9hjwQ2AGABJZ1&#13;&#10;OVYFVMKxuoQDwCu45r4tFyEB97ZXUKPMuM+19bfetN0v76m7zwhKODLkWkuABHEVokQAlsikz5mn&#13;&#10;guakMX/kIFg0vl//TR2Q3M5VVsotSyOydEPgaNsF2spiqzJNWpdlpLg4XCVcokIix/rbJvWM/2v9&#13;&#10;SL76GIUEjFsfD2Vum/1Zh/qzxvWgfAGt8sN6KU6P0UdrCdIlFXYQNj0JzEMrBskhvqwphxAy6jFx&#13;&#10;AlKJk8gCZ2XPLbKuzlsNk3AQpEoQCLglKgiXfOBJtcChn13u5nPKqSQCcnC5VYC4Z9s3aq/prF/6&#13;&#10;xRNttGrRgXodp9nECdhVJi1+2kDkEDomMp8qr6o2BGDxUQkm+0p5uQxFXdR6ynutPMzQ5xAFyDOW&#13;&#10;LLRbwkk6KvYkEir5EQ2hZltvnNAOR2RS+iDvBOVCvSMfLq3T6Mil1Y9gkSVtlOSTYIs/lHxht1wt&#13;&#10;0OxrUtBGLXG0aKtkZS9+diICyRnlFF1Vbx1H9L/j336ReJW8cryEHDFVtezJsimtb6xUx626qQNj&#13;&#10;1y29+9Ehd6Kyn+zH2pfmbj/LJw/0KYXs3PlOJ7mpRvrQMjxsaCX9eox9R7cO15VhwaeXlkF1KaSy&#13;&#10;oq7EybI6fQtFdvjZSfPVFy/My/eIWdsey5G4TwPqNWRNXQ5mmO8jz8bzZ+1vJORabg1X72gDeVYS&#13;&#10;0/pWHa9jztT2ge0kL9JkSdhIdyU06/vL3f4YD743II9tUyXPzE+5qFPoCXnX/MiSo9WMBzXgdv/6&#13;&#10;tP1u92ByMyYBdzX627/922x3LUj5m7/5m7LHHnuU888/PzsrnXvuuQGjY0lmvXQMOSabhcthhx1W&#13;&#10;Xvva19axNWuKtQt05ynBknlL/rjbigDKo5XZcjKOc6enPe1pmefU9197uuazaVt+LZ1h/ibH/UMC&#13;&#10;rV89q6eCbMkYHWYLxCVgJCft82YtI4EjmekuY861fWZa85DAechDHlLe8IY3xHeT823D22+iOxue&#13;&#10;3ri80222DzrooOK77xvf+EZ+l19+efn2t79dzjjjjPKZz3wmPq98zzz2sY8NUScpPU7abHgtv/s1&#13;&#10;djw0ElPddxwoEwn0yVi4+/Kd5HDvSkA0EMVVkT188Z900kks87ki9y94wQsyWfKmKXwezPhHMuZ3&#13;&#10;f/d3y5/92Z/lj4n5tMM/ODq+8g/MBRdcsPqLgF+a7s7htKXWejwXQ9uE5rY61JAWuz134i54UQxM&#13;&#10;wgGfc+f1y6v/5wvL37/jj/l6t6J87D9OKa//35+k/lqU6OcBMCQg0P9CsptTLrrgGpz2Xhei5hnP&#13;&#10;PKB8/esn8IfzJl4UgJV8kb+xHPx7jyg77byw/OiHF5elS5fWPHjagKigNY5O/ZId3w5+2RfUAK0A&#13;&#10;m9NDnfryVTw7Q11VVt6q9YugA9iNY+G6Te48/qgL3isQvA3QCv79un0LpUgi+eJCBj18XhScavYA&#13;&#10;tW7JG38aAkEhi4BW+dgGGuoffWQ19Cs28d3ppDo9HgEynirVLN3S8agALSSFE0xlLAnAF/cQFcYT&#13;&#10;aI3qwTnkjkSDcbXASL+MiAnuJA2cp9a8bIEH7bcdq4GeYfVJBdp2EP1qWwLKrYekhIDLScwItGKV&#13;&#10;Ybhtbk6kA4xZ8hGQZ32yExRAkrZVXykk8aC4alFhe6rUBMOSKqll2mI9rBf52AhyqNc1PJIjXHnn&#13;&#10;Cf3qbk91aRB6Zk7qHHEquDYHiSJ10AmZoQJZ9VjA7LWgl3uBtOn5z3NdqmF8wTGWGfZHgG4lAtry&#13;&#10;lQHkgkuIeuiE+TIdRNWMA1EZHUJmWGMpr5STdlqE8qUV/iRpkjdhkCEuK/G+LZmrFgppccqoFg8k&#13;&#10;k9gwmPZWZ7CMA7OErOr08D9CPdR9dWio42+zpS1uFz2UuImMudepb8aQS3mUIVYmkCESBC6p6kYn&#13;&#10;lBW2RIz9WLXpQJhlOvoqqrIjnxCe1ME2pmL1XMdHCieuEtI3inXhiP4zLiFCo3+mDZFmu+oIs+Kx&#13;&#10;ptPJbw//L1qrUKepvtuQkztEqg5/+5I/IWboK5NnGV7NJ+ldyofclWsH5+elhxx619D+BXBQEgs4&#13;&#10;LCaHkJJdtv2GtJVw0KqnLpXyXQLBhZ+sgQ6X1Xti14N6h7BV76mjS6uQueRTT2KJ936XsREilzZW&#13;&#10;Epj+gczoD0a6E6KPbPAtVKifS5YkDBvZGdIqhVF3/w4pK9tix0anlajX1kpNloQjrEv/drWwgg7n&#13;&#10;JxEVGfhOSIuJl77zPqOMs2NMfUb/kaNEk/04lODLu24eY0xS2vb7HiNP+02iFn1O1vRJHYmVsKmk&#13;&#10;kX3DL0xq7SffMdWajUekaH9jvZscvykB5winnHJKLAe0Vnn5y1+eSF4LTNo2tL+Zcs0hu+6663qR&#13;&#10;vUtQdGJsfh4C6PFJf/qbcWuYgECgtXjx4sRdl39aPuPndUk/iXvflsC4zvh3rOmRZ0G2DrLVn/H3&#13;&#10;hde77757wkzjr+mHrfXeJXiC0fH879uSmNTuziSgNZVLnvz9wR/8QZZCSRa72uHMM8/MLnhHH310&#13;&#10;rPwk6lwadfDBB4e80c2EhPID7ZCk+eY3v5m/F44pD89anJ1++um4nnC+z59zxtTkmEhgQ5CAKGv1&#13;&#10;C1/FXbFiRSxebrmFnY5w+utaSNn7Fi8XM/7xD4MDQSd/z3ve82Y8rbfGueSSS8p73vOeEDk/+tGP&#13;&#10;ytOf/vSstZ01wVoEClap/ejXEjiRF4QCRgFyjsVYFzhXT1wHLoFJJjlCHgIMQgcAvcMO+0O+SrwA&#13;&#10;omUlW4IeUz7wwc+V5besYl3wVuQFuKlzftIw1Z8W4G1ULl16JSaJ55eDD3p4eeELDipnnfmMctxX&#13;&#10;vlpuZDvtuXM75dH7Pqb82Z8eVrbYfNPy3e9cUJZehkWNlhkCg4DZ+qXaSnX8A+xSBMrJ9r3E2mJz&#13;&#10;1yQLrlkuBWDYmOsn/u5uWP7MZctudppaeVWZ2ujastUWO/Ac03zy4NU0+lFVAEwIEM5ZEmMbBJxp&#13;&#10;DPIK0Dd/wbeyE9QI4nyhQQTkXce9JJAEi4AdaVXo45URVCXBPf8BVioYsiDiSr4E5LicxzDbNuqD&#13;&#10;9KF5Oek1Xp5SNwE09+QbQGcdSVu35zUP0tBv9nYAsERG8jID49a8BNnWxvZWYC0ATwjZ0VbyDOga&#13;&#10;ySLyEbxlaQR5mz6WJGRrfSQmQpYB4FjKoUWKOdhu9S0Ekdc5rGe7pnwBqEjPIE/pe0Gu+mfg6F+z&#13;&#10;QT6R8ahe+gBJP5ll2imBg36zJM7wjuAZQOnSliwPsS6pmyQH+Zsf1kG1zZKAFiKBYbXrUg7lkLYA&#13;&#10;1G2ZZI99oMVKlj8xVmJdAIBNeVZFaxZkHdnanoBf9cEyPSMnnldrBa+tB3V3qY3tJk6X5+pL3z6z&#13;&#10;vOgPl6QahhBNo7lH2hAP2OcxwrGOod1ZHjjQeoSxpGkIRE4s0LLVObtKuUxF/y60rZ+zIByygWVA&#13;&#10;A4nJLHFDZhKVAnPfGVqXpFzrY5jEgkQt9dTKSj3kzt6K9tvsUZj9r2XWAFIJYaG+9oO6atvRV+Wd&#13;&#10;lOgeeYUowbrEPnNJWJ5KDkTv1TXlS6K0lYKoZyV1aZdlIL/UIVZeLmfyixF1zNbdOv+FfNHpecge&#13;&#10;iSPa57I6/U5BdJS+u0kRLLkqGdRdUutJKXXsaWEm2ScBdkPiaWE30PqOpXBd+juWSiPyJlYxJqU/&#13;&#10;uvqlCYFF/iydrGPE/rF9nBl/lZzmkv8UTvVrZF8oWw8zU2LSfNJNapLtRocZ813GYLZoV29ot3XO&#13;&#10;ilNixVF7mJXR+DQ745FTB3nECXHSqOcWbx0cP8rQvlenrAthPd9HvhfU2zQwp1q7UVDSEz0HLbL/&#13;&#10;E9e81CnrUVs1ioQ+1bza/QP57FInl0T7IUOLGu89dJrpTk+eteBtIHVtZCVwdWnA+jgWLlxYnv/8&#13;&#10;59+lrNSFdenrFred71Khk0T3SQmM96nX6rOHui0R6HIWj3E9N55zbPWozaHaOZH5R10XmGt1Mznu&#13;&#10;fxLQL9HDH/7w/A4++OAQEbqdkLBxhYIfwbXwcwtv4/nRXGvCB9ohEXPUUUdlVUgjatr4uemmm7Kt&#13;&#10;uTKZOX4eaHKatHfDkYAz2xztj4dfry6++OKE7bfffqutaUbRVp9U8pbGQO9lMtd0SMzoiE8yyJeK&#13;&#10;a259+dz1w0nuzInuaOocwiHTfyblAAAm0XU3IUBT0KmwwWkzE3HmzgN2N9pt98U4Ov6TsuUW88q1&#13;&#10;191cdt5l2/Le97wUB8H4tiBGBdbM2Un/61V9zFR/UP77v89mWVe/fOyjx5QDf3fP8sQnPLJ86MOv&#13;&#10;L3/+sqcjxwvL/G3ml30e/jC+dmxbLoOg+eIXTyw33aST4a2pO+LXb8MI0Aoi4szXuvI0Dn85H3zw&#13;&#10;w8pf/c8/LJ/45PEw6zvhTOyREEA4k+OryxZbzIHw2rnst9/WEGH9cjOOivsAGHd7sWmSJ11AWKwP&#13;&#10;BPsAuFguKJM+5QcUKhsJGgHF6Gt1rCZ0eIwPEAFIAK9WMQCsyMz4pHfiwFXCAO0uGxDcx9+LT6hL&#13;&#10;AI5AML46BK6mEahJMAC7kKdALIfy4K6SBAAj6in5EOLANlGe6b2v5XpNSEVnycLn+QFuRW2pfmIZ&#13;&#10;08OyJC342e6ANtvjhAkZxHpmS675ck79ESBdBMDTKazAXf87LJOpW1Obpqa1pll+Qf4B08qnVi4n&#13;&#10;IvJ8NNmizWZNxQm0PsgN2Ul0DCSGDDcVdbSutY4mQGbUcwhpmB2fJB+0jLD9yh6AKTFXna9aD66V&#13;&#10;IWWE+JN4EoimrcqAuuujx7OkJfGGPcakVhq0ddpwrA2yTIQ6xVGvILmrxZT9Qz1G/VMJJ0kHy7Lu&#13;&#10;6pPt5V7yg5h1vOHPBIsPQXbtR9oKGRAdUB/iSLe2X5Kg+ighOVeSsO7w042vE321SCZCFpg97ehY&#13;&#10;d/vHeuFjRjJKnY2l0OBarrUWwSoIZ+CSPCxiIFutciSnJCskHiSiaId9nL69nGAsz6JWyoU22Tza&#13;&#10;1XZ5sz71HYNkkVlIlIwlCBH7zz4OaWG7RpoLWas8lZNqPdAChbABFic9+tSlS5JCfcee40c91U8Q&#13;&#10;hE6P8VmXfqHf9H3XNprz1HK4xW3JbFvuF1E/iRrM5JFTXx9VA0gnrGAy9niSekrsKAfTdy5h12nJ&#13;&#10;Ld9N9IlyYMlYiBy2QM9SM3znhGDyPjsjSZptTbu3JVw5IsPotG2mLAmdHluHp4/pQ33ZjMZcl/ZB&#13;&#10;qVhy6q+GeFUt7+hU5FJ11feSBKM/x4PPJOrsM9859it1psXhrxj7IQVDxKgzytxOs62c8dVV33X2&#13;&#10;p32OZqKzIZ19byR/4joObANEjf6AdDZuXxGx5m9eCj4Bnn3IEf238nlIgHJwjNv/k2OmBJT/rrvu&#13;&#10;Wj74wQ/GmsAvyc1xsEuI3v/+92d+YbwGbGfmMfPeSbrm7+vjq7LlerQ5j/ftema54/ct3trEHU83&#13;&#10;ub7/SqDpUmthI2C813XAbLv5+Gw83Ux98l5d99fGx8w45jE5NkwJtPdIq73WMv4OOeSQrFb42te+&#13;&#10;Vj7+8Y+XU089NfhNDLd48eIHJFHjGHCZqv7O1vaYKd+1TTeJN5HAvSEBZ7a3O8YZx/nz52fXgttF&#13;&#10;GN2s6x8B4/ti2W677WJZ86tf/SqOAWfLe+3D2iR4PIUTKsMFQU7CBZeGaQ3DUg0m+fEN4xw6AMS4&#13;&#10;goAV5Wl/eABf8hZzXSBYNiuHv+TQXM/2j/O2K6+4rpxw4mkQNZ1y4cUXln/6wH9hfTSvPGzvXbFE&#13;&#10;enR+Le2FFy8p//aRo8oPf/QDqgf4DGkh4AOQsZSoO9yeeuEfIQ5P/VqNz4T+1pA6K8umm2xcXvOa&#13;&#10;Z5RnPfsA/hAPy4knnFP+8R+OLnNxUPziFx+ABdAzWcN6bfnjwz9ZHvSg+ZBfc8ocenbOlO1fSL46&#13;&#10;WWXJ0vDysgn123juVNlsixEYJUaAj2AQWW0yj6UXLFXbZB6AK+JFNgGNI6sCiY98ER9NHAJEjGh6&#13;&#10;gBMgz6//ApQOyyk6gOJuloxtA4ASTJmfz7WCIC7LMmL1IpCym0LUKBfyNO/UwUeCS8OIJKHQHnAF&#13;&#10;wuLOXjYO95ZtuOCJJS2eQ7gEENr/9WkFcqYR7KknlayQCBj2llAvLAhW7YTKAHqH24XwKmyR3MER&#13;&#10;dB9Z6qBZq45OV7IAh8sAbP2h9PosGQL8uRuRFiiVOBGACiytu+QRzyryp/8tm74yLmAuW6njQLbg&#13;&#10;FHbIUpUKGm2YIFMSxh8drBzEffRJiJbIz/yVLz9iS9LY3pBAkY/l6HPGoQ8QZylfrEVGwJeI5Ec5&#13;&#10;LinSgkBCLY5ilY36ZB20gvG5dXWLeo9arqBbkB1d4Jzdk8ilPude0Vsfxx7kl0vEqoWFD5CD5aNf&#13;&#10;2eHJfExqO9M3AG5QeP1P8I3cdZILYZK60aZYk0EeuDTPMrtZqshSH7eM77CdJf3l2MvyGQiD0h/p&#13;&#10;KMuiskX9cDP6FusRCA7rWUkDLXmuoq1V7ta7Wi5ZhnEqiVBlXuVg36av+1qZ2b/GacSPcSRlOeWg&#13;&#10;LZCCg86V1JOlRx2IoRA41KlLPfDLk22zWcpFY1Mvl+5U2UikIW3qVJd38dztufVPQ/5d33v6lmKc&#13;&#10;Zemk6SFa1KPSh3Bha/YcOhV3fPZ3Jn+tt4wvyaXljTKWgKEM+qar9Yw6HAfn1cKlzxJK6+3Ii0VP&#13;&#10;9EQdgwCRqEO/KomzA9xOA9vUG1JryM5Njh/j+ouVo++I6JQWLMoSEGKbkWGVtzJUz+x76mA/R1dN&#13;&#10;x5E0yCZ5ENesia0e2afVigtiRuLEfoV8jG8hnt62zKy+h0Ku5r1EPmQRKyH7V+tH80Neca6d8n2/&#13;&#10;WTcKtA3qoR01skJMBlZlcqyWQJskaxHgcqGZhx92nC8Y78EPfvBa+akxD/06+LXZJSEuyzb/u3q0&#13;&#10;vxmmb/Vdm7zG07X465K+pZmc778SUB/a0YiW2XRktrCWzvPM5+P5jsebXG8YEhjvz9neI74TmyWN&#13;&#10;BM1Pf/rT1R/LXT7nUqgH4iF+2XXXXfO3YqZFjYYI7tDnOFOmbYzMJt8Houwmbb5vSsCZ9G8cTWmb&#13;&#10;kv9GBALGXyKzPZ8tzDWC7oRwySWXZKC0QTJb3LseJnBigi04YBLeoFSXL7j6rACJ8AOQjAB0wGqA&#13;&#10;rr5mflXe997PsIxoLumEHE7giZo78yQpg9s8f71yRTnl5J+UaaxpDHMHmi9+8Zu8LM8v++yzJ8ud&#13;&#10;9gnpMd2fLpdcuoS1kd8qF5y/pNxyM2AHUFUJBNLl678WDfi3yH9bspxqyzJv7kZl4YL55dTTflk+&#13;&#10;9akflYftszXhq8q3v/Wz8r3v/QJrpOXlbe84sZx3wU0QOVuzZvWXvLTJA6Lkwx86I/DkvAtwtMnX&#13;&#10;7GHBBwZkhADlm6dfVd73vlN5Wd0IUWaDIGxw5KvTTCHXyaf+iDRT5ewfXFtuvQWrBEkQl2j4hV1C&#13;&#10;g2UmJeb/gngOQXJK08JCsCT5QkmCvvh9ANhzptWAGUBygBnkQOolGJTkAETryBXQU0EOQYCdCpiU&#13;&#10;rYf9KlDy3pbUMP+NT5T0inVBtlzHCicmxdRbIBUgaHqvq45UyxlyShsI88U9Ipo6+vKIZQFWA/Gx&#13;&#10;wa4h6E2371bGyIwv64MiYy/5okWLYM07v8n3IWusi+XU2lp3n9XlFYQJ4qJP/ANQjNURsjae5MJA&#13;&#10;EkGSxh1/bEfk36yhRm2MEHzGz2UzAkfySkUgaqqMeAxQrJY2kivIY6BOaDWjpQzkgeRQgLFjBgAa&#13;&#10;UG39raCOcZWZgFkdwuIDwkarCZflVCJKQOyPeJBcsSihDQLYugzRZ44b6pkryQGWHin3JntZi5BH&#13;&#10;xkQOXjNGzS/tSd4VOFumy110Yluy0xNkizuoYS0znFae/ATHGbD0hWnROzqF+jj+JUzQY/5Nm9BP&#13;&#10;gX630LdYtPTQzYE/yQneIfogmkJ/7D+XZyV7ZMYD4tGnWoeQPros8egSSeQRDgCipsa3OMsW3NMi&#13;&#10;rUGQq3qas0vBlD15VsuOBfiegrwNeecuSeqx8uBM3QdYw2V8RJ/t39pv1sndnTpxsuxyL+ohCZEx&#13;&#10;az1pD+TasAMBZJ2VS/y4IJOUtf2oju4SJ7Hte09dVVa0mbNt6/k+Zez6zog80xb7ytYpI+vJeHGJ&#13;&#10;VEgnLZ1YMoUVzoDxox+l5Kfu6tTcbcGVZ/RWPVJnzN2z/acu+k5QfqN+zDuCUOtGeNXBmq6SoIaZ&#13;&#10;zkN95khcZVXfX2lbdM96SFpySv72L/KmniHlQvzxTnMsaVVjXlkWpWy4Y8xktFuV1EV51f6kgoSR&#13;&#10;LjpjnSbHuATafGM8bPzar8NHHnlklnT8/d//fbanHX8+27VLtz/2sY+V//iP/0h8l2UvWLBgtqjr&#13;&#10;HHZn9W0Zzpwjtfu1Td/y8XzPzJXGS5hc39sSuKM+bXoyvvSp1e2O0rTnk/P9RwIz3xOSC/oO/d73&#13;&#10;vle+853vZLddd93VybRkth/B9SmqnxqXe7r86YF4uErjFa94RXnWs57Fn2jnb/mjnG3uddTtjsb6&#13;&#10;Q3MsrQnjPhBlN2nzfVMCzqZvd6i87Y+BCn5HityUX+/yOhL2j4rXazpmxmnlrCnNXXlWJ8xOnOvk&#13;&#10;PPfJyPsKlDLRbpnHQmTTcuLXv1tOOvnbDGwtCgSRAkqXomgdAfggR4GshxP8abbU7k/zxVxAitxc&#13;&#10;Gvzzn1/Bl7ylkDanwgMAKCBBpqc1SXWCLlgBuOmsM/lTBttBF5yJDvJFHxATIIFMN5ouW2+DJ4fp&#13;&#10;VeUrX/lBOfoLWFeQdnolQASw09lo23L+uTeVd73zG/TRVvip8WW0FUvKlpd3vesk6kO5YIhOV/9C&#13;&#10;fn1nWRLWAqeesqycftqp1GE5S6eouw5W+xACxLFlx59wVjnlpHOoM4QR/is6lNUDbPUH80kjqPfL&#13;&#10;pi85yhNktS/hAaHKRTBXz4JHiRGXlVWAg7WAQNlwAZinADp7SGDDvWSPIM38ImvLsN8szzijcPJo&#13;&#10;OhiRESNxLDLg2XQpgGxIJ+D0njxSreRlXY1jXK5TN/udYTG9iGCAcvca+IKfIPtfEJUdzVbuhjwW&#13;&#10;kc1Dy6qBy9fMY0TqSeDoI6hZ2gAwhZr6L7HddYmHIJRkgjbTxt+NS0wE9BI2gndIFutlVQTvpKwk&#13;&#10;h1Ki/YRUCyHqrZxCrHhd5RixoV+2zOss8SKOljLKNhYA6EeVk/eA7vSfMuZ/v/5bR9NHLn6Jtp2S&#13;&#10;alp79UJY1G2hCbbP0i+eJRyUgYDZQ9lSCdIoh2Rs5jwPIcNzz7HUATyHHE2IoNxxpT5o9cI1Y8kx&#13;&#10;bZyuS/iwHJGElGxN/SQtJLhGPlhiIRX9wjJFIC0pZF2j65EOuUlEQKzQZ33jMk66OIiKBQ7X6Yb+&#13;&#10;TsTaj7KUtculIDAlF3sSFWzFnfEgsXEdzcV6Jbplf1gfv9yoz7VcO0Siw57ML4SB8QT/yoc6ZrkN&#13;&#10;dB911ioru54xdiWRHM/KRbIm20RLcKLv0qwhGNJxvFO0NqLLMF4h3kg/m5y49wiZ6gXv7hAWJLBN&#13;&#10;ISj67hi1ORyOcuJI/+aC8qaRhESXhKLjUZ10PNsu+6f2pwRLtNe+Vg38R+dbxO30eAeG6CM2vmz0&#13;&#10;2VV1WrkQT33lqlqkIBPyTYMMS1u9tzwP/jVvOyuH5Zt+/GjPDOM58SvBy3UemcZJHfmOlD/vDftL&#13;&#10;3bEvHSe+3/q8G6yf5Jr6jo5WB9vqqrvHqbtcjvKtJdvH+vmZWS/rMzmaBJYtWxbQMT7BXrJkSb4c&#13;&#10;C1Quv/zy7I4jMJntaH8TXFqt002/njop/2347Wh1afWced/C1+Zs2ruTfm3KmMS5dyVwR3Nra+F8&#13;&#10;svX3+PWd1fCemlPfWbmT5+tXAq0fxUy+E/U9o6P1s846K75pfA/qcFq/Rm7K8oxnPCN+vLzWKvHu&#13;&#10;WA+u35bc+7nZdq2JZrMo0qePMmtHk/O6jLGWdnKeSODeksBvEDUqefsDsXz58tWmdDMr1BR7n332&#13;&#10;CXupA6c7c1xlfm7B6bGmP1Izy7or907j62y5XTBdrjPn0QQ9MXhYJ876VFg17eRb8MwvoMY4/hST&#13;&#10;59FkiYl8QBv/BpNx7zQ/X151oAnQXblSIGM+NW2WCwikAxYF5IZ7r88JlyJAhOSLMzkDBufN65Yd&#13;&#10;tt+0LFw4ZItwrH0uGoGbnn4sAKdYbAgoV0EAdXBq3AXouXTK3YL6v9ZiAushgTVITWDeldwBDA1W&#13;&#10;bVNWaokA+RSrkwAWqiK4wOKljwxuXeUk2PptRKspD5DYpW62deBOOoIT5YFIqxWNsuVh5Dtqo20D&#13;&#10;qAls+u4yQ4psaxsQQ3zBpiA28r/tC3ntD/MT/NEfAkHAbMCjYDBAymccjVzIjXHpjwBzA+xX+8V+&#13;&#10;s7zWR1zmqAAs7dBKIRMj+0twLogTSEIGsGTGnbEK/j2GyHCI5UYfgLkRFlRzOguTrm+aAY6e+8TT&#13;&#10;agt5a6EygJywv2PhZR0iH8qIstAmyyBtlj1J2NCfw/geEfiRh6DOZKYD7FZ52i7rKREykkPAn/cc&#13;&#10;5J3W+g9XgvhcehuZCPIFnYLoUR4SispSoBs5VFkmfcqyHPtXGUJU0Kb4IcH3iXWxriErQ9pBeoRc&#13;&#10;Mb/0OunMV32yL5SHz7yvz221eqBhQyVq7A/0RwuZkKXqCXWknfpw6hoOKelOPUOW9dV81ScIQYiT&#13;&#10;Cpq9rnpVt+9WL7X4sP0SPtTB4skzpxBMN6Pf9Idy0MMuxJt10+psmOVttoP41Mk+6zKeuhAO0xAr&#13;&#10;A98ZtLsugzGeFmaCePvKotK4lBUZjIiCkBLUp9aNdo+WbGXJWOcapKJ+SPaM7PqsLCG9WHSZq+Wq&#13;&#10;9y69Q9/I13HhuMzyHu9pw0DrD4nA0fhINlxrKSchERkw/rsQNUPb0uV9AVmTnb94F1j+APm6Y5O7&#13;&#10;Nw0k4yDEKuFmf1quZalv5Bbdrjo5QLYZ5+oFS4jSz76XepRr2QbomwnrQ+NVspos7Afl7zsTvXEs&#13;&#10;J2/ulEGrt3FqP1k+dckxSpv0XPt+Io3/G0TDR5ctX3PgelRWskgf2QZ/EvWSbfQ77+voFn0V30+E&#13;&#10;+T51GaH6Vf1zWeSotnkHMKZDzhJlctyhBPxSfOyxx4ascS7iR6DLLrus3HjjjQEmn/jEJ7Kjh8RL&#13;&#10;m2SPZ+a8wnC/NH//+9/PI/1+rA8/NePl3NvX4/Oye7vsSXn3jARm09/ZSmrz8dmezRZmvuuaZrZ8&#13;&#10;JmG/PQnYf/pY+epXv1qOP/748uMf/zhktX5A3dzFjV4OOeSQkDOPetSjQtZs6O+4e0Pajo027sbH&#13;&#10;yPj1vVGPSRkTCayLBERLOdrL3Z0W2m4LTnauvPLKmNS1eO3cFNs1429/+9uzlKntDtXijJ/N369c&#13;&#10;rhH0eNCDHhTHaeNx7tq1s24PZ+C3HYZmbu7ZH+XXg3MumagngpN/Aozkl10JCsmamL0DpAU3ADWB&#13;&#10;QnXIKmgwsmBe8CjgE2gpSgGLVgGCBb9q+5xLSwBgBghICpBXJv6p8gLwDYAfaxtBmeEDJvtbz59X&#13;&#10;HvowHJ5iobHjjptD1BCZ5RjFpRQA5ABl8tYniv/qQkE87FIDQdy0REEsIPCpQnEDgGenbM2yDgBu&#13;&#10;APYcagnQEqwFaFhRSIYswQDQBnhS1yHLQQAkU6TV8eo0QFgSSNCSL/taCihHgb6yk1QhP+WtHAb4&#13;&#10;uOhAQAhk45iTumYpBq2s1jMSBpU4qEDPfARcHFmSQJ4Br4QHCEZolGN97QNOBnkhsKIeFcAZSMP9&#13;&#10;iu1jrxWEwDb1FfYJcgVghBsV8FaJIOtOvSCYClYc6dcesgKs9/EnI7TX986c7g5lXv+RZcVwIU53&#13;&#10;ryTeeYRfX/pTLGVz2ZTkS/LlkYfZU7bFlGzdzhIVLVTi4NlrIwPoYpWDXLV6sd9olyVaJ9tcf+oc&#13;&#10;ddNnC82w7VX/LIb6q8O2XP0kxCN+SiIMwtwdifzqrljKTF2tksp4ALQTQBzlbl1qHrHU4Dp4NtGR&#13;&#10;rw57tTDRp0l0Sp2gPpId0YU0mGeOCdtoXU3MOfX2uhaXXoEA4QHFE3f0XN22XgJprY/celp9jJUT&#13;&#10;Wql/oLrlNOSIuxn10FP8OXWyBK2Rkjghjt8Vx4J1I1MIK5f+dNHPWgssWSwzyyHRZaL1u1cwTL6H&#13;&#10;DttXLhmaTzqsTSRYIW26ONIdQnZluZrWY/h06XR5z7lN9ortqANjljwlIULMqNcCfy1ZfHeoY5wp&#13;&#10;gPzIPjLSIuZi7iVXiMv7SH8qw2nGFun9+UZJH5HW5WbmE/2XNHCZofrNEQsk/rXTGnFoWHZzQh8l&#13;&#10;b2pcllThI6cHyTKMnyX9Mi0ipmSR9jOXIRsISd8Tjnd91yB7ibcqT+Rm36IfOptODfFjE8fEWT5H&#13;&#10;m2wzuuf4iWNg2uT7RZuxjiDb4cYR1bN9VSDkod6Qr+PHdoUYssdGMuXsdY7ojNemH4U5ttqRPG2z&#13;&#10;rcpoIarveYtQpl6YL23Me03STfmZwt+m1pbSGN/522B8fvaIdYw8DDOuCyHzkKaou5YyOWZKoM0/&#13;&#10;9IvnjpBnnHFGoqS/qzLk/stf/vLMpLe7nxnf/NxJavPNJXTvW0drc6uVH7u0APKD1rieCMCch2lR&#13;&#10;NDkmErgzCYzrzp3FnTy/b0hg5rvAWul/5p//+Z9DONunixYtipXIU5/61BA0Lm3S4bpk9sxjtvxm&#13;&#10;xnkg3isXfx7t/ECUw6TNG5YEnGnmaC93vz7tscceWf94zjnnlB/84Af4XNknL4OZim0afzMJGuO1&#13;&#10;/Nq1ZnpOsjx7SPDckXf7RFjrf9Zl4psZeJ18C2AFQJSTJSBMu6uViy89gQCiaT/uBUr5ep0Jf52w&#13;&#10;O4kP8GJy3g2wIwnyEEg4PY/DTyb+tVQn8AAoJ/cBHU71iYt1QCxdBLQBWAAKRLRg/tZlzz23Kpcv&#13;&#10;valsszXgUDKFpVa1btZb4OG9YE9QVAmP6otGSxgJCgGz4QAkyRUAWJ+dcGKVwC4mw77LDcybGgY8&#13;&#10;m5/XTBStBPn61XwV6TeCQIiydNltKj4uXC4lWBPMjEBR5Kb8BEHWi3DLl/wB0AynR2WlPpIztt/J&#13;&#10;Z7VwiF8PqpC20TchaATrIzIs7IBAigORU8da3zj0zDUheQmPgbKEN1kZ31TGa6BK8ERZPuKoOg5h&#13;&#10;Rtu7OEeN7LI8CSsk6+GuOeVKiBm+qtOPG/U2RjbufkPtke1AayWX6LAEJ4Ay/imUA/IMClW+Fieh&#13;&#10;hUyypbnEhH1h2+wzx4jxKiy0vrkP5DOO9yOZ59GofekH5YXsjUYe5pC0iUf9o/fWRbkbjzi0rwJR&#13;&#10;SyJf18tET2sZsewxb+JG3y0/gFZiAV0UgFqOZSSt6cyHcmAQW97RFztOPWn1GvVttUagT/KEOGm7&#13;&#10;lmIEJNTsKV/Sj75py2Z0UCu4TvmKwX7NumSuHZ8hMbTocOlVs6ixfsqYg/xDCHGvr5jokkv8kLXk&#13;&#10;gMB7KPk2vIyIgL3BItps/bBegyiSrOl1IW0iL+MiS9o0VCe0sMoOSVaMNvM+qdZTEhvK0j4gL0Wi&#13;&#10;PNPvNZ6koP6JUn6WR0L2SILixLnTZ3yHiLN+tr2ONa+q017lTnZ5PynTkXwkn7lWVy20xrduyoOz&#13;&#10;J3azq7tWeVPjWVt7uBvCZi61Rl99NzJ+ayILM5bkLbnaFAlH5Od24fo0qrpNPZWTZI0Kar8x9kwX&#13;&#10;S6cQe5aLXNp7QZmE5KlWW3UM1brZglpHzl5aHc+rw73mGAu3ypWsqo/qQyPU3Kx7GkAedTmY76aq&#13;&#10;B+pErNB8LzIesjW87fQdKIlKXTs4L28WNdajvqfNVEILgi/143Zy3E4Cbb6w7777lj/90z8tkhZu&#13;&#10;bKBjSP3N6JvBwy/Jki4uCZjtyHigkzfeeOP4pDn00EPLi170otmi/tbDWptbRS6++OLy0Y9+NE5B&#13;&#10;mwWN7bEt559//nrYfKGVNDlPJDCRwG9TAu091eow811guFaDvv/c9e7xj398efKTnxy/M4sXL75T&#13;&#10;4nm2/FpZk/NEAhMJbFgSCPYer7Lr957ylKfE3E7Tu3/4h3+IYyrN6xz8M18wLW0Lb2fDx69POumk&#13;&#10;7G1vuM6e9t9//7u5Nbc5rf1x21TcSXUFLoLOLjNzJ931LMiSMJEIEdRUC5ecCY9VTKw7mG07ow+J&#13;&#10;INjg1km6k3fDuHeSHwIgZVVZVIAAMCFBkgcIEl/QAiLN8gbxEoTN0iXLytFHn8/61JvLD8++hroA&#13;&#10;/FwGIplDns73bZOgppNdbARL82gRy6IAh73scKPjV4iSWNZIrFC/fJl3ORNftCGJQHzky0/AGyBI&#13;&#10;PgGJOAzF+kD/GwPCByz1mdKSAZDW71IGVhax2IlFjZPmCtzq13lkZwMF1CJtv7xLhkDUVLBDzXW+&#13;&#10;awuCxCvhVUkW4umjw6UTtjfytO622HoKsL32sFxlYVk1zJ5NvvlXAoQ75GzaajGToIi8kV3SEyHh&#13;&#10;0p8j6QKSu92rwYULAOlYUsTKQBkD+rGwcDnHyj479ZD13N62ZV5v63LrYE8ABD5tomLW2brYTkFc&#13;&#10;BaPhKQwH6FbLAKxCtJBKWwWlkmMmRQ70QIB9mucz5VTbGXLMiFYgoN26WV4Sj86cuO+qlz5SBoJg&#13;&#10;ZFiJOHXDPPCdFHA8yj1FSMJ4XwFonict4bHWIIltsN6Ex2JEQG1+lBXCJ2CW8lI4UJ/n1cmr7bIe&#13;&#10;VirC4sr/bN8K5K3Fls8IUQ7mSUjio8vZvhydd7lg85uTHafVAXUnZIlkG/VBz/oDt5k3f8lYy9OP&#13;&#10;CPKkfgP0WSAeMoAx3MiTDnrZpWwNcrK71BRAEYe8kqqlz+5RNtOdr/DxNMD6pMP4iGWNlj5a2EDa&#13;&#10;DTvXkkYLNIlSZWkfYr3DWYur2g7HL4Woy5GrYN+6IYPeUsKpL7u/lYHjXx9X9R080M9V8rRNXtn/&#13;&#10;VCqkgQG2xcortyQjnjHVKw91QCn7J4C0loOOJrpWWuj3sLhkUWsaCCn/I/8u8hpALpb2k3xEjiEH&#13;&#10;taKR8KWYkHuWn+Vf+PgajQHDB9ET35foA+X73rQ+1dE4fZYldDp3dszwow9dTlet3EiXcTCqMznk&#13;&#10;sO3+vM/Z0NEzLxNmi9vhlXKvj6JvBBlao9Y6JQIttmz73iVqfftTMnQULsGnruXNIYmTZ6asWpy+&#13;&#10;Ud76thqrQc178u9MCbzwhS8sBx54YJZd+7X4hz/8YXnLW94SH3hvetObypOe9KQ79YcnwNlyyy3z&#13;&#10;FVrS4754jM+PvL722mvLqaeeGoui+2J9J3WaSGAigfUjgUakjL8DZuasj5X3v//9IZzdhGXmB/GZ&#13;&#10;8Sf3EwlMJHD/lMDtiJr20njCE55QHvOYx5Svfe1r+brj0qYPfehD2V67vWBmimO28BbmEqq3ve1t&#13;&#10;mYiYzheQxI9HKzM36+sfgGEFPy1DpseCRkGEk2sAmX4QXD4whwldn0m4z1gpQYVAGQG8La1hXpO2&#13;&#10;WUd4WxFNndXz9bd+rQe0MBWP41KBT8ozsllWOBUUkPpZlAAAx7zUp+7OhP8TlxywdGnJklXltX91&#13;&#10;IuHT5bIlQiydppq7IA+LF6ojgHTnlTLFMgvBDaBZeQ4garrs6tLT8iWgSMDK1/3u9WSgZQ07SAEo&#13;&#10;LbOnBYgEjD4iaJ9WQPrYEWAplwLgpBDah7Pocg0y2zxp4hDZr+ouGdBqQsLHiICfSnR5KwgVxHAt&#13;&#10;CNL/BWmyFAKfNwH50wDQADNBm/LzMAE/AKwtd8vqkBYE2b48zhkgRBkVCJmOo4G1dBrtMCiyr3kK&#13;&#10;l9N1Y31jnbUyErf1sVoSXg37AFVAv8u8Oi7tCZlle7FUss0C0O6lLDFT9ovLVHcRkHMXrndDbspQ&#13;&#10;oga5sfSj+p3RXwnta/rlOQ0RROhzxbzpVEiXTnZlAvg1QKrsiGXda5rckJo0AfnIR5KBx7Hasr2m&#13;&#10;8X61Lre0ntthHShf8o/IdXwghMjG8cIjALKWMdV6QJ2mDViPkTFpXYKnv46WD5fRHS3QBK6SLISZ&#13;&#10;ERchfYxNXUNWWM1UB+e08WPCQzshcb32MG/10bMVUue1jIFEYxlfEfx2F3ItCehitkVUwd2srBf6&#13;&#10;zlIsx0jKto2E1PzNS8JI+VcZeNYSzfHgEkKXIkpNdAZ7l+7KPRJvKDmjc2N807g9uwTC0HWHHOqi&#13;&#10;cuxA5AzdjWq4DWGXkxc+XSiuOpNWX6ulWnbScvyG7KxjLjts5X2A/LTkkgxjaVwnljm0kbHrcrlO&#13;&#10;iBJ11THDewQCK/5xQvJIsiCjWKikatxLLBhXss66Vj3PKw1yJxZmNiPWY8iJ7bqzVI6dzVymVC2X&#13;&#10;pkLzpHx2ptNyLEs+IWiG+mbiXRMZqB/8T6ac9Y/lOCVOSpa0qWWTiEjsnma5tjn1850jEUL8kB5a&#13;&#10;Q5mv7wefVVKQC5IrM67Mxgt1JHri2bDxw4DRjzi+s1KdUVi1liQs7xrz9C1AnRgL9f3se4vys+wT&#13;&#10;vXIcECMyz3hxjFARdCDvvRTtPRd5Bzue/Lujfk+ONUlAq15/7fDj0UEHHRS/NQcccEC+MLdnG/L5&#13;&#10;tndz1TethPL3bUNu1KTuEwlMJLBWEsjfGP8O87fGn+Pfd0JzpL7ddtvFMXDLrD1v8Q1v7xDDxu+N&#13;&#10;K8ndnufh5J+JBCYS2CAlABL4zWPnnXcuRxxxRJY/XX311eW4447Li+SNb3xj0TR5tjWRLZfxF4Mv&#13;&#10;i29961vFdHor95g7d2552tOeht+VHXM/Hj8Bd/sfZ8ZOhj2Pjlz6TwUD+aouiPDlCOgeuEsMTztO&#13;&#10;vkf+MZIy6XzipF3kYRIDCQshYJjP/foreDR/ygZA+EXeI9G9qMkrBk44cIWHggD9Zgx0jBrLDYgL&#13;&#10;ttedXrUpThQFN0IIv2KTAQBI9xb6rdlPxhAAAEAASURBVMm9ZEEIA8gU8ogFyrRr8f0ybteSV3xE&#13;&#10;aKGAVYGAsOdXfp5P9yByBD3W2K/mgEH8bmT5gnkKUARGgKWAT/JcRR5dyQisCKovGoE4wE9wpGUH&#13;&#10;pEEIDZvuL85xOQP+8qUd8BW5Qep0suU1rcvkFHkhu2pxIBgS7FDXACOuKbValigN/7DZT8Sj75If&#13;&#10;0rAK/rGq+uSEl2QenCtI9Y8hMszXe/XDOpio/aij8qWulbAAvEt8QYolKy18iJqduwJXBY84GO5e&#13;&#10;RW3pD+Q8h+2Uu4JzLGwGPRyxAtB0ujqgb2KVAXBOHVMnM+MijJtnntm5yiWdXHVVQGj9xZVZ1pI6&#13;&#10;qEz8EbaRAZZCxJGCpZJG9n+e006j5Y8712SesITTZ2417LKrdkS+oHdFk/pB0rh1el0G5zIPALNg&#13;&#10;lLy1rlJvLDvLQwJs6ePUi3Lw55MxIQhPh5A7+bpMUBIqB+3PJCPnmi8KwyP7yvr7M70N4hp9tO+r&#13;&#10;U1ssPtQD5Zo6b4lU9Pm0Ban9uTztOtQEklLdY1mK49cRlRqnTugQITkkRWiTzoqztIc+zzJBfNL0&#13;&#10;prdNudPkM2B8xCePlmyOJfU1+qGe17Hk9uc9yMgucbTPc0cpm1CtoiQiJHwqCaoOxAGzpBiHZAcv&#13;&#10;BC4qUYPToxo/8jb/TehJyRqJJPWE+JCuldhA56Is1slnHObvifZG1rS+6rih6kR9nvHEUq6qS7wD&#13;&#10;9LdjXPq4z28w0L8V5bJ7WJd3lA6dQ2bFgbb9hY8b8rNv8/4LaWd6nBRHB5QEfce48Hx7UtEw26EM&#13;&#10;+GnRY585diSS8i6qepR3CSWl1tFn0hGjvg+4zKEO2T5/Hgp/9BsbA4aF1LdzMu5qfLUk71jTR1fr&#13;&#10;2C30p86UtcoyhiOv6qV1UKsIcywb7qGOJb0hOhpuwe1dVe8fyP/mnVhfOIirymX8vHjx4vLOd74z&#13;&#10;zxYuXLhOomq7Pd0XrWrG2+jfIudEf/RHf5Q5lhZBhhnHL+ltS94721lznYQziTyRwEQCvzUJ1Llq&#13;&#10;yTLPE088sXz729+OBaD4yI/ZOlH3Y/nSpUvzLmjx23vjjiquLysxmlaJ+ueaHBMJTCSwYUtgNVHT&#13;&#10;Br9nGV1fFr4k/uu//itmxl/84hfj1OqlL31ped7znhem1yVMfu1qOzhJzOiDxjXlrqn+3Oc+Vz77&#13;&#10;2c/mRaOYfNEccsgh5TWvec3qNK3c9StGJ+Rjh5NlQEMAkJNlljAEqAI43GEpX7gD9vwCD4jSUgEQ&#13;&#10;lC/tAuIAIkFnO5x8jwgFgvzy3JcIEWgQ2wm7//NkdN+uPZsPcayTkRpI8kt+vlxvwS4yWiqwFTRh&#13;&#10;3VgG8KWfJNnRwjT6/hDEsERpCDgKSRPwbBikzIAlObFQwKoGS4PhEJDpji36nuneSL7UIRYt1FdA&#13;&#10;xNf/kDwA4a51gGyohItEiEDJfPHZ4hKm/gLkR55aflA/wVr9cm/bWTYG4KkgkAr3Sa/TXHapEmyV&#13;&#10;KSxytODBL47t61FWygXEurTCdgwAQdneeoililsM08ZsI4yVRP3qbjnkK0EUOZAuIEuQxCEZk7zS&#13;&#10;ATyyrwRJ3BMBFayH4FWdSKBBxIkDZa+ti+SF9SONVhPs/pSv5T7meZUPZI6y0KoFS6Xpzk94dmmZ&#13;&#10;sn2Um+Uz5K+FVPXNAUXIdseCtQqGBdLkLfEQICtBQLkhCrxuoJ9+zvK1trRE0CgNQxk6waUttpGE&#13;&#10;tV7VRIF7wwSOysJrAb96TX2ydIYzcuyF1NMhtSBb6yKlUv+TJNFCyL5xy2pMS8hD/yNVvtF5ZSr4&#13;&#10;DVmhzJQf7epLppnWsUL5kT/5KvuQL4JdniOrkG9ZDue9srZNI2ISoNv6kYxIOyJXaGf18QOJkKV8&#13;&#10;lO2YkXDEYqwLadN3u+4+y9EkVdQpnA7XXanQNS1CzMv+kySl3V3KDBGAbuniNlKFkOvGKkdnxFqk&#13;&#10;oaMsexvS59X5tnW1TuoB+o18428K0je+a5CvSwJ7cQSulRZlY+kTMtWk6nlKUk4ukZHg8wGy0MJF&#13;&#10;Hy/ZbUmCyXeB7ea5hKpnekiSJiQW6bsSA5KMeYf53B95a+liXMilSnw03XBM+aPuGa/2MySN7xaX&#13;&#10;QSYfxjpk1TRb0vcgrrrsiNWDHOpDfiljrc8kPCSw4htLp9KU2ZVIo7Sop2VTv0oueSYuetyV+CGO&#13;&#10;Vnux5kvbal2bhUrkknZWnY68aqZkj06hcz6hU3Nf+4KQvA+sgn3cBj/3ufbesWwNORz/xhuVn/4P&#13;&#10;yaIe1Hx910vGODpiWZdSLcccjKcczcMw87WvHAPq9Vj5hEyOKoFGSHgev/ap937ckcRwruBWtS7J&#13;&#10;9vqOjvZMx7wSHC6BkgCR/LivHrZz8eLF5dWvfnV8U3jvYVvc3OEDH/hAtuidEDX31R6c1GsigXWT&#13;&#10;gGPbca7z8KOPPrp86lOfyqoF3wMSNW6+8sEPfrCce+65ydi47d1mQLufefaZ7zp3ypsQNUpjckwk&#13;&#10;sGFLYPXMxcHu0Qa9JMyRRx6ZiZEWNU4QlixZkiVMH/vYx+Jj5hGPeEQIG79ySSI4gdICx10b3Fbu&#13;&#10;hhv4kj06zFeG9x3veMfqXaTai6rFWa9nJ861SWQLAQHwqf4pfDn69VZoINRdxVbYggVAEFtTB4A6&#13;&#10;uYf4cPJvHknHS/U2QOyEHAAiOWI4IK4ux/CaQ3Igh+DAi3bvtRN5jlY3QFkm/txTM8pnCRKy0rKj&#13;&#10;D+hYCf4acq1vCH3KdGFs+hIg1C2AV4BvZmmvxIOgrX6Nto5dAFuPLb2n3cYYfzNZpuFyBIEf4EFC&#13;&#10;J198cX7a6QG22Pmqy3U/gNU/DMrgFnyFYElgOpdYCNoFksTt+AWeOgy1uqiNJ5x2CJz0eRNSRXJG&#13;&#10;UAnAlUQA6OdrNcDIJSbxz2JM8xNMItc+gLhPewU+HZZ+3CYwQC+1r5I2rqDIn4cVqILNUgZ1WuCW&#13;&#10;cPvdX41h/4/3SiwtfJj05ifwtnyAM3GzLXVk7Y43kB1ZFiWpgtWGIB25DIa/pH2SBjsS7jPBPiVh&#13;&#10;WVJ9gQhmAe+MFcktLW0ie4iJSlhIomAtESsXiRqte5SxpJGwkSD1jtj+aqv915aoi5wkblJfYozI&#13;&#10;jqpzpA6ZYLv8mY5frJJ8Zp/VXF1ApH8WrUkk5LTaUd6qWPrDvpXYjAWIRJqgW722ZOodYkEdBPDH&#13;&#10;0szyyDyg2UqSkekDbBmLkp6SbgD3CmgrUSOxamyfVSDunaQHJwlGxl7poFMSDFiPhaxBb9yKvtul&#13;&#10;X9hKvTvYHD3CD9AAR8/K1S28s7SGJW2WZ2YhfHwVNllSH8lcqlmdJbs0C/13vEiwuHxQciU/yDP1&#13;&#10;38i0L0uEIMHq8j8tUfBnA1laSTdL0MeT2sk4zzhwydDoNew7hxQ2r1pmUD+rFB1WRtSJvC1Lh7Up&#13;&#10;I0SYfSFRI4GG9Qq5O47dVUryI6RXOpc+NL79RbxKflh3SQTvbbB9QF7IsSOpJTkbHaFs5FmXikGE&#13;&#10;TfEuClGLtR/OjTN0IGOHffSBd4X6EtLW+nM9Up5cGkJD+FWdMTD2MRbPf95VOdi/SsO41t3r+jOe&#13;&#10;oyqcJOfbMvZJfbMTSHqfzTxuH5a/fSo35fge8PBd4X2thzKzXwijz3zikajtJnUwrX1pP9pL9d9a&#13;&#10;/whiVJ/VicxmciCBNv9QGOPXTTgrVqyIde7nP//5cuaZZ8Z/TYs7Dl4M894PRjfffHO5/vrry/Of&#13;&#10;//z8Wl73lbPttK6tvVr9uIvLbIdWNS3ebM8nYRMJTCSwYUmgjWdJFXfB3WGHHcrixYuLO9V5SNC6&#13;&#10;6YqO1ZuFXWthe2/MPPvcd5/4bZdddmnRJ+eJBCYS2IAlsJqoGW9De4Hsvffe5T3veU92WnCCJBHj&#13;&#10;IWHjT4sZD61qTPPrXzvB/83Dl4a7L/zd3/1dzHqN0V4wvxn77oY4QXYizHSfpR1iYmfUWnlUSw8A&#13;&#10;j4BbbArYmzOvW/b9nUeXvfd+MF+IaYfEBMDJL+ECoSAlAKvhIUZGYLP5tXFSXnd3GgeTlI88qmWB&#13;&#10;5TeQwfXqQ/AB2CBeD1CQrWkpzy/mfcB5DyuXpUtvLiedfA67XxC3sy3xsdQAFEkGmLcOS4Urwz5W&#13;&#10;LYItgZL544/Gr/XWawrHploEdfkKPhDorAR8YFnjUi29zmhBFGenbCVcAm6r75guy5uGOpmFiMkO&#13;&#10;Rv2RPw6BHoBRoCn5MIR4GPYFMoJKZTtquvXw6zwkU7Y3F1hTdpbqKGPKHwKyrUO+xNseYvZc5iBh&#13;&#10;5PIqSQ+An8AyFgDIJcSJeIgjvnFoCZGJY97KtN5nJyBvKSEAi2f6tDB9lrNwJaiKvJQLR/3XBhiO&#13;&#10;/gQYazVkgQBqiZUpgT4AUwsCrZ2mF3JvGgBv9xc8Z/nHKn1YKDtyMS/aEUKL+L0u/RGrGcgPiRhy&#13;&#10;iV5lu2wc0mKhlC/5U8gUmbsdu4A5VfCfWJtQFmWmeeql+u3Ss7Sj6qzqp276q75uvIY4i0XTyGoH&#13;&#10;XzgC0iFWWFrmVAKH/rTO/PpkItiPbgnkY4FS88yW0vgsGnavpViXYQnWJXfQNcxu+zh86qefJetM&#13;&#10;o3WFeejPCUlDLEhONSBct6i2ryyPn3016s/sSkUohYTAdCyyApvyHNe+cySEJRxuoM5XAd7no/fb&#13;&#10;U7etQ9j0BttDjmzP2HGZFv0X6zecZGsRI4HYMzfHuzJET6mr/pOsSd4H5NthiVv0I6SK1mSOP2QW&#13;&#10;fzhGrHKJFYxb0iM3nfH2U4ZbUTN+cfBdl0ZhXaOVVR8SxB2dkHUIR0ytokrIJ4QlqWKJprVMxhsn&#13;&#10;XmgSIS49tGtCuDSiC91IfKy8ulp6Scgo+7yzqlyz/MnqqiCRH20mbxJSpm2Q+GIcZ6xwy85wDik6&#13;&#10;jXGJXLBMGvSvp7nYIvXm4pvJtkGGOVa1/qHNEmESOlrGdZUvsom1jI1D0jkyZs2YMGXKrxLoBPku&#13;&#10;USbWm3Gmjxtu+F9d55yxbP0Ntl2OVvXcd4j/jY7o2eguhK5lGR25Jm3NK5aANhJ5pCjf91aNx/Vv&#13;&#10;hu9J33H8orOUmfpbBfIitFbGRO0qI5u7Sju5JCxkcOpr4ZNjbSXg8qWTTz45H4m+853vrG2ygBst&#13;&#10;cQRAzep3rRPfSxHbXOvOinM5g3OmyXGbBO6JOeQ9kedtNZ5cTSRwmwSarknCHn744eWJT3xidnPa&#13;&#10;a6+9EkmSRt+eWhG6WmFtxr/vE5c9+dMB8eSYSGAigQ1fAs6s13jsvvvu5d3vfnd2fvrCF76Q5U/u&#13;&#10;TuCLox2zmeP6wpCg2W233cpzn/vccsQRR6xmeNsLqqVfr2dn4P6YSIekSeZOwvk/wI9Jt8scwAs6&#13;&#10;jN1k483LIYceVF7ykmeUzeYBLpwLZT7kFLweNbs2JW9AwLOT9JqgTtcrUDBVTe2z265qbqN/RwAj&#13;&#10;JAUFVTBC0RSmw0mJm7POOg95nwlRI3iCQOlrvQKQtv6C7nawVKqCW4EEZbpcQQemNHIV4Kk33BLg&#13;&#10;ugCI4ZbCgg5Nx/FVQ2PjKFeyRIeggjoAvyC1q5UCJI3A2229RS4SOvFH49INnmkBE980sfJAxm4f&#13;&#10;PoWFEHIO6I1FCvnoCJX4ysL6hZhIGuriFsTUVFnq78J2dV3ygyPkng5LqeNgeCVJb6wgyjyUnWBN&#13;&#10;y430lfe23YOABKqf9js/iZVRucrJxz5dTQpwZdu1RKBylECalCOopC9SlvkyXCSvkEldFmU9SWvZ&#13;&#10;WhpJGgT4U9+AT2QW+WntIWgmPyyPXAbTV6m472Btk0tJLio1xJn0QF851hkdlnDSeqILwSKpUVgm&#13;&#10;4vKj6m/EWlonCT5bJFlonbXYoB1cS0ypB4LlLLWxXsjZHYu00KpLVai7TUbusdSw3yAEdWys5UxX&#13;&#10;AlBLgsjRdlTAmmWCkbsEmvVj2Zwkj8SNZVg365z49kMjDiQeaC+/dJ+g17HpL0Lg1PqAXOpgNczY&#13;&#10;FaxrIacepP4dd1aSaMRnkE6GIWhWZanTYmLjN4jdoSTVOj3KjaNm6ho5IXvGmctzoiZpH7Iw6xA2&#13;&#10;1J0iuywX7FJG9SmlJYxjoepGHRdWrb4NtGjRwmhEo5EYqxTHEuPQcZTdoZSvJHDGT9X5SjIgAkVB&#13;&#10;2+pIYZyH6LSfKqGjblZiU1EQebWue+8zzqSWYKv6bRPsA+qlPkUXlDMHihddD8lkQtL0tLQjfpyp&#13;&#10;OL6rPsV6hyVTRX9e+KRxJ7iV7OI21d2Mn0sZe3DALruSfLS+yo78LLMRHKkcdRvJ3npau1gbcZn6&#13;&#10;RnfUW8uV5FXX0CejGdc6kq81z98Rz+qM4cgmEY2nQkeYPGpHBpo3Krs/C+VHvcy7m+epCKpofsrN&#13;&#10;sszfa3XW+qQyKdks+J+68A+Hf/eydC7ZmKeho3wif2NzjE71ZvLvmiTg1tyf+MQniiSNX5b1kyf5&#13;&#10;ctFFF5Wf//znsULRutdtu93S+5xzzslHpUWLFpVXvepV5TnPec6asp8820Al4Fhrc8l2vrtNMc92&#13;&#10;rK88W36T80QC4xJouqYlneRMI2iMo+5tvPHG8Vnju27BggXjSdd4feWVV8bdhLhsosNrFNXk4UQC&#13;&#10;kYDjROMTx47jMm5GCGtjtInJeB6GzxxbWrI5TrWO03hlfR4iqTs9nAC97GUvK4cddljWSX/961/P&#13;&#10;BOnCCy/MOshx0sYK+hXrsY99bNlvv/3KIx/5yKy3HC+kNX5mQ8fj3PVrgYHT+DqBr4QBE+2AaSfd&#13;&#10;QABmzx0c3U6HbFpRNt1qo7LjDgvLJnPXShyjqtlhbQLvpH9d0o61zmz8mUUOgYD5zikLFwEo51zF&#13;&#10;NUQNu9sMsYqRnJBACfAiUfVzgfVJ9Acg2gNQ6vByI/LBwa1WDR229p3DrlFuszsQoJOuy444Lt/o&#13;&#10;63vm/2fvTKAtuar6Xffe1wEJBAghAyTSDQvCIDIJojIZQEFAxCWCoExLRFFUXCigIPwRZAnIUpFp&#13;&#10;iRoFFEUEBBGBIAjEARMGIWKApDOQTiAkYRCS7ner/t/3O3Xeq3f7vh5fJz3c012vqk6dYZ99zql7&#13;&#10;9q/23qf6y0AQaRHM3Lo7fmvQ4BnjX2ZEupav5q2+KOSjX+4RynXErEbAmK/eijXFBAqzqIlCIc8Q&#13;&#10;2vVJ01FOvlqPTiYN2gZsW9yx3fFopO8QtCEw1VIIzm497JgzxQ/OuDsZOm/ebHKHqvEnoUufF7Kp&#13;&#10;9KsNzqRx4kTQDAO4JhHggqcqhBagxdzm5YkCpMmdiJ58xLUCX3EeK+wBaOGWyDhfVuMkQcBq+4nI&#13;&#10;5vAkfFTD4FKKVSuIsQWw1AmaHXU+ZQmIKZijkQNQpsbIiL2e5b90RMsIwTryJKY9ZcceHsHPonFS&#13;&#10;hLsC8ACiBWBhjNG2DJYqVKp5AKCilk60wPirqYrCYjHfQDurAiSCKNAkYDDWjIU81jsFhJAnI83Q&#13;&#10;eC4N05wVlmWNPFZbQ0GVdsUsiGu1iwQ/1LpAW6WV7wH6zCU9jFU4SQn8K6BRQJ74LbH/fJbH5czf&#13;&#10;gCFpqxOCw+7K3OLCsYkm1ljfKbY/gi+gIXS1+mZSC0mzO8ZqN70YuRrQhbtpfDQBsE2O5zltFDQR&#13;&#10;UGG8R3MC8x53nbJdUpqQMQV9gGbGuetS/FJRVxwYe/aZIISaRiTVbHHM/BSI8zC0aFh1gJHNdkwX&#13;&#10;o32Dk2Pb4c5R9pt8pn3FP5Lt9R3FP8fa9GbU6XyVj33fAProE8m65IwVZ6w5vqRUtkFL/B6FKHlc&#13;&#10;AByfW75ASQFsbCv0EwSKoqkzwY+P2lmCbtm23fcNOTVJFKhgHDSb0Bpz7gPUtIyVZd4t+quJNhhA&#13;&#10;ouZ6xa8RAB8+bMhEW9U8hObU089DqvFNNNJfknVkrJAnoJ+gnnywjRTBs+SSP7l35urY2fsKnNW0&#13;&#10;1hgm9GWatgYze59CrCGXiQlaBz3kVQNIkzb5E82u9IsjQW0rxorPk9e6B+VlXvZlhxzTOW+kR1NI&#13;&#10;00pBSVNoSdTizxwOqE2jKbUgjQLNIx7xiJhPK7y8733va5797GcHvHnhC1/Y3OlOd8rOUP/6r//a&#13;&#10;vO51r2vOPvvsmGy7OcIiHJ4cqGvJet7IVh6IMjeSvkVZhy8HHHuf+cxn8n4TsHnpS1+K1v8dd9tg&#13;&#10;/droeF0ZTb9cfmS//vVdcy7CggMLDqzHAUFN540uWwwVqPFa7bT6W6Bmq3iH9xW/MK2H8Q9+8IOb&#13;&#10;5z73uc2WLVvMumGhSBN7WJy+aHRO5dbdfrnSH43aNRJvkHhfKieccEJjWp341RBhr09T4/b/7GK3&#13;&#10;LHxrWS7243g0QpwLbYVR1sgIoR0CRYfQ0yKEoNOAPIJQoIf0HeTK3txlYa74kHIR6AwBfpQOLMiy&#13;&#10;vPYrPGXoiFihLBojtH8NOco2RBmUmVZCaFMIoaYIwS7i+zoRCPzns2UczxZ1ewRTd4gBsFHTRUFm&#13;&#10;rNCN01rbw1DiOWVE6lQQVwhXwDIe/xoANzugTfOOJUyKWoSqkGN6zajgg8KOQvgY4KS0yzoRTkmr&#13;&#10;oOgONgqXLaYjCoY2a5Sv7vKba4R+HhAAJ6C7aFPor8WHmrloArGdckxL2xHyuuwKpHaQGiIAAZp+&#13;&#10;ZChxHWEcIZfymAO0SU0GNTAoG2FcXz3FGWwVgqTI9lA2IFHRmKAu4hTkiaQMnpuMfstBHfKv7EAk&#13;&#10;32yCX/EVpwqY0TU3pUw1megTtQui2SIdlBnzHbSXen7om4UHkclSEe0MS5JOvnknLfj4YJvz+BER&#13;&#10;AFETSfBNHjQXkcZt2tEsgs4CNCrgSrhtpT5NZlKw9BRNC9sT7YW0zd4lAVnMpVAfsINzAADamJeM&#13;&#10;IAPJJtASwdTxkhyCEc4Fg+OKRAIT1C/Qkp2frCdgAjXYb8yDjMHUDygiOKeDXzVBEpwr0sVhvQEI&#13;&#10;7IdKa62zv7cvyW0/pg38FZLwn7pPvmsCwHGXch3L+m4SKDJHeHRx2jeOOc+JPLsVeRhv9KFb2Gfr&#13;&#10;dWiJdhJ9mLbFb5Dj21LUZKI8BkY0oABvqnZIGSzOG9sDqaQpvQ2F/b0PMrYAUdRwGzfbKNG2a5aE&#13;&#10;M23Go30zbfFj4zzGl0521xJAZnyHv9YZsEDgz/EFb6OlxXhx3jteoSE7PkG7Dp9Tv2yUh84F//lu&#13;&#10;yhwninFq8ap7OCcCnnGbFvg+0PGLQGveH9ZBOWmfmTzoawHDTFZMzXCgnXkKXdGkSp03hyZA1hYT&#13;&#10;s/gE0uQMonxPBRD0HYVfLAAo67JfS1uqNo7vXgA4OBZgjP4p+UmXtpAnGmz2m/SmwSUNf31nlyAP&#13;&#10;ONKGSr/3jjdBlJJOYzr9EBVtJUGifo473m1v3j2lLwodffGc6sg0JrTkkXSWmPSHl9LoXErwXGns&#13;&#10;oxannTjgV6qtW7fmS5cfgB7zmMesCCx+BBKEUaDRH17176IGrx+XfuVXfqU5/fTTG7f0Pu2003Yq&#13;&#10;exFxeHHAhbJaVmpgGYaL7WFL6yK7LrR9NoxTa0v/HieeeGLKGOZdXC84cCA4ME8+0jeNH8MFqN2g&#13;&#10;ZU+CDtTPOeecaNSoHeD7cxEWHFhwYNcc8P2vBZDv/hq8dl5u27ZtZf6ddNJJzTHHsHYHvPH3xjnq&#13;&#10;c92++HujGaObH2x0WKVqFyUPf9BM5iLIw69aexJm8+9Jnn1NE4GERXcLOKCzVkXuZYTZZQTurrkl&#13;&#10;dzo/XeIFhqYEAuaEZ6OrMRH65nLzbTRHlvMFWDAEoSOLfQV8l/NlYW1UhIp8cS+L+XEEXgxnEAhc&#13;&#10;ehehg4ssyhEKFHIULmpw5Z57U/IiRSguZikKVYidAAKTpWvofE2YFEAQKvBH06AFo+CqBx23cZ6y&#13;&#10;A0vMhfzCG2HaeM0lNAniOkKcX4SvohbP10coV4VS58IIi9n9BRrQJLBezQzGflFnS+OmwzwKIapF&#13;&#10;iGxxiDrGv0aLcKlPGZ2/Fv8ivXCuMB1HrQxQ2qb8ZmlqdJhOXzrxg4PJVdHowXeIWjvTUp7t69Tq&#13;&#10;0A9MAALag18QuclUQByVLtrrTjvyQtMgJU14GLkvnaJgafsZ0gqfETKhJQKcApICp2f5Yl8Aegjg&#13;&#10;CLJ5nf7WTAhNEIEudwRjZ5toQVi+Qp12DG7XPVXDCa0ltQvIq5BnmUWLgvKXAVrsh9RD3gi0mG4h&#13;&#10;8Ll7z8gdtyY3oTyEbjRRmmUE8Gg8+fxcrgGHdIAbLYoy9gRhivNbecQOYw4h+a6gC0jmNuDqLCTY&#13;&#10;vIwv+0W++MJRyFdzAQCKe0GImGl5nrKTj/3ktUeANXjBORpUPLMNjhHBI51dh5fQPtaUKNtMMy50&#13;&#10;rqtACy3CgtIlyOd16Qd3kLJeFw+0J4KrNDs2zadQDJ8tPuPXOWVV0qWXD16O9GNrHxNfAEUYYVp4&#13;&#10;nkjbyLinMJ5fxsGOTeNzeISPpulDuL8VY9m+dP6goWZ20mdXJXmcuYRDYtrrDlDONuf/MvWRlCC9&#13;&#10;XAlSClAlUk0aEwh6+Fge9WNCXy72f3clcfKHOUxfN8xdt7mfjNSGc27dmOeMLeqPzyDzyCuBI00Z&#13;&#10;BWwc3myRreNk/e0UjS3mulXn/YDGG4BQ2cEKHuicOxQJagiGUACFrEwBY/wSELoBewSIpM13iUHA&#13;&#10;xUrtE/PJV6+hSUfIXXMp1yRzTDBvWjT+Gt+xaMGNR8dzrX8r3zeabio8Cf7SFv078d5doh3Sugy4&#13;&#10;1Po+dYxCo9UX4M/5xdgQfGLuOP5tQzTlHFPOW+cgvC/v6kK35pmFbtsrzf37wPZTqzRLi2Bkxikl&#13;&#10;ZZz7wYEibF8Brxynxjmehc8Fjbj3XSLP+Vf4m5uU2nMuTxJhZQKI0kDD2jjN9kmhwqtFWJ8DLob0&#13;&#10;0eCCSFDmtre97Upi712DfPzjH4+50w/90A9F5dgFlj7xnvrUpzYvetGLmre+9a3ZyECBZxEODw7M&#13;&#10;W1P6wdBdct7xjnes+E2srfU95+LafI6pevjctZnPPCzDta0mc49//OMX2giVgYvzAeWAW3H7NV9Q&#13;&#10;2veXWjAXXHBBPog7Ll/72tc273nPezJ+69j3XEMdw5/4xCeyS5Tj3Q/lG22CUetbnBccOJw44NpA&#13;&#10;7dyf+7mfy++BbXPeffSjH21e9rKX5XfB34OHPvShMW9yjgqCumHBWWed1fz1X/9189nPfjYfhQT4&#13;&#10;Nzq4it1tWAMy7CK128ypZSOipFaN+epLZZitxu1pucO8a6/nLXZdELOU5yVWfTIoso0FZAA3XFor&#13;&#10;mLQIuG4tffXVXXPGGWc3X70KxXx/qM2H0KEvmJg7+BVbwUKB1/YggGmOIoDgjkku6DXFGLOdrdvq&#13;&#10;RlUfIqOSr7lA6IACFul5ryr4KAwANOSrr4IGAoc7OxWtB+hDFhgvjZutF13SfO0qARraSR1uXS0Q&#13;&#10;oS8Fae/wD6HGUOS5fHFWEOGgLgUVy7dOuaRQoagxApwx33h0m0K/X7v17yGIQB2N5k0KQNGSUHAr&#13;&#10;pjIdwINCUjFVwmxKvnB0btOb3aL0nQPt7pyV9vEYTR0KIq1sANSRxoBSCJ2aO2j6geCjwBTHrpqe&#13;&#10;REOBeuDdFJoC6MQ/D0KgX+Dd0QrfQtOpghu0RbNJgKMKVdZL0gwN/yjYCSBRFwBYiVcLQTDL/hFQ&#13;&#10;kA6FKYPEKwCSV3Z62zMxO+hEcFNYVYuhtC8CnPVQnteljmRN21NWiKI8mWNe0lqu2I9Oe4kgHyDi&#13;&#10;0le4po8EDALCKGzbR7Q7wEkR3IsjZQXS8sU/tFCMLTaUsQWPe62wCLKOvTRK0MX+M4Nx9Iv0QK3U&#13;&#10;CRqmDbY7WkSksY/kV2FIOXMtfFL8FhlVBNJoepDP1La11KUmm+CVY6CAKebuB2/qN7V+cALghLby&#13;&#10;dJRdn+SRKQy8tuSXZUOa0Qrvjk+vSoxzgCf0UadfH/2qTM7i2QVkvTl1YF6Hg+6WMdUsM69CC+ND&#13;&#10;X03wtGiaQCeaTs6LtgG8NASAscbCi8Inru1DSTRCokKYHFVjyXjGSoAQ+tYxHOfUvn7hNSCn9I9B&#13;&#10;pabhN/HOv2iteM1Ryw/IUca0ZoWCdTaz+AZinKsRoyNugJ8Ex7XvAmrIO4Ery7XfeJBiycQzU9M3&#13;&#10;+OORZ44HozIi0mb737FGGt9XAUkEakmR9JpFfpOxzNzBCfbY58zbNmaNPBszrh3f7iKlbx7A0Gxv&#13;&#10;jtPjEcBkfGLZV3mZyVvaIl28A8hI+vJ+9F0eQNSxxjs676fwVZ5DC/wntYRzD58C3Pb841kxwatp&#13;&#10;7GcT095kKvM3c5uUdT74UHMzQxlj0Je5QAT9UspIAUkz/GNsyWNF8tl3xiLsDQdcL3godAwFD7V3&#13;&#10;3SFF4frCCy8MoKMmr8F0d77znXP2q7Trkj39sLQ3tC3SXjccmLe2NM4x4frT/ldYNc6zmgaXXHJJ&#13;&#10;Ft+uTT0EZFyMX3HFFdHYcowI4NzvfveLRrj5FmHBgQPFgSoHWb5j7VOf+lTzhje8Ie867x2LVSPm&#13;&#10;jW98Y8ZqfReuJztpKmoa/WTc6173WvO+PFDtWJS74MChzgHnkwDLEGTRWuhf/uVfok3z/Oc/v3ns&#13;&#10;Yx+b34zZtupbavPmzTF50uTw/ve/f3xLzabbn3tWsBsTXCy9/e1vb573vOfF8fBrXvOaNHreC2Ve&#13;&#10;3MZQwaK4rIdZo7uwd7HtV2FK517tGZfNEcz92svi++pr/q/50Mc+2Zz5H+eSVgFSYVOBEqCmqujr&#13;&#10;q2FifoAcgRrADoGaKSCH5jgjnJiOm4spWQ0eA+I6QofaBwI70rGysI8gx/o+QrPiGQCDBCpwkdNF&#13;&#10;fYQoJPhl1vTXXCNoIKigwMIXd679zh9fIGp8+IxBJk+r1kLaG7lBoQAaNL1AgNIMSc0BNSrGI1A/&#13;&#10;hdc4XSUZTxQgI0bYJoUe/mmG07hNr7xQYHNrYr9G+6XactjxqXOrXkAZcakAFTKhr78DkFKDIcKv&#13;&#10;WggKwWyVLJ/VkNBXEKRTnv4mqD28sGaBCtJOvtUs76BuBOrslEMfTRXSInySJEKjQptmC/5IKSBK&#13;&#10;p3VJiP3pNWc1DGLWIc9oY9IhxEYQ6NMigIUOcgUMSTvkA/eWyY9nARi4Ny4ck6/2efFBIW9a0hrr&#13;&#10;/9U29fec3AFJXzThcdAa6heIQVDO2EgbaUfGpFo7amlwK8BnX/d1x5muNwrGnh1f1Oy/tMtI6jGH&#13;&#10;WhWFXviaa3nPaMK3S+ZNkpJS0FB2SEOE556/9oeCZhVSTZLyfS79RAgA2Tdcyy6jJEsFKDXOpoIs&#13;&#10;zMM4K04C8lkZdIRm0sW0MLmIyZiR5y66HZ2cpUu/Po7ntM1arEuiLcA+tcV92bAxQN7kQuLZQYFU&#13;&#10;E/wMLfEOmKKZMpXmkdpqjO1odZCXYqTI+iQv28r3NGV88SQoW/rQ8mswTxjJ2bFPasGCdJ70MxcZ&#13;&#10;645vteGKEP8dLMJ499gX+HfKqJAAKo7pG+8d50jZ2cs+xHQJkNMt1B1ry4IqAp+8CxrfCWqrCYDI&#13;&#10;L0zBwldqs1y50v8nvXQZJ82mExQEjGFuCFgL3BSNOPJCczFflO++i2wLZ+lMP9Iutc3cSSw8USvN&#13;&#10;uSjoqNo2cx6gpmhfQac+cNRUoa4Grb3ic4cklsWcVUOHwkhve6RJdtvfHtAtwJW5b3p4lk7ikpyF&#13;&#10;JltV2lWARPqxv3ecjPXPlHcD6UmW95MXAZLNZ5sdKaU/pCVjPO22Tseac4rTLkIe06/J71iyIYuw&#13;&#10;xxxQYHGbWtWS1azxC9YwuLBS2D7vvPMijFegxjRVBfnrX/96BPGDEajJ+2vOmJiN9/f9QK6bhjw9&#13;&#10;VK5n+eE4eNaznhV/ipVfnt2t9OUvf3n8djzucY9rnvzkJ2ch7VdU+azauo4kTz/99MbdTQX4NO8f&#13;&#10;goKHCk8WdB46HBiOX4FDzTrPP//8ADaaUFx99dUrZnw6KfUdWN8LnmeD4980gtcPf/jDm4c85CGz&#13;&#10;SY74+1m+DfvgiGfOggFrOOBGBR/5yEfi5Fv/vAL7NdR56L2/I/e4xz2ya5saOOeee+7BC9SI/m7b&#13;&#10;tq3ZunVr1PZcVA3RqdrAA312nR9fJ1TkNs8RhBRG9PkRDRQFGjQqXDzzZX8JkxqxkG9j/uR21hF4&#13;&#10;s6B3kW5wea8QAxiBIOM3V7/6RkDNYl2hQcHDQ8HE4GJcQcaXqeXUw/vhUQTLYlJgnohonC1HWkjr&#13;&#10;V52Y6KjtolmDQIJACsAGDmHzVXkTgh+7CUVwioYO9UXQI38ELL+C+xXfr9jfID/+Q3DY2y7Bn2Xa&#13;&#10;hmlBTBLCE4Qvv3rnh8C2ISSpOYQGiw6GS1oEjql1FH7Jb1CKyGtEpvUFzCjmKsXEQC5gSpU8AhKA&#13;&#10;XHSW5kRF4FR4AuCQVdYtLaZx62jMtRQ8FU41jxjhwLR8eTedQju8FuSQVgVDBUjbpN+cHZheREim&#13;&#10;PFisQFa+asMveBk6AR8oiYBoHu0ey+SwbPiYf4AMkiVbDTkrwOfOL+Vc8McSTVjab1wB4DIG0q7+&#13;&#10;mdoSCqn69VAIpJZOswja7K5bOvTNjlFqUAhoqYEQAdw85JXm8LKnM1o3jrkypiKEKgBIL8Ur4EZj&#13;&#10;gr81MuCFhGfMKMiWvKIL1md75JECfNFEgKciD4JhPovTWfPICMaKj1KG9yU+Gjd5LheJU5uGsjXZ&#13;&#10;UuC2L+LzyKrU1qCMVCu5hPjd6QWZounQly1YU/lGTkPKr/UzfjJGSOf4jFYOoF/Av+03R/NLf0zk&#13;&#10;0KkvoMCyu0W5dbegmbzEvEznyTrA7egLaV4Joc109hvnlXtuQ6v9Y/sNtrcI6IXfJY9ZQj59GPBL&#13;&#10;vpDX95L3AV25ryaMARxTtqZKqOnzr2h5COIAmFJPHFWbV62cvEMcz7SdMV22t69jpvArWiqpgzHG&#13;&#10;e8Z/trNdhhb7Aq4ErHCcslV90QKyjwRqbLfAaOnXzu3l5R3vl5gdYoplmeENYG7GbJ2f0BMTR94r&#13;&#10;ah4WENdy7EHbJ5DsuxYgB4C4zCXf2QBbzOWiocW9ALJmYbTX2JgvOffgAYnJB5cFENNPzhPvnQy8&#13;&#10;6wHf82MbQNjW2C7z9fMr7VfzzPJsrrwpY5yoPnhh+esFKCBJmXv9mCiFrZdhET/DARdB7hzpDk5q&#13;&#10;zXz605/OJgU1mUKJaapvkuHOKYI69vFwUVXzHQzneXTVuFkBorbjYKD7YKVBnjlOPGpQI0HTOBfP&#13;&#10;T3jCE5rnPOc50Taoz+vZrZAF8uTzGWecEVO5Rz3qURlbNc3ivODAgeKAphT60hJQ1ORJsyWdqGu6&#13;&#10;6TPHrc7S/SA++26oNBmvyZSgjmahapctwloOCPwP+afcuggLDlQO1N9f710/6GTYD0X6pRkGx9Aw&#13;&#10;rWsQgRxNtOu6YzjOhnn35VpJfMOCk8AgsutxXYUs+V2PQ04RVFigoyXQRmCHKhbv4yWccbLAj+8D&#13;&#10;TXD8xy5JEU7y5d6FtS9FhAqFKZ5HCDc7/2J+wVkhQqFTjQ8S03ll4sdJrcKSQrBxrtizwvc51700&#13;&#10;OkZoKECNgrLl+kzh1XsFLYUrDzVA9CVjepLwXFMrfelMbCsxZbcgrqHDf3ZHqVVwwkMQwypwHgsA&#13;&#10;0OksWHlXAUo6PTD9KG22PtoDoBDgA00abnkucCCIIBG2lyGkBoYCkV/vqaCYQlgRNMHzIgAKsMgn&#13;&#10;aSag5aMvE/03KO+784vmSJroRKCV5/4oCYql/eShQ9UgsmqpzhbH8Dh1RhgzzjyWDfVWlD9UoCYH&#13;&#10;i7DCGa8tx761jyyPa8qKUGgc/NHprPVQGPXaVse0ZXF4rUAc4KIIc7Y0IWPAvktuoko+WxYhMkCf&#13;&#10;9S1DFecIpbVu2gjolSEjYfA2/k90NEtk6oD2aNKEZsuWRseuI7S0sG9UaZrPV8Y0bUuO0l53atKU&#13;&#10;LEKofUm7yti1jTKG8sNDz4w9G5V2yVyDdXNKY03v4W1tq/UpfDOfSFhyWZYAhhwpz8vYt+ACathX&#13;&#10;0mxrUmZo8cpyUyHXpe0FtCPZIESrA6Hc8SPPzBIAwzbIJ7VaAArGaMqVcYe5ECZOHSZOI0CJaK/F&#13;&#10;TIcv+Mvs8jXV+XA/d7myLaHLc2j1ntCf7ItQG9BEnsLvpKPuACfMM947KUWeM96dCAGmUgb54amt&#13;&#10;L4CM5Tm+5JGUoH3DeCg0eTbwnPFiEtuY8S345zsM8LKYNDpf7AtLViuFca5pmdo13gNoW3YaYhLo&#13;&#10;TjkAF8nv3MiYpcYMUmk2nXPEvuGyEMO99Esz5eI7KIAR54wC8k5Dh3wRBHK+FS0zAfMy78tbsNBa&#13;&#10;ylHDSIfYAaak0/ea/Sw5oUva6XPHlnRlznJmrJQfTsqxjNTnc3lT5oR9lvdtQBv51DckBaWRtjL5&#13;&#10;yxi03D6Nl3OD480WW3aZnaU9XMOf4Y/93OxHeKRCSt26Vh8Ob3jDG5otW7ZE48EFlD5rdPAniOPz&#13;&#10;u93tbllY1XvNsW94wxvu1fa21wbL1+v39cZE5pLv2EXYKw748fAtb3lLo0nIE5/4xLkgTe2LU089&#13;&#10;Nert73rXuxp3DtPnkWNsERYcOJAcqOPPd51gjIdB4fDud797NAPVjhn65zqQ9BwuZctXQ/ndL60a&#13;&#10;XhtTZdbaByXV4u+CA+h8o52mVq4fgT73uc81d73rXdewZTiWXG+4M6UAq0DpRgdX5xsWKuGe6/WG&#13;&#10;Fb6nBTk3XVi7rvdSYSJLZRyZYrLkIl5ByTns5JxiX5QdjRQmlr5KUv1VqB2DIIm/hw5QIn4fuC+q&#13;&#10;8gjO+rzw63FeBJzVZkHAqdtmR6BRciBHhJkIPgoExpW/Lt6VLoovDCk0SDQLeMtVcIqAhVAVgVOa&#13;&#10;+ZKNoDmm7pgeCYwEJPLrskKOpUCLzcffhf8ESsoXbgVjhIaQoODKxRTgZIn2WQZHozCaHY50eKrQ&#13;&#10;Cr9IV/y5KNz59foGUMnOUWgphLXwKkDTskOp1BltG9ocwYm/U8w5UMpEDrsZeYtQFsxMQWVZYRuw&#13;&#10;aXwsVemcVqFeoVBTCZ47lqSbGH0LTeiPMVssT+mb4hOo+AvSX4eCdsxq4tdCraCQbzFcFAGNK+qx&#13;&#10;TMYFGhNFkKQtfkkXEFJIVGOAL/lldxp4HCCPMwJegCkBDQU/jmglwHtuyEsd9kEABtpvN6Zy+96+&#13;&#10;ta1ea/JhfiEs/ZOU9klSlz5Acym+O9wdiGuAmWI+hkPs+DfBIXGE216zgfL0l1Q0QeQUIe2VFjUR&#13;&#10;bDtR8lWgLKCO9MggxPJlx4xtkqfFF1GZA6aRqNIP3KQ9XbROnFcVSPEJvPE58yjXCuEAccVMhbTw&#13;&#10;ROe8hTgBAkwPe14UoAUeSKcgFHSGh4IC2NNlrEL/aihzpNRnndLpuSQq6U3jmFVI9sw4R7squ3jJ&#13;&#10;c0CY5e4yaGJsugNXewJJQc11jqxTXB0948+mmVxGOZSx3Tos33b3YYUmyg/TVyJI0FMXMFieFEHd&#13;&#10;uRyzLeep7aTvozWj6RKgZd6dKR7602+U47h0MIloplznlqaMzn/5U9pZxqOACJTC+wq+Omb07RSt&#13;&#10;s5TFGDSvIEbGsu85gVvmkMCj2l6hzzHVH4JXodc5Y/3SUsZuxrXAr/xZdrziA4v+baZe+/7Uzw/j&#13;&#10;owX0AqCLnxvGQjRNHHf4xSrAjOXai7ZX7SdNTH3nySc1Ca2p8EgzqBbwchSHxI4r+1uAVtBG+h2b&#13;&#10;JYQu63feS3cYxFmw2PL6OZu+ybuW8vyNyMvSUkxrOi7tDvuitNbbXQfGfQHTzEjSvA9KFsu5zn4n&#13;&#10;d031QfVUTYef+ZmfibM+F0M69fud3/md5klPelIAG32KCOC8/vWvjwnU7W9/+yyazjzzzPTVd3/3&#13;&#10;d18n2r27YuKu+n1Xz3ZV5uLZKgfq3NJ8RN8zCr3DBXR9bo4hv/0qqsDsrqZqLyzCggMHmgPD8Tes&#13;&#10;Sy2vV7/61QET3PFub4LjW20AzffWK39vyjuU0mrK+G//9m/RohOIqVo0Ct2apqj1UIN8MhxpPKrt&#13;&#10;X5xXOTD8TTD2jne8Y/zN6B/qmc98Zsxq73nPe0Zzxnkl+K9Z9X//939nnr73ve+Nnxo/LG30eFKC&#13;&#10;OGyCIlkV1sqqmkV7BAriJ35RFoRRwAGYyBd1hSX9zDhZBWcQCDSjUYDRr0u+HheBxrID3rBuj2ZO&#13;&#10;XXQrPSDYxD+K+SMkmLd8wY4w6qJfwUeBUUHNsliwFzkA45AIFwo+CvI8lR4eFiHM9C72bRlpocki&#13;&#10;8lU+QpY+W2glgs+Es/VEo6UXSGKNoNDul3bilBNMM40DYYQrBRDbzq5OY796t+w2xE40bXYWEixB&#13;&#10;2FZw88uzQgf1u5tWeb8pKCrISB2PI4R47RftQrfARBfTB1L0wJPaA/rmKf5kPLNpsX4sVEPMF3d5&#13;&#10;RX3hpwIbPnFSp4AU5U/YMUZ/HBE0rUuQgPIRdtWy0fmuoE/yK6BSvpo4hkKpZ64CXFC/Qi3tKn5x&#13;&#10;BIn8mq4ArZAKT6AJ5sIbxFPKj3Na+qpo9NhnDoZysu/Gdqx9GqZYo+0ivSZiuVZItb9tDf0ScwsB&#13;&#10;L/hqGugNb6Sd+g1Jb3mUU0w/XETKY4Vb2icQxj+F0Xy9lyauzQL0ZcbES0EGkE+gsWph1TgFanvV&#13;&#10;vOY0V7Q9AhI6ph3jjgUBLU72QdqbG+jnuQO0H8tFYJb30Em6IrRKr+2vrx/72jGOUC84QSjzpoz5&#13;&#10;0k5joZ5KbWHqNF3KTKsSF2BW2h1/jFcBCc2vArYg9BfAArMcfZ8AEozVeKHPNk3Ygcydl5pTyHoj&#13;&#10;Dkxjlk/g0WU8d6cu2269Vmp9cqm2x8hBKJOjpE206e2bMhYyrzVntG7fHz7Oe6Mfx6mkL4/2FsCT&#13;&#10;dOGriW0bcxftt4wr6MluVXl/lbGrD5aMI+sFfCm8t8xCu3zJmLL/0s+2wTEFmKJWnfPTeecuTQFr&#13;&#10;nJP2KyUkj/kE3Ep+y9Vvlu2s7wHftRN43PISyjuTa50el/FTxmbG1ogd+JxnDijIK+8962UsBagR&#13;&#10;kPRdbtlo06iNFQ28Y4l3ZymfkS/j2bEk7RRkU3uabSMJiALo5j0zUkNQc6285/t6dLRufTEFpb3p&#13;&#10;R0su786UmUItuIBK1tBXVC5n/pahIF85+kWjSYx35zqFQceFGqgb/eM+Q8ohe6s6v1+UdQb7qle9&#13;&#10;KqYBfsFSbV2NBzUlBGXcdeHv//7vY66ikGLwi7TbdSt8H2wh7wPH/B6E61JDeQ/IO2iTVJV0t3D3&#13;&#10;q+iWLVtC63Cu1X5QwHPR7VbIbvV+MI6Zg5bRC8L2mgN13M3L6DNNlzT7NFx55ZWNzk0VDmfNdUxr&#13;&#10;nL8lmvrpdkL/Gub9kR/5kXnFH9ZxAjFq0b3zne/Mb2ud6wI2mqXs6VbnhzWTFo3biQN1nPjAOaVZ&#13;&#10;tR+I/N348Ic/HLcuricEYnzmnDznnHOy65NrE32bPeIRj8gW3TsVvp8RG7p6sXEGz/V6P+nbq+xZ&#13;&#10;+mfF7jIaDRNMmXSC65a+46MULBX6EQDQgJm25YttAR9cSLv4t7oeAHBhH2HV5bnPXehzKk0sz3Jf&#13;&#10;BIBiWkB9SWt6hQsFBhf8Pejgs17YKoKEec2hsNMLPAhBEQHVWAkwYl4JU5BF6IEIWgaoojNSSaIL&#13;&#10;eUmXL9wKegpgaA/pMyYlkSiEU5dnBDR3U2rYKrvB54laNfFdg/+ZSeMOLGgTZJvdy0mDhhHbGxeg&#13;&#10;RODCtqgRo6AtYCBw4hf2IrTxgP/Wa/sV7KS5tL3sGMNXdsEIQKJsbx0gRCZS9rQIvuYNiBOwRUDI&#13;&#10;A18D+g9B26KFZp0WK2RnW+UI4rbLjpFGy1NIFYDR50jxNRKwRdrUTiGF/VC0UNxZCiFcgTRCKbwR&#13;&#10;nOpBMG5SdMf+zGo4+LIHEiMvZWQs5E/6wLQGNYIsP2vwPJY+SZRPdSz4QE0Y0uLQNsCBW8MHKLR/&#13;&#10;HLuWp9gqjwWM7H17vUAxpT7LccwUMy1F0UKY5zJuWsZ7+gFAKH0jYObj0MJJcEQwKn0mkCmN9qGv&#13;&#10;B88e0BmNCgUgASSBC/gdbvJ8pVrLtp0Gx0BJl9vCeZ7TrpiV2RO2yfRqrBnKqE53ki7lZ87kIXlL&#13;&#10;+02Xd4yk9zk9CT44AgVmLFnYyRSlDY47SgScFXgZhdfkxt9SizZLh4PhUXc8adS84Zgy9ncAXDSf&#13;&#10;4/4TnOULZQUA6se2gzE0czKE8HLptVSUuW0+7+UJQCWgRugXlGMwlTkDHyTVIPhiXu4D/NEOHR23&#13;&#10;eT/1QARAj2MqIIxgX+hjbtKX0XgrBUGehfYFrwBh8pz+pUwq46ljzX62vb4bbSv9DFhYAczwHrqK&#13;&#10;Fg6P5W362jL6MZYypM9xjVZehr5lOX4oP1+prcc4eWO9POMdHe2vFY0e5mPGGzTkzIn6pszt4oQZ&#13;&#10;oArNna67BfktxfbZ49Zt2fLD8vsQFliX44E04yugDfqiuUOb8y6i3d47/tWSTFr5xL1Zw0Jph95y&#13;&#10;w9kH6wWfSUNp6zXXXI1jdMslF48qSHNd/FaGiEPoj4Lz0572tAAv73//+7MzTwUv/Mqlb4c3v/nN&#13;&#10;zYc+9KHmqquuyq49973vfbNF973vfe+DsqWzC0MXfi4K3YWofgVWAFMbxAWhQtoi7B0HXFA/+MEP&#13;&#10;bv7rv/4rY0SeuyuHIEzlv/PPL6NusfrKV74y/j0cOzp0XYQFBw4EBxxzdfzNK78+c/6788zb3va2&#13;&#10;5uyzz2405TTO55ZRyxGg8fdEDTKBCu/davhhD3vYvOIP6zj54Lv00ksv3W075d8iLDgwy4E6//wd&#13;&#10;+L3f+718IPJj0Lvf/e7mn//5n4scyDz0N1ktTLft/vmf//lo+M6WtRH3+wzU1BfEkIjauGHctX3t&#13;&#10;vIuQogA0WeZL5Y7mmquvYXenr/Hj/M3m6BvwJTVfTDUHUBgQdFAwduHvApzFkF99Izxyj+AXEIfn&#13;&#10;+RqfeJ/7omS1jeDjbjFxoqlggyBZNDRc3HOoieBiPcKmi/b+xZD1PYt+X9hZyCtqKGQikEVwJp1J&#13;&#10;zRfhVKBAeoxUG8Ddl87nWkAFEIp/EbSos5hCkDWlKe5Jp1lLjPRpDjF25xW0BxqdBHMoeJvanaEC&#13;&#10;0HRXkQ6wg3vNFQRlOrc4j1BvffJBAV+6FdqLaBOBVKFMoU0eSDcmJQF8IlAiMGd7YnhjJnLz/YC/&#13;&#10;Opn1q7ttti8AKwTXIlh/iWuBIU2SAC0EJiJkpgDyu4i1LvmtVoECGzxiV6vIStG0Me3qkI/GjPQI&#13;&#10;QPVCadGssW76lJB2A9r4xT/CJG1yvMRxaeqsYBSJHQ/msc3Swn2oU60pF4W/BbjjR1bNAPhUtjLW&#13;&#10;uTJtxRlrAZoEXjS/QVNG7QjSZmykIOmVRg+v6eGMC3+45buhjjnvNYMRgIE36Q9p658H2FDYN860&#13;&#10;jCXOpb8Zi/lH2srf8Mk6PeBl5ocLBy7TzDLGAmZE68k0CuHOF+eSz+0DGSK/qDeAiXXaZ9CQvnNM&#13;&#10;yxtTkibp/Su/pd38PpW2GiTCcqgr48zynV+mY24K0lr3iDHfYWqXMe34voRr5hQ7JmVsBQSEZnkj&#13;&#10;oIL2ixpr/it8lVcc8Cw7qpF7bbBeW2dbHI/ON9N7b59V7QnoqmwIP81FkJGmr23L+0Ce8Y6iLWV3&#13;&#10;OttCS3lWaudv+pRYxnP8SKW99qAaMoLIginQELbUd4394zjkPmRLr4d8U8MEvmWOkI+78DzvPXgh&#13;&#10;mcSUaEEZ5kzeVb5b1Lwrc9r3gO+UNeVJU8as9Jc2FPDXOWM90uCW4MyJXFOXfLCf0JYTpC2LVdsm&#13;&#10;7fLLegyOTcdBuUsUf2xRodh+BPwNOOO7W94A2KaeMr6kofSfZZAvfeeb1Pdj6RtLKzWsrYfoPkgX&#13;&#10;o1XQnbZ+x/Vop/whufcupuvOMnXhfTD8hlbqD4bzcJ2hr5kf/MEfzO4KxleNB3moxo0mTmeddVa+&#13;&#10;KGsrfpe73CVC96HC0/POO695xStekV1f1ASpdHvt9tIKaYuwZxyovHMRrbDqF9H3vOc9Ed70PaOz&#13;&#10;VceTQq+aCmrSmEYB7zd/8zebBz7wgSvja89qXKRacGDPOVDH52yO4fvOsalQ+NznPjfjcwjQ1Hy1&#13;&#10;HPPVIIC9efPmjPEadySdbb9mju4A6LU8kj9ea9KoRo1gjqHy70jiz6Kte84Bf3sFazSD0im9vsvU&#13;&#10;nvG3WE1ff0f8UPR93/d9cWJ/oMaTq/99CvMIqoPfF8rwxbFPFexRprKkVzAbBuV8fN4Ga1ELZIzZ&#13;&#10;yv1DfwHCAABAAElEQVR+4Luao496WvONr7MQx+fIGLX3bF+LwFW0LcgQ4c8XngKBZbqgd3HNScFA&#13;&#10;kCbCgvcutgsIolAynvCVnrqkSCeZbr+cr/oS4zXC6M48UUQBTOK5X8vLLj8KiNTtYVDI94u7gpRg&#13;&#10;UQAjaZJeTX3oQsklmENBYPWVnej+SREQ7Dd3jWqXEMCmCmj6JdE5J75fpCFl0A4ETAV7waExQpBC&#13;&#10;lsJjvmYDXKBYgkzmH7gPP0tABNfMAprlWdEmSInlsf4/en6wQiKdWi3yCpoox6YW4hVAKQe+pDXy&#13;&#10;x8aN8WWjdpS84IgWTs+njAErpQ+tV15bV4RrzUu4Lml6ZkWglMgqEDtoioCnIFa2O0bQpI0RBOFN&#13;&#10;+EvpY7Uo8LtTtoiWRsugKOrM1tqARfJMotV2sGEREkMe46g/q5kj2FS2OocH+AGZustVwATT0beY&#13;&#10;rHk/Zty5i47aF/4rwbEFrZaHj6SAZd7keSrJcI3TZoVYaaLv3QGpjG3yW1qANwX2MsbcfatqTVhc&#13;&#10;K68gOvOFcgIi2Ij0mbz12jFJWRkY3HqduWKZZXwI1MiHtIc4n9iW4lektMi5ItgUQIG6mLrwTzr9&#13;&#10;YXXsOiIYj2peyF+4X4K9Q4qeP6Ue/5JCEjmP4yibK/z/qJnlIYPsI4YbOFyhTf9BE03ndjDHlgEG&#13;&#10;JvcCI/kh6lNLz/o9ytjsuC8AV6Eif6EroEKYV0x63NErYELa4qsJcMz5o28a6qPRZO2phgfhqRPC&#13;&#10;ZtEAdzvyvaUJkf90gmyO1aCml+8TgvX3vJG/BcTgijoK2JREKQfmEl/KlIalTVw7b/qq7Qu4Tilq&#13;&#10;8UEn9IxlqLExp+RKMAvT0uYotacAu6ZF222EL6+A2ebuy8k8zFwUXJRWetPKSKMHqryfuLWPHaNq&#13;&#10;kwXM4699rk8n50Q0iZwn0CQ1Dru+QOhyTMFjx4gPDeGvFyUi72bqce4GwGJuCGY6t+No2jFmWudE&#13;&#10;zEOpwEITHIumo7Q+aqX4PsXKyXebi0Iae+rtN7N4PKFZnlrPZCdBcN5v6ko5R+jFPJ64eJoNptOP&#13;&#10;w976cpgt57q8V4j43//93/jZuS7pOFzqzu8x4+J2t7tdds2xXf/+7//e/NEf/VGaqGmJ73O1EAT7&#13;&#10;XHT/9E//dL6MLpwIHy6j4NBqx/B9pxPTN7zhDTHpVCh0y3j91nzhC1+I0KiWoTtFqXF38cUXx9zJ&#13;&#10;85YtW5pf+7Vfi8nnodX6jaHWef3oRz86QH3VTJSv/m68733vi0mU79pFWHBgHgf83ajBceMh8KfW&#13;&#10;jMd1EVjp7nuoP4S1BJ01iVr6o+cEMcymqWk35pyl9JqilA0VuGS1QsIyKuxLbEP9/T9wl+Z+97nL&#13;&#10;mrRH9o0CbumjI5sPi9YvODDLAd8eVSiffba4X3Bg3zgwnQqWTfM1TyDP30rDcGGwbyUfHrn0EfLl&#13;&#10;L385mkb72yIXVwrhBrVrNIE5GMNwfeS66dhjj42mRzXNsR2GatKwGCu778XK08o716J+8dQ8Tq2Z&#13;&#10;D37wg/FzJE+dg2rdqI112mmnxaROAdhQy9l9jYsUCw5sPAc+//nPR7vOkvV9oQN1d37yq/4znvGM&#13;&#10;yFjPe97zAkgI0Ggi9Yd/+IcBbRzXB+s7b+M5tbZE5dAHPOABOdY+QTeX3xjBmlmgZjHXZzl15N7X&#13;&#10;341ZDqiIov8nx45rCzc5EPzT1NAx52/2gRpH+wTUVGJsUL32xXCf+9yn+dVf/dXmlFNOWdllYb1G&#13;&#10;zzJhY+4RsCJjCdQIQvDVklO0TGDyMl8xwXAiguVLs4nzhZ5IvypnUVQFNAsafq0vbZ0nwBU+DFtg&#13;&#10;XkLK668HJy9LLZRJ/WoL+DXZ2PJ1m8uEPlMaZTpz9YdaANEyqGlsr8e8YJ6a37PmF6pRF42afNH3&#13;&#10;C3/qkYVqnxStBjmZ+3xNZrj49T/1FDr8a1hp05oLn1ifodCpeVWu+VLtObzjrIaCda2m46up2gOp&#13;&#10;Rlp7k5G03zIqHXPaHBoKZfKz1tzHkHc1WH7RY8gFD8rIKOZolWfUEXotgdLIZKryRb2UnnxqSKgt&#13;&#10;EB4lZagtV5ZV8paypKEvz/g+pdoMXlt+5Z1wZNFM4IlaKWEKj2tYMxZ43pdlOakhJHo1G1br9Unl&#13;&#10;lFeF5mH6krZyxyeFb4OkZAsYbXa0QkorvKFNaiZUvkSbiejUU3lsutVQKLeOEJ+U9elq+2pMPZe0&#13;&#10;3oVFEGNMGc/WZh2OG+MIaq4wlnONSVJM2jIO7UO/2tfD9EVzw2yrgZzJXE9lLNZaLbvwtHLKxNLQ&#13;&#10;Z7LuHr0PbWoTJUU5F4qLSWHq7OdMisg4qeWUWkr7Svk1ptexWVNr4XTNOzxX2gZzqj6uVHOf/FGH&#13;&#10;6ce0bYhWnflK6XXsSrett5jap8bVVF6vsCM3fUQ6UK0Vc9Yx4rNKGyWEBvuwlqYWjtz3/bUaoqGW&#13;&#10;GGJDiPT05eS+76e843pyLMBna0KNGJZe40w4jK8ZpceWU2OqVBux9LumT/5u1t/I+ltacx5p54su&#13;&#10;uqj53d/93RUfLfvKj5qvAjX6KHn605++wueDia+17z2r0aHzQnexcgGY30bGv75SFM4+8IEPBLA5&#13;&#10;mOg/GGmpPK201fHg9ttq12gmp7mTQptBEyi3eD9SBdvKp8X54OKAZng6v73VrW4Vh+l1e26dBKtZ&#13;&#10;c8YZZzTnn39+QMaTTz457w7H+rOf/ezGnWrudre7xSzj4GrVdUuNvwnyaDbMvjNmny/uD38O1N+J&#13;&#10;2tJ675hxnp155pnNf/zHf+S3Qw03QVJ/m/Vt5m+HjrvVvKn5ajkbcd4noKYuIIaD28WnLwaP6y4U&#13;&#10;gaDo7TsZWSBPWPBEfgB60GloABmeKaRpjoB5T/HRgFAWc4pekFMQMg2TWpmhCF91IW6BCniDxb6N&#13;&#10;Ns+KQG+ENChIWAx5Kaj46Si05YF/yOdWu6mIWz8EWpOtGcUeSJBCfxFZ7vNXwUKHttYPvZoe2KRK&#13;&#10;HrFrgvFJyxlhecTW1po9lf6jTOmKjQkCIur/AU2gKTv6KKya12bYhiX5Jl+s24PgtU2HKv8WUxUJ&#13;&#10;IjKmC+U6JgbZcQvzCB9RnlYU+nEYuYON/mX44hyTLs19bC991ozcMhmaTUu2EuBCXrg1pp4pwjKk&#13;&#10;ya5UmLMtVFjBoCI6lVJKv9iX8oU8FkMWnQuP2Pmq69xGmrpjHuRD+8AyASIcH2GMjVEY03TML7m9&#13;&#10;cN3bcmneZjppKMFyQhxn6gwvibNe7+VbzJM0+6jUmh7ENmOIuno6iUyKhh3NBBpiTmU6jmImBxjH&#13;&#10;VdJJtte55YZU5T9UR+g1lXwq/MrDkqrkS0YzSwuB/ov5joXYWz6S944P+rL4DSLSxwE9RJzhUeZC&#13;&#10;9SMir5KRv7TdsKZf5bE8sBDb7SvL9vX9YFmGjLVy6d+JdCSPPPegnmwhT1L7RT9VmVOClTjfxXRs&#13;&#10;osmO853H7pQUE7EJfo5iRynd8olsKU96pEqavfbMwWXawTyzGfJA88HapPCfFMW0jLbQ96lP+vXl&#13;&#10;FECy+J8pPmlsL/OFNpc22hbrFcyRh9xZffzq4Do5Y0kaEulTnmtmVqjmlGvPpsr/noWmLfPPOiiB&#13;&#10;29CbMokLwCadviM0DZJeTIc0qWO3uKbhS/SgH+waqdC8SPM557POnTXLKn3dJyBNQk+H40PAUtPI&#13;&#10;0kfOn56WgMu+k0hsejvE69w41o2izZo/5Y728gNQyUqfcNPGT5njXADOtlqOvCZwmXZ7XTvOtoce&#13;&#10;65Kbnp0rtZYSQ2QffM6ztMU+cFcO2zPmy0uZPxVI8Ozv5/D3tJZyJJ3dRvlv//ZvN3xXDlXhBWoO&#13;&#10;9qCw9ZSnPGVFE6ius9S08Yvdxz72sQVQsw+dOJxXXguInXjiiQFqXGg794bhQCy0h+Uvrhcc2BMO&#13;&#10;6AdDMFH/GN/1Xd+1kkVg0Y/hOsB2NzOB6Or4+kd/9Efjp+tP/uRPYuKj/4wjPTifDc79WaBm+G44&#13;&#10;0vl0pLe/joX6/vfe3SP1bfb7v//7zX/+539GG1rNGtcUOg9Wm0YtNtcums2q9Xb88cdvOCv7lene&#13;&#10;l1sbtV5Od17wJaP9pI261oJrY2XFTSyGAWl0GBp1c4QVfcAoLOhDJeCNAlecgrpIVmDkXl8FWbwj&#13;&#10;vAuAuNj2UJpy7R2hwwuEuiLRIRwhdlBn5AUcGEcbI4Kq24ArVLhAVygwTf3qq/CgMK1Ixd9kJgUv&#13;&#10;lS6CrrutIIjpgyHCiF0VMYczZZBOh6HSGjqShkd7EFKfX3X7tGaVNv8WccrmUh91206fmcZQXnq2&#13;&#10;p/ClllEKKHeFXpOwAILnSRvBmXYGxKBcnObqk6Vhp6k41Y0ArlAL4GDbumNkGenJsySII4gkLfji&#13;&#10;gDZZ3ypMp2IFoSKYh8z8gUd2ct+44rsnBdoI4qVVTrhIs630g1twI6wryE8FFHTkS3+N4ySVQiPI&#13;&#10;6QvEnvDevFZG33qLUG/fuwOTfGTTZ+7loYdpFa6lS1oVsomzHnx5RHjl1vaW4DP73LRc8q9oUJW6&#13;&#10;EhkgyHFlWQIjXgs2SJ15FUCTOX9KW/t72us/x47bw9uGaOqQwZrMa3qzp5yc/SORxDOmHbJl7JHD&#13;&#10;cZ2JZ3LHdA/wka747ZFvlGlV5nOO5WxdhPSJYBYBmuqPa2iJJo4ZpdLydHC7RAkCNlCYRvqcuZcy&#13;&#10;HSOmtg2ONWiG7sJa0tgEyjEUEI10WazT4vCcB5SjGN46x+CnfpRCl/1HKGyVz+VfmJEnycofxyx1&#13;&#10;CP45DpjTBVwhDsa18ijMKP1ku1fLcrwY43jnuZf8CYukI3fem1cqCY7fJBQ66mmyrzzIIp+Cxdpp&#13;&#10;SZ5IyiBtovxDSUb71YmzpdSxkLskpO/lle81E4c+eakjZu5hvPM/+Qth4d8mmG721fFNlr6+vtOM&#13;&#10;KFH2v0WHHHngjbdeyRuCTUt84U8ZL1ZgPI8lMfUT5bW5LS9JHBOl/5PBeewzKnVcS/8qcNmXmYyp&#13;&#10;NOXX+vrqErf2T3kiCV6VMku/BjBmTKsq68Ix78u1mY/IO4WP5zznOSsaNbviS31WtZPsj/rO8Fm9&#13;&#10;l7+avXhf8xyMzK30VQfJszTWNs3GL+73nAM6ZNb0ST8127Zty6L7yU9+csaH2gmaj5x22mkRjC31&#13;&#10;YB4ve97qRcpDlQNVq85xOAQTBW3VADNe8ygBmwrUaMYnqOP7xB3kNNXQ9PNIC/V9art3NY/9fViE&#13;&#10;BQeGHKjjRUDGXZ6e//zn5/dCv0eCoq997WtXnHvrE+8XfuEXmr/8y79s3vSmN0VRxY8tflzZyOBK&#13;&#10;f5/DcDJYiDa/boOoDaBe9N26yheIiHDdrWH4wtnnineRMYtilsaKK07CKbuGuPuTguF40jPPBXnK&#13;&#10;UHhYFQSK8GYJLqgVdwzlbxGYFbZY0ytIRNBzwW89pA4uwNNIQwhp1bTIL8AsyiNsBARSqFb4RqMF&#13;&#10;Ab0EBQOusqovQgIbRhKh4OnXdAEZdzuSVhJFQPdrNpoeBPPW7InY5R+IJYOD0erKn5pB4dm2kyS0&#13;&#10;RLxJ+anAegJOILBYYfnDKTdG9OWZsNyu/FWAi/pMeTFOx9/Ace5XeIxmELzQCamb705o8xjNglK/&#13;&#10;RVuWgjkaLtkFya2spauACGkDpZTqLFtxTv7aPsEWhXnpNb3xCkal/woHzClPFMI41KriuTvrKKQ3&#13;&#10;oyvJp+NpBXTTwDvBIygt220bQ7B9S7bH3aKOIaV9I/hXxpKpQgex9muhRW0Ecwv6WTplWAXnOgaL&#13;&#10;eZr0Fb5l7IQW21LHktdmdHxYr0JzAcik1OLSnTypoQqxuU+dUsiFBATRIAe0Dbu25vVc4iWaA9qK&#13;&#10;qRz0kH8sSOO4t0XSXQVhYiKAS1IaWsa/nCnbvNtG22L5JJJ2ysiW1EYSsu2zDq7D10qfras8Euyx&#13;&#10;HfKgzDtLCffUBsuVMavzvmhHUUbAmp4ZlFIAL3fbMr11+Hf1uX3kOFDAL8CQfCBt5qfjxf5x5y7b&#13;&#10;aVp3QhLAEc7z2jdOgUYn8MyN40v/1fdCmd+lbsesNJhGemrbC5d8ErCXsn1awvCqv64nzo6B2pqV&#13;&#10;9HlX9e+APm1puTe1vzj3z6QtNXrvkTk+pK3QU8ZLn4bTSqjl1HMqM38tsPLC4vuxlEdp8WoxKxWs&#13;&#10;RPVjtNwX59Nel3zjmLbVtBRomTzqqa0PytlnSZALrmnzTnEl6dq/w/SMlLDVcaUGJSNJoJmCPGZ/&#13;&#10;S9eWc2TcKXxoOr078KqMDacr75rMWd4aLKpm88lTDxdNNc/BxMlhn++OPtMuwp5zYMhbc5177rnx&#13;&#10;UeMuOpdddtmKH6QHPOAB8fHx9re/PVsguyPUi170ojUaDHte6yLlggMbx4Eb3OAGeXe5S9HQp4rm&#13;&#10;sieccELMI88777ydNBA1yzAITJr3SANqZue+vJgXZ/zu3rumWYQjkwNu764JoXPsl37pl+Kg23kn&#13;&#10;ePPpT386aw79mf3iL/5izBPdLdAPAQ9/+MMbtWM3MmQVPBzEXhvqAFb1R+0YvzYIvPiS0ImOtlgu&#13;&#10;gGpef/z0pv+Wt7yl+dKXvhSVofpMZFg7rp/8yZ9MY/WoP1vPvjWqLLrNW68s16/VY75gu0NMi+A6&#13;&#10;Rvjopry8XOfni6k5FIuPQixUqKyhCCjlrgiM5doFtzX4fJjGpwW8Wa7FTBU7NZdRi0gxqDyPhDoA&#13;&#10;hYrAp6hW+F0EyHptvuM4FC+9rgv+nqbWyuw60ysQHgKhNs0z/dK1x2JJcDRNoH/STtoY7Ztb0ir7&#13;&#10;JqJ1afpUswoFXvng4bNSYC22cKj2TT2TrBf8Cx+vRy6PmivEkMbc9XrY76a8Yd+DCtoG00HdvIXz&#13;&#10;8rE8k1ZBCvun0tG3hZjVMSQ4ZVn2rwFQMX8rHcZRo7emKZJhuWbMyp+AWUmgVoXUma4K8pZWaLWe&#13;&#10;lewpr7RkpfwMIenwofnqcy4T53lOCODVx6dcQY3KcQETyjIi2k6eh+WujvxkDR+kYVUw56YPq/wr&#13;&#10;Y4PdOlKw2ms11LyeK99tSwnWEVJW+G28YM1sGNZVnxXulrshfcJtc+ZfqnUMeJRaS9vt85JffKtA&#13;&#10;wasUCFMWfgvOSvHqOOemD7VNq/nqk5Jn9e7wvFrtn0OxfToRdlcqZ8kEjU9D/a31uv5men2kBdcW&#13;&#10;qvXvLsgjPwqpsXvFFVdEiNm8eXMEEgEb4/3qbHk11PVGvT8YzsN+PxjoOZxoGPJWB9Wve93rmtNP&#13;&#10;Pz2aCD/1Uz+VhfZnP/vZADYKtjoTFsT5h3/4h/j/eNaznnVAVNgPJx4v2nJgOaBQ6BbTasY4LvVV&#13;&#10;o3WC8pQymNYKCpH6z9BnjcF3n76+9H/muF5PQ+/AUr4xpe/rb+Fw7ldK5sXVZ4vzggPzOLB169Yo&#13;&#10;nNzjHveImZMfksRAXGMMg2uW0047rRHkF8C54IILDgxQ4yCuk2I4oK3wr/7qr5p/+qd/ClBTv1j5&#13;&#10;AhE10vGdLw9V7175ylfGVssXxTBYrmCP206+4hWvSNoXv/jFe7QgG5az/rWL3ipI+XWShe+S9+gy&#13;&#10;cD0eX6+ZttdrPvupy5tzPntRs/1qfQRoioCWhlvKogGh2Yy+axQo+UsBmuBwVuazJH1XsI2uflLy&#13;&#10;Bd0F4JJgA53GF3J9lQg2CAIFhIiGAZkpZIRPlnYZHyvtjUiD1kjKxKhp/K1muftmc1T31WbT6GvU&#13;&#10;cQPSuLDUlElhxLLQmsm1tHEpOGBfaRpFzcEKYp4kD3gU4S6Xu/2zu4VrtE5SQSlKASNEyOswh9oG&#13;&#10;z01V7o0vedb+tU9sk+0DILNdlNltvwVmYzenTzAzWvo2iiAXouAA/3fYmtIfY/tJ4M22op1R/LCQ&#13;&#10;N1vpIgzjc2cyugH8LcDhdIpWzvjb3MMnvpxnS2NZSB8X0hCRqTvtgNh0vWAC/Z5g36tZBJ0tmjxJ&#13;&#10;QB9O6L+JYFu20abP7AOaIQiYceH2z7Cpa28CTepH2J/WYxEI9BwxxdMcD9OYyGuar6j5YdvSr4AP&#13;&#10;bgccsxbO7BQTjQ98anRsHz5VY4FB1AFyjbobUq9biF+/WaY8/XqM2Ta8bL8NL9Hqasff5PgWYCXP&#13;&#10;1eZI56i9ZBkCFQiL5Fd7ZIn2qmkwBWxsW8qJuRnzJOpiAhICQprQ2C60QpgDU7VH2OZaGibkd3vs&#13;&#10;acwJBVGAVYwLIGJdajdBP/3Ttmi6yW+2tB/BRLXUHB9qLsnLsv0y9ViXPOfQv82Uubc8tj6i4cWE&#13;&#10;9pR8nM0Lj8yvc1vbVJ5abyjmzDhyXDF37byMSZ+mHPJIq52Y+vQDZTmMOMaHWypPJvQnbW6hu/Xd&#13;&#10;0cBneOy7oyMOLnLAU3zeNKC3E83piJuyzbcaWi0+jyw7ppnwtW3p1ynacx3jFZOuQj8AM/RF+0ba&#13;&#10;Ejzn5QF9RhRNjDxa82d+/OxcrVnWi6+/A8PnxtX4mr+ea7p6rvHD83p5owlEe/Y2FKBzfq716pqf&#13;&#10;ev9i17S5oKdrCnQuOYZUk3WL1eq01Hw1b6W3ntcUcITfyKPKF/02aKaiUK2A4kck417wghc0P/Zj&#13;&#10;P5ZdUtzS9nu/93sb/TXUHXxq/iOclUdc811Y64T57/7u7zL3/Op53/veN74E3ObYRbcC7VOe8pT4&#13;&#10;rXnJS16Sj4p3uctd8mFRoXgRFhy4NjlQ33c6D77Xve4VoOb1r399QBflLuM3b94cIPGcc86JyYX3&#13;&#10;fjzX6fi73vWuADX6YdoT4PvabNt6ddU21+ez9zV+cV5w4NrigI68xTOcW1VDxt8Lx+Zs0OTQdPqx&#13;&#10;Uftto8dvPu/OK1S1Ob2Hi+TqMGcYRJrOPvvs5hOf+ETzB3/wB0F1X/WqV6VRpnNxpHd9z37xEuHV&#13;&#10;JthytOXyRaO60P6HUV9EPXOL8DNGeIpwi6gzRrvlauTTj/3rl5s/ed2ZzVVfP6pZ2nQj0iFoY9bS&#13;&#10;dl+Gqd9GMEIQjeCmQI0A1gt9fnXvpth4dscirN0cQQohcQw4sET+7kpEvssRpa5E9tJUCaEOwEUB&#13;&#10;tcP0Qh8yHUBN0x6PMLqZ/LdCfrwhgvM1LBC2Ued5kPkp8v0vaewKBWC/whsoSxOgBkEZM4mutQ96&#13;&#10;JE9BkqDQWUI/cHYeP/1zxbqZ0EfMG3SrKS3Qw8QlwyyAU9LW0vt0K3TUeCIUYDBBk58tZjkd5kGj&#13;&#10;0Ul0148Qc9fmOwBp2snW5prJP8MLTIh26FsIoVshZ/IN8gly6FSYhVPMbYjSuSe+bEbjUxByb0va&#13;&#10;Yymb9AjQo9E2kpmPNNqmCbwAfrTUVsxL1OTBlwyTzr6X153+cSxzaTvg2XFgcSeyvTt9hcA/ak8C&#13;&#10;iLhx2UVs/FWApi9Ai+PGL+Q3pXkI4IApIxwfj7vbU6/mT5SrkAEAM6HPuw5zr+4Kjm+S7lv0Hv2n&#13;&#10;ORtgwFiwZMyz8ZehV+evgAzmhXZNZjrzMyabDm2LkV+db8FxPDQdR303ZUx9jTIFV+S5QAIAQvc1&#13;&#10;2nt5jpFjdHQFh75sHFfyU0ERZ4rdccQfA1BDOyibaYBzXcfb/0Er80M+wpvwkr8jHTvDu27paPrm&#13;&#10;ZjjhvV2zxNiejI6GXzsAIL8GLwQv2P60uXH4NoYfbWinlO4iAKcPUrtmZYAr9HOHedsIgCdgC2BR&#13;&#10;nEeTftTdiGe0V1MuaGzGt6Wt3w39EElfC9g4HIpvKcAXALqMOgHBaB45pwR5HIOMq+Yq2gcAikmk&#13;&#10;4Eh8ydAP8mJCX+iXSLOpEW3pAKDUugsASxrbN8n8pwbaNu2+wnExfbOVNFeSj4MyJo4F804BxJa+&#13;&#10;SlkAL8toinUnc31Ljhs1R00Ye/TZjuklzfL0XJiyjbZuoz6dQmM+R9uKmVQRUouzW8gnBRVRRt4y&#13;&#10;RvTB+AMYaDK1poJdvTN2JRCvly+man3Ze9WCgCKz7bZvKGUOYLJXZe9n4mFbBWqcOw984IPiBNKv&#13;&#10;pAa/emq6syueJeER/idjnfl74YUXNm9961sbHWVqylKDX5nVmpDnCt+uMRRW/DikyrJfnxfhyOSA&#13;&#10;O+e4bbEaWE960pOaH/7hH44mePUh4MdHx41r1Uc96lFZp+qTwLWtWyIvgJojc9xcl62uvwe+t3RQ&#13;&#10;etZZZwWAfuELXxhrBXfG0yH293//9+cdpwN2hUOBGR2O+1X/2GOPbdQE0HzqQAXnTX03V5r3ta5a&#13;&#10;jvm9ruXVOowfXnu/CAsOHAgO1HGmRq7X/oZoQqiWbh2Xs/X6+3LJJZfkt+VAzLmlStSwYit9zWte&#13;&#10;k8XOEKSpE8gfN79UvPOd78zLwS9aNZ0qpE972tPyg6htpM6s3NLq5S9/efPJT34yjX7b297WPP7x&#13;&#10;j280gdr/MFyoK0gIkiCIKcgpzHBSxPjmN5eaL21rmyu/oT6GYpkpeV6ylPQIxMWvBPndFWTCoXCZ&#13;&#10;3TrIgcDOA3IpHaIRgOAd4WyCcH0UQqAC7I6bkQbQxQrUkEAIbWLiA+BC/vFEgR4hrSXvVIFOYMaF&#13;&#10;PIJtzpwC2Gg6JfEKzG5PraAsfQa/8iiA2k7zFgGKi3XCkEfrJLnWouWh9Hwnx8lw82bAWbfkfI26&#13;&#10;SYjttom2jq4imW3zEKwyFKCnSOfEW1T6F58lAB2j7iakrjyCP9HYkHfGyS95LSBmmei7oIXjGHBH&#13;&#10;mkITz5ZIi0ZWlFt26D9HUMI8NybHTTgEdQAw3AlIzZGoxZhGh232A8BR2oagH3oFRUAKBY+IadMW&#13;&#10;6su4ky4vpM2DoPZKS3vjcNj2coQPPjSNP7yMDcCMci/tjpE6fvThIzCh+R0MErCIphbpM0zgh7y1&#13;&#10;DwBtGoCoABZq5pBWjRrBp7qjUOFdob8wu9BadriyTOZwdwocOpXajoXa/+t5BlgTmgCTMOMbwbsW&#13;&#10;2otG0VfJZ5/qzwf6BUzqtffpJwEq/wGgESPn1JBruxtzfRIx8s6x4lP55Nm89ne9p1/iq8a+8bn1&#13;&#10;Wa9tMD/tSj+EMbTfRTvR8K84y2Xuh5Y6729EcscBL2zqntKeYrDGXLbOsQALl+kvaTCfoBXX3fEc&#13;&#10;ms8B9sDryej65P8aoJb0Xs6xjeMiDue5NJpfGi1wEQ4HDmjzXNVmq3aqv6nzfoMPh/ZuRBsqb/zQ&#13;&#10;o9au5itq8KqdpDBSzayrY2YFa9cVmmr78Uj++sFJM4Fa1kbQtSjj0OCAAqzgnV9ETzvttCykBUjr&#13;&#10;PBy2wgW2Gm9+HXX7btMtwoID1zYHfE8ZfHfpCF2/Xb7LNNVzdxnBfd9zgjiO7Q996EONPpZqEIR0&#13;&#10;q2BNMQ5kGP52bcS71fIMw7KGdQyvD2S7FmUfmRwYjjs54O5Naj9/6lOfyhxTY1ewpn5cG5oVqtn2&#13;&#10;kY98JACqvzV1LG8UJ5fmFSiwohMdARiDqqJ+bbj1rW+dSeSXKk2iRG71gCzyZDmq6f3xH/9xfuwq&#13;&#10;garj3eY2t4lzNj3sq4mjw2GdDVvuxgcme4RotQX4Ko3spiwdx6DE65BWYWsEWNJM+Fq/hAYBpjYe&#13;&#10;TYPApdCoZkQELwRFNDhahEw1DiZoHEQzQ+ERIV/Bs+Ur+2gM4HKU+SlzjFAIYFN2DBISwvQjOxgB&#13;&#10;Eiyr8bAJjZ7jyYe2xo47IYupbaPWwHnkB/DBFCqaNGqOAMho3hKgIGYo9IdaB2rpqHUAlQV08MXu&#13;&#10;9XpCXXkBkqAPMKUm7V+O9cnq2QS13Bpb42rmGq9AWoK/MeULufdr63VXpTFb02YjnB3fCel3wPTr&#13;&#10;Ns31RicjtKIu1lxAHoVreLZ0PfASO08eYjrCP/uuUzNmiQUUZVEaz/F1022mnFPBbzY326eYFLVX&#13;&#10;8pwxuaTZjVoK7qCFEG7F/C/aGJLnczRrokkheGO5Cu8KyvQXvFFjg0qpR+0Y0mD6Mj4KIIO8+T1V&#13;&#10;O2jHCaQ5rploUpfx5I5V9I9mU/FZxNiwzAnmLWruKIALJnYeABJUIrhCE+ne48AIADIAApvJVdAH&#13;&#10;IAgI1SyfQL6TGGuYik0YM7DBL/Vt9yUuEO51ZKzZj9pfbJWsBkvDOBkDNHYAJa1+kxirbftNnql5&#13;&#10;BD2ABHForZkQmkCTyU3RJAJsgazlZfsBZk0AGgS8lkhrf9je1vZRHho1dCh4iVpSgDz0rVBE+OQ4&#13;&#10;Fd9Cs2QMmDMWOEJtcNrRpmg66adK5jLXBEMDPqpWSFzAFce4bRAcOTHAxgi6R5sASJY+TXq03tSM&#13;&#10;oTVlvFGGdoXQ2nX0Ibx1nnRjyulO5Nr+ZBxMoQuzqyYgK9o1m7gGlSMnPCKJWlwpgzv+d5hNxpn3&#13;&#10;xPcG5mz4SxrT/g6zqzHA4AifRK0g3fhCeMVZzaOlHjSb8j6Brw0aNF17C8q+JUplgJJo5FmPL6fR&#13;&#10;yLRsA08+wUppcZv47DjHuCSCo8631flU39v9mq5PU9Nxu5InE9KIdYLlzwvkS+GrddLYOWFYJ4+D&#13;&#10;fM9JZtR6Wi4zRayTe+fouRo1Oyc7sDGVKTZiHi9L45wT/sh71OAPfv2iX39DZxcLNe2Renac+7FH&#13;&#10;c6Y//dM/DRvUxq0fen7jN34jDvzkm/x80IMeFKHGdYiaFGrfuP7QtKXOmSOVl0diux0XgjJVuN0d&#13;&#10;DxwjdSztLu3i+YIDB4ID9T3lONQsT0DmB37gB6LlJUAtSOMz5adXv/rVAWl0T6EZ6JYtW/KR/JGP&#13;&#10;fOSKucaBoNH6pbPSWs8bUddsWfW+1rkRdSzKWHBgdxzQKsi5p4al6wy1eH/8x388Sirm1SxK4FSz&#13;&#10;WtcZn/nMZ5onPvGJ0ZreXdl7+1xJIKFOAheObl+oKrHhoQ99aPPiF784nvGrcz6/NDzkIQ9pfvmX&#13;&#10;fzk2kd77FcKXg18karBMgxPNLeNstECNXzn+53/+Z4OAmrpQXqkVYUFzEqRefEmMEdjFbRTwOoQi&#13;&#10;xXt2QYcmTB0U5scANf7D5CX+P1KMQqoyBwKVQhVC2hI+arJtM8KevikiKGK+ErMUBVrMHOJXBFQo&#13;&#10;zaZ8hTlKoWwE9piPXMYdX9IRvCcAOtdDMJ62t0XQvwrfG4IJV0PvFdQLKLADEw7boGBsWTF3oh4E&#13;&#10;4wAOCgXwlRvqCLErL800YfCn74bQYpaiaWGCXUlI0u4xDGY2TxU++vwIZ/VlGpLWLRZ/PT4LDQi1&#13;&#10;aNMEfKEtO9AuQN+JZ4IkghkALso9lJ0toLkMakIF8dGjUI5mg4fCNGIQwjzaJmkgwjGmJQr83RT+&#13;&#10;UXKHVkNoEw0BkHEUGC/gNV7SfGoTZjv2GSY4mP3EFE5zuBBb8hT/KfitwWdRdoRSiI8ZEu2YYIK0&#13;&#10;STOG61GODRTYKe2o5kYCCzFPYlyGJrVmAtwIQkkfPcPRTqALgd1+K/54AJMAFdXocfxkWKCt0naM&#13;&#10;w/ZSaMS8BgAmSA+aWp0+kQT4BCoADcdLgEvMdLegniROvji2+LHFB05xjIzZE6ZUGC5yCI4JMoAG&#13;&#10;uTU588A5VWRwgBdoidNk5k4reCmA0gKiCarFS65poZM+GAHUxAcOqE04zjzTybDtLNtLExvn2AKP&#13;&#10;8s/xbJ8JZshfy6B+gTP7WzOpViCL+aEZFyaDnaCroKaaT/RnQFbalvePrOznsSBQ0RTyXQAgo6aL&#13;&#10;Z/rAsTG2gYBX8WkEUKqZnfEZR7wHBEbNPwXk0kG5d0UjDuBmeiwJ4ZWMzvgv4NwIwKwTGFarCOAp&#13;&#10;5pCMs2VAvCl92HGM3dEsW9VLj/yxrWo1CUQNg8TUUK5DX6K8T8U5lznvPfE12rvVDNztKpBvJm19&#13;&#10;n6/NVegwLmWv3q5Nxl2haadoKNxFpp2T9zHOob5966a5Nh/YhrJ4HdZqmyvf5I+/rwavPXxWn9fz&#13;&#10;MP+Rfi1PvvjFLzb/+I//GPXjn/iJn8gW3n610oZ8CHzJz7oO0Y/er//6r2ctI2Dj2qOauxzpPD2S&#13;&#10;2q9ZXDUJ0ZxJn4qCNjXUeei9HyY1M1HN3S+pwy+mNf3ivODAtc0Bx6HuIjwqsO+4NdzhDnfIV3wF&#13;&#10;SK0aNOHT6enwvXgg6PW9rKAqPdIneFRp2pf66u+ieS17tqzhPN2X8hd5FhzYHQfqmPPsGBQkfcxj&#13;&#10;HhOARnPql770pc3f/M3fxFmwY9/1hfNMTTfNo9zZ+mEPe9gBMZddAWoqkZo0qU7nj5WT/qlPfWpz&#13;&#10;97vffU0bnZg6W1OlWCJVE/XHcJhudrL543jnO985DbOR+q3xh3H/7Llc9BamFvp9eSG4TRGi9DGD&#13;&#10;UCXAIcbRqRmwJPiEQOkW2pMlhCWcenK0bNvd6fxz4pd2hCNAFwXi+OJQIEP4nCJItS0gypgv5vgS&#13;&#10;GekAWDMLNR9EH3ZQbl4wCGgIWZEhBAIQhBu1CDZh2LMJfyH4mmm3E7d8a7QXbtIcNboTzlGP5qtP&#13;&#10;0TRor7e1lAlQ0S3THnzjRKBFWFUTREExAqJgQ0AahGkrE0ApkjT3uwjQSMo+rF7VmHr2SfkpqDHe&#13;&#10;WQdHwJo+PuZgRteyai7P9dq00Dm9GdoI0g1whQnLprFmMThYneJYufki/fJ5+ugK0uKnQ1BNAR5h&#13;&#10;Wseq1inQMFqi9QE47C/LBBAAfNABrj5tWgTvxm2Yj1KAp1+/DWAh4DDR8StjQq0TNRam2ymXdAJx&#13;&#10;gBM65019y/STKs/0WTemT5bIlzYj3OtEGIrbqVoSgBpquqhtNUFbYqzZVTHesq6ATcuMDcAEnSRr&#13;&#10;ZhOzn2hGwSsBDfrPcSo/BOkcR4IVY7RR4vgYB7Sa3gkCLW3Cnw91LV/Tou3COG4vo4zLIf/LjF98&#13;&#10;vexgKjPu1RQZuZsMGi4Gy2v1f8T4nox02oyWChpA45Y2TI9xFJHIeYRJ0fQE2iDAgzte/TR1N6Ot&#13;&#10;gl84I8bvjN0+1mwHx9jN+EYgyzyj3eNuCzwkP2yb8m5QO0dfTsVXC3wJiGP/SBG852JKP5KRMqFT&#13;&#10;HrjwkBT6il4mnmPqgtp7+MTlVE2ZgGD+kMPbaKXQDrV7BEPQnonjb3wAxeSIeSyg1DGHlkRr4csy&#13;&#10;C4v0u4BIADH7GqCGlutQPKxgznbRwAHwRdvIbZSnAk/OP7ScGsZm5G2Gz8SvtYBh7fg42iNQdTnl&#13;&#10;MS40g1oCfG3xa4UPo645AVqO4T2i9hLvIsCmTn9EI8Bb8sShsONRf0j2Oe2GGv5BX0KdS2sXMavz&#13;&#10;rk9GDgqpNzudd06/U5J9jthd2bUFsxUM30izz3Z1H789u2nvrvIfiGeVB/X3tNRR+mPlFUlkfV4/&#13;&#10;ftT7A0HToVym6xE1dwVr3NnEHXuqYz/XEZXfwza61rj3ve/dPPrRj47asuZR27Zti5A+TLe4Pvw5&#13;&#10;IOCiCYi+O9T+1j+U5iQVhPGskOhCW1N+d4dyfOmMev/Wpoc/bxct3DgOzL7HvPc3wbFZfxs8+27z&#13;&#10;2TD90Ucf3dz+9rdfQ0zNV/OuebgfN9ar31GdFuvQ3Wv95ajdo9aPFhR7E/zIr9mIVhxe1/ZJt3XZ&#13;&#10;Dn8jlTe12PD5Iiw4cCA54Lir88ax/WIUVVx7uHO11kSOSYFJ1yWOTU2tBUrV9K27r200fStATS1Y&#13;&#10;NVFV6DyL1mrutF5wYvqFQqBGfzRDp321ocO8/gCaTm0d/eA4MfcvMGlZAyPSrYgmXiP/EYzz6zpC&#13;&#10;KAJYyxd4haz4oUDIzCIfQW6qQNYLZfkazy5RjZoZMXkoAm80I/iKLkgz0rQhhxoHCNc4eS3OYAF3&#13;&#10;EMLjEJWaWwVy//liiVDOl3rAgabVP4ggj2YY0Ihw2SLEdZhCNWOEuqlaEwqhCKUGTUjSFrUcFGoR&#13;&#10;FnmJWQ8RPDH49d361hOFkog/1CfgUeSG3Ncns+f5JRlLZvhZa57Nl+ehY1CCoJnmYGq4hFY1BTDL&#13;&#10;0WwMrYFlnbyOLkAovgj+qmUgqEG/aR7Ut9n67MPsIGT9HsuCCAAsCOH6jWkFMBCQOwV1zIHUplo6&#13;&#10;Ct6ieTJVSwNtibKbkAI8Zjua1SDkT7dzTTn6JSnmMgIXyNk4RRlvgm7AJc3fGk1eAIU0zxoD7hVN&#13;&#10;E81zcDKsBou7JWnuxG5IOjXuByJ5oVWtFACL4vuEMYOmD0hB+EGjKVN4Aue7tH8KHQ1bfWcnJYCG&#13;&#10;saZM2x0nABoAfSOc1vJzyZkxyFgZM1dbNb644x0DLwQLbQPjRIRDB8nG77gG6zs0hpY1wcK0DL4t&#13;&#10;Mf6+1QC8CK5oHgVIEHDAMaaZHloz0ukYVtlF/ywTwU74ORbwZA6Me0fGAlljgLZ2BAgBODQVcAM8&#13;&#10;atG0cd5NcCbdjtH42YEWCfyR1oSQyqvIOm2FGnECFdJNmwPQEFPHtyZx8fEUmAnuwvsxPHPHJZgP&#13;&#10;lMnZly3Ah2aEAj1qy3Q6nhYQow2aNI52aMqkQ2nGC2yaAAItq8UjiKW5FsDKhD5v0YTplqkjgBLz&#13;&#10;lvnf8T5Q4y2kM06WNMWLhpFjEe2aFqAm/n+Yz9G6QvOId0vGNX3YAQQGTIL7nT6wMqYF19TW0szK&#13;&#10;+Szg5+gB/OKf14bhIi0R+WPvh4WD5yUuD9b9UzthT9JaCIwKLTXfbMGWU595Xi23xq7NUWNX063m&#13;&#10;X5ty5zvz1vzSVfizc7prL2be716tXcBvXthVnnnpj6Q4gRqBFgVp/d8NF0Lybf5cYJTyu6vqsgsq&#13;&#10;NW8UKFyrHGxhuCicR9vuns/Ls1Fx8+qeF7dR9W1EObP0+VVUoEb/AW9+85ubyy67rFEr6+Mf/3jW&#13;&#10;n+7SYdAPgUCN4+S3fuu3cPz9wBUwZyPoWpSx4MCQA8Nx6jvOLbi3bt262zFnPt9tFYgZlum1z2uo&#13;&#10;Wjj1fm/PQxrN672WEPoKc5MZg/Pr/e9/f3P66adnlz1NRGZBoyRc549yoGW97GUvW5EHfa/X9skb&#13;&#10;69ApvM6RNxKoWfzurtMpR3j07LhQO/eZz3xmdpVUK9NNDbQKUptGIMfx7lpDwMZxa5gtY39ZugLU&#13;&#10;1ElpRU4OgwQOHf7WNLVSJ5DgjMSrYqoGzq6CXy+GXxBrY2bL3VUZOz0brH29zBdxeOWX8KJ9grCt&#13;&#10;sIOA2KAhwSdwNBwQmCLYKviSlj/Ji0+T+JRAUMvOTppy8N5zC90CyiCgoU3TsOuPX9WRQqmRAgB6&#13;&#10;xmgnxLdFtCeKOYUyhP5VSuEIEkq63dcRQTV3ELQBdEFrZIz5yGRyG0QzvrR3FyCbIki3mgKVL/0p&#13;&#10;IGpBml8YVgXxIrxakUJeWsG5pDJlCcZ7EBQI1zyHpr0K5A/SY1sUjmroy6/1rNRBfNJJHwKwIARM&#13;&#10;1fGvR4fGSgtQ047/hyZ8gVzwNiCVdCmewifMSeIgFwDCba016dEcJuYm7MQ0wcRm6o47ak1FuAXo&#13;&#10;wgRotEPHrTeDrwARggX0eXbPAogboS3SdScRh2+Z5uaUK+gjjfAcoAWksgjQcbSiHg2CO/2k5k0b&#13;&#10;4AlhW9ssQBTNewQ1Wn5gSvMBKGL2ZD8JqNEf1J0+ouhssx4HugJVamkB0gCajDF/a9nharTjRMo+&#13;&#10;hTqxRxbEo56WXYXahp3C0MLoJpcE0BkJXOH3SH84whjy2bkUcCtDAD475hw7dgMgzRQtLcGoERpl&#13;&#10;AgcjdiEb7ziFsp0lACm0TefEAl8jQScCOj7wQ80VFgmMM+sQTAuvol3GvBAIM1+HdkiATDTS2hsD&#13;&#10;TpIMwGJyFPzHj1NHX3eAaHHgHH5bAbwhd9m1isvwXCFMIMSv5pgYOl/g2ThjR9MpfRppMkZDAVWc&#13;&#10;impnaaY0BZhrSR8NKv6O6dOJQOEU31DuxgQw07H7ljuGdcvMY+jmrWfFHGqzCMbpNNgdq+DVMppF&#13;&#10;+CBqx44xjvFlJLXf1Jjiv2UCsDatJnCcAbyKhpBt4JYj5ldohsV/zlQgET75PhKUdT5lfDA3aIV+&#13;&#10;b4oDalsnYCNduwulotL/Na35PHoiavSa83plr5fXeTkbalrj6/Mat175ppWueaHm8Xm9Xi/demXM&#13;&#10;S7+IO1Q54FrBtcna8b3r1qgVXBf8da2x6xzX/tPd0VWfb6SAsqetrHUP08/G1f6YjR/mORDX1juv&#13;&#10;zho3fH7KKafETF+wT8erv/3bv71CkuCNau0G16+Pe9zjmic84Qlr1r0riRcXCw5sEAfqOLU4naOr&#13;&#10;yfVnf/ZnASWGz+ZVNxzbPjd9nYfeK78pRD7jGc9oXvCCFxi1T2GWDp3hC6j8xV/8RXPXu961efrT&#13;&#10;n54P+R/96Eebt7zlLc2f//mfB2jSRERNtl2F2gbNtdSW9KzFhRpv9Zn5bYuy5ebNm+fO913VMe/Z&#13;&#10;kE/D63lpF3FHNge0+BGYFLc49dRTVw65UrW/6u+ygKPgv3l087K78b+3nF3Z9Wk4KWvlatVUhMiC&#13;&#10;6wuhprUBTqJ6vycDf5imXtf8e0v8cBlfl/O8s5SKEJQUGEqKThUbhVWEoPidEFhBoNPvRb5W8wW/&#13;&#10;1cxCEKP6mIhWgpogCIOaMSAwRugUEBFs0GRG4VEtGupSpDKwlOTg3q/vfhnvhbBuCliA9sJ4jAnL&#13;&#10;9RH6kYengjEKzfoQmWDiNN1MTlQYl/0qfzH1IFAGmKDsACxqXfh1nbItNwCIkrB12z5D5UShp8T5&#13;&#10;13ufeXhdDy73KNR8ffmhZzbjsPw+3UoS+gMAJnSjXTJBy2Cik2UWXGpHdBMAGjQzsk25piOak6Gt&#13;&#10;ocaNGhZqOI0A2aKRAP87tR50JDzCnArBOltlA9KM2H5Zkxi7X02OacyhuNEcCBOzAD6Y7nSACBM0&#13;&#10;YcZjnURjzsMYmWI25DbRmhJNGwGFSylDoACzIeicqDmBI+P02/hS0jI/ABUEJEaYxkwB4TRtazRj&#13;&#10;i/8TGh82CMKoiVL825CQ/6TTx4y7/LgL0wRzGvs6WmC0h7EzxpxmDIgkWDEFAGl1uKwTXM3vABYm&#13;&#10;AitohKjJ02zChCa7lGmyB38y1p0HEsDYAEjSH4p0yqvlESY6EzSZAlDg4JZk7cg2mYZ+6E37RmiO&#13;&#10;tGqO4YRXprYc9mHAg/STABTma9SjOVmnJokAktoj8ZMDEMGuRu76tMk5Q7duj08a55vAihpjgpmY&#13;&#10;GDmP+nEtvKJ2CYk40GJJngKsCniNNKEzLbnVGopfF7Wi5F/mqIATc0OfOIwvt1iPc2dM38aCHw5H&#13;&#10;c1ONuXU2bkR5F9k+zOjow2XneMYUAJ79xLbvDYBZA8DmeNXcbor2kA7Du+mJpDmONLdgTrM9O2O8&#13;&#10;U2sQgKY4KUarDk2aaXcZNeJXKIAR5RcVQMoMqsVZnkm/FBpmzyV27d8MtLVRuaOh1LZ+qM9qHcOU&#13;&#10;Nc6+MHhf44b55sUnwyB9zVfjh+fhs1quz70ePhvm8brWO8wzm2ZxfyhzwLWIH4z0PaNmzdatW6MG&#13;&#10;b5vq+mH22nsXTjr32759e/LWLdF9drCFYTuG661Kpx+3TLOv66RazkaeZ+mZvd/IuuaVVXkxW2+9&#13;&#10;n33u13g1Ad7xjncErHErVYE809/whjeMw+n73e9+2TSjmtbVsubVv4hbcGAjOeBY2xM/L3VcezaP&#13;&#10;oZ69Nt53pud57xLT7E2oc8Dzhz/84ea9731vtBrVOlMzzfCABzwgQuzznve8zC+3tfcY5q30eh4G&#13;&#10;wVPNUnWSLMDjPB22p5ahGaLy5v6G2fr3t7xF/sOHA3Ws1RY5Lp/znOcEPNVstv4u+Hx2LPp74s7W&#13;&#10;AjUveclLNh6omTdwa5wTvmrAVOLrM++9rpPK6wrw1LTzzjW/53o9L92exK2d8n0OIlsEH4W+KeZB&#13;&#10;EwRUJFyENQVqhEp90bA7zwRBcowWhc5WW4EagIc4YVXQw5wpTkbHfPnGXGM84Uu4flL0j+EX9/jo&#13;&#10;4CVJPZ1pFZgjy3DvyxMBMpoJ+ieJScxNyPudJGfXlzHCHCY3avZMj9rKyxThEj8f7rYzGZ1qtQjf&#13;&#10;t6SMTyJAXspb+BLKR1D1n4Kph3VFdUhDEQWxEgJi5FI662HEapo8zh/KWZNm9cnqlWlm01HWbkEa&#13;&#10;CZQ2hWPHiEKnUcV0qaNPxpifTabH0UdfhfdqKgHU6LgW8CW+gajDFmhOUxzZ0ncCNwEcAMBI10xv&#13;&#10;RR+eCF8xC8LXRzPeRl1XUbYCPSAQTn93CIhAQ/EorcbM0cjuACtq0nB2N6IJ2lcj+rrrtuHD5DL6&#13;&#10;5ALqBcg4ioMdjTRZatUYSbvVHrkEbORzuIRhfEDfaIojXoCjaP8IagDABcAzD/RG4wZQaDTWV8qN&#13;&#10;KEvNF9MhuAu6YJLXoa1RfBFhagR4pN8cHV1b9zKDYlkQR8BQEEWfNHKHrnF8tWoXQUcnPWh/CTpo&#13;&#10;9keGNN10MZcLeOIcwJEtQGVLWSPnQLRoAKQm26gTEAKQsBPIUaNG7EDQgHFtP7aa+jEex9A0atWK&#13;&#10;QnsEQEVH2mIdxS+UX77lNTTErO3G0HUyxRwPvwGg4HurVlO0ckhjOwK6OE490rDMybwnBE2k0X6k&#13;&#10;rWpHWZlOg9XwaaBB/z1qougQvJgIAgDhc2q0RLt2sNUq4Jgg0wihZww6ox8rATg1cBgwjBeBH+um&#13;&#10;vGj6UA6gTnHmfCXtw6xOUA3fMiN3Z8Px9QhwsewoRl5325oC3AjUQY/mcK2aMWr+xNQJLSvGeAvg&#13;&#10;1owuIZ9zW1DR3bQEgwSsrE8gjJcAR1loDee4M2K9AM8oYW0wLi+mOc+GKU03G4Zx9bqW77lem294&#13;&#10;7b3pax7vDXlplcs8m5fHx7P5ZtP1ReTks5revqthGF/jFudDkQN+GXbxrnqxZiru/nS3u90tKsd+&#13;&#10;JKrrE4WcGgRp/ML7pje9KV9k/cKlD72DMdTFoWcXex/84AeztbjtqusjgQQdItuu6yJUGod1V9o8&#13;&#10;z3s+THsgrysdwzpm6RGQ8QuoZnPPetazmic96Ukxpav8dBzpW0Ptcf0eXXDBBQH3dqchPqxzcb3g&#13;&#10;wL5ywPmtFtc973nPPQZrHPd17rlOqNfS4Ad23x+aiu5vqPNLk8APfOADmTfuuPfwhz98pWjr0keH&#13;&#10;GgVuI/6+970v4I3g+jDUsozzWjr1+aFPVM1SNR/ZWx83w/L35HpIw56kX6Q5cjhw+eWXZzxq1nTM&#13;&#10;McfkWo0a1yD+LjtG57lrEbRxF2v9LGkK5bje6DAXoqxIrLskSOR6QWCmLpCcrP7g7SrYoDpR/DHd&#13;&#10;72ARs+t47vMS4KzgpQ7GVC0UBWk1OOL0FL8T7hQTvxxuz6x2DAJgNBEUlnDQ6o4s+NrIjjC0swiE&#13;&#10;tI9tizuETVAVZA86BHObgChepzaFZAStmOwgXCuEIXg33e0Q5u7Ix3VUAncg2G36EsdFXGsypebO&#13;&#10;CYiImOJAxw6ETv1mKLx2aCNommGaaDNwpyiaptv2CMSzQooPhqEKa7uLGz73eracGjfsu5qmnq3L&#13;&#10;awXOQXoFe4EvnTSjhTLBZEiNlilOaqPVoeaCflCIy9bWatQACqhs0Kp5gdaMGgg0mP8K95o13YIy&#13;&#10;UJWE9SPAtIlmadnSmmQ4wY2fGJ0IR0bUjExAhvoBZsaY8jBiKd86AS7aL0PLeQAYX6SMz4ffAcYA&#13;&#10;VvRZovNdQQYVS9xKfDruwYyJ2i035aAfo/UhqMfYIUZfRwKEHW2Zql1F+5bQaNFExzHXqs6BloZA&#13;&#10;IYOKggUTMa8izegoRHbG1g40NpYFflq0XzTf6/lkmQI+ResIXm8/JeOdhNRDW9kKXNOcTgfZSQcw&#13;&#10;ofbNMiCCQCA7NXXwrpncDkzpO+ENmjMCagCTDTuP6VMnu45BU8wDRSKhRe2yEVuUS8sE858Rc0Sw&#13;&#10;UcBzgnPlFpOqMrXZRrs3nXIutMu0C9omaEBtYszuGG+lDsiAPxRAXXLMcWxncs6cYJ6Am/CQum2r&#13;&#10;z+WVAKvmWcyEAGG0C/M2aZjKF+cy5mvdJg5BVrZs99CZ9Yg53+knJ4Cfrz9N3khDulK/9Sj0Cbwx&#13;&#10;39V4o49GAIoZaMxXgR53c3IXJ/uoYVy31C1g1To2864RwAKU2iQocxk8tAy0tNBaGjGn825BU0d/&#13;&#10;VGr6jLNjlEAm4BPzQ1DM91jekwGxICkDmfO8EB75YHYelrm4Gj8vc42reWfv7Zt6+MxrQz17XfMO&#13;&#10;30XGw88Ez/WZ18O8JcX8v+ulsz6PWv4w93p5hmmG15X2vc1nGTWv1/uS33yLsB4HXGNs2bKlOe20&#13;&#10;02JirbDwile8Ittt6+9OjRmDArYLLLfyfve7351ta88777wsrszr+uRgDHU9JG0XX3xxzArceWi4&#13;&#10;VpJ2/ezYxms7VNBjeHZ9eCjwU175hdOti7du3RoNgM2bN0cYnCcQ2VW1IwAAQABJREFUusDWSapb&#13;&#10;rbrb6WMf+9jdrmmv7f5Y1Hf4cUA5S5CmbsYyfCcMW+u70KM+r3JaBWZ85rWHaTZyjrr5iyZKarbo&#13;&#10;u1S3F8NgGzQP0bGxG8zox+NOd7pT1i/SUt8fwzyaNVmmPksf/OAHR7NNQdg5K+3Kk7aphnll1Gf7&#13;&#10;ez6QZe8vbYv81w4HBPTf+MY3Bmh07Pl7K0DpWPx//+//ZdfIOpaHFBlnOv2fudZQA3ijg5LKTsGK&#13;&#10;DSKk7uzkgqi+FIaJjTONZ5FRv1aIos5La5k6KfaYDfs8Sfo1ssvjleWyAl+0MXipKQizePbvyC/w&#13;&#10;mIgIcoyQttupwpqOUNn5CYFqSbOJpZtCO2dMWvQL4o5R8buhjxoX4TFRQJClDjalQ/BTEL85ZWD+&#13;&#10;gEnMWI0btW0QtqNNEtMenuNrRBMb25kv6jFhOZ8SBQUUFBHctos+n4Qgi4CHMLm9uYC0ggyXEu/X&#13;&#10;dvzacI4ogPBYfGkUTRuFV0EF25gQZiRlbq039Hu3ItDl0R78WeEsaWs5s3GWi4DNc8EQpWu5nmv+&#13;&#10;8jA/HC3ggSCLznHVthC+0FeQAm3RQkDIVTOEfyOe63xzHMHatAIGAiKAGGonjW9NjBoxGAC5pTKC&#13;&#10;fRdfNvQfvaOJj4BMqzlQdaarNgZOfDWTGW+CTrbi7tRqQViethdTx1ZI3UadCOUCBjRXYX2MD5xN&#13;&#10;/kgi0C8jcLf6F9EHjhoumHO5Q5LjqlUYiE0NwEBmFsI/ZmyWY9+4DXbHTkBuSZ5tqxX48X1iXpAM&#13;&#10;6lSYMLG+V7ynHLsUGvV/ZDt4ShLTYXZF+3iLwA/4i3+UxLtTFXncCjymRRJihCZagAlqpAg0jti1&#13;&#10;im8u8PDmKJkxJ9EY01GwoFPb3gJabYvaIAA98dGk6Q/AmZo93LeANvqZUXspAE+ATXjO2IzDZkAV&#13;&#10;tdpa5oamPFP6bgcaONeH1iV8ykwxEWrVUAmfaWdMjLhluKhZ5PwTtNTpsP5mYiuoORn3Hbs16bi3&#13;&#10;43mHpk6njyF8/MiblEOd2TWK95JzZgxA0mrC5ZbngKDFzAkNHLXdBLVI3wLwFIfD8sqxa2H+d9FD&#13;&#10;nwEodmjlGJMdujSJpHME3dxJaoRZXUObNGFs8b2EfSPl8W7BFEztGduabcWjqXQFvAHMk7dqfKlZ&#13;&#10;5DuHVKV8xjJjxbdVYQinhFBVb9aeg4pKn2kKnSXB8Hrn/OVdT7zJhiG/AUZKkwPKh5wrTTvV4XOD&#13;&#10;dZiuDwHXLMPxXCupNNZENb7eezZNLYvn9d2WJMZbmmXOK6s8T6Jd/qnp6nmXidd5OJPXfqjA2jo5&#13;&#10;FtF7xwHXHz/7sz+bhZD+RBSkzzjjjOb4449vPv/5z2dBpQaNvhL8OnvuuedmgwO3qVV1+UEPetDe&#13;&#10;VXgdpXahqHnXvDXSdUQS774yvj2rCq7pg2u9LVu2NI985COjqVTTXBc0zq4dFVKHwqz3fg0988wz&#13;&#10;syvN5s2b1yVTMEwg8G1ve1va9ahHPWoB1KzLrcWDjeBAHb8Kg7sDVgQ0zj///Mw/56Lp73//+zff&#13;&#10;8z3fk3ifqXmoGdFGhEqbZVm2h9o/6wmivm/VRBB8EdgRqKnvhnoe0iXILoDqHDVoXuK7RZ89Kgio&#13;&#10;naAj8Pvc5z6pt+Yd0lXj9vc8j779LXOR/9DigOPa3SJdQ/hb4PxybDreBG4EKR0n3g/HoNc+M++T&#13;&#10;n/zkA6K9G3Fylp1VvceJqRrorgZxnWSq7epkaldpraemt44K6Owuzyx9s/drlsoulJEL3Mp5jFCv&#13;&#10;8KvYwDd8Kldougahe8oSX+ELUUhhCiFrwhf5ZUySWoU+HYMqoOlvAy2OqWCJW+kexTkaCmg2bKce&#13;&#10;tROWUanGgfBoshVBECCArY8bfFU0O06mXkxdOsEFaBGAwJypm1DOBEFfp7H6uEDYxkoaoe020H1L&#13;&#10;0iDYI8g2bMnctieR92QOg4Lht4QrEAB1bnoUMWg+qAkhAyLr9AKPYEEiFOyN44jAJJjTpwlXVjKS&#13;&#10;Zk9DX1bAgr5aQSKBGs4RNqN9geAsMEI91qJGUHgXDRNNnugD2q9JUdMej5x6Ijy5EGzhfO4BCXYA&#13;&#10;YNCO8GYTZct3tjRvABHG7W1RmLglzwV56Ef9qXiNs9ieIuLRusC8rAGo0XFup48bQQS1HUTp0TaZ&#13;&#10;4ly3Xcbh5BTAAJMUdy+aKHTvwJRqSU0HVM1tFqNjaRNaE2hlTDF7at0aexka3RlIR7Y8V8NFzadk&#13;&#10;2MS1Wz8LcAikZEACemBaNbVuwaf2dtR5AjTfgjRog2CWNAFkiYPZ7QAeywAn0D2O+RPs0K+OgBZx&#13;&#10;CWpdcKj5ogbJJkAHTZg0f9IXDZVhyqdJFmOIDoj2ySZ8xQhcacZHvyztuA1jEJBi00eggxjAnglz&#13;&#10;ZqndTBvVdsIvTreVcS1dXyGtu0UBqribEi+w5emxZKLtS1/hjGYJNat5FI0zSormCVp06SN8srRs&#13;&#10;k72MKZD+akbdLdIfrU597Vs1U0gZWrMtuePHPitgS7SjANYY/LQX8AYzwmgGTe9A/5/Q7FCzBg2s&#13;&#10;8M95u4y2H23aRB8uTS/KHPm/pYtpy3Hk25z6NU+ya1reRTCIdgHM+u6AEvss2mzjL/FIzSFN3pzD&#13;&#10;8letIsAg+a15l8CX4Az9KVijM+KOMZwdp9SCwnly6ROBGbWSBJLMS1/wJvI9FDMs7iTImkmYa+/t&#13;&#10;uwTfbeuE8oRyAhLUvCb2Hff/2XsTeEuq8uy3du1zmsEBZZTRbhAV1JBBSZwRvqhxzucQNXqDcE1M&#13;&#10;MErMh9FobowhCnhj1OucmEt+0TjhGCXRm9zwU4PG64CaKCBig8yDoKBIn7133f//WXt1V29OQw+n&#13;&#10;Gw17de9TtatWreFda9Wu96nnfd9y1qOld94RyzfnCUL1BMl8zin+CxzJsEo2ynCuCfpx0hEpJ7gn&#13;&#10;kaEwCKfleT1jX8riGIxCr4h/qdyDONVL6bvVTu9LBeB2LGq7allmoh251mPe42jfZqb6G+OPaml7&#13;&#10;KcnLa6mlzRsKtGflXBq44QR7FVQrZRX5DTCZyw+43U659ZJpXbcyfjXnfHtLCTh2a9asaU466aQo&#13;&#10;ITrdNKSrn5r0n2DymcK3uz40Pfe5z41zWB+i+g9W9Zrbe1vbVLea2qh0+Va6z6ixPyo+fuqz2e3R&#13;&#10;dsGxU045JcqVZkQCZYIZt2eq67q2Qfr6P/7jP4adpNx0UiolXQBMZ6dGf/JNfpW586UCO0YvPfPM&#13;&#10;M/OALjjoGMzTXALbUwKz83e5upyjn//85+Ns+Etf+lIYKLIHfSnuHNcUVHOjt7zlLWHlvOAFL8j9&#13;&#10;b3PKXq6+2WOuFRkDshVVZr2fLpe8b3nu6quvzrpbLk//mMqwLEJNEAVHtc6oDBrBGo8bUerYY4+N&#13;&#10;aVj1M2a/vA+qnwoKqVPeVl8tV/Cn+i2zHV5j3+ZpLgElIBjz9Kc/vXnIQx6S3wjnly96nDf6ndEp&#13;&#10;fcUs6u9Hf/64Hs1zW4Dr1kj7Fr9ETl4ntZXZKBvSb8xsJf0Fclt5vdb8flzQ2+uHsDxW1wVYVAkZ&#13;&#10;Cb4ZzyM1SoemHj6Iq+wmugxKxLj7Lm/6UayMhKOJDMrfJD5AUO54oxsdiCgxRTlDUYDx0cjMwMSl&#13;&#10;GaFwy0iQTYNyHZ84vq03qg/KygTlrkTDMSKNSjtKxgiQwjfFvME3Wo5RfQYdIA+hn3U6LKNhPLiQ&#13;&#10;cmUO2BZMKZQhOVvKRF2lLQABjhH/SqoqwoYjOa6SkA74rUhoQ/6yt3l/LR8NeKqMpSTLrWVnvhT1&#13;&#10;Jgrm9E142D76/tAMbHwAfQMQw3ykhQmhFdmouxdgzfXID3BNJW1J8y9vwCizLQr1kLzD/REVSj7M&#13;&#10;qDG+QnR+q9PeAZGjhjImuGxiWHWZFgm/jXxHyAGWVBgsAYXcFzxQerBj8rEczVIA0YzmJeNJ4Mmu&#13;&#10;ChrxP6Y2+BqZJLw6cwTAQtM04cCgHJEJc4yLvIxK+cMYKyA/jpnjRZ/CJIJJEUfJ5IlPEkCQTv8z&#13;&#10;+NpRZDoJ1tF0nCbbAMxsBt3eVKU8lD8Pm4JfKvzOXVkxOVbGJu0XlAFgEKCSiSQg1owBJQfKkehV&#13;&#10;k7Xpz2TpPMohnLY+VpDvUJYZc3uY+SZDBDqtJnzx84IPHGTTwiCbyPLJD50KrUJSUaUefTDxvZPp&#13;&#10;o8KviARKAZDGmBXqN6o1hDX5E3LcKF+AkAETydzVMOYANWOVe+8ZMLGcwrLNGsFPwEq3A0zTBBEG&#13;&#10;AKETTb00UXKMEkL7BsoHkBtw3FEJa4d1jH8iZVWShTJPbK8Hpv0p/oA0P7yO65gPRrRKObKAnCMy&#13;&#10;icg+oK9cb3j0RhYXc0wCk2tEP0QTrmtlRsmaCTCjzJwXAq/OBfvHqdTLjhdn37XtqZxkz+T+baX0&#13;&#10;opfJnltKudZ7b5e5aZY6WwVavY68Wcu2ifr1no7QZUYhVPIwhwE/d16VDpInAuD4tKxUXfKlCxwe&#13;&#10;jcaYpzBHw0bigJm9D6Sfbr3IdVFaWQGQnXfG4XhA7BSay5KHy3PvtErXc1LJQ2HT7xs2IwDPpSXH&#13;&#10;wj4O+NFdzAOh300//jG/A8hDgMjrrb8wMflKFnMVKZX8pYYO6jf3LX4jdWTtQ+PNN7sW7UNN5p/K&#13;&#10;qR6abzcpgTo+/Qyzx6TWv+QlL8mbWh/gNW1SKfCB32cWH5SMQinYoenKEUcckYev2XL6ddxe+/02&#13;&#10;lTXZJYKK/VNJqQqL+QRwfAn2jne8I329Pdqs0iQYpsx9dvMFnmPg2+6qQN0e7bJOZWRSjiaZVSp+&#13;&#10;9aVgBWaktbtma/66zUX88bsf54/98sF9nuYSuD0l4Bz+4Ac/2Jx66qnxg1F+w3aKyafAiawUj3kf&#13;&#10;NMS34LVr1Mhmhpiv95Gt6UNdT17rGlIfVGnt622ul5rPtVXPza6tfv31GkFVP17vfVs/PQ9+8IPz&#13;&#10;+6xvkNNPPz3A6hve8IasW0N01/K9HwnIysLx97e2oV9Pf9/zfmQralplqu3o55vv37ElIGPM5wyT&#13;&#10;c/L444/P78CjHvWoW5j7maf+xjj3t2e6BVDjj9Nv//Zvx2uxN4Lqg2alJrUdc7HrfEoEdrslFcS8&#13;&#10;cVXx8QccBQmgRrVljNJnhB0VXJW8KFzccMaEiJ6opGIW0uD4tWnugR4BQBDHtSrKMFkmKG5GsVlA&#13;&#10;qSac8sAoOZrvjO7LcZU0lXduXqvwb6PyqJImcwNgSKVEJkwcGmPipKlJzDxQEieUOR5eQDmY2sDu&#13;&#10;GQLYDHA0O0apjU+WmAehrJJzzBv+OHpFwShJBcH9qib44NL/TLOtP1+/lwec+u2W2355tzxb6iBP&#13;&#10;2APK0jz+iZTpriCCiiGtzkn6Hp8yLITuYOQs+2gI60FzpMOQrRF09kMGAB4yb2AjtCrFo9WUvS83&#13;&#10;aRUfFC+iFXWwo2Q5NAAGgwXgKgACfch0S/gKifkazoIJpz1A6e8Moc2xljwTzY4E0OLI9Tq+C8wZ&#13;&#10;7QgnwonkhJmRDmFhuMR/CTkStpq5NGZOGQEpDo4FBRwNlE6jDNFF2qNCqJKLDFRu3Q+6MGUZBLEQ&#13;&#10;IChA0SB+SWSUMKdkWiXq0iWcFkRaxKSGNgBWtIA0LWyURD5ifnb4jWkI1915ncq/JmVhfagQ61NF&#13;&#10;0AAgCfklpPQ6gAlAmm50f2pWjpj8ALysG36eMnViTDnxr0O0K1llsGmGAF30jPyyt5AZbTFa0Xhw&#13;&#10;EeAk4a6hq7T4VpmkLa4xWSXUjXlTw/WaqlEQx/lR1P+LQA/h50eDy5AfgGN3AN8ddwAn50zWKPJD&#13;&#10;djo4dl2GUYMkCvgD0OFa0HFzhy+nFvZPnC57qWPC/NM8CbaTTnt1Kj3C3GgCCKT5FI1hX2CgAC6C&#13;&#10;oAmrTT1RqC3be615bNOCDptlETHXcHY9hh2VCGzUlfsIY1vMwxh4lxHzNayTBR9WeOMTIJa8+tJx&#13;&#10;jOx/gCL7W76X+5MyQsn3XsWcyfxh1pdC2dQU+dQvt7V1DZYUgCZrEPkAvgV8yWnrECyiJgE/xsBu&#13;&#10;NEMByOk4mIXmmb3DXHQM8PSoRx3TPPpXH8PvgnPYtgN8BWwp69winP6uB+V6+eVXNN8+/9t5eLzi&#13;&#10;ysvyNlAZlxDolOF4y0TLvcw75838QB7YPOuZv9EceNABTCHHzjKLEuXDlveTaavYpiKzkGzwxumr&#13;&#10;X/1K84EPvB8gBYYayvwjHn5U8z+f+mS+M4dhp334wx/BL8VZzONSjq2xfP+Z2tQXKea7gOOhh94b&#13;&#10;/xXP4jdydxyQ3r35+Mc/Hr8oAlKlXbky+ed/Nk8C9UG7/5xRj/VLkOlgtBGVEJUT7cJ9u+zYes6H&#13;&#10;q/5bX0PKGlnk0ENhYf4UMSTqPK59dGv7DXtbj9nvKo/Vq1evfxbry2N77dd6a/m+yfetvm2UReP+&#13;&#10;WWed1Xzta1+73U3L+vISNDJssOYfKmX6GdDvjIxv/WDoENJnUPs3mzwm2Gc+Fcbt/fA9W//8+1wC&#13;&#10;SqCuPYGRf//3fw+LzXVm1JnHP/7xAXT1u+Q5k/NZFsBjH/vYOB33uACGpkNV6UzGrfzTXyveZ+t6&#13;&#10;q+2cLdbjFSBaLo/Xe1z9TwXYfj3/+c9PH6q+KUtIJ/CGFxeQsb/PeMYzcn+3PvvsvV0zlXmaS2Al&#13;&#10;JVDnrL91/pa4DmXXCCo6J3U67xz2t+Xss89u1q4tkSg9J8NteyS1lI2SC8y3Udo+uhjqgtso0zZ8&#13;&#10;UQj+AG7/txWqfyiuKoy89cwbfU0jUE5UrmPWomLEw72quCYJnVGHUOJ1BmsYXXgbPKij6LVEq9Gx&#13;&#10;KApkJ8vBqC44n9XPhNpdCfm9H9XAr4giB4sBB6QqwBOVx7B3ZFsIusgI4HqU1USnsX0ew/wjIaF1&#13;&#10;NOqNDmZJCc98IN9VAMiGs1wVz/QLxa+jH2hQnKkKCv0wReHzQaR+crR85erpzvTg1mwso9ar0sWN&#13;&#10;txZD22UL0OiSx42Mh4AoADPt/ZDYEYAo+5T+C3i1l/GSHcBL8x8c3WqCEgfPKLRD+jcgzLFOWidL&#13;&#10;BVTQOWuzStaLCp4KnCABrCaZTTA1BjAt2nYvTNxg7+iXJKHXkTEgTQtDSoaDrAjZDgm9bGhwzch0&#13;&#10;DAyw4BwJcCE7BMZPy5t958iE9jiWmk01OinmKkOAg1wgAcbWpGhM9CH6aw44TrSfw8XkBaWZuen8&#13;&#10;KuYvKv8q9PaHsUYhNrrThPFOJCPmbwuAwqN8xCqIVXz6AOTooJl5qx8XauS4JnPOeYFI+yd7C2AG&#13;&#10;8CQgTbsPx/C1M2YuLfgjpxkP1zlkYwAbgUSArbHAkOwVGCP6cRriu0ZdehKfKm6tNx3iT6BJ6rEF&#13;&#10;zkVmhHPAcOr6lQkryrbARjPCF/0UDNK3Tfrv/EDOJVQ3c0kTQoEPgJwy91lzyt010WhahPmbY0m4&#13;&#10;e+UpCCpwJ3jVGJFJZpIMJfo5ptElChbrVODLcYqtoO1k7gJQ6YtKZkQAI/okKKBZ05jrA6BQQxR3&#13;&#10;wTdHMQPr6DvGgK2YLjq3vDcUthBzNvOLOYIvI+eZ7TfKlUCEUZ6KTx7XtR/LtOzMqOmWTU0BaRT2&#13;&#10;bSWvN2Vg2E7hhunhLMlpMQK73mfS5+S0fuSBCVfyOSH4GFa83GP83jUPf9gjmxP48doZQN/rS2Jr&#13;&#10;ubTTY/VBzu3SuqVQmK/9/jVE7flS8/a3v635whfO5kdOZpLr0fUjyGVZXn8zNr57Nc/+zWdC6X4A&#13;&#10;86TWwWnOU+S0fR6v56adSiPMV5J5Dcf7kY98OD+q/uAKpD/2sb/WrF69Opk0kTnuuOfxtvI/udp1&#13;&#10;w2GKlVVjX/QrVUpXVmPMPfZpXvrSP2qe85xn5w3LJZd8r3nfe9/fjHAQb5pePr0mh+Z/NlMC/blT&#13;&#10;L/GNcX1j6kO8YIvPJHvssUc++mRY7jrfAH/9619v3vnOd0YR0NfeT1Pqt7m/X9dObWv97tw1345K&#13;&#10;1lvb5VaWig+rAhg62fWhVeVJwEZl6/YGNWpbnRtHHnlk2FTKTHMmlb0vfOELzYte9KIwZZxPs8+2&#13;&#10;tt/8brfXw/aOGrt5PT/bEqhrXnBRVonOeQWa//zP/7x53OMel7DyAhQy3JyzzuejjjoqIOQb3/jG&#13;&#10;mEh5Tn9LWwvU1PWkJG1P1QO9r7p26vF+vv49yuP91M9XrxU0/YM/+IOUV5Xfeo3rUEakoLD9kGGj&#13;&#10;+aJAfE06NPalf/19qMfrtt7D+t9tu+2sqbZztn31/Hx7x5NAnTfOQee78++0007LC593vetdMStU&#13;&#10;KrK6fL4UFBWkefGLX9z8xm/8xrLMm22V4sJyE9SGble2y7a2enOuV2lQAVLZUAkCgDGKUN6W0z8V&#13;&#10;uQAa5DI0r8wF/VvohyPKK1F2NHeZaCaCMqHi36KstmEBqPiqWMpYYItyO2xg4WAKYhhvlbCO8L0y&#13;&#10;bzp8c6g055ymUZqwcDRKDcpAo1KK8pgw34BD4xHMDm5yC/hs0dHrwvBwegCbQYVOBU9ACcW6OERV&#13;&#10;KVKh4Lt9zM3Rsu23N8qNb5ZUzrGaZs/V45va9q9lP1+ty90CRKhwatojY6WYUHBDj18LWEuykga/&#13;&#10;gBwf1KwaHIEccSiLUgZWiTp8PuevRDlSwb1rQli3KIz6O9FkZxEmx9K6a5qlsbK8BAszgBp8xujc&#13;&#10;tkH57nAQPAZIi2NegIgWJk2j01gU8s7IOsqM8S0mMpqjFYCgMCScByj5RklSMdesSJABpk+J+CNg&#13;&#10;5pt/b/COI4wbQDWdAmcM6Qk0E64tEIVfPc6AFkEyN2Ke5gnGSGZRmBdmIYdTkYbzUSF2XAVHpHIK&#13;&#10;AsrqcM4gP1hWhoU3pPwA30eTwW7kV1mWXWUfMYVz2Ef7cL4w1fSx1C1gBgRQY1j4RUAOffkI0ggK&#13;&#10;NsO1YSQ1I1gw6TcAlGVYpwAjclzCdGUIK2k4NBSujRXAQB4jFW0AEcEg14JmgMyDrDnBSh04G3FJ&#13;&#10;kMa5yScMEkCu/FDGHA2AyzUgu0wgijaEOQFII3giOOdYOe8z1oKm9L0FjNKvtywPgbYO0EhfN53t&#13;&#10;YQ0LDGkSFx9JA9ZOQCDAgLEOvQHyjOTFvNKcKsCUA0HKUOg/xrHgS/Edwzywf8ht4Frlk34IkMrW&#13;&#10;SiS5Pcm8ByIAaef+oOPiTn863EMmhCdPuwIK6nTa+4uMmnIvcqy9R5F52gI2XLFxsmW3labX1HmX&#13;&#10;MuyE/znHRCv3Q8rJfcJ5WEAV7zelfoCKEfOK8RVU8lMcmDOOAmV8lzZs7vrgxu6tpp123qnxs9vd&#13;&#10;duNN4CEwIY5uPvaxjzanvPa05jsXXkBZKN6seeeOy0ADQcEd14Jzg9/KbUqaXpXk2mrydl3FzTCi&#13;&#10;Oj584AN/iShCr2+OPfbYOEvNvQyZ6SibFuRfgbMItg4t9uUv/2N8nzyHB8RVYQmdeOKJzaf/n3+m&#13;&#10;7JK31uW2XLc5Y1eumv/dIAHZMj4gCQTox0CQRr8oD3/4w6OU9KOO+LzST/oh0B+JQIIP+IaTrW9q&#13;&#10;+/luz/1+m/v7t2ebZuuu7XIsPvWpT2Xt65hZsOacc86JPxfDhh9//PEbKVCz5WyP7/W5tSpata21&#13;&#10;LhU4kw5ODXKhOZnhiv3tEYjxIbwmH8YFdHyDWkGaWn7NM9/OJbCjJWDIX9lgzkv9c8kocZ47X93W&#13;&#10;Oe/W+ez98Q//8A/DWtVcykAv+mjampfitWz77L7AuO2QvVhNh+q5Khfr0iG6umP//lzP121dW4Lu&#13;&#10;/gbXVI/X79arz4973OMeYU/KjKzJPglaGb3NNT37PGJZHnNrsizXto7FP/nJT6adHq/X9fvr8Xm6&#13;&#10;Y0vA+SAAeMYZZ/DM9/KAhBJYNEM2Oa/8jfElhY699d8m6Lj77rs3T3ziE1dceAs2qL9A+vu1QW5X&#13;&#10;aiLPlr/iPVpfoA/OKss+xE0f5AJgoBhFEfNmx0O8CmTWMsqxiqHhiFHCVPBV2Dt8VHSwEkaYQQ2b&#13;&#10;e+KjAWUMJdNIM+MxDl4x9ZBF0xEWWoBHpcy3+2FlcIVhfmOyEYWM72gjMgqKc11vPJpXqXBrjoJC&#13;&#10;SDlxaopirq+c4fiBaA0o5r6Vby/iIythJ25Oli1YMFVEoqCp9NmZ+mF32aQ8yg1s2dObPMhcYb4U&#13;&#10;afavV84oeTk0Vc75Il4h00Q/KwPk1QzuD2CAydMQ/ygo1iOiJ43ar3PpechUR73mlymD6Q1sjEm3&#13;&#10;BoUck53m2yi854JXfI8MVyGDa9iizIXJAAA0XsNQHcpd9wCuU9GEvQL4to5oO4PFr1Ce7duHD8q0&#13;&#10;YAVfw55SfpoJBUQyD4wcwZqwWgAOAA/CloDRE0ABRdWECPgj8GAqfS/sD2QjOKQ5jSdltaQyfjDU&#13;&#10;Qjmo+Yk+OmKiBLMqjnVRJg2V3Y0FAJ2TAl2UJcCReShrw37BBoLhws8mteLwmOu7MQwSQBVZJpnH&#13;&#10;+EiSCZOIRoBkbX7E4AqIbAAsjrpLkPNlNBsZAj4IpA2WYOwg77HsI8z5dHw7CMOHuRggBDkA2iwQ&#13;&#10;/Wqo09zRroA9AA7txXwAfNI12q0ocJLdyJqRSaNDZYCL+B2yr4AkMp4a14xgjz5d6LegXMzNkL2i&#13;&#10;bacyG2siY6dYO8OsWeUi6OMcYz0AiEwmAjTUF188Aneub0CVsIj0ywOwAsgUIFYn4R4PoLIbfaRt&#13;&#10;qdG/gEQRoLPQH3iuGekHxzVFObLp9J1DmwWnGGXyAIjpCBvHyParZe61hDefJFqWoOIVfNg6hswd&#13;&#10;fdwM8JljFKwC1AgaWp9jTr/sd+YJh2pK/6dfXFCblSJFciK79Ml7jqCMRwAg3Mb/zPQ0OQtA4Zp1&#13;&#10;LtEOxW6+LGKBKsvkvAwkx5t02aVXNm9927sBXC5rVqFIDxwHAQ764PpbXGybe9/7vs0DHnB4FOy7&#13;&#10;3PXO8WfxvOcdD+hx1/ywXXHF5ZTkmvNea3tdC96TlTuS4Q2YCrfRfm7xwKm8qDUpa4W9HGNDI/3N&#13;&#10;0tngT34ie401SfItyAc/eEbzmMc8FmbAb+RB7dGP/h/NiSe+OCBM59s27hcb7nKls8rvWc96dnPs&#13;&#10;sb8VkMYf8be//e346fgX+moepMZ1AjzUzj9LmLbNiudpkxKoY1WfMQQB3vrWt8ZBpg9BNQS3vlF8&#13;&#10;g3XCCSfESbBvYftJBUJnsYbvlgHiWFumykAtu5//9ty3zzX121Zl4bn+vt/7+fy+PVO/bsEulUbf&#13;&#10;Zj/gAQ/IOhSsWbNmTaJuaRb1pCc9aXs25xZlV1nUrRn6ba4XqIgZTtj16sO0wN8TnvCE5pd+6ZfW&#13;&#10;y1Ozkte85jVhHzz72c/O29Fa7nJl1rLn27kEtqcEBA8FJ2QNPuIRj1g/XwUm8rKLyp2ffmpyjcoo&#13;&#10;+9jHPrbe6fAtfjdr5i3YCpZYtr+nm4pKJ8tOf2Gyf6rfqrqO6rauJ7eaLunryvv6ve997/XgTs1j&#13;&#10;82pfBaIqqOJxQRd9SdWQ5v1rPL9cEhgy31lnnbUeqPG7aXOuX67M+bH/vhLQeb/Pna5Dnzl00i0Y&#13;&#10;WueKQI2miK43gVEZbzqjl6Vd5/9KSSdPr3URWWh/f7nv21Jx7eC2lLE51/qYzBLn03uQz4XluG/u&#13;&#10;EyFHZdIHazUSPq3KGQyNieYkKFyNjkT1V4LSMUmIYt/EWCzKmgwO8mpKo38QI+To90S/I7IbfEY3&#13;&#10;Coi+O2xLUQCsi68BgMxDe1R4ZQoICqBMG1Z5oJ8IlTeBG5kheQsP0ICph10a42i2JEIPq2BSvv+m&#13;&#10;txxOucenr/RF0eorDspGGd1aKiVunMMypuWzl/kS5Ug2hSYktCPVlDwx7xI4QNHvFlZzsxWwwc8O&#13;&#10;zoBHg++RF7MnWEcZM5rTjVC+w7ShtAHgGOyKyYi3+JgnDRZhvoTxJGNBVgyKNCynBp9C+g8awrbA&#13;&#10;4w3jxzkcynaTixmL8yiUBjk++lvB5Gqi4o1pkrIMGKM/IJzsJjKPLB0BHMxsAp4ZBlqwjavDhkC5&#13;&#10;nwj82OeY0LCEVF6jCAJ6yCCSeeEPgECDoAxt4otF8BdQJHkBKQKoALyo6MHq6ZhrgxEQABGndHyd&#13;&#10;RF9kkxhlKUozoFcLcKR67/AW86lphCUnJ+yfBpOtEq4bYAcwYShLBH8168bfBKgBoFkUQNDHD20j&#13;&#10;elWZa5j5UWphHwGI4F8pgIKgCMyyMX0d6CtHczLkIWCkI2ZNq6KQSod1PcmgUf5hBSkD2gNwFeDD&#13;&#10;sOzt3QFdAG30w8MY6lAXASIX/zkfmTHIrvhcsoPTfiNLw6/rHFhgpsE8USaN42o727DlyKvJlCZS&#13;&#10;MFxkIU1ivsUaFISFuSGgNoBlo5limC3KPj/Wtt8+2gc+YfJYFgDZdNwKsOVYIh/+xWmyYdEHeyFj&#13;&#10;nTA7TzBZM+qUDo0BkYppGsAMYziQueW44rMq4ETWLvUykOm7AxpFPwuIPDVxPGn2eD1ft+YzT81X&#13;&#10;t56nDvtJHT7wPP0ZzwxV+sYbb2g+89nPNd/4+jc4JchC26YAyEQQT6CV487bgLHZWh7Ggt//QfOR&#13;&#10;M85svnneN/kmi+tKPox/xtGxxCPULndp7nLXXZsHPehXMEH4P3i4+kXuoS1+Rp4a/yKapKzDfwwG&#13;&#10;B5H9GIBmIBtrCrwI1Kgk+kO4dckxte1+lMwCbxl/3LzpTW/Ehv/AhOz1Hmb45//4jy/is+aM9N+f&#13;&#10;BIe4pFFz+OH3B8x5EfbJAqYND3v/For5T34iaOecYMZm7Jy71uWYFrjG/PO0aQn0nzl0hqkjTMNA&#13;&#10;1zfHvs31gV2lxfN/9md/ljdXRmiozAgVCB3u6jB27dq1qUwFwDde+sP7aUv9Pvefi/rH+/u2P+t3&#13;&#10;B3Wk1u1bcn1eGPXl2GOPjWLkOf1f6EfiAx/4QIBUmTbKe0enKru6na3ftgrY/cM//EPmlWCeSqEK&#13;&#10;nue8TmVRYM+HbJW417/+9WENWVaVw2y58+9zCWxvCbj2/P2ToaLvpH6q89Lf8rrvefdrXue9169E&#13;&#10;WrNmTXzj+FusCaT3Y+vurzuP22aBpYMPPnjZamtbBU51Ri6z1XuJa05TKFPNY9mCPyrKgkSzyq/A&#13;&#10;y5am2ubZ62qds8fn3++4EpDJe/755wfUlzl9yCGHbCQM54xMXeemzyIy2FwfPn/MztWNLtyKL7eY&#13;&#10;6f2Ft7nl1Wvq9tau0wGPi1RqXH3IurX8W3fOp2y75pN22UbJDcNFpRGF1v3cxHiQV+H2I1CDYruw&#13;&#10;wBteFMQJ7ADDaMefDSZN6nQCNqjFBHvC3GG4azNe8u09u6twXKpfEUI4RxnzzbAmJCoggALpK4DB&#13;&#10;BCXN8L4xw1IZNp/+TAjp7HvcMUp1N8Iun/0oAFRKjCyUl4Moa3/yYt5Bu3XCOtRRKZWrIMjg8Rh3&#13;&#10;OfVN+sixHOcQ/0xKw0/55pHbSjVnvQpFrsqOdtrxbiwzCSVYdgbKledVjFQ84/RWkAPGQbvqEGS5&#13;&#10;H4AWzYfVMTEU9+BSGkAZOqDFfClmNDgKjo8RtmMYJpOlO8MG+TH+ZhaaJRTIiSZJAmX4jRmM9+I6&#13;&#10;GDdL+1HMHtSHvSrgWnG2fBlDfy4DczF5VcKvpCYUdcxmOlg1hvlulqSx4fOEsjG4oH2wp5ZgRGGy&#13;&#10;ZopDWxgqOrA1+pCmNvG1Y8hswDQu5AMItcCPKGyLFpCAiorJFuMWwE9ph7lBx2MO5BxyTtwV8IN2&#13;&#10;NAcxN1BukYFAkACJLBZDYk+qY1dNwAAfdIw8QSFuMbcZwFYxL3FswGaGzEn7QlolQMCcghnWAiC1&#13;&#10;mNC1OGeO42zAkSFskLFAJCCHJmPFyS1AQtaA85U+6Pw35jlscMwbwAZTnpFRlpDbAGBsSBSuwcLu&#13;&#10;zDEimq2jnOjlzgUACa5vbR/ztBuRh762kzXkPQD5Eb5uJ9hAq/6LZrIORvRZYCy+drgeRd11xsGS&#13;&#10;sg+ExHqk45SFLIiWZkj2tKv9ERLXYEYfQIwLAM1wsk+zMLgnawiWC2tnrI8i5ssipltDQRaYLRNY&#13;&#10;P7LU9O0jMFMc+7JLfXWOD4fMa4Alo29Nxigh3AMa5NCFFeVqFVzVlIp6cCAsIFbWt86pmdvDS+gz&#13;&#10;8znh36lnyqaxfkO5G/VLPz0BhfhbhEj9rGGT91OZVfzJ91v/I8eHJMDBOgnA4v2Ao7mz2DGBGs4Z&#13;&#10;1et//a+TeHN8v+aGH97QvPrPTwao+XqpSxNRZRDGHi1ijhdWk0VNGU2UbhoMgSd3LvsyvDoAq4xl&#13;&#10;zLrsLz2+aZHPOpzt/gvhhS+PScov/MLh8TXytKc9HSXwi4Aw76FZtDOgHeJKm6d1sNnwO8E45p5q&#13;&#10;T93PpOttPeZ1nu9tN5Jfua/6o/pXf/WGOB1ds2YNiv/dcdr4GiJnTMM+A1J553Vs9iYkqfbHPoCa&#13;&#10;fAP/p3/6Z3mAdL0oYXP62VCve+VIDs//3KYEfPj/8Ic/HLq/II3jIlND9obPDZpC+ZFl4xtjHWjq&#13;&#10;NNbxePWrXx3zHJUTH558q6upwPOe97zkuc3Kb8cMdb3fjk3YZNW+VZSJooKj2ZmOmk2CZ49+9KMz&#13;&#10;VrKYBMpk2+zoVGVXt9bffw51Tumf5s1vfnOUvqOOOipvRe2Pyetk17ziFa8IGCzjxjDHhh6ffTDP&#13;&#10;BfM/cwnsIAkIfMocMahLBSv6VTvPnd9ua/L+d+GFF/LMMw6YvRJsGst2Pchg0XG+DFfXvkyCuu5c&#13;&#10;N4Lr6nber/smIt67Zdr4O675sACL1/nd+4b+dr74xS/mPt0HX84777ysSc2pHvSgB60Hcmpft2Y7&#13;&#10;K6+tKWN+zR1DAs4715EAomDMbOr/zjjf73e/++VFkmu1f272uq35rmaZVAt2AdX9es6tx+rxujjr&#13;&#10;+Vu7pn9OW2ed8fh2xrdcv/zLv5wHgFrOim5z76qPz3wRYAjI4LH6QM++pzhiO4uC5jGRYjb8KeZR&#13;&#10;MgxgOcjSIKqOIbtH3GT0ZdEOYeAItsgcUMnVRAPFIP2mmmLG4dt8vqj08K881nOzoj3xo2HUJFk4&#13;&#10;KvLxg0FbUUbjzwQFRhBkCLNmNDiIslGyMafQ4XEJEy5irsJin+yJSmftt3VyLjdyj61E6pdD2Zkv&#13;&#10;ADT8o6nUHYiGipQjCrWgBiyWFtOj8RiQxMOag+BXxU98kBjamB7KcjF6TwGxkCVA0wBmUws4MeBa&#13;&#10;HS7H30/KdowoGyVah66mCTIcYHbSDPANJECjH5b0nYYJrGDSowlMmBAcalHCiRUCeGGUIUOo3xWZ&#13;&#10;AxAJwChHlFsZU0YhKjIGUHA/gJ5bx5P6AxBgGiODihLj2NhxQ5ElE92g/RTZxQcLcwVGR6epjH5N&#13;&#10;AJgE2OKfBRMmbBERA29CmFe4vqE9jK8MGR0m69g3wJdv8P2Bpj3IZGJ0p3WFGdN1V3HOa2QQEbaW&#13;&#10;fyMBG/oSQG3qm6WAlQBPQSYAH6bKfTEFExhSKWcuCybKqhFIoawOc79Ed6KdgiPtcHfayppw7jNe&#13;&#10;sqE6ffkod+vUnwwRmtoBIM2Am53+g2Sn6bhY0FHGWkyBZJtQZxgZHGKvjJ3zzbWiHD0GSKecZQQJ&#13;&#10;bNlGwNCYJ+mcVpliZtd2+HiCeTSSlZbrBIDsA+Y5MZXSrIt9gRflZb2CcVwt60LTqQLsaSJFT8Os&#13;&#10;4nyYRNQH+NYR4jxzR/BA0z2YNGNCzHdGZSOa1gCwLSwt+5d2UofrXAe9WbOuWz812VfnzEoly+OT&#13;&#10;fgFmMR4+qDiON9zww9jYXk87b/wRayY5AR1g1ARsBcwpTDLnnWPrf+9r9NVik5At8mj0mYTDdddy&#13;&#10;GIWCdYxN5iFjpTwFWL/2tUtxyvZ2TFNeyUPZ3nz2bZ4Ks+ajHz0D9oRv6KzHMqigJ4bM0dTnPde5&#13;&#10;z+nMV0Eu17V9dIHZsPWNy7gF9KMwi1t/xjWGGD7ykQ8BvhzWvOxlL81bSGmtr3rVq2HXHI9PC4FA&#13;&#10;wL3FnZrjnnccoUOfk9+qtWsval772lNQ/j7Pee8T87RSEvDtqQ/8KiaaNUkl1nFtBep0LPnud7+7&#13;&#10;kYUl8+HLX/5yovmoZOt7wKSZk/mkKsuaqNd6rj6/uD9Pty0B5SWgKdBhcAlDVleAQwVQcwyjVH36&#13;&#10;05/OuAlkzvoCuj1k7rNXTbKwNJdTefWtqD489GvRT6tXr46jYX0LvOxlLwsIKHjzu7/7u+vNMfr5&#13;&#10;5/tzCewICfhWXkDUsNv6VVmzZk2ADtdgnePu1zXpb/vZZ58dwMR9mSoCI1ub+mtXAEXWnECN92hD&#13;&#10;Znsf1ieHYItA6Fe+8pXmqKOOCouxtk+zVe/VmrLaF/14COhanpH7nvrUp+aerrmqyXu2/ZHN8KY3&#13;&#10;vSmgkAqw5or6yJmnuQR2lAQ0bfL5oUaO7IOe/bVhe2Rq6vzba1xzdf6vVFvjTLhfWL8BokkXX3xx&#13;&#10;I7Kpx22/2wAXpwiTNw6R1v6No399bWzd6uTvj//4j1Odb8z0lFxpev02rMh+fqx9kOZHm4f68lBd&#13;&#10;tuVts0oGT+tBDqD3owCoIGuSMMBPB9oKV6qAcci3+JahAopy2eHQdgybJSDEIiYy3BQH+jmJgicA&#13;&#10;geJHVCAdmqr2UTDmOwIRKHeafXAjSvQfmDMyKUoEHxgUPvjLWECx1eRJ5sUCyj7vwFE0UNLHD6Cu&#13;&#10;u7H/NcbhEsoAHIgKUhRNgZsoOVxdjrNj/UlV86nfp4e3cFMiVVmLyqZiUkAqTJZvrX53H6ULJU4f&#13;&#10;JE0Dm2ayhv7sR/9RCo3yZGhtnTePaLtak+3UCXFMWJBVfJpgZoO/mm60Bks0zHhg2HSG0l6Q5UGd&#13;&#10;KokqlI4XZmctZXbDSzh+GdV/l7oBA9YxLoxdt4Cs8S/S6YdG9gugzGK7L9gYwIG+YWQ4UJZmF+0C&#13;&#10;YIMKoHNgSXMq2gAYN/aNv+MFMEKH0mZBGpkVBQDiesdKxZYSNINyFum8tkToAqRjDcVvEeyoFobR&#13;&#10;wghnaCjyI6JNDY3ERJjwKPxLOshVmgINmOoA9hRQwDIFlZhn7aWwbtbCbLkY3R/TLecn1+vwuLBE&#13;&#10;iKzUAJBMDqSf1LdkP7g+LBLMnxYv5Vr80cQxsOCMsingF42kDEEFFFZNpwRrwgS7nDIAkgCshgFB&#13;&#10;jNyzD33FPwuyVSqTmPNxuUNaASlAsTEg0di1wNop5mWUqUNgQR3WRC5wHgQ4saDpvKDm+PqxQNZV&#13;&#10;A4tGVkphwcikYV3BeNFh9YB+4kKSOlgn5BfgGcigSfSliylZxtbVXHsN5bhW6SMllGhc7MrsYO52&#13;&#10;+uIBZGoACGUrDcMWYf4EtAPQGwlYUC+9dipMcP48IHLYpLuM6Tadg5oC6RTaOS1zRpAmwAKAYtaM&#13;&#10;/avrkqy5Z9HH3K88teEc37YiKUvL8y/gREqgvRsBGn53vgogC4K4TmDHjJkrcVi9F9cJjplHQA/5&#13;&#10;1vYJ+g3uz3H8FzHPBGb1caM5HPFWyMs8FLjLvcLrd0Np+nzzmMee3TznN5/Iw9qwecD9D2vuufre&#13;&#10;zQXf/i757kQeWwIgs76O6djnhGV4b7BfbJOQqz1LfuXlPd6tLxz8W5Iglb9NSR4HQPL7G9/4Bh4c&#13;&#10;7xf2hb9jT3jC44jq9NKY14xgoj35yU/Ow6UMUGnd73rXXyeKlH5pBKCcLfO0MhIQoPFhx6TS/JjH&#13;&#10;PGYjoMVnBR1IajcueGDYVq8xwokPVD5P6GNEFk2lHi/3PLIyrf3vX8pVV10V8wQfQgXABDt8aFUJ&#13;&#10;dK0Igvjw6lt0FUTDA6sc1lRlX7f1+I7cOj+MmuPzqhE56ryYbYP3Xs01nvvc56bPUt5lJ9yaU9TZ&#13;&#10;Mubf5xJYSQl4P3voQx+a+51AiADjU57ylJiEWo9zVmDUrX5jvvrVrzZ/+Zd/GYbh6tWrw2zpM1S2&#13;&#10;tW22R8fcJ598Mr+BH4lDcX3XfPvb3859QXDT877wqMl7g4wZnZG79p7znOfUU3ESLHiqXvm+970v&#13;&#10;oZC9VhaR5ojqnDJpBHf8Hbaft+e9ZH3D5zv/rSVQ55iOrP34skLTWc3jq18852JNNUy3pnxGKqsm&#13;&#10;fPX8SmzjTNiCbJypNsDFo1+A97///UFQr7wSpWOa/HGWFqoXfR+ofNuid31Tvb521mN13zJFnOyY&#13;&#10;D1a1TvOsZFKEBTBQKQ5UwlY1pagqeZBPd8nJA7vKvvSFgAR5+6xSRQZNWaZMnFKKLAMUL97exhmn&#13;&#10;iquOSlH6dQarzxF1CNkZYQnAlJno70LmjKYEUZJ3xZRHwECCv/lUxDmlSY9AS97Sw1BQPigDE95O&#13;&#10;49GFcyhFvLUOOaC7HCWBulE6ZfyoZFJrURlod0wIbGNVeDm7balI1DqiIHnDDNOHryhAtL5sepUU&#13;&#10;wELmCADT5ABGAROlKIRmQnGl/QPMT2y1KqTzZizzQBOcKMP4tBE0oN9h1OQNPcCPZjIymBQaPlMa&#13;&#10;WBN5Ex+lHhbMBAV+QYYAZWmq5JArd+kphP/WgayhoDXtUHnt4rQYBRRFXsWyADS0T9xAc66Yv3BN&#13;&#10;yldRd7wB21RAeVgV+BnIeJFpgHkNA+f0IJ8tVLFU+QWs4rzAX8YEpVdzmZjOMM7jKMDfR53FPGty&#13;&#10;BSq8LA99mlgQSnIn6IeT1xZwi3onmjYRhnqiWQ2frrsWQIS2AwgIQAhMdLKPBFkAB2ICl7KYo2EU&#13;&#10;AULoi0THzIAtAksqriqemathnjmutN36UYqzXABZCqMJpgiyGmHWNIHh01LGEAe9QwCrBeZjB3Ay&#13;&#10;dm4zR4bKS0ADeYzHmPQxJi0ASasDZKNSRYl3jRTwRnMgQSYOpN3sRG6OYcA/WUS0PXLMYqP9jgcg&#13;&#10;gB8jswVoAD2RzaLT6A5gRhClI7KYbK4B/Y5JF2OOQMBVHUcXob2kbkGjzDcAqqwhImoZUov5pjnj&#13;&#10;BFBXlpTYgOGeXccdY5TQ4DKacPA8wGRsoGPxrHH7J9PN9e7H/lke9UWwfCW3UcrclntoPVG3ntuS&#13;&#10;5HXTa9i4yvyWfjJS639n6ETGnTELM8l5IQjiuAlWwYQzypgsNEHa4fBArlU+5MInz+Lwgezdt9ll&#13;&#10;FYClZpsANWPGdsw9ammM/FmPAalYP7IGb7752uaTZ36p+bXHPgIzCgH//ZvVqx8EUCPTSaDG8aQu&#13;&#10;1xIpDCfmT+TiucxNeuI9iC6WHvrXNnmfLPKShVN/X3TgHeWSdpdj5Odi+/2jH90Y57OHHXY4P7I/&#13;&#10;F8XTqE6f+cxnAxr44Ln33qxf0j//86fxS/N/x7ntHKSJSFb0j0CYirXJZ4vl3qCqrOgbRaXkQx/6&#13;&#10;UJRpnyWMyKCzP9/6qpzUZ476PLKiDb2DFCZYUZlKgmHa3ytX15Jydd8oMCZ9vPzHf/xHAJGqHFbZ&#13;&#10;1+2OFFsdf18ISmH3AVulsqZ6vn6vW5VJwRlNNXxenae5BHa0BOrcFFw0Yp2mnTrsFiCRRaiPJcEP&#13;&#10;wVLXqCZHmg4Jhshqcf4KbMh425bUX7e2yfp+9Vd/NS/X3/Oe96ROzVDV/WS8CJJrJVHbb90CSTJo&#13;&#10;9OHhvfuAAw7YqEmyZV75ylfmuPcQWZX+Bth3QalqeSF4Y6r3nX7bNipw/mUugW2UQJ1bgjSyc7+O&#13;&#10;WwB9Kflb58sjn0ucj/62GE3Q80aZ1EeTTN5qHryNzdjocrWfpNo4vwiknH766XG+5luV2eQDlewY&#13;&#10;P77VEkn9vd/7vSzWSg/ql1f3XbQ+VJnqdrbsbf7uAzoP5gIYKoGqJ1FRVJRkunC+RXtXjeMENxUf&#13;&#10;8lVMeIjnTX38pKigy2JwG6AGZcZrh0bDQSmLs1AUe01eVNSjhO9PmSo5KAwBEgQdUJxVfAR8jBaj&#13;&#10;Qgmw0AHU5P02SrfKbBQ3TVs0s0EhGuL7ZmJoY0wkJrRpQhtaFMMFlCYVxbH+VmRP8Pa+DUhDm6jX&#13;&#10;PllaKduHDNuCQpijnuCsGZLW79QDM1vlYjKfSpDlKFcBNsfQff4mm0oPPn1UlLihW0+JdgRwpdlL&#13;&#10;s4bPvhzmeBRBlTLYNCrNU3MgGToLjMFYlhA+Ribje1EHSrddQLEtvkQEDAr4Y7Na3vi3sFU0P7K+&#13;&#10;Cf5yoqzpCEcFlLGNc2NFEdABxkhAIMqgLSOVdxRsHjspTOaDLADMVmC2yKKK41nKUbZG7hq0XE+I&#13;&#10;bJkBYUegWMd/0NQcSfBHQCKOeJ2D9KXBr0szPogyAJUA4QJCKFL8vAhyjGFxdYQf7wbfoayLOHYp&#13;&#10;bWY841cHgAigykg7HrdbKtOJzmTEJaJaNQADmuTpBNYxKP5emHtDFB5ZSzgm7n7C2CwxRvYJ4Gwo&#13;&#10;u8X5DMBTovgoZD6U0OmjhFJkAzm0gi7NiPmL4izgE2BQIMiPPoSYlW3ANH9InRfMWf3g6BgZsEl8&#13;&#10;I+AXDKk4XNb/U0ubuysoSxMZ2iFjh9EwkpNyHYRV5aiUOSdbaYAM7LtTeKKJXExgXFeCdfiRAQhs&#13;&#10;ADI75owMm4E+eJoL2f8e58+nrmtYR44jx2FluZUlJMgW8C1jQr9lS+kMWRM6fUABDOHGlK0sLvz9&#13;&#10;pGxNuTjNxzImC9w3xpjb4Rx7ML6EfJfTXkyfMIFyfbg6Mi9j8qRpz7RvWZucyhxj6zxLXrf23Ymb&#13;&#10;hrHd0mSdllFTATb8FhA19z1Lt3xl63wXfPIuIpsIgGZwH+RxCPNlf87tDUDBPaxdw3nHmYQJYDcR&#13;&#10;qMG0iXviYOESzgGmeH9jvrTeJ2mDAG3LPUOwc91N32++8V87NVddfUOAml133QV/Ig9r/vVfLqcs&#13;&#10;+828naBQydYyIaOlpSIHx6KAXM5dT8ry6vfRYyV5G7KnJRobzea+JUMtJqi5uMi1ZR758HvSSS/N&#13;&#10;W73dd79bWAGvetWfhs6q82OT9HMfKAvjw/6Xsor8kmX+ZxsloGIsVV5FQ8W6Pjf0ixUE8EHIFz4+&#13;&#10;JLnvm67f//3f3+gByWurwlC3/XLm+7cuAZ/x9E2jCYKsaf1OKMc+eOEznN9dG7JtVBj1Y9MHRKxl&#13;&#10;R8u/X59zSZMLQSafV2dfKM5KYe3atXkg92G8Ak6zeebf5xLYnhLo3/eOOuqo+N869dRTA4YaadA5&#13;&#10;7bqTraLzdNkosttM3g+f9axnNS95yUs2uh9uTXv768jr/e591xfz+qvRF4ftUK/TyqI6EzdfTZ7T&#13;&#10;l5gmkgI9NU8971Ymmw7kLU8Wm0Cw9bhu3fbTbJv65+b7cwmspAScewKlstVcdwKlf/3Xfx2g0nns&#13;&#10;XBXQFyPxt0KgUkCygoor2ZaYPvVvDBYu1UeqXR+kMU91EOWPuB+TKNNZZ50VqpomUscff/z6H0PP&#13;&#10;39rCqvXeWh7L2LKkgsKNQjMVHuRVfqKIq5TVN9nrH9QteXpT8S2x9Asj1wjSRMMqyo4gglFsAqrI&#13;&#10;xpAh4GUoj0Z+YpQoBgVeVgUmOJ37AAhh6whqAA4MCLWtuU3ntQIPKG3FBwhttOzRIZiv7Mu5u3DW&#13;&#10;PNx4F1B6BHhk46DEDIY3wcYhO05oxzgo1V9DcB5KJoAx38k3VfpseUkbbpr5bh+nSlrNsUXbKPT0&#13;&#10;d5osXfVKJZ5G5mgBZNwV6NL5LYqtoMUQAGR4KZ+1KMj0D2aIEY/8tPqmUelH8Z4AJowApiZDAB2V&#13;&#10;fgCJrtVJsAwMwTSy8sbfsM5GeoqDYPuEYmikn4RNRt76MWkWrqGBjNNY2aP8AeaE2aBfl8HlnEPp&#13;&#10;h1UTBg4mG4aWjh8g2qT5i+wk/cSUuUod+BBS7iXKk3UKYKi4qViiHGSuOKaUG1mhtNL/ADaAdOaw&#13;&#10;TP1/jB0vwRTYMXF6TLjyAWZDxfxLsAaZhKUjmIPp1RhwUEfKQyVOvwQTlDnzcCgIkzYLQvJGOcwk&#13;&#10;6nL+iG4ArIwBK4b4/FlgEglujSfMt5EsBmUlwALYA3A0ALTKcNKHgeZ6Ao04albtpYG0ibWULePL&#13;&#10;nLeuCaBMC1C5hOnViLDU3cIPGUuc9epbyLDcKv+aquF0N33GtGsoK4krWyqzvACd6/2boOADVsVB&#13;&#10;s2AkMh9kvrCWAMo8VxztCn4B1hGNqsPJsqZJmqgV3zDf4/t/celXKR/ZNgcWuRipyr4ydon05nql&#13;&#10;9a7LgEr8FRBYD3q5VgFjdM7ctIAIOBV2/ecewNoNg0mAATBHcMb+tfpDkk3CWDiGMa0KMOTdyPnm&#13;&#10;p5+QS9IyW8fPJin/zUwFQKANplxbdv27DtkvLclqo4nI/iYiFxlCvBNUvPnB7K/msx+XHQxjZk2z&#13;&#10;sGo35gp9B1zzvsVVfGSCuTY/x+/SodMAAEAASURBVP61zU2C1XEM7X0JsG+BsfeeBPjTDu/SLOqf&#13;&#10;CGBvHUDrD65rifh0Z0xVEA332QMOPIiHz0P4TXE+Uw/moRtS29z5Trvxhu0A5i6yzH1ZkMQeznRs&#13;&#10;w0VkG+Ao+UaU+Rtou/mYy4pv/UNk+e5X75tnnfX/Nu985zvwUfFHKeXIIx+UB0vL8Yf6rW99GybA&#13;&#10;36Je16wgAJteffPdbZeAD+h+fLiffdipzwiCA74M8qHf5FvXWZCmtqTcsx2u+UhVmWzuVrMDgRrT&#13;&#10;0UcfHUVKmasc1uTDqS/1VBaN2mJ0KJ8BVRb7Mne/jl+9dntu+3UL+MnAkhF0xhlnhAm+Zs2ajdpn&#13;&#10;W3w7qomUDHLn2H3uc58oxNuznfOy5xK4LQk4l2UJChy+973vjcmnZkGC1M5T2WLeLwU7ZNoYLlgW&#13;&#10;ioyUbU39ddtfU5ZrJCo/y6Wat65529dnR3p8NlUAfvb4/PtcAjtKAnW+1vr87m+ZJBQBfn2xyW7T&#13;&#10;usjfC+esmIhA5DHHHBPz+dmXFLWsbd3y5LtxEiWSxmMYzJq0PRYpMsKCSZtlaT4CNEZhELTx+ymn&#13;&#10;nNL827/9W9BcbximumjdX26Bzubx++anuuDrg1j9Xkvw7bBKHv9jolDP86AvwqECNEYBNDsKi+wa&#13;&#10;TUFkwIRFoT7iyYQb5m0ub/v1MyOLItfmoV0fHSiPKpOYdUx41d6iHKv0qDjmOOZRLWYCbZR3zCg0&#13;&#10;88CJqYqsrJk8R2L6JLthgA8XWTQdynCLA9PBZDXHUbY1/dAMByezgxGmROrLE1kZKPSUM+BtcxRL&#13;&#10;6mhjJgK4wJEJwIwRf0qi35q65It/VXiWT+IeAi6zqbABVKqVUZFj3lTT3hScYgWMAK0AU5TVRJMR&#13;&#10;zWuGABKahhhJiDDcAyITqeTb/7QEUKfBp4mmZPrlGWDaNQkzBBMdGAoqzxk3yoxDXkyjOh0C66A2&#13;&#10;YArlaKqjqQT1d8hCpblDbgFWGLswplDUY4ZldCN+7BLxCVMeTXGgn1CPLCZkhhw7fNiMMI1ZRBFt&#13;&#10;AQAm+upAOIkUZrudQ4J7bAQOOueKIcRjXmVe5oq+UwAqjFgUp74CCYI7ABWDRcxj2u9TFUo+DqLR&#13;&#10;VGAmOCecAzKuBIlQYImQ1A0BGyKf3amLOikvJiooxpPUYyMYc8oufRfsQCF1bsds6jLKQ+44AF5k&#13;&#10;jo5vZj0rQ02oZMjEj48AAgAD66NE8mI9ICHHJyYygl18D3YgSMM4yZIawUQa4HB7DCuowwdRg6lW&#13;&#10;8fkEsyS+XgA4NE9CpprtybqJGRslCNa4TloZLPoKUtHnGBnYOKEiaM4xXh7L3LBu5phmZR1sGsCg&#13;&#10;VsaTeTQVw/Rm0n2PdqzlmouRKQDCiPUoI8u1mnIZX9rjetFhrnKLnxUBoQCatEM/K3TWUxNkNgjb&#13;&#10;g7IAd3QELjjWLHA+84Ds9kUQSxMvQTtaNCYMedZKwBlBJPMpT8aF/dm0YdkFAiWzsnA8mF/Wk1S3&#13;&#10;EQhtKVsycBau1i6LKLG/1axefUCzhHIVx+XKlDYMh6tQWA5NKXe5867N/3zy4/kh2ofj+yJZ0BNk&#13;&#10;OgTo/MlNd2k+fMZPmosvB4QSOO4YW1kvRO4yCVA1g7PZ+xZzBxbcSECaeWQ/AxQSHh2AtPiSOpCp&#13;&#10;LXi9c7PEZddci7N0ZDcAdNz7Hvs1u97p/s1NAEjNBNnKyJmCNYv8GD7t6U9sHvTLR7B2Um3+IImp&#13;&#10;7DxYZVHPA6eQ+ROfOLP5qzf8JQ+1VBh516vMzz6CLuMCFI8z49e//i/z8Pn7v/9C+s+Ak3wRcdpp&#13;&#10;r2tOP/10gFJHzf57ppRVmtRrmKfmaaslkDFxXDYsgpTVf47wgICOtuBPe9rT1r859pqar7+/1Y35&#13;&#10;KbrQh8IKTm3vZvkQ6rOd5hY+8/mG/rDDDttktSqGOuzVHENWjW/P+4qZF9Zx2WQh2+mEvnV8dvXl&#13;&#10;o46ov/Wtb4W+blQwfR45T3yTL9vGB3Gfe2VoCQDOgoXbqYnzYu+AEri1+9PsucpKOfzww8Nw02+o&#13;&#10;AVnqy3IBE800Vq9eHfabTADNhwRVVSS35b6xLet2U9du6vjmTINtuXZzyp/nueNKYHZu1e+CL8cd&#13;&#10;d1zMoIyC6NrzN9JnRF8E+BupWd9ybLGVkuZ6HzW1QBtxzjnn5EHIBa4Dtj/5kz/JG4a64L2RSHnT&#13;&#10;Y7d2hQI7vrEQ3dWmWRqedFkdQW0qWYafbUvLPyCrtBRHwDxsq0RHeZMRgBLPfnwsoFyygwJDyGHz&#13;&#10;U9RYM4i8OUYBRmXJQfY0mZJFQwE8owvCoJDEeTCOlHHUuuDbfpQVzXMCssiAGaGYyshAEZYx0BD6&#13;&#10;OUpscwlK4/UoyhSGSUmnA9cR+YYXNOOFb3JT1TeJCiSABUrhAN8qA5gPKqLdWAfDMAaop1vkIWP0&#13;&#10;UG7G56N+nUf9+OFAidNfSPGfIDsFMxJMPCaas0RUKNVErYqJjKCTSl8UOzo5m9YPzfqd5JBdVMyJ&#13;&#10;UPDDJpDlgnIMQ6WY0SAnQ0mjaHUozt0ipjpLKDcoZEPYR0tLKNeEa46SPta5LHIH1OAk16hoMx4w&#13;&#10;cVoU5OFE8OJKmnkp18Ag8S29elIcALOPY1MVY0GPAU5mJ4Tm1nfLAECjAyhgkiK/PTnGRfxNG2Gp&#13;&#10;DFCc9UsyIPS3DoqJ7UKZyB1H0foV0YRrvOoisJ5z0NOJZrPucNqGw1RAn3F7Lud1HIsSjjLfaqLm&#13;&#10;mAmGINtIa0FWBQrq6GDy7Ea7kblzDFBugQ4PA9Q4NgATmC0tAXLhvYlyFomgBJAi6CXYE7AAxV5f&#13;&#10;KlHWkT3ztV2C7QCzJ25TVn2TfMw7QZPQq4rqmWszx2GtJMIWIBQgyASQaowSvbAIy6mFKZF+eE4F&#13;&#10;m7VCyO6WcYLHgFxldjGXAybCshGASGItOY8AyfQrEr9NsL3G1gPrIqwkzdD0C4Sz6LBbYkpEWfod&#13;&#10;Ar8SQ8v84azlGy1qwJyUOURH2JIBwBQSLJmds15Ee2AENch3wvpybAeTe9FCHZoD1Aiksb5G+PoZ&#13;&#10;D9aSH7kBDnTrjmhGSzcx1rJfBGk4Rq7AJIBD+oGS2TEJCAI45iAC3sjK65gPOrYVVJQt1zAXFwZE&#13;&#10;sgpItRfrkTm8xByx7UPWwNh1xfxzPsncYdxU6bmQj0AJW9ciG48sn+qZLFqy1K3X+ykFeAtZD9Bw&#13;&#10;zB8WoQRRpTvtultzwu+d0DzoyCN6VdRrixNCT+ih/tef+vjmSU9+LGPiOmGMpvVdf/265rNf/Ndm&#13;&#10;7aXf4JxA6fdZk4/n7C+wTxLwiknYxfTX+xRrdxGZiyJ72vvgOmQzPIhWHwDT6jIIM2c2S4s/am5c&#13;&#10;96vI7oEhh61axf10kTUm4OY6YJFPOoE9EoDLfvvtnU85sPl/VRx1WOyEC3BpewV7p/1Tyu4Xk762&#13;&#10;MSqhdv7Pf/7xvE33N0Az4HU4S7wAiitjiWyKjLnuVscvl87/bKYEZhWT+oDUfz7o53FfoMYHKB+Q&#13;&#10;aupfN7vfv77m/2nbyk6RveW2/6wloOBxn7m2R6qyqVuBC8Of+9JOB6L95zjzmKp83Tfak9FaXG+u&#13;&#10;H/1VaCpV+2CeHZ1qX2ynIJO+A2SI64Ta51uBJIEY89lPn1ltry8lfYOq4lv7uqPbPq/vv78E+utn&#13;&#10;treec+55jzM5Lz2mUuhHvy6er/PTc3WteUz/XTpcF9gRdJynuQTmEthyCbiW6loU/PR5w4/r0nN1&#13;&#10;XW55yVt+BdrHxkmgRsDF5A+cIQpn36bYeN/w+EbLz5FHHpk3jm9729vyg+eNwtBtJ598cn6wzT+b&#13;&#10;tk8nSz1Wp3JeojuhrEdZ8rvKFoo1SnPMX2Sw2LA8dfMAIltAM4+aUJTLeRUYf9Q5L5hAhJs4sYXZ&#13;&#10;YYji+KLBgWaHwicTZqIpBWBO8UUjQ0S7S8/D2gBAaDUzoC06do1piQqyDk9lPegE1jJR+Axpq+8L&#13;&#10;QzIbXUiTnonKa8xvjLxwEHoMZWsapFLqddSvPl18MRSVxN6W//YGsEalX4VPpViZbDKZX8XfhzNL&#13;&#10;dIsCni11STNIFmrArIPK+YpSpLKnf5+AW4YZR87kG8ok0kkrpiOgAciHD2YHOvsEveI7gInsBksK&#13;&#10;yKCii9zGsIV00AJ4YZUdToHjJ2jE9ZhDLKDIR/Yq10PaQnmWGdaKgALjGHZKfvgcI9pAWwZEdaEJ&#13;&#10;tBr/FSN7qVwYC4AXzZ06QnoPYAC0mFO1caoreKKyN203bc9cAvhREGHpqJzKJhL0g01gxCedVTsH&#13;&#10;nScynzQTmrAvkNbhSyUsJaIWabplMmuYEwId1FEOOEcAxWDWaDJWIkBhvqQZkGCJ5lABIYosy7g6&#13;&#10;b20ZBTI+AiM6dC0P/PSaeTyRSeOc8DLy0Qt2+BKzLR8QlDvXCfp5NiCiY1rBTNvquDJ3dRAcQIY5&#13;&#10;LGikOOM8l/IBLbK+nKN0MGAnZzsAmmQEuQlm6DXcBEtr2GjiRC/1McKJjG1M2DB36lrMqSZ7cBiA&#13;&#10;QHYLTJ0u8wWgLNGdWG/0JU6pM34wuQLGKFPLYx4qE+aHtSSl3/ZU2SkPB8M1Qn5YcAnxLngThpLm&#13;&#10;VsxFz+FMWce7Ao2GjY9voaBR6RDHS8ocS/+m9dUT67el7+Ur41DblQOem36c09SinExZnZyKDynO&#13;&#10;tKyDXXbZuVkFUFrEWVcxmZPPnnEPoY2+GagMkhRWsjTDBefZ5Xy7gEtk1RCZDjCurJOSs9zbAfYs&#13;&#10;ByaYDL6JA6lcAOUGzR58AKK512JkhQwv4b71g2bXXX7MlmzkXXcza2LdtewzN8g/hDUWM05qErj7&#13;&#10;0Y1EmPkBQFvuMd7cXG+l5+lbvvknE256puHt4+UQm6bHmI8dyGZuNQJw07VbWI7WM2rWrFlDxKeX&#13;&#10;YRcvoF/S7rvfvXnhC0/gTft/5RPfOc7VyM41X3POt1srgeWeDyyrf7y/X+vpP0P0lZaa1weqqsB4&#13;&#10;rD541etv722/zbZFkwbNiHQQ6lt0k3k09dLHSn2DnhMr+KfKq2712aRjYN/UH3XUUbcJhvnWXqBG&#13;&#10;No3Pfka/kFXj9beXzGtfrN9n1Uc/+tGJOqNPxeq0VEDMfDoQtv2PetSj8tbU+8A8zSWwoyTQXyOy&#13;&#10;YDQ7FEw07LVJ9pfzUzMM57Kp3tfyZfpH3U1mmy/OXYe/8zu/s9E9tJ93vj+XwFwCm5ZAf036G+G6&#13;&#10;9GWJEc7026YvvepYe+3atWGuzZr8brr0LT9zCy3dtws2wqS37n6otVp87UTdeiN5xStekTcrr3vd&#13;&#10;60Ij1QTKsGp/8Rd/ERtLr60Isfte66fu1x/WHNimP6XMWh6PZ9PS2GaXt7U8uwcciHqmsubDPw/v&#13;&#10;smlU0FBKZSRESWWQ4iNG5Vv2C0yJAeyWgVsf2FFMVZnGY9kcAAqaTVCuZkoLQ5R1gJ1EEyICimYn&#13;&#10;ljtR4VC5t54AFlyH8iLDYiLbgzqNKuQb+Q5WyRhFfChDg7fNsm0Ek+L7AQWo5e2+yo0mA7JJAkRx&#13;&#10;RRRM/qbP065H3AErFElRRqt0PNJPXElijLJjASonqoa0OwUhK9vuvtUkowor7UtelB1NjWDNDAQh&#13;&#10;kNV4CBgVfyxuMYmRxaFyhqmD4EphWOh3h7GgjDG+UkawSQaE5u5gQWhWpqPevNmO8lzALv0D6Q+j&#13;&#10;A2zRwXJAA8yJdGarYhWmSMApx5bTGSMAG5xDx5QJBVIgYYSvjSFRa4yc1Ol7CCbNQrcfP4qMIUr9&#13;&#10;CCZNonjRl4yDYIw+XmAARFknpLFS7TTt4prBGOaLzChMTQaCPphxjceYc40wdXJ+Mdecn51OWcey&#13;&#10;MpBHezX9ty/ITAAgIMCUCSL7hXZOYIzo1HZRMzjqGWlSpCIt8KM5l2Ckc0DzE4EzTUwASAYwmcLy&#13;&#10;AvQb0+4hWx0yjwO6CGA5G2TdCGYKGHp7QGZ+FyRjbJ13Tm/9u5SIZt4rrM81Q/2AlUaG0km0c90S&#13;&#10;BYkY/DKvBUYAHpuRABOAZ5g8goyYvLgGKSusF6+lPNdYvtN+628me9GHeyLb/dnCwMC8cJK1qZ8m&#13;&#10;GDUCYYJ8cexNH/RTFMW+yIQvnLNVtI+eln02Sc4fzqfdrn++Kju3Aaxom+0FdDWy0YR118U5uPNK&#13;&#10;OcEWikwdO2VnPcre68vXAndWQIFj65N5p5myXX+i7KQA6zCfG/OaPGZi5olC5PQ6lLqrm4987EPN&#13;&#10;eed/qxmtE4wq7YhJF4DoMUcf09xj3z3Jt6758jnXNN8+H7aXppUx+wNQYW3f+IMbmssvvZKimX+C&#13;&#10;ddxjSuj3UqNVTTKGBzPvAO804RujnDnPRoSDJwT9sOXhcngn1vEPWXbMEX1W0chddgLkRrDirzf+&#13;&#10;6CqIV58FC+f82PXyQOp7OKXfjXk6bN733hubV7/mc82qnb7J9efTtos5fxPh7JmD3ssZeVuijyPv&#13;&#10;veXej7vy62Hu3Fjuc3FSzdqIRRa5xKgj7dzLgDt3uxu/YX9CpIyHpnNSW30YFsB65CMfQdjRP8xL&#13;&#10;i5tvltVWrtXqrY5CLpr/2SoJ1OeIerHflXv9Da/H3dYxqceq4rKpvDXfT+O232b7rO37P/3TPyVy&#13;&#10;S18RM5/PTv3np5XsT1/+znsdZmuTb4QWo1xUGffr7Lfd4wI6Koef//znQw33ZZ9AzWy+fhk7Yr/W&#13;&#10;L3vGiDRGE5MxZB91BKmcZSzJoJGtUFk2tq1euyPaOa/jjieBuu7qPNOlxJlnntn4wlt2mhGQPKdT&#13;&#10;XVk0vjR3Pc6a5PniTabY3/3d34UJJ3PM++esI947noTnPZ5LYMslUNdl3eoPyt9lo2D7G+dvmya1&#13;&#10;Mtb87XjpS1+ataYD71/5lV/Jb8qW13rrV6hNbJS8CdS3qzZCD+Ozqd5Y6tbz2mfpIdkfdz14+9bC&#13;&#10;kHEnnnhiI3hj+EzfEtn5mur1dVuPb9vWp+cgMVMVSd2FY4IHUe4LCBC9nXwxWTG/D/thPrDrW/wo&#13;&#10;az7NIyIVWX2AxOcMkYYATYwWEnAHJovhlScoboVtUoEM3mSjkBqe2LDTxeEoyqJKI6yG4jsGJQJT&#13;&#10;Dv1yFIUVZTmKl0CL7AoBDJR+FXmYGS1KoVGmUB/YClIQbhlGxLDBuTBmCSr1qiX+L8CJagSKHEBC&#13;&#10;kTEKiqBUOs+p1OV2c5PlKU3KMDmUHjLxgyIwUBzoqtAjt9BfaBNbzb/iDFjFGXnIJmlpy9gx8Vrf&#13;&#10;cNP+sGVUvEcAaiPfyusot8ybOI8NM8S+CxzI8mDsYFOUN+MCZcoItgVjpY8QoRDLViEsynnpg2NX&#13;&#10;AAjYLWhtE0x3BAk0g4mSDzCkaU0Le2fI8RGA3FgzD33mGPaZejWvk8kh0JKIRCiWGZcR3/Ev1AEk&#13;&#10;DBK63b5ZB05mDa1OtCu/ywzRMe5Q9hUmR1jLo4ACUMikyVxFDjH9AXhI+9gGQLENsEgwXRpSRvzT&#13;&#10;MIeMQDRWcw0zgfmJzMOeQqMMyMEa0EdM1qDzkDmuEt3FPIzsAU1QynMdVWSuILiYD1qu/wXgmI84&#13;&#10;e060M/PSCwaAOrgGaXEhxwQ4iqwHAm+UFTBHMFOgRmXeNZc1yDlYTEYMUn4xf2KvlOMxytSpsqZP&#13;&#10;E8CdmMUA0ghQyqwBtJrAiJAxob+csnYYT0C9AEeOVcxe7ICyZewFpbIv0MH3zAf2s+UcpeZWRR77&#13;&#10;knuKdSD/iRHLYOwYYUogVvDKKEeTyIR+cWzsGHAZ7/Qpy7kSibDP6XwrssmBW/yx/ghzwxnRgfX3&#13;&#10;Ts/d8lOiJpVTmuq87nWncS9n7cjyIpWWLDSLq/ZoPvrhQ1DG9sJ/y1Lzd6d/uzn9by/guPkEOgGN&#13;&#10;w/z6QXPzOuS5qNkbYBp+pSI7O7Y+OT6sU/o7ltXEXHJ82u5QQJq9m8UFwGRkPcaEsUlEtRH+aO7U&#13;&#10;7L1Hieoz4SHz6quvxB/O9yAEAugJ6Oh3qDmy1ID8r/1+23zvItc1IA5jXVha17AFOBKMzf1IeTCf&#13;&#10;0ja3fpASaz+MOuVPs8PU4X5UpVvuZR02yP9785znPCvX3AzD56Mf/VhoroY4dR4b7vT97/8Afiw+&#13;&#10;RTneO7zHmfqyyIH5ny2UwOzvv999BqnPIf3iVKz9mMftcnn6+fv7s/X0z90e+/VBsNbtWztZMx7f&#13;&#10;XmZOta7+VrnUtrjVbEngQqaJpk/98/W6fn7Py6DRRF42QH1uNI9puetrOTt6KzvJZ9TZMMH9dthe&#13;&#10;U+1j/9x8fy6BlZBAf265L7tLc8OTTz55vX9QdS/P6ZPGjwCj97zq/9N2yKKRyfbWt741fph8ya4O&#13;&#10;pwNto/HO01wCcwlsmQT6v1eur7/5m79JeG4BUF9g6LdQsMaXGv5OuzYN0S3jxjDesxZIW1b78rlv&#13;&#10;AdT0w6x5Y7BRNdqTRfRvMLPfvYlIH33LW96S6E86o9OT/vHHH9+89rWvzY+5N5HtReFNFwO6+HZf&#13;&#10;dUglwkdplD/3Y/7gjzAP6prZoBKoq+XBX2VUgMAf6bwyRWngfAEbOC5bgpC1ggCDfDAhkYlhuF/Z&#13;&#10;AAuyAlRGeThRoUNxHVPWJAiBb/NxcCrLIEqv/jFQMIZqDr6l5pLKdAkLwnbD7LBtAAW1vPi7IbPh&#13;&#10;hFU4JhNYBfStaS6mDJR3wByjshQnrSqnAj6ahFAEbTIVpo3KNf9ywj+3TGEQ2DwyZX+apTx6qXgr&#13;&#10;n961abcKkKAEx+l7cZhblESBrxISGaAm7AwjX1maihesGxksRO6J7x8U3k6zLwGuCSwN2EaCCI3+&#13;&#10;WxZhNAhuydQJa4L+BtjARElwRMfCREdKKPUoVMwFxqkFmIiD4PQbMALwxQg/YYoEbKE/gDQTAAO3&#13;&#10;zdJe1LEP5CXaTbSqyQTntOO1nLuYcYQ9JQilmRyKsP5cwqBRUcdnSYeT5wZAwfHpANaUkmyphKVe&#13;&#10;uIg6UFoJOey5ZrCawdmf8zKjAGoG3wIsQi5UW8BB54IqNn0HmHKcOyIrGR1sAtgRcCJ+h5Af8y9O&#13;&#10;Y5kDFhCwDhk7pdNexkDTJ4xNuB55Bgyk/Mk9KVMARgVUaEt5O/hcF5YNeeyEzp4ngFHxvbQXOe27&#13;&#10;cjQ8M+Mo8DQ1d8u60e+Q6w6gTT8vrgm+8FHJBWARFLFNKtrO8zB7XIclj2CVYJBtExQr5lbM+cka&#13;&#10;suzDMfrPhwsolWscN+Ts2BYfPwALstjSL8ynBKrMazPY0ii2XJf6lLHHrN9dxtd8+TiHPM85AIsJ&#13;&#10;YFvJVNpV5i8AqmyfgAwwbZgTY0HezHHGoCzmXBeGVypJQ6Zl1X2+5pzb2ZSGcbCft+RxzcX3llnY&#13;&#10;V9Q3/8S547xw6zrzut0AXw6lOwIf1rQIrXOBz9X0TuCDtSOYqkma96ZVgIsCXjIClatRu6btc623&#13;&#10;tfzxXTjufL4XdR/Ere0I/HBxz2Q9jSZXEw3s61wmmPyj5uCDDm4OPIA1Qnt0KPzdi9di/oRD60UB&#13;&#10;PAGYtYyK4LUJ6Fon10TsutOqg5hi+zc3rTuAGXMea+8c+nEJt2+ug8mjKakjLOup5b7sehIEHzOH&#13;&#10;02rHn7WSdeV92/XEPeLZz34uobdfEZOnMWDfRz7ysUQSWrNmTfO3f/u3KKv3S/jRv/iL1zRXXnFF&#13;&#10;c87XqNd5k1LZzNOKSUDgxTfLhsGUnSF4UZPnZJV85StfiV8R3zq/6lWvCqCwHLBRWShHH31088xn&#13;&#10;PrMW81OzrYCADXLfSC36/ZPJ3Dd9kpnig6D9rmznle5EfTj1+Uxwxk8/9dtaj/efBX1771t/PybP&#13;&#10;mWq5y12fDNvpT79t/Sp8pvUFomYlytKIOkbLcS7ZRv3tVPBvR7e53875/n9vCfTnlvs6uz7ttNMC&#13;&#10;0qiDGebelwTqVJ/97Gfj+9N560tvIzypDPp2/01velPz8Y9/PICNEvO4fkX9mG+e5hKYS2DLJeCa&#13;&#10;FIh5z3veE6sgWW2vec1rgm+87GUvS4RDn010/aLVkACNgZVk3ciwWY7gsuWt2HAFmkRJ9YdNUMbK&#13;&#10;fTDwo930QQcdlB9eG19vMDV//V7LcSu91JuOHfLmcvnll+dtyzHHHLMsjbZ/7Yrs5624yonKPspk&#13;&#10;FCZYALJiBDaiZKtcq9CqyMhj0WxDM5Gq0LBVuRLcwdmviqV+QfQZEsehMUHRke71HOMNOxFvwlog&#13;&#10;p2+wEzEHRb7oaSgIOvStrABAhiiHHBsQGnogQEC5skdiTiUzJT5aVLJRmfGNIajRwR5IGGTNcQQH&#13;&#10;wo5gO7gHZV/DFpaFyodKuCwK/tnXokw51CqasgJ8iFI2PgSrwtxaYszzzFUevEpO5YLiyo9Iykl5&#13;&#10;Kt0CINavuoSipb+dVtngl0clHOBjpI8V39ij8MY/ico/pk9jnX7iZ8UoWPFjYySdsFf0iSGYBRjG&#13;&#10;m/1G4AQtVDnFSbPMGupQb5oQ7cc+aw4km0UZDzRjUsFEDvZUbyRhq8RchjY5pvgU0dRpIPvA4zl3&#13;&#10;AN3Zj2MAXYJMAfKsxLccziMBGRz7wqIZDjXjYb4BxCXss+ZQAIHFv4swBKAMPmk6GAkdrJoowIYE&#13;&#10;R0mcMLaqkbIz2gFAICwp5aPz6QForW3O3CGHQJOMmyFj3MF4GI9k+RihiuDssk0cB+avpiCqq5rZ&#13;&#10;UAhtgSmEguM1OBKhDuRF3WPNivCr0g4OTv0ZRk3MVNBtVcaYsrTxCOMFgJAITl23L+fxPdJeRTb9&#13;&#10;COFnJ0wpyg9YAnhDO703BIQR1BMAyXyjPOco/kzY4Rjjbj0BElSi2c0Y2E7GhHkuMCkwlbDNA+pm&#13;&#10;HTTDMgaiLpnnXOZELXWyxUcLBzjENh6oKS6HUkGqLuuA7wGMrJfxraCNkz4T3/yeY616vWPpZGNO&#13;&#10;JPJTq/kTY6ZZJMyaVtYHY9gZFSqMKeRfOuXFSY6MY16Op1HTM26UBeXnGr+TUq/tqHl729KpnMs9&#13;&#10;meuN7GbelOQ45DpNkrhXNKubhfZIqtHszFzKyHsg+QhBLpDSMlcnC84hkyCb5j4C27RhfX1eYYju&#13;&#10;u5HHPgI2jvfgPGyaFhCv3ZfcQ0AaTOlgonXtt6nzeur+cfPQBz8U8F958UbwuhubC869lD1Ar6W7&#13;&#10;My2d2/a/Ju5XzXf4ckmztHAgPnd0Gv2LuLm6Jw1gzmfMmdvePwMu4VcHUFN/WAKBE5lptHksqBoH&#13;&#10;0NN5w/1J8Fqq6kkn/SFAjP1omguwQT7ltadCO7+ah99rm7/6qzfy+T9Ddf3FX/z55qX4Xnvxi/8A&#13;&#10;FtAV5Pa3Yjo/vHietkkCFVgRdNF02k/WMzemuu1XoKmQ4ZRvK6mQq7hYxk9rcu363KUjW83P+22V&#13;&#10;oeIbcyMWrTRQk3vGVC79Ovty6uepxzeVd7nzt5W3XrOS29k6fTmoWYnzRcBLsxJNunwAFyB73/ve&#13;&#10;13zmM59JaGN9e8i8Wa7fK9nGeVl3bAnU+aXCJ+hi5DHX+vOf//w4Aa4htgVvXf9vfvObk0drBS0Y&#13;&#10;1K+cs94vDN6iH6Zjjz02zr81zZinuQTmEth6Ceh7xt8LX0K8/OUvj8WQ666uLZ9XBGR0QO8xGTX6&#13;&#10;dhMzuc997rP1FS9zJU+vJdUfNhsikiuKe+GFFyZk4QMf+MD8cNW8bmv+/rH+/lFHHRVbSztoJCjD&#13;&#10;WolO2bmVTfVBefoQxkN+wkr7SplTAUBUfAxl7MeHawGOKOgCFygpvPkPiyHOW1VepPKTT+VL4EYz&#13;&#10;GPK3AC0qaToFjnNNHafKpunwD+Obe5UCy0dJb1BQ4vDWYwBARlTRHEh/GnFyDCijAt2FZYMSn7ah&#13;&#10;CtkdNSzBBRTbKNcyR2DmdLAZ1JMGOjPGfCTKh+YGRLxRQWp0roqvHOuznapqRSr+ne5FmVE0Kle3&#13;&#10;nsoV5J3uqLcWBdMDAj20SUUpQ6CC6I6KFedhzSTqDX5mGh2vkr+b7En7kJnhoHk7aijs+BdRRot0&#13;&#10;2mJRCpXJADOIVnOLBRlLfgBhFgl5LAtJpRElWMbIMEwhgA2uNby1SqUhqQvrQxkKJMiUUQEkD6BA&#13;&#10;QBXk3xKZSl9DCRutr5H6th3fQk2DPAFOJjJibJpjqsmOso/Sx76hsmUNcG1rpBpAuzGOklepHDMP&#13;&#10;xzJ2Ms4CNfQnoAzHACnaIe0h8lQ3hrlguyxjkfEFCClsH5kzjBGgRitQxL4+PWw9hSPmdSjBAlP0&#13;&#10;TyBEwCIAh322POehIaIxjTI/5YSBJFgIuCNLSxaKrJTh4EC+46h6RHnIQ79LCss1LkjjeHQ6X1bR&#13;&#10;xaRM2QwAlhqYPS0g5Qi/SmFACASp1NNz+28ZXEw+QDKULx1ty+yJzxkOs8N5t64bWTauDd+a02/X&#13;&#10;nWCHAI11aXIle2bIHAdsiv8du8W/TDvXkUCffeV6o/zILirrnXXOfUfAK+ZzHPUhqVSubN0VmOBY&#13;&#10;QCPnNdeUgjkpyERZtD9mXPbNRYrPpUZfSGP6H1kxRwD9Js6L1rlFm8ewuVKybWFtpF3KljpSjmWZ&#13;&#10;bISJfqzf97vry7aWlPlrH60/yev4pA/+AcC0LYITAZOQBaBnYRPugRzu3bSrfp5cgjYm72nIWvlT&#13;&#10;rkCrYGPLvdB/Y+ZPCyjmXLBWnZ973BSzovioEcy8N0cO4cP9NKZ8+KVhzhpVLMDkzshq3VXN/gft&#13;&#10;0zzuCT/X3PlO5CNd+J1Lm7XfuYi9O+MPardmybkZiU3lYl+ZZ03zFUhotG98T+7DhzKWhzHnuNcR&#13;&#10;Zaw4OnZ+Cwrp24v2M35kZ59Z7roQ7BNgZSvLUFDnoAMO4mH35bxYeADlw7/hbftrTzm1+drXv0oe&#13;&#10;1g1r9oMffD+2yPeNQ2F/sJ/4xCfhz+eC5rTXnQr9FcZf5AfQz7gGSOVIZNUbsxQ+/3ObEpDJoIxV&#13;&#10;oH2TvKnUf/Yo63j5nJ6zLMvsX7N87m0/WhWvrSnJ9vnQZ1SJ5ZJRirZHH2qZt9b2mme5dt3adbd2&#13;&#10;brmyVvpYrV+zEt90+ix6BYw4Zekx2eIquebzuM+8MsA9b0jylX4rutL9m5f3sy2Buq6cg+pHAjYq&#13;&#10;eM69vm9QdbLjjjsuSuDZZ5/dnHXWWc15550Xp93O3UMOOSQMUMPQV3DnZ1syK9P6uv4tre5Xmc/W&#13;&#10;UM/PHp9/v2NJoD8PNOPVrEkTwqc85SkBR31RMsve9RnjiCOOCG7i2vS67QbU1AY6kbWB9IdNNowO&#13;&#10;qh75yEc2Rx999K0+PM0Op+XoqdwwcTrZOeOMMzZ6G2R9K5OK0rChLB7wUNAsP1XwAK3yNUARHaJU&#13;&#10;qG7orHWCKZOKrM4vVRADmvBQ7//y5lmQRr8wKCo6hqWaDtaAUXImgDNhecQcRWBCRU7Fgo9Ktd/D&#13;&#10;IoBREpQD9oUOdVE2W6LDaA41gNVgSFs0+5I/SrYKayqiPSgesB46mRdhKZBPpoaKD8p2iyPc8bqD&#13;&#10;OMc1RhYy+s2Et9go7wNAIxkOGySMEhpF1N4rL87Yrih8fN3s5LUmlU4+qaAeo30oR62mSvS9AEH6&#13;&#10;8bgc+V2KHog5whAgo72ca69AUrQx7bAsFFqYSzIUGsAc/V3QdfpF2QJmhNuOsrd0D2RH/piYABZ0&#13;&#10;qykbhRP2yVJ3HWCMgFCRj6ZHTgA8YHBMsyce/vkWB7iYaXQdjBBN2QBj4hya5suaiH8aAKIW1shQ&#13;&#10;p7XrdJKKshezrP2oezWyldmjQkxUG1kKKHQCGZK1FlbdhHXIpbBdrgFL2YN++oCNXyP6ol+Xxo9m&#13;&#10;JI6r/XeeAG5wgjphFEwOprUAHrBVWkKO6w9ngtIsDJSwxYBE4Uqg5GtW0snkgkEFjEM9joXlTucf&#13;&#10;1wjFJPqWIMaIfXzhBFCExdTyGdlo5oZKbWEXsRW80b8SZcZvj6wIw6+ryHON68vLBpikTMKocdwB&#13;&#10;0+IMmQdfQSGWXUJep90CJ/bRdrleqEwGE+DXIGYpxaRBEKfTybZ9E7SBOTMcAs4oPx03w1gZAyKM&#13;&#10;u4uYH4BJMMjaIfOAcuKHJaAo8iV/R9h1++UaU3Yx+XM92Ya0wPmq/PmkPgXgMSeCUIRgjVmVJ53l&#13;&#10;OtsmOKjTY8HYjkhthuJukc2EOSswMwgQ4DgWFp79LXVbImVbTbYWbqrb8q1kmD1Wz9Vt/7z7fLzH&#13;&#10;Zbzsj2tKAIZ97l2uqWZ4CHI6HJHcj6zM+YBjXGn7HCxMi5qbmUU7I1vvH9yvBI+9X/HLRJmuDQBP&#13;&#10;GDTyD03EleL8z7O3M2tlP/LLTOO+5DpzTcBq6vDXNBBc+/HOrIuF5vjjHtn8whGrqROJErr9c5/7&#13;&#10;Bm+3f9As7uw6vpjlyzoSEFVGJOd16Q/mhoPvNusAW0okNRhz44fwcU2dy7BdxvXf4hzrhXvAzYoB&#13;&#10;4LVlTpQoXI6pY085rKm73GUXKKovz9sQQQEVt//rTW/jZcLfk0f5IU2AyRtu+CFvM98cx3G/9muP&#13;&#10;JZw5D83HP6+54DsXEKHn7yjLcjeANFxIfUq+nPH7PG2eBNasWdO84Q1vWO/kdVMP1bdVWn2WceuL&#13;&#10;IU1btmeq9dle67s1kGlr22Ed2yP1294vvx7vH5vd7+fp79d8ymO54/X89tzWeh0P2Qo6aJVV86IX&#13;&#10;vahRoX3HO97RfOhDH8q617TshS98YUyefN49/fTToyg/7GEP4z7Vv9duzxbPy76jSsDfHn1heN8Q&#13;&#10;oNGCYTZ5bzS6rizDT37yk5mXAjj6/pQBpqmUgLSpzv3ZMu5o3/v3n7qONyWbev6OJqN5fzdIYHZu&#13;&#10;VPaqVkYy3Uw1j9t+0lRZgN/jmkzVfP0827KvBpLUn6jeLE444YR4xtdsSbBF51TSRLck2VhDVr3+&#13;&#10;9a+PzfUHPvCB9f5pPOfHtLKd8ocVpSnsGMv3Qdo6VAp5qOdbmzfvKOuACoIx+taIn5ooIyglKtM6&#13;&#10;DCZij0DNAk6GVVTHRCAqpk7XUYomKyqdKBJhxaBY8FBg8j205bUoeAlVKyAjcwc/HCqfRTHimG/U&#13;&#10;efs/4U192kx+H+9VT+gAH94OC9Lgk4XGcxiQw+g5lCME0amk2i+Ul1azKM19BrzhN4QuSmqDUhvl&#13;&#10;kPpVJsJsYM83+UUmHNuCVKVpaaWdHrEMQQKBBNUTWAe0WSW3G/jGG/8uvPV2oo3tD5FXbHtapGLu&#13;&#10;mNB2Q493gk2YkbQqvChYeUZS6ZSZILNmjJ+SsF4019FHyr7pxwRWSYfC3CxQn+wAmDIxUQJwMCpP&#13;&#10;lGXHMOPjGKH88/be0MFDlVj8ijhWSwFNBBV+xBy5e7OIadMIRX0AitEKIqXfgGG89R8wbgEjVEhH&#13;&#10;sEpiGgO7BbBIMEjH1SqEDYDQhvFkDhi6GZBB5gJQD0ql7XGsBWfo92QNeWAQyIgZAkbERAMZCGzw&#13;&#10;STQqwUPkK2tAIK+Emmc/g8olpgAOFIVyrAo/RIZjTbuQoewZld3CjoENIQuGORGmkQwiOiawqZIb&#13;&#10;R8sCk2HKOL4k+qpvGk2uChuG+UDI+DB6NGuyIc55FXXHI2PCGIblY30yc+iPCj7ZotIK8Fm6wEjG&#13;&#10;SYDUj0enir8A1uR6ynNeMQbWD5AziL8V8nlPCQAhs0XTNLZhgJCNMgj0nH5QcUmuP46GsQJgs8GJ&#13;&#10;MU0VlAq7xqyCaTLpnLX88xxzOfOOe8IERl38s9AfWUcy3uI7RxZenD8LcpisOBLMt635ozRKObbR&#13;&#10;tWwpWU2lONhLAY2sC1l0Ai3t/qyNQ2EX/Bz+gPdBxEMiKJVb/+KqljfH7rOmAmR9gTWqXJgDgnKa&#13;&#10;+rHPTYpjjhTlTfsRB8Lj/fhOdKZ1MtIYO31vMbcz7mPLFfDBKf1OezSPf8p9eTP4JKLBUC7py+d8&#13;&#10;hxcC/0ZVrAQYZiPusfEtpNlk+um4UXX8VVGWTCnmRodPnWbE2I7WcNayuHfI7BnDQgMoWuc8CbMG&#13;&#10;kNV7MKUkopj3d8z0htxPTzjhxOY3n/tMHm6dnw1e/T/dnHLKawGP7J33HpTuCHcnmKXf5dypPCj/&#13;&#10;Mr+Bd8cR6f7NH730jxrfbn7nO9+OVGqY7xTGnzI2mdn10Hx7GxLwgUinzT9raf1YM2cqSLOyzzTb&#13;&#10;TyK2vaZ+m/vH6/nZbc3Tv66/b/6aZ/baHfXdiB2GLD733HNjVnbSSSclutOnPvWpsK18JvCNqM6Q&#13;&#10;Tz755Ci7gjj/+q//mheNgjjzNJfA9pSAa8bkvUNlT7O7fqprqvoK/cEPfpC3+4KLgjSzvmjqmqvX&#13;&#10;9cu6I+z3+11lUftd78/1e932r6nH5ts7lgScK/15IBDqb4NsNxmXq1evzho1z2wSaP3mN7+ZdamP&#13;&#10;qdl5N5t/S7/7JH2LJDrkWwffQBg3XAdx1bndLTLfyoHaccEa35SJFPsDKHVI4KdSS7e+UyoUPmhs&#13;&#10;eNjgdlee8VEWBSeqYjPkJjjE34hKazEHQbEIk8G3wD6sC5agIACQxFkwCnXAFR7yJzzga4KkYtao&#13;&#10;TMRRpSYeDJjXqrFHMVeZAHzwLb0Ki8pyQBhOC6aMAAgWiKoFkDBGGaDAkkeFU0Cip2m37vNf5dGw&#13;&#10;33ESi7+VAWYfXhaWTXtPshBVxb7yZnlpwlttok8ZPjiRpGTVyFBQJl6V+aVE3OnLjK+3meo1Xlc/&#13;&#10;XmTZGyfP+j5/IpCFaU83/iFAxp7o7rYPpWwB0wQVZCI7jQGXhvi0MHLROKZE96B4ximAFEr4YG/6&#13;&#10;gEPTyBOFjHxhCOgPRGUcny+JVgRo0cBA8a15J0NqnVNbMOYeXO/DFuBI2BrKExCuvTssAGSngmeI&#13;&#10;Z8CElgVolKCYocmeaL9HfYrNsdqDa1A6AQ9UDAcwmnS6OgKIMqT2hLDbg8G5ZIbdA3NFZkWzKJhA&#13;&#10;PsrS2a4zMhGp6Ev85vBXpoaOj7vBVchgD74fwue7iFUgRQCAagStAB+Ve0zyZBxpwqT5mO0RaIRJ&#13;&#10;IDuik3HD+TKfBGUELJyjzn3BPAExTInGzEVCIXccL8wQ2onz1TJPZItw2jktYBiwATCMuSjopcla&#13;&#10;5td4L8pSxpj5OT6CJ7KaAuSgUIeJ4by274ybIIZyiONk1gOzZCj4JmACCOV1ha0iy0OQUoVd2PPq&#13;&#10;Mg4ORtYfJicweQrguDt5WOeuO/vp/BCISj9R2LNaXDHKmm3Wpl/Zj4kaxwNq2Tfzmcoa2aDDmIc2&#13;&#10;Ra7INsArx3BuHR89Almwe3SMOwYcKiANgIZmcvoDSkHIobYhW5V46xHc2PKUe2aAJNefH8sv6zKA&#13;&#10;EsCZAOQApkw7OILPzwM83ou2M1aji5svfsloSvC1buyay664mhLuhvPfuzJ3DwWTYd4vsE64z8Wx&#13;&#10;NOzDbqKc78v196QbZc23zLVVgKyrVjn3mD/4tUnobOc3c3dhYffmHvvsCR37kOYhD3km4UUPbPbf&#13;&#10;V6Cnaa68+vrmLW/9JG+7v4uVGDAaQA0YE9cjF5iO8QvFV38UW8C4xcX7c99cwxHuITJ0BBOd9poM&#13;&#10;NvdhDsnEYwy6e5PnQj7fJc+VyPdG1ugVzEUOMT4GcX/oQx4WHwCG4zV97WvfaF75ij/ByfLNlMc8&#13;&#10;dFyYHwFfzMD81fb4Pe95T/OC33k+IBeOU+9/WPOCF/xOHMldfz1sPtaKKYB4rnff8ZinzZFA/wFp&#13;&#10;c/JvSZ76YLX1zxmbrq22u192Pbbpq346z/T7sCUt3NrrtqSOLc1b23Tdddc155xzTkzKfv3Xfz0g&#13;&#10;jSYmPtuWFzfcFvJigLslUa4e97jHNe9+97vzktI3qnOgZkslP8+/pRKoc9XrNP9cDkwwj46+ax79&#13;&#10;0fwR/tJUCpdLP6v3oOX6sqXH1C81P9EPlUnZ+REA03+IjIfZ1B+D2XPz73ccCTgP6toRr9C5vOZM&#13;&#10;73rXu/BN+OKsN9donU9KRt80stx0JvyEJzxhWUbctkqwPF1OS6kN9KuTWrR2a1K/nLoAfCh+9atf&#13;&#10;3TzjGc+ILaZ05Hrj2Zo6yjVFMZm9fopxRNlEneKx2Qf6smBVj+SThD3gkz7Ka6HE+9abm6RAzVB/&#13;&#10;BtwUvRAAZ4yyLdjQaYoi8yFmHFOlDsVPU6qkKDDsu60mLTIMqCe+U1AmFzAPGBg5hQkx0sEspkq+&#13;&#10;5S0P9d5QUHZU3mwHZXs8joQFlQReDAOOEjFC6RiML41+toBPFRk1zWhfFK1raTaMDFkHMlr0L6Jy&#13;&#10;anNplz4V2Jl+2GxxKtdGyVRxji7Cnwjdo5oE+Z2CrTOKPSYy6nAAMfr5WaBvmkjJNjK0uGF8lwAM&#13;&#10;JvoNAlQZ5O09F8MI0MGvYXljcsJYLcCeKA5t/dGyfkNnW49MHmStsm4fLQu5DPC/oplMh0NTfdUI&#13;&#10;zhlefQgQ0oZdooLveNg+GS4sCfLop2VMpKcxGh4uo2iTb9ntm9qhgI5jcS0jxRgMruAYgM1gLXVf&#13;&#10;h8PkXXGjookG+caUpXNpAI3hUPAF4IRw3sU5q2AeoIfgAyDJGMVe86fBkB9fzXcAqPTzE0bRGABA&#13;&#10;NgEyiw+fCJhGC0o5T/TtoTgSKlyZOX+RA/KYCJBoSiRwJXtpCOgU3y+70zfnFRp7olLRHlgLjfOS&#13;&#10;3AJeRokq0aGc+9F2+S4ASh06FdYRsw61kVl8EsVRMeUImDHGZV4jN2XomlK+ifDEOYsLCIn/G0zH&#13;&#10;9OEjWBpfMvAi1K790Y2PHFpa/MYgD8bRNji+bXcg1wq6ynhStoBygDXKOWyfrE0nIp/MEw47PRWd&#13;&#10;64IRLACUjUmD2NbkdeYpn7DyopA7Rzhm/5wH+lIy2pRlUp9joM+hMLeci4JCSGJDmt33fD9ZX039&#13;&#10;fUtxXCzSe0U6wbe6LTC082Uik8boSwuHAMDchxwAnuucF8xPQmX/6Su/3Oy0y9XI927NTT/au9l5&#13;&#10;+EDW1i6M2hrWE3dImEuJDAaYlfmn/yvOWU5kz9+9917gLfVdm0svWyD4meuZvg/3ZY0DTC7tEiXn&#13;&#10;4DW7NIceemc+ALLeekjXXffj5k1v/lTzvvf+f8gO4EWQR3M55zLyChstA8Q33mg8/GGrm1e8Yk/e&#13;&#10;drMuFmUTAi7i32kI+DcEqBwCuk4AkMaje7GGruN61joMuw4H6zfffG3z4Y+9r/nPc76RKbD/gQc1&#13;&#10;Lz7xROz6D05bfvjDG5qT//zk5r++9XXqlxWmLJWwcmbLfxk20tONZuhLi2OOeVSu/a3f+t/wFXBu&#13;&#10;IkOp7FV/NY6RpZRysjP/cxsSqM8Jt5Ftq07vqLJVALxfVROErWrs7XCRz2umlZDTSpSxrSLoP386&#13;&#10;JjVyaQ3J7fna59m6dApZI5NWAGc2z/z7XAIrLYFNzUfrcU315+yee+4ZQHFTIM1Kt+1nrTxB2L//&#13;&#10;+7+P4lzl51Z2hD5HDK1c00/D/aq2Zb69fSXgGnM+1DlhKG4JK0avfvvb3x6TbIF82TPmvfDCC/N7&#13;&#10;/4lPfKJ573vf28je1L+vgP9Kp42Amn7htdH9Y5u7Xzta8/fL6od97B+vebdsWx6HN7pGpTVvxjnH&#13;&#10;fxVO/2peJDMFdY8H9l347sMJynecfvKQrfmSvhFQGGQrhKWhU9WAKYAj+KaJeVSUehUxS7YOPh7z&#13;&#10;W4AQQRoUFRVVlQ9OxfGtDlHNNzVfSbhqHO4mAhIKrI5W0+4pG8GiVUXCiMD0psOMYKCirmKoEhsA&#13;&#10;4BsQeAQh7sVNCIBjdBAOPFWar4qSIkAk0yEsBfZssWWqZif6kZpywCWasUxSQumZ4IBKrXJV6XQ/&#13;&#10;Zi9e5L7t5DDAShuAQOXXPgFWYPYgo0WnvQvNAYAjmFgQ+noBYEFFvsO8oh3igNUwvvhamdCmYm4D&#13;&#10;eLXqAghIa+nqPQF6ME9S0aMNA/zDJCIQ4Enx32MzqG8JcAaQJKYwABKaRw30RWPocqM/wfbQh4XK&#13;&#10;nZGwOnxkTOKQ1+ZTeEAtWRK0o72I7+eDWyhzFH9a17aAPgPKM1x3ex7tv4w8aykbmQu2LH6HLawS&#13;&#10;HJ5GJppj4WsoDadfzqsh8p6MaCtzIWwVmQRc29m+8d60hy4tutAPIA9CBRBp8Sujg93iVJl2Mr9c&#13;&#10;O2GhxMxL5RYQJg+gKLsAQ/HtQ5/CAoGqoPKrSdiAj4CZY9MBBgk0THDuHLBScDE+b5wXOmblOtst&#13;&#10;mEK/1GEL2KLCz1rBh4++TboGc7uYqzj3sLWGxdAylkNBzYCOrj1BUJVf1xZ1wpIZw7YaC+RhPpZI&#13;&#10;ZRwPEBp2DqZFMndU+qk/cy/KPIwQwS2Bs7BniCo23hOQB78wgCPjsNN+SDsAapyX1OYciVPu3Bd8&#13;&#10;SOfwdC5HL3eSm+rx8o08HjAJmvIJYId8lYtzjwtsi1HN9AtlWToL7mRlCIiFrWU7XXHm9t7gQ5d3&#13;&#10;jlqp5ZtqXbP7Obnxn+maTTnUh5AojQ/7bsf6ecLh7nB4GD661wBmHcBbJECv0aW07Xvc9tY2199w&#13;&#10;EXQaAF3mnG1ftSAotx/79yP/fhy/hLYC1jDu7cKelA0jDp9LizvhuwjTUdMeTNPnHa8cYGfdZpoQ&#13;&#10;drlpPvPZ7zfvfOfnmn8680vN0rqfgxCGE+ul7zGlmfiCeKPrmCF3434maANQA8L+4F/ZJ58c2OiP&#13;&#10;dfupSbBu//plup1AXb24+c+vfKPZc889YMH8bhzDeXLdulHz2tec2nziHz+ODAUR7ZftMDmY/pa4&#13;&#10;4Z4DkHz++ec2/z97ZwJtyVWW7ao65yb8vyKEQELm7oQZAiLiiBqiLnHAAXGJCKKAAy4nBBRUNCi4&#13;&#10;wGEpijiAZi3WAkWjLkFEUCDMCDITSBhC0kknnYlB8gvpe6rqf553n3379OXeHm8nIX2q+9yqU7Vr&#13;&#10;D9/eu85+3/qG33jmbzYnnvCXzf3Ovk9+kJ/97Gc311yzC9Op1/ACYv6bUPvSLl7s1uS7/LM/CRz+&#13;&#10;usA+s++ca3vv91f2oV5Xc0MizxdcT3jCE6K5cah53dz31fWaJhUf/OAHs+AU1FT5KUPf8qtV7bEa&#13;&#10;Ke7dTCOh4ee0006DkL37FxFVtQ9u7nZZnqSL5iRqhn/yk5+MZo1tqVoL1r+233oK5G688cbcU8N0&#13;&#10;3xL1XpZ525bA4vxZ39I6HhfP1/Se0+H4orPhW3J+Ldbx1nKsJpzg+o1vfON+q7Qo1/0mXia4TUtg&#13;&#10;/bzz9+6Rj3xkHM4bxfr5z39+tKolZHxxp+9d79E0SrPEJz7xidGoqb8tWymstVXu+sluBdafO9SC&#13;&#10;1wug5rPZ+Xr90PYsIALIXHS7cOYvf3oIkD5v4j1LswFeguAcJw1ADACmiYpA3cgnJSw0INHIRQJK&#13;&#10;tyzo1U4QuAHio1NvXmUrMpMOkqQRqFIfQK9mHWQS04h2lXIn5IHmTsyrrCSgUDKg+LeBFJCQsAT9&#13;&#10;bLCA0PxFoCfUDVETsxjMZfDZMhtP4QqaJgIcTDBmAkS1CzhDJWg/9ePQO11fed7jg99kEQQyRbYR&#13;&#10;rKpKyYpzmIaoORG/KwDlaBagXdBBUrXTFSR2OX0AWYIpwmrAv3IyYtIdcDLsXcgebQBppAB3NBX6&#13;&#10;AUe57dWc/3+kKdohHeSPYZtbTJBCqgjkkU/5jrkUzoKNGCQ5ZLQlwVwc10IutNRXE5VoJKAFMpD/&#13;&#10;YJuUv0SFmhEQJ61kF1oF4mDBWwtRN6FP7ZeB/YC2Swlz7Z57YjqnLJRDsuM+CQbIAsKMj0QQs61q&#13;&#10;TE0oa5WOKA52BfZqiOAUmDEiITYx9HQHOCZiUMg55Go48w5TGxUcZpIDEBI63210ZhySBpANUSaJ&#13;&#10;IFgvpIDjhW+M0UJIYDanCRTpJIQkICKHaNdImNAW0kcbBnLQI+VS/I6oMePiHVMlfa9IPE7p65AE&#13;&#10;lItPKAGtxFSIFPpL06VW0sX2cc3edjPcfJ8Q7ZQZws/zHkMqZq9Gk1o95EUfaWplXQrpCIFH2Hf7&#13;&#10;Rq0nzRIlODvqwV+OJZH4OO4tz/vJp2i8aFIzryeps9m+kI9+K/UrF7jbycIWkqaSYz47/ESzhkPn&#13;&#10;dUzD7EPS098hx5zbkrL20dq2mL8tKiBhXsxaqi8+WH+fKay/bbG/bau97jj1CKKmvQdV2UZ/YFa4&#13;&#10;W3ClrNA06a4k7bU8dkjHHBklXdDS2z1ehBkTRNnkKyETT+e5or8rxi+mUmphhfiS9IUY3g0h6rDO&#13;&#10;s64MLKuS5hezT74iU8fgZz+7u7nh02Nz+WX/t3nrW29qLviHa4maRP+u3A3FqlMio6JBR9nONccT&#13;&#10;5d1E0bup9xhn616gAP4XSfjXNkugeY/XkAeySFSvnCM79p+78Qvkc2Zz7DH3bb7v4d/SPP4nfgxT&#13;&#10;hXq8AABAAElEQVTid3ezm2fA3738H3jzdn7zhd2S5BJwRaZFnh47BpxDzKdcO7Z51zv/ix/sP2nO&#13;&#10;e9YzIX7uglbRiUST+TWA4KX4wfgo98w3yo58rPRyOygJbMXaY30eR2atUZolMNAx7e///u/Hr4la&#13;&#10;w9Ws7qAafgslLmuWNmYBz3ve82Jrr1ZQff5ZLUkLzYA85xvpaJBl8jGF+TFRBr59fPKTn7wWuarm&#13;&#10;eyRlv5HIFvvefjj77LPjT0pfNUbjUBOhmvK7rxpQkjn/9E//lCy3b9++dn6jMpbnlhI4HAkszok6&#13;&#10;T2p+i/OuXltML4m6SCIujveax2L6eu5o2Ssb5311rVHbrUwkmTcyfapplvujWwJ1vlUp6ET4MY95&#13;&#10;DOu8E+Lr7O1vf3t+F+pvnmPs27/920PQ6F9PbbcjsYk6yoJy/qO7WMjNNdnXC2exDodynAW8a/uy&#13;&#10;xGaP/gjAz3DGLDn46I/Et/ySMgAKFvqGIQ5I8Lpvx/UtMrmBD4BT8Ag4G3ve0qOJ0UHmeE7gGNKE&#13;&#10;vyV6TQrlG6Y9vsVXO0fwD+AuYHfGg0KCh7JgACYrgHc0SvR7LGjOBw2CmJ+YxnoJCAUivMEPUwcQ&#13;&#10;M38u0Aa0MAAYM8ydDCW+gq8V/UKMONnVjEatFomGog1ju9WOEMSbd8nfkjfaDO9LinxyPYCQIzWR&#13;&#10;zBRbpphRCWCsv/47kGf8w+QGSSii8qCBMsF3TovX2JsmF1KFHaS5fH6P4AhCQifCOgnG94SmE3EQ&#13;&#10;av3ok14gPb2GciVrBH9TzkFEJdoSZIFA2Cohh5a269h0nLGnr3QiGhM2HAlPAM2GSJf4GWf0RzVb&#13;&#10;iSYExJx+MSac1wQIk7GBqE2dRIHlq5nkOLHn+FrGF2NkhooAQLYAfTRGjOylLCBDesy3JCSCJPX1&#13;&#10;gdZFQwScmONQVoAfecXkQ1LQ8SZR4Tl9rODo2KhfAciIOFpAOGJWM6xnTI2YQsVMDFMpjFCoKzKW&#13;&#10;HNPMSoEEWEr4qfHhfWosAUghRgaJwxBYhcBLhCyB/4w6Io9oj1GGYb0FqZr/jRIQmJoMmmbheFbf&#13;&#10;QR1ybSCQUne1ljQ7weyux7xm6DC7w3eLGjtl7KvVIqmBgCC99GlSZBCBkafkCkmpd9GIm88H+qk6&#13;&#10;802UNvLr9AmDFo/aO2ozDb0+jxzZkpmQechBzZbk55in7UO0aigA4F3OA8CVUTTkPHY+K3wuWw+O&#13;&#10;pZbKM1DAzjXOq7WiCRQ9wsfngrKRkPKYdGQ5RWOrl3A0AhTpyYUrubmUn3JIiHyTr9ciZ86tbZaX&#13;&#10;u5LaehR5WUfJA8q3jc7TZM0f6li099Bcax4I4QJJgxhnOLsexivpr6u4B38/mNnF7I/+HNXUot+a&#13;&#10;ycdx68R+uAdzZzvPOMYfYzhaWlZL86Rj39S8/B8vwufDp3jOOPbVjvJZCJGTzWebbaXPGBeaMl1/&#13;&#10;3YnNrutObT51/TfypnrC24kT4fcg/FYoCx9HRbuRcUtEuBHzwR4ztssumzTP+NVPNne+o+S6hCty&#13;&#10;NM9oYvHMU4PL/nQM6LA7ZVoBtMUgqaP1Nt6V07cHQP5v87733o82PhJtgV3NU5/6W/inuBayqWk+&#13;&#10;gDnUzqsgr6intQ7Rt5aXMlae9ioCSPfz/MC05eV//7fNxz5+CT/KxSRzZeUYCCnG/3yzr2qo7npu&#13;&#10;uT8wCdS1QF171O8HdndJVe+peXi2njuYfDZLu5jXNddcE02a888/P5ooi9cW79/svGk2u7b+/GJ7&#13;&#10;FvM+3OOar5onRo/Ztm0b8ztLw6w5BD5qo7zuda8LwWFUUBeuvlV0c9HqvLj//e+/Fziq+R5u/Q7n&#13;&#10;ftvkW1F9TL3whS+MxoyhVj/+8Y+n3gbLMJLOBz7wgZBtRjo1/cMf/vC92nI4dVjeu5TAviSwOE9c&#13;&#10;468nYeq9i2/qF+/x+vrv9Z6jca9W42Mf+9jmwQ9+cMFMCEHZqV332te+tnnlK1+5l/nT0SijZZsP&#13;&#10;XAKSNf5mPPShD43vI7VnNa9zPKlJo6mTBI1jrDr6ri8CDryUfafMr3Gd5HVh8L/oqPux4Hpto2xq&#13;&#10;etMsvmHZKK3nTOc9pv3yL//yMFM1j83u2fd5QQsr6cVNICaQCrBiISGA51zXAu7UzBC8qyHjAh9w&#13;&#10;2U7RIpB4CegAQEjYAAQFBXH46hrdV7Numj8INl24RyNHCOY3yRTeQIVAmQPMgDDrAqDS/AUNjaa9&#13;&#10;FBlwrDNXwMG4egcA7YmcB8jHPAegLsAF+MWkgpz11yE3MuKoMxoXKZEy1LLQNAv/KOP0zZS8DRz7&#13;&#10;EMDZnajNV4M/ryPNFQAx+hAnyvFdAhkwba8kV2oasEk1vmgDnHAu4CTXaKHtFvDyPaZMANGEy47z&#13;&#10;ZU4SGabF/GGkrjNCZdu2Fuej7fBQxtD9UHC4PVo/kEmr1BX/GA2+IyQo0pTp1bRLkxzAnqY0aMtM&#13;&#10;OO5X+U6ftZq/qD2ESY6aGQFoAMs4L5XUIgyz4Xc7/Nh0EFP6kIlZ2+RK8oM40MzHyDWYD/WgLkmL&#13;&#10;OO+l30ec6fKrSF4AYgiKVrOfVTRGZoDUKcDRj9GJBrR03KOJ4niN5pOqLUokmk6eQ8tGEkHHwBBF&#13;&#10;Dj/JIImeFh8wnUQA9R8g0Bw1+ospZm2cd8wBUgu45ZoaQe12zkE6QUSME0nGk1Dqui/5KmvHNHWC&#13;&#10;lCIRHzW0JAzo69U7U64aONRJR8sAYEmEQQ0VCJr4HVFTIr5HHBe8JdUEKto/yEbzIglG8qNDuUet&#13;&#10;JcBy75ilXvgTsl6C4IZ6diGGXLA7FjFlmkf5anpBtCZdago5JwqRwQnSFaImRMmcOJFmyUa9+5BM&#13;&#10;c/lyQ7lfWXPM+Oj5OB5awjEbglmzpjjDJdz6hLEwYyyuqm3FuHcsxkkzbSg+myCO8oyQxOOUnxQM&#13;&#10;aUgfxkxQQjBaaM4Uy5UMRHPJ5xxmb5GLpJB+aCQAcRIekgzGVa28KSRaR/pVCLSBcanvHglbCShJ&#13;&#10;HWVRfP9IxNg+224tSk0ogEPnPuk4Z56Zg5xjcHOZ51R8xVAfzczoS59RfX8qye7J92/m9gdh6qSD&#13;&#10;6qtI/iHu34HMmA9GUGJujSv0mZpeIdQYD9R31MH0TSeQN2Qc2ms+e9KHk8sY25A8wyXNRy+6ofnY&#13;&#10;h+hrxwstjC8uyT2FGVKZOYVWHYn5+KylvX5sYwdpu4LfHBx8NzPGkcQu9Z409+U3gfEx89n4v81n&#13;&#10;P3djc+GF9J22jmFKLOujfL+U/cc5x/PAcdkwxyc+5+wHSFLHECRpQpJjOtgO96YfTm6OGR/EWDmh&#13;&#10;edd73sDntaR7C9W1zsqVuZ5//h44Rp2dPC+UB+M5bUQOPv/UxJO4/Bz1e+MbL6Q/S3+V3zWuQGbm&#13;&#10;+YAskuf8945Mlts+JFDXAJvtvbVeW3+8Uba1Xxav1bXHRtcW0x3IsXlIUrznPe9pXvziFxO57B9i&#13;&#10;LuP5zdZM+yp/szotnq/j6kDqdzBpFuV6yimnxC+h67O62R6B41vf+tZETjIShtFmNHGK/zDnPZv5&#13;&#10;+HZx/VvsxfxrnjfHvsrO/QMe8IBEfHr6058eMkaTCBfarnENx33BBRckqocmT5rm1/bVPG6O+i7L&#13;&#10;OPoksDg36rEEqfPKz+Lm9UrgOCfd1Azx/Gab6es9m6W5LZ5XQ05fIQ95yEPWmlefY1/4whea17/+&#13;&#10;9SFqlvN7TTzLg7kEFseEzqiNVO1v2iMe8YhoYm7mF0q/NS972csyrh796EfHDHgrhQrDsGezkqq1&#13;&#10;/tZv/Vbzlre8JW9P6kNhT6pyVBu0rwfFRvf4AFL97HGPe1w+sp+HvtWHVAU45sSxgEFNFokTNt+N&#13;&#10;xvQhBIwp0J5Qe4FrbYdfDd4s63Nj0KwJGUSrAhAS55ASGlF50a6Z5bcAWKA1/5esBSQAed/4F5Od&#13;&#10;5FyAgM9UX2tLNOCXQyChZkejeUJ8lQAgJ3cBM9gVEDZqfAgMUg/rj14IydUOEcvYGtslROsAG30P&#13;&#10;EF+B/AB897N7A9RO5/h0iIYzyBdAhLZBbpQMQYuoFTD6zzf+VXxmS351s/blUpGfYFbgaNmjvkk0&#13;&#10;DwPkCV6yKTJMnCIXffnQRgH+ZLwPae6DyRLgG9ML39y3ki+JEkQ7ISCK/xZIqwHwD+A17PMEMykj&#13;&#10;uPSa+wQkQcAQdreNVojtgUhwManJEcSFYM5QzAMaK0a5GnoIE0ks/LCQgPLIS9Mj2hHgHbIGYUps&#13;&#10;ANa6aJEoG02UIFAkcNRWWKEsCB4JEEFYukRZcI/+W/zEH4z5SS5IcAju+Eg8JIS3NiIA1SJPew7C&#13;&#10;C9Mh/atEowsNqyZ+aux3runnwohXEDm948qQ7uTvcTOTTJAcUcuAbANiHVdEtoEkKqZUd+Ze22Vb&#13;&#10;qZ5mXDNJGuqlvJR9fKpQrmMWIqE4BObQNpMi5iO52/Y5N0xzKucB8mhpWP9BPz+ESO4wTZFs0LeQ&#13;&#10;ZFdDP0WTBjBdfOoIdmvrOfQYWUU7BGBcnyOOuZKOHsqAK+NRzS4ypT3svdVoWo7l7gbawbjvP8x1&#13;&#10;onaN9+cyzmWJ5KXMBsinAf9T1pUBSF9QN0k0ZJOhbvbmqSDJN88EyJcQJ0ngSCnzTG26YvLlVUkh&#13;&#10;dS/U3HF8IcOQhfQTQB6JMVbI0jnicyWhwyUu3Cg7bUP2sq+MYUdn6rF23XFthSifNKXd1J+6zAdw&#13;&#10;yQczuji+VRtL/1oUOuKrRx8zk8lZHN8JshMSNL6TdnEdWUGaRXtKk6eQiHxXY5A5NqL1NoEMHNCC&#13;&#10;K76PuASpNBjVTA245lLadz1pNd2TzKGe+i2aMmemjDFJKpxz6yhbf0kD+8Hn5TE67+bZtLoDGSIf&#13;&#10;yKQ4eibi26BGosQgPqxoMeJAFpBO7ZQxs+L8tLfQ7OLZ0Uwug2z5GJ9LGXdc/1+0Bleo3+2ICGek&#13;&#10;LZ6l5t9J4HW7qB/PjhkmesznlRlOujE1XWV8DhDJbbcDxbHLHYYUyn38K1pS5fkY58khQ52rzmnk&#13;&#10;GxJHGfvs9FlNjTM26ScrzxYNLPLKxm6pVVNEsb+/PgMqUFm/r/cupqnPjHpt/b7msf78/u5bn36z&#13;&#10;766RXvCCFzQveclL4vtk+/bthG0/nghm70071t9X67O/8mu6xfvruf3du3jPwRwv5itIVANlo01T&#13;&#10;At8g+vHYt4z72mq995XmSF+rdbDOasjoKPilL31pgJrrWr/rb8D+tN0//MM/3Pz4j/9483Vf93VH&#13;&#10;umrL/JcS4Hdk/luBLByPYiMJ0Wc961n5XglT0/mG3mtuV155ZfOiF70ommCaHLrVF+WOeY+dy2rH&#13;&#10;fcd3fEeuH01/lMFmGg0SV153q/ujSTbLtm4ugcpNmML5eMMNNzRqymrye+65566Z/m6Ug5q1//Iv&#13;&#10;/xITYE2h9Ne2lZsrzr021Xpe85rXNB/6EG9hj+B28sknx65LT/xOmMWH1oEXK7Csm5PPjw8/Fn4+&#13;&#10;BPMcFHABnwTVeTAK+rJCT2pf9icsM8vsAB6gQYFbEDSBXSRwYkP+FNV4S6G+gBuQCR++5S23ZVi+&#13;&#10;INt7/bCoB7wN0TjRnAVyhLfExe+B5QHwBWMMigK6eOD6nX9x4soDV/ChwoX3CFtCDlhHSKWQFZAX&#13;&#10;Aia1gwY0VYppCmGnp3ch6zMBFhBRA+GjE1lKZ8qheABkpTV5WCGnAGdqXDbb4aZ8PTaBx8qUNkNU&#13;&#10;1Y3qRR7lO1+UhW1HXhIcE8OJa2YDAdWsXMr9u+gKNV0E6RIKADpAUYOzZM2f1BRpIGmmEFnRfiHN&#13;&#10;SrsNAE4WAm7IplUcKcP2UQ4fUTFEx6B2j2/ae8qBnCrmF7x1p88leFo0lzTf6WZ3JS2L0VUlcXJu&#13;&#10;b30r3+3kw14NFLWmIIkGiAjRnGYXI35Iyht2ewFSCE2KkDTkBkpMXaKtoKYTRE07pR/po5YyB4iX&#13;&#10;Mh7NV2KQ+qmxos8ctXVw/trgt6jtAMvUV00uyabi4wbzJUK6G4Zb4N5gxjK2kBTRwFI7xHqR73BX&#13;&#10;0p8UOVEax2oA3BitCqPqJHy29bKummtpzkVI95iMCc41F+Ka0a0a+oSLfLf9x5PWxbsEEJoLalvY&#13;&#10;tw4D5NLhoFltqd7Q8QlFfSPpqFPIOMgRCQZBruMn88668Z1uo1GpqUe2umxe4Dgg2Hngeff8zf2O&#13;&#10;G7XMGFcSWpow4gx5aD4EEF8lqto94oB2pG9nyFAtqgafLI3zxL7KRp6Mf2eCBIhzrORtHZ2/7iGh&#13;&#10;OK/TbzWYEuXKoR2ZsHMfghcNJ4B7cRhMe5gfEpCDxFA+Pi18zPKJ/xzJYPPhk7HjF54dbMogp/1C&#13;&#10;vTU90gm02lyOv8g7MrNejknuDTlMcp8x9FPXQapNIctwhD2ZGZqacm86mbFFGZCrrAYpCBJNrSqf&#13;&#10;VTedQVq08MZ7M/buyzBERvj/ifkYhx1E3QzyK88VCMcWUlAHw2mDbaVdg2ZSOvGeQbYyUUcIEc2Y&#13;&#10;qAwfSD1N/maqhvqRlPk8ef4Prd/BsRpfzHl9dh3LG0DTMyd85vksGdAEGpurKe8STnySdjJ/GHzt&#13;&#10;hOfIlH5Fw8lhkWepc835btvwuyPBNGOe9mgwHjv98ubLMI38/PhAFHcgjftXk+ZaZMv4IecSUQx5&#13;&#10;2v/+VuQZxzyBTLKf8sxmDBfTNwq029ZtCec9XwSaqc/x5XZgEvD3f3EdsLgeEIwIPDZ7abS+hHpv&#13;&#10;zc+9nwO9f31+9XvNb9euXbFXd3GmSvQTnvCEmNaoYVPLrve4X982z9W8Fo83u7emcX+ktlqf9fta&#13;&#10;nuDPj9d90ebmsdtm9a55JdHN/Gd92b4QfNjDHhbtGn3RXHXVVYkGZd3V7t6+fXtz5plnRo3d9nn+&#13;&#10;aNRGuJm76aguro5R9z7jnF/vete74gh3UTBe99nldTfN9YxqtHhucQ6a3rGrhtjRSNQsyqLKscq6&#13;&#10;PsPq+eV+KYEqAX8T3vzmN0e7UhJfJ8Gek+j3pYxOvCVzHEtujjM/fr/44oub97///TH/3YwkrOUc&#13;&#10;yl4EkYLq4LZSVvJIb/44uvhyq2UfXpnrFsXKEiGWzVUzYIxPAKyAVJDkRhJ0fNjRAWo/uK2ROt7v&#13;&#10;Z17P+LMwH0D2vLO82wV5AZTeC4jlXxtyxrv9p4aJH/K3cy0r5ZFPihD0cU1g43eqaecHYyatAFBw&#13;&#10;QD2Sh4gRoC2YELTErEVfOgB4wLpXJTrG9iwg/xWkuZJ7Nb9A24Q8WG5xT5EJSdmUi9vivh7vfSXg&#13;&#10;0nS532vCSz+ci7xpQIDOsYAuwKMAkchZxdQJksE3/GpeJAvbQxbINaZnNNi30BM+ajjg1ob7bA3f&#13;&#10;AEkd2gs62lUureYe9icAfNBMbQCYoTFieOf4GJIcsD6SB8i/JYSv4L4hbLFmMmpATWKWQh+o8YRz&#13;&#10;WzUAjEjUGEkLYqmNNo3tkvgB/BKpSr8x+kJpiRymc93SL6UfommUceXYQuuK8iMb28FdBeRZee43&#13;&#10;HeYlah+MECWGmF6BQFpBm+CmQcev11MHiJUJYwWTFJ3kmtsAMWKEKMmH3rDaasqY/6p+l3AmzdhO&#13;&#10;/Sh/FXmEqNO/SGQuuKfcjBllA/hBDj1mQnEUHHLFjpGgme/jK4fyIzM0RJAlF/mH2JQ3GheaO41q&#13;&#10;i+EzZIzGFKSC5BGjj1Skca8c6WfK36OpYi4RTorjS7qMTDxksw7sJKg4F9Muvk5CNiFPjjWZKWaD&#13;&#10;Fytx0n5ZcyyEwBSCaaS/vK4GEQWTB+1C26uAcOrlGFnrL6/zsZ/4ZD5aj3m5GdKMmAl5hCBRDpAK&#13;&#10;joNEwIKQVKvE8ZB5prYYhJVVV87SouZd8mVOON/znWrMZUDCHHlLNGmM9BbTTcaa85+6OIa8N2Od&#13;&#10;51VCwDseGTuthAuh3VtIwB6Tp17tLsiiUVJR7Z+YtzEW0KJJszXv0aRu3M79mkxB6KAhM8y4PpO4&#13;&#10;i24W89Bxym8CBKHmgUaaK30iJUh9IFb0lxRtHbRr4kzacWk94y8KLTD6Q3MwfSP1jBV95ki+tNPr&#13;&#10;SH8SaZEjWY0STZhAqnHWQR4OjKcGB8htey3pbuB+5yLPCE39MGHtnZtqK0IwFsfNPksdbzoi38le&#13;&#10;U0jKh7ibMvdX2m2c08/TJaRXu1CNGdKHgKb/omXmyLIcz/vbQJX8u9b3zvf0Uq44GyRplho0iOMw&#13;&#10;tsV1gKZFl1xySXyJSIhocnPWWWcFTPuS50C2mp/7enwg9+0vjXmde+65zeMf//jmO7/zOxvr8+EP&#13;&#10;fzgExvpyKkAwz8XjxXSLx5uV7brscImmzfL2/GIdaj3r3user98W76nXFu/Z6HpNd6T3tWzNQ/Sv&#13;&#10;o+aMjoQNuerHrQLfRbledtlliRZzr3vdK46hj8Si+0i3fZn/l4YE6hh1r0bXiScSEVUMsMlW03t5&#13;&#10;o/lYb/OaRI2ab8utSKDKbvH55JV6fimnpQSUgGZxf/d3f5f541jRPNYxYqAA52YdL3X++d3fEU1p&#13;&#10;PffABz6w0YR4qzeQ696DVac4z33uc+NcbV9vsby2c+fO5g/+4A/iQMdwcT/1Uz+Vh011MrdRZW2M&#13;&#10;DfuGb/iGOKTbKM2Bn1tcPLic9lO2PUflwVdMBwA7QSiSMiy2AfsccJdiMB3LccAP1tYcAm70c8Fe&#13;&#10;rQ+BUzHtcfEOMEi2lgKpwM5cBCaJOsNhfMNwwbMxM1KVPgDLUig7JkJ2PAniMFPzFPOmbMEIwMy3&#13;&#10;ysnB/CjQt8UgJc4JSqwAYCjtoD6amuB/pidcss2aoDlyDMl7nPAO42Wk/RQAToJEE42oQ5CHQLW0&#13;&#10;2xLKVva2ds+RV0hn8fSf5BQH3O8pIQxEkqmREYXwXWB5HKGB70BNbwfkgaBRS0VnzGpr2AciX9pQ&#13;&#10;nA8jc4GSZJJvufH9YStXuyu4vrPZrW8hfMq0EwgDzVoAcQJkfdmYXwcQHQC0htIuJm9W10hB1k7z&#13;&#10;is8zydDCQAOiBbTZvy0mD9ZUvxO+8e/JV38Zpp1I1IjFrC8gsJAP+vv4ijhG1pn0BNDXo5ESlRw0&#13;&#10;OToAqJpTjoEQapSiCVQIEsE1co+/l+EunFcz5VRK14wIMxJkNQqkuWVoL6ecqzi+ej7mIJkA+q3a&#13;&#10;RModkqafXsweEIoGUNHkYKyuCnCV2xmAUYA1IFMznRIKW+0CADrkSdEWgaQyVDfje+TTI7ui5YVJ&#13;&#10;Ff8E9QHgjNkOLY1Rcyu0nCQy7WKqSbnkhXZUGVto0zS7OHsNe8C0zn51IuzHxM4RDnLIuA4JkXk4&#13;&#10;P+uFwmhQD44lJUpqynCcUeg8PQrC1AnnlTEtct4i48nl9B3aFeM11Mc3vzjSxUdL15zFh5DdEki2&#13;&#10;H1BeOtaxR0EB6NbNPC2Hc9EocmQgkxAgAH81RwT1IbbQ+ACwD2rTYGo0SmTpK0gTK7IdGDh9CC/l&#13;&#10;bZQu687YdM5zf8giUlR/R5zgus+dIti0lPYZyrykpw8kMaxuCF/NcyS7MDdSy8p5w1wYW7TDmjMR&#13;&#10;4za+Iwvnjj5uqE8L4bfm+Fx/MfguanYz7kYAS3tvrt+dYzTOSN+27+Oc5AW+gPBFpBaVTrVXmGer&#13;&#10;kK69qm36PlI7i3ZlrMwYxxAi7URSjGcYd8Sf0QwCcvd9yY+odJTBRGMu74Do+SBJLoYz+zBNvI66&#13;&#10;nE0+zB3k1fenQRIRHY35knarnSQJiGP3+PoJUW39qAOadBIxkV3a6vyXBGe+M/aGY3juDJg6YQZ5&#13;&#10;E7KZ3XQ2jp7PbP5Pd2oz6y6BEGXutxcnrW3X11aj1pjPKvJIexwXDkefFsigPLuVK0V5mi0/1iQq&#13;&#10;zxufh/VKub78e2AScP4py4suuii+X/71X/+V0OfX5G2ziyRfIAmgn/SkJzXf9V3ftU/zG99Q+/br&#13;&#10;8Eyr9653xhmnVGt+xjOeEfLIekkGbBZJpN5T9y78PvKRj4Q4kHzJM2fvYta+eY/XJal0flvNHNYS&#13;&#10;bMFBLb/Wr+7NevHY7zVt3Xtu/bb+nvXXb+7vLqD/8i//Mqb8f/EXf5GFdK3DelBsHxoZStOTn/zJ&#13;&#10;n2zufe97b2pCUfNY7pcSOFQJOI+cLz7XfumXfqn5kR/5kQDE9XOopttfOTWd+Mo8jgRg3F8dbk3X&#13;&#10;qzysUz1WLh7XbfG4nlvuj04J+MJF/zKuG6677rpoXOqE3t+JBz3oQZmnjpc6lurYkQtR8cQXAUaI&#13;&#10;2syPzeFINUTNYgZWSttGP/vbduzYkR9BPR37UNDTtupBN9/mgthJt7AwdgGdiSgILEvn8tdamdbF&#13;&#10;POlZgEs4lIeiKX1oAm4Fifrl8E22b4klHVy8Z4ILQiBFkofaG67gJVfYR1PAfNgE1hIqdirgNt9F&#13;&#10;cUAPNSnKG1yADuC0A/xrihPSRDBoaGaAVYM2SnkzbX3M1YcvoMz82HsczYQp342+k7f5kBNEttKp&#13;&#10;bQ/waYmo5Bvk3d0ZXEezJPVhF4KngHb9KlCQleZD1n7n77wlOVf+kCZJBIkSPKTgu6cEjqmhXyAU&#13;&#10;jGQ1nUKkQIh4JSSNWhxzs6hWrQYAl2UUEM5RTLg0mwFUT3jTD9YbMF0YBwDnCiTAipoA3MP41LfL&#13;&#10;uApogoxqie4yGQSCgCw+A8SVJIUOfI2A0+BcWTInWlCSLhAqMU0ir/jiUNNkFXMOZY7fDDWADDk9&#13;&#10;DSMhkNNJsH32ac5j4gMhxrREs4I3/pBqdk0AsaBfR6068gVAq7Uxov0Ssoa3/y1RqjQ1SpSrZhv3&#13;&#10;350HgAD3yyhWPzmSD5/BlwcmHQ1EDSRIS9+OU+6J01qyn6k9ABHSXk/+aIkA1gXpAZhqG0D49NHi&#13;&#10;IPqNHYL8dRSsFk0hDiUDSSYBiTaREbkGneyWTkTu1N9xI9CWsAAEh0BKPtznOAegh7AEyBpBqKUu&#13;&#10;JfoO40vNncwPWGg1FWQaKVtixbGPNMkvvc73VLD8FQzPx10ZVFaobDEZs9Jr6R131kPBU1/JMGTd&#13;&#10;oiUyYn7T959kdJ/YHDvchxL1P3JnrqMpIvhWDuYVIG6e9Bn9nOFPSkOn0xGco65cLs8Nv5fxrqZS&#13;&#10;CIXIiP7UZEezMAjEhJUno1SLKz4T1uYJbXO0F62a0pS1cZ92lXlQ5t5cPk6AyA4SicqU0PXkzzzy&#13;&#10;WTGEVCEvCSueIV0LQdudjrkX5kVoOqmN0kJcGda9mUKYaWIkAek8tC9a5DJsZxxCGDoOMPmbobXS&#13;&#10;9Mw154Lz0Ch5aCdN9AvEnBwgc2Y6j44sJTOUk8TGSXyQUfqf8cT5Ft8wo2Zz41ncfxxOhAGzOBIf&#13;&#10;hosoH4Im5BrzA/KmOAfm2aV5F304xhG15BcSY3wOkJkN5lWjJnumd67olyekM+nsQ8pU+EVbS3k5&#13;&#10;/8iTIeJ1Q5QPaKYZVn7lmO2cu1uzu5cQ3UE65EIyGkmdHf/KSM0fn160xfFJAnuxkKUUlfTlLm92&#13;&#10;rLjVfb4s/xyUBPwtVt3Yt1cvf/nLiRD2hQQcMKqCGhGSNn7UkJC00KeIZIdbXTzVAq+99tpE93Bt&#13;&#10;olPJRceSNc2h7tWyWNS0qAs281t/XNYXe0qy/rZPDZwa7nrP1Y2PbKN+KSQdtnpbX7/N8tdBpwtS&#13;&#10;39Rb71t6W9/ftT4usDXbd+woN8eNxJ/yu/DCC5vPfIbf2AX1dfNxzascdAj5H//xH0lTTVFqvsv9&#13;&#10;UgJbLYE693yWqC3oZ7ltnQSqfM1x8XjrSljmdFuSgL9t8h73vS8uACDtL7/88ubXfu3X4kz4d37n&#13;&#10;dxrdtEiC1t+e+lvv2PK30d/F/fluO1R5fRFRczAZ2Rgr7malq+3yweRx+GnLAnmvfFw/73V6vqDO&#13;&#10;ctxVtYSHb48lPPiRFmQAQEDY8/vYC1IBtJqktDFPEQoAPgVxLOHj58M9Jg95aw2oECa4nC+bFRCA&#13;&#10;4esiMA2NGK4X8AY5YFm8fR4hU8ZEQBGwSOzobNfzvDE3L8GlKjJqwZi1QJIrltVOcbxLZJtBYkmN&#13;&#10;DYBxoplg6jEDaE8wSZhO7wZAuk9IBhAQ+UMQSfIIdtXgcZFiuam0BXjkZy6LXKjCdO8J6rKwDQAh&#13;&#10;a1U2SAe0Naa8ke/wOdMHKQH8cHysk1w1CvTdkvy5L/55IhkJsE9TnWsBdQBsHey2V3D/pSgkIJNj&#13;&#10;AZ/HQASgGTPQjmYVEuLGe4LR1Ty6K9gNbRcBJaZDPQSGTk5jnrSK5kDCB0NyYM5kmGr7Y4IGTQMp&#13;&#10;Fm0DzaZ6/XcoCxahE2VjaGv6mzf6CQ1spCqjDeFjZtQRMyRAwHNCVCsPyBjGzEQSCV8dLZo54xRT&#13;&#10;tJiJQCJErCdTXzQf2nsAQO9PWyHpANxGJBsm5o/WEyZNo9FsMPcYjdYlCaCGC/PMf52Re3TkHD8z&#13;&#10;gFEJqlXSSArhs6PV8SokjASLmjpq7YQohKxSY8GxYzvGyXGcl1QVhFM554SdGE0nZAPhFD829Je3&#13;&#10;ROPA8YommGNTMzCd+bYtn5idfZp0nJc4YVwV7TDyJOvyQEOmEjYhSD3pWNozaqKxxgPPca2oysYR&#13;&#10;t+y1FUFSZWeHhANXQ1rQ5xIN3WUQXneFdLgOsg2fPczhYTyT6cOYi5aP5AwkQ1hG9/avxAfHydvS&#13;&#10;nEfMR/rTYxLx37msCZOaNmplfQUfffeg5SWZ4HmSOcuVZZ4RmSeCfhvhHtKFK86Xkq85ezzf55B5&#13;&#10;LQmRdvNHLZzch6zsm6Sl5ZJ//Bud+/RnNzmFepwCCIHQwE9TiMrpZaWP9L2EmVB8LKl9w9hojJDF&#13;&#10;c2FFh+N8X135CEW+n7yYB/YTRQ04HO4zrk9njOKjSJKmhxgJEcn4tvv43s5O4Zxj3fEliMO0cLaN&#13;&#10;OXkC/XQG5ljIs/0Etf0oz6y3ME6vabpjIfaIjjXi6FcTNU34EvlJoo85VrRn0EhiPnZoCeo0Pc9A&#13;&#10;Q7+jKZYnDgRVTKX4HrMuaktG/KfyPtt5hnTMX7WPQuCQ18jc6NFq6zD3mqC11nfvRVaMXYni9Ita&#13;&#10;MwJi5yV50Sejvw2aj6lB5MazjBN8St95arkdugTqwkcArS24Wg0C7R/6oR+KE1hNAgTc+m949atf&#13;&#10;TZj1Dza/+7u/m7WHadQ4cbFU87EmEjRGbPCNmG+5tpKoOZiWLtbJ+z73uc/FB8UnPvGJg8lmrX0H&#13;&#10;ddO6xBI973vf+2J3v+7Spl+VqwtYiSX9F+p41/C2Llpd/5VnOzNhLv/FjNZf07zjPve5T0yP1muz&#13;&#10;LN53IMeW57ZevrbRSE6G4a1lSM5IvDzvec8L8VcX2173fj+20TFnWjWmzj777C3VxjqQNi3TLCWw&#13;&#10;lMBSAksJ3HISkDR1veGm6aBEjSSMkQN9WXFLbYdF1CwSM/74udC69W2LwK/WztW3kNDNhb1Lbv8A&#13;&#10;knJJkFYW4oLvDl8ighffsBZ04iLBtzC+gUXzJosGACDXzbMsITjIkfDafIVVlCLpIqCoi31VMnC0&#13;&#10;qZp9ixrEIKjoBZAAYsmcbH4nnSSNgNoc+SpYdRsxFRgN6QzginZHQu5KJkCKACan3T2bVYBrWTgJ&#13;&#10;XMgqCxT8voQhpGbRRDFv5WUdTeVWythzvHi+XAv2Nn0ucS5OdCEQJGmSleALED/V/OqzLIpc4OmE&#13;&#10;VNVvkoP4EtpW8kETJesCUFb7BUYldVDWmn7YTyMk1KDzUkiKlog77Spg0Yg3fJ+gnWLo6AH/HuRK&#13;&#10;u3zDb8UgOABgEg0EVkq5XUyEqCL1kXgQCNp2ZRM5S2T59k1tGfsFQCcJZIhtTVc6NIcE6G3IDAkq&#13;&#10;TGJoVzG3EphLSAFcOdeqETAzfLSaD6dAKlkviABJJ81RIIKM4iXhFiDMw4FKUE8AJCSS43C6Ql2I&#13;&#10;XNSiIdH2kovkH5IOoiYOmm8EVn+eOuJUVzOvOLs9g2zUKrEPyMttQj0h02acj6PbjEnknHYjd/5p&#13;&#10;wlcc5t6OelF/xlrxL0Nd8aETUztDritXZYdpkdpcYwCv82cuZMZwTIjS0fQNEivEJofZ/F7nx+K4&#13;&#10;4/4v2hz3Lq7N3Z6CHPWYOTTi+DnaJpi6qCWxinNhSdGVlocuIdpLq3bRP0qVcQATESfCDlfnEcSl&#13;&#10;BKkEbhbvjiPu0lyRhHzo1/gJcl6hRYLpW4u2Vjmmz9TeIjUncj9VY+8IlJzRBA3Sw3Fk5fnms8D/&#13;&#10;5XniGTdHt/Kibmjb+TQo5AWkJWOsXHNclHmjv51BrZ7uJPYnk4nEEaaAo2ZNkIz95YgbzRjHkn6R&#13;&#10;0g7IjYFxODkVc6bTKWcKkYs/FyM7YXbXQbzEt1JMB3U+jh8YnhGaIakZ06KBM4NYjlYeJEg0iQzX&#13;&#10;PoHUZq4aPl2fNZPJaaRHm438dRi8Cvk4TnYw5K9ir8YVbd19Fzg9TKuOkeQhL+a1WoRGZXJcDzx3&#13;&#10;LbebnY7Y8J2DSWiiVJEjifhLu5wDaMqpkRefMsoXUkUTyWgZUnIcizu30Drr+yvoiRObY9AUale2&#13;&#10;I6+7IieIIeegZqfzZ266hjuztziOSx9xy8KR35bb4Umggm61Tf7zP/8zJMt3f/d3N77FMgx0va65&#13;&#10;0znnnNP8xm/8RggHyRqjLekw0wVWTWdtBN4usATfVYNi8frh1fjA7t6oPM+p6aFJlnU8kM17JBr2&#13;&#10;ZVJ+IPlIdmn+Y3jqulYz77Iu2DwHCY1KYpjqOc95TuTt+q8+uze/u1yxPFXDn/KUp+zXF8f+8qrX&#13;&#10;Nypb/zMPfehDm3e/+91RX6/ts3w/rlPry0W/1+u2xTCsEkmPetSj4njYhflGZdTyl/ulBJYSWEpg&#13;&#10;KYHbjgTq89695kxGcPI3wo8vAXTk7QsLf0M0jfU3wuhQR1KbRum66j/krf7I1QzqG4z6/Zbfu7T2&#13;&#10;AwjN5rIb8J5F9/xasKGL8AL9jCgTkJ7z3AdIFYDrC0IgndMSOnE8y/WAfb57n1fzmtlUbnUh5nmA&#13;&#10;IG/K4xwWQiBaLaLGmWAD0wBATgeoGTCtmfnGvxc4mL91FmQI6AHAc6Img8d2qUUjOJI8IBRw8auA&#13;&#10;loMEAloRPU5Bu+Zu5P8/mO1QB81mzIe35fZXAYISNPOiRL7kGQCcsnOJP5QVyRUyJ4IIqCnnuYnr&#13;&#10;ypT66ssB/y4jZIlgOVpCaPlMVvAzAdGgmY/hi9UwKCAQGVCXkbf9hvLVR8ZshraW+SETNXGG3cpC&#13;&#10;h4qc4t6OcN6t/l0wH2oNybzK23LK1D/OZILj0hVkCjExIusZYcGHqe3WrwUaA8hBB9JC6ABsAFoc&#13;&#10;TQeVsZCDoIlmBK0xpaZbrZFu0CQZdDoMEJ4CTjvk3UMUpZ9o00D9ooUi8UHWOpDWnEqTpEatg+E0&#13;&#10;6oqzZ7SoDK09i8YCWj5GqFEjAdFOIKBquHi+kIkkEUBUzRyJhDhj1mREGUr0YIIFITMcgyaOpl2r&#13;&#10;hWySe2jRMBrRRjCPmLzY74zBmPdRt4Fw284GSR/JqDiqpRLC04BgiSQ/yiUaY9ZHUkaihshAkiKY&#13;&#10;yERTB9ngeov2MbY5IkPKpO2ZA84DxwZySb0kOB0v5DffooFikmxrB3wz3XyjDuE5HHccOH6kEKKZ&#13;&#10;gTxoAP/RusKB9jh+gKtTNLv4YBo3YT7M0P6ZcZ/OpyUKoulCnprJdMhIE7dsjnvzhyyxXhInxccQ&#13;&#10;EcrUsNMnDb5pRokIZFgisJFGOdl0yQFMdKKpF7LHdtZ2KADSliZwnnGf5tY2WxYf+1pih4+htNXm&#13;&#10;CHnGs8jHRrkFbSg0Y5rmFIiqUzknUWO0KjVZVprdw8eoI32kNoqksuViLti0p3IdLRnMwno0aOIM&#13;&#10;Gp823QSNJLWzkGUrUezPA/f0mEKNjOMphFAIm24bTeVcNKsoUkfK+OiR8GqZhxKZXYeWG+NSWfRG&#13;&#10;HyP/5pidVI95yHNhuEkCBrMqSKORZ54kYogwx1f3CY59PkjO3o+hBzk0kEbn1VMJH3TiJM8Zw71a&#13;&#10;epBrjeRP5gpyRn4jpoaaGw6r3LPCvRlrzF99dqGt5lzsWmTQEgWu38m9kDX5OXRsOm7JVjkraCcT&#13;&#10;reFg/mG33LZcAhI1H/3oR+O77olPfGJImsU1hZozOu+V5Hja054WzZTzzjsvxEddUC1Wqi6w3N9a&#13;&#10;thNOOKH5mZ/5mbVoEuvrVevqQrFuLgKNRvG6170uhEk9f7B7yYhLL720uf7665tv/dZvXYtwtL98&#13;&#10;JJRcoL7jHe8IQWP46uOOO27NL09d3NZ8Fr/bf5JMRsTSz44aK4ttq/cc7H6xjMVjCTtN4lRfd0Et&#13;&#10;wfQ3f/M3MYd68pOfHE2ZSthYpvL2fj/eq78QCaWt9G10sG1bpl9KYCmBpQSWErj5JVB/D+rvcP39&#13;&#10;Uov3DW94Q15yaEYrQfOiF70oWjd/8id/khdGavceKfNFVuKHvvnjVjcbVt9U1HO3pn0RfFlwx5Fn&#13;&#10;AGSpYd5gQ8iAYliKu9Bn4R/TBwESAEJtAcGXwAQgqFkLSIBrwlzebvPXaCYBVxwHsBSmo6z2vc73&#13;&#10;3EKqrBvx1xINhTnY1rxGkkFnlh3gbwAMxumqgDeASZCuuYOg2vrxX9aCa2r8CMo9lgjqqOOAWv8w&#13;&#10;+Tz5HA8YQtMEHxYDWi3D8AkADCSNGha0UROC8iaa261nAKVtoVWW4em1zW9+StvLRevghzp5Q8gl&#13;&#10;CRrz9R9pITnUjtH8pMUHhFpFBdxKBABiQz6xx3Qizm/xVTEI/CITgSrtngnKIR4md6Q9+IjBvGjF&#13;&#10;UNEKExJGR8K9wDA+W5DDKm/MIWWGbicf/Kgk9DZt1pRJDQy1RLhX6QpMJS8ka4a8eYd8kGQR2Jpf&#13;&#10;SDnSS3JMkSlEUrSVqEczANYhjYq2Cm/k6ZNWExt9aaDpJMDW4ew4nIxE8KVDnhNkr9NVtRIGSKRG&#13;&#10;zRRDiqsVBfifGMrct32k6dEyktTqKbPzrX+0MxyjJHVMKffISTIRkodFtb2ob17Hpe20/qaH3eKP&#13;&#10;B1YT8ovrgn6BaMJyI49ol9idGaTk5TX+dYyVCSRMyAPapuZD8UdD34ZIRCNCoByixhr4KeOgjLH5&#13;&#10;+Ej5FrqnLhk3nNl7o/ZmQVJbGRJpXj9NhxyzEi1F08S561hizEk4Qaa1gH37ZUYUqJUeokwyDkfS&#13;&#10;rf1l3zJadPwbbgZgPkCAhAiwXpSrBpfaUWqixC9NzOckaCAW6E/9+xgOe+gkSxgnbmkSsjFkun5i&#13;&#10;8pzwmZIWJF1MLS3AvGmH9dYvkoXGXMw2haShbpCUmmTqKNt546e3nT6bElWJ9ownM5bw04RJj31f&#13;&#10;TAzJk3RqE/VoocwcF6uORzv2eEyRIFF0FBytGwk2iTffHjO/JLqiXQK5MWWcq2HUXM0YxMRLjRrk&#13;&#10;ZH075OLzZ1BLi3tGxvHIGC794FzfHfPCCW0w2tOM8d98gXE9u4Z0OOplznWQMm2HlpNEkD628gwh&#13;&#10;P8wWmx6TKOdzv50yJbEhgCSi0NwZkXnRrKJN+NZppoA/TLskbHSu3ZEXJ6gD89G+9vmomZSaNspO&#13;&#10;LSHJHP0LQdS0HX2Kf6gAPskgn0mOXZ87HJUZY+d6r3s3ryy3rZBA5M7cVmNErQ8jJ2zbto0+l8R0&#13;&#10;7hdZ1+Nzzjmn+emf/ulGPzRqTvze7/1efOQJzhc307uZT81j8frNfWx99LcjUSNpIgFS27RYF+u6&#13;&#10;uJZS00OS6q1vfethETWWoZaRZJGBH3TMrHPjzbYqMzWANCGT5JHAePzjH597NYPaaKv32TbJD8kS&#13;&#10;F7Wvec1rNkp+SOdqGd5cj6sslddXf/VXJ1/l6LjSgfMjHvGIg/ahWPM+pEoub1pKYCmBpQSWEviS&#13;&#10;ksDiM18tmle96lUJsORaw99siX5fnvi75nrln//5nxtNmQ3RrZbvgUalPBihgAS2Zqs/kluT21bk&#13;&#10;UhZpJScXegVwsir3lz3f1swMWJQHYAhE/bg0F7gDPFsJDRboPcc6km0DSn3bzPWsHwUiAl5AQQgL&#13;&#10;4bFv4SUjSh1qTQTB8XcgoQJQ87z+Wkrobt+UC8Z4ow1YKGSQgFIQp20c5yARosbPse1p9LuBw+MC&#13;&#10;ZFJlwAfgCsJj6HEqrONZCKFOM4SQBPp3uYT8/4eaCkwkHIps0uYcp1bk734fxzbey9zjvwCYEDUC&#13;&#10;0PrhfLQ4Cvgbdc7sPQCgUaCn74doLQCAIGsEqCyrAJZq1UgizWsQfyn0200ARfy6TNBA6jTzMny2&#13;&#10;Zhvjx2kXQA6yamjQsoHAmQrOlR1kVasmTZztQrxZbTVfApBtvcCcfvE8/RVNJx3TSgxJ0kiAoZ3Q&#13;&#10;xs8GiSAC1MDo8a9hFKgWoNcYOlhwrQmUZIX+ThwDREpqqEccvWJiMQE4gxmQPVoMyGUcAbhopMTh&#13;&#10;qxop+scBLE8IsRwwDqAl8FvqFfCvxopygUTwYZIHSkgu+hHTn0JASB5yKMCWkOJ6MfNB3jQyYxbG&#13;&#10;kNHJNT42n3/FzIl+s4l+559/I5/MCQlLzFJ0+Jp5gEwlRALSAdcZk8XfS5lD5uLm33IcEigVyIXy&#13;&#10;xzFTh1nO+KV85tOH26lNvpTzUgeOlUQ/sk32s0QDrWoZO2O0xqiT4Nx5KRgfIScgQCcyWBB+rN9J&#13;&#10;71ynfoB6x2MJde59nnbeeV7iy37GTAfNreSl2ROEmk6vo0kS0lVZkqlh3SFE9bHSGjYe+ffOe3Kz&#13;&#10;qIHnjySfeSd/x5bjhu/luaHkJQQYf9F04jZJJP3iSKRwrfSJJIpj/HQItFNJczwJyVv/RZpjQspM&#13;&#10;0Dbz0TZC+krISd6oASRZZWS1nr6caRplmPc4I+c+wmurIRV/M85jSA0jLo04Jp4lghLPKM3twgT6&#13;&#10;vORZ6P1ozYya41Fa8f3FPIDEGZQrbZvGIbAadGiPEdlNcqgPwSipxV2YPSmS1ueFUaWIHKa/nJ5n&#13;&#10;1CT9wzyUqGH+a9o46t+GZ0Wiqikv54VENvlkbtDWsfe5ST9qJgnZVYThM/DGSDFma2ictZLaRlqz&#13;&#10;v3zO5qrPczfakXFC/dRwylzIheWfLZJAXRhJqEgk6NS1Egj1mkUtHvv2ateuXc0f/uEfRtPkz//8&#13;&#10;z5tf//VfXwu9vLgeqb/DW1TdQ8qm1sc2SHz4OZjN+xbbfzD31rTebz2UczW/ctG52VbLq/X1e73X&#13;&#10;c5JNG22mqUSTRI1luq9bzbd+P9z9omw3ykttK51EaiZXN8kb2269HHMb1anmW+9Z7pcSWEpgKYGl&#13;&#10;BG67Elh85vsb9ra3vS0m2Ppo83fk67/+65sLLrggjoa97kuP7/u+72te9rKXNX/7t38bTdUf/dEf&#13;&#10;ze/kVkrJVfRteNsDkIRzEjMFFdhsAFLIAQETx/kAfgIIRXEu0AHJgETfcQuYYzrjG3tBAQSL2jTZ&#13;&#10;CySSv1ox3OvCXp8JoGDPB2jpe8R7AFvF4ab3C5zYq0mi6r9vewNs1MTAfIBjVfvjDFfntIIm32DH&#13;&#10;DIeSACKdb9vxJzG2ghqBPnVx8WW6KeWD0HrqOWkxWyBMbju7F8DnOiQBOKEUMuMjmJ63OcDX725F&#13;&#10;apwqcss5EZ/ISiDrVtpuuwN8SRtCyiTJ0/oC/iAv2hkEBPWVjCny8n6vs7O+KQe4Sp1DHKitwFv1&#13;&#10;ZveJZGaUpTtifoGTZNCnb+xnaQNRHGjPOJUYIYMpoBxCZBDAojUQ7o0+FcCr5RK/P/SBZmEdYLOE&#13;&#10;OidvEjrxOupq1KdBfxmkUZshAFiQFo0nSA7SrUqSdZBChiQW3NIiI0e1kCuaoETrwOuA6RXII8NE&#13;&#10;CySbcVfGlGZCag81mD0VTRRlQrmGDld7xkhLgFGJALUAxl4ArxYOBBVy0I+OTqBdYErONWgQNfjA&#13;&#10;6QD9HbIU8I4rajWgnaTGDxoRA2ZwJKc9jnMBP32nhkSIMM6rcWNezAu7xDQDi/GQk2pdSICMnyTv&#13;&#10;6xhTagJdxweNBtVSQi4iY4A1f7jfvDMY2HOcse2Ic2wyOBwb5Gwd/J6xwpmyed2N+6lLyZ+0nk7F&#13;&#10;LKHIg12ObJbpivkL5fXK+jJKcWQew7g5i3qfTPtxJIu5ocQFFaNe+kFx3jA2IQ4ka0pdLFvyhAIx&#13;&#10;VUvkKLXcMBcqUeDU6oAcSohsZKSzb4lUCUEcQneEKu+MnGTfMY/VnrPFxazG50/9qJHHM4A0mqeV&#13;&#10;tgqAaIOELnc5rI2uFHNGrvgk81+rFk1zZuZ1wpAbknpCOGPGJ/QxHIXPKnsCZ8OaAqFR1BCNKZpe&#13;&#10;kCGrECYD4bIb/dOk27g+lbCwPxnDPk/0x8N80BHzqINrx8eA6R75GoZ9sP8Nnz1jfvvswY9Sx1xs&#13;&#10;uTabMfZ4Fkl8TOMYW5O/+2GGeBVpiQBFSHdJk7GHUHLDPNJ2RUMNp8jt6nGMFsqR+JQ4cxz3ZyIi&#13;&#10;yokz7V0hkVqeDZpHFnMz5SIopOe5z+dfon8xeKQsHZ+DvpR4HrQ8XzrMwPpxJ/dckjwLyWavM/9s&#13;&#10;j4Lx2ZG9Y8I8/Fjh5baVEtB5n9EjfTNlaG41azYzQdExrSFtdc77ghe8oDn//PPztkv/NWqt5Llo&#13;&#10;P90KtsXF3/rq7OvaYlp/c8raZPHswR9XuegIWJOk6hC4EhV1X3OWdDGNpEa9V4Kmfmq6ureO69tk&#13;&#10;Odb/SG3r67xYjvV3rPjxDeh73/vemMwZXcw2fP/3f39z//vfP6ZZjiXDsNbIpfvKd7GM5fFSAksJ&#13;&#10;LCWwlMCXvgQWn/m+CPqzP/uz5pJLLml+4Rd+If7V1Jbxu5En/V10rfGsZz0rvxtPf/rTo32jjzSd&#13;&#10;7W/ltmVEzWIDt7KCB50Xa2lWFAAQF+xZ9vNXpOP62oWb2ggs/tVoCQMhAASs5uPNXMrbWcASb8c1&#13;&#10;R4ifErUZADcCTckbowwFFGOWEjMay5A04d6Cevia1bwLFIEa4IG3+4OgsIOEEfTrvLLDvwiaCr3m&#13;&#10;LjMBthWVjFAtH4ApURDfOKoZWxaExpww0FQq5lM4kh0AyiPgIuGhBYG8BTcsb0t4574n0gkmG11C&#13;&#10;CW8HGF1KnhdbY+phLSVZAJRpm7LxirISSPPXKrHPX8ktThbZAY64t6YWHOVeAU7Mi7hCBKVW3ylo&#13;&#10;tvj23TfgambkDbpvuylODZGY6AgMQyoApiFaRnzNGMEn+bsABKANaLqsGsGGt+3D8EnAIxopU4Ci&#13;&#10;crfeRLwZIbV6vk8IVzzpTyMPyA3bUBtiNck12gn2i2/hIdL069Fq+mBoYYFzADaOmiXZJMckNSii&#13;&#10;EFH0tdpMSnAAMEY7BvKCPptMCX2NuYUhwyUC9AM04mNjXGX8QPhIEFlHtYGinRISCGIBQNgTtUon&#13;&#10;xQlBnjEquQKAx4SlOEVFIyLnBaAQKR5bTx3EQkRMJKEAo70mVZrsTdGe4tqAM+MODZ9Rnx72hRJQ&#13;&#10;sNR31JeN8qNOmuukbpQZ4kDHzxKWccYMsO8uo5ev5fbrKUdgLdlEH0sOqeXiJ/NMTTP6S5mTKoQL&#13;&#10;40vzPQZE+BrPZ256fd3m88Srudd+JR+/eVY/OwiEY/aqBLEvWhAlRwRYzg+YxCGl3bSl79AgQ7up&#13;&#10;1bcQbVqB1JHPHOx/5mRCTktChFByDtOvFBViBeJvJHqRjrk1dxL4G6o5RXOE+lbuL0Sq2iWfIs11&#13;&#10;pLieHkIGITUtx9nmm3TnjWOJ+RoijvHlXEAuefaE3JHIhTiBPCtaTJg5Md8de9IH9l0bzR7IV4jA&#13;&#10;opW3izrhSJmxNoMozny3f7lHrSOfKRLFgyZ7RFZqmDtNu5Oyr6Chjn3HEWSImm8hpI6j/3gO+ZyB&#13;&#10;IGx5VhXtLMa4ZEg0trgcc0H7Q+IDUojyxuYG2s7YIMJTiwbdbtL6DJwwxycNPnIgmVo0xwY0+3bj&#13;&#10;UFiH1ANR7BoixSWSmQ6Eh22k0eTJsSkhDfE63JN8MCVk7LUT5OegCKEkUSRh5nj1JMfMJQm0FufZ&#13;&#10;xaxUTT41kSCYIHo6or5N0HQbILETph4iUkfTIYd5rttfeXYzN7yvkICcIlUpeP1x/e7eOiy3A5FA&#13;&#10;BfYubr75m785fmr++q//Os78fvAHfzA+Q2o+Na3fdfb38z//8/TlkAWV0X7UkPjt3/7tmAodqLPe&#13;&#10;mveh7vOs4plX1hf0fJ5/e3Lb19poX9f25LA1R7VedV9zrfVXXmrKSG7UNB4rUz+m87umRRJoyn2x&#13;&#10;/hIfLl5vLZttqPVzYf3Hf/zHCb+9c+fOkFS25R73uEdzt7vdLdHG/v3f/735lm/5lua8886Lf6Rb&#13;&#10;SzuW9bjtSmBxjC62UpMKtb6cj5KMm22b3b9Z+uX5pQSWEthYiGKSGwAAQABJREFUAuvnkuZMRkn8&#13;&#10;mq/5muZnf/ZnY9K00W+c65CHPexh8SOneZS/Nb5wqr89G5d2cGdD1Kyv4IFmsVgR8ziU7VDL3ldZ&#13;&#10;AnKhgm+j3UroXw/yjZWUB8Idr6ux4vdcZF+AXxb6UXsHDANeNUXqJAgCCgWCEC0mFYQJ5DFPMny3&#13;&#10;TjZLVgJpZAIIF5TlAxDqAMWCHkMzB/hMATwQGMNNvOHtuRdQL1njG13BVXLRzwNkxhB0JmC3TGsO&#13;&#10;8IL0GAhjHefGhs4FhHlPAxhJlKW8dcdsYfYFanF73jreFXJDk5zSXjUq4thVsiBq/YBVGxAyi1OW&#13;&#10;aWGRmZdsE3v+WI6HAc8KQ4BWr3s/b7MjpKlvrzEFAbTpyDUaJHGaCxgSnJJDiCzf9hteGCDXNQIy&#13;&#10;tBAwI+l8y4+j09nuz2F+QT5qoRimugNkmi99I9mSkNJpl/dB1gByVzDzmAC+DFceksDFG30YTQfz&#13;&#10;5x/SpFz7QVOZzwEmMRWx3+xm/cwAEke1b1zA6k9EUItD1IQZR0vI8OBqFzRTAN0KRIUOUgGmvW/u&#13;&#10;fYM/AoiLag/3oMPDglhCI+GiGVOdJBBEYD9BAwMysO+Opz7IwjDfAmJ95EgoqBETvyUST9RcwiKa&#13;&#10;X5i5jJBbaCZIHob4a6/mGppG5mk9AKYtY6tRU4AxmnbTt4WoYNyp8QTZZNSx+GFyLDsmpgIQ7oeo&#13;&#10;GWKy8knqRN6AWokzCuFTAHDGriQDZ8p5ZeQIQG5q3ZifoNuxFE2eDCS+ui931X2Zm54raTiYb5l0&#13;&#10;HPuGmfajORTHtqZTRvamYaQlNfUVhOaGfld00N3230CdjQYjmQbxwS1qTklE6DdFgrWYsAn1bRvA&#13;&#10;RDKCEOcj5kX6AJIMlZIojzvbbTLbzBiXiNSPFbIy5PMEcmhgTg4QMhKsYwgb6kzbrWsH8ZHnAARu&#13;&#10;5jl1j0NjSbNok6G9IzGqiRlzN/6dSGmRHYRXCZnNWOE5sJu8e8wdG/sdvy9q/w2YfIX0oA2yUgPP&#13;&#10;LM0GuZg6d/pwQgOnaXYgG4jnmEWdhFBO4/vpnD+ZxwTzUbJV0z9Ix5haSuZEzpAymFCpVdRJdvJM&#13;&#10;6zQZ5NnTt1dSxk6UFd/HfRDGPPuG1bswVO5NHmjL4AR5CrE4ZUx0PBN6tbQgnFeVkf5s2ruT3z1p&#13;&#10;J7KxoyBjJLdHo6f1EJDRXKJPIaUynx1WPgshNPVbkzmF4/JoNmb+SJDzzJUY8xlkZL1skGHIz3lh&#13;&#10;mwzpnTmilpltlET2GcVQzHxQdunH8qxzfHPFP8vtECVQ1xH6YXnsYx+bxdHb3/72mDW96U1vas45&#13;&#10;55zme77ne5r73e9+9MHespbc+bmf+7lG8K3qsVGNVEf2HomH9ekPsYr7vE3Con5cyH0pbpr/6Oj3&#13;&#10;Qx/6ULSUFmXnNZ08e12TtNe//vV5qyiQrJvt922jUbokcvy+uB3q+nAxj0M9vu6665oXvvCFjeZx&#13;&#10;jg191bgAv+iiiwKGdQxptKdXvOIVzctf/vLmjDPOyBtUNWuOxPr0UNuxvO+2I4E6rhafT57zOXbh&#13;&#10;hRdmvjnXBIFGl/HZ5xhdTK801n+/7Ujo5m1J7Y+bt9RlabcmCayfS/pg88XDaaedtqYho2Zp/W1z&#13;&#10;zNTNFxfbtm2LL7fNfLfVtIeyF6VksteBWvf7sl2u97iwqm+t/DH3B9r7a0P2VaF633rh7OueA79W&#13;&#10;3iCP8e0i6CogKZoRLKoFvfpgUJMjTisD8AQDvuF2Ia5YAICJfOIK3cU7WgW+nc1C0cUiixRA9QAA&#13;&#10;1HdEnPmyai+kh4t7AYFEi/8EjYA8HGIKzAQ3Hd/j4DQmMPgiia8HATNvgXlD7zJHfwujJgAQBUae&#13;&#10;atGQMIrLrANc+Ub8mM8AeKiXjAKmMa0aGpIWgAl964w42A0A9TxvuKEtKOdk6nEmVIWAaQd1A3DT&#13;&#10;1o62cnPq2ga0SCTQbrU5BMXWSFQaZMopznjeOwK+c+xpSCuA8YDpx7ByCSQLwHD3g7iATCc7kSGk&#13;&#10;xwzNBhznGh7b0LoYElEnAahAUCeivDmXTCKSS7RC9N8yuy6gTJCm890AYXxjFOfD9qXytlb2h6AZ&#13;&#10;8McnzliJztQBDFtMMQIayVdfHoMaL/HzQ1mEqzZsdSPpEpCmTACXvG3X3GiinCNjwSLATnKlu4zP&#13;&#10;x/m8h/Iv514ibEl80X6YIWSNFof9oXNW+4i2NyOhw41u5Vt+SJ9WR8GaTAEquMjn/0G44DAVMCzI&#13;&#10;1s9NCCGcwCbiUkxzAKNoDhi5SiIB167Nio6OIVD6+BIxOtUOxgRt3P1p2iYYV96CdAGpxI6aGY4p&#13;&#10;o4KhtaDWT2Sng2P6PmY4EgaMgRBOkk2f5V7HkoSL5Jr1tdw6ZyRkaAfnQ2hGE0FSjO/MDaeOx25x&#13;&#10;lD3vsQJ2uWYHuuWE6c1ng23tJOXSUlOVPByjjP2U47Hz1vIdB4y/8YOUwbNAnzI6Fo5Gi8SmoxjN&#13;&#10;ObVpyC8f68mYRFB8R272OZKW1rMs78CjBnlCnM4gDXs02CAnxvEKkn0KooJ6oZky0Mclf+a74zvP&#13;&#10;GI6ZJ/okit+ZPH80eyM/nz9pjNcp13pAOKkRoglXtGqcNyF36FPCTNvGFhOmljlXwszbf5Tv2PT2&#13;&#10;meUwfml7T4SmCXOl12F5f08u2zeMeevg8wntoQZNk2ihkL5rMVMKeYFHmd32LWnQaOkhUJIeGUl+&#13;&#10;WbeJZnmSUzrAhlzymdPprwcNLp9FLZpMQ3w7oenEnJxBsklAt5DH7WQbx3eCF6Tdw10oB9KRZ0DM&#13;&#10;QiUQ7UNkPaWeHeNK4qgftkPAYU6FvAeehwNzsPgFglxXJspIeeO/KbKFUIqfL31KrTKHkM0Yn2Bo&#13;&#10;95BPnCYrewlNy5CYYo7YRyb2GRjSn4FahyoJuebGfXttnl9/bq8Eyy8LEqjrDiMKPfWpT42DYCMF&#13;&#10;6YDWiAuqGAtW3Graevvpp58etWRNV/7t3/4tmhNGSTLKkJu/2evvqfduxV7NDBdz2q8LqlwHfSlt&#13;&#10;ysaFpirdRkj62Mc+Fg2a2gblp1PFG2/kd41NwsM3/d7n5l7zJsOn6+RZR4sHsgbMzUfwj/V2oe1Y&#13;&#10;+Md//MeMn1/91V+Nr4FnP/vZcQApsSZR82M/9mMBxTqmlvD7yq/8yuYHfuAH9pLDEazqMuujTAIF&#13;&#10;R+x5ljlf3vWudzXPf/7z43NLkkYMJq66/e1v35x55pmNvi8kGSUb3eozre6PMhFuaXNrf2xppsvM&#13;&#10;vuQksDiX/E30t92gBUYQrCaxtVFeq5u/ja43/O03cuBWjyeQQdlqxlbUt1naiUumLFampnXvj5th&#13;&#10;qip7dPXVV+fH0AWVD5ma3+I9Htcf8Ac/+MGJHLBZ/uvvO+DvWTcL0myagixvyQfAREyDODNI4Og3&#13;&#10;xTfbqwBiVeYBpwK3+CwJ+MR8RN8EgjW++xl8M22eAReAa4BMAyApjoQBcgFcgi3JChf5gHoAjOW2&#13;&#10;EAEJl8y1HgCgqY/Av4FEiflIwAcLSn2LoAkSOQnUMbGaQDJMBOq+eQaMtVPSrQC6iGwTHw8z8qNu&#13;&#10;rW/zeUMdrEx7G4EVkVgknJrJdTjpRTtklbdE7RlEBb8vb7+1Hfdtve3wrbdaQQCl1FuSRkCCDNSE&#13;&#10;yJqM/AJMlMMc0JrGBRunYs5he3E2O06uQknlI+DOu8HFfBX1Ri7/502AJhaxN+GzBYA0UU5oyrT4&#13;&#10;ppB0kJAaITJGiAPJkZAhEE7D7FMQOxA1IQlu5C38pwFr1Jv7hpBp+HSh/HaKVoFEBuZPaqKMECRQ&#13;&#10;QLSJKFFouTRo5Ez0b3EMwFqwBjAcIMJ63tI3mJE0mkrgC2TE14thnSd8DDMcJ8hqCjCWqCD1UiMF&#13;&#10;cNi8lzL/o2gNIN/28/fMeOoA6QP92QlaHUN+BKCA07EnEo/+UNDaaQG7xXcJfY4cQ4CgVSVWNAS5&#13;&#10;DpIF63FiqyaN2kO0ST8aCdkMWaO51oR7O/x99JwfdOqqyZORpDTjmJFWcyO2gFXkMiGcuySZDplb&#13;&#10;9sqbRHwE4gqSxNRBR7gCW8dGY1QfyMQW+Tq3CwnqNckN6iYBx30hKiVynBsh+hxHzh+zJF0GCuA8&#13;&#10;hdAX1MorbrbbPPbaoonjuGND9qY03byKnPOa+XjGuWklBGbma9ns7DM1a+yvRPc5jlJP5tLpyItj&#13;&#10;5KDWT6mAJZA8f2mbRGxICUC+eftoSWmlxAkaHD1mYLPZ5Yzlj5GHWlGMZ+ZfD+Gonxjr1IaA9Bmh&#13;&#10;I2zGAXNxgBAMyarsrSjjzQhfaZPPIuplmwb6L88LyVqjVqkZh68diT6jHcUhNaRMG4e41Ne+8I32&#13;&#10;MZeQJ6Qkzw7JlpgfQhQPOBkeMIcc+ntTtbtSBPMJQs7x3httCdKjRXsqEZnwqTS1L4kU16oFh++a&#13;&#10;AXPERqLrGMkUZEcThx7yy+cjz6+EymbMx0yTeugnJuZRCm96KXnzxh3Nwh7ZSLA2s5N4vp3CrWcz&#13;&#10;7gF5q7ZbYkcZM8cHxzJmdzOAIllMeMBNQ8Jso67Mz+llEMKXIgvG6HBd0ujEuNUZOERsns92L5pB&#13;&#10;I9o2I+ZWcTIuqYcGYod8BqN5tZeSqIzJaLzxLOyYt4k253jy2VwGFHu+S4blO9VzUG627ePSZrcc&#13;&#10;befzTGGeuv/e7/3eEB8veclLQtQItn0pVLfMw/mXurDSt4gmT/5uvvrVr46PG9cWfky/eE/NZ6v2&#13;&#10;gikdDUrSSFK4UPtS2ZSfm4SFMrYNvsXX1Mmtylf52U73kjL1fE1jH0mYmaau8ZLB/M+RlP9iOfW4&#13;&#10;1k/H1Po7ck2qs2l90rh29WOdavvvfOc7R5urpnvnO98ZdfYqh5rvcr+UwFZKoM4LSVJJQiPIeK4+&#13;&#10;R9RaEyheddVV0bJR4+aXf/mXm+OO4yXGfPzWPLayXsu8lhI4GiWwOJdOOumkmDDp18zfkMc85jEh&#13;&#10;YurvoL8hbv4e/vd//3fCd3/VV33VmvbNVspP5LTXJnN03nnnNaoc1wrtlWD+xQbJ+OqgzU026Vd+&#13;&#10;5VeyMNroh3p+W34Y/XH8iZ/4iZTjD+RWb0XYLKRZRJeFNIs134RL0GRh7SKEpofM4dAFuG/TA2i9&#13;&#10;z419TDVYyOSBKAjh4yZ4JL+yxqGEmAwJWFnkm4T0/KFs04gQQDJq9Vg25EwHhCuaOKQPQcQ5gHjM&#13;&#10;hgS+aFgkdLBaEoajRZNBbRjBTtW8CcA33C5AVWew1sWyJxbHfQPgyJJAGlwDsIaMAWy5LuPNcogQ&#13;&#10;iADJI0mNbg541Y+ImQp7twJKPSKvyM6Tts9vRQ7l/FxuAhoAekLbpm0Ae9oriTWOJwCWvkC0XPKC&#13;&#10;TFFzQ9OOCXIdNAeTmAC4FRKAc2oEQXhoLhWzM7UC8HEzQ5460+3UfIHckabwnmJiZj30KyRIp+yE&#13;&#10;GoaQkmzQFIbzg5pRmC6pKdH2vEkHeKrl5HUBq/dPAJrTFUw4boJ0QT7DXHvKt+xqw0xwSBs/PDdh&#13;&#10;OiHJQ74SGUbqYeLQLcoPgizaWEp1Lh/rCqCVGMgwUatGLZyMIWWFr46YKVl/W4YWRce4BXDETA2y&#13;&#10;xtDq4wr7mGnZM0TKAlD3fO/jaFpNJM2VnJt8kGHGMzKKw1funwX00/8ShpAC+rrRd1Mx7WLsxrEw&#13;&#10;/aY8NOnRtEutsoB4yRrba1878PhkL/3i8Xze5bRjzbEjoeK4ob3MCWekm+NLuFs3z9Zv8YPkHC1J&#13;&#10;52WQmvIiu/k4XEuQmy3bHCyc+gnGzcCxMH6c+jOX0EJZhWjTPKaNvPApBAERjRdJDuesZUh2pu7s&#13;&#10;JDo8Hy0o6zDv7xBYAH/Bv2Y3EFkdY6AQRZxWMwoyI8SGDqUhIicQMLPkTT6M/fL8sM6hi6gfdWY+&#13;&#10;dnOCa6AviqwjXerK+KXP0y41eujP3rlBX0ebjHziK4tmhwAM2az46E+fLaSTTExbFC+miVPym3J+&#13;&#10;tUdGaghBhqZNmO0NOmZmDmtq1SF4fdz0yEkHvmrnRCvL+ipzfMw0pGvxDzUwxxzLknzN9HrycJM6&#13;&#10;tc0UbPc4DjUflIjGv41kseZ4rWQoc3Do1ZpDU0gNPfuOccZt+ElfgQhGE3HlWp4fuhzWUfHXNbPV&#13;&#10;e3LPlaTYmTKj2aVGkL52Bp4/mhRC2kpQGaLekajZqoSd15to89he54zPDecuRBXzoJ1wXMl6rpYx&#13;&#10;7b6Ms/K7kEHoyXWb49E+Xm6bSaAuklx3+CJH4G9Eheuvv75R02ajrd7jtQc84AEha7zfUNY33IAW&#13;&#10;KcTNemJho3wO55x1OPHEE/M5nHxuiXutu89TZWQbHve4x4W0WZRrrZfnlGe9p6apZIdvE6s2jeck&#13;&#10;ycqz2jlx8261br7pvPTSS/M29Bu/8RtD0EhK+an1rml9g6oDa4kqCR7Jp+W2lMCRkkCdG45FzZ1e&#13;&#10;+cpXhiA999xzQxL6Bl9zw//6r/+KpuA111zT/NVf/VXmqZpr1W9UzedI1fO2lG+d6+vbtJTheokc&#13;&#10;fd/Xj4Ft27Y1Rpc0QMFznvOczMVzzjknpsGmlTyV93jta18bTVR92vziL/7iWuTJrZQgq+W9N98o&#13;&#10;qCkjk7tog7x3qi/+JmlTVWO/+OoXn7EM1WmPzFagmrgh5k1ZILP4l+zIW320OqL9YulzEMtivyy0&#13;&#10;/e6CGjhBZ+wBfcmsXPIq17L5tth1iBoxgsKQOF4X7HGBxY0gJ9ozlgU5MQBOrIeABe+xgDW6QXt6&#13;&#10;wbEEi8BIB7zmORFck05ADciK9o3AIXDFfNRk8C28ZAiLLlFMNCGsn2Vz2vK5twNo63tF85yGt/qD&#13;&#10;EV34JPKNdRC00C4ds2oOBWIr7TGreXM5Sv6F5BJ054S3pRzb6pGRp3r8QEw05RIMs8Br9KFC6OsW&#13;&#10;gNXThgEHyhP9X0x5c93TJ2p6qEVAe0LuQKiE+BAkIw/9SkhQWVacudpu22h7ooFiu+bgWnIMWad/&#13;&#10;o92B3HFWan+quZNwx0SvGTF1atFymOgTxDpK8PgBoK72gMOBN/kUOKI1EZlAaow6WgXoJVqSeeyG&#13;&#10;8MGUQi2XmDqpDWSX0SeWlzEQYGo/IWf7El86msV0RsNR20aikLHi+FEbxz6cIlxJrFHizesQASMh&#13;&#10;kge0Q7oOx6doEAy0Tb8cPaY3+uXR8W8JM10IGgG7/W81jDoW8jDtk0CRuJKkU1VfwEqx1k3zm4wv&#13;&#10;b3OsmSfaWtGuQUMn8rRPbAv13wuAKqtkxDX7wo1xUsd75p9jxDayI3F2Jks+3uzmWba5+HLo/OJE&#13;&#10;kelaCi7N07pPHnNiwzlIO0IUMRZG/aZg6qdZjeGhNQfSP8oY7Zq7ssfRMKG4NXlTHC1aImriqaUV&#13;&#10;oI5cCnnjONGE6jPQDmp6qfGhfCRP6CP9n4Rkkbq4A1W6IxKA0IjfGbXslJsNg3AxHXUurZ6Tv5E/&#13;&#10;xzFTc+6azluoh8SM9ZB05KQmQZKQxdyP6/RNSD9IjiIVxxT9AMFgKfFTZP9J9qRstN/QVutjrsQY&#13;&#10;x4RqXIF0SlmFyEpVKXNIXzNu0MrRF5aPumIehBYcREbMk1CvCfGLX5+Uj9+cmIFKjEZbkDnJHIoD&#13;&#10;YPNTs0zHwhBYxX+SYwYyRoKT/hkgoTRjbHxuGBXK5yfPgBBd+KDpOjT3+pNIdxL+qM5qjqHPVvtT&#13;&#10;GF0f4xF7CWVCOoWsJWLcsJ287kXdz0KjkLkgCRltH8egmkrHI+uTKNdy6E/HvoL3WRJZuacd9s98&#13;&#10;bPGFdAtbnvl1DC+cXx7uUwL193RxIV3Jj/ULqPXfa8YSA2rWGLLbN2B+DKtZTbIX8673bMV+s/ps&#13;&#10;Rd43Rx7KpZpZ6GdmUU61bYt761TT1POeMw/JDc/Vraar32/uvcSSQNi3nxIwi1ut22J9Jfnc9vWy&#13;&#10;cTGP5fFSAocqgTr+xEGCPOeOEcie8YxnNA95yENCdJq3WmBnn31280d/9EeN0co04/O65nluNZ98&#13;&#10;Wf7ZpwQWfW8tJlzKcFEaR+exY2Dx90zzXrV79WX20pe+tPnN3/zNOBaWnPHFhn7PJEtVatH5t9Ge&#13;&#10;vu3bvm1NG3UrpVh+lRZyvNOd7pQCrci+NGoWbjmoQwXhj+A3fdM3NZbltiicg8psk8SulVnr+5/N&#13;&#10;JgrwVHG/I8doKag2H5MjASypBAUs5qNJItMBMC7+N8xBICUiIVOBZ0ASAExAuPZ21XSCdEiHgFIW&#13;&#10;9EAFHX4GJAvKNUESKEMqjGhICNCn5NXjq2UgKlEX0ILfEUFVysTHg0UCzAZA2aijYTbJDbUkkq9+&#13;&#10;VUJSABxC8hgFiLqKgc0mcrBugCf9PPBGusPkZ8ob9n5mWFreVPNp213IA6Ii5SoTgaYy4RP5+BaN&#13;&#10;y5IMkSoFZC8QdeOicslZgGUIEsy0ZpiAoInS4kPCN9fj7B6kB9iuXIEoaYPgDqKgjy8Woulo9oSM&#13;&#10;lb0aLWodkYBiyRNCp/aFzpbV/BAABmglkUQPBMysOAxVzpqeJYoMFVPmcczKYr4jbHlDBBkdpvIu&#13;&#10;lKrTLwDMQb8awxWAwqvQUNGE4irqYwsdA8iK+o6A7WE8E7/BZ1NH2jye0qzO1BbAJGlCu4613pJB&#13;&#10;1FFArFQgYkIMhhBRzo4DHURbR+QSUKwzVp3L2mDqapskUih3wIzJqGCSNON4Jeev5jz1w4wDnTbG&#13;&#10;hmMCUzAJntqHGbNk5Z4y8gn4dWBYL/d+9MMjwWVfSgAgf9rFH67RBsinjAdJGusJcHaAGWo80B/x&#13;&#10;mN6IO95TaBfv9RjShyPzcUBKZHref+pFFJM57uB8SousSV1uIqn3LXxPTqak7yEv9mz1Bttaypb0&#13;&#10;LH1nBnzUlsNZbeYJpnQScQ0mNZoSNkT+sR8bHOcmfDfaVfFfo8mi/myYfzPM+ayvGiW2v0RZKyZC&#13;&#10;RjjSgXDMniQVAPamVctL3ycSQ5KPE+bPQH7AGc45v5BZtPmcc2QRHyr2oWQZuzwTLF+yyWcL8wBT&#13;&#10;p5RP+5RiT70GolsZ5W1Uc8V2mbYSC46jCNRnGv2HKZRaW2phRYZqrOBXZ4YPKKM/tbfbQT0YyxIY&#13;&#10;9rNtoc5qn+jHqPdZFDKCChotSX9S/sMZ8NB+mDlO2xgPU9qyMoGyYa6M/TY+tAv/NPowKr7CJAcl&#13;&#10;TJkLK5LNEDF2NwS6z8A4dYZctt987GKvR7aUKRGkVlDab57MyVUIUJ7F/tBOIJGmaExpOjjDl04j&#13;&#10;AeVYUaOmO4VheDLl0yf4szFM9yptsX9bTCAnzZmk1wzzUq5LiOnomHJDpFIJnp/czKeMYPvEscgF&#13;&#10;PuU8B9lsi1v6sRwu/+5DAvtaKK+/tv77+myN4qOD4Uc+8pF56aSmxJHc9lef/ZW91euf/ZW30XXb&#13;&#10;YD0O5uXcRvnUczU/v5fncL1y8+7V8DEChxpWaiZUIsr6VTKm9p+A+W1ve1sW3foBcaG+3JYSONIS&#13;&#10;EGupOSPRrEaXZLPHdZOw9nnmeDUE8Pvf//7mjW984xpRU9Mt90UCEsaai+mzrG7K0/msFoTE7XJb&#13;&#10;SmAjCdTfgnrtrLPOap773OeGr7jgggtCyvg74XhSk8a1hebCav663vD4SGwhahYXCv6wPfOZz2ye&#13;&#10;9KQnrTkK3uqCLU/7L8taLHvLynF17II6oMoFtGBHfwOCAwAyAKz3bXWAC6eiwQBwcrEt/ghImb+V&#13;&#10;Z8XtMtz8ysJcYO05E7K48YHqojzkBPf4xpXFe1moeKO3Wh81GwAxmrIAohJOWB9AkBM6l1XDIhlh&#13;&#10;uyROLn5FfKAEBpGvgEBgTz2tbx7ktEGQnEUWoEFQHmRAHWlDgA3XBNExfwJst0YZIq+BkL6G99UE&#13;&#10;qjgoRS62A3CWXUCIYLh8I3OObZt1mteVo3Kcg/kf0lO/+DKJKRA+ZfCZMqG+s/4EgJD5++YewG8f&#13;&#10;4ahTs6eQKqQsPlH0uwF4kmCKjCnXt/BsRe7KD4Dmd0Wrf4z4czFN8XGj75UGnzAJNYxM9BUk6BR4&#13;&#10;lWOFLEGmLxDloVNjyZnLyPSjXMMfDNFrikaK9cCnDWZXjf5KVpXvcQBCgT3hzwGrfloInvjBwGSr&#13;&#10;VI4+k5xw3GXsCUw1MdL3jU5RqRd91kuuUbptyxgF4ApGG4iZVYCvmjySbDpQ1ldHq78O/QDhWNkx&#13;&#10;VUgSATR9Y9ckL8tVOGXn2Wh7RRbeY9/SDmoecofjpA3wRJ78c5xnXCetY9e+11yEvLikjxWJSfvR&#13;&#10;f/6nEO/klBUpY5ODbF62biUf55Blu6XS+ZuZZaeaR0W7JWPOea/X6qfkmOTzPIrJkXOlXOOgHNsW&#13;&#10;+t85om+p+FGSeLRtIR8cj4aU1gGu2h2Y4UgkqGEEGdZAlDlyoq2ido7n6INo6EjSxH8SQD4yYvzT&#13;&#10;9o65KSlRHAbT2jn5EYfGjN8yhpUr7bJJXI/TZcdqSFHrW9qiVBV6R9k55h7HTc8YkaTTiXC0qayX&#13;&#10;9eSv/eD4Kz0CyeOzA8JYHzKaSzUQxM2EcY4vpcYoSt213MVeUi69XHLJHLSfdZJtvdzHxxeklNpW&#13;&#10;Ot81vynzB60u00v+jcyNiWZQkCSaS0nCRLuJvM25jHqkGk0ZZYVMMMWM+aP9pHlY5g31zPym/vSX&#13;&#10;94YYz/hGLjHNMxS68+nzEOBGt1Prx7mZXku+kvUxx6K/xp62Ql7rJsx+mjKvRwm14QyIIufVLu6h&#13;&#10;hhnHAn3KRcPHPrLmjtM9MuIwm+eW261BAr5kMiKUn1v75nxZblsngcU15fHHH5+Q2294wxuaF7/4&#13;&#10;xTGn06xODRsX2/rlcaxIUGl6Ylh4/Szqa+BIE3xb1+JlTl/qEnDMOh71b7WRM3Lf3Bs6Xs2aD3zg&#13;&#10;A9HAkeCpTr2Xz5A9I0C/qTo8f9WrXpW57RXlozaNRE0lcJYy2yOz5dEeCSz+fnhW9yyPfvSjQ9bo&#13;&#10;S0r3MJI1zsk73vGOiRLoyyH5jCO1ibwziGsBVlLbSD83x3bkJotwcr65DsprWYE8PlkwsxFgu4V8&#13;&#10;CfEBOBFUx0SgAMjyJts0LM6DDvyTzNgJoJSdl0yPfwmAct56B4wLCF3QF3CryYkOOQMWBUzcr/ZC&#13;&#10;150IUPgKgANpuZ4QtPHTYv6AH7QgoqlD3dTm4EQhYCBt4ssl9RVsACR8+815AdoAoJGAEFgPaZeA&#13;&#10;kLfpODptUfGf4C9mpoNd1f0199CEKtCJU7ZHkAIw9F9ZRlJu2soZQS93FMConD3HRROoEcJbb4kW&#13;&#10;fetMALPdhDf++ADpiTilf5ixx2yHenb4fNDkafRNe8APWi2kFfyvTOgjrguUJEVGNYkgTxJy2RpJ&#13;&#10;iPGWH2crVFWQJTCDmDFEefqW6DTNabQEc5YAckhB3kjItuuYNQA2YJh2BMwKYC/lXiI4Td9JWsoN&#13;&#10;SLR9kEvWi7fs3mc+cYY6ngUoPLlZobwR/xaDpjWC3DiBlpBx3AD0zce6adYFuSFJU+yLqS593kfz&#13;&#10;Rs0YtYv0NI4fHLR3DHHcR5NKYIzGhBF0AspxFizCRGoT+lhTnV45ccZIYXZDxjISSFfZVznJaRO5&#13;&#10;hQSxn8k6YJQe8D7HgG3PdU7M+zoEE/mQmlu5Ty2FeV5Fa4fvnkib1y5xe2pV8s248rvzxDFiOv5R&#13;&#10;TLnNb44rt3K15EmdctZz1CHj2keX5x177HLsGHXMs+VkGbtpHqc6tNdChiQClPVHrpYDydEh14Go&#13;&#10;RyMEjc5jW8jDEHoT+488NZU0z5A0hWQpBA8aLBB6ztNOLYyMG9JBVOj01nmvhhUdxl6S0g9jJBp8&#13;&#10;argwL2FIO8ZVzNsgLosMKMOxVIXDM8VxmzGlBhR59zMJJ4gaCTw/EB5pU+6haTzXIs1MXJ4H1E+i&#13;&#10;VtJvJKy1z0LbbRj3ptvJecgJNFDs5Tw7JEvMQR9SGQrWlXkoKSVR470d7V9lfOPoV6KwXZHwgdSi&#13;&#10;rJv0xbN6LyRwEo+Fk8hTTTL6jLoOjOcZfoJGwoj73Iqsuzvx/U6kP5X0PI9wpJ5n0Yy547OP52SD&#13;&#10;uVmIIokuyWqfAyvKk7pArviM7JszqMvd6ap7sMf/DLLXr09vWRO00ZrLaSfzKSZqthEHz5Mz6KJT&#13;&#10;uJfvmj6RxtFoRDrNREOSQwgXjTLKMx1/6dnldiuUgIspnQDqQ8+3XNu3b78V1pLxw7OhPput4Prv&#13;&#10;tdKLaeq55X5jCSzKSkLmYQ97WCI/+UbUcfGoRz0q4bk1NXn3u98dsGtksb//+79vdu3a1TztaU+L&#13;&#10;Cns1g9q4lOXZpQS2VgKOW9eFEjYbbZLOPst8rhm8RTcVS62vL5aUGjOavBo1cKOtPh/K2nSjFMtz&#13;&#10;R7ME6vhYlIHz0shrfhw39Xd6o7SL923VsWhnr+3mKnix0NroxXOHdVyQ3p4sspouYCtvyQHCRTvE&#13;&#10;5rMQD4idL7sFEgIrFuJ7FuEezTMN6OLrfFNekhRAGZKYTpjlEr/803zB76C2YC6BXkw+BPx8TC/Y&#13;&#10;yEOD7771LZobgDFMDmK2BLDL23AgjP8FdgGfIRoEq9bV8r2/APfUKQCTNloOdaMGNBWSyNryhroD&#13;&#10;mA5G/BEUSfCEMLANbtbLYz4pTPmZz/x00lg/c00qjrgY2VkGoBCyZgAQrvKWfgK4bCGl4puCCDgC&#13;&#10;YatsdBzvafNmH582mB4YPn1Qo8H2BWxST/zbqIkyCMRTL8tChvmu5oOgDpJGnxcAuikfQ6Hr60In&#13;&#10;v3HAiwZVNJV4cz9C8EQTYO6bqOUtupFuRkyKjFglkTeukif9awvlJkrzAKOaUwBue6P3AKxXiMJ1&#13;&#10;7ModmpsIfz3s/jzkiRpb1C395xgTZAL+0QrSEfGUH+KOeunwWAfAIaH0LyNo9409/WCP6iBWUxUd&#13;&#10;+baYtGiuZ8QpHcJKdEkgxNmwt3CHGlFah/A3H0dijnOONkRzxzFgj7mZovSh6fT/Y06OlBI+2/GU&#13;&#10;mzlvO+oxgNsr0RiRdFHGEJIAYg5IxyHXzHP+lb53zJovoFzQTH2jjZMBbe29z/zLpxBFlkK+jL/y&#13;&#10;nfplTKsdZVJJNzum1Dtz0bZlPs7z4Son+Ngfznvzyo5T5K2Gic8AzcHQwJCEiGNqNbLQbMmEU/Ok&#13;&#10;+ouh5pIrMVdjfDcQHzElkuy1rtmcc3xccCFT5ZOQ55RTfP7wDFCrx/mmCRTVizNn7yF9IS2Vpdf5&#13;&#10;z6doH0nG+kWil+whQwwBL2ESDZmMl/nzjGS5kYS5hXwHzZ2cC5j8TDLG+I5/ozgoZ4x1jDWkxH0K&#13;&#10;iC2kn9o9JZy7dSwagchFgkT5S8qq/aXpH/Vp8BsT0kiiFp9TM83LIC6PZX4NyFvNtXFOCmm+N2jK&#13;&#10;FYKVuZSylZsRqNC0g6wtIcohrxBCHPmqcZiymRsZG9R4itwhdVsJVPIYiPQ0USsJQlRiNJo81tF+&#13;&#10;C0GFzGh3JjV95PNmZC4X00iyInrWzGeJ5obOycwXynCMZ6w53hSwD2P3fl9utyYJGB1FlWVD3urg&#13;&#10;77zzzrs1VS91qeueuvdkNcdZrKzAzWfbZgBuMe3yeG8JKFsX1095ylPilPod73hHgl4oZz9q0Jx/&#13;&#10;/vm5Se0a/YE84QlPyFvUvXNafltK4JaVgG/s6wt0TaVqIJdbArPdspLYf+lqwwmuFzfl5Jz3Ze1y&#13;&#10;W0pgvQQk+Orvb51T9be57tffU7973Y9aW0eC4Hflnc1C6lYrWb8fqb1CsawjU57tmQMOGyDG41Qb&#13;&#10;swI1U3hjDmikZ8p6OyBznh5QWYCqWQgfOB9kaJ7lUzrOzjFSixmrwWIhAkHAK4UZoSSXABa0MsCt&#13;&#10;RA0hG757PKAxMfjg0B8FzlkTLjZ+K9CyAahprhNAIkAXLEtOWI4NEohYRt6s8x2SKWAYAJE34gCQ&#13;&#10;DnJg4COoLyDPN/uUC+gq5gF3IC81CZCJBAb3hvQR8dvmhXFBwvmmDMoW2di2CBgZcHfAqAQJoHdA&#13;&#10;eyYaCZBjA35AJMpawo3rRLmPuRfgB5OiCW/F2xXNnSAv8Gexe7eaT3y4r12F2OGtegtwIxRTaXN4&#13;&#10;AP4gAwmZhhDbY0sY85W7APLuQCvUnvDaTgiPq6nHDtqi3yABl05K7TUIEICioHUm6B6uIb9dfNAw&#13;&#10;QPaaiAni1ARoExVK4A5pZhQZwabdTeStFlB3zPT2zQo+MG4iJHq4A7V9KMPBZShs293hGLqDsNNv&#13;&#10;xqz/NB9BsiZWgE77mrRqYszQsikylKiRDPA6JI1aRRAF6UfIIEkaEvDPXnAeOZ1ztLYXc+u3yF5x&#13;&#10;jHq/4yQb3xPGGE0eCuBf+QEzhzIpTFfa4LyRJMsDiXoKftUyEBqHbFBLRGIheZd7yr1lrEgQtoRj&#13;&#10;jtYFgismQdbZNiNDkpWUzimr4595Wy1jfrXkaf085b0ek9Z56j3elu+ORevhhzQheJSPdbedJpRQ&#13;&#10;lDxBRtGCU7sE0i9EAGNNsiZlOH98ZlAP2pfQzRIz+llS603ywX/kW0KQ344xZb/Tj/oR0twvmjiC&#13;&#10;fuXPXh8/XjcfngMhkCUMJI0kFxg/XUg5fNooYuWqtprtpMRozzku0BLZo+FCH5BnaXMSRQaJ1JRn&#13;&#10;inlT3ymadeRFzKb8MBlBSi2YjuhPcZAdWfkc8HnjvKVe0ULSLAlfX4S1b3GSHOe/iTyHrJnDOreW&#13;&#10;wDT8tVGbJE/GqZou+otRfvit6nZw7nLKu4K6fooP8th9X5p1IveRhrwpjPzpJwgXTVbHHpMl+zb9&#13;&#10;wjMS2ZTnFHPDMatvKjUC1VyDgDZ602D9IEqVVaI10cbUaY1MIy0/qo4f8+/VxPN5wVweJjsp/UTO&#13;&#10;8RwIAQcJlYwc49bDeWBfe3K53RolIKnhgvyzn/1ss2PHjltjFdfqVNc/RqnyLbBRrqrTS59pmkPo&#13;&#10;l2Kr/MesFXwUHFTZ6vfjT//0T5tXvOIV8UNjBB3l6RpUU5Nt27bFQevDH/7wqLIfBaJZNvFLTAIC&#13;&#10;QMlEN8fu0tfKxh3ofNZMzN8AZVYJbokbzcbUoqsk18Y5LM8ebRJwrfDmN7+5ufjii9N0x4y/Hf4+&#13;&#10;OIY8Dvbh99hzHtffFn+r3dTQ1ATqa7/2a/ObnZNb9Ge6WKB51grVSmxROXtlU8usE6h+3yvRYX4R&#13;&#10;vrGqLgt1wQ1ApxAcwrc9REYW+sCCPZvHdAo7AbB1y+W91uQCJjuu3iew8DZBezmfsLi5bh7Jkj+l&#13;&#10;8yPbaCNYAoBN7RMJCeo1Ajp6nWOuCFogUELQcCvAoERjclCUynh3IYQEK3wALQyt1E1SJ1orEFL6&#13;&#10;5GE5Qt6CLsGJQIPkAcloqZBWUiLq/QHg5uV3QC4NS//wLV+yL8eleQLh0sBC2nAsUaWZl6QG4Ezz&#13;&#10;p2iFGLmFvoijVh0oC64AeJr06Bw4JkACIO4d+ASsAXJb6i3xlDoLGI02BKjKBjgben68ZgAvZDjF&#13;&#10;SfOxkDn9DB2khBm+ivpcRT0u4x6oCCegb8ZtZ8wuIEDUROBcefNOPtGsELDTmzbHP4BGWBY+DgyJ&#13;&#10;D0kUNBnw7aG50uqMvlrBiSl1GyCAJgDCou1jCGPuQ1jRrFgl4hVRvUoEL4CfBJHgmvJjAlLf4NOf&#13;&#10;RZvEvgVgR8QAZkIip1syLj0vreZFPhxn/PGXTPnvCAGs0kWmSGM4Githk5NocwnITR6ihgPP22by&#13;&#10;q1o5AmO1REr+3EObWgi+yEyfJdG2MB/GH2VK7HiuaMJg1gM5ZfudI9G+geRRlkXziz3ny2a5Erj2&#13;&#10;kWZClEsLPS5EE2VYX1stYZnx7N45mAZxbd4GjriQMpOHhMQ8lWaJcW5M0qQnXXEAzDjzVOabYNzN&#13;&#10;unuv3/xQnoSfpkSQU0VLxiv0lXLkXudifAvhn8moXWV+Wkd7y3bRdyENvEeNOr+X+/hSyp/XrWgn&#13;&#10;ccoJ53+I5EGzqIxBxqF7nyPOHa97n/Ms/WC/8fGcdbYdjLeiVUVbGdNDNGeoIjLhG9epoxo//CAN&#13;&#10;9kv87EhWoa2WMNonASSJ4EakpF6Sl7FgaSFGVp03+L6SVNFh93g63fxlkJKYVOHMeZxezaNFgob6&#13;&#10;z0jrPMQkbcSvzLQj6humSw6hAbOkgXnfZQIyCjwJuTTSBh1ZS2J5fejJw/FAG/VT1WDG2RjJDaJG&#13;&#10;MtbNMaQfmsg54cTV6HPcq0ljv+Njam7e1OroHfOr3nY6pnVijgZS0YRU5o5Zx6QC5VrK8LiMFA6W&#13;&#10;261AAv7G1gVWXWfcCqq1VxXWr7GM/GLEKsmaWncXhZo3SDhpF7/cDl4CdX15r3vdq/Gjnwqj5+jL&#13;&#10;wu32t///7L17rGZXXf+/936eGfgh30JvM9N22s70Rrm1auRmFEqsiNEoeEsq+IcGVCRogokXjCZE&#13;&#10;jMbEmJiA14TYaKJRIWpEUSEqchFQ4IsUact02k470wttLaB0zrP3/r1e7/WsM88czrRTOPNte2bv&#13;&#10;ds/ez9prr73WZ33WOvv93p/PZ/2fWN0Yz2baJgk81hLYOC+cqD7BJie6eBqna01jTBGDuzr3Vzk5&#13;&#10;j/7+7/9+Y5yRiag5jRVkk6ZLsvzBH/xB3F8lXuo7g8f60WTV4mZjEZKAkqfqnBacflzZym3upFD/&#13;&#10;kFWFPtmJ4iupSH3W6r2n4nkBDnl5Fvy48VLtS382Xqzzsi3gAyj4Qu5vUQ6oNmRH8nFPfi8Jm6TV&#13;&#10;MgRTvqizBRSVU4vgAjL1X38IkiRoLFeyQVDDeZ5vDr88G+C3gF6XwB0hHlrckvxiX1xfCogrgJC6&#13;&#10;Alq0tAngA+DlXHJEMOOzcSdypRKDBMftJiCEOAt8DY+Zv88Xf2mdE9AraEE5A14qeyjIcbe9tc2c&#13;&#10;uinHJNm+NJhncxT0UIe4C0jAuAKOFjR+Fdc9o72XPIIz2oC7wyjI0/VHGSBL49cI9hLMOcAMdyD+&#13;&#10;cyUXV0gaBPZUXBnGosMv/X6pTyyLMwBzuhfZMFfl0UoGgqb7BM2ArHF1K/sagmicWXli4LjkNl/w&#13;&#10;DSxblj32OmBxDTcr5QKADdEggypZJKAFyI0uN64lg6vAYBUwDGcBRCFpWD2oM3DqeDNlYqEAaeOT&#13;&#10;BLwCaVexcintEjQVywbdXkJmqaPkNNYJMYQid8dl+tE2kkR9Un/1OHqnG4s6IPAGoKN4apP/ZVMO&#13;&#10;ysrflCVoL4Gv7VPaFr00J20GVHu3/5XNunjmP+S1v8zHHosojuqLcYcSiNprWncA7rPaUMaS1g3q&#13;&#10;oGVYD1xhjLeTpdElDJZgl0eljhl7JKcOkhySUMpFcmd5BD6nX0ICKQfHxbE6VyLDUtaT13+QP+XY&#13;&#10;F8XWJtLiuYWMsBxl47PUoUKqWM9i2SZId7M9lKGuStLEMoZ2Jb1cDwFAvW3DmMC0HJnwS0f6HNvv&#13;&#10;c+q2bEOtn6vOeUmiKgSq8ifF/x3nPL+NS5yuOVr0OE9YB0lfyza/m6XYJuce7zGfu3Xjv/Sr40DX&#13;&#10;IgkP+4lnxvrGn+i9ZcWFT1fFPdRpF4TLhSx17VLmWKHQ9z3zgU+Ys2pZz1LnPndYYNEyO5u4QPsZ&#13;&#10;B1BYrqA2Q0dmd3NZN0PavLaLLsQ6p70Aw7hzm50zysT6L5ZmPpM+6KmPq6t1c1yntF5KeyEGJX2p&#13;&#10;S1mxi/mSuWBwiW9cILsQSrTLuYjH1JFBJbluO10unfknsaTsSu7jdwhsnjKyalTT01aDSju3z7Vm&#13;&#10;Q76JC6XeQ0JSatk5IKVpe3xJwL9Hkhxup+L9Yqtb63uRxMGhQ4eae+7BkmvatkwCG/vflZ/cT2bb&#13;&#10;7H31ZO6b8kwSeDQSqHomQXuizTyr20a9Xr12Op8rFy2PqvXRqix0H5vktiqR6VwJqBOS+Fpi1Y8k&#13;&#10;lXzRCsvYZQYONpi3q1VL+mmFY2Dqm266qTl48GD0zTKe9jStzbd2y6xQFbcet/YRx5d2yp/hi7kY&#13;&#10;ivdo3/VZa4jXaBIEMn6FBUDprhHLEgFmwKBHd+oaAkXg6z1aDZjoCx/H8tZfGiRY9l2ddGGKVin5&#13;&#10;FBzzBcrKncCXlMdvA4ACMEuwU60uKNtVXiQ0ZncBRozJwvWFoJmvuoKELF9NAMwAcxslyKJRNtCv&#13;&#10;4y5Vm7oZWJMd4K/LlsGDQ2To3mWgYoNw8nVb4CE5otvTCOnhV+oSlJZLgvoAN9oR0Ew9IArSZGWa&#13;&#10;/3guz1v/e0G+gGxbq3iQR5G1AJW6JP4HgUUHgJmxX3A/8st5O55JRl277BusEiQbImK/pp9JPsBg&#13;&#10;Rx7AWQshYkyYGV+2GRY8iHP6NIQW1kct4KxlWeXZTogaiRGWG/4SVisLCSAtabqbqR0r+eCWYaBm&#13;&#10;RlcsB+K+xJLEA2TDGkGOZ7gYdSiM1jkdK9VQKa4hH1xXslyx7kvG8kngY2QUyxp1RL0S4EpMnEOb&#13;&#10;IBbGGwCBD4Lr7HcBsaQD6VpmCDS5pxIs6T91xn6NZQQgVKshCYLsAu+iO6V/1AP+Z2LxROuYLJWd&#13;&#10;ennBcugt9YBjgL7WR+qfVkdaOlhX9c9G6i5ivCDKkmRRm7XY8P4ReUaPJMkEuBBhroZUxkixwuok&#13;&#10;1Iy/FFIQWVikpBZ6VoI6E7BWQk33LmW1DLyr3ltDg2hnoFJ1BMw/7MgqMtO6SHcq9CRuQvSH2Uoe&#13;&#10;j8pAedgPy5/J4D/L3XQV081x4+6TSUt8HuRuW22BJIUkh/XqJTNSlvkL6Vh0fUkwpXzrzp5yTS9l&#13;&#10;+3tI3RmvkQvycAzTN4V4oT7pJ9Lc0DvnRW2j4urIPFX6XkKy2IX4b2ki+SpBJ0GTgMOMNQgcdaIL&#13;&#10;SZaSuMO2uHtnsdAatFQyUHXahj5L3mIBI1ExYpFiiKRK1qgjCiHzAKQG8e95DmNzPIs6P4U2Oh/9&#13;&#10;N0MBohnZ7WiuJDaUdZLgPAdyhnJxaRpYnSz9jh4YILnV5TPBtS+kvAubJ3d7IXm0hkHuxGE6ungA&#13;&#10;HUI2fNmwJVrBjbjNZaUn5hLj6nQLZMUcMsuS25JN1pU6SXRn3PFI+zZCs9/RIcpUnsqjzG2S00+h&#13;&#10;DAIQOxeiB33aewb37ae8C0iDXHZcUu8Z5fp3Qz0o+hIhct2HFO3ghFPHYNVVr03bYyGB+lXslL9z&#13;&#10;bFHjDHzrikO+ENa6W7Rf9Awc6r4RrG3Ro7dFMcpGssuv5fb5ar97zb2m1WNteL3ub+XtV3n7Y2O+&#13;&#10;mn86ThLYSgk43v1iL+j76Ec/mtXJnAcEi1UHPXffbFvV7c2uT2lFAlpOKKtpmySwKgHn+je+8Y1Z&#13;&#10;7bqm+3fgb//2b5tf+qVfijvT61//+uZbvuVb8rfBa+qRVjS6S2mN48qCWtO4StRWb6K27bU5BgUb&#13;&#10;fgn1BIBSAn8KqAXLAn7TfdkWUGgl4FFRmO6L+BI48/IufCPDcvM6W97+Sx4JioBsiQ6/fvuS7nWO&#13;&#10;WV5WoCSBsIxT4nNiVRNEtAR3OwhMuziHJzspGwSXGBchVAQ9TszWXRDo13SSBLyxOLCFADBAcFyK&#13;&#10;OA9Isk7EfynuB/8fZRFUF7eCIRY1WLHEygVJ+MUc4iKSMqhvZGCdrD+AB7CqvNzSTnNSdomRUmSR&#13;&#10;+iSHF9gF+QBVgx/7td+AwIL8TrJgx13LvgCAStj4vFgN2R7lD7Ab9gKcsGgBEBa3qC8Qs+Ve+BUC&#13;&#10;E/Nw8digy5TWM5BPHYGJZ5A6M1bnkbg6ypf7YXEX5bKMdQvgg7hpca2SJBh0G4pFiwSAwO9z7BJG&#13;&#10;R6ivcTsAgOJDXJ9snStnjVoAEL+jtXzk1yQQMn2ohQRyao05Q/u0gBoAsAP1jCsVSx5rpVDcrAS0&#13;&#10;7FqVSNSEtIFkU2Tqmm23Yek/v/jn6dzDURIAoiJ7CJsCEqkU+bRs8QVU2g+dsTzuEdQXdybL9es/&#13;&#10;IDtAm/pLHGh5wFH3pFELl+x2nbpEHB/KMK4JjaIKrqKjQwxl2H5jiJB/UF8a+pOVe0LexPKjuDu5&#13;&#10;5HoTi4uzAOBYL9BX6Utd2nAFaudYDs2xRCIWUWKPUAKNoFzbzQ4xl9V20PsQPB61rIn+Q0pInHhP&#13;&#10;NvWcX0mosvGnCfaNx+V5ZOa5pIf/QdUEVC/70py032Wvi5WaeukmgSOxxLMyHm07m/lSb07R+7J5&#13;&#10;lIAE9Ouiwy8JoWKBRH9JBkpIaZEzczyjY2Qq9eU8Y9snoWMSdowbx4nFSzCXl4xCWkSPMkbryweZ&#13;&#10;MgdZE54hmZjCTecJulHiduc4cfqJdclMgsQA3BI1ELm0L+6YEBO2wblLl8JYxkGuSCAnkDUF9CxZ&#13;&#10;P7Dq1MCy3rpsrq1BroaAI39IPcZpZOccqP5ouYNblMSUwcyb56DBlxJomKpQr6OLBxm/lCc54jiB&#13;&#10;nOESZUKQxIrK8SvBTT+gz63ko8GFGWfO4yVGjfV3Lka+jDnnos44T1i4uZx9JwGEXLMEt+QNstVi&#13;&#10;R9fMHlmNxM7SVVSXrWY4n7KwxHNlK+bbAWs5x5pzhXcowvVN+S5/RI3XL9RUEyL09SvTyTEJPBLQ&#13;&#10;+Equl7GC1DMHHHvW4+GstqcerdMVV1zR/OIv/uJ6jJpaTwGbKxL98R//8bq7Tr02HY9JQAuq3/u9&#13;&#10;38vLdTVZr33vi3W1VhAQ+zW0xhrwmgDYewRyfom/7rrrmu/4ju8IWXPsCdPZJIFTI4Gqj+9973sT&#13;&#10;U2vXrl0BfFp+XX755c2ll17amPbgg7w7samz7nWrZM7qfLJ6XvNNx0kCkwQ2l4DWVqtLbGslc/31&#13;&#10;1+dvwC//8i8311xzzaZEaR2r9913X/OOd7yjed7znpcxu/lTvrJU3sK358arfP7jbZsX9mJVUyxT&#13;&#10;AKK8bAe4JAfETICesARx5KUdmRSEwAkv5jn3Hn7m3mMy81p4G17d81V3mTdkTAgbwVUBXgLrWNUE&#13;&#10;lIvOJIUAJLgFDT0TsF+IKWcuEPYay8HmNZ+sKQpgRyL5vccv46QDWkwrMTcAegA7XWYEeSFCsG4Y&#13;&#10;55IaWooQlJN4KgGbghIadExOaRzlOvkLZC3Dc0mNkiuyJMWt5LZ25kU2HiOIJRhRTn75Z+8kbQR+&#13;&#10;rFxU8gH4cF0IaeUyvzOJEBoDCTL2FwEod1Mm5ywXPOg+NRzigZ8LIMsKVePZXMdayK/yLK3bYhGw&#13;&#10;WGC5sxDg34dYbycO7C20j7gYR4l9EWKH+hATY6T9A1/jmxmglVgZrn7VYNE0AJAldjoBOcSIsS8G&#13;&#10;rE1aXXrmAEfBt7Fi1ngmwNCv9y3k2zinxyAmdvJVfu0oQFUgiGtUCAzuD+gVfAeA22baA/GQ2Bu0&#13;&#10;wvg76kVZ9YdydRmBeNN1qriqeC+PE3TbNwDLMXE50KXUAyAveAwhQxbOj1lHqWP0PeRfC8hslVuA&#13;&#10;9tmUQ3BmyMAECRYEpx+pF22U/KMVy3KMbyRQtr2ajRq0GQscCbjmo2TC4knCR31Ur5FvljMez+X6&#13;&#10;bn4Ty6TTzeRogiTbn60BZ9FP3dPUcSpvxakBdIaMBMFu1RktGUYCSus+NGRlIdLIq1yUn3dl6fno&#13;&#10;rBVWDqQuSRMtJGwXF8pRSw9qRYGklP+4wGZJ5InLz5KcpHzv8p+yOpv1hCRY5i5lOj6413b7rPxP&#13;&#10;vtRNEoa+0OpLUkwCxL5LnZbjWCJGogVCx3syplMVyRSTpJKUPeNPcgdNTl9zZtllxSvnA3dzmYeN&#13;&#10;MhyLkki2MkkykFrhQY4pk9QDeYSkm0t0qAP0qzqs/jX3p17G12kliZljOlY3owacr9Hbn6c/byPv&#13;&#10;7ajCLTzep6OTncvYK/M9XNvL1PtNpEkUWkfG03Ah9YKkwfpsR/O1zU6WxB7HO7Bqu6s5ygpWPaRP&#13;&#10;s+Mg8wEkKnNDrLqYD0fcER3rHVY9M+PPrEG2sNrTOL+N+/dyTZ32uRJbHCLXOylDIgmrOJu/xrUs&#13;&#10;0Y7V3pMOkkTQYyy6BusHGSWB3aDbWt61i/NpJ/twhMLu4RwgN+wjDy6czWe51/YgP34d2zn1l3pA&#13;&#10;srJfoW/KhZJl+neDBNRXg+j+y7/8S75YXXDBBY37mWc6vyPJdOqGm5Y/NwMkmQeW1x/u3s1LPPWp&#13;&#10;tU6rR7/EvfSlL0WfnePKuLUmnn/605+OuXWNq3Lqa/j4fsJGGVlbiRfl9M///M+RmUDWfNWU/Qtf&#13;&#10;wLKPTXnWl3LPNV/XWsn7JWue8YxnZBnvVR3KjdM/kwS2UAJVh9XTakmnNZjBbt3UTV0snAONn6TL&#13;&#10;xd138/eRzZhV//mf/xn9llg0Joa66z11Wz2vadNxksAkgc0lUMdjPRozzjH2whe+sPnGb/zGdZKm&#13;&#10;XreUer5///5Y3bzzne9sbrRcr1IAAEAASURBVLnllgQV3srx55vm9tryku6rsyClgJKsqJIvrIBe&#13;&#10;vuj3WhWYI1YuvEwb6yAWB7pnLIEaRIZfu92Tlz/4gW6UX47lQQWUKELy8ZXZ+BRxJwHIN4JwwbRW&#13;&#10;OwA2TrguKCvP8GO3y0a3fMUZhgPUB7N+3Rl0AxBU6paSIMN+kaZuBNYVMJV6+Ugr40uddaTMuD+Z&#13;&#10;x7ZZBulazfCVvfOruF+eAfRtvghDkIyf4zfPV042x/yRWfnp1+uy8o1EF5vow0qH5LGtptoWj15z&#13;&#10;F7TWnWTaO2pFYZYQDAAdv5ALPGeCfNsgubQ74K2b8WJO1sVwBzK5hWcegNQ5TF4CkbI6Syv5IWFi&#13;&#10;AGBAZ8sKTF3axUsY1jNZtYmApeP8HppufAvjUQBMJU9Y1UZCLCQJfdPTJ1nGN3VHTpJc1p38ynKm&#13;&#10;ywPkUQPAM3ZN3JtoiCtHBTxL8gBIZ/NzINf+DyATlxL60K/3qZ/6E9Brn1SrGvtJmShOdAwQnFg0&#13;&#10;6UPbpQwljSAUyVVIAjIrFYDoehwWMbl5zQUBoMVD2SXiPDfmkUcsjqjbrJOoIR5IyJmzaIPXCaJq&#13;&#10;/3SsisXzdbvrQZnqoEs5UzHupy2UP6iX6IYWNhIzWnpkxaIaiFl3HS271FMJFolCLWt0ccNCSWAr&#13;&#10;uO8BvS2gfOwh3qJ36LlWEiGLJDUIICuxAxkwWLZlxZrHcaPFE3WvJI51irWEdbO+9FssStI7nDtW&#13;&#10;aIPt4DxAPOBayxXtU9T3KH65N3pLEmlZRjzkGmWgn8pWaZfxYXnex8aYibtfCBh+0m8IxxMeaw9a&#13;&#10;R/ok1i20E8usVgKW+yUES9wkiEzrEjLG8Wxb0Ufu0VXT8esfBAnmxH/SNcz2Zi4p4906Jvi2MiWf&#13;&#10;vRjdkMCjL0bnJpcZR4dcTry46JEDV8Oh3c/4+m/ScVODiPP+yN/5RlNhZN5A8s3ai6nDmdTUQL6O&#13;&#10;YwjR9i7KhJyR5NK6DOKu6CjtUW7j7eyQP7oohkwxQLDWNBCejK2eti6I6dS3t1Ge5Mz9lIkVXEg8&#13;&#10;ZWyZyDN6yNjUco0VmkasgCTedfekMhyd25bEiVY9M+c3LLh0vxydfwRhyJA+dd4fsAaKy6D3S1JJ&#13;&#10;8kBmGmcqJLFBiTtlATHJOG8tI7Vh9lXH6JlMh5EzP0+4eRdlqxPMKDyEfdpWJVBfdm699dbmF37h&#13;&#10;F2LV4Bdk/b09nnfeeVmW9sILL8xXZYG34KYCk5N5IarPWH3u4/HctmzWnmr98Xis82NRp81kpE58&#13;&#10;7/d+b75mqht114LmXe96Vwic5zznOc21114bE/VKAkoQSvD80z/9U1xP/HL6Td/0TZM1zWPRsafR&#13;&#10;M9Vh56WnPvWpzWtf+9p8iRccGhPjjjvuSNDr+++/P6Shq5SZt27q6xve8IbGOfHiiy9uvvZrv3Z9&#13;&#10;rlSvDZDtfiJXqVrOdJwkMEmgSKD+TalH/+Z6LnnqXq1t6nXvqude9++If3Oq5eZWynX7ETVL6Qhx&#13;&#10;BDMBH5AmoRUE0byQDyyTrICL25OxRy4DbyGK2Y3k4wVeoCLgEQgBGItbEa/b3OMV37ULWQOA4kch&#13;&#10;SnTPoAxXIOLlvhkMLovbEcRCiAGBJ89v+SKrxYVEgMv0tsQWma0Bfnd8HOxL2cNzAQIX8ujLKUdw&#13;&#10;DTmhG4Bf3Y3nAchz1SpXEloArAXU3dw6kod4KgOgo1htAAp6gxoJECR9BJvUFvw0I17MbHaQNt/e&#13;&#10;LFqAEXWJtZEAEWAcQCKJAECOZZByCCi09bR3/Usy6WFgLNq7qL9gSVkKepOkXJBl2qqVDF/qsY4Z&#13;&#10;ZrQZUmbWX45XzwU856JmR3te8yRXoQEADs0HAG4fQS4HOELAcP8oiMTCoukOkR9wRdDPcfgcZTy5&#13;&#10;eTLWRl+i3C91B7nnNq4BJKmHcXAW9JvuS8alGXZKEgAc1y7Em+wCWqL1DoQGYPCo4AwXiAUvfDuw&#13;&#10;DHgyAHSxeBb5d9EnlGWf8QXf4M9pN64ebXMFS3MT48aAxgP1HA9xTXJD3VNe3ON9kg6C+IBOYbTg&#13;&#10;jR25GTdEHSuuYtxXQT/9HLJFci3EiH0i+Kc9IQjsWwGjpAmkXnsm7d1D2i6uX0TOs5udrb8FzIJE&#13;&#10;+1NLISyrjMWDdcKIRcTa/P8i14cgadQR9V6LFq2LAPSxfPKJkA1a04yXsFu27jKCcnb1xiDIWi6g&#13;&#10;j1nBaa3EFop7Sqwt7iX9MPL7DHkPA/ghwkKqUK7WUfSJRJIWOQZkXiOIyhrkVovcBmMTxQJKkpXl&#13;&#10;k+0/gPbYYOnEcs8Nlhi62NnXtlPCQnLOe9XnYuEkMYPOqKL0zSBZan9IEgnU1YGQmMrY2YJxACHY&#13;&#10;8ly7Q1cbCiQf961v9plp7h7MWE5zonUSpMOCPteSiTkcPdEmRUJMYsU6Wob6AfECyeVYDDmlamjJ&#13;&#10;okUL1ihdyBbGhvnsI+cQZGiMIHvHeDQdzw+pBTlUXO4kZVlFjjloyPzGfKAe01cdy3RHRlqwYf3U&#13;&#10;ayFG0O2dEHoN8h1wxez5LxZIEmXs6g2jidRbkAcxnZ50K+LTQkrRUK+5BBJ6JiFE0O3ismcfKdNz&#13;&#10;+I01zEI3ReXLeINQiUVM9w8UAFGT+QedVp+PSpIgM8cudW53oIvIRzK7YRy7Mlt0i/p0xsLxN1Jw&#13;&#10;nhp3MqfN0Yk1+pa5QbesVou8HRC4zl1aISaAO/fOmQ+40xg4La5Ozm4DBOOANU3LfKRstDqSOJ0N&#13;&#10;ujM6PzIGdbtS39wypj2x8yl7fVMf/G26dZu2zSRQX3Z0O3GJaoPpClje8573BCwbL8QvzroA7Nu3&#13;&#10;r9m7d2+zf//+gJSLLrooMV388rz6guRvX5rcnigkzWayeSLXfbP2nKo05WR/G0PgmmuuYbwyppfA&#13;&#10;9iMf+UjzZ3/2Z82LX/zi9XgD6krVD1/IfdH+wAc+kOvGHBAgT9skgVMtAfVUXXRuc1cPte7Sykuy&#13;&#10;5uabb25uuOGG5sYbb2x0xXB+1P1JyzpXL3J3E0RK+GiVpyXis5/97OYVr3hFdP5Ut2Eqf5LAdpDA&#13;&#10;xr+1jiXJTmNGvfvd786KTr5XbNx0WzTP3//938d9WeK0vtNszPuV/uatdRtuvBz7H2/k7ByZDIMm&#13;&#10;/MMNCVNALgIXtPglVQCn6btWKJr/+yVegsb8voT7Qp58XGYTZuRFYPliHqsHvlgLALQI0OVIELFD&#13;&#10;AKglC+CuB7T1uv8ElPmCL4gDBGrFIog2ngVgYBhxg8J6Q5DZQRg0uNToZhNrD0kZ2yJIl7QRpACb&#13;&#10;KIRnSxoBjgLKARE2X9DH88pXeNsOAAoIoZ4ANWP3ZEUbyivL9dIum4zcbCNoxkI4Q0Y8VxjoVv71&#13;&#10;AZxZ/2zmtW7sXmLr8qJESVozJB8EhiSYbixZ9Qko2AOEIJRiJaR1CbIeesyQ+YI9GteFfhgBW1ky&#13;&#10;W8Bld8wlPdxZ0nuN+DWQazsEU7q8uKrT2jl0IXFYsLhZAGbtS/tQ97BYjljttAu4SHonKMciQHlr&#13;&#10;EaXb2UBf9pJGtCFgXKIJACzA1LJHANf2zwT2PQu8D7AFTI9YD7TtAfJYN+5Tb/jlF3+FEgIGPSru&#13;&#10;LwrJINTIzTSAuHDW7o3Mo8OFCBRIFvl7VF8dtuiZFiTC7bjKAVYJ4NrNziMrdRsI+qr1DDLtCazc&#13;&#10;S1oILrVkwILMvpyN5/EoX2gBv8qIOwrBJNGE2wntyO4zJcaia+obbfWc2ivztCcuXIDi1F8Bew/X&#13;&#10;0NkBwqfHlWaE/NEyKiTDQosmiQrzWS+IC/pTUtNxkvhAWiZpkSIpERAviYHlhs9gXOjyVoIMM0YI&#13;&#10;MhsSJTKnXtbNMpd17qODPoeikF8hYu0Xnk+Kqpq81CEv+EnwWtnzTPLYr7b7y7c0nGSvs0VRkRFB&#13;&#10;pS2qjHct04j4M5PMtd0kc5RkQRT+oHieH0s2xxt6xpiWLI2Ll5VIP6lLjkvrXeqjXkaXIKxaXSRj&#13;&#10;aSQpRz6IDa1yWsk8XQUbCEpjB/FMiR/d0UZItyyfPbuHbsZaZYHMrVHi6CgvXQYl/ZzbaAfz2oC1&#13;&#10;VOYdLctwbdNKSRI589ACPYNw05pKy6ouxArjXMs0xyHt6A0InK8WzpN1/EKm2tedVjBqKbLWGsn4&#13;&#10;OjwzlmYAsg4rJWNV9cyhxrAJ+WIXII+WeDclZhDp5Gt66of1nvLtIHuMQWTMJPskLqbck+Dn9hUx&#13;&#10;chw/HWTSAms03QXHBNCWCOI+5wHGgzULKZVxQFH8OgYOqy6YbseWPvLXtJ1YAhIwP/IjP9J87GMf&#13;&#10;y/LJmvkLSPT9FqAIoN38Srxnz55m3759sYzwq7L3StqYZlwHrSsqcbPVL00nbsHWX1mt++r51j/p&#13;&#10;iVlifbmuslE3Vq0I1B1JGnXp13/91wNc1Y2Nmy/gWtrcdtttzc/8zM80f/M3f5MVPupX1I35p9+T&#13;&#10;BLZCAlV/a1lPfjIfHdl1cxLwveAFL1gnb/xir9WhpI1BhyVptLRRx73mufunPvWpuJCqu5KT0zZJ&#13;&#10;YJLAI0ug/g2pObXm/c7v/M7mN3/zN5tf+ZVfyRjTNVnyxjF69OjR5oEHHmj8EGBsNN9PfuzHfiwf&#13;&#10;kGoZW3XcdkSNr8QhHQRKIRry7g4gAKgsQVerS0IYCV+uBTxu/BtXEYCE1it+Ofd9G8AeE3vAiZYz&#13;&#10;vqzLB5g/z/I93DwBzxAlrWAbyARBMgPo86aPZQBAFTAs+ZAv/AAE2IgCcnnRX0jASNZYLwiUli+3&#13;&#10;jXE8jCcCIB0kalixRwsHXX1c4rnX7SfPskZ+Gyf+A65FxXVHUG3MBdoAyM3KSRJDAYfm2QmBsQRB&#13;&#10;ARoFdKdBlFRALqBEYMIeAEuJZSvSynnwSBBmvRgxhuDKvYJNQaUZfYaAm34BpCU2CdeagXYaswLr&#13;&#10;D0kSvls3awkmizz8Gq61EdZJutpoqSIwT1FaG8Qd4l5adiv3AyIF+sSW6HsAZFy+BF13cw4phaxC&#13;&#10;yvGsBNDVrQRwKeHTcn1O8R1pa8imX/saHkEcDOttOZBniV+SZ5KRpXu7kUCoLTE2mqsgalippr8D&#13;&#10;0PgpyvsM9QJkSpDxXzbBKDWMPtrP6p7HpC5BOOdaQ2RFLPSMh6JWtlECSF2WoPBey2F3yXWAd+Kf&#13;&#10;4A7SEXy5JdDvzJV5sESQN5Qc6bV4IRjz4HLiruIk6BwupwyWRO7O4pnoh/oY4ksgSn70ZtCFCVA6&#13;&#10;otuxNkEXS9BgSAb6qZJ3yjxxcCQUsIaxLIF4a5Dm6C6kgboP8G60jEE2tmdcWA+JRYA0u+3IeMGy&#13;&#10;oe8/j/YIpAtZl1XB0n76i5wSLR0sw5wA2d5bAk1/nnZLLnFMWyR5lK1Ep3F21GVlp0yRZwgXDugF&#13;&#10;GUoaJVdyLan+QxmRt6e5Z9mn/s7mb/dkXp57wWeQlpg86AIWKEO1tMJqZS7B1Ut2MC9BVEnujozz&#13;&#10;kGAhX3gu8YpKEGvqresSckt9IbJi+WbxeTY/qVshSuhLYj6NyHuAQLSoYplD27RygWyZjVey0/cQ&#13;&#10;YT3xYRZxT/oMxNlnISdvoyUGxi7WJbpAWQfJl7a9mmegN/zVmBkfaryUWDFY7zAuJGUzPMhp75d2&#13;&#10;SdRg/YRlYOezkWVWfKJOUn3Od/bfuMbYlVwhZlTrfEX9m53oiwQShEmhRZw3tARzbk7DyUvcGMuU&#13;&#10;6CJJcs95NS6RjnflSvkSRrp79canYs6IZdySBDauTsgu5pwR/dEddIbVoy58M+aKwaW6sbobCZo8&#13;&#10;EuQ4RM3y+akHV0ksVVINsnlCWu2b9TTT1zMldfoHiaA76rVky1ve8paQMhV4SND4VdmXIMGJX5kF&#13;&#10;Jrfffnv2973vfRGhpIzgZvfu3SlHMP6JT3wi5ZYx/sSXdPT0id+MLW3BI/WtemTMDy2yXvSiF4XA&#13;&#10;q/pWj7VC6pCWCK4AovXCqrl7zTMdJwlslQSq/qlnznGS0lrVOI+5ed15TMLFXR1+5jOf2bz85S+P&#13;&#10;e6j3qd/OhdXixvlR3T18+HD0uD5jq+o8lTNJ4HSRgHGffvzHfzzj8u1vf3vzUz/1U/kY5Ecirzle&#13;&#10;77zzzpCnfhz44R/+4eb7v//7E1dqq2W07Yia4wXky7I7UMsX95zzOy/Wgl1f5gXB5PJcaxpfpCFC&#13;&#10;stR1XvYldQQJAnbBVylRSwsuk+w1ywLA+wU/wFVQdRTCQWCF64YWAprsSyzE2kJLi2V5WgCAcHx6&#13;&#10;iWkhmXEv17EWgCSI65PWIXxdb+dYIwAwQgJIWAgcUwldWgAcWDUEjFK3IJdYIfh8CA6fE6sWimKL&#13;&#10;CCRMLMO2UR9jOOj2lXyKzUykc7I8eu5mupvpdVuepzzTap5yvQB4ZKBlg0SYdZPMIKhtM/NLPy4X&#13;&#10;AYScC6JCrGFRQHyMshKLT8PSxnbHvUqSAiuSxKYABLOUdzOn/VbDFa9wfWp02wmBRjBd256YPsgq&#13;&#10;AUW9l2cRSLXbIRCFjqKsfkE6/dhAYrha1GBcHAiFAaIgTbJZ7T74m2eR6zJ2YnYQJHnADSdLgbc3&#13;&#10;Aoa1RrB/1Av7tmxFN/ilrkUfSVd3QiCYS1c2AG2sQvxdSRrKEIhbEgBZN5qmOZe2ah1BgFVizUi8&#13;&#10;CI6NA6Mr0Igbi6C0kFtL/cTdqbjGkAf3ssUcQCqxYgBj5aTVQe1zSMaQfsio1a0LImzEtaqVEHMJ&#13;&#10;9RAg3OcqUFpHqYdaWoQIoe3oa4mLY3wa2+hUg1wlQ6NGtAFrB0kliaAEcGXsDIybPq5xkjrUBxKz&#13;&#10;WKPYdsvRakeLM/QGEN7iCucy8AaodXWx4vbEcxizxixRZrF8QK8lWssKcMqDnedZX4lJ+6DUnWR+&#13;&#10;qUZaOZUzSBMTs9Wr9Xc9rowFx0A2dE53x5DBWGPRNu00EhhZi47EooJIkPRAPspAWZXbqQ8yLiQn&#13;&#10;z4xiYwEXUs17nQeUjS529KGEStpgXY2hRJu0zHGs2BpdMg0gjXtPN1yCDF1Q+05k/TFIrxsYV3dz&#13;&#10;/W50CVcg6yNprLjR4yIXfnO/liqz8RLm0/Mo0zkHYoVYNsbamjFvhRyOrK0DJGhcHR3zECoENJco&#13;&#10;nElAUvce0lkCZXiI8TmgV66OB1nSSozS3lA+NKMQzPYjbcAyZ2A8xgJNXUofSkzT084bylW5ZB7T&#13;&#10;6ow5WVI0JAyEnZZGuD21HLXyizyTl3bQYEncgTHVEPR4loDbe9Gri7j/HuR1hOfYLvu3KoTHjTpR&#13;&#10;r3Hpy7aqG1924bRNWAXbgmXJFndBs5svRLqi+PVKtygJG78aC078wixY0VVAqwn3T37yk+uyrFY1&#13;&#10;6wnTyWklAd2btJZRf44cORIST307EYDVIsElVw3QWl2jTiuBTY39fy4B57c/+qM/iuvEa17zmsZd&#13;&#10;nV2dFzdWqlqO+XV///79CXaq62gFj4cOHcqX/YcrY2OZ0+9JApMEjpeAy23//M//fOLl/eM//mPz&#13;&#10;wQ9+sPnwhz+8nkny9GUve1nzbd/2bc13f/d3x+1w/eIWnvgWv023oIwNbeOFHUhRXqyXL9N5bwYU&#13;&#10;SMbENaCAm7ivCDpD0vjyLwnCQcAEkkrpnAY/8WvI11tBtgAXaAMoy/K55sFsP0Fl86VfEMvm52fi&#13;&#10;cKR8gFUPiE1ZyeNNrF5kzAxAk4E3e0FSwPASOHG/X3cFolkul/sTayVAW9Bi+3gGbkbJJ2GgVZDP&#13;&#10;BtzoolUCHysTU5XBsj5+laYyxbQfuQj6LCvHzeTKpWzcbznks1ZupX6lfOOSWE5WgBJIA3oMPtq4&#13;&#10;JC+xPAZAnPCxM16E7gy027grElOty2ovXbkSgFXADmjT0qZHZgvIqDnBTGc7SFc2yQtgy6d2ZJsv&#13;&#10;6wB5QahxbohrobXSHJKoo291dVpbo+aU1828JoGGRQexSQx+3NlfyM0VbLrG+DZ7UYMz6HcWkuZr&#13;&#10;e88yvs0csDu7l7KRkXqDFYTw0r4I4JagWUomy5aXq/wrWaDUlL950SPOI//0iek+WyICUkYLAYIv&#13;&#10;t8N5BDEm5oeuTriQLXBjWQOsZonnGaASq4DET4qcALO0pU38IAkcLWaOoK64pfRYM2nxECIDWYcE&#13;&#10;1I6B6QEXmWY4GwB/PuVKCO0iL+QKej6b4WpF3gFyK7pkCyg3/aWbVUCv7jcUUUkZVqAqJJZlSBy5&#13;&#10;5LMyFXxLaKLfsWCSaJOogdBTH6mLMZNCtiAvIbZETIeVRK+1Fc+23MHn03ctz06AYsgKXtXJ7RiV&#13;&#10;QKNv0g+cqpaA+uKKVnSXFPLSByHZJHpML7rstbIVfa6/crS/j9u8j3qri6ZLpEDA6fKTYNKLQlTa&#13;&#10;98quC5nj8yQrnAscZwKK8uz0I3kL2eS9jv1lWZKCIR3K2LStsb5yDOk2SN0k9IydNdeth/4ctLRy&#13;&#10;eXVWbBpnn6FOWJTE3UhC2T8LjJ20ibKxOJM0HmP9Rr8N+6iHVnDkY8lryWe9k5TZEAs0rb+oXwgZ&#13;&#10;26cVoDOCOgbZwqaOGv/HGDutblHON1oZOQ8abFnyRNlIhNtnmvGE1FP/GcPoq+5XEjEoCteQMmNe&#13;&#10;i6rE+2EMaqXY6YZKmT1WQnEj89khuQpRE7JWOYZAd4wx7y5wP4XY6dTVcQ/P2IN2nZOphIxs5HOz&#13;&#10;fekfdcrf1nWjrphx2k5GApoSu5qJZsV+Qa5AuX5R1uLGzUCvxnEQlGhdIwA3joPkjUE2Dxw40LjC&#13;&#10;z//+L38XCCRruScC5idTrynPE1cCT3va0xoDCGtV8+d//ufNvn37EsdjMwBrEFe/nKozLpWuHk7b&#13;&#10;JIFTJYGqg85NWsDo8vmhD32o+aEf+qEQNatzljr5/ve/P3Ob7lBa3qy6+ElIuxvPy9gaV111Vea8&#13;&#10;U1X3qdxJAttRAnXM1aNt9L3jR3/0R5tv//Zvz3uGH4N8//Dvgx+UXCVQQmez+DVbJSPfyLft5itz&#13;&#10;QFJa6C93AGhQhT+5ysu1X6N5MyddgAwAEBhIuPB6D1IgDdDCJmYAR3NVYM1m4ex+nW4Tw6MAQj7i&#13;&#10;kChYYTd2g8RDrGkkfARZXicThXUsMRtLBIOFWt4MAE3+BncVQduAK49AtgWcDCEABK2AGx4S4gYA&#13;&#10;JMTPl2/LBZjkSzqnCbhr3SREEl8F0EWbZwC4AcDk0seuTCXgLbExyOYG+Ej7Uq5Ay/LLcyOAJXgs&#13;&#10;bfDaZpuNcQv9wBGpCmz43QrcKE8wpruKBNk4HiFNlxZIB9xaOmLN9Lg8tcQyaWefZb8bEuZu6g3A&#13;&#10;chlv+sc+KtYKfJ3nq/6MpbLnM92WbBeAyxVfQhzQrxA0I1Y7Y4MFSFzKzsI0lBWEOF+wqlMPgeHS&#13;&#10;5cbTmAEIDT66cBUa47nguiEh5Bf3OXIET4Jlrf/tzUPD5wl8+0nqfgN57kc56Gu/8tNUeoi2Iskq&#13;&#10;r/z2Zq8IDtkE6ILsgFoVDJKBOkj8aTGiPoYwERjv0CIBUqW3Dbso9zyeezbHM2k390n8GTdEtyHc&#13;&#10;jaIOyksrrBkVUnkpc1yQh77vXAWKewescQTcoxYPPMcliINBY00DMUMQ2EZyShkSB6cQC9jHdJdC&#13;&#10;EnE/rjxac8XyRWsFXW8g5RaQEYkv5NjQzUk5GrsESxmBv7qqm81cSwlkSzho2g2AxwKto866X4l9&#13;&#10;My7say1MIPMk9LL6F2muGlRIVYmF0sZePQqRQD9IcNlm+kDJlx5Bto4/EwLyJRDV4ySYSH7HjQNZ&#13;&#10;manDx655vW7FzZKrx122LDfnBckV3LmW5SdOksoRtztIMa3LGMvWTnIyhJ6khIGIkUe6zPnKeyRk&#13;&#10;tBrR9Qk9yZ5xyb1kdKoK4exKZQY0x9JKFzRjtIwNcTvQF4P6GrR60R4g7dN0Ino7u42y0VQmuHGB&#13;&#10;zuGW1mW1LvSSesRChUDBjXGGcA1a4JrWMs4ogI1+mun2dx/nzFmQOoXkKeSNJGdIUohnibuFY51n&#13;&#10;qStaBA20rZvvoSxBEaQsz+0Yc7GGog/qOLcc44fp3td2u3k+7lSMyeLqSR0TbJpnxBpHualzVFAC&#13;&#10;HUJQqzCt48Y5sjZmT4gZ+4m6SARrmTSj/Xa5q8dhTZcVoOJGuJ/n3Mm96o1ysj+c382sEOybE21e&#13;&#10;r/pwojynd3p9KdJS5md/9mdjVvwTP/ET664qSsc8buq5AEUA7m48GoH4S17ykrw8+QLli5TBiCVt&#13;&#10;XF6zgpYKjFLQ9M+2lkBdattljV/5yldmxae3ve1tIfWuu+66mLD7oq1eaan18Y9/vLn++usDhn/g&#13;&#10;B34gsQnq9UlvtrWqPOaNq3Oabk6S05vpm3r613/914mFIZHzpje96RG/3m9WzmPe2KkCkwQexxJw&#13;&#10;zNT3kdVq6g572WWXZWW1ugKjeVfH62b3rZbx1Zxva6Jmo2CEBwLnAot4KY+LieimWMHEfSnAjhfy&#13;&#10;gD6JGwER5I0oKAXQkQCvuAj5kk4atAJEAYBQUkQTfzrQl3PBt/EbJCYSGHdJ+JR65UZyCS4lUsqL&#13;&#10;qM/NPRAYw0KLEcGDgAAAFTKIFlg8ACcr3XhOHdcBI4SFwC8kjJdEHroRxcqA4JmCX+rUYUnS4nrR&#13;&#10;r0EE6MIQ0OEfCaXjfYKLZZ38nbZS1yAZwe9m4MP8pktEKBrPzVvO/Z32UrbLBQtSSyBb6oC7Ti9A&#13;&#10;hJjoDBTrHywtQdx030ibbRuA3H5Lf5jIM7Ra4PfQa+VxJt/PAfC6SQHSSqwTCbSnU67EDCvPAOIl&#13;&#10;QCSsjPXT87UibjkZeMgKEClpNPJFfQZxNGO1IwGkz2obLH9cQni4mz7/b0ArMT6aG5HbIZ5q0GiH&#13;&#10;FDKnH4Mt+EdwTmGkR7IcuZZf6iBpMj+ShgF8pCUfuoflTEMdWqxRtGJJHCIBNKTdQgCuu4/yYp9D&#13;&#10;enSQRx2gvBfQYn3SQFQZF0miLmUaUDg6xDXubQmIrHVFw3GBfrkEMT/YKwBF7wHGHaC/heCSxJFY&#13;&#10;OdY+3Y2gIAwQa7t1OeGZluCk5YRW9EXLB/oYfRM0uwxz2x2hXMG3pAqaAck00BdanlAp0n0KY409&#13;&#10;ljHqv8/WmkI3OVIlLxKXBuJBt7hCqAqaJVklJ9R79C8kkjJWVvaL7bNuHMhT+l6CyLGYxNTfGpS+&#13;&#10;UO8tly3XSx5/pv/8ubwv5XqBLbWXLKCqrlztvGHv+jvP9j7k5KpEVin15d8UZ/0gEJI3c5L1lRDy&#13;&#10;ZnXMXflJHnCQQHAeyw3oDJZKcSvMEcITokZLMLP2EIqjK6e1N3LfEe4jto99wTzQSZigI9bF+ERo&#13;&#10;FE3yGVojoUu6+RFDa6F+Wa8OotXl3SFI0gfGlZFMCkFI/0CYdJI5yKHDGs1l7pWz5Lhk5SgpRUwp&#13;&#10;rW1iRUeemUSceWnboL6iO8Y/MoD0yFgYIFcTFN3W8H+bOUEC6352rbDQI8e4BIx6F92hDZYRmdmX&#13;&#10;zJnstrOQXrV/0aOszue44ZHoTIMVUkNw7hHXTOOb2TVFb5b3KCM3hRurmvw6wT/LvCe4ejomV0Ch&#13;&#10;hcy//du/JUbN85///ATSrIFfax7N+7WY0VrGZbs1PfZlaZW8Mf3qq69mbu8TZ6TeezrK9nRtc7XG&#13;&#10;8qgFwute97rmzW9+c1xMtKxRR57+dCxBmVO1yJLcU0+e97znNa9//evzlfR0ld3U7v/3ElAPV3dr&#13;&#10;sDpvee77lC6ektAe6+Z9q3lr+nScJDBJ4NFLYONYWh1fXqvvJKsl1zwe3TaWsZr3Kzn3bX/bbkVk&#13;&#10;tXn+Ki/oeZHP23ZFTH7d1bLEl2hAZSxu+BILKAAp8D8AHSBcvtwDHABccWWAYBHK6S5TwKFgiTLZ&#13;&#10;Q+xwX1wAYj3BPT7fR7rl0YhfgJev49ZPkoeDIAagU1xv/EpMFi5oURAACgDpQkxQX8Fq4jIIjnyG&#13;&#10;X5LZATrmF5DPtMjBosKgwi4va5DarAgEEdDPtYbQUkFQDmEDcOoAzLTKipBuvcpZTk74T8lXLgfJ&#13;&#10;cKdQWxJEAEn8Ef6LIitn2h2LJdxdSoBZXF2Q92KB1QrkhNYjxoug1rQHVw2AeMuX/FgpSSrx9TvW&#13;&#10;BbE2QG72wVFjqFyC5QDkQreffisAURJtBnkxo407iWPjCkELCJeH1m6h3HvgsbAgcdUn+mFUD+Za&#13;&#10;YFxEd12G3AGeus4EqFOb4RC9eYDfN1NvCIfmMPvd/AbYUaVOVyly5Kt72q1c/EOqTJay5BBizDSJ&#13;&#10;MePBqHqQGA3xc0ZJIVeVas6j71i9CWDq0tL9mmW4IZMUBbFCGbrTHF1AuMStRDci6g+gjM7qIgKA&#13;&#10;D9kF4dJJzgDYtczpcJ2akXdBm41uY7DgXqsN9dZVxeKCRV1CsCBfHuvqUZEF8ljr0UMS/e3i5okp&#13;&#10;Mx4mE4AZwtAqGjNGUmw+MzYJ+oaFwtoCoD67nXTkic6tkTcGNgHvNs0+og24oklISO50Am5JKi1F&#13;&#10;dL9iBamxRWc63M1cihkygIv8b7shZNR9yKNeooRaOk67rMBGHogRSSJj2sT6SGsKLK9G3d0YG9xo&#13;&#10;JSyOfyzP+cGxZflLHU5/1v4ws4Dfe+3Iku7ocV7RPccUx1KpifOAcizl0ZDoaogmLVWwbHKFrjLn&#13;&#10;L8kB5cgzKJH/kI+BtpG5q2rxDxtlRdaMX63GICZHgzGHtLu42TFejIz30MuHGP8Qizs/Cy99kHIg&#13;&#10;JiRr6fs8E9Krxaqv6w1+7LihPZJdzH+SvCMWZGN7FzqLTPzr0d7J9f/AAIh6HVVXeObMvtC1joPz&#13;&#10;oW5wuK+FuKNGiRmTi9zPy+ewwMJK4knSRnKGgiWesyZaSFsIQciSxM6BuJGENAhwCajs+HyA68xt&#13;&#10;A7pHzBur7Dwxw42pzMcSNMhMAogAzqOxqpx/6MuQYeh6Ai5TkvpgQOOxl4Rd4ynKG5KXmDyDJCGE&#13;&#10;VJnT1EvK4Z4Sw4fTlS2X/F2UaOXKdHoiCfgCpPmw40KSpb70mN9z/wZqMfPWt761+Yd/+Ifm1a9+&#13;&#10;daPlzZln4ta3yWZ5uk25rZa1SdYpaRtJoOpKbZI6oK4YAPKd73xnLK0MUm08Gokc07/u676ukRw0&#13;&#10;n8dpmyRwKiWwqqOe19/q4yrIq+nWpaY7R1YicvV6ra9pq/lr+nScJDBJ4OQksDqu6rg70bjaLO/J&#13;&#10;PeXkc/lmvE23Mlkda5y/BVK8APoldwm4ErcFi43iiiLIkgwpL4V52RaNaNEQixnOjbNi3BeBBee+&#13;&#10;tJdglUJW7gd4lw4VwFKcRAy5mWXZOc1mGiChXsciBBTAZTN4n2cAIUDYgJuIDjfGW4g1QgLHQrYA&#13;&#10;0gSAArUC1nyG7h8e7VbAFQC5uJcItGwzIEoyQjcUwFzHMsEd4H7wS3W+PAs+qhWBdQgNxdGqWtlU&#13;&#10;mGOpZ/nNz6R7dKv5VsBq5M4VLymjbAWwRVYCYQDWmLgZkDPc2iGDGfVqXMp4kFwQzFILggvrRmOA&#13;&#10;X9181q0IIABKbA/K1QqJO7oZBAGyHRb+IVxDIoBt5LzAIuChHiuA4XYedC/PAPQnfo73AQBZPYuM&#13;&#10;HIGKWogQuDYrRUEotCOWCM1tiIAdkmckWGobawPkmjKUQNEDKkut02iuLeWifoSNK+C3xD5C1lyW&#13;&#10;oDEexmgcEYChS227ipPtyvLfklq6xtkOA+3OAaXpN8gWSAkta1pc6bRW0uXIvtayoE0/c9QyCMKk&#13;&#10;1UqHkg3aKvGygMzT1UjC0KrpdkIB7OQR0DpeJMrsR8ivuAqGlMCSxXEUyw/bfy/5Ia1YvccGhTyD&#13;&#10;ZDLWR1zU6FNjjgjAs/y2+i0RQunFUkSQ7PiEXFKGtDsAXiIR8sVVeBZaOJAuQZXl0tsHOEcW1D8A&#13;&#10;XOsJ8jhelxJHVsSGob7GQZG8cnUvCYE2bn8A+LTd8SLZJFGlPqZWXDOdA3VWEp5JupX6Uo4dRxo3&#13;&#10;8b/9rt5zVH+Sbj9LsHi/8085RgXSj8g9hIqyZWducRWyVtJN6yPnGcqLa2XGuwSUZVhXxzt97Jhd&#13;&#10;WvI5Zmdajimr+OhJStEHBBNuE2/JmFX3UP699Isr0dnXxH3hWcWN0HlCfUReIUO47n08U4umxP6x&#13;&#10;PTad3QDkPbFhnK9sbrGqoR8hPFR5250LWjjZbxJqmZ8sQNmZSf0in+2PrnmPtk/0IWRJ4kVhKeYK&#13;&#10;XiHxIGoynLTIQ3Za0oy4Xel6lTmQp7oKVeYIKwXBwvsv+Z6MvmOpo+UQbYjLofm4O/Oe1jIhftVB&#13;&#10;56OlLLQ+dA7AOkmXu/WA8MiJwn0a19xKOeljL03bo5ZAfSmqQKQWUNP9rauKq0Dp1uTKJw+31Zeo&#13;&#10;1fsfLv907YkvAfu69nttjUFXX/WqVzXf+q3f2hiL5pZbbkmA4Rq82tV0rrzyygQRrvdMx0kCp0oC&#13;&#10;qzrq+ep8V94Vy5NrPn9tTDfN625V3+sxidM/kwQmCZy0BFbHTh1Xqzdvlub1jemr5aze/9WciwK2&#13;&#10;1ea0JRD2xbm8Rtfm+YXOF3DBoaATgGPgS4GOYEjXDeNF8CIeS4QQM77dCxYFGAJggIJuFsbRcEUT&#13;&#10;gcTyS7sETZBLHleeHJDpvXHVkVQRgGhFwIu9oG59816yWeuY+lOXAD4BDxYD1tWvui55DLAY8wVa&#13;&#10;CwDuk7QIuOFe3ZoEQcZzEOQCRLVYsGqDljTZiS9BINoB8NYSHLbDyiHBYY3fMAB4Awz9+iyAETgJ&#13;&#10;QnQTEBzaLrcqXYHJMqWe+NPzpBfAVQCuFwS9ttvrNtjyPJd40JST3+kTwKRxIMg6Z1Wm4eg+xLaf&#13;&#10;Yi8liWu511stC7N3sTDgrbTzMCXeya47x/20DyBP/Bbdoux9WAmOukUJ7tmN9+GSv9YZ2SW4a1zi&#13;&#10;bqFsV07CQkWLF+s2lxTj63/uEyAClAO2i3z8wu7fTcFviCV0i1LJpxy4RnUTz0gZx70E0Aegtq+0&#13;&#10;hmibi2jSJc2cGB2zbi8k07n09RlYnAh6IUGUjcDUgMUCdWJtKEMDHsuVjLh9dTu/iLER1ksP7aIe&#13;&#10;xCWB5Jr3u2ieQFP5Ex8IcmowMCxWLT0WBs14Ide0GtPtQzIKSVlZCQlXK0PHe6y2DLpsA0v3AmJd&#13;&#10;cjrjSNmpq5Q5P0y9kOsCHYRomxlTRHIHqwfj50rGNcb+ST+WcRTLBtuRgpUhconbW+w5uEkrCshU&#13;&#10;+kFLmKyc5P0hWCCuIDYkLjJuI1fqLUkW4F/qNio7Qbl9g2VNCTKLZhpDiv7Wdacs9+64tp8dc+ZX&#13;&#10;x9Rg+5Ky1D1yZIZBRqk7v6iwyWYt/5TOJlWrFMdjGQvKVLfJMhdICCljxpkkK8/V7QYBcl23twvR&#13;&#10;TZ9kHzFetSySfFVW0TtzOkZ5sNXkqN6VGFVQXZkHqXXvnCdBwhjDWqQhBtHQO1eQ1LOCl0GitTRB&#13;&#10;Dq0xXJhXnBejz64W5S7BhnVWiSGD+yDz0cCcOThWCKzdYFk27qRfY92HbjivLmVQ9Ju+RvZa7UUG&#13;&#10;yso20Of2q6Sg6cohFi0hnf8X0nY3186mbmZ13EiUuDuYJFOOcH4Hrf4cRTA2GevKenAuc0Uq9EKL&#13;&#10;tDnPGBhrg3LF/SpuXJaSsS4RJhmPBRYkDk/if+dXn+8s7/OcH8/hXp6jPqf+6qz3ptPJw6Pzr3Wz&#13;&#10;wv4frSHV/j+WL9mmf75MAo7Rh9t8KTJgpsBGd6dVgLPZfRtfojbL81imnexLndZBj/e2PJZy3Pjs&#13;&#10;E8lq165dzbXXXpvsWviZ70R5N5Y5/Z4kcCokkHf65by32XxwMvpZ89TjqajnE63MVVnW83p8orVl&#13;&#10;qu9jK4GH05uN107FGOTNd3tuASErL8YBRoIHXtzzoi0pk5dnv0wjhnw5ByTockAgW2MkjACjAAKA&#13;&#10;VgCGIAkQLCAUqrn5Whmg5dny5b2k+gIAMBFkAsSkB0J8kKfMyV73XhGWQIX72bMySgoSWAEOE9BW&#13;&#10;YAe4DFgTqAnkBK+CIe51JSOBTggl6qark25bBMaQZmmzAhKXJT90BdE1CtBiHIsSWFcQQn4tGSIH&#13;&#10;6hbgbAVtlnCS8+N2LqxvXnukTaBiHd3MT7s55Iu7X64lCXhYZIObRORNFq1+GlyRhs4go65Q5HPL&#13;&#10;vWWA0GqDgEJgDC6nrWsH8W4E3gNuGizJRFu4zl7cj+wLAbFfYt25Tj0sNfEnlm1MMFPrK5Bk1/Iq&#13;&#10;/SFg15KK8vg8z121XLNSrxRksZyvt1MwTVKAK3qlnKv8XY0HIJmlqrsLaO9e2ohbUruHVuq+olta&#13;&#10;ube44AggkZWWF4JMCUafObsTfg6roc54JLtY/ekMtHpns9M4N2w9wLzHZUXCpCG+jrFrRlyUyupf&#13;&#10;pfyQhxJ/uutITkWnbJP1F5zS1pCDaJXxZCSQBOZWAPKzwbWulbxS3oyTUbcVdFGgO8QVCmCNq5LW&#13;&#10;HCHIkGOJ3SRYpwxJRoE4/VxWeFIn6S8uGduojUsNREa4CWOIeA1dDqnDGBXIa1GjZYTX6OdChDjW&#13;&#10;l31AitY6LS5BGTv2qxY0jtGg7yWwjlJ47hgiK9IsoFtdU+D0f+Ri7xy/JV4USeZS50u5+UGiSu89&#13;&#10;lkpJ6pFEpUkSFY4F80QeuBKZ1/EaqyJ+0ichjmcQsIzVmVYl1t25wnGDnAfcmXrIhM4+9vkDgbq5&#13;&#10;7nLzWe3LtuMCN0JaGmxYWRQrL2qMXuoCFlevuJtJMjGfhABzJsCqBBkn4DZ1iqscwagNfGz/p77O&#13;&#10;IWmjbededUoiSBm6ytocSVpX52Kt1HQ589H+E0JMCx0IJUirMgerj7THvFwPOUjOsmIcutRKzuJu&#13;&#10;J1kIIYcAKFdCT3Jacm830l7Gv6L+i8TEYRzEEsiZTR13bndOZeeeYk2jzjtXUC9JSoJhG6fJoMqF&#13;&#10;bEMnozN2nptH2zBtp1ICzvtup+KF6FTWe7OybUN90ZM4MAZPJRBqfoPa6gq2Hdpb2/R4OD4Syfd4&#13;&#10;qONUh+0vgZMd1zVfnf+UTJ07tr+UHl0Lq1yqrKrsPNa0R1filHu7S6DqSNWP+tt2r55XOVQdqzpV&#13;&#10;89T0mm8rjiKb7bn5cs0rfflyzYs4QMUYJHmZ1vwgYJ3f+ZKNGADRHeBaLsOv1wEIgE1JnLi9+OXU&#13;&#10;F3FdLwSygvi8mFu2L/R+HSfNx+bLL+eAhk6gH1Dns4IwAybyqsnz8pVZsFZupMq6FwAvBW3eN+cL&#13;&#10;boCHX70FHAB9HmnMkgZyQxN+LTgCkMnHzamHLk3yAgE2gxYkTFDUe0a8kdH2GagYUNa5Qgyg3gC0&#13;&#10;Egix6FE2aUuBqXFDCbC0/uUlmZOVLY1e/vZcOSlI9gAZL5kmOPO6cgIeeY00SZDBVVgAYwFvgP0B&#13;&#10;/6esCoNFxkBDeoDrvEcGtEtLATJzXTcaNgiT0fg7fFXvZzfQ1js4B4iZjXt8Zmt8DYkNQagWI+z2&#13;&#10;d6xo7GeBsZv3IEelaOvVj1gUxSXHewGcPD+ucD6dLLaj6IZ15qzqUcqswF6AjS4FJEsA6tLkKjcQ&#13;&#10;MrMSh8ZlwUd3AwJrvQUJY6wb+3hGvbUEM0iruhviKGojGUi/7aDPJORYdnzEwmE2XEg+ACdxZEaA&#13;&#10;bD+7C7eh/yLtHnbIDnQuuqRLEwB+TEwjiAEsjxKTBj0LWcMzJBOU14y+6ogj4p0SJOk+3b20Vgmg&#13;&#10;1eoEgWjho5sV1jyJlQLx2UCeZelkLG7G8a5YNiWujGAcy4qsxGNsHspusXqQEJjplgeYH9DzwSXu&#13;&#10;DVyb1ZJoQ0gSnmZ7dckhZzbH0oy+lESibbF4C9GGFoQIUqaOaS1IJHVsDXpBeb3WHvaZZIiDx7JU&#13;&#10;MJKKVZ3PYHdMe031CAGkPMxHAillzjGBcy4QzcesFrPc6i+PbLHq4Cp1CBmnfP2vQ06Rq88iLQQx&#13;&#10;9UcfOkhY69AzbiSkepfJdqUo5wr1hPQ+Fl/qKLIwXouBoWfMXVhYlT46j9ZIlKzRr7aJ+jAnqB8D&#13;&#10;7mtxXVMAkCytVigQJZLBIc4kfCFhOlb9aol/U6ybJDAgISMj5yLmVVdos/91tWTumRMTq1iGYaXF&#13;&#10;GO8h1UbjTbkqmUvHK/dsyqach5CibwRW9nNL/Vh0met3k0Wixh2ihlT1NCQqLky2p7dNxObRHXDG&#13;&#10;6mXd/KnkO4sd1y/KcCrR/s35cGBuHxh7prSZ0yV/H0T3uJ44ZFgfhaiqfWz93Mu4X/IH/D62RSWO&#13;&#10;dfyxC9PZphKoLzubXtymibbZeeLAgQPNX/zFXzSufqW1UJXFU57ylOajH/1oliPfpiKYmjVJ4LST&#13;&#10;QB3fqw3fmOa8sHFbzbN6vjHf6fy7yqUeqyzyDuEf/WmbJLBBAqsES9WbEleRtzw/UK9sq3nrGPUj&#13;&#10;ix9U/Nu9WcDhldsf9en2JWrEERmPTnRl9/UaNAC44IVe0iaxNfgS7BdgQZXgIwRP+R0QRpJxSwRq&#13;&#10;nUvNGmch5QKAIUsC8gR6AjaLZxMgxO3J8ujf8lUfYCG4tHyAWbHu8BbAphOH4M8y+PqcFXR0CyAe&#13;&#10;SbuD1VQAk+NRrBG45pLKBr4UrmRJWcgVLW0CLgGYcUVI2wTPPAug1wPcCpmDdcOMZWrJv6DNWWnF&#13;&#10;WBgAay0RtGIIWQNIKeDRhqaxtor9RJvXTnT9WHpie5hPgmR5R5GfQFRCQeBEuwM4yRA3JXphfm9u&#13;&#10;WWsvKsAcQqfE0BCUQVKs4RLGcuZa0IyQUukLY9mkWsg9xBwEh+4fui3QJkk1VzAq8YV06SAb/ZMB&#13;&#10;yB9Hc5hnNKgl/TNERr5QG8jUvqLOsYQQMC6lRLtKTBH7k77kV3YLT99qnSDBBlikfi1xaNr2EtLO&#13;&#10;5/I5gMKHiCuCVQp6pbuKtwsmOy0VOlxzXP5bS4NY0gCeF8YVAVgCQMfhedRI4O1y1wxrlsheAF4f&#13;&#10;am7n3tuR32EwMPFjDPIKGSMIbxf0O+TOuBOAbWAg3GC0ZnEVHuPKdIDjBWA/LjHUX8sILRNcJUwy&#13;&#10;srcugObiHqTFge1yfMwJXrsP6Z2HQdO56BsWUbG4IDsrZuk+0qKDbcYfZbC0clm5R/myL1yZy7W7&#13;&#10;WJKe+7Iala4oWk10kDTof7P2NJ6nOxAEAAC71AGCz9g9uLwYw6dYadn/6pckAMn0cWIdScagO50E&#13;&#10;SEgXgs/yX7G0cuy4QpqWHfY1/1FEKYA8kgEWpuUF/x3bzGS6D3Iv5Tj+JUpjueFlCsv9yVPylnLU&#13;&#10;Ga85aXA+Yyy4IpNyiuuW8xZkDMGGF5QRKxrdmMgTdzyX0FY31EvnD62LothHOGopw9zRX474LqfW&#13;&#10;5MMqq+luJb+WViob89sCHfAac4+WWwZKb1Me8+acseMcI5tN0OCZ6bGo0sqJvl88q5RLG1J/gzeH&#13;&#10;XNUajqXCtSJbg4CUkHUc6gZHYO+W5b0zRzqWQ4hwn5Y+zEMt46Kb7cYdEBe+DlKO/lqTaISUDVFj&#13;&#10;GTskMCHxDFKtGyOySc+4DDdlDiwp3rIs/IxlvQ20bWDrUd1nLu/mEJWOBy0QQ9zRDrskFpc8B6LG&#13;&#10;a5JFrRY1IbK4nj5CZrX70+emr27rF1cTp/OHkUB96XmYLNvm0urLnu8ABrc12K2kjL/ry6HnvgAu&#13;&#10;sjrhtmn+1JBJApMENkigBlSvycEGyx91bqzHmmc6Hi8B5eOqWK4MqPz87Vwq4f3gg3x4AU9N2ySB&#13;&#10;jRKoY60e77333nw4MY7Z93zP9xy3aEHNYxmeG5z+T//0T6N31113XXPRRRdtLP6r+r19iZq8bSsb&#13;&#10;QYMDUygiEFKwgCEJgQBFr/FmLgDBaiGxJBMTBLCE64BfVzV5b3QngsiQ1JHk1pWAQgKrYt0A8JDY&#13;&#10;KaCPo1e4LkDMakqAgkL8UAfrYyGCKJ4bCxzzClJ9t8dCJF/0xWuUI20AcuJfiCEtYmbEXiA+Q1ZG&#13;&#10;kVygHIGfxIJBNG3zkIDHEBOAYL+ya9av5UEDSCnWNspDOCPo5kGc+bTU2ToJRLhufJIC+qyr9XDf&#13;&#10;uG1M2ywf91vPkBmC0SL3iIHs1kb3k2JBwLN1W4IQ6O0rQdPS4mVktSZdGmIdE/KAPhkgakJgGMR2&#13;&#10;SdSwelIApwBOsgF4V5ZmBmQLumyi6hB58XTAZ5GANWEL0WJ/8jsWUlyHPCgBUc0BKE4bLMT6Ky9B&#13;&#10;P0eIhOiCsvJBkgTrJA5gFAKiYZnwjhg07SA5ItGmewiEBcTEAOBsIdckAkfALgbxlKtO0VYtXfhD&#13;&#10;09LmBAV26WxWb2pml5IPlylAtro9uvqOLmAETW4aLDOwzIoljbIMIC6kXqyFjOsBqehKUbEWw7JF&#13;&#10;tyuDWBdXJskO8kSHAb6MBVVBFxgtDEaCLhv3Rbc56yqp6Uo5M9pmjJ+edMeFdSvuVV5Xn5Gp/Ype&#13;&#10;jFpAsOJXniEwtu38p3tXcZGBVFAXXYqZZxjYtrgwkReCKIQb1kaJHUWRvf2XjrR89dGykb2WQBIN&#13;&#10;ki0pm3RqWay7bC9tQud6LTuiN1YPfXOsstkPxerD8tVhDpFNzvjH8sjCf56X2Daem69csz7Re65n&#13;&#10;2JNrWby5luVRtoSlz4AczCpYWgG5ihdt6yEkEqdGEs9YLcSekexqGe8ENSKNMinN2SMkhvpqWf35&#13;&#10;tJV6QPaoTxKQyRmdRa/UMy3KdOuT9HFOU+8pyfnSfhtCXGiHAnFBjhmueyOWOgbDjluhJSIT9UdS&#13;&#10;KW5HHaSbFitar2lFo1WiQaatSoTgGIEsocQENpcASp6zSWd3VSqJJ+dILaUkCCHjZvb5ch7Xvijx&#13;&#10;pqyrE3n0ynHqWFguEY7ezAjWvcBdNAGDsTjrGd/2lMGLrZB6XOZF5EEZ0Wfn8bjU2YfWYakP1L32&#13;&#10;nXNn6VeyuJUs63lL4vTviSRwugGQ/K1dCsO2P/TQQ3nRk5SZtkkCkwROLwk4B0gkSNieddZZWQHP&#13;&#10;r/NuEjirX+lPt7ny0WjCF7/4xea3f/u3szKgINvNuVb5HTx4cH1p8/L3evlH+tE8YMq7LSXg313H&#13;&#10;lXrhfvfddzd/+Id/GILvpS99afO0p2Ed7gveJpt53/GOd+RvuAHrJ6JmEyFtmiQZkjdlXqwBJlm9&#13;&#10;Jl+GAR8JPrq0GhFxCkABcDNdiHQx4Uu61g0FdPBFNYH8LgDbYfVgvAXytgSpdcWfsYU44FnjDoK9&#13;&#10;CiDXBKPm0bKAY8C9VjKCAL8Uk44bTiEkAFXGl+FrtABTYiFxR3TPEUyuCcqJJcHy1H5ZnhGvZbaT&#13;&#10;8KFx7QA0sVx1q+sIAE31EUMWBkKwsWwD7WtnZ5HOc3sUbY0v21rRCNZwARl6rR0EJtTbYMS6AwAM&#13;&#10;QzQFEJkO+F4SSnGP4DHHtgJchIQUWpKVKSVt3ArQIRXAGHcX8qTe5lZmAPUSCFoQDAB1aWzSXMGm&#13;&#10;S9Bb2iv481HuS2Cka1QJ7AsoG5SjZME9lI186fPyFJ4ZaxbXHBJ80R8COy1MzJeacFjWKESe1ibK&#13;&#10;SaKGfgtIp2+SJys8UQkJPm+jxJB6/NvpSiT0w7Up1kr2O3UNeBTc6i5CkNRWqxrq0eKG0Xa3YTQB&#13;&#10;EYeerHU3UdQd6CDF45LULC6jqudTsi4r9PccvSNmT4uFRLO4grQ96MYRLA+wPILAWWCVMCA3g6ca&#13;&#10;nyN9+xD1lpAxWK0EgOgSPXKVKImluJ9gUSEBNGt3c2l33EbikoYuaV3R457SGwMEawuNxZoF9Y/r&#13;&#10;Edqi3Gf3NLMdkiW03iC4KOQOiLMZoL0nsPNCEuqhi9P+cUY77DeuxwpJl6v+Ahq8h+XZ99A2YDcB&#13;&#10;lHssRkbaFcJyDXkS0LlYSNF+wLuxfoytpGWMY0r9TH+or47V6D0ydgUx6mofpSxJWJf35ulcSF05&#13;&#10;4RQZ4LalRY99G33PksxanQjcGQ88x3EicSSJhHC4UXKu6Hypgf3KJYmP5X8clptX1EI3a1v2kAIm&#13;&#10;Oj5CmHhO+QkA7HgoJMKgFRVkjVOcsYIsbUb+jn7Vba9nue0eEmZEf0NuJY4R7SHniHVJM7uRfqIM&#13;&#10;Sas15glkr6WVS5TPbA9lDuim46cEOqbN6hylStI5vgbI7DUU1L560ng1enG4WZv/X/SN1kLwSDiy&#13;&#10;mDLP0oKKxd+T7lhSroyljAnmUUodJNogRwxu7lgeHT9aEzlE17Aaw2KsdQ5M/9lm5m6saDrcG3eg&#13;&#10;VyGmIGB6ZUW/SdgMPifECjqyQ/3Tjek+9ORc0r+eS4cRM4T2moG21V2sbiDAh5l9qQsg8sHda4Dw&#13;&#10;HRjHxW1SSy311VojdfvKOYjTStaQstzWO/sEv2u+6VglUF+Q/O1Ltb9Pl822usz4VVddha6nrlbq&#13;&#10;AABAAElEQVRB0bMEr5vngrUjR45kn0ic00UjpnaeLhLQwkNrOY/ve9/7mje84Q3NpZde2jz72c9u&#13;&#10;rrjiiuaCCy5ojFOla4Wb5IO/p21zCRw9erT5yEc+0rznPe/ZPMMy1bm1Wi0+bMbp4mkhAcmW//iP&#13;&#10;/8hqgK4SeODAgeb222/PWPurv/qrZu/evfl7XIWh/tR3FFcS/NSnPtU861nPyt/rmmerjoVu3KrS&#13;&#10;Hi/l8I7sq3Teo3mdB+mw+1uQ7amgSsBVwJKRD3zb1uXAmDFxq4kliV/SBdkAVX7zWk8+0INfuAUs&#13;&#10;rqSTfHztJbZMyIcEIAYAJd6L+QSLAjwAiCSNdaGD+YddCx6Bi5Ou4I98AJxylUlEAIBlQdyoJCgs&#13;&#10;g7r3kA+uVqPVTImlAIAwLeWa3zozqQe4SNRoZcJv477otgIY8RU4IHQBSFt+fS7AUzCv5QHpviiL&#13;&#10;BnW7iEuC9ZfcEFhagrsbR+WSrUh9+eO4wzGSxzxsoptK6gB2k8o/XfpFkiVwiMcJ/myX/cXXb4Bf&#13;&#10;8iKPxKOQmBHcmipI1JpCmae/aU/IFttiDgCA2bga8s72WP+SYglsq/qyZOQDxu172+49lkBum577&#13;&#10;7VfvpVwJIa1KIJ+KKxRlABx1UxobgCIuQY2WNIJp6lhcVyD80CdX9uqMyTJqHQTI1+IBIqbFamGG&#13;&#10;q1T0TYKBtjc7fI5A9/NgawA41gFptzooCE+faKWgJYKWJxIx6qa6obxpgeQQYDiBUokf0sW9CV03&#13;&#10;EK1tFcSiS51koPKLGNEDfTYJaCubFDlQWrE4kqI6ClmESwn3zrF0ilWOFh+kx71O/cKawlg4joHs&#13;&#10;ticWQQByLDZcoax3LIRQcUzQ14wVjy4lnR35ZXxg7aBVhjY79nrINYA/N/DLjTGohY4WNfR/LLKo&#13;&#10;i6u3FSs7+5MNmWglFGs2xxDlR07oUq8bDnUtS7CrE8hSUiP1USi2TQVAqlWn+VV0yVopb3VHqZPT&#13;&#10;9qqzRYVIjyJx1evKvfxGwJxbP58loYgs1i07fJ767XWIGolo4sj0jlvrtbQ2SXXUBce+1oJZjt56&#13;&#10;atllXtrp6leMc4P4Zp5kjGW8Ofbpfwkq5ctF0gvRF0tC06miwYuHnrhQyLRY4liOVjEEAeYJCWYs&#13;&#10;QRO5qffqgPOj44JeTfB2Vi2jnrHywXLIfmuMdYReGFRbydjO4p7mnMb8p9UPctS1TJ20jpJLkbH9&#13;&#10;zfzdSr7YfvaQ6JDj8+5CzrGxMx2Xwri5LfutzJ+SYVp2UYbjRt1wLnRucVx4rvjzj/U60ZZMJ7o4&#13;&#10;pW+QQPkbxuiCnKhfk1ezrJI5q+nb4fyyyy5rfu7nfi5ffAUQtlV5nHHGGfmy97u/+7vrX4O3Q3sf&#13;&#10;z21YfQl/PNdzqtsTXwKO9Uq8SMj+5V/+JX/Kuubcc8+NZc3u3bub8847r/n0pz+dOeELX/hCLEN0&#13;&#10;5fmar/marIL3xJfC1rXAsVv/jjxSqSeb75HKma4/8SUgUarrsbsfiiRPtXDz7/Cb3/zmEKRVt+p7&#13;&#10;SNUfx6QWsT/4gz8YYnWrpbH9iBqBRAaqQEXoxAt1XvF5dc+LuF+42QEHAnpxSr5KByiS7ju99wMo&#13;&#10;dDPISkj8zhdiALJfekdjOwDM8pIuESP4XloQjIIhyYD1JYB5LmDG+A/GifErLhVhV/S4AgBltWjQ&#13;&#10;GsDlkaUbynKv1Jw6tcaNIGYIyWwAC27vffZC0IbfukBFKw/dm9zyNRuwYoBOG2eSpYacAsgFvGFV&#13;&#10;43/KxyzroEOZlfwBabS7lmG6dVgeLJZN+W7czHGi7fjchbghLeXaT95bXk5LCeW3KwalroIwyCcg&#13;&#10;KbnsKHPZV7bdH8gOYOlmajmxjJJmku12S83zm3KymaJO8CNF8QzJKUkXLWpCqAHqLGuZJ0RWZER6&#13;&#10;9IcL6EM/XFDKMR6LJJnuOsaR6dWTZ9CGPZSjOwcOUuhUVjNiRaMFlgwjqzMJBEdXg8I6y/KMqzFj&#13;&#10;9abZAKOLNdRo8OT5EY63AzD/rWl2Yu3xpX1UTcspyEUboF4A4iUT8ptydFPyma5oo4WUxM1IXJoB&#13;&#10;i512RuyOHeqbriA3kQeQLTEg+GdQJHgw1lct8WPGuEVRjzlg/EkQFAv0WlcZdFDLjD7LdvskqU3r&#13;&#10;APGj9ZmkjSqGRVE3XEneL2CJIWGFpRRWWzNikCTAse3X6icWTdRDixJJopkkqpYxEKOA6BKbxnHk&#13;&#10;WCE/utE6lvJkLLFikoGmeI+AHD0vE6sd7DygXphfWZGFzlevtJHySnRJoE+3jlq+JR/PkACAkBiM&#13;&#10;5cQdZvA/ey2uQxIbSzBfVqJC5o55H8tW+mf5I7+9u9SmlIS8qUdRs6Ln5X6IFPq1xKZRkJapjkii&#13;&#10;EciMu7QEK6s7MUfo9mha+g/iQcspyJlBV05itiihJoF+bYNyhPBrtUTDsiSuhvR9dU1zYpS8Umfo&#13;&#10;xI75pUO/ldRRrFrG8SD1vSX1iJxC8DlH2vdKkzbZIAkziSEJGwJThwifGYtIK7NdlM9cJxGF9YvL&#13;&#10;iOvWl8DUEo/karTsGQ9z3ZXdFom1JRk60PchII1Lkz5FklqIUW/1pLNcdLdNe01/DvkuplYQTVrX&#13;&#10;sMqZdU1VIRFHV5szLpVWWekdHsm9EpsZ98ouu+MjDaNe5ciF5WYfb0yr16bjRgnUlx7T/+RP/iRf&#13;&#10;ti655JJ8Xd63b1+Ai0tzVxeASmZsLGfjb8v178fjffMr3tVXX71pNS+++OL1dm+a4TRP3NjH9bdx&#13;&#10;Kv71X/+1OXz4cJblPv/8879MUjWvFgt+ideE/Zu/+Zubl7/85c2TnuQ74LRNEjh1EnjqU5/afN/3&#13;&#10;fV9cLO68887mjjvuiNvFoUOH4gYlQbO6feADH2he+9rXNs985jObyy+/PPOjrhZ79uxpJHXcq8vP&#13;&#10;6n2ny7mkl64qyqDO+/6t8O/Gf/3XfzWf/OQnA6pPF3lM7Tw5CThujEWj1aoxju67777mgx/8YD4Y&#13;&#10;fcM3fENcnyRzqk75d6Nu6pcWN695zWtCrtb0rTr6dr6Nt9WXM4Va9gAlXvrz4h+g7cu279sAAUFN&#13;&#10;gAIgHaImS2z7BVmQ2WK1INGRr7u+wCM+gE/AI0FNU4jgiSs+WehW4BvWL4L9fL3lOgAlX8iJM9EC&#13;&#10;hAIs1q1aADfcXJaKFiD7FVyw7hdeAAnlx6UnINF6UffsAjZeSElZFsC9nFNWvpDHKghgSf2L25X5&#13;&#10;3AVvtDsIRUBlWtkKOVJ/eVyV52r6V3LuczaWV5+9mm6dAKd5BOleAhDZ0gKUvLIkapSNL+WxDCCb&#13;&#10;5/U+b1v+V3onF477J4AMWUSGAV1M9LGsALrn9/KZyWN5/ma3X+kh3Zjsr1gLkGKMGTqPHZebYT/7&#13;&#10;leS6gnRca+JChdWJgZF1hdNNJSv4AFBDBGBFQ5/b790MYI0lRM+y2sb1MF5HghwDTofo5CFAuVYm&#13;&#10;kCIByABMXYJov31fdFiLGuqhNYo+VdFdLRoM8nopz0GOuMX0BJbtFxA/kkxx0SOrqyQtIEd0CYlO&#13;&#10;oXNLonI2Vwq0GRnoDqWl1whZlGdDIPTs6npWfELHtFAI8WRQbGPdGCyX+7vEXHK88Th9RZkQi3wl&#13;&#10;Waizv+IeQx2QQRcXHMeU5ItuUpCcEJ2xfrPN/Af7RNskdyCpJBq0skl/cGDzvrgyxSLFfrLnIUMV&#13;&#10;j3mZfElg874lUaPlmoA+lhb2r2OZl3lcw8xbrEiKhlWLPcv1f7flIeeKsm6FmLEOluHzzFkzeLRw&#13;&#10;28rzQ8ZY1zo27A/JJq/b595P3dKQksZNuT99gY4MBuR1CfaQYd4vqcOOW1Gstiyb5yA87rOdklPI&#13;&#10;AOu/1mDYzEXjHFJwwa78XCI7bk7cg/yLhZFlqNdl5PGDU+SlTkgMhRyC+Ii1F30PUePYcEvQXgIR&#13;&#10;d6zQ5DiwrsYMG9s72I+QA+sd6uuKWuq4EsqKbM6XEtwhg1wN7Ezcwjz6vCLDAV0YXNIdvZDImaFL&#13;&#10;3hE9irWSOoe1JMRnR3mSbnGFnN1JHsZFZKmMH2lb7e1HyjtdVwK+CLnpAmBQXd2BLrzwwrwE7d+/&#13;&#10;Py9Bvmyr56svTblp5Z/M/UwmHrfDVuWyHdpyKtqQdxX6ur5E1+OXvvSl5l3velfzoQ99qLnyyiub&#13;&#10;zYiamtcvqL6Yv/Wtb43eXHPNNRNRcyo6ayozEqhzlG6OL37xixvBoPoqQJSkueGGG5oDBw40kjcS&#13;&#10;jRI4xq/5n//5n+bGG2/MrlWN5LVkj0SNxHbdn//85zfPec5zTjtpK49Xv/rVAd023vHtLnFz/fXX&#13;&#10;N7feemtzzz33nHZymRr88BJQP6699tqMQ/8WOAZ/+qd/OuPrN37jN/KhaLO/w3UcSxA+/elgrFOw&#13;&#10;iTK25yYwO27zhc29ALuACV7zBfXGHwgoDJD0y69m9hWk86IeMgNACTAWsHjd+CIj7igdwCUkCuQN&#13;&#10;GUkDqGQZW/LmKy9f3gXPAk9RqO/ufJWNCb0EA0DG2BB+0R0Bhi7nXWKTUH8tOnrBNF9yDSIcCx/a&#13;&#10;IFDTUgOAJMBOHAnruCSaDJrrulAUYIUCNFIvAVJ1g/IFdokjrJZQyvJi3ZN7uf24TXnWXWJkKzbr&#13;&#10;aJl5OtWxQvaR27JyHnU3WN9K/lxPxe0577H+lJP+rC9s5aV//dZHPLHseg/n0SEBmenWx31J5CQf&#13;&#10;z0w16/McTualL61biD76sDmf/TL64blo1WX0MUB3dggcLUGD9QIxULIilWSNgaLXLgIA87WfeBqz&#13;&#10;DpIGknBtIEZJXD0Ernt4OtYsrgxlTBhcWVy5JytasRxyh17GskKrBeqh1dagJYEg1pfZgG3qCgEy&#13;&#10;AxjDBaNnrB40HEFvcMFqbqFdhykXPZOwgCg0TlJWjKIM46GEaAzQBezS5IHlosXnusmVZcIdK9Qx&#13;&#10;oJx6aoVGPYqeuVoaVhQQQC7DHesUrY6WZGUfkgbZqv/G6El7vOwfXMacK09p7QDoHyAutKbosxKQ&#13;&#10;7laSkdabx9F/khaxZOMYKywrS26JG2XDUyjYf5f9LhHi2LAfk4ca235lhzxDWIQYoH2xtlGmkBvm&#13;&#10;D1mCbHj+oM5aiRSbyuR3ivZnefL6oaRYNzdvsu4eqYtEATIfXcKaZ7sKk1ofEhj5lqDIuiZZJ+Yy&#13;&#10;+1dyTTLX+Yj7Q/5FBsxDibPidcpO3CLLhExLAGuJIDtSkoaDG/2QuFVYpdhfbeIjITsCGYccm2H5&#13;&#10;AmFo8GqfXwJp+xwJG34rhyrT1JF6SlabLuGWlcGQI+6ArqykGqhzAyvUtSEWzeuMprXY3Zz7koVu&#13;&#10;uXqUVl+4aakLcTOkTwoJpAwgaLSOUVeo1ehqYMhFvRv4umY+SRqvz0LQ0E5iYRFZiWdBTJGuukjU&#13;&#10;9AZtnh/k/G6MzJwD1B37w81+M2WpT0mb/nm0EpCU0ZLh/e9/f8CKpsSCE3c3X6QENTXon1+W3/KW&#13;&#10;t+TLsl+XdR06++yz17+knm5xbh6tvLdL/vqi7Dxz//33Z3lzway68sADDzQ333xzwK7Eny/aNdbH&#13;&#10;avv9Iqqevfvd787X9sxZqxmm80kCWyyBqmMetdyq1lu6ORmfRqLQeCvq8m233Ra9vuWWW+L2JHFz&#13;&#10;8ODBEDjquKvOSECo47qM6i5prJvTkahRngLmzUCzVoubbXUO2ezalHb6SMC/Gbt2YdnNpq785E/+&#13;&#10;ZMaT7xYSgCeznQpdEllu223zF2dBmC/YgiC/3AuEBFV5IwfUCcy4ZOwEyZe8tAt2ANUCD0CQX9cT&#13;&#10;66Ah0CXgU6KmbQ2+Kbgi2CTgSUuBgXKDdfyyjyuUsS+yOg7pw0KwBZhJuQIIQaZm9dQlljcCa8EC&#13;&#10;YKXdC3g5nzr5XK0GBCm4i+geQhsMgBzLmko0xSKoADwKJb/kkYBO6w2eZewI7sgmxnBPm5eAKgIw&#13;&#10;oVwyZ+Qkg2R5W7pZnlIKhE/JkVmtH5UTKBUyysv2U7LxT+3hVL4kCgiRQw72hz+XN9RjvXvz43rh&#13;&#10;XAbM5V7uDMDnOdQlsSqsH1l1A0ng6AB5SAvBPOBXa5EGQmXUnWO4nJJYFrm5hN1lgnFZw9XJ2DKS&#13;&#10;fwaabtGlkb3BFWhsLkJP9lK+biYCb8Bhd4RyffYF8AqARl44e/tpAZGT2DVaGLASTix0jAviKldY&#13;&#10;40AqLggWO6BbCSJN/QzCW1ay0UKGdHRpMdxDHkEwS3VTt5AEjI1OqweAeowIBMUEPu7Ir4VDP16E&#13;&#10;9csungMYRzdiNRaJ2V+CfYG6urbUN4PgAoA7iJG20TrBpRKxxOCZjStUoe9aIbmcd9E8LGdwORoZ&#13;&#10;W3HfoT4tKL7lpdq4Jrq+DIy3LP0tUePqR8qAMUENKEOCgeScI2NAvCSATy//1nmAn5IGyYd+SfCo&#13;&#10;ON6ZZPvavP5wR2aM++KWxpjlOcXtRT3k/qijJFQhVCwvFbH8FGHZ6hKHbJ54gXxsIX1y0d/qIFvm&#13;&#10;BQkmyRjyWsfkkVgpdStWQ17TUkT9U6+UBPfRjyV2ktYxpY4hanTpi25TBwkNA/aqQ1rCODfyrASM&#13;&#10;dmUyYiWNEB8z+xGyqF+7kylU0kWikfmL/MqhjAmStGair9xsnfNaYvPYJuc4EyWtQ9b5AsW5/Zus&#13;&#10;lAtp2ayRFtKJdhpTiLQQUIrMoufIkaDrcVEi6G9rEGDmyaxs53xKFttnMGuDpeuCWmI27UceWmdR&#13;&#10;3x3IyVWr0m+h88iT2ZlncTRgOxY8JXg8868kTimZg0/IUzhac/tFImfj9uUpG3Oc7r81Hf7VX/3V&#13;&#10;AGa/ePo1WZDtl2VBiIDFL841oK7X3va2t+WFSrNlYzp4fMYznpEgnL5c6RLgC7tfnKdte0qgAl5b&#13;&#10;p6vT29/+9qz4IvkiMaMuqTfqljE9qv6sSsO8xhnQYkELLom/GjdkNd90PklgKyRwMmCukjcCRue1&#13;&#10;r//6r4/uqr/VqsZ5URLHudKjuwFQXflI943TcavzwaqM67nzQXm3O14y9Z7jU6dfp6MEqq74zvDK&#13;&#10;V76SV0TeSdkdcxKkBh3274zjU1LHsenfleqSfSp0afsRNbwPB1zl5dmX/gK28z69rnVk8r1ZC5Rs&#13;&#10;vGh7UyUhAlwEtIIYOwmACqEyxu1Jdw1ABCb1o64kfvV3FSVInQQMNk4HADXAjWK1bWmN5+B/gIQS&#13;&#10;NJMySRsWgk0ApqDP8gUqvV0CEDQOB1+TfUYLEJ8Lxq1PwCgAJisLSQQJxAD7caWhTACz/x2LlyCI&#13;&#10;EDgsQbMgO1YHpKf9yIDJKwF4Y1lkmQC/kB1cU06KyWLcinDL+aP+t8rbG9MBHGvB/vbc47GtfLUW&#13;&#10;WnvvamWW96cN3idqS8spxt+1LL9ye//x5ZJhk221fvVySSuqYZn+Zk+CzwR82i/2XYAmx2Br+3Av&#13;&#10;T70YYuVqsnNOnJo13HPWBmIdGcAUoiIEUCy4AH8B1yxnPD8f/Ikrne5OPQQKpEbb3orRQOnDFrM8&#13;&#10;rWZc+noEQI/9bjiJAzzfvhWcolchTlwJSP0QWEIm9JAk6GqsFtDXzlglgPLFeISyIIMkTOYPwsFI&#13;&#10;yEAXaFGiNQVWBkWvdPmBEBIwa7mkji6wtIF4yrLLIt2qU1kGnHGiO5JEDURliANXX6Ir+uYQ7Rf8&#13;&#10;HqY8iCfyHbNaYVwB3mM5Q70TADs1sh8tj9g2Bs3VzSrWLALwote5bv8zbu2PWJk5BtNfWsrRJitA&#13;&#10;i8uKTcp0qR/RefozOu7RjoRs8F7GhjoWCyOu6052zOXL8tjzTAkhdU5yyvYrE55vEY4rnlsej+5E&#13;&#10;VhwlcrhaLizLym/zly3WKbFy0dLFZzFPUJRleIdkhK1YJ6ecByCmXP48MjBGEbqxrqf1XDKFO8tK&#13;&#10;dRJQkk4QHxBsugJxwhE9yTLyrC6Gq9xMuWKd0qM36kI7p63kbde4d0naOd+5aQmk3Nw8MzaSpFGZ&#13;&#10;N01VN9H1Dl1KH2GNpNxiQWY8mmodpJsfegc5XeYy20e5tlE3p5DYWn2dRf3OYL6E4KMukngD8/bA&#13;&#10;fNm2uPRJHBq4eLGHOp9FOpQbpOKQ2E7oROZGap9yXfEJkpP6DOo85FTpJ3XH/jq2Jb7R+h+Z1T48&#13;&#10;lmc6e3gJ+OLjaifudfNrsUD73nvvjSnyZz/72eYTn/hECBytJwQjAuzPfOYziT/gfY4/rXO0rvFF&#13;&#10;6lWvelXzute9rhY5HbeRBOpLdW2SZN0LXvCC5t///d9jlVXTBWjqhbukzGZbBcTqy3d913etWzhs&#13;&#10;lndKmyTw1UhAPTzZreq4QLCCQb/uv+hFL8puOYJICZpK2mgd9sIXvvBkH7Gt8lV5KePVcxtZf2+r&#13;&#10;Bk+N2VIJ1LHpUSterdpcDerv/u7vmg9/+MMhahxvuh3698YPQ9dcc03zkpe8JO8dW1qZZWGyAqfJ&#13;&#10;dmxiDB6g1eVVu8AbA/j6Um6iq8uUL8ECGIkXA4hqUePXXIACQG2EMEmwVUGg9wJuu3z1ZhnYxN0A&#13;&#10;hOPK0vEVN+4ZlGHsG8Fo4mZoiYP5v2BDM/ukm4flYF2hZ8SFJasvxSoCiwJWP+kJNNsbtBVglAC0&#13;&#10;Ajy/rKdppAcU+dWdqglivMALCg9kp56AZ78ODwtAscGHUURBmmAv5JJWEAGkglQLYQ/45jRgyxec&#13;&#10;Y3I09SvfLH+zsqwPl0qjlsULoALzvLDcrYvnvoAJ/uyHWp5t5nz521aezCb4Oj6vfS9YndH65XMD&#13;&#10;ritMc/gIEtm1rnIVI1d2MmgwgLYZL6EaFzQ757vpBgKf9jfh7oTVSgc5x3LWeVbyoneQNV2n9Y3B&#13;&#10;U+lnl3/HPWqc30LZHCV1JGFwd1pgxdCpW6y6VJYzlhQ6h3wA3B5yz4CnAmJ0M/FUsFKQJNRNxJ5W&#13;&#10;ZgOkzgySZoYujcNd1AVQbFBfyQBAvkF9bfpoLA/0MwF0owOQP7HgkiixfDcIjMha/UbWWmLMJTl0&#13;&#10;cRIsO64oI5YY6Dfb0EHUGDA2BAtjSWsHx595JS7jzvJ0ihHIQ0ZRrwHdd1lowbRjKvFaXNbe+DBx&#13;&#10;6QNMx4LHWkmeoTOWKanErxaywtgyqgYXaJsuUvavumR5pMXCZFnfEGFFbgb6Xq+bIF4ruZAcHDst&#13;&#10;6xjHmT/ML6EqsIcUYM5I3JwyKDmnTo5JtwgPnVNVIz8TjhFJFMrmCFX3vYfxqVslY1uiqJtrKeJY&#13;&#10;XY51x7ztol9LLCoLQHeZZ0baXkga9BMrPUmKtofUiMXekyDrrINz2h20C0uvkHX8zCZxRjBrl5U3&#13;&#10;RhIWWun76D2WCuhcIYy/yBxo9aDHmTcysxaGikTqwTOMD5O+1VoszUXPIPvi4kag4PTvcDuVMcA0&#13;&#10;/QwZN+/O5xzCBMuaxqDOkkZawEAgZr7qrQME4Hg2dccKS12nXwfas5AI1+IHomYgOHHKheRUJwxm&#13;&#10;LJHZN7r8fYw0rLoSuFodVOexhGP5ca26Bi11cElsDfjtqmvWPR2UTvLHymafObq9lkZyXPb5Mtf0&#13;&#10;wrgirpXTjXKpJuwGzXTTHUrippI3flG+6aabEq/BL12SN5I6EjzGevCaVjUTUbMi5G1yuqor9Vy3&#13;&#10;j+uuuy7WB67YoSXN7/zO7zQf//jHmze96U3Nc5/73KzmsSqCeq8v5r5879u3L64jq3mm80kCWymB&#13;&#10;qnOrZa6mGSNDElpXDHXykTbzCBjdV7fVMlfTt/P5ZgTNanuViVvN5/npKCfbPW0PLwH/frgK26/9&#13;&#10;2q/lb4gEqbt/Z7S+NNC3BI6LH/iO8cY3vjEWvg9f6qO/ui2Jmvp6XF6kV4UikBFMcvC92YwiC1+p&#13;&#10;OQq2BGpZLUTAZsYAI8Ch8UQEgboE+EUmxA1WMADHxGnghVxQ73kAj0F7Z1wHgLaUka+xgJQeoNYB&#13;&#10;YEMW+WhBKb9LwE5f78+lHOJwAIiylDH/alnTA0T6WN2QPeATMEEbAghSmM8XxBULgExFAXSSSvwK&#13;&#10;0QEY7a0fIJJinKioDE/gXsF1BGM5xfmiQAvvJ591XYLx8oPfX/WWWixLKedW6cs3apL0UiNbXUA4&#13;&#10;B9LjwsGpR11kaFipc9osYfEoa2yclcSs4EbvXgebFXxpNWFv028SMzV2B1Ygg1ZWzSWk70a0+2KB&#13;&#10;IJgeRixj2tvAq3zVl5TAGgVPWkqHYAHodjNjHZ3P4/bSFwdoC25Bujt1d1DWA+QFWGJdMEAujIDO&#13;&#10;xEcxBk4sIATPVhXiJBZZnqO/Wi6EpIDEsg0SclhCtADNWMAQ/FWxthBHutTpYsYv8khCMA4A+Yln&#13;&#10;I2EBcJXe8QafKTFTyBnKlfTzmpVQ2F4DzGs5USwNqJcWHBKQ6jFd1AHKG1e8Ms6OLlUu/y24915j&#13;&#10;Mmml5m/KmPE8Sy8uL4ylkCqOSe6DeDQ4bYgUiMi4AIYMsJ62mfu4l8y0WRKEGDsQLRJSZclurJOI&#13;&#10;rxPuxOwSCKwuldhQtDvkmASqfRYSCcKDsujQUi6lqHOtfcExFjshbKync4bPlvhRRjQ8MmScZqx6&#13;&#10;zZaZzYzOPxzyzzJvnlJkW5YHl0jjeVjkWZ8EsCZPyErJBftAdznJGuaWjF3rJckhsUQ/6A5XLJZw&#13;&#10;Y9JdyMC5XEssLee3WNtwdDxFb5iLsHhpB2Nz2Rf2J88mgHVWEjPIMPeps+Z3LwQn/Wc7uaOsZIcc&#13;&#10;IGwKiWZ9aCNzW2vAYHR7hMQcO4jM8UZEoQWj85mkCwctebh3wFomq21Fn7A2XCALXUS11KK/OtqB&#13;&#10;UkEkQdJAPsbKTKJGcjSWWxI3FLhATlp9aUlD8Oyh4ZmSqLN7S/3UVeYR+CHKv5g6Mp6wcmsZx5ZZ&#13;&#10;+sk+ssPcPVfTPNrX5ZdXylbzRhuTNL0cVtkcO+Zv0vKn5vvGXtDUXyAiaaPVjS5S7nXTokZSxt0v&#13;&#10;ya7q4QuUX5glbXRl0aLiRJYUtZzp+MSSwKqurJ6rI1dddVUaY79rrq4b3Mte9rLj9ObhWjuNzYeT&#13;&#10;znTtq5WA+rpRx0xzrjt48GCCWms5aMwuA5w6/5lfItp5TrcM49Co69XKZrM6rY6Lza5v17SN8t0o&#13;&#10;a9u9mna6ymm79v9WtEv9cFEDl+Z2AQMt2F7xildk+W2JGmOdGXDYmHrvfe97m9/6rd+KFZt/Z7Za&#13;&#10;n3ir3X5bwGGa5ctxeY0uJ/7mzTtv35wL2ARnIUp42QcUxuRdMOH7dL7aCzQEk7zU+2Iv+BFAkGa8&#13;&#10;l9aXf4ErX6wHLQ38ip44MLi3xE0DAJz8ghfhGEAHYBFAAagwLsmo1QzWGFmdRzcn3QDypVuIQ3mA&#13;&#10;wgUrRPmVOMt183W7YVlllzfWLStxH2yIZAuTvWChWu1YQuFfBFdYJRALJ6SR+bzHduYfwQXgTwsD&#13;&#10;Ab3AMucCL/ICDpVr4GkKPAZBLOHktjxsmdX7V3+bTOlJ8tpq+bZHYFrzr9xLUs0ZkO8vAam5bV/d&#13;&#10;cmr/I4ekrd+1zMEzIg//gNJPcRmhbIEfpRUXGs+ti+SP5Atf2bFMcKltl6xuAL2NVgfjNzZz4rfM&#13;&#10;tWSgj44On8WI4DOoyU3crosO+nX0mZQpwHV1J6wVdJ0DaC8SS+NBrknm+HyfIRCl7lgKCMhbCBYt&#13;&#10;E9SmFqKn47njAmCd37bOvvM38gyZIamB/hiwN4Qj1yhuwJVqTde6td3kFOgKTrEMQ4/VO/tdTFtE&#13;&#10;L/Gj9QYTVFQEfTDQq2VmnKgZls8Y0LJDl0CAc9El6qTMILVaSQLHQ6wjAOGqnXqGpUKps7W2HAlQ&#13;&#10;6gGpqHWI4HyQ2InVjySExAntsJ0B9aRZUckpyU/G+IhlEB2Zfo06k54lyUNg0Af2ZdrEuMp9yss8&#13;&#10;3o/FhvOCY5veKcG4rbfjgeSQFTxPssHrrLBUYsD4TAk8R7uEKPF70nbu1WUyFaGuKcN/1EeFYDlJ&#13;&#10;5Lf1sk6OQ9LSLvNZBnl1Ufz/2TvXYEuusu53995nEq4hMZeZye0MBAwBUYziWyqIQbwgilcQhAKh&#13;&#10;wEKBDwL6Cb9oqVVSVImFVqGWRAMlKmIJSKGxElEJt3pB5fIiCLnfg4AkkJnd3e/v9197nbPn5EyY&#13;&#10;XCaZnOme2ad7d6/rs57Vu///fp5nhVnyknKmfvLGFUhSJq5Luv7YdscFl8u4Z+7Cigr9UUTGlhl0&#13;&#10;ByInRPJcEpDyHaPoGuOftjMGhcRGf7ByGQw4zCRtWQa7wxR7RD/79lTaob5ICOq65H2K8tMv7zv0&#13;&#10;w3ZCpozqsExd5hXEUvfQZg2ic6QNBxrmx+xKPl8gL7I1P/3RCrAbXZkMi7MWYtN7pquSEVNHaxfv&#13;&#10;r52ymktA3gyh/UXKuJGyvQdjDUlb7bQWOLofWo736qa9mbJ1LbycMq6gTEgaAyOj4/arJbB2IXoc&#13;&#10;L9KzKU0u5shvbo5axskx4J9ny0iawqPyrfx4lzycnLZDSEBy5f3vf38eflzdxAciXZl8W2ychqc/&#13;&#10;/ekHBYoUtPjRcubbvu3bAmz0Idc82bfSU6yRQwj6GDltnIEf+7Ef27CS0Srry1/+cqxtnJPGF1C/&#13;&#10;yvzcFMoqkNs8Ox1NErh3JLBV33SxeM973tO4wswnP/nJWAVqGagLk0SNJI6A8PWvf33e2ktGamm4&#13;&#10;vr7e7Nu3L/dEyZsa9PRY199V+a4e3zujN5Wy0yUgwf/mN7851rovfvGLm9e85jVZOXBrv12V7aKL&#13;&#10;LorVzbve9a643m4XyHprvrvy3Uf2nbkFTdWH4vLo7EO0gEjgFMJFQCFQ0XqAj+buiXcQIGcegItg&#13;&#10;MJ8gSp68ARmWHSCMKxQP9/IjDbFCDG4qODNORpYjDlFTQHIpg8f8ADuAQMgigc6JtogiARGA8UJI&#13;&#10;UBdvp8e4KumSQgWA4jl5ZlheLIZT+EAQGbRWIiclkCbtAohJNAHOtKqIi1PyF+AjkSRR0wmeBBx+&#13;&#10;tCARLAsISevbb85mc19gBgd5jey3jTNJc3h/KEkiZHUrr6WXZw5VZoE6pc6a5qBWkZ/zFg9gLeki&#13;&#10;0Zyjl5wrZZS3/KYQFHvW85tl1lLLGccZ0Fv1JWBbEKwLB6ScAW+xJGhZsaYh0POIBU07P4UsuHEQ&#13;&#10;YDexYgDmg6SDoDCg09KWuscKPnNJNq2tbIUWBaQZs4ITeQSyCeDqNccGYgLrk4D1LAWtixw6I3jF&#13;&#10;CkfQWSw41NOisyHkcLGKqxL6Gnc5gkqXANaQjpA29n8Yz+SvtwKtgdAbV7uJ7qojnHI+qFO4umjR&#13;&#10;EEIHEqPF9aZFB1vqmEEcDLQrLmiSSguIggUAXEu16CXNZH7pJjTD6kzrlrF33kHmZD7y3X4JiNP3&#13;&#10;Yv1hHkmxgH1JJ1xhdKdyZTOJhczRyKe0M2Snc5m2xiJNkov2pwn0Qc0YSG9ejrgmkXCANtFXV65S&#13;&#10;1OyKqjKXzOuYZd6SnLyt8oUwsU2ez/hRdiF71BvrN616ho54mHuDxKx5OZH7h+23Mnb5w0GuSQxS&#13;&#10;KmRhx83FnoagYR8awHJTL72R+NK6RCLCsUs5jBEPdRI3/Gf80fi5pBuFM06jbnWQyZJuPfI3wLXu&#13;&#10;QmXJc8k66sRKKiQxy3VrpaP8JFkkJApHBOXMcVzHqH/UqkYXNa31JAX5Z7es3/tT4tIwlg0uRIlt&#13;&#10;lPhID2MOnIxVj82FJOk+Q/prGa4volOM+0IC6hrIFHRf4iRjejpjhRsoxLijGbcuYhaNvTFzmANY&#13;&#10;vIyU0WoZY1waypZwMy5TSE9I0a7Zw73TAMEGQJaMob4Qf8gZS7DoozKNLlgAuuJ4zdHPA45felZk&#13;&#10;kmP7WDZSs6kT9r98K1dKnnI8/T2UBIxB45spzY2vv/76uDrVtIKVk08+OUTNK17xipAy9drq3rfM&#13;&#10;flYflvytO9aBy6qMjoVjx1srKkk8N93k/vEf/7H50Ic+FMsEzdr9bfL67t27m+/8zu8MyWdcowrs&#13;&#10;Jp05FjTlvu/jVr2SPPybv/mbrGJn8HQ3SWc/3svczCNxY/wlXaP+9V//NYSNRKM6a0yuffv2ZVnq&#13;&#10;Cy64YEOHk3n6M0lgksBhSaDOzcsvv7z52Mc+1px//vlxaTr33HM38tc0nti7d2/zvOc9L65RWvO6&#13;&#10;yMF3fMd3bKS9Nw52LlHDTc0VnLQICHgRaAcQ+vhcQFUBaiZADAFXgkIe0AVjEhda0QhwEzxY0CpA&#13;&#10;ErCKfnzby1t+4h4I5jrOW1JH+gS9TB6ApURKrA54wDcmBqCHwklDehsHENOFpjOGRFykJGZIKygF&#13;&#10;PIzNDeyBJN1JEDWnAmzoBzEaFpIBASMOYWlXjdNS6ADBgv2yv2kZ6fwKwLQNwRD00zZ4vIIpBBnZ&#13;&#10;loAk2fPHcty8Xo9z4m78OdwySmskFDYJFsmIutmOzY99N2UZU3su8K9tNZ/HpX/1LCeWW1Al48xX&#13;&#10;yYaYHhTgNgBqXQFJ3ekFxwbSJaB0gzVB07ASE3E0ZrM9AMQTAYzQAAtM9iFFOsbegFQj7h09bmed&#13;&#10;ViHolv+aBjIOCxrHf5bg0QBSA/oKCo2/wZLYIWskewg+HOIl+kPeWG3wAAppN7oaz8xltemrFhCQ&#13;&#10;GQLmEDFaUOWfAa0Z+3Sf/JCALTrcxhJElxmSJx2xcrDwKkD+dnLYJi8qGwCvVjGxHsIVhra6ZLI9&#13;&#10;ccnoztVx0FuJJQkpl6+XPBiyHD1zSZlGJ02PbkokhlxAxqQv9aj79gurMfadrjEhIjhPXtvPTOTY&#13;&#10;gK8SABzaci10almAfK0u0l6IGkkmAf3MuSDBgnWaczvyqmRPXMQc86oj7u1Z2QysnGqtK1YttME9&#13;&#10;7VYvJX8d1466pFMK2IeIcnlx5azLWlE76lAvSy+WhdqFjeoKsZWOLftXCRrbw3EELoEkAcXYYS3T&#13;&#10;Q2Kom2kP97LMAee6TIV9laDVwgcLrx5Sw61YuhAoGr3uyDODNGldyQuh6gZVlo3XVU4dQp+85yki&#13;&#10;rGOMg9RLQkme8F2LwJ57VJslsBkrA9Igi9xDteJxHCQeXWlJKzTrgnDJilILYidhCaOb3whxIjnV&#13;&#10;xv1OdzvqNlZNz9zCWm0+nEVeCEDIoBaCpqOdC1cMW3wRovA6rt1EtddTFvNMlz51L3MLfewfQT9Z&#13;&#10;pWyAVF2DLHSO9JI5EJbMg7JUOG1OnhNIj3WR92X0Nr8Hur9pVamlloLIeDq7ip64zz2KAfKHvAy3&#13;&#10;aeuHw2m7gwTqQ4+WM/p6//mf/3mAtETLk570pFg7SNrozmSwzAsvvDBWNq973esSeLiC6jsUzIla&#13;&#10;9p2l2S7fdO6BL4HVMf/EJz7R/MZv/EZzySWXxB1OvVjd/I02MORP//RPN+qVwNdttYzV9NPxJIF7&#13;&#10;IoGtevUf//EfzZve9KascCdp+KM/+qPNC17wgsRU0krGTZ3V5ULiRpc+SWvdPgWUfty8rjuG7p6P&#13;&#10;ecxjcm76M0lgksDhSaA+L5jauSWBunWBA69tnb+SpI973OPyjGL8vNVyTH9PN9HNjt0EcuUh2Z3A&#13;&#10;wa4KknzIlsjwFCdDsgB6BBOAPUGngNe34AG+NW9IGh7k2Zc3/L7pNb8gBPcVwKLYRMAbIJbnc8sR&#13;&#10;ON9GbVrXQPz4QM81m5dYD6zGMxI0dZAYcnWcUZBhHBL3V7M3cOYZACMIAsEG7i5zgEqPq4DuSA1B&#13;&#10;ZTdIKL5LVUjSxEoi3VYOfEja5fU1J/kv+AxhYDs9sfFRKr7t19qDsz7UiA4LKl6mSyaO78KWclby&#13;&#10;KdeNMlfLsVa3mpa9INszNoWjAoOW6VKGbRYYqtKmYHypr4Ao03nNNCU3Xw46Lt89V6RQXDMA2ZIz&#13;&#10;GSz2sRwQBEsCGFsDaygDnc7PJM0ewOTZgDiA+tpHUC/cLm6HbCAY76zf3axhcbNgFaieQKkjQUsN&#13;&#10;XNq31zLutJEf3T4xiaiDFZxcWUnjDoM/h+gDXMe6wTHUvUq3uE7AejZ5iXMj+UBsj7aD1IMkUceq&#13;&#10;m01x2QIoCy6xAtJaSmDt+EoeYPhN3eq78T1ODO0QIgIrGVcYsy1ZUUz1UQ+dA8ZwYZ4YjHdkBSvd&#13;&#10;aAzu2+JKE7c/5w+WRp36mjq1xBE0a5nBWDCvOsD3ODNAMOVQi6SNpEPGT0sl4zRRxsZS4lrjqJMQ&#13;&#10;DvwBcBdwLHkmMRYSFYCtlUiJz8OcksQIueSkpM3UXeai/WUOSjwwi5znsWYiNR0gmfcC9cRyTeNZ&#13;&#10;5iVncgPOnr6Qt5ARzjWPnTPmXVq2KGsJKS1JmGuuAMfgca7kK2SNdS439UzxkNYfguJi6Tl1mf3y&#13;&#10;OgVYDF/RF93LXMVI16aQVdQHOaj1VAm4TB+47wwSEt5/IA8NcJx5QDEdbXXp9gQbJs5OVuKKnnm/&#13;&#10;YjwlE7HA0cIvY6tLoOTTwvpOpWzjaRm7hWXnuUcN6IBkUOZP9FeyiLa79HcsxHZTFqSmVmjEfOkX&#13;&#10;kNT9tZQBQdPdQl5IkwNYvzi/IEoGSJcW17exu4n8pzLWytg2Q6I01zF8V8CbQGIaH8dl7LUWgpxU&#13;&#10;2sq+6ANpDYrdM2+cZx1WNVoQaV1GcYMWZLSxU2+R3TDzt4Fjx8p/WB3ZvxZ302agDnTZa4iPvjim&#13;&#10;bI51OfCQjXzRt3wxQf4lyfTnIAnUhx5dni699NKQNL6leu1rX9s87WlPi2uKriq+SX7729/e/NM/&#13;&#10;/VPzjne8I0Dkla98ZVxaDvVgVMs+qMIH4Bf7sVP6cl+LX9N0l3FXZyRjXvKSl8RlxFWedCcx7sdH&#13;&#10;P/rR6N6f/MmfNPv27Wte+tKXHpGgkPd136f6jn4JCAZ1abrssstCShuUVFeL008//aA5X+e/Oisw&#13;&#10;/NVf/dXsjZ+hJaL3R1e/09LmH/7hHxKXaYrLdfSP/9TCo0cCdY7ZImM/+d1nD12oq2Wb17Y+bziH&#13;&#10;fX4xjRZuq+WY/p5uoogdu5U3nD5QC7r82F1pDAGOgyAgsvsSL35cVNaHdB6uDZAq8PJBPOCSXcqQ&#13;&#10;9PChqYI4LQB8M8vglSf1cl3rAQGkiCqkB8AnJvyQNoKImPqItgAWgpKBj8CG85IMAnnfCo+A+Vj7&#13;&#10;YJI/APhbQMVaRxBQwPjXsTZY0GYrLu5cy7bRPs8J7rI6TWkRbcZ1KsBRq5AinQB50QptTT/JmlgT&#13;&#10;S7DBBU4gk4BAy7+HmyimCJ2CrEShufdTtw1BLk/Yn1J3XEIkC0i/CYRMX/tuFmVYy/W8Y+DHkXXs&#13;&#10;LG8TODmuaUfOcZyvAnZ1QlLDU4JDATiAM/FcAKjdic2u405jQu9uDvQnN7fv1/UDguO4L1D+jQC/&#13;&#10;s0kLMF2sAyYlHnbTCi0RLifNdbRFywb6baBWwbNucL79R+9m6MpMEgeLAuOCiCiNm+HKNjPcq0ZW&#13;&#10;kxr7b0p5icPB8tqu2BPxhmBTd5GTQW4hQ2Khk3YLSCWaVFh2EIOFZPCLYLqQCloZFPBuMVpIqLfO&#13;&#10;H3WKtOqLZI+xk/SFSaBtQXohUmLNhrxShiQJDbMeV/HRPXC2hq4zx2IBpchjEVLGxJg9Wk20AHtl&#13;&#10;ki36qdsKAZAzbxkbrGBcUapY5TjO9NdYKJJDEBejcWaoWyuXxJnRLQertdY9QDwWRZA1Fm17+UO9&#13;&#10;9EddQg6FrJSEQRe0sogOIVfzKj9SSqYUQkWSiHmyVDcJHvUs9ULUZFwgjmLNlvuP5VqW2uWmEByD&#13;&#10;om0k3DjMccbLOhUlF/mU2FQRHrnQU+aoQYFdIayH+IgloGm1hsmqVYxNxsfv3geRnXVqvULfjC/T&#13;&#10;Q87lvoGlVCFIICWM28L9aOx0E3LcsXgitsx4u3NBWaHbuMTF/SmkNbJHXi060ebe4v1DskS3N9wK&#13;&#10;5nvY74akeURCEw3N5ygf6xjIO9MP+8kbeUP04bKlS5wkoGRf3M7QtwG9NmZOP16OeLjuPdjYYLmH&#13;&#10;0sbc+5Q3baTexO3JOFA2etn1WMwssMbByk29ceid3Y6/JNNgOc4/rWmiCxJTWgTZ5zI0ucc44PxG&#13;&#10;lHuIsi5bRnX51Wtq9rRtL4H60CNgNgCwmzFFXvSiFx3kvvSt3/qtzeMf//gAa5fLfPe739084xnP&#13;&#10;aJ74xCcy/sgYXd/uAamer/vtW3F0n72zgKFHd8vv39ZppWWwR2N/nHfeec2v/dqvNT/yIz8Sdydl&#13;&#10;qk6YxhU8dLf7rd/6rVh0uTqUJOEEdO/f8dupta/eiwR4rkqmlYwuE1rSrAZLX02rPPxu3C0DDesa&#13;&#10;ZSwuwaTxMdRf76Hq/LOe9axY1uxUGU79miRwJCRQ59tpp50WqzXdny6++OK4FLoKm9vqc4bEqWSp&#13;&#10;cfW2LnRwb7VvhxI1PBRDpLg6iTYj5S29gFR3FR7CeZPrA7nxNUqwVR/yeODWVJ48vnUvb8cFNL4R&#13;&#10;phzAXuJqLAOU8vSeOlpdJgJasSrguAvwo+6cEzAArozjkQf18rAeFwVBHWDC2CMdVjMd1hltewKt&#13;&#10;tU6tDHjoBKwMwz7SUQbxEfruExxfBcg4jzyA1hmMu5YJWD0YUHPGm+eCobEyyNt2lEqShdI7AIar&#13;&#10;E3WsKuXS0YmRswtSAeA8EIeiWPxQNyC2AyzFrUSgDagfdG2AtBg0/Q/wCgy5+zooeKxkTRq8tSjl&#13;&#10;ZB11L/r1u/ISoHopEiJFKSuTK+CZa46hO4kKY1MgmzK2jCtjkQ1w2iwEXRATIV8E/IIu05aAup1x&#13;&#10;gnpdSrAIgUgo1k4C0jORzznI/xzGaJ23cmgaVlDN/D+pi/3XGUstCHBHksQrb//3IusTKUciwDFD&#13;&#10;1lqYQNLNsVSZMQ4NLhwzxrLvjE/0FQL9ojW4u40SPpIWWpwAHhPoGMDd9l/gK/oAxOwPOKbo2+xy&#13;&#10;0lMvAYcllLS+anEj6hnHIhPKAGTHNUjgiVXBvL0GvcFignyCSlSGDZ0TgNpeV3DKalKSVgJXr1E/&#13;&#10;rZUc6HE5GWe3UC59J12bJeYhBbB0mKO3A+nHXuIAy47mSr5TygEAO7Jv5wB4+pUVtJgTrhZlDKDE&#13;&#10;jYIcalk6vATyLcSBs1oyxhWI3FwJKkG7XdWHElFS9oL4MgbFqoY5GquMa8iNDtNut8RAwTokMZ0k&#13;&#10;MLREclyiP8oBjcg8lZKS3AK8I5N8No6tTyKC86k/8J2xUE8dP3VQYljSQLlTBzKXeEhMoSzfLVmA&#13;&#10;3mklxH0jlj4SqgtJKsqNvL2XOT+dg5wOqabOkg6LppHlycfotumxLpH4S39sl+1W7+yb9ZDE8iEN&#13;&#10;078E1rXvyBurkty6oqPWpZ7aLsbGVZ9IFatD/o4ziTnIHZdMn0NSzk5CppCIi9NIRB7diWh/h8XO&#13;&#10;QNBfuWlX2HL+Do3moUVmB7Qc1F0Pd077OGRFq9LvEQK0hdBxLht3ZrbrM7SR+XYAosdxzH3Yecsx&#13;&#10;loUE46Hf/pjSPpqQ746BXViS6736iEWQroj9/DNc+gLturU5MK9y0sKKe8Di1mYOETlzzELcKD9i&#13;&#10;JEkwOgbIpKzgZ33eV9QFCU0rriR96S8np+0QEqgPPQbTFHQIjiVlfDO1unleVyitHXRP8QHKByTB&#13;&#10;imXUclbzeFzP1/3W60fLd/vvktK+nVslCCQUBGICuWm7axKQ/Hvf+96XwMGSNLo2bQ0urdvT+vp6&#13;&#10;88IXvjCrjL3hDW+IVYKrfNT4Nnet1in1JIE7l8DqvUiLL+MnCQKNk7Rv376NzBU01hN+997gvm7G&#13;&#10;7vLz7Gc/O/dEl6P/yEc+EisxXaCmbZLAJIHDl0Cdm7o8PfOZz0yQ4N/8zd+MVY0vkHwucQ76e+zz&#13;&#10;ygc/+MHGOefLo5/92Z+NJdzh13Z4KX1a32GbNzAfjoXdeVIv/YsVhg/UgiVcPAJCeSAHEOehGqGP&#13;&#10;mPnnzbMm8G6AGzdL9GrAgIBBSwtBKscx6wcRjASH9bqgVPCQFWdIFdAF+G8DhiRwUiQFerMVVPh2&#13;&#10;HhCqi4ZvelMnwEY3AcGhLgZa4rBU8zi7FnACkB/O5tpDiXt5MjUIUK8j761Y2thG2mJ7+GfIVQmm&#13;&#10;EQuDEXeZkbfebYdLimb8EjgBdgIkQKpAxB8BSpsJ7ALkaB/tGiRp0i7baskgrbux8Si9mavKgdK2&#13;&#10;38r5WNCYIOzMMiUAKaNidy1zWYQtK4DJ88pBYClZhR4A/niWX8qHnV/8jswb3H8EWembLIUuMcpC&#13;&#10;QBctcqyZKlppEFejIU7GrDmXc2eBkU+BULkGTAoxsuvT1PM/Tff1b6csCK7ZdSnnwHALZMiDsISB&#13;&#10;gMgYOe2sE/liJVOsuL7EHosn2t0blwMrml6XlLzF30vdxvSAoCAOTO9KNbocUa7cTCH+TuUAX2b7&#13;&#10;qoUBsZNCOHKuBah2WiBIcNAOV9pxdaosDU7w1c6yAPX0ms2/yDEiRrqxbMCaSEsVWpfrpJ2hyJ19&#13;&#10;4YbVS3C2EDXqqasGZTywjOD7XHIPFykDtmoRYWBlZTP2e5l76CHBhZsZ7YFQSzwRK0Z/W8tCp42R&#13;&#10;IxGjNudD/1osZYwjEis4xyvkCeltD6Unpg06nvkD6TNQDqcpz/ntxzaSXxsKg8dCfjEZkjdEXcA/&#13;&#10;uq5rmMRdRkWiBqCu5Ya6Yx7TVYJmKS8SsaGJXIvVXfTP+8RyLtoOrY+Mo2N7an8hB0vMHPImBgo6&#13;&#10;4hz0XiQpRjtiiSdpEJ2VcPFY8sBrWmeRLvMYIojzIWrUYeZucYdjbFUP++qDHm30q/LOlEKOM8qy&#13;&#10;3QvLknSQQGQUMv10sUqOcv8rBJCzTt2hDpfIdkznJ1GmZJp6bg3EB3I8QhxJIEKKSJhRfweBlZhe&#13;&#10;jmOITC25HEvz0UcscUIqcX/NvdL5JRHJSmWDsaLWJLPIEzk49vQNGY+S3XmYRdeiL5KyXPMhlwQD&#13;&#10;spVHGgjerZtplmRPRvLS9zIPsMbKnIGskRhdg5BCvrm3xJXQqrxvqIPqEH1WVrTbO3D6npsOh1zx&#13;&#10;k98Lj5bntz6Im/JY3XwzpXWD4Ni4DFVGq/LwAel7vud7mvX19YARAY556puu1bQPtOPPf/7zzVve&#13;&#10;8pa4L9if2n/NqV0FxpWspu2uSUCTdYM7GnPm+7//++9A0qyWZkykpzzlKYkVYpwPibNpmyRwJCSw&#13;&#10;et83qLWAz/gyxqf5Rlslaeq+pteV77u+67viHir5oxvUtE0SmCRw9yQgoS+x7wuh9773vXk5ZIyz&#13;&#10;PXv2ZK5WS0xJUVenNOjwD/zADxzkInX3ar5jLp+kd+gmcvLh2Afv8skXvq2tSaAABAAked7mTxuk&#13;&#10;Yh4+AULmcqvXAOu6F2jaHyP5JVjhgVvSI6BKEOAb/QAE6vY/r5FjAcEDvCAwZADXC9dQWuZytXFZ&#13;&#10;CKniw76EEkAOiwhBrSAgJvw8yAY0AiATo6M/pZSHm4OuST3gOcBa6wtil+g2Ukz+AfBaGBjEkzgS&#13;&#10;I8tJ41fDOQCeACfElMDSJhcwIe5IvbQ1wEQwHNC1KRdO3KVtlWs57IxkSlPyl6bSBtvoUW2JZdl2&#13;&#10;W182rlgZbR5Z+SVAPogUdXe8kHdIsViZOI4AUgmAWB7QT2RirJheVyWJBq6NBkolDk27eAJLGT8W&#13;&#10;0uVMxCGgvRyi4krkCVEhSMRtY5j/X8YcMmCxm3EBuALKe8Bgu8s3pehRf2azwCJAawRBam+w1vkN&#13;&#10;gELGekFcDmMaRV8gclxph/zqXXVRiTuUwVeba5GGJIj9llBgj/7pOjQuONaKCvcoLahmjH1WXdIC&#13;&#10;A30dsSCQnOsXNxE7B/CMLhQHDsdZgEwy0rUSPOQJGRRLFd1MLEOS0bYhP/qtdYyZktbyGQItb4wf&#13;&#10;o7tTZCxJw5jYv8bYN9QTSzZJC+ejBBm6PWj9ArnSESMlrkVadzhnGFPnUuYH4LsQplqBeBtj3tll&#13;&#10;rSc4MBbPjE+RJfklHBRTiBNJJ/IwCUvMHC/4cU6ws6zIqZBBWmhoteQcL/FsSMt8S2Bu+reRFz0p&#13;&#10;liuWQd9USoMiIxutjyTkcg+hjQPl9+q2ciKdLmO6KiUuFmWWc5ajPjoH6FOaaX3IiLSzkE0SOV51&#13;&#10;jGwfx2RRvyVnIuPotX2m3No/+hQChL16ogVYK/m0dhPflbdEjZY+fEJObYKWlJ17JHkcd3WT+C/N&#13;&#10;jPsORM0MKymcK1EpLagYQyzOJFWMkdNIIKLvzjXbOhgwGuJshIiMBRJEZBo5V5akd9n2yB6rmuY0&#13;&#10;xvFM8u2h/8eR70zKcRypx6DZWLUVsh0iJ25QRTfGHkKHZehDjkI2Geo6RGCII+pmrjf7+Th/TasL&#13;&#10;Fno2658AKXQm6Xc1+52juIC5DLmWlSTmg57nSLk6exybvblrFAAAQABJREFUcobGc8yYecZTOW/X&#13;&#10;PDNth5KAOqGFw6pFyda0gm5j2LgZZFiQ80AjauynWyVjfDt34403JraED4bTdu9IQLlKAEp21WWL&#13;&#10;a8m5V+amWs/w6wBBpv6Zp47R5tXpaJLAvS8B7wHqqXt1b3Wr94d6TnAoseNeHV3dvGdqXShgNI6X&#13;&#10;BKVpt1qQreaZjicJTBLYXgLOPS17f//3f78xdpmusX58YVJ/O7Su0UXqZS97WSx97+3VnmrLDr4r&#13;&#10;1LM7Ye8DMYIWzm8+G/tw5A2RB2rfNAum+O4zUyxdNp6hOciDFABUMCeAg0QJyAto8HtJnKWsc1zS&#13;&#10;5uHd7+YPKvIHn/p805238+XmmiQ+yJt0Se4knaCMG27i0giitMJIPoEX520rb5BjaQAITDchXrTA&#13;&#10;SCBQ8Q3gZTCvJA/xT1x2eSS2SQdYb8eTOWewI5snUIaIgDBQJkrLAgsFAuALCBUECkD8cD2f0ne+&#13;&#10;3AebddkpBbUEq2mD/bQ9pS3bPlQpN93OGMNipeBYCrrdA7QZS3unDrgYcYacIoul1Emc2cc1V4Wx&#13;&#10;lpOwwjqdg3VIGuLSEEPFFb8GLEWyUhNuIHwhHZtuR7rAQchI+iUwKYWXeEGnok26US0gSMjTXUU2&#13;&#10;iQTICVxiXHpa+kfQrawlI/Ihl0RFD4nULQTPWMHEvQkwGxFBwkkI6KJlHly2St1aU+ECxXlXFhOk&#13;&#10;6tYxEiw4rjCQfIPgOGAeWWwIIYLgvG1RH20PwBfQLmkzILtBfaIv7QzQj8sJDeJT9mXOgHuz/Hgh&#13;&#10;aoq1CklCRGGFY7lYDJWhdTwE0PZftx2sTbIiFoCeMwHRzsHMK/cSJ9annlsnZZEyhE+IDscTve7J&#13;&#10;rY4j25A4zAvH3j54I5YcKBpE9vTRMoueZPWfjJ/uWBJ6EiHmdw6rOexDYPKNqlO/bUBmITe8bkwT&#13;&#10;5rd1m2NGGUU2zirSkVF97EMCaR1j2Z52LzliWcqfVuZ+4jzkHNfiJpm4Q1yPXOiLlk/R9+WcMe/G&#13;&#10;JpFmUfavEE+FlFYW9o02ch8YlIn3gRBZyDZ9ow+eZwwMQJ3VkHSFipUXOmZcIe4xrfGWJPC4Rw3E&#13;&#10;kBkaCEzaa8BiLXR0sRt7xsO5aZ8kbEKuSUgrr6LDxd1NKxrve4wxpHTDUvQDdcT6KvdI7m2ONeW7&#13;&#10;2p6Bj12pqiUelASRFlm23TmvNaFE0ggxNGhp56pqBmDudiOzYrXTQtLYN92wJOHmBOzuuF9KgC84&#13;&#10;76pRLhOu9VIhvBxTx8nfFMdS+To+bpF02eW4nJ3+3rkEnJOCljvbKug2rSSNrkIPtM22r25+F3i5&#13;&#10;7O603XMJ1AdpQarEnm89XTr17LPPZq4W2dd9rU0LGl3pbr311gRp3Qqaa7ppP0ngnkpgVfe0pJFE&#13;&#10;dP7rqneozTxa3Bg/Sd3cSk573QDEj370ozdWN3PlmomoOZREp/OTBA4tgfobsr6+3rzmNa9JjBoD&#13;&#10;fmttKVHqvPX35AlPeEICd7sK25HaRDg7dOPHePmsvNlBH6qxHGA5WF0ERsE03xMo17Qb6f0hB+CE&#13;&#10;vRG4Ca4AMoCGWM4ISAExQgCf2PW4CIjTysCHdtMCJCwlwCtgzgcwgKPxFwBVgrY87QOIQBm0wUCr&#13;&#10;AhMKM34KoLrFlUDXGK9LrmhlkDYSu8NyR5ZmFqjqzjQAvHvcWAzsqgXACIBzJZiWgLctb4xHY9Pg&#13;&#10;8lXy0E6bL4DtAcSAWNBJumzbyiboUD7svbYBQEqvlonuwo58kdldyLJMWn7UaMMG6LQ9davt3dou&#13;&#10;O6gFEwA9JBuyUFaCtAB8CQv/SdEIssgvUBcUMqCdb+8X57I3Ngrj0Uty4V6k2xnBnE1h7KISZ6RY&#13;&#10;HiQ4rOOnmxsBUEscF8u0DQBErRbIbxwP49/MdJmafY66HVfKwv2lN63jLZkjuIyVlHoFMZL+aHVB&#13;&#10;ei2F5oBS3v4H4GaZYagO6hFw9wE7WnFYDpY1gnf6n5FMfBTGfX4dH/bEj7F+ElAWf6xenUTPY3Wh&#13;&#10;vkvEaMHBR0Im12xfAhMDeNU354vEhHWaHrkp1gGyJvqF7hcga0XOAOeUJA6t0sWKuouuYYUBwB9Z&#13;&#10;BUh3F+fDqJuLFlBW4XjYDvUh7dGty/oA2M5nx1w3Ky2WrIrjYsWhTpR8zk5bQwWcsxzKLB3PeMdq&#13;&#10;h/YVaw6v+XEctDCivXYM3amkjceSDwHuWmGhN536wcpFsTiifSXWkWMEkUp9LY0ry5jrFuXYMJYh&#13;&#10;Rx0l++LcK/VaflmS2rmvEHQHs8W6I/lPQXsfcZw4DtFjUvtMGeq2bWRrJTns2/JaCR7MfRFSyqDm&#13;&#10;Jf6N4wxJEvmqz1B8IXiUlUQvVjQQwV0siyTtJDTO4Pwj8Aaj3ZAx4wKrqfn11McYasGHS9MQC7dC&#13;&#10;hMSdK25ZxJFyJSlJGHtlHCyIS1euih6pT+0ZSOMMeNc99AKrM5rRslpeN2CJw7+OcTR4cefy4Lgh&#13;&#10;dnERlUilbscXUqmZ605D/yQHIZYkaDrmiffODmJTq6I5JE8IsoWxafzhVe8o0nvEgceRlzbF3dQ5&#13;&#10;b83KlLGJvKs+qBt+3Nw7no7WtH0jCXiv386apj40mV+QUkG04NqHJrfVNDnxAPlT2+2bOQPdnnPO&#13;&#10;OXkIrH0SxOn65BK+ta8PkK7db80szwxQu5A0T3va0xLo0eWPXS1H95B6vcpYywNj2bzxjW9sTjrp&#13;&#10;pAR13Roj6X7rzFTxjpRAnffqqASLqzbp/ij5bMyZutV03vMuuOCCvN3XknA7NylJbPOaR7e/ByKJ&#13;&#10;Xfs97ScJ3NcSqHPNev2NqN9POOGELFrgYgb+BtfzkjV+jvTm0/sxsYnpfEtqnAmDXwY85AFaMMRp&#13;&#10;gVpAKg/kAWX1wRoA4Heu++Zbi4Ty8O15ARtfswG8BDWpByIoLiGA4zzkA6ME39ZTWB3SAur8no+F&#13;&#10;AMAEdj7wA/iEyQKp4noiAGSo8uaZnYSOoD1vriVkABMhZ6gPQJXllEWoglAscrSoEfS78krctgD3&#13;&#10;c99AE7x2MN6Dlh15I2391hvYRx43yrNNtts26St2n27KW6BT99tVfsc2ZZKRVCiloA2aWsZRayPH&#13;&#10;yvFTH8zLd+UniNMiJavEnElOrF+0RDFIqRY0ffnx3A+xMUMe7RouHIJd3Jt4HUJ+AbplCu4khSgX&#13;&#10;wiKxYXSFkmggJsoC+QbEU3dcf6J7gtGywlNxW7GN3hAYZ/bqR8dngFQz/kiAuH2yvSE41FtJOsAz&#13;&#10;ehF3O8YtLkfGeEl/vaGok5QXSyrGPqBTssf8bshDQL50J3LUA+glKbXCCFlJGvRbq5roHW2QGKRg&#13;&#10;PuibBGEIBImYopNKOa5AAfuFiIhbi5MAGRV3GojMMCv0UdJCS5/0QXKFuiQx1OkQNRIN3r6cv5IX&#13;&#10;uiU6BpYh+QMpIFll+c4tgXbmCDvns/M0ANseksaymH/F2oayJCKo0y5lLprf9FVntJKhLXF7pLhY&#13;&#10;JNU5p06Qy6DJJfCy9WtRQhm0MV1MuYwx7da1JqtOeY/genSIvImVImkh8WdeMqY7SWNZ6AHkXjrj&#13;&#10;WIRYUs8J4It+5p/do4Z8vL+xSTSlLcrSa8hVWak3scLyvB1383hpDbhxV1BOEmghFZEJ96NYrOFu&#13;&#10;WQhlAgJLzkXHGEPyO9t0G2pmjqltVjaF0DJguSt1NVpoKXfGosNqZcRyzFW7ElMIa7YOIkeyKzKA&#13;&#10;lNGKq1+sMUdJQn+dp8YvGmfGJVIHOUc7Im9IpSyxLaEo8YOsuhmE3hoWalj+tLgAGvRYwkiibyCI&#13;&#10;8AHqnxGTamTuSgT1EjexIoNEZzwk+YtuKU/76KbUlbeN8ms565Vp+8YSqNY0kjWrYHr12N+o/E5R&#13;&#10;XE3/jUs+OlPUBz5bZ/BC39xVcFUfFE888cQQCLoyGFR42g5fAgJX4wa4XLGrhAlef/Inf7I566yz&#13;&#10;AmjVHwM4f+ITn8h1LWpe9apXNU996lM3yMDDr21KOUng8CVQ72kuGf/Yxz62eec735mApFp+SSa6&#13;&#10;rd4f/C55aMBh9bbm93zdTF+vGYR8Wi2uSmbaTxK4cwk4d/xs3VbPSZZuJWZWr5t3u3m5tcy7+l2k&#13;&#10;s4M3H5IFTXVzEAAYATc+ZLv5kJ1Heo7zZM3OB23Syu74oL0xeOYvoEfKJkDNJA6wQUkBOsIk37ob&#13;&#10;g8IitLoQeIUk2jjmFFvioqQKAabEieBU8Cu5YmaBHGA3ZAtg1bbMAAQEtTQAccClaQyOCllTYk6Q&#13;&#10;r3Y5IAcQZIBP34IbbwSyZ+Zyt7MbISxuoDuaWuoGA7iFbDCrfSibbbfPfla3en313JE+Vu62rrbH&#13;&#10;NhyqHfV8EUQVR8nvtzJ20QWKCwkmWMSKpuENfTPspugzSI4rhwAxli0AaoBm31zHMGC5hFXTGqBu&#13;&#10;Bmmw2I9lyYLxnuPm4RgTFNWxGxfIW4sorAxaiTIC+xp0tXF1LkiduHd4nTf6sS7IEthaG9AoSYUA&#13;&#10;Wq4Rb6PEAiEvsTgcr6BPQGqsvCAelIrkj8DftJ5xWW9dQKzLpY9nlNnTXvsRUkn3IgOpGkQ7hBDl&#13;&#10;BexbtyUqR/VY3RNAS15wHLIOOeoWpKsKViMNq5BpOZLYLcpyBjBGj4uViLcZ0kuQSZI4H2LppPDN&#13;&#10;IxEjeKY+dXxJArSsZDSgkygv15wTpqAsyR7Tk9fZW8CyRJuyM79zGxlZjtVlrjDmlgHB5LR2xlfS&#13;&#10;pUxv66YdkCbGoylWaWZWkpZXgHlxY/O7bbcppA9pwx0hoNxr1Bvih9Zhtac7m4GJE5zaewWtXkJ5&#13;&#10;9pbvnKefdhPZKKqYjCSmCylDUJmDvCFxlYn3CxuAPtgfxqFYP5HMsozvwn2skMmVYFqWkYqW9zzr&#13;&#10;ZFxCqCG7uEZiqZKxVLRujhH1SfDpnhn3tPRVCxaJPxPSiMVJ6CD3mgS8xqrLdnivCamifNV9Lc24&#13;&#10;h/FVazB1U9c7V8QyplaLG2fH/BnR8yFWNdSt+yfWbBLStjrjOodc5p5bYnjR/sQ4kiAqpNGIbnak&#13;&#10;z+p7uL+F7EkdWjhp/UVzjTszYvHTXk3+66jDeWjDlLOyegyjcVYzn+3lHGPEClRa/YyQPoklpGxI&#13;&#10;XoKOF9kycJGuF+JymW8kWp41y7QdWgLKvz74HM4Dz11Nf+ia7/sr9rP20WNJBUHbdpvBlbezNNou&#13;&#10;7XSuSKDKV1eQV7/61Yln5MocH/jABzYCVutqJvmlZZZBrF3V4xWveEUCRlpKLWOS6SSBe1sCVbe0&#13;&#10;gDG2hRZ1BgB+xzve0ezbty/WYPX+Vu8TtQ3eC8xft1qWrlPXXXcdv4NDY3DsrXGZavpjdT/dQ4/V&#13;&#10;kb/zfut2eNlllyWukzpyKD2p88zS6nGdm/6W+LLFOFH39mqBIqgdunkTC0pb3tB8gBZEsQUwABbi&#13;&#10;YmIakY4AEFLEY2+AuQf6FG56H7SXpzhOQMicCmzgCg/xvKX1bWzAcuJ4CBwFoII/6vAtuyAgm3Vo&#13;&#10;n2PdtAnyxSV2XSo7oFJixjfSvkmnHeJU4V0A5vJBdgAEGcjVFX0azPV1OWghFhLfI2DBVW+M4YA7&#13;&#10;gYGFAdMu0d3R5xmuGWNzPQTDDZRxM5DC4K1LK57UJOiwTvonYIk8IhDqyoVcv+t/FOZd38qEUFal&#13;&#10;KbFisG38S4Mck+V4RM7L8/yUkUp3FcfVBKRDNiWukPKUzACUYxEzQtJ04zrlnMG4nEW/IVWQaQfh&#13;&#10;oMWHS5gbM2XsbqSYm7mOZRZBm2csqT6DkFhIXixozwzLAK41xsAYkH1Luc2ZkWMCG88/l5YMWu0A&#13;&#10;ctteUsieXU/5ykfCyL56EqBr/BriesTtBH1IvBWJDoE5gNYl3efkceUlcwhAy0o9BuXFYqqlXFoQ&#13;&#10;SwSva31l0N6Izr6Ti+MSs4U5AMFQ3IgkQuiDlgmSgAZZVZepV72NTCFL1KdRt5bMAckU2hWLBYO9&#13;&#10;Ur7lmZ68aZuWJcSoMV5J+iihwadYO/nw4TzhFFdpLGUA+JfzLxcYM68XHYCQQv9donsg6LKEA4NI&#13;&#10;GYwxFhHRW8kh54olZgUr56P3AS0gqE/9Zhwy/6kncYS8D2QsbIX3DS10cKnJeJiXzXYw/7SACZcU&#13;&#10;Utc2IAPLlExi7NQxrecSwyTEi/cK2kz2kD6U6X0p2pzpIQlFneaP7JSPeazXTCaifI/dI0uXRE9Z&#13;&#10;9j+6Y/waSIe03ZSFXCl9MV/J7WzwHhiCSbklJTFk5hJV9DkukYyVFjWW5SSDtCmEEMfRK+VPOZ5n&#13;&#10;bK1f16qIgDMlzhVpvVd570I/ijWbtUsI2jdd6E5ApM4n3ZNwE6SbIbSQw3wGCQbZorVVlj1XFrEm&#13;&#10;4r61lPUguZI2Lq9J1nHNeDus6Y0eUZ9kCzF8CgnFPXDAoqznHthdQ9oryC8JijwdSz+0regHVmod&#13;&#10;q651e+n+XsowHo/j4ea9tMgacbDZV2XsF9ocGZnWMZu2w5GAwfqMKaILkH7fPvQIOPyoQ8ZcqK5P&#13;&#10;llcflA6n7KMpTebDEmx9oz74IOnv4LQdvgSqTN1rofC7v/u7Wb3jX/7lX0LaqGc1hs36+nrz1Kc+&#13;&#10;tXnGM57RPPKRj9yopJaxcWI6mCRwL0mg6pag0KXgf+Znfqb5wz/8w+aiiy4KYfvyl788976arlZb&#13;&#10;7wOr5+vxxz/+8SwX7HfdqY5V9z3dU7xnVrkoO62LJtfRqkXTflUC6oVBg//yL/9y9fRhHVcdc17+&#13;&#10;xE/8RH5nfHa5NzdQwM7afJTRIiHYjpuVm5DJh2ZdeAJeAB4BXwLlconLAg7FIbjk7bmoUiJHAAM7&#13;&#10;7UN/WSHGogR4PIgL6CwA8GrQXmPKFDcMTfsBrAJbTfGB0q4UkiCeIpCAKeoynoRALWCDh3ktfWyD&#13;&#10;b8uXQMO31XnuB+hYl3FARldC0VpAvE3dmvR3xqKZncoJAmpK+hCPpnX5bmJHtAveUGvdESBLEtxd&#13;&#10;huFyuKAruX4TZQnyAYv0mdKFO3wXVG0+HIacSrvv/sPicjho213dCsgzV50UHPFPWTqAtDXNKsem&#13;&#10;o7MZ26yWxNgWIkCwpGxJx0c3NomLcYashj2keRQjdQ5pzjF7QJ4WDxJoLoveYEnTEnNj1F0M+ffq&#13;&#10;iTE6XAKbMYj1DCRg63LVkAItK9l041l81lGZL0LmQIrNP8s4AzD7R5Le66dxTcuDGygDKwAsU6iQ&#13;&#10;8hmJ8AC4ZxAglTCTtBb9ZbUmNJH+GfSU1Zx0zwLkDt1/Me5YkTD2cekiFsgIUTNiOUUBtNVVhiyW&#13;&#10;8iETWoIsj7osueISIy0wjRVY9B+yiPITONdl4l0VyI/XyLOx6hPSKnpqFZIEXqPMuLHgzoPFQyE+&#13;&#10;1SVAsi47upeox8ZYkaQJkVLmBgWQznG1LI8ZH3u7HFuvlYcU4wpBdDJXOkm0kCOOkzPd+VTmR/KZ&#13;&#10;F4KrlKnFkGCPeaaLICRVuR+oF+RnvoccEdCrAFEqCQrnJRYclE0GC+RDwZJEAv98l9wp7bZU+1uI&#13;&#10;C/KSVBuaTksbSR/6bUuzLLX6ImkUKxhnntXaHvYhxjhInV6xfe4E/rSF1AkI7ThgoaTC2M8xcYts&#13;&#10;rylsq32gzOT1jxt5JdmcCzm1nOtaWEnUqGvqpfIkfy1bPXFpccci8X6is46By287FyhM10w+Fmyv&#13;&#10;I1PGXVKPhPSPpec5dGnukbgwjSQIc6VB19SdTvImhJ21WD9lGYCaMcmQhMC2/BvJ57LvtsVr7EnQ&#13;&#10;hURxLJzf6LrXtbihTONNSdp0zKN+AfEqWdNxD1yTKNWyTAsl64eYzLLxrNg2Qs44DxruEd0ZlMEK&#13;&#10;ahBFJS6N40z5DAzP22lDxOw5tiL/cuS38vH7tG2VgA/WvpUyXohgRbJGokbg7Me3Ve61PKlLJ0vY&#13;&#10;bPfW2PtEuc+U/da6jpbvm79nR0uLHljtqOP8jVpt4NUnP/nJsVz49Kc/3dxwww1ZvUOQbPyBM844&#13;&#10;o9m3b99BBOA3KnO6Pkng7kpgq94ab+Y5z3lO89GPfrT50Ic+1Pze7/1eiAWXB5ZwORxi+sorr2z+&#13;&#10;7u/+rrn88stjjfO4xz3uoHx3t60PtHz+fujqqAtZtY7wPuvvxqWXXpoYQA+0Pk3tPbISUE98vnji&#13;&#10;E58Ynakug1vnaW2F7k/qlCs1fuELX9ggALe+RKrp7+neJ/ydueVBX5BSHpiz0hNgJW+eQ4gImuw+&#13;&#10;ZIoP8IJGTONHHrh1a8kb02Tn4Tr78pAfiwNAR2JyCFolULRcwaolJvVYq7S4spSYC4Jb0rrEMoSN&#13;&#10;VjI+uJe3rIIhH/IFIlRgM3377tt/gYjnRWWAQQG81gxZyQeFEhwGWLrMNJ+G5XAbXQa6PWnLQP9a&#13;&#10;AnuOkA9a09iuGfkE+kMvoLsBvPQF8lxLtYAVl9DNW2EBbdmEFGVbnok8BZBe8VNTllSH97cA2cNL&#13;&#10;W1PVurbUF9DmOWAY4DFgLG0q6YSweVtvYFOvZny9JnhT3u61OgIgNnspYx+pHkXadVKclXGYGc+o&#13;&#10;vxr8D5CDSGl2FSC3EYzY+BcQOCEBZli29LxxR6diMYKVlCDYMiT+Dig6iIQCov+H6q+iDV/l3Lqt&#13;&#10;Iw3gj4Cnxd0J/YsOkCfAXiJNdyX6FFcXIo7T9lkP6bI4DSLvBNr5ecoiX5Y/Zo9b0xhyiTokAdQx&#13;&#10;AXZIB4gp9V7LAHXMFXIkLXRZihUN+qQlDWkSfBlAXUgYb07qLJchL2NlYn71HXIxBFFqskdFxlkt&#13;&#10;CTKlEDXIP8FcdQPS6gNSh1POSQmHEjgYkC/hgL4bM8RgsNZHJZwDHGfs1CPnDVdIW6xwKEgSk3Ra&#13;&#10;nxTrOc7RkvCg6O8QizJXwCKdwF1CVNEst+Kq4nzjhGls7tL6ziWbkzgXzWDDnYfKzb1HtIs6vK9o&#13;&#10;QRMZq2dWAokxOId8M56xtXzmIsSa5G7SaN1EenU1IJPy4q4YIUkEaYHCfSpj6P2LPlBW3MiwBlHq&#13;&#10;ISvsl2S09UmY2J98Svk2s5wgmTq5tDiKlZL3GUk6y7Y95GsToJi6HTvaoE5EHwjq26kjWI916H+7&#13;&#10;hpudZBXBrkeIwI7gMSMWZvImHZZfWmL1uTfqeon+4Oo0QnrMsDiTWKbTVAcpOdzEVPkfvn+F8piD&#13;&#10;NgISuiWIt7GisurUgnnbXcnt+Gry0k/76sZgDxKCWvAktlTpi3IzUHLay1gUCyXS4eZlXJ1uQQwq&#13;&#10;SVfjeEnuaPEGwa3LlMTkAPGq6+KshQxnBbhiuSgh6DxDTmz+qHMi/9IXv9r2jY+6WdJ6ZdoOloBv&#13;&#10;f3VTkbARSPupm9cE1Jrz6x7kw5HydgWGD3/4w815553X6B7kdeeOH7e6r+VM+2NbApJ63/7t335s&#13;&#10;C2Hq/f0uge3uS9/93d/d/Pqv/3rzK7/yK3GBet3rXhfiRXe8pzzlKc2+ffsSV0nSRmDp/U8XJ2Na&#13;&#10;SfD80R/9UdJb9gUXXND84A/+4P3ez/ujAQZjluj/q7/6q1SvPCrgLr/Rd2xVvX7HK9OZY0ECEi+v&#13;&#10;fOUrm+c///kbzwzbzVHP6aroC6V//ud/bv74j/+4+a//+q+IyKW8zS+xem9vPrHuyC2Tc+OhmIfl&#13;&#10;PLf5oMzDeVZNEuhwLPAAfAWkGS/Et+kEmYxLgQBq+aZbYsRoE8XlgzSxNOBhXksBXGRC8mhZk6oA&#13;&#10;NFhqaIVQlvhln2tCjuUb2BAHEji0KaAOICaoA28UiyAK8r9WCbSpFcTjIlDcRgDY1B+rCF0yAJO6&#13;&#10;BsT9BGAxnx0PkLBNAI2Afwrl7bim/QPEw9h/ju9XkE+S5sukkwigz4AcLWcsiYv8K+BHnEgjuFbO&#13;&#10;+vfubIe6Sd5ZWRuTJY3YTCkI3bCoCUizkeVTk0rUFKsG+uQ42uyANNXemBhYs+Dy1AIU2/Zs9r4x&#13;&#10;h9jC9aybQRhguTQOWNI01yCv60mDFUjid6AzuvfEggMCDEA6m1GmhISWNKwoI/nVdFi0MBKx3KBu&#13;&#10;3XhGdMI0rmpk/A7Bd4KY9mUlqQSV1aIioI+q2cf2RzCdt/haSjBe6hd1hhxcWKbknnFJJAkdS9IR&#13;&#10;Cyc6LuimxibuO8hIwM8NR2LG9mkR5GUBeLGiAYhL2kg4SGaStkNPi74hE8gvwXBIT63UsPgplh1k&#13;&#10;EbjT1pm6JNmBCllXVjliDun6ImXYacnDHOhjZWN7IcGcB8w5WsY/ykFWcZOx71qj2B/Gz9g3G1Yn&#13;&#10;mTCQAwBzTvJhnEktOxBCNMSBumyZWmsYbJnyIDicM9JNIbIoJ8ToUnnMkXKq9YrnVa+a3kNzO18l&#13;&#10;NEJmKS9JJpkQ545tQk+pz/57znZozReSyDnnykb2jTEPmQgxa+Br0+rWqJVfi77EEoxxS7khp7D8&#13;&#10;sG2Og9Z1lBUSx7wyI9nbHg5tS/rlnk/aW3RCObpCXWmb4869BetAWzuEELbNjhmfWFnh7sY++g9Z&#13;&#10;WGIi0S5j4syub+JxpssUVmUd95yFuhYdP42ylYdtRUclq7hvzrhPdemfroS46hmXhuC+IwRy0V/H&#13;&#10;nSyQjiMESdtKqu6hcZAlBA1m4lGmc1s9dOxJ7/1d3VuSWkUPkLs6x720Q67OjxZ90k0wLlWMEf8p&#13;&#10;poyfYxECDQujptGCzpWpTieP5PzJjLzzi/mLnjpP1PGQg5GzbVKm6pBydvN42u5MAvv27Wte//rX&#13;&#10;N//93/8dAsY3xNdee20+11xzzcbxahkf+MAH8gbZ4LB79+5t1tfXs2Sm8R78rqWE5I0PYtPD+Krk&#13;&#10;dt6x4+tqOHWJ4/rsUPf2+FA6UJ9N3AuEteQyiPNq3p0nsalHR4sE1Dvf4hv42pXH3vrWt4ZoEAz+&#13;&#10;+7//e+5rAkDva65KpoWYJI1LyRuT5lOf+lTia2hpaBnGWTrzzDOPlu7dp+1QllrV1G11btdzdT/N&#13;&#10;7yqJY3uvHuzZs2cjNtmdSUNiRhJQ6zVXYjz33HMToP5Zz3pW4tNsDTZ8Z2Ud7rUdS9Tkwdhn4zzk&#13;&#10;r4jDp3EJmoAbAXEBLEnGsq085fPwr4WAE9231L7F1z0B0BSALcD0zTLgVrAPgBlbCBGBu0DKYJY8&#13;&#10;zHfEqxkAvgE0pMmb9oAx6wP88CAvgCERXwFLEjmSRAAzY3r4oO/b6YAlgVlHnSwva1vmuAm0rEbS&#13;&#10;HocLAUBjOMBb3QVg2aC04QvsjcBEcCqhIWgRGAF2us+S53PUey1nDVIrWUB/BTjGfgBYoLOcq4Lz&#13;&#10;C6ftv9csawN8eP7Ibt5k7QN/2GqbBL+2SzDkuQKAc6zFhefSfoEq8S44k76RR+LBGBgCvSbkDMAP&#13;&#10;AGYg4cFlt806AjLNpVwkPCC0GsmIWDIwNpJfvHEXnHdYS81dRn0GTGOVmIEgqEpKGfUEKQ0mhuRh&#13;&#10;oVCG+RTeFgMyAYPN2pU0+ybSIXOCF3cLQSDJDCistUoa7Yo2u/gBNxYLUV1cepil5Zvhq+SCnFlT&#13;&#10;vwDskhpa3oSoUW9JI2GjrtNWkDV7PrEO4bq6Tbljj97aYSxrStwQdJDWR6clIN0oQzIxVlpaK6B/&#13;&#10;Bmg1QG6JhcN1rbFiFYJsQ0gSIJYUHQF0x8RDwrpCQoGSQwxAcBUSCDllnmk5gUzIw/rLVMk4QRLY&#13;&#10;jrgmCcAF37riMEcExVVX6YCN5D95FXbYRM7RVi+Z0mux7HGuQtYY56dMe8kR56vCFugzcgL8lMkp&#13;&#10;SVRlZhXO1dSLbKNRtoUPNYT0Sk1JSHLaglxjYYOlnaKn4/xf1mV9IVkkpYxBVOad9aaLlG/Q7+g3&#13;&#10;bU85kI5agxiLxbJDXNV2eD+T/LFetiRx3ENUKBPnQZGvcyleSclrjbTFBtoel6YesBiZYZXAPJkl&#13;&#10;P+nRFetWl2axHoLw8rvEnnOKMS/ueZdDzDBuIYoggCUWHWuut5AsHffFQZk6p+aSKVjUaJVzADck&#13;&#10;7l26YY6JAwUxElKxEC72o808hDSlqcayGbEgdJntBqscSfW4WjlfI2P74xzgPMKIZRN/S5wm2g2x&#13;&#10;2jH3elynmgHCdKZVnOSQMYXQA/NZplZUuEjp0haLzGY385DfggOPIC/uhrFYc57wyZiUsYnOUaL/&#13;&#10;Nu+VXOPbtB1aAr6p8q2y8UR8Y2UMEUG3ZM0VV1wRQkbC5rOf/WyWsb3qqquar371q3mj5cOTb5l9&#13;&#10;SNL6RjAjUaOFjkte60IwPZQfWvYP1CurYypwfdvb3tb8/d//fUCv+lC3mi7PE9yzVvemqabuWnNp&#13;&#10;ufXc5z43eqO7xLRNEjgSEljVwaqfEjBPf/rTswrU+vp6low37kz91Huc+qq+q6817or3zx//8R+P&#13;&#10;ZYAxb2qZR6LtR3OZytCVsVzhzU2ZKQtlJvnvi4AqM8fA7ViVVTo//YkE6nw8lDgk//xtefOb39wY&#13;&#10;50wdetrTnta87GUvy16L3iO17ViipoAtH5n9+ADNRwTjcQAWwMSv+Q7Ql+EI8aI7xm0AEcCmD998&#13;&#10;BHo+7oPGSSMo1hIBixbeBmfFJUBD3GwsQ1Ci6byfgBnJF60MtBBYgrsKSrWuCKqyGQIr0wJKuLEI&#13;&#10;9gRXgtWAfQCNYNy3811Az0PB+1eTH4ABQdC0EAkhFCjGt8EQC42r+RhnweIBQUNzJV34FODkKsoH&#13;&#10;9ATI+CZ+SdLYPmop1irmsh1lrwwCHEPo5OR9/AcQncYoF8fUrYxLxibnuBbZhhKg7aZ0vEzP2GmZ&#13;&#10;JPgfsZrBmsZ4E8adKLEnHg71YEpdjCRckDOWASUIrCQcBAE/jCU4qtoFeYL1wUzAyLfFYj+ryNxA&#13;&#10;HZB7LncuAeYbe4EwoDFECiBVK5HR1WMGxkYQyxv7ECNYyIBk+S8RAVAPAHZVqeMggtQTQGt0UR2C&#13;&#10;LCH/2EPkNDcjBbJiBYYRLAfoAu3WakOXnLixILe0w/gb0UHJB/SfILRUzn+DUSsjAb3/1PMy8sVS&#13;&#10;Rr3Qakt3JUkeyjfAbIgya5fs87sPtRJYEEp0u4B25SCRA8mDIifQMEUbrqRYIEgSOrboLBZJVJ60&#13;&#10;cWcToNMmUxYrFDIijxCaVsDHK+XH1vbW+eqRH/4xZ3V1Ug9ifcQ8tN3xCIKtiWVO7gv2w1xFa8pq&#13;&#10;bct5YVXWq/wl1iRGcg/xAt+RnYG9s1mWc7g0h1OF0CvuXZbHGKWckrdYCkkScYmP2u1BsRiyd9of&#13;&#10;QdZxOhYi6TNVcH8aIRMi6LRBHaMA+xRrL13XvH9YIkQLciiydDUktEFCIxPK/lKvrlIuQc99pjFw&#13;&#10;tGJ3I62rNjn+6nP4PsZJjTDAdYgYShg6AmwP11G/90Yb+1XIl6WOxGIGMnCmG5F9koxWj6gLuQ3N&#13;&#10;FZT9Ra7fxHctq7h3RUGWpBwkmfe2dkF5cUU6lT1ktfGGFnu4hg6hm7HCobSynLgkj/JmXCQLmSu6&#13;&#10;ZOnmpzxmzMNeKzbInpZ7YUfA4UF5oseJBcW+8MDoBX3RGrFDf2fIttUFjLpD3kHSFOsbx19Juql5&#13;&#10;9d5Zz3l+Qyn8Mm2HkIAP1H4EyVrDrK+vH0TeSNx8/vOfD4Gj65NvlH341h1Kn3GXW/7Sl76UN8z/&#13;&#10;9m//Fj2XqJm2nSWBrSDL7wJarazcDgd8CeIEvFoiuHeT6NM96lh1HYkQpj9HVALqqvpZ96uVeV5r&#13;&#10;GF2gDDB88cUXx7XJe9xNN92UVcoEjd4jBYeS0r7Vv+CCCxIM2/vlKkm5WvaxcOz8/cVf/MXm537u&#13;&#10;59Ldeh8wfoguUVpt3nLLLQfdH7Ybh2NBVlMfNyVQ9cQzq/rg74Jzz0DDuhf6zGGsPN2cfv7nf77R&#13;&#10;mvdIW+zWx/HN1u6Uo4Dagzvj2/myosoSbPkkHoAkSPNBG5CBWT/rjHBasMXDf8gLEoWk8WEf0M6D&#13;&#10;eguoMfCrsRd0SVosyO/vvGATYOGyvX4ECLoHFAAucPHBvYCmsgKKYNGbNmklc6hdQJW38uy1ptAt&#13;&#10;q5eo4Q11q4sTcWcEq31zFQCJt8Jz28fbYK0+eCOM4wl1CGh54zwHiAjChiup+3Oc/3/sr6aM/6VN&#13;&#10;hXiItUNesxfgSwI7wmcFZAS1cCrn3d+dzfIse6XcwyoG0GO29CsHpQzJI8pSZktUtfxu+RkMZCrY&#13;&#10;11KiANasYBSCDaJmOJ10p1EEQZcF8AaOlmjR9UKyg7E38Ojo23OtWQR5WB4IdF09Zg3CrBnOZPUs&#13;&#10;LAIkvnb9N01k2fMFrkk2s5cAoWktLma8nR8gLObtY2jNSc2CWEEZ//bK5XXSEZA4gXuxpnDZ70ar&#13;&#10;HciWnqW/E7hY3aDAdi7pAQFCSQNEjcRet7afdhkzB4KRtouoE1+mP6lIHNA64s4VK5GQDJAD/LP8&#13;&#10;LN3ucd2UVQC1+i/Y1epDsAog1hVEokZywLmgOwluLrHIEnhrgeZHKwRrlmCSnIhlBX2KYDgVQkEh&#13;&#10;CY4hkOyXJFrGmNPJzbilDCk0iYJCikiStFpmxBKEfZRj2X4FLsiPdY1jjmwyd9UBfLshf1xFagjj&#13;&#10;YPtsg9vywYkcZeM8ZFYhoJzTjIVzm5HORxJAy5i03zaQj3bFFUY3NNuhpUVIXS2fJDvQU8ch9wDz&#13;&#10;lLKM7ZNViXzzE2sj8tpG09k8220fbK4kHvkS5Nryskn0SHaxt13qUSy+0H31n3Z36PeM9sRVE9Yn&#13;&#10;RBWlGBvHps50BdPSDH1QBBJVwBcOyvglho4uoY4BaQ2MvNDFznEgnUHOnRPeF0OKSe5YzvJeGL2G&#13;&#10;CHfpcyTNecb8AGQHBEs/uwKjmatIjyVNLGusl3uXsb+UoWVLBqJzbXsLc+kmiBVicmnJw/wbQgo5&#13;&#10;P92QoWZJtEnLmKLvtIVxNyaUbo0NFnAN1mQSPx0BhF0ivOE+OhuZoyFq0Bp1iL71ypO+qq+NZI8r&#13;&#10;++kaSbtK8G3GhW9ls8Me14/t9lO31eN6btorAX8DfSDSlF/XEx+qK9jwnue5el6XlMc+9rFJL8AW&#13;&#10;tGhp49tSH6J8qJLI0cpGUsdy/dTyJok/8CWw+iBde+P4Pu95z2u+5Vu+JWO9+uBd09S9+X3zLhlo&#13;&#10;0NG//uu/3oiJ5EO4llhen7ZJAkdCAurmdjq8WpeWXeryYx7zmFgOek/zIxmtJaFlSNScffbZSadb&#13;&#10;VLUA+0Zlr9az0469D5x66qn5bO3bN32TsTzL7/WqjO7sXrG1jOn7zpVA1YmqD7708WWPBM373ve+&#13;&#10;zLkf+qEfal760pfGxbAuw13zHSnJiDx21JYbYB6OeSjmIbvAeB7eAT2+mRbTzTDhF+jksRmXigSE&#13;&#10;5YIrAAlsfLgWGA0CT5cn8Q21QEkihXMGofVtru5IY8ApYIf4DLFEwbzfmA8DlhYQ3jwgSjJAshDb&#13;&#10;ZDbzTbFvwrVv8G0xdQEABMWWXdw6bJf1cM44DlhIdLz1HQie2cY1i4dOSBtB2fw2LT0IdAkRoCVH&#13;&#10;x5voHlJmiCsFlyQyCIg5w7XFpZx7gNS46xrKpB0GIaaMgMaAC0E/xVivssg3VUNYVTdT2F6/R3r1&#13;&#10;wsqeH6AkkCgoP0ZUyHVBsw8+5hMgWpaAir3l1Y/gNBvCox2OX8HSjg8EgCDdMgCUg3KlLr1EJChi&#13;&#10;dUEw0MaVZHA1arUmIo4LmcrHcU88lr18P4O8ZyAzgCXWEotBMHcz7cAyYM7be1yZBsecN+22o4kV&#13;&#10;zDKODC5SLW5oC9s/XMNfXTVwn3AFGayYEkvGNgL00k9WeWq1boqlDWWyZPccHRLE9lgU9MQJal1x&#13;&#10;RpAKEAxZodscHS8uclrLCChxyZppcfA1pAlxIPig3y0xaySFJBcNKl2CCpNH4N7ZngI0XU0nFj1a&#13;&#10;A6CX7XgjeXTHkVxRRrYNCxQEWnRY9ybAeOoAzAKWtS7Id0kJkheywvGgbgdqxgMEJMlg2oy7JIR1&#13;&#10;SNxYh+QH8nYekYIvnBVkIyMJCeeo+gMhINkzRGe0XqAyV7XS4sPYS650pnVD/qkb6JFqZt4Ev3Vu&#13;&#10;MBeRY0/g2oa56spmWl8MyDnWFQkQLDGnHkJGMT8sXzJDi57skdloHBncBu1V3N9Mb+Odu84dxiEB&#13;&#10;giWH3JzLNMZ5njZYpkoaYtR9/i/7SRLKMdCwhEFLEOoGwsB7QCch6zgjl74Im++48kWW1BlCRrk5&#13;&#10;Ro61c4++2j/JCvKr26xrQlkPpvX0i/tdL4GxyzGX/LCNaIHucfl/A2V4v6P9sjnEI+rUN/MMuv9J&#13;&#10;ONo+7k3eP9JndelW9IbV5AjMrbXhSD8K6ca9h7wD88v5YqD20dWaKKuDLOm4D0ktx7qL4L8l3g4N&#13;&#10;yYYsnO+SQ95LbBNtHRfLMZaIjnwkxckrWWpZ6MDovCdIsASWImkX6Blm4jPyz/ejVxDgwxzSBjdE&#13;&#10;76jKIMuKRwZ8d1OP1D9d8dRbSNFBi6HhXPqBfg+f5bzWYugvOuCYW5kyzdjnu7prf+jLBgnJ4bQd&#13;&#10;JAHv47o3velNb4pFg2+SH//4x288VB+UmC8+bPuRvNHk37fKgppK9hiIWPJG9yjfeNUHr63lHA3f&#13;&#10;1ZWjuX1Hg4y2tmE7eakPPkTrOnJnm3m1RjDo6CWXXJIHcB/IqyXNa1/72qwQpW5N2ySBIyWB7XR4&#13;&#10;u7okX/xIMpx//vlxd/I+Z351Xl3eWtbW79uVeyye01Ws/DaX3q8eH4vymPp8sARW540u1m95y1ti&#13;&#10;heVLIGNEaan1ghe8oFlfX9/IeF/8fu/YX6KAdh6Oi7k/4EgglACm3NQWBeA3WZkHEKD7kMBDM3jf&#13;&#10;AAMIuAeS15gWpOdBKgE3AUzGVBD0CTZ1RSjLbmPNMsMFhesDoKjtIAhcHhviZzYHaBHs1TflWY6W&#13;&#10;gJkL421IAswBFLEKoD7f9Ppg7xvtHHMdCwiB0bgQhAO6ck0oIlnx5WatfzArDZGPmDojgLyb/y8A&#13;&#10;+DY+ACPan04sHkXaR0HWnEJbNfU33grAgn7qthDiI+DEDHw3W/4CeAQwfCubV/gOcNo8X68tk5g2&#13;&#10;gitlUQlnPOaj/LXySZmWIQizfMqVkBDk+1EGkQO7gGVLcAwEecR/gbwqgZ/NznnbLBFBLInEpRBY&#13;&#10;GdwZa5nRvUtl2ybjCxEktRlP5bMbIZ5OOadQHmA+oBNwO9xI+msYx+sBckwNxs+luxOPxhWW1Aff&#13;&#10;9AN+XbXGgKJDew3l3cQHS5ME1aWcvIUneeSlzCSRtEb4Hyyv6B/jf1zzBN7mn9zsp9y++zztB7hq&#13;&#10;dQPpoo4lDoz6pOgse3YD4kBPAa0dANoAs7phdSFEIK36hwDmJTDQHy0hDBKtO8rsSoYMHULWLbFw&#13;&#10;tJ7pJBkFlrhq9VppZUzVbfpF3wastYqbGOPhMt7UFxmhV1ps6MoUEtG61GPHV5LIY/U1JAtt9rxk&#13;&#10;C+NY9Jpxjr4zRxwHxrvVZS9uMIU0kByZLcmJzD3JBQkJySLaLDnXGFQbMqCTJKWuomPqD/9tu3MT&#13;&#10;Eicrs0FscILzu3AhQ+966wFkM08kngwQXdyR7Ad9QKa6tcR9CF0K+SURAgElobLh+iRZExlyKvUi&#13;&#10;J/VM3WUUxeaFaFPnaYOEjmQHYxoy2D31lfsLZVFeIVhrb+ifFksSA+R1ZkSfJNlCUBk3Br2K3tU+&#13;&#10;MT70URclA043Ei645ykrdUqyx+DhQ8gSCD9is2TLvLM9jG3clbQYXBKGJsD6pWMlucEA2AayDrGm&#13;&#10;LBxzPtyH2jnuQ/NriJflfCxuWJG/q91JPEHw2b8RIrRtricvxBc64ApOI1aCkuTRW2UogWaHteZR&#13;&#10;d0JEUQ+kaSHGIGUSL0wCjPsKc3WGVWGPrpQYQxJt6EYIEncSPRSDjGfoHxws90j0nKDrpncepe8h&#13;&#10;efhOGgnWIndkxn1Sveg6iFiJv/5RpLQPkkjOV/XINMpDIsrG22++o4tlPnI9usFu2raVgG+KL7zw&#13;&#10;wpj2G9hPqxmByOomQPFh+1AB+0z/sIc9LJ9zzjlnNetRe7z6cHioRk6A4lCSOfi8479VZw5OUb75&#13;&#10;4P3Wt741+vaZz3wmQSR1lfiFX/iFEH7b5ZnOTRK4vyVwuPp9f7dzqn+SwANVAlrpurz7n/7pnzbv&#13;&#10;fve78/LnyU9+cvPCF76wec5zntNUK5rav/r7fSQJG54kd+rGA7zkAA/Qwic/mw/uUhE8gPsg75LY&#13;&#10;eRsLwFtasIxrAk6us+pPnuopw1LEM3EBiIWCQSYlWiy8sNpjTGV9OBfc3t4cEBzvOr5Zm/NGG3eY&#13;&#10;ARC0ALQQ/isP9AaemIMaElcFQIPtAViMN+asPNTM9tKeb+KF9h7SQg6sUa4NyNtl31zf0uyfX83L&#13;&#10;3hsArMZC8Y0tD7H2FAAdkAHg0EUkyyYH3APEscwJGNOCoEgFsGIe6lYWEVORWQGGnNiyFaMXwUik&#13;&#10;urxaH6g5t7QsqOVrWWNZAeT8VYqxNLE7gvtc38xHQ0ijHNmnbYJXgBJ4tq6wkyXRxz0padTSQgCv&#13;&#10;awZxMHLMuIyQF23/aGQAqJ3jTgRplkDCPTFqDACNu5ouMK6uY9DeAauDEfmPC4C14EzgB9AqRIHW&#13;&#10;NJQtSUDaDh0QuLc9K9UI9kI2SBYBMm37AYCalliRq8SgwI90rBjTAZ5HyAiJO2pgfxJdpu28nQ/o&#13;&#10;M0YIIH1zBSj7LZgVhGsJof7wn/JYV4f8CEariciKugNuJA2NuyFBpaDJH4sR+6UgdXURUPupRAz6&#13;&#10;7FAFdAo0Bfb2n/MZbr+rhwDcAHoJCIGoecwoSC9zjoHwZM5r/VV1KaSQ5Bjzw3Yl7pL1O6eQeZWT&#13;&#10;DfGqbohxNVPGVsF5gwEniDInHL9YREgY4JIYKxCtkSBdY3ES9xl0h3zeD3rAv9PIsksNKIqEYU5y&#13;&#10;LkQT9VCz57xP5BokJ4Vz3nGircxxLXQkWDjgP+Pr3GSfj64zlonFSJbb9n4TfaKd6sVyDNNPXKW0&#13;&#10;2CjzhEu0tYt1n0QRG+Pk7JFQKASsdUiqqA/KGVKF6lJ+ytICiPI45/LmHfeczrdu9tt7hStsYeUV&#13;&#10;cjOcHPc35w15xgPcF/aTcWGNECMEZ7UPPfGMBgknLYNCBtIGLU6iK/RnP+TYgVMQ5RnIAtkvlIvj&#13;&#10;KRnFnKLhud/O1V1kCDnec32QVIIEC3GGpZ9WRSHZ0b2MAYrnv1jGaTFEDJt2/CL13EAbsZDrWaZ+&#13;&#10;Rj1xEd2LSyHkjcOiJU70mrJxa5JcHOZfhJwh/pTBg/vvgfA00DhtU28yV/dzH0AGDL1apWuo8h+y&#13;&#10;l5SRaLI1jq16Qd+QRbkfmFayDb3mskmiB9EZxoLynK+Ze16atg0J1AccyRfdTWog4Y0EKwcGF377&#13;&#10;29+eJWm1nDA2w3aWDy5ZqxuVZfpg5cNUrWeluPv1cLU9q8erjarn68Pg6rXp+NASqHLbmsIYHxI0&#13;&#10;6tBHPvKRWNE8+9nPbn75l385cWnqQ/ih8m8tb/o+SWCSwCSBSQI7QwKf/OQnQ9D4G+EKggblfslL&#13;&#10;XtI885nPzIprd9bLI/kbLWrYeZugTAAhUmHz8TgP13mCFqhyPjvT+FCvFQ3AFAuXdheRB9YMNgrQ&#13;&#10;gKjpExMGkMObvM4H7QBK3YsEuAIpTf4B7oDOESsL3QpG1qhNsFWIGF1ofLM6HgAILQD5kApleWDy&#13;&#10;SwzxcO8DfFZzsc0A+BaTfa1CxhlWHBAQIy4BXhpmvmHm7W1PzBPcbcaHfLFZzAFdWFAIA8f9Wlbw&#13;&#10;1Tf9gnJAujJQCsojcW9cftegwxALeXjliKv56x9l5VbgyOZ5BRYZAjjuCDaW6SJvjmshKYkH5HpZ&#13;&#10;cOrG9XLKtBkITnqmgjOPS4pCFuieYD8YF8WpVUHewAMOrTOuGiJOCRtAl/FEAobt6zcjb9zOAFkz&#13;&#10;QGaRBm/FU5bytECkZzsUstYYEiUQBLHWMRCqFjSOC65Uxn0xiKr5YtmTNtth5WJ5jGkArOUKZGmX&#13;&#10;sksS9lrpSHYI6hz79Az9wC0rVi+OF7rYa+0UgkOpMxrmTxmAxVjMKFfb61WANu5enbFIsIDJmAPM&#13;&#10;F7hsJI4GDJcxN0hNmy1LvfPjeEjSuEfCkh30R97CMoq+CLQF3FQVGdE+yRkIj6xUtkrUKJPUQv66&#13;&#10;Rb580WpnCXitVxcc26RuxMomemAdpAXc5kHZQ9WAdoWssR9cN+irgZMFyepD3PUcL+SuFVvcU3Bx&#13;&#10;c/lxdSMxYOjFAIlh3JWQrfzlIh/lbCP4yASmQGWhZZBaxyXHS/JHWaV9Re4RigkotY5VALz3iOgl&#13;&#10;soxMHFPqia5YlroqWUNhFsh42Cbp4FiIQGro1lXa52BIAtgm7xW0IfcNzkvyRl8cI8dEGRQ5R9b0&#13;&#10;Sb5IAsn7VQxDJBL9rN1OqBa040FYGu0infc+urX/a9DItyHb2yl7vy2SiEMfLdbYLpFIkUpIG++b&#13;&#10;9gdLsRJQeQ/1SZghA8VEv0Ik2Xdlp8slm0SKln1qmZs9Vs9CPMWqkT5J1sQ6zfrMX+Q+hISh/7h5&#13;&#10;emdQtwrRBfkpMSm56OlYf3Gv1JLJscOFrdftk+K4myMPLWqQM3MvrqyOeQhT734213F1niALCO+B&#13;&#10;+7v3G9uaBMztWAl6f087rJN7iX1LvxV+PeaUFefj8bRVCaw+4FRriPw2ZbKVVBU4G4/mb//2b5sP&#13;&#10;f/jDWdXj1a9+9bZEjdY5Bv/TpcXlan0jtlpPrfv+3B9Oe2oayagqm/uzzQ+Uuqv+VPlpieVSqr4l&#13;&#10;/bM/+7MEm37Uox7VvPjFL86bUs3a61Z1re7r+Wk/SWCSwCSBSQI7TwLe632ueOMb39h88IMfTNy7&#13;&#10;7/3e721e/vKXN0960pPyYkhXKNO5+bvib4qbv8se+3Hxg1NOOWXbZ5Ikvpt/RGY7awvw8QHZt6yC&#13;&#10;Ao/LczVP88vvEgKCAK4hZC1qjI0xPAgw/1BID7HHfgQP4cIreCz/gROAFl2dDOZrXIUub3Epz0C9&#13;&#10;cwK+rgG82TdrLIHtW1RBLwWNgJvet8uA/O4Abh24Qc1wA1gAUgZImxbCpZ1BnARUUEeaLADgrTSB&#13;&#10;ikFRNEY4A9jAvSoBNxc3Ue/1LIByDbyCQcVUErp0K/0h/kKIAtylGlc3gkTSMkNyiIZBGHFe1xJj&#13;&#10;lwjQFcmSEODokFtiX5TEpLGRyy1v9D1WznyyWahb/e4x5+ijMEc4LzlSynEP9HG8QmDU82kYBJZp&#13;&#10;AVRLUsw2x+oi7h03MnYArRkkh+BOVxEskFpXdGrOIt0j4d7OJS//hi8Rt1QXEeROrJgxwXhdAYYx&#13;&#10;gcDRNSkuEIzxABHk+ULEGeeCMZOMA5QOBhTVOknSIf1FrjYRmYQc5Ki4YTFuuNgF4Ic8WgI8+wgh&#13;&#10;MI63UM9X+ODIhj6MveNIuQasDci0/8gqNwZP8JW0Ui8BnoJ1QGRWk9JKyzrisiTpiJ1O3MI4ph8O&#13;&#10;rzoZ4KtuoixZMYh4ScUdRzAqMLYSySyvWz+XAeGxHIs8JAMgqiQi0EfBrulLS62DI4vICdtsxcrK&#13;&#10;gjgWLLsXOGutljlYzqfTlhe5es46irZk/Cg0q+soA9zZEmsnk8VbGBVKtgHQ029dpXBRS3Bi9QLS&#13;&#10;INYuyCkuanF9wqpDYobyyESZkgTUCCAPCSXS91qaxFw0zpNtkgCV6OCCOiN563gEGKTz5LNcO50y&#13;&#10;FAaFpK3oSOSpfnGZ/g+UV2LkkATdy/LXNKRwcMqTtjv3kVsCSis7x11LOeae9SZQOW6dvW0xCzla&#13;&#10;iWMKce4bFyYxl3IOCxZcCNsH3d6sPYxZ9WAsbrByMVD0QP0GynVOSWJwgTkDQanO4l6ka2dWPFoS&#13;&#10;HxIWZSUq4xoxR7BmGRos9iCZBvTTZd11Lw0ptbQQG/tCjGSFPeUj89bvtdH0CxIFvchtmnGDGYno&#13;&#10;lGdEyb20Hc8k6TpqdVbqbNawzMGNqnflu7QHeWKB2GIdpxw6SCOtzqJrXO/RgZCiWAgZI2y2dhL3&#13;&#10;GNwb4zZo3ablXq71jPLiuJBwxASjRFff6m0g+bX2KvcIiVzTlVHlC31ZftiVzRPqlBenbVUC3jcq&#13;&#10;oN647+SmsZpq81jT5C9/+cshYWr6zavlyKVZ3/ve9zaXXXZZ3oxJ1ByN22rfbfPll1+efvnwV2Wi&#13;&#10;lYcrWtUlZY/GfhxtbVqVq1ZY73rXu5o3vOENzac//elYWBl02IdwV3cyxtHqVuVe96vXpuNJApME&#13;&#10;JglMEthZEvCZQqLm0ksv3ejYpz71qeZ3fud3eEbHLp2luOuzhr8Lq78vHvvxJZKrSxrjbJX43yjw&#13;&#10;HhyIcnbYdugHYcF0NqUCO+sAAEAASURBVHuNxYGf1g8gQ6KmOx4Xpofz/vx4ABQBK7v9PLQfECDy&#13;&#10;EC7YW+BmwvO2RI0gqJvzWWPQ1hZ40QBujWOhRQPxEjqschpJEkiRBW4BxkLp5pjp6xIjidLfineB&#13;&#10;QNm2aC4v0KRNgCUScxIggLsOz/+AEsEDJAMxEtpWkuZG8vGmGAub9jjCImNxI/geCPyZ1XYghASq&#13;&#10;rlZUlsC1wwVcC0qDeoLeKTyIgp0gAmXLd1BRccPwe91oqGBTxBTURNvckse9HSnpN1w4qrxNB7gp&#13;&#10;wGeZVsxi5wWlpCuxRSyDs6QVCwmTBML0LMd5dveCViu2N+SWZITlYHmUmCWAvm4vAO1sRvQMmgpZ&#13;&#10;hqvMghVeDkDOlGXMyS9hwJhI8IwSbwGxjK/gN4FncYeihOK2Yvm6NQBmJe8YlKykJWDXYkpSTnJE&#13;&#10;AswB07VEpE378l3AyXebnnFIO7S+4irAcCAGiCt2abkwGggZHShEkUKKLUX2CIY+qhvKyY/jbR3o&#13;&#10;ka5EWgRo/UNFkgpxnXIMzEOZknmSUcabCdmjC4quMnU8M5boOuRj+igJJ4GWZliGY458KMGuOG5o&#13;&#10;ShkvB4exjAVH6khnSWVm81FucpnDI9qB5YhlqOt+JLq8CRZLo2Uq9cP558TD2sUgtY5dSE5jTtUy&#13;&#10;yRvSIEJmLuW75Uta6O6EfBJbxRgrHMcFyrGiiGykDbllN9Q7crK3fcWNUDk6jkUGJWPNTJtzSBuX&#13;&#10;MqoF25tOeeum5NxTxo6P/VLXtEhx83tkwX0IeZV4NYyPcuKjBVSJc1SImpQFeabOZAw4DmFDKW1W&#13;&#10;Z7I+5Eq5KUMZUn+s+ewGl7g9MTTFBW7/fvSFTsyw5pt7/9kF+Wy1iCjBeyFq0nRa51DHZW2pH/Z5&#13;&#10;rsWWFlKSgPaPeWGA4oybesvYtZCcvfclrfq8HxkonUYYf8t7n4S5RImrXbWQPd4TtF7T8lDSZ4Co&#13;&#10;6Rrdq4i7o5ui83/QpVQ3VElX/lGGqzNpATl6nPzMS1d2Q1aSXFrMaY2lnLWUa2Z8sKrxY1Dy3F9o&#13;&#10;ewkurLDI5h87zuY4FT3lqM5V6lHOvWkyj8yhLOhnvpuxzglLmbYqge0AcX0o2prGtAbPdNOtaTXv&#13;&#10;6sOT5/187WtfS0ybWs7Rsq/9W22/sVJ++7d/u/nYxz4WFzCvmc5+3nzzzXHlOlraf7S3Q9n58C0x&#13;&#10;c9FFFzVve9vbsqqTcYt+6Zd+KbEGXCXnUFvVpbo/VLrp/CSBSQKTBCYJPPAl4Apqxsbzt6P+LruM&#13;&#10;e/2tXu1h/W1ePVfdrXXdvrc3EdLO3PLg7MPzcgtg8WFboCQQFqQJ0LGo0Pwd0N4/aH+zeARg/cGA&#13;&#10;GomPAwDyr3NsUF+BHeRND+DRvSCEjCBnjksBxE4LMdPtAsgfD2g4HtBDGbrntCxBO36NN7a37W6G&#13;&#10;rxN7BvcnLiQg7AzQPxDDprcM6hAAgC4ouyApV9+hFM5TLiulzJprSIEVCQFBjTPh4icdbV8DRNHg&#13;&#10;Zn8Co5KX4J7jwOo//ZmAo1MoATCnST8Bd12dpcaKsb7imiAisx6K4d/m5hnO5YKy9BpfYh2QK/5Z&#13;&#10;+e4XE5d8Bx0jt6BZJkEp0L76wO1HMJzec1zAbGmHIBeYGgsFrWGwekn2AlBth4RGk5WcfOg6mevr&#13;&#10;VHsq5Z2B1RIWFuN1fIyHgaWTlkss7Ztl10P2SIporaPbkRYzWAUIDo1FI8ADhCXQKW/h2xAiEhPo&#13;&#10;ATWhBJSldY9tggSBKBKIZln0NUg0l6wmqHQCWAOy007JBmJkSK4syJcAvVpLSAIaMyiWICdRniBV&#13;&#10;nRRYA/iQnY4xJT6M8mK8E0PHhqg3gM/E9sCqIkFWIZhonzeYkJOK2nQOH+dKeuqF2OmoY2N8bR8p&#13;&#10;QwrYX+UrAEcWJaCwrbAv6gsfBsM4HpIXjl65wXlawA1olYnizXAZU/ZaRlBuXKZ0D9OSSQuKjGGg&#13;&#10;MFWy52MMG2BKmmP7QkzYAeefc4R99IHSba+EmTF6Blbxsd0SfAUoE/PE1YpChmFNAlkjYZMVljIG&#13;&#10;9sUKaIsuPFrg5P7grTEjzR7djQ4q62XfFVMYLOkBrY48sdRprUG8/2iBZV7GxjkcvYv81Bv6iNxi&#13;&#10;hUEHJTe1sAF+8pF81EWLj+OTsh0vrYAgB8O40VTL0N0LORYXJYgMrGBs46B8U45to1wnjm1RVuxt&#13;&#10;lzGzEuDX+xCEwoKPliSd1jNY8mn9JNlnu9S96K3yh2RxKXj7IzHn+JOTdlzPMfc6yA+tVbK8uOQX&#13;&#10;Yz70LA/O/XDu3JQgNS6Tq6WpZxx3tlHdhdDpQuBBnDB/1R7lLLHYxZ3zEbQbaxn1X1c272cEzW66&#13;&#10;W/goLxt0I71jDhuAnTGYcY8f292ozunwNJLkEDOWLVHEnPNeOQy0h77RST7I2KGkp86f6LYyQK82&#13;&#10;5Ug6+miblbOpy8Y5yRmJqOjr6rWljixTTrt7JoHc3zI3Sjn14cl9tUgp96RCeHh8tGy1LfahHmtR&#13;&#10;45LiWs9M2z2TgK5v73nPe5o3v/nNMWV3qePnP//5iTdwONZVdUzq/p61Zso9SWCSwCSBSQJHqwR8&#13;&#10;GfKiF72o+b7v+76Dnh22a6+/CeWZfPOq3yVo9u3bF9enzSv3zpFP8zty8xHbB+3yaFYeogsg5ZyC&#13;&#10;FgFwUSCqaX+LVcqwBqDAqqZ5uG+IgaRfB5QTs0aCYTDAJnEbBAf9ACCgDN8Y+/a628XqS8fxVtgX&#13;&#10;sw8DhD0UoPRQgDjp+v08/H8ZYImVy3AAMGIcESw/BmzofWvfdKdRjiQK1jiCwawaZawFrHAC2oQA&#13;&#10;LKzLw7/xbRL81Yc7gFgPCTSnzOPED4IWlsAdNemPewGkEIFrXW7YYJguq1yCiBqwU7JAmQg63ZZS&#13;&#10;EqjntN89cEM+EZznlGrdqDRleN1zpYyk8YE4eZZpk8Dr9H8j7TJ9rnESYF/Gp5RUa0qcEP0NLBOA&#13;&#10;JjDqXNraGD7DqeTDJWV+KrUD9gjC3HcQHQI+ANzCVZkayJm4umCxgruXbjME4KA8AGcIEmTO+FYw&#13;&#10;OwToaqkh2HXsXYlJcEq6tBXSjDf8rjQjFrddnRYzgNOyIpEg+0a+M1664gj8sRoI2CW//2IBowWN&#13;&#10;wNuPSxlLPGDCEIIGvZFY07qniEtLH/Cl4NtVviI6rmS82AeUS6xQlpA5xMmyLtOq7MqX8Ur99oPz&#13;&#10;XqLrFIPOCEi1WLFGZNNJSCUBeiVqVV5aI0A4hPQR8ANUBcbQIpQNwWC9WnFwrriBIBdVz/rSBmWo&#13;&#10;DkiIUGbaraxLnkESg3amH8qD+ZD2kJ3Gcd4D61Dw2pE4XwTF5FOOjhPtxJyNy5JfzNO0GWuLBNE1&#13;&#10;JgrAPufsi+VbrONnO7SK0i1JokW50A9lkj4tLVkkC7XIYT661HNRc4khqky/6EtiGjnmEG4SvKyU&#13;&#10;FIJvOT4ZB/qpeO1JiYUjEVL6lrFAucpqWcqevqelysD++Z3zysNxhbSI2xLt13Upll3KURek1OA4&#13;&#10;kJYsWXLe+woWZov9SleCGSce7n8SclnFjnINzRXZR2cpik3yOuND/43F1fKxL1pCJfZPXMu872md&#13;&#10;IkHhuFo33yXQ2pOaNVZe69qHp/zBFZNCPEFsRiexZrG7KF6WhYes1G2pWCI5RyQMy1x1jkcn7YEE&#13;&#10;09x7MvMbfSirXkkW6SInYWNcKWIWJRA43wk8rOoUvaaNzN22OwEROYfUJ8p2YNGT6Km6wX1BvXXU&#13;&#10;JFgN4M0dgrSOovrjFQmzYv9EJyIbGsw1hOm21NscOnbTdo8ksB2IrufK79tm8fX85pmj78g4NC7D&#13;&#10;K8lUrYZqK/0tcrWrabtzCWh+/p//+Z8JGPwXf/EXjcGDzzvvvOa5z31u86pXvarxrem0TRKYJHB4&#13;&#10;Eii/7/7GbW6He84c26XdLGnzaGu6rd83U05HkwTufQn4m3v++efnc++Xfs9L9Cl1h28+WPs47c2G&#13;&#10;I5+/88/zEDCc0mR/BujUumbB6krDCcdBvJD8K8Qz0W0C1NJ+DQCA54xBhmc+hIs/AAet6XFRcnnt&#13;&#10;+XFrzXEPIc4N7lP9w74CGPl6s/+rkjXERDnePWXqViDxYKyPNYiHtdPJz1voNcA91haCxZZYDx2r&#13;&#10;meiOJS5LXByBMlcDfng7LUbobgeg2nYBPiBwxtK4C1yrRt8YY0nTjqcDUHAJouEGH266Gyj+Zq4D&#13;&#10;WH2xnq2UmsNgByTlqRxTdwCHJ4oEKaQAkI28Nb97+mbGoNd63lPL4zAbZvQ7n3wv4yDSFbukliQv&#13;&#10;ZQUvYaGRVV8gnkbAXqtL07gXWHQGGU4kPgVLoQOmtCbQeqE3fg2WMwZMDikSSxyXtkYOrnaTvlGf&#13;&#10;9QukrASyZRCQIS8Di5Y4JOTB3SluZ3P2ujpBAEV4khQC8Sx97Ft53tQn4OyJ7CHDlHksfQT+LNOu&#13;&#10;6wgALxYAlGhbiouU5IGEAW2wOSEFJDIM4IouqA+OgW3V1cfB0WJDpKlvSr4rMI8lEyhLsoKcSjai&#13;&#10;r2PpWdOjgwL0ktdK0V8tJrjOF9oA+A/RVGRTiATAsKSIVjjWbV8iA+UmiOWDxYOBZF2ZKx/OxaWF&#13;&#10;FCFyrCHBbrEWkizguiB/hg5L+vSRmYQLyikZJhHgsSCeZvpnMzaNvUPvTSNJ47hAVirHWJV4XkJV&#13;&#10;8gA3QeeWK3M5T7Q4KWQN5doG2m/g4QShZUxDJFGX8iiwW9lC8NkWiQAIoPSfY614YmnhDQFyNR9W&#13;&#10;EnLMDWJtkPB+xBUuBIDyk8CzXMapgnjHxL7RLsmHkX6Yooyg40NLNsgax83v5NGqpBRGHo+VqTpC&#13;&#10;jBbkGUsfSqIoPowZymAwbL8bg6vn3jb0EIJYPs1Z6U5LGvVjkOwNL0VCmbxsHDMm6UfuU84tXe3U&#13;&#10;NxM4blqFOU+swzkkmUK7nE/M1hBiLMmtS9IAmTw45zMnsYhxrjq/aJzE4aAbIwRPJeNG3bkiESxj&#13;&#10;XJKcMehwZ5oxXiMAV4ugZtRqDgJUV9Dk5zuy6HtIGM1RtXrTUo12hfChPGMEeY/sIHtjNYSZYsg8&#13;&#10;5x198YHR9me5b+tSdpJ9sWDznux1zjkeCIIR9NvKx+8KqMrR79O2KoHtHspzn1pNtAOPt/ZbVxxX&#13;&#10;l3j0ox+94fokQWMMlY9//ONxidKdZ9q2l4DyvPjiixOL5v3vf3+IrUc+8pHNT/3UTzU//MM/HNLm&#13;&#10;iiuuWM7pQ5chYbZ79+7mpJO0+mPm5v68ffrp7CSBnSqBen9y71bnQd2v9nu7czV/Tbf1ez3vfmv+&#13;&#10;1e+r+VaPV/NPx5MEjhYJHAkd3bFETTHZBwj4jx9aXQhKoFCe/32Qzo+vj9kACN0zdMMwKC1vW7sH&#13;&#10;PYhAmwBIAlUemAMAATPNLpfIhaSZ4x4DoB8JwNlCuLTH82b1eK1kAOiuwsLqKfM1ypgDDA/gngQp&#13;&#10;0msJA8gRPzTHAT0Bjy1veNfmtIQgw4KJZg1Qw6okxsXJ2/EF4IMHf9/U975Nw0JghnXPSJ1azQyC&#13;&#10;aWKr9BBIt7JSy5z+zLCeWWMZ4dtv5+0xS8/OsTyZAZQWAIu+vZo+8tH9B7cSAV2xdFAW+R8QorJ7&#13;&#10;Wxau+E/wUSCGgMtNQEiKgs5yJqCfo810HpVvSVD/6LpQt4DN5RfHQmBJmYkH4ptnPlm6myTjYp0/&#13;&#10;p1DzHiydTgNW70beWNIEhEGWGNeFq7pPtAOrYREDZtByhiCjIs68ZUeGZAJfC2QtH8sc3R42As/6&#13;&#10;5p3YF8TQ0PVpbG5ivAX1S6IGsN9K8gDQEmw2wJygtbR9gBiTQGhpk6Bfl5LG+EMRpABc8ofxDSkk&#13;&#10;yWETCOYsiUBA3/wORp5eA9QbPCRkjJZBWkjYVsEnAFogbsESd3SnEA7ko2/CxARDleRwiEKsCPot&#13;&#10;twD//ADmzb6paZti0QIJ7YlcSOkMkVBIEFXrCXGDLDynRQ3ntGKwrwYw1v0mxAvzQquSojHFikit&#13;&#10;pCDOsaWjlA0Qp4LUV1wUmKORp+cBIjSq1CUosa/kSamOmx2DVFBedjIuSVp3YOlkmywb2UW2IVQk&#13;&#10;ACRAJREE66VerW6it8qTNrsseyFZ1CXLKPLKmLGUtCRPCUhcyJYiU9tF/2xbdJtxE9QbL4l9xgrS&#13;&#10;UHJIcs8YQhI8jkGJC2R++sA4cMIqS/M4V2K7ON6WX8Ym8k5/zbbsR+YN9y7zR05eg6iFLCkGHN73&#13;&#10;JFNst3XQPwm+6ChtOgAVst8VoRhnVYx/XpKoabQAZDUn64o7Wsgl9cD+QERiKRRSkHEwn7ZVKEAZ&#13;&#10;E4gp3eWKixd5uMfqntViKeaxYzVIoOHOadyouBuFrLEIG+J8RPezipl9kIRDHup4zMAYo4E0/cPp&#13;&#10;k6SKRJBtUJeQsVZ0OfZeV9zd1K0R16u2O5W83D8QkMRoYlKNWB9C4BivbITwCdGEyxwJyeNbeINT&#13;&#10;M7+xCOvRB62BtPyScHPbXAHOL35oJ+0pmi/pV8bQNq1uqw+kq+ePpeNVGdRjH3Z2+mZfVx/qJBUM&#13;&#10;RFh93Ot1lyz/gz/4g8YYNhNRc0etqDLU4ujCCy9sLrnkko1EN9xwQ/POd74zgSKNIfCN9EpizJU7&#13;&#10;DDSsq9Txx/t7MG2TBI4tCdQ5Vfdbe+99yLl12223Zb6ceOKJIZdNV/PU+1e9p9f91rLq91tvvTVk&#13;&#10;qoFbnYMnn2woA37T+dRt9biem/aTBI4mCRwJHRUZ7cgtz8o8FPu4l2muuwAAM1v2XuFhmhQ+9w8B&#13;&#10;Dz78Pxgy5kHNQ08g+O9Dbmv+VwB4G240a74pBnhoDYNFCyH+wIN8HgI58FCABQ/iA4GFDwASW240&#13;&#10;3e2ANVynhq9zoyHWTUPAy2HAmoUHfcGHlgD7fUOtmwbuAM1xgAHe5Iy+8cdNoDcADZ8ZTM0A+aO7&#13;&#10;zWKXIB7LGIMoChAAEgcWBMplJaeeco6fP5xWnJiP5MBMy4Y55v/DNaS/gvRX8xFclH6L9QpwQBaC&#13;&#10;nDw4es7Ni0mweewNM2/IlaVp2CwkxxWU1At1v0yTRAKwZGJPGwB4jgIHFCNwBugKeAXPWGboQqLL&#13;&#10;wWz4P3y+GVlAbnVYz5DWZdMP6JaUQMuiSvML1vjECgCI5IpcAraYJTG2kh9YK4lItSxoIbLcD74p&#13;&#10;N55QQLHtoX8CVwCfViRlTATq6oBkDUiWumJBQhtCfJF+hg7F3aXZRxtM7xt9xjgyK0SU8XQEiMYZ&#13;&#10;CikRKw3GMoOhcACW1EpD+Sgdwa8AVRCpbCIxkgsgJWH8CH4LKEbJyGH7SEc7EzTYNBYtiM4m+FYG&#13;&#10;EgvIKcQJh44vm4Rk2WwXID/l0Z8QH7ZP0CzxgAxyrZSjTEzrykvG1tFSTbag1hrrGBriv/SdZmSl&#13;&#10;LJOFGCEl+1ib2GaJFZPKOKSNyCAkDPVYfmTr2Gu9JDGHTNQD3WIYV6Uc9zHkH8BMGbE8kbTlqnFU&#13;&#10;1LMssRxigIdy2Qr1J7JVDpIctMkxj6WLsuUjeUVbHSn7YxBn/vBNmdAG5Gu8nLJcugDBlHwct+Si&#13;&#10;RZZrv7O3TuuhbeiR7S3EpUSCpKoyt3w35cKxMnEMMg7m0XoHPZBskOyjzYmnlXqRobpEfeqBs9XD&#13;&#10;Fis8hET5/5+9N421LCvr/9cZ7r01V1fPDQ1d/FoGBQQFVFQUASH4QkVFoi800cTEKWj0hcQImkii&#13;&#10;JiROiRqMOCBKiLMiKiIq4AAqiv5//LqxGbrprh6qq6u6qu50zt7/z+e7zioOt2vq+d7i7O5Te1p7&#13;&#10;rWc9a7j7+93P8yzaLfMSyYwtNNHKyv7GT50oj1nQv0IIOXfZT5ArBGHqj+WMslvXia2ujiR10Bdx&#13;&#10;t2JhhuzV2kddQIiUI5ThMe2Y8cUxeeBryjOSn/Yz9WJbWCfmSogiXcrSNpDWU+VHCnWSoW7F6KvR&#13;&#10;FuRYr0UTZLVk3cCVzgwATkBhx1XIJS2AdJ3E2iakeeLWcA3iPvNAZ9wdiBrHrv1buSO7JKBjRM3X&#13;&#10;zf7cjrmBSMiUvutVFbjYHo4GHC+XwlbHPWNqNue615LD39m2BWFwNq049OoYa3cNFvyCF7wgevQj&#13;&#10;QHMXc38xOjSdq2wZs2CxLTTwuaqB+XlpXgcSM+9///vLO97xjuKqOAZrl1Rxqftv/dZvLV/xFV9R&#13;&#10;dvOh+8Fs9957b/md3/md8r73va98+tOfDlGtNduznvWs8upXvzrj2bHstnW8P5hyFmkXGrgYDWzH&#13;&#10;Pnb2t4KLqc22T+MLXV7f2fuy7Mu0gMAXevZnXqdJB3Dp+PXrEDCnmGRYpWnFL9J8yVpbNmQpYB8r&#13;&#10;DV00YpaPD1OP+8hgCWC3C4C2l3IIZtnjApWAnMR+GLsqyTqg6zTWB+uAhVVAP9YvZaoLhgBgBSwD&#13;&#10;aFgGuOznJW0fgIQvv/nSDoDsiIcjB6FHQ0+w4cGh+8vykzbLMmWtIsvkfuIx3P0pMCpA8uQKpAWB&#13;&#10;SzcAMVMse8YE0dQ9StP9ciu//+H6x7h2N3IZoBhopQ7y0lt1ccYN47ztKvRRf06aAkl3s2sc1ndo&#13;&#10;z2dbgKvHXvMZgZ/l+eNw9pKKMrkEKMOapa5WZTyJK/j5FZs4PMMXgK1upNmgEEjbAZIm3VF0/Wmy&#13;&#10;RX8B76RniV2/bGcJ5E2sZUbol4ChKVtgBiGjpVFAPKAsK86ENEE+EZ4uDViMdLl2EpCtpug7APcO&#13;&#10;vWFeRVbstaQSNAr8eUpQKCHkMsFD5BlOCRwtAYSlwEArCgCwlgyJ3SFBYvsD+gwYG+JMUkAyQgIg&#13;&#10;sVZqm1Ay/6m7CpqH5olO61d8yQbBLbd9XlDMySD9vALoBI02/lEsScy/6j1y2w6xJpEAqLWwPW0y&#13;&#10;80h+5u29EF+cKKMWHJZkErO0H3EiWI9cPGsf1nrN8SbQts2rzBbgc8gXt5dKaJivl2sa28GTVIw9&#13;&#10;+tYSA1klwaIL+x91ynjWXUrrjlirKKPp3QvyPVY39IOQNBymr1ljdArx1QJJx+UtcUh4RvlTQZ+V&#13;&#10;WED+Jg9X2rjJ9ahUjXjQfuqfY/UYhXILkdKXfJ7UDMgc1WPOKS95+ByblkixfpH0qSOWvf2g1r0+&#13;&#10;LCkiWWO7WJ46sb3paxIsnOkaaR1sIfUxVIfsQxa6ep26zzi072lxQj5ZeUz96U4oSWQ72Q0oC/eo&#13;&#10;StxImkiG2AmQXdKPNnKe5ZQf6dy3MQ6hkXuMo173o7SLfYUyE2Cda44tSR11FhKRPEmfl0bkyopm&#13;&#10;uBj2uEAaJN0Vm6YSJSHWKIy+lv5mschhoOu4V4XwI1+eqMSWLlDXcVzbTR1KxDi+tF6MNQ19ro4P&#13;&#10;iW3nFQlW76PLrNBmPBzncnVgm6mHrZu69zq6qMrYmmBxvkUD6SNcE1RvjdNiUvtCAxFbHt1Rp+eq&#13;&#10;g/U/2z0tPc52fUdV+hEWdl5XHktyaQnzmte85iH3E/Ox3+mGpiXTfBmPsPiL7BYa2PYamO//Wrr8&#13;&#10;5V/+Zfnpn/7pBD1/2tOeVq644oryiU98ovzjP/5jgnb/1E/9VPmGb/iGM+PPOWs+j1bhdk3ixxXZ&#13;&#10;3vCGN+SZpz/96XH1dLW2v//7vw8Z9OM//uMhgHx2MQc2DS72j5YGtmMf8w3yktyqtYbwpG2+TPur&#13;&#10;EwezB+/OAgxfzHUt4kUIdyOYmTI9iR0FBMgmMWimmwB9f1mFRoDjV2osZgA8Q9yVpisQMpAt/fIR&#13;&#10;MCxAhew2+SI9XQdgQPgMVg8mz7JKTIUNXZYEPZRjgFmWge73IeNVJ/F8wtVm/T4sR7gPkNlYRbYJ&#13;&#10;4GYJOZdOldE1p8sVX3F5ueyGy8qd68fLsdtOlvFNrN9zBNFuBwyc4OsRVjyJwwAR4HLTXYd7DdY0&#13;&#10;0+nHKfMOXFwoB0JnwFLi6wIldcCjwXiqSRzjxKrlBf9v3ao2SRTwSbootwKU4Nr2QL3BWdO++7kf&#13;&#10;hylnRviEwAl5AVHDyk1+3R4MnoiclwFNIVa4NxWMY0Uz1YpmcBdl34Pst3IPALYpkAcuoVfd0gKc&#13;&#10;UjSVEAimksgp+MOKZqh+SOfyvBUw+mWcNkxarWgMputT5IeMU93iBG4yZ8YrEvwGVAokrYzPIh//&#13;&#10;Gfx02F+L/CoWomzIikMAOleqqRYFPKMuQigAprVWsB0ozYZA/ZxKNglQBenKqG0Ie4kVruR5wbd6&#13;&#10;1jpEIiSNKMjll2NlQl5/IQV8TsLBvXk59CuY9zqtmXuVcLFM8nazDOqSFbAkZGLZINnk8+bd5OEZ&#13;&#10;0+Wca3mc8hhX1YWqjr9KRnAfAslxMKVO6jn11OrNZGwJGByLF2RMrBKIA4Byzde6ka/1kawSLEt0&#13;&#10;2BbRq66I9HPbGJns7XGniS5tS+VT39YBnUo+xarCvb0cqwl9DiU+ZhZolSxTRz6n/rhvPv6buppe&#13;&#10;/ahL5VL3pOXIZb9tp5SbJ9BTBoyVNU+SWi4HSROdm9CylEdyzHmBu+ZfC8yzdRxxSFaxsqN92sp0&#13;&#10;kmFcZC5wpyzmyAU7me2SneXzsP1BAkfLGuYgSRrJSFda0kZrahrrLZl1pv+gO69Hr2SmEGc2y7Hg&#13;&#10;Wq7FSlhIdhgPSHkGuH3GVYwA2XFLS2wZn1NnlHOGROKaWSNT4m8Za8bAwBnPpE0/pz/FJYt5dtYO&#13;&#10;ukqh0JkMHlBXqxGZJMqqvKm+BBYKUcyoN7qT+HFcO3YlWh3v9InEueK61kL0kcw3eZKHU6D7tpkn&#13;&#10;eqsVYK8ci+1CGrj99tuLqyAZn0XgXF0k0STH7UWq7S+U1064X+dl+2YGygNE9n5L84Cbn6MX5nXV&#13;&#10;jp/85CcXf4ttoYGFBh6+Btq4Mqf/+Z//Kb/0S78UF8zv/M7vLK997WvL3r17i3O1rpkG7/b+M57x&#13;&#10;jPL5n//5Zwqfz6Nd9Jounn/1V3+VZ7Rie/3rX19e8pKXhHC95ZZbQgj9zd/8zRk3KEmcxbbQwOei&#13;&#10;BnzrvsS2vJnP3rYFR76MEx/B9x8BLKAsy/gGZALHBSykiWWdVherkCTHT5YTR1fLxvJdZf2+u0s5&#13;&#10;eTckCwAYsD3EnWE8YQ+oGC/tBSLuZvWU+/gIfRMv8BANo2sxZNmHpxPHWLoMTvNyv0YwWYJ3Chw7&#13;&#10;YipMJxAq4yvK8r4bWGGKoMMHbkLC23lJw2oG96XlPVeVU8SqOSUxMMYaZ99dZXL17WXzxvUy/vxR&#13;&#10;2bN7rUyO9eXaJ+4tx/9ntdxDkFmDCJdNrGn6y5CTr87Ut9+8D5Lmk3x9/ljyXwJ0rBDMU9JpQgyX&#13;&#10;KYBFKxWUQtkzCOEpKmxwQphRJ1oVqK7cTOADAk6uNUDFJdMLLdW5ZyEKAmYkUwRupve6ZIgrp3gM&#13;&#10;kAFY99R90F0H0PL3FI6v4vr+Mhl/jA/rH6F+WDnF/QS3IQiQ4ehILRvAN5hejsXTZVjfKJ4A6jhf&#13;&#10;03E90qImX+e1jqEfoCuDvNoWWh/kPnFhtH7pRxJbukdwnfwmWMYsE2R17Kow6GqKjJITQ8gav3Bm&#13;&#10;VR6u91mmm8DDI1wisNjpBk9GPoDg+E76w52oSrJGSwDi7GD1oztOtRwA9KUfQv6Zj9rIKjXoVSII&#13;&#10;cypJDPtsjQNTh2v0K7rUDQ8dVrcczm0HLYNE/hJYrCb1GaJGPfs/+QLKA/rRS1xjCCoLk8E16wIQ&#13;&#10;CmFAFrYhHSOkEWdpP8pQUtuvLiFNuRJK1inkj0AK+UkT8I0eJAIiozK3+pq9RBEESSdJR3tYGwkN&#13;&#10;s9fKQ4Kixuch2GtW7SEdljMd4yR9yL6gqyAAPdY4DOJYU8UiZD81NXaQ8gCmAdqsnUb+Bj+mgLAX&#13;&#10;3hPMI78Ej/NDZDVfdJcg3LoOCupNU/XtOAgpYj7ov/Z5yCJIDAmOSpZxVcLTjbroDoYQs/NZG6XC&#13;&#10;9VKazH/Qa2JmaUniKdpOX2C+Gao/5TMbZXUXXduwyIyMrpylfBIx6lLLuRF5UnrksfUcz1rAhJCl&#13;&#10;biFqICkltab0uc6g1WkbiTz0pRsmz+hyGddErcnQveLTyuwheHSF0i0w5atXx5elutGPJF5ol47+&#13;&#10;P5owVkk3dXwTSH1oGzAWs9S9soeQsp3UbE6RUf1DpkDaafkyYpxpEWWw935EfyDm0xC30MHgaNpr&#13;&#10;gLWQxGbG+9A+Rn2nl8GraEnzBIyOkJuYYAhBvtQ5eSOvq1Px6EhiDTepzn7IvO+vwx0setDtin5o&#13;&#10;HKWhxA1jLmM6stsutX3Th213r1N++pqZL7azamCejHj7299ejh49Wm644YbypCc9KeDbILuu6tNe&#13;&#10;/HVPuRgXlZb+rIU+hIvKeaE8LybNfNEXym8+7eJ4oYGFBhYaeCw00OYxSZW//du/LR/84AfL85//&#13;&#10;/PI93/M9IWSUwflZC0gta3SLeu9731skVZq70rnkPHbsWPmzP/uz8vGPf7y87nWviyXcwYN82GZz&#13;&#10;3jcOzm233Vbe9a53lS/90i8tWvDMz5NNtnPl/1heVxa3efkejfIf7fwfDZkvlOfZ6rSd2vZC8j8W&#13;&#10;9yvyeyxKeqzLCIAR6Pni74o1bCEIBC8AeUgLwYjAzlU+/IDabUDAnMKe4shmObG+WaZLPHUK0HIP&#13;&#10;vxNYV6wKbDleAYTsB6JcBolyOXFodrFi0wFdn1iNRJcklo4uBUIEQqZb5evvJgCDL7ajscBnhdd4&#13;&#10;9sS3KQf3lKXdAKkeN55lAmsSXHO4CjyREILA8Wv2dA1SgsC0SwCo1fG95cg+3DiuHJdlst8zuhxb&#13;&#10;DQIV3wUYuI8KrAMoKHMAkSTIzNLUHUTT9B4mTcADbNUmgGoCqOsAbxQEyHCCiXbY85inEipCsJx4&#13;&#10;XMFFgKqAxk0XhYBqupAgXVAmkBQUS1yQZ8Ap+lIftkM/JlZE8id+D1ZDrpoksaTL0nAEeNKaBkA+&#13;&#10;HBm0E0KNla/6yRUALEiwcpQy0L2yBhD6RZtDZZVcEBzFcqISRT3LdrtlNR/aPau2GDiY5InnAlAU&#13;&#10;BLocsS4d0YDgnK/lAj8uUj2IIVzIBGGjWHPQ7oAywXBICB4KqBaoQlLECkAZh7QlhM+Q1umn6EIi&#13;&#10;hJVqLM8gvHERsU96waWCqUd0HYse7wtIBboAYsBmrBuQW9e4WMng0hbLFq281Ddt2fms8qcU20TA&#13;&#10;zrmAPQQDp3Htsl3J1+csNyAZEMt40XIC5MyPvkkax0SyQ5JqlWQb07I8OLLv8F9IiYBR781+6Cur&#13;&#10;VKVPVNCq5YF9hu8opEMmVyqzD3Js20nAVSBLW+ECF+OY5C+pVNvdJcsHBnE1CC1lSTaljvxrn6UK&#13;&#10;bOpaKwgCeXNtpOtOof/R9ksGq2XrJDC4muXAKTurWSkTbRuLOfWmJUUImtqfJKfyn4QFeoo+rC9H&#13;&#10;nrdfHT+5O1NdGpk6SY6QbfTmU+qOMt1SD465Z2p1nHzpf46txE5KxuShBZb6ih7JRSKBiisFNUse&#13;&#10;zhc1wK758UM865zMjc/CNthEA8ok+agokBDG7+mJb1OMcYNVoETcKMvZo2WsCHvjKtmGzCO9K0Tp&#13;&#10;OiUZlVgvzKeSG45HCbv0MWSFNB5IwkpAQrqGBCUIceoeUvkGnrNfSJAyf2kdRf3qEulGW7If0zfi&#13;&#10;coWstOdgwrg0QLfWFTw7dL5lhbueoO/GKBoYnFhXONqTA9RqeuZEyRLcSAtkjmM7VkqMmdqTmVeZ&#13;&#10;j6q1HOVgsaM6mXVTp4xFdDEgztiAOTVLgNsHrS9bB3lT28Q+wdhB8nqPTJA/RGL2Vf8+s9iqBtpL&#13;&#10;Wf17U6/dfPPNxZ9EjDEQDh8+XJ75zGeW/fv358XeVPfcc09+xjPQTWXeVUo3mAYUzLeVUXN/aP+2&#13;&#10;PNqLpWT98eNYtwI4jNWgbMri1+GW5qGVtHhqoYGFBhYaePw10Oaxu+66q3zoQx/KPPqSl7wk8WOU&#13;&#10;rs2Jz3nOc8rXfM3XJI1kzrd8y7eUq67iQ8w5Np+76aabkv7AgQPl5S9/eWkkjfOqc/eXfMmXlJe9&#13;&#10;7GXlV37lV8p//dd/JXCxFjw+69Zk87jJ4fGFtvZc218ovffPVubZnnswcpzt+Qtda3K0dFvP2/WL&#13;&#10;2fvsw3n+Ysq4mDTzcnhsu/hrxxeTx6WeRlR2aW4BjYJcXsx9Qc6LNC/uAkKtB8Z38aLOizlAPF9y&#13;&#10;cRMarPHKToyXjoCz3VFBAcQBSyQPT47LyjqghfvTEdd3ExPmwGrZvJqX8Kfxen/9JgYy1xA8mOW4&#13;&#10;b76tTD55O1Y1uDGNr+flEXIAQNLz22CVJ4MCl9284O9bLpPLNOXeVcarl5XTeyBWsOAZHh/x0jcs&#13;&#10;G0sAiUO4/hyDCMIFau8pSIs9m+Xo1fdi2ENnZq5av/ZQWb+RfG7h/DbqeJcgjnRaoRCPpnS3UNfb&#13;&#10;mdGoGxOfAZNPZZUhQISEgUjETTDfNgZItoBFBgtaCuAIqOYOK61ISAiEA5IDVNCJVhECXUDYkCVy&#13;&#10;XWuKJbHAY7y0dv8Hixitjm5GnwCmiTohzgSrOA36ZwCankSaw8gEiTXESgYdDVhtSxJFd6EuQFCw&#13;&#10;o8yCONtUHbgai10YSyUAHq/NqdIAkqYnxg1JOQcACtCptyvH6HJTXZsoQ5eLECLUf0gaYt8MxvQN&#13;&#10;l3ImSCmtzl59AjIFeloFkLMZJ6iox9R/oCUWQLRafWCzML4jOtdNSs3GagmSZYh1j0GEXQ1oir5s&#13;&#10;k4J7V/om/XPQSdYBBmPtILjUNcRYNlgGADAl3roCiZQ8yJmyh6TVomFAPJ6emDohIEMgCJj5RWav&#13;&#10;qz8CUdtuMzefkECMgQrWBZ3UR11riQAhYE/wjyaCkZdwVgKDsugLPe5zNZYNiUjfSKUzx2kXcggZ&#13;&#10;oc5QcRqktmH6XIg+ATJ6MSYUZEriEvW4vmF9UckhCSisaEYn6b/0LUmawb3ck+CSwKFsyFYqwW9W&#13;&#10;f1Zk6yErOsD7gFV+Snct99ATfcu4Ij0kESOMfCQz2VOvBKe1XvzHQ+Rpy6lD5xD6SuYR71kXx4WA&#13;&#10;3DL5vxETEly2hX3C/9g3yubMCmbI6L0aHLc+H7ctxxepzT0dF93Yb7QErASW5Iflc6F27JqH5Ehk&#13;&#10;Ml/y0F2LepnnUIurpCffZeqygh3LkpZhjAMDnFsaLphDVkLrTmOxsorsANwEEfZRSWCsTkaMt+kE&#13;&#10;/bsst8FOsTKzH/SbjmWOJaKJ0VUY92k3x5VjhrlvOL2SdqBddVcash/i4kl8qc5gw1i4lMlzSHeM&#13;&#10;645T5HYcQJ6EJET/Y62nGL/Wccpc6fLvU2NXOU9TJYmaUfdE2vgarAevpizG3vgmxLuTPWNGdyWW&#13;&#10;53ZeTCB4rNwG42PMuTyDnBPaNZZh6Mz0dawzPiGPC5Y//r0oruDn6n/DT3Ht/9IMn+Dnal7Wk/wh&#13;&#10;BjGfRE7drpApZLZzojp03NnH2EtWcn+xfbYG2gvzddddV77jO76j/Od//mf51Kc+Ve64445y4sSJ&#13;&#10;rARy991352vu/JN//dd/nZf35u7il93Dhw/nC2972WvpWxnt/KHs5/OQmNFsX9N8AYeWPpI0z33u&#13;&#10;c8urXvWqInBp6TOvUqDni5fPh6L5xTMLDSw08FhqYOs8pbWM7kgGCnZ1umbJOD+naQXj/Y9+9KOZ&#13;&#10;vyVqtubTzg3aLRH/yU9+sjjvG+umbY1gl/jWjUrSXcsaXWElatq82tK7P9u1+fvtuMnreZOl3Tvf&#13;&#10;/lz5e92fMvt7MHmer7xz3WtuwN633HlX4HM9c67ryjtfr1YH94/21sqynFaPdtzKnpetXftc3Ys8&#13;&#10;L7FNIFM3SQZBLKOHF2rB5IxMMNCuJILXjNnifb8ME+tk5NdkYssIbHRlwO8G7wosLrA8WALET7De&#13;&#10;WAcAdXsAb9csl71feKBc/sXXl83LscA5earsOnygHPsAMVT+7X4AhG4H+8rkNICSPLsx4Mg4NrsA&#13;&#10;dPuxmtmNdBvH8W7CkgbRpivjsgooHQLEu72fZoLya7GkEc8cu6as3Dopy5+6DvzAKlQT3JjuBoAc&#13;&#10;Y4I4sVzWiYFTTp0GnGH+D+iZltsAGTeD1T8FyMAlB2LGuBtaKgxYkrdMAVczwKd+mtZyxASAcmZa&#13;&#10;dO+5XcW7gCYBdqxauJIv5oJswDX5JW4EwKQjPktcV0IQAGIEKNP/g0wSHjLtkGDDK5jcCOLpl3bI&#13;&#10;hU1BJuBwapDlfA3HFQkrEONE1OWaZxOIBIQyitRo3x4yLavTEOAZBZOvbS6Z5KasFZRn9SblMg6Q&#13;&#10;4B7SKfgeUC701lrBOCg9JIFxXyRuiPhBOn6WB0gM8LYcgCqJUkIF9eoFdw3y7SRkdMmwPvQry7N+&#13;&#10;Uh2CO8mFyAuw1yKnlitAnoFVyBNXovILf2J46FoUEkxwrfWB+XpMNlYgFhWAwLRnaIDUn4TkXWWU&#13;&#10;KEgcG88Fn/Sy1JlTLZ8Sc4b0JOIfH8z/qXZyiLWHOvFR+j/pjFsTiyZIkE7CJD+BK7oxA8pK3JBY&#13;&#10;/mAN5HLktEXKtZ3MeEYCCWS9HvInRAf3OPcPn323E+RS92rVZRm2NfIIgqm/z8IkcF+yBHJFt6e4&#13;&#10;Iklw0Y4Z4wR71upK/QHQleeMTJB46rhuklG1b0W3yNzFWokWTEc2lfftB3WOCZlCf7Sb2HczFiyD&#13;&#10;sqqc1C1kjDq0HHXMz/SeIf5n2scT0iiT85eZpl4ktK2iVy9LnKkD0ykbh/yj1UqRrEod0GEIG8cF&#13;&#10;8mKFoti9Fnb2+0wIrlhGOua36S7klazE4kYZNnQNQo5uibqMuQdBR2LKpb3ZDZexNmOOHEy0apFE&#13;&#10;wUUo8ywkx1R3P8c4xJ+WMNS7mzK+O4g2XBMlv/q452E5KBlG20jw1v7Bv9RHVyytvhyOIcQgUCXY&#13;&#10;jXVj7KehloPWGxWNkM1g77HIg5DK+MM6a9o/AZkgbzeYL00rOc88pG4llmxjx47zyAASqpJr1lFC&#13;&#10;mD7bHyMvLeLu5oc1kOPMNtCSLP3QNiJjBabva8WkktMnbWv0WC1q6Cspi9uL7QEauP7664vBKLVQ&#13;&#10;8afFjC/oLkvtS/3HPvaxxEO47777YhbvuT83Te8lSrS+ETAY28aYCr7sPdIvfAKGN77xjeXNb35z&#13;&#10;iKIv/uIvTtmW9xd/8RflT//0TxO/weWdBRmW3+aNR1qWByhxcWGhgYUGFhp4mBqYn6ecu5yHJc+1&#13;&#10;FpwnVSympZVw0TpGVyZXb3re85535l4Tp6WVqDG2jUtym5/ztdv8PCkJce211+bekSNHivO+5w9n&#13;&#10;m7e0NB8tMR/K5t8b66KMzcrH8yb/Q8nzQs+Yv/LOx23zvOn0Qs9vvS/ZtoJ3iM97bD2sj25uj3Y9&#13;&#10;JPQs2/JsE/W52M6tAdH3Jbb5siyw8Y2cHSbz0CUcaI4OG+JruKb4EARaAQjohqQ3+YgvvyMtOAj6&#13;&#10;y+s12MgXdS0kyIPOOwHUdEt07D3kBS4ZXr6r7L6W56/CTmI3wX1XpuUyYs9M7lsqp49CTtwGgCWj&#13;&#10;gFpyEuAM95J+HyBnBfDtqkJr62Vl80Q5DQaqL/7EbsAdquwjv+VdZQVrjdOsRLV+bE+ZfNgyABM3&#13;&#10;7CpLLOc9uHtX2fzo/WVyMxYHGNCwPhJ4YbWsnTxC3W6BSzgCQAJkQBxU9w7AR8Cs+rGG6IWUWhid&#13;&#10;2TwU2LmPDjnm/5pW0CZpgl4kPyC5oupYTzjQkpCynHQFjC0LrUC4Nj3MMxI1gjeWEsfNaWxQZWSZ&#13;&#10;TrE40b0CQBRrCEguLUwGADotTjqRmkIJKNlJfCSuSEgBwasAjrYBEEqiVEAvWIXo0eUHQDcQmLOc&#13;&#10;uS4eQwgT20UhK6QSYFEH3Cd0k9LSYjLiuZBB9g/anH7jSlHMLuzpCwLpADHAJfm49G+sYwKwAaG4&#13;&#10;PYFAkRs9a3kgqMvXdkkNdAeBY8yjXnAYcknrBfKwHjOXJF3zssQ0Up4BhmG8UQLkhdZB6i8TK9mr&#13;&#10;I8kZS409D2UO6md+9uqFG0zMZ/oBqUzc3DYkNgWaAZZclxSofUVdWk/qNAOqCZIbAsGxRX+mH9hK&#13;&#10;eUYgG7KLfgIAzwpUWZkJ4Mum60r0EqAbEWp66qLbiPSHtSCkN/XzDwf91TxDwiiYAwZZsKgwNwm6&#13;&#10;Sr7Rv2g/l3KvcX4gByAGTNsJuiV7lIfzaungGCev1IkdWwXVjg3HCGWFIDINm6fZ6oH6GhIrJW3b&#13;&#10;QHgjT5RZQiTyqWfaKvc41BIG/dhuVU9qzqQCS3f+g4yZmxzXunIgkwQh+bl+k8edRGj6seWwpQHo&#13;&#10;5wRCN26QUkoGjrAETN8do9cliQ90y8vScI0f/XUYSzLy20N7MYSWIER6Vq+TsImjmOLbT3leIlRr&#13;&#10;MF2fhow/m6Bfw2IFN8+h4ztEyuXIRZwurFkcq3Fd6k5BvNxPe2DhB+mR2E1aNbGCk7HCdGvr1Jk6&#13;&#10;oF9peVacI+2CqZcd3DHkFyzqQd078qz9w76JNZoWQNR7GOss53Gs7gbMN1jI9P1VyMzfAK21GIeO&#13;&#10;kyznro4sRN1qgWY7es5Y1HrNOSgWMywBnzkEGSRzah9VJttEQG6fdE6IsKSN9rk3k7u2BueL7Vwa&#13;&#10;8OXNl/H5F3Jf5nUx8mfcGsmZD3/4wyFiJHAkdLRo8cXfn8vGts2XwDrGmE0cUw9zM69/+Id/KL/2&#13;&#10;a7+W/H7iJ34iS8j68nzLLbeUX/3VX80qJr/5m79ZXvziF5fDhw9/Vok+/0jI8VmZLk4WGlhoYKGB&#13;&#10;R1gD83OVc68rNEmGt+W35+9btHO390zru8X5Ni21ndedCyV3fNZt69wokNf6wrKd49u2vr6eVaZc&#13;&#10;bWpejq3Pt/Tu/VvwgQ98oJw86ccWXk2Q8Q//8A/PLAmei+f4xzLa5lzv3yDz8SPCz/3cz31W7DRl&#13;&#10;mE/fnnsk9tZBa07JMPXh3xn/Hp2v3mcr1/TWX324mtd//Md/lDe96U3RtbI/WvI3WSSY/Fv+iU98&#13;&#10;IrL//M//fCyr5vvNg61Ty3un7tW5bfuFX/iF5RWveEU+OlkXr1+CRM1nmkmgV1/NeKkGaPvFl6mA&#13;&#10;H5MCputx08C1JR+VBT/dQYiaywALPMmXX10kxOljLQd499YFpx9j7QD71x/ChQCyZu3A6bK5fLSs&#13;&#10;a33B1+UTVyyXXc/ESuT+/eU4Kz919wMKO9xbdDFAhJVDgJl947IBGJhCGgwhaUabx5AFSxoBPh99&#13;&#10;h3tx+zkkqIGgIB7DeP8VpbvvyrL6IRDRvfeWQ4c3yr7LV8qpk/vL2seQ6Rbg671L5XJkn+IqMJnc&#13;&#10;WTYHt0MX42YAEBpNJD0kBhAAt64By4trlSEUdvqhuv7rPwwafiqk3sk1kAd7FCEQyVPetusAwLhV&#13;&#10;HXwEvgIYrmNlkwCzPhMLkoMAJeoweTLnHBMzZMgELIHQCbAhUlypJoF9Xc0JXTCLINcVEDkoecTq&#13;&#10;WxAbAcMCeyZ529av53Ez8Gu9JItAi5SSLALREAtYF/XkN5jFLaluCsopWSIhIFkHCOa5KfXUMgSf&#13;&#10;NOqFi9lQgol0tEPIEOqv65uxMWisPF8D9lIe7hFTJtGBQFYLIEE2S6zjWwHg1coDuSe0AQCyxtHA&#13;&#10;ykD9UWZvAFNlt39CSrk8cHWfsF7K58RJFhX/1bxyQp7IXUkQ24ZEEkYhP2jz+iTXBAfczXXb0rZz&#13;&#10;7/PeYJdzr3noBf7Qso+lBn3FFbEkNM64n0k0AMqN2VQDCZsXv3Qgn7N/KZtkimSIP4AvZE3i4qSP&#13;&#10;UZ5FUpxPhCBKHzNtrXNWYLKdKD/xeezD6ilto5z0lZB19jvariPGkS42urpAjExdeYsxMYB0s1oW&#13;&#10;Wy1nrA8/y2NwV2JKQayH26w+EdCXDuph3UgZodP/PbTdbCP6Q/RGOtpGXZsym/mnqhI1lk9DhqRh&#13;&#10;78SSbGd5q/O0s/9g/QPRM8T6z3LqKkYQtWRSdS6pQflmoMWRD/o8hGExXpayQaoY+LwsU1dehka7&#13;&#10;6Fu70qOoEvMbhE5Zn/ASQ1pk2WTuGe3ZVZZ9lqr0a9i5bKId3C8LrpuJ1m22EIljiJoJZI5fYKz6&#13;&#10;UJLCOSs61MWO68gvcTF1tTQto0YwyqN70AF7gv/WldFsb3XEC5T6cEzYxrZnzrkdHzDqCMljDKge&#13;&#10;F7gBLp1dfy9tzDmubloi6j41cVU+sjFouFY1w+iEeZj9cHiINGPiF5EVutMJzkZxfozuUGVibKW/&#13;&#10;6SooSePel0rLxuoHsnvq35PEw1GXZmE+uJdyT+I/eXmdY0Rhs4cvtvNpoL0cbn1B80ufvyc84Ql5&#13;&#10;/IUvfGH55m/+5rzoa3kjOaO5fbO8kTARLPgibUBKX/S35nk+Oc53z5fLd77znfm6+2M/9mPlB37g&#13;&#10;BwI0fOaJT3xi5LT8f/mXf0mgzO/+7u/OF9CMWd8rMoecr4TFvYUGFhpYaODx1YBz8fxc1QC0AHve&#13;&#10;7WleSufZRqy0uXz+/vyx9yUI3HRxMt+2zZetDP5M63tG2yRq3v3ud4dciHt+u3GevfmYR6uLe4MZ&#13;&#10;u+T4heSdz9Z6+qx/W/73f/+3/MIv/ML87cfkuOnurW99a/6+PdRCrYc6MQbQ/AeOh5rfg3lOnbe2&#13;&#10;8MOHen0w7fBgytopaa2/y9sbsFvrYDf7rYjtEt0Y4L6M81ruC/KIl2qXbqY3gF/4qspXd9AL5wA6&#13;&#10;3uoHBNkc4wpjkMnpJjEZeLvO1/wEqyQZaYdjXGUA6lOsdMoSk8Yy7k4rAPIxYJAvuRPKOAmpsOvy&#13;&#10;/WX3Ew+WYwexztjFV2fcnTriKwxXWNQbosYVRzaIEdEDKDZYvWh9+T5CnACJ9yLfPuQ7KOA/XiYs&#13;&#10;Ez5ZeXLZtY9VS/YcKhtHia8B43b6TlyfCCq8BggY3Le7LPEle0WLD4iBDQDpEHkSc8WVUCBAdHvJ&#13;&#10;suABsn5JRn7IhKBWNSSQERyxV2fczDEXZ9rzWgWuve5ggjjAWKw+ACf5ok/tK3lDOgE8QXK1Ghni&#13;&#10;+tUZ7NNYIdOnkAuBg7FmGgN4tHaZSoj5pR2AJWgzRksCgSoXX7DrF23kQH88QNoZoFWeuLagV+qj&#13;&#10;dY1QyKCenZYsgMIamFQQCMiPNQXHkijiWlYLcoKPFQ4kj+BqGHJHyxCAbawXKNfVY+g5asLyBV5T&#13;&#10;6y4w1kICtx5jWxSWUR/spo/R3rpzTKfcXyXPNcAbZFVIkrhU0cY5d+iRjzJokcE2wGInX/oZlgJ/&#13;&#10;OgF1o0x0kS/1SBHhswcEU37ypZ1QTO7FjS9WCbaPjek9/jcNWnbIS6jVfNhTnyTgjulrX7A8LmeT&#13;&#10;gJsRFbYxP88lcNSKusmO53OATG5ZMpy0kTF9TMBuH/EHQcVDVSbbQFJDPfMcaatbkmUop+5/ykBe&#13;&#10;6oF/Q/5JvgHiQwQJkgHaknVDLLdC2tFGutl0LEmP6Rll0UZaM9n4IV2siy8KykO+FpX8qZVJLCfT&#13;&#10;o+VRpxBIXiOhCax6xkFtx9o/vDzLj+cbyZX8PeexOr7YmxVbtb4gs9l5bUczVyBkVh9aLTkWISuM&#13;&#10;H5M2dBxQ/+ZK0xtjKWMSXUKoDGYWNRnrnI+WIaJx58SIi6xpQ6zmetyDxkv0Ce719Fetwco+znfr&#13;&#10;CkU6CUTmqgmxa7p1ylumrhI69NcR42OsCyF9fOJcZv3Io5MAt72UhzGtexL/kBc6Nq4RsZTiAlWV&#13;&#10;nLlXa7e0BYG8raHzSSzmMlDVAxlI1Nh/aUfjYPU9cxt5DbG46bDCq22MyygWhca2CsMukSvRaXwj&#13;&#10;Yzvx7FA3PHQ7lTXXwjINwZjk6ux/ju0b6II5I+QRpOBQ8ivuhtTf+aH9QtgwpugLymw97KVD2sK2&#13;&#10;89h9VUI9y6XFPw/QgC8kF7MJBny596fljUvBGsjSL7T+7rjjjnxxNNbNRz7ykcQ5cK73RfDhbpJB&#13;&#10;//RP/5RyLdOvwfPbjTfeWF75ylfmxfdf//VfE1SzmfVfbP3m81scLzSw0MBCA4+1BrbOVe3cd7b6&#13;&#10;3nZ2idr9ln4+lffadfdtPpYomCdbWhqfbWXNX2t5+pyEzfyz7d7F7s3D30PdLFvC5vHaGmHzcMt/&#13;&#10;vOvxeOrw4erukX7ePr11E2Xs4E0E4NZe8GbnDQ3l5b6m0JVA0CJpMeLlvTMWjW4lfg3XvJ537ARx&#13;&#10;ldUDaAQU8HVYNwxMUgAHrCoxhsThuQ5APQCUDCBGxhMBMf6KxMHoIBl0AdnYBKCc4jnLgHiZAnJ0&#13;&#10;XWCZJmLD4gO4sl42Nb/bWCvr+/my/ESC7z5jpey6EuCwl0lLVxUsZKa346SxFyAk5jl+8mHfAABA&#13;&#10;AElEQVToBIlsyLd6+mRZPXUX7/+4UW1SB4KBGj9lwlfvjQlLb7Okt1+yA1ggBQYTrFiIvxPCYIAr&#13;&#10;AgSJq5nwDzMhwDQgkLwBIuFBglnUF2UGeKvfOpn1E6xlILeqJYIAChAr0CIPXR6yLC/uYz2WSoWA&#13;&#10;vl0hVsXAmDR+ycbFATmpJLgNcgogOo0bFaCLcroRIErSS5AEOB6qT9wOupA+VwQoDWJpwyRPgy1J&#13;&#10;cNDGHV/rtT4SjMdlJMgQXWu1IyCUgLGOiihI5VjwHwsm9eMS0SF7/ONB0bShsXd6Ygr1BoOGwNN1&#13;&#10;qy4PTJkCCtxHEixW+ZcBp3uwxTkAjN6NtRRrhHcsr64FQucqO4llAekSogyAGGsMdSopAXiFKHAJ&#13;&#10;6DQH8mpx4apcLmE8JNaN7k0B0emXyB+8QbpGClgv4tjwDz//pS2bDshLt5JcR1e6z2iZkRV+4tbl&#13;&#10;A7ahKdCXFgx5uu21JpqB+PQFxgqkhdZmIT94JpYe1oWfdRO0VxLB+ll/+y7tEXBMXdV1ZHVcIGvu&#13;&#10;8WjKFvSj05AUNZ/eeD/U1doljcQqxEywPrqt5JMWSnsYo4xNxs8UIqef4mKjK53LMBsLhes9xJtB&#13;&#10;pUM+WV76rXv1nhagFEry2HbONZ6VYEoLeU1JuG+7Suhls/7qybpKVpGnyULooQOe8T+dluoNL5nA&#13;&#10;TeXzQ1fprxZhHsSZoaH4337uGCdZLDeYS+j/WoqkTtlzjWfiQrdCOQYP9gF1xW5KXh3kTMdcpq/S&#13;&#10;aC+r2OGCOdbahnljihnt9BQ6Yy40fo3jUpeuAWTOMMQHY2KJGmhNRnsl/g9tPXauoqgJeXZLLkNP&#13;&#10;/saxcZPkhJy03/fMGRn7xpYhZkyZGEycsQ6hMxgwl0nQSqRzNeSTwYcJRG4VzvQniJV+BDA2rgxj&#13;&#10;2vhdA+YY4930zicUN6B+dVxSD/up8mjRxRgfEBerMz5WfyNpv4xyJH9tD/u/8ziF2WzoPMSosZwg&#13;&#10;r6y/rpIKM83ePme/V8c8T3/Oz7zSXyIe98jTpm3p0vaeL7ZHWgO+9M+TN1/0RV9Uvv7rvz7EjcTO&#13;&#10;2V70H6wMvtD7BVWyxvyvvvrqB2ShDN678sorYx5vEGRjNzzcTfnn6zB/fLF5azbf8lFf6sXfubb8&#13;&#10;zZyVW+c1RqJj5CxbS9v2LUkroz1nuQ2gtTSfK3t1YN3bvulGnZ1v26rT86Xdes8y5nVu2edr863P&#13;&#10;z583ub3Wjs3r4QDl+fzPdqzsrQ6t3Icq/9nyX1w7twbm+51WNLaFIPJc5IDzY7tn/9i6bb2mu5Nl&#13;&#10;GPPrfEDdNKZt7lHmqyzGtjHYsOV6brrtslnXrfJ4zd+9eEXorqs1iXOyHxv8u2H6rc9sl/rMy9F0&#13;&#10;bR20MFVm66HFa/soMV+Ps+liPr/H+rjJ0/atHsphrJxrrrkm9Xg057Vz1VnXJy1zm4WZelRO3jAv&#13;&#10;tY3Bmq/fvkQLCDlNFR0kvEcLGrF7N7BuALGEC2/n3pto7s5XWi1pOl1leEnX6kVwqDuU4UaMgTJy&#13;&#10;hZo14pecAEgd56v0Kis37eErM+UuT5bK5rFTZe1uiJANAAkZa6Uw3LdUlg9CZOxHJoEjX3b7jjLg&#13;&#10;MUY37isrX4g70NUGHD5ZNk/hvvSJQ2V1DXB0DOLH9LgxlauxBgFcGRukXwWEIEM5gVmgrjISFoLw&#13;&#10;WJTgOiUAEuIYa0IQImASXPhF3K/BgIoO2Wp8nhmwwlJo6GSR/1QcegkQ4TDXBTCAG4Jx9lgOZRUT&#13;&#10;iSwmSXUdtstYNIAhl9wugycg15UAqqs5Z4UV8jcmkCskTad8FfcxntflqbopQdQot4BTgOo9AKPP&#13;&#10;ZlUgyAzLtF66TsWlwa/4kjS2k4BLeWxw8haIxe0sQMmJk+v8k1V8aH/JkTwnKDYmBnpJfUmf8qiT&#13;&#10;1hk97V2BnhYvXuNlE9JCvN5DxAyWkWk39lRwWMt7Zy5UAGTdIDqIPGPQlE2OeVLR/Mc+R+GpD4m4&#13;&#10;CFEFqKwxOhSUa7gJkQt1sV6QV8hbj9nT16prkffMVaBOWSmAU6595lhF28b2efLmfwd/YtYwHlSW&#13;&#10;aUPS5HkTVPnSFuo15+iW4xovxvzog1pPJG9BLelitYL+LMTrEYLyBf0CYK5nBST6a6yjJB4iv3uf&#13;&#10;IX/qWgGu55X8CJlEfrGiaaSJZSl72gnrLYigLK+cZwwyS7/SoiPWEdaBQwiOBGK2PpGbHXmkbCeB&#13;&#10;JovM7RkFRimUbTJHR0tXH1PKet1cLEc9kX8qYTuSwrYxofnyfO1HtlHNm4skM4Fp+UU+8/GYPXVu&#13;&#10;y4nXWNaz58yOvqaFjP3SvAeQVWUZYsFHeapma09CNombvTyki+YVe8ouAphPJ5tl/TR3T0DOHCcd&#13;&#10;BPQ642nMHIHdDHMJbac6uMZbEc3MnAOpOpX02qReVpl/MgcxL0ReSRLbFh12zEGSMMZ+cl4YYKkj&#13;&#10;ITWc9anJiLnCZcC1euNaYtpgiSchnDzQX+2bxkDCjRTCN65t1tU2crU0iPIBK5pp+SjR00HuubJX&#13;&#10;SD5WnNP9MaQhKV2FrzjnGFxHElN2GiU5x6tBuqaqm/0jAYrsWs5I7ENy14DV1sl5gv6UsaeCJASc&#13;&#10;g2t+6QPms9geFw348tiWfH0kBPDF2oCWAgNJGgNrbt18ifW6sRp8AfSlfOvmC2B7Adt672zn5tle&#13;&#10;Kr2fuXs2b1zsy6TPtHzcC7x8GTwfQNoqy7wM8/fOd902aEDKdILsZu4+n8fnwrFtru7d3Kv/1hcu&#13;&#10;pv7n0vP5nlX/PufeMtW/P2XJu8D5Ht5yr7Vf29uHmhvMlqRnPX0wfb5l0PRkOa1c9w9F/panz7c8&#13;&#10;3C+2B2pgvq3UkaSIrhi6k7YYL/NpzME4MgJNSYcWx+aBOdcr9kHTuemmeq55yOvOH1ouNhLAZ8z/&#13;&#10;m77pmxLPQznauPLedt6U813veld5y1veEpJDnf7gD/5gAi+3uWC790nlk5D7oz/6o/Ibv/Ebmc8P&#13;&#10;HTpUXve61xUtSrfrtrW/Kqf1eNvb3lZ+93d/N2IfPny4/NAP/VD5vM/7vMzNj2VdlE95JLz80OPW&#13;&#10;+oJvmzt42zrJei4Y4QsqL9UBhFwRwjgf1xVltBqBiAHcB/zgdiO4FzNMliBDIEXiosHX3qxwJFjm&#13;&#10;pd/glptTXvzXAKbrfNU9jgvT3UDKm6Zl3zUQJU++hlVrMcM7crTcexOxYW5HtafIlPgOWh+M97NC&#13;&#10;1HUHCRQMEUSQ4iWW2N44yB+cZxwom1+Ek851ADpcoDqXt14jkvj9Ty39fbvK6govgyvHy+gZ95W9&#13;&#10;z9hV9lwFdCI4znR1vZz85Ea5/6OfBg/Ach/fR0wcggv3d/LVnKCXAugARVYhAnUIuNTOxKWNAWvG&#13;&#10;WRBQoC2AhoCqfekiVQB1BZoB4T4o8DKtYIsltgeSCwIoCQmBidYtiQEEiBrfgExX4h7xBL7YA4qw&#13;&#10;/Nnc9Ov5Ue7xopAlt9ELwG+Au0PijZBHiDFAo2LrsuC/WoNMN9C1K0MFwEOI6MYBMJ1OTmAMAOFF&#13;&#10;PBhjSCQOCoAsgVqxmugSzNTVqLA8goDLykG0Ywog3RTwGwsH0sYFCsKLhzmGkCEI6bADQGpNENm8&#13;&#10;JhBDOAmeiSAQWbXGsn/EYgM5cMca6oaj+wmWQAlEzR8l/pKQt/2QstBvrFLUvsSahJTXtDCIi5bH&#13;&#10;mGRiWWK/42LKSt9Om9I2kZ12tOMqYogA+pxWY7FqETiiEoG5BA8nNquTgQexlhBo8qwkiElN09FZ&#13;&#10;BMWKG7IMawv16QAJAKWpHUsUx4Z8SJ/rIf8gIkG5WltEHrqIFjZpS18MOarkqWmQL6DW9lBWfsoo&#13;&#10;0abFi/WSAeCK/6N0fhTK2NZqQqus6gJFOwGkJSGHtEeNdyTZCniPVQ7P0dclJ83dtq+EhhUwTzbb&#13;&#10;13tuyKIrnfII3HMZWapbi+lScRKa3uf5WS3lpdTPkGdeV/46TqrClEMFkodgjWP/qxsS2EDJ0/pR&#13;&#10;Qlz4bA/rhU5cah4XQF9yOoL/IiDdE3043zH3JI4QfTG8QVzBLAuZkSNjSusZXTEPQjZfgcvkdXuZ&#13;&#10;8ybl9BpxXZiXtDoancRi0KlRaxj7XtwCmb9QyQTTvs5g28S86pjXuk3kZAW54casHrYj9YllEu1u&#13;&#10;bB3jTGlZ13c3cA5JoyUNsb5GWIDFGkeCR76Esd3hziQJaP8yGLCrwY11B0R4V1IT4A0Y0x3zjONV&#13;&#10;PSZ+lBk4HmgDrR3TXRlLsR6jI7tc+dRxoarth+QTwpPnsjqbRA19xD4/NuC7+dD+PXXvmKuy5Djj&#13;&#10;IM8y12g9qc47+yDBkWNRaF+2b6Azxy4SU5g/C+V6jtlxZ7E9NhpoL2Zb9w+1dAGDXxB9oT4XUWPe&#13;&#10;jk9BuNY0gpf5zed9wTWuzvxKF03G+bTtWFDynve85wyYMU+XBne/Nf/2zNa9MrnUucvhSjb9/u//&#13;&#10;fr4c+mKYvwlbHzjPuS+P8894LABx76+9XHosQWAZH/zgB7OS15/8yZ9Ehq15nKe4h3RrXqaHlMEj&#13;&#10;/FDTyd/93d9FHx/4wAcyn6mb+W1ef01H83Vp1+afOd+x7eIzWoHZ/gYNNXCnoNeym1xb85iXw3um&#13;&#10;sw/Zjj5nTAvjSti+DWBuzeNizi+mPo4lVxGSINCd8Zd/+ZcD3C33wWzWyWccd7otPvvZz06dttb1&#13;&#10;weR5qaZt/aLp5vDhw+UpT3lK+o8E9Nm2O+64I9YxL3jBC4rp3drzOZk7ty896UlPCpEumS3B07b2&#13;&#10;jP3s1ltvjVWkVoktZofpfN5lwv3ttM2+3KyD3Ltq4Etf+tIdVQ3/FrZVFRXcMfXCF76wPOc5z9lR&#13;&#10;9bCP/fM///MZmf2wYz0M6LudNl6/L7XNyRvgGQTKi/0MWPmqXNGKr868LGs94z1iDwQIcTgguKWW&#13;&#10;Il7OyzYv/wFeWDQkECYBK6cGhl2FNDjFC/m9LL39/1bLOvh+dIzYNRA5q3fwpfnjvKgfAdSf5gus&#13;&#10;bjuAB4HVpi5Uy4Cq3ZSN+1OZ8HX2EN/Jr2ZZW8gYQabAbml8GaEibgQHswbQOi96V66VpS/H3uOZ&#13;&#10;q8RAgYThj+OYpWYPfRpw9uR1oD0xGP7fsbJxmngwm3dj4YG7h1YYLrEbdxPADhhKENxjseMX4akg&#13;&#10;A3Dh1+dqRSLI8mWLXwMZIQXIJ3uAJXu/1g90/8JyCGYJ/CFgkhTTUsYvjFcCrm4gHTrKctZCTKLA&#13;&#10;E2y5ENSVi/yxhOiyjKB928tjwTH56OYR4Mw5X96ngNculi6ANvTXAb6NQ+HqTBIcWg4VLJOKhI8u&#13;&#10;M5Idul7QvpIm+GRwLCnFV3EJGMoQAHcC61jF2BdIY/lohcqzCdsNSPtEqi4I9GWKvgDJElJPcgXQ&#13;&#10;esalRtIK0DrFLFQXEPvVgFWeEpQZ64OQYhJjSGx8jtoPJTk8rnnWgr2G3KTTMsM+KGCULFLEkETU&#13;&#10;xeC11b2GQ3RFQRxIiKjD9rNdzcqXavaeuDc9e/8YejxAV+Zljd3q3vw84p6uLbY/7Wb/iCCaHCBf&#13;&#10;rEd8NjKRl3VJeo+RUzKBKpp1/vj6vBdmaSRPEpcH4SoxR7mRgHzQsbrRYqICYG7ZP9Uh5Fjc0WhL&#13;&#10;44wkMDQyxpoMCxrJzmJMkjzPoe42WnXoFpN0yu9129xj5fUCWwC6/YELYbbQo8SNRGTkVAYTUyn1&#13;&#10;Yz9L/6ltFl2l0tbF9vXnse1Wy+KETV34m12WTVXPlsm+WpDYNvaPCS8mzB0sj90Tx2li/5ZVgKzs&#13;&#10;jY/kGFjCQgTSZUDMmYwjH7ONSUcy5h+y9auky1Yjr451zktLuwkczBCeMK76E1ihTJiLyNJiJ7os&#13;&#10;MWa0vBvoSuV4It5WYkhBPg8gaUJaSqBYV9vbsRLiw3ZR74x1rGhGuD9KvKgHY9JMIU86LGAkUUKK&#13;&#10;QDD1ECCpr9lCkAz5qfdKwEC0OrbSZlrtMekOr0X1rOiEVVsCvTNfxEJJ4lVyy19IUMbibOxzIfpE&#13;&#10;MPbUmf4SKy30S8WQSStMyU5GE/NXR0DiTmuckGbWk3nTec++51wiQTkj9uxPNW6UPcTxM2tvO1fK&#13;&#10;5dHF9phroIHBBj4eqgASha604VwmeTJvTdDAhXk3SwNfAv3Nb3feeWdWhrrpppsCNubvnetYsG25&#13;&#10;ghnroPvBn//5nyeY5sWCVZ9Tfokdn/m93/u9kCvnKvNs1+frOH9//vr8cUvjtfZlXKLG4J2fi5tt&#13;&#10;YBvaJ973vvcVYxht3c6lv4fbdwVW9htXS7PvNWJta/nnO299T/mN/WQ+D1eu85XnvaaPNvYkiFxx&#13;&#10;56HI3/JzfGr1ZmwrAf+jXYcL1XE732+6ueGGG6Iv43P927/9W4K5zxMnWsVI4unG9NznPrc8+clP&#13;&#10;PtN28/Vr+al3wfAXfMEXpE8ayPZpT3ta2rWlkcx2VSfPn/KUp5yxwGn5tb5xrvN2/fHYb5VtXoY2&#13;&#10;B3vNdBdLts/n8Xgft79HTQ7/ptj28/WeP27ptsN+Xi7nY+vSNudJ69G2+bTt2qO531peOxepXKKb&#13;&#10;4Mi3Y1/IMYVvX6sFajOQHmsACRu/QkNs9AJQXvIlN3zNFjBl9SCBEV+bs7QzL+mjdV7WTgNYjopT&#13;&#10;NsupjZNldAsrkGweJZ4MpMEqL/D342rEUrBjiJpuiS/LAJ01wSegaoN4DL0rnrj8NJemG1jk7AaO&#13;&#10;AhJ1Mxi7pO0Jlvk+gkynN8r4qXvL8nOPl7VrP1lObN4JPoCw2dwo17NM+NXLS+XYLdNy/M5jpcMN&#13;&#10;i1GP3PwEsxAhg03kGAJsrBFlG2IhK5ysG+C3ugmAsLgPQBHU8xNeWP8AGIFmztSHeQIeDaas+wBA&#13;&#10;yiV4B8RxGVFGj+XKgJg0S8MnkswIKxBbrNLSldtJ64op6BAiZooFUAWjyCug9xcg24AP1yWM/AoO&#13;&#10;YBpABA0JAD0iZowibOI2xesqIA1LFhTo1/YaiFjQLHAVzFsWiQOUBcla6Ai2UQAotK5iZN3cqC3V&#13;&#10;C8gL6PaPN3VxWa+4zszKg0TBSxfQBlFkXB7ql1hFYjziEBn8WSsDv+pPJVcEvKv0PQOxsjoOb8qU&#13;&#10;VEFkljhHMzhKUTYv8ynXvTKje612PFYvWvVIahD7Jm4WqYPJPKfOtEksb6yfxA7PeC8bf+TSoDlB&#13;&#10;hpADtLN65SzDwoPowPttI0/HieMCeepW28vJo27okTqkn1GOf1Drz9w4ZjzJP0S5yq+VBukDYskj&#13;&#10;gakjq/1PwGt+KFMXGweG7ZR6KKt9jmSzalWZqKcXkF8ruASShjRLjJvoJRVLmWcerg3NM95rP8mY&#13;&#10;WcZcs361irP76LQGfPaej0rKeKBAtp/p0EMIGa9xHGG97nlNV8uzfdrmddO4m6XJvl7LvxQY8O+8&#13;&#10;RB0llmNdo65dYWyF+YvAwcPdWEFhLSOHMJpi2YT6OoPc2c5k3UuiOI7oUtO4OW2W07tW0TqExy50&#13;&#10;P6K/Q3gMWRWOYcqcxGoAWOWEuMAKbkmTmuSBDmKyQkbEvdG6xvO4RbnCll856f9EUWecIA+xsXQj&#13;&#10;HA798fV1qiXbndSDeWx4B+mYBxVaqyDnRNrfHlJYga/zh8xkwB7yzXk695zPWFlv+MxYrA1ducqY&#13;&#10;Sbq0YvnSQ9oOidNVXd+cB9T5bPynP6FH1W1fY3zHPc45mb7Y2Q+IjTPiN9Z6EAsbV2WbuKoURNkQ&#13;&#10;eRK4HL3aNyW5E2OpzWFtfGU8O4epfMtabI+1BpyL3NrLTts/HDk+M8fVeeJ8ebW082kEy+3L8/z1&#13;&#10;B3vsy/3DecE36PLjsT1cuR8PmR+NMu0H/h7rTUAlqH6429lIyIeb58U8/0jJ/3iCsYup53ZJ0+ZM&#13;&#10;SZkXvehFsQaUaP3Kr/zK8u3f/u0RU3D7x3/8x7Hyu+qqq8pXf/VXn3F9kmDTgkRyR3JM6xHdqNy0&#13;&#10;qHnxi18cK53f+q3fClHzrGc9K/fso1r9vfe9700cGtNpWTW/Ob82+dy7tfP5dI/Hcfvbc66y2/3t&#13;&#10;Iu+55DzX9bP9bZu/tp3r1XTf6rb1XBK4bVvvteuP1t7ymu7a3rJESJfY5ssZis6XVwG35/50x7C6&#13;&#10;gixBKC/1eYkWAIFM/Aqbl28GvGRFAk0CYgBffkiusQ4AJ6SZcm9wWpIComN9pbBIVFm/VUAAeQCY&#13;&#10;GS1DWmBx0hMXZsJKKYO9kDt7IAgANn5J7nu+HE+xMJmyTO1duAL933FZvmYvz+0umyyNu3v1UFm6&#13;&#10;jUnpf9fKytq47GUVqc0Dt5X14RHcpmAtBaXIvgr42Hfw8rLrIAvTSlYY/2XIF98NGEGXw6W+PfFi&#13;&#10;OpcHRweuTsVsxz2sRXBNCggCaAiS+0klRazfbMrjWfQoshPQqCs2Yz2YYFCeAHg1MDEuChJbAJMh&#13;&#10;AG04VC/EowFsTyFnuoKZ5NItPCCZQsyJwvrj/DvMF2ksgOKepFUMcvlFmjpJmBkQVrJEF52pX+gF&#13;&#10;qRA1MB/Irw5lPfkRM0LCJKwIbXUGcMfaglsCW5+NVQwgEqIogWhnZAcPUKZf0Y1DYXBRrVUknPhB&#13;&#10;FIVY8Yv6kPY6A+ogaMxPHUPU9evqCRPvKS44iNIBSm37wQZ1WqOPYFnlUt2CWm0ZYpWDJYQ0TYgZ&#13;&#10;wS0l5rrEE/LUbst1dWI/ExRqRZA+y3O6jRE8Octd80QCHduWM6Km5keWmkaYdRiGVg4XaEMnAjLy&#13;&#10;Jmncu0lBKGMOue5Y8py9GflI/pEMkhiCPKON0gdou+puaDrAtWQT5UNV5RfrHeS3hwWMI6tWHeo5&#13;&#10;gDf5Ki+y2Ja6QfFkjQliuVy3fdIf0IcrG8V10Qp6j3YKUaCs6J4tKwyF+PE+8tq3VJN1T11MxT3r&#13;&#10;xualSsKY3uvm5THjN3dtM8/dqxd/pmOLDq27zziuzK3mW/deZ0M39Xy2Tzs0YdyTZ+RTUP+3PMZI&#13;&#10;+rGxBnBndJUxyN+e+EhlhUDUrBQ3MnA5+h0aAwbLv+lp0qBCu8CQvlpYaptlniBVIRJPYGuCHBOs&#13;&#10;aHqscBzro5NYxE20tFNI50PKSV9kzxcwVJ/2lege4PonG5TA67JC6xTERFitvtQHkyZt27tymwGd&#13;&#10;cXvszYP26ke30Ha3kuSTpIec2fwC0jDWZDbVqX04qqHmkCyx+KPR4n6mPtBNVl2TCIZgyVhxVThd&#13;&#10;MiX8JKSJedPhKmYbahUUohNXpjQn7qyO+Tq+GYfEsCmDT/M8PZNx3E+voCmvRgxJJginBIz2HmPT&#13;&#10;NjAuj8qwP2lNY11rxlyzjWftytFie3w0MP+S01622v6hStS+xJuPREezlpkvy7y1HhGEa9a+FVy4&#13;&#10;zLhfkTUVbxY55pf56EEKtrXcB/n4RSVv1jx+3W7EgvEi9KG3DgKxrZv1EVA3fW+t39bzrc8/kueW&#13;&#10;JZDUXUOXLzcBo4DS9mk6nJf3kSp/vp7tuO1bGe3c/VYZlE3LA+XXZc6l6L1mn9L17mIDkPqM7Wj+&#13;&#10;bW95F9qabBdKd677rVzvt3hNymCdDKBqO1zsZl4XI/OF8rO/6q41Hwj8kcj3QuXuxPtbdS4B44p2&#13;&#10;v/3bv13e+MY3xoXx+uuvjxucRI1zxPd+7/eWL/uyLztTXeeM97///eUnf/InM2e86U1vKpdfTjgC&#13;&#10;+p9z4atf/eryoQ99qLzzne/MvPmKV7wi/Vpi5x3veEfa6tu+7duKRM3ZttZHd2obKvdOlN2+cb5t&#13;&#10;u7bL1j59vjo8Hvfm9dp0qBy+Ye7grXWW9keHcw8D+P3SyQkDIUAnL9ICHxPwMp1HAZkCLr8IAxC0&#13;&#10;TtBNhT/l+ZLq19UBYENAHcsFLBqq5QLmw6uoTkzJqksDVwXSJcivv0tHcWPyjwogBTeBahGALPyh&#13;&#10;nFKGFiCgdh7khxvU4B5AzUkC7l27v0wPYH2zb1Q2scJY/RhRG27nYzerRO3fMyj3jIjHgqtAJU4g&#13;&#10;BzDfnK7vL6cI7LsBKTTYRGa+XuuyQ8RisKOkA3+UpldxfhVlA0CIYwHGA1j7RfrKsoQ/hORVz173&#13;&#10;BsxWuD4DHQGjTiIoSrLGfQCjX/RJN76OfyFp4gqA+5YgmWdHlKMVxRQg1wHSBgbyHErWkAeycoOs&#13;&#10;sIPI6lkcxxIHeQN60BmEiUtSD3VFQIcBZ/xx7yBGOvSm65PWNK441MVVTAJIEOuLISJyN6vkaGVi&#13;&#10;++UZQKRuLwAxr8VySoCFnLHUsD7IYzwO3TUwT+ClRr3YjrWtXCq8x4VLwkmSxl5lgQZW7XUBQRNZ&#13;&#10;WctscZeQENKaoNeiYBNQyBf/tDsElDEwEqdmZg2j1AH2khjoploycUmigAkxlj6CV9pKPSXWEv0o&#13;&#10;oNRr9k8JlZADprEdba9UcLYXPCunP4+lI9AJRzXtbB+g7FWfJY1Jz2yz/My6WRBEZoGwwFdyUjmN&#13;&#10;7yKJwsOQNR3jy9XTdKMa2a8sVZc5xoR6y9LGyO5S8sY7qsQEY5LnXL5cSxBFjvUMQLgPYcVe/eHm&#13;&#10;lDqoJy2odKsSrNsvIV91W4m7GanVERpGvjxBGvemd0ul2FPQTO+5prwp34FD/uaTNOqOfpVrXkfu&#13;&#10;ZDWbW9IZZ+WkPOvKJpDXcm/+D51p8yz/WJ59l3Qm69CRj8fqKoyLhAlWQyvomblisER6VDnYRyK7&#13;&#10;sH0BnenipB7iyQmx0GFtYptNJBXp+1m9ybF+in5EXKgeS6QOd71uMiPO0KMLsDv+nLv8Le9BpiUK&#13;&#10;Yx6csmKdsYs2YtVGnya1S1JPbUNIoSov+nEVtynkDFYu8mu6QA4K1jSju5H7DnTBnAbx6qpKCe6L&#13;&#10;PtWwOjBXDFoYi/yTPm3fQvzorrUDtGJINKxfsIDpJYpH91LWcerIHMI4rP2FsR2miR6QuWBG/Gg+&#13;&#10;xLgeuIQ78knwOSd0ELVTXbYcr+pCyzJZWIhZ4yHF3c/xT+rMKeyRjOvKnow4tw2QIRvXvGcFFtuj&#13;&#10;roFH4+VXkCtJYd7zcRXaC1UrUzAoiWMckK1BNXUJMMaGRI+Acbtu7YVWUkBXEwNF/vd//3dAtl/T&#13;&#10;X/va1+aLeCOrtms9JMN0N1Pnf/AHfxAxn//855cf/uEfLk996lPPkG3bWX4JGuPBvP3tbw9ZJjg2&#13;&#10;4OXLXvayEGWSH9tla/1GeTyWlFG+X//1X08AVePMSDD96I/+aOQ33WMpf5PPlVUaUaoMi+2BGmjz&#13;&#10;WbsjufYjP/IjIWh1nfyZn/mZxI2RAHWe+L7v+77y/d///cXAsvObVnSmcf5sZG9rB+MEvf71r0/8&#13;&#10;JAmdf//3f0+7mF4y9bu+67vy06KnPTOft8db5dx6fzufWyd/l+K2HdtlO8o03/Zb5Wvn2/dNYV76&#13;&#10;cx63F+KWwHOBqi/Qbu0+L9MCJIGsL/zez88UgixJAUgN4pn4ih6rAID6hMcN1pnluXGlyVLJZizh&#13;&#10;sAmg5+mOfAcTVn1aITbLHggHvsiunQacsETucGkvgEGQwR9S3QYANiOWuI1rTs7HZen+JfDK3nL6&#13;&#10;yErZ2A0ptG+jnF49VUb/HzLeBfwBSGzcB8iZaDGj7OYHPMDapEyuL0c/js/zJ1g2/PRT8P4hjgvW&#13;&#10;M0sSDQBlDDh4guvlSTwGioOoma5cg/xAOMidLmAbeSBEdEsIYHblJ4FIrIooKwSAVhNWXL2RKdY3&#13;&#10;w1jGWH9jyLCEtpYt3JpKBuEqNsA9y0CbPYGNy7iZWQOKSO9KVFr7oDlAHMDKL9yQGwPkrpYsTl66&#13;&#10;JLAhh6TMkK/jU2LRdLhS9QPA3UhwZb4QRH7ltvAAI/IWqBuvgtbsAWwB2pIOuo/Y3OkjADKRMM/U&#13;&#10;1Z5oT5bklqRLUGQtN7QYAJwNsNzh1Rw5jgEo7w9wc3WZjt90k72kzhRAKJjTLWwEaOTeELczibyh&#13;&#10;RJpxbLg6wIUi4F43MEFiKqmelQURbF90Tq05q8dxrZDIyld8gHJ0B1EAYSRZkTgc2ZuD9aafkIOV&#13;&#10;TT7mzU/oXQNqqxfyTroohGPLU0b2PgphIBRWr5JHXvQsWw54Xuskdame1QH9yWdqUFwu+weIfAb0&#13;&#10;xQ5ybcgLm0RbYspIJFr+jPAxTkld7Qt5BNg8kcaajR8nrGohxnPEQjKYq8RjGekXS3qfh6nQ+ijt&#13;&#10;af4j+wc6IF1n2ztWox/yokqphvrOkfWtPzLhGqKpswBv66f+Pa86oueTXqLIc/VsXcwUfUjs2Hbq&#13;&#10;zWvJQz1zjdMUF/1z7Jb4NPWQjkQy6o4I6tS5SPcb4zGZrt+NziFodl+2XFYOoYddrtC0VtZdSp4A&#13;&#10;1lNMaKboeygpifuSZfqfS2X3xmuSJ9bSBuuaIUvJG3CXtbu5V+czrcokMjuIHvUtDyVhZk6jXdSN&#13;&#10;n4G5B8uSavQ/xwhlDpkPl6bXUhIxdJB16nyh/jgbMYawN4sswRS4ZpUBlnXMRbZXN7qHfkE/GRsA&#13;&#10;mrpLrliwup7w0sdKeziOIgj9iCpICI1oc4MKT5kDB6yoZh/rB5fx+JXozb5CfCvHvoTgBFNryVNJ&#13;&#10;WMhdSafM4coXogYSFqJGd1F1nvbDtXOii6PLehP7R6KxwxJS6yD7WrWksb393/5iw/oj7zNbO3fv&#13;&#10;ZrrFtlM1ILHSLDH8etzcJ+YBhKDToK2CE+M6NDP/lkYrlKc//ek7SgWSTW2FFudEdWB8CYHbTti0&#13;&#10;npiX1S/6z3zmM7f1CiXzejWGgsSCQNdNAtBliY2xslM2CcpGTEqQKH9zc9kpdfhcl9OxrzXgG97w&#13;&#10;hgS/NSaNc53LGRtE9su//MszN8zrSQLHwM2/+Iu/GAsqnzeftnmsBc6b3/zmWN7cfPPNIXMMHux1&#13;&#10;4920WDjzz7XnF/uFBj4XNCDKukQ3JgNJhbw8s/MFXIIlL/zsAqgEEoI3fiYFJAks4ivAsfNJb4wC&#13;&#10;vjQLVjrIGpdE8Qux+4Be2RxWPfEL/hKmtALyDvP+KcCw11pE0ACYGgF8RoCs8R7AD+BopHXOMqtD&#13;&#10;rB0oK8SjOQVG6e/mDzFldHAba7ezEsspgtPefmtZ/a8jZfRFJ8plT2XVFPLRQmGyDpj5OGDiXwCh&#13;&#10;H0OWDWI24Fo0QK7x0uUAD4A8WEdCZYCr03iM2xGWPv2SZAigJ65S1gcNQdQgEALsweJBlx/OtaLJ&#13;&#10;jzRxFRBkkHgCsTLZD2baDZBB1iyNi5WLX5u1dAGw6gqT7NCN59XlTP36tR4Qy+ozLnOOgnj5OEga&#13;&#10;WoEyR+gFuIbsxpeAgBG0SlAkBXe0mIjLj1/4AZf8p0yJpRLAjf5sV49zznEAMTq3nlzWtkMMqeWH&#13;&#10;q7p4MUvvxhyBsmh0lyi3LgQKIo2EkQFPrRv1FZRzP9yFe/pYAtX6CN0g/cg+QT4uzT1KXBYKDokh&#13;&#10;KSSIFOYjQ+pa62CfkygIief1gHyfU2iAoWRI+qo6JX/AokmqDsjDIhUhlkKmt4R6MeVEJxI7nJmQ&#13;&#10;vSRDdKzQ6tr0ImF2sQQLwVDrmItJ4bl5zPJP+1TZkqX6yT3Gkn0wBBK6VHeSVfriRAD2IVfMBx1K&#13;&#10;yFE/FID+aTdJr5AqXkuNuTbbS2wge8gvl4mXBFAfCt6eVw8hgZBNCxKpBh7zyext45ABtd4+Wwkm&#13;&#10;U/izXPqCukC+ukoXZUZPXEsdq+xJn7xq+TlPQZ7bH93Pjmf51vN6PW6YuW6ZpJeQoRzrRW8JbzOU&#13;&#10;PGEuGkIAL+1bgahZKfuvxTVw/7CcXIOsOU3Abucug/zieqGRWb86wdoOwoL4SFOImd5A6JCYY8an&#13;&#10;5F9Wd+KL5wAAkJ5J1OEJ51Ni3/ifMkrDagHmVLpJPqp1PGKsEtNmA5JD8rpnLhuOWI1peAjCBX07&#13;&#10;Voh3E3cxrJ9ipca4F8RWizjrRjhjyM24mOoOKuED2ZI5AZIpLDMm/0PGhS9oypFWoU9KusfKJ66K&#13;&#10;Eqz0d4i5EUDa+aXrsWo0hhQ6i0VeSBqtDXVloiL2L/qbbkw9rpSDkMK6aNmnmKN0TSWwcSmHUKcE&#13;&#10;D1s6Qu3HaRf7sTpyXDu27Gv2Z2WL7rik3vLw/D/qdbHtRA0IlA8fPhxLDFdPuuuuu1KNeQAheePK&#13;&#10;NLqq6CrQiJqWphE2O6n+Ws3oftM2j+cDMHp9O9fLr/jzlj8eb/2y3+q2Hffqen75YufRrfrfTnLb&#13;&#10;F9xan1feef17T/17vZFPXltsO0MDEp+vetWrystf/vL0S4ncrZaDbT6QnDvb6kztvjW2n0jgSGBr&#13;&#10;aWi/kND2t3Xb2re23l+cLzRwKWqAN9ZLafMPBC/QfG2v8TMkAwBivjDzcq7lQw0OK5DVVL6+SAsS&#13;&#10;/fI6hSSZ+oW1w0yPGCJDXvBHvKBPITr60zyzIegTTGktwldYLECGxjLZtZcX+mk5hTvU8ur1UhWA&#13;&#10;IZ5b4es0MWeGuwArG7WsNePU7AMg7AEg7LkXOmBPuf8k1jQnIVBYGndwLyTL/cOyscYfMkz4y/TO&#13;&#10;Uj58R1naPFUu+8qry97DB8qp/WvlFB+Ayx88uyx96Fllct9HScdKKnuJy7A+ZrGo66ib8RQ4X7oN&#13;&#10;iHMr9b8GuZ5Udp94Jg/eC7f0ca5rCSOgAcD5JV0rkSWsSpb5kddgN+Wv3AoGuR194hrAqlbl9JdR&#13;&#10;9WeUcoI6rQnieFmdHiVv/KfHRyGSkHtCHTqXxT4AryKYfRJlCGaMT3Ml+V3OOc+79DPk0DIWFAnS&#13;&#10;iTzT4f/yJfxWyJybyJeJWjctdN4TV2MwuI4An5cBxIivQ5tkIxbFUPeJACbAl8SYBAqxLwaFOBMT&#13;&#10;vjoBCIcgV9t04NLlAv0QLMZWEbwCTqmbgK2MdZswaLCkHsQXbZ2v9X6NF9wSU0eXqCBWQaPkgX2G&#13;&#10;/I0aJMiWRKBTIC8vuLEGkBDiMmUm5gZ1QbH8uEhZSR9QzrP0mwr8lAtgKYEUtyz7rADe/impI8Fg&#13;&#10;WeiXP3QGdo4FBATWMASFeqc8LQ8kFyVNkDNLoGslpksXBFSy8PmAXccHsuleFfchQacv6JQZ4koL&#13;&#10;CsoNgSd5QZuEVOA+ZIR/cAOEBd0GlhUAG1OIsuumnBBj9IW4kWEJ4tLyLrXsEtt5sbMf8odaMC3p&#13;&#10;hN1GHu2VmTNJgBBoZMVDpONU4O2mtU7KxpoJwsFx3ekWw9jW1SxAPHrj2OdzrB6pS8gUMnPf6kF7&#13;&#10;0xnSd3pWUpMEqctWq3f7s21T9SPJU62VzIN2UjCfj1sOeqGP1fdXn03h7E2qzmyznHkFmT2xL96N&#13;&#10;ZOiSZeLjXrmbsUDzTCBSTuw6weJz62V0lUpg/BAguDtOXe5eL8tHMHy5bw+WNhC+uDVpWTfEymsE&#13;&#10;CTFivhmxItvQGDa0+SbWIhtYxwx0w3S6hGFVb0PHrW0DeSPn4m96J+QKpMzy/iuJt86Ywb1xOCFO&#13;&#10;DATLZGm5TIzDxZw16Anmi5VLxwpSpXsqHDmEslZ+E+aycgQdfpr63EXIro3ku74bEs95dY3xvb6v&#13;&#10;7Fq7rCzjMiipNKH8jjG2TjDxTfZZvQ1LxX6M7rF6GUCG2gR2X63yhs47/Y3RfyzqYtEH8ZIYWLSf&#13;&#10;RHR3HQoxf/rn8JPkwxzXYaFHm47sK65QN76FZ1jdDuKy37gK/VyGOCg/8wRB4CWXIKdD4vF3JUG+&#13;&#10;Q9bYvpJJ7CWFtI5Kf+bcW3Nt79li2zkacH7SEuNrv/Zry8/+7M/GFcUvvlqYtM3VcN72trfRPwYB&#13;&#10;Mo2oafczx7WTHbTfKncDTK0KW++364/nfh4MnkuO7Sj3Vlmtx07Qd5O76bTpv8k/XwfB+GLbuRqw&#13;&#10;jc8WY6i1uffb8cXWUjc5XUvPt7V8z5dmcW+hgUtNA5cYUSPAmaG3vBVX8Oi7sV/nBeTZmEQEAbxB&#13;&#10;15+AauaeUFeEAoQI+AGULrFcLS4Ax77si8+chAR5ABlBqO4/vbFXNrkqyKFA1knJe3pWZlnjW/dJ&#13;&#10;QOQJwBTuTYNdB8oygNdYCcMNTPvv52vvKUDpKUJ3rlEOCGuwcQLCAnDoe/7RUVn74LTccfR4GT8R&#13;&#10;I/zLBDXEh/nYetk4ZVBZgLIrIq1AnEAmsQ44oIjlovPVF0AheI3FyCG+bFCGrknGlkDeuHYARgaA&#13;&#10;kgFgqACA+l3oZzcgZM/9uDsAxpYog7gTxmTV/175hoJ1iK0RZU+5kUCbAEYtDkZ+VQagdokTwkO6&#13;&#10;JKjfkcGH9fEHwEEoSCJwkzLVNXlz7oo9kiMGFo11CHqKpQV6iGUECXVZMjZMNTXgGckO5A+I08LD&#13;&#10;+th2ujHZzgBfY13EtYYXhLSXuCmA2PYlWSwYJE0kBCQY1JHDAz2RoAJqwDatG53ZEUTX3qMkqYdU&#13;&#10;gn3cJ0J4kIbLnaBNQG4/k6DxxYtHq7WQaSgjfZHjbFqAaPWgFQDtEtKIc45IzA+9hWiZ9d9cVlbl&#13;&#10;NG/JB87ygkff9Jn0WeXlRvtJYrYTQWYUYZ4+YTnITE+ux6a1HqaradAk9bZveUfZSZ/2qoRQAjib&#13;&#10;9kw5tX75A04dbM+QQKBs65uykM161rrWIpXCEuN+51hLfurNxLVcyzZfn+aQY869FeLM656QK897&#13;&#10;P+mSa62L1jWxpArJlQTcNb31tw9az3rdp+vmOb/agSyUNKayPG+xjxACeTfLcvO5djyTzX4U+ZOA&#13;&#10;qlFrRLbvZan3yFXrat+fQnJOTqwxPhmqu1fKwd0H+brF8rtDyE668CbuTRNcoQxgHcsR2Qwt1piv&#13;&#10;0mbox35p6UpTY1VRFoWOIEcq92U/w7qNfBxr3ea0rGNVM5mwyh2WMhPGN9++eBjS1aDpCfZNZi5N&#13;&#10;Dxk5xupGi7kBVn26WUp89MwxA1bDM2D3Ji6UGsk5ZLUy7In11eFqNBkzP2B1Z5tNQvIx9/ASF5aK&#13;&#10;ciWAl3B/m5LnFLdKnFbJgOdVNxY1vct6F3zadZEktS6JdR5wTuCX+X+mf/uzrpgZY1xzruSaVodZ&#13;&#10;DcqA5awAlQBAzF0SwAhK0zLvkyJN5j8osfZrtXm2jevnunW25Itr204Dtq8uQAa8fOtb3xqixi/G&#13;&#10;r3nNa2L+79LBBtrUfP+lL31pLGo0/d+JW/pyxslOlP78Mtfxf/402+lu+7swL3e7tp3k3CrLueRt&#13;&#10;fWsn1GFrnRbnD9RAa0/vzLd5O55vZ6/Np/eZC52bpm1b07bri/1CAw9VA62fPtTnH4vnREqX2Obb&#13;&#10;sFDJ/Qw0hTjw1Gu8mPtyDqES8iZkAZc5gzGQLeAegAig32lZwKH7PMeXU59iNuKiL/UAOL70D7Ea&#13;&#10;0M1lKAgEeUwpRyLEL8EDiROImu44AMD4NICq4V7i2SwD2Cln+d5DZXgXX4i5PzjN1/B14jVskCcr&#13;&#10;N3VYyayznK1xEsra7rL+Ub6S3wII4YtygMfkCF96IVH4Gi543s0yuytYoUxPYt1zUpkw59fNSVBI&#13;&#10;PacExO06Yq1oqYNpfwfgNV5MH4sDrGhwjxryRX2wGxC9m5gwu4jxQAwQg+B2uo0BtMYGMSaAqe5J&#13;&#10;+eoPADSoqFYQUa/AVkJLgoEVqGIJIfkDGB8K6ADkAYjqjjg9Ha4rnbFzBGrKCjCrMVmINYJsiTEh&#13;&#10;uYFFi8FA85Vc6xNdXkZYHfBl2/gnQZZUcwgAxFSJ57Da0Z2Ku5JKPa5esfAgzo2BU2M1gAxZZYpU&#13;&#10;cQcTjEsC6OJmP4klyewa+hXE1i/lFBdyQQLB/lDJH8vztMoMYJSIQObW38zTQMmpn/0zFl4CR7/i&#13;&#10;q7/QPWTAcxIXuonpLqbOlBGgUN1DkI/+ZbvYB83Kf9TNNPpXds+5ESSJYmZyRj6TG3PF52INJNlH&#13;&#10;moBcaRHlkBSwbvzv48pdH+BEUOzFmQWaZATIXvmB1qRTKyrCzQzYOZYcF8iYcefA8rI/xgkCUQQJ&#13;&#10;SeOzyR7wHa7DjjWzNBrEXYbyMwbJIzrzuSYvcpnWByVpUi/aHz3E/SlWNFU+z5WVRNxT/xzm3Euz&#13;&#10;/HKddPkCaHnK6sY+ipEEaJv36i+18FA5Z9ceuG/P2efrc1VvEgrqkarwn6qSeIpxhm51/AYEsO5P&#13;&#10;Mdccg0YiFtLSCuNjlT5xP+TFhlQMMbaSgYQw/XOJcRZxlAy9Qix3jlNIFa1kXFnLKo6d6yArNklf&#13;&#10;9mGxc4AfxPDoAC1He6yfwALnTmI2HWcckUQiBieskMJTV5Vz9SesB0esLrW0idWiZCOETCGO14aE&#13;&#10;Ta/1Af1NYoW5wyDkpne+HTpemF/WmSfXmQ8QhIpTf27Hykj2aKL11a6yQkydTZbL7ohV1Ts/0p+n&#13;&#10;kC0hVClzEKJG6zmft/3RGWPDnm2AcEnbBFBnCfDiqnjMiUMJ78wJku+Me6zC1IVuolq59VMJZ+Zf&#13;&#10;CS/ycwzE4oz5JeMnGlbLtS85jjzmgbk9h4ttR2qgvdAZi8FgusZdeMtb3lLe8573ZCUT3aEMMvy8&#13;&#10;5z0vwV6NyzG/7SSQ0eo6L//8cbtf5y2GSea5+RSP/3GTyX2T8/GX6sFLoPzzdbAu8/XxuNX1wef+&#13;&#10;6DzR5Gtytf18aWe7Nn9/cby9NdD63Xw7tmtK3o7n73v9bOctbdub7mzb1mfPlma7X7MO1vNS2nZa&#13;&#10;feb72bzsHs+fb5c2EhFeIpsdX1Dki7HgSfA9A0mCqzOAVrAFCDC51jIN6HFarWlm4EDAApAR0Nfr&#13;&#10;AEmydmUZH085gFxN4Ae6pmB9IdDTikVgoGVNx6ftKSuugDxYnAbiYhlXm13LZYkvzeU0X5R5+R/e&#13;&#10;AflxgvurfKV2eVtJB1ZI0X1ruslXXb5gj3FV6AEIk+M8B2ExHF0W14PJ7lvwrBBQAKboYLp7DCE6&#13;&#10;NgEX05m1T9w9JFEMYuvKRcSU6aeQQLjDGDLEJW0LAKofYNnDl+MR8SeWlkm7Z5NFi9bKBBk2cVEY&#13;&#10;Q9Isjw8mhs069dclRaKHdV6CQ7LaDzqXlOggZFy2O3rSDAcgF+LL1bEAW3EtWiKtJI+rQUk2QfwM&#13;&#10;elyxcJfJktcGPrUpAUMJIsvS1y4VLAAfJP4FewkYrsZtRdJDIoiVWlibg+uuQMW/BD7V+mQT6yRX&#13;&#10;iRq4nDP6SHBpGrRaS0gekC5EEcAxMSscsAI+gJqEDWm18PFXSQyAJvIF7EMe2NUC9r2GDgSYymB6&#13;&#10;Xei0AvI/rwmUq1sOQFn3IUi0GqyZorgb1ydApyRSgvWiyKHAUGsj+m1IkoBKia1K0lEQzyJH0lEG&#13;&#10;5YdsynU7O4BVYOmhHdWfDeS4gPTxlAKyodl6X4CZfATykibqy2fMm1+sHaxwLUtgaopKZnnNzbx4&#13;&#10;xrZUFn75Y2vbWQf0kYIlVahcRGDsZEtdeNZNkK5OkTkWbhBlKde8KUO9uJfAsU+adw0ybCfXMkS9&#13;&#10;2o6SIqa1PNPZrt7LxaRLOZRVXwqsh/OJm2n8cQ1igcSczq5lP3smWbW0JDuzzeqlMpxM3POc+rZ1&#13;&#10;q6WWZ/ZrrdOsmz/yQsapBKOrNvnDFdOn7MtT3J5OM342WGp7ejf5rDIGlW+Z+5iSDYhrM9jNj1Pb&#13;&#10;pnOVp1XKUARIjyXJL4Jeq88lnttYwk1whTRXY891I66JN5DmCp5nzA6OMbfdhLvTzZCkR0YEYN9d&#13;&#10;9oyuxPVpvZzEoq/fhMTBisdVzvq142WyfBvzmIQNZAhz0HCNPrLK3CBBBOki6TR1eWyseHRzHEK6&#13;&#10;uGpa5Le9seKJhViW3t7NPHeIQOgH8b7bj7iM2eU7yZv5Edcu3VlD5jr/9FjyOI7tS45d5yF0qIXk&#13;&#10;0HmHfhAiBbeyDquZYbmHc4ltiB+OtGQzePkAl05YJ2QwjytIhwsUOnIVLfUXkjr9gz5SFUoe9g3a&#13;&#10;zD6RvowM5LTYdr4GnCdc1tllaHWDeve7310+/OEPJ7bCC17wgvLCF76wfN3XfV3uzYMKn5s/3/ma&#13;&#10;qDXYznVqOj8zt8+UvvV8u7VFk/t8cs3rff74fM88lve2o0yPZf0v9bLO1Ufn293js6U727X2XNtv&#13;&#10;1V97pu233t9J57r9tZhfHlunnbjpXdFcGONpsYPq0fqZulf2tm1tj+3S3y4homb2ImxnAXAIYirw&#13;&#10;4YhLQ0FPxoNgSvBj1QVqvshX0CNozwu1YCGrvAi0vcfGu7cBhbW20OoiBI+gD4CkZcdgmVg0xnPQ&#13;&#10;7wC3BEkMEvGizsv/Ol+B75dsEbwTB+Y0dgfLvOyTdnIXed8LtFwFHE1JS1yZ0RIrkwCUtL4Y4yZg&#13;&#10;fIp+HeCxYeBdwMquK8A1gP2DN2G8gXk/9dL1amIwCix4NtaRiRVLJDxSR+UXrEI6CEY6Y4NgxTDE&#13;&#10;kkZyo/TGkwGAjDDxZ7WkCXEnhsSZ6CE3etf3xcpoiJXKaHwl4ApiyS/U6kMZqKIGEenqITHQLcvk&#13;&#10;ZmUeSpSA6IeAnQjpdcgHrnW70CH81hg9FIItd5Q3ZUWnIRZE/QbEzSoZu+x1YqDQZhBn+ao9pj0A&#13;&#10;WjaKlhgCzwTnjTULQI8AoMNCjJyQNtS13EZC9Go7oJOOtpLcCUFCJj7vKjJa80jWDLCOissDFdMF&#13;&#10;S6IrtSOd/an3S78WV1q8kCaeNZJryFPT8YikQu4jN6DOScG9QXIlPIxTo+6kNZK/ZIv1QIudRCB6&#13;&#10;lIzQokYwKWD3uq5i4UQkV1KmJJS6sD0pU7LKPkbe8ScJuVEBeEgkG0tBve+gaCSArQegNBZPGtR2&#13;&#10;pVzHiFLV/2pb17pTJu0xYFWluJWkPC7xHxfyjGfJ37Hi2HNMuk992tjkNOn4YyWI9hhAHFCsrFbW&#13;&#10;bJQz+fq8lkru1TG/1NEnZ1LyXG+U3NRvRrLFMgpS0WuOSzvsrFyBdt2Qnjao5XElJI51YfMfn43e&#13;&#10;PPaim9e82fLIxbl/2j3lbWmsl8ftXkaO1avX7O/pn+zT2MigLpTNNLgrFixp8D2CVyQNvylxr06x&#13;&#10;Ulx3ivNTpN1gjBijxzFGoL/hQWadA8wb8njEsJqcwG3KuYluF7GY64xfM+Ceq2kxRZUxxM7wuuWy&#13;&#10;/NRxWfk8es/VtDkE6eg+gCr9cu0UffI4fWAVKz6I3iFxtwYH1miRg8xZEtyMM8jn7sARAhlruUNg&#13;&#10;bsfzMecT5pxlrAqnjNUNVk7bxfLcEiEjCRpJkVBtmVNGuFlOdXPcICA6c89odFVZ6g4wD9lHP878&#13;&#10;dDfN6Tg9hIpq/491je5KWsCgLkkvYxuNIa+xN4rqJtTTOWKQVaWcHyR3mceNY+U4ghQb4EZmm0uu&#13;&#10;Zmz1hzkl7pZzjZ3APmJbStBI/pC3zcRFjh2HnDCW4wKYTsMz5LbYdq4G2gue8RkkZL7qq74qQYUN&#13;&#10;jnrw4MFioM22us18Ldtz89e2+/GDeUl9MGkfq3o3nbd9K3frebu+XfYXks/7F0qzXeqykOPS1MDF&#13;&#10;9r+zpTvbtQtpqT3T9hdKv53v6z6rtaUxeVzdamsg5u0se5PNIOCuxuXKhqurq1mVzg8YO22zHq4C&#13;&#10;eOWVV2ZZ+Cc84Qn5ENPqsV36G2+RnxtbQFhelkU7/nxhBkDNwJBIyaCmnrs6SKwT4pLi9QrItXyI&#13;&#10;pYLuIi0PiBsD6PZ7ieXgF2xIjgLRkBVu8tZOfnyt7u7H/cfVoU7yOs+yuC652xNnYQ2ANdjA0gWi&#13;&#10;YmQ+K77wA1r2YXmC6cp0CeAilpP1wx3KL77T4e3gU8ABpI41GQGAWT+KfHBNOI2LE1/L/eqewKde&#13;&#10;B2wMXH1FCyGrDenSTa6knsSRwBpoaCBagowasLeHlNlc5dmT1Bvg1OsOhTtCv2kMDAgngFnHUrwD&#13;&#10;ZB8KVMwTa5dEIhVshawhT8guce0Q8N9JOMAcD6lzJ8kgGFoh/30cEwOn7NJSBJDEEuQDrIoS/0aL&#13;&#10;GvQlOaHFUI9bxUDwZV6CH9qoV2ZAkl/g/apeySHK1cIJF7Ce5bs7gz4THNqv5q7clLhCIQwAtVpl&#13;&#10;iKEZrLkOcrWs+HQAzrRgqQSXX9MhAATMAlpkGPnVn7skQib/9z4nOa4ERwiBxAmiLJ6dAgCNw6Ji&#13;&#10;DJ6bhw3waxbo7sxyz6RNO3HdzfvJ2GdDetQ8av+VqEH+uGhwbJ1CXviUErqn/QSbs5w44NBn3Hsd&#13;&#10;BO8mGWaPin7Ix+uzYyc0k3cQBNazrkpkWsqkLrEcoiitpczD9uYm6dyTpjIRHLfN8s3Rn/nU4xBT&#13;&#10;0QXUC/nFxSmyImdkVS7yB9DjkMPTWiU5lnx55ZkQg+iftg7xGvkqcYMNGM/yUyX+E5DtsdfdcoO9&#13;&#10;58jj/dmmdPU+ZaXTcEW5lNuO7l3S209ybJ3yq+e5kssY9AAAQABJREFUOLtT8zHvlj97Dy0veUg7&#13;&#10;eYl6Onb5g95BVsT9KqQFct6PbiFpjAVujKiyyrMsA2/w4oFLruGeONhDP8NlaelKZjZWiRrj4qQl&#13;&#10;zhrklEFyJ8ZmYW4aQKxMJaetPm4+9sTh2DbFQocVUtZwpdKCZAmmpyfmxnCZcglAXDgesDy9+Uwg&#13;&#10;UHv+cPe6TMljLGmZwpxGoO+hbqHrLKV9YqVMPk5djjDfcD7auIb5ZG+Z7L+ZfsVzkB22Wa81IOWO&#13;&#10;ILx1tdTlqpcMgiRxpTytFTdYeW4TQm5IXJ4as8h503mZ+Uhd8oRkrMGDMy9ILHJPMjLBqynLWFVd&#13;&#10;j7WPQcOxADS+TZWBfFiqeyDBKwGq+xbzJ7VgrnXe8aeuVRjpcOEkI8pDJ7VwbtXxEiKHEj6zzR9/&#13;&#10;5uriaGdqQMLmbEE1d2ZtPlvq9pJa353qvXbts1PS9TOXb726Pc6Vf16++foo4db720HqC8m0tQ7b&#13;&#10;QeaFDAsNLDRwYQ286EUvSkyz++67L6TAs5/97As/tM1SGHvtla98ZYgaV3QzCPSNN964zaS8sDiu&#13;&#10;LPaN3/iNWXHMvxESNq5Stt02UdoltvkiDIjhP7f6B60e8zrhGwUkAl9sYwph2gqeqwsU6QSmvNQL&#13;&#10;CuN2IlgSEBqXgJfyClwNdktaAM/QL/LLgFNWYiq7BBEAxA2O1wEeLmkpcBNAbQIYTgsqcX8C1BQs&#13;&#10;cIpEiP/pjgOIwosA8gIIQHBdAUGHy9SA2BObpyBHTgmAAT2a7BM3ZjDmHACklcIQeXVNmgLcNk9h&#13;&#10;GXIa8MC9EE5YZkjI9LgCFCxzFJvP7NRJcob/XGqXY5fmrkE5qSOmLr1fvacHsHhhtRjEngJU1gF5&#13;&#10;Q76OjzZZNQaAA5MCPsFCiJ/EjG4WBg2VKJkCZIaQFFmuFx0mwAa7XuIi8pPW2BkrxJFYgayibgOW&#13;&#10;PR/gqmRw5P40wFTgLfgxHovxIiRaQgqIBBVKhVkhwJquVhA3xnsRoMVdASujnq/ifZbbBdGGMACo&#13;&#10;sdKTcYATA4ertrNRPVw6WLKkLsVMmc3kAPBVrWSQhxSVIBDIIppdiINK4Cmv/YI+hgWMm+42NZ4F&#13;&#10;ybKiDO0uYNRqJs+aBhsKAzLP6lIBpw/bQjVdwHMgdBqQe/ShfK0XlfLTssYtwNJzlK3eAxyrXMGV&#13;&#10;5FivzwqPJRLTgHVwNaoZcZNV01I25WSMKMfQuM/ISrtBKGgdVK3Q0GfSUI71yNLqPMZdy087Kovn&#13;&#10;rfzIJgi2HmTKz5o4WYbooVeq7ZredI5HiaSaxoDV1t+4JnHL4joHpHGMIqOVTYXVhQDevU973fI8&#13;&#10;drNUN+/Xo6Rph+59xJs8p5Wb+zOyKUfqVtOZifLXzM5kmDQh42ojzBIrg+U65jhUds7VVyWo0I0W&#13;&#10;JuSX6ppkJoexr3oCgw8ka3TD0YqGcZhg4Kzk1O9hNO8jTsxBwpof4JhzLWIkf+jiEDvkzSp1/YTx&#13;&#10;i5uPk48uRiPiw6QbcHX95Kmyejfk6YEx2TJX7dtTJmvMg7orSTQu7YZIJvYMZM/mMnLvZ964jJWS&#13;&#10;9kLUXk7P3UdeB+4vu/jSot3N5t1due9Dy2X9I5R7BILnKOnXeX4ZQmRFEtq2YO7ENROzQ+YZrdx2&#13;&#10;h0zuBlcwX1wRSyCkzBQ92MDyb5O60h9d0axawKF/29fxR38dsLpTD8Fbl+12NTfGCXNwXZpbYs2A&#13;&#10;yBLA1J9YWpm/nMdsYS110L+B1g1+PJAkQzkDV6zL3wjHhgShZfmE7Wnbe3X2b1j2epZLi38WGthh&#13;&#10;GphfQrmZuu+wKjBe23zP2PRvzJbz7VQfZZsnlpps89fmj9v9nbS3jvNtsJNkX8i60MDD0YBWKP7m&#13;&#10;t3ON+fk02+lYq9GnPe1p+W0nuR6sLEt8CHRpeH/z23Zrj0uUqGlACdXnHdk/0r5G82LOv1IvLgcr&#13;&#10;GKruGAJBzhPHQOBYyRnBnkcCVGkPv6x2EDwBXHwBFrMltIIg5XLyvmY3cVxYUhZrlglL5XYnAQWn&#13;&#10;AR6nIQnWeOlnOdvgafOjo8eL5v9n7z1gJsmu8v3b1f2FSTtx83q9Y3sBB8CYYJvoADbwBwzIBpGM&#13;&#10;QCYJJEACBIhkBAgJhBASIhoEmGCSTLbBgWjAYDBgHLG9682zO3nmS91d9X+e93bNNMOsvbZ3dr7Z&#13;&#10;X9dMdVXduuHcc8NX573nnDtil5NlQBQd40JGu1wBn/wRW6J8JTScC4c2tQTYKcrtY63h0viabBve&#13;&#10;Iuxssqrdai60DoCA+VIADUEHRKQhpkgdPh3cVWWIJkzXsMW1KvysGmvKFeEj/FBUVDDEXw0+RDSD&#13;&#10;at2S23tX2BXiykFkkr0o+PgOoMTtlDEjaAV39MNCvQQ1YhbkMwyKeYkOcVitH1HOZKT5kUIUAJJm&#13;&#10;TObvTk8IZ4IljcJNBHN4rpBNOkEWd3NxO+9qWgX4hemEbRKHuNG2gZ7ISZjkdJhtDY4jWOvvB4EP&#13;&#10;7QABkGxTbT+I5Ou24Gq3wC8RFxtUjYwI+5SnloqHr3JjH0FIlFfSD8igHxyFNDtC+AntHSZntlfd&#13;&#10;fYn81JIgfivIFA0P/BXBtzgWJlQzufhTUYKORgP0BDCRl4InVIoyJS/CbIAGhOuAjbx3q2HrKR3W&#13;&#10;xY5EGkGeagZlOvuvzOHqad+vlaIM21EgxumA9DHtACRMHvBZwdh6hxHkYXKzow5+MAp88UuYWgiY&#13;&#10;8Fk+/BSgsgzTZeKz5AAz5ifdlmda+TEDLSWPHGyFFMJ9rRNh0KPyU/yC5ENbrQjDGX9+3JpKcz/a&#13;&#10;Tc0etX0cq2ZV85rlKRCScgieMaEK932Z0jCL4C1HNZekBIHXJK7MS7jMSOm+8n19VxOa1ru+QK6m&#13;&#10;t1oevuu1MdKXqEf6Yq23mi8BOTV1sg/E3A++Mv5s4eBwxOni7NsxwTzAHKJJWsN43bEbPrOL25Y+&#13;&#10;qShK88gxba1mTAEExhkVlAFUAEZoEtm64xvld5oWnSbOPdINELcGOMHqw5Q5ZnoPfeUEdAHuOF9M&#13;&#10;dtGOuxmjuzAVOkT8Qzj2vZGxfQiQcs86W2sDugCkLK9fXXZffUMZHdhdxm/EWfnkHoAayhjcR5lq&#13;&#10;r5AH5nSDEaaSmHS2ADHjyS6Ua5hb1g7RvZnvcCDcTQRzAHY1VRSwTduz1TcaPJosOTar/yPGHUD6&#13;&#10;kJ2mGvrqFFBnDHiuc3h9xgvuxPG475jLBIWaJXzfMJclPn52hA87QSDmIceofsA0f5qO4Zn+bATw&#13;&#10;ief8VPuYDeoY9Oo85vjpG5vbxbHgwBXAgfkP1XyLzGjOfD+bM6+AalyUxPm6XTTCZQ7s/ya9PzLm&#13;&#10;AbPtXp8L69HXr79e+H7xvODAo5kDF47XC5+v5LpfWJcLn6+Uujk3bSfalZQenUcEplq1yE0KZ+f+&#13;&#10;ufrJh7RCXu4URjxhB5EjxOdDW+GIj22E+XyEE9848V+DwBRVeFdYcbLZ7WrL8sEh23fywc/3/6lj&#13;&#10;mAwcwUGuplBo0wwQEhqEhMbVXwkia02BolKPwNpg+jPEvKlhW+6RjoTZsalllTyr38oTCE5lC8Fq&#13;&#10;SwABGhXmAEUmOOecbiDIIKB1G4RhLqAGygANHbWAhjjYHOl/hi2ySwvIgUA3Buxw6+zBKhljWqWA&#13;&#10;XkEF0iOIqBlTXDUespuL4AZC30AHF6JSrKJ3gFFa2GTLXIV7BT+FE8rroCl+TGQd2WgWENMAhRzB&#13;&#10;GFb1OwGiaMQAHk2JNIYG81YLaBNBcINnzJ4GqQtlR7BG8LYt0lSzNspWvQpJlJs2UrNGUydI0JHo&#13;&#10;4AHS1HTR5BEkIQ+F6ex4FQGPcv3wtE0yOLl6pN1Jq5AVMIAgeC7gImAQLRn7jvQo2EaoM2+EU0Ep&#13;&#10;BDdNR5KPQhzCLrYclTemMR/oxq0YRdf4oRU/GTCI9/BRekxHPLW6jJ/Ve+7kuVoA3JAn5arZlYqT&#13;&#10;Nm2iJpX5qL2jtoXlmU5+edTRYN5F7Sr7tihIohjGjZ1UYXPGktxEU4HgpBNkgQ5AA0E6w6qpk+PL&#13;&#10;NlZopm7pCIaZJ/GTFnApWgnSSR25r+8tc3aaTv7btpQU3iMwq/EEw6mKbSHvat2AvBJeNaHQviJe&#13;&#10;NFMsD14GACSOVJw/ZpUzMLfeeJJXGteYTtr1mn4iTWkfKE4cEgYQ8iqt1DHt470HiROPazKaXWdF&#13;&#10;S5s8sbUrD0zB2NWsEL6qyZeP2lSDcU1bBduExAb/Ms4nKntYhnGTB3PNABPMbgNTSEyVNujPU9qu&#13;&#10;ZaxVk0iir5IPZpgNTs71wdIy9mK5JdkCRGjODU4LjDLPoNU3EZTQfHOd+UwtwRU0VZbYJluVu53s&#13;&#10;JLd6hCtgxy60Za7aX6Zo9GytnCAzxgHtNRlulIPXrJQdN+8qJ951oqzxrsEEcgVwr908y8ZQD6AJ&#13;&#10;xLi9EcDFXaZQpx2eWSmb95H+NpygH6fCmDQ6F+nou+xgbp0CljCHuCvdAC0/wcMObSPdNnXWlbEk&#13;&#10;8CIoGIxNR+QAi9Facn5ERUxTqNbdnwaHSAQY7lhhPhXoC6CIlp7gc6tDcvseDojdNa9093O1UbjY&#13;&#10;xI7X3AuhyUQe6BcB7/pIhC6OBQe2OwfmhWg/WHvnl/291yvlkNZ5YGPeCabv5uu6HevU09/zXFOD&#13;&#10;+WO70y998r+nf/5+vh6L+wUH/l/gwIXj9cLnK5kHfV36ebV/3m516um7GF39u+1Eu1LTo+yoHxAy&#13;&#10;+X9/Sxg+E+QirCoW+SnNb4R0hS8FWsQcgrISPxN6smJP2i6CrAKVwIAf+wqRCEpcNfnITkoIESPA&#13;&#10;jiFCEHvd8g7/K3zcNyOMgTBVUMJyV6iYUSEMDXCmif0AaXCE27r7CFHY4naKb5VW8x8chLZnEUo2&#13;&#10;AVrWATZwyImODI6PEM6W0BphV5TBFsIUgosaHh2AR6N9ioAJwpm+ZEoc7OK405XjCLXQjhNfBbWW&#13;&#10;HWHGVFiTqji5VZBJegQNTAH0CeHKvFoWAzR8BgA7yOXnsQQBlgglCssIPYJPkVHI07w4h6ST9wOA&#13;&#10;ilanmwrXBEl7zC/G0I1/nwGCYreGcCVWgdlXQ7wm21BTj2jDCBqYkHgpxHagMEAKfaKozaFQyLo5&#13;&#10;4Qh7ha3IAU7cHQomp61tW+m07dgXinArI3ADLxROya8RcPLeo3YGwk3nxfrWdwrICsU6+kWqJYLS&#13;&#10;IeUEIBAQECwQWMBMjX4SQEVNkoAVajgIUJBWrSIBDf1nGNf+GAHTvmg7Qs9M+E9fq70ESjSjQtgm&#13;&#10;OpsmQ7NCpEPaenkVhMMsjfpk0vFjyX6cfkFfRJPDPo3eBe/lg3Rwsc7p+8QRRPCRZ/mUNpY+8gk3&#13;&#10;BHjkCVKw71J28iI/AaOYVhHuK46+Hm4Jn7GjxpDxrJPjUoCsB3e4q5OliaFTPiBIR8vLcmdtyUsO&#13;&#10;6al0m17tHuuaw3HLUzUnmhEiQakXLepc0ROYQGiw3v1hPM6E0G/S9+CpcZwv6gtp9x2xnBPC/zom&#13;&#10;nD/qfDLLiOzsR7VMc+3p83097Fs6nxb/GQvCyX/rY78nWicyo5NvSYUXajVNiSeAOrBd8d0yPb1R&#13;&#10;Nhjf8hwMNOUFpMnYIWAH9GGu6Y5Qzkg6J47JpACaYC3zUiNYfIoCMZMarrADFO2pGVCLOVOHNmCD&#13;&#10;Jo6gVIuPrsFOgBYA4SnAdAvA4vxSVq6h7gJ2jEl2f5qap1p8zl1LaNIwN6xihrWJ5l67GyOsx11V&#13;&#10;dn/6DaW5CQ0fLDJ3sDve2h1rZe1fp2Xz7fDiXip8elKW6Asj8JIWP1cN4PWA3fEcftMNQJ0z9BMn&#13;&#10;KYFpHBDrG0r7TXlUx7egi2ZVHEv2f2id6qjdOdxn6Mt8MpvzGwArxggOdWQ2/x0vmkwJNqZX2BVk&#13;&#10;MCd1ZvwJ41ewxmt9NYvA0+JYcODK4kBv/iTIUefk7U//+/vgvlLqIJd7WnuApn/e/i1QKazfE06p&#13;&#10;/h1jStYlwOJYcGDBgSuWA/3c+mAVmJ+jPlDcB8vjUob39M3T1t/7rr+/lDR8MHkrIV3BRz61ob9+&#13;&#10;LKciCk/8Oy8E5euZV4bwhwLJJ0KJwg0f3Qpzail4Z6qqtcAH+kxYjXCa7AVxalHRABCcURBG2O7Y&#13;&#10;iaU7ATywerpsoDmzAgjSrSOg48tB1Xh3/NFERuBigDbJBFV6hcZopfA3a4gvFYWkCTucdBuYJqAN&#13;&#10;oxDf4hQ4vmlw5im4U7UpfIcvHIStqnGPUODqtmZECB0CNIMVCFWCAwBwdXg8YdU8jmxxGioXcAQ6&#13;&#10;2M9uUdDTAYQI0IAswSKeXYreRdpdrBjvYJWcFW9NJFxBj0PidctBGHK3piFAxEgzC9LoADTmTdRX&#13;&#10;uwIEGGWlIWVo4SJQlXQI0M0EYRtzrYJj4gGOiaW9dccpfPUM1Apy1R4BS8SmY6vyOBd1e94IhdRX&#13;&#10;YT7Cb92ZaoAWikBITJgQ4BQ72RqHttQkq/YECiGNHz1eIEwNjpjbIHBS/2i22CcQOm3fyF8ImMaz&#13;&#10;3ZOLV7sQedR87HH0H4VQQQ41aARMFLBFT0hYw916nLYlZrbTjoBXP1rMOQCJalj2uahGmK95ckme&#13;&#10;pBT8EKgA1IhgqS+e9GHrpW7XXiixH/Ock3jEb+CLHLE+VcPHTBUkCdARNo9DTY+Mwxs1YWLaJ1hi&#13;&#10;fpYfOngk3xrPAMus2jrVX4fl1hEU8MmMQyv9RdBCcMAoAWbor/C48hqgBvpJyn/r7M2sDsmDZ3II&#13;&#10;L6hhbXv4SWiIJ8z3tkO9em/ZntzmnRwQNLGtCLSMnH05xrNPza72jxBLmPl4z0We1Qm+9h/zCgBD&#13;&#10;nC7mS7YT8QKWWUfK1XRPumsFuPeo9ak08Zj6mrvhtTzvBR87AZPUhXYgnh+7eUc/cYiL89nmDmEB&#13;&#10;y2h3QcsAf1gtToWnzAdTxn8HwBpEj7EmAFt2AE6skAjfNZMdJ3hPWkGK05hG4osqgBmagmUJB+I+&#13;&#10;Aj7v2sn21JjZCXxMmA86xuNEbSpoEPAYCb6dwJTzNO9O0PfuwyHwwf1gdcLD07JzE2Tl2O6y/m7A&#13;&#10;VPzTDNhme8DcMS13gQkdLas3j8qBTzpQVj8Vf1l7J+VMc5SyDpTRDUtldR/mRgfR73sTfmbuxgnf&#13;&#10;8jWledJ62Tp8MluEd4Az5V76zz2A3Hc6rwDSADJlu277N5o46ffMR9lZKrs8GUS9nQe6q2Gz1/2c&#13;&#10;mlTphwzex6wPLcIA1QKv1G3CXNWogeMcRbkwKECsmkOOU2oraF67n/O1B+32v/pAAhc/Cw5sWw70&#13;&#10;H6vuZPXd3/3d5Y477gitbkt+8ODBbUt3T1j/Me5uXF/5lV9ZnvKUpzC2u/hVcHcPjz5On2Y7Xt0V&#13;&#10;5oUvfGG59dZb2dBhKzuL9Q5I+zbajnT3NAnyuUPatddeW06fPh3n20996lOvCN73dVhcFxxYcOA8&#13;&#10;Bz6YefODiXu+hA/97mJz4sXCLEHa+nfzdM7ff+iUPHwpr3CgJp/CF+FGFawUYZSsezBGYQFUBUWC&#13;&#10;Wu0ImBGSFE4V5PzIpuFcxjYuwqpiUz68edevpOuYEpGKvAYILJSFBkw5hbYIQq1blW3txA9LwAs+&#13;&#10;1jEVGiJs1Y90UiFd2TEmgABThARXhneQVcRiBIspW+RqUhRtC02BBFkQiIcxUbIGiNIgNBuu+upE&#13;&#10;FIFNQThCrzIDclizA/oBUhqErIJ50NZZ0rEYHJLRkCl7ECgOsF2umgxjd04RfCGhwoQg0i4EFYGa&#13;&#10;VYAaNH0GOFyK09ZlBCgdlS4j4K8QBjgx3AEYIp8AqLJDkyCEsmmEEvLyHfE0PWp1gOy9PlyoW5zr&#13;&#10;4oNCvz/xO9OwhI6viEGkToEIBEzqGM2QCL2AOq72uzIjsIEpAoznHt8YAlucmvroLDoAR/LlNaGC&#13;&#10;Ab2vmAADtqfAB7zz2gommJ7IuFElve3PkYFsv4De9A3FawEQ0zjIBWhm/cU0Ss8RYu1TCm7UGR6Y&#13;&#10;SolWsFCwIf3HdAEC7Mehkit09Hma30zQjzBvHeSv6WLHIc3kJ7+aXaFQzMP6uZrvZFMnHPLmfzUZ&#13;&#10;sr8IKEizzrCJJ0/TXqapDrLRx+C9p40pHdJnWi/mBw/kA3Rg9Ee4vKwnmUCu+VMSfIrwGl870A6P&#13;&#10;qzmXgJN8NU2i5n4A7yP0ypK+DYhBlmQnx+UdfLXenDUOV9GC1Mk8pRMaFKK951qpr8BU3jnewyzi&#13;&#10;nANtjC4Dzc+8uYUvAVRCgPz3PWmifUUEPkJD/yxN2jUJaxvY9pVfNVbNNBmTNWHe8hNNqdxTrmUI&#13;&#10;tkSri/wBOVN36mh/IzZZkj90S500T6l7fERlrgFAmAA6aBZ5mquAsaCLJk6rFahZ2rGrLO3HOTAa&#13;&#10;KVtLjCHG8dIyW2AfvbZsnQCM2UStjbnCsa8j4aVlNGrQoKntBfgAiTEhoP4NgJA7TQ22aNsNzI/w&#13;&#10;XTM4osNptNpW9cHEfIKp6CZjduu+42XyP8xe91LPNbRd0IaZdEdxPnym7HvSdWX/k5bKfftuLyeX&#13;&#10;j5fxAOfpACeja/bj9uaJmITi0Pw4PpAAiPftxT/OJxLno4+DK7Pn3ZnVMn5XU069FRBIDT20EdUC&#13;&#10;wgEYXTiTYvgsH23aDtNP+3V2hRNUHbJj1RRzUPnO7NpZNuEN/m0yPzjnjOCTo4wdp0aYhY450Qci&#13;&#10;yL4MQ9Ietc/Jp4w/3pjjefOnNDL5LI4FB7Y3B/qPVXf0+KIv+qI6X0Hy+b8rTo/07syN27cuu3bt&#13;&#10;yjbq7rbiIb29htB2pPpCnrrt7TOe8Yzy9Kc//Ry5Pf3bnfc9vwVmPvZjPzb09/3nSqD9HMMXNwsO&#13;&#10;LDhwRXDAeeXCOfT9zTXv7912qbCS3qPsUJDy9PCjmD/KEcT6D2Q+uBUADePaa6lUwVWBzrQKUApY&#13;&#10;CKncah5St4AVsEA41UdCBD3EWYUgNF+aE+S7AQDB/ZRdUgQlirs2bRGOxk2r2RMAixoLY/7peFY5&#13;&#10;0W1ptzAJmqBWP6WDtVsI3KxYd/E/gmDqlt/KkuanU9wtNEXGCFFUoZy9BuECcAOBotO3DPLIANRn&#13;&#10;sHvMLi/4ftiJBg1+GsZouLT4q1CkVvDq9pxAo+YoOzpdhUCD0HVC8Ie6Kly7DfbKvWjUHMFfxDGE&#13;&#10;o72cgBJnD2ByYjkIXytosLTs/IQ2zjIr8kMEyE2Ami3OaBagHSSIVAUh6obGUINpgztiRdAWiFCI&#13;&#10;ZlvvgYKYK/k4SG4BOTRZgSm8RxCzvKTR8S68zE5VgjWaKMCDJZyONpg3IVRZeTVk3Go3jIifGPJS&#13;&#10;gJUU3giCxAwl4EAFdaLhEWADgVZtGIV9ykoXIGHAAIXtgEDkoYkPQEWylJ/mr5AO7zSxio8W2kNB&#13;&#10;OsBePmKNg1mTphfQIRBV31HPHoxAkJUnnZpEgiMWMOuD1ZSKdk2h8Jj36afET5tGSLTeVWAUVLO2&#13;&#10;0tXFzM7yrQO0E9e+685aCs9TyndLdt/YN6UHnS6ugFW5CjbVcDJLHkQkraIpoAEFqYnQ6k9FodVO&#13;&#10;aIflbaouMGP78i592naMXxXb03DomZWOJ5XcuVtYzLMYa+GnBWpeFoDIcSkPrI9h0ue9zPGZQWXf&#13;&#10;isaUfNCspZYT06kwxny5cQCGVqEP7m177igsecqROj/Mgvv45m8fMo8ksezZHDEDsapmEDlEkPG9&#13;&#10;ET1II2NM68H1nDkb0WwH8cWmB2oMwwGwTrfTPpajNg1tLVBWw2rfiLYR4G+DxsdwegASKR/tmPhX&#13;&#10;Zh7pdmvKuApwvLMs4Rh4x378zuwj79X1Mtl5Nr5qduKrpWHsrKsgRx9oVzbAOqB9ZYSiGzRoQlTw&#13;&#10;XUUdpoIX7qxG/MGmY+8AG+BdX4YbAHJnmUcAiuxrbu2tZtYWfmja4wAi96Nls7YHZRb6Bj65tlZv&#13;&#10;L4M98PTQDWVycE85Mbi3bNpnGhwdq0Xn7ni78KN0kPMQY3jjYJle+/gyffztpTv8X/TSm5h7b8Td&#13;&#10;1o34FYe+04AwxzhPUZYae/AjDq9pX/SHYC706s+GOjjVDJhvBY3TDwVynPc1d6IPaX5W+xTz1+Ck&#13;&#10;Uzic3wlQgxkXO15VbUTGIX2jTb+wXQVp7Fu2e3/x3j7guTgWHLhyOOCH7IUfs85r8x/D8/fbrWbS&#13;&#10;1gMbPW3z9M7f9+8v53We19LmcSH9hm03uqXpwY6L0f9gcRfhCw4sOLDgwIfDAefQi82PfVh/tYz5&#13;&#10;+w+nzEuZ9lEI1PTsUhhSyqkNwS/39WPZhsk3NNd8T/tt7Wp1hDbv+zy8MS4f1wgVCqx8niAg0Qn8&#13;&#10;yOfD3Ly6TYUrrjjuBF2gGDIU9AAcadmqu0PjZoA/lsZdpRArsiNNJATEzeYEZkz4a0CgjePdKaYH&#13;&#10;7sKjVgdClzsqdSMAjh1jNGUQfvBdU7bwBaE/iS3UjwGKAgoglA3cfcoTOWm0pyk7961gTrVazp5B&#13;&#10;aABAEnjqdiLk7ZuW5RvG5cAutsw9tVJOIBSOMd2yzAGmRgN2S+oAQYbLJxHqFMwQUhAwWgRGTXsK&#13;&#10;4fJluLwGUAMIgxA9hQdT/ERMMN1K3SOn8IMwp7DdwpdWx8oCG2aDYOPORyO3zlUgag4RDxr19TPG&#13;&#10;XAvNIipU36GNMQS4EhBwAAL9wEPMrQpbe+M82B2PsquT2gYK6BmklENLRWhHtLJc29gGD0jiO+9T&#13;&#10;E3/tBBLNQR5EqvQofKkVAr2urNtfjF13aiJPQQJ9zCjcBSiwcsap4EBoSFmEIWCb2JLqbxXSLTea&#13;&#10;J6GTFPJrJuxFeKTfVu0cUqpJEzoFUgRF7Iu0SXIVmFBo9Er/hLaWvOyzAZMEXgJwKPRDiMADQnaH&#13;&#10;bxyPmo/9wHjmT3j85sA3wTWOOM91HKUqxOO+w5RN7awOAZbtfwiT34JSXOFfnFXLU+hNGwqeyH7L&#13;&#10;t+4BK8yfuvALEsqV00gKttFykF7rYjxOeZ729LnSIS2Jz28Fa7jknp+8s00M85cjF/KMgG1ZHrN3&#13;&#10;8tFHMwCUSl2sj6okOWyTGX1ESt+lz5xPHw7PolLurE+ee5+6Ez+FzHiQ7EJxyrQX1LmH+gmGMIbc&#13;&#10;dSqmepRtFrZzQGZAN80qrb+Y1hBfMENA2Sk+rTJHUX6Dv6olzJ5GaM8tYfaEH+AyOkg/AdPYwhn6&#13;&#10;ED4Oj5FOvzUDNOkCwmyiNThmnqLuaM10gCdDtAQl2/lOvzDuzqT/qYbd5CZrAB5nAJEwa1yKJott&#13;&#10;vhuacBh8nLI2SLuJ35otzKDQFiwAQ+2QZ95vYPY43BBt3st4Fxih/pp0AtZsALhsAmK2DfPFnkNl&#13;&#10;nZ2jur1ny3jH+8omgDGYSbn2poPlqrMHy/D+3WXtdrSFjlDWOiAvWjE6Kx+m7wCohOfyCl7Lbttf&#13;&#10;0Bge2U+cl7IblPxNv2HuUlMu4CU025aaROlgXRNETKCqlqYNaIt4dc4wc67hlpnVeYSAxbHgwBXN&#13;&#10;gYyVuRpc+Dz36rLd9h/gF6NtPmz+/rIR+yAFX4y2C+vVPz9IFtsmuKfzwuu2IXBByIIDCw5c8Rzo&#13;&#10;55eLzZ19WH+1svP327XyfHU+Oo9oOvBBXZ168lGNA8xBt4fKIthHMPPDW9BETROEHv+584dCpB/n&#13;&#10;Crt+tPslD+jSRqsAIbpdB3tAONQprMIPH99qmuDxM6uy4jMtDnEbBB3jTDEDiNYLzihb4g5HCkT4&#13;&#10;hREYQvDSsaY7j8xkeMr1I79q+nRLCGiraBmssgnuHndBcZcktBfQgmmO4ZwYJ8H6YBgP0SpBXnDn&#13;&#10;qW4n+hC795Tl/QfK8FoEIKSwQTvTPOnOlqU9CDiPR6fnaZgI4Kdicvce8qOMswqBOrPFkMXM1li9&#13;&#10;BkwaDK+mDAQtBDJ3rlJYbMmn7P4PNmA5xYZWgCWAWK3b97IyrYA+GGGShKlExyp7h5POdusx8A2d&#13;&#10;isE9ZQJPJgBMnSva+OIZI1U21GHUXYvLFMygNgGhto5Szv2UfQafprV1hvLcnVYUklzpx39NtgcH&#13;&#10;2NLcyMGmxkR8uZCfba1mSEeZNAQ0ug0xbamgrZCVuAAMxNH0ymuAFkE2VtcD+AAMDGbbfsuDOBSN&#13;&#10;tooAiOYR8CFOiwWgBCvUGOKIA2SvCvtqBZBfNEvsE2gx6bxX0Ek6fUcbxbl0+uZpaMOxNH2gQwsp&#13;&#10;5kpc9bdTtTsUMDkEqgTxIkhSjjLhoGo6xKRNSnS8GwfHaB8JJAlu5IAHjIH4jhFIQ4MhMiVaNrmh&#13;&#10;D1TNpxrbrIOsQFWwCQEp+NTaT4xpPwnYYjDgDukDvlgGZ/XlRH8gjnl1bqsMINjMgM9ozViBlMvV&#13;&#10;W9uBsRhTL9uMceForDyQ97Uu8o/OwnvakPQZPwJFgirxL+LV5wqm6siarsIpfyzDU2GaQzCW+/rO&#13;&#10;MJ+hmbyrk2fLsS3gZ/xMQYNlmlekf8oJyFcBNPOP+ZXl5D9xc5hmdku94wTactRQoSekLlw1wRNs&#13;&#10;UytqoJ8qyzKemlAmt37cm72+sNhWiS4swAW0itZbdkeSD2jbDQBf2qVN/GiNy9IBwJZDTdliG+8p&#13;&#10;IMt05zouZjBjZKe5rdHtACf4hbG/b16HRs4OrCMZI2pgrTwAYAxNOzBVkj3uzHaWtsZ0slk/hH/g&#13;&#10;m4nnLkxHqcY9bAl+uixtnQTLBBjGUfgALZt263YSOgfvpQ4HcIAMXVuUc+psWXvzHeAjx8vVmFpt&#13;&#10;3HhNOY4W1hTQRB9K0weWy+bb4P39aLrsZrzsf19humDe/BjyAiiG/vGeu0pzDXPHQeaWXcwLOz8C&#13;&#10;JcTryvJkH7yESQBX7oQX3zK0oV1VU60BgBFTEUPCsYBJKvdFLaL9R8jjfrrSbXQxxsg62kUb1+Cw&#13;&#10;eJ05i2yWDpbR+DBguO3u2KeUIXMBKkxVE8f+z1hXm8z5RRA5f3vIX3oWx4IDCw5cMg58oA/w/oP+&#13;&#10;khFwiTKer5d1uFKOnm6vPe/765VShwWdCw4sOLC9OdDPMxej8vjx48XTOPv27Sv797NgeAUcSjCP&#13;&#10;skNhRmHPr20/h/0gRshzxb8X4PKuj9cLeP7BqwJf/YYmXQQ5gnNVWCMuH+OubkdnPv4pKEdhN6ZN&#13;&#10;5KCZQgROgB5WoBtWtuMLQ40XZQR05xUWI5QhwLhSm3u1bfz4RwDULCpbOSMcNQgPI+S+ZZz6jrBV&#13;&#10;FtER/Glx6DvAB42mCO0SQi8yZQcI5I5NHeWSEv/EADoiRzug9yquAA+jPYAMWEtt7kZQI42L3lN9&#13;&#10;YFAOlYAApRcADrSA1BKiitBPFXF0PKDeMWOBH5obdZgCbFGS9LfuriKf5POI8liFj98ZhPlspYsQ&#13;&#10;PNUHj4IkfmlKoymMwjf8EhAhfACvqqBNgSMEKXdZ0fkn4BAqQZRPayoQI0wNFVoRwPUz5HbpCq9V&#13;&#10;84HX3Or8M3kJHtmEEaB5h+AaYUnh2n5h+VXszbNpTE/hSd9BZ7QLBOaIbxsJyHRF/zjQ1yF0ngN5&#13;&#10;KMs6mbUCsvl45QgoEg0Y49grod8VfvNLAu45NPFS+A/AGP7QP0K7Qp88VdPFjGdtlXvKVPNFDRh8&#13;&#10;lCjiV1rNk3iWIyCpVoCgRMrk1nJt3AH1mOWTMZD0BHlYlPXmCMvqXX7VFlLDI3Wm9DrWzI/X5Jt6&#13;&#10;0bZJyHPAH9pOs6vSngr4mfE0I6jyxDxpA/OWPkGW5GGehMk7B1JlMpfaJgQQgbIytgVZZ2ltb07L&#13;&#10;ru/lp6CHKUhjsuRvu5jevK1vpcH26zmacSGPo5lhO3gSN2VxDVhDejNNXjLCtuAIny2sP2ZzieFq&#13;&#10;BlVCuDrOSAefHIuCM3btVI261o9cYps1aaqGkzzgHemc4waZA+jXmUdkIdokq5hj6gwLU0t7/AQe&#13;&#10;j/GnNZ6cQmMGvy/rlAVg2Kyxvb1+ZrbQvNkEMFzD4S8mSw3acB3+ZrpNgNnN42CZ0AnQaH9q0HYb&#13;&#10;tmiyjNmqe4J5kM7CJ46Pk1w3CadM8tfJ9gjHwgLWDjI5MwTIHLKD0mS8r2zceVfZevNauWrPQeab&#13;&#10;XWX5mutoN/R8jq6X0298oLT/Bahy7Aa6KD50jqH5hwPhJcodAdI0bKfdrW2VtdObZfMMwBa+aYb6&#13;&#10;zwGBYTqERspbYe5jburgwcBx6252jge3JSd95jvbnW3Eu2V89uzF9HP3/WgT3Qk998Fj28ZJk3oB&#13;&#10;EI6YY4aYbk7VmuwAhANS2pb0MfLVgXjmQ8ev5VhvarQ4Fhy4EjjQgwDzH75XgmB9Id0Xo/nCsAuf&#13;&#10;L2f7XIyWi4VJ43zbXE6aP5iy5+tyJdL/wdR1EXfBgQUHHnkOzM8xlq4T9le/+tXlla98ZfnP//zP&#13;&#10;EPRxH/dxcXL+7Gc/u+hwfjsffMJeyUcv+Mx//HpfRYD5mkUomwlDmizUbY+J68c0H8+m0hlnffYD&#13;&#10;m9us1HOv0MmzceovAhF+PSw9gpLf5pGmqjDsqv8A4cGsq2NUhC7uFf8CAiBQNQhWWpN0ClUBaSyQ&#13;&#10;/5p5ECm7BJHHAABoiI+bJUCOJVaw3XZ2jKbKmOsUdf4OAGcIgDNkG14BF+nCwUOZnjlbznSsCCOl&#13;&#10;TDfQAADEaVaWy8oeVtHZNneMpsiQleAJu1MhhRBPzaI1gJkz+JQ5jqiBHxsIbFgNjh8XnH4Wzuwe&#13;&#10;NbwKgIlVd/g4ZPW4xQ9O6xbhgDUDdh/qcGDsFrYKJ24XLugUoa5Dw0dtEtJ2asJoYqBQbp3hAfu8&#13;&#10;wCT8WCxhJiH/AI8G7CqlAKp5VQcPWlfxbQv47fbaU4SgaTRWat2rEK7wTBsodOvDRyGd+/QWhDdN&#13;&#10;btTYmKa9eafGArE6QK3qwNV2gn53dbFZBBkQ3nRcrGZLh6ka+6bzbDzaQD8W8S1DnQQF0hfIF3DE&#13;&#10;tPWgTN7F4audAB877kgVgVyBH+2Y6kRZXy/QYR3tBwjqZkH3oRqUFYIkCj4GeDQPhUDrzFtBBulJ&#13;&#10;PPPyvYnt84Jw8K+nLy/M2fhe7aH9QTpLM99zeUiLGimzeOnHwiuWQv6mD6BlftQXeuJsWZ4JXATg&#13;&#10;UCMFOjRZi5aU4ZYladwnb/P3lHDz8p0MUdBVtct6zsL7uqa+pjcy79CcEOyRtrS9YEi0YehP5CMf&#13;&#10;K03m3pdjmYB+oV1ADw0M+7BRQk/lSR4Jj5ZU8rdc3snXROE5g9v605apii9qW5pe3mSCSALTSy1B&#13;&#10;BodX8lMa5K3/OOiv1UROanwn3TO+kz7zV8pwYkFTTZYxv5RVgAm68ggtkRYgeLIJ/8/qCJ2xK7i7&#13;&#10;Rv4nHUtkdwbOnCYtZowDgJyyzhgHnGkwuZwM0KRxXhhy0pYrgIrSMEEFZYyj4bXd15IX7QsAPdi0&#13;&#10;v8F/wJCGXeg2h2iKcW/TdBNAFueJ7hRAx1XgyLvJ42DZOIG2yltOljOn0CB8x7SsPMb5BF0Utuee&#13;&#10;vJU57OT11Ol6HAeTxr73uCNlfPN9Zd+ItjiLj6zbxuXsW86U8dsZg0d24y/nWnhCOfrnYU7pdmCy&#13;&#10;iVYQ21EBtqAxpC8ftIwK/nImZ1lZEUR2jK0QtvNIaXYfKYOrjjGV0CNwfi44Xne5oy42FAATEaCR&#13;&#10;+O31tY3SlAI39k/anr6ecY92WO3LttniWHBg+3PgYkL0xcK2W00upPHCZ+m9MOzC58tZp3laeoFj&#13;&#10;PqynrX/XP18p14vV5UqhfUHnggMLDmx/DjjH9PPjxsZG+dM//dPyfd/3feV//ud/UBZAFuD493//&#13;&#10;9/Lud7+7PPGJT1wANZe2Sf3oVbrwnH0Acyt4UgUhS/eDGsFBQa9+Skcgan3mYzpOSxXGfObjX6E+&#13;&#10;a70IS1kR9WObj3KhnFYhl3uFv8hZfNRHCov/At+ZpwIKgo+aLGYX4ZMLglMcuwIKIB0lrk6OW6Q4&#13;&#10;BT4FkvhyQbDT30UHuKET4ikr0VI0ReByK1sKn5khKbTywKp5XTVWOJVGQBqwl8lpBTKBD0kgrxG7&#13;&#10;t+walT0HhmjT4KgXoXIAUFM1gXjPKrPaFx3bWrdT0ulTgg6tyj5iGDgOdAHIxFkwW/QOMSVSxitj&#13;&#10;0iCotW6fDfAyQHBBhQd+amZgPQU74AmaKaOGFXKuE8yhpsZjZxp97HTYVbkzTDfVbIKtghHqumWA&#13;&#10;EAVMhEsFzla+sZNLt0blEAJ1DtrSXgIrQFhVm0fTkQi58p+KE6ebACCJmMHhAHQ2mYMY3rnKrvAU&#13;&#10;rSZCTGucdBXSNmgDaZKk01xzqKYpCGXxj+NgNw0XVtnjKFhzJtvSNiSv+JkhTq/JotBvkgAm0qEw&#13;&#10;P3BrcU2TEIrxdzGdYtohv8iDC/lRcuzpCLOwXgDk3TkfLrVHJ26dnOxD0JG6aj7EwYN9N703Jja+&#13;&#10;pPw+T/kWPtkfeUe9CaAM75NDjetYIR/D3NlJ0ztfx08SvESHgTCIs65JZ7+2HE/BDXivVhCma5Zv&#13;&#10;SxCB33rlJaRSJnkkbrRrLNMn+5F0+s4UthV9kqdaD7U7uNO8hRvDm4w7QD/8rcT8K+CZdesP08pM&#13;&#10;W1i64fsMIHE8GKbpSl+f0JDyZjSnZ/DaOgeckXbzhIa+L8ouqJk/qnPyWufUhTo7dmFkPY0cH02O&#13;&#10;QXkyo8+8iZsmCOBEPB94LzAZXlD3zH+2IeE6crQPatLTaka3hktdNfE07yG80TTK6cP5kG7YbRAX&#13;&#10;ULZVK24DDRtMojraq2nW0MzBgThbZ48wsWRfbOKwa9RZ5qg1zKIwVkoaTIkGW5j4TWhfAMh2FwDv&#13;&#10;HgpYZR4D8BxsAHgytwxtE1Y6ujNo8riT0hSw4ywg8HsmZePouGy8E/ByDEGAMKuncT5cMJnUkfHW&#13;&#10;qJwVxH0XI2rXElqB0H18qxx/29my8Vbyvp32wjx0iTYR0NIdWMNudYNVgZp76Brvgw/7qA++cHZg&#13;&#10;fqh/LOavDufvgs7RZFoGoNmBn66VY2gDMTdpzoivsG5Iv6WezvWaNQ7YPcrWLi2gOPwWwHJMNxlb&#13;&#10;ai85btWo8TSN7bg4FhzYvhzoP3C3L4XnKbuSaD1P9UO/q9+tF4+f7xjm/vcX5+IpF6ELDiw48HBz&#13;&#10;4KHORWfPsoh+5kzAgVU2dbgSjzFy32233Vbcke7GG2/Eut7v/e1x9O3gvCgo85rXvKa89KUvDUjz&#13;&#10;8R//8dl9bm1trdx1113l+c9/fnnCE57wkAk3b49Heu7lq/TRdvgh3J993RQoEVoijClIIbHk61qm&#13;&#10;8wGt5oVHBHcFSsMRxAB4FGz9uK4r6ybizJe/rONUIM63t9KA2ga8V1rEBEWsQN82CmIpW0EOwKFR&#13;&#10;UEYoakg7DHDDBz1gSkt4hHdMQwaa16BK33hP+im0DdAmmUor/ircelffvtHoIa+hdLidN/kJnCD1&#13;&#10;VVmbFV01U5rVpbK8A5FzLzXZwZbdyBtq/0/XEIYAZTqAgkHDSjEmPYMW57yuEiOM2C9b80abpVvn&#13;&#10;1A+GJhUIOVOEdE2zcHaBQMXqMtoUDUDDRLDBbbZnoEX2DMdH0GSsfxaAA72XKuAI4sgTyi8NIA2m&#13;&#10;VIXV+sLK92AvwtFueIITZTVAGgiBvDLGN093knBMyGA3ZVbNBkR0aBUcoU1EOGwLymrw21LHln0A&#13;&#10;HsLjhjaK4Guf4KjaGbS3yRTAaDNBOf0I2SdiVmXficaEfYOI5O5ZHVDbh/Q5IzjCyRsPhcQqvJGW&#13;&#10;IwBM7hTy5bk+bqhvw65V7ujFrlbhudHJpDrb5d7dwlIJCXRlvgrvJODwh8jSpqaKwrrmGQrdhAdk&#13;&#10;lB/STL0q+GBcCrHjEi+gQgRP68O/jBPjkm/GSgrimRCDUqRpeTAOZwCdjCPHhHlanq/koYAHjSVo&#13;&#10;kjEGndadtre8gArGzWH5FJA2Mi+f5atlWA/BCNq8L8My1bThqqaMPBdMCejB2HFMZezFLEWQzbLN&#13;&#10;px6KztKaOnkv38wvY9s6pBI8Ww50nWOFefREU0ZAEZ/tlB7mwbNzQY4+YX+VLu7zmqvB4U0f3br3&#13;&#10;dNiSNXrehqbZsy/yDF/SVtZIDjFGpIV+0abf0uL6mJLnbl3EmNV3TTPVn5MAIyfbTbeYMTnGG0Bo&#13;&#10;tdgG65SN9tiAramnjM2VvVtl5WZ8zuwHvsUUasy81Z0BTDkCwHrkXgqRbvKeoD03BujEp005QDvc&#13;&#10;hH7QQfxf7WGOYye8gB+nNjFhOlPW7rm6LK2jJbP1BEBYfG5tLJVNJqjuGHMSmlcry105ML21LE+v&#13;&#10;ZdTsLuv0h9MPnC2Tv2/LyrvZknsFsBgAd3wPV3zZdIA6DT6w0vSCz2xLPljBP87q/dDzHvjydgCo&#13;&#10;a5g6dgHybIFhPxafPPvKGJBIDaLBEvVZug9w/E78HR/lCr8EaPC9pUWl25anv6Eh2Az2M88fCIjV&#13;&#10;6gjecSVgFeBVzRrbyTFLv+v7BHeLY8GB7cCB+Q/Pnp58w8weLva+j7cdrhfSOv88T992r8c8rf29&#13;&#10;NPf1ebD7/n2fZrtfH6we253uBX0LDlyMA31/7q8XizMf5vfoq171qnLPPfeUF73oReVKBWruvvvu&#13;&#10;8nM/93PluuuuKy95yUvKgQPsMrpNjvk58ciRI+X3fu/3ylve8pbyghe8oHz/939/edrTnoY2+SRt&#13;&#10;sANZ+IMBmfq8H2p7P1ws4av6Sj96QWi+HgpLCjlKPxwIQDH3SFQEmQhPCjbKSQpprnYqlPkx3Qta&#13;&#10;ClJ+dPd5cD8TkLxWAR326VOEp6zi6wxBEGPJFewava6EkycCDQhGBMgqCEcfIHKsJagdovyUMhVo&#13;&#10;I2RxdWWbJ9+5y0rEZ+ReVfHtLKZVDmvVPEDI1AeOAEYUD9CCCbAzUlhhZZldVSbsztStsXKMedT4&#13;&#10;DO9PUgaaO26xreZI6CTXCPssszcALkPMbFxt7jS9UosFaaWZYNOH8xxl/QGaMUs4B5UGfT0g2VBX&#13;&#10;hD3i6ieiRbNGx78TfcnA62yjrVAtsBIgCoEGx6PYXKCcglC4C/DoADxVOccdaBC2RvA8u9gg5E3d&#13;&#10;Xctdr9TYmaD5AhgQ/zhwSkBNsxcboLav6cNhMoN71FN+uvINV7nWduJC3aE111SK9AiZCuzWR/8y&#13;&#10;CMLmHwe30W4ytnnb1zgEJOa6Y7SozJF6VpMs4li+4Fy0cuhvrtRjjlJ0QirA4rbjYgBGtRMpfOew&#13;&#10;Q1E/+17ApFkwBVatF+tD4a7kp99KiPQaVuvbRpA3nfWzJ8lD0mmuZF8ynuCLSXsiCJOP5mG63AsC&#13;&#10;JpyIAWukUR5VPshvOVPpsP7Wl3oKyqVfC6IBIFof3mXSm9FJpFqP5GtaypK20FDLiY8aYlV6Zm3i&#13;&#10;o3mQzva1H1cHruShxJ6xK309P41fs88rH1JH0gbAgkb7Ufgvr8IUUxhzdiHsHOjje99ZV2/Nx5vZ&#13;&#10;mTbh0TgJN25a7NzVkHPxo0Wlfyfr53wgL7ifAT/yrNJr/hzUsf4RcV4h3/QDeCzv7OdEV5Mr3JUl&#13;&#10;aKcVt81Wg0T2CD6zG1S3zNjWlJCyWnd9ElTB/LBojriTcXYAU8obcHV9NedeqFrahWkUmiV3Yr7k&#13;&#10;v7OMazT1hphCOa22VzGI90P/DcdKcyPj9bod+OnlHTvRje/DTOl2tOYAkDrStWcBOkZotqCNU9So&#13;&#10;W0abbw/gyApaO+s4IcdXzhigUiforeAmeWy+6xBmVYxT5oNylqugsW3CPDzFx1WLH69Guy+A8zpX&#13;&#10;C0w5hgGCcAyP7SdzEGZSy2gE0S6b7BClbx/rP3VHvTQ9YHFMQxm7jnF2uxNc1sQLGylAGsbP8Drm&#13;&#10;M3s+jpRj6mejOJ/SZuSlX6zavoYvjgUHtgcH6t+T/90zMx/PJsU6p2wPWi9GxUOldbvX48K6zdfL&#13;&#10;d/P0z99fmG47P7+/Om1nuhe0LTjw/jjQ9+v+erG4/TtNbX7qp34q2jQCB1fioTbN61//+vLyl7+8&#13;&#10;PPnJTy6f/dmfva2AGnkqvz3e/va3lze96U1l9+7d5Wu+5muKGjUeS2wscfPNN+de0EYtJ081hPbs&#13;&#10;YTMevoMf7Ojbsr8+WLyHM1zp6lF41EaKkJrPY589q9B0bueNCIMKY4ItXvnQj7AmS/o09Rrh2Phm&#13;&#10;kawUmkhHWk1AdHo60Ckv/hA0I9A5r9EjiiHYZhVbYQpURT8IDcKEJhY60RWkSb/img97y5h9KGma&#13;&#10;5K5EE4QCTZCko7AKrjA1xT+NAoiCdpeVcQQkhAtcdia/FoEzu/4ocGEKsHmqKWvHoRX5YQyo1LGi&#13;&#10;3R1HKGFL7SF+GGKyw2u1CiKrIuAMp5glaBawjtDIlrv6nKGq4AFozWxpVmMd4MN4L+ANdVEWj4di&#13;&#10;+MkREwFNolxVzlbf8lmApwI12lp0UwAatgQvS/i+2MVOT/sQ0A5BM46PJ8uAU5hrjCi00bHvaZiP&#13;&#10;jKaGz1A/JLTBQC0iyqK2PEODvJOHCqhIWgqnCu0KrGqUxCkvTBAMs33UOqkCfETcpI1wbHi0fvBX&#13;&#10;4zW7t5hCAYy+os8XQZaYOcg4nrlPedQvvkbIw3+259R2lgaFdkELEbVom6g1Zd9DeHTL33MAgfWg&#13;&#10;jRH0ztMnX8lbszuDrajk22BpNB846Cf1n0CV7+CT6exjPSAR58Kz+MksGZGYOHOnH4Z9LMOrZlCN&#13;&#10;WzVpjG9/9l+lVbMyAcm65bd8QSAXlIL/VYAlCHoFamw5cwifuEbQJp862ZpfWil9uvLL/m3edsS+&#13;&#10;7Bo/28BTdgXi7IzWnX7ANcBXtG8sZFYjkqec9JlaluWF70QLT6UsQIsU1nrzgpdpAGPNDtNxa1zb&#13;&#10;on/f5z3LI5GkMST0+c2yMG76I22ldk+0amq/yQd65qAkJAH85tnayocUYzYBv6gv/dG3eJ+J5lsL&#13;&#10;/51r8I4LlkA/Wif/MUDnFuAJYMVwaX9Z26HfFcwU49hbzbUxPq0AeOjnmi+NDy6VrWswW7oabAQw&#13;&#10;teymv7I39q69u8rOk005eS8cOiktbIuN75iyF19W1zMSb8WU6DH0kesAXTGbHJyFBjTmpmjvjTcA&#13;&#10;Y3YC9C5fDbDCTnYbhwB3cObL1uHNVfczp+K03OGGU+INTCPHMK4VyLkbU8p7nkDzHqM+R/BfdQ91&#13;&#10;xdmxjoH1AbWECSVz41R/XEvMjQ0gTHZ/Q9uPeSVzD06tO7fYXn4vf5yBqtnxauLYiikU8ZdxGswc&#13;&#10;ZV+1l07RdGzV+lOjkMmumbI1N/l3LQyxjxW0itxpzbGlHZn9OG1qXyHfxbHgwDbjQC/49x+e/fM2&#13;&#10;I/P/kNPTO/9Clfb777+/HDt2LB/jV199dXb38MP7Sq3XfD3n7+frvd3v5+n23uNKaY/tztsFfZeP&#13;&#10;A/N9eP7+wj7uO7Vp9Ivi+fjHPz7AgJTPj43LV5OHXrLAxn333Veca9/znveUd73rXQFsPhjNlIde&#13;&#10;2ocWU34LKN1xxx35W+DuTjfccEMy6/ntVeDsda97XXnHO95RHnjggbJr165y6623luc973nlIz/y&#13;&#10;I8to9H8hkvl2/tCo++BT/V8qPvg8tmGKmWDJB33/z0HSDx5FymjEoO3RuZKc3Xj4kEYwitCooMM/&#13;&#10;JSnNMpSNfPRDu2oc+NFNut40wTisqnYjVrOXSIuqfLeEoMaORRHYKLts8eEeId7VWuLQSTTPiAYI&#13;&#10;QkF8GigECCyIdgTIoRiSuhtJ5+o3QpZOiAVqNCfqWC3OKjFaJdMIVghYgCDuRiKgMxYYQljTb4QA&#13;&#10;0RTB9iTpBzu22OgE4es0wg6DbTBBoKMchcJWrZcGEAaeNC3bmY8RnNilqQGkadkdRSAKSQnC8HEB&#13;&#10;TdoC6MtlsgE/5CW0Zltv8ot8omCIMDNg6++RaclZh8etoBjCzABwYjrbllrbpiEaNcMdbVnibHHq&#13;&#10;qU8LiKJ+rPK7fbg7tSB0xQcNIJn+N9TMIYCcyU/wDN6p9IGtB+wDmEHIjHaFAIvgSt8OapMoSJFc&#13;&#10;gUra0h4I8wHENAmhjLpbmEAHedsgtg1kZMCqGUS5tqVpAiBooxWASLrkEXmzsi4AUx2LWpTl8Sy/&#13;&#10;1WgBeEum+gqShwIKxDbPgTZ09k37W/ooV9OnPPOBGHcVIz84ayrSKyjmP3nb9+SN4SalLxkvWhsk&#13;&#10;Tz/kagLee1ZgQsbISE/L4bAv+phSpEFe+M7y5YFpvNqHKVfnvwJYmnr14JT9MvWxsHqYOsWYD+Op&#13;&#10;EuKvteEK4cauINusPQOwWhZ1SxkI6PAt/Q4aKijENW1BHPgXnzo1J3PjhBYTJIzrjK/Wt5+QKxgi&#13;&#10;D82Tuqa+tEfS2eY573oAAEAASURBVKcI9jCblGuZxrW95FEfPouYihjGK4JCb9IaIg3OPwaI6kMH&#13;&#10;7V8186irmc00mkzsPzkUv1YmhXf6oQkPlwDF7AYCtYxZca1GYHhM4Dr1RqtmgKZcgyPsJTVDhozT&#13;&#10;MTwCYKFEyq28t4Sp7cpY1pn5kDG/NMKhOeN3oo8pTKhG+MBaXd0sp7kHW4YLACOYHDVXke8h5pob&#13;&#10;cLR9DWNt3wYtBfixe6UsA7y2mFpOTmKDielU211b507b5DBj7Qmk348mDUmHmEINNjbBRenltHeL&#13;&#10;0/Pl/3g8oO1BHKdDM9pADWBqt8nuUDHlBFwFGJaHjosGTZymO1iWpgAqmCoNlgFoYOVYfJT8Rkt3&#13;&#10;EH2IVRPAM112rCPio5gwoVE0QJNoxFziHNwwdwEXMSVRJ/ox+osok6FVVPbBCxIOyNsd6gBpWgFq&#13;&#10;d67THCzzBJxk7C2OBQe2CwfmP1ovpKl/d2H4dnnu5+eenttvvz2r1X/7t39bTpw4kY9sVfM/53M+&#13;&#10;J6up118PYnwFHBfWa57k+Xd9+/TX+Xjb7X6e7vn77Ubngp4FBz5UDugPRfBC7Q37uOPSY358Kvir&#13;&#10;taF/FOcojz7ulTIupP9TP/VTY0L0hje8IUDHp3zKp8QMKhXaJj/y3TbpZX+vHj2f/+Zv/qb88A//&#13;&#10;cPm7v/u7mELNk/30pz+9vPjFLy5f9mVf9qBbePf5zKe7VPd8QV7pR//he07SoUIKdQoZszCjKDxk&#13;&#10;4PDhbZURciN0ITAKSphG8CbCboRNIxnmr9EVunxW8IJtAXj8ABcUIUiAwFXUaJygdq+QRLb5MNdu&#13;&#10;Sc0JQQJWhS3XIiYKmAiPI7fFVTOD8ruACJj+pGxKlk7V5y0XMCY7Kmk6oINTgRoRP8JbpDCd6sYf&#13;&#10;jCDO2DIUYKUBuumw7ia9dQYBA1MCnWM266rvUxaARdaLraOr3UMc8A64ujPTGNvDLSaeDfR0yEJo&#13;&#10;QzGy0ykpIkvjdtCUPcV8QWDEHZziI4dVbTUYlFM1g4ozUxwV60NkqokRAs8w7YFQA2HRvHAlesqz&#13;&#10;5lskm6p9IaCDcDjFPCtbhgtI6ftGHiowMyHqtFeqoukR8OK88Io9ROV9zJIEpGZCvsKwQIUlpd4O&#13;&#10;BWjmX5jWAVLhM6ZL3zCOb2i7aMAo3akFo78bwgM6QJOgTriD+YMCGo0cuT9ghjRaBuBPBHzoJzy7&#13;&#10;ggEI2VZq51TfRArkMyE/Ez7p7AdpTDubt/wYkIsvpI88AEM6aaSecrCOAX0dQbP9Lxot9gv7nvH5&#13;&#10;T3yzyUOuvBPMmY0XgyQ5j9KRMm0hQRGvvjdQum0zr5YnfwVqNHWSZ5bnaRppruMp2ZG5tPa84WXN&#13;&#10;O3GlJdABYdAKoOmYFWzyfwXe7BeMZfucNGoilDElvfRNImac21ZJZEJP+WxZxLMtASPsW3X88Tpt&#13;&#10;xEW6ExEqZ3UmQYJ4wXvbmmf7UxiVUFKkdj7Mjlka8yUkfPWNadJZzMP2pi85N6ldlXzhaWioV+mT&#13;&#10;3pyE+2xKT2x2qBl0AtB2gKuduzqpeUf0Rm02q7IBqMGpqZDaeJokts4TzGGdIARAkxqCKwDOY82G&#13;&#10;5NNJvN7czVjdDRiMJs7KqSUAG3gIHeN7T5XNO7bK5MxjoZ15CROiVtAaJ76TVTRncCQMLgNYjEYO&#13;&#10;421pZbXsPMiIoI7Ld21i2uSW3vQddoha3odmy5P5A/sEdqg7BJC7iys70TU4IQb6YOpFb4a+vMLK&#13;&#10;Trm/Kev3Mj+taV4J/fLN7bc1dwJgFtS2X3XOG+zS1OG7JqZQmD7xyUQYzs1hzLgcYS5bxlEyJSxd&#13;&#10;XcYn2AVq7XrmKnfY2yQuY4g5MM7T0W5UQ1DQb8pc1PA3oGDqNcAfVkEjp2MOA7nm2f5FneKvhvQC&#13;&#10;tXW4kJbgNBZRFseCA5eJA/3Hplc/ZN/73vdGI+WjP/qjy86dfAdcIcdb3/rW8mM/9mPxR2A9rrnm&#13;&#10;mghC7vLhSqqrq1fS0Qt5tkvfNpubm/Fp0bdZX58Ln/vw7XRVYPJ01X07rbxvJx4taLlyOSBA8+d/&#13;&#10;/uflD//wD6ON8SVf8iXn5s9+fLqorOPaa6+9Nloo+qnpQZw+zpXAAevxpCc9qQjOCHJ4qrkiKL5d&#13;&#10;DvnqPCNN+s/x75pmUG7JrXalW3R/z/d8T3njG98YbaBnPOMZaRcBNE2lDDfNO9/5zvKt3/qt5fDh&#13;&#10;w5e1akotV/jh1y5fvVXsQcCwOlZLYctwBA4azY/i+uGsiKoYw4k2g0KX4Ixf0ArN+QNpMkIVMM/n&#13;&#10;3YcRX+ExwI3CVk1f80AYEKgRoFmBBjRIYv6C4DQVIBCkcblW7QrRPbREsO8hDivLM2ADhw/kgUkS&#13;&#10;Aoe+WYxrnVyhVtBsEQ6yDbbmTmiWDNSuccUW06AI9wpbaFdoaiUwpVPcqN5bFWvN9rlIWZxo2iDg&#13;&#10;jWYCsIBLg2mAAk7Hri0tzn/13TBkh6bB2JV2PhgkGd7wJ5d7zHTwRqwpQEALhJkIpZQn0OL20VlR&#13;&#10;VjJRqwZeTtku3HrE4S/1U16MpoXAAgCVPnymW5hY6EcH3xkDVushCmGTFXFNNdTa8YS+CnLwcUn+&#13;&#10;iuABSKAt6Cm5VnMm8tT3C3yspjDQSN3jUNW2JX7d4WcmhNuulGffEaQZdDckbQeA5I5b2Z1J0wq2&#13;&#10;ELfOAlQRSnUiqvYNq+pyp5TbSEucGV3pfLanQrKsIJ09MIBfTKvgmX1Q/zRDtAu89715SZMgAMxX&#13;&#10;4KwgB/wJMGJe8DqZSjPxI4UraCMU2haEyuM24IbgEf0QQdw8ax4ywViW1x+8U5KcHfXeZ/OT1xxq&#13;&#10;99TMSe4NbwIySqc8qHyu/AA8SiJbCnrto/H7YzKF3gq08VTLTb7+UCfyTr92TDsQ+J+d2gI6kWm0&#13;&#10;hBh3AlTwyjP1gcfmYBIK4MZ38ITcKqBFuLSEjwAK4VWdJyw3JkehmaQSH74aQHqe+zonnvXnfXYF&#13;&#10;sz0EbEOHZdh+to2HxHCkrHpf8za9z8ar4dnNijokf8DPWp7lk7+1sBxosR3rESg3tUtcaQTgzDwD&#13;&#10;aFs2nCfImzGuVs10CyBjzHjHv5RzSPwX4bRXcCstCI1D8h7SVjrgLozJLUybOrRVBjggb+/AMfBV&#13;&#10;5EHWE7yab5w4U7aO0H9P3EiTM4dgDjXQr42AtdtaEzVd3DHDwwRzo7Gac/tHZe/+pXKKHem2MM9s&#13;&#10;cHi+42Z01B63VjZvQstmx53kcQ8wHz5udh+3xvACkIR8Ro+9ubSPx/G57D4CT9bxm9Xsw0UYAWgG&#13;&#10;TSZo1Uyot2zAwToUx+/MlPkpWkpDzEfZFa5lu/CtKXPT6K6yvAqPVnF0vnozQM1jmXv2svkeppmY&#13;&#10;Oo7w0TVx7pHl2Z0NwJx+7HQnYF4BbgFe6GDOqKaPzm3MGdnlzD5sDayDv6mNN//rtgYsfhcceGQ4&#13;&#10;cH4+K+Wf//mfy8te9rLyeZ/3eeWrvuqrysGDB0OEK6fa8LvSeJV+p7bB0dN98uTJ8ju/8zvlFa94&#13;&#10;RUAZ6RZocsVa1fZnP/vZpdem6dO8P/IfSpz3l/6hvOvL6K8XS1PnfKYaAI5/+Zd/YYO8raxkG/7+&#13;&#10;0l0sr8sdprnH8ePHyyd90ied2wr3SqvD5ebhovzty4F77703888f/MEfxLRJEEawRhOn+cN5SOBA&#13;&#10;OeXOO+8MgHwxfyjbaWz0tPRX67Nv377yyZ/8yeXQoUOZY//7v/87uyldWJf5NPN8uNT3zpECNR/x&#13;&#10;ER9RDh8+XN72trdF8+czP/MzA94IqjmnOh/90A/9ULSD1BQScDPuj/7oj5bXvva15Vd/9VczX33X&#13;&#10;d31XzKIuNd0Plr9fzY+qQ0GSz2A+fBW2rBof/4IFszCvyD3nj3wxK2R6urIs8OKB8BgpDwGMT/w4&#13;&#10;hERoqfnM8k++fnuThtXcIcJAg6bNSA0ChAOTtwivUz/alV1573bSEZgQIBqAiFaNFMwONA9Rnhu4&#13;&#10;64qChs4uBS8ifCMJuFKsiYxgkkvTagawqh1BxJVazRJIJ7bR4VeiVhHfFISprdKpYSERvCuCIayE&#13;&#10;B5yhhGqSQgrybTBpqCvs+KVhZ6ZGsyqSNNAeiYTtdt2JpevYoWmqsxhp4rmFpoAJlowmjhopg33k&#13;&#10;ISMERQCouqM8Q/dMI2ggoqUpAMxq9BNB/VockU7VAMCcQaE+GgXes8tVcdeprGoreZEPDJ5GW6K2&#13;&#10;kb+2d3Xeab6EVMYTLkhAEq4VSPDZPMyLU0kydRAg01xCzRdX49UhMh3Cps5HMWvqNNXi2fRtdq+C&#13;&#10;LhuctnJiymHj244pX1qU5nhMn+HZxvaEP9Wkqn58YWtBXMNtSH6jATKLm/AZzRHqjUa5Fpl+zDUP&#13;&#10;lAUwU0mxLwGmRbNFMI1nyzBeyocPgBXnQJvka4bSK8c4A3R4byrrmQK5cE+5pOZqOdRf0C0gGNeE&#13;&#10;mY98YHwFKJmBIMnOdzWvc+SnPEINzmEcy1RTyABHOP0mZfps+5C/Gcz4WeNDFWMmicIjeUpeROsh&#13;&#10;jfpg/uZmv+gPx13/ZL6G+yMBZmBbOV/QFrO6pfzU17aapc3V51m6pLc8eWA9DJ/lG9p5zCGtvDOd&#13;&#10;9eKMKRx9aZYz78zHJ7nPe8d56mB71KSZIwTEAC0G6xWAnTrGBQ0BaLIDG5qAAo4Tyh8skZegCmN8&#13;&#10;CiIrzqMyTYBK+sxgkwfG3XQD45/70IJBYyZVZhc6fdmYYLDBXMZuSmUVQAM/XYPV9TLEdGiARk3m&#13;&#10;M+Mw5tXg0/zS6WMHfnGWWb1v9uwj7mrZcRWmjjvPogxzDNLZHhuQph3g42bIznDMc0PnCrVjdjKv&#13;&#10;7kN7bcduyHJreIAnzLdG5DtFY1CnwBBWsVfGTotvninzmTvSdfjEmmoChn+eFqDJLDcxOZ10p5gX&#13;&#10;8ZW18wxJqccW8+3GTWLIZbp5F1MZfUOn8ZhRDfBNY19rHR/60MKxcmmZ8wB19PcF4dAkIA7davY5&#13;&#10;1m3yix0PFn6xuIuwBQceRg70gIBaJ/oe+Ld/+7fskuEK5Nd+7dfmQ/UHfuAHskvGT/7kT2ZLU1dV&#13;&#10;+4/w/vowkvQBs+rL9PrmN7+5/O7v/i5ja1C+7du+LWZOgklqoAhuqBmk88gPdJiXR8+PvowPlO5D&#13;&#10;ed+X4bUvp7/O0+C9K7wKDq76KhzJ+z79h1L2I5Wmr4+r7T/+4z9e1tfXzzlSlYb5uj9SNC3KWXDg&#13;&#10;UnBAcydBbIV8tfvs7//4j/9Yvu7rvq581md91rndnZyXevBb3y6nTp0K6NHTND+u5+9973Mf1o+t&#13;&#10;Pt2lvFqm5Qku9eV7/cRP/MTy1Kc+Ndtfv/rVry6f+7mfG+DmQlpM69FfH8n5Sx9lOhD+67/+69Dp&#13;&#10;AoSaQJrHCpp98zd/c9pHmjxsHzWe3I1L4OYv/uIvym/+5m9GE+cLv/ALE8efR5L/lqek8Sg8YLqd&#13;&#10;mv5hH1GrRPkzPjn8eo4oY7XtQLwgks3kKq1Cj2KEGhjVEe0smkKygmnNiI9x0loA4W4drbmPrmUa&#13;&#10;Pv49Oz4QdAI8RpJxx6TBhkIByRGa1AhRwB7qTJaSWlZ1YzbBq44VaEEUHMlAhxn6Bc9z0iBUACho&#13;&#10;vtDp0wRBwu2grWOjqQpC8hQhYarJB5oTmrq4I9IAwSVgCUJLNVkiexz+jvRFARjkVtdQTTry4oOm&#13;&#10;61wxQ+hAS8SdnCRDB1JNQJHTCCQ47xyd5J2ghXxB2hJEMqLABNv8Vkea8BNJrBEkYEenYYP/CIXn&#13;&#10;Bg0UtnQShGlGglvUi7pk2+4xq/Jn0XnCt7D4QuNuK2fROEIjoAWkGawBiqhdo7lXBOAqYNtugiER&#13;&#10;U21Wm1nSIuzyimviEFgBGAVbP95mJzRky3C3FY8gqCArsAERmA3pS6c0gGecAlMVCKGAmFLZ12wn&#13;&#10;0koBQm8ADXknLQJl6SsRqbmHuIBuxrZPSRt9RKBLQM2scszAQgEOQYGAQcRPXyTSOeHeBFbYg6tt&#13;&#10;H/CCwmkzzanU5KqmW/Y545pe4rzVlMj+0xfMVe2L5G8c6pFXs/eJRxjhFbihzZPefkZbC2JFgje8&#13;&#10;Htmq3Pzgk5NiALYevCKK5ZuHYyp9Sn6lLrSXJmq2H2fAnoxD86YNzcPTd6HHdGZj+9onLZM2DuAl&#13;&#10;YDXjb8quaesfEON7mJdX+WZ9rScH/PCxzhSG+dBfTTCra4J4lrcmF1DkiBZe7vo08M73iWQYB/nV&#13;&#10;JvDF+anZrGovNzyJuEJnCLUO3OZeHnA4Z8hHaQaYsK91+KEpaJAMGjRIREfCE8K5F8sZRBNQsPgU&#13;&#10;SYFR6GYTUJqhmnb63mJ+GRExIKY7rwFMN2jAqAA4AnSerLAdtj63O3y0rKAlCLLRAmw27JC0xBbd&#13;&#10;y2jwTWj3Lf8gkr+gzQTAc506D8u10LC/jFZwSC5whHPxKRouzfBe6BUMJh/4a42pEGmZAwG3J2yj&#13;&#10;Pdl5b2l3seq/fIj5QGfqzuHUg/lqoGYhiQTC5YumZE3B/xaekKcd2joTxrJDBR50ODIuq86BAETd&#13;&#10;PUy/5Nk+jq6FKdPkIwF3DjB/CaozrwPuDMoNJOSdc599j3ed89kA8IayBaTtj/rLKZQF8kzaUEE6&#13;&#10;iuSs81EeFz8LDlx2DghmHD58OGZDqnz/yq/8Svmv//qvPKve7gfvvDbN/Ef7I018X7baJq7mKvS4&#13;&#10;eqo/Gld7Pdx61dP5XW0OVdmPHj2aFdUbb7wxdemdRV7sw7sv41LV7cIyLe/CMFd4f+u3fitChkKH&#13;&#10;7z3666Wm8cOpu7QJ/tl3/uqv/iptoR8hnXT2x3amv6dxcV1w4ANxQM2Sr//6r48mn6C2GmR/8id/&#13;&#10;UjS9FLj56q/+6gAACv+Pecxj8m2pj5Sf/umfLo5rQRDnIufg3jzQ72TvHesCB4K0N910U0jpx82F&#13;&#10;88UHovOhvp/P98yZMwE6BPGlX5p0uisNzr8ealyqffLYxz42sqLvzMN6eXoInN9yyy0BSgS2LtUx&#13;&#10;T7s7OAmU/eVf/mW0RX/7t3879KvNJC+f+cxnRh6Zp0XaBcW/8Ru/MW3nnGX65zznOef+/vX8n093&#13;&#10;Ke/PSwOXspRHNG+FHj7WlYLyN60KLzEDiWCFMMQHdA6FNTqRoqE7BcU0gnSaVqSxjecfRuLFSWqE&#13;&#10;R2Kbr8Jy3hMfgXzIaq3gjiu5m/wbsCrd8sGOjgsf7mho6GPF1WRNlRA0lhAklylnTNotpCJXtTXD&#13;&#10;avAL4eLPhFVpNQWakXol/AOc0NEv0kmNy9bYI00XqFM3RDAQhLEsdxrhdBVcpzTxGQKAoxnVIKve&#13;&#10;CNGa6WDaNMWcySEk/VOEmCnAUbOEhOa222iUKDhaV006BvqkYVW9a1ltbk6WEY5DNXWZCFgBDLQ4&#13;&#10;JNbBpkKKmIIC/EBBLavaCleYTGBCoPaIPmU0wegQ/hT8dEbaoM3S4RfHHVTKJg5HT+GMk63JdRqs&#13;&#10;MNhSnVatGswP8GJKOTwLCnmjNgH1FxxQ84AWIS/OaN3AMwT96txWkIMzErJtax0VZBFi0QJSyMLw&#13;&#10;givAEe2oqRZSGmECENRdbinwK5wFiJB5Cv4AVtBgufa9AAaYfiWdfQmSK+jne9vIPikPCDco7xXc&#13;&#10;SSsI5zuDLSsvfUekaP7MwtIvrUNi8kO+OaCRdsnhNUCSAAUMTD+wxR0fxiA9dQoYZUYBQChHgkO0&#13;&#10;+XOfQozrPbRLC9cImo6p+IKxXpZLWQJTAYi4Tfo+H9um/uHJtuTpfWYlDRz+mLU3luE9NDkW88D4&#13;&#10;kLfhne/TOWlnxkn4iKCcY0Z/2kEgLm0GD9VwkiehyXv7jfzw3ra1TPk3y8aL9ZMczrRL32CGz/gw&#13;&#10;e1kjBcCFjuRh3h4+eM7qwX3VrCIs9fAd9Zrl5zV+j9IP6rv0PaMTs+Yj9627PCck5JsHcdImtJMA&#13;&#10;n0CNjnQBeAV3W+Ye/SQxMKka7xx7dKmWeUfzuA5fMOEH8wAeBcoWeTU4Ch4wKYk7OrgzPnjQ7wvD&#13;&#10;DjZi5rQ5Kavwrx0iJOHrZYLvq6lzwhRwFp4vA266O9wKwPKWfBdMGQKK0KYbADTtygHAGsHacdk6&#13;&#10;y3haR7NlzHyhU3b6a6uGG7S09i2Al7bsj78bzasGK1QaGhvq28D/EcDqkN2c2hFzMOjRABPTlroL&#13;&#10;oC7jSHi53FTW2tvIz4alUiPAG5wRD+jH3fR+QB/KXz3C883Ma4x1/HS5o91o9R7KJM3aHviJ0IR5&#13;&#10;JJFrd5I5zDeDEWCT/BS4Yc4YsEuVfnE0Ba3jlyQc9oTzh3WUuYtjwYFHlgN1bmUYMHEoGDzrWc+K&#13;&#10;rxdBmn/4h3/IB7jv/DD/iq/4iqwaG2/+Y/iRpbiW1pevEOAuT15dCd27F7NDjv69QIerqa985Suj&#13;&#10;eaPQ4Q4gmiQ897nPzSqwglKde8+n69P311rqw/c7n29ftrn39/176desQsBDc4qNjY0Ic328h4+i&#13;&#10;S5OTdCosKWhqiqZpnQLnpRTULk1NFrkuOPDgHLCfC2I///nPD1D8C7/wCwFq1LB56UtfWv7jP/4j&#13;&#10;gv+nf/qnxyeK5k/6SRFk7oEM8/B0fu3vvfr+Oc95TtL1QE1Pie8vxdHn6/zza7/2a+VHfuRHAnL3&#13;&#10;wJE0eqqx6KHWnCZEHj140+eRQH4Eon7wB38w478PuxTXvtx+DtUvzYte9KLM/5oz+fdCel14EMjv&#13;&#10;jz5+f/20T/u0AP+25b/+678GtBHA6d/36R6Jq1Lfo+C4oLPyQa4ozJ+9nHF0qoCeTo2Aoz4/n8pu&#13;&#10;cVwFVkQ9tEoa0Uu+srNNtZ/SCPEmiZBkXhHwuJqth9/X2dmJz2y3vEVI6BASJu76MWS1Vm2QLNkC&#13;&#10;SiBkC5Q0IJANPmuWARkEa6YKislXgZJ3CFJDhJOpJkgIV0NNlBRewAMa4iksZhcihS+AnyGncFAr&#13;&#10;WKETyxaBaMiuQ/pmcbtnBXRAG3d2agAVBmqH4FNl0LGbE2kVkfWvInDCD4KJwi5CUQANkirEQlf8&#13;&#10;gpBXhwA0LCfLErumjEaadVUhY4IW0Ra+HqZbgEM6Cka4KtOzCDsIkghXGDpA28xUKqvQOurlH+UY&#13;&#10;23oPXI0GTOjgZXuKNOu0oj0UmpotwAXxBsClThoVjCI0Q16cAlOTKk3D876NmOQEHwKO2f6kUUJK&#13;&#10;vFrPCK06TkaY6jDXyoo7IFZp7kLZhhMeWX4FabjPNt3U2XajXvF9o4aNPmwwb4jGgf4rYvqFkEaO&#13;&#10;cT5LmXHgKx/kJ+FRfICcNL/8ElBgB7B0OmLHnCo02/eMyGk8DxPRz+vRd0jaKp1yJsRHs4aJVKQL&#13;&#10;WgVSkkXSWX/TGWIbzW69odP7L3HrAKhlGS49iWyC2T31oWPwzn6ido6md9bRrOSZeUqT91VzSA2f&#13;&#10;CuyQh+1hPzNfyyOl5QTMCPhjHOn1lXxCeM7OaNwKrJDunGYN9xnvlmkfsf0Rprnhvz0uKhQ8m856&#13;&#10;e7Vsjlk/Mr9aN+myjqaelZ93xAidlkXZgjM5jGO/MD1nJhdpoC6zdOZU3xl3Fo9rkqSvnA8jAm9m&#13;&#10;dYfO8DS8Mo7Zk5cJ5T9HYFfqK4BZnSIbavnOJQKHnAKkapBovuM7AJraVrahbYL2h3Ma9bWPOoMJ&#13;&#10;6qrFAlJBejTu1LZjjmhwZu5YnAAGLa+Pyw7Ga8tuTh0OgXXQq0PdsnW0TARcGfsDtHpG+r5iTlPT&#13;&#10;UPNONcUmOw+hHIhGy1HoWl8D6MAXzZnjZWUdwISpaQBwHE7AA/1LtTr5HlxNGcxZ9iNoMp8RfcSY&#13;&#10;uzDf6gBbtjC1nKpNpPba1FV2xiU+bIR9lneh+cN0szRgJyjuV/ZejxNjtyK/k1F8umxgAjU9Cp2a&#13;&#10;W550VR7+N/sDwgyHh5hDD+BkWDAd/sNGbijHvzvsAEXTpj0Ftgfwk4I6gVvnuvQJ4ueQzx5msDgW&#13;&#10;HHjkOXDhR61Axxd/8ReXj/qoj4qZioCNfVagQMDDcHf8cGX1ch7zdCs8eAjCuGrr4Xtp/qM/+qPs&#13;&#10;7KEZl2EKFwoSrgCr5aEA9e3f/u1Z5e7TXexq2MN5SItCjnRpmnX48OGs9PZl9PUT5NABqUCH28eq&#13;&#10;GWRYP4/08fp0l/sqXdLUXxXOFIge97jHlX/6p3+Kds2XfumXRvtJWvt4l5vuRfkLDnw4HJgfh5pA&#13;&#10;Cag85SlPiVaiYI2aHLfddlsc06rxJzisdp9XQUvBGOcl5yxP5watGBwfgjrf8A3fcG7MfDh0frBp&#13;&#10;nR9/4zd+IyCrc5D0zB+GOac670q39ZYX1sdn62RdvApyaD7Uz1/z88R8ng/Xfd8m8te/aZpnveY1&#13;&#10;r8ncbz00OxP81tn8fL36dAJv+rD59V//9XLkyJHs1CVt/fuHi86Hks9M6nsoUa+QOJps8MGshozf&#13;&#10;v5oDjRFcdJQ7bBAG+EzXB0tADIUFhFhln5jGRLOCj2k0PUhIXEEM/vCw+uxTq0YD+Qz0XaCw4O5I&#13;&#10;7JKEbQ6LpQ8QHcEdJzGDs6zOYuo00LQIQEX/Jy2ryZoLtJgEuP32BiKQa8Ntg48FPuAHKwjSK+yq&#13;&#10;wrXdAaCzG98OOPecACC1rFbTOxCKFIDZohY/LioGTBEopgiX7qgjmFN4dpejQYuDTQGZbG3NKjnC&#13;&#10;M/uo8E4hR8SHfPS3grlDgIw4NMZpsNtxI3TqO0emyEIkMLAKfNA09wHKPIDg9EBMDroRKzv4nZho&#13;&#10;UhPhka7k9rVnqBMCWqvtEivMgkCsY1MmH0ij68hQQQ9BhxXpQUeZgBpDhPduso8VeFfDDqKkgv+b&#13;&#10;LVa0R9RDAESNHUGwjWuotMIW99nZ5X7qAb/bQzaVDRT+aCTRIBh1mDEImPXbndsvFKSqWYJ00DYI&#13;&#10;/voFygmdLWV1AG2abQTg4qkCQQqy8lDB3o9BTrWYFPTtKwBSVTNFbSTMvWKShmBrf6OMCHqCF5Yn&#13;&#10;2OB7y+esPmoE6mgbTjhlqdxbH9vVtqCc9EvL5+hBp3Rynq0/gEA1BzO1jUdZokGWp0YF48CmqpOS&#13;&#10;7z2pk8CN/ZxUeWdfM18FY+NYtjQl3DQe8h1eUXf7nnlXn0rUy47Ds4e8DlCi5pLmXQAA7o7V0Bbn&#13;&#10;AVByM4l87M+UXD/AqThppcRnWlc+JazyrgIlVMxMCK+gijyGbrWIuEYjLu1mO5qfDOsP85Ux8+V5&#13;&#10;X+lJ+wBUyKEI29Ih+AKtlphi+akglm1m3l6NBxoQDSzzJzgp5q6E1d2ifCn/pdlASkOryyNh8jNl&#13;&#10;UGI0h+wvljRrP+5qz6Dt0OYL6KRJIfzQJ0s01TB7Sh1V+RBYE7hj7mnsk8yJgyFz1OgYYQIotCfj&#13;&#10;qSHeUAB4vLOMADkEszV53EKzbjpibK0wPgFmmJKYuyh215tpbjRYltA2Yf4aPPDksvSenWX1ut1l&#13;&#10;fP1aOXno3ZhAUQYgjSZNS/iaObQOxHlys5w6TV3Qpuuch24XXEF35sZjZbTvDEp+V1H2rrK1ua+s&#13;&#10;neUKYDp697Vl8B58whzdAybM3HnT+8rysxCAPuqOsnHmnWX6Fsyn/huNvHcdpSscwgwLQAhnxWu3&#13;&#10;Ynb5yU8r3bVo3exnrO/aUbasO7s2jZZuKMvMt2O2Cx//G/yBVtAn8KsRHx7X4aiYD5MRdUGrL47M&#13;&#10;MesqO2mH3fAKnz2FLc+xcqLtMAVzWNGGAuj2FLV6JoJGHPaOapJqsxpmT1ocCw48shzoP1Av/Ph0&#13;&#10;tww/ZA13ByXvf//3fz/C9hd8wReUl7zkJfFP4PsHy+ORqIlAwM033xwtE82f3vGOd5RbbrmFsdbG&#13;&#10;v4A7e7h66kr253/+52fVW7MuzQ70xfMzP/MzWWn9iZ/4iQAKjwTNliF9f/zHfxxfFgoyOkBWY0mh&#13;&#10;Yf4QENMxskKDgp1q+Na3by9539/Pp7tc9z0t/VU61HSS//oSUvDTd4fgkwLefLzLRfOi3AUHHm4O&#13;&#10;aFrpbkGaYmoS9Iu/+Ivp9295y1vidFfQVYBW85oXvvCFKb4HaLyqOSdQ46kGoOBPD0g/UmPecpyP&#13;&#10;1AgSaHGu7cv26vj1eNWrXhWtG+n+ju/4jqImiu8Fb0xnXbw65g8fPpw0j/S4t9zv/M7vDOCkE2EP&#13;&#10;/14I1gskX4wewwTSNEezDs7Tl+tQinr0HQhQvb+NmA0psOmAtxEIQABRaIwQh7DAs2fVovFj2U9q&#13;&#10;hTTPfGnzzEe4W17H9ESfKxV86bJjD6ANwmCL+RERkY9gKZ1SVRD9FkSm4kN8alrIiHNbhK6JSAtx&#13;&#10;9N8yxN9Lx0d+ix+HDk2YKT4h2hUE9h38EfaDfhXhFlDFrXYFUgZorwjOtIIYrNo2AERIUmSu8AO4&#13;&#10;wRmHsYI1gkdqtShIK+Qqo2nGZDh1PCfURjUfuhlg9FrSzFhg3pj2FAElTYF06El+UwCAAXSOlxBU&#13;&#10;yDs7a8kjhDTsDsiXdDrRVMB1RZ5/hVVwV74H3T6ugDQKsW5NjqA4UXBHMPNfHHHqD0bZFQa21Et6&#13;&#10;XRUftPtJq+8dfD7Ic6VT8qimIhSJtk/8xxDsU7b9VlNC/kdAVyiCTrQLKkgCPYAYTYTXqmHUqroT&#13;&#10;DRTqEVBA2meaIgFr5Dd52l1y9QaGRbPCPiOvbVv56zvSUxm1koyXvgkfKmiltoMAhgAPEyGnAnTt&#13;&#10;l5bDkXS2DbcI8JpwmF+tTyLAFxsMQJLfODdNA1qWFDjBVsG+5mH7S7+89p08ID8Oez+J+C9jLTDB&#13;&#10;3Pm+xpnFSpivz+2wZb1T3Rl9ZgX4UQEM085KSSS1IMw7OUC0IBrvU6S18HQMGso9tCZz20V+BICS&#13;&#10;It4no2TGeCCuSXOYmWCEdeFM+xh/9lY6wifL6DlAEPzqy857eSQtxA2AZbuaNlU6X34Pqpl73qcc&#13;&#10;29YxIL8NSKAxjMZhv5jRlw7veytAzaTddJUppKzvvDqv+diHJR7pAprq8JsxGFBGbRp8LqmdNwCI&#13;&#10;DsgpHzL/YNYnQCNwplYK5UwZbx0af5bQoREIHEG3Us2VWjBmdcwuzDzFvHLS4eB3CTCUOaC7ivCr&#13;&#10;AX0OoEvHjk/NxkmcDlPvU2yN+94d5cz117iZUhlei5aMmnlorAhULjGmV05My9oxNPHYYtvdpWIq&#13;&#10;dC+aOltwfetMGR6iHJwTT5gD187sKZsn6L9bx8n3ujK4B6DmOOm2GLMfNS2rnwH9T2WXphNs5b1j&#13;&#10;i52q2K3pnZhGbKGpo2nXTsCYj766NP/fraW9nrly+d34zdli9hSMQiMHnzQ7MJVaObq/TPCVNT2x&#13;&#10;VtqT8Ai/NOXUXngjwMrfEtqyQfNId1btXvh+A2NIXz63AVLD3k5QTF7q02oMkDwlH/kbMNDRBF/h&#13;&#10;ZNrPBPbnhJ3rvDwvjgUHLi0HLvaBKoigPxeFhE/4hE+Ic14/al/+8pdnp5Jf+qVfitNMHfc+97nP&#13;&#10;vSy7YfQCg8LC4cOHs9qsLwi1fjStcfcRt8oVpHne854XlXtV4BV2VOd3lftnf/Zns53361//+viK&#13;&#10;EKwRoOqPvoz++eG8KsQotKlR425aOh/1/lu+5VvKx3zMx5wTyizTVWqFutOnT59b1e1puVj79e+2&#13;&#10;y1We68BTh8/ve9/7YlKncKo53eJYcOBK5sCFc8T8s/3+iU98YraB1i/TL//yLwfo/vu///tUuTe7&#13;&#10;efKTn/yQWTCf/0NO9CFGdG7R54zn+zsEkl73utfFn5nbWzt/PZR56VLXpc+/v37GZ3xG+d7v/d6c&#13;&#10;zv/uFuguXQJLzk8XO44dOxaQSa2m3gm08fo8L5bmUoQNf4jjUmT8yOTJB24OP3L7Q4HLL+V8S/Oj&#13;&#10;eVFT/uUNTfmnN9xVzq5N0FQRqFEI1hRIEKMK8ZoUNXxcV+0FhSTeKcySfcJZddXRrKYD1dkvV1bL&#13;&#10;B5rrDBE8iO/qfstV97zSYYPmw10hSpQEgVztBkEa9egH7pCCvwVlw06TrFVoWqLcZfwsAN6srGAi&#13;&#10;hZ+a+Bfe4ON+E0BmE+8RgBoQwukVoEhAATBDYMFV9tAeJiDSBQAhrkKsuzdJh8vfbk+O4OGKcRzp&#13;&#10;sr10M4AWgJWAVXwEdQ0CDKBIF/MeACDBEQUSqjFawfRK/Iss47wTPzxDTCGqLK3QLehA1gALCoPu&#13;&#10;lFIwGSgtq+1oJbl9sDtUFfxZlCllFE2j0MRpZieA00A/OwHI0KSZolYHr4aUr5DTFcwKFGSVeXhG&#13;&#10;WqMtZmloEwETMuQ9dQVU0/Gy4IxtEGAEoXNgG0ToTyZkZT7kL9jlTi0BRcyD9+E1wf1BxxCECJCg&#13;&#10;cJ38qmCedPQBiXPSChtsL/qX8dLgdize1Lf0FwEiAanUw/pRhwAN0lTzioBnZjkQpmGwYdU/j89q&#13;&#10;SqQ0yrIetQzZkCOgzyyYgCroUzf7Y/q14Ignz+cAiz6sv8pH+Eae+g1RqK+NIIAonZYPHfxaQv1F&#13;&#10;2J89VSBpxuekJQ10CSQ69hoEcgGF3Iets/CEEZWCB/aJOd7bXwM8oiGS8eyzIJFnQCDotDNKNP0y&#13;&#10;aW0H2yT1lTrrZzzvqV/y1ETN+jrWCVdjb46/NicFhOeZd3isII3xfEla6Uxb8AjIaXvX9pJX1s2w&#13;&#10;WRvbPuZnu8tL7smIK/9ta2lIPQQCLUPaPGtZtY/Tv9H069iBSHMfd0jKLmb0c+clnWJrMiTYG4A3&#13;&#10;ZVE+/S/aSTEtM3/7AGNUsIewBi0Z+/oYAW48VuuMfNBsK8vMWdcAnj5pUnY9eWfZdTNadFdhAoov&#13;&#10;Kx32Tsf3YxJ5LM7Td7Mz0hKacc3px5Zdpz+m7Dr6sWXjv68pp+9G6xBNmTJmfKLhBkrDnCJYAwB0&#13;&#10;Cr82J1bK1n1oy9xJb7+bOek+TDzvYt66H1OqM8SF1NVPRF/uY0dlY98dADvrZff0qjK+Eyd978Xx&#13;&#10;MFo7DRqNo32r5dDHXV+2Pmln2dzD3MhuUmM0XgIEY2I1BrAaY9I5Zrvw6Tr1vpf59L4R0/FKOXCC&#13;&#10;vrmOhhHzJtAWJ622TP/YC8BzCA7jGL09whg8A5d03kxf7JirNDvtppvl1ltbHNs9Dg0FwCX6oZpz&#13;&#10;ROK/OaWBeV4cCw5cPg4I0mgupFD95V/+5eXFL35xcUtTNSJ01utKsMK2214Livj8pCc96ZxvGClX&#13;&#10;80MzpF4t3rCH+8O2FwS8aq4lTZrW3HPPPVkhFajRUacAhyCIH+OuCAvsqKUi+OHHufTrK0JAx9Vj&#13;&#10;gan+6Mvonx/Oq0KcK8yq5Vu2Ao7AjUKcNGpi1puXuZKrY1LrKI0KfWo46fNFYaM/DfNeQMdTAMg6&#13;&#10;P5Qdrz7UuvXt2l/NR4DPFXQPw62PbaS2k86pfecOMYbZ3y48fW+6/pq/9/7dXhwLDmwzDvRzRN//&#13;&#10;fbbf9tokPjsHCV487WlPS7ig97xZkO/U3HBO+EBHX94Hivehvu/r0V8fSj7O82qp6G/HOeg5z3lO&#13;&#10;dn/6QHk83HW5sLw+//7az7nOO85DgjCaNOkD7JZbbilqQfVxrbd/S172spdl1z3NfdV6NK3HfLwE&#13;&#10;XOKfKxyo6bkzP4lXITFiogIXgo7aGm/6p1L++R/vZTUFh7mudPZCigKSwhxxo80QgZU/MoI0ClH8&#13;&#10;Rm5T2IowVDUQFPj7XYOiwo55kGkGoDKVGujgf4uZk8JV6BEoUehTqvBTn/sOJ7bZZQmnu90yggCq&#13;&#10;9I3b2Xp1RVuBSn8cgDPTU/wBXAOUEbAJUEN+FhMBX6GeM/XxShxADDsvP/UROsQ16g5NCBLSEUFP&#13;&#10;8y2d6bI9LqvmAWpmwrIATYtGzaA5Az0IdjqOha4O3xb4DM0ZYVVQhAkKmQ9aKQcBqxuTf+osYKPZ&#13;&#10;BaYKaL/o3HOg82XNwMYIh6w2d/jWYemaOIA1AjaCJKy8B/XJjkx74f61+KFAWLQQVsfbokkDZVpG&#13;&#10;hB55gPaPDpUj4Np+gjRVmBWc6eC52jNN2hnxyHa1weRReFbbXUfM8X9hayIYB/wwShpXQVvRijr2&#13;&#10;gn4yoR8RFvCOuwpg1LjG0+dKNIosW4E7ZZql7SSt1ewpwjP1qUANvJ71xVrH2q4kluikreWQXgHe&#13;&#10;vKyH9Ehr6OXqERq9mo4PKH4reGEYfyRymg7aci9fPc2kv++fDRWgkG4/yjgFW8J3Oxm0pOz6x6eC&#13;&#10;HymROLxTy0s6pbd2yvrMvTRVuog3e6719R3ZysdoIJifPEeTY0a7Wkyzgo3IO2tqHHljfT0d7xLn&#13;&#10;faLNwskv7w33vsYT/HCntVSHfFJv6Fb/Sl5mUNGW57TyCApNxKhzBEVZ/ow30hLNuoT1vLNPV35U&#13;&#10;Uy3D63MtWJ6YD33HJmDsxleV84n9yXCBNoAGnwdqEOqEhWt806S/ywPnBgAW5z/mDdsuQJ/38FpT&#13;&#10;yABO+rzibdqKMMOnAKtbW9gcjzHPxBfVAI2+BqBiZSe7LV1Hf7p1XHbdtFyW0appVycoxwDiBAvC&#13;&#10;NPTU2bJ5/GTZOLZWNh/AjOj4XkCUg2Xj3bvL2fcAimBaFO0eEODqkwY6qX63iX3zKeClk9hvP0DA&#13;&#10;A1SLszlB+zwA8HsUbTriDHYtlZ1PR5vncWvl7PLb8KG1UXauAca8DUDnnYBAADXYwMan7+jmvWX9&#13;&#10;SVeVyR5aRz9ejC95OcJP1TQ+fMhfLci7qMdtAFD34YOHXef2nwKYZk6bMOHRQ+jCADWYf44OMsvs&#13;&#10;AcCCrQI7ZR3NNsFhe4iakGPmMcxBP+Ijt8pnPu8x5bqrcYTMW8d7eiFtmf5YOxhvFseCA5eHA4IB&#13;&#10;rt1pluMq4gte8IIIGgIfrg73wsbdd9+dD1w/eAUZNMdxZVUB5Od//uejzSLQ4A4nggV1vn1469R/&#13;&#10;mEub4MAb3vCGmAZJg+X9NUCSH9bf9E3fdO4Du6fAtIIkrhbrNPm2226LoOSq67wPhT7+w32VPmkT&#13;&#10;GDp8+HDALXdVEbTRJEtBz3DjKPjpzNJVYHcr8d4VbE0O3I1Evwuq8PfX1772tbk3viBavwvWw10H&#13;&#10;87MefTv4rHBj3xFw6p2lCurJX03OPNVoUrhTa0sBz/rOn+6Y88Y3vjE75riKfSnpl+bFseDAh8sB&#13;&#10;x4GAo/3/z/7szzIGnI8c084zzo0CAc961rPS950zBQocz29605syhhzvgjrzx/zYmg9/uO77/Pur&#13;&#10;9fBwzhF0EfAVKHYOvxBI6tM4ltfX1zOPWv9bbrklplp9Xn28D4fmPo/+emFeDxZ+YTxBY30H3Xrr&#13;&#10;rZmLpFfgTCfn1s/3LjJopqlZ7Cte8YpoWao9+sxnPvPc37GHWt6F5X+oz37hP8oOhRsAE4QsRVH+&#13;&#10;lOSsQpe+QzRzYVDxcdwiLCs0RUDqBU6EC4EXhWSV/LMDVARbRRqBGD6xEWgiDCtsZicZGpidSKbk&#13;&#10;UYEJylWQFFAg+wiKsTmC3YIl0qRQltVzngVsMHmKuQJ5DlXRV5hipXeCQKTvF7elnm7x4a9zW7RD&#13;&#10;pvgFMSfzzm420fgIHEQYh4CRArcCXMo00DcShBAx88eTVX9X3OFL4kcwngEyYR2ACSvw7mLljlQ6&#13;&#10;AtXny4DBO9EfA351RvioGFGXqSvzCj2WYRVdiXenKgZ/nGlObgwtAUEAZjokm26KeRTAzED/OoBB&#13;&#10;cfCgk9EANYIU5NVezYnJEz5tsv1tTC/sup5qoECPbRUhFH7pyDngG/XCabIADQGSwSlt9hFbQXHJ&#13;&#10;9iQsQrHCOdQrdPNemgPY2U/CC6Oaj+Wa1jacvUh+8ttDYVgumM6cUjBh9jfbz1vzlw4EYvsNR8oM&#13;&#10;fbN693Wyj0VqNaHlWY55c4W2/lBzK+9TUfMWtOB9T2PqCVXGS1yuvteE73yAgXPH/4o8F27vU9C0&#13;&#10;rtLkYVxoDUu4F8Ry7HDJrly8F97wtWkDApjMkL4eTJR5l2f5JZBT+7CEDxGA3RnLHPKHIACY/Usu&#13;&#10;e625z4igDEITZjnyccYv8+/5Ql6VVOmfAT3n3pvOPD09ZmOftvFO+qyj6SxbDZ70PdsHup0G2ll/&#13;&#10;IzpxTcVNwEbbyPRePbz61vez0zZL/aVLwBG6o00ED5hT6hgPN/jxHVHCAnjGuBa8UWussdz0s9nc&#13;&#10;knajDWISSBh9qRXc0e9WquqPHKU91MLDJ8sUU6SMD0nRsfAITZLlUdm9k9G352g5teMk59mytBfw&#13;&#10;bscEZ+mMzf+fvXcNtiyr6j3X3vuck5VZ7ydF0+HN0x/62oYEdBNEdMS9tkmVCiqEYUDwUNGCEgMV&#13;&#10;CAUDUBBRChV8IEJoEAFSGCI+Qw1Qv1gRhPQtoPveD0Z002rfW9JekXpmPTKzMs9j792/33+ucXLl&#13;&#10;4ZzMysyTj+LumbnOes3HmGM+9hr/OcaYADMbjwJUHN7fTR8CCPkv5LnvFvbOxSfVGv6onoRGTDx1&#13;&#10;ajy+grkXE6dltFlmU0yPNqHlGMDxJppzU/zanGCOYGiPAYInjM3JEdKjbbNJuukBfH5dBXjLbk2b&#13;&#10;aOVNmCM2oHu6cYwpWifGtAdz9/TIRnfsP+Mn50vsvMdOU1fedCs+uACM4Lk7S004VmjHlaOT7sgD&#13;&#10;gNHH9kEeNNHNl9DwmdGgGyuMWcxQ9/HDfgU7Tq0s0wuo6vRxWo6q6uR9k/KaiaP8vAmGOadhfpUx&#13;&#10;z21CGN343V/Wm8V5wYFLwQHnVAVjP851JCzQ4razmqn4Eevq74c+9KFOQOPDH/5wBGxNojTbeelL&#13;&#10;X5qP+7vvvjsCi3OyH7elGbLX9SlBQLoOHTrUvepVr+re9773xZzJbXHd3WO3lWrTKlhZH81wBJys&#13;&#10;g1ofz3zmM9tvy14TvC0/+SNfdXQpYPPRj3405mUCGL/wC78QoENTKN8997nP7T7zmc8EiNJPjfSb&#13;&#10;fregYKXPm4sBclQ7qMGjL4677rorwNlutCnU6ffiTMF2sV0r5Dc+v9n1ZHFecODy4IA+TAR89Ucj&#13;&#10;UKmwb1ADzp2O7rjjjmi2Cdgo9OtzRo0/wRyBGse884+gsjvSCT4bamzl5gL8qXmkyhHkFkwVZBUw&#13;&#10;VTvSOUTA17lSp+BlAlRpPDvPr66uBmDVaa+amBdi7qkyh6yoeaHOw3c7XQvIfPd3f3f8fvkbpumr&#13;&#10;2oxvfvOb017OyaVpI7imI+cXv/jFW23xVMvZqexzfabE+fUXFHy2hDMFWoQDPoR12hih3d+3CFR+&#13;&#10;HTfhY4xPhylmONEIQMBoTjo9o+WCBByLB1Ir7KhF0AAakrvyzKppbIEAJZr5BnkizEQoJ2p+T30Q&#13;&#10;QUuWI/goABFDh75jfKiooTJaAnzB38OIVV7sAKAHvwbuorRGfY4ilJ3A6S0q9ekoOBkOKILwGhMR&#13;&#10;zKOUAaQ3dad+7WecMsILyyRAzEiHlq7EC3SMfd5WiPly4T+ATMyHpFdtCbRpdE6MhskYs6cxqvzo&#13;&#10;9RAP3mxAA6vHIDQANYBS+M7pEGDmmzxHsBmxQ1NW/lmlHqM5NGI78QZOUKcpEk20aNCe0WGnvmXw&#13;&#10;whlTJ6SdmCIo5MtfqqTQq+8QfZAoyMZECRMFTbFiDtIDaDpRjZmJqIWNjpDm6nhAMVJppjYjw9a+&#13;&#10;5M2/BgZAgiFlyjn6DO0VHtKfgKN4JRBGHX0ankoY/wOIJbF/eGv++tEhPUfTshHMa/+Upt0VB05B&#13;&#10;O3XohXZ5o+aOpnMK7ylPLRXrZp+2sBRo+aaVlr5dpSmH7SbA0e4SP7QSlzRJJx8Sl0hcJw+TVxnE&#13;&#10;D21mkrB1sXUf8ANexTzHp4KOxZs+77SDjedrsrB4L0wV7bM+Hg/hE2VKZx3WoI+b8WYmZKWfD3OQ&#13;&#10;omgpUdcGzvjEN21stQJNZJbEr7o3IogqD/LWGLzPTa7bFVTahwy8dDSFU6SLaaFAh+1ElFY324tY&#13;&#10;3vTjydYWQpTw1DoFmovtaXu0dk4mycjyGr/aWZ6SSABGsKZllQLV8mlOjh3Hzm9ylVLMItkQH1NK&#13;&#10;576ANIKoAn9ozgRItE+FLuvDv/Rh0qseZ5upxccckwzR3ksf5wcuzocBfrTelIfLE/zMqDUCwLyM&#13;&#10;v5oxW2wvrbDzEeDtmJXTGQ7B104wnx3WfNN5AMfG0D4F7BR0m+BsfWM/fmv2rXXLmCIt7Z90+69G&#13;&#10;c4c55cQJQLkTrCirUce8N9o8EkWsMb5kltYPdJMT16Apg1nUCuD2FYDPy08C0jAvUedN5qb1RwCD&#13;&#10;Hwe4ZdcpXsRc1F32nnz4gW7pP94ENrTSLf/bA93+GykHAHqd8b4sXUdo638izd8DKz4wAaRxG/JR&#13;&#10;9zhz7Ww/7tiXmb9o45UrqM+V9D+ez8l/RjlqVIZ96ffw0t21cD6MzRXH/fCsGqi1k3eGdI12ufi7&#13;&#10;4MBF50B9fKoZ4y5Iasx87nOfi3aMZkJub1rBFdRXvvKV+WhXNVw7f7U8amXYeJrnqI2jE9yLEdSC&#13;&#10;EfAQzPCjW00N66T2hjsl+cFdoeoqwOO1QobChyvIAjyCUCUQVNxKu5fnKsM85buOODV5EiDT2bFb&#13;&#10;iquJouNmQSXpVcNGNfybbropq9iCHoJqahQZR3q9V6D6sR/7sa/RJNpL+iuv4pF9QC0mnQcP61bx&#13;&#10;PLtCL5/tQ9ZZoUghVw2iocmUmk5vfOMbt3bjMu1uefpuERYcuFQcUPvknnvu6X72Z3824IZzjWai&#13;&#10;miEKugiyCpxWsM9rTrq6uhoTU4FtwRFBg/vuuy8+VPSzdTFCjV3LcmyqmffBD34wc7nAawW1gjTV&#13;&#10;fNGLXhRA/jnPec4pJpUC+i94wQtSf7VRnL90Ou+Y3YtxO8xDOjVZFQRzEWD4rug909l6aw578ODB&#13;&#10;AGtqQWm65e+eYJUAv78Dmv/622ebVajyhryrdxfqfLL3XKgSLmi+O3ze+ohGUFqRkfkEjuCJsIQw&#13;&#10;EqFZWYgOxBd9XrtSr6ATTZoIPAhhCjUI9c00AEFEITZ561iUlV93TsIJpU6GRwgwI7QSImCn5GXw&#13;&#10;F0AXjqkCEB/tOlUNUBOBS2BEwIG/CtvsfuL2zmOOCbspLS2xMuy2szMAi03KEQxhR5Q5fhL0s6DW&#13;&#10;jo53my8TBAvo16+HFkDuLJUdrEKsBBNStuUTQJzicJVLnR2LKAVQioChOYQ7SVG/CMyU6Up2xwo1&#13;&#10;Jknjvt5IPIip0ORuPwgnm2j8zAQUVG5xG2230FbzB0FojqkTS+ykRbuFsuVRM3V6jHK1YXgEPlkG&#13;&#10;QE12rZL35G3buSptfdOOEuwzecl7Bdpe0G1mMDynDmowUDHaEhoiMLMKTun6BDFtdnUCjEobKtTx&#13;&#10;TIFTdsW/CxfpGmhINYfDVb6gjoY1iuzkZf6u0lc/MgPekQsHQh6ltvJtZf/Ba+nIe5NbB4CwaE9Z&#13;&#10;Z+slHYJjpuUwTmjjedJZRsunnS3Le6L1PEoaTL2kNe8iGFp3bokj+CP9AYV8mP4uvb5vp3bZqD75&#13;&#10;ZHCVeLy3LRHQjdkAmxRCRMdSxe8zpR6Z2PLY8qxzFdjzJTw1gok5eC2+GTAr9zyTXvmU+nlv2cbl&#13;&#10;4JwtzW0X20kiAkDwiliNv/JA3jcep68N6DCm+bS2pGbJg3zT1pSrFh3jQCRSsLIFeA2hjvFWR6ZV&#13;&#10;aE/terp4QRyObH0txfan1gfyPLFNUYfzFePLPhUNLvlHOWrmOeegrSZYo5PoNq/ZL9u/GSBM27lO&#13;&#10;Wu1J9CgcBAcQdAxbd4vJW+uaC95LD5p9pNG8UHjSnZ/i48l5Qg05fHTNNK+i6pDHmOcZ4Ozo6Ga3&#13;&#10;5K5NR65izmMuBEDdOEaaowDPT6DRcwStFPxiTQBsN3C0O8Jucpn5Z+kA80d3mPvHuH6SbbOp8bXE&#13;&#10;X2c3uDHbVgLKOKctza/h/spuBa2fCfmMjgPcMNesHWflaj870EGffrtUPtsEtJkefhzNGbT1vnqk&#13;&#10;W1q7mXzoEbSFPWN2BAfFX2QnqfsBoL+M1g0+dTaUJwHq4y3mqxvd2pem3co/wlPMtPRxJi8exn3X&#13;&#10;SLPPEfmyE8CTE4BzdnwaQd9sTd4D7Ng/nQZkfT8EUTkMWKN/MzU7yQX+E482aD/6fRvwZhEWHLjY&#13;&#10;HMic5TzXB7ckVZNDkEABQhVwV4AVrCsoeChMKFCrgeIWrqqRCxYIIggS+OF+ocOQdjVPBDXuQqPD&#13;&#10;D3mDK6OuDOuws421GnONMp9ZL4EeBStBHQWvEqwqTYu9d3+HdHttENRSMFAt//3vf3/3V3/1V1HB&#13;&#10;f9e73pVnghkKRAI6z3/+8+ODRmFKoEPhQt57eC1YcvDgweR7If9UPSxXYe7lL3+gK6EyAABAAElE&#13;&#10;QVR5+LzdTEKQyUMTp09+8pOJ41a9t99+e8A06zH062G/0i/SMBSfLlSbDMtaXC848FQ4YJ90jvyt&#13;&#10;3/qtzDOa1Th3ClRr9uRcKFAz7LOmcY4RxBGMFAj/xCc+EXNBQWbBggo1vur+Qp0tR7BCTTc1e5wT&#13;&#10;BYTV7NE867777stc5DvNM/1N0DS2goDJoUOHAjY59wrWqLVS82jFO5+zNHqosSOgpAanjuINT5VP&#13;&#10;xjNUezifqjHjPORudGpUCu4LmLuduO1Z2k1JOPhTeQweXbDLpzlQM+RLL3nwEew3hzJRzkRRkPSH&#13;&#10;ZIpPFIGC7HTDZ7UADV/d+WB2pX6mJku+sJsQGYeeZsQqc1aU1e7ohauc/WgX1GBVeK7fFVdW9Yei&#13;&#10;gMX2zjHzkIgIx9IquxXiPLhEsGhl+k6/LIA1+GkZs+qN8nwEiym+XroTlK9AdIItXzEHGG+inSLg&#13;&#10;EkkJmgAohE4UaF3RtS6plGUbuA3wAh94STo4EmEXUCAgE9KNGjLyKfWjPMpvpi2YHQDU6Dh0ygfA&#13;&#10;EjYAI4CasbwQRIE2JRKBGmwIcB0jrdCII8+5zoPZirub3goNaNNMH+Fg9XzmDlKsLrPl96h7iHiA&#13;&#10;NPqWcVtgBVsEUp2Xeo7AHMET4Ar+NOGUnbHchtxdrhCYR2oyIXwLVjQQyrSNzw7MGY4yRoAz2iXE&#13;&#10;N5HAmEAYfBYwiXZNABF1IHjFn2xz7W5VfFzEIa0Cc+giQjgFD0GFZrbDSYks7wK2BKCzbyniISpD&#13;&#10;n5TYncJjPS7b13Kmv3m2uYxnJGLBOJ55JuRdu5TfDfhpvMrrvi/7TrbZ561I8xljrVrr5ty3/Zhy&#13;&#10;AnqlbGk1DfHsPuaTNElaVyGgxlXbvcd+Ig964CP0mq8EG1qdc5nxIWXWS5DMehLSzl6YptHQrnmF&#13;&#10;aY59ces+2m6CDQ2YkA+W394bl+e0WQAO+cTYlVspSmCPN/K0gT1CGNDSh0aydTEO7U225m3bWULa&#13;&#10;gv4Scy+AjMYh8rBeGY+2lWPcenndKDOv5GO5qYv84X0y7aNz2kqXBrQRWx8LL3ugd6QXb4AQVVrU&#13;&#10;EBQ6ZEinRNsyTcu81PoVFFJM+hNlZ3xkjJigjVtps3/Hxw+0z9G2S301b7QtnU8wB3KHpvkUrTId&#13;&#10;U2HuFBAMIPnE2lH8gDMG72fu+r/QhHkU7gC+zLUBeoh2+hIw6f3XYUrEPLCOuRNbb0/3kQdKMjP8&#13;&#10;yGyQxxhHw6PpQ7ADp8P4+npcc0iAmem+6zFlwvHuCVppHfBnBaRE31dqBAICTzAFnbrj2wbtihnm&#13;&#10;FYeXu6sfva47epitbP8T5k33oqXzlQPdPsyXpmj5bTpe+UAaPYGD9vuf6Kb//HB3+B8ZjTegtXMt&#13;&#10;JkoCPe6s9zjthRnTBP9ZOnJfvw5A57+nn9xCT2LuGx2Fz5hcTR9TOIL/gEn2sREmUDqA34TeBIed&#13;&#10;zoRxMjzCVGwFwMb+aWvVGDKe12nA6g8+XIQFBy4SB7Z/cHqvNowfqG5vrUq/W5u+973vzarqkCxX&#13;&#10;j9/5zndm62t9kQgSrK6uxlxnu7+FYbq9vq4P9TvvvDMq97WLko4iXSFWqFBw2Cnol0eARrMEVfwF&#13;&#10;GSq/neLv9bPt/BeEUfBTGNFHgoCNPhQM+rVQWFIoGq7y7jVNp8tvyJui3bP+izzq2U553HbbbXGK&#13;&#10;rH8dnSELCqoltFuosuq8W7zF8wUHLgUH7MMf+chHAh6ooaHJogCjoKRhe7/VJMr4jmG37xYI+IEf&#13;&#10;+IGkueeee6JpprZNBcfS9jzq3V6cK38dyKsRpO8cNSoFjAVrnAs1fxKYcbc/HZMLMDn3OBf5vsav&#13;&#10;gJQO2gVdX/jCF+bd+dI4rLu0qk2jo3t39FPjU9BaE8+nal67fW4yf8EkgRnBNbURxQr87dsONp9v&#13;&#10;Xc4n/dPcmbACUQW/cj0UkBCNEXay0ozUuYkE9sV7p929n/tKd/T4Og3AAHInIwV4BUY+thW0Irwr&#13;&#10;wAuACDwoqLgC7qDjGLGSLFDQAczkcBcozACykh6xrZXpV3eEcilSWFbwUt0lQhzpXbftgQSSUQaC&#13;&#10;zsoRHPMCVCxr/gMgwQr4HOeXm8fIn21uu3WWfNfZ0nqKuv0UIEQgQ7MfaIxWDoJVtEUieDYekLMz&#13;&#10;RQQ0IjZZQL7wT6HU1d0xnb8Jyp79rzBL/fVLk52PmmPfEeDGHO0PV5SzLa31QmCa6YNmQ8EJIcQd&#13;&#10;W6B1tMZOMxscU4Sz7gbiPSP1H20+wDUgjcf4QQ40adCmGbF7U9utSTAFQUhawx8EUeuJU1Sdo07Y&#13;&#10;zlvBfOaKNho489G/cq/AT5TQbn0VpBG4AvRgJoY2QpwP09bSH+0lAbkxan09YKNWC8xt9Q5oQf3d&#13;&#10;Jcrtw+UFQrkmWAIrauJQCa4ryE2FLzuVbeu9fQd+2ids+/SNBue0fgGP7WPJG54CPjTAwOdeNwCh&#13;&#10;nbm2H1JyOzhx7bvcW/GAB76vAA0CRaFB2qSl+oECuzwiPfk20MH6+9x7aOB9076g3qmLfaIdAbZ8&#13;&#10;Ly9ShwJopIMjjcHrdGzL5aiTJOZa2q2/+fTpuMp16lXXJjCu8fpDmmmPjE9oKM2k3NtO1sM08kx6&#13;&#10;Egcac92XFZ5xnTZtNAi2yGc165I2/LZsDygLL4uGPh9OgihtjAvQwPP0Aca3/YE0DVjhHfV2zCW/&#13;&#10;0NLy5am5c/RMSh7m5SP7Etfpy2hvcNYx8Jj5Z8zOSIIrlp8c0iaCgfAGf1I57Mvep29Du23jPIev&#13;&#10;lUanPpgwDcSHUzMtVOMDzbcAQI49nCjrB0ftHf086SDXyRMHwuxjzZzlOMK8aYyPKcbQCgDFJsNq&#13;&#10;+ghl3k8//hfa+KvQ+sQ13cqxm2GrKzC3stkcgPMy85q+XjCX6pYfZO5jh6h9D2Ch9NVuffRP3Sbz&#13;&#10;4Pxa+hhmUN0KwCqOzAXZZ/iYmZ5QwwWfN2jUeMyXaV8Aktm+x3j3RLdx3//Xrf1HgOC/Z4eph67p&#13;&#10;9j/qttr0OMxbY40JH/cfu4osD3TrJ5inHgdEPsxc8RB5fYV2eRiebtKG11DH6ze6zW8g328C3PnW&#13;&#10;/d2Vz8bU69/s75ZvAiDCIbq92N+GfJfh1Hj8BPShATkTTIJXoytteKIACj/7fzzcfeuh67qbbwLE&#13;&#10;5p8mabZw9Hxo6+oFZrkICw5cDA74Yaomw/adgfx4LV8JmjR5aK6in4IhQOCHrmldFX72s5+d1WO1&#13;&#10;Ibbnd7Z1GX6gb087fFcf3nX2A1uwRQ0ZnUSWrwH91WgOdMstt5yyyuvqtdt0u5r6vOc9r3vd614X&#13;&#10;oMf8huVsp+Fs7yuvOhe95iP/XbX2UKtHAUFTLIU4TQxsC+shmGRcV6zVvlGTqbb4PVt6zid+0V51&#13;&#10;MS+f1XG6vG0XBT+FUuvjlum2y26hyqrzbvEWzxccuBQc+NKXvtT9yq/8SrQwXvva1wY0KJBGerb3&#13;&#10;W31hveMd70j/d65yznE+1Z+Lc6tz13B+3SmP09VzOCaNt/2+nnku2gTY9e0lGKyWyrvf/e4AF9Ih&#13;&#10;2C7YLWCsb6zv/d7v7d7+9rdn7P76r/96ACfNvIzrnK8GkZo4hw4d4ptI+cfv6nz4WuRZh+1pnRt1&#13;&#10;pK6WpHOic7y8c64c8n1Y0OloGObvtXOt9dgtr2G+F/P6aQ7UDDtAXfO56xdvLyj5MbyJAPp/fB6g&#13;&#10;5t7/2h3HXwL4CvKK9nf6GgCYYYvqACcCEe5q1DKggwm8mK8/Qgr8CCqqr+NzxW21FWiyq4umABGm&#13;&#10;FMgQYiKIkcx0COrumNKEeQX5djT/EsRXWFTQxr/CeIkP/Yn0nEAAYaVXgeQ4YAGaNN3aNcjOgDVo&#13;&#10;pigwBQCQXiiIcBmae0EywrVCp8KZwoDCtMH3BoSRXqAukCHgSOhWCBasUghT86QJYwrWEWQxsZrg&#13;&#10;d4FN58iaYwp4sg4/OOZrmiNAH2YLHVo/3SYr4Kygd2wTLCA26v4JYRWQxi24c8b/Tbb+RjtGoVIi&#13;&#10;XemPsIvwKK/hV0yQ0CSYdNon4GgUDR+2fQFfeoB724s2alIw1wI98EThE0FWfCzaQQFlFGAxlai6&#13;&#10;ubOTQmw0k5qGhDxrgIWmT+zIlf5gGaQFUMkZChp4QtJoJkBz366WFqAA8Vetjq05SuAg7WB58gJ+&#13;&#10;qgFF2Z6NHaFaITvtZPzWalzk0rxsp9bT24dk2pLX7RnR5IN90P6v0A8PWjbmVf3DenDdC/ICWM28&#13;&#10;SKHeOJYNH6BZYKnFNX5/JK1xzbMvuQjI2fK9qIdc5o57+lgz0yJfeRIgi+d9f2wxh38t33J6XvQ0&#13;&#10;NFClz0MaBc/Sf4dxSQZ408DH+sGQBvOstMSv+yon5Pfl5Zn0wUdPGd/+ADF2BS/oq3GYnT5rf8Vs&#13;&#10;RyBWvjNn6Lw8IEds8qxGyzdi+SltZX794VyStjM++eCjZaR/F0yBHHfOQfG7xOv4W0KrrIGQ9FPb&#13;&#10;1PGr89qcbSeOsIX5rAd73AI7u0FBqzugqR0WbcDNWygLsyM1dgQrM9e0ekb7Dg0RQZP5MgDuvodg&#13;&#10;Adpw+x/uDgAaXwVgu8b21ZtomoweI78n4MfRa/Enc323bw2nvfNbMHt6RjdFu2S2DA8Zk7MJIM/0&#13;&#10;GGZN+FmYP9ptoF3THUCr8BZ2j/oGHP6y2Dq/Ft1Eq71xBLdWOhYWMKb91qEr23kTBwRm88jD3Yl/&#13;&#10;fbhb/0d2g/vPcPP+W7vJ41d1y2jUiE2tM9dOnbMBozboKzP860wAkif4wlnBPGt+BICFXQEFo/d9&#13;&#10;Axz49/DrfwFMeg6A8vP4rfgmTLXY1WryzKu7lf3ER2No8zidhflwSVPUI9TnUcAkHC9nDkMbZ3wt&#13;&#10;vYEpf4y/sX+7ClDzLdd2t9yMbx243/oA9co8QecitL+5XPxZcOCCckD1ez/O9YniSq/Cvx/c9fHq&#13;&#10;R7Ef4cbT4aK7CBlH4cIP2tN9AJ8r4ZVn0bBTPqd7Z/yiW8BI8y1XiVXX10GmK+CmF7jxY1/NlT/+&#13;&#10;4z8O4OHqrKviBuN4FD15eB5/iuY6V1b6RdBsTCe8f/AHf5BdnDSZ0B+EvNZXgvzWHEqBSWFJEzN3&#13;&#10;RfJeAaVWtCvPOp8P7ZW2zpXn8DysiyvdrqQb375R74bpvS7hzRV866lGlmZ1OwF7w7TDchfXCw5c&#13;&#10;LhzQxMdd7tTG05eJwOrpQs2lmhIJNOgfy3nK8eLYcO46l1BjpcZd5VH39b6e19n3f/u3f5vfAIF4&#13;&#10;HR0P/eM4Rt/znvd0jld3/VPrxrnIOUugxnlVLbrV1dXQbl2cu5wDDFV+lXe+Z3kk7/zd0j+XoK+m&#13;&#10;Z4JcxUfLGNZ3JxqG78+XpouRvnHzYpR0wco49dM2cpACkIfSCR/k/osgx6pmA2cU1BBeIjQqUHEb&#13;&#10;jRpWqP2B7j+Xmw4EH90IMkglHAhgmh5M0HBBwwMFKdLxoxTzDAS2CLYKuq5QI+hGOjJ7rxQUFceb&#13;&#10;MNZ81qjdYkDA4kN/vo7avH4vEChizoBp0XyNr/wNpJRZE9J0TiupCmRauxikOSv+qXf/0BIFaRRg&#13;&#10;65AGhWyEv/jyQEBQ0CPzng7T9rwRlMAsISCGAjBl4pImAh0uRMniamRsBDmcfPpc+jXHylbZCHdu&#13;&#10;xz1DKMwWwgqdlDOfA66oCeOOTmyhPVLLJeCH72iHNJ7toaYAQq5CvAIuJIWX8tdV9Wi1UKhpA0aZ&#13;&#10;v3UjXUAE48l/QRcErWhaqAFCfHmdM9emJz8LEFCTh5bpCrehmZYhuCkIBxBq8VtrwhPjyhvZlmDD&#13;&#10;yFvbuH8IXaEJOlpFpAlgJgCCbaEWhP9aO8U8JXmd+qcJ0uQfHrV3Fg2DBhF9wGEcnCpTEPd93XyW&#13;&#10;tra+9n3KTb2kwQY0NPpDpzSR5GsmObMxmsH2SZAuLjjJx91DHynl9HHTFy1omMp4FYYv7JsePU9N&#13;&#10;lPIoUwClLzspfHVKNj5gXMKvPK9K0OatcPkPLwKokDB5JadGCPcZY7StPQ3GEMcf1eG1bW/vQBuF&#13;&#10;H5SWNfND+rL8pJXDd7OnrEQoflmWdTA/87Vd2jO3mNcX1ty5x/mG8We50pE2tP00NaJPBfilX9tn&#13;&#10;sfehCPuuMxB0h2ZBJMBU5yjnL8qRm45zTShnmBZN9IND0Rl/pHHXqmjuUSdp2rQs51JMD+cAiyN3&#13;&#10;WWPsz3Amrj8oEBCypRxAlGXAlNEm5TEfqKG2GRNI6MKsyN3euhnqszjnHS2jcipghr+rCRp0+669&#13;&#10;ujtwDUA1JovHeLek9sp1zFdXEecxgFq7saDVskAw/GBKGf0LRN/PsYnmIU6Gx+wYNSK/TXam0+wp&#13;&#10;PsfURgKEmrJjlY7c92G2FKfnJzYC4G+yA9X42kl39f8w6m4+xI5S/wY/F1de0T15zdFuc+URYP1N&#13;&#10;dnrCnOoW5id2mUoXA/yxxTrAdaxrcawO3ZAhz5b2Wxo8s4l4tsSf8FsGJ3iu6/7R4rTgwAXiwPAD&#13;&#10;1dVgVdo//elPxzGjArNq+370qgbuSqVgwR133JHdSdwKWrV9V331DVBCxTDP8yX7a35vzjFDASed&#13;&#10;WVoHNWZ0bqmDYcGmu+++O7QLLgh26FvF1fCXvOQlW0BCFbtX9FR+dVa93pXhX/u1X4tpmSCHQV76&#13;&#10;26E6f90L1riSrdaSgI7tJQClKYKOeY0rmKOwWGGv2uR09deXgxoCf/d3fxcnzApOgkYKcgp19iOF&#13;&#10;vwqVl34hFObcwvvee+/NqrzC3vZQ8bc/X9wvOHC5cEAH2Jp7qpnoWKyw2/hzDL/mNa/JPCTIIVis&#13;&#10;udBOQGXl9VTOZxor298P7wV+pd1x69isYL1+//d/PyCNvwOaavkb4dxlesEYQRNBY/2DqS33VE2Q&#13;&#10;qoxzOWumpDahplfS4e+YZrnyvMzOqn47tcPwme1nKGDJ6+F77y+HoET5dRWaIKYAw8dvvn81jXHF&#13;&#10;+QRCxNH+sHEQuhWaFPAUfABAxjrLVFiLUK3MRgaunLsKG2CGVe0521SiaTFDSGjbTyMAaTqVfCxS&#13;&#10;QUihwHyQIcg94IzSocJfhDDyVMhT3YOV4WjdrOPzgJViviB4pRAFMMSORaMNlpTXVbNHuwN1+giJ&#13;&#10;rD4LMCgUjQNwkAflCO5YZiuV8qUhglijgoJ8ST7krWp+aLV+avyEWfkbUoMUURofDdEaon4jdoGZ&#13;&#10;4RtiA82e+RKmDII1CEURmog/FoDgWGIga1KxiVmYO/sqmIwAoNRimuPrJr5hLETQSiFOukKrxLX2&#13;&#10;KLAERkKTwqltQzvlvWmRfNSEUTg1r4A71EGNFAQk5eBUwTYUtCC+AInngCKWp2AobfYVaaE9GoBl&#13;&#10;e1t3VtHLrw39xfQKpilPgTTAkCKa6b1vzxo98r6n015AefZD9wEKzf2z1lbGI8CH7FAkWQk+lyaL&#13;&#10;9E//mPL6puRBRVYAbHQIHjVTPhIIPIS3Jm48iPlWGk1+tDLa2fTem2fLi4v+ul3lb/hlPANnibFd&#13;&#10;eJ6mSNr2tr2v6+G5xfdJ6mJxO4R0E56nf2Y8kmMe9vzOuKu8fNYyCr9y3e6b1gIfjbRxmUtlrAuI&#13;&#10;pL7W2U5jHtatzt46pgVoOMcMCKDSeSG7vNH+6ZNqT/XgDElSBkXPAlo6hszVv5QjzWk2r43Ln/CU&#13;&#10;eOEjeaefSIP5q93FSrdlMxeNBGtMQyYNRAQsUTNN0MQd5Oj4cQJseeSrdo+gs76c1PBx5yXBJOsY&#13;&#10;MgAuZwIvGRNPpG5zQJ7ssJVnlOU8oFPcgLGMQ+YB55D8qAGAbcIPlFHwYwW9gDQBlLheOkG/X8d8&#13;&#10;iLljE0fM6d+QNVpndzl2cRqhWTdZYbco6jvapN5sZb2CqeQ+TCmnxwBCSDM7xm5Oj1FXNPSWqcMm&#13;&#10;DoTnJ5gD0f6Zb+r7hjlEsGbtmdRphfkHDb4N/N8AEq2D4KyjoZP52KamjKWNK7qNq5xL97O71H60&#13;&#10;YfZ1+5wz9rEd903w71mAQreyO9TNeAq7GeNKfeks+RHmttsruMM5wZbkV3T78MUzwkTKzeumTwBU&#13;&#10;PYkWEPk7X62jthmtIbbvFrSZrVBpmzL91bbzWIQFBy4uB+oD1o9tP3DVlNEZrR/camu4tazmQWqW&#13;&#10;+NHrh7lCtT5fBDb0V+NHsT5ffLfXH7WVn+Y9Cgp+kA9DvR8+2+3aj28dGgsa6OfFVWB9Q+iTxnwE&#13;&#10;ERQw9MfwQz/0QwGlzKt4dDZl7UbDbs91GvqWt7wlWj7W0R1GpEeBSf8OQ8fN5iEopnNL28JVeFfx&#13;&#10;Xc0XdBLs0PxCHzwFnlUddiv/TM8r/ZAHw2v7gtuyCzRpPla7TplOcwl3ZJGvgl9q/dgWlV5Hx9ZX&#13;&#10;4Eznwn/zN38Ts7nzFVbPVKfF+wUH9poDAsGOX+cr+7P9XTBmp/Fj2T7X3E9ARIDEseM8txd93/E1&#13;&#10;DEWDz2rseT187n2N3XJK7jPjO0cJzDsn6XDXXfU01/Kd41fgXse+bi3ufCBQMyzHfAw7PWtvzu2v&#13;&#10;Wp7y3N8szW0FvPTnpbaSv03+LlUd6zwsqZ5peqkDZc21vv3bv/2UuXOvaR6Wfy7XSgRfZ0Eh9uRH&#13;&#10;cDN70PwBwEZwhkMnvwr5yjpNzlNwUtASsKAjKsCbB0LTHEE3vml4rinAmGMOgMJ+sv2BgBBJ00Ei&#13;&#10;QOPXuNocCh3k4za3CibhsrTx3ngKZApQrj6rl4+oEuFaOvyyp7z4hBDImAHYkK4JemSWnXYAHFhl&#13;&#10;JqPEPykAWJACoFJJOzT9CS3UKUMZYSP1gw+tznYDhb+tEpKvkRXwpFNgyc7bIdh0+orBWXC3BGCz&#13;&#10;wSoOdYm5ESv542jKKPipraPAKDCi0IffHc4pQQQlbaDgq9ALLw3RMqE8aBnjBFamhSadFktHk3TI&#13;&#10;w3c+k0DqmJV+eS1UIaAiFIPg6XO1EIxXh20V3hDfAvo8A7Clje0DflRIrW3XNGD0Z9T6khoIpLUd&#13;&#10;rXfa3rwMPY0Cf7wP39MG9jtBJc4CSzxT2yn8DF08Sn/gbNb+STA/68hZ3if/9ibaEe2S+npB3eFJ&#13;&#10;E/RNZ6B+SefZPDkCTsEz+ZZ+bh+B3gQzSmZb95U8efVPWxzitYK5rfKMRT8+JY+TWWaCLFoHxdhq&#13;&#10;W2PWJjklPQJ6tbU5Z2zDe+t2SvCefPo2CDgR4KRoc1z1AIuAXfoAbZL8JEb+mO8wtDJifqeWFGCu&#13;&#10;ZkcznfkKwAS48Znjh5IzocgX25i+bj8XxJX30NIcjVsOt2mHnjZpsD9RvoBSo6Nvk7S9fdgyeBbg&#13;&#10;2LElUMvY0jTPfiVIA9iihpp0NVNMyrdqZD/ORCdQ08acc2DmG5zjbvVtTaXY0ltgedN+axeRNEBS&#13;&#10;nQjPccjbYeY5XxIsYg5gbM8Al8c4ER+zk9MU08Sp9LrrW+rtvMA4ZEyuzTRvVJtFB7yUA2C7xC5v&#13;&#10;Y8wYpzgTn+ow3DnvSvI+wc5QOPzdWDreLbPN95wdpdYewenwYYDOx5mnjuE4eA3TUNRU1slrpPYO&#13;&#10;acdTAW36gHNmzBrJE+BqUzOtNOVGt8IudVcAdM02cWoM+CWwNIbWqb7I9nF9NVpBB0bdUVRj1h+Y&#13;&#10;dvtugCU3sEU39Zo679u/lwCYqCapsDCjfkfwl3OU5+xGtewcRnu66R03AWk2aKtN+cycNge5DinU&#13;&#10;tgXPdVRf7V8tTgsO7BEHtn94qrWhFsOLX/ziCNzeCwL40S5g87u/+7vZdltnr36Uqw6vg2EFCwUS&#13;&#10;P+AVxocrsHtBqnO9ZfzGb/xG/LG87W1vSznmXXWo827lDd+bnx/1AjECHG4hrWDhR73PrZ9Awk4r&#13;&#10;we13Z7dSzv25K8Gf/OQnA9IotL3pTW+KoCDAoWmWgE2t8BYNphFcU6iwLq5+q12jU16BD7VubEPD&#13;&#10;sP7nTmVLafmVX9EijR//+Me7D3zgAxE27TeuchtPTR+3OBcQ+6Vf+qVc/+Iv/mJMnCq9dVMDSP4b&#13;&#10;38P22Ath9Xzru0i/4MDZcEA/Xs6Pn/rUpwIGCyLoeH07YFpjqPL23qAGWo31eneu5xpflV6zIH24&#13;&#10;OE8Pgd/ttKiJ59yjrxq1Yw4dOhRtFc1C3QXJLbndxa9MLC1HM6PK07G7veyiYXtZ9fxszpVHnQXC&#13;&#10;NJkUNBLUdt5zIUENRU2z7rrrroA1VYa/abbHkEY1oP7kT/4kjvBtQ9tguxPnSn85nP36//oK+eZF&#13;&#10;uKPxFBgVrptQhECTj3d2/lEwQivFnYtiGhTh3R8kvq5dPUfACvChoGd+aqBo5oPAojmPcdyVaA5o&#13;&#10;0wQiBTGEDz/BUz7pSxB3hd5BmYwUSGW55Sgo+TVv8NMdnxFLdnihEQSAlKNAyOq3K9euUiv8xWcK&#13;&#10;vlU4R7iVVlT4Wx4W7iXnCOLER3CIJkkEU4UEzRioQ37TpdcOzIH2SwJ065w4AlfoNI58gJ/WA5Bm&#13;&#10;3qliez2CyXUIc16TljRz/GJkFySEUE2qIpDJELb2dvtxpETiWnBpJ5i3NMsHeaaA24JNFHyIOkcq&#13;&#10;UptAfiscJ77ta9tSR8uQh9aRdsjqubtx+Q9/FAIB/bzIvW1AWttWoYu/LX/rryDZ8m/tLz1qLcgz&#13;&#10;r20XDkPuSatQTJ4tGNdrV9UVyEnni7S9batQreBqHvLUt/KjT5/IciKNM3jH+wjaVQ6vBiFFkra9&#13;&#10;NZPUKmXLg7TbVlJzh2MFVIR2ygs4aKamr8jWgfQ+HoRm3uRT31sXz+QRQsJ17ofB9wb40y6Iajv0&#13;&#10;Nz6s65xPPmiTa92TBj6kPls5Wa78apoMrX/YlrYv/apv79ZHm0DfQBFpIl74IGhm2/KIP1s0+oD0&#13;&#10;ARAE/AAa5iPMbdCoU2OsAYzOAfZfW9wxQDsDzjZQ2DHa1z1tbVvIH+kz7xTIJSU6DgUqeOc81Jw4&#13;&#10;k1YQiLKiYRdAEwfe5GWurZ/Tp9SwiyaZ9j8AGoCoY02M+BflNgCCOEHPnNLPX/aClOucwtjUh1Mc&#13;&#10;bGNWRJimLeGpgMvoera+xiGvnniZJ8YAIbbBVACZLa3xntutAQBN0SKZ469FgEJbn/EGec7Y5Q3t&#13;&#10;ligqwabZEqZKOksHpDmw+Wi3b/ZQd2TylW6NuWG+9qw4Il9/gjnmMXa+27eBVgxtgwPh8VHmmUeu&#13;&#10;7DYfWumuOLKvu+o44A28nqr1RpvglxjzqP1o26CJo08ftuzWAXqng3bMmfRrg+MvygOeWVvqToyv&#13;&#10;QzsGzRu0aWbLk+44x3Qfmj04N9Z/1JTdq9b+30e7lWv2oz2z1O1fuap7cv0Z/BRgBInJ1wz/YXN8&#13;&#10;0owehXeP7UerhjLZhWqJcTSFT+m31peGWtukfQSU6GNj52vbnlJoQU4c3i7CggMXkAPDj9QqRmFf&#13;&#10;vyza+Au++AHslsmaA6nloFmLGjcefpSrfaKZkCvA7rqhAPDmN7/5lG1aK++zPTufFI06Lv7Yxz4W&#13;&#10;HwSaMAnWKCTU+zrvVsbwfeXrh7gmWx67hYrrucIwr3p2PmeFGv0rfOYznwm48ta3vrV72ctetiWs&#13;&#10;lflS0WJZrhgrNBkUAtVmUphSKBTwcOvx4W5L0jxMn4Tn8GenPHz22c9+Npo0CoJqzfzgD/5g6LAI&#13;&#10;+5JCk5pZOj4WACsQbJifAJWr4eZhP9wurA7jngPpiyQLDlwUDgiSqmmiaaUAs+aI9mcB8Or3EjKc&#13;&#10;RzR3EgxXG0dtP/v+XvZ383KeUYtQs0/p0feMY05QY0iLtDmPCFY4L/35n/95QA5BG+eo1dXV7sd/&#13;&#10;/McDxBq3gmCtY9c6CpoI9Bgq76rPXsxFlWeVLb90QC4Aow8df4MEpARe7rmn7ZwlOOz8Iihv28gD&#13;&#10;NRILQNNsU+1Q/QR5qIljnqdzbF7lX4rz09yZ8E4sU4RRuPcdpkEI1Bt8IH/xPxylYe7rThxXUKZT&#13;&#10;xUHnDQgizwQIQYV+jgp9HGzybqQwgQNfVogDSsxu5voZZPkM4rHl9BxzHwCX+ECJGZICiZoc0dXh&#13;&#10;OYKRgg6kjPOjr7CnQOs3eRMKo4FCFM2tuunVESvNU40dlnRZqb4RuqDJra03uSaO0o4f+mMEkGa+&#13;&#10;oTkQK8n55hd0amWMKVtNlZhKKFD2Zk5q6SiwjaiD9R7NNV/iesSyccc2uMYFeIhGkcQLRihIIOjx&#13;&#10;ooXZs6DjG0hzLbswuXLtijTCmtuRT7EBYHvx2ewJhMmjPMfx5wzBb/4A8b9CPvqnsX1c8W/CZ9Nk&#13;&#10;oQIRFGmbADrUQ60FzMwEhsbwfYzTT7VSpoA+c7bxHcUhMUKYVMljjrZzDe0CTxVUi5eJQ10i/KqF&#13;&#10;ED4JvFCMOQQEoY4RyhXeFZjRThjh6HSOuVbAFeoYnsgIcxQIgFfWJQdpBAXyrwdl7IeUFz5SZiuf&#13;&#10;+gsswFfNQAILNALD9+ZPJ1QR34/XdgS8o3zhgDxvKbeuG+hgn6QeBmihkbmABsE9tLBA1riH/i1t&#13;&#10;Dusgv+wXlmMyJ3KiS1Pos74evuPIReWRG/+kCXJHhB5G8CmHNHhUPi0vHpCXGSZHzsShvK85p8Q+&#13;&#10;jokMjdB2ph2STRw2mZ959HGMy5iaZKzCNfp+a0N5Ec6TFX3N/oAmSkA06IiWFGU0bbN+HDEXZMcl&#13;&#10;5ogJh5opY/KV3jiGVpMLJ9Ujtpkf0W90dh1zJMFhQVz7UG+qJ0AY5+QBBhkHGQvkFcIt3/ZynqBu&#13;&#10;9u1ozJDPGNBDR9iYEDqvCTTbTlX1xmrypu/bpnJaf0nWe0SfHumfRZDZumWOFOARNEEbR4BJPgjY&#13;&#10;2U/QjJNm6yQtXPCMOYgxORK46a6m1x/gzAHY4dbbI44JZkgTtG2W0D6ZsQPcHGfC6+vMX6NnASAx&#13;&#10;j2LG1c3QwiF/jKVSjw363NS5RyAMB7ygHd0SZR5Y2s9uUdD9KPPio+wUxW5MXs+PYSgFeeuYOM3G&#13;&#10;zkPWlRkWH19TfrwDMkV7yjakvvIRR+fdBu02w5HvBF8544OkuJ7yMf9yyHDoJ3lFHz3HMZ9i2hod&#13;&#10;WQ/oMjtAHlftJzltiG+bMSDPFY8CCn3xaLfx99wfBlh6krlZbR638+aYXcE8s9/xRluuM2fTUN+4&#13;&#10;erz73/79lez6hIow/9p8QDkULnu9ysnLRVhwYI84UB/NO2WnmZMaJYIyfriqvv7GN76xe/WrX52V&#13;&#10;VD921XRQQ0JfJH7UGhTCVd3Xl43aFOcbhh/j7n6kkKAWiXQpAAlGFIhxNmWdSVDYzhvjFy11Ppvy&#13;&#10;zhRXEwGFOTVh9KGjSYH+H3aiw7wURtRe0cRIQUqBSJ8W0mZblTnUEOiovOp8Jpp2e1/1r7PxbA+F&#13;&#10;IPuCAI0ORQW/1ALy0Cm12+fqwFkQx7iCe/pCEvBT+0a6BeAM+rFxe+Jarc9D/gzLrGeL84IDlxsH&#13;&#10;BD5WV1djLqo2iqCqvpc8l1lUabpJuxp973jHO6Jp5vi54447Mj72sr+blz6vnGecRx2raps490jr&#13;&#10;9rHmb4BpnP8FWgXp//qv/zp+dzSpFLwvgMM6CNSrQSSYbn6vf/3r8xswrMNu16Y/11B5enae0dxJ&#13;&#10;oEb/XTpy9pkO4zXp9ffKeupjxzlILb/bbrttq+5q47hjnvV1/vU3zmudQW/nz7nSu5fplA6e5kFx&#13;&#10;xFCfuAqFapEoeCKc8ZGeFWzABAWSBPwrjNQK4SO/GyFg8KGvsD3DueXMXaAKoPDrPe9YQWcnlJna&#13;&#10;JOTZBF2EsYlCGeCEQlg0XhR4FQZJJujCcmqc9SJoKfzNA+YQPSvwCGTKYCMEhzk/1MqKpNFEKGUA&#13;&#10;Bo0BT0YANqMpwgkrwdFs4cPfGpl4U6GLO00gkidCWWQqBcgE6081Ebw0iUBSyur5iDrPJ88ihiCI&#13;&#10;YAiCFuDODLBEZ78Khm4RzoWPeSdPFeIQ6mcKXf8dZzRvYM8IeqM5s8m24pgzzBBSx6yWj6K9pIM8&#13;&#10;VvjZwldCMCTguavxlofglKBJBO2FtDmbWL7lGg9hhm3Iu9n1gEnXUYcV0gP8QN/IXZ8wqRgBaJGY&#13;&#10;a1erFXwEjcxXDtmmgFhpQ+nXXATtADWH7BNew7nGaytpgJfwyG3ObddJACfi8I/PN96bRqFKbQQ1&#13;&#10;DWAAaRKimcGVQAdtNVYLx/z9SxuYg23VtFF0usoTBUjaUeoaAGNOxCly8sb+bUchtZeWZzrzS93b&#13;&#10;dWizX/HMcug0xPGw8P7w2nRJbzqBHSgsAIc7GN7SJG6rnXVIXgKAvt2izzx8AM2e7dCkT1+3zK8J&#13;&#10;5m0gH3i3tWV2e8Rf07Q8QrMxjZdkVahprbuJCA4c0pw0/RM4IQ9okg9jBgTiO3EcE8d5Qvvxz1iM&#13;&#10;TuK1sZFtyvVlxQ9v2lAXsPHB4i5j9Ff6VbbFTt+Ub44XhHBVJpK/YwbnugIcE/u0ppaWIojgPGJZ&#13;&#10;8ssxS5jh60oAhXL8oE4eW9pg5BHAhHIZG3M0XdquToxhxnbAVoCj5qbWsYSWzbT1I/tkzJpoi/Q3&#13;&#10;yyImo5XmgQ/QHIAJeuRTtO1kl12ZeUafKwK1I3afc1emOVp+oZty52jPtD4LOIOpk/PsXG0Rdk0a&#13;&#10;scrR8WxMHWbQPMVXy3zj6m6DenbyEl9W0SBEu2aE6dAcMGZtBV8xyzdghoQPHk2kRF+OcTwMGIsG&#13;&#10;4xS/XPuvwERpbRwzpNkRarHhHDlBA8d2cR63XMzAqD+Fyx6qSH0xJy0+6ZdG0HvOeF7bdxz/MYB3&#13;&#10;G8x9tOlMnst/zLom7Fq1/yj8ZOOpKQ6I19C82aBPzG5Au+em5W7j2q+yaxSGYfNndMePTbqNw8w4&#13;&#10;azgSJt2GOz0xQNcwm9rM7wdz2rKMpd2XMWXgw2B+4MFuHfMqewxvCM7lML6hotRlERYc2HsO1Afu&#13;&#10;bjlr06/AIEDiDkh+qGq2oo8azYU0edIfiquVCtuuUip8PPe5z81K5W75nutzNXVWV1cD0Lhdtbsh&#13;&#10;Kdz/5E/+ZLR+Kt8CIupcz7efT1f/4bvdrrfndz73qtyrsSQAc+utt26tug/LHuavgCSYcfDgwQhc&#13;&#10;rpILoqn9ZBgKgZWu8qpzPT/TeSc+Dp9peqU2wL333hsNK00ihuCZwJrCm9pZrmD/6I/+aOroKr0C&#13;&#10;n8KRmj/WW8FIrQNX/od5nInGxfsFBy4lBxwDjgmD48vxp8CvVo3vfvu3f7tTI1CzRAEbzaLUWBFg&#13;&#10;dd7Up4t+mdRO/OEf/uEAPHtVn+FYlaYf+ZEfCW2f/OQnA1T86q/+aucuc3feeWdMWUsLxrHottyC&#13;&#10;HI5ffwcM0u0hCGzdDAL0aqgIAgkGvepVrzpFmy+RLsIfFwg0u9XfmNpJzpFqG0qnwLY7WVkPfz98&#13;&#10;Zj0EjCvYbocOHYr5pk7QBXnUBPzc5z7XveIVr/gaDb9Kd6nOfNZ+vQU/dxWMFKoVuhSpDAomCFaC&#13;&#10;OG6B7Qp4/DvwjHGn2KYWzYgdR5qQixCThE37Qw0PBSuHqDsAOVb1QRGzKmUZBR8F/CZNU5wCuiuq&#13;&#10;/apqwBQEmz4HqWp0mSPNoHmVT1hVTsGAGTOFc1fj3YoWQWY+fxjh6VHOABYRMHgOkXN3X0k5aNpY&#13;&#10;P3KSB027QglMAVFhiDPgx0gAyK1+WWFXCFOZISYZCreaSUQDB8ECYIo3lMEz07r07LOAHQqNlBWQ&#13;&#10;BOeeI3Z0CmiFEIbPiaZFoBkBAqur8kqCAZtYuUd4zi5KaAj5ngTJdxTHDvJDXqBBM+egPbLFcSQw&#13;&#10;6hpTEKUxBX1Ooc+2Mx3c3ZLgyTdvAWwUlvJegb1dZ65t3SNvbA3bRqzBnKyv/EofyjPalzLlV/OR&#13;&#10;I089WrkpQ5oCHNjm9jfbm/Iag3lmsHUqHZcpzOcG+SzQ50ODgnXl33qO5ad/+zp17UGD5Ok7QusA&#13;&#10;XLR8molV5Uk+0tOH+E8JjSffm07zmpPB6zYeogWUWwsxH899gaek4fEZQxFqhj3t5hkzrFZ+zBF9&#13;&#10;V+0qSGZ5W2VJA3Hz3ufEFSxz8PLMaO1aYnr/VH30/OA6Zp0XFK4dQ6Y1nefQJI2UkXJtzTa+9COl&#13;&#10;w962G5jaUgj00UKxPzsh+N/2kz5O+esz7nlnnl63/uID700HmKpfK1PY10NXe191tDunfegb0dxL&#13;&#10;fe2bvcZQn7elOD/EdI+8LUvANlpzZJJ+gNPgjq21fad2keCfJlU60w6AEL62fu/4dZ7R8bDJ5uz2&#13;&#10;1AAkNM82AU0wLZpjiqQ2mn3XXaPmgNAzzbComkDt2LlDx+jkOwvYg1YMToXnOho3HRo+s8No58HG&#13;&#10;Tbb43rgGAJ30m4An82N8MDwJQBStHcChybW8A5il3q2t7CfOewTIF8QZs+uTvnH0n9OhCaRDb825&#13;&#10;BN5QvUl927Z1OAqm3uvpew3Y2ngCDT784swfYp+7x6D7mTd2V/BRc8WTgDT3A48/TB2Pkz9lCAdO&#13;&#10;mDvDriXoQPPGsbuCP59uSd9A8AahZEZcW7MFr07e1dPFecGBveaAq6BqwCgsu9Kr9sMwqP3gB+v7&#13;&#10;3ve+7u677w4w4oevPlFUi1clXMHcPD7/+c9H1VxBW9V9w1BIGOZ7LteCEKrpf+ELXwigUVooOrUU&#13;&#10;QJImQwERdd6tLD/U/TDfjcbdnu+W3/k8tywPg1uEK/jsFCqOdVOgeMMb3hDnwwolClvy6GLQPeSt&#13;&#10;fcjypfngwYOngHQ+s9984hOfSN+RXv3/CExpJqFQp6mEK/sCg5pvXY4r1zu1xeLZf7scqDEmsKrg&#13;&#10;r7aJ2hr2awFHAQK12gQb9R3lfPjOd74zvl4Et3XIq3mQYEc567399ttjcuocNwxV1vDZU7mudMOx&#13;&#10;KsArGOTc/fznP7/70Ic+FABJIF4g6bWvfW33ute9rrvxRixECI5H53vz0j+Zc66ajD/3cz+XfJxv&#13;&#10;nEfVOtGJsLvnCeS//OUvz+/JU6FzL+PIe+cg6bA9dKSuee7P/MzPhE7roDmUfNDBs/NRAcLFL38D&#13;&#10;1U70XsfCpjEvfwddGLicAl+fT+dQH7n5NO8r4se6AsvwGfGiYaAAxA8jH83ZplsTF00C+JDXjMXd&#13;&#10;nNgLgHuzMg3xEb41G2gmLnx880ke2RkgJrurEK1AGoXNmbuPJPiDLLiisOZqu+AO18ppfs33gl9U&#13;&#10;YEKrgAIf+poRuMLqyjkfFwI1OuScYjY06zAh0ufDHI0SfC5EyybCJACNQhSaPQFsoG08tm4CMZgT&#13;&#10;UCevxwp+lDVGiye71uhzAvrZFNwToQd5oK2ZJglfWH/NPwSpEJTwB6ETzYAQmDvN2fLElWqcShCH&#13;&#10;azVy0KhRkyYAUrQO4HkBLWFAA7XG8taPFspT4JopPEUjSZMqbdKv5hWCWbSaeBQbBQV16Wu0h3W8&#13;&#10;iumOtaDNmnaN8axvqxkXBNL091aRRNzxLGdfec2TCODGtU0U9NrHVQCa5MG7AALGGQbLV/gWEOwF&#13;&#10;b3iVRo/AzvuQQ+FJOqTNV5Yl2NM/34rjc8vhj/3G15EIbRvr6b0V6rNvT3Jv5DYxeStoQF55b2mE&#13;&#10;1E2pOzf8MU6FFMSNhVsf7iue9enLrNinnkPwqY/SV33kO9uQzBJN2qHL7JO/cRxr9D/4EZAv8fwD&#13;&#10;9al7LnlvgpYoznFThoJ2KyMAXKrEH/pifMeEmb4xMBfYZ6hPNGQoVw5lNyXiNSCEtJJLnIxjxws0&#13;&#10;CKzEd1EPyAZo8DqgrcAHHMu8I+ca7a1eEsQzwZGMPem3n5CfcwTvctiPTJ+DNNZbnnNYVzEFQRj7&#13;&#10;svQ0c6oGpvCEe7Ix5EyeaTPAAuaKBij3fOMUvpu9ZRXYnIS2jTw3I2tB3fG3MkWTZu44zxzwKFgy&#13;&#10;QPYGQBimX7OJc6x8aPOXpp2ZFwFoZ5hF6Y9LEEpNmg7NuSU1Yxj/G9HOca5AEw+nv3M0aNYec6tz&#13;&#10;xuFR4qwzP6yRZk0TJoBswGfr7HyvuWcMT+URIRymKgJazV+Z4wTtHl/LyjSTfZoQnjILwp/jgMXZ&#13;&#10;3Y6txudXkiPz3YEVdBvxv3OEOXQf+a2cGHUPA95ssBPV8hr5o40DBkM29Dv7zBXoyRDfh8uAN2x4&#13;&#10;ha8dIL0N2iogHHEtdxEWHLgIHHD+Vx3853/+5xl/s3zU+vEu4OGHuquvrja+8pWvzKqvK5KurOp/&#13;&#10;wVVZ3ykEaK6i6Yof/65Amu50AMjZVK39RrWx60eyK6YKN4JKHvpM0KRGMyuFjProrjKG6X1W94IE&#13;&#10;rhSr3r/dRKviDAWcym+vzlVG5efqtTyXbwpyquTL5yENwzReywdV8hX4FPYUKioM49azszmb3mD5&#13;&#10;Qxp2ysO4CqjG87rSenaVXZBGrRoFQE0RFJI8dERtv7G+tqOr3AqGBtOeqdydaFk8W3DgQnFg2Cft&#13;&#10;m5rX6HPJ+UfTJQFj4ziW1f7TT5SgtSZCaiB+8IMfjFmOoI7AhiCP865AwqFDh7o77rgjAI/j2lDl&#13;&#10;nes4GKbbnpfz5Pd///dHo8Rd7/Qt5pwj4O08ovlVzbXSpzPegwcPxsG88TTRFJgp4EIAx3nI+rpd&#13;&#10;t78FlyLIe+m2XQSenFOsq/5y/M1Sa0lTNIO8F2TeiU++97kLGDpkF7wZxvP95RBaT7kcKDknGvyR&#13;&#10;aT/uJ5N7z8FA4g+Ch5/sHBF2+DrPJ7wCEUIQAsuWIKSAFmBDEyeikVYfAhGD+fhH5ODeD/sm7EXg&#13;&#10;05RJZ5o68gwQY0JZquTkfxwWI7AkLtdtxVrqFC4sWyFIMMc4gkUIpYARkuwKrX4z9JOiSdZ8rl+W&#13;&#10;BxAGEGJ0zkt50QAIXWjdKBi5mu1KudkKziDIKDjEzChgB6YJCCtzhKUpNGQVmvgJ8EdzjZYnSaQR&#13;&#10;IUh/LxPBKzVyFKhirkE5OBCdIajNsBMY6YtmxJK3vjkwT4oAl/oWUCXfAY0EWjQTA9AZIXyZl76C&#13;&#10;BJOi5aMAFx8YAjWW52q6pgK0A34tmvBnXvIOBlO30nxQFPa5H0ABf9K2xE39iE8uFJI0JOI5TApw&#13;&#10;ZT7QlTaBnjBPBjaQxrXy5vvHxMSzGNtNkIk09pIWyN82JW/7iJoXkRkjeEtzz2f7hqnysqUN1pBM&#13;&#10;TCtQYDBnafbO2rWn6VtJZj72Tm/q4NIQGnnmGKhx4DltLB0tL1M1YKDnZ9L5hyNR8qdlv0U/ryuY&#13;&#10;gSF18cIH0kVIv+uv25PBX2ojwAAfQx51jJZDym38aYCG9bNteEa78CnJfX1Q9jRKYsa451Z+o9p8&#13;&#10;iO8NR8Zer+nRaGzE21aCD5oFZi6w/TnCLqIIBOgLJmZSZiUP6VsnQRr56VgUdGFuSHvZ3yyUE+BQ&#13;&#10;6olZUasTJ8JIM0QKsRxJzLhjHnDOaUCU9DQQKf09fO37kPWknKYNRTx5E8BCDkmjOdrnqH/agUtL&#13;&#10;CQDZ+pVl+yz920QJPGN3otbneCC4Soi/G8eoQLLtNtW8yXIRGACOM/6ZI2YbazxnvkKzJg6ObV9A&#13;&#10;m7lgs4ArNM4BZkZoJ84xW3QKjlaSUw3Ai1t0zwB7OrbhjsOYJerwBE6KmSfG7DY3AjRRc2eueZam&#13;&#10;pvq7cdwyr5iP4z61EsGqa/uWtIYn9omwgWaBV2rfJCpjVR9O5COIlSkDB+0TTGSvRpvnFuLdAiDz&#13;&#10;KD5y1tYxCv1nuPb3EH+Y+qwtE88+ST81e6YNLJ26FXbP0mRLwAm2YNVFH8IxsrtqfU2wLdJ3v+bN&#13;&#10;4sGCA+fNAQULP9L96Ha1UP8DJWDcdtttW35OBAz8UHducPvn97///flAd6XYD9kKfsjWh7vP9uLD&#13;&#10;tvIoQUOhwY9xBXx9ufzFX/xFfLTob0DASGFnu1ZQ0Vc0+XFuna2TK98KUKWJUnGGafb6uuoyzFe+&#13;&#10;yXP9K+jvRd8zChj64KlQvPC+rq2LwXYokMp3bR7Pq3P6U/lrjmUZ7sRUAmRlWPUQdJH33gu4CP6p&#13;&#10;FWBafdAIiLnKrgBXWk/moYmC7SlQY18U7DFUvrlZ/Flw4BJzoPpjjQnJcdtt+7bOvO27AgHueKTw&#13;&#10;LyipL6Yvf/nL3Wc/+9kABq95zWtiCqRvL8HK++67r9NxrXKJQIDgQvlnGpZX1+fKgkpfc0Kdzc9r&#13;&#10;gXlpN55AvHWxXgJPAhtuTy146m+AJqbf8i3fElBHkMZ6Ojc4/h3HvtM5seaN5ncpgnOUPFYrT62l&#13;&#10;AmoExdQ4FFyT57aT5mbOu4JTzkXVvsUz6Tc/tXKs/+l+Vy5FXUPfpSp4b8rd4aN3K+OILNy1jqR4&#13;&#10;4mFQOPHDPX1MIRN1/Ag6CAs6561gimaOwEc8kaOtoikSvi70wTLG7CdOhLMqL1jThCYFMle846fC&#13;&#10;1XpMrOKDwdVUyhOAEMDxy16fLAFyEIT8ym8OgIVQyBtTCgWfbvwIx0Pk8RDP9PvCj3aE01ZHBaFI&#13;&#10;F4Ig5kuV9bMicKDpSNOgQbAJ4KI2jSCO5UEvkcfZNUZ/CdKinxgAoiw5KxwLHEGX2i4IbmPqoulD&#13;&#10;NGkAkFDghZv6jgGw6fTXg/CGGUPog4a245ZCuSv5AjAEaYTWGYJbBo08F6DB3CmAjfQxubhlr8Kz&#13;&#10;W23r+8NdpRro5UeLwJJ5kTRCfD9hRBhEaLJ9w9+aSIxMf4Ef8ROi4BawzKg8U2MowJH5GYcQ9ioc&#13;&#10;exi/+puF0o6+J1KySp/KLdGtm+3rfd9vTF/5JK8kNoKx+mD+8ty4ffxIjVwnWqtTi9yAi7wwauKn&#13;&#10;uLxO302fFUBo9AdcMD9oCu8S08StH7RCuG8DYyvPJrkmcvtjhYdhqyEk0necZU5u/eMxDN7bFpy9&#13;&#10;DF+pW2NoH9E2tF1sCwVq6pv3PjM59QgZpuNiqwgv6kgE7h0HxrHu8sK8ADQTrfGjATHwij5hn6fH&#13;&#10;kr9Ahffyh8P+gq+rZtLINSaJI8BaQd+AJrS5aW0lTYcCGNoG8osfDRKSB2UXQEWuDRySJvKDtgac&#13;&#10;eW8axznP037GlSb5Uf1QsFCtFZ5ZF0LTInOs2wOM71PL9prDPNJevmh89b15BNThaaKljDaPdZpC&#13;&#10;qqVIHEuMTyzAmnmnLx7G/BTAljlh5M5GzAFtlzn6P/NqgDa0SnTKnTnHecnttOGt9AlobuJ8d44Z&#13;&#10;5Mx+oMPjDYBhgJKYYREnwDbgzmgFsEaNRYARnSKrpTNne+0GOJMXbGuaRfKSI31E4FpaoJ0j5aTJ&#13;&#10;BXjkcV9ha0bF5wBoDUTmGjx6gy26H/9//MEfdY/dsI4zejYY/ypbh//faBM9Rluuq4k57paugK+y&#13;&#10;ifzS7tA4Q4Nm43G0j9ghykUBZk+6gf2DeBwJ6ZekXYQFBy4QB/yNVZvEFV/V910p1dmlAoYf4qrr&#13;&#10;f8d3fEcEDK9dZdXESXDELZgVMExrGH7cXghy6yNawEChwFVfaRfIePe73x0fKR/+8IfjAFInkmr1&#13;&#10;CBq4cq3PHNNVUJvGnUCsrx/uqv/rKFmw5mKEqkvxzLMCgX4rvuu7vquzHoJmCm7urOLK/BAQKxrV&#13;&#10;olFjRYFPIVEByZDftIp0Hmf7hLvDKHTqa0PTjJ2AOAU1gTM1guTnPffc0x06dCir2po0aY5w5513&#13;&#10;fs3OKfqhKXBGzabyjXEeJC+SLjiw5xyo8VoZC2rr3+UjH/lIAG7nG7VTFObt086f+uxyDnXsCG5r&#13;&#10;Gqj5qPOooIDHbmFYntc1T+wW/3TPh+kr3zprdqh2z5/92Z8FmBHMcB5yXnHcWg9BVOvmPOs41zxR&#13;&#10;UEmQXCC2NCidX/X3Ig8MVcbpaLsQ76RRJ+byVxMtgSeDfoF0cO7vm6ZfzjU+UxvK3xP9ZtX8P6Rd&#13;&#10;LSF/A+WLh+F82iMZ7OGfr8Ndn/gE9is4AglnhB1F5s//h8e7z9/7ZQYcr/Bt0LH7hw6CRzgUHsWp&#13;&#10;rmZPOr5UyOkbyYz44B8JgAhgzAQgBCOa5ojOQzv8rwhudDrMtSQBjqywq1EBgJK0AikcAjrEcVeX&#13;&#10;5thTIUKfL6gWB0SxbAUGTgpnghMjwJnRw9xj9uQKNvlEEFDgjNBmeR5FJ4IQdTb/CI8RsFjBjpmA&#13;&#10;O9ZQb0QGzQRKAB2jiTMSXMG3zMwyEMDmgA0KXIpJTYCLBMI19c/OS2rOGBf6ukfgqRo1ADZj/FXg&#13;&#10;hDTCGqWQOmYJ0T4JQATd7uwUmuWXWjNq1+A3Z3QTVLETC6vvNp8ATQOmyDuOnuU7vIY++TpSAIvg&#13;&#10;zSm8UEtIsEufFfrYkZ8CUgpC6RSc5Rt1SeBMOp3ExqkrfMkqO32gdR/rrmBsPgrYvZDMWWEbAnje&#13;&#10;QI9mgmOmCvYKsbaJZVKeRy+L9aeeGu9OHk17llFeYwAAQABJREFUxEnCfDk8hRDieFZ7IPF5kedF&#13;&#10;j63UQotuuRzhjfRIw/BZf51nAgG2Qz0bxK00p5ytS8XlnHRVus8rSLN0el/vh2dp7v8lvwZgGDcT&#13;&#10;qLwOUMLztIdta37tvNUn80xGbTsaCtOIsVjLEDyLWSF5w6gR12lC61d1Mh1H2zXJfiCgoHaXKpFC&#13;&#10;MIKhjOPkxTiLlo4AhX3RsU0RqXb+cCNoIF+43+qjtpt9SLoct4IKtoF50J+k0TYTQLUcb6UpPKEv&#13;&#10;2q85xjHbtP/Kq2RmTQjEDT947jvLEuDIuHBsCNRafqNBHozlB1Ft/ZTl2X7fg6gdWnhjTBEnaB0K&#13;&#10;PKk9hD0SCZmjxpzlgz5rlrlfpk4MuzGOc5eWSTdhxyaA3sm45RcfPJvERysPpzOw4EFwDAAenRVP&#13;&#10;2c3KLma115g/ZIHnDeYR/LuwtEMcNBXR/JnzYz11Jzwr4JgGHNEPTByhQ1Ocjo+Zo5YxzVpmVWu5&#13;&#10;0egcOmEXKH1iiV+FVxP5bp2h27zkJzZLmzgJPnZ02j3xlfXu6JePduv/hZ2gvgxwjI+a0RNXks8B&#13;&#10;lH9g3FWUvQIUCuhkc9uk0zV+ex6HN2zbPb5ypfumb3ys+9Z/d6B7xvX+1jja0bK0HNqxdYZW/uLv&#13;&#10;ggN7yQE1UwQ7BAi0yV9dXY3Gg88FMwQ6dKLoocq4H6qCM64GC4AohKjSX1oSww9c6TzfD9pKX+fK&#13;&#10;05VSdzoSgHGl2t05pFHBQm0OBQkFBh14qpliffSL4kqqwVVgtTw8FLpM56qxgEjFScQL/Kf4VWeB&#13;&#10;GfnrLisCYq4Ay2tBJ+tTK+6SpVCler/Chz5tFKZ0/Cn95ld5nk8VPv3pT8fZr/So5eMqtH2kwJpq&#13;&#10;F8uSRn0/2DbSozNPAT0FJTVpBPmG9EuXQJltZBzfuyIvILUXtJ9PvRdpFxzYiQPV350L3/ve92be&#13;&#10;ELB4N0Cxc6jggICp5ojOTQKXjgXnSedLTTWdY0ozo/KzrLquc5W//b6en815p/Gk7yjHp1qFAqvO&#13;&#10;of4GSLuaeb4XqNUfmNpDZT7kb4D0C24IiFhPQRzrPXTKW3TX+WzoPd+40qjTYOdPTbFsB7VA1aLU&#13;&#10;p5p1FhB3bvXQ/4wAj9qVBRYX3fLO/Ia/Cz6r9+dL6/mmf5oDNYolCiiGJqJ4bhozMNl3gBYsbHZf&#13;&#10;vPd494V7/4UfbCQIAIHO7bi7mxBnbiYWqvbuMuSW0An8APJb725ECiCCGHPAiZkf/WM0R9h6161y&#13;&#10;23a8fPxj+jQP+NCErraLTiQN4ippNMCmATfcI9Rp+hCtmjGONkc6MUaNH6HIHVnaIisCTzRW/oX4&#13;&#10;DyIECVa4HbWr9wgGHH7kW/sIiQEGoCWSTaQb8lSYIhi3B2rG7vikRKagFpoBP+YPkudXAWcQmACG&#13;&#10;9DMz0v8E4NNc+gEeZgBSMwUzHRobv+MsSDOGNrVoJhxuTRzQRz4I0CBMUp9sQR6NIaU36y2/FGAB&#13;&#10;qhSA0aapdhjDhzmaCjNomKNJNAo99xNXsEqgBhqisYPAlvah3eVDhFDNM+Sj7aiphGeEQwOMahob&#13;&#10;xKVxoykEmDMW2AlIBh1oVGUHLMEd4gtwhMOCA+GZH0dqKCnIWW71OeoS/nuW5wJ4toESZ0Rf8unj&#13;&#10;to7F83SwwdkCAWLU6mGCiJytELcVqqw6+4L33Bq9lW9ZlmkczoB1lpvxkPLrnXQajGc7eO+1mdXB&#13;&#10;rfn6zZtnw3P/LuV4TUTjhpBctEfcp4+G33JSvvPP51v1r/SVjnPqLYhgv5UAwRmv/ReCoNSzwXN7&#13;&#10;5jnlWQVinDxsR+5piwjGxg9Y5zgwmKDPw7FlO9An7Iv49Cfb8lFFn3P3NNs42mL047Q39yFf/pof&#13;&#10;gSz90xyWcxPQSZULQcH2gxBwL2Aj41YQN32lzyPgjQAQ95oMZsxLl3mQXnMgPtbti/mBln74NuOI&#13;&#10;03D68iiagvZvNE8YH6YLkGmfTx2tf+Nq8qA/x6cLzzRzZH9pDsaQgDZOxCc45BVsSVyA3FlMMKFx&#13;&#10;ab2bHACYRuNkfg27IF13VbcPldR9V1+PPfMtzA37AS2gjW423xSYeRQgBi3B2QN023+Ftv8KHcwf&#13;&#10;U7YdF7ghzmQDbZ0TALLrAC5e6wtrAyCZdLPZYeajw9AIb6wv59FcbSSysT/LywDjzGGZewFEeJp+&#13;&#10;B+8n1Emgxj6wpcUVcMw+B4+m8tIE8Icttzt85cwOM59DcvcQ/DqMds6x/d2+6VXdCjxdwpwJJaAO&#13;&#10;iyxAKt7Tv1fwWzNHUJxqynUNW9feutL9z//T0e5bnnegu/E6gT+hcvuSY2IB1MCIRbhAHEh/RDBW&#13;&#10;8C6Tp9tvvz0fsbfd1kyfVItXkPaj19VXhRT9Ebjq6uqk166y+qG/PWQ+2P7wLO63p/deQEABwl2O&#13;&#10;VG9/wQteEI0ffSLoQFKgxh2IBBf+9E//NEKGK6iHDh3a+th2lVQBw+M7v/M7u4MHD2YF3I94BRDL&#13;&#10;2asP8d3yEfRQLd8VacEiBQUFAttBsyFpEECyPppPWB/NETw0j9JkzZV6eeEuMT/1Uz+15847pUFw&#13;&#10;Re0lARhXoPXvIIjn6vPQ6a/XCmvSLADm1r9q12g6oVaQ7yrYd3Q8/Z73vCeAm0KTGk1DraeKuzgv&#13;&#10;OHC5cMDxYNBU8i//8i8zp9x1110BN4rGGu+CMs47+mESVBWUdAwJGgiOFyBZ8SvvOld+2+/r+fme&#13;&#10;1Sh8+9vfnrH9lre8JTsbuVOTwIbgk1okjlm1Zpx/1LARiHWcO/aHwEXVYUhT0V3n4buzvd4p/9Pl&#13;&#10;YXxpFbz390ntJrWG5L3tpemZvxfOs2ojCvoLkPubZ/2qvDrvVNZe1GunfM/22dMcqLG6bVC1s9es&#13;&#10;tGaV249wPoJZnl1Dxf3//MI6QM393ZMANWpuZFeh7sacxwAFLgFHnCMLG8fPfzVD/NDX58ocvyod&#13;&#10;AE1U/V2tZSvpaHVEyOUjXuCBmBEyFTQRYgVjmhAs4KMgpkCmINY+5seYR8wFJuK3wd2YEIJiZsB7&#13;&#10;tVbc3QkAZTTCQa/AUMyRzELhSVBBQcVilYC4LqHR+ktXBGl5IlhhHXH+NwGUSv143gM1szm+bwSD&#13;&#10;BFzQiBEIGftO56uCKmoTyQfMF5qzYOiRJoCZDifH0SaKphHmUwrDEaoRIqFRp8VzBT4EpPikgaYI&#13;&#10;t5KlkAmwoiZTA8tYaabN3CJ9NnoEOQpBDr883VwJCV7wPEdpGpDSllKQbQIoYEsPujSHpQrFMkhA&#13;&#10;iDNRMyh9pIAUYTXSFVGgT+0B6YwgC/8A4GKmkokbiADthFwmT/OwrvK9+G/bCtDZN2zzVrblWt0E&#13;&#10;M6gDGvJmq524D2BgujrMn1BCvJdMUObXjlSG2JZnmxsfutIf+nqHxqKlxW/5E7WCZJljaJMO4lnA&#13;&#10;VqibROzjDZ4Z2X6fRPDKtqUfGALKcNf+5cHJ9JVFIkqVseRLzxvbyX/hS4vc2hL6rEoapK9T+OL1&#13;&#10;8Gj8yDPBmQAe0uV1X0bGK48ox/Zv48V5ArAvgF8z02l8hc/RfBGcsd05LM8iQx41UE2jQvoBN47X&#13;&#10;9E0BxF4LhnaZO8YEFQKq9v2HMRO1EsegtHkvEBntFseyfZd7NYLkc3hAFJI3oIX4aGmMJwJCDSx1&#13;&#10;HDq/CAZnnsl4hA/STZiR2MP+XH6BdPA7ArQUpBnDCwGOgD8mwswpwC10T/Yx1q+l990IfHY14MU1&#13;&#10;13X7DgCCL7GjE5qLbl09w8fLfBOerTNnzJhnRD3QpOlm9wPkAPg6lzC/jNjBbgJYM8FJ8UTtQTVt&#13;&#10;0CwcMeeqzTfP/MRc4FzlXG8bggDZkg2Q9spxQDvp46Yfa3MAsjnz5kjNoOk1sNu6K6g5Q8gE6i4w&#13;&#10;Q2h9F76mv8DjTfJki+/sbLXhvLvSLZHXfuadZfPn9QmmDoGa/hagiS3K1f6hDbob9nf7b5h3zz74&#13;&#10;ZPe/Pmd/d9N19gWhRuYX29J27dswBCz+LDhwATngx7erpWqXaMri6q87lyhsuH2ygI5Cu4J6OY8V&#13;&#10;ABEsqZXIC0Fevrv6cSCNrlKr7eFzNXoUKBR+BDoENly9FrQRAFHweOtb35qP9KLNdK7+uhLsCrIA&#13;&#10;gSCU9bOegiY1d1aacz3vlI+aSgJNCkuf+cxnAoD4TM0fAS+FCOlQaBCIUTvFLXx1jinAIWAiYKYA&#13;&#10;qNDx0z/9093BgwfPlcRd06nFo7BpX9AfhTQqcLrNtjs1acZRzn+tp3xUq0BaBWwMPre/KDDZHr5T&#13;&#10;E0iTKlfyXZV3RxY1nopXpxOQkuniz4IDl4gD9mG32BYI0OxTs6cyS9zeb52rHEOaJGqGo3aKc4tz&#13;&#10;lqCBofr8xayOY1fzSoEM6XcHJ+dQ53CBcOcgAWvnf8FsadcESvBVwF7zLudbAe+qw/a6P9X6nC5d&#13;&#10;vZNHdV3n0+Uvj11cUKtG0F5tQJ/pzPzOO+9MHU1fO0T5W/Cyl70svwf+hlSb1Pl0ZV3qd3xFPp3D&#13;&#10;QCDaqobCjgKUGhdWzwZBMGIXIc1q/DCejG5kZ9breKfpk2ZBrkyTjNVtBd6IwQIKAiv4XphryoMT&#13;&#10;32wzrVkLwoniXwAJBD/9QmQXJYWq+IJoxORZVk2NbAoEAoXJCASk4xyTBOhUVFDDZuSOKZoAqD0y&#13;&#10;R3hxRZg8YiplpAhcxrdursgqlPjcoxdA6fCWlx1aFACpR0w0sroMiEBa13OzjXZ2aRIEYdtvhSU0&#13;&#10;Z9Q80I9OfLYoRMR8SKBKeuUOApKaM+GN+VM36w4fwztp5Gj+fhQM0XLhb4QqYsQpsfFT7wbiREiU&#13;&#10;z/AgpmQx+XqQVAA20aAR5CJNYzyXClpNaI2kFCHUe+j2OodMsS7ySKGOM3f+i3gWmkMxz5vAZgrj&#13;&#10;JJ2Sr9UybBVtHuYpIZ4FSBQIW8p23eIkbdrEd5VRxTPvwTMvpSevG50BW7botrwWpD91Dv2VB+3g&#13;&#10;c2luV/1f49bhmwqVrgmsxqFr9sGLeu/l1ov2PhH7PEOzwrHBNMOjnvl0kB+PnYhbaOfgMHkgHX37&#13;&#10;pF/xnqRpsy2whmdJ5osqz8Q+rEP+yotE9GV/6RjhMFkviLcCfCAvOKnVlH5v31cbhX4tD6ArxXHf&#13;&#10;TPmod2xniodqMBmSeTtbBuMiYAsAYBsTgsgWZWGOH0Fc28+4pvWaPuDrpO/HIGBy276d58RLf07b&#13;&#10;0P8yD/mc0M8v9k9/hPT3wsgFNIFOTIVOtgVl8X9un2Fcx68OcRPSrrwmfagKwZolkQ8AtL5l7L9L&#13;&#10;aBstAwrNl/d1GweYt/bd0C1PrgMMubrbXEfTBP8sG08yX65TJzRl1Jppfmy4RktGM6Xk5XzUz9dt&#13;&#10;5zfmD+abBqQ4rxDsFxwzx3H8fTn2uB7dDFaLDxgdlAMmpffYhjgsTlyfoCUz0wGxcx+grA0p/4Op&#13;&#10;yWN5wDOfWo7VNQR04/mSxeCAeAYohYUVvQK4i0gb/HCogGNPS1Id5cCXGTtYzfBntHw1NFyP7sz+&#13;&#10;DWbrKdZU8RRF6pYgZqwprOd7ni/+LDhw8Tjgx62CRgnsL3zhC/PRrr8FV1gFa3Q4qdDxVD6g94Jy&#13;&#10;5x2FCM2bpEOBSTBJoejVr351PtBVc1ddXwFKkGHoD6LorLP5KZi4oqq6v0KIgMlehCqjzppcubL7&#13;&#10;O7/zOxEepNHypN0V+LvvvjvOPV3hVhB6/etfH5BMgUPHl6rpuwKsYCHA4Ra4mlwcPHhwi9wqywfD&#13;&#10;660IZ3lhWbb76upqnIj+3u/9XvcP//AP2clJ/tv+vlfAs7/oNFizEE3OXIkXNBNoEpCyjtZXTRvr&#13;&#10;brsoJH7bt31beFCk2SaLsODA5cIBx5HBfilQo0aY1x71rt4n4rY/zkH2cce+Y8a+L3hzqfq5IKrm&#13;&#10;PgbBmDJd3T5fCFwfOnQoY1sNQIFVNeoKiH3ta1+bebh4sa3aT+n2dDwYvqvrOp8uc+dT/eUIHDv3&#13;&#10;GF70ohcFpCnNz6qrjocFup3n9mrePx1te/3uaQ7U7MCOCC4KOlU11NT5LB4DFjQfC6iq65dmjqlT&#13;&#10;TFzaj8Usgpgf2X5y+wmv8MN1hHtXvckzoAcCf+IqRChAUA4f6k2wQgjiXd7nU7wJhBEJBI/8nEfD&#13;&#10;J6ZLASnIA/8orrS3wLtorghKAJrorNNV5WjSCDQYy8KsEaS5asw7V34VTiCwP4jD82y1a5yU3c4K&#13;&#10;dxFQFHQAZdyBKaY68engtWCJ+Vh3aSX/CEOu+rfV3/ZePmjiRDTLjXDohMalQmMv6LYzfCBOBChE&#13;&#10;HFfn3a2prdxbfwVR6VJ7RzMFNXdcMRc8ArCaULZ2E4bsmpJCuREMMleFT8toh9cBzwJk2Rd0+Gp6&#13;&#10;D++tl8xsE3M7171naaX+8i238qNiWR7vhkfiyac+lnzLDYnpT6doWFSc1mn6fFqZ0mfrNlrJwzJs&#13;&#10;e+kmzzRL0tcf6axg3QzStlM4GfOUt+FD8ZM3iSbxFb8/t8oNklYczq0T8M5nFXH72RwrzwYVtPvW&#13;&#10;K8KwjN0qwrhww/HEpX0u5k4y1njcR+MhHBuWa7rth3nKWY8hXZWuzpbHdcARrsnGnFqQv/1d+q5p&#13;&#10;pJ0+J4G2T/qd/IfS9AHb0Hj2S4SCAItNOPAHsW2RTb41PrfikofZUE4DJAUg1MRhnDDOWv/gPblH&#13;&#10;Ow2etP4qzVyHTMpMHsRhznGL6sAd8jNjybSOgwKn7WMeUCwLzJ4Q7a08Zw4UpGbecMen7Epnvfho&#13;&#10;XwbcmQFyS9+cLbc3N68Aa17uNo9B3RHG3jHmM02ANplbpviwEhwGhI7pqNpEsk9Aswd45ZW7vTmu&#13;&#10;27zsu54i+CqvA9Rk3oCfAXiYR+Y4IzdaQCv5DAhM3PBa/zX4igEnSf3ML23TmpH8nEMM/JUBfWhY&#13;&#10;YesL+s7JvAE4I7n2CEEaraPSLYtxlDlle++ZTvsOAM5cC+fwgbO2SQrbPf+stIXkT1/a4rTgwMXn&#13;&#10;QPsttNsDPgJeaAbl4ce9H/ACDzqBbb/7F48+aVAbRhMbwQvHsR/nAi1qb0iXwXu1N/Q9oFq/QELR&#13;&#10;mt+NzGksF7GSrPmWAJBxhiHfEYNxP3x3puthGQIUquC/613vilaKwIZAhRpMaimpsaKmkBpBmpTp&#13;&#10;1+W2226L3whXtV3xffDBB6OZIuChEKKZ1FC42E5r1fVMdO70vvLyLE/UnnHXF1feBcJcpdbhsRo2&#13;&#10;Xmt+JaDnirS+LqTNLX810VIw1ITClXnbyboL6LjC/ZKXvOSUOkhLlb0TXYtnCw5cbA4Mx5HjTQBY&#13;&#10;bTa1S+zTgsbbg33YYFrHj+PGceucVPPTMM2F6PO75am5pYdhON8N6+m7Su/OUJovOtcK0jhPqVXk&#13;&#10;3O+ceb7alENeVZlnOkvf6YK/Ee7WpCaQQNkb3vCGbnV1NUmqPM/OV2oF1rPKs8qv+8v1XGjG5Urf&#13;&#10;OdKloOzHvMkRIhhLY76sUfhlQCGw4LvBVxF4Yo5EBD+2+Y5WMJmrXuOXuCCMwlUEJAQBVrQVChpw&#13;&#10;oVlPW8GNDwkBAD72DYpN5q0/mQY6AIiYVpMkPuIjCEJDBLgZqnHzZyBIcU+x+m+ZqeY/0x+Lh2kQ&#13;&#10;1lMX01JOQCMj6wDYjxXpIHkENgU5aFfIa4mI4/8m2DqvKFQ158eYclHGXL8vgiSUMyZC85MjCNJo&#13;&#10;DBDkR4z/yTt+HRSOAsaoESOv+vIiCBIx8Zrw4xqywokOYJ0k1KgJSBYfGDpzZsvH5GddNLeSHgU4&#13;&#10;BUeBCohO/pwSLI8ytoUGkDXeN20jTbbkYa95BO8FWZqGjXlaIemRp9ZH4a5AH8EyNR2MZn1Olte0&#13;&#10;aGwQaRMo86zYlkbiXMEy6qhnda64vA84aPsYW14pRAr8tDIavdJtXifpyGXo8jlxpXOHEOE1z6se&#13;&#10;J+Odmqf5DEIS9s/sODsG2t0+XYF+18qzDK49BfioCNwmPi98GUm41du/CWQQ7Svfo/IQPti3E98M&#13;&#10;CdY7mdMXClhpL/K3gR/ypKfNOOljvJbALZr6OIlXz01zsr6NR7axZdvP7StG4R6+xBlwD+xKa/MZ&#13;&#10;ZWxT1jhx/DNOBRfkZTTHzM+yakxbF2mgrIzflnas+VHmDwFN09j/Ha9OWPZRSk0/8Ln19AxAQl9q&#13;&#10;2ieOfmEa28p6tH4eoCLx6OuA0M0xsmOOW2JlByw1U8hfUFgTrVmAIvKCX5p2atozI84Mp7rzR6GX&#13;&#10;nd3WraPaJ09S1lGA5jX9zhwjnuUAQLs7FPNWmx1IM4WSfu6kWGiWJ4JI1gUecvDdD1nQgbCWq/Cn&#13;&#10;176jxIxB4sVHD1E8J4rzMJp/o6lmXHDHunFMoz1JTsxTdqMx5ftuZl35B7yTeK002yUkdVMcGs8B&#13;&#10;YdbNf6lp12wCwszVRILGmgZCJslGB3h4tflyTVV12mwwO0Od29P2bPF3wYGLyYHtH+5VtsJ2rcLW&#13;&#10;swt9Hn44u/rpx7cCjxo1amgIXGhK9IlPfCKaPq6UCg6o/SE4osaMfheGdaprTYzUxlFo8cN9GCrO&#13;&#10;8NnZXJteIEmTpbvuuiv03HbbbXGeqyaQPmA0b7rnnnsCbAh6uFuMQpF+Z9wC3TiuwNeuTruVb1lD&#13;&#10;geN8aK+0dXaHGE2eNLnSrKCC/P/lX/7lrLS7c4qaAwqy+vt505veFPMQ/eoIQOmTxxVtgT5NuwRz&#13;&#10;it/D9q0yq4zFecGBy4UDapkIThgc0zqoXV1dPcX8yXfDPux86b1grWPZ+aveV7+ve9PuVdgtT8en&#13;&#10;ALFlC7wIHnlvKHq8rvTOiwKrjlnnVOdenQsL3lY6459LGJY3vK6yt5/PVEbl4TzjnF7aSwLxtoOh&#13;&#10;8vTa+IZ6VunrPi8v4z+n/lpdxoSeHWkKd4pM7dvZb2M/lGcI41M+/ieYAMxYVc420/ohiVDgB7pC&#13;&#10;FMKUkW1rhRTfFVATx78IMlla1a+KIAW+X/zYx8lo+8Rvn9zZkcjV4giHsDkCgQCFwhVxAgApUJme&#13;&#10;L/n0IwQbfDTEpEi/MNFuEbzwuQJg62zJQ0EivlAQsKR36y2XId68eU75glNN+8cfeIUOhBcdIEPf&#13;&#10;HKFJodEj2kCRTOSeK9rSC2CDYKc5lEKMgtpIE4oE8hMFs7zUybop5jQecAPveG150qFPHoXM8ESf&#13;&#10;PAA08DDbhUtXWgzBU8EqGj9q7ViQjUE5GWzy0nvLlEbPvrUOuci7BjJppuY26gqt0qnWDjQmyE+F&#13;&#10;V9NwRCvGd3JZWgR35LtPfNby5i/RiRdhUiHQOnsoyJqeywj90si1xZp219BEwVYQkeFno7HohQZp&#13;&#10;Tnk+S4Z9buZbeZNPXtV9nY0qLXXveXht+QbjbMvf21RgWKbRTFN5Km4P3m9d9mW0BiS+oV76zmsO&#13;&#10;67tVRvGCV/Iwac0d7kfq5jmlZXK1raXBPuG79AmfVd4tbooxL8vo8+OCl62tbLs4Gea9TxvvzUOg&#13;&#10;gHfhvXmZB/0tZQnW9uWbKjQ088QGsNFm9PWMGYGa8MpxyMH8YpyAVUnX1zl9Sgr6cZBxSr0cK8w/&#13;&#10;gjUZi6Sx/o1nfX/mWcDTtIvx7Y8CnmoC2nek0TrYZq0/Ne0fednA0WgL8g7ogejmR1TGYABvEqvp&#13;&#10;5tzRdouzTo49uDXd7NbVVnkSIGS9+ZiSKl4A1qAhtoYGDqYTc3zOxNE45kDR0rPa8HNM/cY8y2iU&#13;&#10;txwh1zr6NPeU7z3t59i0epmCAUfilDzNaz9EAwfARZBEc6rRhLo5t+nc23vmszEgvPMlVCVP/vDO&#13;&#10;WjHH5Zq7fmzn1q5lft5IC/W1bvMlAGvup4A0U9gRTFv2QpvlL2G2NcEcbHwF9Gr5iZPhlQPLCIn2&#13;&#10;HMsk9H146749XfxdcOCy4EB9zF4qYhTu1UbRR4KChruqKATpPNjr22+/PdofAgtuvW0ctUAUKgRH&#13;&#10;yrdC0e8HvMJThWH9htf1/mzPasL84R/+YRwCKzC8853vjMlSCQ4651TrR5Djox/9aPepT30qmiru&#13;&#10;6ORqr34kCtA4Xdl7QWvlb14Gf1PU+Pn4xz++5bxYkE6hTQDK1XV3qNK0ST5rCuVW3tapTM8OHjwY&#13;&#10;kxGBNZ+VmZT5F81PF8FImhfhv20O6CBbbTLBVH29CFp83/d9X8bosB9X37bfC8AKVApuqIlSYRi/&#13;&#10;nl2oc9Ej0PLN3/zN8TljPQ4dOtR9z/d8T8b6bvQ4Zh33jl93mHOMC7TWHHauNO9UnqZlzinOLc57&#13;&#10;AukC8Wru7BR/WPbwvVpMzrXSXPN78aDOFX/7vXnWs2H+l9u1X9xflyEf9fwG2Qhe6xtgxha13m/g&#13;&#10;P0Dl/axGK4AAWkQwnN7KhzYoKD/oI+IrbEXTQw0UA8JcwAY/3vFxM2dbb7Y5QWjgUxuAZaww6Md8&#13;&#10;PsQFHI7zge+OUaKYgkCUw4q2n+kR+AQ8olWCAIGgqZDkFtdzVsmzCiwQYxrECoUJHRb7bd/8zSBq&#13;&#10;uBV23pFOSUEnw8bzt1fB1YIi8CmEUD5C0QynmoIQbsk9nwrSAIpotqAAg8TRgBx3u1G6iIQRMSaC&#13;&#10;oWWT3k6vsNXADAVLAK1IKtKn4IcgE+HYOApL8pF4rmLBq8YPVuBn+AnCUWl4ALGmVSBT3iERPLG9&#13;&#10;9pEb9bNeBsppGj7GIs8Icgh0bkku/6GrgVK+V5NJR9DyEOIDpMgrkyGoWRJ8GukLQ4FaGg3WBRM0&#13;&#10;88yqPv3Hf2Grf/NxY/+RJs/mqVCvYBum89zyvTbUud21v02QVwpUIJVHZEJMBcgmLJdQ3eouL1uc&#13;&#10;k7mYb+XNu5TtW55FymzvzdV/7U171ugzauOB72zjkOF1yvJie5mJyZ+Wj+Jxu/a5wfie5M3JkP5D&#13;&#10;XpkwiSJNFbXdWaJp+7ZOXaDN7KUBOnPJ3wZSmJ52Shvabubdt99WPjyuNuLyJI/7fNOnhAgAFIgX&#13;&#10;vDP9Uxr6w/RbvIQGwFu1WwJWUr6vBOuimZGxaF9zDDRqQwo06rMpWjHuROYc4OvMFda570OUGZ8l&#13;&#10;tn8AHlrN/glQE6e+jLOMK4BHqfM6YIzIQMpjjHvlWGA8z9S2sV9G684C7ef2I/qpY4c0DeB0jEoz&#13;&#10;tHMek59ccQrpnDNDi5p00mEelDNBi8a+A0izsQ41a3gT3kQ7kA40pnwhnRl0zgSCN46S52MoHlK2&#13;&#10;8wbzjNtqO29MMP2cMAeNrTNMqfGTviBzZQ/tOkfrJm1tI6W6/IEG7K4oEnPWAD4N5JEVtul8jpNi&#13;&#10;tRIn+Lmizs7rs6nzF8D46Fm8EyR33jWPVlaUKTMIyD/dizZIHyJH2wItmvk++toK8xNT6XgfZ8iI&#13;&#10;+xuy0A5Krqo6Pd4/wcEwJauqQ1FLVy4zBcoZRjyPVMIxySIsOHCpOfBUPlafSpzzrUd9UJuPH+9q&#13;&#10;l2hyoMaM2iiunGpadPDgwe7Nb35zdq5SANF/jj5T9Kmzuroa3y5q12wPwzoMyxpeb09zpnvzFMxQ&#13;&#10;C0UTLFfT3/a2t50C0lQeZX6lJpAgxwc+8IH4d1FbxRV8AZ7tYUjz2bzbHne3e+uuTxx3uZEezT0E&#13;&#10;YjQjk5eCY/JfHzp/9Ed/FFMQeS9oowNn+W9beaiJMAxFe/G37ivO9vt6vjgvOHCpOaBm3k/8xE9E&#13;&#10;Q07TP/u6vmcELzTJrFDjx7H/sY99LOZPr3jFKwI6VJwLea4xVOcqy/lPU0qdCetDSh8tOvvWMflQ&#13;&#10;Q2aYTi06Nf8Mzqln0u6rss7mLL/0gSNQ7ZyupqTaPAI1gmP65NKssuaMM+VtvO1zfaWtc9Wx7s+U&#13;&#10;5+X2/utg16dTWeoHfsxzdBiJIDHGyeQmP6T/6d5pd+///s/dsRM6sBQscbcid3Fiu+1sO40mC2r7&#13;&#10;7vTi1rcKBVhEmwWXTQAf0Zm6bP8sOKOfG7VCFFwauGAK+kwAm7GCD8L+WLAFzZh28PFvBAUdHF/y&#13;&#10;JY8wcQP3ODm2HE0D2PYaGwKeK1zgx0HhSeEqwgJnP/oFjhR6IoghGAieKLQibOC6kzQKrVCv8JGd&#13;&#10;ZvzxdDsypAW259Zhb7RMAJEEk0YTfOEA3DQBTroVeFz5b0KaK9FNCJYvBriMMNNW27233hwCWwqb&#13;&#10;/INI/ioUoXU0chULvlLXMRKL9E54xwsORU61kQSMoAUtn2gKRaOId1TXchqAQHz5Z7KcuYiAhaAV&#13;&#10;YcszQcGeYyR/YtalZCffOBKjnQXLkhVPpcNB3LI2rWZTAD0Iug10ME/zgRbyiu8Ozv5LCD3kF80g&#13;&#10;6TBvGjXSrmfyTv4ny4jESZ6CMx4pi/aLFkT4YnnyhzLS/p6hMAePZUojmFPLtz0IRVt/Agq2iC2v&#13;&#10;ojln6W9lhIa+3EaTbVn0yZ/h4XMLt+NCZ8jiDAAmf3zWeGMd2n07c+t9xod9mLLNl3I9tnhthlvp&#13;&#10;CoCpvPpXiZOCeVDxLcswoCn3vKctAqjIv60Avb6ifZqWC7WiDdPG/G1mTfKHEuhTk3REaRbYEFyg&#13;&#10;vZxPrEfufUbNLcJB3YO0jqHGK+vpWNOprn29ATuteQFzQAcylu0/AYLQysicpGZb43V8U5HOftKA&#13;&#10;0VZXMk2RAZJixsf7jAXaoj8HITBd+M08AP0ezglpf7KyBRuv+t6dfka9BLSdX4wvGOX4sV8Dnow2&#13;&#10;r6H74sfC3dOkQ41FNXLQpME5DJl6tv36I+OT6wwN2sULGiKtFx5z216aW+OFPARoaXOa2njP4PpZ&#13;&#10;vAVg73BgzJyi6eYc3gp4d7OHoOMRjsfpYphT4si4mwmca3rFfKPjdObYMWBuawvrBZnpu5TpXfoM&#13;&#10;D33h/IFXYZWcJgBE3RIxA/j6+8A7ebxOKroCUZjm4SgkbxB3heo978bN7t99477uhquZW4k0oQ00&#13;&#10;yW3AMAVYxiIsOHAJOLDTB+z2Z9vvT0dmfRjvFOd074bxLc+4+qjRrMbVV7dYdeVUc5uXvvSl0Zrx&#13;&#10;3tVj4ytouOqt2U35ZRiWdzZ1GNJyumvzdHXYrXx1JCrgoq+E4Yr69vQCua52u/ruLivu0GJ8d94q&#13;&#10;uivNdpqH98Prin8250rvtuC/+Zu/GUFU0yZ3aBIgE3QSfDl48GB46u5ZBk2hBG9qG/eKOyxbvhuq&#13;&#10;jO3XO937bBEWHLjQHBjOCZYlUKnPKMexWiVqkDhGdVbrtX3d+ccd2dSa0deUaXymuZ9+mhw/7kJ3&#13;&#10;xx13RBvFsXMxQo2v7WfL1oeLQa1DtRCdSzVvVEtm+45UOo3XibhadfrZeeUrX5n6m347v3x2LkHQ&#13;&#10;V3DmHe94R+ZK+SefnAc1t5I+tzd3PnfO2Smcjpbd3hVvdsrvdO92in8pnuV78lIUfMHKjJDVC8kj&#13;&#10;P7WbQBXBKts8H+MDmQ/lCZoWmv+ovYImiloe845tW8eutsIWvrD9nWlmPlk65dn1CCOotCMEWQIv&#13;&#10;iXMU2QcTGz7opwoirF4rfKmxMmG3omn8zCiYsbJMCQps8/ibQFtFDZhsXY2ggtAwZ0vucXeY/HCk&#13;&#10;q6BBvpYRDZKYSrkSDr1LCmmUDbCkN0tpVMjyr//srFmBRpDSJ8I0QkSjzS25I3CSdsbqftshSdEE&#13;&#10;upcUYjRxgGdubWL9FWDVmPHIKrg0KJwKViC8RfDyB1kBTMHbs8Ia8V251okzAJF5TDbRViKO5khz&#13;&#10;/etQ12aa4DOoj0aEwij5RqhTiJFH/kdIjMDYC/fk1HzkUI68sd2jrcBzaVGzRtk5vn+kj5AT72w6&#13;&#10;ro0Je8KviIgRuls8Hac2kwloiMDtWXpMwDnlK1x67Z0Cv9y30NYGiWsBxs0hbyTCQyBDWnoepu9Q&#13;&#10;NzUO/n/27gXosuysC/55zzshihACJBkRvs9ucgFEvxKLAkUuw0z5YVDCRQSt8gJBBETjBUtBFAMG&#13;&#10;r6hUiYIlxoiJaAmIYoEIVGIVTIKR0iqwvNTHiEIlhBByISRMZvqc7//7r73Ou/vN2z3TPT2Xbs/q&#13;&#10;3mfvvfZaz3rWsy7vfv77Wc8ajDZNfkYo4CM/WgIaV1+7EzvCLDNxB4uK9JXyI8XM61o/dh58nT07&#13;&#10;o0ZgM6+2GWTSl9UhofJDc5LVBysLNCKXxOuXI4E6Rk5dlpLLpPSvQf7Kd8i16dsX9IuZ3+UsKNca&#13;&#10;s8F5XosI1ZQ5eNUmaMi35C2NWDiUvthRZksJb/WVlKQDsBxgZUdZ+gNgocdSJwDLGR/6AYe4Odva&#13;&#10;us9CDwibXy2vv/SKGE7yB708JK7MhoPUqXwkRzX/zmND1gVUWy5y6pTQ9pEjBCXLWLXUqhZyhQ2G&#13;&#10;vE9SzgCXOOYc7TLypk1Yz2ReaMlkY+6pdU76KHAGUJPy9h1vGXPx1wKE3ZpHjL2AwvX3FIAG7JOH&#13;&#10;OVjhcB4OrAVM4SPzyzbWNmRMjrFOrPzU0fPW1TnFKatWPaFfOQUc38YaL75x9rtfF2AkClqWH20C&#13;&#10;yJvLNyc/l/Rvy+3bI4lY0+wSZ543r7U/6ru/kLr/dKpn/KIbegGwAeab3bNidZN5a2fuCm+qYF4T&#13;&#10;7jIfuwCMBxIPzSvZhvvkSnpFAKp9XugANbtY/zwYp+cn70mfeFvqEfOZu96Z3nV3ZJ+05Hrafpn0&#13;&#10;ChiFIHwMRwncERI4+1sx/m6MuT9dP/PbfPZoKjq/6rJY8QIv/IE/8AcKxsydPcRJ9yVf8iWbT/qk&#13;&#10;T+ryIkrWmPtvrDy0biTMMiggHBw7U/SUL8zn56/dW2IAVLKFty/2lBS7zQCensiAR344gC9AJl/h&#13;&#10;OQw+HywrsEU7vzQUuVe84hVtE9ZAdl35Y3/sj1WxY1lzvXqfp3u8P0rgiZTAum/y2wIE/p7v+Z5u&#13;&#10;S8/izU5r9957b7esttyJg11bPHOsyxLkB3/wBwsYA0GMdSADqxBj15bcgJq5nf0TWa+LyjJmv/AL&#13;&#10;v7D84f8nf/InN9/wDd/QOpt7AKyWiHI6zPLm7//9v1+wyu5JH/uxH3sgac5ey+3w4FFezLzmOPMF&#13;&#10;YJiclcO60PIn5dv1zlzEus8cZAnZDJPG/Psx78+fZ/o76XznATV5uU6PyhsBpUVgF5Prau00GApY&#13;&#10;XqajvO7zEj+WEthth1JHvQC0UFXQoH56Mw/N3geAqGIe3wqJ6lKbvPxf2b0r5qIBHyjEobHN11qK&#13;&#10;/pVYq9haWjxFp0oVxSov6v0CCwAYb/4lP5RXPAJL8BIFIWcKxlAy8sjX6yoYUQAKSuXel17/k7aK&#13;&#10;TpW+wXd9ykRp7BdrCpslUKdxVryPNZFlWf26TylK+ihE/bpbcGT43+FDZlgD5I9v5LHpciwghoEr&#13;&#10;H6uVpX4ULPwqujKj4LhXJ7J0Tt1bL1Y0Se+691Gg+pyynMr0yG/zJl+JqvNsi5wp9CyJqohampHW&#13;&#10;qiySrvJGe5Sp/BHGmfy7pEFR7SsskEJO30lZ5UDWhZcJSER4ifMAHQd+5MtPblkBoNH75K1FQ2IX&#13;&#10;ikkkb54DaKLQ9j51HIo7vtUx0Q3lYt48ivOo23snnPGTLylGIWPSm+XM86gZnjX5CHnW9pbTshZ1&#13;&#10;Sh+luHe8iK8NxMhMmNZ3tL555nKOo5aN3tKWySd3T/NZlerEH9K0MUY6xJYsLgYPed60yjkLY7zO&#13;&#10;vOIj9zJzqFgTD6uj0Tbth+rUdGU8ZWTsh77ljerf3H3kRz3WZYQV0eaZlMcKp2OlwFTy5mGX3mWc&#13;&#10;dg7J81GfhUb7vBf9Ya3XqnZMT3nl0eAgZwWlzxzkl9TKWcZNl3R1nJnXMuYQSxeuBVr7cm4CPotp&#13;&#10;6Yc6o9tK5FemlG3uEDru5AEN57Z5UmaAC/13LAVTJ2kCcnuur2cJ1942SfgoeGj+VQbAT93w7rlr&#13;&#10;ddK2LGjMX8AsFoHxgxNgpVaE2wDAAWK7U16sF3cnb8+Y+sXUIxY0Abp3AWuGNY/5Cm+jfTv/pwwO&#13;&#10;3GtdA1hPCgu+WnZAn5hi5jpl4wWLnmm3WFtuAxJt7krbnab+uewSqMgCUH8aWWpbDwA2dagcfOvd&#13;&#10;Meh5+4e/O45RzVcIklyCea30x+3x9yiBO0kCF73gj/li1HK+dF+rzhQn1jHAgQceeKAv7hQhy4bO&#13;&#10;BxYpTOAvKvN82lt1v+Z/Aiy+tvNXM618lKXO67Sz/Om3ht8XyhKg54kOrAimNQHlk3K6DpP3eeYT&#13;&#10;4iu/8itbJ1YErJgs+aDEWioC6KHAznBRveez4/kogSdaArM/An8tV/rar/3agpTGnmeARpYllve9&#13;&#10;6EUvKgjM2Tfg4uUvf3ktQiyBAq6ytmEBx0LF7kP8urCUeyoFcyIfLpcuXdr8g3/wD2oBZNkiYAQw&#13;&#10;y2KOZYudrchEne38dh6snXK7mbrJy4cPcPeHf/iHK0uAkZ2mgNrKBRy99KUv3Xzbt33b5t//+3/f&#13;&#10;trH0SnsI6/LnXCTetTkM4LROM5+djxN/u4UhgduN60fklxLpRdiLeUJfhr2KeyNeH7nt+3KUFD4Q&#13;&#10;CnRQPqXKgyia/bjvNT4dSU5U0ueaz9dhlijjy/ubEslyxus+ZQzYEgUhIA4FoXmqkOQLc17o60cl&#13;&#10;iszoRP6IAzlyUGiiEJ+WNvAAUKNsf8ApAArHRTnJvTMlYgFCQntYdeBWWpWJ0kHJqn8NylWcd0ap&#13;&#10;2WWL3LF7jGRTqQo9ClGsi2xXcnI6llWNL/ND4ezSDTKNz5yhgAFdJmBjWYV0SgdYDbqjPcBhkdey&#13;&#10;nOsALDW9L+L4WPGd+EOgZLXu4tRHvXVf1jvKcC87eeUAKuCviiDC64AGHsf56utFji1bvpnXWRln&#13;&#10;58Edviad9KM87rISyWZ0Ypr2qvLyfIZDPNkrIzRvKKCuwHVoiYkQPw/P19fu9UXlDVV5MO135B/W&#13;&#10;M/LogyNOW+pFINDSWxVvCVHbOktfRpBmhjVP2myUO8sc58mfc9I4HfrElEvozDKXfl/Lr6QFpgiz&#13;&#10;pN7MmIJgea4voYn2EvgvkauyyPP2jaYTrY+VkaaRcciCTNZkzpVNFqxQZDWX5J+x33lD/0y/GWCv&#13;&#10;cnMN3IpMAYh7HQmLGd991pLUfx4AJzSWPl6epU8+/bGiyzioRYl5KGMxcwzgahunKrVgsbTqSl6o&#13;&#10;WdFYPhlaJ9klbezwpGL4CxtI5kLb5irRxh3nxgFQzGH6AV6yrEiebqndsSlzkppb1McclmVcACMW&#13;&#10;LmMZFRkOuRXkSZoFMspzecxbrJnMRwFmdrFEzPzU5V2pBwtDS0z38RH28D7ATKxp6ucry1o3J7FM&#13;&#10;7Jyc+s+2JK+UtwfyFIjJfB+5AIR35qX2C/Ski5UNi8fWMbc5jyM1advEbupXxBny++IzFjYPxkoo&#13;&#10;FjP6YlZFNcRPclZfZr59Z6i//cFY4GRObR9Vz2M4SuDOkUDnqf6NHnWa9+dflNf3M821pEAR+sRP&#13;&#10;/MRa0djpaSpMk8Y6/7yeZzTn9Txfq5zHGg+kofT4ks6E3zIoX6vn8oI1/TUv6sdfhPoApc4ve1rn&#13;&#10;e7yuKUl4EoAuLAOEyeeU9Tx7xsKAQmfJh/ri/ad+6qe6JGTSWtNwfQxHCTyVJMCCjOWG7bc5sbXM&#13;&#10;iQ8XgDDrvb/4F/9izyz4WH9Y9vd1X/d13Wre8if93pgw5vmssWzxPMj5ZNd3jmF8femXfmnr+N3f&#13;&#10;/d21WgEO/7f/9t86zoEhwCY+YqT7yI/8yLI+89+Kelh6xZIGiAuUIa8JwqCvfMsutcfrXve6Ajqf&#13;&#10;9Vmf1Xn0fPlzLsKfpWecJX/ap31arSln2jXv6+v5/HY630FAzfJmXOnnFbgv3Hmvdk9xqUKzKDl5&#13;&#10;kXYl3ks1TaRKSNKcWb9QZsQnHUUjf1C3eVFvOoptXuSvxBkv8/ore0t43pR3+FjQ5I9etIWQpLhQ&#13;&#10;IrypCxQuzywRoOLmqPLjDr0oVRQp1jeABlYmPVMYWNfIm2T+lWfWL1X9arjAEfG0UNm1HmpuWQfl&#13;&#10;IopQvh532VUULODSNg42T7P86MrDvjaTg+1rU79+XY8yFEfJJ/GhY9lGFanKAU+Unihk5UEk/qJ4&#13;&#10;5eCXolYq5C207urvC3pu869LIwJgsTgagA2ARnpftymGlDZtErri247kk+hDkCb1iqI4j0IH5Nk0&#13;&#10;4dMyCErcIaMnZEKOk5izl5ScEqcdxrX7IW/tNvKlPHVuHZaonPpMu2J5Zg7vo61T4/A0HuJNQeOY&#13;&#10;7ek8LKbQKiM5K1OYPMx4tK4VpDn/fJQ14hc+Usac5FAaPI/+eJZfvjM5tVpto8EHSY282gCviZeI&#13;&#10;Itu79tJeX/0z+Uuepne/Lmt9Lae+Jcx0zvqgIO0or7cAu44vaRwJ2qt8j9vWicJ+kG/oI5M0Y/yP&#13;&#10;66ZrpdOOzaqPLm1R0q4zVvTVKN2j385+vJS/AEYFbNvG+lbKKRiT/CUsrQttknPLkC7PWXSEzzzJ&#13;&#10;kZ6ZPtWuVJmQrz5OFmSEnyGr7opUOgCTxM8xCLTsHJNTeBslv09qkbEeECRqwqAX0OPQ9gUopJQe&#13;&#10;76lzAJctgANIUwubnFsdgBSgRlp8A3Dyj3UesCVHQef45tqaL8IXMKSWg/xthX9jwdG5rPNL6Jxa&#13;&#10;muQYyyivlM/3y9yFbpZvWnIkbYF0dQz//G3xL2UOmDJqP0h7xdKlwG53rousYz1DTgXHyLDNkXyh&#13;&#10;2fmwlmFziWjqEdmZ4gsMZsnV9un5ogbrSr7T5Nmzdsyy0dMIZZvz7qGnba48GP4C2O0eMtZlDuv5&#13;&#10;uaprijqGowRuYwms/66ohnsgAF8O/B/wRXB+J6bzeS6qPkXIC7xlBRSItcPamX/MwR1YLXfSmc/n&#13;&#10;ecbf6rN6cQTsCzHz/X/yT/5JLWo45J1AzCwTL5Nfyh6lD0BjCQDA44kO+LO7FgWKkvqa17ymyz7m&#13;&#10;8q3Jz+R53stDuZpfwym6n/7pn35VHR5vuU9ejuejBB6tBPoelncxzmz5vGKt9xVf8RUFKVjDcUhu&#13;&#10;9zbLdOzIxg/TF3/xF3eZjrnIrm2O2yGs5xrjGZhx7733tt4s4FjSScMa8WM+5mO6Pbd5YI71WzV+&#13;&#10;0QOMcQYP5LVEdQ3STFmyRvLs/vvvr78sS8oA3pOfmW7ea69v+ZZv6fGf//N/rkXOdIA8eZ9pZ97b&#13;&#10;8XwHATVr8VNk8k6dF+e8FrvIDyVg/CGnEI0Xc2oQFSTBo7zU8y8zrDIoPon09ThgxzDOyEu41KF3&#13;&#10;JSDMlTio5Fdms31z3tLfmGsgBgVFXoqVTWBpMaHTnVsSzdIgQMpJXmDG6hBleK64objgtUcVLtYh&#13;&#10;gBBcjrR7S5R6T8HxJM/y1s/nQ5dLialD5PBSfxK+fvti7mzrszw/jcPiKwFRCg4BYygh49haXsBR&#13;&#10;Mt8Q1SbwgzYFyHIpljhkgSP1Ay4BRaSjsFIyo9woGx+eK9OhLvzxhNY+sh7KaZJXZpSuKFIUYOUC&#13;&#10;uxofuuVjykDZaZfKYYI1BCjd4GGANEM+w9piyZtUxFi50a7CSa/7OIqUcg7tkXIAXVeFPC9vJdK8&#13;&#10;47FyA+aFXq2f8F4lXrpV2tYj/U95rZs6ulGu86Az4ma+RDeN8/WC/Os8M634GTxf30+Z5dx659ny&#13;&#10;uErl2U37jYcmvpaz1LGUSxatWb406nI+eL4cSznS1XfJgfbMsyTQpnhrvsS1jZ2XdECRpjnfVsnW&#13;&#10;ZAEYmlSbGPP4EjNpaIOEtn3iRIceAGKUIU6ktgWqJL7ohGvxA5hoRhkSNcNw/Gt8SJfYWRf+YSRq&#13;&#10;XXqVGxmlW/qhgtQbCJHy9c2WTe6VvXP6eK/lMy7kNY+wZjO+E49s+aQgKIucstyIY3TOve1ex/9L&#13;&#10;/UDlGXkmUwEjNJFonLEGYg5IkvvOLQEmBshl/NuFzjxj3oljX2BN5hTF74xrAHEBEvIOeItPVnfx&#13;&#10;84W98h+5mj+GlU3mXUufYoVTyx/LMPm7Cq/mst3OYR5Qr+RPrs5tbbhFNnzCkHX4HdZ9mWPMSawL&#13;&#10;ZSE7c1Z85ozxGHkG0CpwnPKSIP/9mTSPkU3u0Y9Yttly+9SuT2FR+fvMJ+aabZZ3bd+TGmiah5Ln&#13;&#10;lyUOieSP65petgdqT9GjlPwew1ECt7cE5kuxs91DKDle0H2pptj7Mg1sofDcSKBI2IVlHWZZ67jz&#13;&#10;19II86X9/PNbeX/p0qWNL8CAFwqQr/WWU1gSQTlZ8+CabwtLECyhkPfee+89+La5lXw9Ei0gERDs&#13;&#10;8uXLVU5ZLtlG/L777rtKmVrzj6Z8QBpnjp2BVK7X4dG00Tr98foogcdbAvox8JgTbyCl5UovfvGL&#13;&#10;DzshsZyx3BJIY6czwKWlThwFf9EXfVHH6vV4fKr1+fPjFmDDStFhXhbW4Lf7dZ5bUR/zhLIsf1K+&#13;&#10;pUrXCoAZ/Ggjc6Sw5md9D6gx35pn7UjHcogjdADyDOfzzvjb6Xyb7/q0fsX1yjuOCb7YonYbRebh&#13;&#10;vHj/h9c+lF2f/ld2fXowy4ryx+Q0igJfApY89KU9IAXfB/mCe5IlPwADCshQOsaLeBs2f/jHCgVg&#13;&#10;Q0CaTXYWybHdBvjwBTdlWQbUXVRybxejggb9eoyCL8qUmAEwcMK5j+KzrZUKfzbxr1DAJ8pLHHl2&#13;&#10;eQCFPpNLda3krKPeKk55TGmg7LXqAXXCHCVnH2DIF+cuYdrbNvc5URKY8j87aX4uH+x/ssu9LIGw&#13;&#10;7KHbZFvqlOM0X685Is2D/LcMwA41qW+WS21O3pJn6h3rnyqC6msHFfe5pp3kqv/69dpd5F2lJEpY&#13;&#10;v6YDaYBalmIkT2STwuiYiVuU6vp5EK9u5KCtHaFV8IT8OCqlAAJ3ckvp6ld0/ACVAgQlv0fjx8W4&#13;&#10;r7JeJRlN+YBnvurPcihRFC/AGy0rR5Vcl2mDKLBV0sufPJjPQdFcFOTmb72HQjb4X+iHqbF0RZ5Z&#13;&#10;JhrKchZm/Ljrbyuzul8uF4m3nmTRI5xfnfzqu5E1ZVRui5yUieflwAPAZtQVPwl5Npze4tWL2RLv&#13;&#10;2VKiXONamdI5j6PyBABMdkJvyGBGDHpjghWX+2bNT9tMv0gYjZ4+p78vZczKjwT5vbrscb/kLYto&#13;&#10;h642cHTJkToJ8mpnfSwARP4ZfQ2TZ1nlN48I5akXxJRnGQ8ZkyPnoHdQ+Est/b3l55nzzG9OiiNi&#13;&#10;fTuROSZ9fSNH+zYkgCxSUNsop4TmCUAiV5cpFWDIvAZ83Y8xbge4k8x3Y1lR+njLNX+M7ez50akV&#13;&#10;Uc56Rpc+opmlQNta35nHAB5KEfCV+c9YTRvZca5LAPNb4Br40XE+QF2A+NiVLb5lWNdFTrWwqcVU&#13;&#10;ym5z5JytvNV9l/2v8QBsYbWixvsrAW0eTh2UpY5LPyaP+oYKUHzSXeYCRO0+KGzFf0Xmv212pzLf&#13;&#10;7VMXQBIZ5CJHytIEAObKHW3tsJwzN7XbBqDZ/srAUDHy2WfZU7fgTt2uBPg+iRXN9uGk41T4l1Nz&#13;&#10;xofvSlz61Ud/xNs2n/LJT988+4PjvDhzzvTxpCx/q4yZO+GlIsI7hv8DJTBf6L2U8/3w1V/91Ztv&#13;&#10;/uZvLhjB58AP/dAPbf7tv/23B2ACePFYwnqsrK/XNMU7Jm/rZ4/1evqTmWVTQCgZfEL4ImxpAX8M&#13;&#10;llFMBcVXZAqI7XK/8Ru/sT4jWBvxh8G3y0VfmR8rn48mP8XGtty+snMM7MxKyNdpyuxFQRoOSn2B&#13;&#10;p+yulaOZfspm3h/PRwk8FSRgPPJDYwekr/mar+myxcmXMfjc5z63S3MAysYDSzNjGVjDQS9fTmvr&#13;&#10;wPPzy1Ol35/na9ZxntVhXY8Zvz7fivkTDX67OE5nRWiZKHDY0s81j+756mLV5Gyb7t/4G39j2Vmn&#13;&#10;m/yZe7TXT/3UT9WCUTvJ93Ef93FPCug9+brVZ2/Bt3GYSsJZFcR4ye8bd1SAM6sAL+KLkuOVOLfU&#13;&#10;pyrTuRlZfIkGrsQhsJzAkPnMGzzHBKJC3XflfjL1NVZEFfooEYATtz1TPnJQ/igwdVgwQAo7H1F6&#13;&#10;+hU7ir30VUD4jwhwAryh2GxrrRKalByVoyn4mj0VpNRpOKYFz+Dal3JKXZQBSlkOvhZOLB2wVXZS&#13;&#10;tO5XopyE7/qm6PIEf4wpoxQ8iqqlSRSvaBpxztllSst2tsPvw6LUYIqCRBGLskMhbV2quFEiq+Yl&#13;&#10;PnLoP9ZBgJfQVu/8+uKtTm0fim1oVPEbgi2fmO7XcukbkpNylTBUnAkmKAc/2kcFKcIjnZTjWO6d&#13;&#10;HJ6Hvn96xBKZKHWcedZnSUZ5zaPtlNf+FlrtZ3nSvOqikLRZ6zPuErGQbg9clZrnkjcoU5gRzjPO&#13;&#10;ecZLI4T/RiyMfnEAAEAASURBVM00Z+lHyrP7kX75Xeq+Kri0Sj8EJ7WRWj0T0zZfAI0pX+RLS8pR&#13;&#10;oqsznke7jieoyq+PoLfISfSS1cR86AvSAMrI1lHQbCZEYpWxt+7nkUtBezZutNVsp9FuUZwp+5K1&#13;&#10;LODFnB5nH9LaafcUi8IoPWlmg5U+3ij6aVc8FdwIXYlzdHzI3Wttv4T2n9wZ5+2/AFT3Dmn84Gzw&#13;&#10;UJCvdBKPocjDk5FSuZFn5wkgJkQBD+qX+WWp11ielPkr21PvAsbWai6+bPRtM2fnzspaHc05wF/z&#13;&#10;ROaIzkNGi5TGdPiW1g56WXoEfJnWfB2G6geM6ZwCnAlQYz7MvGgZVEPlqFz8k/1oj5OHk7dzQqI1&#13;&#10;aVIUADNXRyk8iWNfYZulWXgEqu04Hw4AMvoQICZ8xxdPQRdzJF8yBdIXh+rAZ+JTdHfjS9ntmono&#13;&#10;GAj8lUsrm9oNk/RK/h7s3/PwSHYl89l74osmp7AVkCYJuXrI9cnDJZopkuP5xOG/hbnO8zxW7ugN&#13;&#10;bo7hKIHbSwLzJRro8E//6T/tziJ8DVjOYzkMSwvLDAAUr3rVq7rLx9/+23+7CtGN1HSWcyN5pD28&#13;&#10;L91oxqQ/XyYA5ju+4zuqHKjXpUuXan2irr4Ef/7nf37rawcVdQZa2VkG6EHBA/BQLHzRp2j88T/+&#13;&#10;xze///f//msCIjfB8g1lUT/KGr8Rdq6ylEA7ff3Xf30Bm8/7vM+r4jOtoABNHJFyJEwpYkXEwfAx&#13;&#10;HCVwu0jAGNSfgavnrcBmHSyJ+qN/9I9ufvNv/s2bf/Ev/kWXQ1nWyELQ0ie7KQEEgAtzfjk/V0xa&#13;&#10;N3O+GVrn80y+bqb8dZ7HSkd+8x8w94EHHuiyM6A2a8MJBE/eAd3AsLe85S0F0gDIwJiLeLBUFMDN&#13;&#10;UvMDPuAD6hsMGMTXDpBnhkl73t9u56mJ3G58PyK/XneHmb+37/FifFCmowyNr7d5E6fgUCKqJETp&#13;&#10;6E48+TLar+B54c6zKld9fw6t/Pdi7atRfnMjztt7wJUWhRbAxNKDKA5ACdYhVVS8+QMiABSUFFYl&#13;&#10;UXKqsKAV0/iAKbv6ifAVV9wC4iRX8YwqH+jmEcugfHnHR8Ea1ijisrX4yS5fjOMQeM8h5skHhG6+&#13;&#10;ztd6JzSz/GCXL8obywaiSFoOte0SiDjGDGHLJq7ki/dY4hQFppY0LFRyZCerAToNmQ7lNjTJQv3z&#13;&#10;g7flMlfkm/vIgFTGUg0yGIqdwde05OhKnXuWdokbKQbdAgRJQnErOGQAKzvKZSbf4QNE3iWNi6Hd&#13;&#10;DboaD9meJ6ehtZQx2rMJkoaiuHyRs2RDOTMkyehPKVPde2hfedeHDGf0h4K20F9SKqP8ti9KfzMB&#13;&#10;zXVQNyHxreasq7j5zLWwqlfvcbnEpfHOJshZhvNyvW6jKdvSOF9GIy/4kS7yaXLymyEROk7j/fQi&#13;&#10;Z+2u7NE2I7W0S5p5LvAjbuGz6Y0bZRn/GdcQhD53396Ze22VP7wtx3Xan7WMfpqlLfIpoiwUrMCz&#13;&#10;dJFX+R1py2/7DODS48nHkjZ0B6Ca+OZL/jpgDmBkTiiwog3Iv6dcpWzlK6t90fMcBXciD/NQ+ZY+&#13;&#10;fN8V4DW+XE6uvF+KzzgPytA5w1IhS32CKNRXVMa1ZYjK3WXL7Y5I7doyBt+AGUsZa71WsEY8ftTf&#13;&#10;eJbf+Mt1eB/LNTO/ZHnirgJIuoDOtuU2j7Qs9wVplrZse4RU65Bxba7L3ZDfbO8IQ3uYU+O8+GTL&#13;&#10;+i+7NmXOPAntsZwK64DopE0bmN8A17UatGwqloZbAFrSs2DcXPnFXOd5LBjVB9DDGpGzZP3MaBhd&#13;&#10;IBB2iiZ1IM3uwcxpp6mDiMhKnwFy+9uwe0/uU1Xg+TbA2ElAGvNTClrS5TLZRuZeHH+OErhtJTD/&#13;&#10;RnACSYEH0nz2Z3/25iUveclhy2ZWJnYdoexM5498P8zdkp6qlZ91wx8A42/+zb9ZMApg4Rmw5Qd+&#13;&#10;4AcKtqgzsIYD0kuXLhWU4liYI03HOvhq/4f/8B+uwkc5ebKUiVk/y8tssc2XkGVblq5ZBsVyxtdv&#13;&#10;ipW2euCBBzavfvWraylEQfo9v+f33PBStrUcjtdHCdxqCVw0ljjJfv3rX9+DdYclh5bW2A4ayHqR&#13;&#10;NdsznvGMLknUz20V/Xf/7t/tHACMBuBY7rcOcyyt427m+iL+r0cHQG5srsu/URrXo38rnrGgfOEL&#13;&#10;X7jhS8Y8yrGw5ZUTqJllmE/F2Tp9gjVAGEGdBNuMs4qys5420haC9mSN89//+38/ADUzTxPcpj93&#13;&#10;LFCzvAWnWfqqv5y9Ua8Pz7wuOyg5uXIZZQiQUF3Fy75Hbhqfm3SWAQ5ILESJuWJZAcWCQrL4XqkS&#13;&#10;S3FxhGatRSj2LHYsGRoHRaf2MPkavI2/CH1xfKXmI2bQH59nKVEpv0poE4WPoTx2uUMUm7FDDUUj&#13;&#10;HXsfkIY1TZYz9Yuy58nPkmd/4pn7fGWO4uUA0lgytPOlus44swyiy5yyjrHKFfCGgqeOGFuUJ4qZ&#13;&#10;GixKSE35KVnLV3HKSyUdRz9jnE1ZIpPrylaKeZ3Lym6Jy+0I7ik7o31GejSqWuYZhdFzdMJflV18&#13;&#10;Sj/C2HElz8sIelFonVofabUteq4HjV43/RLXDCkHv+IXpXn4PhF7Vl7LLtkho2RKEJF0PeVn3CZG&#13;&#10;2+orfXyDPzJNQpPAuC+7+RnAJbIXpb2ouEFnTnRj+dNId/D70zEhnTqnP5DFqFjuJz8jz/hd4iq3&#13;&#10;XLcvk6XgmcG2BM/KauILQjjPPNIK0mvDtFmAtQEo9EHjB4F5L61j3T6eidPu4b/lAHT0bYdn+AMq&#13;&#10;YEZPnyFX4to3gCBAHHnxliPa/QBjhlxG31vGgudNhhd0zAGWD5pDUiblvvIcyZQ66Cp9zT8ik2/j&#13;&#10;Gc85s5rp0p7MSwUeFisf9Vvmt+6WFGsaVnMd7wWMAbyDn/IVaoMWGaMB2MVbeAgoM4CjAbjgfwv8&#13;&#10;iQzGPKEe5DHatw7WC6ZYkpi5DwjdZyx18L0Ky5gaYzrzUSwNgT+coucTWOiGZnZ1alfLXBWXpZHa&#13;&#10;OwOSWJIaR8IsejKO5StAtMwLHdmZ6LaxNFRPvnMqryyxAh5tTwFh2Vr7Yb52ADyZS5OmMwwgKs7W&#13;&#10;Ox4A9SxqstQphYYnMs//zDlPCyhXSyPgdKx9dvFjY1ll9u4Ov+b/pf00pWMMUBc5juEogdtTApYR&#13;&#10;cMIJpLn33nu7pIC/h6k8fMZnfEa/qHrB/qEf+qF+/fyUT/mUR9zOFvDJ5wtFy1fZa30Bf7ykZryr&#13;&#10;g+1rgTQsgoA0gA1f5vlJAD7ZQQWoAaT5Tb/pN23uueeeKnef8zmfU189AA6+GShUly5dqozIhxIy&#13;&#10;y5jnx6su16I7y7VLFfCIhQyQho8Ou6pY8uHrNesBdZfeTjd2xuH88xiOEngqSaDv8Mu4xZc5x9xk&#13;&#10;KaaliKw0+kElc8u3fuu31qEwH1j69zrMcQFksBuScctSzhjm4+XxmItmmfiY1/O85m1e/6f/9J86&#13;&#10;l5pzzKeA1uuln/meyDN+yAqoC0Sx/Ol3/s7fWVDbM2H+ndAGgBptBlDzd2UCNdK4147mpT/9p/90&#13;&#10;wZ5ZF/k+7MM+7CrwZ9KdaW7Hs7fUOzJUF1m/93rx93I/X5L7hjw6SF+QdZZ0gl4fJJL7xiWvL+Je&#13;&#10;vN3TDqLw1EGlF/18na3JfxVLZSQAZ1LWmf+J5G+HzJfWnIshuAd6REmrEkYZ6TKF7MZSxdoSqMlX&#13;&#10;kvpEiyb6y7t+rWJar8TFqseyqW5ju//AnD8ox7NC+wNyZElCrW/QCyB08oGhozxLBez+QvnxhZ0D&#13;&#10;ZDb7fNK8M3EsauIvh4WQL+C+OEe4nQiSarBBbqdRhVgERTGrYhPaoVsnnMpoXZN6aFaJl0cgS79V&#13;&#10;hZbn48n4VUIS5Gv7qLnaJ67tkCdV0KMQH+h5jmbq03ZCZZl8p5zQ64F2Sk5biindcVESVdoP96HR&#13;&#10;9lvyum6fQsNXePELr+Lfq55D0W57KqphysCNazTmWdyNhUm7fWmp0aCXX6QTZppR1ojpg5Y771Eg&#13;&#10;M6llHJmHz6aZRrT4pb+v+T5UYV0/+YRVXGU448huhlH2Ie1VstQO6WMZa0CQghnauvyi7fosDNDD&#13;&#10;mBM36zGer/9AjKU86Oo3FHMHYIJibqmOsbdQKIgQWixAUod2ReNYnoAAQKPBh7yhEcs19GuZU57V&#13;&#10;LyF0Cu4AGOdz1yE7/OKYW0Kr9y0qLxfLTeelUf/WsfVGN2POrkzKJRfLLlnSWLPT+o/+arvuLYDj&#13;&#10;1NjmlwZgo98as0lbS5eUlafqOJpKeWSCljrmuXmOlUzlEzmF3/adtknomROnpQz69bALsF2A6s5z&#13;&#10;aKKFt0HXH1f/RlyiO+bJSVkBszToNrvtxSLGMtJsjh3chEOYASbzfdWd7izrDC+1blQ3/GQeHIAL&#13;&#10;MBmPGb1pc36zxkyQ9uq8bpmXfoCntC85hI9aEVrDlCVZ+1jOCCz5+OW5K46EpdYcJ++TUkP/oVjd&#13;&#10;nOArQI1qlvWmakqpl3D+fsYfz0cJPPUl4AXcEh9fd23d7Cv1fEmeL+qcdDJ39xWbgsFJp50+rhXk&#13;&#10;s1PIy1/+8oIdL3vZyw50J+1r5b1V8cqZ4NK/+lf/qtfADEu6KHtAGkqgulAg7BbDoSVFjoIn3b33&#13;&#10;3rt561vf2q/Elhn5CkyhmmHWZZ5n/BNx7rtc/56M0ihFnANzKMxyhsNjdZoOQClC99xzT9vYF/GL&#13;&#10;LBGeCL6PZRwlcD0JzLGkf//Yj/1Yl2NS7o07gCSF39I9Fh4ARxZklvkZm8L5cQGcMZZZwgF6Ll26&#13;&#10;1HTrtDPPPB8S3MDF5HtmAVCzPmHRxiH7OuDjH/2jf1RQFVBz99131xEyGo+Fh3UZt+J61onMzI3A&#13;&#10;XlZKwJvzfIoDCos375pjZ3D9Xd/1XXUcbD41/zhmsLTKEk5zlDBpz/NMd7ud71igZrwH5624b8Z5&#13;&#10;uc55dJahHNU6IO/F1Q0kawYKyFQAXWto7/FRKgLSjM6fTkMJ6Yt8FIxTwAgFwFfcJE66YT6fcxW6&#13;&#10;pE9cbhAaeb3FM8mP0jCcoIIgKFfUhJjlR/GQpLs75Su3TgZkKpscDLfjusMrJYqikyTJVDP/Ogz9&#13;&#10;oFw/O7EfmGID1FDeqj1QKKU3GWVXlXx5zzfgZMZDthvfceyZpQD5Or3Z8FuRr9/dqQpDuRWqjA3l&#13;&#10;Z35tV/pQUC11yNGv+MqkKAVwQp9SV8VIt1t3PZNKZJP6XD+Ed2BLDynHAJaVItY2wWR9AqVObVz1&#13;&#10;XRjvSTnJ5+SIgt3kTYsnNCVENDQbZuJR3iS3PFxOaOZoPeYT+RLSrqNuVL4VL0sx1dy08aFsmW4m&#13;&#10;oEGZpCy2cguRwcfCzeRgVUD4K1vqd3UqSjeKI4Gz5+OPwLhcZOLmEdtw5g+JAxfyz/hZfu4rs1GW&#13;&#10;1KO/LPITnefd3r79SLux3PAg3BlnCajOoP9Zhtg+qJ3aB/TJ9I+0c4EU8V0elMeHNkNb+y3UCvbl&#13;&#10;mrbdNsujpdw9kMbtVUEfGuCH8QmsaS3Iqv04YwJtgEX4c22ZIEsTfrAG6DGKKqggbQPwpzlH9srB&#13;&#10;mAQsKC9jG42M57EGB2ejvkDXArG2sbaUsRaAHqsngAM/eFlqU9AZnwLuyWuX5ZGhV+AlFi8saTJX&#13;&#10;WU42xjI+l/zL2Z3YWhkFNAEUn2Tw8SszAO08bNAfzUnadMyv+1rGmGfNXZGpZWXlO3VRdsevL734&#13;&#10;ZtUDGFXakq7yzrKkyJjz8v2OxWHA69MAVgAU7WkXqdA56ZbfaXdLQwm5z3O70LMT1T5z8O4hfSd9&#13;&#10;JpY1ZHKa+fwu003ir+TYsVAKiHUlQI25tUC/OQVYhLVjOErgDpIA3y2+gAoUCl9G5wvynJO9hHMO&#13;&#10;yWJDesuBZpqLROFF/Qd/8Ae7ZOqNb3xjaf61v/bXunNU34uSadK+KP+timOCbwmT+v323/7bq2xw&#13;&#10;iCn4is0fgi/zHI4CN1gA+QL/+37f76vy5Evvh3zIh7wXOxSP9Vf868nivTLfooiL5Ked7M5laQFg&#13;&#10;jewpjNI+85nPrDNQ54vy3iK2jmSOErglEjBmv/M7v7OWfsBHvmX0a1Yd4jk6Zwk35yOKvucX9W2g&#13;&#10;JIBBWD+f1+vzzc5PM58yXPOP81f/6l8tAMOChCXbBEct8zEvAZzMLxNkOs+f+6dCMNcBnNZhymzG&#13;&#10;qZvlT+ZGQNR02u65XQQtrQWqfezHfux7LT2zhJSF3/pvj3znyxB3OwVayP8hIW/GfZmnpOXai3nO&#13;&#10;Q6ejeLqN0lDlPOd8uRZFWWJlMnQNSkpe3BeFdHwtjyIRJaIdgbIlE9r5P76Wu0jczOclPdeSARe8&#13;&#10;4rsaS5eAC77ycnyZpgkv+4IlviJHoVosaqqgUeZ8XaeINIRu/FGMXZ5Y0mSXk80H5whIU380FiAA&#13;&#10;e6JUqVN2URlWA5Qu5eRplJxdFDfLIIY1TdZgp+4kMZZw4D33FZqug0dnCpV/7qUhD3UhmyhDtfKJ&#13;&#10;3KNQjTZQZ/xKqw7uK6Scrxe0nbagWOXSnumpywiUuNDSNlPJbzvladtaqlFOLUOaidxbu2SLAj0a&#13;&#10;L0/QCW+RywjuJ59iXM+Q8ims5UN/ms9GWV3uUj5SUuUmHkuU8NEPzsiNPFfTn+U80lm5s2wyIVv0&#13;&#10;Zvwod8Ql+hBmmSLW7TGv5ZAGzfA7Bkqv85OA/qTdiEf5k3yAkWZFexVmNTz0fBmTEW5K007hqMqu&#13;&#10;h9pI/1vG0iLrszZHVzplpP9PoKV8K19hocERrb5c5UJatR7/lFs2DrJc85v+ExqaVk/q75QRXsp7&#13;&#10;6Ofc8aYOEictUGB0q+QDGOEFKFxgdMQNADLJZ3MEFBAGR0Cf1BvNWtAYdymn/lmsV854Nl4zroFA&#13;&#10;ncdYxgFo8mQ45PU8ZWOk4ybjyz3fK5Wl0oA0ysX37FeuEzoWAWAAEvVJOu1qrl2SGGXai9+dk4Ah&#13;&#10;rROZ575jMQBXyY+qhY42Na8AozKHBMgZYHjiWMOgI+824EfmRbvsAU66PA2oFJ66FK4+f8w54RlP&#13;&#10;SdklWR2vLAUDZNn97y4csgDMOXS601R3mwofrYN5JnSDwpAzVzNltc/UNxx3rsiC1gcji4fCT4Aa&#13;&#10;4MzDp+8O+E3esV7iqHmG2X9VHQkES28mOJ6PEri9JLB+obYcyP1UKNY1oVBQhCwFetOb3tSvpr5W&#13;&#10;XyugM5UXS6YoLpx82op1xl8r762KB1JwAAyc4Dx3gjTo44NJP+ejlkX8u3/37+r/AqDEl8KLX/zi&#13;&#10;WgFdtLvKGqRB68lSKMjxorK1n7qu64vPYzhK4HaQgH7N0s+88axnPavg6R/8g3+wFhuAABZ+tnXm&#13;&#10;c8buTpY2svQD5lgKBTA4H4yTi+ad82PoovF0ntZF9+t8LE/41TGPcGIMMOV43HJKwNI3fdM39fwx&#13;&#10;H/Mxmy//8i/vvIrmeV4uKuepGmdOJHfzvr8PQCjBtfmVdR9LRf60Pv7jP77PZn3JDsi8DrOt1nJd&#13;&#10;P78drr0N37Hh8O7rTfjwNux13B9+ioqXdy/pjvxWgfINeygWzVNwI74X8mK9zds0h5wC3wb7WqnE&#13;&#10;jwHFaAvcYHrvpZ5y4D4ONgssJKpKm9JSZpQMyxP22YVkHwWR7sP0nlKCLn72/WJMwaBQAGksTfAm&#13;&#10;n2flm6Lv67I49KKkcYiZbXc3ttfml2YfJ8J81cRR8JV83d35At36yCNvmj987foVPI5Ew3NBmrld&#13;&#10;CQVIfcp7FCZ58gX9ZGsZlHqgE37LM+ucKGOx0BlKI9AISMOiJn5wwnNWF4b78Jr0BUEoV77ez9DL&#13;&#10;pdXQpr30VjlCzsCZyJVSWHlEMStgJV0P9dJG8ozIKkHSJ34AKsuXvlo6jZRoaXfdZGR17WZFaxCq&#13;&#10;ErjkynNhKasKYG4rlz4oB5PeUIRHWj1uKI+jwMqzjxZaI/u53zxrP5bmWmE8Q3XUH3ezDq5nBUf+&#13;&#10;pquSmX6lTcusZ5OPQalWAEve0SyTzvK8WfAn3zxEKnuGXLcPu9eOszzpXa+CdAUO0l/0sfwOSw1X&#13;&#10;oZNigRSOUYZ+pX2XEDk1T9ts4YGfpQV06BgaFUkeZcUvydLXu6SKRUnLH3nRwmOkNApIRAFPCneu&#13;&#10;Gp9H7YsFUBN9kGf4BEqmTgVnE7/LPDIAw8SVR/JImQU+Mn/UqiMywRN/M7kE+gFiyK1AVfJ1R7nQ&#13;&#10;7lwQwHgba5rhSwZ3AJTMHaeWB1nGGKs/Y4cVTIEd4z9z15WMbfdkCQyWpqCq+0Rb2gSdSPDHbiz5&#13;&#10;JAcVBozkedtPHXMvvnXKZYO6hseWGYvBzAs74K15IG1b8ER+fbt1HPUp6BSLms6LBWwyZ+I3Doo7&#13;&#10;x4S5AlVkZLsljuCBNGnj8UfZHB+elGOe1acq38j5rrek7Cz5MgdEpvWnBfypFU3S2yUqnMoCAAJ4&#13;&#10;WV6l7CumH9ZT2plYsh33sJbJKc6Y9+/hODiWNAGSdtvM3ylnyN4yU0FvMR+Sk7oew1ECt78ELl26&#13;&#10;VGUIoPHt3/7t/bI5v57OF2m1BGwwURdn+YGvpueBmple/Gd+5mcW8LHTkCULr3nNa1rOVLhuteRm&#13;&#10;2Wu6k2eWNUCm8wGg8Qmf8AkbPmd8oQfS8O9iKZQtyW1fzXcNMGcqErOceUZzfX2+jMd6P2nP85re&#13;&#10;7azErOtxvH7qS+Ci/rfm+pGer9M+0rV+bY6xLNFOTfyiWFYjAAQAHKxsPu3TPq1We5YwWt5orgF8&#13;&#10;mGMsdZph8rYeL+fjACjAHs6HzX/nwdhJ65HO6Jr/7ApnOeKrXvWqAk6AG3PLm9/85jplZ/lm6RaH&#13;&#10;upOveX6kMp6Kz82Pc4c5Vk+AGsff+lt/q39X1A1Qb5kaS0XhevW93rOnYv0v4un0pQkXPbh947zs&#13;&#10;D+69ZG+jRDycF/kfvf+hzf0//L827/plL/F50fdCL4EX5SgQjn0c+dodhENfTiT5dCkpL/dezClb&#13;&#10;MdWn0HK6O6xcBoiyBdLkMcWjmSgsDsAGhaqv4zpVAJT6jLFbSZz4AldSXpcrVMmlIAYgyZfvE1+L&#13;&#10;LUMKwGKHEgoR1cS/3ISlKIDh37a0XYLFQfA2ljQnljw9a5TD2ifKyI6SFh8OJ/myW8ehW8ubqv0l&#13;&#10;Hc0jO79s3pZnb82xKHUUEwKowpoy42gzxHKoR5DmAjCcEft6n3pTqJ3rC4ICluuCAMkTHtQjAswx&#13;&#10;FKqDoq46ldsKZKHE90haTJB5+aUZOYTUm9CjiA2LpNy3vJzxXF61VW4pjvNopXKbB+0Cyid7imIV&#13;&#10;TDwKM89yXd61ZOL7DG3X0ifeddvQF38KWHjI77h25Rj5D9fJMyxEnNd1S+IGKYV5Xl8qWxg0x7Xf&#13;&#10;mXac5918ftaDWotED/7n83GetJP7QMDFofeNeAJsyHn2ExkO8eicP5S3lFn55XlBjSUdkgfAR93I&#13;&#10;0TmhbZbdyXoHqPFMu/dpUk3akWXHOMV9KO/Dj4q+t/Sl8oWoKP0lNAoejHE1+pR4VmQZC3htMUPe&#13;&#10;4w8AeeAj/8LzeCzPrHOABuNCGX6ShnVLl2F1DrFk0jh3jPiOD0XhpTLNDXLGQ/s+X1nhIQQHAILw&#13;&#10;wkMlkzFfuRjTY34ypo37jv3WBa2EAjQZd7F06dgx1ymMWJexxPk40JUDXoDQAIkik62lkcAf5yVf&#13;&#10;eQztjl1lRCbhEz/dRSkAzQnwdlkS2aVMBNM0xjPZO5Ohc+aRgixkWCmWvYIxAJnOUSm7gNGYKzrG&#13;&#10;AMDm7M4BoYPGMh+NuUo/iEVO/A8BYk4C8hT0SrnyjDkNG6GGlRatHTKXawt9SpkALNNkLvfvAcPJ&#13;&#10;iwPySf3v0m9yzvVHfvjp5r5PfPbm7mdn/XX7JDkltXauDNA9hqMEbk8JMLunoPz4j/94lzR5ibYr&#13;&#10;ivOYK0e9fMnmy+a1r31tFZlP/uRPPihPs+br9CxRXvCCF3R5kS+otrwGBlFMWLjc6rAu2xdtPizU&#13;&#10;iZ8LJvcUO1/iLwoUK4odwMayLQqir+C24qZ4WfZl69mp3KGxLm99vaa/Tr+OP389082z5/N60nYW&#13;&#10;J8y43hx/jhJ4HCVwvh9eVNRMc9GzG41j1Wee4eTbXMMXFkBm7RsKTUDKpUuXap1hrjJeLcmc4954&#13;&#10;ZcGxnsfWfJ4fQ3aG+kt/6S8VXOE3xpww08/zo6kLuhO0QMfcwaG5OQVvDzzwQEHuP/Nn/kwt+pTz&#13;&#10;ZIUbqdcj8Qi4Zz2kzWyfztcXKxo70fFX9vmf//mbP/Wn/lRB+/O0biUf52k/mfd5Q7wTQxQx79Sp&#13;&#10;2lCp8pJepSfKSN+qn573ZgAKBS5/tBYrGcqEe1+xfY321ZeFCDAFna5IiFKy374t8fkiW+Aj1iV5&#13;&#10;8TjZf0jSZaFU3ur3G1YwPx894w1J56sthcJgjYLSnZgsSwIIUZDiK2YPVHlnXt3fmknjLeELCBRQ&#13;&#10;hkIVSxgwz2b3/gFb+FiYAE7iKVVVIpMi229vNpeS7v/Oka9VaJ8mPsrUNk43TzY/G3rxPxOT/v32&#13;&#10;52Mc8zNRMp4ZAxWOhqP4xTz/4U3iw8NJTPb5x9mF161ryyWe9qbkiVL2no+KHvlhSZc8SZm5JMew&#13;&#10;UBJnoIx/FCGAD0XxbTl0NfJPXarEJmMouB3LQ2IJ1HZAkHITYCpWSvVDkbYbS9JS4o5T5ExIXjSq&#13;&#10;FCZ9nrOG6oRJwY9yNcCbnIBCBUCS3rkKZE5ugW6UsirPQ5nvEo6WX001zAl4co9Zp9w3KIdi6V5d&#13;&#10;AACC/iYtCUUZSz6q2wjjjMSw7shTvOe59twWsKBUih85pCRXdHpIUxl6HtrN43qGc2Ul/8g7nx8I&#13;&#10;98l4hs9rhEnu8Bi3oWFMLRQOj8pb7sqvx6P+ng+WZ9nqhEaIN43nns3CyBv4IKQNE3YU7fpfcTdk&#13;&#10;lFx9UmGFzkmX+eh78rCAGedaUiTtmTXIoDzqsFhUaMMc29I21twnhKXiJe6N9UQMK65IIVHb9BcA&#13;&#10;0T4TxE5eFilAhm366RVWZUlkXmje9LOMiX36di3MYsWmvxsz/gMTtrFw2ZEJq5YIrfNAxsOwKMIP&#13;&#10;fsN/6B2avmmNgWH9134nLvPILnyhv7W3tHFoIps0RqERZ+LUb2/3ulzKUxGJy5bWQNn+42wcv8Dk&#13;&#10;8J7z8BVjvsrtItZcJSRvI5yXa9XMOBzAl8eJAGjkXBngp5Uafcz8ZbkbQGmAPeGf0FtW5qb62Rl5&#13;&#10;xnga/a2WS7HCAQqdAN4DLu8zd7B+tHRqe5JtudNHduaAOADeA45OtQnAKjLgCyxbefMdZjvvE/Ph&#13;&#10;wylXmqf9QuLz72HgkflUP0v6zOAP6qKO07R9+oBtwHdX4i8svoK2D2d+79I1uZVJogkEd5XcRB7D&#13;&#10;UQK3lwRsS/17f+/vreNLL9rADUDH3LFj1gbwIq2/afxH/OIv/mItZNYv2eL4jeAU0ldpeebSocuX&#13;&#10;L29sA/6Od7BWG2Gdd8bd6Pk8DUqRr9h2P/L12pd5DnW/4zu+owrftZYDUfwAOX/5L//lAjYUNz5r&#13;&#10;AFQUD8E7w7o8dG0XTBlkdYPGfD7P16uPNJPu+jyvJw1fptFWjvMxHCXwREhg9r9Z1rXu1+PifJqZ&#13;&#10;99GcjTVWMV/zNV9T30rGF+sMIAw/JhcFc81XfdVXdce2v/f3/l4t41jDyccK57f9tt/2XuMWnTWf&#13;&#10;nBX/s3/2z2oBCFyec9bQEca4v6jsa8VN2gBpvrHMOaz1vu3bvq1Z0AVImZ/w/2SN6Vm/a9Xj0cTP&#13;&#10;upLZpUuX2k7q9r3f+71dvmZpGpD8D/2hP3TVUsyZTxm3go9Hw+sTneYOtKiJCKv85Q+X999a1Ow3&#13;&#10;r7t/t7n/R35mWNQAMfoiXnUzyXwH9XbN2sXX3mFNwzeCr7s1n8+AEMYX6nxB3tktJV9joxjxbXJa&#13;&#10;qxhAhO1wkzbKhpf9fXwUUNLGzlAAGZPEs1Ler9qcRpHbp8y95UqLefxJgBKgzdY9S5fQru+UKCf1&#13;&#10;RZEcA8hIGf1DSyGkHLLK+dAcz06WfGWiKCacAI02b87xs2EpIAwHl11GlfjQrjk/PzgURg6EA+ac&#13;&#10;1nKGMhWAqbLMI2Vto/DsPiwHJ3JRUsITa4VhxZAvyPms3C/cjaMgL0cV15Dul/TEFWCisCYJxREd&#13;&#10;SlXaQFskYY7wmSVWtSLqUoco7V0m5YVktMWiEWEuUZR6stCO7gfdMJt7SugC0ixKvyRNN7TRXFOe&#13;&#10;yAZ/FOQBupTF0lBuosl/lk+5nKwcYtP6gKXEz0njLAmFbqFLBqWlD6KZtiig5PlQ4IZVBEJntJKw&#13;&#10;acVttU2DOgpnJY37R/s7eXm0+fFI3kPWuCXOkVufGlfDkgUPkz5+9Ql1lmqOP/HqELravtc5JVgy&#13;&#10;NyhLG7ra1fiNgJVyVjLZauNxjLK1Z/I3Tl8eOYa8k7lc49yh36VOrOg6nsJfAb/w074YWgsINcC3&#13;&#10;ROPfGAovbYqQH8uY8ix9teWxRildsE/GCNATYMrSpdYogBr9LXyXv/CiyPI0vpCQSdV6gECe9Vra&#13;&#10;3Pgn9aiTdlFO6lFkiQXbAHxPsmRwjJ8hA2BF612LGuWIF+c6PHSsDdmcsJBLW9fCsO2TMV9gyPyn&#13;&#10;PVMGtueLf8dz0pdW2qvLnMyllv4AWikrZG2cpFz1bx8Z/He5ZemGdsZELVeUdzjMi/KwiDG/kp9+&#13;&#10;or2XNs/dEI06qJf2DQiWpU2tVZepoq9/EDj559qh/xXwM0eZB8lYuvQhc2O34sa7fHnU/koOQPsA&#13;&#10;WKxzQgdAl9XWqQIH8e+z+fWX3rG575Pef/Osu39VcujP5kvjwFxVQogdw1ECt60EOAkGRrCu+bIv&#13;&#10;+7LDDk3nK8Tyhi8XS6D4guA/Yv69lPZf/+t/XaXJV2OgxxrsYU3Df4EvrdNEXp51fvc3Gtb5fbX+&#13;&#10;G3/jbxwcV1L07GZFAaTssZahGJ3ne12mL/F4Z2FjGYQvweQzy5lneV7zmtfUQbH6cpIp73zuvFZG&#13;&#10;1mXMa2kc+JrX85mzuLe//e2tD8UHUMZX0FyGtU57vD5K4FZLQP+bfXieZxnz3llYp51pbvT84IMP&#13;&#10;1rcL3zQAUD6mAK+saVjWGF8XBVYpgGEOwo15c43d6/iles5zntMs+Jth8u6etcc3fuM31vIO4GPn&#13;&#10;NIDojYZJc57X+dWLw3JOdQEaxi/QGihuWagx/Xhb1sx2mnyt5THjbuY86aiTaxY1//W//tdaRGlD&#13;&#10;ABu5Wr42fZ+tZbS+vpnyn8p5aD13XqgSkxdzb+QUDOO/wIUIioED8JFX7LxsV5eTKNdjqkiyJB2W&#13;&#10;FrleJpBhUrOk6BfpvGQbs1V6kjdKz6kX8+S1TW3Tx4xrmOWHn91zQjMvJBz95gsvhWoXAjtAia/s&#13;&#10;McNnEUBp8EX9lA+EKg5o56jykucUgy7VCDB08GUTyxxKbMqtI+TQZWnRHZz2b8z5zaVfPzyq8JAX&#13;&#10;gTi4tMVt6s1psrzDaSdlN0pQLId2sQjg42Zz5ddHxw7ARF51NErV8C9KSb4W2yIXSJO9YCpDSkwB&#13;&#10;LkpIZUlxQzfkogD7pw26fCtyqOLYNsrz3idfLAvG0gbKTORX/sKnEip4xJYjz0bLkNkSDfgo+EGJ&#13;&#10;ko8iiOelrqW3pJVpkfVQ+tBNaBq8er7EjSfX+NXHkjTtRaH2L3c9BqDlblWWO+R7Dn/th+FbvfKg&#13;&#10;crqqaLQiwnEaz/Xl2Uf79JF+yGId1AtBx6Opo7xDnlTRkWfkPwAt5WeU06ZKqslj7w/8Jo0+VSHM&#13;&#10;Sqm7a4BAJu2WMXmOvPJo0LyaVzLcNV+ugCOtjz4QUqXhfFGQAP1R5kg7aLOSG/1lPB/L09TYvfEl&#13;&#10;F4bSP9NH9dQsNMy1/KmXfpOxDDi5gjd9jPJ/qMSUX9KrlOTJ6cfYqkNy4KOC0EvyXX3gJKHEpYNH&#13;&#10;YdTfrk74MF8oR683fsxPOwRMUJ0rwjPwJPGdF8wljrZHaOI9NPnaci5ABjjJmC7oo9+FLouTgjGx&#13;&#10;ThnpSF693JojLZfiAwjgk/kkwGvj3KtCgWPAC0kqJzJSr17POHwnCv+lvZQVxakPyuvqeeWVe5k6&#13;&#10;bwKsAuoAWtQfCNy6oFfCOauzcgKgO28D2LOKKnCfNkjY758dLOhy6Zyw9unyr8zfB9A++bKM7OTh&#13;&#10;WGHGV9gmIA1/Y9tY2ACjzwfc40BtjuEogdtdAl6yOeLkk2XuQGIOmi/h6uer71x+AFgAuqwD55++&#13;&#10;aP/ET/xE01Kw1tvS8jUBALEcYYY1/Rl3o+fJJwXtu7/7uzevfOUrq+D5kn3p0qVaxVj+xKklM3zm&#13;&#10;+EzwLd0CfFwUgFaf8Rmf0WM+79yfm8kzaxtWNxQT/iZu9qu45Rq28aWszSVn6zKBX/w8UFrxYPca&#13;&#10;vneO4SiBJ0IC+vscY8qb1+v482PjZvkCkPzu3/27C8j89b/+17vjE2syW1kLrDIuX758GIPiJj/G&#13;&#10;n/HO7wvQFHADaF2n6U1+5hhGm1Ni1jQvfOELN5/92Z99mOMm3Znnkc6T5jzP/KwMWfdxpg4gBlgA&#13;&#10;nJT7/d///QWk+NSZjs0fLxB28qUes70eqU6P9HzWcaabcxhfPGSrPb/gC75g86IXvehgpSQtXmbe&#13;&#10;NV+Tzp1yHm+fd0ptWo+88mq8/hsKwy5Kgq+7w/mvJQR5+c5X3G7Z23f0mKcvVjR1yhnl0Av0CF4y&#13;&#10;XDnni4qvtgFThsIWdYRCEUXMjkrbWlJwnBv68Q0jrhYElLMuE4HIAmmC5uZ5t/OtosG6JUoERcJX&#13;&#10;WS/9uweTe6hYeZD4HBwhRHmrIoWf7Ny089U6CtLJNuVGsejSDshTvjLvu6zirVHsAsaw1FFGHYkm&#13;&#10;T6144vB4l6VRodmlFhSo/LOtbL+O+/J9Gr8UUU72mw+P0vFrwvubAq4E9PGvy7IohQ9GCRtLpIYC&#13;&#10;G/L5x7JkKLnuh5JSUYabMBJa1EmKXhS/3FOOmr7PpXQPrAm/0jeNljlrnSEbqs5yUMKScgRtQ1En&#13;&#10;D1+vWTREpm1QfUNSvzkK0sg3Dw89yz2lLXlG0knbc3Gh0wfKFVLzKoDKmmEpI2Wf1U9u9RipKq/G&#13;&#10;oJk4Zfa58td01nUXL+c4rxI25uqfkWqWd/GzGSvtTD/jrj5Xju3fM93Mc3bvSn/qRNorNFKZgxJN&#13;&#10;dkvlpqK9FHOosgvyaF+I/Epe5CFFrodMDuW1jAEkth5kmfatpHIu8HPILpdxutBsW+f2IFXxnqc/&#13;&#10;56zX7OqQRBxaeVLQI+eQGuxl3OhysYAZy6ICkniCB6BBx/HIf2jjPg+xphz9qn039/oYQHkCwgUS&#13;&#10;DwCFLLNPJE3rZWmSsZMyct8/ZgGSxtIp1iyTlsTmxYAzSTisB53z3H3liudxP6xYUhPlobuMuW6z&#13;&#10;jWYtnXIS5jhM+3LUW39Vec6yxNynLsCbMR7MqcAg/KDDikadHLmf5dfCyTyRaP0mYPXgYfSxWv2h&#13;&#10;oWzguXbBIxIsbQJwmVvrSeaKenquHRJSRoGxpG1bod92zlycOap0WmauWRSGLBDZExZC7Qn+roSn&#13;&#10;3RWyNt/lOnTLPhBL/KGOeXwMRwncgRLwUj2/JF/0Im8+8pxC5CUcMDKDr9JAC4ADaxkOePlmWAeW&#13;&#10;LI5bHeaLvmVbtgSnGPFpYWvcy5cv128FyxeKEYfBtsa1LMJ2vrbhZi0jTMVh8nf+fpbj+VQeLbGw&#13;&#10;rSwnmRctzVjnmXTXZ2V83/d93+av/JW/UiWOIkqRo/AIvrhzbPzWt7618rSM41pWBWu6x+ujBG6F&#13;&#10;BOYY0I/X15P2On4+n89u9qx/f+7nfm7H5ctf/vI6ojVeLR1iMfelX/qlm9/yW37LwTpjPcbwcPfd&#13;&#10;d3fHtln+tfgSb5km8NZyTCD1HHfrPOvrSfNa53VafPHbYs4xNyrji77oizZf+7Vf27EOsAZA2Rnq&#13;&#10;ZS97WeX7kpe85HHx37Xml4WhpV7A3jn3rZ/fyPW6/eVjQQmUefWrX13Zmq98AJhWTWva5/Oun90p&#13;&#10;13cgUDOahtLk3biWGHmd7rIhL9IAmX7VBXiMl/j6jmEJk3hfPfcUieQpMJBfgybfw0Nj+Ifx9bTL&#13;&#10;npyZ7Ucx2Pl63bQxrQeC9AB8RBGq0pHr/QcnzTNyn+f5ymqpzZWAKXaLOtlnqVN83owlEb4uWyJB&#13;&#10;iUglqg5QUCg01SR6HoBTABoAUZZYbON/QWpLAB62W9QmvmlOsuRpb+lTDv4cSiPlp6R9lzq9M0qG&#13;&#10;pQOh6wtyFZuAGqnTyckH5P5X5zprH/fPC5344QmPGxY6FJwuD4hVTn1VZNlU6AyeqS+RG3AmIi7/&#13;&#10;kYGYBppWlKQCEr7m54l/fVwtTLdMGwCcmmsASOQ46E/lCjU11o4Ur9FWEW7uyUl5Q+Gr0lkAS15M&#13;&#10;4UHemU6MZ/KO+MOSB2kbl3xLll6IqyImMkF/Ko1ZrlSuE8j3oHwOnpYneZj7STfpGt+0C91DwnFR&#13;&#10;RXqJw+NQLBPR+ra0q34WKlfFXX0zC3Ce11enuOqudRGD78HvLOMMiELH87Zsrpd72SrPXlQsno2d&#13;&#10;zELF/9YDRX1eP8tIDJ36jDlfx/Iy+Z6856xtKeuHcrWN6PDUtlySHOqL15SVcdxuoeXavuGhVln6&#13;&#10;hromXeuFjvSoJhTs0Mf1UZF5zvfKAkDI59kA9hKP7x7NvfzINwiSh/EOzCzmYQ7oGFInyWba0AmA&#13;&#10;0XKVmSvzyhDT4LlLa5KsvLePJllloz/nACJHaTLmmhYIxPKk9HJuPRGQBqiaeeIA/CRvWOluSd39&#13;&#10;LukaEmkCliVjfOwIF97tqoSOMjuvKQefDnUiJ3Mzy7xck1Gu2mRoAWfa5qln5iuWPAV7lwS1HFKn&#13;&#10;1KfzsToUGFuAU+OK1ZDd8AoaAXtSRuca0Hj4ALAl/86SqlZHBXNMXvBupyx/I7Kccxurmy5xSt12&#13;&#10;ACjC77ymnqEHoPH3IXyUXHKOoL7HcJTAnSeBtaJxUe1Y1LA2AcwARATLiuy44qs0xQRIQumZfh7W&#13;&#10;NNfXk/5FcfPZjZxZ9HDWCTDxhdpSCYHPCQfHnsAbYA5FhS8a/hMoEh/3cR/XuUP6yY/3kmsFwM+3&#13;&#10;fuu3dgmYpWKsXG4msErip4JPB8unHCySvuIrvqL+Nb7lW76lSyQor7b3tdzs8frifjP8H/Pc2RKY&#13;&#10;7+bOczzwX/U//sf/OCj6M/5WSWKOP2OSRR7ghX8pY9Z23MAaY44FzHoJpfIv4kUcmuefG/v/8B/+&#13;&#10;w9aFLxuWbcbj+fF1Ec0SO/cz+Z7R7vEMCLLs8vnPf36tSywbFYC7lleaR1j78WPzeC9/Uu7b3va2&#13;&#10;LqW0lbZ5hm+tmw2zzvNMVuZdQBtgyrJR9RZmmlnW+fsZfyed70AfNV6SM6DS0FQAisJDeYH+0fs3&#13;&#10;m9f+8Js37/7lKA1bW1ZTGPKSnS2sTzYfnIEZh4/ZMWlz8oy8aMdvTM3UKROJ8vLOifA+uyJxtrvn&#13;&#10;nPdtIc2XDHAlFiWJAQLZwQngsw8N/mrsjnSy4dPlg0Mj1jT70KfosGIpGBNfN1vb53pZAaQEtKlP&#13;&#10;l5jqswCpkhGAhvKSXEOJdaZeoI9HisL7Rm3goDj1thQpjoFP9j8bem8MvZxTBoudbcCUbcz+a7YP&#13;&#10;eMokcAKoCX3bbndJAIVt/2sim5jh7j4iOsyvDT2WNfj531FGADXqHZ67ffi7YtofvuOTZ8gqQk9J&#13;&#10;Qx5kwm8Pp54DcElE6FA8o8BoLopPlDcDboYt5TMK1/jqDdQKvSqZzpQmX+SVkVAFMtdV1paXosal&#13;&#10;B9T/BYXXchPKoLakvEm3pEWDpQMZ51m/vvfp6rm0+Gme8/EICOJTL+3HJ0ijUqcq5Oq2lK9nzrie&#13;&#10;9VTPU8ucXI3MLoRRnt9x5RxFvimHMssCQY+46Ji0Lzq3rFFiSxo/6AiztBE7f5XbPzoLQwWLUo8C&#13;&#10;W62PlKE861j6k6ZnuFQyOm7Hs0FucNSi81ALt521WeUPjKScDyrtCspBMWkm3bOypZTWMX5714JH&#13;&#10;vrMEUiRNk+WqdLWj/iKtdlra0LhMn1KTAjJtU4XILK1z+jWrkWaVTx30vxz6B1CoNNGXXt/hQ2WA&#13;&#10;DJyB19eNR4f+j6+l34vP5QknwUChhV/lDJAjfUKHKmiRvgtEyBi0PXZBGXNcAIUxLnMueLqM0cob&#13;&#10;WDLrmTOQwzjRDnhI3jmPdulTaBdg7Vnd3adOXU5lfMuT/x2bWir0Ik875gHQKsvE9lpdKivnVCH3&#13;&#10;M03nrMoeKG5JkbplIWmWiFlKuUm9Bnid8hqUY24yj+brvbbb5W9Ad7M63Zy2EyWPOSX86nUF+AFN&#13;&#10;qpx/bZ+2LfkD6i0fyLxvGZr6AYwsebqSjwEA88i61GLBOCywfmnz617wjs2n3vOMzbPvft+20Jhz&#13;&#10;NGHkhDbZ5JT/x3CUwJMqgfnye/78aJmaSonzvF7n5UTYUhzLcCxlAlCwVGERQoFiDQIMuehL7bVo&#13;&#10;TvoXlTefXe9sGRawg18EX3IBMixTOPKccpCfgsSHha198Q8UsRMVM30+LYAhFMPJxzrvunwWOX/u&#13;&#10;z/25+s6w+SpHzOfrdq28azqu5QMicbYpUOymLwvLuFjsAMcoVH/kj/yRDeVqhlnGPM/44/kogVst&#13;&#10;gTkmWNG94hWvaP9nmcGabC75m2keS3+UV5i0LE1Uxm/9rb+1AOxb3vKW+nkxBi1h5POEZcp6XMy6&#13;&#10;r/lAzzHjACdf/dVfXYDZMin5+d6S5nnPe95h+dOk9WjOk+eZ1v1/+S//pRZ86vEn/sSfqM+cyQfr&#13;&#10;RKCGOQm47QwwmjxOOrf6DGjThpZi8SFz6dKlznvrctfX1yt/1nme5VOvj/7oj64TZzv8ub+I3sxz&#13;&#10;Pfq3+7M7BKgZg7KvuIuy4oUXWKMRH87Nf/iRXRwK/0KAGsCJdbkUCQAC4ASQEpCmzoSBH1FgKC3J&#13;&#10;27dnL/ec8gJoCtZkZ6Zcc/i7zc5Gvnx7p+/OIssOIyfxT9AlUGjVUofzquwiAqBIiV3eZMvs7Tui&#13;&#10;aOVYrHMKmgRcABYAFwqgUOgoMlXQKLUpzLUvwuoY+pSvreVPVVbfFUudWNBkidLJ5i3hz65LdjSh&#13;&#10;HEYxsvxpGwuYKBn0ONZAvbA7VZclRBb75ybqBVE2YlGTnan4z9mjtfnp8PRzSc8nzQCWCkycBgCK&#13;&#10;+tHlEwVewhvfNgVp1J1yqFH8VwdKFKGRx6L4uZWgSpk47UfBowhRnvIvSmfj5R3/k0dGN8u59+jT&#13;&#10;siypWBTiKp+UtpG2Cl6uB13x+FoUaWkarqYpbfMvT/EqmECE5mqZoVPle9QH7WE1gidp57G+H/lx&#13;&#10;0bqUWMn2R68JfrXkdR48D1rubyYMvm+GRsV9qMeop6phEa+znaQbR6SXC4cU83o803dGusGLNNpc&#13;&#10;O2pzsfqKg2K7FFQZTBmyQtF+edb2yLnBGb0RWn55ED/TKNxzfCXWdS4KJvQm5TbJ7B9kn/FU0guN&#13;&#10;pBtX0uKbqp55RsaZDnGZAqwMkEY/6cOml7ZLBuWXpjzkuuDGoEkeTZc0xkPpK6DMhN4S6gy5RU+Q&#13;&#10;JPxkXqv8atGSa0BNAJXh0yeAaCcydcucQLYBlAboOGVMPtLjCbjBwsacinZYKFDiIs9zaqQL1xUC&#13;&#10;PtFa5Ji5Z5v5bqlRkkmo/Nl/ZPU0+SqD3EfO/vG5M8CiQiJJYylV4nqoS3OFf/JNW6lT64MGa0Gy&#13;&#10;SDl2xwtPSnE/hrLyki7yqMxST0CQMsyx+GfhV05k0EdyP3f22qLHMiddwSZbwKGPev7bA9S83wGo&#13;&#10;KT+hcABqFD9F5foYjhJ4kiQw5uh0R/NP+ve8v1XssKIB1HBwa2kTfzYsUywh8GXW9rb8rKzLxsPk&#13;&#10;w3bXfLrIR3mZz+bzG+WTNQ+w5Zu+6ZvqvNI23Ez6P/VTP7WK3Xm6wBjgEmCEmT6A5n/+z/9Z5Y9F&#13;&#10;DjAHWEMBnHnXdbEE4y/8hb+wYVHj6zefO7b0XiuK6/SPVB9l4Iligw5wibXS61//+gJJnJBSJPnd&#13;&#10;WPv2QVfeWdY8P1J5x+dHCdyMBOZYsCPTy172slqf8Oei/89n6D7WfjhpzTNQwVj80A/90M4rAGCW&#13;&#10;GgBNwCwLOuPl8uXLnU/W1jCTxpovccbUK1/5ylq6WEL1Dd/wDZ0TWAWqn7EM7GU5+GjrM9PN8yzT&#13;&#10;XGRcAyzWW4yveTPmLblSnrB+1ohb/IM+p8bmYlugsyzC43p+kWZdl2uxcD7N5B04g960qpR/PrsW&#13;&#10;rTsx/g4AaryEO7zgz5f8WH54b84rsEZ9KI//42vt/PTWzbvezeokwAMnkdl+dQA1vq7GEqa7Eg2l&#13;&#10;BalBkTKWL74LUGM50aaARSxrAtL4GtyXdonrS4WTXi8Oz0g8S5Aci1I0FANv7YAYOyzFyqVAjS/K&#13;&#10;gBnKEVCBUuEL8AKqVDFQn7yonHpZoRyFbrX23Gcp1Xb7KzZ3nUZhilXLlSyj2u3fElrhNfQ3dVac&#13;&#10;cisqguHDIgAThSjXlkONzh9QaR+rn92lnF8Q/eZ5ibc1eVJaQnXyvxP/hqRX91jh1AJn+UINTKJA&#13;&#10;AY/ypXofkOYkywtOWOIUDKPUpX5RJpMqPFG4KT4UvKnkUdAop5SlljrOsYiqshatp0BNNKo0aw7p&#13;&#10;0Vq3/6LUNQF5AtkohYMu2n3UctGd2cmcjChh8gmeziN9Sac63HuOxwrVTYK6AQuWJWp9ht5yLAro&#13;&#10;4Fc+IefWY9z5HaXk18X4WeJy17ghG0/JSzsOmY6YG/+ddSjxR5F9pJ8TplyZjvObelbLXWQcZttu&#13;&#10;7Rcj1aiP+PEvp+Z0VjmnEdKOi7wLqBUYGH2m4EdkRgoHixRyqBzxkGNQXWjhTRjUK8NeruNHnQow&#13;&#10;yNuyk6X1AbwAh5Kp/Ze8kZNuydcixeJRBx38d6zWsmTMRSc091l2LbxkFPRb40E/C+DQNDM+eQrw&#13;&#10;yjvGC/poDfkOWVT+sig7T0inPbQs4knelIF+6NXCBm/Zxah0uiQIP8YLEjIO/uZYq/VOgTK8AoZj&#13;&#10;zWfZZZyIngSYqAVO+wEaS/5D/xdnDsjcYYy4znxV+yEVJt/yqnDzJtuiM96GRY57VlU5st32rhYs&#13;&#10;Q3Zj+3Z1A9iMpulXurZbyLdSSYtXVjfquY3fsfCAny4Bzbxb4Dr5K8fKObNtZA2oOQk4tb+SOT4y&#13;&#10;0C8LeseacBeLyN1Jtu3exsrQFt7LnLpN+t1DmVfj/+sjXvDWKH7vG6Dm/fXW0DDPkPzSt1qmmGM4&#13;&#10;SuCpI4E5z59/mX4sHAJG/s2/+Td9ubfMycu+pURezP/kn/yTNXmncCj7fLkUKtY2/E6wIuHsc36N&#13;&#10;v1mebL39qle9qqb8vg4DkIBJvooDkq5Fn88EljWAGeALa6A3vOENBUwAI+eXIKiP+n7nd35nQSEg&#13;&#10;01wCQhlR1lrROl/3R1M/u78o21d1FgMshQRAjuVcgLA1IOTZbOPz1+6P4SiBWyGB2cc4z+bglx+q&#13;&#10;F7/4xbVa0zfXfX2mvdly17RYz7DWA8QaGxR/y2iAKJYoARjwxLLG2OQ4+LyT7Ulv8uXejlL8xACA&#13;&#10;WNXwo2K+YJXHmo0VjOVWHITPMf1I9UF/ljXTijNeAb/4Jithne5a15PGrTzPspw5VwdymcPMfZZe&#13;&#10;Aq/JWZhpH6l8dbSUioWS+gHKzuc9f/9INO+k53cAUDObw+utF/28fOdlu1/fKSzpAA9F1/iP2Z77&#13;&#10;dfe/o0DNacCHmiZQMli79MjLtJdyA2V5U6bmnNRPwTtyFdBjn+VEAVdOABV8tcRywlIiX2xtwsSi&#13;&#10;ZpMvtRu7fQScKDuUo6QaN/jxcm5L3gAo2VXpJJYtdiPZA0zS8bs8h2l+D4qNI2pHNQ9s68BoBlCi&#13;&#10;E/oivv/AmO9n6RMnxeFnvwu/sfjZRHEYVi+sSgBOOSVmLGegbKa8u8iLChNlIT50Nvtfm3TPjZr0&#13;&#10;a0LvmSkvTo0tzdoOC51NLIoAP1Vy0KTsLErWAKRYzkS+Ab4ANbWqKWjFT0X4iGyHlQGFK7xHNhSe&#13;&#10;AWbgJY1VRtHN/xytK4VNuimIpMH/CEOZHNfiUp+eQqPK4KQ58gxLq5RbpVqf0eCRRxV8efCxUI+8&#13;&#10;XUcAOSfP7By5Ez1+lI+2s7K8GGFgOfpFf94nuvlybpi8jbsJVYxzEvb/jM1k6NBlAABAAElEQVRt&#13;&#10;86I1yjyUMbLf8C/KB/AqxNE/ux/ljbjz12XkqvIGl2gsbRra2q+B3HJo7xEnvzinpMulp2JH/JB3&#13;&#10;Y9EzhrRB2yMgQdOTnUObGTsruZTpWXiJphi8jetR0HwucpasjMHnkjLlKi/zQ0PKSzmjrygbDQeG&#13;&#10;gCDyS58j/Wv23TG3AFzES508natybtF+9DV9DFATOmVF3dGjzOc8lxuV9kiP3hk4hU4ylqjrHE5+&#13;&#10;2oeXs7YIvT3wAX18mcTadwMjtEp+1PGMBMlMx8AFagJEdLxrgwAUA/yVZ5EN+VRGuS+tzG1tL8/N&#13;&#10;hZY+TX7DRng3ktQBMNP7THT1xxUeTwLaDouZ+P7KvI2XAYaNs/Stf+sX+RQYU+dR75NaxQTksbSS&#13;&#10;BSEecpgTx1bcc/zjL/+xklBgvHXRpsqSP33Oc/krMHM4nvMvljjz2JFr5vOPeN7bN/fdZ+lTtufW&#13;&#10;h1p/PfsI1FTIx5+nnATWL8f6/GMJaE16AAyKk5d8Ph181bYEglNePhfsajLGlDGYsdTxMs7M7e0K&#13;&#10;5evx533e5124POpm+ARo+MrOmbClGYAaS7R8JfYl/nz9J0/AJcqYbXwpZJQ1TpDXy5/wM+vBiubr&#13;&#10;v/7ra/XCqoZPCV/gOfwFrlAUgTaT/qOtyzo9xckSDGVR8vAFSPIFHJBEvpTI8woRHoFo5+v6aHk4&#13;&#10;pjtK4HoS0Lf4WnnlK19ZP0l//s//+Y4TedZ9bt2Xr0fvomfrvOYUoCgHwpYAssADrBoTQFZgjfEK&#13;&#10;qGFFB8S877773ssR75o3ZU6gGdj0xV/8xfUZY4w5+Isxf7AOZPUHeFDOtcDei+og7nyZ4tY0PJ91&#13;&#10;PX8t7eMVJl9kYD5htccpOl7MneYXFlLArpn2kXgBmAHebW9uiaY5cF0n+R8trUcq63Z8fgcANX1T&#13;&#10;1oyL/CkEzNLTqaPUURpZ1Lw+QM2P/sjbs/Tp6UFAsz43L911mEvhicIynF0ikc4fUvSMAZ5QPmKd&#13;&#10;EnBmc8JKxTKiXPNRwFdBvsiiVT8dsWwZViTOWV5lIC1sUX5HAJqwpgHS/HyeDx83tY+P4nYSO3km&#13;&#10;9cOnAiCE0g+4wdD4ykxZq4k/i5plqdLJFlCTL8yhvdu/NXTD6/YtYYFFSXgMI8NBsMFNcYjlS0z+&#13;&#10;N08P6ALxiX+FzZXnJv7/idrwUZHKM5tvv/3ZuGD4mfALqGL5g/fQPNQnNKYCmS/rrHv29cMDpLG8&#13;&#10;INY+rGoii1N+bPJP2f0S76t42yhJU/cBIFGaRvvlIkGORQkDeCg3jTNBleF3po2FSI/UsP8OCqH4&#13;&#10;yW/bgzI8FC7020h5DnTq0jGNvyjN4zwV4sitoEEeC6WFNmVP2QCe5C3QI8G5MHloRumXcIhPk1XR&#13;&#10;RBrxHP0/7mb92jlblvyTzjwvNB/lKc2S4Ofm8p8Vg0bkWoL4pTDPWhhjuZ7PDor5iJOz1lgdeLkr&#13;&#10;oCD/pOGsDdDJKfGWOFWxrhzG9ZC/ttAftKE6nR2j/KWepeO6F6WZn8G3Pnlo/zwH0rC2Kyk/C33t&#13;&#10;5lboGAiPAX/50BlgQhTwOrwFSI4+3HqkfuCXBhPVDOmTo/3RSZ27rGkBJgqIoAMIDV2HcRtalXLJ&#13;&#10;zLrIk/yEhU7PSeDxEGCft46ZP7ZAoAJA0psvvKgvdJe2GpTROANKWM5tWabsLRfl/DwWghN8imAK&#13;&#10;+DlXSAsAAggqUDMAki5F6nwGnJISD/NQlnZX7xysWWLF07YA0qTsLQfoOcwjtV5sffUXQE/oJX7S&#13;&#10;qMVS2tHyzv0WWJ66nobvrfksfciS0FrC5Fxrl8Rp61yP5a3Gtz6b+cUSKnJamq8WPqnHSea2OlZO&#13;&#10;u2javfk8/5T1kfFRc9+9778sfUrUEaiJDI/hqSwBc+ZUBh4rn2d/AzLs8sWU1crrXve67kTkSzan&#13;&#10;n3/2z/7Zg/Pedfoxdw/fK5ZF+UoO5PAV2xftxxrwc+nSpc3Hf/zH1+8MpY2VjbMvxSxR7DRFEZth&#13;&#10;8uQeD4AZSxNs103hW/NFhoLlUb7CA6nU9Qu+4Au6FIMTULLwVZ9jU+AQnmZ4NG0w+aGc8hthK25g&#13;&#10;0+/6Xb+rABiZsRbyFVw56qJOc6v0WdakM++P56MEbpUEKPbGL1D0K7/yKzef8AmfcBXp2c8fSx9c&#13;&#10;59XfjTeAMGDmcz7nc2q1NscWizbLBVmqABZsbc3fi+eTlzWDMw5gYskjcPZ3/I7f0flhpmNNYlkk&#13;&#10;0NeYZlkDjD0/J8z06/OkL25dj/Np5nNpZp71teczfp33Vl4DagBRwCoBQMWihswBN2Rw3jLpWuWT&#13;&#10;E/9kAGvLSAHf5qY1MHWtvP8nxN/mQI0/fkOFOGusvOqnA3k575fidGSv1CxqXnv/z29+6d1RQDLI&#13;&#10;dlkSYxen8UKe9HlR79fYpPf1swBJdmQ6Aap0uVMsaWIBM0AWOx95SfciTxHKbh8BEbZRWFi3dNkT&#13;&#10;oAOp5OjLfH+oIYPmtk540cMDxS90KKrj73niLH1KessE1EA1+zU+AEuXWOWF4a4cWfK02T0nClOs&#13;&#10;eHa/MpR+MakXUInFDqCnSit1LnWnZCikCk1IIXwlvO7vzrPnbu7aXg4tS8PenTq9KbRsxR2fNFfC&#13;&#10;d5UwihZevLDkoCxGOR0WB5YTUNoAVZZMAcQolpZkxV9DQJ5hbREFr8rsUOBb/1rbAL3Ul6KkDRXk&#13;&#10;iOUT5YoMD0fkP9OpH+W8AAsZ9zv8WdrSWgSbNCf5wj3AqvBO7srofzRESeslaSh8bZd5rX+E/gDe&#13;&#10;pNe7Jr+u5yGdMNL3NKPGg+U3kaXp4VACe54ZPO4/j9WMDFKH0kr5I7rnm/kZfwwGnZvJ748BOR3+&#13;&#10;qOjDrYezP3bjPNIMmVb2laf2X2Tc+5F38CF+AibSzevxdLS1cTHlrQ5DNqM/4WsGdIXZbrmcUY3P&#13;&#10;jX482zigyujXs/2BNPp1WsIYqPzRX47WIfnTRwGQtmsuKGBcpJ/X+bG4LH/ZsgqRvuyZP0Iujdkj&#13;&#10;5YJHRl60QjP5gAAdX0AgB4Czc8EAMjq16BBLW7TvAnmQEpLA4wInyxhRv86P4RntWv5oqyzhGTMm&#13;&#10;eSQkrlZknS+MOWUu9QNMZ3yf7DLWM373HJaXhyH70UeHzA+AqvK12fpcecsz2nDIQ5/KEYsYQPom&#13;&#10;ljD7znvAGWBL2iSy2OEfP5UVeWkHdU9dWNP0ILeAZ52LWFAC0vQbAso10LptlrIq1+TrfJxys2PT&#13;&#10;mCNyTvvlpnnrnyaywdM2890pp/SxaNzvYtUI9K6cIju7ZwGn7nr35qNe8K7Np97zQZvn/Or3yzKp&#13;&#10;yKXzhlkZ/3hJ0ATj6vh7lMCTKgFfhS1JYlWy9jtwK5gyxll0AEEoUb50U+Duu+++qwAOZU2Fg+Ij&#13;&#10;jZf6L/mSL6nVinzrNL25yR9KAZAEWEPpsJU1U3w70+AR6GGJ0/kdYmZx6gT04CtiKoLrZ8Cof/7P&#13;&#10;/3m32LXrkuUSlD1f3C0XQN8WvL5K86FBeURTmOdJ71pnX6YpTy972cvqN4JjUYrqZ33WZ1Uh9Zwi&#13;&#10;ZStfIJRyKZDClPO1aB/jjxJ4LBIwj+iXlgwBSCzzA0hOQPN8/zt/f6Nlmy/shGSHJ+MRMGQXufPA&#13;&#10;pHF/+fLlzT333NNxP/mZY27yMc+TD+AtMMJ4l3b9HEABxFFn4IM5iwWguOuFWeY8r2nKt76faebZ&#13;&#10;82tde3arg7lEW3Kirm7kK47fH4elTOYX8nmkAMC29JV1JUDZ3ARAQ3cd1vVfx9/p17c5UDObZ/1q&#13;&#10;mxdp79J5Ya8T2ryzPxzloUDND//85p2/PAAQOxbtAxzsbY9tmVFemn3RHSHWMl2eFH8D8U2zt9MT&#13;&#10;BYa/lyxTihupllFFIi/ZFIl+YQXUbD4oypiOGYe8KbvLbCggwIQoeZY51TFxLHP2gJ/6a8AzJSEv&#13;&#10;9vkn+NpqS/Azaw3EouQpr0u18nLPJ01AlZNddmjidyfPd+X351M2i5ooTlUGQidFoIwufWyAPqER&#13;&#10;R8Gb3YcGRLkUi5w4EM7uVLao3QWc2W1+OunelMThsx4xKUxoqDMFBwhDYQogU4Am/ERp6XKnKlJR&#13;&#10;itIO/XKfetafT4VCMVQXSmugh8i/oFm+bO8t3Wq9NWJCgRSKVMquckfxyRHuCkL1Wv3IVyXJUr6h&#13;&#10;nI6b3DedMwWJOpyKLMewnuBMNBmBNFXG53PCcp3zAdRpAYmh7OFHO+EnRwCpQzj0p6RfX6cBGEOh&#13;&#10;0qCIhFXr9+6sP+aJNE03yx5nwM2BNCI3GMbEPmiNrAszZ9xdg6J08pGN6uW+HUt8jjK1yG2R3+jb&#13;&#10;y/Mp0+YeWealvFopwsxvFORW3DktpL8otwBNZE3e2rb3EzDDV4Kixk/OU04i5fdMcDGO1kE/SzkD&#13;&#10;JEl82pyz3AE+pj7tP7lNbNs7SeQbAIbxMZV0Sr0DMABYAbCMOBSLZyCDlx6JVVbHuLqiZZyxnjPW&#13;&#10;AlDUmmQBfgqUGkN4nzLKZeW6jLncFZyJ9UfH1OyvCjffADXKX3hMuf0jyGdW+cmzglc5t34qqlXc&#13;&#10;G7fmIcB0zoAJQM0mYDYW+jvlnbtEDitBj5b2Ukav1X/IdYyjtvyIkzwy2E5wKnIADAFqaskTuXa5&#13;&#10;pTlGXRwGVvtNJFM+R55hiWN+4kPMHKVNcl8Azr02JodlTutzbTnAtu7kVHqZqzhRbwOy8AkwE5DG&#13;&#10;vLmNFeVJfZ0pMzLCztMC0mRe2971zs1HPe/K5p5PeVaAmmXXp8zN2u8MqCGT0aIp+BiOEnhSJQBE&#13;&#10;AYxYPsOxL+XjVr4oU5gALaw70OebBmhxvgzzK5DDUh4Oh1neADl8cZ2hc/e8eYxny498VXfgBbBh&#13;&#10;aQRliyJBDr6Qn//ae57veT/P2AL++BJtiZflEDOgydzfsgFfqDkk9tySqxsJeLXM4wd+4Acq26/7&#13;&#10;uq+rAkpRxTM5W6pFEaIk213LMiiBDNe83ki5x7RHCVxPAiwsXvGKV2z+8T/+xx3jQEl9nBIPFLXU&#13;&#10;73z/eyxj2nzx/d///XXwS/G32xMg4VrjSVkAmnWZcyyc52tdT8+u9VzdWIYAa4zpBx54YHPp0qUC&#13;&#10;o+ty1vRcK1eYtHuz/Mx887x+Nq8n3/P+Vp8nfVZR3/u931tgmFxf8pKXFOQ2BwGbWcbYFW/6y7oe&#13;&#10;H+Zy85B+cu+993aZJrlx0rxeBqres/zr0bvTnt3mQM1QC84ahUagIfPir69TfPKy/HB0gx+9nzPh&#13;&#10;N8eiBlACGAjoQrEoWMLfTJYgRRGp4g2k6cu4r8s56pfml/KHOSBNHU+GYJUY64i9+FMSbH2dL8y7&#13;&#10;Z+WeE934exFvFxVsRqGs0tTdncbSpy6lyqAcClMUs9Acqq2XdwoLZ8Ic/SavwRulxZffbZQJysuu&#13;&#10;Pmk+MPf/V9JmyVGUit0+4MxJfOlkWdVmG8saIBTgISksF+quOHdlW+4oDidX7s6z5+drcMxst78h&#13;&#10;ZUWBiByubH4m6X8mOUInuz3Jd1cYO40ChAfLrgoWBaAZFjQUSRYHuQ+AYznCyelYypDMmiR5gFsU&#13;&#10;HPWkYFGCWDalLeKfx/Omka5K92jLEExdkp7z54AoeLEzVpcNdOlA2oICSkah0CP5KdHu1Huc2iGw&#13;&#10;k3vxrGpMzNRmSfJAuT20lXiKsjNF0IS8ZC04o9zItrzmGi85ulOX/icPmvkdR069dxbkWZ5hKkLy&#13;&#10;r1/qm2fmFCvpcu41umdHyRzKyqMbDPrloIdvYd4r+b3DwGM8S/qDUHJfHkf8sE7zfJ0Gfc/VxfVZ&#13;&#10;OAOc8ty4zfPK/ZBWegfeyJ78nPXt5WhbaMOFf6fkb3AiY/yg0eicVaYCFJ/rAiAZt22/nAucGG+s&#13;&#10;R+RPKtZhUhvTU+4Z62McG6NR9o3VZZwAXQAawzrGtcIXHstz+k4obREvgBLq2/TP7OJWi4/2Q4DB&#13;&#10;cgAuMs5GXRJ9mvRIDuZyoWwcqufo08OyY5kLzCX6deYS1jTdrtt4zNjqnKEvtw+jkzLVrfNdRlTl&#13;&#10;p297Fh4KbmTsF4AGPJeRnJVPJqMtz+Sc502DhyRp0JZA7MQt82TTlFRoLHNOLfcAWOFpLGl6WnpB&#13;&#10;+Iis9CjO1RXL/8yeJU2fRVbdDW+Abd3pL/PzZv+cjLVnJw2/XDksVQ3AfhK/XHYB3PTI3N5lm5Zu&#13;&#10;uh73m32sFx2xJALC6evbzE377Hy3zxxnmVRwmoWH/I24EiAo1o4f8byHNvfe88wCNaCzk2zvrZ8f&#13;&#10;gBqiyb9jOErgqSABS3+8iH/Xd31XAQpfg31FPh9u5sV55vGCbnvuz/zMz+zShEnbXDuDtMCil770&#13;&#10;pbUEmc5y12DJpDfzPNaz8lnP2PWJxQmlgaJlGYMvv2RjqdPaumbN8yx//M0YdQHsUErVlwNk4Inn&#13;&#10;k3e0LAWhZP7Lf/kv67MGD5cuXTpY6My0k/75Mx6/53u+pwrPF37hF26+7Mu+7KodU1gyWJ71whe+&#13;&#10;sCDN5cuXr+LhojqcL+N4f5TAjUhAn2XVYvyykPjmb/7mWujZMt645q+KFZvxMfvfI/Xz65UPCOXM&#13;&#10;F5jLsoO/FGUDeG8kTF7kWV+fp3E9Xs2XQCIA7fd93/eVL1Ym58fdmqayrlfeOu1F148l70X0LopT&#13;&#10;Bj9Y3/7t316gnYw/93M/txZGLKWAND/xEz9RHzasbFgeTevHi+hpe0C1payf/umfXjCbvMy9fAgp&#13;&#10;b8r5iajfRTw+mXG3OVAzRZcX/CVMB45by1sSt43p+S6K0et/BFDz05t3vjv+COqLICBNd2ziN4Wi&#13;&#10;RMmmgORxQQOAjmcBYOLPYHsaaw+7HFHGEaZQRfna5kW9SieafYF/du59WWUKH5sYBDNRjV1TxtdY&#13;&#10;W3Of9OuzpUAh5utrKHGU6bUdyLD1sh8FdPhNSJooIP2ynK/XgBLLK/bbWNNsU9YuOzVFeaNo7fnP&#13;&#10;2f9cEud8F4sg/FJow0h1pwGEnJyGlysBeE4+avM+2yx5Ovmw8JplU7s3hO7/SvIAPXaLStGnUcju&#13;&#10;On16gBrlxhFmASJfntUf75Q25xyck0ZxPAM3FmU6Tpn3u8i+Smq0mKTgeJRfmuGbhp8IS58olvmf&#13;&#10;gRlGmq7WO1UqKcZAGO1FOc/XaiBULZU0yjrwWSF/glOV05xNguUhkaXf4pJ2wDqJlCRZUgfpChpI&#13;&#10;01aeiXOHF7fS40l+bZljoZvHuU+qtnGufe0XesJveGhnGpRGu5PXwncSjn/ISBMu1SNluxZKqs96&#13;&#10;exM/QKlSmdSW8+BplHD19eSq58ho/W+mFzf6sr4QybSM0Ml5/JPyvf+JHUr4yAckGFtHtxHzeKl7&#13;&#10;5Zbr3s8z1he5nOMLtbaFs4APUQUT8KE/nAE0A6Sb91HyT6OkAx0Agm3vnLGEnD7SuSPjAIjSOUEf&#13;&#10;d83ibIwRFjPAQRy2r7Qd0cu9/JNg2rjLp/T5jKkCPgU3AYe5D42tcSY9cAI19c7t9EM15JC4Aojp&#13;&#10;n+U7ZYXa6F/mOiAMsNVYxlfmCo7DQ6vAUsc0yalokuIXs/mjOpdksRRi7bMPULM/Dfit7zvIauaT&#13;&#10;p0HNL2irxOGvcknanps3dIA0S7uYieYW7Yfd9Fp/xaUMO+KNogePSd/2aB3tRJcllyz9Ampv98+K&#13;&#10;6OIsPUBMj8xpWxZCmd+2AWQKzNVKMLsEFqSzsxXLG1/8WdEMa6Ihy5SduYs14C7A9gBwRy3afg9F&#13;&#10;Rvl79Oue/0ubez/1/bv0iSwHKEtO2p6MppxyeQxHCTzJEuDDhFUNpcfXb+CEl+nzO3qc/f149AzP&#13;&#10;PMAK9AAIM3g2X8rFeem3y9OrX/3qKnp4Yirv5X9+IZ/01vkmvRs9o+ErvK+7LF2Y4LOuoXCwqOFP&#13;&#10;hp8XoIjlWwAWX32FWf61zviUdn69l06Y/FNmLl261J1o7Njk6zRQx1IoaWa6Sb+ZVz/4lR6oZttj&#13;&#10;ivFMO8/K9vVaWZPePM80K5LHy6MEHpMEOAr/qq/6qo4pZw7AjSe+lMwtnGgDbIGY0wfU7I83UzBL&#13;&#10;D0sIAZasx5T5ohe96LDE6mZoXivPerxcdC1uLvOyFMscZj4DPgCa1/Vc579WeU+VeHyzinrVq17V&#13;&#10;eZAfrHvvvbfyNieag1ghWjYKLJs+a661DGrWnZUl4M6y29e+9rVd/gnYEpQ50z1V5PBE8XEHADXz&#13;&#10;BXc5R4lipVEwJs5yrwT82D10svmx175t89of+fHNL/3yL23uqnIfS5m8VPOdcJKvnXsWIZQavmuy&#13;&#10;E9PmJFY1nEyeMl0PmJBOEhUj6ShjFBNKROJSHqeWu50/iPnaxL8LM/ooM1T3pMpreMqIZYslUyd7&#13;&#10;ljwcCPPFEqUrClp6YK4pMLEsofD0yIu/uuTRnvVMlalYzaQs5Z6c+pL74cnzQVGQ8PwLcfr703n2&#13;&#10;hsRltyeOMrtjFeUsdYgicZIvvgCnzZXk2V2OUvN/b06fHpDnacp+e7h8IOX9f2H4J3MAe1jn8DXj&#13;&#10;K9rzs+33b4i+8bzEf0ieR+HJ1+/NXZZwBXDKwa+NgUSxJq8CMTtfjQOK2SVrm8MSifDG9w4nnvs6&#13;&#10;Y45soqgNOZBYDopnlctYFaVtugVwFEArk1Au9S5ZS77cix3HovgkbbfypnRWafTUvwGupeAmr+iX&#13;&#10;JwMgGABcAYAAdGObXYouAGnwOZXeFJhmTvtFae7uM77chz7QZ7Sns0PA31I3ZVcB1/Y5ep9zQhXu&#13;&#10;1j35crbldI/0gMrWuYfUCz2kbzqQibLRmueF7qR/7nwAXaSntDtPDXk00GhKwm21KeKjPhqwSrUH&#13;&#10;ed7rpgsd7YROnpmUPeuj5hU9AYe0RZbzcADedM6Tx8pyzVPykRcawL3kGzTRoyCzDmOdwvIiB58r&#13;&#10;V51jcWKXuF2UdLSBBgFKLIVhGbZL3+zcEQfaGz5bLIPJdf1VsTaJbPhEqkWcecBRQDLjMfMKXk4j&#13;&#10;w/ZRIgE4lEEyjcPczjfmCbBXABoWPuHbHQucMRZUMXINf+RhjJ10rBn3qbP5Ljx0MrmCdwAQ4AEw&#13;&#10;kfobs7W8C0/xyUV6ybjIbGm3RskXeahn5LENaHyiXABP/XkFBE4IB6EhHthsTh3nYQk3r5Mn7dJZ&#13;&#10;NeBT/c8AtABRneMyzzl3++2UCxACXOHXeDNuWBLpf3elxIxDY9C8bL5sevOw9izgAqBhVaMMlkBZ&#13;&#10;xtHn5tM8k8cypgA3wOi9XftY2Zw4YmHTJaGZN+1gdxqlkk+wrcPfjbQTnto/yBsYDujPMrLTAOZ8&#13;&#10;nJ2+MRY1P7P5f++7e/Os5zwjfy9Os5o0vAdQ9CFhfE1M0mM4SuApIgEgiq1rLTny9dQLt62xfT31&#13;&#10;wt255gZ49fLN54tAgboozBfxSRtg8nf+zt/psglfWy3FQoNvBAoPhWCCNTPvRXRvJA4AAxiyWwwH&#13;&#10;pEAS1jO+jF+6dKlm+dIAr3w1Bhhdvny58ph8X+u85mPyK+289hzw46s0653777+/yg7FjjJrnhAm&#13;&#10;/d6sfii6FEDKDd6lO09/lbyX67IfKe35vMf7owSuJwFj3lg1lgCHX/7lX14fMdMvEwUeWGP5I+sJ&#13;&#10;h3ln3SevR/+iZ8YISxagpbH7/7N3J+CaVdWd8F+xk6efJ+nPdLqNxnS0qmPsbrrj0Jo4BMUGpxYV&#13;&#10;HJBBEI2iotKO4Cw0wSEi4IA4JCogKhIcQHGWoRVbnI0+RhNN0AyixCEx8ftUqPr2b5133bvvqfdW&#13;&#10;3bp1p6paG97a5+yzx/85e9+z/mette3A5ng1Qs7DcX8zPWPrpXXCmsXvF5MeZFU/3zLvavRzJevM&#13;&#10;foqZdDHXfOxjHxtrljQ/moCwR6hbJ5F1CGLmnP3an7hlndlP/m2Q1Mwz+erqwzhvf21PPd4DiJr+&#13;&#10;1hAqpkKhd2BEQnshvv6nN5p8+pPfawvCFyb//LN/aqLTz5uI8IP2Mt6ICC/V7bU9gq+hzHO2NKJG&#13;&#10;zPypETeR5/qW74Ym+GwZ/ZrZziDA+SJEQEAcEKobEdF+gwPeRkg0c6otrb3Y5pvPl3BS3Mgg5bc0&#13;&#10;YSZIlUbehHlQa7f1C4nkQY4qmxBAW6gltB8tlCao3HDLVpYQYxxNe4YmzZamCdO2557c0Oq4odWn&#13;&#10;7kaWDP1ux+2r0NYtTfDY8h9afrsyNQfEN/x/k+t/9o8tbi9RTaNmMrm2XWukCmzC0XCzYd5yy9b0&#13;&#10;f2hlm9lACKmut/7f6Lp2bhytvcCm9dEWuiEYatuYWl7mZPKrc4rNcNzyBIZivxQsEVn67Us1AQuZ&#13;&#10;pmy7d618fLkOrNTvNy03jZEl4fum5RnuRSPBWtkhTZ3qn7bRnofhvNXRBMuhLP9FjYQKMk859bgn&#13;&#10;+evq478n7uPQ5mRre348N63e+LoecR63MYbw6jmRps38ZX/EfX7HftnnPFeXsnkuzvqXGrciUceU&#13;&#10;yJjrW/ZpVqzv0/zxcGae1uaC++C89Snuq+Ph3sf9mvZzuCeJ5RDneObuVdw3uJtTYnX2ZcwT9bd+&#13;&#10;5S/G1NKincSn4Rdlxe2aHXkUaf/EPAvCojtvJIT0FrXRIgJam/HzjLSyUTccBGsIesJ/QT/E9SGf&#13;&#10;ctYAv/YctbkQ8XQ8W9qY4tc0zra0Xz5zMY/gCe7oi376GW8jcdt8y988jm1sW6wF7WfuxZwUG28M&#13;&#10;tlVmQF6G2k9a+wWm5lsrl/Ms7mU8W3B0j60/AyEROypZ52I8xtXI57i/LW/cm7xX7X4ZU1uD5n8N&#13;&#10;D/M6fvplzdCn9hMbbz5SVBIjTdzSI58+a6edN5JjyN/SYHVDS1T2eultjbzeWjSNr29/FFpbW1ud&#13;&#10;W9u6GUvpFMs4DhxgMXRleCamx9qO9vxhaXUGndWOGzE04NqSYB1rrvV7+ou1uK1/N/xw8lubf9CI&#13;&#10;mk2Tf3/zZh4bY2lkW3upDK4XQVehENhACHgh5mvgkksumfz0pz8NjRJfSPkdIHTk11HzZEcvz/Jw&#13;&#10;qnnaaafFiz3fDbbIFfryWY80bRLwXv7yl4dmyIknnjh54AMfGESGfvAZQ/ChPcLZsbJ9XcuB0lf+&#13;&#10;17/+9ZM3vOENobavDuZPhIv0XUPYoFXjR5DgqLc3Ccs+jONxf3Ks0vNYmRQ0ES3pG4ewkxpE8vZj&#13;&#10;zXb6+tOsStqs633erEta1t1fr+NCYLkIeJbNm9vc5jahSUN4z+eRpglzJOfve9/75nZmQr56fpcb&#13;&#10;PMOcdJund7/73UNjT9pqhqw/xzarLQSstQrRzcQxyaMsO6vMRk0zTqSw+4pwYk6Z49FnY0JuW7Ps&#13;&#10;9GWdRsbJAwNaM5kvDto/PXaphaT+JHbyesZZbm+IvXHuxsGbszA/CfPL+hbCQnuDv/G/an/4fuFG&#13;&#10;k//nV6+f3OI/tKv/8PP2IfYnYeazlb+Z9qI/lHb8q+1lm7mCF3CpKS20r7DtS+yWRkAQ1HylHoS0&#13;&#10;dkjSa1/rb7QPAYdA4wtu+2pMMGnmRzfewr+FZghwrU/NgfGWIDholbRfc2jpaz2NjcHhZ9POaXUO&#13;&#10;W7cO44t/aQ2EmQHzh3bc2tnaCJItrZ+0FWgXbGl1beVvIRxiNkKlCYY3QmKIGxZ+g4PiX2s8il2e&#13;&#10;frlpF/lq3757N6GJ0+Ut7cswHztIkkG74ddbHTeb/GITTm7chI+fN7LghiaghjnKPo3o2ec3W3mk&#13;&#10;BMGE9sC/bvnaz9dtxEL7un9Du7almVVtvdF32zkwaDJMhZ0QetwDQl/DO7G1UwrNgyZI7dN2UhnM&#13;&#10;EoZ70u5qq68t5CE00krwdb6dtn/94v61azcK7R3mGO5jCzLFP4S6hqGvU3MCEskJxvK0e9XGcEMz&#13;&#10;ZRvMpKS0vNMQ1eRJuxKFGnaD8OZcPa1N5NpQYfRqqDcamJ5HShwPqe35Me5RsDDNBzgZRfZiGDly&#13;&#10;Y6AH5nMu6aj1Nfrd7skQhtp3XLZvv8sd86aNq/XZf0a4zxQDmgNC9D2e4dZmdj/i4e5FpvbP/ILc&#13;&#10;cGz1DX/QPCPujzki59DfBRBFBdIzDO0OpIljz477354RGivO/TyT8Wy6bp61nkY/2xxpmlK0YQJ9&#13;&#10;Wk7tKHBD9sw1rv96ZE1oZbXREkKbKNKnz1ckmq/qaf20hni+lGlHsRYwJ7I2NA2WwfRJf/TPHzj9&#13;&#10;lbOdRlkkkvNhHLHrXPMTpf6h7qG/mkWgDiaKre4wCWrrHXPKNl+2mK9tu2rk1uCTps3TdkYLJcyP&#13;&#10;zNXWhzDT8ry0i+FrynPuJOYk3I2nBfc9sMlzsfvnomN5kSZMitQ7fRaNI+8LLZpYo/mlsWaY3XBF&#13;&#10;NP3rVgt8VNjuQ1s7IGjORs20pNp9Gwj0VndLHBBuveVsvbU3fSRbnnaq0MxgoLrRHLy3Oocd67TR&#13;&#10;1sE2zweNRWt/u/NtlyiYBJHeNHe2tvt1A/Kokfg3u2nT5vtF/WnnbndrfJ+2/oQWVeBh/BUKgY2F&#13;&#10;AJOfNO/hqwWRIe2kk06aI0h21GNbcXMkesEFF4SjW4LYE5/4xDADmiWoSPO1nTYPwsaXeCSNdNvh&#13;&#10;etF/3vOeF1/rmTZwoEuLZFZdO+pbXreOf/azn528+c1vDp8SNFMIVLlLjOu+CnOOScuHDwWEE2Gi&#13;&#10;D9mHcTz/N6ytAK0u1zPO8lnGOV8NBBbjpHXwJ3/yJ/HVOvuTeTPOOsR9vdmO9HHecT55KhQCK4UA&#13;&#10;ooZGBLMmx0L/DCI4n/KUp8wRwjTmCPMHHnjgLpE1nmtrRBICKzWe7dXTz6VZ+YwbSeEnZP6MZ5XZ&#13;&#10;iGl9f61/iDVpQn/N/eZ76IQTToj1mSbRK17xiiDRDj300Ll1tS+X5ZF7mzdvnqvTQa5j/fMTGfaC&#13;&#10;f7z57sYh3vi99raXZcEfPiIA8YcgQPuivRw3T7i3/92bTx77uAMnP2mcwi+2P7bXN9OALYiaVgZZ&#13;&#10;YmeVG4fTR8KOh0I8CBhqI+RtIZQRNJqmjhf09lhGniBAbMPahI3YnQVJQPgh0LWX8eY6oZVp/7SJ&#13;&#10;GmZUvsS3l35fo5kQ2N6WEEiosnuUMSBUQhAwJn1s/xHYCEwEFUve9QSVduA4hMFWMMavntAwoNFD&#13;&#10;gLihkSdDDWGu1FT7w+FpKxzYNUHrhvY1+YZov+1Q8guNVAmzjNbODcw4kC/N7KJ9mTbqn7VCN7px&#13;&#10;2+WkmbFsaaZLJtc+Qaq0vjWiSz6iI8lHP7a0cd5w40Yq3ZhmjX4Mglb0vLUNZx/Kg2jwqbkJXMNP&#13;&#10;35tAfn0jjpg/wd09CRLn562/g8ZSOEhuOeFEDA0BrJkVhGkJsywCqxACtvbaYWtvC7z0cy50x43o&#13;&#10;Q/YNi4Ly8B9CkjfOEDFGNJREhglIwibAEdSjv1LlGp5PPY2bRpOgD/EMGXPL0fqWC5Lj+Z61YxAM&#13;&#10;w5gvHQLjfK75Czs4Cum0CeRB1CjvN+rXqArCrbFE8ExPg166A4I+c+om2/CUxZ2MazGu6OrwHA+9&#13;&#10;Hv6NDO2f6JZ65qvPS63K9hxEBvj25aZn0Sd9MZqhT54chJ17jowBIAyH7ZjV0+YWEkNi3DekhLL+&#13;&#10;ayRBE7hjbmo7nqfps6mvUZHW1ENQb/MfDq0eO6jFDYvnwBD0d/qceNbjZkpTXi/91+pmnhMObBEz&#13;&#10;1pXBH9SgzdHyNmAMRRlhKKNvCM6W0ObQ4Ki7tWXIkcul9l/r743DV0uru5Ef+yCgW4brrWnhZL21&#13;&#10;H8/DtFw7HnBoZk9NwIpZ1sYWdUY/NDids9GfYSxKO4p8rRPDXEGoSBmu6VZotwTJM/RtWBeM2f0Q&#13;&#10;a91zBdPWxdZ/t5ip0fVxL9uVln5D3C9jFIYScQc9RAGC+6MK5/CRbcgdOMo3DVpUh3/dEVN1sOqT&#13;&#10;MtQDtOEetBpbPfLF0NxXIQq3O3O98d7QhLofTf79TRuR7rYrG/+1SzEmBQR5FaxQCKwvAtZvfmn4&#13;&#10;fGCKY0vpj33sY6EZw4kkEsFOH0xydhSYQFBnF6677rrJ2WefHYTHfvvtF3NnVnkv6wcccMBk06ZN&#13;&#10;YTaBJMlAkPvBD34QJkp2d0FeEPL40FlusBPSm970plDXN7ZHPepRoS2T7ebfY/Ujcaj7E0b6dNf6&#13;&#10;v93OM/T58jhjeWaVoxHw5Cc/OcaHIBoLnrPKjNPcR+1kW64LfVpeiwv1TyGwQgjks5gkTZ731fOj&#13;&#10;dOqpp8bzz4n2s571rMnpp58ec7/Pt9TjWW0steyu5Ms5hGDmj4YvKn6g0u9OX/d69bHvw3KPjbPv&#13;&#10;f64jfVpfN/81tGIQ+7Rq8l4fccQRc9oyiV3Gffk+rT/u8+zpx/N/+XbLkcarcev5/MutGzm8H3uY&#13;&#10;GrHQvvzs869uPPmd2/3S5D/d5rfjHZhrA3+r5t7Lh79bc6/HcTp6Vx7qHEBCwGjTq3nEyBC+ViL4&#13;&#10;AkybBNHTfi1LVEXOiJOWt8W0QLbQgmj+ccKp5/Ty0La6CXhtfO3NnzZHCir6TWBQ6SBoTOtXXv3t&#13;&#10;l+YRdqFqDcUVpMGQs52HMBrJQx3TK4pv9ZW9+VpJQXif1j8CUwYtaDeqbVWF09MmbNJ4gTeBN1ps&#13;&#10;GZFHoUWk0D6ccNLUGcLQqzxrsQT51Bn5ncOpxWNCY1pYtigU562t1rH5iTzcHaLyEGQaSkQj7XQQ&#13;&#10;uKeXI8rrxjsI2IF71J/1qCYSpgWVca5M5pHmuKXDIARFZwOOcge+C+qRXTn3Puvq22mXMmSTeT4d&#13;&#10;l+SdD/rpvo3DUmubL+luD7NPXa38XD9T4J1vw6LuuiEPMMi8xBBNyj/gOVdqrivtQN3t4ck/Hvom&#13;&#10;MdqdG232V/5pYQ9cdEXd7SCOh2cpiuX9HC60PF6A9WAoH//mfFE88nuOh+vDM9cutNNMU3ooPzw/&#13;&#10;0ce47lwfrSfInyGALh6V6bkLMWfiXIenOQPcIXOsIS4JrS9zdTltv+ntcLUF7Y6wbSnyzcEzrSvK&#13;&#10;tvTFQuTvu9QKzHUjCzETQs7GPNGudVPNLYRmTYtHDeUpamvA0R1OvIY2Yh7lvZhWoZ5ovw14vqzR&#13;&#10;Nmo1OybvtPmIGo6R1/qW/Wp5FgvK+OXfiVwXbtx82vziL/ib1Npr7P2Nw4can0Xtr0XbJa9CIbCR&#13;&#10;EEDQ8BEjRlwcfvjhoeL+1Kc+NXwOvO51rwvzJRotqZ6+WP85mERsIH6YFyE/3vKWt0w2bdoUKvKz&#13;&#10;yjGNesQjHhHvcNrvA8GPzwt9e/7znx8mUoidM844Y2676T7/jo6ZczGzuvDCC2M92X///aPt3Lp6&#13;&#10;7u9IWzdy3e7NM/K6dvL6jtrsy2yvHE0iX66RQ4S+vpy2+vOsp0+DlfMM4/71eTNPxYXASiAwftZm&#13;&#10;Pa/aQbDSvLA+0KJDuiI5mAmN69hRvxZrY0fllnO9nzt2a+NXiqYd317Mr/iWokFzhzvcIda8WX3b&#13;&#10;2fEtp58rWaYfs3rzfNbYXLNm0YK085W1+pvf/GaYwDKdfcADHjCTyFrJ/u4Jde3mb4cpcMTrdNyP&#13;&#10;cGfQ/ib5EhsvzM3RJF8Iv9DMn37xF5vGx1xW5jL+eEWuFjcofJ3dXgjpaBCmpq/7LbfyTbgIB53T&#13;&#10;48zXCQlDfu3lr+VthM5QvkXZlywrKaUFRfpyca0lZl5/hDXtS3zkyz5OyaK5McojqFCBqLjFTXKI&#13;&#10;simcIZtakhCklL62uuOY6r582hIQVNozlpauL1G9fxyTSlpeWGRd7cpc+9lVY40xxMX2j/IuDv0k&#13;&#10;aM6HLJRxXpF3+EUXWvnhHo/zZX5x32geK53YZZ685nwc5BeUGVqO02X9o52sb1zBYunybe/auJ75&#13;&#10;czSAskki5ZXFasvebQ+NrGP78a7XMNS/WE+zddez132a4+xDxtL6+jI946xLvgzmTobMl8+tc2Wy&#13;&#10;TueZJ+MsKx4/4+rO8mLX+zztNEKfR0LmyzbE4znQ90l+ebKedhj5nWcdmSYeB3nyN77m3DXt9/VL&#13;&#10;nwbr7oK1txvj3JrR9yMLtjob4R1rjqTIm+1IUI+6W4yc1o8gWloca6f+yD+r7pa8ICgvr5DjEAtZ&#13;&#10;Ps/zuvvnmvMWN5Oo66+nydNmWwhY7ahpCeZfsZZpyDcc1L+FwLoiQGjiW8DLNueQSAtmDAgavmb4&#13;&#10;lXjVq14VJkrPfe5z53aD0ul8ec/YS7wtoQktCA4E0PHHHx9bXR9zzDFzZhH9gJVBviwWaJfYQUa/&#13;&#10;fKVF/CBumArxm7CjkH1T5vzzz4867GRih5gXvvCFC5xYpjCV8bjuxdLH+frzpZZBWOXOJ8qPy43P&#13;&#10;l5on+zKrfF6ruBBYCQRyrmWszv7Y+V3vetdYW17ykpdMzjnnnHACTLA/7LDD5sygxmWUmxXW6pnO&#13;&#10;dmj30cZ74xvfGLsgIaIR0khSBLWd4xbTrNH/rGfWWNYqDbbIJn22RifWYiH7mHH2qz/vj/syxn7U&#13;&#10;UUeFRuDJJ58cTumvvfbaaCPrqXhxBEjXe0zI12QvvlswNu3dmtnRFi/w7WXdd9HB/4shMy1KAXX6&#13;&#10;Es5xZVYyRgWREKHljZf8PG+JhIxe6yMuTR/uaX2xS1QcE+anwQRo9Q5+bhqlMFflVLU+64ly7boM&#13;&#10;mabv7YusDvuvXWxVGcdQp5ENggo0TDrnUTiytJN21s59yW6ky9YwXULQtF8zXcoJF3VHzvZNmdaQ&#13;&#10;sWY7UV/LDxvmHq2NcHgcsk+rPZpsj1gznTK4oa7WXBwPcchWDsGqO5E8jMfJ8JVc6hCGOjTQfpFZ&#13;&#10;urbm8yjlf/c9dtlpedtpS+vzDMXzX5eH+xpHLa9xzucPrKaXFkZR84KkuXG21L7cfPr80YKCebJt&#13;&#10;ldMri16I8S1+NSveNl44wulZi7bVNpovyy9SaHVNk6KUf6ID0zrms29zNGDSzYNtcmwvQSPDL5qM&#13;&#10;uTg7//AHxrPhujKemxZ72CKM+jo6nWZqkR7TaunqmB4Pz6f0VniObFD/tI2YX22OySJP/Nq/3bOV&#13;&#10;aXIMQT7zsgtNXWyY011ad2h2DY20XrbxxVD845k3ySIhOjGUmv7xnW+7XWv/x71pmOYTqpvzz8I0&#13;&#10;vatGZcO6E40N7Q0tdP+2sUT70zxxxb0QWotTkjtfCFqDwyVX53CaTxtU54ay4VcosNL5xL3LK1ur&#13;&#10;b27qBxTtvL2M7FxQZyvT7idzTnjDakFL3bNoCEF+DgC2cbTnXeZ24cbNFHdwBn19vBANZrY715vK&#13;&#10;XQisNgJU+H0ZFjZv3hykifl4j3vcI17mXb/iiivC8S4i59GPfnT4spE/523G0ggvmzZtchhfy2nh&#13;&#10;MDciHIxNeiLTEv5R7r73vW/0h1CXGjHIGsJRhhQ6Zp3TurarFWGCA8zHPe5x8SVf3nG5LL+a8Xq0&#13;&#10;uZrjqboLgVwHxPl3PtOgk8+8deaZz3xmzEdmltafzJd5NhqaCJlLL700/LAgoB/2sIeFk2SO2L/1&#13;&#10;rW/FeskMqh9njiXHthHGZB1meoa4TnMl/VqpPlpfH/KQh8S9tu6nr7GNMPaN3oc9iqgZHioPVjsK&#13;&#10;ocmrNH8MXsoHny/epYcHDykxfXkOIaK9PDc/KvOaImqbDwtfyFv69M0/6kJSNOedgyCVQhFBhLPJ&#13;&#10;oWRsadzKEPhaDyIvDx18S7T9DYa06MdQy1Au3uzjmkHF9q+RpyW1OmKrWvWFtkteIEylECTWFiEv&#13;&#10;iQf1D0JKiF228o38LQ9iI4SNHK02hj5EP2NbbXU17KKM8RC4Wwz09hOFHDwA3fLq19C2bYozSM1L&#13;&#10;kTYd6tCyuoYM+4TEMy031zfnMsznmxaYwzsuhZA6lA3RVeciDLHxLwyJW0uNthZenXW2bR0Lc7kO&#13;&#10;JUE85M87sDDv3Bim+cdXt38+Hsv2c+fVhYtw4tN6EkJv5loYB/qyTpuMUgndHMYLy8w6W9j2rByt&#13;&#10;ien8mb8630ftzyHZksdZoR2YRj8923ruOc86pgOYr3zBUf8IDNN9SoDEXTTgNoOn64A65wXufD5V&#13;&#10;p41216OyLt1akN2Yzke5h+ACYX66PE+7Ocy1zNPH8vsNGbcxz0niJq6bv13bQItinsz2X0xeCUNf&#13;&#10;B0zbcTvQX61kO3EYp/IOYQpHnrY465LkOPs67W+Ltt6YM/J8gGSLDrUDJYYW42SaMkfUcBbMuTI/&#13;&#10;NtP1aMhnjF19xuuCzgWkw5zsn60dPYuDWWXrVyNqOHvWsxiLpAVdtKbDV6J2pxcDvKYXyLl9exZ0&#13;&#10;hQP4XF+jrlaiQiGwURCwhS4noHxIUOFPYUP/7PJB68Rzfvnll0/OPPPMeMF/whOeMLcblHzm2Ky5&#13;&#10;JU3dttb2BXdXgroObD5rCBrav+iii8JcSv/sOuJ69iH7k+faRfZwbmnnKF95bcOdoc+Xaasdr0eb&#13;&#10;qz2mqr8QSATGz3fOybzOOTc/NQhhPppyfRiXy/zrHSOT3vOe94SWCPKB2dbmzZvDhxYNPSQ2klrI&#13;&#10;MWTc932MQ39tLY4/85nPhKakPtOooa2Y2O9q+zk22oHq5bNsbM66q23syeX3qO25h1fj9ubsRT9e&#13;&#10;hNs/3qe9LlOR5xOm/dGOpPCl0r6ShxDT8kXhpjEiH6Fqwa+dBokhbj81tutzpEa8CAyERfPM2S4O&#13;&#10;v3By68W+CQ3RqvfyaQVDeQmca/rirE2xBvJcPX1fNDw9bzUieghU2ad2pQvRyzgP3aGWyXUijAKE&#13;&#10;1iBmwoQphRo+GAZMWqaot0Utdtx2sQonue04tE1aZQMj0661sac2gerbJb+hglb3VMiLnWO0P3RB&#13;&#10;jmkg2sBoPmQdg1CtABxbPP05yjsZ9zvrbalRD+jm/pMZVkOJaY7hqqrjSovbOIbj+ZJ51OXK3BFv&#13;&#10;m3/bnENKyx4lnLV+TLHbNvfgByPb7eMBz7neztWmDkLfcn6eovlf31qfvvDYcxdlWpsRIx3yv0ib&#13;&#10;O8vUIY7nSP+HMH803NVMXxjPGq8cQxuJnycoj+Pa9H7Pp7WjSGvPQTw88juYD0MN6lXKg9GOpr9s&#13;&#10;zRUh/406p2PO1CGWY3j2ncd/PTbb9G94PqNssB2tRIcryV6N8XOse/kbBhRXh7narreMxiB/XJY3&#13;&#10;xiTO+T6No1Lkg4NBmy7a7uqPdUtdXVtD/mhhuGLdHf+irZauL63DRpH9imZdb3M7nLTLM10rEvph&#13;&#10;LZRn/FNne/7sCtXioV+J4TDuoa3h3+hrdNU/SDDlhwBHwxpKZeoojrIt04J1qJ3qaATxUPcQd+lz&#13;&#10;97q1PM0/jG/Io4fDGIaa6t9CYCMggJihYeLHLCH9teibF3k+U+za8rnPfS5MpL7yla+EzxqaLLRl&#13;&#10;8uW8H0umEVzUy0Sp39a1z7szxwSKzZs3R7u2g9UX2/Oqvxc25ufrfO3SCA12L2GaxTeGtOzrfM61&#13;&#10;PVrv9td2tNXanozA9p7lWXPSumLuIk/769urZz3wo41Hq/C1r31tOPy2kx2n69ZHRPe/+3f/Lohg&#13;&#10;2of/8A//ED8aK7RL5OlDP84+fa2OETVI7r/+67+efPWrX53bSnsl1sJ+bMbtb0uftlZj3F3bmX6y&#13;&#10;3V27P6vf0xd6L+9T8iBeh9vx8I7stbhNkGbe413d+398DZf9Rs0h7sSWuIuH4aW6v476mAoIrTLH&#13;&#10;gwNbRjeOESLy+8cf/yGO8+gQYqT1Ja7Lh7BQ3zRE2elxCBNRS0vQ4RYR2qZfpJwKQ3vT4yGl/att&#13;&#10;J76b++orqW1z3ZwAM70avkDrOeGHKNUuNwnGf0MX2q430eYvtN1VoNDaHwCVs/2n38r5Nwq3f9TS&#13;&#10;sI76Ghr7NKehwlD5cBz/Zt8Sm/kx3Ci2g+KHIu+r8giCFlIAyn5EPPQWmTSYmzlHJA3pihmTEAvF&#13;&#10;fHKD3kmf4D7I20pEW+1wmzBcz+SlLj7Z5Sw3H7f2h+7NJy3hqJM7l5C7zzLfWPa9/2PoeNswj1EI&#13;&#10;uQsw2zZ3pmRV22h8yDBUlFm7ONufb3PuYgdidxiX5/utXHsq81lp1UX70ZlunskVTWR7c0/y9EKf&#13;&#10;V57pcx6tLfxnXmNnIN3mrs49g0P5ufRR5/P5HMgJedtvruxwOlfWQev3MGMdt5MYm/mirGiInYcZ&#13;&#10;0xzWA4E8zHD5myPwLc1MEVbyRmn/tHyqnaYMRE/LHyFjfZwvMb3Y6smj+dKZkvGw5nppaXla/qHG&#13;&#10;oa654pm5i62l4STdeIYODle3mavR+XZtWpuxzVU8fx+3zOHSNTItNTyzCjUNnjbOubkSqOhrVjig&#13;&#10;k2eJiPPh78LQ1wGqrKd/tlrGCoXABkAAwcHJJ20aL9f5zGfXpN3rXvcKzZoTTzxx8vd///eTl73s&#13;&#10;ZZGPZgv/Mvm3JGN1OFa3naR2JWSdWQfyh78b4ctf/nLUr51xvsXOCU9+GcbjzfS1ite7/bUaZ7Wz&#13;&#10;5yOQ875/ppkbcuJtjiI1+rknbZaD8r78RkANUWPds5MdP1KbN29e0C2kDNKYxs0Xv/jFcKh7q1vd&#13;&#10;KohvPruQ1altM16XFlS0CifZ3j/+4z+GXx0OyzmKpxH053/+52HKpa93u9vdFpDdu9qVbFc9/fGu&#13;&#10;1rsnl9+jNGqGG+U1nw8BoQn00zflICLipKXZlpqw7229pXnHpwkTRAQCYuZPJi/1/kMUdP9FY8P1&#13;&#10;ecpFLvkW/mg9WGxCo6XVGG2lENly60yQII63+ckvfWjfYX6lzitzsWwEq0EuaLF65YePROLZAI7+&#13;&#10;7EObRKzYtF75oppIkOyqehhStdG1fu/TcNSbIUzzh1bR9DgkoumYmWhFXi9rQ00D1sOY/Rt9nMvV&#13;&#10;DoYmW/dbgdBCaQmtn34LdrKKjNPMC44JgHOjaEetX0H0tDR9639RfKg7kIl2FB/Kt6NFguutP/19&#13;&#10;3GYkQ56hL/1xVplpUA9wtsk6PDdDd6YQJBTDuKIX2xTbfk/gOP1ZNAXneRwJ2/tn2u0bxfbzCi/+&#13;&#10;yz4b4Tb5ttfGItc0JQy9Ho7zX2Pow9x5S4782Zk+nuuUkp4vdUyftwXja+l9uenxXL3R8LR9WdtL&#13;&#10;h/wxIyKvtDyPzAv+aS23tltuZUHlF31bkG2Rk2m73VXtDuXzyJneZt4hDl9WoWk4ELnxXEQ9MbIF&#13;&#10;NQ49yvIutWN4DXtYD1W7PFfUiZ+QseO27kzbHPqY+YZ4fg0dxrDgX+tBrGNqHOocrjsf1sj586HV&#13;&#10;yBdlYKFz7dfOrS+IlOGuDNf648EsdKCQzPOhvfk2Y+wtVfDvsOPTQLvHtGqJUaZhFH1rN3dYL/wt&#13;&#10;atfc7AqFwAZBIF+gPZcECYKTkOkZu8bBMIHl61//epgO2fnkV3/1V0NDxZfTzJtDi3Ulnn9zYHnP&#13;&#10;fdaZcdbNjInAxHzJtuGzCKZsM8vmedZRcSFQCKw8AjnPkDMf//jHw4E3B+Af/ehHJ3/3d38XRA0N&#13;&#10;FHN2Vsj5OuvaeqVZ92iifPCDHwyNw3vf+95BbOsP3zU0VDhav+CCC2J9ZCZli2r+d2j+Wa+sn0iq&#13;&#10;xGetxqI994ITZH6BmCMde+yxoV346U9/evI3f/M3cwQOQmmlgnbzXq71mFdqDGtdzx5C1KQ04I/+&#13;&#10;z9vv/23v3u1lujnGndNgaSZNzJ/CtAeREK/T7eWj/b+VudM+Pw9/EwQDryTb/vpX/6G01uLlO2sL&#13;&#10;AWD6Ih4CCCFk/POS76eNoR+tWOvXUFNccT6tc2E87UNL5OcgSJd2HD4TVBJlpM+bW0W+1s4+LW2f&#13;&#10;Ns596PnEdXn8hjHMtTM1MYg65Gvn8ct8ca7Nabl2EMfRD33I/IivGNiQmVC1pSlwcVYcW+6KnXdp&#13;&#10;c+eZLqYNI27OuPij6H7hnyLrmys7zR8OkVubOqfv2cnWpZC/5wbs4vQn404Gdy3+m7aTxYe7MVSd&#13;&#10;abPjbRvX11m/2eWnqTm+nY27SrNNSXm8lDgxjnJdfYsezujjUtoZ54l2F8Eq8J+2o9xcyBszlzDr&#13;&#10;YHpPovxwva/DH5nFwnwfYTjgmHmn3Qlsd1THwCEgTKxjnun2LG/nFz6o2loz5BFP50HMizyezr2Y&#13;&#10;M8NcGuZQU0OdNE2aRpjEetmWJStNTBTrUqyl0+c8+pD1Z73T+drKz83vuXk5I63P15zGzK+s2s21&#13;&#10;N1OHtGnr7fr8f61j7eL4B/RWyYKfAWU+ay5CppnBbv1Zi/2YxLa1Ls7bsfPRb3IjadbL6ZrdapnS&#13;&#10;MC1N3cO6N2hBtTzxjAztxvrZzhEzyO1WoIX5DvbPlisVCoH1RmCxZzLTM9ZPQkbuauLr8Xe+8534&#13;&#10;isxUSnp+MV7JMWX7Gfd1a++XfumXFhX4gx/mJQAAQABJREFUMu+ssnltpeIUSDJeqXqrnkJgd0PA&#13;&#10;HEBevO1tb5ucfPLJkz/90z+N7ay/9KUvTT7ykY/EexGCdbGd3tZivu4splu2bJl84xvfiP4jOu50&#13;&#10;pzvNOSJHRr3gBS+YfOELX5jbppt5pbXpRz/60YSzYWQNcgpZg7SZFVZr7dDf9773veGXRl9+7dd+&#13;&#10;Lcy29ttvv/A3hnBP8p3fIL52VipsxHu5UmNbjXp2c6KmvSBHyJdeJ8OLPDX+wewmkuILdogA4YdE&#13;&#10;/iZkCO0w351DoyaFs6xyCbGHbv7BywJD9Yv/q+/yDmRCHLV/5oW5bY/b239k5+dg+G8glVKkyX7k&#13;&#10;1YUxCij/c4xAynjaj5YiDLnEfZ48HgS48EsT+Ycycg9hEEiGulverKNdlmOuj1PMhnPpi/yij33f&#13;&#10;cwyLFch0wlPLG6ftnwwL2nV9134LIMg2WqzFrtXuyp53mGPdSONdtE/twnLueX/Xtle+z7e94x3X&#13;&#10;MaBJY254iPEmjlutM37Dcz7NGmPsjxd/xtU1aEMNhVrO6fmsdqZ5tjdn5uarObu0H+5n1ph2lBYY&#13;&#10;TkGOfkd7w9HCfxeuH1bNuE4zpv094IxYX+NvBsfEM36DXy7l5PW3o2ERQSx9/jecT3ukDVcjdlyh&#13;&#10;ENhYCBAEBPNpuYGTyDvc4Q7xVRlZw88BrRqmUb0T4uXWvzuW6wWsHtsUWDk/lp7aSsbYl9kdx1x9&#13;&#10;LgQWQ8Czftlll02e9rSnBbnB7xUn3ps2bQqS4vDDDw+/UuZDPw/yOOPF6l+PdH396U9/GmQMwoZ/&#13;&#10;K7vQ/fCHP5zYZpyj9fvf//6x7fiTnvSkySMe8YjY7QiB/c1vfjPImquuuirWSCTPLFK7XztWcoyf&#13;&#10;+tSnJqecckqYZCHITj311NCCRJS5Nwil//N//k/4q6EFxDSKX7JZYSPem1n93F3T2lvp7hy8YIxf&#13;&#10;LrxEYya9gPdXpZMIlGkv223RmC86XNv1CTHuS2tq0SCvV/hpN5ZQdHb/jGlnwyzcso7ESDy7UyE8&#13;&#10;zrzWBBG4dtcW1MB8ZM3CWra1ZoOqhvYWBOam0fxzPKwWKw3AfP1R8+h0vrVFL8xnWebRro1L6aX0&#13;&#10;LfNknOuc0oOg2q9b2wwFSRYhy2+TYy4hcrT8Q07/bm+9nStWB4XAqiJAzf0v/uIvQjC6yU1uMtdW&#13;&#10;/16xnBfuLOMF/+ijj57weXDxxRdP+GDge2JvDXBNbMQCcwJb4DKX4GCUeZYv2AcccEB80e7vxd6K&#13;&#10;W417z0SApt35558/+e53vxs7/zzjGc8IjTvaJbZrpm2SRMWseTArbb2R0ic+vOyCh/i44oorwr8L&#13;&#10;8y1+slx7+tOfvsAf13/8j/8xfNPQOESOMDOiXWSHK/WsVUiNGRqRyCSO1BN/a/mjH/3o2B6daZQ+&#13;&#10;0g563vOeF+T7uI8b8d6M+7g7n+/mRM1i0CNehPHLtZfm4fU5Li/4Z7H0BZlW8GSt2+u7vqO2++uD&#13;&#10;qv88bolpX19/3Jft0+u4ECgECoH1RiDXL+tUrlUZb69vS8nTl+/z98d9njouBNYOgU984hMhGPzu&#13;&#10;7/7u5NnPfvbcLk5JJujJzrxwZ7m+DAegj3vc4yYPfOADQxjptUXWbqQbpyXYwMnv6quvDgedfHJw&#13;&#10;pCqNQMe/xWmnnTY55JBDdgr/jTPK6kkhsGMEmNEgMjZt2hRrxO/93u9FIZobv/EbvxHHzHH8cm7Q&#13;&#10;xus18qT3682OW139HHatO/DAAyfvete7gthAunCUbo7TTEmn6dl3cZIjxnrcccdNvva1r4X5FEzW&#13;&#10;as2k0acvYgQywoxmJG1IplB23fJ3grkaX0JXXnll5EficDBcYe0Q2M1Nn7wA7+gluH8xXztg95yW&#13;&#10;xhiPz/eckdZICoFCYE9HYHvrF1La34vxDyY7+jsjT4VCYGMiQJvmFa94RWi6+JKKILB9NSFoZwWf&#13;&#10;FDiMNMtmmhhZ42sxYUTIa3GyF/4DI4IQMwO7vzCPYCZmRy0Y0ao58sgjJze72c32QnRqyHsDAny5&#13;&#10;fPKTn4znn4nPUUcdNem1+jjlZV5D4wYpQOsMMWDeIHLMGdoe5tJGW0/06Vd+5Vcm//RP/zT57Gc/&#13;&#10;Gz66OEdGTN3udrcLvy8IkFwrM0bIWCf56LEmG+P97ne/IEvW4plwT7T7rW99KzQt3Q9r0bnnnhvE&#13;&#10;sXWc6SpNG38/5GWuZZcrfztsob7R7sVa4LYebeyhGjUJ5fil3At4vXAnOsuPC8flY1clC4FCYP0Q&#13;&#10;sHYJs/4OLMeMdKit/i0ENioCXrJ93bUjCa0aPmSQNsLxxx8fvmSy70t58e6FpcyfwkfGma7eTMs2&#13;&#10;9qYYDsKFF14YQioyxlbmD33oQ8MvB4GOALrvvvvuTbDUWPcyBMyD1OAw9JwXjhEGH/7whycvf/nL&#13;&#10;Q+PGeQZEMpMgvl34sEEebMT1hCNeZp+2tX7f+94XuyUhn/7hH/4hNIRyPOP43/ybfxM71NGyYxL2&#13;&#10;gx/8YEJDZy3CHe94xwm/Od///vfDTOuVr3xlkGX/9//+39CuSTMofmlOOOGEyY9//ONYx/T1jDPO&#13;&#10;iDROhvu1fi36vTe2sZtr1Cznls16QV9OPVVmtrBTuBQChcCKI1Dc6ApBOibvV6jaqqYQ2IAIpNr6&#13;&#10;JZdcMrnnPe8ZfiAQNfnF18u4r6Op/bJUIajP1x8nBLPS8treEqcAwzfH61//+vhqzbzpWc96VmjP&#13;&#10;8N/z67/+63Hs6zpB1ld5xJodYNbKBGJvuR81zvVDwLNMO+bSSy8N57tMgjZv3hwdoqlhe2i7JDGB&#13;&#10;om2GAKDhwd8VsyA7J23atCnSF9u+e/1GN7Rs9yZaMcah34I5jRDhq2ZWsE4iaDgdRkIxGUX6CLl+&#13;&#10;zCq3Emlw5C/HOvRXf/VX8aPVxBzrmGOOCRKHNpNgXJwJI2v8/XBPEDx86iCbVruvKzHe3bmOvYyo&#13;&#10;KZJmZR7WEnZWBseqpRBYIgK1dC0RqMpWCOy9CPQvzI59HfU11FdeL+VMbLyYf+5zn5tce+218cLt&#13;&#10;iylHnrMEoL6+WaiuJCGTbWWc7RF2aATZXQWhtJJtZhurEWc/v/jFL07e/va3BwnzB3/wB6EhoL0c&#13;&#10;Jw0Cwg//HTQLOBpmXkBIYlKR9fR9zLJ9Wh0XAhsZgX/5l38JPyzMZwj9/LH8/Oc/D1Onc845J8yE&#13;&#10;ON59zGMeM3nAAx4Qmiaef6Tyt7/97SB67JbEPGfWnFiJsS93Xiln/fzN3/zN6CdzJho1/L4gw+9x&#13;&#10;j3ssatJkviOwbn7zm8f6bMzCao0xcdJn6ylMHTPbss4ijB70oAeFg/OeLGamhVxDuBkfssbOfkw4&#13;&#10;+a3pQ49jf9znqeOlI7CXETVLB6ZyFgKFQCFQCBQChUAhsNER8DKcwQs+cuNjH/tY7NSBBLAD0xFH&#13;&#10;HDH5rd/6rcltb3vbIG2uueaaeNnm5NaLNvMbmhx96IWF1XzhHtetXVvcvvWtb5285jWviZizzo98&#13;&#10;5CMTAh9yiUDRh3Ed/bX1PLbTFqKMtsx97nOfCR8dgjESel72speFk+e3ve1tMb4kbMT8XBDg/PqQ&#13;&#10;92Wjjrnvax0XAhBAPNIu46sGEclZLd8t5rfnWMwk8Ba3uEX4P0EKcFpr62hrAZOb6667LjQAkQar&#13;&#10;EXJeLaduZREf1ldaJggpmjUc81praQshmfrg2h/90R9FXto0D3vYw2YS5n2ZlTrOsSKTbMPtRwPT&#13;&#10;z7pDsw+ZliZQ2mW6SUPoe9/7Xvis8beDNo6/Hf09ybqV6Y+dV9h5BIqo2XnMqkQhUAgUAoVAIVAI&#13;&#10;FAIbAoF8Gc4YmXHeeedN3vGOd0xudatbhSNbpk++kHrxpkFDxd4LOSKBwEB1n8lBmkEZWE8EZN0r&#13;&#10;PeC+jTwmmP3xH//x5KUvfWmYEuinH+0UpJIv1NTxM78+rVb/ljve7FsKQkgZmgT67us7M4Kzzz57&#13;&#10;8qpXvSq0BghxzNAIqsb/jW98IzSfaBQwnWAmNR7j+Hy5fa1yhcBqI8DfjLUH4WJnIZpkyBuEJFLm&#13;&#10;kY98ZMzpvh+IY6SstQnxbJ1CNs8ilftyyznO+apsf7yUuvp5aF3iRJi2iXGav1/96ldj/ULW0gxE&#13;&#10;WMGBSSQtut/+7d+ObbyNbTntL6WPi+Wxrp555plh8sTJs8DXDoIf7rDu/yZI01/rl227jc2xtc01&#13;&#10;IfHYWRyjcP2zDQJF1GwDSSUUAoVAIVAIFAKFQCGw+yHgJRlRQ4uDiZOvoIcddlgIPEbzz//8z3Gd&#13;&#10;yjuy5vOf/3yQAl7YCRdeuAlU+ZItFtSbaZGwQv/kS322IaY9c+qpp4b/hjvf+c6hDWT3EeHQQw+d&#13;&#10;SCM89GVdW43+qXc5IftGQP3Upz4V5gJMPWgJuCe5XTcfFU984hND+8kXdWYf+++/fzgW9VUekUbY&#13;&#10;4w+idzS6kca6HHyqzN6DQD6rdgriB8XPM+1H28SaY4vrxfydIACuuuqqIA+QO+YHQmQlQ7++5dxd&#13;&#10;Sv05toyVoe2H4EB8I2rNYbsrceZOc4Wpk52t+N6xBj/taU+bHHzwwXPaKzvT/lL6uL081ieaP7/7&#13;&#10;u787ecpTnhLmW+4PczN/E6xViP2xZo00xLlx8TNkbbIub08rc3v9qGuLI1BEzeLY1JVCoBAoBAqB&#13;&#10;QqAQKAQ2NAIpJOQLPv8IvogiCOwkIp0au5fos846a8K5MKImX6y9mFNhJ1Aws0mfNX29ebxaQGT9&#13;&#10;BLcXv/jF0f+DDjootoolxNBEOeCAAyYckRLoZoUc/6xr65VGA4gmACGNpgztAeYDF1xwQQhsNJ1e&#13;&#10;9KIXhckE8wHCrC/WBD2EG2HJj2C63377zZlGbMSxrhfG1e7GRiCfVesPH1m51fPf/u3fxvpEm8yu&#13;&#10;dIT9zNuPCJnw5S9/OTQ4zCdkZmpv9Pl29TjbtluTddM6k2mL1d1f748RyTRkECBiJC2TL2uAH+Lj&#13;&#10;f/yP/xEELSfjxrUegfkZcy1/H5BGfJnR3qNVY92hMWPtsR4lWWOc8m5qDp4ROkxtEejq6X2d9Xis&#13;&#10;x9j2lDaLqNlT7mSNoxAoBAqBQqAQKAT2OgTGL8QEIkI/FXuEDcePiBCCwimnnDJBhthdxcu3r9kI&#13;&#10;AWQNwUle5gbMbXpnkuM2VhrkrN8XZyYBhAOOkO91r3vFF2pf0pFIvlYbi6/ATAn4VCAU9X1d6b7t&#13;&#10;an0ETWYCTCEIgIShD3zgA/E12hbpNAT6/sOCsIQwI9QqZ5cVRM3YX00SXLvaxypfCKwFAtYWRDJt&#13;&#10;P/M3n1/znDNeIdOyP+aDdYlWDULjIQ95SBCaeX0lY7se8Y117rnnTjY1IsJ8y7VpsXbG/c18yiGU&#13;&#10;mDTSpEPMIET4DHvsYx8b244jy8f+trK8eLG6+zy7eoys8ROspdZ+6y2iPzVrYGHd6okYadYo2n6I&#13;&#10;tsUI9F3t395evoiavf0JqPEXAoVAIVAIFAKFwG6LQL7MZ2wgNDM4sLSbBwLGF2m7QCE4aKjwCeHr&#13;&#10;NhKBij7fCb6iejHnH4XQ5EswYaOvdzVB0g6i5v3vf3+QRUcffXSMoW8TacF0gCBFK4WmCvMhwg5y&#13;&#10;apZQtVb97/vZt+nrsz7a4YVDVGQNLRt+Oh7+8IeHsNP3O8u6hwIB1Vd+AhTBrg99uT69jguBjYgA&#13;&#10;QR857Bm3NiFamQc5p32ymBYLR+L81CB6mAiuhkYNvJgbvvKVr5xcfPHF4eybySXzHyHnZZx0//Rz&#13;&#10;cJzHOU0Ua5N1ljZdbtm9mAZRV/XM9ay/vpxjGjDGaQ2yHrkHiJkkYfQXAYM89neDeRPNGuuYe5ek&#13;&#10;snH7O2HnJ+UrrA4CRdSsDq5VayFQCBQChUAhUAgUAquOgBfmsYAgDVFDM4VZEwIGSUPYf+ELXxgv&#13;&#10;19kxeezC4gs3DRwv5l7kETWcEeeLeeZf6Tj7LrYrzOWXXx7CkW1iaZZkoF1y0kknhQNeBI2v7Pw8&#13;&#10;XNEckvK1Q3hjWpQq+lmuF6QybS3ibJcARNhjWkbgcT/snEK4oU1DswnGiUOW00dk2pVXXhlaUOqw&#13;&#10;O4zrmXctxlFtFAI9AvnsZdxf29GxMkjVJIfNCRp91zQtP9oc0seaGbaNfu1rXxtrE7MnGimrRQxY&#13;&#10;Iy+77LIw+0FY07AxP60t/bzMcY4xyDyZnueZ3/k4La+tRYzw5QPsJS95ycROc0hvRLBdnm5yk5uE&#13;&#10;nzL9oJWJrIG9ddb94RDd+urvQh/Wczx9P/bU4yJq9tQ7W+MqBAqBQqAQKAQKgb0Cgf5lOYUEwj91&#13;&#10;dcLQl770pTA5oMVB6OBPoPeLgKzh/4WGDdIDUcNch4NheYWsd6UB1Xd16692adQQkGiPEJIEmjSc&#13;&#10;Xb7nPe8J8om/GuYEtE5oq/Cn4Is7skmZsbC30n3eUX15PxIz/XQvOOCk4eQ+0GKSbiyE1CzT1y0f&#13;&#10;TSemae4FDRxE1Ky8fbk6LgRWA4F8njPe2TbyuTU/mfIR/JnY0OwQI2M983y6MPdzbge4888/P0yI&#13;&#10;nvOc5wTZnPXsbPs7ym9N5OQYEawP2qdVwqeXHdnGYVY/lovNuO6VOs/+0KBBdJ922mlBvsD82muv&#13;&#10;jb8PdqHyQwzzkWU9QoYxa/qVX/mV0AZUnsma6+5bjj3rX6n+Vj0LESiiZiEedVYIFAKFQCFQCBQC&#13;&#10;hcBuh0C+MOcLtAHwhfKmN70pyAxfTDmyRGogRQgfSdYoy08BVX87QyEUvMT7qszHAu2cvt6VBCf7&#13;&#10;rU79e+973xumPpyM3uc+9wlnlXaxevWrXx195rvGTkmccP7+7/9+fOH1pZggQcOGsMG8wFdhdWdY&#13;&#10;rf5n/bPivk2CnntAa4kQylcHbQImH0wI+rxZF8KK2Qeixv1C1KSJQuapuBBYKwTyGc1Yu/383Zl+&#13;&#10;pNYGkxrzN31kffzjHw+S2NbVzBs9/9YfRC1fKMqtVkCCWvc+9KEPhZYJ0og2ovnKvwzSYkchsYGL&#13;&#10;8tba9Qz6QzPm7W9/++QVr3hFEL12AmRCdvvb3z7WfeQU/K37MEDG+NuAuKdZYxypWcNUjQlUElc5&#13;&#10;3vUc457cdhE1e/LdrbEVAoVAIVAIFAKFwF6BQL4w94ITLROq/MyIHv3oR4fQwfSG4I8ouNOd7hQv&#13;&#10;48oqh6yRJnhpp+5OI4fJ1GJkwq6Cm/1WD7MIGiTIDGYIiCP+Hd74xjcGCeNr8FFHHRWaKPpKyCNs&#13;&#10;IGaMieaN/hIkCBuEJPX3bexqf3emfH8v9IVpBxMmX+yRNPzVcPqsr8y8xv1ElL3uda8LQZZwdc+2&#13;&#10;S1SGvu5Mq7gQWG0E8rmjveb5NQ+XQ0aoBynA7JLmhrlsTiBKkjhwbs784R/+4eShD31otLXa47Pu&#13;&#10;IGoQosx8fvzjH4dmDYJCX2m2zQqJS15DiNthD9lBc248tzPfWsS0Z84+++zQWHzqU586OfXUU2Mt&#13;&#10;4eD4vve9b5Db1hpmr9b91KbRZ2sysp6WDc1MGpnWIUR6hdVHoIia1ce4WigECoFCoBAoBAqBQmBN&#13;&#10;EPBynUJDmtwceeSRoZ3CxIkqv6+nCA1Chy+mhIkUJHxJRZAQkhAmiB3nyJDV1uagDUOjB8HEpEnw&#13;&#10;5ZbfGqZCxx133DYCgj7Jo98clCKXpNnSe7V8WSzlRuY96PMSTAl/YmZeBF0xAcnXeho3CDQ+Iwis&#13;&#10;SBpaUco885nPnPuKnXVn3LdRx4XAaiJgnUDSXHjhheHnhOBOaM/1Y9z2+BnN88yP5EHSMGW83e1u&#13;&#10;F2sNYuDud797OD5/zGMeMznwwANjjRrXvVrniBrEjN2Z+OliAkWjhDkU4ogjYIFjXlpv5nOORzpy&#13;&#10;hwbgGWecEWsth7vGuF7BWvqOd7wj1hfmY5vajk36jHyx5tgF0N8CfxuQZHYIZHqa5LG/D8h6Y6DV&#13;&#10;xLfWav8tWC+sNlq7RdRstDtS/SkECoFCoBAoBAqBQmAXEEihgUBB4yR3RGI+I81XU2QNIsZLe7+b&#13;&#10;h2YRHF7eqcwjEB7xiEfEjitZ7y50bYdFtedrNMe7+sjxLq0T/WbuZCyzAmGR+RNhg5Bly9/1/Oq7&#13;&#10;GFaEI6QXcolQhJDRb7tyEQZpFDH74JvjoosuCgIKScORamouZN0Zz8Kj0gqBlUYgSRbP60tf+tJw&#13;&#10;TMtsCZGbuyON2xw/o3medWVM8DdfafQhAvzSLDCf+3Hdq3HOf84VzUE57RGmhnafM0/57kIEp/8s&#13;&#10;a6T1k6kmcyykePbTHKb9h+RG8iC2mGkiotcqwJXJEkJeP43HduNI+zR5zb4gYvgiU4avIOuuPDSd&#13;&#10;aEwJ+s78C7FfJE0it/pxETWrj3G1UAgUAoVAIVAIFAKFwJoi4GtvCg7ZsHMv2tTZCRD8LxBCmDUh&#13;&#10;bPr8XszlJWAgbVbj5TyFtIz1k9aPtpkHIWhom/gi7MvvQQcdNCcQ9mWUMyaaKLb4FlPr9yV7JcO4&#13;&#10;zfH5UtvyNZsZBXxtj0uQcx8IU/p/9dVXT65pO624LzQKjj322DUV8pY6jsq3dyGQJAtyhkklcxlr&#13;&#10;SJooISuWOieyrow3CpL6g5CxAx3fOHZaM08RwMaKpELSWKPe8pa3xC50NG1oAUkTzG8mVAgPGkeI&#13;&#10;YxqBiI/VWEdnYWcc1pP//b//94TfH3529AWBbY0d3yf9Qh4jjo3VGoos63fe085Gu1+zxr4npRVR&#13;&#10;syfdzRpLIVAIFAKFQCFQCOx1CORLN5V7O3NQ3WcuRKjwBZiWSjrhJETQsvH12tastDho2HghJ5D0&#13;&#10;ZA0tFunSso2VBteLf//y7/iWt7xlmDoQlowJmeF3z+YbgelBBnmzX471k+NhghEhg/C0kkEb8PWV&#13;&#10;Gi6wFLIPS20r8zOr0E874BAK4U0zgYbCwQcfPDnxxBPjq777Nw5Zxzi9zguB1UaAUI+0QCgiIPiH&#13;&#10;QqYidJEBwvj5dC70c3acJzJsgH8QxLRqmGEmUW1tNO+tqYgcGnBMNJE08pjHyGKBNoq1xzw+9NBD&#13;&#10;Y17bFps5JjJrHFYLB38DXvnKV8Yaj1yjHUMrxrrjPvRBH3L9oT1EqxGZTNNmrcilvj91PCBQRE09&#13;&#10;CYVAIVAIFAKFQCFQCOzGCHjp9mJ9+umnh28ETiwJGldeeWXEtGeot9siWl4v3nwOEKoIWYQP6vFe&#13;&#10;5L2cz3oxH7/YrwRc6uwFOHU6Zx6kr/qs777YEwgJQkgm2jVZtu8X7Zs//dM/ja/BBCSmXrsaeiGK&#13;&#10;sPOCF7xgcs4554QwxmRMX7Mv2ur7s1jbmV8Mc4ITIddW3bSGmDnxy0EjKAm2vh/98WJtVHohsFoI&#13;&#10;eCb5V/rgBz8YRLDnkZkPrTCOsZnYjOeB80wbx6vVz+XWy0+UtZO/KySqeUjbxNqIOKZx4hqShnmU&#13;&#10;NWFskmmt4ltqU9NUtF4hnWHTE83Zv8Qjz1cq1if3ChFPQ4YpqzTE0niNzz7QCkJIMYHSd+NP86eV&#13;&#10;6lfVs3QEiqhZOlaVsxAoBAqBQqAQKAQKgQ2HACLjZS97WezswRGkl3Dq7dTY/byoIzy8hBMWkAtp&#13;&#10;fuMF3nWCB78whCx5UltktQebAsI4Zl6AaCEM0frxdRsRQyj0ldf1LKOPhCsOMy+99NLQIHrc4x4X&#13;&#10;Wiq7QmqMy8LIFrd8UCDGaL/oS4a+P5m2WCxvXz/BjkDHqScNmrFw1OffmXYWa7/SC4HlIkBzjaYe&#13;&#10;LRHaI5s3b5788Ic/jDVGzClwatZoo3/Ox23aqU091izOajfCs43cYC5kzUTO8JsjjRaisfMhZd3M&#13;&#10;NdTOSdajPhizvAJtQGsscpxmzloF/nb23XffwNTajlxDNnPcjHiaFeD/hS98YXJFI/r1lfNgY9ve&#13;&#10;PZxVT6WtDAJF1KwMjlVLIVAIFAKFQCFQCBQC64JA+iLgPPKII46YPOMZz5jYzvmud71rCEAIDqYK&#13;&#10;8hEuqOUTjBwjQwgUvhL7Iu5Fnoo+Qat/Oe+PV2qQWWeSEOrtBTVCYDpAZnLEzwLNH+QTIQSpJCCq&#13;&#10;zj///MlrXvOa8GtzzDHHTB72sIeFBk7W3dcbhZbwz7gs0og5AeESTggbZlq+ki+nfl1YajlY7Uz+&#13;&#10;yFz/FAIriEDOV1UiHzjSFfOjxKTHGkI7z9xg9tNvZZ1lM1YHsudVr3pVaAJao+w0NMvMT961DIhs&#13;&#10;ayXzJoQ3rRIkau52xX8WYth6yw8NcorWTd/3fl47RnbQwINJj8Fqj0u7+oZYYrLFRA0JzKF5Ty5l&#13;&#10;n2gufuQjHwkNIH6+aPYhkfvxrHafq/55BIqomceijgqBQqAQKAQKgUKgENitEPCCzQThPe95T/hD&#13;&#10;oIZPtZ3aPXMaL+RetH0dpm3DAagv10nQIEMIEMgOQpZtcf/n//yfoX3Tv5z3xysFUF+n4/4826AF&#13;&#10;5KswAYdKPkGDEEXooJ7v6/YFF1wwOe+880Ir6J7Nj82zn/3sMCfKOmbVm9d2FPdlCXD8NzAX46yZ&#13;&#10;QKpPvk77Wp5f0HdUZ17v6860xWJ5/VKgWixfpRcCq4VA/7w65qOGSQ+NkqOOOirWF9pv1hHaGwgC&#13;&#10;hK9zJol8oJjHWY8d3eyORNuDhhqtOdorSNj1DOaxvtGq4RTYemjNfPOb3zw566yzgpy6//3vH86+&#13;&#10;raup8WeXKuvpeJ7SxmHeaOzqzvGv1Vy2hiKTEUv6Cm9rF5LZPUHa6xPyiTaNHeeYeB133HHxN2Rn&#13;&#10;17X1vHd7WttF1Oxpd7TGUwgUAoVAIVAIFAJ7DQK+gH70ox+dfPOb35w89alPDWeROXgv2HwS+FLt&#13;&#10;KyqhCtHBWSaVfrsKCfkijxChiUPFP4UN11OwcLxYSKEj48XyLSedrxq+aQgbvuBfd911QcogbAgW&#13;&#10;hDzaQQSq5z//+aExtJQ+72xftMEXhy/qiBoB+UX4QYwxAUncltI+DR3CE0FpHBbDcSn1juuq80Jg&#13;&#10;pREwJ807u5RxrE2DDVFB2wwRYE7wiUKz5k1vetPkxS9+cRDGnNkiLgTPPe04RA6NFWU930xzrF2L&#13;&#10;zYGVHsu4vpxjnAUjnPiM0k87KCG6rTNnnHFGjJeGn7UXYUOriCmk8WUd6nZsrGPCo88z7sP2zntc&#13;&#10;+mNl/D2gqZTrSrZB28ea77p79pnPfCY0Aq1BCCT3yt+Rl7zkJbG+GeNjH/vYIHLUO25HWoXVR2Bw&#13;&#10;V7/67VQLhUAhUAgUAoVAIVAIFALLRGD8ouzrJ3MBvg+o3tPqGDu0zKZ8oWYOhGQgNClDA8fXa1oi&#13;&#10;ApIBcYOMELQn5It+nCzyT/Yt48zma7S29Ct9JeS1pcR9fYSf+93vfuE34dOf/vTEj4CHMPG1mybQ&#13;&#10;PZs2Df86+tyXXUpbi+UZ1+PLOHMIuDmmUYMsOvXUU0M40selYMaM4t3vfnc0+5CHPGSBFsG4zcX6&#13;&#10;VumFwHoh4BnfNHWUi7Dhv4lvmuc+97mhGYPMfOc73xmmQTTQEAS0TXqywjmzKfUgC6wV73//+ye0&#13;&#10;VWgDLmUerdb4zW0aJ9dcc83kiuavBRmDgOLk/MlPfnLErj/nOc8JZ8LMvpA5SeCuVr/U269viRGz&#13;&#10;UGsiDB0nMYMYS380CHh9t2bB2RbrxuQ+WfeRTkh8ZY4//vjw8ZXjyHbyvOI1QqD9MahQCBQChUAh&#13;&#10;UAgUAoVAIbAbIdD8o2x94AMfuLWRFFsbCbK1mThtbV9EtxlB+7I6l9aImq1NCMLAbG1fv7c2jZS5&#13;&#10;a/1BX6ZP39njJghsbZowW5uPh63tK+7WlapXP9pX461NINnaNIS2NtJjZtdWor1xHXBvZMzWpoW0&#13;&#10;tW19u7V9Wd/aiLDAtDnfjHvQhLXoT9P+ib41Um1B/5rQuvV1r3vd1vYFfmsTULeefPLJWxuptSBP&#13;&#10;nRQCGw2BnAsZN9Onrc0PVjz/55577tZ87hsxs7Xtura1kZkxL6w31qpGAiwYUtaTiY00iLn16le/&#13;&#10;ekXXiqx/Z2Lry7Oe9aytzWx0ayNmtzaNmFhrmx+sreZ1BmO27jYCZOtVV12VyWsaN186Ww8//PBY&#13;&#10;S2Cdv0bWbG07yW1929vetvVHP/rRXJ8aobP1QQ960NamFRV5G0mztfkt29pMnbYaX9OGmstbB+uL&#13;&#10;QJk+tae5QiFQCBQChUAhUAgUArsDAu21Mb6o+vL5oQ99KPy1UM+nocHMgE+a/qt1/yWUJojArwsf&#13;&#10;BEyi7OzR53e9L+M823S81EDjxxfeiy66KEwkaP/Q2vEVelz/9upcrG1fgJlzcYjJDGNW0M5i5Wfl&#13;&#10;n5U27ivtJF+tjQ3WdpdK3w7uCa0l2kO0k/izecMb3hBmBcad2kvMDOx0wwSBXw5fuH0Bd/9So0lf&#13;&#10;drXvs8ZTaYXAchEYzyfzjraMucDkh28sz6/d0Pg+8fwztbS+0LZpZE1o1WT747llDaOZwoSIGdV4&#13;&#10;XcpyaxHrGz81NINoqPDzxWcLc6D0oWN+6qO5fpe73CU07Pr5uxb9hP+JJ544+cAHPhCai/e6173m&#13;&#10;nB/rP40Zjtj5IGM+as10f/gPsl7RFBJo0fDtZZcnGooVNgYCRdRsjPtQvSgECoFCoBAoBAqBQmC7&#13;&#10;CPSCO0GIgIAYsPMIvwTMgwg4/da4fYWECgII4QNxYncnJgaEi6w74yw3Ps/0cZz5MtYOwevKK68M&#13;&#10;kwDt2VUKMUQVfyykLVbfrHztS/ySy6t3Vh3j9mad51hcy2NYMbkyLgLbgx/84PCJA3+mA3xY8KPD&#13;&#10;54btwjnmZJpGkMv7grBxzFyE7womCcynmFsw3cq2ltvvWWOptEJgJRDon0lCP98snO56hu9zn/sE&#13;&#10;aYoU4N+FeQ1SUuDLiXkTEnMxYtVzbw3jmHtnCd2VGFtfh7WSaRa/OcZ4z2ZW2TRsJpuamVYGWOiz&#13;&#10;OSzvWpE0uT4gkF7xileEo2b+Z1760pcGmcS/DAfP1hh9t84oY71Hwhgbv0LuGdOuXJv1346As3aD&#13;&#10;yjFXvLYIFFGztnhXa4VAIVAIFAKFQCFQCCwbgRSUCAcp2CNqCBQp+HvZJjjMCgSnpqIfzj5tv4rY&#13;&#10;QRxkvRln2fF5po/jzNfHtoTlwBh5QVDQR0IBTZ4kLcb15Ll6UiDJtIyzjTyfFfd5+uNZeRdLy3Lj&#13;&#10;fhCQON5s5gThG8euWTQKEEh2o+JIFZFjVxzOOglNtrnltFlQL0FJGb51+Kjh3NMXbl+0e4Fv3PZi&#13;&#10;fa30QmC1ERg/i55jaw8fLp7zZmYTmjR2oUMaeJ6l8VGFEKD9gdxB1or7oG5pSBoEdJLKfZ61Os5x&#13;&#10;0nKjecLvzNFHHx1Ojo05r+vP+Hy1+jhuUzs0I21vbr3grNk6Yo2h/aPvfITZatv6/rSnPW1C28b6&#13;&#10;r89JENOySWfIyGK7QdF+QjQLazW+aKz+2QaBImq2gaQSCoFCoBAoBAqBQqAQ2FgI9C/q2TMv0cga&#13;&#10;gg1Bn8YKMsSXa+TBrC/XhKe3v/3toeVyyCGHhPmOl/bVCIQ3qvf6ljuh0EbhWNT24LSCFgv9eB0j&#13;&#10;QZgJ6SshLq9nPK4n02G0KyHrUUceE9xoERhL89ERhAvtGtoCHIoaM7MDWjb777//5IUvfGHcp+xH&#13;&#10;1sMEwW5RSCvlEFqEqf6L9q72P9usuBDYVQRmCe0EfyZ8iBjPrnl60kknBWHJWfnpp58epjhJBiAx&#13;&#10;zXtzBYGQc0Hdfjm/Z7W1M/2nzcekULvMr8xZBEZPgvb1ZT8ydk0f9JU23Li/mS/jvq7VONaXcTjn&#13;&#10;nHOCMG4+wMIEs19PrUF2cKJRc+SRR04e//jHh/blBRdcEFo1zMvUefOb3zy0l6w9tDPdHxqB1jV4&#13;&#10;rdX4xmOr8wGBfQqIQqAQKAQKgUKgECgECoGNgYAXYyHj7NWsF/W8RqX9mc98ZmxfjYg588wzJ699&#13;&#10;7Wtja9nMI6bhgmCwrTVyB5lDWFqt4Kssvyu+8jLp0U8v/+eff34IcN/+9rdnNj0WDoyd4NGcjIZQ&#13;&#10;SOhKPDIeV7RY+jjf9s5n9UP+Tc38wZd21wmohFPhN37jN2IXm83NF08G4x33ZdY5IQtBM77vWU/F&#13;&#10;hcB6IdA/k/nsZpq5YB2hvfGpT31q0pwKx25CzBsf9ahHhSkNrZrnPe95MW9o4NA0S5OorG/W2LZ3&#13;&#10;bVZ+aeaitaI5+g5/Mo94xCOiH9ZHO95ZH/uQ48i2Ms481keEqnks5PVxnPnXKjZOGpRiO1Gltp72&#13;&#10;Ycvkkg8z2ovPeMYzolv+LthiHHGe43bBukwDSl5ma/xqvf71rw+NwRxnVFD/rDkCpVGz5pBXg4VA&#13;&#10;IVAIFAKFQCFQCMxGwIuxl+hZL8heyn3tRFT0X4blvc1tbhNfo31BRR5wIEmjhTmBvDQ2bMlNgCGs&#13;&#10;tF0/QoAZmyDM7tWOU2f1mZDjy/bFF18cGiWPfOQjo0/62HZPijEyg0g1e+NCJtG+EbJOwkPbXSmI&#13;&#10;GoIekyFfgvs8cbLC//T3IPsiNi7CIJMPJkycqCJZOBW+/PLLQ0AyboGWk/vmi3yOM+vqu0v7hmaN&#13;&#10;sa0meda3WceFwFIQ6OdB5s806weTmTTdY/pnDtPi4Gg7He/S/POMW4se+tCHbuP0POvd1RgJxAwI&#13;&#10;2YDIsHaklhszTNp8iKWcizmOxdqdNVdnpS1WfiXSZ7VnTeGQ3DrEVIkPnSR6L7zwwjCJYv5qu3Qa&#13;&#10;N9b8d7/73ZHfWkRLKNdZfeSvhokajRprrNja7NdrMK7EeKqOpSNQRM3SsaqchUAhUAgUAoVAIVAI&#13;&#10;rBoC+UJOeMhjjV133XWT973vfaGJct55503e+973xgs3MsBOTr6mEu4J+V6sqbBT+W/btoZqPJ8R&#13;&#10;bYvWySWXXBL5ECb/63/9r1B5X6nBjAWe7D+BQt/5pjnooIOCHKJJg6yxK4x+UrM3hrY1bAhYyA8a&#13;&#10;P1mnr/XMtey2REWfeZevyISLzLNS41isnr4dx/zU8EPj3uSOL75g24FFfx/2sIcFOcP8ghBrnMyc&#13;&#10;OPNMU7PEiCBEA4EAlV/uF+tHpRcCq4FAPotZd56PY9czzbFnl68mmnrmJjLG+vL85z8/NMzkETzz&#13;&#10;fGcxj7JbWk8SDDl2/V/+WMw/faElYhejo446KnzLqD3XRHPXnO21UGa13o+zv96vBX36ah337WWf&#13;&#10;4I4UtoYi7+/ZiBprCK2m448/PrRqmFweccQRQY4xg2U6iqxCUsnvb0fWpw0EFufyzDaR5pxD8xnk&#13;&#10;Wt+H1Rpn1bstAkXUbItJpRQChUAhUAgUAoVAIbDmCPQvw3mM1KCybncPhIvta/28kPt6TGODJgbS&#13;&#10;AlnDxAgZkM6FCVGIA8LR/e9//xCifO3e1EwW+pAv7H3arh7nC77te31p99JvlyRkkl1gkDX8vAjG&#13;&#10;efbZZ8duMQQOjo6zT4QMwgUhkPNLX4flv9vd7rbAn8uu9ndW+exDXsv74hwBgxTzxZpmAfMB94W2&#13;&#10;EiGJA2H+MRBMxkkAYjKV2kB9XQQvwuy4vWy34kJgtRHon0dt5fzNY/Gs55PZnvlMi49zchot1qEM&#13;&#10;WQY5Yx732oCZZ1dj5AufLBzs2vXoRS96Uax3fGHxlWPdSE0Rc9Z21Nah7QXj13frTmq55Vi2V241&#13;&#10;r/X3iONfjuFhTxvG34GzzjorNP34pHniE584p9FkbUEqI7Fo2iBh5BeyTrG/I9Yo5DlNwV7jMvOt&#13;&#10;5viq7oUI/KuFp3VWCBQChUAhUAgUAoVAIbCeCKQwgGBBXvAX4CXZ12gkBk0ahMDXv/710FSh/k5I&#13;&#10;IZB4Iae5oo7jjjsuiAJaGr4gP+lJTwoHw/KMw0q9hGffsz5fbWmKEM58cWeKgDTytdv4CA5vfOMb&#13;&#10;Q3hgokB4IuwJWYeyvgDzAcNRMo0ivjCQP8in1Qo5lqzfuaBfNH5o9SDLaC7pi+2IkTCHH354CDvy&#13;&#10;Pv3pT497YJco5l5pEuVahr6dHHOflvkqLgRWCoHx85XPXdbvfJwnr43TacAde+yxMbftYoYc6cP2&#13;&#10;6urzLfV43L5yNEvMQ+sNbTaaIRmsH7QNafoguRE18iN0koDJvH3MlBERgmh++MMfPrdl+Kz2+3Jr&#13;&#10;dcynjG25bYX+1re+NcZ22WWXBXF8zDHHxFqZfdFnZl/MYRHfSZbNujdILZqQyGMh82RdFa8dAqVR&#13;&#10;s3ZYV0uFQCFQCBQChUAhUAjsEAEvxlTP7dBh+1UvzHwNUOt/wAMeEF9DffX84Q9/GEIHrQ1fQL20&#13;&#10;p2YGMxsv5LRWECA0UGjaKDcmalZK8Mh6MjZQ/dE2NX3jon2CbEK6IDp85dVHBIb+MsniAHQsQBEs&#13;&#10;kCAEMdeo8MtPq0YbfZs7BHiJGfR3HDJNHxAvvuBfM/UJ5Mu7r9jMDXJ7dI5INzfnwu4nbSLEUm/2&#13;&#10;kf3OONvLdvK84kJgJRHI5wtxStsrfZMgJ8wxcyrz9O1Km5XuOUcGM2+aZb7Xlxk/6339SzlWV1+H&#13;&#10;Y/5akihFGtEMGQfrDeLFeGmgWIuMdVZQJzKH810kCOLC2Mzrfiyzyq5GWj/erN8W3O6TtZA/HmaW&#13;&#10;tGRoYFoX++A+81HGDPXe9753rEN5n8Z4Kjce4/i8r7uOVw+B0qhZPWyr5kKgECgECoFCoBAoBJaF&#13;&#10;AG2Ziy66KMx8HvvYx04e/ehHL/hC6kXcS7dAA8WXbGQAQQsR4KecwCRHfSeffHK8gB966KFzRMgs&#13;&#10;ASAKLeOffJnPOKtAyjCPYKZFIPS1G1mEXCI0+CLsay+hg0CRTpCzvLivkzo+0gZRk6G/nmnjeFfH&#13;&#10;2rfheFMzHyPsMMVybjzuEyEwgzExIZCXs0+/PmSdGffX6rgQ2FUEPPNCPl85B8wxBOmll14a8w+Z&#13;&#10;inxE9tLcYxqzudu9bEf9MJ/N86WE7MtS8i6Wp6/DmGjnWf8Ea+CsYE1E1ugrYoNZ6GJ9RswgYK1X&#13;&#10;SGQ7RllzOEjekW+bWW3valo/3qwLeU17klbiW97ylrk11K5PP/7xj2OtUY4PG9pGnLpbjxBOY4Jq&#13;&#10;Vv3ZTsXrh0Bp1Kwf9tVyIVAIFAKFQCFQCBQCMxGgwv7mN785toZlPsOcIF+mCVk0bZj/0E455ZRT&#13;&#10;wlGtcwIX/xBe4gkmuYsQPyl8NHzlK1+JOpkYpWZN1juzIyuQSFD4sz/7s2ibn5p7NjMmAgNTqHPO&#13;&#10;OSfS9RdZg1DSH2ROT8T03XDdF3xbf4uFpYxhnCeF1r7unTn2dT21EQiAJ5xwQoxt3I6x8s2RWjY7&#13;&#10;00blLQSWi0A+3/k85rn6EDS2rOZknD8rgj3tNmaUtN8QGTRkxgL9UvuiLSHbXmq5ncnXj+dLX/pS&#13;&#10;EBbWEEQE8x1t93nUnbu1mZO0E1PzZpzP9Zve9KZB/tBIRNIwgUqtRNc3QrCmWAcRVYi3H/zgB6E1&#13;&#10;hBSXxsyLk2W75vkbgNB/6lOfuoD0z3GMMcj0itcPgSJq1g/7arkQKAQKgUKgECgECoGZCPBpwnmw&#13;&#10;nTj4RyAoeJEW+EN53vOeF8IVEodz4He+852Tk046KbQ7qPTz5SLkV3Jfm22jy/EkFXkERxI6kXEV&#13;&#10;/0HCIDR81dXuwQcfHF+pX/3qV8duTvy9+DLMdAjRxKQIscG3DbKpDzAgnPjary7C2HKFwVnldkZY&#13;&#10;IcTSnqFRw3EwbZokY2bVMyutH1sdFwIriUA+3/nc5bkd2J7znOeEyYz1hYbd/e53v9jm2dbaCF0C&#13;&#10;vq21ER6LEaaL9TXby+vZbp7vapz1Z71imnif+MQnQmuPNgxi25qZebKMdYgGn3NOvzdNnapnvr5v&#13;&#10;tN8Q2uo67LDDYl2ydtI4ynne51+vY9qKt7nNbYJUQtD4IZWM0050tuW2RvFhhqShjTkeb+KzXmOo&#13;&#10;dmcjUETNbFwqtRAoBAqBQqAQKAQKgXVDwNbPV1xxRQgbhCgOO71cU8W39S3ShbNgRA2Bygs5fyn8&#13;&#10;1jBf8MuXcYKWl3Qv9MoRwuzQwl8NwmO1vw5r3w4l+qdPzJ2YdZ122mlhpoBgIjj6Mkzzxja6nCXL&#13;&#10;y6wL2USQyJDjyvPlxLaqJZASYHx5FphUZd1LEVzgBj9mIvvvv/8cOaYu9WQdGWfdrlcoBNYKgf65&#13;&#10;86xzTm67exolp59+epjz2GWNc11aNOYqzTvz0JykLbYza0S2J87jlRzrrDqtj7SAOPc2r9MHTd9v&#13;&#10;5RDVNIaYB1lXc+ennKP6ScOIZg4TJ2urPEykaBypn58pa+lGCNlv4z3ggANiNytEFdLbGGlf8lfG&#13;&#10;DNY6a9vyxERZYbXu00bAZ3fvQ/mo2d3vYPW/ECgECoFCoBAoBPYYBPLFm6NI/k8IS8iZ293udqFB&#13;&#10;wxwK4UHI4DQzBQbq/re61a1CSPFFlZ+GfCEHDqHDTiAICsIZ8sMX4z7PaoFIELjlLW8ZZgb6Zpcn&#13;&#10;2kJ8PyA5fNkmENFKQdjQFiJsUePP/s0SzpbTX4ILjaQLL7wwhC598HUcsWVXGDup9ITNjtrQP0Li&#13;&#10;9sJK9X17bdS1QmApCDAt/MAHPhDz8Q/+4A/mdljLskwOOfS25tBs43z3ns1UcUcaJEhlJCvyB7Ej&#13;&#10;5FqWda9UPKtec/boo48Oc0rt6HOuHc5zDspHS08diIwMeR1xe3Lz5WVt5Lx901TjRj5rMnOoNBnN&#13;&#10;susVJw4ZGxvCDQFv/UQswYC5FrImzdgyf445zzNer/FUu9siUETNtphUSiFQCBQChUAhUAgUAuuC&#13;&#10;QL48Izao7hOYmEEhMTiN5IfGzh40abyQ58s1MyD5098EogYZk0E+5kTIHUIIUyjkTi/MZN7ViH2R&#13;&#10;RoYw0XrNa14ThBF1fVpB6dCTAPSQhzwkCClfrgletHH0PUPik+c7EzOPsJMWogoBxndOBju8MBd4&#13;&#10;whOeEO3Canshcd9enuzrUvJur566VgisBAI0LWiUWCMQMkwfZz2jzKGYx/B5wkyKFs72iBrkBvLV&#13;&#10;rkuOEa2I4ax7Jfre17FYvdaXF7/4xUGk9GNTNuegNdE6Y320HvSBFg0H7XZHsi4yceqJmjve8Y6x&#13;&#10;hqZZaV92PY4Th4xzjP4O+C0WxvnzPOPFylX62iNQRM3aY14tFgKFQCFQCBQChUAhMBOBfNnmF4F2&#13;&#10;B0KBWRPNGWQCp59PetKTwkShf7FOwkVaHmcDWadzX4SRI4iaXvjq82S5lYx91U0zA1oszo2DRk0/&#13;&#10;Dl+7jzrqqNjKOgWivK6PQt/X/nh7/ZUPSfOiF70o/ODAlzkYkwECKZJG/PKXvzyIrMMPPzw0axar&#13;&#10;M/vUX1+sL7Py9uXquBBYDQTyecwYOWHuISQ8k4ibDP0zigi29pzTHH0zJ6KdQfDv82Q58Wc+85kg&#13;&#10;kWnAvfa1r411hVbOjsjOvo6lHudY+lhZfeMLy7zOkHnyXGxNob1n7LCACeJGXuamnLTTOuQXjNlX&#13;&#10;H6xfyOWNolGjbznGcdz3e7HjvJ9ZdrF8lb5+CBRRs37YV8uFQCFQCBQChUAhUAjMIdC/MNOo4eST&#13;&#10;rxZaNWeeeWYQMA9+8IODaKHm3ofvfe97Ez9EB/Kh16bJF/LML49fH8Z5+ms7c9yPoS/HjMs21b50&#13;&#10;c8jJoTAypCeLMr+xjcfnWvYx4z4ty45j/RGQMGeffXZoCGj7uc99bmj40NiB2zve8Y4gcWgQ2OqW&#13;&#10;kOYLet/WuO48Z06FHJslwC2GR5atuBBYDQT65y6fYc+oeWUuXtO2nvas054ZE7ueY7shWUOQGcjh&#13;&#10;vr5xf80TmnCXXHJJkJxiu9E96lGPmjknxuV35jzHMo5n1ZF5XMtjJFQSNYglpJU1iJkXrSC7QvGL&#13;&#10;9eQnPznWqr7eMU79tfU6znGN453pT5bdmTKVd20Q2Bh7i63NWKuVQqAQKAQKgUKgECgENiwCXpiT&#13;&#10;WNBJjh+RCgQJX4AJWUwWckvZHAhhg3kUJ8F2UEIyzCINMv9qxtt76UfUPPvZz44xEeJo1WQw7n7s&#13;&#10;mb6rsf7YycYWtV/+8pcDm2c84xmhTUNgdZ3ZmB2b+MrxVZ6jZb45fG1fLGR/aTydd955oVUwzitP&#13;&#10;4rEaYxu3V+eFQCKQz12ei5OAsUZ84xvfmLzrXe8KM6hZz6a5gcxF1NAwyTArL9NFW9O/9KUvDY0a&#13;&#10;RAcTR/5wNlpg9omcRa7yl8XprmMOli+++OKY/49//OMnd73rXTda16s/eyECpVGzF970GnIhUAgU&#13;&#10;AoVAIVAIbEwEegGLnweEBgLGFqu+bPOfgLi5Z3OWSXOGnwXbXtvFhRBl5xZkzq4GdfV90TbnlMgL&#13;&#10;Jg1MsXqtHe2Ny2QfMp3wd8ghh4QQlH5p8lrfVpZbbpx1Znk+NmjUEMg420zziD6fr+zMsC677LLA&#13;&#10;m9YP8zDEzaygv+rlM+iP//iPw4eQr/U0hjLkmPp28lrFhcB6IMCprB3KmCtZS6wjtPfM5f45de5n&#13;&#10;B6jvf//7QRTTKPFMZz5rAvLHesSh9sMe9rAYEk0dpKido/bdd9/1GOaibVqDrF3I7W9/+9tB1CBb&#13;&#10;EUvS7OhkHdiI2jOLDqou7LEIzP7rs8cOtwZWCBQChUAhUAgUAoXAxkUghSA9dMw0gdkTx8FMcvhS&#13;&#10;scW2nVX4WyAsETgITMcff/zkKU95yor4hkiSwVdxvl20yxEpzR67nxDA+HG4+93vPpPM6MeRY1Gn&#13;&#10;L9q5K0zeBXkz9IJgpu1snH3Pckwcvvvd78YpMiXJl3E+Pmto/TAL4ZeDNgHBbrGAuOLX4tprr528&#13;&#10;7W1vC0eqzKvSF0+WG7eT6RUXAmuNAC02DsWZUyKCPaupfdc/p8gXc/VHP/pRaNSM56i14IUvfGFo&#13;&#10;+fE1pR7lrQ80duxAt1FCvxYZK6KWVg0y1ny1WxXtGg7bTz311DDb2ih9r37s3QgUUbN33/8afSFQ&#13;&#10;CBQChUAhUAhsIAR6YSmPaZ9wzmlXk7e+9a2TL37xi0EmEDSYQxGMHvOYx0yOOOKIbcyidmVoSBrC&#13;&#10;2KWXXhqaOwgaWiZMIZgG+Wp+yimnxBd6AlD2V5v98fb6MM7XC1XbK7fYtVnlkS3p84ZQRvgkpI4D&#13;&#10;IXZT246XyQdNgvGuMOP8HDMfeeSRQegQ/ODypje9afLMZz4znDZn/ll9ymsVFwKrgYBnTjC/xs8f&#13;&#10;ra8//MM/DE0YpOks7RFzhpZZlu/7iBy2vb21yJbPNHRufetbBwEqP4e7yCDr0kYI4zXmLne5S6yT&#13;&#10;CNk3vOENoRl329veNkju29/+9nNjHpfbCGOpPuxdCBRRs3fd7xptIVAIFAKFQCFQCGxwBMaCle7S&#13;&#10;BGE2ZEvtv/zLvwwnwwiHzZs3TwgX0glWKxUQFb4282PBxIqzUD5zfvKTn8QuVLYK/+QnPxlbbSMs&#13;&#10;xjuk9P1YisDTC5Z92Z09ntUWgin9+lx++eWTj33sY5PDDjtsG20Zph7MutLkY0dEjbwcIjMnoX3g&#13;&#10;vnBIysyKSUmGWX3KaxUXAquBQD5zs9YS16wZ2wvmADJTefMg5yeNGSTtOW1HKP5dmBIifnqtHOuB&#13;&#10;NSP7sL121uPa7W53u9AA4qeHVhwSl48qGjXZ54zXo3/VZiGQCBRRk0hUXAgUAoVAIVAIFAKFwAZA&#13;&#10;YDEhgfCEFEDO+CrMXwwhw2+xMssZDq0ZWjTnn39+fBU/6aSTJve9733DtwNBjR8HgtrLXvayyQc+&#13;&#10;8IHwicPUwdf1WYJhn8YPhPOxSdFK9n88ZoQK56D8+DBT4jiUw9P0n5H9o1mgX4ROwimfNrMC58Ty&#13;&#10;0qJR9wEHHBD4E06ZidnSGE69pkK2Mau+SisEVgKBWc/YcucVrbKcz0wHPc/CX//1X09e+cpXhrmQ&#13;&#10;OcQxN02/vh3H/flyxoYQ5jtGME/NyRxfxturd1aeTENAIWo5Dbce0Ah66EMfGhpGmWd7dde1QmCt&#13;&#10;EKhdn9YK6WqnECgECoFCoBAoBAqBFUAAAUBLhJYNXxK7KhSNu8Q/C9OGH/7wh2HaQ4i5+c1vHsQE&#13;&#10;UoiZA00S5AfSgnYNckKY1ZdMQ3x88IMfDOe7HJSuVeCTxtdyZFP63kg/NX2f9ZOACl8kWAqnhLcM&#13;&#10;xovwYfbBh40gf5blN8h5lnW9hD8oVFhtBDyD/bO6nPayvHlujVEnp9nSkawIXA63kR20UKwBqU2z&#13;&#10;nPYWK8PvFiL45JNPDt9Y8ulLHzvO/saF6T/SEou83qeZn5yu87FFu8Y40kwr2+jrq+NCYL0QKI2a&#13;&#10;9UK+2i0ECoFCoBAoBAqBQmADIsB3w9VXXx2mVHe+851n+nPh2+IBD3jA5BOf+ERsw2unFw6PCUEp&#13;&#10;FPVDk2JU8PwAAEAASURBVGanmdNPPz12g/GVnuNjwqAwq0xfflePESj8/PCfwQHy2KGx+glpiByC&#13;&#10;J62in/3sZ9FsL7wRVF/0oheFtg0Nmgc+8IFzAiTh9aCDDgpnpashvO4qBlV+z0Sgnzv9s7qc0WZ5&#13;&#10;ZpRMmNSNNEGspk8Xc+PBD35w7PJkvqxWQBSbbzR2nv70p890kp797fuQaRm75rjHydx97nOfG4Rz&#13;&#10;v1ObvH0+5xUKgfVCoIia9UK+2i0ECoFCoBAoBAqBQmADIsD3ja/oyI2xiVJ2l4DGL42tbr/3ve+F&#13;&#10;r4c09+kFpMwvZsrAAbH6X/3qV4cgeMwxx4R/lyyzmkISPz6chiJRZrUnja8ZYyYk8sHRBzvd8EFj&#13;&#10;u3Rf4NM0KvsML1sUp4ZNls228rziQmAlEfB85TO4UvUy66NFx9zS837xxRdPPv/5z4f/pd/7vd8L&#13;&#10;Z8GInNUKN7vZzULb5cMf/vDkT/7kTyYcfR999NFhjrWUNuEh9HOvP3ZNG359WGkc+7rruBDYWQTK&#13;&#10;9GlnEav8hUAhUAgUAoVAIVAI7MEIMHtAxNB64Rg3NUvGQ/71X//1EOaYAyE2enOfcV5C0r3uda+J&#13;&#10;rXzvcIc7hBB23nnnTd75zncuyJpC54LEFTxh8jQW2LJ66XzOIFyQMHZxyoC4es1rXhOOiF1//vOf&#13;&#10;H+YTymR9YoJtadMkahWvFQKevSQnVqpNW2571jndfd7znhfmfpxyP+c5zwknwivVzqx6aPRsbr64&#13;&#10;aNwhSLX/R3/0R0HyjvPnuDN2PedlpvFFYz3bXpA35/L28tW1QmCtECiiZq2QrnYKgUKgECgECoFC&#13;&#10;oBDYDRCwHTghjYnDJZdcEqZKfbdT+EHoIDYEznd7oibz9OUQO8cdd9zkVa96Vfif4Bj5ox/9aGjj&#13;&#10;ZL61Epayf2PBjIDo5zpyRkBU0Sh4y1veEgSOHbDswJVmH1lXjiFj6YtdyzwVFwIbFQHOgu90pzsF&#13;&#10;eWEu0BRj8sTXk+PVDukvSjtJlJ511lkLyBrzK+dwxv2ck0bjD8nK9JFWUH+9H0OW79PquBBYTwRW&#13;&#10;f5at5+iq7UKgECgECoFCoBAoBAqBnUJg06ZN4XsFEcNRMILCNrYZUqBhJoTUEGznTbMmQ+ZB3tjB&#13;&#10;JUkcJNB+++0XGjV8xXznO9+JnVfG5fJ8JePFBLS+DTvd+CGpOFVm/vTFL35xQkDkMJlW0JOf/OQw&#13;&#10;xcj6jDWPsy7n0hOHTK+4EFhJBMw5zylzwpV+1m55y1vGDm+clguIm0c96lGxy9xKjmFWXTkW80j7&#13;&#10;zKyQNWecccbkta997Zwj78zX19GnWXfe/e53T84999xwAs5BsZ2rxvO1L1/HhcBGQaCImo1yJ6of&#13;&#10;hUAhUAgUAoVAIVAIbAAEOMXla+Xe9753mB4gbpAy48CXS2qVMCtAyAi9EMR0ivPdj33sY9v4fOHQ&#13;&#10;M3eW6evuy/fpu3rcC3D9cV8voZBvDhoDX/va1+IL/Nlnnx2OkAmLT3ziE8O5qTJ9Hf3x+Fpffx0X&#13;&#10;AiuJwJe+9KXJU5/61MmLX/ziID1n1b2z8ynze6Yf9KAHTY444ojw7fT4xz8+zBZntbHSaXZdo6WH&#13;&#10;KL3LXe4yOfHEEyNGSCFr3vCGN0x+/OMf77DZnJepAURD0HqEIK5QCGx0BMqZ8Ea/Q9W/QqAQKAQK&#13;&#10;gUKgECgE1ggBQhrh5j//5/88OeGEEyZ/8Rd/EeYOScj03eCPJZ0N8+mSznVTOOK3xjbfhMjPfvaz&#13;&#10;E1/omVQJ/LjYGlcYOyXN8nFxkX+yn4tcXnYyQko/mV1cccUVoSlkZytjPfjgg4O8Kh80y4a3Cq4w&#13;&#10;AsiMr371q5P3v//9MReZ9yBAM/TzhHZJEhZ9+mLH6kBaHn/88aFhl2ZQ0vsyzlc6WEusHzSGmEzS&#13;&#10;5LE707Of/ewgUF/+8peHZo+ttWetTdkfawnSmfkTzTg+d2gJclLMkflS1pqsq+JCYK0RKKJmrRGv&#13;&#10;9gqBQqAQKAQKgUKgENigCBBcUgjzJdv23EiKWYFjXuZRAsGKuVAGQuFll102edvb3jaRj4CUpI48&#13;&#10;2uGjhnNSpMjOhtUSsIx13333DeHQbjd/93d/F+OiXfSEJzxh5lblO9v3yl8IrBQCtpm3C9PXv/71&#13;&#10;MAny/PIDlWRNP0+QNDm3+3ne5+mPs4+3vvWtJ3596Mv36St1TDsPuWIdsXYY10EHHRTEKfMlBDKy&#13;&#10;Rj+OPfbYmWuUsQq05B73uMeFc3CmmieffPLkyiuvDF87SKAKhcBGRaBMnzbqnal+FQKFQCFQCBQC&#13;&#10;hUAhsMYIpCCnWQTLYiSN667Zxlfw9dvX/Qx//ud/PreVtV2eCFO2tO4DwRHRsxwNlRTC1Ncf9/Uv&#13;&#10;51hfCL53u9vdojjyiYbNYx7zmIntvSsUAhsJASQEspMmGD9R/Lek0+vsZz8/eiImj/vrCNd0ot2n&#13;&#10;93VlepbPaysZ6wNfMkygkFHGZz068sgjY+c4WnjXXHPN5Mwzz5xcfvnlkW/cvv5lH23DjRi2zTcC&#13;&#10;+vvf//7k29/+9rhInRcCGwqBGzdW8eQN1aPqTCFQCBQChUAhUAgUAoXAuiCQgs1SGke0fPKTn5xc&#13;&#10;ffXVQbYceOCBk03Nn823vvWt2MKXOcYtbnGLyWmnnTZxDQlCyNNGxn07s9L663nMbwWTqg9+8INh&#13;&#10;DsGnzkqEbJ8zYQId0ydE1CmnnDI59NBDg5jKPCvRXtVRCOwqAp5HZoXm4U9/+tPQGjEfzbH/9t/+&#13;&#10;WxChO5rTed129K973etihyRaLIgNIZ/5jDP/rvZ9e+XTmTefNIcddljMc/mRw7/zO78T68xf/uVf&#13;&#10;hhnUZz7zmSBxaMItpp2XfVdH+tJiepmaR9IrFAIbDYEyfdpod6T6UwgUAoVAIVAIFAKFwG6AAIHt&#13;&#10;3/7bfxsmTbnzjC/yvui/973vDd8Rj3zkI8Ovi6/hKSxlnEPM86UKgPxW8Bvzrne9K4SupzzlKdGP&#13;&#10;rG+5cbaPgLLDjd2dbM3NN02abcmT/V1uO1WuEFgpBPJ59Ewy40FUIEo53KWN4hnmsHtHgYnRpz71&#13;&#10;qdDI+cY3vhGOemnq8CmV8yLjHdW1EtcRKPzP0G7jL6sPfNLwO2OsSNQvf/nLYQaFxDnqqKPmzDH7&#13;&#10;Mo5z3iKw7D5XJM0YoTrfaAiURs1GuyPVn0KgECgECoFCoBAoBFYYgRRSxtUulj7Ol+fj/IS6q666&#13;&#10;KkwJOBu99tprQ2hiWnDf+943HBIzOxBS0Ms46xyfZ/piMSJFu5deeunkK1/5SnxlJ9Atx4RqsTYQ&#13;&#10;S77Q3/GOdwwfGX2+ne1vX7aOC4GVRIB2GdKSRg0C4vDDDw9/UUwP7bjGJ8vtb3/70DjZUbtMiRCs&#13;&#10;dnBD9njO+ahKP1Q7Kr/Y9fGasVi+Pl3bCCZmTzTcxnPOXN+8eXPMTesPX1L81lhrkEu5FmTbymcd&#13;&#10;tORucpObxLrRt1nHhcBGQ6CImo12R6o/hUAhUAgUAoVAIVAIrBACvpT3Qsq42hRexumzzlPo6a/x&#13;&#10;S8P04G/+5m9CwLMNN5MEQuNznvOc8AexM230dc861gdC2He/+93Y6QYhRCj19f82t7lNCKSz+jmr&#13;&#10;rh2l0aJJTZod5a3rhcB6IMCXy0c+8pGYg//1v/7XybOe9awJwhR5Y07SNuHfhZkP8nEccq6Yo8z9&#13;&#10;mBFK4zybSRVSg6lREh/j8ks5V3e2s5T8fR6k7Kz1Q300aMx5142TzxlrAbMtWjj6PKtsX38dFwIb&#13;&#10;GYEiajby3am+FQKFQCFQCBQChUAhsEwECDMEnZUKs4Qegh3h6M/+7M9CMLzuuuvCDInA+PCHP3yX&#13;&#10;BLxZ/dYHP45G3/Oe98T2vT/+8Y/DVwVzBlv4EtCSoJpVxzhNXuQSbSDOWVcSs3FbdV4IrCQC3/nO&#13;&#10;d0ILhmYZrTK+lGih0IJBXiBrvva1r4WvKHNjTNb0c5opEeLj93//9ycPetCDYk7Tytlvv/1Cq2VX&#13;&#10;+p3tLJew6dvOOpKsQVAx89JXZI25zAH42GSqr6OOC4HdAYGV++u9O4y2+lgIFAKFQCFQCBQChcBe&#13;&#10;hgAigonErEDYydAfZ9qOYl+v73Of+8zt6IQkOeSQQ4KkGQuFO6prZ6/3hMpXv/rVyQte8ILJu9/9&#13;&#10;7thOO6/taEyuI5kQS8o7rlAI7C4I2OkJMYEIudWtbjWnRXL00UdPXvjCF4amGVLz5LZ3zDve8Y6Y&#13;&#10;Gzm2nBviPGZmxHSIaRCtOLu5MYlaqdATNsutM+vImJ+s448/Pvzx6D9tO7hUKAR2dwRKo2Z3v4PV&#13;&#10;/0KgECgECoFCoBAoBGYgkIIMTZGLLroots/2pVk6wUycefJ8RjULkmbl48SUj4gvfOELE1+3CYW+&#13;&#10;zM/Ku6CyXTghnHIm7Es6wRIZlV/TCay3vvWtF4xvsaYQWBdccMHk7LPPDs0g/jmYidCsqVAIbHQE&#13;&#10;7Ir08Y9/PAiYI444IsyUzGkkqTmIOKVZw+cMwsZc3dR2ZmM2NGsd6MdrjtFWs1X9zW9+87m1os+z&#13;&#10;1GO7OFkf7CyFWEkidanlx/nGawsHwzSG7HxFk4ZmUTkLHqNW57sbAkXU7G53rPpbCBQChUAhUAgU&#13;&#10;AoXATiDwzW9+M744f+ADHwgTiP/yX/7LNkJXEjbbq3YsHMkrjR8XX985LrXL093vfvcQxHpBcHv1&#13;&#10;Lucac453vvOd4UPjxBNPnBxwwAGTT3/60yGM2r2GI1KkEUF1e0H/fX3/0pe+FEIeUxKEj/GUoLc9&#13;&#10;5OraRkAAoYiotEvZ/vvvH3Mw+8WUiTNsJIu5kY6/kTTyI0tmzfuc5/w+MYNCfO6qdtxll102OfbY&#13;&#10;Yyd8WOkvwnhXw7jvtGmsPQceeGCsc7taf5UvBNYbgSJq1vsOVPuFQCFQCBQChUAhUAisIgK+Zl9x&#13;&#10;xRXhcBRpY7cUfizGgs6OujArvzSCHVMJTkx9xU+hLgW+HdW7M9fVKTBR4qOGLw6+cPxox9AeQLbY&#13;&#10;AYb2QPqsWawNRA6B9Ba3uEXsjkN7gIaCMaz0TlKL9aHSC4HlIoBs8ewiP/rdkXLueY7NAU6B+XD5&#13;&#10;27/92yBsOAi2DuT87eOc5+aWOnM+L7ePynE4/ta3vjXaRowiixFIywk5tizbnyOhEFRCn555Ky4E&#13;&#10;dicEiqjZne5W9bUQKAQKgUKgECgECoGdRIDg9fWvf31y9dVXB4mB5OB4l3C3nEAASiEoY/UQkHqT&#13;&#10;hhT4ltPGYmXUyczJl/kPf/jD8bUfSfNbv/VbQRQpRzuGE1WmFnayue1tb7tYdZFOiIUFYoYWDm0d&#13;&#10;2gd2vmFSUaEQWEsE+jm1lHbNCYRjP9/6Y/OShpjdnz7/+c/H3EBmMg9EZqbWWV9mKe1uL0+OASnD&#13;&#10;2TgNGv5u+JJCojLD0j6SdGfDuJ/j86xvsfS8XnEhsNERKKJmo9+h6l8hUAgUAoVAIVAIFAK7iADy&#13;&#10;4oqmVYPk4GyToER48zV+ZwUaPm+QPr60MzEahxTSxukrdf6Tn/xk8sEPfnBy1VVXhQnHUUcdFV/+&#13;&#10;ES6+1NMgIhzym+PHZwViKkmkcf+cE1aNRx6CpDEyp6JRUKEQWEsEzMfxM7qc9vs6zA2aNcwUPd/W&#13;&#10;A3MDwWlurESbfXvq+5d/+ZfJWWedNTnzzDNjPEceeeTEduJJhH7ve98LcpTPmgqFQCGwLQJF1GyL&#13;&#10;SaUUAoVAIVAIFAKFQCGwxyBAgPrsZz87+ehHPxoCGTKCxgkHoxzn7owJAmegF1544eQlL3nJxFbc&#13;&#10;d77znUP4Gwtpqwme/hP4mHLc4x73mBx88MFzZBOtgf/+3/97mEERRv/qr/4qSClmHpuaE1VhTEz1&#13;&#10;55wTI2nUc5e73CVMq6JQ/VMIrCEC/TO5nGb7+ZjHTJnMd4Qk0vb73/9++KDZd999F/VXszNt933m&#13;&#10;1JdPrOc///kT5pb8V/FRQ2uNNg/NGmQq0lWfEL7Zz4x3pu3KWwjsiQgUUbMn3tUaUyFQCBQChUAh&#13;&#10;UAgUAlMEaNF88pOfnHDoSYPmDne4Q5AszKEEWii22V5K4Gj3la985eQTn/jE5Ctf+UqQPAS9tfQL&#13;&#10;gahhMsHJKbMmcR8IpMwqkEqEQWZMSCXjvulNbzqXNQXCjF0gbMKCFg6zKW1VKATWCgEExxe/+MUg&#13;&#10;MJY6J2f1LUmT/tmWzzxFWtJmuetd7xq+nfiXEsZ5I3EJ//Tl8tiOUdaJz33uc0EGnXDCCaG9w0E3&#13;&#10;/1h///d/H/MSYaMMnznIHCH7voSmK0shsEcjUETNHn17a3CFQCFQCBQChUAhsLcj8LOf/Sx8uiBX&#13;&#10;EBB2SSIU0UjxswUvswg7yOxISFIX4oM2ji/zBC4CJRMK58qnsLaauKeZE20g7Y6DL/TGyvwCocTc&#13;&#10;AnGjnwiYHKc4j9WBmGHupHyRNGNU63w1EaDNhaQ56aSTwrQQ2Xizm91sl5rs52POy1/+5V8Os0c7&#13;&#10;Oq2E2VPOn6yf6SGH3Oeee26sBccdd9zksMMOiy3B5eEXB7n7gx/8IJx/m580axDGvWbNLg28ChcC&#13;&#10;ewACRdTsATexhlAIFAKFQCFQCBQChcBiCCBi3vWud4UQyFnus5/97NjKF3Hhizd/M7RrkDU7cu5J&#13;&#10;yKOZ4nfooYeGvxtmFOkHZkx8LNanlUqfRdIQBgUEku2JkTW+3NuiGDFFA+c3f/M355yorlRfqp5C&#13;&#10;YFcQQAzyu/SKV7winP4iFxEayJSdDUmaKJdESsbSzI3cJarP69pyQ9ZPg4/D8g996ENzJHCaEdLs&#13;&#10;Q0bZHtw22ghfTr8/9alPhUnU7W9/+yCMl9uHKlcI7EkIFFGzJ93NGkshUAgUAoVAIVAIFAIjBHy5&#13;&#10;PueccybMlvbbb7/JIYccErsZ0S6RRiC85pprJj/60Y9i16M0D5olwEnjv0VZX/x//vOfhxmUXV2Q&#13;&#10;QLmDzKgL8WX9/2fvPOCtKK4/PolJNCp2MQoiagQ1YJSiCAgISJGiRrH3hr1XNEZFwR4bWLE37Ipg&#13;&#10;wwKKWEEhGqNRUaTZCCoKov7/73vMuZm33NfvfW/vvb/5fN7bvbuzszPfrfPbc86wzDtzyfW5/M0+&#13;&#10;fD8IS9QVsYrOIx1DRqJhGG4FMc0ldZVVEwLJa4trz10JGWYelz0CfhPwF7EGy7HkNpXtz8//yvL4&#13;&#10;uprk9W0qm7olGkGLEUYZEhxLGazgLr74YhONcX9ClGnRooXFhCIvsWy+/vprc2ckP6kmba6sTlon&#13;&#10;AoVIQEJNIR411VkEREAEREAEREAEqkmA+CzXX3+9uRfstddeFpuCTXF1wrqEziDuTPwRYJTRoGI3&#13;&#10;qLizRKeO394Zo+zJkyebGELHqyILF7arrENImaQ4T7zfeN4y1uAf1gO4VdA+OoRYDQ0YMMCsCmpQ&#13;&#10;jLKKQM4IxOc57oQE6D799NPtujrooIMywbKJ9cIobVigcB6T6nIt5KwBUUHZrl3qihA6ceJEE2po&#13;&#10;BwHNn3nmGRN6Bw4caLFqcO1C8EVAxaoP0Rg3KO4luGfGnKJdalYESoKAhJqSOMxqpAiIgAiIgAiI&#13;&#10;QKkS+O1vf2vxWXB1OvDAA8u5N3lQXjpKfNFGyMACh+CedLaydQrjzhNxNRBtsKZpXjaqEhY1vo1P&#13;&#10;ye+dOT8GcRl8RX/qqafMqof6uNjjebwc37amU8qhLYhSuHsQL4ORoXw/NS1P+UUgVwSI58JQ8+ed&#13;&#10;d55Z0eCSt/vuu9toagT8xSIFgdEta7B2y9V1kas2UB/+4uuU+wBWdgT2RqRh9DXuLwjAxMjq37+/&#13;&#10;xayhDgQ4b9mypVkQIdbwhwWcx6zJVT1VjggUGgEJNYV2xFRfERABERABERABEagBAVwOGB0JMYXY&#13;&#10;Mj5CkxdBh4r4NHSk6FTRUYota8gXd8J8O6a4KOCaQQeT/ZC8I+lTW/jf5b4s7tgR42bIkCHWYaXD&#13;&#10;hquSr/fyKtq/l51tmtyGOjLSDfF0YOD78DplK0PLRCCfBBBGL7zwQotNs+2224bjjz/erkWuK64F&#13;&#10;tzThmpw/f75ZmrjLXlrOW7/OkvVBCGXobe4LxKDBUgbBFNdLlsfXH2LN+mWjUXH/4Q/LGlzAuLe4&#13;&#10;G1Q+j4PKFoE0EpBQk8ajojqJgAiIgAiIgAiIQB0JeAeKYviy3bzM4sVFGtaRvHOFiIE1Cx1COod0&#13;&#10;luhYEcuFbT0f28TlspyOGFY7zHu+OA/bkFgXL/e848ePD2PHjg0zyuLkYDlAhw3xyN2r4nJ/Kal6&#13;&#10;/718cvt+l1tuObOkidfF89UrWblEoO4ECLqLJdnIkSMDsZQQaXAJ8vMR6xnEVeJIEbMGIRVrt622&#13;&#10;2sry170GuSnB6xuX5tcb1nITJkwIBBFGeFmwYIG5cnG/4RqPLfBYxh/3HixwsCQiEDjiKtetkgiU&#13;&#10;GgEJNaV2xNVeERABERABERCBkiBAB8o7TN5g/826ZAeLAJ/t2rXLdAwZnQV3KVwQ/Cu+l5PcNv7t&#13;&#10;+/Cpb8M0zkdQX/ZB+Yg9zCMUMRIVbkoEGo3zZysvLruqecryMnwal1/V9lovArkkgFDz2muvhTFj&#13;&#10;xth5jpUJFm9cCwgz/CHUIFTMmTMnvPXWWzacNeJFtmsyl3WrSVl+LcXb+HXFMN24dSHI9OrVy4Qm&#13;&#10;H4EN6xos/fy6RJjlHoTbJYLt9OnTbUQoRCysiwhiriQCpURAQk0pHW21VQREQAREQAREoOQIeEeI&#13;&#10;qXeg4s5VPM/oMggkfM3mqzadKgJ+xjFdvIyKQPp6n5KP+fg3o9yMGDHCOnF02AhyjFUOYs3MmTPN&#13;&#10;eoBOG9Y1nuLtfVl1p2wbt7MuZVV3n8onApUR4BxEwMBShlg0WLIhiBLHZejQoeHGG280NyiGtibA&#13;&#10;N4G7GRkKtyCuH9yCuHYaOlV2LeH+hACDZd6xxx4bVl55ZROcsBLCcoZ2YUVDHr8+1157bbvuEWtw&#13;&#10;DWP0K/LhnlnZvhqag/YvArkmIKEm10RVngiIgAiIgAiIgAjkmIB3YrxYgpDSaeEvuY48vsw7Nj71&#13;&#10;7ePf8TzrmzRpYnFi6CQhmvTu3dtGnclV8N3FixeH0aNHh4suusjcnRCC+vTpY5YDxMbhSzqdVv4Y&#13;&#10;EQYXiTh52+Jl1ZlPtrM62yiPCOSLAOcjQsvyyy9v4gXi6Iwy9z+Eiccee8zEC64LhNPGjRuboIFl&#13;&#10;DaIOYs2SJUtMQMXiJK2J+DJt27a1PwQYxCWufwRZhu3mj2Xcc/z6RLTBDZNliFgIuDvttJPdBzxP&#13;&#10;WtureolALglIqMklTZUlAiIgAiIgAiIgAnkgEHdQEE/uueceE2Po/NCxiVNthYy4DDpKzcti2uBy&#13;&#10;MGjQIPvKH6+vzbzXa8qUKWZJg5sT8TbOP/982xcdTlwhGPEFywE6rIhFBBpFsPEUs/BlmopAIRLA&#13;&#10;ogbLMQSNV155xYSaadOmBUZTO/nkk+3a87hSXAdcH1OnTrV8TNkOV6G0xHDxazw+FtTf60e8Kw8k&#13;&#10;jGsXFntc51jLxGIN1ziWNgT+7tKlS8CqyDnEZWteBIqZgISaYj66apsIiIAIiIAIiEBREPAOEAF+&#13;&#10;77rrrnDGGWcEhu8lhoUP2et5ciFkUAZxYugg8dXfy64LTMqknDvvvDPcd999FnPi6KOPDjvssENG&#13;&#10;bMI1gvgbuHnQicPCAGGK2B1Y3njbclGfurRF24pAXQn4OYzFCNca8aCwJuMa55pmGHmEGRdiOfdZ&#13;&#10;jnUN1wXuQ1jhYJGD1Q0iSEMn6ojQiviCaxP3KGLxUDdEKRL15b7FcsQp2jB79mwTnGgbiXLIjzUd&#13;&#10;o8BJpDEs+ldiBCTUlNgBV3NFQAREQAREQAQKj4ALFHTicItgSGssUohVwVdnF2ty2TI6iN658v3X&#13;&#10;tnzvlDJ94oknbCQYXKlwi+jcubN1Rums0bnj6zpWAnPnzs3EqKDDh1izxhprWBXi+njZta2bthOB&#13;&#10;+iLg56pPfb+4MmJFhnDBNY7YwfmPAINY4ec7U653luH+hJiJGxHXBaKOX69ebn1OaRPX7/XXX28j&#13;&#10;Wd18883hySefNLcuRn+izog0JAIDU1/cG7Gaw7qGa5zr3sUa8tFe/hB1/LfN6J8IlAABCTUlcJDV&#13;&#10;RBEQAREQAREQgcInwFdqOjME2OXLO/Ed6OQQ8wHLFzpByQ5gbVrtZfi0NmXE2yTLQVxitJt58+YF&#13;&#10;Rn5yAeaOO+4I11xzjcWn2HLLLc3dCfGGOBWIUlge4DaBi5SX6dN4f5oXgbQSiAWX+NxFcDn33HMD&#13;&#10;MZrat29vw1gjemBNhjCDW1CcsMBB0Hj99dfNsobA3yuttJK5UTFqVEMkhCPiTl1xxRVmUTN//nwT&#13;&#10;m7hXTZo0KXz//feBYOVYxpG4X+HSyH2A65vrHIGKmDUEVXZW5HXBhnklESgVAhJqSuVIq50iIAIi&#13;&#10;IAIiIAIFS2DixInh1FNPtdg0jICy7777WqeGwKJ8UadTxNd3tziJO4E1bbR3kHxa0+2T+SnH68M8&#13;&#10;nUxia2BBgNBEJ40huW+55Rbr2HXt2tVGeSH+DoINHU/i2iDu0CGlc8c6T7mqp5enqQjUB4H4vMWK&#13;&#10;BgGTwN1Dhgyx8xvhgzg0CB2IGwi0WMxwLTHFRRDhAzco4tpwffDbY8DURxt8HwsWLLCRqm699VZz&#13;&#10;a9pvv/3CPvvsYxZzCDKIys8++6wJS1zPxOVhSrvatWtnQgz3A9qAJRFiFWJNnPweEi/TvAgUMwEJ&#13;&#10;NcV8dNU2ERABERABERCBgiQQd0pwDzjzzDPD448/bh0aXIX69etnX9r5Gs3XeI9tgesAIkjcCUwD&#13;&#10;gLg+xJvAvYm4Fbg8UHc6mosWLQrErGGoboKPsg2dNeJZ0HkjD8IUVgeIVflw90oDK9WhtAhwrROb&#13;&#10;CcECYdKDBuPug0BJDBesa5qXBfdODlHNbwJ/c23gSrjjjjtaAPD4eqsPmtTz0ksvtXsPwcEPOOAA&#13;&#10;G8WNYOH8ISAjxmI1gziLGxSBynGv5BrnvoXYjFiDEDtgwIDQqFGjclWv7zaV27l+iEADEJBQ0wDQ&#13;&#10;tUsREAEREAEREAERqIxA3ClhhKcbbrjBxIvDDjvMOkGIHLg+0FHjazViDZ25hQsX2hd13CBisaey&#13;&#10;fTXEOr6m01GjjpMnTzb3LTpmBFDdeuutywlNLCcvlje0kc4eX/BxmUKUUhKBQibAtY5ggeWJj46E&#13;&#10;mMk5/8MPP5gIg1iLGyDWaAg2nrCsYRlCCIJI3759GySoMJY/o0ePNoHluOOOszrQLtqBoIoQg+sT&#13;&#10;Qiv3K6yHEGARpUhc41gMcT3vvPPOJsSyfZrvYX4MNBWBfBGQUJMvsipXBERABERABERABGpAIFun&#13;&#10;hJg0uATxxRpR5qSTTrIvzl4srgPEsMD9CbcgvlbTIaITxFf6ZJnJ315OQ0zpiFHf8ePHW4eUTikW&#13;&#10;QnQ8cY1gPYk609nDcoCYHf5Vni/wuHlIrGmIo6d91paAX4MMwY21DAIk1zkWMYg1ft57wF1iUOES&#13;&#10;RIwqrnEsbzzOC3VgO+4NXPNuheJl1LaOlW3n9ScP1m20gev45ZdfDtttt13AdTFO5EeAwgoOgQZR&#13;&#10;Z9asWXZ/6tatW2ZUK8SmNm3a2P2NNsX7icvTvAiUCgEJNaVypNVOERABERABERCB1BPwDpZ3Uhiy&#13;&#10;l1GScA+iE9exY0cTZhA1EGcQNuigEbMFNyKG7GVKzAssU+Ihe73MtEDAzeGSSy4JX331lbUJayBE&#13;&#10;GKwHiLeDMAMPZ9K8zJIAEYdO4YyyuBzE8IAPHUCJNWk5qqpHdQgguhDP5dprrw0E0WZ0JKziGB2J&#13;&#10;ODOINCSmuAJxbXAPYDvOeZZhUefXBsIG1ivx9VKdetQ0T3wPwTXrwQcfDMOHDzdLGa5jhJYuXbqU&#13;&#10;K5Y6sR0iEm3jusUyjnsYwo7HoiEfgo7H4fG2xfssV7B+iECRE5BQU+QHWM0TAREQAREQAREoDALe&#13;&#10;ofHa8puO2pw5cwLBhD///HOL44Awwxdpggs/+uij5gJE5whhg04QQgcuBnSMEDHcncLL9w6Q76eh&#13;&#10;prSHUWs6depkAVQZ1emtt94ysYaOHMFS11133XLVQ6zB2oav+Ig6dG6JbUP76agqiUDaCWAVc8YZ&#13;&#10;Z4QRI0ZkhqXGrQmruaeeesqubWK4IGpwrSJkIIDg7odYwx/3BEZHiuM0IWiQ8nl9x2VjuXf//ffb&#13;&#10;H9cj4jD3IMQXvxaTdVp99dXN4o/7GaJUr169zOUpecx8P7FIE88n8+u3CBQjAQk1xXhU1SYREAER&#13;&#10;EAEREIGCJOAdlHiKtQyWMogwuP7wVR03gxdeeMHcB7bffvuMuxBf2REvEHKwrMEKB2GHmDAkLzcN&#13;&#10;cLCCoW4EUN1ss81MmMFCyC2DaAOWAwxNHNebTiyxLbzDipVN//79M21MQ9tUBxHIRgCrk5EjR5o7&#13;&#10;IwJqz549La4M4iNCB8PVc14jVCJ6cG4Tv8aH3mb4asRMhBHciLCai92duE7qS9BAWEVE4n6EhduP&#13;&#10;P/5oVjJc0xtuuGGm+fG1S1vYDlcurm8EVvKzPFuKt43ns+XVMhEoNgISaortiKo9IiACIiACIiAC&#13;&#10;BU8g7pQQa4ZAobg80ElDyEC0oXN30UUXBUaBwl2AP76y4zZExwnXopdeeslEDmK5uGVNWuDgrkGs&#13;&#10;DbcKQLih44lLBNYFtJH2Ij4RWNWZ0KkjJgciDlYHjBJFm5VEIO0EXnzxxTBs2DCLK3PeeeeFv/3t&#13;&#10;bzZS08CBA82yjGsUoYa4NcRyQfBw0YProEOHDibScG0g0LCduw552/068d+5nCZFIART7j9Yx3G/&#13;&#10;IWYNljIE+ibmTLIu/KaNCDVY/bEt9ybEmzgl98O6bMvibTQvAsVGQEJNsR1RtUcEREAEREAERKCg&#13;&#10;CSQ7N3RQEGtwBcJtgk4aiVFSGCWJL++e2BaLEzp3WN3gUsHQvbgitG3bdqkOkW+Xz05QXDZxLXDh&#13;&#10;oDOHBQH1jTtpK664oo0Qw3pi8PDVnTYzakzSsga3KAQsBCvEmyQ3b5umItCQBOLzH4ECd0XcgwgM&#13;&#10;7iILIivnd/v27QNBht2qDAszliFmkrg+uLZxIdp1111NEEHwzHWK6xyXHV9jngeBFYs4t+LD6g9R&#13;&#10;GQGG+1Yy0SZcprASHDRoUNh8882XsqiJ9+PbZ1vm6zQVgWIkIKGmGI+q2iQCIiACIiACIlA0BLyD&#13;&#10;wugvTz/9tH2JpnGMeoT7A9Yk8SgwdPqal8VyIZAwHT46ULhD4T5BzJpYGHFIvg//ncupl43bBrEp&#13;&#10;rrzyynDbbbdZW3CboBNK3bzDyTyiFG4iWBdQf77YI9ZgVeCJdtJGpr4PX6epCDQEARcvfEodODeJ&#13;&#10;o8Q5zPU4YcIEc3nq0aOHnfNxXlwVsRbzvIiUCLHEcfKEFQviDdeIx4LxdbmYxvWprLz4mltttdVM&#13;&#10;QEJ84V5D/Chi2CDguGsWZXEPIzg6gZS5dgcPHmzuXZXtR+tEoFQJSKgp1SOvdouACIiACIiACBQM&#13;&#10;gSVLloS77747XH311ebugzUN8Sywlpk7d66NBhV/vaYTRewHvrzjPsRXbkQPH/LXRREHUN3Omeev&#13;&#10;6ZSO5xVXXBHOOeccE2uIwUGnFVeQZ555xjpwxONApCHR8eOLPOIOHT/y4hJFm7BCiDuJ5M93/dmH&#13;&#10;kghURcDPS6Z+TjLFBZHg31yDXAtYkeD2g2jqeSmbeSxUsBLDlQghk2ufvFwTnog5hUCZj+RtoGxv&#13;&#10;Q7wfxBaEJ/Yfx5Yhlhaul4hLXK+4bnGdIyZRX4TXsWPHhksvvdRcMwcMGBD23XffVI9MF7db8yJQ&#13;&#10;3wQk1NQ3ce1PBERABERABERABGpAgM4SidGc+Ntzzz3DAQcckHELojOE8EInKf56zTJiu9AZROxA&#13;&#10;rMFtCtco8sYdMu8sxstqUMVKs+IGwRDEDMVNJ5V9E18GwYUOH1/hX331VRvJxocdpkDWU39cpRCk&#13;&#10;iNvBV/qNN954KbEmH/WutFFaKQIVEHBxw89JhI2HH3443HDDDSa8MNR28zKLNwIJe9wo8np+isVy&#13;&#10;DJESgYfzH8sUrOHqI3n92ZfXiWWMNDV58uQwbtw4swrC0o06YhmDAExe6s395dNPPzXBhvsObXju&#13;&#10;uefM3QmxmTg23bp1C0cccYQJr3GbfH/xMs2LQKkSkFBTqkde7RYBERABERABESgIAnRe+HKNFQ2j&#13;&#10;pDBKEl/k+erO12u+uvOlni/cdOboNHlCrGEZU8QQvs6zfbt27cp1wthHvjpJxOUg6DFCEaMzEUR1&#13;&#10;n332sTgdxOVAfKITSEyazz77zDqlBCIlMUXYee+99+wrPfkIOIyg4/WNO5bebk1FoKEIJM9Lrj1i&#13;&#10;y3gMF+I0cR0SM6p5mWCTTH4+Y4mCyMF1gzjZtWvXZNa8/Pb6e+HUB6H04osvDhdeeKGJTs8//7xZ&#13;&#10;x4wfP96uWdwXEWloK23ij+uaexPxphBuCPyNlRxxaYjPQ/vZl7eX/cXzvn9NRaBUCUioKdUjr3aL&#13;&#10;gAiIgAiIgAgUFAEsYzyeCxXnyzXuBsSDYLhexAw6dwgz/qWefCwjjg3D59LhQyTxIKasT3bMWJbL&#13;&#10;NGnSpHDnnXfa1/Phw4fbyDW4cSDSIBgRX4eOHIGPsQ6iPgQJ5ks9Cfct8swoG8kK0WannXYyDt6p&#13;&#10;y3f9c8lCZRU/gWznJSIG4gXuQIiNxJZCfEU0RcSJk5/PCDo++hmiBhY4lE3yPPF2+ZrnvjJ06FCz&#13;&#10;iiOGDkIpIjGWQly3b7zxhlnFcW/ifsT9hrg6CDPUHxdN2nj44YeHU045xdrB9UwbnBV193mf5qs9&#13;&#10;KlcECoWAhJpCOVKqpwiIgAiIgAiIQNETSHZSCBjMF3VEDFyI6ATx54kOE9Y1uDQx3C2dJlwLcBmK&#13;&#10;Y1rQwerYsaN9lY8DD3s5+ZgiDPE1na/xiDW77LKLjVIVx7XgCzxBgtu0aWMdOo9HQ6waOoTeISV+&#13;&#10;DXE6sMhhnjJ8XT7qrjJFoCoCfq36NM6fPDf5jXjBuY77H258XLO4DmFl4rGZ4rK49h966CETKLfd&#13;&#10;dlu7diknWXa831zP45aISHPfffeZBdxll11mAYARS4kxg6sl1nxc48TW6d69u8Wj4fpkdCqEYRdg&#13;&#10;sa7hPoTY6iJs3Baf92mu26LyRKDQCEioKbQjpvqKgAiIgAiIgAgUJYG4k0bslhdeeCGMHDky3HXX&#13;&#10;XeZmQNBdgnTSyWHkFxcrmKcTiBsUFikINgTu7NChQ7mv9VjkENSzPhLWAMSzoP7UiS/vCEVYymQL&#13;&#10;gsqXeAQYLA7o0CFKkRdLBBJtxQ2KDi3zSiLQ0ARcUPCpX7/89vlkHRlSHvECsYYg31wbCKssxwLF&#13;&#10;y2K7xx57zCzREDcOPPBAE1+9XJ8my8/lb/aBUHTttdda/c4444zQq1cvc63EQob6vv766+H5Mjco&#13;&#10;LPZOPvlkc0kkpg73Gq5z3DWbl1kS4faFCySCDm0k5k5s9ef1ro92+b40FYG0E5BQk/YjpPqJgAiI&#13;&#10;gAiIgAiUBIG4k/bAAw+E888/3zprfH1HvMAFAVcCxAxGeELYcOGFeSxoyIsFDh1A8iTdoPIJkk4W&#13;&#10;iXbQWSN46ogRI0xAwrKGDiqWAXTisiUEJ/IxfDGWBsShwTVKSQTSRiAWFHw+vn6ZR6zEqiwpTCJK&#13;&#10;Iqzirsj1irBKPBeESK7Z7777LhD7BesVrG623357cxuKhY14X7lm4+356aefTCRGMO7Xr58FMHdL&#13;&#10;GPZJUOG///3vJjSdcMIJYccddwxPPvmk3bNoH/cj6omLJtf2K6+8Yu2kzbQTyxqsA31/lEn++DfL&#13;&#10;lESgVAlIqCnVI692i4AIiIAIiIAIpIqAd1CwmjnttNMs+C8WJcSxQOQgSDDxHnyUJMSQTTbZJGNl&#13;&#10;wtdrBBsEHTp+fLEn4RrlnTzfRz4aTicr7kDOmzfPvrgzJXgqdcBKpiLXK7aljXylp43Ny77EE5cj&#13;&#10;2dHNR91VpgjUhEBSUIjPe2LQMOz8PffcY4F3EVs4/7EGc6EDsYah5rlOuV6xhps4caJZsNx+++2B&#13;&#10;0ZFmlMVkwpXo9NNPNzciv3aT+65JvauT19vCvWb06NEm+iLUYE3j6xCDhwwZYveogw46KBx55JHW&#13;&#10;jjPPPNOEVlwvsZohsQ0WQ7hGMeQ4bUacYjmxd1y4Rdhime+jOnVVHhEoZgISaor56KptIiACIiAC&#13;&#10;IiACBUOADgrDT+NuwHDWxJ8599xzw4knnhh23nnn0Lt3b4vxgBsRQgaxIX744QezmiFWhI+4wpds&#13;&#10;vtZjhUPHsE+fPplhu9mHd/jyAcbLpi6IRi68YCVAAFXqRuwZxBfPG9cDCyE6roxQhfBERxXXDyUR&#13;&#10;SBsBFxT8mqJ+iIxnn322DUX/9NNP23nM0NTMc93iIoRgwfWBlQmiJSINrkG4K+ISxbXMtbP33nuH&#13;&#10;Y4891oRW9uH7Yz++z3gZy3OZqM/YsWNNqMGNklGncDvE2u22224LN998s7lXIthstNFGFiQZKxvu&#13;&#10;Pdy7EGW5nrnOud4Rm7kfuVjDdd6pUycTcah3fbQpl3xUlgjkm4CEmnwTVvkiIAIiIAIiIAIiUE0C&#13;&#10;uP4g0vDFmi/pe+65p43QhOCBdQ0dG75WE++BL/d0euj8uPhBB5D1fLGn07f//vub+5BbpWQTR6pZ&#13;&#10;tUqzeblxZ4t6YTWA+EQ9EWoILEqsGkZ8ijuZvj0dQdqGuwXWQrh9SKipFL1WNiABP285lxFbsCwh&#13;&#10;tgxiC5ZsBNTF/QmRBtcfxFWuTdyBuFYRNBAwEDewNOFcP+aYY2w4ewRWHx0pWxPj6yfb+tou8zZx&#13;&#10;z+A6xN2S9mDZxwhsuGUSYBj3JSxounTpYm3hN5YytJMRoBBqcOfyetJegikjVBG/ijg3e+yxh/Hw&#13;&#10;unpe/62pCJQyAQk1pXz01XYREAEREAEREIFUEKBzRIfus88+C0888YSJLwcffLAJGnEFcRPA0oRO&#13;&#10;Dy5S5OevW7dumcC7dLCal7kNbbHFFta5QuTxzhcdIZ+Py63rvJdLOT7PlC/qxJrB8ofYFHRYEW7o&#13;&#10;nNKZ80ReEuISQ3mTl1GeGFmGtiqJQJoI+DXk5+3ChQvDvffeG2699VYbweyvf/1rOO6448wSDsGC&#13;&#10;6xYxBisS5hE3uC7ZHtES8YIR23AT5BrAVYjrnLy+L2+///apL8/V1NvEdUfwX4QXRFasgajP8OHD&#13;&#10;TXhFUEJI9uHFcV1ykRWBBms4rIbiRJnNy+5NbLPNNtvYSFKUqSQCIrA0AQk1SzPREhEQAREQAREQ&#13;&#10;ARGoFwLe2WKUI0Z3oqPHl3k6brg60eFJJoQYvtZjsfLyyy+b+EG+9u3bZ4IL0/nhy73HpvHOF2XF&#13;&#10;88my6/Kbcr1sn1IebcF1gjoRN4c685WejiqWBV7HxYsX2wgzo0aNMtHpiCOOsC/wdamTthWBfBCI&#13;&#10;z2/Kx1WP4N+c65dcckkYOHCgzROXBqsarlkEWAQYAu8yJLcnrMgQQciH+Mo1gqsUViyIrUmh0vft&#13;&#10;Uy8n11PK59p88803rV4ffPBBePbZZy2WTt++fcN5551X7v5E8OFJkyZZjBoshcjDyFDJ5BaAWOhI&#13;&#10;pEnS0W8R+B8BfaL4HwvNiYAIiIAIiIAIiEC9EvDOFm4PBO5kqFs6R7gM4dpEB46OnAs6XjksVegM&#13;&#10;EoD0/vvvN+GD/MSKyGfyejAlef35TewKrHuYp8O66qqrZjqZuEUccsghgc7chRdeaGIN9X3qqafM&#13;&#10;GghrIr7GP/zww7b9LrvsYl/bvS2+X/+tqQg0NAE/JznvsToh1gzneJs2bTJVIw+i5OWXX27XB5Y2&#13;&#10;3cqs3zjvcQfcddddbQQohByEWaxSGOaaUdsuvvhiE3iwrHMxM1Nwnma8TT7FVekvf/mL1RW3La53&#13;&#10;BJbjjz8+Y8HnVcHqBjGHtmAxl7Sm8XxM/b4RL9O8CIhAeQISasrz0C8REAEREAEREAERqBcC3hli&#13;&#10;Z/7lHeGFjh8jxRDHgVFRWJetY4PLBJ2oZ555xuJb4FaUb6GGesT1pu6MPoW1wOOPP271QHTBwoeh&#13;&#10;tRGTEJ0Qm1h22GGHmfsHbiKIU4xwQ8BSOneLFi2y4XoHDx4cjj766IxLBfvI1n6WK4lAQxCIrwHi&#13;&#10;SnG9MsVCDEsxT/Pnzw8jR440SxSGph80aJCd98R4wb0PqzfitJAYqrp///5mUXfRRRdZvmHDhpno&#13;&#10;iaDD+nwnv878Osf6BdEUKziCnCO00j6WYwGHtQ95uXa5B2BxQywtLOhi18Z811vli0AxEpDrUzEe&#13;&#10;VbVJBERABERABEQgtQS8k+edIiqKGLPpppta5wfXB2Je8IWar/O4S5DXh6/1hrEMAYRRZebOnWuj&#13;&#10;siCK5DvF9aaz+fe//92+/uP+8eWXX1qcDawF6NwxCg6dOr6uEyiVP+qIuMO2xK6hDbhJYDmASENn&#13;&#10;lvzOKd/tUfkiUFMC8TWAQINYiotQjx49zOIE4ZFz+6abbgpXXXVVaF4WlwVXIYasRtR58MEHTYhB&#13;&#10;bI2HveZaIIg2QXsJzMvoblxLuBIRJNxTvq6NuFxvo4vIxM8hzg6umcTT4Z7Ddczocvfdd18YMWKE&#13;&#10;Xfu777572L8siDnbKYmACNSegCxqas9OW4qACIiACIiACIhAjQl4ByjekGV0xgjQiWUMI8fgMsEQ&#13;&#10;uHyl549OXDLhEsEfHSyEnLijlcyb69+ISVdffXW44YYbTIDBega3CL60E6vCxRo6m3TyEGH4Go87&#13;&#10;12mnnWZiFK5OBBemY7vddttZAFWvp3OiTST/7es1FYE0EMCqBDc/zmHcnxAvsB576aWX7Prguj3g&#13;&#10;gANMxKG+CLIEE0aonDFjhrkLEsvFr10C7R544IGBuFW4CWKhxp8nz+e/cznNdo1Rf6zj/va3v1lM&#13;&#10;GYbgRoBFmKLetJtrHIsfrIawhkOAUhIBEagbAVnU1I2fthYBERABERABERCBnBGgw4f70jvvvGOd&#13;&#10;Hzp+dNKIFUFw0WSaOnWquQ/xBZ4v2eutt14yS15+IwpNmDDBRoBhnqHEEZl69uxpw/Iyogtf1LGy&#13;&#10;+eKLLyxmBdYG7r5BfYljgdUQFkSMhkN8G9q52mqrlaszncdsHchymfRDBBqIAAFxGakJV0UEScRK&#13;&#10;znPi0bBsr732sgDCbmGCsIplyvNl8agQdLp27WruQvE5zjzXB7Gott5667DbbrtlDbwbb5Pr5icF&#13;&#10;IUQZgiAjJHHNI8giSi1ZsiQ0L7MY4v5z4okn2jWcz3rlup0qTwTSSkAWNWk9MqqXCIiACIiACIhA&#13;&#10;yRHwr9cIH3T2iFlz3XXXWWwI4tEgZNDhwwqFEWJuueWWMHv2bBNIGAa7vhLiCzErCAi83377hYMO&#13;&#10;Osg6nb7/tdZaK2MJ0KdPn7DPPvtYx86HHuYrPG059dRTTaCh08qoV3RiTzrpJLO68bJ8muw4+nJN&#13;&#10;RaAhCSCm4KKI1QlxWhi5jfMYl8ROnTqFI488cqnRjziXSVwHLl4m20BAbkY+QwjBZZBUn9dANrEF&#13;&#10;a7hTTjklDBgwwIbuRlylbtx7aD/xaTzVZ119n5qKQDER+FXZRfTLnaKYWqW2iIAIiIAIiIAIiECK&#13;&#10;CCQ7LR6AFKGDTh1fpBmeNx6Kl2C7Z5xxRrjzzjutJbgT4B5EPlwmsGjhy3yrVq1MsKGzmK1zlQ8M&#13;&#10;uD4QBJVOJCPa4PbkrlksY8QahismWOoDDzxgHbnhw4db5+7KK6+09nq9aOc555xjHVy+1GOVQzBV&#13;&#10;hiZWEoE0E/DrmiC7jz76qAmWWImxnOuRQMJbbbVVuSZ89dVXZmFzxx13mMiJ+yBxnJREQAREICYg&#13;&#10;i5qYhuZFQAREQAREQAREIA8EYgHlySeftGCiBAulU8cXddwK2rdvH3bYYYfM8L64MfH1mlgwY8aM&#13;&#10;sSCeiDbkxx0KF6Gdd9457LnnnhaklH14xzEPTShXJG4PxNBAiHGXDs+AdQxxaxCdCBCMkPTCCy+E&#13;&#10;e+65x6x/cHVCmPJEO7GiwUqIocbZ/oILLjDXEbYl1Ve7vE6aikB1CPg1h2VM586d7Y/4UiTWEVwb&#13;&#10;EYf1JK5lAgljbYP7X8eOHSXSGBn9EwERSBKQUJMkot8iIAIiIAIiIAIikAcCdNgIsjtkyBCzLEFs&#13;&#10;8Y4eUwQKApCecMIJZlVC7AtGicHahCG7GVkGaxWGvSUYLxYnTZs2tT+3xKEcUr6FDS+fjih/WMJg&#13;&#10;UTNz5kyzIsBKhiGF9957b+ukYjFAvRkhBpct3KFwGfFEgNUzzzwzI0rR2cU1iuWU6+3y/JqKQFoI&#13;&#10;+LnJ+U0gXQLrIkYSTJsAvK+99pqJrwTS5hpHsOQ6Ydjr3r17p6UZqocIiEDKCEioSdkBUXVEQARE&#13;&#10;QAREQASKh4ALGrQIgQLRZdq0aYFguwxDjUUKMWbGjx8fnn32WRNjiONCwE7iWyBSINacddZZJr7w&#13;&#10;JZ6v8osWLbJhrgk+TPL9MCV559F+5OEfgY2xAmLkFzqiCC/Eqrj22mutDR06dLD4GghJJIYcJmgq&#13;&#10;+XHXQtxhCG6S151huxFrsKwhBg5ClLtTWUb9E4GUEPBzNlkdRj1iuHrcmR5//HEbHYnA4Fi/YQmH&#13;&#10;qyPDdiPQEIfKr49kOfotAiIgAhr1SeeACIiACIiACIiACOSQQNyJc8EEixjiVdx+++2hX79+NloS&#13;&#10;UwQMBAlGipk7d659iceVCBFn3XXXzdSK+fXXX99Gg8IqBbEHKxbEDb7U+36Y+nxm4zzM0EY6oIw6&#13;&#10;hWhEHA5EmGHDhtn+ia1DwFGvC9ZBDEeMGEVbEG18dCfyODPEH2LwUB7ij7uMsJ7k5eWhSSpSBKpN&#13;&#10;ID5nfSPOUc5XrlOu55VXXtlGg0KY4Rrhj2VY0iDSMIKSzmenp6kIiECSgCxqkkT0WwREQAREQARE&#13;&#10;QATqQCBbJ+6DDz4IDz/8sMVzOeSQQ8oFysVtCSGHPIg0gwcPNisahBvWIWhgWYKFzbnnnmtWOQz7&#13;&#10;y1d73KcYFhu3izi58BEvq+t8XCbDCmMVQJsQaxBmGAGGQKmHHXZYYISquBOK2xeWQJSBsJQMnurM&#13;&#10;6OjSTkQo5n2fcVl1bYe2F4FcEEiek34OM0WsYahqRBmGnp8/f76dz4yOhDjLiE6c2/yRkmXlon4q&#13;&#10;QwREoLAJSKgp7OOn2ouACIiACIiACKSQQNzxQqQgXgVxKZo1axY233zzcjX+9NNPTXQhPk3//v3D&#13;&#10;XnvtFaZPnx4YHYlgowx/jVsRok2PHj0sTs2xxx4bPvzwQxu6G+HjqKOOMncpCnZxo9xOcvAjbhMW&#13;&#10;MggqWL4wJDGuW6Ru3bqFQw891MSYeJe4MsGAGDt0Vt2aJs7j5TN1SxpfFufTvAikjYBfc5yvPs81&#13;&#10;iyjDX7YU5822XstEQARKm8CvS7v5ar0IiIAIiIAIiIAI5JcAVi+IKt99951ZksRBdFl2zTXXmEtU&#13;&#10;u3btzCWC0WCuu+46G5abUZAIzOuCBWJN3759w4UXXmiCD/FsGPb6qquuMjeL/LakfOnE18BqgNGq&#13;&#10;PGEpg/CEu4cnLG2IXUOAYCxxGH47aVHjeTUVgUIk4NcndY/nq2pLTfJWVZbWi4AIFBcBWdQU1/FU&#13;&#10;a0RABERABERABFJAwL+qUxU6YwQSxX3JY1WwHPceAo7ecccd5gqBSxQWKuRnyGosZXCHIhZMixYt&#13;&#10;zKKG7bA2GThwoLk9nXfeeYFhvseNG2cxXXCBqs/OH7FmiLcxdOhQi1HDqDYETGWYcdw/qCtDcz/0&#13;&#10;0EMWJHiPPfawuDq0Q0kEREAEREAERCA7AQk12bloqQiIgAiIgAiIgAjUmkAsliBWNG/e3OLPzJo1&#13;&#10;y9yacIF6/fXXwwUXXGBBhA8//HAbztpdftq2bWujIiHUYI2DVQ7WNJ4QfnbeeWf7iUVNmzZtQpMm&#13;&#10;Tex3LBJ5/lxMvVymJNqICxRBg4m5wWg3BAsmqPC7775r4hT5GMWJ+jJcNy5bjBilJAIiIAIiIAIi&#13;&#10;UDGB/z3xK86jNSIgAiIgAiIgAiIgAtUk4IKGZ0d8ad26ddhggw3CG2+8YVY0DE1944032uhNxJ0h&#13;&#10;rgtihyesaYhxgdWNB+H1cn2KSEJMG+K9INLgVkSKRSIvLxdTyvV9x+UhIBGbBmseggtPmDDBrHxw&#13;&#10;f/LhxXv16mXCEpZBSiIgAiIgAiIgApUTkFBTOR+tFQEREAEREAEREIHZKxzLAABAAElEQVQaEYgF&#13;&#10;DRc2sKhhuGmsTR555BELrMtoSSwnEPCmm25aTgQhADGBdxF5VlxxRRM84nK9QqxDBCGxL0++X/+d&#13;&#10;r2m8n1atWgX+GFqcYMgLFiwwSxpi77Rs2dLakK96qFwREAEREAERKCYCEmqK6WiqLSIgAiIgAiIg&#13;&#10;Ag1OIBYv3LoFCxnitjBCElY1BNzFYoaYLdtuu63V2fPyA5cnhuded911w8Ybb5xxe4rzxPthm3hd&#13;&#10;PM+6XKTk/uLf8f4QZfhLpjh/cp1+i4AIiIAIiIAI/I+ARn36HwvNiYAIiIAIiIAIiECdCSBaIEok&#13;&#10;E+5PRxxxRFhrrbVsFdYyuDV99NFH4euvvzY3J+K5TJkyJTDa01dffRW6dOli8Wc8do2XmxQ9fHly&#13;&#10;n7n8HYsxlJv8Hdchnvc6JPP7ck1FQAREQAREQATKE/hV2YN06TeJ8nn0SwREQAREQAREQAREIAcE&#13;&#10;CAp8/fXX2/Dan3zySVhuueXCRhttFDp06BAIMPzFF1+E8ePHW4wXRoC6/PLLbV0Odq0iREAEREAE&#13;&#10;REAECoSAhJoCOVCqpgiIgAiIgAiIQHEQ+M9//hMee+yxMGrUqMBw1iQCAzMyEkLO4sWLwzbbbBNO&#13;&#10;OOGE0Ldv37DssstaHv0TAREQAREQAREoDQISakrjOKuVIiACIiACIiACKSCAITMuQAQKJuAugYUn&#13;&#10;TZoU3n//fXODaty4cejcuXPYf//9A0N0S6RJwUFTFURABERABESgnglIqKln4NqdCIiACIiACIhA&#13;&#10;aRNwsQYK33zzTZg1a1b48MMPzZKGIbYJHswUQSfOW9rU1HoREAEREAERKB0CEmpK51irpSIgAiIg&#13;&#10;AiIgAiklgCDjooyC7qb0IKlaIiACIiACIlBPBDQ8dz2B1m5EQAREQAREQAREIBsBCTTZqGiZCIiA&#13;&#10;CIiACJQuAQ3PXbrHXi0XAREQAREQARFIAQFZ0KTgIKgKIiACIiACIpAiAhJqUnQwVBUREAEREAER&#13;&#10;EAEREAEREAEREAEREIHSJiChprSPv1ovAiIgAiIgAiIgAiIgAiIgAiIgAiKQIgISalJ0MFQVERAB&#13;&#10;ERABERABERABERABERABERCB0iYgoaa0j79aLwIiIAIiIAIiIAIiIAIiIAIiIAIikCICEmpSdDBU&#13;&#10;FREQAREQAREQAREQAREQAREQAREQgdImIKGmtI+/Wi8CIiACIiACIiACIiACIiACIiACIpAiAhJq&#13;&#10;UnQwVBUREAEREAEREAEREAEREAEREAEREIHSJiChprSPv1ovAiIgAiIgAiIgAiIgAiIgAiIgAiKQ&#13;&#10;IgISalJ0MFQVERABERABERABERABERABERABERCB0iYgoaa0j79aLwIiIAIiIAIiIAIiIAIiIAIi&#13;&#10;IAIikCICEmpSdDBUFREQAREQAREQAREQAREQAREQAREQgdImIKGmtI+/Wi8CIiACIiACIiACIiAC&#13;&#10;IiACIiACIpAiAhJqUnQwVBUREAEREAEREAEREAEREAEREAEREIHSJiChprSPv1ovAiIgAiIgAiIg&#13;&#10;AiIgAiIgAiIgAiKQIgISalJ0MFQVERABERABERABERABERABERABERCB0iYgoaa0j79aLwIiIAIi&#13;&#10;IAIiIAIiIAIiIAIiIAIikCICEmpSdDBUFREQAREQAREQAREQAREQAREQAREQgdImIKGmtI+/Wi8C&#13;&#10;IiACIiACIiACIiACIiACIiACIpAiAhJqUnQwVBUREAEREAEREAEREAEREAEREAEREIHSJiChprSP&#13;&#10;v1ovAiIgAiIgAiIgAiIgAiIgAiIgAiKQIgISalJ0MFQVERABERABERABERABERABERABERCB0iYg&#13;&#10;oaa0j79aLwIiIAIiIAIiIAIiIAIiIAIiIAIikCICEmpSdDBUFREQAREQAREQAREQAREQAREQAREQ&#13;&#10;gdImIKGmtI+/Wi8CIiACIiACIiACIiACIiACIiACIpAiAhJqUnQwVBUREAEREAEREAEREAEREAER&#13;&#10;EAEREIHSJiChprSPv1ovAiIgAiIgAiIgAiIgAiIgAiIgAiKQIgISalJ0MFQVERABERABERABERAB&#13;&#10;ERABERABERCB0iYgoaa0j79aLwIiIAIiIAIiIAIiIAIiIAIiIAIikCICEmpSdDBUFREQAREQAREQ&#13;&#10;AREQAREQAREQAREQgdImIKGmtI+/Wi8CIiACIiACIiACIiACIiACIiACIpAiAhJqUnQwVBUREAER&#13;&#10;EAEREAEREAEREAEREAEREIHSJiChprSPv1ovAiIgAiIgAiIgAiIgAiIgAiIgAiKQIgIlIdT83//9&#13;&#10;X42Qe36fsnE8X6PClFkEREAEREAEREAEREAEUkygsvfcytaluEmqmgiIgAgUNIFfld18a6ZiFHRz&#13;&#10;a1558PzqV79aasOKli+VUQtEQAREQAREQAREQAREoEQI6B25RA60mikCIpBXAr/Ja+kpKHzmzJlh&#13;&#10;+vTpYdGiReHXv67cgIgHyyqrrBKaNm0amjRpEpZffnmJNCk4hqqCCIiACIiACIiACIhAfggsWbIk&#13;&#10;vPrqq+Gzzz6z9966CC1rrLFG6NSpU34qqlJFQAREoIQIFK1Q4w+ZiRMnhgsuuCDMnz8/LLPMMpUe&#13;&#10;WrZZeeWVTaRZZ511Qps2bUL//v1D8+bNbTsvM5uFTaUFa6UIiIAIiIAIiIAIiIAIpJDAt99+G668&#13;&#10;8sowefJk+6jJ+25tEtttttlm4eGHHw6/+U3RdjFqg0bbiIAIiECNCRTtXdTFlO+++y5gVbNgwYJq&#13;&#10;wSHvP/7xD3tQPfTQQ+GBBx4IJ598cthuu+3Cb3/7W4tV42VXq0BlEgEREAEREAEREAEREIEUEfCP&#13;&#10;j1SJ+Xnz5tn7cl2ruOyyyyquY10hansREAERKCNQtEKNH93f/e53GVUfdb9Zs2ZhhRVWyPoQ4UH1&#13;&#10;5ZdfmqiDq9R//vOf8Pzzz4cZM2aEIUOGhH322Scst9xyXrRN4wdduRX6IQIiIAIiIAIiIAIiIAIp&#13;&#10;JBB/dGTe32+Zb9Sokb0vU+2avudiUROXncKmq0oiIAIiUBAEil6o+fnnnzMPjLXWWiuMGDEitGvX&#13;&#10;LrA8W8I/95133glY04wdOzZ88803JtT87W9/CyuttFIYNGhQuVg3ehhlo6hlIiACIiACIiACIiAC&#13;&#10;hUIAQYbEtGfPnuH6668PP/30U42rH38grfHGRbJBdcSt6uQpEhxqhgiIQC0JFL1Qg5DiDx/mV1xx&#13;&#10;xUCgs4pS48aNQ6tWrUKfPn3CqFGjwoUXXmjmoHPmzAnnnXeerfvTn/5U0eZaLgIiIAIiIAIiIAIi&#13;&#10;IAIFSwBX/9VXX71g69+QFU8KMMnf1I2PxVUNcNKQbdC+RUAE0kGg8mGQ0lHHnNWCm2V1vw5gPXPk&#13;&#10;kUeGM88800Z/ohLvvfeeiTc//vhjRvzJWeVUkAiIgAiIgAiIgAiIgAg0MAGEBH9f9o+dDVylgtm9&#13;&#10;W9pXxk0iTcEcTlVUBBqUQNEKNdlukNmWZaPv+TDfPPjggy2QMPl++OGH8MQTT4SpU6dmhi/Mtr2W&#13;&#10;iYAIiIAIiIAIiIAIiEChEvB3YRceCrUdDVVv5+bTqurhvKvKp/UiIAKlQ6BohZpsN8Zsy+JD7TfJ&#13;&#10;OB/B1Xbaaaew5pprWtbZs2fb8IX8iPPF5WheBERABERABERABERABAqRAO+3eset25HzPoWXwmAl&#13;&#10;L730UhgzZkx48sknw7///e+Ahb4n8XYSmoqACDiBkohR442talrRTXLLLbcMBCL+/PPPLbjw9OnT&#13;&#10;qypK60VABERABERABERABERABEqMACKN9ymWLFliAs3dd98dxo8fbyPKsq5NmzZh7733DgMHDgwr&#13;&#10;r7xyiRFSc0VABKpDoOiFmopGd8oGJ76xxuvXWWcdG6bwH//4hwUAmzt3bmD4bh/KMM6reREQAREQ&#13;&#10;AREQAREQAREoVALLLLOMCQ01eYemrQgQLlAUatvrWu+4L8H8s88+G4YMGRI++OCD0KVLl7DpppuG&#13;&#10;WbNmhWeeeSacdtpp9hH48MMPD7///e/rumttLwIiUGQEil6oycUDg1g1WNT85je/MTPFr7/+2ixr&#13;&#10;JNQU2dWg5oiACIiACIiACIhAiRP4+OOPw+jRo23gDMSG6iREnbXXXjt07do1MGpUqaa43/HJJ5+E&#13;&#10;yy67LLzzzjth8ODB4dRTTzVGCxcuDNdee20499xzbRh0LPc7d+5cbqASynH2cZlVcY2Foqryar0I&#13;&#10;iEC6CRS9UFMT/PGNML45Ep2dUaD4woA/6eLFiy2wcE3KVl4REAEREAEREAEREAERSDsBYqm8/PLL&#13;&#10;mWryfowQE78nZ1b+d4b1HTt2tEE3SlmoibkwAMmUKVNC9+7dw/HHH28iDetXWGGFsNtuu4Vp06YF&#13;&#10;RLEvvvjCNnO+cR8kLq+i+VicoYz4d0XbaLkIiED6CUioSRwjv7n5zdJXY03jy/wGyjrP7/k0FQER&#13;&#10;EAEREAEREAEREIFCJOAd/WxuT/H7b7a2MTqq0i8E+Kg7efLk8P3334ddd901rLfeerYCq3z6FE2b&#13;&#10;Ng1nnnmmuUFtsMEG5bB5f4OF1eln+DEjP/Px9ixTEgERKEwCEmoqOG7xjZGH1bfffht++ukny80N&#13;&#10;lj+SboaGQf9EQAREQAREQAREQAQKnADvvx7olqZkE2yyNZHtECOWXXbZbKtLbtnMmTMtLs0aa6wR&#13;&#10;Nttss/Duu++GRx991KxosNLv0KFD6NWrV+jWrVuGTdz38IXV7WdUN5+Xq6kIiED6CUioqeAYxTc8&#13;&#10;HlLffPNNRqhZccUVFUi4Am5aLAIiIAIiIAIiIAIiULgEWrRoEY466qhMjJTqtoRQAYQJUAoWJJiP&#13;&#10;vMS5RKDBlWzq1Klh+eWXDwzV/cADD9goUCeeeGL485//bMi874E71HPPPWcfif3DcFVM2ZbwDIg9&#13;&#10;7du3D1tttVVVm2i9CIhAyglIqEkcIL9JxosXLFgQPvzww4x/bqNGjSxmTZxH8yIgAiIgAiIgAiIg&#13;&#10;AiJQ6ATo7CMQZHsnrk7bslmGVGe7YsrD6LC4gs2ePTuMGDEiIH6dfPLJYd111w0fffRRuPfee+2P&#13;&#10;eD7Dhg2zQUu8/Qg6l1xySfj0009N+IJnVYljheU/eRlFSkJNVcS0XgTST6AkhJqaPGiyPVwwV5w3&#13;&#10;b54dTb4U4EtakzLTfxqohiIgAiIgAiIgAiIgAiLwS1wUrMlj65hs78dJVtXJk9ymmH/TVyBGTdu2&#13;&#10;bcN5551n7k4sw/IFd6hTTjkljBkzxkSVQw89NIMCgYePxPzVNFG+YgXVlJryi0A6CZSEUMODw1NV&#13;&#10;Aku29U899VSYO3euFdG4cWMzKfTy9FByEpqKgAiIgAiIgAiIgAgUOgHebeN3Z9qT7f042U7P49Pk&#13;&#10;+lL67SLX73//+7DHHnvY8NvOBWulLl26hH79+oXLL788vPHGGzairMf3+cMf/mBxguhzLLfccpVi&#13;&#10;Yz+4WGH5j7DDb993pRtqpQiIQOoJFK1Q4wKK3xT9SCQfPL68oumcOXPC448/boo4eVq2bBk6deqU&#13;&#10;yZ4sP7NCMyIgAiIgAiIgAiIgAiJQgARq837r7940N54vwObXucqrrrpqIKYlogwjPCV5IuDgBsVy&#13;&#10;RoJauHBhJhAzMWuGDh0alixZEoj7U1lC3HnvvffCBRdcEF555ZWS514ZK60TgUIjULRCjd8Qk8KM&#13;&#10;L6/OgcJc8dZbbw3//Oc/LTuq9vbbbx/WWWed6myuPCIgAiIgAiIgAiIgAiJQUARq8q4cNyzeLp6P&#13;&#10;85TK/Nprrx1WW201i2+JCJNM9E8QYpgSp4Y/TyuvvLK5RvnvqqYELF5llVUy2ZJ9n8wKzYiACBQU&#13;&#10;gcpl2oJqSvbKxg8KTAFRsKtK+OWiThPxfvjw4XYjpZxBgwaF/fffv6rNtV4EREAEREAEREAEREAE&#13;&#10;CpIAViByn6n9oUMoWX311cPWW29tQs1DDz1kgYHjEj/55JPwzDPP2KhQWNBgfZNM1RVcFi9eXG4Y&#13;&#10;9bjvkyxTv0VABAqHQNFa1PghQHTxhIUMfqAkAnnFiZsaEdoJHPzmm2+GyZMnh3feeSeTr2PHjuG0&#13;&#10;004La6yxhm3GzVM3wpig5kVABERABERABERABAqdwGeffRYmTZpUzu2mOu+9/l6MS0+TJk1K1g3H&#13;&#10;OWCFP3bsWAuhsOmmm9rHXqxliCVz2223hQkTJlig4Z49e5brUzhryvH5ys4p8vCnJAIiUFwEil6o&#13;&#10;4SbnN8wvv/zSxJbYvDA+nNzkEGv4Y4g7El8VunfvbtHauckqiYAIiIAIiIAIiIAIiECxEpg4cWLY&#13;&#10;YYcdMu/PNWknbjjHHHNMOPXUU2u1fU32lfa8WMqceOKJ4ayzzgoXX3xxGD9+fNhkk03so/CUKVNC&#13;&#10;s2bNzHq/VatW1hQXZbzfwsJ4vqL2xnni+Yrya7kIiEBhECh6oQZzQBddsK6paqg7bnCIMyuttJIF&#13;&#10;+erWrZsNn8eXgTjpRhjT0LwIiIAIiIAIiIAIiEChEHBRgPryfsz7sr/bMrwzHzdrkxBqvvvuO9s0&#13;&#10;3kdtyir0behP7LjjjtanGD16dHj77bfDa6+9ZvFodt5557DnnnsG+hnuZub869JumCuJgAgUB4Gi&#13;&#10;FWr84cAQd9tss40NXVfVDZBtcG3acMMNQ/PmzUO7du0CarjfQIvjkKsVIiACIiACIiACIiACpUyA&#13;&#10;d2J/V0ZQaNOmjX2orCsThJr11lvPiqnqvbuu+0rr9s6VKVb8vXv3NkFmxowZAbeyNddc06xpll9+&#13;&#10;+bQ2QfUSARFIAYGiFWr84YDbUuvWrTOxZipjzg2VmydR2pVEQAREQAREQAREQAREoFgJ+Ltyo0aN&#13;&#10;wkknnWQfNevSVsrjj3fpUk7OlamLNgyj3bJlS/tzNqwjeX5frqkIiIAIQKBohRo/vDx8+KtL8pts&#13;&#10;XcrQtiIgAiIgAiIgAiIgAiKQBgLxu+2vf/3rsM4666ShWkVRh5htLNYkGyeBJklEv0VABGICRT08&#13;&#10;tyvVNDiejwHE8+TJlk830piS5kVABERABERABERABAqdQLZ33rq0KVle8nddyi6UbWlzst+Q/F2K&#13;&#10;XArl+KmeIpAmAkUt1MQ3xni+ogNAnurkq2h7LRcBERABERABERABERCBtBPIxztv8h06+TvtTHJR&#13;&#10;P9pckRDjy0uRSy7YqgwRKDUCRS3UlNrBVHtFQAREQAREQAREQAREoNQJuCgCh3i+Ki41yVtRWRUJ&#13;&#10;MRUtr6icypbnop6VlV8s68SpWI5kabZDQk1pHne1WgREQAREQAREQAREQASKioB3zGNRJJ739RU1&#13;&#10;Os5bUZ6GWh7XvaJ6VrS8oerckPuFVzYeMcd4viHrqn2LQDYCEmqyUdEyERABERABERABERABERCB&#13;&#10;giFQUcc8bkC2jnu8Ps3z1ak7DCQ+/GJFVRGvipan+dirbqVJoOhHfSrNw6pWi4AIiIAIiIAIiIAI&#13;&#10;iEDpEKADXpFYM2/evPDZZ5+FJUuWhJ9//jn89NNPBsY77b4dy5dbbrnQokWLsMIKK6QGntcvrpAv&#13;&#10;Y6pUnoAf13ipc4rXxfNxXs2LQBoISKhJw1FQHURABERABERABERABERABOpEIO540zGfM2dOePTR&#13;&#10;R8M999wTZs+eHX788UcTahBrsiWWN2nSJNx4442hdevW2bI0yDJvl4szVMKXMby6J5b5cl9WKtOY&#13;&#10;TbY2J7lUlT9bGVomAvVJQEJNfdLWvkRABERABERABERABERABPJGwDvgCxcuDLfccku44oorzJom&#13;&#10;uUM67uRNpmWWWSb88MMPycWp+J0UG6gUQo0vpz3Z2pSKyue5EjEDLKeSHPjtrH7zm99kmOW5Wipe&#13;&#10;BGpNQEJNrdFpQxEQAREQAREQAREQAREQgTQR8A77jBkzwoMPPmgizZZbbhn69esXNthgg0An3RN5&#13;&#10;4w49rk+NGjUK66+/vmdJzRTx4fPPPw9fffVVQEyi7r///e/DRx99FL799ttMPb39mQUlNgOju+++&#13;&#10;O7z11luZY80x5g9uK6+8cmjTpk3o2LFjaNq0qYk3JYZIzS0QAv+7UxVIhVVNERABERABERABERAB&#13;&#10;ERABEchGwDvlH3zwQXj77bfDOuusE4YOHRq6du0afvvb31ZqScG2CB1pFDuIsYN1EOITAg11RHj4&#13;&#10;7rvvzK0rG4tSXIaQ9cgjj4SJEycap2WXXTaDASEOa6nf/e53oX379uG0004L2267bSqPd6bSmilZ&#13;&#10;AhJqSvbQq+EiIAIiIAIiIAIiIAIiUFwEEDAQXLAyoVPeqlWrsNlmm4W4w15Zi9Mo0lDfRYsWhX//&#13;&#10;+98BAaqilNa6V1TffC3n+K+44ophn332CW3btrW4ROyLcwLBi7hFL7zwgp0Ta621VvjTn/6Ur6qo&#13;&#10;XBGoNQEJNbVGpw1FQAREQAREQAREQAREQATSRIBOOol4JLg5rbTSStUWadLUDq+LW/lgBdK4cWNr&#13;&#10;j1vUIMzgEvX111+nNq6Ot6O+pi5WrbbaaqF///6hd+/emV3DkoDS3bt3D8ccc0x48cUXw7PPPhs2&#13;&#10;2WQTuUBlKGkmLQQk1KTlSKgeIiACIiACIiACIiACIiACdSLgHfVmzZqFP/zhD+Ff//pX+OKLL8Kq&#13;&#10;q65aZbm+bZUZ6zGD14nYKoMGDTJRAdGGxPTTTz+1Ua3efffdcvF26rGKqdoVvFys86lXkHW4v229&#13;&#10;9dY2qhfnxty5c028caYujPk2mopAQxGQUNNQ5LVfERABERABERABERABERCBnBCIO9h0yHF32m+/&#13;&#10;/cI111wTrr322nDYYYeFdddd16xsXPxI7tg79nHA4WSehvqNZVCPHj3sL64DrlAvvfRSQKgheRvi&#13;&#10;PKU0H58H8dDlMQMCMM+aNcuskzbccEMTb3x9ReeGr9dUBOqLgISa+iKt/YiACIiACIiACIiACIiA&#13;&#10;COSFAB3sZCe9devWoUWLFuGOO+4wy5rNN988rL322hZkNilo8Bs3Iixvtttuu7D66qvnpZ65LpQ4&#13;&#10;PHFbJDQECw78zTffhKlTp9ooXrg7wYXji3XVAw88EN5///2w1157hT59+mSCCcfnT66Pk8oTgZoS&#13;&#10;kFBTU2LKLwIiIAIiIAIiIAIiIAIikDoCsVjz4YcfhjvvvNOC7xJAduzYsRaPhCCzuLn8/PPPS9Wf&#13;&#10;Dv16661n7kWFItTQjlioWapRJbgASxpGfxo5cqSJdC7AMOqTj5LVrl27sP/++9uoYL5eIlcJniwp&#13;&#10;brKEmhQfHFVNBERABERABERABERABESgegS8w01uRknCxWXBggVhlVVWsQLoqLP8+++/L1egb4fF&#13;&#10;xcKFC7OKOOU20I/UEuBYkpgi2BCTJhazEGNY9t5774Wbb745rLDCCqFly5aZbSTWGAr9SwEBCTUp&#13;&#10;OAiqggiIgAiIgAiIgAiIgAiIQN0IxJ3sjTfeONx0001mQUGHfZlllrH4NB63hLx05hFvEGiYp0O/&#13;&#10;/PLLm7tU3WqirRuKAMeVY0og6VNPPdVi+vix5fiy7pVXXglXXHFFGDVqlAlzl156qbm8xedPQ9Vf&#13;&#10;+xUBJyChxkloKgIiIAIiIAIiIAIiIAIiULAE6JCT6HA3atQotG3btlxbFi9ebNY0xHVxa4vllluu&#13;&#10;oIfvLtdA/TACCDIMYb7BBhuEjTbaaCkqiHhYWR199NFh/PjxNnJWPCoY55FEm6WwaUE9E5BQU8/A&#13;&#10;tTsREAEREAEREAEREAEREIHcEqisc80IP9OnTw+vv/56+Pjjjy1+CXFqGPK6adOmYYsttgjt27cP&#13;&#10;jRs3zm2lVFqDEECEQ6xBkEsmzhNcnwgszShg//73v809LplPv0WgoQlIqGnoI6D9i4AIiIAIiIAI&#13;&#10;iIAIiIAI5JwAbi6vvvpq+Otf/2pTRgLKlnB36tWrl1lYdOnSxVyksuXTssIg4KJdtmHW3VIG8Y4R&#13;&#10;oBDssKqKk+eJl2leBOqbgISa+iau/YmACIiACIiACIiACIiACOSUAJ1r76BTMCLNhAkTwgUXXBCe&#13;&#10;eeaZsNJKK4WePXta/BlGfiI/gYaxqMDS5pFHHglz584NF110UejcubNcX3J6dOq/MI4/QaOJP8Q8&#13;&#10;5wZWNvx+7bXXwlVXXRVmzJgROnToYPFs4hrG51G8XPMiUJ8EJNTUJ23tSwREQAREQAREQASqSaDQ&#13;&#10;Owtx/eN5mu+/fRoj8WXxlPXJr9y+3ret6rfnq82UsknJOtSmLG2TPwLx8Zk/f364++67TaRp1apV&#13;&#10;2HfffUOfPn1Cs2bNMhYzDMf96aefhueeey4QUJYgs3fddVdo3bp1ZqSo/NVWJeeDgF+rDMl+3XXX&#13;&#10;WQwahBoSQg1xiqZOnRreeecdG+3pwAMPDGuvvbat93tIfB7ZCv0TgQYgIKGmAaBrlyIgAiIgAiIg&#13;&#10;AiJQFYFC6yx4J8fbRf19WTzP+uRv38bzex6fsjyZknz8t+f1375dXLYvyzb1fMkpeX1Ztu20LB0E&#13;&#10;/Bh98MEHJtIQh+bss88OAwYMMDeXZC1Z36JFC1t31llnhXHjxoVDDz3U4tYk8+p3+gng7rT66qvb&#13;&#10;6F0IMlOmTMlUmnsCfxzzvffeOwwaNCh0797dRgQjU/KekdlQMyLQAAQk1DQAdO1SBERABERABERA&#13;&#10;BJIEvIOZXF4Ivyuqe9zxiedpU/K3L6uorJiD5/FpvC4uN16fXO778209r+dLTpP5fTtN00WA48ax&#13;&#10;JAYJfx07drQ/YpHEyY83ywguu/3224ennnoqPP3002HevHlxVs0XEAECQh9xxBFhhx12MPGN4+yJ&#13;&#10;c4NjTR5GhGrSpImv0lQEUkdAQk3qDokqJAIiIAIiIAIiUIoEXBgotLbHHV6ve7yM+UWLFtkILMzT&#13;&#10;UWLoXEZmyZbggIvCwoULbUreZCc7ycrz4+JA/mWXXbZC65e4bsSrIMDsMsssE4hbwtQT+2c9+yLY&#13;&#10;LPVWKgwCHGOOH8fzT3/6U4iHXvYWcFzjc2GNNdYIzZs3t2UEmY3X+TaappsAx4xYRD169KhxRXW8&#13;&#10;a4xMG+SZgISaPANW8SIgAiIgAiIgAiJQXQJ0FhAdiK/gQkV1t61NPkY7WXPNNU3cqM328TZxR4dO&#13;&#10;MPV/++23LR4EQTu/+uora1ujRo3M1YQO9GabbWZuCJQTb//uu++GESNGWCyRXXfdNXTq1Cnelc3H&#13;&#10;+RGCrr/++sB25N1rr73KCStxXhd5vvvuu3DNNdeEadOmha222ioccsgh1rGnrowUxB/BZunsr7/+&#13;&#10;+qFdu3aBEYEk2Cx1KFK5gOPEcf/8888tLklyZB8q7ecC85wPHG9Stry2Qv9STSApvsXXPRVP/o4b&#13;&#10;E58LleWLt9G8COSTgISafNJV2SIgAiIgAiIgAiJQAwJ0FmbPnh1OOeWU8Oabb5qwEXcgalBUpVnp&#13;&#10;iGB90rRp0zBkyBAbDaciC5dKCypbmewckZ9RVa688koL0or7SbZEHImddtopDBs2zMQibydWLIzS&#13;&#10;M3LkSAv8ykg9VSUsbt56661w++23mzhEucSh8ORl+2+mBJo96aSTwmqrrRb69+9vAsyTTz4Zzjnn&#13;&#10;nPDGG2+YBVCcn/oyghCxLdSRj8mkb55zGesYRMjnn3/eggQz/HZl6fHHH7fAs1hPcV1kO2cq217r&#13;&#10;0kcgeQz9d1VCjOdLX4tUo1IiIKGmlI622ioCIiACIiACIpB6At9++2148cUXw3rrrWeBLqmwj1qS&#13;&#10;q8ojNHz00UcmiHz88ccmCNVWqKFOdGy884OFyrHHHhtefvllW7bpppuaJcof//hHs5Ah/gdCDBYr&#13;&#10;CCsbbbRROOyww8xlgbKwjmHIZFLLli0D25G8fPtR9i/uTBFAdIsttggPPvhg+PLLLwOuK7FQk9z+&#13;&#10;P//5j40IQxnEsuDvn//8p438M3nyZHOVOfzww62zT33Hjh0bpk+fbkINlkBbb721V0PTlBLg+mnf&#13;&#10;vr2dE3//+98D1xUuMcnzAte3F154IVx99dWBa4FzoXmZyJO2lDz/vX5ct/G14Ms1XZpARQyXzqkl&#13;&#10;ItDwBCTUNPwxUA1EQAREQAREQAREIEOAThdWJQRBRSygc5FLoYbyiceC1QuiCq5WdUne+aFcXLaw&#13;&#10;UkHsQAzaeeedTbRBjGGf5Pnhhx9stJVrr73W3JWY0qHedtttrRrff/99+Ne//mV5m5d1mBlOmcS2&#13;&#10;lSUEHdyqEGEQoTbccMNy4g7be11Hjx5tbSeg6FFHHWUxcOioP/vssyaQDR8+3KxssK6gvt26dQtD&#13;&#10;hw4NkyZNChMnTgxt2rSxODiV1Ufr8kfAj2O8B1/mU2LO7L777ibAESQYl7YxY8aYMIgVFfk4VxAF&#13;&#10;GZab4ZrXXXfdsMcee5glTlx2GuapL+ci9wK/FrjGGG6a+wXJl6ehvg1Vh8oY+DqfNlQdtV8RqA4B&#13;&#10;CTXVoaQ8IiACIiACIiACIlCPBPhKjoDy448/5lyooRl07Fz8qWunhe3pRPJ3ySWXmPsIAX0HDx5s&#13;&#10;wyInLRhYh/ULVjfElEHUmTBhgsWJQRj5+uuvzY2JTihCygorrFAt8ggzCDW4jtH5xmUq2TZ+z507&#13;&#10;N4waNcraj4sUdSE+CRYX65fFojnooIPCwIEDM/ulvpRFRx6hhvLpMBOwWKl+CXCOcQyTx5VasMzX&#13;&#10;85sYNf369TMR7uSTTw4M1815wXIPTs1x5Fpg2y233DIceeSRoU+fPuWCSlNWQyZvEzGecNfDGo1r&#13;&#10;gzpjSTZ//nwTo6gjeflTqh0BZ127rbWVCOSWgISa3PJUaSIgAiIgAiIgAiJQKwLJTgK/EWt8WqtC&#13;&#10;K9iIcutqSRMXTaeRuC5YqpB69+6dEWmS7fLtsLI5//zzw7hx4yxQL2WQsIbB3QjrBoSa6iYsb9ZZ&#13;&#10;Z51Mh9y3i/dPm2+88UaLY0N+Oubsl47v5Zdfbp12LH8QjOJEYGQEGhJxTxRQOKZTf/Mcq/h4smd+&#13;&#10;k1iXXM9x7Nu3rwl4iIFYziDWIMqRiDuEwIdFFy5Pf/7zn1MnwNEmEgIm1lyPPPKI/eaftzez4L/L&#13;&#10;4t+lNI/47OdDTdqNMC4XspoQU976ICChpj4oax8iIAIiIAIiIAIiUAUB75BVkS21q++9994wZ86c&#13;&#10;sNZaa4Xjjz8+EwvE2+UdKP+N2NG5c+fMiE4sx4IIwYe8lIOY44llvq0vi6dugUO8EQILE+vGLQ88&#13;&#10;39SpU8N9991nFjRHH310aF7mWkWikxYP4cy+sLLB4oKYN/fff78JPI0bNw7dytygKFepYQhwDiTP&#13;&#10;hfi8iOepIdYz3bt3D9tss42JbRxPji35sJbCDQqBz61sGqZVVe+V+mLFhRUNI5F5OxEfuW6Y+rKq&#13;&#10;Syu+HFyrCHHEmuLe4ucIU44t1zic+HNOCDuwbNu2bdhkk00kwBbfaVHQLZJQU9CHT5UXAREQAREQ&#13;&#10;AREQgYYnQFwZBBbcSBjGmk5xnLzTFC/zee808ZuOEy5GJESR2KImzmcZEv/ocLVo0cJEFGLlEBiW&#13;&#10;YMS+b+pI8GI6cgQE3m233TIlkIfk+8Cih9g5n3zyieUnng/CEXFqaJ9SwxDwY+nHiVowT5wW/phH&#13;&#10;zKBjzrmEWMeU5fxhDcV5FScEDjr5bE/5nEcIcUzTlHAhxC0LKyHqh/CAIMG5+nzZyFYzZ85MU3Xr&#13;&#10;vS4cP0buuvPOO+34c7xJHFPOAT+2HFeOOQnRhvMFN0wsq2KBxzLonwg0IAEJNQ0IX7sWAREQAREQ&#13;&#10;AREQgWIg8PbbbweG4aajg9uTd5K8bcnfvtyn3gGnYz1lyhTrPCGmJOPbeP5sU/bRunVr68RiNYEg&#13;&#10;g1Dj+3700UfNmoZO28UXXxz+8Ic/ZIrxPL7g/ffftzxYXpCwujjttNPCgQce6Fk0TQkBjudzzz0X&#13;&#10;OL6IGH/5y19sVC6Ei9tuu82saDgvSRxnP9eS1Wc5gg3nxSGHHGJDdCfzNORvLL4QF3fZZZdMNbCu&#13;&#10;4TzHko320oZSTYhXAwYMMLEWLiQXs+655x5zsST+VJcuXew4sx7BBuFms802s3sOy5L3ApYpiUBD&#13;&#10;EJBQkwPqyRt+8ndtduFlJKe1KUvbiIAIiIAIiIAIiEA+CXz++edmkUDHiNgyJH+Hqc5+vXNEwFcE&#13;&#10;HwQaXBEqS9nKx1WKzjoBVmeUjfLjidF9cF8izgwjURGTxPfpeZh6mVheMGQ48UxeeumlsGDBAvta&#13;&#10;T/Dhpk2bxptovh4JZDtmdLYJSH3HHXeYUIhlBMOnc6xvvfVWs4piu3hbjrMnX84yyuL8pcOftuNM&#13;&#10;PRGcXHTy+vOb667UExy22morCwrtxxQmsOG+QiBwhmffcccdM4KWX+/kj7cpdZZqfzoISKjJwXHg&#13;&#10;wvYLneKSF3q8rrq7i8uszfbV3Y/yiYAIiIAIiIAIiEBdCfCuQuL9BaHE55PvMP6bKX9Y0NCR8hgS&#13;&#10;DMvNMoQShtsm+Tb2I/qXfN9iFW4tdNRffPFF65x5dlyXGHobyxiGPGeaLXmZ7Pucc86xujDKzhln&#13;&#10;nBGefPJJC+SKgJM2t5hsbSnGZdnOBc6fjTfe2NztOPea/zfuEIGCiU2DC5yLGX7exe/ZPg8vXPeI&#13;&#10;V1MTS66G5oxFkbvyNHRdGnr/FQlWftzhxJ+u34Y+Utp/dQhIqKkOpWrk8Qd7tqzcHDCl5MWDm0Nl&#13;&#10;edmePAxF6cM+VpU/2z61TAREQAREQAREQATqi4ALLbzzYM3iyTvB/i7jUzrE48ePDwT+xe2gf//+&#13;&#10;NjIPwX6JG4GQguDiiXJJvj3zLIt/s4x6EKcGKxgsarCk4f0Lywrqddxxx1ng0Io6dJRBwnWC0Z/4&#13;&#10;Y6huysL1CcFn0KBBS8U5+WUr/c83AT/e8flApxsrie22285EP8Qa8nH+MFw855ofb9+OepKH5WzP&#13;&#10;8rgTX90h4fPdXpWfGwJ+3DnGSiJQKAQk1OTxSKFwYzLLyAPvvvtuwCy4KqHGHxQ8bPCx9cRyfzj5&#13;&#10;Mk1FQAREQAREQAREIA0EsIAhRgSdYsSMXXfdNVMtf3+J32V4PxoyZEiYNm1aOPvss83igXckAgkz&#13;&#10;xf1k7bXXzpTBTLZyymUo+8FHrk033dQ64Ig0BFp97733whNPPGHxaojvscoqq2Q2412NoZqZrrTS&#13;&#10;StZp9/14JkYGWn/99U28QfRBSFJqWAJ+jPyc4hjxFycEmNgyxvPGeTj2DHtNIgaMl0FepeIlkO1c&#13;&#10;KN7WqmWFSkBCTZ6OHBY0Dz/8cLjhhhvMb3bhwoU12tMXX3xhQo3fSPyBVKNClFkEREAEREAEREAE&#13;&#10;6oEAozMxKhJCC6IIQ183a9as3J79XQYB5eabb7YPWcSUwUIFkYeRmhBwcFOJ49P4dl6Y/2bq70m+&#13;&#10;js45ogqWErx7ERSY2DQEF6ZOWO+QfDvqwrsaH9QGDx5ssU28LJ9+9dVXYeLEiSbQYKURD+PteTSt&#13;&#10;HwJ+3Ngb88kUr/fzhPMAS61GjRqZWMe5RuJDKkFmiV/Cdm3atDHLrlatWmVEwWT5+l2YBDi+VZ0v&#13;&#10;hdky1bqYCUioycPR5UvLI488Ek499VQzlWUXfL3BjBdT2mw3irgavGTwNYjkD5l4veZFQAREQARE&#13;&#10;QASKnwDvC1iXVNTJqAuBXJdJJxhLYFyOED2wliGWC7FDeP/hfQbrhQ8//NCGz0UcwdqBUVgYmYmE&#13;&#10;5QuiCO5GdJpJtL+y5C4tcZ7mZTFKEFMQYcaOHRuIMUPMmR122MHKJq+/X/HOhVsTrlF06Hl3Y7Qp&#13;&#10;LCv4zboHH3ww3HvvvbZt586dM1YX8T41Xz8EOG6cu0z9GPqefbn/5txB+HvggQfCQw89ZIFmOb4E&#13;&#10;CWakpHPPPdeWsx3nwbhx48Krr75q58CWW26ZcZfy8jQtXALJ88XPHZ8WbstU82ImIKEmB0eXGzzJ&#13;&#10;L/ZPP/3U/Jh5uGOC26dPn7DffvvZlyV+e/5su2YdX5J8xIRseXK9jH163XNVdj7KzFXdVI4IiIAI&#13;&#10;iIAIpJ0Az1HED4YKZr4qwaKm7UEMIdhqdT4gVbfsQw891KwTLr/8chNjiEFDhxeRBEFl7ty5FpPm&#13;&#10;k08+sYCtZ511lg137WILnWQfDvu+++6zgMAVuRnxPsUQyh5wOK4jblh88GLI5lGjRllw4xNPPDFs&#13;&#10;vvnmcTab50PaUUcdFV5//XWzvMHKAjEGcQmXdeqE8MS72QknnBB69uy5VBlaUL8EKnpnTS5HqLvs&#13;&#10;ssvC9ddfb8ezY8eOJshg9X7jjTeaAMfx33333U1QvPvuu80aHve96667LjRp0qR+G6a9iYAIiEBE&#13;&#10;QEJNBKO2s8kHA+r9Rx99ZC8l22+/vQUywyQ4rYn6x8JKPE+dk78rWubt8/y8VPLy5b99vaYiIAIi&#13;&#10;IAIiIAIVE+C5yfMT8eCmm26yjLkWanD/4H0FV2sXSiquUfXWEMgXiwWsURBIiA8zZswY6xxTAnFg&#13;&#10;SJ06dTI3JCxcEEA8EVgYKxYSLin+fuLr4ykd7AMOOCBelJknmCxuV+yPP4bi7tevX2Z98r0ENyus&#13;&#10;K4444ghzlcJdCgsLry+izTHHHGPCEPVNbp8pWDMNSiB5XPhgiljH+UAgaCy+GBVs5syZFsia875L&#13;&#10;ly7h9NNPt1HGcJnDEuyNN96wIeIl1DTo4dTORaDkCUioyfEpwEOCBwBTvuj07ds3pFmkydZ8F578&#13;&#10;gZf8zTb+8lTZOn/x8zzZ9qVlIiACIiACIiAC5QkgojQvc99hiGk6jflIPJu///57e1dZY4016mxZ&#13;&#10;6+8MWADRKe7Ro0eYNGmS/eHOhOUOLiddu3YN2267rVkwIIZ4wi2KerjLCeVVlLCywTqGfXny/fOb&#13;&#10;jjlWMVjHECAYy5t4BKnkewn16NWrl1kBMQT3K6+8Yi5YjPzTrl270Lt379ChQwezcKL85PYsU2p4&#13;&#10;AvFx4XzAwp2/tm3bht122y1jrc7HVKy6sCpDqPFYSsxz/uEqhcioJAIiIAINSUBCTQ7p+0sCAg0J&#13;&#10;s9w42jzLPA/zaUlV1Sm53n/HD8R4nnbFvz1/WtqreoiACIiACIhAmgmss846YcSIEWHBggV5rSZW&#13;&#10;OnRWETEQK+ryvI6f+4gjCDVbb721xaDBlYT1CFDubpVsGOuwasEtpapEPal3/I4V7x+rl5133tkE&#13;&#10;IdrFPmNRiPKTbUVIwtIHAQjuPqQzlju4oCkVDgGOLX8+mlPr1q1NBKQFWElNmTLFzjMsZnCH8oRF&#13;&#10;GOcK2+I25Zbhvl5TERABEahPAhJqckjbXxK22GILU+fxbSYwHl9+eAEgeZ4c7rbORXmd/KXlm2++&#13;&#10;MTNovkjFyfMx5UUKP3K2SSaW0V62Z+rbJfPptwiIgAiIgAiIwNIE+NCTLZ7K0jlzu6Suz2t/j/Ba&#13;&#10;8R6QfJfwdckp7wvJ4biTebL99n36lDy0A7GIv4pS3NZ4W6xo+FMqXAIcW44pyad+vBFgJk+eHBYv&#13;&#10;XmwxaHzwDvLyvu6ud7jv+TasUxIBERCB+iYgoSaHxP1BjxqP3/Q555wTRo8ebWazBBROe+KBNGvW&#13;&#10;rHDVVVeZefI+++xjX6v8QeXtox2MasVICu6/TR5/GLIMq6KDDz448BUj3i7tDFQ/ERABERABEWho&#13;&#10;AvX53MzVvrwcn8YMk8sq+51cF5fj83Eef0fx9xD/TR6S/862rS/zbbPlZ1m8P99G03QS8GPFMcUa&#13;&#10;CkuqadOmmSsblmqM9sRQ3eTjw2pslfX222+btQ3b8B6bPHfS2WLVSgREoFgJSKjJ4ZH1Gzrmu0ce&#13;&#10;eWR45513AqMWDBs2zMyKN9pooxzuLfdF8SWBoIVXXHFFGDBgQNhll13sAeYPvXiP+O8iQlWU+ILW&#13;&#10;vXv30KpVKz3oKoKk5SIgAiIgAiKQhYC/T2RZlbNF/mz3ffnv2u7Ay/Ep5XiZ8TKW85t1Pu+/mSbz&#13;&#10;Wqbon5cZLcrsJ17m5STz+3LP6+uTy30908rWxfk03/AE/FgxXb8sODBufQgzvI//+c9/DjfffHOY&#13;&#10;M2eOCTHESyJhIY4FPO+/xIRiePa11lqr4RujGoiACJQ0AQk1OTz8/rDHnBKRBl9nAtkxigFBzBgB&#13;&#10;CjNc8vFXUcK3Gr/u2G+2ory5Wv7ll1/aUIQXXnhhWLRokfljuz93/NBjf7h0EYSN9TvttFNo0aKF&#13;&#10;+fF6m7CoWXXVVQOjKPi2cT2dU7ysVOfxf0Ygi5k4R2dCUOZ4VIw4r+fRVAREQAREQARqQiB+Pufr&#13;&#10;uRLvg7pVtp9kXm9Lcpts+XwZ02z5k8u8bKa+bWV54vyaLxwCiDQHHnhguOiiiyzANR8RCWyNa+Ee&#13;&#10;e+xhcZQ47uPGjQunnHKKjdiKJQ3DtSPyFGqiTUoiIAKFT0BCTQ6PoT/s586dGw499FALRIZKT0LN&#13;&#10;R7zxWDWV3UTpmBMELxZq6vICUdm2iAR8Rbjkkkvsa4P75marn5fDcJ60keB6Z555ZsBSKJmfNvAg&#13;&#10;zJacU12CtHldspVfSMs4Jxgdg9EufJQs6h/zZDSCXXfd1c4HBLD4RbRYOBTSMVNdRUAERCCfBPz+&#13;&#10;78/KfO7Ly87VvuJnUjyfbT++z2z5PD/T+JkXL69ou2T+ZL74dzzv9Yn34fNxPl+maXoJ+PHCwn2v&#13;&#10;vfaymEME58aSho+LhCM4/vjjLSC1t4KPrMSF2n///e0dvKJ3WM9fn1NvT0X75P0xPn/j+Yq20XIR&#13;&#10;EIH0E5BQk4djxEgBX3zxhQk1CDM8KLjJ8uejGWS7ibKexA2XIGYkvzlny28ZqvGvom0Rae68804T&#13;&#10;aRBr+HrAUJcEWUNEiZPXg2XknT9/flhvvfXsr7qBAuMyKId61UasSZZDWYWa+LLz9NNPZ86LbO2A&#13;&#10;02OPPWbuaGeccYYJY35MmRYTj2zt1zIREAERKCUCfl9viHt7XffpzyaOVzxf2fGrLB/1qaisirbz&#13;&#10;9wpvC/l8PllWRWUk6+v54nKSefS74Qn48fHjRY2IG7nvvvuG7bbbzt7NCRRNrJp4JC9i1Vx22WU2&#13;&#10;jPe6665b4YfGhmqhn8Psnzb6OzrL6TPwm+VKIiACxUVAQk0Ojqc/GHzKqAXnnXdemDFjhgkuvryq&#13;&#10;XZGPP8Sdfv36Wfb4YVPV9jVdj7XPqFGjzI2JeDTE1UGkefXVV5e64cf1QKjB8oZAwbjkMI9FCPVm&#13;&#10;uMzkVwhvf1wGdeV3clllbaionMq2Sfs6hoJEyOMh27NnT/OZpp0k2DD/6aefhpdffjncdttt9mJB&#13;&#10;kOrVVlvN8jgT+6F/IiACIiACBU+gkO/rXnfeC9xCl2dccvQlz5c8WIzIwwctnn90qPkQxPMx+a7A&#13;&#10;9nwUY/hl77Ty/sG+3Do13ob8jGj5/fff2y59XVwP5j35eqYEm+VZHef1fEzZP8N58w4Ud/7jPJqv&#13;&#10;HwJ+3JJ7412VwMJrrLFGuVHIOG7EpOF9nW05RziveI+t6Hgny66v39SPd+3XXnstvPvuu3ZOcq5z&#13;&#10;zlN/3hWVREAEiouAhJocHE9/MPiUl4vDDz+8ziXn8yFB2cSY6d27t5l5EmsGt5rHH3/cHlK0xdsT&#13;&#10;N4TtEGqwxvnjH/8YJk6cGJ599ll7QPCwIADboEGDzNKG7XLVBsrxlKsyvbyGnNIWXvI4Z/ChRvxK&#13;&#10;JtzMsKS5++67zT1tzz33tBhGxcQh2Wb9FgEREIFSJcCzl+cCogKdxvj5lw8mCAxY8TLN9tyv7j79&#13;&#10;mUSdr7/+ehs9h23btm0bDjvsMOtQJsvybVj+/vvv23Y886gPLr98wKAzGudjPfH/+KPDirDDeqx8&#13;&#10;cV0hxh9WEXFimxtuuCH861//KifkeHudOdv4vpjybD7uuOMqjLlH/n/84x82WiaBaffee28WKTUQ&#13;&#10;AT928e6Ju4i48fDDD4eNN944/OUvfzErG0QaztNrrrkmzJ4928593KI4hvvtt19o3LhxXEwq5rHW&#13;&#10;Z9CPu+66y8Qkzlv+iA1ZmcV+KiqvSoiACNSYgISaGiPLvkG2hwM5K1qevZTyS/0FovzS3P3iRQgf&#13;&#10;XXdd8qG22QP15i+ZCCSMUMO6J554wsQDXq78QUH+l156yV7KunTpknkx46WTL2V8YfOvXcmyk7+p&#13;&#10;D1/h+JpF+V6ffHNJ1iMfv2mLt4MpfPCPzpZwRyPm0Ztvvmkvvnw1cRbZ8muZCIiACIhAYRMgwD+d&#13;&#10;SISFX54XuW7Pr6xAnrM8Y/gAgPtHdZ/P2WrjzzS++o8cOTIQz470wQcfWOBWPuZ48rw+xcKXbS6/&#13;&#10;/HLLwnsJH5A8kY+O6PPPPx/uueeeMH78+DBz5kxbzUcnGPEc5Z0Bcefggw82VxfEJ9KHH34Ybr/9&#13;&#10;dpv6PpnG7z3k87KYp0xi8CU/vP1yPH7h9/HHH5sF9ZgxY8Kmm27KZkoNSMCPrVcB0RDXceIwvvLK&#13;&#10;K/YhERcorJI5h3B3QsRD2GMZ1xsfzbDAGTx4cCYMgZfX0FPOcYQnn1If2sw5qSQCIlB8BCTU5OiY&#13;&#10;xg+H+CEeL6/truLyaltGcjvqxZ+LNL7e6+tTX+7Tzz77zL4wEUkf0YUvVwMHDrTV/OarxUMPPWSB&#13;&#10;k6+66iqLqM+LH+v4moWI4/F3vMyKpmzDi9ruu+9u21RUp4q2L6TltK2y9sGQF0jyMCVVlr+Q2q66&#13;&#10;ioAIiIAIlCfgIzEuXPhdaFn2lb8sel0o+3xSPlOdfpW5WS/zmzDvs3llcTs+N2tYhi6ui1Dj1WFU&#13;&#10;SL78u0iCCINLCcMdV/Q+8+STT4bRo0fbxx061wgkfOzxRMf0gQceCGeddZYJQLy7tGnTxv6wBmY9&#13;&#10;wfmnTJkSHnzwQbO2ufrqqy1oLGWQhzglfDCKn6GISbyz4BKDhTEddiyGSYg4WOisnxj9x5+9DBKB&#13;&#10;mzv7Q+Tq3r27bad/DU/AzzNEmBtvvNFEGs6nvn37mgsULnNYKbO+ZcuW4fTTT7cgw4h5uJnfeuut&#13;&#10;NlIrFjZpSrjWdejQwVztuAY4FxGViHc4bdo0G5U1TfVVXURABOpGQEJN3fjZ1v5A8KL8IR4vJ8bI&#13;&#10;22+/bV+AeGEh4U/dtGlTM6nlxusvNV6OT708/10fU+qeLfHCcu2119oLDGahBGnzlx62wdoGE+dJ&#13;&#10;kyaZMMMXpiZNmpi1yIQJE8y1Klu5FS3jpYkRsJKCUkX5C2V5fEz9POFlFnGKF05fRnv4Esiw6fhR&#13;&#10;d+7cOWy22WYSaQrlQKueIiACIlALAggmPAd69uwVdt9tD5vn2ZDLxEcT3ktuve2mXBYbXn/9dfvq&#13;&#10;z7Of2C7z5s0zoYadxM8+3ymiFCPyMGU0Ht4fEI1wO/KEi/VJJ51kLiqIJ8ccc4wJI7yH+LsTz09i&#13;&#10;7CHmYD0xfPhwK4e4gZtssol1xuNnKzxxe0GoQRgaOnSoCTXkITHl/cbfcbwudPLvuOMOs/5xi2Le&#13;&#10;5ShDKR0EOM84frjG8QERweXSSy81QY3jiaDHeUYsmv79+4d99tnHREqsy2bNmmVu/QiOaRNqeOc+&#13;&#10;6KCDwm677ZY5LxFqaCcu8li9+/mbjiOhWoiACNSFgISautD777bJFw9ukizjD3eVW265JSBScNOn&#13;&#10;M+6mtryI8SLCAx6hBr9YOuL+gInL9TJzUN1aFeH7p74IBRWlVq1a2ehEfGlCnMLvl5e12iYeQDGH&#13;&#10;2paTtu2cJ23jPOAF8+yzz7avevHLOOtxdeJFA+ulv/71r6F58+Zpa47qIwIiIAIikGMCv/71r8y6&#13;&#10;A1cHkr875Go3PF8scG9Zgbl8zk6fPt2qSBw7AriOHTvWgv7G9fZnIFNi3b3wwgv27sD7EB1oxBhP&#13;&#10;uE5hFcH7RKdOnUxQ4V2J94M4sa9evXqZtcGBBx5ogyPgon3AAQfYczZpLcS+2ReJ/RLjJpknLp/8&#13;&#10;fIzCPev+++83qyE+ImEBxLbF9kEpbnuhzHOMSJzPzGNpwnv3lltuaWKdi25YX+Gih7tTx44dM8cd&#13;&#10;qy8+SOJihwU572OVnRP1zYW6cJ7zFycEy9i1MF6neREQgcIlIKEmh8eOhwIPB39APPfcc+HEE0+0&#13;&#10;QHNuSpvcHXFJeJDwVYv8p5xyiin7PnJSXGZy2/r8ne0lzuuWrAdfIFD9UfZ9hAUejjwAeSj6qAjx&#13;&#10;9j7PAxUe/kKabb/J/RXib2+Xt5v2cvyzJfKQeJlo37595uthtrxaJgIiIAIiUDwEfv75J3se8hyI&#13;&#10;RfxctJDnDn/+jKlLmf4sowyEGp75Ez3rNQAAQABJREFUfNTBogahCZHFU5wX6wVGn+Sdh9EucW/i&#13;&#10;wwUffUiIILhFYfVCvLqjjjoqdOvWrVJhCfcWLHR4l2CAg4oSwWT/+c9/mms1QWYr65BT56effto+&#13;&#10;lvABbs011zQLBuKf8BGO7ZUanoC/W3lNECI5rhwvF/Z4L8WihnW8l+JC54nj7GJOfJ76+oacUh9S&#13;&#10;so0s4zrJ9f2BcpVEQAQaloCEmhzyj2+eqPUE6sVnlIRAwQsDf4gY5OUhwZciHvoMrYcJLaaLPFB2&#13;&#10;2GEH287LTMsDgzrzkOOlysUkKhrXjzrzm4edv/jwgoUZMu1jWZzfGlr2j+34inHqqadW6mebbVsv&#13;&#10;oxCnzmrbbbe1Y8/D1hkyJWAiFkrXXXedfeFheG6+3imJgAiIgAgULwH6ZWWffuqhgXXfB88qEqIF&#13;&#10;7zMINHSA58yZY8txf+L9geWe+IA1btw4C+qKyzRxZHDhYOouJwg8fMRg2+23394+WPi+vByf+rsB&#13;&#10;buV77bWXdVyTeT0P22AdQ/34eFSZoENeRB9GDaIdJ5xwgsXOo55YTLO9hBoopSPFxxgrE35jmYxg&#13;&#10;yPnHOUW8RM4/zrP4fYrjzPnLeePv6mloVdwmr0+8jPomz3XPp6kIiEDhEpBQk4djx9cgRmtApEHB&#13;&#10;x60JtxasIRA3XLzgJsvXLL4o4TvLcHuYWp5//vlm3ktwO78Rp+UGzAvTFVdcYW05+eSTLc4OCOP6&#13;&#10;ETWfQIL4hCNQkWgzvr9VJbb1rxkV5Y33VVGeQlrOMebFEv/4du3a2ctDfNx5QSXA3cUXX2wB7uCI&#13;&#10;C1Tsv19I7VVdRUAEREAEqiaA9uEBhPP13KPc/6u7TpNpDBYqxOHjXQf3JX/foXPMRx46yt4WhBIG&#13;&#10;HWAZgwbgAkU+3Hx5/yERow03aspj4ILke4Q/K8lLuf6hg/eI5LsEeePEsNpY8eL2REDZyhJuTYy+&#13;&#10;yHsPsfOIi/PII4+Ym1Xz5s014lNl8Op5nZ9fnHvEJ+JDIecQH0Vbt24dnnrqKftIyjmFK53n51y4&#13;&#10;7777wosvvmjvZAg1aUleR+rj53y8jL6ELGrScrRUDxHIHYFf566o0i0p+fBHbMF/mZso7ioIG4wG&#13;&#10;wFcXXkh4wPOHiIPazwhK+DwzFCAPDtygMP8lxTfiNBDmCwQ+38OGDbOHXXJIaa87Xy66du2a9aWK&#13;&#10;diSZedtK1XzTXy45LzgnCPLIlPOB84avjXvssYf9JoghL7NKIiACIiACpUOA94Fc/0Hv/34uk4MS&#13;&#10;IkZtqeJSwscqYmisXxbrg04yzzKP0eflItrwQQuxBGtS3KT4uMVyAgnzfsRzEYtSrCHoNDOyEu9Q&#13;&#10;cV3hEf+mc55c5uudndeB/fFOg/sL72GVJZ7JPgIUz2kSlq5s37xMqEEQUEoPAT/mxEniXZTz6Oyy&#13;&#10;D6bHHnusDc7Ax0REG4ZyJ2HJxXstH8R4h+/Ro0c5S5v0tKx8v8Db6ee919OX+29NRUAECpPAL0+b&#13;&#10;wqx7amrNwz9OPBC40dPB5gsQLxfJxE003o6Xj8MPP9xEEF4eCHCHcJO2REA2hjgkODJflnhRoX20&#13;&#10;ha9ojz76qAW+5esUozW5RY23w9vMNMnA85TqtLIHKw9hzHN5WcQCC3NtjTBRqmeK2i0CIlAKBLD/&#13;&#10;4O2CVwx0lMqeETXl4c/iX57D5Tt/NS0rzo8FDB9ccCnB6hNLFN4DGAbZgyKTnwD5fNDCcoZRbD7+&#13;&#10;+GOzcmAd1riIIZTjHyVwCeedilS+7tldPjxPnN82/u8/LBCw4CXRmfey/7u63MTfVXzKSuaxHmI/&#13;&#10;yRgn8b7LFaQf9UbAjwECHyM6ETORkcM8NWvWLBBwmndVjuXkyZNNqGGeD6z7779/xqrLt0nj1NuZ&#13;&#10;rFtFy5P59FsERCDdBCTU5Pj4cJPnhYOvLHxh8YB4yd38P3vvAWVVkfV91/OuNfM944wRA+MoAooJ&#13;&#10;EyISBAGVJIKYAwqojI45j+AYxgySRkVEBcWAYkTBCIoJRDGLY8IsOjrm7DzrWd/79m+P+0714dzu&#13;&#10;293ndt97+78XlzqnTlWdqn+dPrXPrh3SXqKtq3ZlEHqww4S0H20VNCoak+g3DAxpGsEsYaaF02PM&#13;&#10;oM4///ycejH1IAQ5+FFhsQOPtLFSLl8+15ojIYypiRD+8UxQjh1KkRAQAkJACFQuAghpMH1iHa36&#13;&#10;lykl2+S8oQTfgn8+2sLUG+JDGVMhNhjYzIFIx44dax/Pxx57rEV7mjlzppk5IdyhLuscGjXOi5Dv&#13;&#10;zmCtkar/4CG4V5KXoA51aQPzp+R16tOfd9991wRCcYQpbztO0+qzWYIGMe17/bS+xO3ouPgIxHPA&#13;&#10;Mc8MTqrhxYk+ho8hTM179Ohhz5mbxyFYHDZsmGnZsMGK8C5t3os/At1BCAgBIfAfBCSo+Q8WmR/x&#13;&#10;kq/t45ubxgsLH+DUIw9GozEovj/qythr4yTPF7BkHzp27BhmVDnQmzVrVpg7d2546623rL+rrLJK&#13;&#10;6N+/v6mWInQqZOzJtpvrOVi5OrXPh6c8B49WOVnG6SI7kjCxDQl53lwx1riFgBAQAmWJQJXEpkpv&#13;&#10;JNOuw2dU/cuU4AW++OIL4x0233xzaxu+ANMiTEvQqsHECU1c/NHwcYw2DX1x33aYPVEeYl30TYmv&#13;&#10;v/7aNirsQvSf80ukEMKiKVOm2Ac5/MigQYMs39dTT9Fc/vbbb82UqjZHwjTg9ayxqv/QpmGsaLky&#13;&#10;Dsj7YCf6r0kQiJ+HeD7QSMbHEBuKLrxzU3uEOWySjhkzxrS/0HAXCQEhIARKAQEJajKeBRYGdzQH&#13;&#10;Y4FtdU0UL/44jcVsioUEBqWxBB2+sLF4sZBhsgRzhW25U9xP8hgjtr4wWYS4hFjsUHFG1RlK1rFM&#13;&#10;/VcNAbBnnhHA4JgQ5o/5Bzuff2z7r7/+ehOIkTeiSiUXzSaREBACQkAIVBYCaetm1XJQRStqjjR0&#13;&#10;5Nzr39KadPOhuraPMIaoOZgRuaAG7YW1117bfM/AK7DWscHD2nfUUUdZtCQ0RRHysCmBoMZ5CHgK&#13;&#10;6kJosLAWppn80pYT5lQ4KIb69OljaRqmrLXff/+9bUrl03y2yr/8F9+DLOrji4doT3HUIMO06nqy&#13;&#10;/C/NKCkyAj7Xnsa3g8fGBIrnFMHgV199ZQEc0LhBy4vniw0z+Fjnv+L6OhYCQkAINDYCEtQUAXEW&#13;&#10;bZgLdo8efvhhU7vM92EdL+aYEr300kvWI8ymYrOntEUni657u94PNGr4QVxz4rqX9WvsOrCg8Usj&#13;&#10;bzOul1auOeexowOTyo+oT45ZEhMwRHi23377hT322MN2AZNldC4EhIAQEALljUC8BvxbjlIlzLf1&#13;&#10;F1HNf9bkLEaJls5/RBwNb5EoTmip4KS1devW1iAbPmjpulk1plGzZ8+2aJhouzBetGDYpILwT4OW&#13;&#10;CsTHMvxU27ZtzSzqzjvvtLZdeGOFfvmPNfLpp58OU6dOtfbY0Ojbt69d5R7Oh/gxZktE+SEqZyGO&#13;&#10;gL2+35OxInRCUONaP8kyXlZp4yEQ//3Ed0XQd+2114b58+fbs4RgBsHg8OHDjUfn2TnjjDNMcHPI&#13;&#10;IYdY5DHXco7b0bEQEAJCoDERkKAmQ7R9kUYoA4Mwo8o8CJtYzvHpgtO8tBc/H+nPPfecqV1iNw2T&#13;&#10;gp+XmPItPnGZ+hx7u/Qd8vPksY/NCv1SLpnHtbgdv06bfuz1lf4bARg8dgiJdJG2gwNu7E5ShjCS&#13;&#10;Q4cOzSsYE6ZCQAgIASEgBApGwNZmSjdcAAQfg5YJKeZNzku4VgwbTzgGxi8MJkP4t3MTXjQb4H3Q&#13;&#10;6kXIE5ueILiBn0IAc8stt5hg5MADDzSNX9ZM1kgELvBQ8FlsdtEGGr+umZPkP7g//eBDnb4WQj4e&#13;&#10;yqJJg1YGGy2YTfnaHZcppE2VKR4C8VygKcPzM3HiRNNY9o1QBITwXhBCN/xLLl26NCxbtiyMHz8+&#13;&#10;EDwjbqd4vVXLQkAICIF0BCSoScelXrn+Qoc5wCToySefDOy6XHnllcaEsHPTumqXCf8vlGWxR00Y&#13;&#10;huG2226zBYIbw5T069evXn2oT6UkE5PWho/Ny3pKWY4hyng5P7cLv1zzY6X/QQDbdsK3o5IbY+cl&#13;&#10;wBZNGpjVWNMpLhvPhddTKgSEgBAQAuWPwK+qNFdX+t1vqxba/wr//y8O+7MaFbzKSiv9d5XGDgKP&#13;&#10;hrXKxy2OWiGc68abUi1btjShCSZPaDZwnfDHvo4hpCG/TZs2Yd11163WETa60CTFrw1aDwh4CAGO&#13;&#10;iRSbWpgKYzb1wAMPmKCICEynn366CWu8Ib+Pn8OX8ZFOvjsC9mtpqa+xnnI/xoqAhn54+37d07S2&#13;&#10;lNe4CKDhdd111xkfjmYXZk5shCLYu/zyy3NCNoQyRDKdNm2aRV29+uqrLWQ7G6wiISAEhEBTISBB&#13;&#10;TR2Qjxff+DjZBIt39+7dza/I6NGjLTrSrbfeGvjBWLhJk5u9eFQDFvv9998/XHzxxeZMz+/hafI+&#13;&#10;WZ07k1FIe17WU+rEx7W1kRxL8py26tJebfcr9euohffu3btO3UzikzyvU2MqLASEgBAQAiWHANoe&#13;&#10;Vf8sstDcuXebkRLn2dH/rdJc+f+qTI7eC199/VXVult4y8l1m5qEPsZBL7TddttVC0ZA5Cf4oker&#13;&#10;nOIjtOED2c3BMUGZN29eThMnNmvy+/Tq1cs0lHH2ilN9tJWThJYE/NbIkSPNVCp5PT7HJB3BEmsn&#13;&#10;fa2NfI31lP5iwsW4cELr+cm0tnZ1vTgI+HND6wjlpk+fbtpTaNTsuuuuJkR0p8L8nUGtqzZRMX0i&#13;&#10;XDeCvrvuuss2XEtVUONj9JQxcCwSAkKgshCQoKbA+fSXoae+IFPd85JNIaGfNGmSRUdyR7GoWbqq&#13;&#10;ZVweZmG33XYLBx98sNlz52szrlMJxzGOjAftEVcjroTxaQxCQAgIASEgBApFwNd+zGI32aSdCQQW&#13;&#10;PLygal3M+iMMycz/qRKQ/GQCB4QOyfU4X58p5/30Mmw67LLLLraG89EbU6tWrcKee+5ppk/dunUz&#13;&#10;vzB+nQ0rhDZ8QOOzxjVHuR7fB18w+HFD2xhtZbRw2OTCXIqP686dO4eePXvmTIPj/sXHtEtUKe6H&#13;&#10;0CipwcP1NIrbgE/BUTHaO5gmxxSXi/N13HgI+HPMXOD7CO0nwnF37do1p+mFqVMasXHGM4ofJRwP&#13;&#10;lxKlPVs+VvoZH5dSv9UXISAE6o+ABDUFYhczDHEVf3F6Gl+jDmqxqPMihHnllVdsF4dFA1MXoiHA&#13;&#10;MHCdkNcwG7/97W9XYIBoM639+F7lchwvJCyUqDKj8owdO6rSqKOmCbLKZXzqpxAQAkJACAiB+iLg&#13;&#10;ayRChAsvvNDMo9ko/6//ylpQQw//LXBB2AD/gdCjUF4j5omoA4+DSQnmVK4twx24RpTIM8880/ge&#13;&#10;BELuO4br3HtElePfffbZx+q5I2HqQfF9aAczqAEDBpjTYrQhuE6b8E6OndcjTRsPkS0RtNAP7p9W&#13;&#10;hroxxf1A6ER9hEr01+t7GtfTcdMhwHwQ2QvCz18sVPNnhTIx+fPLdcymeMZKYfMwfrb82FPvv4/J&#13;&#10;U89XKgSEQPkiIEFNPeYufrH7C5HUX5p+3a+x+4IjWHzU4PSOHy9/hBMs8uycwSA5eT1vz8/9ermm&#13;&#10;Ph7vP6E6MfPC3pzxM06ENCyOIiEgBISAEBACzQ0BXyfhC9ASaWwqhN/wPnpZUoQl/CCuO3GN9d0d&#13;&#10;B3u+twEfhFAqSdTzdvyYlI9mBCSx5o3X9TbznXt+sq+0Wwh5OQRRSWFU8t6FtKcyxUfAeWv4SjZI&#13;&#10;+buC/NlKCmHQ8II35Tr8efJ68Xucfgd/9rjqx56Sx9+R99XHRr5ICAiB8kZAgpo6zJ+/FD3NVzXf&#13;&#10;dRYMJPqxVD9uI7nQ004yLy5fbsdJXBjb119/bWHMy20s6q8QEAJCQAgIgawRSK6TWbefrz3/uKvP&#13;&#10;/ZN1k7yL8zGe0odC7hOXiY/TxhC3zfXkebKOX6+tXW+LlLJeL27P2ygV7Yu4b835mHlBCAjPvXjx&#13;&#10;YtNoR3sdcgEO8xnTokWLrCyRx2J/SXGZpjxG2IQ5F5rojAHhDH4v8cVD9DTIn8em7KfuLQSEQDYI&#13;&#10;SFBTRxyTizQaIDglc7Xb5PW6NJ/2ck3Lq0ubpVwWrMBOJASEgBAQAkJACPwbgYbwEfXBsK73gy+J&#13;&#10;66TxKXFefEz/4rrxsfc9Lc+veZosU0ifqANRNlne201LvazXje8dH7tGQ1obymtcBHxeNtxwQ3NB&#13;&#10;8NBDD4VrrrnGQr+Th1AN8jkjCus777wTJk+ebA688XdElKhSI/zmXHbZZRacxLXxGQOuBNynjj/n&#13;&#10;pdZ39UcICIG6IyBBTR0xY8GGeMm//vrr4ZZbbjE1SWyme1VFJkCy/a9//cvC+6Fq6eWTt4kX/uQ1&#13;&#10;pOSEbeZXSeQLp48J4dbgwYPDBhtskLNZ/+CDD2w3Q35qHCWlQkAICAEh0FwQ8HXSU8YdHxcDh3x8&#13;&#10;Sk33akiduG58XJexJutRNy0vHkPyevI8LhsfO/6exvXi47iOjpsOAZ8neoBGzQEHHBDefvvtMHXq&#13;&#10;VDO1J0Q3vCbaKaQ4DiZi2f33329+E6kzfPjwgBPsUiMEMu+//75p1NTUNzAQCQEhUP4ISFBTxzn0&#13;&#10;BQAHZdOmTbOoTjSBn5U2VU6BEa4sX748DBkyJBB2sr40bNiwcN111+UYNL9vfdsrhXpJhgbfPYRB&#13;&#10;jGn+/PmBsTdHQU1yjuNzjiEwTOYncY3x1LEQEAJCQAiUDwL+PveUnsfHpTwSX5s8pa/xsfe9pry0&#13;&#10;sXp5T/O1W1P7tdXxumlpsk9xP9LKK690EGDzdOjQoeZT6KyzzgpPPfWUCWPYECVqGDznY489Zjwn&#13;&#10;80oE1iOOOCLsvffeOfOoUhiNP3M4O95qq61MWOM+dNCoQSPorbfeso1jntfkM1sKY1AfhIAQqDsC&#13;&#10;EtTUETN/+ZGidugaNERwcptXrvEC5cXpapV1uQ110DaB4vvVpY1SLeuLTb7+4ciNMpVOaTj4XPvY&#13;&#10;43M/TtYjP5nn9ZUKASEgBISAEGgsBOL1yNeleO2iH5zHeX7sKWW8LseQX/M0zuM4X3muQX49rv/v&#13;&#10;K3X7n/reVr6atV3PV0/52SDg+McpjnYJx77GGmuY1gwbqx9//LFFhEI7Hl7+97//fdhyyy3Dvvvu&#13;&#10;Gzp06FAtmlc2PWtYK/7sMga0fRgPkVLJ5zvkjTfeCGPHjg1LliyxZ5Txi4SAECh/BCSoqcMc+ouf&#13;&#10;KghSCBP55ZdfmgYNL06PaoDa5Lhx40y6jcCmLi9MyvLyxZSqEskXm3xjc7vhfNcrJd9x8GcqLWWs&#13;&#10;Xs7HHZ97nTjPyykVAkJACAgBIdDYCLAe+drk947POXZKrl1eLplPeb/mqbdBmiyfLOPXyXfyPD8v&#13;&#10;JE22S504Lz4upD2VyR4Bn1dPcbp78803243QrBk9erTx7DjkJZgFBD8P/966deuApjdUanPp/UEo&#13;&#10;07ZtW/tZR3/5D2HUqquumsvy8ecydCAEhEBZIiBBTR2mjRefvyzRekH9cOLEieYQF4GMa9SgmsiC&#13;&#10;gFplfV+WeJx34p5Qfdvydpo6dexq6oePtaYylXTN5zRfWtNYvU4huNbUjq4JASEgBISAEGgoAvnW&#13;&#10;ouRaVVs570dcztvw1Msk07hO8lptdZPlk+fUT7bvbZIvKi0EmBN8z5x33nkmjIFn79OnT9hkk03M&#13;&#10;TYFvDDKHSe13n9dSGZH3J37+4uPmoo1eKvOhfgiBxkJAgpo6Iu0vS6pxjFAmjRDauOAm7XqhefGL&#13;&#10;uNA6pVouxq6mPjLmSqd//vOfpnHlwjyw8XFzzO4IhLM7yK+Twlyw6wPTAXNBnkgICAEhIASEQFMi&#13;&#10;4PyKr1ce1ZF1ytcqL+P9TJ6zvvGjDf8ly3hdUu7BdQiey9fDtDreNmW9j35MmiRvwz/ivT9ezsdH&#13;&#10;vpfxa0qbHgHmD62Zb775xkJ0u0sBesac1cSj+zNFuVKguD9+TOr98zwfWyn0WX0QAkKg4QhIUFMg&#13;&#10;hvELMVnFr3mavF7bOR/rECZPMdW3vbiNUj5mfJAvNKXc1yz7BrOIQ7sLL7zQHE47cxnPt2PiGPk1&#13;&#10;UurjtPqGG26wXSK/lmUf1ZYQEAJCQAgIgbog4MIK1qhFixaZ3wzqEw55xx13rCZI8XZ9reOcAAwP&#13;&#10;P/ywhRnGbwiOXTfbbLMVeATWvM8//zwsW7bMovmwoUEe5ivt27cP6667rvFT5EHcgwAQixcvDu+9&#13;&#10;9141oZFft4KJ/6jPx32vqoiemLQ70dZLL71kmy0Ia9g42XbbbS2CZU0f/15fafERYO6Yd3y6rL76&#13;&#10;6uYsGL+RhVL8XBZap5jl4v74safc1//2OPbnnmOREBAC5Y1AdclAeY+lqL3nhegvfk/9hv6y9JR8&#13;&#10;GBWiP5G35pprmmMyL+/pq6++Gl544YWAdgVCGsJU48Rs/fXXz92Lssn7ef1yTX08MV4+FvLS8v16&#13;&#10;paRtqiKEETKSUO6M1zFhsSWs+4wZM4zBwPcRzxI/LwMGMB+uddMc8KqUedc4hIAQEAKFIMBH5Ysv&#13;&#10;vhi++uorK877vxhEuwgjNt98cxNGNHQ9oT2iNl5wwQVh4cKF1uX+/fsbb7PaaqvlxpK8D/Vuu+22&#13;&#10;cP7554dPP/00tGjRIvztb38zQQ2VuE4dBC0LFiwIjz76aFi6dGl48803c5qn6623nmma7rTTTmHQ&#13;&#10;oEHV/HgQEYcokziSZZ31+3OMqTntYz6C4MWvse62a9fOfghqKPPaa6+F6dOnWx9w4EodxtW1a9fA&#13;&#10;OHffffecv0IbrP5rEgR8DnEQTCRRQnBfc8014ccffzTTp5VXXtnmnc5Rlrl1Yt7hyfH5ktxA9TJN&#13;&#10;lfrfgafej7j/5CXPvZxSISAEygsBCWrqMF/+4vfUqyZfmGjI3HvvvcaosLNz6qmnhh122MGLW3rL&#13;&#10;LbeEc88913aEWOghdpBY7GFUunXrZnn8l7xf7kKZHSRxSus+ZSp9gYExhHngl0Yw5njuR3B34okn&#13;&#10;phXJ5RWCaa6wDoSAEBACQqAsEMAJ6jHHHGNheNEIgLJeG1mLEAgh9L/44ostJHFDP0zhVz766CNb&#13;&#10;w1yD4Z133jGBkwtq0ngahDoEYXj33XdtrPBOST4IjZhRo0aZAIiPaYQ58ExsXCBgQXAyZ84c+919&#13;&#10;990m6MFEGIIv23rrrW1dje+P4OfZZ58NRO7s3LmzRf9xkybwpn6rVq2sjWeeeSacdNJJpi2EU1e0&#13;&#10;hPjg575z5841vg8B0tSpU61PVkn/NQkCzhsx10R0WmuttcKsWbNsjtgM5fli7rxcnMKTo5112mmn&#13;&#10;VRP2FWsgfu9C2vdn19N8dWq7nq+e8oWAECgtBCSoyWA+ki9ENCIuvfTSwKLOrk7rKk/yMcGIXH75&#13;&#10;5QGNGogFH0YJddpHHnnEBDzXX3+9MSFcr8tLnPKlSuAUjyU+9j5TJomnX6vENA0DngMYBfdPU9O4&#13;&#10;mxNWNeGga0JACAiBSkIAQQS+NdAS2X777W1orBdZEnwH0W9wuOranVm0j+CC9hCksEax+cC65uTr&#13;&#10;nqesd2jTvP7662GLLbYw4dRGG21Uzdzo/fffN6ewjz/+uPFLBGyAv6I8mg+0BW91zz33hMmTJ4fH&#13;&#10;HnvM+KxLLrnENsEwocKpbIwhfbvppptMUIOW69lnn23tue845oCPeX74OrnuuuvMfKp1FU935JFH&#13;&#10;hj322MP8FKLVc8UVV9gY0PbBLKp3794+XKWNjIA/V9z27bffDldddVVOAIh5Hby389/5uobw79BD&#13;&#10;D20UQY34uHyzoHwhIAQkqMngGYgXBZrD5AkhzTrrrGMLuYft9lsh1X/uuedM/ZYdmSOOOMJUZ1HL&#13;&#10;vOuuu4zBuO+++8LBBx9cTbDh9cs5jRek+NjHBJYxI+X5lZrmwwAGsVBKPn+F1lM5ISAEhIAQKE0E&#13;&#10;WBvQeEELhd3/YqyNbBKxIYA2L/fKihBU0F8EGphVYcKFyYmTr3ue8tF8++23m/YK2seYPnXs2NGL&#13;&#10;mznwtddeG+bPn2+m5GiajhgxwjQlvA0Kw2u5k/1JkyaZ0GbIkCFhwIAB1o/Ymaw3jqAKQuuiS5cu&#13;&#10;eQNEYPKEpjRrM0KaY489NmfSzn2ZJ3g//M8xHrSBwFfUNAg4XwQfvu+++5pPI4+m6tfoGfPJM0Se&#13;&#10;ExpVaLHFfon8WrHSuE/FuofaFQJCoPwQkKAmgzlzRsFf9Di4Q2pPCEAczEH+EsZO+oEHHjCmhR0j&#13;&#10;1I1hSGCScILHrhFmLzjUQ1DjbWfQzbJoAhya25iTE8P4wSEW1vjzQ9n4mPPmjhcYiISAEBAClYBA&#13;&#10;8v3ORyMaJ+Tzy5JYO2gbyrJtBDO0B0+DNsoTTzxhwpe0vqM1NHPmTLuOqRcCEXzcoCnj/aL+jTfe&#13;&#10;aOZNRx11VDj66KNNiyatPRz7Uubvf/97+OKLL0wrKa0ceT///HN4+umnzckxDvrjKJ7039dWNGze&#13;&#10;qzKRgq/Dl89uu+2WE9J42wilMK3CPAvtIepIUOPoNG7q88ZdmZfRo0fbfJAf/7xXzLU//8534RQa&#13;&#10;c7jGorjPjXVP3UcICIHSR0CCmozmyBd1UhZzCLXieOEnD9OmV155xa7tvffeud0frmE3i701Doax&#13;&#10;T0d1uBIX+hgrGCVXM2ah8kUSPJoDORbxWMkDh3iHM17E4+O0+nFbOhYCQkAICIHyQSB+v3uvyeNd&#13;&#10;nzX5vbJYR7wNzJwwBYJ3ITgCQguuwdMgdIqjIpGPfxhMinbeeWcTgqBZQxn34fbll18GNIwxYWFT&#13;&#10;C+0ITJ1qIjRcaJP7JXkw6vn6igYMP4RJLhjydh0bzukPDorvvPNOE9AQxcrJx40/HsZIPfyhVCLv&#13;&#10;5mMu9dTnhH4ydwjvnNAgg++Ev2bOuM4zgrbNb37zm0ZzHsz9EUiizcYv7rP3VakQEAJCQIKajJ4B&#13;&#10;X9RJUbWEsGn+5JNPLGIA+excPfjggwHGAzVb7JuTiznqsywcUCy0qKSXuGOFQAvbYTSQEGrhxBCN&#13;&#10;I3bYmgs5Fsnxks+c10b56tdWT9eFgBAQAkKgPBAoZC1o6pH4WoSQ5rPPPjPeBo1i/M5A8EJ8IGN+&#13;&#10;5PwMES/x7QJPdNhhh5kvG/zMtG3b1nzzUA8BzZNPPmkbF/ikcce+XEsjb9sdFyfLcN03QYgahWAJ&#13;&#10;fySbbrppsmjunLHB1zlvl7tQdeBrNU6EMc1CSISAqqFOmeN76LhuCPizGNeCn+ZZZJ5wTfDxxx+b&#13;&#10;oIQyPJNslGKu1q9fP+PP47pZH8P74gIBP0p8B2Ce53x/1vdSe0JACJQ3AhLUFGH+UKFFEAPDgbou&#13;&#10;izsqlPPmzbMXM7fs06ePmUYlb8+ODBomLPL+4nbGI1m2HM/jsbCbgQNBTL1EKyKQxmysWEo5QkAI&#13;&#10;CAEhIARKAwEcE+OPxoUfCGHgZT744APLdz8xfDjj84UfJlJ9+/YNf/3rX22DC+0W1zLAhwzOidGK&#13;&#10;6NGjh2m/MNKYl4hHHq+byTJ+7inmUWyg4fQYU/VCyOvGZYkwRRRPNHjQ+IEHFDUdAvEc8TzwPOLk&#13;&#10;GcfSaHCxicozyQYhhHYLdfARiSAHtwM8a+7Tpq4jie8fH3s7CPTGjh0biIbGs0JI95iSdZLncVk/&#13;&#10;jp978qgjEgJCoPwRkKAmozmMX6REacDW+i9/+UuYNm2a+ZuByUBbBEk6u0WHH374Cuq72EBj38xi&#13;&#10;j2oti0TcbkZdLalmXBhVUp1SZ4SAEBACQkAICIE6I4B/GjRn+ADFBAizIoQ2LqihQT4q0Wb529/+&#13;&#10;Zpo3OOZl44a6UKdOnWyzCiEKH7OYiBCVCa2H2ijmmbhPfO51/aOWoA4IjBDSFOo41uvSFtq/RJia&#13;&#10;MGGC3QeeD/84Lozy+yltXATiOeJZvOGGGyyaKkI/5nrw4MEBH5EeLQxhIppgboaHBhdzuuuuu+Y2&#13;&#10;TOsygvj+HMfPIBu4F110kWmKsYGb1KqnbJLi9pLX/DzWwCevkDpeV6kQEAKli4AENUWYG168w4YN&#13;&#10;sxCNaIyguuuEpg2OzWBEkoRDPRYLGBuiQUHJl3yyTrmdx4sH6scslLGKMtpE7H4kF51yG6f6KwSE&#13;&#10;gBAQAkKgOSHA2s2GFOs3pkSs92xSIQTBzAmBC8Q6P2PGDIuOhKkJWig4DMZfDNrEOOxlE8f9iVAH&#13;&#10;PgEtG6eYl/A80mS+n8cfy5TD0TC8GXxIrAGTLEdZz/OUPLR80KKZPXu29e300083vi/2h0I5UdMg&#13;&#10;4HPFM4VmO0IaNGX+9Kc/2WYpwjSeNcrxPCIohP9mHhHUYJaP6R6mbHUlv7fX82cQTR5M/TD3528C&#13;&#10;IRJlY/KycV4hx/WtV0jbKiMEhEDTISBBTUbY+0vSX7po1UycODF07tw5PPTQQzm/NITi7t279woq&#13;&#10;lUjZifSEFk3//v3NNIquJV/4GXW3SZpJjoVdNqJeYSOOCioM06JFi2zngx0OkRAQAkJACAgBIVAe&#13;&#10;CPAxjC8a1nLCZENsxrBBRchuX9f5UJ0zZ46F2ka7mM0pQlrzUc2HMdoOEHyVa91insIHdW2EFg4B&#13;&#10;G3BiTFhztJOd9/CUNvgoRyMG3gPBkJPzcn4ep1yjDfp+3nnnheeff94iPV144YXmbDipHRHX1XHj&#13;&#10;IuBzhTAO7S0EhyeddFLYZpttUjuCgI3n9OSTTzYfS0QDIwprfQQ1ac8QmvK4P7jlllvCwIED7Tki&#13;&#10;Aiz5+Sh+XvOV8XzKioSAEKg8BCSoyWBO45dp/ILmBX/ccccFhDPsMMFw4FXeF5C4LMzMiSeeaMxF&#13;&#10;r169VjCLyqCbTd5EPF46A4PkkR28c+zIxbtmnq9UCAgBISAEhIAQKF0E8PmCMIYNJ3fOi3nHmmuu&#13;&#10;aUIRhDjwQo8//rhFSBo+fLhFe4KHQniDBg2OeBHcQPAI+I+B8N9H222qTKCgmO+Kz9nsQWuC8phW&#13;&#10;Iahx3sNTytNXTNGJ+ON8iLfpadwuxwiLENLAq6GRgybQmWeeaYIe2vZ6nlJH1PgIOP6kn3/+uc2b&#13;&#10;RxWLe+Pl4jyie8GDI1DB4XBambh8bcdeH7OqMWPGmPAQgRFRyRAqOnk5PyeNn9c4P+2Yv5W6lE9r&#13;&#10;Q3lCQAiUHgIS1GQwJ2kLtL90Ua3kl6TkCxXtEiIaOHn9ZDm/Xq6pjytf/9kFK2TXLF995QsBISAE&#13;&#10;hIAQEAKNjwBmT5h3YNbhznkxWWLTio9StAc++uijgJk3eSNGjLBAC3xM46MPop5v1qCZg1YMwhQi&#13;&#10;SWEetfXWWxtPleSNOMe8aurUqWaW1LVr17DLLrtYm2l8BxGA2BhCSBNr8FAhbtuPMdu65pprzNyJ&#13;&#10;TTcENPjWcaFSXM/r2M31X6MjkMSf5whtJ9KY4nL+jCBk5HnjWeWZ9fy4XqHHXhcBJUJDNMbGjRsX&#13;&#10;NthgAzMD9Ou0F/eFc8yi+FtCsJm8xvWY+MZwgZTn07ZICAiB8kdgRQlC+Y+pSUbAi7Sml25ap9id&#13;&#10;gbFgV4eFH4bGwz/GL+a43bR2yiXPx+FpWr/jcaddV54QEAJCQAgIASGQDQKsx1kQGyyvvfaaCT+I&#13;&#10;4uQCDD56EbbA42BqREhiTJPQKnBNFsyf+Yh1kykX1MAPILhBG2Lu3LlhRpVfG8yUEMJ4+/QdTRzM&#13;&#10;rvgYphxaOGgzu9lKkq/gIxhTK+phopVmshTzKfBqCJcwd8K3CY5mCaucj+K6+coov/gIMO88A2is&#13;&#10;o2mFi4F27dpVu7HPlT8jlEGIBz/eunXrFYQ71SrXckKbCAOvv/56c22w//77h7322st4ft+QzPf3&#13;&#10;x98S9RDApG32xrdGm4ZyaKU5+Xj8XKkQEALliYAENRnMm7/o46ZgSHBIBnXs2DGsvfba8WXzy4Kj&#13;&#10;YcI6ssPEixZVYV7k+KiBqfF2eeH6cbVGyuzEFw5P07qfb9FKK6s8ISAEhIAQEAKVhEByrUd44fxA&#13;&#10;1usj7fKD6tp2sp8ISvjIRQOAYAneLm3j+wMTKMIS4/eD6E0HHXSQmYJzHTMlNGrYqIIPijUfMF3C&#13;&#10;RAp/MPi5OeGEE+xjt1eVeQp+RfjgJXoTAhp8gPBRPmrUqLD33ntXa4f7OPERjFkLvMj222/v2dXS&#13;&#10;mE/BXwlCGj6GMatCAwdTFjBwHEgR4rRq1aqaEKlaozppVASYQzSw4KsRekyaNMlcETB/HpnL5xlh&#13;&#10;HM8EZZhvnh+EOgjznJhjhCb+9+h1/XpaynM5ZcoU8zv55z//2f4OcFzswhfS+Hn3NhAWEa0KEzuR&#13;&#10;EBACzRcBCWoymHte1r5Y0xy7Nbzs2XVhx+iyyy6rJqjhOk50L7/8cpOsexdY+B988MFwxhlnmEpt&#13;&#10;vAjEx15eqRAQAkJACAgBIVA5CCTXeniL+JflSL1d7pm8b033cX7HU8rCv3iESzanYkENPmrYjOKj&#13;&#10;lY9SnO8i0ID4QCYsN5oHO+ywg4Xytgu//Ec7u+22mwlkTjvtNNPaOf/88y0sNm0iGEIjxwVEaNKg&#13;&#10;teAfwt4WfYUYJ0IfPsqhfM5l7WLVf2g8EwGI8OL0ZdasWeH2229fwQks7TPu8ePH5zSFvA2ljYdA&#13;&#10;/ExyV543+HCEg9OnTzfNGoR85BE+nufh22+/teeKzVV++JLE9InyLqhBIMgzhSNghD/x851vdLQ1&#13;&#10;duxYE9wRth1NLzZxuZ+3y3OPiRP3RJPM/w7R6EFQhOZYbfeiDn9HCBIx0fM28vWrueYLl+Y68+U9&#13;&#10;bglqMpq/+AWABBw1WQQy7Cxtttlm1e6ycOHCcPPNNxsDgMotzAk7Q0SHwg578uTJFkFgiy22qFZP&#13;&#10;J0JACAgBISAEhEDlI8CHIh+HCBXQOIFc2JDV6Pnw5MORj0YEHYW2D7+T/CBGkAHvg/Zw27Ztq30s&#13;&#10;IqiB1+EjcsCAAWY25FoECEJw7AuhTcMHapKou+eee5oWxF133RUeffTRnFCIsoRR7tatm4Vf5phx&#13;&#10;JfsX82ho9fBxTD/5gK+J3nnnHZsDyjAnNWk40M+k9nRNbeta9ggkn000U/BbRMpz/vLLL9sxPDfz&#13;&#10;BeGLhufQw8dzfuutt5qQh78LiOeJZ5Z6mPbVJjyhLTRiiDiFwIXjm266yf7O0KhZsmSJ3ffee++1&#13;&#10;v++ePXvaM47ABsKp9tlnn20CTO5V098m5oX4h7ryyittfDWVtcab6X/CpZlOfJkPW4KaDCaQP35f&#13;&#10;HGiOhR0VYJiAXXfd1RyTeRkWALzJw9SgCnz00UeHQw891BiQO+64wxzVURdmBEGNv1hiJiODLqsJ&#13;&#10;ISAEhIAQEAJCoEQRQGDB7j1+J/hQKwYPQJvwJGgWwK+48KQQSJL9GTx4sG1KwdegLeM8D21hajKj&#13;&#10;yr8MmgQcu+8YrqExgDkRvBKbWnwIx3X9GO0Z8MBU6b0qMykEJnxE0w+ELeutt15YffXVadKIfK9L&#13;&#10;6kT+gQceGDp37mzlaxOs0Fc2z/i49o9zb5c2vW1Sxg2WoqZFIH42XXgWO6lmrhC6QRzz3FPHU/L4&#13;&#10;uZCGa+5Thvkt5O+Evyva4O8YYSgCGe5JW6QIhiiDGR5mgzy7/A05YQbYt29fP60xpT88/7Nnz7Zy&#13;&#10;8fhrrNgMLzInwqcZTnwZD1mCmgwmz//oSXkJIGjhRcwuUptfQkn6bRYvXmyql5SDUUBNF0d7EMwK&#13;&#10;O0W8bNlFY5EoZEHwtpUKASEgBISAEBAC5Y8A/MO5555rmrnF5APgM9BA4YPSeZn6oIfWAD8neBwn&#13;&#10;dvx79+7tp5b6BxNRdtAe4JdGcZ84RrBSm3Al2U7cBtfQ3OFXCDEPhGwWlScCOJ/GdA3TIH8mPU0b&#13;&#10;Ec+Ka7C4MIdy/gzxPPD3UhuhGTNy5Eh7dlzgQx0EjmjOY0KHLxzM+vCHg6DUNXwox/38npzXRnHZ&#13;&#10;msZXWzuVfJ155V1K6kLXSh6vxlYZCNT+tqmMcTbqKHgRQ7zkXQrvL9FHHnnEVHZxZMauDk72nGBY&#13;&#10;WFTuu+8+271BTdOjH3gZpUJACAgBISAEhEBlI8DHID4tGptcgNLQ+zrPQzscJ9v1655Szj8w4zzy&#13;&#10;60tp9022lexX8nraeW11arue1qbyskeAeXCTJjZEC+WnCfDBpmqXLl1MU6U+PePvFzM8fv48kCIg&#13;&#10;IMIZpk/4dSLq2JAhQyw/7bn3urX1IRYG1Va23K+DCYI39/NTyHjAFncU4IRZGtp9dSEEPAjfJOCp&#13;&#10;C2oqmwUCEtRkgWLUBi+D1lUh/XhJ8zLmRYzwBcIk6v7777eXCyq+7DAlX8y8gJIv5uR5dDsdlggC&#13;&#10;PkeelkK3SqkvpYCH+iAEhIAQEAI1I5DkSWouXfjVQtotpEzhd/x3ydrarO162v1qq1Pb9bQ2lZct&#13;&#10;AvA/0BtvvGFh27fbbruAQ19M86B8/BFa7URpIpIYkaIwKaoP8Qzkew64N2ZPbOQiOKBcPq25fG3U&#13;&#10;p0+VUgfhG+4hcNYMjlBtOCFgYU6///57cxL9xBNP5OqmPQtxHnOEKdoRRxxh33eVgqPGUR4ISFBT&#13;&#10;hHkinCSRBBDSEPGJF0jLli1N1ZHoBhBRCWJtGvLQwMEenRcPGjeuXlnbC4i6lULseORbsMphjFnM&#13;&#10;FfMOBg3FIYu+lAPm6qMQEAJCQAgIASEgBByBmP9ZtGiRRVSFt95vv/0CPDrX449xfB6h8U6UJnh3&#13;&#10;TJEw2SsGITTAhGqDDTYwH03JvhTjnpXUJpGy5syZE/DriX8qNF1iM7W0scJPM8do4bz66qvmF4j5&#13;&#10;5wf5HHhd8qlDyqY7vrTwIdS6aiNeJAQaEwEJajJCmz9mXxhQV8Zb+7Bhw+yFP2LECFO55OUCDRo0&#13;&#10;yKITIJSI67GYYLPKS9wjF2TUvZJpJh6ve+AnpCDmYvyQeKPSWG7kc8/4+KFWyaLg+clFIN/4ENJ8&#13;&#10;8skn5umfNoj24Tsv+erky2dh4VlsqMAnX/vKFwJCQAgIASEgBIRAqSKAUAbTohtvvDGcccYZ5tT3&#13;&#10;+OOPN98wbIjCXz311FOmRYPDX7Q1COSB/8jY51KW40NIc8IJJwS+DdiwhUdzXjHL+1RyWwhmmNsL&#13;&#10;L7zQ/Hz691UajuThWmJGlUPzO++803wH9enTx0yhkuXjbxT4cbSeqIcGTnMyL6vkZ6fcxiZBTQYz&#13;&#10;Fv9h0xyCFl4CF198sUnn8ejOYoB0nnyEOEjSIX9J8FGO9g1lUbUkAkKlURInwmOed9554YUXXsgt&#13;&#10;VERWwEN+uRLziQAKSf/EiRPtxc64oeT44zH6NeqzMGAjTcjSnXfe2YqxKPmzEtfLd8wCg5O6888/&#13;&#10;X4KafCApXwgIASEgBISAEKg4BJynwvH0X/7yF/MFA0+O7xmihhE2e+jQoWHhwoXhkksusehLaGYc&#13;&#10;eeSRtsmKVnyhPm3qCh5CA74B/DvA63uf/VxpOgIIthCaYMaGsIbIbC6o8Rrwy+AJUR5HzWussYYd&#13;&#10;Y+FAFDDqOOZelvJel3ni2w3BGt91IiHQFAhIUJMB6v4B7X/wNMlLAWl5t27dzI4SoQQvB6IHeJQn&#13;&#10;ynkdvMDTTqdOnWyRQKJfaeQvP8bFMQIJtEcQTlUSsYAwJkKwwwgQbpSXvT8naWN1bFhQsKHFoTT1&#13;&#10;ELa4HXNavWQeAhqEXaiFot6pHYAkQjoXAkJACAgBISAEKhkB57dI4bkPPfRQ8zMydepU044g5PoD&#13;&#10;DzxgZi1odSOYOeCAA4xv58O8Mcj5f7+X99nPlaYj4LixgYljYP/lw88FO/Dh1GUz1et4W2l3on3q&#13;&#10;eL20MsoTAsVGQIKaDBH2l4T/4fPRjCNhwkCSx8vCy3BbL8dxm6ow3ldffbXZWfKBTt34OmUqgeLx&#13;&#10;c5w2RvLKmeg/c828n3baaSbt54VfG4EHv48//tgc4LVq1crCsyJsKQQTyiD1/+qrr8xkCgGPSAgI&#13;&#10;ASEgBISAEBACzQUBeKGY12TcmNbvvvvuYaONNgqjRo2yzTBM7SGCe5x11llh4MCBOd+QdqHI/yX7&#13;&#10;WOTbVVzzzHPMG8fH8WA933nsuB55fj2uw3FcLl+ZZB2dC4GsEZCgJmtEq9pLvnz5aE+juBxlVl11&#13;&#10;1WrF4uvVLlTICVpHPXr0sF0OBFOMF58smEKVo58aXuSMwX+MAdVKBCdoVOV7DuLpRNWW8kj73QyM&#13;&#10;Y8IK1vY8cH9Ud6nHfcG3tjrxvXUsBISAEBACQkAICIFyRiCN74E/ev31181h8FtvvWXDQ3MGtwOY&#13;&#10;ms+bN8+03tGsgXcSlS4CyflNnhfSc54HfoVSfe5RaNsqJwRqQkCCmprQyegaH+mYwuBclg9o/uDR&#13;&#10;tsA+1T/eeWFwjY/71VZbLZefURdKshnGie0wQggENWDxaFVoxGOOOSZ8+umnJdnnmjqV70VOPmPz&#13;&#10;ua6pDcpQ3n9ez/Nrqssz5OXy9aWm+romBISAEBACzRcB1pCGrh2YFRASGV4m/hDydtPugdYojl1b&#13;&#10;V0VUIUWrlJ9Tso63S5scs+5h3uKRNGmP+phW41Sfduvy8U2b1OWHZip1ab+xTGJ83EobhoA/J5g2&#13;&#10;4ZuGsNv4pEHDGf9/aNC8/fbbFur5iiuuCI8//ng4+uijw4ABA0wTGr5UVHoI+Lx6z5Lnnl9T6u+j&#13;&#10;msromhAoBQT0FspwFnhZxH/8LAYsDnfffbdJ6xHUYOsIU7HvvvuaWYtr0cBYXH/99eHll18O/fv3&#13;&#10;tzBw3pa/hPw8wy43WVOMCRxw7hUTwptKGmc8Nh0LASEgBISAEKgNAdZHfmhXwjOwJhZjXfT7YDKL&#13;&#10;yTXOMxtK+EYbOXKkbUzRFv3mPvEY/L5+HV6pa9eu4ZxzzjEnn3xQ33rrrSYkoayXI/Vzy/zlP4Qx&#13;&#10;J598chg+fLjlsPmD49j777/ftHYnTJhQsKAGzB966CH7eCdMMwInnJbusMMOZjqz44472nl8fx2X&#13;&#10;HgL+zKGljbPgW265JbxX5USYDVL4b6Kytm/f3jRqePbgvxcsWBBOOeWUMH/+fHuW+vbtWzSHwqWH&#13;&#10;mHokBIRAKSIgQU1Gs+KLgqcwCjgtGz9+vKlVJm+Dx3k0aFxQA6P0yiuvhKuuusqYhC233DK0bdvW&#13;&#10;qjmjk2yj3M4dm2QajwNMEFqJhIAQEAJCQAg0RwRY89HmOPfcc007JRZyZIkHazHr7TrrrBOOOuqo&#13;&#10;0L179wYLhIhWiCkJTvFjQuCB0AlCQwWhEPeHyIcXYuMGjZxHHnkkLFu2zPqCEKYmngCNF0yG119/&#13;&#10;fWuL/9BixlEsJi5oRziflSuQ5wCzYYRFhOP16JPc//3337cojERzROOCMM/4PBGVHgLOX/I3A/EM&#13;&#10;TJ8+PaBVg7Pgww47zIJ8YCYO8WwceOCBJtCbNWtWmDRpkoVw5vnDnw1+JkVCQAgIgaZCQIKajJD3&#13;&#10;RYGU3aHHHnvMQiOjRcOCjoolEZ2WLFliTszI8zrehX322ce0b5YvX24mQC6o4XqyrNcpp9THQOqL&#13;&#10;abL/XPNyyWs6FwJCQAgIASFQyQj42oigA1OMd955xwQYxVgXafO7774zwQmOVl1w0hB8O3fubIER&#13;&#10;ELjQHptQCFpuuukm01IhLO6pp55qJt4ugEHYgjl4ixYtTCgCD4TwBa0HIh+6gCfZL/pPXT62O3bs&#13;&#10;mLuMOQuCltVXXz0QQRPtXcc1Vyjl4OGHHw7Tpk0zP2+MY7/99gutq8ym0BK67rrrTHg0c+bMsNde&#13;&#10;e1m455QmlNXECMR/Jz7nW221lT1fJ5xwgoVz5nlIEoK+P/3pT2bydOWVV4Z3333XtG2S5XQuBISA&#13;&#10;EGhMBCSoKQLaMD6XX365qf6yyB933HEmyWe3yDVmuG28oHC+3Xbb2SKCquZLL71EVkHMhRUsk/98&#13;&#10;4WTsfhx3PYlJfE3HQkAICAEhIAQqGQFfA0ld26Vdu3Yr8AtZYIAPDvzBffbZZzVqrRR6L9b0DTfc&#13;&#10;0H5eh3EgtMH0hE0sNBT23HNPM7WivJOPG81ihFRosgwePNg2ueJyXj6Zen3y33zzTfN9h6YQEX2g&#13;&#10;+LplJP775z//GebMmWNCGkxhxo4dG7p06WL+83bdddfQoUOHcPzxx5vgjGhBfPyLShOBmLfE1Akt&#13;&#10;Kf6GeB5qIp45hHMIEzGbK1QTq6Y2dU0ICAEh0BAEJKhpCHq/1I0XBbI++OAD06hZaaWVzM4VQQ27&#13;&#10;ShBpPqYDO2hsZp988snAjlKyXWugzP+LmaX42IeVDxu/rlQICAEhIASEQHNAgJ1/eAZ+rJdZr4/e&#13;&#10;PmnaelxXjPO1gWYxWi5c54PZfeGklccRMZEOW7Zsadow9CGtXL6+IQxio4s22BzDfKUQQoMCTWg+&#13;&#10;zpNmYJhqIbTBAS2mNJilcR/n6wppX2UaDwF/XkhxAv2HP/zBtKroAW4JMINCGIg5Hs8I2jSY3bPJ&#13;&#10;isNotLMQ1vhz2ng9r/+dsvobrn8PVFMICIFiICBBTQao+qLgTbGbQ8g/dlz69etXbTGvjdFaa621&#13;&#10;rDy20iwiqP9WosDGsUpLa8MorY7yhIAQEAJCQAhUGgKsh74meprVGGkPrZ2s26V/tOm8ERGY0Noh&#13;&#10;ohMaLh5Nx8vE6fPPP29Clo033tgcv9Z1rHyIv/baa2Yuhfk4Ap9CiA/0/fffP7DBttNOO+X67nVd&#13;&#10;WMZ5mum6l1NaWgi4MA0TOYJ14CiayE8I5hDmoUFzwQUXBBxHX3vttebTaJdddjEBTmmN5N+94e8V&#13;&#10;U0DG439fCGl47hEeioSAEKgsBCSoyWg+Y0YDqTwEU4LNdUyU45eP0pzp+ss4X51yz3fsyn0c6r8Q&#13;&#10;EAJCQAgIgeaIQHIdj/kWNITRYoAfwheNC2ooE9dDmINPHvJbV5mNo73CdS/jKfhyDOGHhg0uv8YH&#13;&#10;ONF90IZgs8z74detUsp/mGydd955KVf+nYVG0BNPPGGbZwib+DgWlSYCyblm03PevHnmGwmNLSee&#13;&#10;DUzeoA8//NAiP82ePTsceuihVtbDvXv5UkjZBCYq1TPPPGO+pXgOedZxmcAzKhICQqCyEJCgJqP5&#13;&#10;dGaA5mAaIKT1HjnAMqr+o1xc1vNJkZQTXQBJOYyM7wQkF524TiUc58OjEsamMQgBISAEhIAQqHQE&#13;&#10;8q3j8DUIT9iEwqRkvfXWqwZFXO/11183337wPA8++KBFvKJ+GlGPj1SP5OOCE+6FWQum5JhZQfXh&#13;&#10;oeI68GWE+CaiVY8ePao5Lk7rm/KaFgGeDZ8/+GmENPipQfC39dZbB6KqItjAzYBH7+K57Nmzpznw&#13;&#10;JkoUvm0OP/zw4NGhmnZE/7k7Ec3uuusuc87tWl6Ml7+TfH8r/6mtIyEgBMoNAQlqMp4xXpg4y1t7&#13;&#10;7bXNod3cuXPDtttumxO6+O0oxy8mGJNFixYZ89GmTZvcAkI5X3Ti8uV8XNN4kriU8zjVdyEgBISA&#13;&#10;EBACzRUBNGmWLl1qwydgAprG+QhBDR+iEBoOaMY4/xPX8Tycv+IDMOYZuBdt8KFdX4e/MX+CFg3h&#13;&#10;uInAtc0221jI9ELNqeI+67hxEfBnglDxl1xyScABNM/KMcccY86uCbX+wgsv5MyFEMDdcMMNNtdE&#13;&#10;KJs6dWro06dPyYXnRhgTR0HjWY1/oOxjb1zEdTchIASKgYAENRmgyksS8pcjQhpCSl5zzTUByfxq&#13;&#10;q61mYf+wfUZThnLs/rjGDC9ebGbPPfdcc1KHMztsZCFnGLxtyyzj/+Lx+HE8HN8Vi/N0LASEgBAQ&#13;&#10;AkJACJQPAr6+I6hxUyQctOJ3D/Lr8YiWLVuWE7KcfPLJubJxGT+mPlozvXv3zvFeRJdCUIOpS6tW&#13;&#10;rUJdTVe8T/Bb+PtAOHPsscdaeO7+/fubVkanTp1S++79Utq0CPgc0guOeaYQyGCuNnLkyJyWFc8I&#13;&#10;110LBd4Tp8MIc3heX3zxRdO6YeO1lAhTv3322SewmYuTa/rNdwUOru+77z7TXmNcIiEgBCoDAQlq&#13;&#10;MpjHpBCFHSNsXAnvhxM9VC7ZKRo4cKCpzqKKyUsVO1MYDRgLhDrYl/KC3XHHHS26QAZdK6kmGFsS&#13;&#10;K7CAIXLBFWmyTEkNQp0RAkJACAgBISAEUhHwdd7XcfzOwNusssoqpsmAPw0vQwN+jO8NPqrhCRCG&#13;&#10;jBgxwhz7pt7kl3rwC/yc8DfCRzZt4kjYzVq8L14uLfV+cA3h0qxZs8zc6auvvrIoUKNHj7YPea8b&#13;&#10;l1XezH4AAEAASURBVPc8pU2PgM8188OPZwKzu86dO5tww3sYC2g8jxRhIuZRaODwHJTaPLPxO2TI&#13;&#10;ENsM9rGSEsQE/zuY/nl+PC4dCwEhUJ4ISFBThHnjJbn99tuHsWPHhtNPPz2genn11VebR3muobaI&#13;&#10;tB5GhMUCQQUpGjaoBp911lkmwCm1BaKhUPni4eNi8bzzzjvNLw/MG7sCCK2wLxcJASEgBISAEBAC&#13;&#10;5YWAr/P0mrX+gw8+sF/snyYu48eYOiHUgdB+QPPGtY4tM+U/2o8JQQ9tILyhDeo7vxGXSzv2fvCx&#13;&#10;O2nSJPMBghY0DobRxHBfJX5PL5/WlvKaFgGfc1KPhOQa7cme+XzG+S78g1f3tuLrTXnMc4cA0oWQ&#13;&#10;3hfO/ZlMG5OXUyoEhEB5ISBBTUbzlXyZ89Ik7B+7SDNmzDDTJhwLs1sEUR7VS16sCCnWXXfd0L17&#13;&#10;93D88cebTxvK+EuX40oiHxc7aJMnTw5LliyppOE1aCxaYBsEnyoLASEgBIRAEyGQ5IMIqOCRmzba&#13;&#10;aCPjh/J1jWhPn376qV3G3ISNm9rIeQkvRxtffvmlCXm22GILE9Qky1DW++lpXP+EE04w57MdOnQI&#13;&#10;HOOsOBYYpbXn9ZWWHgJorTNnCPHgwd30Ll9P0cBBA4w6RClzoU2+8qWSj0BK/GOpzIb6IQSyQ6D2&#13;&#10;lTC7ezWLluKFHwHM7rvvbloyDz30kNk542n+559/tpc/WjSYSWEX26VLl9CtW7ewxhprVCxOMTYM&#13;&#10;knMXXCUHzSJZ6YtO2hjJcypk/GlteH2lQkAICAEhIARqQoA1JF53aipb2zVfj7w9NmMwyYAwKcH/&#13;&#10;XkwxT8CHNIIafPxheuJtxOVrO8bEnI9xovpsvPHGedvwtj2lXT7O0YBevHhx2Hfffc1XSdeuXWu7&#13;&#10;pa6XIALMK88WQpbWVWHe8VfEhuC9995r/l1wQg1/zvVYCMezc+2111pQD6K3soEqEgJCQAg0JQIS&#13;&#10;1GSMfrzwe9MIYoYPH26n3333XTXhBM7AUMlsDuSLp2PEIrnmmmuGddZZJ7fzhTkUi6XbD1cyLs6k&#13;&#10;xgIZPwYjxynGIK4DfvF5XE7HQkAICAEhUP4I8I73dcHTrEYVt51Vm3E7aLdgzszHcPv27VeI+ORr&#13;&#10;HOs9QhbMnhGOoPVA5KbaxssayEc3KY6EX331VeMdPNpT3Ab38vZI0Xpmo4y6lBs3bly49dZbwxFH&#13;&#10;HBFOO+0040vIhxwnylInaXYSj1nHTY+AzzM9wVfR4MGDw+WXXx7GjBljrgh22mkn8+XCRiHCRLS+&#13;&#10;li9fHh5++GErR97QoUMtcljTj0Y9EAJCoDkjIEFNBrPPouAMB81h13r77bcb08DO0M477xzw1A7B&#13;&#10;VDRXSuKE9tAFF1xgqsowPqg6P/PMM+HCCy8MX3zxRUXAFD8X8YCc8XOGwsvBsPLz6+6/iJQy/LgO&#13;&#10;w0jq9eK2dSwEhIAQEALljwDrAEIONnR41/t6kdXIWHNd6JBV2/GaRDAFNGrQTuCD2Yl7xeX4MMaX&#13;&#10;H0R5Iu/Qr9r6RFSn888/3zSRMVnhfhBaMYRhBjtvI8YPs3OiOB1yyCHmD/DJJ58MM6pM1CmDwIhw&#13;&#10;3JhtxYQgCA2Lo48+2jR+kmOIy+q4aRGIny3cDxx11FHWoQkTJpgPyCuuuMJ4KASDCGeYc54dgnzw&#13;&#10;zKBRRbQvHPeKhIAQEAJNiYAENRmgHy8KNIczulNOOcWEDUjy8T0TU9oC73mexuUr5TiJE6qnOE+O&#13;&#10;CQaK/Eojn1dSBCw4JkRoBybxNbefBgPKoHGE4A9zOccPIQ157FZC1BcJASEgBIRA+SPg6wEj4V3P&#13;&#10;mogmrq8VWY4QQQ1arNyTezWU4r4j6EAAwlrFpoxvVnEPX8u8PJGaCLAAvf/++/azk1r+69WrV279&#13;&#10;ow00IyBSP87XBJo7CIN++OGHcP311xvOlH3sscfyVQn4vUGIBPkY8hbWhSZHwJ+v1lXmTwju8FeD&#13;&#10;+RMRndzJMOZ27hsJ87xhw4aFPffc0yKUNfkA1AEhIASaPQIS1GT8CLAwvPzyyyadhwlo06aN2VzH&#13;&#10;t4kXeF9IPM/TuHxzOkYg4QtoJYyb+YWYVz9GCMPuITuHrh3jY+WZQd0axoHys2fPNlM5dvO8HY6x&#13;&#10;9UdbS5o1jpxSISAEhED5I+A8gK8XRDEiRHSxiDUIrQPu5/es772879TneMMNNwyHHnqorVWYOCfJ&#13;&#10;y3P/ffbZx4RGaDS4BmmyfHxOv/v06ZPTUkYYxEc25iy062NJHlOPewwcONBMrBBUsZbSB9ZT6sV1&#13;&#10;/J7Uw/dN66qPflF5IODPF3OKn5oTTzzR5h0TOaKRIQBlXjFnQ1tq0003Ddtss03umSqPUaqXQkAI&#13;&#10;VDICEtRkPLssDO4wj2MYAidnAPyc1BeSOK8Uj9P6nq+fybLJ83z1yKdspROaMuweXnzxxaZeHT8D&#13;&#10;HIMBu3yochMFDIpxgbEggsZVV11lDAY7liIhIASEgBCoHAT4cCQqIoJ7XxeyHp23y5rkUZKyugfm&#13;&#10;WmgmDBo0yDRXXFs0rf0NNtjATJjidS6tXJxHWdp0DVy0IfBBUggxbsYMkaIlw7paG6GBVNM4aquv&#13;&#10;602DAPMNocW87bbbmjCGDS+fc/h05pafSAgIASFQSgjorVSE2WB3htCOL7zwQiDaU9++fQMqus4U&#13;&#10;+aJR061hQrw85QqpU1N7hVzjnvyITIVmB2Y3EPfOd392+mAkqQfDRB1nZHwM+eoW0qdKLINKOM/I&#13;&#10;OeecYzuHyV08zmEcYCJi7SLHkR1DhIEwFfmiZlUibhqTEBACQqC5IMAuP3xDMcnX6GLcg/UKIYgL&#13;&#10;RGq6B+sdZikNIdqojw9A+gnWouaBAPPNs1LIc9k8ENEohYAQKGUEJKjJYHaSzA47YezsnHTSSeYc&#13;&#10;9y9/+UuYNGlS6NSpU16BR7Ib/lHuafIeyfINOfe2uddrr71mEQ8233xzS/OFC0c4M3/+/HDPPfdY&#13;&#10;VAcECtig9+7dO4wcOdJCjnvfG9K3SqyLBgzPCFoxYAT+kM+Dn5OXhiF5tOG+BSgnEgJCQAgIgcpB&#13;&#10;wNeDYo7I15+0daaY91XbQkAICAEhIASEQO0ISFBTO0a1loiZHZgrNCEIyY2n+csuu8wc6uFFfsiQ&#13;&#10;IaFjx441Ou2jPtJ+1JCxh3ZmrZiMlLdNeMJRo0aZ8AWNjaRJjfcFm3mEULfccssKZXDEhwDn3HPP&#13;&#10;td1AtEOaMzm2MQbkoXYLvmCaJK7H+d5GMs/zqZ+sk2xT50JACAgBIVD6CPg66+93Py92z/0+nhb7&#13;&#10;fmpfCAgBISAEhIAQqBkBCWpqxqfgq85UkeII9vDDD7eoT59//rl9RBPJAHvzFi1a5BzW5Wsc4QZC&#13;&#10;nSlTpqRqVOSr15B8IlWNHz8+3HfffdYM9uUuZHHGzcdIhIRZs2aZQAqzLmzQ0bzBifLNN98cFi1a&#13;&#10;FGbOnBnat28fcCDo9RvSv3Kty9jTyLEk5Zcs59fjfM/z9hxX0ricX1cqBISAEBAC5YVA8j3v60My&#13;&#10;P4tR+RqSRVtqQwgIASEgBISAEMgWAQlqMsIzZngwSSH8H2E1nWCyMA/CQWwh9P3331sxb9fTQuoW&#13;&#10;WoY28Xr/xBNPhHHjxpmABb8n9NOdrNFWzCBSfs6cOeYbZe+99zaHuHjTRwto9913Dzj0O/LII02r&#13;&#10;ZujQoRbxKq5faN8qpRxjj8fPMbjHBNZxmfhaMp9z5ge8oZrqxu3oWAgIASEgBMoHAV8neOcn14Gs&#13;&#10;RhG368eeZnUPtSMEhIAQEAJCQAjUDwEJauqH2wq1YuZm7bXXDqecckp46623zGGZM1xeifO4vOeT&#13;&#10;cg1hyYEHHmjZXs7TuGxDjzG/mThxovnPwSntzjvvbH5m7r77butH2j3fe++9wA+NGyIltKkKP+6E&#13;&#10;Qz7aILzhkiVLTMOme/fuuagMXq45pcxnPP9px2k458OI+ghpXEBTl7r52lS+EBACQkAIlBYCjflu&#13;&#10;Z11pzPuVFtLqjRAQAkJACAiB0kRAgpqM5iVmdPDvgo+WOI/jfOQMkpfhPM7jOG4rXzt1zUdQ8/jj&#13;&#10;j5vWy3777WfmWnfccUe46667TBDg/YnbxZSLX7t27ULbtm3jS3a81lprmaDm6aefthDUOB1GcBVT&#13;&#10;PJb4mDI+7rh8pR7Xd6xJzCoVH41LCAgBISAEio9Afdei4vdMdxAC9UcgH69E5M2ff/7ZNMOJ/kTE&#13;&#10;MTYr0VZmExLKV7f+vSluTTZ43V2B97+4d1TrQkAINAYCEtRkgHL8Qvfj+IVZ31vQllPWjBRt82If&#13;&#10;MWJEWH/99UPPnj3tJf/FF1/YgpXvfghpMO0iYpEvaN5HUhY9/NLQNs6JMZVKCmrituNjr58FdnGf&#13;&#10;dCwEhIAQEAJCQAgIASHQPBBwXtxHixYyPCm+FPl99NFHAYENvO/w4cPDsmXLwoIFCyw6K1FPGxou&#13;&#10;3u+bdco4cKtAMArnn0kZC4ImJ7/m50qFgBAoTwQkqMlg3vyFGAtW6tts3Abtcp5ccOrbdlyPthGq&#13;&#10;DBs2LJfNS97H4vfOXaw6oB/uY4dQ3L/61a/iy7njVVZZxQQ133zzTc5PD21/8MEH5mCZen4fHxvn&#13;&#10;mPTg1DgZbSrXsA6EgBAQAkJACAgBISAEhEANCDgPSwr/iZY3mu6Y5X/11Ve5mgg+ENQ8//zz4eST&#13;&#10;TzZN8ZEjR4ZDDz00rLbaarlypXAAv/ztt9+Ghx9+ODz77LO2Wcr44Kn/8Y9/hPeq3BI4UVYkBIRA&#13;&#10;+SMgQU0GcxgLG/I1h/QeQQUvU6Th/nJdc801LZQ3GipQvLj4Oanfg+NikmuzpN2PPNRFITRmYorL&#13;&#10;s2jQDgIXFkGIxeWcc84J8+bNs0WFcUJxPergRBlzKcfBCuk/ISAEhIAQEAJCQAgIASFQCwLOV8JH&#13;&#10;woc++OCD4cILLwyLFy8OW2+9dRg8eLBp1BChlA1LaL311gvdunULjzzyiJVFY/yQQw4JK620Ui13&#13;&#10;a7zLjIcNUPxIEmGVzU3y+MFr+yan5zVez3QnISAEioVA9a/tYt2lwtvlpegLQ3Ko7777brjzzjst&#13;&#10;stLHH39sobvxDQMh0CBcN6ZCPXr0sMVjyy23tJdush3u0RjEOPIRfXBBDjsU+cqyYHDNFxHaozza&#13;&#10;OAiqREJACAgBISAEhIAQEAJCIEsEkrw42jM33XSTCWkGDRpkQTA6dOhgwg6is8KbQp07d7bop6ed&#13;&#10;dppprMycOTMMGDAg1Rdjlv2ta1sIY7788ktzUYBfHZEQEAKVjYAENRnMry8MntIkwpi5c+daRKVX&#13;&#10;XnnFpOBpt/rwww8tG8n+7Nmzwx//+EeT4v/6179OK96keQhqfHeBBYLxOsWCJMaOsIadCte8oawW&#13;&#10;FUdLqRAQAkJACAgBISAEhECWCMS8KO0SffWJJ54I6667rglpdtppJ9twdE0aL//f//3foWPHjuGk&#13;&#10;k06ygBlvvvlmYHM1LWhGlv2ta1srr7xy6NevXyDKqrsR4HsB/5KYd33yySfVePO6tq/yQkAIlBYC&#13;&#10;EtRkOB+88F14wcJw9NFHmwYNt0Bggb0r6pWoVFIOST4v1c8++8xMfpDuI7jBNOrII4+0lzB1vU1f&#13;&#10;UMgrJtV0H0y1IMyTfCci2RfMnBDK4MeGxQ8iJVQ3AhwWGMjv47ihrYPGzQsvvJDzbWMF9V9ZI8Dz&#13;&#10;63Nd1gNR54WAEBACQkAICIGSRsB5DvhNeGqCYAwcONAEMa4V7mZCzl/7gLp27WraNe+8807OJ6Nf&#13;&#10;K4UUHhyfOvvuu2+Or0J7HWfIo0aNsm+KUuin+iAEhEA2CEhQkwGOLmgg5Ydke9y4cSakYVHYcMMN&#13;&#10;w1FHHRV69+5tUn0vxwKBCiOCicsuu8yk4ZgHTZgwIWy//fahS5cu1jvKNyb5wpV2X8JvI9HH6a/7&#13;&#10;q4n79sMPP9guBEKcP/zhDzmhDB70cdR23HHH5RaXuB7HLDaPPvqoaRUhwBKVDwLOGMU99jyeIz+O&#13;&#10;r+tYCAgBISAEhIAQEAJZIuA8B20ikOG8ZcuWOX805Kfxt+SzkeqbifCzCHtcuMP1pib4ZAJ28IuJ&#13;&#10;Dd9S1MSP+6hjISAE6o6ABDV1xyy1RvzSR9USh2TQdtttFy6++GILAZhWEen4xhtvbE7MTj31VPNn&#13;&#10;g1YJfm1cUJNWrzHyXGDDvfxDG/XR3//+9+Htt98OL730kmkIxX1h54LQhxDj8sUEfHzxi8snj2Mc&#13;&#10;k9d0XhoI+LNQW2/iuYyPa6un60JACAgBISAEhIAQqCsCzp/Ac3CM8IKUgB4//vhjTsubPMhTvw8B&#13;&#10;Ldgwpf6qq65aUkIa72NayuYoQiVI/FYaQsoTAuWJwP8pz26XZq954fOiRFCDnxaEFPvvv39eIQ2j&#13;&#10;8EVi/fXXDxdccEHYfPPNbQfgtddeq2Za5OWKMfJC2vYXP1oy2Oxi2jRmzBhz0ObOkXHadscdd5ig&#13;&#10;ZoMNNgg4bMOGNh+l3Rf8fLHJV0/5TYuAPwv0wucwzkv2zssk83UuBISAEBACQkAICIGsEHBeBL6D&#13;&#10;Y3hWNMGfeuqp8Mwzz+R4FgQ4XEdDxQnec86cOeHxxx+3jUW0cMqFfLz0VzxXucya+ikEakdAGjW1&#13;&#10;Y1RwCV8gXE2SxaFdu3bV6scv02oXqk4wkcLkaenSpeGnn34yPy04762pTrKN+px7v/PVje+PAzZC&#13;&#10;Fj7//PNh4cKFYZ999glEqiJ6FeHHn332WRMwDRs2zOyBaTuun+8enk/52vrjZZU2PQKFzK/ms+nn&#13;&#10;ST0QAkJACAgBIdBcEHC+Y7PNNrPoTVdffXU444wzTLOmV69e5nYALRQ2GnFBgBYNAprzzz8/LF++&#13;&#10;PBx88MEl50i4prnz8XoZ+G6REBAC5Y+ABDUZzyEvS7Ri8MmChgkv/Jjil2lSgIEtLeqZ5FPfHfHG&#13;&#10;deK2sjiO+8AxjozRlnFHa9wjef/ddtst4BF/8uTJ1l/67IQGjUeuQqOIHQoXXHkZT5Ptkk8f+InK&#13;&#10;B4G0eSyf3qunQkAICAEhIASEQCUgEPO0jIcgHmwu4vcQbZnRo0eHNm3amICGDVG0bIj09Prrrwcc&#13;&#10;COPrpVOnTmHkyJFhjTXWKFtIxJeV7dSp40KgGgIS1FSDI5sTFoEBAwaE22+/Pdx33312jClQkpIv&#13;&#10;0gceeMAcC6OKueOOO+YVcCTbach53AcEKptsskno0aNH2GKLLao5JosXP7R8TjzxRNP+uffee83U&#13;&#10;iesIZvr27RsOOuggWxzpF23GdeO+puXTn7hPcXkdlxYC7EThOBufSuxI8dzicwl1YTSsapr70hqJ&#13;&#10;eiMEhIAQEAJCQAiUOwJJ/hE+BE11IiLBsyxZssQCd/g4X3311cCPTUU2SIkOdfjhh1vkJ+qKhIAQ&#13;&#10;EAJNiYAENUVAH4EFUZ6efPLJ8NBDD4WpU6eGc889t0Z/LZgMoXKJ+mX//v0DpkMNJQQhUHLhytcu&#13;&#10;i9LQoUPD3nvvbUIavN87JdvAMTBCGQRKrn1DGbSACEUeU7JufC15TJ+938lrOm86BGKhGhpXr7zy&#13;&#10;Srj//vsDYegJK4+TPghBDUwRWlc8H+uss07TdVp3FgJCQAgIASEgBJo1AvC2BOeYPn26BfpYsGCB&#13;&#10;abvDu2L+xHWCZFAG/he+JfZd06zB0+CFgBBoUgSqf1E3aVfK++bxhywj6datW7joootM82TKlCmm&#13;&#10;ZbDXXntZeMDYWS6LwYcffhiOPvpok/RvtNFG4cwzz7SFgwhKLrTwFCEQwpDk/dLQq4uAxOsjnIkF&#13;&#10;NJ6fL6UvbqKVr0wy3/ue1j/y0vKTbei8uAj4HPldfE4wjZs1a1aYOHGiaVLB4OC3CMEdAhy0a269&#13;&#10;9dZw2223mbARAWWrVq0Kel79XkqFgBAQAkJACAgBIVAfBJx/If3666/NfyJavkQtZTMSXhzXBB5+&#13;&#10;Gx5m5ZVXNq1weBqREBACQqBUEJCgJqOZ8A9Zmvv222/tQxWbWBwEo2rJBytSfOxlkeA7Iah59913&#13;&#10;rQx5XLvyyivto5dFhp8T1/r162cSf1Q0nXxR8nNP8+X79aZKY6zoQ9xPjvmJmhYB5sjnxVN2n6ZN&#13;&#10;mxbOOeccs+PedNNNzUwOZ9I4zkZQ895771kkMLTJrrvuuoCZHOHp4+e1aUemuwsBISAEhIAQEAKV&#13;&#10;ioDzL4wPf4rw34TaxiXB1ltvbRun+J9BiyYfOd+T77ryhYAQEAKNgYAENRmhHL/UP/30U3NEFjeN&#13;&#10;Dw8cmdVGCG345SM0GjApiT98fVGKBSBxf/K1VSr55drvUsGvWP1IPleYO8Hw4Gyvd+/eFk5+u+22&#13;&#10;W8Gkj52qSy+9NEyYMCFcccUVAYHOscceK02pYk2U2hUCQkAICAEhIARyG0xAAQ/jWuv4i7zzzjvD&#13;&#10;xhtvHLbaaqvQtWvX0Ksq+tP6669vmjQOXTnxzt5npUJACFQuAhLUZDi3/oJfffXVTVBDxCeiIMWC&#13;&#10;iPh2Xj7Oy3eMNg3tYD+b9ESf1o7fM+1avns0Zn6+fuHfxvvemP3RvVZEIJ6j77//3pxj40OJqGbj&#13;&#10;x48P22677YqVqnJ4/k855ZTw9ttvm48m/NjgnK+uJnKpjStTCAgBISAEhIAQEAIpCMA/xrwLG0WX&#13;&#10;XHJJePTRR+3HRujMmTPDHXfcEdq1axc6dOhgfiEpR9AP56/Fh6aAqywhIAQaHQEJajKAPF4UaI4X&#13;&#10;PY6Bv/nmmxUc68a3S9aLr3HsCw7HHuYaJ2dJHzXxgoI2DwIiojbhaya+RjulQvn6ha+TfNdKpe/N&#13;&#10;pR/xPGDGh8AFGjRokAlrkjjEzzPzeOqpp5ot+HrrrVfj30GyHZ0LASEgBISAEBACQqA+CMS8C9rn&#13;&#10;aM6wscRG51tvvWUOhTHPJiT30qVLw/z5882XHhrCe+yxR9hss83Mn0197q06QkAICIEsEZCgJgM0&#13;&#10;40WB5nBGhkClmBFvkvf0YWCW8vLLL9tOQV2cAnv9YqfxxzxaGjieXbZsmUWZQkX1jTfeCN99912x&#13;&#10;u6H264gAmjQwOGiIde7ceQWH0/G8etP4rkFgmO9Z9XJKhYAQEAJCQAgIASGQNQLOm+CjBp6kffv2&#13;&#10;oXv37rah+fjjjwd+8Mz8XnzxRdMCxjRq8ODB9iOARymRj6eU+qS+CAEhUDwEJKjJANv4xckx9D//&#13;&#10;8z8mfOAjNb5eyO1++uknE/bUR9DC/dC+KdWP47hfCGpwOIuzZfK97/jhEZUWAmhq8cP5HlGcfB5r&#13;&#10;e7a9XGmNRr0RAkJACAgBISAEKhkB5088ZaxspBL8gB+aM0SBIsLqI488Em688cbw9NNPmwNiBDeb&#13;&#10;bLJJ6NSpU8lAFI8j2SmuxZQ8j6/pWAgIgfJBQHHoMpir+GOUY7QPTjrpJLOB/fHHH6t91Ma3S75I&#13;&#10;EVAsXLgwHHjggWHMmDG5opRLls1dTDlAM8WpLvW8TjHT5FiIJPTzzz8HhFNgxbGo6RFIzhPPJgJA&#13;&#10;TJp+/etfWwcpw/PuKZkcp1G+/LSyyhMCQkAICAEhIASEQH0QSPIbMY8et4fQBt7zww8/tFDdhOjG&#13;&#10;TyL58Dn12SyN28/6ON84uA99jqmmsnE5HQsBIVDaCEijpgjzg2+aqVOnmlnPH//4x3DQQQeZT4/k&#13;&#10;izM+dwdnl112mQl6/GOY7sXlCuluXD4+LqRuMcvEH/R+H8aJzx13IozgRho1jk7Tpcnn5je/+Y1F&#13;&#10;T3CBDT3zMp6mza+PwMv4uVIhIASEgBAQAkJACGSNAPyG8yOexvdAg+bvf/97WLx4sZk+Yf70ww8/&#13;&#10;mHCGYAnbbLNN6NevX2jdunVcrcmP08binXIBk58rFQJCoDIQkKCmCPOI1gHe4xG+XHTRRWbzOmrU&#13;&#10;qLDzzjsH7GRjQoNkwYIF4eKLLw6PPfaYXUIyTsjA+hAvcn6lSP6x7osNtr9HHXVU2HXXXXOOj199&#13;&#10;9dVw0003yU9NCUygzxNdWXPNNe33xRdfBH5QfD0+9mtEKvv6668tClSs5WWV9Z8QEAJCQAgIASEg&#13;&#10;BDJGIOZH4DvRBsb3IcKZl156KbzwwgvhqaeeMkfC3JqAB72qHA7jTLhnz54WCWq11VbLuFcNb46x&#13;&#10;sFnGt8XHH39sPgNpFSENPgS//PLLht9ELQgBIVBSCEhQU4TpwIkwtq6TJ08Oc+bMCc8880wYNmxY&#13;&#10;6NatWzjzzDMt5SMWwcxVV11lHufRwoE22mijgBYOdrP1IRYkXuQsVKVKLrBZaaWVwr777lutm9gJ&#13;&#10;33333RLUVEOl8U9iRoe7t2zZ0rTCmB92n3iW4+hjPqfeU85hHDABxBb8xBNPtF0qv65UCAgBISAE&#13;&#10;hIAQEAJZIxDzIwTYuPnmm8O8efPCc889F4hgCbFpOmDAgLDLLrsYP7PxxhvnQnNn3Z8s28O1wpQp&#13;&#10;U8KsWbNsg5ONXcaLNroENVkirbaEQGkgIEFNRvPgH7akSLf5kEXowiLAS5UFghCA2MIecsgh5o8F&#13;&#10;R7rvvfee9YBFY7fddgvHHHOMSfPraxuL8ANBUalqMDhODDo+NhCq/sPBMMImUdMi4IyOzxFOhLt2&#13;&#10;7WoO9+666y4TJLZr1y5n/pTW2/vvv9+0ydAwO/LII9OKKE8ICAEhIASEgBAQAkVBAO2Tyy+/3BwE&#13;&#10;s7nUoUOH0L9//9CjRw+LAMUmVOxqwDvhvI+fl0pKoJLly5cHBFD5yPm3fNeVLwSEQPkgIEFNRnPF&#13;&#10;izH5Yl977bXD8OHDQ5cuXcKll14aHnjggfD666+Hc88914QRODHD98emm24aTj311NC3b9/QokWL&#13;&#10;BvUIk6s//OEPpu3QoIaKVDleQOLjIt1OzTYQAZ8jBIAIHWF4li5dGiZMmBBGjx5tJn7JW6AthlBy&#13;&#10;2rRpgeNBgwaFbbfdNllM50JACAgBISAEhIAQqBcCSZ6bc8j5Fo7hQVZfffWw44472iYpvEibNm0C&#13;&#10;joNroriNmso19rVf/epXthkLn+8CJrRq0KTH944CcjT2jOh+QqC4CEhQkyG+vNh94fAUzRack02a&#13;&#10;NMk+VvFV89VXX9ldEdJg4nTyySdbGMB8C4O3VUhXeYnzEwmBLBBAu8mjCXTu3Nm0vlAjRgjzj3/8&#13;&#10;wwSRW2yxRcDfEM8pasWYRiHQWbZsmTFExx9/fI6hyKJPakMICAEhIASEgBBongg4T+w8c/I8RqV9&#13;&#10;+/ZhxowZJqzBDNv5mbhMORz7GNGY55sBdwo+FjTw33777TBu3DgLL05ZkRAQApWBgAQ1Gc+jLxye&#13;&#10;0jwOVbGPxSdNLO3mZYoaIx+3SPjzmTvFbdXUXX+Re5nkuecrFQKFIuCMAM8SWjV//vOfw7fffmva&#13;&#10;Yfhfuvfee0P37t3DuuuuazbSaNu88cYb1nyrVq3CWWedJd80hYKtckJACAgBISAEhECNCKTxxPAo&#13;&#10;+Gj59NNPbbMSjXY2kDB3+t3vfmcbpFynbm28MdfRVsHJcD6+vMYOFuGij5n+4FaBX0xoCKE55MQY&#13;&#10;REJACJQ/AhLUFHEOEdC8/PLL5lB4+vTpJrBBiwbVS7ReXnnllXD99deHJ554Ihx++OFmN4sZFAtL&#13;&#10;fchf5F43ee75SoVAXRBwpoZ0q622CmPGjAn4p0FzBqbo2WefNYEjzxsMEdfQItt///3D3nvvXbL+&#13;&#10;kuqCgcoKASEgBISAEBACpYcAvAfOdHEvMHPmTOOhR44caRFF33nnHdM0ef/99wvW7KUt/PIR/AN+&#13;&#10;phTIBS9Jvt75MzaB//d//7cUuqo+CAEhkCECEtRkCCZN8dLkh1YBwpnbbrstfPDBB3YXJPwHHXRQ&#13;&#10;GDFihEnpcSaMGQnOzvD3gRd31Bl33333sOGGG9Yq9c+462pOCOQQ8MXfUy44g4AQZuzYseYI+7XX&#13;&#10;XrOQlziBRvsGu+mtt97aTPni3Z1cwzoQAkJACAgBISAEhECGCMCr4AOSjU9cDuy8887GQ3/xxRfh&#13;&#10;4YcftkAeriFc221pC17m2GOPra1oo153HqyQm9albCHtqYwQEAJNg4AENRnh7h+0vBwxZTr00EPD&#13;&#10;U089Za2Th2YB0Z569eplDoS5cPbZZ1s+AhqcDb/00ksBHzazZ88OZ5xxRujXr1+Deud9alAjqtws&#13;&#10;EfBF3tPks0RkM1e/HThwYC5SF/lOXsdTz1cqBISAEBACQkAICIGGIuD8BbzHPvvsY5tEHHfs2NE2&#13;&#10;l9BSx2ee+4akPARv43U592PyEfSw0UTI7lIh58WS/fF8H1fyenM9j/Hg2H+OR/KcfMfSyygVAqWA&#13;&#10;wH++qkqhN2Xch/gP/LvvvgvPP/+8jQbNmMMOO8w0ZZDQx4QNLKEC27ZtG1q3bm0aOITxXrhwYbjz&#13;&#10;zjurCWp4qcT3iNvJd1zX8vnaKWZ+fcZVzP6o7XQEanqW2KVK26nyOp6mt6xcISAEhIAQEAJCQAjU&#13;&#10;HQHnL+BBttxyy0BwA8h5klVXXTX07NnThC+4FYDnrI3QwkGwU06BORyH2sZW6dfBAUEb8+/fFxzj&#13;&#10;28c3ErnO9xcRwbwMKcEz+BXyjDQGjnHfNL+NgXhp3kOCmgznxf+oeCFg37r99tuH0047zfx14Jsm&#13;&#10;H7GQYE/bq0rb5qqrrgpXXnll+Oabb/IVr4h8x0ovn4qYTg1CCAgBISAEhIAQEAKNioDzktwUfjLJ&#13;&#10;UxINafLkycaTH3300QF+uybCp83EiRPNhyQpPiVF5YUAAhj89biwjhThDPmQX6dM/PxwzM8pPva8&#13;&#10;pkj9mY77Sj+S503RN92z+AhIUJMhxvwx8YfTsmXLMHfuXIuE06JFi1rvQB0k95tttln461//atJ/&#13;&#10;Iuw4VdIfo4/FXzw+Rk/BwV+unqdUCAgBISAEhIAQEAJCQAiAQJKX5BzCETA8pPORBDzAnQDa7fiA&#13;&#10;JBKUl/U2rOIv/7311lsWoRXfkQQEEZUPAghjmH98Er344os5DRp/Hp5++mnbBOf7bNmyZVaW0SG4&#13;&#10;oe4OO+xgJnOubZPvO6VYiPA88vNnl/sgTCI6MP1DCSB+Zhu7f8Uat9qtGQEJamrGp6CryT8c/phQ&#13;&#10;wYwJdbqffvop92IgOg5/eFD8x4a0f8iQITn1O67F1+M2y/E4HguYEC4Rb/W8mLj2+eef56Te5Tg+&#13;&#10;9VkICAEhIASEgBAQAkKgeAjEvCR34fzbb78NixcvDsuXLzeekg/uV199NfzrX/+yCJUIbNZcc007&#13;&#10;pzw8qLdDCi8/b968gBYOZlLOoxdvFGo5SwR8LglysWDBghVM1xDirLPOOgGtqQ8//DAnsEMYwrOy&#13;&#10;7rrrmjsK5h3hDc9DYxL99zFwX+5/7733BlxioABw4IEHhtVWW83y43KN2Ufdq/ERkKAmA8z9DyYW&#13;&#10;2PgxC8Tf//538zvDyx8JPeUHDRoUdtttN5OQ0gUWDL/epk0bW0zirnl7cV65HfsYPMUGmPCH+PPh&#13;&#10;JYn96D//+U/tYpTbxKq/QkAICAEhIASEgBBoQgTgIZ999tkwZsyYQCRKeG34TQi/M8cff/wKveM6&#13;&#10;G4WkXpZCmDwl/UquUFkZJYUAwhXmfPDgwaFLly4rCNqYZ54RBDOUhSjP9xfXENRwHYGOX7ODJvqP&#13;&#10;iMHjx4+370eeRb4NBwwYYH1uoi7ptk2AgAQ1GYHOC94XBVJ+H3/8cZg2bZqF6H7llVeq3QmBRPfu&#13;&#10;3U26ywXqT5gwIcyfPz8QRWfcuHE5IQ7Xaa/cycfgKUIsFlV+IiEgBISAEBACQkAICAEhUBsCznPH&#13;&#10;5XAZwAYoZi9oTaAZQXAPNkHZDGzXrp3x1f6R7oIZeFJvD414tC7233//0KpVq7h5HZc4Aj6HmLkx&#13;&#10;17WRl/dyrkVDPr+mpoceeihgirfBBhuYtticOXNC586dwxprrNHUXdP9GxEBCWoyAtuFD56+9957&#13;&#10;4YgjjjA1Sm7x29/+1qS1SPmxmUWiixTXiQVl8803DzfeeGO45pprwh577BF69+6dWzySLxSvV46p&#13;&#10;jwWskF6LhIAQEAJCQAgIASEgBIRAIQg4r50su/XWW9sGKWb18JeLFi0Kxx13nGnHEKhjvfXWM9Mn&#13;&#10;6vkHubdFSuCPlVde2Xj2ZNs6Lw8E+Laqi6DFv0n8eWCUPAt1aSNrZPhWvOuuu0zQOGrUqHDdddeF&#13;&#10;Bx54wL4N+/btm/Xt1F4JI6Cv5CJMDj5XELhg68pCQfQnvM0TivuWW24JY8eOtZcAqnYxIZyZOnWq&#13;&#10;SVCfeOIJE9TEC0hctpyPfUzscGy11Vbmo4bFETzwUcNOiKselvM4K73v8eLmc5occyFlknV03nAE&#13;&#10;HPe4pbS8+LqOhYAQEAJCQAiUOwL4evToTmiun3TSSWGttdYyfhPfM+VIaet3Wl45ji3rPoMLv7pQ&#13;&#10;Wvl8fG1d2q1v2YULF5rbjE022STssssu5nfp0ksvDffcc0/oVRUhmO8nUfNAQIKaIszzZ599FmbM&#13;&#10;mGEt9+vXL1x00UWhffv2ORtId1CWfDEg6Uer5o033jBVTRrwMk35wrCBFOG/1Vdf3YRWmEC50Apv&#13;&#10;7ex+gKGoNBDgGeT589R7lfZMppVJ5nl9pdkj4FinzY3PIXdNu+698Tb8XKkQEAJCQAgIgXJBwNcw&#13;&#10;Unx7nHDCCcZjwmfCb6JxkbYGUh7zF8oQaQcetVQEO95fHxtz4Xk+L8lzz1daXgjw7KE9g4+aPffc&#13;&#10;03zT9OnTJ1x11VXmKoLvI/lPKq85bUhvJahpCHp56mJTSGg//pCGDh1aLQIUJk+8aCF/qfqLl3Ps&#13;&#10;KtHCQbMErRLCVVcqsWjiwTwmFkYX2sT5Om58BOLnkrv785rsSZwfH3u5tDy/pjRbBBxrn7tk6349&#13;&#10;mR+fF1ImLq9jISAEhIAQEAKlgoCvYZ4ibPnkk0/Ck08+ab4j4cOdz3R+nL4jpMGnzUcffRR+/PHH&#13;&#10;MHr0aNtkLZVxxet6fJzsn487ma/z0kbA53Tp0qX2rPIt2LNnz4DvJb4N2fAnitkzzzwTfv/73+ee&#13;&#10;4dIelXrXUAQkqGkogr/U9z8wTgn7hsQeDRnsZWOiXPzjWvxSRduGcxYSfpUmqHGckqljhCSZa6Km&#13;&#10;R8CfS5gXnkXI8+LeeV7avJHHM82CIyouAml/U9g5L1u2zHYIYUyZq7gcPcJ/1tprrx1atGihhb+4&#13;&#10;U6TWhYAQEAJCoIgIxOsb6x38y5IlS3I+Pog2CjmvzXXIfUbiuoC8NlURdjguJfL1mz453xX3j7FD&#13;&#10;pH4cX9dxaSPg84sTYaIFY/K0xRZbWKcJK0/EJxxl33fffeZUGGGNqPIR0NdTBnMcvxA5xms8FOf7&#13;&#10;bfxjiT/ItBftP/7xD/so5sPWTaS8rbTy3m65pf5CqqQxldscFNJfGJbnnnsuPPLII/Y880zGzzXP&#13;&#10;KdJ+tL/YgUrOJ/Xbtm0b9ttvv0JupzINQMCxj/+2MKP805/+ZLuJNB3Pnd8Kx4mYXI4YMcIYA/xF&#13;&#10;iYSAEBACQkAIlBsC8fpH34mwSkTVO+64I6yyyiph0003tQ2Jl19+2fgWtBTwZ/PNN9+E999/3/I2&#13;&#10;22yzcOyxxxYUOaix8fF1PnlftIa0IZZEpfzOeQ7xUcqm9R//+EfjnxkFfNo+++xjkYEffPDB0L9/&#13;&#10;/zBkyBBtrpXfFNe5xxLU1BmyFSv4i5OPII5bt25tL0xULV9//XX7CPJaLrX38zglGhQqb3zc/u53&#13;&#10;v6umTeP3iMuX43E8jvi4HMfSHPrMs0ho+ZtvvtkEiK4uzNiZPxYTzPRgEtDI4G8gFgZQn3CC++67&#13;&#10;7wpCnOaAX2ON0d89nvrfFjuCmGF+8cUXJlBLauhRHjVv3lPM86RJk2zXxus3Vv91HyEgBISAEBAC&#13;&#10;WSDA+uVrIRFYn332WeNR2LSAF0FD+KyzzgrPP/98GD58eCCKDn4/+EC+4oorzFErAhwEO6VG9J2I&#13;&#10;Vpho+cYvKUE40KB10hruSJRXCi/Gjw3/1157zTbs+W5kkxReG556+fLl4emnnw4777xzzml2eY1S&#13;&#10;va0LAhLU1AWtPGV9QfDLaBDwcbp48eJwySWXhPXXXz906tTJLruWTFJj5uuvvw7nnXdeeOmll+wP&#13;&#10;lEhRzfVF21zH7c9PKaV82A8cONBM+HjOY0ENxywoZ5xxRujWrZvZc//000/Wff+bgKnAD5HmtLiz&#13;&#10;6vh66nfjfcMcIkQ7/vjjw7bbbptT8fYyOKwjDCTqtjirYzcRtW+REBACQkAICIFyRIC1kA9cNiI+&#13;&#10;/vhjW/sQ1Pjaxkcuvj7QYECjFNphhx1sk3T8+PHh+uuvN/+S+E0sJeJjfdq0aWHOnDkWShw+jHUe&#13;&#10;wQ1mzk7wYKLSR8B5ZXrKxhrCQoSLCGQQJjpPxzxTFu11UsohyOFbMebLS3/E6mFdEZCgpq6IpZTn&#13;&#10;D8n/2Eh5sSOlX7Rokf34QCI8IF67Pew06Q8//GBCGcwTpkyZYqqZaChsuOGGptLGrbzdlNtWZJa/&#13;&#10;lCpycGU4KOZjnXXWsV9a9xECIIjBHxMf+KLSQ4B3CLszCNNgTpPEu4jFHs0bdmlY/DfYYAMt/kmg&#13;&#10;dC4EhIAQEAJlhYBHFcXXB77YnNhQhdgcdT6bDVTMSTD15scHc6kJaviYx38JQqZ8/DL5+a75+JWW&#13;&#10;BgLxPMF73X///aYls/fee5t/Gvgzt8SAj2NT/4YbbrBnYP78+baJmjRX9+e5NEaoXjQUAQlqGopg&#13;&#10;oj5/dLzsd999d/vomT59umnWEHK6dZVJFCYILBy8ZA844ACrjRojaov8Qf76178Oo0aNykn94z/i&#13;&#10;xK0q8pQXjKh8EEBjhh8CRlHpIsDuDPOURgjbYGIRtC1YsMAYAf0dpiGlPCEgBISAECh1BOIPVY7R&#13;&#10;OMGdQOzDBaEN/DUuB9g05TpE/kYbbWQaC2jidOjQoSSG62MiZS137XzvHPn8nOJjz1Nauggwp5if&#13;&#10;Y47XtWvXcMwxx5imlwtp6DmaM2itY6Y3derU8Nhjj4Vhw4bZxlo8sub23RiPvRKPJajJaFb9D4OX&#13;&#10;I8e87M8880x7+d94440BJ8H8nJCKYhrlxMcSWgkIaRDgxKps3qaXrfRUC0z5zLDPlT//5dPz5tVT&#13;&#10;5ifJ2MUIoP7N+wmHdewgaj5jdHQsBISAEBAC5YKAr1+kCGBI0RjFhwtaCdBaa61lghuiQL311lth&#13;&#10;m222sXzKsmHK5gabqHwox/y4FWqC/3xMaDifcsopAY0LX9PxEchmLxvDOElubt8MTTAdDbplPD9+&#13;&#10;zHP4+OOPm9AQ64tNNtnE5tfn2G/I89y7d+8wd+5c+4ZEuIMGNORteVmllYGABDUZz6O/TGmWP56L&#13;&#10;L7447Lnnnub7gbBqCGhYAJwQ0BB2rV+/fubRm3De/ofpf3Rxm16vUlMWxOY03kqZR55VUWkjgCAG&#13;&#10;Zi6eK/7W2DXEHv+FF14IBx10kDGspcCYljaa6p0QEAJCQAiUIgIx70wIY3hsNBX44YeGSJW//e1v&#13;&#10;TViDzxecDW+11VYmkMHXC4FAIAQ2pUb0HR+Y/Hyc9BH/NJjNIKgRlS4C8ZzRS//eYf7wE4ggBp9J&#13;&#10;/uwly1MHLS9M2W+66SYT1vTs2TMnkOR6Wh3yReWJgAQ1Gc1b2h8Gefyx7bjjjqFHjx7hww8/NKk+&#13;&#10;CwF/nAhsWEBwbsZiElNae/H1Sj1m3PxEpYtA/Gz6IuNp6fa6+fYMoQshSnH6jMYMO4Q+X8wlqt/s&#13;&#10;HHbs2NFCeSffRc0XOY1cCAgBISAEyg0BX9/oNz4fu3fvHmbOnGkBDw4++OAwdOhQ47132mmncNll&#13;&#10;l5lz3nXXXdfCcd92223hgQcesA1T1sJS27RI478YJ+bnuE8QlTYC8bPpc8m8vf322+HHH3+0b8Ut&#13;&#10;t9wyN4i4vGdifbHLLruYD9QlS5ZU0wijTFodr6u0/BCQoCajOUv+YfgfoKdcb9Wqlf0KuaW3R33I&#13;&#10;zwupW85lEGyV2sJYzngWo+88i/5c+/NZjPuozWwQYL4QChPdqSaCUS3FcKQ19VnXhIAQEAJCQAgk&#13;&#10;EXAeZdVVVzUzIbRJcTeAVjvaKF26dAmDBw8Od999d+BjF3MiXBbgqBctGxzvw7OXGiX5r/jbID4W&#13;&#10;b1ZqM7dif3y+2DzDL9Lpp59u/gIxb3Py59jPSfG1hPmTW2cQ0MMprbxfU1qeCEhQU6R58z9AT+t7&#13;&#10;m4bWr+99G6Me0uN77703vP/++xZCGDOwpUuXmo1mY9xf96g/ApX8XNYfldKsCROAAObII480sybO&#13;&#10;48Wc8KXz5s2zXUS0a8aNG2c7kBKYluZ8llKveHauu+46MynATwLkzxYpzxACQHa0O3XqFFq2bFlK&#13;&#10;3VdfhIAQKFME/D1TW/fhKwcNGhQ23njjMGbMGHPGivkQhMnIhAkTwkUXXWS8J1F3WCsHDhxoH83u&#13;&#10;+6O2ezT2dee/PE27f03X0sorr+kQYIMa4SFOhJOUbx5bVwWnGTlypBXnb8EpX3m/Xsy00L/JYvah&#13;&#10;EtuWoKYSZ7VEx5T8I/7222/D5MmTzTcGLxd+qADi1VwkBIRANgi4oAY/WOzCJAmV6b322st2FGfP&#13;&#10;nh2uvvpqUwGXCVQSKZ0nESCK4YMPPmhOEJPX/JwPJXwgbbfdduHSSy/NRTRMrgdeXqkQEAJCoDYE&#13;&#10;8n2Q+nvFr3OO30f8frAJgUNhX9tciIMwGUeuaNIQthsBzqabbtpsNNlrw1rXi4uAf//U9y7+rNe3&#13;&#10;fn3q+d+Zp7QR9yPOr0/7qvMfBCSo+Q8WOioyAvwR88cL+TEh6fDZIxICQiB7BPg7Q6uBv7N89uvs&#13;&#10;5sCcHnbYYeHpp582h3ZvvvlmjpnNvldqsdwRcCaMZ8tD3rZv396cc/rYKMMPYQ729/fcc49p1Fx4&#13;&#10;4YVWLmbqvI5SISAEhEBtCPj7Jy7necn3SnyOSUlsVkJ9okDhmBVBMqYkvM8Q4IiEgBDIj4D/XXma&#13;&#10;LJkvP1lO57UjIEFN7RipRIYIxH+8fszC6Mfs/rvdZYa3VVNCoFki4B/L/H3xt5UkZ27JR+UbpnX5&#13;&#10;8uUyP0wCpfNqCPj7mpT3NTbyCGD69+9v73J/1ni+8A0xY8YM09S6/fbbTXsL7S5vo1rDOhECQkAI&#13;&#10;1IJA2ruDPEIcIxjm/ZPPdJdyvJdioqyvhaS809jAQPPGw3nH5XUsBJozAvHfiv8t/vzzz+GNN96w&#13;&#10;vx18OxEoR5QNAhLUZIOjWikQAf8Dpzhh6AgHvP3229uiyGJJiDo87v/www8FtqhiQkAIFIIAjGeS&#13;&#10;fJHl7/LFF18M33zzTWjRooWFLk2W1bkQAIH4HR4jwgdN2jOGycHo0aPDZ599Zv5seM4wLfjNb34T&#13;&#10;V9exEBACQqBgBJLvITRG77vvvjBr1qzwr3/9K1VQkyak8Xbia7SFkObss882M+CCO6WCQqAZIOB8&#13;&#10;o6cMeeHChWH8+PEBgc2QIUPCUUcdlcoPNAN4Mh+iBDWZQ6oGa0Ig/sNGUIOD05gee+wx88wvQU2M&#13;&#10;io6FQP0RgBHFRh+fUJ988skKu4n4qOHjecqUKRam+4ADDhBzWn+4K76mf9D4u9xTnrN8hLYWO2zx&#13;&#10;R1G+ssoXAkJACNSEgL9H4jLkob337LPP2kZf/J5KKx/XjY8pC6211loyy4+B0bEQyIMAfp/QmsVf&#13;&#10;HQSv2adPn4A5tKjhCEhQ03AMc8ynLwaepjVd07W08s0tjz94mT41t1nXeBuKQE3vFUwL0WY455z/&#13;&#10;x957AEpWVOv+xfPe+/dJUkRAUJghSBxyRmAARWDIWcIwSFZyFkFGkggIKFmywEhOAgMIOJJhSEOW&#13;&#10;OOSMykPQ9+6Ff//W4TuzTs3udLr7nO4+q2b6VO3aVbWrvlqVVq1a9QuTlkEsXItrvsugig4RxMaR&#13;&#10;fth1111DP02jFdLl8T39iPa0MNIzNj9uhrrqqqvSJZdckoaVbqrgBqg4TtDlBNKP4olu+hE1ogwx&#13;&#10;BHz/o6Izzm255ZZpiSWWMJ1sSGjrCJRsT2OkoTD4yxCWHxuJ88wzj7ybZrMxgtQBN0+RZxmfN/nV&#13;&#10;YxdhUk/8CDtwCKiusbku/s033zQpsJweyBFhoFMZnpH4QvL5W9/6VlvoU+J6e34jRoywTT4Uc3PM&#13;&#10;mZvWyul7EgYqV9jlEZjSS5QPE2+qIKAJqrcVJSdG35nqnWzFyW3eY3zcPEy3PMOkUXm7pUxRjkCg&#13;&#10;1Qj4vkftBz8GdJif2EjNVDIcQTzwwAPtisih0NdUwiLe1YYAdIK0FgrhTznllHT99df3RoQO+TEJ&#13;&#10;vffeexMLlMMOOywttdRSvWMZ74PWeiEbso5qdFDpvRbhQxa8KLghwGJ2vvnmS/POO29ZRMr1NTl9&#13;&#10;8YwpF77sByq8ePnll01aHD0eLM5nmWWWtOiii5oiYxbdfCvPR4XkpnqlPE/1IjzaCgFfx1zycM89&#13;&#10;99jtt++8804v444wMG2QRIWpx024iodNvJEjR6YDDjggzTHHHINaPuaWHDlknGeTb7HFFku33nqr&#13;&#10;lQsJ7m9/+9uWP+WfB+8e1Mx3yMeDUdOkilKHLlvJ+mcWTOxaM6CgeV7cUx9G8bBFzOXe+7Dd4h5K&#13;&#10;Ze2WOotytAcCvu3IzSC5995720Jafj639DHTTz+97RwywHIlabkdEB8v3IEACGiMYuJ44403Fi5s&#13;&#10;CINZffXV02abbZa+/OUv2zN/imiy92U4hgwC1ehA70VvHph8t1lhfZhwDx0EKtU/C94nnngiPf30&#13;&#10;03YVN0fsl1lmmbTOOuukV199NU2cONFuf5prrrmaCtjtt9+eTjzxxPTII4+Y3g6kabgKHD1dfBsV&#13;&#10;AIy/lfJeS4YajV/LNyJMYwjkdcR8a6aZZuqVAuM9fdq7776b7rrrLmPoIZnCetFvZM8444x9JG0a&#13;&#10;y1X9sdUXv/baayZNw4bNBhtsYPmdf/750+OPP276RnfaaSdLnHIpjjDQc/1fH1oxglHThPoWscn2&#13;&#10;SaKcc8KECabgDI46zBoIevTo0dY502FjaID3339/mjx5clpppZXSsJKIeBCzRzLc7YRAEa23U/6G&#13;&#10;Wl58fajfAAMYNey6sOtczjABYPHsFzzlwoZ/IFCEADQHk4/bn6BFb1iQvPLKK6Y74ogjjkgHHXTQ&#13;&#10;oO8C+vyFu/0Q8P2Zz53v27y/3NXeK1zYQwMBT0dILJx55pnpuuuus/4ICT8MF1rALIFJs9dee9nR&#13;&#10;zN133z0tv/zyvZupjaA1adKkdOSRR9pillvxULT6ta99LbEeuPzyy9PFF19sx164NQ8Fxo0Y9b3R&#13;&#10;DhpBceDiMvfiKDCSVUimUG/8YN6grxMl/NDMfvvtZ8eF/TwOJh/MmsEyorH77rvPLoGBmcQcgDUt&#13;&#10;tzr+8pe/TH/+858TOg85RujbovKsNPQcdjECwagpxqUuXxGbbCLToOCe//znPzdGDZx8b/70pz+l&#13;&#10;rbbayogafxZJiI5fc801aZVVVklXX3217XTzjnSLiJx3YQKBwUDA0/pgfD++2ReBvD7UX8AUZpCs&#13;&#10;xShOLWEjTCAgBJhgwqA5+uij7TYnjVe8x82xqDvuuCOddtppJuLNLvZxxx1nZ+yVRtiBgEcAuoGu&#13;&#10;YPJVMug6QiJQUoDRh1VCa+i883SA+5lnnkm/+c1v0kUXXWRzczYwmKO//vrrvYxl5uBsmF522WWm&#13;&#10;s42FJlKAjWxg8I3f//73tgmLNCEMG74NffMOfTowhTg6wgbtjjvu2O9KIk0Zyhym/RGgzqaddtrC&#13;&#10;WzZnm20220CDqQfNqI9rh1KpfSH1gyTtBx98kPbYYw87qkWfjCLhc88915iTzz77rEmp5fTpn9uh&#13;&#10;TO2chykaito5l22cNwhWnaJssgtxQrjjx4+384U0Ojpl7pen4xehq2gQ7frrr2+LKrTWI/KGUfpB&#13;&#10;1EIq7HZCQHQpu53yNpTy4vseyk195H5DCY8oa2sR8LSl8QypLES4mVhiy82YN2bMmHTIIYeYqD+L&#13;&#10;EvQl+TRam9tIvVMQEE1gP/nkk6a/gwXsiiuuONUPiQc2u37729/awpoyxjjUKTXd2nyKDrBhFMMs&#13;&#10;4VYaJFb22Wcfk6yhT/LHMDkChbQfx57YZCX8hx9+2FBGUdQPM4gbpDgWMqwkKc/mCX0m0hSsCVjU&#13;&#10;InnPcaxGjNoOaaj8jaQXcVuDgOpJtv+K94ORxzPMQ9y58WHzd61+Fn0hLcYRJxhJa665Zu8lARx9&#13;&#10;gsmJ1Bg6eCS9pnwp/mCWQXnpBDsYNQ3WkgiOZHBDeEjPXHjhhcbBwEmoAABAAElEQVRFRwxs1KhR&#13;&#10;dvXtH//4RzvupBsvfFzir7baakbw7DhyDApDmDycvYg/gUAbIMBkQ5OONsjOkM1C3kfQD+V+5cDR&#13;&#10;YFlr+HLphP/QQUC0gg398NPEshwKKPpkoYSeNvREoNcmTCDgEfB0xTyKo+BM9rHzHzpFuA52//33&#13;&#10;t6PkLAjCBAJCQOMaxy5hDiOR8LOf/SwdfvjhaY011jClw8xftAjmBh30uR188MFp9tlnN0l4aK8R&#13;&#10;w/EUJGaQpIGxmJt///vfxkjCv1GJCeIzFwvT3ghozFRf19/cNhq/v99VPJgvtKvnn38+cREFx7BQ&#13;&#10;kg1zkzUuJ0NghHKEi75bRu2S58Eug/LU7nYcfWpCDYnYIEDcKFdC7Ou//uu/bALB2VN2GTHY5TpT&#13;&#10;JrHciMFOEprhZZSunrvZFpbdXMZ2KhsTBW5k4ZypOtBa6oDJDZOct956K6HZnTRQloeG+nJGdOxt&#13;&#10;wsLMZFdpkUUW6Y2qML0e4agLgVrqUAnWE1Zxwg4EPALQEONaJVpiEsfuNuEaXZT4b4e7OxFA8gDD&#13;&#10;jTjo9Ft11VVtZ1Y0xhiE5MOll15q4w8SWxwdR5IrTCAAAtAIc+kXXnjB6Ge99dbrlaKBUaw5j0dr&#13;&#10;iy22SA888ICpH+Amm0YMC9aVV17ZfkXpMO9iscvcf4UVVugThKN/SORQBtF8nwDugbkYC2Tmc5ii&#13;&#10;crng4WwxAn7+6utC9Sg7z0Y5/zxcOzwz9+dKbhg2MMnpo6FDykvfzbFVmO0wargFCkk12kMnlbEd&#13;&#10;cCYPwahpYk2IABkUOLPHNYEbb7xxL5OGTzE40PGWM3TYEDsdNJ1uNxO278yEh+/U5Bd26xBAuTXK&#13;&#10;9VCyx44SHSz0WUs9sOCik2aCgPgjHbdou1p82grxmYwgQQazZuGFF+7txNWWWlfySDkQCAT6i4D6&#13;&#10;brVz2jIbE+XMe++9Z8eAGRc5Brzgggv2TuqirZdDbWj7i7bQ4cBil6MjuUEJ7NJLL524WYQNLnZ3&#13;&#10;l1tuuTxYPA9BBOhXoKFPPvnESo+yU647llEfpmfZSAHMPPPMFleMEvq3ZpunnnrK5l1sdEG/I0eO&#13;&#10;7PMJ1CeMGzfO1hKV+lYiwfhGWTJrD4zKbg/xZ8AR0JhWjsZamaGB+CbHsVDRAY3Spmgz0ifGGkDz&#13;&#10;AY49I/l49913W//NESlvBiKv/nud6g5GTZNqTgSHTceL4Vxqfs0fDViNuOjTWiSTDo2h24xwolxF&#13;&#10;OIT45sDWOPTG+WiYir/73e+sTpjY1DIxYfLw4osvpl/84hd2xSWa6YkL3RbVrUoGDWBQckvnjsJt&#13;&#10;mDWKo/d6VrywA4FAoD0Q8G2TvgJJOnah8dfYpTCMh9dff31CgT59A0d8ueVC79ujRJGLdkUAmpGk&#13;&#10;pp8/kF/GEETsuW3k0UcfNdH7di1H5GvgEPB0wjyFZ+Ya2vyslBOkADieiWEDqZa5UKX0fF4UDt0e&#13;&#10;J5xwQuLabiTFtt9+e1PIrvfYHLu68sor7YaqSn2l3jGX82sG+fs0wz1wCKjeZfNl7y6XE4WRXS5c&#13;&#10;7k94zEDUOwxMpGmQkN15553TDjvsYErdRX+0GdZyMGg4TojkGIwdjhRKUrLe8uXlHUrPwahpUm3T&#13;&#10;ONRQuIUAg/SMlCiJKLEVTp/WO56Z1BKP9ETQCtcNtu9EKLfENSkrjZuGn+PTDeVu1zKI9hAXHzFi&#13;&#10;hNEdUja1TE7gohMOG6bkYostZvUn+i1XZmiADh1OPPTOcUBPF7iDBsqhF/6BQPsgQDvlB4P2qKOO&#13;&#10;MimZPHdaaLOQYFGy55572nEW9T15+HgOBDwCjAeaC/lxQmHYaGDhgPQxC+swgYDohPkJcxN0xcBI&#13;&#10;fumll9Liiy9uAEFTRX0QC0oWoSw0Z5111obAVPreRgoBPTjchIeSbPTXLLnkklN9B+YkG1hIHffH&#13;&#10;8M0wg4eAaFB2LTkRnRCWeIyZtRp9R/Wu51rj1xqOPCFBz9XbnABZd911TSl2UXzaHQqzCQvTBhUH&#13;&#10;uoW0Vfkryken+wWjpok1KMKbe+65bdKAtnfOUKN7Q++w5c4bFBx0wtMQWDgz8ZDxDVh+nW4zueLG&#13;&#10;Bq5O5LgXAydicky8wgwMAqJHnYfm2Uu3FOWCMNAjTEiYOtArO1XUG4w2Fmai8aL4+In2y01EqsUv&#13;&#10;l274BwKBwMAhQJ/N1dwoEoRhq3atHPCMP5KlCy20kO2ucewpTCBQKwKML8wVGFt0jIXxAf/JJSWV&#13;&#10;5513nongo6wVyZowgQD9juYQw4cPN92PMEagFXb/6YvouwijTSkYI8xFTznlFDtGx3G7OeaYo19g&#13;&#10;6vvKAzbzInR5HH/88bZoXWuttdKBBx5oR/XIg+Log0g5c6U3VyBL94fe5TZlQQpo4sSJtvmVp5WH&#13;&#10;j+fBQUD0UO7r/j11Cl3ww12r8WnUGqeecLQT6JgLAdD5NM888/RGh+4wygNHCDmKeuedd5r02I9+&#13;&#10;9CNTcdAbIRw1IRCMmppgqh7Id4xMSpk0oESJawHpcLn6Dw69zprS8OA2yqCA+OSTT07PPfechZFi&#13;&#10;MaUrwlf4brCZdN14443p4Ycfnqo4lFeNfqqX4dFUBIQzmIvOZBd9SO9kEwY3PwYVJtD+nU9D/pXC&#13;&#10;KLxoX89hBwKBQHsgoLbJQmaPPfZIG220kY1vtG/1J+QUN1IOLKCHla6mhWnjjdLxfuEOBDwCLEDP&#13;&#10;P//8dNddd/UqS4XOGENQFMsxEi5h4EYfpCfCBAKaZ4AEfdTWW29tl3ycccYZxoRBtxFzbTaY0Oty&#13;&#10;xRVX2DHu8ePHG50hKYBy1P4yavz3yQMbUjfffHM67rjjErppYBbRb7I2kFEc9YlIKP/qV7+y175P&#13;&#10;VXhvw8iBybTvvvsao0Zp+TDhHjwE2NTkSJ3qtlpOqD8YIoSnn4NRXQ+zhvRZX7LmbDYtcIQQ6RjS&#13;&#10;5UpuqffwZZObPMPwRGE2dP/YY48ldEWRrzC1IxCMmtqxqhhSjQEC5SgH4t0wIDiD+sYbb1invNJK&#13;&#10;KyW0yBOG3SFEIFGUhyQNAwhn+Dk2wqQDTjqGdEX0FTPQgS/pgChbmMFFQLSrXOTP8petOpONv3cr&#13;&#10;XJFNuFrSrxamKO3wCwQCgYFBQO2T44urr756zR/N27/SqTmBCDhkEBBtsMDhVkF+5QxXvyMlESYQ&#13;&#10;AAHfzyCZvvnmm5vUH1dzs4HKUQyZ2267zZ6ReMEw/95xxx1tDq6NVYXtj80i/Q9/+EM69NBDTTIG&#13;&#10;nXw/+clPbO6fp6d8Y7PIrWdxTl4Vnvhh2gMB1jkwky+//PJe5ku1nFGPnMhANQD0yY2Jqlsflz7S&#13;&#10;17Xoh3XlqFGjTJrFn8zwcfvrhrk5rLTpst122xkTRm1E/TXpKl/YCB1A79JRR/xg1NSHfjBq6sOr&#13;&#10;MLQaCkTJjwb1gx/8II0dOzb98pe/NIbMPvvsY7s9MGIgVI44weWnEcOhhHGD4eYbuOiNno0tzGiT&#13;&#10;PdUpKNlKz/k74sDx/e53v2sa9sX55eYgROqk20dph93eCED3tRpogV85o7RklwsX/lMQ8O0LN4M8&#13;&#10;O2z5gEh/w+4bgyvH3TQ5VUq8x4+dPnZKiiYHCttM2+e/3nQbiVvvtyJ8YwhEm24Mv6EUm3aN4Rg4&#13;&#10;G1eI0DN3Eg1h08+x8OaKbnZsL7zwwrL6ElqFXSP9TyNxW1WeTk5XeEIbclMepPrWX3/9xK0zHMNA&#13;&#10;IoBFsKQWGBNnmWUWk3wnHPr68rGzv7hwq+bRRx9t4yrMGha4jL3oZ5Qhr8yHpWNJNK73tdisLRi/&#13;&#10;w7QPAtQrPxg1J554oulmY22HX7m6Qiodw5oQSSw28qU3knhFRvROXFQQcLsi/Sa6j5rNqKENHXbY&#13;&#10;YTaH5NhzOSMaZjPnhz/8YVp77bUtL5KqpSwKUy6N8O9BIBg1TaIEEZyID44mXHkUCyO2e//995tk&#13;&#10;jT7HsR9uzJFhUFhjjTXSXnvtlUZ+cU2f0lLaCtuOtvLq86Z8651shUGvwf7772+dEAMlP8SbDzjg&#13;&#10;ADuXq3BhBwKBQGUE1NYIRTtD1JTBlIHbv2NywED59a9/3XZp6If8e+ISBsYyfZEmjpW/3thb9Quy&#13;&#10;fWrkRcoU/YTDh1X+vZ9PI9yBQCDQuQgwl+KmMKQiYCKrvVMiGDccY2HOwOKbo+bDSzpJKi0gmomE&#13;&#10;+hxsNpf8s88n3/T9l/KgMIon/7BrR6AcdsJWKbHpwFXu6MjiqnekFMSoYeOCBeVss81mtAOdsdHB&#13;&#10;MxLy/TWvvPJKOvvss02XEowgKTSWriXSVf6Z/2+yySY2Zvfne3l5+5NGxGkuAtQJ9QsTDSW61C+0&#13;&#10;x3O+SaYvM2djLcRm/plnnmkMahgd9B95HNGO6p65HYqwTz/99N55k9Jtls03OBpYj2EeqbkkecYo&#13;&#10;z/WkM1TDBqOmCTWvxojtiQ9GxJgxYxJHnhBfg1nz/PPP9yprZRHCIIDYLmJqyy67rO1ii6Pq02pC&#13;&#10;NpuahDoIJVourwpHWSmXb6QMnHBnvYF5NVC7+P674Q4EOh0BtTXaGX0JOhvUl6jdMchyNp/JI4M/&#13;&#10;urP8pBEMaKvSqaU0W4mN+g7ZTJ6Z0LLwos8Uo4ZJMxJ4THTQRZHnTfFbmddIOxAIBAYWAfojtXUW&#13;&#10;MN4w+UfSZrfddrP+4tZbb7U510AxatTnoCtn9913twWWz593I6EIw4mbT2CUq0yEIR3/7OOFuzIC&#13;&#10;qoMi/NBvhIQBc0pogo1TGH9eAWqeOvoiOabC+MMxpUYYNcz333nnHWMCsTi/5ZZbbHwlrzLQN/lD&#13;&#10;8erGG28s77C7CAHqG4kpmMjcOgZTN2e6qLjM2WAcwkiEOcNcBwkv4kNDuREtEY8w0LyYInnYVjwX&#13;&#10;tbv8Oz6M7+u8fx4nnqcg0HfUm+IfrjoR0GCRR6PBcZwJZsxWW21lTBoam4gVSRo4rQwGWlSRRjsT&#13;&#10;cD15Ey6+bPLLseKZRVq5DqwofPgFAoFADwK+XaGIcNFFF+1lHNNmMYRBoRvKExHxRhxV73iPmx8T&#13;&#10;R6XHc5Gb8M0wPn0UO8JgQh8FR0LpD/Rt7KuvvjpdcskltijiWkgmMj4++cmfm5HHSCMQCAQGBwHa&#13;&#10;PW06N9r84T3SCpj33nvPJHTzsK1+5pgC+ghl1GfpGRs/GACrrLJKOuKIIxJ9NEb9lcpZFNcCxp+p&#13;&#10;EBB2vPD4cfSD+kBCG8kY5uHcvopUFuMiz7lBFxJ6JVE9wHE6GDqNHsGHObf33nsbTTKmam6rOib/&#13;&#10;+DE/5piKnyfn+YvnzkaA/gp6YmNMjBrRgS8ZNMAaEWlB4uBmHoQpYtQortJSPJ7lpzDNssu1u3Lp&#13;&#10;Kx8+HmHlXy5e+PcgEIyaJlKCiJAdYJQGw9WEAcMuEAMDnNFKtxIovuwmZq2pSdXbuPLyVHrmXZhA&#13;&#10;IBDoHwJqW5UmfEwMCcckgLZcqT379qi0+5ez8rH4PnlBZPfggw+2STIMGMRrl1hiCdsFJc+c1X76&#13;&#10;6afThAkT7NgoDG5uHSC+8ia7/NfiTSAQCHQaAkX9mfxo8yzGMUgx03cMtCEvzPNYjCONyM0mflFF&#13;&#10;/8blEfRf119/vYWF4YyEo+9/vXugy9CJ3yvCC2Y/N6hefPHFpucD+sBw6xIKTbnoA51HjB8Y6gbJ&#13;&#10;FzYvqBPqCcMRqUYls5DcGV6SolAeLOHSH+Xb+0ND8le4sDsbAV+/lKTcM/Wud7mtePj7d6IV/HDz&#13;&#10;g5Z9GLmbjaK+rXTzZ/nntsLJVt7zcPHcF4Fg1PTFo6EnER8KcRFhpJNHTJ+jTyjnZBLhTU6kii+7&#13;&#10;Ulj/bqDdKLji+AQ7EOQ1LwfP7CSw0MoHn7xsedyBLkt8LxDoJgR8+yrXtuSPjfHPPj7v8mf8WmGY&#13;&#10;HKMXh6NOHHHaaaedbDKNyK8MosBMto855hhTOM5NeUym55xzzt58kl+VR/HCDgQCgc5GQH2VjkFS&#13;&#10;Gto619YiBXHWWWdZAZdffvmpjlMPVMlZJKHAk2NYSE/n5t13302/+93vTLHsPffcY8qPuWEoTP0I&#13;&#10;+D7euxkjfvOb39jRXqQWOFrPGIEbZh7SpMcee2yae+65TbIJerrjjjvSCSecYDc/UYfoquGI7a67&#13;&#10;7mpMlvpzNyUG819+Po9y5/aUWOHqBgRUvypLpbkUYTHYciu8bKWD7f1EX/LnnX/v4zXqpn0UnXrQ&#13;&#10;N/P8qyzkEQZ6fnS1VflstJztFj8YNS2oERgYaPlmF5hBgIUECu9QZMZVZTBtkLCph0jrCduCIvVJ&#13;&#10;cuLEiXbd2uTJk6cqgxrmIYcckvbdd187M9kncvbQTuXKshaPgUBHI1CubeGvdkoBFU7+es4LX84/&#13;&#10;D1fvM/3lZZddlh599FGTnjnyyCPTj370o6nEwGF8b7nlljbY07dwmwa36+2www7Wn1Im8tiqfNZb&#13;&#10;rggfCAQCjSMAM+aaa65Jr776qh0bUPvGRsoO/X/c/sRRlU033XTQbsyk/+HnJWl86TmexQUTN9xw&#13;&#10;Q3rooYfs1iH/Pty1IyAaUJ+vmOg4RE8RjBl0F6E3aNVVV7VNRY4zHXXUUQmJm/HjxxsDh+NR3MzK&#13;&#10;TaOkOf/886edd945bbjhhsbMUbr9tZU/0vZu0lMZZPf3GxGvPRHI65X6x8guyjVxfDzclcLn6Slu&#13;&#10;tThF367FDyEEJM9oQzBd9D1sMWHETFfeaYucJNloo41M1w5MmzD1IRCMmvrwKhuahiGi5fq1H//4&#13;&#10;xzYgo5iMCQbauzHoqkFnzcorr5xGlm53gtuPAqh2NL5MPn8wodBmz1nLXDQUjis4CAsfrxZ3f+PV&#13;&#10;knaECQQCgWRMDQbLoutH+9P+yvUTtWL95JNP2vW6nK1moTV69OipmDQ+LZjeTBhgGDMBgCGO6U/e&#13;&#10;fbrhrg8B1bvs+mJH6ECgLwI5HfGMgVGDbhd+RYZ2j4QEukDQuTVYRv1PpYWIdG4RJteTkpd/sMrR&#13;&#10;Sd8V5sozR5iQqkGa+/DDD+9DDxxH40pupGeQzEQtwamnnmpMPsJvscUWaZtttknNlHLy+fNu5Tfs&#13;&#10;QAAEPG3g9s/+fe6vPpIwuPXjuRUGXVxsqCHFiIQM+eG4J3M3JNZg0rC+hWmOm/dsxCHZhpRant+8&#13;&#10;PK3IczekGYyaJtQixAfByeaI09ixY9N2222X7rvvPtvx4RaTDz/80M7CMpjAyYd4Oc/MtXwwbhD5&#13;&#10;58xyu5hyjYgbDmh8HO/iuAINVg1QNlJE/TkrrvjtgkHkIxBoRwQYMLVzoX6nXD71HptBlVswYKiS&#13;&#10;Bm4xOnx8xfF+3s1CAx1c9UoG+jRw823E0WG8wPRlF7TaAobvjindpsetVUwI1GeSZ0y5fstexp+m&#13;&#10;ICD6kF2UqK+PSuGK4obf0EMgb7cspGG8FDE+CEvfMcccc5hSXo48oSw27ztajaKna7npl/mxePFl&#13;&#10;4jYWrg9nocOGHT9vfFjvH+7aEGBM44YlcEcyhrm1jOoGNQQopGdRyREpwjPm7LXXXqbvjNu4MAqv&#13;&#10;+GEHAq1CgP6NHzSHwc08jZ/oEDcSKzwrLPSuOK3KW54uKi24Ce3jjz+2vo0+i3UeStwPOOAAY6r/&#13;&#10;9re/Td/61rdsI5+8kk/6ZZihlEMm+jshUd0ORk11jKqGEMFhq2FxVpkfmv0R12fXmJtMUGaG2BgL&#13;&#10;ExTLMWAgwr/QQgvZsSgmJgwyRfpdqmakBQFUHiXNjhCMGhofDCa4pJVMHr9S2HgXCAQC1RGgDXJr&#13;&#10;yOOPP967a/HFGF818n/9138aw/i99941XS/nnHNuKY3/a/F6+q/iJEpdW6nNT5EaZEK7/fZj7Ehn&#13;&#10;cYzafFlsIXHIwM+RUPrB3Kh/9f5cs8oPo8lKUTgfJ9zNQ8CPdT5V9feyeVfO7eOFOxDIEUAR6wUX&#13;&#10;XNCH2eHDQFcsEmDWSuzevx8It/oc5kMsSpD+GTdunDGfEfnXe/LKHBCmNFKAKLRlMwsT7aM5NcVY&#13;&#10;gpQ3TDLm3mLgk7rqAeYf4wbMHObgHJ1FgT0bpUWLSF83zcllpBII9J2zwORA0kv9Bf0I0s6ss9AH&#13;&#10;Cp1KgkXHKulv2NiCUQ2dQ6cDYTj9UXS1PetV2hyG68dpZ2Gah0AwapqEpTp0DQhKlgnEzDPPnEaW&#13;&#10;jjnBzef86yOPPGI3m3DLCUwbGilKNBHlP//8820n4MADD0yrr766kmkbmytz+TGo+eslyWBe9nJ+&#13;&#10;lQpDGkXpVIoT7wKBoYQAgzWi29wsN//8C5R2lj8zJkolDEqtKpUEY21n45NP/lUKn0qT2k9LC4uP&#13;&#10;p9apUDDo0ybp475U6s/+z//5qNRXPVjaiVzWGDXq+yp9v9w74nKVKja3cDDxkKk1XfUXtYZX+mE3&#13;&#10;hoBw96nITzbvyrl9vHAHAh4B2jKLFV277d+1k1t9DosrfjDR//znP9v8Ls+nJCC5cQhlw4RXfMJ6&#13;&#10;dx43nmtDgLERHD2ThmcM/RA7+2LqcUTj6KOPtmuxfR/lv1TO34cJdyBQDwLQFD/WUNAmzNsLL7zQ&#13;&#10;pLukBoP3nFqgP2FtyIa+aBEmDe9WWWWVtMsuu5hkM0zKwTQwPml7/MibGDXq02T7PBb5+ffhnoJA&#13;&#10;MGqmYNGQS42oUiJMPGDacKUsP45CwbRhZ5yFF8ek8LvllltMdKwdGDWUyzcouL/8FlhgATu6hfI2&#13;&#10;JIMwlA1/NVJh4ePLL+zOQoA6zA1+3l/P3k9xamkfCht2ZQTActppp0vLL79C2mP3PUuD+f8tDZCV&#13;&#10;B+qeOvm8tAvztfTYpEfTr371y7TZpluUBvtV7Uw/i4aets63e+pa9Yg/PyRqvvy//780efJLppRR&#13;&#10;E17eWawSPchtHjX+YeKBIQ/Sm8O3lZbcsouSrfSuKHz49R8BFpz0+RwbEA2QGnXAj8km9cjuNhNI&#13;&#10;1SNhqGuekZ7i6C91HiYQEAJqx55m8MN4P4WXrXh6Hijb54k8QPccweKIAIsW3itvbMixS37TTTfZ&#13;&#10;7vPPfvazPnMln9ZA5b/bviNakU35PK5yY6NkGAlO+ameug2TKE97ISDa1LwHnabLLruszcNgJGqM&#13;&#10;ZGxFYpDxFmkbDLTKmMoza63+qJdoBhpFbYW88VO5lF9v+2+r3Xm/cBcjEIyaYlwa8i0i4qIEmaTq&#13;&#10;2m5uL+AmABk4lINtVA7foFCOjEQNx7M4b40mfc5cE4YOZ7XVVjMuL0qSxTH28auViY6nnvDV0ov3&#13;&#10;jSEADTD59AsypUhdsXMFHfMe3SEMIpqgKhwdtwYa+YXdGAKff/6ZMWc+/ucn6d//+rfhXjnFz43R&#13;&#10;Ql3+61+floJ+nv7173+ZaO2nn35SanNTL5jV/mWT/v98xo7Jv/ow6PD3YXiu1dDWOUYFDbGwhwmM&#13;&#10;aC3+pIlRfyAbv0rveB+mdQiwY8YtXfT9uU4Q1SP9AEdSckPfQL+BZCnSU4QPEwio//BtHFTkXw2h&#13;&#10;PF618K14D80j/s+NdRx393M46Jybqe68805TYHvSSSelYcOGpZ122mnQFlutwGAw06yFVgjDj/kK&#13;&#10;R8+gG8WTW2VoB5pSXmqxKUeY9kdAdMW8mH4BZiHrJUxOi3ouKhXp8KPfGUijPMnWt3nGqHy4c7/8&#13;&#10;mTBhqiMQjJrqGNUVwhOvdysRzjC/8cYbdn03CoYRa0NHw7vvvmsLXMJJybDitIvNYps8w+El3089&#13;&#10;9ZSd92WhRWcBEwct+twKxTWI6K/RRJy4HPWCIeXFUlU2GjeDJ8e/WAiEaQ8EqBcWVxLbzjthJqPU&#13;&#10;PWEQ06TuPEe9qA20R8k6PRcwXkrSCaV/MsIaG2PvS/WHod7wxw8mD0E+//x/7LknnAWzcIqnttvz&#13;&#10;pudvKWriV/rrvfsMzn1eVHmAmTt8+HBb1MOkoU9BMSjG01qeDP3lXXfdlYaVFjuIsEtkOA8Xz81H&#13;&#10;gP573XXXTUsssUQfZjz1BXOGMYC6Of74403KEroTbdJXUOdIHRTRV/NzGyl2AgLl2no5/3Ypk+ha&#13;&#10;+YG2YdYgXZwb9Dig4BYdKbvuums666yzTM+fFml5+HiuDwHRCrbceQrqc6gnNi3ysOXi5ekM1nNO&#13;&#10;bz4flEfl8/7hbi8EqEMMtIabdQ/1Vm/dMU/TbyBLqDYi239bZZNfHiZ/VriwKyMQjJrK+NT1Nu9E&#13;&#10;PVFyxInfbbfdZowMmBooipJhEGeBgggcis1QyITJ01T4gbB9/vkei3WuLjzooINsIoKOGrR708Gw&#13;&#10;UOcYFDp2rr322nTsscemk08+OXElIoYbZthFuvHGG61jMs/sD9/zYn7Z63gcYASoD/SGsHt+ySWX&#13;&#10;WB17mmCAoV4R52aR/cQTT1gY0Sw2P2iZqzKpW57DNAeBUvVMZYQvi+kv/+/SDXKGd09ABnUWEdNP&#13;&#10;N4O12emmmz59faYeaZZ8kgADDqYb9c1P6RZ8cqo81OPBd+nz6EeeffbZNGHCBLstD9ryhu972kOa&#13;&#10;Y99997UjBuecc07vjpSPE+7WIIAUzYorrlg28bvvvju99NJLaf311297HSNlCxEvAoEaEPB9Em76&#13;&#10;WOZCMuq3ZOMPY5k2xHwJ/VxhmouAsM7HEL6iRTFu6guGTScZ8kz5MLJx5+M3fmE6A4HBYLZ0BjKR&#13;&#10;SyHQdzYs37D7hYAftEmABSw3PXE0CEkUFAdzRaPvYLkaEKVQI0eONBG42WefvY84uTrmPO1+ZbDB&#13;&#10;SBxtWW+99UyBKANePhAyAWG3CPFeFOohWcPRLgYRyozEBQtALxLcYJYieosRYBCZYYYZTOoBt+pS&#13;&#10;dMnz0ksvbVI1XuqG94RnBx2axu3pvsXZHnLJg21vH1Hiprz/wXvpw799mL5Uqp+eY00lpllJxwzM&#13;&#10;mRdffMGYZpMnT06TZprU56pF0qGuZpxhxjTjjDNamjzL2BSxidwa8jxs2DBjTqMwj1vxkNbTbXIq&#13;&#10;V2/ZShlhgcOxSyQT11prLbtFRfkLe/ARYKEKzag/KMqR6rXoXfgFAp2IQBFNq9+STbnYpKNtcGtL&#13;&#10;fnSwE8s9mHnOMWc+wo9jZuPHjzfpbeYgGLB+5ZVXbFMJP27hIgyG+uFHehj6MOaybExST+1gVFZu&#13;&#10;SIQZzvxaqgKQpmE8RGId4+mtHfIeeQgEAoH+IxCMmv5jVzYmx5uOO+64dMMNN9jVaigI9rssw0ui&#13;&#10;/qNGjbLFyYgRI+ysPothbzRgaADx7wbLTV4YEPh5owEEv/nmm892t++55570/PPPm24SdverTdx9&#13;&#10;euEefAQ0aUHqi0UzN5blTBpNBuQvOhDtUgr5efof/NJ1Zw7Amrr40n98KT3y6MPpmmuuLjFq/qM0&#13;&#10;aZuy+8Z7GKXc3HTNNVeWlJiPL7VNJrJTJqo8f2+NH6QNNtjQgKLtih5Iq9mGCfF2221n0oZIYuy9&#13;&#10;995pv/32K31/A9N7pO9RPpg5XKd66623mi4bdEEgJSQ6U9iwBwaBcrjjzy83Cq++Q895uHgOBDoN&#13;&#10;AWia/jWfH/lysJA+99xzbT7E0UGu6sZEO/Ao1e5WP6IYjFXUARd0MIZMGbd66oaxD+lfGGVIfk8o&#13;&#10;SXBi1FcpPPMVVBCceeaZbcOoUVn//ve/W94vvvji3iO/lJk8S0pf5bHCxZ9AIBDoaASCUdOE6ssH&#13;&#10;WQaC008/3aRnSJ6BGz0uHG3aYostzEbxLsdK6GCLjAaMPO2isK3wK/pukR/f1gCCG6aMzmejHJSB&#13;&#10;E0NZt9lmmwRjCskcpaVyYoMFzJ3rrruud8CxyPFnwBGgfmSoF4kIq770TjbhCYed1y00oF0thQ+7&#13;&#10;dQh8Vrque7555k+bbLyZtU2YK6o3bH5Iw/3P//x36TeFCUOOeEd9fftbc1qdKbxy68hCXg3bfAOp&#13;&#10;rAMPPDBxE8rDDz+cfvzjH9uChtvxuEWOSSg7oDBokKiBHlFIyxEc0V3DGYkEakZAbbwoAu/KGeoa&#13;&#10;Uyl+ubjhHwi0KwLQMz8WyrfffrsxApAgltHchhs9YSLwDJOZ26EwahcKH3ZtCOT9CBIm6CtDJ+Kb&#13;&#10;b75ZmAjYE4b5qRgbeUDSZYysJBWYxxmoZ/KEZD7551dkgp6KUAm/QKAzEQhGTRPqTZ2iBg0GAhY7&#13;&#10;MCw4DvT973/fjgzNPffcxrCo5ZNKi7DeXUvcZoRRmXxaDGowUiifroZT3mQzQMLxx7BbpN0lGDhb&#13;&#10;bbVV+uEPf9ibZP4NFl933HGHHZsqN4D2Rg5HSxGgbqhTDDb1mtcX/tACNj/F8eHk19LMRuK9CFAP&#13;&#10;xmgp7QYOL0nuYahFlse9dsnxxXqZ171G70sn3ktMmv/XO0lVfWL/r//Vs9DujdQkB2LpY8aMMXHz&#13;&#10;Qw891MS4WfDQH4iGKBsGfTajR49OO+ywQ6/EjfLYpOxEMlUQqIR3/k59g09SYWT7d+EOBDoFAdE2&#13;&#10;Nj+OpSAxg64+/47y8IxB4TZHNjfaaCMbP+mvGUfDNIYA88fvfe97dlSbjSGehTn9jOqj0lcUho0B&#13;&#10;jv4iVdMuRnljo5N1BaoVcMNQgn7QF4hE6j/+8Y92yXLkIxAIBJqAQDBqmgCiOlBNOmeZZZZ0zDHH&#13;&#10;mG6Otddeu6brF5WGsqO0ePZuvR8IO88T53t3220329k+77zz0uabb96bN+URvRfc3MJxBJg50mPD&#13;&#10;QFLLZIQdgpC+GIjarfwN6l4mpwP5U+cKp/qXrTCahGLn7xQm7MYRELaqKyaa5doRVVvEqCnKBekq&#13;&#10;Td5/VtJzk134VBStX37shsLM5dpUdNWg1wt9DqIxJs5MULfeems7Nkrf4vPm3f3KQESqGQFhLbqr&#13;&#10;FLGWMJXix7tAoF0REG3DaJ5//vl7JU/VZ/l8s6geXmKec5QYyWqkrDHMi9SefPhwV0Ygxwwc0SnD&#13;&#10;z5s8nH/XSW7RGhugHA/eZZddbE6FP2MhyvgPOeSQhKJ9yswvTCAQCHQ+AsGoqbEOK3X26kCVFDsm&#13;&#10;iO7XY/I0FFfflS3/VttF35tjjjnsekkWUOjgYXLC0QOJmiJtc8YZZ6T333/fFlMsqsqVq9X5j/Tb&#13;&#10;AwHqv4iW2iN33ZcLtTfZRSXsD5OGOuw1rRGq6U2ehQw/dgbpU2A4UR4kFJFK9MaX07t9mHDXh0At&#13;&#10;7bUS1pXelctJ/s38uVy8ZvgXfavIrxnfijQqI+Bx924fS/6y/bvBcnNpAjpD1FeRD58/3BzhhFEj&#13;&#10;KWOf1/60GR9/KLprxazWcJ2CIZJCbFrw8wYGDpLrMt1WbpUr7EBgqCEQjJo2r/F26GyZZGDQfg8D&#13;&#10;akJJARt6JFAAivJgGDWcm0XTPprnOeqFvgmOKPjJSptDHdkLBAKBNkKAiSi6a8K0FoG8j250zNF4&#13;&#10;4e1qafI+z0drSz0l9aK8DWZ+puRsaLjK1XtRvYCI/GVXQ6lc+tXi1fOezbnoq+pBLMI2GwGOp3sp&#13;&#10;WvW/zf4O6fk2hZvv8kOyR0fOam2frchfpBkIdBMCwaipsTbV6fgO6p133jExQ3SycCsOR33opDh2&#13;&#10;gCIzNMwrXo2fsQ6QNBCL9RzzetOp9XvlwvnvefeCCy6YTjrppPTLX/4yTZw40Rg2SoOjCzBpeL/Q&#13;&#10;QguZt4+rcGEHAoFAICAEfJ8qvyJb4bAx0bcUoVS/n8dRGOeplPP34RRGttLFlp8Pn7sVHn/vzsM1&#13;&#10;85l88dOxXJ9P5cH7NfPbkVYPAsKZJ9wsONnwAXdMjj8SKfgxz8oNR2yR9J1tttnMVlzZefhWPg/G&#13;&#10;N1tZnki7/RHI21Krcuy/8/TTT9sNt6x51llnHVsDxHG+ViEf6Q5FBIJRU0et+4H3008/TZdcckk6&#13;&#10;9thjjSGz/vrrm14alI/BwEFRHHZ/DFzpMSXFmmPHjrXo/rv9Sa+/cfLv6nmNNdZIiy22mDGp7r33&#13;&#10;XtM8j8glfjBqkKQJEwgEAoFALQj4SZ/6mKJ4Cie7KEz41YdAjrfH1r/z/uW+oDDYxPVG77yf3P47&#13;&#10;3q33rbIZu7hJjJ1gbmTkumTl0+dDfq3Kx1BP12MNFhx33GmnndKHH35oDDTw50c4jBg11Jv8lAab&#13;&#10;Y8NLx4tOO+209J3vfKe3Pi1ii/7o23nynm6UT++Xh4/nQKBRBERnjaZTLb5oHvuGG25Iv/71r+0S&#13;&#10;EdY86AjimHLQejUU430gUBsCwaipDaepQjEheOGFFxJXcWNefvll0/iPG4W4cJn99Yz412PQ6C6j&#13;&#10;Scpgd3z6PjbnYTfZZJO0wQYb9E6WYDCV46SrY1eZwg4EAoFAAAQ0uaRf4ae+QnaOUjn/PFw8V0fA&#13;&#10;401ojy3v+mOQCOVXpIujKD3/He8uCtssP25I+dWvfpXGjx9vSaL0/9prr+1dXPh8eEya9f1IZwoC&#13;&#10;YO0x5iIClO1y86PeERqaQtrmnHPOSbPOOmtad911TWqGd8THwLxBGhl9MBilq3R8vVqAJvwpSlvf&#13;&#10;Vb5a8d0mZD2SCAT6hYDoGcbMrbfeamnQ5u666y67BGDUqFG96aot9HqEIxAIBOpCIBg1NcKVdzZo&#13;&#10;8Eey5Iknnkhvv/22SZJw2xOGDovbS1599dVe8dsaP2MTCya46623nkXJv1trOo2G03dll0uvaDKu&#13;&#10;TlxxZZdLI/wDgUBg6CKg/gIEfF8hf+9HGPnjDtM4AuAJxhjcKHFm44HNiHoNujo4tsImxYMPPpgY&#13;&#10;E/P6q5Ym4dF7xi06XjlmtXj1vEfPGtI0Ol6MzrXHHnvMpGrydILeckSa/ywaxP7mN7+Z9tprr8KP&#13;&#10;IMnMrTaLLrqo6cGrRh8+3VbUo2jbf4eM61uyCwsTnoFAExEYSFrTePHiiy+mSZMmmeoHFP1zLT03&#13;&#10;Nq666qppuummq7vvbyIckdQAIgDt6adjxAP4+a7/VDBqaqzivBPkHDTHm5ZZZpnE5GH22WdP008/&#13;&#10;vaWG2N+pp55qkjXsAlUyGugVRs+aQOq7shWu1ba+J7voe5XeEV7vZRelEX6BQCAQCAiBor6iyE/h&#13;&#10;w24OAh5jdI/97Gc/S++++27vMZNavwLjno2Ljz/+OO255541xefbGvf4DkweFNcj4ZLf8lVrPiqF&#13;&#10;gwF12223pZdeeikddNBBdkT50ksvTeedd1465ZRTeqP6PPV6hqPfCFTD09NguY8w1+LiAmgE6Zpq&#13;&#10;jBrS8enmecify323nL9P27vLhQ//5iKg+vM2X/B1wTvvp7DmWfrjn31Y76+w7Wwr7wORR/BFNyfH&#13;&#10;nj766KO08sor28b1nXfema6//nqTdvve977Xpx4GIl/xjdoR8PTt3bWnMCUkgguM/ax3tQ6e8rY+&#13;&#10;V6N5qe9rnRE6GDUN1BOcwznnnLM3BU9g7Ajya9QoTdmNpteO8fOy+UG2HfMbeQoEAoFAoFsRYAGM&#13;&#10;NCjHS+aaay5bEFNW+ulKhvGQDQzis5iGyYKCeRS81mLo91l4I92CYsoiZbG1pFMtDFKwDz30kAVb&#13;&#10;ffXV7fjyRRddZGL73FwYtxVWQ7Dx9/mYXy3FWsLXEiafW+TP1fIR79sLAerP17uvz9dee80k3mHu&#13;&#10;rbjiiiapRe4VRvH07N/lbp7D9EVg8uTJ6Y477jCdUIsvvnjiohFuPuOa+vvuu88YN8Tw+PZNIZ4G&#13;&#10;EwHqpagNwHh75ZVXTLJW77Exvi71DpUX6BNjY4cjxdAEqjE0fhfFIS3Fx0aKEv2uzBd8eMKFSSkY&#13;&#10;NU2kAhEY56QRq/7ggw9MwS5npj1RKlz+aRrI448/bsS65JJLGneSsIqbh+/E56KyeDyYqPvnTixj&#13;&#10;5DkQCAQCgU5FgJ0xNhkWXnjhtMgii5hkKGXRWFSuXDBqOPrEuMfxKcYwdtqqMWrU3zM2sBvHpI9F&#13;&#10;gPzLfa+//kwkH330UVtYIAnLMRomic8995wtMg4++OCWfbu/ee6GeKIf7FbUbSvS7Abcu70Mnq4o&#13;&#10;KxJzSHqcddZZdjPpDDPMYMql0WnkDfHQJ8lcHSlA+p555pmnd/O1aK7q4w9lNxhzfPSpp55KW265&#13;&#10;pY0TzN058nT55ZenW265xfRModA7TOcgwFj9zDPPpCOPPNLaDnMB2gk/3vljTWof2Lxj3MbeZZdd&#13;&#10;bA3LOhhDXAzvMKShuPixsQMN/fSnPzWGjd5Z4PhjCASjpgmEkBMWCrb23Xdf26nbZ5990vbbb99L&#13;&#10;rBAt4TEiYGUBUexDDz3UxHoRyeZoVZ62wnaqnZeZhgrnFZE5fuzEhgkEAoFAIBBoPQJF44vGJ/pi&#13;&#10;JuTqk4vC+hwyAWPSRZ9OWNxI2GjC5sMWuRVH8YvCNOoHEwmFl+yyI5o/xxxz2AKNa2VPP/30hOj+&#13;&#10;DjvsYDuCjX4r4vdFwNOP3LL7huz75MMwf9AcCv/+GKWX2/1JK+IMLgKqQ80rmUv+8Y9/TL/4xS+M&#13;&#10;AUPukJCjH8rNs88+m84880xTfsulIDCn5513Xpuv0zfAZA5TjACLcnTR0OcjlYi6B8wKK6xgjG8u&#13;&#10;U6GfDUZNMX7t6Kv+FKkYdNTB4FxrrbUSEjMaw9XO1O6waVsofr/ppptsvgBDlKPLzB18eJVZfjCB&#13;&#10;3n///XTFFVeYXrsiCRzFGep2MGqaQAEiPBEvk0AUE0LwiF/K6L3C5/4co2KS+sADD6TrrrvOGDUK&#13;&#10;q7iK0w323/72t3TCCSfY7iYibzBqEHnHP0wgEAgEAoFAaxFgfCkaW/DzP+UCv3JG4XmPW2kzpmkX&#13;&#10;rVxc+VdKX2EasTnShTQNE8mRI0eaMmHytummm6azzz7b3rEA4TKAMM1FQPSAzQ8ju9KXfBjqimcW&#13;&#10;Bywg+mOUHrbotD/pRJzBR0B1qXpksxM9U0jJICW3zTbbWDvnaA5G4VCCe8QRR9g8G6kaGRgMXA+P&#13;&#10;QvTRo0ebhKDehT0FARby9KMwupdffvnetshRWS5ZYQ1DP7rmmmtaPUyJGa52QkB9IHnybYl+drHF&#13;&#10;Fks777yz9bVs1vj33g1DE+EEToOw5qXNsZaFeUM6jP8K78sOY5R2yDG5/L3aqQ8/lN39G+mGMmIF&#13;&#10;ZRdRidhgODCRwIZrKKP3epYtf66lHD58eLrnnntMFBOFeVKWpzCK0w02DC3E0O+//34rDmUUlt1Q&#13;&#10;vihDIBAIBALtjkC1sYX35SZbednovzHqy+vpzxW3njj59ys9syD785//bJsB3KrI4o2JJIYjXsst&#13;&#10;t1y6++67bYHB9dCM32GaiwB0gaQVY7/qu9YvEJcjdSwaqEuUmUraq9Y0CMd32RhioUCaYTofAfU3&#13;&#10;9957rx3dYC592GGHGcPV17No6MQTTzQmDXNs9NdwnTSLTJSMoyOLDUT0ZtBPRD/Qlz5ou6xR3nrr&#13;&#10;LdNjhvJ5GFy0a9oVOMJEZQHOD4ZZmPZDQONsuT4Qf2ifMbJcGyANvVcbJCz1j7/S8KXX9wijsPgx&#13;&#10;x5BRGD0PdTsYNU2gAIiKCQPiYZr4qRFgI9Il0TH5+88SnwEDDjVKDiFYwvHDFMXx8TvNrfIIK+Xf&#13;&#10;l1d+YQcCgUAgEAi0BgH1xep7/QRJfgpDDry7KEeKL5swuJVWURz88nSrhS+XTiV/jj3deuuttnmy&#13;&#10;9tpr97lRCj1yG2+8sTFqGIPZMeYYRJjmI8DmzPHHH29zHk8n1b7EfAG6QFrihRdesMWh/KrF1Xu+&#13;&#10;x04vx8p//OMfJ+o9TGcjoL4DBgJzaBh43/3ud62O0ZmFUX+CTfuGYQuzD50qxxxzjN3eyhweCRDU&#13;&#10;FiAdwK1z3GYUNNKXPjgmJmXsSDChW4R2yLoFm3rg2AtSFjDOOD7DMZow7YVALX0v61YYKn6jRu0N&#13;&#10;mx9hxGSh/nlmzcs7jGy5+S4/xeO9T98ixZ8+CASjpg8c/XtAVPLmm282nTQ6d8dkAGJlUgLx0nFB&#13;&#10;kPzyBgJXkSM/48ePN23b5ALRMXYCMHl48+zQP778lGuWWWaxM8R0BjyDG+cW1fA7tJiR7UAgEHAI&#13;&#10;+HbvvK2PZPHMkRTaPz/CytA3Ip1Y1H8qHOfikYign61myuWjWrxufQ/eGNm+nKqP3M8/526lo7rh&#13;&#10;vXfn4fWseHpuhp3XNYsKHXuCETNu3LjeDRRohwUe+fjrX/9qR5eHl6Rbob8wzUWAYyXstLP7znyp&#13;&#10;En1QH3ovGmGBTX+A8mf/vlouFZ+F5gILLGBpKE5OK/KvZhOPBUdRfPygK+wiwxyH98x9wvQfAdUr&#13;&#10;m50w8GC4LLHEEmm66aazRH3dcKz+qquuMkYsDJj99tvPJGoICC2uttpqpqMGHTcTSspyuQWunRk1&#13;&#10;vmzCof9IVo8JzdKHcrSJNYp0+UiyjfxwCoAjLYzrt99+e+9V3T6v3l39qxFisBDwNEWdyXh3LWEU&#13;&#10;z4eVH3Y5fx9mKLtjhGhC7aNh/sADD7RFR54cHRW/egzXmm6++eb1ROmYsL5BoicA3OC8M0gyaWEn&#13;&#10;g9220FPTMVUaGQ0EqiLg2z2BNVFjgsctEYic0wcoHO95ph+AcTvbbLOZPhEWaD4M4X7+85+nhRZa&#13;&#10;qCKjRhMLxa2a4QhQMwJgCr76+Yh6V4Q74Yv8ffz+uvO0obNJkybZjVQsrI877riySRMWhaTspnNF&#13;&#10;eZ5W2YjxoiYExJzg6NmMM85YOG/yCQl/mGa4YfIgKUGbh8lBfdZCR3wXw+YZ4X0c7/bfruaGqUf/&#13;&#10;xbEPpUkeMeSXRSv0xE/+SpO+DGbg1ltvbRIHKqfeh10bAsINJgLHbsCd8UL17ev2wQcftGM7MHWQ&#13;&#10;qltppZWm+giMf66a5kYjxp52Nr5snr68fzPzz0Yqx55gdu65555p11137dOGyQP4gx1Ho1DYjFTN&#13;&#10;yJI+MDEkVV/ky7ubmc9IKxDoJgSCUdOE2kSZEhM6zk9r4vDxxx9byuwGSzJGnRK2jNwMKkxauNIU&#13;&#10;Ln/RAKI43WKzo5aXk4mN9PJ0SzmjHIHAUEFAfVyt5aWts2imv9TEWnGZ8KEvAFH0iy66KKGoUDcD&#13;&#10;KAyTc26cIGxu6s1LHj+ea0NAY5gWB3omdqU6oL592Nq+Vlso5UWhUeoPM5BFPYtjruLNDXFY6CHd&#13;&#10;hYQsCoV/8IMf9FnQ53HiuX4EVOfUBe05b9N5iqIhbNo7P8XFXatR/6Lv1xqvUriPPvrINpfEQIaG&#13;&#10;SB8mM4t8mErQ2/zzz2905MtCHBg8/DA5zVb67lB/Jxw9buDHXJx3MBSwfTja9qWXXmo6bBgztttu&#13;&#10;O1MqnmOJTpXZZ5/dpOq4thsaE+3kYQf62Zcn/zbzac8Myd/X86zvyCYubo4dwuhEymjDDTe0Mbko&#13;&#10;3aWWWsqOkT3yyCPp+uuvN6wZv316xAuaL0Iv/AKBvggEo6YvHv164joyrgBk4GWARkIESREGCyRj&#13;&#10;0IINB59Oyht1WgwEdLCIEsLwYTegm43KXVRGMKtn8lWURvgFAoHA4CBQNPHy7V1uhcPm+CO/IvPK&#13;&#10;K69Y30i/SB9bySht2fqG4uTP8g+7PgSKcMwx5xlDWH56ry/xLD+F1btm2Uqf8eSJJ56wq7fRO3PO&#13;&#10;OeeUpSWOII8dO9Z0WCC6j6LRIqZOs/I4FNPx9EPd8PN+RZhQl5oXiJ4UrhL9+LA+HP76puhE6dVj&#13;&#10;czMK17r7NHCzsEfaZscdd0zbbrtt+tGPfjQVM5lwzBfZoMP4NOrJw1AMq7rzZYfpD1MM7GnvUm6r&#13;&#10;MBx9RPEt0k3opll66aULGTCiDeqjGhNRaQ+UTd5YSzAucoRQjBlsyoekiwz5b9R4nNE9w+kAmDVI&#13;&#10;GyL5X86wQT2yJEUDkwbpGiSZGL+1oRK0Xg658A8EpkYgGDVTY1K3D1fUwYHH0LEx2UMqBjcTQxSU&#13;&#10;VTLlOi35y66URqe8q1aWdtm56BQ8I5+BQDshUNS+/WTPu2vJNzvnpFnLhFlpy/bpy68ofz5cuGtD&#13;&#10;gIUBfbXHk0m4dnV5h5sJOwtsHw439aq6re2LtYfSt1TnMP+5zQmJVzZVuN2pnNQmC73VV1/ddo1v&#13;&#10;ueUWW2AvvPDCtX88QlZFQPWS11O5iD4cbozSwF30Hn+Mwvc89f2rdz6tviGqP0Hj5ZjMbNjRTmgD&#13;&#10;bL5V+o7KUP2LEUII5JghTcNxOhTXIonJbaIwZGCGcQwHaRr0GlFfm2yyiW2KKi1vI3mDHiT6M9Jq&#13;&#10;tzkpStFhNl955ZW9N5eRVxgplBMDrVWiN1/eIjdxc3w//PBDkx4DZ5Q1I5VUZIgH3cPEJBw6PO+6&#13;&#10;6y7T/6M4jeSt6JvhFwh0MwLBqGlC7eYdGh378ssvnxCLFQOn0mfKdVryl10pjU55V60sYMkvTCAQ&#13;&#10;CHQeAnn7ZpFOP8jupm/XuLXQVymJ68Mw+WRxzYIeRa/oq9ExAeLk4ZWOtwlDOkhFsGDK8+fDhrs2&#13;&#10;BKhTjhLBAPGLGNwwQN599117x6KIhazqVPWFjeg8Osqo22abvI7ZfYbp8rWvfc0WDmLSkK88LGWA&#13;&#10;kcP1vlKI+Z3vfMcWe83O51BNT/RQqfzUg6cX4uCnuLhp19i5P+kW0ZWva6VTKQ+1viOtPG2eYS7z&#13;&#10;Dpv8sHjF5OHx82XlOUx1BIowZ949vMRshVFz5JFHGpMAacy//OUv6eqrr7Z6WGONNUxSjvooqgsk&#13;&#10;oWj7MHjaUZEwYyDSM5MnT64OUgMhPL4kA17rrLNOQocPm8967zH0brDjeNk888xjdSL6byBLETUQ&#13;&#10;GJIIBKOmCdWed1jf+MY30mmnnWZ6FziXGWYKAnTkGGE25U2PC/9y7/Kw8RwIBALth4CfrLGYP+qo&#13;&#10;o0pShohp99zwovZdauqlibJbuOAu/ZOBscIiG10PXKHKhBuxbx//s896FknE4v4i615Kjp67jFiw&#13;&#10;fVZaoH/VJozLLLOMkg67nwiwKOboAEcLqBsWyzKqd95TdyidVF0pDAtWFkDLLrusLYKKFtQK26hN&#13;&#10;fsgLV/GSX/SEsJDDKK+y/beQoEESFnH9K664Iq2//vq22PBhwt1/BMC8nIFeYARyjByDWzQE7WGg&#13;&#10;GeqVvgA/wmAIp7Shv9z4uias0s3D1fus7yo92aSj/Pg0/Xv5F4XTu7ArI+DrFaYqx8zYHECKjqNO&#13;&#10;HC3ThRXonNp55517jz7mdYG0yo033miMGhQKM5dvN0P/yTEiftA5bYAfbYajT0gDNZOehC9SYWPG&#13;&#10;jJkKDo+hd5NPjo7yk1Faeg47EAgEqiMQjJrqGNUdgskrE71mmW7q3HxHXoQPZeUXJhAIBDoTAdq4&#13;&#10;+iwmjWeccYZdlbrssiuUFlef2sLKFl209S+KSJMvRevltvCM5ANSNOxIf/jhB6UF2uel+Nz6BENn&#13;&#10;CjPGozRNKu26826akt6vL/1nevOtN+zKVvQRdBKjRvipL/T9pt75cg+Um29TdzBaRowYYW7/bd6z&#13;&#10;c0p+WUz7fBNOeUfCifetNHwb6Z6bbropffOb3zS9CjBrMMqXbPyUN8KutdZadoyA63lRnjls2LA+&#13;&#10;TCnCh+kfAh5znwL4s7hDiu7pp5+2dk9YhccmDMxfjnk89thjPrqFg4lDv0E9Q2OVjkySVrOM8lgt&#13;&#10;PdFYHq7W+Hm8eO6LABd37LTTTqbv8dxzzzUagaHHfByGAboj/VFG6gOmDgwOFAdz29u4ceOMGThq&#13;&#10;1KiyynL7fnVgn2Ae7b777mnjjTe2PgnagWHD1eQnnnhieuihh3rbTCM5y2k1fybtIr9K/kHnjdRI&#13;&#10;xB2qCASjpgk1T2eFKdcJwaXnfCcii4Thpw5OcX028GOyiPi10lV4Hy7cgUAgEAi0GwJ5XzX99NOV&#13;&#10;xKVXKk2gd03/KB1h+h92yfkHw4W+s7TwV99pcUvvPvv8szTjDDOWrva8O73++pslnQJbpO/Mt0Dp&#13;&#10;CNTfesL2RKbT7WH8WFo96cFIIB0m7ZMefzSdddYZHbfIFh6yqWPh6v28/0DQAXkAX3/Tlpd6IG+E&#13;&#10;KTLKN+FZULOIll9R+P76CSfic40zu8CMvVznrBsYi9L2eUFknwUdDIEFFligJfksysNQ8xOtiK6w&#13;&#10;2ehCNwj0YQzdEii+TpkX8VwkjQVtsWgtR4fEG0zjaWww89EN3xZN5JjC7ENyhiM3L7/8ss296a+Q&#13;&#10;tvEKcIkPvXAs6qSTTjIGIcwOdNRw/BFmbaX+YrAw5DjpfPPNZz+fB4526qgWZWuU1oVrbvtv6p33&#13;&#10;w13OPw8Xz4FAIFAdgWDUVMeoagg6paJOkXOu5513XuKKOrj1TPqYeCi8bD4gNwMHP26L4siADO/D&#13;&#10;BAKBQCDQaQiw8OL3WUkixo4qfV7qy0r/cWOmLTFU/qM0uZ6m5I+MDX3dZ6WJ5owzfrUkifOVUp/5&#13;&#10;JZPI+epXp0+ff1bSaTJNzxEIvyNXygAAQABJREFU4tLvIqXjddfQf05TCsM70umWvrNcOcr5g08r&#13;&#10;DLgiDcMPt/8+zxjvh1v+Pj8+jPdv1O3TZfGyxRZb1JSkLwsLOr+oqymBCFQ3Aqor0QjMGSRiOHYi&#13;&#10;mlGYcokTTsxZwvBMH9AqRmC5fIT/wCIgmhF9+PYLswYa4pcbhSMeP6Q2J0yYYG6u5t5ss83SmBJz&#13;&#10;F10sSjtPY7CelXe+7908c/TJMy8bzbtPn7b08ccf2zeEm8+DDyt/bNrldNNNZ22a5zCBQCBQPwLB&#13;&#10;qKkfs5pioOl8t912M23nfhFRLTIdG5OMV1991YKqA5RdLX6nv6ecYQKBQKBzEcgniDRpSVBgq40T&#13;&#10;jr7umquvTC9Nfin9r2l69J3gTxh2Dt966/X0wQfvlaRiTrfdwp6jT1Iqyq56SiuttGJaZOERlhao&#13;&#10;8b1ppuFWof+w75IW/WqnGo6CcFU0u70wHkaPHp24eYNy5VgPdBn1fdUlNj/VMfnpYZz1bDTIX/Fa&#13;&#10;md968VGe6o3XyjJ0e9qiB485bk8zuKsZwvi05K4Wr5XvyYN+rfzOUE7b9zVyl2vH1AXvfDjGBY7E&#13;&#10;7rvvvja+LLLIImmppZayW7rYXGg3o7yTL5WzXB4bbQM+fSSTLrzwwvToo4/auKxvihHDtzjm7Nsq&#13;&#10;R84Yr9AZxE16YQKBQKB/CASjpn+4TRXLd2pwnk855ZR0++23WzjEJxGfptNCqRkTbvw4Ry3Rymee&#13;&#10;ecbesQNwwAEHpCWXXLLPN3z6fV502QPlHCpl7bKqi+IEAoUIqD2XmnYfwySPCd5bb7+VXiz1iTxj&#13;&#10;Sj0Af0qmh8EybNhc6d1Sv/l2KdwXL3hZitsjlbPIIguV4hKhJ73e71gyllCfCaRF7qA/KMP9xS9+&#13;&#10;YTd9sDs5fPhwE+0XrgNdFC14/He9H24953nkmR/vW2n0ff+NIj//HnctYfI48dwYAkWYe0aNT70o&#13;&#10;LPQkRo3oTX0J4QfLiNaVp8HKx1D4LhirrkUjOe7+2bs5EnXYYYeZfiSkudqRQZPXoc+/fycM8CsX&#13;&#10;xocv5xaGeo/0JEr933zzTTtOij9tDCkebvfjW4xLbCCwGcMzjBo2qTlJECYQCAT6j0AwavqPXZ+Y&#13;&#10;vmNDgSG3RdBZoXBx//33T2uvvbaJ/6HYkGeYNNwMNcsss5jyxbvuuivtt99+dp0gHSKMHQxpYHz6&#13;&#10;5tGlf9hFV5m7tIhRrECgqxHI+yq/y6aC08Z1NGG70T8qeffsdiouNoYjTITl+fOS3hoZ+ZVCmP9/&#13;&#10;//cX1zyXlAjjlz4v7YaWkuhJZooOHMXvFBvs0KHAZBhGP9eU//73v+9zPepAl8X3z1PqoW8uFEb1&#13;&#10;6N8W+fn3jbpJX98nLT17v3LfqCVMubjhXz8C4J1jTn2JiZunWOQvpo5PhzRU73kaA/XM8Rvy2ymL&#13;&#10;/4HCpdnfUb1DB5MmTTKGNjoeh5cYB+gzQrk5zBeFy7/P+69+9au596DTz1QZ+sIjL4en8/xduTSq&#13;&#10;+ZOOTxd9P4cffrgxXfQN6BolzNtvv70xuY477jjTC6QTBMSH/qU3p9o3431nIECdyqiO8RNd4NZP&#13;&#10;foQnLL8w9SMQjJr6MSuM4QkSMUE6MDr/HXfcMW277ba9cejcNLHgvQYIGDkoMUOb+7HHHlsS51+p&#13;&#10;9ypRIvv0exPrUIcaK5x3johxRphJDQPmU0891UffRIcWMbI9hBCAnmE6sIjGjQJTfkPV5H2Vnr0N&#13;&#10;Tgzm2Px4xwkHb4MffaWM4vf4+z6RxZ5CfSGuPs0XEwKzp6ShUO1sCw/yyK1DXDPLTR877LBDuuCC&#13;&#10;C0xSk1tx/O0lg1Ue8tpuxtMJecuf2y2/rc6Pp6dWf6sZ6VNf5eiqyL9c/ZbzryePbLq99NJL9UTp&#13;&#10;HQOYy3AcBCbr/fffXzcdUlbmSOhN4SrmTpD0qAuoJgdmDGYj9KyzzrINUCRlwG7YsGHGQABDGDhi&#13;&#10;nEnpdFE2OqnNNIPOizDw6bKBCna5Yc4OnpwMmH322dMcc8yRB7HnWvGsNVzhR8Kz5QhAE/RDzN1k&#13;&#10;tHbjHT9ogrYFw040RL3SPrX2Vdywa0MgGDW14VRzKAgS8UAG2FlnnXWqyTT+hJHtE95kk03SpZde&#13;&#10;mm644Qa7InD55Zf3r7vGrcbLTVgHH3xwuu+++4xRQ+NHTJIFbyuMHwRwY5QX/64V3440uxMB0c0t&#13;&#10;t9ySLrvsMlOwyjWge+yxh9GW3ndn6ZtTKjDih/nC6rX9FxRGfgqr526x1ScxqXnyySfTE088kVZb&#13;&#10;bbXETURIXtJfQmtHHHFEtxQ5ytFCBERPRX0RRxe47ICbKYeVFrQsbplkh+lBgH79oIMO6sMwBkct&#13;&#10;VPI+SbixmGFhwhznkksuSddee631cdRFuTiK620YPYwlXCs944wz+ldD3p3TM5izSOTIDTTNTwba&#13;&#10;nnPOOU1BOAwHGDgoC+fabiQ+OFJKXBm1GT2HXYyAFu2yi0NNmWeXe6+6VPsI/MshNXj+9HkIE7BJ&#13;&#10;xBqNZ+qJ8QI9em+99ZYxpu+44w7bWGItx3vmMTDzOCUy22yzFa59B69UnfHlKT1TZ+S3rXOpAZhO&#13;&#10;CwMBQ6De4AcHEmXBDMLeEG+JJZZI48ePT88++6xxJLtx0qROmYkMOnuQPmql4RuHHHKInbFlcN5l&#13;&#10;l116j5YpLzEwtLIGujdt6IbFzoknnpjQJYKZOHGiScMtu+yywQjs3qpveck4AnvdddcZfTEusNBY&#13;&#10;f/310z333JOuv/5668fK7WC2PHPxgY5BoNwYh/8DDzxgRxcmT56c6K9OPfVUU6baMYVrYkaFk0+S&#13;&#10;hQkL/2GlhT7zM+YstcwVWPT/85//TB999JFdNc6mHenzY4GDXc7wjvjMD5HoQeKYjb0wfRFQPYAX&#13;&#10;bupnq622MmYjktpIMr3yyivptddeMxyx77zzTkuEeTUMGiQV6UOhfaTYF1tsMZPG0ZeUtp67zfbl&#13;&#10;Yx4DwxYbwztvwNiHZx1DeBbkLMbBmjqolVZJDwYZpwpIS0b1quewBx6BvO7JAX0Sa7WLL77YNo+Q&#13;&#10;spKh/unvsM844wyjA9zUJfRE/8dpEaTa8Cf9om8ovbD7IhCMmr549OtJnZc6GLj1dDwoFWay7Q0c&#13;&#10;RXQNMDFCqfDw0jlabxjYJW1Ta4fn43eCWzhhiysrP/JPQ26mYVcMjfXgCeMMZo3XAaT6a+Y3I62h&#13;&#10;g8CDDz5o4vFM+Oabbz5b/MBsZfKHCfoaOrTQzJJy7AmmDOPF0ksvbROltdZay47GMim++eab7ThU&#13;&#10;M78ZaXUfAn5s9aVDNB3pLI72cHSBfgwmM4tVL13g43Szuwgn5ic69sGcrtY5GWHZZYY5MP300/ce&#13;&#10;CallcUIY8IdJBMMBN/kIMzUCfmyl/mBm84N5wFwaDJmDcwyN+fbjjz9uDAX8YDIgBYAfesDGjRuX&#13;&#10;Ro4caboi0SGJKaKJqXPRuT6+fKxJfv3rXycuNoHhghG9+nAqLWHoQ2CIQZ8//elPrR9RHIWrZHMb&#13;&#10;FLcYDisxQmV8ncov7MFHgHqhL1t55ZXtKKHWbvjjps+DTqAJ1SE2fSbxkGTDrXdFNDX4pWzPHASj&#13;&#10;pgX1wkAx88wzl24peds6PXZBZWAScJYTkfbzzjsvccsTXEYMAwkTczSsM3HqRmka4YANN33DDTc0&#13;&#10;DCgrDZfBYsKECTbQ+rD1utUZ0DGw+8xkh8GXiRPHB7bcckvbTSFdvqvw9X4nwgcC0BfHHXfaaae0&#13;&#10;+OKLG/2iVwRdVTBiNSAFjQWt1IoAtPLXv/7VFmrf//7306KLLmp0hFLHVVZZJV111VXpj3/8Y/rh&#13;&#10;D39oN23Umm6ECwSEAIxAxkIYzNwyybgL82+99dbrZSwo7FCw1T/LVpl51uJDjJo8jMLK5j3zOGyk&#13;&#10;cIiP4bmaIQybVYqvHehq8Ybie83dKLvGWdzMn/mxk8/xJhjdMG/YPOU4GrQPQ4J5OEc5YIjxY/6J&#13;&#10;1MDee+9tEjbdzrCE1oQbkltIBTOX4QgkDErRu8cZfDEwaqBRbayCr2i3J8SUvz4+bqTUYPBQRxtt&#13;&#10;tNGUgCWX8tPHMx4GFIGiOqCu2TRizaY6V70qvOjJ22QcRg70UqtE4oAWtgM+FoyaJlSSiFRJQcwj&#13;&#10;S5z5P/zhD8ap32yzzUyKg/eI+SFiyTk+JtrEXWeddWwgJ/xDDz1knEkmTuJqE0+Ej7tbDIyaPffc&#13;&#10;0wYDYYho6qOPPtowo0bpMRBzVpnbtfbdd990/PHH264hO4lioHUjtt1CI+1eDnaj7733XpuwsNPA&#13;&#10;bjRtnF06Jj0wamSgyaA1oRF2JQTYCUbCgcnRqquuajoVCA9De4sttjBGDf3kbbfd1tuPVUov3gUC&#13;&#10;HgEm2o899pjNT9ZYYw2bfLNIvf322036YCgeqVP/7HHybvpu9d8sPDA8lzN6R7rV0vZpEBbj4/v3&#13;&#10;4e6LgMdLbh8CHGG4sKuvnX0UsSPNoeNlzLuZj//pT3+yjT2Oa3CpBwzybjYeL5gySJzTH+y22242&#13;&#10;j9ExKML59QiYEBamF7fVgi8SNcNKkjFiSgo38BfDBz8kL2AGnXDCCb3MSB/W50n+YbcHAtAAcxD1&#13;&#10;f7XmSjQgBg/x1L/VmsZQDhfylC2ofW584aYnuMXsrF955ZW9REkntPnmmycUjnKmD+bMmDFj0s47&#13;&#10;72yTbibmiyyySIK54003dl6Uic4evL7yla/Yjw69mQ0YxcyIt7Krwk7hQgstZKKvLK5lyEczv6l0&#13;&#10;w+5+BGC4IvkAcxZpGs68M9FBtwBMR01aRF9Ba91PE80oIdKVSDsMK018f/CDH9juJjTED4kaxgj0&#13;&#10;nMEMFG0147uRRncikNMIkgWMgdhI9TIfwWZOcuONN5p/dyJRuVT0z/xyI3+9U1vMw/lnhZUfcfDL&#13;&#10;60LvZeu9FkN5OgoXdl8EyuHk/YUtNgwDFDRzXBkJaxgHY8eONQYF4zrzdtrDUDLQHJgg9a/bxpD4&#13;&#10;5xm1DWx4IqWkHycHYNKweMctf2yFxyYN0lOapFd0M2Yt7WMo1Ue7lZV2wxqVeS0/GHneln9uE4e4&#13;&#10;ql+526187ZqfkKipsWZywsqfSUZ+cB2Z+Bx++OHGqIEJgcgXAwMGpgG3HfE8adIkEwPEH1FDjucg&#13;&#10;+QFDQUbp6rmbbTiulLcZhsUyOySIWSLtwACEpBNHVdhBQXO5rkf3g3kzvh1pdD8CDEYspjnrzkSP&#13;&#10;yQiMx3XXXddoDEWdMHFGjBjRZ/IftNb9tNFICZn8wOBnbGAcQL8CklswsaEd6I4JL7dBsdhmd9JL&#13;&#10;QAyl8aII56Fe/iJM8j4HRiDHnFgsLbfccnbUgeMh6NaCUYPCfc1BAs/m7P6qDmRTT0XY8p4f7xTG&#13;&#10;HPGnXwh4jIW9bCXIM8wDNk2RVLzoootMwmbrrbe2ObnCtYst2vDlkF+jeWStwhjEvBmb9QybnYw1&#13;&#10;HBmTZA3rFxi9b7zxhvmdf/75aaaZZrJjMeSFuTxrnxVWWMHmQKSLH/FIl/GMtHwZyHv+3Gh5In5z&#13;&#10;EfD1I7fsSl/y9FlL+EppDbV3waipscY9YUFwPMsmCe/mGaYA1zoy4WHxBtfZh0HvAAs4Oj/0ppAe&#13;&#10;ypaYNKHjxhv/be8f7soIIMqKeDfa/bn6HEYYDBt2DjmawrGo7373u5UTibeBQBkEWOzQfplswKhh&#13;&#10;UsKOFEzapZZaypQKI/EA85UdpzCBQDkEGBsw9PVMijmCwsSWfmpMafHgxwDCSpSc/o0jUpwbVxjZ&#13;&#10;5b7V7f6UX2MtCwOOkcHcKsJFfsLfY4Mf7RlmBmN4txgxAtHNob6KsqGoGimChx9+ON10002mcJ/y&#13;&#10;C6NuKX+ryiF6gea8wV/0JVvvhS12/k5hwi5GALyEX3GIHt9awig+bZ2bo9jIgznO3FyKhRWmHeyi&#13;&#10;Mnk/7643v8RVfDBm7cKmJptS9A30haJV+gekiTETSjqu5M8zUhQwbthE4NZC2oVvG/oGYcMEAoFA&#13;&#10;eQSCUVMemz5v1AGpc+G5yK1Iei+JDT17G5HAjTfeuLdzU3pKI+z+I8BklB1Dbl7YfvvtTUs5qSHm&#13;&#10;usEGG6Sjjz7aJqPoFOHcsuql/1+MmN2OADSCoZ2yiIZJ8+KLLxo9seBh0oIZVjqugh4RJGquueYa&#13;&#10;WwChnE8maE1IhO0RgK6gDSbDTHrplzjixMSYCa7ohnAwajj6xO1P0Bj0h7i5p1Gf9lB1I23EhgmS&#13;&#10;bbRPYSg8GJ9htKJIM19E0MbZcPnJT35iCi/VvhW3k2xf7nfeecckBliAof9I0ljQGnSERMHvf//7&#13;&#10;XilBH7eTyjxQeYVuoA3aJW7sWo3aa63hI9wUBKrRZbX3U1Lq6+JGUKTe2Yihrah++4YavKe8XHom&#13;&#10;n7gx2HL3N6fQMT/m0khw7rPPPnYUTP0g7/iGNqH9N/VtwnJcijTqbRv9zXfECwS6DYFg1NRYo/ng&#13;&#10;65/lVufEs/xIHn89Y/tn3usdbhkfxrv1PuzKCLCAYcIJtjBm0BeEYccE7j4TdBQKczOPblSpnGK8&#13;&#10;HeoI+HbKsbpbb73V2jI6aZCmQTEhhoUfi55hJYYNu9YcYeG2HvwxPh3ziD9DGgHfv8NYZueSq2W/&#13;&#10;973vpbFjx9qOJUwDGdEPx1RgQqALCUYEjBq9U9ihagsH+n3pjsrbHyL4HIOFSbPpppua1JvqApsf&#13;&#10;TDIkXZVep+Kp/LNYok9CEgtc2CjyCy/053H0CcXC0CG3ihFXuHRq+Zudb/DAgJ0kDIQx/tAWP/xY&#13;&#10;yEqiUvEIwzvqg7aNLT9zxJ+KCICj6LZcQF8f5cIU+VNXSF/zDY7/+DorCj9QfspHXi49M7cVnZEn&#13;&#10;+fcnf8TV97BJG8kZ9aH4KX2F888+PtKMfvzqT34iTiAwlBEIRk0/al8dUh61Vv9y4Xx6Pgxu3zH6&#13;&#10;cOEuRoDFMZNNNPtznEyDOlhy/GnUqFF2c8rEiRMTNwBoACpOLXwDgb4IoDfk/vvvN89zzjnHzrPz&#13;&#10;QDuF1jhuwQKQBTdH8FZbbTVTttc3lXgKBPpOqJGS4dgJE26kG7ghsJK54oor7FY7dHFxUyA36WFi&#13;&#10;vOjBANH7PfbYo3A3l3aKxA1ScYceeqhJMBVhrQV30btO8PMLKXa2UbDPwgkGA0c73n///d5FGYsq&#13;&#10;/NE9wTEojgxr8Rc0NaW2mUfwA0cY9MJYIaAZxgAk37i2GAYsYfJw0CB4Y+fvlFbYUyMA9hgwkxtm&#13;&#10;F8dGGXPpB2n7MGrBth7DuM2PeBybrzd+Pd+qJ6zKCc1BT9AXecOf+Stt2Ss/boSeFFf4gi19h4z8&#13;&#10;9extvfO2fx/uQCAQqA+BYNTUh5eFpsO6/PLLTTwdDzpKfnRMGGw60GodlcLRCaoTJj6DPDd9oHdA&#13;&#10;afj3hAlTHgEmnixcmCQxcEtxs/Am5rPPPmu7JUhFsHM911xzlU8w3gQCDgEmSBNKR1OQqsGgR6Sc&#13;&#10;geaQ3IJpyK0IYQKBcghwph8pBkTu5557btNzRFiNAXk8pLTQdYY+BaQgRo8ebUc7CRfjxRQMWAiX&#13;&#10;M4y1LHI4Ziapy3JhO9Xf08Lbb7+drr32WisKmxRcwytDOH5i3EBXHO8cWVLAjz90GGYKAtAN1xMz&#13;&#10;l5DOKL0FL+Z1ML6Yg7z33nt61WuDJwwFHW8kjcC5F56aHOAlAwODefl5551nioFRjs0RJo67oyiY&#13;&#10;Y4z8qDcfT/Fl0y6QOkOqhjG7UljFGUib9oniXjaA6NsoD1JbMKigRQx5bka+lQZ2vk6p1B9ozFIY&#13;&#10;PQ8kTvGtQKBbEAhGTT9qEnFIBgR2pppt1DHCMfcKIpv9nXZNj/ILg1rzqEFANjukMGAwDLj8ypm/&#13;&#10;/OUvttBBgXO93y2XZvh3JwKiLxY7t9xyiynLQ8cDC2aM3mPDqIWhA8MQpYQcw+PIHZMqhetOlKJU&#13;&#10;/UUAfQhXX3210Qe6s5CQwZTrlzhuh7Qgk3WOPqGTa1jpuB3MB9GY7P7mqZ3jUTY2TVig5AvlavkW&#13;&#10;pkhDwCDj5hIWzaRZzSgMafBD4oSjtH5zploag/We/gg6Y2FHeSl7bmaYYQbDlH7uuuuus+vgtXOf&#13;&#10;hx3Kz9AczD3aHItYjNobNpiJJvQ+xwvaURjFz8PEc20I0BZpz0glclEECtkZb+knqSMYNhxzx818&#13;&#10;DyYMUjcwb2DK0Baee+65dMEFF5juLxiU0t9UWw4GJhQSWo888ohtAA3MF6fQdT3fUz9JHPW39cSP&#13;&#10;sIFAINCDQDBq+kEJdP6cW+fMJh0Qz9WMBnAfLvcjLQZ00mNHFZOH8fG7xe3LiJtfPUaDADZMNAZo&#13;&#10;xEBR1jx8+HCbCPn0CMeg/Pzzz9ukFR0P6BmR4mfCKk+yffxwD00EoBt27ZCmYeeKXbrjjz8+LbPM&#13;&#10;MoWAsJvKDRIsvmEIrr/++qFHpBCp8AQBjtMhwfCNb3zDjmdy3Xs1A/MPpg43P7Go3myzzazfg1a7&#13;&#10;ue9S2W677bZ08skn2xEmsKLc1QxxGWMJyzhBO6Vt+gWzT0PfwvZhGKtZaLMAZBcfBkc74045x40b&#13;&#10;Z3TBUUz0G1EGyuUNZTjllFNsI4q+Dgkvrwzdhx3KbnCDCQDDy9e7p5dq+BAWhg8/T1vV4sX7qRGA&#13;&#10;+chxUfpAJFiRYuLHjUXoZOLHUVEMCm7ZYJHiYOaKhKU/4cdckD6BMb7dDLQGgxCGfM6Uh3GtNp23&#13;&#10;63YrR+QnEAgEakMgGDW14dQnFJ3k7rvvnlZYYQXzr4dRowGdiBrQ5YfNgE3nq2uj/bs+mejQBz94&#13;&#10;UDaMbNxgyYSlv4bjKEg6MVjtt99+aeedd7bJNN8V3nyDs7z777+/7Z4gHbHNNtv0WXB3G+79xTPi&#13;&#10;9UUASTd0iEA/TAorXd1JO+ZoCld080OqhiONnt77ph5PQwUB9UXehvFPn8SiYZ111imEwoeHjmDm&#13;&#10;cBsHtMXmgTfdTGcqGzpmOKLD7jg74zBSvVE4+fEMhowx/kdbLRp3CMuvyMCkYQeeMUffVf0UhR9s&#13;&#10;P26hg07AifGOI7/lDFJKLFiRBkRpNYyadi5buXK02p95Br9yphpmeg/t4Q5TOwLCTjFo2zAgkXLl&#13;&#10;eBBMWOiXTRWYjfQV+NFe9eNYcm5gvKFkm0sokLRpNwMTibwxTki/Ef0XR+yYm3BBRt7vtVsZIj+B&#13;&#10;QCBQOwLBqKkdq96QLPQRoeQ3EEaTy27ofPMyINmi3SSwxN3fCQuT5bvvvjtxxphBjIkou5xFhkn2&#13;&#10;WmutZdI3HBtAJBylwuyQaQKgvOq5KJ3wGzoIQAfoEOGHTguYMOXoC1Sgn5El8WnoijgcTYG5UynO&#13;&#10;0EFzaJdUfQu2+pdll1028cuN3uPvw/PMAo+r4PnJ+PDerffdZLOQYrGC0niYCTBQhS1lBx/Ga/kJ&#13;&#10;PxY27MBffPHF6YMPPrBbn0iLMUQMG+Jj8JNb2LE4h7F24YUXmuLdPH3CyU9xBttWXjlSh7RAJbPK&#13;&#10;KqskdHwwnnL9+3bbbddH4rRS3KH2TvWc0wg46F05TKA1aKlauHLxh7K/MAN33NjMJ2nbSMzwW2qp&#13;&#10;pQwi2jAKgmHUcMwRps3rr79uisQ54sc72v+w0rGodddd1zZUkGxsRwOjBiXf/LyBGYWUOIwaYeLf&#13;&#10;hzsQCAQ6E4Fg1NRRb83u/GpJT2E0KNWR3bYLqrLIRofH2WefbfoVYJwwoUa/DP79MZzdRcEagzKT&#13;&#10;9uGlY0+54dsY8OR6UphtXOXNZHTLLbe0I2c51vlznmY8Dw0EECtmx4qFHSLTLGaqGc64I3nHbjYK&#13;&#10;X7nuFr0iYQIBEFBfmKPh/el/9Cw7D69nvZfdrX2Xyke5cXPkFSYNOipkWARz3AdGPO+8EQMHfRaM&#13;&#10;G0iPMP6Qljf4oWieq8/ZRJAhHAtCbSx4nL1b4QfbRrKAY3Xke/nllzcmU6U8sRhce+21jVGDsnT0&#13;&#10;vMFkDjM1Ap5m1FanDlXsQ1wfx7uLY4QvCHjc1N5o6xx7R5pm5Bf6ZWi/GJiyMF74SfcXfQXKoPkh&#13;&#10;QcYcFKlEjjspnkVusz8qe54tmFSeFvP38RwIBAKdiUAwamqst3KdYzn/omTpSBlMMEhuaFDWQFMU&#13;&#10;p9K7ovDt7JeXlytAUcqM6Drv+LG75CfElcrjscf9xBNP2BETBll2phHxxvhwygP+6AFCvwiTdETC&#13;&#10;2T1kUt7OgzT5DjM4CECvnHdfcMEFbdcNu5qZdtpp7RgLOkTYyYMRCc1p175a/HjfvQioX8KWoX/C&#13;&#10;yK7mr/eyFU+2/LvNVvk8dnkZCQPTHkYN7VZxfDjiI5HzzDPPmDdhlCY2zBik52C45uMSbVhh8zSL&#13;&#10;vuXDDLSbm55gSsGA4VhHNcOiFb1tJ510ki18WQAjndCOR0GqlWUg3otuGpGOKaKlgch7J35D7Uu4&#13;&#10;y4YZiZQcN2ltuummvQwb2nFumIPzK6cLjPrQd/K4g/Es+sjzpHxCewozGPmLbwYCgUBrEAhGTY24&#13;&#10;aiDIO8n8OU8OxgwSGzAjJpcUnMG9Z4K35ppr2llaOP0YOlnEMeHsf/vb37bJoU9LnbH360R3jhfP&#13;&#10;+QSYcuFfbdDxaZEGekBgsrBj4nU8KJww1DNhOc9MPCbqTEa5aSuOpnQiZbU+z9AFyoNpq1//+tdr&#13;&#10;ohNoDX1Tl1xyiR2RYKEUJhAAAfVDsotQUR/ow6gfI7zcsn0aRX7+fTe4hQtl5SeDP0waGAtIhjA+&#13;&#10;1MscVXowcrTBovS9rTzIL3+W/2Da6PDZdtttTWJgpZVWqikr6N/6+c9/niZNmmRHiZFaCkZNMXSi&#13;&#10;lXLMu+JY4dsIAsJc7U1HnpB8Ra/S/fffn6D1zTff3I7BI01TTx+gdBvJYzPjKj+Uu8jdzG9FWoFA&#13;&#10;INA+CASjpo66UOeYR1HHKZv3uGG8oGWe2zjQUSGGBOlwlpTbOphAKfxpp51mzAImlgcffLBpdreX&#13;&#10;pT/lvq33nWjDKJGoKQwryog4KkdLWAzXYxiA0Ukz77zz2pWLUvTs66QIQ6QbjjrqKJN2YBEdE9F6&#13;&#10;UB9aYdllRuKqXgOdt+PtEfWWI8IPPAJFfZb3k1u2z2GRn3/fTW7K6stLv4/BDwYrbRAjf3uo8oe4&#13;&#10;hIfho7HbR1Fasv27dnOPHj068avHMB7usccevVE6oZy9mR0kRyMYefodpOx31GdzvGjjKNnFoA8O&#13;&#10;BiM2V1kzN0SnHJsm6C9kLMdQX3k69qKN//j8encbZzmyFggEAg0gEIyaBsBTVDrLvMNHUdlee+1l&#13;&#10;uk8IxzGcmWaayXbVYUSgh4WjUDIMMuzSc3wHUW0GlpVXXtle52krTqfZeTnA49hjjzVFbuyGwGyB&#13;&#10;oTV27FiTPKq1fKRLXHR/5Po/qg1k3OBV7ux9nt9a8xPhAoFAIBAIBAYXAcYE+vBK0jDVclg0tleL&#13;&#10;063vq42l3VruKFf7IaC5WW6zkbLnnnumrbfe2uaS6Cy844470gUXXGBX0zOvZiMUe3hJh2G+Maf0&#13;&#10;2q/EkaNAIBAYqggEo6aJNa9OHgYMkjQoqIUBM2LEiDRmzBg74410zamnnmqMBSaSGMXbaKON0rnn&#13;&#10;nmtXCnLWFkaN3jUxm4OWlCZ6KhNSNCj99YajYfng6d8XuYsm0/pGbhfFL/JTPN55d1HY8AsEAoFA&#13;&#10;IBBoLwTotzEad/qbu0bj9/e7ES8QCASKEVCbzG2FZtOTm83YuEP34Lhx49I999xjlwHIHjVqlN38&#13;&#10;Oc888yia9RV+vufdvYHCEQgEAoHAACIQjJomgc2AoYnhO++8k04//XRLmcEAvRZiSHB7ghg0+rQG&#13;&#10;Gzj83EL03HPP2S0LvNc7he1G2w+GHH0qEjMvV24f14ephFu5OD4+bo5fUVeV0srjxHMgEAgEAoFA&#13;&#10;IBAIBAKBQGsQqGUOx9yNo/WbbbaZ3dD48MMPp8suuyxNmDDBdNggaXPllVea0mx0E3KTo47gK/2Y&#13;&#10;+7Wm/iLVQCAQqB2BYNTUjlXFkOrYCfTCCy+kl19+2bTJcx2vmDS847x7OcPAwk1EDBYcj0JkW2dp&#13;&#10;y8XpRH8NfsJMz5RFfrWUy4ctl4b8sRVefpW+58PUkpcIEwgEAoFAINA+CKi/J0fqz/ELEwgEAp2N&#13;&#10;gJ/PURK1a7XzvHSzzjqrXTCx+OKL28UeSLvfeOONxrSZOHGi3fyJDptNNtnEGDZKx/cheZrxHAgE&#13;&#10;AoHAQCAQjJomoKzOHJsf12AijQE3n2NP3mgA8H7eLQkOGDpSqKv0fbhOd6tMsn158KvFCMs8Dfnn&#13;&#10;acjfh5efwuqdbPmHHQgEAoFAINA5CPi+nf68miG8D5c/V4sf7wOBQGBgEMjnZ76tV8oBSv3XW289&#13;&#10;OxKFpA0SNX/605/SX/7yF1M6fNNNN5l+G/TYoO+G+XiYQCAQCAQGE4Fg1DQBfQ0SspGIwdDJ67YJ&#13;&#10;fQbmC4OMfvj7Qefvf/9779Ef/DFK1x665I/KJLuRYtWbRqXweie7kXxF3O5CwLfT/pSs0fj9+WbE&#13;&#10;aX8Egi7ao4403io3+bP8O9EOGuvEWos8l0OA+ZmOppcLU86fuLPMMktac801jWHz1FNPpauvvjqh&#13;&#10;eJgrvZ955pl08cUXp2222cautJ9++unLJRX+gUAgEAi0HIFg1DQZYgaBYcOG2fEldNVwgxNnX2Uk&#13;&#10;MUM4fhjZHHd67LHH7HgUt0RxI1GYQCAQaA8EaKeNLHjUztujNJGLwURAdOTtjz76KP3zn/+08UD+&#13;&#10;5BE34wa/Iv1dCjvddNMlfo3S6WDiEt9uDQL96XugK0x/4ramFJFqINCDgPrEnEbRcciNqvjTV/KT&#13;&#10;H5d8oE6APpYNUfyRXMdv2mmnTRyLIsxrr72W7rvvPrt5lOu80RsZJhAIBAKBwUIgGDUtQB4t8jBn&#13;&#10;UBx86aWXpqWXXjrNMcccfb6US9v8+9//Tuecc0568sknjcmz0EIL9QkfD4FAIDC4CGhSOLi5iK93&#13;&#10;AwI5M4XFwtlnn203BaKXzNMabvz+8z//M3366ae2k6zFsxYkSG5uu+229uPWPP9e7m7ALcrQGALQ&#13;&#10;S630kIerJ25juYzYgUBlBESbsgmNhM348ePTRRddlP7xj39YHwrjBQY4P5gy6i/pb3mWigH6V+bk&#13;&#10;9K8yMHyYl4cJBAKBQGAwEQhGTZPQ95OYr371qyY2efDBB6errrrKuPqHHHKIMW+kdwZO/7/+9S8b&#13;&#10;CN577z27PvA3v/mNDSjf/va37WrBJmUtkgkEAoEmIOAnhb6915p0f+LUmnaE6zwEPD3hRhwfxfNe&#13;&#10;gTzjBZKV7PA+9NBDpuxy5pln7sOskZQNV9Ky2PDGf8P7h3toIaC+p1Z6UHjZQwutKG0nIgDTBYn0&#13;&#10;m2++uQ+DBWkZ3eYEQxs3x5lgfIsBjo2//Ggn8803X6Kv7RRDnmmvYQKBQKC7EAhGTZPq00+A2NEc&#13;&#10;M2ZMmjRpUvrDH/6QrrjiivTAAw+keeed18Qp4dI/+uijaeedd7aO9c0330yPP/645YRBZf/9909L&#13;&#10;LLFEn5zFhKkPHPEQCAw4Ar4N+vZea0b6E6fWtCNcZyIgmmKhMHr0aPsVleSEE04wJfXHHHNMn1sE&#13;&#10;i8LKT2nrOexAoFYE1FfJJp5315pOhAsEWoVA3r/BaGGTE+bKG2+8YZ/9yle+YhLt6667bkLSHUYN&#13;&#10;8WB+844fbjFzYHTDrMGmT+4k9QMw9X0bpZxhAoFAoPMRCEZNk+tQgwfXAR555JHW6V977bU2yeY2&#13;&#10;KJn333/fxDT1jM2O6l577WVMHp6Vlmz8wgQCgcDAIxBtcOAxHwpf1MS6Gn3B3CcMUpi1GqVda/gI&#13;&#10;150IVKOt7ix1lKrbEfD9GzQOc2WdddYxCXYUA991113p448/Ti+88EJ6/fXXTdfMyiuv3FHMl3rq&#13;&#10;EEaVl6j0+NSTToQNBAKB9kIgGDVNrg/fOcLB//Wvf53WWmstOzfLgIESM0Q0CcfgAtd+pplmSius&#13;&#10;sELadNNN06qrrmpcfrKltGQ3OattmRx4DKXytmUlRKamQgCafPnll9M999xj7/yESIG//OUv9557&#13;&#10;lx9tHEObn3/++dOSSy7Z52iLwoU9NBHQIrqWPo+woqcitJRW0bvwG7oIQFssWG+//XZTtKq+y9ML&#13;&#10;4y4GnR6exuRGSniVVVaxzaShi2SUvF0Q8LRLnqBx/L71rW+lHXbYIaEE+IYbbrCrtzkyiv4vnplj&#13;&#10;Mx9HcTAqCmTy9OTfjjaSM8wnaKsaN7DxU3ttx3xHngKBQKB/CASjpn+41RwLMcwtttjCBofnnnsu&#13;&#10;vfjii703e6BbACYNR6JQPsxCTx1v/oFOGkjyvOfPKgsDzeTJk03xG7sBiKWyGJbOhTxetWfS4+as&#13;&#10;cvE1QZWeIJ8eeULklfoiH9WMylAtXLzvHgQ4ynjEEUdYgXw7ha5QQoiUHCLU0BC06A0SERxtWXDB&#13;&#10;BYNR44EZ4m5PR5WgUN9VqW+qNa1K34l33YnAhx9+mE4//XSTLhANiV4Yy9CTh0HPkd7zzDvGy699&#13;&#10;7WtpzjnnrJlRo/FRNmmFCQSahYBo16cnP5iOI0aMsDn1BhtskJBoHzduXHr++ecTR0i5invUqFFp&#13;&#10;o402so0T3ZRHWp1Aryg5njBhQpo4cWKCgcrYwNwVFQovvfSShyTcgUAg0AUIBKOmSZVIB4/RYOE7&#13;&#10;fDpSJjrLLbec/ap9Mk+rWvhOeu9xQRM/OhceeeQRU+QGs4YJJRr7iwxxhU3RewapU0891eKrHnw4&#13;&#10;LZ4Z1HLDZBSm2dixYxNXo5czpKufL0u58OHfOQhUo68VV1zRduZU/yoZ9MSVnnvssUfaeuutjTGr&#13;&#10;2yJEr9wyMddcc9n1yUWMQqWVpy3/sDsTAfUR9D0w8mAiy69aiRSOhbNuMXn77bdtLBFdKUwtaUGn&#13;&#10;9HGSnqgWJ953FgKV+hWOVR911FF2JTHzEdENbvqmww8/3BZ9++yzj0ka+M0OwjI2s5lU6Ru+78Kt&#13;&#10;b3QWipHbTkdAdEd/x+2pSLYvs8wyxtzgSBTzRC7uuPPOO9N6662Xvv/976eFF17Y6B66bXeDVD56&#13;&#10;Ly+55JJefTq0Y9ombRnTCeVod5wjf4FAuyAQjJom1IQGBp9UtY6yKA6To7feeis9/PDDtnvlFQpX&#13;&#10;S89/u53dvhwMKlxHLkXKPt+EAyMZ3AywHD1hQAIrP+HkPTsKTz31lE1G/a4g4TDsQJDuUkstZTZp&#13;&#10;KD+42Vlh8EPBnPz1fWwmqyy2WbDjLgrjw4e7sxCAPpB4E0OvNN0pFWAKDUJTKBf0dEkJWfgiyYX/&#13;&#10;P//5z/Tuu+/26hIRjWDDkLz//vv7xMdf6SFRt9hii5myWMXrLAQjtzkCqkfoCp1lzzzzjPUdhFO9&#13;&#10;53F4Fl0Qhv4I/WYwa/bbbz9bUBOmUnzee0OfCQP65JNPNl0N/l24Ox8BGHhcWPDJJ59YYUQ/PODm&#13;&#10;R9+FLQP9MDZyZAL6oN8TQ5BnnwZhb7nllj6MRvyUHmkMGzbMLkFAqhCjd/pe2IHAQCCQ0x1SJzBj&#13;&#10;+G255ZbpxhtvTFdeeWV6+umnbUw+//zz7ZbVDTfc0OaGOhLl6Xsg8l3rN2ibYshMmavUGjvCBQKB&#13;&#10;QKchEIyaJtSYBgYmKyzSNFligj3bbLP1UfClzl9x+Dy77xyrYCHHZAhGDWdpPaNG8ZqQ3UFPQmXB&#13;&#10;5ldkcn8YKSiH23vvvU38msUxfjJMODl+wg9sfXye+YEzNoumPIyYPiyIYMLk8fkOk1h0CcHoURjS&#13;&#10;CdP5CDD5Oeecc9L1119vDLtppmHXWYvhz1h1pC+VaIxdup4qn0Jj0MKnn36S/va3v1l8FkyaSAkZ&#13;&#10;6AR67ZlYTYlr9MO7Ut/x3//9/0o3vu1n14IGXQm57rChjQcffNAYerPPPrv1L76PKVdKwjCu0Hfh&#13;&#10;pn/jGaPFdLm48oc+2QBAogeGIoa0gsaEUOfbbHb89Kc/tfrV2KRSqZ4Z4+TWO2z8OfoEPaFHj2dM&#13;&#10;TiP0X/hhSEfvcTPnQZErzMjhw4dbmPgTCAwWAqLN/PsciULCZvXVV09I13As6tlnnzVJ7DvuuCNx&#13;&#10;O9RW/z97dwJu21EUin8hCjjLJCoCN/gQmQUReKIQRAEJqAGMgGBCAgmDPDAiMimBiCEyRAPI8MTw&#13;&#10;REDAgIzmESUBBZxBUCaVRBQnhqAiTu/v/tevb2qnz7prD+fs4ex9bvf37d1r6NVdXV1dXV1dXf3A&#13;&#10;B27kFuWsE0XoHe94x7IoRPmqv5JLjDH88eQ2xn7d233DQMPAdmKgKWqW1G6UKy9/+cu7973vfWVC&#13;&#10;L1srmLe97W2LFl8s1IIS/ywGBwoIjv6siqWGnJd6IZlz/V15cQD+vvzLv7xsFbEl7PAE+EpFUIQL&#13;&#10;E5IMWXdbpayOPOlJTyp+fezVFbynuKFk+c3f/M2CwxQ2vU8cppVNKng8F3wP7+Cxd9k2tZxoe0fw&#13;&#10;9c3znve87h/+4R+KQJvflQza39ZjAC3of1e72hd3D3vYw0NxwmrrsNPvQgNf9IUdH1Pvec+7o66h&#13;&#10;uIkwGlHSmfBeOdLmhJpvGpMYysErlJD/+Z//Ec6Eb9Ld4Q7fVgSrnGzL4apXvVp32Wcv6174whfE&#13;&#10;ZPrwRDoet3CAMIAf4VGs8YwF2j/5z7RqSoMfXXjhhcWa8G53u1vZvmRS7R3anJUPYZ61GFP/5IG+&#13;&#10;a+HgYMB4SRnHPxY/M8lf1ND4ZTwzPuaWzGz/pB+niaEjY2w/eI5urnvd6xYltrEwv/Pcj9xDEZjy&#13;&#10;S+aRNJr3LW4YWAcGkr6HyrKAervb3a5shzrppJOKhc0FF1xQLNL4sHnrW99afEpS2pBNWbpuQsg6&#13;&#10;6d+nnnpqd+KJJ46VqsaXj3zkI93jH//4MqeYNSZsQn0aDA0DDQPzYaApaubD09RUlAOcjA6tpL/n&#13;&#10;Pe8pK6kvfOELyz5YGRGofvmXf7kI37b+5GpWFkLrz6JGSIEomXSm2da4FtxsNTLgEO4Ik+oIlyYV&#13;&#10;taLGN37SfMVXfEXZHnLzm9+8rCAkHnzLUauTKUxihkLicGgQ84zAabXCoJdl+oYSieBLUHV6RgsH&#13;&#10;EwNfFMqYa1zjmoWO/t9//n9FOWf3U06yL/vMZ6P9/zXo9PCWgcMKGUcm/0ehuetd7/oRj+Jkt/Sx&#13;&#10;RFFzeDL9L0E3V73K1bqb3Pim3RdcOfxC/FfsJS/KHIqaq3afuexTscXlS8cT6YOJ4aOvVvgIHlLz&#13;&#10;HvwpFS01RpIvSZvX4rRkcJ33+X2dNsuo83Sd/BAdt3AwMaBtjV8mcde5znV2KGqMXyxePvGJT5TK&#13;&#10;S5f0lfRjLJ4WfENhKP+kR+mVK3+TX2n6NDaJJqeV1d41DCwTA+RL8iQlZcae4YtolvIc/aJVymwy&#13;&#10;Oavr9773vd2LXvSisii4THgWzQvMlO9+dSAb64stNAw0DBwsDDRFzYLtSfg566yzilVMZoWRYpqc&#13;&#10;flnJYjFz9tlnd+ecc05h/s985jOLUqee9HP2d9e73rX7ru/6rqLpv9GNbpTZjYX88YM1XhDodits&#13;&#10;5TcZAzev67xc5372rJJJa53Gc/d+8iAkEjr5AmFRk2m9IyRatd5LyPzlbQDPfOVl8PMsrWz2kn/7&#13;&#10;ZvMxECQU7RzbSz5ve8kVFjVoC104ne3HH/fjQYdH1uVKX2Br1JULneTEeJwqlD2j0X8XRQ26jen2&#13;&#10;5fRFoXjYCeC/ff7f49srtvKNv20XW42Bmo+oCP7lh0bQlZC8hyLazzu8zHs/PNFzQezeRGMobwrl&#13;&#10;zM+3ruV3BE2W3NrfQcMA2kIDtUWNZ+iAY9WkCXEdUsEyRCdJT8ZWljd573vfJY3V+bXrhoF1YwCd&#13;&#10;/87v/E6xTjfOomX9AM1S0JDfXFPYuPZOGjSMnzrIIulfej5syPDbEtQJDlpoGGgYOFgYaIqaBdqT&#13;&#10;sMNixk+wkvWoRz2qOC2jqHEc4Etf+tLid+aiiy4qPjCYsNvu5Fta/Bve8IZlvywzRntnrWxR9GxK&#13;&#10;SKFMLKSgNwm++v2839R55UpH/ax/rYz81e8MsmnaXT/fy7X8MwyVle9afPAwoOkpVpIGsv1NkK1i&#13;&#10;1XQ9b+31nv+OjHPSJP/O1qgxLR/uX/Pm19IdLAygKT6wTCTw/6Q9tTRpsCUF7fCBhsflhKLGAhN9&#13;&#10;9JnfyjNptU7Xro8uDKAVdNDfwoFO5qWP5IFJW0cXBlttNxEDSb8Z448ssm1Rt4iXcvQQjeczcf4o&#13;&#10;bHzDasziHMv2WZZmm4iXBlPDQMPAwcJAU9Qs0J6cd7GWIUhj6I78u+997zte/bSC5VhA26Je8pKX&#13;&#10;dGeccUYRsk34OAo++eSTO57mHZlqkNjUkIMa+OrrIXiH3g89G/q2PWsY2GQMEAitwqHnnLDMou0U&#13;&#10;IjPObw9/d4UycJPr3WBbHQbQRfJ+fs4+8IEPjCcYSkUnfujOJMKJJZk+aTBpi5Nzzs7d58pqplld&#13;&#10;DVrOm46Bw7zm8Ba4pBXPXE+ij0zXr1vm1X/e7hsG1o2BpMU6JktbMKVs4SOS30FW2+RzcrfYvYVU&#13;&#10;Sm0WiizFMg0FDf4q7bWvfe3uete73rqr1cprGGgYaBjYgYGmqNmBjvluUoixdemSSy4pH3E8xj9K&#13;&#10;mqhnGid8nHDCCcW7PEe0BoCHPOQh5YSGHARqYSm/mw+S9aaqYbPyy2KIeajVC4Odo6utQhgsW2gY&#13;&#10;OEgYqIXB7K+e5fW0umaajKelbe+OLgwkXaENW+v4AaktarxnEeGZCUQqCmGpT0+2z0rbf350YbTV&#13;&#10;to8B9JB0lvEsGsl0/bzafcPAJmEg6Ri9kr0tfN7mNrcp/JLFOmUMmduPjJrX4hYaBhoGGga2AQNN&#13;&#10;UTNnKw0JO5QVlC+CbUu09BlqQcc7x3RLS5nzhCc8YYemvk5bX2de+x1n3RM2zpBt6XK8oSNnM1z/&#13;&#10;+tfv7nOf+3Snn376uH75baZpccPAtmKgpuXsCxlPq5PvBGnzelr69u7gYwAdJD3lNUU3ZU3SSNJL&#13;&#10;P07s1M89o8SxLSotbjJdi49uDKCTDEkzSXv5vMUNA9uIgaTtpOdj4mh4v72GzKcf7zW/9l3DQMNA&#13;&#10;w8CiGGiKmjkx2B8QfMa8PB3MOhGIBn8o0N6nN/Z73vOe5fSgTJcDQt5vYpx1BxvllCMAf+VXfqWA&#13;&#10;+vVf//VFCcWHwsc+9rHu537u58ppTLZ5HTp0aDw5rfPYxDo2mBoGpmEg+2nG0tbXk76VRkj6zzi+&#13;&#10;nvRJe36UYSBpxFjCR5eATjyfh8YSXb7xS58kmU++b3HDQNLaFXxoGCf5PtNLNfRs+Ov2tGFgtRhI&#13;&#10;vphxTZt5PQ2C/E6apHHf5bf9eFpe7V3DQMNAw8AqMdAUNbvAbjL3jGvGzlFfMvd+lp4TngX7Xut0&#13;&#10;9XX/u028f//739+99a1vLau2D3zgA7tHPOIRZU8wL/vnn39+8cXz+te/vpxeZWsXk311TJxtYp0a&#13;&#10;TA0DszCQ/TTjeem5n953Qj6/otxU3GR8xZvNu9p8GEPFsdG6sCPbfydN1HQyidbyeR2jlTrvzGfz&#13;&#10;aKhBtG4MoIt56WEo3dCzddehldcwAAM1j6sx0n+OZvvP8vt8N/Q+39V5t+uGgYaBhoH9wEBT1OwC&#13;&#10;68nQM64/zdOKamHGNUWFkObozNNn+RHwXfq6qcvYr+sctFgQvetd7yoWM44RP/PMM7tDYTWTwQlW&#13;&#10;AufJv/u7v9sdd9xxxeeCZzXOMj/PtyHUsIMX/HWYVp/+t/V3q7iuy3Pdh3WozEwzrR5D3+3lWb+M&#13;&#10;hDf7x17yXNY3CUvmNw1//bT5zaQ402dc8NBdocCMpro87KStfHpkHM7HR/O175Hfzn6S7ZTw5hdX&#13;&#10;clJVsQYaA1xeZXo39XV5eflfPk+LD/erCZGvvANEUB7G7arKml6DrPP0VNPf9tsgU+fzjPP5MuPV&#13;&#10;tdEwlMpbd5nDkBz5NNsy4Vsl3o8sffEnCffiOR2sHLJds1b9+3xex9p+v/E5D5w1zAfxelYfnPZ+&#13;&#10;r+92g8dso4x3821L2zDQMNAwAANNUbMLOpjGbH/jN36jHK8qjV8GiprPfvaz3d/+7d+WR2984xvL&#13;&#10;EatpYZPpMvYthcixxx7b3fGOdyyPp5Wb360yzgHt05/+dDmVBDycttXOkKXhUf/2t799cdjG8uYT&#13;&#10;n/jEWFGT8C2rLvLxW0fol5P4yLL79/lcnN/24zrNsq6VkeVk2dNg66fJtHUey4Ktzifzr+O8znTu&#13;&#10;E558tur4cJlHttkq4JBn1vlwnGbXw6e/7cQH3AQ2Ls/Du53vl4epw7BV+VF+lMKrZwWUWukEuDpc&#13;&#10;0ZZH5FcnW9o1XB7OLEouuFkTqziiBjWu6usjEq74wTxlD9HQPN8tCroyki7WUd5e4Z0GW8K/17xX&#13;&#10;9d1Qmy6zLPln3TOWf5abcV1mna5+vl/XSX/ZvhmDJ2Gtn9XPVwGzMrPczL9fvudDzzJ9i/cXA9pP&#13;&#10;+/jlNZmfn0oHkDgp9lrXulbxSebEqRYaBhoGGgYmYaApaiZhZuB5f2CsfdT8+q//ejnZaeCzHY9e&#13;&#10;97rXdX6zgqO7U1HTL3fWt8t+nwPNP/3TP3Uf//jHi78dTi/TWqiGzylXjkX8i7/4i+7v//7vu5vd&#13;&#10;7GY7Bqs67RCcfPnUaZThx+KClZF30qQH/zrtUH7LeKY8bQ0GsMyydkqYwSat7/kp8hwuE5/LgC3z&#13;&#10;kKcAL4nDeWCVVr0SVtdgXSVea1jhJ/GVdRGvsvy6nLxWb78oeYy/vD+cZjVKQbjQBodp6jB9HS43&#13;&#10;ITsc1/j4gi84vJ3wC4K+rnKVLyoWekPf7Mxhd3dJo3Ushy/8wquU9oqiS1znWsOYz7UtnHqX9ezn&#13;&#10;OfRdfr9I/EVfGHgtuDrMOxbJa9Fv4UE9/Q7j5IpJ4KJ5z/peeUkf2mBSyHZIWH2DLv202SqDspWR&#13;&#10;sGbZs8oEW+I0v1k1rGBShvISZ4f77yxoV/deu4LFL+FK2FZVat1eykpaUV6WnXENQ8KacIrXEbI8&#13;&#10;MKGzui8MwQmmpC/vfZ8LbJPSL6se2Q/k59qvhe3BQNKHPuLayagXXHBBcRvwl3/5l8Xpu8NHbne7&#13;&#10;23XHH398d+tb37q0cabfnpo2SBsGGgZWjYGmqFkAwzThN77xjctWINkkc84s98p05dN3TLzXvBKW&#13;&#10;vcZ1ufzQOPHpOte5TvG1M5QnuA1Af/3Xf10sjOo0HBFzmDlJ6EiBLWPfwoXvajg8dz8pH++XGVJA&#13;&#10;y/Z1sory/YaCbXC+kT63xGWd8vmkb4fym/eZPBPGLMfKjTBUnrT1KTGpjMpv5y13N+lqGJWvTLEf&#13;&#10;WFMQ3k2ey0ir3IRN/f0Ca4dd/mrmKy17MhGZXk4+V4q8D+PgME3pZ5OCdN6L7eu58pXzW/fxW1K4&#13;&#10;EtqWZYFR+8g4JjhxcZg+utJW+qY2HApg/NznPnc4PWUNvAa8I/664l3Ju2S8PLivgMNEWpmKOkxn&#13;&#10;02C94rvlX+FTfdpy77eOoP5+ytN2n//85yeWXcNaf5Ow5rNlwy1/eR+mrcOwoqtpsEqb/AM8vs/f&#13;&#10;suHDH5SXAbxwleWZiNXvM92q4yw/22fV5clfmTU+3OdzW7tntVlJHH/Z1nm/jhiektbIIrNgreuW&#13;&#10;8OWzvF9VnOXAE1jrcSHb2/HT+4HHVdX5IOWbdEYGfNWrXtX9xE/8RFEOskZ3+Mg73vGO7jnPeU73&#13;&#10;27/9292znvWsYo2ebX6Q8NDq0jDQMLAYBpqiZhf4S8abn7AeefKTn9x9+MMfLo/6TFZ6g2gOqvnd&#13;&#10;rJgAeJOb3GRHsn7eO16u8KYul1BMYLASVa9GKT5xA3bCg3S1gsUknNXRn/7pn3YcL9dBGb63egWX&#13;&#10;hN4M73nPe8pJUixF/uAP/qBsI3M0+Fd/9VeXiX2mW2Wck5f3ve993Wc+85nunHPOKZYrhNIaPwkD&#13;&#10;PL373e8uZq4vfvGLy5Yw+MiQ9c37ZcQJB1iV9dGPfrTg89nPfnahwSEFCNrULn/4h3/YffKTnyx4&#13;&#10;lg/BYtVBe7PcMZFnCmy1yclhcCfsts/sFd5sCzHau+yyz3avee2ru/8OOP57xAE4bUUBaK9FTPiu&#13;&#10;ZFqyvnLQ/b/9278H3f9zEd70LbQ1hIMU2v/mb/4m8Pep7pUhAP6///dfh2Fd0bz/MKSHq/GFX3h4&#13;&#10;K6d2u/DCC0sf18+FxCUY0Rta1Je164c+/KHuFa98efcflytdD+e2yn8r/FcOq76/KzDYcmr7aW8f&#13;&#10;C3cAAEAASURBVMK6ypLrvLUhfkdxzexd+Tk5HGrf+ttlXeOrWfdf/MVf7A4dOjTuZ8qo4QDr4X5w&#13;&#10;Wfdnf/ZnhS+gxVUHMKAftP9Xf/VXhWZe8IIXlO0ByRP6MBgT8C409id/8icFx6viXbViImGFK22K&#13;&#10;3z7/+c8v4553+b4P77LvlaOP+X3oQx8qdGW7cc1Hl12m/LKfu9bX/dD1Rz7yke6FL3xh2e4MX9Jl&#13;&#10;DFbp0OIf/dEflQWCSy+9tIwBk9pX/ssMyhfQs7Fcm1lYAmO/zcAO1t/7vd8rYxQrCN9Lu46gTS2i&#13;&#10;KK+WgRJOdK6vPOABDyjbZ9YBUytjfgxkO/nigx/8YHfeeeeV/mC+oM2+/Mu/vLvPfe7TnXvuud0r&#13;&#10;XvGKosi55S1vWXjI/KW0lA0DDQNHAwaaomaBViYo3uY2tym/BbLZmk8NPgSHFA5rwAk2AmHGT9o6&#13;&#10;mJxYVXjzm99c3tfv6mvf1d8SUjgmFvKdycZ+BTD89E//9A5hdQiWhNVkoxZsh9Iu41mWke2QAuXT&#13;&#10;nva0mdlL6zurOusMCTNcEdr5edrPkG32mtf8aoCxk35XC9cVqpCLLrqoKGvAMhQSZ4fb90qdCcR6&#13;&#10;Yb0CKqe/UbBNgjVTgvVDH/pg+eWzdce/9mu/VraczoJ1FXDVbUYhalvofgR1p+QGz6TgnfaS9rLL&#13;&#10;LhundT/tu0n57eV5tpFJTOJuKJ+E1TsTb2GdcJYCLy/z7LPPztt9idXbzzg7DWfLAm6oDIqaP//z&#13;&#10;P59ZRMKK5w/lMzODBRJkeXzofeADH5iak7TZF/RZ9wL4Vx0STuVQFv3+7//+jiLBYEHMlhnb0FvY&#13;&#10;LAwkrYDqDW94Q4fenJJ60kknFdcAnt/iFrfoTjnllGJRQ/a5173uVU5L9a6FhoGGgYaBxEBT1CQm&#13;&#10;5ohr5jtH8gOXRP0paayAHZ4oHllFAoT30lmRqkMKOJO+rdPmtW/yu/pZXu9HvCj8q4A5cZRxljEv&#13;&#10;rP3v8vtVxnWZruv7VZY7K+9RsaSZlWqZ73cK/vOvMO8/zuaFdRPadl5Yl9my/bz2Gw+77Wc1vPV1&#13;&#10;v16ruJ+Xd/XLXjecyt8rrH3Yl3G/jvpPKmO3eJiUzzLwMJRHlifO66F0Q892m34oj3mf1WVNghU/&#13;&#10;O9pl0nnxuV/pKE5ZkVu8/I7v+I6xkkabarvrX//63bd+67cWZc4f//EfjxU12f7SZNpZdchvZqWb&#13;&#10;9L7+3rWf/rxbGvPdtG+GyqlhmvW9tEN51M/q/DJ9DVOWkXE/fd57n/lmnO92E2c+GcPrbnDruxp+&#13;&#10;ZeezjD3bLf+t83EtyC9j1/krD6u/utzq8dyX/Xzd7yUsCsdeylz3Nztn0usuvZW38RioOwFTW+be&#13;&#10;VlqZ5Wao0zDJNTjx3+NXMxeDFQVO/SzzqON+h52Vvv526Fp+KdQkrGBZNN+hshZ9to2wZp3hU/se&#13;&#10;baEedLUf2vLbxJDKCnAKmw5rwom2NrXPrrKd1R99JR6UNQ8PXSVMk/Luw7rJbVbDmuPA0U5fm46H&#13;&#10;oTbb1PEmxwR9BV6zL0zqO3t5zqI722wv37dvVo8BJ6XaLm/R8trXvva4wGw3W6Ccnkputj0V3dR8&#13;&#10;KPl+xuMMBi5YWJHRBXnoG/N8l1nZBugbefAz+VVf9VVlS2PCmummxVnetG/kb7tqlqXc/C7z7t/n&#13;&#10;84ydMIv+5QHWq1/96gXuoXLllc/zuh9nvv0YrNrGNn1t6H4WbP083CdutRG82i6bc5I6fcKVz/I+&#13;&#10;43wu7j9TR/MzuNH+ypwXXnllgE94VWcHw4jhoB/q8uvrTJfPMq6fgw8ulOVaGWCXdq+hX85e89nE&#13;&#10;75qiZhNbZYNg0vmzA+j4fMPwYfCP//iPYyiTCXpAScN/xTWucY2yDzff6ZBPecpTuhNPPLF0ysx3&#13;&#10;nElc6LAUQL5XJkamTIxH+iHGVn9fX2eHx1wNlD/2Yz9W/AnIx0lUD3/4w4vJcDKgrGOdxzqu63Ix&#13;&#10;x4997GPF75ETtoRb3epW3WmnndYdc8wxg8xyHTD2y9BO8Mhn0Jlnnln2/Etzl7vcpTv99NMLk6/9&#13;&#10;WtR17Oe17fdo83nPe15ZEUt6/eEf/uHuB37gB0pf2IT6aStBX+Cz6O1vf3vpXwSGhz3sYd097nGP&#13;&#10;KxwUbwDA6IsgY4shfxYCB+aPfOQjy0l4+IM0BznoMwRRvOtnf/Znx1t7CDPPfe5zu0OHDo0VONpX&#13;&#10;+nWGfp8maPHFwEeJLTDCNa95ze6Zz3xmcZxZ84N1wtkvC9wWEGwledGLXlT84XjmUICzzjqrjE0m&#13;&#10;S/uB0z6sq74nxJsc4uH8hMGDkyZPPfXUMqnEzzYhaAu8y7aqn/mZnykHGoD1uOOO606KrSRkBG22&#13;&#10;HwFsObkWG8P93va2t3Uve9nLSv8F6w/+4A+Wnz69V1jlozxB28AJa4wWNhcD+DelhL6G7/QDejBh&#13;&#10;FTiL5usJPQv8mvF16DmamhbkLz3/XgIas93qla98ZaEVtDMUkqbQEj9Xn/rUp4p/w1e/+tVF7k75&#13;&#10;2Lfz8sRMl3GWm2Wpi8VeB5NIY1tyKquM62D3fCh4Lg352HZE+D3//POLoobMIEiTeWSZGdd5Dj2r&#13;&#10;37sGq75mmyTfX1w34EPy973fpJB1AO873/nOIg/axihP46E8MkibeYl9k/d1fTJ9xtJkOWL0ZH4G&#13;&#10;VrRj3kVmmMXLMx90oK4UjPDLfxLa8n2mSbgSBnEfxkyb7+pvXKsfWPl4QwtwilYpM+uy6jL618qE&#13;&#10;R3lxQcKvK1gPYmiKmoPYqkusUzI8WdJa3/CGN+x+67d+qzDzu93tbqWT1MUR/DDRG93oRkVZk+90&#13;&#10;IEcR+q07fPazn+3OOOOMwhSUTdl05zvfubv5zW++blBmlkdgJjjDIQb0tV/7td2d7nSn7qY3venM&#13;&#10;b9edgJLiGc94RikWrMx4TfpnCRXrhnPV5Rm8c0A3YaVc+87v/M5VF7un/F/3utd1F198cRESCIS3&#13;&#10;ve1tNxZW/lQyoDWTkk3Fa8K57JhC/OUvf3lxlkvAIdzc85737G5wgxssu6iF86OYIXSnokabfd/3&#13;&#10;fV9xCLxw5kvOAL/iMy2DMcExuUdbMFniR824I6Ar4/rXfM3XbBwqjC8cAINZ+KZv+qbu7ne/e1kQ&#13;&#10;2jRgjd+vfe1ry0QSbPyR6Lf6bwtHDwYc1kCBQC7wy5ATWZPNfC5drdC2SPGkJz2pLN6ZQE8L8pFn&#13;&#10;TsjF/N5QGM4K+W1+76ACi3BCDafrSSHzENdzhknpPZef30/+5E+Ok2V5GY9fXJ7ePd6tnFTMUN66&#13;&#10;Hwr9fBLOobT9Z/W3rtUry3IvzFOuNL7VJuQvPovy+36ZmWe+nwWvdH0YlOW5w1ve9KY3lbKHysln&#13;&#10;mYd8/FKJZC5nO573dRrfuc9Qv8vrOs50Q3WRDrx4urK0rWfzBjjVNxgBHDp0qClq5kVcS3ewMFB3&#13;&#10;HIoazuuE17zmNUVIshKZgXDiqEFWMYQoq+AZkplkB87ndTzp3aTn9bfTrq1S1AOgVYJk8tO+W+W7&#13;&#10;SXWCQ4xLkAasNeyrhGk3eYONAiyDe3BinEeboiYHRrhwXW8LTPxsSozuk760VcI6iR7XAfdQ2eBK&#13;&#10;2MAA5v3us+vAhTJqfOhT6u2ZAA/6nQl1na683Oc/cNYrsOgLrNe61rX2GbIjiwdrzVfBbeXbVoQM&#13;&#10;m4bfhGuZMQvYus1MLGu8LLOsRfMyjtewgr2GdZPaC2zoPwOrCLBS1OwVTt8JOeGZR6bK8lu8PxjQ&#13;&#10;RvmrIci2yzjfZRu7Ry9J7zWdZ9pZsbz2+l1Nu7PKWfT9bmHsw5byzKJwzPN9v+x5vqnT7LVN6jzm&#13;&#10;vQbrIvDC67pwCy97hVcfqWXFefGzTemmq2m3qSYN1pVhIAcTShsWMQTvd73rXd1P/dRPdSeffHKx&#13;&#10;siGQOwXGKqV9jUyorbAKOmHmkfEQsPmuTi/d0PN+mqH88pnvM498pi77GRIe9RD69/sJ2zxlg3cI&#13;&#10;h1mPfh67aa/+t9t0r/7ZptsK96Q2XFV95invaKEfOK7xUV/38T/tXT/tMu930xZDPGKZsCwzrz4+&#13;&#10;83439V0mPOvIK+uYZbnfFv41Cfb+86zbKuMhGunjMe/3Cl/dNnUe9fUq69jy3j0GbHdiMWMiObTQ&#13;&#10;YCJMASmwOq8trli1sSIV189nQZG0mPG86TNd/V19ne/FaM4EmfUNywvpbFtxAtm8PH9S3vKf9s77&#13;&#10;DJku43wuzmdgZXVx6aWXlu1hFAKsie0OsPgsnV8G6ev7fJ5x5pv3Q3GmyXgozaRn8GfBFry2MAnf&#13;&#10;8A3fUBa+LYKimXnzlU6YxCP6de3nO+1779AsOnD6aLrDsN3KNiQ0C9dDeSaNeJfvMy4Ax1//Pp/X&#13;&#10;MVzACbo7yAvETVFTt3q7nokBJryOGXzxi19crGouvPDCspWI34hPfOIT5fsnPvGJ3b3vfe/Scfqd&#13;&#10;rb7P64yz8GlMZVaafF/H8s/g2m9dmuIsd1rcr28N77TvNvHdJNj7ddxE2JcBk/pvWl0nwdSHs3+/&#13;&#10;DHzsJo8azkl0tJv8tjlt4mIID/vdTtPK778bgn8T2qUPJ5g2FdZ142sIN+uGYai8fvv0732zH7CD&#13;&#10;Y55y50kzVO/62TLyqPNr16vFAOWFhUuKGhZ7/eA5ayvtymccfyIZvuVbvqU799xzi6w6q929n9Qf&#13;&#10;hp5nGf0488m4fp90LjYp5h/GPMDPZP3YY48ti7f8U6YywYTc9RD8/TL693XZeZ0w5P2sWHowUNSA&#13;&#10;k383SpCv//qv75761KeWBeWENfOaBkeWn3F+MxRnGrGQ+YonBe/A+973vrd7+tOf3vFp4xlfgve/&#13;&#10;//2LYoTyI/PIMuRXX0/Kv/9cPgnf0Pf5vn7nWbYpvKJfsPJrhJ7tunjJS15SfBwNKWoS9hrmzF++&#13;&#10;02gm4U+4Mg99J307ZZqDFDdFzUFqzTXUhZbUfkAdgxOvj3/848WBmY7zdV/3dd297nWv7rGPfezY&#13;&#10;3L3ulMCr7/M642WDn51/KN+6zGnphr5d5rMajsx36Fm+2/R4m2HfdNzuFb66TVznPbrflNDvgwnj&#13;&#10;EHz9tENptv3ZrPpve/22Cf5pbbFN9TjosO4XXxiiD8+Gnh/0Nmj124kBSgsWMSasLE/6gSPVj370&#13;&#10;o8Xq5pg4MKKmGU6Gr3vd6/Y/2Zh7lhOs5hNmCilOgcWbGPghS6sL8xiw8gG5iYFTZ4qHxC3YN9Ev&#13;&#10;HdxR0rFMomARWJGxVkpcl4ftbyEMNEXNQug7Oj+2SsBqxsk2Ts+gUaVZ/cZv/Mbu9re/fdGkbgJm&#13;&#10;ksmBJSelnuUvn9fpNgHuBsN2YSBpa1ug3kR49cGEq74ewunR0F/hYt567ibtED6X9WxeeJdV3l7y&#13;&#10;mRdX86bbCwyb9M1Qm6n7JgawDsGbsE57l2lWEQ/Rimd9PPbvVwFLy3OzMGBrCCt0jl0vDif+Tiqr&#13;&#10;lQNOu+FE1ST8m7/5mzcL+BnQsJ7wy8DXzND2rny/rrjuj/U12LIPisGeFhzrgm3ecsBW++6hDHFv&#13;&#10;nrXfocYpWNJ3WOIWnOA/yBYu626D/W/1dde4lbcUDDDRdGqSo66z46aglPcKqq+XUvAuMqnLxpAF&#13;&#10;z1znfWZXp81n64yzfDi0+iIkrOJNDAlfwrqpcK4adzUetF2ftlZd/m7yT1NU34Cz32busx/vJt9F&#13;&#10;0/bLrXEq703H66L1n/Z98gNphmhrP9prCF6w1bDWtDaUfj+eJa7QVx/WhKdPi/n8IMb9fubebxPD&#13;&#10;EKw1nN5n+9bPV32tzH7ZQ7DuB2yrrnvLfzIGkiac9vXGN76xe8tb3lIWM0888cTitJxfD9txbCF6&#13;&#10;wAMeMD6oY3KOm/0m67vfUNb9rL6ux85+/9xvmPvlg68O7vvP6vfrvK5xmuUmbPmuxnWmafHeMdAU&#13;&#10;NXvH3VH7pU6ZHbIfQ4pnmSbf5/06kZZlK5MZXu7/9TwZSQ3rOmGry6pxY/JAa56wSpew1t9swjW4&#13;&#10;ac3rVZRNhXWV+LKCwGEgfFhBE29qQF95HKg+UU9WwVz3mXXWoV8uM1p4zX4A1sSruJ9+nbCuo6ys&#13;&#10;n7rCBTN410y2Ew/g2CRcJKzZZpsEW7/N0D28JqzuE6+J+/43B/FenfGD5AmbXEewon9tlm1Vx/vV&#13;&#10;bmAYKhtOE1bvE9ZNxnGDbXkYSJrgWJUF+tOe9rTu2c9+dnfBBReU7VDvf//7iwPWBz3oQd1pp53W&#13;&#10;LBCWh/rBnHJrjpfZNhkPfrBBD4d4xyS+s26wE4fg6cPUv183bAelvKaoOSgtucZ66JjZATOui+8/&#13;&#10;69/Xaddx/WVf9mXdqaeeWlYulHfo0KEd5qfJaNYBy1AZdfnMYh/1qEcVx3Oe2+tpj/Mmhhvd6Ebd&#13;&#10;ox/96PHxwbe5zW02wjRz3bi6+93vXrb7oXOKGtv/NinU/e97v/d7iy8p8Jn83+pWt9oYUMEpoHuK&#13;&#10;GQKsUy8IWPa93/jGNx6/LxcH+C/bzHHRnAje9ra3LTxXm9mvnqHmHflsv2IOGn/oh36ou9Od7lRA&#13;&#10;sG/dT8j6lJsN+HOKhpVtvgDAZkxIpc0mwrsqlPE1ZzU/T27BDzbVx4Sx8aSTTuo+/elPFyXut3/7&#13;&#10;txceBjfZD/aDzrLsuo1uectbdqecckoZxy1e6BOUTMJ+wFjD1q7Xj4G73vWuRRn6ute9rrgLYE1D&#13;&#10;tqOgOeGEEzbW/8gQppJ+0f0Q7Q99swnPwL2toY/nbIP9qE+/7Lzvwwi2oWf7AfO2l9kUNdvegvsE&#13;&#10;f3bAjKeBMU+aad/v9V0yEIqaxz3ucUVAkhd46r2emW6v5ez1u6FyCaNPetKTdsBq0rqJwcT5jDPO&#13;&#10;GMNqQr2psK4Sf/ad3+Me9xgXUdPW+OE+XmT/Q2/3u9/9uuOPP34MzSbBmnACDlwnn3xysfjJ50cT&#13;&#10;bWWdOWyEh7RU83xT8cA54yMe8Ygd/CBXMbM+Y8Lbxwv9gJL59NNPH0PR512bBO8YyBVccHb6mMc8&#13;&#10;ZrDNVlDcQlkaG43jgjbMNhsaRxcqaJcf98t3b9GC0su1oM8eLTS1S/QdFckt4NzlLnfpbne72xWl&#13;&#10;KB8e+h6l+yaNwfM0Rk3HSd/zfLffaWq4wdK/32/4dlM+2Pt8ZzffL5K2j7eEZZtoYZH678e3TVGz&#13;&#10;H1g/4GX2O/J+VbeGY9pgWKdbJ6xD5Xo2DdZ1wjerrG2CdVZdFnlvwpAT0kXyWfW32stvG2CFi23B&#13;&#10;66rbzSRvU5Uzdd23hR+AUzB5OtrDtrSZdpoEa7Znpll3m9bl1zBMGsf76dcNbytv/zDgRBxK4oMQ&#13;&#10;tm1ivk3w4hF+tTKmD/9+8pEaroNAy5teh8PnaW06lA2+hoGGgYaBhoGGgYaBhoGGgYaBhoGGgYaB&#13;&#10;fcXAPIqCvnJhPwGeB979hK8uO/FWw1xf12n347qGJWEFR/18P+A6qGU2Rc1BbdlWr4aBhoGGgYaB&#13;&#10;hoGGgYaBhoGGgYaBhoElYqCeoMt2aJI+9GyJICyUVR/+hTJb8sesicHnt2k4nIa3oXdDz5aMrgOf&#13;&#10;XVPUHPgmbhVsGGgYaBhoGGgYaBhoGGgYaBhoGGgYWBwDJuD/9V//VX5yc0pjTsozXryU5eUAPvAK&#13;&#10;mw6rUwgTVv7p+qdzLg8re8up377wmTAm3JnzpimaEq5tipuPmm1qrQZrw0DDQMNAw0DDQMNAw0DD&#13;&#10;QMNAw0DDwD5hgA8mp+fd4Q536P7pn/6p+N5Jv185OTehz+t1g9kv26mETuT8x3/8x+4Wt7hFx1G/&#13;&#10;sF/wDeEjYXba461vfeuiUGJdw5H6pvgWhK9aUcN/Hr9LcPtv//Zv3c1vfvOxn82sz1Bd27P5MXCl&#13;&#10;QOT2nlk2fz1byoaBhoGGgYaBhoGGgYaBhoGGgYaBhoGGgQUwwNLjX/7lX8ZH0FN8+OW2HVlvghIk&#13;&#10;lQWf+9znun/+538uyo+rXvWq3Vd91VeVI9Pz/QKoWPqn//mf/1lgpfiAw6tf/erdl3zJl2wUPhNv&#13;&#10;YniFXzQBTvCmYinTLR1JR1GGTVFzFDV2q2rDQMNAw0DDQMNAw0DDQMNAw0DDQMPAKjGwH5P0/Shz&#13;&#10;lTjc1rxbOyyv5ZqPmuXhsuW0ZgxgBP3gWe6V7L/r30s7lEc/XbufjYGjBY/z0tZsjLUUfQwcLTTU&#13;&#10;r3d9P4u+Ng1H88AzT5oaB/txvQ0wLooXdeRLIMPRUOes67rihtN1YbqVsw0Y2A+Lmv0ocxvaYt0w&#13;&#10;tnZYHsabomZ5uGw5rRkDGEEKRhn/67/+a/eWt7yl+7//9//uEErtof3jP/7jYqaZYPq+ziOfrytO&#13;&#10;mJWX12Lmjv/+7/9ewMjn64JpN+Uwc2TyCNajgSmr7x/8wR90r3nNa7q/+Zu/GaNKG33gAx/o/u7v&#13;&#10;/q6Yfo5fbOAFR2/6CJg3hbYSjj4N6QdMq/sh0/efb9N9XYe8Non+vd/7ve51r3td2fOf9fnUpz5V&#13;&#10;6OvTn/50eZTp8/1+xAnDUJsx2xak8eun2Q94h8r87Gc/2yWsmwrjENy7fZZt5Tu09a53vavUO+vM&#13;&#10;Z8Nf/MVfFL4gTZ3e/SaFz3/+891//Md/bBJIO/CVOKVwxbv6jjU3CvAGTMNAw0DDQMPAxmPgymdE&#13;&#10;2HgoG4ANAxMwkIJRxoSj5zznOd0555xT9kp+zdd8Tccx1y//8i93j33sY8v1bW972yNyy++PeLGi&#13;&#10;B/0JTJZPEAWr99e73vXGiqR8vyJw9pQtAf+Zz3xmUYjd+MY33lMe2/QRRc2b3/zm7glPeEL3wQ9+&#13;&#10;sOzDvcENblAmOQ996EO7d7/73d1d73rXQnebVq+ktwsuuKB73/ve133TN33T2OHbfsOKthO+Gpb/&#13;&#10;83/+T/ebv/mb3Xd8x3eMJ/tD6epvtuW635/do69f+7Vf6x73uMd1n/jEJ7prXeta3dd93dd1v/qr&#13;&#10;v1p4lzTf/M3f3F3lKlcp1YSLDP388vmqYuX124Iy/GUve1mhK3BLk3D1064KrnnzpazEu8B36NCh&#13;&#10;8X76eb/ftnTZFo9//OO7F73oRaXenGsaG88999zu7LPPLuPN//gf/2PjcJG0g74oya92tat117nO&#13;&#10;dTamCeA2Ycz4L//yL8s4zl8DR6B1mo0BvAHSMNAw0DDQMLDxGGgWNRvfRA3ASRggFPUDr/OUM5/5&#13;&#10;zGe6008/vXv0ox/dvfjFL+5+4Rd+oazEEfIy5PcpROXzdcT9MsHi9453vKP72Z/92e79739/AcOz&#13;&#10;ftp1wDerDCuGF154YfeCF7ygKC+OlpXDa17zmh0v9+eff3530kkndc973vPKJEd7OQXBbxMDGmKR&#13;&#10;8fM///Pda1/72rm3B66jLknjynItsFjSZ00qWSodtJD1rOuujdAXK4///b//d/eIRzyitBfFLaXo&#13;&#10;F3/xF4/RkN/5xm8/Qr9c/IDyg8Ky3mIDtn7a/YBXmYn3N77xjYW2KANZBR7kUOPe2Pi3f/u3HYXN&#13;&#10;ox71qMK/XvGKVxQcUCpsWkg6p8RkbUapRAmySSFhBBNcg5VC3IIR66X+2Jg0uEl1aLA0DDQMNAw0&#13;&#10;DGwmBpqiZjPbpUE1BwZqATSTWyF82MMe1v2v//W/umtf+9pFifDIRz6yKD5uectbdt/7vd+bSXdM&#13;&#10;HobyGidc0UWWmYIe5cfLX/7y7q//+q+7P/uzPyulSrOJgp2J2J/8yZ+UbU/vec97ut/93d9dEZY2&#13;&#10;J1sKGhYzP/VTP9V927d9W/FyTxl43nnnFVo65ZRTymrv5kC8ExJbAm3/Y1Fj28emhJrGs0989KMf&#13;&#10;LcoJCgr4PWgh65mxPu6UhLvf/e7d0572tHJ8KBz82I/9WPfbv/3b3c1udrPu27/927sv/dIvLajI&#13;&#10;7zYFL3gX6yeWQJSWrB8ybBL/SryxiGO9+PrXv77wsU2CMfG2ihg94VMsUvADVqZwcdxxx5VjVfOk&#13;&#10;jlWUvZc8s71sg0RfaIuiqa8I3Evey/omYcz8KGZshaUYf+tb31rGc+8yXcaZvsUNAw0DDQMNAw0D&#13;&#10;kzDQtj5Nwkx7vjUYIGSn8CO2ZeCOd7xjZzvOn//5n49X5AlO7lnVfPVXf/W+T6oT7oTdPR8ov//7&#13;&#10;v9995Vd+ZXfve9+7wOh9ptmURmE5wnrpDW94Q/fJT36y4PxOd7pTsTbZFBhXAYdV51vf+taFvkya&#13;&#10;tZdJAyuID3/4w8Vqi6m7ox83LfzDP/xDsYJioXKPe9yjO+aYYzYGxKTv7BP65+/8zu90lBUsHn7g&#13;&#10;B36gWJRkuo0BfEFAsr7Zxymabc381m/91qIENeGTBu9CX7ntY7+tHxLujMH/3ve+t1jTQImJP+sg&#13;&#10;YRPbDO/CZ1lufdmXfVlRkG2akqIgb8l/Fi/+5//8n91Nb3rTovD4+Mc/Xkr4q7/6q4ILfEsa+Nmk&#13;&#10;gM4olFht3ehGNyrbIR2xuykh+wF4jI3GA5ZlFlxud7vbdTe5yU02bkvZpuCuwdEw0DDQMNAwMBkD&#13;&#10;TVEzGTftzZZgYGgiwI8DCwjbPP7+7/++u/3tb18EUZMJZsmEvhve8IbFB0RdzVrgqp8v45r/nD/6&#13;&#10;oz/qCJgm+X24TRQIyHxSgAPM17/+9QeLngTnpOeDmSz4kEBv0s+aRt1ucYtbdHy2HPSgnUxCKf1+&#13;&#10;/dd/vUx6TPYI5W9/+9u7d77znUW5wAcEhVuGVbfNxz72saLYUO5QoECyKk35wRcFxVo/TINx2rt+&#13;&#10;Pru9r/PWL/Rfk0YWD5zpXuMa1ygTzDrf+pv6+bZcT4If31JfEz384ja3uU3ZyklRg3exZBPwr/RX&#13;&#10;s6o61zCyxmIpQxGevKuO+X3BC9DXve51rwIfuOo8ZsG5m7S7yaufL75qC406gZfi0rYgoZ+2fz+r&#13;&#10;3E1734efks84g3fh3yxNL7300qK4Ql8f+tCHuq/4iq8Yt9866oN2KM6Mi0NKSMoPCvE3velNpX3w&#13;&#10;LnS4KUE/qPHMR5O++6d/+qfFSfOxxx67YyzYFLgbHA0DszCQdN2PZ323rvcJl/Lqa+4PKKJZuBkn&#13;&#10;c1t6psl4XXBmOftVbpa/6jjrl/Gqyzsa8m+KmqOhlY/SOlqJZ/FgNeuM8JnNEoJp/iWXXFIm1baA&#13;&#10;UOKwLMgJNYHL6qIJB2FrmSuL/CKAw1YGk9Bv+IZvOKJlUoBm/cBx6Ld8y7cckcaDnCDVL5Mxiiel&#13;&#10;qdPPus78+ukyfwongx/zbng0+bnzne/cTz54bx//UB0GE2/AwyFcmOBZkbed4EEPelCZSBDMPeNP&#13;&#10;gZk+ujKhptxRXydkUZaYjF/96ldfWs1YXPz0T/908cdka8ChcJCa+SfsaIui0uRU2z3wgQ88ovxp&#13;&#10;bTLt3REZ7fKBvBPO/PS6171ud/HFFxeFmK01d7vb3Yr1Q75fJTxZxirjafDrH6xpCJnPeMYzigUX&#13;&#10;wZNyEN1R4lA0mFBr6wzS2IqIv9Q+bfL9buOEEd/k5JizY4G1Yp83omllf+QjHyl8C+9Kup9VbrZ9&#13;&#10;ljcr/bT3Q3n183VPGfZbv/Vbpb9SENh2lt/W+fe/rd9twzX4+/Wy7cvYSLF+5plnFsUtusqta3iE&#13;&#10;bYeUV6kQkQf6o4Cg9O23/yK4MN7argwmVmVDYyP6oqgxPtuCOpRmEgz9+k9Kt8jzpBNl6XvGAf2U&#13;&#10;Aj0tfDPNtHK2bWycVpf2brsxkP0mY7VJGq6f7VctE4aMwcaazaEPP/dzP9fxv8UKj1xGnh9aZMhv&#13;&#10;11UHMM4qc9b7dcE6VA7YhH49Euakj4yH8mjPdoeBpqjZHb5a6i3BgAkLKw8CndXdm9/85uMtK5g1&#13;&#10;gdOEwiqeLRaO/HQSjgnh05/+9OLQ15YefiGWJZByPEtZw5onJ1oEZZYpGUxsrJyDix8BAh5/Iibf&#13;&#10;Vjodo0qIzm0G/AxQlIC7VggkE5XvXhlmflcz5swv3xHkwUf5ZCX0+OOPL5MzK++5osHShBUAYdyx&#13;&#10;6SZFBs1tCllfMFO2UPap+/d///cXS49v/MZv7O5whzsU5RofQ4RzNMaZpPofism09CYaTo1idcOq&#13;&#10;xcleywjwy3kl2jLZ+cM//MMilJjMoKkMYNcGl112WdmeYlJAKWhSAU7KARMxNCbdb/zGbxRYjwll&#13;&#10;psl/DsaZ3zLjGsfy1e8o/5z0gp5sebD6/7nPfW7cJ+CYQgzMFGBiSoTaafgyYVxHXgRN9IU2bPm6&#13;&#10;1a1uVX5Ov8Iv8C0Tam2OvvAu9Kf/wdWTn/zkQn+2T+lrewn9dlYOR8GUQ5Qx+A++hS4yUBqBiZIS&#13;&#10;LOnHiUWU/oB/ea+N/NCW46LVBfzLsg7q01G/LgkvZQOLErCI73Of+xTFKlqj+PQML1ZX/FjfxevU&#13;&#10;mdJgm0KNE+MiHnXCCSd0d7nLXQrPYrWlvSgY8BBtoh39+IdhLUkpzwkxB/J4u7ExV6kXwQWlkQkV&#13;&#10;S1I8CK2Bz3hGmZYBP8CXvLeIgWbAQaEEZv1CW+XYaLKGxrwHf42DzHMZcZ++shxjHPoBG8X4d37n&#13;&#10;dxaelmOjPuG9Ohkb3/a2t5WxZTcKqGXA3/JoGJiEgaRlNI6PG3tZDwv5btK363gOBrAJro2dDiCw&#13;&#10;aGWR59KwFMQXKHfxOjwl4c5+m/frgDfLyDIThoy9z+tU2OZ9frsJccKfcQ1jfb0JsB4EGDbziJKD&#13;&#10;gNlWh33DAEZBcWAF+LnPfW7x9QIYQqVJj4kcps0prEktpQmNu0mDyQeBnCm2Se0yVqUTEU6gIrC9&#13;&#10;6lWvKhMXAq/J8I/+6I9297vf/cp2GhMrZt2/9Eu/VOAxKSIoG4CsrmPeTMDVUeydyRsFSU4elsko&#13;&#10;67zAYKIGLxRDrGi8Vyc/AvQDHvCAApOJPwEcjH5g973JNt872xgSF5RmHFabRLwsjiNOU32C+f3v&#13;&#10;f//ik8CWOyfKUCRIQ3FiciE2YRVqBd2i+KCIPOuss8opLiZXhBSTAIrK0047rSiT0L/JGIXLpSHA&#13;&#10;fN/3fV9pR+2Jrmr6cq+90NSDH/zg8XG4OTAvCm//e7ilMPITUigEG8sakxqWJRSdhC4TaQqKpC+w&#13;&#10;mug//OEPHwuS/TK25Z6lnwkxXuUEuOzX+s6P/MiPdPe85z3L6Te/8iu/UugLH3v1q19dLAfxPX3v&#13;&#10;u77ru0qf3Gud++3Mr8kZYQ3oJC6TaJY16AwNOT0IbOA04acAoUBG+5QCSVvaCt8Qa2/tR7njJLK9&#13;&#10;KpTmqZ+6KJfixaQdPGLPKfTwLjR14oknFis0tMYaE02BVaxv2O6o/stS3M8D+7LSJO+CB8oLyjy/&#13;&#10;H/7hHy5F4GEULxShtoH94i/+YlEcUCBQhFIiaCPf4utwl4q1zHuvsBpj4V7fxzfh36KGBYhTTz21&#13;&#10;8B+8VjrbgfEASmknoxn/BLSkXbWXWD21G6UaK0/wLgrnpPrJG5/CU8GjHGOE5ya1+C7ZglIJnN6Z&#13;&#10;8KIp8OaP5e+8FqmTYGnPGwZWgQE0bWzRJ/EMcgS6tuBDDrTdGq2j+XWF7M9ZpnsWks9//vPLGHXf&#13;&#10;+963+LKy+IRn88tl0WroOzBnPuuCv18OuARw4A+U1hZrjKebFPp4wmeNEeRZdJDyyibBvPWwBHG0&#13;&#10;0DBwoDAQk4PRU57yFFxvFFYMo1hZG9cvhLjxdQiGozi6exTC3ygE9pLeN36x+jWKie447bIuQlAb&#13;&#10;hWJoFNtORiH4l7Ji8Cjlhc+AUQx8o1gBGIXmv7yLwXAUAuooBOlRbKMZhcBafmFtMwrFwCgYY6nr&#13;&#10;EHx1XYfeT3vW/zaEylEoHkbh5HUUW2oKLDH4jcAXjHmMO9dwGUJ9gTsmYgVe3xw6dGgUAvaOYvvl&#13;&#10;7Hi5gTchVI/CgfIolAelzrHtqbRZH1TptOPJJ59c2inpKmkyTvcaxWRi/Nky8CCPmAyMXvjCF45i&#13;&#10;28m4XWIAHYWSYxRbG0p5oWQaoTk/tOWnvbQR+gqLswKzvhMKzVFMnMp3y4BxXOHqQr6hnBjFJGUU&#13;&#10;2x4KDGBK+qpxl/3B+xAMd8AcJ7qN9OltDugGTwrlQcFDWLGMQhA6okoxWR6FBdEorEBK29U4CkuD&#13;&#10;UQinR3yz1wfZ7ugVDYVieUz/yg3F9yiULaUfxGS10Izn2g8vyLZK3oUe9R+8K6zLxv0ny0k4+/f5&#13;&#10;fDexPOA0FEejsKooNIOPhpKh8C59oMYdmPFav6RFcIcyfBSK0FEo8HdT/MaljQlA4UnqHEqMURz9&#13;&#10;PuZDNb6NoXhUWAmW9qtxpJ+Gsm7pdUPnYWk4iglWoX1laqdQII3CUqzQSSi6RzHhKm3mHdryy3FG&#13;&#10;Wxkb0Zfx5md+5mfG9Vs6wJdnGMqZUShUR6EAL/wIH036iknNmL7Qmn6d9JXjOTnAeB/KqYkg1m0z&#13;&#10;MVF70TCwIgzgobGVqPBz44trcgG5IpTzo1iMGukH6w51v8CTfvAHf7D0sTjptfAocIcF2ygWdtYN&#13;&#10;2tTywJ2w92PjbCibRuSZWKgdp5ua4T6+jAWbUWxLH8VplePxsV+nfQTvQBR9JbWIAbGFhoEDhQFa&#13;&#10;dKt0zKBtabISyopmKHA4xsqFJY1VPSbVoeg5wnnp0LfzPtPNak10MLLiKPWlL31pWQWglbZCYbWC&#13;&#10;VUpM1soq3Hd/93cX3xy+DQGw7N/3bQik460oTKW9Gwr9cofSTHuW7MH2sIc+9KFlS0YImmV100q0&#13;&#10;n3srilbawWkLAWsAcFqFtmoeQmrRtmsLPgiERWGbBvcq3iW8VkbPOeecYglghdRWJsd080eTIdPC&#13;&#10;gVWel7zkJWVbkVXpk046qVi5hDCfyZceo2kWNlbA8mQXPpqe+MQnlhWwH//xHy8rNSxQYnJaaM9J&#13;&#10;S2gwJj5jvxSexYRnB+0uG1iWDvBn2w4LB/QkBleu0rGAsHIHFn0ErqWxjdEKDish/XZZW8mWXcfd&#13;&#10;5KcfsR56WVhi6TtWCG2xQy9JV5mffsf67vzzzy/tDB8sXPhMWmbol8tiC++y3Uy7CPgWPyMsBW1j&#13;&#10;Yf3A4kbf16ZW3OSjD9jWqW/gXXhZP/TL67+fdV9/b7toCO7FVwG6wbPgEp37oTOrl3DpxK30NwX3&#13;&#10;6Ap9seqyfUY9tjnAOSsZllnGRn3G2BjKl9L3+3Vj2YYOWWxZPbcq/dSnPnWH77Qa1/3v93IPRuXZ&#13;&#10;wsACkQWP9rINUNuwMrvooovKMeOsUIw52knb+lYf0HaC8Qa9LRvGrJd8bWNlJWoMx5P80BjaUjar&#13;&#10;MhZb4IzJV9ki6ztjo7EQ/bHGhNttp6/ES4sPFgbQK+fjP/mTP1m2EuHZeCUewooiFKJFvsYr1xX6&#13;&#10;fdpBDsY+POu8884rLg9qWGzn9I78pn/iEbZWJ6+o0+7nNRhZZuPTLPH45tvUEIqw7lnPelZxF2Gr&#13;&#10;NUtbMqPQb59NrcM2wNUUNdvQSg3GPWGAmbbtT/aIE+gInI7KFIaYyCXhF8K2AVuj1sVsMGXbsyiJ&#13;&#10;TBbAZTJqwky4M/BQCuw2DNVvr3lgxnDpKG6wmXAZ3AiZfnClHuCkGDDJNPEmmE4KCV/Gk9JtyvM+&#13;&#10;nPwMnH322d2zn/3sYsKuzmgtlS/99LZSaF94u9nNbjauVqbLePxiDxf9PExa+GmwRcYWOzCYOJic&#13;&#10;MVU18dSufOdMC/18p6XdyztbwSgmBYqWnGiZtKAtwp+tNLZqhBVAUXDaonGQw6WxjcKWprBqKNuK&#13;&#10;TE5N8ig9htpD/8PnmEnbhrTMkOVlnHmbmFIQ2eJHSLaVg9Cu3WxfAa/36w59OPmgoTxCV7aJmtTr&#13;&#10;B2I/Qjtlqy013/M939O98pWvLM/XDfeqy6vxkop3/hso1Gw1ImjXoU4vnUUMWyxTsea9MI3P1/nN&#13;&#10;uq7Lk9bECm1R4Fp4wc/4mLC9iHKXX5shh+izylnmezCDj8LS2GjBBE1RMKM3yhhbnSgwOWt+zGMe&#13;&#10;UxRNu4Whj5vdft/SNwzsFgN9mqNwpDwgR5Pz+OvS98k9tuqi9/0MFlv1LzIWGPl3BJ968I1GoUDx&#13;&#10;S+FMTrNYQPkbVjhFrlgn7H3c1vf4xQ/90A91F8diCB5HaWPc38RgboBHU+Dhy+RNeM9Q1yuftXgP&#13;&#10;GAhEttAwcOAwEEJdqVMI6aPwr1DMj2OCXEzgs7KZJu/3Mw7fL6NQdIzAGN14/AuHs8Xsuw/bOmFX&#13;&#10;Vr1Npw9L3sdAWbYT2CZgW8Y6YUwY1hkz9Q0hZbzN60lPetK+mP/OqnNYCoxiElq2yYRibUxbtg5t&#13;&#10;Aszz0FYoLkbhb6fAHj53RmFhM6vaG/9+Vv9Q57AKLHUOBdYoFG4jWxD3I0yDlVl5CMajWGEdhWA8&#13;&#10;pi9bQEKgL1uP+jBPy6+fdtH7ecpivh3Km2I2H1Znixa5sd/XuIjV8FGcdFXaK3wajWwr2o9QwzRU&#13;&#10;vi0WtgOGImlMW8ZIW6JiArZjbJqV11D+u3k2lP/Qs36e4dy0bIcKReoOGaSfrt03DGw6BmyrzbFY&#13;&#10;P7QF/xGPeMQofBSObO3fr8DFQSxSFJcCYdlRwDBexiLVKBzxF94BVtvCbde1jTqs2UbhE3IUC1Zr&#13;&#10;G1tDST6KA0tGXB0MbaW1rTkUNQVeWzdtV91NmIcf7Sa/Om2dd16bu8AhWiAPg7+F5WKgnfoU1NXC&#13;&#10;wcNArvJZYbYNx6kdVuWsallxtjKfaVZd++iyR5QVTK5YOHBaHBPVYtXgOFtO2lgQ2P7gnVULTmFZ&#13;&#10;FrB8YE4tJOxDee+mPvm92K/Ou85nHo2+7620xASzrLpyQMoMXMhy6jy3/ZrVE/NfliqcPlutsVJv&#13;&#10;Zbo2Ae7XvX+/CjxY3QCX7RwsBpjVcxZqq4kVG+a/0rBmYUlm5Zc1RNLVKmAaqrdn02grv2GlYUXv&#13;&#10;ggsuKNZbHDPrxwlvpst4FfAvO8+EvZ9v1sHKPOsrljIcDFvNdJ8WM5mu//0y7jNvsdCHFW1pD1v/&#13;&#10;bDmxrU5/t6pqKxRnz2gP38XDbB1ibZD5iLOMReHt59O/zzKnlaMO8MzSTL/gUNczoZ/ftHw2/V2N&#13;&#10;C+MJCxnO9NGWdjNWspjsh1XioE8LxkO0ZfyzYgtO9MXyR1pWr5xt4mN4Lj7MUsrYWNevX4dF7xMH&#13;&#10;Gctv0nW/LOO3sRHsLNE4BE/ryzptnV/9vF03DGwKBsgLr3/96ws/Z5XLUtgWKLyTrOE0yyHaTviX&#13;&#10;SeN1XmRqchjrP5a5Tklk+cwylcWbLfnhU7BsnXZgB1mIw3vzAnHOCxLOVcTGFtvPbVc2NuJv8MUC&#13;&#10;LwN+ZjslZ/1gUo/dbIns89PMdy9xjV/f13knryXzkiPRALnANu15tpP1894LfEfLN01Rc7S09AGv&#13;&#10;p8kAU2lCHqaWTES17f8myGF8Tnfis8D2D/tThVUzjBoW5VFk8OGAWTObJiSbJIPTz4TaZJ8wSni2&#13;&#10;BYqfE0omDN2EhwJEvv285b+bkN/XeeWzzKd/n8/FNe5sgzJIMjNVR0qnQ2EOXuddf7st1+rI1J5y&#13;&#10;A23VShiTA8oa7x2zauJggm1ikQqIPv7698vEg8mxiZc92sx/balDQ+CxZcGWIXueCVL6i8kOJQDB&#13;&#10;wATChMIgm7AvE7asd00z+axfTqbJ93AO1ybTBCvCjH5CSBAynTi/7ee5afcJJ7zzI0SIQ1817inQ&#13;&#10;CJROW8O7CEMm19mvVlknuMxflsNXEF8F6ItZti1P4AcTU3KTabxL3aTFu/BdW23UC5/LCXW2Wea9&#13;&#10;lzhx6FvXwrw0UH/LTwha4hNAX9ZPKC369S8FbNkfvqWfq2/iPqtACaLd8C4TB7yCEhTdZajxlM+W&#13;&#10;HSctGDf4p+H/yAlQTmXEt0y8wGrSYmJjAqadpEdbJovqZmEGb8v8lgFn1j/zFPefKSff98uU1phg&#13;&#10;65iTc7SHOlC6CplXxv3v233DwH5gAD1mQNv4PFnBGER25ivOtiFjMVkiFxQoWCl7yRIZKFFsjZVP&#13;&#10;Pb7l+0Xi7Hf6P4ULPoY/kHm8s20YvHxx4R8WDYypxikwUjKQKfjCOvbYY8cyxSIwTfqWYsb8I3/G&#13;&#10;RvyAzIW/wSWYKb2couo535pka3Mb34vrX+JWmb7N3yQYdvNcXv3gWdKGa7IZBR2/YcYZcr/5lZDp&#13;&#10;Mo/8Fsyu/VqYjYGmqJmNo5ZiwzGAeWHCfIZg0p/85CeLkgPTw0AwEoKRyYSJtMGGQBpm30codVZd&#13;&#10;VUqZn/iJnyjwUmhQbFhlA4v99wIlDHit6h4Tlj9pVWOixqcIpk2YzlWLZQp4fcZJWWQgM3Cw7IFb&#13;&#10;IRUWdXqTHW2hDVgEwb/9qtJuSxjCpUE1tggV5ZrJgVUDlgTqqw0oz+KUsDIxNfCiMYKKyV4tlAzl&#13;&#10;vUy8EJAcq8tRMJ802g19oSerSeAFD0Uf56EUTAZ8fYGiwEBrMuGI5fRDsUz4Mq+kGYM1Ac8k0UTL&#13;&#10;pJ6Ahb71W6HGmckOocbqmHagqNE/Mr9+/nm/qTG41e/CCy8sPlIoYwk6BEZCMdrSZoRMFlFWMvlb&#13;&#10;QV8UIialQo2jZdU1cVrnjUZiC0dxUo3OKY4JxodCGes4cAG8lOIsBjzXXugL7NoNP+EnbBk8oYYt&#13;&#10;rxNusYkBXzn4LN4Jt2iOQiYF4sSX9OgrFWLoMAX5TLONsfryPxOnhxXawb8pBAV8wdiYDt5NwHL8&#13;&#10;1EZpUZQ4TRyvCg+UfnxdOHbbGI13XRqKGJMnMAr4AgWH8RKPQl/4Bv6B56E943zNdxeFV/37dffM&#13;&#10;OGBMRF/6Ad4J3zk2ZrnSwnNa1aBDtMmHk/6S+B0qJ/NoccPAujGAHmva1M84EqdAiNMsu9j+VJS8&#13;&#10;JuYUqcZyfdZ7fNT4RAmM1+ojZFfyBoWE/tnvU3upX8LnW+OlfkZxm4ualDescB3Kwe8LWATfSW9c&#13;&#10;pQy5OPzBkFnJcXjIskJdR9fKN67wmYkXG58oo43p5EgWNODic84Yi/8Zi/AZcwdpM71vUh6gaPI9&#13;&#10;BfsyeF8Nd40Lz/GvlPGN7fgguV+7oxG4JWOSF8CfsXfkALRhQRH/1l4tzMZAU9TMxlFLseEYIKQZ&#13;&#10;QDAuCoW3ve1thTkT9rxLxQ0tusmzZ9LWQuoqq5hMz2BFEDUo0DgTQAmV97vf/crExqCSwUQNMzMh&#13;&#10;MyEVMG+Tcd9h9oQ8oR6syoNd/iV8PstrgqSBgpDvx9krJ5smW3Bna4PyDQzwmDBQUBh8CP3w7tQX&#13;&#10;Amrmu0vQ1p4865EFG4A4S4sjr8vgz/KEwzRtqD0NWpzTGYC1i2v4UX+4IQjkYNTPO8tYRoxeWGil&#13;&#10;UzfbUNANpYvTz3Kik2WBk5KD89RDMaEGI0GLstCke5WKGjAo38p5HOtcnGnHMcHFnPod73hHGdgp&#13;&#10;wgz2tcUMHFPimNAZ/G0V9Ev8Zt22hdbAS8hhmk2IJYypmy0ShB58ikKK4kYbsfDQtyi2pGV2ThBe&#13;&#10;hmCWuKvjGo8ULBzu6gvomkCLB1m1tKpKUM+AFtWLIpAwL717P3zPt9mu+c1e4uxPCWcdmzCw+kFf&#13;&#10;+Bf6gld904RaWvSVCkHlm2DLU/+WhjKz32/2Aud+fkMw1m5oxniYYyMBnyJXnzd50o4mUDnRQnN4&#13;&#10;h/6WIfGd98uMKcOdQGfMMYnBS9E3XmTl3uQl29cYmPxW/6dgs5iBvihwciV9mfDVdYcvVosWh+KY&#13;&#10;4nI6FUemFK7wqs+iJfQFzgxwadzUt/E3ihp9ow51OfXzdt0wsB8YyD6n7LSmpAjBH8gXlAMUvvgk&#13;&#10;WVY/pfDAa/Ac/RLN48Gs5ATbjvDdRWgdXEI/D/1J/9MPyQiUA3g5eQhP6Y+V+idZx3hKZqMowT+S&#13;&#10;3wyVUQqe46/GXeYDXnKzcRC+bBUmQ+K7YKZEx4fxCmOVBQZ4JG9ayPEjI5DDXYv9KHPUb1nb1/t4&#13;&#10;BT8ltDHDARrmA/idnzEFLJTVtqwaU/BxMo0fBTplmdgYjDbIxXAwVM4cqD36kgQxtdAwsJUYCMZR&#13;&#10;4A5hdOx8KyZtxSFvDCLFqVj0aBx9FAxxdIc73GEU1gajhz3sYaMQ7kbBtEcnnXTSKLTvK3d8G5OX&#13;&#10;UhZYQnlRnCCGsFYcbYbgtwP/MQiOYlWxpAtT6fG7GCBHMeEYhQJk/GwZF4nHzAussTVrFIy04C5M&#13;&#10;RUchtI/CimcUSpfyTD3gMwaZ/Gwcc+oWVgCjxz72saNY8Rw/36aLxEkoakYc04WSb4yLMJ8dhcVT&#13;&#10;cTwKD6FgG4WCo9BgKEqKo7qkOQ5gtWeGzDfvlxXHQDiKyfIoBvhRDKSFRtCVtswyMw6hZBSThFEc&#13;&#10;+zx2xBkT8RFn0CEsjJ8tC7Z+PrEKM4pJWel/IeSNYtAexQp+wWEIfgXP+jEaTJgzD/XRf0PJNAql&#13;&#10;Tnlcp6mv85tNjmNyOQol8yjrrd+EgqDUD39CRzHhG4WSpjhsjFPgRqGcKc9DoByFgDTorHeZdUZH&#13;&#10;6Sg8BPLiKBxNw7X2yJD3sSVqdNxxx41CqZmvRrGyVvpRCM7jZ8u4GGpvdBGCecFRCOGjUM4XR7Qh&#13;&#10;xBaag1O4i8n2ESCEkF/6Mee6ITwf8X7bHsQkpfT1EIgLPhIXMaEp93CBp4fybPSUpzylOBwPJVp5&#13;&#10;FwsIa8GBPvCjP/qjpcw4hWUUiy3FsSfe6ydkO6O7M844Y/TQhz50FMqdcXPEJGsUJ6SNYsIyfrbM&#13;&#10;iywfPDExGaEluOOcNBSWo1AulX6ZeOZsdYh+wAn3973vfUexELNMEFteDQMrxQB5NbaGFn5q3HYQ&#13;&#10;QShhdpQZiobC5/HPUMaUPiKtvhIKiFFY/K7c4bB+R74hQygXHMZN8AvZlxPwUPyO4uTVETjxvLBw&#13;&#10;z1crj8ESipfRAx7wgFFY9hR4Y3G2yP/3ute9yngVCx6jBz/4wQW2WFgr8kFYqo/CkqnI5bE1amTM&#13;&#10;nVS/RSpR4yqUMEW2JKPgf/kzPyB7isnCcG4MCaVX+UnvvfRhrTQKP0Ej42wL82PAKkULDQNbj4HQ&#13;&#10;PI9PsDCZMCCYXJx66qkjTA2jyIEjVrvKCQwYit+LXvSilXt8pwwKk+0ipJlcTQsEUIoRsJ1wwgmj&#13;&#10;MBWclnzp70J7XyYyJoqxZWYUfk6KUGyCH9vLRmE1U2Dj6Z+waeIdZpljhYR7J1iFOebSYduPDA2A&#13;&#10;6AkNUfDF1rXRRRddVAYtgykh3WRae8UKzQh9JW1RGA4J7Mush4k0xYdJAkGjLzz1yzIhA5+BlJCw&#13;&#10;zmCiRZlFKDJBfNrTnjYKy5FC43CK3sFGSWhSI8QK9MiEUyA46D+xOjdRCVgLF+WjDf+LVcdRHN9b&#13;&#10;eJKJ31lnnVXaBZ4IvJRSSVMEoViRG9OX9iYcrzJQDFNoa5dzzz13Kq90GldYNZS0Jv9hBbhK0I7I&#13;&#10;Gy7DB1MpHw8NK7PS//BUij8K11TQUzKHZdcoVv92KAQoPZ3IEVaFR+S/jQ9iRXYUpv8FJ5TtYRk5&#13;&#10;CmegReF551AK4mupFKQwzOtYVR6deeaZ4yqvql9RDofFWFHux+rwuLyhC+M8xS5adDqXSVaG/oJH&#13;&#10;Pl9mbExzwolJYFiSlVPN0Ba4wsKmjO/w5/QTSiPvjJtJS3hzWBeUk2iWCVfLq2FgFRjIPp+x8Zss&#13;&#10;ZOymeDEe5LssXz/UTyhfLWjhKWTy2H45wp8z9L/L54vG8rVIQIGKT/iRw/rKgSzfYoO5gvrElt1R&#13;&#10;WOIsCkL5Xv5Zhgf1db+AS2Kx2clwuRBKuZFydlhEFhk7LFXKgof5QFivlAXmsHApstOqZQDwavuw&#13;&#10;8imn1hkjw0Km/FyT3ZwsCn+J73DsXBakvQvLm1Gmq2W5Ph7a/TAGmqJmGC/t6QZhYIjBDT3DYB/y&#13;&#10;kIcURmGih3FQJLDqiD2VRUB98pOfXJQPBhAMxcoqQX0ov2Wi4Pzzzy9CnBXDZFST8jd5MIE1mTVB&#13;&#10;C2dok5Lu+fmk+hJ882hAq5YmXnUwyQeXFWsTHYMHbb/JZDhGHiddh9A8LmwNF+qDnqyGUtYQQgjh&#13;&#10;BkiKGINQmMGXCS0BIVcWYlvLyIrxKoOJtDIpIl8WxyTnKnS/zGxzQozjKdE/6669Wj1lfuK8VmZ9&#13;&#10;3YeBdRJlBCEknIWOJzDSmewQqODXO/nEVptR7HUfnX766eOstMVBoy8WTQRZQq2VqWc84xmFT6Ad&#13;&#10;E20Ta5Y3Vt5iS0hpO6tWrKdWHSjMTI6thlGq1aHf1vito5RZspjMOl502UGZdbl5LWbBplz8qa8o&#13;&#10;pgQIvytlRdI7K4SPecxjSr0oZjL088/nmx734U68gJslE9pxvxDzAABAAElEQVShzDXm6YeUB6mo&#13;&#10;0s+sdLKEojTBG/B0StJVBjBQpoEr/F6MFXs17HX54KWUxuu0ZV+xM+m7Oo9Z15PyULbFCbj5kR/5&#13;&#10;kR1jo3pQwKA91oHGRpZBVrtZw8U22XGxk/IfJ2gXDQMbjAFjkrHKggGFAtknLStr2sZfTdbxZLEx&#13;&#10;rg512vp5fS1Nna6+rtP1r8lAb3jDG0asUfRX8hhLvCHZ25hlcYRcq1+vYnFhHrjBQca0+GLBD9x+&#13;&#10;Fkstfq47zANzHyYWV+QSirm0eO6nafe7x0BT1OweZ+2LDcDAJCbCxP5BD3pQYXAETYNEBt+YWFPo&#13;&#10;sBqhAIk9kys3QTapfMlLXlJMG8E2D9MF4/HHH1/qQWGSK3JZl1XFlA4sf2j2+5Y/4dW/TGoMHpQy&#13;&#10;8AmPttt4tk44V1X/afkSRlgKMVG12mxArRVZ2ojSxAqxFZrnPOc5O6yhJtHstDLneWeFRZtR6jGB&#13;&#10;rRU1Q2V6ZvVXm8U+6ZEtdbsNQ/nKo35eX3unH7BwMym7//3vv2N1zeoz5ZeJDmWrlWffpyUARQGr&#13;&#10;rW0NiYuM1aO+dk+wffrTn15wQGHDYiDNmb0nyFGMEnpZFIXfpEHBU9plhIRPeZRHrFGs4An5bqgc&#13;&#10;PBafI2xSvE1LO/T90LNpeeQ7fS/8mRS6Pu+883ZkYzWVVRD6YkGJFk2eU2GJzuD3IITER78u+IR+&#13;&#10;p9/fIJRuaCiDb0ykpKH8CN8+ZezMvMR5nd8sI0Yrz3rWswpMp5122tRJUpYfzjRHtgfgI1ahV9Fu&#13;&#10;WVZdRwpLMgUlc1+BRSmjjxgbcmGF4j4V9p6pawsNA9uCAfJMbQFTw03xa3sRXsKKwiLLpFDLI9IM&#13;&#10;9a1J39Zp6+tJ6ev8jZ0WSHOrMPcHtmv1LWbIa7bxU/5aEOnDO62sae8S3oz7acOXT7H84d4A3yVf&#13;&#10;Gpc+9rGPFQvblKsppFno5djbz2cV95NgnlRWpr8kLINYbVLikedq+WXSt+35bAw0Rc1sHLUU+4iB&#13;&#10;ZAC7AQEDzJUvq/FWC4cUHRjjspjyLPhM3FljsOTJ1bW6bvW1vMBr36yBkMVKrljMKmfS+37+BoSh&#13;&#10;YHWECSjzbtu1MhDirUiAh8VNbq+hdKKg8dwqtslSHZTbL7t+v2nXs2CFB/6DDP4mfVZ3TZ6HQg68&#13;&#10;Q+8WedaH0SQ0nGqWiYu92ExUJ4X8ljUQAcD2J22+SMg8J+WR7yljwuFdoRVb6HKChRYpTE10TIIu&#13;&#10;ClPZDBSCBBarNFbxDnogGFvdo3Qz6bP9aWiCB6frEoKYO7NQpJxkiZHtOa0tKAy1m5W1RXnXUDlD&#13;&#10;MBBkWYvgXybzGfB4Y4BJMx5lfBD0E8Kk54R4CqmDHkwCWNbg1/obZcLQWABn2W6J64yXiSM0TOFo&#13;&#10;koSHmTT1Qx8+sBlzTAb4nMvtT6uAL2FRJl6EVkxEaj8WxgRKJji9973vPd5iwWrLNjwKJdsA+1sv&#13;&#10;Mu8WNwxsGgb0JT68LKzY6o3vJ99MWCkY0DWFvHTz+B/LPppx5jUtlnY36eu89E28n2Wb/slal9Wg&#13;&#10;BRE++lg8k3X16+///u9feh8dgts4RTlNwWXbvDHSAkPOC8BPruZzi68rciZZIE6BLYqnWnk2lH9d&#13;&#10;/2Vc433mAixkLMxasK15csIgxovjwJSCa4s0uX19GXAczXlc4ZI+qLiFhoFNw0AIOUeAFMJd95a3&#13;&#10;vKV4Fg/HruV0CicshOBWTlkIp1VdbB0qXt95HY9tE+UEpVhRLd7cM0PphWAAK/c+Hsy4nAIRE+Ry&#13;&#10;SgT4YlI6tfxg0OV97Hkv8SJ/icesa+aZ95l3DGzlFJBgziX2XBoe6J18FCuxXZiHjk8FUgenVzjB&#13;&#10;J0xiC54zL3GWWz/b9Gun7cQ+7OL938kn6CkG8kI7oTDo0FGYyZYju8NSqtQ7tqp0sWVgBy0lfWV9&#13;&#10;+7jO57uN+zh1ckBMpMvpAGHu2+kT4axyx4kjyqjLR1sxsJYTk5xwUIc6Xf28vs40GXtXX+e9OOGN&#13;&#10;id+YPlxnCOVeORUiJjJdKCXLCQ35zqkvTnZx0oRTz7Y1wI0QAk45VchRm2jLMchhvVbaSjuE8qwL&#13;&#10;fzXlyFCnQTlhwclOYWU0PtI68dxvt1XhRvlOqAhhrZyiFMqQcjrYtPLUUwjLoCNO5Zr23Tzvsv7S&#13;&#10;Jl7RGJoK5Us5KhT/yuBEj7CiKSdNPfKRjyz92Tt9+oEPfGAX2+xKHw6Fa36ytTH+7XQVfcXpKmEx&#13;&#10;VMaZHBvDIqQc1a3/h8+eLiYshebgoaYn73P8gYwa58tEjjLRlpNXnG4SFrDlOHo8LUOOVXmvrcHj&#13;&#10;5/t8n3wm0+01ruua13hlWLwVnuk6FlLG2ceEtcDtxLxwdF5ObfHSMeKOBca7YuJVTnoaf9QuGgY2&#13;&#10;GAOxda8L6+EuLFKKXB0KjvEJpKHsLrJRWKGU01aN2efFCXspG4ZSYWLNso9mPDHh5S/0P0Gf803+&#13;&#10;Ln89MyKv4W1Oew0L53JCkpOKQulQ+IZxCv9w+mUsipSxdmame0iQfMTJWWT/8PtYZAH18S4Wccv4&#13;&#10;lVkbcx0n7uQ7p3n6OV2JbKo+sU218PV58Zj57iaGcyc0GR/JK+QzIbaulxMR8TayWY4bYDGmOumR&#13;&#10;XAzWWAQsuE8evZvyW9oKA0EkLTQMbCwGglnsgM29FXerWkHG5cd8ndUJfw3eXRLmd1bv7TVlWWNl&#13;&#10;l8+EF7zgBeNV/DrTfhn1u0WvM28rh1bdrD74nXLKKcXJIG31UGDxwClnMLjir2YozSqeMelm3s3a&#13;&#10;ghmoYCXQakMw4uJMOFdavVM/jsJYQthGU680Zt2l25bAX0soYsa0ZQXGqhH/DVY4rIawGmLxZIWB&#13;&#10;pYE2sg0K3Qn9evfvS6IF//p5cuyW2zgOhY8J2xqsJk0K+or+Y8tHbRHUz3fS93W6+npSes9Zhlhx&#13;&#10;Vq7TC9CKb1nX2B/uRJr+9ibbgThsjkljWamZlv8mv0sccQKY/rHggVUD2rHCF8rnsnLFWg2urASy&#13;&#10;3LLa5z2eVod6Vat+voprK6ohkJW20x/QflpE9ctjqcIXl/QsVlYVEqeZP2sRzpfhlfWVPgpGfsk8&#13;&#10;Y6rft/jj6FV/sWI5yU9Nv5wsbxNj/oHSsbk+g5fbSmjLpi2OeBQfE3g6axT8jdUpi0/42o+A51q1&#13;&#10;N77gpaFMm+qA3Uo+R9H6hTEq2yfjZdWhzs81HkuOgDN9VYDLO4dD5lCElVMO+2WzFiJ/GBttyxbq&#13;&#10;fPvp233DwCZgwJZu1rks3fRLW3HxFeM0CxDyNn94rCv4IWPFSAbEf9LScxadz3oPD8Y426r4saot&#13;&#10;vGfhaChvViq2QvGzyKqQLMIiWh81dtRh6Pv6/azroe9ZwrBKT+tBW+PxXSe5Okmultd8n+Mr/siK&#13;&#10;m4UKPsMqtA/vLHh2+1755lK2hOGz+B7fguQR1s3GdjzNNuL+mGprWToVhuO0vt8tDC39FRi4chDO&#13;&#10;GSHEtNAwsJEYoKWtQzCQzgqpH01uKD26MMksml8aZ5Ydsce+C7PjooWPI+zKSlaYVHehhCirqmFu&#13;&#10;WCwi5BtdoWjpM67LWsZ1wm91kmVGCMpdTNbK6qGVOO9pz2n+U+usPlaAY6JWNOoxYJbVikXhsUoC&#13;&#10;DzFQdCE8jrOr6w6n4Zum4Jf23+q51YfYY9/FBLOLQbmrVztlAq9WZ+H1xBNPLPl7nnV3vS0hBtNS&#13;&#10;X+2FtsKUswu/PV1si+hiUtDFFp1iXRRCdxcTnC4meeU9HITioQsF4hg/idcaD/lsUXzUecrLapZV&#13;&#10;c6vS4NCGrAusbrFqYAEkhAKgi5OeijUQWEJQ6VitCAlbxuXhhL8sP9OyYGAtFubPxXIM7vrBsxAw&#13;&#10;Ci7hDw1aSbKSFY46u0c/+tFd+GXasZIfg3xZ2bOCHZP/LpwD9rPdinv4gqvwZVH4lfbQXqyJ8KoQ&#13;&#10;igrvYgEY5sJdOD0stBUCcBfbeEp76rcs87QnPpj8YlUIyLaVP2sBK2ohNJd2xmvBYKUV78I3BJYc&#13;&#10;YVLehfBZ3sU2rrICV+dVEu7yTz9UNrzAiZA0mFnBKd558cUXd7Hnv6zkgTlMsQutsQSMEwDHdO67&#13;&#10;cCTfhRKqrASGUmls5SjvbLN+OVnepsVwbOVTn0EjAksOPCGUDF2c9lR4WyibCx/Aq9CgcQhdso7U&#13;&#10;ztmWvl+03eQxK1iFRdesNvEF9O4HDhZm6As/Flg9GYOsisdCRsdCKseyRdoplKAFD/ChTCHzSxyg&#13;&#10;L3ye7IFfsYhDOy972cu68KFV4ILDDHhiKP9KvqwQwilosYrLfDNdixsGNg0D+lxsiy5W6fhFHFZQ&#13;&#10;LKf11ZiIFz7DWgJviW26xdoMz/XDV1hdZJ/N/qOOrgV9YJ5+QIYJZUax3JE+HHMXflAymfJX553l&#13;&#10;44lk1FhoKNaG5B59Ut9kkT8EW347pajBV1l+fi/GO0JJVCxow7dWsZJlTahO4f9tzHelDQVY4S3G&#13;&#10;/EMhY7JcYaEnsJhWB/JU5j8IxAIP8TiwghmfZeUb27O62Mo5tn40nzgmLDRDgbSDr+GT+CMZVP1Y&#13;&#10;3HvWwgIYiIZuoWFg6zCQHuUdNUpDbgU3GFg5ajS6Q1lBFbMy8JzPB/c0wzTY+xX4TrCCTquecNI6&#13;&#10;80uhLpwOex+DXFmlYAWUKxSLwMwKhiM1qx5hOlmsYGrLmMybJh0sVpjBZ4+9fbRWBTlu7AeWP6wj&#13;&#10;wGtV1PfbHqwss3ywws6pJqssKwRO74jJw7jdXFtNDSXJ+BknqpPCqnGjPa1oaa+kLRY/4GdhE0rM&#13;&#10;QgPgtXIN1v5qyF5hRAdOkOIjhDUDp9RDeVkdy/3iHFbDawiFg/vDWZtZdVIXKzvK2MbQxwNrGf4r&#13;&#10;rO453cnqJN89MUkuK2bZdnxawRX/KZ7FJLKsrO2X5QMLKMeIsyhIGJ2qod/zSYP21MUKHP62rBOf&#13;&#10;rKryYcTiSnnKmnRSmdP98ohTJ6GxsAFLbEk5YmWPxaUjlkPgLVZ0ad2ovfpttg10lzBbDWc9Y5xz&#13;&#10;emBsgxyFgmoUCwXjdtN+LLvQnf7nnr8q1ir9kPn2ny/7HsysnnJsjMlOsaZTB0er42Ec7BtrnDZj&#13;&#10;FbqGrb7eDWzGV+Msujb2OgVyaMzVb8FAhoAvvEufZX3qyOJ+sCLN8le/ZR23X/22D1e7bxjoY2Co&#13;&#10;7+C7+IFTBvEOcjan2awr+SEhD4Xyo8hEeAiZQr9grZL+ajLfjOtyh57V712zWDNGxkS/WP65xrfn&#13;&#10;CfPkPy2fRb+v82YdA3b4OSOsaqb51cJnWKLiR6y7a+fHePuksa8ub5Frcyu+e/Bh/ijJbHXAy4yZ&#13;&#10;6IL/Opa+TnsKpd3Ydw1/b+YZtZVqnUe73h0GaORaaBjYegxgbo7E5JALc+CsixDOPA/Dw3QMJIT9&#13;&#10;WHEd13dZzHhSPhg0ppxmjArGaGNPb5nkpwIJAyeYiv2cckNxo17LCMwuTzjhhMJg5Z8KG8JkX2Hj&#13;&#10;GNKnxlHABNCEJzTnBR4Te/VRB05oOWKThsJi2x2HTWpD+Ic/nvmdiMJU9rGPfWzZNsQclJBi4CJM&#13;&#10;pDJrWl7ztOc83xP80YetJnV6A6vjrHOCn22YMZoz4R46qnIe2IbSEOhqBZFrE6xYId8Bm285DEUv&#13;&#10;CY+J/ROe8IRi2mzQR19wTQFAEKSwsO2sDnV96+fbeK0dtYV206ecyGX7R1gDlrrnxJUCAv0tc8vT&#13;&#10;NDyarKKtmneB1VZHvGQSfRHqOWpc1sQUjdu6g07QjH5mO5yjTIe2g5lMm8gnfZlYUz4zfSeE4m+U&#13;&#10;ArZz6rdOs6KYPahBGxobw99AEajxKKc/EbThhiIBrjirtLVzmWEafaErsNVKEZMw7ce8P9sbbPXY&#13;&#10;6J1+kIq1Gt5p5WW6fho0wZlnTjRtRzRBMjbmhCq/RYuO4a5hixXvcnoL+pIefTkamHNksJuwJK/t&#13;&#10;l535trhhYL8wMIsmbS/ETy3WcT6u3/oGz0TnlOAU6HiJ8dq4jS/Pynee+urjnHhTiOpLZFKyQvYn&#13;&#10;eSxazqLfz1MPCpawNi91oNTIMFQ2eZwyR10tBlJSL2PMHyoLHPVz1+985zvL2EDesLCcwTvjpgUQ&#13;&#10;W6BSOY1fk4MtOKcSDZ/URnXemU+Ld4+BK/kkOkALDQNbh4Ek3TQzrCsQzK6Y33Fwa7uF7QSXxLYj&#13;&#10;JpwcczLL9P3Qt3U+s64n5WH7iTKZhjIDZFrJRJApoK1OvgsLgWKKzkTQdiiwescU0xYQ2zyYYguT&#13;&#10;ypkFX34bDLOYpTLVZgLP0ZfAvNWWEo7LmG9niIG2i0G5i72xxdwcHLb6ML+83vWuV7ZsqB9TdWbr&#13;&#10;TDlj4jM2d818ti1OPGc8BL932srP1gLbBpiqojl4iAF26LO5n00rWyYchtqOZcuCrR3SazuOaW1d&#13;&#10;YGaq/WLALVtqtDXa91y6mJB1MdEdb9GaG7AqYR9GMIWStAsFaaFpW8hCgVX6m+1VyqzxEpYPXQgj&#13;&#10;JW1M1oo5cEyQimlyKCbKdiBbgvRP39vuEJOjCoKDe6mvaj84tJXHlhB9jfPGk08+eQce+u2wF6z0&#13;&#10;8whhq2wJQtchbJV246zaNlJm2NoE3dk2ZAtKKJiKObytnZwfhhKnpLV1pZ/3XuCDDzDZghkK7rK1&#13;&#10;NZRAHXphVh0njozpRv4x8S9bMW3X1C/xenwV38K/Qslc+B+ea2tgWFN0YV22F9A2+ptJuI+JVqEv&#13;&#10;/Ms2Bts6bVkMa5KyDRK+Fg39sut725fQtG24oSQpfIizT+OebbXa27jiwABbufA6fcG2IlvXtJX0&#13;&#10;oVgZ01ed/zTYM13G0ubYGBPCss0ix8YbxHZStBwWicXEP/ONSUjh87Ymqws6R1u2L9gKYOsZnHqn&#13;&#10;TmGVWcbyRWWNLL/FDQPLwkD2AzyTjGDMxlf1rQze2coaFtmlv9mqbBtp8gn07mcsMG7FAmnpC/l9&#13;&#10;lpH3u42NM7bhcGkg4NmhDCr9klxdh92UlWnFwir6Z5ZhHOUAOKxBi0wdp9bVYJfrTOsGX7bdyOEQ&#13;&#10;tu6SlfYq/9T5TrpOYEIxVrZyKtsWNjzRuC6Y06gDvhwLlaUN8D7OkTmeJl+++c1vLjw682vxkjAQ&#13;&#10;DddCw8BWYyAErZnwWwWIQWRpFiqTCqT5ttrHSasVBitvViytArNiYdpthSDNF60YWIELwbQ4F7Yq&#13;&#10;13cqNqmsvTyn6WaiGP5AxtvErNgz0balwPaGxCc4rJjY2kSDHiyn/GKALrHvODhjwdS3ytkLbPv9&#13;&#10;TdZ7GhxDaVgOwFVMfMqnmSbjaflNeufboe+ZwVqxYuHEkseKi5+tajEJLSbJtQkquKxsxJ7j4oAO&#13;&#10;3Q2tRE+CY7fPQ2AbxcktZcuJFTg0w/LCqrJ+Ua+ex0SmWN3YgqEO0oawVLY2uLZKwxEsayYh8ZHx&#13;&#10;bmHb1vRwBgd4WIYaB/V1vt9LjC5CaVy2kWozllfJu6zu2X5mK1oovsfZo3ntGJPbEmcfGCdY8KKu&#13;&#10;m2v8iQm5LX1oBHzoh8WMrXG58qhP2gbFMiKUS2OaSt4lZrVoq2mN1wXB3YjPa5wByH3/WQ2oMcHY&#13;&#10;uCwLqH55WTb6soXNliFWcsZE7WeMNFba1mT1PmnImGJstI2CpY+2r8fGug5ZRv1s2nWmz1haeLAl&#13;&#10;Ec2wqkFfxjjbf20bNTZnYDlj3GOFZFyX1o+Flhg/cxhA+HgY02RdVubT4oaB/cYAuiTnoWXjNMe1&#13;&#10;trSwnk5ZgdUZvmscsEWSDNsPxil9aNlBv+f0l2U8uUffYrXpQAR8S+j3rfpeHVjas1ZNWSJhrNPl&#13;&#10;s1XE8JfHVrP0ry04E4aMle/6MY95TLHycwiJ79cR8FwOguGYldQll1xSisV34TvlgNwOZby1Q4Hs&#13;&#10;iZ+Hv65CM3Vd1gH3QS+jOROOUbWF7cRAdM6iBU9NeN6rjWsh34UAVZzcioU6bXmwx7+6nGBORQPO&#13;&#10;+a9VZhYEVqI5VmMlYNXBah0nbBz1WuVlpRITouJ402oih2fBJMfQgH9ZsMpU/ZXpaD0rgFaXHbvL&#13;&#10;MoTDSY7jYkAssHHS6HhX1hAsMWKQLO9o2Fn7WNl09LlVzsTrGPAtvEhamYbvoTRWn7SZNhYyTf+6&#13;&#10;vJzjr6apOnlMkLsnPvGJZcWD9Q5rqDBJLg55Y3LTce7G+du73/3u8hnrAStkfmjL6pNVmXq1rM5/&#13;&#10;t9eJpxpe+bOqcERjmM4WemJ9wTrGihi4rYjpGzE5K7TDUR7a4iTWj9Pq4447rjgXjknT2DFq4jXj&#13;&#10;3cK7SekTdwnTtHsrl1ar6j5W46C+zvx2Gyufo+w4CagcJ4wPoS99HR9g+YD+tCELB23rHd7lPWsH&#13;&#10;sT7Qr8tuYanT13VzjXbwGzRm9RZMeCnrMlYaIZQXuNA8+EIpUKwvWEfgt+DmBJb1iBVijhJrfluX&#13;&#10;va3XNc7Uwb2fdsn7cnH5H7rSbovyhWz3ury8DoG+i+2LZUXW2GiMMTZavUffxiHPOak2FhkzjVP4&#13;&#10;CV6Bf2n7flvVdcry67r1rzMNuITEixge0AeHmWDj6PvSsOxheWXMdo3ewYGXsiSV1hjJooZjdLGV&#13;&#10;aI439SV0WuM1y+3D1e4bBvYLA/go6zDWEPogWmfljc+zZNQ/9VcHS4QipvBazmZZp+OpSdPS6UPZ&#13;&#10;x5ZVH32ejOoX26wKLCzVWeWSIfRD4yP5m3UueMCSgeV6KPK72FI87rfJRxL2TLvMuMZDKKTLwRTG&#13;&#10;Tzg2TrEKNE4lfwBLfgPPrGnUkyx07LHH7hj/9wIn/KQs5hpfzfpnufJlzcMa23zFPME4ylrqqU99&#13;&#10;aknPwgff862fujkEwXfGU3QC//LMkOXkfYt3iYFAZgsNAwcKA8GE9qU+9nayPAnmW44+je0KZRXO&#13;&#10;SlwMeuWIQT5daJ6jm5aVCX5o9gNee2Y5ymURE0x0bPkDrhBEy+qmVRYrmnWwYmLFc1mrr3Xem3g9&#13;&#10;rW32+m6eevbzZhXDL4j2uXP4d7Gaa6XZcytOrFUe97jHjWJCWtJYqWZ5w8KlH/p599/Pup/1vZU1&#13;&#10;K8mONI/JVlmdQfMhkBTY7HcP0+li8VCvwMnXyg2/FZPCrLInfbdpz6fVY9q7VdWDxZW95+iGA0F7&#13;&#10;0fk1QV8xQS2rkRy2s3xAgyxuYpvf4Apqwt+PF4FdXpmf1cXzwscXSwdWP2grFA0FruwfLGXAXwc8&#13;&#10;q8+7Ms863UG7zjr247qe+a5+tsh1Pz/0hBewnuE/y4q9cRF9sZYxDvLJFBOo0o4spow//dDPt3/f&#13;&#10;Tz90P/RN/cwqMp9ICQ/6iglogQt8HFQPrc7jW336Giq/PWsY2CQMGK9DeVCsxp7+9KcXq299Fd3H&#13;&#10;hLv48OKQnHN4DvBj2045qjsWY4o1RVox1nWq+1N9XaeZ91r++EMoDIrDepaTsQW4jFXGIz5ryKl8&#13;&#10;3zk4gRP1lCt8y0rUIQfGBpZyfEytw0KlX2/WPKxSkp/w6fLa1752bBWU+PCd8S2UvsUxPl4zhONM&#13;&#10;P2/MmppMGIthxaoxtpWOx9Q6D1bbfJjBF2t6+CIbsIKM7cRHyGecr4dCusgG+HwLy8dAs6gJamzh&#13;&#10;YGFgXu1tdKeiEc54ESywFGDtYN+9I/9ii0CxdrAy7We1zUqbPetWHaxI2MNuRTiYYVklWKT8Wd/W&#13;&#10;dbRKEpP6LhhwWYFgMUNrHw5gy6q4lUQ+MaxS85FhtdyKJrj96tXXzDfjWXBsw/u6LmjJvVDTVZ1m&#13;&#10;qE512qH3s57V3yvL8edxqk5ZBQlnxmVFw4qIFRkrvHzT8IFkdSkmP2X1l/WWtmNBkKs2yq3zngXH&#13;&#10;0Puh7xMfIWR0b3rTm0pfCGevZTWG9YIjJcEYk+WxXwwrYlbAPGeNIV8rXVZo+iHzHyq7n3Yb7qfV&#13;&#10;Y9q7VdRNm/FFFU4OywpamLiXVTFtgr6sprJyCgVhsTiwsol3WXE9FD5rWG71gzpkPTLup9nNfeYX&#13;&#10;k4py/LfVvVBQlpVG/pbQOB5rJZL1Fn82eKu+gXeFcFz6QM27lJ+wJX3tBqZtSFvXK+uacQ2/Z3Xa&#13;&#10;+t1ur/v5WLEPc/qyKhsONTs+LlisGBfRl/ZhecIHEzjQVdKXFVr0l6GGvV9OppkV13XNPDJfvJP/&#13;&#10;hXPPPbdY/1lRZpWFr7LuYVlmRfztb397WZ1m9YPurCDjW336mgVLe98wsJ8YQP9kOpZk+Lg+yMIV&#13;&#10;P2Vxja5Z6vJXRh4kt8ZiSpExXIeCpMgdZJE6ZH/yrL6u08x77ftQcnSh1Cj8Ik6XLBbeeAS/ePyQ&#13;&#10;qQP4yEhCnJY4limMYyxY9E8WOMYHdWX9Jsg/+UB5sKS/fr2NQaxUWfiwzsNHwA+fYMt68m9lDGbJ&#13;&#10;xycdnz/4ZD+/3YIZ2zWLtRTLU7Ih2R4+tD3YMigrFEPFMts8gFUPeI2zoRTbwY+1SzgVLta4fCTy&#13;&#10;F+d7YRU4TRiPujiQ2ULDQMPAghhwokZMOMtKQwhx49z6WnUvaLbPPPPMsrpoxcKeYPtoVx3A4ufo&#13;&#10;PSuDrC/svbcX2QqDVYlLYjXRUaVWE/HaGBzKMYx8U9T7asGadct41fAfbfknXkOxVo7S1h72LU+z&#13;&#10;OIEjK0t8JEnPrwhriQyZp/v6Ot8vGusHMaEvZTtJxakBVpLQF+ueEKaKtVlsFyhpQogqFhxWjaxG&#13;&#10;t7B+DOj/LP1Y0k2y8EtasfrqeE4rrniDk5NCYF4b0KGAKSurVhvxqRA2C23xVWAl0IqvE6FY2qD/&#13;&#10;Y8KnQWxBKX1iyAow67W2ChyFBfEVZMWVz6mLqxMXh1CBB4Qip1hIxeSrjJND6VbxjK8iVqbohh+O&#13;&#10;V73qVcXqh5WfMZtVrJNOrDJLY+yOCe0olDrj44hXAVfLs2Fg3RjAF/VFPpucOuRo7th+Uyw8WMWh&#13;&#10;f79Dhw4Vn4erhi8UBUUODWVAgQl8+ArrNv2QhSeLDzFZtS9LpOWe+vDFwxq0f6LbMutA1mGlxJrH&#13;&#10;mEV2NkYJnrNsIX/DIXw66ty4xUrUPALvi8XTchz6ssYo/mf4L9SW+JuyWS7yAxiLLzuqT+Z0amda&#13;&#10;qoYiqfju4uuHvIAfxkJI4dV2EfDTRXYYGmN3ZNxu9oQBWq8WGgYaBhbEAEe8mJXjwGuzyklMFqN7&#13;&#10;8IMfXJglB27MwFcVahhM4jnfZH5JSTMpmHwx01QnDB2jJmw79tzRyXWe8ujfT8q3Pd89BmyhS+WH&#13;&#10;yQMz2CF8188coRyrXEVw+aVf+qVxoXWa8cMlXRikbb8iOIHX1qyhIB2FzimnnFIm++iLCXNY3pTJ&#13;&#10;UQo0Q9+2Z8vHgAmoI6odJ2xLSj8kzWSs/fAB7UYR4pjsdQTCL9N25TomdpJQSDGIt+Vx8RRKhGK0&#13;&#10;GSvDO/pO1mkd8B8NZQzhM3xflO3Atkr0eUKdPq8pok1StFtY4h0x6VoVHk1CTJiMeXE64g46qcs0&#13;&#10;dpvohaVPoUWLHuE3qWwN6U946u/adcPAtmKAgp6yhKLVVpiwGh/d/va3H4WfryO2x6+ijpSoYUlT&#13;&#10;Fgjwk+QV5Fm8wpjgZzvRrIUDB2lwTjy0LXxR2ClDbGeCH+MP5bSt3rZekfMdza0ufrarP/KRjxyF&#13;&#10;r5qiALNoRdnEyT0lCTl7GSFxlXnZFqYdOTsnq5HtLcxSyFHQZCCHgSOVOuDDHzmD1xba3/e2UlFW&#13;&#10;Dym+lN0vP/Nv8fwYOOxZNSi8hYaBhoG9YyAmDcXUjykgc1Bm3UIImzsyja5ZnjHn5pCLg8UQ/MoW&#13;&#10;kB0Jl3hTw2BrlvI4a2QeOil47whGJpm2dNmiwmQ0rHHKdppYSdlRt7qMSXm253vDQAx0hbZ8HcJF&#13;&#10;MUvVLklLmWvdBraxcQIXE6PyzVCafLasOFaxirkus1lbBjgGHgrMlGPAL0fcumaujCYdHR8WXWXb&#13;&#10;jS0r/foN5dWeLY4BZuGCbR3MsOFdQE91GyR9aTO8g8l0flM+WPEfU3fm9szsQyFezN2HivQ+/OkU&#13;&#10;E23OJzk51A9sv7G1zrYpcV23oXzas91jIGmkj1v3IfiXo9MzV8/qkN/aYmS7Eceb6BFfsX1B6Odb&#13;&#10;f7/oNfqyJcA2Tfwp4enny5EwJ/r4siPgwciJu+0htpjGann/k3bfMLBVGOj3M/wylN3lZ3uU/on3&#13;&#10;G+PrrYmrqqTy06mtfhYLQUXGtj2LQ+MMthJxSB6LoDsc2tZ92bZL8pM8M/Trm893ExtHOWIOC5Xi&#13;&#10;+BifMEbie7YQgS18uBQe43huBy4Yx4xNxijbLn2jTuQ3MlCGReCr6y4/25zgT1nhy60LS5iyzckW&#13;&#10;N9vKyP22OivfMd0ODomTPMt2YnXwy8CVg+1O3D1wtN4P/bL779v9fBhoipr58NRSNQxMxYB96pi/&#13;&#10;ibTTkzDioZCMS2x/qEAw9e06AqGXUskv/ZYYBISELeGw3z6cinVvectbunAYVvYFE5gNLvmttIsM&#13;&#10;IllWi6/AQB+fBsycqPC+bxJKAJgWDMbaL1Y8dgygmXfG0/LY7Tt+mvgIEdCSiYyQZWVcHsYfIY9A&#13;&#10;xZeNfc3gNUEikAl9eiwP29/SMYC2KJbtmbcfPVbXCj/SfnU/rwsmlBHQKaZrgbdOs4zrmmbQlx+a&#13;&#10;rkOmydg7tEOZ5GQ6/sL4QaJ8NslIXitN/U2dZ7teDAN138WLKM/4ZoitkKUttGGdpl9aWLUU2jM2&#13;&#10;4gsZpn2TafYa83+USkt0MS2Ai583vmrCKWfpM+oUq8zTPmvvGga2AgPT+pn+iJ9mWAcPBQ/lBV5C&#13;&#10;UUOOBQe/NU4cIksbw/hdoTzF4ykP9NN+4DOvlouWAX/6dAkr9HJSFrmZ70cnwlGA4BP8phljpbEg&#13;&#10;ZQGUQoSiiTLE2GYRxK8Oy4Cvnwf5n69KcY6Hl4YfGv5mxOYvlDnGeD40nVDFpyBeB8fwx99O+gsa&#13;&#10;kgH6ZdZ1ate7w8AX7C55S90w0DAwhAGaZc7JTFRjn3vRUOdEVXpMq44JhbH9ozzD8Ch66vflZol/&#13;&#10;Wb4JvsGLw+CLLrqolFAPypkui8aoMWxpOBN7zWteU5h2vhfX39fP2/XeMNDHpxUWjqi1myM0DaZW&#13;&#10;cTNdv82U6hhGxxZrP44wM+Q3GefzZcQ5IZNXOtt0nWVlXMOrbmiSosYRoSbVuTJTp5NPC6vBAN7D&#13;&#10;gSR+FX5fiiWDCWutpOm3RZhlF4GOUi0Va6uADs1k2WiE0pL1FcsHQmYd6rSeE0DxLkKl+lk5JDzX&#13;&#10;6ZIm63za9eIYyDaTk0kd5R+lnkmKVeV6bMzS6m8sDJj8+HbVY2OWj77wWLQVJ1Hl4zH9eVDDKK16&#13;&#10;+c5x3CaNjo5voWFg2zGQdJ7xpPp4X/PTSemW8ZyygPNuzsZZ87AOD1+PxYL9tNNOK2MXJ8isLmNL&#13;&#10;VhfuCIryo182xUgqghP+fprd3nNs75AHvI0z8uc///llkcDCAGVGbBUu8OATZH+yDut046hgrCU/&#13;&#10;1UqaxP0y8FuPc6zj42Ss7qSTTurCp1uxkjIuUjIr32EQLFHhlpWPb43x6hFboYoVDutUloMW1ihp&#13;&#10;ElZ1yeu6TM9b2DsGmqJm77hrXzYMjDFAmGQCyJyQ1tzpFgQ3wqmQTCtjwqCBBJMzmSD01enKzRL/&#13;&#10;slxm3UxYY49sd/bZZ5dVzix3aNDynYmOelgFsDKaGvhkyEsEs2V1OQbgNvGrDY4//vhiDWDyYoA3&#13;&#10;YDKZHWozykImuIQHggsBZyhk/kPv9vKMUsiEmIVGONHrXvrSl47pv84vadGzvDb5NvGWRz7LuP62&#13;&#10;XS8fAxRjLJusWBIcmT6HX6MipGVpdVtYUfMe/cSxncXCLtMtO67pmyLcyiOh1pZRK5T1+/o64QC3&#13;&#10;58zP8bHkXfm+xavBQE0vxxxzTLHMNMbZAhB+Gcopdk4hqUN+I40TyKyY2x6czzOuv1nmNTiNxRTc&#13;&#10;z33uc4t1mfzrcl2jpwzuTbychJZjY/0+07W4YWCbMJA0n3ENe03fQ+/rtMu8pqShZLHISJF7zjnn&#13;&#10;lC1D4Qi/e8hDHlIWEuN48XKCnDHKdkR8P0PCDeb6Ot/vNaZ0xrPIPGRrJ6iaDxhvBDHeRw4766yz&#13;&#10;ujjqvChEWBKbI1CcDIVlwZl1VQYZi2xI9rfoQaFl4Y/ixjaoZz7zmWUxw0KgBefHP/7x3cUXX1xg&#13;&#10;zHqkBS7F0lBImshyM/7/2buzWO2S6jDY76//v89FriJLydeK5BsUKYnixJas0CFxbAdsTGy6oRma&#13;&#10;gMFM7TZgMxhMtzGDzYyZDI3pZrCBYIMBE2PjpEmcOIPkizjKRaKERspdFGVSLiPVv54F6+06dfY7&#13;&#10;nfOe853vO1XSObXfvWvaq2qvtWpNtVR23tsPAvN47v3gNEtNCOyEAOkypg3SZtEAIfJ7Z5Jpc2GT&#13;&#10;bUP6x3/8x3lEqWPymBXyAy1BDaRWiG5nh2coYCPMxJI1Db9YWglaS0RwaRMTQY5TG+B9SNQRxUrj&#13;&#10;OC967NXvdcjBtocvt43v+q7vyg0BJsQa4qbC8oEWBBEloCFMi4DDOWdciwh1HH3bt1Xz1N87Fkxp&#13;&#10;qhwraeOCUcLEsJohwFxKGC6MAqsawgJH9c50+RCIgIe5lvifW1//6B/9oxQE9m4ntJiOQsUgs04h&#13;&#10;2OGPb34vKvVrlFDbOnIMq3GyemDyTttnnH1Z44GLaTmZazs6lCl8aSzHsvVNXNR7XKd2l2BJCEIw&#13;&#10;I84ZmshdwaYB3jIXaCO3YfggTulKZQfaCH8t0aWLgCdBi8R1mZsWPGZjaPNlnJVq7dgwcrPwPjTl&#13;&#10;rB6X3r3qzXxC4FaGQK1t69+1VN9C5Rf9fvge/DX8jw5wHWL5Ab9LrNPxEPjsOJEwLd5qTP0Y6x36&#13;&#10;e1Xu0Lxi0/zO7/zOKk6hSj6m+Plqq2BHyIFusgpi+UOQpE5ZDY7lzzu+6rfaRdtZ9+DNIiB6KmXg&#13;&#10;OFaBcoqQJz3pSalsM75/9s/+WeJk44AHjb9PNb7KPas+617lfb15fSAEAqgzTQhMCBwJAoG0W0il&#13;&#10;WyA1lCz/YoOd0eidchPS9Ixc75lI8CEwOVLPJ5uJDfLJG90vp2qE9U9GbDeOGzdutAiw2cLKJyO3&#13;&#10;B9Ocx4XHpr+99rWvbSFkymP8Arl3rczL80BgnJ/x96a2HfXoeMnYcObaCiLYgri2sOBqoVVq3//9&#13;&#10;35/zFYQ3j6kM4c26qeqj8vWDLRfbytazyquZIO55bG2t/x/90R9t4TKXxyeHkDBPAYhNdJ4w5HuI&#13;&#10;TVCL4JwttDjVxMxvAgRCENPCZDtPrrOuzJ915LQeayviveQz94Opy6OKjzlM62hcS2P7cNOHPvSh&#13;&#10;PCXDOODWV7ziFXnsezDn6xPRwiqiPfTQQ3mCjxPF+pPPxjbn78uBQATZb6HxzpPCCjegk2EtmCfA&#13;&#10;yR2v6xmc5kSXi0jb1pgxotOx0cpxoI0hmEzaCJeqi8ZHHIc8sSWESC3iUOTvixjrbHNC4DpAYPwm&#13;&#10;x99ggGdw9HYI6/PbDIuQPJl0PG0IHQthzqWdpGpceH54Cw5zfHWfvEv/PiGgzpOzQjDcQsnQQjjd&#13;&#10;F7+Qa/3DWxFoOfEVGC7x8zVOMEU/Cx/LI25NC9eunAeDrLIXMuDZ6AkI/D9+xQKbaUJgQmBPCASC&#13;&#10;Sm0bTS0TQRYL/nqrAdYO/D+/9KUvpXUB7WEl5eIYwTQrfMITnlC3M/c59hLo8feJwsOPsWx92n17&#13;&#10;VYV28+GHH04T78fCCkOiGRcRn3UNbbSgbTSgLDOYlAYDeyJuRbU188MhMM5NP3csnmiNBN6k6bjz&#13;&#10;zjtXLB5Kq8vKyckGIvH/y3/5L1NTXe2xGKBl4r7CFa+00dV+5YeP+GSN6s/dpfVFG/3Wt741vwGW&#13;&#10;GMxkBdbzR3PNvUCMJu5bLB3ErqB1l441xmxs/jsFAZYAzJlZyYE5SwBuRZVYQzmBi2um+YErKnGT&#13;&#10;onEL4Ujmdb+fs/7a81orS+uk6o/52Eb/nPUFix5rBo6S4CzrnnWgfmgDfUO+GTEDmHj7lma6WAiY&#13;&#10;N+sHbWTSLz4WLW1pYtFOllCs/qwvgTbhu0ospFhuCtQbx9TW7TVO2LYuqnC/3sbyfvtj4SqNz92j&#13;&#10;jRdDIo6czThM7qGL/tBClotwF/dlFqqxoVkJUCottZcP5r8JgWsMgfouKu9B4Z60D32A1+GGUHCu&#13;&#10;nvnMZ6Z7zs3G6yxqWG6yjIcj0CYu4NuSGH7Pf/7z04oVrRXL5qITnp6r1f33358WqKxm0f5NCa4W&#13;&#10;8DgUI7nPUQ7tF8cOXl+ay01tzfvng8AU1JwPfrP2NYOATQIBDB928Rwgab6eYr8IwIUpLcJhg6MM&#13;&#10;osLUkVDHhkjAQbEduIlsS8dAhH0bxmoMxotRJTwS/EzgM6aQAoeNiZmmTT8f4NGccyw7f58fAuYH&#13;&#10;YRSszYaB4IU5r42ADYzNqGReua5xn7Np+OY3v5lBePlBE+xgGHq3lbOMrF87Y31EvDY79QwjoE75&#13;&#10;LhMIYFr82dT0G351rCfBOG2I+k1ZtTfz40MAo8udhEmzDSdcZX35xh2pbuMpeRZWA+kaSWAINxCG&#13;&#10;wFthtZWCw12j27Z+dtVdem5M8C9XUrjLuudXT2jJ/cSzPnEVhLcIakbT8r7cvD4bBMyvVBssvykm&#13;&#10;KvZZ0UbrxTyI/1KCY3iOEoCgGW3kAgC3ca21yVmar7Oup3GcS28Ln8FP8C28JIabb4RbJvrthJQ+&#13;&#10;eWe00aZHPDpueQWHvty8nhCYENgfAru+cTgezhDw9lnPetbW+HuX8T0arz/xacTeQjPDCj3dN/HZ&#13;&#10;mxIhNWUHNy37CbjkohN8zK0TPSQgJ7RxzPpSqnkgUBKoWV08JYHSS17ykhRYq1flltqY944HgSmo&#13;&#10;OR4sZ0vXAAJ8YwUDI4CxIcXUhbl0blpZPdx9993powqpFVNqU2ETixl0bxR4jMhu3AR7Lu0iPGM7&#13;&#10;NR11n/+/oGEYZwHPipDYUDt6z9HPfPNZQNiw2fQLYus47orsvmsM1efMd0Og5qVyxNDGUzT9EqiB&#13;&#10;t02MNcMPmzDQhqc/accG1hojOCGcqXVX7fYjweiUZU5/f7yuupWPz/3un1nfmCebZ77h4jUZB225&#13;&#10;oMYYBFZm1pd6/KG9h3XI93lsL2/Mf0eFAEssWjyxsySCYrjL2mHlhPEVJ0gAat+7BBeVgMQmFs4b&#13;&#10;BXRZ8Dv/Rtzldr9O+rJ1veu5csaAsWQl4xvA2Po24CqCJPEKWNew1GL1Y/394A/+YJ5kQbAz08VB&#13;&#10;oOaPhlZ8GXGM4CvzIO6MeYKvrD30hBWptSTBD/420UZlqn3XS+vL/TFVncrH5/W7nvs2nDgnVpaN&#13;&#10;SdFGuNd7iY2B5ltvrIOckEJ43tP5anPmEwITAssQqEMpfG/oCBpEoI4fkOp7XK797bvKUGLhUfEy&#13;&#10;fR3XEpxT9yv/du3D/+9TH90Rr+r973//SjxBQhh8EMWssfTJu+PxCGsIedUjmN6nn76ds1yzdBYg&#13;&#10;WDwdFkCuwX9Tws/Z01DolCUNuPfw3VR33j8iBGJxzDQhMCGwBwSCSWthQt8CSbUwGWwRwb2FiXQL&#13;&#10;xi79PmOTnM9CI9jC4qYFUmyxwdjYcjCdp57xbw1k30IglM+Wypyq1N3QXxDDjNXQ3U7/1JCkt9g8&#13;&#10;p19snEzVP87r2LC1YEyb+A7/+3//76xzqtC8cWEQCA1zxm8wR+LQ8BEOk9r2t/7W32pByDOWS2yU&#13;&#10;W2wQWmweWmh5T82zwY1rpn6HkKaFy0H74he/uHVd1gtWvWrTb3FAQvNcRdZ5aMVbmMVm7JwwTc41&#13;&#10;uH4YF/oOLXX6b1vj4iS5J2m376vu5cP57ygQAOsHH3ywWT/iy5ijsHRqv/ALv9Bi09liU524KwQg&#13;&#10;7S1veUvin6V57gczzlkEKsw1GxrPBpeMz/u6S9chqEz8o26ftMOPX9yS2OBnPADrp0/qhnCzheVP&#13;&#10;rtHY/PePDx7Licrzx0YI1Byb+7D4s0tqIeDPOYqTuVpoX5M2WnfoJtoYwSxbWHa1cY42dvKdB7HB&#13;&#10;aR/5yEcyXsyusv3zGiPaKAZN/a4yfocbacb2CkHNOnZDlZMbK7pqfaGR1tumVPU2PZ/3JwSuGwR8&#13;&#10;L775N7zhDRnnLFwImz/xncRLDOHu1m8KvJa+q6V7FwXb6qt4Gfikx2Hh0pmx3ELJ0ULQ257xjGe0&#13;&#10;r371qxm/Ci21fwhhb3vVq17VQtjbwn2o/eEf/uHiex3zHWrc2jTmUNbmHkDstvvuuy9hH4q2U12q&#13;&#10;97nPfS7jvIXHQOLOU4XmjUuBACneTBMCEwJ7QAAiDquGFq4CGVSrqiBCYSnQ4sjkFubbyfBhWMMS&#13;&#10;JQlTuKWsN6VVZ1MeEewbRC+I76EJIRCsMST57Xd/93eToaw2BHhFGDHL4fqwuNmuspvyHuFvKjPv&#13;&#10;HwaBHqbvfe97c8NMSEMIU4lwBMEPn+wkmtZWaDhSmBNmsy201lV0ax5xI1IQhDmy4dgn9eMLq6tc&#13;&#10;W9YmIWRtVmysjb02aWEGvPd63zSGvt9NZeb9/SFAOBYulynsIwDskw1waMsyuDlBiHmMWC8tNG4Z&#13;&#10;0JWArU9Lc4N5DZeXxC8CQxP0HpLUfzQCq9vsE06GFda6uvGFpU+OK1zkWlhmrZ/te7E05n3rznK7&#13;&#10;ISBYeLjGtbAqbWhNn2zCBNu84447cg6tr4jp1uL41xYuayc2KjVPlVc7cI0g0tZnWB3ujV+qHcKV&#13;&#10;0FxnUP+wKDtBG9FudBttFAxUWanq1hhmPiEwIXA2COAJBKWnhCLIDSuN/B3WGYkTKHnCam3jN7fP&#13;&#10;t7hPmbON/vFalAF4MUpafDS6Keh5CWzQrRe/+MWpWIPnBO0Ny+EMPE4gVcoGewMKs6r3eA8XfwW/&#13;&#10;GbexGaMDKPBvlLcUIPg57xlWqrnfsR+hvBmVIzXSy4B79XVd8ymoua4zP9/7YAiwcsFgQrgQ2ZhI&#13;&#10;zSE3mwqaOUgwTDNbHDPaaBdZqmxDamVRQRAU5vxj8zt/28DYhOs33ElamKHnSTvhj5rEw30nTbF+&#13;&#10;mOlqQcC6oG1CPCNmy3pw/XohXPn1X//1JPaIp/kMM9sWLgWNEGWbBQQhXpjZZh0a7XHzve5wy0WY&#13;&#10;62Z9m6WIJdHCdDfXtHUXsWZyrTuVYWy7f4ctzc9H54RAD+f+WrPhO5/WDBEw/NSpFJ4TlES8o8QT&#13;&#10;cIe15Y8FBCaOJlCZTSmCDiduYa2DkS0h3qby433WCjSN+qRtZDWGuSfwiWCLKbxmlRHHgZ9ou96z&#13;&#10;8rHd+fviINDDnGVpuJjlySDmckw2JAQk99xzTyoMzDOtM8FcuLTtPKEFbaTVRd+s031SPz40L9zh&#13;&#10;cn3diJOcWJeGq1zScaeGGY91H8eGZ9N93X36mmUmBCYEliFA0QSfE4RG/LwWbtAtAtmnYCAOHEgh&#13;&#10;qe+P9Z2yfbpZ32H1W7kxoX8s7whZ8EDeh6CJYo11agl4H4vTUiPQfVqqwonezT7AH74tjuNOmjby&#13;&#10;Sf17X9R1vY+xRly6HL/xoblO5zQfER8xFb6U0p793b/7dw+2Yryo8V/Xdv/fMId+MCZjpgmBCYEB&#13;&#10;AoEUTviXBmLNoGGCb4p+Hsj6RA0xOcSpEXCLb2psnDMIJ599gQlDo5inQy3FeIiNTZ6sFMcvr2LD&#13;&#10;srrrrrvWbRuHFIRhfW/pQpwQf8Eo58kbYjc4tcUpG6HxzLgB4eqQsUGWxqDN8Z2X+pn3jg8BcxsE&#13;&#10;PoM7i4FUp4H1c85P2OliYtW4FlvI/IrbYY6tO6eSVOrnUpDP2HBnlP+w2jpxQlmV35WH2WyuaYE1&#13;&#10;9edkF0FcBaIWg0YgbacEiPPQJ+/Qj6V/Nq+PB4FaKwXryvUAV33hC19IHCLGSzCM6zlRDj7gWy+4&#13;&#10;M/wWApKMAxDWgLkmrbVgSBfjH8UmfBUm0ulzL76HODchVDnoxYIJTtzF1993ENq9XFchYEx/evFB&#13;&#10;xJwJa511PAMd1DtX3r/zQQOYhQ+CwAhngc3FchFUPzZjJ9aXhsWSECy4AlGHoiODCAtuLXaauC91&#13;&#10;8snYNjrqZCVBycVUEAATrZXGsnnzO/9qTfiJvmrHui7cpW/4K4Tf6+8ijqBdx2Dq6/ftzusJgQmB&#13;&#10;/SAArzuwAu8hFoqTIMOyJmNA4RPwOb5hZUJIk/hBPKv69uT9N+4az+PEQnFd+ud9uf1Gd7pUtdH3&#13;&#10;r1QIOJLPcnqgOJVi6hhnCDwyJpf4aK7FbxE/LRSiGdsxhL8Zx8o9/BEaGhY3p3Bk9Xt6RMe9U+8l&#13;&#10;liE6L5gxnIjuOvDBPiXcsTKAulg6oWROmivAOxw+002CQCyQmSYEJgQWIFDSZ49Y0ERgrdQIft/3&#13;&#10;fV+abLuvTF+uv2ZBw8eTFUsgxNQ0l1a6ylXOOoHPaAT0PNhtwDgq0WRzS2E1QfIfaCUl//I4Ejw1&#13;&#10;GVV2zGsslY/P5++LgwAXgNhIp0VNnJByqqNxTpin0giHnL2FULDFEddpPXWqYtxgiWPNcj2IY5mX&#13;&#10;imy8N/brO4ig07lOS1tkbYlx8sADD5xop6/bX58oNH8cHQIF68rhBDFE4BZWDFzgxlRl6z7NZgSH&#13;&#10;TpxhnlnnaWcpsXBg6fD0pz+9saypVG1WXve35TSttJa0lMzkg7FMHEZzSdM3082HwDifrJ5Yoojb&#13;&#10;FsKWXGvjKMc6aCNXJusmNjxrSxb1xrLWYQQdTY1vr3Efy419jr+t3xAopdaYC11PG1mxxkZlXaXa&#13;&#10;rnz9YF5MCEwI7A0B3yvawQKFKy3L3kr1bXE9ZKnO2oQ75FK8lKrzH//jf0w6xl0HHzKmanO8f5bf&#13;&#10;fVvcy1n8oEehSGtx0mBj5Ydv59oUio58xq1L2IGqK2dNyG3Ie9X9s4znvHWW+rYfAVMWQSxsQgje&#13;&#10;4vTHhDH8jG+Y6eZDgLRypgmBCYEtEAhrhDTR5l8qzgsTfKbT4j7sSpAjH1ZEBUO7lLgl8NHFOIbG&#13;&#10;cO1isIRYl+ov3WNWyQ0L86xdf9yxmJ4LYLaUztPfUnvz3m4IWBPcOcQPIVhjHst9pI8j0s9Lf611&#13;&#10;9QlfQku8Xjd9rzYnmAmMEoEhoiyN7fR19nlOsCSWCAGNtWXcguOJA2ET1rexq6+x7/n7eBAIa6sM&#13;&#10;dm4DzU0OQ8n0mivTPiksatJUvRi2cS4xn/z1MbBw4pJL6FhnV7/KG59Ah8ZrfVm/cNmb3/zmNR5V&#13;&#10;rtoe8119zOfnhwCYc2ciVDM3hGnmiStRbchqXpZ6s4ERJBo9Gt0Aqp6YD0zyrYEXvOAF601cPV9q&#13;&#10;t3/WX1dZmyZuzHCudv3BYxQZ3LA2CSSr/swnBCYE9oMAwfu94XKNPnDtLvrQf5fccHx7vsM44nqx&#13;&#10;jN4IFbh+48GV/Z7v+Z4zhQjYNPJ+TP218nh07t54KDG46jmFmdgu4tXUuCogvzr7Ju1Vm/vW2bdc&#13;&#10;325/3dcHWwo9Sl48Ino/4uS+/Ly+XAhMQc3lwnv2dotBgEWMDWgxdJU74Ynvpvgc52XsWCJoz6bE&#13;&#10;Jl1A4CJowLUJue4CJYk/TaF2WevQULtGUGg3aDLKwqdv66z99W3M690QsGEQgNW81LqqnAaZhsNJ&#13;&#10;CZvSPvOE6GIwMEr6samyeT8kVT+Vq2vdECYR0BBcWl+ubXhY73zsYx9Lf/OqU/kh/c6yh0Ogh7N5&#13;&#10;JqAxL9aVNVC5k57gtkOYsb5t1/4wrWJ/wCv83F/2spcdTQvHAki7AmfDi8ZeeJdGs9e81ngOh9is&#13;&#10;cRYI+P7FEKIJL5xVeRzNncKVcIk8QRv79bPU5/jcJujjH//4mm6J3yUo8VIMnKX26t7YrvsE2xWD&#13;&#10;gbUrHGb8rq1h347+Z5oQmBA4DAL990Zpg4/xbTnkgoKnUpVzEpFvjpCXVeb4fVc59QhYWbTgjwQA&#13;&#10;Z33ct1ltHyPv+2UpipYan5iPY2I55ERNAZPRWfiElbMTEAmkx1RtVz4+v6zfu/rf9fyyxnnd+5kx&#13;&#10;agKDzDQhUBAIhLD2jxWXQbyYEMZkfJk4dSd9akOIknFgQvqcfvmBpDO+QzCSa//2vh1tj7+rP23w&#13;&#10;exXTRuwIfqJhRr4SByQIwyo2vuvxVJ198tiAreIo04zvwF82juRbhQZiJZaAP/FF9CPeCV/bPgWh&#13;&#10;6X/O6wuAgPUQFk+rOCY5Y3PwXQ6T01UwIKs4QjbnPwIEp++22CHuxwboxEjMU62rMVdQfI/3vOc9&#13;&#10;GT8mGKGMAxEb3Iz9EZvrsKjyoQAAQABJREFUXLOxET7RZv+j2qz1ULky4i6FxUP6ZYeV1ioCIGfc&#13;&#10;HLFFQgCY34U1HEeLr/hD93X7Pub1cSAwzpU1FNYnq3AbyZhBwWDmtx5C5VwXj0UcGGuBb71YASG8&#13;&#10;PRVzq9o0wv7ab/MJ74WL5SoEwqsIsJ5rVpySYJzTP5//+6Gp+gmmN+MahHAx3yNO1Mu1Jj6BNfbl&#13;&#10;L38516+YTdaw8fir+of2O8sfBgE0RLwJMQ3EX4ijaDMGTQjPVuEmkHFgrD04AH0RuyEEhtnJ0hwt&#13;&#10;3YNHYpOX8SCsL7HXwjow8aB57/HhUv26N64LMZXiFJNVBL1OnGgthdJlFRrwVVjwrOL0maSNYjj4&#13;&#10;U3+mCYEJgf0g0H8vcDMc8E/+yT9ZhYAjcXa4ByWtqXK+UzhdrCo0IwIPn/i2q5zexYb5q3/1ryZf&#13;&#10;8eQnPzljRqovhkpfbr+RLpca8UYo1BKn4ZfFBsSrialVSXm4CB68M+JzoYviX6GtaGwItTNmjbhw&#13;&#10;lWqscvWluldljp3Xe/XtLvVZ5SpXvr/u68/rS4JATMBMEwITAgGBUXrs9BLaXEeOMvGuxNQxNtjr&#13;&#10;aPXwmPgfTuuJDVAVW+dju/WAJkGMEVriEKTkbSecsILRZhCitNjZVL/aGXPaTjEDbty4kVpup7aU&#13;&#10;5pw5ZgQUzvHSqtcxuPqofiof252/jweB2EivT+KicfJbMnesBWhuIlhergO+205NcFpC7z43zlP9&#13;&#10;lmsnNs2peWLir574DHX6QgT2S7/k3iph6e2qzf4Zay9HULJ2oNUqX3F98s/mqsDChvbbGp/pciFg&#13;&#10;zrjDcXVi5eL7r8QUPYR3aSVYljZ/5s/8meZELzE6zOE+iZaQSx386JQ79biw0DrCXU7oOcvJdfqm&#13;&#10;sQxmPNsJQd/624DDxCth8i62ibW273j3eadZZj8IWF+O44aXxHqhNa7EAtDpXU4Xsw6KNr773e/e&#13;&#10;eLJT4ZjKtWWuub6Jj1TrF54x7/BOBP1tjy3Q2hpH5X2bdY/mG200NvS3cCCtuL4cTS/WhOOCZ5oQ&#13;&#10;mBA4HAL9dwcnwNm+N/FPRosUOFw8FFYyrDPLdbp61VYIexJ/9PgeHxKHF6Q1Tm+BXvUOzfsxq8uy&#13;&#10;By8Gn4UguuGZ0KVdcf5Y3zg9ibVhCELS1biP3daPq++zv+7LnOVaW3ivfawCq98x1697S/fPMqZZ&#13;&#10;5+wQICmbaUJgQmABAtw3EBfB0JYIwaOPPprmnDY6yvlzFDc/d4RlW4L8mI6ra1NuA1WJkIUvrPYI&#13;&#10;U0IbUY9O5YVE+weEL095ylOyvnwkjMra9Ot/ppMQWIJnldj2rMpsyse6zHWZyYrrwH1uTNbbww8/&#13;&#10;nGVqbYkxdP/992cw2G3mtNoSPwlTZCMdllXr5q0zx3lzg9I3BokL1iFJ0GPuDTZqvo2eedKO9ea4&#13;&#10;XgH4ZtoOgVoXlW8vvd9T88GX3yaXq9vI+GpFAGAxZQjaan1xkYPz4I9+PHVdufpc6riOYF6/+MUv&#13;&#10;upVJzBE4UJuYczhyKfVt9c9tmjHGzODhRoKZMRGUY6DFNphpMwQ2wXhzjf2eWF+On7UJIbBd2gyM&#13;&#10;wmbrgesDRYT1OI6tflcepx+mG6XYbXH6yHpgaGO5W919993NsduHJH3Du8ZDyFQxu/o2CBwpaQ7F&#13;&#10;i30b83pC4LpDoL5l+OKDH/xg8rJcveP0tVOgEcwWLfkLf+EvrHnhqo8XEmRYMN/eFRytQOfwIL0C&#13;&#10;61Tje96o/hQ3ZsHrKWCLPsopN8TTIcTtyy91QbD87Gc/O13ES1G6VO4i7lH8cU0nUC/6v2u8FzGO&#13;&#10;2eZxIDAFNceB42zlJkCgEE/lhtBfHzqkvq64M4iHzY5TSPpn/bWgiYQe4baU/u2QOf/UOEq2Pbph&#13;&#10;k1LjJJknSBH0d0wYyHsjCJv2aCcJa/p+N11rx0bLeGgFx7b7emOf8/e3IbALRvW88n3gVmUrJ8xg&#13;&#10;3WLTUYFaq50q4zeBC210mPamJtl6cEqKTfZorTLWi6OSk4kpa51qH9OACRH3g8DGWukZoCq3Kf+d&#13;&#10;3/mdFsc4p8XXPgG1N7Vz3e+br37O+uvzwIYQj/CERQ3f/7IYWGpfHKtwA8k1ZW2xVrDWWGNhVjcl&#13;&#10;68VGWd1xHRJCYp4J82hJ3/Wud50q07fbjwsTTwgA54VL6An4qNOXrTaW7tWzmZ8NAkswrXvm2waJ&#13;&#10;Jegv/dIvbexAOUIPQYAJma0va4KgBO3TXv2NjaCpBDsEJmNyahn6qj0aboLjihNXYxzr1G8BM5/3&#13;&#10;vOel1YxvpOrV85lPCEwIHA8C9T0StjwWFnC9kKae6Y11JKEIYU1vfYJXYblJocAKjmV71ZOzEkbD&#13;&#10;loTF53kLOIZlO2WUmDhokZgzTk2EdzxDp7zTpmR83vdYY6v31h/aLI4WPm4UVqP/n/rUp1LR4YAK&#13;&#10;Qm9160/9vi2/Z7raEJgxauKrm+nWhAD/yvi8Tvh2Lt3b9+3UlcRBCA1A5rEhSb/acB9ZiZcgVTnX&#13;&#10;gchXsalYRQDVVZhMr8S14b8fyHIVLiAZ20a5MWlDXAgxPL77u787/ff7dsPtZRWnTK0CoaZ/bxwN&#13;&#10;nuMIgrWOyaDNev/K3eM/G5Y4q3A/WMVpHOtxV5nKlZ3pJARG2Iy/le7nqb8+2dLJX1UuCOwqNgjp&#13;&#10;Wx2bhoz1EhqaVTAo6wpV1g0xisQWCsHIKoSGGUMhBDu5roKBWMdEUravF8LCXD9xjOUq3JBOPAtr&#13;&#10;hVwXYt9EwM9VEPJVWNpkTKSwYtDU1mSdh/XF6olPfGKu+b4weEn9WJZg2Ne5rtdg1MOpvz4UJgVj&#13;&#10;8UHCaiHXVTByGQuALz/f+qX2xaexvsK6IP3wrS047KlPfWr63C/VMTYxR+AXMa6CeT0xXPhHzAD4&#13;&#10;MoTVucbEKhBXxLqsNaKS9v3V+NVRznoPy5xc89V4lanc/boe86pznfOCSQ+Duld5/6y/Xpp390IJ&#13;&#10;kLRRHKIIyJux1ayvpfLwDFxhLs3pN7/5zaSN4iQ97WlPSxymXl/XuCQx2+AusbTEtqn7yop5Y80a&#13;&#10;i/WFNqKl4Ra1joPTv0t/7TtQN04+SxpZ61G7BZPK+3rzekJgQuBwCNS3jU9GM4qH7r9nreKFxIwK&#13;&#10;wcxKLEgx+ZRBw8TC8o0/97nPXYWw5AS9wa+gYejLsVIoNjIWVgiPkg6GMHoVCtXEF3AaGgmXiSEY&#13;&#10;Vp2rsAJa4df7MRQO8b79/aUxVtmlZ/29gqV74nV99KMfXYUSJGFnDOL7wJXiXIbbecbJCaF4wkz8&#13;&#10;TPV7PNe3Pa+vNgSmoOZqz88c3RYI9AgO8gwT6WTsixhsqbrxESYyzAVXcZRgBsmEiG1iMXcRqybr&#13;&#10;9f1WQzbUIb1eQYw21DaxgqJB7JuSZwiNvEeg1b4NkI0QZvKzn/1sbngg4ziFat1uX6/6cc8YMLQj&#13;&#10;LDzzN9MyBAo2NQd+E7oR2IVmZM0k1PPlVh6/O5YTWC9MeDPIcxxBnIGDa/NgDS0lhF4QPcGlBeIz&#13;&#10;t4Jc25xsSsZtw7xpg67NJzzhCbmWvFtouDPYH8Eewc62hBmwDsf+vatUMOzbWLrXP7/O12F5kJte&#13;&#10;84+hPQusqg7mMU50yyCvmDmBDTHI8EjPMPbrEv4hLIazzL3AqoTM1k5frr/WlvW1tGaVc1/QR2vV&#13;&#10;2hI4mwCIwFvgReP1V23W+P0WfBquVbdPVaZyz6qNuu6f9XWvw3XBst61YBFa31WYv+d8FT2qZ1V2&#13;&#10;zMe2PKc0sDkI94UMsG/d+qMU+HN/7s+NTax/WwsCbcJf1peg6YQ75lka+zI247Ru4RrJPX9VFv4h&#13;&#10;yNE/YY3g+OikwPn9Os/Kwz90FW2s/gsWYz5Umz8nBCYEjgCB+obre9MkOkUwIocb7rjjjhRARMyo&#13;&#10;DByPPgmOL7h3pR4f1L1j5Hj+sEjJQx4c9AG/oculPDUWAYYJquMUqgyEbCzGDAdJ/bvV+1bueX/d&#13;&#10;l/VsW6p6hEkCMKP3/owDrw9fUjJ/6UtfynFHPMrk88Y+xt/b+pzPbj4EpqDm5s/BHMEZIVDIhpXC&#13;&#10;2972tjzhhkCFpcBZE2aUtpC2To4RpKUuyxptQ9qVCnH6jUEkuaZBhNyLEayy2/K+nXov5W1qCIAQ&#13;&#10;D8xomH7mJoj20LNKVadvp571uXK7yvTlr9N1wWXMw7Q0hSvhjpZa/oI12PTXS7Aan4cpbDIgBIsE&#13;&#10;gBJtkfsI/Wj94nmNx3piUUUY2Fvg1PPK1ZH8lsYxuOeZ9YrpIJxhRebEHptpa4tGa6meulLfdvXb&#13;&#10;l990/e3a838PAYLhV7/61Sn4YtnSw64vt891mJin1YI1SzsJfzmhi9aRdUPhJH3UvFW7hMbwFqEO&#13;&#10;IYzUj6W/rjpjG1XHfUyrtaXviImTwqOIJZDCQXiyL1vXS314Vv1U7l4ldfwtPasy1yFfgh2Y2OCE&#13;&#10;+2TSJcJV96Sl8gWnpWfqoYtwF6tR64vgGe6Al+CMEgQtzQVhM0EdGt0L+Ma+/O7HuNSWcVqv2qNc&#13;&#10;YRVIGGitUWSUgmJT3bpfeb13n2971peb1xMCEwL7Q2D8vtVEt8KlOpVF+Bt8yec+97k8+Q9OiWO4&#13;&#10;U/FJEOG7lLRTbcmPkdAn+IzwFy656667kqcvXICm4Y9Y+tl3wIMEJhE4P09TLAufGmeNscZbYzzr&#13;&#10;eOt9jYPQiuWh0/FYHjmdFp0Nt9HcG7zpTW9Ky8ERJ5+17xr7zC8fAlNQc/kwnz0eGQLcN2j5bDxZ&#13;&#10;sWAIz5q0gdGjVbaZYJJpE83U0VGktNTat5HBDBbi7HOIsZDjPuMoIqDs0jWmlhsUwQyE7KjDv/f3&#13;&#10;/l5qBfvy6vfj8LtSX24i6oLKyXyEnd80Fx/4wAeSiTAHERsh15ln+8KxYC9nJcBtiObXphljQBAY&#13;&#10;J6esbK6tm7KE6bXJNVJ91iakv9f3UePaNkbPqg7tsg21o+IjAF5uuGzYN63hqtf304+lb7vKVl7l&#13;&#10;Zv5tCNj40tqZe2bdcE/B9SwwslmGu1gjsACjoSR8++f//J/nphoO8QyjV/3U3MjNea27pf77supX&#13;&#10;G2NZ95Ul1LbWMd6E3RHAPN2suMLAtdXepna0W2VcV7t9+Xre31P2OqWCwZjTtNKqShFTKGkXOC3B&#13;&#10;cYRXtVX31WGFx/KKdtnmCj0kCKyNCmsV+KuUGWMb1tcmvKKfmsM+r+tqy++6Zz3DVWikd/VnfMUD&#13;&#10;VLl6hz7v2+nv9/3Udf98Xk8ITAicDQK+J2n89tAqFjWEDpRQaFDEP0v+G96KWGspOFmqu+0bz872&#13;&#10;/IdW2kcQEBFGE8TAJawF9VG4wDUhDoHzHaFcw7/ZH9iH4KFYkhKI93UMQX38nnY34cd9hqpdf3hJ&#13;&#10;tJUChrCawg+NxbOirxHHMPF03+Y4pv7ZvL66EJiCmqs7N3Nke0CACWIclZ1+mfw1xXyRCqn21/29&#13;&#10;LLThH2SG4aStEycB0o2ArImMae5sZm1+mF9D2DYcldQ9JI1j6uv315ByMaDcX/jYY077MtXvvveq&#13;&#10;/Mwfh8AIu9/+7d9e/eIv/mISRGa41sWhqdqsHBNy48aNldg0rK8QVusJoRW/htDGumC9VZYN4zoZ&#13;&#10;x1BtV94/7+vWdeVVzsbGWKxp64zP81Jbym+6X231Zaps5X2Z63A9wrl/Zwzbgw8+mK6WEXx3FUcO&#13;&#10;n9jEqisdAjtlCQC5mfCrt7FmVUMQRFiDGWYZZqNNqINhrPYr78c4XleZypfer7+nHPxICymmjfXF&#13;&#10;9WWfjXT1XX3t+7vKXae8h5FrfzYetKqE+3HyW8K/YNLPUd0b877NeuYeBYa5RBtvBB6zqfnTP/3T&#13;&#10;FMJZXzYuhL+961LVPyTv+980XvcJHblBsTyFt8q9bltffdtjuf5Zfz2Wm78nBK47BHx/0r7fiXJV&#13;&#10;tv+mCW+5Ev3Jn/xJCjvwQCxVuEGNLk8XBXNKWW5DFKGs6fFkaCnrGfy3cfdj5hrsGX4JX0hYg7fj&#13;&#10;Nlxu4X0dQhzCJ22ghz0s9nmnvu8qrw3WjOgqRTILR/dY4NsbofH2KMblvlR5tTHzqw+BKai5+nM0&#13;&#10;R/gdCCwhKoITyFVwwhe96EVpdVLlKlcdcvLX3xsB2z+ra8wmyTkrCJsacXDEFuGGxDcUgoYkbagL&#13;&#10;AVbdysd++t/9mDaV7+/z9Re4eN8NfN/XvD4MAlyTXve61+WGh7DGOujn67DWTpauOSWMIVwUkDpO&#13;&#10;EEsNUmlnbH7M8x2htdmmhT7Z8ulf/Zj767EktytWQzdi89ULH8dy8/f+EADvSjXn9Zvw5PWvf31a&#13;&#10;0QhYiKlSRlKv/vwe67q3KxHk2rzaxGI4bdy/9a1vZeytOF4015v1Z+Pdj3NXu/W8H1N/ra36Xbk6&#13;&#10;3s83REhT/fXPq92Znw0CPSy58HJlfMc73rGKU5dWcYJgroFquZ+jundojvYJGm1OyzIwTrNLusjC&#13;&#10;xhh6YfOh7Vf5/r3qnny8D2/RMBdt7MvO6wmBCYHjQwAeKVy+b+v13fb18DesaghJ8NhiarHCxH9R&#13;&#10;OlxGIoxh0Uqowf2JsIOFivFyM+LWVGOudzAu9JPABq0ltBmtkdWhLPnwhz+c4RmUYXXTW5T27W16&#13;&#10;V+0slSsBE0EN6x/0nqUj61XWjmg/K6UKlVDvsKmfef8KQiAmfqYJgVsGAsH8rcfqaL5wAWohvW6O&#13;&#10;06vUl+nvub/0rC9T15UH8WiOCJRcBwOax3vGpsOOqoVUvYV2sQUSboHYq9pB+bYx9Q3tW66vM6/P&#13;&#10;DgFHMgaRa8961rPWxwsfew5qbRllbKTzSPjQIq2P4rbOHLMdvsdb1+6ut9w17l3Pd7U/ny9DYIRr&#13;&#10;/YYr7r///sQhn/zkJ9eV6/mYrwvscVF14SvHg1YKjWULC4sWcXCy32DYWjCmLeLjtNAgVrGD8upr&#13;&#10;V6VN5Tbd39XefH4SAuDYwzKEgHnMeigaEnf0pfty/f1Drx0D609y/O434shtuKpoY1i6JG380Ic+&#13;&#10;lLjt0Pb78scac9/mvJ4QmBA4GwTwKiEEyO9+Uwu7vtnxeVjitfvuuy95Hzjk4YcfXuOXsaw+3av7&#13;&#10;/fWm8ex737uFJXULC+Okk/BYuLy3OE3xxFHb1Xff7tI9dPihhx5qYdnSwi15TWvHsuPvvl3X9Vxe&#13;&#10;12GV28IqN4/iDgVIC8vJFoKuFsGEWyh0c/whuG7ve9/78kjvvp2x/fn76kJgWtRcQeHZHNJmCJQ0&#13;&#10;OD6p1cc//vHVJz7xidQMq8EvkwVMlelbca/++vv99VI9Ac64VJGIk/AzrWbRQnruNKB/9+/+XQYU&#13;&#10;I60WG4JUvpIxLrU5PldGWanKk+iTlHOPqDbrWdWf+cVBgNWU2A7mwDzTplhftC2Vds1vlduUi330&#13;&#10;yCOPrD7/+c+nlcGN0AhzVaGhds2FgM+2tSDAqzV31jXQ19Ou2Ci04NZWbxZrrOd9r03ve53vg38P&#13;&#10;V5aA3FKsAfMgiDDrg5qnygtm4++6P+Z9HyzCnF7HusHagbto+7hO0uZxgVKGlc2P/diPrc21xza3&#13;&#10;/V4aF7Nx7Qo227sKKtuPT7tL9bf1N58tQwAcC5ZcKUM4krEW4C4aVXNec1Hlllva/y6rUm4J8If1&#13;&#10;eyNwlvXFqkX8GtrcCjr84z/+4ycCCO/fy7dL9mPWpvVlDZeWuNZV5Ye2P8tPCEwI7AeBEDyk5YvY&#13;&#10;fdwOWXlX6r+//pv1vJ5V7rnrSixAWfWyYsFji7HiXpWvcpWrX3301/X8rDmcwrKGJbPYL467RisF&#13;&#10;62VV7317l+G+n/6damxcuFgGqQNfsr5Zeqcq37fXX/fPXYewZsUy1vHlaC6ryZe+9KXp6sQdCi+J&#13;&#10;t4CLuaniX9Xr2+nbn9dXGAKxYGaaELjSECjpceUGGxvpFgxhSqkj8nlaPrCuCSS/fpe+vJvj73XB&#13;&#10;71yMz2m9tRmILfsa2w4z7xYuMS020S2Ozz4hbR/bHn+PfdXziCfQnv/857fYrGefwfimxLy3vKiy&#13;&#10;M78YCIRQrgXxaxG0N+chNji5ziLQ3M41dMiI/vW//tctTGqzH+uot36IzVaLmDUtjlpu4dLXwh3q&#13;&#10;kKYXy1rP73nPe1q4WrUwvW3h5tSe8YxntDjhYLH8vHk8CPTfO41XxJhqYTKd8xAMXItgzu33fu/3&#13;&#10;TnTY1znxYI8f8EWc9JN4kUaQhq1PYVqeOCsYuPbiF7+4hdtdPj60T+WrDg3rK17xigZnwc3wYhxF&#13;&#10;30IQ1Hd9pn5ONTBvnIBAPw/hPpB4JQRzOQ/W11Of+tQWAt+jwT4E2ImX0MZwC04tbj8g+CoUHC3c&#13;&#10;Flps6Nba3L7ModexYWrPfe5z01LI98KS9e1vf/tWrf6hfczyEwITAtshEMKLFicVthCqJA8RIQDW&#13;&#10;NGB7zZNPi270d9EtVusRz6W/vXhd9StfLHSGm9UeaxVW++hoCD3SOiXCHLQ4gapFvLe9cFoIlNMC&#13;&#10;PxRi7Y1vfGMDu6VUfS4923bvC1/4QvKm4e6U/KKyfVuh6GsR5Hht0dg/29bufHa1IECyN9OEwJWH&#13;&#10;QI9gbKRDMp1uR3EsdwvtdJr5hYYtGcPw1dwLiW57af3Z3IR0PQU1NhwRUPhUFZvrsE5YdI3px3yq&#13;&#10;YtwYn0P+ofnM/kJLmRt472Qz7Z2lvk5/nQ/nv6NAII55beHr2+IEsTTvjSDCaVoaVjW56egFKmft&#13;&#10;MALVtRe+8IVJ/PUV/sQn5rbaJVxhEoxpOE/SRsSqaKGhyvVFCGWNxYkBpzbx5+ln1t0OAa4iNq7h&#13;&#10;k9+e/exnN8Lee+65J829I05R+/SnP72RmdvW8ogLCHxDc5frC04JjWBW78thGm24rY1DU9+OuoTY&#13;&#10;EcQ11xScZX3ZxGNwmZJLY528Of8dFQKhQW1Pf/rT0/3IWoo4V7mZMieY+bNuqvpBmsc4GaURADGr&#13;&#10;D8vDRrA8JjSLS90x8CXX5ghCvaaNvh/vFFr3KagZAT9/TwhcMAQIU9ArOD5OK2zoTY/f+2tD2fR7&#13;&#10;vL9r2AQ43HvQs0Pr7mq7f86VE++lD3iMW2fEwUz6hm+i5Apr6PWeoMZSubbQ+l/91V9thDvoIQVs&#13;&#10;BPvtuzn3NaXPw+EiRjivP6kfw7k7mA1cCQhMQc2VmIY5iH0hAAn9wR/8QcZW4DdK4i2FeWH6f0Ki&#13;&#10;N27cyA3P0uZ2XyT22GOPtTg1JTc6rA9qo6OvTW1suq/OUurLY7D5r4bxXQvTytQUhltXi2Cj7ctf&#13;&#10;/vJS9XnvAiBg42qjQ0CHOEs2IXyMxUIi6IhTxk5pkA8ZinlngSW+EUbnl3/5l9dxkLTTr4tD2t1U&#13;&#10;1ndA80yrY/wENuKisBqiLbL2ZrocCISrZIsTcTJOTJxwkZ1iCK0pgkB+5vzJMYp9OmRN2BizwoJL&#13;&#10;tGmOd6VD2q+2qg4B9mtf+9pcy3/+z//51Bzy5xf7xoZ+psuBgPkgVBaXhpC5NgXWGQsugg2CWZZb&#13;&#10;S7Rx31HaLLFmsb5YzHyzs/arNbFvW/uUg5PhLP2Jr2Q9f+xjH8tvJo7j3qeJWWZCYELgiBDwzbOc&#13;&#10;9E36w4sXPdvVTeEIigJWfvBJ3dtWF1175StfmYKPj370o4vC4W31931GMEPAQgBFWVtCaEIRls/2&#13;&#10;F95ZzBl8YaXxHeIEvMS3cG4EXU/+i3Ku8PJYvto5JNcGOB6jrUP6nWUvFwJTUHO58J69nREChYji&#13;&#10;yLkWcRcad5SIH3OC4SRciSNuc5PNLJN5ZkmZ9+m2+lAHMwgZ2+hgCgtZ79POWcrYOHOF4MbFQmgp&#13;&#10;Ya4h+dJQL5WZ984HAWaiBCiENf1mGTEUYM782PAwwRectVKtncrr/lJO6GeDY33FMY2NeepFJua3&#13;&#10;T3ziE3PczG83rWXvy9LnkG/mIsd9O7RtPdSasIZspDF4gvr2yZwQ2AmiSEj4qle9Kq1tlKn6fflt&#13;&#10;13G0aVqEEVrHUaEbgxdua2OfZzWu0q5GjJ0MuLipLoHUpvVVbW2qO+/vhoA1dNddd7WIT9BYlfaJ&#13;&#10;+xkLLppdFnyf+cxnGlp6aIIb4oSyxF1osDV7kcm6sFlCz+FemuOlpBzLsDjtZOnxvDchMCFwRAgQ&#13;&#10;sFSwXfwQXoZw+BDBKWs7wvwf+ZEfadzANwmPizZw84k4kWnNErFZTpWvcud5TTSadXPEc0l+iWCo&#13;&#10;xymUWnAnd0883Ihn9e09uAETXlG8RCzNFifwpZuzwynsLfo2zzPeWfd6QOD/iw9spgmBKw+BsDzI&#13;&#10;MQrIFafirIJpy2PogkgQNmaArJB0r0IbnUfUvf/9719FfI88Yi8Y1Ax6tusl9aGt2KyvAplm8bCq&#13;&#10;WcVmJwOB7ap/luf68ycoWGimVxET59RxhIH488hTwRsFNgMDAc2CUGRgMr/7VPCQSwW7vsy8XoaA&#13;&#10;Y7IjjksexxgCm/Xaik3vKjQsGcAtouyvQrC2ik1nHg0v6FzBuPLl1lcZlPrXfu3XVsGY5Jq8++67&#13;&#10;82juTeWPcd+RuQJ7hoBgFczUqbUcgr9VbO5XAty69m05PlJgUHVmOjsE+vUAV8Fdvlc4pZLv1L2f&#13;&#10;+7mfy4CvsfnNAOYhlF25DkuuKroztyYffvjhDLZqXb785S/PIMUqGkvhhp0N7VGg2hPwWoDXZz7z&#13;&#10;mXk86Vg1tK8ZfFJQRUfQC3ToGHh/jjaVejiN9efv/SBgDUX8hFWY6GdAX7VqvgWSDi3xKszwM9Bw&#13;&#10;xCVawQuh4c3jrKvc2FN/3zUc8cEPfjCLwQ8h0B6rHPV3aLdX4VaReCliayVe0kGNSx6xvFaOpoXj&#13;&#10;wEAQTcHXBc8MwdRRxzMbmxCYEPj294cvFUzYd+bwhbCizOC7Dt8IK5IEU32nI8xCqLKKkyyTjwpL&#13;&#10;laz3jne8I79dZate5Wghnl6A+gh3kAcuoKd9OgYNgUNCmZKHhAhojF7jAyuFq+cqQhEkHjIWQdql&#13;&#10;Gqdr7+Nd4KQQ9Kzi1NDES3hIe5IQdOchAnHqY+JedWaaENgKgVhgM00I3FYQIBVnTUOaLZAmNwBW&#13;&#10;BfskR+n9+q//eppX0hCLG3PRiWaTNiI+1BYbqxNuMIKrGQ8tqOf9Hw2jwGb8gysdQ6tQbc382xAY&#13;&#10;YQrecUpOunpwi+OKN5YZYVfPmfHzdaZZoXFhYVCpytTvY+UstLg8cakTs6JPzJW5+LEi6tcWqw7u&#13;&#10;DeJcMAWe6WIgsDTn5ovGznwIZu6o5X0TKy8ulKzzWDvAhWNa6nMss+9v+PLDH/5wjpV7Sm/tR7PI&#13;&#10;BUqMnH5tueaeY5ysf2Y6PwTM6Tiv9btyvbCICUFxQ9vEeXnOc56ztrjaNQrzWTEXmPOzaL3oBD86&#13;&#10;8tuaMdbeTZMrRO+K0K+xUNpkIGuuhjNNCEwIHBcC6Aw3RDw2S+MQojRur75BVpwhhNnaIZzE6uTe&#13;&#10;e+9Nq2KWMtyClgLPs/QNwUfirBASL1oE9zhua8dbHqJdIVRJvIg+seCpVO1XXvcr7+8/Fpb9jhnH&#13;&#10;y/fvowwLHAdI4K/iJKi11Wy1M/MJgSUIzOO5A7PMdLUhEAt3p8a1L0PS7ng9R/3RxoW5dB5f51g8&#13;&#10;GtxdkvcgOKmRi5MlVhHAMI83vUgIGS9NZWya04LBUaY0gYHY8/4DDzywopU2/h/6oR/Ko1BpM2gx&#13;&#10;aBNjI5fWNbSl/bv1MLnI8d9Obfcwq+sept6VhYO1QaPy1a9+NS2wHK1MixSbn5yDqluwqTbMK2sV&#13;&#10;Zc2ldqQqX3nVO0bOyoK2i8UWixrrW3KkY7hCrb74xS/mGrfWI+BoHtlNgxW+46n1MmZrT34R4zvG&#13;&#10;O17VNgpelRuna8ma8Nc/c5/1A3g7lv1rX/vaKpi9PCo0hLV5JLEymxKNHw1nbFRT8xcMZxbt+6i1&#13;&#10;uKmNXffH8bOo+cpXvrKK2DtpUVNWMqz/IoBi4ifv9Lf/9t/OY1fhO2svXABTc8nChvVPn/rx9vfn&#13;&#10;9TIEak4rV2ppbdHqWluxWchj27/xjW+k1anjtdHLMdU8yM2beaJFZg0VJ0mlprjKjHWP8VvbIVxO&#13;&#10;OgjvsnCNWFvZdLgU5HG3NNiOnw/B3ypcSVchjEp66ThdGnLv9l3f9V3HGM5sY0JgQiAggCZ96lOf&#13;&#10;WsEnL3vZyxK340nxo77XcENMnjRCB2yEF37Vt1nWlY8++mha/LkH10jahKPe+c535jHTLPj654V7&#13;&#10;Cu/V742dbnjAcg8NY5EfLqQrls6h4F2FQCVrVPtLOFWB/j78FDFpkhbCWfUuyqCD4TKaFtXeyzPW&#13;&#10;f6G42zCyeXtCICAQC3umCYFbGgIlza68XobPvoBeNLqBEDPuyLYTTsb6rFkuMvX9iV0h2KsYFU64&#13;&#10;kGgTWQMFMWzhFpEnq5D6i1PjqNIwncwYOj5jmoD/8l/+y0UO91q1XXMz5j0Q6uhF82PeNp3cVHWq&#13;&#10;Lb9ptlkjXEai4RHMzjoJt6202DKWOrnF6Q2C87H2sb74jrPiig1d1mHN5aSFmc4OgZr7yvdpieVW&#13;&#10;BRgPIUd+/5vqje0uWUGNZTa1tc/9vi0WQLERzmDbtKssLzx3Io81d+edd2bcLfhM4OFg8lNDGsL0&#13;&#10;fC4oZWyq9+l2ltkBgZqXysfidV/+h3/4h3mEOssa9KW3Vhnrjb8vmjZWf9YS61j0OzY965gQTlpk&#13;&#10;8WfsTmSknUfbrTExkxw5L76c9efbOcQqrfqe+YTAhMBpCPgm8dViVLHSDYVhFvL9OQHOfZbs4kXu&#13;&#10;891pr3jd17zmNS3cY9edinnD4lebrH6dLMiSD29fCS4rvFb3Ds2dvvjSl7408YXYO2LmSGO74++x&#13;&#10;n13PlWdBH+7JLYQ2iaN+5Vd+5YQl6tjm/D0hMC1qgpLPdGtBID7blGDXqHtpdt1ThnUDba14LqxO&#13;&#10;wv0jY0OUlLzKVj62o/5FJv1VMqZgnFOLTrrPukHch3ArSG2g+AK05Mp5jxAMpHaa9D4Y01UQtCz3&#13;&#10;V/7KX8n3rnZnfhgEam31a6HuVV4tgj0/5tjgrEJIlmuLpcxYzu9K1S5NVGlaPBvrVPlj5NYLyzJ/&#13;&#10;rB9ig5OaKxppWucIXLsKJiX9pa0vVhm05rTUcexy/rGA+OEf/uHVNg3ZMcZ6O7bRz2198/29/p37&#13;&#10;+2FWvgqmMS2bxN6AE2ghl9LY7hLuqjJVv++r7u2TL9WDf1gEsmYwZn79wXSnFZaYJuHKlXhLTANW&#13;&#10;Pt/zPd+T1g9wHsutcGNJa64+HsA+Y5llTkKg5rjyelpz5n5ds45hXWPuXLOmMz+VqtyYe17rq55V&#13;&#10;nWPnxhubn7S8Yh2j39isJd4SJ4x2PYTIqaku2si6MU65yrLWJMtTGmv3Rrgce7yzvQmB2x0Cvnnf&#13;&#10;1Ne//vW0XBeDxbfnT3wo/BCrGtY14baUFp6sLHtc0V/XN44OuI9+oHesej/wgQ+sQvif1qEsT9AL&#13;&#10;sW3w9CyD8VDq++vbPHQOtAPPyO+5556VeFhwzYgvxt9jP7ueK88yGW+Fz/IuLP7hXbh4WtaMEJ2/&#13;&#10;QWAKauY6uOUgsIQMx3v1W44JZRYtUK/Nz7ZU9baVuYhnTCS50kRMnDTXNg6uBBEtPpG6gMj92BAl&#13;&#10;yN2GB8JXjqsEZrQCwJ6HcF3EO94KbYJxwa3gXbnx13WVIawh+BDAkxtTMQ79u6pTf30bY5n+9zGv&#13;&#10;CYX+7J/9s7mRLncTzJCg2dyhBLzD9NQ76dt7MNP1TtzyuLHYFHHbKhgcc4y3c1tL8Fq6Bwbjfe4o&#13;&#10;XIYiJlIGeR6fj3Db9bwvf0jZbfUIXuAgblqYc2sH00nIzMUmtKx99by2JuFlTOsf/dEfpSsUtxUM&#13;&#10;7EzHgUD/PfdzXddyLkFcMJ/4xCemAK2eGUFdj3k/unrW3zv2tW/Aein3YHiIe0Jo9VfPe97zVk96&#13;&#10;0pPyed+vTRYhuhSWjqvQYicPUG55fdl5PSEwIXAaAj3+6J/65vETlKB4n4gvsxbcErQTqBDa4C8I&#13;&#10;IihJBR5Xp9KIN9AM/C5+gxJS0HlBfQlq0L6IRZWBfdWLmIAp3KA0olBS11ilsd3qb1dOMIT+2CcY&#13;&#10;w7EEJj0M+2tjNnaCLQc5fPnLX05lBYVGCcF3jXk+vz4QmIKa6zPXt+WbFvKrvH/J/h6kzjf0KicE&#13;&#10;j4UDKwYaC9qIMPHOU6ycEgO5S/Vecgws5rMENZhTyB/B8ldlr/J7X8Wx9bArGPZMQH9NYIYJqfm5&#13;&#10;iu/jJCdWC5incD1Z/df/+l/zBKowOc5YE57371zvYBMe7lC5mSZMxEj0WvcqN/PjQqDWnJwQBAPc&#13;&#10;r7nj9nZYa/3YakyYa3grgkym9QPLGpYaxu4koirX9+R7se4wquqKwUNosFS2rzev94MAONZcLdWo&#13;&#10;Z+giq7urCnc0ztqAs/7Nv/k3ab0IlxE62wASOiszJuuLkMfpK+GmmjEzbMZmmhCYEHgcAoUHHr/z&#13;&#10;7att+AAPgF8lbB+FGnAJAT1hagTzTsUjaxUC1oqZNvblW8XH+nMdx1evwuUxhRbi6BHg68f3a7zf&#13;&#10;iPgu6It+jMH3vwvfjX2Ov9X3Xku4ZCy77+9+TCM89XMjrOTRyLI+okz2e6YJgR4CU1DTQ2Ne33IQ&#13;&#10;KORXOSRehKdHkrfCiyFwtAoYS25PNi820ixkHA1N6l/v5n3qnSH83/u930vhDk02jQZNdV8mf8x/&#13;&#10;e0Gg4Lq0fjAc9Xyvxq5QIQG2CQAdk2yTQwgYcXLS+oGljFTvVuvMOmLKjGkijOJ+s4nZukKveksM&#13;&#10;pWDcD7bWV82DZ/11X/ZmXdd45PUONKjwFOaZZV8xnsr8yI/8SG6YlZWqvmvaQ2byjqsn7Lnrrruu&#13;&#10;tMDTmK9qqrkwvrruYT3Cv3921d+J5aL1wfrK5o8LJ627+zTuI23s38f6gvPgOH/H3Ij1/czrCYFb&#13;&#10;GQLwQeGN8T36+3XtOyrrj7pX9XyXBDPc+NEEf4SrlIj78A/a5cJIMfS93/u9629Wu4Ll/6//9b/S&#13;&#10;qoZigLt5xNnLrpfeYRxbjfGy8m1jIpSq8ePPyv3pZo/5smAz+9kPAlNQsx+cZqkrDgEIWxT63/iN&#13;&#10;30jrEnFbbCxtHq4yQzoiZO4mtAQ2OrSAEWgtN8q0hjdC+r70LjZ3NtJOhmK6yaqmCOgVn7YrP7wi&#13;&#10;sk53igBw6S9NkEaAhpEgXLtVks20+A5OZBCvhsYLIyW3vnq3gH6dERr+5m/+Zq5Lm+4Zp+Y4M14w&#13;&#10;dmrNZz7zmVxf1lkEE895sTE1Z1c91XvAXU67KItAeInLCRxWljL1PVUdgkKbb1Y14g5MQc35ZnuE&#13;&#10;r9YINh555JHVZz/72RToi/VCAHsrnIRU68R7GC8ayKrGN2N9oZE2btZOX1Z5iTsxfE1QYw06Ycbm&#13;&#10;aKYJgQmBxyFQ307hD0/qXl0Xr9rf96zujzk+QcxEPJJvkLU4YQ13qV1WufhX7tiEGKNglXWpdlnY&#13;&#10;RGDhdK9iccfaph9bXVdurDcrjWOo32AGFoQ0rIbAquB4s8Y6+716ELjYaKlX733niG5DCAjG9cu/&#13;&#10;/Mvp1mFjIEH0GDtM3FVOhbBrjH5jKLkOvOENb0izUSbfb37zm9N1qywfemTOTDRO7EnC5X1HU9Rq&#13;&#10;e+b7Q6Dgaz295z3vyU30Y489lpsDc4Thtynt/a73b/3yS9b7cF968MEHV//3//7f1ac//elkCjBR&#13;&#10;cfLA6l3vetf66NsqrxwhqM22zdCmYLaX/0a3do8FX0KNt771remjTksosQ5gJcCHvReeXZU3rrEv&#13;&#10;jcd3YR391E/9VAoD4TECAu/yghe8IKv0OE9bgkjCWbStU8C8BNX97hVcK1eLkOblL395BpwnlJVs&#13;&#10;oAhnxTe7lZL3EtCckOaBBx5IIY1v5i1veUta2wiGPCb4W3wtmniboXHTN5afvycErhsEenzh3ev3&#13;&#10;iOfrfg+fvozn/W/l8BtxKlvyEOgA61xlxlT1Kh+f97+VIZhxAAJBbZxQmTzNjRDiii9T4+jr3Kzr&#13;&#10;/n3gX9am6DuX37J6NzZjrt81fvlMEwIgMC1q5jq4pSEgMvyrX/3q1e///u+nSSUhB/chzKiNwVXW&#13;&#10;GvZI3CTUbxo/VjUYy29FPBEWDXKaxPLTLaROSPP2t789AysKJOyd9zEtvaUn/RIGj0gSTrCiIQTk&#13;&#10;JsQslUWKzSTLJWttl2boEoa6Vxc90bc+CJlom2m5WDXQsjvZiTCG8El5GuuvfOUrKSRUJo7wzc30&#13;&#10;Xh3OQlshAL5g+rrXvS4FZubCJpSm0DO+6oIIX8WNZb+W+ut6YTiX+yULP3+0qHAXKzTCgfpmCAve&#13;&#10;9ra35fvD2fA4Bnam40DASXSE/eKX+abhK1pqMWle9KIX5fVxerrYVoou6gVtJNDzHqwCBUO3WRO0&#13;&#10;1AaIVrq+GQIdtBEOE8vGhvFWsoC8WKjO1icETkKAFToLFcqB4gF8e1Lh+f5brNr1rP/dl2MBI/Cw&#13;&#10;v5/4iZ9IK5mqs5T3dftr7fe/CV8pACgDBBiOI7bTBYoQB55QVqo+8scl/9M3AY3QBE4/dNKmscJX&#13;&#10;8BSr7OLlDa3erx9z3bvkoc/urhIEYhHMNCFwS0IgNpLtt37rt1oQlRb+sC1OHWkhuGixIWix6Wyx&#13;&#10;EVq/l7JXOS2Nz72wZmjBVLdA5qhOC+LUwm+3vf71r2+hUWihQWghOGjBuLY4BaMttXOV3/sqjy2s&#13;&#10;HVow+C2IfnvhC1/YQhvSIrBuC6FNC03uiaHfCnCvMVbuO4lj39sdd9yR7xjMQX5H1pX1FYKD/La8&#13;&#10;fwSzbhET4sQ7zx/ng0AIL1q4N+U3HadbtLCKa7HxbMFwnoB1zdf5erv82nDwT//0T7dg1BN3wWEh&#13;&#10;wGn3339/C6FMiyNQW2yuW2wM2jvf+c4WDO3lD/I27TE2L+2jH/1oC8FECyvMFsfarmkj/BWWcus3&#13;&#10;v1XWVz9O449ToNpTnvKUFoK/XF/W2Q/+4A+2OGWsvfjFL24htGmh2GixcWuhdV+/77yYEJgQOAmB&#13;&#10;cIducbJoCyVO8joh/DxZ4Jy/QunVQhmReKf/jsdm61nlnvfXY3m/Q4nZImB9fuuhqGxhgb4upu6u&#13;&#10;+uvCF3Dhve1R8FjwVLgy5zgjYHB705vetKbzS2Ps7/XXFzDM2eQVh8B0fbpKUrM5loMgQJsWDGgG&#13;&#10;FWT+LNApSXqfuAQxNxQ8VcwHUn1HdJPGX6XUS9BrXO6xqolNTGoQP//5z+e7OMKbu4pEO80Kgmaa&#13;&#10;Rn6pnWpv5odBAIytG0HxXvOa16w10OWOwiKApRNrFNYR5oqpbx2PrrfA/+s56a8PG8njpfs2+uvH&#13;&#10;Szx+NT6vtVE5N6b77rtvFRvmVQhsVuKjCNLpfSQaH2WeF0fg0sxftW/m8Te99a6C8Vr5jlmZ0PQ/&#13;&#10;61nPWlvClUWcYKncgrhHsYK4EabdZRFRbzzOcd0/dq4fqdbOtva9GzxMW8iljqXfr/3ar6UW8U/+&#13;&#10;5E/SukZ9lmnBwK5iU51/ZWmzre35bD8IOKnN8dW0uSEsS+usvqb55FILf/nm4S1zwRqKZcrNTkvr&#13;&#10;ul97cJNAoyy0HnroodXHPvaxtAikrWZdK9Hkw8ne38ljM00ITAichgDLYd8bvtj1Jz/5ybTyeO1r&#13;&#10;X3s0C0f0YB+X/PrGKzfa/vr06FcrsdEc380yBQ67Su6zguQLW2Af8rSnPS15LbhZnEDx/oqnWnrH&#13;&#10;ureEC5fgMO/dvhCYgprbd25v+zdjUs+0HmJmMo8YFFJDcJgbYuIeffTRFOZAfAKOPfWpT13dc889&#13;&#10;aTZZQKp69ftm5uNYHNcXFg6re++9d/WP//E/zngDXHGYcTP1diIUhnSm80Ogh/1jEZOGaxk3jhLO&#13;&#10;1HNuBXyubUCtQclRsHfeeWduCp74xCfmMYtFbD13XfX9PjSNdfu2x2fa7p9v6ks9a8h7COhqkyMm&#13;&#10;jdg0hAKEn6GlTiZI2X3b3dTfvP9tCPyf//N/0qXRL4zm6JJBQPjhD3949YlPfCLdO5SzmX7605++&#13;&#10;euYzn5kbVHjvvGtKu/ukWktL62ysX8JyZQlfMKSENd+II1VtpAkHJEJz77IUdysLzH8HQ6Dmx/qi&#13;&#10;oAD/XnCsQUJldCQsbnI+0FHzy7XTfIiPxPW25vzgQexRoca5qei+fQu2TRAjCLV3ssYIoGyAuEWg&#13;&#10;jd5lpgmBCYHTEBAzBk6mFLj77rtX8AZBDcEnYSjXXK5E0q5v9nTrx72zrX/8P4GIMZeiY1v5445s&#13;&#10;uTV49Utf+tLqP/yH/5D0Tyy6G6FskeDgEihx3ZI2Ccj3xYXZyPx3W0JgCmpuy2m9Hi9ViNimspBd&#13;&#10;ITWbTn74/NcxqzZDiBHttL8wm1596EMfWgcfq3oXDbka87Z+xrFUHXEcCGv8CZLovWpT1LdX5Svv&#13;&#10;n83r7RAYYe83yxlWApLf1lSY1+cm2j2WAxgEMV6+8IUv5GbhZS97Wa4/c9ansf3+2a5rdTfN6Vnb&#13;&#10;rXrWkfg7/gg5MRLWV5+qbH9vXp8dAuZSYvUA5pVY0YgH9OUvfznXFS0hBlrMjfe///3JWHsepuqp&#13;&#10;pbysedm09mrcY96Py4aaxZ8/35O2+vVVbVc+tjV/74ZAD7u6tq7Qx0rwGCtUVlwlyEEbWac6adCf&#13;&#10;4PziBbG06+ew2qy2Ds37+n271U49r7zub8r7coSYrNL8oY294FO5Skv91rOZTwhcNwiwunvjG9+Y&#13;&#10;vLGgvK961auSl3aCqt+sVMJFJ63Tbta3U9+5/uEy8dzwW/2JiMqwmK9Uder3zcjFzPnjP/7jHCtl&#13;&#10;143vCGmMBVwFQqeQsR+Bl51wxXpbfKBKV+E9aiwzv3kQmMGEbx7sZ89HgIBTLQTmojV07B+pNI3t&#13;&#10;z/zMz+SJFyxnuAUR2ghk9t3f/d250RaIUIBLyNNGaEngcYThJQP8kY98JE0d/+Jf/IsH97OEqN3z&#13;&#10;nkU4xzLuj/eO8S63exsjzFgtcU9hpvq93/u9GajOptqpNjbMNjgCDf/sz/5sbhBsbDAS//bf/tsU&#13;&#10;BLLIKcuaarvys8Cy6laOuH8jNMiOZmcV0298z9O+b4G2p/o5S1uzznYIYNRYZWGUbaYJMARAZxb9&#13;&#10;jne8I7Wa3DqsL7iMxQALAcIaRw2zfPKdO1Yd03oRiWBb8MM//dM/zb736WfbmvFMsrZKm1jj7nHW&#13;&#10;tjaq/MxPQ6DogSfwELN79JHlEvxVa46gnxUgyxnri+sZs3zCDoHrBRh3ZLrf8Eqlvv26d0jez7F6&#13;&#10;BEU2g+ab9V7ffn+91Me2NeI9+6St+uvvz+sJgesMAd/fz//8zye/Ing9S3Nu9OgO3I9HhkN8O2hP&#13;&#10;L/y8TLjp3/duPARIn/vc51IAQmHGco4Fzci/qyNtwxMX/Q4ENZ/5zGdSycKyDwwrcQHmTo6XjBg2&#13;&#10;6XYu6Lt35CJmT4JG1rvX+1T9mV8zCMRCnmlC4JaEQGxw2iOPPJIB0ATTDel1vkdErs/gu2HK2YIh&#13;&#10;PfFuApqFxjAD8sanngFTIybHiTLH/BEbqhYWFxmkNTbVBzUdG/HF8pvuK7zt2WJj8+YpCBQMY8PS&#13;&#10;wh2gBZFssblpYSacgevcCzenFhZZzRrsk/UWx+G22NTmGnzf+97XQsPbFznaHAn4Fxv4JjBdCCMz&#13;&#10;0PGJjg74Ue9ceV+17lXeP5vXZ4dAbIYTd4XQtYVAJAMthkVDi411CyFgBiHsWw8rpxZCkxYnjpF4&#13;&#10;tIgp0H7zN3+zL3LU6xA4trAIS/wVJ1bs3bZ1smut1PPKq/H6XXndn/lhEBCYWYDmEFq0cPdtYWGa&#13;&#10;DYRQN4PPx4liLYQyJxqF32IT1MKNNtdXnAzXwmw/yxxjPvo24E24MWIvZcB2wY771Jft7y9dK9uX&#13;&#10;76+r/Fim7s98QuA6QsD3EKehZSD3cA3MYOP9d4OPef7zn5/4IxQILdx2MtD9zYJVCJxbKL0y8D5+&#13;&#10;DM0UJDxOdTsVhL5/D+Mdf1/WO4SlTAtFSgYQNs5KIYxpT37ykxPHhvCrgT+aH0KnvOc63Ooz+HLV&#13;&#10;mfn1hsC0qLlmgrnb6XVJmcVvEYuGuwCTZ1Y1jhkknWbSyZWjT6TUpNUCp1U8Dj7sjsXdR2Pct7XP&#13;&#10;Ne03iwfWGcwcucLsa8GzSYpe9wN1ndBC9r/7633GOcs8rn0p+IpLEwzLivaDptncCerqyG5mqg88&#13;&#10;8ED+7mGnjrXErNU6ZCFhDVpvNSfVfl/vLNfa5mr17//9v0/NF/cYprMsMw5NNabK+/p1r/L+2bw+&#13;&#10;OwTME4uo//yf/3OuM/GNrJvYwGZclzgd6YTfOq2hdSRmEtdOOI8ZuBgw+wRqPHSkcFYIwjMQIqtF&#13;&#10;cQDE+NqGJ/dZ41Wm8n5c1tjS/b7MvN4NAXSOBpzpPfzAlZF1H7cneCmEyRk3oW/JGhLrzBpjSQj3&#13;&#10;cS8QX+gY3/44t1ysxJWBW+FY2nyWNdb5Pv3VOlG2L99f1/uNZer+zCcEriMEfDssf/EPLFJY1OBL&#13;&#10;WeKJqcKdW+yw//bf/lviCwcMsOL+S3/pL10Irdk2ByxPWTCL94L+CCKO70c/uf+yGPR99/igb28J&#13;&#10;H/TPL+raeFg0cictPAonOxzk05/+dMKXRdMrX/nKtGj0bqxwxAisvQI+cxu9vaixz3avFgSmoOZq&#13;&#10;zccczYEQsDEWG4S5NuQGEYqBgBl9XpxWg/hIhcQr588KIUKkkOj3f//3n2mDu2u43FG+/vWvp7sV&#13;&#10;ggNpCzpLODSa/29rS4BEpqreD8GUeuJUv/PBd57V9cz3g8BI0M2PTUutLfOHcP6Lf/Evcl1xR1ly&#13;&#10;N8JEcBuw+bAmCU8wOIfM9z4jthYwUjZfteb9trac1jS+z6Y2fRMYBIIfYx/NiDfVm/fPBwFrxwaa&#13;&#10;0OVb4a5JSMOFkwCZqwpT9DGZKz7smOuwHFwJWBgWNuuAj2P58/yGZ7g98aHXT5nBYyitvaVUa67w&#13;&#10;rDLih9n0cxsk6KwylY/tbLo/lpu/t0MAnQltcuIH84jmmQPXYrmYxzH59rnoEp6goTZuP/RDP5Tz&#13;&#10;1s/pWG/f3zW3cvhQrDiupU4/My54C80e3ZfG9vuxeCebS6c8FW0cy8/fEwITAo9DwPdHsUNYSuAv&#13;&#10;cXPEEzvtCV1ykMATnvCEFPQS1PgjHBE+YInvebz1413ha774xS/mqZRoIiEHV004iQCZmxZBBjzn&#13;&#10;nQq/HG8EZ28JjUTTHWZij0KgVO7ylMoUMnhIwZpLMEZYzaVLWAa5dx6DwZ99RLPmrQqBKai5VWdu&#13;&#10;jnstfGHB8FjEA7ExpkFEeAg2bGBskKVC4JUjNDYQfPEhRGVp846dMI+sagho9O2YPoIbGx9EZh+C&#13;&#10;h2g6AcYR0RC80zmqnjZ7pvXY47/u7RG4WBeO6rZh5UMsTogNZ5ivrk8YGOFkw0FoYtOtDVqgTZvb&#13;&#10;se6u3zXfGBQbq4qj49r4/tW/+ld5zO7SRmypbevfiQnh3pJryxG9UvWzVGfeOw4EfMusYmyKCQTh&#13;&#10;Ccwp5u3OsLAZ14zv3Z9NOGaOoFlspD6WyHFGtkrNqbEIamxtYTqdEEL4CK/uYiALN8HLjkf2jmLq&#13;&#10;+HZmungIwA8YfxY1NmDwBAGMwME2YOZCGr9zAhTCQLETCEFo1uGSmk/5WVPfF2GjtWF8+iQstr7Q&#13;&#10;RvEc0E6pr1P91hgIkn77t387N28EPhQu2hrrjL+rnZlPCFxXCKAxvh88AyE8PtU3T+j5fd/3fatw&#13;&#10;fUxFFT4Vz8OqEm8BJ/TfJ/hd1PdFgeFEStY/v/RLv5QCGkJcuANfhT4V70+RKVG8wgE3O8FRaCR4&#13;&#10;on1gaOxgyLoRTSwcZ6zwNSE12mofY04Idv7yX/7LUwB9syfzJvc/BTU3eQJm92eHQDFrEDMtIIaP&#13;&#10;5hYjinBgNm12mHQvERJM69e+9rUMnObYW0jy2AnyZalAc8gawyYYQUEc3bfBoqWo8QksalPUJy4I&#13;&#10;Ao/RaNC+S9wfSntYcOjrzOuzQ6DmolpALK0hjIrNBOaGBgdBteHpU9U1hxgfbnk2OaL+90S5r7Pv&#13;&#10;dbXdzzeGRD82YoRBxoYxcE+/xl7ljVmq3661+dWvfnUVPtSr//Sf/lMGuCU8YElU5ZSR/K4x5I35&#13;&#10;79wQsE7gAMIy+MtmE/MJD5gHeK1PBX8CWzgFTmC2Tlh97FR4iKAGgwnnED4SDmGgucnQBFbqcVet&#13;&#10;HUIox0B//vOfzzVKUI3JJ2ia6eIgUOsE3kLXrC0bGuuLggLt+NEf/dHMa6760VhfAnfCJ1dbSuMA&#13;&#10;AEAASURBVBHP5pTCoy97lmt9Wl/Wg3WMLhKIo42EN4Q1Nigs/Gp8pTXv+0NDnbDn/QgubeB8N2WR&#13;&#10;U3CoNvq683pC4DpDwPfHnbXnGSg40ROnCrJWl1jioUOsQuB+gnpBfNGcEohc1PfFLVjwYBZ3ETPn&#13;&#10;BD1EMx0jjr4IL8CNkkAE/0+I01tv3qx5LvxFAI1meh/jQ0sJa0rh2o+Pko91IcUNnpFA3VxcFIz7&#13;&#10;vuf11YTAFNRczXmZozoAApgxiNnG1MaFYEPC9GH+MG5LSA7RsQmBGJ/xjGcks3hAt3sXJayBqBE8&#13;&#10;xx8yOTVOwhrCInF1IHTJhgaxtMGWjBshhbRZCpHQc71RnllkMaJZeP47FwQKluNawdBwX8KU2FTY&#13;&#10;MDgVAcHF1PRWD31dZbklMdG12VkiyocMWNs1xqqnbwyU9UVDwySYkAYzxTrDd4HJsgZpaL4RMVFs&#13;&#10;ivox2+zQWP3P//k/U1Dj+7G2CBAl/dZ7VV79z/z8EDAXmF6bVjjJHEdg19xE3/kdQXP1UvAnAPmN&#13;&#10;3/iNxHEYWLjvIpK1b0yEeBFQMtcOZph1mT9CAMy+JC6YtQjPlRDZt1Kbb4Icgh7rDKPar8GLGPt1&#13;&#10;bLPwQ60TMBBbizskmmN+JLjL900YAjdUvXwY/5RzIpMN2XOf+9zVjRs36tG58xqbfgmSxJ4gYHn9&#13;&#10;61+ftNG6KnyEdhsn4RLcxf2UcFBdCW2E79SxqYHjKGgI0ZWpvs496NnAhMBtCAHCDLSDosc35HuB&#13;&#10;K/ARvQLRN0fRiA743ihE8dbK1rd4EeAhoMFDoSE//uM/vqZzaKXTEblCGTcrH3yzsVFmwl/GZ9xw&#13;&#10;m3TZuKBwKh7MexBAs6ohBMfHs+KHX6tcwQ/NJdRhAYl+OhGyV4hUuZlfHwhMQc31mevb+k0hYRsG&#13;&#10;gVshbIQHQiTU4DrE8oHlTSUbbe4erCT4iSICF7VxgIxtfllXQLoCOdpoQdwIi40QQQDXApsu5YwX&#13;&#10;YYTES6qOKPLPlfNvZeZdbir1XjM/OwR6Qj4STxtPpsA2FubL2qKhpiGx7mqzWr0T0mAkpFe84hVp&#13;&#10;NaH9sd0qv2/ej1GdatNmBzPw4IMPrv7G3/gbaVVDuEfLZJPDasMx9Y7jRfxpc4rBwtCUqfMzn/nM&#13;&#10;DDCI8bGZppk+75j3fbfrVG6EKabYnJgbeMGcEbYR5HI98bxPhDQ0iXCB9WWjexEJziRgidOl0hKm&#13;&#10;NK02xMZnnbOOMb6XvOQleZy3GAZcbqxNwk24jCDqSU960soxpbSgUsUXuIhxX9c2Cz+M64vgn2bW&#13;&#10;BobFHfyF9hEIWl8jbSSUQzutyfvuu28teDsvXGt81Y5+KSAIYe65557VS1/60hSCW1/wF4ENOsjC&#13;&#10;5tWvfnVq1wmRCZ8k+JglofUWpzymYPqRCICtTL+5AQ9p7D9vzn8TAtcUAgSdvjUWKXACIQFhDLqD&#13;&#10;ZyB0r+SbIwAlbOeaQxGELyJMLV6iyh4r993i5eEq3zgezBgda40Hpij46Z/+6ZXA+2LqGC+hDtwF&#13;&#10;r9wIAbO/m/HdV59wHFhSiLGUQU9ZNqKJrFKrXA8zvCXain4+7WlPO4HL+nLz+npAYApqrsc839Zv&#13;&#10;2SM6iNqmE3LkC0ogY+ODqLBkISBBZESR59sOiYu6DpH27RwTYDa7CKKgaKwqnNJCyILJZK6NccaU&#13;&#10;sooguOF28qIXvSg1gzUmwh4EEcMt/8xnPpNWNRVn4Jjjve5t9Zuc/to82tRYM5gAWh1zh9Gh6UWA&#13;&#10;CW5sFN7znvekQMfmg0ba/Ek1n+eBcY2pctZV3JdsaggqMSwYAOPCcGEOWEFgXmjSn/Oc56wZHuPx&#13;&#10;R8PjG8AMeSffi401AcAxxnye971d6xZcax4Jiq0vOIz1A4ZYbv4I4bhEwRMPPfRQxqyyySbY/bEf&#13;&#10;+7FT7pLHglmtD2uH5lKAYzFxxDeAV617gktrDb61jlgnYqDr/TCbrLqsLwJN70TI85SnPCVx4LHG&#13;&#10;et3bqXUEDgX7HibmxuYALWLNiR76zs2HtYVWCi4Kd7HshFecbMdVrW+7b/Ms131bNnposv7QPWsC&#13;&#10;DlMGnbbpskkTI4ymHP37iZ/4iSxbfaOp1hYBoYCd4mzQYntXm7rqbwkm1cbMJwSuIwQoBOKY7ozV&#13;&#10;KMA4Czs0hishhaffvZsqvE9wiq/Au6IJcP2N4Ing+WMn+IEViu8fvsI3+47FqzF2uIpyiaITDqCk&#13;&#10;IqBFk9BNdfBD57VmPu974aPA6VthKUMQRvBsbPg0MB2T2IZ4OriXoIaV4EzXGAJBxGaaELjtIBDa&#13;&#10;gRaa2xYInCot/8LPswWybMGwtmDgWhCcFkctN2UvOgWCbrEJyz6DSc7uAlG3EBi1sJhZjzE00y2E&#13;&#10;MFuHEwKBFgxte93rXre13Hx4OATCoiErVb7UQmx0mjkM7W8LYVvOXTACLTRO+Vf3QojWQhvUtrW1&#13;&#10;1P4+98Y2w6WuBaPUwuIq17PncdpAC83yem35DkJo1IIBW3cxtuNBmBO3YG5aCGzW5ebF8SFQsB/z&#13;&#10;sGZqYe7dgkFrwZTm/MWmuYXlU4sNaM5zMLDthS98YQsm9vgD+06LNa6w9GsRB6SF1rTFca75NJjk&#13;&#10;FqdOtdCwrtdXCMfbe9/73q34NKwb26/8yq8k/goXqAsb+2z4JARqLt0NbW6L+DMtNgHruQv33xab&#13;&#10;rRYbglxzIVjOuQwhysmGLuBXbApbCIiTPsYmMXsI7XMLq541foW7wk2jhea/WUObknUZLgXtLW95&#13;&#10;Swvh07pY//7rm/NiQuCaQ8B3EULzFhaamUfcl/YzP/MzLZQGDY259957T9EY/CfeonB/WFm2UCpc&#13;&#10;GCThhLBEzzG9+93vbiFMbiGUbRFjq4Vw+VS/IQRpH/nIR5JW4slCyHOqzGXd6PGO6xA6txBEJ47F&#13;&#10;r4XrfAur5xYKtBwS/AUf4r/gvIgduPiOlzX+2c/VgMC0qImvYaarAYH4JE5oAv2WljRhY9nxDVg/&#13;&#10;sDzhakSbS4tIQ0CSTfIvZsiv/uqvXpq0nfsSrTStIC0FbR+Lmr/21/5a5iweaBaNjdm2sbuWlt6V&#13;&#10;uwoz1N68e4TB/H04BPq11l9rqeaBlpbGllsA9yDWMsxaxd7gZkeryx1FAGiuKWM7h4/qdI2xTdql&#13;&#10;YJ7S8sKap4Gh5aKdppVmwSBZNyxlKlDg2I4yLDqsrf4Yznp3z2dahsAuGI3PC/Zj7runtWS5wtQb&#13;&#10;XrC+WNAoy2XoF37hF/IUuNElanlkZ7tb44KnWPQ4Dty6qRPMrG3rhGk6lxo4l0UW3MYao1L/3vXt&#13;&#10;cIeyPgvHVdmZHxcCBfuaS62XKb4A5+YLTWS9xaKGVZfT7LhtclMz99XGcUf2eGvcJlgi0iAX7TNG&#13;&#10;69x3IOA/+m19eW7N0bQvJeuLiwb6CUf7LfXvv1Rv3psQuI4Q8F3gFeABsRrhbVadrD1YTLJM8f3j&#13;&#10;WfGwkjr4TnyC74sljjg3F/WNoTn4KniANQo+nhUg3guu6mmIscINQgIoyzqIxUrx2eed40NxYQ+T&#13;&#10;ghvah6aL88NyiXs6Hs1BFeK8ibvDOlUMGy5dk8c/76zdBvVj4c00IXClINBLofuBbbrfl9l0TbsW&#13;&#10;iLEFAmzBFDaS68tOER8krWciHk6LjU92751omGnMg+ilFN11bPJT83nZY5z9LUNg19qjUQrGpoX7&#13;&#10;0U3RgEQMpLSeoQlnSVbjDdPk1DAHk7DWnt95550tXB5OvKjyVefEg/nj3BA4L2xZEISLUQtXkGY+&#13;&#10;RyuHi5q3vl3rOhjetEiEPytZ8+Fqurb8CZao/dRP/VRjQTjT5UKgny89j783jcZ6olVHG2PD0GjM&#13;&#10;LztFDKRcQy94wQvWdM84WNCw5Cr8Bb/RqofQcj3Ebe+57dm6gXkxIXANIcCiO9y3G8vG8ZtHb1jW&#13;&#10;sPZm5Y0fZW3TJ5boyl0GL413j0M3kodhsRzCmRYColO0sMaH349jvVu4HLVwDU68Vs/Om6PHrHZG&#13;&#10;3DL+3tYPWLKWYXWN30c36481U7hztXAnbqy3Z5oQmBY1t4Gw7XZ6hfgkUzLPL5WUWVT6kpiTSHte&#13;&#10;ye9tqdqSa4NknrZNPgY/q7Lb2jvvsyCG6Wv7WAQKc1oQSb/rn/3Zn01puoDGNOS0iyxvaA743rpX&#13;&#10;msFxDJcx7rHPW/03bQa4gx0N8piWYFprrZ5VXnW1Yz7FWaDRGZ9XuYvK+WD7XpwU4JuxvljZfOAD&#13;&#10;H8hjdmmnaaMrmCjrLhYzxkxTXanes37LL/td+r5vheuCT+WCMtKW0QLSUILpElw3vVu1U7lv35yK&#13;&#10;70LrWfiw6h/SdtXZJ+/btb6//vWvZ0wTcQLgJQERHesukDXrH5aLtILi1chZltG69u3018ZQ77jP&#13;&#10;eGaZb0OABYw4UuIe1FpYguMI603w0watOtqI1myqpw9p0/NN7e9zHz12AqPYF06cYQ0j/oXA+6zJ&#13;&#10;rC9afxposWsk6813UePpYVDXS8/2Gc8sMyFwu0GgvgmWc6xvBYgXGwq+xmuiVRWTznfFssa3hxdl&#13;&#10;mYIOsaxh7SbhG5QbeemLgBueXRJby5hCKJJ8lniPcFa9W/VtTCycxbaB3/BDcNxZU98+C1LxLb1/&#13;&#10;b+1SuGZXH9oCa9bOYkziGcUPE3+LNaoYbwKni1+zie/f1cd8fntBYApqbq/5vOXfBrKDyEIavop4&#13;&#10;B7mRZlZZxMDz+tv1soU4K++RbdWte1Wm7l9EjggyaRTkjGk2E+6IkbP67Gc/mxsfx6EydyRE4KpS&#13;&#10;AZAFSIPYl9JljHup31v5Htg6CtZmBzHEbPRpE0ytFcnzpTK1lirv27zoa98H5sWJYcyWrSOmv298&#13;&#10;4xvz6ErB9xB/hB/TJQisXOBtZsJX8Z0uGmbHbL/gZ+65Mb72ta9NlyDM2KHuI7W2Kt82zstaa97B&#13;&#10;94KpJ7SxmRZ4NmKB5KbaKRwEzQTsBM1wnJPumKZj7As+3qUf8z7vuO39r9szwn4CDa5v5gQd6WF7&#13;&#10;Vnj0c6KNTb8var68CwGM9VWCQIFCBeDnKoAXEETYGiTAIWgmZLaZLGFVP7b+2vuMv92baULgOkDA&#13;&#10;tyz5Bghp8JwPRJBwAnZ42jcHlzsgAZ9JIUAIwdWJQN59wgnfHdzP5bXcoC4TfndEMF7KDwduUIbg&#13;&#10;cwQ6hgN6ZVONCf/8u7/7u+k+WQKdenZoXvhD/4KVo3v4SMJjeKjSiDfrfp9rq8pRZMB36CmXdTSU&#13;&#10;a3rP71fZvo15fb0gMAU112u+b4m3hYQxaU5BIhF3IgUf001+6UsvtQm59UhSvULAS20c616NhdUD&#13;&#10;LbR3Ko0AhtsYMKI2zZA+RO14ZBsemkS/D93sHWvst2M7NtI2luYBA8KypNeM1HxV3sOgXy/98/66&#13;&#10;yvT3+jYu6prAiSDQO2FgMBROZrjzzjtzY0dQGObDaelAS2athavBCabA2Grccsn73Kx3ygFc8X9g&#13;&#10;08MM3vI9E4SxLIG7aP32TT3c1am2+/p1r+alf3bM6+pHm2IxeTd4ifDcO2JWn/70p6/C3Sm/IfgK&#13;&#10;rmL58Hf+zt9ZiYNCiNiPs7/u2z/muG/XtlgDwl3iuXwjjrS2YbJZAPM+HQrXfk600/8+tK1+HPte&#13;&#10;Gz/BHpzs2sbLZhLNJGB2shmcJrYcy8FwHVjdddddedKL9bVtjNue7Tu+WW5C4FaFgG/ZHyFDBINf&#13;&#10;/fzP//wqAsQnbo6AvGmlyaKmTlfDb1MiErCzZEG/nHCJnhGQ4sMJR3ynl/FtVR9wgZhtxiR2jrhp&#13;&#10;TrokvMbD9cINlsNORzRmJyOKJ1gC3fPMo75YLRNsERihhQTJxT/2eHNbP2M5MIXLl/Y4Y9lt7c5n&#13;&#10;tycEpqDm9pzXW/atIGWMl2BhNpk0AIKaCSbYm13uesFCboiTuv1moZ7pS/K7iMGudg993vehLo2E&#13;&#10;zQ5pP2LD6kEwtjitJ58pg+A4lo+1B0k7iwepxp0/5r8zQ4AQDMPBqgT8aYxoiWiSpIJz5e4trQ/3&#13;&#10;MDX92lK2Ul+/7l1kjrEiCOSiQvtlfTH3fc1rXpOBOfVtTLRk3temmqntmGrc8rqu96/fY53r/rvg&#13;&#10;Ihf01/oSoJXAwnpzdOghwhrtwFvc10pbWHMA1p7X78ovYg7qvbRtLQl8SAuLQcYEC/b6yle+MnGV&#13;&#10;MvAbZhrOevazn51MdbVhnFL9Hq/z4fy3EQLgB9fYVBHUENoQzKJxvmmCtFoL/frY1KB6/rZtYKq9&#13;&#10;amP8XfePlbOqsb6sLW5QLNJor2tTiDZyeeLKSRBY1pD1vsZR17XOKj/WGGc7EwK3IgQIZwQJJ1yP&#13;&#10;+DOrODU0rTh8RwQdhJ+UPAQQeAn8NsEBd1vCCMKaskJmsYsujd/aRcCl/36NBy2F674VR10T2qJF&#13;&#10;BCbGgx+jiGORz60LriCY4lp0jAT/gmOcyph0Hg9JGYOfKmHNefu5aBx73vHN+pcPgSmouXyYzx63&#13;&#10;QABS5p5RTKiNp80KYQ0Juk1ALznf0lQ+YibOxJMGGHLvk76KCFTePz/GdfVRyJc2gNYQI8pNgOlj&#13;&#10;HEO63uhUnzZ1CBIieVFjq76uW25jgrDTIJkXBN+1Tae4GktpaQ5obZwchngT8lSZmuuldi7ynv5Z&#13;&#10;anEXoJ12fffdd2ecBxudSsphzLxv7wO9bdz1btXGzDdDADOJ4SUoMwcYScwcmPNH35UK1oQ8cWxq&#13;&#10;ntQFH7hfczTmu9o8xnOMsDVPCCWn4fwH/+AfpFWWb6CStUYjOwqmjL/ercrOfH8IgJ3vlTAMTaPE&#13;&#10;QCcpNGwebKYqlkOtj02tl2bY+kIbt9HUmjNtSvV7U9tnvU8Q+I2wEupp49ve9rakg9WmvsWv8a7o&#13;&#10;+dJY3Fu6X23MfELgOkIAjvjoRz+aQvQHH3wwhRhwNWEnQS/6JLYaJc+3gici5HDPt4RPFcOKwEO8&#13;&#10;F3xSfWPyXfjmmPBGh3z/+Bd7AgImOANdogQVP8a1Ey5f+tKXpkC353POOxYW/3h4NNB7gxnljDHB&#13;&#10;YQWXXf1sUvJV/cuE6a6xzuc3FwJTUHNz4T97/w4ERqSEePzRH/1RWjvY3GBICWtseBAVDCnkO9br&#13;&#10;AYrYvOpVr8rNDq02C5ViZPtyZ70e+x5/V7v9fWPGJPMLFhTyqU99ahKTJa2msoW0q62Znx8CNpj/&#13;&#10;43/8j4znwtwUs0J7yx2IJcAd4QuNGdiWzCGBCGsVG3LalBtx3PAhc1brYsz7fj2T9l0HNGHehUUa&#13;&#10;l4hf/MVfTIamb7PaM9Y+7dtHX2den4aA9UXTxzy6NP4s6FhuWSPWSi/YON3CKnED020MtbU6Buat&#13;&#10;uap8qY3xXq0z9zddj3XG3zbHrDhoV1k1iIG0JHwa19bYzvx9dgiALa03QZ6NE6sYwhqWNizkKiDo&#13;&#10;2EM/53CEtRUnxGV9grVaq325fn257n+P7R/yu++j6hFw2vAQmtsMxcknq1e84hWn+jSGJTx7zPHV&#13;&#10;mGY+IXCrQwCvgh+gPMB3Esw+7WlPS76n3s33JJitP0IPljO+RcFui2cmqHEgARqGfvXf8KF4gSLJ&#13;&#10;mPBZowLVmLQtbWpXPTTReCjJlIcz8Pnac98hHdxyd/Fy2dEB/8CK8oVACyzBV5BjilfCLYLkpXEX&#13;&#10;vChv8AKO4sb3jwH3ayhLbdSzmV8vCExBzfWa7yv7tiNSgmyZFdo8i3Nwzz335AYBEydiPQ0gCTaC&#13;&#10;gaBgXNXpLQcwrzSPGFibaciVvy3EOKZCouP9+j0+H38rN75D1R3v20ATBtCMchso16alNquNmR8P&#13;&#10;AubDpkCgOetI4FfaJib3gvGy4mK5VQHzaEwICGlLEGmJNvsrX/lKChOtr9///d9PAr3kSrQ08n6u&#13;&#10;a33I+/v9dZVxT6rfY9vlemLsNF++nRrzWHb+vhgIwEnmh2DZRhruwsTBXSwGrDk4AAOJyYOX1Kn1&#13;&#10;ZlROrCAIxABisPnFiwtAyLNp7ne9TV/Pda2v/v6uNjChxiGQI5dN7nMzXS4ECAIpLtC25z73uasf&#13;&#10;+IEfSHeGchuiaS4LP3jKhqIE0jVS7g+C18NdNmbc9P76X//ruTb3WQ+1dqq9ES/1z5eu+/XXP4c/&#13;&#10;jd33wNKUVVY9V2efsdWYZj4hMCGwSuthliWf+tSnEm/jN+HtJQHJjRDCoFl4bJYqhCFcoOrbQ7N8&#13;&#10;m/VNngW+LEk+/vGPp+sVhQbFq/hTS2nb946vYXFOYSBEwN//+38/41bBieJXCbROEHKesfZjqnbg&#13;&#10;UoqKf/pP/2niXnH+uFvBvyy1Hf5hXAQy6L4czpa8DyH5m970pozDibYbJ7o604TAJghMQc0myMz7&#13;&#10;lw6BQoTVMSTLF5R5o+DCNIU2PxAdxEjCzz3IJvnnfu7nUqJug10SdASJthcz+rznPW/tjgCp26hL&#13;&#10;+pS2EYR63o9vV/lsdOGfegiMjRptBYFNtVX5QrV568gQINAjyGO1hdByEaKhLpcoTMqdEYTXWnrD&#13;&#10;G96weuSRR1J7wpxWQnhpT6xFwZ5pVjBCNk2IdL9Wloa+aa77+3VduXZc1+/qY8xpxm26MEC94HJp&#13;&#10;HPPecSBQc1CtsWwiHLYJFjDcBtQ1Kz8CG7hNHCrm0/fff38KmpUpFxTMIMGgDTQGlAaSQEdQxJ7B&#13;&#10;Hvut/vt8U5laR8puKrP0jLDISRUYeO8x0+VAoObIvIlfhDaCP9qH0SfUo7Cw7gg7xE1wT6BnAkHr&#13;&#10;rWijjRFcRgtNoGuToUxPP7e9Vb92qlx/b9t1/x513beBNlrn/ealb6/KznxCYEJgNwTwv5RK8AKl&#13;&#10;Jt7FoQLweJ98Y/4IavDXcAkeWwybXjhT3+yY921tuxbKQFDjr33ta2m5ox30pHCTuvW9V76tPWUo&#13;&#10;qOA0Slj7hBKM1Bi31d/3WT8WihQuVvYXYuBI6DrBC9pPIazMhz70oRSU48VqTGi5gx4I0CmjCa4o&#13;&#10;P8qicd/xzHLXBwJTUHN95vrKv2khwkKuNiqCVyIaNs2O57RJgeAgO4QHghaHRgBV9USxL800Jpa7&#13;&#10;k9OUCGcgcJJ8GyKbbEmf1e8uAPXlbLBs0gmR3K8+l9owLkm5ereq07e5VHfeuxgIEGDQ5tAcIays&#13;&#10;A2xSCGpY0GBSJBtlgelY29B80JZUsp4QZMIZ6+uTn/xkmt46meQ882oTZgyIOGKPAenb69eQsdQz&#13;&#10;eT3D9PSMT4155hcDgZqDap0gmBUWhhQTZn3BZ4SB1h1XKBtjgud/+A//Yd5zsk2/OXVNmMsqCkMI&#13;&#10;d1l/LCYkfY79Vv99Ppaxpq0vWkGWGdbxWGZT/Vpf8N0U0vRQuvjrfo6sL+bzggpbH451RQu5Nphb&#13;&#10;Gwa/xVKwKYDvlCshH9wg/oT1BXehZepaXzZqu1KtA+X6a7/R5qKNfo+0sX+P/lpZbVFkGKdn9efZ&#13;&#10;TBMCEwKHQwB+d8IjfIFvJZx1D78DL4zfL6EMRdU3wvoTDeKeD9/UtyqvOpXvM6oqqz6LPi60LP4c&#13;&#10;6IA2spDveZbqb6ntaqt/VvfkUtWvvC973msWpQQ1hCz2HKx6JHwjGi9RrIgJhI9TpmK2wW2EMkIf&#13;&#10;4A2+FcobvIB9yaSpCbr5b4RALOqZJgRuOgTCPLD5kyp3HcFaWyC1FlplP1sgtBYmhy2sGGDjFgSk&#13;&#10;BXJvIZBp4baSz7Pgwr9AnC20ii0i35942vd34sHCj3CLaeEq0+I0ihYayxbMbgsz0hZBD1vEksga&#13;&#10;S+0t3VN40/2FruetI0MgtMgtiGMLAtrCuiZbDwalhTtarqkg8C02Oy00IS1OsGmxAckym+YsLHNa&#13;&#10;aJ+2ltn1CmHh057znOe0EAq1O+64owXz0iJgawtB5OLarrFUrv26rnxXn/P5xUAghHsttJaJu4JB&#13;&#10;zk7ClbPFiRmJu4IhbsEo5xr74Ac/2EJosnEgwdS1YKybchGTJMsdOr/aCA1f9g93+QvLq3bfffe1&#13;&#10;iBdwqu992t+nzKmG542jQODTn/50C6FGe9GLXtRCoJv4IYTFLeJM5PqytvyF1WkLq9NF/FEDCTeo&#13;&#10;FhZSSUP3ndOx3GOPPdbCeixpI7oYVoZJp9HGENxUV5mPdU88jB+7no/l5+8JgQmB7RAIoW2L2C2J&#13;&#10;G8Karn3kIx9poRRaV6pvLixe8hne5ylPeUoLocS6TH9R5ft7266rvBw+wovj4f2FMqq9613vauGC&#13;&#10;vq2Jm/6s3iGslFooVloIslpYUue48P9h+Z/7FfuSEFAnb/n617++hUDqxNjtY+BE+wnv/eQnP7mF&#13;&#10;xe2JMvPHhEBBYFrUjJKr+fumQIDUuyTflRsIyfPnPve5lPDTOLMuEPCM9JmGgAUEaTRrB3645Tqw&#13;&#10;9BLKScwQaROl+BDW/eaNLf9Yz/Atff/7359S8P/+3/97xjMhEaeNFICNSenSGPp36vsd72/pfj46&#13;&#10;MgS4KLHW4gLFLYArB60HtyHrTnwk2idaHnFGaKQrmbdx7QjqaX06UvYs88oqTAA8rnysHVjTWHOs&#13;&#10;L/hDGy8LsV7rUv1Ubnx1XXmNeeaXCwHaSlpJGjaWCyxhmJLTZFpXrB5o5FgwcF/hrrIpmXNaPLhL&#13;&#10;O6wODplfmkuBpd/5znfmeOAufzSsXLKMhUazN4fX/rjGx/HtU2asM38fBwLoGYsac8h9yTqyPrgO&#13;&#10;sdoKwUnSRvjo+c9//iJdqpHAXfAcC0HWW7vWVq2Lypn9l4uofsX58uea5lxuHEUbN7Vf7c11VTMz&#13;&#10;8wmBs0OgvictoC83IgYNesQqHe+M58FPS/VNok2sN1kRsxb+4R/+4XR9ykLf+de329/fdt1/0+gZ&#13;&#10;d0t4Cr5Bi1igsNyBg1j17ErivzjdidWPemOqMVY+Pj/L74IRNyY4zYEB4Oq4cve4wLMm9C5oO3zs&#13;&#10;wImCcfWpHbwma27uaHhQfIH5mWlCYITAFNSMEJm/rxQEyv2JqSSfeptoCXJnYm2jDSEy54e4RXsv&#13;&#10;8+7xRZiCI0zcnsrEshDvWHb8zUzxfe973yo02kkYXv7yl2cgYL61NtUIjij2iBymudrtiUR/jcnG&#13;&#10;yELuNl0zXS4EzIU1wD1FnBrzFtqjdBdAPJ10ICo/BoIrEqJsk0EgWHNrxP11WMCkANEG/dCEsFtT&#13;&#10;YkpYwzY9YksQzBDUWGMCylr/+un7XerL+/AFHxmYfg0u1Zv3jgcB64vZM8Eb4Qq3EgwoP3o46vOf&#13;&#10;/3zOkZMqzDFBCUHO0ty652Qecz/O6a4Rm/O3v/3tGeeLsMe6EkCbOTacSMAMv0rcRN2TNq0V9zGX&#13;&#10;xu1bWRpvNjD/XSgEuBQJfm5DRdDsz5oTm818Ep6EBjhpE/oId2yijdakjQIXiV4QvOkFas7l6Fho&#13;&#10;jTP4tfpOaoLLxLYgbLYhtMbgTwqWHj+Oa6zaRcutw0kbN83AvD8hsB8E6puSExgQLMAPQgd8M9wk&#13;&#10;fWeEvL57eJ2r5Ac+8IF0R/IdE/yOqdoc7+/6XfXgKbw7BYEYbPgtPBDXIbiIgKPwEBwhqVv4wji5&#13;&#10;Fb373e/O+/DKKNypvirfNbZDnsNLcKqA/5R6hFl4ebSZwo1Ls7HaN8DTaH+P9/q+0GSHWXCDInSa&#13;&#10;aULgFARiMc00IXClIfDhD384XZziSMG12X9YsaQrQCDzdC8IxN+4EgTCbIHw1+XO8mJl3lh1/Q7N&#13;&#10;eAvhUIuNVF4zGXXfXwhpWkSZz/6ZcIaUv6qeyqtOaDVaIO8WgchaCJpOlZs3LgcC3FNCg5PuJ0Fc&#13;&#10;s1Omv8xRg8CnaWswDmmeG5uQ9tnPfraFEOSog+PK8pM/+ZPZXwj5cj2VSXII9FocoduCwcoxxJG1&#13;&#10;LaxsTvRfa6pucqEJoWLTFpcWz8e0dG8sM3+fHwIR8LXFxjnx0mPhGiKFcLBFvK10W2GCzvUuCHO6&#13;&#10;qESAxaPjg9CetmC20w0m4i2lGbZ1ZQ1wmQkLwXzGjDvi5Zwwh88Bx79+vRh/BN9uEXfn1Fqs8jO/&#13;&#10;HAhww0UD0Z8QmGSn3Ce5HsWmoVlfcusLbYwN2lYXqH1HXevBOgqL1xYCu3RlePTRRxv86bk/dJrr&#13;&#10;ZmxsWpwg07ibVt1NfcVmLV3yYhPWuOtJu+psamvenxC4DhDovw84HS+DV/FthsA2cUOVwW+gS2Hl&#13;&#10;mTxHWOq2sBZuL37xi9MtNuLXJN8TFphJHwp+Vb9+nyfHowhBIKxBWBEnXgilZ44HrxNCmKRDIZBp&#13;&#10;EYOyRay3E3xXKLRaCDYSr6GvDz300FHw2j7vVHAAY26lXLiKdwwLmxZKmRYK5nwWQrB0gXrjG9+4&#13;&#10;xs9jH/j/EPq0UHyMj+bvCYGEAKnfTBMCVxoCoZFLH1YxFRAdm9i3vOUtiaRtsglGwu0pNxsYUpuS&#13;&#10;OHr5xDsVcj1xc88fmMXQLGT74gEsJYKX0AJkbJPQKJ4oMvYNIb/kJS/J8RMw8eHf5Ad8oqH540Ig&#13;&#10;cO+99+ZmJ9zasn1CObFFMBFiPogPU0wBJubNb37zUedL3BLEnZDPRkbq14zNEEKP6NvU+wb651mh&#13;&#10;qyPeDgbCt4AZ8z4z3RwIEGqEO2SzbiIweuKu0Fbm3BD6wl3vfe97kzE2X9bdJz7xiaMxndYOH3pt&#13;&#10;E/LVZr6HBmaYUE8ZeAmjvylZd+KZwFvKi7czfes3Qev498fv/g/+4A/ajRs3UiBj8xIWgC0CC+fc&#13;&#10;3HnnnRl7ywYstL15j3IAvpHGts4yWjG9nvGMZ6QwiMDPeqtU7RtXBNtMRcYDDzywxp31vMrL1Y/j&#13;&#10;dXOsBExhWXjl41b045/XEwI3CwK+nbBSaS984QtTOUB46i8saFq4bicfU3wmYQ2lQFiX57dGKYX2&#13;&#10;iGFDISr+1TY6cN53NNYIxtvCkqeFe1XSpbAYbn/zb/7NHI9xGUNYrGScvrD0bN/85jfX3cJzb33r&#13;&#10;W3P8BCVw3UXRoSU8ZSBoO2WFd/j/2bu3WPuq6nD8O///e/vQ5zZf+tCkT01a0zbV1q+KdxRFBe8i&#13;&#10;FbWAiCAoKIJQr4UqFytaFOSOooIgilql1kuT3tJbmr4IbWJiUtO++rZ+4zN0bOZe333O2dfD+X7P&#13;&#10;nMk5c+215m2NOdeYY44rhlhoAQ4RXTbpNHjO3o6BHpo0Sbeh4caM553anr5ov+gQCAh0m4ugNns6&#13;&#10;2BCgqsn3C/OPQH5pX0vlkKqhSFBsWoNxkz5qqHaHFC9VKtu3Wkf9kfoiNVFtME+Yl6hqUm+MbyrN&#13;&#10;V9j8V5rXN3VJY6VCKfR4SATShKvq9Hz/IBDEQarlC3cr2gGfSLEJpzor9X1/cZjOEJJBvOT8Mi1a&#13;&#10;J1knlaj7Mh8ISVKGm3e/1oxy1ogQ4MxeqMgqH4ROVve82qo6VIapEqtHtZiNdBA51d203syN/mMr&#13;&#10;EKDGzWTJujEXIlwI2UlNm107Mzfhua+++upJHLhz/TFxCwJuI+OhVg13SfBT+QhpG4eHRP7xjPmm&#13;&#10;tT9OtcaMi3o3nCwPSWKOPRwpjqv031uAQH3jNR/Mnfhb48uKr6EHHnggI9mJ6hJOyTMaibV17rnn&#13;&#10;ppkac6jCBdXWOsO0vphRMEvmnwHOqVTtM50IZ5mJs5j42U+lel7v4p59k7kzkzpt3XnnnZOQvKeZ&#13;&#10;XVtO2Z46BDoEnoAAPM8EES3p+2HGytRfZL+77rorzRFDCJDmTWgEPveCiZumRr4te9Wll146CQZJ&#13;&#10;RinkQ2VbybfNrDuEr9Mw1XxYffjDH07zSOaSl1xySZqA86djLPabSuibYEglXeZ97Z38dTHH3XQq&#13;&#10;PFXtFh7iMxD+ZYYlut4tt9ySERzRaqI88kvHLxyzKHQbkyim0FK1WXm13fMOgXkQ6D5q5kGl3ztQ&#13;&#10;EIDMOMOscHiQ+IMPPpgHaM5XbTCYNhC9g4RDREQymYbD8zKQ66pIETHq8A7J2vwc7Oe16TDGZ4DE&#13;&#10;3wnHsvOSTbIcpvF5wjZV+65tOD3tLwQwzfijceBwgBZmW475x/ZZwkTBpDPHoVWVG/Q6o2zXIqfF&#13;&#10;mERsmEM6nTbP1XaVM0YHeL4eEDdHjx6d2nBXmarDT4Qy1nyYHaSPCOMWQpJtuDSuU3V7vlkIIEgx&#13;&#10;PswdIhIxzQEhnzXWF1wlwQEOqPCXQ7X1Jq2Dt9R3KNYfZ+fwI+IR/mnbtRb0i5B04Me0cfCWap1U&#13;&#10;XgQ2nwb8hHGyzTklYpUPFM972i4E2rmz71lfHHOaa7gEHrP/YNB6zgeFfctz643j6vbQs85o+Wng&#13;&#10;awmj2cHP4atNxmq9YeRhIvGbxTeSPbtSrS2/lTVWfucwMZ/+9KfnAYjvptASrCo97xDoEGggwKcT&#13;&#10;gd/9998/edaznpUMgohCmbjcXgMn+IPffaf2GskzOBszhFNy176z+j5bXNN0t9LluC00FkY/v3zG&#13;&#10;hGbxndtXCDRqvCeFgMqeaP9qcQW8VnUwQvi4UWYnP1wrDbqpVOM3BtdgBe7wHxyMCY4pFu4Mchye&#13;&#10;Y+bYy+E/8+I94bg2aatS+351r+cdAhZcTx0CBx4Cj4V/Bz5CApGlCjW7WqYEVCjbRKVzrN4fh5As&#13;&#10;Unlbvr3e6XkcclOFMRDvEIRj2pO29eqaPxC2qcYZjKS6PZOz369k7H77Y3oQTj4HZgg9bR8C47kW&#13;&#10;WjsIh6lJR0RJmYZLbssKwWiNrZvaNtlgs7OODXzgl6F91vYTB680MeBrolSYx2XLt416ZfMckqaB&#13;&#10;/XeZPLRt9uvtQyA0aTJksfUVJMcQhGT6hame2znkf6j9XWVWzeGWiPSU/TIJNRZp3IfQ83Ab/Hr3&#13;&#10;3XdPn7fl2rWljVpffA0EgXwM3lWmp+1DgH8E/l+sLfPHBJd55DjxCwF/Se28jsst85t/tgo3D4eG&#13;&#10;1uvc6qFJM8SBawhJePqcGO/bKsGrNS7r1m9hbd8Qpqlwnn24pw6BDoFjIRCaZ0MwV3Kf56OxTREd&#13;&#10;NU2g0aZ818HbwdiY+kLzm9kiGgQOYYrEhGrbCT4KJ/e5H4YmzZSmcV9Ia2Pxxyycn0o4oVLhifod&#13;&#10;AtLhyiuvHITN3kZq+2uvmZnDa8Zpf+drsEJxt+WYatV942uf1XXl2xh/b/P4hkAXf8UX1tPBhwDt&#13;&#10;FKYC8bnlH3VCkjdca8l9Cbda2frtXsulbu971qYqNy7DJOBoaDCQTvJUL3QhLZtxIq0kqWAWw/yq&#13;&#10;UrXnfjh4S+lnbDo5dhoO/kgiaQ2539P2IVBzXT2RdDAXiMNBRjmgNUPDxdy1ZZUZS0SqjWVybda6&#13;&#10;oF1FkhQH4Yy2QLunTJu0WeVIZkQQIP0icZbadkh1wn9Iat2oY71KJFTWmPXV0/5DIA7RGVGn1hGp&#13;&#10;H7MUaby+SOCq3CZGat5phVEdt26YkZCcVh+1tqwrWjJ+01j0HUhVzjWNCJp/tY6sL+WtLziyXbPK&#13;&#10;97R5CNR8tS3HQWGqzURTRihuJg+Vqg58Bn9J7bxWuVVyJgi1D4cj6sQ/tKvGyb5ojdgDha8drxVr&#13;&#10;iiYjzSBrz7qFZ70PbTPjrT233mfcR//dIXAYIYBuYPbo+xCFlClkJZpuNG2YHNJ+fO1rX5vau8HU&#13;&#10;mJrEwuM0b2naweU0MMMPX7ZZ7Wwj941zGSDSEW0UETYlWoHhPye1muGrENJOIrhDRuesb3+Mv7QT&#13;&#10;/mCm+G3T4237a69pJDFzgtvAPhg1qdFjnG05eLLV9GmfuR6X3/T4e3vHNwS66dPxPX8HcvSrIp3d&#13;&#10;6kHqTDr450Bwnn/++en7oQDQIj73xr/r3rz71Ubl4zJ+O0BR0wzpRKo5UmO0qbUJUcn0icqmEOBM&#13;&#10;CKRqzwbI7paZC38R4bxtWt37IbgxbDallj5t/AS+sGakgvG8V91pXbX3mXowDWBaxPwoHFpmm7u1&#13;&#10;O6+vZe5V2zZwxJZDCh85Di18LxVDqMpRWw4tsgwL+YpXvGK6/jz3LhiICDAHcT6dHL4lzEymU3yl&#13;&#10;FBOz2lxmvIelbLsuvPP49yJwaOuAf0grU507pJdp8mQupP2YB3MOb2LUyJk/lYlK9W+Mjz76aOI4&#13;&#10;jCXmnfwcVGI6B+diBCKK1VdHfesUsU1lvuOugth28pqvtnUHLaYK/AuZO+bA9qtK8+rUs3Vz8+0w&#13;&#10;9Z3vfCf3RczikMhPcVN9B8bArxwmIJ81ob01NcM0BiHGw5F1HsaszwpTq54+7JXWnTW5zfdZFx69&#13;&#10;fofAfkPAnhJakInfCTMJApgVSfD19ddfnyZO4Xw3cfUVV1yRTHd7UjFZfWNMuzFJfYtMdDF5MH3q&#13;&#10;W9Refc+u102+Y+2he+CNF73oRYkTmA5F5LrJM57xjGQgMRuybxkP/OYcYO9pE/oGzqv3bp+11zuN&#13;&#10;33v7qz2trbPbNXyEbte38cJ9y7ah/Y7TdoNyfzZrLNfh0SGwAQi0SGcnxDivm0LcVb+tC/lhbnDE&#13;&#10;ySeCg+h+JsjYIdiG5hBDu2FeYjP7yCOP5IE7VBmnG4pNgC0r6YBDjndrEyQv1bu3z/r1zhCoNdOu&#13;&#10;lXHpKuN+C9/2mkQkIowkIUAyYr1Vm5WP293E72o71PtzzWDiRXSeZEaO23dYMU520Wy4ObKr+uy8&#13;&#10;I7pPEjO0bTB+KmEokqRVKni071/PDnNesASD9noVOI3rmCtSSvNUPq72C9a0aSKMc2phISxbbYsa&#13;&#10;A7xG6wHTBdGMaYnBI8FjJJyknspZW+BTMHKAdvj2zfS0OAQKfpXPq7nbsypvrdkPSc59+0f20c+Z&#13;&#10;vq2niHQ4ufnmm/Ow5QBYqb4DzKTaM+GvVqMGE5A2TpjfJUPZeqtkTdEI00e1Vc963iHQIfBzCBS9&#13;&#10;Qqumvh/MlogwmDibk2F0J0EQAQ5hEC0c2m+0PeAZtAVfMBLmDpzPbyKhQuH2TX2DhddocaKZy0cg&#13;&#10;rc2IZJfMDz62joYmO6EnTVBCUIwav1tGtPEuOq5xOUwgwjlCDNp+cBSn6LTjCYT3StpzNoD/aMOX&#13;&#10;cG2vev15h8BSEIgPpqcOga1AIDaMY9qNA0CGEGUjOy/Nq6PcTvfntbHNe/zftLay477Y0sYHmD4b&#13;&#10;QsU7Hxt7bEDpu0aI5fDAP642fb+D8p7HDPA4uBHMsPTBwB44Diy7jngM5/HvqrzT/Xq+Tj5uOw7A&#13;&#10;Q2jD7Ngk/0VxyE8/OkK6VwoCYwgNnFx3QYwN/EFI2q+/KtvzvSEwnpeqUbhrU36Kqt39yvkPGfvA&#13;&#10;at/1pptuyjCiQQwPIVWdDkt45Tgsp/+TYPgcE2JUwbadacV+sSME5sErDlnTvTEYGTvWPYgP4Ntw&#13;&#10;tj/1WzR+P78jAkqGqg2NmYFPJMl7hslT+q6Jg+LwpS996SC+Xh9Th8CBhYBvK4SIGRY6TLiHx8Kf&#13;&#10;IzoihDODbyqYLlN6yHcaDNX0CxNMkBl6o75ZtDnfMS95yUuGYJps9L31Uf1o2HjCrGkIjZghgh0k&#13;&#10;HhAmPCI5TfuFI4zDeO1R8OQmEp+SfBEKrx0CiPQxE9qBQzjFH0IgfMxeuYk+exsdAqtAoGvULMXW&#13;&#10;6oUXhUAsxhkuN/VM/l2oSAuzzWO7KDTUnCvyibZxqMd1d7u/6Hg2Va6kzPPGqA+qot6BvW1smPlu&#13;&#10;JNS33nprSjPYszKbkua1oW5Py0OASZq1RduKtNY80IwhESp12BbeLZzb++Oe23LjZ5v+bZy0ZiqN&#13;&#10;x0XixZeN+0I9V2LT7d1Jc5hs0XCQxmOv9iqv+j1/AgIFm8rrCbMSphu+ZXCmQcK08cg+ai/UWFbN&#13;&#10;SS/HyRqpdy0fW96RmZ1Eyii0K00gWg1868DdUru+2ut82P/tCoEWXqTazGr/+q//Os0aaZ+A9ckn&#13;&#10;nzxjdrBbgzWH43y3Ous+q760Q9MKbqrUvp97fjMvhcNo1PBTA9f96Ec/mnzqU5/KqCjhTD9NoqqN&#13;&#10;tv261/MOgQ6BWQj4tmi90IgM57YZJS2YIZP77rsvtXP5bvF9SmgMptZ+0/L2jUntt8aMiI++U089&#13;&#10;dRr9Lwut8a/aL7xQv5n806gxLucDz+0xTLsr0eahMRiBFtKEuEy66/kqOfcEwdzKSLI0jssEjNkX&#13;&#10;GIrwysSKOVbRj4v0U++1SNlepkNgYQjEwuqpQ2DjEGi55qFuOYT9eXLLY2Gm5F8eBOkQCHIIteeZ&#13;&#10;/tu6HtTvytt7MxX34Uc7huquvReEZ2rO4MyH2mkWufzyy1PaEQfoIcLkVrXM27ozD/qPhSBAi+aW&#13;&#10;W24ZgiGTEv9aX7G5D6HGOlx66aUZ4aBtbBmYL1O27WPZ63n91L3KtXn11VcPYb4yBGGWmg1xqB5O&#13;&#10;O+20/KZIwOIQNO1avapbeT0c/677PX8C34AFLRqRMoKYnOIta8z6isP0EAzYaXQw5XeD627P1N1W&#13;&#10;avttr/XX/qY5E8zN/I7CjGag4UUTkLQz1MAzGtQ8TQ9ttO1s6z1OpHYLXvYL0ZJEQyrcJfeNhzns&#13;&#10;MfvFXjCodvcqt8nnbZ/tdfVR977//e8PYbaQe2EwZ/K7ueCCC1KSHUyewfqrVHXqt3zevfZ5v+4Q&#13;&#10;OKwQoC0ZPsRS2zYYGYO/CG8/BENiBiT2s/BVk+VEGv3pT38683ybP3b6fp0PRHWD90ScCj9WOYyd&#13;&#10;yq86xmovzL6GYEQlDF72spcN8BItbH/2uxDA5B4oml2rWbpqv71eh8C6EOgaNYEdeto8BIpzzp8B&#13;&#10;3wyhypiaDi984QuTS88m9NFwXkkbgPYJLr9ITlLVrVHV78rnlamy287bMcTHl2Nt79G4ISH43ve+&#13;&#10;l7avEb407W9Jpjmp5XCzTW3d9n6/XgwCoSo/CeZFSmZJlUhGQp12EuHRJ2D/8Y9/PDUgONArycgy&#13;&#10;MF+m7GIjni1lDUn6qfXkd3vdjoH9NI0GWmlszPl1YLtN+kMKxqlopbZeXVe79bvK9vznMAeHgk0Q&#13;&#10;dimd/MAHPjCJsJ8ZdU6UB9omfAmJpBGMwLSXh7tI/tQtGI9hWu2O72/7d9vveHztMxoP/It4D2vr&#13;&#10;8YhcR9uBxofvSmQ0z9q007u2Zfr1sRAAd84xP/KRj2S0IyVIb2mlBPMm90ZacsHkT/8MfBwtktr5&#13;&#10;XKT8Jsq0fbbX1Xbds77gKQ6FfTucl8LT8PJLX/rSXYMD1DqrvNrueYdAh8AkI/ahL4PpkNp5YAKX&#13;&#10;t/6i3KPJhl7wzYmmRntmP9Ju3y2Nlre+9a3pK8c7HPmFlmrhjU2Nr9pz5hCUgYbpOeeck1r91ccp&#13;&#10;p5ySezgfgH/7t3+bWj60Z3fzPQOmNHRoQY5951S7Pe8QWAsC8QH11CGwUQgU51qj/LHQLiExJEXj&#13;&#10;t4WPh0CEQxyA0oY2FvAQqo5zfR+MB/bP//zPw/ve974hHFuOH01/t/1Pb+5ysWz5XZpKKSE/Dt4p&#13;&#10;DtVDIP6URsfmMyMx3K2N/mwxCJAGkXqAdYSXzDXBh1AcpIevfOUr6VfDsyBWhmCc7dlomOelvXRE&#13;&#10;UMiym1wXe3a+YIFgPg1h1pU21fzV8B3iHSPSy4xN9UEc+4Kv+KQWa+EWhNoQjNX8fi+88MKU9Flf&#13;&#10;tJbuueee1NgCe/NAotmmtp26D/fBXeVDqO7PK1vP9jM3jmCqp8YDu/1Qfc93D5X6ge+tnjYLgWAi&#13;&#10;p+ZMMC9SK9D6INV9LHxM8BFBkykOVAONzJ18urUjCnPIrFdadQdlXdUYSbLf9ra35ZoKhmdK/Gmm&#13;&#10;BRNqsK/31CHQIbA6BH72s58Nd95550Bz274U0ZqGt7/97UOYQKXWCM31MINK2iFMiYYw8Vm5szFu&#13;&#10;odkbgtchBBjHaPEs0gk/e2gb+bYTX1m0+WkihwAmu2vfB10ZjKOEUzgJnqGrxmNzlrGno8muuuqq&#13;&#10;AX3QU4fApiFA+tdTh8BWIMBxJedmHHVBjlTp21RqmNTqwz/CEFLc9vH0upAopBjhrbO9pz/96QPC&#13;&#10;VKrn4+t8uMe/tu4eRRd+HL4GksgODn6qUIa2UL7/ppygLTyQE7wgNVUHyvD5M4SG1szbmtfvfve7&#13;&#10;w0knnZRzQNVVcr+d8/YaoYGhaC1+4hOfSEeXM41u4Efb3yrNqR+RGfIA55CDIGNOUN/Ouu2vMqYT&#13;&#10;qU7Bj4kPIheMqUePGTGeUyF3mFYGETzPLKhgo104EC74nd/5nQGOqL6Ucd3+rnrjfFymrTfv2bj+&#13;&#10;Xr+pgTOrs65qfYVfrcEhu6fNQcBhgJkZOHNcOXZQj+Avhj8H4ZiGuyWMnIsuuiiFIpjWHPsetGR9&#13;&#10;RiSZgbNQe6N3J8Tx/u23M17HB+09+ng6BA4qBDA67r///sQt4f8lzXtCky1Nw9E1aG34XRlm46uk&#13;&#10;9vuEp6655po0XYKnCCeZbEYEzSH8Bi60p60yhlXr1L4eGjLDmWeeOUTEuWOa8n6cGXPEHBE4B0wo&#13;&#10;qd67cvcwmEtYhjEW0amOweXK9dQhsA4EZvWYY+fsqUNgUxDgIJGaM7OmM844Y2p6Egs2u2DCQeWZ&#13;&#10;aqEQnRx21rMag9+lssjkgEmRMHhxCE91SSrUbVJ23Eb7fHxdbY/vr/Obmnr4HcgmjCWYSukgrZyg&#13;&#10;LTO+dcZxItcVXpJqajDvJszphG1sk3nlgI7D1zhwTmJDTfMV99s5d20+YvNNZ57CW3IkJ1S3cOpM&#13;&#10;99ZJ47mu/lZtU/2QSqeJhDFTYQ7fNBnCVpvrtr/quE6UeuAnMcekRs7pIrMmJo3msubTmuIYnEN0&#13;&#10;88BMZbe1oj24yvpiVvSmN70pzT4KbvpdZO5qfOoZS9Xzu57VGOu3Z4smJk5McIQm9V5M7cKPSOLw&#13;&#10;Rdvo5faGAHV5YWGZycbBZsKpplRzZ70FgzAd7jIT5iw9Dhk7Nizsrj3RPhraXqnS/6MwoVon1VjW&#13;&#10;aaOtaz3+3u/93iQk2VNagDmd9/Q9SbWm6zpv9n8dAh0Cu0KgvtXwbZX0EJPV0PDIUNZoJfhGmYgE&#13;&#10;leasL37xi3c159mts9pXtBnRJ9MpL9yDFgvGTe6bwmmHFuokfDLu1lQ+M64avxvj33s2sEQBeIa5&#13;&#10;l32d02Dm8ZVqDN6PyRhzJ47P4VSp3rty95SrMwxH6czKtNtTh8AmIdB91GwSmr2tGQhA3KGOmUQ/&#13;&#10;Zk0liA5SLIT4zGc+M4lWjBrRoSqqiPItUgznsJOLL754Emrh6YsD44b/iBtuuGEmOkZbp/rcZl7v&#13;&#10;Un2ElHASzpPzQGaj4sWefX6l/R5f9Xsi5Zh1iAKHY2urCP3xO4bDvMm9996bG671VZFvalNW3nz4&#13;&#10;C0l0+odgnxzSofQNwX4ao23VOZtXb9698bjn/a515nAX2hl5GOOXR6SnSlWmfvd8NQjwKQV3OUAj&#13;&#10;wKyv8bz5ptn5i9bzr//6r8lARgBK43kQkSM0HtLfi/Xq0M23UoQCneKucZ2dRl7lxuOp8jvdr+e7&#13;&#10;5epiBIqeFtoPkwj7PnnKU56yW5X+bAUIWFu1N7ZMmnbu+Kvhx0UULswae2O7j9Y60D2cwJ+Nwxmc&#13;&#10;8G//9m95iLJXhpbgCiOc3XtXamBOJXtjaAQm4xyeJdAonKx4+/7t9Zym+q0OgQ6BX0Cg/VYwGER+&#13;&#10;DE3bZAJjqMA1oqy5z0/Uuik0+Caf/vSn0/ck3EMQy0eLfh566KGMpmT/8G2j23frsx27cY1/rzvW&#13;&#10;cX2CVL5k4NTQyk44EaK2/drz4Vq+6fhoq9TiXPfs6/DZU5/61Nz/v/nNb05+8IMfZLTRFldX/Z53&#13;&#10;CKwCgc6oWQVqvc6uEChkhuGCCHWgdph59atfnfXquR8QIgTvHsIN9189v6UWeToE0R7gkFeZxyL8&#13;&#10;dZgn5CHJgbotm5UX+OfANO8QtkDVLNK+Sztmm5eDWPhKSc0Omg9SWz5v9H8rQQA8rQFEiY3RgbIO&#13;&#10;JC2MhecmnbYGaXcdPXo0+6u1UnPmpvDEEeEn15U1SepEOu3aAWOVRCthzERqx7dMmzVm7SGMfvzj&#13;&#10;HyfDEuFRbVaZZdrtZY+FALzlrzS3hCqlZSLVmgFruMj6QvRhHCPO6vm4VcTc9ddfn2tJXXPIKTEp&#13;&#10;Z83fuM74d1vO2tLOeM6r//H9cVs7/Q4V7sl73vOeyZFw6nj22WfvVKzfXwMCtb7sYbRlHKrMVzu/&#13;&#10;DhM0mhD/tG+sxVpf43mHE8oZcdUJ06nJo+Gwn8R3lWQs/gp/tWNbpb2qgwlOwEKIMY8JuKl+qr+e&#13;&#10;dwgcBgiMvxv7FQ02f/PSuPy8MvPuqWe/u+2221IzBZ1Lq7lSmHQmLSacNmYNjUHap7slzBCMaMEQ&#13;&#10;4JtVx7ZbH/UsIktNjBFt9+UvfznDkKOh2kQzKfzYTAjXF2G7AABAAElEQVRshDGvVHsqLRvaNvC2&#13;&#10;/Z+wWXKfRg0GT2fUFNR6vi4EuunTuhDs9Y+BQCEz0macdAiYKiSps1TPqyLJNKSGaMWpb8tA2A4k&#13;&#10;TJ4QqhIzF9IBSFJdEoPd1MKz0px/kHDYx6eGDtXxVVL7Lq79GbPE9MZ7lzSh7q/ST68zCwEMPkS+&#13;&#10;3GZr0zWfUjsnDjskOp5ZX+OkbIRgTCaOdfbLv/zLyZhRDoFTB/BxvUV+0ygTbUrEM5KmSu346t4y&#13;&#10;uXWEiLjssssmZ511Vlad12Zfb8tA9edlC2bWDeINQ5AJXNj0Twk2sC54OxRbMwi01tSknotAxtSJ&#13;&#10;VoS2STThLgTp0WAaWl9wV5Xfa8TK1Rgd3mkY/t3f/d20mmfKtOWmDxe4UN8fky6Etm9Hqj4XaKIX&#13;&#10;WQACtGXANvy0pekAbT+p1gF4Y0IfCWaZb50QQ9m2jGt7YjjWT1M9v8NfQjKw5dTyV1XDp7EYgQAm&#13;&#10;4SgzDx3arrG5Xid5N3tjOECfMterPc9WXbvVRs87BA4jBOZ9ny3ebq/BZ175ReCGlmHqRFCEQUHj&#13;&#10;uE20TESg/IM/+INkZjBRdwbYKTEHFv2OUEA0psIBO5Vf9779mlkWTWTRpkRyHCdMrmLUtLSbcvCw&#13;&#10;vZHJ5he/+MVpVfQjnBuOhZOBNX3QLzoE1oRAZ9SsCcBefWcIOIzgtEN4/DM4WBYjpq3lsE0jBoca&#13;&#10;J1oqZG0zUZd6IeRYh3FlcL0RfIjeVRIE7JATTkHzz8azTqqNcExo1oYor+t1+ul1J3mAJhWxyVpT&#13;&#10;VPyFXRwnhx0HIpsoyXXNUZVDQLCzZqrGj02bmBAgNqyzVZINnUYV7QS2y8awamrH3a6h0tSa125b&#13;&#10;bt7zfm8WAoVz3KXxQHsP4SUEuvWF2SK1c4HpUpIz60tq4c7f0bve9a40San6yliXNLUwm9v2PFs0&#13;&#10;CdFOqml9FbOm7bu9XrTNtk5pUqjb3l+0rV5uZwjYG0mafb80SyLa1sxhpuBtfdHms7ZKUNG2SmLt&#13;&#10;gBMRpGZU9GkbYgQ6NKySmJRiANlz7duYzptK9W7aq7VfeT2rfFN99nY6BA4jBNrvqL1eBxaYuPZE&#13;&#10;36z90V42Tuh5glpCCHsgZsxOiaCVMOTBBx9MWkyo620njGx0P7cEtX8XDtK3Mwu6Dw1XDPIaE5z7&#13;&#10;uc99Ln1qErSo5w98adjyi4hZ1VOHwKYg0Bk1m4Jkb2cuBHDWHXgwY9irlvmAwoUYEaKYLZgwpdlS&#13;&#10;m4rDLSKU1oNDbzFy1NcmG3cmBQjeaq9yZXZLOOucZ6p78803p/bD448/nlUWbaNtPyK/pImXezX+&#13;&#10;9nldr9J21e35ExCgTcWvDFMNm6r5HCeHTYdhOYeu/tpEIsIRLPMCDMGWmXLyySen5AXRsUqyWdNM&#13;&#10;YBJz6aWXTqwPRM4qyfpHHCCQpL6GVoHi7nXG3ywVaRpL5tHaKtzVlnOQpn1j3SA422SOvvrVr6Zp&#13;&#10;3iOPPJIEa/u8HKm2zLa95tXz6h+TEqOa+RS/MvrYS7Ow2q/ceIz9G9/4RuIu67ParzKVt2Pv1+tB&#13;&#10;wJxjDvOhxT+CvbHg3rYMt3nmsIAx186Fw88dd9yReOvhhx+e2Rup45933nnpuLdtb9FrBxXScuPE&#13;&#10;DMTMrr150TaqHIEI/Ioh1Y7f83rnyqtOzzsEOgQOJgR8qwQZvmVapGONE6PGvEGfwSNodpqllcY4&#13;&#10;QFvMzpWlJRoRN5NmqvLbyNGDNN1bIVyLg9wvFwwtkwmNeOONN+ZeTwjtbKNe/TG/PxJakG272xh/&#13;&#10;b/NwQeD/vzLS4Xrl/rb7CQHIjokKRgytmPIjUmOA4CBu6pGQIE53hK+dcumZtUT4vyx+zjnnZAQW&#13;&#10;SFYducMT3zWFKBV0vVeq+g42CEiHLA4YSb2ZJzh8te0o3/7WfnuP9PEtb3lLak6ob5Myvnlp3M68&#13;&#10;Mv3e3hAARxIMGy4/H0yVxjBXBnODtIa3f4ePYrwgCj784Q+nSd4f/dEfJVOmXZ8ICOtXm6vMmfq0&#13;&#10;xGg7iC5gjWMuMpepQ3/7lu16aq8xMH0DbMExmsovSlu3X28WAuAPrzB/sl74QPJdS+1asDZEh8JI&#13;&#10;gzNOP/306UD4RBI9DE6hYs3nUUvAad86qPbaOZ82MrpQtso54MNbGDW0AWmUWeP8Y2l7XmrrVzvG&#13;&#10;51B/33335TtgbFq7bdl5bfV760EAM4WzYPNFK6ZwT82L1h2C+Hdjtvn7v//7qYXlEKSMeb/22muT&#13;&#10;mcJXG9xm3ipZaw4/qyRzbw1hYsOf9jfrBO4a7417tW9dcqRtvLQb7Y0YQO177tVGf94h0CFwMCDg&#13;&#10;u8WgIRhAm8BLGC0t7YX5b//7m7/5m9zj7IuF3+CWNrlP4KENWobocVouY78xbZ1tXzsXcIpMcPuc&#13;&#10;5zwnzyXeldD4S1/6UuIx9BhB7/h9tj223v4hhEB8dD11CGwFAoGsj2l33r2Q4g5xYB4C4Q0hwR7i&#13;&#10;MJr1Qq1wCI0EDl+GsAcdgmg9pr26Ma/dejbO27JBAA8h1cy+9a+v2CCG0H4YQgowrdrWmd5sLsL8&#13;&#10;YAiiOOvHpjN87GMfG7xXT08eBGrOwqRpiAPsEAeEITbZHJC1FIy/IQ4jQ0ith7C5ng606k1vrHER&#13;&#10;arJDHHxzfVlb1kgwlYbwObFnqzWOYPQMYeaVa8t4g5E5hL+nPev3AqtBANwL9uMW2vt1HRLAIRhw&#13;&#10;QzDQprgrfNYMoUWVcxZStyEIvmlTVW96Y42Lu+++O9dw4a5g3gznn3/+EM4Z57Y6r+84jA9BJOdY&#13;&#10;fSfhV2kIc8K59fvN/YVAaNIMoZ6fcxPMviHMn3IAYQo1hG+IxCsR6n0IqfXGBxZM5tx34a36szeG&#13;&#10;v6bp3mg9tX/jQdgD43CTa1Qb1pnf3qunDoEOgeMTAiFUHcJ0N/FCBAkZgnGTL1L7SzjgHYLRMQRj&#13;&#10;dwjzqCGEoDMvqpw9JrSNhzCzTBwiR3NH5LohnA8/KTiixg9vvepVr0p6LRgyQ5jID6F1P4Tgbgiz&#13;&#10;1SEiXs2cR6pe5TMv2390CKwJgfki/9hRe+oQWAcCsS6nEtm2nXncZ9I1kjbpP/7jP9LWPhBlhv/j&#13;&#10;N4TZAceD87QQ2rYXvW7HwOyKloN7pUlDOn7JJZdMbrnllmNMCbxX/bX9kYgGYk8pwCmnnJK2/Tjy&#13;&#10;4zSv7rhM/70cBMB0nNyreSYBJsUV+YkWjfRP//RPqWVjnTGfosUltfXqdz5Y8V9p5NB0ICGKjTzN&#13;&#10;FWgw7OTos96nxk/qzrRFfQ7wtMEvyW4O+lYcbq8WEAD3gv0YIO39uj4Sqs40GX76059O1xdJIlM3&#13;&#10;OIs0sfxojddX237Ne3tvfD0uY33RsGAeA39Zz5xXM1VpzUSrnRpz/ZbzlSMiH1M/EYKY09BAa82o&#13;&#10;9Dvuu22jXy8PgYJn5Vpor/02v9aO9UXjlO8Yf6S6NG3MOfzF5400rj/+nYUW/KfPkoLrh9Tb3siB&#13;&#10;dTAIU9vHemr/qunq19q0HxojE2V+xeyrTKF66hDoEDg+IcD3Ff8uIrihS8Zm53ACrRhan7QC28hJ&#13;&#10;3hjtcvvttycdQ1tPeecAWnzOAvZNdM5+J+OQ4D50oz3QGQS+NV649w1veEPuk8ZYeE69ut7vMff+&#13;&#10;TnwIHOsF6sR/5/6GW4YAhFUIr7qad6+eKcu8AFKnXs0WnqkIRoeDB5MiB+l5bdS9cX/V9l65jaFU&#13;&#10;yX/3d383fYowh3k8VB6vDKtATBze3Qsp79SPzYVDSCqhroUb5FOEYzEq6O04Xfe0OQi0c9LCuXoA&#13;&#10;f8wOkVU45eQzhvM6Tu4QGebXgUhq25r3Owst8U/f1pi1jdnyD//wD5PPfOYzGbaSc1BhakMyPm2x&#13;&#10;xl83/NYG0xuqwdYWlWIMm29/+9szYTGrTs/Xg8B4DtrW2md1jVi1fji1xgBkmiYKmXnih4ZD6kVM&#13;&#10;PcZrr+23rsdlrC0q5whlfpA4OnSIFgbceIRotm7aVOOuHLP6He94RzIyHcaZ0WiDjx4MoCrXttGv&#13;&#10;14NAwbTyas381r3KmaKZI/gLzoC/PvnJT+aawmDDaKs0Xh/j31Vukdy+WHjx+c9/fvr64lwYDrU3&#13;&#10;Gouwu8XMadusfuXGX9GjlOVc2/dhb7Sv9tQh0CFwfEEATQL3oJ8EXWDGKdV3b0+CO5heYnaMmS6E&#13;&#10;VDfddFPukaK4tiHE+fXjFw6zZL9T4Vz9HgkBjPFjiHOLAO8xL8WowcSRvK86dS1v28gH/V+HwLoQ&#13;&#10;iEXVU4fA1iAQCHqm7fHvesgUJLj0Q2wAQ2inDOGoC/YbwmfNVK1S2apfeXuv2lomp27J3CoQ7nDm&#13;&#10;mWcO4ThsCMQ8xMaR/TMFCN86Q9jpT5utviufPmgumCSE74GB2U1P24PAbnNQvQazL03RrKcgLIZg&#13;&#10;mKQKPhXWYKal6m2VHeeLtD+u0/4ODbFcS3FAGSLyU64vZn5B2OT6Yo4VvkF2HUPbnmtquMwemLj0&#13;&#10;tP8QGK8Jat5xkB2CGTOEc98hDqWpIh2H6yGcCQ9BqOYgx/U2MXK4KojG4aSTThqYioZWzxDagLm2&#13;&#10;gljOdRK+QaZdLTIG5oFw8di8bpG60476xcYgEIeaIQ5DOacRVjb3KbiM6UHtSzU3leu8vV5lMMyT&#13;&#10;wsdS9iuHd6ylMkeOg9jAHCs0Fec2X/1XXoVCoybNN8M5ct3qeYdAh8BxAoHx97zTsEN7eQhm/xCa&#13;&#10;NcOjjz46LRZaeXkfzY2O+d73vjd9pm1/aLZF+5lW3vBFaPoMIWRJ/Aff2mPD6f50P99wd725DoEd&#13;&#10;IdBNn+IL7Gk1CMSq2rNicdirYP0e18Whxp2nJnnvvfem40FS6AsuuGBqFqWNql95e6/6WCangqlP&#13;&#10;4yEV0CfHspw0kijTjGFKIEQpLZ+2v3YM4z5Jsal5a6+nxSAwXhNVq73fXnu+2xxUfZIZGlnWGNM6&#13;&#10;mk60aXjtN8e7zdEi7Vc/83Lrxx+NGuMozRqO6GgrcAbLlIBa7djUZF577hnT0aNHJ0E47FSk318C&#13;&#10;AuM1tVfV8ZqgecDhoPscIV533XXpZNE9UZnKyeK43l797PS8HS8Hh/6Y1hkHSSQzUVqIypEG+k2T&#13;&#10;SzKGtv68PmhABAE91Xao8psa/7w+j9d7BZu9xl/lKl+kfJUlsaa1ZR199rOfTW0U833GGWdkeFxt&#13;&#10;1dxU3t7bq6+dnjNXCF9L+Zh0HP4iURaqHv6x7uAtWoFtZJRqrx1LvYtn1hep+W54t9roeYdAh8B2&#13;&#10;IdB+m4v01H7Xu5WnjYLeoRXPLFg/wXyZ3HXXXbkv0Q6mZdxq02jbH1yzVz/tuGn3CestOt46qW2T&#13;&#10;FraofLRWvcsrX/nKmf18nX563Q6BZSDQoz4tA61edgoBCG2MSOfdm1YYXajblocMEW6iTPzf//1f&#13;&#10;Hlr5fOHLg63rthJCVGSpkEanj5kiIPk04dGdunlo+0z+/d//PVUfmTUw06qxV96Ozz0HJvX5F/Be&#13;&#10;4/dty/frn0NgvJ4KLu39gqNn7f0q2+bt3DBhExlHBCahIsPBXUZRshnv1U7b5rLXiAfRdESmcrAS&#13;&#10;bhcR8lu/9VsTdt6htZDriiqwdYKhVOtlp7485zNCGwihntaDQK2pVdZBrTHfOVPNCkX6m7/5mxnp&#13;&#10;xiG7UpWt3+vkNVamVsyUrAXmcda5NWEdwans/0XtCallMvaomVfd6n88LmZUiGd4DvNnXL7q9fwJ&#13;&#10;HNTCcN51wVDePt8JhspVWfjCN4/p5sDDTwJ/Qh/84AdXjuq0U7/tfYcfvhmo/YfD4hSkGJMD1m//&#13;&#10;9m9nBDp+c6xBzGi41NoZv586UuUY5syM5cXEbPvt1x0CHQL7B4H6LvU4/nbXGQUhKJwFR2D825P4&#13;&#10;buMiAA0WGsEZrRMTZJXUjht9zm8f1wn2wlVNKts27X0nhTCMKwY582B0XE8dAvsNgc6o2W+InyD9&#13;&#10;tQitXmnevXo2L6/yNgcEGyRIMudwwVfC5Zdfnkh3Xt1N3bNJIERtJm9+85tTcllt07ARepCvB5oY&#13;&#10;/pTDgOG80fjrHdSpTc49h6SScvtdz6rtnh8LgRZG7bWS7e8x3I9taba852yqzdk//uM/ZsjsV7zi&#13;&#10;FZMweZtu6G3789pb9Z52aVnoO6L/TA8yiAChbh14fvCDH6RPJOG7rX9rzvqR5o3L+5ejvnnPVx3r&#13;&#10;YakHZhI4Vmqv6944H8O6/Y1B4pAapk7JiGPHTqsFXmvLLdLPuN/2d9uW+6SVfBVh+nHaWj5FjAfT&#13;&#10;2WEYM5DvLOGR/cbks/6kcXt+Ywyo30o1x+Wycv83hV87r67BS2rv+70IHNsy1Zb5xWiGv+CSK8NH&#13;&#10;jAPJNpM1Usxt6/nXf/3XsztjwsR7ylOektqomN/++HCg+YMZXe9d79L+rr2xM2m2OXu97Q6BxSEw&#13;&#10;/k4Xr7lzSRp5P/zhDzNoAsEFvHDDDTckrjj11FPTF5p7m0gRoW5y4403JmPIOUJ/9i/vJRX+2auv&#13;&#10;cXn7IOEGxjh6rcVZBbO92uzPOwTWhUBn1KwLwV5/aQi0CK69dpiGYJmlPOtZz0oNlzqwLt3JAhX0&#13;&#10;DfFy9qlfUj6IuZLnDjbGYtMpZ7SYNdS3ad20G4Dr9n3adtpydb/nsxBoYdRetzBtr2drH/tLG1Rt&#13;&#10;qy3MP/NJ+ktTy+GnUpWp35vKOc/EeKFZYcNvD7/6ZCLHGSiNLs5nadY4VGPgqFvj2um96/mmxnsY&#13;&#10;2gGzVeBWdWou/HYtuYYTSPKYsHGYWkRolav668K4bUcf4ccrtR0cpK2vSsZCM4amAyYgzRrRdpQp&#13;&#10;qWPbVr1X1W/ztlx7/7Bfg8s8uLlfMGuf71S+hWNbpurap5jS0l6BL6wvqZ639Td1jVFjXyQJl3No&#13;&#10;3Cb4CbOG5NyeaH/ESIJXad0UDNox1ru17bjXU4dAh8D+Q6C+zW19g49HUA7anBi+BAbhpy8FCEy/&#13;&#10;7UubSvY0Ai94yB9Blvbr/LDo+ynXlnVtj8Ucb5k0xt2W29R79HY6BOZBoDNq5kGl39sVAg6/Qtax&#13;&#10;By1v7ypA+tJOCKzdFNrrrPSLf7RQ2MFjmowJw7bcutfVv3YgeUi9mDT1zHu4pnVDdRMjiYqlPxJE&#13;&#10;UkWHbwQtmEhVp2BQbeXD/m9HCLRwor5Ke8lacNgsWFbl8e+63+Y1D+3m6l44eJ6IYHJSqLLWobbt&#13;&#10;u21jU9e+EUy96q9tV98ONbQfHnvssZRKI2iYTJFOIxB2MoXa9rjbcZ4o15go/AIxUWoZYYu+Xwvz&#13;&#10;uq71iCh0qOWXhtZKpSrnd3tdz5fJa11Xn3Lrp13PbXuew1Ge+6YwwWngwFfWl2+sUrVZv9cda7Vz&#13;&#10;oucFN/DC0KdZ8r//+79p/urd2+eu6/ducKkylSsLF5LsEhyUOXD7fLf2Vn1m78N4mbcXe197Jp9u&#13;&#10;mN+YzZjM9kYMaDjP3miM47XkXv2tOrZer0OgQ2A9CGwTf/j2mThh3tJaR9PYI0Un3Ms34LJvBb+I&#13;&#10;eKgfGvCYxoRy9jh01xj/7NR+0Z40U9H7bao2Km+f9esOgW1CoDNqtgndE7RtRBkzoUceeSQl/w6T&#13;&#10;0l6El+eF5HbbICBIiLLKbgOM7Viq/eqvxla/PXdYdph2sGFn68BDuoloxrCpOvK6Vq+9btvzrKcn&#13;&#10;IABOBZ8777xzEpFrUoJB8t9utC08n6g9/2peWfPIh8eqbc7vafe79V5Vqv1dY7SGaD9EJJQ88CBq&#13;&#10;MBSY2fF31NapdqruvGdVpuezEOAAlXNw4Y3hLQyMlpk3W/rYXwVzT9rrmgOEKAKxUt33u72u56vk&#13;&#10;bb9VX9vSvGfuU9v2h4kAd33/+9+fHvw9n5fatjY19nn9nAj3Cj4kx5zr8htkv6i90Tu28Nztnaut&#13;&#10;eWUwaPxVGbm0aNvz2tztXvUzr0z1WQxKvzEDOd0nRReanjS6baO91ub497x++r0OgQ6B7UCg/f74&#13;&#10;vrI/+p43keADtBY6hvm3ffa0005LXy8lFN1EP9ow9gcffDAZNfrh5xINha4iNFlkj6cZyDTrL/7i&#13;&#10;L1KQIbjJmE4seFW+qfH3djoEdoNAZ9TsBp3+bEcIUKHnhJe6IckZqW0RbjtWigfKtEgOxx33GyId&#13;&#10;O0ZdpL3d+trr2bj98W/123vGyMyABJuUQNQetvsllVa23q3ydgxtW+39fv0EBMDIQZKvj4cffjid&#13;&#10;Z9JSKAnyPLg+UfvYK47gHBzM1Tjt13y068IYxv3WO2HIiBREck6rBpOm/I6M67Tvstuztly//jkE&#13;&#10;SP2vv/76yV/91V8lA5Y2HZjvlWqeKqedQ7uO5LB8w4zbaOemvR6XW/V3jUXbbft1v233pGBK0VYk&#13;&#10;cYyQypPTTz89zWjmlW3r1XXbft3r+c8hULChqcR8UWQT/hlIdI8cObIUmKotznw5sof7HBjaVGXk&#13;&#10;dd0+39R12/Zu68TezYTYt0Tb1gHpjW98Y469bcO42t/t9abG3NvpEOgQWAwC7feHeY9JAdeUP6rF&#13;&#10;Wvl5qRY/1LV9EbOWlp023//+9+dZQY0qs0wf47LVBl9tDzzwQAq50FD2OswhuIiAwu+9mDUYSleG&#13;&#10;7y8+MsGCJiGTz7YeeFWf47H03x0C24JAZ9RsC7IncLsOJsyeHn300cnjYYPKJpQDL4gNUhsjsvHv&#13;&#10;dnOAwP/kT/4kvbUfjZCfNB6WSeO259VdpMy8eu0467l7ED8ETpuGxkdbrq4rr3o93xsCBTNSaJss&#13;&#10;ZoWNFuOGtgmGmDKLziczBJFRhEsWrUtknurDaBZtp0a+U/l598f32n6rvcrbZ0wN+Kfh04aZwyoE&#13;&#10;U7Xb82MhAL9gynzjG99IBh6iTLI+WmbLeP6UaefJtZDXF1xwweQ///M/k+GxqpRwXl/6k3Z75nk7&#13;&#10;Jr8rje9XO8y9fEv86bzsZS9Lonxcttpo80XKtOUP6zVtUFLp7373u6m9ZH/0DY/9mYFPzclOsBIx&#13;&#10;RbQl+y3prnyVtFc/i7a51xowPnujd33Ri16UTJtxnfHvRfvu5ToEOgS2BwE4AmP52muvTeEDgSQG&#13;&#10;yzLJt124pr5zOdNvUTbR9/z1tXisyi3TT1u26hP4ilBHi4a2/+te97rU7vuXf/mX9M3GPyFhcptq&#13;&#10;rHUPbUCoJ7IeZpWIsPDZONJT9Vn1et4hsG0IdEbNtiF8grYvOg3EKP+f//mf1DAhVcOscRBqkeAY&#13;&#10;sdUzJlQf+chHMqwt21L1OEocSw93A2HbtnYl90i769rv6jNvrviv2oDQ+TpZhEu/YleHupoDs4OO&#13;&#10;gzCVVhpX/LeQ1tKMaeccoNp5bwFHss0Mwdqi+cVvAgl31al2al7buvOuax15Zn2VpKXuV3uet9d+&#13;&#10;L5N8B8ZJKi2t09Yy/R6WsuaOnxZrirozZrEccVpafbvBvJ59+MMfnnzhC19IRjWTtbEz8kXgOW/t&#13;&#10;0cqo+9VX/V6kzXlltFNtYChRB7fOeto8BKjdk8jyd4Dwd1hw6LE31nzqtb2uUdQcqfvRj3508p3v&#13;&#10;fCfbghOtz/HeWOWr/ry87Ud5abd6uz2b1/74nr2R1mmldu3VvZ53CHQIPPkQqG/dN2pf5OyXtjia&#13;&#10;vqVBFh1pi2uqDnoZk4RwoMVf88pWnWVzWqLMTR8PxriInvwQEvgxxSSMoUVLM7tlPo37JySDuzhI&#13;&#10;F6FTPUx39dpxLzu2Xr5DYF0IdEbNuhA8pPUdoPkSwWyhms05J468wyvb/EJstRFUDlyFILVBYwIy&#13;&#10;pf3AjEA9BGnLdd8JxNVm5dr1Z8MhjeRDhhaFA4n7VW6n9va6P27D7562AwHEgkg11pM1Uc7obPYk&#13;&#10;HDb/SjUPldc8W5M2W+ZP7K4xfk4KFVh/VXacV5vjvNpU3iHqjjvuSK0yBxL3qp1xvXV+b6vddcZ0&#13;&#10;ItSFa2jUkL45AP/sZz/LteGATVOudTJc8z5+b8wUzlNpE5onjBrrgmPVRRkgbdt1LedH5p577kk8&#13;&#10;Vlpgm1hfbRvFZBy/V/+9PARq7qqmPRGj2eEA3hFtCzOQQ14HgXk+IKqNmqOKpITJQ5MQo1n4dxqc&#13;&#10;83Bf9b1XXmtfexWlrK1T42jvLXvtHdo/9eu9lm2rl+8Q6BDYHgTa7xKdxe+k6JP+illTfraU3Q0/&#13;&#10;1DP4j9km7cJq335Te06Vq3wTb4chfvPNNydN9upXvzr3ccwh5uRwnb2auS/tRsyaGte4b9o/cDTc&#13;&#10;6FxSfgJX1ZYdt99/dwisAoHOqFkFar1OHiJuueWW9Or+qle9KqWFDsIc7SIGHXggt0KIlbegQ7Cy&#13;&#10;a0d8MvPA4GEjS5OAKcJeqW2zvUYgM6fiMBTBq612LHu1u9vztp/dyvVny0Og3bgx8B4N0zpMmYsu&#13;&#10;uigZNQ4tfNewR6a9gLBo69TcVE7dVbQuqvjvfOc70zfHTTfdlFF5rLEqV/leI1bO2rbumbx861vf&#13;&#10;ynVvU0eEtGPZq629nmtLWnRse7XXnz8BAXMoQoT19NKXvjTXA60tBJ0DtfXiz4EY/Nt5rWv3+RBS&#13;&#10;jvTu7LPPnlxzzTXJ9LHmFklt2zXPmEY33njj5LLLLkvTP6rXR5b0cbJI38rUuyxavpebD4Gau3pK&#13;&#10;y5TGFsfCfJg5sGDoOQSJBtX63Ko64zbK5wuTAWuLNiHtU/slzcBlU801iTNp8X333ZfCFSaWbUSn&#13;&#10;8TiW7Uf56muVur1Oh0CHwJMDAcIHfl4ICgg7SziGLqfJvNd3DXcwQeKsH9MEQwSumodT6l7l674x&#13;&#10;Ot+ejl7kG8t47d+0GNF6fH3RTrTPE67ZU/U9fqf67RnBC4ExLf/OqFl3hnr9dSDQGTXrQO8Q16UN&#13;&#10;g9j7yU9+kvboF154YRJ+uNDUvtl3Yta04buBqxBhgQ4ixMFmg+9gDdmSbL/whS+ccuCr7G55i/Cp&#13;&#10;QTqE0aihmUHarX2S8nH/u7W527NNtbNbH4ftWbtx0nbAqEEwYK5YI0yZaMdgCDpcOMQ6BO02F8rx&#13;&#10;+UIzAWPnoYceSntp6q3LpFpfmEQOYDR1+M7hS4ekm5rwmHG0TPvjsvpr4TF+3n+vDgFwRbSZQ0To&#13;&#10;e97znjR5gi8QdA7V5tQhdjwPfldybd7hFgQpzQntnnXWWXOJ06rX5tVerWFMJCZZ1jqCGcOSmRKG&#13;&#10;UJVt6y97Xf1Uvmz9Xv5YCIClVPPj0MBRtT3o7W9/++Q1r3lNzqX5tMasE2uGtLfSvPmgmeWQQAqM&#13;&#10;uUOLjwbY0572tGlfVX+vvMaGEWh/NhbrHC7zDbTMmnlj2av99rm+xm2Mf7fl+3WHQIfAkw8BTBY0&#13;&#10;PWYu2t1ehJ6HMwg7x7T8vBHTir/iiityH8TosD+i66XCAfPww7y29rpX7SlHqx8Ogyfhs9JadL7A&#13;&#10;rPGMxr/3Ici1p+7FREJb0srBLG81/Nt+9xpjf94hsAkIdEbNJqB4CNuA1G+99daUEPKyTqrsQIxB&#13;&#10;QyqNCESQQojlawOYimCch+xsCOpKGDUtcsybc/6N22HS4HDzghe8IPt34CcZQJAijtvQuXOa2/NW&#13;&#10;9VfvsWeFXmApCBRcrR9zSSrisGMDPilMlkhEMEgcsq1BDBe2xeNU8+R+mQpQycW4I1Hh1G7ZRFLO&#13;&#10;3I8GDWKAs2MHe5oYCIPWh0Tb/7L9tOULHu29fr0eBDCZMYStITiLhgHtGIw2h2uEKmagecYMNAc7&#13;&#10;zQNNKs9II6lWq/fa1752uuYWGWmtFTiKnb21DldZq/CXNY9YxKxcN9V7yKvfdds87PXBsuAKFtT+&#13;&#10;rS/q9i9/+csnz372s5PpZ11hkMAbcgyXYpC09dt5KXMBz2nkOJBwYi+1dfLGDv+qPUxEh5Uzzjgj&#13;&#10;HWbCXcZCMIIhRJAhLdruDt3NbWMTbe7WX3/WIdAhsB4EBAgRrY7JOK0UTufhB3saARXN94pwulNP&#13;&#10;cAk8g0ljP8O0Vg+ea3GA68JLO7W11/22PXjS/ojBhMEiVfv2dXs5xpOzAOf/BMzKznMUXPXgQ2Zf&#13;&#10;ziF1T7vVb3vP/Z46BLYFgc6o2RZkT/B22a/ecMMN+ZYOJhgykPFTn/rUPLBAiP5oHNBmwNVuUyG7&#13;&#10;9h6ESnro8F2+Gdrn866rHUiTKco555yTUgGc/Pe+972plUM6bcOpsSxz4Bkj4+pv3lj6vc1BgAqu&#13;&#10;EPAOECTSmDE2VuuLxpS55MOmNSVo52rePJFGa0Obi0iH2rfBRGTy9I53vCN9KWEeiWxCQu7QxScS&#13;&#10;bR8H/4pO1davscmleeNry/fr7UGgHA86SJ966qlp+uQAjHmHMYM5gphDcCJezWnrd6bmsh2h+cQE&#13;&#10;trbgrmIOtmV2ulYXg/v888+ffOxjH0vfAJdffnke7q0vTEvaZRhMiOdqe944xn3sVqavwTG0Vv/d&#13;&#10;ftcOKPCX6CH2RocEBwKh0eExwghrr5iBR35h2lZztdO8nBSMaszg1mxzkRFrzzpiDnzbbbflXixM&#13;&#10;rnWEMWl/tOat/ZJ+V7s1pvrd8w6BDoETEwIYNLeG8JVAS7Q5ZpuYFfYeOAtew3TZjXaqPZAGDoYy&#13;&#10;vKIek83atwp68NIi+KXKVF71x7n22z5aPEqQRrjGpJTWD9xLoAvnEYIUQ1ybVU/eXo/7q2fj+/13&#13;&#10;h8CmIdAZNZuG6CFpD6f8i1/8YnLMEYBF4DkMO0w42ECE1PhJhql5MyVo0xjxQrIIWm0tggTb+g46&#13;&#10;7373u/MAb5M499xzkyDF9IGESRJpYhiLQ5kyhZzbdtrxuTaO3Z6Py/ffm4GAgwyNGpoODtNlVsTu&#13;&#10;2cGZ8ziaBg4aHL65txsBYVTWJHXXvcrNewMHnUsuuSQZQ0I/0iJjjqJfqrSYNaWN0Y6l1k6to2p7&#13;&#10;kfVdZXu+WQjQfuHrCMHGvxYCDi6AfxBu1J1pG1iDCFQHbhouzKFqPueNiB37qs6lHaAxvhGSDvcY&#13;&#10;khUpA0PSGjcWUsE//MM/zPGO19B4bOPf88bc720OAjUfNO9o1JDa/vEf/3EeBPSCgWut2SPhE8xA&#13;&#10;Wl2kthjItR+1I2rn0IFiWSaNtjCZr7zyysSn2uDzi7DCoYv0mSmUtU6wciSYRoQlleqdjEOq3/W8&#13;&#10;5x0CHQInBgR8/zRq7I/8YmEww0u0ZOAp9Jb9B+1sL5yX4Ac0GtxiL8WkwazhZB/dPU6FT1o8t1MZ&#13;&#10;ZXcrN643/o1Zw9eXPdZealz2dgKaVWjCcfv9d4fAtiDQGTXbguwJ3i5iEyJGBHLI2SJh15g1kB/O&#13;&#10;tUM1qZ06JIJFkC6CpHcDY9VXhu+RT33qU9nH1VdfPXnuc5+bVRGiiGMMIJIBWg+0MagzYgJIbTt5&#13;&#10;I/61G8K851Wu55uFQMGdRlSFRsT4cIiueSDlsb5oGNA2wCCx6dqEEQmbTpiSJE0O97Ro+DSpSAiY&#13;&#10;is94xjOmjCMHHgewss2uMdeY/B7fq2c93x8IYPqZN4w7BORJoakg1dw4rMJTDtMVXpnZinlG5Em1&#13;&#10;TvPH6N+y88tkCpMZU/v000+fvO9970vNC3gSswaeZVtvDPApHEZCSTujxjHODWnZcYxeo/9cAALg&#13;&#10;LrWwtkYwVOyDHEvDVzU/1pz9yPqzHxEeYMQpixnYSoSrzgLD2LUIfzmc9NM+5JAY49t47ccEGfom&#13;&#10;VIG3vve97yVjyZqrfbp9v/Y9d+20P+wQ6BA4riBgjxGemyNeDGZ4C77CdKFZis7yRyO1BBc7vWDR&#13;&#10;axg1tO/tVzuZTbV4rq7l/pi3S3BRPdupz0Xu1/vAYwQ16LRTTjll5vyySDu9TIfAfkKgM2r2E9on&#13;&#10;UF8Q3ZE40FDnhoDHiNRhyAGbdI4Wi0OGiFA0XxCq7SEDWNYlAKma08BAfPI5AQFr00GezwDjtLkg&#13;&#10;SI3FIQzzhmTRWCvZDKR1x1Pt9Xx5CIA96QcfDkxJbK7jhIjwnKNokiAMEiFxHWyty/aQMa677G+q&#13;&#10;wLfffnv2g2ihTWPNk5w7OGPaOPyQNpWk3JrHNGLyV2up8mX77+U3CwHzwDwJ48VawbRt58a1gzQm&#13;&#10;Dq0IB1jSRNdwCBPPMb5bZ4QYNCJlkFxiHiMcEbrWtn7hS2udlg+GpLWFYBb5rBzS1vgrX2c8ve7i&#13;&#10;EADvMczN3UnB/DNn5mdcxnqzjuAH80hbip8r+APjBO6Tqt11DygPP/xwMpkdevjMgcO0jQlp7fEH&#13;&#10;RxvM3mgsGDv2UYzvGks7nhxc/9ch0CFwQkGAlgxfNDTf4a7y9QI30KLBrEHv2JOUs1eNabMWV7mG&#13;&#10;CzGt0dlo/nmp8JxndS0XIvzee+9NVwo0AVtcNK+dRe8V/kVD2mtpDVW/i7bRy3UI7CcEOqNmP6F9&#13;&#10;gvRVyBhyg6jl9ecV2+eIPX8IUoShQwaJMMZJIflNIElcfgd1TswcZjBqEMlvfvObM1QgDRsHL0Sq&#13;&#10;5/6ofDtwQdQI03bcJ8hUHVevUfCvQWOg2VTHqcpZP+UUGLOG82rMOods87ypZI08/gtGIyJF0q81&#13;&#10;fdppp6VW2dGjRyfPe97zcj1Z4w5A1Gsxao4EMwDB0tPBgQCcg/Azt4V/al3VKNnbm1eaXdaX+TT/&#13;&#10;DtmYvFWvyq+aGwd/OAhTZnTWvPX74IMPJv6yfk4++eTEX/wIkHxiTFp/1NOZW0k1/spXHU+vtzgE&#13;&#10;wFpq14J71pV5dX/8zG/PaW3RXLG24BfrC1MYY64OSeO2s7Ml/1m/NGVItvlqc+iytq+77rr0uUXr&#13;&#10;5xWveEVK0q0rWj6PhrYPjUXr0N7YU4dAh8CJDQGagBzZE45h2sBRlQgn7Hu08gg/4RH01260czFp&#13;&#10;0EA7MWmq/XGOESQC1Tvf+c5kDqHp+MGEOzexvxkPPMt8XWpx9Hgs/XeHwJMNgc6oebJn4Djsv5Ba&#13;&#10;IcwWeda9yr0erRqmKghSB1gbAHMpWgltuWVB0dZ1YKHhwJaWVNBm4tDDV4ANqAhRhxpjKX81CFKm&#13;&#10;LTahUs2sditfdly9/GoQaNdR28J4Hmr9KWNuHWJtvA6ubI6tN1ovm0oOznzb0KigMeOPuQpzPn98&#13;&#10;hpAuGQvfIkwJjMU6xAx03+FoHtNpU2Ps7SwPgd3WVbVm7syvMPHmmnYeTZyxc/Qqv0pu7Vpf5dPL&#13;&#10;+nKopoGIoVwagkxJRdfDlMYw8owZp8M0DaEirHf6jlYZW6+zNwRafGRNtametWutnR+SZgcQexWN&#13;&#10;KXOI4Wuu27aqnbbtRa9PCu0ehyaMIMxs64p0/Mtf/nIyY+zFR4IZaB1hHBGoGA8tHwcze6ODWk8d&#13;&#10;Ah0CJyYECj9hvmDM1l7Svi3mDVxV0TPROPAKhnMJXdvyy1xX/+q4pl0KB6Hj7XPODeh2Wojr4MIa&#13;&#10;U9vfJtqrdnveIbANCHRGzTagekjabAnOQnaVA0F7TQLNFIo6Pz8f5UOmLbMs2KoupGtjwSF3oHKI&#13;&#10;gdgdYvwmOaTBU4kNLqmB5whXOSZPaeFUu8q311W/59uDQMF7vJG2v+dd03DBIKGme+GFF05NQjY1&#13;&#10;UgcV69dhGgHh0I6IwCS66qqrUhqtL+uQ+QJ1XzbQtCQceBAYpE+tmd2mxtbbWQ0CtdbGtcfrqzS3&#13;&#10;MOfM7atf/eqlJYS79eGZgzImMm0ZawZO4qCaqcrFF188Vfu2fuAyDh8xdOAva5JqOAYlwrnGX/m4&#13;&#10;7/57cxBo11DB2736a+/ptcpX7p55x8hlFvziF794Zm+sdpRbJ5GUWztwljUjSp3DEKehZ5111vRg&#13;&#10;Zg1hzNDwsQ5pB2JQM4WAX3vqEOgQOPEgUPio8JU3bK/rjTGQCSnK1yNmDa0UJudj06R59audeXmN&#13;&#10;AW2FiYxxjDEEBzE/rlDfTJbWScuOa52+et0OgU1AoDNqNgHF47wNiEsqROl6UWTW1lGv0rz7Dqts&#13;&#10;QhGNY6Re9ZbJa4z6cq1N0m8HYhsIqbRDFk68e636Jb8iiE+SRereNgeSRhLOk0ICqc1577DM+A5r&#13;&#10;2ZqX3d5/rzJj2Le/d7p2iHaIpV2wjYRZY31xoE31FxNQX3yFtH1i1iAyaNdg1pAIWVs0IRzIMJN6&#13;&#10;2j8I7LXWxiOZt74ccpmI+CvNu3G9ZX7rYzwuxO7RMLWiFUb7sDS54KmWOHXfPQSz9QXXffvb3058&#13;&#10;xcy0zGba91hmbL3sExAYz9ETT469mgfvefeOrTlJRhstQDhsG8xc48DMthdyXmyN2S/tixx9lnmT&#13;&#10;9y3/TPCbtYW548/eSPOrpw6BDoGDCYHCV5UbZXvdjnre/RZftddtPWaT/NgQhhISEMLCIWNG7k71&#13;&#10;27bqusrygXPeeedN7r777mxXRNkjIcRAQ/GdxbUBgSpB2Kqp+lq1fq/XIbDfEOiMmv2G+AHsD8J2&#13;&#10;uESYOSCwTW8PI4XQK1/nFRCHm2DSGEOLcOvae2C+8O9Ae8e7UPnGjadFUwSp+pg1CFcHbwcepirK&#13;&#10;lnS6m6qA0vLJXNRaqVwrGBXg7NDpMNI+89zvSjWf9XvRvA6pi5ZfthzGn0MLxh7nn6TTiAuSaH/t&#13;&#10;uBEwDs4k0nXgsSYdjsrJ6LL99/KzEKg1JDcXzEda9eh6PltrtV+bxF01rsprRJjJcJDDNK0ZZijM&#13;&#10;NB2SvVcleM46QrRW+G5mn/Cc+y3+rjo9XwwC5kTyLdf37Fv3DYP7+ECi7Hge3Vs2mfttMGmMo8an&#13;&#10;fYcgeMg9QgrmTRjL7ZrBlCZQsQfCd8rJaf9g1vS9cdnZ7eU7BLYHgfq+C19VzqcZjV44y1+Vq3zV&#13;&#10;EaFfaKbDJ7Q+ab7Q5lwnEax+6EMfyshT2nvTm96U+xuBBJqRMAIOptmKlqfdI637LuuMudftENgP&#13;&#10;CHRGzX5A+YD3UUidqjPnuxA7LYGyS6/nlR/k12HC9MlPfjIZNTYQCJ7apMM0RgEE32o0uCaddgAv&#13;&#10;kynMKo6H24PRQX7ngzi2WiuVO3RyDnfuuecmk8JGPCb2la2/g7b51nio4V5xxRVTAoWEh4nKD3/4&#13;&#10;w3TQ6ZDsMFeJpg0pOSYgJpU/z62vbR3Kqu/DklszfMcwQbvhhhtSEoeBUWtPXvN3UGDSjq0dE82r&#13;&#10;yy67LJl+z3rWs5L5xMQJbsYIdEhu69L+owHhOQknZg1c1pp6tu33670hAL7jNWNeLrjggjRNI022&#13;&#10;N85bU+N6e/e2PyVqzQjTff/996cEnJCCRBwDhvPOYtZUWf6ZmHvaQ9EEj4c5lLI0f0jVpXkw2J83&#13;&#10;6r10CHQIFATqm63fcjTXjTfeOLn22mvTr4zvm6ByE9+s/gg0nRMIozYhfCX8MlbC1Ysuumjyyle+&#13;&#10;MmklDCDaphjK8BVmjQh2aC3Mmnnv3sKhX3cIHO8Q6Iya430G1xx/i7T5Rfj0pz+dNqG0TDgWRKRB&#13;&#10;hMpVOoiIsd5DTopgk7r66qvTMSOJNEm7QzZJokOc96oDtYMNZ7DuIUQdhl73utfNMHTq3Xu+OwR2&#13;&#10;Wicc0JHkPvLII6kxYPMlKSkNp3b+rK+DtsZqPN6DlgN/SB/96EdzjWDsOcQ4zHC457uxpuqdSJ8Q&#13;&#10;SSRG1h/H1pg360qgdp+Jw/G05gUR96d/+qdpkobgw8Ag/S9mmHI1HwcNMu24ROihgcXB66WXXpp4&#13;&#10;DN7CRPZH5du71drxXvAZopVGkQO3SGQY0tqVCkYH7b0P+nhauH3hC1+Y3HXXXbk//PjHP05tE8ya&#13;&#10;dl211wf13Uij4TDRVF7/+tfnNTNOWly+IU754avaG2n5cBbqN60auA3+aoUdx8N7H9T56OPqENgk&#13;&#10;BGovkWNm3HHHHamJ4hv3zWKqtC4A1umboA29Mxa4rdqmMWIi28MIKTCBSqsUzmK6WY70CV4JZe1z&#13;&#10;NAFbXL1q/71eh8BBhUBn1BzUmdmncUFwkCGtAKZPtEgcCB6NaEi0BBwMqN0j1AoZVr5PQ1yomxqT&#13;&#10;TYMfEA6LvQvzEw5fPSeZdogTxhsxqlwl74cgpekgygrpdW16Vabne0Og5kFe8LO5koLYaJlmkE6z&#13;&#10;N6YFgPA3T1VeD3Vdbe3d6/6VYC73ghe8ICP/kDiTSrPPxqjxjsKD07LhkBPjr5J6ogXRdBDVZVPE&#13;&#10;UrV/mHPrqBye0p6Dv8wDcxWEqXmqdBDXVDsm6uQcylYUOj6RrB2HZOvrm9/8ZuJiBGpJMdXHlLK+&#13;&#10;RIWi8YCR437bdsGg58tBgBYc6bGDDkY+xpmDgnsYG2MY+124b7metlO6HQumHvyDSe6AAx/BRd5L&#13;&#10;CG9Ohu358LI9UV17KhzHPxMmIC3BeueD9q7bgWBvtUPg+ICA7xE9D0f5ln3f9gl0L3qeIIDQqN0T&#13;&#10;N/FmLY5ZtT1m6/ZvWjPOI/AQTdlLLrlk8tBDD03OOOOMdLQOX9EcZfJLCFs05Kr99nodAgcdAp1R&#13;&#10;c9BnaMvjg2Bxss8555wk1EjajoTzLhI2yBJCxOxA4LXMmi0Pa6nmx5uEcdqc5JJNqaJe2ARoRNCC&#13;&#10;oNbdOke0yTEjcDCSihjNH/3fQhBo5wL8MP+Yor3vfe9LdXmmTyLb0HByoOYkztoq4r9gXvlCne5z&#13;&#10;IQcX66vGWOZN3sU349DD1ImWA2KjEu2hVsuj7vd8dQiIlIOQu/nmm5NBQdoP9r5vuItUkZndQZS6&#13;&#10;1bdSeUEBk8X6ct81pgw85bvBEPRemFDutz6ZSDcxD9QZt1lt93xvCLSwwxx729velgcCuMv37PvG&#13;&#10;ODMPIp5gehQu0Lrr9vfePW63xHgsDjq1N9I4sw9ioHtXBx8HIAxD+Kuk5cpbW/NMDcbtb/dteusd&#13;&#10;Ah0C8yBQeIvggjb5pz71qWTeEzzS5EX72kPQIYSU6wqLqj9j2QQOsH8R2mGCw6/+nE0I9uBY71EC&#13;&#10;Vvs+fGWf55MS84lgrB3TPBj1ex0CxyMEOqPmeJy1DY4Zwnv/+98/eeCBBxLJveY1r0mutQM2JEmd&#13;&#10;HnceEqRZ4wBxkFKLmNm20magwu26zGqM14EGMudQjYSUPweHakyok8KUoAjX9t20LW1iE2rbPZGv&#13;&#10;x7DC8BMu2wET8S+0MaYZLRuMDQwb80AzpRhkBxU+vhVhKR1qrKd2zRi7gzPzJsSQP2G8mTgd9Pc6&#13;&#10;qPDea1xwFFNNBKlQw1SlSxsFUQr+DtXMPXz75XNrr3b363l9K5XTCrJ+qH5jLtd96wwzk50+5ibc&#13;&#10;5b2oftMYap3AGnvhxMr3631OlH4K7taNAw91fNo0JLo0Lh0omDkygYLf+GvB1CgtpoMId4w9uMve&#13;&#10;SOLeMvgwa+Aua87hyJ7vveyV3uug7fknyjrr79EhsEkIwFuiufFDdeutt+b3+7KXvSz3Rd8xGoxW&#13;&#10;uW+8NM9XZdZsizYm9MIMtndjxMidO97xjnck3egd4S77Hu0gzHJ0JGYNrb8Wr20Str2tDoEnFQLx&#13;&#10;wfV0SCEQB53hi1/84hBIewgEOcShZ3BPCsJuiMhJQyBE3IohiLghQuUNIa0+MNAKgnM6lu985zvD&#13;&#10;G9/4xiGQ9RAHtiFUPocPfOADQ2xK0zIugoEzhPlAlvNewagZwrfFEAyemXL9x/oQCIbG8MIXvjDX&#13;&#10;z3Of+9wZGMchc7juuuuGYN7k8/D5Mnz5y19ev9MttBDqt8P1118/hMnTYJwRdjvX2j333JPrqe0y&#13;&#10;DkJDOBse4mCX7xW+j4Z77713AIueNguBMNVI/BQHzSE0toYg1qYdhAr1cNZZZ+UcBHE3HD16dFD+&#13;&#10;oKQWdwVDfHj7298+BBNgCCZmjjWcug9f+9rXjhluMACH0BrK9woGzhC2/IP6PW0WAva/0NIagrmX&#13;&#10;e0RIdYeaM3tk+NsagnGW82BvDGb0EMznmUEoX38eVP2ZQvvw4+tf//rwhje8YYCL7I1w8ZVXXjlY&#13;&#10;S23yXhFZJXGcvTEEHcPZZ599TLm2Tr/uEOgQOBgQ8P2iodDywWQdgsk8hEbpdHAhoBzCQe9g3whm&#13;&#10;yBA+0Ibw/ZLPnyzcVINr+zfmj33sY4N9Gx4KQeoQzKc8k1R5efiiHIKBk2cTNID3mUfHt2239ft1&#13;&#10;h8DxAgHSt54OKQQcHkOtO5FhRD4aIHIJYoMs5QjU8JOQZcJB6hAc+iHUKKcQKyQ4zqcF9uECsyl8&#13;&#10;OuQYIfb6Q0A7WIfpzRBS6pmRYOyEf4EsqxzCu5hUMwX7j5UhgEkWvn6GkMgOl19++bSdWl/W3+c+&#13;&#10;97nhyJEjOQ/mI6IUzMxDrSuVXe/3HIVUfTjvvPOG0FqYrqtaX2EGMYQ5xIAp0CbEz8c//vEhzOiy&#13;&#10;jjUYmhDTIu07TW/2i6UhgHmGIeZAGRoO0/pFnIYGwXDxxRcnYWrOwgfV8KUvfWlazsWTPRehrTiE&#13;&#10;z5AhtDFm1hci1beD+MT8a9Njjz02vOUtb5mWtz5DE6ct0q9XgEC7FjBdMDfMAwZHaGxlixj9tb4w&#13;&#10;NcLvVs5DSKaHP/7jPx7CdGjPntt+9iy8YIGd2vz+978/hA+H6Vop3GW8ocU4XHPNNUMEDpjpJfxZ&#13;&#10;pKBDWQcgh6GeOgQ6BA42BDCX0bqhVZKMmM985jPTAYemTdJOoWk6FZ6FlvxA2NTSVDvhkWlDW7io&#13;&#10;PisPDevh1FNPTdwLT8FDoVE6hI+dae9VNrT/hojGl/un93nXu941PZ9UmWmlftEhcJxCoJs+BRY4&#13;&#10;rCkQWToYYwPKaReVbg4DRU1iriI/5ZRTJqFBkCZF7EE5+6JCzcyg/D7E2k8QyltzkP2AK1OnQM4T&#13;&#10;EauYBjDd4iyR2ROzGjb3nKgxKfBuZXPPtwCTJ+qVzLqCKJ/xV7MfYz8R+6i1EAecVE0VKQXsqaYy&#13;&#10;eeIDKIiDSWg7pb8Wjk855AzGWarcm0d+IPgVKVMCcNKuNv1tM1U/+mAucNNNN2XIZ1HQRCJ47Wtf&#13;&#10;m+uGqQ3TB2aBxsz5Kx8OkohPTAn85tBPOF9OOJlPSNt+h+zkEPxjmskptbUlcaYL9taceWOmwpF4&#13;&#10;MGITB8AFvnfmjlTBJXPRznne3Kd/VLf5BAvNxVwb/Ov4Mz64lwkKJ5D8C/ApAE9JTLiYCho3fyJw&#13;&#10;Fxy937h3n8C0b92036Vv/9FwqM9UQMQR3zPzM2vInFlznIrbU+wzzAmsR/4hlK3w1QZf66vytp9N&#13;&#10;vVy1WX1o90dhNsB/E/zE4aZIhnCYPTCYffkuTLi8KxxVpsLwliiIfD0x/1LPO/XUIdAhcLAhYN+w&#13;&#10;J6CLQxCWe6Jv+LLLLku6/dnPfnbSVmgyeyE8wC+M4BktvbWfb1m4q3ImWmhE9GIIJDJQgLOHd4LH&#13;&#10;7I/KwnXOIGhF5sJwGZNn+E1gkFXNuvbz3XtfHQILQSAWe0+HGAJh4zmEDWhyralDRhjSIQ46aZJy&#13;&#10;+umnD3EYTejIzz///JRex8JKNf0gYp90iTTzgCCK01wg/DaktJP2DHMVEoU44OS74czTfmjNI3Dc&#13;&#10;vX9sbN00ZcPfANj6o35b2igk06TQzKGY2zFNI50mCaKyGxtuzpXynpECVdLWfidmfsycSJWvuuqq&#13;&#10;IXzU5HhJoGnIWE+0zHwPTATDr8PMEJWjuWVdeseeNgsB0rSXv/zluZZobb3pTW8aaBAw7aBlA/ZS&#13;&#10;MESGz372swMNKHMVTNrhvvvuO0aTIAvv4z/rgtZVEMpD+AhL3AR3wVFxuE4TJ2sviNIhGITDY6FJ&#13;&#10;0ybfR4S7H8Chp/UhMMYxtEnL9Jd2E22sklhba6VZKg/fW1NcwPzWvIzbW3+EO7cw7ouU/M477xzs&#13;&#10;e0w241CWWqXwLS3B2267bQgnwqltRgL/0Y9+dGCO2ibr6qtf/WriPffHfbRl+3WHQIfAkw8B2rwf&#13;&#10;/OAHk+ayJ6JRgpE/hBA2TYHLPDMc9g4RGTU1UYJJm/tPaQo+2W9hjCHgGmibGtPnP//5IXzM5T74&#13;&#10;0pe+NOkpuKjFR84n4Ww43yeEM91c88mexN7/RiGAK9nTIYYAgg5SLIYGoo1965EwR2Hb3iJDCJQ/&#13;&#10;l1Yd8Vvf+tZMmf0GJVMZfgQg83nJgZofB4cd73VF+A8pM6j23ebV7fdWg0ALVwyKcFadhIJDsgO0&#13;&#10;9WMzHR88HbLNlXL++BwKqfDcQbR9zC2wgZvMafihYN4wz7TEOuIbxfozXowo5jaV9mOM1ddhzalJ&#13;&#10;I96YDmH+8XnkW3/ve9+bzNqCCzzHNxVzD3MVWgPDDTfccIxfkSq/H3loA+W4+QuZ58MIA4DvGswa&#13;&#10;Y8YoL0J7P8Z3GPsYf7P2tzKrxUCGv6yx0LaZAY95Ce2V3GPMFXMjTGmmUm0at98+W/da29W+9QQ3&#13;&#10;GS+mZJuqTPk74rPCUO15XwAAOKlJREFU93DHHXfsuDdWnbadft0h0CFwcCBQ3yhGrG+fABOzxt6I&#13;&#10;0YGeqTJyzBpm2fAVIRkXAkUbH5y3GpJZQ5DB946xhhZ2MnHGYyR0RTPytTlvPx2X7787BI4XCHTT&#13;&#10;p/jyD3OiQihkMNVmphwi8AQXO1W6X//616eafSzmVDVkVsDkSUQlat5U86lVU52kkrjfqvfGSeXc&#13;&#10;GETkoL5ZqcYs4g41buPlHZ7ZFjMVZk/evafNQqDgXq1aE+H/KNVRRUISdQTczRcTtTiEVtE0PaPu&#13;&#10;qhwTA2ZF1F2p5bemBCpse+6scerBX/nKV3JcoicEgynHWu9IVVikgWACZJSUYDylmU04rs1yNUbl&#13;&#10;Jb+rbt7o/9aGgAgRcBJTFLjL+oKnmHxQia4E9vCDCBLWFXMVqtLmWUSoONBW0a3n1kAQxIk/g8E8&#13;&#10;OfPMM1NVuzquNcJkKwjpxFveTbS68BfWcVcBagv5+Bu1ZkQYYSbwX//1X2kmZF2JQtKuGWsOnoPv&#13;&#10;qOkzGxKZy97KJLdwQeVbGHr2Ue0zZTYOuJTpElPfNikHp8K3vgdlfTtM6NyvdqrO+Hfd73mHQIfA&#13;&#10;wYBAfaMiH6FxRakM4VfSHCFsSjzQml8zIUJ/2Ve4NBBRkBk6nLfftDwIorfQ56IZ6h9OldBZcKj7&#13;&#10;8DBcFYzxPHMwk6/ErB7+Ck3BGdxc+2mV63mHwPEGgc6oOd5mbEvj/dVf/dUMI8xfAn8ciDaHGERq&#13;&#10;IXdds/9EkEKiEObjYU8a0VTSVhQyrcPsloY5bRZCF5qXTwDjcOj/jd/4jenz2rTc+JVf+ZU83IQ6&#13;&#10;eh78+Xjgz8IG0NNmIdDCvTZIm67NEyMjpDgZHtb6sq74fWiZNUJ4OzjzAeMwbWO2xhywbcRt+5sd&#13;&#10;+ROtOUQ//PDD6TfHAdlax6ipg1k7Bt8DJidiB9OQPTg/I1W2WlWn4FH3er4ZCPDdYn2FBmDas2Oc&#13;&#10;IVKtJQflluiE56wltuwO03AXhi/CVjjidm43M7pjWxFCNcwy8xANf7GnF8a9+m7XinV05MiRZARi&#13;&#10;FPjNz0j7zRzbQ7+zCgTq+6x5qDasIQcDhx7+XDAFrSn7Tbs3mpPy3ebQ4/ADL2B8EAzAFeO2q49N&#13;&#10;5d5Bn7fffnsefFzzpeMAVqkdg2/HfsiPG/wF9/oW2m+m6vW8Q6BD4OBCoPCXEfJ/FqbYub/5jS5B&#13;&#10;7/q+MXIqYcrAARi6vn/CTHT8fgoy7b+hfTiJwBITggt7MpoPPoWbQiso8RG/cvzuwGn2b+9k31Sm&#13;&#10;3t3+qHybWnzX3u/XHQLHDQRigffUITANdccshRlUILw0IeBPRBSIeYlpVBB1qY4Yh9kM5RmHiXlF&#13;&#10;N3qP2iY/OoHI04xGzodIIPzsp1XvrI6Z4PCXEh9mmtfEplSPpuqg0xv9YmMQqLkQGjkOnBmNgAd/&#13;&#10;8yDaFtMOvmDGSZQVJiH8JinLlGAcsWdcZ1O/RXFi7hSHlfwORKOqiAP1Pvpqr0VT4G8kDmXHmBps&#13;&#10;aly9nVkIFPx92xUByhozX9YM3y/CevJRM07UpMtkStmjEb6bmaRU7Y6v8+GS/9q2qr1vfOMbua7g&#13;&#10;LaamxhFOII9pua0rXCk/A0FATyMLtc+PqdxvbAwCTNCCsZ97jf2OCW0cetLXFj8K42RemBPHoSjX&#13;&#10;YRyEhg9/+MMzpnjjOpv67VsIZ8dT/GqN/dmf/dkxJlhtf/ZNEat8B8JxM53oqUOgQ+D4gkC7H/CR&#13;&#10;xb9WOA/O/cU+g94SBfEnP/nJzIuFQDZdBwQjJHEAnzV8Bo7p6ZlKK/xox1fV7c0if6KdgqGS/cND&#13;&#10;aK9gIg3hBHloafUQ8KX7hRC+Znm+wfjf6qlD4ESGQNeoCazQ0yQl0DROcN3D70ty3alE47SLfEEK&#13;&#10;jcveJpx32gSkwv5IDsORZ2qwtOXWvY4P8BhJJKk5bYvwYZIaGtQmqXeKWIGD3tZx7b1INMNZcnLn&#13;&#10;y4TA2DrHfd0Zml+/5kDO9CxCoE9iY50EwyylzbRVSEaY0FFZpdFQiWYWtXwSEuuQ9EQZEpRtJ+tB&#13;&#10;f6TMtMuYEZDS6H+sMVZrh/ZG+LPI9UgLjdZZT9uFQMGe5h/Yw0Hvec970qyOVI4ppzm0hpirmLta&#13;&#10;k7Sz4Avq1NamyD4ixjHjrHar7DpvUW1po9qT0wgkwbS+jFNUJ2Nsy7uuOsYezpHT/IZ2V9jrz5Rd&#13;&#10;Z4y97hMQAO9KNRe0+8J/Q+5/wTBLzVPaNaUxY97Mh1TzRQsHHqDtaV2SBotC1kqzq59N59aUtcV8&#13;&#10;NA5HqR0Ll9obpRpj9WtvpK0lQp1vRWQYJoU9dQh0CBwfEBh/036jd88Ms1oavugZdLy9TkK3Fy6i&#13;&#10;PYe+R8Mw14Q77IvPfOYzp5FdNwGFdj/THtxknw4ha+6B4Qx4EkKL1LKm1Qy/Gg9NbGZacKox00Cl&#13;&#10;1Yj+90c7Gz3PVLinDoETEQKdUXMizuoS71QIHpJjhuLwQn0bYUclEdLGDGGyghFDVTKkdNMemBJA&#13;&#10;nBArRFt2+tMCa17U+NpmIHybijHagJjIhJQgEbaxMHUqIrutr+y9996bh+7nP//5+S7t87aPfr0a&#13;&#10;BAqelWvFXNho+XPhL8i8OcQ4oFK1xQy02TrwUMOtOkyOlHVocLC+4IILpnbLWWhL/xAD+vUOTBgQ&#13;&#10;BVRxmTn4NsYER403IqTk+2DoOJT1tH0ImCMHTWuHWjfikk8jeMm6cgAVrhR+suZaUxUq09aj+T31&#13;&#10;1FMncALitlLhkPq9Sj7+DrRhjetXwoSkpo5pCXcVozkf/uKfcRg/f0l8NpXPkbbttny/Xg0CBc+a&#13;&#10;98rtjdbO0yMUt7DoDjlMoeyN5s0BiGnRkTBRa02GHCzsRfbL0FjJMtXmaiPcuVaNXQkCFN+CtY8J&#13;&#10;bs0wBYS7rPl5Y/CthLPtZEL5FjqjZmdY9ycdAgcNAuNv2h6DhrEP+pYxYtDIGBtMh5RH75dwzB7K&#13;&#10;zySBFLxhH4XvxoKpdd9bv4Wr7LvMnR566KHJOeecM7n88svThQHayX5OAIM+NF5hxzFjQqs0aUDP&#13;&#10;7YkY4YQrofk/s7evO85ev0PgQEEgPpqeDjEE5qkjFjhCMpdmHIEUUyUxDjkZ7o9ZyjgF0tyKx/ga&#13;&#10;X+Xjfo2FOqexxSaQYcNFUym1zSpPvfMTn/hERoYRvjeYO/lop3arXs/Xg8Bu8BVe+CMf+UiaC5k7&#13;&#10;YW3jMDqI0NMmv8uL/27ttXVWvW7bt4aY98WhOlVxmTCIMib0+zjFgW0InxVDOK8egvAYP+6/9xkC&#13;&#10;5jGkh9OwyUGIDuHHamCCN07mGX6Q2vkfl1vnd7VbubaCUM31L+JOEAUD1fN77rnnGFMtdW699dYM&#13;&#10;L86sKzQl1hlKr7sgBNq5GlcJiXNGSaKeb+589+NIY+powz46xmnj9tb9PW+sTLY+8IEPpJmdMcbB&#13;&#10;axBynHlUm+zdIoopEwemYd7+3pbv1x0CHQIHEwLopGDKJo1Se1qNNDRT0sSROSQzqLe85S0DGqxN&#13;&#10;9kL75rZxgLEx9xWlKfzLDaF12A4j8WYIVodrrrkmzd+ZQqEVW9pLfdFemZ0X/qt8prH+o0PgOIdA&#13;&#10;16gJ6uQwJxxuiVQ3kOeMtgzpMs41CR2JG60C0kN1SK1bVUMceX+bTjW+ysft4/gzhyG1pCZJXZKU&#13;&#10;2rtQRw/EnaYrnMNeeeWV6YzsDW94w+TFL35xNrVTu+N++u/VIAC+sfmn9EML7RqhZk+LgJYDFVgm&#13;&#10;AtYXyc6RRjqtjdJ0cB04d65UeLURztZq14Oxlnmfte8b4KAvDkAp2bH2vBsJVITDnHz3u99NqfW7&#13;&#10;3vWufdH8mR354f3F1IN0zXzV/Mlp3cENJHc0o8xfEKtpZkRDq5J6pQlR9a0xqX5X2VXzaqdy7cBZ&#13;&#10;1r/IFaSGpIfWVxDJOXZrnvNEjhbDz0hqbwRxnc5h23dddUy93rEQKNxSuRLmgKlt4SD3SJ7tgTRM&#13;&#10;SXWtK/uOsuYUbpPMt3o17227WWBD/6r9tjn7c61/68veKEIijUHREI2FWSezrvDllFUvvPDC7ky4&#13;&#10;BWK/7hA4DiCAfg9fkpNg9E/uv//+jGhIC4U2DS0UiTYd2sr+glYubRTad4Xb7Cv2zU1r0rR4LxjF&#13;&#10;SSvR0jcO42PO254n4DN4isN2e3uZv9MSKjNT5WkF0dYu/Ff5cTBlfYgdAgtDoDNqFgbViVmQ+Uk4&#13;&#10;t0y1ekSciCRMTsoExVvXYVWUFGZQyjn8sLuH/KUWEeeNLf2DtPmTkBx0JAi9QvJR7UQ0O/i7thnc&#13;&#10;cccd6XfHmNnACq1am1c20P9tFAK1FhxaMF7CCfDk0UcfzYOyTRohUISBOXTg8dthAtPDvCEwxmZ2&#13;&#10;Blltb3TATWPWFuaLb6CSQz1ihl8R6ykc0eb6Yu/t27n22mvTvwMiiP8d/kZ62j4E4Cp+NZgE8RmC&#13;&#10;mWY9+bZrfcFPQlxj2Jqv8isiso11WAyadrS1xjZN9BkDItmhvyJT1PpnJoOZhFmD4PY+xisKn/Xl&#13;&#10;3U4++eRJaG0kY8d4Nz2+FgaH9RpMa/6ZDPHbxqTRnDCddTiovUNZ37y1hAlob3SgYGLgAMFUWKr2&#13;&#10;XLft+73JBLdivDhs+ZOsL2Z29shiKAlLz3cTPHvnnXcmk8baDK2ayate9aopk2mTY+ttdQh0CGwH&#13;&#10;Ar5dDJorrrgiTfvR577x0J5Leor5JRoGToCTmGnCUfZC+w1BARofrhinFneNny3zu92rnDlCO2Zy&#13;&#10;22235b5GUPeiF71oilfbdjG8ja+EeBjPhMeF32r/3tQ42777dYfAQYFAZ9QclJnY8jjmITJIml3o&#13;&#10;xz/+8SRIOasMs6F08IogxbmuAwXfCbjZnPZyAOsPx94h6Jd+6Zdy9C0y3vTrOPTbfDgDph3jwMzu&#13;&#10;vphKcgSzjahsWvmuMU7jgtxf+9rXTi666KLJr/3ar80Mbx5sZgr0H0tBALwxPG699dZcX/fdd19q&#13;&#10;BdAMQDyQ/mAEOihLCAR+HzBnHE6tS8wQUl8Hnjp0K7utNcbXhAN/RDvIMTp0IQbqMI9YsL7KZ5ND&#13;&#10;m3VGu8a3Idw7R7ZCJxfxYLw9bQcCGB4RSWcSph1p4164C4PDYRXhWfb3cnNn7ZRmgTVGWgfHjdfU&#13;&#10;+Pcib1A4ZJyrS+OHpswDDzyQ6wshbd1Y19a49eLAz4+A8fErgpB2sOYLBeMPg/nd7353fg/aXGWM&#13;&#10;6vW0NwTAFhPjytDAvO666yZf+9rXktEMf5kfByNzVXjJfoLZDIfYc4ohwl8bps54rsa/9x7R7iUI&#13;&#10;IDBeaMbw92CM8JNDjv7t4Xzr+A48w3B+PBh/3tG+CvfyEcGPTiug2b3X/rRDoENgvyEwb3/BcKHF&#13;&#10;i0ls34ObfPf2GPd8536jpYqmUQ4esF9iMqNzCMbgiurDu62Kq9o22mttotsJUmkgc1qMwcyBeUuX&#13;&#10;t3UIW5TDNKc9w49maSxqT1p1nD+v3f93CBxwCMQH0dMhgUAQmNM3Dc2FIZxzpV16HJTTP0gQc+mL&#13;&#10;I5Zs+nx55StfOQRhl3WqrvB4b3rTm7JeSIGnvl6mDW/hwliNJQ7y2a/x+TPu0HTIELzsVSXjjM0n&#13;&#10;w6kqEwg86wYXf8eR1bvtWKA/WAoC7Jzf//73ZzhhcxCH0PSPUL443OPPRchh/hsq8eMgrG0QFDm/&#13;&#10;wfhIPx71fBs5/ww33HDDNJSusdXfSREK2Vq3nsrHhLUopHgwBrOc9whV420MrbcZEJj3bQYTI31l&#13;&#10;BdGZ+CoYyOmbip8qc+ebD4eEQzhHnYFhHErTr0gQe0MQf0Mwfee2P1NphR/tmIPRMlxyySWDcKK1&#13;&#10;ruTGbu2EBtYQGoDTXoLoHsI0c1o2DvtDHKqnz8cXbV/jZ/33ahDgL4G/LPMUmihDHAyGYMRM58Q9&#13;&#10;4azHfhUKN6gXDMD09VAj2OQ8tW0FA3AI59JTXFtrLEwXBvs5Hw98PVQKhuYQwpV8F2swTICHONDV&#13;&#10;4553CHQIHHAItN8/X1khbE0/f3zOhAZzht8OgdLw6U9/eggmf37rIWhK/3otvWWvKTzHR1WLJzYF&#13;&#10;gnasdY2W0jfaCp4KQUXi0xACZ7dVrnI34a0QwqafOf4Ae+oQOEwQ6Bo1QdkchhSLeobrfPPNN09u&#13;&#10;v/32VIO86aabJm9+85szapPIPKTVuPRU8UkIqU7TdpCoUIseQePmOc95zuTo0aPJpR+3vyxMd6qP&#13;&#10;2/62t70tQzuTCBon9WxaDNQhSQZp2uDGM08hnebpnvYPrQxqlsoIVWrcpf2jv0qdG1+Q2ExOYyAO&#13;&#10;CKl2+853vjNVcoWIpN5KBbf8vMhJeKw5c+CPCYj5oxkllLfrbc7PXXfdleOzzkX9sb5oidHKoD3D&#13;&#10;hpr2RTjinNp7U7+1/kmrSKWYd3kvEqttjnUzs3N8tTIPnrT+hEmGk2jVMNk47bTTUirn7coXjfVF&#13;&#10;ckhSKNHcokVjruACkSJK6yYLbPCfcfOT9clPfnLy53/+57kuRGs644wzcjw0Hqw534pyNB7gVmrq&#13;&#10;1h9tDeuKdg3cJeoQ7Zs27YQz2zL9enkI0AC0J9I0gcfe+ta3ZlQwa4ZGaTDWUkpN6450t7RQSK3t&#13;&#10;O6S+yobT+hlzgnlrednRtXNOMh1MwDR3sK+dGaF4+Xqwpq0b+yOJuW+gNMqOhO8vGlrWlPWnHK2t&#13;&#10;8hW27Hh6+Q6BDoH9hQA8UniA5jJankYMs1jfue8f/eSamRNNPzSMnLsC+ECy18BdchqbtDrX1Qau&#13;&#10;cVXe4ry6lusTvcR82TnDeUP0JjjX3lf1C7LMUGnTw60veMELpueRet7zDoETGgLxQfR0SCBQHGp5&#13;&#10;HFIyGkSEq555e8/i8DnEgXUINciUTouSNNZIwckPE5aZupv40Y5Re0Ewp7RQ5KlgyAz6DeZN5rfc&#13;&#10;cktG24jD/PCtb30rI7fEoWc6jDiwDcEgSOk1rn34eBji4L0VKfq0036RGiqhmjq85jWvGWKDnYEI&#13;&#10;rQZrznwGYh2CUBjiIDtTxvzSRGjncqbAhn5E2OaM6BSEw/ChD30ox0obyBhJfEikjTFM5gbSntKq&#13;&#10;0T3J1N133z0EcZFlgvAY/vIv/3Irkc829LrHbTOFE7yANUHTyvoK3y3TaGD1csFkHj7zmc9Mte9o&#13;&#10;Z5nnNtGiCnORvFVtV96WW+R6t3qhcp7aZKGKPoRZSkbjsL7gMBLCknYGoZ3vZd1Xsv5FuQiiO3Gw&#13;&#10;yBii2bVrsMr2fHMQsH5EPgqmyxCmajN7BdjTognz2ZQCwxtxwMn90ghqLcANwejNQdW9doTz7rXP&#13;&#10;F70WISwONUMwjjOakzVtfdGQoSXoG4kD3BD+wXLdtGsHfnv961+fa0sb8zSEFh1HL9ch0CGwvxDw&#13;&#10;LdMsRROj5S+44IK5GjHKhcnQEIz+/NZf8pKXDMGcnQ4WrYO2kT8ZCR4666yzkoYKJnJqWRfurPHY&#13;&#10;r8OMPnEy3LsNzZ/qq+cdAgcRAjiXPR0CCIyJw9AQyEMmwm5eYuKEYGXiQT3R4WinslV/3EfdXzWH&#13;&#10;sMPnR5o4QdRtcqgxJmMLXwJ58EK4RvSKGQaS8IPnnXdehiN06HbgCZ8D/UDdAnPD19TtMcYwMnZa&#13;&#10;E0yc6qAakp+h1Fl3Kr/hIea4hK61vkMKfQwjkkkB84XQxkjmHkYlhhKV4krGGo6qM6yytRVaNmnK&#13;&#10;MiY0qnzP14cARg3Ts9C8ygOoFsdrxm94IDRQkgBk3jFvTsb11h/dEy3AlUz7HOY/+tGPzuBO/YYm&#13;&#10;VzLCMTMdrKmsh3ZQMnOqFWFWI9rT1KwltAaTyVlE9TbHX2M4bLlDAJX8kOwOIYWevn4La8wc5mlM&#13;&#10;b333mLwOEzsldat+5TuVXfQ+YUpolibOse+17Vo39m6mTd7FN2P/vCUEG63pgzDvofGY69B7hJ+I&#13;&#10;ZGq2DJ1Fx9PLdQh0CGwfAvWdw1P2Qe4LQksmmcdo3UpVzm/Xn/rUp4bQuhuYn2/b5Lf6rrzGYE8k&#13;&#10;3B0L4B4L019CVDSjMcJJ9kN4zDuFQ/00P2WKHj64urCiJrnnhwYCnVFzCKa6RZjh6HAIR15JaIYJ&#13;&#10;wAzhBhRtWX5fHGIhUEjS4XXbqe0/nI0NpNHsa1spgDGEyUAymnDhwwFtEtV8PvA/ERE6ZoZpgwi1&#13;&#10;0OnBzeE7PM4fs2HMVOo/loaAjZX2QjinzsNlRBTJ9VRzWnk1HNFUBodPzJIbb7wxNaXq2bhs3d9U&#13;&#10;TmPh9NNPz4PWuG9Myje+8Y0prb7++utT2hRORZMpiFlTmg81RhIrfiwcdmihRVSxlHZtaqy9nZ/j&#13;&#10;JUQbf0G+ZT5DwrnrDGhqPuom231ri7YThtpOSb1x3Z3Kzrs/r66xhilKHqTD+flMNTiYRhmNB7gY&#13;&#10;fsJM4mPHYbpNDs00hzANrS+aHtZraQS1Zfv1ehCwx4Qz8WTsY9S0TNlqueba4YJ02t4Ih/3oRz+q&#13;&#10;IjNrqcpPH27owl5s7wuz5NT+q2b1FybNuZYIJfiYCxPN9PvFx8P4nRycLr744vTZZH3xXwOf7cZ4&#13;&#10;qr563iHQIfDkQACTlR8236y/MCufYSyPR4WWf97znpc0DH80Y8HFtvCUcaALaYPatwgjaJfSpCmB&#13;&#10;gzLoRoxi+LR8ZqLBwqQ58SsGDn9u5cdGnZ46BA4LBP6/+Mh7OsEhwCZUigPmJA6eE/5C+N6IA0La&#13;&#10;h7avX2Xd4xNBKOuQXqcH+XDO2RaduY4PZub3qj/a/uPAnBFThO9jt1qJDx0ht/kL4MeEHW44cpwE&#13;&#10;cZn+dYSDjgNOFU9P9uHcNiMQ8W0TRPXk85//fMKjCm1q/NXeYcxFFwinz5MwAUrY8hVijdWcVl6w&#13;&#10;eeYznzkJyXRGUQnTtZzPejYuW/c3lYdkOf3QaC+0sqZjtA5EdwltoIzgxHY7iIf0dRTETEYc4/dI&#13;&#10;qjHy1eS78j7WoLCTfEP0tDkIgP3Xv/719PEiuk0wQtI/UPvd1nxUr3zX8P0Cjwij3uKEKiNXb1y3&#13;&#10;fb7X9by6QYROROPhF8dfJd+D9cEu/5RTTklfJvwMwGVBPKcdvrqVrL0LL7xw8sEPfjD96/AnEhoc&#13;&#10;ieeqTM/XhwB8EFpYkzAHyu8/zNNy3YxbrrkOJklGSrI3/vd//3dGiquyVcbv9rqebyK3RuyD472R&#13;&#10;P7aQnif+5RNJtEP3rEXfjMh2vqVK/CLZG8N0Iv0+8OtkbxSZr6cOgQ6BgwkBPl5EaeNvShIFNUwc&#13;&#10;d6RplQ+tlfT9wl+NPadNLZ5q99S2zCrXcCPaKDT7ch8TufDcc89Nv3JCisNJkn0aHhI9MzRu0u9k&#13;&#10;CC3STxv/bKE9PwnN+PS9s8o4ep0OgeMZAp1RczzP3oJjL8SLQHMoReAJWx2c7gzN3RJu4yY5S+R0&#13;&#10;E+FW4TzHZfxuEf2856vcQ0Ri0AgDXodjSBwjxmGHUzHOX5UL6UI6RENwOyQ70LTJgYdTYkRsSEIn&#13;&#10;IcFOWFSZbYy/2j7R81pfYIgZKASs9RLq9scwAsGiyluLmIac2wlpa573K1lXoW2R3SEmMFikkJQn&#13;&#10;Q88zjjqFbxayMkxU0hGf7wah0ybvwwGs90WEeCdMm542BwEwrj8MQE6cQyMrw1jv1AuHigjE0FxJ&#13;&#10;x6ocEm4j1XrWdl1bX9aNAz/HwYVjhXrmqJYjxdBkSCYOIhpu4hCWg1ch6sfJoZszxVNPPTXXJ8eL&#13;&#10;Pa0GgZojtesaE8/egaGBiYa5Eb60co+sXpSt8u4JKes7N9chEZ551par+pvM9WldE1BgRFbiZNuh&#13;&#10;DQ7iXFiyf3Pkro4Qt3B0m+yf1iJmoD3VWsMA6qlDoEPgyYdAi0vq2jdLSBnay5OjR49O7G2hsTIJ&#13;&#10;k/LpgIumVcc1pjKai7Cg9qNp4eai6jW3VroMrZnJZZddNrnqqquSCYwJfvbZZ2cgEMIwAogw0cyg&#13;&#10;HzoQtITzfbjKGITl5nz/s5/9bOInv6WCQf7o/zoEDgEEOqPmEEwypAe5OXwiyGjJiFCBOHVwEPlm&#13;&#10;XlLHH2/wiDwMnlbaO6/OJu+J0AI54/5jzkgO0jjtiGpIX1QgidQaUwnxSjotqoU0Ruoi+4QZSxKy&#13;&#10;WWBOmbrf870hAL61vkLVfhJ+XzJCjZoiijg4lNSkWmsJAYfTk046KbUJHJL2K+nX2hF1KkxTcqyY&#13;&#10;gDS1MAJIn0SjqkQTS1Qx698hrl1X9T7aIxUSfcG6bctUOz1fDQLmiQZKmAFNv/mwV0/pv3mT5sGb&#13;&#10;RgHcYN7GzNvVRnJsrZp/T+pa5A2EsbE5xMNXmDaYNA7KodY98b1UHRJFa5JWjcN3m+q9RPGAuxyk&#13;&#10;waOn1SBQc6R2Xds3aJXYH82deSPxvf/++/O6ylb56vlIaNbYV1tmSZWtMtvIMffsy/ZDhx6MZte0&#13;&#10;zkRDI8Cogw2GIUay9YUpbR2Ok/e3rj7xiU8k3iPY6KlDoENg/yFQ+H5ezy3+QZPTQAkHu6lticHv&#13;&#10;+xUtsE3qaJMQAIMmXAlk1Mq2zKav4Riar+h2+1Y4N09NUMxgURAxuJ0nRGxFT1UKVweJg58eUTbt&#13;&#10;1/Z4Z5Tau71HC4Oq1/MOgRMZAn03PpFn9xfv1iI3GgKXXnppcrMRe5gaYfuZCLHlslcdOW69XHkE&#13;&#10;3TaS9v21SchtYU4dShygf/jDHybSdvAhzQxHajPhBI0PUeo9SkOikHq1jQDVbhGx+qsybd/9enEI&#13;&#10;gC0YWhs0TzBrzJsk1G04RM1NuVqsufDbAZomjflwkKjUlql7m8wRORh7iBZhthEUCBwSHd8ItWLS&#13;&#10;p0oO+xWi3toaj69+W4OYOn73dVXQWz8HS2vk5S9/eYZTp5GCgSt8cpkxzoM3TTwMaXNZ87f+aJ5o&#13;&#10;oebdnfZa+HbMF2OmCYPYvDU0rhCmGH4Oxe1hmAaDOhgEJJ5tat8L82eMg9t+23r9ejkIYLRSzQ/f&#13;&#10;RqlREk6eJxF5KzW3dmoJ7sJ4g0fatK05qXaNlSQdLgpfYLk3hn+d1DRjTipMeJtol/kGrK/SqNFW&#13;&#10;taesdXUkGE+tqV7bRr/uEOgQ2H8ItPh/3Ls9JKKypiYvuoOWKfpeXsxj+x/a2T5UzB2C2k2nFp9g&#13;&#10;vjCzhFOYLNGWgYP82cPQ6Z7ZB5/61KemZmwJgQnInEngMJrWV1555SQiOSau2w0Wm36f3l6HwIGB&#13;&#10;QHxcPR1CCISEN0N4coQYizHDyAoTG5zrdLIbzI50msppodB+5cRyv0HFMXCYxmT0FA44wx9N/g5J&#13;&#10;58xQggDNSC+xAaSDRaEL90resafVIbAT/MwFp6+hRp8OeYUYFqFAFJU4WExDxXJoJ6pNqPFmKO84&#13;&#10;9ORgdmp39ZHOr6m/M8PhaxAv6Zg6CIN0thcmT8c4muZolMO+YMQMnCD39ORBwBoSCaKihnGKzoE1&#13;&#10;B4txCE1nrtZgaBikw1c4IbTvthYtYqf1an2FBl/iV5E5OAQOYnoY4y6QhGeFUobfOBhu007t73S/&#13;&#10;rduvl4eAvVFodHNlb+Sk3nrjFNO6AnfrzDzZG+EPDjIrbXNe2rbLoXAcXtK5djBvhpBEH+Mw2Lg4&#13;&#10;pA5m4PC0pz1txomnZ9ps23Wvpw6BDoEnDwLj7xG+sb/9/d//fe4VomRyBF4pBK7pqBfOCuZNRoIS&#13;&#10;PQleEgjBd4/O4pzXviiN+8ibG/hnrKIahuBtCI2fgfP8SiGEGMIUKs8T6KnQ8kln52EyPhOsRBsP&#13;&#10;PPBA0vLwm6Ai4SPz/7V3Ly+SFcsfwM/vd+8/4E5woxt3LnTcuBNGXPrABw6IIuITkXHjC3QuKIiP&#13;&#10;teiIeEVBcCGIgjsVXIkLt25G/Qfmb6gbn4Aoc850z/TMVHVXV0VCd55nnjxxoiIz4/GNZSKHaq/r&#13;&#10;psAuUIBFpcsOUIBQNskcS2jaM8WtjDWEe1jcFqGdX0ivTNCGG3hme3LcgjZCWMbb17o9DiLh7bDM&#13;&#10;SkFoG2wIeMJcURvAZLnQV2mXx/tdY7+OVe14l9VQoBYwY2vSDodbbk4QfDcKt3DJT96SLjLwNjLz&#13;&#10;jSxc4Wkw3rrW7fH7m7TIhmBB5s+inyJmnARFSFamWjbxMLmYZyDT2bHN6vxex+pc11dGgfqtj3dR&#13;&#10;4voe4QGQi+Xbb799EaCDC+mKZZeQwca5sNgtIpxtvHWt2+N3t5iWQaj4SzrVsDYu03WTwRQ64SmU&#13;&#10;yujAHbhoIT3v7Nj+/FzvXzkF0NN3GItjAXC+COtujo3XXXfdIrBeFrLAGRspnineIuwplYDzLCpj&#13;&#10;W+va1kcKSgq+4q8333xzqVDyXHKZbL311lvzPaStn7/ruvrX7TYFmgJXT4GS8xQ0b7/99iK8lHN+&#13;&#10;EvhkqSAOXLPFL7/8spyrmLOcPXs2s8GRB+ZcDEuU/zJEvffee6nsufoeHexOhhRrCH14/PHHF+GR&#13;&#10;nzd6Hwpv8iq8TReBpZV9N0fUV1kaRznqemM8Y4dxPEKoFuGls5z3H6w3fVVT4PhT4F/hVvaf+EF1&#13;&#10;2VIKxKQswU+5PgrxgAPCXZKrvZqrc6S6zfAmMayAUrnnh7UwQ0HE34ewTWDVSH29VirFz2kZLhKC&#13;&#10;exk+Im5VX/Wfe6RQLC6RMQlN985I4z3FIJRYEEJuYrJ6UZiD9vwpVdfLjM+tY10fjAKxyEzw05gw&#13;&#10;ZDYtrrWA7rjPC+WIxXPu+3a+m2xjvhceAwgLZwHgnFA231hZ9/cYeUtoiqxhgLL1T2w1MNHwyMqQ&#13;&#10;GXg1gKuFROE9GDR4rHio+lr7I9X2Ojae7+1LUyAmaokdFErYzKojFEUYJAwRNVdv4UXi18kDuFS/&#13;&#10;/vprAiqGgiQBrYGj+mbi5Ndd9uKFUPwlhkmBt3NH9xtQC93yuxCzL2zFtTEhT3Dt/fpaz9jvfB8/&#13;&#10;OAWEmHHRr7HO2Og3i7/IolAgT6HgSFngm4UVO+XWz5FdJdJc53etsVGGxMMu+ioE0O+EzNJ/fbRN&#13;&#10;VsEGEyaMp/wehBgI6xJiOvKRbaXl1WF/wX5eU2B/Cvg9mocIJYc9Y5wTYmluZe7kt00umQfDczSn&#13;&#10;N1c2pyEDYMAIxZbgAHCv7JT2113II/2ClxUK7oQoAH4PXNhy07gHx+/kyZMpuxyX9VM4VBjNliHw&#13;&#10;3t993s0805wR5pw5pWu7NAV2hgIxSHfZEgrQQI9FGFMgpqcmmttzxIRmiAcrdOAlLHg8VAkgskXE&#13;&#10;i6bVLZh/wY2au3QsMDIcqq477LreiaadC2cs7JfWw1AELGKCvFDrs1AIGvsu66NAfQ9PEN7EAyAU&#13;&#10;eOk1w+OEd1YsjJNvWHMV3w4v8VbxnfwJi4qUyYu/wqNlbuGtZ1Sdjaz5Xygy08PH76T6iLcC1yT3&#13;&#10;Wc55lflNdVk/BWKhuYisO4sAdU6rILdt1kH8FcCEi5jcLT0EyTGu067x7WKRnd6AMZFdcAk/6sIb&#13;&#10;yLuwiAqT0Uf8hL+K31gZA3g7QwOPur+78PzALkpvFJ4m5JYxRNgA6+3nn3++CEXakgy8se68886l&#13;&#10;XMCHPGu49IdiN6+by6r5/rKxNWwIyYqMLxn+VLILX+EvYaeOGTcDdHjp+XeY/VvDK3eTTYGtpwAP&#13;&#10;Gb9rv2PeyLyQzVMis1PKrptuuil/28KCwtC0pEcoQtKjheeNceaZZ55JL87lBWvcIFfM+3i+GNPM&#13;&#10;Db/44ouFPgX+V/aHNyKZVeWnn35ahAJqAdogFEx1eFlr01zxgQceyHCovbxrlxf3RlNgCynQHjUx&#13;&#10;i9mWMlrEaN95ltBg8xJgTaNt5zXDe0CmGyjxvGlo6UOoTjEZTe2847Tx2uM94D4l+P/QrW764Lk8&#13;&#10;e/SF58WN4QXE6um9WBN4RJw6dSoByAAMH0U/t4WH5u9RtKy6eAxIsNTHUqHHhCHB4ng5hKvqxOLM&#13;&#10;QsKzhsXXt/LtIgQkM5PIPML6y7oTsdN5vtr3/HpG1fM+rWMfgLCMYKHsS8uUd8FfseDJPka89zJb&#13;&#10;mueP/V1Hf3apzTktZUgC4hphTJmBC+/go5i4puyKWPXMdCOtO68H/EV2kWFSw8ckMAF5fUvZbo66&#13;&#10;8M4ILJO0aJKlBerKo4NXkPTJZ86cyVSkrKVd1ksB1mYW5lC25G8ceKUxRbYtY6MU1jzpfDM8BQCT&#13;&#10;nPK9WIp5q5BNwMjxn2K/+Ljq9b7FP63jJ3wukwprurFSX2OBk8DoMozJtuJ3VDK16n9a6a2mQFNg&#13;&#10;kyjAC15qa79nWZMefvjhzHgIjNfYF8qLzOImhbWMiMYZ8xbygCeg64yV2uFxaq7PQ0VZl4wiV/QD&#13;&#10;ULBn8oblDUPmhgI851fG9tE7//z58+lRql/ehcwd+6dNCUDujDGeRw1vmpZfqNVlZygQP4guW0YB&#13;&#10;GucI11iIq4f/8dVXXyWmC++FcEdMTI4QdGlFFAM6lhCai5jULS1xLI6045tUxMCGy/qCJt77wKeh&#13;&#10;se+yOgpcyuIKyE6McUwKEnMmwk0y9plV58UXX0y+CwGaeCEj1ove8XIAwOk8D4jIrrSIBdLqOr6C&#13;&#10;lnhhwBaJBVtiOJ07d27pvVF0qXoFj+smZhSAMcPCxgMwwoIWoXxZ+AYRMrd45ZVX8jj+gRUyllic&#13;&#10;pqwD3Ot8TFTTC2+85qi3WRvJLtgCZBcLKYyaLodDgVAQL0JJk7ILphnvGSDnMM+APN9///3JOzfe&#13;&#10;eGPKqrFXvHDwX3lwRvauBLgcr6nto5IP5C0PIGMj+UXejrgPR92/en7XTYGmwKUpEOFOOQ9/6KGH&#13;&#10;LvBAMb83pw+lbIKH84b3e+d9M+Ln8UqF2ca7znyf97O522EUgOySk/DqMU80lvMKCgPfRR7UEfab&#13;&#10;MhUQ+qbNBQ+DVv2MpsDlKEBz2WXLKAB8DHiYCeU777yzdHeu1xTCYSFjwmoSJ4yAG3cVkz3Kmgr7&#13;&#10;kPWC++JRlJrwVn2QPlzJtQdpb9evmdMTar9MOoCn59m1gNnJEAbYlQKNiyswy7FYPIRnVPKgdsKK&#13;&#10;sgSqnj9rvG/V24f5rFX3fVvbI4+AhZNPABRNNsfy5Zdf5sRPNgkKj1Li1LekCJEdAtCrNsIbIier&#13;&#10;5Wpd141trnv7KJ657nc6ru3jF8YLYU6RrnapgPU+wpi45eMbgPR40SLI+FjfkEHAAoqMc50QYQrD&#13;&#10;efjmJtOn3mWT+9h9awrsMgUoOl566aUM42X8KkMkOUMpA1iXMpkyVji2sCBj3meffXaBTHNfeNXn&#13;&#10;WkCijfDKuWCuv04amxuePn06lURkpbBlBrCxBNZOGuuEBEsAMDfsjdf2dlNgVynQipot/PI//PDD&#13;&#10;Es+BdW0sn3zySZ4LN8hc6DhvUR2giBcsilinXVvpu8MdMRdOe1nnxvY3Ybsnouv7CjJ/3XHHHYnC&#13;&#10;z6qjFL15bOElEwIYSHiIBVrssQXPWFwLE0kMNUT/Rx55JC3bJiLV3nj9Kre1v4pnrKKNVb7XNrSF&#13;&#10;T3jCkDuj8ti78diK8I6Me4/QzbS+wTriBVGZJVznu4hpL88t/MhzyzWH/c3qeVXr31jmx+f747W9&#13;&#10;fW0U4IlJLsEwMt7NPZlke8MrsnSRT8ZG24899tgFYyOLtmxLpQxk0ICfRqnY3+/avlHf3RRoCixS&#13;&#10;YSGrE1n13HPPLT1qGCdkCDRnklmJzKGoqeyHo1Kn6MhD+OWXX06vFt41Z86cuUCe1XWrqMm/UQYa&#13;&#10;z3nyUMTwoIYBRgZHeHziST711FPp8SMz43yOuIr+dBtNgW2gQCtqtuErDu9ASHI5JJAJxTGlNu01&#13;&#10;TxtCnuad1p4yhrablZHr91i09e233yZIr2ssqqX/POwyCv7LPftKrr1cW33+HyVM0QLYmwWwQVf4&#13;&#10;RhV0F25nYvHoo4+mpw3PLgDPBmmWlfm3wZuB/ZJgnvhLmuzDdH2d98e7XMuxokXXV08BANVkF4Xf&#13;&#10;X7FYrkJBDIwQn0jnyfuBDBPeaXFNTs2/nYkfnsKTXL/xZXnWVLuHXY99HLcPux+7+Dw8xBsQD732&#13;&#10;2msXWG8p8QKHJsdGaWwVFl4u+0A7eeLMCzd+Bg/t4VmhB0dZ8NOcp+b7R9m/fnZToClwMAr43b7/&#13;&#10;/vvLkKDA9csxj9wyllHMjED5QoSBovNGnXs5e2KFfAIVN26uQy6MbY7b5nSU3cZqfScvzR/NC43N&#13;&#10;DHm8hPbyShzbGbcPRsW+qimwHRT4//jRdNlSCoTlbwLMqdgOT5tMjQx4TNpaIGUnTpxIYDIAr4C/&#13;&#10;xhJCdbrnnnsSdBEQIfDXsHaPlxzKtn7Ezy2fNa8drGO2XdtldRSY0xOt6y/cVJcPikX19PXXX083&#13;&#10;BihnWKsTEA5gXMQdZ5proMMAqseCn8K6MwHqDat08hZg2HWX6n+92+X4Z36d6x0b71t3n3el/Zi4&#13;&#10;JSBiWAqX9EVnqTmBEZI/EbqZqd+BuQZOSPIXAGsAqlXcA0z4o48+msItfIpQlQQwDKVOXXIkdfGS&#13;&#10;h4/bR9KZHXxoTPbzrfFXLAxyG69EVq5M0w2sPizAeTyMGinPAvdhChybi6iFrwASSxEfippLplW/&#13;&#10;6OY1HRh5ynuN+/NHOt+lKdAU2DwK+N0Czo1MmQlgHjgumQAkQn8T5Dy8bBLkvHpufAvFRwKd15zf&#13;&#10;ufqNA/eNsM4plM8JPKz9OldtXGtdsmYudwABv/XWW1OEMud6AqC+tN2SgABIdk4SEGP/vFSbjtf2&#13;&#10;qvs9f2bvNwU2jQL/3rQOdX+ujQKEmcwPhF5osqc//vgjM4uEG/f04YcfJur7s88+mwtpT4IeH1bn&#13;&#10;KayBmZGHkJ8vZgIPIs9Hqu4UrNfWw6u7u4T0vNZaHbu6lvuuK6GACUFYQ3JRHCDCmcmGEtBEItJG&#13;&#10;ThHqNMmi4pvIQHDfffdN4eo6RQrlKYDsclEzPo9iRgYWmccodShslPlgP95zrdtzfpnv79d+XTev&#13;&#10;97u+jx+cAvW9ZT0yqaQ4Jr9uioxikSp5Ci/BKSyIqdSrLHQyQeE1WS1klSjZNU7kKHYiLCWViLJ6&#13;&#10;UU532U0K4C0ZnIyNMpIEOPAUFuaUS5EafYo0uNPTTz+d4yUKBQ7ERFkjU2Lg1KRih0wby52RiQR/&#13;&#10;MXIEZtd46tC3Sy7Vg+f7dbzqy52v67puCjQFDp8CjBCytVLOhMdMGieMcbK5mrOPRRZNGVDN3cf5&#13;&#10;+/gbpzDxV2U8V8dWUe/Vruc+//zzU4QpT9YRjHayO4XnbBpRruS5e7V/Jff3tU2B40aBVtQcty92&#13;&#10;if7WYkcaZAoYqUQD6DA18yzLJpPh1j2ZXFYh1CNLSu5aEElJPAr6alP6z01IdVv97vrwKFALXwMk&#13;&#10;LxnWD2lseTjwzOJZw7JsMObtYKFdxUKI9YS3Q7jk1uGsi7cC9DoXSHWyjtd+17tDAYoZlkTp3aUU&#13;&#10;JsdsB/BrTk5feOGFC5QtlDYUhxG6coFHDV4tPsKzrIlddpsClHTGMEphSuVvvvlmYpmWApfSJkLq&#13;&#10;pnvvvXdJJNcbG6WDpWjmhTN6/BV/8ajx16Up0BRoCqyCAmQLbxrjHSUxY4TCi4+yY1RWUHpIwx0Y&#13;&#10;XOkhz5i2qcVY7K9LU6ApcHAKtKLm4LTa+CtLeEcmivRksJiOFLDZ7++++y5dJoU9mXhW4Qoesfu5&#13;&#10;GzGuqbWvc+pqczzW27tFgZEHWKMjXWR60Pz555/T66+/vlwoR5aCnFyM1MFbPG7Kml3napFT+1U7&#13;&#10;XmW/a+p819tBgfrOah5Vd9999xSZwaYff/wxQ+N+//33nNwF+PTS26HePDBn0pLIG6LkWvFr1dV+&#13;&#10;3dP17lKA4jiwaFLxF1gNk7AmIcHC5Fh8x4JvImvKZIzEX6MBw3XFX/N79jo+XtPbTYGmQFNgPwqM&#13;&#10;4xWj6xNPPJEeppTJgbuWxlchmsZKRrIAQZ+EllMqnzx58gJDxn7POOrj4zsedV/6+U2BTadAK2o2&#13;&#10;/QtdQf9K+FmwRBadKQC6crETqbVzERNpkCfhAmMJQNecqHLpLut0na/2ar/r3aLAft8fXlGAw03v&#13;&#10;vvtuWnLERptQBJDdRYsXkwieWs5bDFXZbzEzHh+3676ut48C9Z2rppCBSRPg5hPZhQ8DCDj5a3x7&#13;&#10;ShrXsSTiSZ5ZVUberXbrXNe7SwHWZhhajBgs1X///XcSI7KPXIS/RolDWUhREwDqiQFRlMNfCt4a&#13;&#10;ea3Od90UaAo0Ba6GAqNMMS8/depUyiDe8LCy3njjjQwn53FjbgXWgNcyRbNwqfH+q3n+Ou8pWdlj&#13;&#10;8jqp3G1vGwX+9Z8o2/ZSu/o+o4AmuK+//voMd4o0pOnRYP+GG25IyyAgRRgQ/w38EDGwFtGRDjAn&#13;&#10;q6Mwre1dpekuv/d+gymvGgsX2A0mDmKjLYCEPkXK2sSAiJSRU2SFSmWOcDohBqw9XZoCe1FglDPC&#13;&#10;SyILXS6mLZYVcgv4oImrP+7eH3/88RQp4hPkHDaSe6rsx7t1vuvdpQA+4uHHU4ucUoTcwa/hNUMx&#13;&#10;Q7YJF45sYmncEDoH+60K/ioeq9o52yMv1/VdNwWaAk2Bg1JglCMMr+bnQoZg0fBSjoyaKaMoahyP&#13;&#10;tNxpnAVqXmWUS3VsU+pN7tum0Kj70RQoCvxfTCr+iTWoo10fewrUZxXbCqzVpJTlGYDXzTffnB42&#13;&#10;lc3CAod3xIMPPnjs37tfYDUU2GuxMT/GGytSSE6ffvrpdP78+bQ4s+jI5sTbIVLaJgDnk08+mfw1&#13;&#10;ejwcpJfz5x3knr7m+FJg/r15PMgIAaiaizcFDq8/YSiAhbmBOwYIlscNz655G0WN/Y7X+a53iwIM&#13;&#10;FUKe4NPAchOeaWzEX+QURQ1vGwrCDz74IMdGCur9ypy/5vv73dfHmwJNgabAQShApjBQGBeBoVMy&#13;&#10;k0+33XZbYrkxYGxyGWXiuL3Jfe6+NQU2gQKtqNmEr7DmPnDzPnv2bE5MAbpWWmUTUkoaKZIBlF1q&#13;&#10;IrrmLnbzx5QCrDvff/99ejdwweW9pZg0WFALt3v11VfTu+uYvmJ3+wgpACRYxiep31kRYYYorIxk&#13;&#10;1+nTpyehUiOA9RF2tx99zChgbOSZJUST8q/GRpZpmA8FMNzZwo7Zh+3uNgW2mAK8mCmbeQb2vH2L&#13;&#10;P3S/WlMgKNCKmh1hA9p3Fmi4NX/99Ve+NWBF4Sg08iXsW9O9Iwyx4tc8d+5c4oUAtbPYYZ2GG3LX&#13;&#10;XXctU26v+JHd3I5QQLYd6bd//vnn9HQQSifEToaeEydO5GR1R0jRr7kiCozjnLHxt99+SwBrcky5&#13;&#10;5ZZbcmxU19i4okd3M02BpkBToCnQFGgKNAUORIFW1ByITNtzkQkqTbwiVGAszikdPzpSpbevhAJ4&#13;&#10;Cx9Z3PQC50oo19cehALFXzy2Rjk1LrwP0k5f0xSY84x9+DTKpocR9NdrCjQFmgJNgaZAU2D7KdCK&#13;&#10;mu3/xvmG80np/LVNUC2sL3fd/L7e320KXI5fLnd+t6nXb78qCuAzZVTerKrtbmf7KNByafu+ab9R&#13;&#10;U6Ap0BRoCjQFto0CrajZti+6x/v0pHQPovShtVKgF85rJe/ONT6XYeP+uL1zhOkXvmYKFP/M62tu&#13;&#10;uBtoCjQFmgJNgaZAU6ApcA0U2D+NwTU02rduFgUuZ2U2QR3LfH8819tNgeKPqkeKjMeK78Zj47W9&#13;&#10;3RQ4CAXwz5yX7Bdf1bmDtNXXNAXmFCj+mdfz63q/KdAUaAo0BZoCTYGmwGFS4H8uOdHXlmJwnwAA&#13;&#10;AABJRU5ErkJgglBLAwQUAAYACAAAACEAS5Ip1+IAAAAOAQAADwAAAGRycy9kb3ducmV2LnhtbExP&#13;&#10;TWvCQBC9F/oflin0ppvVVGrMRsR+nESoFkpvazImwexsyK5J/PedntrLwON9zHvperSN6LHztSMN&#13;&#10;ahqBQMpdUVOp4fP4NnkG4YOhwjSOUMMNPayz+7vUJIUb6AP7QygFh5BPjIYqhDaR0ucVWuOnrkVi&#13;&#10;7uw6awLDrpRFZwYOt42cRdFCWlMTf6hMi9sK88vhajW8D2bYzNVrv7uct7fv49P+a6dQ68eH8WXF&#13;&#10;Z7MCEXAMfw743cD9IeNiJ3elwotGwySO5yzVwLOYXirF8MS6WbxYgsxS+X9G9gM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A9r/ngygMAAIYIAAAOAAAAAAAAAAAA&#13;&#10;AAAAADoCAABkcnMvZTJvRG9jLnhtbFBLAQItAAoAAAAAAAAAIQCb6/7vmPsKAJj7CgAUAAAAAAAA&#13;&#10;AAAAAAAAADAGAABkcnMvbWVkaWEvaW1hZ2UxLnBuZ1BLAQItABQABgAIAAAAIQBLkinX4gAAAA4B&#13;&#10;AAAPAAAAAAAAAAAAAAAAAPoBCwBkcnMvZG93bnJldi54bWxQSwECLQAUAAYACAAAACEAqiYOvrwA&#13;&#10;AAAhAQAAGQAAAAAAAAAAAAAAAAAJAwsAZHJzL19yZWxzL2Uyb0RvYy54bWwucmVsc1BLBQYAAAAA&#13;&#10;BgAGAHwBAAD8AwsAAAA=&#13;&#10;">
                <v:shape id="New picture" o:spid="_x0000_s1090" type="#_x0000_t75" alt="A close-up of a graph&#10;&#10;Description automatically generated" style="position:absolute;left:7377;width:44679;height:500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c8ygAAAOIAAAAPAAAAZHJzL2Rvd25yZXYueG1sRI/NasMw&#13;&#10;EITvhbyD2EBvjZyWFGNHCSGhpTkUmh+Cj4u1kU2slZHUxH37qlDIZWAY5htmvhxsJ67kQ+tYwXSS&#13;&#10;gSCunW7ZKDge3p5yECEia+wck4IfCrBcjB7mWGh34x1d99GIBOFQoIImxr6QMtQNWQwT1xOn7Oy8&#13;&#10;xZisN1J7vCW47eRzlr1Kiy2nhQZ7WjdUX/bfVkHYvXN3HM7h8Lk98dfKm1lVGaUex8OmTLIqQUQa&#13;&#10;4r3xj/jQCl6yfAp/l9IdkItfAAAA//8DAFBLAQItABQABgAIAAAAIQDb4fbL7gAAAIUBAAATAAAA&#13;&#10;AAAAAAAAAAAAAAAAAABbQ29udGVudF9UeXBlc10ueG1sUEsBAi0AFAAGAAgAAAAhAFr0LFu/AAAA&#13;&#10;FQEAAAsAAAAAAAAAAAAAAAAAHwEAAF9yZWxzLy5yZWxzUEsBAi0AFAAGAAgAAAAhAP4+pzzKAAAA&#13;&#10;4gAAAA8AAAAAAAAAAAAAAAAABwIAAGRycy9kb3ducmV2LnhtbFBLBQYAAAAAAwADALcAAAD+AgAA&#13;&#10;AAA=&#13;&#10;">
                  <v:imagedata r:id="rId77" o:title="A close-up of a graph&#10;&#10;Description automatically generated"/>
                </v:shape>
                <v:shape id="Text Box 39" o:spid="_x0000_s1091" type="#_x0000_t202" style="position:absolute;top:49980;width:57677;height:27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sQ2ygAAAOAAAAAPAAAAZHJzL2Rvd25yZXYueG1sRI9ba8JA&#13;&#10;FITfBf/DcgRfpG5q6C26StF6oW81vdC3Q/aYBLNnQ3abpP++WxB8GRiG+YZZrHpTiZYaV1pWcDuN&#13;&#10;QBBnVpecK3hPtzePIJxH1lhZJgW/5GC1HA4WmGjb8Ru1R5+LAGGXoILC+zqR0mUFGXRTWxOH7GQb&#13;&#10;gz7YJpe6wS7ATSVnUXQvDZYcFgqsaV1Qdj7+GAXfk/zr1fW7jy6+i+uXfZs+fOpUqfGo38yDPM9B&#13;&#10;eOr9tXFBHLSC+An+D4UzIJd/AAAA//8DAFBLAQItABQABgAIAAAAIQDb4fbL7gAAAIUBAAATAAAA&#13;&#10;AAAAAAAAAAAAAAAAAABbQ29udGVudF9UeXBlc10ueG1sUEsBAi0AFAAGAAgAAAAhAFr0LFu/AAAA&#13;&#10;FQEAAAsAAAAAAAAAAAAAAAAAHwEAAF9yZWxzLy5yZWxzUEsBAi0AFAAGAAgAAAAhAGumxDbKAAAA&#13;&#10;4AAAAA8AAAAAAAAAAAAAAAAABwIAAGRycy9kb3ducmV2LnhtbFBLBQYAAAAAAwADALcAAAD+AgAA&#13;&#10;AAA=&#13;&#10;" fillcolor="white [3201]" stroked="f" strokeweight=".5pt">
                  <v:textbox>
                    <w:txbxContent>
                      <w:p w14:paraId="5AEE860B" w14:textId="77777777" w:rsidR="004D6A13" w:rsidRPr="00AC2F79" w:rsidRDefault="004D6A13" w:rsidP="004D6A13">
                        <w:pPr>
                          <w:pStyle w:val="Caption"/>
                          <w:rPr>
                            <w:i/>
                          </w:rPr>
                        </w:pPr>
                        <w:bookmarkStart w:id="131" w:name="_Toc171602910"/>
                        <w:bookmarkStart w:id="132" w:name="_Toc174102647"/>
                        <w:bookmarkStart w:id="133" w:name="_Toc174601152"/>
                        <w:r w:rsidRPr="00D33039">
                          <w:rPr>
                            <w:rStyle w:val="Strong"/>
                            <w:rFonts w:ascii="Times New Roman" w:hAnsi="Times New Roman"/>
                            <w:b/>
                            <w:bCs/>
                          </w:rPr>
                          <w:t xml:space="preserve">Figure </w:t>
                        </w:r>
                        <w:r>
                          <w:rPr>
                            <w:rStyle w:val="Strong"/>
                            <w:rFonts w:ascii="Times New Roman" w:hAnsi="Times New Roman"/>
                            <w:b/>
                            <w:bCs/>
                          </w:rPr>
                          <w:t>2</w:t>
                        </w:r>
                        <w:r w:rsidRPr="00D33039">
                          <w:rPr>
                            <w:rStyle w:val="Strong"/>
                            <w:rFonts w:ascii="Times New Roman" w:hAnsi="Times New Roman"/>
                            <w:b/>
                            <w:bCs/>
                          </w:rPr>
                          <w:t xml:space="preserve">.2. Induction of EPFL2 in the SAM boundary leads to decreased expression of </w:t>
                        </w:r>
                        <w:r w:rsidRPr="00D33039">
                          <w:rPr>
                            <w:rStyle w:val="Emphasis"/>
                            <w:rFonts w:ascii="Times New Roman" w:hAnsi="Times New Roman"/>
                          </w:rPr>
                          <w:t>CLV3</w:t>
                        </w:r>
                        <w:r w:rsidRPr="00D33039">
                          <w:rPr>
                            <w:rStyle w:val="Strong"/>
                            <w:rFonts w:ascii="Times New Roman" w:hAnsi="Times New Roman"/>
                            <w:b/>
                            <w:bCs/>
                          </w:rPr>
                          <w:t xml:space="preserve">, </w:t>
                        </w:r>
                        <w:r w:rsidRPr="00D33039">
                          <w:rPr>
                            <w:rStyle w:val="Emphasis"/>
                            <w:rFonts w:ascii="Times New Roman" w:hAnsi="Times New Roman"/>
                          </w:rPr>
                          <w:t>MCT1</w:t>
                        </w:r>
                        <w:r w:rsidRPr="00D33039">
                          <w:rPr>
                            <w:rStyle w:val="Strong"/>
                            <w:rFonts w:ascii="Times New Roman" w:hAnsi="Times New Roman"/>
                            <w:b/>
                            <w:bCs/>
                          </w:rPr>
                          <w:t xml:space="preserve"> and </w:t>
                        </w:r>
                        <w:r w:rsidRPr="00D33039">
                          <w:rPr>
                            <w:rStyle w:val="Emphasis"/>
                            <w:rFonts w:ascii="Times New Roman" w:hAnsi="Times New Roman"/>
                          </w:rPr>
                          <w:t>MCT2</w:t>
                        </w:r>
                        <w:r>
                          <w:rPr>
                            <w:rStyle w:val="Emphasis"/>
                            <w:rFonts w:ascii="Times New Roman" w:hAnsi="Times New Roman"/>
                            <w:b w:val="0"/>
                            <w:bCs w:val="0"/>
                          </w:rPr>
                          <w:t xml:space="preserve"> </w:t>
                        </w:r>
                        <w:r w:rsidRPr="00AC2F79">
                          <w:rPr>
                            <w:rStyle w:val="Emphasis"/>
                            <w:rFonts w:ascii="Times New Roman" w:hAnsi="Times New Roman"/>
                            <w:b w:val="0"/>
                            <w:bCs w:val="0"/>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23</w:t>
                        </w:r>
                        <w:r w:rsidRPr="00AC2F79">
                          <w:rPr>
                            <w:color w:val="FFFFFF" w:themeColor="background1"/>
                          </w:rPr>
                          <w:fldChar w:fldCharType="end"/>
                        </w:r>
                        <w:r w:rsidRPr="00AC2F79">
                          <w:rPr>
                            <w:color w:val="FFFFFF" w:themeColor="background1"/>
                          </w:rPr>
                          <w:t>)</w:t>
                        </w:r>
                        <w:bookmarkEnd w:id="131"/>
                        <w:bookmarkEnd w:id="132"/>
                        <w:bookmarkEnd w:id="133"/>
                      </w:p>
                      <w:p w14:paraId="0B994CB6" w14:textId="77777777" w:rsidR="004D6A13" w:rsidRPr="00C54781" w:rsidRDefault="004D6A13" w:rsidP="004D6A13">
                        <w:r w:rsidRPr="00C91A65">
                          <w:rPr>
                            <w:rFonts w:ascii="Times New Roman" w:hAnsi="Times New Roman" w:cs="Times New Roman"/>
                          </w:rPr>
                          <w:t xml:space="preserve">(A) Confocal images of 3DPG </w:t>
                        </w:r>
                        <w:r w:rsidRPr="00C91A65">
                          <w:rPr>
                            <w:rStyle w:val="Emphasis"/>
                            <w:rFonts w:ascii="Times New Roman" w:hAnsi="Times New Roman" w:cs="Times New Roman"/>
                          </w:rPr>
                          <w:t>epfl1,2,4,6</w:t>
                        </w:r>
                        <w:r w:rsidRPr="00C91A65">
                          <w:rPr>
                            <w:rStyle w:val="Emphasis"/>
                            <w:rFonts w:ascii="Times New Roman" w:hAnsi="Times New Roman" w:cs="Times New Roman"/>
                            <w:vertAlign w:val="superscript"/>
                          </w:rPr>
                          <w:t>T</w:t>
                        </w:r>
                        <w:r w:rsidRPr="00C91A65">
                          <w:rPr>
                            <w:rFonts w:ascii="Times New Roman" w:hAnsi="Times New Roman" w:cs="Times New Roman"/>
                          </w:rPr>
                          <w:t xml:space="preserve"> seedlings following mock treatment or DEX treatment for 7 h. The seedlings express H2B-GFP (green) under the </w:t>
                        </w:r>
                        <w:r w:rsidRPr="00C91A65">
                          <w:rPr>
                            <w:rStyle w:val="Emphasis"/>
                            <w:rFonts w:ascii="Times New Roman" w:hAnsi="Times New Roman" w:cs="Times New Roman"/>
                          </w:rPr>
                          <w:t>EPFL2</w:t>
                        </w:r>
                        <w:r w:rsidRPr="00C91A65">
                          <w:rPr>
                            <w:rFonts w:ascii="Times New Roman" w:hAnsi="Times New Roman" w:cs="Times New Roman"/>
                          </w:rPr>
                          <w:t xml:space="preserve"> promoter in response to DEX. Both images were acquired with the same magnification, and the same settings were used for confocal microscopy. The cell walls were stained with SR2200 (blue). Images are representative of ten seedlings. (B-E) RT-qPCR analysis of (B) </w:t>
                        </w:r>
                        <w:r w:rsidRPr="00C91A65">
                          <w:rPr>
                            <w:rStyle w:val="Emphasis"/>
                            <w:rFonts w:ascii="Times New Roman" w:hAnsi="Times New Roman" w:cs="Times New Roman"/>
                          </w:rPr>
                          <w:t>EPFL2</w:t>
                        </w:r>
                        <w:r w:rsidRPr="00C91A65">
                          <w:rPr>
                            <w:rFonts w:ascii="Times New Roman" w:hAnsi="Times New Roman" w:cs="Times New Roman"/>
                          </w:rPr>
                          <w:t xml:space="preserve">; (C) </w:t>
                        </w:r>
                        <w:r w:rsidRPr="00C91A65">
                          <w:rPr>
                            <w:rStyle w:val="Emphasis"/>
                            <w:rFonts w:ascii="Times New Roman" w:hAnsi="Times New Roman" w:cs="Times New Roman"/>
                          </w:rPr>
                          <w:t>H2B-GFP</w:t>
                        </w:r>
                        <w:r w:rsidRPr="00C91A65">
                          <w:rPr>
                            <w:rFonts w:ascii="Times New Roman" w:hAnsi="Times New Roman" w:cs="Times New Roman"/>
                          </w:rPr>
                          <w:t xml:space="preserve">; (D) </w:t>
                        </w:r>
                        <w:r w:rsidRPr="00C91A65">
                          <w:rPr>
                            <w:rStyle w:val="Emphasis"/>
                            <w:rFonts w:ascii="Times New Roman" w:hAnsi="Times New Roman" w:cs="Times New Roman"/>
                          </w:rPr>
                          <w:t>CLV3</w:t>
                        </w:r>
                        <w:r w:rsidRPr="00C91A65">
                          <w:rPr>
                            <w:rFonts w:ascii="Times New Roman" w:hAnsi="Times New Roman" w:cs="Times New Roman"/>
                          </w:rPr>
                          <w:t xml:space="preserve">, </w:t>
                        </w:r>
                        <w:r w:rsidRPr="00C91A65">
                          <w:rPr>
                            <w:rStyle w:val="Emphasis"/>
                            <w:rFonts w:ascii="Times New Roman" w:hAnsi="Times New Roman" w:cs="Times New Roman"/>
                          </w:rPr>
                          <w:t>MCT1</w:t>
                        </w:r>
                        <w:r w:rsidRPr="00C91A65">
                          <w:rPr>
                            <w:rFonts w:ascii="Times New Roman" w:hAnsi="Times New Roman" w:cs="Times New Roman"/>
                          </w:rPr>
                          <w:t xml:space="preserve">, </w:t>
                        </w:r>
                        <w:r w:rsidRPr="00C91A65">
                          <w:rPr>
                            <w:rStyle w:val="Emphasis"/>
                            <w:rFonts w:ascii="Times New Roman" w:hAnsi="Times New Roman" w:cs="Times New Roman"/>
                          </w:rPr>
                          <w:t>MCT2</w:t>
                        </w:r>
                        <w:r w:rsidRPr="00C91A65">
                          <w:rPr>
                            <w:rFonts w:ascii="Times New Roman" w:hAnsi="Times New Roman" w:cs="Times New Roman"/>
                          </w:rPr>
                          <w:t xml:space="preserve"> and </w:t>
                        </w:r>
                        <w:r w:rsidRPr="00C91A65">
                          <w:rPr>
                            <w:rStyle w:val="Emphasis"/>
                            <w:rFonts w:ascii="Times New Roman" w:hAnsi="Times New Roman" w:cs="Times New Roman"/>
                          </w:rPr>
                          <w:t>TEL2</w:t>
                        </w:r>
                        <w:r w:rsidRPr="00C91A65">
                          <w:rPr>
                            <w:rFonts w:ascii="Times New Roman" w:hAnsi="Times New Roman" w:cs="Times New Roman"/>
                          </w:rPr>
                          <w:t xml:space="preserve">; and (E) </w:t>
                        </w:r>
                        <w:r w:rsidRPr="00C91A65">
                          <w:rPr>
                            <w:rStyle w:val="Emphasis"/>
                            <w:rFonts w:ascii="Times New Roman" w:hAnsi="Times New Roman" w:cs="Times New Roman"/>
                          </w:rPr>
                          <w:t>WUS</w:t>
                        </w:r>
                        <w:r w:rsidRPr="00C91A65">
                          <w:rPr>
                            <w:rFonts w:ascii="Times New Roman" w:hAnsi="Times New Roman" w:cs="Times New Roman"/>
                          </w:rPr>
                          <w:t xml:space="preserve"> expression in (B,D,E) 3DPG </w:t>
                        </w:r>
                        <w:r>
                          <w:rPr>
                            <w:rFonts w:ascii="Times New Roman" w:hAnsi="Times New Roman" w:cs="Times New Roman"/>
                          </w:rPr>
                          <w:t>wild-type</w:t>
                        </w:r>
                        <w:r w:rsidRPr="00C91A65">
                          <w:rPr>
                            <w:rFonts w:ascii="Times New Roman" w:hAnsi="Times New Roman" w:cs="Times New Roman"/>
                          </w:rPr>
                          <w:t xml:space="preserve"> (</w:t>
                        </w:r>
                        <w:proofErr w:type="spellStart"/>
                        <w:r w:rsidRPr="00C91A65">
                          <w:rPr>
                            <w:rFonts w:ascii="Times New Roman" w:hAnsi="Times New Roman" w:cs="Times New Roman"/>
                          </w:rPr>
                          <w:t>wt</w:t>
                        </w:r>
                        <w:proofErr w:type="spellEnd"/>
                        <w:r w:rsidRPr="00C91A65">
                          <w:rPr>
                            <w:rFonts w:ascii="Times New Roman" w:hAnsi="Times New Roman" w:cs="Times New Roman"/>
                          </w:rPr>
                          <w:t xml:space="preserve">) seedlings, (B,C,E) 3DPG </w:t>
                        </w:r>
                        <w:r w:rsidRPr="00C91A65">
                          <w:rPr>
                            <w:rStyle w:val="Emphasis"/>
                            <w:rFonts w:ascii="Times New Roman" w:hAnsi="Times New Roman" w:cs="Times New Roman"/>
                          </w:rPr>
                          <w:t>epfl1,2,4,</w:t>
                        </w:r>
                        <w:r w:rsidRPr="00C91A65">
                          <w:rPr>
                            <w:rFonts w:ascii="Times New Roman" w:hAnsi="Times New Roman" w:cs="Times New Roman"/>
                          </w:rPr>
                          <w:t xml:space="preserve">6 seedlings and (B-E) 3DPG </w:t>
                        </w:r>
                        <w:r w:rsidRPr="00C91A65">
                          <w:rPr>
                            <w:rStyle w:val="Emphasis"/>
                            <w:rFonts w:ascii="Times New Roman" w:hAnsi="Times New Roman" w:cs="Times New Roman"/>
                          </w:rPr>
                          <w:t>epfl1,2,4,6</w:t>
                        </w:r>
                        <w:r w:rsidRPr="00C91A65">
                          <w:rPr>
                            <w:rStyle w:val="Emphasis"/>
                            <w:rFonts w:ascii="Times New Roman" w:hAnsi="Times New Roman" w:cs="Times New Roman"/>
                            <w:vertAlign w:val="superscript"/>
                          </w:rPr>
                          <w:t>T</w:t>
                        </w:r>
                        <w:r w:rsidRPr="00C91A65">
                          <w:rPr>
                            <w:rFonts w:ascii="Times New Roman" w:hAnsi="Times New Roman" w:cs="Times New Roman"/>
                          </w:rPr>
                          <w:t xml:space="preserve"> seedlings expressing inducible EPFL2 and H2B-GFP under the </w:t>
                        </w:r>
                        <w:r w:rsidRPr="00C91A65">
                          <w:rPr>
                            <w:rStyle w:val="Emphasis"/>
                            <w:rFonts w:ascii="Times New Roman" w:hAnsi="Times New Roman" w:cs="Times New Roman"/>
                          </w:rPr>
                          <w:t>EPFL2</w:t>
                        </w:r>
                        <w:r w:rsidRPr="00C91A65">
                          <w:rPr>
                            <w:rFonts w:ascii="Times New Roman" w:hAnsi="Times New Roman" w:cs="Times New Roman"/>
                          </w:rPr>
                          <w:t xml:space="preserve"> promoter, with either mock treatment or DEX treatment as indicated. Data are presented as the </w:t>
                        </w:r>
                        <w:proofErr w:type="spellStart"/>
                        <w:r w:rsidRPr="00C91A65">
                          <w:rPr>
                            <w:rFonts w:ascii="Times New Roman" w:hAnsi="Times New Roman" w:cs="Times New Roman"/>
                          </w:rPr>
                          <w:t>mean±s.d</w:t>
                        </w:r>
                        <w:proofErr w:type="spellEnd"/>
                        <w:r w:rsidRPr="00C91A65">
                          <w:rPr>
                            <w:rFonts w:ascii="Times New Roman" w:hAnsi="Times New Roman" w:cs="Times New Roman"/>
                          </w:rPr>
                          <w:t xml:space="preserve">. of </w:t>
                        </w:r>
                        <w:r w:rsidRPr="00C91A65">
                          <w:rPr>
                            <w:rStyle w:val="Emphasis"/>
                            <w:rFonts w:ascii="Times New Roman" w:hAnsi="Times New Roman" w:cs="Times New Roman"/>
                          </w:rPr>
                          <w:t>n</w:t>
                        </w:r>
                        <w:r w:rsidRPr="00C91A65">
                          <w:rPr>
                            <w:rFonts w:ascii="Times New Roman" w:hAnsi="Times New Roman" w:cs="Times New Roman"/>
                          </w:rPr>
                          <w:t xml:space="preserve">=3. Statistical differences were detected using a one-way ANOVA followed by a Tukey post-hoc test with </w:t>
                        </w:r>
                        <w:r w:rsidRPr="00C91A65">
                          <w:rPr>
                            <w:rStyle w:val="Emphasis"/>
                            <w:rFonts w:ascii="Times New Roman" w:hAnsi="Times New Roman" w:cs="Times New Roman"/>
                          </w:rPr>
                          <w:t>P</w:t>
                        </w:r>
                        <w:r w:rsidRPr="00C91A65">
                          <w:rPr>
                            <w:rFonts w:ascii="Times New Roman" w:hAnsi="Times New Roman" w:cs="Times New Roman"/>
                          </w:rPr>
                          <w:t>&lt;0.05; letters denote statistically significan</w:t>
                        </w:r>
                        <w:r>
                          <w:rPr>
                            <w:rFonts w:ascii="Times New Roman" w:hAnsi="Times New Roman" w:cs="Times New Roman"/>
                          </w:rPr>
                          <w:t>t d</w:t>
                        </w:r>
                        <w:r w:rsidRPr="00C91A65">
                          <w:rPr>
                            <w:rFonts w:ascii="Times New Roman" w:hAnsi="Times New Roman" w:cs="Times New Roman"/>
                          </w:rPr>
                          <w:t>ifferences, with no statistically significant difference between groups marked by the sam</w:t>
                        </w:r>
                        <w:r>
                          <w:rPr>
                            <w:rFonts w:ascii="Times New Roman" w:hAnsi="Times New Roman" w:cs="Times New Roman"/>
                          </w:rPr>
                          <w:t xml:space="preserve">e letter. </w:t>
                        </w:r>
                        <w:r w:rsidRPr="00C91A65">
                          <w:rPr>
                            <w:rFonts w:ascii="Times New Roman" w:hAnsi="Times New Roman" w:cs="Times New Roman"/>
                          </w:rPr>
                          <w:t>*</w:t>
                        </w:r>
                        <w:r w:rsidRPr="00C91A65">
                          <w:rPr>
                            <w:rStyle w:val="Emphasis"/>
                            <w:rFonts w:ascii="Times New Roman" w:hAnsi="Times New Roman" w:cs="Times New Roman"/>
                          </w:rPr>
                          <w:t>P</w:t>
                        </w:r>
                        <w:r w:rsidRPr="00C91A65">
                          <w:rPr>
                            <w:rFonts w:ascii="Times New Roman" w:hAnsi="Times New Roman" w:cs="Times New Roman"/>
                          </w:rPr>
                          <w:t>&lt;0.05 in C.</w:t>
                        </w:r>
                      </w:p>
                      <w:p w14:paraId="13208723" w14:textId="77777777" w:rsidR="004D6A13" w:rsidRPr="00C54781" w:rsidRDefault="004D6A13" w:rsidP="004D6A13"/>
                    </w:txbxContent>
                  </v:textbox>
                </v:shape>
                <w10:wrap type="topAndBottom"/>
              </v:group>
            </w:pict>
          </mc:Fallback>
        </mc:AlternateContent>
      </w:r>
      <w:r>
        <w:rPr>
          <w:rFonts w:ascii="Times New Roman" w:hAnsi="Times New Roman" w:cs="Times New Roman"/>
          <w:color w:val="000000" w:themeColor="text1"/>
        </w:rPr>
        <w:br w:type="page"/>
      </w:r>
    </w:p>
    <w:p w14:paraId="51798073" w14:textId="1F66C5AB" w:rsidR="002E041E" w:rsidRPr="004D6A13" w:rsidRDefault="0067061A" w:rsidP="004D6A13">
      <w:pPr>
        <w:autoSpaceDE w:val="0"/>
        <w:autoSpaceDN w:val="0"/>
        <w:adjustRightInd w:val="0"/>
        <w:spacing w:line="480" w:lineRule="auto"/>
        <w:ind w:firstLine="720"/>
        <w:jc w:val="both"/>
        <w:rPr>
          <w:rFonts w:ascii="Times New Roman" w:hAnsi="Times New Roman" w:cs="Times New Roman"/>
          <w:color w:val="000000" w:themeColor="text1"/>
        </w:rPr>
      </w:pPr>
      <w:r w:rsidRPr="00C91A65">
        <w:rPr>
          <w:rFonts w:ascii="Times New Roman" w:hAnsi="Times New Roman" w:cs="Times New Roman"/>
          <w:color w:val="000000" w:themeColor="text1"/>
        </w:rPr>
        <w:lastRenderedPageBreak/>
        <w:t xml:space="preserve">the expression of </w:t>
      </w:r>
      <w:r w:rsidRPr="00C91A65">
        <w:rPr>
          <w:rFonts w:ascii="Times New Roman" w:hAnsi="Times New Roman" w:cs="Times New Roman"/>
          <w:i/>
          <w:iCs/>
          <w:color w:val="000000" w:themeColor="text1"/>
        </w:rPr>
        <w:t>WUS</w:t>
      </w:r>
      <w:r w:rsidRPr="00C91A65">
        <w:rPr>
          <w:rFonts w:ascii="Times New Roman" w:hAnsi="Times New Roman" w:cs="Times New Roman"/>
          <w:color w:val="000000" w:themeColor="text1"/>
        </w:rPr>
        <w:t xml:space="preserve"> in </w:t>
      </w:r>
      <w:r w:rsidRPr="00C91A65">
        <w:rPr>
          <w:rFonts w:ascii="Times New Roman" w:hAnsi="Times New Roman" w:cs="Times New Roman"/>
          <w:i/>
          <w:iCs/>
          <w:color w:val="000000" w:themeColor="text1"/>
        </w:rPr>
        <w:t>epfl1,2,4,6</w:t>
      </w:r>
      <w:r w:rsidRPr="00C91A65">
        <w:rPr>
          <w:rFonts w:ascii="Times New Roman" w:hAnsi="Times New Roman" w:cs="Times New Roman"/>
          <w:i/>
          <w:iCs/>
          <w:color w:val="000000" w:themeColor="text1"/>
          <w:vertAlign w:val="superscript"/>
        </w:rPr>
        <w:t>T</w:t>
      </w:r>
      <w:r w:rsidRPr="00C91A65">
        <w:rPr>
          <w:rFonts w:ascii="Times New Roman" w:hAnsi="Times New Roman" w:cs="Times New Roman"/>
          <w:i/>
          <w:iCs/>
          <w:color w:val="000000" w:themeColor="text1"/>
        </w:rPr>
        <w:t>-</w:t>
      </w:r>
      <w:r w:rsidRPr="00C91A65">
        <w:rPr>
          <w:rFonts w:ascii="Times New Roman" w:hAnsi="Times New Roman" w:cs="Times New Roman"/>
          <w:color w:val="000000" w:themeColor="text1"/>
        </w:rPr>
        <w:t xml:space="preserve">mock to levels that are only slightly above the </w:t>
      </w:r>
      <w:r w:rsidR="00F67D45">
        <w:rPr>
          <w:rFonts w:ascii="Times New Roman" w:hAnsi="Times New Roman" w:cs="Times New Roman"/>
          <w:color w:val="000000" w:themeColor="text1"/>
        </w:rPr>
        <w:t>wild</w:t>
      </w:r>
      <w:r w:rsidR="00274338">
        <w:rPr>
          <w:rFonts w:ascii="Times New Roman" w:hAnsi="Times New Roman" w:cs="Times New Roman"/>
          <w:color w:val="000000" w:themeColor="text1"/>
        </w:rPr>
        <w:t>-</w:t>
      </w:r>
      <w:r w:rsidR="00F67D45">
        <w:rPr>
          <w:rFonts w:ascii="Times New Roman" w:hAnsi="Times New Roman" w:cs="Times New Roman"/>
          <w:color w:val="000000" w:themeColor="text1"/>
        </w:rPr>
        <w:t>type</w:t>
      </w:r>
      <w:r w:rsidRPr="00C91A65">
        <w:rPr>
          <w:rFonts w:ascii="Times New Roman" w:hAnsi="Times New Roman" w:cs="Times New Roman"/>
          <w:color w:val="000000" w:themeColor="text1"/>
        </w:rPr>
        <w:t xml:space="preserve"> levels. In summary, this experiment confirmed that </w:t>
      </w:r>
      <w:r w:rsidRPr="00C91A65">
        <w:rPr>
          <w:rFonts w:ascii="Times New Roman" w:hAnsi="Times New Roman" w:cs="Times New Roman"/>
          <w:i/>
          <w:iCs/>
          <w:color w:val="000000" w:themeColor="text1"/>
        </w:rPr>
        <w:t>CLV3, MCT1</w:t>
      </w:r>
      <w:r w:rsidRPr="00C91A65">
        <w:rPr>
          <w:rFonts w:ascii="Times New Roman" w:hAnsi="Times New Roman" w:cs="Times New Roman"/>
          <w:color w:val="000000" w:themeColor="text1"/>
        </w:rPr>
        <w:t xml:space="preserve">, and </w:t>
      </w:r>
      <w:r w:rsidRPr="00C91A65">
        <w:rPr>
          <w:rFonts w:ascii="Times New Roman" w:hAnsi="Times New Roman" w:cs="Times New Roman"/>
          <w:i/>
          <w:iCs/>
          <w:color w:val="000000" w:themeColor="text1"/>
        </w:rPr>
        <w:t>MCT2</w:t>
      </w:r>
      <w:r w:rsidRPr="00C91A65">
        <w:rPr>
          <w:rFonts w:ascii="Times New Roman" w:hAnsi="Times New Roman" w:cs="Times New Roman"/>
          <w:color w:val="000000" w:themeColor="text1"/>
        </w:rPr>
        <w:t xml:space="preserve"> are endogenous targets of EPFL2.</w:t>
      </w:r>
      <w:r w:rsidR="0046196C">
        <w:rPr>
          <w:rFonts w:ascii="Times New Roman" w:hAnsi="Times New Roman" w:cs="Times New Roman"/>
          <w:color w:val="000000" w:themeColor="text1"/>
        </w:rPr>
        <w:t>”</w:t>
      </w:r>
    </w:p>
    <w:p w14:paraId="2599EE9D" w14:textId="77777777" w:rsidR="004D6A13" w:rsidRDefault="0067061A" w:rsidP="00C91A65">
      <w:pPr>
        <w:spacing w:line="480" w:lineRule="auto"/>
        <w:ind w:firstLine="720"/>
        <w:jc w:val="both"/>
        <w:rPr>
          <w:rFonts w:ascii="Times New Roman" w:hAnsi="Times New Roman" w:cs="Times New Roman"/>
        </w:rPr>
      </w:pPr>
      <w:r w:rsidRPr="00C91A65">
        <w:rPr>
          <w:rFonts w:ascii="Times New Roman" w:hAnsi="Times New Roman" w:cs="Times New Roman"/>
        </w:rPr>
        <w:t xml:space="preserve">To determine whether the inducible EPFL2 construct could function during ovule initiation, the construct was transformed into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After a stable transformant line was </w:t>
      </w:r>
      <w:r w:rsidR="00DA503B">
        <w:rPr>
          <w:rFonts w:ascii="Times New Roman" w:hAnsi="Times New Roman" w:cs="Times New Roman"/>
        </w:rPr>
        <w:t>obtained</w:t>
      </w:r>
      <w:r w:rsidRPr="00C91A65">
        <w:rPr>
          <w:rFonts w:ascii="Times New Roman" w:hAnsi="Times New Roman" w:cs="Times New Roman"/>
        </w:rPr>
        <w:t xml:space="preserve">, the </w:t>
      </w:r>
      <w:r w:rsidR="00EF0F27">
        <w:rPr>
          <w:rFonts w:ascii="Times New Roman" w:hAnsi="Times New Roman" w:cs="Times New Roman"/>
          <w:i/>
          <w:iCs/>
        </w:rPr>
        <w:t>epfl1 epfl2</w:t>
      </w:r>
      <w:r w:rsidRPr="00C91A65">
        <w:rPr>
          <w:rFonts w:ascii="Times New Roman" w:hAnsi="Times New Roman" w:cs="Times New Roman"/>
          <w:i/>
          <w:iCs/>
        </w:rPr>
        <w:t xml:space="preserve"> </w:t>
      </w:r>
      <w:r w:rsidRPr="00C91A65">
        <w:rPr>
          <w:rFonts w:ascii="Times New Roman" w:hAnsi="Times New Roman" w:cs="Times New Roman"/>
        </w:rPr>
        <w:t xml:space="preserve">mutant containing inducible EPFL2 was crossed with the </w:t>
      </w:r>
      <w:r w:rsidR="00EF0F27">
        <w:rPr>
          <w:rFonts w:ascii="Times New Roman" w:hAnsi="Times New Roman" w:cs="Times New Roman"/>
          <w:i/>
          <w:iCs/>
        </w:rPr>
        <w:t>epfl1 epfl2</w:t>
      </w:r>
      <w:r w:rsidRPr="00C91A65">
        <w:rPr>
          <w:rFonts w:ascii="Times New Roman" w:hAnsi="Times New Roman" w:cs="Times New Roman"/>
        </w:rPr>
        <w:t xml:space="preserve"> mutant containing </w:t>
      </w:r>
      <w:proofErr w:type="spellStart"/>
      <w:r w:rsidRPr="00F553DA">
        <w:rPr>
          <w:rFonts w:ascii="Times New Roman" w:hAnsi="Times New Roman" w:cs="Times New Roman"/>
          <w:i/>
          <w:iCs/>
        </w:rPr>
        <w:t>proDRN:er-</w:t>
      </w:r>
      <w:proofErr w:type="gramStart"/>
      <w:r w:rsidRPr="00F553DA">
        <w:rPr>
          <w:rFonts w:ascii="Times New Roman" w:hAnsi="Times New Roman" w:cs="Times New Roman"/>
          <w:i/>
          <w:iCs/>
        </w:rPr>
        <w:t>mCherry:DRNterm</w:t>
      </w:r>
      <w:proofErr w:type="spellEnd"/>
      <w:proofErr w:type="gramEnd"/>
      <w:r w:rsidRPr="00C91A65">
        <w:rPr>
          <w:rFonts w:ascii="Times New Roman" w:hAnsi="Times New Roman" w:cs="Times New Roman"/>
        </w:rPr>
        <w:t xml:space="preserve"> and </w:t>
      </w:r>
      <w:r w:rsidRPr="00F553DA">
        <w:rPr>
          <w:rFonts w:ascii="Times New Roman" w:hAnsi="Times New Roman" w:cs="Times New Roman"/>
          <w:i/>
          <w:iCs/>
        </w:rPr>
        <w:t>proCUC3:er-CFP</w:t>
      </w:r>
      <w:r w:rsidRPr="00C91A65">
        <w:rPr>
          <w:rFonts w:ascii="Times New Roman" w:hAnsi="Times New Roman" w:cs="Times New Roman"/>
        </w:rPr>
        <w:t xml:space="preserve"> that was previously generated (see Fig. </w:t>
      </w:r>
      <w:r w:rsidR="00D31B20">
        <w:rPr>
          <w:rFonts w:ascii="Times New Roman" w:hAnsi="Times New Roman" w:cs="Times New Roman"/>
        </w:rPr>
        <w:t>1.20</w:t>
      </w:r>
      <w:r w:rsidRPr="00C91A65">
        <w:rPr>
          <w:rFonts w:ascii="Times New Roman" w:hAnsi="Times New Roman" w:cs="Times New Roman"/>
        </w:rPr>
        <w:t xml:space="preserve">). The </w:t>
      </w:r>
      <w:r w:rsidR="00EF0F27">
        <w:rPr>
          <w:rFonts w:ascii="Times New Roman" w:hAnsi="Times New Roman" w:cs="Times New Roman"/>
          <w:i/>
          <w:iCs/>
        </w:rPr>
        <w:t>epfl1 epfl2</w:t>
      </w:r>
      <w:r w:rsidRPr="00C91A65">
        <w:rPr>
          <w:rFonts w:ascii="Times New Roman" w:hAnsi="Times New Roman" w:cs="Times New Roman"/>
        </w:rPr>
        <w:t xml:space="preserve"> mutant containing all three constructs was then treated with either mock solution (0.1% v/v DMSO, 0.01% v/v </w:t>
      </w:r>
      <w:proofErr w:type="spellStart"/>
      <w:r w:rsidRPr="00C91A65">
        <w:rPr>
          <w:rFonts w:ascii="Times New Roman" w:hAnsi="Times New Roman" w:cs="Times New Roman"/>
        </w:rPr>
        <w:t>Silwet</w:t>
      </w:r>
      <w:proofErr w:type="spellEnd"/>
      <w:r w:rsidRPr="00C91A65">
        <w:rPr>
          <w:rFonts w:ascii="Times New Roman" w:hAnsi="Times New Roman" w:cs="Times New Roman"/>
        </w:rPr>
        <w:t xml:space="preserve"> L-77) or a 10 micromolar D</w:t>
      </w:r>
      <w:r w:rsidR="009569B4">
        <w:rPr>
          <w:rFonts w:ascii="Times New Roman" w:hAnsi="Times New Roman" w:cs="Times New Roman"/>
        </w:rPr>
        <w:t>EX</w:t>
      </w:r>
      <w:r w:rsidRPr="00C91A65">
        <w:rPr>
          <w:rFonts w:ascii="Times New Roman" w:hAnsi="Times New Roman" w:cs="Times New Roman"/>
        </w:rPr>
        <w:t xml:space="preserve"> solution with the same concentration of DMSO and </w:t>
      </w:r>
      <w:proofErr w:type="spellStart"/>
      <w:r w:rsidRPr="00C91A65">
        <w:rPr>
          <w:rFonts w:ascii="Times New Roman" w:hAnsi="Times New Roman" w:cs="Times New Roman"/>
        </w:rPr>
        <w:t>Silwet</w:t>
      </w:r>
      <w:proofErr w:type="spellEnd"/>
      <w:r w:rsidRPr="00C91A65">
        <w:rPr>
          <w:rFonts w:ascii="Times New Roman" w:hAnsi="Times New Roman" w:cs="Times New Roman"/>
        </w:rPr>
        <w:t xml:space="preserve"> L-77 by dipping the inflorescences in the solution every 2 hours from 10 am to 4 pm on day 1 before collecting inflorescences on day 2 for confocal imaging. Microscopic analysis revealed that this treatment method does indeed induce H2B-GFP and presumably EPFL2 in the boundaries between ovules between stage 9a and 9b (Fig. </w:t>
      </w:r>
      <w:r w:rsidR="00D31B20">
        <w:rPr>
          <w:rFonts w:ascii="Times New Roman" w:hAnsi="Times New Roman" w:cs="Times New Roman"/>
        </w:rPr>
        <w:t>2</w:t>
      </w:r>
      <w:r w:rsidRPr="00C91A65">
        <w:rPr>
          <w:rFonts w:ascii="Times New Roman" w:hAnsi="Times New Roman" w:cs="Times New Roman"/>
        </w:rPr>
        <w:t xml:space="preserve">.3). In addition, no GFP signal was detected in mock treated samples at the same stages of development (Fig. </w:t>
      </w:r>
      <w:r w:rsidR="00D31B20">
        <w:rPr>
          <w:rFonts w:ascii="Times New Roman" w:hAnsi="Times New Roman" w:cs="Times New Roman"/>
        </w:rPr>
        <w:t>2</w:t>
      </w:r>
      <w:r w:rsidRPr="00C91A65">
        <w:rPr>
          <w:rFonts w:ascii="Times New Roman" w:hAnsi="Times New Roman" w:cs="Times New Roman"/>
        </w:rPr>
        <w:t>.3). While several methods were attempted to quantify differences in the patterning of DRN and CUC3 expression after induction of EPFL2, such as colocalization analysis</w:t>
      </w:r>
      <w:r w:rsidR="004A76EF">
        <w:rPr>
          <w:rFonts w:ascii="Times New Roman" w:hAnsi="Times New Roman" w:cs="Times New Roman"/>
        </w:rPr>
        <w:t xml:space="preserve"> using </w:t>
      </w:r>
      <w:proofErr w:type="spellStart"/>
      <w:r w:rsidR="004A76EF">
        <w:rPr>
          <w:rFonts w:ascii="Times New Roman" w:hAnsi="Times New Roman" w:cs="Times New Roman"/>
        </w:rPr>
        <w:t>Peason’s</w:t>
      </w:r>
      <w:proofErr w:type="spellEnd"/>
      <w:r w:rsidR="004A76EF">
        <w:rPr>
          <w:rFonts w:ascii="Times New Roman" w:hAnsi="Times New Roman" w:cs="Times New Roman"/>
        </w:rPr>
        <w:t xml:space="preserve"> correlation coefficient</w:t>
      </w:r>
      <w:r w:rsidRPr="00C91A65">
        <w:rPr>
          <w:rFonts w:ascii="Times New Roman" w:hAnsi="Times New Roman" w:cs="Times New Roman"/>
        </w:rPr>
        <w:t xml:space="preserve">, large variation in the patterning and image quality rendered these attempts unsuccessful. Nonetheless, this research confirms that the inducible EPFL2 construct functions during both seedling development and flower development, and future research will be needed to determine how </w:t>
      </w:r>
    </w:p>
    <w:p w14:paraId="157457E2" w14:textId="77777777" w:rsidR="004D6A13" w:rsidRDefault="004D6A13">
      <w:pPr>
        <w:rPr>
          <w:rFonts w:ascii="Times New Roman" w:hAnsi="Times New Roman" w:cs="Times New Roman"/>
        </w:rPr>
      </w:pPr>
      <w:r>
        <w:rPr>
          <w:rFonts w:ascii="Times New Roman" w:hAnsi="Times New Roman" w:cs="Times New Roman"/>
        </w:rPr>
        <w:br w:type="page"/>
      </w:r>
    </w:p>
    <w:p w14:paraId="0D3A9801" w14:textId="7239DA3C" w:rsidR="004D6A13" w:rsidRDefault="004D6A13">
      <w:pPr>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704320" behindDoc="0" locked="0" layoutInCell="1" allowOverlap="1" wp14:anchorId="6D1687C4" wp14:editId="2DA4BD18">
                <wp:simplePos x="0" y="0"/>
                <wp:positionH relativeFrom="column">
                  <wp:posOffset>-298939</wp:posOffset>
                </wp:positionH>
                <wp:positionV relativeFrom="paragraph">
                  <wp:posOffset>175895</wp:posOffset>
                </wp:positionV>
                <wp:extent cx="6277610" cy="5961380"/>
                <wp:effectExtent l="0" t="0" r="0" b="0"/>
                <wp:wrapTopAndBottom/>
                <wp:docPr id="41" name="Group 41"/>
                <wp:cNvGraphicFramePr/>
                <a:graphic xmlns:a="http://schemas.openxmlformats.org/drawingml/2006/main">
                  <a:graphicData uri="http://schemas.microsoft.com/office/word/2010/wordprocessingGroup">
                    <wpg:wgp>
                      <wpg:cNvGrpSpPr/>
                      <wpg:grpSpPr>
                        <a:xfrm>
                          <a:off x="0" y="0"/>
                          <a:ext cx="6277610" cy="5961380"/>
                          <a:chOff x="0" y="0"/>
                          <a:chExt cx="5942965" cy="5446326"/>
                        </a:xfrm>
                      </wpg:grpSpPr>
                      <pic:pic xmlns:pic="http://schemas.openxmlformats.org/drawingml/2006/picture">
                        <pic:nvPicPr>
                          <pic:cNvPr id="4" name="Picture 4" descr="A close-up of cells under a microscope&#10;&#10;Description automatically generated"/>
                          <pic:cNvPicPr>
                            <a:picLocks noChangeAspect="1"/>
                          </pic:cNvPicPr>
                        </pic:nvPicPr>
                        <pic:blipFill rotWithShape="1">
                          <a:blip r:embed="rId78" cstate="print">
                            <a:extLst>
                              <a:ext uri="{28A0092B-C50C-407E-A947-70E740481C1C}">
                                <a14:useLocalDpi xmlns:a14="http://schemas.microsoft.com/office/drawing/2010/main" val="0"/>
                              </a:ext>
                            </a:extLst>
                          </a:blip>
                          <a:srcRect t="15628" b="13552"/>
                          <a:stretch/>
                        </pic:blipFill>
                        <pic:spPr bwMode="auto">
                          <a:xfrm>
                            <a:off x="0" y="0"/>
                            <a:ext cx="5942965" cy="4208780"/>
                          </a:xfrm>
                          <a:prstGeom prst="rect">
                            <a:avLst/>
                          </a:prstGeom>
                          <a:ln>
                            <a:noFill/>
                          </a:ln>
                          <a:extLst>
                            <a:ext uri="{53640926-AAD7-44D8-BBD7-CCE9431645EC}">
                              <a14:shadowObscured xmlns:a14="http://schemas.microsoft.com/office/drawing/2010/main"/>
                            </a:ext>
                          </a:extLst>
                        </pic:spPr>
                      </pic:pic>
                      <wps:wsp>
                        <wps:cNvPr id="40" name="Text Box 40"/>
                        <wps:cNvSpPr txBox="1"/>
                        <wps:spPr>
                          <a:xfrm>
                            <a:off x="249709" y="4202723"/>
                            <a:ext cx="5693256" cy="1243603"/>
                          </a:xfrm>
                          <a:prstGeom prst="rect">
                            <a:avLst/>
                          </a:prstGeom>
                          <a:solidFill>
                            <a:schemeClr val="lt1"/>
                          </a:solidFill>
                          <a:ln w="6350">
                            <a:noFill/>
                          </a:ln>
                        </wps:spPr>
                        <wps:txbx>
                          <w:txbxContent>
                            <w:p w14:paraId="346089AD" w14:textId="77777777" w:rsidR="004D6A13" w:rsidRDefault="004D6A13" w:rsidP="004D6A13">
                              <w:pPr>
                                <w:pStyle w:val="Caption"/>
                              </w:pPr>
                              <w:bookmarkStart w:id="134" w:name="_Toc171602911"/>
                              <w:bookmarkStart w:id="135" w:name="_Toc174102648"/>
                              <w:bookmarkStart w:id="136" w:name="_Toc174601153"/>
                              <w:r w:rsidRPr="00C91A65">
                                <w:t xml:space="preserve">Figure </w:t>
                              </w:r>
                              <w:r>
                                <w:t>2</w:t>
                              </w:r>
                              <w:r w:rsidRPr="00C91A65">
                                <w:t xml:space="preserve">.3. Induction of H2B-GFP/EPFL2 in the </w:t>
                              </w:r>
                              <w:r>
                                <w:rPr>
                                  <w:i/>
                                </w:rPr>
                                <w:t>epfl1 epfl2</w:t>
                              </w:r>
                              <w:r w:rsidRPr="00C91A65">
                                <w:t xml:space="preserve"> mutant containing DRN and CUC3 reporters during ovule initiation</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24</w:t>
                              </w:r>
                              <w:r w:rsidRPr="00AC2F79">
                                <w:rPr>
                                  <w:color w:val="FFFFFF" w:themeColor="background1"/>
                                </w:rPr>
                                <w:fldChar w:fldCharType="end"/>
                              </w:r>
                              <w:r w:rsidRPr="00AC2F79">
                                <w:rPr>
                                  <w:color w:val="FFFFFF" w:themeColor="background1"/>
                                </w:rPr>
                                <w:t>)</w:t>
                              </w:r>
                              <w:bookmarkEnd w:id="134"/>
                              <w:bookmarkEnd w:id="135"/>
                              <w:bookmarkEnd w:id="136"/>
                            </w:p>
                            <w:p w14:paraId="768E6EC3" w14:textId="77777777" w:rsidR="004D6A13" w:rsidRPr="00C91A65" w:rsidRDefault="004D6A13" w:rsidP="004D6A13">
                              <w:pPr>
                                <w:jc w:val="both"/>
                                <w:rPr>
                                  <w:rFonts w:ascii="Times New Roman" w:hAnsi="Times New Roman" w:cs="Times New Roman"/>
                                  <w:color w:val="000000" w:themeColor="text1"/>
                                  <w:kern w:val="24"/>
                                </w:rPr>
                              </w:pPr>
                              <w:r w:rsidRPr="00C91A65">
                                <w:rPr>
                                  <w:rFonts w:ascii="Times New Roman" w:hAnsi="Times New Roman" w:cs="Times New Roman"/>
                                </w:rPr>
                                <w:t xml:space="preserve">Confocal images of stage 9a to 9b placentae of the </w:t>
                              </w:r>
                              <w:r>
                                <w:rPr>
                                  <w:rFonts w:ascii="Times New Roman" w:hAnsi="Times New Roman" w:cs="Times New Roman"/>
                                  <w:i/>
                                  <w:iCs/>
                                </w:rPr>
                                <w:t>epfl1 epfl2</w:t>
                              </w:r>
                              <w:r w:rsidRPr="00C91A65">
                                <w:rPr>
                                  <w:rFonts w:ascii="Times New Roman" w:hAnsi="Times New Roman" w:cs="Times New Roman"/>
                                </w:rPr>
                                <w:t xml:space="preserve"> mutant containing </w:t>
                              </w:r>
                              <w:proofErr w:type="spellStart"/>
                              <w:r w:rsidRPr="00C91A65">
                                <w:rPr>
                                  <w:rFonts w:ascii="Times New Roman" w:hAnsi="Times New Roman" w:cs="Times New Roman"/>
                                </w:rPr>
                                <w:t>proDRN:er-</w:t>
                              </w:r>
                              <w:proofErr w:type="gramStart"/>
                              <w:r w:rsidRPr="00C91A65">
                                <w:rPr>
                                  <w:rFonts w:ascii="Times New Roman" w:hAnsi="Times New Roman" w:cs="Times New Roman"/>
                                </w:rPr>
                                <w:t>mCherry:DRNterm</w:t>
                              </w:r>
                              <w:proofErr w:type="spellEnd"/>
                              <w:proofErr w:type="gramEnd"/>
                              <w:r w:rsidRPr="00C91A65">
                                <w:rPr>
                                  <w:rFonts w:ascii="Times New Roman" w:hAnsi="Times New Roman" w:cs="Times New Roman"/>
                                </w:rPr>
                                <w:t xml:space="preserve"> (red), proCUC3:er-CFP (blue), and inducible H2B-GFP/EPFL2 (green) after treatment with either mock solution (left 3 panels) or 10 </w:t>
                              </w:r>
                              <w:r w:rsidRPr="00C91A65">
                                <w:rPr>
                                  <w:rFonts w:ascii="Times New Roman" w:hAnsi="Times New Roman" w:cs="Times New Roman"/>
                                  <w:color w:val="000000" w:themeColor="text1"/>
                                  <w:kern w:val="24"/>
                                </w:rPr>
                                <w:sym w:font="Symbol" w:char="F06D"/>
                              </w:r>
                              <w:r w:rsidRPr="00C91A65">
                                <w:rPr>
                                  <w:rFonts w:ascii="Times New Roman" w:hAnsi="Times New Roman" w:cs="Times New Roman"/>
                                  <w:color w:val="000000" w:themeColor="text1"/>
                                  <w:kern w:val="24"/>
                                </w:rPr>
                                <w:t>M Dex solution (right 3 panels). The cell walls were stained with SR22000 (white).</w:t>
                              </w:r>
                            </w:p>
                            <w:p w14:paraId="513C2287" w14:textId="77777777" w:rsidR="004D6A13" w:rsidRDefault="004D6A13" w:rsidP="004D6A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1687C4" id="Group 41" o:spid="_x0000_s1092" style="position:absolute;margin-left:-23.55pt;margin-top:13.85pt;width:494.3pt;height:469.4pt;z-index:251704320;mso-width-relative:margin;mso-height-relative:margin" coordsize="59429,5446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uERujdAwAAlAgAAA4AAABkcnMvZTJvRG9jLnhtbJxW0W4iNxR9r9R/&#13;&#10;sKZS35KBAYZAQ1Y0aaKV0l20SZVn4/Ew1nps1zYw7Nf32DMQCCvtNg9xrn099r3nnnPN9YemlmTD&#13;&#10;rRNazZL+ZS8hXDFdCLWaJf88319cJcR5qgoqteKzZMdd8uHm11+ut2bKM11pWXBLcIhy062ZJZX3&#13;&#10;ZpqmjlW8pu5SG67gLLWtqcfUrtLC0i1Or2Wa9Xp5utW2MFYz7hxW71pnchPPL0vO/OeydNwTOUsQ&#13;&#10;m4+jjeMyjOnNNZ2uLDWVYF0Y9B1R1FQoXHo46o56StZWnB1VC2a106W/ZLpOdVkKxmMOyKbfe5PN&#13;&#10;g9VrE3NZTbcrc4AJ0L7B6d3Hsk+bB2uezMICia1ZAYs4C7k0pa3Df0RJmgjZ7gAZbzxhWMyz8Tjv&#13;&#10;A1kG32iS9wdXHaisAvJn37Hqr+7L0WSYTfJR9+VwmA+yPJQj3V+cnoRjBJvir8MA1hkGP+YKvvJr&#13;&#10;y5PukPqnzqip/bo2FyiXoV4shRR+F6mHwoSg1GYh2MK2E8C5sEQUs2SYEEVrMB7ecCnBQsEdA/fm&#13;&#10;hEnt+MXaEF0SxqV0ZK2CDihpC8mQy++/NfM/4nAXPhPGQ2KErr2GFASjUu7IiituqedFAC4EE+5v&#13;&#10;o6EBrUfNvjqi9G1F1YrPnYEeoNII8+n2NExPUllKYe6FlMRq/yJ89VRRg3T6kebB2aGIhN6Q8TuF&#13;&#10;aIl+p9m65sq3yrVcIhGtXCWMS4id8nrJgZz9WPTBCnQNj/uMFcqHgOnUWfYFCQQR90d5hs4CCfcH&#13;&#10;o1HW+b3lnlWBQyGbfQItMg4UJ8vt37rAoQHFmMfPUPyEqMOsdzVuKX4gKqC2zj9wXZNgIANEGY+n&#13;&#10;m0fnW07vt4REpAqj0gHe1htWYtAhzM5EDkGS6ItujzVmZ2j/L+nHIiK0cOwRV6HflqzPQdd/6oYM&#13;&#10;o4q7baE9EN9gvSNPWG8j3Yv10CWy4WTcmyQE7QBYZeNs0BZn3zBG+WSQjfJW9v1sOMh7ccf70XRa&#13;&#10;iiJAGTkSHg5+Ky3ZULR86VuygzzHu6QiW/SuwagXy3RWidf8guWbZRM1nUWihaWlLnbABNKIfdEZ&#13;&#10;di9Q+kfq/IJavCBAFK+i/4yhlBqX6c5KSKXtt++th/2oLrwJ2eJFmiXu3zUN7Up+VKj7pD9EVYiP&#13;&#10;k+FonGFijz3LY49a17caCEBKiC6aYb+Xe7O0un7B4zkPt8JFFcPds8TvzVuPGRx4fBmfz6PddsFH&#13;&#10;9WTQO9tWEIj93LxQazr2e5T6k94zjU7fiKDd2wpgDh2WIirkFVXQP0zA+mjFpw/Wydt6PI+7Xn9M&#13;&#10;3PwHAAD//wMAUEsDBAoAAAAAAAAAIQD61T5+OoYIADqGCAAVAAAAZHJzL21lZGlhL2ltYWdlMS5q&#13;&#10;cGVn/9j/4AAQSkZJRgABAQAA3ADcAAD/4QCMRXhpZgAATU0AKgAAAAgABQESAAMAAAABAAEAAAEa&#13;&#10;AAUAAAABAAAASgEbAAUAAAABAAAAUgEoAAMAAAABAAIAAIdpAAQAAAABAAAAWgAAAAAAAADcAAAA&#13;&#10;AQAAANwAAAABAAOgAQADAAAAAQABAACgAgAEAAAAAQAABeagAwAEAAAAAQAABhsAAAAA/+0AOFBo&#13;&#10;b3Rvc2hvcCAzLjAAOEJJTQQEAAAAAAAAOEJJTQQlAAAAAAAQ1B2M2Y8AsgTpgAmY7PhCfv/AABEI&#13;&#10;BhsF5g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wBDAAEBAQEB&#13;&#10;AQIBAQICAgICAgMCAgICAwQDAwMDAwQFBAQEBAQEBQUFBQUFBQUGBgYGBgYHBwcHBwgICAgICAgI&#13;&#10;CAj/2wBDAQEBAQICAgMCAgMIBQUFCAgICAgICAgICAgICAgICAgICAgICAgICAgICAgICAgICAgI&#13;&#10;CAgICAgICAgICAgICAj/3QAEAF//2gAMAwEAAhEDEQA/AP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0P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0f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0v7+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0/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1P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f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1v7+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1/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0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0f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0v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0/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1P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1f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1v7+KKKKACiiigAooooAKKKKACii&#13;&#10;igAooooAKKKKACiiigAooooAKKKKACiiigAooooAKKKKACiiigAooooAKKKKACiiigAooooAKKKK&#13;&#10;ACiiigAooooAKKKKACiivnT9pH9rf9m79kDwra+Of2mfF2leDNGvLg2sGqayZI7UygA7WlVWVOox&#13;&#10;vIBJwMnigD6LorzP4O/Gb4VftB/DXSfjH8E9e03xP4W12BrrSNd0iUT2l1EjtEzRuOu10ZSOoYEH&#13;&#10;kV51+0z+2D+zB+xp4TsPHX7U3jnw94F0jVNQ/srTr7xDci3jubsxtL5UeclmCIzHA4A5oA+kaK87&#13;&#10;+FPxY+Hvxv8AAdh8TvhXqcWsaDqiNJp+pQJJHHOiMULIJVRtuQcHGD1GRzXolABRRXxT8ZP+CiX7&#13;&#10;HPwF/aG8Gfsn/ErxtYWnxG8falbaX4a8I20U93fTSXZIieZYI3W2ibHEk7Ip4xmgD7WooooAKKKK&#13;&#10;ACiiigAooooAKKKKACiiigAooooAKKKKACiiigAooooAKKKKACiiigAooooAKKKKACiiigAooooA&#13;&#10;KKKKACiiigAooooAKKKKACiiigAooooAKKKKACiiigAooooAKKKKACiiigAooooAKKKKACiiigAo&#13;&#10;oooAKKKKACiiigAooooAKKKKACiiigAooooAKKKKACiiigAooooAKKKKACiiigAopNw60tABRX55&#13;&#10;/Gz/AIKwf8E5v2b/AIg3fwq+PXxe8I+EfEVi/l3Oka9NLazg9MqHjAdc8bkLLnjPWur+Bn/BS3/g&#13;&#10;n9+0t4qTwJ8CvjF8PvEuuy48nQ7HWbYajLu6eVaSMk8mf9lDQB9w0UA5ooAKKKKACiiigAooooAK&#13;&#10;KKKACiiigAooooAKKKKACiiigAooooAKKKKACiiigAooooAKKKKACiiigAooooAKKKKACiiigAoo&#13;&#10;ooAKKKKACiiigAooooAKKKKACiiigAooooA//9f+/iiiigAooooAKKKKACiiigAooooAKKKKACii&#13;&#10;igAooooAKKKKACiiigAooooAKKKKACiiigAooooAKKKKACiiigAooooAKKKKACiiigAooooAKKKK&#13;&#10;ACiiigAr8tf+C29lZ3//AASS/aFtr6NZYz8LtZYqwBGUh3Kwzn5lYBlPYgHtX6lV+Pn/AAXo+LHw&#13;&#10;0+GH/BJ/432nxC17SNGn174fato+hW2pXcVvPqV/PEEjtrSORlaeViw+SMMQOTgc0Afkv/wbs+OP&#13;&#10;FP7D/wC0h8aP+CIvxivpZ5PBd+PiV8JLy7ODf+GdZWKaZIs4DbPOgnKr/wAtJLj+6cfmd/wcueLP&#13;&#10;En7XHxQX4uWF3Kfht8CfjH4Y+CWh28Zza6v4x1iKTVPE1wc8ONPigsrHjpIZR2Ir7u/4LWaH410S&#13;&#10;T9mv/guB/wAEz7rR/GXizwXead8O9Tk0CdNQs9Y03xCn2WxhuGtnIdUu7l7WRC25TdKDgoMfNv8A&#13;&#10;wXn+H/wi/YR/4JGfs/8A7HfifxZo138QrP4vaD468axSXcT6rqep3iX99r2tTQBjN5Ml9cSYlZdu&#13;&#10;CqA8YoA/qr/bL/b3tf2Zvib8Pf2YPhL4Vl+IPxc+KU96ng3wXDfR6VaQ2Glwma+1TVL945haWNsg&#13;&#10;xlYZZJG+SNCQSPEf2V/+CqGq/EL9s3xJ/wAE6f2u/Aa/Cr4v6JoK+LdGtrXWE1zw/wCJtCYZe70v&#13;&#10;UDBaSbohkyQywKwCSHOY3C/k9/wUI+NPhL9nX/gtN+zB/wAFZL3WrHW/2fvEXgjUvhLrHxA0i5S+&#13;&#10;0TQ7y/e88i4uLqDzI4oJJLqMlywH7qUEgpg9f8YfCnhz/go//wAF6PAPxZ/ZH1+y8QeF/g98C/Em&#13;&#10;keOPiD4YuY7zR4dV8S2+oWemaTFqFuXglulF59oeONmKR5LYPFAH0v8AFz/guF8UtI+A/jL9uP8A&#13;&#10;Z6+CE3j39n/wF4km8P6n41PiSPTta1yCyvEsL7VNC0gWdws+n29wxUSz3MLShGZVVVLV4N/wVT+I&#13;&#10;vhH41/td/wDBNH46eD4J49N8WfFoeIdNbULf7NeLZalp9hdRJPG3zRuEdd6E/KwI7V8O/wDBGT/g&#13;&#10;sd+zz/wTj/Y5u/8AgmT+3hp3ifw38YfhF4h1rw1pfgay0C+1K98Vrf3011aw6attDIjzTTTtEnml&#13;&#10;I5EMcquUYkbv/BwB4p8BftB/EH9hr4HftX+KNJ+GfiXxD4svJ/iNp+ha5Ha33g6DXbC0h817gyBo&#13;&#10;Egkk8sTSFY5Cj4JTOAD+gv8AZ6/4KEfF79qr9pTxf8PvgV8K7HWPhN4N8Rjw3c/G8+K1i0rVbmFV&#13;&#10;+2x6RYjTWe9ks5S0Mxjn+ziRSonJ4H6o1/KJ/wAEQv8AgonpH7MvjXWP+CH37bfibwpYePvhDPFo&#13;&#10;nw08U2t1a2+k+LvDUqJNp0ULqwjF+kEsbLCT5ssbAENLHIW/q7oAKKKKACiiigAooooAKKKKACii&#13;&#10;igAooooAKKKKACiiigAooooAKKKKACiiigAooooAKKKKACiiigAooooAKKKKACiiigAooooAKKKK&#13;&#10;ACiiigAooooAKKKKACiiigAooooAKKKKACiiigAooooAKKKKACiiigAooooAKKKKACiiigAooooA&#13;&#10;KKKKACiiigAooooAKKKKACiiigAooooAKKKKACvFPj5+0d8Cv2W/Ag+J37RHivRfB3h830OmjV9e&#13;&#10;uFtrY3VwGMUW9uN7hGwPY17XVK+07T9Uh+zalBDcR5DeXOiyLkdDhgRmgD+cWX/grv8A8E7j/wAF&#13;&#10;V4PHi/HXwR/whg/Z8l0g3n9sj+zP7ZPiNJhFjPl/afs4LZxu2d8cV+6v7P8A+0v8Av2q/BEvxI/Z&#13;&#10;z8W6J4z0GG/l0uXVtBuFubdbuFUeSEuvAdVdSR6EV8lS/ADXm/4KoQ/GYeGIP+EOH7P8vhhtY8iD&#13;&#10;7MNYbxEl2Lbb97zPs4L52429+1fo1Y6dp+lwG30yCG3j3F/LgRY13HqcKAM0Afyo/wDBZHSNKv8A&#13;&#10;/gu1/wAE+Vv7aCcS674milE8ayB0QWzKrBgQQrEkZ6HkV98f8F0/+Cb3wL/bI/YY8deOJdFsNL+J&#13;&#10;Hw+8Mah418B+ONNhW11fT7/Q4GvlhW7iCymGcQmNkLbVJDrh0Vh+TX/BbH9qn9m7wP8A8Fz/ANiT&#13;&#10;UvF3jnwtYW/gDWfEF144uJ9Sg8vQI7vyEgOosHP2UyFGwJdpwM4xzX2j/wAFT/8Agrv8Ifi5+zT4&#13;&#10;n/Y6/wCCaN4fjr8Yfilod34N0bTfhqjazY6PaatGbW61HUtRgDWdskUEj7A8oO/DNtjVmABV/wCC&#13;&#10;bH/BZa81T/git8LP2qvj9Bf+MPiLq3iBPg/pOiWU8EOo+LfFcd69jYIJpzHDE88CJcXdxIdkarLK&#13;&#10;2cbT9BfDz/gsJ8U9M/bXtP8Agn1+1D8K9C8IfEPxh4UvPFHwqvfD3jKPXvDfiOS0jmkOmz362EE1&#13;&#10;jcDyJFLNayLlSQpBTf8AiN+3N/wTX+JP/BNX/gjX+zAX8KWnxQi/Z++LNn8UPjR4TW2XUbDUrfVD&#13;&#10;cPqgaCRHWa2tmnFsXZdoiJlYBAcfo1+xn+3T/wAEZf2j/jV4K1X/AIJx/CH4ff2rpMF14t+IvjiT&#13;&#10;wLbeGIvhxoFrYzmae71Z7SGJL2aYpbxRwTOjIZpC4jQkgG3o/wDwcP61Yaj8dfhx8Xvgk3g34lfB&#13;&#10;STRrG3+Gt/4wiudX8X6hrd+ljbW2ieTpeJxL5kbwyIsnmebFwiMXX+gz4H+LPij46+Fmj+LvjN4U&#13;&#10;h8D+JL+1FxqXhSHVE1oac7ElYXvo4YI5ZAmN+xNqtlVZwAx/iE/4KGfES9/aM8eT/wDByJ+x9ffD&#13;&#10;9/D/AOzd41sPBXh7Tr02323x1pGm3Elvq9/eTSPmCR5LvydKgKfaDaqbhcM8K1/Y/wDsUftq/AH9&#13;&#10;vv8AZ80P9o39nXW7PVtH1e0ikurSKaN7zSb1o1aawv4kYtBcwE7XRgM8MuUZSQD6zooooAKKKKAC&#13;&#10;iiigAooooAKKKKACiiigAooooAKKKKACiiigAooooAKKKKACiiigAooooAKKKKACiiigAooooAKK&#13;&#10;KKACiiigAooooAKKKKACiiigAooooAKKKKAP/9D+/iiiigAooooAKKKKACiiigAooooAKKKKACii&#13;&#10;igAooooAKKKKACiiigAooooAKKKKACiiigAooooAKKKKACiiigAooooAKKKKACiiigAooooAKKKK&#13;&#10;ACiiigArF1nw34f8RCNdfsbO+WElolvII5ghIwSu9WwSOuK2qKAMaw8O6DpViNM0yytLe2D+aLeC&#13;&#10;FI4g4YNu2KAM7gDnGcjNUtT8F+ENauvt+s6Vpt3PsEfn3VtFLJsBJC7nUnAycDNdNRQBy934I8G6&#13;&#10;h4bl8HX+k6ZPpE6GObSprWJ7ORGO5leAqY2BPJBXrR4S8EeDvAGiR+GfAmlabommwktFp+kWsVnb&#13;&#10;IW6lYoVRAT3wK6iigDjrv4eeAdQ8VwePL/RNIn1y0jMNrrU1lA9/DGeqR3LIZVU+gYCrOp+CPBut&#13;&#10;3TX2taTpl5O6hHmurWGWRlXgAs6sSB2rqKKAOTfwF4IkuxfyaPpTTq6yLM1pCZAyY2sG2ZyuBg9s&#13;&#10;V1SrtGP506igAooooAKKKKACiiigAooooAKKKKACiiigAooooAKKKKACiiigAooooAKKKKACiiig&#13;&#10;AooooAKKKKACiiigAooooAKKKKACiiigAooooAKKKKACiiigAooooAKKKKACiiigAooooAKKKKAC&#13;&#10;iiigAooooAKKKKACiiigAooooAKKKKACiiigAooooAKKKKACiiigAooooAKKKKACiiigAooooAKK&#13;&#10;KKACiiigDkrrwD4FvrqW+vtF0meeZt800tnC7yMepZimSfc1raToGh6DE0GhWdpZRsQWS0hSFSR0&#13;&#10;yEA9a16KAIpoIrmJoJ1V0dSjowBVlYYIIPBBHauQ8NfDf4eeC9OutH8H6Do2k2l9I8t7a6ZYwWsN&#13;&#10;w8mdzSpEiq7Nk5LA5712lFAHMJ4K8IR6a+jR6Vpq2ckglktFtYhCzjGGaPbtLDAwcZrR0jQNC8Pw&#13;&#10;vb6FZWllHI/mSJaQpCrNjGSEABOBjNa1FABRRRQAUUUUAFFFFABRRRQAUUUUAFFFFABRRRQAUUUU&#13;&#10;AFFFFABRRRQAUUUUAFFFFABRRRQAUUUUAFFFFABRRRQAUUUUAFFFFABRRRQAUUUUAFFFFABRRRQA&#13;&#10;UUUUAf/R/v4ooooAKKKKACiiigAooooA/PL/AIKZ/wDBQfw5/wAE0v2dbb9ofxR4T1zxlbXPiay8&#13;&#10;NDSdAlhhuVe9huJhOWnITYgtyCOuWFfz/p/weDfs+mTypPgh8REYdn1HTAfy3V9nf8HR/j+8+G//&#13;&#10;AATe0jX7KGCdn+K2g2zR3Ayu17PUCcdMH5eDX8G+h6z4a+Memtc3emrYzwLudoMMJAPc811UsPzR&#13;&#10;5gP7HIv+Dub9n6UAr8GPH3I4/wCJlpmPz31uWf8AwdjfA6+fy7f4K+P2PtqOmn+TGv43Lefw74eQ&#13;&#10;WOh6XazSL80ktwC7cHtnjiufu/EniW4CyWqraxySYc26BQAfTHNdMcAB/bvo3/B0h8HNZt554fg1&#13;&#10;48T7Ou+VXv8ATxgfi2Kx5P8Ag6t+BKf80g8b8MVOdT0wdP8Agdfx1+Dn1EJPBLK5intjDICepb+8&#13;&#10;c8nvWDN4CEyo0xcR+eSwBxjbxitv7PjuXFLqf2cS/wDB1V8Ao9sY+E3jMyN0j/tPTh0992KuaJ/w&#13;&#10;dOfAzWdYGkD4Q+OYiRnzTqOnOmPqrGv4zB4JhnuDlzs2gbgcZBAzzXqPgvwj4X0bTLm9nlBEMQIy&#13;&#10;4GWJxgfXNW8ujsosln9eV/8A8HS37O9hetZN8L/GTMpK/wDIQ08ZI4xy9eS6j/wd2/s26ddyWknw&#13;&#10;g8eMYztJGo6byR/wOv47/GvgO71Um+8PzfOZCyrndjvnPrXyz4j8FaxZTTecshZzud2zkHuM1nHA&#13;&#10;w2saJI/uhT/g8B/ZqbP/ABZzx8AO/wDaOmf/ABdd9P8A8HYn7OSeHbbxFbfCbxzMk8jRmNb/AE4M&#13;&#10;hX1JbvX8AGmeEby+uls1SQnzRnA9SK+3vhH8D/GXiq2vvDcdpM0P2d57eR1wPNX0zzzTlgIrUi2p&#13;&#10;/XHd/wDB4B+zdZsFk+Dfj38NS0zP5b6zV/4PEf2amOB8GfiB9RqWmf8Axdfxua9+zF4ysb64bVEt&#13;&#10;7cjj99Koxg+mT6Vz+m/s5anf3Bjt761GFG7AYgceuBURwkGymkf3D6F/wdofs565oE2vJ8I/HcSw&#13;&#10;NteJ7/Ti3TOchulcm3/B35+zWNxHwd8ekDOP+JjpnOP+B8V/Jbpnwb0Lwn8M7zRJdXs5dTvGBRNp&#13;&#10;+UgdOlfE3if4ceLNDdjNE0kWTmSMErjNCwtNu1gfKf3UQ/8AB4B+zPKu5vg94+QYyCdR03/4uu80&#13;&#10;T/g7F/Zu13Qp9ZtfhR43VrfBe3fUNO3FD1YHdjj0r/Pjh0TUp2KpG7Y56E/0r6e+DHgTxDc+GNe1&#13;&#10;cW8pht7Ix4IPLSHAApzwkF0Jjbqf2ua5/wAHc37NWjSbU+Enji5BQPuh1LTe/Ygt1HeuOP8AweKf&#13;&#10;s1Bio+DHxA49dS0wf+z1/CzqXhvxBJdyxpbynLHHBz6VlWvgLXHlVWhfk9+ppxwlPqOSXQ/0CfDP&#13;&#10;/B2N+zz4n0G9121+EXjpBYqGkibUNOJIPcENiszWP+Dt79mbSdIg1QfCjxvM0xIa3TUdODx49cti&#13;&#10;v48Phx8NPE/h74Da9qd1aBEupY41mmBDH2TPrXxbrPhnXFkZpOE3ELnIHHfmsnhoc1kOysf3Zf8A&#13;&#10;EYR+zUW2r8G/Hx6c/wBpaZ/8XXpnhT/g66+AHimxn1NfhD45toIF3M82o6ccn0ADV/nzWfh+9dxk&#13;&#10;DBbBwccdOK+xPAWhC0+Hus38bP5LkRQQMNx38dDQ8NBdAUUf2P3n/B3p+zTaTtCfhB49bBPI1DTe&#13;&#10;ce2+pNP/AODvH9mu/lEQ+EHjxMsFG7UdN6nj+9X8IOr6Lqk1y+6Bxz0xjvXUeDvCyvLm5DrICohw&#13;&#10;p5Ynrmh4enuOyP78fGH/AAdL/s7+ELe0uJvhd41n+1QCYCO+09doPY5avN7r/g7i/ZktOH+E/jkn&#13;&#10;AJAv9O7/APA6/i6+Ns1xb6hbWSqzeXaRqgA745GOO9fImuf2mtyyXCNGTyVPHB9RUxw0d2Ky6H9+&#13;&#10;q/8AB3d+y8zbf+FT+O/vbR/p2nc/+P13mm/8HWf7MuoaRJqzfDLxnB5bKphlvtPDkHuPn7V/ng24&#13;&#10;uopBIAc5G3PTj869a0ZtZ8TXqmGLHyKHSMYBwME4FV9Vj2KUEf6GXir/AIObP2ZPDHhLTPFo8B+L&#13;&#10;bqPUoDP5MV1ZK0WDjaxZtp/CvF2/4O0f2Vl+98MfHHX/AJ/LD/4uv5MfiP4QjsPgV4RknQsPJlE+&#13;&#10;FP8ADIeM9O9fBfiG2t7vV5DptuyRZwI8f5zULDxaFyo/vPH/AAdk/snvb+fF8N/G7Hps+1WAOfxe&#13;&#10;ut8Lf8HSv7M/iiCeaH4beM4PJiMoEt3Y/N7DDmv8/uz0a+MgBRwM8etfUPwe+GHjK9vLpIoJpUFt&#13;&#10;5rSINyqpGckjj8KJ0I20RKWp/Yrrn/B25+zTol01sfhL46m2nG5L/TgD78tWEn/B3z+zK33vhB49&#13;&#10;Hb/kIab/APF1/D58SfD17Z61NAsbgKzD8Qa8507w5qV5dJC0cm1jg+WpJ9ulR7GJTij+9KL/AIO7&#13;&#10;/wBmeUZX4RePMZAz/aGm9/8AgddXrv8Awdi/s3aLo1rrafCjxxcRXS5AS/04MrDqpy3UV/CT4Z+D&#13;&#10;njDxBHKLW3mXZyu7ILYOOAa+rtZ/Zn8ead8H9D1TWNNu2W7uLnEcUbMQFwM9Omal0EFon9Zp/wCD&#13;&#10;v79mgcj4P+PTk4/5COmD/wBnqu3/AAeC/s1oCT8G/H/H/US0z/4uv4gNT+DvjCykl+0Wdwiox2ho&#13;&#10;zkY/AdK46TwFrTSrAIm3f3QCTx7UKiuovdP7sYP+DwP9mu4fZH8G/H/uf7R0zj/x+uzsP+Dsr4C3&#13;&#10;8a3MfwZ8fiFpBGZjqGnbAT6ndX8Jnh34NeMtSuA0FjcuByT5bED26V94eCfgf8VE8JSeC7SxQ6fd&#13;&#10;TRXM95cx7DEyejNyMd6UqSErdT+s3xZ/wdk/s4eFLs2U/wAJvHE0gIyI9Q04YBxg8vXCTf8AB4B+&#13;&#10;zdDnPwa8ff8Agy0z/wCLr+S/4vfs0eLrrW2ufD0Rv0CgPLbjeu5RzyM/rXzndfATxzbEpdWM4I6g&#13;&#10;qR198VXsEldg0uh/aoP+Dwn9mw8f8KZ8f5/7CWmf/F1pWn/B3v8As33bBR8HPHy59dS0z/4uv4lP&#13;&#10;+FFeJ/PEL2c+49AqEken+cV3tj+zt4xtoiHsLjO3OSjDAHfnFL2S2sGh/bFoX/B2J+ztrd+tiPhJ&#13;&#10;45h3AkSSahpxGR24anar/wAHYP7PWk6k2nTfCPxyxXBLjUNOxg9/v1/I7B8PNL1Dw9oGkaLotxb6&#13;&#10;pbylL+7ALecuepHb3/pWD47+Gfk+N2i+xXARAFdiuQ2O/wDSh0OyDS5/XlJ/wdnfs8ocL8H/AB4x&#13;&#10;68ahp3/xdSp/wdj/ALP7yJH/AMKe8dgyDPOoacMe3Lda/ld8LfA/wBremS6rqNwLVbYb2fO4HPQY&#13;&#10;HPtXIXmn/CqDU2tpGlZYsgynA5PfFV7FdUGlz+xHw/8A8HRHwJ193SL4T+NotiFyXv8AT+g+jVwn&#13;&#10;iD/g7H/Zz0CeS3k+EvjmVo2K/LqGnDJBx/fr+cv4eeEvgQPC088WryLd3KGNPOjHlpn1weor5d8b&#13;&#10;fsf+MfEEs2oeCr/TtVTzGxHDMFlOTkfK2D0rN0uyHaJ/VV/xF4fs5Btp+Dnj7qBn+0dN7/8AA60r&#13;&#10;L/g7d/Z3vGwPg948Qdy2o6b/APF1/Flrv7MvxW0DUlsNW0y5VyeNqFgT25Fd/wCE/wBlL4vX6Ncw&#13;&#10;6Tdqm35Ay4J69d2KXsh8q6H9pvh3/g6g/Z/8Q6hb2Efwn8bwm4k8sO9/pxC+5w9cD4u/4O2/2efC&#13;&#10;GrT6Td/Bzx7K0DFS8eo6aAefd6/ls8H/ALOnjzTtXsbK/wBNmhkE6uHYdFDfMc/4Vzfxw/ZG8ZXP&#13;&#10;iu5udKtDMkhLq0Xzg5Ptmj2Wl7AorY/p/wD+IxX9m3fsHwW+IP8A4MtM/wDi66PTP+DvD9nbUmAX&#13;&#10;4NePkycfNqWmf/F1/GaP2RviDPdNaw6dMXDcEIT77Rx19q+jPh3+wD8b9b8iODRb4CUgGWSFljAJ&#13;&#10;x19qPZq2qEkran9d/iX/AIOqv2ffDuiWviD/AIVP43ube5XO6G/0/wCRu6tluorzyP8A4O7P2cZT&#13;&#10;+6+Dvj1hnBYajpvH/j4r8T/jh+xJ4e8D/CzQ/hhHPaya7IRd6pIZFYW6bchQB0PJzz2r5p8Df8E/&#13;&#10;NU8Q6y2laXNaNwvzb1wpP94noPej2PkHun9P3hf/AIOtP2fvFF1HaW3wj8dRtI4jG6/048n6PXsH&#13;&#10;in/g5V+BvhOCOe/+GHjRvNQMoW7sR17ctX4nfAP/AIJg/BvwXfp4i+LnjfRLeW2UPFp1lItzcM3c&#13;&#10;YX5QfcmvB/2y/wBnzxRFr0lx4DtHfQ8Ys7mL5ty44yQMDjtmk6XkUoo/dm4/4Oqv2crUMZfhZ424&#13;&#10;JAAvtP5/8fqjD/wdbfs6XH+p+FHjknGeL7T/AP4uv42Nd+Cvj+O7LT2Ny7MeiRs556njNQ6D8LfG&#13;&#10;FjqEbHTbhyjqRHNGyhh6YI/ShU0HIj+4Dwv/AMHM/wCz1r9m11f/AA48XWDZURxS3tg7vu74V+B7&#13;&#10;1L4z/wCDmH9n7wfbC7b4beMLpWAIEV7YKefq9fybeAv2W/iRr9yNX1KwntrRhvJKFV24GBk9OvGK&#13;&#10;f8aPh3a6NYJp1vbtLKq7GZTub05AzS9mg5Ef0rT/APB2b+zlBP5L/CTx1jONw1DTsf8AodaVl/wd&#13;&#10;f/s1Xk5hPwr8cJ6Mb7TyD/4/X8Xt78EfGV/P9oisZyHbAwpx+FeqeCv2RPitrtzFa2Gk3TyTkInl&#13;&#10;oTknpg4657UciDkR/YXB/wAHT/7O9zdi0i+FfjfJAIJvbAAg/wDAq+mvhP8A8F/vhR8XfEVh4b0D&#13;&#10;4beLop7+ZIUae7s9qFzjJw3QdTX853wC/wCCOnx68R6bb6vrGlSeZJtES3A24z6k4xj9K/XH4Af8&#13;&#10;E4NU/Zbe8+NXx/e303QtEtWMUm9fnlkBX5foMmnyRE0kfoh+0x/wXJ/Z0/ZxvhpbeH/EHiO5C4lX&#13;&#10;S3gRFkAG5VeVhuCnjdgA9q+Jj/wdF/AJJjDJ8K/Gi47nUNO6f991+Mf7S/xn/Ze+Ivja7t/BtwZY&#13;&#10;RIY1uLrau456qOy18sSfs6+AfFCrc6TqUKNIQSowcHORz7in7K241FH9G7f8HS3wD88wRfCbxw5H&#13;&#10;Urfaf/8AFV09n/wc3fA28UMvws8ZrltuGv7Dg+/zV/P54c/YNS9aFhqlqzSrxhgWAJ4/CvcdP/4J&#13;&#10;0TWFgLiW8Sc7QCEwAQT3JpciDkR/QJ8Ev+DgD4M/Gbxp/wAIingDxNo6i1nunvb29s3iAhUsVwhy&#13;&#10;Segr54+IH/B0R+z74C1240Sb4XeM7v7PK0Xnw31gqPtOMgM2ea+DfgF+yz8NPh74obVfHeoQWlr5&#13;&#10;EkCyiQFld12881+X/wAQv+CeXxt+KnxjvtL+Hfh/UtRsRdyeRcQQs0ZjJO07+nI6UuRByI/oc0X/&#13;&#10;AIOnf2etbhd7f4V+NldV3LG19YZY+gIY1lN/wdXfAOO4e3k+EXjoGM4c/wBoadgf+PCvwan/AOCZ&#13;&#10;v7Q3gRVtovDoe6YeX5anL55zgevtWn8G/wDgjJ+2H8W/GA05vDN5p1s04e61DU18mCJCeXZ3x8uB&#13;&#10;TVNByI/ox8J/8HJvwa8W6M+uWnwr8axQoCSZbyx7e4bH617x8Df+C8/wA+NGtR6G3hTxDo0sjiMG&#13;&#10;7uLWYAn18tj0r86vjN/wT6/Zi+A3we0/4ZTeNtJOo21msepyWJRpZLsj94cFwMA5Ayegr59/ZF/4&#13;&#10;Jt3Hivxldaz8Hdft9c+xfvXjAMWzPTLH5Sc/hQ4LcORH9HnxX/4KkfBH4UiFr3T9TvhLs3/ZWiBj&#13;&#10;DnAJDEGuw8Qf8FCPA2keFbHxpY6Dqd3pt/EskdwZ4IcFxkKQzHmv5nf2s/gV8fvAckt14i0qQM0g&#13;&#10;QOp8+FxFkjBUEADHrUn7Kfxf8XeJLGT4d/FK2N3b2cRWzQjCm6k4RY++FPeqVJPYORH9A9t/wVFs&#13;&#10;tVDHQPh/qt2RnCnVbGJjg46OQP1rx7xv/wAFnF+H+r2+la98H/Fw+0TRwCeLUtPkiBkYLksrEcZy&#13;&#10;R1r85fib+yJ8YtT0nyfCcl1bRzFbi6ubFHKKh58sd/pivP8A4W/AD4t+F/iLp8HicavqNsk8MrW8&#13;&#10;9tJJFw4wGV1IHHXNV9X0uS4an9iUMnmxLLjG5Q2D2yKkqOIYiUdPlHH4VJXIZhRRRQAVyHxA8d+F&#13;&#10;vhd4E1r4l+Obr7Fovh7SrvW9Xvdjy+RZWMTTzy7I1Z22RozbVUscYAJrr6+Sv2+tv/DDHxm3dP8A&#13;&#10;hVfivP0/sm5oA/PnRf8Ag40/4I5eIboWWk/F+KSVl3BT4e15Mj6tp4FQXP8Awcef8EbrO4a1ufi+&#13;&#10;iyIcMv8Awjuvnn8NPxX+WNYaquh6ZHqmkIwliwAwB4yO4rKl8ZR6pN5s1unmN1J6Fv8A69WoAf6o&#13;&#10;Tf8AByX/AMEY1OG+MKD/ALlzxB/8rqmi/wCDkP8A4I0z48r4wIcnA/4pzxB/8r6/ypJvElrH920j&#13;&#10;LA4Oe2Kyrnxo8ClooolB5UAdGpWs9RJ3P9X5f+DjH/gjq52r8XY//Ce17/5X1Dd/8HHH/BHCyIFz&#13;&#10;8X41yMj/AIp3Xz/LTzX+TrB4xv5JgGcL6Y5rrbbxVFfR+TeBG2HKnFVyX2Gf6qK/8HJH/BGRjgfG&#13;&#10;KL2/4p3xAP8A3H0r/wDByP8A8EZU+98YY/w8O+IP/lfX+WrPp2lXGkrrNuB+7bD1gyXOiTEIflPA&#13;&#10;JPp3FRbsS3Y/1Qj/AMHJ/wDwRfXBPxjj56f8U54g/wDldVy0/wCDj/8A4I1X0ohtPjDE7EgADw9r&#13;&#10;/f8A7h9f5WDJpn3QFOBgYPWp9IvtP02/W4ABUMCwPUgHtT5R3P8AVPv/APg43/4I4aZObe9+L8SO&#13;&#10;Oo/4R7XzjPuNPNUD/wAHJX/BGNWCn4xR5P8A1LviD/5X1/l063Bo+pXD31pJjzMPtbnHqK5m40CG&#13;&#10;R1EbKGPIHYVzVarjpY4cRXqRfupH+qNaf8HHv/BGu+kENr8YYnY8gf8ACPa+P56fUt1/wcb/APBH&#13;&#10;CzJFz8X41x1/4p7Xz/LT6/yu7TRbzTrkTxAkKQSydh+Fd9eaOms2DSw8tjp3z6VcJN9DajVlJao/&#13;&#10;072/4OU/+CLiNsb4yRA+n/COeIP/AJXVKP8Ag5N/4IwsxUfGKPI4x/wjniD/AOV9f5Wt74VntmO6&#13;&#10;JjyOccYH51rWvhw36LNbpk4O9R94HHX6Vn7Z83LYy+sz5+Wx/qZN/wAHKP8AwRdX73xkh/8ACd8Q&#13;&#10;f/K+qcv/AAcwf8EUoTiT4zwj/uXfEHb/ALh1f5Ytx4PnkAIjbJBADDBJ57e9eK+ItNuLWdoXUjk5&#13;&#10;zkE10HW5Ox/rL/8AETh/wRGzj/hdUOfT/hG/EP8A8rqnX/g5o/4ImOdq/GmDPYf8I54hH/uOr/Is&#13;&#10;aylHzH1/nWpY2kskyAqfTmqUWNTR/r1L/wAHGP8AwRzbRT4gX4vwm0Vthm/4R/XuD6Y+wZ/SuaX/&#13;&#10;AIOYP+CKTNsX4zw5/wCxc8Q//K6v8uS0sLqD4VPZyLkPKWx3Jr5te2aG7OQQytwB6VEnbcU58qvY&#13;&#10;/wBce2/4OP8A/gjTeJvtvjFA4zg48P69n8v7Prc0/wD4OHP+CQWqv5dh8W4pG5+UaBrueOvWwr/J&#13;&#10;m8EefJe4UgBh+QHNfQXw/t5ofGltHE2Q8mAewDA0RdyYVbq9j/UKuP8Ag4r/AOCPFrI0U/xdiVl+&#13;&#10;8P8AhH9eOPysKY3/AAcX/wDBHZU3n4ux4/7F7Xj/AO4+v8svxZYSwavM65+acrnOOhPSoGSRpIo1&#13;&#10;DbSScdMVqqelxqoj/VFt/wDg4j/4I/XUTTQfFyIqvX/in9eB/I2Gaaf+DiX/AII+hC//AAttMDrj&#13;&#10;w9r38v7Pr/Lx0HTpTDcHJ3oucN6+uafZ3WpRynoygbj3wBUOJadz/T7P/Bxz/wAEcQcN8XlHOM/8&#13;&#10;I54gxn/wX07/AIiNv+COXGPi8hz6eHdf/wDlfX+Zj4pSy02OC68iJo7mBZ8gd29vrVXSI7G6haZo&#13;&#10;l27N74wNo7e9Fhn+mwf+Djb/AII5Dg/F5P8Awndf/wDlfWhp/wDwcR/8Ef8AVJBDY/FtJGJwB/wj&#13;&#10;+vD+dgK/zE/tuhJI0s8KBcYxxzSweMtD0gbbaMRtyPMUZIp8jFzI/wBOHW/+Di//AII7eHJvs+sf&#13;&#10;F6OF8ZI/4R7Xm4+q6eRXO/8AES1/wRYztPxljz/2LniH/wCV1f5j1xJo/iaWeS/mBdvu7sc89Ofa&#13;&#10;q1p8OdMu7iOJWibzOMgg8n9aknnP9PCP/g5T/wCCLspKp8ZIyRyf+Kc8Qf8AyuqzB/wcj/8ABGW5&#13;&#10;z5PxhRsdf+Kc8Qf/ACvr/Mc8T/B6z8E3lvPcfdni81eMLtbuf85qPTdJ0e0UtGEwRndgdc/TnrQt&#13;&#10;QcvI/wBQm1/4OHP+CQt7YSapbfFlWghIWR/+Ee14YJ6cHT8/pWen/Bxh/wAEdnxt+Lqc8f8AIu6/&#13;&#10;/wDK+v8ANH02/wBOXT7ixU7FmwxIOORx0rlRcaPbJJuIJyeD+p/woenQXOf6dn/ERH/wSA6j4sg/&#13;&#10;Tw7r/wD8gVo23/Bwb/wSRu1LW/xULAHH/Iu68OfxsK/zJtP8TaAkaRtGDggZ7n612H/CXaNHIqRq&#13;&#10;oVhggtgZ/PrQHtD/AExbf/gvV/wSpupBFB8UAzEZA/sDXP8A5BrpLb/gt5/wTHvIDcW3xLRlUkNj&#13;&#10;RdYyMeo+x5/Sv82/4R+N9Hn8e6fbXEMRgkuFhYDJ4Ygc1z3xr1rUPDfxHv7bSTPHElwdiIdqhc8d&#13;&#10;KtQv1Hzn+k5c/wDBdb/gltaLvn+JoAztJGha0efwsjWZP/wXw/4JSWz7Lj4oqpxuwdB1vp6/8eNf&#13;&#10;5pem/EXV54RDcI8iPwS/OffGK7K41j+0bJbt4ASiiPI/TNTyi5z/AEfIP+C+/wDwSeuZBDD8VELE&#13;&#10;hRnQtbHJ+tiK39Z/4Lof8EuNAkEeqfE+KMldwK6LrLgj1ytkRX+ZPJ4kmt38y1t0O3nJUnJ9qm1P&#13;&#10;x3rOux7btNzIgC5GDtx7H0ppK9hqfkf6V5/4L+f8EmlGT8VY+Ov/ABIdc/8AkGtHTP8AgvP/AMEp&#13;&#10;9YlWCw+KcTu5wqtoetLk/wDArIV/mOyXV7cwZRQCOeP51p+Cl1Ua7DNskdd46dsYAPpzQ1pcXtD/&#13;&#10;AEx9f/4L5f8ABKDwvqbaPrvxUiguEGWjOh60f1WxI/WsUf8ABwl/wSIILf8AC24cDqf7C1zH/pDX&#13;&#10;+cp8dtDl1PVLLXBHl3tVEpIOflGM14VZ+H7tFlIDfdG3GTxjvnpUjUr9D/T30r/gvr/wSe1qTy9M&#13;&#10;+KsUpKluNC1sDC9etjVR/wDg4D/4JKRzGB/ivEGGcj+wdc7f9uNf5yXwb8M3U91NZlG3y2MjRHGA&#13;&#10;Cozgfh+tYkHwz1+81N5Fhd1VivPQnPc/yp2fYHJo/wBHeb/g4Z/4JCwErL8Woxjr/wASDXe3/bhU&#13;&#10;S/8ABw//AMEgGcRj4tx5PTOga6P/AGwr/Ozs/wBnrxJqk0ZkjjVWcAjI4r0h/wBkLVYrxJZXtlUY&#13;&#10;yWZQcn2z16UWBS8j/QxsP+C83/BKrU7V72x+KKPFGAWf+w9aAGenWxFYsv8AwcD/APBJKGTypPiv&#13;&#10;GDnH/IB1zr/4A1/CVpHwZl0u1Gjzz2EdjcIFJEgLh16MR7Z55qh4h/ZDkuP9I0/UdNfChsCQLnPb&#13;&#10;B56ds5oaKbsf3bXP/Bwx/wAEhrQlbj4souOT/wAU/rv/AMgVRH/BxV/wR5OSPi7Hx1/4p/Xv/kCv&#13;&#10;4G/EX7H9wlok2r6hY2zOAFJkB9euPasrT/2NvCaBItU8S6XAzg/M7EgHsMjPU+woaFFvqf34t/wc&#13;&#10;a/8ABHFSVf4wQjHHPh/Xv/lfVjTf+Din/gj3q94lhp/xcSSaRxGiDw9r2SzHAHNh1r/PB8f/ALDP&#13;&#10;i3SQ2peH5rTU7M5xc2cqujfxevHHbtXf/s1/seapJ4nPinW2h2abDJdRW6kF5Z0UmNdo5xuxk/hS&#13;&#10;C7P9CjXP+C+3/BJzw3dvY6z8VoYZUzuT+w9abGOv3bEjisMf8HDX/BIMnH/C3Iemf+QDrn/yBX+c&#13;&#10;d8Uvhn4yh8Q3P22yuI2aVi+9WyCTzzgV4TrPhfVrR/s4t5Rzw2xhjrSbJ52f6ca/8HD3/BIFpfJH&#13;&#10;xci3eh0DXR0/7cKsn/g4T/4JEB/L/wCFtw7sZx/YWuf/ACBX+XrHo2piZFcHd0LMCDyf5VtSeH9Q&#13;&#10;iuMCMsCpw3UenB6/yptj5z/UAtv+C/8A/wAElryTyrb4rxM3oNC1vv8AWxruPEf/AAW4/wCCZHhP&#13;&#10;TLTWNf8AiXFBb3yeZayf2Nq7b1+i2ZI/EV/mBeBNG1C+1uDTmjdj5ilAFOd2eBkZr75/aS0TUotB&#13;&#10;0Pwz5TrJYWiGUNjO5uSKVxKZ/ekn/Bff/gk5ISF+KsXA3E/2HreAP/AGpl/4L3/8EoXQSL8VIsHo&#13;&#10;f7D1v/5Br/NZbRjHbNMEYPIMHP49c9cVo22nyPpkMDAhWcMx7g9vwq+XS4OZ/pYaH/wXN/4JdeJN&#13;&#10;Vh0TRfidFPdTsFihXRdYBYk46mzAq14z/wCC4X/BL/4f6vLoPiz4nwW13AAZoho+ry7MjIyY7Nhn&#13;&#10;2zX+dj+zpZXtn47Gu8SCzYtF1+90B56V4v8AtI63c6t8SdSa2d3eWY/MATuYgZx/SlYfPof6Od1/&#13;&#10;wcLf8EhrI4uPi3Cv00HXD/KwNFp/wcL/APBIO9mEFv8AF23LMQBu0PXFHPqWsQBX+WBrOr31vcPb&#13;&#10;3AIZSVdWz1rEstWmjuQ5JXkZ5/OpuJyZ/sDeGP8Agp5+w/418PP4r8J+Nor/AE6MKZLu207UGjUN&#13;&#10;0yfs9Yt//wAFWv2EdNZUu/GsgLfd26PqrD81tCK/z9vgprOr6f8A8E9tYuba9mi87WNpCMf4RxnG&#13;&#10;O35V8SQ+NfFtrFbQT3d+4kbeD5rEYPHr7UJ3Dn0P9N4/8FZf2AY0WSfx/BEHJAM2m6jHjHXO62GP&#13;&#10;xxXEah/wWr/4JoaXcva3fxLtw8f3tmk6q449CtoQfwzX+aJ4r+IPiH7I6/aZsKSAGduA3TqTXz7q&#13;&#10;PjXxH80/nyn5eDuPNMOc/wBS+2/4Ld/8Ex7z/j1+Jcb8Z+XRdY/+Q6g1D/guH/wTH0z/AI+/iO4x&#13;&#10;12aDrb/+g2Jr/LR074m+KNPnWeGecYCn7xUfiAetfob+x58a5/EPxbs/Dfi6CK8jnglZWmQP88SM&#13;&#10;wBznOcUriVR9T/RC8N/8Fmv+CcPiyCS50P4hiRYl3uJNF1eJseyyWakn2AJrltX/AOC5n/BMHQbh&#13;&#10;7TVviPJDIhwynw/rhx+Via/zl/2m/F+v2vxP1QW168KQXzi2tLcmJIkJypAX614fB8evH9mGW7uh&#13;&#10;dIBtBuhvJA68nk1Si3sPnP8ASruP+Dgb/gkvaMVuPikyEDJz4d17/wCQDVCT/g4Z/wCCQ8QLSfFf&#13;&#10;bg4OfDuv/wDyBX+atqfx88RXcRSaCwYlRtbyF6DHcVQ074yaleXIt7vTdPnDnG3ZtznsuP8AIpAp&#13;&#10;n+lLJ/wcZf8ABHWL/WfF1R9fDuv/APyvr9Uv2eP2hfhD+1Z8GtE/aA+A2rDXfCXiOKebR9VFvPai&#13;&#10;4S2uJLWU+TcxxTLtmidfnQZxkcEGv8pv4W+FPgx8ZdWi8H65A2jancZSMuAyFz0CnIIz24/Gv9Iz&#13;&#10;/gjB4Ct/hh/wTN+F3gK1kSaPTbPV4VkjztO7Wb5+M+m7FBUXc/UGiiigoKKKKACiiigAooooA//S&#13;&#10;/v4ooooAKKKKACiiigAooooA/ma/4OutOOqf8EzNFswhfd8XNAO0deLLUq/iT+GHg3S/BngS81W5&#13;&#10;PkvOohhVucHGW61/er/wchz+GbT/AIJ/6XeeKojPbw/EvRpYoR/HMLS/2AnsOtfwLeOvibp/iF/L&#13;&#10;ji8m2T5IYIMYXjsMY/rX0OWUeanrsB5Zc+Ko4NTe2hSRt5K7zkj5ue3rW94XuNcv50tXEIjRgd7n&#13;&#10;qv41x2o2V5fXQOkh2PBcFdrLzycDIIHrXsvhKxOmKi2ti15JxmS49e3TA/wr11hI8unQDt/iVYw+&#13;&#10;G7a0s9LvEUTQRzMY19ev1rxDV/GNxZwiFLqZ+43ZwT34719ReILDVfEumWNvdWkKNGhRtiAbAemc&#13;&#10;DPU+teW+JfhJMY2uQqv5cW75P7x5wcUlFJXYHizeO9VktjCJpSxywO3qcdKxNR8WeISI9HVzCjnG&#13;&#10;wHJw3c+prooPA93NumvFKgsFhRFJJPqfpXqmu/Be48PWljqkqSm4vrCOVZXxwDlcgdulejTUUk0B&#13;&#10;zfhXWf7DmRZ7hp5MjMY57dPyFfSWm+O/AHkQ2uuaVaTNOxzIUzIPpn8jXmPgz4TarPKRY2ruBn7w&#13;&#10;MkjnHb+XtXtng74CeKb25fXdY0y5dI8lIxGR8o5HbniuSrTjOTm0B2nizTfhb4J+HFr448M6TDC1&#13;&#10;w7C4coAQR90DPI/CvlZP2gde02wvdW8Oyx23kHaVLASsCcfKByfQ8V9XQ/Bn4ufF6afwpY6fdNay&#13;&#10;Jtt4DGVWNwOPavl3x5+w18aPDETtqek3cIDMvIOCR9PpXLTwyu+oHyt4g+N2ua3dvLdzPmTLsCTz&#13;&#10;nmuTi+LfiS0gZbWWRWfPzrwcGvW4f2YfGtxc/Z5rSUOSQWcNgHvkD0qzd/s469pe2F4C7FsABDgf&#13;&#10;njHNXClFeoHgK+MvFmpzvdRSSZQZYluB9fwr6I+FvxGu7NobfW0+2NI65il+ZdhOcfQ1peG/2Y/i&#13;&#10;Lrd95Gi6dO+7hsqQCODkj8a/Qb4P/sAeMtX8IiFdAvJNelu0jt5lUiJIx1IHfOeSTTdCEld7gefr&#13;&#10;e/CC206PWn0CzBlVjJDGvVhxnI6VH4Y+OFh4e0bVdL8M6Nax6ffgLcKI84IYYwT06V+iXj//AIJm&#13;&#10;/Hqx0DTvD+leHpZZ2iV2dV/5aMMkA+wr5j1j/gnf+0poIlg1fw/eW2CX+YbUb0H59vxrmdKFnoB8&#13;&#10;h6r8V/CkwFhaaHYq43eZN5fzA9zk/pWa+tWlnb/2o1jbJlQ6tHEpyp4x0619W6J/wTW/aM8RXm6P&#13;&#10;RJE3PzkruweDjnP6V774Y/4J0/FmO6XwPq+jXaXEzhImkBCrk4JD+gz0pezSlqgPzQb45are6XJZ&#13;&#10;agc2cAKC2OdhA6cDHP0rW8NaT8PvEItpfEOmsEu180mFsbUJPXI71+zum/8ABJj4fQ2cWk+K/F9h&#13;&#10;DqE84hFnbYeQN3UkDGc19hax/wAEcfCWgeEodYt/E2lyxxWawvFG6b0PJJ69R0q1QTesbAfzgeK/&#13;&#10;h78BNK0uK/sLS4dnJCqG4yOuTjr9K5i58ZfDKz0SXw5o0Mq7n8xmOCBxggelfth4q/YI+DN1pH9l&#13;&#10;DxVpyLZhzJukHmMV44AFfM97/wAEwtI8VQySeCNdsCszlYWuXSLcPxPTHes4YNW1A+OPhV8PPhZ4&#13;&#10;08Paj4w8W3Zgs9OiLMqxjex9APfgZrif7R+F+hsdb0+xV4VkcW/nAADb90nn8elfsHpP/BJX4lR/&#13;&#10;BM+DfC0unajqF3drvgsLpJJWA7FQfcGo9a/4IM/tIxeBo0MOn/aGk+a1W/h84E9QVLYBz6Uvqy1Q&#13;&#10;XPxSv5vBvxTuxqV9NBp0yvjcwxG23uG6DPoa4rXvgXd+K9TabTpbK7JUKrQyoCxHTHav1I8f/wDB&#13;&#10;Dv8AbG0mGG1GhulvGpb93MhDNjvhj6fnXy94j/4J0/te+Abrz49Cv0W3G1jCC+T9RnB9qwlh0tRq&#13;&#10;Vj5s0T9irxpq5aOKxm8w4ZQFBXn1PpX6NfBz9hfwN8G/Dq/E/wCOMtu6oFkg0W3mjEknHWRsnb64&#13;&#10;xXy7png/9qbwXN/Yt3Z6wZ2G1YfLk/n14r3DR/2Rv26PjFpBkTRddfTVj3SSTwyKuOTxnr07VnOk&#13;&#10;7X6D52d545/a9/Zq8W6evwx8TeF7e20OElLd7NsTQt03Kxye2T60vwt/YZ/ZV/aA+23vw98btZy2&#13;&#10;9pJqBtdSRRtRBzyDzj3FfmX8Sf2Pfj34Q1mQ6jo98MSED902Djrn0NfS/wCx98DPjnY+Ite8Ryaf&#13;&#10;qEUNj4fuZJBsYAl1Cgf1pKmnsCfU+ibD9kz9jz4ZZ1D4i/EG11LyXYvZ6Why+OgLHpn2ro/Ef/BR&#13;&#10;P9n/AOGnhtvhj8DvA+kSQyr9nn1G4yZ50xjkk5yfUmvxl8d6J4+sdQureeK6DSTMHDKSBk/dzVD4&#13;&#10;N3Oi+EfGb6n8QtETWbP7NKq2s7vFtlK4Rwy4OQa09gmtxXP0E8J+Kv2dPi94re08ZaLLohYs0r28&#13;&#10;wdd2eeHyccdjXb/8LT/Zb+G+rS6P4H8Gw6lLAxjN5rMrSRsT3WNAoAHNfB/wm8N3ev8Ai2e6t7Zo&#13;&#10;rdnY9SwQMc4BPJwK0vFmgGz1u7FkSw8wlmPTHseKccKosHK59kal+15LodlNN4Z0DQrBpMiEw2ab&#13;&#10;1J5yC2TXn17+2L8U9TtftOrancOIDtghwFjQ/wCyg4X3Ar5fttNvpoT9oJcj5Rz1JGen5c/5Et94&#13;&#10;bvre2S3CH5vnYH6dzXZRoxk7aITPb779qC4vGWz1y3tLjbl5WZRuYnnhhg1r6Z8YPASoNZ07w/ZG&#13;&#10;4KMdsw8xdw6kAnv718Z3XhXWbqaSR4XG/wCbbzjjpXv/AIH+GOsnQf7QmhkOItw4Pc5Pt+Jp/Vo3&#13;&#10;1QHUXP7Vvimzm+y6RBaWKsx2/ZYETkfQZrG1j4/eP9ZY29zfXG3AeRCx288dOnSvP9Q8J6v401yL&#13;&#10;SybSz+yqwR2j2Bjnvt6mtDRPhD43vppIbWxuHw21ZFRypAOCRnPBNcyoWnZIDt/BfxX8RaSJJFu5&#13;&#10;Ykw5O3JBz69a9B8P/HHxNqOh6it06yvAsbW7uobHPz4z7H9KwtO/Zm+MOswiHT9Gv2jwCoSFj0Ay&#13;&#10;Tgd6+jfhD+xB8cNT0PxBq13oF/GltpyqjNEyqHdwF7d/XpV1Ypx2A+f9G+Lniu81C1ZSrAXKttKr&#13;&#10;90Hvgdya2Pjl8VPE8mqbIJ2jV0DsUO0crwoxXd2/7L/jHw1qdrbarFJBLJKm8kcKo6jsOOa9X+IP&#13;&#10;7HfizxLdrH4cliv4yxKzKwUNjodp5A471yQi0+awz857v4seMtJijW3unVpDuZt5AGea5DWvix4v&#13;&#10;1SMaddXEzhgcHceo6e9fYvjT9hr436biV9EuWRj5cbIhdD/ukda8gf8AZF+MzaubOz0K+lkjYFds&#13;&#10;bHBz0Ax1NbuDsmI4b4ReINTuLltHeRj9oyHViTyRkZHetfxz4L1GO5F3Am3JwcZ/D6V+rX7H3/BG&#13;&#10;n9r34yeIrXWbXw5e6TpnnJJcX+pxtBHt77d+0nj0r9qPip/wRH+HngvwyJ/EfjfRob8QqZbOVv3p&#13;&#10;bHIVAck/XFcc2luxs/j20K8utN0uSKYyP84659Oe1egeGPEGpQOL6GaUEYwmSP0/lX7OX/8AwTM8&#13;&#10;ISaq/h+w11IUeXKT3du0KMBwfmLEfnWPaf8ABMdrvxK2gaHq1lPPGC8YgcyLKRwMYHPT1qoq3UF2&#13;&#10;Pjz4KfFTVNT+J32CONxaHT5cx3DeaomSMkMN/q3IFeGat8b/AIiJe6hHNeStidtigkLwfT+Vfot4&#13;&#10;S/Zgm+G/xVtdG11mtykxtJvOjaMAt1wWUcfjXg2rfslw33jfUYk1Wxgt1vpSplmUbhv4wP8AIqZt&#13;&#10;O1gtqeJ+HPiH4+1+G2+1yufMAVXJO4nPT8z2pde8b+MPDrG30W8dJ1mAlbzCSMdQOa+//hj+xPp3&#13;&#10;iDUbaOTxFYRrG2P3UyHahyMjkCvUvE//AASuuvtXl+FPE+m3q3cwklmnuYlkw3O0jf1A/wDrVdKc&#13;&#10;Ve45I+Frf4u67o1zoGlWrM93dhJZ5do3HceMHg8V9R/tK/tGfEjw5pNh4K0q/aICESOkLMpzt+8T&#13;&#10;n0r2TV/+CZ3izTfiNYa5b6rps8GlQxR+VFcRs7sgHAG4kgt3pPG//BO79qf4qarL4g0vw1eXkSKY&#13;&#10;baRMYYAHHJNROSbsJLufhZq/7QnjZNVuJPtcrzSOyyPuYhjnGMt1rm9b+PnxB0m4On6dfzBnUPIY&#13;&#10;24BPUYHpX6rX3/BFf9tPW9Thkg8IXO2L7+8pGAztzyWGcetaMf8AwQL/AGxr64a+1ywsNEt3w015&#13;&#10;quoW0CIO/wB5xn6CojLRoqUeqPyv8AfFHxlNdvf3upXDEgtu3HknnHXtX3f8Jf2tvE9o2n+A5Lhb&#13;&#10;pJJNjrfgvExY4+YEEAe9fV+nf8Ee9H8EWCWfi/4leB7K5D/6lbw3G/8A2mMKsBjt78V2+i/sC/s5&#13;&#10;+FdTS51H4m6LNcwgPts7SeYAD32jgdaJvqwi+hc1/wDbg8DfBjTorHRPBfhqW8aDzptQntBMVfp8&#13;&#10;u4jPPTIr5c8d/wDBSldU1iy+3+E/D5d4BK80VpHGFAXqQoxzX2j4k/4J5+FvjnoT618OvHOiPpWn&#13;&#10;OialqWoI9rHG2eEIYZJPJGBXgfjP/glL4d1qaSPQfid4LurhohFHCZpItwUBdu7aQPxrmdmUrHzp&#13;&#10;rH/BTufVdGez1TTbKS3hfYqwL5WPbKYz+NVvhX+1l8F/iR46stJ8U+HPJh3mS6njkLHCjOMMOfrX&#13;&#10;J+Of+CTP7Sfh+dbrTdIi1fToGYmbSJ0u4z/dbCHPP0rzL4O/sL/tCL8Qk8PQeHNbS9u5/Kt0+yyh&#13;&#10;QGPIJK+nvQ4lH398U/2s/wBmTwXK15b6JPtjKpEIFj24HPzZGM14Vf8A/BYo+DpnuPhZ4ZsbaSNM&#13;&#10;QSXZDlQoxuwBjPSvJv2vP2RfjB4LvofCn/CP6m0qrvnZLaRuT26c18Gf8Mq/GO7LQWnh3Uxxsw1u&#13;&#10;4JOenIrSMoqL01Fy63Pqnxf/AMFX/wBrL4lX8l7f+L73T0gG+2trBmjRmJHyjbj15zxXq3xR/wCC&#13;&#10;gf7SXxg/ZTi8E+N/EWqXlikj/JLIx3nP8R74A718qfCr/gnv+0D8QvE1t4e07w/fPPMwCx+WR17n&#13;&#10;PpX75/8ADoiDw18A7DwP4y1ewsfEFyv2ltPd18wHrhmGQo+tZWvuNux/JWNQ127vzJGZMk5Gc9DX&#13;&#10;uHhG4+IitHDp15do2QRh2UAd8c8H61/Qb4Q/4ItRadfR3PibWtIigJDSP5wlYIOSVVTgnHSun8Qf&#13;&#10;sOfs2eGL3+zItez5bbJ34x78f/WqrMOZH5DfD7UPjfuH2HUdQkwwO1JWOB165zzX2t4P/wCGlL+y&#13;&#10;Q3V1eQwsDseWZgMnjOM8AfSv0tvvg/8AsofBPQdOu7GJdU8+MSySdT5oHy9j8uR3rY0PxJ8OrqaC&#13;&#10;Lw1p/mSXPG1lyoHPt27UlBtjTPMvgZ8PPhf8PNLX4n/tKazd6vDbHzbfQbXcFmlXBG+RuApI9DxX&#13;&#10;DftTf8Fvvidp9m3gX4D2uneFNLVfIRtOhVZ/LXIUNJjcTj6fStL9t231bxTo2neHPCts43Rb5TGh&#13;&#10;wFj4AG0Y3HrX4/QfsafH34t65MPCfh7U7iNGwZ/JYIBxyTyP1pNdwPRvAf8AwVI/aH0jxpD4k1LU&#13;&#10;5tTnSYSBbpiys2eMgdq/TL9tz/gs1+0Bffs9+GfDHhq4t9Gv9TtXn1OXTVKyEfdUBs8Ag81+YOjf&#13;&#10;8Er/ANp19Viig0aUbWBYscc98E9a+hf2sv8Agln+1Npvhnwndw6VLdyz6ViW3gPmNE6MflIAJGVq&#13;&#10;X2A/GLxf8fPHvjC+kufEOpX13LPIXlZ5nJJ9yT1r9GP2ZP2yPij8D/gxdad4A1a/0+TULwvdTwTN&#13;&#10;vKIoCpnPTkn8a+ZNT/YK+Png/wA278UeGtVQJnbmFgM+p6V7d4O/Zl+K+r/CZb210W7W004uLuRo&#13;&#10;mUK5JJySOTim13A6HRv+CnX7Qeh68Bqer3Go2vnHfbXh86MhjyCrevev2v8A2P8A9q74FfFPT7v4&#13;&#10;l+LdNs7DVtLjE0On2yhI55T0b6AjJr+Z/wAAeEdPs/Fsz+MNLuLqL97DHbYx+96KxHUgGv0k/Za+&#13;&#10;BXjCW/eKK3mhtCrSvKykBVwSBk4z9KPQLH65fE7/AILR/FfwVpk2i+BrPTo5d2wTPGrJGmcAKpHY&#13;&#10;dzXyxD/wWd/aI1XXdJ0y7aDdLfwRTOsQTeHkCkHA9DXx38RPBdhYa1caekLTSxSESSNyOBzWB8Ov&#13;&#10;hppGo+NdLk1OzYGTUoPJBB42yrljntVxSavcD/R2t2L26OepRT+YqaoLYYtox/sL/Kp6885woooo&#13;&#10;AK+TP299v/DDXxl3/d/4VZ4qzn0/sq5r6zr5I/b9BP7CnxnCjJPwq8WAD/uE3NNAf47+kaTpuq6G&#13;&#10;8Onsu8whmX1IGa8W1CwlguG8kMm1znHOMV2GiXl7o8cdxApGFUnnPUdatTgalOZ3RE3EllHA/Ot2&#13;&#10;xR1RwL2fmHMoIJwdx7/jWVNou+M7SoySuOhBr08aZZTAKHycEnHQe3NZslpaxk7Mkghc/wD1qcod&#13;&#10;WLlsePtot/bz5XcMHr0rVg0tg2XYjnnnjNe4aVpWi6tbrFO2yQHhSeSPQVsXHw9sZojLp8illP3c&#13;&#10;jOazSsM4fTbUtoDWhkwxZWIXuK5CTQ7tslmJPbv3+tenS+ENYsR904PTvmsKWxvUk2yA9AMngZ/W&#13;&#10;lG6Fr1RysWm3+1mJJ9Bn1qsLG8A2nJPf6V39pBdJ+7mUFecFRnp70kigSEbcEdz7n+tS0TPc5S2G&#13;&#10;pQMNhb/gXA96tS3WqIAzLjv8uT+dbqaj5T4kXsee5po1+GIDzVG0j52J5/8Ar1LjfRg4plvw7rl8&#13;&#10;Z/MmDFVySMnPHr+NR6j4sv4JQbZimTyo/wDrVY0jWtOtLrMiqVkUI+enPWpdXttHmuB9nCsp5I6Y&#13;&#10;78fSq5ddClFdDNh8a6nOMXQ8z3I42+lbth4yh06UXTQ/e67Sc+/1FZUGm2u8qjArjIDY6fStq0st&#13;&#10;Pnwkvl4zggDnj+dLTqNpHQx/FSxZ1W6soZcAjn5W9+fasvWNf+G+vDff2EttMwzlCCCR1PrVK80H&#13;&#10;S45lK8hjjKDgnPt6Vn3nh7S9zrIGBTnjng9KcbdRlYeF/hjcsWhupUyctuXIA9q2LPwj8MrSdZZb&#13;&#10;7I46A8D8KzbbwZYXMBmtnbCY+bGT19KxNX8F3lnH5ti5lQ5Mm0YPTPOfSmpPZCufaXgTwx8LvHnh&#13;&#10;yfQmv0tJo0JtTyVkcdBg9M/zrxDxD+zm1vctJb3Vu6hyCd4B4rg/hzaXEt95NtKFmYfKjHHK/wCN&#13;&#10;dd4gk16wuXjuWlBP15+vNTa4X7mjpfwtsdAiR7meAsT95WHH1xmu20HS9H0bVotRlulymWG31Pp/&#13;&#10;WvCrLXtVtJTJJvKk8KRuH/6q3D4jZv8AXBmyOM8UOFkZtrZHqus+HNI1GQyW15bPufdgNgk+ormP&#13;&#10;+EXdpwUeJlGS2CO3avOZbqSaQPCGHpkngn+XSrmlDVppgdrsCei5x/T9KcbiVM+jvCXgDVv7Kub7&#13;&#10;C7JBhHZgATn3qKb4fX9rdm5kQAMMNhhjA79f8mm+INV1Gz+FtpCiyRMtwdjg/eyAT/n3rxMeJNdF&#13;&#10;s8VxNNgHaMk/mKLX2Rrax9MeLvAralYWbWGZVjs0j3RDKk9xkdMd64K48H3OlaY7GKRGkTy3GCAA&#13;&#10;BXnnh34i+LdGDw2d3IFByqucqc+31r0W0/aA8WXVmtlew2s6qed8WSD3Of8AGqctBNHmU2gzRwMH&#13;&#10;RgRgpuB5Hr24xXEanotw/wBzeGz3GeM+tfVll4ih8VxyNLZQwyRRmQ7V+Uj0xXkupeP7+2mZbSxt&#13;&#10;SIz/ABx7iR0FCb2QnFHlWn6PfidCI5Bn1UnqOM16ppunX0Tw3EayKcqNuDzzzjHYVd074sX0cRWW&#13;&#10;ytFAIHyx9Dn17V3mn/Ft5SkM9raFdoAIjAOfQ/8A6qS2ugcEdv8AFPRJ9e8JaVfkfNHF9nk3DBwp&#13;&#10;OCeO+a8Ig8GXCIY8sM4U888dua90b4zQXcUUNzHE8UZCFSgK/ljFe7/Dl/APjGOVpLeBZ0j3RrwN&#13;&#10;zdcYz+IGKajazYS1Pz9utCurLzI2YqysRyefoK5KfQbuafCtwefvdc+vNfZniTxh8PRfXFrNp8ay&#13;&#10;xOUbkZJBwf8A9Veevr/wqJab7K/3uFUnGR7+lKU2xOPY8BsvDN55oAbocgj9c16pongfVNUnVUXI&#13;&#10;DY3en1Ndr/wmPwnt1ylnK+47fvAEZr0rSPE3hTUNBnHhvMDKMBWwWJPbPbmpuS42J/BXgzw/4Hv4&#13;&#10;dU1m5BkikWUJGQSCvPOP516x421j4QeMtWk1fVrSeGWbbuMTg7s9+f8A61fKlzfX0jHzst8pAIbB&#13;&#10;Jz361yU+tX9qdsobjJXJI6dvfmrt3Yr9D6zg0v4OW1yv2G3u5MDdhyoHXtxXYw2/w6isZYorS4GT&#13;&#10;lcsOvp9DnFfG+neIb2cqIt5JHGB0x74ruYPEWvyQrA8Um1Dxxz+JxT91Ngz2W2034ZzMFvbGdfnK&#13;&#10;7UfIOOhx9etd3rfg34J+FLCLVJIL1lnjw0Qxnpz1/nXz/o0et6pqMMZim3SOq4CH8frXoHx10nxP&#13;&#10;p1hZ2D285KQ5YhTjnkduOOtOTVxqViOHxB8GdNDtb6XdTFMFPOdcY/8ArVo2nxi8F2l2bbT9HsoS&#13;&#10;Dkvt3YwO2a+Obv8AtqFGEkUiOoyzkNjB9aybWz8QyXOUSTnngH0449KznZ6oLX6H6TX/AI88G+L7&#13;&#10;aNtR023kIiAHlnYSF6AYqtofhb4e+LYni0m0mtLyGJnEJIkjkC9cHqPTkda+JNHsPGkEgENteEHg&#13;&#10;bVbnHUdK+q/gnF4xGtPci0udy25z8h/liiJfNqY2oa1deGpg9mVheOby9owrqBwc8d81xtx4+uLO&#13;&#10;9nj85wpOVIOAfX+Y/GpvG3hLxneancTS2d0N0rEhUb147V5Fqfw7+Id+6m002/cAjBWJzkE8dqJT&#13;&#10;vuZuVzvLD4l6tZX+5JZNqyEgbj/nvXYD4ualdQ7ZbiUlZATnI6jg9fWuC8M/Avx3fsn9smPSwxIR&#13;&#10;79xGMH/ZJBr08/s8Wtq3m3/ijRoPk+dUl3n9M1NwTK3iDx7qV9aqLOVsnDPIDg5HPUV09h8QLp9K&#13;&#10;ja5mkaWOEI65JPBx1/wrDuPhl4JtFDN4qsGwCrCNHOcY9q6TRNC+EcETPca5NMVQ7/LiIGO/Wq5r&#13;&#10;6jSMfxh8TbrUNN2bnZUICFieFUenqK8U1fxbq0j7BI5U4PDH/GvYNV174E2yNA8mozAMDj5EGO+P&#13;&#10;SpLXU/2b767RUj1XgElGkXkgepA6/SnKV7Dt5mZ4F8c65beHruC7u7hYZow2FY7Rg9AOnTvUOh/G&#13;&#10;7UfCeqC+0S6ljkh2yK6kjGO/X8elezQn4DLGNHaHVIBtyHyr5PXHGOKyNB+EPwM8V6g6aZqk8DT5&#13;&#10;Cm5TChiTjd0A4qAcrbHX6b+1tP4m8uy8XaPpup5lXE0qlZD2xxXCeM/jJ8Nj4mfTrzw3HBsYbXil&#13;&#10;J684wa9Im/Y2Phe9TxBBrFhNYBklWeI71PPcLnFfNHxU+CV3e+J5b+z1SweNXypEgU8dsHFANvqe&#13;&#10;v6b43+BV3JsvdHkjkVVxL8jcjJ6f417j8PR+yN45voNL1u1vorhpBGGhZVDDjoPX8K/PeP4X61ZX&#13;&#10;jNcXlmAoI4lG0ZHf29q774dfDrX4fGVq1teWz4k3ACQYJ9cnjP0NN2G35H27rnxc/ZX+Cviaez8F&#13;&#10;+HHubqGTYt7fSb9rL3VcAdB+ddL4g/a0+APxA0JbPxTplu1wFx9qRik4BHr3Ar8v/jv8O/iDZ+LL&#13;&#10;m/FvOUkkzx8w59Md6+VrrRfFltckTwzDDZGVI/U0iHLofr7qGpfs66jIqWDXMa5G0/IygnPYYOM+&#13;&#10;1Zy/Dr4eaxerFpep28cTNx5uY8EnJyfQV+WmnX/iezb975wQjKggjFeraV4t8S29j5CySew96PIp&#13;&#10;PSx+0ng/4IfDPwn4Zu49F8TaTcapeogiCyjIyuSCTjGK+Qdc/Yf+L/xB8QzP4WtxeTM7SBoJFYlQ&#13;&#10;M5BB9BxXyhoPjLXYp1MwmVW+YFSc5HQ9eK+o/gz8SPH2j+OrC2tJ7xoLhf36RSOvyHryCMcURYk1&#13;&#10;tY8Uuf8Agnj8ddZvH+yaPM7lyXI+baR36967bw1/wSo+OWpv9p1e2tbKIYO64lROe4I616x8Uv2h&#13;&#10;fGWnTfZPD93d2kclzIymKRxgA4wCD0+tfNPiH9pL4jiaO4n1W+mJbYd0z7Tge55HFFh6H7dfA39l&#13;&#10;7wWn7Pep/s4+IdWtrfU2n+3292HDW7nbgxkjoR2PQ9K+FPiF+x9rPh7U002G7sJ2gbylCTqGYDgY&#13;&#10;JIPWvz5tv2kvHNvftcQ3twk2AVdXYA+xxzVvWv2nfFWsqn9rzu7KMrIxO7J9wc0lGwtLaHsvxG/Z&#13;&#10;08caZbNLdWcir3kwdny9wcV8p+Ifhtqen2krNCygcA46Dr24r9H/ANkz9oPX/GGvRfD2+YXdnffJ&#13;&#10;PHdfOkajq/zZ24HevbPiT4m/Zh8OahNo+rxPdyKfKkNuwVBznjP/ANegVtLn4Tz+HLu1to90eA3O&#13;&#10;cc/L/wDqr6o/ZMU6d8YvD8rRnc+pxQ+Y3TbJ8p/PNff+j/CL9lb43240/wAKasNH1PACW9ycxsTn&#13;&#10;kMeleleDv2FbP4SeLtP8feKta0qLTdPu4rtpluEywQ5+VRkkt/nNLew1Bs/N39rDw79l+OGrRbHA&#13;&#10;juAdoBBxgev1r5C1fScXLMsZCuDgHAxnOPzr+gv9pLQf2VfH/jiXxPZao0YvJBuUJ5m35QPv/KSO&#13;&#10;OuK+d/Ef7C1v4zs21n4SX9tqcaxGVrZW/eAeoX73XtiqtsKUWj8VH0hgAy5PUHPPAqGCK6s7tLq1&#13;&#10;cCSMhwWHPB9K/RnUv2R/H2mzy2d1ps5dVZApXaTj06d+D71U0H9h34u+L5Hk0nRbp2RWO1YycADr&#13;&#10;StoHL0PIP2cbTUvF/wAV9LvtWYqEuBPLIny4SLDMenoK/wBM7/gjB4h/4Sr/AIJp/DXxCCzLdLr7&#13;&#10;ozdSg17UFXP/AAECv4KfBv7LXij4M/D3WfEV+uzWmsWtreyPEsSydXYdcY9a/un/AOCEGnXWlf8A&#13;&#10;BJ34Q6fegiWOw1reCMcnXdQP9adi4H650UUUGgUUUUAFFFFABRRRQB//0/7+KKKKACiiigAooooA&#13;&#10;KKKKAP5uv+DpeaWD/gmvpbxNtz8VNCUn1Bs9Q4r/AD5tJ0x5bmN55d6g5jQEAH8K/wBBv/g6W0i7&#13;&#10;1v8A4Jr6VY2W7efipoTYXqQLPUOK/gt8F/B/xXq2oW8RgnO4/e2NwPwH+ea+uySN6OvmB654Y1nw&#13;&#10;X4dWG8vYoprhCDl1yMdxnuDk10HiH4sadayfaPDVpHFEecIo3DjP86+ifhP+xVrfxLl/s+MJDHFE&#13;&#10;bi9urhtiQRjJLyH0Hp39Olddcfss/BbSdbfT7nxBdX62q7XFnF5MR2k7sO5JPsdterGPM7DSufm7&#13;&#10;rHxI8daxex3Nu5gVfk8tV25A6E4r6D+Afgf49fH/AMXaf8O/A1jdanqN/ceSlvEhcjeQMkgcADqT&#13;&#10;X6IfB79lnwN8TPGFp4P8C+FmvDNcpF9tvpnYYJxuYDaAO/0r94bf4nfsmf8ABLH4ZPpPwh0fTb34&#13;&#10;iXcLR6trCjd5D45SIksVCk446960nhpNKyEfMvwo/wCCEvgX4UaRbeK/2uvGFpohkXzJNOtpPMmA&#13;&#10;bqgCg5J/DmvpLxl4E/4I6/Bvw5p+m6zp+qeI7uxi8uP7QTG7oW4zuPA6kYHTr2r8Sv2iP2/viv8A&#13;&#10;FXV7jVtW1W5knkYsVMhAXPpjg46cCvzk+I/x98U+KdT+167cyyzpEsYLMeg7/hXt4fhz3IupPVu2&#13;&#10;m3+ZLl2P6EvjL+1b+wRZSx6V8HvBsekJGQDMUR2zjgnkYH418b+N/wBuDwAtxJZ6PL5NrEm0LDax&#13;&#10;jeccgZIz171+Ic/jbUbySRJpZPmOMs3OOnJ4/KqV9bXWqWolgkJC/MVLZ56frXqx4fpJTcHzOPl+&#13;&#10;Qm2ftNbf8FE/CHhyAf8ACM2zTusYJedViUY+8dkZz/49Wlaft4+HfihNDa+JdG3zmQC3e1kKnfnA&#13;&#10;LKcgj8vrX4haL4c1O5uBauGyfmPPGPc+nSvoCw0y50q301dI09orqDJluUZnErFvlcjBC46YBrGe&#13;&#10;EppfAC3P6Yv2eda/Zj+HXwm1r45/HjRVvpHc2ml6f8gdnwQzkhccHpgV8+eJ/wDgoB+yTZONL8G/&#13;&#10;CvQpkD73uNQ/ezZOerAAc+mK+Nfjtreq6b8A9B8MapNIs8lutw8THBXcNx+U8Hk9etfmDq/iFYbY&#13;&#10;WVjE6HJDOV+Zm45z9O1eE8LTU3ZXLR+yV9/wUf8ACejCebwr4P0SymkOF8uJcLyMbSeRn2xXjXxB&#13;&#10;/wCCivjqG1guoLhbUSAkQ2shQJznB2Y5yfWvyRubrUY7wMUmlyM9z9eP/r1Ne+FPE/iODZawPIME&#13;&#10;YA6YH4V2Ro0or3VqZ8x9wXn/AAUd+J93qQk0/WNYgCtuGLt2VfoPqa6u2/bt+LPiq2mtNU8SanLG&#13;&#10;67XM8pYYOOmc/hX5fv8AC7x9HNhdNuyit9/ynKrjkYOCPevf/CHwh8U3MtnaX9rc2guED+ZMjIno&#13;&#10;McCuN0pyTclZl82tj9A7v9pf4xaJYWdzo3iGULcqu0xTZkKjk7uR+VfZvhL9tz4ij9nrXNQ13Ubq&#13;&#10;4urN4re3u5yPMBlzuAb6dOTX4YPofiC2v3tDvkW3do42TJUc4OB+H+FfVXiC+j8IfsnfYroyC71b&#13;&#10;Vmm8okgbIVAyB9TSpUE1e1xsr678ffF+hvF4yiv5Nt/I6o5nDyA5yTgHisLUv2xvGzwl/wC1byRi&#13;&#10;hHzzNjPr1wfyr88Ly61m7MkEBkZUdtiHOB+VSRaTrl6h81CvO3LdvTNXh1zSs9fLuLY908UfGvxH&#13;&#10;4p1o3tzqlykrMSZY3wfYFQcE/rSWnxu+IGlxqg1S4dUyoJfGB9f8K8q0Twhci6AuFbdwWyMA5966&#13;&#10;Txb4V8/TV+yAbtp3Ac/L71zY2nZqCjqhRP1G/YS/ay1P4a3fiHxpdanc3GoQWTRWEe92SOWX5TKc&#13;&#10;nGVGRXm/xg/4KG/tCy6w8Np4ju4EVzIvluyHJ9fz6V8gfsxabLJBrsF2pzFZ7mK9Mg5wR0r54+IV&#13;&#10;zdTay0UasI8soOM5x1Ofqa82s7wvIpH1/r//AAUj/ajvEEb+KNTkAYAMbh+FxjjB9hVTw5/wUc/a&#13;&#10;CtrsCXxJq8YDbtyzMwLDjJDE1+ZmqXV5GzxDd6gnrWbp2uX9rOGU5HT5vX8a3p11CKXLvcGj+m79&#13;&#10;l3/gpB4p1LxVbnxtJZas0avNLLdW0QdjHyo3FcnJx2q9+0R/wWX/AGoJ/Et1pOl61Lp2np+5t7Sx&#13;&#10;SOCNY8cABFH5Gv57fBfjG80fUYNWiZgykZKnGfb6Yr68+JP/AAj/AI88Bp4g0/AvI4w8hxyWAye/&#13;&#10;aphFNy01A+ttI/4KQ6ndWnnfELOqucszXGMg/UDnmqdh/wAFStU8OmWw8N6dBDZ3Q2XEO75njJyQ&#13;&#10;zdcE9q/G6a8MfmJfK5OCFI4O7sf/AK1efteXBuWTnIbktxwO9dNON6fO4rtsI/oC8K/tG/s1/Edh&#13;&#10;e+KdOiS/nbLpdANCSevzLgj8uMV65ofwO/Yz+IeqQnXg0T3cgFsdLZQPnO0LtY92r+d3w/qLo4DM&#13;&#10;doxkjPOK+9f2WNdvdV+Lnh2PUZnW3tryOVFb+7EdwB/Lmqhl9JzUZLTe4M/pDi/Zk/4JyfstxJ4X&#13;&#10;+KmoXs9/dQJM0OnSRF7cOASr9fmGeea89H7O3/BG7xs818uteNLS4mYBtnkvHnPPynGB+Nfgp+1Z&#13;&#10;8U/E3ib4u6trLXTSKbqQLyTjHofavKfBPjjxHb3iSSzScEZGThvw6ewrxPZKLu/vGf0vn/gnN/wT&#13;&#10;U1izgvvCfj/VYkL4MN7AgIHoWUkH9a9I8B/8ElP2TfG+rtNpHiuylsbMZubia5WFQq/7LjknHrX4&#13;&#10;CeH/AIi+IJLPcxuTFDLgmI5+du3GeOa+pvA/xW8UyaLf+HIdRuIWnUOUVsMcDO0H+ldsMO5K0ZWA&#13;&#10;/YnxZ+y7/wAErPhPDJo/xBjuL+SJ8SXNlOpdkHBAZfl7EiuS8dfG3/gldo3g8+Dfhr4Xe3MEQjBk&#13;&#10;kDzy4XBLOc/Wv57/AIqeIfEM0k8Ut5c7Fi5SQnORxzmvj/WNf121j32txuYjOWY9MVz1HGDsxpXR&#13;&#10;+7Fj4m/YLsr+TxPc6ZNDKrFktpZAyup91Ax71zmuf8FMPgz4Iuf7C+HvhDR4LJMhpWjWSQ4PG1mF&#13;&#10;fzua34r8VTyESSsPmP8AFnNcK8+s302HMhJ6N2x719DhcdTVJWwym31evyM5R13P6ULH/gsJ4n0+&#13;&#10;JbLwfY6RYwSNmYraRSSsD2yVyPevTJP+CwvjjXPDMnhGwktrWK+CR3T29vErEoSRyF9Tniv5s/BV&#13;&#10;hqkWoRsI3kC/fUcg5HTFfWfwz+GPjLX75ptE0q8uJEXdGkcRIZ3+727V4+aVIOdqcFHui4R01Z+z&#13;&#10;vhr42fD74geG9S1zxpPPfSWURuMFUB3A5OCAP1r89fEX7S3g+TWZ7vRI7qJY5XWPMuAw+gOBX1B8&#13;&#10;J/2P/iloPwd1rxH4qsJ7ea8g+zafbTMFeRn+ZjtJ/CvgGX9hD9pPVtRnl0nw1qU6RlnTyFJj3HOO&#13;&#10;R1r6DAYLmp062ll8X/DeZjKWrR9B+G/28fEnhoRwaTc3UcMYJbfIXUEegYkY9sV+lv7KP/BUZtC1&#13;&#10;1df8Tx2GqyWEJl23NpAokbICgsFDH14Ir8CPFP7LPxy+GNp5njPQNUsjMwz50LgbPcgY969l/Z8+&#13;&#10;AfxJ8R6/ILXT7sw3CBEXy2VSMgg5xyD0zionj6Up1KToJ81973V+1rW26plKGzufu9+1r/wWJ+Pn&#13;&#10;ivS0svCuqSaHYTxD91pSiDaPTevzfrX4BfEb9qz4na7rsmqXuu6nPO0mZJHndjnPc5yeK++viF+y&#13;&#10;T4717SrfSY7WZblEHmq2flA459B7V8R+PP2HvHWgW76vKxfaMvEkUnvgZxjFfBSo2bS0OiFjC8Nf&#13;&#10;tQfFbUYzpqavevESA7ea7YGR1yetfbXwz/bL8b/COSDVkvbh7mE74sMeCf4mznPHvXiP7K/7H/iv&#13;&#10;x5rL2VhYSOYyPPupVYQQJjkux4z7dTX6Aaz+wh8M/DcTp458WWrzy7v3cGCQUHIGCa0p4KpUfLCL&#13;&#10;foPmSPkTxl/wUg+JnjfxPLf6lMtxG0p2x3A83GOpJbPPvXgviv8AaP1W/vJNQa2ty0vLEIFOc8cj&#13;&#10;tX2dP+xP+z7qTuvh3xYgk6B50CpknoMHnnuBXj93+wF468U+Il0HwdPY3kZzifzgBtHGTnBxTqYC&#13;&#10;rDSUWgU0fD0vx+8V2Usq6VNPbh3yxicjrx6/yrptA+OHjISJM99dxkZCsJCW5+pr7+f/AIJl/C/4&#13;&#10;fRRXvxg+Ieh2E33prG2bzJUI9xlawtJ/ZP8A2WvEniOTTtF+IMdnYW+N0lyqec7jrtAIAB7ZNdFH&#13;&#10;I8VUjzwpNr0E6kb2Z5t8P/Hvi/xD4w8P29nruoNLfX0CDbIcAlhkHmvtL9r/APbc+Jfh3xmPCHhr&#13;&#10;X9Vt7PTo/J8u1uXSPKqBkhcc9/xrY+Fn7DvwpsPHdhrvhf4h6HJaWTrMsU8yGdzjjCqTjJr5x/ap&#13;&#10;/Zj8VS/ESe50FTfJMxVZogWTk/eZuB05rCrl9WjU5K1Np+ehLknseGS/8FAvj3vaK28Q6sqnJUNd&#13;&#10;StnB4zlvXmuH8UftmfGzxMwg1XXNSlx94NO7Aj8Sa6vSv2LvFi6qi6vLHlgpk2cqoPGSc/pXqN5+&#13;&#10;yd4PtbJIZLlBKv32/wBrOB1x37Vccsrt3jTb+Qc6tY+NoPjh47vtQe6uLq5bDYCl2PH5812eh/Fz&#13;&#10;xxp+pG5tpZyZ1aP5iTlTwc54r6Y8A/sb65resGWK2d9PiO+S5UgKqKeSTkDoK+jrX4L/AAH8Owxf&#13;&#10;8JPqdhAQ2Zk8wZBUc5xnj8aKWXVZt2X4C5lY4x/jX4m8GfsrHSLC5MT6xqbTyKvV9i4/IdAeK+H/&#13;&#10;AA78SPEyaobyO4mST74AJxwe/Nfcfxf8efs765Ha+CfBupW09npUXlGUnh5HPOOBxnp2rwrwr8Fl&#13;&#10;1LUn1u1uESwiwxmUDBUeuev5VrXyXE00pTptIcZo+jfhb+2l8Q/C+lxR2jysInChVJOCcZJIOT9O&#13;&#10;lfqp4O/4Kd+NfBX7P0PiGGMNqC61IqXMwVpQqov8RXnk8DIxX5t/Df4ffCaVR/aEqqwAO/OwMTwO&#13;&#10;On0r73+IXwI/Z0079n7w/wCF9V1uK3vNTupdUlVcFgjkKmQD0J7VwfVm1ZIObU9o8E/8FZvEPjPT&#13;&#10;mj12ysLy8mwS93bo+MHIPK9DnGK7a4/4KR6HeWUulSaFoct0clpDZw5DdCVYR5xX512P7N/gWy8S&#13;&#10;283hbX9LaJ4lh8g3AjIyOCd2Pbj1r6L0/wDYJ8fqW1TT7Ca5tPLMslxEQ6EHHQqTkc+tRPDuDtOI&#13;&#10;1JHl/i/9uH4w3Orv/wAK3tIrEXTtEZbC2RZBjsrBcj6183axN+0X431uXWtXnv3ml3eZPcy7cZ9M&#13;&#10;k9q+t/F3wE8e6TYxaL4WtJbW3QEz3CIWkbttBGCMfWpfA3wV8WajKYdeujaWiZUmVjG7EDljn8qS&#13;&#10;irWsU7Gv+z78JfGer+ErjxP4s8QRWtvBE0flvIWJIHA47+vpXzNq3wT0KPWZ9U1vxLYpiXeC8hZ2&#13;&#10;LE5GM4r6r+I974d0fSo/hT4H1Bby7kBEwt84c46ZH3jmvGvCn7LDa3KbzXb6ztXzuMV1KVI/DqaU&#13;&#10;Yu+iJaR6Rpuk/AC48E2ei+MNZe6ltm3rJbRYUZ4ALN2A6V0Xg3x18FtLuXudH0i7uFiby4nZtsZP&#13;&#10;Ofuhjk49RXkWpfs4fDyzvlh8SeMbaGMHc0NmCxYZ47//AFq+ifhl8X/2Svgdpslnq8k2sIo2+Sqq&#13;&#10;GZwOpJ9+OK6YUZPoTdnCeLf2uNCPj7TPAVv4T0l4mYCVHi3zBWIwN2c5ryD4y/tf/tCeCItStPDJ&#13;&#10;XQ9MilligtbWFY9qjgEnbnp1r618MXf7M/xl+JsfxO+GGj3NlJZTxS3lvcqDlQcnYRjArwf9vfwK&#13;&#10;vxP8YT6b4Qijh04lXaazYO3zAZ3bSSPpWVXDzctjRTR+Jnjv9ub9ozWdSkKeJNQUrwnlTsO/bHSr&#13;&#10;Xhf9sn9rt7iNrHxbrTHkKHuGYDd7ZNfTnhv9hfwfpE8mreOrzaGXdFCGUMfcg8c5FfRPgH9nP9lz&#13;&#10;wUx1vxZrQnEKmUWMJ3Fj/CGI9xg4rKWGkVdHyMP28v2ztItxBrWotqURPyxX0KzKfruH8+lfQngv&#13;&#10;/grL8S7DwN/wrTxv4X0i50yWQvKbS3WF2d+pJxyat/FG1+HupxQppWmGC3nYpBcAYGOAM47V89L8&#13;&#10;H7W21GPVNRsHkso2DupBQOuegb1PTilOg1o0TKR9m/C2+/ZH+I7y+P7rS3tJdNU3uo2pQZZPRWHH&#13;&#10;Le1Z/jr9v3T5r5fBHwi8K2On6dH+43OgMkwyAHY4H14qn8PtG+D/AMMvhN4h8Q+MxJYTaqI7eyts&#13;&#10;5IiL5IPfOBXlfwU+A/hv48eOU0HwhdeUsshk3yIVCpjk7vasowWtmEZGHrfx98M6lFcGbRLdDKwj&#13;&#10;aeM4d3OdxAORXmnh3x/Z6h48082gvPIXUbeADC7smVcgHjpX3R4i/Ze+Afw01hz4v8UW9zJZsV2W&#13;&#10;7AqP4c9exzVzwfB+yPpWpWF6uoQSGO7Ro5MBgZWkAHHc7sc4r045dWnCUlG1lf5A6iP7S7X/AI9o&#13;&#10;/wDrmv8AKp6ht8fZ029Ngx+VTV82ZBRRRQAV8nft6gn9hz4yAdf+FW+Ksf8Agqua+sa+Sv2+sj9h&#13;&#10;f4zEdf8AhVfisj/wU3NAH+ODFp9+NNS+bYYAoWTOOCRWLJe2UDnbIAe2Ocfr1rX0Ca4vdHm0bORJ&#13;&#10;Crj2ZR/kV5RfW17FOYjkDPX69qu7vczcnsd8NYsEk3Z3k8Z44P60yW/sJcNgtz82w8/jXArZXLYb&#13;&#10;aTj0PWtGPRNQ2h4yR14INHP2GmzpJRZuvmWDnJGCG4IHasC6u9XspFHmOB9/IyOla9lo+q8KUYgj&#13;&#10;07flXb6XYaTcWD22obQVJ25P+PWhSbYSvc4S08davG4illkZDxyeRj29Ks/8JzJFKVukD443+x9K&#13;&#10;3b3RPDglG1155XHf0rIbRdIf5XYcEBcnNNrpYq5Yj8ZWR/1qkDr0HNbdhe6JrF2kUZ8tmIX2yex6&#13;&#10;1z58O6dLGWjKtj+f+NaGj6Xb6RfQXikECQFl/wAfak1ZkyWqZ6DdeCNIhxLLdZ+TJCkYBrBvfBWi&#13;&#10;3EWY5xgng5Gc13134aGs/wCl6SwdJQAI92Cn1ritQ+HfiyCbyYYZNrgkOegI9M0udlWOOuvBCxqD&#13;&#10;bzxsSehbjJ/nU0PhDU3VRG8R7gq/p2q1e+DvFsGdysoA7nGccda4+90zxXZJvKTdTyufrQ2KTfQ7&#13;&#10;W38G6/KD9nUHJzuDDPuOaSXwl4mtJPMEMvBxu2kj/wDXivMlvPE0bcSXCkDJHP8Aniul0rxj440/&#13;&#10;5op5/vcZBI6+9Db6lI3N2p25P2hJOMHDKeo71ettRR7gtKGJbGRjGR3zn0roNK+KXiQLs1S1t7jj&#13;&#10;G6WLJ/MAV0E3jy3lEcs+kWZcDsmMHPT8aQtjC02b7GXFrgq4+bjAwPb8a6uwLS3QjeLKTYAU8gY7&#13;&#10;106eN9Ag8MRarbaNaC48/bl8spAxxjI71qad8aobYfaLbSbCN+qkR5wR359ad1uDseeX2iyeF/Ey&#13;&#10;X8OBgq5A7fUV7C1voviezMzALJ5eSVHP4iti7+NvhPXrRf8AhKNBtJZtgAuYf3bZx6dKwLD4ueB9&#13;&#10;Pu/Ig0mMKx/iOD7jP/1qE12IlJnKt4H0kq4e4jUEnCMcE+o/LmqsngjT7iBlSWHcnIwcDrXSap8S&#13;&#10;PBEl1v8A7OVQxOeSe+PxzU8XiT4Z39yC1rdxEgZ2OCDj69Ku6aI6Hmv9hSadPJE6xHAODnP5f5Na&#13;&#10;2k/Y4mZbpVSTOFxwOe564Feobvg3eSiG4k1GA8EAAPjj6irR8JfBvUm2W2s3NsxBG6SH5d3vzRFI&#13;&#10;0UtNDP8AHXi7Sb6y03QbcIbeGAGTGP8AWHrjtXnct1ZqRHDGn7s5XODnPXmuw/4VP4Vu7nbaeJrU&#13;&#10;84UThkJ7dCMVJJ8G9YnYjRtRsbrYMHy5Bk/hn8KIpWBSfU5uxOi3l6EeKHcBzwBzjj610ug6Vol9&#13;&#10;q4tpIoV/eKjHbwQeM1FZfBnxelz5pa1jYEcNMoIPoRnj8a7Gx+EvjCC8jvVmtc8MwEq84PtUSQ3K&#13;&#10;x6DaaTa+EzfWFwYAZ4x5TFF5Uj3/AJ15DrXhS0urk+WbY+ZycKBjivYPGul6NLNZXep6lGphgAkW&#13;&#10;NgxBxyCB+X4V5+NU8AQ3LPDJPcOwCsCwAwPanG3cHY8pk+HVzuMUTRNl+QOuPbjmrH/CrtXaLcse&#13;&#10;QcngNzj+tepJ4q8G2tzlYZMhT8ucnpnPFeoeD/ij8P0/czQlJBzuJzz7jJ60WXRkOT2PkK88E61Y&#13;&#10;xMDEcH59hz/k16R8Iru70zxJA90rpGX2Ngle4zX19cfEP4U+IbU295ZoHX5d4GGb246Vi22n/Cqa&#13;&#10;/jvbSNlBPRXxtx3odR9WSj5Z+Ovw9n8NeNpprVHktrzE8bK2cBuc5x9K8aPhkxx5ljfaRk+n41+o&#13;&#10;viGDwF471O30GF1/0eEIJdwbIJ68+1cBe+DfhfZTvaGQyNF8jHcAG28HjHccjNQO+h+aEli9tctC&#13;&#10;YC43BclsjH4fSvYPBN7eaRcLttI2V32HKnY2MY7/ANa+tr74c/CLULAXVnc+UyqWKtwR7EAVnz6N&#13;&#10;8LdH0+Im5SZ+pUsRjHXGBVtLYSOUi1/SpAVutItGfPP3hkd8c4FaEGp+EZrswf2NbLtViAzsefet&#13;&#10;OXxz8INMgC3sazShTgLnjuP0qGy+NnwlhXNvpMMjAEBm3AenPP5ipTjqF7M4oeKlgvBDpNhYwgEq&#13;&#10;pEWSv4nNQXPxE8ZWt2LUIgQ4G9YRjOM8ECuuX49+BIpWtl0W0QsuY28vgdOhxmqrfHbSbtdsOmwK&#13;&#10;vQGNQOP/AK1CtfVA0zJtfiz8WLeRE0ZpS0J/dN5I4x6ZBxXodx8evj3raRNdpFcOFBK3NuhBIriJ&#13;&#10;/idayEmCFXXksrEjb6YA61p6N45i1NliaCOEswG7k4B64FDmuwXXU9M1X4uano2ixaj4y0HTZ7iQ&#13;&#10;ZW2SBVVie7sBn6Yrjrf9pXUYbgrpnh7RbcrjZ5dqHPP1zXuGp/Cj4PvpKan4q1nU765ljVls7WPb&#13;&#10;Gm4DA3nJJHcAcVxE+hfCjwyu+yt3Zl5CnLPj1Jxx26UpN9BqTRSsf2ifiPeIq26WtuvXy/s6L+uO&#13;&#10;K1NK/ah8f6RMRazwqxH3hGoPp1wK4V5bCcFohEq5+UktvHuSRVa3+G8esBprW7tSrsdz7+45+6e9&#13;&#10;S0+5J9FaB+3H4z8Pz/atRsdN1BivAuYlJHHVeOuPWu/t/wBum+8QweTJHBp/mjGYokXAPcHFfHr/&#13;&#10;ALMvj68zNp6rdK5OwxnIbPIHNVv+FB/E3SIQTpF7iPO4pCz474GM+lM0lY9L8X6naeNbp7+aQXGc&#13;&#10;ljG5JJz+JGK4q1+EcuvO4sHkWTjEbbgT7D/9VcvN4F+IFgjyQWF9C7bQAsbYH14r334PaJ8Ybm7U&#13;&#10;QWd4yRIzIzRnsOmSOcY/KhGZ8/Xvwwv9NuGttUWVWJwQwxyBxn8K19E8A2MUMsaiUGSNgrdAcelX&#13;&#10;fiNoXj/VdcudS1jU2th5jEx7idrjjb8vTivNHsNZih2T68+MYAQNnb3/AMKUUBV1DwJpqMxClgvU&#13;&#10;u3c9jTbDwzolhIHYIzMo68/jivPdd8IX0032n+0LnZznrn9DWND4RnchTd3LlT2zj8cnFMdj7J8O&#13;&#10;topWC0uBA6uud5I3YH5kdai8ZeAfEGmgap4Vk82CQ5kEJG5T6Z7Y4/xr5t0Pwz+/iWSaYMrckk8j&#13;&#10;6mvr3wLNoOkoqXccl4cDhmII7cY61N0xNHleg+M/GnhpXhsb0rxl0kkBV+AApQnB715n4r8TjVr1&#13;&#10;2aNxIwDEQHBLg8/hnmv0XXTfgdpOmjxBrejwJMw/drcSABnPTjOcZ9q8b1bxXrssrw+EfCOiRwRy&#13;&#10;furjyN/ynp857H8aavcLM+HI79ppCjR3iFsht2WDEHqP/rV0+iJ4pa7jawtdTIBG1o0IJ9ycZr7O&#13;&#10;spvi1qcZlnttChPllY3kt4gV9lwp/U5rldVsPjRLuKavaQohwRFhAPpx14p2NJxsM0GLxt4kQLd2&#13;&#10;Otwyxj55HgMqEDjpxjivVPDXwiHjRyg8yRosGRJrR0wffI//AF14RPqPxpskVDrjfL1VJGzjHXoK&#13;&#10;rQ+NfjBDChbW7lSAShViCffPvRJ2RDZ98+A/2JLzxg09pFBZ3VwY2aK1RgrZA4ABAz9OtfP/AIi/&#13;&#10;Zx8SeEby8sL7TQj2rsssUa7sN3GeeQK7n9jD4yeO9C+PegPrGsyOrXQVd5yNxBxu5xipfi58cviX&#13;&#10;pHxJ1tVmt7iL+0Z3QSA8q8m7p7ccZqVdIdranDaR8K3lCBNJCuoBHmKB2z0PP417J4GubjwJrgv7&#13;&#10;jR9OkVY5IgzMuVaRSDjr0FfK+vfHL4gXsu5Y7WNeiiLI57ge+K4C/wDjH8RLe4FxbW8c4yWZWjDZ&#13;&#10;HU8VTuK59R+MtE0fxFqDXH9mQ+Xjd8rE/M3XGPevmjxV8KtL81o30+7VVO5SiFhnPQVzbfH7V5pB&#13;&#10;Hq2mr8xG8LuQj8BjmtbRv2j9Ohvfs2o292i9MLKTx0HXrUtO+oWPNr34eeHDcCGDzVlY4/eJgjNd&#13;&#10;PY/suS+ImE5uILSE4Je4dV4A7AnJ/CvcIrjwR4/zLoWpJFcFd3lXGMjvjdjOc15hr/ws8aSCZoZ7&#13;&#10;pJlyYvmJjkXrlW/+tmrHfofSTfBfS/gD8PU1XwHqEGpX1/Z5kuoCCYy38PHIAr8nfiJJ4oi1e4uN&#13;&#10;QmleTe28yEncTzX1B4X+IPirwfE+n+IY5J7VX2iN8grnrj29a7PULL4O/E2AGbUDpN6wwGmTMJPT&#13;&#10;Dd8+9AN6WPhD4feOPFmheJbWa3nkUpMmRuI78cj8a/Tz9rf4teJT4J8L6Xb3LxpLponuEjYnLNjB&#13;&#10;PevH/B3wC8CWXjKGHxlremR24mRkksz5zuCeCFGMZ96739tvQNCGsWFl4Smkezt9OSOMyAg4Hf2z&#13;&#10;7VKQao+Ibb4n6okqwXVy0kYOMuxzx1/Cvoz4cfH/AMSeHNRgvNB1S5smhkBQxyEcZ6e9fC15p9wJ&#13;&#10;1YfLhuCMEkE81s2E9xaXQKkhRyAw7564zTv0Ef1jfAv49+HPjx8EtQ1TVTCni7S7MixuzGpE2ByJ&#13;&#10;ExyTjgivxx+Iv7bnxr0LXrnTtK1q7sQkpTbA3lKCpwQdvavTf2AfGAk1WbQ96pLNaSbYnyN4UZxj&#13;&#10;qc8/n7V8T/td+GP+Eb+KmqQ28QWKaZpEVOmHGSfqM80pPQpvuemaJ+3z8XLW8a48R3iavE6eVcRX&#13;&#10;4D70PJG7qPbmv9HP/giT4ysPiD/wS5+E/jHTLdbSC+07VnS3Q5CbNZvkOD7lSa/yVtRvbxJPs7ZC&#13;&#10;rknA/HNf6q3/AAbvMX/4I0/BFm6nS9b/APT/AKjQl1CG5+01FFFUahRRRQAUUUUAFFFFAH//1P7+&#13;&#10;KKKKACiiigAooooAKKKKAPxv/wCC4/iXwz4W/Y60vUPFFvaXEUnj7SoLcXqh40ne3vCr4IIyAGx9&#13;&#10;a/k7uf25fBvw8uYrLQrbS3ljUFzJaQsBgc7Rtxzziv6Cv+Dp25ntP+CaulTWxdXHxV0LayHBB+x6&#13;&#10;j3r/ADvNS1zW2lM8sk0hbueuPev1vgfD0vqU61Wlz2f9P5ESjc/pgh/4KW6BrHhO+8L2Wl6bbi8+&#13;&#10;S7mtoFieQY4BKdfwr8//ABb8cdFj1CS8tLEwxvIWLKfvLnJH418Nfs4aN4p8YeMY9C02Ge4a7Pli&#13;&#10;KJS2Wzxj8+a+t/jB+z/4x8L6U8ur2l1bGFfm/dMwZupAYADgda+nx2W4OnQp1aT96W8e3p6r0CLt&#13;&#10;oz1jTf8AgoF4l8I6MNI8BB9P2PmWeEYeRT/tjkZrzbVv2gdb+KU8up6o91NdSnJGSd3v6182eB/C&#13;&#10;c8l+GNlLcsMh9ynb6DjHpX0v4Wu08HiO8SxgQ5yF27icfn6VxUsApp8i1G5FGbQ9WvR57288ZdQx&#13;&#10;bBA/M+v+c1H4P/ZZ+Knx08ZxaD4E0i8uZTw7Ro2xV/vO2MAV9C6D8cru+vYNNurWKaGSTDYj+7v4&#13;&#10;6gV9I/E79vnXfgX4Ui8BfDSGDSFkgR7y5s4o47ieUjOHfG7Ax0r2HltacoQcOVqyv2/4JmpI0NH/&#13;&#10;AOCQdj4R8NSan8UvEFpb6o6B008zIo3H1YkYx/kVJo//AATa0q6jew0q7sGdRnz2vYtvPoCQD7Yr&#13;&#10;8kfG37Z3xb8aarJd63qt0RuON0jEnJ+veq3hj9pL4ipfho9ZuEztC4J+UY4GPwr9Uw/BmG+qyqe1&#13;&#10;Tndp8q9dbN/Jeepi6sr7H7l+HP8AgnT8Lvhip8WfHXxVYx2VuDI2l2ZVbifHRQTwoOOfbpXGt+2T&#13;&#10;+zL8MfFSWVt4b0ebQbKcCK0uY1M8yocDLDnnqSa/L39o74/eP/H3wv0fU7+9nd7WH7G+1iPMAz87&#13;&#10;c8nnrX5Ra/4h1e9u3lvJpGfpyxJz07+1fB5plNKhF+1XM9tNvzua09T+vTxV+3p+wj8Xbe6g8QeE&#13;&#10;oDdTo0VrMZV2QDbgCMAKAOBjPeqPw5/ZA/Yf+LGlt4q1DxZd6RbDE9xaosbNCnU/xHPsK/kY0DU9&#13;&#10;WkvkhtfMcucAZIz7da+7fhz4j8fad4Nl0SOS6jluC25QzAsE6Djt1rmwvCFPEw5qd4rd+i3179gq&#13;&#10;T5T+lTwn4I/4I++GNeOi3kPiPVjaLn7Ve3UUSTsvcxqpIB7DJ98V1XjP9ov9hH4Xac//AAqz4f6F&#13;&#10;qwRiqS3EheXPbKnHA/z2r+U7wtfePdX8WDRdNE091MX3IzHdtUEnG4jnFb+oXPjSyv8A7Pci5Ta5&#13;&#10;XKZKg9wT7fWqx3D+EqRjHD3u9NX1/DQjnfU/brxh/wAFT/Elqf7A0fwz4Y0rSoWUR28FlbyE4Izk&#13;&#10;uhJ/Os7W/wDgpf4f+NN1Z+HvFvhrSbSzRVilfT7SOF9vQtlPxr8LPEHg7xXqlhJrSCcRq6qxZiM5&#13;&#10;9F61xHhnR/GcGqCSEzqVboCV5HfNeViuGq93D2e39XuUpLe5/Qj8S/id+yl8H5LGPw9p76z/AGhE&#13;&#10;t1cyzBVWLd8xABznnj6V5B8U/wBsz9mnxHoVtZ2nhCGdbCLbb2jSkKZG/iYjGcelfnD8W/CnjKTw&#13;&#10;5pmq6h5pRrcJv5/TBxXgy+HkS333czlsgqoHHv1xVYXhmnPCuV3zbPzG5an3xp3xx+EOq6tM+r+G&#13;&#10;tItbOWPpbAxyoeqkNzuPb0r1LTPiJ+zHpdsJ30aS5nkRX2s/yrjpkdCa/JG4vINNlUoJScjDE7R7&#13;&#10;VpXnxDuUjMUAaNsYZs7ug9a8CdBUavIlsapH6s678V/2dJIf9J0mKKebBSKJsugPGOB6V6r8BP2X&#13;&#10;dN/aGuJT4EngS0kj2SSXbcW4Y9c+oHT2r8ILfxReMrSufNk3hlJOcH0r9Qf2d/2lPGXw2+AmrWPh&#13;&#10;O5FheTTbndB8wi284PUZP51FXATck73YONkfqpov7If7NP7Plxc6T4x8Tw3st5Hsuo7QqNjEbio5&#13;&#10;5x05r5b8V+CP2O7zU5ItDtU8ppXQyzMS4OeCB0Ga/Ijxd8WfFuvXj6jq93O8sjtIZDIxJY9Tz3Oa&#13;&#10;4I+K7uUg/brtcAjAfJyep9qJZfK6svwQJH6W+KP2DfDXxNeS7+FV7p67V+WCeQJvJ9N3Gce9eH6f&#13;&#10;/wAEwP2kte8SxeHvDegm7aVvmnhcGJR3Zm6DHU5NeBeG/G3xJjt3vPDmpTi3t0G9vMJIx3Az1r9K&#13;&#10;/gT+1B8TfAf7O/ijW4tbkXUZp4LWCdpMuisDuK89Rj1rkrZbK0eWH4d/Mo6aP/gk3P8AC/T7Q+Of&#13;&#10;Eei/21JtI0sSB0Uk4wx9R716hB+xv8D/AAVoV/p/j/xjpceqX0ZaK1tz+4h7YygNfkb4o/aK8bXl&#13;&#10;zNqGoa5eTXUrF2mZ2LN68nvXzjrfxV+IWsXMtw2oTyZB4Lk5H4n6Vxywjpt3YH338Wf2R/B2jWT6&#13;&#10;n4Z1uw1VpAzRRwSYYDrzgYz+NfPXh79krxn4nkUw6fOVmOUyCe+OvpWJ8DfHHi2TxNaQ6hct9naU&#13;&#10;LcCQ4Cp3JzxnFfrj8bv2gD4V0DTdJ8BTWsEf9nRgyx4V3bHJ+XgnPOa9DB0rVEu/9aeZEz4/0P8A&#13;&#10;Yh0jQsJ4q1i0tZgis8SENsB52/XPWvpr9nb9nD4feGfilbapd63bPHB8xdyAuegxk8+9fm94l+IX&#13;&#10;i3VtWkvL3UpCGJf/AFhGSecVpeFfilqWmava24unleViruDkcn1PU819R7DLJYepVqcyqJ2ir7+e&#13;&#10;3T1MXKd7I/RzUP2MdH13xZq+panepc2k1yWiuoWXCMW3YABORivUNE/Yj+BkOntqNr4hjiu4wEWG&#13;&#10;5AClj0wMk/pX49eL/jp4v8M389la6jqCBJ+I1cgL9OlR+H/jD4t8T3au15qDELuL+ccA/n615WPy&#13;&#10;DBP2ccLObule6Ss3f8BwqS6n7L+C/wBjPTfCUN34r8X6sqaPJODFNbEMkhT0zx3r0KeP9lf4czxa&#13;&#10;1a3LyTQMs0jzv94g9Md/TgV+cnif4/ePZ/gxY+Gvtdy4t55ImiWQtkMQRnGQTXwb4n8aeLp78Jqb&#13;&#10;TAkZAlY8gjgmvPoZHVc/ZSlu7aG6Z+7Hi39oj9h/xG7x+LNIjWRyGMluBtduvKgD+deI3HiL/gn5&#13;&#10;q8Mr6hYbQzYjMWRgHqOTxgV+GOqatfXshEjP/CeuOvHFN0+S4nXy1aTbyOuSB/npXZSyzDVajw6h&#13;&#10;rte73XcqUGldn7iXvwl/4Jw/E+GKw0S/1HQLpsJ9oYq67vdcjAHcCunh/wCCYPw6s9E/4Sjwz8Qf&#13;&#10;DWt2C4kKyErNGjD+JAc5r8Kra61VNrxl9qHO7pjB5B/xr7E/Z/8AEHjG7u203TZ5mZ4XzGjE8YPa&#13;&#10;oweG9nzU1opf1+BModT7T1fx58EPgWJNC8O2Fhqt7EPLkvvIQKTjnbuBx0rz28/b28d6TE8HhvyN&#13;&#10;PjxhI7dVj4weu0D8fevk3xj4K+I02n3XiGeznay+0NC1w2Su8ZJXPHPevn2XSNamDRTjJ6Ack4zk&#13;&#10;nNdVLCpxlaK18jPpqz7C8U/tm/GjxHKJr3Xr0oG3LGZiVUDrjnjmp4P24fjhbWQs9O8QXsKeXjZH&#13;&#10;Iduehzg8nj618Yp4Xvo0JmDEYY4HXBHeoJtFkihPGFA5YDn9K6cFSrUbOck12JaT2R+pnwJ/ay+K&#13;&#10;OpatbXXijURqcMt0lvNa3shcEOfmxvyOgr7N8WfttW3w411ZNDW1tnzvVLf5VRV5xgdMdMV+L37P&#13;&#10;3hzU9a8VIIidsAMqR5OWbGFx+PWus+NfgXxfH4qnW3EkyKnzlecMeDzUzwacFKW+w5I/ZKw/4Kbw&#13;&#10;67p//FRw292821GuHGyT5umGXGSPfNeu3n7cvwc8B+ErG8uoZ76e/jaaWCSVHiRQ2NpBB/D0zX80&#13;&#10;F/oHiuxjhtLeK5JyGYYI57H8K9ztvAfjbxR4Ctr65hvS0OoeTjY3+rZQ38xXiYjh+MZJNWK5z9/v&#13;&#10;iz/wVV8D6B8F4vC3w68KaRpbXUe+aWxUiWRmHJkIAzx3r8NvHv7XvizxLrTTWMgjg3MzQ5Lde3zc&#13;&#10;9+xruZvg5420rwBYSx2L3N1NayokU3IRyeuD90hfWvjaf4X+M7zVDZGyuBMXy2IyAAevb+tfTZIs&#13;&#10;LQpqpBarfz9f8jKV2e8+G/2jPEVtfRta7CscgKLIoIBz1wa/TzwJ+1Z4jtPDl/rlw+l3UqaL/o/2&#13;&#10;WILJCcY+buD9K/L/AMOfsu+LriSNrk+WzKCEzjHfPJr7S+Gv7NkmmaLf2fiO/it7i+s2gtED7mZi&#13;&#10;PlP54riVSlXrv2tkvu2K1S0Pzg+KHxz1/wAVeILm61O5lYyMxUeY3BJPGD0614Za+L9RRiq3Uqhu&#13;&#10;X5yc+2a+mPi5+y9438EXs0mpafPNEGJW4jUujDPGCoxivAYPh1q1zJk20qgkKyqhz1x6H8q9XF5T&#13;&#10;J04U6TSS1Tv8Xnzfl9wue257T4K+JMujaVbtYXl818LrYwd8xiLAxjBznORg1+if7QP7VfiHwr4Z&#13;&#10;0jw9aXMiSto8DylGPMjIDyc8nmvz++HHwV8a+JfFFjpWjaXdyGe5jgRthwxLAE9BgCvoL9uz4O+L&#13;&#10;PBPxPTw3qNpInkabb7WxlcBcHB/CvOx2GTpSlUSnJWXz77LpoCa6HyJqX7QfxHTUpNTh1a7SR2zm&#13;&#10;ORsDmnad8ePiPfXvnXGrXjfOHVi5YA/QnH/6q8e1Dw1OzFCpGWIP4e3tXp/wi8D3Gu62mlwWk1zL&#13;&#10;MyxJDErM7Fv7oAPPevOhQvUU7tW6dBt9D9W/Df7W3xE8N/sf3unSXkyTald+QbjIEzxrjOGHIBz6&#13;&#10;1+XHjP4peItc09rS3eUKrMztuYuc9i3cZr9VfiX+x3470T9n5LZEjW8hxctpe4GdYm5yUGTnGCfS&#13;&#10;vgfQf2dPiFd2Uwt9Nu2d/lYFCMDvxj8Ky9lTnJKDv3/q43c+d/AOuTW+oK0wZwH3SAk84+tftNZf&#13;&#10;H74UeEv2dNOiksp7nUrgSvI+7ajc4A4GeMV+f3h79lX4wXV2I7LQrwh2CttiZjjPPb0/WvuXx3+x&#13;&#10;r8SPDfwJ0zxFf6TcwwRJPv8APUqYwvPIrnrwiklIIo+L/Ef7Tkw1FbjTUmgjDEhSflb0OB6V5V48&#13;&#10;/aR8d+PNUi1O+1O5/wBHiEFuhc/IqDouMcV59408E69Dc+XLEE8xfkHp2/OuQ0/wVfK+LkOGPy7d&#13;&#10;pB/TtXCsvk3amauSPZPCPxg+IK6xFcWWqXRdWAAeUkFs+h/nX9EWg/t9fGH4Ufsh+HIjqE1rLfXz&#13;&#10;x+fA5EjiHjaGGMryO+BX4AfDH4K61rfiLT9H8PQXFzcTzxJEIYy7FmOBjH+FfuJ+3Z+yT8VvCGi+&#13;&#10;A/hJpGlXD/2V4Zi1K/McZ2i5u/3jbm6bhwCO1cmOwiUE6srsIu56p4J/4KbfEHWdIS01DVY3Vfmk&#13;&#10;R41aZ2/3jg1xvxM/bZ1LxXELbUpRGrKeIWCMVx7D9a/KLRfg18Y7KWSVdIvJPLBCgZ25HAGa0tR+&#13;&#10;Dfx81ORpLjRb22Rcc7Sx28ZI9TyTXmwoU9xn7Uf8E37r4T/Fn9oOB/GlzfIbWGW4McbKyeXEvdjy&#13;&#10;K9F/bB+KXwS8IfFHVNP8N3mrTRK8ixRrsVISeePXPrXxD/wTN+FfjxfiFr0tjZ3yvaaHMXby2VzI&#13;&#10;TtRckcbia6/xp/wT7/aj+J/jG+8Va7G2l6dLdOFuL7hmHsO31rohhIQcZ7geFXHx++HL6hNd6za3&#13;&#10;9z0VEluPLVQvAyAM5rwfxl+0LZvqSXHhfRrK1jiQxRvNumJYnJchzgnJ7j3r7N1X/gnZN4aijuNX&#13;&#10;1lJSYyzNDhlHYg4PavJ/EH7HngS4nFrNrj25XjeceXkdPy6V7EMpqyg6kacmu9mS5W3Z6N8Ev2jP&#13;&#10;GfhH4I+ItYu7uOz+0w+U8tsiI7Z6YwBgfSvik/tS+KIryKXTr+cySOS7CQ72UE4GeO1fbnjv4QfC&#13;&#10;nwJ8DJvhjY61DqOv3zrNEtvjcsSgklgT3zgV+THi3wA3heVS1pOkkbgBpRt28kfjWGCwk5KdSEbu&#13;&#10;O/l8gk+59j6h+1P401DT2m1R4pViUIPOj3Hag4/E+tc54G/aRvdIl/tO203TmmvJnZ3uovPIUegY&#13;&#10;4Ufhmvkrwl4hhlWeHX5JEt4422IFyWfoMZ9OpqzZrfWmlm9jBl/ecAKOF7Y75rd4KcveklruvuC5&#13;&#10;+xnwz/ak8JeNPFVhp3ibw1YS28LIGWFCi4X+Ir0555NfY/7T/wC1P8NtK8M2+laB4JsURYVZJTn5&#13;&#10;VXvlRjr1r8U/gro3jz4jaxE1kJLKwsITLf3gQJGkadmbjnA455NfXen6N4T+MvjWxt08R3UdlYxe&#13;&#10;Rd2asA0oT72CeBnpzXi5rgYOoo0Rq9j4J+Kfx88SfGXxu2n6vcra2lqW8u3jGIkVf9n29eTX6e/s&#13;&#10;WalBoPgbxD4wOo26XEGmLbWsnmKjAdAFGM7iOOa+EfjP8Cbbw54g1HxB4etYba2dWEZMyyBhu/vd&#13;&#10;yR1ry74a+Ntasbm68N3txttp2xIikhSvTgDr615mEwkXLVmmq1RsfGjxB4r1bWr+BLmSQzTsZGVi&#13;&#10;xxXy7DqHiex8R6VZB54oxqlnkluc+eueOuDX1b42t0s9ON1bOzPKpVotpIyOhB75/SvCdNWe+8Z6&#13;&#10;dDeAnZfWpYhTgfvk5r7OHPClOUdG1b5Gb1P9SSx/48of+uSfyFWqrWX/AB5xf9cl/kKs1+RPcYUU&#13;&#10;UUgCvlD9vKH7T+w/8Y7fIHmfC3xUmTwPm0q4FfV9fJv7e2T+w38ZAM5/4VZ4qxjr/wAgq5oA/wAg&#13;&#10;Twz4Z0XRist/cxldi5dTnHHoOtcvqug+H47wvBJ5q7vlwcZGfXFM06z1L7HG8kLMpRRyO2O9djaa&#13;&#10;RqE0KmK23rjgkcr7itbXVibrc46Kz0lOBAdyt97/AOtUzST/AHLS2OegwMD616WnhTxOYVKWrsO3&#13;&#10;y5O38qz9T0rxDZ263Mtu6+vy9B2NLk7ESlc86s18T/bViAKIzKo4yP5EVa1PwL4hlvXPltk4JVQc&#13;&#10;YPXHarq+JrhJvKmZlI+UBsDtz71bf4o63GwidVfaNodjngcDpSWmwnK5z1v8MdYuY9wX7jfKG4P5&#13;&#10;HrVlvhdqrYWQbSBg44X8/SppPG3iC53zWrFS2MAev15qpL4s8ZsQWY544IAzz6022WtiaL4U6wn+&#13;&#10;kQOWTJyAeldPafC28kT95L8xOAR29/x7Vx0Gu+O5JP3SyndnAxx9BXWaXefENl2tFKoPdgcA+maH&#13;&#10;B7Exl0PavDnwe8QRWAvdIuMShwCpPX1z25rr9Q8U+IdJt/sNxFBNsxESVXI2j8/rXn3hnUvFEUwg&#13;&#10;1qd4Y2wQ7MQAeuevpXUXPhyLWtTN1ZarCVIyU3jnPqMikqbuaNnn2teK5rxGZ4kY7wMFOM+1cHL4&#13;&#10;qlt90E1rCcEDBUjOPevqz/hX+k2tgdTup7R44wN+WUgE+45riLiT4NzHGq3UKsufmQZBP4U/Zsi3&#13;&#10;mfMt54xtEO17GIMOmzIH5daii8VwOPLWzhZDj6/54r3HUNN+B12RLb6gBg4ZACOfUEgDFczLofwx&#13;&#10;tLgiK58wAZQgjP6UnF3GpaanJaP4v021us3dkjLjacE5wfbpzXrmnePPhvLbrHfaSsiZAZs8nHcc&#13;&#10;elcglz8MbeQAIzNtGQ2QM9604NZ+GUitHJbyJnCHnqfb/Gj2bJbuewRWHwI8S+GgZBd2gjdpNkWG&#13;&#10;DBueTxggDispdM+BUFr9mInkJxtmPP0zzWLoN58KrzTZtJaaW2beGSQjKkdMda1dO+G3hHVLgw6f&#13;&#10;rMC7vlCycAHvjPrU8ruGrMm88N/CuWN1jkRdoGAdw3AdwR9az4/hv8OtUVbi1mkEinaQkqleOcDg&#13;&#10;HmtrVP2fPFwBGlvFdIxJQxup4+hPFYMPwA+MFrOYLeyuG57HBPYUcvkF7mrZ/BnwRc3SyXGoSRLu&#13;&#10;wc7WwewPI/lXRH4FeGJYv+JdqcbbBgMykYAPBJ9K848QfBb4vaWnmXFjfx7huClGI/Md64yx8P8A&#13;&#10;xAtbn7Jtu4xvwQ24duaSXYGvI+h7P9nrT7+fEerxK6jj5eW9hzVfW/2atVtJEaHWLJWYElZNykHH&#13;&#10;0rzyDwP8TN8d3p89yCuG+UsWBrrZ7L4svArCa7Zl4AbJzjv1q9XpYWxQu/2bviNLMkmlyWl2D8pa&#13;&#10;CdTz7LnrWTP8JPit4KvBf6hY30A2na6gkEdOx54rZubr4m21tu824VlOTgHI/IGvWfhH+0T8TPD9&#13;&#10;+uieJt+p6dIwimt7hd7Rq3BKZ5BFT8h812fF2sXPjC21Q+Ws+WPIycHJ6Gtax1DxoDsRmKZG4b+h&#13;&#10;7A8198fGP9nS/wBQu4fFfhYGa0vlFwEQ/dLc4HJr51PwV8V6XN5txDIqDLNv70nuKzZ51/Y/izUY&#13;&#10;1nX952IL/pSQfDHxXM32mNVUnOMtx65FeqWsGl6CDLczn5PvRg+/bHetG28ZaG9sz2Qkm28FQx45&#13;&#10;5PsPWgalY8xHwx8ayvG0qjeBzhjnBrXX4SeJ1uI5YQpbrsLAZ7+or1C38cWtyihY5V2kKQTyPp3r&#13;&#10;qf8AhIlYnyxcHLABc7t2aal3JbueUf8ACpPF63Edwin99yfmyDj8f1rpbL4Q/ESezdIYHJB+VkcZ&#13;&#10;JP416DL418SRx/ZrPT7hyuAmUPUe+K77wp44+K+8PDYPHuYBndFwCB7inKN9EBxvhL9nX44S6lDe&#13;&#10;Wdi8gkRtpVhu4556V2Hi/wDYy/aYE8fiCDQNSkguH3xPBEzZ3dQcY79DXpsuufGizWO8TUktHWTd&#13;&#10;uWZUwOp6Hv3r1TXvip+0br3h+zsfCfjSePbDia0gvsAOP7qg8dO1HI9wPiyH9mD9oFnltJtJu7d2&#13;&#10;GNtwnltzyeDj9a8/1L9mH4uLM8GoRx2+CQPOlUV9S+IdC/avuWGrXF5qN223AnjnaRiccEYYn2rw&#13;&#10;Txifj7CnnXK6kWwVk++2WHoahLyEeb/8MleLbi2Jl1TTll67BLvIB9cVa0X9mvR7S3E2t6/Gjhz5&#13;&#10;i28TNzyMZYqOTXJXc/xrLmS5OoIG+TI3g+nPSuCj8P8AxE1G+8i5TUHDc5Ibgn1os9mB9h6b+z18&#13;&#10;IUtlvrzXZpxxiNmhi3eoyWJH+Fel6P8ACL9nlJQk09vGMggtcyOzf9+0Ar5C8L/CbxxJIsV354Ri&#13;&#10;PmkOAB9P0rurj4deIdFldb2VjwNgBzjjuRTUbu6QH2to/gr9ny3uEtYptBQMN37+K4lbA9eBzXrv&#13;&#10;hfwT8E5Skmlax4MjlRiFae1kU5PPIYf/AFq/PHSrzUtLQZtpXZQfn2k59quad4mkklxf2TrlwJNq&#13;&#10;nJyf500B+x+gD4PeHdIlsfE+v+F5VEX7iKytcsXbplypxXk/i6Lwn4fkOqQ6JFrVnLGXM0IAjJPf&#13;&#10;5R2r8/ZdSgknAgikVSMgEN/Wuo/tz4o6aj23hZLk2zIN0OC6uT2K9Ofai2lx2Z6Vq/xR/Z1tr9be&#13;&#10;+0FYpWTYVjbox7EHjisSTxJ+z5Kx/suydAww5c4APfIH868r1n4R614ztG1vxBDBotwjBla6cJHI&#13;&#10;T1KgkEfiKx4P2a9Y1GXZpmu6ObhUDC3W5Xc/sOcdD3NKz6CPTb/4u6P4cZE0R3jWJiIlRvlyK29K&#13;&#10;/an8UwL5tpdMN4O+MjKn8+1eE3n7NvxJjuz9tMICfKHaUFTj0Oa7PQP2elaFl1vV7C2fglWlxjtj&#13;&#10;A96pjases2/7Vfia4Q3Fx5BU8OSoPyjrmuq8IftdT23iO2aFU2AssybBtMb/ACkEd+v4V5Ro/wAG&#13;&#10;fhvbPJba54ns4MkK21u+e3b617T4J/Z1+BGqamLrSfGFnJKE3Lbngkgc0lBiuZnxis/DHj+4lurW&#13;&#10;3TT5Z8yRAAbZQe4IGOa+DdY8A67pOpPaCB2GcAnJBH+9X6l6rP4M02JbLUNQsLqytP3bZwWGemO/&#13;&#10;HpXk/if40/C6yKWVtpyXCoCFkHB49Aff1olTY/M+Ak8Ia7e74VtpWYpv4BIA7D8qms/AOueXlrab&#13;&#10;5W7IefXtX1nYfH3wrBqbkadELaX5RtxlRjqP/wBdc34g+J19d7pPB9xFDkfNA4GCPai2lw0PJNE+&#13;&#10;GOuXU0bQwzAlsE+WeAe3Tiu88Q/C34raRbD/AIRfTmcS/K05K7lGMcdOwrxXxN8Svi9JI/l3zoEP&#13;&#10;JiGz9RXj8Xxd+LlrqTJdaneMuT8pduN3Xjv3o5WDsfU7fst/HLW7aPxFr6zTQ258xk8wM+Qc4Cg/&#13;&#10;ga+xPhb8Qp/BFlb2HxX0KC5022AjVQoV9i+46n61+YXhz9ov4veGNXXUdI1G5BjOWRmLxuARwwPB&#13;&#10;Bx+dfoh8E/2rfhd8YQnw7+NOlyWc94fJj1G0G5QT3KdR+BpKLC53/jvx58NtRvRqnw/ayS1lIdrW&#13;&#10;VFzGc+rYzUmkeKvA+v24sdVg0oPJnDfcY8Djrjr3zUfi/wDZv+AukXjJoHiSZkfnDrgAdQvOfzry&#13;&#10;u5+E/wALdMtXcas7sr8IW4b34P8AKgJJI9QuvDXw7itmtLmxtCwO4TxzhvMXnPQ4rkI9D+BV1ILe&#13;&#10;43RORyVlHHbgGvLdYtfAHh6D7VY6sQo5a3lPQg5wCcnrWPL8RPg5cwx/byUcPiTYVOe2f89aTQj2&#13;&#10;rTbD4G+CvEFvr0Zu82Usc1vcREcspzg7c8/XtXf+M9U/ZY8U+JJfElgtxi62SvFLKBtcj5uue+a8&#13;&#10;i8L337O/xKV9Am1NdNmJ2Q3E+PLPHGSO38q6rT/2FL7xeJj8Pde06+lVTvg+0ANt7FMn5vpRrcpy&#13;&#10;ucrq8X7Mur3f2DzJLYLlMrLkg+uFHvWfpngz4EQzv9m1+ZQhyoaJmDY528jj3qXxB/wTn+PPh9Dd&#13;&#10;XOn3LPHnaUx8wI7ckn8q8+0L9mT4qafrZsryxvYZCR808eAQeP8AJptMk9mb4efB/XIjJ/bulztj&#13;&#10;cI7mFoTj64PNQ3n7KHwd8SeWtrrGkwXE0e4NHdIMY+pHGfWt3Q/2NfHM1x5lxNbQK+GKTyojZbHY&#13;&#10;kH7xrrJf2GfGAjNzb6npj/MSR9qTOOvY9jUSCUurOB0z/gmzayp/aWheK9MicjeB9pjOR1GBnqM9&#13;&#10;Oten+Gv2etU+HDI/irxXpd5YKT5iGQSMQuMgZyc57etec6x+yP8AFOwk2wXUOVG0eXcqVwD1yD3/&#13;&#10;AM80mlfsa/FfV9QTffwSqig/NcDjJ54LA03fsNI6r4lW37Kclz9jtre9uJQuJ5woRWc87lHXFfO+&#13;&#10;o/D/AOAOrSGTS/tEQYZVMjJzyfzr7c0T9iLxOdBvPEeskTpplsZroRYbCZC7jjIwDx+NfGuuaR4b&#13;&#10;0fVZYNPtTJJGxX5zwNp9APzoXdkrY8+j8DeHNH8QQ3mh2D3HkuoQz5YH8PrX0N8VPBC/Fbw9BqkO&#13;&#10;moTDCscgtMF1CjGdq9MHFeI6zqHiG5tkCy29pEDu8tSFO09Rnr+tafwz/aCufgt4l+0+HpEuQAFm&#13;&#10;S4w8bZPI5zxT3NOa+58k638EbyHUJIba2cFJSMFTnHr+lU1+Buszyh0tXOGAXKkt1/Kv3M8A/Hz9&#13;&#10;ln46RmDx1osejavJhEv7DasZbjlkOOc9aseNPgX4g1OzktfhpfWFyGUyxR7RHJOg6BSeN2B0zSsT&#13;&#10;y32PzF/Z/wDAfi7wn4zsPEFvE1sbW5U+Yw2KyL94cnpg4zXs37Z/wYl8aa9b6p4S8q4R7YHIdDgt&#13;&#10;ztOOjDoe9eQeOvF/j7wzrkug6wsljPbSFGVhluPT0+v+Fefr4/v4GdZZ7k72zzISC3UnB9aJW6ia&#13;&#10;0Pm/W/2YvHdw7LFp1wxGMsIyQSa/0x/+CB/hjUPBv/BI74NeGtVikhuLXTNYWSKUFWXfrl+4yDz0&#13;&#10;YV/ney/GLxZaTx/Yr6VAjALwGyB36f41/o6/8EUNau/EP/BL/wCFGs38nmyz6dqrNJ641i9UfkAB&#13;&#10;Si9bFQep+ptFFFWbBRRRQAUUUUAFFFFAH//V/v4ooooAKKKKACiiigAooooA/nm/4OZfDNz4r/4J&#13;&#10;1afplqAWX4l6LNycDC2l+P5mv4rPgF+wZ48+NttNqsLw2OmWuRNez8L6AZPFf3Kf8HDkNnL+wXYP&#13;&#10;qBcQxfEPSJHCEKzAW17wM+ua/jl+MPxt1vw98MrD4Y+Alaxtnh+03hiOGkkcfKCepx+VfvHh9l8p&#13;&#10;ZU61NXfNL5L3Vr/W5MvM9Vgl/Zu/4J/eH5X03WbXxL41mX5P7OIaKyyORuIPzepFfMU3/BTXxvrm&#13;&#10;s+V4ptLLUNNL/wDHncp5ilT/AFx3r8zfG95rSanLJcyPI7HczZyST1zXn1haXd5cBo1YMxz36en4&#13;&#10;9q9jEYaNSa5leQ7I/fDw9+3L8PNX0oWem+ENJsozGFmaCCNmcfUjP614L8T/ABXpt8p8Q+HbcKLk&#13;&#10;FEjY4ETeoHqc14L+zL4R8PX82oWfjdbrD2DGw8o7As45XJwcjqMV9/8Aw5+DXhrU/C81xeWslzLa&#13;&#10;Sh1MpynzcHgcfzr7TDZXhKVKEZatb9vPXY553dz4/wDBMWqJqNtd3BYs7jCHgKueT+lcD+0NZeIP&#13;&#10;EnidpLBZZYFVVQYJzge/Wvov4k+JfDfge9mjiSKOVFIjVPm2kdsYHI+lV/h/+01oUUcWi+J9EtL+&#13;&#10;3U4EgAS4A/3+c9+DXm4zNcPTq/V4Xcb7+f8AXmOFN7s/Oe++HfjCUs0VtNnvhSTn/PSun8H/AAo8&#13;&#10;bm8Q/Zp+WA2kEn/9dfth4U8SfsmeK7GK71a6uNFdpNzrLGsgXgZGe/vXbX/xU/Yv+F0yajY3U2uS&#13;&#10;RDetsiCNGbtuz29a97CZzl9GM8V7f3v5V/wf68xyjJ6WNLXv2APCyfsWaJ4iu3kuvF2rWYuoNMch&#13;&#10;BDExPvjJ96/JjRf+CYf7R/jjxA1vpmhyWtsG3NcT9vbjINfdGs/8FNY/E/i7yNVskXTYtsVnDCSD&#13;&#10;DEowqg9OM19MaH/wUX8B22hLZxeIrqzi8r54nt42kyV+6GBGf04ryqXHGXTfNiXq3b3ui/FP5aj9&#13;&#10;l0R8kfDv/glz4N8G+Xd/Ea+lnvIyC0MZwqtnpivpTxd8I/g/8IfAcmt/Zonv5yYLKKRvmwR1Of8A&#13;&#10;OK8R+J37fvg2wLTeDY7nUbslts94QVD9Qdozmvzk+J37S3xI+IfiSLxT4ivnmVW/dWvSJQOwXtgY&#13;&#10;rDMePV7CdPAxvDq/K/Tz6EuK0ufU9j8D4J9YHiu0UrcOxkUwnGM8445A6ivY/COgx2NlPo3iWyiW&#13;&#10;1J3qzoGfOOu6vO/hB+0t8MtY0SPS9YmXTrpSF/fj5R3yGHY19J6pc+CtX0IJpesaddMxDssUwDHH&#13;&#10;sT0/CuTDZpluIcW6yhpe0nrfs+unz8ibSXQ8Z1H4YXGrRGHQ1gu4t7FEz68+vb3q14G/ZO+JnirU&#13;&#10;xBb6fDbMz8yzMgQL0B5PGB39ayW0zUbe+UWc3QfI8MuOOOflYCunufiTqngm1Fzq2tmLaoL+dc/w&#13;&#10;9+C1ehjuKKGHpxdKvFpdbtv7tNOwvZts7T9qD4Jy+A/AljokNwl9LZrGt0bPLKpYHO7g4xwM1+a+&#13;&#10;q6BHdEQpE2ec4XHPTBr6E1D9s7T7/wAULoPh648+16XUkvzLK/QLzwR2r1u38Z+HL2KN5NKtJGlT&#13;&#10;IcooJPYjA9OtfGZVnksc5UKe7fT/AIc1cbI/PHVPhj9obzI1JC/M475/X19K8wv/AIZyB3O1gVbj&#13;&#10;IOdxP0r9XrW/8Hyu8S6fCnmN83y5wO+OlXzo/gG7mHmWdqxONxOcj/e7eleosh5qcpzjJyXTr+Yv&#13;&#10;a9EfjNJ4MvYL1Y0jchZAGI4Lf4V9u+DPhVd6T8M9RvbqJ4zdKnkQyfeYAZOB/wDWr9CNO8O/Cfwz&#13;&#10;brrN1oOnzPDGX/fKJN3v2Hoa+WPEXxU074p+JrqHRdiC3PlrbwYVU8vj5QuB+lfM4zGp4mOGT5ZP&#13;&#10;vsaJaXZ8O6x4UvxHIJLaVMDCptPBHHJx064rhR4QukuR5cTbHXb0PU9ea/UO2nu9Gtlj1uC2uo2T&#13;&#10;DLPH8359q1PDuv8Aw+m1I/bNCiKBsFwnyhePWvew8q69yVDb7vvRMmurPhTwX8P5m8L6jfxSKhjt&#13;&#10;j/o4yDnIwfQ5+tevx+D9Tt/2eZY9jDz78SHC45xxn3x61+pngjxH8C9P0jWwPD1gXlsWMIkHyLtw&#13;&#10;QOckk1xK/GH4Uahoz+FvFOjW0FgHJjSzPzbjxkHH9K5sxzh1f3fI+Vb2X4fIah1ufhbrfwr1uLQj&#13;&#10;rIwYfN8v7wJDdeR6V4zJpF9bysIuMcOR+tf0QP4W/Y812yMF9b6nAh4HlsD8zdx/X+dVj8B/+Cf9&#13;&#10;tp4k1C91Z5Ty0Ue3p1xXi5tjKLlpHT0saxi2fiZ8OPDmuavqtvZWEcskksiokSZLO2eBx1r9Bvi5&#13;&#10;8O9Y0fR7Gxntt1xBbJHOmfuPjOPwz1r6svvi3+xX+z9o7x/CPQZJtcmBhh1DUJA7oNvVCeFyfQZ9&#13;&#10;DXz1ovxxh1bxHPrHiPyLm2vAWkjk5QD0Hpj1rkp8QYWMk4Qu4rUUoH54+J9JmWaRpMh92FXrz/8A&#13;&#10;ro8NeF53gM9yCVtZVlJQfwbucDjvX6lP4O/Zg+ItvFK13/Zl15jSSoXGwdOmeCK9A8O/s6/s5yWV&#13;&#10;xaDxZZEyWz/OWH3uuDzxX3HD+KynFSf1+raL28vXr87HPVhNfCj8b/iTptnr/iWS5sC2xkBBPBDY&#13;&#10;/H0qTwdoeqLqKado0MtxLKpjWKFSzEk8fKOtfqZL8Ef2UtFlEmueJ7a4AydluwYkDoB61z+s/HP9&#13;&#10;n34HW7y/DSxhlu1U4u7jDSAY6j0z9ajHZlluDdRUqntGnZW6/eONKTtfQxfDv7OPiS1+FrQeIjHb&#13;&#10;arPN9qt7S4YK4UL06/ePpXyT40+B3xFOomeexuGKnJkVGIbHY+1V5/2vNc+IXj99T1W5kZPMAhw+&#13;&#10;AB6elfa/g/8AaHnhtIGvpHKc/KCGBGPQ5zXwmA4mlUqObVtb+h0OKtZH5sap8JPFKkv9jnAyQx8s&#13;&#10;8E5xzisWXwRf6dbFDFKsi4OAp4Pr0HPt6V+3Lftl+BNMsI01HTNKueAHE9smWP1GM+9cXqH7dv7N&#13;&#10;iAnW/BGiXSnhjs2Fj3PHP1r06vFOFV5qFpd/1Govqz8mvCnhjxh4snh8G6DZTXdxNKUiihQs7bz6&#13;&#10;Af1r9rvgx8A/A/7Gvw1uPHHxilt5fFmrWn2LS9Hlxm284Y3uOxwelfOl5/wU++EXwugutU+BngDQ&#13;&#10;NK1tkZbfUzH5zREjBZFb5Qa/In4x/tQ/Er4ueKJ/F3jbVbq7vJZTLvlkPBPPyr0GOgxXzGZ8RRiu&#13;&#10;Sgvm/wCtx2XU/XTxF4L+JOraPPYWmk6k+mXlx9sxBFI0bMRw3AIPFeVXHwC8bNE1xFo962CEyYHB&#13;&#10;+v3a5z9lP/grf8YPg5pkPhbWbr7ZZhVjH2gB8IOMH8K/XPwR/wAFY9H8YwpJfWNoS4AcokbZ+mAP&#13;&#10;yNejg+MaE1GNSLXe1iOV9GflVb/sxfFXXpLe207SL0yTuUjURNzu6AjFXtJ/YY+NniTUjpdno1yk&#13;&#10;qNskFwPLUYO0lt3TBNfrlq37aia/KdR0d/syo2U8pVBGPu5wO2O1fOvxS/beh0OCTUdU1VYpirMz&#13;&#10;NMEct7KvJJr1MRxZhoWlShf1f6GcaT1uxvg/9nX4bfsXfD27+IXxW1G1vPFF1D9n0vTbdg8UTMMl&#13;&#10;2PdlHYcV8c6Rq+qeIdUk8RFRKk8zTHOGGASe9fnT+0Z+1n4i+LXi3zlnme0tyUg8yRjuPUt9Tk/h&#13;&#10;XV/Cf9rqx8K6Ymm6xbTkAY3xEN24IBwQa+Ww3F0I15SxFNTi9lrp5rUqUHstD9SdJ8baBBMGvNNs&#13;&#10;mlBwrSQhiNvXr/PFfQOqfFC10r4OXX+i2tt591G1uyxqrsUB3cjpwcDFfkFd/tgeBEQzWenXEkzZ&#13;&#10;+aVgozn0Ga4nxX+1HrPi4xQ3ReKzgGEhToAcdPX3NehmfGGDkksNh7ebd9vmTGEurPu2L9orW2vm&#13;&#10;tbtS0e7IyxxgcY/GuN+I37RujaYBcRlfNcqXQcHbxkHivg3VfjhbfZmayhuHlwcFjhQR3FfKXivx&#13;&#10;vrWtX0l3cSMN3JGc183W4jnLSEEl2RaR+t1v8bZPFECy6VdsSMYVGxgehrV/4WF43guIbueaQJAw&#13;&#10;YAsckDnGf/r1+P3g74la94R1Fby1begYbkc8HFfSUn7TEep6cI7iOSKTbl+dynP5daMPxDUXx6jc&#13;&#10;dD9JNM/a+vrTUUs9ZIkgT5GilAKc9sE4P417Un7V3wb0zTWu7rTdIM79VeNd/AJ4I6flX4Kan8TY&#13;&#10;pJGuIiCx6k8nn868/wBW8eXd4SQ3XOcnGM//AFqdbiCvK0VNoFof0BS/8FJh4buDceA7LT42UYQe&#13;&#10;ShCkd8kZ/KvPNV/4KFeJfiLfyzfGfS7HW1k2pHKUCSwxg8IrDnAHQZr8LdP8WXSShtx5PQHj8/wr&#13;&#10;1TTPHo2K0zYIO1898158s3rSd5Sba8yr+R+udl8TP2NNXnNz4i0rUIXc7mSB8gfjjj8q7W3/AGzv&#13;&#10;g58HNPls/wBnXwyLfUZAw/tfUFV5ox/sk52/gM1+Pcfiy0ZtzsemD/XNVtS8c2tvbPFAQpfIJznA&#13;&#10;9K7ZcSYiVPklMmy7H1f4p/bU+Ldr4z/4S1dYupLwSeYzvISuc5246FR6V9S6H/wU8+IGqafGNUs7&#13;&#10;DzgoWSaOMKXwOd2O/wCVfiRf6xNfXJMfQ9C3rXU6RNqCRq0XcnpxnPfNeLSxE435WU5M/Zm+/wCC&#13;&#10;kfxB8kw6THHCQDiSHcrZHcnNYHhb/gpj8ePC+uC61HUDqWnyMGn0rUf31vIozwyPkfpX5OnUdajD&#13;&#10;EEAbcY/z3rPk1TWLgjzNvXgH3r1aeOlU0kXFdT+jPw7/AMFCv2M/iKRF8YPhdpaXMrKJbzS2aB8A&#13;&#10;chQDtyT3wK9OH7T3/BN+xi+1aB4HlDIcgXbpIp49jmv5rtHtNVkiM6MWZuqHnA9Paumhk1KImO4g&#13;&#10;c/3jyV+ldEcRWvdydhtdj+hqX/grX4N+EALfArwZ4b064twTDdCzQzq3QNvOTx1xmvnLUf8AguB+&#13;&#10;1Xrbzw+NNRg1a3lnMgW7iV2QMTwrY3YA6Dt2r8ZdTv5khKxxMh/2mwPyryW5uNalud7phc/KUHXu&#13;&#10;Kzx+Ifu9yYqT2P6K9I/4KranrFpEDpNjHLgF5I4R1B6+1aPiz/grT4uttMGnaRo1h5ijAlkTJyO+&#13;&#10;Bgdz1r8CvBWvtZOI7stG2Tu9DXuEc0V9EGlKD5QRyOhruwmbU5UnCrHXuRJSTVj75X/gqz+0uLrH&#13;&#10;go2ejO0g82bToBE0oGeHPJNfR8//AAVp+MuuaDZeGvHF5LNcFCzyQyFevGD1yeK/G281bSNDjwJQ&#13;&#10;7HG4JjHoa4uz8S/2prbXLttwQFAPYVtQzf2d40dAlruftpqX7bGoapbn7O19Px8xknOCW5OB0618&#13;&#10;2eOv2ndfvLKVrBRbyHpKzbmB9v6V8oR+LI7SwCRlVXaM9gT+PSvI/EPiuS8uTCzbwWIGCcA+1duI&#13;&#10;4krzpulGVr+Xbp3I9mux9E6J8QfG3iXxMviBL6eSdXByXO4jjgAmvvPRP2htem0NNL8TabYaiqgJ&#13;&#10;I11CJHI6feyCK/MT4f6jJo0sUsmGLHd9B9K+q9N8ZaXfQLGsgx/ErYX61w4PH0pa4pO/db/NlKL6&#13;&#10;H6K/Drxv+znfw+Z408AaVegpgrFJJC3I5IK7ua9O1XXP2FvDHhWTVk8GX4uZLsKtk2qkwBNvXGwt&#13;&#10;1r8qZ/ina6FD5FsyABMKxYZHr05ryPWfihBqUge/mdkUkn5sk856VNbGRcouhdI0S7n6b/FL9qhf&#13;&#10;GGlp8NfhHpFvo+nvtRLTTowAe3zsMlz7sfyrxHUtR8D/AAX0r7Z4k1iI6vMh8y1tpCxjLdjtxz9a&#13;&#10;+M5Pjb4lvoP7F+HdlDZZXa12fnuSOhw2OM+1cXL8IPHGtudX1F5Zmdl3tKSSSenWivnEpN0kmovy&#13;&#10;1+fmVGjfU9f1z4y3fiy8+xQ30728jHZHKTgfTnj6Va0bwdrk90mpxs2xhvVwxAHH41Z+G/7NHiDx&#13;&#10;ABcKnlCN87n4HFfdvhb4fad4b0MJ4ieHCIANjAMT0Ix0r1spgsFWhiJUuaC3T1TNJYdyjozC+FHj&#13;&#10;fw9pOnNpXjGyS8gCbWkkGWHqV9/cV9T+CvhR+yZ4w1HTtZi1O+0y+kvIXkhVRKhPmAqMEjHIFfLP&#13;&#10;iP8A4RrTbMSRWzTb23Z+6wX/AArweX4oPbeKrG30yN4t+pWyRBeAD5ygZwa3zvPMuqS/2ZShps9v&#13;&#10;vvf0X4kQwVZK7XzP9N+2AFtGB0CL/Kp6rWZzaRZ6+Wv8hVmvyN7mAUUUUgCvlT9uyUQfsS/GCdhk&#13;&#10;J8MPFDkHvjS7g19V18nft6gH9hz4yA9D8LfFQP8A4KriqgtUB/kIxfEqWGwhW2s7crtw2BkEY75r&#13;&#10;PufjRrMGPLiiTjkqox7dq43R9PmEKRL9x0Hy9RXQXPgi6u7cTBCcDC+WO30r6+vg6cErdTijM39O&#13;&#10;+OXidHG58MOEbP8AOvRtP+PQvI/sfiS1ilj27XOMnn+melfNkXhe7gufJdSpXk56j/Cups/Bt1dX&#13;&#10;QVGwcDAPfI/lmsZ5VK10rle0PVb3VPhLrjl7yM20mfvgZH6dPyrLn8LfCi4zPY6nGhzjaxP+fpXH&#13;&#10;6h8JfEohF3AnmgZDBOue1cZc/DTxPAC5hl+XJb5SMEf0rKWWxtflYvaHrVp4d+H0JAt79QQxXbnN&#13;&#10;dzqfhDwxounJf/a42UxiRT14PPSvm/TfC16s6tPKE5DEMef8a+obSHwLqng63sNSuJhcQny5NmMY&#13;&#10;x3JPNOplSsnFbjUzyo/Ejw9p0n2f7OJVA2K44I9CKhb4qokPkwoAOAcnJA7V23/DPmmeNtMkv/h/&#13;&#10;fLdXMOTLZNxKQO6ivnnUfAnibQ9SNhqdtNEQ2NrKdwx7Yrhq4bklytFJ3LeueOZr9WYyMoPHy5/S&#13;&#10;uEOqX0k5EM0obOQdx/x7V6hYfDy9vYhI6BcEZP3WAPrkV6Xpn7NPifX4PtWgoLnIzsT74x2A4/Sn&#13;&#10;HCN9R3OU+Dfj6Kx1r/hHfFsryWF8PIZmJKpno3PoaX4u/CrxX4SujqdrCZ9MnHmW95bncjJ2PGRW&#13;&#10;1q37P3ifSHP9pf6M0fDGT5SpP65r6D+Ed3qXhi3k8GeKrq31LRrlNghkbJjdhhTHnp16UqlBWvFD&#13;&#10;TPzPn1G+SZ4DkMRwGXofUV2miaRq+pgSLCCvDO7ZHH59q+9PG/7NvhWAnXtOmjKMSwj4DKOuCPb0&#13;&#10;rwDUtMsNGh+w2MVw5ydzABUFcapNuyQjm9L0Twnb25uvEN2bVmGI0HzbyPTuBSXNz4VtwI383aRx&#13;&#10;NjII9cjrWdeeE4tQlE12z+W8eFkQ5MXfBHT8qu6R4KtdOiNncXnnRykhV2EgZ7jngil7OVldDil1&#13;&#10;IbJ9AmeRbW6KZHyFhjP17ZrrtNS5hkVreaJipGMN13epFcbffDLVrOQ3Vn+/g6rJCdwz71Z0vwRr&#13;&#10;7zAyxzxIg3F2BAqoxbtoDPebPW/GWmQ+fauRGF5ZSQfTrmt2L4j+NIlRhezo4UAFHYHHpnNebC81&#13;&#10;Gws/sSO5i5LM4yuffn19K868V6/c6XCZYZsnGQq5/Qdvzrpq4d8vNJWEmfdnhb46eMbHy3l1KaUb&#13;&#10;gv8ApEm/GO2DwfTFdd8UPEepa/ax6loogQmBWd4I05cjPp1r8arvx14nmuiWnk6/dXIUdx0r6k+B&#13;&#10;n7Q9z4fvbfTfGMD3VoSFWToyA8fpWMaV/h6DudFqWqfExr4rbX97GV+Uqqlep9q5681X4qafM0za&#13;&#10;pfxh+XUs2P8AJr9M9b8SeCdT8HReJvBvhqecGLc7pIGy2ORwuT9K+G/Enxk+H8+oPZa7od/YjlS8&#13;&#10;WHwR1yrYpzpNdBHin/C3viLaOsZ1CaTacAShT36HOc1Yb4+eKrKXfdR27N91jHEoJJ9a3dYHw/uS&#13;&#10;l/4fukuEfqj/ACSgkd1PpXL654NtL7bLpqM+9A+1R1J/L9Kz9jZ6gejaF+1f4qtIxY+bdCNeCA+4&#13;&#10;Y6cZ9a9j8I/tLp4m1OPQ/EJu5IrnMJ2ovBPTkHj3NfJlj8NNUDYFpLnG7djjb619F/Db4F6tPBN4&#13;&#10;kjilRNPj+1ug+8cc8epodPUadjH+Ithf6JrV1aW2k3MsSyY3HPQ8549u9eaW2vx6Lc75NKmTnBAZ&#13;&#10;snPOc+tT6x8evjVDrUqte3ES+YQkMyKwVR90fMOwrRsfj78T7mPZqFrYXR3cNNaRsT3IyFFFSC6i&#13;&#10;TOn0P4jWgnWxbQSJCwAd5GycnvXq+m/GnU9LifydKg/dZB3ZJA5APNcXo3xy165vobm68L6TJJGy&#13;&#10;qzC325wO4B68V7DI9x4kM2qx+HYik3zsLUHC7ucYFTCk90gOc1P9pDxPLGVtbS3gJAIaNRuPB74r&#13;&#10;xPxD8X/HWtWzLLdXKbhxscr7dj717ZdeCLSe2fz9Pmh+U/eBAz1weO1fOfiJJLedbVIwoTKpgdfc&#13;&#10;n1Nd0KK16MTv0PLtS8b+KTEIJLq5JDFhukb68+tWNM+IPiSO5S4tLmWMcByGYfjVy58NXWpyG6Iy&#13;&#10;M8DGMewrP03wddTXqW0an5pAoHue9ZS952WoLufXPwe+OnxN8GxPrdtq10kcSsFhZywJHT5TkV6J&#13;&#10;d/tteN9RSV71bV3Vvvxjyyd3U46ZzXzT4itp9F0FNBhXbIoG9l5xkc5xXjE0V2CTtwr98+/9amNJ&#13;&#10;Sj+g7H2je/ti3jx7Lq2R28zIKsMg+pJHFcm37W9pNN+80055OVk2f0Ir48vNMuOZBuYZHHpk8k1j&#13;&#10;fYrlnIRCxJ9PWuVxbuuoH3vpv7Ummu0ZOnSsV+fBn4IY89BnOO9egWH7SWg3jHfpQdhyBNKTknvX&#13;&#10;51aZo2oyIAsT4yccHivT9KstUjCqI3G0Bffjj06VtCmtLoD9ENB/aN8POgRfDdqWGHRTIRv+uc/z&#13;&#10;r2/wl+098O5r6LRfE/ge1k3Nt8yJwGBHuB2r8yNPg8QFVIiYjPDIOR+OOle3/B+y1HXPG9ppksMr&#13;&#10;s0oUcZI+uBROklsNH1p8RP2kvAPh++l0zTfB9rC5G4h5GO3PKnJrz23/AG1vEltYtp+nWljZZARJ&#13;&#10;LeFfNwR03EE8/wCNc58bPg146TxveXEdjcyW0hGCsbYIUYwODXzvffDjxTpV40VxaXGCd0ZZGH4H&#13;&#10;io9jZasG2WPid45v/G0z3l7qVw0m4sd7cZPTivmu+n8QWV0LqwupkZG4KORjnqcGvou5+GfivUtz&#13;&#10;JYzRrJgksAoyfrjFZbfArxXIocG2Uc43yqvX8elTKm0JM8qsviZ8RZkFnLe3J2/cZnJyAcetXZ9Z&#13;&#10;8U6iq7bq4WQnJAc5H0PpXTap8GfGGmOtx9nWRCoJaFgygEex9K7Twh8HfEOsFXvLi3so+hMrhcA+&#13;&#10;nerjSA8fkj8SXJAmaZ2ByzljwD6/yr60/Z40KGTxxpuoR3cgmiO+4V2yCccgD6V0UfwQ8G6XbIuu&#13;&#10;67bRq652RfOx9RitTwr4r+Cfwi1i21uzuZtSeNiDG2VBPQj8f/rVr7KVtIhp1ZxfxE1OfRPFWq6d&#13;&#10;E0nltdP5ZXJHU/hXzxq/iHWEvfMt1ldSCvGTn1r7B1r48fAfXtee6n0LKzSbtu5uOee9EPxZ+A0N&#13;&#10;+fK8MQmLdgySsSSDx9fy5pRwdRtJIV0fECaprc026OOQ7eSCMevbtW7puo+KrubEEE7gAKVRST9O&#13;&#10;PSv1S+HNt+yd8VrhPDj6dNp17d/JbMknyl+3PWvkbxx8Z/C/wQ8Y3Hh7wBp8csltO8b3NyBI25Tj&#13;&#10;+Icc1H1OadmVddDyzTfAfxC1Zj9n03UnBOQRE5PI6dPypx+BXxK1R2nfSryPaPm3RlScHjr61195&#13;&#10;+3v8XvKYW955BUYIiC9BkA8D0rkrz9tj4p6hE80+oyrKSCrocMGU5z79af1Wy94Vypa/Cvx3p+8X&#13;&#10;2lXhUMQWMLEZXt07V9F/s5fCs3XjddY1+zljtrCCa/nd0KqFiQtyTx1GMV4Lov7fXxd0iTM1+LlS&#13;&#10;wysqq3OevzD8D2r1bw9/wUN8V/bxF4htrW4tLhGguohGqrJE/DA47YojhpNXQadToviL8SLPxvPI&#13;&#10;PD84i+zv5a26HB2qSM8Hn/PSvDLzUdbuVYpPKWH8GTzjOT/n9a9L/wCEx/Zf1/WU1R7C7sDP87+T&#13;&#10;IQoc8njpg5rqLPw58OtSle78Ba6SwIDQT7WYFuQMHr+FEsI1q0HNc+QdYOpXLC3ZpCQA3JOPf8q8&#13;&#10;91bw5qrndAsoz94EH/PavvTXvH3ww+HpWPxtpdveXYV9ojGxWOcgla8k1v8AbW8G2LhNI8J6QQu5&#13;&#10;VM6bmI6cmohgZyXNGInJI+a9M0zxDpz+dMssa52qADkH1NfSHwY+Injjw/4htm0m7ug8UgmVVdlB&#13;&#10;2c46/pip9P8A2z/AHiCWK28SeFNNbjbuiXZ+q47V6t4e+IHwL8SXX2/SLCayvcZh2SBkLdSApHHt&#13;&#10;Wv1Cra6Vx3PtT4qfHH4pfEGztvEmkanfwTCBUkj81sDaPujnqOK+T/GP7Q/xyuFj0mXV7xDGuCxf&#13;&#10;7w9/fFa99+2f4I8Gzp4c1XSo75FzEz52H0PTGDzT9F+NX7L3xI1uKxvLW/sZbmVYgibXCknBznHe&#13;&#10;oeX1bOXKJvtqfNmu/Evx1dxpdT6neO4bLAyscHp689K4zUfi74+tg39n6pdAZyV85v5Z4Ffb/jjw&#13;&#10;V+zA3ie58K6d4nFrcxKu57pdq7j29OO/NeQePf2PPFNjpv8AwlHgu5tdZ05yT59lIJMjryBzWNWh&#13;&#10;NauIz5sX9pP4qqoVdWu+MYHmMQMcjrXYaZ+0X8VTGiTajcjPfzGBPOcfnV7Q/wBkz4o68iyQ2Pkx&#13;&#10;bsmSb5VBzgcmvcdB/Yj8XXBW2u9S0qF1B4luowSfpn3xWcYW6DT6H0b+xP8AtafE5fiWPAWs3813&#13;&#10;p/iDTLrSJYpTvBaaM+X/AOPqP618sfHXWdT8MeMbq108SRfvnY7eMZPQe1e0fDj9lz4ofC74m6F4&#13;&#10;ytjb3tvZ6pb3G6xnSUFFkGVO0ntmvQ/24vgpr1n8Yr+2020aaKV/Ni+zhmASUBuuKiVJjtofmDqH&#13;&#10;iq/1GQrcyS5A4bJyOM8+uK4O41K7V3mO7B6n6fX2r6guf2e/iEW89NIvBG52hvKYZ6+w/CqN3+zh&#13;&#10;8Q508ttNu415I3xMrZ+mP8aViWeC+HfE+oaXfLcxOW2sDgZBz781+uv7K3xp1v8AtG3m1Zmayi2t&#13;&#10;KN3TBHQcdMZr89LP9nD4hx6kLRNNueWUyAqc/rX0F8SdK1j4C/D62WWKW1uLqHczuCp55Kj3FJ9A&#13;&#10;1P0E/ag8Z/sffFTxIk6PNaah5KC5m3IQ0gGGOBjHP1r481v9mDwz4s0ubXfhfrdte+TES1ozDzAM&#13;&#10;djz71+O/iz4l6rd6i1zcyO29tqEZDdyfpnOc10/w0/aS8bfDnVUvtHupgpOdoY889+350mnuB9J+&#13;&#10;Jvh14t8LXjQ6hazIQDtwCVOOe3vX+j9/wQoV1/4JQ/CBZAQ39m6xkHrn+27+v4BPB37XPgzxxbRf&#13;&#10;8JXBCJ9o8x/U8evrX+h1/wAEeb7QdT/4Ju/DC/8ADKlbGWw1NoFJzgf2tebv/Hs0o7lU1qfpdRRR&#13;&#10;VmwUUUUAFFFFABRRRQB//9b+/iiiigAooooAKKKKACiiigD+fT/g5SSeT/gn/oqwMVP/AAtPQ9x9&#13;&#10;R9kv+D7V/FXqwt/FWkS6lesxurRTGFz1QcLx14/lX9t3/Bxq+np+wVpB1JwkZ+Juirk+ptL4Cv4e&#13;&#10;vild23hzXIoNBYPEYkafaMBsgEjnrX75wDj/AGGTvlespSS/8lYutj5I8S6Yt9fM7xsDu4P9K5e2&#13;&#10;sZLKUSIhDDoo56ds+vNfoh4N8G/BbxckN5r089o5AMgjjZ8HjJ6jivVdQ/Zp/Z51WwF7a+JhBk52&#13;&#10;zQurYB6ZGfXr/kehVxnskqtXe5au9D4P8HeKtes1EcETkIVLFewPQE19meGvjFeeF/Dpsbud7aO9&#13;&#10;ZId+4grnHPNZOqRfs8fCW1n+y6hNqRXkxqhQZA45brX57fFn40p4315E0hPs1pG37qMHOTnq34V4&#13;&#10;PE/GFGqlSw3zHy2Wp+hmufs2eM/GijxLocZ1G1l+fz4T5pweRuAGc+1aafsi+NPskB/sue3KRZdz&#13;&#10;GV3dyScdK5n9mT9pTV/hxbwRQakY0CqPLdxtx178cetfYvjr9vjXpdCliGpWyrLGVAXb07EYxzXH&#13;&#10;heJY0aMm2n+Zm43Pyr+K+l33ge+Xw+0hFzHMXeMHkDjHT/CvN4YNU1V98jPtJyR29DXj3xm+J9x4&#13;&#10;m8e3esG5eVpZS/mH3OcCq3hv4w63o8eYLjqMbWQNz65Ir5XCcSVaLl1Tf9ag4o+hD4GbyDdr8xUB&#13;&#10;iffGcV4j4nu2s7wxyMQS36+1O1j47a5cwmMtDjbwFULn8sV4Zrfi661WUyyEFuOR1IJz2rizHOFX&#13;&#10;kpqNgUbH0n4SFrfzxCZgADyCeD6Yr3H/AIRWxudPMMEMbMT8meSo9f8A9dfBvh7xdf2Lgq+QPlIb&#13;&#10;oeK9m0v4v6pZwiNRGeCuRwemOua3wvEdelB01ZpkuCZt+LdJm0Zi0Jxn5srx1968X1Lxpr1oRHBc&#13;&#10;zoeT8rnI9O9dB4m+IEerFhIjE/dILHAzzXjGp37z3DN/+rHavKxWOdSV7Fo7N/iZ49Pyrql6ARjA&#13;&#10;mYcfn0rI1bxZrupHde3U8mVG4SMT1+prlRPLsLScnpjPIPSori6GSQCOB79K5J1b63Hc3rLxLqGj&#13;&#10;3qX1lIQ6Hd14OPWvtb4b/tuS6DZxad4o0pLpI1wro21vQ8dq/Paa5AU7uc/561HBMCAFJB67j0rb&#13;&#10;C42pRkqlKTTXYR+xOlfttfBmeXz9VsNQibBJSMoy/wBK3Jf24/gja7m03TL9iDkBioJPXGc9+lfj&#13;&#10;Uqg4IH1PenMGDbhk9vf2r1pcU49rWu9fvEoo/SD41ft8+IPG2hN4V8EWKaTZ7DG0u7dKykc89q+R&#13;&#10;fh58Ztf8CeIRrlu7MzPmRMn5ua8akkyfrziomV9vsO1eLVxNScueUrtlI/bDwt+1V4D8faNCmqSQ&#13;&#10;QXSDY4chDjjOfX2NQ+IPjd8OtCszLLqsBGPljgIdmIA6Y5OOlfinFIyjcmc+mcH8hVoyyORuzz05&#13;&#10;yc+le9T4wzCFH6sqr5SHCN72PvXxH+1pcXGoNa6IZUtmb55STuYL0GO1dpofx+8Ka3aJbarqK25H&#13;&#10;Ll9yZ9+hr81jA7jeCfQk/wAX1ParKxybCVI79a8zD5viKU/aQqNMbSe5+p8/xk8Mw23k2+s2rDHA&#13;&#10;WTgnHqR0ry/W/jhZWSyS/wBoJJz8qRtuJx05r4DCyEbmyCV4z6D/ABpqxyBtnXJxj2orZpiKt+ab&#13;&#10;dx6HqHjD4p6x4h1E3XmHbuyozyBXR+HPjjrNjYixuW3IONwHP0PrXhjWM3HX0wRzj/69RSWroQxG&#13;&#10;Ae5zXD7eUbxT33Bn0S3xjuTnZOw4xjkYq5B8ZLm1jyl23zZ3gEnAPHHNfOEVm5QZByD35/HOKlNr&#13;&#10;Ju2JwPpmtYV5vYLnr178WLwk+SZnJ+YFmwK8/wBU8Xa5rbZupn2f3AeMVXttJuJlDlSVIz0xxUr6&#13;&#10;VNGgUgDHX/6/WnUrzk/eYGTaX19ayCW2cow7jj8a9O0z4u+MtLhVI7p3UDChznHvXCCwYSqVxz60&#13;&#10;6405igUJwTn6GsXddQO11L4veJ77HnuCc5yD6+lcReeNNXvQfOcnt04+uBWLPYyIeevP0FZzwE+g&#13;&#10;9sZp88n7oGmNblZSGLHsc9P/ANVQSXTSsZGyT0yaz0QBsbRgr1x2qygcnaRxnpWUpvYC3FI6kMpK&#13;&#10;kd89K6LS/EGtac3mWM8kZz96Nip/QiuXVWVvkzwfpiuh0TTZL25WED7zY5P55q4Qdrgel2fxP+Ih&#13;&#10;tTFDqt8Af4VlYce/NY0x8Va/cDzfPuHY8NIxYnPTk1634Z8DWhCRTkc49B+fevtH4NfCCw1S8iuP&#13;&#10;shaBZFLXEi4Q49D35qvq1STstTWnBs/P3w78DPiH4pkU6ZYSyFjwSpA54z6dTX1N4S/4Jx/tEeJb&#13;&#10;QX8enrDCQDvdgPc5Ffq9Zw+HfhVC2tzWSyQRfLCQu5WbHPsOv6V8f/HH9uz4jRNLo3hm7azthhVE&#13;&#10;fycegxW1DAc6cm7JHTHDc258veJv2FfiV4MiN1qggJj4KxsDT/h/+zpqutyNFeodsRK88Yx145x9&#13;&#10;a4Jf2ifit4ivTFdX1xceY/HJPX6V+lfgXXrj4ZfCO18WeJ7GKe4v2HmtKQHjV+nyjrnrWdVUqNpz&#13;&#10;lofS8O8E47NcR9WwMOaVm35JbtnyDr/7OOm2luyQXCh9tfKXjn4S32kzlyAwTOGTpx7fSv0g8S65&#13;&#10;4Y8fhv7AvI9PvixDQE4QknGNx9R0r5d8Vr4m03Um0m+ge5B+WPyxlT6Y+tfX4XKMDjKSnhq1pdme&#13;&#10;fn/CuPyypyYulbz3X3nw0PC8gl2uh65xg/561uL4PvfL3ohZcBc4PFfZOk/CDxRqUZ1q70t4ouvz&#13;&#10;rgkfjWTqekSaOrRXdswUtwSMD/8AXXNS4Xq1June0l0Z849Fc+MdT8PskRVo8Mo3DGefY4rhbnS3&#13;&#10;iXcN3XknpX3ra+DG1jLSwsilSUdl7e/FeRan4YtY7iW3dMkSFemM8e3U5rtp8B4ypB1aaulpdGTr&#13;&#10;RTsz5cjgkjITGfbOcV12nxyDazADnAJxXon/AAg7XFzst4X5PPBxj1r03QPhdHdqImXGeQQOledT&#13;&#10;4WxK5vd+Hf8A4J00Ye0donijuHfCYYY28VkXsEjtj8h3r7i8O/s5RaqPNjYHcclQB1+v612fif8A&#13;&#10;Ze0jwzaW0t24Msih33EjGRwBzzXNTyaqpJ1qbS9Lno1MnrxV0rn5x2Ok3Ukm1EO7dxn3r2rRfCet&#13;&#10;PaoYYAexHv7V9Rab8HtCsdIm1GAKzw4PHTrjOT61jS+KdJ0CRURY8D7o4BYjsK66fD9V1eSEbW7m&#13;&#10;mHySrO/NpY8WbwZrkKGa6tJ2XPHyHaCe/TtUE2lXETeX9ncv04Tof519y+DPjJpNj4ZuEms1klmO&#13;&#10;2M8MAgHvxnNeOX/xp0ibVSkUFsz7yoUoABz7CuqGTyvZpaab2N1kdb7NjuPht8KNH07w/HfeKVRZ&#13;&#10;blRMA+VIX6f417ZpfgT4EXSeRrd+1oxznYQW9uteG/FLxdea3pen+JYP9HtHshBsTj50GOme/wCt&#13;&#10;fJeseKdSike7Erk4IXnH/wCs18+68qU3F9D7TAcL4X6sp11r11Pv3Vv2bPhZ4qud3hvxCHfP7uCU&#13;&#10;BcjPQ9v8a5iz+GPw70LUH03WlQeQCHXaByOO/r2NfIPgzx9qNlqCzNPISvdX+YY569uK9+1vWG8d&#13;&#10;6RJrFnsN6ijzuTukVeATjq2OtepgJU8VUUaiSv8AienlPBmGdVVYy5k72T30PU7v4afBPxRYGDSm&#13;&#10;S0nRSNwP3iO4z3zXnHj39lvxf4Y0KLxFpVyJrSYbolLYcoOM49K8w8A2WpXHiqO2naSNXlBbk/dH&#13;&#10;JGOMHFe1fFT46alJfR6TFIY7SFEgRTgr5acAKMd+/vXZjMrg4qUFyv8AD7iM64YoTgnGHJLyPk27&#13;&#10;8HeJYQUntZMn1B6E+9ZKeEPE9rNuFvIO5yCD25FfpF4T1bw54r8NWmq7ElaFTbyEHk917cnj61iX&#13;&#10;njf4f6XI+mzW6yTA5aQKMj0Bz2rzsRgq7cfdtbr3Mct8Ka1SlGvXqqMZbPz7HwlHFru4WzxyZ3bW&#13;&#10;BBP0x+deqaT8LpkCXF+4Dld5UnGCecepIr6RsNK0XXLj7RBAmxjvhfjGR2z6159rtwuj39w1+AmZ&#13;&#10;VECqc8Dvn1Nbzqvk5eWze+nQ3y7wprLF8uKdqdr36f1t95p6X8M9TvrD7ToatOythkA5HPQD3rlN&#13;&#10;aS88PXTwatG0LqcMMYAIr6C+APjldU8WLbyOFiiR5SpA2EDvjI7iqnjmbQvG3iSbSteMKyifyhNG&#13;&#10;eSrtgHAxng0YCtTpy/eRuj2OIPByq6ccRlcuaFtb9/I+MtW1WbXblLXSy5kORgHmtNvh345ubXfb&#13;&#10;W0kqhcuQCcHHc17JeeHPCXgbUpotLfzbiAmJpCNqr7AnrX0N4BtPL+HNzqtlehrwsw4YMmSDgDjA&#13;&#10;47Vhjs8w0Kt6HvLy0R53D/gdnOOo1K3Ko8qvZtXeqWmvmfN/wg8PXkMzSXULpJ5yqxcEBQOp/Cvq&#13;&#10;3xN8ZPDXgzTo9NSOOS5wUZjghD6Y9fQmvHtP1+exzZXExkluiVEqYGH9wOcV8eePtL8b6h4qk02G&#13;&#10;C5f97iMBW53HgDing80hWlKMVueHxf4eY3I/Z/WlpPt+T8z751L9o7xAvhmKbT3MUCOUbyhgFuvN&#13;&#10;afwj+L178V/Fq6bqhcafaDzrybOAsaHoTx97p9a8P8FXXhHwP8P5dD8a263l3KR5hLcISOgHcjHP&#13;&#10;NdD4KPhKTRr628EbrOe9VHO5s5IzheeQMmu55zCnCUW7nJlPBWYYjklTotp6+du9j7r8QeL/AAHq&#13;&#10;WrDTdEXzXYLGE4xk/wAI78YxWxH8EPAkOpaZq+p6jbLdDULaRbUMOMTKQPrXxJoV1N4U0qTWvESy&#13;&#10;JfbmSAMfuBBjdjjknpXhdp8atV1b4l6bYxTzSb9Xs4gzkk4Ey18RWrRnaSWp+4YnJcJHBQp1Ektl&#13;&#10;0fz87n+stZD/AEaMj/nmuPyFW6p2PNpEf+mS/wAhVyudn8lvcKKKKQgr5S/but5Lz9iL4w2kWN0v&#13;&#10;wv8AFMa56ZbS7gCvq2vlD9vKZrb9h/4x3Ckgp8LvFLgj1GlXBq6a95Az/Ii0vwjqelaKBcbcIgLS&#13;&#10;jnBxwB6ZrS0bxJcaT8lxIjgsGKyAYOO/4ema1Phpqc2veHLy0lBfEIlGecFR1xzXietTFpjIwICt&#13;&#10;kKOuR68+tftODyKrOXv7Ly9DyHU7H0VKdG8QadNfQohliG8MuOnuO/tXgt94j1Kzv/JjYIYiRlOD&#13;&#10;jP61d+HOpyz6lJp0Tby6/cY9QfTHXt3rpvEPge+3faxA0ZLHcNvA+v196qnkCUZVYy1Tf9dhOrrY&#13;&#10;v6F49ntv9bKWCr8wPevU/CXxbsre/CXEYu4mB3xsMjBGOOPyr5deyNkz7gQxPOP8K0/BUbtrccAc&#13;&#10;q80gREJ4Pp+Z4rWWCoxgr21/DX9BKTuQ/HHxBawag0+hDyopiWA9OegPXivnuy8VarFKAsrktzyf&#13;&#10;Xr0NfS3xu8G6hpn2dbyJkZoxww6A9M//AKq+bk0cZzzkHrjjr+NcuH4c5pSULWXf9P682VKseseE&#13;&#10;PHviTw9q0Wt6RcPHNH02MRke+K+6pviZpfxN8F/2reoiapYqPPbje644J9a/PHTraSIrCyMXJwGA&#13;&#10;ORxwPevq34Y+BNeuvB+p6nDbyHMGNoB3Yz6e35UZ7lVKFNa21fyCjN3OT1f4uNaM9isAIyVJCgHH&#13;&#10;UdK9P/Z2+Kupj4nWZaeSKM5TA+78ykZ4PbivlbxBoOoxOWmjlVs9CuDmvTvgHpssPiW7vpFYi1sZ&#13;&#10;5z8ueVXI/M15Cyum7cj0f9dDRz7mF8V/iN4uk8T34vrySUfaHXdnqNxrzzRfiBqLS/ZryR9u75SS&#13;&#10;cj0pfENvd6nqE7yqTvlL85ByT2FYVtojfaSyodytnjoeawnk0vaWitC1V0P0I8N66PGPw0ZNRudt&#13;&#10;xZ7ilx0JQgbVJ46V8i+M/EOv6bI4Fysi8g46cd/yr2bw74d8SH4ZXN1ZQuVMyxnB7EZzj8MV87a7&#13;&#10;p2owXElveRtjklcZPvmsKWBpu/L/AJCc+5gWXxE1UO1pM5aN2G5CMc+te/eCvEGkrp7T6jbrIFYy&#13;&#10;IrnA6e9eFaR4NbUbgXECEgcsNp4x+FaXiG9k0mL7FCCo24zgD69K6qWVQ9neWiRPtNT7R0T4/eFv&#13;&#10;CXh+6s49ItZFnMce2Qchgc5H0r3L4W6h4C+Leg6nJ4gjjsILS1e83QnAAX+Htnr3r8frvV7tlQPu&#13;&#10;PzZ2k5z2BFfbXwuu73R/2f8AxR4jyVUxxWatnqZTz/ke9PD5PTqxnJRtbUJVGj0Jvhx4A8S3SRaN&#13;&#10;rabJZCmJTyuenIx/Ksa//Zf1CPUBZXDeZDJnyblfmQ46Z79a+JNE8YXNnMwt5XT5wy57c9cfhX3b&#13;&#10;4E8ceKk+FWo+JftLv9kdY4nPIVnHXPt6VzVctnVXuK/6FKp1Z59f/sp6V4fvhL4j1O0tVByUkO4D&#13;&#10;nOOCOOtdPo8/wJ8DsbW6tLPUWQgM4yMnoe54r5C8Y+O/FGtX7m9nlcOTvy2QSex71yFjcySuRISw&#13;&#10;brnHT/PWvRyjK6PM6c3pr/XldkVJs/f74f8AxR+G+kfAy7+JXw1gitpLHUUsb7TLtRJE0ZTduUHr&#13;&#10;nHpxXk1x8bP2RfjbfQaJ8S9Dg0qa4dYZtU09VTyWfgSFRwwB5I4OM18xfCbT3u/2X9bmsS5eHVlE&#13;&#10;23O3a8Xyk/r2r4B1y3vbfUpIkZgVY7efmGPr6UYnKYUP+Xd+b+vvHGo2tGff3x8/Yc8bfCzxENa8&#13;&#10;HSpqmiz4udN1CyIlimicbkK7cjp1H515na6R4y0zTwlzYqkijcJWXacHtiu//Zu/aV+Imh6SngK/&#13;&#10;uzc6WX/c29yN6xhuDsLZ29c8cV6P8TfHupaDrraVcRxlNyyBioJw/PT8q8mfDnNK8JXi/wADRVls&#13;&#10;zwnTNa8aRyK8TLEY22MkihRsIwcflxzX038MvH19od1Jay3cLRzqolhb5gR6Hr+VfHOueIb291Mx&#13;&#10;q5COcrjpwefyqppGqagmooYSU3sqDBxnnoKtcMz5NnfyJdXsfq18c/2fvg3qPhbQ/FkUa2l9rOnf&#13;&#10;a2SBsqHDMpJx03YzXx+3wY8PWjLFa3HlhRh2LYIPtkDOa1vil491CSXRPD0Ty50/Sbe3Vh0V8F29&#13;&#10;Ou6uP+M9z4h0PR9MvyzL9qtllVvU9CaKvDEox21D2xv/APCstHtbUtDqamQPjZK/bv8Ad5rEtdc1&#13;&#10;T4ZXX9o6XqBMoYttic7dvavly48ba7K/lSzuXDbQSce386zrzU9T1GXmRz6gdMZz3rnw+UtWurhz&#13;&#10;30ufsT+z9+3P8PfFEv8Awrf9ojQbTUtPvsQNq1pFHFe22eBIjAAMR1wevPNcz8c/2fPh34L1v+39&#13;&#10;Ku5dR0K+zPpk1rEVLxE/xbvusOhHNfkpZJqscguIlcNnKMBggjnI9q/Ruy+IGta3+y3p0N9OZbjS&#13;&#10;NXubQiT5mWKZFkTbnsDuxWH9lLn5Iu1/yLjU0ucIPEPw18PR+TFoazMGAJmckkDjOB1x3qC38d+E&#13;&#10;otTQ6b4f09ZEkVghBJXkc5J5FfGHjDxTr6agLhW3KCwbBx1/T+ldB8N/FOp6p4osoJU3ebMkbE85&#13;&#10;3EZBz6fWtYZbTlLlS26kubPvLxZH8Ob6yjXxNaizv5R5rPajICnoSPx7V4nd+EvhbdSfZYdXjVVO&#13;&#10;8GVSmOeASR615d8VvGmo23im8aVGIjkeFSB0APHf8q8AvfFc81wV2t85wuT69eP5Uq2VU4zUL6t/&#13;&#10;8MUqrfQ+37T4EeF9ftJZNC1G1klXB8sSAHd34rzfUNK8E/DnUmj8QxvdXEJG6JWGPoc/nivB/CPj&#13;&#10;DWtN1+0uIZZARMhdFJAKgjOR7e9ek/tMWuqW/jBrmNRsuI1lTj/noobPXpzWlXIuSSSv5iVVWPQm&#13;&#10;/aE+HenfurXQIuBgs7+nA7dqntP2ifCt0DNDpVupzjZk88npxX553dtfGdt+VHbcM49T/Wug8O2N&#13;&#10;xJMCSWG7BPr71zVcKlKMeQfN2P0v8J/tJeFvPSO50ON4lYB1R8cH8OK+tfGPjPS/AXh/TPiB8NrC&#13;&#10;K1S+tEuHnwJJQ5+8oJAHykdQK/KDw/bw2NxG7xlynL8ZBH61+snwt0T/AIWj+zTfaBYwrJPpExZP&#13;&#10;4mEMo3fXGc10wwEXbmVugudoreGf2+/H11bvpviSb7TE4EZSQKxUD0OBg4966xv2ivA/xE0i4sfE&#13;&#10;ayQXcCnyZw2Q4B+4cDg4zyK/MDXdLl8O30vnRujROwUbSBjOK5G4127guRNayspyWAPBGccH2rrq&#13;&#10;5dTjH3mlf+r/ANIn2rufq7pviD4VXektLfOHBGHieTDhvUD/AOvU+iL8CNZeTTvPiUkFlDSFep5X&#13;&#10;n26V+Vl34zvobVJkY7nGHAI6rWTpviTVxdI1tnfI+Ce456n25rChlcJ+8nt1DmZ+sF18PPh/bW2p&#13;&#10;6ro8/nW1jbtcOiuThAOMge9fnZrXjzV7q8uLfTB5SFysfXjB45r7L/Z70/XNc+FPi9n3yu1qkSfK&#13;&#10;c7S25j09K+YG+G11eaw2nRxux3bxvyBjpxjrzUwyuLlJp7f8DfsVzO1jwnU9d8S3CgXdw5ZTxzjH&#13;&#10;SuOun1C+ffNMxAOMNxX0L4+8HT6RqjW6xFiMZfBOOO1edDwxeyM0cUB3D5gOxz/nmoxNOMEoXt/W&#13;&#10;4jA0exLLGXIbDnvg8e/autNlK1yiru+bnKnA/AGtvRPh74hv186K3ZcKc9u/rxmvXtB8HaVHbrca&#13;&#10;3dQ2+zAK7t7kdMgDPTnNaUcIrXjq1+o27s0/2b9N1X/hbegGHOBqMaAgkHPbNeRfHbwzcp8RNV+0&#13;&#10;IQ4vZWcAYIy5P+ea+1Phx48+FXw28aaT4luI5pLe0vI5pHljWOPapG488njpX07+0Z8CfhZ8bNYb&#13;&#10;4p/Bq9VtNv4hM0ON+yQ/eDMn5AHnpXFiqsPaOFloWk7H4anw1GYQqIWMmAcD06Vyeu6BDp9y0DBs&#13;&#10;85GDxx2HpX6aWnwF1LTVlDm2X7OPuNnLN684FeY6/wDA3xFqd8bxLWO4DExrHCykjtzg06uBp292&#13;&#10;QuZo/P1dEV2XAJDDPTnI9BWvDpMZkKRq3TgdMEe9ffejfsm/EG9u0lTS5wjLuDbeg9ev869A8O/s&#13;&#10;J/FLUrwJFpU7xlufu5HP1/CrpUKUG0nsN3sfmhFppWVYV3jacg+x967TwYms2/ie3jtWlxI6A7Gx&#13;&#10;yCPev0V1b/gn/wDFqGSWddHlCB9rFyAEx3PzD8eKk8Ifst6b4D1W31j4hazpumxwNvlWaVWcbD0x&#13;&#10;knJ+lLFRp06fMmiVFnzZ+2P8N9R0jxlazSh1D2scoznlXQH6/pzX57avoVyJODledpI6kdRnrX9N&#13;&#10;Xxy+Fvhf9pLwza+MvAlzBeyW9olqyRkElIlCg44x0Ffkt4z/AGXfGemG4gNjNxJ8o2HntkcVMOWr&#13;&#10;GyWr2KcLM/OCzsb9LtSpIIfnaM8elfZfwF8LazqOo6jrTofI0uwkuZGI6kDYMe/NUrb9n7xrb6os&#13;&#10;Zs5F+cbsrx/Kv0k/Zu+F1tZeCvEei6zcWsNze6esVur48wEMSQNx5z09aeEnRpxvUvdspps/Gbxv&#13;&#10;qH2zVJp5GCO0zEoeTyf8+tdl8ALNtS+JOnwNvy1wuO4LcYxXV/Gf9n7xr4Z1aW9SGSS3EhxMi7sZ&#13;&#10;JGcr61m/AzR/EXhv4m6NqBhkKrfwnhec7h65HrXpOtGbel/O3q/+ARqjl/jJqmq/8LG1qa4ZkY30&#13;&#10;qhQTuwrYHp+le5fswfEb4nxeI10PQ7y5+zSRMXgZyyYUZzjpXP8A7TvgHVZfjPrFzYwu0MtyZUOM&#13;&#10;f6zDcj6mveP2HNK07R/iBnxJCTGbeSNW4yruuBx1NeHiatO6jJaFqJ4l8TP2ifiVNrN1ZJqdxHHF&#13;&#10;clESN2UHBOTXhN18Y/GFzco326feeWfzGycc84NezftFfBnWfD3iy7lt4ZDA88kqSqDyHOfwr5Yk&#13;&#10;8O3Pnh5Nw56c9Py9qVPAynFuFime7+Efj18R9InilsNTu4ykoYrHM2O3Yng9ea/Sn4jftb/FfRPD&#13;&#10;WimzvZZGFgky3UgDMQ6ghWY5Jxnjr61+Qvhjw3fNOIVV2fcOq9M+ua/Q34teBtaHwy0LVbOJ5YhY&#13;&#10;QxbgP4kTkemKzqYZLlTWoFOf9vr9oa5thE2uTIqnCrGqqFx7gfrXOWv7dnxzgj+zXms3U3u5BPJy&#13;&#10;SDXyFfadqELJDIGw3UjI/CsfUtNuYS7RhuU4J/Xn3rhqUZbtFtPY/Sfwz/wUF8dReX/aUFncyIR+&#13;&#10;9mUB85+8TkZr7cj/AGgfhz+2/wDDX/hV/wAVBa6brtv/AMgjUYlWNXbsjcDn0zX89GmW8ynzejbu&#13;&#10;cnHT3r6c+AeoXkfjrTtu7EEwmlI/hSP5jnFZRo3WxerVmd98VP2IfiP4O16TSZ445VVyI5I2ByGP&#13;&#10;B47Yrw3Vv2YfixpP75tLmlRSCZEy446niul+NX7TnxIv/iJqlxpup3KQm5dQglOCoOMce1ecaP8A&#13;&#10;tVfE3TYgItTucI2Su4lfcY5/rXO8L5kqmQWHgLxXpV5subO7jZW6eWeO4r/Ut/4IGJNH/wAEi/g0&#13;&#10;lxu3jS9Y3b87s/25f9c1/mm+FP2x9bd4V1qG2uGDAszRqSfrX+m1/wAEP/F1v48/4JZfCXxZaQpb&#13;&#10;x3mnaswijAVVKazfRnAHHJUn8azqUXFXHFan6tUUUVgWFFFFABRRRQAUUUUAf//X/v4ooooAKKKK&#13;&#10;ACiiigAooooA/Ab/AIOPtHj1n9gfRo53EcUHxP0S5lZjgbI7S/z/ADr+EDVvGGi+ItfmXcrIr4Ri&#13;&#10;euBhc/lX9r3/AAdY67qGg/8ABMXT5tOkaNp/inoVs5U4JRrPUCRx67RX+cLpXjHVNHm3xyNJkltr&#13;&#10;E/Wvr8pzarRw0VF6Rbfzdv8AIaP0/wBLtbwSi5Q7RnK4PH+TXoM+oG00hfPXdISQBnkjHAPpX5xa&#13;&#10;F+0VrGhxLhXbA+65BX8jV7W/2rdfv49kMUaEJtDEe2M1+lVPF2c8G8NVw8ZO1rtK/wDlcyeHXNdS&#13;&#10;O5+MF+1sJJrmTbgfMhPX2r4ovNWkkuzLH03fLya1PE3jrWfGNx52qTGQZ+4DgfhXMQWrSngHk5zX&#13;&#10;5BicTKrUc31NXY6qDxPq4QRxTSAdhuIqO78R61OQpuJCvux/H1/OqaWKqPw4ro9O0NrplwpIwMcZ&#13;&#10;FZTjbW44xbdkcg6zyPufJBPVjmohJJgbNwBB717E3ge48gOE6gEe+f612Wh/s+eLdejWW2tnw3QF&#13;&#10;T07ZrjlLl1PShltWdlGN2z5sAu5wDkkdsc0PZyqQTxX1vN+zp4v0SE3U1qzL32gkgfSvP73wOFO2&#13;&#10;VGBRsHPB465pp8yujGtgKsHyzg0/M8NhEluRnIOOnrVz+2GRAjZyRtFd7qHhdLUFRgnpnriuEu9M&#13;&#10;aN2AUhgefStoxeyOWpTcdypPqO5do68jmseSdpM5yDjA9sUk0DRyhMkgHo3Xn0qKGzkmJ2nBH4D8&#13;&#10;apxZCVyMTPjjv1/PNSPNuXyy3HYGle0aOTBycdTimrZsR8vc/hUOm9rD5WQOvOfu464qSEAEMMY4&#13;&#10;P9atrYTgEkMO3I7VZgsbhsqi56Hp3pWtuCgyxE4VSVwc+vX2xRKjkbVIJwK0E0y5VN0gBGePWr0O&#13;&#10;jzyPtRTuPr0rSnSU3uW6UkYPkucA/X/CrDWkpAwMf3sf5/pXquj+ArnUHVQhO4g8+9ep2fwfvZoA&#13;&#10;YbeSR24+VCT+QrrxGDk37qOzD4Kc43R8srZyEcKevb0oWxkMg2Dp8uQe9fX9z8BdetI1mubKaJZO&#13;&#10;fnUqSPx9avRfBOeKDekXzKMhupP6cVgsJVSvY6IZTUldxV7Hyfb6DcOgYAngn9K2rXw3czEQxRkl&#13;&#10;vbrX1ponwkv728SzW2ZgWAyi8dcZPt719+eF/wBk/wAO+EdBj1LWjHNeMgkMWMBM84HY+5FejHJX&#13;&#10;UipU9bmcMDJy5Op+ON14NvbaJRLE2SOgB4HrWLF4cvI5CzwsvX7wPXviv2C1r4feCoRI/kIWUj5i&#13;&#10;Oc9DyK8f8Q+D/DKsFijjyW/drtBz9K6IcNYq3PFaHfLIKii5Hwlo3gefVZlVI/mbjBB6dq+tPAf7&#13;&#10;HuqeL9Oa+kixEinfJjhc/pXu/wAHfhDpt7r0F1qBWKyaQbmJA4B6/wD1x+tfTXxi8S+Ifh7pKaT4&#13;&#10;ItWkswmBLagsWbGPmx3H5VFPLKcrxm7SPNll1aMedwfLe17Ox+aHjP8AZGv9EjNxayjC9mOP0rwC&#13;&#10;H4U6p/an2Ly+mQXA44r7h0qH4l/EfUyNXWa0sF+/LKCob1HI56V7dY638OfAckNrJbpcMpKztKme&#13;&#10;McnGe/rmpxuWxw8bqW562UcK4zHXdCnour0X3nw5oPwp0mCIJcSAyMMtkdPX/OKt3fwm0UkorAsM&#13;&#10;ktjoPTPQ19aax4S8M/FHWAPB3+gXUqs8KMcJKo5OCePwrf0b9lLW9T8IXniNtShL2I/eRl+nOAOO&#13;&#10;pr0MDktGpS9rKfyMMx4YxuGrewqUXfy1Pzn174SR2waawk3N2Ugd+RXmU+kJZy/ZrlOR19DnvX1x&#13;&#10;4w0TxF4VEy6jEWjR8eavIzzXz/d2N1rF55llE7Y+8ccY9Oa58fkTpJVITvF/geDOnKMnGSszmm8F&#13;&#10;2d3bCRNyk8jH+Nee6r4Xlsbgg7SuM/LXtzXqaZD9lulZHAIAbgZB/wA81xV0x1K7wiljkZxz1Ndl&#13;&#10;PI+WpTcnuZN6M8wtvD0so2oMk8kfzrq7L4eX1zavdhTsXH4e1ex6J4Tdsl4SM5CgDJ57V9W6r4H0&#13;&#10;zwv4Ps7WZUa5nhWRsAAKTyQPWvdq8CTlaMd2aKaaPzPbwjqskpiiiZhntzwK9w+F/wAHfEGvatFY&#13;&#10;W0LeY7AAkc9fevqT4V+BtF8UeLv7JdQSImc5I7c4r6DXxBongLXLa20iKMXMUgXYDz9eOw96+Szv&#13;&#10;Ia2Cqezbs+p9jwxwxLMHLkfwmF4X/Z98K+HdUgsvFNwFcDfPufBAUZIAyeuMfjWZ41+JE+n6kdM8&#13;&#10;MO1vbwMEjRPlA29MAfTmvMfG/wASrkePpL+5DSFiVkHba3GAPoazPGWoM8UV9p0RZJAGaQckcc5/&#13;&#10;/XXLg6k43XNc/Zcn8PsFRqyUneUe9z3rwt8UvEOraZ/wjetXkktvM4yjnOCfY5/MV4r4j/Z81vx3&#13;&#10;rUkWgyxygyYUSnkAmq/gEzyv9qkkUOkm8J/EAB1yKn1D4jeLtPvLo6SXgXBE78g568dMU8VWdNxt&#13;&#10;1NM94IwaUqq923bU9y8D/se+H/h3FB4i8d6hAZQVkW2Qgbc89Dya9S+Lenrrdla32nStPpcC7BbJ&#13;&#10;najKMDI6GvzFPxo8TTaz5erXMs+19gMrsxI7Z69P8K/Qv9l691b4lQX3hh5FuVe2LqnXa/UAV8nm&#13;&#10;7lUjboj1fBjMMNhMwi2/i91+l1v5addD5V1TWJtD1h7e3REjDnO0DJ7g8/419afDHxBpMfgvUfEy&#13;&#10;21pdXEMKrCZV3YkPoDnmvHPH3we1iXU7qWMGMpM0bo3DHacHj0r3L4OaBYaL8L9asrxgdwWNJGGQ&#13;&#10;pbr681w8P4yrTxEHCTXftY/pbjrKlPB4yni6UZ05axdlvfS1vxPGdb+M2tWbrJrs6GOU7UtlBUKv&#13;&#10;T+lXNI1DRvFrvfxQrcRQqZGhIDZxznH1Fcb8SPhdqN9osevQ4liAYRKD82AcZ45/SuY+Euo33hfV&#13;&#10;RZX0ghS4ItsSffwx5HX1r9soVZSlGMvW5/MuN4TpTwzwtWgowaunbW9u56BYfE5Lq6ubSSBY0Vds&#13;&#10;MXkjYcepx1+lZupeFNCv9Cl1v7Mv2pZwzgKQuH5z6CvNPjH4i1HRtaXSFdYxCSIvLXaSM5Gfetz4&#13;&#10;e+LNS8S+G9R8NX0sheS33wkHoy9j/wDrr9DwOWQWI9jCrK6te2ifVrqfBZhwNgtaEIvmj1tv5f8A&#13;&#10;BOU1X+yY0lt4Au5V3NInY+grodBs7WSWCwtyHklUMoAy4Yj+teBpaa6utHTSs8komKtFtJ4H0r6+&#13;&#10;8L+E2+Flo/i7xWubmeFf7NtGPKhv4ua+uzDIMvw+DqZjTk41E7OLd99bPy0s+p8/h8mpyXLSh72i&#13;&#10;X+ZJFeeIdE1qC2voZreIskYkwQjH0yema574zfEFxrb289xI5gGxcYIwBgd617H43apLqgbVIEe1&#13;&#10;MmDHcYycHOMcdPpXM+P/AAl4f+LGtSan4OdLa4Ck3dtKwWM4/iUnoPavjcHm/t3+8pWblprZa/d8&#13;&#10;vmfQ43hzF0KKnUhpf+tDjfA3xhWG9l0G52yxX6m3l8wYAJH3hjpivBviELpdYaO3XESvtReuAO/5&#13;&#10;17P4f+Ftl4bvlutSlWdkcHykJI4PUt0wK6jxDrXgfUtTFnfWcQmACtJCoTrwOmQfrXFxDi4VKahU&#13;&#10;STv0/L5epnQ4axuIpNqn19LnmngaSR/DFzFcBwfl2Pz+n14rxyPwxrV34hxskyZwUbHv/Wvu2OX4&#13;&#10;beHtDl0C5jmy5EgY4BBIGBu49ax9N174feH7lbqOJGcgECQ5Ybe+K+Sx+Pw04whVlbk+9vsz0cu4&#13;&#10;OxOKfs+W3K7a6fmdb4C0TRToB8P+OYyUmT91HL8u044Oe30ry/4gfAB3jkvvCQE9vGzAxfxx45I6&#13;&#10;nIqz4l1i58U3/nrcGK3Uggr98ewxXY6DrN7FoUot7iQKkgJByXIA9vX86/N8yxT9rOTjpJn2mS5O&#13;&#10;pwq4VxTave9rJddfy79j4yvdLGgb0ljxIh8t8cYz14r1H4O6gmn3U2rg8RR4XzFypdjgfpXU6hpu&#13;&#10;m+PL24fUsWggyZZsEng8A5PU12Wi6d4Gk8MS6VovmC8STfE7kfNt4PHt1FedWzD2cHKG6KyrJ6VT&#13;&#10;GQptpRvbul0uauk+MvDn9oS32oWSCVd+0oNpDMpGcL1xnNfMfxdtri81FbnT0zE2RFIOjDPXHaul&#13;&#10;8QS61aa4rKrZ3YYKSCyiu80jUbVrSa81CwiuFTARLjgKfXHqK7OGOJq9Zyo4p3Ul807n1HiBwth8&#13;&#10;PSmqd04vlatu+6f6GD8ArjxIkdxo8TSD7QjeWFBOCoyD7Hj61jeK01SzummkVhvJALcZPfPU10lt&#13;&#10;8Y7+xvDZ+G44LcKCqlFCHP1AFeufDLw9pPx31STTvGgnilS3kuXnsRmQ7OoIPBz6jpX3eJzGnKCj&#13;&#10;ta34HzOUY6EME8HiFtqtflY8l8MeLfE17HZ6DpMBuZS42wxdN+R15GO+a9c+KfhDUfsEWoXzRP5c&#13;&#10;YNwYTvMLcHDKO2TgGuck8SeHPh5dT6R4F0+WPYZA11dE+c7Jx9R7gV4j4X+KmtN4nebVTkTy+XKH&#13;&#10;PylScFTnqDnmvn8ZnHtWlH+vQ+mpVaj9lOrKyl7vK1daW62Xl1Pb/gDNbp4zxpUm7y4mNwrfd464&#13;&#10;z2ri/Euoa8/xTnmhJCNd+ZGyHIChsjGOtfRtv8Y/BHwh1ZJ/B3h+xivWtsXUs486Ni4wdobse1eQ&#13;&#10;P+0FNd37PYaXpsf77zBsgXgsegLZ49u1Z0sUrJM9GlmNN0/q+ITjyyuuXbTpa9+ur/At/GtZ4dVN&#13;&#10;nEu2WVFnI6AiQBs549a9N+FP9oQ/Ca8lmZ0Vb8R7lOVY+S1X9M13w98e9MvLz4m20dh/ZFsso1Cz&#13;&#10;TZI4yFEZUfKQOopugeIfgdbeBdQ8G6bqWp299dT5tru7RWiGAVXIVsgHPavDq0ZOU+x2UOOsHSxz&#13;&#10;r1IPRWXT00s/zPnz4e2ms6/8Qo7Kd5FiWXzLhiCFSNfmJP4CvYfFvxmjsfFkNtptugEbmBdij7o4&#13;&#10;G49ye5pdXt9D+HGlLp9jqa6pqN9B+9ltR8qoedoyAenXNfId74snufEB8snDSYBYduhrGnKavO9j&#13;&#10;nzijg8XhVGpJyjz3TdnrbZa20169T3HxzDd6Hbf29qsHmRuzSQhySvOSf/rVwfhr4mXOoI1tpyxW&#13;&#10;bIFdUjXrjgc8Yr2HWreDxH4CijnaTb5CmNn5AbOCDzntXnnwr8CadD4g8+7AlhXLShQSfLHJJJ4r&#13;&#10;ugr8t9j6dweCqUKWFnGNPktJO177bpJ+lmfQ/jC3u/E2hWl5dagsF5Pbxq0UgJIUD1HHP5034W/s&#13;&#10;y2jeJNN8cyX0MiW2q2zzoeFV/NU43HqB1Ncj4+1OLXropbOfLUhfkOxUxgY9+OBXoXwW1GGPxRp3&#13;&#10;hwyySWUt7bu0BdjubzFOc+tTiMNBKWt3uEfDz2VCrVxCVSLV0r/D10V/v39D/UwssfZo8f8APJP5&#13;&#10;CrdVLLi2iA6eUv8AIVbrgZ/nTPdhRRRSJCvkr9vkbv2GPjKvr8LPFX/pqua+ta+TP29wrfsNfGRX&#13;&#10;OAfhZ4qyfb+yritaEuWcZdmhPY/yVP2cdHkuLtra6JWN7YjJyPlZeR7+1cD418K2+k6td26MJY2d&#13;&#10;tpXqpBrj9D+JsfgzTo4rCVg6x4G088iuO1D4mz6jI0r53SMGx15z1r9to8cYOEpKcb7WPK+qS0KF&#13;&#10;zHe6RepqGlyNC0cgdZFPIxzjivsb4aftF6PqGj/8I34302O5lChY76Lh2/3h3NfGtlcXPiG68sDa&#13;&#10;pPJxwBXomlaLa284FuQXyASMZPHavz3OOJas68p0W0n0W3bY+hy3JJ17Rgrn0L460vS9TjbUdAhV&#13;&#10;EZc4ODj+uPWvmDVpbrQL/wC3l2DxNmPI5r1q11KeziNstxsOMKrDg8+h715x4502XVj8rAsw4K8H&#13;&#10;J/nXl/6zz+BaP+ujPUzHg+th4e0auj2DQP2ovD/ivTYvC/xZ06K/ihULb3qkJPHjoCw+8B71qzt+&#13;&#10;zZNEbyzu7tGJLiAqD154P/1q/PnUtP1KxneNkfIbDDvwax5NQuVBDFgewY/rXRgeJ8bQVqdVo+Xq&#13;&#10;UIvofcuvfEz4QeH9w0O0e4kGfLklYYDe+PX1rE8FftY634f8SrOuEs2AjeNBjCnjgcg++a+GrrU5&#13;&#10;nfZg/e55qgl2xfrgk8evpXNmOe4jEtOtNsIwUdkfso3xZ8HeILUapqmlaZqkLoCZI/8AR5hnA5C8&#13;&#10;ZHrtrt/AXxX/AGYPD8tyupWepWZvLWS1m2bJQgkGMg8NxX4x6P4u1LTji2nZehIHQgcVvXfjGe8Q&#13;&#10;seH671PeopZzWjFRUhcivex+tdv4f/ZD1Cc3EHiK6Td82x4MNn9RxXIaxffsz+GZ3k0i5vNTdflR&#13;&#10;HQRx5zwT3NflaPFFwmNkjA5GfwqRvFV1dOfNfjGfTPb86uWdYh3XPuWqK3sfo5afGq/0bVG1DwrJ&#13;&#10;bxQKnlG0eMSQPH6MjE7s8VX8QfG/4Q68x/4SbQZbK6Iw8lgQ8RPqA+CB7ZOK+ALHxZMBiRuB7kH+&#13;&#10;lJqWvC54Y57rmohmM725rA4W3R+jfgH4q/A6Fn0rTLWWORhxcXwGwHrwi9fxOKl8W/CvQfGii70C&#13;&#10;SCYszNiI4zn+WD7V+X8GpXUM2+2JHIOV/QV7P4R+JWvaVGVJdiG4JJX8uf61dDPKkFyvX1NI4Xm1&#13;&#10;ij366/Zm8XCceVbSNk4Gw5+gr6z+IHwe1/wH+x3p2i26M95q+rPeXcK/fWCBcISPc5xXyNY/tHeM&#13;&#10;9MtF+xkx46srEk+mfaul/wCGwfGE8cdr4gnaeBEKLHIAwAznofrX1VPjOEYqEKS8/Q5amD11Z836&#13;&#10;V8Ptfu7kxtAw+fDE/LkZ/wAmv1M/Zl+HPh7xr8M9Z+ED31nFqN3JHc26vJ95kBBQnoCcivza+IP7&#13;&#10;QdzrSPHo0UVvuzvaNApIOR+H4V5h4L+KXiTwjra6zpN5LFMHDB42OfXrXm4jiiSqRnRVrf1+IlRX&#13;&#10;U+5fi1+xr8UPAbztfabdcNuEsaFo2XoCpGRXgVv8K/EttbvPLbSAIduApGSPrX2l8Mf+Ck3xJ0Gw&#13;&#10;j0/VJ472HaFaK7VZlK9MbXBFetTf8FGPDxiaS88N+H53Y5cvZxjnt7D8q+tyTjLC04t16d3a2ltP&#13;&#10;kZzwzdrM4/8AY18DeJtU8M+MPB81rLLbXGlLfFSGwj256j8GNfFfiz4XeJJPEdxBbWdzjzWKjYxH&#13;&#10;qMYHevu3RP8AgqZ4l8D3c8vgfTNHsTcwPbTeVbRgPG3UHjoa+fvF/wDwUO+JOu3DXEUenW7Nn5ob&#13;&#10;WJTz77ev41wz42pyiqLjono2/wAPT+tSvqtupH8I/hsfDuowax45ja0s0kV5JGwj4z2VsA1+gXxP&#13;&#10;+E3wM+MUcXi7wZ4iYOLaNDavbPvG0bTkJkdRX4efEH47eL/HU7XmuX00hySI2OF/AD2rB8KfG/xb&#13;&#10;4RvEudHv54GTB+VyAfbGa8XHcQVoTTp2S3stf+CVCkux+g3ib4J6VpF2YEv2lfB58llwM4xz6mm2&#13;&#10;3wrsY2ju0ldxGwKbhgEjvzzya8DH7W3iDXY0GsODKo5k2gsxPc57/Ssq9/aD1I/NDc9WOVUbQR/n&#13;&#10;rW9DjC+tWP5lfV0j7/XwP4P8XammqXl09vI21JE2FkDAYJBBPHFfcPx2+BHwV8TfDDwpZeH/ABHY&#13;&#10;tcW2neXcLLlHU5JxyCcivwHt/jrr0ku21mbO7j5jgGvpX4a+MvEWvz2w1GSSVGIXazHGec/lXl43&#13;&#10;jKop+1k7WPbyfIauMqKjQg5SZ7refsjeE4t1zHrenlSQSTKSeT6fl3zWIfgd8MfDFwX1LWrZvlwR&#13;&#10;F84yOcYrvtZ0a3sIVkcupfB2kluvcHsPrXjfxm0STR7pILUKVnt0lRsnI3qDnP8AjXjS4zjON4Pc&#13;&#10;+zx/hfjsLV9lXhaXYitLv4BWV79hvJJ5Tu2xtGo2k8dcnOB7V7b4dtfCbCTwwoI0i6CvGyENtfnD&#13;&#10;E/pivy91yzvrS4F428FTkFs1658OvjL/AGZC2najJsbG1C2CuM9/erocQTqyVTnPjc1ySphZezqx&#13;&#10;sfTHxP8A2Q9YML6t4aH262kyY3tfmCj0OOQevWvEfAvwT8T6P45sxJbzARXMcku4EYVSCa918Jft&#13;&#10;TXfhdwEud0eSSu75cH2Br6P8LftyeF4X83ULKznkbq08MbMMdcGvoaWfJO+54bw/U+P/AIk/APxL&#13;&#10;fRah4gtraV4WvZFVkViDzXzcP2fvHd45eC0mbGDtCMT+YHGK/ciP/gol4Ci+Et/4Z/sawNxNeiRJ&#13;&#10;hFGxxtwQOD+tfAHjf9tzWLoumiFLMMScQxonXt8oHNdE+IqEtXStYToPueE+G/2d9a0yNNV8Tqtm&#13;&#10;gILG5Own8P8ACvqHVvBnw8+OGl2ugwala2ur2dstqFnxGJlQYUhn9a+E/G3x51bX7n7beTSTMRj5&#13;&#10;3Jxj+WMV4JqvxR1lbw3NtM8bAgqyHBBH0rDEcQuUXL2l32t/wzHGl3R9v63+xP8AEHSLl52s5ZYQ&#13;&#10;2FmiXzEYY7MOD+dULD9mPxNp0qNJayoW+XayEHr2zj0rmfgl/wAFFPit8M0j0nUbpr2yAC+Vc/Pg&#13;&#10;enINfT/iP/go/pPinT1S6tYYXCjoMAEd/wAa5aXEKcbTX/DmjpHlg+GDaIzQaom3b97OCwB9Mf4i&#13;&#10;vXfht+1Np37OGsKmmiO4triIwX1qCCsyEYyR0BHbFfEHxQ/ajj1yd20kFWfOccfX3P518ryeKL3W&#13;&#10;b83l6xkZjnOcVw4nNudKEb2/rYcKXU/afXfjX+z78TTLctbx2c1yd8ilwFyeSMEdB35rynU/DHw2&#13;&#10;1ALNZvDIrBucjPPQ/LmvzAOqlwfKbBIyRk9qrnxJewkG3mkTA/gYj8ccfjXZJTjSU1UUr7XJsr6o&#13;&#10;/RdvCngdd0L3MKKMqWYMAP0/WsC8b4WeHYmkm1B2ZeUgtowDkZ/iY9D9K+BJfF+tSoFa5lIbrluP&#13;&#10;51kSeIbqQnzJSfUknn/OKwp57XceS6Xn1B0Yo/YH9nr9tLw38KNYaCS0d9Nlbyp7d8N5sR67s9/p&#13;&#10;xX2hqn7RH7GniWYeKtJt3guT+8Ft5piRWPXAKn+dfzPnX5oxhWI54749qhHiK9RfkkIB/unHX8a4&#13;&#10;qeY14SclK9/xG0mfvj4q+LvwT1uSS/gi03dIxO+WV2Kr2GAAOO9eP6h8VvhnbxGG1ubCD+FTbRBi&#13;&#10;n0Lc57g1+NI8QXwAPmyAduSeOvY1DJrUsh+Zjn35NT/aM2loLlR+qGufGX4b2kYJ1O5mKk5CkJ9O&#13;&#10;K8U1/wDaN8KaMrHQ7czS/wADOc7Sf8K+BrzUZiMM7bcfKc1kC9lK7nIb0yc5yadXF4iHuuVikz3D&#13;&#10;xr8ZfFvi+5LX9zIIx8qwocKF6/5zXoXwf/ao+J/wnby9A1O5S3JBa33sVyPY18nmclTznPYc0eaD&#13;&#10;8mdpAwT9RXDGpdO+4Jn6/wCn/wDBR3V9VtvsfiqzgnJA3MF2sSOecGl/4bY8Gs5uU08qxA3bJWXn&#13;&#10;vgYx+NfkCt3JztPA6DuKia9c42knnpWscdUSSUhpJvY/YC//AG6dM2bbBbuPsNs7c9PasAf8FB/F&#13;&#10;FoQbN7vfk4fz3zz9DX5MC7cHk8+3FBvJAcDHqeeOeuKh4ypzc1zTk6H6keIP+ChnxN1Sza3S6uEc&#13;&#10;g5JmdiQfXJ5z3zXx/wCMfjj408YXRutSvZ3JfdkvkflXzr9rkGW/hJHJ/wAaHnBPUk9Rx0+lZTqz&#13;&#10;n8TuGyPuf4GftmfEj4P3arpl9N5G7DJvO0jPcdDmvvS2/wCCqWsSWSnVdPsblgckvGAWz19q/CB5&#13;&#10;SOh4HbpSfa5hkKTjnJHrVRrThsxL3j9cPiP/AMFH/EPiOOZNI0+ytfMyFMUQDAdPTPfrXyRcftQf&#13;&#10;EO41T+0vt0sbFtwCsVH5CvkNrqViCxB6g80fa2Bxk4OMA8/nWftG92VJ2P008Pft1eIktBpniWO3&#13;&#10;1CMLtIuEzx/vDn9a6O1/bV8M2VzBd22iWCywuH3LkfMvPSvyq+1MGw2eT8xHH+f8KrPcuCSBzk4x&#13;&#10;/PNbRxVRKykyeQ/Q/wCI37XmoeL9Vm1QW1ujzHflRyM/jmvLPC/7QGu6d4gi1aGZo9j7iF+Udc44&#13;&#10;PNfIX2qd88e478fWpYbqVXB6dO351nKpJ7spKx+9ngX9pPwn4+0qPT/GwgdtojLTDIx3+ldBrfww&#13;&#10;+DmpMt/pUtssbgsUiYEfXrn8K/CnR/Gepaau2ORsA84J5r0K3+L2uRRYjnkGOMhv51tRxk4O6YNX&#13;&#10;P098Q6H8O/B8GbSdGYMWYhgT/s/gK1/+GnLCDQbbwxbrDLaRuzvBMMqT0GO+OO1fkhqXxN1jUWCX&#13;&#10;UjNxgZ5+tYreMZ5HMiyMCOnOMVM8VOTu2CVj9l5fEn7N/iHTfturQXGmXhGZBBtlhYnvtOGGT7mv&#13;&#10;OrrwJ8K/Fkcln4Q160eZx8sM/wC7ckD0bGPpX5ct8QdVEflNKSoB2jtxWHJ4xvzOHR2DdchiD/Ou&#13;&#10;n+0JxVk9wsfqHY/so+O7iITaVDDdDeTmOZOc4IOM+n/6q+pvgV+yJ4wt7DWtQ1OFLa+SwMlrbGRD&#13;&#10;NOc8hEU5Nfh/YfFfxfaHy4dSvUXAwqzuAf1r0Lwz8e/H3hLXbfxDoer3sF3bvmORZWyD6ZJ6H0qH&#13;&#10;i5PZA9DoPid4M8S6N4qvbfV4JopxM4kSVSpB+h9K8ha0dX/eh1OSWH6DP1r9PNK/bs+FXxe02LR/&#13;&#10;2l/C0N9dRoIzr2kHyLps8bpAOH96mm+CP7J3xVWW9+F3jeDTJ3wUsPEEZhcE84DgFePpXQ68JJLa&#13;&#10;xo7NaM/MGz3JKCCQDkDPQc9fxr/WZ/4N3HMn/BGj4IuRjOla3x/3H9Rr/N5/4Yb1qwnaa68QeFTa&#13;&#10;jk3C6jCRtHO7AOeRX+l9/wAEJPDdj4Q/4JPfCDw3pt5bX8NppusIt3aNvhkJ1u/ZtrdwCSPqK48Q&#13;&#10;1ZWZmo2P1wooorkGFFFFABRRRQAUUUUAf//Q/v4ooooAKKKKACiiigAooooA/mS/4OxTGP8AgmHp&#13;&#10;Bk7fFrQMZ9fsWo1/m+XUSGQ5wBjJHbriv9HX/g7VlEP/AAS70lj3+Lnh8f8AklqVf5s02pKQBuLN&#13;&#10;wTjtXp4eb9ly+YEuoyBYcex6HmudkJJ+XOMYHNXbm4WVNoJx0I9f/wBdUVQkjA7UNMDUsoy7BR0H&#13;&#10;fP8AWu002EuwMK7jxxis3QtN80KSCdxwCR3r62+CfwyXxFqEm5SfLiMhOMj9cV0xpu1krnTRpN6I&#13;&#10;8j8MfDzXfEt4sNlBnJAyR0/zmvt63/ZA+JOi+F7bxE9iTDPEZI2UZBQD06nP0r2TwF4J8P6Lqltp&#13;&#10;abWlb5pM9UUcknj/APXWr+0z+0nrml/YvDWlXZt4LKAQxiE43bR6DFaqhOXQ+ryzh2b/AHkuhy/w&#13;&#10;/wDgfonhPTl8XfE5zGCN9tYkfMdvTPH869K1n9oPwvoLR6P4U05IxHhDIVAYhhzyf/1186X3xa1L&#13;&#10;x78M7e5vJVd7W8G+XqcEYxk+uKPhr4Mn+IuvxXEecJ87s42ooHUn6V8/mknzcjWiP6j8OuH6NOEJ&#13;&#10;05RdSaVr+e6S+SP0Y+G+teE9X8NnU/GcUbRKC/loDkk9Mk9Pwr4g+P8AoXw68ea3cXPw3VYZ0wVh&#13;&#10;XgSH0PvWn8WvidB4PsB4O8NSrtA2zSx85YcEj+X0ryT4V3sVj4nfxzd5eOxgaSSFsESsQcEDjnOK&#13;&#10;8rB1505n2/iHwBg8xpxp00lUgvea6efy6pbnzH4l8Lazo0pj1S2kjboMqQP85ryzxHpssVv9pMZQ&#13;&#10;nPzeuPX6V+o9h8ZdI+IfmXXizRrJIgxAPlhPpg8ZNfPfxy0DSdTt/tWjQpDFggRAd/XjtxX1qxMV&#13;&#10;ZyVj+XOJfB7NcJhvrjSlBq6avt6NJ/gfnlLbGSQHHXq2DUUJMTeXtBGTnP8AOuyutO3zm2kUKwyo&#13;&#10;2c8+lc3cWEkUu11PPA9QfQ/lXqRwisrbn477Cabuhr24nbjnHP4V2vhnwdcaq6hY3O7oVHWsLTbQ&#13;&#10;+YS2SEwPl6Z719G/DPW7bQNQgnWLzlQFXWQnG4g9x0wK+p4f4S+uTjTnNRi2rt3dl1dldtLra7Mn&#13;&#10;KzNO1+AlwtgNQ1BBAjAkbscgDOe/rXND4ZeXcg2QDoHKu+OMe1fRj64dWt/tF20mwHCRt0A9BWNY&#13;&#10;6tpxe7hi2gsvBPQbf8816dHgympc02uV/wBKx6+GpLnTZ5YvwyjlaK02kuzBSqjIGfX1/OvR7f4O&#13;&#10;WdvGxRfMdACw6D/P412Xw5vodV8StdXyr9ntYy7fUdCe35VZ8S+NGbUZTZbYI3kwq9zjqT26Vk+F&#13;&#10;6CqOO629D7B5bSnU02Ot+D3gXwfJ4gRfELYtlA81VGPp/wDXr9FdE+Jfwi8DaU1l4e0GxlnjG2O4&#13;&#10;uwHPHfHTJPSvzP8AAHiG21DVTaNJ/DvYAYMjKazPH/jufTrwpauwC5HBxyfxr6Ctw9Gl7NVbO6O/&#13;&#10;LcrhCpfeJ97Wfin/AIW5qtyNXjijhSJiixIqKu0Z4C15VoWiabqviuDw7YJv82XY8j9FjB+Zz6KO&#13;&#10;a8l/Zt1rX9f8XTWNqJH8uxmk2oNxLMuFAA7kkYr27V4f+FQaTcQ6/L5es3ylrplYHyIhysQHZj/F&#13;&#10;6dKVTI4UpRo0VrK3/BPdjh40qqjSjvb7z3+9+Mvwg+B7jwtoOmwX80xK3E0i5eQjgknsuegFdnrX&#13;&#10;iH4QXvh618d+Ip5ke/HlWenQPhUCjnk84zX4za78SANWe4iVRMxKrcN8zDI+8ue/Nd4fF+o3Xw30&#13;&#10;c3sx3QX8tuWYncFbDArivDz/AAkMDR9tQte9r9u/z16aWOrAcL4fEYqmt7vW2it6+Z93+JvGPwX1&#13;&#10;60ayhtZbSPoZVcZz0yR9ea+dn+Etr4m1uK58L63Dc2iSZlQ/LKiDk4x7V8m618R1trs2SKgRJCQu&#13;&#10;OOe56ZNdx8OviHHoHi+21Ysyw3QNvNGpIUFgQCB9TXxUuMMVyOErO/yP13NPDHLK65cPVty2Uvv/&#13;&#10;AM9D6K8efELw/wCDvL0q0iDi2HlkAnJK8dR2yK95/ZY8cX8A1H4pakgudH0+0lQW9yBsE0iELnOQ&#13;&#10;fof1r4Q8YW39p60be/Zi05LIQCQ4zx0HU19ZfEbxVpfwL/Zt0/4Z2/7q9v3/ALU1FDgMXkH7tDz2&#13;&#10;XnHqa+FnjKrm6k273f5n7JLhHLK1GrRqypxoUoe6kk3zK1k9Hfz7mZ8WfjcnxB8Kx6vplvFpjwSG&#13;&#10;0mW1AQEAkhsLjr9K+ItR8b3FxdG1LrtZt5ZsFjj1z1r3j4OeHZ/i34e1DS9Kty1yAspSFSzPg9QO&#13;&#10;x7V33g79h/xT4z1Q3t7jSrGL/XXGpfIcA4O1ccnHfiuxYipVV56s+FhklTB0o0sK4uLatbS6d+nq&#13;&#10;c18KPF17Y282rzxDybLTppbZnH3ZGG3jA9TnFW/hJ8S7zUNSuPD19ckLfho541f7wYnsenNfSPxK&#13;&#10;+Hfws+FnwvvPD3hTUU1HVZIltpZUGIwqnORnPXjmvyM0fUNe0TxtGYopVliucrIoOeDz2r6PLJxt&#13;&#10;GTV7nhZ/Uw/12nOo+ZRajtt6O2q7H1j4i8Yt4Y8RXXhDxfC5t/OChZhnA6AgnsQaz/iJp2jaBplt&#13;&#10;a+HoBHHcR+cHiUchsdD/APXr2bxx8IvEH7QngxfH3hWzmlvdItlXU1jXJaFflDlQMnaeD7c1xPjD&#13;&#10;4W+KdM+D1lr2sPsubUlFss/v/JHR2TqB6V9fw7SjVxn1Wb92V/69bfefnniDwjhnOVVQSs/da7db&#13;&#10;nhtt8Jk8WWyyTGPGNzFW+YY/rWrJ8EF8P6d9ot8sSdxZsdBjv0964Xwn4r1PT9R2W7SFJGChWBON&#13;&#10;3+e9foH4G+HvxQ8XeD5tQm0y5k09oW/01V4zjPpwK/V8FwbTaVSk2orRvt2aa2Xc/JKvDNCp+8jG&#13;&#10;3Lv/AJnzb4X0+HSjbQ6hGmwjeM9SAewPWt34n2Oq+Lkju/C6SyqsQDRIMlPfI9OleJ+KNYvbbX5r&#13;&#10;WeSdZYZfKVf7uDgDr+dfYGn67J8E/gvbanrX/IV1ab7ZF5iYaO1H3Qd3PzHmvo6+TSw2G9vCSbh5&#13;&#10;3/4Z/hY48w4cpOlKcHZr8TyL4FeBvGOhtrfjK8tLiJbe0ZIHmQglz1x+HNeHaNr+o6r8TImfzZpn&#13;&#10;mMIXBHLE8c8V9d/Fj9pDxjpVrpWqaQ8bW99bRsY441ClwORjGOfoa878OeLfh74h1f8Ati4sY7HU&#13;&#10;VZZomtyMb/8AaTtz6V+R8V5BjcZzY6jTuo/Eld269u3Y+t4Dg6EOXmtK9/y/yM3xD8PVOsSXGrg2&#13;&#10;xT5pmYY3AenpXbLZfD/xV4Vg0eeRbW5izHBInBc9g/GORXLfFP4kTTw5/drO0TI6cMR9frXzVpXi&#13;&#10;29Erw8ESDggfcbs2e2K/BcVmtTnbhHZ/ef09hsnwqTdZpzqRbvrZPeN/1WnmfoP4T/Zx1XwnpsMm&#13;&#10;oQRSS3gDRkH7qtypY9MEVxXxQ8U/DX4byXWmahFDq2oSfu7loQBH7AY6gDiustfGvxk1P4aWFkgl&#13;&#10;ubdcRI6j94iAcEnqa+UPiP4L8R3OuM6wyySzSAqhU53e9eosX7TWSPwTM89xU6NTBKXLFN3S62/y&#13;&#10;1t6nk2rfDdfF93N4h8GfJEzb3tmONhY4CqTznPavq74afEWH9lfw4tvYwi4125XfNv8AmVP9k+w/&#13;&#10;n9K+XbnUtZ8JzxaXbu4QuBPtBw0h6key9B+NXvE2geLb7ydUKPMLgbY2kzlgOoFcFZ7Lcw4RwsqG&#13;&#10;K59tND1zWv2hNW8feIPt17MbeaZuYVH7vn3r2tfGckXgX+yGKLDJI0rSqPvuBjBPHIr5w+GfwC8c&#13;&#10;+L/EFuDZSJs5J2tggdVA5yRmvQPjKt1oklv8PLC2MS2kYE0zZXBI5bkDrVYeNPmTS2P2zHZniYYS&#13;&#10;U3Vco6X/AOG7nJSfE7VLRhp8UhktxKckEnjP8vWvQ9H8EXvj/wAVWUmkwPNOzr5QjAC7uuD6fWvK&#13;&#10;tE8O+H5Io5ZbpfMKZkPOB24HevsDTfEvh/8AZ++GC6v4TvI9a1TWg8KyYYfZVA5XnGMdzmvrcnrz&#13;&#10;lVVKOq7PyOKVWrjaShZtdLrTS58y/tH+BNS8J+KGm8RxedGOBLbneFxxgkcHmuc+GHgfVtfvLbXb&#13;&#10;KC5sNKtiJb+9J+QopyOnGT0AxzWzbfGbVtf1eQazPaXaM2Da3CZi5PQZ9+BXpXxC+L1tcfDGDw/o&#13;&#10;FjHpVu0/+kx2qkozYwGb8Og7V+tT4hcKE1VfK7aWSu35vW35nhYnIuWdT28/cekWrXv2bvovxOL8&#13;&#10;YfFawXWLlfDWm2loY22tdbRvYdOSfXrxTdV8R3PxR8OxWskj/a7DDquc+ZF3we3rxXx74u1CYXi2&#13;&#10;6N8ox8ynrken1ruPh14ouNHmguHdWzJ5RGf4DjNfEzz6tOoo1Ztpa+X9efU4suwGDoV50VH4d3+n&#13;&#10;/B6nl3i3WdWfXHQlk2McLn8D/KvVfBviLULWwVoHKzSxmMjHLDP6+lP+Idm8fiTdYWEdw11+9hVV&#13;&#10;PIb0X610vgz4Z6tpUza342nh0/cgWC3k+VgSemOgH1q5YqKqTk58138l1PPq1IQr1L1XNN66OyXc&#13;&#10;wZde1co9zdGQBH2oM4JP0xWTa6gNTu3kuyA7IUSQDLcdK9e1PwFqdx51yj29zDId0ZgcNuz0zXlQ&#13;&#10;0+fR9TW0aLc+7CQnqT2wOvP0rVOrL2clrHr2+8/W8Coeypz5vc89/L59jotanXZD9o3vK0YWRyeB&#13;&#10;gYXkVwlst6+uK0StKpOFyAMg8Ac173Y+C5n8PLfeMSLO4ErPDaMwRthHylgegPUetN8M/CqXxXcB&#13;&#10;dInA8tiZpWJwqZ9c18jmqg685N6Xvf8AzPk5ZjgFWnGrJrld7bPTpr5nl7Ra9LqhsdNifMw2xrjg&#13;&#10;Nx39a9l1mz134d6FbR6rA0ctxGrFFHJz2z9a9T1uy8AeAdIi0PTmS5vCBNJdkhuR1AIztx+deWav&#13;&#10;49vNSm+y3E3mmFB5TMd4UY4GK+VxOMpyl7rPjq2CxaqV61Cm7Se23n8zO1XX9Fl8NDQb5BDdzETT&#13;&#10;TqMEAn5VY+w9a5v4eeGdU/4SqOS8y1uH/dyIcZBPoPWpLL4f6n8RdTNw82yaRisYYgCTB4x69Olf&#13;&#10;U3hzwZoPwp0MX3xElSa4VP3FjCThcd254Pt615uJo1Knuw0ueflGc4bDTc8SryWvL5nlfxK+HniC&#13;&#10;XxRDHokEkzzIsyMkZwqkY64/HmuO+J2nR+GNJtfDaMftvliW6TIPLDsfavQfFH7R2s6ncG006QrC&#13;&#10;F8pAg2naOAM9eK9GsPhF4a8R+D4PEvjvUDY3V3II7YudzDJzux3GOue/SvWyvJ/YzUo6s78dxrmG&#13;&#10;aVPZ+ydlZtb7HxJ8PPhR4p8da/FpekW24zS7TO+QqDqST2H1r9INB8J/Dr4B+EL+XSL1td8TCDBe&#13;&#10;EFLe1Zv4QerH36VcvfFHgf4D+FruP4bRfbLxQtu2pXC7iSy5JUdB6V5/4Wmv/ih8Ptd8TrB5d/aQ&#13;&#10;BGmjGBIJCcAqAORjjvX2OLwtH2Dgn7zV/l6/ofteReFuFlhKdSpWtXknUUdfhXntfS9rer6HDWsV&#13;&#10;r8ZLaca1GthrULf6LeYVFkJydko6EkcA4z9a+UtQ8HQ6B4xFhqUbF1uh5kQXAznB5xmu9+HegeL5&#13;&#10;fHK2VtHcSPI7CSMgqoxznBxgDqSelfT3xG8e/DPQ/DlvYzQWuq+I4cqbzAVYschSR/rCv95unvXx&#13;&#10;lNc2tz5rPs7p0svhP2fLJN6S1ba6r8PuPj/4sPFLqk9jZKvmoFICgg4xXlHhLQ9W1HVoYLVHLCQK&#13;&#10;Ao6kn1r6ws9b8M614VPivx1aETeeYrZ4gFZlHXdzyP611Pwy1HwBDfzeIdOJ+0RKzWVk4UqZexJ7&#13;&#10;4znFem8O0lJLQ/OXn9GrKFerJprol/XUxPGaJ4A8C/8ACLlma7lHm34TjbuB2oSOox+tfKtkX1C9&#13;&#10;FpDFv3PtjC9QxPHPr6V9KajZ6t4qu7+6vY2E1wfnLZO3k9veu2+Gnw98PeEYn8Y+JkSUW6+ZDBnb&#13;&#10;ul6gn6da6KUHJpR1NswqQlGlWVuX7X3jh8KGbw9b3ms31ppWooExb6huVimOvA449aox/szeF5r0&#13;&#10;atL4h0dolUXE4jly4BPIVcDd9K8U+KfxEvvEniCS+nkkYuSdzk4Ppx7dMUvgi5ur4XM4kO1bYnGO&#13;&#10;mD0NdUsg546T13aODA8dSoRlQp0Yygn7vN08/M+gvEHx2+G/ws06Xwz4T0+0ujgobvUYxIzf7qdF&#13;&#10;FeS6L+0d4g8Tah/YMcFnbwXrBPNtLeOJto7fIM818reMNLvdR1SR4yCC2RyenpXtnwb8BjRrKXx1&#13;&#10;rA+SANHYq4Hzy/3sccJ/OvEcFH3ex8/W4pzDEYxyctLp22T17dj6Tl+HusanZM1jFMM/MXcEfe5z&#13;&#10;VL4c+G/Fmh/FLQLGCGWQ/wBrWocbCwIaZScYGOn4V8veIPix4wtNTmhXUZiGP3UZgFXPTg16r8If&#13;&#10;ih46i8T2C6dfXskjXUDh95O39+nA7jA681U1rzW1P3mp4ux+r8tWhacFryy/Cx/rW2WPs0Y/6Zp/&#13;&#10;IVbqnY82kJPXykz+Qq5XA2fwLN6sKKKKRIV8f/8ABQl/L/YK+NknTb8JvFp9OmkXNfYFfH//AAUK&#13;&#10;BP7BPxsA5z8JfF3H/cIuaaA/xO4ry6lt4yx6qoyOe3HNa2mxTswZ93J5BOOP/r0ulaebiOJSB9xS&#13;&#10;M+wr0C30yCCEhgcZB6c4/Ou3DUHOXYnn6Hunwl0vRtetG06M+XchcncOGAHQV7DaeC/DNtd+VeXq&#13;&#10;jZn5kXlW6c4r5t+GN89r4glMAAbymI/+sD/jXfajr0hzFMWDDkSL0+hPX61GfZjTwKh9Wqu8lrbf&#13;&#10;07H7z4U8NxxlOVWrH4X6fifQI+Duh+KNOafw5qMclzyERjg78Z9eleDan4Z8S6RqUmmavC6eQpLO&#13;&#10;3QBeh6Vd0PxJrllPb3GjMwk3gfL/ABY7Aeor365+IOh+JtUi8NeKIgsk1v8AZ2uD94O/XcB/WvkM&#13;&#10;Hjfb1r3v1v1P0zi/halTwn7m6lou6d+z8j4Dug97eO0pBcktkn17VxfiPw22wyBACo3eteq/FDwh&#13;&#10;f+CfFktm25rcyEwvyQyk5BHrxWRcyw3GjhmO5ipBzwNv+TX0souLsz+XM2y1QbSVmt/U+Zbm2w5U&#13;&#10;84JGD9KrkfKBgfzyD710GpW7C7fjIyfT6VkyoW+QZ65X/wCtSPlyiSyHcARjjNDSOFDFiT0H1NWt&#13;&#10;gPy4zgcn6VdttKubshIULEngY69qrl2NoLQzkkdvunpz9fzqxBFPJxGDyRn0/D3r6R+HX7OHijxz&#13;&#10;cwW0Bjjad1RFkbBOfQZ5r9DvBX7IPwZ8EXKwfFC+d51IR7eMAkPnla5swxcMJT9pXdj7PhbgLNM5&#13;&#10;rxw+Co3b76L5t6H44pZXmSQpGz696d9nu9275uxOfev39k8E/sUeGJ1tNS8PyXY52s9zsc8egHH4&#13;&#10;1FqXwA/Ye+Ilp5Gjyah4dnmBEUrMLm2Rh/e6MOvb8q+MXiHgeblakl3tof0jP6EfF31SWJhVoOUd&#13;&#10;4e1Sl+KS/E/DLQtNLSEyKeTzjr9a9T0fwbqN/OLeyBKMNwfqMDuTz0r7H+KH7Evi74dqt/4aaLVt&#13;&#10;LuJP9G1C0O5JB2x0IbHY1xt3Cng+FdCuIiHSP/SBIMNuPc8Zx2Ar9W4ZnlmIhJ4mXxfC72Xz/A/A&#13;&#10;6HC2MwuLll+JpOFSO6as/wCvS554nh3S/D9qI5ljujINszvlcZPYZ/pWL4q+FscumPrmgFpIgnmN&#13;&#10;G/Lj2HqB19cV6oJdM8tY4BHcNKvz8fdODnk/pxXU+HrqzsoPsMzHypAY3D4ID+ue34V4eeYaWBxi&#13;&#10;w/OpR3ummvw0/rXU+6zvw1pf2fPFQdpJbf1oz83NUtJLec5z1+YN2+tZaymP5lzwOAf55r2j4t6R&#13;&#10;b6Z4knSzIKSHzEI6BWP/AOuvFpozH8y9OfbH40I/nqpFptM1YNVli/dg44zjtmrr69M2XLdfxP1N&#13;&#10;cqGD+2RzinAnHXtgmrjOxBvnV38zfubOOeahl1B2bJkPJzx2H1rAcNyzHPQntmqqzNnP1+X8KvnG&#13;&#10;jdN0XyDkc9c9aqGTEnBHTqfWoEYuBke/X1qx8vbk9c9vwqU2zT4SWKdh86nknjH/ANetK1eV3VST&#13;&#10;x1B/oapRDGAo4yK3LGJmcDjv9fwpJWauOLuel/D7SnvtQji67jwcZyc/rX6c/CTwFcXFvDEUkUbQ&#13;&#10;crwPavz1+FzW9pqkSXrLEjOAj56N06cfjX6k/DTWo9KsUmkV1kjUnb0VsYwfoa87NcHPlU+W66n9&#13;&#10;DeCiwKxcPrcmlfp08z6A8O+B5L7TZrfXHVZG+WJcj7qnIJOTzjqc1H+2T8ONM8GDRLu2KvLd6HbE&#13;&#10;JH0Py9OM8A5r0Lwjr1xrNwL0eUv7rdKM8EEdR07V5D+0j8dPh9q7RW7RteyadbJp8arJt3mLqeOg&#13;&#10;5Iz7VnKhQxXJDCUbRitdd+7vtf8Apn9WeIGIyzKqEKkIxqOXwybu2rb26W6H57+I/C+bIzOGT5Tn&#13;&#10;cMAjsPUDNfIHi6OTT7kjlWz2OPpX6B+I/jRpLaK2h2+h20aSJG6yux8wHvhiefXHr2r8+/iZete6&#13;&#10;5JKxypwcDHG7nt/SqwmGlTbTP4f8QMypVqjVM86fxFfxcGR8HgnPb6VV/wCEp1NH3pK5Hbaeay7x&#13;&#10;Ru5z7+meuKx5MqABkcjj6dq9FS7H5VOVzsx421ph5fnPgdFyQBUQ8V6gx2yOT754FcUjbT16cYHb&#13;&#10;NI/JIwfpngmm3cG72Oon164kJ5JJ7VivezyEsTyRjg9z3rMDkHqAPUevNPywPzfocinfU0sTrK/+&#13;&#10;sBxyOD3P+FW/tcjgpn0z/QVQyTweD9asKGB8s5Oen+TSWjFGVyRnbjcSc5OK0IJzGdg75PHcGs8L&#13;&#10;gZ68nP8ASpI2YkgA4HB470Malc6SK5kPC9cDJ7ZqxIw2gNjJAOV7/hWfbFyNwx8vYDPX6+lWm5jK&#13;&#10;noMEEdql1Zd9DqVONvMhmZ15X8u9Zc9zjqQR/ntWibhoRh/Xge1Yd6U3s/UDGAe+fr1ptnM1Yhkl&#13;&#10;C5Hck+ufTHWoxOc4JII4II7CqcrHGxvqTVdnVeDnPQk/z7UNsz9maJuGA3KfX8KGuGOR1J6mszeC&#13;&#10;SWO7npjt2oM3UJwfTNHoQkTSTkgt36Z6nPSoDJgFQ2APxzUTyNt+ZuPfIzUZOWBBx1+X170OTe5r&#13;&#10;GNi15zHCn8fpSmZi5IPTpniqZDBuDz79KbliAzZPGPakOSuW2l5Azjvj9MU0yvnYDz2B/X8qrBky&#13;&#10;NnPOeeOKeGLnB59eaaQJWLJlwNvHU/hTBIw5PfqT2pmUBCA4X1H+fSmEIoG4fTPX6UhOJOzDAGM5&#13;&#10;5xz+FRmR94yce4oYqQB6556YIqIhu3HPTrQUPeUKSRnr6f0pGODk5ycZxjg1Fxny17nn1pqMSOcH&#13;&#10;B2hh60XAsxkKTuXnnH1p4diQ6jIOBxwearqQCcd+PrUhXDA5wM4xxxQArkn7vUHC575prYYc4zjA&#13;&#10;z6UrB3wWxkHII4z9O1OVFLZOevTtn15qnIBmxlGPmI9Pp7VdjiPC8nOMml2NtDY6dhWpbwCU+vI3&#13;&#10;VLY0rkC2x8sMB2PBz0+tQGN1+U5Oeh9q7+00drqzPzAYPyknBrG1HSWijJDKTyMjn/OKlTRo6TRx&#13;&#10;MkrocgnGeg46+h5quJGHJz29hjrWhdQFBgjP6cfjWTIF+6f58fXFUZCvcuQRkjqAKiW4w28c981G&#13;&#10;6qo+UAjGSRVcnAGCDn/PNAGyl8Dgn8f/ANdWhfFhgHB68Vzfm4GAOOox2zTvMIyQT7e/4UE2Omh1&#13;&#10;CVf4yeMYzit201+8gO+KRhjuCe1eeCdgMqevr7etWUuWwApH14/z0oKPZoviBrKx+XLcSkDjG48/&#13;&#10;ma/1pv8Ag3Jvn1L/AIItfA2+kOTJpWukn6eINSFf4/C3vVhnj09K/wBfH/g2tcyf8ERfgO576Rr3&#13;&#10;/qQ6nQI/cyiiigYUUUUAFFFFABRRRQB//9H+/iiiigAooooAKKKKACiiigD+Xj/g7kYL/wAEtNIJ&#13;&#10;/wCiveH+v/XlqVf5qPmMDkEAkfL6cV/pS/8AB3c+z/glhpDE4/4u/wCHs/8AgFqVf5ozXACgc/4V&#13;&#10;10ptRA0g7YyTz0GB/OtGxVDIJG6bsgf/AF658S5G4k8nK/lWvZyjABBzwQO35V0QknYqO56x4fYe&#13;&#10;eoXH3uFHGK/RP9nq4m0fwhq2vooEgj8uI44GRz161+a/h+4Mkipg7mPXt/jX6O/BW40228GyaPrm&#13;&#10;oR2nnvuBY8YxjkZr6TL4xnF2Wp7mArwg05Hb+C9YvLs6jqDOWmVAAF4xu659zivi/wCMV5q2r+Jm&#13;&#10;lyxXIjXvhq/Tr4Wfs/6nrPhTXvFNvqGmxWQwsU9zMEV8DnbnGSK8S0D4E+FIn1jxdqeuW2qaho6r&#13;&#10;fRaRbcrKM4+8RhtvU+1cdarGEXzfM/T8Dy4miqVODd2tjkPhvo3gfwR4GtNJ+KZuYn1CQXJWIqGh&#13;&#10;iPRsN1PfFfXOt658OdM8A/2T8Drnz2aDFzM4C3GD1zg9+5HFfnD8UtUs/EWqnVNbujHPIMLAvIRe&#13;&#10;w9B7CsvwwL7QrSfUNIlaVZYmSJIshskY+b0/CvisfjOfma0P37KeG8Rg4xi4J8q3veUb+W/oe03O&#13;&#10;kaLBN53iu7VnjO8iI72OTnB961ZPG/w31Hw5deE9CWSG4mT93I+NxI56e9fLGteIl0i0WO/DTXO7&#13;&#10;eyA7duB3Peo/DT2WpynWLUlLiF1k8tmJDr0IH0HrXmKu2/a26n1+Hq11JYPni5W96L0lbdptWu0u&#13;&#10;l/vPQ4ry+tYRYySyDDj5M8ZHtnOa9pjX7Z4LZL0HOAyErk59qtWHwp8Q+OGtrjwdYy30l5tR44Qc&#13;&#10;hscH8e9fXifAyw+E3hy01H4jSxNqF1EEg0aAiR4x/EZAMgHPTNfY0KNSvBSirqx1cR8QYXAYCvTr&#13;&#10;yu3G1t/u7n4r+J4TZ+I3DAr8/wAp/HrVG/tFecOg4KA/n1r0z9oE6dbeNrl7CJYV83Cp1C4GP515&#13;&#10;HFqqSxK0h6DH4V9LhKlNRgpb/wDAsfwDiay9pN2tqdbp3h9LllYHk88YwfwrorZbnSJGjiCn+Ekj&#13;&#10;AznHXpWJpWuwRquW2sAQNuPXNJe679r2xQ4LH7zEfjke9fqGX5rQhTUsPKzWr8+6+48/2EZRbO5h&#13;&#10;17UmQ2I8xnzt2pk/Tj8q6qwMPhhPtWuMTO54iPZSO4+lcV4L8RNpmppOEQ7ZR1+8T9a998aeBT4j&#13;&#10;0mPxrY4kikwtwi/wN1zz0B6it8yziX1eNo+7utm1G769bdND0MHgpuKmcvpHxG0u2uTBHCIUuMo4&#13;&#10;5XOeM/QV2yeBda8UCObRPLbcS4Z3GGBx0/CvANQ8PyLMBbNgpnDEc19I6JpOuWPh63klke3WSDeh&#13;&#10;jO0ZPeuLD5rDkqc0Oa2t+v8AWx9Zk0KlWs6fNo9/6/U9K8DfD7w94DSXVdWLajf4yYbc5SFR94sR&#13;&#10;0r1zxP8ACT4H+LfAtn8R9S1CXT2muHjNsg3eYQAWPqMdAK8Y8I+INU8E+F7/AMT2NykrNN5FxBOu&#13;&#10;8OmOuCOfwrsPiHM0Xws0C9vBGLmWKS8McfIRHfA+XjGQO9fK53xXVh+8ikvVI/pHA+F2Cjg8M/at&#13;&#10;Vaq5mt1ydGpLZ6PTfzNbwR8cfBvwPlgf4W6M00iuDPqlzzKdh4C54464ryH49/EyfxhqjePrll8r&#13;&#10;UUd5QoJ2yHrwOnJJrxTS/HF1BfvYhUZXJUblGUZuOOODXd/Cnw5J4ssNS0TxTI0WnR3IaS7A5i3c&#13;&#10;5Ge+egr5vIuLsT9dU8RPT0+78dzyOL+F8BhMNTxeCnzatPTaS6Pun01PkmYyXd2bt5gIQxAAPzNj&#13;&#10;+ED1r7W8M6J4N0r4fWei/EG6ksrm7mXUYON5iUnCB04PK8nmux8E/Dv9nPQPEXkyzXesXwVjaLIw&#13;&#10;EAmHKFgB6182/EWLUZ9futV1hS9w07LCGYsEjU46fyr6nNMwp4mg8LDa93277+p8xwvhcSqyxEYp&#13;&#10;Wd3fVP18uy/Ef8SPh1aaRcpq1vfQ3NrcHfHcQZZSCe+Oh9Qea6DwT8PF1B4PEuq3SWuk2DeZLOSA&#13;&#10;XYc4Ck8k9BWd8MNWtNZ1KLw/q237IDmYMuVI6nArlfi/8Uo9Vu5dI0iCOz0i3doLWyt8qpA43uc5&#13;&#10;YnHevzfF5c6M4tS0ep+t5vxLQ9jV9nRinUW6btdbt+j6H6Vfs66n+zv4g1K/8XeI76Q6jo1oZdHs&#13;&#10;ZwCl1cD7pY46L1C9zivjb4465P8AFLxfNK1yfN+1MvkyEkKPUHofwr5R8J+Iru3uYTpO6Nw4VsNn&#13;&#10;IY/KR3/nX3f/AMJx4P8ACGoRWL6fbTamlpDI00qFmMhUOxweB+teXXw6eiZ8vk/GDwkPq2Mp+1Ul&#13;&#10;ZNXu/J2fyv8AKx7h8C0vP2cvh3fePjMEvbtBb2q7ScqBktg81zt7+0p4+8aWs895fTNar8rKh2Bh&#13;&#10;3bjtXyt42+LXinVbqWTUbgvBIWVLf/lmqdh7flWp4N02+8Q6Fcf2ABcP0+zD7wJwOMe1dU8PFbdD&#13;&#10;nyriWrWzScq9Pkuvdjrpbobeo/EubUdQWzg/egZPrnaMkHPPWs65+M15apHezafYOFGFdrdCRzjB&#13;&#10;IHpViz+FA0iOS/8AFt3FZXc4KpADlhnpwOhrgfHvhDUNH0oLMhZMjZcJyrBj3x3xXoYdyhG6ZtKv&#13;&#10;SniZVFp6bH6QfsyftX+M/C2ja7PoP2eKJtKkMnlW6LtcjGTxk/nzXxD/AMLc8b+JPHBuvEly1yk7&#13;&#10;tBLA2CDHIeeB04PGK9m+CXh//hGPgR4g8UarCWW6g+w2Eo4Znxlj74r4i8Gvct49t2dWb/SVL9z9&#13;&#10;7PQ12wxLp1YSi7SvoexxDgsL7DDyb0no7H2tqlx8BfhZq/kWenz6nqcIEx+0uRDG7YbG0cHHQZOD&#13;&#10;3rs4P2xfixfWwttDu47exUBHsIAFTYTzwB/nFfIHxdhuJ9f1CGxkIYyKwBGH2kcjHXj9BXHfDix1&#13;&#10;xb0LaB9xbbhQcnIwAP6DFf1LldalWlSw+Kg2prpok9lfv5/cfhtfCUo1HFXknfVH6PR/C/4W6zbt&#13;&#10;+0JrtxG1urKW0fIDz3QGSxHZAcZxyT0r4p+P/wAatW+IWsEP8sEWVhjUcBF4CjnhQOlfXWpeHPC/&#13;&#10;hv4RWXhT4g6pJY3krm6ihPJDSHIDAfTvivlDxF8JNB1VJLnRNZsLn5MrEjbX/I45qctzL9zPCUqq&#13;&#10;3trp8k9trXfqfHrExvKlGfUNNkXxr8GrVkT/AEjR7poS44O1ssD1/CvjnStT1rTvFyLZmXzElwB3&#13;&#10;znv/AIV9o/AbwnrOqeLk+HlqztBqCS25RlOEkxw5boBnvmjxJ+z0vw4124HxC13SNNnjlZWMD+dM&#13;&#10;w7EhcqMiunOcVglDDzhP2aptKTVrNpK/XrbRvzT1Pd5qaUE3bltqrf5nO2Phq+8S28t5DsWaNsbr&#13;&#10;hwACT6n5T1ro/BvwZn8QaiLc6hpsLouSFb5nx2A6ZrlfG+ueH9I0KPSfBV293EoEks7HBd+5HHQd&#13;&#10;s1454a8X39hrSX6ysjK2QQe9fypxdhsHVzCtLB/C3dfrbbQ+lyribF0ptUnePZt6ntXiD4kfEDwF&#13;&#10;4k/sTTL6eKO2l29yOOox2Br7I8BePtN8XeGHi8VRR/2reQiIX4ABtoW/iyOC7/njNfB/jqC71lov&#13;&#10;EoDMJdvmMPmyT2Jz1r6F+Dl3pGpaJ/wiWpp5U/mebE6nGT/dYjGK+UxFJwXunBg8N7Cuq2Id4t6/&#13;&#10;12O+8UeBfh54DsxretTx35jbfHGozkn1X2PWtvwv470nU7az0yawjEVwV+xKyjcjP/U14P8AF7T/&#13;&#10;AOzZDHeXTSRqpIhhJcjHr2+tek/sx/ELwPJryX2uAyXdlb/6NYzL8hkA4bn0xXn+xqcjPsP9YMue&#13;&#10;Pp+yT5F+Z+03hu/+GHwB+Ex8Ta4kNxr9zENqyhQY1YdEU8gj1FfmB8T/ABdD8XI7uSKzikeQMfM8&#13;&#10;sK6e4Ixn0xmvOvjh8VPGfirUX1K8DOGbbEkYwgXGFUY9hXN/CTUtcNtqF/dwlLaK3eRwVOBngcY9&#13;&#10;T1rTBT99KX3n7NjsNQxdGlRnNq6TvbT1/Q+fdY/sbwk3k3xZ7kZVYgcbRk9fr6V634V0608afB/V&#13;&#10;J1ugJLWUP5L5LfOMZHI4NeI+O/BWr6jrjalbpI6yuZAQOFBPU+n419k/AH4K+J9T+GniSSAReWbB&#13;&#10;XJaQRgEMB1JA69a+2yTFOGJUrafme7gMYsDXqUa9FKnBOz2v2d+t/I/PnQfBGrXvicaZYwytI0uN&#13;&#10;vsDySfSvcviR8S/DXwcsl8KrZW+o38hD6hFM2+IDGAB3z717bFe+Hvghp8fijWrm11K8eQWnlREM&#13;&#10;kQbIZi3cgV8IfGL4da5q3iCfxLYBruzu5mlt7lP3gKtztOOhGa9zMsTGMHGlezd3c/nvjfiGjCg8&#13;&#10;Pl6upO8paadkv1Z1Ol+KPhr8T9Rj0xNM/s+/mbbFIshaDPYNxkCvRr34M+HfBc8es+LdStSIl+ex&#13;&#10;tH3sT6A+/euG+FHws1Dw9pk3jzXYiBaITApQgFsZzk9cV5L4i1fVNbvp5bxpCZH3eWCcbSTjAryY&#13;&#10;zbjfc+IwXEuNqQnGq013trfffr87n2DqHx28Natobf8ACMaTbRS2CLZxXRUGVVUDByeQSc5NfFvi&#13;&#10;n4h+Kdbuimp3GIlkLgE56noK9h8BeA7y48Iatuhdd8ayhn5OR1rxTUfAuqXMokjBIP8ADg7sD+le&#13;&#10;diqk4ytsuxVHE1fZSnFb72dr+pp6T4u8Q6XdLc2Ls8IwWTJOQfYHivs3R/FPgzwRpFp4y1rT9+sy&#13;&#10;xC4tnmIZYhzhgh6n0zXj/wAJfhQ8MP8AwknjAeXplqu+VJOGmx0Rc/qa9B+JPgvUviM8nirwYPtG&#13;&#10;nLCsKQwkFolAxyo6AYq8PiZqer0fQ3Wd1adaKU2nKztfb+vvPnz4g/FnUviB4hk1C8Z3Ex2FsjPt&#13;&#10;kev8q93+Eun+OofAdxqdn5jwPOVXrhkjHbOM4zXgnhb4Sa5qesxWe0q7zBNp6nnHT9a+pfFHxO1P&#13;&#10;4bGHwR4XEMunWUawOrqCGlH3znGfmOe9Vi4yq05Oejf6mTzmrCtHFYn4r38/O+547eab4guIbmMi&#13;&#10;Uyj51DZB65PUf1p3w98D67q98TdA7QfnyOMD6V754X+LOha68f8Ab+myqXcD92ituz2HP5CvoH40&#13;&#10;nw94A8F2Op6PYSW95qtrvWNl2GNCMqXHqfSvkqmXzj8R9lT4vwUnTUW21fdW31v+h88RfEDwf8PZ&#13;&#10;YYFUPJbTZLNnG4HkDPp7VxfjDU5PiXM98sroGYn5DnPc+9fLmv2etatqLXt2Xyzk888E+3SvrD4L&#13;&#10;+FJNH0z/AISHxhIbS0X5LaR1Jyeje5FddD3Gkj4zEp4mtzNb9Tovgz8Gk1zWv7T1FG+xaeonuWcf&#13;&#10;I+3oC3rWl8Y/ibLq2sCyhgWK0t2EVtEOAEU9cepr6r03UPC+teAP+EO8B3UU0ju0t4yMInZyflQK&#13;&#10;2CVAxmudsP2ehr9ys/iRGSMR+bLc/KAoXqPcmvsMtxNN0XCMkpP/AIJ+xcG1aGGw84SnGM5W1drW&#13;&#10;XT9Tz/Q73Q/+EagvPFMYeyniDTxOCOEONyv/AAk9M1Z8e/tG+H/CnguPwJ8GbSGO0n2z3TId8nmJ&#13;&#10;wCzcFyOvpXAfHy+/tNf+EY8HROltZ7YHCcghRgD9OeeprB+AnwGv9e1E+IvFB+yaRACbm5ucovPV&#13;&#10;V/vGvpoygn7NwTclbmsvd720+8+rzHxLxvLPL6U04VFbmsvdj1Sdr2fVN77JGppnxI8USeANS8Qa&#13;&#10;kn2e5c+StzEuCUPVTx3PvXxrKt7rOreesksjzM2SScEk8dfSv1P8d3vgvxP4SPw88HWax6fZoWkv&#13;&#10;to8yZzxyw5IyOOwr50+G/wAGGv8AxXBBclWi3+YVBGQoPevjMUouXurQ/n3PMbOrW1qc9ur/AD+Z&#13;&#10;5P4+8Najp/hzS9JXK7bYPJjJ+Z/mz+tavwh+DniTxNqC3FqrLFaETzzk4VYxjJLHHHtX1l400bwn&#13;&#10;pWuTanrEySBXMMVqhBOEwACO3euDh+M8tvqQ8PaZDDb6e48tlXA3qQOp4yRVU02lo7HzWLzWnG7a&#13;&#10;bdrWMzV/ip4R8D6pPDYW0dw6/IJpFySV74BArx+++Lz+M7+RNQKrC42eWgCKB0BAHAIqH4k/DW+g&#13;&#10;uP7dgJkspXLoQcgFucH+lcHong2+vMNFCQoY7dnrn8/1rrpONKSaVj5upjqsopSm9DX1nwtZ3rLf&#13;&#10;2jBiQBsz07Yrv/A+g21qlzYyookltmCkHIH075qlbeELmCMT3jnbjlemP97/AOtVo6/aaJYfuyzs&#13;&#10;CybV+Uc+4GTXdXxsbScNGzop55dSXLqcZbeAZbu4Zp2jjXzcbpiFyAe3/wCquw8bLdyw2+i6RCVt&#13;&#10;4QBG0R+Xgc/meteb33irWL4yOm9MnjaoB9OCK1/BVj4m1m4zKzSQICXeT+EY65GK+b001KwucyhO&#13;&#10;Mpq6XY4TV/hnqk84uIo5NpOd45H0OPevpX4JeCrPTNRsFvYj57XMWdo5A81McjPNca/xH0Pwvcmz&#13;&#10;T97tJVuN3fr1Br1Lw38WbDS4NH1XSbZ2kuNWtonVsLjdKg6jnv61zVakU3G59BPibDQhVnTi+aaa&#13;&#10;t0Vz/VPsf+POH/rkv8hVqqtic2UJ9Yk/kKtV5p+NMKKKKBBXx/8A8FCRn9gn42D/AKpN4t/9NFzX&#13;&#10;2BXyD/wUHUt+wZ8a1UZJ+E/i0Af9wi5px3A/xhfDEcD6fA5wG2AD64rrJYFHJzgjjFcT4fju7fTY&#13;&#10;shhgDPTjivQ9H0q91y5Wzs4y7McB1HQ+td9TEOVrrYVFa2Suw8HItp4gkmfJzCwTr36Cu4TTG1lW&#13;&#10;mfzIGV8PG45HuOK6iy8O+GdBi23zF7oAZkBIVfYdMmul0e21PSiPEdpIZbQPt2uM9O3NfPZplirv&#13;&#10;mloftfAPEuKy5Kh7NSjJ7djL0qJdC09dRdHEkZPklxwXI649BXBzz6lea4NUuHZsNvDkdSeecV9c&#13;&#10;Qan4d8XxQLepGjDhlVRz+IFUPGHwt8O6RZxrCTBLNH575OANxyCPbFePSw9TCTvTP6Ear42hGtXs&#13;&#10;o7qz7arQ8n1Z7P4neDGstaVRqNgha2Y9XjHVcnnivlbVpTpNs9v8ueU/+vivpG+0PVbC5UWTh/Ly&#13;&#10;wZf4l9/5V84a9od9qWrPEQ+8yY2+m419Pl2Hq1Yq6bP5Q49xH+1Tt162seN3GXmz+Kj1/CmpaSXB&#13;&#10;CoDzgAD/ACa9Qk8Hy6W5a9UhwcfQ/Q1698LPhppviG7a6vz5ccSs3T72OwFfT0eGsRLk0+L77d7H&#13;&#10;51RjzzUF1PIfBnwt1PxDfQ2rxth2H3VySPwr32L4e6d4Qu3iuIN0iEKxf+En3Nfb9p8M5/BF1p9x&#13;&#10;4VMAgubFLoyPjzGOMMv0z6VyHxe0Vp7RbhtjyiNXeQDBbP8AQHua+jjwxKjTdbqraaP527H3GAyu&#13;&#10;nTbnFczSPPv2ermW6+NPh+a2BaMarboyEfJjeMgDjNfUf7RFvZ2Pxu1G0STcyXUjoQflDfeUAexr&#13;&#10;4u8DSX2m+JLHVrU7FtLqOUyBsBSpByT0FfpJ8UfAvh/4yXMXxU+GupWlxKyKuoWYYCZJAg3MVOM5&#13;&#10;PcflX4/4k4SrUpU60018X6a27eZ/XH0dM0lFzjWhFScoySlZXjF6qN3vr+B+Uvi/WNTm1eRrhySW&#13;&#10;OQxOTg8D/AV6v8MNRa9s7ixu3dIvKJLk8qw6Y9uua9H8U/CfwdZXZm8S3iWsqD97GhD89SfrWJoW&#13;&#10;o/CpIzounST9z5g6sB1zj27V+SVMNVrUYwp0np1tt5n9IYXMsJlWZ1cTjswpyUub3ea7ldbNLb59&#13;&#10;j6e+A/xRTSPP8O/Ea4d9EmQRpGxOAo6OvuD0PFZvxu+Euj+J9Lk+IHhgC8ihj+S4j6TRjoWGPvKO&#13;&#10;G/OvhrxB8RrePVW02zVmgRig3sc7R6YxX6BfsgX3iTxrcT/D3TI5ptPuYmmDH7sRA5JJJ4I619zl&#13;&#10;cZU6bpz0T3P544xwdDMGsfgLSqUL23bfWz7pWaXbqfmDc216l5vgR48uV2kEcZPUe1blrDcABrkl&#13;&#10;ADu68Y6d+P0rs/2mvEvjHwJ43vNMn0ezjgt7iSO3uREVEgBxng4Jr4k1P4l+KtVnX7ZMREp4iQYQ&#13;&#10;Z619DRyySkpSeh/N2ceJsauHnShB80t+yfU9K+Lq6JeXkdxoskjhIVWTzMA7u4GOCB6186XasTgj&#13;&#10;7wyBnOPwru9Z1BrmdZm4GAwUn1FcsPLl+V8Z55HOPQGvYdkfjkKbnK5zhjYYz3PX3oYHOeetar25&#13;&#10;c5B464xj6de9VXUp8wOeue1OLuh1qDiU24Urwc/MM1lS3OXbbxzwTWtcITGXccY4Pv61hzRB7njr&#13;&#10;nHNaNX0IpxuatozP8nOe+P8A9XFaiQ4+6Ae2OprP0+LMgEnccY5xn8q9A0/wxqWpkR2cMkhz0QFi&#13;&#10;f8aEwcHexzMK7HCHknnk/wBDXT2EYEgyORjGK60/C7xdFE08um3ir9/e8LY/Misi30+eyk8q4jYB&#13;&#10;T39j/ntS5k7u5apyj8SsevfD/STLfpeTqPJi/ePk43H+6M9zX6A/CL9pzwBZOPBPxQ0OMW0reXDq&#13;&#10;lq376AdiyE7XA4zyD9a/PLw9q0hiW1AKp3HqT9a6jWzpskKS5VmA4Oe/YH0rtpYlRi+h9HkeInGt&#13;&#10;FQlZn6feLtevPB9iy+DLxbq31FT9muEXZ+4Y8kZ5yehr5O1LQb29vZZb4/MW+bcCSWP5eta/wy8T&#13;&#10;aHqfgu10XxRqctpLbEvZylS8ZVjyrc5HPQgf412+ofZZ7RxZ31jdgfNG8Uo3evzBsHP4V5M6tOlz&#13;&#10;RgtHqfslZYvGpOtXu0tE2fMnjBbiFAsjcLuTBAzge9fNXiQyXlzuTaQvBYYwMcfrjjrXvXxB1Sz3&#13;&#10;Pby3K5AYPHGu8j6np1r5V1O7M0reWzAFsgHsP8aWHmmrn43xFSnGp76MbU0WL5Q3f7ozgc965aQE&#13;&#10;Ng5+g9q2bpzKGYdumeeazH+dcM3UkdOldD8j5QoiM8nO05ORTxuyAeccEmnlMHaOTwMkdaQkjGeM&#13;&#10;kZpWAi4H3RwD29PrUqKCme/8Pr/n8KkUADexwOn/ANarEUQfpjjPIq12Hdke3dhhkHPTr+VSogGC&#13;&#10;vr3/AP101Ad23Hfk/wD66mBYMFPU9CelSn1BErQlThTxn1rRt9MnnmWH7rYz8x25/E9ajkuvNgW3&#13;&#10;IRQCMt60zMrMAxI2jALdx7GnNFRlY1IotjbcYwTkZ4465x39q0J1/cCeH5Rgqy47+uKxbeF94Ltg&#13;&#10;Djnv61qeayo0ZbggD8qlHRGoYlxkJjIz29zWTOzDj0H0rRuGO0kneSSQT29aypnZjjp3z1zgc0iK&#13;&#10;traFOXaeO5J4Hvz+lVXT+96dTVoglhnn054H8qryLtTIH3un+P0oMLspgr1yevJpXcgAqMNjGacy&#13;&#10;nA5Xk8emaYu7/Z+U/r3P4UyoysM+dieM85HfOKaU5GPTOc0u2Rh5i569O2B1ppjdSXKtnr68etOL&#13;&#10;Kgm7iOOi8jPP1p2Mt1AGSOOf1/CplLMOnAHcZJ9MU4Jzx6k8dDQ0EGVo41B46HnJPNO2r09eDirD&#13;&#10;RYAXoc9PQe1OaML8zZYggYAyD6UfMpMhUDCsSRnjt2pdxXkDk889u1GPm254xn649aTYzZwCfT0z&#13;&#10;60hjGAb5cAEjK0hV8BTnk/lVgBdvIOMHp6/WmCM4yvAAGfXFNoCHkD5TyD1PU4peZOAMdx7+tTMP&#13;&#10;4GBPrg9+1KiFRuxjBP1FITRDhj9wDO3p2zT2jIw3U8cirkaHaWA4PrzUmBgIuR6knNBlzNFaMNuz&#13;&#10;JgADgn2p6Jl84PHY9/pUgRS3sSOvbNXo02knOB39aCoSEgQfccYU98fyrp9Lto3csFJI/hHOQO9Y&#13;&#10;Uakc8Yzk5557V2Pha5s4r7/SpGiRlYBkGTkjj6Z71M3ob0rXNKH9+Nr8DGAc8etYupxPBlcjoRz/&#13;&#10;ACq2bkJMQGBBPGemKyL28U5jO7nPArm1ue2/ZunY5i5WMqQSDgYUf/XrFmjVdwXg+p4PNa8z/KQW&#13;&#10;6deP0rHnLFGK9CM/SutHhT0bM8vtPy8AZIxVXap/oavPggIMZ469c/jVQqVG4jBPDD60EqVyueFw&#13;&#10;OMdxzmkIHTOehIPf8aeehz1z29Kc6nZ2z/SgZGTtIHc/ypy43YHABz+FOSPDbl9Me1OAHA5x3z/S&#13;&#10;gA3924H5nFf6/n/BtV/yhD+A/X/kEa91/wCxi1Ov8gUIBkt0/lX+v1/wbVf8oQ/gN/2CNe/9SLU6&#13;&#10;AP3OooooAKKKKACiiigAooooA//S/v4ooooAKKKKACiiigAooooA/lp/4O9G2/8ABK3SOv8AyWDw&#13;&#10;8OP+vHU6/wAzpJPmA6Dtn6f/AK6/0w/+DvcZ/wCCVmkZ/wCiweHj/wCSWp1/miQ5ZRDt5zj156it&#13;&#10;4JtDt1HKQDjPTtjt1PNaEVyEPy4Pp6/z7VRmhijj/dnczE5GKiVj2xjGMDsa0i7AmdhperTwzgo5&#13;&#10;B6jnHP1r2Cx1y8NoJkmfOPmyc8mvn+3kKkM2SPY9K9B0O+cYhU8ngZ5r6TJ8yjSklPVHXQkup9xa&#13;&#10;P448W3Xw3ttMS6l+yBX3puO3ng5GR2rD+GXjBrDxjFbyu377NpIM4+Vxjn2zXIeENYsrHQho07gh&#13;&#10;iTzz1HXrW9YeFojqcep2Uu0KQ5KnPTmuPNqkJVpy7n7lwNjofVaag9YvVenUh+Mfge/s/EcmN21m&#13;&#10;Mi8bgQ3QZ9etafwos5LHzEvQ7xmJjtIzwFJPHtX0b8RNDiu7fSdZhmVTcWS7xww3Y5zmvOvC66fp&#13;&#10;+sre6tLsi8l4pZQVxyCOBjjivjK9FyTppH7dDjHL8LXWZUalpebVr6Xf9I8L8S6B9ru2LiRkZsoe&#13;&#10;Tweg6V03hfwbJCryxo6qysAq/ePGO/b1r1P/AISX4Z6XCUhummjDHJ2biCCT36dq6fw/4x0bXdQj&#13;&#10;i8F6Re313INiIqkkt24Xkj2xXHSwtdr2bjZBmPiLkFGX16NZTqS6JbXv1669D0Pwb4l8W/D7RYdP&#13;&#10;0q6ubeRoQVMTkNtYdyM16lpV7PNYjXtfuZJJERpC0x3HP4+o/wAa3NG/ZQ/aS8Q6efEl/wCGb6CI&#13;&#10;r5qtNGIhgnAwHIPFeRfGD4aftA+E9Jkjv9Hu0hjQiQqpJ59SK/SMHnlLD4aOHUtT8E4kz6ri5VMR&#13;&#10;SoS5Xto7JH51/GvU11LxBPduA26Rm47ZP4188vqMnQdAQPwr1bxfoXim7nknvbO5jXeV+aJvfuRX&#13;&#10;m40a4DkTKcDnJHOfxrzp4lNt9z8gxNTmm3sS2moXIbqexJH+fSu30zUdr/u+ZCcZPTFcE8H2fG0k&#13;&#10;DgGtzS9q4JHO31/zmujBYxwejOrBNP43c9j0m1XyvMGcO4OfQ9xX1x8J9YaAnR9Tl82wugEmPpnp&#13;&#10;gHv9DXxXpOoTKVt0b5MDqc5Hr+Vdbb+O7LRnBhMkm3IyWxnH0rurZzUS5E9D6ChmMKT5bXR9hfEr&#13;&#10;4d2fgwxagkguIJ/3kUqnsfX3x2rfsr+HXtPtrS0OESIRYc8ZI7+1fHGr/HjVdR07+zJAPKXhQx3F&#13;&#10;fTGen1rD0z4lazGCouCFzlApxz71z4XNainzJ2uVlmbOniXKMbrsfbdx4O8WX1s2n2afuAweZi+A&#13;&#10;RnPB5zX0H4+8EeI9Zh0uHSbYTWsWmx20u8/Jkdw3TPtX55+EvirrC3wFxduYsHfk8Z47966rxP8A&#13;&#10;tB+NdZI0fSbxobeNcHaSMnHGPSufMk8Q0pSP0TA+IGKo1Iyoq8krLV6K90rHsOpfA6LRIm1dFjeV&#13;&#10;WLKjyLhffrV7WLOLRPCEfhWydGLqb29aI8yM3ReOwHT+VfH3/Cf+KgjJqV3LKvYknIx6muw0T4lz&#13;&#10;3luqGZUlCmN2brj1B7159LDRpPmvc9uv4kSxU6NHE0Ywpq+ker7v/h9kd14Qsbi08S219EpHlSrI&#13;&#10;P4SQp7D6da+qvih8M9N8RWkeu6PbsILlQqzRrvCuRllOOOSa+Q7b4gQpqCrEqg7Rvmzj64Oa6ib9&#13;&#10;qfXvDVjF4c0gq9srFmV/mz9M9P617eExz5lGC06l1uPcPglKnFqbe6Vvu9Dr/Dvwu0Xw9p17PFN5&#13;&#10;9+kEh2YOI0A57cdR2r478SeD11EHy9xdGLMPxr6o8P8A7Tlnrkp0rU7C3h8+Mx3NyF/eFCeQK5nx&#13;&#10;P4w+GuhQMdCtnu5Dn75K/Qd+K4swl7WSUY7L+tzlzDxBwWImkqXLFR5bLr/wTyz4ReCIh4lt7a5X&#13;&#10;f+8WRschFBySxGcYArb+IGrGXWr/AFyLG6a5kjQ5+6g+vPTvXY/Dj4x6S2qS6bY6Mkct6htUm/uF&#13;&#10;+C3t6Zq/4s+FOpESS2pNwuDIdgUkHr0/ya8urQlFdwy/iOjWa9npyXtfv3Xc+ddGu/7ZuTYSFiJD&#13;&#10;91uRx057V9UeBrq8+H2g3WuaavkzupRNwxw3Ax15rzrwD8HvElzqKzadb3EwDYPlo21DnI3nsPX0&#13;&#10;r23xX4g8C6Ho6+CNWvoTqDAK5iG5EdeiluR9ajD3laL6HoX56cPrNk73v3Xk+vyPnu78Uatqeqmf&#13;&#10;WJHmlMm9iT79utfYGlazoukfDwzeI7SG7iuACiznkD1z1BrxzwV8ItW8Ua0sttGZlUBy8Z3jA78D&#13;&#10;p712XxL0HVvEtr/wjejRlVsSA4XC7s8H0ztIr1o10tGfoGTQw9WNRuKm0rwj3t/wD3qPxr4E+J3w&#13;&#10;8svAPhOUaRPZEvHBJhoZHYEYDZ4/HIrmPDfwfsfhNn4n/FdbOOO3cvZ2sTq0lzIOV4ycLXn/AMJf&#13;&#10;gb4n0+R7rUoWgt3iKxvJkDLYwcnuOuK6j4r6Jd+PNbi0HTrjzYbOFIQjZYbwvJ/Ou3L8LCdWKloe&#13;&#10;dxvm8sLhaTjFU5SuuR3080ntocLrXxt8B+PtbeTW9CgRnkbZcRApIQTxkr1/EV9BeBLX4JfDm2t/&#13;&#10;iDO1xJcMQLa0nA8uNjxuPrmqvwx/ZTV7aTU76NiEXMk0ihUBA46/pXzv8ebaLTdZXQNImDrap5W5&#13;&#10;TkA5z+f48V9vDPcTTapU6jSZ/Oma4ypTjyQla5wv7SB8R+JvGkuv3Ertbz82zIcrs9OvFfK8Oqav&#13;&#10;pV6s8TMkiP8AIVJxj0r7F8M6Xf8AjLw/N4b1GXMsSloCev8Au555rl9N+E1murKl/hAsw3eZ29et&#13;&#10;fS5ZmFJ/A0n1v+Z89P4dGezfD/49X/w90OHTLm3t4JNTtvL/ALQKATRZ7gjnHNfGfxp03XoNeuNU&#13;&#10;1WWe4E582N2yQ4bnIJzn1r3b4nabp+oXkQscPHaL5JIGQMdMYrqPCml6N8RvDi+HdXZUvbeMx27y&#13;&#10;cB1HYn1A6cV8HmdSEq8ve5rdb6HuYCmuV8z6HxP4Au7q/kk0SdchxlQQSc8/rXo9h8J/Fl1ebtOs&#13;&#10;7iQ53ABGJ5Peve/CvwG1Pwt4xj1nUIdkFuTNufBRyOgB6YrovFvxW8fhJP7K32cfmGOMW6bQR2+Y&#13;&#10;V8liZp8jvdn1eRUXV0nLRdTofAvwZ8a3HhF4NWtkhAO9FuWVOpznBx0qXR/h4/wuWXW7+9gvNRnD&#13;&#10;R2kERDrEndn9+wr55jPxA8Ru7XFxdvI2GG5nx1568V7FFfXfhvSbbTby2+1SBdzyBvnBJ6E89K4o&#13;&#10;0VKXKj2M4cI4Tkcrp/Dfz3OI8Ua3rGp3BWWVVDYUDHX1xisPwxoup3GqpLpEUjTxSBmljyBjuT6A&#13;&#10;Vu3fim2N1i402U7WztUDB9CDXt/gfUtQufCmo6jYaesC7Pstu6rmQvIOfm9QM/nXdHCJpRUj5KFO&#13;&#10;KVlI5Xxx+1Hc6Yr+G4bKwmS3j8vzpl3NkYBIwRnnpXM+Hv2nvEsuNE0+ztTZXoEc8KxYL89ARz+G&#13;&#10;aw7X9l/xx4jvTqE1rKkE53CR1wBk5wa+hPBHwW8BfCV4Nc8WXEU97EwMVuxB2N/tCqnhoQ3ppW/E&#13;&#10;+kx/F2Yxjy1Kz5YpJa9F0O7GnfDXwloi6/qxmlubhFll05xhlOM7c56Z9uK+dfGPxs8c+J7d/Deh&#13;&#10;o1jYE7FjtsqpGc8gdcZ6npX2BFrfwd8VXUl7qto7Suw+dZSAMDsOn4Vk67bfATwxp0l2xDT4YjBV&#13;&#10;hn3Georqoyp0lofMYvjTG142r1nY+MbzwJq+oeDLaG7djL55cZG7eT6g981638HfC2peCroXVy2+&#13;&#10;2Yb2jl/1SnHGd2RXmOufGrw/Z6i0NmA0St8gB6c8DAryvxZ+0NrGpRfYLA+Su7aVj4yPXjrUTxzq&#13;&#10;qXKtd+2x58M+oRp+9qz7q+Lvi7T/AIiadDodgipGibHjhjCAlfQLx1rw3RvgXph1AXsxj2YUN5rh&#13;&#10;cev3jXyvbfEXxBaFbne4BGe4Nag+KfiG+Qr52SeNrsTx9O1ZLMXNWSSRwU87lSp8soXPvG81b4Ze&#13;&#10;F9BfRHnSN5FHmeSNyhV75OOT7V5FcX/wtCJLDKzSp1UKFHr1zxXyvJLqWqyi4mkZi2AcnOPwNVrq&#13;&#10;3ltkMb5Dn7oPr09f1rHEVk9Zsx/1ixKUtdGfUOva+PF1lHo9niOzhBB2j7y57dOmOveuN8HeFvGP&#13;&#10;h/UPtvh+4kVPNyUDFdwBzjHTGaT4ea1Y6Bprf2m4MrdFPUEivTIvjLomix7YxCeoDKuTnuc9Pwpz&#13;&#10;xEeVWRjRzFNXmrs+tPBFppF74dn1PW9JsbfU9ojivk+STJHL4+7nHUivF9Q+A2j6zfvqFxcyOZHy&#13;&#10;URfvdPXj8a8G1f486hduDZzsuxSmN21SvoR+vNUIfjVrCQKY52G0HzNp4BPYDP0rKlJaptanRKpV&#13;&#10;hrLW59UQeHvhx8KdJN7plst7qy/NCJzuWInoQpGNw981V0rx7P4zP2fx9afbIScLKR80YJPAzjPF&#13;&#10;fEl38SNf1G7ZpiXJbdtboBXbaT8WNU023EjhGRQMY+b+ma5q8m9XqKlmjhUvNXZ+gXhX4HfAHUIH&#13;&#10;12/mlit4UMhhdOWb+FBjP/6q87+KGiDxrjT/AA3FHBaQfJFbxLhSiAYx3z/WvmC2/aE1S+ultVCR&#13;&#10;xZyxA6Y6Zz3rprT9pPXNKJtrRIV+cgvt3Ej0z/8AWrFUJJcza18z38o4pVOb9pDm8j1Lwl+zlqpu&#13;&#10;TqFxPJZRqA0ssrGNV/EkfpXst9reheCrOLR49ae4TpI/m5UEfwgE5PPtXyr49+L/AIn8SeHLfWLW&#13;&#10;Z5kGUl54QjplRxzXy3q3iHWL64NxdySgt/Fnnntj0rShFRvUvewsz4mqVfcpx5UvvP1s+Fnw/wDA&#13;&#10;1zdnxRrl3C9lb/6RLgqCzE9+o+tc98UNdvPiVey+H/BsBstJi+SGOBfLibb7enr3zX5oeD/ifrXh&#13;&#10;i4+yXF2/2MndNCWyuPTv+Fd1qv7UN+z/AGDw2PJhBxvA+cj+lfQ1s+lOn7OLfL2ClxfiHReHctN7&#13;&#10;H0hNq/hT4X6dJa6tdrcXU0RjMA/gP4n9a8Q1T44XNu8i+GojCZFMYcDDEH0IP9a4W/8A7P8AG8H9&#13;&#10;sK5+0OGMsbuc59jzx7Vw9zqmiaJGInIeVSQee9eFLGJN2jqeFi8RKTcpz36HqFhLrfieJzqMpR5H&#13;&#10;MpZvvYP15+lbdp4QvLfbJKGkYNkHPGB+Oc14FdeO7xsJGGRDwrD0H9KiX4167oyGEMJEHZ27D0Pr&#13;&#10;W6zSduWRxfWOReR9z+Gb+2OmS6Rr+14HBCg87SO+a43+3tK0a5eKEKEHUDGTzjr0+n9K+O3+Nl/c&#13;&#10;I0CyFAxztz2NSw+N1uoSXfLHGSTk/WuWtjHfc4p4lz2Pte18VeHNV097O+jwo+bPX9e9clqegQyw&#13;&#10;tPZRiSF8lTg457V8xp40eG022sis2M/WrEPxo1XS7LyoXGOmH6H6CnHHuSSaNaWI9lruetQaHE90&#13;&#10;QowgyCCf88V26eNNBsLZ/BWkCITSIUM3cMR618ha18bnuYTbRuqM64Z4+Cc/Tt9K8mHjS5t7sXnn&#13;&#10;7m34DZOeOn1rKriXayQ3jk9Foj3vxBox0vU5Uuhhw2F3dT79fyr1HwdqdhJp2labPtEq65Zsidef&#13;&#10;PTNfOc3xRtdRsBa6oysyoAsmeQR2JrltE8eTDxdo8NqzFDrFkcDj/luma5YLVMVbHxcbH+z7Yf8A&#13;&#10;HjD/ANck/kKtVUsObGE/9Mk/kKt0j58KKKKACvkr9vpxH+wv8ZpD/D8KvFZ/LSbmvrWvkf8Ab+Gf&#13;&#10;2FPjR/2SnxZ/6abmnHcD/GCj1u3l8uMYG5V+VR3I6ivu74PaToOieCDr1/DuupLgpzgHy1XPT3z7&#13;&#10;V+eXhyylu9Yh28ldrA9guK+zrXxamnafDpcq4KxgkDjlhkjrwa9a1PeSPbyGkvbKb6Hqvi3QPBni&#13;&#10;W0jksP8AQ5mzznIyfY9K2/DPgea3+GN5p9/LFvW88xJd24uhUD5ce3avn+y1yC8vwsRJVzgDOQc/&#13;&#10;lXotz4nlt7OXR43dV2qVVTjaOOc15ea4r2d5vr9x+zcFYGFXMFKpttoXtA8LS6Xfxxm4ikjMikbG&#13;&#10;IIGeewz1roviz4j+1eIUs4FlIiQQxqw5/djjj0+teTWviueC9hmRwnly5/4Dn/630r0PxlqP26W1&#13;&#10;1exALToA8pIILA/0ryqGYQrO3LZeXX1/r7z90xOW3ovD4ao+jaf6eX5HEve3C3EMdwGBd0BUA8g9&#13;&#10;v6V6LpPwWt9d8bQJY7TI6iYwDk7epz9Kj+zR3OgSX06KbmD98rDHzDoSV/LFdT+zr8RbbS/iVbXO&#13;&#10;oKH/AHU0AzkBSUYDJ+tfr3hxl9GtU992b2v+XzPxDxJ4Wb5faWT8j51+MPgxrLV3ktdrIk2x8D7r&#13;&#10;Z9OMVzEGoDQ723SzfCFAhwcYOBn869zuPs2t+Ir2xuXEzNJNsQEgnOeo9e/WvlPUIbpPEbafPuzF&#13;&#10;NgAnGcNwPWv1bE04wi6yjfn0Vrabu2n/AAT8BjlNTDYle0R+m+n+Ibd/BWi3csgNxFviRQeqt24z&#13;&#10;z+lS63L4N1rdZ6m9xHI0LGSNQpyNuc+1eIR6+LTUNF8NyBU8uFZJQxzgkZySOxrzbxxr99dXlzeR&#13;&#10;uYwwKB1PbPb29818TxRxBisNTndWs97eS21/p6+n1XBlfFTzCtOf8OGr/wAji/iF4gttAWXSPDoE&#13;&#10;dq7YkkJJZueM+lYXwz8c674Ve61w3csdtFj5QzDLHtxV7TtJl8df6GoDXUaBwVA/exjvjvj1rxv4&#13;&#10;p3R0qdfDFqSEhO6cLxmQ4yPwr8OxOKqVp89V3b1/ry/I/SM9zD9wq8Xyp3SX+Xkeh+J/H8njDVpF&#13;&#10;n3xmVyyyM5Jbd0yTW78LvC2oXPidbdnYbgwXgtuGOh/xrwDwpJp0us2q3zStgrlF747Zz+dev3Px&#13;&#10;I1Sy1Uw+HkW0iDYyhLO2D3avExNJLTY5OGMwk2qk7tJo908M/AnVfG3xNj8Lo6q0soEm0j5EHVm5&#13;&#10;9Otfad18VPDfwc1C2+GXwhBNwsyW+p6nuwZFUbXCgDp1zXm8XiHw34K+D0fjzT5i/iHVrdoGMTcx&#13;&#10;oo+ZjzkGvgHwf4k1i4+IkOpyM8hN0rtnkn5uh9a8HC0p1WktWunmf1NicxwWXQp0+TTEO7knqovW&#13;&#10;1/zSPrL406ppniHxtfadrLrNDO3mQs/zJkgfKT2PpXxb8RPhHpOm6bJrmgzpiPDS28hG4A9dg7gd&#13;&#10;69U+K2rTax4ovL3T2HAG6NeVGOpBGORXzVrur6jdRtZzSSMASNpycj8a/UcXldfDQprEQs2r/I/g&#13;&#10;DiWNP69XdH4eZ29L6Hn95OSvkqp4Xac96zCCp46feyexrb/s+TlnGBjdgenb0qjJaf7JJ4rilSst&#13;&#10;jxIVLO5jSTrnZnPP8Xr+FU5ZSQd2FOR36/SrctoyEsvA6kf4/jVVLW5kcHZuHo3J54xXN7RI9WOF&#13;&#10;dS1yvlpY8A9enXg1sRaOt3EIo95kPVQON1dx4U+G3iDxLcrHZ28j9CAB/Wv1I+Fv7Gug+EvCth8Q&#13;&#10;fiVI7RTyhHtYh8+F5PUYrCeOhBXmz6nI+Acxx9aNLCU78ztd7LzbsfBvwL/Zw8U/E7XorWGMwwhw&#13;&#10;0txKMKidTk9K/WHRPBPgv4YabHoXw6022uNQgwLjVZ0DMzDltuRwvvX0F8A/DPgbxh4e8TeEfC9h&#13;&#10;9juordLqxkBIaWJG+bnoeK+TfE3ii90HxFPpEfyPGxRiPbg9O/8ASvh+KM7qrljRdup/bPg34K5b&#13;&#10;k1B5jn1L2vNNwTWu29rpK/ZvofeH7J3xHg1Cw8VTfEHTLTVbTT9HnbbJCrDf0AxjHB6d/evjrxH+&#13;&#10;zF8Ofjwlzr/g2S10bVZZmk/s0fKsinJG3rgj9a+nfg1Bp9n8FfFV/CWjFwltC8ob5mDscjHHXbXy&#13;&#10;p4f+ICeFvGCw2ccZgjn2rnj5T2z1H58V89lmdVqUuZNvrr26/ifvfiz4ZcM4nA4TD4qjCPPCylFJ&#13;&#10;TTb92TcbXstNU/Q/PPx98JfEXw81S4sLyNx9nkZGbHBK98+9eTSXs8su0jIPGG6g5+tfvP4j8F+F&#13;&#10;vHfhufU/ESNHbtIVMhwXGeRjPU84618F/F79khNNhTXvAE73ccoMqRKhJK9c4HP4V+84TJsTiMAs&#13;&#10;fCHuaa9VfQ/zm4h8Fc6yydfFUqLnRoys36PdLdr5HxWmqS2gjlV88YCH0x/Oqa+Ip2nd43Zec8ZB&#13;&#10;/ng8Vna9peqaFdHT7+EkByAG4we/ascR6hc7rSOAhjkqYxkgD1r5eSnHdGdDEwlV9opWt08yHXtf&#13;&#10;vJ2YSlTuOSQPvZ46VwbuzMVGASeCOn+ea72Twj4p1E5jtJioHDBD0A60+z+Gvia6ukt1tZQ7NhVx&#13;&#10;wa76FHlR+XcR4udete10jyi4VzxgHjHPPP1qgypkYGPoeQfpXr2pfDTxXYlpLmzmVVJ+YKccfhXn&#13;&#10;l3pl1buRNGwbnO6tb7WPm5U2t0YTqVT5vovakC7hkD9PWr0kEicDOQeh7/Sm+SSST+vFT6EEG0kH&#13;&#10;aO+R2xUiKBjbkn24HvRJCVjwT1z/AJ/yKX5gAFHeq1YDyuTk5JwRihUJY4OcY4NOiQ4IPc8NnpzU&#13;&#10;5twNoyMgZ7/zolBrcY0EK+QB6ntjPpTWaQyblOehJIzg1ICQNo+YNzkdafFGxOVHBPUcf5/Cle/U&#13;&#10;RbS4cR5Y5zwTjODTJbhkBUZOfX+lX4LORwTGCeeBg8EcVMNMumBKqTxgHGT+FOVt0XFnNzvI7DjH&#13;&#10;fj/Pes+TOdq4PqB+prp5dHu4s+YjDvkjr7/WseW3aNSu324HWk1bQlq2hlHGeOece+KgaPb8oBzz&#13;&#10;gjtzWo1uc/MMj+73/GomQkAHoOuPzoTfURlGEKcFsE5xgUNGWBAxjPHrWiYONgH0Hr/hWpY6He3R&#13;&#10;2wRljnA4z0+lTyjSvsS+H9FW5f8AfjowLDHXNWtb0mGGPzIowMcdzx349q9m8A/CLx1rZLabYTyD&#13;&#10;g4ZcBs8HkjpXrMn7Ivxj1h/KGkXAQHl9vCj3P+NeW4z9rdvQ7cNkuLk/aqDcX2Wh8HfZ2DZH09OR&#13;&#10;TjGOvIzk57Z96/RTw5+xN4h1hDaG6tYbkDmGVguD9c4ryH4o/st/Eb4Zt/xOLJ1iYfLOoyhHsec1&#13;&#10;6MKsZPR3PSzDhjMMJTjWxNCUYvq1ofJXk7M7RnJHFNePP3QMnjNdPd6PcWkxhnVkOcHcKz2smRh2&#13;&#10;9uvSrPBbszF+zAEgEcDII9aQRsXO71xtrXW1YjcPXketNMBUZGc8Y4p3DmZlI25i574GD3pCgBUq&#13;&#10;cc/ofStD7K2QpGc+g6Z/KpPsTyDdtyOxA5/Ki4rszRG2CWHQ4wPanCLIDYxjnHuetacdhJ/BuPfP&#13;&#10;8604tGuZ/wB0qluQM9zQtS3O+xzmHA4/Onx53Z/Dn8q7eDwlfzR7o0YknoAen+fStD/hCdTGXaJ+&#13;&#10;RjofyoaEqbep58sRwN2R68cYqaKIEgOfT/61elWXgXUbpgkcTklTjjOD/ntUl34I1LTtxmiIAHcV&#13;&#10;HPFO1zshgqnLz8rseeBWUFCBnJwaerMDlS/HTHp7V1yeHrthuCMB646DuKqS6RLDlSG+XGDjrV2M&#13;&#10;WmjEN5KUK7V68MOuPSsyeSRl5Hfg5rZkh8tir8enc4JqhNswVwM42gDkfhSaFKq7WuYsgKdO/PoD&#13;&#10;WRKC2VXqfb071tTK4wAepBycf5FVvs27PPbGfpQYXMU78EMevp1pxhJQbc89Selb8Omz3DhUBOTj&#13;&#10;p+Hvius0vwJquoNiCN2yMgKp47VTXma2vseaCzkxhc4x9RUjWbYAw3Xn39q94sfhZqUzYkjfqAVx&#13;&#10;yKk1D4a3tuN+wg4JOR0FRzrubuhO3Nys8Ca2A4DH0IHA4qT7CRnv6H+devaf8P8AU7yU7Im+UHOe&#13;&#10;nTpXbWHwj1SaIqkLn5SQVGefwqZVYp2udEMuryjzKDsfOS2jbST9B14r/Xn/AODbJDH/AMESfgQh&#13;&#10;GCNI13I/7mHUq/yl5/hdq8dwsLQOdzbQuCD14r/WN/4N49Kk0T/gjZ8EdLlGGh0nWgw9zr2on+tE&#13;&#10;aqbsZVcHUhHmlGy2P2iooorQ5wooooAKKKKACiiigD//0/7+KKKKACiiigAooooAKKKKAP5a/wDg&#13;&#10;7yTf/wAErtIH/VYPD3/pFqVf5oMdvI2NvJ6dema/1FP+DpC38C3X/BNjTIviElxJY/8AC0tDKC1I&#13;&#10;Dib7HqG05PbGc1/nlWXwr+DmvXW3RdVubbJG2O5j/qDXXRozlG8Ua06TkfE62UxO72x/kVC8UkHD&#13;&#10;DGe3Yc96/UKy+BHwa0DT4p9f1C5vp5gGSGzVYwB6lmyfyFeP+L/hr8JtRvm07QUv7KQnajSSLMhJ&#13;&#10;6Z4UirVCfY2+qy3R8OJLtcZ6ent7Vp2+qSwcwjBDdvavbNY+BWt6bIYwySIQdjrxuHrWRB8F/EU5&#13;&#10;do1UiNPMYc9BVxo1FqomdrHBW/iTUI3DeYxPb616npHxL1G1twqSMwPQDg+nNaHhz4E6lqUX26/u&#13;&#10;I7aEnHOSxA64r0jTfC3w18KELNbvqM+Nwad8Rgj/AGFx/OvaynhzHZjUUMNTvfrsvm2dWHqVY6wd&#13;&#10;inD8TvHHiK0g02zhnm8r5YljUsR+ldzZ+BPiZ4hVG1SF7WBvui4IhXHqQ2Ca7nw78cZ9O8F6hpOg&#13;&#10;21pYuoBRreFI2x3+YDd0968N1H4qazfv5d1czMwJG/eT14HPsa9iHAleM5RqzSaOqnKb+KR+gX7P&#13;&#10;v7Gfg/xDYS+N/ixrZtdFsm3SQafte4uGHVEL/Kg9WOcdga+qLL43fDb4SKdO+Cejw6VBENi3nyzX&#13;&#10;ko/vPcMAfwUKOa/PPw141121+ENvpklxJi5dpcFsbgSRx+GKyPDWq6jM62t0AwzlD69xk9sV8Fm6&#13;&#10;lSnOlfY/pvwr4Iw81SxNenzOWqurq/TQ/UfUf2iviN410sX99qtzBbqOR5m7I/U0z4YfE/xHP4/t&#13;&#10;9QNydQtpJEV4bomQOo5YMuSMED0r58XT7r/hXiWhjYyum4MVIPI78d66/wCB2gajo9jq3jCYqh06&#13;&#10;ycxq5yHlYEKqg9W5zivyfF1JSr+7LW9rH+gkciwmHwCoVMOuV0+dy7NJ6W226CfHf9q6/l8c3NrZ&#13;&#10;6XpBshclVsXs4mhEYJG0DbxWDF4b/Zi+P9n/AGb4n0aDwtrE0e2HUdNytuZGHyl4s4Hvg49q+KfG&#13;&#10;XimO51Oe8ulBmeViM9V55rs/hnql9f3alxlQchW/g5r9EpOa+Hofw/jOCcrxPPRqwV5/DZbfNW/r&#13;&#10;ofKX7TfwE8QfAHxg+iai6XNrN+9s7yI7o5Ij0OR7V832+ryRAE9M5OTX6kftQSXPj34cJZ+X5kun&#13;&#10;AmOTG5uOvzc4FfkDdTvazsgyMcbTjtXpwm3qz+V+LcgnlWMlh27rdPyPTI/EOF2KRk/KTzUovkP7&#13;&#10;wn1OPSvKFvnJLHg4+v8AWrS6pMwCKfzNauWx82qzO8nvsMFz0wp/DpVq01XC55445PpXnf2tvU5y&#13;&#10;Mg+tTLelcgfoeM+tRGXRBGs07o9QTxFLE+EYgevv7V0un6vcoAwYep3H/GvDY9SZDkckHJ9MV12m&#13;&#10;319r+oQaTZgebKwiQbgASenJ9apzZ1UswnHVbno114jbZ5TuSrDDD1I96wTq8/8AC+MYPyk4xmuK&#13;&#10;u4dQt9Qk0yYMJ4pGjePqQynBGAOlMie7cmNRjJx37dqFWsTLHTnK8j0i01u6uHMbSFc4PJ5x7V1U&#13;&#10;VzMELT7Tk5ycV5PYadqzkPBE5A+bhf61sNLrMfy7JRwAeDzWkcTKOzKp1p7pHZLraQThkYL83zFf&#13;&#10;btXrvh3VtAuwst/w4GSTjDHNfM08eqLGJGRgecsVNJBq15b/ACKSecbfaul4983MyqWOcHqj7f0D&#13;&#10;UdGsbz7TZMhYcRgDAVjnmu58PXWsQagL62vJA4bzHUk4YDtzx+FfD3hrxWYZw1wSoHcH+dev3fxY&#13;&#10;s9PtFWFiWC4xn2/z1qI4rqz28Hm8IJykfpevxh8Z+IfA0ngzwssVtLJxcyWSKkzjodxHOK+bH/Ze&#13;&#10;8UavK2tXTkI7bt8vLMSevHoTXy34E+PuteGdaF9ay7Mvu2dR16c1916H+3JCmlR29zFbsypgnaCe&#13;&#10;n6c1hCslo0erR4rhVtHFpyitlc9c+CmjeLPgXqi389ysdt5ZSbz8GNoz1XDf4V02pftCeAZtaluI&#13;&#10;fD9lKxkLeYo+8c/xdOtfAXxU/at1Lx9c+QXC24IQhDgnt1HtXnkPxW0y1syCxBPB+bPHpRTqx5tT&#13;&#10;mxPGFSMrYabhH1Puz4t/tbXlxpb2Gn20VphSipEMYGMAYPPArxX4U/HDSdLuzf66+5yTwRkn9fw6&#13;&#10;V8P+K/HsGpSER5/qRXn6+JLiFiQxOexHStPb+9dHh43iDE4ir7atUcpd27n69fEv9ti9udAbw94c&#13;&#10;K20RAU464x61+dOqfE6/1HWXvJXLszkk5zknvXiNx4gurgkFmwTn5jk5NQ2t5tmDSFiMnP1pyxEm&#13;&#10;7tnm4jFym0z7F8PfE/V7SMToQmCPmGCx/HuKNd+Kl9qF0LyaQ7g3IXjtivAdM1VWtGt1PPBBJ49v&#13;&#10;WqtzdZVkGCOvXkfh7V1UczlTu11IVV9WfQ1l8TtPuovIuRtBOSeoz7+9dNB49tVCjTdxKjJZVA/U&#13;&#10;V8WtqTQyYU7cc88fj/8ArrWt/E97CAI5CFPXaefy+tS8dJqyZ61LPKqgoLofoRD8f7qeFdLvpEMM&#13;&#10;bBfLkPG0jkfWvXLDxx8Pb7S1OoSxKegUBSQD6A1+Tc+ukuJJX645J+ao5fF9/G2EkwoGCe/tXK58&#13;&#10;7umd2W8VYjDyly21+4/U+8+JnhGzgay8O2qzMc4kfA2++B/Ws/w5468OzlpNfgjfLElgDkY4xnrj&#13;&#10;pX59+FviDLYyKWJIxyOvfr+HpXcDxspidohglc9c/jxXownhoUFK7c7u/a2lvPuejis+q4lqVWei&#13;&#10;WiWh+g954o+GAttscMKumCpBA/IEE96tWHxv8I+GNOOmWtrAw3ljkj5mI54HGa/Lq68ZTPdfPKzL&#13;&#10;1znH6U9/Fls8eGnIIOSDxkivOniu+x42JzCVTaVkfoJ41/bF1wWTabpRjt1UcbOW5+tfDvir4xeI&#13;&#10;te1Fr27uHdmbcTk9PUflXjuta15kjBJSQTx61x8mpYfKtnI6Z5rJ4l9zycTjZz0bPoC3+Lus2MPk&#13;&#10;xzOSfU55NchrnxL17V5iLidj2wCcenrXjz3gCncDycZqqbkhsryAccf56UnUe5zTqyluz0NteuGX&#13;&#10;dvPPf1+tNstQZ7oNJ2Jyec1wZv2AKbQB0Pf9Klsbt0bezFcg8AZqJVLqw4VeWSZ70t2y2iTStuHI&#13;&#10;UHsT69eax5NeFvOoQgfTtn2rhJdeHk+WCWPvXN3GqKZi3XjPzetZwlbU6cXjFUtZH0TbeOobW3CR&#13;&#10;YL557j9DVB/FryytNO5Y5Jw39f6V4TFrE3lCMc85B9Pb0prajcOQSeOp5/PNPm1ucvtL7ntknjSd&#13;&#10;j5e8Yx1GehrT8M6rZXuopa6hKdjN1z0HvXikM7L88jdR68jH+fWkTVHgn3xnndjKnH/66UptmsK6&#13;&#10;uj7KufCPh27/AH9jdEHH3Sep9BjFcdrQtvDsWEYuxGdx7V4XF4tvIo90cpGepDcgj0NYWo+KtSvj&#13;&#10;mSVyP9o5/lUpvqdksw6I+jvC+q2uqXLWruEZuCznBPHU12v/AAiOuzqxtiGhByCpzxznn6e9fIuk&#13;&#10;+IGsp/OYbiuep+WvUtI+NGraBE0FvLlHX5lPzAU222THFRjqtzv7iMaJcPJM2SOG57+/PauWl8Q2&#13;&#10;kkx8x9oyRjOfwry/xB8RLvWGLSY5BBPv+lefS63K7AKcHb0J56Z60Wtpcy+vPmckj7e8E/Emy0aC&#13;&#10;XT7kiSCRcMrMMdODj2rh/FHji0aSSG3ddm/+Dt7/AFr5hi1aXlpHOcdOufpWi11vTdITlh1Jx169&#13;&#10;aRjVxdSerZ1+o6/PPPlHdV+9jt6c/WqMGuG2cyZPXPB4rgrrUAq7VbPv/SstrjflskDGOP8APWqc&#13;&#10;tEYxqyWqZ7UvxGu7aNRaMVYDHDc89q5i48ZXlxcGeZy0hJyWOa84eWQjGSBj6monRyufriknrqOU&#13;&#10;5N3Z6vJ44kNuPMdjheApz0rltS8S3F2RlsKe2eefWuIMNxyOeAAOc8VG6vH8x3epB7Yok9bkyk3u&#13;&#10;bU2sTRN8rHgdufwqeDxTd2gXa7YA6Zrl3LPz2HtWfISGLMBnqAKrmVtTNS6HenxzqI4DMD6iqE3i&#13;&#10;a9nJEshOcnGa40jHY/8A16RGZjgjr+FTsU2dSmov95i2SD+VOXU5Icox+XPIxn/JrnEkx8uduBxj&#13;&#10;nmgEtkjcT0/Ci5K9DUk1KVScMWHY1v8AgjUJ/wDhNtGLE4/tey6/9d0rkBC7AcADPeuj8E20n/Ca&#13;&#10;6LzwNYseP+3hKpTKP9wjT/8Ajwg/64p/6CKuVT0//jwg/wCuKf8AoIq5UHOFFFFABXyV+30M/sL/&#13;&#10;ABmGcf8AFq/FfP8A3CbmvrWvkr9vllT9hj4zM+cD4V+Kycen9k3NNAf403w90uNtWkfIzHECM9ME&#13;&#10;c812l9Df6pcbYSckkDJzwPTH61j6JqCWNg1/paqfMhCSq3Xbj1o8M+MpbPxFBFfRqYDKM5HXPbp3&#13;&#10;rvq17npYDGQpppo1dCibTdQhhuGUZk2MAM7SxxntWr48u9X0u+Nox8sbeCO46DntxirnxU02XRdR&#13;&#10;ttesVAt7pAylfXoRn1Bruvstj8RfAsOuGMS3NsPIulzgkKOD75xivmc8bklOOyP2LgTFxqVKlJS5&#13;&#10;W1o/Tc8K8P3F9dKYX3FQv+sPTngCvb7vxTc6Xo1npzxhlUbmdgCc4G7GfWjwDo+nXerxWN8Eit8D&#13;&#10;OTt5B4ya9G+IPhERus00EkS78QNGNyFCPvAj6V4lDmV5JWuftuQVVGX7vEWcVu9nr56el9zI03UP&#13;&#10;+Kdvb2yQbTCcgZLDA781wvwN1dr74i2sFsQMzMrA8qN49T2r0+30Vbfw7dIhkEfkbVEmQzE9TXln&#13;&#10;wY06LRviHYahLhf9NRQhI7t1OenFfvXASnTp06m8d7/1qj5fxSzFVcdQu1otbWt6o2tB+2j40z6V&#13;&#10;IuAdQeEFT2LEfr2roLz4X6pefEuSO9iIhtXeeUqMfKg3deetdHN4Z1Kw+Kd/cXGyOOG/lkEox95W&#13;&#10;3DB9K0/F3xE1u81Sa2SQW5CEB41GGHTOea+jjnMaa5VNtXbt5/8AA/E/nLiTG04zjy7ttnnvhHT9&#13;&#10;T8SeKrvVL4FI4YptplHRVGAOfauHu7sX9/JZdEiLKqnPQ9xXp/hbxRZeD9TbWfErtcQzq8MiNxuD&#13;&#10;jnb7gn0rH0vXfhxd+LVeZI/s00oG8ttePnjjpxXw/HWOnVnGLmn1dvP+rnqcJZxTownCf2mZGhae&#13;&#10;ngfTZ9YNyIZyjCyccZZucH2r5D+IFtrUmoNrd7Hv85tzyx8qW9fY/lX0p+1JcNaeL1stJlLWSQRi&#13;&#10;3Kn5cEcnjHXPWvmnTvHF9pqrbXKie3JxJHL8yHnpg18HJX1uZ8SZ8sTV5I6QjojoPAFkNQuDeMOI&#13;&#10;4nkY9NpAqwbSSK+H3gzSfMQOBXt+kjwbJ8P59e8O2xtJpWFvOMhkBIySuen0rhdFurG1kk+1mOVg&#13;&#10;u5VYgZ9Cev4CvOqYaVSpywPqMixNKjhYyk9We26hZamPCNkLeNiFUqRnO7f1I9B+FdV8OvA0Wnab&#13;&#10;c6wIo0vJ0aO3835tu7IJxjqvavGPDl14i8Q6zFp1g8m1mBOMkIo5z17D0r7C8PraTaZ5Oh+Y5tsK&#13;&#10;wcbskcE4/wAPWv1bh3giOWYarnk4e1lC3LBp6yb7btL9UeB4s+O2NwuUTeEhaatFOysr6XXa/U+S&#13;&#10;9R8H63o/jUaVqDiXzVcqynarg5z+Iri7/wAL6ZaXbxgK7sfmPJBOen49q+4tdstL1PWkkhGZbWJp&#13;&#10;JGQ525GMc9z9a8Zl0DTrtxcHAkVz8inkjtnGc1+j8SYOFXB4TE16LXuc0k0/dbtok9dLN27a7n5J&#13;&#10;w3m9XEZVTx+MhaVrtW/TzPFD4Q0i6tz5tu0Q24Ddj25//XXDX/wy1EMrWiGSJmwHxxt6en4V9Haj&#13;&#10;YssYtzEXJ+6EyOenP0PevdIvh/Yn4B6hrAZjqdq6XAVOQYMfMPf618RDAYbH0lVwtPl5b3vpe39e&#13;&#10;fdnbkWOjmdGVWlTtyvU+LtA/Z11nV9GufEl6ywWVsVWWRsHBY8fj6ZrY8A/Cjw3r/jG10SHDb32l&#13;&#10;mGN35etfUH7JF4vxB07xl8ObiRy934fnuIInJI821HmLjPPQYr5I+FviTUNI+M+lhyE26gkLh84C&#13;&#10;ltvPPSt8y4awKwtOcd6jeuj2dvlZ/M+6ymdKFWipaptJ/efdUmgeDvAkYsbZSlyWCJsAG0AYYZ5P&#13;&#10;NffepaHe+KP2Q/8AhIdOlM8enM0b7gMxHAyF9znrXx3428M6XqPjqe7tbpJ5klA2MAm0j2OOK+7v&#13;&#10;2a9esovht4n+Et80Eianp0moQNJ9wXEQIKgc9RxX8+w5/bzjvv8A1/X6n+k/AkHQzPEUKlKMMOou&#13;&#10;MJLe7XuvR2d3vdfNWPiL9jn4h3+m/GS20HfOsV2ktmyt8yncpPTtz6VmfFGy0R/FuqNNFI11DcyH&#13;&#10;5eC43Y59CK1vDi2nwu8WQeOo7URG1uGldZOh2/eCnHf1xXzb8V/2kLbxF45upNNsYrW0muN8jn5n&#13;&#10;befmGK87McjliXBx0a6mON8UcDkGXww2aT+sO8pRVm90rb7W/wCBqmfS+g/EKHSPhrqfh8XcUU9/&#13;&#10;PbuttK+0hI88fl2qGfSvDWn6Zba7exyrJKymBCM78npwCOo4r8nfix4h1DTfG04glkCK4aMqSMKR&#13;&#10;kY/Ovsb9mz47Pr1jF4I8YqsyW7LNatKNxDBgetVW4Qjyw9lPVfj6H5RlH0osPUxlSnmmDjKntBu8&#13;&#10;uTXeytf5M/c7wR+y5f8AxB+ECeKHmaJIIkL6ag+ZxINxmHJ6FgMdwM18v6J4c1PwddeMk1KGVzpC&#13;&#10;R2+my5G3fORlgMkZ25x/Wv0I8F6XZ+M/BGk+IJNbGn6XBCFuII5RGmIW5BC/eY/7Xqa948FeHPgn&#13;&#10;40+HOq+KpBBNb6jqBitZHwzAW2I1fGMn5hxX3fhr4j4/BwzmeaRf1TBw5klDW69zlTfxuTldaWT2&#13;&#10;6J/i/Bf0ls4xuO4pzPPadsvwkZVIKNO0t+RQ5nbncpPmulpp8/wH+In7POkfGHwrP4i0+1FprGm+&#13;&#10;W+pQqv8ArIm4MwxjoevpXjnws0L4PeEvEkelNaNfTh1hkmnUFWIPIVPTvzX9NmueA/ANjoEdnrFj&#13;&#10;Da317o13E+o26hGmjKMVjkHQg4ByenX6fzueAdY8MyfFKfRktoIfLuGRGRAHUK3BHHNfVZRnWUZ7&#13;&#10;gqOZ4CPLCs2kpJXXK2nqnbtJPz8mfPcG5pl3EuFo8RZXpTxEpRjGe6lF2e2nz0+Q/wCKsOn+DvFc&#13;&#10;2jWdrFb2mxDCzoFYiTnPA56+1Zvw4/4RjVNZMeoWomaONrhXCjDCLqOO/wCf9a7b9vXWbF/GKGJY&#13;&#10;n22FuPPjUKdyIBww46AZr5x/Z/NxqNprGpMz7YrJokIySNxyfTqPas8yqUacatNrWKtf/Pb5WP3P&#13;&#10;I8lwmMxscocPeTSu0rWu7rbp0Z7RZePfDeqeJpbHVdHgks2mOIoV5VeRyR6/WsL4mfsofDf4oZ1r&#13;&#10;wFG+lXcyb1smYMrOvXa3ofTt7185+MtV1PwmwsbBnw2HmlTq564znt0+td/8HPiRrBElvJLM2web&#13;&#10;G27lHU549u2BX5PhsyqU5qo46Ns/ZM/8OOHcbSlw3iab9tpaaUVyyt8N7c1una72PgL4jfBnxP4D&#13;&#10;1eXStUtXEiORjFeTT6BcqpyrAnjGDX9APjWy8HeOtAtNS8YFHv5CUPloNzJgct/Q180+LP2ddA1j&#13;&#10;TW1XwqVnSMBnjAwy/wCyR1/Kv1PDcOYutg441Q92X9L+vQ/zi4w4PlleOrYVT5lB76H47S2UsJw6&#13;&#10;9uQR1NPjtJpHOQfy7etfoZrX7NsAgWeeSO2fAJhlO1gcenUVzVn+zdd3Ls9gySooLkqc4HfIrnnk&#13;&#10;WKiuZ03bc+R9hK2h8NmzkwSMkBfSrKWkrMueR69Pf8a+l7r4c21hdvbzfKEJDYGDkfX8K50+Cx9o&#13;&#10;3RAt0wPb2HrXnOnK3MmNYeVro8Ug0ie5k8uNdxPfHPvXp3hP4Wa5rkgW3gkYZHCjj8Pev0M+EH7L&#13;&#10;Og3XhE+PvGc4s7dCMQsP3r46EDjg+teox/EnwN8N9UhtvB9jalEZA08yCRn55zkYHHpV+wm48y0X&#13;&#10;f/I+nyrhqVWPtartH8z5s8O/svW2kaTHqvitXjaQfu4SDljgY+nFdJZ+DfAWhoReWCEBgoLDO4fi&#13;&#10;PXpg1+kn7RvjHwv4u8CeH/Gfhu3ghDaen2hogFAmX7+FGcZr4A1G5utf8wGFJUY7ScHLbu49Metc&#13;&#10;VXDVOZJ/gfu3DvBOBoU7+yVSUldX7kMXwn+EXjyAW1rGLSWTIV26AkdPTPFfJfxK/Z4vvBHiFtKn&#13;&#10;YBXOYGI+8hPBzX0vF4ZnhuZLnSXmgELKz7j0xwcHvjrX078V9J8I+NdC0CHzZI9Si02NZZ2X5Wb0&#13;&#10;J7dK9TLsudd/u02kr/1/wD5fjPhDDy5K1KhyP7SW3Y/GPW/hrqenOD5RY9fk5xVPR/htq2puAYZE&#13;&#10;XsSDg1+qHhz4IahqGu/YriDzoxC0rOiggqo3Y+mP/wBdebeJPDmraFLLHp1kyx+ZsU7SvAyOvfmv&#13;&#10;rsp4QVWtfEScYdf8vX8dUfl2YZHTpNNSPk7wr+z5qfiG4ZLdQfLQOQQM7R3A9q+uP2efgz4cS5vL&#13;&#10;/WrdZYNOjLur93bO0++PSvTf2SY7R/idE3jFQttcJLZyR52nLqQvB7Zx+VfT3wru9C0n4oaz8J9S&#13;&#10;tbdE1V2t7aWVR/rUJK/Nx1xj8a5+JuGfqMoShfld7X6n1HBvDccRU5oxuk1v67Hxn8Q/im/hy4jb&#13;&#10;QoUgCExxqny9B1OPSvRf2VP2kPFEfxVsbG+uy9peSG0vbKT54nSb5c4Of/rVwn7VfwVvfDGpE2UM&#13;&#10;rL5shAzxgnsPT0r55+B2g6lpPjG01QEo63UboDkHAcZP4Yr85lGd3dW/4B/WmFp1qdShhZ0F7NJN&#13;&#10;2SXrr/Vz6E+K1/rmm/GDVbTQJmMceovHEinBwXOPlzxivvj47/EnTvCfws8K/DjU7GyurlLL7VqM&#13;&#10;90isWMoHyEnGMcEfjXyprujxRfEOXX7yzllNxexzCQg7WJYZBI/lXJftneI9U8SeNJpdODeTDFGi&#13;&#10;qoztXaPlGfp+n41WWUoyk7u9lt1f9I9/ijKcI8JXr1qntE2rRWtlq9OnqYnj/wDZi8I/FfQ18Z/D&#13;&#10;xPKuAwF3ZKQVTPIKn09OOtfKetfss6pp8zW0myOfHMXcZ9e2a+nP2TvFWvp4907R5Gk8iS9gE8bE&#13;&#10;gY3jJPtjPFe2fEu+jvPiVrEka7ka8fyth+VVRsZ/+tX6RknDVHE4eeLrT5YKy+bv/kfxj4m5FgMD&#13;&#10;OnjKd4Qn08z8oPEvwR8SeHW3XUJ27sAgAgn6io7L4N6pc2nmqhAUAgEHnPPpX7LeA/BelfECzuvD&#13;&#10;+oRhnhsZbiNywzmIZI5z9f8A61eQ6N8Mbl7WTVZWSONZGiRX6ME6ADHGajMOGaOFp/WK1S0JL3X0&#13;&#10;v2Z+IZxn2CwUKdWtVtGdrep+WsPwX1+5u/Jt7d2wQPl6V7F4P/ZQ8YauxdrVxEIzIzqvQAc5+lfe&#13;&#10;fxO0m28BW1lpcVuqXTwLNO6qMjeoIFdD8EvjyPC2ptDrMUVzbNCYnjkAPy54xx1rwIZTJys5W83s&#13;&#10;fT4DCQqKLc9z8xr34VLpl+9hcRNlGbK49OK91+HH7MmreIbBtctrOVrdHCBvLODz/exiv0b8eeAv&#13;&#10;hX8RfCcvxF8GxCC6tH3XVmB+7Jc5yPas/wAAfE7UfD3gefQ/MMJ85DDsUbFC9DxyRXBmFF0na+p+&#13;&#10;lcIcBxx9WzdlHr3PmSw+GHg3S42ivrYQvEcEkdCBjk47mtaD4N6DrdzClhAHiZ1UFVGDuPfmvdNS&#13;&#10;1LT/ABfpr2eo2sf2mRmENxCNpz6lRwfX1r0L4MfCHXYvC8nidJt5t7kBUHzEbDliDx7cV4tWErRv&#13;&#10;oft+F4CgnHDewUtOi/M+cfGP7Oz+A9dhs7WxaRvLSRtqZ+/znA6YHeuC1/4XWfiO8GlJZNHk8yKD&#13;&#10;82PvNz6V+z6/B3X/AIgrdePr67ktIY4QI22ly21QrDA6DPIr5f8AGGm3nhzT9Q06+iti8iLHbXag&#13;&#10;jILfMD3BIPP86+Jy3P8AD18weChVTknr5W1eu3yP0zEZBklPL62AU4+0iryjbbT8G+uvY/OmL9nj&#13;&#10;SJrCQ2ASTbhGAH1HJ/DmvKdd/Zyuriwub62i+SJWZ2A+QY7V/Q58CPDnw3vvC/8AY15p0IMePOnb&#13;&#10;7oLKcljjGRzyT0NfNHj/AMB6LoHg/WrfQdssmoambW2SMg7YlO5iAT6+lfYcN8TYfN8RiMPQpOPs&#13;&#10;XZyez7aNb+R/CORcRZdnuIxmFw2HlT9g7Xadmu//AAPmfzZ+J/AmoaZJIkkTYXIHHPHXHYV5VLYT&#13;&#10;F8Y6ZByMdq/arxv8C4ry0i8gCaVlIZNvIPTn65618tN+zcs+rCzidTPJKE2DnDE4x79RxXv18PyS&#13;&#10;5b3/AK+4wx+SOHvUXzI/P+z8OXl3KI4o2bJ2qQD1PTFdPafDPXZJUSSJ/mbgYOSfSv16+CXwC+HH&#13;&#10;hv4t6V4S8ZlHeeQRz5GUDlcoDu9TivI/inHZ+GPipqHh9YESKHUGjTaBwhPG0dBx9al0rp6HZlfC&#13;&#10;1WslOo+VbHg3w+/Z6kCx3GpwvlucYx7nr1r9Gvgn+zd4fvvDOseJLuCPydMsZJSMAlSRhfQnk5rr&#13;&#10;/EXgS0PhXRtTspXjgNmjkpy8jHrgda+tf2eIvBt38GvF/h69iuY7y6tkVJA25iFBIGOwzx2rxcPi&#13;&#10;06rjW2+7+uh/ZmTeCmAoYGzp8zUeZt7N2vY/MWw+Fmn3EvAyGbIjQcjcDtz161FqHwEQ7rjV1WNV&#13;&#10;O0A4yc84xnI6Cv0C+DPg3RPC/jtbHxRGji4VooJJf4dwwCARyRmvnH9pGw1nwN4vuLXDEGbMRGeV&#13;&#10;PQHtyPwFZZljlDlUF/mzpXhzldTCQqTp8sV2f5+R4WnwEsWQzaYFkjRFGyHkr2+arN74d074f6Wl&#13;&#10;pbxq91INzEgfJ+fpjmvof9lG80TU/FDnXQ/2dtwdW4Ri4+Xr2zjtWt8d/hFb38N7rOhJtXzDgQsS&#13;&#10;CSfvDjuPTrXzlTGVHKz/AK1PZpcKZRRwsI0oXdnZ79+nyPjbwjo9v4tuLmwuY0M0UbSowAyyg5x7&#13;&#10;Y6V/pM/8EK4kg/4JSfCKGPgLp+sjH/cbv6/zefhD4e1rw348jkKO8Ym2SluAFY4IP4Gv9MD/AII7&#13;&#10;6XHov/BN74ZabCFCR2mrbQvTDaxet/WvVyfmddtvS36o/nnxbweFo5VS9jHlk6iuutuWR+mFFFFf&#13;&#10;Tn85hRRRQAUUUUAFFFFAH//U/v4ooooAKKKKACiiigAooooA/l+/4O27hrb/AIJdaPIpwT8XvDy/&#13;&#10;nZalX+dh4SvJkukkBBY9x0Gc+1f6Kv8AwdqWUl9/wS90eGNSxHxd8PsQPQWWpV/ndeEPC99PcB/m&#13;&#10;WNF3yO3Cha+lyxpYd3XU9vKqPMz0T+3JdV8RrAkrqsCbVCnjgc8fXNcsNWnn8TqzHcPMPQ9B6n0x&#13;&#10;Xpfw/wDh69ze3WrmaJkSBmIDZIPYmqnhL4XX+va3LfMjRRxbmLMdu7sOTxXXhpU3KKXc9mpSioXv&#13;&#10;ucZrvjK/XyhJI4WPdtJ7jPHH51s+EfG+owTTOzhg9syMr8Y+UkVw3xC8PajY7o12lYnK/K2R7/T6&#13;&#10;Vyeh+fFcFJiwAj+bJx0Br9sw+Eo/VXBxXK1fm63S0Phpt8x6n4n8XandaRDHFIFAfaUTC9a8m1PW&#13;&#10;pkuAAXwOAMn9c11dlpOs69YzS21tIwVuNoPQcU6PwFqV7mSaCVHBOQVPze9d2R4N08O6eFlyylZ6&#13;&#10;tJab219Gephvh3Lngu6e80+7WQYPlMo79Qc5+lc1H4a1S8vooEieTzWxGF5JJP419A/Dn4XakZpl&#13;&#10;1KWC2tzbMQJWAeRyvygDPr1r6CsvAnhv9n/w9Brfi+ZLnXbqIzWkAIK20Z+6SOfmOc+1eJxVm2FU&#13;&#10;kpy5uVatdWvM76LV9T0vwh+zpput+GNKTxBr1tpZW1BeGQEyYAyRgdxjvWRrvjb4J/CC4ez8Pq+r&#13;&#10;XcXyvPdKCMoeWC5IA9K+T1+KureJPEkzPcuodsKNx7nBPWvD/iJqrLrkqRsJCuMvnG44r8Dx1q9e&#13;&#10;pVkvibZ+vYbxNxWFw8KODtCySut/+AfoJH+3B4geSLSI7W0ktCw/cywqcr0+8BkcehrN+I/7Uklz&#13;&#10;p6eH/D1ounWz4knEDMcue5J/Svz28KNcX+pRuBu2kdu/X+VafirVWS8aFd3HynHauLD5HQlUU1BX&#13;&#10;Rw1PFvP5UHh54yUoPo3fTtrc+nI7KHxZB9utn/fgB5EwSZfcYr3rwLo8WlaT9plBWZsBYypzk8A8&#13;&#10;etfCvgHxjdaJfQ3QcYVlwp+7j/PtX65/CT4ev8ZtNtvEHhaEG3tl8y/DN/qtoyzMeMA11Ty2cZpJ&#13;&#10;fEfqvCHH1LF0m5RSqwj9/mcf481rS/hp8FriW5ihk1PXWMdvFcAFVi/5aOc8jsBX4y/FXwe9qR4l&#13;&#10;sojHFOSWTHCP3A9j1FfoL+0BqGsfFX4sf8Ij4UV5ra0ddOs405BCcbj9TzU3xq8EeGNO8FxfCXTY&#13;&#10;1vdRtIfOvrtBuP2jbnapHUJ92v3DOfDqnDKakqdN+1pct30bd3JJeS8/0P584yzmWY4mdepvsj8e&#13;&#10;y7BiSPbA7A0+OYEBRx3r0C7+G3i6O4ZUsbjaGwBsJOKzU8EeIDcm1WzuA3BOUK/nX4VGjK9j4Fpn&#13;&#10;NG4TofugcY7c1J5jHAU8Z5r0jR/hF4u1m+TTdPtXlldwFVDnBJ9q+gLT9lmXTdqeI74CU/ehtlLb&#13;&#10;G9CzkD8ga2o5fWnK0Iu5rToyk9Fc+P1Rn5AOecNj867vwb4T8VeKNVh0/wAK2l3eXjyKIorRGeTc&#13;&#10;emAoyPrX174b+DHwy0y5zritcIjZZZZSoIHsoH86++fh34y+HHwP8BR6t8MrCG3vrskyT43SLyRj&#13;&#10;e2W24HAz3rfHZPicPBTqxtf0PoMs4axGJqxpLS54R8K/+CZHxfvbIeNfi3qmn+C7d081E1NzLfTB&#13;&#10;vSFMkZz/ABEV7RoP7Nf7KHw31qAa1daj4iZXH2p5FFvETnnbgsBVf4nfGzxh4t8P2Wo310z5LJtD&#13;&#10;EgHP6V4LcanqWqWjpmRmlcEZJIU9x+PavlcViKnLeJ/S/DHgzllOzxjlUmle2yP018SaT+yD8Ofs&#13;&#10;s2g+G4L9LuMSrHcdIyB9zeM7vyxXV/BrW/2NvFXi+zbx14A0z7PC7SXAhkkUkL90HkivifTtB1/X&#13;&#10;vAtpOYJJAjmBpn6L+PQY+tUZrVfAiiA39uLiWP5lU5PHYkdMc4rx+eo3zQk3c/ao8GZJ9TdPFYaE&#13;&#10;Yxtpaz1atru3/wAE+9/jt4f/AGR/Et5dP4a8B2ttpiSlIrm3uZEfOf73zA4HTIr4C+IH7BXgf4i6&#13;&#10;BL4h+COolbsEt/Y16QJQRztSQYVvTBwT7morHxXrTacmkymWWGSfcVBIBIPc5r6d0Jf+Ea0iPV9N&#13;&#10;nBadFDqCR82Rnp3rwaWbYvDtc876/f8A5H1OceBPCufUJVMtwrpcsLtLeMnqmv5lstdXfufz8+Ov&#13;&#10;A/iz4b+IZ/Dnii0mtLm3Yq8cylST9DiuIkvmIIOTnofev6Nf2kfgv4U/aO+HMTaNH5niewsg+8Kd&#13;&#10;8oTqu4Z3Y96/Abx78KvGXgDUJLHxFY3NoykgGeMqCPbIr7zLcesRSVVK3qf59+JPh3iOHMynl9aa&#13;&#10;qWs1KOzTSflqtmu/U8/jvGwRzhTkHPJHtVn+13T5EbHoa5+aOSMkuDz6c8VWEmVGMkdfoK7rPY/O&#13;&#10;Wjqf7SY/OWAGefrUraozHO49ORnpXJrPlgBluvX3/CppHVDjc3TmtNL7DR0aX8jHePzP+TSLeyuc&#13;&#10;jPXBzXNLMTgHgAZ681ZjmUjcc8D8qUpW0FY6hLllOOuc8/8A1u1J9uw4OCQDwB6VzpnOc9MDj+tR&#13;&#10;tdMzHn73NTGXcZ2UWtzL8qnBHWri63JjLE/z/OuCWU7cKOvWpFmaPGHHXAA/wpuVxNnbi+EsgLcD&#13;&#10;ofTipH1CPZ+4BZscn/PpXIieZlAzzjGDx17V2nhHwf4i8Xagmm6Hbz3MzHAjiUnr64pWfUI9jKNx&#13;&#10;czfO3Ge/Hap4opmPlgZOM9ePr/8Aqr7M8I/snaksyN46u47JdgZ4UO6QL79s19J+BfhV+zx4Z8Qi&#13;&#10;SWCTUBaRGXZctw7rjggDp+HtWTqLq9j6LAcLY3ELmp03Y+A/h/8ABj4m+PJRH4R0e9vATzJHGwjH&#13;&#10;1dsD9a+jD+xh8bbewE1zHp8Jxjynu49/I6YBIFfoFf8AxLtotNKaIIrSyhXEdtbjYu3twoA/E14i&#13;&#10;PiP4o1e+aSGFRCr/ALtSd3A4ry6ub002r7H7ZkP0fszxNGFWcWubZLVu2/lvpqfnx4n+CvxL8LyF&#13;&#10;dV0yYKGKiRB5iFhx95MivP7vQNatSFuoWiJ6I4PX/wDVX78+CvHmnaX4OJ1W0jmMm0yK4GCSPxzi&#13;&#10;sTxJrHwk8ZaQbWTw9pizx8NOiZc+5znP061lgc8jWqcii1qfQcWfRXzXLsJHFQrxm2r8tpX9L7XR&#13;&#10;/P8AX+n3USb3Q8HqfeuVmJibYehPHH+elfqR46+Hfgu9mltrexRCQzDyAUKgen8J49q+av8AhnHx&#13;&#10;X4ju5G8N2sk1uuSZW2qsY7BmOAK+jnScbOXU/m3NMgxWElatCx8hPOy8DjGOR3/OoGu5GJYc855N&#13;&#10;e9eKPgJ428NKz3dvuCnlkIkU/QrkV4jf6HfWbmKZHAzjGOmPSpeqPD5Wm7lAXJOMHHOeOefxq5FK&#13;&#10;GBB+969KzPs19uG1Hx06H/Cgx3sZx5ZGedxB4rNS0sDSOia6GzcQcDpzVN7kNlhgY6Ej/DrWdm7k&#13;&#10;XYFB46gc101l4C8ealbC8sdPvpISOJFhcrz745pIT3RiSXUZ6nAPTIxVV71U24Y89hVi98OazZyi&#13;&#10;K6t5oz02yIV5+hqBtF1FFLtDIFz3HHFPlC+pCNQlOQxPHXr0o+2ucckDOM1TktZtx3A9uMCp10+7&#13;&#10;dSyITkZ6fhim9iepbjvyMZycE8+uacb2Tgxjk+vrTY9H1RgMRMST/D/kV22h/DTxRrq/6JbMFPdx&#13;&#10;sH5nFTYtI4T7axXnNMF3Ox+bPtivf7H9nrxTeJhWh8xuAoYZNfSPwt/YJ8ReJyNY8bajHo+ng/Kd&#13;&#10;vnXM2P4Y4xgZx3YgCmk9LHVQwVWrNU6cG29j88onk5Vs9OfqamAyd5Jz2P1r9nbv9hn4PQ6c8dqm&#13;&#10;tOY1H+kTTQoW3d9ioR743fWvGrr9ga1vJ3udB1krCvzNHcRgyY9ipINdM8LWSu4ux9Lj+Ac5w1ON&#13;&#10;WvhZRi9nY/NWJpVXCKKlMGoXAAzwTzjrX6Cv+xYsDsi6kMoDuDIOP1611nw7/Zl+H8OrRW/ie4lm&#13;&#10;QOFMcQKlh9e1R9VqXtynmR4bxt1GVJq/dH5s2vhTWr+byYIpZWP8Easx/IA114+EvjyCMPJpV+qk&#13;&#10;ZG6F889+nSv3B1Gz+Gvwljg0nwbplvbRuhaeRBm4YAc5lI3dPTFeXN8WtC1DVPsmm24SQ5Te5LBx&#13;&#10;27nFd+GyarUTsfW5f4bYmvSVWVRRvok73fofkbpvwz8YandGystNvZJByyrC5I/SvULT9mL4vTwG&#13;&#10;d9Ev41C7281CuBjgnNft7dePtK0Lwlp00NtDb3E+7zHRQJDt9wORXiHir4wXlzqytCXWKWFY2csc&#13;&#10;swAHHauCrhakHqrH6Vk/0e8ZVwyxNeuoeVnc/MfQf2UPip4nujDpFoBsOJHlbYifVjXZ3X7FPinT&#13;&#10;492q6lZ+ax5SFZJVB7jcAB+NfoZqPiTVNMsreDQ55P38ZuJZD8ny7cnp3GcV5Y3xYjurl9LmkMmc&#13;&#10;BZG4OTjOPavO55XsfQZL9HqhUi5ZlivZ3ul2bXbe/Tp5XPgvXv2Qvi9aWz32jadJqNtHjzJ7QEhR&#13;&#10;2B3AY/KvH9V+B/xM0mQDUdGv0JOF/dls+3Ga/ftvF03hj4MT2N4UBvbiNgzHqijI698muF+C+peH&#13;&#10;dU8a6fLfFJHN5GHMmNuCeRtxg17FHBSnFOJ8rj/o94xVprD1lZXspaPQ/FSz/Z5+Jt6m+PRdRIwD&#13;&#10;kQOOvfnFTr+zx8SWm+zDRNRaTO3AiY5z06Cv6Gvjt4u8JaDrjWqzyqXUjy48BcHooGOBVTwb8QvC&#13;&#10;Wj+CHd3cXM+7ax++VxyS+f5Vg8PM8yp4EZnTqUqc5RTmu+1+5+B8v7KXxksohcXmhzwA87ZSqtj/&#13;&#10;AHSc1zJ+C3je2uls5tPnSRnwiFCd30x1r9dte+MHhS/1dbUoQ3nY8wHJPPfI5r1bwb4g8MWN9Lcy&#13;&#10;QJ+4BYXcqgkbh8uxT/Orr4RwWrNsZ4JVqavQrxq62dr2T3PyP0r9jv4r6rbf2jcWiWEbAMPtjbCQ&#13;&#10;e4X7x/KvXvgx+w54q1/xxYXuo39pbWNjqNnNdTpudsidcKqYGScewr6b8b/HeOa9e100HLSECU/e&#13;&#10;4JwM9hXe/s++M9e1DWDpiKXae6tmVcEklJVOfriueNKVjwcb4aulHmdW9t+x/qS2HFnEvYRKB+VW&#13;&#10;6qWJzaRf9ck/lVuoPxthRRRQIK+Sv2+oXuP2F/jNbxgln+FfitAB6tpNyK+ta+XP24WlX9i74uNB&#13;&#10;y4+GficoP9oaZcY/WmgP8azwrpE66O8DqwaMBSOxbFZk/hq/FzBeQAnZJ+ufT2r6f1aHQvsKalaQ&#13;&#10;yx3AiU3Vuo4L45wfSuU0jxf4LW7Nlq1q1u7jCv23dOlaSkmrCjoyfT2tvEmgDSdcOFckQyMM7HHT&#13;&#10;P1qLwFPd+B9cnsLlWe1lIVwowpHrXS6n4ej0fT/tOnsk9vIPMBQg4/w/OvL9Q8YXgP2dEEeRtVn9&#13;&#10;PTNcNfW6ktD7HK85hQ5Z3s0ezfEV9BtbZT4YIDzANJ6gnsMZArY8BeOb2w0M6T4lT7XBGoMTS8lf&#13;&#10;Xa3YD/Ir5dT4hTW+IZNrMTksOwHXGe9aXhr4k3OoamLC0hVleTYzMNwwfbmuOnSg2oqOiP0Kn4i4&#13;&#10;ehGVWDvUatZbWPWPid8XxqBXSNNjWGC2+UZA3MT1y3frXh2n+OZrLUBdRbQwYMP4uh7Zr0/4h+HN&#13;&#10;IuLkQiJBK6q0ixdVZuv5V4knw71VbpptHzOyHO1T82O4298d6+koZjWjFUoysl2PzPNeKcZiqjq1&#13;&#10;ZXb/AKsj78+A/jKw+Lt5eeF/FCLFdXhVrScYGZEG38j0rL8f/DPxP4Z8QPpmoW0m8MY4EwSZBn5Q&#13;&#10;BjNfMngXTdS0vV11RJJrCWzG+XKld23v+BrR8eftHfEDV9Siv/7UuDJauogkY8rjgD6YFdk8dUhR&#13;&#10;k4P3ntf+u58ti6k3F21l0v38z0H46fCvx34e8H6b441i2aG1uo/LWLbtKMAeq9vTmvjS2trx5Fnh&#13;&#10;LNtkDZHfHSv1l+G37SXwe+N/wMn+Fvx+vLqz1O1Bm069QeYZjnITOOMn1r411rwZ4f8Ah0Tq91Kl&#13;&#10;z52TYwL91lzwW9BX4zwNxRmWMq4rC5vRcKtOT1s+WUW9HF9dNO6Pyfwn4wzTF1sZgM9w7p1aM2lL&#13;&#10;lahODfuuMtnpo/yOX8YQ6r4v0GxupE3NFAIpgBlvlHB/wrwu68JpcTDbvikzgZBwwxjnjvXqXh3x&#13;&#10;zd2niU3dwN0UjbLiD+Er7D+VfYfhj4Y+APFOrSeI1n8q0gsnupQwyAQOE9sk1+jKF9j9oq1IzldM&#13;&#10;+Z/D/hu7ufh0+i6dlmkuldgM5Y4IJB9BWbovwf8AEl3rx00ROp5MjyfdRO5P09q6LxXqF3ZXqx+E&#13;&#10;meCO1l3BV/iXPXtXomk/EnXtcsbfT2WNknjaKcoNr7uhOepyOvNe9w1QorFxlWV11/y9GeosztSU&#13;&#10;GttjZ8BaXp9lqcnhjwoj3VwUMc9yB1bphfQV+onwE/YF1zxH4aXX9cv5LW2ukaSSJGwTgZJ9T9BX&#13;&#10;5R+AfFX/AAhviq7h00q8phlG4AEg44xjuPzr9Sfgj/wURtPC3w5Twt4ptbia9tBILeWFc71IwA3o&#13;&#10;f6V+051x3nFHKXDhOini3PlvdRUY6bd3fpfVfI/l/wCkfiOL5ZLGHCNHnquaUlo2o91fsz4i8d+E&#13;&#10;L34U+Itc8K+eHRLopHIOWaPqpx3OOK8p02/ghkZjG20DJQnqR3z1+taXx2+JN7458czeK7crELqY&#13;&#10;zzx9NueQPoBXHaBeX2pQTyWIBWIF3O3qMY5x25r3c+4lhLFQhUrKailGT3u1Gza8r/5a7n7dw/DF&#13;&#10;U8twtDGq8+SPPt8VlzbedzrLm/tNWnMFkuwwgfM3X5sc5HX0xXq3w21w3mqP4Y1CXbFfwm1kiccY&#13;&#10;wFC/Xvn1r5NXx1Lb7rMrG5MvzSLkHAOOfWvS9CvfNnt9Vt5CJUYHKnnnoeD+Rr81xfE+HozhHB00&#13;&#10;op3emnnt11evbofoeRU8PgaXJh6ejeq8i78I4dQ+Af7UFqb0MbR7x7S4wdqtb3Hyn8MHNcJ4+8HW&#13;&#10;PgT9ovUdJt8NHa6r5sTnhfJZg6Mp+hzzX0l8TNN0P4h6Np/jbT5Rb6jZlYLtScHA4DjOD1ryj4/a&#13;&#10;qt1rNl4ju0xezaZDBcSR4Hmug2hz7lcGnj84w9LD8tCfuxd0nruu+nVL5XOTFRhRqODeid0fVPjD&#13;&#10;SdO1XV4fFehXEbpMsU0ioRwzDDDHXrnpXivib42ar4OludB8NFYZYlINwv3yDngZ7DPIr598Da9r&#13;&#10;MF0/nzSC3izKpZiEHcf/AKs12WsadaeJpl1m3XErKIpMdDn36V+QVFeTkkfrb8UJyw/s4y5JPeze&#13;&#10;v+VzFX4h+Jdd0G7n1u7kkUI21WbjLcYAzXy9qN3e30sroDjfhMn5s+9eufEe5h8KaM2i2fzPvDyt&#13;&#10;z19Bn2rw3wQz694jiV8qA4kfPQ49evNc00736HyeJzeWI5fbTbb2vq7epF8TzNc64kzyYkMEav2+&#13;&#10;YKAf5V6T+zPBHefE2ysbmURoTsZz9O/WvL/HcwuvEkkpX5QzYAOMeldv8ALS+HjaG+g3bky+Oea6&#13;&#10;8PKzTR8XmGISqSsf0R+N/Alrr3hi1h+Hl3tsruNHnKSsmJ0GHBUcdf516Y3iT4ofDNdLs/AcVndW&#13;&#10;WmaPHDLaXJDRu5O+Qtgn5t3QgZr8S9e+MfjKw1U2Wl6nPawhsuiHC5HcAVxs37RHxIGq+dBql65X&#13;&#10;5c+YeR06Zxiv0epxZSeBWCxtFThJcrv1S2utuiv3t16fqFLxwh/ZSyjG4GNWDjyyvb3oq71TTvrr&#13;&#10;6pH7nXnxr+OfjieHXfiA6W1lp0M0VnZxHAbehXB9RyeOlflx4UuNN0P4rnX7pyGmvDuR84TexUk4&#13;&#10;64zmvnfWP2s/iTYywWDXrTSF/nB5Ug8EfjmvVvGOjXsnhy38XaGZpL/UrXzI7dTwkm3lj6ev+c18&#13;&#10;9Ux+DwFGEcHSVKlTV4rS0b7v/gHz1LxEyvC0owwOEjQoU9YRVkk+r0SS+7zu2fSP7RRsfEkr2dkE&#13;&#10;u1EMKkodxBUd++P54rnv2bLODT/EF3ovieIW1rqViyQM42jcMgEnHfmvgT4XeNPGvh/x3cHxY9zJ&#13;&#10;L5JkMcxLqSenXjFfR/h/406l4hFvNeAKqXEkX7vjy1BwOmMDnpXi1cfTxcNXfm2t5/mj7Xgrxpqf&#13;&#10;2hh8Yor3XdbWerer7HvPxC+AtteXohWULs3bJYhuRxnIXA6cd64jR/hXqOj6gNK0KF55JRiRlRsK&#13;&#10;nVmB9QPapZvFXxR07U47jQZ5J4H+6nUEZBODgmvor4cfE/xjBqluk9oJJBKqz70wCCcnPqPY15M+&#13;&#10;FeWKqJ3126eh/YdPxjynGV54jG4R0pNfHBcz27cyWve2nmeu/DrR/h/Y6RNf+IVMlxAy28QdAdmF&#13;&#10;+YnPvUk+k6H4c8T6bq+iIkdtqBkhmt2Iw+4HB29Mg14X4r8X6x4U8T339t25ubC6uTPFLEvygkjg&#13;&#10;bcDFcRbfEbXfF3xL0PTLKCWGztbsSJF1GO5HB6D1r9fy7hrNMLm9OrGv/s/LrG+11bRb7tdk9ex/&#13;&#10;lNxjlmdZjxxic2jVfsJybs/hUei5Vs/v9T7u1T9jnRT4c0/xd4jtrufUdWP2gs/EUcL/AHAuO/HN&#13;&#10;fN/i/wCDFl+zj8aIIZZnn0bVNLa/VHIyhkVvkYZ4xxgn1zX6WeBf29fhF4Y+GsnhT4pQbtR0QmCz&#13;&#10;gZdyXEPVMHsR061+YX7Uvxk134yeH734rapEIGu7sWOmwIijyrZAMDj1zz/OvzzgirxnW4nzSebJ&#13;&#10;QwVJzjC6VpptcnJ6Rer2d7bn8YeEWY+ItTjrNFnkJQwVGVVXl8M7u9P2ateyW7Pm7UvDNtrdzdal&#13;&#10;Z6cJrGSZzHNjtnPB9q5Cw+HuleGZH1i9i86Y7WtrU9MZzn8a9O8La9qc1rDpFmqLCioZHP3CcD5S&#13;&#10;ff2rN+L2pB/FUUNmqKnkYXHJ6cgDpgHvX1GEx+HrurCNHlcJJa63vd66abPuf1n4b8ZTzPFYihWp&#13;&#10;WcNvvsrkNx49mawlsIDmOSIeZEWJ2sP7q9AO2K+UfFcM9rfC7hLMJGwEBBAJ6fh1r1HQ9AvLu7N3&#13;&#10;a/MMlt2dw4PvjArZ1zwS0jw2bohlmlDhmONgHqPzrxKU8TVrTc/h1tpovJf59T9MynE42WI5aj9z&#13;&#10;t2NS78Qa5B4O0vSbttts8YYKvQfhz6ela/hTxXbaOY21aMGKbhTkfIw4745x3rqNd8HGz8EWt08f&#13;&#10;2tI1BM0JzsYcYYj0ryfXdGi1jwims6WQ72cjK8adc59PrXTOqp1Eo6pfl/Wh+n0M2xCqwlRqu0bb&#13;&#10;PofQWiaPomtSXdnYMjCaImNuoXac4757122n3GmKbPw3fwhljiZPMC8MmPU55B9a8r+A2gavqXh6&#13;&#10;+1GBGYx25Gcn77e/QZ/CuSu9b8SaM7LMkqPAHESSZz1x1NfccM4ZyU4wny3tqt7X27euj221PK4t&#13;&#10;4gxVfkp05KKW/wDwXufqT8EPC48NeGtd1cRRXIuI1tLKRAC0QkGWx6HA54r54+JHwe+J88f9s3+k&#13;&#10;XM1kp/d4TBMeSUPA7ZOfpXpf7L3jm4j+Ccup6vJGWXWVJMvUFOoJOQeO1ft3pXxJ8DeMPgGIZIrK&#13;&#10;Y24J8pVBkCvgl+BwOMdxmvp+NfE/D8OeyqvDOs6krO1tL3Sls9OVt2aeqs1Y/jr6QX0hsbwzjMJR&#13;&#10;w+B9tztKTvbf9T+V3XvBeo+HvDNt4+tsW72l6yTKD8+Yzu5GRgH+VVdd8b/2/bH4i2+BdQXCRiSH&#13;&#10;IKyjofrXqXxy1e2vbrxFpOgxs2mLq7MUA4XqB046Drmvnb4UaFf6zo/ifRPJBiaFbqE7sspU84HP&#13;&#10;4/SvzDj7iD65iv3EeSCs0k77q+5/WfBfECqYWnWh7vMk7dr9z6cufjfovivwxYeH/iPHFJd3Cu4u&#13;&#10;pABIA7FVKke4r5X8beMPC3hKaez8PKwvDEc3MhGfLBxgAdD71heJdQ0ae+0pLq4ETWdpDExHUsDk&#13;&#10;g+vNef8AjyHS9Q8Vy38DFl2pyeMqR2HcdK+GoR5rOTPrcNx7mFOnLCwxEuRvb189z1fwB8f/ABjZ&#13;&#10;Fbe7mS4QD5YpgHG3Occ190/8Ido3xe8Ez+OEt4YbgwFbxmXK8ADfxwDzX5weHvAMl48E9pOpQj7y&#13;&#10;4xjPQ9cGv1o+EWjabon7P+u6Vc3cKX95GTa2+4EkkYOOc5rCdV0aqnHv95+k8P5jWjQjKNTZbPU+&#13;&#10;W/gn8MbPQvEc2tieAyW0Ur28SA7ncr8vIPHOK4zw/d36eILnT/EkBiuPOkcrIuPvEnnnO7/PNHhD&#13;&#10;UvFPw48TGa+iuAruSzyZCkZwOScV+idp4B+HPxS8ReHNQtodl9qNk/2gZCgSoCpLeoOM9sHvX7Hw&#13;&#10;fxVl1XBSy3MPdV+a9nrolbS7VraWXVn594hZas2oqOO0inbTp/wT5++D3jC18P3uqzPDFJCNKnjJ&#13;&#10;CgsrSrtAzyAc45rwTwt4sswx0DUlkZhdBfJYnjcccEY5OR0rpb/4oaP8PPGd5ouk2S3Cm9e0nQnh&#13;&#10;lBwcAemOCa6zUfEnw+v9Yi1XRtCSG4kmDMWYYyvfHBzmq4jzzK6lOnhazcadO/JbqvPbd6697H88&#13;&#10;cfcH5POjhsPUk1GnqvMwf2qLmw1vWI006zEbJp8CB0JOSqAd+p4/ya/Pyy07VtPvf9JDlWJcFs8n&#13;&#10;jHp19K/afxPrvgqz+Hw8X+M9GtL2U/urYLlSwXhmz6epBr450nX/AIPa14psmv8ARriGNnBdfNBT&#13;&#10;aXIHHHavhJZxgMbBV02lHZaart5f5eZ35bi8uxcYOlN2jp9x3/7KP2yTw/q+g6pDJ5d7avIqOCeB&#13;&#10;gfKMdsivnTxf4g/4RjW7jT9NVhCrgmMnqc9h1yK+9NV8RaX8J/Glhqek86VdMFJIC/uZQQRuHcZy&#13;&#10;K+TP2hvCcln8Qbp7eIFJiJo9qkApJzlTxwc/jXzdXOXinL3bLb9T994Ez6hGlKLXLqXfgb41tPFX&#13;&#10;jSw0DUrXPm3CrvUc4xn5h/8AX5r9f/2d9A8I2NxqngHWJUha9aT7KWI27j14P+Se1fmb+yf8MZ38&#13;&#10;T3GvDYk9vaNNaxkgbiPQHkkV7bfav4p8N6jLrWrpIJwSsYiZsb1yQRwcEda+fz+WJhQvhX72nmfq&#13;&#10;U+NscoOWCqJzTW66f8E++PDvxV0b4Nm++H3jiEiITMYZ0G4SIWIAPUfjXy/8W9S8O/E5jJ4WhP2K&#13;&#10;3kZmklUfOT/Dn+6MfpXz+3x1n8Ra21n4yh+1JHhFkIyRnjJPfj0rG+LvxCHhv4cSyeEQyxPeqS0f&#13;&#10;3OVzj88n8K8bhjhXBYbMf7ahBxqy1kr6Xa106X6o+Qx+MwmExM8xi5KdRXcb3Te17HQW3jTxd4e8&#13;&#10;EuLEJBGzsJG4zszgN9eOPSvJF8e32sW1hoNvK8zC5dwWP8bdwR9cmuT8JeONZ8ZeBL2wuMZQkIpH&#13;&#10;JLdTnnqKw/hXbapp3iaW+ulZ4bSFpArqQu4DjIOO9fq7xVNNyo01HnevS/n5/wDBPPwlbCxpOpSo&#13;&#10;Rg5/Fa2p9sw/2BfeH9Q0VIUa6kCRtIBmQDHOD1xnnpXkvh74c2EHiq31JR89sXuDGfmyYwSpPHrj&#13;&#10;/wCvXGaf4/vV1dtWjDZaTEgQYLDOPT0r6W8CxW2r/EHT7czDbqMbwP5Z6mRDtOOByfeuOrXhipLC&#13;&#10;r3XF9LNO3+ep+N5pOjmNaOHpJw5HfTrY/J/4neNLnwt8W11CYuXt7pJhgleFYHA/l1r1L9pbwdaa&#13;&#10;34z034h6cp8rVtOgvhgbgxIG8Ajr9eKzv2jPhrOvxYvopV2eTOImyO6+nGD1r9EPh18HfDHxM+DH&#13;&#10;ho3VzGt1o80mnXaSkDdFMMxsc9Bzx2FXisXywqa6dPM/SaEWo8iSto18j5fm1++fwfpsVncKwjiV&#13;&#10;Ap9PYHriu/8AhT4pvtJvpbi2YvBcweVMi9Ac4HTufWuB+M3w8vvh3rr+HICJIUA+zyLwGHsRx9K9&#13;&#10;h/Zj8CtrmiX91qh8qCIhVnOcFjyACfftXxTp89Tn67n6r/xFCv8AUVhb8qVl5+pz/wASfiTPaa1b&#13;&#10;3dnbgNZKp4bPQ9/Tjj/Cu3+Ja2Xx2+Hlt4s0lEa+sbcLf24Pzsqjhh17A07xH8CvE0GrTAwNdWt3&#13;&#10;uVXj+bgdD7cY4zWh8GfCmsfCTXJ9U8SRYsRDIXtrjpICOFAPB4HSvNxWHnzXe62PosDxtCeGUalR&#13;&#10;NNdlpb5I8s8C/DW60PwDN4psY5PJPY8OHHOcZ9a6/wAKfGOxm0QeD/F1vswdqSbcFueCM+x71veD&#13;&#10;Pj3pdn4ku9JutOKaLczNE1uVLBMk/OM+/NRfFXwpp2nanDPaWTS29zGZba8jTKBW6A9QD+VaRwqU&#13;&#10;fd1Pksw4nbmqkp8sbafL/Mq+GE+HNz4zisr2SOKO5uAsk20YQsen4d6/vV/4JOWI03/gn38PLFZP&#13;&#10;NWODVgkn95P7XvCp49sV/nsXGm3Wk6FPeLbrK8hZLd4vvDPALDqMDp61/fb/AMETzqB/4Je/Cf8A&#13;&#10;tQSLONN1UOJc7hjWL0DOfbGPaveyujy3PwPj7P5Y2Su9E/0Z+p1FFFeyfm4UUUUAFFFFABRRRQB/&#13;&#10;/9X+/iiiigAooooAKKKKACiiigD+c3/g6B02y1T/AIJx6Tb6jKsMS/FLQ5GZh1xZ6hwPev8APV8S&#13;&#10;+LvCc2kf2Bp/7uMnLSrhXf0J/wAK/wBBL/g6gt5rj/gmbYCDqvxP0Rz9PsWog/zr/NlvInYuHyOA&#13;&#10;AB6j/GvVwTbja562AbSuj2fw/wCJ9L0ixudPs5ZC8yBdzdsnp9K7abWnsNAt5ri4IEbhSkZxlT0r&#13;&#10;5s8L6Vd3eprbKMljn5v4R34r0rUGGmWH2V3LMZDgNyBjuc120oXe5piMVNabiJpMniHUJbuCYpuf&#13;&#10;LBj1J9q7628CaR4L0MeLfGbI8bsUggjI/eEeuOmO/Fc74F0htVvUZpDHH5nCg8sFznJ6c17F8R9P&#13;&#10;0PxF4DXRbXalzaBnhTeTkjrweucc4r6vC8QYmmvZ839bHkTp9T551L423dlcGPw9FHaRL8oCgdP1&#13;&#10;61NrHxk8S614RMU8qhxOFd0VUbbg45GK+YbxbiO5eFx8yNyD3wa7DRIpJ9BvI2IXaqlfrn+dcmIz&#13;&#10;CpNT95r5lp7aHS6L4p1W51e3jS4kZnkX5mY9CQK7H4sePNU1rVm+1StJtURqxOeAP0x2ry/wjp06&#13;&#10;axHcOD8nzAY79q6rxPoztN9pmBwRnORn8a+bxNTWzOqnPqUvBN3cXGpq6glgCCD+tL4rtzPqz5I4&#13;&#10;xnnqfatj4e6O11ri29ocyOfkUdya+ttJ/Zwjjb/hK/iFcR6Zp8Y8xhIR5sgXHCr1BOe/FcrkdaqH&#13;&#10;gfgPwnPY6LN4jKN5UaFQ5HBduB+VeZazY30kzzSqxYnfyPU9a+xD8WfCEN+nhOwtcaHGxRRgGQkf&#13;&#10;xse+am8T6X4I1WxNxp1pcruHyOq/Kf8AP1rvwdRJtSNJyaR8R6fFc/aSAPkDdM9ef0r9Efhf8RvE&#13;&#10;/wALPg/cQ2lzLBJrcwtVAbb+6A+b69QPxrwfwD8H9a8X+Ilh0m3k2CQAsRgDJ616H8cLNtG8QWfh&#13;&#10;dcsumQLG4BGPNblj+fX6V9FgaalOKUb21OX6xKLunY+h/AK6V8PfDU3jG4eK41fUI2+zs3LQRHqx&#13;&#10;/wBokYHtXh/ge4vPFHxPUruKyzM8pYZ4HzEn8q734VjT/iLBB4bvGWOYDCSZJ6eo969+tfgvN8L/&#13;&#10;AAvqnjG9EAmEbQ2+w/MTKDk+2Fr+xMqzN5jQwtGk7csryXWV/XsvU9ijUVSmoKOp8Y+N9ftm8SXE&#13;&#10;ARNyznYBg8Z6cdK9e17UvBi/C2zaS1IvC7EOQOQAO/f86+b7fw/qXiHxTsRZGZpl5Xtk55NewfEz&#13;&#10;SbjT7W30GNCpW2V33HoX9O3pXPh/DPD1YqvLDJRTaSte9l+d/wCnY2lg1a1jiPBPiq38K6wmprCp&#13;&#10;YvmMEDC9cHj865DxZ411HWdeluZpHaR5Ccj7vzZ4A4wakl0d7e4it5WKnC5J546dazG8N3D62zKp&#13;&#10;OJAvAIz7/lX59xbklLB5h7LSOlrdv+GuezhMJFaIoX9vKSpy3zLuLZI/D867Bb6/bQbHR4GZpGiY&#13;&#10;gZznLEge3HvXoupeBJJoLSOaMplAwcdCTyAcZxXb3vhTwl4V0CDWtdn8u4AIjVx1UZII44Oa/PuM&#13;&#10;8LhYUJxjO7svP+mfX+1oYflqKS0+8t+Cvhr4m8R/DuWd41WO0nQNJOQoXeMdzmvQfCvw18JQW/m6&#13;&#10;1qMHyjdIsX3kCZJyTgDIr5e1j9oh9M0640HSro/ZJgAyQnliPVm+nbpXkll8Rtf1HR7oW5dYzG4O&#13;&#10;0ks2exPWvwDEYGM1Zn01XxixGHd8NTW1tdT7i+Mv7W3hiDw9H8NfBdqYtPtSQ93HJh5XOQSeOwr4&#13;&#10;ovfFWn6xcG5hvbiJ89JRn36ivnu9nvbiQSgkncSw7elXrJJ4f3iljIw4UdOfWtaWFjCPLHQ/Osx4&#13;&#10;0x+KqSq16rbbvufrH+z/AKSPFPhGW4Ror27sZNwjVvmZGXrg88dMV9C6jo3jiDQBGlm9tDFIsjl8&#13;&#10;J8reh6/j0r8tvg58TPEXwvkfWoTIIyu2SONtu9Tj19K+6/D37SWh/EjSINCvb3ZlgDDK7BuDnGe+&#13;&#10;DXyWacM4ipUcqEVuf194LePGU4fL5YPOKs4y5XFOKVpdk3vax9PfDTx9p154gRPLaCexspIWMPyg&#13;&#10;gdywzknrzWt8Y/iD4O+IPh6Pw5qWnabdG3t2QpcQpLIxGcEsRkk5/CvGPD/gS48L+HNW8YQyBhMh&#13;&#10;ittsgO4uefWvALvxfe2EF9qUxBnA8tGP8II6Yr7rg/JYwwrotX1d2+h6/E6y/ivN6eKzCK5HFXt2&#13;&#10;Sfay5nZffdnzt8V/gL4A11T/AGHZpp9zICVe0J8oH0MbE9x2avgDxD8NPEmg6lJp91A25GwGA6gV&#13;&#10;+hemfES4vPFEenzqWV5tzkgdR0PPv/hXefFmC3vdNtdT+yRiWX5H2ryQp47V7eMyODiqlD0sfzp4&#13;&#10;teGOU0qSx+SysublcbPTS99f618j8modBktBIt/C4IB24GAD78VzzwyO5Xbx6cV+pvxG8J6DoPh7&#13;&#10;SNMcRR3NxavdT5VSRvPAJIyeOgr5+X4deG/EEnmaYgSRSC+0YLfQfWvLrZPXhFTa0Z+B4jhbF04c&#13;&#10;7joz43W0nUBkBA/3e34VuWnh3Vb0DykO3HckV9uWvw78J6bPDaXnlgsMse/41rp4F0pWS8tWgFuQ&#13;&#10;csDnG3t2rGll1ScrKJzwyDEO1kfBl74c1SzGJYm5/iAJq3ovgnxL4hulg0q2lldjtAC4Hp+Vff8A&#13;&#10;a+AdH8QN5dpPGWIAK4wD7Af/AFqi8ceH7X4f6idH0/IjVVZijYySATk+nNbTyaqpqFjSXDWJuouJ&#13;&#10;8vaf+zN8UNQdY7a0TeednnR56f73FdFb/syavZDf4k1GztSp+eCMtPKO38AKg/U17x4S8Yi112GW&#13;&#10;PHlggMMDA5wR17daPi/4vmtdeZLUbYZFEi44yGGSfzrsjkDT957Hv4Lgltv21SyVvxOKs/hL8P8A&#13;&#10;wpbQ308UmotKu9XujtTIOCRHH1/Fq+hPhj420TwneTG1tbeIGEpE8SKu3A7bQM818+3F7Jf+E0uY&#13;&#10;93+jzMjHJwVkAIP4Gug+DPh7WfEuuPEFZreIb5ZWBAC+uecV2VMmpxptW1Z9hlnDWCpJpxu77+h6&#13;&#10;b4w+JV/qM2EcAociVRgtk5569K43wzqevaxrqQ6ZE8kj5V9o3Egg5OK9S1Twj4Ft3bSmvIyxYMXU&#13;&#10;9GzwAa+qNL+Hnh34UfDWPWfD5hn1fUI/N8+XGIoyMjb3JPb0r42eHUYuLR+hLO6UaXtL7HjFz4A8&#13;&#10;fxeHrdZbZ4lkb75UrgHsevH1rmrTwz4j0zU0tnGVLfdQnAJ6Y9RT9e+PHxB0OzbTb+5SZOSN3zEf&#13;&#10;T+lcBoX7Qmuw6ms00SSBSWUsM4Pr6V8zVyKpOTelmfomU+O+Bw2GhTjBqS0vfz7f8E+yNUbRfC/h&#13;&#10;aPR9Xv8AbfzqsxiQZ8s+hrjNB8OeIZryKSw/0mOeQIrQ89Txx2I71+evjL4m63qniaW9u5pCWkJ5&#13;&#10;bnGc+/avvf8AY++O+l+GdRNlqw+0y3gNvahzkRSSYUNz9a9iHCzpSjVpyXmj2Mi+kHSxsHhcfF6J&#13;&#10;qLT69L3/AKRX+I9vHYa5JZxqSIl8qVl67jjP5dOK9V1XU7Dwv+z9Amlxbprm6LTuQfugcc11fxQ8&#13;&#10;T/A7wPrj6Prn2i91GSUzXUkIAVXbkqN3vXL/ABB+I/w98dfDSHwl4Et5YZ4mMpjlwC2R0AHUivu8&#13;&#10;FgpS5ZTi+X+vwPheJ8xymrU9m5JvSyWur3+4+Sk8UaRqFw0c67HkAHy8c9OnvW7pPwP8N+J9OuvF&#13;&#10;uuRJHbWxGDwgYnsfX8MVwtzoFxpVxFd3UQTLchh6Yr6F8Y+Ip/8AhR1vY6fEI2a4Acpxuwvf8a9m&#13;&#10;GQQrTSa5V+h+f5/wPhq9NVuVRafTqjxS88FfD8stlYWVhEgcR+aQS2T6sSc1yWv/ALPkUkbXkQik&#13;&#10;iHXABHtgivM7G91F9T8hmkA35I6j+tfa3gq7+x+G2a53OTAQFYlgpH6elGL4boWvTb+Z8TPgvDz1&#13;&#10;hdepynwn/Zu+HHgTRl+IPxHgglWRyba3kw7fLkk7W+X6bgfoa9S1L9ov4UQwnRbTRV8pVISaS4fO&#13;&#10;B0AVcKPwHFeJ/F7x5da5BaWrsyRxWvliFcgAjqccdRXwp4tuLw3e23LbQBn/AD1FfIzwahJ6Hv5T&#13;&#10;wrh8DTdatTUz7m1+L4U/E1gtjELW5ckJls8np15rxWfwI+nag2kyYPJUbgCrc4yMivG/B82oqfO3&#13;&#10;MGibeCoPBHvzivqeHV2vvDUequpaWE+WznqxrbD4Bc+10eZm/C9CtWhUoU+Xm6Hml/8AAKz1VftN&#13;&#10;pCEmPJRMgMD1IHbFdjoX7Li2tqt9r2LeJuV8zjj165qIeMteN+0DyfcxtUdFJ5xXqWqa14r8XeF7&#13;&#10;BG3HypnjbbnjA4GR611VMqXM7aGuB8PKU6y51oWbT4NfDvQdHe5imhuLo8RR4Vto9TkV4lqGpto+&#13;&#10;qLAqkbW2heu3B4wDxivavAfwx8ba41zM0bxLtzE8p25PbGcda4zxp8F/HltdGfyjLISBtjUsck44&#13;&#10;xUf2XHm93+rH0GZcCYSnD2tGFr9PTfVnPx+JNQvLyFbVgiI53bQAT3/QV9Z3HxBv7HwvF9kJBSFR&#13;&#10;vYc5YdAD0FeP/Dj9l74maxqto2oQyW0LyBpXlU8Dv2xX6A6j+z34FsZY9B1HWIvMZQuxNrYZRwCM&#13;&#10;8Yr1ctwMZ1EpLvb16H2HhHhMB9ff1u0XaybaWvQ+HYPHOua08lvPPMPMzkknNenwa14h8O+AbjUw&#13;&#10;ZBJLCY0cruG3PUZr7z0b9kT4UfDeG08QeMtQimElqLqO3dlXKN0Lc9Mc/jXyh8efi54d8T6kngzw&#13;&#10;fLDa6banykEC7VbbxyR/Wvp4wpx5XOWttl+p+wcecS5bToww31iM5+TTt6s+K7Tx7r76s0+6Uoo2&#13;&#10;kHOGHv8AStmbxhc21/CbIFZn2lj3H0r6o+Avgz4ea/ql3L4+Lrptkv2i5njUBsemTxzXUX3iD9lD&#13;&#10;TPFif8I9Z3F+VmCRCTG3g9+5ry8e6alFN3PwPOOIcJSrU+asm7etmfOmtaHq2vK2o6rJ5UZjzvcd&#13;&#10;yOcV4jpXgoxeII/JmEjNKHjweTg5AwM4r9VvjDL8Er/VoLKW4SyXyEzAOiApz+RNcT8Mfh18GLbx&#13;&#10;Tb6muqQXAiBfa/cKMnqOw6Vy4itRul2OeHFuWt03OS9176/l1OD8RfCvxLN4d0+5vnjg8q2Vi03B&#13;&#10;3SckAdehrkdH8BeBriUXOv3khWJgjhFAwR1bLGu++Lfxe0vWdTvG06ZFVWKQq/3VROABjrXxP40+&#13;&#10;IdpbJLGLwZYHMcZ4JPOSfTNfOYuam1Ny1e5/QuP8ZcgwuApypTcpqKVkt3bv5n3z8Q9L+ENt4Qtd&#13;&#10;Q8NefeuYpLd2dgip2zhc+ma+MNI+F2uan4ojSxtgbd5V2vGOqk8c+/et39nfUtU8Yxz2185bT0GZ&#13;&#10;mPIH4nvzX0P4m+K/gLwcB4e8Mhw8S4adcEMfTvxn/IryXhb7n5Fh/HXA4mlTjmWFcpU7uLTtr5+W&#13;&#10;xxn7R91BY6BaeEbOJy1hAGuQpPBIwvbP/wCuvFv2avtOpfEfS4ooJZQbxPlJJzg9/pXqfhhbf4g+&#13;&#10;KTfa3I0yXMh82QYxjtuHoK+9fDHiL9m39nfT01GGa0u9Y8rayIA2xz2Vj0PrivoKVSCjFp67WPdz&#13;&#10;HxSy2ty5nOr7+q5F+HbpofnB8fri+u/H97ZtGzNHO0OB/CFOOv4YrptL8Na7ceH4LRY5cNH5YIQl&#13;&#10;csO56V9M3fxy/Z2v/FE+ta9aC4uJZDPgIuNzHJ7c19daR8ZPgX4o+GNxq5tILe1srpE2CMAspTv0&#13;&#10;PUVyNqD5/PYyw/izlM5xr1KrUu2uiXS5+Mnhr9nTxnq2rkyWj4M3Dt8ucHseOa9+k+BPjn7K66jF&#13;&#10;9jSMAfOwBYL0PNe6fEL9sn4VWL/2T4aswXt/lSZgF/LA7H0ryvwN468QfGzxRHdXV8sNpE5aSN32&#13;&#10;gqOxA6isZYmEXaGvqfO4jxWyyDnQwNN8sndtu11/wLnhF58Bpk1UN5DTSmTfHGo4UZ4z7969z+HX&#13;&#10;w38XeF9VtPEF5G1uv9oQBRGCNo81c9u/QV9C+KPih4E8LW5g02e2eWFSrSABmJ9zjP418w6z+0ZJ&#13;&#10;rPiTSdJguWaEapbAInTJmXrXI6qWzPg814kw8aco0Zc131P9PiyP+jRD/pmv8hVuqtlzaxN6xL/I&#13;&#10;VarjZ/P0twooopCCvmj9tFBJ+x98VYycBvhz4kBJ7Z02evpevm/9sZok/ZI+KLTjKD4e+Ii4Pcf2&#13;&#10;dPmgD/J/8ceANSsIF1DS4/OiMS+Yy44yOelfJ/ibwpdXsglgRt2ccLyMV+ufge9+G+r3SR2t4bN5&#13;&#10;Ygs9nefNE3GN6N059DXW+JP2R9R1SSPxP4MtUv7WRgGWAFiuT14zxTT1ISdz8evB76tfWr6K5ZjG&#13;&#10;doVvQfWs66026F1LZ3EJdXPzKwzyPT0r9Qte/ZW0vwnrSa7441HT9EUYdlMivIy+0aZOfY96uX/i&#13;&#10;L9k/QnVdIs7rWr1fvy3REEBI7hBliMjuRWcoOSs+oShfS5+Sn/CrrnxLM39kqYplyQHztbH8PTr1&#13;&#10;xT9F8OD4aRPe38DLdjLIsq5+av1a0Txd8N9U1hsxWWnQbGEcVuFAPseCTXjvxR+HvhrxrqUlxbSj&#13;&#10;DAFCuMA46D1qIQ5U7EU6fLsfm1c+O7ya9e6uHLOzFmz16/nXf+E/Ftq+owl4yZQ6sjocH8fb2rpv&#13;&#10;Gf7POrWK/a9MjMg55TofqOtd/wDC/wCEej+HYjrPimQGRU3RxdCx64wazouTlqY4erUctT3zxL4Z&#13;&#10;0LX/AIcmTSI1n1CYZkEY2yKrYJzjtX5/+JPAF/p87JNa+Xgk5Yetfe9r41k0i5D6OFjTByg5G33r&#13;&#10;TuPFdprk/wBl8Q6dbXPmpmOZFCsMjoccV0OTtqzok+58D+DfCFhp9tL4r8RKIbGy+cAnmaT+GMdO&#13;&#10;p61w/ibxjc+K9eN1fEMrttSMZG1BwFx0r7Y8efCXUfGVkIfCkbtH2tl/hPfivKPCH7JHxJ1TW/sj&#13;&#10;abcje+yORlKjd/DjI9ayqU77GE4NrQ8X0fR7dwZmRmBwzFeOewr3Twfq3jC2gurG2EiW8kIQKFG0&#13;&#10;jr0PWuvk+EHi7wHqA0vxHp81u0T/ADeahCHjjP41W0SDX5dYWBVIXdhhjACjrXzmbZxPCaQX3nyu&#13;&#10;eZ7VwPuwSbtfX9DlNRvINURrC/t0gu4yds0Pt/eUdM1Y0XwtqGj6FfeINm/yF/dleQXfp06V6sPA&#13;&#10;d7q/iJks4HZtoSRgpIJ9RjrXZ+LvAmq+BvAt3ZahA4adhInXkD0/z/8AW9bA5vGcYSbtKSvY9/A8&#13;&#10;QU6tKkpS5ZSV7HzZ4J0PzLk3csTySyMWLhTu5Hb+ddP4j8nwVpVxc7DvnGIQQQcN0J9K57RPivce&#13;&#10;HIDYahbZdPlhkhwGPaue+L2qeJNdntbx1ufJa3RlyCOOtcPD9fM8Niq03NxjJd9/6W581kOEzChj&#13;&#10;cRUrt8j2u9/Q4C6vZLpkmvfvFclixwc9jjtXt3w4KSfC7xRcWzf6VaxQk7evkuxHB9iBXgF3bmSC&#13;&#10;MNIHJXc6Hg+4r3X9m/TLnW5fEnha3BP2zQ5toI5byiJBjPpit8sxuLc37SXc7cmxGKlVftGz5Lm1&#13;&#10;S7gui8mCrOXAHrznB616v4L1a6uZw4lMYj+eUt90L2/Osa58A642ptbG2kLGUgAIRjt0rvte+Hmt&#13;&#10;eEfCUQ8mRXuyxZmXGFHQcgV6dKdRTvc+owuKxEJuzsc1q3xAvb/UWhsZmjhQhWUEgYB64r1E6Xc+&#13;&#10;PvCitBM5ktQNzvkgD6+vbpXyfZWV9p+oAzKfvEDceDntX294K1WHwt8L7y+wvm3hZQF6AL0x/Wtb&#13;&#10;t+h0SxEpycpu7PFfGmsSaPpEOkQYRgmHY8cjvxzW18D/AIgX+n+LLbTbpY50kcfu5uQy/WvFr+4u&#13;&#10;te1Eifcys5wT2z6V6r8PvD8+jeLrDUjiVUmViOoA9z6Yrgp1m6nK9jzKGNm66i1oZ/xx1H+3fE15&#13;&#10;9hhSL/SCQijgfQ9TXL/Cfwve3l9PeIo/dRMckHBB9wOtfX/j74LQaheSeKLS9tEhk/eMicuM9vWv&#13;&#10;N/Aut+Hvh/r8rzxy3isDHLE/ygg9wR/hWjhJOyPvI46nyqT6HyH4qs7tNVliLEMJCD3Jz0/Svbvg&#13;&#10;1eR+B9Vt9V1HCrIdpx3VuP8APFfVFp4M+EfxBm+26fFJZXMjsAkpDJu7c9RnNfNvxR8PXPh7xG+h&#13;&#10;zoYikgRSOAVzjP5c11U4WVz5evWVmz0zxR4Vsta1J9e0ENcW+1md0HAzyR7EV4Vqmhyx3LxrGwkG&#13;&#10;T82R2/Cvp/w1dX2j6Vb2FioeFkUuCMqxXrlhn8PrWV8RbfTY47fUXiEUjDYwBzx1/X1rysr40wmL&#13;&#10;rrDypWtez/zPy3LeNaONxaoSha7aXy7nk3wt+CieMddF1rFwVhtk+1OxGVxHgkH39K+v/DviyHW5&#13;&#10;by401Rtt2/syxV8bUiA+9z/e61l/DDThZ+CdS1Jo5YPtVu1vbF1IVzkZx615xpNtq/h0XFvEBNFM&#13;&#10;/KqDwx7g+3elxtl88ZhJYeg7Xt/wx9FxfklXG5dPDUd3bTul0Otk8I2uqRXOtXCgXEcyWjMOjbiS&#13;&#10;SD7Y/Wtp7Dw34Z09dNgt4vMaXzdqgBh6n6n0rjNXk8TL8LLvVJYXgWO+JDKTg4Ax83WvLNH+LGl3&#13;&#10;lj9l11JVlQApKoJbj3HHNfmmY5FmFLDYeFK/uXuk9T4nGcO5lhcNg1Qk/wB23dRdt9vkj7E8L/G2&#13;&#10;Tw5qEXh65020urcR77WZ0G9C2f7p9aPHn7RGs6NG2mx2sNtNLgl0TDY/HpgeteL+F/ESzSQeOWtP&#13;&#10;ONtNGscYGdwB5+X/AOt1r1/43aHaeNPDyeONEjk2yxq0quuGjkA+YHjgV+s5XmNVYenSry1S1Vz+&#13;&#10;haPH2M+o0cJVq2lbVX3Zi+Bv2rvEtmzWF7aWmrRt1t7qMPk+p7+uMV7v4e/av8N+EtXh1zX/AAVp&#13;&#10;qwh8GeAvuUkfe6+9fCHgmCz0+ymukjH2gueD1HbkVzmp+P7iTV5NPuFDx8xuuOCG6fTBFc9XxGx1&#13;&#10;GvLDUFeK3PxrGce4ynjKlDD07pb33+R+xd74L+DXxO8KS/FfwXeR3Zz5t1pMoxKjH0z2HSvFrHSP&#13;&#10;+E+8J6x4MjgVXCm9sYCMkCLIYADPOPevmL9lGXWJPHUdh9ra0sWuNs2CTuiz/dzt6cc19la78cPh&#13;&#10;58LfHMmpaRZI7207qskpxvH8WfY56V+n4TilTpR9o7Xs9fx/r/M9bG4WtXiqkJWvqfn5pF94u0nx&#13;&#10;Jb+Fkd1ha7XzdqEHrhhk+n1r7l+I3wNtbTWbTxDaXUM1tJaIp+cYCsOQecDqOAeKwLfx18LfHetX&#13;&#10;euR6db2wmjlmUwMSySkHG3J4Ga+TvEHjXWNHle2aeeRDIVRN5YbScdj+VeZnWd+1jaEVb8/Wx7GR&#13;&#10;YOODjKcIpOW9luzofHnirw58N47mz0D9/ctjdscYXnn6818V+LPiX4r1q6E63cgCsHADYAYdq67x&#13;&#10;PbyapPJcr5g3EuA+e/b1xmvLdT8N3LDzihXJyVHB4xz9K+ZxOMnUXvP/ACPs4YuU1Zs+xf2Zv2gL&#13;&#10;yy1+Lwn4vh+16fqUyW80LDcfmON2O/Xk8V9UfE3XvgZ8L9cu9P0tZ50fpCuFjVm5H8zX55fAbwrf&#13;&#10;SePbOeaJ9kG6fzGBIO1S3b0ql8VtdvNb8TXPzMVMhwV6Dae2cVFHFTgtD0aeOnFJRlY95T9qnVfD&#13;&#10;Mz6d4aWK109z/wAe8QGfqx716P4b/ae0bWp0tfGlhb6hEyj94FCyqO+SMZr807zStQdg0YkPJySO&#13;&#10;uT1FdNpNrqduiyyq+AMjAJyfWu7CZvWovnhI5Z4luTlY/Zqz+L/wou/hldeCvCUdxZveXYlYNyFO&#13;&#10;3jAB45P5Vs+DvjN4h8GaPP4X1bU3jWS3ZI/JckuuD1xwOP51+aXgDV9RsxHJNjbkNhhjj0P4V2mr&#13;&#10;eIdQ1vWFSAhVkYg+46/XtXs4/jCviIpVIptdbdtv+A9z5nOcgwmPmp4qkpW11V7H13DqOh2Xw71H&#13;&#10;xCtm++4ufIgkm+ZSTyxdfxFeTfDDxZZS6hfrAsUE0dlK0j23GVI+YYPQY56da4L4g+OdV0z4J29t&#13;&#10;bsyb7+aQgDqVwuc/hXln7N+t3fizXdUsdpM82mzohGck7Djp9K+QnVk5cx9Bhqagoxjp6HknxI1u&#13;&#10;B9almgO4Cd8N9emfWsjS/E97eyxufmITywducg/5/lVjVPBmstqMlhceYGEnzE9Rg16t8L/hZ5mu&#13;&#10;RrrYdYgysuBjIzngelc8pu+56+F5m4tbGLc6/qXhiwgs7GWSOaYeaFGeh6Z6V0WhfEbxbayi3e4k&#13;&#10;jOMBlclWz346VmfGi8jXX7htLjCRowhwRyVQYGa898K6ncXFwkTYJBUDOcHnH9a8fFY2pKW2nU+9&#13;&#10;ebRws40V5H64/szeIY9d029m+KQil0uyt3muJJEG8CNSQFPXrVb4e/tN+G4fiPL4j0jebeyV7eyi&#13;&#10;nYBUTOFC89cd68i01G039nnXrsy+XJOiWsOeuG59f0r4M8Iw6mviCDR9NEkryTLGu0ZZmZsAYr1s&#13;&#10;FWaSZ8nxVnlSeI9i38P5n6daj4M0f4n+JbjxTpEC2Zt3aa5nLYh2ueSX7HNRv8MfFUd1aRaKqXYa&#13;&#10;VRCIn3gbjjJx1ryb49fGa8+Gnhux+BPhpY1+ywxXOuTxjEk90w3bGbP3YwcAfjXm3wk/al13wjr1&#13;&#10;lcXSGSGGdW8rcexyAOc4Peu+pVpVJXmtT82zDB0sRVU5s+lPjb4s1AatZ/DMgrDYwbZI0BCFuN3B&#13;&#10;9TzXmGl6ENVllu9GRpDDbshVBwjKTnpzXefH+70z4japB8R/CDKr6igmlijwPKkUYI5r5+0HVdR+&#13;&#10;HWpSa7qWoEu0fy28bAqxI6NjtXm4nLV7RSpz5YrofOV8iksVGpQlyxVtF6n2bpejT+KfhDZxeOb2&#13;&#10;Kze2uWiie5bDMinOBnJOBVX9qPx2PB+iaTDarDdFNKihhvlXImRBhW/LFfnT8TfjJ4q8WBDNdOiR&#13;&#10;klI4iAqqTwMDpkV7NHey/FP9mZH8ySa78PXbIu4kv5MgyuT3Gc/Suh0oxb5Efp0c5lpGJ5rpXx58&#13;&#10;bLqpuLe9ntpI/ljeF/LH0+TjGBX2F8Bf2o/E+rSP4U8fW8Go2rhlieXiSMkZ+90Oc9a/MvRvDuqX&#13;&#10;N8FIYOXxtxkfj+dfUp0ef4YeHCtyu6+niVwCPmjR+Rjv+NCp+82dtLPZUUuSTufQ/wASPiZ4Lt7u&#13;&#10;a1tbZ4yTtkkiYdAcDaen6f41LdfHP4eaj8IR4R1K1Ysl+rRXWQWAK4ww7jP41+dWoeN9Unv3iuyZ&#13;&#10;FkYjaxO4H6+ldJ4csLjVpUtrD/lo4IRumfb/ABpuNtUceIzerUfNOR95fCTxa0Wsx2FlbRS2Mm0S&#13;&#10;SKRgqfU9OPevrfxvrv7PWkaYdIsbpI7+8RWklXBjDL/Buz056nivz8sW/wCEH8KyNcjy5CeD3wBz&#13;&#10;6V8169r+oeJdWDLI5QMQADxjPFE5y3R1Us8m48nNofpzH4d0i805xotxCX8zcrE8AkkgZH0+ntXS&#13;&#10;Xeha/wCGX0/xFBJGPsrxXLuCMKyEcDqSMdq+DfDem6/Y2UWoXEs/2W3ABKkqGY+nTNd3rn7Qurwa&#13;&#10;SmjFFSMegzu4wCxPJranXnFb7ilm9OL5oqzPqn4i654U+JniyfxPqbW9gjyqwDsN2VAHtj619XfC&#13;&#10;rwZ4E8U/DTVtQ0fWYILfTLZIrhwwVmdydvA64xX4JeI/Hd1qcrfOSivxF7/UEHmvtj4RX2q6b+zx&#13;&#10;f3+nyNEb6/Jkjzkska4X64JNc0oSd22TLiWpsj6o8WeN/hDPoUfh7xJdNqF3ZDbFOuOQpO0EnnP9&#13;&#10;DXiNv8a7yPQdS8KaNEtrbpGJrbyxlWOeCSe+O9fIdpa3s90biRtwLEgHt3x1r6f+E/hm21q7+yMY&#13;&#10;gJV8v5+gJ6c/zFKGHstDzq2e1JtSbOKf9ov4tadIlsl/KNhAi7nIP8/avoLSvjbe3OiwTfESZZri&#13;&#10;SP8AcrztC+rDsTwOaoaz+z1NodzdTXsG9oEEsRjwVcyH5eT79TXx98VbvW9OvW0+SI7lJO8jkH+6&#13;&#10;MVToRerNqfEFVaJ6Hv3iv456HYTm10axtgzE7HUDb9MHNYtn+0n49v7J9EupUkhXPlx7QwA6HGf6&#13;&#10;V8Y2326+k3OrKR355PrX0Z8K/CFz4j12z0yCPfJPKI8c9SRkVMaMV8Jnis4q1I+9I+1/Bt7d+EfB&#13;&#10;1t4s1azguV1Us4FyThAhwCg5A5zX94n/AASE1iHX/wDgnL8M9XtxtSax1MqB2C6teL/Sv4a/jFpK&#13;&#10;wRW/hPRjuh021W1+QDBcDkj1yc/lX9u//BF+3Np/wTL+FtswIKWOrKQe2NZvq6aUbM8WrWclZn6h&#13;&#10;UUUV0HOFFFFABRRRQAUUUUAf/9b+/iiiigAooooAKKKKACiiigD+bv8A4OldTm0n/gm5o9zCu/Px&#13;&#10;W0KN0IyGRrPUcjFf5+d98GNaa5i1XT7c/ZLqMTwyyj5VD84PuK/0Qv8Ag5Z0XS9Z/wCCeOnPrLYt&#13;&#10;rL4laNfyL/eEVpfjb/49X+fB8Rf2ipbywh0bSoxHBbExouCp2jgZxXpYS/LoduHqcqsaHg74Lajo&#13;&#10;ENz4gu0ExFu+wKQxDEdfwrw/WtNv5NQeF49+GxyOAfSuu8L/AB3157+3ghYeXGdzR8AMO+c+te9+&#13;&#10;Idb+GniSFr6BTa30i73TgLvA529Otd8KvLdMVSV3c+aW1H/hFNNL7yJWH5eteU3njTVrjUFnhlf5&#13;&#10;GyR0r0LxVoOo61eCKyR5E3HDAEijTfhfdpGJblSGOcIAST9OO1dlWqmroxszkde8E3GsWqeLtJgB&#13;&#10;WTi4jTnY5HUAdjW34I8B6pNoOoTSW8hCRZOFzgZr3/RrLX/h1o/9rsqyWc0bLNHIN28Dttrze6+P&#13;&#10;Wr2ZbTdHgitYpcq4iQfMPQnvXLUxXMrFGh8O/BtraN/bGvweXaxghQ33nPr+FX/F/hiz1DSYtR0u&#13;&#10;IyxSyMVxjKoPUVQ8YeMrvU9DgjgHlF4QJFT16H864LUb/Uo/DdqS7o4BBO7H3Sf0rhld3bLgeh/D&#13;&#10;2PRvAupL4g1FI3mgO+KE4JLDpkflXM/Ez4p+IvHeqM13cyskjZEeSFAHbHtXhtxrup3GoDMjbVbH&#13;&#10;XPt+NfTHwy+ENx8SJ47jTpEwg3Shm6Ac1C7s1WjucBpenO/lx2y7mZsDAyAPw6V21n4i8TaJeCNH&#13;&#10;ZLaJjmPnBx6g9elfU91D8P8A4V6f5DwxTXuASeG5+v4V833Xi2w1m/kEiRKCxJGMdfb1rSE2aOp3&#13;&#10;PadJ/ajfS9NW3sdOtIZFjKxzQjZIXA4Zsda+avEuqarrV6dX1GRzJcu0pOTkkn/69e06F8N/D+r2&#13;&#10;r3toB5yIHSNTkvn2rA1zwLqswN1cQmFI1BAYYyq459q+74Ylz8yjK0ul/wDMwqSXUj+F+qzaXqsM&#13;&#10;9u5EocHg/NgkccV98ap4xPiLTo/C+rzlDdRAZ3ZwSO2eABXxP8IvBl3q/iyG1AJUScswxx65PpXu&#13;&#10;njOOCPxdIbdi3kgxwIvcgYB+mcV+m084lh0vZW5kt1rqhQxko35T3P4V/s06rqN0fEk+p2v2GF3k&#13;&#10;ExOMlecE/wD1qy7z4cab468XXNlq8zWpEuxZGAKHbwCMdOOa8W8d+Pde8D6RYeCrO4dJUTzbqMSE&#13;&#10;4eQZIIB7VY0nW/E9x4c/tG6nkBmk8sEfeYKOv519EvFrH0IqL96y6u66dPwO+GbVLbHpfjD4W/DX&#13;&#10;4eTtHrOpW97OIuFj6BvUd6+ZfFHiXwz4YnAScOw+cbRk9eK5Dxvq17c60bZyzqI2YvngMOB3rk/E&#13;&#10;Wg2N7qdlal/3ksSDy85Ylvp+FflWfcV4nH4mderKzfboUs4rKNk7f13Po288e6fceAIddniyRMUj&#13;&#10;U9wAM8gdq+Zvij431jxPo1rdXTHaEYIFPAAODn8K9Q+LEcHh3wxYeHFwPs8SssfQlnGSTXg8drda&#13;&#10;74cEcalhFuQ4BJHOf5Gvj8cpzi23c9WhzyiqkndngcEV5qWprDCGY7hx14z3r16R5PCEUOloAJJC&#13;&#10;Glz2HGBz9a9L+FHw8k0ix1D4g+IEH2WzTyreKQcPM3THrjGa8A8Zaxealqst1jJdsgKegz0zXyU2&#13;&#10;jGdRS0R67ofw+uPEz/2nB9xjyq84b39M16novwJv2iW7lQKHPU8fjzXmnwN+IF/ody1o8CzxSY+V&#13;&#10;z/EOn416t46+OuvSg2GnRrAoG0BBgDjBNKLvqYSqNKxx3xL0Sy8PaeNIglQzN8rID2HU9a8d8M3b&#13;&#10;2d4gjdhMpyMfwkd65zV/Et9f6t9pvJnZ++TnJ9//AK1et+H9Ck1zTk1a2hwR/rnX0xwa93LKkZRt&#13;&#10;ezOjB1/dsz7D+C/xU1fxBLD4Fu5JZbUn5mZvlB9efQ8iuu8S+GTqV3JYWzArJISHQfLnoNx7flXz&#13;&#10;b4AuLvSNRRLMMqjO5yMHjtn2rKX4w+IfCOsPHDMZvMmZikgDIcn0NfTZXh2qkpX02Z+i8FeIFXKs&#13;&#10;RzNc0Lq67nrlv8MX07xFG1zF5kxcBFhG85PI6f411Pjn7XqXjPSfCCxFSpjibg8Et3/OpPAH7V32&#13;&#10;HUo9SvtNtZpIirCQjAyvrjtmvbtL8bfDO71yL4n+LLhI7u7ElwLcfdViDtwOwz09695/V6E4rltF&#13;&#10;s+z4n8WMJmEowp0/Zxvf/h31Pgj4+6tear40u7GLmKzk+zRN6LH8ox7cV594cmv4p43AZWHdeCQO&#13;&#10;v419L6v4C8Ga1qcutf23p8cMzPKVuZ18wbiTwBkk88cVJfw/CjwpaG4sL2O6u1QBBt+XPt/jXPjK&#13;&#10;2HgpTT+R89WzvAyg26t+iR8i3f8Aat9q0kp89mCtxznjjHFddo9vrFt4WlmuRIqPJ5alvfsPQVrX&#13;&#10;fjjSLW8EoChsnoAFOc9frXpHg3WtM+JLf8IypS2VN1w0m3gbRkjA747V4mBqwhO55OFzHB+2SnLf&#13;&#10;TQ8x0ea/0qyDWTuJZCTxngCrni2HWdau5HuRKS0KEsemcY4PavbobjwZ4Tlkt7OA3kgyrTXICop6&#13;&#10;8Lnp161PY/GTwRb30WieIbG3u4nkzI0YAZV7BTXZicXRh7yT/rsb43NMLQXMz548H+EPEU8/lxwu&#13;&#10;WZ9qhVJyc8GvUvir8FfFggstSu7SUL5QBcAscdegrpPH/wAddJ8Ia7PZ+C7byY1CyQPKQxAcAjI9&#13;&#10;q8Wtv2gfHupawt7JqMxbeCVY5UqTyAvSvMr5vBR5ILTzPKlxdThJctO8fM9K8HfB3UpdFvrnXy9r&#13;&#10;pzKrLI4wGZDkhQfauqg8f+GtA+H2p+GfB+BcIMvOvV0U857n8q8S+Mfx48a+LZV0m8uTHaRQqqwQ&#13;&#10;/IpJHJwOpzXmXwvunv8AXHsWbKzxtG+7ocjmlUxKb5Y7s8zEcQ1K0/c92JlSeLbi5vtjMVZn+VgT&#13;&#10;nJOeRX0L43+K+tWdjp+gzzMBDZxIwLdDtGeleEWHg55vFUduV+U3AUKfrWf8VLuebxZcFFAVWKIM&#13;&#10;5wq/L/SvlsZB8qcu5x4+vUcbyfU9MutWtNbtOHJm/QmsC1tZk1CMqSqMRwB17V5v4dvrpX2nJA7E&#13;&#10;/hXtOgypesAUJB5IHPTH1rkir9Ty6lXQ4H4gaBNBfC5VSFIzu9O5qx8M9XvNK8VadLDu4vYeB2w4&#13;&#10;wfrX2Lq3wG8V+OPCdnd6EkRuGjyIWYK5GeOD1yO9c54Q/Zf+Iek+JrSPXNGvoiJkIkVSU4bqCP51&#13;&#10;61FRlaV7M6aGLlHY8Y+Pvi7ULvx/eTFm8zzWOST1Bx3r279lhpNES6+Kfi8lrDSULwJL92W5YYVe&#13;&#10;eoHU15t8VPAd5rPxouvDtpC7yNdmLgZPDYrofj74mtfBWmad8JNCkVYrBBJf+U3DzuBu3fTpX6dl&#13;&#10;GC9tN1Jy92yuvI4p5lKMue+p9r6KfDf7VWqWfh3wjDDaa1LLsFurBEmYnkjsDX1l8bPgP8F/gN8P&#13;&#10;bT4a/EDXjHr4BubxLWMTRQs6jCFs4474r8tP2EdSu7D4x2XifJRLHfeMQecRKWGPfiua/aL+Leue&#13;&#10;NPFmp6vrU7TGe5dg5bJGTV1MB7CtFw1Vv69D7Gp4j4t4aNBdOp7IvwV8KajcmbwpqtpencpQpkN1&#13;&#10;6MOx/SvsTQvh54E8N+CbrUdcuhNd2unvI9nBgDft43MT7dAK/EDwl491fTNbW5sJ5kw2QuTgk+1f&#13;&#10;emhePE1vwdO1/K4lljCygnG4D1rKvTq1kvZx37anThONHP8AjaNIwxo2mfFK9nERj0+KF9ryzdAn&#13;&#10;qKNY+B3wiRVRtaS5uc4Moyse3p9cis6e40mbwZM+nFkZLhdzAgZGCMfjXyv4h8SajaXjW8bMqk8c&#13;&#10;nj6V8ricpUarjV+fXQ9Cpx3J2cEpJ7n1Bp3gb4fXt7/ZVldw26hxGD/eGOST719fax8BfhT4f+Gl&#13;&#10;ncTaisE11+8KKyjPHqTX5A6d4jvp9TjfewO/1PP5V9LfE3xbqUvhfSrO4mlG2HeAWPQ4x+la5dgY&#13;&#10;zrfub8q17f5nBiuOqtrKCTvv5dj6e0f4cfBDTAb7ULt71lbITgZwOAcH9a9i8Wap4G+Gnw5to9Mg&#13;&#10;hii1D/SUcAOysT93P0r8mrHxvMsqxNKxCDaW3HpXuniDxW3ij4WxWkDvM9rKyhWJOFPKn+dfUyyu&#13;&#10;hUU6kJKTXr/kcmK8QMS4rlSXmdj4j+OdnaZTTZpDIV2l84HHbHQ16D+zX8aPEdv4obUrqZriBC0p&#13;&#10;S4/eKFUEkAN6fWvzQuZb2e6aMgkA88fyFfYfwN0+4s/DOpahIdrR2cuAeR8y7R71k05+0i6aSina&#13;&#10;33as+fzLinF4rldWq3bp0PSPin+2P8Rdf1K5sRevb2pmcQxW+IwEz0+X+deN+CPiVrmr+J7VZrme&#13;&#10;SRplIJYktk5Nebz+C9Qvp2kgheRmJfOCOM8ivcfgT8G/Ed349sXltpBFHJvdtvGF55r5BVJX8ji+&#13;&#10;tSWvMdr+1Z8fNffxe/h+C7lSOysILNkVsZIQbv8ACviaz8fXX2wSLLIW3DOSc89/zrs/jhBqOpeO&#13;&#10;tVvLwENJdy43eikgD8sV5Z4Y8Fa7rGqLa2FvJNIXUIsY3Z/wrzqtWo5aPQweIne9z7F8W/Em/wDB&#13;&#10;vwStdHgZlu9dn+0XL5OfJj4VfXBOa+d/h74iuZ/E9sz7nP2hflPTr3r1X9ofwP4p0z+ydKurW4VL&#13;&#10;TToYzhTgFhk/qa434PeFZf7aa+ZSqWcLzSMR3xhQPqSK4ZVfftHY4Z1229TpPi78QtZvPFb3bPhw&#13;&#10;AOGOcLWr8M/FeuyfabpZHGLd0Vs+vWvHvFsNzf8AiFpkO/dJtGOSSPWvqz4W+B4fD2jjxD4qjKQk&#13;&#10;BY4mBy2f/rVjVm7S7HM566ny/wCIPEWq/aHR3bLM3IJ/nWf4L8GeI/iJ4ii0S0DM0jDLc7QMjJNf&#13;&#10;bGoeGPgJr4aWWa4tJv4o2U+WPfNa+m3Pg34c+F78fC8/bNUuF8s3u3BhTH8GeQfeuJTR1wxDtYwv&#13;&#10;GfizRfgx4Mj+GfhMq14xD6ldg87x/Dke/Wvny31OfUC95Mzl+pAOSSf6VzGo6RrepSyTah5rzyMW&#13;&#10;Znye/r6133gTwTrGr6jHp9rExLkJtXnIP6iuu92opWR0RWuh7R8IJ9VdLg2u8jyGJ5PUelfOvjG+&#13;&#10;1m68QTfb3nBMzNh9wI7ZHH5V+mKab4Y/Z18EJqetqW1O5jOyFuDnHAHX8TXzXP448D/Em8c65axQ&#13;&#10;SSHYsyABlz7gAH8q41K0rJmE6utj5Eh1y6SdW3O20FR0z+fWvpTwpr+t3Xwl1a03SKnmwseSehPX&#13;&#10;PSvrb4Ff8E74viukni641vTtM8PQHM97fMqdeyjueK/RvwF8Pf8AgmL8IvBt74B8Xaw+v398FS5u&#13;&#10;lJZI2B6KsZUYHqWpzluTKurH8wmrPcT3bRReY3z/AJ+uO9fRPwgu/EWi6Rd3Vu8yKqBV2DGS3vxX&#13;&#10;7N+PPCv/AATY8KWT6x4G0y81O6QbvK24QsPTcT1/GvlDWfib4T8bpJ4V8C+FLbS7Wb915z/O/Pcc&#13;&#10;AA1zWM/a9UfmRr3iDWpL+WBpZXLsSQWOPyHernw+sPEep+N9IWBJCp1azLZGcfvlya/YP4a/8E29&#13;&#10;c8Q26eLtfltYdO4kkeVlRgp555x+dfZnwt/ZH/Zs8Ea3Y614t1uzt7aO7g2hMPLK3mDb5YHTkYrN&#13;&#10;xdzqeJXLqz+6OyGLOH/rkv8AIVaqG3AECBPu7Bj8qmqTwQooooAK+Y/22H8v9jf4sP6fDbxKfy0y&#13;&#10;evpyvnH9sRoF/ZJ+KDXQzEPh74hMg/2f7Onz+lAH+UidG1LVdKi1TSWkWSKNOFHOAOc9K+yP2Zfj&#13;&#10;F448GQ3ej6tJcG0u4GiaMuxGT0K/qOK5fwt8R/hRpukiOSw3PuVFaQ/w47r3pmoQeFfGtwJNM1j7&#13;&#10;IQP3EX+rVWH8OBTvYz01K3x80hZbsNCs/lTL5gMgYAbh0yfrXxT4j+HOqta/bdO8xsk8ggf419N+&#13;&#10;M5fj74RR7iH/AIm2nKMRsyibjtxjOAK8h0z9oHVNJnMHifwwJIyD5gCMgx1JHpRzdA6qx89yeHvE&#13;&#10;aIJY3kDLkHacVsaNrniiybypHJQDBAPOQce9fZXgn4p/s0+L7xdM8V6bd6aZW2mSHD7GIx0OK1/i&#13;&#10;B8NP2bvB18b64168+zzKtxBFFbAylD/eG4AUuhpc84+CviG617xC+gall4prOYruAI3Yz3HrXkHj&#13;&#10;s3MN5J5GdyuVkUjjAP1xX0Ronx7/AGZ/h3eR3Ph7RtSvLmPKm4uZljB4wRtUd63ZvjN+yd8SITDe&#13;&#10;aFf6dcuSTPHOHyepOCMdaTdtBXR8OWGs3y3oR2CxhgckY+U+pzXteg3Oi3wW+dnCRjdI54j4xnn2&#13;&#10;r6J8Lfs+/Bz4p6lFpmgaxPEX+ZLeTb82Oi5yOfrXgn7QHw38ReAbtvC8avbxW4KKMFQVB4Pvn1oe&#13;&#10;qB6nb6R+054f+Gzyw+Gba2mnIJFzONzAjoQOled+Jf2t/HfijiW8kiKtlHjIXHfqMV8Tarpd/C7M&#13;&#10;6sxU43A5GM02CK6lAwME4wMcZ6d/X2osCVj768MftR6zrk40j4k51XTnTyvNchp4QehRjjOPQ5r2&#13;&#10;mx+Ffh7VLOHxP4f1WGTTbgZVnIV0zztbjgj/ACa/OfwT4e1TUZQI0YsCeBzjFe533jXxB4I8PzeH&#13;&#10;yziCRcleQN46Eds1z18LTqL95G9u5zYjB0a1vawUrdz9Hvh/4QstKulHhi609TGAWmu5huPf5Qx/&#13;&#10;HvXQ/GLwhb+KLFJ9Y1rSI5VUBi00ezA44Ve/tX4Z6r8ZPGRxaW11NEF4GGOfzrKi8eeIbplkvLqe&#13;&#10;UDrudiQc8nrXkrIoe3VdvY8JcNU/rSxLe2yP05+KH7Kl7pXghfH/AIJmsNWijIE/2NQ3lZ5yQefy&#13;&#10;FeKaH8RpNK08+HfiBpdpqEGQoeRFWVVPGFYAHA9+ldX+zn8fNY0yH+yL+cvCQ26Nz8jqeqMD1rrv&#13;&#10;jX4L0i6li8RaBGTZ3UZl8nglGP3hkY//AFV7r9D6OTex5W/gn4R+NXaPR7WSwnVd7xZ3oFHPU1pa&#13;&#10;F4n8CfB65tdU8J2YN4peCSa4wSf73HAwQSKzdE0ibS9DuL2bBYgJE78FV9PYfjXz/wCONQln015l&#13;&#10;B3LPhiRnOR/9amtikj7c0n9oy2tXW6tdH0WQ/MxaK3QSKffI4684r618I/HL4S/FDwoPDPxP8OaT&#13;&#10;qaZPlTMghnjyMcOuDkH1zX4YeGtbvo9QEKtjzMZ57jvj+dfQ+nX+oafbrqtkxWRecKPlOfvf14pq&#13;&#10;9rDse6fEf4a/slG+nvtOh1XTmDkC3eQOm8HsepFeWeKrP4WeIfDlvoGhmazaBdoGcg89W+tcF4p1&#13;&#10;6HxTpB83cJYwTvyDyDjnvXlGmXtxZ6gNhD7upbrn6UWFGNj1Ky+Anhy/R5LHUEQQ/LKuevvx7V1e&#13;&#10;n+E9L8JXKw6ehnDALIzHnjjivpn9nz4T/Df4q2r21/qv9g3TrktLtERPH8WR1r63vf8AgmP42u7R&#13;&#10;Na8D+KPDGswLzJHFfoZwPQpndx9KSileyKhGKd7H5eQzWkkrabdxTwht2OQRzXDeIvhZqEEh1XTp&#13;&#10;JHj5+6hYDPPXr3r9nPCn/BK74meMNj2OseHTLHlXt5r+NGUg4P3yuDmr3xB/Y++OPwF0tTqOhpdW&#13;&#10;KKRNqKKLq1Cjk4dCwB465os2ynLqfjz8LPh94j1jX44LC1liG4NJcNkQpjks3p+Ne9ftB/Bvwj8Q&#13;&#10;tHi1TwnfZ1ixgWK9h+U73TjcpGD+Arpfit8WtV0zTZNO0eGO0CjEojUDfjuduCDz/wDWr85tT+LH&#13;&#10;ijRNdfU7GV1ZmIJXOM96FPldyZJNWO40bxJ4l8NH+xNctpN8OUBAwPl6ZHciuot9UtWkTxR45iRr&#13;&#10;ZJQILMn5pMdcAfdHqa774W/E7w18Qdmm+L9OD3TOCtxHxkn+99TXlnxg8L6/F4k2MhFuP9TwQFHY&#13;&#10;Yry45dhqVSWIo00pPqfK0uHMHhq8sVQpJSZ9eweNIvjN8D7qx8F2EVpf6BdG5is7YZL25GHHqSBz&#13;&#10;Xyb4f+IM1rdiPVbc5VsSdQfoao/CH4ieKvhN4oh1/RS6lHxLER8jx55Ug19J/GrwD4X8WaNa/Fnw&#13;&#10;BEYodSP+nWcA+WGfqcD0Ykn610TqOUb7Hsyr81NNOzOq034m/DHWvhzf+AryNIpLphLG0gyocDqP&#13;&#10;b145r5Yb4BLr1+ZNBmt1IO/5XAUr6+30rirnw3f6hcrbWSMsgbIPTLdPwpuva1feC7FNHguGNxIA&#13;&#10;biQNyuR904PtWlK71O2lWfJqfqv8CP2N7vxZ4LlTw5e2s9/bIJTZ8FnYHLYrYXwB4j037Z4L8UaZ&#13;&#10;JAkqGNVMeAHHHB4r4q/Zu/aD8U+B5nmsbyQbwY22udxBHpniv0m8L/HfU/iT4L1XUvNj+06XaNN5&#13;&#10;FzjJxgFhnnjNfBZtw7iauNjXpy09dj8o4h4SxuIzOGLpz9312Px7+IXg/XvCHiSZrVJIsTMrIoJD&#13;&#10;YNeY6d4bv7q9fVNWiEMYYsWk6nH41+mOtfFrwN4n0CSHWNJtJtRLbBdISvlg55Ydz6e1fnh8a/7W&#13;&#10;+1Mlg7pCTuUJgJ09vSvvKGWUZtVakbtL7z9BeTUJNVZxvLuL4d+MFp4R8TW8WjhFjjkAdsnnnBra&#13;&#10;/aKnSLxNHfaa7Na39vHdqV4G5hz7nmvjGIXRvgJN24ty465HOK+4PiHp8+o/Crwpq7w73+yPbF0G&#13;&#10;T+7bv1r1pRTptr5HfKm5RZ5P8PfHEmg+IYRK5KFlUhenPPQ8V9K618NvEHiQG40y2YxSESK47qwz&#13;&#10;x718iLoFwt3FdqCUJXcq8EHPUiv0mvPGfibQ/h74eg0FYmia0MryuoJ64GSfpXJGM1B8zKwcZRXv&#13;&#10;HjmmfBfXDFDb65bOqlvkd1I9utet6R+zbpWt2EytJZJJCvmMskgDY9QM/wD66801z4gfETVoY4pr&#13;&#10;2YMBzF04HII+leM2mteKJtVfUku7gMmVlEjFc+2O49qwskzrjXaeh+mfwe+CPw1i8Ia5d/bIUvob&#13;&#10;F44GUhkDnr7g9gK+Gde+D/hxbprm51S0eJWIkZWAI544619Jfstx614k0bWnkcStdRvAkecfNjJO&#13;&#10;PWvlP4leGLvR9UlmgUxtLI8csXVdy57etE5aKwSxslqdwfgz4Ks7e3v576KW2cBjNGudv1rmNbs/&#13;&#10;hU7JpWgXPmGJwkspXjOew7+lcl8N/F8V3a3HhrxIzrbOfKBXPykngg9vfmuoj+AvieTXlm8Jp9vg&#13;&#10;dvNWcf6rZ1yzZ4xTjZo0eKm0tSp478EXHh+4ghtB5lvcIkscgGDtx047A5rN8L6VLN4jj3hm4wgI&#13;&#10;46df8K/S7Rfh98Hp/Ddl/wALD1JjeQ2u1o7Agojf7TnHBryzxHo/wg8JXgvfDls1zNG+4PM+4kDo&#13;&#10;cDHHFS15jVa1z45+M3g3W0+HWlwQRuTIs8piTnkysDXn/wCyjY6z4F+J9rrt5aTPboH+0qwO1lwc&#13;&#10;547g19T+LfjL4i1ySO0tTbRQRkJHFHCm1V/EE/410XhbxDq/22GScxSRgbSqxqPx47d6h0dDdYxo&#13;&#10;+cPHniezn8Q3E+j6fLvMjSBSRgc9DW38KNZfXvFEWnaxItoZQYow2ASxHGT9e1ei/tCg+GbvzNLt&#13;&#10;Y4ftUEbuUVVJJHPSvzs17xPrtpfm4t2ZWBJB7qR6enrWH1VX1Z2wziUXdI+jPi38KvHvh3Wpptbs&#13;&#10;ZXtZHZorlVymD3yK4zwloKmcAJ+8iUSENwMDr1644rtfhR+0X44it00rW5X1GwJ2TWt6BIpU9eW5&#13;&#10;HHpX15oXhHwd4kurDxt4XEEVtI4F1aykFhg/MADjjGa5JZcua59O+JqFT9642a/rc5n4hiG1+CEG&#13;&#10;m6aMNcXCuxUZz8o98+1cd+yl4Jt4/iTB4g1yP/RdOie9d3HG9FO3JPvX1l8YvgnqUWkafe+A915o&#13;&#10;tw5bz1+YRPwDG2OmM1uaB4T8LeHPC1z4KhvI1v5lU3twwOAOvlg49e9elCi07nyOYY329adZ9T8s&#13;&#10;fjCz+I/iVqutMjOtzfSSg9iHY49eMfnWv4A+DeteN/EtrYWdo/3hnZ0A6ZOK+ttV+GnhyK++16+n&#13;&#10;2WK3cObncPnXPAUd+OlQ+JP2jdH+GemfYvhVZx2YK7ZZ2USTy5H3ix+6PYdK54YdqXMzxaeHlz8z&#13;&#10;Z3Xi79jr416J4Yg1Dw/pz39gg/ftaMGaPI53KDmvhvx74V1jQHkj1OKZHVipjkBGD16Ec819VfB7&#13;&#10;/gov8U/BGtb7u882zkcCWCT7rc89fQV916v8XfgP+0ToRbxZo9s1xKoKXFiVjlDHjJ4AY88k1031&#13;&#10;uzqlJo/nl1PQ7yUYiDckcYOelfcn7Gfg/VdXbXPCV+ClrfaRMSGHCyRfMpOa+sPE3wU+DXg2wk8V&#13;&#10;+FyPEc8BJOjF1jeJs8bxwzAd8V4Sv7QHjOeZtI0nTLHRolJjuBYwbG8o9mc8k49a1SXUnnZ6f8Nf&#13;&#10;2VRrDXNzpcn2q/t0M0VqqlmYLzx7fhWl8Rf2Qfjx44MevaZod3IBAscq8YQKANvX8qg8JftJS+C1&#13;&#10;t38NCa1lkjKXTnPmSBjzz3yO1dRoP7XXxC8Ma9JJouqzxCZy3lSsWGTyflORVKKDnd7nwtrn7JPx&#13;&#10;I0/WPI1yzkiVSctjkY7Zr6p+Ff7MNp4a0oeIfFTm2jVfNgkkwwfb0Ucete86z+1f4m8RaaGvYLOb&#13;&#10;zARI7xAtgc9R715brfx/13xRoMmg6nBa+VYndFtJT5W56jtUOHQtzctD5o+N2neIPEt+0VpGPs8O&#13;&#10;VhEQI4Hc4GM15p8L/h3Jc6wljqrbGlmSJC4xlmPv9a+qPDXxlubTXIYrfR7C5SbbE7MDJu7En/8A&#13;&#10;VVz4u614a0nVrXxPpNimX+WSJMqiOuckKPep5bkqo0YvxA+H/wAQJtSPh6xsLmOzs08mMJE2SV43&#13;&#10;NxyT61naH+xx8bfH+h7NH8P6jNLG5UskD5Ib3xjHFey+Fv23fi94bVRoGo/IqBY45o1crwOMuCeP&#13;&#10;evarX/gpx+0v4Os8WGvy288gLOY1RQexwAo6/wA6tU1chzZ8f6Z/wTX/AGmNTvDaN4V1VDwu5oG5&#13;&#10;9+a/XfwJ/wAEm/2jIf2WYING04NfySXEps5WCzCIFckKxHJwfevlGP8A4KdftC3jf2le+JdTcOds&#13;&#10;myUqPrxiuCsv+Ch3xp0bxWuujXtWYNIcK1xIwYMccqT0P0puKBnknxG/Zz+JXwkMsHizTZrV4Cyy&#13;&#10;rje4Kn+6K+e9P+Jes6fqh0vTEktjuBAClXPPOcdOewr9ZtJ/ae8M/HHUYrDxrDtup2AluojkMXOO&#13;&#10;QfXOeK8k+PPwo+G3gP4iPrnh9rSeJ4Y3Lr2cgbhj61KWhm3bY9Y+BOpXvjPwpbDxon2aJw1m91OM&#13;&#10;kqfmRgDz8uK9U1f9jz4EeLme8ufEtibkgBoXOznAJ64/nXwT4g+NkB09dB0xxHEnOyM4zt9PQ8dQ&#13;&#10;a8P1b406vKweKeXIG0HcQCV6c5P0zSKu0fpPL+yz+zB4fnaDXNWtf3ZwTDKDwR1OR19RzW54D8Hf&#13;&#10;sm+CvF8NxoN/e3s0Y2rIqjZHnuOOSue1fj9cfE7WNTlBlRnIJO9iTz07/Sun8GeK/HL6oGhZkLMA&#13;&#10;j46HPaiPoXzu1j9svHf7MNhremHxf8N9RS+gx52JTsdST0YE81/XJ/wSo0O68N/sAfDnRL0KssFj&#13;&#10;qIcKdwBbU7tuo+tfwS+Of2lfF+jeBB4Psb+5SQxkSSR5GemRxjmv7kP+CJOrahrv/BLr4T6tqskk&#13;&#10;1xNYau0kkudxxrN8BnPsBVxepCfQ/VOiiirKCiiigAooooAKKKKAP//X/v4ooooAKKKKACiiigAo&#13;&#10;oooA/nK/4OhNYGj/APBOLSXkGY7j4p6Hayj/AGJLPUM/yr/Nl8daFeaNrE+nuGIV90bdir8rj8K/&#13;&#10;0nv+Dn/wxc+LP+CcukabbdU+KehzsfRUs9Qyf1r+E+4+E3h7xTocVtqlzbW+q2keyMy8LPH/AAgs&#13;&#10;f4h2r1cFLlje5vT2sfnXpCT29/FlSCWHI4Of/wBdd74iuL+DUEdHZSir+JwK9yX9n/V7DUFnMsJh&#13;&#10;V8ltwOBkf5Fera1+zxp2rTx3EWs2CK0W6QMw3L68V1Smrpspo8S+H3xVurRF0u7toZssAjsPmB9a&#13;&#10;1fGvxe1SyjktnVYBgiNYkCtj2PY1Yuf+FcfDO6Atd2p3qEr5hXbCrjuAeT+Nc9deLPBevyvPrVpk&#13;&#10;kfwkHB6ng1jJ6iIPh14l8S/ECdvCF0xdblswMw4D+h7c1vx/BWz0u4aPxReLG+8gBMFl5/wrq9T1&#13;&#10;Xwj4e+H9jr/hG3FrM07xXEg5fgArz29a8F1f4k6rq115zS7mzh/ceuTUct5aAe6eJvg9LJaRyeGJ&#13;&#10;1uwsYUJ/ER0qlB8MZ5PCcumaqyx3FtlwH6kHk4rA+GnxGudF1NZnkZlcbSsjdG+h7V2XiHxVcatP&#13;&#10;LIkhzJzjAzs9OPeomVFvofO8Hw8t570WyzFWZztcLkZ96+n/AAPo918PfDd4tlcK9zOgVGVsEKeu&#13;&#10;R24NeevAsDm9gDBgPm7ZJHXGah8K65O3iKG51VyYlk8t/dPQD6VmkzU5fxYdbvLgtNI0hI5wT/n1&#13;&#10;ritPt7uObfIH9GPr+Nfp5pn7PXg34hwh/B+r2rzSoG8mb5GGRyMk9iaw9S/Y08YaJdoDCblTJ1gw&#13;&#10;649dw4zXRF6WKUlax5x8FtX0Dw3exXuq27z+WvKg5GcV7nZfF74XeMc6br1qYIzIyxPGAygA/wAX&#13;&#10;SvMPitomn/CvR30e1jCXckflSPtyQWGCB+FfN/hLw74j12dbeyTAdsArxjpV4fFzpSvB2MZ2Z9+6&#13;&#10;LH8OPDEM954Xv1uJ5g4jXaVKlh368CuC8IaY9hBqXxV11Vnhsfkt0bhZZmP7tVB6gdTxXWeFvhna&#13;&#10;+D/DZ1LxcQs7RARockqrcZ68mpLrRNY+Iu2wtIPs2kabAzonQsIxksRxlmxj2r7rIeIHJuNR20fz&#13;&#10;7HPOOmh8UxS6n418bCS982a6u7glIwpz85wPyr7Z+IV74a8EaPb+HRJHu0uy3TIP4p2GSWPbrjFc&#13;&#10;z8H9NvvCHi7/AISHUktJDG7CCCRQeSPlPrxVL4o+Dtb8YS3V6bEE3ExleWJmw4Hr/LFPMsxcrx3f&#13;&#10;U0PlHR49Q8Q+IRdy/vI2y2zqPm6AV7t4a+F9ifH8N74gMNmF2Sx/aHBJA5HAzXl8lp4ii1GLw5pN&#13;&#10;uYF3AS7R8x2+vNd9fafDoeoHxB4puWMaKF8ndzxxXzeIxFulrFq+5ifF7QYn1ae/kV7tWdhCVHBw&#13;&#10;cDHtXl3gvWb/AMF6oLu6tVa0chpbeZBsIznv3r6D8c/Gbw7baFYx6bbRs/2LYHfGQWz82Bivh/x1&#13;&#10;45v9Xk2WZwh5KjPWuSeauzUT2f7TajyxR9DeN/jHp/j2ceFtItoba14HkRcLvHfArxmb4b6lczOr&#13;&#10;2k4cEtnacEVY+DfhU3GpL4h1TCRQsHeR+mep619My/tQLoWtxJbafZXVtFhM3KZdlHHt6V4cpLU4&#13;&#10;6eIfQ8B8PeFU8JyrqNwApU5ZDwUH5d681+I17Pd3xuomADDqOma9x+MWt3viOU+ItAgWPTrpPNEV&#13;&#10;t0ic9UPPGD0z2rxaeCTXdIRFj/ejgnuOO+KcF1RUp3d2eOQRTS3GGO4luSfXvx6V90fszWemtPdy&#13;&#10;eJgxs4LF5mjJwCQPlH4mvmPTfC9xDKscsT7vvMSvHNfSk1pL4C+FUtxL8tzqrBYQeohTOTn0LV1Y&#13;&#10;Te66FSktkdnceO/CUKzCOFEBJCbeuDxzXzD4h0PUbzWPt9sjtDI58l1yR14HFcXe6rdzIImbB5A5&#13;&#10;OP51+iP7CmufCy78XeV8YI1u7K1hM0dq/wB1nXpk9cdz9K+qyzMFTl7703CNZx1Z8teEPhx4y1l4&#13;&#10;7LSdOvpy8gJEUTtknJxwPSvdPij8Evif4V+HsGua5ptzZoEKbZlKyCPOQSpyQDX7C/Eb9u/4Q/D/&#13;&#10;AE0aP8LdK0m2ATdEYII0IIyB8wG72Jz61+b/AI3/AGlPFvxJ8WRXviK4W6tP9abcgGMp3B9fYmu/&#13;&#10;Mc6pulKD3M6lS9z8qL6e8hufmaQE4bac9a2kuLu4t1kaR93p6gV9leNJPgV4p1aScW39nzufm+zn&#13;&#10;5M567T0H0rDk+Amn69Y/aPAGpW+oHGfsoO2b/vk+/pXiqvGST5rnPz6XPim5a6+0He2VzlQfWvdv&#13;&#10;g3czWj3moK3zR2blse/Arbn+APjZ7xdPGm3Tu55RYmPP1A/rX014N/ZI8c6d4Evru5ga1vbpUW3h&#13;&#10;nO1miH3iM4+lYXVObbYlWfRnw14i8X6ndTyBXONxxtPv6fSuQ0q4uZdWRpdzMZAevvxivqPVf2Vf&#13;&#10;HlpI7XqIme7MMr7YHrUegfs8eIE1i2hcLjzlyVJIwCMnt2rOdZbo3nXctWzyf4r2QttciBPJtISQ&#13;&#10;Rzkr3FcX4f0e5uLpGRGP05NfbPxd+EE1x4x+1RKPsxjQKThgNqgEe3uKx9J8N6T4axDDGZJ2IICr&#13;&#10;nn171xSq6uRsqmh8+a94F1i71NSsLnenQjvXsHwq+D2qweIbGWWN4/MmUO+3OAcZr7i+DOs+Bdbu&#13;&#10;10DxFpkNzPboXVgRkv2XjtXHfHr4jah4anOk6Hax2Csu792uGU+5xVLHx3eoRxNlax5/L8JtBs/H&#13;&#10;F3cu2yK1kdzMxwpAP9K+ZvHPwj1K61a41LSh9qjkYlXg+cEH6dM1v3vibxDqWks0txK/ms33jwQO&#13;&#10;eMe9VPBvirxtodzI2kFl2Y8xmI5BIHHrg1586vMx1cRJlTwX+zT8UddkWaz014oW+YSXQMalOvUi&#13;&#10;vpXw98J/B3gFxJ4wvrVrlVyILd9wyOg9q3Nf+Ofjq28JwaXeXbQy+WdxYYPPAGcV8E+I/E2sXuqt&#13;&#10;cXcru2WJZScNzzU8+mhHtHufQnj/AOI/iR9f+1+HppYIIcLb+UxHC+mK6jSf2s/ixolktrc3spWJ&#13;&#10;QqM3UfjxzivJ9Gsz4g8MRX1id0isY5dx5G0cVkR+AvFWtapGrBtm4D0UDv7GqjM1jZ6n2l4G8a+C&#13;&#10;m0i8+LF1A914juoJRaRYBAnIx5nP8Xcdq/NHxJBrms+JbifVY5jPNKzP5induY9TxX3hrGh/8Ifb&#13;&#10;adZRf6mC0DSSAE7pH5JHFa1h8T9OglhU6bZ3M23ZvlhVmDdiSRmvucm4rVKCp4m7t81bp2d/n925&#13;&#10;yV6TTuif9nbwrJ4M+HmreLbqBlkNi1vDgYYvN8vr2Ga+KfiVYXTTSswO3zGPIPf8a/Z/4W/Dm5+L&#13;&#10;/he/0vW9W0zSYiBPaxoVVS4XIGBg55xn1r4f+OH7O/ifwzftbWrxXyFiPMgbfnHHQc819PjM+oYu&#13;&#10;Mtbc1l939a7k05JJH5r6bDcQ3CyRggk9D3I4/WvsD4f6HrviLw1M8ROF+X3J/wAK6bwl+zP4imgG&#13;&#10;s+KFi02wRRIXuSF3L3wDz0qfxZ8RdE8ISQ+F/BH7y0jyJZh1dh1I6HivN/tWngKThGbbfy/D7+wV&#13;&#10;J89kkbWnfDHxFH4K1CKNHfhXEY5YhTyRivnDUPAWtPdt9ohmzjncpGD2619c+A/jhHp/lgBSzMGc&#13;&#10;MAeOhB/CvvHwZ4o+B3xGtgPENnHBIgVZbiFV/EAcZ4r5etnqnU5ns9Dpw9X2a1Pye+GP7PninxZ4&#13;&#10;ht7bTLZ5cyrk4O0c8816b8e/hP4l0TWX0KW1lVLOGNTLtOzJHIBNfpB8Rv2w/hL8JPCV14E+D+n2&#13;&#10;sd1HgPqHlgyt/eweccY6V4Ev7YVj4h8FxTeMtNhvWmZ1LuAHxx1Pt2r0ck4jwtGu/rEXyNNe7vr6&#13;&#10;9DLEYpyeh+Uz+DLqG62lXz9fT3r2r4baDdTTHQHVmWddoVeTu/pX09YaH4B+J0pvPDVxaW7l97R3&#13;&#10;T+U0YHoTwc19KfCr4VeAfDV83iLXNQsxBpcf2mVYXV3dl7BueSa+jhm2BowaoT0bWrtt1Vv61MZV&#13;&#10;77o+IIf2YPE82tMsds6IcHcykAbvevsr4ZfDL4e/DnRZdG+Isxj/ALSZII3iw2MkZz/hXCfHL9sX&#13;&#10;UPEdzLYeDLGOzt48xC5hTEhA4GT71418PtQv/iJcRaTqs00lwZ1mhYklt3cde9fG5jxFKfNClov0&#13;&#10;MeZn1z8XPGPwQ+FFu2n+CNMjvZViB86Rcj5hyTmvhY/tYeL9O1iS40YQ22SVKxoB8voDXffGvwnr&#13;&#10;1nrz28ykqsYQoQRwOORXl2j/AAK13xtJF/YdsfMlOAqKQSfevmJ15vdlyqN9Tb0Lx74N+LesLYeK&#13;&#10;NJxeSsMXFsAMsepI/rX0AnxR+C/wBsJE8BaJ/aOrFSftd8V2RnHUKASSOwNJ4S+HXgj9leRPE/xG&#13;&#10;S31O+lUqtgkgzErDk57t+grD8WeBvhz8bLltc+HN3Aszjc9hKwjkHoApPzfUdal4ie1wjPuzy1f2&#13;&#10;o18T37N8QrGC9tiSRhdkihucA9wMnjFfS/gLwx8JPid4TmtPA0sdndXEnnXs1wBEEXoie474/Gvi&#13;&#10;vV/2evGtvf8A9nw2cshB5KKWxnuMD8hX1Z4b+EHin4a/D9GvreSG8vfmWNvlYDHyg5x9amNWS6if&#13;&#10;Y9s+Hf7G3wN0KC88U+KvEMV9c2KfaUtIgpR2HTH1Ix1r5A+OXxAtJdSms9NRIoYTtgi4+UD+teqe&#13;&#10;E4fFGi6h9j1mQBLgBSvIzu9q4T4qfAXW7y4bVNOikZWy52AP9Mf/AF6mU2wirPU+OINee7vSXXhm&#13;&#10;wcdT7/419F/C6xN/rscyIpjc7ZIxk7l46j+tZHhP4AeMdV1JLOOwumZzhVER3HntX7Ffsz/8EyP2&#13;&#10;gZfDU/xRu9IOm6VbRM/2q+xG8yjkqgbv+GKhXLkeP6V+yLpPi+yXxFps8EaygMYHALIR1+X0+tdJ&#13;&#10;qfgj4Q/s2eFLjxQzW17qroRBk5IfnACjODx36V5H8ffi/wCI/AOty+E/Diywzxlo5XTILY4JAHYd&#13;&#10;q+H/ABN4o13xTpa/29dSSbZWYgNubJ9fStniJKNkUqs7WPNfjD8WfEnxC8Rzatq0jyAkrEhPyRpn&#13;&#10;oBXnOhX2oTXkccOPmfjHv/nrXbw/DrWfEl6LLRLea5mkcLDHECzMzHAGAOcmv6Bf2Nf+CRfhf4d+&#13;&#10;BoP2j/28tVj8JeH0j+12Oiy4/tC+P3lVIScjdx1HesVrqyZPTU/I/wCMHxB8XeGvhlo3gS0uZ4Y3&#13;&#10;hN5OkTFc7uFyAecc18j6F4k1A3m+WVyzEDOcjrnv61/VT8SvEX/BHX9oCb/hGdf8P+JNClhQWtrr&#13;&#10;dlNESFUYyYsAY9R+tfNF9/wRt+BnxIdr79l/4s6Fqitkx6Xr6nTrpc8gbmyjenBpuBk3c/I3wPPq&#13;&#10;OrukMTMS7AJgkkZr9HPhL8Kdf09U1DTbGa9uJ8N5aRblKrzknHyj3r7X+AH7AnwG/Yx0a4+LP7dn&#13;&#10;iCzijtZCumeGdJlS5ur1kOAxKkhUPY5rE+M3/BTj4a+JyfDnwZ0Gz8L6Bbx+RHFaAGeYKeDNIclj&#13;&#10;jt0pjU+h8vfHP4g/ETw14cXTL66f5ePskMmI41x0wOCR618Rad8UNU1/xdpMGsTXZjj1G1RGQ/8A&#13;&#10;TVMZDf0r62vfHPhr4tSDzJRE7Lg7/mVwSe3avRvCX7IyeIkttcsIFuUtr+zlxHww/eLnGKObccn2&#13;&#10;P9CGyObOI/8ATJf5VZqvaDbaxL6RqP0qxXOcgUUUUAFfMX7bPmf8Mb/Fjyfv/wDCtvEu36/2ZPiv&#13;&#10;p2vmr9s6Y237IHxUuAoby/h14jfaeAdumznFAH+QjrniPV7FmglBGSMEdFOB0rG0n4n6lY3KyeYf&#13;&#10;lPAyQCc96+uPEXwg8I/EXSl1XwbfwTaiYhJcabF2IHOPXB9K+Kte8GSaLqUlhqCyRTKxDBuMEdgD&#13;&#10;TitSEj6s8HftP6zpqC3be6d1bkZP147ele/6L+0J4Pv4PJ8RWlvKJGBkDxp37Hjoa/LG9vxpkTfZ&#13;&#10;iF2njoCxz7+teev4tv7i5JMjZBz94498USVtw5eqP2t1DR/2XPGKw6naRPp9+ZQHeIhYxz12j8OK&#13;&#10;8z+PPwcbWIY9Y8J6g15AsexMDOAP4c+lfHXwl0zxVrdq11p8U9yyAFNoJC9uSP519efDLVviX4PI&#13;&#10;i1PT7m8tpWxJBIhIJzzg9jU30VhXufnR4o8N6jpV80MwkDk8qQareHrDWjcmGJJcscjH5V+u3if4&#13;&#10;f/DDWp18Wa1p91DDChke3ZChDn37jNeLz/HH4eeBEMXhXw7YNOjkLNdpvY+hweOKfL0FK1zyTwHo&#13;&#10;vxk0aa31fw1aXjmN0kDojdBz1xX6d2fjPwz8X/A6+FPj3bpp+oRQ7bTVSVEikcBXBydtfHUH7U/i&#13;&#10;PVLZRLcRxR94bdFjAH0A7VyfiL4n6HfahHNqdnuDNl2LnJ/LvWPtVsZKtC9k7ntWr/sUwag013oP&#13;&#10;iDTLi0QF2mU52J2JA9q4TRfgb8K9OEkFvqA1e8hYmS3jwgGDzjOSw/CvYPh34x+H+r276N4dvXtb&#13;&#10;y5t2j8l24f5Tlce9fnzruieINE8SXFz5l1DPFcMQ4ZlOQauc1FXZrUqqMW2fUkXjz4Z/DnUPIGj+&#13;&#10;WwPzF1OV7AjNb118OvBvxks/7W8MahC0pXL2MzbZEGM4UdMV8zXXxKg1uyj03xvbx3WwBWnZdkoG&#13;&#10;Mckf/Xr334O+ENEm8JeIvG3g7UFLWNiFW1nYLL5j8Db0B/SsqdbmTaehhRrqa5keOa/+yRq13Ky2&#13;&#10;YO8/dbzEJJ/CuCX9kb4kskk1nDtMILMJCFHHPGSMnFdfoviPxxZS3F9qD3gkiJI3k5DHt17jpXj3&#13;&#10;i/4w+NobppFvLlTk5w5xz364rRTN3XTex6n4L+F3iXw7fLJqk9nblG+ZJZRk/kfSvs/TPEnw9fTx&#13;&#10;oep6inmMmDj5kDD6flX5F3XxH1jUcyXF1K7gZ3MScn8fetvwdqutaxqSwRSk7jgHPTPr3xURrpux&#13;&#10;jSxMZS5UfqXrMXgSTQT4de8gR43MkUqNncH/ALwbp7V4de+AfDGoW7WsGoW8oLZbzCoH8629P+En&#13;&#10;h3xB4S+bVGj1cwkW0UfIJx/Eefwr5TutG1vw1evpd3HcybGIbPTIPv8A0roR1o+q/D37Lmm6yy3G&#13;&#10;k6hZzS8YRZF4z0zzx14r2fSP2Y9Wht/7PkkiBByQWG3Hqf8ACvg3QEvmnW5tZru0uQBwCQmPbnjF&#13;&#10;fTniD4pa18P/AACLvUL6Z767UpC0jcoAPvDr9KSfUc1ynT+I/gf4O0hDpt9rGmWc8z4k8w5wAfb1&#13;&#10;9K5Rf2ZLcRG80LUtNvXB3CO3bk+h56V+eGv/ABF8T6lqLXTXbSbmJYu2fmPOAT1r1T4c/GnVfDt3&#13;&#10;HHqe+RRhd0b4Yd+KXTQk+o9T+H/irwjauLhZEfIZgnC49iOtcVb/ABM+InhS/ivvD+oXttPEQA0c&#13;&#10;jqxweCf/AK4r6n8A/Gv4XeN9M/snxBdXEVwAY1Mq7gT68fhXF+LdS+C/hLUydWknviCH8i2wvy9u&#13;&#10;WIqo2Bao9a8M/t5ePtZ8NReGfiOk8sSME/tKzkMV36biR9/Hv1r7q/Zx/bH+JHgvWItMtdZXW9Au&#13;&#10;ly9vqO14mjI5SaOXIzjggfhX5peD/wBqn9lzR7iGw1zwI2ox7v3pu7xgcZwPuKAD719U+FPi3+wn&#13;&#10;4nvV8/Tdc8NRv8oazuFuoVLDghTtIA+tRtuNRZ91/HHw/wDsKfH2OL+17Cy8H+IbsM3n6MC9o5xj&#13;&#10;54nPyZPdTX5f/EP9gb4S6e0+pxa/aS2yHduifDbOvCkda9G8Xfs0eHviIDrHwX8eWOqTRZeKzuXN&#13;&#10;tdJH1wFfALfRjXlPhz4H/F6a8bTNSuFkhQmCTzp1ViehADN0p8qvqQl3OX8O/Cj9mX4dMurrqt/d&#13;&#10;hHDeQkYAJH+11r3XxJ8TfgR4r8KpeWPh+2vBbDZmQt5uFGOWH5814j4y/Zs+I8FvMbKJJIC2A0ci&#13;&#10;Odw6qea8ctvAXjbw1JLa7JURh93Hy59z7Vm466Ezih/ibXfgbc3TSW2lS2oLYBjYugz7HmvQNB8a&#13;&#10;+Gfh94cfSJtPGoQXgW5ij3EJjOQ3r35r5fuNSay1V7O+hHmZPDpjJB/zzXud74lvbq306606ytZk&#13;&#10;itwp2JkjrlTx2pOF9zP2SfQ6Dwv498Aal4pWI6Fb24kymX3EgkevSvHPi34D8BXmpS30djc2k5di&#13;&#10;Wgk3RnB64YEDivXPDdhL4l1jzksVjLgZwo+R/XH4VZGv6It1NonjNRFJG3leaVO4joMdq0irI3jb&#13;&#10;ZI+P9H8K6fazJfWX2lsSAOjYAK/3jgDr3r6nn8fL4A+F15BYiFbnUo/Ibjc/kdWHrzXpXh3wn4JS&#13;&#10;b7XDMssSncqPH1/xq2P2fJ/i34qFppkluiu2FUMOFB6hf8BUNW2FN2PiLwxEPElzFPpm+F9pjmQt&#13;&#10;lTnuCcD8DX0ZpPwB1DxppzxahcWMG2PCSzzrGFAHcZ5q/wDFP4B+IfhhMYra3IgTGJV4BJHU4968&#13;&#10;F1bVPE/h+w+y+bMvnL/rFPvxVRqcuxMHY7SX9jzwfY7pdY8Raf5ikkeTucEj6Dgdq+gPC0PwbsfC&#13;&#10;Fr4A8Tq+pw2crSwTxJtAJ4YZYg4+tfBEPj3V7eRrcyMWYlXyeSO457mrUHiLUPt0cwkwi8eWx4P1&#13;&#10;H86v21tUP0P0jm0v9lSMG0t9Dmu58fJGG8oueu0EE9D3r2TwfpP7Lvx58MSeBfDcV5oOv2cLeVZT&#13;&#10;ymWFxHnKhsBlP6V+Xuk+LrbfEl/I+QwKPFncpH86+sPCd7pPw48D3vxetFeS7vC1nbSjCkDb85zj&#13;&#10;vnmhyvuWpXOvuP2YLDTZSNcv4k2SfuRHmQgDtkDNYnjr9mfwTHpiXmhagWYDdO3ktknuDg18lXvx&#13;&#10;28TXeoNLNeTkO2cux4zzgf0r0Sx+IuuSW0c0c8jZXk7jnPesZS7Iy5j0DwN46f4K6hHpOlaQ90En&#13;&#10;3/aJOAWOB09MDpmtj4s33h3xbdLrs1lDDHdLvlKnlW6sQvHWvI7zxFq2vRjzpT8rZIx8w9D71z2q&#13;&#10;2Or39vJA7udqjljhRxjOf6ChbE30sc/aaB8HF1h9O+1XYkuCqjylAG7OOcnt6ivt/VvB+o+Df2db&#13;&#10;fX/BUgurM3zQXUgBEiYHAkHv1zX53W3wuludUXW7q9hgRW3khiGABGevHNfqr+zT+1l8KfhXoF18&#13;&#10;N/iXo2neKtG1ELHPBcswlVsY3K6EfNirg0axk3ufnNqHiW7tpWRpj5iEDcc4O7sfbniuQvvF90IG&#13;&#10;Scn73yybskZ6j6V+5fiv9nL9gT4u+HBrXhTxGPB99KCV0++kM3zHBAywGF+pr5B8Y/sAaECR4H8V&#13;&#10;2V6WJYbtrIwJ7FSabXcd7H52/bUuITbovzs3yk8En2PcV6f4ClvHuopVyqxEFieeM+np6161L+xb&#13;&#10;8U7Kxlu9PWC9itpCXSBx5iYJ5KnBwfavd/g98FrWwSSXxnJHHGB5hQ4VjgdMn2olqtBs+av2k9Jv&#13;&#10;tQa18TvGXs2txDkDhWUfKOOxr4juPh3o2qEyNMUcje4xnGevX0r9zda0X4deI7RfD5t4DZplyklw&#13;&#10;Msw4HIPA71d0n4Xfso2oSbxvY2lnGBu863v90hA6kLt9e2aUkTzdz8bfhJ8MNKvNefSDO7I4BbbG&#13;&#10;2Tgc+wr7J0/RPDmiadJoumNKlrakNNP6s3U5/wAmvu3U7v8AYG8PRxDw7c6uGWM+ZIqqQBnja3BP&#13;&#10;XvXhXxI0PwLYWsGq+B1fVdBkXzR5TCN8/wDTQE5zn1oUVuW7M+avFvxG1/w14Wl0XwvPdmxjJmQb&#13;&#10;9/mSOcEsM8e3pXzxov7QHim31gaTdkxGXKeYp3FiOhOa94j1jw9cNJEmmXCb5CVQsWA5I64qfQvh&#13;&#10;F4Y8Xaj9rt9MuE3vgyqCMY+o/wD10k9dCW30OH1S68R+L5Es7xZZV8oFJEHAJ67vSvIdR+E3iq8u&#13;&#10;G2wsq4IUydx+NfY2v6/pXgu2m8MaPZJOLZgjblZZhjrkjrjNeSyfG/R9Nv8A+z7ywIdc7xKxIUE/&#13;&#10;X6USavZmsb7nh837OurrZpd37RwqWLh1IPuRgHFe/wDwc+Fs2ia3bB7xJImlwwLEDbjnj8au6r8Y&#13;&#10;NEGnmOOyt1RwSCctk44IB6fWut+FfiO08Q68ljdRsBdxsluU4AbA449arlCUnqdz8QdQ+Cfw+1CO&#13;&#10;+uLqa8mEZWRI/kjzn7p6n61ynhv9o/8AZvtYbqz1bw9bzPOY2WR2YEMBgfMDn8a+Zfjx4Yj0vxJc&#13;&#10;W0s0igsShm5UZPI//XXyLqHhW6OoPNZ3Ub8jC7tpx04B/lQutjM/TLxJ4s+Gniy++2eHLG3toGGA&#13;&#10;I5CSD1wOM+1cvp/gbTfFupKLXdasctuf/V/XPr0zXwt4XtPENjclA8kaocnBIPoB6c19PeHrrxbf&#13;&#10;WQBnktraPlmyRxjp75qLMUkz7F8NfBDwvbrHLrWtwxbVI8lFY5z649fX866m9+Fngm3tJLyxdbth&#13;&#10;yUJ4f2Hp6Y/nXxTf/EzWrKAWlrKAqgIGY5Yn69ayIvjD4htbjLzOVLYdNx47cCqUFuCufaPgzR/C&#13;&#10;+ma5a3l1psVtaxPufc/zMoxnAHHvivqP4ifs4/BX40eH2l+EXiW0tb52EkmlXRWNgw5Yo57exr8o&#13;&#10;ZPiHdyRNP57MA2dpJxn0/OskeONfsr37Xp80is5BdkJXHp0/WraKPpZP2Jfi3p+uGNIzdwI5bzbe&#13;&#10;QOpA9Cvtmszx1+yl8QbZTeWtncvGo5UKSV28n+VY3w7+MXxT0nUkXTtQuYRI6gYcsFPuK/Qn4fft&#13;&#10;nar8MruSTxBZ2utMcK63cYZVGMkgHjOaliaPy+s/gj4+FvJHFZXhIOfLWNjn68enatLTP2YvjNr8&#13;&#10;iS6VoV8wJBDtGwAHTJOO36V+rniT/gppdXLZ07QdKtEzk+RbRxkjoCCq/WvDPEP7fWp6oBbRRxR9&#13;&#10;fkBKlSc8cduaLjszzf4Sfsr/ABW8IasNT8Q2chnQM0VvGQ7bsEqcA8f56VH8XPhr8T00wWtzZ3Pn&#13;&#10;ZZ5S6nK9QQc9DWP4h/at8VXGoRXtndNA4cMFgYnaeCOa+qfDn7QXjP4k/D67GurFLcW1u0KXTKPM&#13;&#10;bIypJHX0zScbaMjk0sfAnhj4FeP9XlhZbYx5JDGXOMH1z+Vei2/7F3jW5lN9dMqRMQzKi5IHbHPt&#13;&#10;XBzfHTxzomoyFp5IyhYIGOFUqcYHTvXqfgn9rfx1faLcQarMN0DFQcffU565x0HNTG1zRQZ0+ifs&#13;&#10;w6bYwypJsklC5yzBVGBkZ/pTNQ0P4beBkf8AtFoy0BDMIeSD2+YmvJvEPxf1XUPPuku5CvOOT83T&#13;&#10;kjjPTGK+dfFHjC91cTyI5Ak4bccbTn39anU0p0Vd3Z9e6r8Vvgve3LLf2UZXAVZN3OBgE59a/vj/&#13;&#10;AOCOF94b1L/gmt8Lr3wjG0WnSWGqG2R+oA1a8Df+PZr/AC3tRub6S7BeRdpO0BTwMdu/PvX+m7/w&#13;&#10;QYJP/BJX4Ok5/wCQZrHXr/yG7+rjvcUqVtT9eaKKK0MwooooAKKKKACiiigD/9D+/iiiigAooooA&#13;&#10;KKKKACiiigD+cb/g6K8Rz+Fv+CbmmanbSeW//C0dDjD+m6z1A/0r/Op1bxfqOrs16LqSeYHIQHAH&#13;&#10;fIr/AEUv+Do7QV8Sf8E3dJ0wuELfFTQmTPQsLPUAAfzr/Puj+F0mmTLKstunlDLbmJH0GB/+uvUw&#13;&#10;duRpm0HoeMR+NPEzP5NxczhTwfmIHTgCuh8M6vq51dPOkdg52Hk856c17DdfDLw9c2Tazb3SCZVx&#13;&#10;PAnPGfvLVDQ9C0OxukCP5nzBlBO3oe1dLSvZGqehgar4f8J3HhyTULq8I1Au5aBxggjoQa+YNSvp&#13;&#10;YJ2dcDb3B4Ir7J8b+DfDepMbuylxLIMtCpz8x/CvnHW/h7qodmt0aVRzwOfyp0muoSkWvBusT6/o&#13;&#10;F54YuHJYZuLcE53MvYe9eY3iXUFwYkyCG529a7jwl4V1+y163a2hl80S8RhDkj0/GvuTWPgZ8KtW&#13;&#10;tNP1u/1iPSL65C/b9OZfMIJ/iXHA9wTUyklJ2JsfHXw18GX+uXou7xpI4E6NtyWPouep/Gu18Qvf&#13;&#10;eGtYktp2YYOFLArkHp19q+xLyD4b6JYGw8EuXNiCkJlxudv4nI/2iM14h4m1Xw941K6Zr0X2a6Py&#13;&#10;x3SjAyOPm/rXO1d3BSseOWOsS3UxBfeADnae3YV1OhNDfXKwxwuzl8BlGSx6YxivStF/Zl1YhdUX&#13;&#10;U9OS2b5i7yhcqOe/epdO1Lwl8M9WHmzW95JGxCGNty7vX6VMnqbq7Vz1Dwvr2h+FZ2eeK4injwBs&#13;&#10;LKAfwxXr9v8AHjxTZ2Ei6Pf3cMbRkeXvy2DzwT9Kw/DPiHwJ4k8PHWtU+z+WX2b2ABZh12/Sobvw&#13;&#10;A3iGJrvwPcW8ruhRFzhgD6e9GljG3c+TviDrHijxZrLCaV3Zm3fvGJHXqc/hXufwe0y18GxL4g1W&#13;&#10;5N3cICUiUHajeuO/0rza4+FnjGbUv7Gkl8mZJNskrkY75/KvpLw1+zj8QJNMW8S4cWqDBkQgK3tk&#13;&#10;9sClfoTdC3fjW78Q3j63rcsrwxklFZiMr2AHbFYup/Hy88M6JdjTFWNrlfs8ZI+YKepH1rpNT8Ca&#13;&#10;FpMJ0XUdXtEkx85ZwTnPtxXgHi34Z6rqWqLLpd3DcwQ4EeD27/yzRCeoLqdp4L8f3ty39sam6Hnc&#13;&#10;qAfln05r03Wv2ltV8M6KJxFHKsrbLfcoYYHufavAL/wn4oWyW00+2xEq7DL91Aw6kkmtif4fXR8N&#13;&#10;2r+LdTWe2gnaS30+1w7BmABbP0FaSm+5Xu9hk/xY17xBeT6naWYik2bwY4/4TyO3POa8F8Qal4q1&#13;&#10;u+lkvhIxbJ+YHjPtXrMPxS0Xwvckw2kXyjyED8sdvQn04/OvSovHWhajoJ1w6ZB54PyFeQVHfBzW&#13;&#10;dSbestQUktkfI3i3wj4lu4bGYQTLELZeSp6KTz9K4m18O3+p3q6faW0uQwRWCnn9K+wdU+O6z2o0&#13;&#10;27063nt4QV8sDbsz7ge9PuvjRoHhLSo5dB0y0iu5huM0oEjIOxGemPz4rK9tiudnj3jd5/A+jW3h&#13;&#10;dAySCNZJDjru+lfO95cTXM5L5ADAgmvqybxf4U+LkxHiJhb3xO0XXO1uw3D0HY1a1X9knxe1lbav&#13;&#10;ps1tNb3iGS1bzAu8AkZAPNS0dFKSa1Z4v4H8aah4bkNkyR3FvJhXhlGVcE4OR/KvrW8tPh/4B8OW&#13;&#10;vj6K1jSTUUOdLm5G0fxKccZ5xXMeDf2QviKNXhbxAkEVkrb5JFdWIVeTjGa8g+P1xqsnieW0JZLW&#13;&#10;yH2ezjByNicA496mK1uiJtPQ9Zs/H3gjVbpbl9O8pc5kjUj+eP6VH8UrlfirdJdWYjtbe3gEUFtH&#13;&#10;xsjQcADjOeSfevjjSdX1a1PlyZYE9CDk8/y9q9a0TxDeuixEN52QFCg/zrSM2noZxdmed6x4O1TS&#13;&#10;5m81W2En5yOPqa9J+DdndW+vTBWYZs5fu+gXNfXng/wb4X1rw4dV+JUj21oyjYVH7xjj+EY6cV0n&#13;&#10;hjVv2ffCdz9j0DT5J3nJgW9vXPyhv93oPwrtWI0asaSraWPzp8R6pePqLozsxDlTnoRntXoHhS9u&#13;&#10;tN8I3eqTMxlnIii3EkgLknGf0r67H7N3w/8AFthdeK49Vg0pVnbFvcsrcHklTwcfrUetfCn4UReH&#13;&#10;IdHt/E9m0kKD7ifLuJ5yc561jOpfqDqKx+b13PfXl20jbmZ357ZzXvXwc0vxRFqiX9lJKnlENtUn&#13;&#10;LcgAD34r1rTPhr8IdElN/rWsC6Ib5Y7VeDnrknpX0L4E+M/wi8ECTRdJ0yFlfKG5mALKDkcHr+NZ&#13;&#10;SlZaGLkrWNif9prxz4UsBY6XLG00UfG9V3Ke2SeeK+efE37S/wAS9X1UX2vXMrTLwu1iFUegHavo&#13;&#10;e++Bek/F26N/4AmWaaUeYYRIqsDxxyea8l1D9kz43w3ht7Lw3f3StIoLhS6jJGOQMfWiU7r3maJF&#13;&#10;TTfiT4i8XTLJdyfPtIaNiST/APWNdYl94l061OvOwt4kB2sTtLHvge/SvRIfgDrvwpsxqPi2wnt5&#13;&#10;Fs1uCrRHauT/AHm71534we88cTw2dnqUf2dImeS3AUqgXIGcDip9p2Jk+h4brnjnxG80k3mHExys&#13;&#10;ZbI+uPTmuPW68aXNyrSAohPzbV2g4/U5r6f8G/BKDVoze6rNGzMcRu54GPTmtDxH4C0Dw0ipcXm4&#13;&#10;qpIj4IYZ5/OobGvU8Z8K6trPhe7fxPE5STI2lMAHHJ4719e+H/iN8Pfjnptr4T8daJi+Y+T/AGpA&#13;&#10;drLuPBYdDivj/VvE2krdRabBAZIw+Nig8k8cH17V7X4T0W48NadDbzPHazTf6TOGIDomfkU+nHX6&#13;&#10;0LzKR6z8VP2UNN8IoI/CV2L60jjOz5fn24ySR2zmvlq00rS/DmpLfaigSKBvnUY5wf8APavo2b9r&#13;&#10;nS9Is18J+K7MXtpkRLdW7bJgo7Bs4I+tfPfxu8V/DDU9B+2+CJ9QM0wOYbpFTYTngsDyKgHduxk/&#13;&#10;FdrXxYw1zwwkc1psVBhwWU4GQccivjnWpr1Lg20aBT0Kjg56c1Q0nxhr3hvUTNYyttJw0T/db6iv&#13;&#10;a/DtjoXxJIiRhb3bgExSkDLf7Ld8npSlGxrB20Zc+Btx4cd7q18WzTwWoTcDF1DD+L34zX3X4FtP&#13;&#10;gDrOpW1hLq9+sRcKzGPjd36H9a+cG+Bl54a8GXviG/EcdukYiJ3Z8wqckjGeleM+Hr2y0zUPNs5w&#13;&#10;i7DtIJySR056VautGVJ78rP2D+IGl/BfW4HtdD1FHEaFImZSvCDA7elfCHifw3Y6Lfm8t2WSGIkg&#13;&#10;KevPAyPesPwFq2p65dppVg0szONio2WPPAwa9X+JPwt8Q+FdEWfX5Le2YjcgllVWIPOMZBptt6sx&#13;&#10;c2eCXHjS60tcNqE1q0jMqoCwC+nQ+tejeCdc8SareLHp2rwXPyhmE04ULzn+Mjmvinxvc30+pGGx&#13;&#10;kW4IJzgkqBXVfDLRtZl1q2jubg20TyqHEhJzzRGXLsaJKx9S/tCaz44udS/sG6uUeCGJQvkyblJA&#13;&#10;5PBr4o1O2e3l/euSxI27a/aq5/ZWvPiF4dh8aeCJ7K9lktvLuLV5R5iMq4yq9cGvifxz+yT8QfD1&#13;&#10;w95qum3SROCVZBuAJBwSRVOTerd7lrlS0Pj/AEX7TNJ5MAYv1wD0HXPevrb4PeE/Fmv211e2hkEc&#13;&#10;cTZkJ2ruIwBkkDNT+AP2ZfF1mja1q1vLaWaMDLc3K7OP9kHqT6Vo/Efx1b+GLMeG/DTeTDHkMOhd&#13;&#10;v7xx/KlLTS5lVta1z5w8ZeG/EOmeIXttQikSRpCPMfkOjHHBr2LwF8J/EviHw/5EEEjxLIytO4OF&#13;&#10;HHPbPFeq/AnxFofjO8/sXxbFDdYjZhLN8xiIG4EeuPSvo7RvjP8ADPwpFc+HbZY2Vtyu5bJ3D0XH&#13;&#10;GKTRy+p8gXfhrWfA9sdJ0iwWRWyJridclxn7qjsK9e+CngLWNSttUjkaTZNa5SAAk9fmUV2Om/ET&#13;&#10;wZLqrT3Z8+N+fKwG+mPxrrvEX7R+geENCih8K2QtZxnbJjBcZ6UvIGfIPi34beOtH1Lbp9oTbknJ&#13;&#10;KdcdRzXo3wP8JeNk8faZeNbtEVuY9pVRtGTj8q9B0P8Aac1vxXew6ZqmnR3CSOFLiMZ3N7V+mfwj&#13;&#10;vfg58LdJPxC+IJt0KOtzFbueVI5AAOMH2qr31EfOfif4UfFTWPHkmg63pRkV5APN8kkCNuc5x2Br&#13;&#10;yj4t/EwfBy0uvBfw/sx/aEUDyXNzIqqU8sfMRnGPp1r7L+Jf/BWXwJqusz3GiWBiRVWKJti+YQmF&#13;&#10;znIxwK+fYfEXwa/azkvL/WEFtKsZaeZhtwT0DMPX8aTmNH4T+OviT4m8V6xJqGu3Es0jNkl3JHHb&#13;&#10;0/Cud03xVqdhdJPbSyKyEENGxUj3yOa/R34n/sb6DAG1PwzceZC7M0S9SRnHsa+ZL/8AZz8Taa5l&#13;&#10;WElVbkAfrUrsDPZvgn+1D8VND1OB7K6Fydy2+y6VLiTDcZAcGv0R8a3Pi3xJpdrq/jCQq8kW9PMw&#13;&#10;MBhngDp1r4T/AGZfgdJY69P458YxNFpWkIbqaVxgEryB75PSuh8c/HrWPiR4klsrWRYrSJisGG6R&#13;&#10;r04B9KLBc7fULLVNcvo4NKdp5k+WNskcjp0r9Ov2U/AMPg+xHiv446lZw6amGeC8wzbV56HnJHA6&#13;&#10;8+lflDoHxPPhi2Mfh+EmcA/6XMMnd6KOg6V5l4t+PHi7W2k03VNRnkUkCSEtlB6DHTinJ2VwSuf0&#13;&#10;n+Lf+CmX7G/wStXHwt8K6drmrR52Xl9CgjVwRghcYxX5z/tJf8Fa/wBon4katFDd6qltprRf6PYa&#13;&#10;WRFbxRsPuFVxnH5V+Lep6pfXt2EhBYnA35yePzxW9p3hTVtWmWC6WQ+hb36Y/wAKWy0NIxR9U/FT&#13;&#10;x1N8aPCZ1iwiVNWghL3E6cPMnck+v0r4s8PTajpl+VS3MkmcyRHcyN3+b6V+t/7MX7P2haJoL+Nf&#13;&#10;iWJrW1VMxIy5aZW5IUHgLjqTXUeIPiD+yFZyXNjYaLaJOj/LLO7Hdj124FC3E3bQo/sZfFjwL8Nb&#13;&#10;Q/Em38PWiarZgNDc3489ImX/AJaRowxuHqc47V8k/tgftxfFX9o74gXOpeLNYurm0SQw2lv5jeVH&#13;&#10;GvACqScfpXvN78b/AIEeKdHn+HqW1rpn2hWigvLL5Nrt3PWvFtO/YC+JOvzSah4TSLWLOQboJrOV&#13;&#10;WLbjxlWwc+tLlsVGae58h6P4g1SUBzK+FIXB9/8APWvqX4OeLPFp16Gw0m/e3ycktIygdx+Zr3Tw&#13;&#10;f/wTV/aB1HdJqum/2ZbR/envSI1b0AJwD719VeG/2KPht8BtDT4i/GzxRpixLGWjs7KYTSysDwvy&#13;&#10;E96HG4WR+cv7b3xH8c+I/FGm6brt3NKtppcSBWdiDx7n1zzXwdb+Kby2YpG7NhuhyST6f/Xr9nvG&#13;&#10;UH7L/wAdvEDXN/8AbbGWBPKgmjK7XiToCD35+tWfAf7En7IPjjVJY7fxrJDJBG000X2fcFReeTkU&#13;&#10;rsh7bH5U+DviN4ksrpJbVZCSQrKMj6V+0X7JHxx+LNlYvJYWss0SzWwlLRkKq71Uc/ia5OL4X/sT&#13;&#10;fBuSTU7nXbnW3t2+RYLYLHgcD77A/pXpOvftxfDPw54X0fwR8KtCitbS+vLQ3l02BPJ+9CgArwAP&#13;&#10;1qtyD/QJtjuto2PdFP6VPVe0O60ib1jU/pVisDnCiiigAr5S/bvLj9iL4wmP73/Cr/FO3Hr/AGVc&#13;&#10;Yr6tr5Y/bnbZ+xT8Xm4OPhj4oPPT/kF3FNAf4/3w+8a6j4F1e11TzpoXj2/IjEFicZB9c19X+Ldf&#13;&#10;8CfFzS/tlvPFa6yEGfN4L9sZHUn3rxbWPhrY6x4aTXbC4iW7jhUtbhiBkrkHPrXzJf3mr+GLgJOW&#13;&#10;SXdksPb0pdTFvU7vxp8JPE0G4GJjGMqrR5YE9c5HWvEx4I13TtSEdxDJgEBQQRnPtX058Lfi9rkn&#13;&#10;ijTdLupDMjXEfmI4yME9Oc/jXovxS+Nunr4pl8vTbICGYoNiAHjjOKPIpS6M9k/Zv+Pevfs/aGll&#13;&#10;pmn2N39qUNPFfQpKpGO28ce54r2vxB+2Bp2t3bX2o6HZxPnewspGhGeh4U4Ar5FuNb8P/EXwoNR0&#13;&#10;YLDe24HnQpxvUDnA9R+tfHms+L7vTtTaCHI2ttZmHOKibdjSpJcvun7V+C/2o/Dvjizn8B3GkWKR&#13;&#10;XsLI9xMzSugA6gseMe1fC/xV+EcmnavJqXhu5W8tXkYpIpyPoR7dK8N+Fus3NtHqGtIfmW2ZI2PB&#13;&#10;Dt6c11nw5+LeuaBrqf2uIrm1DMPLmO4E+optuS1MXHmizy7VG8QaXeiLY5KtzweMdcD2rL1XxBrV&#13;&#10;yAhWb93uIYA8Zr9SIviP4P8AF3h9r/QdH0yLUoEJKyWyOH/76B9OK+bvEvx58YaUxht9M00QgbDG&#13;&#10;1jBgYPpsrhhhVGXMzzqWCUZqTZ8keFfEeu6br8OpWUk0c6Sq6OpIIOa+zdS8ReOtZuP7WLwXsTqC&#13;&#10;yYVnXjuvX8a5XQvj0dcv4tHm8OaIkkuITJDYRozFuM7lA5HqKjs/hX41l1y6uIr6DTkLM6GWU/KM&#13;&#10;8AqvT6V1VJRa1PQnCLXLJ3MrVtXsdQVo77TkilD/ADlflIOc8jpWrJ40n8P+DDpmgSLbvdsJLhQM&#13;&#10;MdvAXNdkvw8utbsc6zeWLzI3zXEJKvgexHJ+teceLvhB4hmtln8MuLr7MpEkSsGbGc5xx61NOCS0&#13;&#10;MYUlFe6QeFPiRqUEzW3iLEkMo8uQucq38+axPif4Ghn0R/EOhss1uzbjswShPUH1rlY9G1rToTba&#13;&#10;zazLvH8YIKn2rrvBPiG00eWXRdbO6zuU2ujc7QeMj0Nc+HlJykpI5MNKbnKMonyPp+m6hq+ux6Ra&#13;&#10;IzySN5agLyufy4r6Qjl0H4c2xs7WQXF9sAlkQgojfX6165F4F8I6Lot5rfguf7VqUymOPGCYUbqQ&#13;&#10;BzkjjNfKWvaNrNk8sl9HIrFySWUnJP8ASqqR5FePU1qx9mr01qz2X4Z/EfW7bxXFNNMSWYZye1fo&#13;&#10;Tovxk+DdncND4usI7liAWlYc5I7V+SnheN9MnTUNSJjUHKZ43Y9Kzta8aTXmru8ch2/cC59Paumj&#13;&#10;JuK5jsoyk4rm3P151zxb+zjqSHUrO3a3eTPliB8AHPQ54/z1rzf4p/Dyb4j+HrbXvCjR3dvDEYxG&#13;&#10;vLpt65FfnvZnVr7ThdoHKYK/KenHGa9L+F/xn8W+CPEcK2U58pT88Q5UqeDkd81pqaObvqeceKPh&#13;&#10;rq9iWSW2dERu4P3s/pXI2WkalHerFb7gcAED2P8AOv0+u/Hfw7+KUX2K7EenapKNuHwI5C4yBwcg&#13;&#10;14t4o+EhtbeWW0jzKpJZwuCQPQ85pRZWmxw/gO3ttKuIZ9RLTkSD5UOF45/HFel/F/TPDuvSC7sY&#13;&#10;vKLQhhLHnjA5FeDyXsvhqwnnnYYiHAPXPb/OKf4d+Lirai11RVljkUhi+DtHp096qxSdjwzxFDqd&#13;&#10;g5Nuzuocjvnr/SqmjeOdf09vL8w++TnFfR3iHwxout2H9paMRJG6byiHkccivE5/DFrZXuy4gOM5&#13;&#10;xuODWcjRK59R/A74reIE120jT528xTuJI4B6DBFdJ8Zvi34ij8c3eopLLGjTAptdtoK9MdhXO/BQ&#13;&#10;+BtK1u1u9ZtZkiR/ncS4OO/avrvxD+zz8NfHtnLf+Hp7u5EjmRVilWQ/NzjGM1fS5nNdD5Q8PftI&#13;&#10;eIpENvPNKxI25SUjI/z9a+j/AIa/tDadYagkWvW8k8bYEkM8xIx64xn8c14rqv7Len6DeA+dfWpQ&#13;&#10;7gJo1/E1la78PrTw1bDWpb5JHRcJG3yljwenSgyvfc+rviJoOi+P9RPiD4dwWtrI6f6sDMmVHXLH&#13;&#10;pz1FeCtN8YPAV35tsJADnzAy5B9+cg18yL8XPE2kayZbKQxqDhVDcY9K978JftUa5aw/ZtcWK8hA&#13;&#10;wqyjOBj1601oWlY+kvA3x08aaWkT6otsj5B/exIcDHfiuf8AiV+0FfeJ9XhsbPTtOlkDbBIlvHk5&#13;&#10;79PWseL46fDXxfZjTtT0v7NMy4W4h7bu5Br1r4B/BHQ/iJqVzeeHHFxNDEWhilwGJ56fSgEUPG/x&#13;&#10;gvvDPhiz02zsrMzeUGuHWBAwJ5x0NedeCf2k/F3hvV4dYjlVFywTywseM+mAK9F+KXwR8e6f5s15&#13;&#10;YXClmdimwkEL0557V8R+INH1vTLz7PdRSRFeWODjnkdR+FTy63E0up+mHg39rrwXr08mn/EaCOSK&#13;&#10;4ciQuSwVj/EfQc84r0f4hfBfwB8V/CX9s/Dmeznj27vIhcF0wMj5euR0xX4jtf3Ina3nRxtG4OMg&#13;&#10;5Jxz6/TNb2g/F3xd4M1D7RoN5cWuxwzCJyA3Y5GcGm0hNJHsvin4U3nh/XJbS/s54mi+8WU9/Y4N&#13;&#10;Q6Z8Kp72dnjiuTuXOUQ44/CvWPA/7SOr/EmW30vXUt57reEEkiDcyD3POa6bxL+0pqXhDzLPRLa2&#13;&#10;hWPMPmvGpO5RgnvWbiLZ6Hkd18EtftZY7hdywKQTK67SM+oOMY9a+8tW+CZ8Zfs36Fp3hO5juprS&#13;&#10;S5a9gVgGBY+nfivzd8Tftd+OtRg/s68aFhkkNsGcHsTiue8B/te/EHwfqpltJ2eKR9skHRCD1GBW&#13;&#10;rCmb/jH4ReI9Cv8AyJLWRdvcA889811Phnw/4g/s8LFE4wduGzmvrT4dftP+AvihNBomvWDreXR2&#13;&#10;b9u9Nx7814H8afjr4e8PaxfaH4ViCzW7mJ1I2gle4/rWXIyOXS6O58O/D64vXFxcuFCRlmUNgnaO&#13;&#10;Vrxn4n3WvQbobNljjUsI1jyAAODnPWvmyz/aQ1xNUN3eSy4B+ZN2FH/1/wCde++Gfjf4M8ThU8RI&#13;&#10;ArsAJMBtgOP51SVtC1ofJHinxB4h3us9xJjOfvH8sV6T+zvBe+LPHtnoxZ3zIGVG5yR24r6b1n4E&#13;&#10;/CP4iZuNH1hYJHy2wqAGPUD8qofCr4beAvg18RbHWr3XolFtcpJJjByoPfPrVlcyR5L+0Hr+taV4&#13;&#10;tn0uGWWHy2K4QkHK8AY9q8g8P/Fr4hacrRx316gj4TbIwI75wK/RX42eH/hD478WT+JdN1O2PnOZ&#13;&#10;wjEAnPOf8ivl/UPhzphmEtkYyi90IbIHvURsSrbEfwp+OvxTbW44G1W+CvJtYGVwPpivqv8AaG+L&#13;&#10;Wpx61b/ZLkwxy6bbsQjYzLtG4nHqe9eAeA9O8M2Xie1/tCMxxo4Jlxj5s8N716b+0p8MVsL211HT&#13;&#10;p457SSBDGw4OMZz+vahpK9ilBX0PnWf4oauW/dXUiljz8x/MVg6l8StfkRYvOffjJVicZH1+teba&#13;&#10;nY3FveN8rOqttG3Izn3rF1G4vNgRRypwN35UXvoRe+57d4a12/8AESSWUkzRuAArueBg5r33wd4o&#13;&#10;13w5oVzM88hsgoyvIRueMA18r/CtLjUtY/si13vNcjyh9TjnNenfGnxH/YUEPgzR2Gy2QfaNvOZA&#13;&#10;Oc/SjmtuWtNTu2/aS1TRizafHaps4UmNSRjrnP616j4F/ba1nw3dJqV81vcDIYwPGpXNflrqepXb&#13;&#10;FsMfm5IPv3/Gn2KvON8jBQRjZnjFNPTQaP3utvjZ+yr8eNtx4nhuvD2szffurVQ9ux55ZcgjmvmH&#13;&#10;4x/sla5aRv4g8GXK6zp9z863VoSx2dty8lTjGa/PXw9qtzpkkZtQQwbeDzkEf4V91/Df9pLxZ8PN&#13;&#10;IH+kM8bRGNoHO5WQ9ePftQktylJ2sjzfw98PvF32D+y9XtJUaElI8rghT17frmvQPA/hvXvB2sQG&#13;&#10;4uRFFGVkiTq29T1rqrb9oq21rUhaS+WizfNG+BkZGcDn8q5nxn45+x2JvjE2PPMXmHgkHHINDegu&#13;&#10;Zo+pPjL8IfBfxYsdO8Y21+0ctxHi7iVcFXXhj6dRnivMNC/Yy8H6v50sGou8qoZI/NGwOR2/rzXz&#13;&#10;83xq1qxt/sULHyMhx/snpnrx0rY8OfGrxQ10sENxIpbIQqxGD/nH4U1GxKl1PqzwV+ybpGmSG315&#13;&#10;opbeQ/OUly8YzwwrT8d/AS51OH+wfh06TRQrjyeFc+ucdfrXxjqXx/8AF/hzVTevdOVRmUoT1POa&#13;&#10;yPBv7UXjLTtXll0+8mQTylgpbdgHsCe1F0OV+h6Dqn7L3xjW5MA0mWU43bY2U8cnjB7Yry/X/hD4&#13;&#10;98Pyn+3NOuoCBkqI8dv7xGB6V9AaZ+0f46+xXWqvdzLIi7lIbAI6E/jXFaj+3B4shT7F4gMN9CwG&#13;&#10;6O8QMNvs33s+9SuoonzBq0up6W4RbWVPmGNxzgd+MVl6XqOoX18sb7ySwAOD19OlfR8Hxy+FHjmQ&#13;&#10;tqenLbPICGaIggE/X/GtObwX4aFjJ4o0NxLBjzCg4YYPUj+ozTv2Kud38E/C5u5xJqlxGrJlk3tj&#13;&#10;6qa9N17wCyan9osryOQzEMYmb7p9O/XOK/PLxJ8XrjS59tl5kADYIUkfd46Gut8F/tR3lpeRRasy&#13;&#10;XUYIykp5A9Qf5ULVaiTPY/G+kaloU7wXS7SjnlTkE465rwu6N6WMqO2QSXFfceseI/AHj3wRF4ku&#13;&#10;5xaNwvznrgcgEZNeO6Bovwz1TVIYbvVYVLNtcMQOM45zjJxRGOtitLHjdjqAihW/1U7Y0wUVv73v&#13;&#10;j2ruvCn7U0fgjUlhiaP7JIBG8KnJAB4/Kq37Sfwz1XwdZpq2mP5+nTIGhktTuAUcdQccd6/MzWp5&#13;&#10;1l3HzARnODxnPeo17Giinsfurd6Z4C+PmhJqfw7mhW8kO6a1JCyBiM5Cnt9OtfP/AIh8L6l4GuZN&#13;&#10;IuYmjmctvXnJboce1fnV8N/iL4m8I6hHcaTcyqVcEbWKkHtjFfo7dftCQ+JfCFrfeL7NZ9QiJj3E&#13;&#10;DdJxwx6dx60k9SrNI5W5uJY9IaGXKFsMu7rn864m702TULvyrVncHGQM9xmvbPDnxm+HHijUINK1&#13;&#10;3R1h85xEJUzlS5x06dTXc+PtP8CfDbxX/ZDM3mKfmZGBAU8gehxTa0HOrpZI+X/+FbazfS+RpcT+&#13;&#10;auNyhSTg5yOnt1r/AEq/+CFumX+jf8EpfhDpmqIY7iLTtYEiMMEE63fkfoa/z37PWYLu6caDfyLM&#13;&#10;VJWLPBx2GOMV/ocf8ETJry4/4Je/CmW/3ecbHV9+/rxrV8Bn8KcF1MZTbP1RooorQkKKKKACiiig&#13;&#10;AooooA//0f7+KKKKACiiigAooooAKKKKAP52/wDg5xmsrb/gnVpV3fSeUsXxR0ORW/2haahgV/n7&#13;&#10;ajqlnr1wZNMlYbhkgnAr/QM/4ObrGy1D/gnRpsN+cRj4m6K2du4Z+yX4GR6c1/n/AN34Q1W9dBoc&#13;&#10;+mvCpGQnySqCehU4/SvSw3wGkDlNUj8RaRp7Mis2/wD1cgzxjk5/CvDtW1/V45WZiy4+YDsc9xX3&#13;&#10;RaDQ/BGmeV4lm+3NLhntV5RAeDgnoa55ND+Enj69MEkUunBzjzFwyjtzXTCVtyz4y0jxLrouFnmc&#13;&#10;kZO1W6dP51tDxn4lkkaCEN85Jx688fWvr4fBH4Z6SWNjrEVy6MQqMnp9M/4VzaeGPCWlat5t0sku&#13;&#10;wF9kS7NxHYE0pzVxnnvgiz+Ieqym7srWXCKGlkYYVQf9rj8qsp4Su9b8SQz31/Gg85WdJGI4zzz0&#13;&#10;r1bUPjBqElmvhvR4IbK0B2usQG5vdiRzXguvzzG6WW3kYKfmbPT3x/8AXrNRs2wO413+0NG8TPbR&#13;&#10;WsnlFhi4ALBge4x29K9Dj8Kab41t4bO3V1umT5ZNuASO9eJeGfGusLdG1uSJYWbBjlG5R9M9/pX3&#13;&#10;f4PuLvSNDttT0yG1gYoZUmm+Zsj0BPFC7DVrHyD408EeM/DMB0W7NyckBVO4Da3c9K+fho15peuL&#13;&#10;BfAzsSBt6/e4H6n1r9DPEEPi/wAeapNcavfpcCR+PmAC+mMdulVdF+AtxpOqpqlw0d4x/exorZ2n&#13;&#10;px+PvS5WXCdj5p8WXC+Frey8O2E4Dwwq9wjDgSPhuB7Zxmu08O/GR/AGiSXNmXl1CWP5ZJDhIl/2&#13;&#10;Vx19Oa9N8a/COS3uptY1S03yMMrIOcnHTHtXzb4j+HXiHWrtYdNgm2vghUQ8Yz6VPYJy6GlB+0Lq&#13;&#10;tzctcSxIZCTlx97J6n/E169fftGeM9Q+E9xpsN3NEkcikiNsfe7DHQetfMOpfCXxDpbhWtZlP8TO&#13;&#10;CDyM9DXpHgvwPqM3gvV7O5CszBAgYgjPc05NdCHGx4Jf+NtW1aZpZZpJGznk9/TrXrvgrxfqdvFF&#13;&#10;Lqcksm1h5aq/OBjjNcCnw+11ro2trbFmVm+6P19K9d8PfDrXtPjh1G5s5GVh8wwccD+dKSW5UY3P&#13;&#10;Y/Gfj6a98LRJcusbL/q4ugA9x3+tedH4gw32gyWtu2ydPmiCnkce9eZ+OJL95HjnjcKPuoR29Pr9&#13;&#10;a810W7mstSCkMRkZ4/8A18UnHQlmhLHea1rqxsTv3fNnuO+a6jWvEl3o0J05XwMEcdMgf0rVudDa&#13;&#10;xA1dkdd43Dj8a881PTrnXZpHgViYxknJ6+3WpBK5b0fxpLHY3OlmEPJcEDzfvPgc49qf4ms9We0g&#13;&#10;uXVmBUA7h2Ar0P4X/CDXvG2rxaRajy5J2VUkwQoPbce2fWvsPWf2em8NwDwr4paOO6SMe/B/iB9K&#13;&#10;QN9D809ETUW1OKKNSpaQLgZyc4r6f+KfxR8S6DcWHh+1unVdPsoosLnAbGSPwzzXrng/9na0sPGt&#13;&#10;rdRzwTpHLvQOeDgZBP0rzv4l/s++OtW8Sz37PHP5kxLSJ90DtwDUyVwuN+FPxN+JHjHVP7IF7dPF&#13;&#10;jMzAkqsY65+vSvozUvD3wx8Totp4ggVZSwDTD5mJHuPesyLRvB3wT+Glt4f8NOtxrd2gl1O6P8JP&#13;&#10;8C+w7+tfNd/4ouprlpo5GVlOcA4wR6UrXQj6oj/ZR+HupL9s0TVNoI3eW2Dg49+fx6U9/gJ4a8Hx&#13;&#10;LqN1cRzpA3mycBSVHbPNfOuj+PPFVrKhglc5Py+4989q9R0q28dePoLi2t0mdpkK5QEJk8/gBSce&#13;&#10;xSR4p8WfijJrd3Jp+mE/Z4zsUDhQFzwB6D1rwu18SawoW13FEZgce49D9K9W8W/A34iaJO81xYXu&#13;&#10;M7cLEzDn0IzxXJ2nw48VXE4eSwuweOsTdQO/FD03JO30jXta1XQLjSIDIV2lhgnJIrB0nwtrl5ZS&#13;&#10;m6lCM2EiMrYJJ6+9e1fDXwVrmlw3NxqcfkRCBh0xkuMc/SteDRNHVlc72bvhu/frT5bgeZ+HvhBq&#13;&#10;+vStbJeK0scZlZI1JGBzgep71K3wu1KIhY2ck/dzjn6ntX3B8EdP+1eLbe+nh8qFInD8AB0VDnkd&#13;&#10;Sa5DxDYQ6xfzTIjRBXcrGPkUAHg/jRboBzfw68IfEDw7YQ30UywRxjKyGUqeOcfLg5r2vwt8dv2l&#13;&#10;tG1JtH8P3072kshCR5LDYP7uc8mvGLXVo9LUW9xe7wSD5ZO5cDn27V7T4c+LOk+H9Ov/ABbbWKFb&#13;&#10;a2BjDcgMg27h2+alJPcadj6E+LHgD4u/FjwDpOr6/etarLA8c4kcgAqe/PXn8K+UT8ANJ8C+HL53&#13;&#10;vGurq9EUEKW+XfBOWPGe/FfJvxJ/be+JPi24fT4bqWC1VsJbxsQgBPTHrXrnw3+NF34G8NxeOvFs&#13;&#10;zXl/cKTp1lIcrD6SOP5D8am7tYdtLnsen/Bzxzp+gRrZef8AZ3AYJJkSevQ8ivN9a8J6xZ5S5tbq&#13;&#10;VlJzvOQPpXJa5+2H468UXriK4COOMqOB7AKKoWnxM1nU5ElvLqQlgSwzyW/lT26CuetfC7wrow1C&#13;&#10;58Q+ILSFINNQzbJBjdN/AvPX1P0rwD4sfE2K71a48rOXJ+YenpXrlhqfiTxzZNpGnhgjvu3IPlDD&#13;&#10;uxxXlWufAjXdSv5LQXVnKwY7m8wYyegzkUr9WCv0PnOGV/EV0sLE5J+UJ19hX2l8Kv2dLTxPorX3&#13;&#10;iN5be3A3GSbkZ9AP8Kr/AA6+C/h7wPdPrnjGRJ2hTzI7O3YSMz9ADjtR43+NfifVrkaRpoNlaxHZ&#13;&#10;FaJ8igZ6npz61dODnLlih/M0vEP7FaXRN14U1bTp0B5ilbD8+nTgVhr+yL4t0fTTq15LHBawP5ck&#13;&#10;sDqSHPQdc/MDmvOLr4heKbW9Vp53eLHzQq3UDnFemfB/UfFni211nw/fT3JguEE8CMSdrIcgAn27&#13;&#10;+lDTLTZb/wCEU19LGXw1DNJPbEBDHkkY6Z5OOTWp4Z/Yt1rxK326N4oAQT+8kVQoHfJP+NZdrca9&#13;&#10;pAPneZ5hfyx/eyOASPw71rp4z8Zy+fp6TXEcSIFfYSMkjnA44qfUJXR7Npnwd0P4VaQ95BrcEt65&#13;&#10;8tVjO4qVOOD/ADNfPXxI8J+MfFl8t3e3UtwVGVIJbgdPwrr9ImEFquqeJZZcISUQkksCecjrWL40&#13;&#10;+K1+kpXRbZEiiXG5ODwOh9c0W1szO+pF4Q/Zo0rxFZx3GtXws5UcFyoyT0yMV1/xM+HXhH4a3s9l&#13;&#10;prRzzRwgpcMQNoIHIB//AF14Unxa8b3SJJbo6wq5UyLnZnqQa9B8UWHiP4o2dnfKHkaQrb+YeQc4&#13;&#10;BBPYDFLlubxV7I8d0H4z+P8Awbqok0HU7yNElDqkbnHH0r7S+Hn7VfxF1i5X/hJZpbu0tomuJEuV&#13;&#10;ypC9M5Hc8V5t4A/Zq+IN9rsKaVpct1sfD/u90Zx/tEY7da+kvHP7OfinwD4MuJ7qxJuLiEP5cGGC&#13;&#10;r12nHJPc/wD1qeqLqQitLnH/ABP/AGi/FPxG8IRabZxw25idnCxjaMNjnGPTAr87PEmh6tc3bz3T&#13;&#10;SysSTjkjGeufevXl1LXNHkK3cLKqHYwIOQPp0r3j4VaB4N8V3KJqscmGILbVPzd8DpVSjbQmqlB2&#13;&#10;PDfgr4G1hdK1DX7SGdhHFszGrdD6fWuSPgvxNLrUh+y3jPK7H/VnOO5z2r9rbb4q/BL4HeDzpdto&#13;&#10;sV/9rxvjlba4x05UZGK8T1r9p74Nzyk2vhVbAK+fO83eWH4rWa9TBy8j4Q0TwlrGkRi5e2uGJCqn&#13;&#10;ynqenauK+Ick2iXKzaq+66lIP2bqIxnPze59K+9b39pT4dxg3uj26SXTkRQpIA0aZ79sn0rwfxfJ&#13;&#10;8K7m9m1fxHH5t5ITK+HwoJ56UE3OR+E/xMsNLc6s2jWnmRIWiuH3ffA4+XOOteK/Fj43+LPGOou9&#13;&#10;9PJ5QYhIlOI1HsBx+dJ4z+Imgpdm28KqiRJhSAPlyK5w+E5PF2nm600qZHwWiQd/y4pNdioux43d&#13;&#10;a7e3cjMGAPQAenrX1x4P8Sa34L+C8tzYuYZL65I8xDgsEA/kePrXnugfsz/FPxE/n6bpNzKpbaH2&#13;&#10;EKPxPH86+wb39nXxfJ4G0nQL6Eo8CbGQt/E5yTx096TTehLPk3QP2g/iDaXPk+d50aSBsSjO49fb&#13;&#10;g19P6H+0d4z12W2sW0uxuDKqkDyjnJ47citHR/2MLu6t5biaW3hSLBdy+0KPU9zXvT23w1/Z6+HM&#13;&#10;WraPaQ63rkeYhPIAbeInlTxy3fiiKA7rS/A/xH+Lfw9u/BNtbDT5rsKyxjEay46hSSOteR+DP+CZ&#13;&#10;v7S95f3V5daBdJaxLt+0KoKbWOdwZeOlfON38bfjB428RjU3vLiFAQQYyYooscAIBx+lfZPw5/bO&#13;&#10;+IHgjRZvDMuv6rewzKEnikuJEhYgdAuffrmhrQLnkHxW+EcvwkspdM1UATquHQsrHcPp0r4Fk0LX&#13;&#10;Ne1kro9pPOzPwYULc/h/Ov0b1j45+CdYvn1a90iG4mkc+Y9y7yZOec7jj868z1v9s/UPCsxsPh5p&#13;&#10;2maYwPl74beMHknGDtz+NCQ1LSxneAf2ZfizfQW14dBuERyCs10vlr2yTvxjmvqK2t/gn8BbZdf8&#13;&#10;fXlv4g1y3QCKytwDawleQDj75B+gr438S/tTfH1PElrea54ie4iuIUeSFJd0cat1Qr0Bx1rb8Y+F&#13;&#10;9W8SWUXiLS9MvL83q+czxREorE8k8HvVILmX8fv21/G3xDVtI0gNY2X3FijwDtA9sD8BX56axr2u&#13;&#10;ane+a0shYtlsE8nPWvtnwf8AA3xl4j12VdQ8Pap5aow3R27MAcZB6AYrW0z9jD41a3cy3lnpUVlb&#13;&#10;iQ/vr+SOABc9cMePpUuOtxuXQ+JtATVbi6G8yCTcCDz0zjv/AI1+m/g79oT4j/Czwta6P4SvZIZR&#13;&#10;FvafcS5bHA9qq6F+yX4Z0lVbx/400WylUZeK3JncY7DaAM1t3Hw5+B0NzNFpXiee+uVjwrPCRFuH&#13;&#10;A6E4WmSjzPx7+2F8evE4Ol654g1KWMLsEImfbu78Z4+tReJdd8WeLfh3pUV/fTuqOzS7mJ2jIJHN&#13;&#10;U4f2epdR1YR6TfC7a5c7ZIjnGT0BHSvrnVvgDoXhT4b2tt4n1O0gl8xneIMGYLj2OKZo5o/PTT/G&#13;&#10;er6TqKwWAxHG20SOe4r6T+Ht/deE/CU91bkte67LJ5sqEnZAD90Y6Ek1v6To/wCzr4dBn14TXRBy&#13;&#10;T5ihN3oMZNddrfxw+CNnZWWjeGdKVlt1G1Rli7E9+nH60JO4nO60PinXLPxT5s9xMJGi84IFYZGS&#13;&#10;Thf/ANdexeFPhH4o8V6doWo2FpOoh1W1WQAEgL5ynNeiWnjmDxw03/CN6XAJI/mQlR249hmvc/hZ&#13;&#10;8QfFGm3ljY65Np1vD9vt8224M3+tXqo9O1BB/pG2QxZxD/pkv8qs1XtDm1iP/TNf5VYrnOcKKKKA&#13;&#10;CvlP9u04/Yj+MJ/6pf4o/wDTXcV9WV8rft07P+GJ/i/5n3f+FY+KM/T+y7igD/Ifudfm8N3ZtWJ8&#13;&#10;qW3iYq3uBzXJ+Lbey8VWglhVQ4X93n72fQetUPi3rOmyixu7KTP+hRKxxzlR9a5Hw34qspQsE0gB&#13;&#10;6Ant/wDrpowZB8Nml0z4j2CyI24Xcale2NwHerHxgje18XXyK2D9ofA6fxHHrXodt4bmuNfsNdsw&#13;&#10;ConUll9jxW3+0j4PksvF099CpxMysCBx8ygn1pMEfP8A4K8bal4b1mO9smC7CFZc8Efj6167478M&#13;&#10;6b410tvGuiKFkJH2q2j/AISerV8+Wmkzi5yqEDJ6etei6VrWqaADaRFs3EZUqOnTjP40SLT6G7pm&#13;&#10;n3ek+EpVTnzjtznnjnBryuXUZLaUCVjlMtle5PT8K9H8O+MpLhpdF8QQbY5G2K+MEE98nPWud17w&#13;&#10;lez6v9mtxvhcZDjgEH3PpUtbFxSV0d38MviVqlpq0aQ7pC2IxHnII9D719J+J/iR4E02fbeR289w&#13;&#10;0amX0Vj1FcN8HfgEviPwX4h8QeG763uNV0ayN2+mR8ytbj77p6lO4Hbmvz/8W6xqCarKlwz+YZCH&#13;&#10;LE5znkYolBNGc6SZ+lvhfxb8O9c8SWw8u3td0gUTRkDy2PQ5+prhvirN468BeK5rC9ndoyTJDIhy&#13;&#10;skbDKsCOuRX536R4lvLa4WVZCPm6hjkYNfoNf6u/xR+EenahM4e/sB5HmNyzR9hk+lROneNhyp3j&#13;&#10;ynI6b47164YKTJub5X2njJ9uldjpHizxhpMoureVh8wIBY8/lxXBeFfBer3NrdTfd8pcls/dGRz+&#13;&#10;FT3cdzpTqZZcggNkH+VTSpOKHQjGF1I+lvG/xWuJ/B0Ws6rbxLLENmWX/WHjOc5r4D8Y/FH+2J2a&#13;&#10;ONY+TgR4HHpX0V4x1R/EXwtEKAs9uxdiOMg+pr4Dvork3LDkc8kf4966Y03vYzaV9D6G+GnizWYb&#13;&#10;0TxzuoQgvhicgdjX0S3j2Hxfr66fdMmCAcbRg4HSvlnQrY6N4eF44bfIM59iK0fAElxN4hjunJXL&#13;&#10;4LA+hpXWwlLoel+L/E10+pSw3UUP2e3zHGAqqT1HBxXjl1HpltdpfWu7Y7/dPYivT/iOdPl1F7eJ&#13;&#10;yAOfmHOT1/WuQ07RV1ayLyOMRfMpzyQOtK5ameheF/iJJHZvohiQLIpKkL0YAHPNQloTetetE0eV&#13;&#10;y5jx2P8AWuPFxp+mXSSxlVK8Zzk/rXqXgS9tfE1xLpshDb4mx9QOM+n4UC3Z5nr3iURXK3VmZBIM&#13;&#10;FWU9x9K+l/hT8ffE9lbQaZryre2hzHumXcVGO5rwfWodM066MRtVKo+Sfx6ZrvPBcfh/VrW5trZf&#13;&#10;LlMDSwqenmLkgfjUpBpfc5n4jeMxq2ozsIYTGZSVXkADPT3ry6DVYzlPIVSMHJbj6fjU+u285gYS&#13;&#10;5LiQgH+lc54cguL3UVtDk5bBzzkZp2Y30ufS/wANfE8Phixm1vVowYSpSOAk/OT6V28HifwV4mj+&#13;&#10;7GkxwVBGDu9PcV8lfEDxHH5i6VYtiG1UxgDoT3auE0XxHdW9/FIjtxzyT+JpOaN+eyPrrxbqQN4N&#13;&#10;O01WiYqAFQcZ749q73wd8ULr4TwLqF/qMy3uN0cAPyrx/H715zofiSG98Oz61HHHJdW8YCO/8OP4&#13;&#10;jnrXyR4t8T3eqXzzTuWYtlyc9e9KdzJvqfrTo/7dmp61b/2Z4phtr2IDYglQFgPXJ5wPrXgXx18a&#13;&#10;Xut6lGtmPLgeFZIkj6Ybmvz007WNRhuA43dflr7p8JeLNCn8KWMfiezFzdxIUiJOMpnjPrQk3uVu&#13;&#10;jwSey1a9lzFDKTnrg471bsdE8VkgQQ3BXGRgH6V71rvxOl0q1KaNp9nEOqMIwTj614/qfxq8QXTF&#13;&#10;38lCCOFXAH5Yql2Gjfs/DfjF4eFmBAG5lznBPava/APjTx/8L7xdV0u5uIJFXIMchUnP0PPvXiXh&#13;&#10;n4q6tPIYd6/MOML/ADNeo+H/AO1vEVy6XYwjAkMRhR6/hQncLn0xpH7f/wAVNH1NBdXH2mMlSyz/&#13;&#10;ADj6EEn6V61qXx08FfFaD7RrmnQw3fleYzQDAY9/TsK/OnUfAenwXzXE90mBlwisD/I9a63T9b0n&#13;&#10;w1bC5idml2EAZ7kEcg5pSduonJI9Q1OXwNqUsr6VJtYkgK/8JB/zzXz54l02zWaVYZcdlycdD1rj&#13;&#10;9X8RfZLl7q2ypZmY8nOSc1lQeMv7TuFt79QynjcvXmp5lLQm6kfTv7NHh+Cb4lafPeXMfl+Yc7nH&#13;&#10;cdD65r6J+Kvw0mkknEcMbbpZG80HO5WPy4xzn17V8jeFNZt/BEo1FOY5MMrL1U9cj/Ir6JT41XV/&#13;&#10;oxvZ7uJlKbQHHOfxprRD0Wh87a58IL6OXEsm2Mj5Sx59/Wqtj8PvCuioJNcvEGw92AJx+dd1rGv6&#13;&#10;54ns5ntWSVSD93bwevavmLxXY6pb3PlX6yj1Yk/1qy40z7L+GPxZ+CXw88RW+pXST3a28qSKY1HJ&#13;&#10;HucelQ/teeBdK8WanF8bfhGxm03U0E1xbRnLwSHqCPSvz9isbxpzP85XPT9O9fUHwl+KWo+FIjod&#13;&#10;0wezm4aKTlffj0pMhwPlC9jubiZt0UiNj5wB3r0Lwlomq+TAyxyFJH28HoVPWvtfxJ8K/D3iWcax&#13;&#10;o5gWGcB2JIGM+nPFVP8AhBdM8KadJJYXUcs+wkRBgTnHHAP50ESkc/oer6N4ahik1aQ+ecHyoyQx&#13;&#10;xxyMiu98VfDePxhZweMI7pLeC4UPGjE849v0r5+TRPEeprLfarbu58zCzkY5J6E9OlfTPjbS9at/&#13;&#10;AukLox82KO1V1SNshWxzk/0ouTY8L1j4e6y11v027E6qpBGTkfX0zTdJ8OeMLWBQ8Ujs0j4XcTxj&#13;&#10;qOlcY3j7WtFuisylcEqQxA4J9P6V12n/AByuIraOMKDtO1gNvGaLdRvuRxeHvGVtelpY51BcZIz0&#13;&#10;z25r6Oi/aC0rw9pdt4P8WWseowwRj7+cxngDHfIry6L4zTalayC3hCyFceYFHHHWvkzxbd6xPqsl&#13;&#10;5IjZZtx49/UUO5Semh+rmmzfs3eJPDE3inVLae0OeIkb5ZDweAR+eK8F1/xD8AUdltLSbP8ABvcY&#13;&#10;x9Md68U0jVLjXfg/G0IPn6bNIskYJ5VzuBP8vwr5K1TWbxbhxMz53E89v89qVglq9D9N/hTrnwuu&#13;&#10;fFdpHYKtk0z/AGdJ1bJVn4B5Hv1ru/i9+yX4xGrS3GjmLUI5XLBomy/TOSM1+fnwNjmuNeGvXDEW&#13;&#10;ungXTsTxleRwffFezXH7S3jfTdZfU7HUZ4384t8rnHXIwKqxSdkcD4r+EPirw/dva3dnMpQ8lozk&#13;&#10;DnsRmuS0/QNRt+ZkYAEqWcYPHHAr7FtP2z9W1DYviyCyv1A2mSeIbz3JLAe9V9Z8d/Cfx3p8kiwf&#13;&#10;2fcEFv3f3c49OKnltsNKx826dJZJeiJirN2579elcz428WPblI3baRlQAeea7678NWmmo3iDTpVu&#13;&#10;IIyQDkfKfz/GvCP7EvvFGsSXt1uMcb5A7nk5xms2+hpzLZGn4Wvda1S9inQlAjfKW7g8/pX3bdaZ&#13;&#10;qes/BC+vrZvOvLG5ilfap5RhjP4EV8US6umhkWcaqCnXAx9Oa+mPg18SLr/hCfE1rA3ynS2zu5x8&#13;&#10;wwcH3ouaTo6HjGo3PjWRIrm0gkIEYWZXTAY5x+OMeld38MfEN5Nr9ppXiKAwiS4jj3YIyWOAOexr&#13;&#10;w+H4teIbC/KPKWTkEk+/brX0H8KvHmk+MPEFlbasIWkFxCUZgEO7cMc9zV+0MFCxxXxj0zUbDxtf&#13;&#10;WD5RI522x4Pb3FcB4f0/UhI2pAN5cDqrk5AIP+Nfbf7UuteGR8SdQjsltFdJPnUqTz3HX+VfLuk+&#13;&#10;JLR5209BZ4kcbiDtPHQZORjmoT1uJW6H1R4H0S18ZeDp2091EywncoPPvx7V8T/FzRtYsb46eYmX&#13;&#10;axVcjqAe3SvpP4fX+ueGdfjl01GUSuN0eRtbPcev071sftF+JvDMZtbxIbdbzywZ0A6P/ntVb7Db&#13;&#10;XY+GPDXhLxTdtvt45eG3ZUHjv1r9KPghoOv6/wCCZdB1DMdxCjGPzCQW3emQM18Hw/FrUbRGitXK&#13;&#10;A44jwqkZIxx+tfQXwh+KWqX2rWkbyFS0vzODggD3qxtGn8Tv2b/EdtAdUaORd+cnBxjP8zXyfcfD&#13;&#10;TVNMvfn37vMACEH/ADj61+gnxy+Pfi3R9l3YETW8Y8so3zcc9TivmC6/aDsNRIuNV02NpHVRkAAd&#13;&#10;qW2iBxZ654601vCfwb8OsZXWS5tnmfrgsCRXxP8A8JRq1pdmaKeRmDHbzjv6nkV+jvxL+y/E79nv&#13;&#10;QNd0eNg9o8ls8foM5HTqK/PG58NzJdlJYzuV8EYOeKmStsB+iX7NHxB07xR4R1fSviYGm0u3sXkH&#13;&#10;m9PMC/LtJ+6fcfjXzFrGjfCrxDdT2tlvt/nfY8hV1HpytdLqNvN4H/ZynvrclX1Gby3OcsFz0+hw&#13;&#10;a+DNL1vVLO7+0RSNHk/ezxk0nLSxtThdH0pp/wAIrzTtYj1BjmxRhIzjlcLz6d6vaj4h86/Crl4x&#13;&#10;JsUY4AGccele4/C++Ov/ALPOvXN+d09tdW4ikA/hbOfp9K+Xb1/LcsucEnnjg9vyrJtpaCqXTPXf&#13;&#10;Ct5CfEVhDGy5ku4sbfXeOaf+0x49u2+J11KshK+cRyfQ4xmuD+HNxLeeN9JhAIP26HAB4OXHanft&#13;&#10;FWDXXxB1DCtxcsBuBPc/0pqV9WZVXojovh58Vbm31m1mkwqhlXGRzzz1/Wv9VD/gj2Vb/gmz8K5k&#13;&#10;xiXSL2YY/wCmupXT/wBa/wAjzwpp19baxDbFH4mXBOTgZr/Wd/4Ilao+s/8ABLT4QX0hyf7Fv4cn&#13;&#10;/pjql5EP/Qa0gZx8z9UaKKK1LCiiigAooooAKKKKAP/S/v4ooooAKKKKACiiigAooooA/C3/AIOF&#13;&#10;LfR7z9hTTLHXLT7ZBP8AEXR4jHz8pNre/Nx6cj8a/irl+Hnwsubd9L0XT5/tO4ZPmBGU47AjpX9r&#13;&#10;P/BwdqdrpP7Cmn3l1GZMfELSVjAbbhza3uDmv4V7Tx1evdSalp1xGFjI8xLkfNk8DBB/Wu/DfCaw&#13;&#10;2OX+Inw08O2am8u9QljAXiKcDfxxzj3r5D8S+IodJMlnpJ2L0Ljq2fT0r7Q1O48M+NE26+kwmI2B&#13;&#10;7dw68nqea8N8Tfs4Wt9O1xomogjhl89GHBHcjPT1rri0nqUmfOWkeKLqO+U72IJB5J5PU17/ACa1&#13;&#10;f+MBGNu2SNFVSgAP+TVTw58Cr7REn/tq2M5IzBcQEsAen617N4B+EXiuW/t5oLSVot24l1+QhfU9&#13;&#10;qUrNjR4F4x8I3GkX6W96/kyvEsjNgBfm7cc9Kz/+Fd6jqFg0ijeu3cskZ3L+lfRfxd8I6rP4mEMh&#13;&#10;iDtGixhSGA446VY8Efs4fF7VbWTVvD8csNu3yiWQ+VET16t1pt3YHzx8MPhff6v4qWzul2RxMZJZ&#13;&#10;SflRFPJzXR/GX4uG01M6FojAW1ughQJ0YLwT+PWvpu3+BHxjW1ltZ5dPjmmQoWhlRXIHQMV6V8N/&#13;&#10;Er4C/GTTtWkbUdKuZlyR51snmI3vlaSd3qwMzRPi1EoENxLcQseTIpz2/OvWdJ+I+twW51HTryR4&#13;&#10;wwCvuPXHTmvmS1+EnxEmmMMemXeTxgRNn8RivpXwh8BPjHJoz22qabcWli2HkluF8tAB3G7HNEvd&#13;&#10;dhpo+lvhj4um8VTLN41n2afbrulOeW55Az3xW/41/bF8JeDtabSvhvpdstrGgiLzIpZyOrZxXxr8&#13;&#10;RPFB8MaSPCeigIFGyaSM8se5zXzLB9vluD5zMeQxPse1ZON9UI/UDWfiTp3xm0GWeO0jh1ArkiBs&#13;&#10;L+XrXzUfEsnhqGW2eNkkyRIHGc+vFZ/w01LTfD+mNfxvL9uyojUH5GGeQRWx8Wpv7Uso9YsYfLln&#13;&#10;XbKi9mHU/j65peQ2cLe/Gq6sZlhtVhXH3sKB+tdP4B+OHiJtbgLok1tLOqSxH7pUtzx0/GvkfVQ7&#13;&#10;TEhSWB3bicdK77w34puX0+x0kQRK8FwJEnUbXbJHDHrT9mCPtr4l/GX4Wx69eaddeG1cRuU85JyB&#13;&#10;kDrjHrXiMnxO+Ets4nh8PA5HIaY8d+MAfjXn/wAQ9NuR4rkSdseaqvJnpkgEmvIdRsJpL14rIM0e&#13;&#10;TsyOSO3Apct7WYWPtbTfj58N9esD4f1jRljgc7RLE2XUduvWrujeEPBN/evq1hc+Vp8RyFcAM7Hs&#13;&#10;R2r5n+H3w91/WruOOG1d9/TAxz9e1faGoeBoPDPhm30yaFmueJJFXuTxg8du9TKKuIqXPxOtPD6L&#13;&#10;Z+FrdIPLIRZgBu+u6uiPxA1P4l2Kx6pNi/hj2xu5OXUdOp5OOK8i1DwDr+pT7tHsLkbxjaAWIHqO&#13;&#10;OtehaZ8GPHY0hdSFleWrox8y5l4QLxjAODu4PrQojZwses+J7a+k8q4lRkIVefT/APVXd2mreLTb&#13;&#10;r9suxAkgBd5mA3E/XtUtyb+xjkk1CwjhSBNr3sw+aQ9iq9s8HNcvb+P/AA9p3+l67bRXDPnCPkjA&#13;&#10;4z7US7A2eiy/DdvFyC8tLvzIpR++mhBYBhwOT64qhH+znqHmC4E8bANgtIjABc8Ek8Vnx/tW/wBg&#13;&#10;QRWui2tvBGpw8IUbSPY4r0Oz/bCg1HTY9NvrCGMngspyCD3PvUNW2JR6F4B+B3gDTI01fxvexLCv&#13;&#10;SOLPzY469cVZ+KX7Sfw+8EaaPCvwxsoohCAr3fBZ3xjr1ryPx94mfxj4fjvvDb7YslHA7E9eRXyd&#13;&#10;q3hO4Cl7htz5zkHPQ+1PdajPULX9q7xppt6XkuSYmJJXhvm7Hnt61z+sftPeM9ZmMjSgL/eUBR9M&#13;&#10;DrXh194L1G5VkgTCjnkdaNM8Cao45VievOePalyqw1Y960j4+avNB9i15gySDYW2jO33rt4fC93r&#13;&#10;MH9u+FLmO4BAKovBRj2xmvGPC/wtu9QLXOrEW9rGNzSv3UelVPGPxKi0SEaB4QdooYWG6YZy7DvQ&#13;&#10;k+g5JdD7z+D1v4xh8Z6FZS27Kol8m7f5gu1j8xI+hxXefE/w5q97qN1bafAltbQTNH5+QoYA9T9a&#13;&#10;/MzQfjN470547uO+kbGMYYgj8a9+8PfFK48U+H9Rs9Yu5GldFf5TnPBH/wBYmlrcVup6jZ+F/hlp&#13;&#10;aNeeNdYiV0Xd5UIMjtx+QrzPxl8WfCep6Xd+BfDcJh0+4VQJWPzyMp6k+hPavG7bTb7xZevZ6QGu&#13;&#10;ZAjOq57KMnr9K8e1fXIbeQ24Ta0blW5wcr6VEk9xGtpnwtu9Z8Uw2NqiuJbhVLDtlhye1fXPxe+D&#13;&#10;eqQ6imgaUgmKhIwUOc8DhcelfM/gv4m32kriCBGYkMkjj5gR0r6+8KfGC18LWUfjbxYxuL64ylrA&#13;&#10;Tu8tAf8AWH39KLF9NzyvTP2ete8JBRcQsjlQ7ySLn1xgGtFdEt9JcW0yZlYnOcKBn+Veha5+1mmu&#13;&#10;SzLdkRkphBtHXj0rx2++IGla5N9sdkHz9d2c9MUmS4tbnomvfE2HwR4XbStDjWNpAQ1wBhiW/pXy&#13;&#10;74g+IOr2MiS296ZDIu5wvZvQ19MXHw5tPiZf2WkaTKreaiySkEHYB6/St/8A4Y+0OeYC81OJDzj5&#13;&#10;hg7T9f6013GpWPiyx+I/ie0u/wC2Y5pGCtg8kcdTX1t8Kdf0b4y6nFoeqWqwzHmS9ReUXjkmuwtv&#13;&#10;2J9FvJfItdWjVGfMrlxtUdwSeK0tQ0TwR+z9aPouiTpdzOMTXSnKnGeFNK/UTdz1jUvhP+zV4RjU&#13;&#10;6lqV7dz5xK6rtQEdgOtdX4E+M37MHwrv3e1tru6dozGQQq4zwPXtX5+a58UrHX91hfbQpfCuCcgA&#13;&#10;HnOOf1rx7VrK6XUA0Dlkn4Rsnv047CmU11R+r+l+MvgH401ea/WO/BBLxwqVAck55NZeva54Y039&#13;&#10;/wCGtMto2ySZZW8x/QDnjr6V8UeDNI1fw5LFNKGCPHvBPT6//WrR1bxDfXM+5GYBSVHOPfNK4pM+&#13;&#10;hNDvvENxq813e/Z3tVXcBIikZJ4GCMA16dYW/wAKdY0yS58XadBCZJGjSa3IU7umSvv2r4Y/4SDX&#13;&#10;o8pazuY+/PXAyait/EfiGS+jR3kI37grH+IfpSaJPsp/Dnwd8N2k2iazeyiweX7YlrbphmJGB85B&#13;&#10;xx1xXo/h/wDah+Cvwo8NPoHg7wxbXhd/NW5vt0jggYBGeB+VfOtzp2peJfCUz3Nuv2uCNFUt124z&#13;&#10;gH2rxWLwhPbHdqhKryzgjGPWg0irn2H4r/bx+ImrQCx0pYLG3T7sNqojxu+gGcV85an+054/u777&#13;&#10;fPqM/wAv3VLk/UdSK8l1m10WNvLt7ggAEEZzj2ryvW9GuZZHewkDjHRTzjHf3puQctz6T1T9pzQt&#13;&#10;RnVPFmlW17hdvmgCNiV7kr1/GvU/h/8AtIfDmxnRdJsPs0hjIjw24KxHpivzYHh69vWZtrb1G5ge&#13;&#10;mD6Zr2H4RfC+S+8YwDUWb7IpDsBwGHpntSbFJPqe3fEbTfix8RNWl1/R0ma258gR/KCB1x0/SvEL&#13;&#10;z4bfHLUpDE1hqEq7tqgAtg+lfpd4u1PTzplto3h0CIW8IjUW42jjjGOpJ75614/d/FXxj4SgMBjn&#13;&#10;CgnEhBCke5H8qCDzr4R/s4fEWa5g13XrKeGG2RpMSdWI6Zrz34geHdfuddukWCXG8pjBA4+vQ17I&#13;&#10;37U/jKWVIY/M2rg+WpPzOPXn07V6R4WuvGHxGuPtUFlEzE5dpVwvqcknApL0EfDuk/CvULiTZPBJ&#13;&#10;HuYnLHk19k/DL4b6P4Fhh1vxJISQgeOH+Ju4yK+q9B8GfDjTZI7v4ja3p0BJXNtZp5r57gY4z+Nc&#13;&#10;h8TvFXws0NJk8JrPc3QUpHd3pGQCOPLjGVH15NU30Gee+NP2q/iJpFr/AMI94StYYGVWG4KN4BwB&#13;&#10;wRgHFeUw/E/43eJpN99evCWBXc5C4z3xkZ/CvLzZah4h8Sqb6XHntw+Mklulep+Jl0rRtR/s+8kz&#13;&#10;9njSBGU9wvzcfU0kB6VO3ifw34Hii13Wlmlv5d1wA5Y+WTjAI7/Ws+z+Jumw6RP8Pba182KQF1u7&#13;&#10;hfMct7E/d9sV4b4o8U2d1pcNs0pZIc+WAe30z1r0v4M/EjwVFq9vceI4YJo7QBgXGSdhyAfqaTaA&#13;&#10;s+Efgr8QviFekaXb3AgQ/wCsA2L7ZboB+PSvarf9lPwbpMcj+OPGuj2c5X57eGTzmjIHKkLxu7V5&#13;&#10;r8d/2pPG2sRtZ+DmTTtPflIbMCMFR/e285r89de8Z+INSuXmu7m4cscgBz1+lC1A/UGX4DfCNoZD&#13;&#10;D4503aedjBw209/umvPoP2TPA/ieW4u/DXiWG/a0hkuZkghbcAnVmLYGB3r85IfEOpn9yWl55J3f&#13;&#10;y5r3n4My+PdT142GgNc/v1MMqxbsMjdQcdjQM+uPgx+xReeLfGA1DxbqNumhWoNzcTo+S0adgOuT&#13;&#10;0r6G8b/GXxR4D1FfDfw3aG30ezU29rEka52rxluvJ61wd14k1bwH4Rbw3YTK95L+7vArEGNRj5OM&#13;&#10;9SOlebxXF6St1eK0gdd2xhlfX8vWmFuout/tUfF0SmW41KaONQ6hFO1ORjOB9a+YPEvxz+IOrSlJ&#13;&#10;dSuyAT1c9/Xsa9d8baHe+Jlkls4FXe+QEUKucDgDsK+cJfht4jS6IMDnk8HPT6DP4UCMOTWtV1aY&#13;&#10;z3lw74PJZieTya7Twh4r1PwzLINI8uV50MIGM5D8Gtvwp8EvF3iK6EUNvNjcOFUnk+tfoB8Hf2Mo&#13;&#10;9D0ibx/4+Rbe2so/Mt0mwGllHQBc9M8mk2B8/wDh7Vtc+GngcPOrLc3w35OQyI3OB6ZzXzb8R/iJ&#13;&#10;4u1pcm6l8uEElMnH9a9s8T+J9b8WeNbiwvYHNpA7RQSDgbc4B49apQfAHxj4mc/2dEZFlJKmM5PP&#13;&#10;bHt3oWhTjpc+FJfEusGUFHfDcgE9/bNa+i61qQuhKpYHOC3XA71+gehfsGeMtbkSOSOGDOMvK4AU&#13;&#10;HoWyeK+wD/wSB8Z+HfAlr8Q/E2vaLZ2F5O0NupkLyyFANzKAPugnr0z61UXbVknwD8ALe71XxULa&#13;&#10;GQ7ZRtK843EYya+9NP8AgFq13q+lRRmAFtRt5WkWQFiRKvBGfbiun8Efsf8AgTwPG93L4rsYZ7RS&#13;&#10;CTlQT/eJre8E/C641DxnZapovjCyvvL1CErCs+NwEq8fp0xmk3fULn+hjaAi0iB7Rr/KrFQWvFtG&#13;&#10;P9hf5VPXOc4UUUUAFfKv7dUTz/sTfGCGL7z/AAw8UIv1Ol3AFfVVfLf7cU6Wv7FvxcuZCQsfwz8T&#13;&#10;uxHXA0u4NNbgf4ufiu0121m+yXgZlRdg9AD71j+EtD1DVtYjtLYEgn7w7D+tfUWr33g/WLiGW6Yx&#13;&#10;7kUZwCORwTX0x8FfgboPiTw3qGt6LLBJcpERaouNzbuM468e1dMsO72sc6dz4S8R+NtU8NMmk6TI&#13;&#10;+225LDgl/qPSvS/AfxOu/HubTxk/nRRBSZJeqgf7X6AGuE+Kfwt8Q+HdZmguoGyrHJweT/hWLDpF&#13;&#10;54b8HJM6skt2S5GMEr0FRKFroD16bW/Aun6o8dvbhk3ZDKwJ685z6V0XjD4YWXiPwofGfgeTzhAg&#13;&#10;aaJcrJGevI/rzXw1c6jdQzP5hbrzzj869v8Agr8Sta0HWFs45ZJLaUeXNA/IZT2NYFR3OY0fWdS+&#13;&#10;3Gw1WIygsFYMOR9D1zXqnxJ1y00DToYNLWT/AFCsyvyQTXqXjDwL4ZTU4det3hgW4YSsgPQjGePT&#13;&#10;2r0PxF+z9bfFnw6upeB7iG4n8sB7dWG/cB0Ueh9qfQ3i9T4l+Bnx68R/C/4oWXi/S5Xj8uXy7iMf&#13;&#10;dkhbh0cdwykg16/+2f8ABvStP1a3+LvgBRJ4e8SRi9tWi+7BK4zJATzgo3r2rxHxn8BfHHgK9ePV&#13;&#10;rC4iKvsJKEZ2mvtL9mFLP4veBNV/Z38XTGOW7T7XoMk5+RbuIcJk9N4yPripuzV2aPybSxnLZjB4&#13;&#10;PpxmvvP4L2d8/wAKLsyyeS32jyoWfgEkD19DUMf7OU/h7xPLpPi3/QvJleNxNwfkPvX17qPw/wDh&#13;&#10;xbfDuDQ9GvlJgQyyKvysX7n+VUjGTPnTwtovjfQDd3EyvLaXNtIhljO9AQMjp9O9eS6jqVxqKG3L&#13;&#10;HzVY85yT719R+EfEGn+HrmTSorlZba4QwTwyDrn6n9a8m+I/g+28BXpuYQHiugbi2c8kq5OPyrqw&#13;&#10;9GVWXJFGFWotzQ+G9o0WlyWviVWFncgx5JyA3UDngfWon+CvgW91BZ4LvKhgcZXJwc8cmqPwt8Sx&#13;&#10;eJo77wLrBKG5j8+xZu0sfVc/7Q/WuL1nT9S0a7ktgWQhyoAyGJ6Zr62hktCOHjWqxvrbf+rep5lf&#13;&#10;G8vwnqvj/wCEiv4ejfw63mRpxIF6896828MeAbrS0M+5d4JwO/HXGfpXtXwp1uew8PX2nX06qXiD&#13;&#10;xrO3ytg4BXPevM/FWqa/plx9r5CMf9YvIyeuMV4uY5ZGjVb2TNKWMjy81zwj4hS3tjrEryK/3z97&#13;&#10;nAPQ5rF8Oarfx2ssaBvmU7R9a9aUxeLklW8jDPHG0hxwcKO/414w/ia30y88uJEKqduPp7+teU6S&#13;&#10;Wqeh2Ua0ZK6I5oru5kIkD5JzXp3w3e70yWW9+dfLhbJxgZxwK5vwh4kg1bW44LmJRGT82efpXdaH&#13;&#10;410PRtauNHu0Bt5t0bDrjPfiue2l0aWRxmr+Ibue+bzSzKckZH9a774V3E9vrcdzcfLEpyxI4x+N&#13;&#10;T+I/B+jaMUvkmVopQJI1/iAPNd34ft9H1LwdJ9hTbOOSxHJAFbUqHM7NCG6zb+CLy7ktppPJDsSr&#13;&#10;9fvGqi+AtI8L6FdeLbO4W6XYYoBHgEE8ZI7V4F4jlu4pDsJJUlV5x0PpXdeEddv4rF49QJaxdf3i&#13;&#10;ueMe1azoK1rWLhLXU8R12OK5naUNls5x79xXOW8fluTngA4x6mvctW8M6PrEb3OiO+Sc4Y5GPYj+&#13;&#10;tcJJ4QvrebN4hVOME9CPqK8+VO+hc43d0eh/DnVGk/4lpyRLHIjDPHTI/WvGdb025i1KZWVgd5HA&#13;&#10;6V634Hm0rS9SjmmJYRON2OAcV9m2E/wQ12KGe/tokmbBYvuyeOc4NaS1Gfmho9lKt8ssoYJHy2em&#13;&#10;AK6b/hN7hdQC5PlDCKoPAUe1fox4g+Cvwn1yARaO0Ns11EdjxMeDxjAbg/nXxh4/+Aeq+A7sSXzr&#13;&#10;LamQhJ04B9iOxrOEeoubQ6WOOXWvDP29SM4IBXJ/KvF7iylNyVaM88Zx1r0fwl8QLXSHj0aNQ1ur&#13;&#10;YcdMnp+NfYHg7wh8PfHHgvVPEGmQg3VhCJ3iPoD1xxn6VRM3ZXPkbwT4XuZl+2Qx7UBA3vz0/Kvt&#13;&#10;fw/p9vqPw4nit8faLb5t6gh2XHTPcYrxjRryN5Gso1ESBgNg6BR9MfjXfeHPiLZeC71rO+CmJxtl&#13;&#10;Vu+c/pivLpvESr8qWh87HF1/rNre6eVakv2NwURmyevc/lXMXjtJA21TljzjqCPQY719dTQfCDxF&#13;&#10;pb6rbSi1mVizLu42n2OP51jaJo/wi1e9XS4rxEmLFQzMuCfzHX3r0q9B7M9irFtWR8O34m3BJEBX&#13;&#10;7pB7c/8A165tJFiuHCqPvD7o7V9c+PPDPgDQ9SmtI7pFdX2tuZQeepHNeeQ+FfDF1FJqNjMX2DgA&#13;&#10;hh7dPpWVKDvcVKLTudHpWkya74Qt5EkSN1HllXx8wxkAZ9qyfF3hrXdE0q0skVxvHmNjpjt7GuPt&#13;&#10;tRuoLlYIpTGC2Cjc4x/KtT4ueJLp7u0tYpvuWcO5Tkc45+lbNpK51qUfiGXLaho/hqF7KQhppCz7&#13;&#10;SRwv0PrVvQ/EF1rJFnrKi4wD80vLDGeh75ryCLXNTmjjtgzMqnOO2ScmvevCFrp8EEN3qKrvHDdi&#13;&#10;QRUQndG1J82x5prniSxt5ntIIFU5IB7/AKU3wjpOpeIL5Ug4dnCoXOAfQV6R4i+GVlc2114q0+RW&#13;&#10;hiO4oxyAW6V5DD4kv9Jm22xMYVxhgR2+laRYT00PV/E8/j7wm39lagtzEiMDjnBH9a4ePxt4n8wH&#13;&#10;bOxyRknnFfTfg7x7oHxe0M+CPE7xRagsW2xuW43uOilux9O1fJnivTdd8GeJZtF1MPG8UpTB4yOx&#13;&#10;5qeVNnOldn1XpfinWb34C39wyOJYNShLvgggMh6/lXhmkfGXxVpafZY7gsqk4R+2ete8fBW4u/FX&#13;&#10;w18W+GiQZRYx38QYcHyG+b9DmvjLUdPuGviGB5fGF7YpSepE0z2yfxDo/jkbNaijWYjHmDg49eOt&#13;&#10;YUnwqmjk+12VyrRY3deQPpWP4c0G980OoYKOdxHbqcZ/xr0/w+Lxb37EXbbLhCATyM/jWkbsOa5q&#13;&#10;aHotxZ6EbuA+awIWQLzx6+tWLzwlealmN0IYAHeR6+texQeEE8J6V9oikLLcKrCN8dfTP19q8i8S&#13;&#10;+NtXstQ8sgoBwmCAOOg4pOLvoVdJnqvwZ8C3wubrQr2Im3vIGQsR8qt1Un8a+aPiR8HNW07xBNFH&#13;&#10;AWCysAR6ZwMV9V+FfF+p6J8GdX8T5+aW6igtm3dNq5OD7cZr5/0/xB4m8XTSSzTlpmYbASSGz/X3&#13;&#10;poS8z0bQfhnqWi/BDz9Ij825vpwk6R/M4SPHBxyM/SvljxP4f1bSZQZI5VHcEHg179p3ibxV4VnR&#13;&#10;Y5Xh2vh0LEAHPPviusm+JOk6+4tPEunxTZb76ja+PXcKI7GkNVY+Cbq9uUYg5zzkHrW14d1jU2ux&#13;&#10;HbsWYtt2g5zmvs7xB8A/B+vRNq/h+7WJUAaWCYAMpbqMipPhH8EfD9x44i0drhZG+ZggAPIGf54p&#13;&#10;yiyzgfh7e/2c80WvqxtpB+8T698eua+sPh54T+Efi/S5NNtLiKyvCT5PmMV8zPGMsMZr5p+J+kf8&#13;&#10;I9rM2mYMaCUx8eo9cV51b3t9pzRywSOrDgAHGTn1qZW6jR1/xs+CXijwPqxe6hcwSvtjkUcHv/Lp&#13;&#10;2rvv2a/BMmo2mtaVcyKsl9pxiSNu7BgcZ9favrr9mPXE+NmnXfwk8eR/a0Gmz3GmTyfNLDLHGWAB&#13;&#10;PODjp26ivyz8afEXxR4T8aTwaPI1oLW5aOJYyQfkOOcfSsVG2p1yq3Vjo/iD8BPFvh/VGVIHIyxB&#13;&#10;5PX6A9ayPhp4X8Q2vjWwtfKdGF1F5mRyBuHPPtX1n8Hv2sv+EnaDw38RdPju3eaOMTooL9QDkdel&#13;&#10;et/to6V4a+GvxKsh8NoSlte6baXgf+JXlQMwHPGG96fJc5pM+T/2ltG8SP481DU7mKQJJMcSLkjA&#13;&#10;6HivmfSrfUzMqJG8h3jbgHNfrR8Fte8O/FrZ4f8AiBZPIBFg3UQG+Pb65GDXMeOfC3wk8Ga5Ja6T&#13;&#10;a3MnlOCkkiooxnPRevetuTlV27ISUUuZuyPKf2fbTXdQ8V2lvq6lYoAZNk6cjYM9T9K8B+N+heK9&#13;&#10;T8TXrtbyFBcyMhQHAXJ4xX3b8bZB4K1rw/4r8IxYsNT0mG5jWPgBlGyTn/eB61pfCO50r4kaxJb3&#13;&#10;1i1w6W7z7SR8+0biOnUY4pP3ZKHcdflpuzZ+TGl+DPE87+UbeTJ4wVI46Y9q+gfhp4J17StTS6ni&#13;&#10;ZFQ7sZGD6+5r698ZahpP9j3g0HTFikt38tvMyzrg8/lXy9e63rgeZV3RFVBBXI/Suh0LaGblofUt&#13;&#10;x8OoviDojaZECbh+NgG7Gc46ZP4184eJv2a9U8KSNBqSsVGXBCnDZ9+ar+HfGfijQ7+21XTbuZGD&#13;&#10;5JRiBxzzX0h4w8d+IvHXhe21pJZJJowYrpVPzE84OPQ/SsnHuNyscb4D8aHw94THgpov3Sv5ih+3&#13;&#10;pj3NNbR/DniC/DTw7C/ytsHAOep4PFcnpfhrxRqOk3Gr2EEjvEQHYL0LE5B+hrzTxh4h8aeFbvMz&#13;&#10;ywIQCcDGO9Y3sOKuffPxU+Atz4t+B+l6R4RxPISrSRqRuDAnIx+vIr4TH7F3xKtZXuNQ0+6RFwCQ&#13;&#10;pY469vxqX4efHLxvpjNLHdzEzTAIhY4CqeuM19R3/wC0J8WL7TsHVrqGJ4Sm1GwF49vUe9TKXU66&#13;&#10;UW7RRqfDT4I3+kfBzUvDe2ZLm6uVcRlcEhAeoPPFfF/i74Wa7pmptZXETqQf4gQCp7ivc/CHxU8Z&#13;&#10;6brY1L7fPNILhSwZyS2T6eh719Eftu+IpbHwB4U8V6HZR2lzqNiwu7mNAS7KeSB/Dx+dQpJpsMZR&#13;&#10;9nHmPkH4f6DoXgDxBYa94omiQWtzHcBJicnackAD5q+u7fwt8FvirfzeILfUbWMzyGRzKmwKT/vH&#13;&#10;tX5KzX+r6reg3MkkshI+eQnOT9e2K+k/DVpdW+mwypuX5NrKPlHpz9fzrlo4jmbR8/SxzcrH6Kz/&#13;&#10;ALJ3wkvfCVz428O67p909tII547csZI3cZBK4HB46V/ft/wRK0xNG/4Jd/CjTI23LFp+rgH66zfH&#13;&#10;+tf5y/7P2o+Il1HUtAAcx6jZksGBI3qeD9QK/wBIX/gjhY3Wmf8ABNX4W2N6MSx6dqYf/wAG14f5&#13;&#10;V6EDvhU5m7o/TWiiitDUKKKKACiiigAooooA/9P+/iiiigAooooAKKKKACiiigD8KP8Ag4dMf/DA&#13;&#10;1qJrf7Sp8f6SGjyQQPs17yCOhr+AfXtBthczS20t1YmRuIp1JVQD03gdvUiv71f+DkLXJvD/APwT&#13;&#10;+0y+gm8lj8StFj3Ebgd1rfcH8q/iDs/ifbtGIr23tLuPOzYw5Ze5Oc45r0cMnymsNj5N1DT/ABFZ&#13;&#10;z+bbTLLk5Ronwce49TXa6D8RPGWkKsDb/LJxzye3P+fevpKCH4T+LSp1PSmtSCNzW02wH6dv0rqV&#13;&#10;+HPwNuCsdhqmo2rZGFkjS4VT6nGDW2nYpHmvh34ualp0Qa6gDK2AyFQd3HuOtd/b/tTa5baFNoWk&#13;&#10;WMLRZwfLT5/w54yK6p/gppuop5Ph3V9Hv3ZcLDOGtJfqDIAuePWtvw3+yb44jR9R0+2tbja6s0EE&#13;&#10;8UrZHQLtY85qbW3Hc83n+Knhbwdp0esR6FFJrE8e43V6GkKbucqrHA9K8E8T/tT/ABNlkZFumMYY&#13;&#10;7Yo8hQPZc4r7F8TfsxfFDWle+8WQWun2sCDLy3EQ2qOdpAJYEelfHfjf4a6Xo2oyWunGCaQNt3bi&#13;&#10;UyfQ1akn0Cz7HjWofHfx5cvkzz4znhiCT3Pau68NftHfEDTmVYbhnjUAnecHr65zWTc+ANYYKLa3&#13;&#10;hYEHc4AwBnt+tdTo3wm8R3Dh4LNGGeMAHt2A4PWm7boLH0T4O/aC8Xa9FLHcTQQsiCRMxrknnoe9&#13;&#10;bmqfGHVvEduLXxNdyTwyIYmiDYz9MV3Pwm/ZF8W+L7KMXenSWsErYFyZViwVxn5XI3D6V9Nav+wH&#13;&#10;Notl9t0PxLpN7II/ks3UW8qt/dO87SeP4WOaxmOSsflXefs+WnjLVm1S0uobe2Lg7Z+ozVi4/ZW0&#13;&#10;CynE1xqtrsG0/ux/jXq/xf8Agx8dPDNwGjsbwwRtjfafOrY9dvHSvmzV3+It0yRX0N5GIyEKbGBA&#13;&#10;6E1abaEfSvhf9lLQLK1/4SLVdVtmss4VYhh2x39K5H4vfC2TVbOK08HTwNbwA9MbiPViOT9MVjab&#13;&#10;q/jI+F4dHjW5CmTy0DA7ST6ZryrXZfGmk639iuJJ1WH76ZOO3GR71nJAmzym5+C3iue5dLWxaTB+&#13;&#10;ZsYXIPUntUmkfCbU9G1NH1jbB5bAsg+YjB9q+mbT4jalbWIMM5R8j5W6sfWuVi0nxP4xuJby+nit&#13;&#10;4Rk8kh2BJzgVShfQEM8feCvCHie/j1fTr4ArbxJLEwGfMVQDyD7V5c/gfQ9LlWSZzjJOV/8A1Cvr&#13;&#10;Twv8FNNNrBdfaoEZ/mkNzMiM+O4QkHmu21H9mi31/UFvH1jTIUmQgRGVdy8c9PWpS6NgfGEPjA6N&#13;&#10;AbPw/GYyCF80Hk49xXuvw58Y3fjbU7XQ9UnlW6eVQkjfMAuecn04zXoNh+yPaXkey28Q6YZMnEe/&#13;&#10;5yeox6Vu+Ev2UPGmh6m2uadPbzR2tvI58hxkcHjk9abir6Acd8XfjppHgjxRNpGgXJeHT41i82Ih&#13;&#10;fMkH3m475/Svljxf+1/4y1G58iC4lWJeNjN+H0rJ8a/D/wAcx31+usaVdM0zN5bBGOCT+PGK+fLz&#13;&#10;4YeLoAbm40+7RTx+8jYDP4ipaA9zt/jvq2t2B07UMSK5BZXxgnrj/Cs2+t7jWnaWKBgCOMCvJvCn&#13;&#10;wu8XeIdTEFjbTnYwDYBGPTrwK/S74bfCXxJ4Y8NG31yGyljP3kkdZX/Q8VEo9UFj89dS8NtGdsm7&#13;&#10;b/sgnOK6rSvDG/T/ALN5TeazDEvONuOmK+3fEun+F9KBmfS7bIySACeD6jPBrjL3x34Y021WfS9P&#13;&#10;tY3HG5l3Y46809QNb4RWukeHfBtxa+JEuDG0mYHjQnnHp7mr0+keHUg+3mCRIGLeW8o4zjtzXCxf&#13;&#10;Fe7v1MUkojRCpULhVH0H9K9H8V/EhtV8JWOnZhK20BJYxrlyST0A5J75qUmwOYs4PAkZa71Jgxbh&#13;&#10;YkBO4+2MV2Wjr4R0y2fxJ4ktGg09Ay2sS4E1zIOwBPC9Mmvku+1nWdQ1NGEBikIBjSHILZ4AxX0Z&#13;&#10;4K+FHjf4vRJLqN7HpMdrH5bNettTHfbnmm431uB4r8SPHN/4ovJYNOi+x2QYkQRnggcAE+1fK+uR&#13;&#10;oZj5hBCknCnofT/Gv001f9n34W+H7drHXfFlgZ2OPMiLE8de3NeRXvwu/Z5trhYLvXp7hupMMWFJ&#13;&#10;9iTSvoB8zfB/WfCml+KIb3xhafbbGNG8y3BwGOCBk89OtdZ4fsbrX/HUlr4Yt5VsbmZoo48EhY3P&#13;&#10;H5V7t4Z+C/ww1bW/K8P3NxcIp3NEVwW2++cV6p/ZTeHImEAhsIYgVjjiAeVtvcsPWmty3O58xx/C&#13;&#10;j4g6FqM8ETPF+8ZT5bckfhmrVr+z/wCIdXmRfJkLzONoKnJPc969cv8AxxqNrN5dojbmyxc5yR26&#13;&#10;020+IvifStWhv5riRFQgjPX3wPrStqTc5eD9n+TSLhm1ArD5OC6swBOOwrxf4s3E9trAilVlt41V&#13;&#10;Y8fd2jjiur8c+NNd1jV5bt7l9hY45xweTxmuej1+x1CzFl4jC3UP3OR86AdwaTTuCetzw3xA1nJc&#13;&#10;eZpUjOpQZYgrg9+P0rmUv5UmEELuW4yF7EfjXs/iD4eNqEMk3g51nhOdyDiRfbHfFecP4L1nT5Ug&#13;&#10;nibc/IBHIzjrWcr9TS99D6B+FPi/xDods5sLl1acbC64LBAOgPauX8YfELxHb3xfT9RvAOQf3rcN&#13;&#10;nr2xXqPwo+H66noM0kQkN2gbZHGpbII5GBXJ6j8I/Eo1BkksLtyzkJmNl5J6cimkTexkeB/iL4tv&#13;&#10;LxLea8unVmwxZ2I9BkHrXt3jLZeeHoob9gbgjcOTwOgOP1q34I+A/iS3uY5NQtorS3Vg7yzNg9ew&#13;&#10;HJr7jt/D3wDOiJpniy4H2tY/LE6RjaDgcc9frSv0FFXPxzvdJuI7s7FkdQd2V/u+pFfQvw20221S&#13;&#10;3ht7OF7m6wojQqW+Y8cCvtm1+CnwjubtpdFv4mEwCoZCASP90jt6V3Wqad4K/Zm8LHUPByW+oa5d&#13;&#10;ZMF0cFbdsdduDzzSduppFW0N3TP2cZJfhvp2q+Ob+2029ncpDZ3Tqknln+Jt3OD2qQ/sifDaz0Zd&#13;&#10;T17xbpNgjYdVZw5I5znHT1r87vFd98Z/iFqT63rGoXdy5JcMrNtUHoBjgY9Kg1TTPH0vhiBbyS5a&#13;&#10;GBSryOTkjPAHNNLTQOXSx9nXXh79kvwIZNPufEkupyHKsbKHIA6dWxzxUVj4n/ZO0R49RtLDVNUu&#13;&#10;Y2VxuIiQYP8AFyePpX5Y3eneNNRv/smkRTSc7VMYJOen619NfCL9nT4w+J7+OS8hu4oDgyibKgju&#13;&#10;MU0jKSsfRms+O9S8Y63Jqfgm0W3tUBMqEfIEHQE9OleJfEfxRLd27rPCAxXb5i/KPl4yBjn61943&#13;&#10;fwPj8M+EG0691G3tLho/3VuGABOBnd05r4s8afCL4hxyyFLOa7ifKo9upkRl/wBkimzanJNWPh3V&#13;&#10;NVuUnkVd55I45x74roPDiXczCa7JHYD19sV7hJ+zf4+kYXMulXqsylo0MZyzflXVeHf2Z/jBeOsP&#13;&#10;/CPagse8AFkxkHpnNT0sXGCvqzzy1ttJgXzp40MhBY9j+I5/KvXp7210bw9aT6VHEl1J8nHfd0Br&#13;&#10;6Zl/YQ8d+INDs7axsjpl3bgy6ncXk6hDGSCCFzkEA1S8S/s1fCiKGPTb7xnbwTwoBMqqzAOvB+Yd&#13;&#10;RxSlqjOcleyZ8X/8LGu9E1F3uXkMoIJwdwya9G0z4/LIq2d3C01ufvwyqCrE+oII611Wt/sq+Fr6&#13;&#10;dRoPjPSZSQNolVk3Ee5GK4bWP2RPiVpcippk1tfoxyGsJkkU8Z6A5HvmktEZzd2ew+H/AAB8Gviu&#13;&#10;8T6NM+jai0ihhJgW7HPPTkV6/wCIvhR4o+H+iu0s/wBrtQNkf2GTEeMcE4OTXh/w7+BvjnQ7i3n1&#13;&#10;KOWR/OXPO1F2nnnP8jX1X438HfE9NPW1m1G0jRojstlbedqj+IgYovck/Pbx54rmsh5BYQhGICDO&#13;&#10;T9ef1rgR4/fUmCXUudoCqz8Y/Gun+KngXxsl64kQT4P3o0z164xzXz3P4Q8X2zeXJbSqN2QSp4q0&#13;&#10;M+ofCfjS0tL+3+0SRlISZVHGc+x71418QPHH9peIbiSOUBXkJUg5PJ/Or/gP4c+MNWtbrUjbukcU&#13;&#10;OC7A8j24/wAiuD1T4beJ7nVCFgc544BIP6UhFGLUp79QLi468jJPT8P5V1vh60nWYwWjNKSQNyg8&#13;&#10;YPORUuk/Bbxi04VrSYEbcgoRjPrkCvpX4YfBP4q2N49xpmnyMrRsjOQMKrZByfpQ0rgeZN4S1bUd&#13;&#10;Ge8uXYIqZxjkn6VF4N+AnivxhfrFawSsh4MjjYqr7swAGM19UahqcXwy0saRqnl3d191lKgrHjov&#13;&#10;PJ968rvPi98QvGFrdaB4eV48SIkK2iFTgn0SiwHv+i/sk/CXw3o6a7471q2lEUiie2smDOB0ILHj&#13;&#10;8Aa9Sb4o/B74aaVceHvgtZRRyTxBDeS4lmY4xw38OfQV4J8JfgN8WPEcctp4vjuLe0vF2eddvs69&#13;&#10;wD/hXo8f7Ongv4WvJPreqNeSq3AQ7gM9CP8A61JWeoNGL4f8QWWoafeXl87m/kn2vC6BkKk8gZ79&#13;&#10;+ua72w0e01TEESpCQu5zNkR4UcAbTxmvMvEHjPwl4X2rZqsoVSxbuSeefWvpz4UfBz9qH4r+G7Lx&#13;&#10;v4C+GfjLWNA1BHkstX0rSrq6tJxG5RjHLFGyttdSpx0YH0qrAfPPi7Xta8Lt5TaIpto2x9oXcyNn&#13;&#10;vnP+fWqugfFDQoJ83GhQzTsQfMkLbQP8K/Tq7/ZS/as1HRrnQ5/hT45eNrUmMvol5nzCM8fuh19K&#13;&#10;+ItP/YK/byn1SVLP4P8Aj1S8hCPLol3GgB6ctGBgUmwOf0/4j+KvFd0bLQreDS4kbgwxKMj68k12&#13;&#10;2ran441JYPD8l2bj7QBDHGWPDnqQBjvXqWkf8E2P+Cgb23k3PgnxFp4PLE6bckgHtiOMk19B/Cj9&#13;&#10;i346/Bjzdf8AGPw7+I3iHVQCtstroN9LDHnuMRc5ougufnbcfDzw/wCFNZZ/EKXM8iLnYiE7pAMk&#13;&#10;/QGsjUPEnjecD/hBLIJbnpOmQwA9v5V+qUvwB+P3iXUI5774U/EO3SQkES+G78GPceekPfvzXfa9&#13;&#10;+xr428MabAIPBHxKvI5FDyW+leGLxXyfVjGcc+1Fklcbl3Pxot0+I6Xlust5PA0rKsySMRhWPavr&#13;&#10;39t7xN468EeDfA3g06tN9kj0BLuKMOSRJLhmJr0X4g/CFPBGnz/ED4mfCL4r6JoelPHLe6zq2nXd&#13;&#10;pbRqXWNfNkeFURWZlUEkDJxWx8dPHX7Lv7Ufhqz8Ztpup6XH4Y0O30qGGOQFZNvyhm4zwBk0CPw1&#13;&#10;8U/E/XZs2v8AaE8zvnzmckh8jvWF4F1XxNb+MNKltJLqNTqtq58ot2mTuK+67vXP2TfCCvJJ4be+&#13;&#10;wPv3MjZyO/XGTWl4I/an/Zrh8R6dYweErS2Iv7ZImAU8+YoBOfehAf6VFlzZxH/pkv8AIVZqvaEN&#13;&#10;axMO8an9KsVznOFFFFABXyr+3VH537E3xfi/vfDDxQv56XcV9VV8rft0hj+xP8Xwmc/8Kw8UYx1z&#13;&#10;/ZdxVQ3QH+Pt/wAIBcXdtG0Y8vci+S3UZI9exrpvBHjPXfhBdCK9edY9+QUJyp/vDP8AjW14L1m6&#13;&#10;bytPumO4hdmRwCB/Wtjxh4YOtObXU08otyjL6due9fQU6PK20zk6H1noXjP4a/GHTYm1K6sReEhL&#13;&#10;iCchS4P8aZxhsdR3rJ/aC/ZhmvI7aTwbEJrFLWNoZYhvXbt5HHA561+fieHG8N6uqajciPy5Pl5I&#13;&#10;JFfoX8Kvj54U0DwxL4Z1DV2czw+WyyEsIw/dOSKwxGHbuwU11PzO8W/CG70C5b7eNpBI4OenX2pv&#13;&#10;gPQdKtdWaZv+WaFzt7nsMfzr9Fta+Blh8W4pbvQ9WgnRPnLSSKmA3TkkVw2mfsS+PrG5N3o8Ul0g&#13;&#10;yWktyJQQcdQpLfpXnSpWNEz4E8aaxez6g0kjOADwqnCjH51u/Dj4xeK/A2qxXOkXUkO1wxUfdOOx&#13;&#10;FfTvxS/ZU8eaDbrdy6dOMoTlkOCDznoM818hyeEtTstQMFxAwMPLDB7H3rKSsXe5+v8A4I/aa8H/&#13;&#10;ABK8PQ6D8StJt7osApnCBtp7nP3gfoa81+KXwj0P4dT23xL+H5Kws/mR+Wc+W3UYPUHj8K+OvBXj&#13;&#10;HSfCih7u3y4ILZbAA9q7fW/2odO1/wD4pdoVFpwvzsTgjvx/hSsrO5ojifit478SeLdbk13V5D50&#13;&#10;igSEkk8D9M15XN4r1jTUFwkxwy7WDHIxXvtz4cTxd4QuNf0uIHy2Cts/hJPHFfNviTSb2KExbTwc&#13;&#10;MccH8TVQi9LET2KFp4kbUtSRgxEhcDAJwea9m+NGpSPoejRAlpYrYqQT0HFeVfDLwDqviLxNbRQx&#13;&#10;SHEoyQCQOe9fSPxh+GXiL+04Y4oWaCGIIrRqWwcc19JkeCnVhOy1dvzPLx7vHlR8f+GdVu9P1iK/&#13;&#10;hdgYpA6lRyCDkV9l+JLO28RaHY+MYtiibC3CjGRIOMCsPwL+ztq2uXMbztFZoW+Y3DiPAzgnB5x+&#13;&#10;FfVnjn4B6v4a8BwWXhe4ttRhhXdci0YMyNjsB/OvsoZficHQdCtrv8no/wCvI8XlTTT67HwXr8u+&#13;&#10;5H2FivljY3+RUOoXzXfhR5kIfyz84POce1bWreEPEttqJtorWZlkGVbGCcdufT1rY8JeB7SGwu7b&#13;&#10;xXfWtks8fyCR8kOD0KjJFfCwoYj97Gtqn1/XU5MrwlZOcamx5N8M7iG41S7tHXAls5UGTnBAzx0r&#13;&#10;5i8QQyDUJQmeHP8APjFfeHhTwV4M8PavJfXesWrr5ciAoGJwwwMDA9a4HWv2f9X1e6N94VdNStpX&#13;&#10;yslr8xyfVeorzK2BlCCj/Wp9fgsG1DlR83+BWZNWhMik5cZP+favSL3w1HP4oYqCo3Bm9vXPau/X&#13;&#10;4Ma34XkjvL2JoxGysS6kY74/zzXWeLtEXSdHbW7VVYzKArL1/D+tctnojtqYWcFqjxTxfr7yXAtI&#13;&#10;33JEoVR244/pXofwp1gQvLBcswVoWGOvbPHpXzkZZrnUz5hIJfBz9favU9OvH0iLz4hyy9RnIB/l&#13;&#10;XrYfl5m5LY5kjp9Q0IavqeyHlZHwwH5/lWD47kGj2q6PbEJt4c+49a6/wTdXE189wQfly6k9fbiu&#13;&#10;c8e6dd38hunGMnJ6Ekn2qa7SUkup04aC10PMvD2tXUV+mxmxnG3OBX1pqmiLqfw+ll8oecsfmqyj&#13;&#10;J9818jWGhak1yjqhUK2Tn/69fpN8LfCqeOfB8lhYT2/2wQ+SsMjbWJYdBng/nXmNOxrN9D82LKSR&#13;&#10;Z2jOc5IzXf6VfXB8soXyDnJPQ16Vrf7OnxH8Na3NHqOnT7FkJVghx69RwfatKP4Va5p8SzvBIASM&#13;&#10;7lx9axMrmRq3iy8ttCg/elXjcFTnkc8V6roPiSb4jeGZ/CeuHzneDEEhzlWA+XBxXlnifwnqjwx2&#13;&#10;1vExJP3VXJ/KvY/g78MvEi6xBc3MDJFkZ3DbwtAmrnwq+m3+m6w9ntO+OUqxxjv2r7o+Aet2/hHQ&#13;&#10;dRutQIcXcPkND3x7/wD665/xp8Kr6x1271Ce3dY3dnQ7eOvPP+TXnH9oyWkyWkJ+Xdt28n0GT/jX&#13;&#10;Vh8H9qZw1a6i1G56b4ztoNBuopdNP7m4j81GI6Buo6dq80vdNbVbghnZpDkLjnkD/PSuy8dzvJZa&#13;&#10;dIwKgQFGAz09c1x/hssuorswV3DBYkEZ9ulduPouhUjThH5/meLmFSr7SPJoSazaX+kaOlq7bDkr&#13;&#10;uU8EiuF8JG7t/EsJBJ/ecHP9cV6X8TbiMCKNDgAHJIxg49B19zXHfD1Fv/EUcSr8zsNuRkn3rwq1&#13;&#10;WTr2WqNqWIqSqJW0KHxaaY+LpmDfejRvfOKtfDHUALa9spSQPJL/AFNZvxKiuLnxZcRQgEJIUPf7&#13;&#10;v+Tmtfwh4XvfsF3dQkGR4iiIM9R83FbRw8/aNvZno06c/aX6HP2+osurKSTjzA2Dnk5HIrU+M0Dr&#13;&#10;4mKqMq9vC6FTxgqD/OuettC1q5uSm09RjjknNfSPjf4YX+uQaVfnGTpsfmMB/dGM56VksM1Fu52U&#13;&#10;MJJRd+p80+D9HuLy5VMEjaGJHau81rU5LQ/ZlYquNueSBmvYfBz+DPBltdW+sGOa4cFE38EDHbti&#13;&#10;sOTXfhddnyr+Ehix+aJ+PyNYpWPYwlDlhdlLTbu4Hw21CRuVkdVHA5244r5wkheVmZVbv0z3/lzX&#13;&#10;6DaB4R8Da14AuoLC6ZYwwcMcH1yDjrXJ6D4W+BsO6z166uxJzuaJVx+pBIrphsjnnRlKbsj5A8MN&#13;&#10;qmm6sl7aCRTFICrKD2PFfffi3w94b+Mnw/tvEt20dtrFkgS6dyF8xQOp6c+9auheF/gJLNHHaald&#13;&#10;DaRhnRcE9uM+leZftcNF4G0yysPCsmba5i89pFG0t/8Arz9KqMbsydBxd2dn+z//AMI/4F1C91LX&#13;&#10;7yBLI2M9nPht27zVwOPriuEt9F+FV9rTKt8rqZMnZ0wx75r508Gatf6p4A1K3WTmMlznqf1rxXT9&#13;&#10;fvbfUAdzcNgc89eK9GeFhGnGb1uedVvex+uXi34Q6ZF4ZtdQ8KzJcQuCzNFyeRjHFeQaJ4Raz1FI&#13;&#10;L1WSZmARHBzjPH4fhV/4I/EZ4fC5ufEErrax7VKuSAxPUD6V6VYfG74Ww+I01m5sbydYsNwygYU9&#13;&#10;Mntito5PXlP93HTc86Nbll+8kcJ8RtQ1AQLDCJGezbynQg8DPYV47c2Lay4S7gdXXDRkZA57V98f&#13;&#10;F3xr8JNG8H6f44srOe7j1xGdImKqFZDhgW6nGK+Rrr4xeGRIzWGk26j+HzHZyAR/9asJZZOLftHb&#13;&#10;1NJ4yMLXe5674u8CX3hr4C6Ho7xuPtskt4WxwS5wOeew6V4/4A8KTv5dvPE0UittWUjABznn1r6F&#13;&#10;8K/tZWeuaNaeCvHWkW1zYWnyW5iBWRUboAc4xmu68ZfEz4XeC7aCXRNMaU3MYmC3BVQnHHA5rPFY&#13;&#10;CdO97HbGtFrmucl4i+Dw8TeHLvWdPiP220hU3kTLwdvAcex7kV4Bofw0vtUcF4SGtleaTI4xHzzw&#13;&#10;K+4/hB+0VB4k0jxPZ21la+cugy+X8g3AA+pzk+lfmVrHxW8TJql0gnlCzB0ZFJAwfvAe9ck7R+Jm&#13;&#10;VTFRjbzPatG0m9uIJoY2zKQScnj5fX8q2fgf4e1fSvizY6hdZ8k3SxlzyAGPP4V5n8O9al0zwve+&#13;&#10;LL4yEK4gjBOAZG5z78f/AKq9oX4j3PhnwzbT6aYxcOondiMkFhn73sKtUW9vU6IV425mz2T9rX9n&#13;&#10;fxVpmot4hismktZmEvnQqSihuRkjj618NWXg9ZNR8rUQUG4c84BPT+ea/QX4Z/8ABQ/xZ4ftv7F8&#13;&#10;TpZ6raOoSW0vEWaJlHy4YMOpFZPxN8ZfAL4u27ar4X03+wNQkyz29s+YGcnOVU/dz9cCs50lZuMr&#13;&#10;2Kw2JhUdkz0r9hf4Y6LofxZsdW1q8jFtNHJEhDA5MiFQCByM5r4v/aw/Y38V+CfGUl5c2z/YLu/n&#13;&#10;mtrrGA43ZPP41z3hHxf4i8HeOY7fS3lR4XADoxJxnOeK/Wv4j/ts+HNf/Zh0fwf4w0nT73VdM1uc&#13;&#10;C8uY983lSxoVHUcZFYqFzunGKVz8xf2cv2O/E+r+KbfxPHtmtbVvtUhXqAhHUfQV6J+1hCfEnxKe&#13;&#10;6gjZ7eCJLdWUcoYxjkAevFe9/s6ftnQ+H/Gk+hS2+nw2moWzWR2QKCokwuSea4P9oPS9Z8PfEBtO&#13;&#10;nciDU1W4hePkFZOcgjGeKJ0ZdDgxLcrcrOW/Zi8Orba9Bps6sDe2jsCBk7weOvriuA+PWg6vpXie&#13;&#10;SKJXLI2SeVwT3JIx05qbW/EkvwyuLPUNOncT2cpkRh1I64PNTeL/ANpPwT8R7uK81S3NvcMqxXG0&#13;&#10;YRm6bv8A9femsOqmknoZz5aq5JSsjrby4Tx3+zZa28qFrzw5qBilXq4huhuBHfAcH2qz+zdquhfD&#13;&#10;bVpPF2vXVuYRE0TRORk71xx7ivNPi74tT4TwN4f8LqTFrOnRSys3QqwDBvTjPavme3u7++sSHd2U&#13;&#10;4cYOMH1/+tXuf2fG0HLV2svlsLF42knCHVKx9ueNviX8JbfxBPqFolx5cjmSXbjkNjI7ZB5wa19M&#13;&#10;+EPw2+ONjPP8MtZjTUWiLGxvkETsADwhBw2OnrX5ieKNQ1O0RRIScHAyeSPf6V9C/s1yarHYaz4/&#13;&#10;82aKLRrFpTImQFkf5U5HvWbheXs3uHt76I9ju/g54Z8FTxJ441qx094mYPAXMshI6fIuevua9O8B&#13;&#10;+G/ANzo1/qfg3Xop5VUE2s0RUsBzkcmvx98ZfEPXNd8RT6hezSStLKzlpCzE5PHXp+dfRX7OPi5o&#13;&#10;NXOnNK6GbAX3z69OtTVpQd1HcvmfY/Rf4X/tE+FPCV5P4U8Q6Lp1wkzhJJdzA7s43AZ961P2ovgv&#13;&#10;b+OPh+PHvgjT18nZ5ge1UuCuMEdyCPzr4b+IngHV5fEyXNgX3SOCzKCApH0r6o8Efta+Mv2dfhxN&#13;&#10;4ZsZ4bx7lCGju1SVMYx91g3QVwUsPOcuWJoqtt2fEvh74Q+KYIFnt7K7ZTjhUbv68cV9P+Efg743&#13;&#10;1fSmgksZySflG09u3+etbvhn/gpN8SrFgktppE1s7keQ1lCoKk54IUN+tfpf+yj+2RpnxI1S/jbw&#13;&#10;9bRz2unSXReMDZvQZwyFSp/pVVMJ1TudVDEreJ+c3gb9lLxpLq41LWLY2NpbnzJbi6BUAL1649PW&#13;&#10;vuD4keKv2OvH3wn0/wCD3xB1h7XUNLdhDqlpAZxGSPmDrxkH1FfK/wC0H+0148+K3jG7eS7EWmwv&#13;&#10;JGlpbAQx8ZCkqmATX5z+LtXu5tRaOQnLMWLZ+bk9/rWXsoQjdvUwxWPbfKz9W/hj/wAE2/hT8V9Z&#13;&#10;ht/hT8T/AAfqVzK6mLTtRnfTp5M4AVRcoi7vbfWB8cPgPov7IfjF/B/xnA+02xAe3tZEk3LwRhgW&#13;&#10;HI6EZr88vhJ4r1Ow8aaekEjjFxETtY5GWHI5r7H/AOCq+m6nL8abK+mklZbjw/p90rEk5DwqSQe/&#13;&#10;NdmX4alKUpS6dDgm0lzxR60fj78G/CXg+PxP8OPD3+mJC6tc3z7wCRjKoMAn3Oa/vq/4Ip+L9R8e&#13;&#10;/wDBMD4UeLtVAFxe6bqjyAKFHy6veoOB7KK/zFfDlld3/wAD57iFmMtpOVbAO7BHX/Gv9Lf/AIII&#13;&#10;Trc/8Ejvg1MoYA6Vq4w3UY1u/GD+Vb5hGKcVCNiMNXnKql0s/vuj9fqKKK809UKKKKACiiigAooo&#13;&#10;oA//1P7+KKKKACiiigAooooAKKKKAPwQ/wCDjXw/YeJf2A9N07UJhAg+JGjSB2GQStrfDH6mv4S7&#13;&#10;n4M3ss//ABIbyC4yvPltg7evSv7bv+Doe5vbT/gmxYT2O8OPidoedmc7fsl/npX+fPpnjHxVbD7Q&#13;&#10;lxKuFxw5AP8AXjNehhZPlNYbH2Fa/A/4k+VHFaW7lRjJx1/Hn8K3/DngPW/DviJI/GcU8UWD5jID&#13;&#10;lVHQ/nxxXzdpXxf+JNoiBtWuIkAxt8w42joOvWvSPDn7U3iewu/sd/Mt2C3zrdKJFIPrnrXU0yz3&#13;&#10;0ePrHRJ3+y2skkMR4kfkMvbtXUWX7REFrGjaPG9s6EOWhO0t6nHTPrXnq/tE+GNUXyPEfhezlRlA&#13;&#10;c26+UfrkHg4NdV4b1j9m7xI26z+36TcqS5S8QTw5x0yAD+YrN9gbPY/B3xAg+Nl42jatPL5kin58&#13;&#10;n5gDnketdvJ+zX4RnuhczXyIC37xZOrDrkj1rxHTP2gPhT8G2nufBUEOp3cilAk0XyA4wcHOQB1r&#13;&#10;yHxf+2orStMug2hnOTIWkl289AFDAcc1jyO7SOlVo22Pti5+GHwG8Kyi91KWWfBwIlO0HGOB25ro&#13;&#10;9K+Ivw+8Ksn/AAi+gWoiDFmaVQ7lBznBzg/hX5La1+2d4j1lmWWw0qJAuxI1jbCqO/X9a42f9qrx&#13;&#10;WFMtpHp6H7g2w/MfrknNb+xbV72M3Xufr/41+LPjLS7mTxXosrQaTMd8SLhlVz/Cc8AflXzj4k/a&#13;&#10;58T3TeRqZjnRT86K3C49cda8H8C/tnQX2njwx420mymsbiPyZWQOroSMBwN2Mjr05rxf4p2/ivSA&#13;&#10;/iPw7a211o1w++C9tYy4UHoHBJ2n60RpdwdRH3f4W/ag0u6yqSX1s5GPkkMkf/AkcsDWjqv7UN34&#13;&#10;Yd7R7DR9VhJys0tuhYnvkFc/WvySt/GXiaWQBjtJPPlrtP6da9k0mK68V20enySMtxtyM5ye/am6&#13;&#10;fL1Mj9ANB/bL+HzWb6XrfhqxVmcuskKBAm7qQpz/ACp97q/wo+JaSnSYZbZyP3jMqsvzcZYjGM89&#13;&#10;q/P26+FHjWAGZbaSVB0liOSQOx/Cvdv2ffhZ8RvGuuPY2lrcpZp+9vJypUKic4zxk+1JwuB9Np+y&#13;&#10;Zd6nbJqVpeaJa2edwuZZlBC9M7Tye/FRax4L+AXgXTl0248Srq97GcyfZF+QN6Zxz9K+cPjr8WdR&#13;&#10;tL9vDunySQWliv2dYkyuSmRyDXx5e+PS0b37sy+X2zySc5+ue/FLkuHM+x9f694f1vXdfbV9Dcy2&#13;&#10;yIEgiBBKheBke/euF8W3/jixMNtcQSW5QZMkeQXwe/09a+bNI+Nt/YXwkilkTr8yHHB9s96+kfDX&#13;&#10;xR0nXisWrSMztgIZMgZPfn0oceXQLnnR1/xRa3T3cNzNHIH+Uhmz/nmvRtB/aA8WaFYPplzeTSBz&#13;&#10;8ygmvQbv4L6x4tsv7d0cQx2zHbvdlUdM8ZI7dK81uvgV4khlAiezkY5PEqZH15qbJgdRF8e7mFxJ&#13;&#10;EsjydGzgjPpz2rbs/wBo7VVnjglhjnQvhllUHqcYAYEd+9cDZ/Af4gSzAWWnNJEjB3lVhtUHrlgc&#13;&#10;CvdNV+BPh9Na0rUHvLKzjtbVZLu2kuEd3uF7YB6ZwealjdjgPij8RIbvxBHong+1trGa8jQSlMRg&#13;&#10;Pt5ORxXypc+L/FPg7xFLA9/KcMRIqyFkY56j+hra+JXhrxe3ima8htbh49+6OWJWZSvbkVweo+Dt&#13;&#10;enhWe8ilDnJYspDYpdLFJaHttr42vdXtSskhfdw2/wCbGfaue1ewSU+ZtfZnI2kj9OBXG+FNE8RW&#13;&#10;M5lNtO+0n5ADkHqOOa9ostAv7qZJdSxGHTJByNh98im0RY8KnkgW8VDujjD5cDPPPf8A/XXoOkXt&#13;&#10;1rFzHY2cJkxhUQDvjj867zw58LbvxhqvkWYDoH/1uPlVc9zXs80HgD4N2+yOSG61LBOVIIjYjGCP&#13;&#10;X09KTV9AO40P4WeGvDHgtfEWtSxnW5iNsPykwKR16da8n1/UEs9PcG+uGyGwpYkf0rg9X8aapqM7&#13;&#10;X2+Q+YBxuJznp6jp/kVxWr6jfSwb5Vf3bnbj3/rUtdAPLvF/iFLm6KsZTgfMSf4u9cWl7ZTEBR87&#13;&#10;cAsSck+tfU2qeHPClvY2ceqrE73Nv52IWyVz2PvXDN4M8NeYbi1DOEOMKO9QuyA7j4IeHPiHrWvw&#13;&#10;6XoUBSNyC9wmPLCjrlvTHavpbxR8JtcWX7RNfRytn5vnGNq+3v09a5qLVLD4Z/AGe7kkNvd6hMTZ&#13;&#10;spIcqoI6jtX56N8YfHNhdSSaXfTsGbLKWLKcnuCTVgfYPinw/qujXH2kwoAqYyhyCTxn8a8E8T+J&#13;&#10;5mby4U+YkDOMYrB0z476nJKo8UOs0ZIH7skNz6+v0r1PTZvCXxGUWlm0STnGwAgSY9OetP1A8Aup&#13;&#10;bq4YOCxL9SDkD64qG10nVr6QKsZEY5LHpxyK+3NA/Ziu7axOr+IZI7WzU7hJOQm7POeTmpdXf4Ie&#13;&#10;GALAyi5eJA0ix/dkOOee9JtLqNRufJGmahqeiJttBslJ+UoDyAfyr6Z+F3gg/Ei7W58T2/kJFHv8&#13;&#10;18JuCjJ/lxXPJ8Yvh3b3S2el6VCAr8yTLn5c/wBK6S++Nthq7R6fpMarAchlUBRz0IAx9ahq+w+R&#13;&#10;n3N8M/H3wn+HmjXkXhPS4v7Wt1CxXZ+YMo68NnJ/CuX1n4y3utXi31/FblmB2QCMDb75r568HeHv&#13;&#10;F0d7/bF5biLTTG2LmQ+XGdw4O5sZ56DNeY6rqOsWd7czPd2rNL8tuqTIdoHC8A1KsCWup9ReJvit&#13;&#10;pM1g0erIIAoxuGDn8AelfON58UPBKwTyXNpJNNhliBPyg9mJ9PauUW2u/ESpaanLDIxPJEqfMcYP&#13;&#10;esy++G2rajI8GlxxFVThlkVvXpgmky9FqcjJ8U7pbkLbMYVU5ADZ+gr6P+GPjO48dXcehT5uBOwR&#13;&#10;mk+Yru47/wA6+TW+FniGO+Fnc27/ADsQQK+4/hb4EsPgx4Xk8eeIpI4n8vfbwyH5mIHXHH4Zot5g&#13;&#10;pPoez33ws1Gyskju9XGnwxhsxwqASB68dTXjumeI7Dw7qEljrU0t9a7yojkwQfoOR9a8jl/azn1K&#13;&#10;7uIdRAljMrsnmnPBJ/z/AErpW+L3guNIZPF0EMIliEkO8Bdyk8HkcikOpFpHsT/Hz4beBrpL3QdC&#13;&#10;04TKuRvXJLMOoxjBFYd7+2V4nvpGEDLEW+crANqqP89q5s6P4D+KT7PDFxYCduI48rkn0xXl/j/4&#13;&#10;B/EvwfCNS06xeS3JO9o4t24+3XIpsxNiP4y+LPF2veZqUskimTqSW289u1fYdx8X9Q+Evg20vtHu&#13;&#10;4Z5bu2zIJhuaIjpx39a/LnTtb8caZOYo7d4nUhQrQgHJP0/GveL/AEH4o+KNLWf7LJLuiCjKnH3c&#13;&#10;dD3pS0LurWNvxB+2v8RVu2ZtRdpMliygBVJ/ujFcpZftp/GK4uALjWbmRcghFfA46dMGvn/xB8D/&#13;&#10;AIuJcuJNMuDu4Copzz6CsrT/AIBfGC5k3po9/wDLnLbMBfXJ6A00rkn2j4F/aK+Iuv6/eXGp6ldT&#13;&#10;JcwtG7yuxUA45AJrwL4g6zrmk61N5lwzpI29Sx65OcmvTfhD8DPit9vXT76xijglIeQzOAeOgyDw&#13;&#10;PUV3Xxy/Zo8d6ykE+mf2fCIowsh89PmJwS3LUNWNHJHxnD4q1OeVZGuumP4jgD2r60+CHiXXrvVr&#13;&#10;aXTrueV4yXul8zI8teeO/tXz+37KvxXil8uKGKRFyQ0E6SZI9Oa+j/grpesfs3291418T2uLiRTa&#13;&#10;w2lyAd6H7zcfof0qbGRZ+LH7S/i0+IZbSO5aGCFysMEWVEYHHY9xXz5qP7SnxBNwWi1KZIwDtVWP&#13;&#10;T3zX0HrPw+8BfHaV9b8MXtvpd/K2+WyvSI/mY8kOflNea3X7Gnjq3dj5cEuMlXjlVgRn1Bx2p2BG&#13;&#10;Zof7SeqXDLLrq/alyPkPB9+RX3H8I/iZ8JdUt38QeLNINw0YCWtp0jL+pIr4YuP2aPHWhlZFsQ24&#13;&#10;jIjOTz7Cvpb4O/CLXY2EHitf7MsYx50txONvAHGM45pNFRVzb+MnxzvNInS10jT7Oxsph5iW1uuA&#13;&#10;AMjnFeJaN+0i+mXcUq2dmW81WkJiBJA9QeP1qH9ok6HHqzJ4eZp4IcRCT+/jv+NfHkN5Ct6SYsnI&#13;&#10;Gc0wceh99/FH9oHxjqGpx6jpYihikQCIQoFXaQMdAa53wj+0B8SdGvxO2pyYyC0TOACR7egrzTx1&#13;&#10;qMn/AAgmk3FuoBkjxIVxxt4wf/1184TXmrTXWy0EhYkgEdhQgcbH7A6D40+G/wAWkjm8fw20Uozm&#13;&#10;4tgcyEdQwAHJ6Zq/deNdL8Oz/wBm/D61t7F4v9XKka7nHYkgE/rXxz8B/A2u61pJk1ljaWUEqyy3&#13;&#10;chx/wFR1Jr6B8TftAfCfwhqsem29pFdNbhYXkfBZsD+LGaEuxLdijqfxZ+K73DSXOoTxks2GKYxj&#13;&#10;vz+hrlZfid4j1FQdbuhdAKdzOoHBPHNfRvhT43/AjxZ4Nu9Q1bSoxPbupbJxlWOOvHT2rnNZT9n7&#13;&#10;x7aeTojtpz7flJ5jP5e9FkNu54DH4x8COdsmkmV2J8wmQ4yfQfWv7/f+COfjTwNa/wDBOT4cQJe6&#13;&#10;ZYAW2qYtHuo1aP8A4md1wQ7BhnryK/z2vH/g288HGaa3PmRS828y9CD0xitb9nv9k79qn9rHXrjw&#13;&#10;/wDs4+ENZ8U3OniObUXsQqW1oshPlme4leOKPfg7QzZbBwODQ4XREkf6o58d+CB11nSh/wBvcP8A&#13;&#10;8VSN478EIMvrOlAHoTdw4/8AQ6/ysvjb8G/2jf2Z/Hx+Dnxx8Laz4f8AEN7FE9tpt9B5klzHKxSN&#13;&#10;rZ4y6zKzgqDGx+bjrxX1L8UP+CbX7dXw+/Z/k+KXxS+G3iPSdGtIEu5b+VY2e0hkx89zAkjTQLyA&#13;&#10;TIi4zziodNLqSoI/0oz8QvAQOG1vRx9b2D/4uj/hYfgD/oOaP/4Gwf8AxVf5A+seB9VVWlut444L&#13;&#10;ZzyOvbivNr3Sb22kMZLNg44zS9mDpn+yGvxB8BN93W9IP0vIf/i6mXxv4Mc4TV9LP0uoj/7NX+PZ&#13;&#10;4F0fVJtSRLHzWYthSASevp9a+4bt4vhjpQbVJpn1IwZRRkLGzD9SKPZgqZ/oC/8ABYnxBousf8E2&#13;&#10;/ijpui3lleXU2l2Kw20FxGzuf7RtTwAxJwMn8K/hk0bRfiZ/wrefSNLiEZe7DOQ6iVlxwdueQK+C&#13;&#10;ZPG3jbV7l5Fv7pY8nGHYfL6Hmuw8A33jP+0Fuzf3Dorjf5jNgjPOeauOisUo2PbfE/w01GfStuui&#13;&#10;SMoxkPBGfXJxXi/g34b6j4m8d6bZeG7G8nkGq2u0RRlg2Jk6cenvXoHxS+KnitHl0zQpWfaq4RTk&#13;&#10;cdRg+nvzW5+zb8c/Gmk/EDQYnmSJbbUrbzAPlyfNUdu/NVyu1yrn+qZZgrZxKeojUfoKs1BbHNtG&#13;&#10;fVFP6VPXMc4UUUUAFfNH7aFzHZ/sffFW7mTzEi+HPiORoz/EF02ckfjX0vXzB+25IsP7GfxamYbg&#13;&#10;nw18TMV9caZcHFVC91YGf5YGo/Dr4dNpUPjuHUY9PtHAZ7e6+RlbGcIf4ua19H8VfA7xNZpo6ahv&#13;&#10;uY2CwySgIM98E8EV+cfxG8V+JtavVNzI/kooWO3z8qgDj5RwK5bwqt3dXixEsCSORnjPpX2jd3yW&#13;&#10;1PPv1Pq/4u/AvxzJLL4h0qCS5tNxKSwDeAvYnGQOK+NNQ0vxDo8226WeM7iDkEcjrya/V74K/Ho/&#13;&#10;DDQDotykd15pVSlx8wCtznB69Ohr2TV4P2e/jnCr6xZw6FfSfL50ICwux9Rzt/lXI8tlJNx16msZ&#13;&#10;o/MHQvE2ueE/gzqGpRTyxS3M6QRsGIJAHPNeJaD+0b8VvC84m0vWb+FozlGimcEc9Ovev1f+PH7H&#13;&#10;Oow/D/TdG8EyLe2i77qWaAh1Z2PyjIyOBX5j+J/2YfHGkXJDW0gY8HCnt3rxa6lfaxpY+zfgl/wU&#13;&#10;4+OOhBNB8ZT2niPTH+STT9cgW4Xaf7rkb0PuGFffmg+E/gB+0z4Rvtb8KaSukeIHXf8AY45PMhcu&#13;&#10;P4CwDDB9c1+F/h34CePwGeO1n3RjJAQ5FfTvwh1fxz8P9YWWKS4tzBGxOdwPTHasvYuT1BHH/FX9&#13;&#10;nX4p6N4hu9C/si8QI5XftIUgHjB6Yryqx/Z912yLXGvXMFkFYFg7guPwFfQHxA+PnxF1e9kju9Qu&#13;&#10;jH91PnbGPUde9fPera/r+qb5LiZ2BYN79a2lheRKUjaCsrH6D/s06z8F/hhbTaX4/ku9SsLwBJ0i&#13;&#10;2hgT/EobgCvtjw18MP2CvjC76H4dudUstSugVs4buKMq0mCQC6sQMnpxX4QabrN3CAvJAOOc4I+l&#13;&#10;e4/CzxnqXh7xlpt9Zu6mK7jdWz/tjj2rthRpuK03Imz6K8Q+Fb7wxr1xofgeJNMhiuHiM4AMrsjF&#13;&#10;eT1/AVheNPFXi/wnoH2fUJkYY/1oTJJPc5H44r1b4uX1vJqk2vTtxJO7hQdoU5LfnXy18X/Ea6to&#13;&#10;0VvEGYIowxP8IHH1r9Jy/McVRxVaCpWhy6eW1tu+j87P0PxX+0s1eaOEtaevT9Tyt/iDq8moC5nm&#13;&#10;eQswXcW7ZJGR2FfV3wx+IepwtDNBMwVQfMDHcCpGCDnjFfAslhdTMvkeY2449Dn6d6+kNGsNZ8O+&#13;&#10;B59ReN0LbUR2HUHk8cV14rEvkjXrO0knp116/wBdT7GngpVZRlfYufHP4j6pNetpdjIEWNiFER2n&#13;&#10;DdRwK+UtUvr2WA3YYtnjLNknPXrg/hXofiKLVtWvBdTgtu5yFIzkVy194cvo2TzIXaMgPjnBI/D1&#13;&#10;r8xzeNWtH3H1PfxeGnKmlTexxunjVtWQLGuDn5W9ewGa+mfAPjqb4VQpcWkxFyMYViOp9R+leXW6&#13;&#10;tpaLIkBVVB2jod3rn8a8W8T6tfvqBkJ6cFScY/lmpy9OFNuavbQ9LAVZ04rmep+n0HxY8PfFrw9/&#13;&#10;Y3i62iinjJK3sACN64IHBrhtQ+HVtqHhW4s7WZbkW5Yxup+Yoe2PUexr4x8C63qO5IYNwwCCTz+N&#13;&#10;dtrvxgufCcTWVjO5nb5XbJG31HeuWnS5r1LWS/4C/rU9qGbc/MqiucjJ8JdYGrSm2t5DtY9FPI9R&#13;&#10;x9KZqHg3VYLhLGVWBx+83DAC/jTPCnxh8RjWI5YZnJMmCrEnqeQRmu++KXiW7vdTSdMLKYl3qvr7&#13;&#10;dq9TBYWlUT5nax5TbbO78BaBoelmIalcpteMRyKByCfRsYrm/Ffhtr3WmtbIAoz4jMfTB6cd64zQ&#13;&#10;b241KLY27zRyjBuCfX/GvRVt9a0jxFa3qhmj3RM3fvye9c2YYBxkmtmaxRzHxP8ADEngbybEod/k&#13;&#10;Ryucc/OM9DWH8OviBrXh0m8spGSVmAjAzwB14r62/aW+GWoeKtOsvFOhOJS1jG8ir1wBjt9K+M9P&#13;&#10;8M36xqFidZIv3ci4wfxrwasZJ2aFUlrqe+N+0r44tpF8+6l+Q5YbiysCOMg5Fe/eBv2iT4jRLPXr&#13;&#10;S1ukkBUmSJc49cjHSvhnVPAutyx/u7WZiRlmVSeDX0l8HPhNrCeHbvWryKRBbxM/zrzkLwKzcb2C&#13;&#10;U+xz3xH+MkNnrU9t4btobZY3IDKNzZz6npXiV/8AHHxlaXSyG7kK5DDrj17Vm6/oV2+qzvLncZGI&#13;&#10;3cY5rl9a8K3ToJQBnj5hnnP6VvFLoSt7n2/8E/jDY+Pb+Pw14yijeK4cR+aw5Utxn681n/Fj4Lp4&#13;&#10;Q8dR28C7kdw8ZOSCpPXI7Yr5i+F+h6paazHc2ZcMrDt6dDX6E/EfxVqN7pmj3V/DGZorcK0o5OEH&#13;&#10;8R+lexlWGVRST17HDiKTckzwH4vfD/ULbT7WW2Q7fLUjb9P85rhfB/g68+yPcTxssafNlsYz1656&#13;&#10;199+Bfgb+0J+0fpEc3gHRJLuyt4yPtMi7FOP7pPU9q6rwB+zj4j8X+NrL4W+KbdtMjt5N2rsF2ui&#13;&#10;p1Hsc+v1rfMMzwGEp4qpicQk6EeaUU7tRS1v1XzW9j8/zfxOyLCLG+0xcHLCx5qkVJOUV5xTuu3r&#13;&#10;ofmT4g8OweINTisMkB2CBjwdxPQevarfw58FanY+J57PRNPub68tgy+XboX2474Az61/Rz8bP+Cf&#13;&#10;PwGtvgu2vfD+zmtNT0aFb1LtnLmbyiC4fcOh7HtVX/gnP4Z+H3hvQvGni+6gtpb+31RvNmaNZJFt&#13;&#10;9mfl44B9q/mfMvpJZHPhXG8S5RhpVXh6kabhL3W5Sej66fL8T+Wsx+nNktXg3H8VZLg51ZYerGi6&#13;&#10;cvdfNNrlbtf3WvnfSx/PCfBttqOqTNqMZhvAWaSCUFDu64II/wA/y6D4X2kU/jO10NoQsUkpiYNy&#13;&#10;Oh/rX6Hf8FDdR+GeqeL9M8eeCbW2sr2WWSG8trcAeZGnIkOB1Nfk9ofiLUovG8V4p2BbguT6DBr9&#13;&#10;k4D4kWdZXQzV0HS9otYPeL9eq7Pqf1J4R8fT4nyLCZ1LDOg6i1hLdNaNeavszvJtMSO/vIbRFSWG&#13;&#10;4cKD2Ibr6V7z8M9G1Txn4Q1fTriQG7jiX7FGxBJUZ3Ba+cNHknGlahq7bd7yMVVu+D1FeXQfGLxJ&#13;&#10;4V1hLjTZWTawB2kge2cflX0WPpJ3d7H6nhr895PQ5j4iWXiDRtXuLW+WSOSJiPnyMc15FaSXV3e+&#13;&#10;SCCx5APb/Hiv0FXWNB/aJ0drG6EdtrMSgxykYEuOqsf73pnrXnNl+z8nhm/F34rvbZEVy+xDvY46&#13;&#10;g46fSvD9lLtc9xe/bkMzTrqTw14Ghs2+U3ZMhUHjC8D6V5a+pSvO0pZm3E49euAOa/SqH4SfC/4v&#13;&#10;+ADF4AlWLWNOti01qTuaRF6lV78+nSvg/UPhvqtpqTaZOFjaOX5t52kYOMnPNbRhJ2RzPmpyehzd&#13;&#10;pqrW80ZTI5BznHPr619A/tJWX9ufD3RdXgBYfYI8k89ufX0rn4vg7Nax2txqlzBDHOvmxvvB3AHA&#13;&#10;I9uK9u8Y6FperfDCGzS7jmazj8sgE/Kvb866KeEqLXl3Ma0pOOx8P/CKwvbjStVtIldg0OenQ1he&#13;&#10;H/h1qGqa4sUwwhlwdwPAJ6n619ofBDRNF0cX0FmnmMIHMhbDA4PZTVHx1bzS6Zb61o0KwyRXJWQw&#13;&#10;rtAZTkcAV9RTy+pSpxc7NLp/X5Hi17fEmc38RtEk8My2PhWyHl20VsH9N8mMsTnrXl0eqbLiO34+&#13;&#10;bA3ZAJ7dK+sPi54ev/FngjTPH+lozyCEfaUAztcD5hjryf518cRWdxcXWRDN5wGBGRuIIrLM8Nia&#13;&#10;8oRjJ6Xt9+v9f0/hs6y+rUq8y2sfW/xAeK9/Zl0iaN/3un6vNCAf4UmQMB+ea+MbWK6J3kjZ1MYP&#13;&#10;J9K+z9I0aw179n+bw/f30MF8NUF2YnJLbQhHbPPPNcvonwGtW8P/APCQ3N8HtYyRlIzkkdcbsDjP&#13;&#10;WvXzTK54mFOUk1yrf+vLU7VgqjhGDd2jyf4c6Pe6v4xs9PIZvMlRcKD93POa9d+O2iahaeM5tPiD&#13;&#10;7LVURBjIwFz7V6h8JNZ+GngHxVBrcyC7MMqECQg5wee2Pev0k+JNr+zH8Y7Cx8WeHpIrK9ntE+0w&#13;&#10;OVP7wDGeMfqK4M1wUpw5YvTy8l/X9an0VHASdJQvqfl1+yrp13deOb3QpvkOpaRcW8THn95t3gc9&#13;&#10;c4xXiOvfDLXINXms5kkDi4dflHOFbHBr7stofDPwm8Xwavpk8MjWj/IY8AFG4IPccGk8U/EbwI1r&#13;&#10;aeKreOCRnvp47jcAT1BHT2NfN0stc4qHYbyzlpvn6Hyp8R9Efwj8LNO8OrIrTG6+23QHVdy4UH3q&#13;&#10;5r+gXtz4BsNXsEMiTW6khOmQMYP0/wAK9j1/wv4c+JumT38F0V3qZZIyc7AvXpyM8cV5/wCHPivp&#13;&#10;Xwxs5vCt3Gt3Z7yUSRdwRh6bux/pXbg8HUlUacdCMNFzi0z5ji8M+JprsvHbzYwGBwTgAfyFeo+E&#13;&#10;tJvdNu47jVPtEKk/KzREqf5V6nbftB2a3Yit7aJrc4PyxqpwT7jHU19y/BfxL4Y8fi38P6lawzRX&#13;&#10;JBjaVFyhJ7HH+FdkMlpwg3Tlf1OjBUUnpI+W9B8MeGdT8Tw6jJefM8JAjKnl1XjJz3xXzh8ZtV1O&#13;&#10;wuprMsxhkk3rgHhl4/DivsD4j/DrUvCXxbubHR1Vo4rsGFVbgAHPIzxW18bfAnwm1nw3bapc6nbx&#13;&#10;3bktNAoyVI6jsM/SvMlgJSfLBas7as9LM/Pn4LRalr3i60sYkkYvPGobkEfN69/wr9Hv2lH1HT/i&#13;&#10;BoawFhFaadb275JwHCgnOehNeI/B3xv8Kvh1rK3FhCl1cWwLRSTqpBb1wPTnvX35bav8Afj1p8Ta&#13;&#10;7cf2dqzkYuIiGiMmQACvUZrarlFWFNT5br+tzzcVieSD5Ufnh8TNO1TX9MeIoQ+Ad2Mqcgng18/a&#13;&#10;B8HdTudXglugwV5VHHcZ5wK+0/ihpkvw98QSeHoLiJ4Ef5HLZ3DP4jkVwlp8TtC0e8t4BEsrB13M&#13;&#10;Bk9cgkj+levlHD7qwU5rW/8AX9bHBSxMo2Vtz1D9sb4Oaj4dl0C0eF1I0W2TfIpUHegIY56A9Pav&#13;&#10;hvQ7DUBctpckT748qMjcQB/UV+vniz9sDwX8WPEtv4d8W6Rb3y2unraLKQN4SJAOSMdMZr4g+IPx&#13;&#10;Z+Hmga08vgvTYg8MuEkfkjnjr1x716WJ4ehUmlHdaK4YihzzUmeC698GPF3iCwEthptxJ/dKxk7s&#13;&#10;/nX3J+zd+z54nv8A9l3x14TFjKmtXht3trVvlmeOIkvtB57jjvXmnhv9qrxtJaiCwaOGONc5VFHt&#13;&#10;wf51w2tftH/Eix1dNcsb94bgAK/lOVBB+6Tj1FediMn5JudSZ1ykoq58PeKfgV470nxDNpM+l3sc&#13;&#10;iylSrwOOv4etfX/7Kn7KfjTVvHVnJrdrNZ2qOJpbmdCqpH3POPyr6c+Hf7Wfi/V3j/t0xXSsywzG&#13;&#10;VQzLnuCRnNe4xfHbRPhJ4z/4SDxzcjUbK6iKi0jkO8K4/EDmuX6o5T5aMeZs6aM1JXbPEv2r77w5&#13;&#10;4OLW/hEmdUTyRcqu3JTAZs8Hmvx+8Vanq+ozNe3TOxdupOT1/TjpX9IcvxQ/YH+Lfhsv4m0nUkac&#13;&#10;O+LW4AIIyOpQ8H09q+LvGfwj/YR1i7x4X1PXrD5wJIZhBKq/Q5Uk/gK2q5FVox5avu8wqtSLXxH4&#13;&#10;4aP9q85SQeCMr79B171+5X/BKTwvqXi7xZ4hsYApefw/dwweZ8oaZk+VRnua+cb/APZj+Ei6rHc+&#13;&#10;F/EHn27NlhLDhh05ypI49RXlfiP9pe++CniGTwx8KJ3tYrOVomu4fkeRhxklTnFctTL+SKjNpL7/&#13;&#10;AMTfDQse6/FT4A/FbwPrF5Bruj31q29v9ZEwDZJ5DdD+dfJsvw58U3+pLFNa3EjMdowrHPp29etf&#13;&#10;fXwv/wCCrXxPvtDi8N/EGOz1uGMqivfxiV1UcAZbnivqL4g/tC6V4p+BX/Cb+HtC0iwvhcNGs9vA&#13;&#10;ithQG4PbrXmVcsva2qNI4BVZJHwn8Mv2UfGlljxlq1ubS2tXV2lmIGFBBwVPP6V+mnxP+Gfwp/ap&#13;&#10;8P6Hf6xqqaZd6XYwaS87oWWQxjahYcbRXxl8J/i54g8XeAfFM2vSPLtsxJh2wAwYAcH26GvE/D3x&#13;&#10;R8Tre/2fYSyeQ0wPyk7VI5B9K9FYZRguSW/9WtufRy4eUKfNJ3R9u6X8GvgR+z7BqHw++I811dDU&#13;&#10;4wsU8CfuwwIIKtz196/u9/4JAaZ4S0f/AIJx/DPTvArvJpUdlqn2R5PvENq14zZ4H8Zav89j4uft&#13;&#10;F+HZbOys/EMQ1C7t7cGQn5irDnkjqSK/v1/4If6/D4o/4JZfCXXreIQpcafq7LGP4dutXy/0rLMq&#13;&#10;FqKmtr/5nzFOyrShHY/VuiiivBOwKKKKACiiigAooooA/9X+/iiiigAooooAKKKKACiiigD+cT/g&#13;&#10;6M1aPRv+Cbel3MoyrfFLQ4iD33Wmof4V/AumoeDL21hjkHlO/LlTxkjnjtX98/8AwdG6BceI/wDg&#13;&#10;m7pOn27BCPipocrM3AAWz1Dr+df5+DfDTUoWWPzUZcfMwbHTvXoYVLlNYbF7VZfCkZIjmHcgOcEg&#13;&#10;9s1zUU/h8ktbzoT/ABAnOOfWuY8S+DdStiZxkoo7fzNedwxyWbhUDctlj249/Q16HKuW5mj6R0qW&#13;&#10;4u3NtazqkbrtVmI/Xn1r0jR57HRNNnW9u0luGGViQZZs+lfINhfXIdTG7KqkkE+p6V6wIry8sknE&#13;&#10;mLhPmQMe3p/hXK4o3Z0hj1HV7/zIx5SZyAcjI7nP40XfgvxJeo1qyxv5hB3fxDn8K7XwfrPinTPD&#13;&#10;0l5qUEM6KCIo51Bbj0781xt38a9ctLhZDZR2iI+B+6Vc/TIqoxd9BKVzNj+CHiG6j81+VHVRnOQR&#13;&#10;x/Wuv0H9mnxVrb7be1uNiDJOwqOfc10EH7Tmv3Cxxwxw28EKLnCKCzH1OK9nf9rzxlp3g+J7dI9z&#13;&#10;s+6TaNxxj/CtHJ21QzidD/Zc15Z42vZUji4ymMuB/ERyOa9N0OS2+DF22l/aft9rK5W4spQGjkX/&#13;&#10;AGlyQffFfKviL9r74i3yu2Y1BOEXaMj8vSvE7n42+N724ae4lTzW+cHAyMn165p+yla5PMj9TV+G&#13;&#10;3wi8Z3S6noIttOMjb5LSeRVCseoUnnb6V7Bpnwm8GrFZ/wBlXGm2txZSs32pp1yy9OgPbqK/G/wN&#13;&#10;4v1uXWI9R1S4dx5haRckls9u9fVXgbw5408Sa7BdaUt9NCzbRsDYAJ75/Ks3C25R+melaj8DPAQk&#13;&#10;vvE95/a8sUhKWkQ2RPID3bnIPTivLPiL+11q2qW50jwzpkHh/ToiTCllEE3EdNzDBb86+bLrRNV0&#13;&#10;tblL1JHaJ8qhBPXgnp2rz/xJ4g1O50yXSbwqED79zKNytjAAPJprl9RJ31Nvxd49+HHxJzafEKBr&#13;&#10;DUGG3+0rPDIe2XTj88185eKPgaZN954L1a31KA/NtjysgHOAVbGOPzrz/X4777Y45KqTz1BpvgqS&#13;&#10;/j1weRetaqSSW5IGPbpVRjbUZyzeBNVsr0Q3MMiyIeSy8Z7e3vX014J8OXWsWURmh2/ZQQsij7xP&#13;&#10;T6gV6L8P44PEerJYXw3KZFRpiBsYHoT3Gc19z/FvR/h/8KfBOmQaeIZ9RuLUzERjHlE+2Oeo5ok3&#13;&#10;e4I/N34meL7rw7p1t4eSS4MSHdOsTEMMnAHPevnC01zXtU1Hba3NwFIbZl2/CvQPiLpfiPWtakuB&#13;&#10;HLLJO524U859qveCfgT8SNTkAa1khQgbXcYz6VLjYSNj4f8AivxcLHVvDVve3SR3NgzKDISd8fI6&#13;&#10;968P8Vaxq9nbRahJqDvI5bzFDsWXb+Pevtr4Zfsx+N08ZW0t3IsUMjmGZ5CBgEEHgnH0rk/E/wCy&#13;&#10;rFb+ILiC/u02ee/3eQACckY6/pStqM+cvBX7Q3xF8NJ9k06+meMgDZJ84PI45r6T8P8A7Qvju+i8&#13;&#10;6+s7acsMsJYg3Xv/APqrV8P/ALLMccguvD8ltciP5nMpC4A68NXp954Z8MfD+FW8TXelx/JuSJSJ&#13;&#10;Wwf930/nSdnoFzEtPjB43WwS+tNF0/ZI3l/JEcgj8e/evRPCPjh9eY/8JFo9s0hX5UXODn1H9TXm&#13;&#10;d9+0J4J0SI2uj2LXiLkIwQLz34AqbRPif4h8WAQeHdAaDzCD56KSWz2zj3qHDVgQfFj463mjWL+E&#13;&#10;/BVpDpjoSspt12k8Z5PWvhibxbq2o373N6X81n3mRmLKx7k56V+iz/s56l4mvV1jxpfW2ipLxJLf&#13;&#10;jyyR3IB9K6bw1+yR+zDcTrZ6x4/tw7vtd0hZlAJ5x/Kp0sI+MfCfjGxnAivprfYiYbecL17cV9Q+&#13;&#10;D9J8FeNIJtKF5bRXBhLRhmByVGTj/wDV6V9hWf7Dn7Emk6Q+p6h45muYYQpkhgi+c884yRn865fT&#13;&#10;7n9gf4UaklzpF1rV/JEcqHVAH2noT81Jq4z4/tPBXg83Lw65qsatGSqggnHPTpXqemeDPhja6YG/&#13;&#10;tmJjuBaMDbuH19K57xvb/CXxRr9/408LTXLW+RIICFAXPQdP/wBdfP2uePvDltuWws9zZ2qS5IAP&#13;&#10;tU8tmW5Kx2f7T/imx8TvbaJ4VRTY6bbpBEoPJYDlv+BV+eOpWGpG48pI2TBwQvqfevrKPxnpNzP5&#13;&#10;d4Yy0nQpz9OfavVvC/g7RNegyIYtzL95wcEevTih9rC0PzwsPD95fXixqhLA8KOcn14r7u+EnwIv&#13;&#10;YxH8Q/Hs8ek2UCqYGkHliXb0wM9a+q/AHwN8HaYW1u9sLe5mgQSxoAAjMOx9c/WvLvjj4A+NPxOv&#13;&#10;1lkik/syMbba2tMCOJR0AUYov5EnO/Hnxvrni4/Y9MvFexgiENuqSYVkA4PHBJr899ZfV45ZhLJs&#13;&#10;AO0hm9K+/wDwD+zN8R9Xh/sO7tp4oh/qmmOFz2/A1znxC/Yg+K8t+J9LtbZwR8qpMONvHTPPSoce&#13;&#10;o7nwPbalBDw0skrD7qKcDn1Nex+APF94kjyWNrEs0a5j8xd4DccjORmvTb/9kH4laOEju9NMkkuF&#13;&#10;YxMPlz+lfR3gb9lbRPhbokXj341ajBp1quGitd+6eXB6KveqiVGVtzyeC/8Aip8QdGk0nVZ7h7YK&#13;&#10;fKQZ2JnsB0ArxXXfhZ4y03dBEkjtnaGAP6V+hN5+0r8H7nR5vDPgOwWzQ/Il3LjfuxgZPAAr5e1z&#13;&#10;4y6jp141h50fLHazgMGBqE7aEt63PnPTfh78QhINsFwu09eefTFegaT4K8W6XMt0t1OLluSkJcnP&#13;&#10;ocV9U/BHx3H4v8Y2Vhr88L6evz3SqAp2rywyOmcV9TePf2nvgP4LL6Z4b8M2aSKOZEw7Mfx9cevc&#13;&#10;02tNAvd6ny98HI/iVd38RuNBvdSt4TulmkjwAOf4sVxXx38ba/r+rXVlqdtLaQxYQxyqQABwAOnH&#13;&#10;0r1nWv8AgoLrlrYSaF4Jt4rG2fB2FVy31wOn4mvQ/D194Y+MXw1l8YfFiGOwUSbVuQBulbP8I4z+&#13;&#10;VTE0pVFF3Z+WcfhhNRvBDp6sXL5XA45P48V1fibw3rnjCO0t755pmtYhbwlYiyqg6DPHev06+HEn&#13;&#10;7Ivgy3vtZ1BZLy8ih8uzSUgAOwwT78Ajp3rg9R/aV+HyvLZeHdMtI1iYRqjxgcA9j36daWpdWtfY&#13;&#10;/PDS/hrquh3W+2uJo5VxtljV0KHvyO9fSvhr45fFfwLpVvomn6zcSxKTuS+BmRj6ANmvRNR+LvhT&#13;&#10;VJJIr6xjPmL8xjAySfSvOtZ1DwxNdxiO3k3N9xSvC+gpdDGC1PcE+Pegav4dFx4r0bTZr2MYhu7W&#13;&#10;LymVupZl6HtXyF43/aB8XQXcreH9RuLdMkhEbaPyr3G9+H9vfeFA/h5JbiaZCzROnlhXOcAE9a+K&#13;&#10;fFXwj+Jkd+7Npd4TuONkbED8adu4ma1p+1P8Zba5DJrN2xT5lyQ3PbGRxX0J4D/aX+NPiLw3f6Df&#13;&#10;alPsuYnaFs4JkQbscDqa+Z/BX7PfxH8V3621rpl3vJw0hjYL+JIr9Avhb+xnr/he9sdV8ZXKWERl&#13;&#10;VnFxIsQCdzz7e1TYrm0sfn5q/wAXPip9pkU6lervJQosrevoDXPDxN8QtYnBmuL1x0B3OQfpzX6m&#13;&#10;3/7MfwmfxDeyrrWnPEJnkI8wEBc9ARXXeE/gl8CG1BYrzVbUBX2jacp/nFBHofDPww0TxZqMMMUN&#13;&#10;zdJO8wA2uQdrdc/T1r6p8Y20WqWsHhLUHknmtYwnmyseoHIyTmvafidrHws+F2hz6b8ObUf2hCoj&#13;&#10;Ny4D5UjOQc8E9c1+dWs+LfEWqapJIjSvNI2QACSST0zTSG2ekax4dv8AR7BobKOSMAlRMBv6/SvE&#13;&#10;dV1DxppZ/wBF1C7CjIGx2GSfXmvrT4X6f43w134hXZajG5JRk49s9q7rW3+CXiRn0y4hFpNyBcQ9&#13;&#10;Mnvg+9OV2HN5HwDpXxX+J2iXifZNVvQVOSWkJ6ema6PXvi18VfGMYj1rU72aKMgqhchRj2HFfVsv&#13;&#10;7Kmh3fl6rZ6xDPAw3bEH7wfUH19xVp/Afw+8NvHaS7CF4Yt8zs3TJPSloaQkrWPEvBFjqXxGsDok&#13;&#10;0Wb7aeG6Sjsc/wB71FXB+y746E1w81hMhQbkXYRuJ449BX1Mk3wu8EC3vtKdpLhhkz5C+W3UABef&#13;&#10;xxWF4p/aW8ZanMulaQWMSjZvIIHJ7k0khc2tyP4ffszeJ7zwbdWPjaJrNLYC5gkuCAuDxxn1rzaP&#13;&#10;wv8AD7whqu65WOd0kAUFg3GfQdR/KvorUB468X+ApbfUb4C4WFZDFG3Gwj5eM18W61o+n6ZZv5jT&#13;&#10;PfrIQVY/L7GhLoJas+hviB4rn1XwtFpfhy2iig2n5bcEEkjHOO/TNfDHjDwrqWm4u9QtjGXbKggj&#13;&#10;rnnJ619OfBrxZFp9/nxBta3iDPIrgEADv9ak+IHxK0Dx1fNDLDF87GKLaMEIp+Ujmh6Ckj5x8NXe&#13;&#10;oad4B1qXcURYkXDZ5JbjH615P4Z+ImuaVqCtDIQqEZUdCR2NfeGmfAqTxR8N9StPDzO9w8kcuxuj&#13;&#10;KM4AP414hD+y3420WJrzV7eSKNP4tvyk9qBRR7l8Kfip4d8d2X9heJImMzgiHzz8u/ttz/jX0ToX&#13;&#10;hr9qi70e4+FfwGn1qGy8V6hZpNoPh69kgGpXcWY7bzUiYGQr5jAbuBkn3ryT4Ifs3XFhYy/FfxnF&#13;&#10;PBpelq0sCFCpuZRyFXPYHqa/Qv8A4Jr/ALcv7IH7Leu+OfiL8fofHUfjPUITpPgTXfDOn2uproVt&#13;&#10;NG63F1DDeTRxrd7ioR2VwF47kG+VpBLyP121D4dSeJP2/f2NP2ZfirqNt4o8TfB3wrNdeO9Wurhb&#13;&#10;mR9ZNoLq2smdiWma2e3Vsk91J5Jr52/4Jj6p8YPHv/BQv4kyfFXxV/bNn8QtN8YWfiLSbi9a4imh&#13;&#10;KSvAphYlFW3CBFGBtTgcGvy/179sX9kj9nP9o/wD+1P+x/rvxe8beKdH8XPrPi+1+JttY2y39lMj&#13;&#10;LcCOa0d3M83mOCzjaMg9q+ntW/b6/wCCcX7Nt78Qv2lf2OdJ+Jt38S/Hmi6ppujaL4lt7e30fwvN&#13;&#10;ruTezxzRyO8xQsfJUZAHGQDms3FkI/NfUvgB8SPF3juy07Vre2a0fUYNOY28qK32fzQhPHBbYTya&#13;&#10;/S/xF/wSR+BK/wDBWm1/ZRI1a1+G0+pWltsl1D/iZXCy6WtzIkVwI87hMScleF4r8N/hF4/+K3ib&#13;&#10;4oeFtCszcyz33iHTbOGNclmee6jQD3JJ7V/Ul+1d+2j+wZ8Bv+CnX/DTOvt8UNW8S+EvFkeieJ/D&#13;&#10;kNjb2ml6XPYQf2dcX8czO0t4PKAeK3QIGJyZB9yiVwb7HxJ+wZ8AP2GdL8V/Hy9+LllrOraJ8JPC&#13;&#10;934jjuNOnYX8a2OotBsixhHd0QR5cEAndx29a8S67/wSj8Z/sZWH/BRvVPhj4rtrWDxhdfD1/hnB&#13;&#10;r7yWup6r5YnhuLjUHXzYY1t9zuIgNz4XBAyfzd0/9sz9kf4R+Kf2o9D+Fh8Z6joXxa+G03hnwpqW&#13;&#10;p2UaXFxrN3fNeTz3UPmj7LbZcogG9sICQC2B8kXX7V/w8k/4JUQfsULFrB8Yw/GaTx9JOLdP7O/s&#13;&#10;ttO+yhRPv3ed5n8OzGOd3ajkuwVz9AP+CiXwN+APwh8afDXxz+zZpN7pvhT4q/DnT/Hum6FfzG6m&#13;&#10;017p2jktfOb5nUFQVLEkZPOMAfElj4O8Ta/I0Phu0WI4K7TwCRzXUftdftk+GP2gPAnwD8LfCiLW&#13;&#10;Le8+GvwhsPA/iNtSt1iR9Stpmd2tmV3MkOGGHO0k8ba8W0/xR4stPDD6ob2QSwt5spDEEA8f55qr&#13;&#10;WQ2iLXPBHiLRWlk8SW88cjjAZASSO+T3rhfh3Fc6Z490tokkKS6tahcrgjEy4NbOn/GbxZcu5jvb&#13;&#10;mYB9oSVt4644B/lXvPgnxm9z4j0hLiGLe2pWgyYl3EecucECnd2sM/1OLP8A484v+ua/yqzVez/4&#13;&#10;9Iv+ua/yqxXKc4UUUUAFfPf7W2lx65+yt8StFmYIl34C1+1Z26KJdPmUk/TNfQlfOP7Yl3FYfslf&#13;&#10;E++nyUh+H3iGVwOuF06cn+VaUleSQpbH+VP8Yf2RtV8MD7Qi+cCgO9cgD0P5V86aF8J9Tt9S2tEV&#13;&#10;IYr93qBX6pfCv42xan4e3eO1U6a8wigmmBc7QAdi8HIAr1KK8/Zv1i6lfTNf0e2mAIUXIMIUn/eX&#13;&#10;pnFfoyoxTTW/b5HkRnpY/Bnxho2vaZ4kkihSU7HwRg8GvWvC2u3+iWsP9vROxbGAP4QDnJP19q/T&#13;&#10;mx+D/gDVfH0F7cXujX9s77pHgnRlfOenzDP5V8gftffCPxt4J8a3ENlCBZSIk1rLAn7tonXIxjjH&#13;&#10;411RwLblUi3r22Dn2R6f8N/2hPDfhSxAQzEnk23ml43I/vKxwB9BXsXh39sv4fQakP8AhJfAdreg&#13;&#10;sMzwseR3+U5AxX5GeFtF1me6MVxvGTk5zyc84NfTjadqfhHwK2qCJjI85RG/2SOcZ7iumGWU+ZXi&#13;&#10;lzX/ADLVd9Gfrr4S/ac/Ym8V3e3V9HOk3ZYA/KigA9fmXgj2IHNfUNn+zr+yV8edIlbwhcW1tc3M&#13;&#10;PlwzHaoYnpnb3zjOK/k31Dxderq5YxAs7/fK9fY1+iX7N3xc8a+AvKvLK7e0hZQJV3HlepHPPtXf&#13;&#10;gMgwteUqXKr+v4FvHSW59W/G/wD4JF/Frw3JLrWg6XNqGn79yXECMwf6YzivgjXv2K/iboFxJDea&#13;&#10;XdxFQQQYWB68nH+NfpBof/BY79on4S3T2Xg29jmt0k2pFfKJVYA9CGyMAZ4r2ew/4L3+PPEtt/ZH&#13;&#10;xN+H3gPWhJ8rXT2Ignznn5o8A8deK5cy4LlCUeSas+jZvTxsHvdH4Q3P7NvjHT3Mk1o6qSckoeR7&#13;&#10;elWtE+F2rafexSSxOrROGJdcbcGv2s8T/wDBQv4NfE/Rpbd/A+kaFK671m01N+Xzgg7zwO+BmvnL&#13;&#10;x34W8NNpcXxf8V6k3/CPTnNppdkghluJecqzAH5R615uN4NxuHqKCSae1noL61TadmfPHiqXw5r6&#13;&#10;x2UUMtyYI1Eot0Y/Ngc8cfjXnGu+EtOOms8WmXLqpJZZFJ4xxnP419NeEf2oPBelXIsvD3hjToIc&#13;&#10;AKW/eyFRgck9TmvT9c/ad8Gmy23mj2CSgY3RxKOo9B+Oa+qwvC+ZLDyqqtFOPTq/wt/XQ8++H5r8&#13;&#10;p+PniPW7bwnck6VprIwb5S4PB69DXP8A/C3tU1RBFquCqfKEwdoHtX6Oad8Wv2bPiprJ8JfEvRba&#13;&#10;wt7p/KXVtMXy5rd2OA7J91x3I647189/HL9ibxb8OPHVvovh8/2rpOrxi80bVrPLw3Fu3IOeeQOG&#13;&#10;HY1+cZ1Sx8a7VfX8n6aI76ahb3UfN9r8TtNsYTGYVkQAlY2XkduPWux0X416Zqa/YNQsbaJdpVZG&#13;&#10;UEgHp+NfVXgb9lT9nvwvHDL8ZNbu1nP37TT1Xch7gs55NfQ2kfsn/sReMmt7bw1rutW007+UqTLC&#13;&#10;20t0JIwSM+1ZQyvMJLnVN2K5o7H57voHhnxZouI7mGOZFxgsBuHXOM4H51816/8AC3y74zyTIEjO&#13;&#10;3HXgn9a/TX4i/wDBL340afrdzZ/CyR9bgUeZGLYtvdDgjCdN30NfEvjz4EfFz4ZahJonxC0q/sLm&#13;&#10;EYkiuonRvyYfrXjzr1E/eVvUpU0cnF4Li0X4bT67ZBXlMhjDqOnQYzXxdr9vfPdM85fLMck1+snw&#13;&#10;Z+HmpeJ/C114UvEfyLgeZFK3yqj+hLYq7efsD3N5Cbk6vZLtG8R7Wfp/tAY/Hmt4KVSGtybWPy2+&#13;&#10;HWi3N9rsEhB2xnzevHy16VrV/Pdak5nV2RX5b1A4FfbEv7Hvjvwu7z+GLY6tuVi7WgLMo/3PvV4D&#13;&#10;rvgrVdGu3t9StJo5lc7o5Fwyj3z0rpw9WEE4W0NIOzuQeBNDS6le6gD7LeHzJCVxwvUg1v8AiD4j&#13;&#10;WVtc4hiHyRhN7cjgdQOAc16b8FNPkuLPWbd4dqrpUpUkZ3Ee2K8D13wVqVxI8j2suwEuMKfXpV4j&#13;&#10;F05NLlv+VynM7jwX+1Fq+kL/AGPrEKX+nOxDQSgK0YbgmNu1erapqHgjVYV1/wAKT+Qx+cwTr+8U&#13;&#10;n+EMOG/Svip/Cl7BOJPs0uFYEhuMehr1Lw1pup3aeWEYgf3QT1H+e1YUuVzUqkTPm1sewP8AHy/0&#13;&#10;UmzkhhlPHJBU4H07V7p8HP2ltNu74eH/ABFClva3I2MoyV57nOelfM2pfCXUdSWO4to3DkfdKnPP&#13;&#10;tWjonwl8RWlzDdPbyJtJPIOCB2z+FfZYfB0nSUpRXXS3Tff5GvNZH1z8QvhJ8K9SNx4h0PUrdVUb&#13;&#10;mjZlyFPPT/61fGvjLxL8PvDrfYkcTlcg7Vzz6V1/hfQfE+sXeqadcJLtbhFII47nt0r56+I/w11q&#13;&#10;DUnt3jZZEPIP88V8zSwsFd8t30+Rk5na+Hfihpar/wASO3VP3irvf72PqK+1PhzaWnxY8EalZX8i&#13;&#10;vd6dtu4QANzQ/wAYIHpX5oeGvCmq285tirrvBPTg4PPNfdPwB1lPhxqUmra67eVLayQuvqGUgL71&#13;&#10;6OCxMaMVUm7f10M5Lm0R/Vh+yJoWgaT8INPvfCd3DNYzWkWVhI2xbF5DejA5zmvhT9pj9onwL8Nf&#13;&#10;2lr/AMa6XFBqlhLbQ2OoNaYYeZCoDspUkHBBzX4YRftF/FfwdbX/AIc8L67dWelXbsXtopmUFG9g&#13;&#10;R2ryO8+Peo2Gny6Upa5ViTulJzuPXH1r+cMh8FqeCzDN8fj8Y6scWuTlWj5W7vm31WlunV32P4H8&#13;&#10;PPoVvL+Is8zXOsd7eljIygopOL5ZST9533Vlay8z9vv2kf8Agpd8PtW+E9x4F+Edpdi+1G3NrLLd&#13;&#10;gKIIyADtAJyfc44r8prf49fEH4MeL5vEXgnV2tYtY02KPUIQwZZMrg5ByAa+C9c+IHiC+nY2oKKS&#13;&#10;Tx6VwV3r+uajL/pUjuRwMnnA6V7HBXhdkOQZXWynA4bmp1Zc0+f3rvpe/RdEfvXhh9GXhThXKMTk&#13;&#10;uDw3tKVeXNUVT33JrbmvvbofZPxK8Y3fiq9XXru4e4edN/mO3ODyQBxge3WvJpLiecm4tHKvj7y8&#13;&#10;HH+f515jpR8VapCtvZQzTbeMKD3rsLPwd8RXVng0+7YAHcQjcDPNfoeHqKEFSgrRXRH71g8FSw9K&#13;&#10;NGhFRjHZLoe9eFNPg1PwVJGxVp4mKSxk8hW53YHqa+edd8B6zdX7vYxO6liSqjOR6Z+tblvqfjfw&#13;&#10;m0nnWk0RbAdWRgP5U7Tfixrem6jHNcQAgEfKQRn3rZ1Vs1+h2x0PZfhH4A1nQfDmp+Npo3jWzjES&#13;&#10;hgQfNcHHP4GvEPE3iXX7q7+0XTSksehy2PpX6s/sy/H34N+N9Hvfh78TBFaQ6tCkTSSqE2OuQrg8&#13;&#10;glSfyrm/iF+wXfyzza18P76z1OwI3xukqhirZwNpPPApU2mtOh62AxKg+x8N/s/6v4i0/wAe2moa&#13;&#10;W7xsjGR2Xg7ACWz2rP8Ail8RpdQ8Y3E8UagNOQWAGSc96+4Phz+zJr/gzRNX1LUPIW/exMdhD5il&#13;&#10;2eQgEgZ7LXxprvwD8aQawbjUIH2BwxLDtuz/AFrqw6V/dO/EYynKUex2P7QHiG70yw8PaRZFS9vo&#13;&#10;luXZR/z0QOQTxzlq5D4d6rb6ra3djqj7fNt+QzYO4V1nxn0AX2qwTtIqolnBFuLgAbYwCMH0Ir54&#13;&#10;jhhsLgw20xclwGKngjPb+tejUnCNRuOpx5hjYuLjBn2Z8OrHw94DkGqag+6GaF1CsccngnPcij4n&#13;&#10;+KdL0rw0reHFXZOyzkhOxAzya8Y+Mgm8Pw6bo583KWUUjqOPvgMCR361Jpk3/CV+FEtIwQUQ24AP&#13;&#10;PHfPvnpxX6bw1k2FnF+0d27Nt/1/w+h8Aqc4Skk3qcr4d+NOq2d39gErrBI+DG3K/iv8q6z4l6/p&#13;&#10;2n6NZahp8KpdXW4zMoCk4OAe1eU6Z8P/AOztZFxqSFVjf5lx1Gc5PP8AWvpTxL8Pf+Eq0uJ9IUlI&#13;&#10;YgFb72RgcexrDNMxpwdPZTvstLK/lodUKTd30PhO/wDHusecQszAHdlVO0E5/n3r7f8AgrrI1/4C&#13;&#10;a9HdTMZrScOgIJyHUkgflXyT4n+G91Y6i0EylMnAXbjPPGDX1b+zPa2Gm+F9c8M63MIRdwo8TOeG&#13;&#10;KZ47c814ca9f959Yl7rT+9rQ0jTSa5T5S1DxXPFdGGCSVEUnDDofX9QK9V+H3ji8vpYdK86XKMNh&#13;&#10;57nj9abq/gLQLa9lWe4jcFzyhHTJII65rb0NvDnhu6tr6yjDOrht78DKn0Oa8ZYrmbbnvol5/kep&#13;&#10;CbS0PS/ifDq+iTRzXM6qvlDcc7mzjPT+dfN2teOCukLpaPI4WdpSoBHzNgcEn8a+6vGj+D/HGgxa&#13;&#10;iJokmZAzIemV64x69a+UNW8NeFraRkeSMZYklO/+cVzVcZyS5Jtxd/zNKlaUtG9DE+HfxKl0q/Nv&#13;&#10;KZhBOhhfbgEZOcn1xivVNY+G994oX+1tIniuI3YbQsg3DPqpwRmvIyPDOnXQFqC4bIBI/LNa0mta&#13;&#10;mu0RFkTIICcA47+ta1czpwknB3/IwjTsmuh7H4P/AGdvHmqa1b2ltaN+/kVUbjDbv849q9t0fw58&#13;&#10;RPgz43FtenyRZygFC3J2HkdeDxXzJ4R+KGr6NqMUvn3AeOUMoDkbdp3HHNfQHjn4haR46n/tmZib&#13;&#10;iVcuS2MkD3pY7FU8OoqMlLmV9Onk/MzpRteyOu+H3i/xR4/+L93dX7iTzorl0jlK7gwU4Pr1NfNH&#13;&#10;x00nxDYapcjUPPGZCxAzx7fyrqtI8Q6N4V1yDxHp8/lXULB1cdOOCGHfPevpTxj+0R8HPHPhxP8A&#13;&#10;hIdMhj1FYiryKAEZgOo5zz71nRzOMYqMnvuXKEmflRpN5qdleq0AlZixX7vYjvzxX1b8MLfxVbXk&#13;&#10;WriGWKGJlkeWU7VGDg7fUmqd5458I20zf8I1YQbgfvEBsfQ/rRa+OtWtZlnvFdouBsPQBvQcde9V&#13;&#10;SqU5/u6Lu99dP+HMXQe8j1X4s+J9O8U3n2m5inA2ABY+MngZJr5sub2az1BJNOgwwAIkmbd93oMd&#13;&#10;K9WuvFdvqwEbxsvcLt459xVeBNMuGXzrYYHU4xkfXHSveweeQinRk2mnqrEfVrWZ2H7Oum6r4n+I&#13;&#10;T2+oMBNeWsqIcBcSYyACPXGPxrw/4veDvEPh7xdeWl0ro0Fy2VI6HPUdOvWvsTwfFpui29v4n8Pv&#13;&#10;HDNbEPtP3lYYwf8ACuo8Xa/H8QZHubmyhmuWT5yoBLNj2HSvq6PBGaZpSWIy3BTnF7uKu/Wy1t8j&#13;&#10;J1IwdpSsfHHgDQr3VU326hnRfmj/APrd6n8SeB/FMiyGK0kDf3ipGPQ5r01tB8RabKZ9C0ydCuP3&#13;&#10;yxtgDsK6a1tPG/iOAWV+twAq7fmVgMAc5/CvhJxqziqTg7J212v6M2dBTWpxnwZ8Eapqt1LpinNz&#13;&#10;HCZFgU53OvTj681498QIfE7eI5U8SRzgxtgqxYBccDj+dfVXhnwz4h8F6+msaaNk0biRNvTjrkZ6&#13;&#10;EZ7V9S+LIPAXxS8Oq3i3TFt9VSPm7hG0Eg9Ceffrx719dT4ZxFPBSxdOScFo9rp9NN2rvW23kcuJ&#13;&#10;h7vs4PVn56fDhVv4ZNMUbAFO0dD747c5rj9b8P6gNZW2tvOJeUgg9Ae3Q/1r6L0bQ9E8L+KMwIVh&#13;&#10;WRo4xIcbuO4xj2r6Bk+G/iPxVMNQ8M2NvBb+TmSeVANpHUDOT+leAssq4+hTwznzSXXsulu/U8ql&#13;&#10;llTkaqSsfNHiTwZ4k8CeC7a9KSK91CHV24PI7dz+dfnxrfhnV77UmYpLK8spZmAJGT71/Qt4A8L3&#13;&#10;7Qx+H/iFeWV7aBwkccsPmquewJA6cdK8/wDj18E9L8Pa49l8OINMklaMOiiDD/MOoznJr1qnBk40&#13;&#10;6cnNcm2u7a3bR9BhZ+zgob2Pxx8HeB7yyQXd/uXGcqRzn+XFfb/gzxTb6x8NbvwnK3li3czl2I29&#13;&#10;BjGeOgxXm2pfDTxzdatJH4jDwRkkjK7RnPOFXrXp83w60DQvB8rRy3rzSJsYqQoAbnBHPbvWWJyz&#13;&#10;BwoNwe2j39O1l3N4YqpGfMjyvTvjJYeCbbUNHtcTpf2ptZVU5HOMHPTtWh8HviDpuq6lN4fuoYk+&#13;&#10;2wPBbSZJKzYyvPYHGMV5Zqvw98P/AGpjEt0BjIbPB98cDvXVeDfh7FYanFqOmXA3QyLOqP1ypyCD&#13;&#10;U5fiaNKtJOkn5f15muJzCtUjZ1Dw7x3NrWma7NbztK0okZQDksQc9RX+oz/wb3tO3/BHb4KNcgq5&#13;&#10;0vWiwPX/AJD2oV/nY/EfwFo95rSa3pvlyre4lBODtc4JHH5V/o9f8EKbGXTP+CUXwgsZhho9N1gM&#13;&#10;OnJ1u/P9a+S4onNx5VpG+3nqc+Ejr5n62UUUV8Wd4UUUUAFFFFABRRRQB//W/v4ooooAKKKKACii&#13;&#10;igAooooA/mf/AODrfV77Rv8AgmPpV1p7FHb4r6DGSO4NnqJx+YFf50+n+N/El3OsH2mTOe7c8V/q&#13;&#10;Qf8ABdL9g742f8FE/wBi2y+AfwDOjDXLfx1pfiNzrt21nb/ZbO3u4pMSJHKd+6dcDbyM8iv5BYf+&#13;&#10;DVP/AIKgwsXjk+GqtjAP9vz/AKf6FXfQqxULMa9T8SfCWum5u3/taRZLeKMu/cNjOB9aw9ZvvDmq&#13;&#10;XObWJIV3EFR+tfv5D/wa4f8ABTy10lrSCT4bea/3j/b0/Xtz9j/pXMx/8Grv/BU2OTzDN8NeucDx&#13;&#10;BcDH/klXVTqxt8Y5O7PwmbwvaLbrdQqWB+Y4H+c1t6R+9uY0eCQRxvlpG6YXrX9EPgf/AINl/wDg&#13;&#10;pjpERTXpfh2/GAqa7M4+nNmK9Bvf+Dbb/gofd25tlHw9RTjONalGeO5FpWbqwWzKVTufzReNPHUU&#13;&#10;8v2KwV40CBOT02+wry5fFMjPklJFII8uTG0k9cg571/TRc/8GuX/AAUHvr37TNP8PkX+6NZmbjPT&#13;&#10;/j0Fcxcf8Gq3/BRCWcst78PtvOM6zNnA5H/LpWkK1O1mxKWp/O/Z/Y9TdBaxxuzEHy1XuB0Ar1nx&#13;&#10;Dof9r+D4bm1h/eW0qiWOHgHI6kfp71+8vh7/AINdf+CjWhatBepefD5kidWb/iczZODnj/RK+iIP&#13;&#10;+DdT9v2Ge58sfD9IbhRvhXWJsMw7/wDHrxUSqw7lKS7n8lmveE7q+vEGm2n2aLAO0nJB7/ma2vD/&#13;&#10;AMB/E+usZLWE4YbsvwSB1ODzgda/qsX/AINzv29LCHzrOy+H89zngy65MqAfhaZ60lh/wb4/8FNL&#13;&#10;ScXy/wDCuVkAISNdam2Ip7AfZOuOMmtFiUlZSJk0fzreBfD3gD4d6lHN4lmW4aIjfGQMEjr710nj&#13;&#10;n9qm/wDDN6YfB0htrbnyVgHljHbOOpAxzX66+Pf+DYb/AIKg+JdafVNNn+HKLK291bXp1IJ9P9DN&#13;&#10;UYf+DXD/AIKYXFkIdVf4cPIpOCNdnOR0AJ+x1Hto7uRXMj8T/DP7U/iOfUVmvLt2cNh1mUMGyec5&#13;&#10;HOe9fU118RfhR470OKXVLBLHUnX5rmLi3cE907fWvvfTf+DV7/gpZZ3ZnaT4bgbsj/ieznH/AJJ1&#13;&#10;7G//AAbPf8FHF0Y20U3w9M6IBFnWptvvz9joc6fSQOSPxM1j4Z6LqjG8kv7No8hl8uRRn6jP9Kse&#13;&#10;C/h58O0u/O1y9t4tPRiJGU5kPooGep7V+rsf/Br7/wAFRYpNy3Xw7IbJbOv3H8vsddtp3/Bsn/wU&#13;&#10;oFt5GoXHw+GCGATXJiCR3/48xVutC3xhzI+LrzXf2ePAehsvw4sTeanJAskUl62eFHJVOma+FfF3&#13;&#10;7SHjbUdfP2uOG4jgbZHFOisQufujjjFfv1F/wbc/8FFY7m1vFl8Ah7Zdij+25uB6Z+yc/jWF4l/4&#13;&#10;Nlv+CgN9fC+0s/D7LkPKH1qZcN3xi0pKpT6yCUr9T4H8HfHLwP4X+DEesX3hbSb/AFu8HNzLGN0K&#13;&#10;jpsHqMda+N/E37afijRJJ7aw0+1VmJZS4yq59FI7DpX9DEP/AAbqft72/hS20cHwG8yqRNu1iUge&#13;&#10;yk2v9K8B+Iv/AAbBf8FCvE7pPoq/DyJsDzPM1yYc45xi0PWj21O97grW1Z/On4j/AGufinr92Xhu&#13;&#10;xC2cq0K7cHrkY/wriD8ZfiZrcuZ9QuC0hI3A4PJ9a/oCsf8Ag1M/4KZJd7rmf4bCInnGuTlsf+AY&#13;&#10;r13QP+DW39vrSLj7VcyfD+ZlJKgazMPp/wAulaOtSavcfMj8BfAt747lvbfVHv5y6yDepbIZTxg/&#13;&#10;WvdPG/gfRtO1Qp4uSSZW23CxBwNgfBPPfP0r90LD/g3F/wCCjtpuWEfDqEKN0ZXWpjlh0B/0Tj61&#13;&#10;jfEH/g3K/wCCo3jW4huDN8OgREscudcmHI9P9DNZOtDfmKckfhGPHPgDwsY7fRNLt18k5Jmw5OMd&#13;&#10;c1Y0v9pO9TxBb7JYrW3jcYihVVxyCeg61+u+p/8ABrn/AMFNZ1HkXPw8cnk7tdmXn/wDrlm/4NXv&#13;&#10;+CoQvFuYpvhsMMCf+J9OOn/bnUqpBrchs/LD9qL45eIvGsdveGV2g8oRoP7oxjHbPrXwLZeIvEE2&#13;&#10;refDPKuDkPuIx7V/VL4v/wCDZD/gpDrmiW2n2kvw9MkSASeZrcwBI/7czXllj/wavf8ABTazn81p&#13;&#10;Phq+f+o7OMf+SdP2sO44yR+IFr4y8ZaVo0lpcyyyNcRLt3Hnac4J9hXIeGZrzVL9jriuqlskocfX&#13;&#10;g9a/pI8L/wDBsx/wUkTU4X8UTfDxreMBWEeuTOdo6DBsx0r0tv8Ag2o/bl0+F10seApXJYo0usSq&#13;&#10;AT/260vbQ7lOSPw2+HEngfSfDmqWFwZi01r8vmLjnsfr/KvJdM+EFp4s10W2kXal5n+SFzjryea/&#13;&#10;eY/8G0n/AAUuvLyWW5u/h9AhUhBFrc5ye2R9kHWqXhr/AINsP+Co3h/X4tVSf4dlYpAwxr0+cf8A&#13;&#10;gH6VnOrF9SXJH496n8Nvhv8ACfSv7X1C3mvpxuXzSpERlXPyg9OD7V8s+MP2htULvbaZtto1bbHH&#13;&#10;GcAAd8iv6VfiB/wbrf8ABVHxRp03h+zu/h22nyzNceRNrcww7dcf6GcV8par/wAGqH/BUy/mMiyf&#13;&#10;DIA9v7fnH/tlUupF9Q5kfgnH+0F8SZX8uDUJliyGKo+F4P619afBL9ofxvaXQuZbuaRY4HYq75BI&#13;&#10;U4wCa/R6P/g07/4KnRnIm+Gec/8AQwXH/wAhV6z4B/4Ncv8Agp14avTNf3Hw68swtGwj16c53DH/&#13;&#10;AD51HPG24cyPwy8Z/tXfGTUr6SPT7+4gXewOw5xz1HpXl6/HH4xXE0cTaxeHZ83+sbv2r+hK5/4N&#13;&#10;Xf8AgpW07PFcfDohmJ51ycH/ANI69G8B/wDBrL+3fp96l34uvPAbKpBMVvq8zZ9eTajrRzxXUOZH&#13;&#10;4OfDb4m/FPUtThtzql3J5xWN4zlsbuPwrh/2gfF/ivVPFs9jrN3PcLb4iCyMcLjsB9a/qC1X/g3M&#13;&#10;/b18P6vHN8OrT4erbptIFxrUqMpHJ6WZPXpXmPiv/g2Z/wCCh3jO9l1LVP8AhXsc0jb2Ka3MSWPX&#13;&#10;n7GOKPaLuCkj+TOTULyCXMLOvOcjof8A9Vep2hPizSQrAvdQD5W7kAdv6V/RXqP/AAav/wDBR2Y/&#13;&#10;6Nc/DrBySG1mZT7c/ZDmu6+HP/Br5/wUJ8O6gL3WbvwAgXGEi1iaQf8ApItKVRW3KTR/O18HZNU0&#13;&#10;/W5TArbjDJEMjGDxmue8QQ3+o3ty8zMCHbLP1JB7V/Wof+Db79sGy1QajZN4KclMELqkkYDnv/x6&#13;&#10;nPNcrr//AAbRftk3xSSzfwQzMzPMH1WVRknt/ox6U3UXcd49z+Wf4R/Du98Z+O7PR1V3E0qmX0Ee&#13;&#10;ct19q+o/2m/iDZaa1t4E0ONba20sGJI4zjBXjJ9Sa/oO+Gv/AAbp/t2eAfEba7bL4CU7Ci7dYlLc&#13;&#10;9D/x64rxv4i/8Gz/APwUY8X6zPqtvP8AD5mncs3na1MCMnP/AD6GkppdRJra5/LzFrWsXswZJG2B&#13;&#10;y5LH72PUV6vDpEnjK2QJLFDcxIWR843gD+L3Ffu5N/wa2f8ABSxrhVin+HQiA6/25PnP0+x9Pxr0&#13;&#10;jwT/AMGyX/BRDQL+O61WbwBIFPOzWpiMHrwbTvQpx6sLrufz1/Dvwxc694hj0nWbgQxGRUkmPOFB&#13;&#10;64r7n8Zar4O8Baft8J2QuLq1thm9uh5gdh3CYx2r9hrX/g28/bo06xvJLBvAYummV7XOrSgBe4LC&#13;&#10;14/KuG1b/g3O/wCCn+oz7xJ8OgjcMDrs+SPf/RKJTT6g5q+h/Nl43+O3jjWrorPfPCqn5Y7c+WgI&#13;&#10;9lwBXYfCn9onx1oWpQ7tQuJVWQNiVtwI75DZ4NftZrv/AAa3f8FMr+8aa1Pw1KFi2G16devt9jNb&#13;&#10;Pg3/AINcP+Cj+mXsc+tS/DoIH+YRa3O3y+3+idannT6k6bny8v7XHi3/AIRVF8LRQ2lxGh866ESG&#13;&#10;Qg9APl/lX5Y/GX42fFHxb4iuJ9X1q7uC0nyjeQAvptB4x6V/WjN/wbv/ALYOl+Bl8O6I3gyW8liH&#13;&#10;2i7k1SRcN3Vf9GPHvXyRqH/Brv8At9axryXd3L4BjtyxMpGtTM2CegH2QfzxTUo9zSUos/ma0XVP&#13;&#10;HSqIoJZ5WmYMQCWLL6GvsX4QfDLxhrtqbu+M9rE7De8zEKPUZr9/PDX/AAbUftsaHOl058CExf6t&#13;&#10;Rq0px2/59fSvoZ/+CGH7fFt4S/4RfT4PAYAJZZBrMqkEj/r15pOaKpVVHU/ESCy+FXg/S7ifxdfr&#13;&#10;f3JjESoD8ue2CeuKb8Pb74A3dle3dpBGuoxZeEzYKkfUfWvub4hf8G2//BUfxVcMbC4+HQjycBtd&#13;&#10;mU+2f9DNcv4R/wCDZ7/gqloV+s13c/Dny2yJRHr0+cH/ALc+alyXczlUTZ+ZPxM+LUETyWcGAS2z&#13;&#10;dbN8u3pivFvDl/oVnef2trwlcBg0VsjfO5zznHIFfuNc/wDBtB/wUquLhpZJ/h667sqra3NwPf8A&#13;&#10;0TnFeo/Db/g2r/bj0rUk1HxnN4FIjO4RwatNJuI6DJthj9aptWvcnnR8QeGfAngT4oeAF8XfD++u&#13;&#10;tM8RJbFG8O3XzQzKo5aCUcgnGdrDrXwf8QNJ8R2k0i60HV4jtYFTwVODnHU1/RN4g/4IOf8ABRs3&#13;&#10;yy+EpPAdikIAg8vWpkIx6gWlUvFP/BAv/god410NP7cHgBdVj+VrpNYl2zqe8g+yfeHr371N13Dn&#13;&#10;R/PF4ZtdO8S6eLOUyfaIvugjhlHbPHIr0Cay0bTNK+028cbE4VAw+YP9DX7I6Z/wbo/8FFtLvRc2&#13;&#10;s3gFRkE7dZmzgdR/x6d6900z/g36/bN1DSn03xP/AMIQhZt4kh1SVsH2/wBGFVCcU9R8yP5x/D/i&#13;&#10;zxNpmsiVi/kM2zAJKlTxj61F8QvDmrXDJrNhGxhl+bpk/mK/pe8Nf8G7n7RmnbY9YvfDUkYbcUgv&#13;&#10;5AevPJg/Ovb77/giX+0Db+HB4b0vRfCMyrwLifVnDfXH2f8ArTlUVw50j+RLwf4R1XUHmjVHDPbu&#13;&#10;oKrncSO9eGeIPCfi2DU8QRXCtG+wjYcgiv7cfCv/AARd+P8A4IsYdW0zw54NvNUjmJ8m41h1gCEe&#13;&#10;v2bn6Yrmtb/4JC/tpX+sNqFj4M+GMUbuXZG1mQnPsfshpRmgdRH8wPwdvPi5pmnC9a4uLWyiQNMJ&#13;&#10;OA+OQMY5r658J/FTxHFpkviL4hpZR+H4GMkb3ESrNOcfdXpn8sV+63ib/gkN+2f4ps7PT5PDXw8t&#13;&#10;I7dfnMOsy/M3qQLUZ/Gvmv44f8EGf+Cg3xSngtrCbwFBYQLsjtW1SVVUAdgtrj60nJPqLnR+RXi/&#13;&#10;/gohZ6sr+E4dCtJNEx5UdsoClI+2CBjPrxXhVt8S/hZe3Mf2jw6zrK/VHB4bsMCv1gf/AINn/wBv&#13;&#10;SaIJLc+Bdw/iGsTen/XqK6bRP+Dcj/goDoEGbabwFO6gFUm1aXG4e/2XimppK1w50flN4q1/4M+G&#13;&#10;78S6X4bV1aNWElw3JPfjGOtfOfjP45/Dp71ol0FYgnAjV8Kf0r96fGH/AAbx/wDBR3xTCpz8PonD&#13;&#10;bsLrUw7dM/ZfX2r588Q/8GxH/BS7Un8+3k+HJYn5g2uTL+I/0M0nPzDnR+Q/gP8AaPsfC/i/TvE/&#13;&#10;hCyjstQ0q/g1DTrkAFormCQSRuuRjKuoPTHrX1X49+L11+1D4n17WviKgn8SeIbl9Uv9UKqj3F3J&#13;&#10;yx2KoVQegAAAAwAK+vvD3/Br3/wUv0+8W4vJvh0ACCQuuTN+X+hivpbw7/wbs/8ABQ7Q3F2ZfAT3&#13;&#10;CIFSQ6zNnjtkWvpRzLuJ2etz8ENK/Zf8Z+JLqW30+0l+VyrO4wMema6PUP2U4fB1t5/iK4hRxyQ5&#13;&#10;AP5Z5r+kPU/+CM//AAVMFlFpugj4dW0aIEeRdalEj4HJJ+x9a+fPEX/BvZ/wVB8W332zW9Q8Av8A&#13;&#10;NnB1qc4z/wBulDkujHzn8+niC58IeEd1tpwSaULlZP4c++KyPCPiSXUNQk0m/YNBeo0LhBkDd0/I&#13;&#10;1+8t9/wbH/8ABQC8ufPe88Btk5IOrzYz/wCAteg+Hf8Ag2z/AG4PDdqs0LeBZroOGDPq8uBjt/x6&#13;&#10;9DVKaStcOdH83kvh3UNEupoYldTFMYgT1I7H8q3PDdx48tfFekuWm8ttUtQF52kCZM+1f006/wD8&#13;&#10;G8H7a+uW8d3I3ggXWzEyf2rLsyOmD9m/XFaHhL/g3b/bE0y9sbjV7jwftgvYLiRYdUlbCxuGIGbc&#13;&#10;Z6UudbXJcz+2Kx/48of+uSfyFWqht4zFbpE3VUCn8BU1cpmFFFFABXzf+2Po194i/ZH+KPh/S0aS&#13;&#10;5vvh74is7eNerSTadOiKPckgV9IV83/tjLr7fskfFBfCaXMmqn4e+IRpsdmrPO11/Z0/kiJV+YuX&#13;&#10;xtA5JxiqhKzTJm7Js/zIP2qvhz41/Z58OeBvCN5bTWZXQftlwsqkHz5nO/IPcYA6V+Wfi6/1rUNR&#13;&#10;a5gMi+YxI2njNf0jfBfxF45/aC+CjeDv21fhp8RbrUNGRRpviWLw9qBu1VsArIhhy478eleu6P8A&#13;&#10;8EhvhH8UtK/tL4cahrdpK6BhaatoGpWzZIJ58y3GCOh55r9ChmlKskqkuXz39PkeFz+6pRP5V9Gv&#13;&#10;/EWlXKyvNOvO5SGJwe3Q1+6n7GnxatPib8NtU+HPxqii1W30eyN9pt7Oq+fFEnLxb25Kntk8HpVr&#13;&#10;43/8Eh/jd4AuyPD+h6tq8eA8U1lp906t7D911HuK3P2d/wBhz9o3wt8MPHGrX3hDxPHePp4s7eB9&#13;&#10;LuQ7bz8xRfKyenavSwdWhFp8/wA7/mON3ujxrxP4k/Zdhvft3h/SV82Ofa9qSQWGeoIJ/lR4o+LH&#13;&#10;wb8YeCv+FeW2gSWhS5NylwXEjhmUDYOhAPX614r/AMMoftHeH7mW7l+HvjeQhicjRL9jnB6AQ9K8&#13;&#10;91H4B/tTyX/2iP4e+PlQMGAXQNQGNvQY8ivppYvApRqV6iv0S2+d/wCuxjOco9DtNH/Z0+EnjC6W&#13;&#10;NtZt9LlJBX7b8rHnP6Yr7s8VfsIf8JJ8NrXXvhRq2n6xLb2wF3ZWcg+0B1HLBMgkH2r4F0X9nj9p&#13;&#10;TVLsSXvw/wDHUZVBydA1HJPUn/UV7h8OtG/bO+EXiaDXvDfg3x+rROPlGh6kysp6hl8jHIraGLoO&#13;&#10;anRei9P6/UanzK9j4l+JPwn8YeFNQew1S0mh2sRiVCDkHkcjOfWvIf8AhHbmyUF1bJJb5s8DGea/&#13;&#10;pm0LS1/aU0YaV8Zvh3440XWwm19Rh8NXzQsfU/uQQfqa+b/FP/BO3V59Qnl0HRfE97bhjtQ6DfxS&#13;&#10;Ejsd0OPyrm/tKk6nNNpcuvTT7n/Xmackkr2PxQ0i0kMieUZFJYbl6dT9f61+kvxY8LzeJf2Q/DPi&#13;&#10;DR/MEWnXEthdR9cyEbxkda9T0H9gj4qzXggfwN4ihh3YEz6VejkE8sDBX3X+z74U8F+ENC1D9nb4&#13;&#10;8/Df4jXej38omXU9K0K8P2S6Hyq6ZgIcAdRxmvdrcW0IxhzJO+j1uvu7fd8iI0G7n84HhLSb3Ttc&#13;&#10;a7ZWRERsqehx+teXfE3xhcW0Uq7zu2kNtPbsOvH+Nf19+Nf+CC/i34jeE5fGP7NWoxanZXEQnjsd&#13;&#10;Uhl0y/VWGdkkNwi/P2ODj0r8M/2if+CNX7aHgjXJtNm8F69cYYlms7SS4UknoGjDA15uaZ9HGRkq&#13;&#10;NS7XZ9PTp+BSouLV0fhzpmt31zf/AGmN2LZ4+YggCv3d/Z6/aKu5v2LfEPg/xFbiXU9NzN4c1G4G&#13;&#10;5oo3/wBbGh6jPUYNeM/DT/gjh+2Hr2pwwT+BvEEMUrDM11Y3ESL9dyDHvX7u/Dj/AIImfFDxJ+yh&#13;&#10;qvgHTbV4PFdpcfbbK2McsYuIGX95GHdVXeOuCee1edPH4aMaarJXsr6p313uWoSd2j+PTxh8TvEe&#13;&#10;ralNf3s7s7SFgdxyMcd/aug+FvxS1e38XWZhuJVPnx7yDjgHrj+VfaXx0/4JP/tjeBPEd1pcngXx&#13;&#10;VcmF2Ja00y6mX6gxxkGvnPw/+xF+1dofiGKSX4b+PVCyDJGgagenv5P9a9KtnEI1I8qunpfuRGk7&#13;&#10;XP3B0b9vz4gfD7SbCPw69sPKto1YvGHZvlxlieeo619WaZ/wUU+Ff7V3wzk8C/tWeD9H1e700omm&#13;&#10;6/BEIb6KKUlNjuhBkCnBXdX4zXX7OX7TUmlLap8PvG5eKMHcNC1AngdP9R/WvY/hJ+yl+03aeEp9&#13;&#10;XuvA3jGNri4ii8uXRr2MFEyxO0w56jHTvXt4hZXNwVSnGVntp8/P52IjKor2Mnx7p3hD4beMblNE&#13;&#10;dp7B5TLaR9P3XUA+hxwK7Pwp+1FoOlquljQbJo5MI/mKSQAOcdOf515r49/Z+/aY1/XZZB4D8cbI&#13;&#10;kEar/Yl+RheCFIg6VxUH7NH7Ra3cZb4f+OBnpnQtR6DpyLfpVYWhlWCSpyjGV+raa28u4pTqSP0F&#13;&#10;8M/tCeAL2/j+0aNFAFAdni+RgOmB9Peuy+MXwK+En7T/AMN9Q8QfDZbaPxXoirdTwKAGurPgSA46&#13;&#10;yR5Bz1Ir8+k+Ef7R+m6kkbeAfHexYSrBfD+otnPofs9fUn7N3gb9ozwr8Rjr6+CfG0MclpNDdK+i&#13;&#10;X6go6dOYRkjivGz7JMsxNH2lCUYtdmu79fyua0cRUi7NXOL+B/wo+F/gxpYfFd9ZWUskbRTi5zIQ&#13;&#10;DnsvA+hNfSfhz4X/ALP17EyxeKNI3YbYkltgHPQdP61+f3xA+Bn7SmpeIdU1aHwH48HnTu6+XoWo&#13;&#10;85J5x5FeZJ8CP2r7dUaPwH4+AIUE/wBhalnH4QcV4EOGsqw8U5zcr/3lv+P9ehr9aqPaJ+ssPwT/&#13;&#10;AGa9aYaN4jvNBuGm6s0ax9eBtYYK/UGvGP2iv+CW3i7wX4ZsPjd+zOo1zRLm+W1vBanzX0+WQblL&#13;&#10;heNhGcMR2r4Ut/g7+1fNIrN4E8fr5bZVxoepZ/HMFft//wAEu7/9rXwTq2u6JrPhvxhDYX2gX9rL&#13;&#10;YappV6kL7oG2MqyRKC4YZXuDj1r1M04HwVXCxrYWvr2bXTfsKljZc1pxPJP2cv2cvhylrHN8eNXs&#13;&#10;BcxqryWqoiy/L13bR171+gH/AArj/gmtp+nos90jsF5L5Oc8Hr0Oe2cV+Lcfw9/ao1HxxcT6h4K8&#13;&#10;aEG4nBnOi6hg78gHPkEVwer/AAt/agXVWgbwX45eINhQND1Erg/SCjD5HltOhD3ru9t+nfyv+Bbx&#13;&#10;NRvTY/cPU/hH/wAEsIbuOWyv9StbplCmWwjjIBHXO8EMO5FfN37Uf7APwVvdBtvHnwmvdD1zSryJ&#13;&#10;mN4ZvInDJ96OSME4kGfujGetflfdfDP9qIXatF4I8eKqtwRoeo4Ye48ivoX/AIQv9qk/s430Nr4Q&#13;&#10;8eRzr4is5o4V0jUB0icO3l+UG54BIBFTjcgyv2MZUqlpvb3k/wCv67ijiqrequfGbeCvht4d12bT&#13;&#10;/wCz4FNq5DmcHGR6ZJr1fw98MP2XviLf29l4qnvLIuwXFtcARqfQBuAK8E+JvwY/ar1TxJJex/D/&#13;&#10;AMeMJo1DiLQtRYAnryLeuP8ADPwE/algvUin+Hvj0APkMdB1MBT6/wCo+lfK1cpwPLarVu/X/I2j&#13;&#10;iJ7KNj9L9P8A2E/2Lpfic/w31G41QzhcpO0yqpRl3BlwTkEH2rzXxt+wj+wRHqd1pieIdY0+eBmj&#13;&#10;YNslRWB6khs4PtXpeufAr9oi38SaL8RIvCHi15ZNBSGQf2RfPtkhUKQQYcg4x1FfEPj/AODH7Umo&#13;&#10;6vNfweA/Hm+SY79mg6icqSeciDFaR4Pwyk5TndeqD61Loj0LTf8Agm9+zz4gvxF4e8V292j/ACjb&#13;&#10;IsbDP+w+C34GvL/ij/wTG/4U/ft4j1G5i1PTZObNLbh3UdS3XGP17VzkHwh/a1sole08B/EBGRgq&#13;&#10;lNC1P+E85Pkda+1fiH8Pf2tb3RfBszeEfG9zBNoPkTQnR79/LeORlw+YchtuMZH51y1eHsBKPJGp&#13;&#10;aS+7qH1mfVHxn8MvCnhDQdc/s2S2tbXHRAqvISB3LdffFfSun/E/w54NvGhgtYpckIxZVAGcegPH&#13;&#10;vXil3+zr+0TD4qXVrfwJ47lzIVbOhagAOcA58ipte+Af7S0moPcN8P8AxwcvjCaFqJUj/vxzxXtY&#13;&#10;LIsvpUo87Tk7XbfnqvuMpV5t6I9tvfjV8H/Ehk07xloNhcfNtZmRSxHQ4IHFeZ618CP2OfiDKPLj&#13;&#10;utDllOd8bh0DEnA2nkcda8Z1D9m39p57wXEHw+8dYMgUKug6j6jjPkdK6PxP+z7+03YzW1pb/Dvx&#13;&#10;07GEOZI9B1FhvI5BPk9vftWdbJMtq3pxaUl56P8Ar0RUcRUS1Rl+Mv8AgnTpyQHVvhh4jhukGWQy&#13;&#10;YQZHQFgSAfrXyP4v8LftI/BbV38N6o+pWewgAo7+S6t0IYHaRznivtXwZ4E/bC8Jyk6f4A+ICoGw&#13;&#10;0Z0HUmUgjByPJwRX394Q8J/Hv4j+DNa8I/FD4eeLb2DTdKW90aS50O9WZJOMIrNCCwH93rXlZtwR&#13;&#10;SpQc6NZXWtr/AHmlPFvZo/JD4RfCr43fEHUItSvby72MciSeQhcemXIyD7V+mdl/wTr+I3jXw99t&#13;&#10;tbkSsyglYbmN8nvxuyOfWviHUfhz+1+dUmitvAfxCjhjY+UqeH9SAwOgBENeheEYf24PCMwXTvBv&#13;&#10;xJVdoY/8SPUu3p+5rzMJw9SXvVK6jvbZmksV0US/4s/4JZfFUSPujkcgZYFlbvx/FnmuGtP+CYfx&#13;&#10;U0+6iuboW8MauPmnkRFyOpGSK+kJPH37c7WDRDwb8SOmC39g6luOeevk/WvJvFlv+2xr7eVd+C/i&#13;&#10;O4O3I/sLUmBDdj+54xWiyuMo+y9qn56ClievKdL8Xf2FPGXxCjstU023sZ7q3sktJEtLlH3mJcA4&#13;&#10;zxXxJP8AAn4o/CzXRot3o1xatKwQyTJlD6Nk8c/nXuWieEf20dFvA1r4F+IwbzM7l0PUhxnv+5Ff&#13;&#10;qj8PtD+O+tfDG70r4m+AfF15ONPW5sZLrRb5po5sdFPk7j0wRXq4jC1PYRpUsRe9r+XbX0M1KN+Z&#13;&#10;xPze8M/s9fDq6jh1H4jXdyxmX5ktQEwfTJzxjvxXuHhTQv2NPDjrp+q3mv6YWyn2mJo7mMHjBZG2&#13;&#10;8da838beAf2mLq8lisPh946EYl+YJ4f1BlOOmB5NfOnjf4M/tQX8BMHw48fsdw27fD2pfU5xBWjy&#13;&#10;PD0aPPVrXafRoSrtuyifV/xV/Y28BfEu2HiL4C+JdM8QSYJbTzGba7TPPKNkH8GP0r8/9a/Zi+Ju&#13;&#10;ga6dP12IacqHY8k0g2DBwMAf4V7R8AvhH+1l4f8AG0Lv4E+I9mjHZ5keg6km3IGCSYQMevNfbv7V&#13;&#10;Hw6/aBv/AARYXbfD7xpd6pAgjkntdCvneVB03hICc14dfLHy88at1tZ7+X+RtCr3R+Zlr+zN4R80&#13;&#10;Ta14otkwOVjjkOTx7Yr2DQP2Pfh14ns2t9F8UQG5XPkrLAyqx+oOR+VcHceBP2rBGsafDPx9hhg4&#13;&#10;8N6kf/beuv8Ah34Z/av0nUxe/wDCtvHiFcOA3hzUV+YZ4OYKqeWSjH2MpJfdv94o1tb2OJ8SfsX/&#13;&#10;ABq8CuJZbR5LCRiIr2A+ZCwbkYYZxx2OKqxfAKy0uz+3+JQ8soxiLjgj1PvX6efs36x+1qfHttov&#13;&#10;ibwL42k0a/ZoL21vdBvhCY346GAKDzweor5m+Mnwk/ai0Dx7qmiWHgLxzc2nnO1tJHoOoSLt3EgA&#13;&#10;iAjGPetsBww68n7Spov+GsTOvZaI+UbGPwrHe/2Y+j2x27RmWIE8d+RwfpXoD/CbwLr0YAgFlK3z&#13;&#10;ZjP7sfUE/jxWFb/Cr9qCa7IHw08fhlbBaTw9qP582/8ASut0/wCEn7Vl6jRz/Dzx6rDO1v8AhHtR&#13;&#10;GT/34p47h6hSfK6id1fR/gEa8n0OV1L9njSdCxdTNbyQn5fMQ7h2/nVZPhB4cvrdAtzap1BDZ6ev&#13;&#10;H9a9b0j4N/tYXmn3WnXnw/8AHexoHykmgaiecFlIzCOR0r55h+Df7XUN3N5fw2+IpWMnaD4e1LB9&#13;&#10;f+WFedVyvDxpqTlqzRVpN7HU3f7NltqVsVtJrV2b5VKsy8+mea8T8VfszeI9HAmuTIqFtodg0iE+&#13;&#10;gYcflX0JpXgD9sHdDD/wrn4hhiBvb/hH9SAOM5/5YAc/Wvqz4QeC/wBp17xdF8WfDvxrNYzcOlz4&#13;&#10;fvyFKj3h4x606fDilB1YyVl5oTrWdrH5v+Evgu+jMsviRlVD/HkYx64JGDX3d8Hfgh+zp8TpoPD+&#13;&#10;o+IotOv5NqR/aVPklydoBYZx16/nXD/Eb4K/tPXPiq9i0z4c+OnszOwjC+H9RK7OwGIO1eP2P7P3&#13;&#10;7V+geIYrq2+Hfj/CTKxZPD+o8DqD/qev4/lXqZVk+Hm2lOzXcznVlvY+z/i7+zr8P/2XvGDeD/H8&#13;&#10;3mTNCs8LwbSjRyAMrg85BHT9K4fQYv2fvFMxs01F7HeSN21WwT64/X2r2D/goZ8Av2pvGc/gLxZp&#13;&#10;fgfxjfx3XhW0t5fsukX0zxvCm3bIFiJVhjoRX5Xw/s2fteadqEZt/h38Qgm0qxXw9qWOCR/zw/Wv&#13;&#10;SxGEwsKqU9WrXbevyehMakraH6caJ+zB4t1y4nm+GVxZa3bkfdgI8zYDy23rj1OK6TQvB3gX4c6t&#13;&#10;Lb+MbQf2hAN0wDEAHuuB2981w37D3gf9sDwN4qutQm8FePLbYse2S40XUY1KFsMuHhA6dRWh+0B8&#13;&#10;Nv2mfEfxF1LVbHwF42kF0zM5j0O/Kj2BEBHSvTWOxOHXLTxkow1aSlb8nfUmVpbx1Pvbwb8Sv2cv&#13;&#10;FWhDSRplrb3K/KuzBLEDqOOg+vNcRq+sfs/aHIRcrIk8M3zRBRyCeMYPTHX+VfnF8Pvgd+07Y+In&#13;&#10;8/wN48ijAwHOh6htGOcg+RXZeKvgR+03rl5NcW3gnxw0gwVY6LqIJ69P3ArzHndP2knf3ls/Tvua&#13;&#10;KMtLH2Hqfxf/AGfAzAaSkzBQS7FQSB0P+Neby/F74MwSk22lQGJkwwJBJB79AePxr5UuP2Xf2nLh&#13;&#10;xcr4D8cbvL4QaJqGDk+vk8c1qwfsv/tH3Nq2/wAB+NhsxtU6Jfg4I9fJ56GtJ4yOIk61TlXdbX8x&#13;&#10;Ny2PqvxJ8Hvgz8Z/hrqPxA+G7CC90C1F3fWb45XJ+ZeeeeDXwb4d+K2saLPciS+McaniPJGMcY/+&#13;&#10;v61+gH7E3wA/aJtPEfiHwlrvgjxfBY61od3aSveaTfRKrqPMTaXiAyWUYz64r8//AB5+x3+0xpHi&#13;&#10;7VLG28AeN2WN5hHImiXzowYnGCsJB65pYCoqUpShVV3rv/W6dgnJtao0V/arvNBbyUjjkKtubeM8&#13;&#10;n+Ln8Kkuv2o7XxfqkF95axywqqFs8hR3z/SvBB+xv+1TczqreAPHJX7hJ0DUctnrk+RXUeHv2Iv2&#13;&#10;n4rnEnw/8b4CkKTod+oyP+2Nc1VOrWbnZL1QrWR92/Hi60Dxt+z9onxz8HiIXFoW0nXrNRt23MY3&#13;&#10;LKuMZWRCCfRga/NI/HS4vAbF4lZMH5ehBAHP6V+0Xwf/AGEvjx48/Y513QrPwz4is9YtdZE32LUN&#13;&#10;OuoWmimjVNyCSMZCsp4x3zXxkn/BIz9q4Zu9Q8L61a7GMhBsJ2yo9NkbZrGtVp+0cYzX3r/gEtya&#13;&#10;1PkfStf0nxFdpFcReXkhmwOM56A+hz/hX0X8J9C8DweObOHxGskdpf8A+iyyAcRiX5QcdwDyRX1l&#13;&#10;4L/4Je+P9Ka3n8Y22vWYaDeph0S+mZio6HbDwT05r2OT9lDwtoejGKTSvH95eWxDxpB4X1Abto6B&#13;&#10;mhwORjOK5sTm8Ye6qq0+f49x+zfY+Kvit8Cr/wCFXi6XRpI5JYA6yQO/3XhYbgwx2x3HrX+gZ/wR&#13;&#10;1+y/8O1/habLPlHTNRKgjHXVLzP61/I74i8V+IPGlnpejeL/AIS+NbtNLso9Nt71tH1ETtBENqiT&#13;&#10;FvglRwDX9jf/AAS/0ix0L9hD4e6Vpun6jpcEVjf+Xp+qxPBdQhtRum2yRyKjrycjKjgg18zm2aU8&#13;&#10;RBRjumdGFjJO7PveiiivAO0KKKKACiiigAooooA//9f+/iiiigAooooAKKKKACiiigD8lf8Ags9/&#13;&#10;wUa8bf8ABL39kex/aQ8A+GNL8W3t14103ws2l6vdy2cCw31vdTNMJIUdtym3AAxghjX8tS/8HlX7&#13;&#10;QAO24+C3gdMdf+J9fH8v9Hr9fv8Ag7dge4/4JbaVFGcE/Fzw/wD+kWpV/mpR+BLh5w9xMIwx/wCW&#13;&#10;h4x9a6KUU1qB/ZXP/wAHmnx4T5YPgp4Nc+v9u32P/SeqB/4PN/2ilG4/A/wSRnBxr1/x/wCS9fyQ&#13;&#10;aV4S8NRxRpPfW7H+ML1rp/8AhUmn36farS5idG6MDwf5VooR7Af1cN/wedftC5wnwQ8Fegzr191/&#13;&#10;8B6fH/web/tDOwU/A/wXnOCBrt9/8j1/Jlc/BpofnWWPB6HPH86qWPh3w14cmLanIk0gOdinPPvV&#13;&#10;8kLbAf2AaT/weMftAX7r5/wR8IohIBZdbvjj3/4963vEX/B33+0JoKJKnwW8GzK6hgy65fADPr/o&#13;&#10;9fyS+HfiV4Q0mdUn06OSPcBhgB0r2K1+JHwX11Psmv6VLtyPL8o4C/WpUF2A/o8f/g8v/aEQ8/A/&#13;&#10;wbgDP/Idvv8A4xViD/g8v+PMjbX+CXg78Ndvv/kev5vG8F/AjxpA50eRrJwcL5vIzn+teZ3fwx8I&#13;&#10;6Lf4upI5owx3GI4JHtVxpw6oD+uXwh/wd0fHXxaJBafBjwrvjj37U1q8JP8A5ArL1L/g79+N+lTt&#13;&#10;BdfBbwuCrYYf21ef/GK/lj0Hwz8NbG4S80TVJrWXHzRtz19CCOKua/8ACvRtff8AtHTdYtpnP31Y&#13;&#10;7WGO5BP/AOurVKnu0B/Uan/B4J8Y5lynwb8KqQed2tXnT/vxV23/AODvH44XBwvwd8IDvg61e/8A&#13;&#10;xiv5OrP4NaZFMG1DUYUQE4IOenrXsulfDT4YaPpY1O+e6uUXlpUwqNjjgnPpWkqNL7KErn9NEn/B&#13;&#10;3R8dEfaPg74Q+n9tXuef+2FaWo/8Ha/x6sre3uE+DfhIicFgX1q9A4/7YV/Lld+IvgjYPg2cmAQM&#13;&#10;M3JHfn/61V1+Mfwn0yDyo9IFwIxiIyyZC+vFCw0H8KBux/Tm/wDwdzftKH5rb4JeEJV9V1q/6f8A&#13;&#10;gPVa5/4O8P2k4JBEvwP8JZOAS2tX4AJ/7d6/ms039pjwtayCGLQLB4GHEZHPuAa7rwV+0X8NtU16&#13;&#10;3TX/AAxA1sW/equ3OD+FL2EE9YjP6JNO/wCDuX9pS/nFr/wpHwgJDwB/bd9yfT/j3r2Xwz/wdCft&#13;&#10;TeIl83/hS3hGGL+KZ9Zvgi+uSYK/nK8b/Hj4PaNqUsPhHwjaLKrBra5dsjOM9CMfUV8lfFT9ob4j&#13;&#10;eKZDAmLCMZCrafKpTjjAwM1LpU/5QR/Z63/Bzt4x0W1W58VfD/wtFldzC31W57DoN8YJ/KvFfE//&#13;&#10;AAds+LNLmddF+Fnh+6RWwGfVrlTj3xCa/ifuJ/FWrXIeRp5Wcc7iWJ4zW7p3gbxHdqVkhlycE5GB&#13;&#10;n3zVPDQQkz+xof8AB3J8WZU86D4Q+FimM861d5x/34xXU6F/wdhfFTVZYUl+E/hZFkfa23WLssB2&#13;&#10;IBh561/I94L+DmsXdx9i1BkihJJJY9c9PWvqjwd+zC99aweXe2m5DuCrjeCP4frWfsIvZDP6HPFH&#13;&#10;/B2J+0DoOpyWEPwb8JSCNsbm1q9BIJ4P+orMu/8Ag7J/aXtgjp8FPCDqyhsjWr7v2/1Ffg38V7v4&#13;&#10;EfDSG3tviOtzJrMcKxtBbrkOqjIJwcDPGDmvl+//AGsvA1jus/CXh0Oin5ZLxhnA6cAE5/Gq9jDq&#13;&#10;gP6frb/g7H/anvF3W3wN8IsQeh1q/Gc88f6PXS6R/wAHUX7WWrzxw2/wN8JHc+1gus37Ee//AB71&#13;&#10;/I/4g/bA8XXCD+z7HTbJQekcKnp6k81zvhL9qH4hHxDDcfb0gXzNz4VU479BzWiwsWr2Ffof24+H&#13;&#10;/wDg5O/abu79ZPEnwe8KWOnlwGm/ti7MoU9SEaEZPt3r2nX/APgu7+165W98AfCz4f6vZSKJI5G1&#13;&#10;+7ik2nsyGHg81/BH8XPit4yttXj1ux1O5kjuV3KvmsQpx2rz/wAP/H74k29wDb6teRkZ6TMBj8Pp&#13;&#10;VywEbNoXNrY/vZ1T/gv5+39pjgt8BfCMkZO0SRa5eOCfbbAa2dL/AOC9n7d+pbSfgp4GgzjK3Gv3&#13;&#10;cbe/3oe1fx//ALPX7Y3xXj1F/DOo6lLd2z28jLHMxJ3qp24Psa+fPid+038ZNU8QzXd5q94v7wgI&#13;&#10;jFFVc8AAdKw+rR1KP72LH/guF+0/MhGo+A/hnZyKgLxTeIbrKt/EOITwKrn/AILi/tQyBprDwT8K&#13;&#10;LmFDlpIvEt1nHsphBr/O6k+MXjea5N1LqN4zNncRK3JP41ZtPip4x8wbb+65OSFds9fr0qZYePYD&#13;&#10;/Ql0v/gvl8crjVV0bUfBnw4imdsKseu3bcf9+etJq3/Bwd47sblrC18NfD+WeNzHIh1a9ADD0JhF&#13;&#10;fwT6R8SNbttVtNWF3cF45EYszYYHPOK9Z+KPiDbqcetacz7dQhWYsM8ORhj+dT7GIH9nfiH/AIOM&#13;&#10;PjlpMgWx8AfD+5Ukjd/bV6vI/wC2P61T0L/g4x/aE8QKTafD34cIVzuEuv3i4x16wfpX8Ql14n1s&#13;&#10;2igzSkrgck+nauYHibxJEWa2mnwWAHJpuhHsB/eZD/wcD/tGzXAhXwD8MzkgHb4iujjPv5PbvXdL&#13;&#10;/wAF2v2gUtBd3Xgr4bjGC6R65eOVHrxD27+lfwb+HdZ8YTSeVC0+984O4jn/AOtXtnhi/wDFmoSt&#13;&#10;ZX19KshjZBGZCSTjBA5/Op9jG+qA/sV8X/8AByjqfgBhaeKfDXgZbggELbavdSqPX7sROfauZ1X/&#13;&#10;AIOqfhrp+nLLbeF9MuLnbmREurkR5/2S0ecfhX8Ifi/R75NUmjvGLMkrJ8xOep7ZzXmGoWmoI/HI&#13;&#10;7YPXFEaEb2QH96dh/wAHX+nanMbW18AaQrnhGk1C42t+AjzWkn/B07IYg0vg/wALRyHI8t769zkD&#13;&#10;OM+Viv8APy+16vZXQuIXbeDwc9P6Vpx6rqM8nmXJZ2Yg9fX3qpUY9EB/fbF/wdJeL9TEseh+AvCE&#13;&#10;ksaltlxqd7GGwOgPlH9a8G1j/g7u+KWl3Elqvwm8JO0TFWH9tXnUcf8APCv5B/hnaLrV8Y72SQI6&#13;&#10;+WTzuB7GuH8Z+C7tPEN3ArMQhJc4POByaxdNAf2Ij/g8F+LTcL8H/CZx1P8AbV5j/wBEV02g/wDB&#13;&#10;3T8U9YuxaS/CTwtG2CeNYvDnAzxmAV/ETHYNazHy4pX7EYPWvS/Cnh6+ku0u0V4lGMtISAR+PSj2&#13;&#10;SsB/aav/AAdk/FO6geWy+FXhLKD5ll1i8H8oax5P+DtH40I2wfCfwYTkjP8AbN7j2/5YV/HreeFL&#13;&#10;a0lk82+jUMMgo/P5UWdt4WicLe3x3beWHI61m6aA/sT1r/g68/aEsdOt9R074Q+CZ1nJU7tbvV2k&#13;&#10;fSA1zEP/AAdk/tXzTFY/gh4IMY+9J/b19/8AI9fyuDVvAFro8WmyXjyt5m/cBkAYxWR4l0y9u9Mf&#13;&#10;U/CGoLcxKNzwxtiRR7r3qeRAf1rWn/B2Z8eWUjUfhH4Jgb/sN3pX8/IpF/4O0vjR82/4WeBuOQRr&#13;&#10;V9g/+QK/iS1PUdW2uJbglt3KsTlfbFcq91qysHjkdgTkjOQKPZoD+5Uf8HY37Qs74tfhJ4Dxnjfr&#13;&#10;t8D/AOiKnuv+Dq/9qqO0N9Z/BjwHPEDgsniC+4/8l6/h7sdb1KEorM4B69a9al8bXWleFvsqySEu&#13;&#10;4YsSQc9uDVKmgP7Drf8A4OyP2q5mcf8ACkPBLBRkGPXr5v8A2hXK3X/B3n+1DZSPFc/AzwerLng6&#13;&#10;3f8A/wAj1/G7/wALB1KBiYJZFyecH161uwfGjWYCI55BIo4KyYbP50kkB/XlP/weE/tKQRh2+CHg&#13;&#10;wE5GG12/HT/t3rNf/g8a/aRQ7T8D/BeffXb/AP8Akev5P4vixZXnli+sLZ1x12AH68V6HPqHweFp&#13;&#10;Bc6lBLHO6B2SNxgA+xoaQH9NFx/weVftKQNt/wCFG+Cfx16//wDkeqq/8Hm37Rpfa3wP8EjHUDXr&#13;&#10;/wD+R6/lyvLP4R6huFm80bEna2VOPbHfvWPF8KdI1Vw+lXkbbz8qP8ppKAH9Z2l/8HjH7QWoBVb4&#13;&#10;KeDVYnn/AInl9gD/AL8Vo6h/weH/AB2s38uL4M+DHbPfXL0D/wBJ6/kwtvhZq2nWrMI3KjcSwUnB&#13;&#10;5x/KvnPxDFqVjdushbhucjqaTj1A/tLj/wCDxr4+uxU/BbwXx6a7ff8AyPXQaT/wd/8Ax81e5S2h&#13;&#10;+DPgxWc451y9/wDjFfw+WerTh8N8wOcivQfDV66GW8IKmJDtYetK2gH9p19/wd3ftC2tw0Efwc8D&#13;&#10;uVbaf+J7fdf/AAHqxH/wdwftLSQCWL4K+CXJ7Jr16f8A2hmv4jrnWZDc71dyQckg5zXR6J4y1C1d&#13;&#10;dshGT09PzqUrgf2lRf8AB3N+0k7FW+Cvgtccc65fdf8AwHrrdI/4OwP2jdRx53wf8ERZ6j+278kc&#13;&#10;/wDXvX8YOqeNbm3slugRuYbmbH5+nWodM+LWrWMCxRSscHftNUoMD+4lP+DoP9o6+tVbRvhL4IuZ&#13;&#10;yATENbvR17DMGc1x1/8A8HS/7YtnO0C/AnwexU4z/bd/jP8A4D1/HhoXx81m1dZFK7l5yVHXr7V6&#13;&#10;jZ/tKy3dobbUARngPC7Id3vz2pqHcD+svw9/wdE/tj6/qkenp8DfBiB2Cs51u/8Al9f+WFTeJf8A&#13;&#10;g6M/a50DWZtMi+B/hC4SJgvmJrV/z6/8u9fyHyeObHV7kMup6hEGIwYpmwrHnpnPFeuaV4O+L91Z&#13;&#10;/wBr+Ctfn1BVXd5UU+ZFxjIKNmny6gf0zXP/AAdZfte267z8CPCJHYDWr/J/8l6wf+Is39r0yCJf&#13;&#10;gJ4SznBH9tahkZ/7d6/nF034o/HrT7gWt7LDM4Pl+XeQRNkjtyK9Gm+KHx8ksAmnWGkAupXKWcTH&#13;&#10;n0645p8qA/o4sv8Ag6Z/asfw/c69qPwS8IRLbqCyrrd6eT2P7ivKL/8A4O9/2hrJ9g+Cng9uMg/2&#13;&#10;5ejP/kvX893w98a+LvCniaeX4uWcl5p96Giu7cKE2hu6ADH6YrV+IPgP4J+Ic6r4TvWtkkxtt7ld&#13;&#10;rLnt1xSSXYD97Lb/AIPCvj5JL5c/wV8ILz21y9OP/IFd94f/AODu/wCJl/g6v8IfDcA3YJi1i6b9&#13;&#10;DDX8q9/8BvtUhl0CeCdC3Gw4IPpmuOufgv4xsLsWsdq7NI4HyKc5JquRAf2j2n/B0b8QtcsYLnw/&#13;&#10;8P8AwWJZiR5F/q97CVwccnySK9e0L/g4P/aS1bQj4kuvAPwvtbUHBebxLcg8H08rJ/Cv4K/E2n6t&#13;&#10;Frf2Gz86PyALcckZbv8Armun8d+Kdc0yx0/w3C7rHbQL5oycPI3JJpxguwH9pHj7/g5n/ab0SOaX&#13;&#10;wH8KPAWvCAEsINdvQTjuoEByK+Rrf/g8H/aji8T2vhzWvgV4Ntnnv7ezkzrmoblWaVYywzbds/jX&#13;&#10;8rvhH4q6t4d1NL1JZEYPnfGxBx/Ij619s+BtS+EfxZ8VaLF8SrJY76e/szb39rtSQt56YZh91vfo&#13;&#10;arkW1gP9aq1lM9tHOwwXRXIHbIzU9VrMBbOJR0Eaj9BVmuUAooooAK8P/ab+K9/8B/2cPH3xw0qz&#13;&#10;h1C68G+DNa8U21hcO0UVzLpVlLdJC7qCyq5jCkgEgHIFe4V8cf8ABRIZ/YB+OA/6pH4v/wDTPdUA&#13;&#10;fw4R/wDB7V+0q6CQfAjwN8wBGdfv+/8A270v/EbT+0oBu/4UR4H/APB/f/8AyPX8SNshNvGMZOxT&#13;&#10;+lacOk384zDE7D2BI/lUXe5Op/a3/wARtH7Sp5/4UR4H/wDB/qH/AMj0f8RtP7Sv/RCPA/8A4P7/&#13;&#10;AP8Akev4tYPC2t3LbIraYn0CGtqD4a+Mbj/V2M+MZ+6ePrS5g1P7L/8AiNp/aUI4+BHgf8dfv/8A&#13;&#10;5HpP+I2r9pTqPgT4G/8AB/qH/wAYr+NofC/xTnDW7g9eRg1OPhZ4mxhYCT6VSb7D1P7Hl/4Pav2l&#13;&#10;TwPgT4G/8H9//wDGKX/iNp/aV6f8KJ8Df+D+/wD/AIxX8csHwo8SvJseEqO5IwM1pP8ACLW0XJX8&#13;&#10;MfjTTC5/YN/xG1ftKf8ARCPA/wD4P9Q/+R6P+I2z9pMH/khPgf8A8H+of/GK/jbvPh7qtq2GjOeB&#13;&#10;xWQ/g7UFJBjPHWhDR/Z3/wARtv7SfU/AjwP/AOD/AFD/AOR6P+I2v9pT73/CifA//g/1D/4xX8W7&#13;&#10;+HbtG2lKhOiTg/dJx1GKAP7Tj/we1/tKHg/AjwP6/wDIev8A/wCMUh/4Pbv2lAcH4EeB/wDwfX//&#13;&#10;AMYr+Kl9InXqp/GqrWMmcFcmmB/bCP8Ag9r/AGlT/wA0I8D/APg/v/8A4xTT/wAHtn7SnQ/AjwPj&#13;&#10;/sP3/wD8Yr+J/wCxuOxznmpU0y5cfKhPek0B/a4P+D239pQnA+BHgf8A8H9//wDGKU/8Htn7Sq/8&#13;&#10;0I8D/wDg/v8A/wCMV/FN/Y92Tny2z7CmnSL3oI3zn0NGotT+1n/iNt/aUPP/AAojwP6/8h/UP/jF&#13;&#10;O/4jbP2lOv8AwojwP/4P7/8A+MV/FbF4b1SYfJBIe3CmtS38B+IbkgJayHP+yRSu+w02f2e/8Rtv&#13;&#10;7SmM/wDCiPA//g+v/wD4xS/8Rtf7So/5oR4H/wDB/f8A/wAYr+NNvht4mU4e2cf571cs/hZ4pvB8&#13;&#10;lrIBzhiOMU07gmf2QD/g9s/aVPT4D+B/w16//wDkegf8HtX7Sjf80J8Dj/uP6h/8Yr+PIfB/xEB8&#13;&#10;0fTtjnmg/CTxECVWJj9BxRcD+w4/8HtX7So/5oR4H/8AB/f/APyPQf8Ag9r/AGlf+iEeB/8Awf3/&#13;&#10;AP8AGK/jpb4T+KiNy27EewNZlz8NvE9ty0DHPp/k0rvoTqf2UD/g9r/aU/6IR4I/8H9//wDGKB/w&#13;&#10;e2ftK/8ARCPA/wD4P7//AOMV/GNH4I1+WXyYraRj0ACn/CtZvhd4uRQWsphx3QjNGo9T+yP/AIja&#13;&#10;/wBpTt8CPA//AIP9Q/8AjFJ/xG2/tKHp8CPA/wD4P9Q/+MV/Go/w28UAhTaSg+m05qufh74l3cWs&#13;&#10;vPA4NK4Ns/s0/wCI239pXP8AyQjwP/4Pr/8A+MUh/wCD239pT/ohHgf/AMH9/wD/ABiv40j8N/FC&#13;&#10;Rea1pLjrwKoN4F8RKQrWsoz0BBpp3BH9nn/EbZ+0oef+FEeB/wDwf6h/8Yo/4jbf2lMZ/wCFEeB/&#13;&#10;/B/qH/xiv40Y/h14hfG6BxxnGOf5Vs2vwo164bYYW9Ohp2Gf2K/8Rtf7SmefgR4H/wDB/qH/AMYp&#13;&#10;P+I239pPt8CPA/8A4P8AUP8A4xX8fknwd1+PAaJvyPSq4+EWvsdqRMfoDQ79Cebsf2Gf8Rtv7Snf&#13;&#10;4EeBx/3Hr/8A+MUn/Ebb+0p/0QjwP/4P7/8A+MV/IAnwT8UyHbHbyFiOgU/4VMvwJ8ZucR2dw3ri&#13;&#10;MmlfuNM/r7H/AAe2ftKY4+BHgf8A8H+of/GKaf8Ag9u/aU/6IR4H/wDB/f8A/wAYr+QS5+BnjS3g&#13;&#10;M0ljOq/3mRh/Subt/hX4oup/KtrWVyDzhScVVxpn9kP/ABG2/tK4z/wojwP/AOD6/wD/AIxTf+I2&#13;&#10;79pP/ohHgf8A8H+of/GK/jsm+EfimH5pLV1+qms5/hrryjDRNke1ID+yX/iNu/aU/wCiEeB//B/f&#13;&#10;/wDxij/iNt/aT6/8KI8D/wDg/wBQ/wDjFfxtx/DfWpFDeU5yccCrMfwv8QueLeQjpkrxTA/sa/4j&#13;&#10;bf2lP+iEeCP/AAf3/wD8Ypf+I239pTGP+FEeB/8Awf6h/wDGK/j/ALf4J+KpGAFrN8wyPk61sxfA&#13;&#10;fXkG65RYscnewH88UgP66D/we2ftK5x/wojwP/4P7/8A+MU7/iNp/aW/6IP4H/8AB/qH/wAYr+R2&#13;&#10;L4MRwqTeXcCADJG4HOauWnwr8PFvL+2Rsc44pgf1rj/g9o/aYPT4D+B//B/f/wDxinj/AIPY/wBp&#13;&#10;o9PgP4H/APB/qH/xiv5X9T+Bui6Nplvq+oXCrBcZ8tsZzj0rnR4b+G9n/rZZZCvYAY/nSYH9Yn/E&#13;&#10;bH+02f8Amg/gf/wfX/8A8j0n/EbF+01/0QfwR/4P9Q/+R6/k6uB8MY12wQylhkZOKxzD4Jc/uoGG&#13;&#10;WGeRTJckf1un/g9i/aa/6IP4I/8AB9qH/wAj0f8AEbF+02Bn/hQ3gn/wf3//AMj1/L5oXgHwTeeD&#13;&#10;7vxJLCypbkZHBBJ6V5zcr4HiYqkGefb9KSKuf1lf8RsX7TZ/5oP4H/8AB/f/APyPSf8AEbH+01/0&#13;&#10;QbwR/wCD7UP/AJHr+SxZvBSj5bXeT1JOAMVqaefAk8uy4tcbuBg5/pRoJTR/WEn/AAeu/tOufk+A&#13;&#10;3gg5/wCo9qH/AMj1pQ/8HpP7Vc/MXwD8Entxr2of/I9fzmXvg34U+Avh1YeNruwF3c3xJhtnIVVU&#13;&#10;dCx6nNeXxfHG3hb7PZ6LpMEYOADCGOPxouKUz+ok/wDB6H+1apw3wC8Ejtzr2o//ACPTT/wejftW&#13;&#10;AZPwD8E9f+g9qH/yPX8uU/xQh1Egy2ViqYwMRKO/0rf07xLot2ypNY2LLgctGB/KhCUz+mk/8Hpn&#13;&#10;7VAz/wAWD8E/+D7UP/kemH/g9P8A2pxx/wAKE8EZ/wCw9qH/AMj1/ONp0ngC9kzcaVbFC2DsyMY9&#13;&#10;PrXc2vgX4Zarp91cmzWFooPNXbzls/dplN2P37b/AIPU/wBqZQM/ATwT/wCD7UP/AJHpn/Ea1+0+&#13;&#10;CBJ8BfBIH/Ye1D/5Hr+ZzVNA8Gwo8gtRwOQOvPT8qy9C8K+FdY1b7HPbokSr5khxzjrgY9aV9Li5&#13;&#10;0f1Cxf8AB6h+0xIMr8CfAw4/i8Qah/8AI1Tf8Rp37SKHM3wN8DD2Gv6gT/6T1/LL4s0fwJp1yV0+&#13;&#10;wyoHyncRxXk+oQ+FJnMbWjjI5w4P8xSs+5Kl5n9bN3/weyftIwttj+BXgdv+4/qH/wAjis8/8HuP&#13;&#10;7So4/wCFEeB//B9f/wDxiv5Fh4Y8IX0oUrOuT/CAf8K9J8b/AAB8J+EtM066u7x45b+2FyIjGcqD&#13;&#10;0zg00aJn9T3/ABG5ftKZ/wCSEeCP/B9qH/xik/4jc/2k+n/CiPBH/g+v/wD4xX8ftz8ONAOfs2oR&#13;&#10;ZPZwRWLd/CvUBH5lhLDOB1EbjJ/A0wP7HP8AiN0/aS/6IR4H/wDB9f8A/wAYo/4jc/2ku3wI8D/+&#13;&#10;D7UP/jFfxTXvh7ULCQx3UToQccjrVT+zJsZ2mgD+2T/iN0/aS/6IR4H/APB9f/8Axin/APEbl+0n&#13;&#10;jP8AwojwP/4Pr/8A+MV/Ec9i6npimmAK2QKhysyJSaP7cP8AiN0/aRz/AMkI8D/+D6//APjFH/Eb&#13;&#10;p+0l/wBEJ8D/APg+v/8A4xX8RDxemetRmMr1qlqOLuf29n/g90/aRx/yQjwP/wCD6/8A/jFJ/wAR&#13;&#10;un7SX/RCfA//AIPtQ/8AjFfxB7D1/wA/zpNuenFMo/t+/wCI3P8AaS/6IR4H/wDB9qH/AMYo/wCI&#13;&#10;3T9pL/ohPgf/AMH1/wD/ABiv4gCCKM8Ypai1P7f/APiN0/aS/wCiE+B//B9f/wDxij/iN0/aS/6I&#13;&#10;T4H/APB9f/8Axiv4gB15pKYz+4D/AIjdP2kv+iE+B/8AwfX/AP8AGK/td/4JYftmeIv+ChH7A/w8&#13;&#10;/bE8WaJZeHNQ8a2epXNxounTyXNvbGx1O7sFCSyqrtuW3DnI4LEdBmv8SKv9g7/g2l/5QgfAb/sE&#13;&#10;6/8A+pFqdAH7pUUUUAFFFFABRRRQAUUUUAf/0P7+KKKKACiiigAooooAKKKKAP5Zf+Dvm4ktv+CV&#13;&#10;mjyRkg/8Lh8PA49PsOp1/mhC41SZQu+Up1C5yK/0zf8Ag7ntoLr/AIJaaQlz91fi94ef64stS4r/&#13;&#10;ADZLe5tbU+WgXZnkfh0rqpLQDD0+w1FZFYhsZ9/xr2ey8JeJ5bcXOmyv5ZQEBGOAfpXBPr1hbRjb&#13;&#10;8w7AHpmtXRfH15pswawZlUMGIz2FdDV+gHR3kHi+1P2a4adzn7uDXJXmiarLJukgnYnn7p716pJ8&#13;&#10;X/NRBcKgfgF8Z/E0av8AE3VbC1jurdY3ibuAOP0/+vQqL6AePDw5q8j5ggmZuMBlOa37HwN4qvGB&#13;&#10;ihdccHcQPep7r4v65cvhSinpwK5zU/iB4jduLtsEdEOAPy/wrb2Le7Bux7FoXg3VtLmJvLuGIkfd&#13;&#10;Z+D7E1rXngfxFcE3FlOkgIHCSg/d696+X5vE2pzS4aRyx7knrXQ6N461vTG/cySAdwCen0rolg7K&#13;&#10;6ZHtD1G70TxDpuPOiOd2NvJI9Oa1tMstT1H960ZjP3T85GfenaH8SLjULU/alDsFI+YDp2xWJf8A&#13;&#10;ihZ5i0PyZ4JB4BHI+lZ+wb0RXMj0Wx8E3s+DJc7RnGWkJ2jP1r2jR/Dv/FLz+HE1i2G6XzFjkchQ&#13;&#10;Dx+HPNfHv9uajcAwQzuH9Mnaf8KXRtS8QQ3+ZFZjgg7ydvPvWjw3mT7RH0Dd/ADX9Yikmsrm2nRM&#13;&#10;E+VIGAA9a4aT4D+JY3YSqEUHB3MBg16F8P8AUb7RLO6fVL5YIZogAGc5znsfwqzqHijwxqkvktqN&#13;&#10;5KOhGec/nVxoytoHOjgIvhVb6ZAJtTu4YlU5bkN+VddpOqfDPRJIYj587ofmdUwp6+pqvJ4O0HXi&#13;&#10;H0rUpAzAjbKpz6DIzVbUvhJ4k0+wS+BRkLFBKBgdM45zVRop7sTmfRmn6z8O/E9os15bgxo6Irqu&#13;&#10;GDflg8V0tzF8ArqFotfiurdo0YBwAA3GAMD3r5u8KaPp9pKItW1BYFB+7v8A4hx2roNe8OQXEp/s&#13;&#10;zUoJ4mA3KXGefTNSsPrcamamqfFz4W+DYvsXh3S/PMRKrcP8rN6ZHPNeH69+0tcXErxWFtDAeThg&#13;&#10;WGfXGK69/gvrviCMrpYguN5AG1ud3pgVTm/Yq+KOoH7VBbQ7WGeZUzn8/wCldFKnFO7Rm2eJX/x6&#13;&#10;8cXm4QXzwrnpB8oHPbvUFh8VfFSSjUBquoC9SdZImWRgBjkHOfUCvZV/Y48d2hZriOMuMZjWRWYf&#13;&#10;hV2w/ZX8WR3qQ3VnPHknYSpwcfpVSSbEd18cfFnjD49+DNB+IGvWVut0kJsbq9gGxZ2hAAZx0Dkd&#13;&#10;cdTXxpcaJe2s3lKhzuPTJ6fzr9KtA8X+CvhD8Op/hx48s4ryS4nW4HzHzLYgYIXoAT3rhb/xd8Db&#13;&#10;xDcWGlyI/wB1d7hvm9R+Nczw7eqNFM/P3VvD+p3DBLWOUoVz8wPUdam8K+A9W1PVBasjxsvKnaTu&#13;&#10;PUD8fWv0Bg+KPhC0jEH9nWsi4AIaFQcfXuRW6vxU+GEN3FexaWkUyAF0wArY7cV1QotJKxLkfHXj&#13;&#10;7wH4iub6HT1ifZaQJGw6c4yT696xNL+DHifUYS9nbs7KcbUHue9fbV9+0F4aS9kuINEictksxGQQ&#13;&#10;TzkEVpXfxp0O5t4P7P00xNJkSn+EknKgAAbfSonB2aiF9bnz38MfCepeFdejTULaaOcNhQRg+mOa&#13;&#10;2/Fnw+1TxLcyD+zpt5kIMkaknOccivpnxT4vml0S01GG1iS4jG5XZRvyMEe/NeY/8L3+I+mTtcaP&#13;&#10;JFEzAiRDGrHgH1HvXHyO5qfP9v8Ast/FDUVD6ZplxInQkIR9DzXp/h39iP453jFl0Zh1UtK6xAk+&#13;&#10;7EVa1P4//GTUhsudUuYkUbMQ/INp552iuSb4kfErUHXztW1GRlbKgzOQR+fFP2fNqJuyPavDP7GG&#13;&#10;uWN2YfiHr+haC8ZwsF7cZkI9tmRX0X4m+Dv7Pdjolnb3/jzTWuYE+dY4ndC3oCPp1xX5067qfizX&#13;&#10;Lgz3k9xIVG1y7Fjj8azl0PXJWVpjvUc9TnFP2K7k+0PvW48N/s43ulJo9h4iSS8VioM0DJGxPHDj&#13;&#10;P614drdt8NfCmrSabqGoWyun/PMF/p7V5To3gbUXvYjv+ViCqk4PXtXM/ETwNdDxPcGaTcoK8gnP&#13;&#10;A6Gs5U7Oxadz2nUPFHwwjs3Wxv5DKgzuhiIH5+5rz2Lxr4T0q8TVrW4v5JY2Lqp+UAnn1715daaG&#13;&#10;lg+7DyA8HI4xXeeH/B2m6ldLDLbSbGIDEZyMn6VlKC3GdrD4j+F/xLvpJL63uLCfaS8qNuViO/1J&#13;&#10;7Vwl9D8JjcNpjfahLE5Xzlw2QPQcYr1hfht4V0ZZFTLMMDA4Pr2/nXl99Z6LZapNeQ2u/D5BYZUG&#13;&#10;o2YE9h8H/BPipg+hXzAvklZhtA69zxz1zXVWn7OOj2wQ3Wo2ak4APmKwH5V5tqet6iVKWyi2Xpsi&#13;&#10;44/CuVTWNTFy3mSvtDAjJIB55AGe9OSbA+ndO+HPhvwjOsqX8MzCTMYiO4My9s15b458cWVrrc72&#13;&#10;1qhkY4fcDz7/AJ0eHNTtri+S3uwxVnGADyM96v8AxL8IT/2qs9qnmKV3KQvJB4HFYyXRgeC6p48Y&#13;&#10;uXgtYlbcQcAGuW1LxvrV8oiYsEwAADhevtXUzeEL+7l2mFlJfaNw7k/y96z9V8Banpl29vcph4/v&#13;&#10;bSCAcZ4I4PFJdgPNNR1vVJXKliQvC88+9YcmoXrKCHbO7pzx/KvQ5fCk5b5UYnH6e9XtO8EX8rlf&#13;&#10;JduMcA8Y70SWgHKaTq0wspY5huZxhWPO2uy8I6pqmnX4uIZHXbgn05+tXF8EXUFyYxC+3OSSppby&#13;&#10;E2QNnGjCXbgkc49qyUbgaes3vhfV7wPdR7ZXAEjJxknqcU+48MeFsJb6fdlWZdxD9ie1cVFpV80w&#13;&#10;dIy5yMYBBrfuPDGpS37yhJAAAV4PJx0rTkQHVxfDO4nhW6sZEmXcMhDkge4qj8RvDt3Y20Nmikos&#13;&#10;YLnqd2PWvTfhv4M8e3t7Guh2ly6DHG0459a+pLj9lf4keJ9LmvJ44DJtJWF5UWU56BVJBNZuNgPy&#13;&#10;EnWe2mZSOgwc89axp2mZt2DnP6191H9mPWLrWp7TWgtisDETPcfKFOevPWu9s/2Zvgg0aWuqeLY4&#13;&#10;p2AyVhJVT37/AMqUY3A/PDTLmeVBFJ1UjHqf6V0Pi+5uBdJtByYV4xz8q1+hcP7EelX90jeCfE+i&#13;&#10;XwJ+VWl8tznoMN3/ABrnvi5+xh8WvDcA1SxsDe2wiAe4sCJVU45yVJolED82P7TnjYhCQCM8dfrX&#13;&#10;SaB4u1ezuES2lkDHpg10+p/CrxLYzmK4tZo3UkbWjYHg1mweCNTtJh5cTAg8HaeP0pAfRvwu+Luv&#13;&#10;Qaisd66y245uA4zkd66jxj42+EHi68eC6sxbueBNFx+Y714LB4X1jRvCsupFGBml8rdg5AxmvKby&#13;&#10;31FWJbd15HNKwH0zZ/CTwj4hk87QdSjy33EfjJ9M13Hh74BajJBd6YxikcxM8exwDlRn8c18heGL&#13;&#10;3U7TUV+zSSIUJI2kjpXoEfxR8Z6Tqjzw3MuT8oB54xQ10AzPEvgbU9Eu2hukZTyq9eMVV8M+D9X1&#13;&#10;i4aKyRiVwW9OfrXt3hf4owa062vii2SQE/MWXOPcZ9q9B1XXPCdnprXfhm2WMoPm2HHPXOO9CSA8&#13;&#10;v1z4QeI5bBJXaDakeGXzATXlc3w51xIwkODIu7KFu3t616D/AMJpPc3Ra4ZsHI+bpjrWxZ+KNKnu&#13;&#10;hDKcFRxg4pgeJLoGt6dMLe4hkUdBuB5x6VfubC5hh3HeMDIDD0r7l+G7+EtWnEGvp59uDh1kAJGe&#13;&#10;6nrXda5qn7O1q76RBo5kwxQ3JlO7jjgdOtID804r6/sws3zIxxjg17L4C+KPifQLtJtOuJkZHDgp&#13;&#10;nqPUV7RrPw6+FniO7zpF8bPJwkc2GA9P51d0H4Ey20kq6DdaffTzIY1WR9m3PcZxz6UwPof/AIWR&#13;&#10;o/xV0m1uNStIrTVIIti30I2rIwHHmr0yfWvAfF3jPxr4YvZITLNDsPyNGeG7DGP6V2/hT4WeN/Cd&#13;&#10;y1jrtrIgfDAqQQV9uoI+le8nwD4Jm0lH8Zu8rwgyCGIgShep65GKWwHxroPxd8V30ot9eleb5vl3&#13;&#10;DoOwNe8XulaVqGn2t9rDRxQzRiViBtYA/wAjXsHhnw7+zLqLxpcxX1g8bAeY7q+efQgfpW58UvhL&#13;&#10;4e8ZRBfA+sWkscahIbNvkkdAOMHoTxTA8Ggs/A+nwhtAvJoZQQQY2I3n+teseF/i1qnh2c3N4llq&#13;&#10;aIvlqZ4wHwRj7w5zivkDxZ8OvG/g67JntbtY1PyEBioHscVxR8QeKNPcqBJsAHyvnr61VgP0f0HS&#13;&#10;vgN471mOXX7K50id5d5mI82Ak8g7gAVGfrXlvxt/Y212S9n8Q+FJ4b+zkGYpLZ94C/h0r5r0L4h+&#13;&#10;K7WIrICF4AOMn2wK+lPAX7S8XhOyFpdSTtMzAy4OV+hByKS3A+Cdc+D/AIz0S+a3vLaaPaSAShAK&#13;&#10;jv0ra8DaX4l03xXozzxyR7NWslU4w2DOh4r9dE/aA+FGoWNrL4kSzd5ovNZtgjeMngeq5/Kuu8Bz&#13;&#10;fsr+MfGentrssiGe+tkRQigKwlUqyspwOfbmnJu4H+mlYf8AHjD/ANck/kKt1XtAotYgvTy1x9MV&#13;&#10;YrlAKKKKACvkr9vrT21b9hj4zaWhCtc/CvxXACegMmk3K5P519a18kft+sU/YU+M7r1Hwq8WEfhp&#13;&#10;NzTSA/x2vBPwN8IeELP+3fiRNlFG21tl581gByf9mjXPiRpGnsYfDtjYxxDhAYV6e+etWNSuLvXP&#13;&#10;hjZ3rMWa2Pk++Nv+e9fPF8LkdM8dciuxUFBtPUxc2esQ/E3VGLCPyYwTz5Marx7cV9DfCnxudU0n&#13;&#10;UtP1L9/cXUBitd/Gw9c/pXwzbJLuBYDkYH/6q+kvgJpl5efEDTrdFdk83D454IOaqpTRKm76nKXf&#13;&#10;iHUTNNG+3905BPPY12Phm+uLhpnKgmG383getafiDwBqiaxeYtJVR7hwhZSAfmJ4zXe+Cvh3qlwl&#13;&#10;7DHEEeSz3Lv4LKhyR+VYO3TUJS7l7w9qOny+EtRu7qNPOhVXXIzgHrXk2o6x5sp2gjDdiQOn1r0q&#13;&#10;z0O4srC8guFK74djqD94joMe1cBJoV1LF5UcTM4Izgcc+/tVRSvoBXt7+BjsuIg3zbMk+2T1rWh0&#13;&#10;7QnjS8uoQUkYgDr0+n1qC60GWN9jqw2plh6k/SuiTTCvgtbxkYFLplA+oBrWXs3olqVzs2bTRfh+&#13;&#10;Shu7CIts3Hccc1yd3d/D22Lquk2xGcLyefeuduZ7xv3ke7AXvnGK4uSyv7h3kCvjPBGf0rnqwSei&#13;&#10;uRKpI7aQ/DO7hKXOlhGz95GwKy4dE+EbSEy2s4yegI/xrP03wxql2Qpikz9CTW/L8N9ZSMJHFKGx&#13;&#10;uBKn9eO9SoprUcarJLH4cfDLxDcw2mnNJE8jgASKBnJ6Zqzr7fCnwbqEmiLpr3E1uxR2c7V3L1qD&#13;&#10;RvDurWt2hyweNsqFyeQeKoftAeCtQ0nxEurIjBbyCO5bjOGZfmHPvSkkiudnOXXxE8KAYstGtlOc&#13;&#10;HIzWV/wm+nOR5em2uAR0U815EY7hG+YHmtbTEeS6VZQwXvjpx0qqdm7WBzZ99fAq60DxD4N8Vahd&#13;&#10;6VZm40/TVubWR14BL4bg+3SvnW/+ImtqzyW0VrEgOF2RqDwe2RmvcfglA2nfCDxtrYBLiC2slPO3&#13;&#10;Erkk+54r5Cmsry/v1ijUkbyMKOMVo4KKuyZSZ6R4f8b63q+pwWl55TRSSqkhKLnBPPNezfF3x0+i&#13;&#10;3EOneGre3toFt0UFFBY4A5J+teD+DfButTa1ALe3nI+0qoIBxwee1e/fEf4P+OtWvY2s7G4dY4cs&#13;&#10;4U4GOmTipmo2uB863njvxLxJLcgbhkDFUD8SPEaZUzNnIBIA6Vs3Pwj8fvdkPp90208AIazL/wCF&#13;&#10;HjrS1Et5p90oY8BkP1pprl0QXZfsvihraOBJJu6k7lH610ul/EW+uL1IpbeGYZIw64H+fevHbjQt&#13;&#10;QtZNk0To2cYZSOa0bCz1QS7IkckH+6f0qI2tdofNY/b3TfCXw0+GXwC8MfFbxDoVneax4geZ4rWR&#13;&#10;sIsMWP3hA65JxXgmu/tGeH5tU+yxeGtHRFA6Q7iPxNaHjdPHviv4HeAtQMM0lvbaQ+nRxhTmNklP&#13;&#10;Uds9a+eta8KS6aY57i3PnNFllcEEN1z+FbRpRavYPaM9P1L42+HZWSSPQNL5zkeT0z61y7fFXw9L&#13;&#10;cGQaLpyjHy/u+K8bn026nhwybQM+x/SqE1owYKyEBflGBwT3rocKaS5UZNtbnqep/EvTbnMTWNrC&#13;&#10;uQMxouBnvjHNd78JNT0TxB48g0fUbKzu7fa3/LJVLMV+XBHbJr52fw3dTorFXHmOEA9e1fYP7Ivw&#13;&#10;4utT+I1xqVwo+zaRpk97Ox+6hUYXPr83QVjOGmhftLbHD+NbrRbTXprBdMtoHikdEUAkALXl2oau&#13;&#10;ttKW8mBcnjavY16H4yN1qniu+voIi0TTShSuSDz1zXCXPhm/v5xDDDIxGMHHBOK4XoU3c4eXxHMr&#13;&#10;EED5m4UKCefwrWsdfu4YotowzZ+YKOv5V3+nfCHXJfna3YcBtzDofxzVxvAd9a3K284VQhLEnnk0&#13;&#10;JCKth4rurVcyLlto3MQMlj+VbMvxL1q0hjitJSCTlsKOR6e9Pt/BN1cF2GCwUdOcAdzVSfwVJDIp&#13;&#10;mliRAMZdgD2696VwSIV+JGvXVwbWSQOrvswwBGCenIqt8bfG0XgC+bQdAggtpBDG0rqo3M7KCeTX&#13;&#10;QeHvCXhGw1GPU/EmpWkEEMwdt0q5backAZzXlf7Qug6t458VT+IvDtu89pKQ0U0H7xCgHByOKXcL&#13;&#10;dT5g1X4k69dSESTyMTwRniudXxnrBb5pGP696fqfgnxHbFjJbSLg4OVPb2rJi8OaxIx/cS8f7NO6&#13;&#10;2A6u38XaiBu8zjtW5Z+PNVBWLzGxkdPrXHp4T18IGFtMcjIwpP4Vs6Z4S8SSzLHHaTk5AwIyefyo&#13;&#10;0ZWrPob4n+MtTsfCmjT2UmyR4m81kOCcYxXynqPi7WLjKyyyHJJPzHn+lfSnxD8D+JJPCOmTm0uS&#13;&#10;VyjLsPGAO2DXidr8KPHWuymPTNLu3OccRtjP1xSdupJ5jNrd85+ZifQZNT2V/dPIHDH35717BL+z&#13;&#10;x4/tSFvooYG4JSSVARn1Ga6PRPgDeKVbV9V0u0QnJ8ydSQO545FNopRuN+IGrahf/DvQ1dz5cIkT&#13;&#10;B9eD1/Gvm64nkYnec4Pev0w1/wCAekaj8F7fULTX9M+y2d2yyz7mbLsANoAGRXyc/wAJPB4maObx&#13;&#10;HZEIOGVXJJ/KmVyM+eBJuPHJ7A1ft5JSMYyB/OvaH8A+AYG8r+2lf/aWJsdasWPgTwhfXy2Vhq0X&#13;&#10;JxukUrkmi5KjcteGtYvZ/h7f6PbgkriQrj+HPNeGziYSMxGPm+hGfev0FvPD3ws+Bfhv7JqzS6tq&#13;&#10;+qWYZ4kIjhgjk6c4yxI/CvnufxH8LHc+ZorhemVmweenalYrkPniMSBiuceuBn861bNSG3R545+v&#13;&#10;pXs0c/wfvJDm1vrcdDiRXx+gr27wl4C+CkmiSa/P9vuWiBKwMVQEj1IyalxuxezZ558Ur6/1D4b+&#13;&#10;H5ORFDb+WB7jvXy2xnMmOmCBg5r6q8UfFnRNTSPw+2kwLYWxKxRKzAjHHWsGzuPhDfusl1YXkRxy&#13;&#10;I5Qcn8RVNCkeF2kdw23qeeRXc2MV4rIVBBI9xXuELfBSHH2S21Ddx8zOhAH5dq73/hEPBcGjQ+JJ&#13;&#10;5JvssuRGI1BfPvk4plOzWh4Jps9zbg7gSxI247CvffAk11qK/Yxk+aNrADrgHrVGO8+E8cw8lrsl&#13;&#10;QOSi/wCNd34a8feAvDvmXNlDNPLIuEL7VCmgVm92eQ654du1u57faQ3mbVHYYNXPBXhm6fU74Dgr&#13;&#10;Dg46846fhXfN4ptb26e7MJbzWL5b7o9vwr0LTvEOkeHNNkvHs4c3MZyDndj1p8o+Q+LPFtvM93Ki&#13;&#10;g/KjIv0FeITwzCRsjtjn3r7svNQ+H01xNeatGyFoyqhcY+br1xXlGq+FPA2rS40e5EbSMAqycf5z&#13;&#10;UoST6HzdpcrQ30T4yN6/jzXuPx3nvpPEkMk7FVaxg2xk52jYOK9gh/ZN1rSdOsvEniC5t7Kzuzut&#13;&#10;Z5GA8wZ5Ze5GeOK2/jl4G8H6rqEEfhjUILkW9pHHJIHBLuAAffrSaJ2PzrldzIQf73atDTpr37SB&#13;&#10;CzbsjB6Yr6K0H9mj4g+L7tLXwvY3F28jbVESE4z719t+Cv8AgmT4v023g1f4j69oWg+Zhvs91cK0&#13;&#10;yqfVVyRRZdhuNj5W8GeBNL1/QFuPEqrPuUsFcchR3zXMyeFvhyZ5LK6slQIxVXUkZx+Nfor4o+Dv&#13;&#10;gH4d6BcW/h/X7PWbp08gNBkIm0cAZwa+B9b+H2tPeSXFoRNFuPzR8559KL6lOTWh53e/CjwFfzH7&#13;&#10;HLLDj0IYc9K5DUPgCNpexvoWz0DjB5969MbQdVspGDxyAnjgHIrOlbVrdtvz8Dhe1OwlM8MvvgX4&#13;&#10;riLG1SOfH/PJwSce1ed6r4I13R2K31tLGf8AaXFfWdnq2pwXAyGPOSTX11+yz4J0r4w/E6Lw94wh&#13;&#10;87SoLS4vr7eNwEUEZbr2GQB1oKUz8b5NKmU/ODn0/wA4qt9gkU89q/RDxx4e+Fz65e2ljZgRpcOk&#13;&#10;TISPkDHH6Vw4+E/w/wBUiLW9zNA+PuthgD/OmVdHxA9o+OM1AYcc4/Svr/Vv2edRMRn0O4gu0/2T&#13;&#10;tYenBrx/XPhl4h0Q7b21kT3wcfnQFzxoxYppTGPrXVXOizwnDKR9aypLGRMjFAzI21/sGf8ABtL/&#13;&#10;AMoQPgN/2Cdf/wDUi1Ov8gH7M4Pr9K/1/wD/AINphj/giD8Bh/1Cde/9SLU6AP3RooooAKKKKACi&#13;&#10;iigAooooA//R/v4ooooAKKKKACiiigAooooA/lt/4O8Ekf8A4JXaQsWd3/C3/D2Md/8AQtSr/NFt&#13;&#10;9NvLnPyt6gc1/ptf8HZd1aWf/BL/AEme8jEij4taAAp9TZalX+dR4c1LQJjLbfZ0jkeImJmIxuxk&#13;&#10;CvTwlHmhewrni1l4euHbFyAoPdulb1lZaLZ5WQ+Y/Q7fermozC6R0lkIKtwg4GM1xnmyW0x4z3B6&#13;&#10;169PBrQz9oztB4Zt9WkxasYzwoD/AOfeumGhrBbjStSkiVkOPnIIx/8AXrypNUvt2UZht5AB698c&#13;&#10;V0p1RtasfKueJ4lxuP8AEuOM+4q54Sz0H7Q3ZvhxHcL5lrcQ+wDDH1o/4VfIsJmmnhTAzy3Ud8ev&#13;&#10;rXGQS6hs/deZuXg9a7yKw8QappYaNZG2cA4OcH2/Gl7IlyuYi+G/CcI3XV9k91VaeF8EWwEkBlld&#13;&#10;TggnHH+fxrEvvBmuwn7Q8UvzN6djWfaeGbt7gRybk3Ngbs4zWygrXZJ6doup+FLe6AjgIUjaRnPX&#13;&#10;iu8vtE8DPGLhJJYzJ8wDKSBXkVn4R1CGZUwSdw+bnr2FdlrnhbXbSTyQsu3aGRmBztIoULgb9uPA&#13;&#10;drIFbzJnY7SexroYte8PGdf7Lg+4AEDHdz64NeR2fh3VGn8td5fJAGCeK9Y8LfCLxlq0kckFnc85&#13;&#10;IdFJyPyrSFGOt2BwWufbdWdooiwJckAdP85rloo7jSZi824t7+/evufwr+yl8T9bcR22mXzOfmH7&#13;&#10;ljlT34/xr2zVv2FfiLHpsE1z4a1eaXAGVgIXJ6c4NF+XYD8wbTxL4ht5A9luUE4BGef85r1G81z4&#13;&#10;iXnhNLGGe4kimmVynzYDIDnH519vt+xN8arGBZLfwhqqxgDMn2V2HHJ+YrjOK4DU/h/4i8Hymx1q&#13;&#10;2u4pVYqbdlKAeo6UqbW7QHyG/gLxNfzeZZJdMMITJIpGWIyw7++K7y2+EmpLZJPqF4LaVQTJ5j84&#13;&#10;HPAHPWvfLDTPH15sh0nTrgRtwvyluc8EeprprP8AZz/aB8UTtJbaNfOhbCuYT68E8YFUrsD5rk1j&#13;&#10;xJ4e08WXh5p40jf55uQ8v19B6CuPT4j+No5lX7XcfeOcs3UfjX3mn7Gfxshn8vVLV4wQCxfjaRzn&#13;&#10;HtXV/wDDB2s3Vmt3HKjy5xIiHd78j8a3VJPoB8D6b408SzyidbiVmUjB3NxivrfwH478ZSfZtAXU&#13;&#10;Xuo763wo+80UrZCjJ7g88V7l4R/YC8Wushi8q33LtZ7wiNcdcgvivoH4cfsYweE/FFhd3vi7QIZY&#13;&#10;50ItfNSQkjkABSeawdKT05QPyI8Z/DnVtduZrzVpZPO8xhKHXLBgT359K4TTfhbrZgc2sEspQk7V&#13;&#10;Byu3+YNf0C+PrH9lvQPEF9a+J7bU5L7zXM8VnEvliT0BPbPPSvNLXx18AfCrvc+H9DihLDP/ABMH&#13;&#10;8xmIHXaoA/WrVN2s0B+NNp8OPE00Mc0VpLlj5bqVORnrjivQdJ+B2v6iyR3FjNGM8yhGPBxzX6Ra&#13;&#10;98ZPD6mS/wBHj0eLvsW3GR6dc1ytr+0xpcMi21/cI2MY8mNQi/kPStlh5tXiFz54k/ZM1jVJbSx8&#13;&#10;HWt1cBrVVnMkZUmU9cewrubL9ir4o+GYfO1nSJxAv70PsO0Aepr2q6/ansbQGS3vLhCg/deRhME9&#13;&#10;D1/Kuy+H/wC3Pr+k6tanXNRub+x8wLLDdN5kToDyCuMVM8FO1xJnwjrkmmfaW0fUEbdHLs6HaOMd&#13;&#10;RU+n/DG11uLbbWU0k8g327xgtn2xjNfsH8VvCn7HXj+TTfiX4cmTThqBH9p6dFjEUoGSV+vaqGl/&#13;&#10;tgfBb4EpDonwz8OaRdtavn7ZqKLNI+PvD5hgDvx3rzp0Wna2pfOz8ctc+DHjJZ2hl0i7U+jRMPXj&#13;&#10;p14rgLb4YeNft3kLpdxxnICNkfhiv3i1j/gqX4fv7tryTwroTFiAytbou1W9MAV4/wCIv26fB3iG&#13;&#10;XzrDStP05nyHEEKFgTjoSv8AM1nKjJPUL6H5laX+zv8AE7Vj5VjpdzIGAKbImOfYnHFd1a/scfGe&#13;&#10;V1VNGuRgZIdcHLduetfVupftpW2lBUtL/UIo1GZEhSMcnnjAH51F4X/bh0DWdS8u+tb5iwKb5rjA&#13;&#10;z/fHHFXyaXJPDdN/ZI+M2g30U9/oVwIvuh2jJCknrkema5zXv2X/AIoa34xuorLSrieLzcPIVwoA&#13;&#10;HPzH86+9vAn7YfhE6udOvvtSQSSDJadmG1j8wI71t/FTxIPFWsXEngXxWmj6ZtD5kOGYMB8p9fSs&#13;&#10;alFmkZHwev7Dur2s4uNcvILfkN9mjw7fjkge3WuyPwYm0D7JZmHTrKO1Xb9ruGQPLk5BbB55Nb+r&#13;&#10;av4SsT9uufEUmpSxsN5DFM4xkA5NeZ+Ifj34WgieGy0xJ5+PLlnJk2MO/PWs/Y62aKc0d74q/Z90&#13;&#10;WDVG1t79biCeH547KNmwSOQew5rz8fs7eHLy1bTbaPUrjc3msPJVTu6AhjzjHasrSf2rPEVnIyTy&#13;&#10;eWpPKIq4GPQY6V6BZfty6/p9oLW1htTsACTeUpY59Tz/ACpSwztuT7RXPG/EX7N2g6cryQ6bqc2w&#13;&#10;cBlOcn6DFeNN8PvCi3g0q4sRBKxKILjeCG9Gx0r6nv8A9vbx4sZ0yKK3MTHI3Kpb6Z29OelZ9z+1&#13;&#10;vcyuL+Xw9o89xw3nTQqzowx8wwB+tZ+xfcu/kcJ4G/Z40PTi3irXvKit4HXeHYsB6EY5PHIFfSmt&#13;&#10;6B8MPHGmw23g3xRpGnXEUflmO6gWLdx2cqT3618z+PPjB4g8aeAJr4bYWMwVo4UCLgk8dPQ18ZR6&#13;&#10;l4hluS1vvD5O1e7e3+f61MqNviC5+gtz+zf4jvZBJZ65o1y7NtKiSIhj7cDjisq6/ZR8WSiRr2C1&#13;&#10;llRhlYpkwV/3QT1Br5J0bXPiKli1yiz4h5B5O3n+VYt98WPHcMzsLq5V3OWIdgcj6H0qqeGjLqS5&#13;&#10;W6H1rpv7MTSSG01O4gsHH3PMdcnHOD6V6N4Z+Bvw58NSSTaz4ns7aTbzFgPuDcdxXwPpXj3x74iR&#13;&#10;k+0zycffdiee3+FWZZPECzG6uZZHyuJNxJBNN4ZXstQ9oj9SvCtz+zRa2TeGPEyW+o+aCg1AxKm3&#13;&#10;PQgrgjrXinjf9lv4YeH/ABMLrSjHeafeKLm3uZJBsVXP3WPByOhr4MvNS1mKNFtHm2A8nnO4kdK+&#13;&#10;gpde8W6v8LLedZJSIma2PXI54/Q1NXDSjvGxSlc9zb4F/DCBN+nf2Ix2hm8yUlgR1xg1m3vhLwjo&#13;&#10;KJd3F3pKxP8ALiCFWcAD+82a+DhL4jtNQ3Xt1MkfJcqScAe3esC51bWryZo1uZ/LY5Kkk49OK5lT&#13;&#10;7jPqbxZ8WdP8KzOvhSQMwDDdnAz06Dj0rxWD4xeItR1FL25vLjzQ+RtcjHP1rxq8tdTJJfeWDdal&#13;&#10;0ayuZr0efuL5zyM5NCWoH2J8VNU1LxZ8PrfUpJS2FBkk5DMfc18J6p9ogbfE5YgnO4//AF6/QPwt&#13;&#10;oGo+MPh9faazQwtAgKxHq3H+c18U+JPB+oabdtb3eOM/N1UkUcgHJaZ4v1zSLlLiCRsIR1J/p2r6&#13;&#10;2+D37RPxE8JeJJta0O/na2gt/NktpCWic4wQyNkEZr5Wh0WJ1KmQliQdpBOSOgFfQvwe+Gmta3pO&#13;&#10;sSW8ZzFZtJkrkEA81PKwPSNQ/bc/t28a58S+FtHuJAx/epCI2PPUkVFp37VXw2guQZvBelCNjl8p&#13;&#10;knOM9a+VvEmgatpNjLp0lrGGM29rgg7wBxtHbmuK0zQ7i8k8lGEh2/Mq5JH+FQoAfq9/wkn7MHx7&#13;&#10;8HnwzaWsHh7UQ+61ZQFRpGGOTzXy/wCNv2Ivitoc66v4f0s6tYFgwe3G8OvXjHt6V4T4Y+HPim5u&#13;&#10;o30iOdnLZAhySp+g5r6S1f43/HX4eC30rTdQv7RbSNUZdzYz34I/pUyp2A8PsP2d/iXJ4tAufC97&#13;&#10;bJM21Y1hcAEjjBIrlPGfwI1PQLzF7a3kMzFt8TxEbSCeM4r6k079vL4+6SwhF80zKd6SSordPcit&#13;&#10;v/hujxvrkqnxdYWF+d6s4ngUlgffFHs2B+f9l4Rnsr8QyRzhgwLB4yOK+j/DXwm1HxBpzf2JG1zm&#13;&#10;IkoincPU49q9X8TftL+FrrWJjH4Y0pPNIOFQjqMnn61c8IftE2tvqiro1hFp7y/u5HtuG2t1AzUu&#13;&#10;OlwPkzVPgt41trqUjTrkgc7vLYgenavLv+EI8V2OoNJLZTg5/iQ9+/Tiv2MP7SPi7w3AbfRWsriE&#13;&#10;jHl3UKyfqf8AIqPSf2yNWS8Md74U8NXrd3mtVP5Z44oUQPg74J6dcLJeTaxZTvBHA28lW+VhznpX&#13;&#10;m/ii30OS5neNpoN8mI2YHbknNfszpf7cPgoaZLofjL4eeGJrW7GJzYRC2kIH+0vcc9sV5z4qtP2F&#13;&#10;/ihGGeHVfDcjuvyIBOqdxt6DAqUgPxmvNI1gS+dYTGRVO4EN/St+w1zxhpkqSoZUOR8wJHNfrEn7&#13;&#10;BPwb8aDzvhh490uQMQUt9QJgc7uxzxkV6HZ/8Erv2g9IsTqnh6DTNdtfL3qbW6il3keg3Z470AfC&#13;&#10;E/iXXZfAVjq3im9ktRDI3llmO9kGOOOTzmsM+K/CvjBCtpqbxXYXb5kxOxvSuj/aW+BXxw8Ixw2H&#13;&#10;i3RL+zS3DZzE3lLnoNw4r4Nls7nS7nynaVW/iIBGD6dqaVwPdPFEPi/Spgm2RoeSksRLIR9RnFYO&#13;&#10;lfEjxbYuIhLJtBABBO4CsnQfiB4ltJ47NSZEU4VX54x3r6G8O3HgXXdOfUvFVhHFLvEUbwcM8h/T&#13;&#10;gc05KwFfSf2hfF9lapDcSvOqjIWX5h6dDx9a+gvg38VfBvxI8SW3h3xtothNBLMolniQRumTjcCO&#13;&#10;teWa/wDDnwDcwQW9rerC9wgzvwHUE8A7eK7z4Qfs/JpAvfE+nanHLLbLi1twQS7HgHj060tAPszW&#13;&#10;oP2JbPV28OmC+E0UrRyXUJAXcT2HTAryvxb+yb8F9UnOt+B/F1mbaZhKLa6Uo7HPTd0HWvgXx5pe&#13;&#10;s+GJZNXvrkvMZnUxvuDA9cnPqa8Pk+LHjC0lEXnSbFOVXPHBzxSQH058Wv2dviroDSXgtJZtPZj5&#13;&#10;U9qRLHt6jDITjpXg3gjxD4s8PePdFjczRbdWs0VDngeenavaPhl+154z8LAWk8peLvFL88ZHoVOc&#13;&#10;19leBvG37OHxy8QaSnjrRV07UjqNow1LT8RAv5ykFl6HJouB/qq2BzYwn/pkn8hVuq1kALOIDoIl&#13;&#10;x+QqzWDAKKKKQBXzD+21aabf/sa/Fmx1h2jtJvht4liupE+8sLaZOHIz3Ck4r6er5I/b8LD9hX4z&#13;&#10;lOv/AAqrxXg/9wm5px3A/wAmrXviN+z94Z02Lwl4O0Oe4tYAA1xez7mmfH3mCgY/OvPzqHwL8Qc3&#13;&#10;enC1BGD5TN1/Wvmeyc3FnGsqjcEAJ6enPvmrIWFBjB6gcdhXdWqRjKz1bPNq4lQdj6ZtG/Zt0YCR&#13;&#10;rG4upFPQyNtAr33SfiD4E8L/AAqm8cfDfSYLK+S+NpJKQGZUZcgjdnFfms0Vy1yRbgkduO9fWvwn&#13;&#10;8Oa9rfwa8XiWGURWq2dxHlTgOXKnBPtWU1eOrNXJtXNP4e+M9d+Ini1hq07OiAvtLYBJ9q968YaF&#13;&#10;FDpxu7BzFKse1GiY9cc9PWvzt0u+8Q+HtXF9pXmJMrEDapyT6Yr6V8PeNfjP4ltjZWOmPcB/lyYW&#13;&#10;bH0wOlfmfFGRZpWxkMRg6vurpex+PcZ8MZ3iMwhisvr+4ul7HnJ8Ya5ZeIjpd1IZU8wKd/JGT688&#13;&#10;12PxB8eJ4Puk0e3th5m0OX6feGRnPtXceGP2bviBcayviLxXbi0hEglkaYhOBzgKxzmvOvjz4O13&#13;&#10;XPFkurWdpO1thUV1TcPlAAziv0TBJ8iVXc/W8HGoqUVVettfU8tb4t3Mk5aSNfcAdT61vw/FySfT&#13;&#10;00u4hjMXmeaAB3bg/oK8vm8GalEXZoWB6YKkcVJH4T1FFRzHIDjHQkV3b6o67n2Knib4e6T8PrTX&#13;&#10;zpxuJ7hisoHRSOlcbb/GLw5E+2x0G1IBHL5bp7VkW+jXI+FxkVSWSTayYxgjv71xfhHRBNKqXMLs&#13;&#10;rnLFVJx9K87Gy9nBuOp52Y15U6bko3PoTTfj3FYS/abPQrANnG/y9wA7ZrtNI+ONj4tvhZ3umW4a&#13;&#10;Y4Z41I4P0rjh4G0+6shFZQPjYcgLjJx1NXPBXw0v9N1mCZkAxkckDqOO9ePlOPlWb5429TwcizSv&#13;&#10;iHJ1Ictj23T5vhpZ2EniB7KS4KOVVMBEDA8Z4yea8N8TeLLTxxqU91qNlE0CnYkIHCqvAA9OK9bv&#13;&#10;tCs9I0CbRbiaFpHLOoEiBgevIzXnuheCNV1KGa3sY4mMYeZwJFJ255JGTxX0F4vdn16bseOat4H+&#13;&#10;HVxO8kttJEOCFiPb+tWdM8E/BK0m36lLfjb1REB/rXW33gzVXnMaeWSqZIDggfjmuRvfhxrtyCIy&#13;&#10;pLDLfOvb3zU8yS0YHtNr8YfgN4N+H+peBfDukXEq6jJE00s8nP7rOOB05Oa0/hxF8Hrf4dav8QW0&#13;&#10;Jbm8tGSO2hmcmPLnlmAx+Wa+VW+Dfiu5udlvGrY+Y7cHAr6s8D/DnVrH4O6/ouoFEkeNZYISRlip&#13;&#10;HCipckxpHlF5+0Rr5ka30Gw02wUNtUW8C5Ax6nJzVM/Hb4q3h8n7bOyHggcKD24ry+Pw9qGnXmy4&#13;&#10;iYtvx0/wFelDTvNs08xGRgvzkDH8qTt0ET2/xp+IdvKd16d3rIqkDHcHFX/+GjfF+mSE3b21wWH/&#13;&#10;AC8RKwweowRXm7aGupXhs0JBkJVM9sfpXFeIfCN8l3sd2k56nHUVNtdAPu3wF4u8AeN/APiHxt4u&#13;&#10;8PadPNpMcLQrFui3yTkjJHPAx0FfMh/aH8MaTdyPo/hfTFZWwhm3SKuOny5Gea9k/Z++HPiHWfhb&#13;&#10;47V4pBaQaIt48pXgSJIojGe55NfnTqVrdR3smYzkMVy3f34rRLWw0z7g0b9uv4h6ayW0tvp81lG3&#13;&#10;y2RhAjQf7AHIr3vRf2uPgF4xhWT4jeGru3mKlTLYujqW9cMAf1r8k0hmwd6sB3z1FbdhbXs7Kuxy&#13;&#10;PYf5/OiLa2YXP2t0mH9lfWfBFz8RNHnuVtop1t/KniyySMM4IBOfavJLzxT+zlHuk3NKSOixsBnr&#13;&#10;nGK8x+DnhO+/4Z+8bXuqKyQQx2k8Ibk7w+Mj35r4/nvHKrGCclyxJ9v5VopSbshWPvp/iv8AAGz2&#13;&#10;i0spGkVNxkYZAP0rP1H9rLSNF0i58L/DnS/sVtfrsv7lTiaRVOQpP93PJ9a+BTIyxHbnLAZB68VH&#13;&#10;AWkfzFz0wBjqamcpbMfW59URfF2zt7QQwB/MlbMhkQHHfjFei/B/4hW3jP4l2GgMkht3LmVgij7i&#13;&#10;Fsn8q+OLW2lk2yYdip+YAH0FfTP7MOk3kHj651KOGQ/YdGvrkEg43iMgcn0zUNKyBO71OI+LXxx8&#13;&#10;RjxRe22jPJBbpKYUI4OFOK8YHxR8USuJHupjtzyT19M1W8a3txqWoziZdrCd9zevzZJ/lXAJC4QF&#13;&#10;VOTwPU81m0I+pfhn4q1/xCdQEc7BhaO45IIwMmvmDxD4l1pruSOa4lYq5B+cn+tfSXwcsn0/w5rW&#13;&#10;szBgFsmiQtwMsMda+Z9S0ya5umMaty/J69fendNaD6GFHd3t2N0jswDYwWycn61+qWtxal8GP2Vf&#13;&#10;CUWnDytZ8RST6k0mAZEtVOxF5HG4818Z/Az4B+Jfir45stBsY9ls0qPeXUgxFDEDlmZiMDAzX3p+&#13;&#10;3Vq2i6h400fw14SdX0rw3pFvpNtNGMK5hXDt75bmluCPmCz8cahrOkmy1Y201wD5pkaJSfxwBXMx&#13;&#10;/FHUNNDRW9tYJs4LG3Q9PqOtcjolvPHqUgIbDfLn29jXK6tBLBqspCsQD0b1o5VuDPWLT4w+IUk3&#13;&#10;sbWIE/wwoP6cV6vpX7RGq6Npbx2QtjPJ1l8mMsB9cccV8YXSXCH5Rx16V1nhuOS4kVbpCMEYBzjp&#13;&#10;1oitQTPTte+NvxCvNVWdtSmCHDKvG0Z9sV0Px5+JHieDwVpZtLqWBZ4UcrCfL3ZXJJxjOSea8qv/&#13;&#10;AAlqF9fgxKz5xsVRnGegFen/ALQfgjXU8N6PZm2m3paR5XYePkFJSK52fCV14k1e6lMs88rseCXY&#13;&#10;kn8agTVLxmBZ2J6EE/yrefwjqUJIlhkDDjGDXUaH8LvE2tSA2NrJJ2+VSaolOx7j4O1LUdT/AGfd&#13;&#10;V0a3LFl1KOZlz0VUJyfrivky5lnMjAk5BPT+Vfqh8HfgR4g034D+J7nUrGRb+8ENtp8T8ZJzl8de&#13;&#10;Bn86+cz+yh492/ariBY8nB3lRyenBIoKs2fFLvcZOScA1oaYLn7SmxiTuGAK+sLj9l7xqjBDFGed&#13;&#10;owy+n1rsvDP7J+uNerDqE9nbgMN7SSqAAOpqWuwldbHCfGvSZJPCnhfxLOWLXOl+S5buYW2j9K+W&#13;&#10;5lMhKg459OTX6l/Fn4XJ4q8OaX4S0GRJzo8TRrMAMSlzkkfQ968Jt/2WNZMbTX8oi2jvjNO2hTTP&#13;&#10;iu3t954yMc8ZNfUPw0O/wnexqrySlgEU84GMZr0i1/ZitbG2GpeIdUtLK3xy0hyxHsPxr1DwHN8A&#13;&#10;Ph9YXo1HVBeTyoEtwi/KGHUk80NBGNtz8+tb0uSC+lP8QcjHoc1lW9jcO+1ATznHtX2Lf2PwVmkm&#13;&#10;1CbUHLu+UjVCevv/APXrHgX4MQS7nvZMYyu6MjnuM0udESkr6Hz3Y6VevKsaIx7V9oav4T1P/hRN&#13;&#10;pcxDGHG38M5xU3hbUvgDZ4fUb2V1GCQkfX6EivoLWvjj8ANR8N2ngbR7S+FvbjiZivzM/VmX27c0&#13;&#10;0u40u5+Y9roWspIWCnluTjtXd6J4f1CR9pRuhOMZ/wA5r7Ck+GM+pyCbwpaPcW03MUiLkAHpkn07&#13;&#10;107fDy28H2u7xEsNu74Y/Nlsf8BzirHys+W/D/hvUr1yiq20Ns6Z5r0vx34Ru08Lq3zCU4QFRnA7&#13;&#10;j6V358W/D/RlEdtcxgKd2QpPPrx1zXN6l8TfB1zKDcaixUZbZ5WRkfXFKS7MFbqfGHjyze11FrBN&#13;&#10;37qNEA6c45z+NcJCl1FPH1DBwFHTJr6f1xPhb4j1CWdL+6jkbqzxgqT+eaueFPg14Ou9Xtb298QW&#13;&#10;0VsJUZhMpVsZ5/ShzduVIWqPX/23NT1LSNF+HHhKOQo1t4MtbqSJDwDcEvyB3I55r88tJn1G61qF&#13;&#10;J3cB3G4EnpntX3z+2vdRfE/4nReIPh2q3Wl2Wk2elwNA/mMBbxBDxwcE9MV8VaL4X16LVo5bq2mQ&#13;&#10;pIu5WUggZ5FOLXK7rU0aufrH8DdXGk+HIpd0kaMAkawkjB/vH19814V8V/F+pN4sltxdSygSMuS5&#13;&#10;PPQ4z2r2Pw3Dpdn4OhmeTHkWhcRDgOXGOuexr428Q6tP/bD3t0MBs4XOSDjHc+lKCvo2RJvZnO3H&#13;&#10;iK8tLl5o3YsJAVzzyf8A69d98FrHxJ8VPijpfgfTlL3moXa28QAxGNxA3OOgCjJJryCYtqYby1UO&#13;&#10;0h5Ffop/wSf+H8PiT9oW88U6jlodB0S/vzJ2V1j8tCfYFs0PXUI6nuf7U/h34DfA7WIfhl4d8vU9&#13;&#10;TtbOI6rqPl4j891BKx+o561+eur678OAW860WSP/AJayHAbJ9PpmvSPjprqeN/ijrXiASNJC95Iq&#13;&#10;O/J2IdufY4FfMniPRLee13W7YLbvoalxuOdjo08MeBPFl4V0OTyHXlY2P3vYe9fdnwU+E3/Cp/2e&#13;&#10;PGPxHlUvqmrxroWkIhwQjfNM5x25UV+T+n3N5pOsEws29ehGenqa/TPTPH/iyz/ZMGqsxkMmsC3y&#13;&#10;7ZCR7cnA9Wx1o2Jjvqfm1r3gvWoNUkRk3OTkgckZPeudGj3tuzPhgQCAD619JR+NtLiWS41K2k82&#13;&#10;bIlkTnj8elex/C3R/h54+1I3WuoLWwt1AkQj5yewz3J5pyTT1JPifSrzVNOiWMMwZ2AIPoa9b0u+&#13;&#10;ttQtlsdXhEgkz98Zwv8AnmvV9f8ACPga88VXUWhqILWGUrGWYbiO351h3PhFLWbFrJGzSYVExzj9&#13;&#10;KB7HmutfAzw74isHutFA379qRdct6L714Jr37OmrwkiONUfO3YSM59COxr9Mvht8L/EeheI7DXdb&#13;&#10;t5obG1Vr1hKDtdY1LAjI5yRivKZkkuvFFxrGq7tj3BdIR2yc0WNOc/Pe+/Zz8Z24DLasRj+H5v5V&#13;&#10;/q4/8G62h3fhv/gjJ8D9EvlKSwaVrgdTxjdr+ot/I1/nSPrWq22o3V/Gg+zq6xwL14PX8a/0qv8A&#13;&#10;gh5KZv8Agld8IpSoUtpeqkqOx/ti+pJ3HGVz9XaKKKZQUUUUAFFFFABRRRQB/9L+/iiiigAooooA&#13;&#10;KKKKACiiigD+XP8A4O6CV/4JaaOV6/8AC3/D3/pFqVf5wGkyQ2YhuypZo5BvX1Uelf6Tn/B2MdPH&#13;&#10;/BMTRzqSF4v+FuaAML1B+xalg1/nm6LoPg3UgQqyKoXc46kAf/Xr6TKYN07+ZlPc4jxD4Xj1Foda&#13;&#10;8NrJPBcHDooyyOeoIFEPwj128C3NzGsMTc7pDg++RmvTItafwirWOgApE3JzySfXPauT17xTqV+F&#13;&#10;3O6kfexnB96+gpYKckmyGLp3ws8Owv5erXmGY9IcMVI6frXoOhfBXQ7svJpt15kkamRonGCV9eDy&#13;&#10;PWvFl1K53NtJ7Yb155rvfB3i6/0XUodRVzlWUMM9R0IPtXRLAtKyZHObd9o2nadIIlMSbMhsIOo6&#13;&#10;5zW7ofiDRNOBtbv50Iy2AFwQO2Kk8daRLeXw1XTkY290BINoyMnk5rx+/wBA1SF9xV8E8qeKmlh1&#13;&#10;PVjlKx9IWGsfDu/lMN+jLGwyGzn8DXT2Pg74NXzib7QxU9FXAOfcmvjqC01VX2LHJjGCBk/j1rrb&#13;&#10;PTtVtQFkkKbhxluOnGaurgorYSnc+wW0f4JWVkxt2lFxFny2PIYjHUHpXd6T8RvCWoCLQ9R0y2uv&#13;&#10;lEQxGu91H3cHrXxZFps0yhbli2Rye9dFp8Or6FdR32kyMJo8kF+q578+lcqwjTVyrn2HHefCqx06&#13;&#10;/wBS8NaRbtdW6GaPzhnofmGP9muAt/2t/F2kN9ms1tIo4/lCLGq4HtXGfDZVnv57TU76GNriN93m&#13;&#10;Hdkt149TWVrnwbsbeIahFfRO0hbylVTzg811U8K0rWDmPXpP25PivbqsOj6hJbIy4DQ8Ed8A+ldb&#13;&#10;4a/4KG/tNeHW3WfibUTEGz5bsJAAOeMg9K+QJvA8drADGJGUHBCqeSMdRio00q63iGCFmQ8fd5+v&#13;&#10;5CuqnhorVIzcmfo1ov8AwVn/AGvNJvxf2/iWS4jXKm3uoYpIyp4wVK9K+rfBX/BQXwZ+0cYvA3x7&#13;&#10;8GeHY7yf5IPEOmwfZ5kc93TJVuevevw/ufDmq6dKfLgJPBGVPOea7rwhb61ZaxZ3kMLFxIH2BTkY&#13;&#10;OPwrteFpuN7biUmfeHxt+Nfxf+C/ieTQvC9to2n2TZbT7y1s0m86Ls4kkDYY9/Q18meKP2lfjbr1&#13;&#10;0bzVvEuqkyNkwxzNHGPbagAxmvpnxLoPj34h6BFYXdsZrYN+5GMyxnGWKjqB2PrXiF7+zV4r08Pe&#13;&#10;tHcTxdAmwhhxk7geePavAqUpxb5Ua8yPMLX46/FaO5UDWNRaPOH3zOR+PJ/KvaLz9qnx7o720Xh3&#13;&#10;WLsRtbqtw74Dl+/v7CvLJfhX4nSZVS3ZdxJAZTtYDj0610mn/s/+N9XHmWFhMyElWLoeMjkj0r0c&#13;&#10;JQ9znb2InLojoNR+PPjbxbsl1rVLyc4K5eRuv5iuHh+JetaHdwak9xK3lzK6ybjxg8H6ivZdB/ZM&#13;&#10;+LU9uP7O0q4nUtvXy0LAEc8qOTXnHir9njx3Y3xsTZzwvK+GjZSAGGc9RXHHC1eZOxTkj0/41fFa&#13;&#10;71ZrTVm4N9ZxztIvV3xhufr+tfN03iTUtSmEZErjoPXae9fb2ifBTR7n4Q2k/iHD6hpTOk275gYm&#13;&#10;5GFXPQ5ry3QoPhfZ66Yr1rh0jyrLHFyePpXdisI4yaQozPlTWtV1SxtWSOOUl8GMryMdDmuDurfX&#13;&#10;pCAA2ZAXBHp9favtTx/4e8HWN/BNZW17NGESXbtCKysM4I5+lcd/wknheyudreHRKjActNjB9xjp&#13;&#10;UUacuwpNM+Q71PEkTCKeOQFx8pB64r0bQLXxZJZR2Eyy7ITuiVlxw3Jx6mvrHR28A+ILOSO40aGG&#13;&#10;dEL25F0MKehBBHI5xXE/Efx7/wAIBKNPuPsEAEatGsMYd8FRzuOTmieGqyle2w1JJGDdnxVpnhpL&#13;&#10;V3lCn51IJ71gHT5NUsDe2jXEkkMYNxHtPVjjgnnFdj8L/wBqP4WXFhJ4X+IFi8qlmMF5GRvRmPcH&#13;&#10;qM19C+F/ib8K9L1ryrP7EYbyFog1zHuKlhxu6CuDFYCpGSc92OMrnxLcaFq90/m/ZpTG+BuTJ9uB&#13;&#10;XU6N4PmuI3SSK6WXjYGU8njrz6V3msftE6H4V1qfSoAhVJWGERSgIPbAqvqH7T0Hhqa21KzEcomw&#13;&#10;4R41O3d2GfSsXRnyt8u41I566+GmpzW5do7wP1b5DsAHX3rk4/hx4qtromPeqgA7ipH4njpW7P8A&#13;&#10;td313e/aZS4BkICIAoB/Djmrur/H+y8cwR6bJevBuXaeB0PUHGK7qeVc930IczQ0bR7HRpBd+Ibm&#13;&#10;RShxtQgHI7frXsuuaL/wkPhGDV9EknEUrnYC24kjjB6dP5V8mTanpOkc3M5uiRwWOcA/X/Gll/ae&#13;&#10;1bQ7A6FpsEHkQElUcZ5PcdMGlj8rjTSSer1HCVzpr/wv4rtbh47yGYb84kfKj8qpW3hS8j1FINSl&#13;&#10;LIx5Cg54/wDrVwniH9prxFrkVs86IAi4yM8c/wBK73w18Wp9c8Jane3NshubREkSVBz1xz9a8ung&#13;&#10;5SasrFnYXvw8sLm3GoWiXTxK2zBTqPr1rUsPAWhvAsf2e+y44+UfL6Dk187P8dfE0Wnuklw0cMjd&#13;&#10;AMYbnFZeg/G/x3Y6pFGt2ZY3kUbQcfKelevSyOVSLalsZ+0PrGH4RaBbWv2vUzIjA/uzO6p3796o&#13;&#10;3UfgDQSsl5NYogBHEm8n0NfHHxp8deMW1IyXMs6q67gqscYODnFfLGo+JNSucu7y8nkFif514rwM&#13;&#10;VpJ7s2U2frfofxu+CunK/hvUoBJayN80qAcMeM47iu4t/Bfww8ZJPe/DrVdPSSGIztBcJtkCgZIG&#13;&#10;TX4pwancMykFzwO/HFfR3wXv7i88bJZrI4NxbuikMVJYrwOvrXNWw0VLkuCmz7KOpLoElzt160eN&#13;&#10;x5TRrtIxnuMVyJ1b4fFpGuLmykfBJ+X+L8+/WvhPxL/bNnrd1Yzb1dZHVtxPYkVy9pc6oGe1O/LI&#13;&#10;duT1Jq44flV2wcrn3Hqd1Bayfb9Evba2tXHKxYUgjv3pln440q3mWK/1WJscsSgYdK+Vry01c+F4&#13;&#10;5lEuA+DkkfUV55JBcTEHc4PG73xXRSwXMm0Tc/W7wl8RfgNrVuunatBFLdYA89D5ZDZ7gZGM1yFz&#13;&#10;+0r4R8MaheeE49Oil00uVaNScqyH7yt2PvX56+DNO1NdRKoJGyML1OcnjFW/Hdpf2fiGaZ0YfvNz&#13;&#10;ZB5z1/WtFRvHlnshpn6MWPjL4G+NECk/ZJemJPQ+46/iK5vxD4l+DXgrU2hBWTcA2YlyT75b1r4F&#13;&#10;8Ktez6vGgV1JcBSO5PStHxppmpNqbJdhyV4JNcjwUedW1KUz7Vfxv8E9X3uk7x+YnHmxKCvoeOta&#13;&#10;an4anRHv7DUoC8Rz8kGHC/jxk1+Z+6SKYY3ZU7SD6V6F4enuxbSQ/MFdSGGSOaylhYNNrQXOz7n0&#13;&#10;7x1pd5j/AIRS6kjuBkmSUgK2O5HSu/tdU8P3OjvrPxA0O3uykm0PbMUD45yQvrX5q6bNfWQLo7hS&#13;&#10;+3cK9/0TxtrUfge6tzM5CTrtzyeQR1ojglyjcz66g+MPwR0UCVfBVjIAMK8u4nJ/vetbnhn9ua38&#13;&#10;G3kkGheHtIitHUxvEsA+ZD1B4r8273xdqV65i3yFy2DgdeO1cVceIryC5PmNuxwQ3r71rUwijFKw&#13;&#10;udn6x698VP2YfjlafYdf0Z/DmpSnP9oWbF4SxH8cfYH1FfKeq6V8PPhjrmx7tby3bPzRDlgehr5f&#13;&#10;0DXLu8ulhU56jA6U7xzqV7cMsMozsQDnvSoYaKlzNA5s+zvDv7RfgjwdfwXnhaBVuE5MjDkj6k19&#13;&#10;L6Z8c/BPxyzoviKy04SyRMI5Sqhi+DxkYOTX4gRTXLSkbSMNnjpgV6v4G1CeDVI5rWSRWRC+VPft&#13;&#10;6V3RVN2hKPUk+7brT/AOm3Nxp2pabZrKswRMFsbOfmLZxmhvDfw8K/aLmwgChg3mQzcgemDXwb4p&#13;&#10;8U6vPdyXAuZCSxyMnPXp161zlv4y1ojyzO4UHkEmtpZdQVo8m/UOZ33P0Ml+EPw98X2s2qeGrqSK&#13;&#10;WFTLPFKA+FH93BycVzOl+FPhjpbxzX+ozJIknzOsfHvzXjXws8fX2lamJUlEvmW0jSIeNuFPHPFe&#13;&#10;Z+NfinqWoyS2UG2KJmP3BjoeteRXwFNtOCsi1M/avwb+zP8ADr9onwvBN8D9fin1yBdl3pd66Qsz&#13;&#10;juhYgMGrxL4x/sR/H34M6f8A2v4q0e7tI23BJVXcGK9TlcjGPevyA8N/Fbxh4V1FdR0DUJ7WZWBE&#13;&#10;kEjIRjvwR0r9Q/2ff+Csv7QvggxeFvHVzB4t0GfEU+la6guFA6ZR2+ZTj0Nc0suTfusaqHzrc+H/&#13;&#10;ABPENsqSDPPzZzXPvFrFicuspJ6E8civ0v8AHv7en7Oz6gYD4H0+DzMGeFYflJYAnawbIH61xVn8&#13;&#10;df2KvH8YttU0m40OfqktrLujz6ENz+tZvLKq6FKaPgaLxhr+nAm3aaHHIOTnA7ivavAP7T3xi8Jy&#13;&#10;xtoGuahCYl3MqysFwv8As5wcV9R33wm/Z28c2SjwRrbPcTNhRMiqq598nin/APDvr4iXFub/AEUW&#13;&#10;0keAN8cyHK+u3OfxxXNLBVFo4sd0fRXwd/bo8ea7HbeHfimtrrOnXf7uWDUIVdWQjlgSOO/Ir5z+&#13;&#10;IafsT+OPGt/p76ff6YJLlhDcWjB0DE9lOCADnvWX4r/Z38a/CfwXc+IdQnSa7WEw2lmrhnQNwWwO&#13;&#10;RivztuIdchSe1kP7x5tzMBiQMM/iBzXPOg47qwz7tsv2Zf2adZu/J8PeNoYJI3yq3yGP5uwJAIro&#13;&#10;fE37DvjDUNLsk8C3lpq1rCJJ57uxkVhuLZPHXgYr8rr+fW9PuD80yNnB5I/+vmvSvh9+0J8T/h7c&#13;&#10;LL4b1e7tyfvKsh2nHYjofyqFACx8TvB/jnw/rclpd293EIcqjlWGdprA8FfE7x14Guo7mKWfAYZP&#13;&#10;I6dsH2r7z8M/tsWevW0WnfFnw5p2sAqFeeIeVNg9zjgmvXfiO37E9nplhqht7+2ur+2W4uLREBEG&#13;&#10;8Z4Pcjim7XsB4LoXinwZ8b5P7L8TwR22ozxhFmbhHfHAOccn1qh4x/Yz0XScSanq1hZ70DxwySAu&#13;&#10;QfbPSvS/DVp+xzd3y6iNf1K1aHHlweR82R0y2cY96q/tffB7xDe+E9P+Mvwsvn1fw/cRLbTy25Lm&#13;&#10;3lQfdcdVyOmRWfLrYD5Xv/2ctIsCzWmtafLt4SPfyxI4rJ8K+AvF/hfx9osbCTaurWmDHlo2HnJy&#13;&#10;CK+XY9Y8S2GpI1zLMu2TLdScZr70+DnxwuNOg0CzSKa+vjrtsJo7mENGkHmoFKt1z68UNWA/15rH&#13;&#10;myhP/TJP5CrVVrI5s4T/ANMl/kKs1zAFFFFABXzN+2nb6TefsefFa01+RorGX4ceJI7yVRkpA2mz&#13;&#10;iRgO5C5Ir6Zr5H/b/bZ+wn8aGBIx8KfFhyP+wTc01uB/lKX/AMJP2QJIVGi+Mb+NlQAG6szt6D+6&#13;&#10;xrlNS8Ofsn+HlEE+u6tqEoOPMtbdVTA9A7ZNfCNvdanNGiwb2JQDuc1JJpesSnLRSEkehrpmu72O&#13;&#10;R2ufedt8bf2Z/h/Gsfg7wlLrE+PnudalwCe2Ej6D6k10En7fd/Bo7+G9E8L6BaWE+0XFtFAf3gU8&#13;&#10;bmJya/OyHw9rc4HkwTn1wpOOa1B4V8RAANbTA84+U5yfWkldF2PvLw/8ePBl74c1XxHZeE9KGpWx&#13;&#10;Qqr7pEUNnLBenBr588Q/tV/FjVW+y2d8LC3zxb2CLAgA6D5QD+tdP8Evgd491nUGuL22e10y5haG&#13;&#10;7nucogRud2Tjp1rb1X9jHXZ7x5dA1bSrtCThY5wCOenzYrOyvYLHzHf/ABR8aavIZNR1K8lY9TJM&#13;&#10;zD+dW9P+JXiu2YRx3s3l/wB1nJBr6Dk/Ys8eWdt9p1K406EBuj3Mec/QNQf2UHsYhJqGu6RExHC+&#13;&#10;erE+3GcUSbA8q/4Wtr724XzAR1bPU496sRfGjWbcDcsD44AdQR+WK7qb9mu6kG2w1jS3XswuFxnu&#13;&#10;etEf7Pmi6XxrWv6aJARlY23gZ6jcKaVxo9G+EvxYHiTVU0jWLG0NugMrpGgAbGOGr0TxL8U9Aiup&#13;&#10;bfT9G06AK/RFO4Y79a8p05/hx8L4Q2jzjULyTCNIudoU9anjl0HxjcmW2i2ySnAXJGT+XaocL9Bz&#13;&#10;SZo3XxjmA2WsFrHnuFP9TXCa18T9dmi8y3l2E9oxg8e9eyWvwFtLhFuNWu7awjYZ3TSAHHrt6/pV&#13;&#10;TVPhj8FtNjFvd+JjkH5hFAzr+eR1qVCKMY00tj5M1Lxfrc7+c0jlieWJJyK9x+BWu6rc6vfYkcKd&#13;&#10;KuBdSMeFTYefzq3N4I+B5k8tPELsOnzWzDj1616p4B8M/BrQdH1ezsPE8K3Wo2n2SGW4hkVYwTlu&#13;&#10;me1I1UT4p1XxZqtreTLbTuBvO5txGRmltPiBrqYf7S5OAOvX2r17VP2eZ55mfRta0e8Rz8p88J/6&#13;&#10;Hislf2b/ABpu8uKSwdyCQFuI/wD4qk1oCRnaf8VNdtI0c3LBmYhlHYCu+8I/EPXby9WeO4mkuPNU&#13;&#10;QqWJ+UnBOOmPrXMW/wCzN8SJZAkMVvI/ZVnjP5YavSPD/wCzN8UPC2owazqls1vEjqzOXXbgcnuc&#13;&#10;1qrW1Gu59uaTJ8MdLs4G+IWlj7dOglBs2C/JjlirZHPsaNU8WfsyQu0NtZ35OzkDYRn65r5K+Ih8&#13;&#10;Tatrks8CTuvlCBGQ5wuMHArzq38M+JIkLyw3AUDj5D1HapStuErdD661H/hQur7Lm2gv7dh93YF4&#13;&#10;56nnqfan2+n/AAU09o724tL3UJM5EMpSIH/ePJxXyWkesWm3zo5FXOAChwT71JL4h1iyuZJZt7Eg&#13;&#10;bWwSAR0GO2KFFb3Efaer/GLxFNok3gnwVp+n6TpF0At5ZwLue429BLITubGMgcV5LofgL4ZatYX+&#13;&#10;va/o0riwG+SO2k2lixwOxPWuW+Ct5e+JPiLYWN+2YhHK0m4YywUngVq6z40bQn13ToGy14fKAAAw&#13;&#10;EcHr+FJ+Q3JnC6v4q+CNrJ5Nr4URAhxiSZmY+5PFaWkeNPBcMf8AxJdAsEMmclgXAB7c+leQW2l/&#13;&#10;8JBeMs4VFB+ZiMfXNdaLvw7ocRs7MhsDDOev5dqBXZ6BqfxG8TX1odEhSKPT5BiexgULHKP9rHp2&#13;&#10;rgV+FngnWJPtC3k9kXO4RSJv/AGsY/EPTtLsnEYUs5wM5/Sq3/Cw7G6njjJA2puYjqT2HPrSv1Hf&#13;&#10;yOzn+Gvw40ZAJmvLx8dtqL/U1Fonh/wNdzfZrGwJJJ+aVz8p98VlL43gkmaIxhvl3Zxz/wDqrtvD&#13;&#10;GqabPpF1cabE4nHzNgYO3HOOP1qlYR1sul6f4X0oaha29iyu5j2tGCVK4/P1rAsvin4q0ffBpLw2&#13;&#10;/moY5fJRRvjbgjjnFeNeKPG+p3EY01FfCyljls5rD0zVpdpuJkdmLDAJ7f8A1qSWtguep3eh+FtZ&#13;&#10;uBLqFkiyyEkmFtu4nrxWjb+A/AcDhTbhWAyBI/Xt/wDrrzy3vtWubhbhYR8nA56VWmbXZp5LtjgA&#13;&#10;k5Zh2zwKbjZ6iPfLK78N2GnzeFLGG18uQq8yn5jgepzT4R8F/D8SzX+kxXUxOBmRgC30BHAr5eeb&#13;&#10;xDY+Y8fBk5kcZJ+lZf2PxnqN4Es4Z5jjjyo2br06A0m10KvofWOsfHnQdF0aTR/DlhHptqfmdLMl&#13;&#10;Xk/33PJ9q5mw+Ovw/wBetE0nxfYi4iU5WUMVlX/gXrXgy/Bn4x69GBb6NqTqTknyWGSe/IrpdH/Z&#13;&#10;J+ON1ODLpLWu8j5ruSOEf+PEU2rApPY+nvDWifBH4i6vb6T4VTUYbyYhQqlZFHHXtWd40+G/wP8A&#13;&#10;B2vyaP4g1uX7TE5WVUjVtp9Pvda9B+GXwc1X4FeHrzxDcXGnXeuNbNHaW0F1HIVkYcM2DgYz0r4Z&#13;&#10;1P4UfFnVtYuNU1PTrq5kmmaV3zvBY89QTSYj1XV7D4B28Tvp93eT9l8wKuMde9YNl4r+EWjyLLLB&#13;&#10;dSlTnBZQp9uBmvObb4FfFO+O+DTpsE8g4XGT0yTVyb9mf4rspaSy2Fum5wefpSBHslz+114f0GHy&#13;&#10;PCWg2EDIMLO8YkkyOhDNnmvOtS/a08Vay/maikVzuz8s6Bhg9gD0qtpv7Gfxc1a3kuEhgVIBvld5&#13;&#10;Vwik4BPPrxXR2P7HL26iTxD4i0mzfum5pCB/wEUkh37mNpP7QWnXEyR3uh6XICwy3lYxk+leheOv&#13;&#10;2hNTtNLisfB1pZabEijdLbxKHc4ySSaybb9nH4eaJMTqXiaC4Ucn7LG2SfqeldVdeFfgVcaeNNku&#13;&#10;r3cBtMqsrnHbAIFGugXPmvVvj98RdRXyb/U7p0Byqq5VVx6AVzMvxb8TXSj7TfXDgdmkJ5xX0sP2&#13;&#10;bfhfqMZmsvFRtjIdqx3UBXI+qk1z8/7KXh5BmHxRpjJkgH5lYnPTBFNDVz59i+Imthty3Upwc43k&#13;&#10;VrxePtavGIkmk4AGdxzXrrfs2+FdO4vPE2nDIHzBj/8AX6Vr2nwp+DWmsE1LxdCcEBhBCz80CaaO&#13;&#10;G8PeMdchVZI55lZTjIYjrxXolt4o8UzQQyveTEyS5xuPQHBrp7HRf2Z7ZlguvEeouAcssVqOQPcs&#13;&#10;K9a0HxZ+ydolxDLK2rX6RNkK4SME/hk0r2Cx89ftVanqD6tpWl2/mBE0uB3UcAs68n/69fJNvpl8&#13;&#10;842xluOCa/R/4pfE79n74ga1DM2lXsaxwJAkiT4bavGSCMVN4z+H/wCzJ4QGnP5+uSC+sorsgPH8&#13;&#10;pcZxnHas563VwqRTVkfnx/ZGoEj5OGHGfaq9xp1zHGPOwP1zivt1o/2Y4gQza4+0fKN0YwT0ycf0&#13;&#10;rmH8PfArXJzFYvqcBY7QZCrgAn2rmWH7s4IYTXVnxMZJo3Cwhj1Uf0r6T+D3gB9WP/CWeMS1tpVt&#13;&#10;g5f5TM452g+nHJr2tPhX8HtBIureaa9mYZVZtoQE/TOa8O+JGpeLtRk+xZZbCA7LeCAYiVR0G0V2&#13;&#10;Wtsd3JZHffFP9o7WbhYvDvhOY2en2uUSO3OwHHqRya8o074y67dstlfzPKjcEOxP514rqlhfxnMq&#13;&#10;kZOMsPWsFYLhGBAJ5z0xSv3ByufXtzBaapYC6gUAsu4he34V4/rVnPFcbiTg5z1zmsTQvEGs2DIN&#13;&#10;zBRjPJ6V7xp3iDQPEGmra6xaKJGwqzjg8dzQn3EeC2sHlyHHVTnPPbtV7U9aucoitIFXjGSCc+le&#13;&#10;3t8P9LuhnSZgTn5UHJP1qD/hSXjHWNSEcFm/l5J85xtQAd805GrSex4NDrerWtwj2MsinOcqSOfw&#13;&#10;r9C/2dfhd47+Mem3N3rbJY6XaW7XF5rN+RGkCIOu5hz04HU15toHhH4V/DuL+1fGEgnli5Fv3Zh2&#13;&#10;x74rivjL+1V4j8X+Hh4G8Mn+zNFjbJs7X5BLjoXx1/Gm3YcpWPXB4v8Ah34ZvToV3r41BYpHSOSK&#13;&#10;MiMr9T1BPPStTVvB3wc8Z2f9o23iO2s5pOfLk57fpmvy7lvbmUFy53ZyCfer9td3hICsQfQHGeKL&#13;&#10;kOSP0Ltf2ftPurlIvDviLTLrenyhZdjYPqDX6VfsyaJ4S/ZS+GfiEazf2s+v+L9P/syKKCVWNtbc&#13;&#10;MWYg8Fjj8BX4SeD4tcuL2COKWZEMqgkMRg/Wvrr4rW3ijTNIshtnaR1yrqeAijAOfem99BqR1nxD&#13;&#10;8F65pF+0OlQm4hkYymaE5+9zz+fWvFfEGnX5hWGOFxLtIEYB6Dv9T2qjonxL8d+EXW6EsqrGuGR/&#13;&#10;mXHoQc19V+EP2nPAhiiHi/RLCe54LyxrtYgdvapS1YNI+PPDPwj8c+ItZjs9N0+8uLu5fyoYIo2Z&#13;&#10;2LHpwO9fpv8AFDwBcfCP9nXT/hL4mjhi1qadLy6s4yGltlKknzQM4OeMdq9Z+H/7Wa29jKvwistN&#13;&#10;0a6aBsXv2RZLlQePllbO047jBrwbWfDOv6q954y8XXs8j3BaWZ2PmSy5PTJ7VXLdaByo+HI/Bx1J&#13;&#10;nRQBBbw7zk4LOOa97+G3hG1s/C9xrN6oSJJn3nPDLGo2gfXNcB4h8YaTpLy2a2LeWDsMmcE5PfH9&#13;&#10;a6DT/iT4b1Twe/g/TppLSVm3RliGUZHIpNOO63M7nzlrN7Pcalc3NvuUu7MuD0DMePyro/hTfavr&#13;&#10;XxB0/ShIZFlu44ufmyCcswHsM1a1XwfqFraSSWaicHbkpycdyf8A61ew/sqeDhJ47m8WarEyRabD&#13;&#10;LNtcYCbVwOtK/Qdi9+1j8ePE8/i3/hF9KnaG10+BbZIo/lxgDg4x+Oa+U/DPjTUFu83kpd5CAVlP&#13;&#10;ABPJ571pfE+7n8TeML/XZvm+03bsB/sk8dq4mTSpIUa9mQgKVVFPXJpqDauhH3X8Krfw/wDFLxFB&#13;&#10;4UgDRoIjLdXY+5GFHOSa/wBIP/gjTp2kaR/wTT+F+maDc/bLSCz1eKC5Ix5gXWb3Jx9c1/mm/DO9&#13;&#10;Pw/+DuoeI7ZSt3es0YkP3ggGMD8Sc1/o1f8ABAvUJtU/4JGfBvUJ2LvLputMzHqT/buoChIuC1P2&#13;&#10;DooopmoUUUUAFFFFABRRRQB//9P+/iiiigAooooAKKKKACiiigD+YT/g7UtJLz/gl7o8cbbCPi74&#13;&#10;fYuew+xakP61/nh+CvH2l+Dr9bh4henG2WGfhG55x6V/owf8HVukXWt/8Ex9OtbIjzE+KehyhT/F&#13;&#10;ts9R4HvX+Z5c6fObx4JNwIP4g8/1r7/hnDqeGbfc560rM/RHSPGPwL+IduLW509tLvHwFKyB4yT9&#13;&#10;enTFcR4t+FmnaXct9gIkUn92euRivjzSLHUQ4ZnZUBzu9q+jNE+Imq6RpYs55vPRVwryDJHbFfS0&#13;&#10;qD5rWMXK5lzfDvUZgz2sLsf4gg6VWtvC8umSeZqsThR0GP05xT5fihe29z5kMjbsnAzgfSt298XT&#13;&#10;eKfDIvp1PmRSbC/swFdqyucnG/Uz50aGmfFa68N2/wBgjhia3Q7lWZRIQfoelbFr8drK9bytW0+y&#13;&#10;uI8/dMSgn6YxXzrqpnZzIoO49fTPrWJDBcMwfZtI5GfQ+telQyiGkEiXUZ9ZarL4d1zR21bw9apb&#13;&#10;MvEyA5KZHX6V49azt5shkUuF+bJ7YrqvB7SWt1F9iPmRzxCO6jfplhj9OCKZr3hHUbaF2tldAW5V&#13;&#10;ehGe5repl+HoycG90CkzKm8cHTIh9lVW479j/wDXr03wb8SNG1cSWusQKsyxtsIxg8fSvANS8MXI&#13;&#10;jLzYRcck/wCe2KyfD4W11mGJn3AuFbB6KeteVOjh4x5bF3Z7VrnxFsLAZ0tIopFl2MB94YGc/wBK&#13;&#10;6TQv2i7XT4o4dQtIZSmduRn0559a8Y8ZeCtWW4F9aKZIn+ZZU+ZTj3HGa4eTwlrM4CiI4X5lOP0r&#13;&#10;pjSo8t4rcFfqfoX4T/a48FJKLfxBoNnLG2N7Io6d695/4aK/Zw0+3g1/TfDgkl8wSfZ2YbSFwCDm&#13;&#10;vyLsPCOsKhYLt6EHj+pr3Gz+DfivU/A0PibS2SWKKYpcbX3FG6gHHTipeGoy5U1YLs/QHxb+3R8G&#13;&#10;Jbp408EabGFH7vA3MTgdT2+tfN/jL9t/Tn8w+BvD+m6e2P8AWlN7ZPcZr5Tv/A+p38s06DkAcZII&#13;&#10;Irlrf4Va1I4CRu2Tgjg13xwFON7RTt3M3NnqDftX/FNtRN/b6hMkhbO5PWvoLwL/AMFAPjLo6RW+&#13;&#10;sTw30Gf3kdzEHLL9cZ5ArxnwP+yB8U/HV3HBoel3TI5GZ3QrEvuWIxxX3/4W/wCCXPja60SCDVtS&#13;&#10;0xJX58syKGUn3z+dbVadJKPO0hXZxnxN/aytG8H2fjDw7YJaX927wzqv+rVk6Mq9ATnmvjXWP21P&#13;&#10;jBcExDVp4g4OVhbbjHpjFfoR8X/2CfGngr4OS+HGtftlzb3P2yC8tCZPkI5DBScA561+PnjH4VeI&#13;&#10;fDF48WpxSxsG6OpGOff1qaNGjZqjZ9xttbn29+zV+2P8WdN+IWnx3Wu3iJJMItzzNhS/AY89q5Xx&#13;&#10;9+078cvCvj3V/D3iDV7i5MV3LHIJW3LgNkFc568dDXx34XhvNO1GKK3RxOZVKHkY54x75r0z4uya&#13;&#10;hqfxMuJNRicybIYpcDkkIoJ+tdsEqUU4rQnVns/hn9p/xzp1+L+C6eSGdcSwk5A/wzXca18WLy5v&#13;&#10;7S90+KGJb2PzJJyeIjgg8DnrXzvo/wAKdVNyLKAkbwrr8pJHmcjpX2Hpf7Lt/r3hWy1OC+jlCRsl&#13;&#10;xHb5ZlbPQjscVyY3E4WcVK3vLuVGMjxHx/8AFzxhIkTC5+7AiYTsoHSvALvx/wCK7u4/fXTsTwyg&#13;&#10;4IB/OvpDxX8Fb23l+xfYrp0gTyw46lR0J9K86PwmYBW+ysTu+VnJGPwrlounOMWgaZzfgm88QX+s&#13;&#10;C1SaZ+Cx25z16k1c+IWm+I9e1pLF1mdoocl5OBt/GvpL4OfDmZtfjt5ZYYM8bujZ7cmug+J/hSCL&#13;&#10;xBLLPfJ5Fuoh3RkAuB/OuPFZpSpx5blxg3ufnNYeGNaXUPKhil3bh05ye+a9o0jT9T/t2Oyvt+w4&#13;&#10;YZO3p1A//XXod3qfhDQQL6O5MkgHGcHB969J0i58B+NtLT7ZOyXITG8cfy9M18viM/oNqJuqLPkD&#13;&#10;xFY3M8kjHdvjlfk8EgHjk10niPR7z/hCtP1mZwykEYHLBkPIr1TxN8LLRLnztNeSVMk7i2Rk0+fT&#13;&#10;dMi8C/8ACO3RHmRXDSAE9iOmfwrKvm1Ll5l1HGk7niGi+EbHV9KuZ7ecvc5DRQj0PXPvVrSfhx4p&#13;&#10;nmBsrSaR42+6oJPuaq29rplhdl/PaLqAyEiuhm8QapoJW807VZwQPlKSkH/H9axw/FUqV+QboXOu&#13;&#10;k+FHj3U9kYs52KqA5KNhcH1PFc9rvw6/sUn+1bi2ErR4MMbB8H325rotG+OniTU7BtN1/U7qaIfK&#13;&#10;oaXgY7EcZH1qvN4k8OT3IuJMODhm2jPHtXHU4gVVtzKjRtseHtaQR3LWEgkC7sqVHY/0r65+D3gV&#13;&#10;JfCviS1klEUraSJ0jkByyqw57dq5JR4F1N0uYj5b/eKORwQeK9a8O+O/D3hVpWuJots9u1o6lhnY&#13;&#10;3Fc/9rxT0K9mz5b1TQdPjtJbO7kO7eSuFPX/AOtXB29kILpGtVZyhX7wI6e1fWHiLxr8P/8AXIsO&#13;&#10;c5yzD9a+dPGvxI8P2oP9mLHls42HqMcc16VPiGNNN3M3S1PX/FHgXxF490K117R/9IKwLHPHjJyo&#13;&#10;x2rwl/hBr63DI1hKDnDZ7c8Vm+B/2ifFPgq6f+zJf3bNyjcjFdjqH7S/iHVjulYBuvyADr+FfNPN&#13;&#10;53Zt7NGB/wAKd163VitueOc+nP8AKvRPhf4F1rw/4vstXuEAEcysxI425wa4QfHbWMYDckbfbHeq&#13;&#10;Vz8ddZe3MULY/usp6c1zzxt9eo1BHrHxe8PpZ+Lb1oPLZXlZkfbz8xz+leb6V4Ra/ukurrCqBuLj&#13;&#10;jHNeQ6z8UtbvpmlmkZyT8xYnFc43xF1wR7A7AEHoTinLMZNahyI+7tP1LSLnSv7BaO1nCd3Ubhke&#13;&#10;o964O++H9xKzmCyhwzfIyZOBXyPY+PNVt5jKshDdeuCK9K0T40a5YYjEx24xhjxWtDNJQsmJ0z6A&#13;&#10;8G+EdYsPFdpvxGiyjKrwME++av8AxG8L3sviW5uSIpEdyyMB1BPevF3+OusACVSu4EYY4B6+1Mn+&#13;&#10;O93dQFb5QzcAkHJroqZvd7C9mdMmfD9xFcN5abJQRtA6jnFexahp+ieJIk8XaawuEdQ80HBCv6Y+&#13;&#10;or4b8S/EC41kkQ/KCTgj9OKp+HfiZr3htmhtZz5bDDR5ytcrxc7+0K5UfTep+F7JZ/tl9ApViTiP&#13;&#10;AIz0rZ0M+GLAGOawkcOu3dvAxnv0r5z/AOFq3lxgyMSQd2PSoW+JU6Lw2SOfTvU/2i9boXs0fWN4&#13;&#10;PhtDojWji9BJ3IFVOvocmsvwb8QvhXp11J4d8U2d8NOuOGu4WUyxv2bZ0IHcZr5Sb4hXE0p89j83&#13;&#10;brXNah4hiuvnXseOeDVRzD3WmHIj9KbT4WfDzVrg6j4B8R6LfqVzAlzP9knGfWOQjBH1rjtV/Z1v&#13;&#10;X3XFxc6MrMSxkk1CHk+v3ulfnFLrUyyHDMuDnAOKjPiG8ciN5ZCBnb8xqpZrIORH3L/wjngj4dXC&#13;&#10;alrGsWF9cRvlbDTmMuSP7zj5cV6tpvgz4W/H233+FtTt9G1lgA2lam6xK7c/6qU4Q89iQa/L6LVp&#13;&#10;kk3Ft3OcZ5+tbcPiWeBgI2IPbkjGKmhmUlK8mDgfc+v/ALGvxr0PUGiTSbmdOqywDzI2X+8GUkEf&#13;&#10;jXVfD/8AZ08S6fqaw+MRDp6SgxI1y6od5+71I78V8Z6f8bviJZWYsbHW9Tgh27RGlzIEAz0wGxWX&#13;&#10;d/EHxJqb79S1K7mOd37yRmx+Zru/tNfFGxPs2fVPxO+AfjnwfqLxXllK0bEtFPGC6MPZhkGvE5vB&#13;&#10;utRsVe2lHO0kqfqK63wP+1f8YfAdkum6Tq5uLXIItb9EuYseyyBsfhXtNr+3p4nMY/tfwz4QvZh1&#13;&#10;mlsNjE+p2MBkfSt6WbRk+WS+4JUzkPgx4H8R6v4iXS7W1uGSaKQFdvGdpAJPavBfGnhXUNM1W5sr&#13;&#10;yJ0kjmZSrA5znGO1fRWo/ty/Fq8uI5dITStJjR1ZYtMtY4h8p6E4yffmvr/4cfHX9jP48SwSfHyK&#13;&#10;58LeIygjm1eyiWawuH6b5I+Cp9SOKJY6mtloHIz8brjR5oXAfIP+0OeK7Dwdpt3e63a2yg5MqKuP&#13;&#10;r6V+vHi7/gnb4Q8Tk+JfhD8QvCWvWU7l18u6SCVAeRuSQgg4ryqH4P8Awf8A2etejm8fa7p19qAk&#13;&#10;AFtp8izLHnqWZcjI+tbfWKCXMpC5Gfn149tr2PxNdpEXwJCgJ5IA49sVwwa9g+XaxIIIYc5+g71+&#13;&#10;lnxD/Zvn8T48YeBWTUbK7HmLNbkMPm/vAZx714XefCLXdHvks7u23GPhvl4/Ou5ThVXusTVjyX4e&#13;&#10;eIvEWnXayWjyxCL58gnqOleg6n8dfiQ90zyaxqYb7qGO4dVAH0PpX058E/AXhnVvFg8OeLUSCO7U&#13;&#10;W8bMNoWQj5cnjvUPxh/ZlvPBupTx29qzKT8jYyCvqPwpSxKlH2cXqieTqfPfh79prxx4d1cXlxcT&#13;&#10;XayRbLiC7kaRJOc9ycV9NeFfHXwu+JbP9stI7C6eMlmBwm7H+NfHviD4aajqF2rGM7xiPbt2/d9h&#13;&#10;Wx4b+GXjHT7Oa4tY5kDSLGMH3zzXTUpU3TtNa9CU3fQ+ktX/AGdPG2oyNc6JAL61ZiI5Iyrbgemc&#13;&#10;EmvO9S+AHiS3kaO80ueBk64Riuff2rm9b8ffFTwBGml2l3dwhUHRm5Y96seH/wBrn432F6ifbnuR&#13;&#10;ja0cqhwVA6HrXmTyCPSZp7Vnpvgr4Oap4tuLDwVbWKWs4ugpuWDl5S7Dh/YdsCui+PPwX8a6R4gl&#13;&#10;tY4PtMdqRCGgO7bsAHIHNc7o/wC3p8WPD+rQ6vYQWNvLG/30hTd9ScV6rB+0NoXjqYeLdWuJdO1G&#13;&#10;UkvKOUdvda5K+QTh8Lv6FKqj4g1yx1G1uI4XtpYTGNshYEZ9Sa+l/wBmz9qfxd8Dr+bSbpU1bQNQ&#13;&#10;xFqmiXg3280fQ/RgDww5FfRMGv8Agzx7amy8TwadfiXOy9th5dwvHGV7/lXm2vfs3+E9N1BNQbVY&#13;&#10;7e0uV3QSSRuVx6EAdu9ePUwk47o05kfafgX9lD9jz9s3WRrHgTxLZ+CpVRrm/sdaLbIsclY2AO70&#13;&#10;XH416n4V0L9gH9mXx1Z+Gb9Z/Gd1Fe20KX1oNkBl81QGw+GIB+lfFPwj+CFzpPiJJPBWv20hbBLk&#13;&#10;mOJufuAn1FdT8S/2ZPjX4Y+IWn6ndaJdXFtd6lZTpewxtJFgTKcq4GMVzOlZ6jP9Ty1Km1jK8Axq&#13;&#10;QPbFT1VsuLOEH/nkv8hVquAAooooAK+V/wBudrJP2Kfi8+pIZLcfDHxOZ41OC0Y0u43AH3Ga+qK+&#13;&#10;Vv26bY3v7E/xfs16y/DDxRGP+BaXcCmtwP8AIpsfir8MtDs408PeGLclAMSXRLluO+eP0qR/jxbT&#13;&#10;MRB4b0zceMbTjkegxXM6d4C0S0iV9VukjQKF2ZBYkD0rUj1LwRo7JFb2zzEvgHGASPU+h9q75cqe&#13;&#10;pzRWgg+KHjzUpTFo+n2dqG/hgtwMDPqRmu+8MX3xZ1W9j861Ro1dS0ssargZ55IrAsvF2rXMcieF&#13;&#10;9NCSxgA4Qudp4yPpWj9m+J2poj6pd/ZIeS25tv6cUOSTegzq/iJ4q8XtcrpVxekRxgYijf5D9Ate&#13;&#10;VWF5q8bN5dw56lsE16PFF4FsoxP4mvWuCgxujBzkfWuitPH3we0S3aWzsLm5Yry0xG3j6CuZOyA8&#13;&#10;Fv8AUvENyoWBrhgSQOSf61yF1D4huXNuonY5ORg9a+grz4yeFml2adpUCRqMruGTn1/Gvbvhl4r0&#13;&#10;O8jk1zxBpFutpbWzyyvt6nnbye5qXO/QD4GGl+I42LN5ir33cVOukaxftHCkMzu56RAn88V7Rrvx&#13;&#10;ftLu6nmi062Ft5rbFMfOM8Ctbw38Y0tbR5bbToo26ZVeV4x1pX3A8+0v4Z6/NNFF9jl3ZIJcHgCv&#13;&#10;a9N8BatoKRiGWGz24ZpWwGx60yH4o6xeQNNBEY92fnA715p4r8ReJtQPmEPg4GBkcUr2vYDf8V/Y&#13;&#10;IGMUupNNIc7juJP65rx7VdJtL0mRblyAcckDNczc6frdzcllDlt3PNWf+Eb18x+bIsgB5yQf61DY&#13;&#10;2ikfCl2z7oZGIJ4OcnFMk0C/tmVkkOQeR6eleh6H4U8R3JQW0crBiOApPPsK9S074T+IdRY2bR3H&#13;&#10;mbS+zYQ2F69aSYj5vSy18PsiaTJPGDWn9m8XRxkxyygjgck5Br6YtPg5rtou6ZRGDyRI6g/QjPWr&#13;&#10;N/8ADPULGLEm2R5TgLCwY57dKbegHzz4Tl8Ww6zHLNcyrBbkSudxGcHgde5r7ll+Puq63oUeianH&#13;&#10;G0MEYjTbweB6jrXz9P8ADTxTexMnkNBFv3MTwWA6DitK0+G+uQQGZ1lEaAljsIAx+FIDvJ/F2ixZ&#13;&#10;+yieBjwzAhvyzVK9+Kr2Fn9i0667ks0kann04FcFqng7V7KzWRmcCTJTCktg/hXLjwvM2A/mAseA&#13;&#10;yNkj8KduoHZJ8TtRuEZ7uS3nweAIwOnNSWvxm0q2ieHV9MhlBJGVUfh64rmV8HfZ5FiaOVty7isc&#13;&#10;bVPD8KbrXV22kM8bE8K8bLmgrmPYPh38UPhBYeIYNa1KzltHhJYiIkqVI5Hr3qPxHH8HPEmpXOpW&#13;&#10;2oXVuLiVpFQqSF3c968Kk+DnjC21JrOzs7mUg44jYj88V0Nn8FPiG6nz7G6ULyf3Z7UJsTZ6Ra+D&#13;&#10;vhTeWywweI3jOSC0sZAwfwrWg/Zq8Na3pFz4ntPF1mlrbssTeZExclu4Arz0/BH4jWkPmx6ddFMb&#13;&#10;ixjYDHfB9a7Pw/8ADv4hxeENUu5YJ4oFQKQcgbie+aHLuF2civ7Pnw9muXa88aWcS9FzbSHOOOmK&#13;&#10;v2XwE+CMFwraj42zlv8Al3s25/Nq8V1nw14rtVYTJKw3feGefTFch/Z+tSBjsdGU4+bOPrk9KQrn&#13;&#10;2RY+Av2YdNf/AImPijVbp4z0it1XPoPvdK9Q8N+Pv2Tfh8ryWVvqmrTsFTFwVSPB68AZNfmbNY6t&#13;&#10;CzeYzBgeoPFZzR6guXkzt6bj/TGaF3A/RvVPjN+zde3kk6eDogN3ylpW/E4FZ0fx3+Alll7bwZYs&#13;&#10;AMZZ2z/Pg+9fnosV9cuY4QzZPQc81bbw9rpUkxOSTjjp+NNabAfopb/tKfBKOLyj4O05AWJJV2Jw&#13;&#10;ehJzXV2H7R3wCugIb/wfZsgUL+7crlvTkV+fekfCvxdqtr9pSEoitwX4z7c10Fv8L/EcKIZUdN/I&#13;&#10;3DIHvxU30A/QSD9or9mK3u1afwZAyKMtmQkE9M49qf49/a4+H1nokNr8KtLs9KcbiziFA7MemWwT&#13;&#10;x6V8FQ/CbxHcT7Vfk/xMNoH4n1xW7Y/AXxZfThrxYjCzY3KxH5UPuio+g/X/ANpH4qa5dyfadSuR&#13;&#10;HnAjRiFwPQCvK9U+JPjG/kYXWoXLMBlQ0jE5+pJr7E0f4C/CGLTVXxPqtxaXPICjaQSfSvL/ABt8&#13;&#10;F/ANhKx8J6wLxycbWTB/mc1Qkj5kg8beIFuFle4lyo5G45wPqa7HS/jd4r0xCkVzJgnGCe39KtR/&#13;&#10;An4hanqBt9L0vULpjnasFvI3HrwP1robX9lL43XE62sPhrVd5OctEVA7ck+lT3G3chh+Pni+RVxc&#13;&#10;uoznGe/ers/x68WXTYlu5SE7j1Hr7Guyb9i746wqnmaIVyuTmaMEL7jdmqkH7J/xVt8/bLGKJem5&#13;&#10;5U/mDTd7kk3hH40eL9SubjSPtDmPUITbtkkfe6HP1rkD4Y8Rw3sh8R3LQhWbJZjk+4r6F8OfBSD4&#13;&#10;dLHc+MomTzefMiIJXHfrWj4v+FfhPxG6arY+ILNkI6TT7Xznoy9qGyktD5bu7bS962ccrtnlnY+n&#13;&#10;UgGqel6XoD3BWWV/vcFTnj/61e0n9nr4ja5qA/4RGGyvYsEfaobiNlVR3Yk8fiKzpP2cviDosyia&#13;&#10;bSpSQS4t7mKQrgc5AbNFiTmf7B0K+cGDV41eNeElGNp6daqar4A8XQBLqwZL6KPkfZn3ZPfgGtGD&#13;&#10;4c+IUMv2iNFVeDsXg++a6bw7oWt2l7GqM0ccZ3sVBHyjk/yoHp2PkbxPZeKYQ0upW1zEzEgB1Yf5&#13;&#10;4rzwW2qyMF2uvbnua/YDRPiXo0UMdv8AEaxsLjR1OZEu0XzDGn90j5t341cvPib+y34h0pdI+HXw&#13;&#10;1tHuBIxkvru4nMjgnjaoIUD2qVHzCW5+RmneHNevpRHaxTSMcYWNCzdfavSNO+D3xQuCJrfR9RKk&#13;&#10;/eMTDGfwr78n8c/ESxJ0/wCHPhjTdGVmBEltaB5B7h5N1Yt74V/aY8ZsGvr+8UkDAe5WJQPTgqOP&#13;&#10;pVNXK5GfKll8FficqrLe6bPApIUNKNvNe/eP/hH4o1fSNDjtMTSR2CpKR/CwPQ/SvWtX+BnxR8Pe&#13;&#10;H7S51TWrUvMu4+ZfK2D7/Nwea4iTRfG1m4SbVbe5EKfciuF/TmoUUSlc8XuPgd4jt1xKmWzkj3+u&#13;&#10;ap2nwv8AFOnyswtpGww5ABFdxqt34zRWeaVIxuwiNMMn9c1lxP8AEm5/cWl3g8btsnAqm7AtDX0/&#13;&#10;wzPDLG+owyswAZ0I6Yqz4i17wFap9imsZpQnzyHJHzdsVnjwv8SZVZTcuSOZG8zJHesuT4ceLXhk&#13;&#10;Go3Q3cBQMnr07U0VJvqZzax8Nb6VJp9KOx+zMTwOtV3m+Dd/Iu/SJ0G/aChIzjjpXXj4c6skao93&#13;&#10;G0ixjYqr0x1HTrTk+GHiuO2V4lDN8xRyoGATnPNBLZxer+CvhxPItlonmxSykDEjbvmPQD0rqpfg&#13;&#10;94a8MxR3vjPUltkljBhtoRvlYdOewz71veAvhTev4jt7rWdQtljhkEs3mleCOcY9+lUPjXp19e3X&#13;&#10;9qxu8sBLCGQLtHy8Aj1A7UM0ilY5y08TfDXw/eyS6ZFdz+WvDyMFwc+groLn41/2zbyWEam2tggh&#13;&#10;Xaxz9frXygYLmGRpZvmDZw2ev1pmbjYTb59x7UwbS2PYdY8GWHit3u4r5MbcIsjjO48nrXCyfBLW&#13;&#10;pcw2skbg85DZPXFczDNqCgRwMykYI610sWt66jpDDK/UbiGOSfX6VKRMX3Kdh+zr401GUW8MGfMY&#13;&#10;RgsQOpx6171L+yn4G8C21q/j/wATQQ3syq/2GyTzmQHH32yADXKeGfE2u2d5FGGmIP3nySSe34V2&#13;&#10;GoaavinUTdahK5kC/MTkY/GmDa6G5B4Q+F2i6jaWuia08gilWWTzodpIHJGQTXLfEnx/rOp6nMt5&#13;&#10;IGt1wlsy8rsXpjFc/ZfDm/1DVJrmCfaqgqOuR/n1r0vwv4C0qKzez1+8EkY5UKm4h/UfyofYm585&#13;&#10;jWULC2uwSsoKvGx9ef8A9VcNrq3ehakB82xjvhfGcqa+j/FHwmudRma68NwzTrGuWYKRgD0rM8He&#13;&#10;CJfGF4ND8SQMsEACpchSGi+o7/SmgbuXfg54o1i8AtQWWLegYLwSM+v58V+hPxB1DXdQ+HNpHp9r&#13;&#10;OieWYy6oR8o6YP415H4d0z4U/s1aIni/xH5OsXLk/wBnWWflcjncw7KDzXlXjf8Abp+InjDUy1tL&#13;&#10;DaWuBFHZxIohRBxgKfajmaNHa2h4l4w1AJObeRXkI2I7kfNuPWuc8NWbSa0qYL5GTj17DNey2vxk&#13;&#10;8D65YmLxXo0EkjH5ri1OyQ5PXHIzXs/wh8KfCvxfrES6TdvaMg814rpOMDtuFNva/Qh7ana/AH4X&#13;&#10;ar4x8X6XpWoRMsN1cAzHkrHFHjeWJ9q9Y+KPj+x0bxtrHh3wfbWsGlXRe1CIgVpEA2khhXolhfaj&#13;&#10;4H8Nahd+H0F1d3ebOyFj8zRwkfO2M5yeB0r4uktPED+I5td1u2mSG2QosckbKdzdSfenG19RX6HF&#13;&#10;Xnwk0W7ujefbfIG4ssUoJXJ9/wCVUW+C13q17FbadfWlwjy4DPJtIz7H+7/StzX9XvLzVxFDuhgd&#13;&#10;DsUqRg4xWRcOdICGeUqEjy7KTkk8nmnytbbCPRv2gfBuoeE9Cs/Anh+DzbW3t0ee5tyJBI7DuVJ+&#13;&#10;tf6GP/BAWzk0/wD4JD/BmzlUqyaZrQIYYPOu6ga/zR3+J2p319tspZERZNoBOc9ue3Nf6c3/AARA&#13;&#10;uhe/8Er/AIQ3YwfM0nU3JAwCTq97nj61F9dS4bn6s0UUUGoUUUUAFFFFABRRRQB//9T+/iiiigAo&#13;&#10;oooAKKKKACiiigD+a3/g6iu5LP8A4JtaHPFwR8XNAB+n2LUc1/nha14X0uS5a/SSMySfOsYIAH+N&#13;&#10;f6Cn/B2rcy2n/BLzSJ4CQw+Lnh/BBx/y5alX+bcPEOqNKsm9t4xtJOfyr9N4PpSeFbXd/ocldpSO&#13;&#10;tuZZLC/23oIHKhD/ADxUssks52tkgjCnpx7fSuz0bTtN8a2Ak1CVIrtF+8+AG/8Ar12WjeBbFU8n&#13;&#10;UZVQclXyCoGa/QadfDwgnLdHK4u54bFol3e72i4ZQSOvI/CvQfAuoafo8p0XxB8sF3gFzxsboD9K&#13;&#10;67xDN4X8Iqfs8sc0g6KpHU55PtXheo6jFq1w1wT94/KF7GvFznimly8lH7zSnRfU+nbT4ZwakxbT&#13;&#10;praRc/e35wPpUV58LbCxQy6hdW0YU5OXAOM9ua+Y9PudYHyJM8MYHL+YVH/166az+dGY3ZeRv4mJ&#13;&#10;PA+tfMf60V3L3Njb6vHqbviPURpjG18OtJ8mf344HHp6/WqFt8W/FsMA0y8u3ZCNoMgVm/AkZrH1&#13;&#10;ldSsIPtEh82IrgOvTP0rzW7vFuT57Dng8DBFeHjMyrSlzSeptCmrHtW2bVwst3cuysRkM3GPwrm9&#13;&#10;a1TSdFJhsdpkJA3ccD+deXHxRcxxmNXbjgdsVzlzfTXMZlcksDhie49azqZnVcbDVNH1L4V8ZGaz&#13;&#10;+xi6aEFcsmeD9B2OK3jYrqbr5V4xDH5fnwPpXxMus3Nqn7uQjHcH0qwvifVhgxTyL7BiOfwoo5xV&#13;&#10;prQTpH2vqXgc6erTSXS+UADkyZPPX6813f7P/wC0NoXwr8UzaLqwN1p1yQlzEfmQn1GfT1r87ZPG&#13;&#10;Ovy5jluJXG3O0sf8ar2WozNMsoY7vUetViuIK1RJLSw40kj+hl/Ff7LPjOEX32N7dj88hBG31wMd&#13;&#10;cVzesfHf9nz4VDHgDSbTUr3jF7qIWRV9ljPH51+dPgv4fa/qfhXT9QW4EUVyG2sWxlh2x+lc1rHg&#13;&#10;vUbO/kt5F3TIQGhOQ3PSvSw2f1uT97PQ6MNlVWu37Cm5eh+nmmft1ePPHsZ8NstvawMdqLYxrCQB&#13;&#10;7oBx61PD8bdTN/5dpc31w8R/fMJDxk8cV8d/CrQ9G0QPqFzLFNeCL/j2JwVOeR7HHvX1Np918OLj&#13;&#10;Q2khiltbx/vPC3mxlvU4welfB8R8YVKVS9CWm3z/AMj+o/CLwQwuZQcM1i1LV3T2XRJJ7t730sfU&#13;&#10;/gL9qj/hW0cvi/xLcXF3GsBt0sJc4kz68kY96910n9pT9jT9qnR/+EO+K3hvT7S8dfLj1K2jSC4g&#13;&#10;c/xblxvHsw/GvyK+KWma7baGgjXzrfJ8iUZKupHJ9sehr5y8P+G/ER1WO40gTCYMCmN2cn6V9Hwr&#13;&#10;n9SvQcpb+R+beM/hzSyLMlSwabpySavur9D7w+LfgX9mb4H/ABDQajcPO1tLHNABhklhzlGB7gj/&#13;&#10;ACK8W+MXxU/Zx8X6/ceLdKJgmnfe6qo64A6fhXgP7WN14hu/COjy+KbWeDULPfbiWRSDJCRuHJ54&#13;&#10;NfnDd6y43Au2T2ziuzE8R4yE2vabH42qMeqP0A8UftLaPoH+j+FmMjgFfMdecduf8KwvAX7avxC8&#13;&#10;Heeun3CsJnLssmSv5Zr895795G3sen41BHeOg7AdCK8OvmdacuaUjRRS0P1Cu/8AgoD451BQbqG0&#13;&#10;dtux/kxmvItd/a68WamxJSNAc8KMY9q+GzdEk5JzjNC3UjtnJ9f0rN5hV2Un94+VH13Z/tJ+Kbe8&#13;&#10;N2kpVsdFas3V/jr4n13cJpWIJyWz6181WcfnNuJYDoWHY+mK7HTrV1UMwDA46965nVm3qM7u18Q3&#13;&#10;2qTrFI5JZj8ueOa9U0LVDZSgRSyJj0Jry7QmgllNmUWOR1/dyqe/Tmh9UeyaS2uAQ6kKT7itIwbA&#13;&#10;+h7v4taxpEBt4ZWA9/T/ABrxXVvinq01xJOXbluFri77X1vFMbbs5zyea4e9u98m0kjB5x2q6tX3&#13;&#10;VFK1hWO0vvH19MSWznORWHP421GaP/WHoB7jjFcLLMcEZJ54qjJO33nIz2/zmuW4zuYvFV6mWWQg&#13;&#10;k5yDwexqyvim/HKzPjr1P+NecCY4AB7cUGZlwqtSuB6pD4x1FMASv3wc1XvfFupSqFeV8/7RrzYT&#13;&#10;svGfxp5l3+59adwOvn8RX8h2GVj35JNUWvppj8xJJ5GelYiuM4XpV6235+brkY70AaMN42FXk+oH&#13;&#10;/wBetuK5cfLu6Z/Gs+C18zknA9D/AI1YMRhAx1xzmob3A1o7mQYGcY5/E04zkNnOR3x1PtVCIiZQ&#13;&#10;jHHHHtigW9yX2gN/wGqWwD5n+bJ6c1SklA9PQfSrLxvH8s3PGcVQngcL8nIGSPb2oSAjZ13B149T&#13;&#10;n8aat1gnbzx1rMlZ0JVh/F6dKzzO4yAeh5psDsBf7sZI68DNVpbwhvmPB5P0rmTIwBYZxnuaYblz&#13;&#10;weT0wafNsBvG6LDng/yqlJLnJB49TWaJT1z0pvnDGGB4PU+lJzbdgNhLksw25I7U4XTDIb1wMdeP&#13;&#10;Ss6BHk6fU4o8wlu3vmpSAvpcE52n2J7801p2X+Icn+VQKrBd3XH+fyqJysnBwP50pNAPZ2OQT27U&#13;&#10;0MSRjkDGc1HtOdx47Z9qtxpkhm6HjBpNXArqzKCQevAp8dwxI/TvVu4twBiMgjg8fnWeyHGRgBev&#13;&#10;Wrt3AvrJKfnU9+M9qsrcE4XiqMSkk479PpUpRh8wJx3AFZvcC+bhl79OlOTUHUZz9ec1mzhlypPv&#13;&#10;VYnZk5/DPSqhcDoV1ORUxnjoOac+qO2Dnr6VzYlUnJ5X064P+fanMzAZ9sjFNNgdppvirV7HP2G4&#13;&#10;ni9BG5X+VSz6zf3DmaWRpHb7xdiSfx5rg95XqTnOelaMF06j5fqapXA+j/hv+0P8Q/hg4/4Ry/lR&#13;&#10;CMGInKH8DmvfZf27vHc1s63FppskrZzLJCpevz7V2dct19f84qu5PVSdxHH1qo1ZR1iwsfQniX9o&#13;&#10;Tx1r2q/2h9qEJV/MVLceWAfwr9S/2a/+CgvgbX/CkHw9/aGs/tYjURQaon+uRemGJ649a/Cplbox&#13;&#10;HHBBHenQTXVu4ZOOciqp15RlzReomrn9NF/pn7KniUnUPD3iO0VXG5EnIVgfc1wWpa98Gvh7ukt9&#13;&#10;XtL8SAbovMDgbTxt9K/n6tvFWr2yACSQAdMManbxTezMvnSuTnJyTXfPOq048rYuRH7P/FLQtI8X&#13;&#10;2Efifwx5N3ZzLk+UwZkb0NfN9hoUthdxmCySIFijzEZPPbmvmj4XfHrXvBCG0gkMluxw0UhyDX0B&#13;&#10;F+0j4Zu4PM1W0xLngpgdufau/CZ24pc+pEqVz222/ZYvfFdl/aenxOPMzJlOUOB2x79q8M+IXwf8&#13;&#10;VeEbn7HdRTbI1GCqkV6X4F/b0vPh/c7dDtVlt2b5re5+eM9sgcYPuP1r9APB/wC1P+zN8dtHT/hN&#13;&#10;rRtL1DZtkCBZE3Y6g/K2CfXNenguIIe0tPRESpOx+PFs+taJdxDTJrjcFDEnIIbuOtey6l8efGmm&#13;&#10;WdlpOpyG4iiT5kmBYYPQHNfe15Z/swWGoLqdmkuquWLpAsQRSR2JJri/G/7MWn/FWJvGvhFYzaSA&#13;&#10;MEtzkwnjKMvUEe9erXxVOrLmaViFFo85+Fv7QnheOWGK+sjCZWCgxOVCkdwO3Nfatl/wUj+NngO9&#13;&#10;0Twl4f1JptGk1aFLa1v1SbbE0qJzkZ/Kvzs1H9mjV9B1eFpJ0WGCRVJGdxJOOnrmu08d/A3xDoPj&#13;&#10;PQnjLTQi+sGSWM5XHmoxHGcYrhxFPDXtDW6Ki2f649mxe0ic9TGp/MVYqrY8WMI/6ZJ/IVar88Z0&#13;&#10;hRRRSAK+bv2yRE37IvxSWdgqH4d+Ig7HoF/s6fJP4V9I18q/t1y+R+xL8YJh/B8MPFDflpdwaaA/&#13;&#10;yXtc8E+C7DVXll1PzVaUYCjAwfQmr+rXfhLw8Y7Tw/p8d0So/wBJmw2TxyB0rxdbXxf4pVDpun3U&#13;&#10;6+WoDBGIPHavbvhz4N8eeWU1vRZY7WNCyvdR7QGB4A3Hn8K2bbbZhaxmaf4r1hL0w6ZGQ8qlQtvF&#13;&#10;wAayrXwd498W3bo0F2dr5eSc7F/WvsPTvg94yubJdY8qC0jKjJlkSAEficmrMuj+I/D9oy2TafJI&#13;&#10;f+WpuIyBjHqelK0t2I+etO/Zv1zUXZtXv4IVOBsYMQBj16V0U37L2lm3aGbXtPiGcgO238MVZ8Sa&#13;&#10;F8QdeRo7fWrOeZRn7HaTZJHtjg14GfCHxT1y+bTLaG8lmMnlqqK5JOew9alJtDR9CeGP2VPCo1Mz&#13;&#10;6/4r0KytYsbpXfeSPZVGSa9Z8X+GPgP/AMI5F4I8LeJLydAc3l1b22xZmHQDJ6CvBNL/AGdZfCck&#13;&#10;d58XdVbTdw3vaANJcEdeFGcE++KXVPF/w+8OTLpvgrSJrmBBl7q9ciRz64BOB7UpJ31QjoovgV8J&#13;&#10;kxbxvqdyhcFpJMKMewANejaZ8D/AdqRBY29s8cmGaO9ndD9OFFcB4f8AHfi7VI1GiaBNIrHrCkjj&#13;&#10;P4ZH516DN/wtRrRRceFLsnI+Y202T9Dii2hUbdT1iL4LaMul+bDZ6BaoQB5k+of6tfXbjP6V5r4k&#13;&#10;+FXgbw7NFceItZ0a7tiCWltkkk2+wzjpXH614o8Q2yfZdc8LXKYXa/lrIDj3zmon1T4U2mjx3Gsa&#13;&#10;ZrAuJePLOGiU/QjqKl3HLsinrV18ILACLwTbLf3CcvvXZn3A5/KvL7/4na1FKIf7FtFjU4CvBuYY&#13;&#10;6A5HNe5+Db/4V6bqI1TTbfUbm53L5VvHbIFHHzEk5BrsPFfxP0S6uimp+HmKZG2SJlTp7BepFNLu&#13;&#10;QfKlx8WfiHIito9gkLZ2qYLcLtI4OMDNYVj40+KQ1eRZftRMyPEzENkbxzz7V9bH4veEbG0MOkeE&#13;&#10;xJcDkSSszc9jjpXGaj8SJrtxK3h1IzycRFhnJ64FW2uwHy60PxAInv7pLnrhN2enrRHD8QftqSqt&#13;&#10;yFOCvDZr3fUvjDJbqyf2Aq7eF3FyCB9aw0+M+qzTR3H9lRjBAAw2OOo61nfqBwsV18Sp1ldIbs7T&#13;&#10;8pcN1+gH5VLbaj8S9SKWckV0XdxHjDc4PpXv/hX45alCZINU0pDECCCm5Cf516Fpv7RGpW15G+i6&#13;&#10;P5XzDDsu8g+vI9KdtQKn/CmPGWs2sWparr2n6faRQJvSaRvN+72RQTXF6npnh7SMWz+ILieUDkWl&#13;&#10;q3IHpur0fxJ8UG1G5kvdcvNTeZsObdUAQk+nHavP4fifpx1LzLaS+h2gksIkPI464NNeYGZaTCeR&#13;&#10;H0tNeum5jUrHtbJ/A8V6xpXgnx3ZqmtroOtvEuHBvJmjVz/u8Ej8a86h+LWqxNIY9U1YIuWUKxXJ&#13;&#10;9sYrE1Xxf4z8SFFh1DWJjIQERWkZ+e2BRJAfQGt/tJfGfwroZ0fS9LsbKVmwgjt0dwo/vOwJ6+9Z&#13;&#10;fhn41ftG6iq3N1LYqjjc7SJECe/A213Xwm/Z8+IXiDwjqviC/wBK1mWCGx87zbyNoo2cHgbnHJPp&#13;&#10;XiOs/Cb46Q3cMttb2lsZGIhsTcJ5xVf4vL3ZA+uKlrqB6ZJ8Q/jzrLPNfz2S28RxGoKgEHtgCuz0&#13;&#10;u+8c+IdIm0fXF0820wDS/NjkdOmPxryS3+C/7SVzpz3Qs2wBnGV/TBzWZB8PfjvZlY9TW4hGdrLs&#13;&#10;PzH/AOtSA+oPDPwh+At7bbviFqjWKJnzfs2WJx1C7vT1rzfXfBX7BNjeSJPqfiR8seY/L24HsfWv&#13;&#10;Nr34TfE3VJBYSR3UhZcv2A9z6Vx//DLvjudLrU9WMEMEDbQJZE3Ox6BeaaQHXS+Af2Bb6V5Rqvim&#13;&#10;GNnwBsiOT1JPNc/ffCf9inUr9IdM8S6/bwIMMr28bM2fcHrXAxfssfE6+aSSwspXhVhh0HB79c0k&#13;&#10;f7K3xM8/akPlhcbjNMkecntkjiizCx76fBP7DHhWyjFjqWv3krIDNJsiiII/hB5PNZ83ij9lq3O3&#13;&#10;QoNRVUwHluWSRj77eK8quv2R/iSbcSb7cqq53eejj3xzXrX7P/7CWp/EXxgnh7X9d02ylNvc3UME&#13;&#10;soBkeCMuEJwfvYpWYGXdeJfglcxlZtRuZLcNvEWApFUrz4ufBywijttI0uS4GNiyTsc57kYrdj/Y&#13;&#10;J8V65rsmlWOtacjGQjduKogyRl3OFA+vavVIv+Cffwn0KZYPiN8VvDNm8eFa3tZzOwz1yV4GPaiw&#13;&#10;I+V9c+JPhLUX22UL2pz/AAHhewrjZvEOkXLCCTWLlEDf8szivrTX/wBir9ntIJW8L/E7TL7G7GxZ&#13;&#10;ASR04bkivma+/Yz8TX8si+GtV065RCWVhcKpI6ZwadmBxd1e/DGKMS3VxczyRn5jJN98j2HIrb8H&#13;&#10;/FL4beCL46tothbTXmfkluR5uzHoGyPxxWLH+xb8UbkXF1+4kigPzOsyncfQc88+1WLD9jf4lRyN&#13;&#10;Lc2LeQmGM+9QgPT7xNKzA3dW/a9+JhllFpqM1uko27bU+Xle33cV52vx78czJJ5uragwdsufNbv1&#13;&#10;7133/CifC+i/P4o1azhI4CI3mHP4VLp3ww+GSTq95qhZCf8AliuRt7U1oB42nxH8Q3ly0hv7xlY9&#13;&#10;Wdu/rzXV2utazc2g83UrgAHftZie/wCle4zaL+zfplulm66hNKzhTJkIAD1zXQRQ/stW0RhnvrtJ&#13;&#10;MbcRsCB6+tCVwMnQtX03xlY22j6691cAJ5bSRMHx6HmsDXvg98MtDkLvq2oB5Pm8kRBsdeMg17j4&#13;&#10;O8FfAXx1ft4b8L+JLjS4EtpLi4uvKDMEjUscnPHArwG/1n9m/wAL3jxafqWralOruvnSEBTt4BAJ&#13;&#10;6UODehcUup1Vh+z5BeWD6toniJ7G2kT941yrR8e5HWvL7v4efDXwxfk6j4lmupF6/Z87BjryTzWd&#13;&#10;p3jjw+XlglvZ5bSXLFJJwAnPpn07VmXdn8GdYlYS6rJE7/Nl8bc/gf1oaYmzUk8deANMU2djeahs&#13;&#10;Dc7pPvEe3pUOofFDwpfwfZkvbtcrjhh096Wy+C/wv8QxiPR/EViJX52Tvs5PHOa7C1/Yw1u5h+02&#13;&#10;Nza3cOB89vOjjP5+lIk8ilj8E6owa7v/ADIlOdkm48fStp/FvgHQLLbZSTNxgrANnT36/WvUF/ZW&#13;&#10;8OaAu/xHq9nAVHzoZlJHtgVlal8MvgRpcedQ1dGx92JCWLfl0qlB2A8U1v41wQgQaXbzL/Dl5WJO&#13;&#10;fWuLf4n+J764P2dJumBycenrXuyab+zzFNl7mVnBARUQuSfeulh0T4QXaBdMv9zkg7THjp1pcrKc&#13;&#10;rngmm+I/F2pyh75Wlj6bGJIBxXqOnyzrbPcTaQ8kpXaCjHH41uTjwGL2K3gupdq5H7qP8Mkk966m&#13;&#10;Lx34J0JFtrC2nnZQS0kz7Vz9F7UmIu6J4a8Py6Rb6x4h0S/mZ3aNUV8Djvz6V2MGt+C9Ftli0Xwh&#13;&#10;fNKTz502QDnjPtXi+tfGLxRfW4ggCRW0eTEkI24B9ME8+9eT3/xD1uebyEafbnc37xuPxBzmgR61&#13;&#10;4w8XePr5ZbfSdKa0jdzhYG+bjgdOa8K1ZvH8Qa41CPUtx6B3bjPsBUL+LdbWTerTAAkBg56r3rqv&#13;&#10;D3inxXeXcZtmmlZmUHdlhk+uc0WAy/C/gD4meKnWbS7S92o3zTvK0aA9+WIGK9Ri+GXjELt1W+tY&#13;&#10;toKhJLwkj3OMmvff2gLDxhp2i6RHAlxapcWUchjjPljJAy20Y618Zal4Z1ma78yV7rJ5Lb+CD1rR&#13;&#10;0wPZfD/gfSNF1aK61DWNKVI23zKrvIzdMgEnFe0+P7zwp45FvonhefTIrGG3WMLKwSUsB8zD6nNf&#13;&#10;A+peCNTZ2lhNwEwADuzniuX1C2vdJjM7Ncb1OFbdjb24/Gn7PQr0R9M6r8CXvSXhuLQgAsoWQE+3&#13;&#10;SvMY/g/4sa4a3tLOSRSeHRS24euRXgsvjnxBaSYhublcHGQ5545roLH44fEHT4gLHUbpMDj5jjr/&#13;&#10;APWrG2paVz22L4R+IbVDd3NlLHztQFDyaxG8DXouy9wjoqjJ4Iz+FcbaftGfE9J0la/klA5xLyD+&#13;&#10;deo6Z+1T4klhWDWrCxvIzjfvjUEgc9admZs29L8AyM6MjFMjJPPB9q9K0/wxeWUaW9kJJ2ZgDkZB&#13;&#10;56c10Hgn4zfBjxZJFa6tbXOlzuVjkeJg4UHj5Aw4/pWj8V/ip4M8HhdP8A2lwzlfmnujvdj/AE5o&#13;&#10;cZXVkPkZ2+jeBNXFm0TadHMZEBKgKjAD1PFWLrwHrzfNHo6IDhUWPoM/ic1+fuqftH+O0ldY7iSI&#13;&#10;crtBrl4v2h/Hlrh3v7jdnIO9h1pdbMTR+sXhjwbrkVi8MkC2gHUsQD7j1PHtWDqnhvQdOWSzWSCJ&#13;&#10;7hy6ohAbPI+ZhX58aP8AHfx5r0yQy3s7Z4I3H+leh2fiLWrm+jM0sjMz4LcnAzQ2NOxF8Z/h3461&#13;&#10;bU21S/ilktVAit3j+aMKOwIz9a8Ai+GOqySLCqfOw+4Rzmvta9+IesaKPsVi2IUID7xuRuOflPHN&#13;&#10;ath448GTrFf6vZRx3co2gqRjA6HHrQ9UFro+QrT4T67GwQQM3O0BBg54r64+BPwP8aTu9+tpPHHj&#13;&#10;YWUYyD1z04HeuwsfEvw6tL0alqkhUD5kgXPXnr0ruT+0h4T0HS20nQ7m4j3t+8ePOSD2HPFKL1sD&#13;&#10;u2fRXwB+FvjHXfi1p1rdiW20/Tg93cyMCEMcPzEA8en618//ALRPxo1PVviRrniHShGlvc37iKON&#13;&#10;VEYjT5chenOPSvUPht+1wmlaHqVst0mbq0NrDE3HyNw2T1yRXxL4y1TSfF+syw6ejKysVDJ9wlvX&#13;&#10;/PNNxVwa0OUvvjhfaczXd1Fa3LFtqBo1AAB+lef6n8edC1i4K6nZQhSCp8tQPxrlfiJoVxp8v2ON&#13;&#10;dzY5K9K+btX0y5M7CMj37Z+nShxa0uJM+tdF0/4e+Jr9F0y5W1lkbcFY8c1/p9/8EWdOg0n/AIJg&#13;&#10;/CXTbZldIdI1BQy9D/xNLwnH41/kx6HZ3NqoliZlf+AqcHP61/qr/wDBAGe5uf8AgkJ8GJrx2klO&#13;&#10;l6yHdjknbrmoD+lCfmXA/YqiiimaBRRRQAUUUUAFFFFAH//V/v4ooooAKKKKACiiigAooooA/ly/&#13;&#10;4O6mK/8ABLLRyMf8lf8AD2c+n2LUq/zfNFtftTqVB2Dt6V/pN/8AB2dZ299/wTA0iG5bYg+Lnh9i&#13;&#10;30stSr/Nx1HWdJ0u2NppxDMT8z+nHrX6Rw1msMPgXfe7/JHLWheRpanqK2Fs0MJ5z1U9MelcV/wn&#13;&#10;HiBYzbRzyFAMDk9M49qwL3VEkJaZiQecD06Vz1+88beYgOx1yD0+tcOKxtSrv1Kikju4Lpr+KSe6&#13;&#10;mOUGShOSfSuel8TTpII7UbQPXqQKg0OKSZJVOTuTI9axU0q6e8EeGBzjBHT/APXXFyKKvJmtKlKp&#13;&#10;JQgrtnbrrFxPpymQsfmzxxyfeqA16aNvkLYBxz3+tdfpGkaVJp4stWlEUxYrHjnIPrWZrPgqeyYr&#13;&#10;busoHQqecdicetc9PFU27noV8qrwfLKOqOu8Ha9NfM8WoEvDtAKnnHr1ruhD4V1BhBJChXPykHBG&#13;&#10;f/r15l4ZtlW2MJUB8HPTJp1y91ZXatbg/KeT9AMivQp0I1F7xxVISUVpYh8e+B0sov7S0pi6Y+aM&#13;&#10;9vy614ylxKqOkqnABH4mvpua9N9pZhk4JTnPoe1fNuowlbqQRlhhjtFYPAycnGGtjPntucvLK3O7&#13;&#10;IGefao0vGY7QT0xitO+tpI0R/wCIqcnsRWfZw+dOCCQTx7V5k6U0+WxSkiezWUyBpwdpGBgc17D4&#13;&#10;Hk0aKRmvYA5j5754557VS0zQ01XSnubVP39pgygcZQn731FW/C0ey+myMgLnGM9O1exSyaUIe0mi&#13;&#10;YyUpJXPpDw944/s6xtw0pR1lEi7uF254BXsR617h4n1i5vYrPxaojdpIVgnePAAYDgnPcivjCW2v&#13;&#10;tTv0uV6E9Pu4zzg9uK+hNA1G+uvBN3ohXfCNrIzclivXafrXxObUpau/U/rPgzM8FhafI6fLyxXL&#13;&#10;JfaaW7S/PcuaJ4h0Dwp4ni1rUp43G/M8XXfuPII6V9p+CviZ8CNR077M93HYySyZBZQQDxyc9K/K&#13;&#10;Tx2JHjSRYnUn/lp9OP8A69eX2urahbSo0TnaDjaa4nkdLEUFCoeFV8YMbk2czxWC2ku1r33+/wD4&#13;&#10;J++Pifxr4M0nwsE8IX8OsTwqweFl37Q3Q4xgDFeY/C3xtoVpr6arHbR/bvN/d+djyAc4B2fhjrXx&#13;&#10;J8FJb8H7UzSLJIAMkkggjH/1q+mfDHgC7N213HIxcPuRVBJyDngfnWeUzpYbmpUp7M/qTg7D4viN&#13;&#10;UMxxuFU5z6Polt83+B61+0V4k1H4t+AtW0jx0bWWe1tGudOMCIph2dQCozk8Zr+fLxBC1tdui54P&#13;&#10;+cV+53ibWdL/ALI1aWVWM32GWNi3PIXnbjjFfh74xYHUG6LlmI9etfb4ignh4Tb1Z/EfjVlGDwWe&#13;&#10;To4NJK12k+t2vvONE2c49sCk3YGGzjNRY53dMZxTgATn1P8AKvFUbn5KOL8DBx2q5bSgy8kHnHpi&#13;&#10;qQVFwT3z0q9bKu/a3HPLD/CkwOxtyLZUjbHPzZxxk+9b1vduj7SflBHAFc/bS2giWO4VjgbQy9fy&#13;&#10;rdtorVmEkMhYDOVI5GPWrp33A9K8O6XNrErfZ1dmjUyMQRnC8kD344FLqviaG5d4ZbGJQTjdt+b/&#13;&#10;APXWn4InlF7DJEfL8pg646D/ABrrviFoelW0/wBushuS5TzV7bWP3h+dd1VR9mpdWEFdu7Pny/e0&#13;&#10;hLyQg4PKg9q42SdXJPXjH+TXQ6pKEJjkzjoe3WuQliUHIcAe/XmvPYDJZXKgv37iqEjenGTjmppA&#13;&#10;q/ewee3TNVy6H27EUgDdj8qCWwOxxgg0ABCSDx7dvwpSQR19/egBATjP4U9XO35SetRhgQQSc9u9&#13;&#10;ShSfu/8A66VgLMcb55I7Vt2SENgdORWHGQc+hODmrCStDJgfXjsaYHeQISok7ccCrbRNJ1Pbn8ay&#13;&#10;tJuYZVxK23POc8flWpb3lt5rRuWYFiMjpx7UkA17cAhV7D681O13eRgKWKYHHuK6KKzt0kCgBgcH&#13;&#10;PH61R1DySTEB7An9Ktx6gLp9qt7GJmxv6MffipbrS3QMU2kdqy9OuJLM/LuYZOAD2/KteS+eZMqC&#13;&#10;OpIPapA4DWbUpllrkirK44Pvz6+ldrqt0T8sY78k9+e9cdcuxbPc9qAI2lIGQOBUBkz069eajJy3&#13;&#10;HPBpy8jd7VKl0AeGZwR+Rp3JO32wDTo0Q/Nk4HNPKKBu56ZHvVWASORl7kew9KmjIOGPvVckgbqt&#13;&#10;xIEwMheeM9TQBr26rJHhhz2Ip72e7n+HGMkdPxqisjIwDH8h2rRt7lg+05xjpiocLgZrxtGMHp2P&#13;&#10;FOVtoG7g561rvEGOf4cZx/ShVAPyxj8euf0qkrAZ9xIN3BPQYqgUZvmGfTHua6OOAXGFdV654HNX&#13;&#10;Rpa4D59ecc0wObjiCjO7n0A6H8a07VVCkynoOh9ann0zy13J1P5f1rO2Sr8uc+hPaiQD5lUgc8np&#13;&#10;WcTscOcHrx/jWgUugoZsNn3qgV3Z3YznP1IpMCJmjHIGOB3p7FmO8NwTgU8oox06E8cVZjQMNm09&#13;&#10;uPWi/cDNIBPHO3jmrcccjnIxyOcVLLbDaSevQ4p0EWG27vcepqOZgW47WR124wQPWk+yyxtgo3Ti&#13;&#10;ulsLZY7ZrtwMKcBW75rTjvpw2/K5Hcgd6qN2BytrYzSP90heldJbeHZbkhQuPT1rqNJhg1Bt2ouY&#13;&#10;eyvGn9BXfaN4UuL+8SGzuYXQ8feAP5HFCj1A8su/BDpEpXcMjdz6VxWo6PJbNxz9a+n9XadZ2ggV&#13;&#10;/LjHlqAM8LxXDazp32m2aZYSOil9vTPrRyWA8BAuo/mAIA7c1ZSW7ZByenIr2ax8ExX8O4kBgMgD&#13;&#10;nNVLnwNd2gMgGQuWPHamoMDyhbi6XgZz7iup0LX7myYDc6Hd1BwR9KvzaQkY2v8A3c5PGee9YdzZ&#13;&#10;mF8wfQEe/XNLVO4Hsth8SNasQCl1LwQAc16j4Y/al+KPhA58PanJACpVtjYyD2Ydx7Gvj1/tSKSc&#13;&#10;9eo5qqsl27gfMM+prSU2wPujVf2u/iNrlqEv75t3I3R4BI79ADXbfB/9r/xfpfiPSdC1lxf2kmrW&#13;&#10;aeXdDcygzIOCee/rXwFaW8jctye5A9K6vwjaMvjbRX5B/tqx4z1H2hK1eJnbWWwrI/3GrE5soT6x&#13;&#10;If0FWqp6f/x4Qf8AXFP/AEEVcrgGFFFFABXy/wDtu3S2P7GXxavWRZBD8NPE0pjcZVtumXBwQex6&#13;&#10;V9QV85fthWFvqv7JfxP0y7O2K4+H3iGCRvRZNOnUn8jTS1A/yMH+L3jO+VY9OjMK+WFVIkwgA6Ab&#13;&#10;cYrr/CPhH9of4lavbtotpqc22RSrqrrCpz1Zj8uPWvqn/hOvg78F7JbLwzodvqWoxgAXepoGjUj+&#13;&#10;6nIP45ry7xr+2D8UtZs3sNOvPstv937NZBYUHsAmOK+qo5BUlFSascnOe5+MPhV4Ns7iK7+N3j27&#13;&#10;/tFIkD6fo8e9IyByM7lGR04FZL/ED9jzwLARYaLquuzoRuuNTvPLRuP7kYz+Ga/NTxF4s1/Xb57u&#13;&#10;9leWR3yzMTmubeG/vCWkJ+6M8nr9K3p5bh0no2yedn6E6p+214D0S7Evg/wf4etvLY7WeIyyD0+Z&#13;&#10;ialb/gp147t54m8PabomnLGMH7LYxIxyMZZiCx/OvzSuNAuZGzGHbJ5IBOKt2fg24Y4ZH5ODgZwf&#13;&#10;enHARk+XksL2jPvXU/25dZ8STtca9o2j3jykl3ktlLk9euOK7HwZ8ZvBXjWCVZ/CmlRyRp5rOFwD&#13;&#10;jk8cV+f1h4VmimUQh3kB+VCD83sBX1T4D+Eni7T9Bn1i5tzaRyxkQI5wzkjsD2ratllLk+HXoNTP&#13;&#10;TNa/bB8U+Gy1p4Jih0uOPKolsgQLjjI4/nXCy/t0ftGzXBMfiXUtg/gEnygfjwK8N8T/AA216wtZ&#13;&#10;NRu2VWd2CxFvmPPUDrg1xmlaDqbgjypJMjhUXJ69DXnvAxi1G1vU0Pqhf22vjOV23moC+Vjl0u4k&#13;&#10;kyPQ5Gfyrv3/AOCgvi2zsYdNuNA8NSog2gPYx5568nnNfFUvhDxTBieXTLwKx2o/lNg/jisi48Ae&#13;&#10;LdWvEt4bOfeOAuw557Y9eaVTDQd+VXHc+9rX9ufSLiJYF8K6fDNIMNLaAKTnrgY49K9++Hms/CHx&#13;&#10;xB/wkfxFs9R06wjO9yHjy3HIGQK+Q/hv+yN4t060TxR4xaOxgRA4Wb75GM4C9z2rifjbrOvw2K6V&#13;&#10;pCTJax5XPI3/AIVNTBRS96BLkfpT4v8A+Cgn7MXwb0f/AIQ/9nj4Z6LqE/8Ay9eIfFg+23cjDj93&#13;&#10;GCqRoPTBJ7182Wn/AAUg1SHU5Nb0/wAFeDo79Y3WG5SwVljZ+/lsSh9BkV+VLTai8oeRHzuyeDnm&#13;&#10;u18K+EvEviG8S30qyuZnlcBRGhIJPrxWf1FPYbZ9rSftvp4pvnufHPhLQr91OSYYvsvJ5OViwv6V&#13;&#10;618Pfjv8GvHd/DpupeEV0+LeAXs3DMcngAyCviFfg14q0XWBpPiC1NvLIoJVxzz7e9fYfwH+BC2P&#13;&#10;ifTL/wARulpaRzC5njc7SY4vmIx6GoWE5vdSuxKaPsL4mftS/sc/s7wN4WHw/m8Sax5KvuvblI4Y&#13;&#10;iwzk+Wu4n9K+OtX/AOCpWixagD4a+Gvg63toQRBFPbtMwzxudtw3EDsRivl79pbSvEXjH4oaprWj&#13;&#10;wvJC8rLE0Y3AIpwvPPavk21+H/ia91E2UNpKz7s/KpP8qrEZe6MY80bXL5k0rH6eJ/wUyt9QkL6v&#13;&#10;8OvBE5LKSRZuhYdccPgV0ukf8FMvB9m891L8KPAEsrcIJLWQqB/u7wPxr84rH4J+NWKg2coJ6Bk5&#13;&#10;x9DXVQfALxMQXuDDAOM+bIq9fxrbD5cpR2I51c/R3/h7BoUcRt7P4QfC9AcZ36Y759eTLXsvgX/g&#13;&#10;sTfaTpl5pfw4+Gnw38M6xcQFLXWrLR45rlX6/KbgyBT6ECvyc0T9nDWtZmktrK5tnKAsdrg4CjnN&#13;&#10;VoPg6+j6ikg1CASRyj51bOCDRWwMFePKg5j0/wCNf7c/7WHxUkuY/GninVpohMxa3jmMMKlj2RNq&#13;&#10;j2wK+etM+KWu2c41a/ubq7vOSJZ5WO3t65Nez+OfhPa+K9VjfwxPFJ5qL5oLbR5hHNJ4f/Yv+LGu&#13;&#10;tJJaxQmJPvSGVdqjtkmuLEQtZGj20OZ0n9qX4naXKpsNQniC4CqrHAA/pXsEH7ZnxU1W3iiv76Qs&#13;&#10;g2qw4wCPTJrHj/Y28SW9wtpJf6f5vHypJnBPGMgYr02D9gvxjpjQy67qmlWCTKG8y5nVRtxnJx61&#13;&#10;zJSm9ETc8tv/ANojxtcTst3qNx5ZXMio5UMRzz61xs3xqvb+7C6gt1OC2Spnb6jpx+Fev+Iv2afB&#13;&#10;2hxtb3Hi/TbifBGy3DSAf8C4rYg+C3wZ+EGn2viX4lalJqMl1GJ7bTrFdpKHozuw4/Cu6nllST5Y&#13;&#10;x1Fz21Oz8PfHKwX4eLbwQ6lFcFjjZdNtA/AZryvVPidqUzZhjuyxHEjyuc/nV2+/ad+EljO2n6B4&#13;&#10;Xt4LdSFQuxlkYjjLE4A+gqjp/wC0v8MFuZNQ1TSY2k4EMGxfKT8OprqlkVSOkmhe16FTRPjR4u0S&#13;&#10;8P2X7Qq5Jbc7Yx3Fd7pf7UHjTRr5dQ0X/QriNSBPBkSEsMfeOTk/WuTn/au8DIJXs/Dum5lQoPMi&#13;&#10;B2+pVfU1Qi+MvwM1NMXmnzwyuuGWMDy9xHX1AFVTyeq1eKUg9qtjD8Y/tEfEbVjJJLcyurHLZdsE&#13;&#10;n15r561D4g63cTPNdMzMTk8kn86+8PD/AMP/AIC6t4YuPGGv6hJBp0LBZI4SGd2IyFUEZrxfWfFH&#13;&#10;7NFrd/ZvDmkXEkakq017OWdh0zhRgZrkhk2Iqy5YQat6CdWK6nzEPGfiDzhKk0i9h8x49q9I0L4s&#13;&#10;+J7PEb3dwh243IzY56nrXZ/8JN8EtQkMB0oRL2KSNnHtnpXZ6Z4N+CU2kS+Jrue8iskbYyIVZt/U&#13;&#10;Kv8AjUTyavBaxGqke5zEXxl8W2kAjOo3Ei5+WNnOM9c4zXtnhf8AaB8V6l4UuNP1JUnVMFGctgeo&#13;&#10;IFfPmqeO/gjZBodK0q4kCtgNPNnp7AVJafGn4dpp39iRaYIYpDkvE5DZPHfOetOeXzfKrb7App7H&#13;&#10;Z33iVvEdwLltNt3mU/uyoJQdeduQKztTg+JOuKLXTgsMS8BbdFj/APQRmodE8QfDp0Bi1G4tyfl2&#13;&#10;lOg78g/rV6513RFMh0fVWeJTuZsnIz+VcksFJfEh3R5tffC34kXbk3RuFBUkgvyfQ1y1/wDDHxXp&#13;&#10;qeddrIvO3cMkn1P5V3M/jzT45RcSalcMd3zJGCcYr2fw58RPAui2SXXiIXd6jfdhcqm7I7nBroWV&#13;&#10;S5U0HOjB8BaJdeAfhFrniZWkW71Vf7NthtP+rP3zu9+lfJkmi6tu84I/DE4I/nX6TWn7Wnwhn0KH&#13;&#10;wxcaAiW0Lsy+YA+1j39al0j4q/BvT9Ek8banodjfQbitrA0ZUMynkNz0HelHL6t7OOo7o/LbUNI1&#13;&#10;nyiyxuOTwAev4VwF3Z61E26RJcHgE5FfoH44/bbS7mePwr4c0HTbYMQiRWcbnBxzlga8Ruf2lvFO&#13;&#10;oys93a6fNGRzE1rEVxn0210TySpK0Y6vyE6iZ81addarFL+6eVWPAwepr6A+H3xT8c6JILK2ubpk&#13;&#10;YgeWCx49MV9DfAnxp8PPiVrF3pXizwvpEj2+mXN7AYIzCWkhXcAdpGRjrXn93+0Zp+hXDR+HvD2j&#13;&#10;2DKxUNBBuYYOB8zkmmuH690mvmxOojP8d+HvjVqOoNPYR393bSqsqCEEkbgDggc5rzFfhN8Zb397&#13;&#10;NpOrHd90mNycY9PwqfxX+0P461nUTdm+niyAAsTFBgDHb0rkZvjt8Qifl1a9XqAfNato8PyTcXJa&#13;&#10;EqrfodLbfDHx/p17H/aljfwksF/exsn869y0bwnHaPHaRmXzguZCgPyg9jXmXgf4/wDxETUEjvdS&#13;&#10;luo3AVkuD5gP4NXf+JPjF4m0e6/s6wS2ga7jEnmCJd5BycgnP8q1q8PVIuz0H7RHrEvhHQbDTS91&#13;&#10;9oMj/NkL0/GqOkeHdP1G4WBkuRG7bQNh57mvms/FXx9qUn2CG7mLNcIhGcfy6V6z8IfFfjF/HMCT&#13;&#10;XM8ggLRuvmZG45A4+tZPh9uKkluJVEeytpXhHTbiayvLSdljG1ix2kYPpitfSrH4RmESNp90CBlm&#13;&#10;LD5uvSvj/wCI3jLxzH4uvormacBbqTfznjdwTXB6b4j8QalqDfap5iqAjbuPP93iqp5FKz02G6iu&#13;&#10;fpB4Q+HPw38Wz3l80c8FpaKZGVgpwKL74tfBf4f3I0zw5pkVxLAMfabiVSM9clRnNfHvwtvPEd9Z&#13;&#10;anpSzyKZoXPUkNgHGefTNeI+ItHvtNnjhZ8yn5nGMYzmvRjkPJG61d/kQ53Pszxn+13q3jPxKZNQ&#13;&#10;SK4txiOKN1ysajjC46CvbPgtrvgX4i+Kf7Imso0RLWa6uZpJMhUiXeQo/DFfkjJb3SFBzyPvfTnG&#13;&#10;f1r7+/Yl0K+uLvxL4gcsy2vhi5ywyQplGOvrivbeQQjDmrQ6f8ORzvodvrXxf+Hmpa4dLt9Iihtb&#13;&#10;RjGrwyfvHIJ+Yg1y3iDSPCPjHTvL0Z0Wd2JEcpA69s18ly2cskWp3ys4eOQiNcYPztgVc0qXWNI1&#13;&#10;lLe1mk8zy4vvEnlx/SvKxXD8Grx2ZXtfI9kP7KHj/UGins7CXypmIR1wQc9K2PEH7IPibwpopv8A&#13;&#10;Wo2WQnHlIuWHbp/9aur+K3xu8Z+BBp+hWM80RtIEDFWKfNtB5/OvnHWP2mfiNNKDeahdEbt/MhJI&#13;&#10;9Oa+blk/Lfnex0KdtDem+AesQwRSrbXB80jZlDxn14rXg+AWpTQugVh5Ks8gIwcjt0rlLT9qHx67&#13;&#10;pNJfTgIAAMgj2zmustP2ofFiKbiWV5n6AFVAyfw9etctHCqbfKHNY3Phz+zV8QPGnii00jw9bzrJ&#13;&#10;LOiq0gKqoJ5LE44HWvsv9oLwd8DfCp/4ROTUBcaxaKlvcOMBPMjUByrDPGQa8K+B/wC1f8Qta8dQ&#13;&#10;aQGjUXEE0UeAF2nYSOQBzxxXxB8U/Fuq3Xi2/uriWSR3upNzsxOTuOa7Fll7zWyGqp7Jq/wn8P36&#13;&#10;T3lhdQyE/PEkb7jg15DB8GvE+t65HoukW7ySyOFRVGc5+leX2fim/WZTFNLGRyNp9K+tPgR8bvEH&#13;&#10;hw3s1k6Nd/ZykU8qKzIGyCVznnHGe1ZvAQqaw0J5tT2/wt8CfB3wt0yKf4i30Ed5Ku8whwWQDnoP&#13;&#10;yFaA8c/BTSz+5Esig4EgIyT6/QV8L/FDxjr2s67JeavczTSOcszsTnJzxmvFr7VrredrNkD1rCWE&#13;&#10;jF8rQz9Xr74jfA7ULD7Kom8wsNz5HBP+FY0PgvwX4ku4Z/DGrxSOq5aG4YJ9QuT1r8tLXW75TlJG&#13;&#10;Iz0Nd1Z+KdVtgqQOVJOAwOCc1m6EZv3ExptH1r4i0HXdY8UvawRTbUbCogLZ9OlWovhh4ujdTPaX&#13;&#10;W4nfgoc/yr13wn8TrnwX+zBF4i051GsXeotCb9wGdIY+MAsCRzXg8P7UnjmzuFnh1F22j52kIYk/&#13;&#10;Q561jLBNeQmT3emeJNFY297BMjuWIJDDA7DpxXc+BLvURazXNyzCODG7K5ZmPofauMh/bJ8SyuI9&#13;&#10;at9P1BScM1xApbaMcAgfrXqXh39rrwQmnSWL+GbD7RM4ZZgSVBB67fbmlLDN6J3JZ7v4Q8OfDjWd&#13;&#10;B1DWPF8dzAi2zSeaQDjA4IyO5r59uPhB8NPEd15+gaivVmMUuEOO3PIrqL7XPEvxY0K41XRIvI06&#13;&#10;FAk+OIwD0H4V5GPDl5cMBpEyquMMoOCccZ61lVo8qS69SuVk7/B14NTMdgu9NwERjO7J+v41/pj/&#13;&#10;APBDHR10D/glR8ItHU58jTtXUnrydav2P6mv80qC91LwuYWt55d0URU5Y8vycnqOK/0t/wDghpcT&#13;&#10;3f8AwSo+ENzdEtLJpeqvIW67jrN9n9ax5LFwR+sdFFFM0CiiigAooooAKKKKAP/W/v4ooooAKKKK&#13;&#10;ACiiigAooooA/ln/AODve5ltf+CVekyRZyfi/wCHl497HU6/zKri7uPL3Ss2W9e4r/TV/wCDvQRN&#13;&#10;/wAEr9GWY4B+MPh4D6/YdTxX+YtqUjGYwt/CcKp4x7V9hkVCM6NmurMqm5ExuJ22Rhm5zgc11Vte&#13;&#10;JHp62tyCXjzgnk1iafciwIkbgjqT39s12yLo3iFBg+Tc4AAH3Wr2MTh7yXKjNGDb601rMHtiNw7H&#13;&#10;vXU2Gr74nuriMbm4VsZI461wN3ot1p16YblSuDkMOc/Q1ah1AeS1qBlmOB7Y9PrXmY+KadO53Zfi&#13;&#10;ZUasakehcvNWkMqg8BDk89e/5103hXxvcwXbrOPOEg2YfqM8DH41wLRSs+JvlHp/WtfTjaWd0h28&#13;&#10;5znHTnOTXgTw8Yx5T1FmtaeJVXqexaV5VzfvKCU8tN0inoB1GK9h8HaX4F1e7H2qY7iDg8FQcYzg&#13;&#10;4PXrXOeEdH07xRo06W5xchBznhh6UaX4N1jQro3EoYqr5UL0b2B/nXytbM6jnOnCbUlsf19wbwZh&#13;&#10;KWFwuOr4WNWnK7nzdLPW+uj0LHiq20TS7idLdyyxI0iYHDDtXzrd2w1wPdWKgSBvnQdx2Ir07xh4&#13;&#10;iW51d7Z4tiyMYWX6968Ytpb/AErVXWIFZFfC45GQelfreR4StTw9OeI0k1d37H8iccfVP7VxKwH8&#13;&#10;LmfLba3kVNetmgUQMOUUAj0PX+tY+nQETbQRhSMcd67bxRLp92+Uci5KAyr/AA7sZIzXPaRdzQMJ&#13;&#10;YkT733mXceP8+laqKr1Y+zh1Pmr2R6Z4EuLqx1hf3ReOQeXMG+UGNuua73R9Q8CeHdSniuonuhIS&#13;&#10;hZTwoz1FcHHruoajoUtrMwGx1IZFCtjpjIqmdMaSPzEbDEZx65/rXp5rV55cid1FfmTSVtT6BWw+&#13;&#10;HtkIL24e6mEynykjXp6Byfwr6a8D+GovGfg+fTLFYbNkPmIHVt7oOGAOPx618o+Akh1HRmtrgq09&#13;&#10;tkKreh6nnuOK+pPhf4guPCTK940ixRgShT0JHHpxmvyPO8LUlzQR/U/hTPBulTxFeairNNry0ak3&#13;&#10;6HF+KfBHg2zsxBrly8zJnaLVNwIHGCWxXl2ieFPhhLrMdmNPvJWkDFMOAQcZHQH0r658aeD/AAxr&#13;&#10;kkuqaZf2VlFd4kCXMmGhcnnap7HNeZ6B4J8J6FrY1a58QWe+IZCLyck4IXGe2a8Kh9Zp05QS1QuI&#13;&#10;Z5HjMfRxVapaHMr6rRJ2dlo2nutEXPh94S1zSfE1jJpFm0lvPIFgRhkjPHQf1r9j9J+AvjDXdHs/&#13;&#10;F2jW9vp6/YCLjeQrb0X5iQBxv4Ar8evEXx+8N/D9vK8M+dc3cOQs7fcQ9iq/1rxz/hrL44+IdXd7&#13;&#10;HXdThMu0ERTMoIHABXOOnauTKuGcZOvGvWaitb932P3ef0psl4dy+rhMjhOtNuPLdqMU1u3Zc2ju&#13;&#10;lZ7PU+h/2uUHwemubSeFTPcIWOfukSA8DnkV+JniDUHv795m6liT6c+nsK+1/wBqP4r+MvGunaZD&#13;&#10;4tu5Lu4gjZBMx5K479M4/rXwdOS8hP3s191Uq6KCex/BnE/ENXNcdVx9eKUpvZbIrE84GOTR0IJ5&#13;&#10;747UnHHHrTlfB+p4Ga4zwCaEZ+9yD/kVpwBQw2evH1qlCVzjoM461fRgGxjr3ouB0mxVKue/JFXr&#13;&#10;eVYpA6nk8Ef41z8N7tAzyB+PFS/atzfuuO5Y96WoHu+gStCqXYVwoGQy5IIx7Cuk1zX7a+0j5txe&#13;&#10;NyAMY+Vh/iK+fY9UuraPbBKyj/ZYj8KpzazeMhIlk6nGTTcgJtcnV5Syk+oB61ycr55J5/PGasXF&#13;&#10;08zEydevNUZFHU/Xn0NIBJCMDpgjrVbzMNgZx/OpiFClSPwNQFQGyeSeuaLgKWPQ/lUoYdzx6mod&#13;&#10;hT3HfFNJJyMnA6ZoAeDjj25/xq0h2j3qiG7HOOgq3HIuOR/jSlsBooMHI6fzqZXB3M2D7Vm/aFI2&#13;&#10;g+3txTkkJbA6d/8APFJuyA6S1bBVuME8j2rUDxvJ+7yBnt61ytvcBGGScd60kuVL7jknOR9KaYHc&#13;&#10;SahJAFXP8AwfQYrMlv2kySTz+lYbXfmoB6cD2qBpsAOB3696V3ewHSx3RH3XZc+/pU32pwd+4/z4&#13;&#10;Nco1020BcDAqP7fhzu6n8waaYGjfSbnLEA9uKxHi38jkY7UT3TyfjwaSOXHGAOPWpc7ANNsF65qL&#13;&#10;yShbP4GtAT5Xk5xxz1qq7qWxzjsPWpWrAIo8dM89KsBRt57E5qBZcHJ47+1PMm4Y7ZzzVyAds3/M&#13;&#10;BnFP8tXH+etOQgAhMevPX8KkbG3AOCOoHvTctLgNjhcZAHqM59KdmSI46Dr68+lWIJsKR1GeT/Sm&#13;&#10;T9Pl5HXA/rQ0Bp2pLD5/xrWWFnAwCff/APX2rmre/aLgAccc1PLqzuAM8HoB0FMDoopoLWT5uTnJ&#13;&#10;Udq6aK/0yVOW2H3GR/SvLHu9xBb8T2pVvCg+U89uTQB392bWTJglRiOccg/rXJzKHc7TjJ5wOazv&#13;&#10;tZyN2PqatefleOvf3pJ9WBUmEiNgEkjp2/CqrEsQWJ9iO1XZbj5eeeeuM1FIEZQUwOxOaiUlayAb&#13;&#10;G8a/M2D9RzUnnAEgdPXNVTEvJzznP1p8UbEfKc89RRGK3AuJmVhnjn+KriWFwjBiCVPTbz+tV47b&#13;&#10;IySScj6fhWq3n2qqIyy9zzWgF6W8lKpbSnAiXaO31JrSt5YioEo3Hvjr+NYgmN1zKm4569M10ekr&#13;&#10;OJo/MUFc8rjIPtWlNageh6JawTwlsgsAGGeBg13Xh/w6b3VoLGNgHZxyp7ev/wBesa+stK0wxpHI&#13;&#10;QxjRnUjhWYZ2/hmu88K39noVjNrE48xvJaG2Zem9hgnPbAzWs6bS0NaUoJ+8jubm71WS4mkh8j7N&#13;&#10;DlUVkXkJxkE9T3rjfE+oXqMlpdbZIbhfnVQAoB45A71Np3iq3kf7Mm3BGCrdief8mtTWtNbV9EEO&#13;&#10;mxqX35eboFUc/Mf5V4lCpX9qozWh+oZplWTSy91MPK0orvu+tjo/AHw90IW4l1XUIEY52xoC7Adi&#13;&#10;cV3Guad4H0iIDSrJr6UDPnTsdmf9wcV8szTa/wCFr1pbkPHFIuYmySCvqMda17fx/qMi7CXZM56Z&#13;&#10;wBX1/wBWpt8rPyuKTV2zV8TfDhdYsZtV8OohkUl7iyXqv+0meory0eAdXtQby8hK5OAeCOOxIzXp&#13;&#10;K+JzJby3EbukskZiypxjP3q5nRvEOp6LJJHMxuLeR/njYnkeo64IrKrg0tIvQiMrmLJ4Qgu4lWNR&#13;&#10;u7sOOaxr/wAISWed6qw9SM/ka9Gv7pUxqNhk27HrnkH+6R61XutX+1W2wgZxlcc1yPDq/uso43w/&#13;&#10;4ZtrtvInlETDnG3O4ZrudH8IWtr4x0YiXeP7Ysj9zH/LdPesSynnsUS5eLd1y+OnPFa+k+JEufFe&#13;&#10;jptwRq9l0zx+/Suasm23Jgf7XGn/APHhB/1xT/0EVbqnp/8Ax4Qf9cU/9BFXK4wCiiigAr5e/beu&#13;&#10;Ws/2Mfi1dpnMXw08TSDHXK6ZcGvqGvmv9s2xXU/2QfinprEAXHw78RwEnoBJp065P51th1epFeaA&#13;&#10;/wAmG88FeIPHnhf+39KjlcxIC55wMgd+e9eZ6T8LvidPdLHpOkXt0xbDLFEzk59wK/R+2+Nfw7+A&#13;&#10;/gm38G+FLeHUb/aHvLqUbogwXGFHTg9zXk8f7WXji9F3BaXX2UyxnyVgUIQR0I2gV/ReB4fxVVyU&#13;&#10;Go9ldX39PkeNUrpHnGkfsf8Axo123W8u9JlsY2PP2jap+m3Oa9I8EfsUalreqGy1/V9P021tx5t5&#13;&#10;c3MqqI1B5zjv7V4Df/Gb4kaneyTX+rXjMc8CVuO571ueNPG/iW++GdpeLNIxmaSO4kViC5XpuOea&#13;&#10;9Sp4bVlFTnO1/LX9TP6z2R9k3ejfsKfCa7TS5L688WXEGPPNqPKhLjr855I7V2X/AA0Z+yHBpxsN&#13;&#10;H+G9o24hRPNM4YfU+tfiTaa9cwXhM3OCRknpzXpuiazLfzRW9tkuXAA9zX0WF4Ky6jhpVastrbt/&#13;&#10;giHXlLRH6pfF3xH8KvhL8O7P4neEfD1hBe6wGlsopx5ot1BwOvUnr7V+UHjr9p/4heKNQeWW8Kks&#13;&#10;QPLAUDB4AA4AFfoX+194J8QaL+z54CW7tZY45tONwS4yWDknP04r8jh4Qvbm48xEYqSCcDn8utfK&#13;&#10;43Ko4eLq4HVN/PRL9TRSb0kz2z4XeKNV8U+LrPT/ABCZbz7ZOkGCTk7j2+lfZXjf9on4c/BVJvDX&#13;&#10;gPTopdRjcRTXN1EknlFDyBuB7+1cD+yD8ENU1Txc/jS9jMen6Jay3xkl4VpIkJRRkY5Jr4K+I89/&#13;&#10;qfjC/u5dwaS8kZsjuWNeNnuCw0Z+2T55Kyf63/pGtNtqx9o3f7cvxG1i9juFMO2MhgrRpsXsMIFw&#13;&#10;K+if2X/2otW174hTW2u6Xp1w5sLqZZJYQSJEjZlx+Nfkxoel3HUDOVO7jp0xX2F+zVo2rWvxN03y&#13;&#10;EkP28SWIwOQJEK5P55r2sNktPEUYV50tL3lZdP8AIp3RxvxW/a0+K2v+KLm4vL5wnmMEij+VUUE4&#13;&#10;CjoMVyGkfHW58QTRw+KHeSLIB4ya87+JfhSa18VX1jIv72C6kicjodrHmuYsNJa1TBUsW6KBn5ug&#13;&#10;/Wp/sWtTr4lyknSs99dtkvNeW3Yht2Wh+nunR/s9+DfCOneNvEUVxcNfhpYoDGPnCHGOvc+tcdqH&#13;&#10;7dOk6DdFfCGl2tnFGDHbqkSZQfX1715z8UvAfiWD9nLwlql9C8cqi4XynBEgiZtyNg9jX5/3mm3s&#13;&#10;U2JEYYJ55/Gvkp5d7CEauHgpX6728vVF3b+LQ/R7wz+2bKnjZPFPifTLXVyJVl8u75U7egyOcZr0&#13;&#10;v9q7496/qWrWer+EYk06z1TT4bp7e3JAXcPmVe+3I9a/MXRdOiNuJ5nw6uAsQ7j19K+w/E2nzeKP&#13;&#10;hja61Bukkso1hZ+cIg6D9elfV08khWXOoKD3uvyJcrbs8k0n4xeOLYyRWtyMStlw+D09c+tfWvw1&#13;&#10;8V69b+HPtl9PDbvPkK4VQSD6ADPevjrSfA0c9zHczqxjJ3ybeOhro/GevXUCJYWe6OOIA7VbHA4x&#13;&#10;XlYrII19MRJO+1t9fyCM2tj6c1K28X6hftewXjyE5w248A/iK5+DwvqE0m/U55Mk/NubAJHXOa8S&#13;&#10;8P61f6hJDHZPOCzAMrOSeTxz9K92+LvhbXPC1zHY3W5WmgjmXnH3ox2rClw3TjJRjVVinU8j6M+C&#13;&#10;mm6HYT6u0l5aeYmk3Ep3SdGC8dO5z618ky+KPBVhqDy3kr3jCQkxQfdLZ6bm/wAK3/hVYajBqj21&#13;&#10;1KgS6tZIfmYY+Yf5zWJp37Pnii41Oa8niSK0jlZ2nZhtIz1ABrlzDLsNSb55p/h8wi29kbsPxgWy&#13;&#10;LJo2n21uEAdGkzIc+vPH6Vy/i39pfx7HpzaTYXQtw3MpiG3dntWJ4203+z5za6PGX42tLjGcfnXh&#13;&#10;9/4a1/U7n5IX9MgEjnpU4PKKOId6cV6/eJ1GtLn0p8Evjz8QLzxpp2kalc7rW4nEZQgHP+8eelcZ&#13;&#10;8aPit42vvGF3aXt7cOkMzIoDHGAT/Kuz+AXwV1Y+MtP13Ug8NnbSi4lZxgALycH6VzfxM+HWpeJ/&#13;&#10;Ft9qmjsJIZLhvL2HsSccVCjgcPWlQnpL5fjoO02uY+dbbxRq0tyxaaViT1yRX1f4qtdd8Z/BfSfF&#13;&#10;siSy/YP9AnZgTtHJjP5ZFZnw5/Zj8SeI9TS3uwYYAwaWVxwB36ivpb4nePPBPwe8Mp8NtNRLi2Yq&#13;&#10;Lstg7yo+8B6g0s9zbC4eioLWXyvrv36FUaMnZs/Mia0nWchgRnJHHfPvWFeWt6D5h4Ocf/Wr9BvC&#13;&#10;vgr4P/E6OOTS9STT53fLidSVye4INe56H+xF4c1/TZbsa7pqkOVQs3Le+P0r56WaYfEUXCMkvXud&#13;&#10;iwsk7n49LBdYDAtk/Wr0Fnftt27ixcrtHp2/Ov13g/YF06eTyY9d0xBt+Z3Y4HfNVW/Z1+BXwfjk&#13;&#10;1/4g+Iba+MOGFpZLuMm3oCTwKynicPQpxXtbvfQh0pX2Pl7XPDWo6D8A9PlYOoupXlJYldx7/UDp&#13;&#10;Xxfcy3YuTtwMnLewr9GPG3xd8I/Gi6i8O6FHDY6XYR/ZrC3ztwvqcdz1NczD+zB/b0yS2ZiKydMM&#13;&#10;OcHrV4fiKNZ8t1HzM50Gj4l0ePUJpRGgzlhnn+lfUGt+F9U0n9nu01ifdGbzVZguQclY1Ud/c19I&#13;&#10;6V+zX4O8E2S614tu4ItuT5JYZOO1eW/EX4teC/Ext/Adk0Y03TwywAnALufmOemelaZrnuFpwjTp&#13;&#10;vmd9WKnh3e7PgG480ktuOQMlSeSKgsoJzIJCSRu/GvtC2/Z/sfFSfatDuYX3chFYZwa7Sy/Y21mG&#13;&#10;DzLiWIcbioccfjXnU8Th5Wk5JlODR8UW0twjkL1YcAc1654F0HXPExbTdOhd5riRI4wg5LFsYr6f&#13;&#10;sP2cfCfhxftvifUbaGJP4fMG447AZqCf4+fDL4QXaHwXb29xeW5LQTdcOOjH3HWs8dnNCKtH3v67&#13;&#10;lxpPqeF3XwY8WaD4nudLv7KdVhY7yVJXcp6ZrG8Y6XPZ2cKXxKyRMT5QPJz0Fd3dftMeIPGjuuq3&#13;&#10;X+tleQkAA5bkk8VTtrnQdR3X2oMZM84Ygkms6Oe4fl5ZRsJ0meT+F9FvL5CiRkvI+QCMjnpzX0N4&#13;&#10;08LronwW07TGKLdNdTu0Sn5gpC4J+prz7X/iDovhq1M1kkaNjKDjGa+c9R+MGr3+qi5vZnlXOApO&#13;&#10;QB7Vx18/5fdpLTz7Fqj3Oa1W1uopTGyMAM/M1V7SOZSAxyCP8/Svo/w94n+GHieBV13bEwAyeAPf&#13;&#10;mvU9N8Pfs/pGjnVI1YkZGM49veuvA51SjUU5yIlSdrEH7Emjf2j8YGtfLeQto+okDb6Wztjv6V8q&#13;&#10;+KLaVtcurbyiSLmQHaD2Yj0r9JPhp8e/gZ8AtYfX/CaC8vDZ3NmJnAVR9oiMbcHrwxr52vfiJ8H9&#13;&#10;QuZLto44i8hkfC7iSxzW8+JaMn7OovdQvYu1z5Au9KuyrDaRzjBrHTQruQnCscdAAf1r64m8X/BV&#13;&#10;sq1w6EnduWPPftTT8XfgXoSeZY6fdXk2OGkCqufoc8VxYvN6FSV1dWHGk0cj8J/hJrOs3Md3PG0E&#13;&#10;MTB2kk4GB2NesfFLwr4Q1TXtPXR9Ri+0Wtsq3S8EbgxOAfYV4f45/ae1LWLFtJ8M2yadb9/K6n8s&#13;&#10;V882/iu/N59pmmbcWyWz+dcWM4hqVHHlVki40ElqfZGgeCJbLWpLqF0kLSB1YH04GK9y+Fvg3UtL&#13;&#10;1v8AtqZowHuhPjPOFPavjbw58Tns4FVpgTnHXk/jXeyfHBreD91JgqOAhxg1v/rNNq1g+rq57741&#13;&#10;+EOpa/4nvNVkvYILW5n3FpWxgZzzVK88JfCbwZKGTVYNQuJFUyxxfKiEds96+PfFPxk1nVQYBcPs&#13;&#10;I5XJx9frXkp8WXhmLtKxBPOT1rzp51Vb93QtUkj9D9F8Y+G/D2p/abTymjycqpGSD2rjPE3j/wAF&#13;&#10;XmqzXk9ishPGQdvSvjqHxvOqEFic9fxrKvfFdxcA4Y4z0HrUvOa97qVhqlHqj6juPiN8LLYYm0Qy&#13;&#10;spyqtMdvH0Fei+Ev2t7vwwkmjeE9PtLCxnjEM8UQ5lj9GY5Jr88p9ReVi2evarFnqBtxx2Geeuaz&#13;&#10;xGb4mr/Eqt/MpQS2R+nNj41+DeuRtNeWslu8+DMEORuHPr71qW+t/AvRrs65dPNM6SrJsfABC9Bi&#13;&#10;vzZg8WXFsv7s8f1rLv8AxNdXXyvI30qv7ZxHLy8wvZrsfeXxk8VeH/jNrc2veFSokG3dag/MCox8&#13;&#10;o7jAr5Z1PQdTjujDewuhLcgqR0ryPT9fvdOuEuLWRo3XlWU4OfrX0P4W/aU1/SFjj1i1sNURAMC+&#13;&#10;hV2wP9rrToZnJLlnqJ0kzlo/Dd0UTbGxJORx36V29v4E16dPLs7eUqAWJCnv+FeiW/7YlpaTrc2/&#13;&#10;hnQVdMYzBuAPrhjirer/ALdviqS2NtpunabbEMWDwwquMgDHTpXes6pRVo0w5PM6P4EfC/xuPiXo&#13;&#10;15FaTJDHfR+fNIu1FjP3iSeMbSa80+N/w91LQPiBq9vFG80CX8nlSoNyspY4IIrynxF+1B8VPEMh&#13;&#10;afU7iJOcJC2wfkMVL4f/AGhvFumARXsi3cYPS5Xf+prkWcyu1y6MTpGbYeFbx74o0cnDbcYPXHAr&#13;&#10;6f8Agb8G9Zury417Wo/selxwMklzcfKpY9AufvHPp0rhLH9q+eyG+00vThL2kaFWOfXkdq808d/t&#13;&#10;GeN/GKeRc3jpCo2rBD8iAE/3VwK0nnDUOWEbB7Luz1j4n/D6W5vZJ9EPnorYRk+bp3wO1fOF5pFz&#13;&#10;aSGG6icEcYIPX3rntN+I/ibR7kXFleTKeuNxPf0r3nQv2mFktRY+LNE0zU1xtMkkeyTjvuWuWOPv&#13;&#10;FKorl8iPE47Mq+WHGc4ro7DTry7kCQo7EsMADPP4V73YfFv9na4/fan4YvEf+IQXIK/gGFdhF+03&#13;&#10;8I/CwLeBvCSibACTX7iTaR3wBW2ExtOk72vYFTTd2z0Xxp4Q1bw1+yVoF5extEb3Up2VX4bAY9vq&#13;&#10;K/PTUluISccAnp3r60m/apu/iNcQ6N8Q1X+zYCwtoYRhIC/UqK0br4CWXj1F1LwHqNneCY5ECyqs&#13;&#10;i59VYjpSnjI1XJvR9BSh2Phj7RNEwGTntzXWaDPM7qmSzbgF9Rmvrn/hhv4vnFzNa26KxyGkuIlw&#13;&#10;D9Wr0Dw9+yvongZ01L4o+JdE09I8t9mgnW4mz0+6hPPesIckZXb0F7N9DY1TxBq3gr9lnStPtA0T&#13;&#10;6pqMks8i8FkTgD6cf55r4+T4j6lpzmO1ldcZy2eTmvsz9orxl8PvFvgPRfCvwrdrm20O3eGd2wC7&#13;&#10;no4Ar829Usr2KZpJQcqcEn1HepqOMtYstK2h7lpXxfv4p4kuiJlLBXEnPyg5/Wv9Un/gg/4gg8U/&#13;&#10;8Emvg9r1sixR3Gm6wVjToAut368flX+RahmWTjPXtX+sx/wbplm/4Iw/A8ucn+ydbyf+4/qNck2C&#13;&#10;uftdRRRWYwooooAKKKKACiiigD//1/7+KKKKACiiigAooooAKKKKAP5T/wDg8RkMX/BKLRXXqPjL&#13;&#10;4c/9IdTr/NDWxbUfKuFK5ZRkHjmv9L3/AIPECq/8EoNHLDP/ABePw7j6/YdTr/MRiv51k+XPDZxz&#13;&#10;jivteH4SdBtd2Y1HZmpqAlEpiOeOMDua09NtLkMsr5VAfvCnf2vbSRb2jDS7epGKy59TuZTtzhQe&#13;&#10;gxjH/wBevoEuaN11Judzf3El3ZiOHLFM/PnLAVQ0nw/d30wuIY3Lrk+gI607w7fNAxaUAqOPmA/K&#13;&#10;uuj8XPayfZ428sA8bQOK8OeFk5Ox0UoR3lKxnDwneXN2hvv3YJALNnjpXskHwfe7ghbQXjmdkw6j&#13;&#10;5ifcVe8EXuk6tpVzea4pkeArsX1B7nHWvR/BOraVJqTxKog4IR4yV2nHH4Z618VnOKkqkoRXw7n7&#13;&#10;bwLwrCdOlUm1zVn7t7p2V1vstTiNA0278AQzNeRszj5TGwIAYcDNXNe+Ivin+yNmj+SspOXWJOUU&#13;&#10;+7ZPNdx43vT4qi+xQkPdRgLPt/jI7+/SsHwhpWmeH7e8u/EOfmiaKJXHzE4449jXqZThIJqo46n7&#13;&#10;ZHKqc6P1FYhQpKMk6jdlHS767rZ32PlHWri/m1lrq8Y7i4LnpzwT+JrQ8Qatp9pIJ7Ab55lDFiMC&#13;&#10;M45x6k+tWvE0UQvJrgc5ySx4/SvJb+9llcKMkgbRzX2mYZlGHK73dj+I63vTlZ6XHSTfPJJJknBz&#13;&#10;znJ+tXrWWMRgxkjA5rHghklJU5II5x0zV1oBbyEAMCBk84HHvXz8c2lTV6ctWSodzv8Aw7KFVoJm&#13;&#10;wJG5JOQB711gubezcKGDAg4rx+3uJHkDQbjxjaecfTFfWPwT/Za+J3xjmF1p1q62indJczHZGo+p&#13;&#10;rzJY2o27s6cPhZVJqnTi5N7Jat/mUPBkVxc3yvBkRP8ALIc8getfXN38O/EOo6FBLoZmnxHlXYEl&#13;&#10;fbiv1j/Y5/4Jk/Bk+FbjxH8WNb+0WtuqyuthtbZJ0CZ7Z9SMV+sPwv8Aht+wH4KjXT/7InnEQCs1&#13;&#10;3JyxxjPy8YOPSvnsbxRhcPU9nUqavzP37gT6OHGme4KeMy/ByVLbXmV/la5/Fx4v+EfxSjdpbsXb&#13;&#10;jkgndx7YzXD6B4B8ZS+ILaxvElj3SqrSNnHJ4r/Rj0f9mf8A4JyftBeD7rSNFsbXRtXt4DJbSFsi&#13;&#10;QgHI/wA81/NV+3T+yvr/AMNPFfl6DpsK+H45S0erWI3GXb/tDpj04rqoZtQqqPJNa+Z+f8U+Fmf5&#13;&#10;NKqsfgpxVNpSfK7K+17rZ9/1Pyxv/wBiT4l3t69x9jmdJRvD7TtOeRjNenWP7HOl/CTwe/jb4l3l&#13;&#10;tYokTSxW8rDzHIHChck16/d/tueMvhj4dXQYtTNytsgiXz0R3AUdAxGenFfk5+0P+054z+K13NBd&#13;&#10;3Evkux3Ascnnp7D2rvlipJWR+eWvqfOfxp8YW3jDxbcS6cAtpCzRQL/sjv8AjXieNnHIxXSzqpBb&#13;&#10;Iz03VhSqMkN6dRXJKXUZT2kj68mgrt7EYyTU6qG6DvmlKv0JyT/F3qecBkYwePWr4jI6c1WWPHqT&#13;&#10;6elXFOzHPHpSlK4Ee4r8qfhT45Qc5P8ASpOD82OfSoNgJwMc+1KLsBc+1EDBJxVd5WbkGmpFzjjr&#13;&#10;0rtfCXgjXfGGrw6PoltNdXE8ixxQwqWZmJ4AAp8w0ruxyMNvNJ8qgn+db1p4T1a//wBRDIxOMEAn&#13;&#10;rX9A37Kv/BKv4eaVoaeP/wBp7UJgQglg8O6c4V2/2ZpTnB9l/Ov2n8PXP7JHwk+B1rdfDn4WeFNP&#13;&#10;vIdZktP7S1W0F/cTQGIldxm3HO7P5189iuKMFTc1z3cdz+huG/ou8Y5lRw2IjgnThWtyuWl03ZPy&#13;&#10;W27V+h/C5d+CtZs1LTQOuRxlTXNz6VdQ8uhyOhr+9H4PfEz9mX407E+N/wAP/B13pfnG2uI7bTbe&#13;&#10;CUKDy2+JVYHHSo/ih+wR/wAENvird3Gm+FrHx14SuCSZdUsXjubOJ8chYpOSqt2BziryviLC4pyU&#13;&#10;J25dNdD0uKvok8a5ZGhUhgZVo1Y8ycFfRd/lqfwReQ6rnBz6Gq0gC/MAeTyDX9NH7Z3/AAQN8cfD&#13;&#10;TwndfGL9lrxDYfEvwhBGbieXSlKajZRdc3No2XUAdWUsK/nf8aeCLzwndNYXwYSr99GGCvOMHPpX&#13;&#10;0DptK5/O+aZTicFWlh8ZSlTmt1JNP7meZYH3h+lP+6CB29qeU2/TNIApwQx+h9aUI3PODBIBGPbF&#13;&#10;BYAjr6U7zCIwB+BqFCQMdeuPp7VtK3QC9D93IJ9anSZlO7Of0qkG4x689KskMMDislAC9527GPTI&#13;&#10;pxmKr9Ones0/Jg/maMuTxj296iTuBbeQsdvbHX1qPHfr70w7u/PvSAEfK3PbrUgL97BHHapFcgdS&#13;&#10;TzyKhPXjkg/SkDbVoAuJIcFeOepppJIJxx1z6VVDfn/jSq/UEZFNsCYN/D+OPap0OPm9+B9KprnO&#13;&#10;MipVLAg9j1FIC2JsruI9xz3pPOyd3Oc9arE59qTIDDP50AXvN7g8Z9amRmxkkkHg/wCfeqIbI9Cf&#13;&#10;fipFc53Z/P2poB7sFbd+vpURY53E+/4U1m5+U5pm9geaALYkUjK8c8mmyHJOD9faoAwGefb6005B&#13;&#10;459qfMwJlfDEA9BUy3J4K+vr/SqTYA+Qn37Uzknk/lSbYGj5jOTnkfzqZZcHABx3rODYXjODxVlH&#13;&#10;CDAHU8HvSAtsVcnORz0x0qeH93kt6nNUg+cgHv1J5NSJJ8hz65POatTsBv206rk8+4x3q8JQeCwI&#13;&#10;7Z561zHnFD8oxnsMVMtyR0zz+VHOB2VukfD56+1d/wCGJbUXKicjarBn46gc8d+1eRWl0DgDI9K2&#13;&#10;YdY+zvuyRzgnPNUqgHteqTw31y90zYMr7jx/L8KzobxIEexuGZoJDuCg/dYdxzxXlf8AwkEzny92&#13;&#10;TnOTWvp9+JCDKzbs85PY1t7cD3fw3DpL20s9tE000Kq2ZTxgnGfetLxBdeIr+3WGCTy4tuCkfCjH&#13;&#10;0rivDPiKDTWZByHQo/oQatT+NmCmKIjGeCeCM1dOtGOo76WOp0iLXrzQpLW+i+0QwSho2f5vLJ6/&#13;&#10;h+lcvfeI/EOlp5FssccajhAi4PqORUmgeONQsr9bm3kBwdu0jKsp6gjuD+NbXifXNLu4S5iCB/nw&#13;&#10;MfKx6jPpXRHGXd5E26Hndz4kbUJPOuVEbqdpCgAHPQ4HSrMV42DghkdSSO9cNqZinnItj34JNZe7&#13;&#10;UbUEiQFTxjd2qHi5alJ2PUrS+2RTWsr7YTgseuGHSuy8Lpot7JOIxJK8cDyRFsBdy88ivE7C+Z1C&#13;&#10;3BHA6djXr/ga907StTjnuWzGQUcHBAVgRWDqu9xHMHX/ABLolxLc2kgaNj+9icAow9MGqWj69Z6x&#13;&#10;420V4ozayHWLHzIxyhJuI8kd66LxNNZxyvHEASGKkDoa4HwxZ+b470ZwMD+2bHH0+0J3rKdW4H+4&#13;&#10;xp//AB4Qf9cU/wDQRVyqen/8eEH/AFxT/wBBFXKwAKKKKACvlj9uaV4P2Kvi7PEdrJ8MvE7Kw7Ea&#13;&#10;ZcEGvqevln9uWJZ/2K/i7CxwH+GXidSfTOl3FdGElarBvuvzE9j/ACBb7VLi5hWe3ILMo3k8k4GS&#13;&#10;aj0rULv7QgX5sLhgPX2NdjB4Z0pIli8wyBkGSOAccV23hvwdC0q7UwoBGcZP51/V+Pz/AAXtFVg9&#13;&#10;rXa/rTz/AAPAjRn2POLTw3rGr6iLaBGLSOMDr945/rX2RrvgLwn8OPhJa+G/HV7FDq+pTC8src43&#13;&#10;wxEEFnHOA3GM/WvP/EPxq+G3wLsDLp0MOq+Itn7iNiGht27F+uSOuPWvzh8d/FTxX8QfEs3ijxJe&#13;&#10;TXF1cPvd2Y5HsvoB2FflvEPiPXhKnRw1W/J1116nfSwkUryPt22/Zn1HxRcpLoN/YOHbduaQDjjn&#13;&#10;24r6s+F/wf8AgF+z88Xjz4+axBdJZstwmjWLBpbllOVTJ4Ckjk9hX426b8VvGGkrssr2VB06n9K5&#13;&#10;/W/GWveIZTcaxdT3D9MyOTge2a8bPfFHGY18/s1F6aq/axpSw8I62P3t/aN/4KU/DT9pHUbDRdV0&#13;&#10;O2ttL06AWNokPyrHCg2qqj2FcX4N8Y/sdaZZrqN5pM91ImJCs8wCsRyBgdq/CUXc6sWUkn1B71pR&#13;&#10;6zqUa+UksgXuAxxXy+G4ux9GKhGq7I05I32P1y+OH7dFguiTeB/hVZwaZYuTuS3AHGOhPU18c6F8&#13;&#10;UPh9qU/n+ONDa7lJ3GS1mMWW9wQfzr5PSaSR95J+pNdFYqvADHPTp/nFeRVzzERqOsqj5vU9fAYH&#13;&#10;2srH2fY/GHwJpqn+xPDdpGoP3rhjK3tyfTFei+Fv2uoPB19BrdlpGmrc2svmxME5XIxxivg/5liA&#13;&#10;Rsg9fWsCe5cMcc56j2opcV46UXH6xK3qz18fk/srH2lr3xj+DnjTUpdR17SZ7KaZzJLJZuHBZjkn&#13;&#10;a3v71uaD8Xf2bfhwv9taXo974g1ND5ltFqZWO0jfsWRSS4B7V+fUk0iZOSSfWsma5kYYY4JOa9mP&#13;&#10;G2Zui6DxD5X0PBrUEparU+0da/ae8V/EHxQ+u+KJFlDARJaBQIEiU/LGqdAAK3rfT/hB41Y3V1I+&#13;&#10;l3EmWO0b4iT7dua+CV1F4W3Kee+DW5B4ruYzgOegHJ4GK5Mt4jxeEv7Go1fpumck6Se6Pu62+Cvw&#13;&#10;3I84+KtPijX/AJ6qwIx3GBXvvhr4lfs7+Afhzqvw5jafXLi+2D7Tjy0QocnYDzzxX5M3Him4lT77&#13;&#10;enrWcmvXCTeYrHp1B5r1K/G+PqxUZT27JIyVKD6H6N3+t6RqUaW/hu2htUxtQuwJ61xsPw8m1i+3&#13;&#10;XMidcs2eOec4r5LsPiTqVlGCG5Aq9dfGLxFJH5cUrLgdU4NY4PizE0ZOSd35jeGifdNxH4A+Fc0W&#13;&#10;rT3Ec7whZPJHJYryQa5nxJ8ZD8W/Er6tqbbQeEQdEXsB9B0r8/NS8Wanqkhku5Xck9zmo7LxHd2L&#13;&#10;gwsyn1U1wVM9xNSt7WUrv+uhXs4pWP0rh8Q6B4agW+add6oSihufbNeEeLP2g/Ec9y1rY3TrCGIK&#13;&#10;qcBh7ivlu88X6hcL5U0jn2zxXMT6hJI+4k5zXNjMxrVpXmyoQXQ+9PAnxk0meRINbVHHQl8Dn8c1&#13;&#10;9T6V8RPhHZWq30sdsHX5ypZT74Nfi+NTnh/ehjknAwcdatf8JHqUq+WkjehAPpXfSrY6lTUqc3Z9&#13;&#10;Lmb5b7H6VfGD9qy3uLB/D/hHy4IShRmhXbkEYJ968B8E/Hu58PXImuQZlBzhjwce3NfIsl5JJy5J&#13;&#10;Pck/zp0M5C8evFeLOvOUuabdzZJWP0z1f9tjVm0V7HSLaODIC7lG3PHtXxX4u8b634z1B73UJWcs&#13;&#10;SRzmvMIJXOFHQ13Ph3TRfSqvZjjP+etZVaresmehl+D9tNQXUtaFLq1mhmtJJoSD8vlsRz+len6Z&#13;&#10;8VPidpMWbPVbsAHhXY9vrXovh34fxyRxSxoJCANw7jPX6V0vjP4cQJatc2sKxRRosbEng+49T71H&#13;&#10;D+a4erjlTnJRST1btr2P6Cw/gFmLyipmNOLbVvds721d+2iWp4ffftDfGKGORG1a42ng56kV4xr/&#13;&#10;AI+8WeI3363e3E/PR3OPyzivQPEWhx2+6JeTtwT2xntXjeoWjRyHaMD2r185o0KVXkoz5vx1PwrM&#13;&#10;smrYfWqrE+neJL7TpvOt5JEbPVTj6dK9PsPjx4+0yIQ2upXcYUfwuRXhDhlJB4qCSVnOAc+3r6V5&#13;&#10;R4h7Fr/xf8XeIVKanf3Uy+kjk8/nXnEmtXJfeznOeSD61z8jHjHT+dRFsDn/AAoBnqGifFHxX4fk&#13;&#10;X+zrySPB4G49q7O5/aH+I9whhfUJtp6/O3+NfPG44AGfrS7z68e9AHqOq/EvxZq+ftt5M4J5BYmu&#13;&#10;PbVZ5DudiT6msMOcAHvSGQ5IHWgDp4dcvIyGjcqQMcGr6+LtVP7s3MuOn3jiuMDfnQrZ4GOM0gN2&#13;&#10;81a8ugRNI7c9zmswzsSM9uwPeoAc85570IQDuP45phctx3c0ZzuOc5qcandqR+8K456msstuYDtS&#13;&#10;Bd3JBxnt3pNgaLahPIeWJPrmojdzA5Lf1qoRhc/zpMkNk56VMpWM5TuWDdS/dz+NM+0SHKuahbcR&#13;&#10;z0HWmE54PQ1SY+clMrE9T1/DimmZsbgSagH90/X6UbfmB/DNMs0BdyKOpwOnNSNqE+zaWPHvWbkD&#13;&#10;j26dPxoDEAk5x+eKALbzyv1Jx6Uxn3YAOKrs4Pr9aQDHA9e9AFtZWJ4PTgUok478HqahUc8kZ7VZ&#13;&#10;WPPJ4NADlDtwMj/Gr8kEa24m3/OWwV/ugdDmi2t95BP+fpWkdMcLvAPPGRSckioxb2OfLydSSRUD&#13;&#10;N2557VsS2ZTnAyMmsySNlBJ/LvVNEtMq72XOfXNL5rYqJlI/zio+fun6UribsTNOxP19KYZGYbQe&#13;&#10;/OKrsMe+P5UgbrigZOJD0Pp61IspHOTnt3qtuz8o/CggkZ7mgC2tw+cjueaQTFuOff8ACq46gfy9&#13;&#10;alVTnafWhibHBi/XH4VNF5gwCSc/hT4oSePw/CtGO0dyBt6+lOUtBpFaLfnbk8GtGITlcj8DWrZa&#13;&#10;S7yKpU8nGcd69U0zwLNfxL5cfOPw/GueVZI9XBZRVrO0Y3PG90kY3Hj1q3aeJtY0qTzbGeWI9QY3&#13;&#10;K/yr2fVfhpeWumNcrEcY5IHSvDNT06S0maFweOTVwqKXwsWZZTWwrXtY2udHdfEzxldJ5VxqV7Io&#13;&#10;GMNM54/OsaDxXqfnGeaWSRj3di3f3rmJVw3BqoN2cZq2rqx50JuLuj1rw548v9Evft1u7cn5o+zD&#13;&#10;nIIr2RPiB8PNci/4ntnLCxBO62IIyfY/rivkESNHk5IPqKsx3cqnAJ9vaqi7bEep9cJp/wALNRH+&#13;&#10;ham8DkfKJ4iAPxBr/U//AODfOzttP/4I8/BWztJknjTS9a2zRnKsDruoHI/Ov8hNb6YYyTX+uJ/w&#13;&#10;bgO0n/BFP4Fu3U6Trv8A6kOpVc6spaMD9vaKKKzAKKKKACiiigAooooA/9D+/iiiigAooooAKKKK&#13;&#10;ACiiigD+Vb/g8KiMv/BKLSFHb4xeHT/5I6nX+ZDp2ltdSlMYbHyj14r/AE6/+Dvz/lFTpHBP/F4P&#13;&#10;D3A/68dTr/MoiaWGVbhCQVI+72x2FfWZLWlGjo7amVRFj/hFr4DzJwY8ckvx+FSr4djYZjcMV5IB&#13;&#10;rrb+5XVLOO4kOZB8rDP5HFUbaxlX5yNq5zk8CvoKGO0szLlKv9meXEsSYHBzj1PrUNvoVxNKMp8g&#13;&#10;I3k9ea9P07SLeaJJi6MjMAR1P5Zr17w98NbjUIka2QBXHU9RXJPGxautzSOhynh3wvLPbwS2swid&#13;&#10;F5TGQ3Tg1173cOj2pghtVab7plUkHmvo3wJ+zH4t16VU0kLLu+4qH5vpxXv+n/si+JNNH23X7Ewx&#13;&#10;R581nIAAHOTXz1bLaVSo6lTVn2WE4rzSjSdOg+VPS9r/AHXul6qzPgLSdZuo8zJo7yEjl1kYEn16&#13;&#10;Vz/i/wATR3FtJcz2j2rjgs7lsn6HvX65w+F/gv4G8LtLfSW892EykYTIIUc4I9K/Pn4meDIfiDPd&#13;&#10;6t4bgMdpbscJjkg9SPXFb+25l+76aGuYcOZrRpwozblzJy5U27Ja6q+j6+h+eGuand6jKyJ93uR3&#13;&#10;5rlo9MkEgDk5OCCetfZA+BpNl5wYGSRSQsfOMdfof615pdfDTU1uWhihdsPtJHTg+vFZ4vK8VBr2&#13;&#10;kHdny+JwdWjy+1g431V9Lnm9lppjgIfgjkVQk06e7l+z2qs7ucKoGSSfavqTwp+z94t8TAx29vIW&#13;&#10;HO0KcEdevTmvqP4MfAzS/h5ro1DxjYme7B/0eOUZRG9T/KnLh7FRs6kGk+48BgquKqxo0I80mYX7&#13;&#10;HH7Dx8b6oniz4mk2WnQFHFs4xLMSchcHoD3r9bPiFr3w48DaDb+E/C8P2WGAG3aO2+QZ+6Gb8uc1&#13;&#10;w3gzxFbWd3DC6ZAbErIwHltjA46Y59K808eatHq3iOa3dFMQfdk9D/nFfn/GMJwqQpQbUbXfmf6V&#13;&#10;/R08O8tyTBVsZXhCriZtQ95cyj10/l7N9j6m/Zl8Ta1ZLruh2skrwXNr5jgtmLGflPscGuzu7nUZ&#13;&#10;Lny8YGdpIJ65r5Y+FvjVdG8UwaHBcRwyywSBgp2jbgna/wBfSvd7bxBe3Fsr/ZWeaS4KusTbkCk8&#13;&#10;McenFfinEmWYmpONWKbTP9MfAzxFyDLsPissq14wlTlf77Stvur221Po/wAE+KNZ8Nt9utp5UdEO&#13;&#10;7YSO3P6V1nhL4k3XjCwufAPirde29+HjEMw3bWfIBGc4IJ615N4m0260rwr9tQkiVAA465Ncr4N8&#13;&#10;VN4btG16Q7bqNWS2L8tkfxflzXgYCpiY1oQg2rM/ZOI8gyXOsuxUa0IVFVXL016Jfe/U/Gf/AIKM&#13;&#10;/s8+IfgN8RbjTb1QIbpFurd4jlWjkGR07+v+RX5AamJxKRzwcV/Vl8b9B0z45+Hl0zxrE968hPk3&#13;&#10;Bb95b+Zk7tx7ZPSv51v2g/gfr/wl8cXfhbVI2Gx90LgAq8bcqwIzkEelf0/l2K9tSX83U/51fpMf&#13;&#10;RrzjgHM2sVC+HqO8JJaK+qi3tfe3/DnyhIxJOe+QP8apGLufwrrn0aRGIYEdxVY6TKnCgEj0rsUG&#13;&#10;j+XzlvKKnco/CnLE5x79K6JdMYnB4649qsW2jyTOEUMfcdM0uW+oHNCJscA5pVhlPQZPavbNC+G1&#13;&#10;9q7KY1254G4eveu7T9nvxVJ+8t7dpIxjLRjd19fSun+z6vLzcrsK6Pl9LWV/ug+tatroWoXZCxRs&#13;&#10;T7Ank193/C/9l6XxFrcFjqb+Ukh+ZnGAAOtfqV8Nv2bP2bvhrcRar4rhm1OGBQ5RFC+bIuDt9hnj&#13;&#10;PNddHKZys3ofacKcCY/OJyjhYpJWu5Oy1/rXsfjn8Av2KvjP8e9UWDwvpksVkr4udTvR5NrAo6s0&#13;&#10;jYHA7Dk1/UT/AME1/wBk/wDY9/Zx8Wf2J8TUt/E2u6pb/Y49YkzGlhcv914Vzjbn5SW5Ir5m+Mvx&#13;&#10;9ttQ02Dw/wCD1g0nR7f91a6dp0YhSMdPmxje3qxyc1yXw28dziaa4uZ5DG9sX82RvmUryuD6gisq&#13;&#10;+HglKK1Z+zYHwko5Hi41s0qqSjrdbJpX2v16P0b8/wBCfjx4M/4R/wCIl34R23IEVy0sURzjZztw&#13;&#10;QACPpS6p8NtT8efs1agVtbmEWOtIouUyRHlMEn27V88/GT9unQPG/hXTL9mjj1axt0069u84efyA&#13;&#10;AkvqSVwCM8kZrw7wl/wUu8YeGPC+pfDjQzHNZX8vnyi4APzIMDA6e/Oa/HaXhrX+sSqe1snfzsf2&#13;&#10;lnH7QHKIZPSy2GA9o4cqaStdRWivv319Gtj0b4a+HvCPgTVJNL8aam9rJdkJGYcEKSMbnHT60nxE&#13;&#10;1XW/hf4dlWCSW7jmuCLfUF5Uxtzj2P1r8b/ij+0B4v8AFfi2XW7+5cMsxdVj+RQPQBcD8q/TT9jn&#13;&#10;47eGvjNpJ+FvxOmhxMoiie5YBWOBj5j0YdjX2dPg+jSo6XlLdvufkXhr9NXM6WfS9rJYfD1IyhFa&#13;&#10;tQ5uvre13Y+gP2Uf2uPiV8J/Glrqfhy/laOQhZreRi8UkfRkdTwQehBr5i/4LPfsrfDvxPZaf+17&#13;&#10;8A7BbHTtcJTxJolqv7uyvxnfJCo+7E55A6A5FfRPxO+B93+zxrssF1byyWUyiaxvIhvSSN/ukMM9&#13;&#10;Rj8fTFdVfftIWXg34RJofiHS7S+t7+QwxWt4itGInPzsc9T9R1r6HgvLcXmGOWXUE1GSbd9lby/A&#13;&#10;+9+krwdk+c8MrNKWIjPFQcXFx1vFvVN9mrtX62sfx33mlz28pjlU8HHSstrIgjKn0r99PjJ+zB8C&#13;&#10;fjqx1X4PGPRNblZ2fTWO21nYckRn+E+3FfH9v+xG+nyyQ+L9d07T5VB/0ckySEf7o6V9tmnAWYYP&#13;&#10;EPD1Kd33TumvU/y/xWBrUKjpVY+8u2p+ZBtnyCDj2HalW1ckfyr9c/D3/BNLUvG+lXGveDfFXh57&#13;&#10;W2C+f9rmMLISfQjn8K7fwp/wS/0eZhceLfHnh+0jxlBb75mcjt/CP1rwJZJiIz5XCzDCYCvXly0Y&#13;&#10;OT8lc/GGPTppflRDnOeldNpnhHVtTl8q3hkkJPAVSc/lX7heHv2Dv2ddL1X+ztW8XXTMpA3/AGRQ&#13;&#10;jcfwksa8w+Imj+DvhHqcml/DcQXFqG2x6hOg81iOxHYjvivdy7g6tWb53ypbnHi1Oi+WpFp9j8sb&#13;&#10;j4S+MbRR5+n3K7uRuRuc+ldz4K/Zj+LHjqXZoek3LL/z1lAjjA9dz4Ffq78BvjHYS3l5p3iuK1uk&#13;&#10;jspJYnlhR8OOmM9DmuD8Z+O9Te8lvdLu5HRW4iK7EAPcKMDGK0x3CCw8vfqXXSx6+S5W8WpVG7Rj&#13;&#10;ufM1n/wTR/aW1Sy+1aTplncqBnEN5Axye33+vtXn+o/sI/tHaVqY02/8MaisjOFDRqJEGenzKSBm&#13;&#10;vuvR/i14oZLaF7h0RQHUh2HIwMenXvX1L4f/AGh/GemNbpaXMiyCF1YMCVkXaeDnrz3/AMa+fr4G&#13;&#10;Eaiim9T9Hh4UVZ0atenWvGKT23fY/NXSf+CVf7U2qaa2oHSLe2AH+ruruGOQZ9ULZz7V86/FP9jj&#13;&#10;47/CMu3ivQbhIkOTcW+JowP96PIr9jpfiP4luNNX7ff3RuZEMjSBzgliTgYPJ968jj+N+u2V62mX&#13;&#10;F9M6ltpiucvG+ex3HGB711xyWE4uUWedmfhjisNSjUdRO6/Ht6n4YzaXcQkpMjKRnORyDVB7aRD0&#13;&#10;OO2a/djxN8Jfgh8VdGj1nVbOHTNUkbyp3ssRqzn7rBOVOe+MV4Jqv7DH2DUFaO4Se0kAkSZGGdh5&#13;&#10;wR2I/wD1Zrlp5BiJ1fZUo8z8j89xmBq4d2rx5T8pIraUkZU49x2q1HZzE4CnB7mv2++GX7E37Oeo&#13;&#10;TGPx5r1zaeXyxSMtn1Az1r0TRvgn+xJ4c1VrO103Udba3Y7pLibyo2APB2qM17NLgHMZxlL2VrHB&#13;&#10;CtGUlFbs/CDSfB+u61MLfTrWaZnIVUiQsTn0x3r6Z8G/sPftEeMrdbzS/DV8sDLuWW7xbpj2MhWv&#13;&#10;1J8b/E3wn8L1K/CnR9N0q2ESMkkcCGUsev7wgsQB7ivnCD9ovxv4j1L7HdXs7RGTgbjtHP4V58si&#13;&#10;jTX7yX3H2eXcL+09n7apyueytdnkVp/wTN/aiuIFuYPD7Sxd5YZo5EH1KsfWuY8T/wDBPD9qPw1B&#13;&#10;9ok8Jancx4J3WUf2gj1OI8kflX7C/s9/G7x1oWj3Cw3F1KpyGwcov1X8Oa+nvh7+2B8S/A+rDxlp&#13;&#10;F8UlgiZIPNXO1hwML068818FmOdU6GL+rJXP6Myz6KWMxeRf2vTxFm9k152d/wDNH8oPi34J/Evw&#13;&#10;UC3ibQtVsAPl3XlrLEMj3ZQK8nuLWW2fZMpHPNf2M65/wUs+MGuQz6T8UTpHiLT7uTdJpmu2MF1C&#13;&#10;4Y84V0O0HOOMGvz9/ak/ZP8AgH+0j4XvPiR+zxpEXhTxVbxG61HwxaMW068QDJktQxLRv32ZKnti&#13;&#10;jB5zRrTcIuzPzTjXwEzvJcHHG1EpxteSW8fVf0/I/ndb5Dx0HemliefWuk17w3qGhajLpuoxSQzQ&#13;&#10;OUkRxgqwOCDmuaeI9wf8/lXrtH4gMVj2Xn9KkXPJPTufSmgOPUjtjinpGxPHb1pAPD4b5enT61KJ&#13;&#10;AACvUnp2FN8vPHrxQ6hRnHX1oAkyWw3t0pQ2DjOM8GoSD94HscYp/wA454wOlAFtJG7nJ/lTBLzn&#13;&#10;88fyqAhh1zjH5e1Az2wfpTTA1orjaMpkEcnHSnzTAjcuM9/XisoSyEdeOOn/AOqg7iTnkflSAui6&#13;&#10;KNknP4VoQapNHnGeBj8DXOjJ4OR6VJvK8daAO2g1ySNg0ZYGrH9q+ZnJ5JzmuIjZgSSfy7HtVhZJ&#13;&#10;c9Mgfh1oA7631sxKFQnGOtLPrdxLGYd3QnjPQ1yEUoYfN3/nTnl2kD9f8aAOrt5TMPnOTn8aWfCb&#13;&#10;g3PbjtXLRXzRvzx24qWTUmwVLA1alpYDUF81u3sP0rVg194ztU5BHGTjB/CuEe43cdc8gf5NRpcS&#13;&#10;pnceO3bAqAPR5/EN3cnDNjIxWj4F1I/8JzoqTHOdZseT/wBfCdK8sF23I/Kup8CXIbxxonUn+2bH&#13;&#10;P/gQlAH+6tp3/IPg/wCuKf8AoIq5VPT/APjwg/64p/6CKuUAFFFFABXyN/wUAleD9hL40zRnDJ8K&#13;&#10;fFjKfQjSbk19c18g/wDBQf8A5ML+Nf8A2Sbxb/6aLmgD/Gs8PfGLX9HgjDok4EYGXJGRj2rT1r49&#13;&#10;+MdQs/sFiy2UbDDm34Zs+rHmvB4dvlIf9hf5U/qwAOOO3euj61UceVydvUxe5cub+5vJTLcuzOTk&#13;&#10;sxJzn61TaRieD9frUe0kdT1PSj256YzXM2V7McHBznrS9genrilCk+oxTgmDwCSeM5p2JcdbDkAB&#13;&#10;GfzqxEH681YsbGa5YeUrMc9hXs2gfCPVLzTxq19+6g3bQ3qevpTjFvY2pw1sjyWCGV/lRS2eg967&#13;&#10;LStC1aQeYsDsg5z0/nXrOneHdB0YNcBg0gPyZ56c9xUkF9Nqd4ljaKArOASOOe9b1cqqKF5I+ty7&#13;&#10;AVFaXcveCvgt478ewBtFtAIiCyySnaCV6gZ719G6V+wP4t8Sx2g0eaVrn7BLdanC6qvlOhPCHJ3J&#13;&#10;jGScV9K3yaXoekaSnmpYWthp0cLyRLhpZnXc5xxnGa+iv2ZdWnx4j1KwvftcEuhTQLcnl4izAFeT&#13;&#10;3FfkeO42VCTVOndJv8D/AET4F+gzXzqlh3j8a4zqJO0XHRNLXl+K19L6q+ux+Q2o/sY/Ed7O51LT&#13;&#10;pLSSC0XMxaQZDDqABnivlfxN8OfEvh6R1vodwQkO8R3AYr9stJgWC/vbG0vopjcb1+yo/PBPXj9K&#13;&#10;+Y/EHw11658UPEqb4ZZtkqsMj/8AXXrZBxasXdSjZr1Pyzxi+iLX4ddGVGrKUZtrpKzT/u+WvdH5&#13;&#10;Pyo653DgZ/Sqig8MOh7V92/Hf9nbTfDdr/anh+9hmucbrixj4YD1z/SviGW0ngkMTgqVOCMc5r7a&#13;&#10;hVUldH8V8QZLXwGInh66s19z9CpuwARx/hTS/UDPt/nipTHn8OtQOmCeOg6DtXQfPChmPTOc/Sm7&#13;&#10;2AznAzzUbOsecnt9MVlTXodtq8gHvXfh8FzR9pN8q/rYOe2iNUS9iepp7+YGygbjtjH+FQaRbXGp&#13;&#10;XixWcbO5cbEUEkn0wB3r6+8B/sy+IdejXV/G1xHpFkSGbzhmRh3CJ616VSWHwkFOUtX+J6OV5JjM&#13;&#10;fNwwtJztvZber6HySBJI5fn3FWUt3kOxck56Y5r9H9J+D3wO0rV4beBbq/3Ngm6YBWHf5VximfEX&#13;&#10;Q/gtBqSW+gaKluv+qURyNu3jqcmvnpZpSqVVKWi8ux9FDgXMU0pQt6n5vajFN5gWdcFRt2gYxWaL&#13;&#10;loGC45HOeO1fcOvfB7wfrMavpJkhuZGI2iTeM4/ir5p8Y/DXV/Dc7faI2aPH+tXp/wDWr6PLs6hN&#13;&#10;y9nOzvpfe3T8Dys84Vx2BtLEUmk+u6OBRldfMUjnr61PHjG7FZjQy26kY9OR7VYt3VhyPTNY5nQp&#13;&#10;z/eUlr1XT1PCpt7M6bTnjV8yIGBG3rXuPgCxjkvYll+7nOByf/rV4LYyiOTgj73IPSvR9C1ubT2E&#13;&#10;0JAx1/8ArV8jmDk4OMT9D4FqUKWLp1qyuk9T76tL+DTrB5rV8HY3yEdcj9a5eXXbnVtIOn3btsRs&#13;&#10;A9MZrybTPibA9okd8u4AEZ3cc+1ZfiD4rQQwm3tkjVQOMAZx2r4SjlNaVW7he23Y/ubiHxsy+GWq&#13;&#10;nRr2Ti04pd11F8WxW6SmONuD27n/AArwLWLe3DkSMFHYr69hWnq/ji8v3MxBPGNx4IFedalrctwD&#13;&#10;u6+mK+9w2HqJJzd7H8McTcS0sXKXJHcj1KO2jbbGeQAWJx1rEbaDn86iluJJPmPP+FVN8jE7s8V6&#13;&#10;HLofBORYLbep78UxgBx/OmKrE7mJx9Kk2nqc85FIcXcj2sOv4dqQAZ560pB45OfenRj58kY+lAw/&#13;&#10;3hSjJbjjjmnEBjhhx6UoyOSO/wCVACKGzx+FOPuPwFKFOM9s96UBguVz36UAPA6579zQQMd+vQUo&#13;&#10;45P8qUN7Hp2oAYOQWxnmpt2Rtx93n3pFyy4HanhQTgZ5/WgiaGhABzwKCmcAjI5/OnjeMgc8cetJ&#13;&#10;gknvWcr3MiEx44HH9Kj8s45/WrIyR/gKaVGf5mlBDV+hW2HBPvyf6Uu0nhenvU7Kcd80nQZH4Vqa&#13;&#10;OPmQFMnHvTdmDx34qxtPGR19KTYxP9KCyvtHp+fepQrdB0qwqZPI/OpFT6e+f5UAMjjBI/HFWlTo&#13;&#10;DUiJjJ6VcSP6Eg9aBo0NKt2YjPJ5/OvRbLQpLmHlflxxWT4L0h9Svkg4BYjnrwa+xl+H9vaaMtwi&#13;&#10;bmwFzjj3z714+LzCNOpGLP1HgvgeeYU51EttT431vQvs+Aq4HSuAuLYZIOD6+wr6+8T+EoZIXEQU&#13;&#10;BBuLZ54/pXzjrekfZJGReQD1PcV9Vjlz04VVaz7dT5rPcn+r1ZQitEeayxkHOMZ4qiy84B/Ct6eB&#13;&#10;t+fzxgVnGLqQMjpxXmnyTWpnlcDJPGMfSkwAdw/yanZNpJ5I9Pem7T9OopNARqCRn1pQmDnpTwFx&#13;&#10;x2qUKec59KYDVQYwQfpVyOHdz39/yoijw3PrWxZorSAN0Bwc+lJuw1G+hY03T/Nk3MOnFejaR4dS&#13;&#10;TYGXr07ViaaIo5QMAdOc16/Y3dnDbpPHtJzwPSuKpO7sfWZPl8OZOZp+GvCEF1qa2ojDHbuIY4Nf&#13;&#10;S/w/8EWkcmblh5eCSuM9O34V5F4F8i8v5b+S4WIwxMwU8buOmTXsHgPWJlLTXAJByoRM5K9fSuTM&#13;&#10;qc/ZXpbn7nwBLLIY6DxNmvuR6Rr3gyzPhUyyKiryyhR823t9ea/N74j6PHbXjlQFOT25Nfob8QPG&#13;&#10;Mo0E/ZJmx93b3x/T61+enjm/k1G9Z3I44+p9a5shhOMXCWutyvH3F5bVnCOBjayS9fxZ4dd2+G4H&#13;&#10;SsV4xnA4xXUX2CT/AD6VgOozj3ya+jnNXuj+WpX3uU0RmYKPWphEScD3NTqjMAOjdjVyGJSQAOf1&#13;&#10;FTKSVhKZWjtmk4A9+BX+uR/wbgrs/wCCKnwLX/qE67/6kGpV/k9aBohv5PLjBPrjnrX+tH/wb0ae&#13;&#10;+l/8EcPgnYOMGPSta4+uvaif60X6GttLn7PUUUUxBRRRQAUUUUAFFFFAH//R/v4ooooAKKKKACii&#13;&#10;igAooooA/l2/4O5JI0/4JbaOJgGVvi/4fVgfQ2Op1/menSned47cHGeNoz1r/S6/4O7gT/wSy0YK&#13;&#10;M/8AF4fD3/pDqdf5vehKkciNKckkc9ga+iymi5U3roZzlY5mz8P3kgJiJUHse9dnofg7Ub91idWZ&#13;&#10;ieOMhsHjNes2ugabNb/2lAwCEAkDjHXjoa6zwje6bb67BFc48vzBGSOg3cfpXq0ozd1Eho5nwl8O&#13;&#10;khugt+6x/NllHYV9BJpbaDFHdWku6FTtmZegJPB/GvOvEko0XU5zOGAjk4WMkDHUE+taPhfxzCs5&#13;&#10;jdcwPlJUkOR83GQfXmtamHlGDZ7WVYDnqQc7WfTrY+ivCnxgsvBiNLp9zItyVChkbGH9QD6V3kX7&#13;&#10;QXim7jnbVXmu4TA20SM2xs85wOPrXyRqml6GJGvjKqRr86qepx6f/XrV8HeIrK5vpotwMaQPFHHn&#13;&#10;jcwI5HTmvmXQklbW73P3yeY0YOlCpGEYq3Il97uncrQeLLzxT46RZWYxzRTiOBThQvPGPWm+Ddav&#13;&#10;I5fs8HMAt5WbGcHAPf8AzmuVGpaZ4e161mlABSR1mCg9JBjqD+ddB4YvLzS4r+URK8QDGHj5ijZ4&#13;&#10;r2ctUXVpp7XQsmzGn9elKvK10+ZrppF29NH+RT074gf2BNNptvtdZwy3BcAbxnOBn+lfTut3HgHQ&#13;&#10;fAekatpmnLLd3kRn/eDdjHGMfX1r471Lw7ZFItVjuEcH94yfxAE9CB0NfRKGS98FaS8GSsQkijyM&#13;&#10;MucHgGv6DyHBQxGJhTmr21+4+a4vU8TgZYesklTs6drO0Xva2y7+ZnXfj/xZa38N9BtjiRkVvKAU&#13;&#10;KOuCB3xX2hfXVr4ystN1PR43LSacNyY3kzxkMSemBz0718HzabPkzTOwX51O8cbgPyJr2n4M/FKz&#13;&#10;8NxRL4juDbRwNmN2zzzgjvxiuzxNoU44Onyaa3Sdttv1PleEM3pYHMoVJz5Yv5WtZ/ofQfwv1Kxs&#13;&#10;/Ev2i+2ypOzQyoxwyOOPxPtXa/Ev4Uapo+oReIfM8ixmbf5rkD5OowSD2/WvKr3X/htf+In1rwze&#13;&#10;edFMn2mKNAU2tjLZz78V8a/Gr4+eKPEGqCwF1P8AZYH8soXYKoHHTOK/kfOsA8TWStsf1VDxpwWD&#13;&#10;yutiMPP3m1ble779/X8zpPjNrsvhfV/tGi3hdnLSCaM8jP8AtDviue+HP7RPjfw/f+cl9OVIKDcx&#13;&#10;PU9veuG8b3UGo6Xb2zOcNEknmd+R3PpXkFrFLDdCOFjtU9vTOSc1t/Z9OEFS5bpH82U+OcdisTVx&#13;&#10;lSdpSd/69D7Dsf2vPiLa+Kpbm/vZbqFZMNBO5KFfoeBX2ZZfGWL4r6NYTWAjgWNhm3i53EAk7u9f&#13;&#10;iJ4ulm/tKVkYxA4YHqScdPxr6h/ZS+J8egeK00rUo/NilBRWl4ILcfjXDieHaU4uooLm6H759Hzx&#13;&#10;+xmV8QYOhjcVN4WU1zrmdld/Fby0Z99SfE/VtK11LG5Z2AZVaMd1PY8dq5v9qDwDpnxE8EQ+KxbR&#13;&#10;G4sGSGMj77xuMnf/ALp6e1dX4wg8HW2qf2ip3SYVwOmTjPB9K8W/aD1fUE0HTdOt5ts15EJZUibK&#13;&#10;rg/KOOwHtW/AWUxeZ0qbi+t+z0P9C/pY5pHOeBM2oYmvHE2cJUuVpuPvWWtvwWrt5a/F9n8JtK1f&#13;&#10;Srie8tfKMbhN7DaM+prye1+AWq3+vGwjAWAvkSngFfXPpX12niL7D8P2tNRiDyi4ASc5DBh/P8a9&#13;&#10;Q8Gae3i34bLf6jJFDcx3DQRSRqQWAGRnA/U1/T3EvhxgqeAjiIP30lJ6dG7b/dt+B/inlvCUp16O&#13;&#10;HqytJ6teV+5832/7MPgSN49Hu7qRrtgN7oDsG7pkn/CvXrH9hfwvoOlx65rGtW8PmgvHAVDye2QD&#13;&#10;3+ldHaeFNd03UVlupBtK5eb0QHp+XNdi+u2OhzyXGsStIZcBI2YlQo/xr8jeX0IpScLH7dgvCLLc&#13;&#10;XKdSUZUoLS7lon3bad+3TU8ytf2cDpZ+0/b4RYIcyXCKdy+gx26V9AfAfw74A0TVZpbsT6m0S7nt&#13;&#10;5W2oYi2CcDk4ByOav+FreyufDF/GZ8213G4YSH7r4ypANcx8ItIGk+J49Qupg9s6NaTA8cNnnB9O&#13;&#10;MGvtMvp0p4flirnxeK4Cw2ArxoYmLd2n5tPr6H3/AODNJ+Hk3iQaQnh2zitrqIxRTEfvEDchg2ev&#13;&#10;Wqnxr+DzaVp6WdlE0Ww7uAP3gPUjHTpn3r5g8OfFvVdM8Vx6FI7qkc58l++3cduK918Zfti6nBaL&#13;&#10;pkthFeJG6xM83+sUr6EdPxr57PcpdGneGmp+w4zxAwmSYJzjRb2g0+VOzvts9+vQ+FPiN4XNjfwa&#13;&#10;ZG5VSBIx5+g9PSpNQt9S0TwnNCm6CPyiDcyZ5LDoM16x8RPj94Gv57aXRtGtluQuXkuMyhDnovQY&#13;&#10;z7cVlfEXUr74j+EhcW6I0JTcfKXAibHORXw9XDOC5z8K418VaubOcaNFU4uy3b0XQ/PLxTc3K6ct&#13;&#10;1bs5QO0cjHPDZyD+Nc14M03VtX1nbaKzEIc7QeeK+tvh98PPDmoXd14c8VXMSWtzGWUsctHInIP+&#13;&#10;IrBuYtL8GaybbwkgeKN8FwM7yD781wptn5QfGPjnQ7/TdSaKZHR9xG1hz15rofBOu3nhG3OpwSNG&#13;&#10;yYKsDtII9DX6ExeD/hx8TdDaTxCxtrxVJQwqGYHvuGelfAvxo8I6nomrrpGlIXs1OIZVH+s+oreD&#13;&#10;1Ez92v8Agn5+298Pfi34ef4AftOMJ7YRk6JqlwC7RyAcRyHO7Yex/SvB/wBrjTLJPE9xoHhi58/T&#13;&#10;oMG0dMFCG4+X26V+R/w90XxP4YY+K41liEA3B92Oe2BX2V8N/Hlp8VNK/sbxNfLaXdtwl1ck7THu&#13;&#10;zhsA9DX6b4ZVsLgsfLE1o/EuU+/y7xPzKjgoZZVquVBO9uv3/kReArLVdLu/t+4+bAS6mNu6c5OO&#13;&#10;nSvIfEmta6NYudXbc0lzPJPIxO7kk8dOntX294e+Fumaf4f1C+0HxBpt3fSQGOOMSYJLHB64/CvH&#13;&#10;JPhb4lmvzb6zbokJ5mcuo2+m3J6Zr9Nz7OaVWrD2OnKrfrqzqwXEeCr1lN+40rJv8/0OP8AXerP4&#13;&#10;RvJLF3RnUSSIh4Xn079OlcLqV74pG21iacxg8Ak9CeuexNfXXwz8A6HpeqX1jrWoQR27W25HhYEq&#13;&#10;QePl7j1rk5tH+HL6ybJ9VllEZZ3VF6kckj/9VfmGeYmNTE88Nra+pGLzPAUnJUaln5bXOF8FaF4s&#13;&#10;vtSRtSm2pGwIa44Cg+nTNdp8S/2WtbvLI6jDq+nusrGWKOOUE5x39MmvFPiR4m/s2cyeHr9ngQYV&#13;&#10;GBD49T2rx6z+NniRP9CnupnQHqGJ6dOtejlOYQowfP8Aa0Pz/O8c8TUUk72W59J/B39mjxDquuXO&#13;&#10;nW99a+etvLsXdtycdCTXoelfs46jLdS2Ws3toJySgVZFdVb+Hp2yOfSvBPA/xb1Oymk1ESS7xGQz&#13;&#10;BtvB9xXGX/xv1az1YPbMULP94Mc5z7mjH1lXbqVdEtEuxeUZ3UwakoJNPufbsX7I3xGha2vNQitr&#13;&#10;XT1kGy4mKhXUYJIPcele23HwX8D2+pW7XWtrL5kTxytZqHCNsI/IGvhL4l/tK+N9S0jT9MN7OYoL&#13;&#10;RV2biAT6Ef1ryDw/8e/Fej3C3VvcvnPU89T3FfHPL6Lrc9S+9j9Hh4wZhChPDxiuWVm1r0P0U8Rf&#13;&#10;B+98P+C/7T0maG9ghQF3X/WIoJwWU8gV+dvibw5qFzrzXNsSYeZD3Iz7e5r7H+GH7WkM+owr4giX&#13;&#10;YAEuEQDy5R0Ksp9e/NWPEPxD/Z4s/Es2uaZZyBXfMlruBQd+Ce2alRUG9T0sZ4oQxmFp4avTso9u&#13;&#10;58p2d3qgsobN1kRxICiMMbhgdPf6V6F4u8YeILfQbCzSSZIW3iQjqCvHvxmvv3wr8Qf2JfHPhlNT&#13;&#10;1rTrvTdSgTEUkDKYZW9WU8jHtXgXifWPhHeal5WmCy+zhsDzST95s5AJ/OvZ4YzGFHFzlW0T6roe&#13;&#10;DxBxPg8VhI00rzvrddP6/I+U9D1HU9RhZTKXZCx+bgncOuDVLwDGL7xCbd5HDM5DADGRn36/Svun&#13;&#10;wZq/7L3hWdrzxmhulmVleO1XYQSOMN7fSvMvEfj39m7wr4pF94f024kUTCSGOV+ACcjOME9q/SM2&#13;&#10;4/wXsfZ099n5n5zg6kaVR1FBP1PH/i94E1iO0s/tVrN5E6OI2A4G08f/AF68i8K/Dmx0jWoY5Zke&#13;&#10;acFY0AOFLcDd6Y9K+tfir+2y3iJINJXT7EWdrH5cEQhTA6dwMnNeK6T8drO8up9StLGziMERkVxC&#13;&#10;oKsAQOcZ4r8bzHNaU23GFj7LDcWunacaSvH4b/Z/4HY/RL4O/sxeJdG8Oyava6xo6NcW37tLu7jB&#13;&#10;VmHVlzxiuXi8A6R4UsbmLxFrNteXRlLYsj5kW4HjkcdfSvzg0n9onxN9saO6upSkxIxvwAP/AK9f&#13;&#10;RPwh+JXhPxck3hzWbl4ZpmDRSsxwrZ7n0r8lzLhilUqVK8fikf1XwV9LTMKGHwOX4uMVQoyb5emu&#13;&#10;79fM8S+JE2t2ut3BCszCYuGRScgnGOPQCvf/AID+MtW0TX9I1O4iMkqSl5IiDtaEdQw/A9a9lXwP&#13;&#10;8MYp5ZPGOu2J2ASKIF86WTB6bQQM/Wuc8Tah8Ib3RJofhfNdJfjCkXG0M6DgquOgPpXHk+S1XOKd&#13;&#10;OyXU/S8347ybGSrv+0VN1FrDR6X5vS/T5kn7TP7N/wAE/wBplr7xF8PbSHSvEJUyKkGFiuWAyVZe&#13;&#10;gb0/Wvw18X/ADxd4c1KbTZoQzwyMjqSAQRwcg81+tvhG+1zwpfkN5sJVmnLO+QMAnBwOpryPxl8Q&#13;&#10;tG8Y+Ip5Na0+GQSP/r1XZJjpncOc1+z4LhZYyLdLS25/E/ibwxh8DiYTwPwzV2lryv8AO2x+Ut58&#13;&#10;NfEdkD5lrJjPVVJGPwrMj8I6nkgxPnrwDX6z6NN4H8HagzR2ZvjgOgugXRQwzjA617T4X+J3gy5u&#13;&#10;zaar4V0G4hYDAls0yc+jYB49c1wYrhCrTv7yPzmlhas4qaifiLD4G1OZdyxt93pjrVh/h7rrA7IX&#13;&#10;PbAH696/aW48R/CF21KdPC+kpLasDbiNSq5PPzKDg1X8M/tE+E9NjIsfD2giZJV25so3G3jJwwPF&#13;&#10;eVUyfk0ctTqwmV1Kyck0kk3r5H4xxfCzxbMMR2U7c4GEJyfyrdg+BHxEuI/Nh0q9ZTwCIyfwFf0b&#13;&#10;2/xN+GPj+wUXvhvRra4W0JW5sIFtmJ/vfIMAjrzXyzr3iq807xAY9Nu1ihgmDxkgbwQecgcGuf6n&#13;&#10;FXTP1HIPCGtjctjmDxKjzfDGzd369PuPxqPwT8cJN5M2n3Kt/dZDn24NNuvg140t0JksZxtPOEPF&#13;&#10;f0T+LtN+Hmv2Fr4v1B7lt1pA872YSOMyEFWbgc8jpXmI8J/D3xnqBk0j7VCYQC43hhIBxyOOprwK&#13;&#10;+OjTlKLjpE+7wP0Z8dXw0akMQnOa0io/fd30sfhXpvwP+IerSGKw0e/mz/chZvbsK7C2/Zd+MF3G&#13;&#10;7RaBqmE5bEDZA9enFf0P21xd+EorWCxS3slRRs+UbnI7tgHp9a9Q8PePfFem+A/Emru0dxcG1Q2U&#13;&#10;wAHBYDGOnGa+Dw3iTh6mLWGVPRu17/1+Z/SOZ/s3M6wnDzzetmC9pGKnKHJootJu75ua+9tLN9dT&#13;&#10;+WrVPgN8QdHBN7pd7FtHPmRNwPfIrh5PAusxyGFYn3KeV2nOa/o00r4r319qzaTqP2C4nnXZi4iV&#13;&#10;kyw5HtzWJ4zu/gn4buLPVB4cs31Kdgtw8i/uy6nDbVFfc4PM6NaTgtD+VuMPo6ZtlNCGJdaE4tuN&#13;&#10;10a1s9Xq+x+Bug/Bzxjrsyiysbl8/wASRtjNesWf7LPxBlwJbGaMkZXepUkfjX7At8WEXXJNJ0mz&#13;&#10;0+xtUn3bkt1yoHQZA79K6bWr618TPDfajIyzRD901twsoHBDelefm2f08K+VK/3nscBfRqx+c0/b&#13;&#10;e193bS2/bXr27n4X6t8C/GFlM1rFZzySL1VEYn9K5PUvhZ4x06MyXlhcRgc/OhHH0r937z4hTeGd&#13;&#10;iaXZ2ayICPMKBmPPRsjn3Ncv4m8d+HNduf7N1rT7eK6eIlZFVdjMegI6AE969bAYlVqMattz4jPv&#13;&#10;BrG4DG18NUnaNNpcz7vpp1PwNvNLuLeQxzZUjjkYNVxpU3YEjtx0r9X/AIg/s86C5PiGcQxsxOYB&#13;&#10;8u31zx6V5P8ADv4ZeGPGvjy18FwwKVubgRM542rnls/Su2VJKm6rdklc/N3w3i3jFgadNym5KKXd&#13;&#10;vb8T8/YdDvJmOFJ/TFPutCu4RuljcZ9Rx/8Aqr+kCz/Y1+BHh3TWiuY/MdSCJiAxbHr9a8f+Jv7I&#13;&#10;nwptIYtSmvoorWQfKqZEhPsK/P8AL/EHL8TX9hTb3te2h/VPGn0H+NMhyr+08fCCtHmcVJc0V5/8&#13;&#10;C6PwVj0m5cjjOeBxXTeC7OSPxzomQc/21Y5H/bwlfrf/AMM6/CuLT2vtDlQxQLmcT/eHv7cVyuif&#13;&#10;AP4ceIPFmlHw5dwCePVbRtjEA5E6EAc8191ZXtc/kmWU4iMPaOGh/sGad/yD4P8Arin/AKCKuVUs&#13;&#10;BixhHpEn8hVukecFFFFABXyD/wAFBxn9gv41j/qk3i3/ANNFzX19XyN+3+hk/YT+NEa9W+FPiwfn&#13;&#10;pNzQB/ihQ/6hDjnYB+lWViLnj5s8V2mk+A9b1d44LGB24XnGBj1zX0rpHwv8N+EPCdv4o1FhczvM&#13;&#10;8Tx4yAyAEAVlVqqK1PYyjIsRjJqFKNl3ex8q2PhfW9RlVLW3lbdgZCkV2L/C/XYIt1zFIgXrkYr6&#13;&#10;psfiVZpZJa2dhZxyfcKjCueevtx71JYeIG17WDZ3qsEnBVIjyMngYrGnjPe9+Oh+s4nwaUcLCvSx&#13;&#10;nPKXRRa36a9T5Z0f4cXOppcSxni1iMshzgYB/wDr1iP4YZJQiBs5xjOetfotH8KZtA+GOu39qqtL&#13;&#10;c+VCjdwGOSB37V5X8LPhjbXmqJFqSmSUKXROvKjPNfT4fLFWhGVNXv8A59j4nMPDzMcNiFh69FqT&#13;&#10;OZ8A/BmO20/+1tbeK3+QPGkxwzAjPFejfEfyIPDGn2+jZ+zhNrbeBvBOcH+tY3xF8TjQ9Sjj1iNp&#13;&#10;JEACw/dEajpgeuK6bw7Jp/jXSBDaAmJXMyREcrgcjv3r1ZZVGjtJXS1/4b+rdT9BXhnRjT9lSqL2&#13;&#10;kdWr6/dsvRa6nzxHot7qDhYQ7f3u+K9C8I+F7+KaJvJ3ES4LkDnGD1r2vw3oel2kl0bhYg+R5aZG&#13;&#10;efU/7NdbYm2guk+0RfIPlSONQCzDo3vXNWxtOCvGpuv6/I/X+F/DrL6dKlWq1buT+Xlc9Y+NPhzV&#13;&#10;vEfhDTJtKTIjtI0lWLkhsDJIH616r+y74Z1Lwt8HfFuq3IIlls9kIxzkkfrXhvw/8WxxX13pWsy3&#13;&#10;EYIMcF2oOEOOFI4zX1vHDP4d/Z7uNQ0glbjVNRRIy+SX8rOcrj7vev5Z4py+vg8ROileLbafe9/1&#13;&#10;P9ePCnO8hzarDiCFRrEUqSpzgpJuPIlG6WjvJJ2W2ujPgf4fWmsXfxOtt2/dJdhSQSABnknNfQX7&#13;&#10;QevaP4H1ptEtCfNCec7x+rDq1YSeJLfwbIviPxT9lVVjEgWBFWR5FOduOoHrXzx8U9fm+Jt7feL7&#13;&#10;Zikd2gSFWONrDqtezwvCrJyrzhZJW9T+a/GbN8Bl9GORYOv7WvObqNS+JRs9Gruzlp1PIU8Y6Tq3&#13;&#10;ijzrh5HlYmMeacoT06Z71mfE34Q6T5w1nSowkN0u/GDw+ORXKeHvCd1/bsUt38io4Zs9wD2+tfVP&#13;&#10;xFimtNAtbFcu7APuXqpA4A+gNfomBg/a+6z+GeI+Gv7TyubxeGUJxndWVna2t+r8j82vEXgq705m&#13;&#10;kCMOc8dMGvN5oHXO4Eba+/7bTv7dnOkXqBpH6uRyecD8ea8S+L3wb8QeCtQ8u8gaNJFWUDHZhkZr&#13;&#10;62hCEZvnV0fzPxrwLPL4xrUbuEvwfZnyjciaT5G65/Q0y00qe4nWFR8zNgDr1rsoPDl7dOSqk4HJ&#13;&#10;IPX0r2j4W+AGfWzqOoqRFAivyP4m6Gvap1PbTpwUbt6K+x+eYfBznNQXU9c+FngTTvh/okOrXUSS&#13;&#10;and/N5jgHyUxn5f6mtPVPirJcz/YZiZEDYJLE5z1wan8QTStqUci7/JjBjOOQARjj2ryG68LXs2q&#13;&#10;sbUCVCcoy/19K+S4kwVShipwru9nY/sThCs8JlNOjlEU5XtO1m3e2r+fr2PW7SdhrlpfQM4jnbK4&#13;&#10;HbpWP4pt7m38RyYYuFdzHgHgn+tdXoOh3lrNbySAqlihmkYcrk84FUX8S6Jr+oTQXDCKbd8rH19a&#13;&#10;+aqaO57+Z4Sk6/JJcrunbzau0vnc8+0C91KPUBJuf5WLH6njNfQ+i6Lp974V1TWvEyL5CQiOPzMH&#13;&#10;MrdQPcd64yfRZdn2TR4o5Z5GG2SPoT0/Dmu6+LtovhDwhpngSGQGZYVn1HB486T5iPw4FbYSu3JO&#13;&#10;x8dn2U04YedDm576+V30PknxH8L7DWrefUvDboCh5hY49+K+fLzRLvT7loLtWRl4APFfRWn+IXtr&#13;&#10;3ybcbUZxgA9e1eoT/DdPGujnUY4wJEXcpxnIP0r6bCYxyaT1ufgmeZFhfYuthppOHxLv5o+HQrxc&#13;&#10;sD6GtO2uGCEs3sAOte8eLfg7rOkxW7+RJmZA67RkckivJr/QrjTm8uaJlYHnPX6Gox9KdN8skeBk&#13;&#10;seb37mX9qnCYRmI7EdM1Ved3I3knj1rsND8P3msTbIwFHQueldvf+ANP0dwsxEsmAW/H24qcFGU/&#13;&#10;dUTvzHL6sneDujxGVJCNq5JPOPeootFubg5wzDpmvbdE8Hrq2oGCOP5EBZsDtXrY8HyaXaGYwoFX&#13;&#10;BIUA4x14raaUXaelzw6eXTbs3Y+SV8O7CGmU49KsHw5byYFvnd0C+9fW0Pgy08T6M9/bIqmI4Y9O&#13;&#10;M8dKv+CvgZqmteIba38vbE9wiszcADIyfyzXSsO3HmNf7KrKXKo3PiC80K4tWKkE4rDkhaM4bgjn&#13;&#10;j2r7A+J/w0vdP12+NlHuhjnZUKdCAcCvD7vwNrUjlUt2JA4yOfrWdSjKNrrc45wlF8slY8rCkn5u&#13;&#10;fXNDLtO1evFdPeeHb+xDGdCNvUEVgtG5+Ycn0qJ05RtzLckpkHnnHfPapArEBc9T1q2kEjfcUkds&#13;&#10;D9K0bPRr28k8uBCWxnp29azbsNJt2RjrGfu547VMLdmHG7jqfWvUNP8Ahtqd00cW0iR3CqMHkt9a&#13;&#10;+pPDH7Mlw1tu1JkjdQCySDkY+tY18RGnHnlsfR5NwnjsfU9nQp6766aHweLaTGMEim/ZnIDYP/1q&#13;&#10;/QbxD+y7qDRxNpY8wSRtJngKFUZJJ9a8CvPhNJDI0SSruBwM9Kwo5hSnHmTO/NuAczwdf6vVpXdr&#13;&#10;6HzuInUZx9BQnyH5unc16br/AMPtb0YeZPEWQnO9DmuRi0K8uG2KjZJOMCuuFSMldM+WxWDq0Jun&#13;&#10;Xg4tdGYYIHzdx0//AF0D0Ykeorrf+ETvEQOyOePQ0+y8LXt3L9ngRieQeM4/Cp26nC6b6HJHaCcZ&#13;&#10;xUY2g57e9ej3fgK/tYjJJkkDPQ1xV3p0lu5Rsgj1rUvkcd0ZbgZ3D8qiJ7Y7/pVkx4GPrj3prRjH&#13;&#10;A69KBkQKnIWp4omlIVB34xTooHc7QMc8CvoX4XfDy2vZl1TXRthHzKp43Y/pWVatGnFzk9EehlmW&#13;&#10;VsZXhh6Ebyk7I8o0zwRrGoKJUiYAn7x6Vtv4Bv4F8xwSB14OM19a6hdaJYxMtlEiFAQncE/Sueu5&#13;&#10;42gi24LSuMAdx6V85/rFeXux0P3GHgk6VFSxNf3uy2X3nzSvgm84keNgCA2Pas2+0G8sPvRtjt3z&#13;&#10;+VfoReeBYrGGC4uoch40cADuQK6nQvgtp3jfVxYW9uqwwRtLK3XCKuSScflXJLi2ManJKJ9FR+jd&#13;&#10;i62CliKNT3lsn1/M/OfwhrQ0jUEabjBwQfavrWL4tQ/2etvEAF2AHuDjg/SvG/iv8N59I1Ke7s4S&#13;&#10;sXmPsIGBgHivEFl1S0BTcy9q9Crh6WLSqReh8LlfEGYcNzq4OrDlb/L/AIJ9D6r4mGqzNDDxltq4&#13;&#10;J+7mvNdfi2AeYOcdV6E157HrN5GTIHPUHv2qzd69eXsJSQ5z3r3aFH92oyk7rY+Ox3EVKvGbmtWz&#13;&#10;CuEDSHjHOetZ8sWOR2OatSSMWzkc9aqvIpG3vWqR8XOSZmzRliSuR6CoRDuO0cH06Vq7C2D3zTtq&#13;&#10;jkDOOKG7GE2ZiRE/eHOenarsVsGbaPpxT/4guOB+FWVk2DAH5dqdxxdxxg8oc8461CsmxwQe/b0q&#13;&#10;ckuPl/X+tRLESehY1MjaKNWC8PAwTk9RXYafqNwQIUJUHHasDTrBZGzjHr/9aukgtjDMN3sQKw5E&#13;&#10;ek604xWp6RojzmzMak4OCTkjPNdhoHjvVvDd41nARKkieQUl+YAMf4T1Brg7bUI7WAeYASyjoelV&#13;&#10;n1COS4Eo4wM54zx6Vsqrtax69PMIwgrPU998dePtPvdIttI0izRZl+aecvksSPT2r5Y8TxuX+0Nj&#13;&#10;rxjgV2cN0JiXkPJzznA9q4HxNdtJIQuOP4R04rP220YonN6vPSvKV36nnl0/J4J7fnWYUBO3HNad&#13;&#10;0zMWfHU9BWdz06Z6Vuj5Gew5UyvP5fSrkACyZXnjg1WVfr14x6Vftky2T09MVny66kxh3PW/hvfW&#13;&#10;1tqAiuOpPGentzX+sf8A8EDpUn/4JG/BqVBgHS9Yx+GuX9f5IukRvDMjKcHI6ema/wBan/g34lE3&#13;&#10;/BHz4KyDvpWs/wDp91ChbnbytUvn/mfsjRRRWhzhRRRQAUUUUAFFFFAH/9L+/iiiigAooooAKKKK&#13;&#10;ACiiigD+Zz/g650uHV/+CY2lWs3b4r6E6j3FlqOK/wA5C20q0jfy5UHB24UdPev9Hb/g6xlaL/gm&#13;&#10;dpDJx/xdnQRn/ty1Gv8AO1u4YLDZesCS4+4OR9TX1eS6Urt9TKe5b/se/tLaMQELbk4LE9fpnk/l&#13;&#10;TpNMtgRJaSZZfmJU/j+Ncle+ILmdT5rMNpyvYYx2Fa3hG6V9Uie55y2CX6AkYr2qUlBWexJ6F4pl&#13;&#10;TVrSCdM4kgXLnglgMZP9a4Oygjjt2WEHKvh2GeR/n3r1zV/DeoRwhWXzVyWRscBG+lavhPwRPqav&#13;&#10;auBaq3AaTgYHHU1nVxatyxOzD46dNxa3R8/PBql5eCTc7ruz3Ix6CuhuJ28Logk/10zq+FAyB6/z&#13;&#10;r3uX4Nal4ct31hVLwoW8oYyrj1HPavL5PBWteKNTZ0tp5HAJiRVPP+GK45z5rI+pp4rD1KV3pJu+&#13;&#10;r2sRsNBu7T+1b+Vnf5RtA5yKt2fxKsrFmtEtVEZAGSNxwDjFcneW2o6TeyeH9WgdfMAV9xIwR3HW&#13;&#10;say+H2pyXTTF0MGGbcMjpz9Sa66FOMEtNjnw+YSg5zjUet9T6b8N+GfC/ifTg0kwtnZcgLySB/hX&#13;&#10;tWteFre08NWFvZXMT/ZxuSUsBt4ByTnpXyboU01vbkSzLG+3y0CHbgdOBXrn2XXdX8IxRCZFRNyS&#13;&#10;SO3BB6Zz/IV+l8O517Ok5p2a6+RpR4raoVaE4p3tr1suh0Guap4Oj0pbTUH8+ZL5MeW2FU45Occg&#13;&#10;18w/Fu71SHVZbe1STyx/q0QcKp9hXqdhoumSxSWNyxup4ojMDnCl15AA+lN8YzWvibw7FqFkFjlg&#13;&#10;TyZV9QvQj/69fE8RcQVsXVcpz5j5OvWdSbqS3Z4F4K8X6pptxF9pZ0CPgBj2J6fStXx9t1rU5LhA&#13;&#10;F3ENtHv/AFrkm09kkklGcx/PuPYg108jSXsayyD5woGfXjrXx8ZK95aE3drG5rFsz+G7JgclownH&#13;&#10;bBxXA2Ul5bXarHj7+OOeDXtmlaYdS8ImZwFeByED8ZLdTXHJpemWEwvL2WOMA5+XnkVLs9bm9PEP&#13;&#10;l5LbHinjfzjqrlxtYEAe2AKs/D6G9GrR3CSCPa6uX6Y5/wA9q9t1rwNpXjST+1tInUrtAcOQpB+m&#13;&#10;ea8516wg8HubS3fdK3UgfyrahNSlZhSxE6UueDsz9E/C3j7wX4qitbDXLhYpECxmcnIyoxj/APXV&#13;&#10;vxVpmg+INQlisZQwhtttm6/MA3b8D1r82fA+pTXeon7SzImCpI46+lfYPgTxTHphhsZSrKGUEtk7&#13;&#10;lPvX2fDM6FCq6kVqz9q4X8bMfS5cNj5c9PRa9P8AhunY6O18Hvq9odFaNJxGzySAnBXdxuz+BrX8&#13;&#10;H6nYWUF34be5jhKMJoUJwmRwVz3OO5r1SLStIt9CuTY3MST37bpHDYZ/9keleGa38M7jTSNURvvc&#13;&#10;umc5B/mK/Q8XxbUxFFYdu8UrfJHzed8cQrYxVKCskmr9fI+kJkg1fwJcSO6yTohZQhDHaB3x7dq8&#13;&#10;Fu/C0/iaxku13Ge3iDBCp+4Djn3q74C8d3Hw+1D7ZdbWiMbIUl+ZX3cYIPFdzrvxP0Sz0OXVLG1i&#13;&#10;DSwvuUH6YA9q/Pcf7JTlGB7+TeMM4X+vxc42sl31um9d7kOj+EvFOqeH59M0eKXNptlKgcuH7jHs&#13;&#10;KufDbRvEkWuTWerWwhiO3Y0nYDucn+teM+Hv2otT0bUA0ErxKG8sqhGSuMY9x9a3viT8VfEut6Va&#13;&#10;X2kK6RyJIHZemc8E++DW2X4+MPdT2PjeJPETGY3FzxMPdT0S322/pHoWoaTpGg+Mp72+1GGZ4rjf&#13;&#10;FHHINpGc1654rvvhd468NvNoaR2F8YxuaNuGIGScHu3Oa/M+y1G81HUgl7IxnbPAY449a7jTPEN5&#13;&#10;a2whzgN8oKnHI4IzXn51mXtden6nxuKzHEYmXPXqOTN3X9DjsNRGJUZQTtfrx1P8q7nwd48K2b+F&#13;&#10;7V2UzK0auOMsQeOeK4LRdKvNenkjhDHgsoznv0Oa6Sy+HOsWzrrmoxSWtvC/zSEYBI7CvExdaDhq&#13;&#10;csTyJdT1OxvrtnDrL5jw5PUYJBINcVqPijVxMV85htONpP8Anivtrwho3hPxTb3llcpEJ3lLRPJ1&#13;&#10;JPHWvM/E/wAEruO/KRWxfzCdrgHB+hr5uM+5seU+APG17pupLIzbs8FRk5Br0b4u+NfD6W1sJYY/&#13;&#10;OmHnfvR0wOD/AJ607Qfgpqi3QikEcBOQWkOMelfPn7TGkXeieLINMRjLFFbRgSKSQT/F9eauDu7A&#13;&#10;WvB/jOLXNUOk6iyrbzN5bDoMMeo64xXsni34BeJvCOmJe+HWjuV1FRcRtC4J8k9AR6+tfF/guKb7&#13;&#10;dHPIrbd447kk9BX0x4x+Kmtx6rbaYkrRi1t44eGwF74H0r6LKcY6M7nPVjczFl8XaA0WlSJcxTTO&#13;&#10;AVwc5Hauk1W8+ImtTmGaSaNUxCjOxX7g6V2j/Eu3Tw1BqmtQJLcwyhY5yOcYzyf6145r/wAYpNQ1&#13;&#10;CVkUBXcthOn/AOuvTzjPFU0ZFOlY9B8N6L42ttQiuml8xN5R23ZHPGDzUuteEvE/hnxlHqluFlj3&#13;&#10;BpVUj7j9amPxEfRvBenhNha4d5mzwQoOBz781i+IPif/AGrGjylAwVQSOvTpXzizPTU35Oxq+Mfh&#13;&#10;V4o1rdd6PZzzLIu9RGM8NzxjvXnVn+z/AOJIJhda+jWUakbvPGCefT1r62+E/wC0DrXgzwmdPjCf&#13;&#10;vj8sjIGYA8cE815p8S/iFrnigteJL5gCglCeevpXZ/rFJXSV+3kL2SHwfDrwPZQm00wzS+dFzMT9&#13;&#10;1iOfl+teAah8FPFFxrvlWC+ZGWBR8HG339K7zwp4olhnWG5Xjdu3KSOPSvc9U+LMejaKttpNukbM&#13;&#10;n7yVsE89v1p4fiOcV72oOirmB4t/ZC+I39mQeIovJmt57aNlEbZOCOhAHbvXii/ATxFpskg1VIok&#13;&#10;jPzGRwrD/wDVXuPh79p7xRpkH2FrhnRCwCuePSqV58QtI8WXLS30UiM7AuY2BXOff9ayjnErO+71&#13;&#10;D2fY88sfhTPJYmXws/2uYyKjIMnYrDg5rkvFHwo8YWczROuZcZKA8qfp3r7V8AfEHwB8P9PGopCz&#13;&#10;TXY8t1bHCZ/nmoPEPiPwj4nvf7Rs5PLc/OA5/TIqaVZT1bE4nwxNofibQNDhlvI5UVmZckcelcLd&#13;&#10;3WvLeIIRKTnCgA+vSv1D8C+Jfh5rPm+BfHEcclpc52TgDdC+OGB/p3rz++g+EXgPUriWSEahLE7L&#13;&#10;bI/A9ATj09KipjVF6jUGeD2Pwq8Z6/oNvrF0TFBIg3b85yB6U/xH8EtSku4LqyvY50dU2kkg5HY1&#13;&#10;qeI/jpdJJLZWj+VblvlQcAD0xjFc7pHxkmkuF0+dVaBsA5xuHY4NebWxHM7lpaani3jnwR4o0bUz&#13;&#10;BLA+M4GOQR1/zitK28Ga1pfgqbUjGw+1ERqRxgd6+9JrDw5qPhSHUdSu4tzjdGkigyKPevLP7c0q&#13;&#10;fR5vDN188KOZIjjB98fhXPzso/Pu90nWLUjcGOSO/PP0r1jwP4V8XRg6xZI6siliC2G49vpXtF1p&#13;&#10;WgW9lJdaXZyzyZzulOVX6VH4c1WSylEd0Bumymw4wuehpwnoB4TqXjzXNPv2N1PIZVb58nnIyMV6&#13;&#10;P4f8cXF+q6xprFLlCHeJOpx/EO+fUV5/8Q/A19b6vNfwoSkrFycZAqDwNouraffpeohEaHLHHJ9v&#13;&#10;xr0KUnFJo3w+KqUZc9OVmfovoPxD8LeLvAVxp/iBIoNUmQRwTYKhsDnPvXzFF8OdZS6lCEEGQBGV&#13;&#10;hjBPT34r1CxtvBOq2ttquvpcW+1QCsWAuF6/5xWvb/EH4X2GrR2dvC8yeZtEkrkbSOhI+tfo3Dea&#13;&#10;0qNGcZM9WrxJVrPmxDvZWR4L4o8M6tbaqzSsVVCE4PTArudCvtIFqsV1HJlIyhkweG9fpXWeM/HV&#13;&#10;pYWsrTafaykSZWQj7wPIPHtXnVr8S9G1OzbT7rToFxly0R2njtXFjM0jNOUtGzHD526duVevb5Ho&#13;&#10;ngLwlZeILbVJLcvO6ru2qN24fdz+teX3Hwzg0K6DzCWNGYnkYOSe/wCFdLo/xeuPDWmTJ4Vgjtgf&#13;&#10;lJU5Yg+uc5rmvEvxc8Q65o0UhCq67lb5RnIP0r5LEVuaWjO18TtUVThSV0387nt/gKbS4ryOxtWd&#13;&#10;WSMqjupCsSeh46VJ4k8FX1yJ74rBBvlAE7vkBTzmvlfRPH/i+6u0WSYqGbAJ9eg7V0PiXx34o+z+&#13;&#10;ReyMEC7Qwzg1yxtzas+uyTxcx+BovD0oLkd9LbX00fQ/QbRbXw9d/B6LQDqkM13a/eiHVxvz8v0z&#13;&#10;WR4b8MxeHtZgjjYSpcIXJGOg7ZHAOa/NDRvEeu2uop9inZlJ+YAnIr6UnPijQtGXU7+4uYhdBXtw&#13;&#10;zHoOT9K8bMeHadbmvO3Ne/zP17gz6WWYZWr1cHGpKCSg7v3bPS/fTTofoHr+k+JdetIruxtZETDI&#13;&#10;FkGOU/TpWvpl3Ho/wr1v+2JVR47XyXjzzlnGMD1r4I8KftT/ABE8J2cmnC9M0SRnKzLuwD6E15vf&#13;&#10;ftMeLtXuri31d2eC4fDKAAp+bPIFfkeF8K60cWnOouSLurbn9p8RftJ8rr5LJYbAVHi6sOSfM4qm&#13;&#10;m0ryjbXfpZfqe4eH/D+iXGrtqk1wp2jzFcNj5j0B/rU/xD8Ka1r+lW2qtDtNrkDByDg/e+vevCtM&#13;&#10;8dvJeG7tbYMnBAGRnnjoa9d8QfHW+GlRadLCYUWHaAI84J5r9MwXDsoT5+byR/FfFH0kaWNwUcHQ&#13;&#10;wfJF3clfRyvdO710/q5W1bTdNgurb7ZIyLeQI7MmPvAc8Y9a9V8FWNvdQSeVdwNFbKzuQ2WGBwMZ&#13;&#10;4J9a+K/FHxJh8RxrayzSIY2O0oMHB/Hj6CpvDXiW7sfD2o/2UZB86biSSWBBr1KnB+HxL5Zyu/I+&#13;&#10;PyL6RGaZYn9UppN/8OvWzPrux8N2XifULi3sdQsfNY7UhlkAwc9icc1d1z4LazbzR6tcQmcQgN5t&#13;&#10;uyyIdgznjoK+A7jxxeWLiRo3UjDMQTXpmh/GXxxNpf2DQ7qdFkPlyIHO7YeufavcqcM0aaVJScXF&#13;&#10;bHzdLxszWU6s8VGNRzlzO667qy6Gp8RtSv8AWIyJpNi+YVZUOMEcYNVf2c/CzxfE61vYGYIiO7OM&#13;&#10;lsgdMCuw0TQ9GkuEufEtySZRmRVHBJ5PWqnirWJfhhqsWq+EJVSBTu80HMmT2NfP5hRjPDzw6drp&#13;&#10;r9D5/IOOK2EzuhnNWPPKFRVLPq007fgfog3hfUteuI4LITyLLgouDknPQ8Zr5Y/aQOreHbqPRTFN&#13;&#10;I6PulZc5x6fWvMrD9svxvaRhLbUpTIvyhwFUqCOTkc5q/wCE/jVY+KNZX/hKpzc+Y+HaYbshvf8A&#13;&#10;Gvx7hjwyWX4j206vMlsrW18z++PHj9oFPjLJ5ZTQy/2EqiSlU5rvlXRKytr1voZdh4V8Q674Ylvt&#13;&#10;KEkkU1uVeMD51wOQ30HPSvm3wD4e8RaN8QtLurUuDFq9n8rt8zYuE6Cv080PUfh38PvFg8RzasiW&#13;&#10;MyFbiwjTfvVl6KO1eBa34/8AgpD8R7G48OWskkkmsWxV7hiAu64XHyrX60qdlvY/zvrZ0pNc8eZx&#13;&#10;vZ3P9Zmwz9ihB/55J/6CKuVUscfYoT/0yT+Qq3WR86wooooAK+WP25miT9ir4uvMMoPhl4nLj1X+&#13;&#10;y7jP6V9T18lft8/8mM/GX/slnirp/wBgq4oZrRV5xT7n+Qdd/ES3s44rLQ7ZIV2gMMc9O5610Phe&#13;&#10;efWvhzfvK4Jtb1LoBznh8ggV86WtheXHlSc7mUbc5Br6A8BaVcL/AGh4emYxi5tg2ScKCo3ck9K8&#13;&#10;aVVO9z+mOH60aDinTtCN/LV7fkeN3NteX2sPJCGC7gQo5I5x2r6I8D+Hbm1vbe8kyGVt+CM4HUZH&#13;&#10;4Vm+BJdDtfEcmiy3ER3K6K7pv2v2Oc+1fVujQeHLPTwInEswjyZ8ABeOcY5rjxMpL3bH7t4b5Zl9&#13;&#10;ZSxftlKblt0TTXXqrM6PwPrMOr61/wAI21vJO97NGogXJVAAeQPXvXzvrmsR+DfiFLcCUwvDeEGL&#13;&#10;pld2MV9NfCvwlqM2s/8ACY6OJMafF57yIpLFs42ge+etfLXxu0M+IfG99qFkWDiUtIoPKmvvOBak&#13;&#10;5Ko0/ejZpP8Arpv6H1HijGEsJho8qlVg21ZWTjKzdmndu616Loa3xr+H1v4rey8Z2d1E5ulG4dBg&#13;&#10;AY/Gqejw23gTwk0UMieY6GMsp6s3Xn2Fd98N49JPhR9H8bvJHAy7oJW6qB0OTXlfxhWx3Wo8Pur2&#13;&#10;Aj2Quvdh94tjvmvus+q0IucorllUtfvtr0SV359T8m4tzDCQj7aEFGrUilLV3XRvW++5yWn63Il8&#13;&#10;HDMV3FpCcktnv/jX2ZoHhnTJPD8PizUp40gtrYSKMjLM3AA9a+CvC10Lq8+wzBd/CR7uDluK+hfi&#13;&#10;dr1z4U0C28L78lbZAVB4U4z9e9fn1ayXNvuLJeNsPgsM3Uipdl2ey/zIPFPxMtopjZ6dgLvLOydS&#13;&#10;3b24rsfD/wC0L4usfBdwtxJ5sdo4FsZeVV3PLAHvgV8RpPJdyszMcu3bnH412XiUyaH4LtrSRiDd&#13;&#10;ytL1/hHAr5nGYanVdpxT02Z4VDjLMMHfNMPiJU5p6OLs/JfqN8Q+PNZ8W6k9vPI7yXEvHPBZj2Fe&#13;&#10;g6vrkfhqG18MsI3jhQLc46szfe5ryv4a2cU2uf2zOcpYxm5wemV+6D+JFYus6tLqWsSSDJ3ybsk8&#13;&#10;YJqXhlFciW58HLiCo5vFSqN1G7uTd22+rb317n1f4H8J6P8AbE1eW686GPE0cJBzzzgk1c8VahJr&#13;&#10;N4/ySYTKx445PT8OKfZNY+HfBVnYLzduivK2cHDZOK3fBGnPrd/Bbs/mNcTBGBGdqseTx0wK+ryz&#13;&#10;K6UI8sr3kvkfoOS8XylUp0sV9pXb7eWt/Tcb4G8O2fhGxPjDxLD5sp5sIMHLOOR+ANedXWs+JfHv&#13;&#10;ieW18bhWF7LuUkA4HQAEdMV6h8Z/Hatqs2j6Gii2sCLS128kRqME8dSTXJeA9Gvdbmi1C5Xylt3S&#13;&#10;RnZTgYPP515lXH2x1PCKOj0ueDxZxBSnioZXTpOVOSevyvrprseb23wpga7ne0QKkUxhCde4BJrv&#13;&#10;PHOh6P4W1CPTLMCN5LW3DhQDn5e/+FXT4msbXWLmS0Lbjdk49QG5OaxPjDPet4+i1NUJhezhyo56&#13;&#10;LzX79UwWHVCCoRUZrZ3va6+L7910PwClgsS5zp8lnsvuOVtkhv5GjZUYKCqrjluOBiuMh8I+JIL7&#13;&#10;aoaDfJhI87W25+td74R8jWteiSHMSAtMGfruTkKOfavCdW8V+MNX8fXcryOAJmHA4VQf0r8Y4nw0&#13;&#10;oz9nOV5Lfz8z7HhniTEZLTVGtBtyemtrettX96O4+I/jr/hGUt/CWmSbhG4a4kUfeZh8yk+lfPOr&#13;&#10;3slnrDXUR2q4DL16Gsrxjr0s2vzOfu78ZPU89au3qnVNCiv4eGjOx/8AZNfE1ab5bn1VXOqmKrzn&#13;&#10;7Rtxtb5fPzZ3/hH4ialpepQyW7ggP90+nrXvvi/Uh4pnTUJMu8sQfIGeMYPFfFOnO1o5kUnIzya9&#13;&#10;0bxDe6etj5THItgSc8jPOOaWFglIeJ4jjTpqVd31+SOZu/D8lpq4hVSUL/Ke34mvv79nGPSr6C6i&#13;&#10;ugClpDls4OcjAHJ7k18Y66zanZp4isRwzeXMqjH7we2a+gvgvc39n4elstPSSS7v54beGNByzOQq&#13;&#10;qPck1+heG3DkcxzvD4ee123092Kbf4I/POKcFQjgKuKpSsnq30t/Tv8AI+h/FfinwndXsemSWC/6&#13;&#10;PCY1bOTkg9h7n0r4o8YfDWe9u5o0iyZHLIy5yc9jX9Tvwf8A+CWfwk0DwXZ3HxRur668SX0IuL7y&#13;&#10;GUJaySLny1BHJTOCe5r4X/aX/Zg8Pfs8/Ea38O3MxubK/T7VplzIqgyoDjBH95SMEV+qviXhfO8T&#13;&#10;i8pyuKnVpO3NdWdt399lZbfgf59+Gv00eFOIuI6nDmTVZTqRbSbi0p2dm4t7pb6paa2sfiDpHw+1&#13;&#10;bRIUt7O1klnUbmAGPr9K7uTwcHax1i8gK+ajRsrD/lpGecj8a+rtNurKLUbi2tIg6yXsoaRQCDzj&#13;&#10;GecYrG+Iul/2N4VaW3UO9tfLKyLz8kgPb6ivxnBZnGWNr5bSp2cU7S7tb/cf2lHiyWMr18no0uVx&#13;&#10;i2n1bW58y2/ho6ZaX+seWqZ2JwNowTzXSeEfDY1ON3mcMpGSGOR7/hVDW9akutENrJGY/tEowmep&#13;&#10;X/P4U3wdZXnh5zLfSlYZDny5DgEH36V5/EOUzrwhzS5WrN/md2L4WrVsLTUqlpLc6vQPAhsBJAn+&#13;&#10;rkk3IoPUKc4FSX3xGm8M6oyyERvz+7T+HsOR3rSs/Ew1HxB9j0wqyi3chR6gcflXk+ueD9R1u4fU&#13;&#10;QWyD+9DdFIPUe1c8MXJ0otJ31t6H714c4T2+X161GhereyT7Lqd1p9zp+qwtqN8u+IbpEBwS0nZD&#13;&#10;24rwS4tdWbX2uDhY2lKmPGAMnj86928LaNJbRx2GAyLgsF65PQikfwbeLqv7xQQzfeI+7np2/Wv2&#13;&#10;XgTAU60YOtBNNq78ktl6n5z4wYGrh8dQjTpWcormtt8jyHXvBFlrn31CMwMRIH8RFfONh8MbmfUD&#13;&#10;b3GVUOQSR054zX6xyfBq3k8L2fiC+k8uNrhFBP8AGSRmvIvFfwjV9au4rW6SFS7PCcZLDJ688d62&#13;&#10;4x4cw6qqMI8kaa1k+qe3pbY/P8BgIXlUxcuSK7nxvq3wwTRZks0QneB5eB94n0r7E0j9nXTvh74R&#13;&#10;ttV123We8vbJbwJ/zzD9AR6gVX0fw5eavq9l4Tu1jNzbSIyTMfvop6rXt/j3xRNc+KDDqswit7SN&#13;&#10;LZO+4RrjNfHcQ8PUcLRg4Sve2u/rr3R+0eHnBdCtjPrL1px66W1XW+mh4H4N0CGXxlp0Mtvvtzfx&#13;&#10;hiRnG1gcHP8Ak194a/4c0ceK7oyRAxyTvGqqMAdcfhXl/wAKtI0LVPEGnaZbGMm6v0eO4B5JyAy/&#13;&#10;X/Gu78e+IdV8M+O9R0W2ZGRZ3AaQDIG4jOOa/Mc9wvNTUJbPsf274deHOF9hUxmMd4NRinFXtJ62&#13;&#10;8/U9RtfA3ho/DjWr8b99rp0ixuBwhcgdT9a/NbxD4Gi0uNr58upG4Bhxg+9feGveI/sPwj1CZrn/&#13;&#10;AJCE8VtKiE4+XLHA69hmvnnTvFvhfxFp6+F7mMM5/drITlgeg6c8dq+dVFUqahBtM+l4h4LwFLES&#13;&#10;p4lRjPkXs3Ldt7aXdtO58e3EFvel9/zLnZsI7Z7VXvfAmm2l81ugKnPG08BTzwMHFfQVz8LLq11J&#13;&#10;b9I9tvBKxllIwvXPT0FZuuvpOr69u03AKnLBBw2OmK+04awU5RlUmtPPTy0P5B464fh9b/2mnHmj&#13;&#10;o/PU8z0vwIEAaQ71I4jbBz9RXtU/w28P+AbeBLu3txdXcCXE0cgJZQ4yu38K1Ph7oD6vr9pDOp+a&#13;&#10;5XeBnARTzk11Pj++tPFPxfup78bre1kEUCBsB0iAUAfgK+2xmUYaEIypu/l/Wh+Z4/hjBQqe1lBW&#13;&#10;SvZHlOoeE/AniC0FreILRjkLInIJ9fxr5F+KHwhk0Sd7nT5kuIQRhwORnsRX6s+IvC/h3VfBUv2O&#13;&#10;3it5o/nRMc46jn8a+bb7wpplv4RubjxGyx3VzsW2ibk/KeST9K8jC0qOMouph01yuz/q7Pj80hl+&#13;&#10;LwbrYaLUoux+W934XvUHCn64wf1qsvh68242nrjp3P8AWvs1/CsLX/2WSI+WckMBx+B9a6Hxv8NY&#13;&#10;tAtrKzYKrPai6fPU+Ycj9BXoz4YxDpKrHVHwdTDNbHxt4f8ADMkmpQwzKTzuYY645r6NtBeT2K2s&#13;&#10;IC7WKqqcECrHhjwrALj+2bkEQwMWdj0IPGK9a8LN4NNtf6rpzK8sKA7H42r3IB4P1r4LP8LUtypX&#13;&#10;tY/WPCiFCljOavU5PN/18jy7U/DGoQshZGZWQMTjpz3r0XwL8PJtYvYr67GI4cyy7vuBRz16dq47&#13;&#10;XfidC1wtpx8q7AwGTjtzXpGheLL/AF3wLNp9kv2YFh5jJ1aPOWGfxr4rF4OtToupJ2sf1HlecZbW&#13;&#10;zP2FJOalrbZaK/n1R6BN4p0/xBrJspDnyTthC42lV6Y/AV9paDp2leDPhDPPaxBtU1uEsWGAY4ed&#13;&#10;v54r87PDq2kl3F5UYBQ4zznIH/6q/Q6PW9O8M+Ara+1uOOe41KBfsyE/6qNRgDP05r46a5qi5Fqf&#13;&#10;v/Buc08Rh61Oc1FRTV7fd8+lz4m8UeEL3UPDV0LyEyCJS24jkEnP9a+APE/h66S5kCRMNjkEd6/W&#13;&#10;z/hLtN+2paX0Si2lbbIVIKkDsD+leAfEf4N6hLqk97agJDcjz4Rj+Fu3HpX6rwXgqlZSjGx/CX0l&#13;&#10;qlPC1qNaculm/nofl9e2EySlWBABx0xWe0OFK9a+r9W+FOorcS24jYlY2fkf3RmvC9W8Oz2rkMpA&#13;&#10;B+nSvrsZgqtJ8tSNj+XqeKUkpJ6M82lTrVVj6HPFdDcafOWLbePXB61SeyZT06+3Fc7R0Kfcz1B6&#13;&#10;Nz/OlUYGADzVvySBtYAnPX+lSrbn+HPTqKEQk2ZxHYde+e1KisTg5+laS2y9cduPTNWLezkkYIqk&#13;&#10;89vzobsbQi9iG2tt+NwPpWzDpxZxwSDz05rSs9Iu5TsiVicjp1FemaF4SYyZkyz7c7V6Dr1rnlUP&#13;&#10;VoYVy2Vzl9J01RuZh/8AqpmphInBU4424P8ALrXqUWjR2KFZAM/xMe3PYVwevW8HmBLcHOSSevI7&#13;&#10;VKd2deIwrUdTh5biV2Gc8ce3+RTDdyFTnvx+VaL6RfNFv2ELzyeMfhTBod55fmFGA7HkZ/ziupuK&#13;&#10;WjPHlzX1IF1FwmCSO3tWJdSPcEse54IrZfSrhcEhh3P41PZ6HJIucMQOenWsnFdByU5uzOMktn5w&#13;&#10;Djnn0qqtkxwVXrxn1969Ol8M3MgCqrAuRwepq4fDbogIjJwO3TNJ1TWOBb3PMorJiRx1retNOZnA&#13;&#10;AOSepr0Cz8HzOod0IDHgkZ49q1z4ekhcIi4K4Jx79KiVdbM3jlk3qlc4H7HNHMkpOMAHHrX+sX/w&#13;&#10;b0SCX/gjj8EpB0Ola1+mvajX+V6/gjWr0j7JGQrLlWbgY+tf6pP/AAb46dcaT/wR4+Cun3WPMj0r&#13;&#10;Wg2Dkc67qB6/jWsHqc2Ii0rM/ZeiiitTjCiiigAooooAKKKKAP/T/v4ooooAKKKKACiiigAooooA&#13;&#10;/mm/4OrdOm1P/gmjo9tACWHxZ0BgB7Weo/41/njeINNv4EWN1JIA6j/PpzX+jB/wdA3L2v8AwTl0&#13;&#10;eVE3n/hauhLt+tpqFfwSS6r4J1G+ex1JDBITh+Nw49a9zLqrULIiUbnxjcWtzcyALHyOCoHIHeu4&#13;&#10;8L+G9TeQTyxsQG6gEn9M19QWfgfwCj/2jDOSeSqFfWuv0nxP4b8Nobe0gDrtIbKgj6j0Ir03jdGk&#13;&#10;TyM5a3OrTaKo01TM0MY3RuhBx3xXlHiLUvFE1wIrl5kRiAYwDgY9MV9i+Hfi74EWOOW7skuGAwGV&#13;&#10;QjcdQ1Ufij4m8D6lpEereH9NEUkwLAvyFI44rN4m0bWBQPCtG+K1zoWlJo2uu10ifNFHIeVJxxXL&#13;&#10;eIvizq2psy6Nvt4QOfKIB57ZH8q8x11dSv7l2hByWwPl5wfes/Q/DniOa42R28pGcFcHBJp0qm9x&#13;&#10;OLR694dbSfFLeR4nL4bgSFsSK2euetZPxCUeGbt9ELEiIfu5V7oRkfgRXTaL8OfFRVZ4LRscNl+O&#13;&#10;ldZ8Rvg94w1DSdO1R7Z3YweXIy5YfLnHJ9qz+ttyszRyly8tz5h07WgbhGjXewYKC3OQa9d1/wAa&#13;&#10;XVlpqadtEClcBB0BPcfWsTQ/hxf6VfLJPBL2zkd816D8RfA0F7NBdaPGJkWKMOrZID9xxXRTxbTs&#13;&#10;mZWZ5B4d8Rz2esxXwO4EhX78dOa6fxnYz+H7zz7RibO+TzkC8jB6j2INadr8L9euLIXthbNt4GEB&#13;&#10;4PevadP8B6hr3hE6Jr0cdvLAfNt7iY7SB0ZefXtTqYmKQ+Vs+YfC/h861czR4JBjJXd3HcD169K2&#13;&#10;m05NNLR+Q8jDjAHBA/PFexJ8Ode+HLW/iCNfNWMkkoC6lW9fwrB1zUhqLvNEogYnPyjoT615mIqc&#13;&#10;0ro1irHmepXV3JbjR408vpzk7cn1x6dK801y2NrvtbvI3AlW7cV7VZ+GbzWr7/R8mQkEHHXPr9ay&#13;&#10;/ib4Su9Jhhi1CEo4TI3HmocmtB2PJfC95c2L+X5nykj5T6etetaj8JdV8YxwahpSMyzDD9AEPGcn&#13;&#10;0xXmHhi3t5b5VmTOWHzH1HHFfTlprepeAdPNvfq0tpdqpjdMkEc85zjOeDShV5XoJq54te+BrPwZ&#13;&#10;AYFZZJlJzjnnvipfDst+pNzP8sSf3T1wa9Be20TxC5vreUlXGX3N9zJ6+9dpovhDw9qGlzWVrOv2&#13;&#10;kgkLkbW9fzr0Y4+y0M/ZnFrqWr6hJFJo94pCHBidute1apqHin/hHLa6vZRsMB3EHcOOOteDXvgL&#13;&#10;V7Kf5EYDJ4XvX1n8N9Cl1f4dz6bqUTEQvlm6vtPBwPrXVPN5xp8sWJQuz4113XNN1KRLa4uLhdr5&#13;&#10;yq8Fj/Tiun1ybS5PASR2bsWVir7s5wTWr4z+F0umX5u9PTcjNyMN1J4yK0NC+GuteJLYaTbxnPJM&#13;&#10;Z4z/AHR29a8xY1892Xydj5RMEMdyTGGYnnp0PsPWvonQ1v8AW/AiQRk7oHfIznjGaqaz8GvFej3m&#13;&#10;y9hEAVgjGTjgcivU/h6mmaBeDTpAkqzZEyt90E8cV0PH8rvclQZ4Z4Xs4Y/ElvcajlU3hXIHGD1P&#13;&#10;4V6br2kadoerm3AE1tKQwbPBB5yK9O8ReB4T4a/tGxjQSW9y8Um09VPIIHr1rnLgaTL4VLXEZ82A&#13;&#10;fKxGTg9uK8+tjJT1ZoopHU+FLvw14MC6zbyLNNIo2xSYO3PqDXbeIPiDc+K/hte2qbGkt5y7KvVV&#13;&#10;IwM4+mK+KtW1K/0uZsBnJIbJ5GOwroPh74+ks/EYtdV/49rsGG4UDAKvxn8M1i6ra1Gc9pHjvUdD&#13;&#10;1pZmlOC/zY789K+wZ/G9hJ4Yt757ghmHAJyTjj+dfPPxL+EmoWGuRx28TGKdFkglUYV425DKfp1q&#13;&#10;14s+HPibTNDtIl8141t95HOB3/Gk7aAdpefE20W43JLkbsDJ64xz7U/xb4R074xeHo9RiaI3cJ8u&#13;&#10;NWIBbjjn+lfPlt4Xu7lPmR92ecnp39K6m31LUNNuoLHSZipjYFxnI9KU2lsB2vgP9mrxlp5bVrqy&#13;&#10;dxCrOiFfvleR1rzy5+Evj3VNZll1PSZDvlO9ihXGenPFfc3hn4v6sLS10q/cR/ZlARs7SwIzjmtj&#13;&#10;xT8UEl09grKoI8wgbeW9T9fzq6dVoTSPmXVvgJ4ltvhnPdfYiZIXVmQsCwQjGT/+qviKXw1qMV6Y&#13;&#10;I4cMGKZwfWv0jtvjrJocUlvKweG8/dSI/K/n2rgLZPh/qerDUos4SQytFvAzg+/as6tVt3Y0j5i8&#13;&#10;f+G9TS1sbNFceRaKCMdGPNcX4b8B+ItY1SOyRX3FgOOR1xX6Ka3a+CdViW5kZhJNguGA2qo6AHPG&#13;&#10;a8b8SeMPDngXdc6DGDOMBZG5I56jmspSYHH6poWqaAV0q6gdVQBcEY7dTWEunXZuBNsODlcnI4r6&#13;&#10;Q8CfEbSfiWsdhq0UMkxU5dgAQAOufaug1Cz+H2nSt580bCMkYBHbrRz6AfFXiS1k0i2M4wAR8q9M&#13;&#10;nNYtnfjxDZratL5c6Dam7o46jHvXvnjXw1b+NXafwiVn2Ar9l43gDv6V5JbfDTWo74yTxPAFIDJj&#13;&#10;AXAxmnzoDMs/AniO8nSMxsdwIVhnqOtdX4h8NzfDvw6t3qsg+0XI+SFTgqvHJ4716/4S0vTLAeW+&#13;&#10;oPNc9ogeBgYrx74sLf6xqLz3jM6R/u0GOgH1xVKVwPOdP8WXur2S26yFngyf+A5zXcaTcXMkJJeR&#13;&#10;MjoT6Yrw0wXmmz/aLHcueOBgj2NekeH9f1BmU3FujnO0nkEk+tXGVgPZ9N0vUII4dWiMsg3fOyds&#13;&#10;+1UvEGlXl/q7zAM4Lbgw5wPc17z8O/DPjnV/Dn+hQRrDPhWDL0xxwf8AGvWdZ+GnhLwpYoda1S3t&#13;&#10;7q4hy8UmcoMc849emKTk2B+W/iHSLuS7Y2m4hGw4PbtXXeBfBl/dXKXEu5YgQWLcAfjX3DovgL4G&#13;&#10;LeiObUlneQjJRiQMnP8AdzXM/E7wi2mW723hhFMAY7TEO3r71N7uwHg/i3U7m4vFsrI4jiARBz2G&#13;&#10;K6zwV8M9U1xX1fUJ1tbcQMwkmONwUc7apeGvBmpeTJr2uxP9mtfmPGN5HRR7msWHxB4n8U+IFWff&#13;&#10;BZD92sWdqIpBAGAKUmBFqPimPSbGeOx2m3iBjRuSXPdvfNfPreMLh9SEu4hS+7HTp713PxImOm3D&#13;&#10;aVblRHEOMdTyTkmvn55ZriUx8ZB4ArOMgP1W+D+g+G/in4cuEleFJ7eEMRKwy2Otcprfgey0GSRC&#13;&#10;yOoPCKB+HrXknwDuta0zSbq9iLIhj8sMB/nNep6ddObx73xFMBEGyGY8sevA9e1exgaqSaZEzz7x&#13;&#10;u9/c6FssR5ccRPzc9/fvXzYI7+S8Mn8PXIPp7V9peK/GOh+KYj4NtLX7NtTdblAMs2OpPvXzjJ4H&#13;&#10;8Vw3rQwQPuX7p25BHau6pWjB2TuZpM9X8APp/ijRx4c8Rnl+IJyOUJ4GSafofwRt9L8RTWfiCdIY&#13;&#10;WUhCOh75H5VLpPhTxLpnh+bWri3JkgQN8p+Ye4AryDW/HWvSy+bdySs20AruOQOw/CuepjrpqJSg&#13;&#10;e8v8KvDsTGytbyFwzY3K4GR+fWtLUfCHhDwrFJYXY85mHGSCMkfr0r5j0bXZr7WbdJN6bnHzZOOD&#13;&#10;Wj418Saumryx75CYzgccHHFeZUxLL5UN8TXGlwXwewQxqjDaAOOKfDL/AG1b7JCS3Qf59K85k1C6&#13;&#10;1SdQ4ZucfNwD/k1738N/Aup69KkMSbN5wrHpk1iq7vcduhkaJ4CaFxrj5CI42rn7xHcj0FfTV9fQ&#13;&#10;eNfCsVhMcTW6CP3yB1rYufhN4l0TQ/8AibJINx5VV6Kf5V5cfD97oV6Ly0eRsHLID2znmut4yTsx&#13;&#10;KCPK9X8CalbnMStySMHOf/1GqGn/AAwu7ki9uSsYznkde3FfbK/EnwPpHhdJ9esVe92kIpOTnsSK&#13;&#10;+XfEfxN+3XrzWkaxxk/6tBjA+lc8q+pSRDo82j+GZHgv9smfuheMe9aevXD+IrIyWKpIigAheT0/&#13;&#10;SvHNUujrMxlifBwOMYxXU/Du51iy1qG3jDMkjKrqec+tKGIcXdA0cPqfhO7WUzwRORnO30r1TwFN&#13;&#10;quneH9TRdOLh4kXftyQSc5719RtonhZbwwahIsR4UqQOc+or0Ca+8I/Da3ewiRLiO4QMS4DZGOOo&#13;&#10;r06ebcjU4KzI5T88r6O41KUpcwMh+6cJgBR61PbeDtVjtjfWkbiNXyXAwOB7V9lXvxD8HwobifTL&#13;&#10;eVOh2xgcH3rpPDfjPwZriS+EpreC3tb5P3LgYKsf8KrFZ1Ksry+LuPlu7s/MzXdc1pb/AMhJJCV4&#13;&#10;5JHSvVLBZvF3g25Ewd3hhySOoI719CeKP2XPF1xevfaXaPNCxLI0S547Z/n1q58OPgbqehXdxbeM&#13;&#10;JBaW1xbSxAykL87DA+nNeHKV3dlHwRY+HIPMJunbP93vXv8A8OvCWkXl7FiJmO8ZIzjGa9kt/wBm&#13;&#10;rSTrAVtQhkUEnIbqM5rK8X6+vwvl/s7QII9qjm4IyW7fhUdAudR8TvAWm6PYxXc0o3Mm4KDk4PTP&#13;&#10;0r5J0w6Wnj7SS3mELrFmMgcf69BX0h4Y8Z6d43t1sPFE+1nceXkjgdxk17H4Q/Zq07xL4t0u605Q&#13;&#10;UGpWrZDAjiZWzWfN3A/1YrH/AI8Yf+uSfyFWqrWY22cS+kaj9Ks1ABRRRQAV8oft44/4Yg+MWen/&#13;&#10;AAq/xTn6f2XcV9X18m/t7J5n7DfxkTOM/CzxUM/XSrmkzWhK04tdz/Hz0W50bzrdLh0wdhyBnbnu&#13;&#10;TXoXxegudCitV0yIpFeQK4YdWI75Hb2r590/T70LGqEgqi9O/vX2V4s0O88VfBPQ/EcqFmspHsJ3&#13;&#10;UZK4+ZMn6V5qSWyP1+rm+IrU3TqTtbXQ+PvDd1NY+IobmYkEzruOeTzzn2r9U/BPiD4VadoEt/NZ&#13;&#10;TXN1CsarCP8AVkHrn2zX52Q+CLrz/wC0rv8AcxL9xn43Y54NeqaT8WfCng3SrrTstcyTKvfAUjqQ&#13;&#10;eTROkm02fX+HHGFDA1KlLE1OSD1v1ulp+h986N8cr/UtL1PSvCVnBplubZlPl8N1yRu9h1r4f8R3&#13;&#10;dkutS6xqE2wM5Mq9d57Hr0NcjaftB6dZ2lzp1pbgJdBlfJy3zceteR+KvFE/iWzRrP5BD8jhMcg+&#13;&#10;tergcXKlOMo6dz1ONfEqhXowjhqjnNa3b09Eux0viv4qX2rqLOBtsUI8uMJn7vpW18P9Ri1GKTRt&#13;&#10;abCXK4i3HOH7V45onh7UNQnCQRO277xUZ/OvcfDngU+HJhrfimZYIrciTZn5mI5UAV34rGznUdWb&#13;&#10;ufmqzyrXqPE4qXNL9DptO8Ff8I9qR1TX8QxRSfuy3BkAxgge9eV/EvxTe694guNQ3F4d22I+ijgf&#13;&#10;pWV8W/jRqnjPU3FsRFAgESAcHavA+lcV4P1F7jdbz4dW9eg968t4q++h5mNzv29fTZHc+H7NNQdI&#13;&#10;4TliVzn3ruvibpE815ZWisPLhtUUc8KTyePfNXdB8L/2Lp51UJnzFJjc9APrXC+Itbaeb/Snfczf&#13;&#10;iAOAMnNeZXqRp2tqa5hxJOrSVKo7RX49jp/Ctpp2iaBqEXnAzXXl26gHkjqRjr1qa38H6d4a1WCf&#13;&#10;xM4BJSZIQAGbPOD6CnfCrQ4pL+fxZrgd7LTFN0ofo8g+4nPHJ61534h12/8AFevTajeSs00khKL2&#13;&#10;UZ4UD6VSxUU0eesZFuKb3Ptzwn8LPE3xy8YW+m+DwojkwZZHO2K2jHUufQfrX2nfaH8NPhDo8vhP&#13;&#10;wXnXNcACX+tbdtvA6j5khHfHPNfD/wABPiH4v0zwhf6BoAk8yRCbmWLhzGvUZ/rX074Xm1G50L7P&#13;&#10;etHFIyZ2H/bPdvU19zLHVIUIfV6XM5fgrn6BjM8xFDDxeBoc8pvr0XXyPmrWfBQ1S7n8SWkhhZn2&#13;&#10;bnPyOxPzfWuujuorLwzewiSF5YYxGFi46/xEVznxmuPE+k6jBZJA0VlGoKiPvnnt615F4cu9U1FN&#13;&#10;Te5R4Q9v8uSRnb93g1vhJU/bJOF3rr2dtLfP7x1eKsS5LDKPuvRu34/8McBHq2pPqbOxAUMSq9Mk&#13;&#10;HjNd/wCONfVNDs9UupVEkqlCvJbanH5V5nplt4l1vWo9PWBd5lxK8YOAM9Selev+KPhjr+s3a3Ih&#13;&#10;22kMKxh34XA4JGfU15VTH4vDUlH213fTy/4fr6HxfD9OeGnV+tVrt7b6X6nj+hancXN5bR2WVkaQ&#13;&#10;MNvU56V2lp4NvNLt9Z8S65AUAwqBhgtnqR616Z8HPCfgW6+Iem6RrU6xgXKxySH+LHIUDPUnivNf&#13;&#10;2m/jNd3Pjq78P6PD9ms7NntDGwwzhDjJ96+e55TcpSe5wcRY+Ea1KUHzOLv5fcfEPiCyGoarNcWY&#13;&#10;JUyH5TwV5711fhDCyvpLncjoU6ZG49K0tMv/AAPfSCbW/Ohzy+0da6PT/iD4A8Mm4jsLRrjfHiN2&#13;&#10;HKsOQQayjhm9GYR4ihB+1gvee/8AVjk7rwxqVhemGWJ9pB+bHy8+leka74WvR8OW8RKGzbqE347d&#13;&#10;BXlkvxh1SXIkVCgYlVbkgVueI/j/AK7rHgc+CAsYgcjIVRu46AGlTw/LO7Zx5jxBCtRlT5d/8yX4&#13;&#10;Y+NHsrKaK7Hmosu4B+QDjqM19U/DX4r6LD4q0vU9JC282mahBdsjcCVoXD4PYZxivg3w3tsLWWK+&#13;&#10;yhm27V6e5rdtIbvTL4XNmxxJJuXBOQa9/hbid5bmNHFU1dxe2ya2a011R8ljse8Th5ZbUm3CSenT&#13;&#10;U/0KvAHxe8D/ABj8F2PjzwjqdlJHeW6S3UPnIJbeYqPMjkQnKlWzyevUGvwk/wCCon7SPgzxx8b/&#13;&#10;AAt8PfBt1FqH/CPxyrqF3bMHj8+4YHy1cddmBk+pr8pvgxF478XaDcXLS3VnbQx/PfRyNDkDouQR&#13;&#10;mtSLwLp/h3XH8U6jdiaGB1eMFtzyN2ye+TXv+G3hhwxkudYni3AZi05N8tGdrw5r3X95WvG/W97X&#13;&#10;P8/vAr6AOXcFcZvienmEqsYOXs6bily8ya96V3zWTstF3ORHjHxdoPii+t9N2Oz3TsqPkgZY8571&#13;&#10;10/ie7Hh29XVZTNd3U6vJg/Ku0HgL2xmtyybwrfXV1qbxNFd3G94pH5VS3+FcvP4OfT/AApq2o3Y&#13;&#10;aWVvK2TLnA3k5+nFY4jMMK605YaK55by/qx/qFQrYCNaUsPFe0lvLr/w/c+bdS8Tz6lrq24OFhOx&#13;&#10;dvY5rvtSj13xK8Gn2zSzNCnyqoyOf61keFfh5f61rapFC6DJeWVx91c8mu18feP7j4daU3hXwREs&#13;&#10;L7CJ9QdP3rluu3PQe9eRiMQopqpqd1TEqhCUpvmv8hfC1zbeCvEts2tXMQuGDRMhwWXPYj3r6W07&#13;&#10;xn4WuYHi1G1ZYo0Kb9oG/Pr65r8nJb7WL3W1vmd5JGcOXckndmvs4eL4ZNDtJL+ZVkWJS0Y4yQMf&#13;&#10;rXJhcVBzvU0Pt+CfEShgaVSNRuN9mtbrs+3yPuj4W2fwx1WW+ussXitsRxEYII53eoHavUNU0Hwd&#13;&#10;rPg2aXRYNlxGSCcjp3PI5Ga+IvhJrOmrpOrahb3hiu7qLyLNeQS554PtitXwx8TvGt54nt/DOqpL&#13;&#10;EnnoJtqn51U5Y544IBr6nKsHicUsNRweJ9mub39tvL/I/J/EiGY8RY7C1cDieRQkub/Cn2S7H2Jq&#13;&#10;/wAGPif4o+H9hY6YRDBBEsqo+Tuk6g8duwr5k8V6Fqdpr8Mep5t540ImizwWH3j9M96+5/hr8edE&#13;&#10;1RYtf1S7jsraGZrcw3B2BvK42qeAeP518s/HfVPDHxG8TN4jilNvbCTybV4RgMO54xkZ4zXoLibM&#13;&#10;MwzPM8uzfCunhqSXs6m10pJRu3o7xfMrf5H55wxxRnWa8QZlkucYL2eGgr052a2eibas7rXTv2PF&#13;&#10;7K9to/iFY+TsL2ynzWDZBPoMegrivEF6fFcshi3LcpK6Sqe+CcFa0b7XfDHhRrh9MUeaCEWR8NyO&#13;&#10;pqXQbTwz4iX/AISDxLvtI4Jd4eJtnmdyD657189xPmOGxEIYeimoxVk76+v4dj+o+EOIstwFGWX4&#13;&#10;i/spK1/NPv0+43PANxreiavps9uy2sFndrPcXbfwsMAD6n+Ve6+JFb/hIZ9Wlura7+1Ts3mAqzbT&#13;&#10;8xJ5+tfJfxF+Ivh7UfCNzoXgqN43tZvNbac71PBPXnp1r4+/4WVrtjfi5iuJuuMMx/lXx8lB2j0X&#13;&#10;4+Z+r5H9I1ZBGeGyzD88Hy2bk1tptazT+/c/U3x54hub/SF0y3iUxRyCaKGEjOBx83rmvKPAPghN&#13;&#10;W8WrqEm6CNEErBkPv3NfKXhP4ia7rN5GXnkZw2FTJ59q+3tF8T3M3geaG9kjjvJUENuoba2F5PHc&#13;&#10;jtWUcvhVqqblbU6H4/UcwnXxOY0G6spXgt4p2SV3o0l217E/xh8cQajZR+FvDKFFhUCZweZCO+RX&#13;&#10;kHhTSHtbq2tUt/MnuZkUEZ6uQKv6dokspeTUpHWYHcFc9Ex1J96+gP2fvDr+IvHMklvHmLSrKS6A&#13;&#10;kIw05BCAk8e9foeGw9SNX2cbcqVlov6v5n5LmGc5hXxk61Z3i9b/AI/mfe/7KH7HL/HrWbvUbu7/&#13;&#10;ALJ8P6DKltLdwKJJrq8I3FE6AbRyxNYX7cn7BWlfs7+BX+NPwz1KfUbO2uFj1eC8AEsfmnCSgrwV&#13;&#10;LcHuM19Zf8E9/ivf/DzStY+H3xM0+7srDUtTfV9P1SGIyRo8qhZEmCjIB2ghhnvxWh/wUH/aL8Be&#13;&#10;IfgnrXwV+FofX9U1ox2U9wkRW2tY1cOzbmALPlQBgYHNfyjnfFXHeJ4+hhMsoe0wcZJPlXu+z0Up&#13;&#10;N9JfF57K3U/yo4o8XPFrGeMMMuyim6uWwnFNRjFwdHRTlKW6ktd2mmrWtv8AhV4e8Xah43thp1rE&#13;&#10;UiTY8jR9TxgD8a5v4ufBz4jajokvjaxlh8uyQH7BGcsFXvj1HevQbP4ca98BPAVrrXipvs51K+Rn&#13;&#10;2/MY4cEKc/Xk+1eseAr60slvrnXr+3khvYCsKK+8TB+MAep71/Tua5jj8rjhaGV4W/tpK+l3a6Vl&#13;&#10;bbq/+Aj+kvG3j/N8rxGEweUUlytptct3J3s1dbWWp8VT6jpHhrRdKv8AWIi9xParcyIOSCSB07et&#13;&#10;amqm4+KUra/GyxW0SDcT1jjQYCkDpxX9Dvgb9ib4AyfAiDxJ4w0GLV7++0oXRkctujVgSqRheBtB&#13;&#10;z9a/AT9onwDp3wM1fX9E8HyXK6ZdSxPbRXB/eLG4yUPsCcDviufI/GPIs7zPMsryrnVXCXUm0lGT&#13;&#10;UrNx1d1e+jS0s1bY+E8JfpM5Bxnn2Y8O5fTqKphW05SSUZcrtJxs299r2utj5c8c+KrO1j/sPRXW&#13;&#10;O2TOSefMbv0rjfh/JcXWsXNmhwLi1lC49QpI4ridUtJ7x/tCtlTjgehFd98PENv4h09+P9c0RHQ4&#13;&#10;ZT+fWvBnjPazal1/A/rHK8ZGVWFKCskzgbuykuNRzzyQCfTB/Gvs3wRa22mfDuWR41Hm4jDtjI5z&#13;&#10;x+VeT+E/hHq3ibxPKYy8VrHK5nl/hVc8D6kdK+gdS1nw1Bp8Pg4BFa3faCDjnsfzrwc1p89GcEj9&#13;&#10;g4NzaOGzCFaTUW77vfpby+Zl+GvCV1faqm2RVjZgVToXz0Ar1/8AaC1G+MKaNpqMv2JUtxg5wAAM&#13;&#10;Y7ZxTfBmj3RktpgjP5eACBjowOR649a9C8deDLu71aXxDDIszTbf3fB3exHY+9fC08tndyP6Dln+&#13;&#10;X+xrYTDS9n7Rau+3drXp5eZ8k+DpNTaykS9V22urpuPIIPSvvm11rwfb+HLGXxXIPtJstnkYweD8&#13;&#10;o56VwPgD4VXWveIUi1VYre3j/fvGo4z/AA5I64rtfFnwZsfEOqRyafcSvMtzGV+bI2g8Aj044r9b&#13;&#10;4AzCjgKqeNf8b3YrXWXqtj+TPHXNcjmsFlONruUm7J2eva/ZJuy2OQ8XeBPBumy3twblTcTad+6i&#13;&#10;fj95PwPwUZr438bfCG20horK6AlvJ1EvlqPlRG/rX3Pq3wXn17VZdc8QXU8bSjfbwQ9dq+v17Csi&#13;&#10;++GmpXOviO8G+S3CO0jjBMZHyjnpX2md5lh6lTEUaVXmlSvzK+un+R+IY15bH6xh8BNTnQ3ivI/N&#13;&#10;TxD8Hr6G1Nx5LqqjOccHH4Vwer/DGexsrWfZkToXGB6MR/Q1+7vjrwd4Q1LwLa6PpyQm8kRWZQQW&#13;&#10;GRz07V8NeP8Aw34Xt9Rs9CinVmsrNYZio3KZGYsR+G7FfB5HneHxNGdWrBxabVu66M+Z4DzXE5xQ&#13;&#10;nVlhnDldtetup+XmpeEJbfcxXpjAFY2n+FL+/nMdsrEdyegFfpT4z+E/hDSNOsyZ3km1CESZC8Lk&#13;&#10;15NqmiaJoUn2XSwHhjOPMUDc575rrliqUvgep+gPIKylrGyPnnRPhLLeSpDcOfmIBwMYycd69H8R&#13;&#10;/Cqz8JX76Y6FWjwCT1JwP8a7fQbhZPEdrboOGnQMeoxuFeifGKG4vvH82jWq/wDHxMsaEDkjpn1z&#13;&#10;WEud3vpY+gw+QUopSlseWfD74aWmuavFPMVht4X3SyMOMAZxXUan4Il0ORrqzAkiYnDJyNp7V6T4&#13;&#10;nsYfCWiW/hq3wkzbWlZemT+prhoNZvrNPKTcwA2NnJBwT257Gs50mmm2fc5bkVOEHWSvY8f1WCea&#13;&#10;4S2slBeRwqooyzMe2O/NdtafBWSxbz9XQ+Y4GUbhQSc4x619A+HvC+g+D57f4g6pGJJZwrWts44V&#13;&#10;vUiuyufiTpOowbdUtojukIDJ94D1rqo4eVR+py1Mgli6jq8vLFHz3pfwbg8QXwt0KrbxAS3UmMBI&#13;&#10;168/hUviX4e+HZlYaNt67URsAEDpX1HrB0zQ/hq+u6Iyu+pXAtiEHRVG4gV4V4D0C68WeKzHcsy2&#13;&#10;1sTcXLt0VF6k+1cmPrKE+SPQp8JUpScoL0PH9B+BuueK9TNmsYhhyCZ5BhcAZOOOa6/UPhvoXhG3&#13;&#10;FtFGHH3TK65LHHX6V6R4++It7Prf2TQnWC1iASNU+Vjt4z+NU4rqbxXpxt5QWmjTcoHOfrXl1MY3&#13;&#10;pE9rBcBRg1PEx17dP+HPII/Bh1O8jtrCJTNJiKMBe54pmseEtC8FyyWl8RdTxk5B4QHvgV7x4a1j&#13;&#10;RfAMC3OrANdygrGXGdhxjNfNnxPMt9ctqikkOS4bPHNFPEzstTyM74fw1KreKsuxPD4u8PsVWS2j&#13;&#10;BAXbxwMcAV2unaB4bkeLxLruEtZ3/dwrgbmHY+xr5o8NWV1rOsRWeTwwy3ooro/iH4xZZodDsnzF&#13;&#10;ZDAx3bjP410U+ZvU+bxSVJJR6nS/EPxBPBf/ALo+XEh2wogwFUHj8xX+nl/wb53LXn/BHn4K3Lkk&#13;&#10;vpetE5/7D2oCv8t2ZZ/EmhrekMWVdknrmv8AUc/4N64Gtv8Agjn8FIH6rpetg/8Ag+1Gu3CfEz5T&#13;&#10;N1+7Xqfs5RRRXoHzwUUUUAFFFFABRRRQB//U/v4ooooAKKKKACiiigAooooA/Aj/AIOPotPm/wCC&#13;&#10;f+mpqVsbpP8AhZWi7UBxhvst9hvw5/Ov4Wr/AOHfwy1u+WS+Wexmk4YgZ+Y9SPav7fv+Dmu/utO/&#13;&#10;4J16XcWm7f8A8LP0Rfl64Npf1/Bvp/jfUGUG7Qn3lUHBHvxXr4KN4CfkesTfBPwfaSKyeIo0i2dW&#13;&#10;RsjnnI9qj1v4QeB9MsxPoeprqEj43bWxz3AB5rNsvF+k3qgXdusvckf0rqtM8YeGoFUraxgqwYHO&#13;&#10;MY4rplRkkLmR4xbp4bg8yz0+1AmiBSQuDk8474rrbLxDZQaeNL1i3tJYR80YKglc8mvZr/Rvh58Q&#13;&#10;EF5YGOzvZCPOTOdzDvgYryHxR8GvEemBp7RTLFklWUcY44qIp7Moyftnw90+9iuUgEgkIJR0XaD6&#13;&#10;YA9a9ivPFPhGy0ZJbK0icNGGZQAMn2x05r5ZufCOrpeJaXUDryTgg5GTx1r6C8C+CW8UaU2mSFYr&#13;&#10;iJGYI3AKjsOOTWzp6aMnmR5x4i+LhtSf7Jtliw20ryR9eazLD9oHXbxl0y4O6JThYiBt564Famvf&#13;&#10;C+8W7wU5Y4B25GR2rhZ/AP2HUTkKksWGdsDp1z+VEqcbXI5tTY8S6l4i1FmltIXED4YsoJwO9clp&#13;&#10;uvazpV4FPnBVPCMDhu4r6x8I/EzwZoumR2t1bZkVFVssMORxnBB61s6/q3wv8WfvU02NeMh1bbIp&#13;&#10;+gxnH0qKcLq7NGzE+EfxblVZbS7tYzEVwVZANpx19RTfiLqNhfX7zR/JHKQ6lOcZ5x/kVXe28J6H&#13;&#10;cfbtMXCOphkVznG7oQa8m8Q6vdW2pBY2GxvujOePUe9ZTWugz6E+H2u/2tpc+g3SrNLGrIglUESR&#13;&#10;9VI9x0NebeIJbSxvpLS40q03JIQ5KEZzwfen+FPE39gTR60Yd+zGdpHPXINdtrvxq+GmqIXuNL3X&#13;&#10;SEMxLYyw64FRboB4E+rX9tqIm0e3SFlf7yJhcd+vrXpS+BdC+Kdu9xe3MBvYABIszjDLjPGOveuP&#13;&#10;ufF2n+LNQax0q3FsZgUVV67jnHX615fqGh+MNAuS9k00cxfO1c9O+PeomgO61v4UeB/DatcTyDeh&#13;&#10;BAjxg49PyxV/wTa6ZrwfQdaQS2OSImYcpnt/WvJ5dP8AF97cJc34lkV+JN2flB+tas2oah4M0+Rr&#13;&#10;UMWdcbWyeDx+nWoaA88+Idjp/g3V7nSNGdiisQrDjK9h+NefeGvEt/a3oaKRhuIBJPUZ6YrR1TS/&#13;&#10;EPi27e+nDgMSxZ/lx/jWxpmjaT4fkCz7Z5MhgzY4JPPFaRWmgH1h4M1SHVNGa51uNWMMe/zCMEqf&#13;&#10;X1qHSPiff2XiOCx0cbIbiYRsAMAgnAz2715lF4v1CfT5LeNilvwu0YHy9wfavKIPFF3YalDHbtzB&#13;&#10;OJVkycnnjJNQuzA+wfE3xjj0+/l0y4tYZHRj95V7d68IufiL4hu9dS7052gIO5I0PHqRXa+O/Bt5&#13;&#10;rk1n4z0xd9vqFqJncfwyjhwfQ15ha+FdV+3s0nyqP4gMDA7VDA9X8XeIdW8S+HI77VjJIePmTIOc&#13;&#10;d68W07U/nK2+9SCNobOTj/Oa9V8G+Kora6fQ9ZUGGUGJWbtg1y3i6GO2vXOnw/KScFBjHvmhAdx4&#13;&#10;W1LV9W0S80NXbzWC3KrnO4pkEE/Su5+GWkaXcQXcep7ZOQjIeNobPIz6GvHfBFrrguXu4UYKwPbO&#13;&#10;AfStTS9V1vw94wSSdQIJ38uZcdQxwP8AIoA63x38NbQXAOm4eNs7GUZ6fSvGW8A3sGqA3MZjUEDe&#13;&#10;wxnH/wBavoWLWrnRNUNhdRGaLdkE9ADzxXOfFrxCXtoxYxmOKVM7xyxPQjPakmBFrnxbvG06y8Nx&#13;&#10;hJVsIzDDcOuWA44Bz0HavXPA3xM0uPQ7jSPHMRmhELgOcZQt2yfevgOPVpDep5uPv+vOex+td78R&#13;&#10;PFEthpq2cTYe4VWkx6D/ABqkB9C3dx4bjTdoUbSB8kEKOAf/ANVeBeMtKTRr9b2BiA/z84HpXF+C&#13;&#10;PiRqmh6iggTz9y7PKlPynP8AWvaPHWm/21pVpfToY5PJG9VGc56Yz2ApT0YHNS65BrVhCzvseNdr&#13;&#10;Et1xzn8qvurahpcU1vKSIWAYZyfy9uleP3dndQq3kbwV6xn09B+Q9aWwn1V3WOFZC5OHRM/rj/Cn&#13;&#10;fQD2jUvBN3r/AIK/tSy+9DOHbsAT15rznRdA23gnmuoomXh1ZwP616z4ZsPFEnh+bSPJkVZMOVbj&#13;&#10;cegrxHxJoV7HKwmRonQ4x0Yf41jJ3YHtk3hC/vIJrrRLmOZfLB2BhkbRzgg180eKtC1eaZopM53Y&#13;&#10;POeP8a9V+GurS2kyqshBD7SrHkAfXrXo/iTw/Bp2tRXMgja3uBvJUjqaloDwbw9Zar8ONBl1iYmK&#13;&#10;e6Xyrf1CfxNj8hXnt34w1Ga6O92YNzuFe2+Onn8UaithHG7og2W6BfugdRTNG+AtxMVudVuIreHA&#13;&#10;b5uCBTewE/wXj1OfxBHNas5ZlJXnofQ16L8Sk8QPPIu8xsBt+Xsff8TV7Qbjwt8NZkGjSpdXCNne&#13;&#10;v3SPr1/Kj4g/Fzw5Poq61PaFLtpSuRjaSB6nnmhRuB4/4Y0DXj5msThk+zsDI2Tn/wDVXd39x4T8&#13;&#10;ZKJBcpBc5xIJPlViBjjtXj3hv4tXQ1/dcEC0uT5c8LHK7T1P1qp458F6j4enOo2X720nJkhmjOQQ&#13;&#10;eccelU421YHqM3wriuiJrNkkXPBjIww/pzXZ+HfAnhfSrCW+1S6iaSAblg45brg9eK+cvB2qapFO&#13;&#10;0cckuwKVIyeuOteh/D+1v9W1S70O4eTdcRnYGBJz2qop2A6F/wBoXxRot41nDJ5cIHlrEnChc9O3&#13;&#10;pXsugfF3RvHulGHxPEkoRSBI3LAY6ZPNfGnjPwre6dqz2sqsCpwMg8c4716D4Y0LUtM8JzXsG1lY&#13;&#10;7QpHIJHXFTzgbPinxzoWjvJa6BFnaxCyjqB6Vz+k/GjWYoltJpWYDgq3zA/Ue1eaXmn3YnMbLlic&#13;&#10;57Cs+Hw7dxz+YqlQTwScVPmB+hPhD4xaB4j8MxeFNVigRtxZZDxlmHBI9q+fvGd1Npmq7t67YpMr&#13;&#10;HEMA46fWvOYbGawsGdI5PNjZDvGcDPf8KwNbudUdotzykkZHH9aSYHbeO/BN547sI/E3h9d7ni6j&#13;&#10;Qcqw/wAax/AHwC1jV7sTavCbaIfMzy/LwMZxkc17n8IfEd74M0V9Qm2iSYYjR1BBHckGmeJfiNr+&#13;&#10;uXYvC5iVGKlEAA/D6ihgdHZ3mj+C8aLpcImgQbPmHPueKS807QfFOpRSRpLA7gr5YGY/5fnXlj+J&#13;&#10;BFerPJx3YPzmtvxL8SEsdHS209VEpH3xgHB/WnGbQHbeLNO0vw9d28+jQLLOkShZfRu5/CvQPBfi&#13;&#10;a+tvCeoa7rMUAxEYIGaP5g7dCCfT3r43tvH15cy7JJWyMNgnJ9K+h9W8RTR/CG0iyVlu7wyE9yqg&#13;&#10;AfQVUqjYGBp3jXULXVhcXMxlikYiSPsVI6D6V0938FvC/jyL+0vD91Ckki7zEWCspPbH16Yr5u+1&#13;&#10;3Rm8sYbJzu616H4ZvdR0/fcTSPAsfzKV9fQdO9RzMC9b/BLV/Duto18Y0jgkBZ3YdPX6Yr1q7+EX&#13;&#10;w88X3r3tpqlrG2wGZXf+LHOK+cPFfji/1m7aS8lfLEhQScAds4NamgXa6dYGZpCGlOTyemKVwPaX&#13;&#10;+CHgTw5ZNq6XlvdiIFtsTbuR2PSuPi+Jseh6ikWjxqkanjaMYI70zwRrFtqepHRN5CzqU6+3T6mr&#13;&#10;8vwmvNPuJjPxGj7gXx0znP4U4sD7U0j4z6brnha0fX0Xc0JVWkx85HTFef6hc6Pqt2kkOnxxZcb5&#13;&#10;RkoB/exivmXx7r9lDZ2mlWikQwR43Djn+fWsjSfGOvado88lrNLsfMaDk49eDRcD3zxF8JPh3r17&#13;&#10;9tbxPYiV/leFmxsX2UgVxmo/swWkknnaLq1rdRno8Zye/bPSvkrVNb1SbUmuHlYlux45qzpXjPxD&#13;&#10;ZkrHNMAQANjEY568UgPf7n9m/V0lSI3KnP8AdHQfXtn1q7Hp1h8JZfKvXiurpQPLxg7R6muY0HVv&#13;&#10;EGqW6Xc99cbEBZl3thR2HavKPG3ihbmd0dyT0yx5OOKAO+1Tx5/aHiATZz5kgb6jPTr+Veu+MfF2&#13;&#10;hXq2BuopGAiKYBHOD/Svh+3u5HvEnVt4zxt/SvZfE1jeS6Dp99G5VWDL17jk0Ae66bYaDewLLaSx&#13;&#10;iAsEeGT7wya7ZvCHh/RLOPxHJcKyw5aKOMjJA75zgCvkLQ7xrZfL3SEnAJ3YFfS+jWdl4t8Lix0+&#13;&#10;VjcQ7sxMccfgeh9aUgOyH7U3xB02zfSNHufLt+VCooOBjjk85rxTXfiVr/iq78/VrmQ7vU4xnrxW&#13;&#10;cfDz2c72F1byRyEkA9v8+9Tp4F1faTb20sm07lypP6+lKQGt4c1fUIrhJYpGcIcEPnOPavWfE/h3&#13;&#10;RvFmlmO/glkM0ZZXjHKMfX1FeTad4V8UebGVtZlJOF+Qj+dfWHw48D/EwLFL9mC2w2ktcDaAD7ng&#13;&#10;fjQtUB8I2nwh1G21xkvJvKgRwRJyBxyAPwr2nSviTqfhrXdI8PaFdTRIuqWkZk3Yz++UGvtL4u/D&#13;&#10;bWNS8Jtrfhu0tLyW3TbcrasrFf8AawuePevzQtbDUrzx7pcc8EiFdYs8qRyP36cYrJbgf7AVj/x5&#13;&#10;Q/8AXJP5CrVVbH/jyh/65J/IVapAFFFFABXzL+2rZxaj+x18VtPmbYk/w48SQu/91X02cE/hmvpq&#13;&#10;vk39vad7X9hv4yXUf3o/hZ4qkX6rpVyRQNM/yldb+Fvwk8IwxStqLXjiIMViIAJAHU/4CuK1L9oO&#13;&#10;28L6BceDvDljAtnOwkcSLvZnXo2W71826V4vv7+3jF27MHUAA9RkVW1Oxe6dZR3JHrWSpLsej/aV&#13;&#10;V/aseq/EXxbd+MPC9prmkKFEcZt7uNONrdiQPWvk67ubgyktnOcHryK9f8OardaBdsksfm203yXM&#13;&#10;LdHU+npitPXfhm17Gdd8LZuLOTqF5eL1DD2qHDsZwr3s5HjNgrXFwkMYJYn7oGf0r6z8HfCyPQND&#13;&#10;Pi/xoTBbOmYLdhhpvpWb8NvBeg+EYJfGXjYZjtxuigYf6x+wwfepvE3xTT4gaiv9suEijHl28C8I&#13;&#10;iDoqjt7mlZpqx20sToytrnxkttKC2fheyito0wCcAk47mqPjvxRd/ErwnH4jshie0Xyb6FDwR/DJ&#13;&#10;j9DXI614Zt54WmsJEcsM7c/MPYVN8MYL3SPFK6Xexu9rfKbWdMcYk6E/TrTbb3Iq4py1Z4NcRyPN&#13;&#10;vlBBHQe9d74Us2NzGEOcsAQfep/Ffhi/0fxRdaDNGwkt7hosAfewev49a+hvhP8AD7T7RRrvitvL&#13;&#10;jQ+ZtPPA5qZ6GlHExSZ6H430vX38P6bp1qrrDHapK5PAYkZ646V4ZeaVDcSKbgYZTz3Jr6F8W/G1&#13;&#10;tbnSArDJaQoIoIpFC7UUYAyOvFYVhrngzU7mNLuxdpnI2x24zzn1riqUY1Xo9jD6zGrZdjjfGeqv&#13;&#10;oPhWz8NQZjSdjNIpGOAOMmvFdKspLjUE+zku7Scbe/NfoF8XvhL4Z1Xwhp3iNr2CzuZIxEljKdsh&#13;&#10;A7muQ8I/Dbwl8C/B5+MHxEeG6dpCmhaShy1xKB/rH64Rf1q/qivc7sNWpqanJ7HuvgHw7rPwo+F3&#13;&#10;9oXVvAt1rKCSXziPMSDsFHXnqRXhup/FPWZNQMGGijX5RjocdMV81+NP2k/GPjfWWvdSmYRs3yxK&#13;&#10;cIqjoAB6Cut8G+Lm167htXiWVSVB3cYOepNe1DMKkYKnF+72PeqcVVZfu4yah27n3V8KWsZPAeue&#13;&#10;OfH3m3FnaReXaQyjdvuJs7QM9lHJrxPTrvwl4i1sG1S8Rn3KUIBQKeBjHv7V2Hj/AOJ+nXvgWy+F&#13;&#10;vhZNsVvIZ7t4ukkrdceoHQetUvBGi3nhzwxqHiWdA86KI41PBRT1OK1qY+W8fIwxXEKaSi9eh1cG&#13;&#10;pfC74RaZdXcyLfapIm6NJT8iHqCeP0r4b+Ifx58V6/JJbR3RSIt8qR8IB6DHSuX+Jfi/UdR1GbYz&#13;&#10;AM5JLCvDb+WdV2DBLckjtXnVakpvmk9TwsZjpPd3Z2nh3xzq2keJ7TV3dpDbzLLjPBIbNehfHyBN&#13;&#10;S8bf8JBbqQupQx3hBHR3UF/1r52gaQEBh9056dxX1pe6VP45+HGm+JYfmlsSLO6A/h2jC/gamzcd&#13;&#10;zzPa897nzI9iplSQFSq9V61toLG60y7lksoy8UeFcjpniuoPg/UJrwRW8THdggKC3WvdJfhVNong&#13;&#10;wwXyhZ5x9okjP8K/wgn1q43SOaTZ+d89sqSnfu4xgiun8M6U8/mTvCXRcPvI+6RXsUfw0a8u/NVM&#13;&#10;gt9K/RT9lj9lq08e2mo3mv24h0jT7R7m6uBhfur8oye5OOKzTvoZ09dGflbDpt7qWo4X7jNxnsK+&#13;&#10;zPhx8HNPNlbeJvHUwt9PR18tSPmmycbVz6+tas3wV8JeE9fvPFetXqLYRSvJBbp95wDkDHbHesO4&#13;&#10;+OF78TNctfBMOlpcWUJENlbwjY6Ln72R3Pr2rz69H2adSpNJK+/TzZxSoKjevVqWUU9XsvNn62a9&#13;&#10;pv8AZ/wusvDvgvT7WK1uYNs8CRhnWMjIYn1b261+e3jG00/TfGz+CLQOy3MMcyxMSfJuCOQPavfL&#13;&#10;fx141+GWgRpptwks0duIWt7glpYsDIHPB29q8f8AAnhk634pfx7rlwbm5aUzgHn526Z9q/JvDfA5&#13;&#10;i8TXxWIxCqQbdmm7u76p9ltY/GvCDKs1+t4nH4jGRq0pOTTi37zb6p7WW1jqNI8F6NoUQm8UXFui&#13;&#10;ovMecsSe2K0H+MXw+8I+Bb3w7ZQrqNzeXilY2xhABwOfrXyt8V/E0/8Awlt5CZHwJCWjT7o+hJrj&#13;&#10;vhroV5408X29kMR2sUnn3U787UU5JJ+g4r9coU0qjmpbn7hhMGvbyqqW59S/FT4rN8PdM0w+H4Le&#13;&#10;Ge904PcKFBI3NkdR6V8l+KfGMPi+0+36l5Ylbjaoweah+NviI6/4zubmykL2duRBak8jy4htH54r&#13;&#10;xWORp51YI53ZztPb6VcpuUrM9etiXN+zkdjo+ixsWv5EO3gJ7k1e1iwvnKR28vMatvTGAAPQ101x&#13;&#10;LBo4sFfPlBA2VHXcMZraWy026nWa2OWlyxXr19K83McXVoyjyfkfO5tmVWjKFKn/AMOM+GF9qrag&#13;&#10;t8gYR2y8E9A3dj9K7HUPjZ4l0HxJ9u03EyRn5mdMgge9dD4jtLHwZoFt4YtVX7Rcosl3KowdzjOz&#13;&#10;8Bj8a8DvL54rhofLyv3dvQ4Fegs3rYeSnRbUrdHY9Ged1aCiqa1avvY+mdC+MemeIvDUejeIFH2W&#13;&#10;Kd7mKD+FZX+8R9a9Z8ZNP8TtEsY/AUbeRYQLEIYR0Xgnp+Oa/PXQdG1fxP4ht/D+hRvJLLOFUKDj&#13;&#10;5jz+Ar9DLJPEnwqt4/DvhtmVPIC3knXcxHzEk/pX0uP4ixuOhH61Wc7JLV9ErJfJaLsfZrNq2IhC&#13;&#10;VareyVrtuyWy+XQ8vi+Ed+zH+1rqG3LMq7JXGV3diKx/jzpc3hWwt9A0maOWOKBWZ4WznI6kj8aX&#13;&#10;XgIrmW7ub15pSwbyw2Qpzmqkt1b+LJY2uD84IikU9SvTj8O1eDUu9TmxGKTso6nx1pfiK40XWVuW&#13;&#10;cuNxWRDnBU9RT/Hmh29veR6lpJ3W10olibjgHqPw5rs/ib8ONQ8Ma7LaiN9m4lD03K3Q1p+EvCt9&#13;&#10;4m8M3WirG0s9uPtNsuDuwPvjp6Vz8j2OenWk9JHn3gHUn0jVYZG6I4/Ed6+mvG0Wr6zrdnZabK0S&#13;&#10;yxrNEAcYUgZNeZeDvhR4j1rV47WC2k2tIuWCkAc85+lfR3xH0i50DxJp2p6cnnR2cCQvFnGQoAOP&#13;&#10;/r1jiY1I05Ol8VtDTGYyrHDVFS+Kzt6jND8TPo0Y024l+1TJ8nnSDdu4xjntXs3wi8e+NNb8VHw1&#13;&#10;4NtfKlkIEnkgLGFXli7HjGM8muC8MaN4V8c655wkW1UJ518HUr5Ma9WJ6ZPb1NbXiD4q6csVx4O+&#13;&#10;Fsf9m6epMV3ewqv2i5JwDukHIU+grxcl4sx0KUpYttQXddfLyPgso46zOOGqPHuSgt097+Xl+B/Q&#13;&#10;n4Z/a/8AgF4G+GNvol/Lp994o+ymJ7KzwyiVV4zIOO3OM1+THjz4xyNrV1rqSRW5nlaR7S3QAAli&#13;&#10;Rk8nvX5d2N1f+GvGVvdLO5QzfMSTkbjg/pX2xYfC3xL4tuhZ2EEkpnUSfaDxCAwyCWPb8a5+G6GG&#13;&#10;y6VbFZdFp1Xd67X3S7LyJ8M/D3BZV9bzPKovmrvmbcr7u9lorbs4T4p/FO98eW40nWZi8Cj/AEaI&#13;&#10;H7p/HoK8y8IeHNV0WO51y9S5/wBFt2e1Q7iu9vu7c/rX1h4b+CngHQbhrXxRqEE+rxxM1vESGt/N&#13;&#10;/ulgeTz9K+fPGfjbUNG1mS3vpeYztjQHgAcDgcdv/rV+l5FxXicI+aWvqfojwqn8W+5+mf7PX/BR&#13;&#10;S/8AD3wy0rw5rcGp3V9odv8AZY7WKEul2uSVy3RcfdOf618Z/tA6V44+ONzceOfE2ntaXurXxuHs&#13;&#10;kUqtvGf9WMdvlFeOeGv2k9b0SBjYpbI8Z4YRKPpziua1j9pPxzrWoSyXGoS5kbGM8YI6/wCFfO0c&#13;&#10;hyDA4zF5jlOF5K2Jd6je3dqK1snLXc/H+AfAThjhrO8ZnmU4Tkr4i/O/KT5mkuib1/pJeZax8L77&#13;&#10;RvNtbmNt3ITeO3oOnWuk+E/whvY9Qj8YeInFvYWs4cuRy2znC5rnrz4jarfXhXUpZLhnYczdcCvf&#13;&#10;Ydcub3wY+hRgKXUSQK2cbcYwK0qTdm4n73CrTUk0rHo/xb1PTrPwkus+CYYrWxuYjITGes4yH3Ed&#13;&#10;yentX56g6pqGuxygO5kb5WU56193eF9Mg8b/AAqvvAcpX7Taut3GFHJHRx+XJry/wv8AD14tUe9Q&#13;&#10;xpb2eN7DkcHmvL522e1WnT9mpHb+Lb3xR4U0DRtFsDIN1jHcyvyCA3PJ75HNakXirVk8EQXu+UyC&#13;&#10;dgJDnJ+UcepxXot1qr61Np8+rpFNZNbCJWZMcRZXAI9hXvOu2Pw4t/A2jwafprFpxLLkAkDkZOcd&#13;&#10;/wA6cmpOxxusopSkfLvw41rxjeW8+pRStbqx3b3Y7WIIwDnkA/zr3TwdqniuTU3lsYJPNO6aeYkb&#13;&#10;Qqg8Lg849a5vxDos+oaa2m+H7UxRIV80IMGQH+g6muZtNR8ceDk83TGllWY7RAoBUDvnPPvX0mS1&#13;&#10;sPeDxNJS5HdPttt9yPvcg8PctzWjDG46jzyg7x7rW/l1Ppy0+LHhrS4UvPENvMt5aoIlQqf3mOOB&#13;&#10;0OeK80+N3xJvfCHw7fXr2P7Nea5Lvs4XXa6Wo4Vs+/P6V0vw1utG8YeMbGy8XacW2ATXG5jgBPmP&#13;&#10;y9gTXzX+0j4utPjR8VdSkSQQ6fp6mwtrcHbHFHGAo29vatcXDA0KmIxGCVqlfWT9W29++9j47PPC&#13;&#10;3KsjzGvi8Km5173v63emy1f/AATx3wJ8ZdZmu9QuVZjJ9n2ozEkqWOOB2xXzdqnjHUbjXLiaeSSS&#13;&#10;QzNubOMZPNfRXwx+HWybVDpUguCtpnB5ZQpBycenrXi0vhqK51V7TTwHdmaSZwvU7u3tXzFeQYHC&#13;&#10;QhB+ySTv8j0H4q6/qFjo2kSyZBbT41Qdh8gw3FeI6JcX+qp5W1wGYJzk5B6mvqPxv4C17xtDoul6&#13;&#10;TaT3En2WKICNSQCFAOcZ44rZk+Btz8P7dX1N4EYR5kaVwu049Ov6VFK7s7am+YVYRb5pKyW3meNW&#13;&#10;3h2y8P38M0jMHUoyZP0PBr6Y8MHRPHHx2tN6IYoYxNO7L0EaZP48V8eeM9cmlvx9nOY7b5VmPGee&#13;&#10;or074H65fDXri/3SeYNOuZiwX0TjJ969Bts+XeOfNZbGn8U/Eunax4svrq2wIY7lgh7HacDHtXmM&#13;&#10;eprLqEaRsWUuudvqfXPtXPahrt9qWpPbRhi0rnYoUZyc9692+BH7M3jv4o61CLkNa2fmB555SUUA&#13;&#10;cnrXNGUr6H1P9r1IQfLoiHxrd6lc29rNIx2OMW6ngBV4/WuGsZZFlkacnCxbgjHAwO1fTXxj8EQ6&#13;&#10;X4nXw/aRXc0VgnkRyKuwSY4J7/hXh8/gfXllcW+n3UmVyoYM2R+letRxHKtUc2G4r5abi1dnoGv+&#13;&#10;JLO0+EmkWtumWa5mlIPYnA4+mK4qx8a/2B4dl063XE+osTO/RliA6e2a7D4haD4i0P4c6Fpy6ZIs&#13;&#10;zC4nKFDn5iAO3avHbXwprG9HvoZTLIMlSDhR1P0rzatJybfc58NxTUhNPZHJ6ibm9uzIAcfwnr0N&#13;&#10;e3eDkfw14YuvEd2f3jrth3f0FdN4K+B2ra0ieJ9XWTT9Miba8864UledqDqSRV74qDwhdW8eheG7&#13;&#10;phBb/fkOK5ZYSW7Pq6vHlOUHyS95/gfFXjDxBq2sagZcvgnHBJFeg+F9Putc006DqCZZhmKR+uQP&#13;&#10;u16V4M+H/gjUNQKzXckpjjMxG0DcQOg5qt4g1XTtGkdtHgMbRucM/J4/TmkqL002Pmq+bxlzTlJt&#13;&#10;s8l0PS4fCOlX9/OoW4OYYFIzt3Z5rzRPCd3e2ratIMhnABHOSa9EjbWfE+sRQFXkkuJVVIhyck8c&#13;&#10;fjXufj+10zwLp1n4atooHubVM3zd/OflhzkcZx0rspwPl8fiPtSR4Z4U0/7DY3NjKMl49w+qmv8A&#13;&#10;T3/4IDxJD/wSI+DMcfQaZrOP/B7qFf5iFvp+s68z3WnRyTIB8scKnlieACK/09f+CB2nalpP/BI3&#13;&#10;4N2GrxNBcppmsmWJhgqW1y/YAj6EV34eKR81ja0pLU/YCiiiuo84KKKKACiiigAooooA/9X+/iii&#13;&#10;igAooooAKKKKACiiigD8If8Ag4i0bSdb/YM0611rd5CfEXSJSE6lltb4Afjmv4XNT0X4faTOyf2f&#13;&#10;fTITlVD9CffB/DpX9rH/AAc8aheaZ/wTl0u4sXdHPxQ0RdyZzg2eoZHHav4INP8AH+o2ZDXk7bf7&#13;&#10;r5yOhr2sDFumn5kylY9qhsfCZdJIdLuoxndgS8sCPcVY1DQNGeNzZ6bertXLAcqDjr/OvLtL+NAs&#13;&#10;b5GLFkLbXLEcCvWf+F3anpk32uHymgkAxwD75z2Nd7nMxPPofDuvJqAOlw3kZDHG9SOB/Kvoj4f/&#13;&#10;ABa8YaIZNJu0S4liGPs10AwkXuCD3q7oXx/gnVLrVYreZVOfKaNT/ICuf8YfEPwebr+2xbwJPv8A&#13;&#10;M/d4VyPTj+dYTv1Runc6HVfjD4M8Q35Gq6BPb3Q2qDb42MR7FT1PvXK/8LM8FWmpC4tLa9szG3Ls&#13;&#10;QOR+Wa4Q/tG6NZ3AaTT7OU793zrg5PHWuduPjZ4C8Xao0GsaesLtnEkLdPqDxj/GteWXLsQrXPoV&#13;&#10;/id8N7rd57zhph88fljbnHJHORXhfje80HUL2K00Mz+VcAMZCvI+pzWPfeNfBdgrG2tULA4U5yCf&#13;&#10;pWFYfGXR9NuEE1lbyRhtwHII9eRUOTsPlVzBvINJsr1gzSZU9GXHTGOtdN4cs5NcJh0ZnL4JIzzx&#13;&#10;ySK9l0qP4LfFEC8WQ6bO4CuJCGTd1OCMH9K6nR/AXwt8O6kZrXXFEgQr+7O3I/Hr3rN1HYpR6nhl&#13;&#10;tBd3UTWV45XZIOeuST6+9HiXQ7NtQ8m6YrhVAZT/AI/rXsWqr8O9MMlrpFyZppPm80fdyMnoOvNe&#13;&#10;W6l4t8I29zt1WOS5kVsKmMZz6kVG9h3Njwdb2lvejTbh1lt5AAG6nGOvpW9qnwY0vXL97nRrmM7+&#13;&#10;QqkEjHbjvXLzeOfh4dNJ8l7GYjCFCGIGPfpWV4Xkvbi7Z/DOrCYEM4Qthh+dZOLAsar4E/4Rm6Sa&#13;&#10;44kjxyucnHfiuqsfiXoqalBpviOJJZUkRBIoAOD6k5z9K4HxVc+MslrpvNC9DkHvz+tfNHiHWvFL&#13;&#10;6qbmRQjKRhgADx79KlQbQH2f8TNb0qx1qcaQ4WJyH24Axu7CvN9F8VeHdXvY7HXfKwzYSXI65xz7&#13;&#10;CuX1H7T498JJq8cpW8tFEdymRlxjhsivNtE8NNNciWaQKkeDIxOCDzx1okklqB1HxMi8Q2OoyW+l&#13;&#10;xM0Ocxm2UlCvY5FeU6T4L8b61dBfsUoy2CzAjGfwr6TsfivovhqMaZEqShDt3YVs46jJz2rH1n41&#13;&#10;NLfltOZo4y2QcAEjr0HFTGTWwG94a+F0Wk2PleMCY5CMiPODgjjP19647U/CvhjT52liYPht4XI6&#13;&#10;1vfEnx1e3sVtfCPi6tomWUE8FRg9/avnHVvFeoNc5Z39CtK2tgPp2y+Jl7p+iL4dhREhicsik9C3&#13;&#10;Uc1V0zxRdnV/9KVWjmAVh6Bj2PrXzba6/PO25sn1zXoGmapJIouJCFWNdxb2XJA/GqmrAet6vomh&#13;&#10;21+k3LyM5ZcDjrW7Podg6LqF2Qi4JKg914/XFfO2r+OvORdhf5ScEHoK5a5+Jt2itawMWUnJOcj9&#13;&#10;aySA+5dB8U6RZWY0yzijw/ycAZAPv25qLWvDnhTSUk1LWLovK+GCIdxUr79q+KfD/jO+lvkuWZvk&#13;&#10;O8fWvbY9TXxjE+nzuyzPgo2eCelR1YEvjv4l2135YsQiiNRGXUcnbwKseBNfsfHFhP4c1IDzdube&#13;&#10;Vzkbunft615xqvgLXdLuBDcQu6Mdu6MZU56HPenWnhrWvCj/AGqaN4W4KOeNwJ9KuwHSW3wK8TP4&#13;&#10;highiEgecAMTgYJxwfan/FT4S+JLrxa+nWVrM4iVIkY524AxnOMYNep+FvG/jGCMPFGZxaoJg45x&#13;&#10;zxnHQ5rW1j4t65qmWuI0WVmO9whJBPqc8VPNrYDyr4ffCfRPDd5BeeK1LgP+8jJ5C5wce4r7X1P4&#13;&#10;a+HLvTbWbSLkT2kyD7MzYJX1Vj2Ir40sNUku9VaLWrkZb5QD6/ia+ifh1qviPRnks4Va4tAC7rjK&#13;&#10;lAPQd/Q0PuBz+sfAi2t7mTV9Rnj8hM5+YKMA9Sa8l8R+P/AHge52eGLeK4ukOGlCBgCO/PX8q6b4&#13;&#10;1+IdS1W2b+z2lihGR5ZOCevHHWvi6LSNQub3D7z82MHJyCe9NAfX3hT43y6vI0Oq28MXmspLKvJx&#13;&#10;6YxXq3j/AEL4V63Y22sxXL2zSxZnAXAL+p68mvkbQvCt7pd1E1wkgJ5xggqD0OP6V7H478LakPBt&#13;&#10;rJb7nDnexHU8ColHqBxln4d+H8Gq7zqRXndgY7fjXWan4X1DxIFuNAvoZwnEaOccDjgjivl7WPC+&#13;&#10;t2ci3F0kiCTBViMcev0r0fwVYa1BMBpc7F2G3aTjqfyqGB3Nzql74UY/aoES5U7WbaMZ715lrfi7&#13;&#10;WNSmYysxUsflHAx7CvpK/wDCNjqemqPFeq2tkwALSzHLD1HGc1nWfgf4L6fC02oeJbSZlyuEHU00&#13;&#10;7AfL0n2t1WRQ/wArZB5I9ua2PF+hy6h4FF4Im3LOD07Ec+mK+kz4g+Amh4tXuTdBhnagJwRWTrfx&#13;&#10;a+Ek+k/2HpWmzMvbk8Nn6Uc2jA+BbDTpo7gBoyfmz83TH+NfSXw2vZNWDeEdZSWSxmxsJUt5bf3h&#13;&#10;7V2tn4g8HySBbLw9EGY5LTliM+mOldFdXHi7i50C3t7dVOGW1iUbVI+hJq3MDN1P4e6L8PdSR5pI&#13;&#10;ZvP5QA5IBHXHUVuaTdxafq/9o6fFGGMZEbgAD868/wDEOieKWeS/uZA8roGUyEFgntnpXmV62t25&#13;&#10;33NwUOOAG7enFRzsD6Q8T6j4R1S6F9qU0bzlT5iJ/eHrn1rP8M/FHwrp8j6LfafDJZzfKxH3lxxk&#13;&#10;GvjbUtXkLA+Z83VsZqfQJ73UdSSCPczs2Bg9akD7a1r4a+DtVca1ot6kVsy71jkPOfT86baeBPBc&#13;&#10;RR7u/jPTPPTHXivJ9Y0zxBBpyKruFVNg54Ptj2ryuSfV7e4AmkYjknBPSnYD7Y8SH4Q6HYrNDMZp&#13;&#10;dqhgOhx2rwa88WeBr7UFAiEwV+AowAuec+1eGXs017lZHlHONo6f1q34Z0G+lux9naQbhg8dQfek&#13;&#10;B9QalpNj4n0IXHh07Ai8RqMFSOcf/X715edH8QtCwkiLAHAByCT7V9CfCbweLWRr3UbiONY4S7Rl&#13;&#10;uXAHTb3pPFnxj8H+HFmtLDT906sMGbGAR7elFwPBNC8D+Iru8Vbv5Iy3AYcfr6Ve8UfB7xPBfbmh&#13;&#10;MkJHySQjcGx3FeeeN/jdr2sSBLc+RFn7sHy8d+R2rY8FfGzxPZSRQGWWWLIG1vmA+nXFJsBum/CL&#13;&#10;xVc6gsYtZB+8GSy7R+fSvsDxb8IL64i0/S7GWBYrSyRTucAM7Dc/fgg9K8i8afEbXopY/s5dY2VZ&#13;&#10;BjjcD9K8a1/xv4kumZnuZgpBwGY5HtxTQH0+vgb4WeDrZpfFmowmdTnZCQ5PtwaZceJfhLrtt/Zu&#13;&#10;mRzQjGMADqf8a/PLV9U1KaVpJHZuQd2TwPxqbRNfvbSdZgzcY9c0bAfV1/8AC77dqSi1RzG8gKt1&#13;&#10;Brl/H3hrWfC8jWJhlCKo25z0x+FWPB/xoutNKC5j84Jxhm9Omc19N3fxj8A+PtOjtvEGnrBIiLGZ&#13;&#10;mfcDSA+FfD0+p2+pxTQiQSBty44PHPWv1I8MaFd/Fv4a295br5dzbp5N0jcP7MPUV8zalffCPRR5&#13;&#10;9m3mybiVUY4x6VjyfGDxTCfJ8MTPbW+zEJgYjPs2KXMgPoa8/Zpt9Us3vLyfH2eMyMjNt4Ue+OT6&#13;&#10;CpPBkHwc1zR5PB8fkW1/DJs825fhx347dK8A8FfEbxpdayLa+luJ2eTYwdicqxwc815r430XWdM8&#13;&#10;S3htYZIpDIzBsEHk8U9wPo7xl+zAJpDeaNeWkuTlVjYfjzXDz/s2ahplv/a2pXUMUYIBVCGP5CvK&#13;&#10;dA8eeO4dllcSTgKepycj8fWvSl8a+IdRhex1F5mSbCbuoHHB+tMDtrLwL4cm8OXOmaLdNJcbMOQM&#13;&#10;YH9a+R/E/wAK9SjuSnmORkgAqSa9LW+1jwRq39pJIxjbJ2MTgj39etN1f4tX96D9nj2lsqxb/PFA&#13;&#10;HE+CvhHe6j5l0kbj7Ooc+ZxlT/FivS/Ft5puj6NbaQrpMYUOQvYtiuf8C+Pr1NcFtqUqrBcI0Llj&#13;&#10;nIbjj0x2rmde07y9XngMhZs8emO36VIHmeq+I54rjESnqcAHHFbvgPxnr1j4hgudPZ0YEBgM4I9/&#13;&#10;WpT4Fvbu/Z/Kd1yMkDPJrrP7Ai8PwYtopPNdcswH5frTXmB9u237U/w80PSoV1jRbC9vYk+aWeM9&#13;&#10;e/SuYu/29hp1wy6Romjxo2QpEIPuM5zXwJqmmahcs0rI/qAQcc1y8Og3M90IIQzO5AVR3Prmi+gH&#13;&#10;6r6X+2RdfEDwlq5l07Tobq1tBPbzQwqhBB5xgelfGfiT9pv4l6rAbebUJ1jztESnC49xUnwL8GX9&#13;&#10;1qV5pk0cv+k2ssO3HU49PqK6U/AHW5WZY7cnk8jn8+KLAU/hD+0p458Ga79pjnleKQ/vYWJKuD1B&#13;&#10;Bzmvv3w543+F/wAR/EOl681jaW96+oWrSqPkw3mrzjFfDWmfs/eIJGIk2REdAeCR1/DNdxo/gbW/&#13;&#10;CPiTSnYM2dVtAXHoJk446fjWcogf609n/wAekX/XNf5VYqrY/wDHlD/1yT+Qq1UAFFFFABXyb+3r&#13;&#10;az337DfxksrZWeSb4WeKoo1UZJZtKuQAB65NfWVfOP7Yl3LYfsk/FC+g+/D8PfEMqf7yadOR/KgD&#13;&#10;/Gp0r4f+LbNIVls7hHVVBVo2645z3r1PSfh94hvAzJbSnHJDLx71+i8n7RviOKRLSWPTpvLjVpPO&#13;&#10;to3PA55I5rzfVf2r/EdlMyabYaSqluMWcQH16UAfJ+n/AAQ8Y6zMsGmafPKW6lkI2/j0xXuXw5+B&#13;&#10;vj3wTrsV9cCMQFl+0WpIZXXPKt2/Gu81r9p/xVJ4W+2RpaxTzsctBEsYwAeMKK+WfFH7Q/jS/XyP&#13;&#10;tMigcEA4U/l6UDTZ0n7TXhrXtb8UPZeFLJ/saAOYrcF1Dd8FetfI9v8ACrx9PPstNLv5XB5CQuf5&#13;&#10;CvfNB+LfiO1RVjuHBLZds8t9a978I/HzxPY6hCkUxCseTwBn6461HK9ypN7XPljwp+zr8c9WnSXT&#13;&#10;tD1NgTgtJEyIPqz4Ar7U+F37L/8Awj06a/8AF/xDpujW0LCV7SKRbi7bHO0KnA/E12N78YPiHrvh&#13;&#10;nW9CF1cFgv2qIIWzx1A9sGvi+Sy8feJbkqn2qVnG3aQxOTVJWGpM+n/ih4u+BFx41uNT8NaALmZ8&#13;&#10;A3t9OxEpUBQxRcKDwK+a/FV54g8S6p9k0SCRo9x22lnGdvI9u1dToPwW8Z6iCLtdijB+c4x68mvb&#13;&#10;fCfhDx54Ltrq38Nz2AeWIlrmRlAjUDn5mOBipnG5camnKzyDw18EzBAdS+I09vpVusYYidh5nI4A&#13;&#10;Uck45IrrY/iP8LfAMBtfhzYi7vQpB1O9Gdp/6ZoeBx0NfO3xA0j4i3WqTXV80+ocnfLGTIpOevGf&#13;&#10;wq/8Ofgt8UvHV4LfTNKuTERuaWcGKNVPcs2BXHKlZe6ZV01G1M1LnxJrvjrX0m1qd5mkfG6Q8AZ6&#13;&#10;ACsH9pvXrmfVLTwpbSObXS7SOGMZzk4yT+tfoH4G/ZW8B+BdPTXPix4is4J4wJUs7SQSurA5AOP8&#13;&#10;a808XfAv4N/EXxFNqqeKRbK7btk0fJHbHNdEItxVwoNxXvbn5LW1tPJMDjAJ6Hr/AFr6X+Ffgfxr&#13;&#10;4qvE0/wxbTOHIDMinAz3JwMe9fbuifsv/syeHpluNf8AFU16wYEW1vDgNnsznOPyrrfip4um8JaF&#13;&#10;/wAIn8F9KGl2HlhJbq3xJcT5HUyYzz7U+RrU0U0jxTWYvBfwVsVs9SuI9T14gtJDGQ0UDY/iPcj0&#13;&#10;rwWX456yt7OgcyQ3A2zRA/KB7D1/CsC/+E3xj8Q6m1xaaRqly0xJLLBIcg9ycVs6b+yn8a7iVbiT&#13;&#10;w9qgDf8ATFuh/ColJ31HzSNzT/D/AIS+ISrCk32a5nPAlGFDH3Haptf/AGSPGdjIGga1cSKJIlaV&#13;&#10;RuHbbmvW/AX7PfjbwteJeeKbK5tUjOf3qEA4PTkVm/GvxDrWo+LfstjI8SW0aRhnbaqgD/GmJyPH&#13;&#10;7b9lL4lSkW32NZGlOI/LkU/MB0r60/Zj/Z+8Q6bpGsxfESB7PSFQrMTgkzL0Cj19a+ZNJvvFQ1SK&#13;&#10;LTLy6mYyLmSMvtAz1LngV9Y+JfizbxeH7bwFaXrRGNSb5ix/ezPyXLc8fWtoqxm5aaHF+LvEfhPw&#13;&#10;depYeEbWIx28m5ppAGZgOh+pxXgviD4iat4yv3tY0dWlf5mT0rqdT0ja77MOkgP71SHHPoQa6X4f&#13;&#10;eFVi1BItJts3ErhRM4zhm44HQUm76DjKx2Hwm/Z3vvFDw6r4mvbfStNBDTT3p2kqOSVXq2fpX1B8&#13;&#10;UfjD4T8O+EYfhP8ACAyw6ZBgXt7txLeSAY3PjovYCqb+E/h9oebDxdr1zqeqLEC1rZKZIYjx8pbo&#13;&#10;SOnFT6V8GbTxrMp0e2u47dQXmubiLCIPUmhrXQmXkfEnjTQ77VNHuY0G5njZgB7j39a8V/Zzifwp&#13;&#10;8UoX1mF1R8w+cVOEZjwT7V+inirWPAnw7sZdPt4jeTqCsl0yfIu30z9K+VNS/aJ0p9R8q2sLA7cK&#13;&#10;JEjAc49SP1rz84yuGMw1TDVHZTVvvPJzvKaeYYOrg6zajNWdvM/SpPg9o/iHUrLWJpEurm5TcsMR&#13;&#10;BDErxux0GfXtXg/jHwDL8PUubOzEb3alljtIpBuDMc9M9s14vo3x/wDFOoRrbWbm3VPmVLbKDI55&#13;&#10;xyfxNdPN8QR4lvYn8RRs8pTLzI2CcdznivmuDOCaeT0ZU41XNvq+3Y+R8O+AKeQYedCFZ1Obq9NF&#13;&#10;skj5C8T+CvEE2ozXuqWlzG5di6ujYY+ucck16J8NfC9xpXhnXb/7POJJLVVLBTwGPSvX1+OuneHr&#13;&#10;lrGxeWRQ5UCZRInpja2e/eu60T9r7TdO0q60V9I06U3RCylraIAhfovWvsIYdI/RqTUNj85L/wAK&#13;&#10;tcvIWLoC+WQjr71Rj8N2+nS+TBG0rsQI/wATjiv0Ptfih8OfiBeNo9/oGm2bSoyrdQqQQ3J7dK85&#13;&#10;Hw/8i/N54fWN4i7I0vDeWPUHtn86r2VndFuouxz3hv4P+DvGWiW2n+LtSXS72NNqSKplDD+6wX7p&#13;&#10;HrXrngX9lDwXpWrRahqviOwmtoT52zftZioyowfU8U7QvBc13IFtiAqj95IxAxjvmpNQ0LMT2cMk&#13;&#10;PyYJfzOSe/1qJdEzGdRJrQ8l+Jnwh8V634hm1PSAlzGZiY/LcMQoPUc/lXPeF/2ffFvim9EVxayw&#13;&#10;gHEtxN8gT8fXivrD4Z/DPVvEWqx28l4UEikQLHnBPqTnhRX0345+NHwe+CtlD4XtrWLWdUhAN5Pd&#13;&#10;NmPeB02jA496UqUXq0aexVTVo+PvC2n+BPguLgaNZSajqQiwt0Y9yo3RsEA14T41+Jmp69qM01zu&#13;&#10;i3ZyuCMnsce1e3+MP2o9M17UTNZQR2C8jyrVVjQDPoO9efS/GTw5ePsvo7S4Xkl5oULHrjnH9ato&#13;&#10;64TUXufOU103nBSQxbqxyBn69aWxtb6S8zZNmZsFVU8Z7fnXu1146+Hdyu5NJsm3Hqo28r9Km8Ie&#13;&#10;KvBcfiuyktNMhc/a4yEUMQAGB6d6izN/rcWfUekfCHTvEPweg1v4yvb6bdW+wWTSf6+5hbsBj+H1&#13;&#10;P4V4/wCK/H3w5+CEJtfhnZQ3N00Wx76dQ23IwQARis/9obxp4z8X+IXebz4raFVEChCiBfRRjGPe&#13;&#10;vnoaU+q2xhuA7Ejq65Oe/v8AjUSfkdVKMV7zZz2r/GrxfeTSOl2YjISzCFRGOew2gZrlpfHmrXTK&#13;&#10;Z5pGxweT+ua7/Sfgp4l1+98rRrSaUfw7UJyfbAr2GL9j74u7I5pfD92iSKCskyMqH3yQBUJM6Yzj&#13;&#10;y7niOleMdTubGXR0dhFdIqSFPvtg8AkdRWjoXhPVrGGQacv2gS8BEPzZPb/Cvr7w1+wl8aPEaJ/Y&#13;&#10;drbRrzvPmpGBj1ZjxmvaNE/YL+IPh64iOtanodkOHdvtsZKgdf4j+lY4rBRrQdOqrpnj5nh6GIg6&#13;&#10;dTVHy34G+EWhaRpqeO/jVLHp2m2hLpZOVF1csDnaF64PriuN+Jf7Xes+Ib6Sy8MD+z9MhQQWtrB8&#13;&#10;m2NOFzjqa9D/AGqPhdFe+Jmh0jWor1bWBYXCSblMiDkj1Ga+Hn+FPiAqxmKKijJfPalQy6nSjy00&#13;&#10;ZYPFPD0fY0NEOn+Kmvyakl8LlztlEq5JOCD9a9J+IBuvEeg23iywUkPGC7gk/N3zivMdH+EHi/xB&#13;&#10;eiz0S0mufdEJUD1Jr9BfhH8Do/DPgLU9M+IBMe22NxbRPgYc4BXk9ec1s6R14XHtan5t2kWoyAOW&#13;&#10;+XPX1rXNlOhD7Tu7EjH9K+itb03wholzJDZeW5UHDHnJ7/lXHN4g8O2oDzeU0i7mGwcA+n40o0bM&#13;&#10;ipiZTle5a+Hfge68Q6vbQXMPytKpL9AF6kkn05r274q+JNHGpJpPhw28MVsqxARkFztGOTzXzbrn&#13;&#10;xg8RtDJY6GBbI6bC6AhyMevpXOeB/DWt+JdYh8yVpFecGQ8k4J5z9K6HBbGbryvds+9fgHqWnWHi&#13;&#10;K2vvEISG1mPlzOero/Bx6iu78d+MfgfoT3mk6ZOPs8k7l2QckZ9fU9K+KfGesahYaw0dikjrb/uY&#13;&#10;hFuK/LwOlec2Pgjx/wCOb0rp+n31yd28LHE5wffANRKkux0rHzSSTPt7WP2n/hH4f8MWuk6BpBv7&#13;&#10;iGRx5k7YVQ+O31zXNeMP209Y8VaJaaJptha2CWibIvJGThuv05rzbw5+xv8AHjxEVTTvDOptv5DS&#13;&#10;RMg/NgOK9isP+CfvxRskW48TPYacNwyktxH5g9jz2rNUVF3SKeNlPWozzTRv2k/GNsmxpQsSnPAG&#13;&#10;7jt696+g/AXjS7+KhFtptq4vYoyweNTtkXqd3uPWtPRf2OPDOjsP+Ei17S1UZdjDIJ5Ao6njjNbW&#13;&#10;t/F/4efA3RpNB+FcSz3JDJcajcKpkceo6YHtVQg431PoMt4xxeDjy4epZdj2HwL8P9Y0U3WpX88c&#13;&#10;U9zEYy8rbWRWGOcdMfWuVsf2bfAUEU954m16wiE0j72V8lmzwOP618B+Kf2nvGmuXLtASvzkFlJ+&#13;&#10;Y9uM151efE/xZqTf8TC6lYDlYlJCg+9TOi2LH8V18VV9rWldn67aL4O/Zp+GmmahbWviOK6vdUtG&#13;&#10;04JGpHl+bgE+uB615lqv7P3w38NXa2L6rYR4RXZxIFLIR2Y/5zX5i2Hi/VG1Bb5QdwO7JJ7fWvoH&#13;&#10;4neNNW1Tw/pesyDdJLbqAB7DB+mCKn2C3kcc88qyVkfpPoXizwt4L+Hc3g7wemnLqCv+4v55keVk&#13;&#10;f/azng9u1fHPij4HeLvGt21zqmvaeTLKWw1yATu6Z/Ovi/8A4TLWYd06BwVYLuPbj9K14/Gev/Ze&#13;&#10;Hf5m3E7j+GKqy2OCpiaj1bufXuofsgaTY6Lbz63r2kRq+ScS7mYj2Fafg3wz8JPh7d3NtcX/ANrm&#13;&#10;ltXt3aIALlhjgdSATXxbJ438UeJJY9HMtw4B2LyT9/qAPWvqnR9B8MfB7RLbX/HaPc6rOqzW+m5B&#13;&#10;Kg8gyehrSNNHH9cmtF0L/hH4ZeFvDE8uu3ifaJXcm33Rk7EPJbHQkZq74s8eeL4NM/srwXFNbxo/&#13;&#10;7yVVILgdDn8K831L9pPW0vJNVeONEbKxW6D5VUdPxrm7n9ofV7lHjFogEg5KnqBj0pKEU9DSeOrS&#13;&#10;Wr0O707xf8VdVEZ1VndomLJuTLenJrvLfx1420sqzPDHJuy8ki5bA74r5il+LmsuzrZtLGWIL7Qc&#13;&#10;jA9a6nwL43ilW+1LxF5kyQQGVY5yMb+3+NVGK6mMsRPQ+l9V8Z6n41MDahMSmn27PK23AIJzj2rP&#13;&#10;8N+NNPn8T2NlDDHL58yxFmUFVUnDHp6c187aX+09HYaLdWNtp1oxuG8pml+YhAelcv8A8NDap9sj&#13;&#10;jsLO1gUN1iQA/nUT30OnBzg787PrP47/ABQ134u+Mh4O8DQC30nS4jbRR2/yI2wbZJGIGMseSa+T&#13;&#10;dS8KaNZlrO/uWQoSZApzkk+tesaT8YtE0bwtdXkFihvLpSHlQkHnqeO1eKX+vWFx5ky2LSO4DMSz&#13;&#10;HnNEI/zBVxC5vcOn8J2vh611eO607znOQI9vrn9eK+gdX8H+FbmRJ9T0oJ5iq5eUhAc9a+edE8T3&#13;&#10;+n2pl0izjSYgFTtzt+hPSpPiLq/jjXri0u72SYAQjci5C9K0jTRxyrzvrI9Dutf8B+BdWh1XRLCz&#13;&#10;W4tn3JIXB2nsQDnmrGieCvBXxCubrxx4gXfCCZ5Y/M4JYHjmvmufwRrF/GZ50k8uVgRIRxj6+9ex&#13;&#10;eHryKy8KXfhh5BFI8ahSMfNjjH61XJpogde7V2XtY8XN4f0+Ox8H6dDY27/6nYBllGRnd3r/AEaf&#13;&#10;+CGV9eal/wAEqPhFfX5Jmk07Vy5PXjWr4D9BX+fHafDl7v4YW+sIyebHNLab2xwG2uoA+hNf6FX/&#13;&#10;AARD0ttG/wCCWvwm01pBKYtP1fMg77tZvm/TOKKMWm2zbG14ShGMeh+q9FFFdJ5YUUUUAFFFFABR&#13;&#10;RRQB/9b+/iiiigAooooAKKKKACiiigD+b7/g6Tnu7f8A4Js6VLZZ3j4qaEOPQ2eoA1/nYan4i1Jy&#13;&#10;YbhueQckcV/o3f8ABzhd6Xaf8E5tNbWM+S/xO0SPI7E2l/g/pX+eHqVl4JmuWk8wLknBIPHHGa97&#13;&#10;Lf4ZlPc8fGv3cUgjdN2TjPXp6+tey6Hr99rPheWMRt5sBAwBjjFOsPD/AIMKpO9ynzEkK3Xj+ddp&#13;&#10;pl7oPhe2dLKIyPIn8X3cHp7+1ejVbaSsQclpF14mVY4/KdY8/NkZ+nua67xBZ6zbW5naNjuUcuM8&#13;&#10;fX+tcrqPxTurFhGbdFKkrwpxivQfC3xVTxdZrol7FBuKFVZ8j6A1i297FRZ8oeKbnUrV/PdpFVjl&#13;&#10;fc9ap+GNSvri8U88cFs9fYV9i698NU8ZaVHaWlm6kSFjKrqBz064HH1o8PfA/TtPgks53jiueqAy&#13;&#10;Rlm+mDj9aar2XKHK9zwy8urxgEIGB6HgfTNczdSSuSY9xx3+vevoPX/gx4icGe2AYH0Ug+tYdv8A&#13;&#10;Cy809wupsscgXheSfr09Kj2tlZjcb7FTwUl6+lC2dSm0mRXxg4Pb3rbh0bWpbkTSSlgxIGDg9a6C&#13;&#10;yuILVEsLdAzqQhJAwe2fzrudP0CCUxXryxof4lP3R696ylG2ppozS8F+Ep7IrqOo3EZjwQUyCSPx&#13;&#10;5/Wo/Eul+EpJBcQSES7fLBHQkVv+KVtYdDD6QxLxMVkRiPnBAzivlrWvFwj228yuoEhPfjJ7c1n8&#13;&#10;TBuxU8QeHNYh1JvMDtGf9X1Ix+NT6DpninStQGoaPHL0O4pnoQf8eldnZ/Ee1j0s2Z2SNt2qdvKk&#13;&#10;j1963PDHxEitpWFyp+YBFGRjnrx9KvW2xNtSr4OHiC4lfSvEiFYiSElc4K/iTVjxN8ItTvG8y3mh&#13;&#10;lTGfkcEkdjivPvG/iO8TVi1rISrksBnJz2rA0vx54ht76KNZnGSoxyOp7f4Vgmyz3T4caZp/he8a&#13;&#10;x8QTqsEn7uVc5OCMfiab8QfA+ozaN9u8Hnz7ZyxdYx82OvHr09eKxtf8KC81D+1tQudiOqSbVPqM&#13;&#10;9OOa7bwh8WdG8IgWU0SzwY+RJDnNZcmtwPia4sdatrvyrmOQHkgYPr71u22l3dyiyshxu554BPrX&#13;&#10;2zqXjL4MeJ5D/aViIJTwCny4B78YqXRIfhT4fcRzqZ0ugWg8zhBjkbsCqb8gIvA3hK3134fZv4hM&#13;&#10;+mzA7CMna4wQPbOK8T1j4OXl1cvPbWsqIzlgNpIIz09sV6xrmu+K0jmg8ISLFaltzx23y7sHgE9/&#13;&#10;avMH8b+PtIvgtzNNjrtxkbv6fSs9V0Ah8MfB6/vtTWyjtmEjsQEcEDP19xXR6v4BgtbCSBFCseDj&#13;&#10;vt4IHrWrpfxQ8Vw6TeawJPn4TLKMqSe3HpxWZ4Z+JlveXDW3icCZHJw+OVJPPBqZNgeVXfw3uLiy&#13;&#10;ubq0IC2y+a4dsEAnsOp615haeEZppcKhZh1A54r9J/8AhGvh3qGhSbb8iWa3MscATDOobkdecYzX&#13;&#10;y9qHiLwdoF08enK0jq5B3ADnP54/ShSsBh+F/hhd/YmllULuBIDHBwO/vzXQr4Y13R5Uu4Y2cIQA&#13;&#10;yDI/Stzwl8SH1G68sW6zIqkKgGAFByTnsBXp2m/HHwl4Ula3Sxhln38tKN4X32njipvYDtvCuqX8&#13;&#10;WmQ3uv2Cy25AMgkBXgcZz61wvxW8d/DjV9SSTZcokKBREpBAI7qfSuivf2jLXxJb/YZ7WxCjIAEW&#13;&#10;zIHTkH9MVxDa54K1G7c6zolpIHACyROwycdsH9KUQKnw++K3h2w07WdLstLJSazYLMWy4IPHB4zX&#13;&#10;ZeCPhTP8WLYXdjI1kzDEss/yRnj+LPGfQirHh2TwVp2jXUvhvTYknZChWVc4BOMjfkcda4HVviHq&#13;&#10;+kQPZWV23I+WNFwoJHIA46dOlEpWA6jxJ4J+H/w9vUm8QajDqM0IG6O2ZcEjsT39663wn+2l4P8A&#13;&#10;h9K0OleHtPuYWjMTLd7pM+hB4r8+PF1/qup3EhneR2ds5+8QfYjpXGJoWrSx78Hpzwc/1prUD9X5&#13;&#10;Pj98BPjRENJ8QeFxpVzJ8qXOlFiAxzyY2zn8DXGx/AXT7rUVu/C0/wBqgL43BeQO2fQ18a+BPDvi&#13;&#10;rTpotUs95dWyvl7s46Y49a+m/But+MNJgmMou1JUttwyc4449qnmswPqWD4Kacko1L4h6zY2Xkxo&#13;&#10;qoXUsUXttHeq/jqz+Gl/YLpPhPVY5VTA/elRg+3P5V+dnjPxB4k1PUpWvrq5G8nCPkqMVwljf6lB&#13;&#10;MHWfd6gkg+nPSplHqB9Q+Nvh7f8AiKaOKe9j8uBSkWSAB69KwNU+G3irwToySaRE9wJk3C5iXK/g&#13;&#10;a5/SPEc9vawzzXBYE/6vO4gjuSeor6l+Hnxi1bRdMkt9aNrdaVg/6PMo5B67Tg4qWB8E+JtI8Xra&#13;&#10;m6vDKUccbwSDg9BmvG5Y9c+07dgLZ528cV+2Vx8Uf2P/AIhabFpfi3RtZ09rVCqNYzxujk47EAj8&#13;&#10;68P1TRv2d4rhrnwVpl3PGCWD6hOvIHYBV75pgfnfYaRqKqk+okRIcckDI9K7G21nQdPRUUszqcks&#13;&#10;o5HtX0Br+neFtXma2jitbdlyAm84X398CqVv8LvCDMks2pW3ltyNi7mz3GTSuB4Lc+NEjuD9mQ7c&#13;&#10;kg+/pitLQPHfiUXyyabDcSorciPI4Hr7V9XWPgn4C6HaHUL8S311H95XZY492OxHOPYV5b4x+Iel&#13;&#10;6QJF8NW1lZRMMIYxvYD2JpAeiyaG3xY8PQXOmm20zV4VMMsd1OEE0Z7rnoRXPad+yZ8StbuRaXE1&#13;&#10;mBjAk85O/bOcV8q3vijU9QuPtBuJC38JzsPJ/Su98KeIfFs1zEkF5M3mMECea2cnvT2A+ptf/wCC&#13;&#10;dvxJ0mFZ7640tPNiEymS7iUlcZ6Zrn/DP7MOkeFNS+1ajrukm7Cb44PNBXdjoW6CuV8aeMPFeq3N&#13;&#10;tpz38xMEKw5ZzkZ7da86v9N1IAvcXLy+mGzj8zSA+g/EvgbxzOoh0uytZ40UFmtplbcRzng9K+T9&#13;&#10;f8FeMY76T+0LWaPBOV2Hp+HFekeE/Ed9oNwRA8m8nbyT0/z6V9CWPxaaWER6pEjk/ISwBDD0yef1&#13;&#10;qk9GB8qaL4Gkithe6jGqJjJLjHb/AOtVXWfE39jxrFokSgg434HJ7cV9ma3p2g6pEkN3bzSwSgMJ&#13;&#10;ICMAkZ5+ma861z4ReCdOtvPvp5QoG9Y4xliD2JPSpA+XNB8e+IbfV4tRaSQujAMjn5SCckemK9E+&#13;&#10;I/h2bXbKHxLpMYSK4O2YMAcOR29hXQf2V8OLdMx2GoE5yGkZVDEdOAK9Hs/iDpth4Xbw3HoSTwmQ&#13;&#10;TK00h3KcYIz6e1AHwtP4R1GcY8oO+4rhVztx3+ldN4d+HXjVB5kNqWyv8S7QoPOa+9ZwLzwONY8O&#13;&#10;aLawTD/WSQ4d1BHfOTj6V8f+IJvF99I/nX8qMcgqc/l+FJoD6H0rwjoPiLw5bQazqNpa30cQimic&#13;&#10;5ztPBz0+tcRq/wAHLa7Pk6fqVnMF4GHANfPMdtrs8C2zXuQrF93Oc9MZ9Kuf2Rr/ANmaSO93MjZL&#13;&#10;Rk9M02BteJ/gTrungy/LtPOAQRXmUngXWrGVTLAygEchd3Fe7eE/FF7YzCG/uZbkgYCMPlB/GvUr&#13;&#10;LxdpF/MtneadsKkYZFP5/wCFJ7AfKKeGdVnvRBZoXDYUDbjNexf8Kk8SXdiiQhIQVGSzgAk/1r6J&#13;&#10;bS9Lis/7S0m3WWRxnbxlQB7dMV5brVwJnMGoLJF3KqzDBB+tCYHl8/wfn0tlfWNRhXOCsQfL89vb&#13;&#10;IqleeDNfik+z6LcIY+QERxyPX1rurvQ0kt/MiZxG2QS+G59SaoW+gSWoWWGVjIp6g9vzouBS8JfD&#13;&#10;v4iWmow3rXZjBfcrvIRnDdMe1et/EXUn0vWPPuJmuJmhQPt+5uC4/nV6LUgvw7S6nctLZ3mEfPOH&#13;&#10;GSD+NeOatr8Or3LT3QY5+Ub88/j6GiwGa3inUpr0eay/JzgIMEf1r1TSPiPBHa+TdWUE6rgB1GM1&#13;&#10;5o+jWt/tFupEpAVfQ12VhoukeHrBrnWXVMjO0nkEegNMC1431TTPFFujWMbQuqbihXP0Ga8B/se+&#13;&#10;vp2iRZdxJVVAyDXqTfE/S7KT7HbwIyc/PtB4PTj3qvp/i6xa6W/j2I0bbsFQo9vrSuB51N4RfTdt&#13;&#10;zqDTblOQAMYI/Ku6sfFejpdRm8ti7LGELydTjocd6+mNA8R+EPH2lS6TeQxC+KFoWRRnIH9a+afF&#13;&#10;cVlot+yXVtIpDHkggHB7DFNAJq3j/WI9Ra30+BYY2wMqCSRj/wCvXbaJ8Q5NJ0BZtasYrrMu0mQD&#13;&#10;OAOK5HS9Ts76VVW2YnIwx6Dp3r6J8X2XhnTvBmnJLbZnZcv8o/AnFAGfpniT4S+JrPfqliLeRkzt&#13;&#10;ReAfwrnE0f4S6dqJurR0U53oQ2cY5GQRXPaULC7kJWFVjIIOQO5xil1n4RRajbvqOhTqcLuaPd0P&#13;&#10;t9O1K2lgLsHj/SvB+o/bdFBkcljvTgc/yrX0T9oLVH1hII4DhlbBcbufx/nXnWkaJBoJVtf2sY8g&#13;&#10;J1HPvXrfgzVPhiLoXGqRRqY5PX1HOKnmstQPnbxT8e/iPNqkscUska+Yw2oMcg9OP517J8Cfi3q3&#13;&#10;iXWrTwt4liMsz6nZm3kfkg+cpxnrz/Ou11/wZ4F1ua4vNBtPPKkzJtK4Of8AP9a5nwJ4ev7Xx9pN&#13;&#10;xY2UdmU1S0YSSEd5l6mmr9QP9bOy4s4h/wBMl/kKs1Ws/wDjzi/65r/IVZrEAooooAK+df2v7N9R&#13;&#10;/ZO+J2nxkK0/w/8AEMKsTgAvp06g5/Gvoqvl39uBp0/Yw+LbWufNHw08TGPb13f2ZcYx75oA/wAw&#13;&#10;W++B6WEDPdanZRtsBb5934cdc14fefCnSrm6ktodatEz8zO5A4HYc149fWnxL1W3RbddQk+QDPzH&#13;&#10;JxWNb/C/4p3DmU2d8ckgkqw+vWgD3fXvhJb/APCKCWz1OC6KMYwsTA8EZz1rxa3+Cc2oXGySbyxn&#13;&#10;5S4GM9Oxr6C8G/Br4iz+BZZpYWtzbTq7PK+0bW4JxXjHj6PW9C1b7Mtw+IQAxRuCe/egR3fhv9lz&#13;&#10;7XF9ou9XsIUQjId9rZ+hwP1r1Wx8E/Ar4e24vPEOoG+lUhgkbqBuB9K+Mz4r17ULjy/OkIxtUbuC&#13;&#10;B61oXngHxT4jZTp0csxYA7F5yT6UDPsvXP2lvhlpc6Xnh2wghCQ+TgpueRcYIJ96ztJ+KnhzxD4Q&#13;&#10;kl8LW7QalAWknLsMyRn+6Mduhrwqx/ZG+LGraXb6yLIxRFdoMrAfMPbNdj4f+BHxA8Fz/wBoSQYd&#13;&#10;AflDZDA+v+FILnM6z8Zr2EG1+yAjcMu7tnPTse1eV+L9e8daxZ+fHdStZMcBUbAX/ZYDv7nrXpPi&#13;&#10;vwvK2om61KLyASS6qBjcP6V0XhPX/AnhaRtPvYEvYphi4RjxjPUA+lDA8d8AXerwarAjXMiIXDSK&#13;&#10;WP3R2PrXt+u/FLxddvcxWV1LDaW6LEiREqDzwDjr0rb074Y61431Yf8ACu9NWe1kkDrMhCrEh7Ox&#13;&#10;wB+Ne6X37O+i2/hpdH1bWtJsb0NvlV5w4YkY6r6VMtDZSPgHV/FOsXcn2meeWTLep/XNQ2+q3bxe&#13;&#10;ZvbKsMDP/wBevqDVf2aY7eBptH1jSb3k4SOcA59snmuXtvghrNpILe5t5A2NyfxbvpjqKULhzx2P&#13;&#10;G7fWrg3It/mZuMc9M19ieBLyPwf4Pbxp4sIlkQF7CKTueikg+/rWPpHwDsdD2a14umigQbXEZYAn&#13;&#10;PPtzUviLSf8AhaUi6H4ZmQpHiKG3DjLAcDrjk1S1MpeRzF1+1j8RbYzHT9QdPMOSIwAFA6DgViD9&#13;&#10;qr4qXQLrq1yyjgZfoT1xiuY1b9nDxvpzzQzWl2DGcE+WzLx7gdKxIfgf42ttsctpcRqDne0TjI9e&#13;&#10;lRK4r2PV7P41+Mb9/tF9czXDEhiJGJHX09K3Lz4h2F+6rqmkWNy7qC1wYV3BiO9cPY+BLmxsW8+Y&#13;&#10;LMo2qhUgn3ri76C509xA7u7LjhRk4zVqLtqB6DqmgeK/EEbz6BLGkbf8sVCx7R14wMV55Houk2Nx&#13;&#10;JF4qmMrJ9/yyNwx2ycZNeheGLfxvq2mzS6Za3AhjiK7ypHX1NcNffD28I3axIwllb7qZB/EmmwPS&#13;&#10;vBumfArUbndfanqliEIDR+UssRJ6Dg5zX1tZ6X+z9o2n/abLxLeNOF+SK3tgjZx1LMSfyr4U0P4f&#13;&#10;aBaj7Pf3TwgnK7DuO5u545r6J8C/s52/ji9W10bxFAJmxn7bGyIoHcuCaL9BtFy7+IPw48I3j3mh&#13;&#10;yXt/LnI3qFOfc9TXJ6z+2t8VkhPhnRJzYWpb5kjALEe5IyetfRXiX9jLxB4f0BJPCs+m6tcTkrcX&#13;&#10;cVwojD9dq7iOa8U8P/sZfET+1JLjXdMkkIBkLxsr4A5PKt3qpeRL8jg28H+N/wBoHS54I4ri+ukQ&#13;&#10;yQ/Zxt3ccggAA157p/7BXx1kninfSvKSUlgJJEVio9QW65r7l8OnW/gxpTxQRz2dxdOUDjgQ24+8&#13;&#10;SR3OPavDNc+OHivxr4xll0SedrS3PkxGSRv9VGMDgY5PXNSwR1ngT9irxvFC41G80+wmCEFb6dI+&#13;&#10;nYHJGayPGnwT1XwNJ5Oo3VtKyqVj8iQOD9GHFc2kfjXX8alrV9cQ2yyn5txwV59+f8a9Mj8cf8I3&#13;&#10;pcOneBLCe/ebP2u8vh5u1f8AYVgQB70XGfLPh/4KeJ/EepvcadF5hDHnsDnPJPHSvYbH9kTxLew7&#13;&#10;7l7S3ZssHlkVRjHrnrXlN78evHKz3ek2ccNsRcOA8ahM9eDivCPFPxf+I012bbVry4Chj8iuVU8e&#13;&#10;xoA/QTTPgL8LPhvMt7428TWSyQkO8MDB2bA6cVzE/iH4HWWpzJo+vXkcDS+YwEYIYnjjB6CvzGu9&#13;&#10;Z1jULgyTzSsrNuO5t359c1LBBevMu0ydeB7Hv1qYtCTP1Jl8WfBN4kWTWLxgq4IiTbkH3BritQ+J&#13;&#10;fwd0SN10z7TOzfIomIznuTjNfCLaVqaI843lRncfcdelYK6Nq9zcqjK5BYc4J5JpX10C3U/ST4b/&#13;&#10;AB60nR7u4s1dYDdRGKGXPKMRjqOgrynX/hh8Q/Eesz6nptsNSin3FZI5Q2M9DnP868k8C/CrxZfS&#13;&#10;LdJbXPlhuW2NggdeSK9Ev/FGreC45bWzeeMx/KMkjPqeKqyepUZdjktR/Z3+I2PPlhjgb+7NKqnn&#13;&#10;8as6L+zD441Ob/j70qGPBZzPdooHv3/SvONa+JXibU5DLcTyswJ+83WuAbxh4gZ2DXEvzcY3GhKw&#13;&#10;nJs+9NL+CfwW+HnhI638TNZm1m6eQrHYaM4WNNv9+Rh/IVgaj+0r4b8GwtafCrw5p2kxrF5cd1LG&#13;&#10;J7piRjcZXz8x9sYr5x8LXWsanJHZ3TNNDN99MkkY6H0zXt15+yb8RtVUJZfZNrqJY47i4SCQhuRk&#13;&#10;OR60OKHGyMfTv2v/AB7HOTqc0GoIP+WV9DHMn5MM17n4Y/bJ8LwWQfVPBnhueUgqHFuUJPc8HFfL&#13;&#10;Wufsm/GHw/5kz6XJPHj79myzg/QoTWLZ/CfxXaBYb20uY5cj5ZEKEH8RWTsdEXofofbft96/pECR&#13;&#10;eBtH0bSATj/RbVCwz3BYMRis3xl+27408X20dr4uke4Awu5GZCB7BcAV8dD4a3ujwK16zRM5yFbO&#13;&#10;fTIqa98LJaw/vmOWAdcnnAz+NFzOoz7y8M/tBX3jfwivhnSrg6UlqhWSRiQGL/7Xc+xrwHxPe6zG&#13;&#10;7rdatfTsxJQxnIx+JwK8P8PawunaZfaevmIcpMMH72KzbLx9qFy5iCybVJyxHYH3raxnIt6zp0kM&#13;&#10;JufOunYtwZGwf685rK8K+FPir431X+x/Da/u3JDS3LYRV7kk+lR3HiF9Wv8AyIlaUIe3r9K7PS9V&#13;&#10;+INhIU0lZIVK4by+OD2rONragl2PoTVviDbfAPwUvg7RriC+1fiW9vo0GwHH3EJ5IFfLurfFTx54&#13;&#10;7Yy3V1M0bOSVBwp/D9K6UeCNZ1+TzNWJEhOTubO0N3NfTPw0/Zn006A2p6jqNuiFtyxY+dgOTjPW&#13;&#10;puawTa2PhxfBmu6nG7MjkLhvwP8AnrXbaR8CNT1u7t4I4ZZFkA3qinr7mvt+Wy0jRJpNJ0DQb3Up&#13;&#10;goDSGJmUn0G3Oaoa1onx6tbS2m0vRLjT1mHCeUUIVjkdv0pWLSPDdK/ZOv21TzNXaC2jHzESOAAB&#13;&#10;0LD6V1N1o/h3wPv0TwrAsk/SW62lifZMDt2r2vwj8F/2kPGGtrdSaXNb6dFF+/vL4+WrHHON3NaV&#13;&#10;94H0fwXqTXXivUDcSxgBbDTwAu4H+KTvj/OaLmqpt7HzRp9/4sj1KHStK09d8ku3zpoFYkt1J4/K&#13;&#10;vuTRPiRf+EbCTS7Yi2ZIljkkt40gbzMYbLYB6+9Y+ifFTSdBeO+07T7IyKQ6iRQ7gg8f/XqDxHqm&#13;&#10;qfFrzfs76PaPMCX83EOGJ5wcflQmmFSnJGF4k+PXi64mFlpl9OI9pWSR5mYknr1rw7V9V8T65O0V&#13;&#10;xfOY2bczB+xwRzk9K5/XfhhqXh3VGsJdYsJVJLYin6g+/wClcXqmpaP4Yb/iY3cskyk7IIQdpPYE&#13;&#10;ngigwu2zrb2O80+d4o78M0yGEISTjdx/WsWH4JeJPEEZGnxi9D4LyocBcdR9fauWufH1oHjkFksr&#13;&#10;yYKLI25m9CcdPpX0hH8SvFFt8LLez8P2McGJXE720R3ZPTcR7d6Y+Ro+Wrr9nPxhazSQ/ZWaXPC8&#13;&#10;YyfcdxUdj+zj47F4pvbN0yeuRgnH19OK7q51H4r6qVTSo7xHcjHlh2569O2K6rwf8Kf2iPHUpt2a&#13;&#10;6gjDFWuLsmBAR3JbHApBFNs4a3+Ct7ZKLNvJMgcE/MCAM4wcV7hcfD7w1qvh+x8OarcRxXkLFYwo&#13;&#10;zw3XNdtbfs66X4EthqOveMoLu/CsWs7ZXljDYOQzkgE59K+e9W0600oya1qGpXmZJWRM/IWA67ST&#13;&#10;wD9KHsaJyvod54h+Dvwo8L+GoTq2qgzz3LOyJjO1FA69uTXnEdh8GHka3vNQZUC/KqKOccg5rxHx&#13;&#10;Zqp1W5WMhkgjG2ISOWPP8R55PrXIxaHoBmBvrhkY5JZT09ODUqJo5Td0fX/hHXfgj4S1dNT0Rpbq&#13;&#10;6t8mL7UoKCQD5Sfp1HvXnHjOw8VfETxJJr0cpuJXO4hTkIp5AHXHFeIzeA9Wvo2k8MXcV2gP+pQ7&#13;&#10;ZCM/3c9cehrZ8J6p4y8AWF9qt2Li3aCERqJVZPmJ7Z64pp30OeWnQ9Ii+B3iu+txPdW0u1cbQVPO&#13;&#10;SORx3rat/gF4x2FpLGbaWEakIwGD6nBxXi+i/tT/ABKtpHb7bcEBgMM2eO3WvsX4QftMeMvFGl3m&#13;&#10;g3tzP5jWpa2kxuIkXnHsKOXW5oqztY8mt/g1q9pcm2mhcFxg/Kcj8aj1L4aahbeF76+2yQq/7qPz&#13;&#10;MjcVHOOnHNatz+1Z4t07UZreWaEPGxjcypk4U/8A1qoX3xyt/FUWLyfzZdv7tCNsQY5ySo61TRE5&#13;&#10;t7nzjovwq1m/kCyRSrGzA7gp6Drg9O9eqQ/DLRdPVJbw7gAQeg6fjya5u88QeMDerJdyztbk/L5R&#13;&#10;OzByBx2/KrV/9pkXMruRklMnrgVCViE9bHcmPwzZokKRK0QwXLMME+n09a1NX17RbfwaNX0m0hWS&#13;&#10;O4MMrH5iRgEH9a8Re1uDakux5bAU5616P8P9EvNd0++8LyIx82JpYGxwGx83PuOlNXNJwOAPxI1K&#13;&#10;3JuI2RSCQiheCOxPFE3xc1G4dVuk3ngnBzwOxz/Krlx8N755hFBbycEoBtPXPJP41QPwo164u8W9&#13;&#10;rL8isWIU9QMn8KdmiLo3IviNq3iCOOxj3hWYIsQX04AH419KaL4U8DeG9IS/+It2BebVeGziwGQ9&#13;&#10;fn9z3FeSeC/Den/DzR5fGviRd0sO4WVsy4LS9FLDrgda+evEuveI/EGpSahqEshaWQlQc8nuB7Y4&#13;&#10;FO7IvufpRcfFb4RTeDT4VW5mgLXX20lcfIVXaAf84r/QE/4Iq3ek33/BML4U3WhO8lo+n6qYnc5J&#13;&#10;/wCJxeg/rmv8qJ/7TM7Ku444Jz+n4V/qNf8ABv8AM7f8EgfguZPvf2XrWf8Awe6hVwk3uOWx+xtF&#13;&#10;FFaGQUUUUAFFFFABRRRQB//X/v4ooooAKKKKACiiigAooooA/nP/AODoHRJNe/4Ju6dZRMFZfifo&#13;&#10;kqjuxW01Dge5zX+dPq2iX9vfpbEfN0K9ucjB96/0df8Ag5c0LXPEX/BPjRtP8PqzXH/C0tDkwvXY&#13;&#10;tpf5P61/EuvwS8J2xtdU+Ius2VlJswI4yJJcgfxqvTmvo8rl+6+ZlPc/MvVbi5sJvLCqNp+UnPIX&#13;&#10;HSvQdD18XtgJZF37F2N7EdM19h3/AOzp4C1q8FlpOtRSO7BsPHt+Vs8jPQd64LWPghffC3Wmtbu2&#13;&#10;kurWUbfMhXcsidmXGea9WpJNaEHzFqry3wLImRuztxk4/wD11Z8IaKkt8b2FmSVCSPcj6V9faH8F&#13;&#10;j4jtVk0WymlSRiMsGQjvhgcc/pWF41+BeueEpClpplwrSKHz8zYJ47DFYznG3KB8y6vrWsW1yYHn&#13;&#10;myrfdZyAf6Vl3PiTWY5DJ+8Z8jbhuhr1G88LeMIHKajpsjxkfKxjIIOPf+tczqfgu7nPnMssPcgL&#13;&#10;nb6jippQjYuUrnV+AfE/xCvZfKsPtTKg8xwGLfL1PHPr1r0/xT4/8Kfu5dabUBcqg3BPLOcD3/Kv&#13;&#10;KPBw1Hw5K76frDW7SR+XKAjIWQ9j9cZr2PVvgxrfi3TYNXsVSWJo8GRMD2z7Vyys35CWuh5lefFj&#13;&#10;welu0emx3KuxJLSqhP04rjbHxveapqEdrpTAtIeAxzz6c/yrqNb+A8thmS8uYw+eVQ7jkewNcRff&#13;&#10;C/xDpDpfaSDJF/fTIIIz19K1nCPLoxxb6HqXh7xgFu/sesTRKSdhweAQfQ5HFbvifwFpPia9g+wy&#13;&#10;IHmyCYumf88147pfw68Tagnnm2dSWLM8nUk9a+ldJ8ISW3g5b2cvbzwn7zcZHt71zzdtilrueU+I&#13;&#10;/wBn7xNotguoWu6ddwQiMEkjGe2McVn2PhbU7eza3vIH88SqqZXBx6kjg13egfH/AFjwFfiC5f7b&#13;&#10;amQpJBLyPqM16TJ+1T4CJNxFYornHytHkLx+NJN7FbHgXirwteLb285iYSK4EnyknB71yy+EL+4v&#13;&#10;21K3iaO1t1EjSuMBj347ZNe1a7+0FpWtTuYxEu/ogXHPbtXno+Il1rupppwUeRNmBlAwvzcduKxl&#13;&#10;Fq7C55Dr3jHWW1H95I3yEKo7ADjp7UzTL5ZbkNKxIbDHHPGea0dZ+H9+99KsQAAbAye2eoz1FS6f&#13;&#10;8PdVaRI4W5J9f50OnZJgmdV4x0rSVubd9B8x0aBWlY/38c9PrTbmy8TyadastvctEg+R1DNjn1AP&#13;&#10;5V6T4B8C67b6nGdThLxIpZiw+XCjPWvWZPjtrnhmQWXhpIY4IjgRNCkin3+YHJxWCTbsM8C0TXNe&#13;&#10;0ONeLlAx2mMqcZ9cGutm8R6/rWjzwQQRkyKIi5jDnG4HIOODkdRXuul/tM3N7Yhtf0bR79A2XWaz&#13;&#10;VGYH3UA9ua9n8M/Hz4Or4TudaufB2lx3UFzFGohyF2tkk4JNU1pYD4H1i2v7TQobNYmBndH7/MR1&#13;&#10;9++KNM+GniOa5tp5LZ4lmYfe9D3+lfoZ4w+L3w0vdKs9cTw3FFbyDZH5SBlUj1z25rwbxt8RfC95&#13;&#10;AjWdvLDhR5RTOVx2xnH41gByWlfDvxDd+JraSIbYocwKNwwBjjGfeuH1j4G28mqvPqFxFCXlO5AD&#13;&#10;0z39ahT4vWNleCSCa5iZJgzO4HY9qtaZ8QZvEerg3Fz5qsS/mP8ALj0yKbi0B0uqfBzVfB3hxNc0&#13;&#10;5VNtONonQY7Hj1H0rwm98O2nmmWVG3ZJaQ53Gv0W+BtzeeLTN4O1qVZbG7Hlq0gysRbgEE1B8TP2&#13;&#10;WPFvhuaS90aKC+seoktXWQf8CA5H5VKVwPzCm0y5tpcwSMV/gPQjPr611uj29/IVRZvLwMjr24r3&#13;&#10;z/hWM805huoWRzwIwpBz3yP/AK9eg6J8JtE0vy7rXbqC0UfdWQjcx6n5OT7VVkgJvhRpXhi0sp9T&#13;&#10;+IiXDWsaLtMRCF8+/JNS6v4w+DLTmLTNFiIVsRm4ck8d8j1q58btNgvfBOmHwsz+VmSKRoww3BcY&#13;&#10;6gdK+QV8DeKDc74/NcE5GMjv1FQ43A+pYPGHgSNsJ4T0q5RcjewYkj6gjpWlp3jr4QvmCXwdaRyM&#13;&#10;DkK7qmR37nFeW+BfB/iy1njjuIZGQH5WbJBBHftzXtGtfDHVHgh1SK3Jjk4JQdDT5QIdD+I9+J5L&#13;&#10;Xwjo2m2KAgoyKWPHTLMfevoAWuq/EDwQ6eJr60jeFlcCNBuw3bIHIFeEaV4Nbw9uvNQaO1gYfNJc&#13;&#10;PhvfA6k1sxeLvBupLJ4fsdYcShVEchTYgI5HTqCT3qHHyA5jxB8Bkt2nhbZdPtDRzRjdwenpXlI/&#13;&#10;Z7S4bzYd6ndtKkfn1r265u/H2jQs0Q+1wuBslibflB06enoRXnkvjTxJpOoSR3Lv8wJ8tuufxxU8&#13;&#10;rAi0r9myW5JhkZoy3Khu2PT86v6z8GPFcdsdI0uB5o42K+aw2gHH61t6R8RfFNxqFvK0kn7tvM2E&#13;&#10;Y4xXT6t8T/GVvqH2q3kcLJ95cZ29sCpA+c7n9mfx4cTK8SKTlt0nP9K6y2/Z98XJpIssyF2JKuh6&#13;&#10;kfQ13+t6X478RQw6npN3dmWYEyxu21BjpivM7zR/jUL5LOK98tVfqZcbfQ9e3tVWsBTh/Z08Y2cy&#13;&#10;i9imIflWKtn8/rXX+Gf2ZvEtvqRu9SgmazTDSqu4YXHqRgV6P4X0j4vKqKfEsdvMmPkebOR+fWu/&#13;&#10;8T3vxrfw+ltq99LeQHlxbsOcHHJQc/jUsDzqbwd+z5pUzw6rY6o8pUBs3KYBOOdoBx06ZrkdS+En&#13;&#10;wA8QHGn6hdWkj9ElVHH45IxXk/iTTdaOqOXheFQ+cSZPHv6Umi6St1d7LpmBIycH361SsB6Lov7L&#13;&#10;3w21nXIdPXXdqyOsfEIOCTjPB54r0PTP2ZPh/wCE/FE1tBr63H2QuFBTaXYcACuk+D+keCNL16zl&#13;&#10;1G6fnkGQk/P2AP1r1X4r33hrw142afQobaONgjmRhu+8Ac8981IHzLP+zB4q1e+nOmxPIkpDpMPu&#13;&#10;88DtW7pP7GvjKKX7RqctvFG5GTK2Sv1A6V7r4R/aE8Sxa1a6Tbustsk3zhVwAq8gcV2Gv/HbXIL+&#13;&#10;SCWPzYmYtGoXordMnHNNOwHg+o/sraVbon9qX6hF4LxqqquO+5jzWdqH7M3gpbEv4b10Ld7S4F2F&#13;&#10;2q3TC7SfzxT/AB14/g1sOk88KfMcqh+Ze1eE3XiFbdT5E24c/Nkjgf40gO6sP2ePi59vRLDUrS6i&#13;&#10;3AgRThCOPfBrg/Hvw2+JPhW9ez8UQXSD+CSQFlI4wQQcEGqtp8SdR0jnzpRt5JXP4YxX1P8ADf40&#13;&#10;aZ4x02Pwd47fzoH4huJPvRkj7pJ7elAHxO/hq+NsAEkxn5SAc8+/eqt54K8TTRhreO6kUnHAIwRj&#13;&#10;2r7a8Y+IfB/gLUza6XaJPgZVmXeNwP8AI15ZrPxu1V7VorW2jiDEnCoFAA7DNAHl/grw78U/D5M1&#13;&#10;nbXTRgjesgOwg8Zwfavqjw98IPB3xJhA8cm20Sdl+a4GGBJ7sox618yX/wAZ/E17CYBNtVm52sOg&#13;&#10;9AOmKoQ6t4l1uzaaG4kBiAUnJzzSA+ndZ/Yg8MQyCTSPFek3CjOETcjEZ9GA9a3tC/YN1OWzN3p1&#13;&#10;/b3CEZZOMrnoeD0714Nodj8QbyBLpJjJt4DFj0GO3Fe8+GfHPxE0iP8As8rdKsZ/e8kFlHB6dqYH&#13;&#10;lfiP9mHUfBGqONRitJUTG4rIuQeo9xmvPvFfws8WavbPJ4MjjuRGATFAwyMdj64r6p0vxtplxqks&#13;&#10;3jC0aSNh86SEjIHXHrXZ+FPih8FNA1IPp1m4JfJV2+UHPbnNJXA/KHXfC/xf8HBbvVrG6tlY5DsG&#13;&#10;Qe+Kv6N4x1SJlbWLJr3IAJdckZ98ZPWv27+K/wAQv2fvFot9Av28h4bZWYSgMBIwyQK+bNU/4URp&#13;&#10;FwJrdFlQKGDooOfw6j+lMD5vXwLpHi7w5ZpbK2mSTneXlYeWD+PI/EV5jqnhHSvCOqNYeI7yEoy5&#13;&#10;V4yWDe4Ir7e1nxp8DddjgW5LxrAuxI0x+XGP1rM8T61+zidGtJ9Q017ptu3zM5wd1ID4zmn+Ei6I&#13;&#10;NEt7y/cNN5rkR5GSMAcn1qHRPhBovjGdINAmvWTjaWgwPfnNe9WM3wm1hrseHNKVZUiZrZCo3HBy&#13;&#10;Oua4ODUfiZ5zRaRZPZR5K72OMUwNi/8A2e7zwlpL3lxMJpCP3SyfL29iehr5p17wD4lnnabUH3rk&#13;&#10;4CgsFweg4r7o+HviCLRkSbx9qSXAVv39r1O3v19vevpNdd+C3ibSSfDVtEOMSpcEAexBqW2B+Ok3&#13;&#10;wr1aSMLbQybmwc7cZrlNS+GviTS5wl3E6KTk5HTtmv2F8T+GtFu47W/iu9MsfLXA/egjb2OARVCT&#13;&#10;UP2e73TTYeMNSgluhwZLVN3vz7/jTA/I/SbbXfC9wLy13qytkOOp9+c5r1m61k+MdNFprVvuuQNy&#13;&#10;SoPvAevHWvt2Lw9+z/fStFpv2i4UDG0gAE/0ri/GvgrwnpeiS+IfCim3ktWCFHwRhujA55p3A+af&#13;&#10;h14A1m/1+BJLKT7Mh3MAMDb9T1q38XNeurS9FpbwfuoVICkehx1+lepeBvji3gy9D6ne28sRUo8Z&#13;&#10;UHIYY/Ot+81L4R/ES1mlu723tppN20SKFxn0Ix60m+wHwKPHhhkIkjKDJPFeleDPE9zqF7Hb2EhB&#13;&#10;lYAjsOfavUrz9lqy1eT7R4R1fTLokAlDMgbHpg9/XmsWw+CXj3wRqInltiY0bdlcFcexGRTAwviR&#13;&#10;4f1HS9RZrhvndOw4x+NeB3v2qKZY4uhHO3t+Vfo5q3gGfxxpFrK9rKt2qiCTAyG9MEZrzq+/Z61X&#13;&#10;wrIt3q+m3ci7t4Ajbb+ePWk4oD5v0LV9e8O6NJPIJV84BY8nAI7mpfD3jvVZ/GWjLcys3/E0s1IU&#13;&#10;5HM6DB4r034keGNamhjYW7woBsjt2U/KPXjvXA+FvhtrUmv6TfRwts/tmzT6kTJkU2B/r4WP/HlD&#13;&#10;/wBck/kKtVVseLKEf9Mk/kKtVzgFFFFABXzX+2ZdNY/shfFO9XGYfh34jlG7pldOnPPtxX0pXy/+&#13;&#10;27Gsv7GXxaic7Q3w18TKSewOmXFAH+VrrH7R8+i2y3MMMMt7IANwjCxxj2GK8a8S/tM+L7n93b3L&#13;&#10;ITliy4CjPbpXj3jQRpO8Wm3AZQODuz09K4DT9G1rWbqO2t4XuJGO1doJOT/SgLH1L4W+PXioKYNW&#13;&#10;up5op18uZGY/MDzn2x1rgPFWprrd28nmnDHcApJ612uifCCy0axGq/ELUI9PG3fHaRHfOw/3R0rt&#13;&#10;bDVPDOg2kaeEtHjuZJXCC5vfmwv97Hb6UaAeLeCfAGta7qUcEZMcZb5nfjj8a+yZfE3gL4I6C1pa&#13;&#10;t9v1IRfvH6hX7DJ9Kp+D9L13Uru7u4rVG8mBn3xqUQNgnAJ4P0r468YjxRrmuzQTRhT5pyPx7k0A&#13;&#10;dZ4q/au+I15dmSzunhi5CxAnaBnsOmffFcpaftS/EJm8q4u5TEOCCTgfjXDal8OdTlhNxbRyTyY+&#13;&#10;4oOBXmr+GNYtywu4nQ5HyHPJrNpmNVvofQc3x4bVhs1PEu8n5nGcZrqfAQ8HeNvE1tZ3LmAySqrM&#13;&#10;w4YE89K8L0P4Zaxep518rRKQO3PrXq2g+HNJ8HXyXhnxImGUnsaqO2pcEz66+O/xS0TwHpi+Bfhr&#13;&#10;Oba2gULM8GVMrKOpbqa/OLxB8S/EF9OzPcztyTkk5/Ovbrq60/xbfyNqs5Kh9vmrycdvSs3XPg9Z&#13;&#10;3No11pTq4CkhgeefbrRLY1S7Hz7B8SvE9pMDb3VwuD/ePFfT/wAHP2lPEn28eH9eunkEimO2nY/N&#13;&#10;E5Hy4P6V8ieIfD11o9y0Vwh4Y+2fesrT/tttepPbhtysrDA54qYMjW59++JfFGtapI91ql7K43lW&#13;&#10;RmPPNcZD49TQJd2mSyCVOUZexH41zE9zqWp6Gl8qncVGfcivNjBeRzOJVJbPHBNTK6ZM5W2Pr/w1&#13;&#10;+0b8QLXVIjHqM0R3ruy5PBI7E4r6z8d/tUfEfS5rfT49Tc+bbLvVlQ5z04x371+b/gXwjc3V9DcX&#13;&#10;KyEF17Ed89a+oPHsWj2mpme925jto403AEAgdSe9E5O1xS1jc7ZvjrruqIP7QjtJSxJbdGhJHc9P&#13;&#10;xrnPG/xs8O+GNINzpmmWS3gO4zmMZZvpjoM14TD4n0ezn8yJhI5bA6YH0rzH44XEuq20V/YkbJFG&#13;&#10;+McbSf6VUJ3Rotrnolp+2T4yW5lUyxQxyMP3aoAmB2wOK9Y8H/E6Tx7ZXmqausRjtUDb1AHLdP1r&#13;&#10;8tXtbiSYY3ZXgn2r6Z8H3l34Z+EOpXW9w17exxRsOfljXLY/E04t7kq9z34+JtPk1HdcY8tH3ZDZ&#13;&#10;Jx2r0OLx/wCJZdIMWhFoIs5Mi8M341+dln4v1CG7Mal2JIzlTmvvGLxxYeGPBegRz20Ut3eWhnmR&#13;&#10;uoBOASO3FROsoxcpdDGpWUIOcnoj1DxP4m8c6d+z7banHPdI8mrytHtcjdtABPXPWvjG/wDjx8Vb&#13;&#10;d2+z6nfQqV2sFkYZA49a+nvEH7RQ1nw7b+FksYDBbwkRRgcDJyT9Se5rzfTvCnhTxz4NuvHXiKUa&#13;&#10;baxTtbQKVyZ5FHzBR/s+tcOAzWniG+Toebled0sW5Kn0PJdG+MvifVZ0j1q5uLgcAh3Ygj35r7K8&#13;&#10;EeFJtf0OHxfEiokkgjkjQgbu+SBzXyf8NvhEfHHjKPRfDJ3CVixmk+VUjXkkk9MCvsrxJo3hrwbb&#13;&#10;2vhG11tkkswzXEqEFA/sB14r0ZTtqevOfKrm1rWoW9pDH/bRdIAP3cedqADpxxWXafFa68Q6tHo9&#13;&#10;lOtppGnRGSRYMDzNo6sR1ryHxIng3Vjb6edcuLhsbppG9CewrIsB4G0TQ9YtdMubiaaWDy1kJAzz&#13;&#10;yBSVRdRRqK2p4z4kv4dV1e4e1kCtLO7jDHpmvaPhf8C7z4lWM15r84t9Ptx+/v3/AOWfHAHrXzxo&#13;&#10;ngXV7zxBbwO77JplyO+0np+VfWnxu+Idv4B8H2/wx8KP5JYRveeWeSdvQ+9VzK1y1rqdLoH7OXwO&#13;&#10;vJ47K68Vweb5ioVeJgGJOOCOtepeLfDf7LHwKnfSb6zvNd1CJAsrs4ig3YzwByR+NfmVbahqtogv&#13;&#10;7y42DO6NGJzuPfrmvVL/AFTVfiZ4TXVsPLPa7Y5nXLFlTjn9K5KWJhO/LrYxp4mE7+zd7H0Lc/En&#13;&#10;wzrmnSy+GfBNtFbNz9oZzyvtmvXvAfjfwRYfDy4uNE0Cxi1pSZGN5GGdYx12Bshvwr5giF3qvhW1&#13;&#10;i0MsscUWySIcMMdciuM8Q+LdX8JPYQRFpZklLOijcFjH8J618dlnFGKq4v2NSmkm2ra3XqfneTcX&#13;&#10;42vjnQq0kottW1ul3fQ+mr349eNvFcg00XcFjCvDokaplRx0AA7Vjar8PtV8XP8AaIYw8KwhjL1D&#13;&#10;se/FcBJY6LfahD4ltMiO6QM0OCNkh+8PpXudr4jmtNDktrF1hlEWUCNtyBX3qP0xI+WtX+Afiq+u&#13;&#10;2i0qOWRv4UjQ5JzgUWH7KXxQUh5NPck4wuRnn1Gc17iNb+IKaPfaglzPGVRCGD4yucHkfUV8vy/G&#13;&#10;PxbY+IGla/uA+7APmHGenPNMnW59s/Bz4M2Xw3Nx4x+JNswFhD5kFmy/fmH3c9sA8mvlj41/E/xH&#13;&#10;4n8S3epidkWRiyBSVwB04z2AxXaWvxn8Ua2gt9Vme4tpwInjJJOO5HeuS8bfDW9+xNqwWVrWbJik&#13;&#10;I6DjrUNt7Fxt1PBtM+Lnj7w9P9p0rVL2Fl5ASZgP8ivoHwh+2N8RYmWDxFJDqKKCuLuNXOPqRn8c&#13;&#10;18zy+CNammZLWF5EQ8yKpxxVq08Aa09vJOlvJgYG4g9SajVGllsfoFpHxy+Hnji5QazpyRT9UWJg&#13;&#10;FYntk5xzXf60fhlbWg1S7sXebZhlaTaFz2/lX54eGfhx4gZVvYEkQq43F+MV9Fap4W8X+MLO2sLR&#13;&#10;0kuVQRypuALYHBAzycVSehk0zX1z4oeCNNuW/sfSrCMYxkLuJ9MlutXPD37R/gSxYWut+FtIu4uh&#13;&#10;YR+W35ivBPFHwL+KNo5+16Zduqjh0QsoA4xxmuTtvgv8R7iZI49Lv8E4OI34yfpRKTvYzd77H2/Z&#13;&#10;/GX9nHVboTp4ZbTGHDy20mVGfr2zXeaRpvws8aOq+HdeitHd8LBdoQOeACwr450z9nr4jQErd6de&#13;&#10;xx4+dijcgfhWdqHhnxb4UvQ7WlzCsLgKxUrjPc5/Ohq5vFuOtj6y8ZaQng67ayubm2lWJg7rbtl5&#13;&#10;WxwDntUdzrthpOnpqmrX8lzd3HzpZxPtSJcZAIB9O1fBHi3x54judeE8Fw0rxj5y7cLivaPAOt3H&#13;&#10;xFsJQsSpeWsRZivG9F6kf1rGy7ndSndbH0dP+0d480aANpN29qiINixfKAOvPUn8apaN+1D45u79&#13;&#10;H1PUJZ2SdSokcsoA/E818161FeXZ+xDkp94rkYIrzqTT9R01zcyI42N6HPPSk5JdTT2b6o/Tv4u/&#13;&#10;tNeNpvDaahJeS7J1w0CPtXI6EAdq+KLPx9qGt6lHqeuXbfvpQpjVugY80ur/AG/WfAD3V8xVogix&#13;&#10;J/te/wCFfLsU2pT3PkRM37slwRk9D6daLIqD12PurU/EK+FIZbcMXkBwrk8Mue3tivENc+N+twSv&#13;&#10;HZysijgIv3fpmtqK2ufHngS31iRwtxYf6FdL/E6gfI3v0xXhCaS6X7JLGxTcc/T/AD/Oml2OTEVZ&#13;&#10;DtY+JfiPVbgTs7kjPIJzit3R/HOqX5/s24gMgYj5WGT+Z/xrXttC0izt/teoRoNzDESfzxX0D8LP&#13;&#10;CXhK88RpdaxE0UEQNxKGA+ZYhnAPvVHLG7M3wb4A12/sRrzWwjWTOyS5OApA6rnt6V9MeHn8T6do&#13;&#10;Fl4e0SbLGYvdzIoYHBzj04r4z+Lnx716TxFKbKOOKziYxWluOEVAcAce1dx8Gf2lPE8OrRaRZWUV&#13;&#10;3JIwG1VyvPuegz1p36G6TufohaeJ/H8jCy0aJIkjTY90Y1Ujuecc9K+fvFXjLx3ea/PaatqMo01Q&#13;&#10;ZYwrnY5B5GRjjI6V1PxG8W7NIivb3W0hvmXf9itmxEueNvHUivI/Cnjfw5fwT+EfFEM0ySP5kVwv&#13;&#10;BjY/zB9Kl0vM2hJLoVJPEj3OlXFxNvKtKTEM5Jxnk+v0rzC8nvdYgEGsbvLRiIXb9R9fWverHQtB&#13;&#10;1lhZWk/lRwjlmcDgdMY9a8j+JGheI9CjW50XyrqFGD7EkDMfwquVlSj1Od1n4ffbNDNxalEk+6pk&#13;&#10;JGcd8V4GnwZ+JusXjzabaS3ESH55ozhFH1PpXrdrZ+NfEbHVtbaWw0yIDduOwvjqEB610Nt8VNb+&#13;&#10;0DQ9BkNtYxp5MUUTfO5P8TEdTWPOdEKXU5Twd8HPFuk3H2nUr61sigwTJOAyn8+1ewal4VsfFHhW&#13;&#10;fw3qHiK3lkyvlSyD92COvJrwvx94J+IWkaWfFMm+e3uDuQEneBnnIr5qm13xHduY4YXCg7Qnzdfx&#13;&#10;qXOV9DolhYy1bPrW3/ZK8SSWzS6Je6Xel3HzJcICeD0UkGvojwZ8Ml+CHw91jxtryibUBbm1sIlw&#13;&#10;4DuMF8D+72r85NO8T+PLBY1guZYT2CkjH4/jXvPw28Q/FDxNqUHhy+mmuIZnwTKSRtHXPaqVR9TC&#13;&#10;eAVrxZ5vrfhjU7+1fUbhGBmIfCgkksec/jXPR6a2k3EcLNtwuX9gK+3NS8Ja9JevYrYK6oxUchDg&#13;&#10;d8+3NeZar4O0m2uZTrCGFcfNv6E/1zWq16nJUTXQ8x0HxPq2q6hHo+lI800hWMRRpv388cCvr3T/&#13;&#10;AINulrDceIri0tZCuTAzDK8cg8/1rmdD+JHw8+FnhRJPDVjbnV7oNvuHA3RRjooPUZ718R/E74m6&#13;&#10;7q2uNcNdzMSTgByAAew7UcyOSWmp+iNt8I9KkmzFNbTQrmQsrgcDr3+vSvP9U+LWi+DLlrDwrbh5&#13;&#10;IskzYxkjsK/P7SvjL4s0iVGhuXwhHG7Oa+ifD3xI8E/EjTG0/WrYWGpk5ju0JEcpI6OOx9xTvYE+&#13;&#10;rOg1L47+KLqZZFSOL5icIOhP071t6H8dfGVhI01sUWSUFEM/zAZHoema8A8TXkXh29+wPH86Ek55&#13;&#10;BHqD3zXn7+PWa5Mm3aAcD25qb6j5Ufdng/SPEnxP8QLZa4qPbBGuZZVb7ioNzHH0rnfE3iz4JeHt&#13;&#10;ZlsUtJblIpDErIwOcdcfj3rO/Z78cxWel6/4j8QGdbOHTJI8xnDFpcKMV89aivw31+9kmS6vbImQ&#13;&#10;lS+HAJ9elaJ6GfWx9Gab/wAKb8UXCTWK3duJBhkJGBn1z71/pV/8EQ9M0rR/+CWnwl03RXMltFpu&#13;&#10;rCJjz11m+LfkxIr/AC4NG+GfiqW5E3hu9tb4EAqsE2Gx1+6eSa/0/wD/AIINWeqaf/wSX+D1lrSP&#13;&#10;HdR6brImSQYYH+3L8jP4YogDTP13ooorUkKKKKACiiigAooooA//0P7+KKKKACiiigAooooAKKKK&#13;&#10;AP52f+DnbxXqHg7/AIJw6frGmSGOX/hZmiRBlOOGtL/P8q/zoLnxprmt35ubmWaRmfOSSf0/nX+k&#13;&#10;H/wcl/DfVvin/wAE87Hw1o+POT4kaNdnP92O2vgce/zCv4CD+y7450e+KwW0k5VyDhf88V9Tkziq&#13;&#10;Lcu5lU3JfDHjbxNrkcVxdGT/AEa3S2ifgHaM4BIHP40vjP4q+NkkW3jupAkCYUL2Pp9K968K/CjW&#13;&#10;vDmiy3Gq6a1ukeGZi6t+IXOQPwrzHxH4QtNQd5Gh80SKWLwkMFB7tjNelQj1ktCDyjRvi943u7+K&#13;&#10;x1XV7yC2znzIyTt99o613Gp/tE/E/wAF+Gomjv7hhJIxilfkmPOM4Oa4e8+GWoC9SWGMxw9RI54w&#13;&#10;vpx2rM+NWmySeHtLtLUlgkTeY4GQTuxxWdflb2AbP+118UL3cby9eQOAp8xVPTp27V1ng79ojVNQ&#13;&#10;vFtNZtLO6R/lMcsQ5B44cYNfHMXh28hhN+UO1WK59T9P/rV6x8Nv7OtfElnPrEBkt0mV5U6ZUHOC&#13;&#10;RVVFTcFZAfoUdG8EeI9FHiGy0RI5UXzNgclGPvnsPSvmLxb4/wDGMN8YrSU21ujEJb2+UiA6YUCv&#13;&#10;uDwZ8W/hp4W0e9k8SaUBp925FmI2OY19ME8j6msDVv8AhnbxdZJdOMQncV8t8OmezDmuSitWmB8O&#13;&#10;WHj3Wt4kkiWVhyXYZ+b/ABr2/wAF+Jbu8nto9VsoxBcHY3GAAepOP5167p/h79my3TyLYXzSL8/3&#13;&#10;vv47Lx3r0Szv/wBn220Ylbe8t5Vi3ANMNzfQBadSn2KUrHx98QfFg8Ha5Pp1mu8W7Y4Y9Dz2/Ctn&#13;&#10;QvjtY3mkJZeILUSQuNrHgMB9Mdc15/8AHG30jxZOfFfgcSxpHiCa3c5fC8An618/WVnq0MhjnUgM&#13;&#10;dwUg8N2zUOEVHVApH0Vreh/DjxVqMk1mVt/MJIRm9utchdfAZru3d/Dk63Q++yA8jHIxj9a4+ws9&#13;&#10;TeZJdjFvunb6Gva/Cek+IfCmmS6y87QvccQDPGD978PwrlSaVkaux53J8EPFM7x3F75MKBVQK3B2&#13;&#10;j6c5rpLLwb4d8KlbjVLti6kSDy8ZIFdXBqN5fXf/ABOL7CbsZzyB7fStufwp4Y1cCSS9CMM5Mi5B&#13;&#10;APXinUpvqxKVzVuW+E+uaUmqw6lNbMNqyI6ZJkA6jGKxzL8P7aZJIdQZwAMkIQx54NdufhT8KLvw&#13;&#10;pLdx6yqNHIpkiaM9v7p+tYFn8OPhfPIWOt+UQML5inn64rDl6Ips73QvGYvLRtL05Vnt2TY7AAyk&#13;&#10;Hjp6fSvINU+H2t2+py3dlZSy2sj7lCqTt3V9A6Z8PdN8A6UPHuj6zZXK2uNyIfnI4wCp9e9auoft&#13;&#10;Daf4msDplgiaVeRKPljwIZsn73PQio5uV6AeKeGPhbr2o6pFH9kmhgJ/eNOn7tevPOAa9S8P/Cq3&#13;&#10;ttA1Gx1m5t4pJV86PZgsCh6Ffda9W8ba/fXvg2y1aLUbSF47ZUmETZL5GTkLnmviDxH8TTo+ou0T&#13;&#10;TPLgq7NkKdw5Pqamc7u4H1t4X8G+GfEfhC+8ByapHJPJKJ7GRFCiNlHKj2NfIXjf4beLdK1V9BvY&#13;&#10;5xLASqygHBHbkcc1zPhL4wT6JrKXVugDK+RuckZ+lfoBrPjjRvjD4F07xdqV7BbT2X+jX6R/KZI+&#13;&#10;obHr2qZxA/Me98G6zFN9nvYcb2z5mBX1V8Gf2cbnWYhqmr3CWluPmDzcZH04NVvGXxR+FPhZXh0K&#13;&#10;Bry5KlFkkG4ZA68+9eA23x28VXuoK0FxLGqOPLjU4UD2ApSVwPrLxx4n1LwKZPDfgwgLGNjyxrhm&#13;&#10;HqKzfhz+0b448G6gUvriQooAZJDuVl9CDXIah4s/4THRI9cnljjuIAI5FYcvnp/9euGv5rLUoAbm&#13;&#10;Pc4+VZYzjHuR3FJtbNAfo2nxV0D4w6W8Ph9LSz1lVOflC+ZxwAff1r56tfA3jrWPEbaQ+g3c0/mj&#13;&#10;96qs2AT1zyMV4t8NvDWuXeveVpbSwsijbIoKj2596+9te+K/i/wJokVlpN8jFoRFdvGf3m4cEbuo&#13;&#10;PHFJegEGtfCy3stHsIfFWt2WnMiuJrKXLFQcfwr0b61yEUfwo0GF7Zbt9QkTo0abQe/Geea8/m1H&#13;&#10;SPHsQe8uvLu3O7MrE5PrnPNcXrraPompBnQARRruZBkHZ1Oemc0coH1l4XPw/wDE77dDuLmCZEYN&#13;&#10;bTqChIHY8fpWHq3jyTw7Z3fhNYSk+cpK/KZ7bcn09K8O8MfHXQbC48mG0G9W+bgZKnvkV13xG03V&#13;&#10;vHDW2t+HYWuEk2h/KH3d3qe1S4WYHnHifwtr3iA/2he3pmVwWwDlR9Bms/RfgdbXipPPfRwM4zyQ&#13;&#10;pOOmP5V6Nb/BP4l6jokJM1rbKjOg864RWIHIBG4nqa4m/wDhN4u0RVn1PWbVHSQD92+4fieOaLge&#13;&#10;qeHvA2ueHBs8K6iJmj5I37s45+6fU+1dNqWkWGsJ9u8e6ZHvQqVubddu8jsf5mvm290r4k+HbxNS&#13;&#10;0y8W6gJDb4HG7jrkV9YaNqNh8YfCw0zSbs2+o28YR4pW+8474qXoBAZ/DrSQp4T0vT7QxfM5ujuc&#13;&#10;jjnnj3qvr3jH4Vw6e8erwQSXYDFXgG1AevHXODXiPjD4NfG7RJ/t3kzTW+4qJYOV59e9ebN8JPiL&#13;&#10;qe+M2825cFBt6knn8MVm0rgaHiv4gXUE/wBrj1VI7eUfuooR0B6Aj2+tcR9u1LxGwNjfyzyE7kKh&#13;&#10;jnvjjmvTYP2SvE9/HFea1LFZxKxMqyuOmegB6Z7V1dzoGpeBoYtH+HsFnHcxuG+23Dq0jbeuB0Ht&#13;&#10;Q3fYDA8OeCPFt1H9p+zXl7JCOgBQfXB5r3nwt4k8ceHNPXT/ABHp14liccqnCq3cEZr5n8R3Xxrj&#13;&#10;1f7dqF7LI5XcBazYJz2IXjrXAP8AF74ueGnEE1zejZllSTLA8/dHalJWYH6BXPhrwf40i+zxiNN6&#13;&#10;g75AEI56k9O39azLf9ke/wBVmlfTbuJU2eYGkZVG388188eG/wBprUn0jz/EdmjPFEUjfZhi/YHG&#13;&#10;O/U15Lrn7SHxIn0a6mhvpYyWESKrbQqZ6ccYpqDA+1Iv2Vtd0hfNj1exle3fcqCTcwI68CvM/i54&#13;&#10;XvNP1ddQura6vtkKRlYgQuVUDJx7ivhK0/aG+I2n6l9ouNRlw+WDbjjI5Hsc17b4b/aW8U6zZ4SR&#13;&#10;mnj4kX72QTyMYpNWA9S8GeKNZ0yW6bT9PjgkS0L+bLFuYbvdh1A9qjsPjhdS3cWm+PIUl3DEcluA&#13;&#10;hVfw+neuftP2j9ZS0uLW7tonEhCSs0QOV9BwOlTWvjb4Za4wudRs7dZAD9w7D7npxRYDudW+Hvgj&#13;&#10;4iqdV8FatbLdkEyWdwdjE/7PZs15o/wg1e2WXzEWYIcHY4JUnuR1rQh8P+Eb66F34Yv5YGXLKC2c&#13;&#10;kc4BH8q9N8I/FLwN4VvQnj/fK65AuYvvY/2vUZ9qQHz8vwe8Vas5FnHwiksXPGB9K1ND8JarpzGx&#13;&#10;u8CTdt46g+v1Fen+PP2jbLTbmWTwGba4gdSVQYVhkY6d6+d9R+NfibxDcKtxC1rFI481woB9yD/9&#13;&#10;egD2vxN4a8dXMEV1pt3b3SJH5ZII3ccYPvXk03wq8YapcB7qWJN3zcyDv1/Ktbwzc6bc3HkyeILq&#13;&#10;Pc/RoQEBPTHzV09t4C1DVZDFF4ltcqxaMzBo9wPbnj9aALPhD4FWbsV1LU4QwIKLGwJJ7j/Iq5q3&#13;&#10;jvwD8NrO4s0sJ5J0mFvIswOCwHUjrjvXYeBPgvqR1vzX8RaarKd6/vWPTk9AfSve/Hngb9nXS9At&#13;&#10;b34kXzXN3dMz3EttGxLHOM5O2gD4mP7XfiHw1Or6Fp9nHBnLeYgbgfXpXtvhr9ue/wDENykOvWWn&#13;&#10;fMuGYQhfwyOlR6/8Ff2QvHWmkeEfEd7ps5UFVuowyk9PmOeK8avP2KPEGw6v4L1Oz1i2Y4/0R9sg&#13;&#10;2n+515FAH2Ff+O/h58Q7VPtNiLWUgCOSAjbx0JA9fWtmx/ZU0bWLey1m11OOBb6b90hPPB/rXxDp&#13;&#10;Hgr4n+BrhIrqwupVRwHVkZsYNfWWvfE7xdpvgfT20zTrqMRXLCOVUYMRjJX2wwouB0fxK/ZoVPHF&#13;&#10;y1vqFvICVjLKxwWVQCR2zxXjOq/s66ha35hgv0I25GH/AMiuc1D4n+Pb648+8hvF8zc5yD8p7nmu&#13;&#10;Xv8A4oeKVlSOW2nBbcrEhjjtz0pMD0S3/Z/sdM2zatqe4yEkxq24/jivXNE+D/wyu4oNOudQCFY2&#13;&#10;zHcYIJJOCpzn618Ma18UfiDJLJbJDKpUYU7eRXDyePvHEUm2RbhsnhgDwevH50ID9NdB+C/gLwm8&#13;&#10;+sQ38JaCN2Vd68Ejtk8ivD/E2seHI5mWXVtyksdsZX8Mc8/jXzLo3i/xDexyw3P2oKVww+bnPFJF&#13;&#10;pmlmWSe/t7gr97aC2f1pgejazoTaldpd6ZKtxbcuWGCw44BxzzW9DFcNphgEv2GMDaUVvmfHc+1d&#13;&#10;h8C7LR9e1UaTo9sxuLiB4gk+UXPb5m4zXR+Mf2fPHk1zI5FrboHIC+ep3Y44xkUNAfLet65Y2t15&#13;&#10;FtcTyIBglicEd+Tniq2l6harL50UKsc5O4+n1PWu/wBQ+DGsWJ+zXD2olGd26QfXPHep7T4ahbWS&#13;&#10;11C5i3uw5jQlgexzx1qU1sAmj+PtF0mf7QLdMlAH5yOOor2Vl8P/ABH+Huq2+gJMtzDam6ZOTkKM&#13;&#10;n6ivnWTwd/wj181pdW8jFWO15vlVlPfHGRXQaJ8Qx4BvXcTxW8EytbzRRnO5SMbfpTA+NtY8P38t&#13;&#10;8RHuYqcEMcdKztP8Ga/fXflQTFGKnOGOOK+24PDvwyv4hr9/fvid2dViAwMDOO+Kz7y3+ENoVmtd&#13;&#10;RclmIIH3s9qYHzJo/hvxvps4+ySTlgeGViMH2xX0d4Y8W+LvDiZ+13NwdgLQz8jOOgH9a7vTbXwb&#13;&#10;a6EdRS/XuFYjkAdOa9E8K+Nvg/daM2kyxpNfxNg3QIUBe34/lSA8D1P9pr4k6RvWxBgVDlNqhR/+&#13;&#10;uscft8fHm3j/ALPvrtZbdSCqNGD+XFd/4p8I+B/F7TATtFySOQADjg+teDat8DLiGMXOnXIlRT0U&#13;&#10;8gjg8Gk9wPYtL/a5l8YyrF4l06CVsfO6xgEe5HSvSvBfxj8Ev4h021vrYBH1a22CJMbS0q4/+vXy&#13;&#10;f4a8A6hbNIbkONgy744Knt717Z4btPBC6xpR0/8A0mcajZq0Q4KETLzjB6VQH+r1ZkGziI/55r/I&#13;&#10;VZqrY/8AHlD/ANck/kKtVzgFFFFABXyd+3pM9v8AsO/GS4j+8nwt8VOMeo0q4NfWNfKP7eBjH7EP&#13;&#10;xiMo3L/wq7xTuHqP7KuM0Af40fhyPVvEerQ2aCR5Zyo6cAHHbivpmLx5p/wwnXRfD8Mc16ibZ7pw&#13;&#10;Dhj6fSvK/CnjLSvDgk1CK3XzvJ8qF+m3IAz9awpLuy1B5LhWPmvlizdSaBM9GufFEnii9a41e4LX&#13;&#10;EhOGzx+NeyfDS3ju9dhsdWbFvb/vGCn5cDnJNfFk8N9a3Qlj35JDZr2v4aeMpbQXOn3P+uuLdkRj&#13;&#10;6/40DPqH4k/HeW01FNE8LKtpZRHafL4MjD+Juea8nt9cs9ZZtXxvnUHeo7nGcn618ueK9du4NQaP&#13;&#10;LZ3cknP5V1Pwp8QTnxAlvcKdkytGM9CSMCi4WPWZvjJeaGPKjjiU5w3A5r0bwb46tPiLZSWFvptv&#13;&#10;PqEW2SFgg3FR1HOK+JvH0eoRapLbyAqUkIAI969S+Duuat4Q0vU9WgZo5Gs2iifoRu6kehpJ3Ka7&#13;&#10;Huuv6n4r0tHS+tAqjP3ei4HbFeBJa3/iW8l1HUZvLt4z9CT6AV51cfG/xZZXzypdSOc4KyHcp+ua&#13;&#10;9F8P/FTwt4zsTomtW8enX7giG9h4iZz0Ei9vqKq5SduhqWXinwX4XlKT7pmDYIQ9x3Jrvrf47+Bp&#13;&#10;EVF0x933M+YeK+KfFdte6Zqk1reDDhyCScg89Qe4PY1gaZczm4AJ4Dd+opNMbmfa+tav4P8AE0jN&#13;&#10;NEVLYCHGSMjiufg8D6PaSrLPcRxo5BCjIP4n2rI+HObVBqurACBWUBnGQxHPH0p/jKw1WXX3Ni3m&#13;&#10;BzmDnaNrdDirUDK56P4w8cab4L0+28P+HYVkXygzzScgk9cV59oXxZaLU9721vLt+Y74wR9PeuW1&#13;&#10;rw/4gvdL+w3ykSwNjG4E49O9efw2F7bXClQR2I6DPSspysKcj9G/C3xjtPEemx2Gm2tnZ3ITLSpC&#13;&#10;v4dRwa4Xxw/iPXNzPqEE52jcgQAnH8P4CvHPBs9vZaaTIxWRRzs68+prz7xX8RLmx1Aw2LsoU4BB&#13;&#10;POPWs3K6OmlONrSRr3f9q2s8qxwtvXpgcce3SneGX1vxFrCWuppmNn2vv6bf6U/wt8SNKuplTVkL&#13;&#10;vkANnsa90+Jf/CNeGdLtdY0EbVvrcOfUSdDjHbNOnFp3InHl2MmHwt8H49T+xav5okBwRF0YntnN&#13;&#10;e23Vp8KZPCNrokFqI4baV2Axly7jndXwOdWnTUUvXy7M25fXP51694/1XVNKfT3hVoTfWccyo+VG&#13;&#10;4jBOD0ya1+RkevSaL8J9NWS6CKrlc7CFzntxXmHi601bxzqUV14ZSSVLODaEiHKxoO4HavAbvxLq&#13;&#10;F1K0bFzyM/8A66+3NH1aP4Wfs6q9pHnWvE0hea4IG6OzQ4VFPUbjkmoqUFKPK1uc9elCUHGWx8w+&#13;&#10;GtG1rW/E1v4Z09nW5uZPILscLGufmYnsFGSa9E+KfiTTbn7H8PfC7H+zNFjMXmjgTTE5kl99zdPa&#13;&#10;uC0jxpdaHM1xFGFmmjePzf4sPwcVqeFoNO1rUhp5jzLK4VWBySxPAriw2BjS5nFanBl2ApUeZwWr&#13;&#10;Or+F+u6p4Wv/AO0bF5YzLG0ESpncIiOXP1JrkvEl54pv9dn2RXbtnJba3TsSfev020/4feBPgt4Q&#13;&#10;s7/WTDc63fwiQxFQwhi6qoHrjrXzX498W22s29xd6kohhDFY1iQKD9cYrtUNLHqRjdWZ8weHBdSX&#13;&#10;bQ3ILSfxs5xgV3q6XFJtWNgiIdz46fQetVdKu/DurWc8dlGRJHkhmJ+ZO2Poa47Vdbv45Gjt1coo&#13;&#10;4Cg9q4K2BcpqdzzK+XOdRS5j1DTvGZ0e+huGWPEcmRxyoHTJrx/4na5Pd+KbjVnZpjM/mxEngisC&#13;&#10;7bxLqNuHgt7hkHLMqnJFe0fB7wn/AMJTDqEniqzk+zWNo1xvkUjaQQAMkd8128l48rPUjTtGzPmq&#13;&#10;S91fWZdsylAB8pAOABX0p8C9fuPDzXemtGZIZ4ssrg7S2OTUlz4j+HGlTfZIrf7h5Lnn8627b43+&#13;&#10;C9Mtv7M020RlZQjMwGcHqQa54wjBcsEVSw3KuWnGwyx8d2kN7deWQr7mzGOnHbA9awJfis2l6gbx&#13;&#10;LWF2+6u8A4zxxkV5tqGjavquu/aPCiSXUF6+1VjXcwY/wnFfX/gf9kNrDRx4t+NGpQ6NaKoeO1lc&#13;&#10;faJO4ATqa4I4KaruonueVDKaixDq3O00i68PeIvhO/imSPyLtZQiyDADt3AHtWZ4O8O6lq1sNRvG&#13;&#10;bZv2onPU/rjFeaePPGGjwWv/AAj3hMsunWJxFvH3z/e471e8EeN/Guo2McHh21uHEaHfcYOwHPQd&#13;&#10;ulezfSyVz15OyPp3xJqthoFgPDN1Bv8AtcJS6lGDsBGABjqR1r8y7r4ceLtV8b3Gh6ZbzOyXBXzS&#13;&#10;DsC9QSfpX1Xex3t7ete+LtetrcJybbduYnGccVX+JvxA1vVPDtlpPgR7bybeLy7s2fE0xxjMjH5j&#13;&#10;n27Vt7Kpyc3KOlBSlZs4weLfBXwTiW1l8vVtVRMtlgYkfH64NcVqH7WXinUNRMl2kD2zH/jy2Dys&#13;&#10;egHavJdX+GnjHWrh71bOYKxByVPX8e9cInw58QNqi6eIJWkY4UCsIGlSjZ2TP2B0T9qb4GaR8ONJ&#13;&#10;hk8J2huLmJnvbgSHDPk5wPw6V3Uv7VnwAvvDcGl6L4ZsIH/1s7udxLdAP64r827f4QazD4MFpfyx&#13;&#10;rPEfOiidxuwRyBXz/eafrGnXzQBZf3Z5xyPTtWUpaj9m420Pvz4rfESXW9M+1eGIILWEMW8uABcn&#13;&#10;k1836Z438SG9ZJnmVmXEUikqUcHjmnfDKDW7jVYLXUhIbd3UkEHlT0xmvW/Hfh2OW7ddJiihSPnc&#13;&#10;WAJ54zQnpqd0Iq1mjE8LftcfFjw3m2vtSa4S2OxIrjDdD75zivb7D/goX8V7e1S5U2hIPyqluo6/&#13;&#10;Ue1fLVz8ILjWLldW09PNjkx5zqCUVu/PSvSNI+BWmS6esWoahbruI+UEZVsdKxrKXR2MK+GnWXLS&#13;&#10;R6LqP/BRT4vXrFJHtl3H/nkvU/hXl93+2v4jvriW28S2NreRyHDKVHIrP8Q/st3/AJcl1odzDdiM&#13;&#10;BsCQAmvEj8DvGcurMl/bPAsbAGeT5Ice7HuKijzc1kefDCVacrzi7eZ9LeE9L+FfxsnLaUX0a82l&#13;&#10;pInG+NsHLEY54HrXt/w9Pws+ETXY0eZtVv5raS38112RxB+DgHqa8C+Htx8NvhPPuF6b7U5FaI7B&#13;&#10;+5QONpwe5rK85ZtcWMjakkjSKAcZU5Ofp0reUIxjKpLZanq08VTpwlUn9nV/I9pl8YxWLtNLYW0q&#13;&#10;Hdun246Vt+DZ/hz430/W9d1xJI10iGO5ENu3+sLNt/i7c15JrXj+G3kXSba3jdFARiFGWXpWDeTr&#13;&#10;4Q8EeIb3THYLftBblCBkZBcjj8K8nKc2hi5Sj7Pl0ueXkHFscfVlD2PJpdPuj1XxD45+FOpeH20T&#13;&#10;TlvYAzEl32uCSfbHFeZxaV4N8G31vc3XmXrSKJdpGE2SDPPrjNeN+H/D8D2KXWrysrSgGNA23bn2&#13;&#10;6nNe1+I/Dttf+DLHVVds2yG3bHP3eVJ9sGuijmNGpOVOD1R2Us1w9WcqdGV5R/rQ5q+8dyaTq/8A&#13;&#10;xLWRLUneIsAKR1wRVfWfjLZtIijTLWNH4eQcE+/FeX6rE5UyAknbyex/z7V5Nc3c810Y2Y7d2CO/&#13;&#10;65q3iJKdohiMSk1DlPujw1qfg7VtDW8hto21F9whErbkUjHIHHrWPp/i3UbXxHbyXhYxi5ME3GBI&#13;&#10;h4IUemD1r528Jyiz1CKGZ5lVPmDA4KqfU8ivr3W/iP8AC6z0uBbK1Z7+CEHzLjmMv6/KB+Vd0JJr&#13;&#10;UmpC/vRPnH49aPLp/jGSytoyUchoQo4KtgjFeg+GpLb4T+C01Z9p1CYHLf3cj7oHtXKeKfjIL3V4&#13;&#10;r7WrGzujbsqqSuOE6DIp/jLxx4J+IluL24juLAnAaOA7kUgdhgfzour3L9nJo8f1L4m69qmqG6uJ&#13;&#10;5SN4IyxI4PQda++/DOoJqXwW07xHDB5d48skMsv8WEHyk/UV8neFvghc+JIX1nRrmCWztl82Uygq&#13;&#10;6rxzj9a+kdJ17RLfwdJ4BsLnzHibzkYnAMhGDinzo7MPleIqRc4x0Rx9541utOsmt0lfc7Es+7Bz&#13;&#10;2FeT6l8WdfE/l/aG2qcryfy4rA8Wyai109sdwKZHIwDj3riNN8Na3q1ysdrBLIXbAKjIyT7da357&#13;&#10;xXkctWbu0fVdp4q8QfEbw+5unKQWKIryHgdOM+9c9p2r6Xol4pgkiY7h8xPJPrR8QLW6+Enw1svC&#13;&#10;852X+oE3d1F0IXgKG/D1r5Ng1XV55SzFj82UwOOvevOnUd9FdnrYTDN01zSPvXV/G/iXxlr+naPa&#13;&#10;TFLCDYnHKndwa7nxb4q+E9hcHSLfTrZHiwj3O0Zdx1Y/UjivlT4XazqEev2kFz8sbSqhBOeuQM8+&#13;&#10;tct8W7bV9J8Y3emAuSJjt+nJ/KhNSLq0p0td0e23PjD4fW1y52RgBTgAAgmul8HfFi20nV0h0dFV&#13;&#10;54mWN1AyrhSV+lfCk2n6xcqpKH5uQTXvnwM8I6rr/iy006WJ2UuXXrxhSTyO2K0SVzl9q27yZ7cn&#13;&#10;xC8SyBtVvbx3lkYlxuOff/IqnH4yvtXt57HVZBJDKcBn5ZT2ZT2x3rwjxBrd7p17c2Oz7srowP8A&#13;&#10;Dg1z8fjKKCM8spPzHnitl5mGIqxcbHoXivSL3TnjaQs0Eg2xSryDg4xXj/irRLm4n326k/LkHtX0&#13;&#10;X8M/H3hfUpP7F8UWz3tkEM0is2HV1BOUPb+tdRqPxc+AgxaaLpEjOz+WTctnb7cUcttTgnUS3PgC&#13;&#10;ewu4yEI5ycDFdp4N0fXL29htLGN2aZwowOxr6tvLP4V6s5mSHY7DPAwORV/Q7zwhpWi6hd6Dh7uK&#13;&#10;2Y26Y+bA6n2xWFLEwqfAzhw+PpVXaDvYwvGXiLwLpNpbeDNVsxe3NtHsuL4NhwxHKhu4Wsfw38F/&#13;&#10;C/jSc3Hh+/25jMhhuMZUAZPPtXzDrl5qN7qMlxOSZCxYkt6+tfSnwG3wQXd7cliv2VhgH1681v6n&#13;&#10;VzJaHt39jW3hT4X33hfTngluLuWMyNgFfLXnGfrXMeFPgC/jJEkuTFZ25H7y43BRz146cYrhtT8S&#13;&#10;3A1Nbe2bbEx4UHOR2/CrPib4h65BB/ZGmTMkSRgFFyMv3pXWo46yPpHSfh38MPAE5XQNb+2arHhU&#13;&#10;iyAq8YPP19a/0df+CIep3+sf8EtfhNqOpgieTT9X3gnJ+XWb5Rz9AK/yx/Auh+JvEmpXD2wkMjRl&#13;&#10;mfk98DntX+pV/wAEL9Pn0v8A4JSfCDT7qXzpItL1VXk9T/bN9x+HT8KqlLUdWCR+s1FFFbGIUUUU&#13;&#10;AFFFFABRRRQB/9H+/iiiigAooooAKKKKACiiigD+cv8A4Og/G3iDwD/wTj0nXvDV09pc/wDC09Dh&#13;&#10;8yM4JVrPUCVPsSBX8IPhX9qfxVrbxaP4purjaWAaeNtrAdM8dRX96X/Bzd4DHxH/AOCc+neHReQ2&#13;&#10;Mn/CzdFuIpbg4QtHaX/y57ZBJz7V/n/WP7MnxD0G3kv1to762z8lxZusqH/vk/zr7XIZUvqzjLe7&#13;&#10;MKid0fU/g/xf4E1nXL+DWNUufJ+yOvmMWZGz3rz648OaAsjat4c1c7EbayqxHyn2zXC+GfhD48l0&#13;&#10;bVpRYywtFbecjN9cdfTmuH8N/DL4ox3Z8yIJC5MbbpAOvTvXVGOtm9BH0uL3w+mmQtqOvhgnP2fA&#13;&#10;ZiRyOtZOq6v8LPEemJoEzNBNGxK3MgIDBsZ9eM9K8QuP2ffiyZ3mW3XYDueRXBGO3fjNVX+HPiW1&#13;&#10;Xy9YV/N+6GRgcD049ajFUEkuVgfQtx+z54PTwfF4gt9RtJFnnYBfMHG0ZGQemc1Q0HwH4D8OSNPr&#13;&#10;MkLoD8hhkVug/iGa848c6J4m0nwppFhbGYLJG8mTkcjjn3FeQWxvjL/Zt1NIW4LSghh9MVEKV2gP&#13;&#10;v0fC7TPjZ4Tl03wbcxC/sBvg01WwZo+4QnG5vavla4+D/jLwvqrWL291kAh43UqQR1GPaux+FVl4&#13;&#10;4sNRhu/C+o24uI3DpEX8sk5yMbv8a9j+JH7TvjbT5xa+JLS2S4LbGnaIb+P4icEH60pQdKTVgPLd&#13;&#10;IN/oVul1qulu5Qj/AFnHHHr9K7e08VfDbxJqMK6vFJYuWVCgwVOfX2r5F+J3xV8ZS6l593dSlJeU&#13;&#10;wfl55xgV5rYfEDVLy9jLqC6urbiM5INclWc78xaSP0T13U/gX4M1O7ttSjvLhZAw2REKhzXG6P8A&#13;&#10;Ej9nqNzFdaECoPDtMSw569ua8i+Imt6c/wBk1HUISy3llEWZgRskC4J6dK+UtVvbT7TmwbaNxwVJ&#13;&#10;2nJ64ohRcmyWftH4a8Ifs5/FbwhJovge7TR9alePy/tRypUclVPOCema+P8A4uaD4t8PeIJPCMkU&#13;&#10;rLakRRPg/OPUH3FfK3g3W9WtL6Ga3ndJInXYykjJr9FPEH7T3hbTPCWmw+LNLS/1FI9jXDZWQquM&#13;&#10;bm71FWlaVinM+SIfB3iYxCdYXEe7are/U/lXYaP4R8SXC+UIpZdpy8IBzkf41Z1X9pnwdNIxtNNl&#13;&#10;XJ3qvmfID+XetbwT+0rE+uQvbaVHHufDSSMW3AjvWNRyW44WO88C/DBb37Zp3iK6W0hmiLjzHwUK&#13;&#10;8jt+n61THwy8KwXH2W41SJhgDdGScjPWvCvih8XvEes+JrpLIpDGJWTbCuARk815Ul94ilmWdJ5G&#13;&#10;yBjJ5x74rl5m9TQ/QfV/gPrWpeFmu/C98s0IO6RGkwSFH93vXyrqGnGwkOjzyHzkyGYDj8M16v8A&#13;&#10;Bz4j3dnJFaXUjgg7SGY/MpGOfevYPG/w48PTzW/iO1njVpzvZWPAPeod+gHmXw/urnU/DEml6gHk&#13;&#10;FmwHn/8ATJum4dx2rgfHfgWKZzZ30TRnO6GdBkrnpn1HNfYvhG+8CfC68XVtbiW6guI8zKpyrKwG&#13;&#10;eP8APNSeLvjN8BtZud2iaeY92E8ub7o9QCBxRKDauK5+Z1z8PtT07WUsJwzAHHmoDtYHuOK+qPh1&#13;&#10;8FvFXibwleaZp7BC3KeewiBZeeNxGelfR+raHow8Fp4p0CxhuJApdAW3YQDqM+n0r4m8b/EXxzJJ&#13;&#10;uiaSBF/1ccRKhcemMVGoybW/2T/iRazLcTRBwT8zeYuD75zTfD37HnxZuZmuNLthKR82EYHj1615&#13;&#10;lYfFnxmkxjur66YBgCDIxwD1wM19HfCz4xeKrXXraK2vJtjlYyWc7ck45/Oi7WgHq3hn4KaL4Z0h&#13;&#10;4vjFdw6WgQnykIadivTj3rGs/Ff7Ofh65aPTtPu9VMTFd9w4jQsOnAycCvJf2gvEup6h4quJNSuJ&#13;&#10;GmDYPUjaOnpXzto9wWkZWZhx0x37/hVuCtdgfpX4H+NXgt9eTTLXT4LK1nbYZW5bnp8xry34wvf6&#13;&#10;LrdzbyuzW07kqU6YP3WU96+cNLQzzq9uWU4ynoCOefSvse00s/FHwGrwx+ZqGnp5DRr1dRnB+oot&#13;&#10;bUD4hXxFe6dfnEhDK2Qc9s17TpevQeI7IW2p4O5eWHPFZWn/ALP/AIy8SaxNp9rZzl4SCdqk43Hp&#13;&#10;X0V4e/ZF8VeGNPTVvGd9Z6TD95FuplQn/gBIY1DaA8F0Hwlp2oajvguokQME8w9j7nivdPFN1q/g&#13;&#10;7QRomk6inluFeQxNg5HQYrmLb4Job5odL1y3eJ5w+xJAFZx054Ga+efHsHirR9Wn027LmVJTEDk4&#13;&#10;YL6UnbuB7Pda/cCwjRb5gcb33SHO71zWraywajalL+7jcEc+Y/Ge/rXydYtrs8L22xmY/KRj7o/n&#13;&#10;XQ6dY+K47ViDIcYwpyeucHpScdAPpu58DeV4ZvNY8OajvEKGRod5IAPBx3614j4U8c6v4P1M3kBc&#13;&#10;M2csrd/UGu3+Guq+JoL6bTLuJntry2aGaLtkjIPTtVe6+G228MMUgXfnAZc4J6cVN7AepaZ+1f40&#13;&#10;0C1dZbtp42O4LKcjPbg1pah+2F42vUQWlrZRxuRl44lDnPB5xn1rx+P4Gve2m1p1UyDCkHIzmtl/&#13;&#10;gZ/wiVmsnie9RIt+5SpyR6jBPSk7MBfih8cvGeuWEeoSTEldy+WnAIIyM180XPxn8STFVuJiGTiM&#13;&#10;kcDJ5B9a+r7mD4UT+HW02N1lnXkuzYJIGBx714Bd+APDmps0dkiZyCu05xmoTt0Az38d+M7+3ivb&#13;&#10;UyNhdpMeSCR16Z+tbug+OvFdz+4v4WdE5y8Z6dTyc1zul6rrXwz1N7K22MmSAjqHU8cde3vXpFt+&#13;&#10;1Dqel2y6a9jp0rs2JD5CHnPToalu4Emr+Pba6sIxFpiHDYAMRA44zxnOapT6noF34fKXGkYeabLE&#13;&#10;IV4A+nvVnW/iZqPjfTjJp0cFpcKB+7gjVc/QAV4ZJ4h8cibmWU4bEq57euPejl0uB0F9aeEZ3Ntc&#13;&#10;WBO05VFB/nXofwzbRrLxNZiCzjt4ZGCyLIucj09ea8e17UNcs5owZDH50Qdm288jpnHFZHhufW18&#13;&#10;Rw3ZuJG2SBsFjjjnipA+4/EOqfC24uri0jcW7fcZBGCoI7g8GvHtS8O+DXlE9tewMGPYbeT27814&#13;&#10;nrmpvPqdxcu5IZywzx17Y9qxEhnvgYraRt2MjdnGR369aLgfRfh+88N6Nfo0nmKQ2FIJKn3GK6TX&#13;&#10;fC/h3xJdNcRtIgdSBjOOf/118honiW1hwTICCcMST09veu98OeL9bhIt76WXdkDPUDp/SgD1+3+C&#13;&#10;ehBQwvIxtyfnkwcdTkDJ7elbN58KNHfSluor+JgnynDenPAwOvrWZo3gK78XsbmwuZfOVN2wMfnB&#13;&#10;/u59qntk07wFJ9m1iUzEHEkUjdR3JBoQHKahf+CPB9vFf2iyXcg4kjycBhx/OtnTvjlqRHk2unwo&#13;&#10;gO6JWUdCMelVLrXvhlfF/JVYzksUfoT1961NK1XwSgj+eAjOAgGRjrx70AemeHvjnrGnK15b2sQV&#13;&#10;YnLkRDcCBj0xim+NPGOvfGjws/nRhLrT0LJsXbujx6ADJFZr+Pfh74eRpYoPMjljKMrrnbxgmuKf&#13;&#10;476b4bd5tCs02SDYSQMgGgD5rbTPFNtevGwmZGY4ySPqOldX4Y8a/EfwFfxX+nXN1A6uDGwZgABy&#13;&#10;M81u+IfGkOtyi5tysecMdnAyRkg1a0PUoblTZak0c8b8YfA2+nJ7UAfSfgj9q7Xr79x4su2WZ1P7&#13;&#10;0EEN9Qe9fUmpftHyT/DqwsY77TV23DMnnw5wpXuVHrX5u6x8KLS3hTW7SVFhL465AOPWta71HwhZ&#13;&#10;6RaaNNfYEaN5voHJ7f0pX7Afa0H7QOpXkDWD/wDCOzso3K5VVGe33v8AOa5qP9oS8hkNvfR+H3J+&#13;&#10;bJiVsHPI6H0r4sNx4G+W4XUAvHzbhx+lNa18FTJvg1W2LMMt5hPWhAfV/i/9oy280X1rZ6PiRNrF&#13;&#10;LdWXcBg9vyrzwftAXd7cYgTTYgcKV+zpz354P4V43pml6AiPaX2pWs1u65G1xlT6ird14D0Kytv7&#13;&#10;Qs7mKfkYWN8k/hQgPcovjT4jjJCSaQyHlAbdM8evFWLX45+Npr4BV0ZtzAbXtI8fjkZ5r5zsfEfw&#13;&#10;4sZPs2pwXCsp2syE9up5r2bS/DXwhvtDXXp9RmhDPtihP3ye3A60wPZo/G/ijxy//COXdhYaZdji&#13;&#10;0vtMiWLcy5wDtx1zXmWseJPjN4G1NoNY3zRoQVEu7n6Y/SsmKLQLc/bvDV9dM8QDRknbyDWqPipq&#13;&#10;u9bLxzZSX0HOy5Q5kQE9aAMS8+Mmo3V2zy6YolRR5q88++PeuJ1P4667FcJBZ2qxDcv3wSwAOetf&#13;&#10;REF58PLjdqVjdgAjAF7GFxnnB/pXzp421zwlaa495aiydCRxCQcn/PNK4GP8Z/HfjnXIrWSQsQ1q&#13;&#10;skbRjBIPXJrwGXTPFPiS1WCdJVkP3WIP4Gvo3xL8VtC1qOGB4oYxbxiOJlwflXpVLwx8QdItr2Mr&#13;&#10;tZhKuflB3cg/lTA5DwTHJoWkNZeKJ5I0B465U4wce1LPpngu5f7PbaiQ+Qykg/zNd/8AE+60q6uB&#13;&#10;qcuMzjd8gwBnk4A9K+Zbtyl+EEblB90qM8fWgD6u8VeCrkeEbSHRrmN98Akk2sByeQeDXzNrTT+C&#13;&#10;5o7szNDIrBiUPX1zX0N4N0yDWLWCe9mEMCKqfvjjJ9a3PiH8JrLxgUgsCl0gXY8kTDhgPQUnsB8y&#13;&#10;QePNXnjN9Zz+YhxkoeR6ZFdBpnxO1mK2K3DSLzncCcnPauc1D4L+J/Al6Z7SN54yfmhKk8dRkCoE&#13;&#10;svHMoMFtpaAEgYEZ4+pouB3a/E/WbhDAsjhWGDkda6jwpPYy+KtF1ewlkhc6rZ+cB0bMydv/AK9e&#13;&#10;cXXh/wAU6MsH9pW1uqSp5hZRuKn6DNeq+AtI0TWta0s6dfwpcpqloXgkXbuImTO2mB/rqWP/AB5Q&#13;&#10;/wDXJP5CrVVbEYsoR/0yT+Qq1XOAUUUUAFfJn7e+R+w18ZSOv/CrPFWP/BVc19Z18m/t7At+w18Z&#13;&#10;VHU/CzxUB/4KrmgD/F81C4mjiXcWJwp4PHT0qppGrSperH1yR96umGj3F3EibCDsH8q5uztltNXK&#13;&#10;OOh4z6igLnfav4rt7a6SGVFDbBlv5Gu98FR6b4j1q0is3Ec5lGD245Ofwr5w195LrUSUAODXpvw1&#13;&#10;vJtInF0v38gJzzk8UAfVvjHw58DdP1Zbm8kuZp8DzYmO2MPjnpzir3h7xh8I/DbpJFaQrsPCRICz&#13;&#10;Y6fM3NfN3xUS9W6+0tlfMVXz9RXia6pOrYdjkHgDrQB+iHir4lfA3xjdh9c0VYiVC+fbsFfPqccE&#13;&#10;1w3iDw94KvvDlxF8O7qW5aRSfs042yqAOcYzux7V8i2sss48x2xj5vWuo0TUr+wnSS3dkk3AhlOM&#13;&#10;UBfoeL6xp1xaX0kFyrBlY7geMUzTtNvXmHkK24n5fU199Xvwr8OfEfw2PGl/ILH7MVivpI1B80kZ&#13;&#10;DAcDJxzXltxrXw18ADZ4XtXvbgDm6vCCV/3VHA5oC66kOl/DpfEugRy+MrmPT5YUzFLMCztGBxuA&#13;&#10;6e2a5aDwz8NNKvQk+pTXJVuRFFtB9skmuT8UeO9Y1l3aV2Ab7yg4+ledpNM8wkJJ5zz2rbpqZup2&#13;&#10;PqbxFrFveiKLRo2is0j8tFXtj6dz613PgCzi8V6tY6beFlaB/Md8ZzDGCxB+mK83+G1rqOv6XPp8&#13;&#10;SNJIE3RgDJ45967/AOFMPiGz+IEcUkUiBYZy+8MAFCNnNFOlJmfNqeX+MPESxazd3EG8SvKwXHZS&#13;&#10;T2+lcnDv1WdPOGc+5HPatHxVaTLcyXMmATI2MjtnPFYdhc3dpKGiXOOgArnnfm1HKo76H1r4L8AW&#13;&#10;S+ELq61K6ggOzem4/vHA6qB1zXwv48kh/tiVbYtsDkL9BXt/hmLxZ4l1pY7J5CqDzJ1YnasfQ5z2&#13;&#10;qp4p+FNtcXDSW93Eql+d/Yk+1NROqElax8+6S08LLcrnCEc+tfaY07WviL4R0vTdJhaSWKTyyWyF&#13;&#10;VT3JOMCvFbLwF4LivILF9UfzC3750UbfoMnrX3rrNv4T8CfBf7H4Guzc3ssa+ZMR844+bp9aaiy6&#13;&#10;tVNbHkDQ/CH4KRi519k8Qa6o3LaJj7Lbt6sf4iD26VycvjaX49XE0GspH9pgUyWPlLsA2dYx7EdB&#13;&#10;Xyj4ktdYkvpJr/e7sxyTzknmvrL9nnwto/hFV8aePpREBzYWR4aVzwGYdQo/WunCUeaokzinUfQ8&#13;&#10;/wBK8F3uo69b6TFbuzTzJF5arnG5gK+vf2rfD1z4b1my8G28biLTrKGE7BwrBRkcV4740+M2reH9&#13;&#10;Qku9BjtrNi5McsEa7+O+7BIP0rxaD4n+NPHniy2GrXs9w9xcIrGRiTycc5612VKUIzdzFu6PaPh3&#13;&#10;8Ade8dxHxLq7jS9GtwTLe3fyg47Rg/epninxr8MPh3d/YfBdvJfzwNgX1ydoLL3Cr0HpXpXjbxtq&#13;&#10;+pQXngS2kZbaK1X7PEhwAYxg4x618Ty+H72/u5UYsx5PTmsK+uyHTjY+jP8Ahpu28V3kUvimEq8a&#13;&#10;iNXRieBwOtYfjPxxYaxZMdKl8yMtxGeor5vbwrOhMpzhW+mK9W+GPws1rxNqw3s0NljdNO/QKOuM&#13;&#10;4zXNKk1obqep1HwauxeeP7G11WJvsLy7Z1jBJK47V7l8SfjB4X8J3c1l4X8P2karJtD3S7mOD1/G&#13;&#10;rAXwD4HtvM0jMksYwkpPzbh6AV4xrt1pni53juUPnSE/PnufUGs9zVHA6x+0V46muGNq8FshbiOC&#13;&#10;NVUD0xivbPhP8aPFGqeGNZ0G9nRhfWbF/kUE7Du64r5c8XfDrVtEucSwOquAy7geQeRW54Eg1rR7&#13;&#10;kSiKdVOYwdp6EYNZuJumeeeKdQlW9eQH+Ijb0xg1ykOpzibO7vnFeneKPDsr3EkqRY+ctnHrXnTa&#13;&#10;RNbylnBGehx61gzsh3R94/sQeLG0b4ki6u1WfyoJJIUcAqJAhwcHqQelZ3xa8d+NvF3iu8uNZnuJ&#13;&#10;1FxIqCQk4GegHpXdfsh/CLUNPhj+L/i2SPS9BhZkS6uyI/tBxjEYJy34VufEb4RXupa/c+LPC2oR&#13;&#10;3mlySNKjWp3MobnBUc8VvTpzfQpQWrkjyLw5piWMcVt4ptrgm5jFxAjgoHTswz1Br0bx/wCPdabw&#13;&#10;VBpmgqNNtYIinl23y5IPJYjBJ69a7vw94AtL/Sl8f/EnVpbaxsIhb2cUy5uLlF6LEp4Cjpk4Arhk&#13;&#10;8SfDrxVq58MwL5FtKzLHNM+5wT/eA4r38qjCEv3mlzgrL3vdPjeyutQunluZpZHctld3P4n3Nexf&#13;&#10;C6HXta8XaXoumsRJc3sUbv2CZG8k+gGc0mu+DNA8J65cQ6hc4y3yeWflI56VN4Z8UaJ4Z1kX+l3T&#13;&#10;eYsbKjf3S4xkf/qoqwqc6aqXgeHLD1nibrY+7P2hfj54H8F3H/CHeBlt5PsyBZ7lUV2kkx8xyc9D&#13;&#10;XwbafGXULrxRFeiCMjzAPmAz8xxk9KwLjwbrniXUJdYu2PkyuWjmPIcE9RmrVt8PNK0pluruVMdS&#13;&#10;WYk8eo/lXBTwFaoueMG0uyPZlZdTs/Eet6xFqtxO7Pl2zCCfl2tz/Kvo34Bab4N8WeJrDQtesheN&#13;&#10;JcR/aW45iBy2T9B1rwXWfCdhqmgQeMY70JBFItivq7KoJbnHHQV9Gfs26poHhW+1fXZb6ymmttIk&#13;&#10;ezhU/O8zYXoe4BrknSlfVGrn5noXxa8V+BtP8d6p/YenW9hb2paO2WIZwqDav0xivz48Y+Mta17W&#13;&#10;pVjeRIy2AI+Bx0Ne4Wvh7xh491/UNVjs7ibzSQFRGIPXn0rI8QfCvxb4d0+C2bTphcXkwA+TdgZ6&#13;&#10;Z5xWEqasXSqWe56X8MDPo/wabW9VO557p7eCOV9m4evuRWJq39lT6EINAdotQJ3+TIwwe5IfOCaq&#13;&#10;/HLQ/F9p4G0TRNNt7iO2toP3yqMfOerY96+ZrO/8RXGsQaLaLJKcKu054Pc5rKcNNTswWOnTk5I9&#13;&#10;W0ibx7feJYdAhknimymVBJBA75FWv2nPiB4mW7tvCMzTwwwQIpPK+Y2OWJHWrGv/ABQuvAfhc6Xp&#13;&#10;4jbUD/rLsYLoOm1W6gCvnOx8dah4ruG0fxtK1xBcORHLJ8zQu3Rgx9+o7ilaKvruVmWaqpH2d7Gb&#13;&#10;Y6otqkbAeYwxkt/nmvTNa1jVriKy1qzJMkaryAcY9MD2ryW/0DVdL1c6Q6M21tqOBwwPQ/Q19gaZ&#13;&#10;e674P8JW+m6XDZx4CpNcXSK7hupAzk4Fe7w1w3Xx1SdPRKKvJvZLz/rU+YWKhhIylipLlemvmeJa&#13;&#10;j8RLq8XzGskWdflEm0gEj29a77xA+pW/wz046mSJbu7e+aM94xhVJHpxW+viq7ttWttL8TaVpt7F&#13;&#10;cMoFwkYAYdTggDB/CvcPiBa+EvEX2WCKwZfLhVPLQjaoVeAvHFejjuCKWXU6kqTTjLS62Wl+v6G+&#13;&#10;XYjKsPRdWikoyW58TXxlkljnL7kOApVuFz/nmvWPhhrsniGW68ChvO+1xCJHPIEqn5SPbPFV5Ph/&#13;&#10;4S1rWmtRPLaCPc8sec/ImTx9as23x38JfCpvsvgDTLeO4QbWvJlEkp99xzg/SviKWSfV2p3vfb0Y&#13;&#10;srwdCk/bQnzLodvdfAH4oSw+SukzsCNq+WmWfAz0GTXgmr/DfVtBuZFvrC4jkViCJVIwfevevhT+&#13;&#10;1H8QpdavPEqXsnn29tJNHtJ2qdpHQ54rwuH9orxfc681x4ikW8SWYtKk4BJyeefxrWOCV02z0qk4&#13;&#10;SWqNjQvhpr2sWbzonkQ8bppeAQfT1qnfeGI7Ay263Ad0GwZ6bhXrfxH+L1hbaDZtpaiNJ4FlWMA4&#13;&#10;3H3HXmvnvw9fyeJNZW6vy7hpB8iAgDJ7mulQWxUZJvU8417w94ntpjJPbTFGPyttJVveqWn2l2tx&#13;&#10;FZMDukkAAPQY7496/Rb4m+ObPQ/Cem6TodjbFFhAYum8lgOcsQScmvEfA7+APGXie1tvE8A0+Xzg&#13;&#10;DcW445PQrU+wdj16OCckpI9/062h8BfCuOzYRtcajBtA7kHG7I9BwK820+WTTLdtRtLa1EiYwzIG&#13;&#10;yfbNe3fEvw4T4qmisXilsYLFLfTSZFGQcYb2ORXl8Hw61hbD7HJNEskjmR23bicn2rB0aiVlE++q&#13;&#10;ypQwzjt87HLJ8Q9OuLr7TrWmW106AqQUAyQPaum1P4vX2kaRDceHdKtbIyoFjxGMqfXdg8cVwOvQ&#13;&#10;6Z4BmeLUitxNyjL149h2rY+G3jVfiBrk9lqFtDFpGnwedcsy9VXgLn+8x/rXfhcHUcUpaH5nUxMZ&#13;&#10;Vm4rc5PxHqt/8VdEbU9ZdXvrIeW5/vD2+nevn7UdGv7K6S0gLhyM5UHGD719PX/xO8GWuqS6foWm&#13;&#10;rFbvJ5eQvByevc81s/FvxF8NfCGoRwafZ75pLeGRmJ4DMgyAPqawxGBlGR7VWapJRn+BB8DPCFva&#13;&#10;XMfi7Vo/MgsnXYsmCHk6knPXGK6bxV4l+HPjbx3drqscdncyEx28yjEbMRgb/TPrXM+HviJBq/w/&#13;&#10;vNF06EwTR5l49D15FfJF/LqF1rZklL53knBPrWPsnB2ZyzxDknofQmqeEdVs9UfT57U4RsqIxuDA&#13;&#10;9CvrkV9Yfsy+Gl0Pxvb614ojezsLeKUuWABYlCBwfrzXjGm/Fy78L+ALSy1FlFwibRcBQZkT+Fd3&#13;&#10;WvPYvj3awXjP5ks+4jcZGz16k+9UrXsjz6lS+h6p8WL74Oy+M9RtNOh2hp3AmOMFs46dua+bvE/w&#13;&#10;zstXga68MSeYysSyKeD+tcL4rh1N9bkvUVnhu28+JuTkMc9f0r274RXUCanbWesJLCGYKXByoUnH&#13;&#10;I70RbbHOEeU8r+GPhPxXeeLk02BGjVP9fJJlURO5J9KoeKvBVx4e8USiKN5LdZi6zIMhlzX178eP&#13;&#10;GXhfwrqv9ieAVVESJFuZz9+VyMk5GOB6V8xw/EC/glk+0KkqdCHwc574rpVFSTieRUlGV4swbCG/&#13;&#10;e7MoYgbvkJPb6V6Z4d0PWH1SSeFJFjZdp3DapUjB6/jW3per+HE8ONrtvAn2tjnG0YxjsD0rzPWP&#13;&#10;iFr94jRRyeUGUJhDgsD+VcVPCKnK6Z52HwkacnKPoadx8J7nUdXewt3jYTOAu1uTz0zXuXhTwRY+&#13;&#10;E/Ct3p9/cwrdq+0W6NyVPT696+YfDmq6tDrdrLJJKxWZf4iATnnrVr4h3uu6b4olaSVhI+Dw3oOP&#13;&#10;Suu+h6Kd0etjwbcXN99qmdYo0YNl+DjqcD6Vm3tz4ctdQ8i1H2mdW2qH6bj1PpXlHh288ceKdVXR&#13;&#10;7VppPMPXJ4HevX7i08PfD66ZNVCzXq7ec5KtjJBHr2NYznynfhqDk9D3l/GGo+Afh7dWmmWcMd5d&#13;&#10;W4keVU+4jdD06n0r/Rh/4N89TvNZ/wCCPfwX1PUHZ5ptO1xpGbkkjX9RHP4Cv8xvV/jhqOpubNIY&#13;&#10;lhZBE/yhmKjjqa/07v8Ag3/EY/4JBfBjygFU6ZrRAXpzruoGqozTeheKwsoQU2fsZRRRXQecFFFF&#13;&#10;ABRRRQAUUUUAf//S/v4ooooAKKKKACiiigAooooA/m+/4OltYk0T/gmjYXkLbGPxP0SNWxkjdZ6h&#13;&#10;/hX8A3wt+LHifS71o7G/mTeCuxWIByPfiv76/wDg6k0g63/wTP0yzWeK3P8AwtTQXDzNtU4tNQG3&#13;&#10;Pvmv89Dw14I1zTbxboOrqsmVaMhlb8VzX1eTuP1d3WtzKe56F4v+IHxHivJimoXLRTZz+8OMdxiv&#13;&#10;KH8e+LEuUH2icuWwuHIz6e1e0az4ZTxBDi0nRJcDekhxgkc4rgtP+GeofayszqdnzjDZKgdwea9q&#13;&#10;niY8jjJambWp778KPGmqX8V9Ya/d3MLpaFlkDk/OoyvsadpPxDjfWY4XnSQowzv4475FYdvYWuie&#13;&#10;Ao5FIa6up5UdlOSEUDH+TXkz+E2EgullJDPghThh71l7reoz9NNT8Z6J8QNOg0eLToQIoFh3wLkH&#13;&#10;3x2z3x3rx67/AGcdK1GRr5J47FhksZXUYwf7ucmvL7bxVq/w58KJe6VOH+0IVRySShzyGPUfWvmD&#13;&#10;W/jN411C6cvcvjJXgnH9K0wtOTn7jE2foXo3wi8N2KSWja5BPcbcJJG23B7cj2715X48+EXjm2S4&#13;&#10;j065h1axGWRXcNIB6YPIx7V8Z6H8TvEFpqC3EkkjMxAbk8jP1r7S8OfHaz0i3hudatPMQKoO5m3e&#13;&#10;nX6VnjKUlUbmwTXQ8QfwVeatpMmka3bussKtLbuF3FgOqE/yrhNE8K3MN9HFHFJlX7qRxmvuG0/a&#13;&#10;h+Gdxdq9ro1vGVYHJUNnHfmvUrb4t/BTW3S6fS4IZ3JdpIAFH1KmuSpRmkk1uM8u8a+Co9U8MaZd&#13;&#10;3MIZLi0RY5mH7vcvGw56NXzHf/BDz5TcQRMdz4ZQhAyOwxX3H4x/ae0LQNMt/B93o1rJYK/nQP0L&#13;&#10;bgO4xxxXJ+L/ANofwbpPh2z1nwzpkEdxI7M7Md4DDHQHr0qY3jsB87+B/gV4ju7lmFlOsNtmd3dC&#13;&#10;MIo3HJI7CvP/AIjJqX2yR7u3BgztiGM4UcDGfavZJP27vGtnfATQwPZ7fKniESKJFb1xz0OK9e8G&#13;&#10;eP8A9mf4z3A03xCLvQ7u5Xasi/vYNxPVhwRk+meKyqQldXG7H5zN4ahlthfSqwTdwgPXPevT/Anh&#13;&#10;3N/bTRxAQA5ZuuBnoffFfaXi79nz4U+E5pPtHiOF9rhoXgRmDxnB5BwQa57wv4o+Cng2+e0ZpL2W&#13;&#10;XKrGAFjLYIz83TcK56jlLVmsVY+T/HXhJP7Ynu9HkOwsW2vxkH6e9cVbjVIHSNkZhkYZQT0zX2Nb&#13;&#10;az8JvGOrzwRrPaNH5jvAVDY2g5GfSvNrz42+A/DmovY6J4fhuHifAnvWLB8HrtUgD6etcrg0tBqX&#13;&#10;Q5Pwzo+rveR34RkQAvI5GFULyckCuV8ffGTVZtSOm2s5e2h/dIckZI6n8ewr7g8LfFDwR8YdDf4e&#13;&#10;fZLXS7q4t98E1oNu6T0bd69K+UPE/wCznc6Rr0mn3NwsbqzHZMDhsd898mrgkk+bcGzNj8c69rel&#13;&#10;xNvZhtAA9h2/xrjb2DWZyL8EgGXbhT8w98dh712+h+GdU8LX62l5Gk1ox2Ps6jnkj3r6T8KfADVf&#13;&#10;E2oxT2DQfZ5V3B2cBQCOhz3pRk1ogcepxnw8+LOu+GvDj6df7prVuHQ9UA4JX8K9Em+Fmn/FGyGt&#13;&#10;+EtRtnMigvas22WMnPBTg49xW14n/Z5fT/MsLTULKRycGFJFGVPqfU+lcX4V+Efjnw3rpNpE8SE/&#13;&#10;u3VyBj3YdeRkVhbW4zidS+Al3p115epRNvDY3oCuAOo560sfgPUvD13Fd6ZGssSkfe5569fWv1K8&#13;&#10;JeE9d8S+EY4/iNdWMUJAigvn2k7lxwWGTuwep6965qw+A3gi51CeJ/E9k6QoWVIDkkDkYXpQ731A&#13;&#10;8C+JHwE1T4h6FpvjjRVVRdWqJdB8IUmUYbOT/n0rxxf2RvHkD+dCgdQRlkyQQfQ9K7P4ofFDxp8K&#13;&#10;dU+xeFJJpdPh3MAckNg8sQc4+lWPBX7ZXxa1a6fR3lLW9zAVWIRqpV1HyleM5FEosLnb/Db9k/xX&#13;&#10;qUZuLy0aGJeHnlGxVA65D9fwr0mXUvhz8B5bkaTfwXGqxIxlijO+LPcehPtWd/ws/wCInxE8C2V1&#13;&#10;Fc3UixO1vc27FvMjYHjPt3r5A8X/AA88a6nrcl9YW1x5jOPNEgJDY6nOKyT6AWfH/wC3T45t7y6t&#13;&#10;fDy22niU4mmsowjsnQHeOfyr5E134v8AjbxNdNNqd/cXRc7g0js59uTmuw8UfALxdNfNctBIFTJ+&#13;&#10;TnI7io/D/wAH/EdnJ51xalIwcKzDH581d0gH+E/FHii5gS1E/wAolEvlltuSOATxzX3U2sfC7WfD&#13;&#10;tqPHLSpqawKRJGgIfb0z3z6814v4G8IeCbS+ifXpktpAcEsQTx9K434weGdanvhcaY3mRq26Ax9h&#13;&#10;2xj27Vk0B3mt/Er4Q6M6/wBkmRpYsgEoMNx0+tUdP/aT+GdorPJpLzSHjeWVRuHHTFfI+r/D3xTq&#13;&#10;Z+1zQunzAsAuOR3/ABxXIyeCL+2nKzLIhZsjPA9M1birAfp7pn7V3w+1TR5bJ/D9vaFwYxdxNmQH&#13;&#10;HDcjGRXyD4q+PcNpqsktjJcSvHKQpLBB1Ppmuf0bwhNqmleVpqqksUZLZbOcdx7jNfP+veGNUtNT&#13;&#10;kmuFZgzngdM1AHsM/wAfPE93dIbeUwJv4WMnJz6nnP510118YtZvrJLfUpJbk8bWJJP45r5ki0ue&#13;&#10;HDsuO+V61654U0iPWrTahAkjwTggN6VinZ6AYXiTxVdxy/abZ3ReSAevNT+EfH+pWd6HV3ZduDuJ&#13;&#10;wM/Wum1PwNc3MaxrGZWBIBIxgfjWPYeB7iFw06OqZ+UqCef89q0A9T8f6leXVlZak20iW3DqyjOT&#13;&#10;0/z6V4OUvo7pbvYXIfcAeh5r7z+HfiDwB4c8LR+HPiBoo1MMS1lOXKNFu7ZAPB9K0vEY+Gujw/bd&#13;&#10;A0AbmbciTAydeRjPpWauB84/Dy31jWdRRIbSZ3dtu6JTkZ6dB2r6CsfhP4jF7cXV7arbxrg7piE3&#13;&#10;DPJwTmuduPir48jSMaFZR20AyuIYgMfUqM8VzjeIPibrt5KbmW5kEi8KQe1KzA9T8d/DPSbzQY9c&#13;&#10;0qWOb7NH5UkYO7a3evka7uU0q9cW6MGBK8dOeOK9s8JyeJvC9+LjXHkSwm+S5Eh+XaeuAeOBXqdr&#13;&#10;4R+FfibT7yfTJTLMn+kI/GNpH3SPajyA+OI7G51NFPzl9x4HHSuw8F+HvE0OtIqWkksYbK8cZroN&#13;&#10;T1LQPDUjiGSOURklViHy+/J79Kx4/jrqEVzHHaFbdUcMNvVgexNIDf8AEfiF7Odra/0sx7Ccnp3/&#13;&#10;AFFeaan4qsLVxeWsY5+YLX1tonivw58Q7aOHW7aCVzhHkiADnP8AeHqKz/FPwZ8I+HCmpXZYwTr5&#13;&#10;kabQMA/WgDyr4VfEfxVqOrQ2lhF5f8AfkY9MfjXW/GH4deONXA1e4tJWkkTLtDg/N36e9F/q/gyX&#13;&#10;w/Jp3hhfsl5aqSGBBMi55wR3FeLRftDeOvB915EdybiBDtaK4+ZCPoabA8R1XS/EelXpiuIpkIz8&#13;&#10;rhl+vOK3vC+r3tnfxiRd7BgSp6H8DX1Fo37TPwh16NE+I/hkSybsvNZS7CRj0Ne1J+zP8P8A4u6Q&#13;&#10;fH37PmoLeQonmXWjXDIt9bN1wFyN49xSA+PPE+uI9g8RTbuXKLnA56//AK68X1jVr+C3Vdx29CvU&#13;&#10;n8q9j+JXhjUdCu5LC8t5I54mKSI64KkccgjqK4DT7K1vLQQ3BG9BzkcE+n6UAclpl7eXWV3kdwCf&#13;&#10;XoK7fQtM1y/lypcqedoOCMe1W7LwiI2+1ZIXO0Y/zxX1N8I/Ath4ll+z2V0vnhS3luMZI7Z9BQBv&#13;&#10;aNAuseD4tDs7gG8VQ8ltL1Kgcla+RfiFbWltqklpJDOpVtu4ZUZBwevavoHxdZX/AIW1eSeWK6S4&#13;&#10;WUmOaEHhgfp0rM/4TvT9aT7N4sskugGyZAu1m/HsaAPjO/vYIjJBF5x2HAJPr1rjJvEF3HKYYNwB&#13;&#10;OQSa+3/EPh34SarfM3kS2+ckxB/mHH0xXnviD4L+CLyFZ/D97Kd6EKjAHHsTmgD5sTW78SI7u53Y&#13;&#10;3EHqa+jfAM2oam6xwXQkBGTCW+bHfA6cV5ZfeBItFCrcSb9jEgBT+VMh1tdLuEjt2MQxjMbbT+nN&#13;&#10;JID6+l+Gl/q6q8cTbCQpO35s/wBa8v8AGPiBdJ1BNDsZV2WjlGKnksOv+ea9X+Cvxo1Y27eGLh/t&#13;&#10;Ju4mSOVhlo88EZPf3r598feGL631uaQRF/3rZPNMD17wb4xtZYC14wTHAYdTj1/SvXNI1nS4ZFM8&#13;&#10;xnhkOdv3gM+/HP6V8YaC13bxfZriMpn5jx8wNe/eApfJuQbyJpoUAyU5x7YpoDufHVrLdWxutJhc&#13;&#10;RsQoUHP48dAa+cNT8L6mT56AkB+QGBIP0r9D7iy8L3ngx5tNuFhupkEUcNxgbzjkgn0r408VeHNR&#13;&#10;tFMjcMCQ4xjJH8wc0gPDLjRtVUv5iMuPu5HHWqSR3tpcpIMoVIPftzXTPd6tBM3kmTaSMqTu2np3&#13;&#10;qaWfUtUVY5kBwvPy4Oe4qlKwH1PYaNb/ABG+HFs0YiW7tgyk5ALY6Ej6V5rJ8PbvTIzM9xbqqry7&#13;&#10;OvGPbNT/AAgufENprS6eY3ktLsiJwoLeWTwGGB1FfU837OfizTNXvH1HSbi/trq2Y2fluE+d/uuf&#13;&#10;pUgfAfiHxVdWMbWNjPI5DY808BT3wKxtI+JfinQ4w2m3MyOpHQnrn619qWf7E3xL1+CSWSw8hhlk&#13;&#10;8x1wV9M5615d4j/ZA+J3hm9Ml5ZMy4GDGQwGD3xQBp+G/j9q8ltFPqkcMsoXY7MmTnHBOe9ZfiP4&#13;&#10;2+MLmNoYrWPZIT+8hjAzjpnFZGnfCTxbosMkl7b5V8Bcg5B7dawNd8JeOLFTi2nSMsWJ2kjH1HNJ&#13;&#10;IDitf8ceNdUT955iJjaQi8VxXguXxMnxA0W5hM28axZnIyOfOT+lasl94ltHe3mSXaASNw4zWt4J&#13;&#10;8Sajb+LtJSRNjf2vZ846/v0z602B/so2P/HlD/1yT+Qq1VWxObGE/wDTJP5CrVc4BRRRQAV8j/t/&#13;&#10;ytB+wn8aJ06p8KfFjD6jSbk19cV8j/t/Qm4/YT+NEC9X+FPixR9TpNyKAP8AGy8J+JHvIUF8xCFE&#13;&#10;yQOeldNd2Xw9e7WX7XLCergqDzXFzaamg6HEsBWSUxKW2nkECvIr+9uZXLMT3osSke63elfDiW6M&#13;&#10;sV/KwyMnbjP0FevfDWH4WR6pHaXBllAy4ZuuR0GK+GDJOTn269K7/wAGahcW2px3G4jBApDPqTxp&#13;&#10;468LeLNQbSZbRLdYyYkfPIA6HiuDX4MXt8/2vTbq0eJ+VPmDOD6j1rJ8QaNBHqMNx937QoYuexJ7&#13;&#10;1zmv63qeir9mjdoyCR8pIpjPpHwX+ztp9873viTWLOxsrfJmkBLsw9EXjJNddfaR+zhoNyLSO71C&#13;&#10;5ZMATMyr+agfpmvivTvH2qmFreWaQqwwRuNRXG+9PnRE5IBIzQJo/SuTxR8Mda+Gl14J8DufPZld&#13;&#10;EkILyN6fka+IdY+HeqWty5ubWZDux8yEVgeCbPVbbWkmty6MmGG084r0/wAR/Efxnp2py2NtcSsA&#13;&#10;wwGORnjoDXRRj3MKknuclpHwh1zXkMlhaTMi/fcqQq+uSeK6jSPgdaxX+/X51htof3k0iEEhRyQB&#13;&#10;zye1dJ4t8ceN7DQ7GC4upEiubMTsE+VWZiQSQMc14rp/ja+ZpobqV23jadxOCD2redJKKd9yYNvc&#13;&#10;7TW/i9YeFzNpvgSAWcceY0lXlyPUt1JrifDnx68a6Fqx1GO6ZywKMH5yrdQc+ua878R6XLDK1xEM&#13;&#10;o/zDHNcaLWffsxyKlScdC0fWdx4x8HeNXja6t/ssxGGeLlSxPUg/WtDxTb+D/CckdtAGuZljBd3O&#13;&#10;1dx9APSvn/wj4Z1/Urhf7PhkYbgMgHA/GvQ/iPp2pXd1G1sWlKRJHNsH8ajBrCUe6FynWeBfiBGr&#13;&#10;6jo1oixG+tmhWRR83HI5+tfP3irX9bhvJbKaV8hiG+bFbegaPr9vfpNDbz5Vs8Ienr0r0fxv8GPG&#13;&#10;OoW1l4htdPuHhvFx5iIcbh1z6Vcl2NIPQ+edFvLg3scrliBJnk19l2Meq3ngS81KQOsMcCxxEkru&#13;&#10;dj0H0AzXn9l4J0b4eaSmoeJIvMu25ETfdUfTuao3fxt1a6lisAFFnHIP9GwNmM+nSsoVEna4uZPQ&#13;&#10;9E0rw1ceH/Ci+L/EYRnmbNlBKoYkDq5z+QrwDxL421S/1QyzSMdj4Xnpj2r1f4ueObrV3jgOUQQR&#13;&#10;hIh0UbeMV81SRvPLyGPP867afaBnJW3Pcrxj4j8PreE7mRfxJq58EPDM9345t7iVCY4Q0p3cAbRx&#13;&#10;kn3r2L9lP4P6p8TdaTRbkiCxxunuJflVQOevv0r0j4m6PpXwnur3RtDBkmJZJJYxgKo4GDXXPDTd&#13;&#10;qri9AUXbQzrHRJdY8Vx3/wBos4yZSJw0q4CHg5/Ctzw98LoYfF0kYnsponaQI6SqwIwcd6+Ppdfv&#13;&#10;vMY2nmKXOGYdfxr3z4ReHfEWrXCXp3JBEd8k0hIH0/Gn7VSaio6mlDCTqStBXZKvgvTI9VZL+VDG&#13;&#10;JSXWPknJ6HHArqPjt4vi8H6Jpuj+Ewtvam1GfLGCWHXJ7muk1f8A4ReYyab4ccyXcYLyRYwc+o9a&#13;&#10;8C8b211400F4iH+02GcxsPmK9wB7GubEUmk3ax2PAzg7zR48nja4nA+0MT1AJPOa9O+GDJrPie1j&#13;&#10;b5gZFLDPXB6fSvnRrGeAlZcqQ3Q+1ezfBVLtPFcd3IGCQRvMOOpUce1eWl1MEnfU9U+MnjSbTfEt&#13;&#10;5NcmJxERFDEcMBgYr5xX4p+Ib268pZmSJ2AMScDH4Gsj4m+IbrW/El1M+75pT796yvA3h241zW4b&#13;&#10;SFCwLgtjPAzQNH3F4B8OaJa6E3irxy+bRoi8EWcvK45x7D1qj4Ji+HHj/wCJOneHryzSOC6vIoSs&#13;&#10;bY2xlhkZHtWh8ZIYNA8J6fodspBS1QYQ7juI5OPevmv4Waq+h/EjStSmLDy72Ikk/wC1QoJvU6KM&#13;&#10;mtO567+1B8atS8R+L38I6MxttG0RzY6fZRfLGgjO0HaOM4FYv7P/AMXNa8MeMbSEykxSyCOdJPnU&#13;&#10;rnByp45ry7436LNpfxP1a0bJ3X0kiMe6MSwP4g1S+H2n3r6/azojERzKcbchue9eklGE1fodrvqj&#13;&#10;6z+O2u64ddvLa6uJGh3brdc8LGeRtXoB9K+KrDWbq01oSq7DbLnI7e9fpH+0h8ONSfTtL8QrE4jv&#13;&#10;NLSQNg/NgY/MYxX5wXmgX8F+2+Nhh+eK6cRh6k1zxjpuee276HqnxHubi60iz1PcWZk5bsffP0rx&#13;&#10;e1uLxgVibGGAyTyc19Q+Gvh54o+J3hdNJ0Kznu54vmVIELcYz2Bq9bfsw6/4eMV348uLXR4m+dor&#13;&#10;iQNPt/65rkj8a444OtVl7kG2CgrvUwviDqer6Lomh2lo7oq6bG74OMlhu6YHrXhEviTW7m42STOQ&#13;&#10;xA29u38q+89U+Hfgr4kWkVhomqIXsbby0llU4dEHtyOK870v9mnUT4kthp7219EH3usD5PAJ5Br9&#13;&#10;IyuM40Ix9p7Np6rXXZdP61OeSertc8z+JeonQfhrpXhqGU7tv2qQcg7pfmP9K8b8AalrFz4ks7ay&#13;&#10;kdXadIxtJGQx5z616p8atG1NdZ+wXcZjdAVCFfSt34AfDi5uPE1vqt9G6RRSI4YjGOe+RXy+bVlU&#13;&#10;xcqlC3IRHRWZ9FfHX49eKPCLReD9Jna0toLeNDHbAJubaMklQMk+pryb4K/E7xb4y+J+j6deahcG&#13;&#10;FLkyssjEjZEpY5H4VxH7TYa78cTvDub5tobnoBxWH+zRH5fxHSWQcx2N0y54GTGRXztVJStbQuMj&#13;&#10;u/iV8bfEU/ji6S4vJ3WK4dAC524Bx054roPCvjzRPErSQwmO21JoyI5gABIcY2kjoTXx946uHbxV&#13;&#10;es6kEXTnGfVjmk8PXNzFepJbkqwIIOa4bX0ZtFuOqO+8W3Os6lrUtjcowkjkK7foa0fC/hI3moQQ&#13;&#10;37BFllRSo+8Qa9T8eahYWfg/TPETxqNRuoj9oYDltpwuffHU1414O1++1PxL9qlJAhieUZ9hxisn&#13;&#10;h/eT6Gf1fmlzNnpPj7x5baXrEemxLGxsm8qOTqSinAya9p1eWHxXYWF5BMqmW2S4dSQASw5wPwr4&#13;&#10;P1h5tU1+SRtxd24/PjnvX6f/AA6+AMOt/DjRfFHipprGOG0ddz5UyJuzkDv6CvueEI0qk62FxEuW&#13;&#10;M479mmn1322Pn+KcBHEUORz5XfRnIaR4efWdV03RrINM1s2+Ux/N1A4GPevo2w0C3WZ47lk82NCp&#13;&#10;Q8Nu7gZ710/hzxh8P/A/hC8T4c6VJ5iFbO8vbobpCsgwrg9gDXz/AK7pviTUrdtTsppvOuCSD16n&#13;&#10;1r0+OMtp1cLTwWCk1FJavrvv5dtFvtofCZ1w5KWWLA0q3K29/nc808TnT/8AhPG06xw0qWkwmdPZ&#13;&#10;T6V8K6/ZzpqEgbcfmOep719zz3Xhz4IzN4g8TvFqms3KNts92ViRl58zHc56V4Vqnxo8Jazckv4d&#13;&#10;09FZjkRlgSc18U8mqU6NKlzKTij7nhnLng8HTw858zS3D4TadJb+F9X1GXK7bcoOODntXjLaTPLe&#13;&#10;/KAQTkeuK+6fh7e/DTxf4Rk8H6JBNZapfTb23HfEkY6gen1PSuyuf2ePCOmajHBNrdi7SlDiE7iA&#13;&#10;Rz9CK43h5NqKVz6WnBvZHzFNod14l8I6ZYxDM0T+Vgf3WORz6CtTT7UeFoHUqFZDkSHHPvX0Jpdn&#13;&#10;4W8GeOLfSIQ8yW0qidn4Qrnkn04PWrPxK+HlnrTzf8ISv2tJWJUwAEEHnt6etR7Jxd5I7qGHk7aH&#13;&#10;zzpfj221q/8A7N1o5jXIj9ifau90T4cwQXn/AAksQAgGHB7e3615FZ/Brx0niGO1+wXa7myWZTgD&#13;&#10;uelfYUdhqGgfDKXSb1GWZcMgk4OB9fr0r0sLyVHyyPTpYv2UfZ1FsfNHxW+I1xpdyIbW4cyAA9+M&#13;&#10;e1cH4E8ceJr/AFaO5nu53SNgSCx2hR/jXnXjm31PUNckldXKl8LweAe1eq+E/Do8M+Gm1C7AV5Yy&#13;&#10;4VuMDt/9avpVhXzybjyqN7Naf8OeDi3J3Z2HxL1uz+IN2RaFLe62ANt43kcYPTr61JpdvefDr4O/&#13;&#10;YLpfJvdauneQ5+byoxtX8Dyfxr5pudbuJNTN1HuB3ZOM17h4U1af4gz2vhPWtzMD5dpN12E9M+3r&#13;&#10;XiyxNOSbgtdhZXi1GrzSRyPhTRtS1jxBDZwhjvlX5j6ZGSfQCvRvitomkyeJsTSNMsQURspwCB0H&#13;&#10;Oc4rrtft4vhrp76fb5e9IYXFwvQAfwIe49T3r5a1nxZf6ldkyuSwPT0xXNClDVS36Hp4rFR1UdT6&#13;&#10;q+D/AId0O71qW8vmlW1hhZp1Qj7gHTpjmodb1L4O6f4hU2Nncy7pMsJJB178AYrzbwbruoWfgPVr&#13;&#10;qE/OwWLcDzhjzXhpurs6x585JdZQ2M5zis6uGp2ipHn/AFuT20PXfjPrtvdKG05SsMg3KfQdgK8N&#13;&#10;8N6Lca1d+TGzM5IESgZJJOMY6819zeCfgbqfxV0RpLye103TlIMup3bBUjUckL/eOOwr0Gx8efs3&#13;&#10;/s3MIPhzpyeItZhyG1nVMPCsg43RxdMZ6E5rzq+Gam1DYqNWNlcrav4Y0f4XfCHSbHxTaebqt0hu&#13;&#10;QHGGiSUgqPXoP1rwbQri58V6+ba2K28SgjeONo9z+FdZ4l/aQ1f4i6y+reKWhuw7cxMgCqPb+laH&#13;&#10;iKw0Ox+HU3jPwwhhe5byZFDfKo7kHmpjBLVoxqVFbU47xzpGk3FyvlTtKVVQZR824oNv868g1Pwb&#13;&#10;qEr77YtgkbwBnr24p1prerzSxw2rllznnk/hX0Z8NPCGvXupjWtTSVLOMecz7CMheuK6cNTVafLC&#13;&#10;LueMsRGU22jzXQPDVzF4dns71HidQdvmAgnP1/Ssrwt8Mtc8Ua0ltbxyFVRpXOM4SNdx/PpXrnjj&#13;&#10;xLqvxE197fRLcQQwkR5QbeF6Z9/Wvd/2fJW8I+JjLrt3ai3lt5LV/MZeGkXAPrw2Oa76mUz5uTdo&#13;&#10;6I1k1c+Po/BF1p12rXEco2y7skY6HmqHxP0sz6vHcYIJiRs+4FfQPjOLVG1abT1v7d285toQ4HXj&#13;&#10;t3rxPxvpPi6K+hs3ilkBjDK6qSD+OK4sdgXRtzdTtwdKVR2R0HwC0q4m1+axsyRPLbMYVzjLL8xU&#13;&#10;e5Arxnxa1zd+Ibszb9xncFTzg5PWvpz4P+Dde8JSN8Q/Fcw0+z04rcL5mBNKR0CJ1575FcPrHjn4&#13;&#10;S+ItdudX1GwuYHlmZ99q4wST12njPtXjVtT3sHSlF28zwm20maWQZDgYzx2zX+qz/wAG/kP2f/gj&#13;&#10;/wDBaHrt0nWOf+45qFf5p/hnxJ+z7AVF/FqdwS+EQBV49znvX+nd/wAETG0J/wDglz8JW8NRPBYn&#13;&#10;S9T+zxSHLKP7Xvc5+rZNPC73Kzaygorv/mfqhRRRXcfPhRRRQAUUUUAFFFFAH//T/v4ooooAKKKK&#13;&#10;ACiiigAooooA/mQ/4OyBIf8AgmDpPl9R8WtAP4fYtRr/ADs/D76vFIo0yeaNgfvKWxwK/wBI/wD4&#13;&#10;OfNA0zxJ/wAE4dN0/VruKziHxP0OXzZQSCy2l+Aox3OT+VfwPeGPB3wy0m4Hn6zDKWyERVIHPTrX&#13;&#10;1mRu1JvzMp7ngV9q2vgfvm3EgIzAkE+9Pg1O8stCmukknjmmfZuZsgL7d+a+h9Y+Fiavuu9EZZz2&#13;&#10;KHJwPYDmsHWfhtrtn4Wg+1xhjJMx+7zwMV7GKqQ0cUZo+ctN1rxdDcKkFy7x53eW2SMA55Br2W71&#13;&#10;2wk0hJ5AYrhRiUD7p9wOx9a73wB8HbrVJZWEZbZGG3jgLj1z/wDXriPEvg27t7q5sjFmND98/wB7&#13;&#10;uazhVhzxlbQbI9E+I+iNGulaxAzQY27gScg9SRWjqvw98Faq32/w/dK6sN5TPK+2OvFea3Hhc2Ns&#13;&#10;smCTjPTFcnKuq2U4exkdWAwSD/QV20YxnNuLsRN2R6jfeBZtIWO7lj/crz5qgcdxXU6rd+E/E3h6&#13;&#10;GzV0gu4fllKDhgO5XPX1xXMT+IfEUPhQ2erbnSRBhiMHPrzXhfl6tHcm6tGkB3Me/GOuRVU4e0nL&#13;&#10;mewXsj18eB5B81lKkq9iDjNdbpEF7E6W4RkfABJ4HqK888EeJNes9QS3u1DoSOCOSfX07V996D4X&#13;&#10;8L+JPB7+LGdEnteGgfCs7e3rWGMxMk1DsOK0PmzUnuZ9HW216IzJG58osvzhcZ49q3tN0vRPFnw6&#13;&#10;nsNOt2+26e5nVGPWE8HHTkV3UmmrqVz9rnwFJC4xkDHTr7Va8J6Ouj+K45LYhIp3MbqRnhuMEdO9&#13;&#10;cVSM17zKPjC88HrBMJLlHUOcZ689s1u6DoMOlXccoSRXMmVkU5B/LvX6FeJvhBp1pdpD5cLIU8yb&#13;&#10;bjhn5HH0PTFeea5o3g7wPMjajJHMqkN5eBgAkHn9aitUlOwHI+MfBfji+0yz1TTmedXtgrjdkgDo&#13;&#10;SK8EvPhd4xedJZ9yNnerN1XHUH8+K+5vGHxE0Q+CptY8JBWUmKNsdYQgwRjpgnvXy8vxmuJZwl2u&#13;&#10;8A4YkYB5z1xWdOjKWgHdfDTwZpzeKLG98VebbmZfslzJjlt42hxx2yM15d8TvgjrPhjxHd2kMLzx&#13;&#10;xzMscijh1zww74YGvdbTx3DqHhOO7hVRLBdBlYYJCntnjjiuE8WfFzV578N5rZUbSDgg+mOlcPI1&#13;&#10;OxaWhwHg/wABeKNN261o8bt5TK528MgHt1Br6EsPjRHqZh0T4g2Jd0O1brGJAoPGT/P/ADnz/wAG&#13;&#10;eJ9UudWBtZQDIyl0PQ9+O3WvrJPAngb4m6eN7Q217tIVmwCXwMg+oNXUj3JvYxH+IPwi8OWUWptY&#13;&#10;R3UgbIWZso23kbumK5a6/aW0W7x/Yen21odzFRHhRzzwB0r5G+NllceGdY/4R8kBrcFS0ZyCB3HW&#13;&#10;vBrDVbyKQNG2OcD8Mdf1rKVL3eZGkZdD9HY/jzJcYd7K1Zh1JXJ+ufX3rJ+Mnxo1afw1p50gNbrL&#13;&#10;u3LGx4xx2r4ttPEF75pDBsk4PvXu2n6FceKPB9teSE7YpXjYMe/Xj3rnhZy1Kfkdv8NPi/4p1vTb&#13;&#10;/wAH3cs80U0fmom4/I69x+FVtG1PxZ4a8UB2luRuJAVsjk8flWn8NdK0bw3r0c15LGnzghsjIU8H&#13;&#10;vXtnxq1Dw1p/kecVS48vdDLHgRyR9QfYinO2oIr2Ws6rrqCHWbaO4Unaznqc/wAXeup0z4a6FZ20&#13;&#10;evPGlsIZM7MhWyD/AA188aB8XbPT7tEWbBJ2su7g4Pr717N438YnWPDtvd6Q5jVkJcDJ5OeeP1rn&#13;&#10;mnsM9U8IfHXQfhZrV1LottFcQz5aVLgB13fQ8DnvXjfjX9ti+v8AVXH9nWCQbztjjTYo7dBXxn4x&#13;&#10;1bVYGLksUkYjfkgV4Nqct7cTnce5AzVKGgH6cat+0ra33guS6tLSLImCFeMgEZOD6V8oeJ/jNrOt&#13;&#10;O1sh2KTlVXjGDxXBaRpOpR+CLyWQt8s8cigd+oFeZ3FpdiZJUJBxyD19zms4ID0Ow1vxBe6ikhZm&#13;&#10;LNkZz6/rX0LefE+58H+HItNlKtdTAOCQDsA+vTmvCvDgk0fTP7bvlPlx/Mmf4iegzXkmueIdV1bU&#13;&#10;3nnYszN36KOw+mK1UUwPoj/hdOvbxdzKkm58MNuR1/z0rpfE/jvw/cvaNfW6Za0G4dOTmvlrS/7Q&#13;&#10;a4ViCVyOgyD+Fdx8QbW7F9AVjOFt4wR1HSqdJAj3vwN4i8KrPIm4wllKqc5yf8+9ZviPwpdatbPf&#13;&#10;6f8AOi/PgYI6ZJ9q+bdPuLq2UqqEHcD6cfjmvoD4W+O7zSxNDfjdb7MYk+YH25rnqxWwHFWXhKW8&#13;&#10;kEGw5cZUEd+uD7V6D4Z+HWqRXSXujxMrKSsit0DA9eeoPvWtP8ZfD9nNi2itwRlQVUA59vSrfhf4&#13;&#10;xXty97JbAYNpLtA4G7GMisnBAe1y+F/BdxpSvrN9HZ3IGZYxz84GPlPTnrXO6BF8L4r77FHfTM75&#13;&#10;U8ZUdfmHqa+FfEHjnWr26cTSOME4BPpR4O8TX41TJLE4bHUjJ5NVy63A+9ZtStdFjZfDDwaoiS+a&#13;&#10;I7pAxz0OKzvFvxj1eawjt9O0azhnjxuUpkNj0z6V8h+FPG+qadrTXG47TIchvr9c/WvdPF/j23tL&#13;&#10;S3uVMeWjDn8eDxQ0B0Xh/wCKXxBvb23so4Ibf5xgIgCkDtj9KsXPxC+IVj4jm8/fEiOQUZRjHQ9q&#13;&#10;8WtvjAtvfJPbQIQj7ww45Bz/AJxXpeh/EiDxde/ZtZKfvSVLADr7UtrgTfFD4txeJ9EXRpYlMqEh&#13;&#10;3UBWJ7fWvlnQdc8ReG/EEV/H5oi3FH/usp6gqK+rNV0jwlbamymHzZAdi5xg8dTVqDwvp9ykkU1n&#13;&#10;HJE43ZAwwX69qzluB4t4p8OXM6x6pp432t1H5iEg4BYcivG73wzqFm25gWKHAIr7/wDDHhNJtEfw&#13;&#10;5AVNtIS8DSdYmHbPTn+leb6x8Lp47qSMyQ++1uoB5+lSB82eE9T1fSb1DatsIIP3sEf/AKq+ivjT&#13;&#10;4z10aTptq8xlQWCv97kZ5/Ksh/hTZaav9r6hOiQ7h8yckHtXQeLf+FbeIrG0SS7kVreHyiy4AODT&#13;&#10;buB8YJ4o1ay1JL1WbG7Pc5U9RVvWtPuNSP2yLJVxuJPTHXuK94Hhb4U7wjXTnA74PftXofhPw18L&#13;&#10;JIphO7FIULqz8rj0pAfCB0y4LfIrHDYwB3969x+GmofEXwfqEOteFZbq0mhxIk0BZT9D6j2Ndfrf&#13;&#10;xG8CeHr9/wDhHdMt3KniScbycdwK523/AGhb+G4VRbW6RhvlCIFxn2ouB9OeOfit4D1yC08Q+N9M&#13;&#10;u59VMQXUP3pWORhxuAxkV57/AMLb+GcTGfQfDttyP+WrM3NPbUvDXxE00TXkKrNt3fIRn34ryLUv&#13;&#10;BUehXxkhY+UxymeMj6UMD7D8NfEvwX4g0q2s7vQbIM84TMaMGPGe1eDeP/Hfijw/qjz+EIRbRRyZ&#13;&#10;xCpXAB/vd67f4V3FnaXolJjJt7aWcKcjDgECotW8Qee81s8MW9v49v8AF/UGr5eoHceAf2jrPxTp&#13;&#10;40nxnEiyxxgedsVj05+8M1B40TwVc2sN9pV7ZLLO7v8AOuwYHsO5rzey0jSrm0bU7y1jUkbH2DGT&#13;&#10;+FePfFrQ9Ts9US20VZEgSFTArZ4J65qdwPX7rwtqd9Is0Atp3kUgeVhuB2yPat7w/wDBzxPqccb2&#13;&#10;7QwI8gjcGRF+avlv4b6v430zWlt90wUfN8+cV6l4g8W+P9MjUlZESS7+8mQCAOuapwaA+gvHP7Mm&#13;&#10;vWenGZ72xbK8xiUFye3A71+fPjv4e67omtSWMscm9W5xnGB6Yr6b8X+IPHk+qQzRyy/NEjqxz3A7&#13;&#10;VvXPxbVLZLbWbC3uJwAHuHUFiQPTFQB4V8I/D2t2d4NYnWSBbchwzcYx/n3r2LU/jjexXz2U9raS&#13;&#10;gvnfJCrMeOual8VeO4Nd0aG306CO2KRgyCFdobjrxXyzrerSvI8ikAbiOPyoA+sdP+JuialpE11q&#13;&#10;Gj6e8tuwcSpHtZgevGa9A8LftK+FdE0mQ/2Bp/bG9Dzz15r4/wDBmoIdPuhcrnMOd2DkelcZaatB&#13;&#10;d3Jsn5GTgjoMdM0AfZnj3X4vHFovi/w15kUcQXzrZDxFnoUA7HNWvBGuW/iyCXR9aclQoKXMgxyB&#13;&#10;xknsK5H4D2t/Z6nMuBLb/Z3LK/KtkelZXj34grbNLpenWcEQGfmRSGIPuPegD0HUvDXwp0tmutQ1&#13;&#10;g5U5kigTJz7EmslPiH8DtKcW8NtdTEN/rJGChsewr4c8QeJtTadlYEA9MdvWuDvdXupWDOSRjjBo&#13;&#10;A/RjxV8a7bSbHf4ASOzjIDu6gF/TO6vCdZ/aT+IN26yz6zfMUGF/escD0HPSvLPAN+NbVtGkP7wj&#13;&#10;Kqe/4Vj6/wCGp7S9MciAKWwSO3NAHpMX7R/xSsLkXGn6xqSjOT+/cjj2zivpf4NftjfEaLW4rfxD&#13;&#10;Ot9DKQjLdAv97jOa+O4/BqtD5iuRCqBmcKefWtfwtp8FrfpLYKJFVxznn8sUAfSfjX9p3xVY+Ir2&#13;&#10;xuI7YBZH2pt4I7HP0rlrD9sPxbYHyUMDx/8APOaMMMenOTXlPxu8OXD3dv4it0YJdQL5mBkCRODz&#13;&#10;XzbJBMzfdbd0yaAP0Dj/AGmvDuvSY13RLEtn78I289+MYr1jwXqfwc8WatpWq29tNbzJq1pmJdpG&#13;&#10;fOTnP9K/MCztbngLk9M8dSK+ofg/b6hb6hpZuNyo+tWfH3c4mTkVm20wP9ley/484f8Arkv8hVmq&#13;&#10;tj/x4w/9ck/kKtVmAUUUUAFfJH7fm8/sK/GcR/e/4VV4r249f7JucV9b18qft2FR+xJ8YCwyP+FY&#13;&#10;eKMj1H9l3HFNbgf4tVkNWjEfm5PAznvxXdDwdpusWwuHPlSnrxgEe9WPFMsVvOskEYAMYO0DjpXC&#13;&#10;z67fIgcsR6AcV0VEr2MovZHoFx8JbKC1+1vdxY6sActirNtpnhDw3CGUtPOec9hXCeHL/Ur2cm6k&#13;&#10;fyz94sa67UZ7CwYPsDDrubk4rNU7mpX1q/1TxGVaygZY4xgHHpWhH4QuPFlktteusU6IBHKeh9Aa&#13;&#10;WHx1Bc2YsYUEagYBXg1z17rOpI22F2AByrHijksmLcwrz4ZeJdNn2mFnx0K/N+PHWvXPhb8G/FPi&#13;&#10;q93yRi1s4Tvubu6PlwxqOpLHj8K4O3+Iev2LLBZuZSD1cZA+ma9jvPHHjLW/CUdvrM5jhYkNEgCK&#13;&#10;fQ4XH8q2w1BTkkRJ20R7h4i8RfBzwRpcOleDFW/1NI9k99Iu2Mv/ALAPOPQmvnHUtQne7F1LGDJK&#13;&#10;dzHHIye3avOLeB2vGYuz4YZGeuK7lfFUVt5UcyKMcdMkfj6ivdjhafKrQscU6kr6nW6xJL4p8O2m&#13;&#10;m380UNzbFo089tv7pjkD04Oa4mb4R3iJ9qNxCwPP7p8kn2rh/FGoT2UhmaQvv+ZW69a5vR/Emq3e&#13;&#10;qw/vXwGB6nGBzXDWSi7PVm0drH1fb+C/Dnhnw+l18Q8gfegiyFlZe2R6V5rH41+E+m6iWttDW4Ab&#13;&#10;I8+RiuPoK5/xpq9z4icPcu7OFCZc5+nU14pdWE8FySMn5sfL3qJyS95xv5miVz7hv/Fmr+KNNt4P&#13;&#10;AVvHBHIyxG3tkC7frgfqa0tWjh8D6YkV9PHNeBRJIEAbDkcgk14/8PPE83hnQJoomMbzodrjhvb6&#13;&#10;V4f4p8V6heXzsZWY5PVs5NOUoL3mtEW3pY+1/CvxTn/s27tJvs0c0kW22k2rkMCDkmvP9X+KvxLt&#13;&#10;y8NzcyrH1Tafkx6gDivlvRdTv5LhXMjA5BBzmvqLwXqGmzCKTxHAZoduSjHGQP8AGs4xU2lHqZnk&#13;&#10;fivUPEHi25jJE1zKflCKpZix9hk16z4L/ZT8XrBD4q+JzweHNLOJlGpt5dzcKDkCOH7+D6kAV2+k&#13;&#10;fH1vCepGHwvp9hYKrFI5IoVMoAP/AD0I3Z/GvNPjP448WeMNUXW9Xup5zMnBlYkDvXfg8li1KrU6&#13;&#10;dFuZc1tj1Pxj4M+CeqymefW5HmOECwR/LwMDv6Diq/gD4FfDjxNr0dpZ39xKi/vHyuBsHJr5c8OW&#13;&#10;dxqN6sTu+D8oBGck9MV9pfDrWPDvwt0q+udQSSW+mtjFGznaI8j096+mwGFwdRw9y0Xo7vVEycr6&#13;&#10;no3iHxA3h1v+EU8DL9gs4W8oGPhpdp+8WHU96bpNjbeNpx4f8fkq20Jb3fIck9mz1HvXzfqnxpso&#13;&#10;R9oVY3n3ZUsMgD2FeeXHxp8QX2s/2hJLnkDjPIFdGLr1qSnTnKKj0W9l8jzsHLE+0l7V6dD691/4&#13;&#10;IeEfAV952o3NrcJ/rAqvuOOw4riNT+IHmwf2P4dUpGrEKEGAQOAT69K8m8V+JvEHim6tdQRnkt5o&#13;&#10;RgL0VgMEHH0rq9HutF0PSxcaodrjCgd89SD9a8iGC1cKbS7tn6Q6Ps4JYeSXmdj8O/AXiS+8VQan&#13;&#10;IyJLdXCAK52sf7xIr0Pxx/wrPwD42u5dZuknZHG6K2GAXAwQev0rwfw58VC3jOBtP+VfMOxc9OO3&#13;&#10;P6187+PtS1DUfEd5NOzHzLlycnJ5NKtSSg7/AAnnZjm/P+7hqkfQfiG4+CGsapJqlgLmJJHysAwV&#13;&#10;XHbOOc13Hwv8H23i7Xxp3g+JlRgVaZ+FCng5PSvlL4faPFd3IluEMijLEEkA7fX8a+jda+LGpeDL&#13;&#10;GPSfDgis0RAHFsACxPUk14ssLSqRc4+6eIptsueM/gl8FLDV5dO8Qaxd2t0JSJDCgZQe/Wu28HeB&#13;&#10;vgX4Ig+2+HtYutRvJAFCzQhAuPoTXzdf3N/44J1VpHectht3JJNdd4FsdY8OX4vJIeANyrKuQSv3&#13;&#10;iAe1cf1RbWOyEEz1b4g+HtS8UOt9p0ElzCYwseEY4x2OBXb/AAt/Yf1fxLpJ+J3xDvrXwl4et5QB&#13;&#10;qOoK2+4cclLaHhpGHrwo9a5kftgfEjQNObTNNnhhiL/cjhjUcHpjHau5/aR+O/jL4ieC/CVzqd4z&#13;&#10;W/8AZAURLkR7w53HaOByavCZZ7ST7IdaPJG6Jfip4T/ZO8b+OI57XV/EBe2tLeykvBDEEuGiXZ5h&#13;&#10;XJILYr1X4d/CD4ReGfDd14j8IltUvIQAiXu0NGM/fwOOK/K19Zm+1O6McggFvp3FfX37LF5qmv8A&#13;&#10;jr+w2d3jvbdoWz8wAI6nmvuuHcFgo4ulOvT51fZ97aX+djiqYypa1z2D4lfGqOXR4PDPiN4boxyF&#13;&#10;YY7dsiJD1GcYz7V4Xotj8P8AxXrRgmhnLDc+x3UbtgzjgZ5rh/Enh+bStWube7Vibe7lXfg9M9Pz&#13;&#10;Fct4a8QDTfGFtMDsTzAju3XDccc81/QuYYDCqnSouC1t7qWq78z2WvXsckq7V5Jnu7/GnxD4Ud/D&#13;&#10;vgaNdNsCTEy23DOc/wATdSe3WvFPiBqWqyyDUNRmlnlkbezOxY4PTBp/jiSTwx4hnsQQI93nROR9&#13;&#10;5ZPmBHX1rOso9U8fwNaWELTzrhQiqSSB3wPr6V+JZhh60PrGGS5He6tsrbq6306nzixGLrVZQatE&#13;&#10;7n4LyuTeS2+fM+zSfIM4IAySfwrT+GGu634f8Sx65IvLHz0AYn5S3cdPwrsPhD4Hu/DI1DUvEuyz&#13;&#10;DWMsEaSnYcsuOh9ay/i5Zaf4J8O6RrFhLHIL2yKlozwHiYgj9a+dzLFRUKcJPW1nrvurv+tj6/L6&#13;&#10;ns6CjLdHo/7QPxf0u61RNS0nTdPkuGtkV5jCpbcByQPc8nivjiD47eNIdYCxsVjLfNCowmCfQVw9&#13;&#10;345v9VlIY57ZPofavRPhx8PD4214zxJuit42uJnPZVx1ry1yyXu9TOdTmkfRWoaJ8JviPottrvja&#13;&#10;4vdN1GRRkWqI6SgYBJBIIrmdH0f4I/CzV31yxvdUvWMTxKrRoi/MME9a8Y8beINvihtOt3JjtwIk&#13;&#10;VeMBelZmtzvqViFUkkA5z6HoK1jltGVKUpb3I5jb1v4Jj4i38+ufDS6jvhM/mvYy4juEPXAzkN+F&#13;&#10;a3g/9m7xrDI194isZNPtYG8uSW6GwbvbPJ/CvR/2bbSHTNYXUr5GKrllAOPuqTyc+3rXoX7THx28&#13;&#10;Ra5qUdtC+yBIFXyEG0Zx1+vvXzeIwKU1yuy8z1aVBSp8x3w/Zk+H/wAQtOs7LVPFEFhFDbhQvks7&#13;&#10;kjsPxrgrX9nf9nPwBe3a6z4pvpZArQIi2wX5/rk14P8AC7xveyapHHfzOAWwvzZGa9o+PXgia4ur&#13;&#10;fWdL2MtxBFIwToWYckV3UsvpON3qzmhWsVfh/wDCf9nm08YW9xPd3uqMZd0NvsCRlgc/OepHsBX6&#13;&#10;OeN/DcPiWK30qWVwDCsNraINkcIIwoA4GMV+V/wlln0nxJZ608TOIZ978cBQfTtwK/bPVPi58J9a&#13;&#10;8LWlxaFWvoLMSTKMklxyFUDPIHSuXiPLcyp0sPDLcJUqc7esV7qW92+3c/l36QHE2c4Stg8NluHn&#13;&#10;OM27uC2fS++h+XRgu/CWt6x4S1V1USDY0bNgZU/L6jNdH4LutW0j4eeJ/FCrvis7YQwM/wAw81zg&#13;&#10;Fc9xVjXfhn4j+IPjibxdcEadp8su4zXp8slB2weSfpVrxp4k0ay0+P4YeFX821uJFimYDHnSMQA2&#13;&#10;PSv2mrkWLr5fh8MqK9rGOtmu2rfZdNbXeiP23IKdV4DDyx0bT5Y3XnbX8T8lPGWsavrGozXV8zvI&#13;&#10;7k/PyeT61w0FpcSyB0Vid1fqF8bv2etF8IeLH0vz4nWKCEsyDnJUFsjPrXmfhb4deFZ9etraQo6+&#13;&#10;cqhQvBwf5V+Qzw+rU3Zo+pjtY810G6Pwv8DHWJyY9Qv0yo/iSI/dBz69T7YrgPDnjrWtR1tJJJpS&#13;&#10;8j7jz3Bz3r2P40+EtV1zxhcaTo8M0sMLbIiq/Idoxx7VR8GfAHxHpzQ6z4h8m0t8g73dcnHUAdaS&#13;&#10;57JRV0e3hvciuxv/ABWPibVfHMem6GJi1xbW8syoDncyDqR2zXrHhHxLo/wWtoNQ1y98/UFXItN3&#13;&#10;yoR2PNdH458X+FrPRZZvCYjfURax28spHzbYxgY7gmvzf8UXutarrbNf7t7yYC9ckmtMThly8zV0&#13;&#10;+hnWzBJ2ps/Tzxj+1RdL8P08TW0EMF7c3JS2kQZKxp1PPr615Zpn7UMfjGwGkeLLVLkjoVO049sd&#13;&#10;DXyT8W9QexsdO8PwsNlrarGw/wBrjP655ryLw5qlxaX6Sc/ex7nNcsYU6dXlizgrYmpU1nqfcV98&#13;&#10;SvhjBfolxo7uDKRtaTHPv1r0N/Dvhr4xWj22hXB0+SNeYvL/AHagDgbs/wA68H0j4ef8JRpy+Isl&#13;&#10;IYFEkmed2McD1NaXiD4mReDPDraPoJWCSUYZo/vHHGSa92pOc4v3vdXcxhXex1Kfs4eH01aPSZfE&#13;&#10;NgLmSZYyoJOCxHBxXrmj2HwM+AepXljrFzLq+uIvk5QYihJ6lcnrXyL8FdY1HX/iFb3N7K5WB2vp&#13;&#10;yxzlYQW5/ECvJPiP4lvNb8cX995jEvcudxJ79a4atOnCCk46PsKC10PtLX9M0Lxz5uq2N+7qwOIC&#13;&#10;ckEnOcegrjbT9nLVNVmVrWayzKf3YaUKfyJzXknwwfV728SGEuFbAYgnA7etfW2pW0PgDRLbxIjt&#13;&#10;JKWY7mPEZ7Dv196qSXKuVXTNFO2h33w5/Yv8az+GtRj1GW0hgkh3ozSgAuORySBXmml/sg61da6s&#13;&#10;QuLO5dXzJFBIC2F6n8BzXkvjD9p7xzqdx9ljvZYoFXaEiYovTHrXU/Bf4ta1pljrfix5yZbbT5IY&#13;&#10;HY8+dMCMn6AGsKtLmSaf/DD5l0PePi/8NfE1jox8O+CLm0e3hhCrZQ3Cq4wOdyEjLE/nX5o+J/D/&#13;&#10;AIp0u7a11W3mhdCSwkUg/wCfSql/8QfFWo6o9691MZGfeW3k5JPrX1j8I/ibdSabLH46t7fV7aKM&#13;&#10;lIr5A5RgOAGPzfrXnRw6ns9S72Pljwn4P8S+JLtLTR4JpGLbR5YOB9T0FfoTpHgnwXpXwxt/h/4v&#13;&#10;1uKHULm4DmNAWjUyMOGI/u4AzjBrxjx3+0Z/Ztg2keErCy09HyGW2QIMHjsOfxzXh3gvVtS8W+L7&#13;&#10;U3MrvIZhKzNk4CfMfw4rX6jFa3uYSbbPuq2+HvwO+EV+R4ovpNTlVdyx24AQnrjJ7Cr/AMVP2otB&#13;&#10;17w1aeHPBdlBpcFoChEQ+aUf7Tdz9a+Kvi1rt0+oCNCzMBkjtg+3evOPDdpqmt6itvbB3LHHAyAT&#13;&#10;3PoK9egqdKahTV9Nzk9krt2PqrxR49tLHwPbX1ivl3V7uDyqADg5GeO9fOcvjueObMMkjMD95iR/&#13;&#10;KvV/HvhdRomm6Zb3MRlt4is8YODknOfpXDaB8KJdVuc3VzFEpBdskZC+mPzr0o0sQ6XNT0va7ZFR&#13;&#10;dETaT4313ULuH7JgzMwO7AJH419QeIvGviqHTdMnWVpJURUICjPB4HSvAbrUPBPw9WVNNjN1d4wJ&#13;&#10;HPyg49K4m2+IOtahqsdzPOy4cEJnCgA5wK8DOWq1tU31Z6uX1ZUtT6G+Jlt4iR5o7+Ryt2FmiEpP&#13;&#10;McgDDjPavkPUdPubW7ZeeGr6i+KviC91a7ttXll/0W4tIjAR0XaoBBx3BFedaXB4ReXzr+SWUEgt&#13;&#10;xxnr1r5qpg3fQ9aOPTd5HMfDjwxqWseI7S0cZR5l3EegOf5V/q/f8EQkhi/4JZ/CWK3OUXTdWUfh&#13;&#10;rN8D+tf5hJ8S+GNAitb3wxZlZChVnlOeSMcAexr/AE1v+CDF8NS/4JK/B6+C7fM07WSR7jXNQB/l&#13;&#10;U06PKrnNi8Rzn680UUVocYUUUUAFFFFABRRRQB//1P7+KKKKACiiigAooooAKKKKAP5oP+DrW2ur&#13;&#10;r/gmTpUdnu3/APC2NBPy+gstRzX+dhYeFdcv7S4vV+VbRVkfLAMQxxlVJya/1m/+CnX7Ccv/AAUO&#13;&#10;/ZxtvgNB4gh8NNb+J7LxENRntDeqfscNxF5flrJEct5+c7uMdOa/npm/4NTvE8pwPjFpW3GOfDkv&#13;&#10;4f8AL9Xv5djacKPLKVncznG5/G54M1TxT4X8PTa1YNcsWIt1fJO1iCWIHPapJPiz8S44I4JLl3jV&#13;&#10;ziOZQcZ+or+ze0/4NYfEdr4ffQf+FvaWwefzmb/hHZQMDsP9O/rWFq//AAaleJdRthBb/GDR4iMZ&#13;&#10;b/hG5TnH/b9XdHMaGvNMnkZ/Kd8N/j/qHhUvBrlrDPDcDZMYgEbA5yDXrWpa54B8Y6a15pZiV5Fy&#13;&#10;Y3Hzqffp3r+i+8/4NK/F06KsPxp0lGVcAnw1MRn1/wCP+mwf8GmvxHt2Ro/jlpQ2enhmf/5Pq1j8&#13;&#10;Ko6z1+f+QcjP5ef+EBsfEN8IvtCMM+Wq9MEniofEfwq8N+HNUezvbpRIDuA2nvjGe1f1naR/wa4f&#13;&#10;EqwuIJ7n416VMIXVsDw3KpIHbP241e+IP/Br38RvHOoyX0fxo0m1V1Cqq+G5SVwAM5F8Mn8KzeZU&#13;&#10;d1P8w5Gfyk65oPgnWdKtNKtZ4o5UhC7m53flWRo3wIur3Tbu4sF82NIzK7Im75Aeef1r+pDTv+DU&#13;&#10;r4q6ZIZIPjrpR5yA/heVsfTN/Xr/AIP/AODaT4weFPtUX/C79OkjurVrVo08OzIPmGA3/H8elJ5h&#13;&#10;RUtKn5hyM/j50XwlpOjDbPbNvjcYeRSvfsTXRar42tLGCPSbIrHCAWYjozf54r+orVP+DVD4s6qS&#13;&#10;bn476c43bgr+G5yM+v8Ax/1LY/8ABqR47WFbfVfjRo9yi8D/AIpqYHH1+3GnVzDDuzU9Q5Gfy4eF&#13;&#10;9avNas7m3t0MhRwy4BOP/rGuMute13SteisrjdGY5hyeOAa/s4+FP/Bsmvw/1WS/1n4m2WoRvCYh&#13;&#10;DFokkOGPRsm6fpWP4y/4Nhb3xTqrahB8UtOgUsSqnQZGYc55P2sVnPM6crJyDkZ/JL4f8f69rmty&#13;&#10;RTTlgxzHuPYDAH4V5Z410fW9UvJLqVn5yW5yQScY71/XloP/AAas+ItBv0vYfjFpzhW3bW8PS9PT&#13;&#10;P22u3uv+DYnX5ldYfivpa7+cnw/Kef8AwNpLMqSa10DkZ/HT8OdPu/tD+Gr1ysN6vlOHzyXHDY9e&#13;&#10;9eReIvBV3pGqy2lxwEkZMgFcYPfNf2dSf8GsHjEX66hafGXTYnUggDw7LgY/7fq2fEn/AAa5eKfE&#13;&#10;tyt3c/F3SlkCKrsPDsvzEAAnH23virWawUnJSF7Nn8kHw68Ove+FruxXYcsoGTn73+c81zPjTwed&#13;&#10;K1KS3viN0RCsF55HANf2QeEv+DYXXvDbNHP8WtOmhYjcq6BIjEemfthH6VyvjH/g1k8UeJtUmvrT&#13;&#10;4w6bbxytkRt4elcgfUXoz71xzxsHLm5i+R2sfx5+HdQsrbUIoLVhub5VZiF9ufSvqbwlZRXMYv7l&#13;&#10;nW3U7nm3YAU9cHp+Nf0Tr/waXeLVuftC/GnSwQcjHhuXOf8AwOr1WP8A4Nf/AB1F4XPhlPjHpmwg&#13;&#10;gyHw9NznOOPtvQZqauLg9pDUT+S3x98LtF8Y6o9zoOob3yQRKNw9etefWv7NPiSWcRRFDnpIvIOf&#13;&#10;bt+Vf1l2v/BqP8R7PIt/jjpi5OQR4bnyP/J+u40P/g2C+MGkXSSyfHWwkRWDFR4dnBOMcZ+39OPS&#13;&#10;peMja1w5dbn8pbfA3w18NZ/J8eXIaVFRvLXr8wz0+hrk/iT4+stM0n+wfClr5Nqrbw6k5Zj3PbOK&#13;&#10;/rd+I3/Brr8RvHuuya0PjTpUBfy9qt4cmfGxQOf9PGc4rmr/AP4NSvF2o6ctnN8ZdKDhcGQeG5sH&#13;&#10;14+3f1rJ1odyz+KNfGPiCS9DiVwMZwPSvpKK81Lxx8NpVvXLTaaRKjEksEb5WA71/Ukf+DRjxaX3&#13;&#10;D416T/4TU2f/AEvr2j4b/wDBrd4g8DyOt/8AFrSb2CaFoZ4B4elQMpHqb00niotAfxT6P4fN5KXm&#13;&#10;LfI+RjPQ/wCNfXvhPxFbQeHV8L3qgFfnjY9ecdeOmea/qhn/AODWm9juJZtL+KumwqxzGj6BKwX/&#13;&#10;AMnBmua1P/g1d8cX10t3D8Z9Lidfu/8AFOSnA9P+P6n9YhL4mK3Y/lX+IXw7v7y2tRZAeRLmZQme&#13;&#10;Sep/TpXl/wDwpzUhOs7sFQncd3oRzya/s61D/g2Z8e3WhWWkQfGHTFa1Vg8snh6VtxY5yAL0Y/Wu&#13;&#10;Uu/+DXv4n3ilZvjXpXClVx4bmAGf+36k60O4z+UzT28IaLoM/hq/Vp5JSvmGIg7GX+hzXEjTfh3J&#13;&#10;p8l+9vO3lXOzbjOSR9a/q9s/+DU7x/bGV5vjTo8jSDHPhqYD/wBL63of+DWXxrHYSaf/AMLi0YI+&#13;&#10;0hh4bm3AjvzfdxxWftYdwP5SNZ0nwz8QNEh0/wALRi3W3iAaOQ4LPjk8fyryaH4C66bwgqX6jKgm&#13;&#10;v6+rf/g1U8eafeC70z41aXDgg7R4cmx7/wDL+OteuWP/AAbVfEi0tmgl+MelSZAAb/hHZRjH/b6a&#13;&#10;r28ejA/j0uPgQnh+O3kvZNu/azdsd+a6/U/h/wCGPEl2iadMQ0NsqygMD8yA5/x5r+q74hf8Gwvx&#13;&#10;Q8afZxa/GvSrUQoEYN4cmfdj6X61xemf8Gq3xM064kuV+N+kkyRvGQPDU4xuGP8AoIUe3j3A/lB1&#13;&#10;/wCFEVgym0Ytv+YEYOMc81zviTR7fR9KSziGZJR5rMBwvqK/reu/+DVL4lXaQh/jhpgaLhj/AMI5&#13;&#10;Nhge2Pt9dM//AAaw+I59OFpd/F/THlC7fP8A+EelzjH/AF+1MqkN0wP4atVnjtrhl25Jbk+or1L4&#13;&#10;Y3trczHTgpV7gPDuxxhhgdR1zX9duqf8GjHijUJWlj+NWlRljk/8U1Mf/b8Vs6D/AMGmHi3QrmG6&#13;&#10;i+NOll4nVwR4alHI9P8ATzWbqLoB/GrrvhO4t9Re1kIyrFSMcrg4/wAa1fA3ge9utXkiDFVWCRyw&#13;&#10;Xj5QTX9q+t/8Gs2v6trEmqp8W9KXzMF1bw9M3zY5ORejrWv4d/4Nete0Gd5/+FraRKWiaNQfD8wx&#13;&#10;uGMn/Tfej2qe7A/h9tPCGpWeq+VNvfcCwPPI/wAiuy8d+G71IIJpiqhbDeu7uemMV/ZpN/wava1P&#13;&#10;c/aZPi5pmR0H/CPy/r/ptaWsf8Gt2ta7BHDqHxY0o+WnlqU8PzDj6G9NN1I9GB/BGY9US4Cl2wD0&#13;&#10;AyDXpHgnUbm31m3gnR2VZAOQe/5V/alcf8Glt7LOZ4/i9poJIOG8PSH/ANvRWjY/8Gnt9aajHft8&#13;&#10;XNNIRslR4fl5A7f8ftHtI9wP5IfE2ozC/W8fenPlxnqPlFemeHfED3ejGVi+6FNxYd/8a/q21X/g&#13;&#10;1cvtRvGul+LOnqCQwRtBlYZxjP8Ax+1t6V/wbAeJtKt2s4vivo3lsu07fD04b8/txH6VEqitYD+P&#13;&#10;DXPijqOhNJY2wdVOSr9Rnt7V5NqfxJ1+aUSSTHng9f8AP0r+zDxR/wAGouq+IcyR/F/T4ZDwCfD0&#13;&#10;rAfh9tFedJ/waLeMVGG+N2ktnOc+GZvwx/p/GKz50B/J7b+J9a1TwFeRku/kyrKuRmvmnU/EOrrM&#13;&#10;3mbl5J+pPav7m9D/AODU7xVo3h260H/hcekyfaQAJD4cmGzHTA+3V47q/wDwaCeOtRkZ4/jno8ef&#13;&#10;XwvMT/6cKOdAfxRx+JNR34dz1+7X0J8L9H1/xbpV9BpfmuRGG4yfyxX9Wy/8Gc/jsPuf47aNjPT/&#13;&#10;AIRWfn/yoV7/AOC/+DVf4j+AdJFj4c+NulQzE5kuB4amywHbH2/p+dNyQH8THiv4fa7pspN3DICC&#13;&#10;eWBAyOufwrzmTRL4TbQOQwAFf323n/Bsd8QdbtxB4j+L+hXTY5lHhmVXJHuL6vO7r/g061C4mM6/&#13;&#10;FzS1JO7H/COy9c57XtLnQH8WHhDV77w9dpBcR7skKR6j1r6L8ea54aurS1s96o6woz5GDnGa/rP0&#13;&#10;3/g1D1C11GO+vfi5pk20glR4dlBIHbP201w3jz/g0l8b+Kdfl1XSvjfpdlC5/dwP4amkKL6bhfr/&#13;&#10;ACo5kB/ICPGX9lvMllMMlCgOe2a6HRdYudYiDruLHpx3x19/zr+rLT/+DQHxzbzCW4+OmkyY6j/h&#13;&#10;F5hn/wAqFeqaR/wakeNtGg8i2+M2jY4Kn/hGpsgj3+303NAfzA+EvDl/deHLm+uVZIYBv3NggNxx&#13;&#10;j+VcV4y17SJ5S0k0ZZVVFGRn5Rgg1/XjpP8AwbGfFHTtOv8ASZvjRo8kF7B5OB4bmDI3Zsm+PT04&#13;&#10;r561X/g0T+I+pTNM3x20ldzZH/FMTnH/AJUKFMD+U0+INOhuIri02b48dMDI96930r4m+Fdd0qDR&#13;&#10;tYs0LQdZGAOSx56elf0U2/8AwaCfEWH73x40luf+hXnH/uQrZt/+DRn4j20glj+Ouk5BBP8AxS8/&#13;&#10;OOf+ghQ6nmB/P7q154I8VRx2eiBEuobVl8sd9vAr468SeFryz1F7WaNwxY7fb/P1r+v/AEP/AINT&#13;&#10;vihpGuprj/HHSGdXDMsfhiZAw7j/AI/zXtuqf8GxM+qvHLc/FGwZ0XDMdCk5Pr/x90uZID+MXSPB&#13;&#10;sl94dkvreN5HWMxtjPylRXjU/gee7l2wIwzksOcdelf24af/AMGvXjzTbu5a1+MulrbXCsq2/wDw&#13;&#10;jkuFz0yftvOKqaL/AMGtHinTLz7Vc/F/SpVBzsHhyUdevW+NHOgP4+tJ+GbaV4QfUr8rCHbagbvx&#13;&#10;39q8ivfho8d19tsyvzAtlDnjPev7lPEn/BsTqfiHRF0X/haunwIo6poUpBPrg3leR2f/AAaf+JbS&#13;&#10;YSr8Z7AgEEL/AMI9Lggdj/p1P2isB/Jx4Xn1j4feGW1OYn96uyNGGA24dK8j1n4l6WJXe50iGaTP&#13;&#10;35Cdox6gGv7cfGn/AAbB+IPFPhe18O2vxY0q1Ntn97/wj0jBifb7YOR9a+YdW/4NCPH2ouzx/HPR&#13;&#10;03dQ3hedv/cgKnnA/kPtPFnw88USGz8TaTFAGIHnWbFXX35ODiuM+I3wuh8PRRat4enN3ptx80Um&#13;&#10;AGU/3Xx0Ir+viL/gzm+IscqzD49aP8pyP+KVnH/uRr2Tw3/wac+PNM0W58Pax8a9HvbW4HCnwzMp&#13;&#10;R/7yk35oc0B/CrozXunXyTWuVkLDaw9favtJR4EudHgtvFsuNSeJZJQuAqk9BkY59RX9W2mf8Gg2&#13;&#10;saffpfN8arCTy5PMRD4ck25HIB/07pWVr3/BoX8QNav3vz8ddJjLk/KPDE+B/wCVClddgP5tNH8E&#13;&#10;/CHxj4atdAg1pLC5Dt5nmDKsvXqMVxbfC74Z+H9Q8mz8SwXEiN9wKVBPsTX9QGl/8Gh/xG0+ZJT8&#13;&#10;dtIcpyv/ABS84/8AchVG8/4NBfiPdXzXn/C+NIUk5x/wi0/H/lQpqaQH88198MNF+JHg9NM0+/tl&#13;&#10;uoXPloWAD5GDz2rwmf8AZF8Yxzs0kanYf4OcjqOcelf1X6X/AMGlXxd0oj7J8ftLXBB48MXA6f8A&#13;&#10;cRr6I8M/8GzfxZ0bTTZaj8b7G7cqAsn/AAj864I9vtxpcyvcD+K/UfhRbeC8zTqCR97zSCQfpWTp&#13;&#10;HiWyk8YaNbWjIFj1Oywo4PE6Zr+xfxn/AMGp3xF8W3Ekx+N+mRCR920+G5mx+P28VwOkf8GiPjPS&#13;&#10;9fsdbk+N2kP9kvYbooPDMy7/ACpFcrn7eeuMZp+0QH9tth/x4w/9ck/kKtVDbx+TAkPXYgXP0GKm&#13;&#10;rIAooooAK+V/25wrfsU/F4P0Pwx8T5z6f2XcV9UV5F+0B8Mp/jX8CPGnwctbxNPk8WeFNW8Nx38k&#13;&#10;ZmW2bUrSS2ExjDKXCGTcVDDOMZHWqja6uB/jAeJdKlvoBHbYA2/KAOenevKpvC+rmXCxu57YGc+t&#13;&#10;f3VW/wDwaDeOBbLb3Xxy0dyqBVZfDEw6D/sIVZ0v/g0T+Iel3Xmx/HLRWUAhQ3habIP1+3161WGG&#13;&#10;esZ/mYpSP4ntA8A6sdEa9kt3TacqW4zXA6/pOsszBoZMA4wATX90eq/8GkHxZ1HKJ8etHjToqDwt&#13;&#10;Pgf+VCuYP/BoB8Yd5YftA6JjPA/4RObA/wDKjWTpUNvafmOSb6H8LdjoGtGbMcE3Xrg//Wr06w8E&#13;&#10;6xqlsDKhjAzktniv7arP/g0S+L9qu2b4+6HIP+xTmH/uQqrf/wDBoN8Wr1Skfx+0aND0UeFZ/wD5&#13;&#10;YioapradxcjP4utL8CWFkjyySp5qjO0kZIHpXDeJvEMyP9lhJ2IcEf5xX9qU/wDwZv8AxXlm80ft&#13;&#10;BaOD2/4pS4/+WVFz/wAGaXjq+UPffHjRjIP408Kzj8x/aNdSqUo/BIXI+x/EppOpSzThz0zzWRrm&#13;&#10;oTLdtk4XPfPH0r+3u3/4MzPHNvIJI/jzo+Aen/CKz/8Ayxqxd/8ABmZ4r1G7827+O+lbeMqnhaYH&#13;&#10;8zqFU8XDlSvewezP4f7K4OtQ/wBm3WCf+Wbe9bPh7wnqFrdPLJExWPq20nFf3i+D/wDgz90LwjPF&#13;&#10;dH4q6dfzJgs15oMxUkdwq3oA/Wvbbr/g198QqP8AiU/Evwnbk/eLeFZnB/D7fWFTExlZJpWK9mz/&#13;&#10;ADzn0fxRqupfZtKtLmdy/CxRs5/ICvob4dfs7+O/EMon1ywNsiIZSbj5OPQ54H41/cO3/Br18Zo3&#13;&#10;d9P+N/h20V+1t4SkTH4i/qj4k/4NZ/i5rfhVdAtvjtpsM0jFru5Phuc+b6AAagMAfWtGqa2qq3z/&#13;&#10;AMh8h/FFffs8+OL6Q2ekvYHkhVNwgIH0BrzS+/ZU8cR3RN7eabGd3ISYMa/s3sv+DQf4w2V39rH7&#13;&#10;Qelkhg3Hha44+n/Exr0Uf8Glfi26UNqnxr06WUAjzE8OTLye/wDx/Gu3DYXCTV6mIS+Uv0X+QJNd&#13;&#10;D+L7wp+zdbabOt1q95CwTltsiYz+Y4rV8Q/DbxBPGV8LIt4ijaqwkZP0Wv7JtP8A+DR3xBbTGa9+&#13;&#10;NVhNj7qDw7KoH/k9Xa6f/wAGrXjbRnEmjfGPRYCpyGPhqYn/ANLq5Y1acJtQmrej/wAmEo6Wsfwt&#13;&#10;WfwE+NFzqSzJoGpHL7tzRMB+Z4r6qu/2VfEt34Ih1fxQY7ObOGgdgJFjXqSO1f2d3P8AwbQfFi7s&#13;&#10;hby/G+xjcYAkg0Cdent9uIrz6P8A4NafjAuorfyfHfTZlGQY5vDc7bgeoJ+39/pX1WCzDBXftK6S&#13;&#10;fZSb/JfmYOi+x/ExqOk+EvAIKafL9omQ8N0GR3rm9R1xviDaGwc+VdIP3LjgSD+77+1f2feJf+DQ&#13;&#10;zxR4h1GW+/4XbpcQlYuUXw1McE9f+X/p+FUdF/4M9dX0++S8u/jfaPsYMBD4ckQ8fW+NeNUzai6s&#13;&#10;m5Nx6JaJlexP4VL7w5qCXT286tuDbeQRyK9G+HnwY8W+ONSFjpFrLJt+aRgMKi9yT2/Gv9AC2/4N&#13;&#10;VPhu93De6v48t7qWOFUl/wCJVIgmdf42Aue/oDXQat/wbS67DpB8O+BPiV4e0SzYYkMXh2aSeT/f&#13;&#10;kN6M1lPE4ed5c9r9NS40rbn8MHi/w/H4H0u38M6afPuISTO6DKhj1Gcc14Br8OsamcSJI2DnAB47&#13;&#10;V/dTr/8AwaleP9Ukim0342aTbMi4kJ8NSuHOc5wb7itrQf8Ag1K1TTEM2q/GGyvp8Z+bw80UWfcL&#13;&#10;dk49s1rTzLD0lyO0vPX9bFPmatd2P4SfA3w/8bXfiK2nsbK4lUOoBVT09c44r3HX/wBlzxpDqrXF&#13;&#10;9HEPPxIqmRcIG7uQePpX9y0f/Bs94nsdFGm6R8VtHt3LZkk/4R2Rl2jsoN5kfXJrmNY/4Nd9c1tP&#13;&#10;3/xa0yOXu8OgTKCfUr9txmtsJXwlasozrKnF9XzO3qlHb5MlUrLufx9+G/2bYNJ8NeXp+padc35Q&#13;&#10;l7VJR5nPPTvzXzh4t+A3xVu9SZRpN0yk/eCEg59xX9xOl/8ABrf4i0Sxlj074taT9qlBX7VJ4emY&#13;&#10;qvooF7x9araZ/wAGvXxRt5yt98eI/sxP+otdBmQn2y182PyqM0p4SnFOlilN32Skvnql/n6F030c&#13;&#10;T+Of9n/9mnxtqWvpBr0As7YMDI1w4UAZ5yOv6V2vx38MWnhy8ltdFZHSFWhjeI5BHf8AOv6+Lv8A&#13;&#10;4NfvF7NnT/jHaoRn95NotzI5J7/8fwH6VsaF/wAGyfinS2D6l8U9A1HBG5bvw1KwIH/b7mvGjiVF&#13;&#10;JOf3X/yN/aWTSP4G7nwzeMPs7xSuZMux2kgA+lfV/hb4FeOfip8FLwaJYzSTeHZVnh80eWZoZvld&#13;&#10;Y92NxBw2B71/bXf/APBuV4tuIFhsPiB4LtNgwHi8KSlv1v8AGa8r1n/g2O+LesOQfjrZQRE/6mDw&#13;&#10;9MiAegAvgK3o45UpKUJXIqe9uz+MLwx+xh8SrwNqviiFNJtEILTX0iKcHuFByfyr6++HUnwn+Bjw&#13;&#10;Lps6ahqSKwklH3Dx2/oK/p9P/Br546ezFnN8Z7CdQuAbjQJ5D+t9WE//AAara1dSF7z4vaYfTyvD&#13;&#10;0qYPt/pv9a9F5vFrSSTXr+iMfZLofyJ/Eewl8T6tPqGkp5huXaUpjG0secD2zXjD/BzxIJ1vHi8p&#13;&#10;cli8nygD15r+1S1/4NWvFGnHfp3xlskbsH0CZl9/+X2uG8Zf8GnnxU8XoYbj49WEcRyPL/4RucjB&#13;&#10;+l+M17uJ8R8fOi6PtVZ+Wr+djNYWKdz+P74k/EP4V21rp2m6zbf2lf2FuYJp7dhtYA5AJ6Ej1Fec&#13;&#10;xftK3+hRm0+H2n2mjoVK+dAoadgfWQ8/liv69Lb/AIM29dRhNefG/TLhickP4amC/gBqH8607v8A&#13;&#10;4M6NTlQC2+M2jwkDlh4ZmP6f2hXxMsyrTTUqu5pyW6H8YE/xH1zV2Z9YupnLnLlnPfn6V07fEzw/&#13;&#10;qXhKLwl4gEk8cFwZoJFXlA4wwB98A1/YKn/Bm/4nUkn446V14x4Yl6f+B9aEX/BnJqgH73426eTw&#13;&#10;ePDcoGf/AAOriU3upalteR/GTY2nwblmEks+oxjAyqxqwyOuMmvpXwp+0H8J/hr4SvfC3g7S7h5d&#13;&#10;RQR3Op3ZVpAgByqL2BPJ96/qRuv+DN3xC/8Ax6/HHTF/3/DEp/lfiqP/ABBveMgpVfjto/P/AFK0&#13;&#10;35/8hCtFjJWtcFHyP5Bf+Eb8KeLNRbU9L1uK1llfLw3qEEZP94ZHevefAnwA0fWZo5NW8S6LDFyG&#13;&#10;/e/MB9CBX9OT/wDBmp8RC26L4+aOvp/xSs//AMsamX/gzg+KkYPlftB6UD/2K0//AMsa6aeb1Iqx&#13;&#10;Lpn4jaZ8IPhv4e8JBPDOt2+oXgJ3eVgEgdABmvjP4m/Czxb4g1cz2lpOwzgbFLDGeMYr+pvTf+DQ&#13;&#10;T47aRKJtN/aO02Ir02+Frj/5ZV7dof8AwbBftc+H4Vgsf2ldHwo2gv4Pdjj6nUKxjj2/jV0ap2Vk&#13;&#10;fyU/Bn9kT4reJdWX7FpNwYMhmnmUxxovcszYA/Ov0Y8e+Hf2S/gf4GiX4veIzq2tC2McekaIyShD&#13;&#10;g/6yU8Ag8YGTX7f+JP8Ag2G/bF8U2h0/U/2oLX7OQVaGPwxcIhB7YXUgK+dtT/4M5Pi7q85uNQ/a&#13;&#10;F0mVySSz+Fbhjz7nUqdTHt/CrGfLrc/mx8S/th/B/wAO2cmh/D3wdB5IyPtN7MzyyZ4BYgADPoK8&#13;&#10;cuP2zfGU1qNM8PW+naRBjAWyhVXP/A2yx/Ov6lX/AODML4jvy3x+0T/wk7j/AOWVVz/wZdfEXOV+&#13;&#10;P+ijHQf8IlP/APLGvSpcXZlCl7GGIko9kyXST1aP5S/+F1eLtem8zWdRnkDdQ7k859zXbeEPHfg7&#13;&#10;Rtbtdf8AEF9uaG4WdgDvYlT0AHriv6iI/wDgzB+Iq/8ANftG/HwpP/8ALGrMX/BmR8RoiCfj9opw&#13;&#10;c/8AIqT/AJf8hKuSOd4pwdP2js9w9kt7H8xHxB/aB0Txt4kn1CxtpXe4mL7nPGPSmSazqdro9vqO&#13;&#10;jwQ24ugVNwoy6sDgjPb8K/qVt/8Agzh+JFtJ5kfx60T/AMJSfP8A6ca9As/+DSP4pwaNJos3x30W&#13;&#10;SJm3rnwtONjYxkf8TDvRg8RRu3iJNry6jcX0P4+11q9t8pcTu3HzOrE5Oc+tUvEPxAbUbKHR7aSQ&#13;&#10;+Sp554JOT0r+vCb/AINAfifJHsj+POig/wC14VnI/L+0R/OuctP+DOH4nW199uk+P2jOS2Sv/CKT&#13;&#10;gH/ypGuqpxBKMr0IKKtb7/kJ07qzP43rjVtVt7xZEViDwwweR616v4N+C3i/4raza3fh+y8xRIJZ&#13;&#10;5mwiRIpBZmY8AV/ZBpf/AAaVeO9PKtJ8ZvDk7KAMy+Fbhhx7f2jXbP8A8GsnxjbRTo1p8d9JtImy&#13;&#10;Gjs/DE0SMPQqL/8Anmor51KompdSVRtsfw7/ABX+EPiu88TzW+mxLcmI+XujYEMQexzimeDf2bPE&#13;&#10;JkS98WzW2m2wIL75FdyPZQTX9qDf8GkXxBALx/HXTBIT98+Gpj2/6/6i/wCIR/4jnaT8dtLJHUnw&#13;&#10;zMfp/wAxCpgqC96VRX+f+Q3TP5SPFms6L4X8MJ4K8EB7nKqpuQOrAcjivmC4+C3xG8ZaghitPJRy&#13;&#10;P307rEvPfk9DX9rq/wDBo946V0kX45aaGX7xXw1KCx4/6f8AjpWyP+DTj4g+YGk+OennaPl/4pub&#13;&#10;OfxvzWmGxsJfupNJPq9vwTYnS6n8ivg/4LeH/g/o9+PGWoxHUru28kLb/N5Y+9wTwc8V5T4f+Enw&#13;&#10;61PWHmvdQmZRulYsAPU//Wr+1vW/+DUnxd4j0WLTtV+NGly3MIKJdHw5LkoexH27nHbmvJr/AP4N&#13;&#10;B/iNcRNFY/HfSIMqVBHhec9ff+0BW9fF0lG8aibXTX/JFcjP5H7zUvBXhSwKeGAzkltx24J/+tXD&#13;&#10;x/ECfxRbyeH9RYrFJ8qAnIB6V/YZpf8AwZ//ABIssLf/AB10K5QdQfCtwpP4jUa7aw/4NB4opVud&#13;&#10;R+LunyOCGJi0CZASP+301x4LMlTlz/8AB3JlTZ/CT4g8L6zaX7WhiYnOEZBncOoxX0Z4O+F/jeL4&#13;&#10;ZTNbafMxunZiQpycDAH0r+4m5/4Na9Ujt7aLSPib4cia2i8sTT+G5pmb3Ob4Vj3f/Brr8YriIwxf&#13;&#10;HXS7eM9I4PDUyoPw+3044uFSq5yla/V3/RFKDSP4TNC/Z28c3l3513bm3jzkmY4r12++Ht74Z0Br&#13;&#10;RCjswzhBzkCv7Jr/AP4NQvibqA23Hx3sCcnJ/wCEcn5/K/qLRv8Ag04+JGkXiTj47afJGrBjG3hq&#13;&#10;Vun+9fmidanTd6ck/v8A1RpJu1rH8KUvw18eeINQdNI0u+uiT/yziZgB9cYr7E+BX7M2ueGYrjxb&#13;&#10;8QprfSFFs0VrFcsPMLPjJKjpgfzr+27/AIhrviRbaaNM074y6bboE25j8Ouuc9ztvBXlviH/AINW&#13;&#10;fGHinLaz8bYJCCNv/EhlAA9Ob0124bEYdty9oot97v8AQy5GfxyzfAjRvEFxda9NqDX4jlw1rarg&#13;&#10;hOxJ7DpUOteFr3wtpot/COmJE3AL5Bf61/Zzon/BrNrfhjw7c6PoPxfso57tVWW6k0GVidpz0+2j&#13;&#10;+deVP/wadfFU3BuE+PWmhj0z4bnOPfP9oCu/A47CKuo1a9oLdqLv8upE6bt7qP4dfEmi+LI9UMmp&#13;&#10;+arsedwOR9TxXUeGtO1y3uE8sSN22/X0r+33QP8Ag1C8aQ3anxb8atL1W2Zsywt4blRiP9lzfNiu&#13;&#10;uuP+DV/WNOLN4Q+KuiW2D+6N34dmnKj3xfLmt8xzzAyi1hk077tt287ba9QhSktz+Jjxl8D/ABNN&#13;&#10;bQ69Z25dZ4w+0fez9PevP9B+Cvji+vd4tJii/O7gdB9K/td1b/g1M+P+r3pvLj9oTSEHRUj8LTqq&#13;&#10;jsAP7Rrc8L/8Grfxq8O6kuoH496XMAeYz4YnAIPUf8hA18vVxcZ/a0vsaKHc/kO8HfDu08S2M/g7&#13;&#10;xM08OxQ9mxX7ko68/wB0965c/BTTtLneG81JYwkhVxgdB3Ff2YS/8GsnxUl1A3Z+OGkbP7n/AAjM&#13;&#10;27/vr7fXm3in/g0h+J+v3ck9v8d9Kt0ckhP+EYnbBPXpqArzp1EzU/ktOkfDLSLOOy1LUHmYPxjA&#13;&#10;x61/pp/8EI/7I/4dO/B/+wXZ7T+zdY8l26kf23f56e+a/mvl/wCDNv4lzzea3x+0c8DIPhWc5x/3&#13;&#10;Eq/ri/4Jwfsiah+wb+xT4F/ZL1XXYfEtx4OtL62k1yC1ayjuvtmoXN8CIGklKbRcBOXbO3PGcVg2&#13;&#10;B9vUUUUAFFFFABRRRQAUUUUAf//V/v4ooooAKKKKACiiigAooooA+W/2vfi9rPwS+EEnjfQLqCyu&#13;&#10;V1CG2Wa4hWZCJFkO3a2Bzt61+I0H/BXr4ovqkmnXOs6XAiNjzW06Pgr1GM1+kH/BW+2S9/ZMbT3u&#13;&#10;orT7R4js4hNM+wZMNxwD68cV/JNf/AC9v7iX7NrNpNlMARyjO4j36HJ5PerjBvY7KEIWvI/d/wAL&#13;&#10;/wDBVn4j6788/ifSIsFlKvpsQIIPBPPQiuyuP+CinxrvBLHoPi7w67+WXh36fDzj23DJ5r8B7f8A&#13;&#10;ZK+Jktmf7HlEz7f3flyAtx65IqTUv2Vv2htEs4bmezvFjVSyyxgtgAHqcYzmnCKv77sdFHDU5bv8&#13;&#10;T+gDwn+3v+0xq2Gu9f8ADUuGCsq2US8E4yTu4r6Y0r9pn9oSD7bfXuq6LqUUll5lhDa2saPHKoBb&#13;&#10;d82WHpX8htrpHxq8M35Ecd5GzSFXicMvXnP6V6jpXxi+Ofg/UxqNjcX8EqYODkoMjG3HOePpU13G&#13;&#10;CutTtWUqXwyS+4/XnxD/AMFL/wBvvQNfk0+4/szyxNIqgaKhIQEhSTkVb03/AIKm/tfNdRR6hPpx&#13;&#10;iOfNlj0ePII6jbk1+bh/ad8bXl3DNeQy+c6AtJsJVemexwc9RRH+05q76g1reaePLkkG59uOAe2P&#13;&#10;61wypueqk0d1CtHC2VSjCTXdN3/E/VWy/wCCnX7TN7q0douo6akfkF5WfR0+Vx2+9nmse+/4Kift&#13;&#10;SaXqS21xrGhtHvIIGlorBc8bueK+KvBf7UnhqECHVtKjuSzBzKyfdQEZB9OlfRS/GH9m3xtYyPr2&#13;&#10;iQwzONqPBjnIxlg3oeeaUKLi9ajf3f5GuJxsK1N8mChF3e3Mvzk9j1eb/gq58e9Lt5zq2q6MHZMW&#13;&#10;zJp0eN2e/ODXzrqH/BYf9suK9ktYdU0BVDnY39kQsdo56bvTvivc/Dn7Mv7OnxGto5hJMyOOFTqC&#13;&#10;fu4I4+tQfET9ib4DeGtHbxJZys7RAA2s0m2QheCPfPt2queMW7zZzwwtWtCDjho2162v66/ce+/8&#13;&#10;E6P2/wD9pn9pT43XHg74mX2lXGk2ulXF9Ilrp0dpJuiHGHUk4zXzB8df+Cr37YHgP4rajoHhu90e&#13;&#10;PSob6aKBZtIjd0jRiFG8tlunJwKq/Az4keEP2Z/Fj+JPB+grELy3ksJZY52d9jdcfU8Vp/tM337O&#13;&#10;upWltrOueGZ4ZbsC8uZVmOC0nJyffrUTr02rc9rG2FyfFKal9VUubpe9rbvR6L1OMl/4K8fthSeX&#13;&#10;JY6lobq6ncP7Jiyp/wC+uQKuD/grl+11cWn+i6z4dEi8Ox0mMqcehDV8G+OfGPwBtr2WDSNAmto4&#13;&#10;9oQmZip7Z3c8VzY8ZfBRoGjniMSBvkFvJjdn2IHNYVLpq1V/celhlTlGfPgYa6fFa2+2u5+hF5/w&#13;&#10;WB/a80+ZIX1Pw6+VG9hpkeNxHbkV51rP/BZ39t3S54ydT8N7Hkwg/siP5gT3JPy46V8W2zfArURb&#13;&#10;lp7pPOj3ZVssu3kJ06jH616rD4X/AGa7mwj1XVLq7mbO97Y7QMj0HOM9zWivfmdQ5akafs3Sjgk3&#13;&#10;be93sn38z97PD/7dHxktv2JJ/wBoPxdLYjV5bo29k8doiw8KOTHkg8mvzOtf+CyP7WrTvJPe6EIQ&#13;&#10;MBTpkQYn1DBsHr0r6d+HHxm/Z4+Kv7M0f7MviqYaVHD+8sbnqDu6MTnGfWvkWT/gnJdajby3fgLX&#13;&#10;NJ1K1VmLSmYAhVOQecDpXfdNaM+R5XSbVSFvU6uX/gsX+1ct3thvdDMaoCynTIwxJ/4F6V2Ok/8A&#13;&#10;BWr9qe+t0na80fmTB3abEMqe/XOR0r4D1v8AZruPDutS/bcSNECsnkMjqxPVgc9euMCuj0TwR4e0&#13;&#10;wxpqjmNzIQPNKqx6dQTQ0KMo6pr8D9GNe/4KiftL2Wmrd2d7pClkBLNp0ZwT+Nea63/wV0/ajsbY&#13;&#10;TWl/orEYDA6bFg+pGWrwseEvCGu6fHompalaWkbSYjLurfNg85HQCuH8Sfsz6NJbtPYeJdEnjf54&#13;&#10;gZQuecfpU8stbnS3R92y6dUz6D1n/gsl+1NpIWU3uiMjIGLf2ZHgHr13d+QK++f2V/8AgoX8Wvj1&#13;&#10;8Ltb8Ua1e6fZ3OnxMLa4hsk2tIFJGUJx1xX4Y6v+zToGpRrp8nibSbeLG2SUTBgWLEgemK/QD9mf&#13;&#10;4e+F/An7PviD4a+F9d0/UNenlkljSBwGkjZcABmwOCKuKOWq4PRfgeBfEH/gs/8AtueFfFlxpFpq&#13;&#10;nh429tK6Mx0eEsQrf73pWJZ/8Fuf23ZmT/iY+G5B1YjSohkH8eK/P/4s/swfGKz8Q395e2su3zGc&#13;&#10;ujBgFyeQe+RXj/h/4deKrC/+zXdvMQ4UbhGSRk89fTrisI3etz1avs6XKoR0fV2Z+2fgj/gsj+2H&#13;&#10;rUvl6pe6AcjICaXGMZ+jV9k/s1/8FBf2rfjT8WLXwrfXukDTY1FzqDQ6dGrrAnLncScEgY4r+eK0&#13;&#10;0TVvCcst61tcBEGCWQDgfSv07/4Jn6rfXvjTxPqjRyhE0KYKWUrtJ7g571SvcynKm00+XTtZP8P1&#13;&#10;PpL9qH/grR8ffBPxf1Lwr8L77SLbTLFvKCXdhFPIzjg5cnoetfOF3/wWW/bLs7h0l1Pw6FAVh/xK&#13;&#10;oickdOGr8qfixd/a/i1rMt5dl5JdUlbLbiNobjt+FU18Ef2w0moxXMZZyflXqR6AH9ayniUnqzto&#13;&#10;5DOpG8Y6rf3kfqrcf8Fmf20lsVu01bw0CzEnGlRHav4tXn9z/wAFrv2+7mb+ztL1Pw0ZzISD/Y0T&#13;&#10;fJ6Y34Prmvk34bfAybWmivdYu4bXToAxuJJwOY89OvX8a4740/Gv4CfCbPhTwHpsWo327Et/cdQ4&#13;&#10;4JUDtUznL4tbI2w2Co6UGoqb6yu1t5H6hXH/AAWB/bI0X4UXfiLxDr3hq31YDFr/AMSmEKW9Nhbk&#13;&#10;/jXyJ4P/AOC5H/BSXXtWFlPr/hhlLbfl8PQA8nj+Kvxm+KHx4m8Uri6Uj94QIASqjJxkAeleqfD3&#13;&#10;4i+GYNW0ya0tlHlvEt0UPGR61Txevw6GS4aTUl7aPMraaq9/8j95fHv/AAUx/wCCqvhTwnB8QbPW&#13;&#10;PCMmkTIC7z6FFG8Teh+bmvivW/8Agvn/AMFK9M8zy9b8JNsOMLoMJH/oVfpX+03o3h/Uv+CfT+K9&#13;&#10;GSP7ItpbiCbBIaVwOhA5PYCv5iLXQbfWtJ1SSVZEmt03IjdW55I6Vc8VCK5mzio8PYqpUdKEbvX8&#13;&#10;NWfpJF/wcLf8FL5JvJg1Twg5wR82hRD5s+zVDqX/AAcA/wDBWC5h/wCKem8ISOFBIXQY2Oc8/wAd&#13;&#10;fnn4E+HOkC2tLzWWjWSaQyGEEFiufX0r9HvBvwa8H6B8ILnxlFAJZ5cww4AyqnOCMfqaKeLhNtRe&#13;&#10;xeO4bxeGhGdaNubb8zg5P+Dgr/grvaxGS9vfBUbDjy20CLcPQkb+lZtt/wAHCX/BWW9fzF8Q+DIY&#13;&#10;xJtP/FNQEH6fOa+JviFod+2osyx5V5CSSwJAHGPbFclF4dtv7IuJ1twrxNkncM47gVi8fHoepR4N&#13;&#10;xDaU01pfY/Re6/4ODP8AgqxaIJJvEngwKfvEeGoCVHv89Tw/8F/f+CsV9LDHY+JfBrlwSQvhmA5A&#13;&#10;GSc7uMV+ZV14Mt77SPtE7ATMW2257qo7kf5NVbXwtPo2iW93BEfP88q6hmUlT07/AJ1z/wBqKSfJ&#13;&#10;uex/qDOjVpvFX5GlJ2tez7eZ+oLf8HAf/BVG3kAu/FXg1UBwxHhiDjt1316/4W/4Lr/8FJ/EN3HY&#13;&#10;weL/AAaZJn2op8OQBvyD1+MPifToDOkqxRiJkCkHoWPoP616d+zxoOjWfjEX18PMkTDwkYYBsgYH&#13;&#10;0zXRQxik1GWjPEzfhaWHhKrB3inY/Uzx7/wXB/4KrfDHVvsvjfxD4NtomRZI9vh63JZG+6eW79x2&#13;&#10;rh/+Iij/AIKEGKa5t9e8LTxxHblNBt+uOv3uhr8+P24L6y1fXLW2yjuLfynVj843c5zXwb4C8KCP&#13;&#10;U5YWmfyQVU2/Zt3HfjjvUYnGOCdlsdOQ8NUsROnGpLSV9umn5H73Wn/Bxr/wULuCG/tbw0Vztb/i&#13;&#10;Q2+PrndWhJ/wcW/8FBzDuttV8LOSflK6JAe+OfmAFfi3D4d0/TJWjRAdm7Ade5Hfmrem2Wn2sLQt&#13;&#10;Gm1m2MSABye2c8elRPFTavFHVhuH8JCXLVd7dT+gD4Qf8F1f+CiXj/XJ7e61Tw09rbWxlkZdChXc&#13;&#10;/YBt1efap/wX2/4KaxeK5tNsr/wn9njcosbaHCX49Tur4C+De3wl4Cv9c+TF4rQrnqqKMZ/oK8j0&#13;&#10;m7tr7xHG19GTvuFCHu2TwcjoaI1aqirvUdbAYGWJqOFO0dLdv8z9arn/AIL1/wDBTLBkjvfDMaqR&#13;&#10;wdBhP824rrvDn/BfX9veRYzr194aBYjcF0aFOM8nO70r8jvjz4hs9H8QJZ6aBDiJFkUdmGMgjjOa&#13;&#10;+ZD4mmupmcH5nYhhyQoPOPy96Ie2vrIMSst5P3VHXv09fI/qO17/AILX/tfz+B/+Ei8O614djuWG&#13;&#10;Y45NIhfdjqD81eUeFf8Agu5+3ZcWk1v4l1Dw0s4UtFImjxKAO2V3c1+Kuk+JUi8JWloPMlATJ5yM&#13;&#10;k9hXm/i7VJ7DUbfUoHcq8ilkz1P1/pW9eq1G8HseXleCoOb9vDf8F3P261L/AILtf8FF47zZZ6z4&#13;&#10;X8mQExsNChOMepLc0mmf8Fov+Creu2Uk2k+I/BJlQbxHJoFuuV9vm61+cPinxL4c1rwParZ2ax3K&#13;&#10;26xtKo24ZBgnjHVvevllPFWraLDcGzuWVsH5UYjoOtc1DFznFOpHl+Z7WacOYfDV6kMJUVVLRPl3&#13;&#10;+TP3Q8A/8Fx/+CjEXjC20v4i+JvBpt/OCXUEGhwROoP+1u4rofjl/wAFy/8AgoR4X8TY+Hmp+GJd&#13;&#10;N2qQDosMxwf9vcOfbFfy8eJfHviC41xriWTfKTuMinDY9vxr2Dwj4o1k6cJL26lVXUfKCXK49Qe4&#13;&#10;610SqaPX8TyKeEtOKcFdPZx0+Z+3uof8F8f+CnkdsJ7XVPCynIBDeH4DnJ/3utczJ/wX4/4Ksm0e&#13;&#10;WLVPCbEt8hXw7AcjvgbucV+MWr+NdWjgkWS4LhXwhYenQ4rt/hj408Qal4i062XFzCZsSIxHI6H/&#13;&#10;APVXLCpJbNnu4rB0Lv2lOEfSJ+tei/8ABe//AIKvT6rBFf6v4SW3dgZN3h2BCV6nndx6dK+lvi1/&#13;&#10;wWi/4KUW3hez8Y/DDWvCht5EWO4tpdDgmkEmOSuWBwTX4KfGu7vdG+IqW1ptETKjyxFuBnAwMGvR&#13;&#10;viR45tdB8NaVp1nK8LJCvm7OxYDJP9Kt158yRlHJ6CpSlJJSvpdW/A/Tz4Pf8F2P+CqnjH4gW3h/&#13;&#10;xFqXhf7KxYTJH4egRuP9rdwPevIvjZ/wcRf8FTvA/ja+0TQdU8Jx21tM0aCXw7A/AOM7i3418UfA&#13;&#10;z4mND8ToLS+uN8NxCwVyoBxtJ5xzyRXC/F7xD4X8ReNdQsbqzilAZsyHOSQOc96I1Vb4mKrgpKrb&#13;&#10;2EHfRJKPTd+R9n+BP+Dj3/grL438V2Hhuw1zwez3N0sDgeGbfJ3MBx89e+/tb/8ABwd/wUk+DXiK&#13;&#10;08MeDNc8JrKlrH9tkudAt5CZiASQu7gV+TvwNi8JeEfGNj4ug04hkm3CRwNny8/KT3r0r9sP4D6L&#13;&#10;8Z5z8Uvh9cBpZIA13bsQSrAcnH6dKI1+aLVOpqiK2WewqwrYzCcsWu39I9LvP+DnT/grPDsit/Ef&#13;&#10;ghnxlj/wjVsOevTdWfZf8HPf/BW24uWhPiLwQcN/0LNsP/Z6/DfxJ8MfGOkXz2E0UgLHOQPT1rEj&#13;&#10;8NalZMEkt5VnIG4lfyx+FK9WK+K5o6WBrS5lRUUt+n5fmf1Rfs3/APBwj/wVC+J+uXFt4l1rwg0F&#13;&#10;tGWfyvD8EYb05DfnioPHP/Bxd/wUr0rxHcWGhat4SFvDKUXdoMDFlBxxlhX5WfsueHY9B+GWoa7d&#13;&#10;/I0sbjK8OAFOMZHBz1r5u8YvNc3nnRckgtI38Q5/i9eKmpWqK0b6mmCyvB1PaVFBOMT96tI/4OMv&#13;&#10;+CkF3GovNT8JqCf9d/YcHPtjdRqH/BxJ/wAFI0upbeDxB4RjCcBz4ft2GfT72a/AG0u7mJxcZXAT&#13;&#10;HzDByfp39awblb+cSSPuJ3Bm287vxFYxr1U/emeticnwUqbjRw+q62/4B/S74D/4Lp/8FTvFrGT+&#13;&#10;3vB5hVSzTDw/bgDH/Aq8T1//AIOPv+Cl3h3VL+1uPEXg2WO0ZlUr4ft/mOcDB3c18ZfBDT4ovg9e&#13;&#10;Bgola0ZzIeDyOR78V+Mvj2DW49bvbrLPAlyy788cH9a6PbSsvePFjl1Hnb9gmor+m/Q/q18Nf8HD&#13;&#10;n/BQnU/A39r3viLwl9vnLC2X+wIAFA6EqGryfxB/wcV/8FVvD0Mkl1rXhFlAxE6+HLfB9CfnPav5&#13;&#10;1/h/4u1NII4pTuhD4Vc889s1+nHjPwVpetfAKy8RQWexlkCSzAfeyu7De/40SqSltJ6GlHAQoNJ0&#13;&#10;YvnWl0n8z6LH/BzZ/wAFZHuWgi1rwYQp+Y/8I3bjj2+brXQaF/wctf8ABV7U9VisZtb8GKjMNzf8&#13;&#10;I5b8jpj73Wvw1P8AYUF1P5kcaOr4jXPqTk559K9K0zw1p1x5mtW/yrbIrNjkjPUjHvWdTEa/Ezow&#13;&#10;uTp3vSi0vKPn+Vj+in4qf8F//wDgpj4D8DQa/bax4See4jDLJ/YMLJkjpjcK+ELv/g6E/wCCtUUz&#13;&#10;Bde8FFFfAJ8NW3P/AI/Xxb478daT4o+EMei33ytBMI0MnBYEdRXy5pfwii8URtcaPKlxHDGZbhsY&#13;&#10;C4Pf6CtXJ3+I8+GHpOnzSoR062X9fgf0Qfs7/wDBxF/wVB+JWrXA8S634Ra2gtGmKxeHYI23DpyG&#13;&#10;6Vxd1/wcl/8ABT6H4h2/h2LXvBptpNVt7RlPh633GOSVVYbt/UqetflX+zD/AGL4Fv76DUGQ/aoH&#13;&#10;giw2SCQRnBrym9+HV2finY6ixBjOt2kmVIYY89TgUoqqknzGuIngZSko0FfTpb/gH+v3aO0trFK/&#13;&#10;Vo1Y/UjNWKpaf/x5wj0hQf8Ajoq7XrH5q9wooooEFfO37XnxD8WfCP8AZR+JnxW8BSQQ654Z8AeI&#13;&#10;PEGjS3UYmhS+0/T57i3aSM8OgkRSyngjivomvj7/AIKFEj9gj42Ef9El8XY/8FFzTSA/zibX/g6w&#13;&#10;/wCCw9vEsmo+LvATlkDbI/Ctrx+O/wDpVO6/4Ozf+CvqAm38QeBzg4yfC9t/8XX842ieFtb14xW9&#13;&#10;hAz5UYIHt3PSu/i+EuqKFXUXSMcbkGC34161DB00/wB7KxPOr2ufu4v/AAdrf8FkJJtq+IfAu0Y3&#13;&#10;Y8K2p4/77r2Tx1/wdL/8FgNJ+HWheMNF1/wQr3yzLdFvDFuw3I2BgF/l4PSvxC+Ev7J9t4/1Jre1&#13;&#10;nSN1hMpWU437RyFA6mvRfEOi+Eo9Jj+FF1ZSXFvpcr3LSMdkm4jDADnA4/OqrU6XK1GOqBSW5+hC&#13;&#10;f8HaP/BaB+niHwL6jPhW15/8erpNO/4Osf8AgtNeyIp8Q+BsMRnb4Uticd/46+J/hZ+zR4M8T6ja&#13;&#10;2OmeH1llmjWUefK0ihT0OPl9Olfrb8Hv+CdHh3VPCk+oNaWNpdqVELeQBsPcZOSa+Ozfi3L8ulbG&#13;&#10;y5N7XTd2le2ier6X07tH454g+OeQ8NLmzKvb0VzvPgL/AMHGH/BYHx5p3iHVPFOt+EXh0/TjNY+X&#13;&#10;4Wt4meYnAOA5yB3FcdZf8HGv/Ba/UbsRjW/AtupJAW48NWitjseZKsfHv9jCD4d+DWuH1CW2drY5&#13;&#10;ljbZEwI7gY4r8Nru0jsNWuIpZ3kAmZFkXJDBepz39q0yTiihmlOcsHBe73NOD/F7L+JMPVrZQ2+T&#13;&#10;ya+4/oY0/wD4L6f8Flru5tre48afDSPziAVTw9bSEZ9QjHFdLq3/AAcTf8FO9Lu4/Cfh3X/CviDV&#13;&#10;ThZrmDw1BDbRMeCB82SB68V+Of7N+hapqOvPqS2dzdwwW8wkOPlUMpVW9iM8VzngPw58RPhN43vr&#13;&#10;nxRo2oLaXkxlF0Ii4UFvlzXl55m2Oo4OrUw1FTmlojXO+Is4oZZiMTgqPtKsV7sd/wAD99PDn/Ba&#13;&#10;X/gsxrmiTaxeeJ/BVovSI/8ACL27JuPRSd1fDnjz/g5j/wCCxngHxffeFtQ8R+ApjYziCSSPwzbY&#13;&#10;3EcD7+e1ehaD8SoL/wCGTaVZ2Mtw0sPBkQx/MoxnLYA+tflF4q/ZDn8QeONQ8TeKta02yTULhpVi&#13;&#10;knUkZ6cg4zivzPwm4i4hzDG4p5vBxpr4U4218j8N+jdxxx3nGa4+fFFF0qMdIJxsr36bPb19T9tP&#13;&#10;2dv+Diz/AIKg/Gnwvr+jvrng/wD4SGws21XT3i8PW/lywW4zPF5e7ltvzA+xrxfxH/wcp/8ABXO0&#13;&#10;1k6d4f1rwnMgIGZPC1uGz3GN3XNfOv7FHwd+EH7PniHVPjr4312C+sfDdtLIdP0zEjXMkyGNYXc4&#13;&#10;AVsndXzF8Wf+ChPw6OuTf8K88F6TYNHK4tpEjDsoz1Oc5Nf0Botlc/sSrJ3smfos3/Bxx/wW6CiU&#13;&#10;XnhRkZlAK+E4TgH/AIFzX0P4H/4ODv8AgrBrWmifWtU8LJMAxdD4ZhTBXgfx96/C7wN+178d/jl4&#13;&#10;gtvBnhEw27sC7qQAiqOrFQOMdsV+jVj8D/i54q8CvLB4lzqaQ+aYjEoiYdCA/Y8/1r8/4p8Rcmyi&#13;&#10;SpZjW5JS230vs3Y/D/FTxi4dyGdPC5tmf1ecrbXvZ9XbZebPqrxJ/wAHCf8AwVq03Tri4sdT8JtI&#13;&#10;q7YVTw3A7Fj0yA3uK98/Zt/4K3/8Fwv2jNViuDq3gfwzo1vbrJqOp6n4ctxGCBliu5wefQdK/mD8&#13;&#10;YfHr4ifCrxVc+Cdftzb3dtL5crEk7sEkEe2ORX2pqX7Rnjub9ke2n8N3txG9/fOupTRMQRGg+VTz&#13;&#10;0PU19Jk+IhKgpxnzqWqe+/Y/UuF61OeEhXp4h1ozSale909rep/TjqP/AAWX+PzTx+A7f4n+GLfX&#13;&#10;bJXiv9Qj8PW81pNIvdVLgrjpgZqtbf8ABSb9v7VrX7Zonxr+H8+378CeEYmcDjuHxmv4ctM8XeIh&#13;&#10;4kS6kuJXjkf5mLE8N6ntmv6Q/wDglP4TsvGnhXUfGutwebBa3X2WI3Hzb5duWOD1ABr5bxE4jxWT&#13;&#10;YP6zSpc12ortd7a9D8c+kZ41PgbIKueTp8yi0kr2u27JH6ty/wDBVj9uzw9cLa6t428FXai33tcN&#13;&#10;oSW6l1PzZ54zngV494w/4K2f8FQLvT5dU+H3i/4ctHvVIlk0y2Zsk853sO1fRHjH4XeAfGegvpXi&#13;&#10;PTLK4gdCu0xBCN391kwyn6Gv5aP+Cm/w/wBB/Zt+Kdp4b+E+rXQi1K0+13OmSTGT7FIWO1Qx5wwG&#13;&#10;QDk18twlxviMRmNLA46g4VKibjaXNB2Wt9dPusfzl9GP6amWcdZ3/ZMsPVpYiSckuZyptLfr7vzj&#13;&#10;bpe5/R58bP8Agr9/wUG+DH7L2g61J4h8J6v8QNV869vZLDRoJLSztgxWOIxqxVn4yT71+MHiH/g5&#13;&#10;X/4LHaJP5Mut+DI9rYYyeF7fGB/wOvx78DfE34o3dtLDJql00cS7li3s/wCSnNbV14l8b69o9xJq&#13;&#10;NubhYmAdpoc8E+uO/wBa/Y5qSex/obGbezP1ksv+Dnf/AIK0TwAy694L39P+RatsZ79Hr0vwJ/wc&#13;&#10;h/8ABWHxRchDrfg+RQzBhH4atwTgcYw55r+emP4j6VaXot77w9b3DBtuQjqT25AOK+zvg/8AEPxC&#13;&#10;53+GPBdrZQyIALtkKpG2Mbiz5HNZYdcsm5Ns5aGEqKpzOo2ux+/t7/wX0/4KR6Z4XsLu9vvDCXFx&#13;&#10;GhkuJNDhAyThvkDYHPSv1h/ZQ/4KUftZfFfwbb+IPF/iDRL6eT55VtNJhhWMEcDKk9/5V/Gje/Dj&#13;&#10;4k+N9Wn1G9v4Q8Y8x7cTZCr1KKo7dwPWvsb9lz9t2P8AZolk8N695kys/l+TICQxXsvTPP5V+ZeK&#13;&#10;+X5vXwUXktaUJxd3yuzf3H4B9JjIuLMZkqfCWMnSqxd3yS5XJdr7o/rK8cft0/tUWWm3LaHrOj28&#13;&#10;gQ+U8ulxOFJ6ZBODiv5vP2qv+DhD/gq/+z/8R7jwTZ+KfBk0cb5ilbwzbNuQnjPz8H8atfFr/gol&#13;&#10;a+MtCS58N6TeyPKNqwRfd3d88mvxG+Kvw1+KHx3+I974k1m0mVrld8UABbYB0XdivznwVq8TrG1Y&#13;&#10;51XlKm07Kbu0/K+p+EfRPXiTTzLEri/FznRtpGpLmlfpbVs/fz9hL/gvx/wVE/aB+KN3YeP9b8JT&#13;&#10;6Do2jXWsap9l8PQQMVhX5FEit8u5iBXyH8XP+Doj/gqRpfxB1HRvA2s+DYdPguXjgEvh23mbYrED&#13;&#10;LM/PTmqP7N3wU1j9mr9iT4geJdTUReJ/GEsGg6bEFxMllGpeV+OzttH4V+Ja/s2/EnXPEM6z2Mwj&#13;&#10;kJkdyOeee/rX9OYqtThGU1su5/f2KxPJTcr2P12f/g6Q/wCCvqAFfEfgdvm6jwvbdP8Avuv0y/YB&#13;&#10;/wCC+f8AwUi/aBsfF2t/E7WPCk9voGkG6gS00KC3zMT8rOyseAB071/NL4b/AGJvizrkTppOk6lI&#13;&#10;rLt8xbdmU46445xX6ifs0fB1v2Tv2cvGkvj1ntdT8UrHpNnYuw88QhSTKyLyoz3I9q8vLs5w9e8Y&#13;&#10;TUmuzR5GS8RYXFOUKdeMmuzR9Q+K/wDg5T/4KS6dr1xpuk6j4TZEkYRodChY7V9fm6Unh3/g4M/4&#13;&#10;LA+NGL+G73wn5DH5JH8OW+3H/fRz9a/Cq0+G+pJ8SN98GlgNztYwtgvE/PHfGOtf0C/AXwb4FtPA&#13;&#10;0MumWVoStv5cbPtwHC4ABHHJ71+e+LXH9XIcPTlhaPtJS+5f1v8AM/B/pFeNWP4SwtKWAwrqSm7X&#13;&#10;+yvU4/xt/wAHCX/BYH4bos/iifwssG0ZuF8O2/l8jIOQ/H0rjdF/4Odv+CkE58u91jwrISTgp4et&#13;&#10;wBj6P26VyfxT8AX6+E9XufGQgaGfzoYbV+XMrZ2KijvX5XeCf2Y9ZuNYK6lBLEsm50jwFDZOduPY&#13;&#10;d69Tw/4uqZxSqVKtPkSas1qnftfsfS+B/iVj+I8FOrj6PLKFvejfllftfqup/Qb8Nv8Ag4i/b7+J&#13;&#10;viOPSLHV/D1sqWYMiLoEDtJMoyzZLcA+g6Vyrf8ABxn/AMFFodavtPl1Lw1ss7j7OC+h2wLOTjs1&#13;&#10;flx8Gfh/4S+EPiy41rxXfC3itLKQqUkSSQtIMAYz7+teD6noWn6v4hvtX0DUYGi+0fa/s0i7W5Yn&#13;&#10;gcn2r9NoU6MpWm7LufuVS7Xun7w/8RB//BSu40C51a1vfCuYnEcanRIOTwMnLV594s/4OK/+CoGi&#13;&#10;2cbQax4MjlkAYK+gwNgcD+/X442jeI9bRtM0uD92M7/7pPPINM8T/DvUXWNtU2gJjfzwvHPPv6Cu&#13;&#10;fM4UaN1Rq89uqTs/vSf4b3PDxeKr0lc/T/Wv+Dkz/gq9pUiumv8Agt48DITw3bnrznO+ujs/+Dkr&#13;&#10;/gqhZaLF4g1a88IS2kxO2WPQYFPHJ+UNX4nePfAy2MCTpIrEgKi5APA7fXivENdj16GwNhO8otgc&#13;&#10;opOQAep/H0rhwlTn+I0yvGVakbzP6nfhD/wcI/8ABQ34vQahFpes+GI7uwtHuzEugwMrKozjO70r&#13;&#10;578Vf8HIn/BVLTrmSHStY8GsFzgjw9Ae/AO5+tfmh/wTX8Panq3xdi0BUYx31rcQEsp2Dcn8RHau&#13;&#10;J8X+DDoPj3VdFGwKNTuI/n7IrHBrpqWSbjqezKolHmP1X8O/8HJH/BVuW9b+2tX8JmLyWcKvhq3B&#13;&#10;zjjkP61h69/wcW/8FkLCzS/TxB4Jhin3eQZfDFtg7T7vXwT4M8LabPr0ttMItptxbqxGRuxnPP8A&#13;&#10;9avUvir4GsPsGk+FUiQOux2AXBCONzH8zUwUpRUmrXIoV+dbHqGrf8HKn/BbGzsW1C28R+A5ERtr&#13;&#10;48L2xxnkfxivNLz/AIOkv+C2Nu+1de8C++fC1rjHr9+vl/xR8PILfwRr9xCA0cEyxpyPu9CSB/Kv&#13;&#10;hHW9DiRAHXAc/eUYPXjp+tROXKrs2lKyuftH4U/4Omf+CyF9qa22t+IPA4jBy5XwvbLx16768+8R&#13;&#10;f8HZX/BZGzv5107xB4GESzMsanwtbE7B3yXOcV+Q3g3wzPqvipNNRGwVJYn0UE+ntXnfjfw7ZQ6h&#13;&#10;Ksdun7p2DFVGCRnk4pp3BO5+y7/8Hbf/AAWdTAbxD4GGRn/kVrT/AOKqP/iLe/4LOk/8jF4F64Gf&#13;&#10;C1oP61+Ct3o+nyEsYQFxnjPbrXLzWemkhPIIAOdxNNsZ/QvJ/wAHbf8AwWaidUbxJ4EGVBJPha0w&#13;&#10;M/8AAqen/B2z/wAFmGtpbgeJPAn7scg+FrT1x/er+dnVNP06eXciY2gdOM/41zNzYQRxSRIDzwSO&#13;&#10;lAH9HX/EXR/wWY/6GLwL/wCEvaf40f8AEXR/wWZ/6GLwL/4S9p/jX819r4bvLuTy4QSccADvWRdW&#13;&#10;clrIYnxkHBx2oA/pn/4i6P8Agsx/0MXgX/wl7T/Gj/iLo/4LM/8AQxeBf/CXtP8AGv5kPLcjIHHY&#13;&#10;00qV60Af04f8RdH/AAWX/wChi8C/+Evaf40v/EXR/wAFmP8AoYvAv/hL2n+NfzG0UAf05f8AEXR/&#13;&#10;wWY/6GLwL/4S9p/jR/xF0f8ABZj/AKGLwL/4S9p/jX8xtFAH9OX/ABF0f8FmP+hi8C/+Evaf40f8&#13;&#10;RdH/AAWZ/wChi8C/+Evaf41/MbjvRQB/Tl/xF0f8FmP+hi8C/wDhL2n+NH/EXR/wWY/6GLwL/wCE&#13;&#10;vaf41/MbRQB/Tl/xF0f8Fmf+hi8C/wDhL2n+NH/EXR/wWY7+IvAv/hL2n+NfzG0UAf04/wDEXR/w&#13;&#10;WY7eIvAv/hL2n+NL/wARdH/BZn/oYvAv/hL2n+NfzG0UAf05f8RdH/BZj/oYvAv/AIS9p/jR/wAR&#13;&#10;dH/BZj/oYvAv/hL2n+NfzG0UAf05f8RdH/BZj/oYvAv/AIS9p/jR/wARdH/BZj/oYvAv/hL2n+Nf&#13;&#10;zG0UAf05f8RdH/BZj/oYvAv/AIS9p/jR/wARdH/BZj/oYvAv/hL2n+NfzG0UAf05f8RdH/BZj/oY&#13;&#10;vAv/AIS9p/jR/wARdH/BZj/oYvAv/hL2n+NfzG0UAf05f8RdH/BZj/oYvAv/AIS9p/jR/wARdH/B&#13;&#10;Zj/oYvAv/hL2n+NfzG0UAf05f8RdH/BZn/oYvAv/AIS9p/jX+iB/wRa/ar+L/wC25/wTH+Fn7Ufx&#13;&#10;6uLG78W+LLHV59YuNOtVs7Z2s9ZvrKLZAhKpiGBAcdSCe9f4ptf7Ef8AwbQ/8oPvgP8A9gvxB/6k&#13;&#10;ep0AfurRRRQAUUUUAFFFFABRRRQB/9b+/iiiigAooooAKKKKACiiigD8i/8AgtT4evfE37IVjpun&#13;&#10;vDHL/wAJtpkiPOwVQVt7v1781/KPe+FfiV4etLq7gktJVjw+y1bzGYHpz6cdc1/V5/wWm8Q6N4X/&#13;&#10;AGPrbV9ctTeQp4y00LCCRlzBdYPH0r+U8/tqaXolvLDoXhuyhdQA5KmT5OgBz3rqo1WlyxNIpWu0&#13;&#10;eb3Px/8AiTotktvcSTxXEcyiNkVskqR1x6V2ehftpfG/SNxs7u9mVM7lkdiuOo+U5BAryvxd+1tZ&#13;&#10;eK4JLubQbSOWM+X+5jC9TndjHX1rlPDX7QGk3nmpfWkalD/zzGfw46fWu54Wq0vMlSjfU+gtY/b4&#13;&#10;8W6nNHca1YRSyAEs4iCk46kjinWv7dEBtGkvtJt3AP8AFGpzngEjGeK8Q0Lxt8PtY1OKPVraHakq&#13;&#10;l0ZOSHb7o/rX03+098Mfgl4D1XQpNFt4IbbV9NiuMrnccrk/iDWNJKMvfQ210II/21fA7RhLrTbU&#13;&#10;mSMbmEYBHPOCeDziujg/ai+BevJ599plvC4KiTjGSuNpHavzy8ZaB8NI7tRanZ56YAV8DA6cdq5O&#13;&#10;Hwt4aeMxwF5NzblIkBwvpjNdTlQntEHOStrsfrF4T+KH7PF/IJJA1s7kjcGzvBHpnjH0Fer6dofw&#13;&#10;b8QRM2ka7bW2c7mlPyH685r8XtS8P6XpmxbGWeJSmH3tkrxkqB1+lXrEy6en2ex1K4MUqAp1PzdS&#13;&#10;Mf8A1q4MVQjF6I6aWI7tn7zaP4S+IdjYR6d8PvGOkR27RFhOk3lbxnIX1JA4rd0n4K/HLxJZPqeu&#13;&#10;eJbGWFSwMxut6EHOCeeo6V+NHhLxB4jvXi0ldUljjUBRliMEemK+4Ph9dfEdfBj6aNVQATsQRJjI&#13;&#10;+9xk88DmuKNNLY3rYuc3zOX4H6BeHP2YdZutEii1TxDavIkwnaNMZRVOeGzjmvSPi98M/CHi3QbG&#13;&#10;2v78yNbQeU6ooYMfpxkj0r8ePE3j/wCJ2h3LT6fdXpUkK5icuDg9h/hXjEXxr+LHh3xLHBPdXskM&#13;&#10;0yuVlLnOW5xn074qHQjPRoqjmVehLno1Gumh+injj9m/wJd2bW8F+qsseNk6LGFI9Dn0HevlnWf2&#13;&#10;YZAokhaGdRwfmBUAng8Mc18yfEz4r+PZrq4RLq6QfaWkGCTlSO2a8q0H4l/Ex0P2S7vuMBmctgYz&#13;&#10;9MntXZHLKdr9Sp53ipW5ql/Wz/Q+0bX9mvXDb/ZIWUmKXc2wHdkdhzwPSuhuv2c/GF7ZwxaWZxsY&#13;&#10;F96sAMdjnnHrXxxpvxV+KxuRJZX14rKxJ3M3OOhx1711kXxw+P0l2trbXWolT98lm6Dqe2c+lc06&#13;&#10;METHNa7a9/8AI++/B37MHxUkuli0qeJJEjBCOWAOOcE5Ix7V+jh/Zr/aUtfhCsHgeDzriVAtwLSZ&#13;&#10;QznHJ5IyPQCvwy/4Xz8ddOdY2m1NRgMGj3YYHnJYdMema9f0T9tj9qTwLp2ywv8AWJLaReCC3y/h&#13;&#10;zjn2rGlRitYo6sxzKtVajOd7eSPR/GX7On7ZvhK9jlm8P6ruEu8zlCVBJ5AOSCCPSuD+MXgr403t&#13;&#10;9pt1d6TdQzoqtOp+TJ4Ax7knnioNM/4KeftO6HeJJc6hftDkvJHdAuSeCMZ6e+K+vvg3/wAFCY/j&#13;&#10;H4m03w98V7G2lhuLyINIY1DBGYAnpmqdNM5Pr1SL6fcfE178PvjBaTpDq9hOuQHTfzw3QcdK6zRv&#13;&#10;gJ8a9Xsri5j0u58kOuzJ+UIf7pJ4z3r9jf209E+Gdlp0Hinw9NJDbMoaNEUHJA+Xae1fmhqH7TOo&#13;&#10;eHPssWjXFxcQlf3/AMx4yOmM+1EacbNGtTMpzlF2V15HzyPgB8Q4tQX+0tPvHCli4ILZznHfFa2i&#13;&#10;6N46+H1+l5axX1pIkh3TQk5VAfT1FdLrv7UHxAvLyL/hFJ7j5ZBIoYH5gx5HPp0rgNU+J3xl8R3N&#13;&#10;xJm53uWJ3YCg+mAMHj3qXQTd7s2jmbjT5XCLXnE9G1347fELUsWFrI8siIQ8lwnJUHg+mf8AGuuu&#13;&#10;r7xJZfDz/hIbhokl5w4jBIxyQvHXHcivlK41v4rRadI8scUjhlZmZFzjO4mu5Xx7461vw7Jotz5a&#13;&#10;xMOV2dBjqB29+KtRdrczOKtXjzKfs0vLoYelfEnVryeae/uskELGHjBzz8w+n6V9UfB79oZfhu95&#13;&#10;Y6eLWGK+t2hnZMByhOSePfPFfGWpfAT4veIPDc3irw9AjW0MwkklRdqANxnP4dK4nR/hN43Oob9Y&#13;&#10;1CCLdGTjdypPv6UQptL4mVUxkZtfuo/K6/U+4fEWmfAjXJpL3VpFeS43SZwEGW5J3Z657VxOgeCP&#13;&#10;hDps8baTro5ufMEcoOcE9M55P4V82v8ADZxEgvtRZjGMbmlXBOe2T05rrdL+HFvDcx2tvqEJwyuU&#13;&#10;BDYPXJOelZVIz05ZbHZhK+GSkp00m15/p+p9p/tH+CIPE3g6y074datbW6+QiT2yMse6TaN2Tnkk&#13;&#10;9q/HD4n/ALKfxeTVxqlvbPcjPzMq7gRnO0kd6/QPxL4f8TazH9l0ydpFRR5KxPgGTrk9e3SsXS9L&#13;&#10;+Lel6bJaLNOXll3xqXJQ445B5qJVHtKOh2UcNTi4zw9T3lqfk/4m/Zr+MutzBpdIbG5SsSKVLAHg&#13;&#10;hsCsfRfhp8cvhzfyvrOkXtrA8m3zGhLKcHsSMYx3zX7GLefGcvElza3LhScPEhZcL9O3GK7668af&#13;&#10;EbXdPj0C/sBNEHBDTooHYZJOCKxoU6cdIxaR25vjcXWbqVqylJ63tZ7bXPo79mH4zeGfjv8A8E7f&#13;&#10;Fn7Mnjp5rbU7OA3mnTvhWJT5lAz6EY4r+fa60nWdD1G80N5bz5WePdJySFPBP17V+h/xV8Q+L/hl&#13;&#10;CJdOtfswukIkNuuAcepHQf418d3vxeurzWhd3+n25ZgSTIPu/QfXvXbOmrW5bnzmHxsovmVZxb7H&#13;&#10;gS6prGlOXnFxMoJVSBhtqnkcV+ofwU8daFrnwNPhHUmuVudpaIuwVvoAa+V5PHlpqAH9paNbKj4+&#13;&#10;dI+cdz09aymvb+LUPtWhl7VUGXQINpwM5HsAKwhCSekEj1MTiKFWLc68pNbf5nK+LNCnfxDOqtKC&#13;&#10;JCwVuvXBzj8zWXB4buorf7CEmIcEttBJ/LvWpD491N9a86eN52LbsFeT+ldJp3xhWNnhvNPCsmVj&#13;&#10;baSQD2z3rOWHS+wjppZtKVuatK/o9jmNO8NXd5ZloTcF1kAw/Qkf/WrbTwFJ4hSW1nv47WS3gNwi&#13;&#10;53DI4KkjqcdK9l8Ba74Z8QazbaWd6vLuGyTgAt6Hp718z+Ov+Ep8C+PtU047ymT5LlcKyEjpWVOl&#13;&#10;e/uWPRxOOlGMY/WnJPfV/c79jMXwJod+jx32qhsOAQBkjtx3HPoKt+FToHgDVhe20slzJGVPXbkA&#13;&#10;+hrxGf8A4SJllvLaaNXMzO4PBIY5x+FYGuXurSXDSF3Ziu3OCOfw7U6amm2RjJYSpTjFSsuuu57n&#13;&#10;8WJ/C/xKvTrJmYOY88cEMOMA15FpHhrR9PjkuIroh4lz8wz37c5zXGXl3qMNl8oO5QTgZwHBzn8q&#13;&#10;yV1TU5YUWVDtC4OPU9+3etZKTVpRPNpVKMHF061vn/wD2rSoDqpktrSaEySg7WmJDAgcYOenFSSe&#13;&#10;DL3SdNkfVGaFC24eZhcr/snpXg1hc6vba5b+XvKJjccEAHOTg8Zr6T8eeK7fXPCJs74giCI+WQMZ&#13;&#10;cDnPp1rm+qpp6uPofQSz2cHFcsatl1X+Vrnpfhf4veCtB+G9x4V1SRXkO5beVjnAb+E49DyKo/Bm&#13;&#10;68FXnjTTYrzUolie5Uru4TJPUg9K/NjUtUkMr24wF3ZQbuM+lYlp4z1TSrxGs3KsrDJ56/0rphhI&#13;&#10;pXPCrcQ15Saul00S/I/WD9pLwhfaV8Rb+/gSG+tS++J1IZSmOox3NfK1z4uttA0x4ZdNijJLFpEA&#13;&#10;3dMDk56Vc8DfGe98RWsWma/cuZzhVwSQAB/FmvSte8F2up2yvcSWyhsCMlgSc/ePrn3rKtgYVNUd&#13;&#10;+V8VV8HHklZaWTsnv5O55T4B+JlheTx6LccIkmxJGPXd2I9K+gvFXhia+0W31K3gLrhcuv3QRzke&#13;&#10;ma860r4RW3hMN4l1ELJBuBTIwfc8entXqdn43trvwTcSsXiiRSFjBxuOOCPUUqSgk42ZpmGIrzdO&#13;&#10;pzxk1s9Nl0O+0ey0bxB4dhi09l+0rFtuIpWUAkccAnj0rw74g/DLUtG0yS8lhlJfHzqAVKsfUfpX&#13;&#10;kN14umhaK5gmeN1Jc4HJYewOa6e1+NHiG8ki0bV7hZrNztAJOQWHDc84FTTow2VysZmGItztQ1at&#13;&#10;Y+ZvENjfRIDYQu0gbYW2k4APc4rt/DWp7LD7LqKqjIDxIcEt2xmvuP8AZK0bwl4y+Otn4E8UWkEs&#13;&#10;V87DMu3G7Bx7V8T/ALUWnDwb8Zdc8OaeI447HUZoYUUADCMQvHoK2hQgkzz8VnOJnOEtrfP+tDVk&#13;&#10;XT76zNgfKYysMBSMbiODur0z4NW0unavzbEPBGwR0AYFxzng8+xr4CTxJqL3sqyPh4jvCRseOOeg&#13;&#10;r6Y/Zr+Imoy/EfSNImmbyZrxATyQVH94elQ8FDm5kzqXFOJlS9lUjHZq9tbL06+Z7F4ogTxT4xXU&#13;&#10;NYRo5lnLMdxxhTxx613vxe8LeH9VNpe2c7DdaISAcozIOnsa5P8AbJ8Sw+Evi3PpmhxRQwPFHckx&#13;&#10;g7SxXnn+Yr5j0n416vdzG3ldpIo1+ZHPpz37elRLBSs1CodlHimjKpF4rBrz7/8AD+f3nv8A8H3t&#13;&#10;bH4mxz6i6lrSFyqH5BwpI5PtXLeN/EEV34p1C5sraPM0zEnsN3B6n0qp4fsl8c6gdU0f/R59hLgH&#13;&#10;hgeTnvmsg2VnY6ubC8uo/MBOVJJ56AfpUSwilpN3aNsNxFKkm8JDkjJuztzP7yK08ZaxaRpYxK5i&#13;&#10;iOFLfdGR2HTivUvCvxxutJhe1XDiU4kB7Adcr+lcMLdDPLZGONgUz79OvWuH1Tw7NpuuRlAy703g&#13;&#10;E/NnHT39qqjg6cLv2dvMWbcS42s48+LcpLTlaatbS2qs103PSvEPxA0TUNYNw0Ch2dQQQCcZGeD6&#13;&#10;V6Lqfg/4f6z4QXxdZ4SVCPMV1G3Pc8H8vavl9dH+0X7zXQfft/dADlifTNfSvgvTItX8CXmmuWQR&#13;&#10;jDO3RTj7uPWqvByXLfQ5fZ4hU5e1jFub20vuM8IfFrw3pWl3WkuCLVsIwAxz0zgDpXHaho3g3xLc&#13;&#10;PLZzKSx+faeM+uK+Z9defw7e3D3SiRFzHtOTzzg1wVt4u1CyuTNFIyEnI29xW0PfT0vY8nEqWGcU&#13;&#10;3Zybulsl/Vz7Bu/hBdyur2bebbgeY4UkgDGcn3rnYPC2oPeNHPHtSIfMTkEAfdIB615r4Y+MfjDR&#13;&#10;LsC1upCJFVtj4ZWA69+wFfSfxC+IN3L4VsNZtY4vtM6hbh9gG3347Vz1MHCWr6Hs4LiXE0rRhH4n&#13;&#10;fXS/Sx9j/s++H4tW+H+oaXI+y6+zSBUOB5i4OCB6Gvwx+Lml694a8SX+hXySIn2uRkU/dJ3dR9RX&#13;&#10;07p3xw8YeHNRhbTb/wAshlAAyu8Z6dfWvrHVfAfhj4z+Bz418YwR28sSkNcoMAsOvTr9a2jCDUYH&#13;&#10;n1a2KpVK1e9m7ppfkflX4IsEjWEyPuU5I3dQR0r96PhDpNh4j/ZE1H/hIpkhWMK1uMgksinkjrX5&#13;&#10;ZXfhH4f+HJWb7S/lg4Gxc5BP9K+xvAPjbQvEPwvfwB4U1MLKDxDP8pc/1oeGlZuD1HQzmlzU4YiD&#13;&#10;cVppofEHij4Y6fppnbzVYyP5qkEHdk55x0I9K9e8N+BZ9O+Fd3q8TP8Av22DPKkD3rC8Y6fqlrqB&#13;&#10;06e0aN4zub5SQSa9BsvEa614Ng8CiaFJvOLhGGAvoM1zYf27VpRPZzh5VCTeGrOz7Xf39j5t1myv&#13;&#10;9a0gaVGmdhVt6kDkcdK+k/ht4CufDfwc1rxCynzHhKBgOOfl5ryvxH4N1rwzqHkyNFH5zZTaflLf&#13;&#10;XoK+q/H9jrHh79myKxikIkumjaVoznHfBxWkadWMm5LQ562Ky6pQjHDyfO2r36/efnZ4evL3S9aa&#13;&#10;dpHwCeccEn0r334XwajrfjXTQjGaMana+ZjJ2jzkrwy0T+17wW0LEyRr91uCT3r7E+EXhefwfpNn&#13;&#10;r9+7K93qtoiK33gBMg49Aa0g1yqU9DzsS3LESo4X3v61P9W+x/48oT/0yT+Qq1VOwP8AokX/AFyT&#13;&#10;+Qq5XpHwj3CiiigQV8p/t22P9qfsSfGDTd237R8MPFEO49t+l3C5/Wvqyvlr9uOC4uf2Lfi5b2gZ&#13;&#10;pZPhn4mSJU+8XOmXAAHvmgTZ/mp/sZfsh/Dq70mLW/GYjkgtFAWBufPlHVm9h2HpXnf/AAUU+Bfg&#13;&#10;jw94euPHHgRobS6s3RJIbYgK6NgDCjuO5r6Z+CrfEDwl4Agt/G8tlpUc0Ef7m8m2XJIX74UEnkdQ&#13;&#10;RXj/AMVfgZ4q+L4n06bXtOt9JlmEhfeWyPQZGPrX87Zhw/xFU4ujjp4pqhFqyvpy9Vb/AIFz+FM5&#13;&#10;4M42qeI0c3nmLjhItcsE0ouHWLV931uj8yv2a/F97ovim1vY5Lh7r7RD5Sq3ykE4YMOvfpX3V8df&#13;&#10;hDrulfGrz9L02RkvoYbiYiP5WSdQ5BPfqcV0vhP4EfBr4BSQ6pdanZ3l9BKkn7sCbO05HOCB0r3X&#13;&#10;wZNrv7Yv7UVh4SXUnt9KgsEnu5rd+VtIBjy0HQOx+XnpX9EZlxPRyzA1sdiJWhBXfovLe7P634y4&#13;&#10;xy7IspxedZlPlo0Iucnu0l5Lq9l3YfAeW68H65Zahq1hFFFbZjVpWVfl/wBr261+hus/ta6P4T8P&#13;&#10;zWngpbW9uwDuhjkTJOOwznrxX2H4f+CXwr8I+Hf+ET0TQLD7HJD5UzzxLPNJxgs8jgsW981/NV/w&#13;&#10;U6+H3hn4K/tB6YPhZeSWs1zapf3WnQSFVRhJgAAHjI7Gv5aynj3K+Ls6eDxGCqRvezk9HZdUkrad&#13;&#10;Vf1P8wvDLx94B8XeMf7Fq5VVjJqUoOUk4yUdXdR+G/q+17n0J+0j+0zrNx4a/tP406h5JuwWs9Cj&#13;&#10;fG1COC2Pm/Wvyml+NGk6xqrReD9DN15KFikCFs88EnnrTP8AgovN4m8SfEqx1m2ik2XekWThFGAC&#13;&#10;0KZwOmcg596+uv2LvgDaaZ8J4te1toE1K7fz5CxXcsYXKgnOa/aeJM4y/hPLFWpUVq7KK636trX5&#13;&#10;n9z+I/FOT+HWRRrYLCxim1GMUrJvu7a6Jbnwf4i/bH+LGm2c/hnSJH0O2ZwJraIeU7FemTgE9K+h&#13;&#10;v2a/24vivp2oR+H9SvlvrWYhHhvAJA27jHzZ/Os79uf4T6Ha+HZfEvlwpqMM6+W0SgGVHPQgYzx0&#13;&#10;r5f/AGcvh74i1TVIbmO0kIEobBQ71GM5B54r6bgXiHDZzlscZBOLva3S9v8AhvxPtPCfjqhxNlUM&#13;&#10;zo03C7s12fk+p9s/Hfxr8Y/EnjtNE8K3U0FvdIsyW9uCoAbpjsPaqOo/sffF7xL4NuvEl3c3n2yI&#13;&#10;B4UldiXz1AI6V6QNUuvBvxP0zUriyub5lstjwqM4KYwSewz619TeKv2rrqbwxJpVwdO0qTado4aR&#13;&#10;QRycDA3fXNfn3GFbP5ZjChl9G8NHzX28vTzPw3xlzfxA/tyhhOGcKnSunKbaS81/mfmv+zg3jDSr&#13;&#10;nxR8HPErXDPfWLyeXKTy0OSDz16cV8F+I4NW8L+JbnU7Xyyba5eFopeT82Qcg9sV+jvhz4peA/BX&#13;&#10;jCfxrf3UmqajIrqJG4AV85GBxxXMeH/CfwL+LXjeebU4Z8MhvrgQnbuT7zBQT1r9jwNCv7KE6q1t&#13;&#10;qf1Zk8q31aksTbnsua21+tvI8L/Yp8TQeF/i3BdalK1sLs+SJMkAbz61/WV4W1/4c+EfArXEt5EJ&#13;&#10;HtyVkkcDBkXOBzX83GufED4FfDu/fRPCvhxSImzFc3LZbKjjPX0rFuf21dXvbZ9OsLGIQxcRKzM6&#13;&#10;qAcHAP5V+G+Kngn/AKx4qhiZYj2SjpK3W23U/kj6Rn0SKXHmYUMfLHugopKSUU+ZLbW6/wAjX/a+&#13;&#10;tbj4nfHGS90eGR7UAKt1GhbeoPUnjp2r379m7wWms+EtS8AeJ2mS1uG/0dXwpSTGMhfQ96+bIv2i&#13;&#10;9Y1K+WK6gtoy0YIIUdSO/GK9q+GnjLXtV1x5wj+RDAWl3YRQMdQSRzX63wtkNHB4Wng1P3YK23Y/&#13;&#10;obgvKKWS5fhcnw13GjFRT726l+//AGO9Qt9VeSwvbJ4w2SDJg7e2K/W79h/406Z+y94Hb4f/ABMt&#13;&#10;cWH2uS5h1KwIkbdIRuEkbYJHHBB9q+J/g3Yt4r8Ugi5ikiXnYH5Ow4456c13P7RdhcweGTfXcMkD&#13;&#10;WcnCQnG6MEY3V+W8ayw+aVo5XjFJxupJrRprZ72+9H88+PEsl4prf6oZ9h3OlJqV1Llaktmn/SP1&#13;&#10;t8Wf8FEvg7ZaC934MttX1a/ZcW1q8XlRh+29ssQPYDJr8I/jd4C8bfHX4iXnxT8Z2F7Lc6jcFvLd&#13;&#10;T5caD7iqODtUcfSvT/gB8QfhfHrK6frETSXLxAwu/QOMdRnGe1fpnZ6Zq9/daVbXsGm21pckymWd&#13;&#10;gGKAZAYZJHHSvzt42nw/ip/VqEpzs/em3dre0baa9dPyP574LybJPDLMq/8Aq1ksnOS96pVleThv&#13;&#10;ywslps9Fd6XufiOLzQfhDpkx/sq3W4j6B0AyMd8jPWvMtY/aUuNY8L39hbS21lIvzxxRxDYdnOMg&#13;&#10;Z9q/Rj9r7wB8O/EOvy6fLfWNtIsZ2tC4ZmA7EDpntX49fED4XR6AkkejRzTRuSwlCkZB6468fjX9&#13;&#10;CcK8R0sfhYYmonC/R/8ABP8AQfw547Wb5VRzHEUvYufSTt+Z6b+zr4z0/wAX63qD6/p1lNPFYzzQ&#13;&#10;yGNSd8algSB9OeK8Wm+OPxU+IXjuHw/CNQurRLnYum6apG5Q2DsjjHXHSvSv2e/C2q6F4mhu2jEV&#13;&#10;teI8c8shVSiujKep96/bb/gjT8HPhDp//CX6zqFva3viyy1v7O0ksas8FmykxNET0DtuyR6Yq+J8&#13;&#10;xqYeFH6uk5VJRgnJ2inJ2Tk1rZeW+iPivpL+Ni8P+EMVxQsI8T7NxSjHRNydk5PW0e79EtWfhn4i&#13;&#10;sP2ifAuuSa8vh/xTpWmBt1vPqFrOuIuzOxXH19K9N0OfXfjhpWnTGINqVrdeXcMi8sHIIY9Pzr+2&#13;&#10;jV/D2g6laS6bqNtDPFJE0c0U6B1ZXGNpByMY6iv5qPG/wg0r4Iftca/4E8CWy/2fdX6eRaxYOwXa&#13;&#10;iQRj0278D0rxsVmWLwmMngMc4N8ralBu2luZO+z138j+Wfol/Tql4lYjG5bmGXrCVaUHUTUuaLin&#13;&#10;Z3uk043T3afyP1y/Ym/YR8B+DvCGleL/AIhPDfXdzCJBb4DLEGGQD15x2rz3/go78Ifh78NPDcfj&#13;&#10;/wCE8kdhfTXGyaxicKDhfvKvOM+lfSHwE+C3xT8AeHEtfHGuO0Rw9vp8PJgQj5QZDxnB5ABx61+Z&#13;&#10;v/BVj4L/ABNsvCCfFbwZqF7eadYcapZzSEmBScCZcYyvY56V/M/C/FbWdpSndTml7TWz6KK7Jt6d&#13;&#10;L21P588PfFXl8UqeHxOeKXtajin73JK70gr2iuyto31PgOH49eJ9QWPRPEVzJMixlZVMv7yMnhSu&#13;&#10;M1L+yNrcPiX4+yeEvG19c3Ft5gaHzmLcZ4yOmMGvnr9l74c6t8WPH1vYeI5misIoWu7q6boIFG5j&#13;&#10;n2AwK9V8DatLL+0bdwfAnRpdQltpmS1ZEaQbIgdpcrnGcYzjvX9O8c0nVyutFzUNN27JfNn+qvi9&#13;&#10;gJYrhzGUliFRbi7SclFJ93J7I/qG0zwxo+n6SdP0S9i2CMRxsny4Q+mOnFfhD+3P4ZvvAfjL/hKN&#13;&#10;DvWefPlvEx8xZO5yCSMfWu51r9tf4z/CG1Vvib4SvNPiaTHnyxskWWGdu8Er9PWvCPj3+1T4I8c/&#13;&#10;Dyz8dJYxtqAdxPA/zIFB+VgG6kj1r+fPDDhfGUcR9ZjUUovS6d0++qdr69fuP4A+jf4OcU5XnazK&#13;&#10;OPjWw8m7uE1JP5ps+YfDPxabUJJptX0C0WO0iMlxfRll+XHGAe56Yrnov21dZ06SbT/Btr9lt1Zl&#13;&#10;SKFnY4A9PrXlejftP6R4sgu/CfiSxgtdL1Fhbte28YjaJzwhOOCMmvmnWNM8X/DXxvdWtiF/eh41&#13;&#10;kVdySROOoPoR3r+p44SFamoV481u5/p7PL6VekoYiClburn65/s/+L/iV+0j4mtrUee8YulaWReQ&#13;&#10;q5Gck/lX6F+Kv2DPFPivX9Q1O31SeArH5ttAcgkE445xke3avM/+CQ3/AAhll4HuNK15oIb97hpY&#13;&#10;i5AYgge+fyr9uPElzpun3CTf27p9oiRGP97hQqY+Yk5xx+lfzFxx4k4vC51LLsNL2UYTtdK8XHTV&#13;&#10;R5d739VZI/ys8cfpL8W5ZxhXyDKKDoUqTSWmkv7yXntofysftD/AzxR8LL6PT9d3zRm6a389CSM5&#13;&#10;+8RyelfJOrTXOi3b7SY/Md7dNvJwB3OP6V+7f7Svg3wX8Z/Hdp8P/DfirT5Hu78RrKpDDe3+1xn6&#13;&#10;1+XXxs+E3hX4deOT4MWa41C4gvBbSugwnmL9859q/ojhLiGpicDTli0r9Wla/wAuiP8AQ/wl4rx+&#13;&#10;YZLQxebLkqSWvT526XKHw2udX0/w1bS28w33Nx5XzZMhdlOMewr6rs/hd4hv9Eju/Fccc4lBkjUf&#13;&#10;I+0dCeMH8BXB/DjwXdXUrabdWdzb20RD2M+x2QzdsMR1Jr6E8Q+NPE7WljpR0+eO4061NqyTfu9x&#13;&#10;OQWAPUe/evlePs2xcfYyyp3i5WfkeJ4rcS5tCnhp5BJSvK07a200v21Pk/xddeAbbUP7M1zR5N8K&#13;&#10;rtKSYGF79Ocj+te16J4Y/Zq1P4dXfizxZpF8REY1jjSVVJD5HHHIPb6V4L4j+DnxY8UeJBqX2K4b&#13;&#10;7RCbaKOIZ3Fv7oGc8dhnFet6n8MPH/hr4VyeH9etPLuZbqGJY5fkfZEPlAHY5J/zxX22VVZvCwlW&#13;&#10;tzNan6pkOMrSwdKeI+Oyv69Tf8OftEeGPDvh658L/ALwzbaS0iG2m1VnL3m08ECTA25Hp+dfJ3jj&#13;&#10;4iSadOkHirRvMC8/alB3tznLN1/Gvsn4OeB/Dvh7R5IdWjRZGcsyuAGBU5IwOue3NfKXxv8AGCvr&#13;&#10;VxZ6dpgGn+Y8ZLAtJsOR94/T8K/LMV4iYxZnPCUsNdR316H4TifGTMv7cq5dQwTlCG99Pufc838N&#13;&#10;/FHwddaik2mXktsY5hKUnBPIOccHkeleu+NPj1o2u6wL9JUlURqNy8lCBg5/X2r8uLi5kg8Sutoj&#13;&#10;xoZdqgc5XPAr1jQtHu77UgltbyFwwUhcnCnr+VfsFLESlGMtj+kMPV54Rly2uj7GvfGPhXxN4Fm0&#13;&#10;LSp83eoXahoQRjYv45/nXkHir4alhE8slvFtXAJdQB65Gc/WuB8U+GLr4Z2Y1C1jkjuLgGWVzwyg&#13;&#10;9EHoMeleAXfjDXL1ZJpZZGUHA579D1+tbSd1dnXK1rn054a8L6V4Ku7jWre+tZ7poWjiWOQZj399&#13;&#10;3fivn/xN4T1K4vpL23jaZZXZiycjvnPpXpfhXwYl3ogOqC4EsieaJCeCOvHbivFvEFx4l8Ka6bOw&#13;&#10;uJWiLBoyelfOZbxNhcRXlhqb95fj6HyeTcZYPGYmeDpP3o/c/Q8u1bwlqVkH+0QyqOcZHYnvXml1&#13;&#10;o+JDkE4+7jp1r6Pu/ivqEJFtqiLMAvG8Z5/z712T+F/Cd74Hi+IOqRrDFPMYUTodyDJ49K+ilG59&#13;&#10;ZKNz41TSF2SFue3PX8K46+00BvlBOc9BxmvqK4u/AEqmKFHYsSTzgjsP5VjXGj+HSgMMLsOTlh2x&#13;&#10;SlVjH4mTOrCPxOx5x4V0hbTQL/VpIwWigKp/ss/H6DOK+dtQt5jM8xJJLZJPfPNfWOo+ItHTRptA&#13;&#10;t0aISMN7t3K8Yrx++8MRshlhOQSOBzjirT7Fp31R49tmCbOfwra0TTjeXiJcgsOWIPpXQv4cuB80&#13;&#10;a9sEEZ5rqdA0g20spAAbyiRjkUDPG70RC6cRKVUMQB3qqFBPWuk1TTJhM21O5PH61hNayr2PJxwK&#13;&#10;AIhE7fdGfpS+TLjO04+ldT4Y0a61PWILCJSTJIARjt3z9K6fxFBa6fdyWNoi4jOwMR3HU0AecS27&#13;&#10;RWSyOMbn4/AVRrfumkcbZACASQOmKyiqBsYzQBVoqyIlZSefr61ONPkeFriMgqvU/WgDPpQM1N9n&#13;&#10;k3D3706JSrY4JwfwoArUU5kZeGFNoAKKKUDJxQAlFKRg4pKACiiigAooooAKKKKACv8AYj/4Nof+&#13;&#10;UH3wH/7BfiD/ANSPU6/x3K/2I/8Ag2h/5QffAf8A7BfiD/1I9ToA/dWiiigAooooAKKKKACiiigD&#13;&#10;/9f+/iiiigAooooAKKKKACiiigD8r/8AgsD4ek8T/snW+lwi3Lnxdp7r9qYKmRDc+vGeeBX8tD/s&#13;&#10;/Xd3qIhMOnSrL8rhHXICjAyB1zzX9Ov/AAWl0fVNb/ZG0+z0hmWYeONLkypx8oguwf51/Knd/CP4&#13;&#10;0WeyfR7mdtjuQqFs469z25rpp0243KXqdVqP7JetWN4Yv7Ls0tZW/dySuqqzZ9T6elY6fslMlzNF&#13;&#10;bxaOrMQRvmXc+PTBxXu958PfGviHw7p41zUruyuFVWkWVmBZuNx69MVwfjv4L6lofk6pFrIZlibC&#13;&#10;iUgfN69s9+KtYiSskzVULpnBaH+zDDf6yIydJRgyuWMykIQfTI6V99/tYfs3+AfGmleEfD+i3OnX&#13;&#10;NxZaNGGkimUESEbig555/Svzi0rwZpVtdtYnxFMtwyCR/wB6CNx7Z7+9Xr/QFXV7e6n8VTLsYxDG&#13;&#10;8gDHbH1olCT17mbgdB40/YJ1nXdFjv8ATjb5ACkRyr8uD25569q8ol/YT8UaZcLEFkEaMA0kbhjw&#13;&#10;fTPPWup/sjxYiONL8TtKqy7humZCAM/w5xWfe2fxpuLRX0XVBO7ne0sdx90Z9CeDWii4NcrLkru7&#13;&#10;GWP7B3jnXtZaa3uHVADJIOoAXue1XX/YW8TyXis11OroflSMZxz7/pTtK1T9oPRInlt7i7eVQUCx&#13;&#10;yFgWI65z2Br2DR9G+M2qeCE8UWGq3K6lFId9rI5WTIxj65zSq1pPcIxW6ZwsH7B/xk0V47yzuJXj&#13;&#10;Z9wBjwR9fevoTw/+zl4ntLOztfEWoG1boxOcs2eTgdOPzrp7PWP2h7bw1Jr9yNVaK2shhkUtlzjr&#13;&#10;9fWvANS8aftGz276vZpqTgfvHRoy20n69AAc5riu2yo079T1DxV+yt4wtDNqGh6zE0WSQhDZcDBH&#13;&#10;Tpx61jW/wy8YWWpafHqiWd4gkw++PLhe5zjvXhsv7R3x90GeMvLcsACmHXdgHglhjnNZOoftrfGk&#13;&#10;qLZdhZMoJTCuQe/JHpwK2hh5y2IqU+XqfRHx28E+DtP1qKOw0lHPliRiFY5zgtgAcYr5R1WVNFvW&#13;&#10;k0nTXwvzhDFwCcj8Oahl/bQ+LcGopLMlrOHYM3nQhgNp5A4q7L+1/ql7YSXd3o2nsynaSIcE4PJ/&#13;&#10;Gm8PNdSOXQzbXVdS1TJ0/SGD4LBnTGX/AE6e1M1Wb4tNpWyHRpGztTdBH8xB5GCB+taug/tMJOkd&#13;&#10;yukQEDrtHJHtx2r2a1/asns7eOOPSoMA5JC4+U+oHX2rNp3sK2h8zLP8Vbe2ktJYNTiLYQbkc4AH&#13;&#10;rj+lLLcfFNdKSUySkKCB5oZGwOTkHH519xWX7UeiavZhL/S/Jbp56KFU89cN1xWbc/GvwxqFybWE&#13;&#10;WcrNyI7mNc+3OPWjmaGkj4SbVNUnZZ3mjEkbLIyPnDbexyK+rvg/DFrOo2+uWek2c0gxIJIV5DIc&#13;&#10;jIHuKuS/Er4WNPI+tadZtJvIkZAAMegwK9x+G37Rvwi+Hkq/2XaWq+ZwBhdoGOnP51EpXNHTta6P&#13;&#10;QfiR+3/qEOkW/hDxb4dsrlbOVYiTHx8vA3ZHp1Nc3a/G74DeI/CUuqa34e/s+ZgwWW2jVQxHUYI5&#13;&#10;9c1s+KPHPwZ+Ixh1G4i02GW4PmOrIuTz1z9K9i8NfB74EfG7wOfAlrd21heRb/slzGAABnIDHoDn&#13;&#10;P1qIs6K0HH4lY/NXVfjB4b0uaT+xtNTK/dYYPy84PI5zXmF5+0lqMl0whg2RucscY2kdAFHpX254&#13;&#10;i/YI0/QdTkTVtatRbxyeXFNCxbKDOflFeNeIf2YvgxpN9Mb3xBIu2QgGJM8iqTMWrHxVrX7QXim+&#13;&#10;vzDp5HkBNpBU4Gehx0qjb/GnxcsDxp5W6RCPkyTk9OM+lfX7fBr9n3SrZxJrFw5kAUDau5lbsD6j&#13;&#10;3rGs/h98BbC5Pk3lydsgGGwhYAfe7jipeuxcXyu84nu/wN+MnjnUP2Ydd0ObIVEd/NK9CeNuD16c&#13;&#10;GvzK13xF8SLnVJ5EN00Lfu1IDcEHjp71+yPhL4gfs7aD8ErrwTaO/wBrv5t0lyQOmemP/wBVeW21&#13;&#10;j8CP7NldknKRlXUrjDnOM464PFRJq9mzalB2vGJ+QOq658RblXEv2xipDOVLZBHtUkXjnx7FPYui&#13;&#10;3O9ztIBOecY3f4V+rv239nuAOIrKX97nLEg/N9K8+1Dxr8GdL1mKzsNHjO6TcgYZwOBnJ61aa2RL&#13;&#10;jPST6nxtF488feHGSZpbpW4kJyQTg5PTtzxXZ237WvxAiDQzmaUxrgBlGdvuSOeK+qPiD42+HBki&#13;&#10;gt9PswPLxl1A2/8A1s15RY6v8NZHnl1LTbNnKARrGPlPHHPepdhU3Nu1jjvCf7afxIS4SKVjggyI&#13;&#10;5P3Qe2Bx26VY8TftH+L/ABzkwxmFljGWX5cjjDEeteqfDvxF8AIPElrZeJtItfLlmAIXAHzcYz3r&#13;&#10;3P4l/sx/D1TB4y8DXkMml3MBYxr/AKxGbtjPanqtmONSLaUlY+GZvjPr58MjTvFbpc7w3lrL820L&#13;&#10;2Geea8T1X4p2U7O0OmWrHcE8zYAAF5J//XXvHi/4P+HrS/Mc135kUas6FsjB7Z57mvLV+GllFPlG&#13;&#10;E0Dtl/UD2HcepqUno2bSlFXUNChqHxTvbmwt2020RWVQWLIMN2xgCqD/ABV8WoRNDAoQjaR5QC+/&#13;&#10;b8q9Fs9I0XSv3UEAdwflEp4A/wDrZ6V0eiNYTFrO4toHUOFOQMbc0Oz0ZV5L95Fnz5J4j8UaheSz&#13;&#10;GBY3jjLoyJwSwzgYHPFc3p+n/Eu9mS+srZ1ieTLJMAAOe+ema+t/FUTaREk9hHDE2wMpjUYx0HHX&#13;&#10;Fea32sXc7FIbp03Ab416YwOgrNw1OmFdaJaPvc6P4WeDfHGq+ONNGpadH5bSohaIgHg53H+Ve8/t&#13;&#10;s6dY+D9ds0vNOVZWtFCnZjfj+73PPWvlXT/GFxodxBqNlqFwbqKQuq7iNoBz/T86/Uj4kaPpP7U/&#13;&#10;7K9n4/so2uPEOh4gnwBkxgc8dTzzmqh8LsZYiyqxlKV/Q/EW/wDEMUcFxPbW0TYABLRnAY+/TPpX&#13;&#10;E3nitVshdqke8kfunUY47fhXsOqeBrqC4azvo5PJZv3isG+9/iK8v1XwLK6TW7pMoHzbkHGO3Pf8&#13;&#10;K5o1J3sz28RhaTXPTV019z8jzifxv5lybWeKEq0qjAGc4HI9Kuy+MrE3aqbSAqQMBEAzgZ4HSsLU&#13;&#10;dA+w7bh4XkbcSF24HHHIA5HNVG027a6jlkhIBRSvBAHrgenvXTKprojxPqVk1zXfY++Pg5d/D/4g&#13;&#10;6I1tfaVaPdiLaobhumAVx3z2rxj4g+FbG906603T4DbzokikLyTg9M9/apvgFYanY+NIru0BMJOW&#13;&#10;XOAQB2H8q9a+KWsSx2Wo6lpNn5DLFlgy5beTjg0cybI9i4xUvkfl/e/C7WlkZ7to0VFOfMxnB7/j&#13;&#10;XMv4T0jTAi3d0r4wxWP16478Vf8AFGo+Jb+7mZ5JncsWwT8uM4xXmclprc7uZhIwAySM5A6ZxWkb&#13;&#10;NHHWjOMtT1bT/FOnaBJJLpUUZc4/fO3OevC/zrbsPGev65r9pJPeIh3ZRWfauM8Yrw+30LWJVEca&#13;&#10;O38IGOOe+a918B/A/wAVaxeWt3JFJFGmP30vCjHrUzjL7Lsa0K9O7dVOXzsfpt4xg0+7+D1nPPKk&#13;&#10;1wIlb93wGPce5NfHgl1y8trnTY4XXHQqRhR6Y9a+yV8NaVc+B7bwwkuTBHiSRuASRxgdzmvIdX8B&#13;&#10;XNhb/aoZFdCxVlUkMBjisK97pXPZyv2fs5SlBvXp267nwn4ttPEenamkoRlHADc49OMcE1S8SLr6&#13;&#10;W1tcTK6chgyr+fSvqnU/hjq2qv8AaLdndE5jRzn5R1yKrj4RapfW5gkuIoPkYeacZww5GP61hKVd&#13;&#10;vRJnq06GU8jdSdSPZWT+Zp/sia27fHfwtrd27r++XfKhA5Tgg+leSftl6nHqP7QWu3VlCHEmpyEE&#13;&#10;5ycnAJ9q+kP2evhRrvgHxzZeLdUZZ7W1lLFo8FAp4x9at/Hn4D2/jnx3ceJfD1wG+3zs4RiFwevP&#13;&#10;Q8dq3jGVrStc8fETouanST5bLW3Vb2Py01zRr2zmeaBEO9fvJ646GvYf2YrHVLz4v6PbrEEaKTcV&#13;&#10;C5OR3Ne56h+yx48gVZRMuxiFAPTPpyPT0r3f9mr4WN8PfiLZeI/E00LQRuRMhA3cjAwe9KPPH4rG&#13;&#10;tb6rVbdDmj66/d6nzN+2HrF/e/F3UIJYN3lIkblO2Fxnivkvw9Z3Fy7x5aITP5Ue9eSM1+qv7Rfw&#13;&#10;70vxd4/1TxB4amh8u8kIY7cEYAHINfMdh8ArlZUe8udpjfduGeB2Iod73VvvJpOly8lRt28rNa+v&#13;&#10;b8TtP2d9C0jT9bmsNUu5IvKiYMX6bgv8q8F+JltpUXjG7eyu5FVpWMfUAc9RX1T4b+GK6ZI19o90&#13;&#10;0k0i4kDqcAYwTkcHNcP49/Z61dFfWrIG9EgYny+TGverS0utWY1Ksfacjuo30v2/4Y+dPD93r5vl&#13;&#10;uNOu/OdnCMvVsZx064xXSeIfiDcJ4tMEsMcrW4VFJ9QPT19a5O10ePwTfma4jneTepiXkYYeork5&#13;&#10;J5NU1S41GRAruWkIA24B659cVy+0krrk0PeWBoycJyxK5u29v0uz6q+Eet2Xjf4gW2n6vAhRcN8h&#13;&#10;xnaORj0rpfiJ8UfCnhZdT8M6bDMB9qKuRgY74HTp2rhf2ZBZR/EO3LN+8CMOUOAMHkY/rXlfxltr&#13;&#10;ifxxq9shzGt2xDgAZBPIJ70qblbSLReOowcpe0qxk2tOv32tYPFl7oWqwQXcE/Dhm2seR3Ga81Hh&#13;&#10;rT54TfLLg7s575/lisy50u7k8towNiqQcHhj0/rWImjaxLM1vB5wUHCqM45GMV20lpdHzWOk+dwl&#13;&#10;dW2X+R7j4A8AQ+ItSQtJEsI5kkPTaDyMV9mfErSfhRZeFLDR7adoLxYAG7xuQOuM/wA6+afgn4R8&#13;&#10;QPYSTxI27ONrg/1rB+MkGoaPrLC9DELGBgE/Kcf/AK6zqVIJcr6mtDBYhydaCfua69DDl+GyeLvF&#13;&#10;VnaaC+YjcIPLU5Iyev0719J/GrWvEnhLw7a+CdPEsUESCPyxkbhxzgepFfFPhPxvqXhbV7fWICyB&#13;&#10;ZQyEnONp5FfdF148074rIlxdiISrEFDk4PT+dVGmlG1N7EYrGc1V/W4OLe9tL38j4W8aXuopCElO&#13;&#10;OD5gBIOcdwOK8d0Lxtq2g6n9ptZpYnVt0ZVu47V9W/EnwBPM0v2XlWPDE9v8a+Zf+EJ1JbsweXju&#13;&#10;Mjk4qoU3y2YYrF05VfaLY/cj4Iy6N8fP2TfE3iy9RD4k8N2n2hJlAzJCAQQfcV+Mek+L9YW9vryW&#13;&#10;UmYTkgdCF9hX6df8E4/EFrpmpa34BmlKrrGj3Fq0fUO5Q8EdBivz8u/h7DafE7WvDKFzKlzP+7we&#13;&#10;zHGMVcop2ucFOcoRk09H3PZtY8bv4o8AWE91skntz8zltvCcnJr6D8A+KL3x94GNlq+VsrNPmkfl&#13;&#10;CoH3Rzzn1r8z/Fuq3WhWM+g3PyFyFVVzkc9xX31Z6pD4O/Zut7uPBMlpGJGTg72Uk8+9Ci76vQqV&#13;&#10;SEqS5YWkt3f0PFdP8b+BNI+IMfkR5iW627jjB+b09K/Q7x5c2N43hzWvCwiazmu7JWiUAqCZkJ/S&#13;&#10;vwhu9Snk1EywsNrPuXHqTzmv198L6PqLfsy+G/FFzK4C61aQj5uTidMfhUSj7SLjLY66eJnhK1Or&#13;&#10;hpWklv6rU/1R7AYs4R/0yT+Qq5VSw/48YP8Arin8hVutzwHuFFFFAgr5z/bA1SPQ/wBk34na1M2x&#13;&#10;LT4f+Ibpm9BFp07k/hivoyvlT9uuwm1X9ib4v6bbHElx8MfFEMfb5n0u4UfqaGKWzP4Nf2Jfgr4K&#13;&#10;+NEEXx7+JAm1RL0n+xtOvTuiUI2DK46HLfdB4Ar9gJvDXw4stAkt9b0rShpsCGSaOa3i8lFUZJwR&#13;&#10;gcDrX4BfsD/tgWv7PPwwtPhT8ZbdHtdNJNjqNtJG0gWT5ijISDwc4Iro/wBsr/gpV4U8d+Fn+H/w&#13;&#10;nTUYoJgTe3b4QyqRjYNucLz9TX8V594f8U5nn1Z1qMmpS92T+GMejWvb8T/B/wAXfo9eLfF/iVXl&#13;&#10;iFUp4X2j5KvPanCkn7rik072tpa/Ne7Pln9tjX/h34i+LGpN8E7VV0MMFjFsCYzKPvbQM4Gegr4R&#13;&#10;8PfEP40/Br4gQfEX4Xtc2l9acFirsjox+ZHHQg+lQ+KPiNr1lo+zRWNtC/zMqD+L69ziub8LeOvH&#13;&#10;2tyJZ2l5K/7xYwjkYO4/Xnmv7NyrhOLy6OX1ffjy8r5teb173P8AZXI+CcNSyKnkWOf1imoKnL2n&#13;&#10;vc6Ss+a+9z9hvhT/AMFXv2k/EVrHo2ueD7Ca6MQC3hlaOMdi7gjOB7GvgX9or9obwJp/xF1D4lfE&#13;&#10;mYeIfF92fkgtcC3swo+REzkYXp3Jq94JuvEzad4istZk2X1rBghcAqVJDAEdu/8AKvyW+KqXMnie&#13;&#10;dZ9xcyMzP1zk5/SufhnwmyfJq7xmFo8snpq27LfS7en3Hx/hr9GvgnhHH1s04dyuFCrUVnJXel72&#13;&#10;V27JvXS3z2PpPXv2x9W8YSR2+s6bbXaRriJ5xukVTwAD2x6V9ZfBH4m2+oWyS3dzdWttLgiC3YDa&#13;&#10;cgY5yB71+RejaZPLcCJQzHcCAtfoB8GvBfiO20GO/wDJmVPNG1GVskHuBjnpX2mPyTDYyPs8RSjJ&#13;&#10;avVH6/mmT4bH0XSxdGNRLpJX1+Z9bfEbxXYahqkltY6fBciI5Empt52DjqF6cdq+H/iH+0X8WvC+&#13;&#10;vS6No9+tiq/JixRYlxx6CvrHxj4YvLuw+35KSyBXZdpXOBjrXy94i+EHiHxt4mt/7DtHu5U4do1J&#13;&#10;Xr0JAx+HWvlskqKWP+pwShBPotF0Z+f8JZ17LHSy/D0lGnG65Yxsk/kdb8P/AIs+O/G3wg8VWr3c&#13;&#10;o1WwgS8iuF/1j25O2Rd3J75PNfM2hv4o1TXQmrPO7lQ+GYsWDDIJOfxxX61fCj9kvxlp95c+IfFF&#13;&#10;rbabbXmlmwnhcrErK8e37nAz3zjrXGf8MSzafdQ6tZ61p0CxynHmybztHAGB2xxX3GNyyUHVjQ1d&#13;&#10;tGlZP/NH6JmdGdWjP2btK2h8dXHwzF/ZfaYiUlKb2IBx0Hb3qx8ErZtA+IqWjs+ySCW3CnJLBh0P&#13;&#10;tX6z+Hv2SfD81v8Aar3xPprStbh/LU7uSOgINN0j9jjwN8M5rf4g+N5rm/mlnK6bbQ4VZT3bPcY6&#13;&#10;V4ORxx+GVXDV6anGpa191a+z7d++lz4ThujmeHqyWMd49NT8X/jX4YubPXbq9ViQGUeWuckP0wO+&#13;&#10;K8T07StTjlEsBwg+Zj2weoI9a/arxd8SPgfdatMmv+FLYrHKYwZWIk+X0X+tX/DF5+zHqGlPeHwZ&#13;&#10;LMSykHeI0B65PXqK+jxnDeIhBSqxUVbrJL9T7fM8dRhSvWqKK8z8vvh/4H1HxPfRKyzNKGwg5AwM&#13;&#10;egr7Rv7PWfA2nLeajHIA8IjiQgL8uP5/zr6KX4yfDjwU7WXgzw9pdjdupMBmHmYHoH5+vNdl8H/h&#13;&#10;54s/ar+Neh+Disc0V46xyxWwB2Koyxwvp1prhyapxbSsl0d7mmX+z5E6Tun1PnT4d+INXGqxap4N&#13;&#10;srizgUKFSQ7m8wriRs8cMeQK+8fFl/4pv/gDq3jnxHppe5nuLfRtNUjO6bG+aQjuAuB9TXonxS+H&#13;&#10;Hwv+Fmv3fh27mg06z0iZommLKGldBg7V+8elfLPj/wDaMTxnpWmfDbwhqgi0rTndgs0YCyyuwzI2&#13;&#10;M9Rwe+K8HNOAKdWrTxXKk73+7ufDZ14cZbjMfDH1qa549T5BvvE/ifwzc6fdwaenm/ahveND8igj&#13;&#10;ccjvVL9o39rf4sw6ur6Zf3cMcdsIVUMVKJjHHt7194eFNN8M3Wli/wDiFqWnrb2pysFqqlpEJ5+m&#13;&#10;SfyrWvPhZ+zZ8fLo6I1k1vIQYheR8KuOAzdOM1eP4OlX5VUpKaW3U+olw1garTrUYyt3SZ+HPwq+&#13;&#10;JviDxR8U9Ol8U31xLHNd/MZ3ZwxPYnPc1+0lv4istSgsdOS0iEdqrRysFDKQO/A4GKl8Vf8ABMX4&#13;&#10;LeBrC38SyeI0W2gcbngjDOuTuG73HY17d4QX4GeG9KGhadq17qflxISUjVNwHXPU4xxmvjM94Aq5&#13;&#10;hUjDDxdkrWS1Tvuu/mfnvH/hrUzWrS9hUUYJWt2fdWPgj41eGNe8a69ZWPw10+78qDEX+jREGRs4&#13;&#10;ySo59BX3Z8G/2Y/2ovgWbT45+DL638P6hcQrFe2upSKkVxERkiaJ/vDv0yOoNfob+yh4l8N/Dr4g&#13;&#10;aV4t1HT7N9Km3/ZPtpSXzJIzjBU+h6A18Nf8FFfHnjvxz4z8Qa3oUdxFplvNulkgYrFCHzgY6Lx2&#13;&#10;FfS1eGaNTCRyyrRTikk7vV+b+fz7H21PgbBVsmeSZjBV6Uo8sozV1Jeae599an+2V4/h8GQi1tPC&#13;&#10;yat5X+kXLXplgEg4LJGMHnsCa/NXw5oPjUfG2X4weLNb0+7uZdQGoXcr3UanJO4hVJAHy8KAOMCv&#13;&#10;wj8Q/FbxdDfS2X2mfYjDCtK2TjpznH0pun/FrxXJMZWuJGwwJWR2bvg8Z/CvGfAeDoSqU3eV04ay&#13;&#10;b0+b2/E/N+Afo0cF8LxxSyPLY0XXTU2m23F391Nt2Wuy00Wh/eFpHx2+FXivTrS40DxHp08QhVXR&#13;&#10;p1EiMFGQ2ccg1+ef/BQXxv49+IHgS5+DHwjtJZ4dVCrrGsFSIFtwQxhjcjDMxA3EdB9a/Pf/AIIs&#13;&#10;fE3VtR/bu8B+CvFmnW93oWrakYtStLpPMjkj2M24q2R1GRXRft4fthfF3Vv2pPEmg2195GgWWsz2&#13;&#10;NnpdqgjghghkKgBUGOfWvyTKvo84fLMZGU68pQjLnUGuvS76rrbS71dz+eOEf2fHDGWcUUuJK+Lq&#13;&#10;V/ZS54U5qPKpJ3i20k5cr1S01V2fMGq/DTx38CfhPqMGj2ty+oXiCCW5RWbZFjlQQTwcmv10/wCC&#13;&#10;afw88H+GP2YNK8U+HLdf7T1l5rjXLxgDcfaQ7L5ZPUKgHC++a/OfR/i54Wgs/M1v7Xc2VygEimVi&#13;&#10;rAjacK2cYzX2N+yD8WfhX8Pf7Q03wf4jt7C31OUyLpGvNut0lP8Ay0RkIK5HGKrx28OMfxBkywmB&#13;&#10;lyyi+a17KWj0vt5r9D7z6aPgZnnHfCCyrIK/LVhUjPkb5Y1IpNcre3VSV9Lo/SL4l/CfRfi98N9Y&#13;&#10;8D+J7aKe3vtNniDSqPkk2EpID2KsAc1/Kr8U/gL40sfhxqV9ZRObS0d03qDjavQ479D+Ff01/Fnx&#13;&#10;J8VdY8JtF4JvvD82k3duReXeiyPPK0RGHVM/d3cjjmvJPDXhvwZ4/wDBlt4WtLCK1ijtmtp4nwWd&#13;&#10;hkMXHqevNfhnB+T51wRgpOrR5lUlHS99r3el99EvQ/jDwJ4M438GckxU82oc/wBYqRahGXPy8q1e&#13;&#10;mictNu2p/ErpUOnw3V7pfiGS5j+XfbBPu+Yp7j+VfqF+zxZaD4/+F9tqHjaNLybSN0Mcw/1ghA+U&#13;&#10;HP3sdOe1fUPxB/4I6fF74hfGLUIfBFgml+HzIbibxBq7i30+2hJySZWxnAPAXJPQCvYdK+CX7FH7&#13;&#10;LHh8eB9S8c6j4j1eBSt9No9rizMjfeVS53MB2yBmv7DyXHVcbhIVo02uZX1Wx/rNwvnsszy6hjoQ&#13;&#10;ceeKdno1ddTzb9nL4aP8Try8n8BXlzp62kwiRoWxJkcnGCMVyP7U9j+0X8Ko5jca5f38G3G9i29V&#13;&#10;/wBoZPPY4r9Mf2Ibf9kPwvqOparoXiK+sReskoF+mFEg65HbOT+Ve3/tcfs56T8Q/B13qXgXxBom&#13;&#10;oBomEUHnBWZ5Adv1ya/lnirEZ9h+JpRxFLmpNpK8VqvU/wA3PEribjjBeJawtfBe1wUmlB8ia1t1&#13;&#10;SbTXe5/Kt8DviZ4uHxj0bW9UlnZbbVIt7uzYA3cnOevTiv1t0LwGfip+2WND8QTPHaXt6tyYmI2S&#13;&#10;yEAqwPv3/XNeefAP/gnt+0vHqupJDpOmSWd4jBrjUQBDA+ciSOQ42kdiK/T74qfs4eD/AIXWHgnx&#13;&#10;XbfEDw9a+M7JUl1q1gnWQ5hCqi5BI+ZcZB96/fc6y7EYjBVKWFXLKSsvWx/bnF2SZhjclxWEwEvZ&#13;&#10;ValNqL7Sa0/E/YLwh4F8B/D74cy28tjZxweS8JlmjTO0J87AkcZ9q/ke/aM+Mc9r49vI7OdnEd9I&#13;&#10;sc0pYkLuOCceg6V+5v7WP7Sw1Hwvpnwm0fxFYBotEt59TmswSZJJkEjAkdPlxnBr8B/iT8LdM8fa&#13;&#10;hcXOgapBcOzmSQsdqjjHO6vk/DvhHH4D2k8UlqkkvS92/O7Pwv6KvglxBwrRxss6q8zrcul77Xcp&#13;&#10;N+benkaX7N/xc8X3H7RvhvTb7Uftdra6ok0W12MTMnORzyPXP41n/tL/ABe+NHjn43eJNSsJp/sk&#13;&#10;WpT+SkZIjyrYwAPf0rpf2QP2X/Gv/C67HVr1ofs1nHLO0qOuBsQ857Djiuln1DRH8Q6ra3xMUs1z&#13;&#10;cyAkAYwSOD05PSvb4qzfE5fQdWhT5tfuR+6eI/FOYZHg1isLR9o72e7svkfD+j/FT4leGr159eF3&#13;&#10;Gt4+MknAc85Ar6uudH0vxJ8DrT4j+IpWa7v9Ue0jTHLLEB79wcV5p8RrbT/+EPaR2E0y3qLEincw&#13;&#10;ypx06DFek+NryFPhn4H0SyG2CJZZpQpwN+Tnn6Dkk16fDldYzDLF1aaU+9v6Z9FwDmLzTArMsRh1&#13;&#10;Gpte2/pfX8Twu2+H3hnWNSOpSwyiOKQKQYsZwex5/WvSfjP4k0H9n/wnp0PgewjOoX0H2i4urwK5&#13;&#10;CN0Cds4r1/4fL4fTw3cS6rJGryt5oIxgBRyM968P/aKhsPHtpoTW4Qxeeunb36Yc4Bx2Ioyzih1K&#13;&#10;taFWm4qF9fQ3yPjd16+JpVqTiqV3f0PlWD4+eJ/H0A07xTCtxb7jGZPLyEBPVeOo612Phf4NaZ43&#13;&#10;069udCbfJFHv+Ttg9SPc1+unhT9mH4SeGfhJbWlnFA3mWrCSSRF3MQnLY69c18zfBTwHP4UbxjFp&#13;&#10;Db7d444oWOMKGZicenAxx2r5Tgzxfwuc1sRQp03Hkvv1sfnfhX9I7LuKcTjMLRouCotpN/aSduys&#13;&#10;fJvnnStNjtLtwhgj8t1zwSOOPfHNfMPxDS51bUg9rEdig7P9r/a74r7oufC2s6ncyFEglUSlHG0H&#13;&#10;26expk3wf1O+u1tZrG2eOVT+9QFCiqM7j9K9fKMNluHxvtIStKWx9hkeGyfCZj7WnK05bK5+TOta&#13;&#10;RqH2lSysSWCfKCTn8vX619CfG1JvDvwS8J+HEO03Ecl9KuMcyN1P0GK9ivm8D2djfS6hZGT7BKUS&#13;&#10;VTgls4wOvFeXfEbxLp/xSSztXgeCDTLQWtqD2Gc88d+9fo86sVHmbP16deEY8zeh8aaS3nXCmbox&#13;&#10;5J44r3NLGJ1E8StIyD5l/h56fhWVf/DSfTnEiugGD1BBAxWodK1WGxae1lG0HynXI6f4cV85mmDl&#13;&#10;iUpUpnyOc4CWKSnQqbHgvjC1Uansts7uM9PvfyrtPCvw013XNKa6to2Y8sp5Ge/UVqx+BdUvb9ZL&#13;&#10;hMsX+o57nFfdPw01rwz4T8KNpuqhIpAmUBHJHbHrmvK4hzXF4DCRlhoc7TseLxVnWPy3Awlg6ftJ&#13;&#10;JpP0PzZ8T2V/odmsMwKyKCCDwTgkV5lFr+p2sjckZUqwxnNfaHxRg0vxVqbtYbAnzENwMd+vrXyj&#13;&#10;rfhW4t5mWJWC7uB1JPUfhX1WV5g69GFSSs2j7TJs1eIw9OpUjytrVHPW93NfSmEQeYSMkAd+ldRD&#13;&#10;4b86DzrqxeMBeWGQT7flXSfDHTJYNQa1uVwXHyHA6nmvsfTfDWlT2Ig1Ax7cFyGABBPB696+a4h4&#13;&#10;qq4KryRpXR8nxVxpXy+sqcaV13Phy1u7TRblHs4DbsSC0jfex3we1Qah4e/tdmvrQ7wTn5SM5/Dn&#13;&#10;vXrHxR0PRoJxHpzBiR8rA9Pr61y3gDTpka5vXZgIYGwCeMkbQa+myvMFiKMarja/c+uyTNli8PGs&#13;&#10;48t+jPFLzQJ0dkdSCCc5z61jTaM6ruKkc8nHpXrUuoOJy8wDAMc1FvtLmMRlcA8nHU16R7B5Zb6U&#13;&#10;gJ80EFlJWuhl0VrLw48keAXlAHr06V3cOn2M86ttAG3bt9R71v6zpMH9lW1mgwBmR9vqT/TFAHzR&#13;&#10;PZyIN5yOMkdKuaBpr399sfO3aSccdK9GuvDPng7VIGQAD656/lW34f0CLSJ/OcZOCpB9GoA8e18J&#13;&#10;Dcm0iX7vX/OK50AEDj2r0zX9CaW+kk5JdjjHSsF/DM8cIlYHBOCcZwMcUAYEdukiYwcsRgD8qsHS&#13;&#10;pIJws3qOldx4d0KNr5fNGVHJz7c4pup6U88zOvYnjsBQB5tPGyuSem41Bg/lXXpotzKwXqMbjnjF&#13;&#10;Z5tWIwUz3P5UAc/RWxHp7TYYKcc/pTBprM23cM9T9KAMsAnpSV1I0+OGzwCGO47sfpXOTId5x2oA&#13;&#10;hp21tu7HHrT0jLNtrpNTtVt7WC0xhtm9/wAaAOWr/Yj/AODaH/lB98B/+wX4g/8AUj1Ov8d9hgnF&#13;&#10;f7EH/BtF/wAoPvgP/wBgrxB/6keqUAfurRRRQAUUUUAFFFFABRRRQB//0P7+KKKKACiiigAooooA&#13;&#10;KKKKAPyC/wCC2ms3Gg/sd2eo2gLTr420zyVBwWb7PdnA9eAeK/le039rE6Zb7DZCOVflYyOdwI6f&#13;&#10;LX9OH/BeaC6n/Yw0dbI/vF+I2jsozjJ+zXvFfyn/ABI8L+DdGsrK71PS5ft95ErT+WeFbuwHPB61&#13;&#10;9jlWBcsIqlur/Q6MPiKMHarDm+Z7LJ+2FdeJ74tql99jO1Iki2q6gcdB+HFei6T8VNP8Sa7bR6hc&#13;&#10;abcWjsImWVcEKcKxPbivzSk0T4eXjbTLd27B90bYyAfQ9OD19q9Z8H+FvD8e6SDVI0kZggBzkdPu&#13;&#10;5HBrWeWOyfId2Go4Ws3FT5X/AF5H3z+1x8OI/g1e6dq/hWDRp7O9t0uhP8pxuUMBkfpXwo3xV8WQ&#13;&#10;XKytBpb8lwjAYxnHGetfZP7XHw/1Dxf+z74V1bQdYhmNvZrBIu8q7bcgkZ+8e1fj7f8AhbxhpMZV&#13;&#10;JGcRbQZS+Afpnngd/WsYRUVyyRhHARernofcej/FXXW8xb7R9IkRskAbQzg9OKuab8WBby+TP4Zs&#13;&#10;djcERy4EnPAIBznHpXwTFpniFZF1N9QEACbQGbOPfjvTrKO91KZ4v7WlikAKpLzjdnnOOma6VlsK&#13;&#10;i5pIy9io3cZn6UQfG+y08eRH4TYR/KA29sdeoPet/R/2rNHtXkku/DBTYCvBk5GeD2+lfEnhTwv8&#13;&#10;S79o10nUHulVSV2Ofujscd667UPDfxh0oSWl9HP5akEZTc3TPpWVTB0NUo6mjorSTn+R98WX/BRP&#13;&#10;XIdAPhy30EC0AK9GJIxwefyr6M/Zx/bg8LXkOtHxV4Sjms7fS3eSQggGTjGAenPGa/GD+2PiZbWj&#13;&#10;CSE4VwfNMa4A7r05r0PSNQ+I8GhyG2uPKt7lCXXgDA+9uA6jPrWNPLaLT5o6nTNU5aQk3ffQ/Wfw&#13;&#10;r8T/ANmD4+XE+nXujX2k3KFn3QkFWA9+wFfJ3xN8efsteF9VuNJ0y1uZ3VjH5rqHGQcgjHHavnf4&#13;&#10;K+KtX0jVpbS7mQPInkxCIBSzcDjvk55r5s/akude+HnxIurWWNQJcTLlcKQRnOfxrz6uWKM3y6o4&#13;&#10;51ne2i+R9FXvxG+Cl9dlrLSWYLg/Kn3jnjg/jXSWPxj+A1jJINb8NxyK0WGYoVOBwcj/AAr82LTx&#13;&#10;z43uZVmsI0jDjIVVBwD05wT9K9I02XxrqSRySIzOWy4KcMCPpzz2xRHLpW1RlVlBfC7n6WaH8Q/2&#13;&#10;NGsIrq20w2bq6tLnlfpg9q9rtNM/Z+8daXBqGmXVnYwsMxBFRcqfve+a/J2fwH40sbaO/utPEgnU&#13;&#10;/ej/ACPXA4rrdI1e5s9Nh8P6hY+Q0QLeemQCDxW0cquuaxPNF7PU/T9P2bfht4hiaXTPEWnmPdhF&#13;&#10;kkUDJ7dTz1rkH/Ymju9cQ6FqtrJHI3lxvHMpJfjIGOpH86/Ou6h8aWNnJeaWbiW3kc7ZYJWUA9jg&#13;&#10;dKfpOtfFK0dZ9IuNUjMZMv8ArWC+nGa48TlTXwnZhZe807Jn2V42/YV8VW+sk6bcw8v/ABsWBPQg&#13;&#10;/wD1q5W9/Yq+IWnv9mUI5QKVUNhgSfvAd+MV4PF43+P9o32+11O7k8td3lzyEtk9VH9K4/WP2pPj&#13;&#10;r4b1QXV1qN6WRFHlynkcH19K82OFvomd08NVUueUbM+mrD4CeMvCmoSvqW2RY+I1lfg7uMAelfUn&#13;&#10;wI0m1+Gum3eu+KNQht55BsgILfID6H61+VM/7TPxd8Wr5VzMTvO44Y5IwPxzWjpPxQ+NVhOYXR72&#13;&#10;2lcfuZgHAxyDz3o+rtbHPVwtZ293Ty/I/W3U/i34StrjzH8QQXQZiAJGOAcfdK98+teN+MtT+Huq&#13;&#10;wC5hnhYyfNL5b7Pm9vUCvhn/AITTS9Scr4jsEtpkU+Z5Z2bD6ke/pXoHgFPDuv3K2Ed7bSb2XdF5&#13;&#10;vX6ZxzUeyk9jOpS5eZSi1Y9PNn8OXiksQ3mDbv3lgSR+J/wp0EXwYv4SouIkVMKoeYbjjqSD+VZn&#13;&#10;x0/Z+k8NwWeure/ZoryIPsjbceABjrxk18d6n8OoLXcbTUZJC2WDKeB6qB1rOXu7mdOj7R3ifapi&#13;&#10;+F9jH5V1d28iBugYcbvfPbHpWDdfED4XaBcSRQMjRFgPv/57ivgy18LqFaG71KcZYjLA4xjsKqal&#13;&#10;4BsZ4xbQ6n0kHzOSBj6daqEXu0VOMlomz7vuPi58FZz5LGNCABk4ODnn0zmsTTfHHwFutaL3Vwih&#13;&#10;ScN274HfH4V8HxeCNH09ZDqWqhhvOxUGSc8g5/wrBvfC/hFVbZqcvmbl8shcjB5POc4HanNpdCI0&#13;&#10;Kko3Wp+gfiHxR8GdVv8AzIpWljyCfKYAHHT3+tYYl8JwpKNN0y9vEQlwUYNgHoQBn+dfAY0TRbFl&#13;&#10;nj1dw6gjZtOWHbvgD8a+2/2XotDu/teqy6hIyx42wv3b+EEAng1jeL0N/q9aiuZrQxNdv/CtpcQt&#13;&#10;eafqKFHEmEIX5V6fj719JXOr+JfEHw+Gp+CmmSxWNUmWVwXBA9BjBFfK3xai1E+J59Nvrx4kmYyq&#13;&#10;hGAPQD8Kxvh18QT8Lzd6dqF7Pe2F8dsibiVB6gqe3pRzx2RP1erfncdPMf4uj8c6pdeZKflSMxuG&#13;&#10;YHdngHn0rntI8N60Iikl4quDtUmTu3p9a7LWPHHg++U/2bDOQytukZj1Poe/4153d3+mxsq7Z90i&#13;&#10;qVZSeMHv2oa0NKcmntf5jpvDviR53knvIwqPt4lzk9Bk49K6jSVsNOBg1fV40bAk3b92R6fUdq8u&#13;&#10;1vW9Dtplnu2uF6ZUtgnHfiqS634TuslLV5skt8zdh6njmtKaujnrR962x9MXsXg/VIUmuNTlYqo2&#13;&#10;suWwMdWz9KdbfDTw9qN3He2msI2/CsrDO049q8M0jxRpsTq8dki7PulySORyMd816t4e+JUtjNGq&#13;&#10;6fDET1Hl8Nu6YBzWVWpyux14fAOouZs9bvfhLofhW2XxPrz+fbbR5bKMq5HbPTmu28BftNaz4eZ/&#13;&#10;DvgtVsdOjH+kxooJdDxg8YJ969V1nxvF4p+BNtpd5ptuZIWYGQKF9+P618MaFBf2OpXujx24tzdk&#13;&#10;hJODs4/r0ptt/CrkQpr3vaTtb1PqLWfj74L1SJY9b0y2dw58ltiryT3PU+9eCeJ/j54J06eRRZQS&#13;&#10;ShcSRkAgL27cYHSvGb/wtrMOo/YNQikWWNSVGT82Txg1z8/wS8UapO0Gn2Us0rAMWYfKAemCTg1z&#13;&#10;uXv2ktz14UV7DmhJaet/U9SuPi18JtRtRNfaMqtu524AOOg4rodF+IHwP1lTFqujopVQhlRh90+h&#13;&#10;9RXkl5+zF8ULDw9Nctp0mVTc235jj+9x0rxceCvF+l3YtpIJYWIAJdSwP+B+taPtY4lFResr+jP1&#13;&#10;b+Gd1+zdo9wzNBKpkVRHPuGRnG7GD0FVvi38MPhl8RdLk0/wdq/kHzAHjk4wWPViPXivzw0WXWLN&#13;&#10;1sbppfMU7EABHHrj+ddv4N1Pxcvij7NHbTsjKWyuSCQOD2/KsfbtaHprK4S/eXdvv/4YreK/2Nta&#13;&#10;8LSmfW7gRW0qF4JMbd6nkHB6ioLH9nD4WaLYLeatq8sxJwyRxj7p+tfc/wC0t461C/8Ahr4Y+xkr&#13;&#10;MtuIZVcfOGA9T1H418GuNRuL0pLK7kx7ZGJ/iPoBUutUclFI2w+U4d05VJO7v12X4m0fD/wd0TdD&#13;&#10;oth9qmRMFpgDkg8H/PFWIvFVtqeo2uk6fHBEmVDRou37p5A681wlpod5HqbyX06BPup5jgHGPfGD&#13;&#10;7VqaF4V1PSvE9pf2bW8sRnDNtkXIHuc17lPhnM6sHUjhZ2VteV21+RzUsVhaUn+8j+F9PI6f4veK&#13;&#10;bjRvs9rpi+UudoC91I6kdznjNfM+qfEHWmvRAlwwP3nMh59O1fRP7RnhHUtNms9Z1KBo7cRBvtIb&#13;&#10;CEEk5+tfLunW/h/WNdSOGaMSOyqqckM7dMHggZ60o8PY6UZS+rStHdtbGKx1FVOZV/i7f8A9J0b4&#13;&#10;hskapKwaTHzgEgtz9OvNZGs/Ea6i1Pz4FyhHlov8J9cjmr/jH4f/APCK3y6XqLLFduFlVewDD1FY&#13;&#10;Nv4F8Q6mhmsIFeJFMjzQscKF6k9fxrhnlGJglKVJ6nVLMaU/3bxCSXrr8z7H1bx3oWj/AAD0mRxH&#13;&#10;DcXM2+UxqQ+0dD78188TeOppbmK4gmkd3fazg5O0njaOg4ryq68baN4uuLLwRqOoSxJEwjD4+VTn&#13;&#10;H5V3OueDfC/hrUItKj1lJRIPLQuwT8cntniutcM4yVnGm7nNT4ipWlCorq6t3t28vx/y+577WIJv&#13;&#10;gjZ3WUa6+27GZl+cAD15z1r5c1Pxbc/2r9juFRPKUFZVwG3YPr3r0bwr4Z8Sah4En0u0uBcWlq7S&#13;&#10;cNnCY6g+vpXzxemO5vmhlMZb7sal/mGD1z0zXFPKcTzXdNvl30O2jm2H9jUUJcnM9L/f/TNvU/iD&#13;&#10;cy6e6qQOTluM5HGelcxF4wF4EgWddzYXlsA/73oMd6m1fwt4in0X7PawrLCzeZ5kZDM2OMcV5UfD&#13;&#10;us6ff5lt3Q7t377gP6YA9K1q5dXpJRqUXG+11ueXXxvPPn+sX0V+nyXp+p9CaP411KykLCRDAsYD&#13;&#10;vgkqvTjnpX0/+z1qEfiu9u9Q1fixtoXzMQNjY5XkjnPpXxPa+Ddd1mzle3jiwoVpjEw4XvnHQV7n&#13;&#10;oviP+wPhU3h7Tt6zTTEzSRfMAqnAUfWuCphKsbz5Wvke1RzOhV9nRqSUtd3u/LXoesan8LvC3iS3&#13;&#10;uvF19ZQpG0jLDGMDODjOO2a8B1P4T+CoGe6jsYdqPtMf8YJ55X+tVNX+J1/B4Uh0TTmeNQ7B93LE&#13;&#10;jrkZ79a84u/FGs3E0fkTt5jt91eCwGRkmsFVqSipSdjqlgcHTqzpQi5paJ38unf7j1Dwpb+GvAus&#13;&#10;vrelWMbsYSr+2ePu8c1xuseGPA/i/UJbzyNkssjPKzsM5zzkHNcffa7rGnWsoYSEg7crwNzD1Peu&#13;&#10;ITxVq1gzyuu7ClnZh369e9dVJtrc8PH0405xvTe17H0N4M+Ffw41SCTRby2/f7meCYDPPdSoPTNc&#13;&#10;t4w+H0/ha0kayso3iLFYZ0jzyOACfWvIYviBe293FqNlO0b9WQcEn+ozX0r8Avie/im8n8K+Kcyr&#13;&#10;NFM6tMQcNtJGPoaU5NJ31JwuHpuaUW4N77PR7dji/gx4k1Kx1230TVLcGG6dIpN3G0Z4Ir0j9o74&#13;&#10;TR6j42uLG2t93m2SukqDKjK5A49+9fNmueNPEOieIJVLf6q6IV4kAOxW4r6H+HXxX1bUtUmu/EVy&#13;&#10;CkVqTH5qgkjHf17dKmdZR1tojfC5bKrZRk+ZvS7t95+XOs+F9V0WefTZ4gjxuysCpJ69q6fwP4n1&#13;&#10;XR51hZSByIyVPfrx6V774l+K+nSeJ5Ek06zlQuwaWWL94wPQn8K5n/hPNCF5ILfS7MeWMbsct3NV&#13;&#10;B9qejDEwm3eWK1jpqn/kzO1zWNZuLUByzclmGentz3ryqY63POFljY55BwR8p4617ra+NdH1KbFx&#13;&#10;BGiMceWFGAPqPSvUvCmn+D9enS1lEal3CDJ2nn0q3WjH4jzo5dWqy/dpd91/wDzf9mXU7zwP8WrW&#13;&#10;/llJt0LtPk/wsvNe0f8ACv1179oqXxXo0e+yvd8ryAfKCw5BPT9a6L9of4eaR8INDs7/AMNsjNcQ&#13;&#10;BpwOHAb09q+Jf+F7+LPCV6o0m6dfM4yvK4PHPpVRUYbdQrOvXg4uPw/geafF3w7PrXxbfRtMglKt&#13;&#10;feTu65G/H5AV9T/tG248LfDux8LxAhI7ZSwBPVRjmvJNG+JmqSawuvzR28kzudxZADu7kmvqjxZb&#13;&#10;2vxu8NwrqKpFepGIsxkYZccEjuaqMk72MatKcWnKG3Y/JCxtJJL5Jc/KXARxz36V+z5v47T9mPwh&#13;&#10;pU8qoJNesw27ufORuPzr4qvf2d/FeiapHa3tmwgOHiuMYDL3Ofp6V91eJvBt5rvw28M6HpZR47PU&#13;&#10;7MlY25yJk6r+HWtI3szjruHMpJ3R/qUWH/HjAf8Apin8hVuqtiMWUP8A1yT+Qq1VHCwooooAK+Uv&#13;&#10;275jbfsRfGG4U4Mfwv8AFDgjjG3S7g19W182ftl6JL4l/ZD+Kfh2AgPf/DvxHZoWOAGm06dBk9ut&#13;&#10;XT+JBY/x27HXTfSfaFaUR7FKgsTjIHfnjNdGYZjdLIuVwoY7hwQegP8A+qvszw5+wbrUN3Dpl7rG&#13;&#10;mQmYwwGOOUSFGcgDcRwMmvrPX/gn+y/+zZrn/CHePkv/ABL4ks4lluLOPEVuh27grO3WvufZ8r5K&#13;&#10;Sa5vL5nj1cNKcrtn5bQ+B/EfjHw5K+g2M91Ir7dscbHnj2+tdj8M/wBlP4yX98Z7LS7yN8KcSRkd&#13;&#10;ex4xX2R4m/4KAWnhLRJNC+GvhzRdBkRyhTyBO4A6Es2AT+HWvE7L9u74n60zpNqt7HNK4AFrthVA&#13;&#10;G6AKBx14FduFwVSEk9L26nVRw0Ie7fU+xfh5+zH4X+CnhS78bftD6g0F1q0Tx2+lQqXnZeu515x6&#13;&#10;ivmfXPCf7A/iLUJb7UrPXF/eFWeMIAccHknivpfx/wCNbL40/Dldamv5r6aK2SOWWYYfzFGCBgj2&#13;&#10;r8lfEmmazp95LawLM0MUpGQpK7j619dkmQ4V8yxkZOTWnLZL8dvPr21Lm5LSJ9iWWsfsZfD24Mvg&#13;&#10;jw0b65GAk2pgMEx6A5ya1NV/ajSWZdM0mysoLXhEjS3jAUZ4568V+ddkmr3OriOVZACMdMk5P+e1&#13;&#10;e5eEvg98R/G+qx6b4T027vbgsFWKFM8E9SR25r0sHldKpUUPZbN76/nYep9KW3xP8E3/AMQYPDfi&#13;&#10;ywlu4nKif7NIqqUbHbkdTX1h+0hrumfswrpOm/DLTLa0bxBpsWpWt2Yg0wgfOeTnaRjtXifg39gb&#13;&#10;4kWPimy1fxrc2OmvHOjvFPcRowCkf3iPxr9H/wBrf4W/DrxhqHhHWPBfiXQL250Xw4NNvbG4nQKJ&#13;&#10;iGDBDnkjqCOM11z4Hlz89DDP15Wk/W6+45oKnGTdld72sfjne/H3xVrVrPBfXcsxucJKZCScq2Rt&#13;&#10;J5A/LNcUPFmrasGtbeSVXe4GFLY4HU9eK9i8LfsZfFvXPGn9l6NALuKaVpGeJ1MaJjJ5yRxXuWrf&#13;&#10;s2+BfhdZLe+NtTR7vJJtbc5IPTGQc1hTwVdYi0qT5U/eitG/S/f+ka2TW58TL428RafejT7ZpW2N&#13;&#10;6nIA4PI6e3rX6e6Ne33xZ/Ylk8Rxea2qeENWMF0u7BFpdL+7YHJOQ4Iz7180WC/CmK7QWWnyM8rA&#13;&#10;QBm+YEdSewBFfXPwc8aabo3hLxPpCaelroWr6a9tdtLgM0obdGyZwAwYfzruq5XWppS9i/dfupq7&#13;&#10;un17/dr21Jly3sfi3qdtc6hrXnTl0ZSTIGy24g9/rX1D4KufDkGitpRUR7l+csNoII6888eles67&#13;&#10;+zdZWNp/wnFjNA9jPKVRxIpVTuyd3J5OeprjpfDvhuLUotFl1BE81kWQWoLuAxxgDuemP1rhznhq&#13;&#10;rmsIupBKPdaeT0X+XmfnfGnDNTM1GkpNJa6dD5++IVjpE1zLPosyt9nAhVTyW3dSo9q/Un/gire6&#13;&#10;h4T/AGmLvxJewtIsPh++ihWTna7RHDDuGx3FedWvwz+FPwt8PTRzaadX1qeNXim1BgI4gTwdmQM4&#13;&#10;OGzXVeC/2p/DnwHsbt/BsNq2u3kD2lzfQIqxQRyfeSLAyTjgmvv8JwtKlgVRoUuZ8riove+mvp6n&#13;&#10;1eV4WOFoU8OnpFJXPiH9rHW/FHif4oazqd/JOUTU50AYkkbnOBjJP414loOj6has13AjkkgIw6dM&#13;&#10;k8/pX2Df678LPGs82oXRLXs0xnuIZzsG9urBjnr6VhRavpemCe3tdMtJ43YRwuXBZW9QcnNfET4e&#13;&#10;rOXsqlJxd9U+nz6+fQ9eXI9Twq/n12O0VUDqX52qM5yOTjvj3NerfDTX/F3h+1nfSpZUE8QS4IPJ&#13;&#10;VGyM+leoeFNG1rxvb3+m2+m29vJbRGVXkUBVUdWYk9MYp+g6L8M/DMNzqHxN8S29rbBebewUu7le&#13;&#10;wz2P9K3jwhiW5Xi7Lpu7+VlZfOxlTm4tNHruo+PrvxF8Pb9LwsVNlE/lZJDNnHTPYc18n+DPGN3o&#13;&#10;0V3K6JbzFiqgg7mjz6egrufFv7YPwOstOTwn8P7S3SyRVSaW6LNLMV5GTzjPoK9R8MfDy0+Ln7P1&#13;&#10;58afDdtbWhi1BNNLk7URpASCT0xjOK4cXwXmeGlVxkEoyik/dlFtJ2Wlm7b69dzrhiIvQ8n+HnxZ&#13;&#10;1ub4j6PBczySRRXYZUcnaN3QgE9q9f8A2nvF19rdpeabZ3M6R3JaW5iLYWU9AR2Ir5p1HwKvg/XY&#13;&#10;RqOsWrSxokgW1cOyMT1bHvXfX3jnQ/jBHL4dgkii1G0hEKTDJ+07CM49CSf518DX4dxdNOpOne2r&#13;&#10;XkdDmj8mvFekXNr4hlYgyRuN4+Q5Y56D055roPD3h3Jb7SuBgMwUdedwA/z1r9Gb34Sfs/8Ag2W3&#13;&#10;u/ip4nLXeXL6dpaCSUDGMMxPX6VVj8Ifs86hL9p8MXlx5RmXHnHnnO0spAArmpcP4uvFThSbvsEp&#13;&#10;xWlz68/4JNaBpfhX9s3wb4l1dgd0E10qjrGscDdvXvXzn+1JNpGt/G3XdTsZMyX2qzykddqea2S3&#13;&#10;vj8816v8GPDUXgH4l2ninwlqT3WoWljcPHaqc7ldCmPlPA56CvFPFnwv+Jz+Jr2/1TR76OS6cs0k&#13;&#10;kTkAHkY4HBzXlY3LpJqLTv59ylZqx5Nq16NP0gi3BZPNKLGvPGO1eKW93qE+pOIxISzBIsMQw3c9&#13;&#10;jXur+BfGmowSaeLCfebgMAYmA4XHAx39M969Z8G/svfEDxJrWnm3tzbbkXD3AMY3HGSc8cV5zhK9&#13;&#10;tWzKlQalzM/Qv/gmjZeKbO7dfG13cx6daw/a5bWUlF8lBubOexHFen6j+214f8DfEDWtb8EaNpNq&#13;&#10;k12TZeZEJduG6jzCQTx0rwi+8VXHwP8AC+uWGp6tbT3s9g+nW6QyAsA2F42k+nrX5hhvF3ibU3QR&#13;&#10;TmOMhgRnC+pzgkcf/rr0aOApTV507ev/AATlxmXUK7XtIp2Prj9qv/goJ8ZPi1Bdadf6xdm2Z9ht&#13;&#10;4HKRIvQBVXAUevFfmvD/AGvrLmacyMCXJdiSxOM5OTzmvdtH+E2qeKdRngVD/rAN2MkZHB5zntzX&#13;&#10;1jpf7HXiDSPD8fivxF5VhZsCI2uSFMgIxlVOD144rLEYetGr7unb+kY0sPKMuWKsj5C+Hcesabos&#13;&#10;d3azMivJ1JKng9gPpXvGj/Fnxpoc629jdTiJlJGW7qTjqaqan4G0rStONppd4J2RiQqYweSSfY49&#13;&#10;a4fw9LJqE7WgjDfOf3smSV7/AM69DGZbCEovEU7trddTvhQg7NpNo/Wv49fGLxZ4t/4JnaHr3he7&#13;&#10;ls9Vt9YubHWJ7RzHI8QCiLleehOK/mu0vxF4zk8QyS6hdXc80zhVknkZmABz35r9/fhgtr42+Ez/&#13;&#10;AAU1ZoYJtX1VLiygjJ2EkBSAD9PrX50ePPgKvg/4n6lpihf9Hvprc54wVJA/PAxXFTwjg5S5PLVd&#13;&#10;/I0VKPQo+DNW8WavrN7r/iK5KPcBIuMswVUwBnOOnHetD4oWNl4P06y/sDUkvGu7ZmmMYIEcmT8r&#13;&#10;fl1/Gux03wVKIUeLB3Rcpu/iHy89OuK4LxhpNzaxIL+IEmYqUUdOMdqwxGCtFpoFCLPLvC/xX+Mn&#13;&#10;hSc3ehXdw6yAB1gcqUXoQVOD65r3X4catc/tH6zH4LubGW21tiYILm1GG68l+2Oa47QvAWs3NzBd&#13;&#10;aRFI5dWIMYLYye4AORX7GfsD/BfyNfbxnd6L9ivLHTLiS7u5sDzowCTtzjpWNTJqFSlKVSPTTtv1&#13;&#10;OWrl9KfuzjdHwD4t+CPwr+Fvh258L+INaur7WRdo32eJPlX5SpBY4ycngiuP8UQ+H18F6d4asbW4&#13;&#10;M0OVR1kDbQw3ZbnKnk8V6L+05bw6r8QdS1nRnBj+1sUCjcWIb1x27V8f63a+MJ7f+10leIFiAuSN&#13;&#10;3868RYaMY8sVoddLDQhFRgrI9NX4fSx2It7u+8mOZQgQuOA/rgnHqa77Wvg34Cn+H/8AwjepeKba&#13;&#10;1vw8dxZyEO2xxg8n3r5OtvEHiOylFjevIxzlCx6d8Dn6Vfn1q78uSaZgdvGXOevJBBzz75rkWCp6&#13;&#10;tx3MXl9JOT5dz718Oal8U7XwOfDFhrGh6sRG0VrdxzBJTvG3BU+1N8CaH4r+G3w21weLoM31xcRt&#13;&#10;wQ25cNuI+melfn5aazeRxiaGZ4m3A+ZGSvOewr7E/Zq13XvGPxf0P4c+MDLd2er30Nu6y/MfLduv&#13;&#10;PTIHWvkMFwBl2DnUnhaSg56ux8Dk3hJkuW1K9XLsOqbqu8rdX/XbQ4D+0teiuku/sE8dvLIWlkCF&#13;&#10;c5OcgD617laeNY9Z0rVrtNNltY9P8PyFAAT5koXbvz2z1rl/22fH1r4N+Jl74T8NLc2tjpczW0cK&#13;&#10;EbcDgY7+nevhGz+Jvit1vBZXFyi3EZiny/BjbqAOmM/lWsuDcPKpCr1R0T8PcHKvDEP4onivjbV5&#13;&#10;P7LbS4oZQ81wZXYA9OlfZP7LPwl8MeINNt9e1iOCXzJERllO7p6r2x718sxjVdTuvtKyxSIQR87A&#13;&#10;cZxyCOte6fCXxR8R/hpcltNWGa0ndWktd64J7bfSvL8RcjxuNyyVDL52n+fkeN4u8L5lmWSzw2U1&#13;&#10;eSp9112v3P1d+Ln7Gvwe1fwcNTXyoZliEzBABkYz3/xr8Sf2gPhnovwunbTNP80Q3O1kRyMkbuCD&#13;&#10;9Oa/TyX9qi/1LwhPa6to93LM6eXtGNq453Z7/SvzB+Ntz43+K/iCEW1lKIYU8m2h2nfgknk9z/Sv&#13;&#10;xHwT4S4qwGLlDNpS9km92vlY/mj6NPAHHmU42pTz+pN0U5fE01tpbrv+B822WrPDdIY2KESqDuPB&#13;&#10;Hp9K3fjfdTWOsqY3KKYoigU/LyoPH516Z4f/AGffiFq12pm02ZWJH3lwDz16dsV3P7Qf7PvipdBs&#13;&#10;tRiTzp0tVSWKLlgVXjPfpX9OTwCUWf2tUy1KL6q55f8AstfBTWf2gfHy+FtLdjBHH59zKAThPr0z&#13;&#10;mvv74pf8EwPEek+G7jUPC0zXNxDGZljcD5lGSQPfj2qb/gjvqvgT4f8AiPX9D8fEWeq3Msf2R7kh&#13;&#10;A0fIIUt781+/Pxd+MHwi+GHga/1/xbqdhFFDbO4TepkY7eFUDnJ9q/z18dfGXijLOLv7OymDUI8q&#13;&#10;jHlvz3Sd/wAbeVtT/In6Uv0muOMh8Q1kmRYafso8ijHkbVRtJtqy13t5WP4u/AXhuSD4jw+G9Yiw&#13;&#10;6XnkzIRyu0kH06VzfxF8U3tr4huNO0pJBG1y0cAGSSA2OAK+g9E1GDxd8WfEvxMiUpZxPd6hDwRj&#13;&#10;zCRGPY8182eG9Wt5vizo+p6yA9vHq0Mk6OMqI/MBINf3bgMTX/s/6zXp3moczXna9vvP9UcqxeI/&#13;&#10;sz63iqXvqHM4/wB7lu199zqrf4OfFnUdMTWptDvDDJHvDmM52+v5V5/eXV3oKTaTdW7WzPjzEdSM&#13;&#10;46Cv7ivhv4A+HniLwFYz2FjbtFPZRkAqMDK8EY4r8J/+CoX7KGm+HPA0nxSsrJLOa0uVjkkjTYkq&#13;&#10;O2AOAASM1/Jvhd9LBZ1naynH4X2XNLli79drNeu/Y/gbwP8Ap80uJeJv9XszwP1dynyRafW9kmn5&#13;&#10;/wDDH4WaP4ds9bv0sosbpTz+mPapfFVjpPhu4NhBhnQZdjzzjoK9B+DOjvNq1zrNyu5LeAsGxwGP&#13;&#10;T8q8j8cmS51WeVgSTIy88D8a/uFbH+my2OWutdgjUfZh3O3Famk6+JwRqJwAMqefwFchBASxjKgE&#13;&#10;YJA64/yKsrbSKWdjgfexk9K554i0+WxyTxdqnJY6HU9XlVc2qj5eQcds1V03UdRv5zDEpdyMgAdK&#13;&#10;3PDPhHVfEcLyRIxWNC7MM4IFbHgmOz8Pa29pf7cscbj0yOnNRmGInSoyqU43aIzTFTo4edWnHma6&#13;&#10;GTJpupWq/ab+Bsdcg+1WD9iu7Iwxd1yB2B+le3zva30MkMnlvGFPy9Md+DXzxZ2kkGsukeSiyErn&#13;&#10;8a8nIM5nioyVSFmjwuF+IKuNU1WhytG/p9jbaT++u+MrgYHOeRisZ4tOvJjHCCrdCD0ye9bXiFGW&#13;&#10;0WUklyTjJ7dua43T5CkpkODxyehOO1fRH1h2X/CMRR2kkqMGdx5YH19K4m58LPa4DquMckHoevPN&#13;&#10;dkmrXHlLgZA+Yk+nTrV1LxZYwkqg7sZBGf1oA8pls4bdjEgOSMN2xz1rKOn75RlcZPTFetyaVZ3M&#13;&#10;gZh2ySB3z0qzb+GULBnUHJ4x6UAcDpPhfzIJpZCVVV+vJ6Vyl5pNos5R1YHq3tX0bJ4a1SPThDBG&#13;&#10;WRjksBjnHHX6149rFhJbXhSRSrk49RxQBz+ieH7W5vUhBHXnmuh8R+FS9w08rJGoXC5/u47CrvhO&#13;&#10;3E2oqwHTOen4E1o+LLa6MmXwRnAA9fr70AeR3HhtyxeBlIznAP8AKv8AX0/4NqImg/4IhfAeN+o0&#13;&#10;rXyfx8Rama/yFppJlkKoSVVeBX+vb/wbWP5n/BET4Dv66Rrv/qQ6lQB+5lFFFABRRRQAUUUUAFFF&#13;&#10;FAH/0f7+KKKKACiiigAooooAKKKKAPxy/wCC4NkL39kHSVeRY1i+IGkzFmYKCFtrzjJr+WP4hz+H&#13;&#10;vF2vaYfDerWQaCNVuku5Bw3pk/lX9Ev/AAckz6pD/wAE/NKGkyyxSP8AE3RUYxfeKG0v8j8SBX8O&#13;&#10;NrpHiaa9FxPcXIBkEjs7EA7emfev618HfD2GbcPuvzO6nJW0stI6vc8fHYlwqJWP1F8Z/BTxTp0/&#13;&#10;9s+GYrLULZlR3W2kWQ5IyQf8Kj0HwhqNxFs1C0toHZtuyJgeeoOB0xXm/wCzb4n8QXB1+SKe4MFl&#13;&#10;pNxI45dX2pgZ9CK+GtV+OXiSPWpbmK6uY2Ex5ViOd2BjHoK+nzLwmw2Gmv8AaG07NWs35p9CaGOn&#13;&#10;6NH7fz6XNr/w2g0K/WaO204SMbhuBz/CM+lfJPiGT4JaWTHfXwkkM210dhnaOcgV6f8ADz44698Q&#13;&#10;/wBkLUEAaa9092SSbZlyuM7ifSvwA+KHirW9R8TT4mkXdJsT5u+elc+E8H8G1LEYmupX2inZ2NK2&#13;&#10;bVpy5Nz9wfBvgb4F/EzU08M2d9BFJc/LB+8DDd2U8571zfxj+C1x8I7hLKLTZGaKMuszDKuvqDX4&#13;&#10;iaF4o8T+E/Elvc2d7NFNBOh3RsRyTnj0HFfrt4s/aJ8bax8PNN1HULiW4nNksbiUlwy9MHPtXNn/&#13;&#10;AIW+zw/1nDXUVbR67/iEsRUpVJUKmjWjPVv2UNU8Qap4ouddNqBb6fEZHtwvDFfUV1Nz+2bqFr4i&#13;&#10;uLXxHZwzxJcNAFIwyRliOvsK1P2Kvi7Zat4Y16DU7CMTSw+Wk0QwVLDqSMc8c1+Z3xT8YaNa+LL1&#13;&#10;ogXT7Y6leN3LH5q/Jq+TOhVcJw1OtSlJXR+6vj8fCm4/ZmtvixYv9me9vDCV2/ICADxX5waR8U/A&#13;&#10;WoanNoF9dTeWTh2j4GSeqn+de4+MPH2kX3/BOnw5ZtAyE6ndOp4G4qVHPevxnt9ZuLHxfHHuKyyt&#13;&#10;hWbqy5z8o/nX6FkfDuFp4BVK0U3O+va2m3/BRxvEyU/d6H66eHdH+Ha6hDr+n6nMpS5EjhxnIU8n&#13;&#10;ivZf2vtK+G/xv8C6V4x8HahZRataxx2t3bysoEgjAXcpPU+or8uZ/HGoTaH9k0+QxsyfMYvlbI61&#13;&#10;m+H7jxLqGlXNl+8Me4nL568c8+/pRi+D8vnGLc7O2+yv5oKVSrKTUY3DV/B/xC8OXJa1UNGy/KYm&#13;&#10;BB2Z5GOlbHgvxP8AEiynT7RHKGBAXeCSF/HrXDDUfF2nb7hbuSPyMbcliCOwwa7v4y+KPEuhWeja&#13;&#10;pFvRby2SRHI25bHJ9OtfD4nhelTk2pnTCu5aH6WeP9T+I9l+zf4e8VW0KmZ7hw0qqofAA2rg18XR&#13;&#10;/tN65BK8Wv2MMkhHlyDYBkg8jHGK9U1b4p+K9Q/ZD00RXXmPZaiST12q45yeuBivzS/4WTHqniCS&#13;&#10;z1CNZWMmdw4JYnnPHrXpYTIozjHlS1JWIae5+9/7JniHwt8Yvh34jvotMjS70aAXDwL9yRQT/DXz&#13;&#10;f48+Jvh9HZCY7KRGZUt14A7Hnr+BrA/Y4+M4+DeneLXs4UkhvdJCS7ui4OcgE9cV8R+Pfiv4a8Va&#13;&#10;zfahdxPExuPMUD1J57c5r6Z8FQhS+sTgm5f1/wAOYRxT5rX2Ps3w3rGuavcSSabdC5EmFABDFRjH&#13;&#10;61d1L4bat44k+y3FmxmiXarRLnnHfsa+P/hV8RdNs7xY9NuHjnIAUMxU5Ptxnmv1n/Zz+M8MlvqO&#13;&#10;j33lm8FjKyM4GQcdc4PPofSvm894UwdeEJYei4S2f6HbDMqqTTmz4Yi+G8PhJ5Zrr9223AeQ4wV5&#13;&#10;5+hqyfE+m2l1HAk6AsAFO/nPsa+X/j78SvFreKtUjE7solbA3EYBPTNfLMHxG1Q30bRGQbW3NznB&#13;&#10;yO/4V00OD/YS+r+yUl3tq/IxljZN8/M7n602fwv8QfEu4ln0meGXdFvYg/Pn/aGOa838B+GtQ0L4&#13;&#10;rWHh24uEDtfqssZz8oDD9K3v2KfidDoXj+LXfFVy8dpLG0csCjORjjj+VcF+0F8f/B/hn4v3mreA&#13;&#10;7NgRdmZZZcbs8nOOxzzXocMeD8sxnKUYct3s+gYjOpJ+9Js/Q/8AaB1y41m8g8M6lkJEiLAQCAu0&#13;&#10;feGcY9a+T9V+Gq+HkXVdUuwsE2HXYGk+gx9K8u8NftxNr2qQP43skvApVd0v3gPY/wA6+7vjN8Rf&#13;&#10;APjL4L6Z4m8HWotWt1JuISFfdx/ePTpXJxf4GZhhP3ns1ZdtvX0Jw+awenU+MTB4Pv5Wgt5J2PC5&#13;&#10;fruHGcfWoX+H+k3bi2jnl3MgHznG0k9K850z4veELbU2klaMKTg7lwFOf1r2fQ/jD4Llv4GW2tZ5&#13;&#10;RIpdiduef8jAr42v4Z43D0/aTpNJ9WjqqZhz6Hkvjz4Z6X4Z1aOx1i5l5iV0KA9DXO2/gXwtqcbw&#13;&#10;W+ooH3YQPxu4wcZ9/av0X/a4h+GE/hXQvGaWsduZrRfMAcKcKMZI781+e1j4q+Dk7pG0jI4OS0bK&#13;&#10;Ruz0H41eF8PpVKcYyg+Z9elv8yVjErv9SWP9nW+uwZ5p9ltu3SuxG3b0r334U6b4B+HVjLapqEUl&#13;&#10;zNKgjUtgk9MYru/GV14Gg+AKa1oVzNcySEAIvGOoPIPtzXwH8MNSute+Luh6IYwVudShSRZiSCGY&#13;&#10;ccf1r47MeDKuHrShNPTyOulmN4WP05/ao+B2g+H00DX/ABLfiCfVtPS48pSclcDafxrkvgz+zT4R&#13;&#10;+I+i6vcWUsky6ZZPeSAAsdqDPAPp6180f8FNfj/4sT4xDw3C+210eyisreNzwqooGF56Z6V6Z/wT&#13;&#10;A/aU1uf4kTeF7uVPs2p6VPZTI4DA/JkZz7ivKhw85PlihvGS1cjjLqx+HmiySxQQTyhXKrE/AwDg&#13;&#10;E+9W9K8Q/DTVbn7FqKPH5Z2jYoIx2z/jXzJ8bviRLo/xB1exify0h1CZNo/3j0HpXzenxIu7a+35&#13;&#10;kbDbt2cE5PrX19Xw8qQhFuDu7FLNG1y3Vj9aPin8CvAnhXwNa+PLhpZba7HmQwuANxPQ5POK+fLe&#13;&#10;LwVcMZtNsM7V3EKw2/L2HXk+ten/ABx8W3Hib9lfwtJatJvjhBbcST8uTivze8NeNr22vFYtMivn&#13;&#10;5V5yM88GlLgGdKo6Uo6nLHG7WP1P1zwh4Y8EfCLTvF11pbPNqLNJHG5AwoP61882fx50eXVU0+DS&#13;&#10;oUMJXDOQRvX6Ht6V1Px/+JUepfs/+GVsRLst7XyyS2c9c9T+NflDHr80GrvqcUjbPOX5Rnv3qavB&#13;&#10;7g1Bw1v1HDHSXU/o7/an1jULD9m/wd8R/CUIijurcm6+z4CFgcEgDrmvzl0P9o3VrLEt5bwyOZDt&#13;&#10;BUcL9PY16z44+IOpTfsN6Nps7E7JHe3Vc5ALndtr8nbzW/EkZimgDBXzsU+nfP1r7bCeHkKlJRpx&#13;&#10;Wu3r/kXLGSnFuUm2vusf0r/C34k/Cfx98Jrjxh4y0+3g1TTVIhm5xJxuG4eoA/Gvxo+OP7ZetyeK&#13;&#10;blNDuhbQxSNHDBanaoCk4xiva/2XdX1rxl8HfEmhXis58sgNnJVtv/1q/G74p6c+neLrywmJ3R3B&#13;&#10;U9hkmvmOIeDFl9ZJQTbOejiZTXKmfvx+y5+23qOofBLXzrU3n3VugFs8u0knbyCTXzvpP7fvh+/8&#13;&#10;VLp3jPTbO4jabazbQpGTjJ9cV8i/BbT3g+Bl7e2Gcm5ImKng4HTHFfEXim5aHxU7yHYwlLAD69zX&#13;&#10;DTyuinH93e+5tUjON03ax/S5+1J45+G3wx8D6T4x0bR7Yy31ot5DODlWjcZH169a/MW+/bl1jS7l&#13;&#10;L+yhgg2tvRYl2nB9SPavZ/jNqF/4v/Yb8Fa1fnzGhiNsGbk4RioyeewGBX44a0BPK0GdwUnHrxwM&#13;&#10;V+6cH8A5ZLKcRi6UIuS0XMk7vfZnlVsXVclDmZ+vnhP/AIKE2/jmeHRvG2mQXVuXCHzcZUkgbgev&#13;&#10;QV7h+3nHovwU8EeGPGHwpBig8Q6Wt5O+QxVmHKoeuB+dfgr4SguItRWQs2Q2ck4A/H2r94P2j/Bj&#13;&#10;+P8A/gnZ4L+JOTIdOlexY5IOMEH8OK9/hHh/KMLH6/mGFjGdpJdLSa0aXZN/eYYitV/hxk7H4ur8&#13;&#10;VvFep6oZ9RvJn+YnLMfwr3bwb8R9cvNStbZrlmVWywU8nnp7818fxLBHcyRhCMHt359K+ifhBZ6f&#13;&#10;J4isd7/KbhOMZx8wxwa+n4ezHL6dCrTqVtZ6yd9bKSdkn1/QUoO6la9uh+kH7UfjvUE+AOj2828S&#13;&#10;AIcdc55wc1+b/wAFPGN1qXxGsYbjP/H0gA+rcDHtX6uftseENMsvgRom4/O8SSPjovGRX4+fByE2&#13;&#10;vxV026Y7Vjv4WD9BjcOa/NeJOKctlia8Z1L8ztZWtZbN/wBbm8KU7XsfpD+2p47t4NdsWRCJ/skQ&#13;&#10;coeuB19q7z9lPxDZax4X1WKcNNHNpcoAHRXA75rE/bP+HE0GpWGpykFZYlQBB8z4XP65qx+xpDpO&#13;&#10;j2Gr2utMqL9jbG887Txhh7/SvzvM8VhuZS5kklqevRw05wTpq7PzfS9uYfiVOsaMBFeODzkr8xwP&#13;&#10;Sj4t+K9TmuIGRWQoxVmB9Px6+9ereLfC1rp3xVnZFCwz3TNtXnhjwf1rhPjtYRW09tawgAx4JCjj&#13;&#10;p61yTzelKH7l6vqehhMmcqNSrVlyqK0XVs++v2cPF2s6b+zjqOozuWb7NIwLZY8nAHPsK/MrxH8V&#13;&#10;NXlv5ZRJIjo5bhuuT0r9M/hVY2mmfsjPqd0wWOeCSKNeTmTP61+Y+ueH9Pkne4gUOXySeOuf7vWv&#13;&#10;uMsxGCxFCVNNXilzeZ49HCzqSep2ngj45+K9Eu4bi1un8tJUZtxJU88gg5zX3z+2jq9ja/DLwp49&#13;&#10;0MfZ31XT1kuBHx+8I+YZr8nTprWV3HbwvyZVwpGM5x6e/Sv0y/bC0SeD9nTwJazszSJZCRsHP8IO&#13;&#10;B9K5+Icxy/k9jzc04bbW26ffaxjSjNSb5dD51+CfxA1WLTNZ/wBIk3SWZJ3Nkkdf0rhPAXx+1bw7&#13;&#10;4km065kae0kfY8ZPv1FY3w1i/s/Tbq5Rjt8h1kGO+D6V4d4d0O61/wAdi2jJVHnO09QSTxkV+eYq&#13;&#10;pFUX7l0n0PVrYTlip82rP14sdV+H/iPRVv7rFtOse8KMFWJ+uDWNoHg+PXNZhh0DFyjNnepyVVT1&#13;&#10;xXzV4kt9S8IeEVtb8SIxbaA3fHTGaufs6+MfEX/CXy3cc8qRxxYAyQOvOa+RzbhulKzpK19zuy/M&#13;&#10;Jwg5Xem2mnmfQfxuuz4NurfRliJeaPe5YD5TnH5478V83HxRqNzeiymj3IzYUEZU59farH7Sfi69&#13;&#10;17UV1zzHIwI2AY4LAnmvnPwj4r1d72MI52od20+g+teFUyB03yqI6+ZV5JTlVbbPrzxHpenWVhHr&#13;&#10;GookKOvQ8ZbHUd8DtXQfBC10i71OfxJZzDbp0TPtU5BUg579a+G/jl8SNcv4rfT/ADXCoMqueg9B&#13;&#10;7V7h+xbrU95a67ZTfMJNOkbb/tYIz1xV4fIY21ZnXzWtVV5S/Q6rxX8UPBF1rFxGGVMuxxIeNx98&#13;&#10;9c10Hh7xXZ6nsttLl3LMAj7DxznknmvzW8f3F1b+IrwMSAk7ZBznqak8B+ONb0PWYm0+R0JdQq5P&#13;&#10;AzXdmHD+H5YuzVxYXNK9J80Zn6L+N/DNl4evfMu7UyPOh2yNkICTncvtivM7fSRNIfsUDMOvy859&#13;&#10;Aa9z/bB8enwp8L/CeUQX11YRzSSY7MmefWvjv4Y/HvUW1HyHjhPy8Fl4FfMQyB0m4ps9zMOLKmKk&#13;&#10;pTpxXpFL8bXPYdN8NrFvmZmUqdoWQYwW5P8AhXZeBUlstftoTIS0U24nqTz0NV/hT8RtL+IXxHtv&#13;&#10;CmpiFXmuvJDKBgknA4rofj7qFh8DfiJPolpDtnt3Dq55H4Cs1lVWU+ValUc7pqm4+zSPRv2mvGcm&#13;&#10;sS2lnIc7LTDq2cBcY68jt6V+ePiaW0vHjSFVBB+XnkA9efavpNPi94W8caM6eIgrTOSC6cMq+1cl&#13;&#10;P8Iv7at/7V8Mn7RH6RHLA/SpxOAlCScuhhgc4mqVWjBaSPErC8uhKsMTZB6j1A46cV9FeEvGF/pU&#13;&#10;MAuHzCSoKZ+dcHk/4V4i/gnXLa98rypVdWyFK8cdvrXYafoetRx+ZcBshgrBcnp0yKwq7WTHl04x&#13;&#10;bc07vbt8z9gvAXi/w546+CZ07WEj8+C4Cw3E2DIi9cZ968tudRh0PXdKtbQkW8+rW0aqvIGJlxk+&#13;&#10;9fN3hrxDceGfCFvChbzZJk81c4BJOefar2ueM9OfxHpFs53XDataSIVfKqBKgxivPzD2qVOdJvf8&#13;&#10;D63hOWBl9cw+OhGzi2pdpdF89Vb0P9ZCyObKE/8ATJP5VaqnYf8AHlCPSJP/AEEVcr2j8tfkFFFF&#13;&#10;Agr59/aytJNQ/Zb+I+nxOY2uPAuuwK69VMlhMoI9xmvoKvn/APaxvItO/Zd+I2ozsVS38Da5O7Dk&#13;&#10;hY7GViR+ApSUrPk36epxZnKosNVdL4uV29baH+XT49+HHxE+DHivTZ7PULie0vZY3kVicmSNg6g5&#13;&#10;7g9DXrf7ethP4r8Z2PxP02Qka/olpeTMnP74RqkhyO4ZecV3lz4U+IH7UWtWKWITTNCtZA51K+Jj&#13;&#10;+UcZJOMDFes/GC6/Zg+GHhLS/hxqeu3HiW80lZIpLiywIMStv8pSck7T34r+h+B+GM4x2XUZ1aTl&#13;&#10;UTd7ba6d7LTufn3hric1eTYeWeWVdr3v0v52PwcufA2savdMttFNNI+S3BbODyc+vrX2J+zb+wN8&#13;&#10;ZvjNq0J0qzSxtGYeZfX58uNE6kljwB3r9EvhHc/syWXw18WfFbw/p095d6NFFs0qXDOwckFif7ik&#13;&#10;ZJAr81/jp/wUU+M/ijSJPDXhRxoGmIzxpbaedp2+m8c7j3PpX3XD/g7jMRUq18b+5hTUm9G2+W2y&#13;&#10;Xra97H3VTExVnHVn6x+LPD/7G37G3wybwBd6ynjPxgyn7YdPwbOBz95U5+bGDk18B6l8cfAOtQGx&#13;&#10;8I+GbW3t7h/MlaUiT94OM5PI4r8nPD/jPUPEviq2l8Q3dwUmuI/tMmWaTYWw5Gc9BX6K+CvhdBrG&#13;&#10;vSDwlb3TaYGCRzyKQXUgHJLY6n0r+pPBbwj4dzaEY06b5m+W83fdOzsrW2bej6eZ52PxdSB9T/Ar&#13;&#10;4PfCH4l3V3rHipgzadGbqS3sUOWVTnaX6YrlPiz+2Rr3w9N54Q+B1hbeGrUAI11bxqbqQdDmQ5IO&#13;&#10;PQ17j8KPD9/8J9NmtUtwj6o32ZXcEjyX6sQPfpXc/E3/AIJ/xeKPBbeNdBkS7unHneTDySMZIAHc&#13;&#10;VeI8HXgsV+6pXm5JXsoxs+zeie6v5Xsa4f2lZO0T+enx/wDG/wCJfifWZbvV9V1CaSZ2Lu875yxO&#13;&#10;ec5q14S8SeKdbUWdxdXDH7qOWYsv057V94+Lf2G9X/sa31mC3d5p5ZIntTxIpU8E8f1r1j4O/wDB&#13;&#10;PjxjfKb+bEaCMhURSdueTnI6jJr7zhHwJzKnnH1ziDFf7PJ+8uZW9HqldbK17Py1OevXfJanDU+h&#13;&#10;/wBg/QvGeipeTalfTXD6l4VvbnT4hIxZTCud45IyOeP8K/PD4wePdasrmRtRdpZUuJR+8kyRJnk4&#13;&#10;79q/Z79n/TP2e/2UfFkHi/4g+Jze3cdnPpsOjW2Gx9sUxPu3HCY6+lfP3iz4B/sufFH4kXGqaFJe&#13;&#10;X1obhy9vDKoKu7crj29uDXg8R8FZVmWd4jAcNKK91K8rWur+b2WvV6bGlGFaMY+10Py7+GPjO1fU&#13;&#10;I9d1kzTs7FYowNqFs44746fnX2F5/irx9plvaXSyW1jCHEcVtGw+YdAemSf71fqV4O/Y0/Zn8LaB&#13;&#10;aXEllY24Mx/0jULhWMXAIJUE/lVX4k+Jvgb8Jp5rHRpLHUWSI7Gsk2oXBwOCPz4rk4Q8FK06vJWr&#13;&#10;utVTb0UmlbfV20v6eWlzfET5Vd6I/MvTPD/inSfDMvhHWp5be21CYtArHIVzyDjoR0z3ryD4EeHd&#13;&#10;b034821j4ouV2QTM3nTqCuRwm1ccnOMitX4w/GHxL8Rde+12itZzWtw32QIQqmHHTaOp967H4K2X&#13;&#10;iHU9etrrXUgkuY5hMs2z5zgg4Jx+tfYcHeEmevFyxGPyl+yfNaUoq3Lqrys9O+l7ehx1atNrljUs&#13;&#10;z1/45+C9R17TLnUnE3nm5aGV0yCI2XKjA4BHavlkfDa10HTjqOrFnSOPequP4h1z+FfpV8bf2hfA&#13;&#10;/g74UX1rq1siX1xfQuEjUZChCpyT2Jr82vjl+0foPj7wRpejeG9Ih06e1gkhvL9XJ+0hjuVyOxAO&#13;&#10;K+2wmUcM4qUKKlBV6TceWm03ovtO70uml2eplKEop63PkG611I9cl+fYvnF1wDjj1B9TXc+E9btL&#13;&#10;mOeW+ujbEI80AwTl+gUEdK+fJ3u9Uf7DG5Z853bMgFj/AHh6V7z8PvBIvPKsr95JGbkLGN2fYY5A&#13;&#10;9a8vMvC5Yift8POkqEUnKdVxhyu9uVu72fZbdNLELEpJp7votT7rsPEUvhj9m6HxXKw8+/v57Oa4&#13;&#10;HDvGsanYfbLdulfjJ8WfiRqWrapLACwTPyqTwoyTxX68/tAvpnhv9mfw94B04lbxri5vvJJywViA&#13;&#10;OfUgY5r8Q/Fdg/mn7VBIshDc7uSc579hX8z+Iec5fisa8LgMVFODak07wlJNr3Xy6pqzv5no4OMk&#13;&#10;uaSMiLVY73SSCCtxHJ68MDwM+/Sv2a+A3xa1Tw5/wTz1vwJaySSyanrqtIpx+6MQyrqeD3PSvxO0&#13;&#10;/S76R/KjQKMj5ACSc+o9s1+zn7JHgq78XfDSLwbJGxQXHmMAOwXkmvzfLFCXPTm9JX8l9z9L7J/g&#13;&#10;dE9Nj4bku/HBkv7wTqBC6NPub5yAQFxnnpXv37Ik73HxIu9X1JXlj0/Try/ldSQoKx5A98nt6110&#13;&#10;vwNv9eu/Et3ZW00iWk8ezap4QSFSe2a9j+CfwuHgvwVr7XjLBc6jCbS1V1Cs25vuj6/rXJxJhcoh&#13;&#10;GnGldPaTu9emqvZL5mkOfW5+XXjHX73X/iHda3qskxD3byDd1HPQV9XfBaLwibeYX896vnKoJUAg&#13;&#10;ruz25JrN+K37OXiLw1qUj6rbSK0m2cfLhQG+bK+vX0q/8P7G08LxxXuoQNIqDaY3zjngHioyTD0I&#13;&#10;Y2M6k17PdW69PSy38/Mic7w03P1J/Zp8UfCb4Z+KYPF9yoYQRPJNNeBnIjQZwueMkiuD+MH/AAUd&#13;&#10;tfGHxB1HxDo7yxQNcFbdUCqvlIAqjB9gK+Ktb+OPgrSNMu9EvNOnuFnsZoYvKkKKkjjEbHjnaeTz&#13;&#10;zX54XsmpG7M6sQS28ryT6/jxXp5rw37Z160cP7qa1s7X0va/muhFOrtqftLY/txa9/acdxp8doGZ&#13;&#10;RLm4RG6YA2jGKT4i/tMeOPiPZpo9tKsdzPEQk9mPLcE/7uOnHXmvyh8Jz6nc3cUmHwmdpK8dfftX&#13;&#10;6E/D3wr4o1jw5J4xeKKO00XT2Uyqvl5kbIUE9WbJr47+xvZTTrUeV2utEn+jf9XOhzvszxjw5ryS&#13;&#10;azJH8QJpZWtnMYaInezbsDcDX2BqPxc+G3hh4l0Vp4QLVUmaPYS29cMpHv8AX1r4U8QQfYbW+1bU&#13;&#10;lXeSrQhfvZA646nPevnoeOLq/wBWeC4djEwDEdCpXt+FfN1ckwuLxjoOpq9rLRev62ZrzSSvY/Xv&#13;&#10;4d/tF/CjTtXSTS0nN1LcKhN4imJADkEYPPsMV7t+2z8S/Efim90y3g1CJ7GOwgMEdvJtCB17KPX1&#13;&#10;OcV+E/gr4p/8IB4xh1z7NbX6RMy+RcjdGQwxnHqM5HpivfdX+M2veONQtZ5m2gMgVACQqZyFx6DN&#13;&#10;ZT4fw8KvslJtq+tk9b9f+HG6jZ9CWNtCunzyXd/FbpJLGpleQcM2Oev5kV63e6Z8ONI8F2trbeIN&#13;&#10;Ma7kdd8kTkOFz6449+9fDvxt0vVfCmvSyvKEhktYZ4IEOAvmIHPGOe9fMGp+NL95BZ3AbZHyGAwG&#13;&#10;BHqDzX02A4DqYu1bGV3FRjdJR5tdXZ66P1+djOVe2iP2E0v4oeE/CHjLSvGB1uNotFlSeGKDLvK2&#13;&#10;c7ew7Yz6GvAPit468RfED4g6r4z8NXAeC/me6SEsFkjLHLDHqCe1fm+/jKdNoMrKUGWOScH2/Osq&#13;&#10;48U66sxk0+eYqxDBs4JHc+tZw4DoYvCTxVGo3Vg9vdvZWs3G6dtGr9PNvUVdqSTPv/SfFvjKy0y7&#13;&#10;eW5niltoGbbICCWPIx69K9m+F+pah8RNMF7rEymNY/3ruOQTkkY74ryH9n7xRoXjPSrTw5qq3dxq&#13;&#10;SzyNqEkmJYGg2jaFJ5BBzmtBPjT/AMI5d6n4S0K1s4IUlaJXVMM4Gcd+v9a/N804WrJJez+LRPbW&#13;&#10;/wDnfq/XodEZpn314b+Num+B1tYPCKW8ElvcLCJRErFs4DNlh2x6V3KftV+IPCNrrHiO6v3CPbva&#13;&#10;2CqwAkLD5zt44/SvzR+GsF78QPGdppiOUWW42SITxnHzEDof0pni7xI0/iS50m8kjjt7S7e0W3Yf&#13;&#10;L8pIHByecda5YZG7Kj7JebfTyNJStqz2+X46eHfE2oLFrtrh9i3PmwYIY5OQef610Gu6VY6zotrq&#13;&#10;mlMRDdfNZCXA3AEg8jGQCOa+PNI1nwzdakdDeN1lZ3iVoGBXrjHt7c19I6Z4q+DHwe0hYfEQ1K7v&#13;&#10;rdlk+zoAyxMcsyruPyn1461wZvkMKsISw8bOT0V/+A0EKjW555rHgLxK1215DA7sWOFQFgc45wB/&#13;&#10;Wqo+H/iC30pV1G1uFDbn2lTlipOB0BrifiN/wUI8U/2j/Zvw50qx0OyjUgSlPOumPqXb5R9AOK8e&#13;&#10;b9vD4sCy+yJqCCUtkzGJXkPfkkGvnsXwniKEV7Rr016/JGiqqR9E6b4K8QahfWumW0DRqXyC6HOc&#13;&#10;4GT9fXivr/4W3q+DPj3p3iLVWEX9lgRiUjCh4lwD2785Br8o5v21vilcJGp1OQvGPl2oq5/Tmvav&#13;&#10;hr+0C/xQ8nwz4quhaX0r5s7oYUMzcbWI55/nXmVcgrptRs/QbqH038dPD2ofFjxvqeuRgzNc3kkw&#13;&#10;kX+NexH068V8vXnw61rTLmeFEdQ21MNkAKeD9a6zxDJ448D+KodIja8YqWDyRliDu5BUdBnisS28&#13;&#10;afEm5vGSYmQBfkEiZYYPSuKeClGKfcHK5Hp3w6ulUySxnaqjnkDpnnHYdqsvYLp8ospY5Iz94B+f&#13;&#10;u+ntXpGn6x44uLCKwaxVppGDZVCMknI6VQ1aDxDaX0kFzppW4O1SZkYkA9f8mvMlSd9QdNPVnnmt&#13;&#10;T6hDp7RxSOhZCQyNkewP1r62/wCCenhq0+IHxUk03Xy0yWNhPeukuGXfGvyHv37Zr5T168u4LMq0&#13;&#10;MHGU2/xFs9lz6GvoH4BfEu/+EHgfW/FtlAsOo3tv9ltlWPEnlnJLL+nSnKm90Poc78cPjX4ltPH+&#13;&#10;qW2kTFYobh4I1h+UbFYjj2FfLl74/wDGcsx1PUJpm84/uzJk5HqKg1zxTp3ivVrvUrr9xPcsz4k4&#13;&#10;AbOT+dJo0eq6xp4spwnlowaJ+CuD059xTcdExNmtpfxBMOoRzalYxtKoOyRcpICpzkkYzmux1Hxn&#13;&#10;4d8Xf6L4itLidcfKtxMzKD7ByeR2rg38PXQl+1bMAY2n+IemKpReGtRlu3lETAcghgerdMY9K87E&#13;&#10;ZdSnNVJU02utlf7zzsTltCpUjVlSi5LZ2V18zr9W1nwJpuiTaBaWC20V4g87y8s5CnjP+FeR6R+z&#13;&#10;zZfEW+x4FuS10G80xMCCuO+enGPwq54h0nUvOKIrswULt5698fSvpT9jZL2TxNqtl5QDtpkojfbl&#13;&#10;sr2HqSK6ORWs0dkaStax9NfA/wDbJ+Nv7NXh2P4f+JJNJ1OG3wsIvXPmoFGAAynkf4V4l+1d+0n8&#13;&#10;Q/2rtMPhfxFrGm2elRyLKLC13KjOvTPGTivlP4sTXMfim5kuJC7iUowzn5s14jcalc25B3jO0sWx&#13;&#10;n8K/M8u8GOGMJmbzjD4CEa7d+bXfulsn52PxfK/o5cE4LO3xDhsppxxTfNz2eku6Wyfmke1+GfBO&#13;&#10;geGdLudHs763Mk8QTIJwSpzXzD42+Get2F5LMkZmiwZSycjjpzXWQ6tO8zTqzKxwdw4A9fzr0HT/&#13;&#10;ABJewlrreGg2hSp+YEe4Nfp5+2HxvZ+GJJb5LQxtvbGAOCdx/lWu/g3ULm9+wLCd3mBRweCT0/rX&#13;&#10;6Y/DP4OeHvilo+qeItSijtl0uFbiaaMbRjrjp2xxiq+qWHwz8O38GtaVDNM20BXkAYCRflyB+tS4&#13;&#10;Ju7RDpxbvY+N/EtxF8OtGj8HWJP225i8y6YcbBjOPavnRHczZkOS0xUlvb3zX1j4x8Grrms3Oupd&#13;&#10;eZLOWGJFIx7fTFeZ/wDCpNXjYfaSoG4k85BHbHSqZTRxNpDezqyQSOVOFKjjrXqPhn4e2tzpc892&#13;&#10;VWWHD/MScqevT0rX034f6jHIINOjZ8YyIwTk47/WvQNM8KtpCzy6lN5cskRVIQQM+vcHipjBR2RM&#13;&#10;KcY35VY+f9ctNN1WFrayIXyvvccED19K86i8OXTsY4Mvn5flHJyfb+ddPFcPplvqCO+ZJZGVAfY/&#13;&#10;zrofhypuZfMn5O1i5P07Yqizz86Xd2chjYH5Mbhj9OaiEVwxx83Tg4xx9a+hrHTI764ujdAELbtK&#13;&#10;qjGOuAeecc15vItlGxSYAAnC+nFAHIKVVQw+7u6Hmvbfh7ocOqym4fb5ESebIxHpwfzrirTSLG/2&#13;&#10;QjOWcAMp7enSvoTTtMg8JeArsWJWS5lAUjOSvHHGOSaAPJfF/iyGPfY6eV2rnj1A9B2NeTXjW2pM&#13;&#10;XuyoZuuBjnNZWrm7W7cS53FtxJ56+tVbczmQRSZIIJOeCPSgDr9J0mwsmWaJlJzjHatXXdChurZX&#13;&#10;T7+3jZ64/nXHwSuQDHgNyT+fTvxXYW80y26qWCuqDAJ6Z4z25oA8mm8F3cYeVlJDfN/nFf623/Bu&#13;&#10;FZSad/wRV+BdlKMNHpOuA546+INSNf5i3gnwzZX/AIUu/Fmt/wCotI8sMd+w59+tf6hn/BvheRah&#13;&#10;/wAEd/greQgBX0zW8Begxr2ojj8qAP2YooooAKKKKACiiigAooooA//S/v4ooooAKKKKACiiigAo&#13;&#10;oooA/Ej/AIL6WkN5+xDp8c5UKPiBpLZIBxi2veme+DX8cWpWfhex02W71SQeWu37PAvBfAH6cdD7&#13;&#10;1/X1/wAHDuojSv2DdPvCwBHxF0YKCcbiba94/Kv4ffE2rX15NHNeXB2A71HBUZ+nbFfr/CXiDUwG&#13;&#10;V/2fCo4pyblbRu9ra/I+v4bzzBYGnUnWwyq1Ps82qTtu11727n6Z/sB6j4e0HQ/HGo+IIobiCfRp&#13;&#10;YkV+cbzwPwFfC3inwx8Nl1m+iFoyp5zMi9T8xJG3pXmvw9/aVsPCUl94Rs7xIhdlYG+YDcAclevQ&#13;&#10;16zc2lhrcI1NTFlhyVcHIPpz0FeqvFmc6rU3aKWiPjaMVGo6sopt3v8AM/Qj9giTwHq3g3xf8Lbq&#13;&#10;LbLqFiZbUthcsowT+A9K/H39oj4BT+EvE17OsW5EuXCN0AIbg/z5rvG/aDsv2d9RPivTLkG/iBjj&#13;&#10;jjfIIPUNjjBrr0/aj+EH7QWmyTa9fQWF8/ztDMNoyevJ46k4pYXxenCu/bLng+5y/VWmpw0aZ+fn&#13;&#10;h3wReahqpvr8sdkinJGc4NfqH4U8B+HvHPhe1sUuPInji8po3PBJ6HtgfyryuLwl4TlsD/Y+oae+&#13;&#10;1yyiOVckfX/CpZvFGj+FLUxz3cZkQZba4LfmDXqZj4ySqKPLO6S2tYh4Rym5zd2+p+nH7D/7M+nx&#13;&#10;y+ItC8SapZWxkhaS1k3qq/Kh25J6596/PH4gfsb+L9M+It1rOt6hp7WH2to/vAnZuOG2gk4Ir5lv&#13;&#10;v217vwlqrabpF4xMoMTuGyQpPfHWvUdI+N9zrttHqd5OblpwAnznj6jPpX5rmviBiqtWVSCsvQ9b&#13;&#10;AYSjKoo1ZWXc/U258E+C/H/7L+nfBHwpPbS3ulSS3DMBje8vIVf/ANVfnj8WP2CPjHBrHh+Ww0W6&#13;&#10;iDohaQDggHB9+nNZen/GL/hFNQOt6HcNC+Vyd207h+XHHWtP9pD/AIKd/E27srDw9oWsSCG1to0f&#13;&#10;Y2Mtjk5Fenl/idiqWHVCa5ktfv6HNjMFT9q+R6eX/BPoL4g/sbr8HvDlrd63Ok8ssYdUiIYjfztJ&#13;&#10;56V03hHwj8PLnQDbaPsMscSi6JI59QB9e9fnP8KP295vGAfw/wDEa/eXcWjLzEsQW4LfMa9+8P8A&#13;&#10;izSlvft2mXqrbyAlfKIZSpOQMd6+fzfirF5i489Zw5XdJbH6v4W+IGD4dlX9tl8MR7WPK3LdL+72&#13;&#10;fmdT8QPCHhLSbhvto3ZG5kUjnHQdcV9L/Gf4YfB7xX+zp4O8T3MYEkUJgYhznjnkDrjpX55fEn4q&#13;&#10;2BgmS6mtyrOVILDOR0xnkD0rIsP2p9L174YxeBWfL2VyWtwSD8hHQ9uDWsuLcRGKjKpzHx/E+OwO&#13;&#10;KxrrYOgqcO3/AAT6w0m68JaX4RfwVHE8thdIuWUA7evXHIr5kP7O3wxuPFMc1rrsVv5lypZJgRjd&#13;&#10;zgHH51w+i/Fy4tEJhlQQoA6owz+Z7/SvCviR8cV0qYX8MiLLuLAA9wc5AzxiuTCcZ4+lJtT9CM3h&#13;&#10;lcqNN4aL5+t9vlrsfrfovgLwL4C1O58LwF76LUIBDJcnkDevOATjr0r5A8efs666mryxeD2juV83&#13;&#10;EUD7d/XOD68VS+E/7Qen/Ejw7G4ufKvlQBvm7gdRk9eK6PWfijdaffrcl2EpykjqeQ3r1+le3hPE&#13;&#10;jM4Tj+85la1n+Z7vDuU5DisvnTxc3Trxd1Lo07afJnBeAfgN8TNQ+IOnWmoaW1skk+0zg9cGvufS&#13;&#10;/Ctx8G/Gd5qGoToXO2ExKw43jkE/THFfI3gf496ofiXpUurXpMEd0mVBwMdOuceletfGD4z+HtQ8&#13;&#10;U31pqMTeTIyyJIrEkSY79K9/MvFjGypKEIrzt2/zscnD/CeWYnG1KWNxfJG0lGT/AJ7e7e2yv1PG&#13;&#10;/wBoX4S6/dTXOt6ZHJIp3TKVzgh+QD9Aa/PEaVrGk3BjWOZpEuACMH7p/Cv1/wDC3x2bToUsrZob&#13;&#10;y1SJSyX21gdwxjn9a8m+J/7RPg7wxbnUYvDOiyXKybmfyxtOD2Hsa+swvjZhpUV7eleSWlrJ+dz5&#13;&#10;bOOD8RgqkoVHona61T9GmP8Ahp8P/Gdp4eXXrWxnjt1iS4a4dcKFxxycdea+d/Hng/X9c124u4TG&#13;&#10;8kp3tuI+93HXtivqr4Rft3WXxJ0tfBHiQW9uiP5SpGuwFG/hx04rk/i38NDpl1/a2ivJ9lnYSja2&#13;&#10;VcNznipy3xuxDxK9ivZp3/L7rniwy+Kauz530n4d6lZbL69aHLgMVznn0x9K/W3wf8GtU8S/seX/&#13;&#10;AIo0otOsLCN0iHKnn0zX5XSzTMRHb3DZ+6VPG3PHJr9Sfhj+0bb/AAf/AGXbjwnazI9zqU6kox3g&#13;&#10;hR3H1r6Sl40VqcFLEu9vsvYrG5XGFVwi767n45XljN4dvNQsry2llkV/kYqeCD9Kr+GdU13VdVt1&#13;&#10;tba4AN0qgIp5+YAV9weIfiFpviezm1O70mzEkhBaVV2Z9zxXg+q/FO78Iakt/ZQ21sFcNGAoOMEE&#13;&#10;E5H64qMz8fKuNjCNW1qelrab3V+r33OnE5BUw0ItqynqvP7z7T/bM8F+MrjwLoMDxXDQf2dDiKMc&#13;&#10;ZKA/wivy9/4Vrrcmp21jYW12qsAHMnUsTzyB2r9I9f8A2r9b+I+nWLPPBL5NrHH5bBdhIUDC9vrx&#13;&#10;Wj4f8T2etaUby7NpbeS7RykKqlyBksK+bzDx6wuFwkK1Sjbo7b/I+x8OfDPE8RY55dhZxUrc3vaa&#13;&#10;LfXpod98IvhTZ6r8HpvCdxOVvUZf9HnbLFT68cc/zr5X8YeFdU+BPxe0fXL0eSltdW12i7TjCsO/&#13;&#10;fPep7T48TeDfHh1bT7xjGJEi8s8qwU9wfXpX3h8Xf2i/gD8U4dKsPH+hRiaKzjMlzaFSVbGen196&#13;&#10;4sx8UsNj8JHF148rbSt1tbtv2PKzbhr6pmVXCUJKoot6rZ27WPkD/gp/8IU1w6J8bdAP7vxDaiWR&#13;&#10;AT97HUHkda+df+CaWj6kPjbbpct5EKxTr58obYjbcHJ6A1+nn7Q37Tn7JPjv4K6F8O3gvV/4R9Xj&#13;&#10;WQFTvB56+ozgV+S99+1d4K8HXreG/hla/YYZG2STykeY4OM4OOP1r4OfF9GHv0Ytu+nY8n6jZvnk&#13;&#10;reup7Z+0D8A9fn8e6hq9pBJNDLcyOHRCVOT6kc5rx+1+A3i/UZntY9OlVn24wp24XGfy9K958Eft&#13;&#10;T6ro+lxwTXDsjMDmZvMHTng5xx0qt46/a21bUbQ2YvY0O3rAqq3XgZUZ6V6UfGarRpz9pQvLZf5n&#13;&#10;6lQ8M8DiMHSxVDGrVLmWl0+x9yXvwusvHHwR8OfDjwxJBPq9qBHdW6ONy7hjpX5XeNP2bPiJ4U16&#13;&#10;50yC2uPPhmkRVVSSvPbjnFcEv7VGseCfFVrrmnXLpJBMsrFZCDkHPUd/WvpG0/bD1vxD4hfxFDqP&#13;&#10;mCQB13MCfmGSCG6c1zYbxWxtR+0xFNPyPiJ5Ll9PHKhKq1C+6s/zsdnc/AL4ga5+z7FdaqHjltp/&#13;&#10;Kgt3U5OQckg/WvnLwn+yJ4u19ZzdxFFiCvKcYAAPJJPQV6j4l/bY8VfZ5bKe5cgof3bN8rAdDj19&#13;&#10;K+SdU/bk8Y6Tq0sCX8ht5ozHJGj43A9c4rpx3ijUqpxhQXkdHEfD2V4acfqeMdVPf3bW/E/ZnWPh&#13;&#10;T4U8Tfs4aR8OvD08B1HTEZJMONzliTgL1OCea+HZv2X/ABnblbe9s3EcbbTL/CBnA6nGOtfLnhb9&#13;&#10;qHUoduo6ZfPHJuDMhbr744P616B4h/bI8Q3ejta3OoSGQKylFfgivnoeJ2b0X7qi+3Sx9JkWC4bq&#13;&#10;Uv39SpTklqtGn87aH3X8E/Hvwy/Z61OfwBrJjuk1NAl1IpOY3I6ZHHtxXxn+1j+zdZanr934r8Bu&#13;&#10;l1aSuJmWE7tqvzhsZPFfnP8AEP44SX+o/wBoRysJMAsS2Tkd81D4G/bE+I3gqdntL0yRSYDxT5dS&#13;&#10;PQ57VzVuM8fVqKtVld9UfC4yGFdaapRtC75e9ul+5+jX7GXh+61S31z4davE8YlgeeAnjBjXnr7V&#13;&#10;8JfEfwRc2Hjq7sNpLRXMiHcPeu88Of8ABQrW/CutjXrDS9OjuWjZJHjXG8MMHI+leS+MP2s9I8RX&#13;&#10;02rjS0F3K5lLZGMn/DtXdguN6lJS/d6nFXwsG01Uv95+3XhTw1oXxB/4J2ReHdNcNrelX8kb2pPJ&#13;&#10;ib51IXqO4r8Z9Y8FXnh7VHfUbZmcEjy34AJrzvwD+2T8QvBOuHUdOuSsDtiW2yQjr12sBivqy6/b&#13;&#10;F+CXxBtkn8YabPZ3xyZJLcAqzeuOK9HI/EzG4OopbxTul0TMKmGg2nE8fs9Na/mRLGAqZGUOnJPH&#13;&#10;XH1r9X9P/ac8F6R+zHp/7NPisqGed7sbsZTcABx9favy28VftIfCHw7GLjwXaz3NyF+RpV2qrYx+&#13;&#10;PvXwZ4x+Keu+KvEc3iO+mbz2bcuwkBcHgD0Art8QvFjH5/OEqvuKKWi0Wn5X3Iw2FjTu9z9IfHnw&#13;&#10;j08XkmoeGZknhYlsKeQM/rXKeHkTwRdRazrcgijhkWQrkBiqnI6818P2Px8+IFlb/ZIL+QLt78k4&#13;&#10;/WuL134h+JPEMrS6ncySbuxbI/AV+e1M5xMlaVRnQoRvex+2Pjj9rDRPjjbW+h6i5S2giEcKMwIX&#13;&#10;aMZ614DBaaJouvRanYTxCKOVZcsccKen41+VEPiTU7KQy20rIw5BUkZ/KtCfx3r8yBZLuQ4I6se3&#13;&#10;rXAq097lN3P3+/aW/a58BfELQtEtdGuI4ZbGySK8LsMmQKFOPXpX5+H9qW48M60LfwzcOkZO25mB&#13;&#10;wHHt7V+dc+uXNxzI7E4Pc81myXzHDBiPQZ5xVTxNSS5ZS0NI1pJcqZ+1UPxD0DxzZW2uxzL9qVke&#13;&#10;Rt3XB9q5/wCNN5pV/fx3dpLGyrApJHXOPSvyg0bx7r+iqY7Cd1GPu5ODV/UPij4m1AFbi5kYEDvy&#13;&#10;K3w+Pq0laDIlJvdn68eHv2nNCk+Edt8GHlCpbXDTiTIAJfqPzrw3XLtXmZrYoVIwZFP6+/FfmWNd&#13;&#10;vvN88SsG3bs8/WuutPib4ls1EcdwxGOjHI/Wnh8zr0m3CbVyWfag12z0phd3R+ZCGTJ6456elfce&#13;&#10;kfGrS/2kPh7Z+Cr6WOO90a3aKDJ+WTHAHsSMdq/DfUvHeuaxn7XMcei8ZrS8E/EbXfBmpLqGmTMv&#13;&#10;zAsMkZwc1hLFVHNVObU2pVnFNLqfsNoXg3+x/DWqrMMeUjLvIwN3pnv0rwT4VaeZ/HaEEhlPmAqM&#13;&#10;ABT39q83j/bJv9Q8JzaDqC7DNnzGUA5OMV4vb/Hi+02/ebTsx7/kdxw209RXuR4mr2syIysrJn7Z&#13;&#10;/EBfht8W9Es/CtjcxW+rWqBJTK4WOVsDkGuU+EXwfvvD73trcZDjOG4KY6DB9/avyj0z4tpM4ulu&#13;&#10;WSXJIOTuz1HevQbL9qfxR4bwbXUJzsXAG84JHrzULiOvZptP+uh61LEYR0eSpBqXddb907fn8j69&#13;&#10;+Jvw/wBQbQzboXeU37FlVf4c4HJ9a8q0zwBqVtcLMIXQfdJIO3pzk4rxKw/bd+INvfedJLFMhIBS&#13;&#10;dFcHB465rv7z9rWfxVaiCY21qzNuIhTZyRisY8Q1W37Sn9z/AOAZYilhXTXJVd105bfqzg/jBpif&#13;&#10;2l9ktdxZBtY46Y9K+jv2GNFv7jxJqunGPIfTZSMHgEKSM18333iHSdTumubmeIsfm3O3PJ6mvoX4&#13;&#10;JfHj4f8Awl1Ka+mulklu7d7SVbccKkg6g4616suJqUaajy/gcFDLp1JOzS9WkfI/xRsr1fFt8JAf&#13;&#10;lu3XBHX5j1qt8NdCuNS8ZWFoUYiS6jVjjkAsBxX0N4p07wT4z1WbVdE1SCTzmZ2WYiNhk55B4rjt&#13;&#10;A8TeGfhvqsWpXc0Uk1vKsqLEQ5JXnHGa3xHE+FdHS7l2sd9LJKvOvaNRj3urfefSH/BQaKefUNE0&#13;&#10;qHb5Vtp6RAdPuKB+Br4Q0u1HhbQ21dl/ey8Rknj6/wCFff3xD1vw3+0H4WTxZo2ZbqKLE8GRvUn2&#13;&#10;PWvlbxn4OuH8KW6NFIGU4xtPQf5714NDNvbpuorM2zPLadCSVKXMmtHvf8EY37M+ozz/ABl0e5Yn&#13;&#10;cbxNxLYyc5619P8A/BQHW55/ios4J3PaIPU8Dk5r50+Bnh2fSvH2l6lJGQsVykjBh2z1J7Cvdv25&#13;&#10;9Ju73xXYawiuqywBSV5HqCD6GuvC5hGlUSlJXZ5/1GqqftnB8ve2h8F2OsX0U4jhkYAnBBPY19zf&#13;&#10;so/Ee9tPHthpdz+8gllCOuTggnqQa+GU0aUo+3ezK2eRg8e/avpn9mnwtqN18T9OiDGNQ+5nJwAB&#13;&#10;yeeAPxrsqqlZ+9uY3ilrE+sf2qLr/hGvHEn9hviCRtwjGQFLds4x3r5/8J+MNfa7EceNu/J3Hq3q&#13;&#10;Qc1mftE+NNW1D4i3UcrsY7djHuPcLxx1qn4SkVtJh1KAHzGYlgSOff1r46rBJtW0PVpKaipKbTP0&#13;&#10;N+HvhWbxz4Ov/t0atdWyedCyDk8d/Tivh/VL/WdI+KmnwncBHrNnGwIO3H2hAf5c17h8Lvi9f+GL&#13;&#10;C/cSEBYWWTa3OeQCK5fRfiL4U8UeMNM/tiCIu2sWY3D7w/fpjJHBrmkr2VtjtpT9m5zjK9++5/r6&#13;&#10;6eP9CgI/54p/6CKu1Usf+PKHH/PJf5CrddR8ywooooAK+bv2yNQs9J/ZH+KOqaggkt7b4e+IZ50P&#13;&#10;AaOPTp2YfiAa+ka+TP2945Jf2GvjJFECWb4WeKlUDqSdKuAMV1YFJ16aavqvzBn+an8cvin40Hh6&#13;&#10;wk8ESiDwxqVlG1obUgL86AlHI7j9a+H7PXNUluvs98Czbi4H3sn39zU37NfxU1XT9Df4f+O43utJ&#13;&#10;lTZHHLndEzcZjJ5AB5r6Dg/Z78U6h4iSHwxbXN1FdL5lu8MbEHP3cHp7E1/rvwrj40sHh6carpU9&#13;&#10;LRaV0r2fN89U9Lrfa585LDavS5e+Cfjp/BWtT3rQtJpl7b/ZdWtsbg8MnByPbtWH8df2QfsdyPF3&#13;&#10;hKCa70XVFF1YSQjegU9Q2M4YdCDivvr4Tfs3W3ga+ttU+JSJBFJF89lw08m7/ZHT8aj+JN5r3hjx&#13;&#10;QIvAVyLTTbdCIbJ/3qlT/fUEgn1r9gy/CSowjPD+ynCpzOTm4w0vZ+897XbaV/O5zvDuT6qx+bnw&#13;&#10;w+BesWGqLLbaR5k4OxFMGcE8Zz6fSv3W/Zs/Z0k0XwBHr/xQvLHTZpJx9ktLuVRI6gZyUxkAfSvy&#13;&#10;j+LP7Uvx18KWTWnhGbToZjy08NnGsi7epDds18feG/2pPj03io6v4k1G4upd+4y3UhkHPUAE4A4r&#13;&#10;4Pib6U3DmT/8IWGpKhSg/fq03TqNy6qPK7NN9b6fl2UMlnf2k3e5/Ut8S9F+Dnhuzg11LqO9vVhW&#13;&#10;CO2tV2plf42LHkn/AGePpXjFp8XrvQY5L60vDYQQuCsBPUDsM5BBxX5Q+Ffjv4m8TvHdeKNRwGAC&#13;&#10;uzABQOgUdqqfEn42+ELDSZLRb/7RJIDvnD5WP2HXJz+H1r8kzj6aGQYXBTo4PD1MTU1s6llG99FZ&#13;&#10;dLddz6Gll1W6lTXKfp1r37bPgGyaOK30nSr66hQq7snys7nJ3c4z+FeSePf2k/iD8TB/Y+nvFpWn&#13;&#10;tG2YNMTysqevzDk9T1r8afDfxT+FOk3xnvL65kmE3zF135L9cdK+8PhZ8VvA2vaXNLp0pMdvC0sk&#13;&#10;8kZBRVH3T2J474r7fgX6XHh1i8LTpcQ4H2VRrW7lON+uibsr3stdN2ctbLsVF3WqOV1n4XaTqOot&#13;&#10;f3H2qWViCzyMzZ9/atKLwTqPhdH1bSZ5LPbGXkfJXgcnb2zjvTtX/ay+GUE0v9nRXV48UZDRwWwG&#13;&#10;6Q+5P618U/Gn9qH4jeNrN9J8MadNZ2zIybpThyPTAr7XxW+lnwjk+Rxp8LKk5VU37kVFp9G7RVtf&#13;&#10;m0ebLJalSq5O6Nj4oftb+J/DN23hu81W6ntGl27PMP7vnqcdRjrXefDL4p+G/GabG1RN23LtJJzz&#13;&#10;14JzX42+KovFyapJca2szFiS2TkZPvXLW+rX9md1vI8bjnKMQc/UH+tf5n1fpEcUrErG4TMZpvRx&#13;&#10;votdl5fP9D0f7PglacT+k/wv4B8A3ge4udQtB5xV97sC8ajkgHqeDyK+h1+InwE+C+hyXlzeW9xc&#13;&#10;RqPLJcY5GTn0r+VSy+J/xF09fJtNUvAoxgGQkAj65/Gud13xZ4o1sGfW9RurnaeUkkJBz7dK7q30&#13;&#10;leNKuCll8MZKMNb6v/Mj6hRvzOOp94/tZftZw+OfGrW2hzb9OSYmTyzlODjAPTiqHgLx94P8QWSQ&#13;&#10;XV5EhIUYL7Tgdep+tfmTrV95smyM4HpWTa3EkLEq2O9fj+UceZvgK7xOGxLUnfzXnp2/4J0Soxas&#13;&#10;0fvN4Z0T4Kx2p1DWdWgjUlSU3j5xjr25rR1z9qD4K/DO1ZPBUKXt5sxbonzgsOh3HoBX4c6fq08p&#13;&#10;xPM+B/CWJyM49a9a03V9KtLdLlCHeM7Q0mCQMZr7+hxtnef1IxzHMVRp9XfW3WyW/wCHr2xdKNNe&#13;&#10;5G7PoLx9+014717xunijxUPMh2Iq6epwkcQ6bPfHX1r1/QPiX+y/4tsUuPEs19aXWd0ieQX/AFzj&#13;&#10;6Yr8+L+/OsTLLOdwyQGJzxnp36V6p4O8B32tSRrp0LMSRjA5weg/+vXz+WUarx1ZZZXlCF9OZXk1&#13;&#10;37Xfc0lP3VzLU/S7wl4p/ZRtJg+g6bqWqPuwHdNvB7nI4Hav1A+A/wAbvCHgixMngbwvEs0sPlq9&#13;&#10;2wwpYEZGO4r8avhv8MfEPh6eKfUnEMeFZhIQvAx1GK+6fC+r6lolm19bNEyRqHRmIBYKOnOBX9Tc&#13;&#10;EY/w7w+HcuLs5xE6sb/u4RjFNtPrFt37Nv1t05JQxMn+6pqx+n3hjUvBPhP4OeLvFPieG0t59VSO&#13;&#10;wtFjALeY7hyQDjkDOa/LL4iaso02bUYZJ5CmZIR/dC9DgH24ryrxX8fPFniHV10XUvksYC5jhc/J&#13;&#10;ufqx7ZFfdfwA8HfD/wAY/DbW/iR8ULq2stI06IxW0cnDXl3jiNM8kKOWr5XOPpB5DTw2Z0cnyiEI&#13;&#10;1ouFOc1zVIK1r6+7d3lqtVfc745BWquD5ndPZbM/P26/bntfEMsfhn4oTPaMiJardG38xSqAKrNj&#13;&#10;kHA5rp5NR+CPjC3Way8caf8AcAVCrRkE9yCB/wDqrx/4n2Hwui1ue/n0uGWFpS6bJDu2k9s9CK5G&#13;&#10;DwR8IfG1r9n8G3zWd8VLR2Nz8oZh0Ck9favwbgHN6cHKWJxTpuK00T9LXasu9ke1jOG8Uoc8YXse&#13;&#10;yy/sxaJ4lhk1LRPGegzoWUYNyin5zwCCQc8VgH9mrS9B1BG1bxT4dgjU/PLJdocfTBNfFvjB7nwZ&#13;&#10;LceGNUWRZBtfL5HT0I6jnivHpjHfNmFzz0Xcc88nOa/VI+LuYYeing8eny6JW97R9EtN/wC9c+Zn&#13;&#10;hEpcs4WP1NbW/wBlH4b7f+Em8UrrMsZ+a20iFnywOcbiAOtXfFX7X9j4z08eAfhfanS/D5KsyMQZ&#13;&#10;5nC9XPb6V+OOu3a6dExyA6seVOc46Z6VzPhD4oaj4b1ETSEvHvyVJzwfSvy/ijxPzTMMbDFY/Eyr&#13;&#10;OLV1LS1unnb+ka0sPGMWoqx+mvihNRvbD+0El3Bwd43HcN3b/Irwi38J3cl01zGJMc5ABBBJzj2r&#13;&#10;tfht+1H8Go4ktvG1vesuQXS3UEtz6k4FfTWk/tJfsnXLotjoetSpI4Vot8a5HfkA9a/Yl45cOYip&#13;&#10;TqvKfZtRStHVuStZ6WWttfwM1hZqPKpHxppvhHVr3UlCQ5xIMg/MB6fn719j/DPwEiXNu1yisZHj&#13;&#10;JVQPlAPQ+nH6V0sXxH/Z21m93aVoevWrMx2iOSOU9MYwFXNdfqfjnQfCWizP4P0vU3uHT5ftMRTq&#13;&#10;Opb2OOhr6nD/AEi+G8rw9etgcrm8TPmS9pbkjfRNRSd3bTXTy3OZ5bUm0nPTyML9tC40zxN41TT/&#13;&#10;AApGjR2VnFauIzuG5QBnn8a+D77w9qCZNylz5gBXcUJG3Hv61+lv7GfhC0+JnxHkn+KVs40q2LXu&#13;&#10;r6k/yrDHnJGDjJJOAK+//iP8SP8Agn3Fcvoui6dL5MAMJuJI03N2OAM4+ueK/OMs+kjjqLrTxVGL&#13;&#10;9ooq3LaPupdI8qvo2uzfQ9ilkDqQXIfzRN4TEjLIUZh1HBABOeuauaZ4UMk6+bvKo20x85ABwCAO&#13;&#10;TX9GvhD9n/8AYm+Oi3Fn4R1Ga1vktjMLdINxKxjLFcHnA7V8Y+LvCP7MHwm1KWaOe91J7RmRYxEA&#13;&#10;pKnADEnPNduC8bsojCOIlgffX3N+emqXRXtbTqZYnJ61N8spaFj9nzwTa+DfhNfeO9YtYreSdDZW&#13;&#10;GBtknLDcxOcdBxXyXr/gTUG1WTWrQIxnuS5UH5hu5HHoByfrVvWP2ltQ+KXjGHRIi1lpdiRDYaeh&#13;&#10;2qozyW9znmvqXw9oVvfPFPdOoyqtt6kAdwO+eK/Y+BfEbL+Kl7HiCy9rU+KPKuWCXKk9LLr6t3dm&#13;&#10;eXPC+yv7PovvPVf2FPgFqvxE/aJ8P6akbJhJppWXiMCGJnOc8Hkdcivlz4yfDCa5+L+rWWmiSWV9&#13;&#10;SmRFjRmZn3nAULnOecYFftr+wlrHgT4V+LNe+I/im4hB03wdqsunxFgpeeSEIijI5OW/IV+bdp4s&#13;&#10;urz4gt40sgYbtdQ/tCCdVGA+/cMeuM1y5jwXw+88jgMlzJyouXK3Pl1bTvyu+kVp7z6/K7pVajpu&#13;&#10;VSOvkfIWjfCDWvDevRzaxbzW0yzxs8MoMb7dwPIbmuD/AGt7X+wviXfaZbo8cUsccyl+Cyug56/X&#13;&#10;8K+3vj58RfEms67e+MPEs4m1ByJDKwUDpxtC4FfK3iPxh8O/2irm30jxpfxafrMMEdoLi44jl2/d&#13;&#10;Jcfd4x14r5Hxay7IuGMRQo4CtKrWhJqopW5bW1astk7q/V67IvBznVu5qy6HxLL8NWv/AIeXXj1N&#13;&#10;SslNtfJZHTzL/pLeYC3mBOcpxgnPFeF3Gi3G4sM5zkMp6+wIr9O2/Ym8UQ6dJ/Z+sadcWkuJVEU6&#13;&#10;HPPB+9wfbFc9cfscePYQy2/2eYdPkdWPscg4r83zPifJs0XJN+za10a7aLV9PI61RnDVH582nh6W&#13;&#10;IqSM4XnHOSex9K9N8E6Jf6l4jsNPsQGkE6jjO4D8O/p3r6Um/ZC+KkJYwWTDfJtypxkjJHrX0n8K&#13;&#10;PgJpXwWtJviN8UJ7ZLq3QPZacpBld+ikgdB7152MzzLsJhpUaUtXZX0fV+S8rjVOTfMzN/aN1PxL&#13;&#10;4f8AEmiWehXZjSz0yH7QyHL7woyHr5jfxd4vuLp9Ue9mMk0+HZH24UdOn17V7Rruoz/ELxTd69Mf&#13;&#10;LkuMERSDKqo7Ae3FZEvgm4hIh+yq0a/xoDjOP55P6V35l4eZm6KxGGjDEUm0+am07Jvr1W2q8jKN&#13;&#10;eOz0Z7p8AtF1SbxFZ+J768lit4pleY72+cdTxzyB/OsL9qn4g6jd/FHUNS8P6g6WMwBgXfgEgD0I&#13;&#10;9O1dx4O8Na1rGjxQWpkhhgjbzPL/ADJOPavlDx9obeJPFg02e4dIIifNljG44PqO5B9K14W8NMbm&#13;&#10;tWrhsJhVOrG9ldK61beumltb9nuyK2JjBc0paG58LLLU/Hekaz4n1NmZ9FtTdICM7juAAY+g968m&#13;&#10;8dfGTXJNQBglfMQAXY2FGPT0r7c+C/g1PAX7PHxJ1u+mV5JrK3tbUupVnDyZJXJ9K/LrUPDb6za3&#13;&#10;2ovdwRG0G4xTHa0ij+76kGvy7M8ldHGVMI4Lnj8XK00n2VtDspyur9D0rT/jj4Xu54rH4h6ct1Dg&#13;&#10;f6TZFYLkH3IGG/EZr0KLxf8AB7Vh5uhalqVj/CkFxHuVfxQ847cV+e1/cgSMp5C8nOPlxW7oVxM7&#13;&#10;BGyCuBkcD1r5ergp8/KoPc1t5n3pYX3h43W+y8QNk/dLqwyRx0rrbbVPGit5um3IuYSv+tiAKgju&#13;&#10;fQ+1fMNvZ+D4vCUGpWFzeNrT3TCazMX7lYQo2yCUHqTnKke+a+p/h/oV6vwC1bxJld51BAuCQdsa&#13;&#10;EnHp1GTWmNyevQjF1YuN9rpq/wB+/wAiFJPZk12+u38Dbmi8xVIY/KGzj1680nwr8W+K/BWtS6la&#13;&#10;OsKxROJimB8rjuRnrzXyprXiPVbS8heJ2I2ksuflOR7d6+k/hFpdzq/wa8X+KRGX+wwxDk5+Y7sY&#13;&#10;6/nXFHCWvfoMv6mumeM9SmvGFvmRmkbe4Tr354ryTxP4Ns3J+xI2F4Gwq/zH/dPtxxXC6r8QdLgt&#13;&#10;oY7ATeainzxJjZkgdO9eZWXjy5kvvO8xlO/bxnr26evairhYRStPUD1Rfh/4g8lns4XYbwoUg7vf&#13;&#10;ite08D+K4xsmt3jSMc5BA5xkfjXo/iPxVrMHw4s7zRpmS4YjzHP3myDn0OK+eYfid4mBf/S5pGyA&#13;&#10;wLdGOO9csqTW5Sjc/Sb4bzT+EP2Z/ENzeQvDc391HaxkkDMa/e4NfC99rDXDy2+8qIeE5yOfxFUr&#13;&#10;X4y+JWsItLu7iSa2ZsiCRiy8cdsY9q3dKj8J+MJ1ggY2txNIIdu0shYkenfNZtWFY4621jURlUkQ&#13;&#10;lWyQwByOeO/X0r0CHWdfvYEe18k7EwThfz5ra1n4MReF76Sw1G/t4rlFDSQykgqvUHHcen+c1IvD&#13;&#10;9np1uVsLu3kBIDFX4JJznnFIRSsbnxfZvuhfywfmKYHzevTrnrXY2nw31PxF5PiTVpPJQM255Cdv&#13;&#10;A9+xrirPRtTn1JpLlmCb8qN3ygA9Rg+9e3/F6HWtN8D6TJpcjtBLG0eFP8XHXFAHxJ4n+Hjz6rNc&#13;&#10;2MokUOW+U9cn+dbfhXwhqGgafdXMqEEjEeBk5Pf6AVW/tC/hYpc8jO7HTua0F1/VnCqoYBmCBc5z&#13;&#10;0/KgDe8KQ3IstdvrhRmKxCrkYzlwDx/SvCdSAkIRlIY5b8zx27V7vqWt3uiQSaTCu7zkUXJwPXOO&#13;&#10;Otcxb6LZ6mS95FtIyMp1POeaAOT0RjHNb2gO0j52PXp+vNfQng7SbnWtLvdSmLeSisjEng/SvPNN&#13;&#10;8Fwi/F0iyNn5I1AGdx456Y6V2vxFvpPDfhFPD+lO/mEeZOyHueWBwe3SgD5h8WXNva6hLbm3YgM3&#13;&#10;zHj+nPFZ6RxS2qyoME4Ub+h/H0rW03xAsl2yaqiSxlfmDc4x6YruktfCPiV4rWwDwupAxngsQOPW&#13;&#10;gCD4d/Dm98XajDYW8bGSU7E2jIzn/wDVW7N4FFhrk+jSyhWjkCShiNuR15Pp1r6v/Zz8GQad44tp&#13;&#10;LC6yLdJb6dnHASKNm4PY8elfDnj/AMS3Fx4qv7i1lYCSeVsk98nPNAH0L49ki8K/BL/hHNKcF7y8&#13;&#10;V52Tn5FBwDg++a/0zv8Ag3Lz/wAOXPgbnn/iVa7/AOpBqVf5P48a6hFJHY3Tb4JFXcsnzA5BzxX+&#13;&#10;sn/wbxfZj/wRs+CJs12xnStbKr6Z17USf1oA/aKiiigAooooAKKKKACiiigD/9P+/iiiigAooooA&#13;&#10;KKKKACiiigD+ZT/g7B8Uan4Q/wCCZOi6xpRIkHxd8Pxkj+6bLUif5V/nP63+0r4wvNKNg0rABSuV&#13;&#10;GDn61/o/f8HT/hw+Kf8Agmnpel8c/FXQnyeg22eojJ/Ov82Dx38LbzSEkkKA4BPHcdjxVcrtexfs&#13;&#10;5WueON481hNSF8ZX8wtnJPPWvVNN/aF8W2VoLNL64CYI4c/h3r551OxmtZCrAjHUn69q5x5X3YJw&#13;&#10;MY9KWpB7f4n+KWqa4jLdTyOzHqxJzXFWXiu9tHLxTMpPXBI+nSvPzcFvU8dM1Kjsw2kn6Ef1pAfQ&#13;&#10;OmfFzxPaRiFLqUcYGXOMelXtQ+LniPUIvJuLucgjJYOTyeOfavnqKZlI5Jx0z/KpzcZjwTtycjmm&#13;&#10;2B2kvia8a4M7yEserHqSPrXsHg746a5oaLEJmZF/hJyB/wDXr5iaVh8gOepye9RrcOBtTIOeg4/C&#13;&#10;kB9oeJv2hdUv7fZbtt+Xkgkk+1eK6l8QLu/kaeaRixGN2eRXi7XrA/MT+FRm5O7cTx160Adm/ia6&#13;&#10;guhdQSPvz1BIP14r0TRPjV420yMW9lfzopBULvI4NeAvKzkc1agdnbAJPHT6UXA9vvvif4o1PK3V&#13;&#10;3M+45OXOc1T0rxdrlpOJ4Z5Q2c/KT2rm9A8KaxqpEsEEjAnrgnmvqj4Rfs+6z47u20vy2SZV8xQO&#13;&#10;dw5OM/hUVKsYJykd+X5ZWxU1Toxu27HA2vxQ8czx+Ssz8jGQM1gar/wl+rI1xfebIvUsQeAf0r7z&#13;&#10;8Nfs/wBpol+bXWQu9fl2kDCntn+ua+4PD37J/hbS/h03i/xKVZJ1IgjiC855yfT1/CvmJ8WUFUcF&#13;&#10;08z95wv0d80nhI4mba5vJ2T6Xfn0Pw88HeMPF3ga7W60vzgFYELg17kv7UGqyJs1CLnG1jzkH1r9&#13;&#10;Fbb4C/DbVLCeExokshLxlSPlx6n3r518bfsSXeopNc+GoXkKAufLG73p4Li7D1ZOLTjYjij6OecZ&#13;&#10;dQp1qclUcley0a8j5Qn+PLm7+3KGQrypU85rr5P2kG1iZX1Z2LqgBzznjqR3NfLXxB8Ca74A1ZtL&#13;&#10;1eFoiucbwQSPXBrzd77BGDt28f8A16+phNNXiz8BxFGpSm6dRNNaO595j47QQASwXDckZwSDjtn8&#13;&#10;68z8a/GSTVbdo1nL+nXGa+SpNRdGKgnHHH+NVzetJgM2P14osZyqyejZ6do3j7WNA1VdT06Z0YNk&#13;&#10;8/5xX6L/AAv/AG4z/ZkegeM28+EJ5WXOSvHUdelfkg1yccE88ADjJoW/lhHyZHbGfzpp21RB+pHj&#13;&#10;T9pTwzamU+H5C277rEYI564rlNB/amur64is9YlJhT5UU9Mf59q/OgajIF/eHKk8D3pf7RZfn3Hq&#13;&#10;M5NOUm3du4H7Or8f9Am08KLyERlArKAOcdQc818lfFn48LrErW9kw2/dDKSTx0z07V8QrrtzjaGb&#13;&#10;bt4wxH/66pm/eQEyEkev+FQopXsjetialRRU5N228j7e+EXx7k0W4+y6pIxG/wCVc8D86+rrz416&#13;&#10;dJbD7NdjBTLKjYGD6g96/HFNRkjbzYzyDkEdcitRfFl4AVWVxkYPJocU90TRrzpvmpyaflofePiv&#13;&#10;4yLDdMbKX5gR1PX8qxpfj5qt9d/aJ55DmMRt8xzgDH518PSavcykGRmOe5OTTBqkmOWOccmm1fcK&#13;&#10;dacJc0XZn2LrXxanubJ181toGQCTySa+etX8X3FxdmdGIIORt9RXnb6k8mQSc9QKz3uvMO9jz+NB&#13;&#10;m227s+ovDPxx1OxgW3u5SwA2jcTS6z8X/PcywyyfNyQOOa+VjcuGPfHSo3umJDnPHvQ1cak1sena&#13;&#10;34+1LVJTmQhRxtB9TmtHw98TdW0RtyyPjH3CeCK8cE5H3D15P+FMaYKxBPWnck+jtY+MupalFtds&#13;&#10;YXAKnt6V5De+JLi9mMsj98gVxrzbxjdgAY561EZU25P4Urgd/Y+M7/TyFgkZQMkDPIrQm8eai6bd&#13;&#10;5zz1PrXlrTbuAaQShuuSc9vSm2NHUXOsT3bl2bO71qh/aDISuRtrFJOwDoQc+9I7HHB9+lCQWNd9&#13;&#10;QkYbSRyaiN45PfArL37vu/jQXb7oOM0hGvFc4wM8+gp5vpAc5xjjIrFD8+/6cUZBAA6E7hQBqPey&#13;&#10;Pxknp1qv57Ek5x9OmKqHI7np0pDk89OnAoAl81h8yn3HvTPPJOWFMyEOcdD+dQ7sHkY56CgCZpGb&#13;&#10;g00yELh+vtUD7hg5z7UwcnJz9KAJ/PJAB6D9aQv3PHoagJz0AprOMhT0Ax7UATiTaeTj8KGmx0PY&#13;&#10;DrVckAAf19aAwBBx7UAWGk/vZpA+DkHgcCot3r7GhSCDgjHqKALPnbOPpTw+OnQ9M1UOfunoP1p4&#13;&#10;cE4PYcDvQBeFw4BU8c5HFKJt3J/E1TBY/lmnr0z6HigDQS7dTlTg1KbmQjLEk571n5GAPepFzu54&#13;&#10;OM/j6UAXFuGGV+n51YS+kAwM5zWaTg8jnrSO+BzwM0AbbaxeN1dh34NT22q3AILEnJ5yfSuaDD+E&#13;&#10;9sUCUn3/AMaAuekWXiS5iPyyOODnk/41nXes3E77izYz3PSuRW4ZcEHOe/vSyTbuOoH86APZvA3x&#13;&#10;S8ReC7gXOkXBQk8oc7SPQivoaX9qfX720EN9b2kmB1ZB/IV8KR3AQbeM9h71eS7KnjoO/rWc6MZb&#13;&#10;o7cNmNeimqU2kfUGofHXXp5Q1kIrbkkNCuDXtPhL9omHXNKXRfiNE2q2wwELH97HjgbWPp6V+eb3&#13;&#10;TEnmtbT9bltgdh46nFS8NB9DqpZ7i4u/tG77p6p+q2Z+lDW/wD1fP2C7voWf/ljNFuIPsVPPtX0b&#13;&#10;pur+E/At1aXXhKOJWW3TfLdAF3yAThc1+OemeMLi2nSQOR5Zzk16NL8UNR1C6jvbiZxIoC5BzwO2&#13;&#10;M15uOwVequWNVpeZ93wvxhleDn7fE4JSlfZK3z1btbskj9D/AIkeCPDPjixl8TadeQWs7ZNxFMeN&#13;&#10;zddrdB9DXO6F4AsLDw3GW1C3dgxG2Jw3A+ma+DL34u62dMk0qOdxHKcSj15zWh4I+KNzpW6yu3LR&#13;&#10;OwIyeRnqaeX4fFQg41Zp9vT7yOMM/wAixmIhVwOGcE1eSvZc2t7K223zPr3UIrWysbqCCZuTgsp+&#13;&#10;9k+v+Ned+ErOeHxho8EmR/xObOTg5P8Ax8J1qnD4r0rVoVe3u493ZCdvf3rtvAOg6le+OtIksmil&#13;&#10;xqtkfkIPHnIT3NDVRPcKTwVSmlCm9umv3n+zbp5zYwf9cU/kKuVT0/8A48YB/wBMU/kKuV65+Yvc&#13;&#10;KKKKBBXzj+2G/l/sl/E+Tar7fh94hOx/utjT5uD7HvX0dXyn+3c5j/Yj+MLgkY+F/iggr1H/ABK7&#13;&#10;jpWtCo4TjNdGmNH+XPrMHwL8JPHr+r6rDHnEpsISDIj9SvHYHpW1P/wUS8XWMEHhD4Ead9lRF8tb&#13;&#10;2Ubp2H1/hH/6jX5of2R4Hs/EEdl4m1S68shWmZV3MVIzgZNdVqmsy6vDPoHwc8qC2jhLyyZCzlEH&#13;&#10;3nc9M+1frub+KOcY+PJUrtR8tZf+BN3+63kkj1YYOEfejE+y/FP/AAUB+IPhK3Wz8S31tf6i+7z0&#13;&#10;KgiPd2G3v65r59+Kf7WPxE1DRLfVvD17IkF1GxO3llfuuf8A69fnXrGk67HqDtrCOxZjvfO7JPv3&#13;&#10;r3DQvE1hYfCmWzuoRLLDeLscgZUMO2a+boZ/jMRPlrYmVlfeT/r9EUoK17HE6p46+JfirUjc3d5e&#13;&#10;vvb5mLHHA64zXp/gfVtSsZUg8Xyu1uT95v8AWIe3PUivALz4iX8crQWgSPJ4G3P+RRpWr61qtyIC&#13;&#10;8juxGABkYxzmqlhMPJSVWbk9X6PsO7eh9j+IvEOqQ6PJfaZOz2qAbPLPOB3JzwcV8/6h431jUo5L&#13;&#10;SO4CIR8wlbBIx68nFes+A/BPinSYbfVdYDCwvg37p87GUHHQ966a1+BnhzxZq8s2h3awiLO+J8bQ&#13;&#10;ehAJ6V4GMyLERpvEU4tx7myxEbqMmeX/AAl8NHxJq63msHfaxlZDH0L47HHavpL4l/FHVU0OXw7p&#13;&#10;WNOs0ACWtqmxHxxl8dT7mvcvg58EfBug2slz4s1S3tol+UiQjzJF9FQYPTocVxXxk+F1t4klk1Pw&#13;&#10;s8TWEZKKf4jxgE9DXz7k0m2jZPoj5C+EOratdfEK2sbF2xcT+TgcghuOlcT8bPE+veGPHF9o0NzK&#13;&#10;qQzOAgY9e4r7a/Zv8A+G/D3xR0251iWMJbS/aLhnIwEQZNfKf7RfgjU9W8eajrttGXiubqWWMpkj&#13;&#10;azEqB17VhGd00aOk46ni/gvx5Pea3HZ+I2a5tppFSTzeoB7gn2r6r8X/ALP+l2U8TWEYeG4jE8RX&#13;&#10;kPGwyCMcE+1fFGneFdUs9SjeWKRcNgkjjg1+qfhW7vPEHgGztrS2aWTToA88vI+TP8R789Oe9fsX&#13;&#10;g/wdg88xVXC4qXK1FNW3etrLTpe77JPc+T4tzCeFw/t4RufBvjP4OXmhWpurVJEGM4bqBXzF4hS9&#13;&#10;s28mcMDk4IyR7V+v/j7VtL1Hw/Dp8kKpKF2yY5znvz/WvgH4j+C4Yrb7SmAJHLKGxn34r9s8Y/o2&#13;&#10;U8mqYaWWYjmjOClJdYyd/wAG1a/RtabHznDWfSxtBValPlev4HyS7M7Fm6mkXrg9Ks3FuUuGjHZi&#13;&#10;Ofaq+xulfyJUwtSEmmttD6YsxyMhypziugs5b27QwxDKs3H/AOquYjR2Py5PqBXT6HcTJKFRC3uB&#13;&#10;yPpXqZLgYV8RCnVUrPsmwvZHcaD4fv8AzVaYjG4fKOnPX2zX3R4F8UxeCdBF5ZsPOSPbvUc/hnp/&#13;&#10;Svm7wxeM0aIiQyO3Uy5VRnoAQOue/rXW6jY+JbSMpcxMMplBn5Qv5c5r9445ynIcnw+Glk1f2lT2&#13;&#10;dp/3ZN39G7O2mz6dpwMak5NzWnQ9Rsvitr2u6rJeXTyMsZYpGxJBPvyOB/Os3xj8VfEd7lbrUJ2G&#13;&#10;fli3EBf9naOKwNM06exso/LicuYhvG3kk85rlrjwxqV7d7irLuYEhwcEk1/OGJq3b6tnvwgtj1b4&#13;&#10;ca74h1bVYIbgtdCaQJscls574Bz0r60/aH8d694TsrHwVYLcQaXbQgpHHu8oSMoLHHcmvX/2e/hp&#13;&#10;8M/2efhy3xn+LqJdXklqG0TS5CAhkf8A5aSHv9K+Q/ip+1LL8UNd+z31hC1oshCLboBgH09cdK83&#13;&#10;E1ZuPLc+j4dxsMPX55K629DiE8TQ+I2XTLkFv4PNZTkFqtad4AvItftrbTd07SsqwEZLKSeSQOR1&#13;&#10;rq428MeF/C6+OFtSElbYySAARyAHg98nr0rY+Ev7SGiXnj/TdLu7a2SNrhYWlCgsN5Azkg/yrBY9&#13;&#10;q7nFNn6JmOIoYlR5JJ3PTv2hvDXwznvLDwrqsjz6nZ6fDBe3sWP9dtBYNjnIOAa/OH4qeAdQ8BIN&#13;&#10;UsH8+2fLiRc4X2z0r6o+Pek634Y+IWqXeobpRNO8qOW++GOR+BGK4Twbren+K7b/AIRPxLFixu1M&#13;&#10;I3DPls33Xx7HrXPLOpOpq9Wepn/hphKtONOkuSpbTz9T84NV1qe+f5mJ4zkk9a58nPNel/FjwHdf&#13;&#10;DvxreeHLgHbHITExGMoeRivNK9dT5tT+b8VhpUakqU907E0MvluD719D/Cm3vfEetwaZp+92kdYw&#13;&#10;M+p46c9a+cq/Qj9gvR/D8fxd0i88YHy7U3afOegOflB/GtYVZQfNF2MoRu7H71fs/wD7Mfw8+Cfw&#13;&#10;sT4pfGoRGUwLJYWErKZC5G4yMOm0e9fDfxo/bQ8Madr01v4JtI2dWIDSYZOOhxS/8FEP2lPEWoa5&#13;&#10;/wAILpjyR2dtCIwIzgbcYGMeo5r8ivD3h/X/AB54ji07TklkeVsY5JGTyfpXLi8bUqT56k233ep9&#13;&#10;BhMLFJJK5+wfgH9pLXfip8LNa8G2ix2V/dDzzNZosTTrFyUbaAD7cV8tjwrrGr3TvMZGVXJO5mBB&#13;&#10;6HjrzUdrrUP7PlhGlg7S6m0W1iBlVDdVPHf2r1HwH8b/AAn4twNbsvLnVCS8RwCc9WGP/wBdebiM&#13;&#10;U6kVGTdkfXYbIvcUJadT78/4J7aHpPww+In/AAsPxfDCLfTbSZzG7OWYsnyqOepzXyp8U9D8S+PP&#13;&#10;iHfyeErX7bZajqMn2eGEZZWds7HHOMA8Gm2PxotIrd/DWjtLHIxC8tyQPYd6d4r+PNv8EvB8+l+F&#13;&#10;0ZdWvv30t9JjcDjPB7fTg19Bw3msqadNztHW67+RzZ7kqi1GK0R8wfHr9lP4sfBPxBHrLxmOWSIX&#13;&#10;RhRw0iZGcMF6H2rg9G/a91nwtGLHXIGNzGNokcHORgfN+VWPDf7SPivxl4rVPFl9LetPJzJcMSDn&#13;&#10;/eJ4xwM1P+1B8IdHvvDMXjfSEWOSVN8wXGGP4Y5qY4mcG/Zz0Z8fjsvUF7SLujlda/bl8WuxTTrh&#13;&#10;4o2DRsqMfmRhhlPtivQ/h1+2xptlYfZtVbDkFS5547Y6Yr8npVKSFD1BxTQSOlVRxlWnLmhNpnkX&#13;&#10;P0j+Ov7ZC+I7IaV4ZLMxGwyE5wMev0r5W+H/AMSbxNaUarKSGlMjZ5Lf4e1eCU5HaNg6EgjoRXbD&#13;&#10;PcZHEfWvbPn7t3fzvun1XXqTyq1j9pfBnjcahYiS0mZI/KXYiu3JHPIycE16np3xSt9MtkSG4nWR&#13;&#10;j91pScHtnnOK/ErQvib4o0GPybSdtvTknOPrXSxfGvxKqlSzcgDJJJ4r62HiJXjTUPq9J73vThrf&#13;&#10;5X7/AHk+zTvds/Vbxj8dL3SYnlj1K5jYEyDEpYHA5AHavhfW/wBoXxXqXit9R+1STKSY9kzl1KHB&#13;&#10;xg+/Svnp/FfijxM4ty8j7j93JP4V6r8PfhR4p12/Q29lcSyEjkISMfXpXw2NxbqzdSUUr9kkvuR0&#13;&#10;Uqcpe6j7o+Hnxk8LT2sb63ayxS4BLj5gC2Pxx39q+w/COo6D42EVnYyRAyYUSGT5WXj7xzxjqSa+&#13;&#10;M/B/7OfjC6tvOurKRURSWXuBj256V3lh8JfGUU7WWhWt6khAUhMqD29P1/OnS4hrYNNYavKKluk2&#13;&#10;vvtoz28Dw7iMQrqJ+oninxZ8Nvhx8LR4G8F3UF/qtwD/AGheoflUvxtQjsORnuK/PYaBY6drJ1K8&#13;&#10;nhjVSZWkkIXnv3qfWf2Jf2p7vwBd/EXSXuIrK2GXBkBbOOhXOa/I74qXHxi0e5ksfEd1fKiko2WI&#13;&#10;BxwR9Pw/GtKHFOKdRVIYhqXe+pOYcO4nDpyqUnZdbaH6Q+N/2o/DNs0/giKUSWd1siuhC+cFD97H&#13;&#10;v6VxmqfB+Dx9Yf214Bu4btCBvSNsSAt6ofTvX5Ladq91Y3ouSxbLZbdz+P1r6v8AAvxTutPtEuNJ&#13;&#10;naKVRufaSGB46AEelZ0sRPn5ubX8zw07M6fXfgR40sHLSWcvGV3bD0/wqpY+CfEemyqXtmUAY5Ge&#13;&#10;Tx/kV7R4f/as8W6fiC8kW6jRs4uQJc8cdeeK9Mt/2pIdQKrqel6c8ceCY0gRcseuSOfevSwGd1sL&#13;&#10;WVelJqS2JqRT0aPMvB/hbxHfeVp1jakGYAFtuThuxNfdfi620bwP8E7b4bK8bajcZubkIw+R27HH&#13;&#10;evjnxX+1hF4dje60GKwtjghBHGCwyPxxiuW+DPxqTxvrrXXiqdpGllJZ3OTz257c17HFfiBmmdKj&#13;&#10;HMKzmqatFbJLysjKlRhC/IrXNbS/D1/p9zLbmyjvBc5CidN+G5AIPGPWvuL4YeBr7w9+yD47KRlJ&#13;&#10;pLm1Eo6YQ7vQdMimaDP4JuAJf3JHOGYgc/5xWX4l/aH8P+EPD+p+AbiSE2esBYplUg+W0bbkYnOO&#13;&#10;uR+NfOVcZzQ5TpVkfllrWhaikzyFXO7jC8flVPw74O1m+1VG2tt3LubHGM+tfod4d+HngfxjaLcW&#13;&#10;F1EZGBdVLDn6dfpV7V/BfgrwPAJ7+5todi7pGd12tjHT/PNVCrTdN3XvdPQm2px2t+Cr7Vfh5DJp&#13;&#10;CGQwx4nA6oqgk7h7jvX5+X2oPYwrbmILiRz5hH3sHB69TxX3Lon7T+haPrj6V4ajW7t542t7qWYY&#13;&#10;jKNwQq9f+BZq3F4O+CPj0w3EF2+nGIvM1tcLvVnkyWAYds+tckaqtZlxd+p8PabrcLwIrRFQuAhT&#13;&#10;7wOOv419L/AzR31Txfo6pGzwyX8cfmMvBcsOMjPPtXYeHP2dfC2r+MLHTLTW7LEt15fzAhcluPri&#13;&#10;vWPh14N8OfDPxrHfa5qcT22magZWiiyzNsY4xxyc1DSW5RkftTapow+MeqRrcRhoJlt3BGDiNQCB&#13;&#10;jg14bHqugTxFLq52I+dpVCxH5Y717B8Tvh5p3jX4h3HjW2uYrqzvHeZ4i5RiztnGe3HevCvEnwvv&#13;&#10;9Oi+02kRCB2fZuDFV7DjHFYhyo7GDxf8O9LiitGe9uAWG6VECEY4/iJ7/wD669C0H4njxX9m8O38&#13;&#10;KWtjDLvtyc/K4GMkn+9XiHg74WeJPEBs5jGxW6vRaxRghnLEjgr1Awc5xXYeIPDOoaVrF8gULbWD&#13;&#10;m3hA4+Ze+OuT600hOL7npWpfCCSazm12/aGCKSTGWYBXJ5OOvGOa4bUPhhaTyH+z7lJHXkqhGOOg&#13;&#10;PfvXDav8VdXl0yDQGuBcxQAkqc8McE47isi18VWpZZkmeCRwoYsSQD04I/rQ1YSijdvPDV5bzst0&#13;&#10;sjnIBA9R+B7VVhs1gmClSxRcgDPJ/P8AOu/0PxTrDw+SixXkI45XcfxYdMivTtP8J6Hq+gT+Kmjl&#13;&#10;t44iI5UwWKk+o/lSE12PHYr6ZAJAm0qCAVBG01gvpM+u3kiyyKUZcsJu2fU+v1r1Nx4aES21tLKc&#13;&#10;MXYMuM/UHB+v0pJ9I0K8SOK3mVS+M544GOST19vWgJLQ8UufgTrd8TNoqxTjqVjdSAPw5rZ0z4Ee&#13;&#10;IdIeO9u4XjON3pg/1r3zwDob6R4oSaKU8urL8v40ftIeK9f8PeILa0Nx5fn28dynBwQ/UnHuKCEr&#13;&#10;m74Qt5/AnhjWdS1DYJptHntbYggMHlXnpyTj+dfmpr+lzJM8rEszEu24HuevNevXnxI1fUdWZbie&#13;&#10;SQISQhOQcdx/hXU6Pq3hXxiph12NbeQgRGZAAp9N2OnvQDjY+PHtHmnUxlmKgKR249OK/wBb3/g3&#13;&#10;UG3/AIIw/A4dP+JRrft/zH9Rr/NU139l/T/DNzbX2o39pDaXsEd3bSPn50cZyB654r/Td/4IK6Tb&#13;&#10;6F/wSS+Dmk2sqzRw6ZrCpKnRgdbvzx+dAj9e6KKKACiiigAooooAKKKKAP/U/v4ooooAKKKKACii&#13;&#10;igAooooA/ns/4OXoXm/4J36bsUvt+JmiswAycC0v81/DrrXwG1C++Gv/AAnmrW5WGQH7MjKfnH94&#13;&#10;+n9a/vz/AOC8HhtPFf7G+iaTLH5iH4j6Q7KeRgWt6Mn25r+IX9p39oWPwd4kt/AWhxrJYWUYgniX&#13;&#10;7hAHPHGDkntX6x4e8GQzKlUrV37kNzvhiVClyPqfjf8AED4MXs8E9zax7sHKgdR34r4h1vTpdMun&#13;&#10;tZVKlDtI96/obtPDfhr4kaF/wkfhlVWUA/aLYcuD3P07V+TP7TnwsufD3iyaWyt5BG53tgdD3rw+&#13;&#10;NuGI4GtF4dPlkrmVajFLmi7nxWCVwnfPepIsM2GP196sTQPE2G45xg9cjtUCqQcHjPX6V8I0cpZQ&#13;&#10;gHcRnH6VZwrqODuPHA6VCoUEdflHY1bQqwPB56YpDirlWXKL+GKpOTwc4ParzN8pyMAcc9KzpSzZ&#13;&#10;4wM445oEQHPLA9unvTGkwwHpx0qVY5GPlhehxV610m8uHAVHJJ4wM0Mai2U4YZJmwvUjAA75r6K+&#13;&#10;Gvwk1zXVjvHt38st8oK8Hvj8q9B+AP7POp+LNWXVtbt5IrGM7mLjbvI7AHrX114pvrrwtbrpujwi&#13;&#10;BLdsAp1K9B06VEp9Ee9luQVa8XOSskdb8G/ht9ouIfD0ljA8siqoQ43YPU/Wvqzxzpnhn4R6RYwe&#13;&#10;EoNt2rn7XM3GGx0H0r54+B2tiHxnY61MzvJvXO3PUnH1r6s/aG8MPpnhuW+3ByZHlRWIZgHA+bB5&#13;&#10;xXk4mlKpPkkfpGEhRyvDrFweqemur7Hxf4l+L1kuozTXjETeb5n7s4BJ6j6cV99/BD4jr8XPhHc+&#13;&#10;FLmR450QyWu3BJZR8ox/Svxe18XU+oGQrvPmY57g9eD6V9dfArxjD8NZElvZJFjcFioJBUNxznFc&#13;&#10;T4dw6UnGOrPSp+M+b1Z0Y1q75KbTsna9np6tXPare/1fwrqc+myoDHHIwbfnJK9Qc/WvpL4J+NL5&#13;&#10;PEFvLH+/SZwksYHygZx09Mdqh0rVfDXjnw3c3mirHciRTvkYK231DHr8xHXtXF/CnPhrxlDqEkJh&#13;&#10;gjnVpVlIC7Q2TivzbGcP4j2lRKFu3mf3nwx4yZHUwGCnPEp2vf3dYNdPNW9Nzd/4KrfszeEbU6L4&#13;&#10;p0uJEuNSshNNHEmwozjIyPftX82XjvwVqHha/NvcocfeDEYBBzxX9Yn7V/xF0z9oFBYTn7Paadbh&#13;&#10;YrzoHdQBtX171+Qnx4+GfgzWfCbWukbpLm3hJWZiDk+hxX71huHZ4TAU6sndJR+b6n8y/SC8O8uq&#13;&#10;qebZXZXXNZdbvtv89T8a5JG3Y6H+tRPIpOFPYHIFamtWUunX0lpMpBRyp/CsJmGCO+BiuQ/i5oc0&#13;&#10;m5M5IOfrUZf+LGOc/wCRTBIBk+h79KizwCSvtQInMvPNNDj7o/Gq7Mc7sH6U3d/Ee/GOlAFkybTh&#13;&#10;uvTNCyZBz+K9Kqgnr1/z+FPVdzUATmQbcDn1pAwXCr1681F5bMQR+GAamFvI7AL0Pf8ApTsArSAD&#13;&#10;LDP86cJGOMn2z0xUxs5VXJU9e1Me2kA56diR1pNBYjLAZwcDpxSMVAwPToTTCGHykc5wCKQDHGcn&#13;&#10;1oAdIwBBXIqEv1UnPoTTidrZHNRk4yew7nv9aABm7jg9PwppYAYGcnnPWkB6kioiVzgE4wetAAWI&#13;&#10;GeufXtTjISAOOeKbt5wPXqK1dM0u61W9js7RGkdmCqo560DSb2KltbTXDiONSzNwMA5zX218Cf2F&#13;&#10;viz8ZHhvRF/Zmnycm8uwQu3uQMV9zfs2/sEx6T8OLf4z+Koo7znJtyQfJPbcvrX6VfDbU0ufBf2O&#13;&#10;yjSJYHCsExgegwPavyHjzxLll96WCgpSW7ey/rz0P9Hvol/Qdp8YOlmHE1eVGjJ+5TirSmla929k&#13;&#10;+ltep+fVj/wS6+FHhONLnxZrt3qJbBItQI0z3GTk/pVzxP8A8E0fhD4t0po/h5qF3YaiY/3Ed2wk&#13;&#10;id/RjgYzX3T41k1E2sUMOXPm4I4xg1peB7W8+3xXKKzCI7gPTFfz9LxRzx4mNT6y/Tp9x/sFS+gX&#13;&#10;4VQySrglkkE7W525c+uzU3K6fofzQfGf9l34ufBTWJ9O8YaRdQRxsQtwEJicDurjgg182vEY3Knj&#13;&#10;BxzX9f3xX1zw/wCNSPC3ia2S5V08pWkUHBbjAzX4Nftzfsof8KU1+HxP4ZIn0bVCZIpEGRE/Uxno&#13;&#10;ARX9KcE+IVPM7Uay5an4P7z/ABL+lX9C/GcCc+aZbVdbB3V2/ig3sm1v62XTufnEGHQDPOKmA3cg&#13;&#10;k8ZpzRkEjkDjirEUTEgYJ45PtX6WfwmyFUYn6HqKVoiOMAnNbNvZ7l6HpQ1sCCxBGe1FgsYTKVPP&#13;&#10;X06VEyHGWrTmg2/KOOeuapPCSucnj9KBFLBOfrUZJzt7e9TlQozyfWq7rk5IOemaAEIOf89KTheo&#13;&#10;NPIJIwOp6dqXYd+OTQBCSeuaBnbW1Y6JqOpSCCxgllcnCrGpYn8AK+lfh1+xl+0R8UFMvhPwzqM0&#13;&#10;eCd8kfljHtuxXLi8dQoLmrVFH1aR9BkPCeaZrU9llmEnWl2hCUvyTPlIKpHvQOOv1Nfoa3/BNL9p&#13;&#10;xId8ml2ol6eQbmPzM9MYznNeTfEX9jD9oH4Xjf4q8OX0I2lwVjLKVHUgrnj3rgwfEeX4iThRxEZP&#13;&#10;ykj6/iTwV4uyehHE5pk9ejCWzlTkl97R8nYKgnqO341J0bLdD6VdutOuLGUwXKOjjqrDBB/GoWXG&#13;&#10;B1r2T8ycWtxgj5DdT6+lWFUkA9fSnJFjgAZ61fjgZSC3pxQSV9jAGkaLIyw5/QitVIDxnn0NIYV6&#13;&#10;k9BwKAMryv72fxqJyMbcY+pq8ykj6dapsu0fKCfSgCt0+b2xTcnHUjnp0pz/AC/M1Rbfx9+tAEvm&#13;&#10;Er149aaHYgKATTDgnngUbmPKg8cUAS7j059fepVlZfvcccA1XBz7frS5K9T260AWFkOcZz0FL5hD&#13;&#10;ZJ69AOtVcAdOaUkADNAFv7QyE/1NTrdMMLk9PX0qiCD8vvnJp2Tt4oAvfaTnJPU859avQ3jRnjPX&#13;&#10;GR1rJjT5c4znHFWY4Jc5OcnoKdgTOmtdfmhbgnHQ44r2T4Q+ObvT/H+iOkrL/wATiyBGcZzOgrxK&#13;&#10;y0LU7rBhhY543YxXofgrwprVl420OWaCTb/bNjlgOB/pCUn5lxutUf7o+n/8eEB/6Yp/6CKuVT07&#13;&#10;/kHwf9cU/wDQRVyggKKKKACvlD9vGdbb9iD4xXLjcsfwu8UuV9Qul3BxX1fXyn+3bbi7/Yk+MFq3&#13;&#10;ST4YeKI+f9rS7gU1uVD4kf4oWty634w8Qr9jRpJppRtROg3cfkK9j1DULX4YeEG8M28obVL5Q2oz&#13;&#10;qeI0B4jBz07muknstP8AAFsws1zeSRjbJjgDHX618+3Gn63ruqtLeRvI7MSp65J/SvSryhRlJxlz&#13;&#10;3+7U+1hSk1fua+janfXl5HGCZQ7gKrjrk9enevZfiDaaDpr/APCLnbFGyL5xjH/LQr7d/wAapfDv&#13;&#10;wTc6G3/CSalGPLtSHhRhjfLj5RjjgVz/AIkt7/Wdanl1MYkYh9vQZPv681+q+F+S0VOpicZR5ota&#13;&#10;dvPpc8bN3dpQ3PGtX+H95bamBbEukzL5Dr/EPf0Ne7aJpeleDYILbyw9wygyM3JJP8hXW+CpIIkS&#13;&#10;xvYA8mP3THnDDjHPH4irx8FXEOpf2leSI6796LHn1Py4Nfq2B4FpUMR9awUVOE9Yt7Kz95O+mnfT&#13;&#10;5s8KeLly8r0aPrjVnv8AxL8KdJt7CFQ9tbnlRyxYk59K2Phl8Gb/AE3wHqXiLxG2yRnDxQg4Yqoy&#13;&#10;WIHIA9as+HPF0Nh8NPPVI43tEVmDgfKCeuT0Hrivl7xh+1rqayyeG9OmL29032e5lY/eQdgCOB/O&#13;&#10;vm/FriCjQm8KtZys3bZfh6rptsa4Ki21JbHzR8VviXqUfia6XTppFjSYpEd5JCjv7Z/lXP8Ag/4u&#13;&#10;+NBd/ZYLud1lcIyMS27J5GD2qz468AXup6x/almQ9pOBIj9eGH49K9w/Zh+BVr4m8eWdtqBxDC32&#13;&#10;i4kk+6iJya/nKvWnBuD2Pcik9bnSeLvCni/wtpcHiCfUlspdSj2i1LZkEZGcHHQHvX0z8I7TRvD3&#13;&#10;w+bUfi81tcfaUJsIgwMx4+8T2B96+P8A9q/4keHtV+ICaX4dEi/YZvJG0gxlFO1cY46Cs3X/ABJq&#13;&#10;o0G1a9lJBhXaDnJ4447YrxZS10PSbnyqMme+an8U/grbeIEstd0MLZtMENxbvk7c856dj6V9c/tP&#13;&#10;eL/B3wr8J+FNK+DkYj0zW9Kivri4cAmXdn93njG3HPvX45a6VubYSnl25+lfoV4O0PXPjl+ynbS2&#13;&#10;UElxfeErv7OX5Ja3kwVGewBFfUcIZrisLjY1cJVcJq9mtOl/x2M54OnWvTmk/XY5vwn8b/hv4m1e&#13;&#10;LQfHOn/KW8tbqEgSRk9DnHOO4I5HpXzj8evDN7pGr3kAXMUZFxZuoG2S2kBKsPz/AErubP8AZ18e&#13;&#10;C4XU00q6HJ+6CxU+uK6z9pDw7feHPhd4f1LVFH28RPbzq4w4izuQt198Zr+j/DXxEzGtiGuIqvNS&#13;&#10;lFxu9bKS0lbXWLSa9LdT5PE5ZyU5SULa/wBdT8o9TikmvJnK7WB3HHvWJlgfQ966jVrpI9VnMONr&#13;&#10;HGPUHmubc5fI7noK/n7iCFFSvTqOUuaXN97s/mvQxin1L+liMXQMpGFBY5r0fwrov9u6nvkkEcfU&#13;&#10;InC/5xXmcUMTIxZsPgADt+NdR4U1SbTLsAMQAcnFezQzmrhcvp4OUPdlJybUrN9LNrVaXdut9h0a&#13;&#10;KnUu2fbngXwdZy6pEFTckWHYBcghfak+Lepr/aS2ySOqj5l8s4wuMc1j/Cfx9bWN3K95IAWiIRWw&#13;&#10;Dk4Gfwrm/FEWreI9cJ8tnZmyjRLvUryf4elOlVp/VqtXB0eWbsk9Ho3q7t/5vsfUSpVHS/dP3rr7&#13;&#10;j6S+Fd6t54VdbxEnaNGlgmYZbCjBDHucdK8L8UeMb3+1GXJjRJs/KBk+1e5/CPwT4o07Srq3mtpP&#13;&#10;J+zu2H6EFeTivnbX/C2patrMVjYwSSSNOSY0BLE+mO9fC51WvXV1Z2V/Xqd9TAWpqclqffmqeHPE&#13;&#10;vxc+F/h/XdSuHXSmhNtErOTjy+Cc9iPSvP8ATPCHwn+HwmgvSbibIbfkA8dQK4a98Ya/4T+Hlp8M&#13;&#10;7q9W3ltWlnS2RwBGZedpPPIx0r5W1qDxne3BlmZ5kkB2uW+U+wPvXkz3MMMnE/QjXfHPws174Q63&#13;&#10;4U062Tz7hFZJHk3OrpyMDpX5Z+Hp7/S/EkU1uSWhuhjPHIPavozwB4fsdEU6t4unyhQlbWNvmbI6&#13;&#10;E+5rM1BtBtr2SfRrGOOTf5iMzFsH6HvXJWh3Po8uqtarofpb460rR/ib8M9F8U3giExtFhuMjLBk&#13;&#10;H8WfWvG/hH+zfrnxE8bw6PoUTrb7hJc3AACRRjq2TxgCvKvgh8ZNX1bXIfBupMDFcSrFtbkAscZH&#13;&#10;tzj2r9Qfi38UtB+CPw7j8GeAUcTXibtSvoTs4K8orDnr16V8bi8V9VfvLXof2/4f5dheJ6VOUpqD&#13;&#10;pJc8n0Wi+f3H5tf8FKPg3pFhq1v4n8EsLqy022j066vFKsJZoVCu/wApPBNfkFjtX7qfDnwtF8SP&#13;&#10;CXjDRJnkvLO60O6vFMoPmQXEA8wZwSOR3FfhteweRdzQj+CRl/IkV9dkGYPEU3d3aP5S+kTwDSyT&#13;&#10;OIvDRahWXMrtP5qSSTT6W9N0T6PZ/btShtT0dwDX6o/s9fCiLxJrFs7b4LHTQt7fXMQwUjjOQFPd&#13;&#10;mIwK/Lfw3dLZ61bzv0WUZz9a/aXS/FMXhH9muWfw8yx3V5ia5nBCtsXgKP5kV6mIbSPxjI6KnUsL&#13;&#10;8YLbwD8ZvFtzLp2dN1G0RYkhdw6yoo2jOejfjXhupXcXwI0l7C1t0GsXY+acIP3SdsN2zXzD4b8f&#13;&#10;6rb+KDdmQkySgEsScnPr1r6m/aJ0hNYtdL8UXNzFBHcWcYfLZO4AZx6njua8ydRtcp9/QwVGnJVI&#13;&#10;7fqfM1z8QfEPieX7JdMZ5mfYrEE9TXqvgNbH4e37a/4oZZWKkrZKdvLd2/oKz/h3YeC9P8O6prGn&#13;&#10;RSSXlsmIJ7jGFLDkhex96+YvEniTVLzU5GuJSzbj1J9f8KmFLyNcXjraxd2fofpHjXwNb6RP8QLm&#13;&#10;FmnSXy4bbPdskHk/me1cf8RNcPxr0d9c0VGjns4fLntkH3lUY3qBye+a+Xo9fH/CtxCAA7zYc9Oe&#13;&#10;1e7fsp2uqa98WNK8OWahhfyC2eLqrCbj8Rk10xlGGqPMpTqVZqE3e54doHhrV7PUorny2VQ43J/F&#13;&#10;tHfkmvvz40XkGmfs72JmXbJcIx3OO4649cmvZPiJ8Gvgx8I/HLW3i6+mneOXdNBZkAhtwyvIJz2r&#13;&#10;z79u3wfDf+BdA8R/D8TL4aktVihhc5ZGHUNgDnNdOHlGS9zqc+eZVLDQdN63PxAvCXuXkPdzxVWt&#13;&#10;HVbf7LfSQ+jVRKEV1n52420GUVJ5beopuw9aBWY2rVnbvdXKQJyWYACq+3Heuz+H9kt94ss7ZuQ0&#13;&#10;y9PrQVGDbSP3K/YB/ZC+Huq+B9W+K3xKtRcpp1mJba3c4UyHpu/njvXmPxZ+PGneC9TuNI8IwWsG&#13;&#10;2UhI7dVAXnA6ZJx+dfcHh7WpfCn7I+oWWhja9w6xkqcfLGnIPtk/yr8YrzwfrXi7xbttAZnkl3MM&#13;&#10;ZI55rxMTXcpO70P1rJcqjQoxcYXlLufSfg34r+PrieG8a+lSK5dSSp4xkDHP1r6l8cfFJP8AhIbd&#13;&#10;7G5Z08pTL5fyAnGGyw+h6V8X3WkXmiRW2iwRs10n7vyxnCZ4L8+v6VblMmiBdL1i5iMr5BO4ZweR&#13;&#10;+ArwM7oVJ0v3b1X+R+teGGa4XC5g1jIe7K1m0rJ3V/8AI/VH4FftOXi2Enh17vzYi5ULIxcOoGNr&#13;&#10;Ic5HGMHHPIrH/a4/Zu8L/ErwQ3jPQ7W2hMoIlijU7llIzkdTtPv9K/PLwBp+s6L4ii1TT9r2xfJk&#13;&#10;3cLzjPt9a/oD/ZUTwV4p+H+s+L/i7e/ZPD0OnPE5uyFEs4X5FiDYJPckDqa/McFj62HxsVzOSf3o&#13;&#10;/ujiThbLM34ZrS9hClOKdl9mUd279d9LbH8UfxA8K3PhDxJc6NcKU8uQqAQegrjoLu4tv9SzL9Di&#13;&#10;v06/4KAfCTQrDxtceLvAkjT6ZcSvJFIV2kAnOMemK/L0jacHtX9AYSsqlNSTP8feI8oqYHGVMPUj&#13;&#10;az09OhsjxBqoO7zDn1q2fFut7PLSUqCOcVzVFdB4Raub26vH8y4dmPuau6TrmpaJOLjT5WjYdMGs&#13;&#10;iigD2m1+O3jm0tBaRXD4HQ7jnHpXHax498Sa/N5l5O5z1wa5C2tZbmQJGM5Nep6H8M9UvIhNKpCO&#13;&#10;QoP94/5ND03NKdKUtlcq+HfiN440F0fSL+4i2/dAcgj6VT8TePfGHieUy61fXM+Ou9yQfwr1Fvhf&#13;&#10;NpreTLGS4XJDcVgXvgi7KMUiYD+LaM4P4flU867mrws+xzvgzXI7OfEzkHqQxNfSOi+OdPFtgSqr&#13;&#10;AAAg4AweeK+S9X0S/wBLf7QiMo3YyR0yK5p7+8GVMjD6GqMJQa3Pu60+MGm6LqdtfW8zF4JllDBs&#13;&#10;Dcpzn15rV0j4qaZrWsT3N6w2vOZCpflt5zk/T16V+efnS5J3Nz15qeG/vLd98MjKaCT9XLXxzbke&#13;&#10;XYSYX+FGfcNvTJrSXXdTy0iSKFdGQgkHIbgnB6V+Wdl448SWH+puH+h9K7SD41+LYIFhDgkDAPt6&#13;&#10;UFKTR+vv7O3jI6H8RINY1eSMwafaXF1GJCBmQRkRrzxksw968e+KPjDxbdLe20oMcV9cNOyBcHOe&#13;&#10;p46Yr89/A/xk8Qab4sg1HUp2MW/5lz8vPrX6yeFdT8G/FXw4l3dzw/aFhAUZG4HHTntVRlZ3HGWu&#13;&#10;p8F2FvcpO1y44kJzjJw3SvYPAvhfV9a1uHRxaiSa6cQxI8edzOcA49ieK+nPHXwr0Ga2sLHw/p0E&#13;&#10;FzbxH7Rc20xP2k43B2HIBB644+lbXwNttK8NfEC31jxGUQaXBNdojHJLxruUfUkCvoMXUy+rh+eP&#13;&#10;NGrpppy+b76lR5r+R4B4n8PX3hHxpN4Y04yxx2sQSZwSAZ0HPT3rqv8Ahbd94X+Hw8PyyJLLe3Qu&#13;&#10;JRKA25V469f196zfENzca7rV5quoF42ubqSd9vJwzbu3YCvm3xrb30mpMBkRLlY89Mdfwrz4ZXUl&#13;&#10;BVI2t6r8UNT6H0F4Z+J3hG+MjarYQ/MSFaIshHbODwfevUtP8K2niKWK40KVZQ6r5Yb5SpP97sNu&#13;&#10;fpXwRoVhcSX8cShs7gOPu9c9D/Ov0e+I/g6++EnwE8NSTlbbUNZhfVJCjbZDDIcRj1xgZ/GuGpTc&#13;&#10;XZlWOv0Tw14Z8FXX9ufEHV7dWjJK2lrIsszD3AOAPqa+d/2jNa0/41+Jx4h8NMtv9ngjtYrZsZ8u&#13;&#10;IYBHTJPUjtXynqfiPWnk3TOWYuTuyTnJ6mr9rqVxHqarHKxYQEoD2bsazuCpNHKX3h3W9Lm/0mOV&#13;&#10;D1Zsck9hV/QTdxSLax7QN25sdS3b/PpXuui6u+pQvY6nGk0fQM3zOSo55PP0rXtPBWm6hdLeaWuF&#13;&#10;D/NEBzgcHngmgUo9z2D473F5c/BPwdqokJkhs3tAD8wCKxPPvz0r/SF/4N655Lr/AII5/BOeXO5t&#13;&#10;K1rO7rxr2oiv85b41eHWPwN8P6bZuz3KzSl4FzlI+MEg+vb2r/Ro/wCDeu1ey/4I6fBS1kzuTTNb&#13;&#10;Bz1/5D2o0Gckuh+zlFFFBAUUUUAFFFFABRRRQB//1f7+KKKKACiiigAooooAKKKKAPxr/wCC5niV&#13;&#10;/Cn7FtrqkQDSHxtp0Ue44+Zra8/Xjiv84P4yRXOpeKZ9UvMnzpTnGeMnP41/oUf8HFWpPpf7CWiz&#13;&#10;x9W+J2ix+nW0vz/Sv4lfiH8PfD3iW0j1eFikzFfNhxg7j37fU1/RXgvmChh6tF7Nv9DnxEmrNGR+&#13;&#10;xboM0uuXV7fyMLKzs3ursgYACLkL6cnFfNXxdj/4WR40u3tHRojOyxrKuMDPQfzxX3zDDpvwo/Z7&#13;&#10;1qTRsnUdRRLdymM7CDkdcjPWvzT8Jz3dz4rhRfmkkkGVbkctg+v1zX7BUyfDYiEamIjvotNDpwmM&#13;&#10;5HaSumfOfxe/Zd8WaBfw3MNq3l3EYkVgOMGvn+7+DHiqzbZJFhyu7bzz+Ir+k39ovTNGtPhfpCvC&#13;&#10;jTrBCSTyRwAwz/Kvj7wp4M0zxXrVvYRRAmV1Xpz16D0r+ac68P5QxleFOd0pO2h9uuGaU6Kqp2v0&#13;&#10;PxiPwl8ZrKIpLOVSeRu4Bx71pT/Bbx3axLcSWMrRMMq6j5fz9a/dn4x+BtH8K6bY2fkDeF3F3Vcs&#13;&#10;FOPz5xXovh3wBYeIfh4IUgj3fZzLjb14OTnkZrxVwPVUuWdRHpYXgSFWF4TbfVH860Xwj8V3ThUt&#13;&#10;3yc9jivRfCn7LfjHxFcql2nkQsQC5Bx+dfpBa6RZi7uo2jXeJ8OoGBtHA/DGK+tfBWk6O/wySaCJ&#13;&#10;RLBdMW3Dt26j19q2q8D8tOU1UvY3ocEUPrEaXO33PzN8GfsT6emow22tuz7327z0PHp+ma+h7f4A&#13;&#10;eB/Be7T30+3aUY2sw6EZPJ7Zr6p8f2l5B/Z3iPThsjMSyZHCls8jHSrfjrw5cX+hxeI40+Se3SUy&#13;&#10;jnBPBBxn8a0o5DRjzU1G7P0TAZHg8PX+rUqFpJXva/5nLeIvDllpPw5sL/w4kdupXEqIBjeR3681&#13;&#10;8X+KbjTroi2vwyOPlDfexz0ye9fang3VbWbw1f8AhPW3C7/3lo0mAA47fSvkPxl4TvtT15dPsZY2&#13;&#10;YTEADHJzzg9x714OYZR7OTnGNongcRZxQw6UJS95q9v8z1P4ReBrPS7FvF4DSQ26hkd+PnAyBj0r&#13;&#10;374x6/qniXwLp+uWwXyLiEpJFjdtK44z2rzP4ZX8yeHdQ8KXq42wkIA2AWA4+taVtfXw+EqFm3w2&#13;&#10;l1JHKq52kA5OB6jPWvmsQv3jPy7G5hKvHm6I+D38Mm/8U8JsTzgWHQdc/h1rr/jNbDR/IgtsKjQL&#13;&#10;8y/xDA6/jXt2u+GNNtPC58R6YQzXMypDt+9kAk59K8n+J80Wo2NlDeGNbiGIIYzjuMDr+tZKN7nm&#13;&#10;zquEovc7/wDZd8Z6jpunajErO0aRttHbHsK53UPiNr2o+NXj86TEc/yENkYY+h4+tS/BqS30bTb6&#13;&#10;1fBW8jaNR3LeoOPU1xvizSZ/CeomWTmWXpk8/MeOfb1rCpSPYy3FuUnFKzufYXxWkuofhrp+o6QZ&#13;&#10;GR0Zp2iJwkuOhIODmvlT4T6f4k8XeKDoro8kUpO5dpIBH6fjX0n8J7i48U/DKfRfETM0ZcC3Dnge&#13;&#10;w9T7V2XgvwzYfA7Tb7xNqqn7RMdlqowc7ud2OwFfqmT5VPG4OHN35bn9E8IqnmdOCq13emveu9op&#13;&#10;b+n4H4p/tY/CXV/h38SLyK5tpIopZGkjLKQDk8+1fIrguehPPQD8q/fXxhoNj8WdNvNc8YxG4S4c&#13;&#10;papLjIPqCelfKGs/8E//ABBfaY3i7SC1vpzOVBfBGV64P9Kx4u8OsXllqkE505fC7a/18z8C4i4a&#13;&#10;5cVOWF1i27H5Y4k5DZBHT0qI/MuW65+93r9C5v2QLaBFSW9cOcn7oxgcdPWud1P9i3xjPE03h2RL&#13;&#10;w5+7t2nnp3r4qplteK5pU3Y8Wrw3jYK7p39NT4Wxztal8tt2cHkV9z+EP2I/iBqsm/XnWzG7HlkZ&#13;&#10;fC+1eiW37Jeh2jfZJXaVxkMWOBuX6djXVhcixVaPPCGnc9/L/DfNsTSVaNHli9m2lf8AU/NyGxup&#13;&#10;iFRGY9MCvZfBvwG+Ini9RNpunzCHIJlkUqOeh9TX7H+EP2TPhr4R8DWfjRLVXuvKZ5A5DruBwAMj&#13;&#10;OcVp63rM3h6GDTdLjjg82EbsDAIPJx9a86WGqRnKM1ax+w8E/R9WJoPGZtiHCC6Q1fbV9Nf6R8ae&#13;&#10;Cf8Agnl4j1iztr3WtStbdbhlxGpLNz2yAcH619T/APDCfw4+Htoi68YpJ41ySPnMg65+avpP4bXV&#13;&#10;1f8Ahib7G4LxSKwjxnJH+1W/8XJLqRrC7vnLo8CmQ8DBHGMnsK/JeOquKjXjSo1ml2XXQ/0R8E/A&#13;&#10;bgvLsLLE4rL41HJfHUfMlr57fdt0PlTXv2RvhDJpy38FuIjNgxMR8vHXOPWvnrXv2WvClxfrp9rb&#13;&#10;7N52xtAdxbkDj8TX3Fba5da/ZNpkEi/u5Ni7fm2j0/8Ar1yXgfwXrN/8S0t7iUeXFNvyW24Cnpnp&#13;&#10;XgUsdjqCSnVaa7s87PfCvhLN6reV5dCpGUuVuMUrP5a2ufm18Tf2M/FHh6OS88P5uAilmt3G2QDH&#13;&#10;OBjmvh/VNIu9Iu3tb1GSSNijI4III7Gv6b/iVf6bpPi829oyzXKIvmtMcpntjHWvmr4xfsg+HPix&#13;&#10;of8AwshIxZTAE3Tw4XcevTvX2XDPFtXFVFSqw3WjP5n8dPoYPJMJPHZPW55Rm1Knukr6NS790fgS&#13;&#10;c4wPz69ajZDj5ckV+jWp/sfaKCy2N/IORtYrlTx2+lfPvjn9m3xp4UBu4IjeW5bBmiB4+or9FlRk&#13;&#10;kpNaH8S5xwRmmAjz4nDtLvuvwPmNiwPzHn2pQhIxjPtXsmm/BnxhqMqwi1dMnGXU/X0r6X8C/sSe&#13;&#10;NdZktrrUF2xSuCUwQdvc0OlLlvynFl3DGPxc+ShQk36HxToXhLXPEVyLbSLeWdz2jG44r9G/g5+y&#13;&#10;9rHgLTrfx74xtGbzh5loMZVT2z0zX334U/Zf8D+B/hrJcadAIbyGINLIVBdixx37fnXtvgN7Txv8&#13;&#10;CL7w7fojXGlXDbGOMiNeQFr53O5VvY1Ix006bn9HeFvhNSoYzD4vHyTkndJ2cfV+n/BOq/Zd8ZW/&#13;&#10;jjwXq3wnuVSGS4iLQBjjL44C/wC17VxPhvxRoXwr1bUNB8WSyDc7IkK8lWBwM9cV463iFfg3L/wm&#13;&#10;mnThbmPH2aPoVf8AvMPoK+O9W+Iut/Ef4gPrF88jtNcB3YHClie4r8Ww3CMMc5zrXUH97P7wz76Q&#13;&#10;eK4VWHw2XOM8RDqrOML9LLdvsfpR4l+MXhQb1sxJIU6DgE5qj4S+LOoHUWktWSO28oo8C/ez3PNf&#13;&#10;F3iG9W1jxdkQuu7fIBgsf7ufSnfD/wATbL6N7ZhkMFZWxhs+ueea+cfAuEpSm6cL+f8AWh+x0/pV&#13;&#10;8Q46jhqeMxKSaTailG/y+L/M+3PEcwkul1O0LjIB2lvvknrwDjHT1rsf2j/h74Z8dfsyHQ9biT7e&#13;&#10;IvtMZXG9WGCSM9z/ACq34M0fwnq+jRateTrGhl5jdskHGSQP5V87fHb4xz6nqE2heHkZbeBfJTnB&#13;&#10;2DqcYrs4RyOUMxVWKaUS/H/xNweZcE18BjKkZOrHaPvdbp7aO1lrbqfgL8QfAt/4M1iSyul+XJ2N&#13;&#10;2INcNDGMk+nrX6B/HjwLdar4VXXiF3xs3y4+faRnNfBptmjYqQQQcfWv6Zoycops/wAF8/y+OGxM&#13;&#10;qcNt0dNptmCiqxjxjPLfkOlQalBbqpWPG8cHHeqVuEjwycEHp1+tWJJCBgDIJ3HFQoS5rt6Cli6T&#13;&#10;ocsadn3OWuE42t1HT1rMkLp256c10c8Bk6A9euPxqGDRb+7cCKKRjnIwM1ueO0crsI59fzp0VpLO&#13;&#10;+2JSSfT2r2bwz8HfFvia6S1srWTLyBQSO5r9Yvg3/wAE7oPC9vZ+KfiKN7SRieGF8hCe2frWjpTS&#13;&#10;Tcdz7/w+8Nsy4kx9PAYGNnL7UtIpdW2fmv8ACf8AZI+LXxU02TWdDsHiso/9ZdT/ACxgHuM19Z+F&#13;&#10;/wBgrw5pDQHxxrSNOyhmtoBjGP4S2Mc1+8mifDzw9oHwEuJfCnlxyysFa2UAKAoxj8+tflnrOk61&#13;&#10;qPiho383ekh3KASODxjHevkM4zKvTlyxdv69D/RDgz6HmR5ZCNTM4vGzk0lZtQXd6fgmfob8Bf2a&#13;&#10;fgT8JfggvizT9CtJdYuHKpd3KCWSMDjgn165r2H4ZeK7yG5uzE4QR27bFUYX8K5nR79IPgxpnh7U&#13;&#10;7uJb0RrmGSQK/XHQnr7Vt/DHQIQb2W7lSOPyD8zMAB9TX8vcZ1cXWzNOV3/XQ/128JODuHcj4Yq4&#13;&#10;TAUoU0nrFct1tvbr3ueO6x4m1GbWpLlJH3NJxtOOSfSvtxfiTYW/wrs/DfieOK5d1+RpFVyAcZHz&#13;&#10;A8Gvhua78NQ+IRay3Syv52AseCOTnGfwr1Dx4W22hiyIzCGT8RnFfH4anicLCpWkmrn6xn2HyXPa&#13;&#10;uGwNOcZqm+Z2s7WWiPh79tz9gjwt8TvBl58XPhDax2urWUT3V9Y2ygJcxqMsyqOjAdhX84V1YS2N&#13;&#10;1JazqVeNyjK+QQRwQa/tk+CmpNc3n9j34Dw3KtCyN0YOMEfSv5ev27fg2nwo/aC17RbOPZbSXsks&#13;&#10;G3hcOxOBX9KeDvEmIxeHnhq7vy6p9bdv8j/CT9pR4E5bw7m2GzzK6Kp/WG41FFWi5JXUrLRN6qVu&#13;&#10;192fD8UWct9O3rWjDGdpBOMnv/Ko9uDz9CKuLgjcOQOOa/aD/LwaFEfHqCOagYBcr/8AXNXJAQMk&#13;&#10;eoxULAbNsf8AvfSgbfQzZtzKxx75rOkOcqDx61pygquFHUVUePd8wzwe/WgRnNnccHuP0qN9x/E5&#13;&#10;xV1oiBu7fzquyDPGO/WgCE8EHA/wpW4IU/jinMMjPt+tKFJ/kaAE2kHLHv8AhQynd8vfnpTwjKcZ&#13;&#10;zmpAuBzzjvQBAQQQSeRyKUKTjr61MItx+XJINb9nod3eANEhIzjOKAMKOF9+COT0NaVvZS3BCoMt&#13;&#10;nAHSvQtN+HutX6NJBbu4UBjtU5FfU3wg+DOmfb7e48SJiNz86nsp6fjWGIxMKUeabPZybIcVjqyo&#13;&#10;4eF2fM/hr4dX+rypCqNljjp0+pr72+Hv7Hlnc+HpPEOpL5s0cYkjiByuO/avdLb4K6Fo2nziw4KE&#13;&#10;SI6nO8H9emM17L8ONWvbPSG0yXIVRsYkHp7fWvlMTxJP2vLTVkf0LkfgnhlgnVxkm6lr6PSL7WPz&#13;&#10;9dtL8P376YLaBSj7QdvIPuK+rP2bbPwV43+JOk6DrNlCFm1G1XcFGNwlXB7/AFrxX4u+Aru38TS3&#13;&#10;NiTJFKxdXTodx46flXqP7KugahB8VNDuiGQf2tbREn5cfvF46DrX0MW2kz8cxEacJzpKOiP9fOzA&#13;&#10;W0iUdo1H5AVZqvaD/RYv+ua/yFWK9E+FYUUUUCCvlL9u9zH+xF8YJFzlfhh4oYY68aXcdK+ra+WP&#13;&#10;25jGP2Kvi6ZThR8M/ExY+g/sy4yamWzOnBv99C/dfmf5FUvg+1u/DFr4g19wZ5lV0jmzkx4wCQPW&#13;&#10;ujtvDnhjTPAkvjPVIUSaO5EdvFEmFZQOc7vwq54k1vR9bks4N+GhtkC7Rj5FHGR39a82+Ous3Z8M&#13;&#10;2Gg6fKtvD5PmMpO35jjn647V4tLnVpfif1dxLkuXUcvniHTXPPbV7v8AI8c8UePr3XLpktz5EagB&#13;&#10;UB4znjp61Z0Wz1O9sZtRkjfAKnkbufbP8q4nwp4Wv9VvECmORVYFlR8nC9z35r7C0G0m8MaSIkFv&#13;&#10;csxR51ZCyxpjIGf881+hcL8eVsBy0a026V9u3o90fBcL+FuJ4irzp4Gy5Fdt9Plu/lfueYaIlmNN&#13;&#10;nmvkKXbpshXOCFPGaueHtPupzO24AW8Dybv7voT65OBXQeNvD+pCe314KBFcgH5e2evpWTpt49rY&#13;&#10;6jGuNj24VML82QfXp+tf6fcC4rA1OGoZkrNcjd7ra0tLeb30ve1rbP8AG+KeGcZlWYVsBi4WlF9V&#13;&#10;9z+aaaOusbG9HwZ8RXSvIHuGgCDPHBJPGfT061+XviCS4GsOpLEq/APHH1r9KNB1i8fw/c6ZeKy2&#13;&#10;8kau2T0KdCK+VH8A6Z4i8dR2NhPEzSThSG4IJPf3r/Pzxu9k80UqSUbrWK6O7fbTfRdNtTHK7uDu&#13;&#10;ei/DbxdaXHw5Oja4dssE4kgkbqysOQfbivZ/ht4sn0a7uGgZY45LZ97g/Mcjha+WPirocfhCQ6bZ&#13;&#10;uzmI7S0ZyAe/1+tcl8N/E95Nq0UM8rsoJj2kHof/AK1fi025as9aEn1Zzviu11DUPFtzqEgYqZ2b&#13;&#10;c3HOfU17xqE0uueEbC/tgS0QEEg/2gOvevRZ/h3oVnp1xrviG7jCMvmfZ0AaRgen0JqD4aWK674j&#13;&#10;a2t4PK0xg3mg85Qd/rXO1bc71UTWhxHhHwVq3ilSbaF2WMclQe3fpX6Ual4muP2UP2UrDQvB8qnV&#13;&#10;fGczXt7JgZhtojhR9Sc56V8ta78WbTwZZSeF/A6Rxgkh51UeZyTkZ7V7b8cbXUPEf7NngPxBdLLc&#13;&#10;ywR3NncTBc4y+5QSAeRnivq+C8PTq5jThOVt7PzM60JKLkfOunfFr4jXym9j1SZGPzbUJXJ9zn8q&#13;&#10;6DxdLqvj74K6/qXiKV55NPSOWOd+WBLY25+nFeW+HPDOr6hdQ2GnpIWfGFGd3B75r9ovCf7E8lr+&#13;&#10;yvNqPxJu49Jh1yVHaWQYkMEZ3Hah5JJx1r954oxmVZTkWLxOY1ORRWjbb5pXW2rdzt4H4EzviXNI&#13;&#10;ZXlWHdWpU0jFfr0S7t7H8nlwGed25+8agAbp+tf0d6J+z5+xvp1wdHtNDuNY2KQ88lyI3Y+oCqR9&#13;&#10;ea+fv2nf2KPgT4c0XS/F3hea60yLVo5CtvgS+WyNjG4YyPfFfxZlnirlePxTw9GTUvNW/r7j+mfE&#13;&#10;P6BHH3DWS/25mFGm6aaTUZqTV/TT1s2fiKSRzitDT7gRudxxnH+e1fUGu/soeKjZyal4Hu7XWY0G&#13;&#10;WhgbFwoIzyh5/SvlzVNI1TRLx9O1aCS2njJDxTLtYH3Br7ulioVV7srn8hZjkuLwMlHE03Fva639&#13;&#10;D0m3uHuLQfZ3xwOehP0r6C8C6vf2GmuInYsCBk8lcDP5etfGlnfXFq42Nx6Zr7t+F2j2Nr8NJvEN&#13;&#10;8wY3RZUcDJQoOD/jXbTzOtRpyhSm1fTS56+VY+MnaSPQPBPxg8T6RqkdtHKWiZtjxuOCG4OfwNeg&#13;&#10;+MPiGnw98QW2p6JZRxpc5YuR2kBzz/Kvl6y8Q6TGxQsplPPmE9x349K9s+JNkfGfgXT7zQ1aQ2lu&#13;&#10;qXBTJYHscCvnaUpuTc3c+ozaUJU1Kn0PDfjPcXzainiO2yUuwJS3fJHSuWk1qWf4e2s8Zbet2Vcg&#13;&#10;9Aw+ue1eoSaZceI/BsenXe8NagrEu07ic5/CvMbPQpF8LXttKpTypFdE6k84zitHoziU4TgmilJq&#13;&#10;99NZAsSq7ckevbnNWvCniS0uGfT7gqZG+QFuNwPpnpUN1YTDw2kkafdBDEdfwx61znw1+H3i7x54&#13;&#10;1tvDnhG1lu72eUJGkak+/wAx6Ae56VVWMfZxa07nThZdIq7PoL4faRcaH8QrPVFDFYbkSkqOBjnn&#13;&#10;8K/Wf4ieEtN8f+GoZEmTzpoFmWNm2syyDOQD6emetcLP8F/A/wAMPBVrpXjCeKTV0Rf7Suk+ZYmA&#13;&#10;z5MZ7kHhmrHsPi14Ln1C30LVHkW0tisVrIw4AHA569Divhs9nCryqm7tH9p/RrqvJqmKWb0LUsRF&#13;&#10;LV8rWu+uq+5+e52fwf8ADFj8LfCXjO/uZgILLw3fTXhJ4DunlxJn1LNX84OqTrcX89wnSSaRhj/a&#13;&#10;Ymv6GP8AgoP8Rvh78DP2a7f4Y+BboT69458u+1AoARb6fHyibhj/AFjHcfoK/nVzmvqOGcHKlQvL&#13;&#10;qfzp9KTjnC5rntPC4G3s8NH2atdrRt6N6+t1vcVTtYMOxzX3d8EPGo8ceDrn4bag7NO1u4tVJ+8y&#13;&#10;jhee/pXwhXT+EfE194R8QWuvWDFXt5Vfj2NfQ1IcysfzdgcU6NRTR7FZaJcWvipbKSNkYTD5G4Zc&#13;&#10;HnP5V6/+0Lf6i9tpunSE7ILRGTGQG9TyeB6V99/Aj9lvwj+0TpM/7S2malEmkabCJNb01D+/W72/&#13;&#10;cVccLIe+eOa+a/2htd0TxRr5TVLBIbeDbBCIF2BIo/lA/Ada8jk5Zan6bLEe0oKMLNM+cfBQuNL+&#13;&#10;Gt/f3SnfdMQm4kfLivnqWCa5m2EcsflIOe9fXfjdNLv/AAhaWvhCKR7WKPZOin5lfvuHvXl/hjwF&#13;&#10;q9xYvqS2+7yyQo2/ebsAOa1jN6nnNL4WUpLO3tfC1vpAw9zku4HGOOOtfd/7BdvY+FfF1z8Tdaj/&#13;&#10;AHGgWMtx5rjgz4IRefz/AAr5I8LfBr4ma3d/2lDYznLjPyMfwzyK+0ZNI8V+Bfg3c6HLZraJOimV&#13;&#10;kPMknfOOe1WlFkUeaEk3ofLHxi+M2q+P/iBfaxNIWa4u2dQTk8txn2r9OpbE6l+xk0vib+C0823a&#13;&#10;TGTKTu4z2r4B/Zx/Zp8RfGr4jQRWMRXToZfOvbuXIjiiU5Yljx0zX3d+1j4ktfGtzpf7MnwPX7bb&#13;&#10;6fEkN3dQElGZBhnJ7Drwa2fuXctkaZhKtXfs4rmlLRJbn4XQeBPFfxD8bDw54Nsp767uJvKt7e3Q&#13;&#10;szEnoABX6Y/Cz/glD47ntotZ+NeoQ6DCwEhsQN91j0KD7v4mv0M/YA+GHgX4RfEG62W8F5rttZEw&#13;&#10;3EgUMsjfedN2c7Rnp+Fe9fFjWtZuPFMgnkd5JXw4U5zk+/WvxHxG8WK2AtRy+Ku+r/RH+l30L/2e&#13;&#10;mA4sUsz4vqyUFtSi7X/xS3t5L1v30bv/AIJS/sIeEv2TvDvxJ0u31bWNevJLmHVGvJlij3o2E2BV&#13;&#10;JHHqa+ENY/4Jtfs//E2ddH8Ff2jod/I4SNi4niLMcAYwDX7MoLqy/Y8tLLUtw82+lurfJ5KE7Tgf&#13;&#10;hXjX7PGky2/jGbxbegi20q3a+kD527ox8oJ9zX5jivETOXisPKGIceZRbXTz02P7uyP6FvhpSyDN&#13;&#10;qOLyeFT2VWrGE7tSSTfKlJO7tpFXufzt/tHf8Esv2gPgJr9zpUUdvq8cK+bH9kkUyNH2OzOT/Ovg&#13;&#10;fwna3/hLx1b2+uQS281vcBJopVKupB5BBxX9S/izxTf+OfiPfeONSmaO4nuH8gGQk7U4HX2HTpXy&#13;&#10;/wDHz9k7w/8AtFyy33hm2itfF9on2hHtoiiXiKOEKgff9+5r9T4V8ZKeKxbweMhbtJbX8/8AM/z7&#13;&#10;8e/2bWKyTh9cScOYn2rTvKi7c3La6cXpd/3Wr21uVPAfjnwxqvwtbQdT1Awr5rTFME70KDIHbgjv&#13;&#10;XitrceDk1d5vCoj3DdmXpjb14HNeIWtp4m0DRrrwXrsc9pqGms8c8LqVlUr8rAg81zvgGPUI7qeb&#13;&#10;zXJCksD2XnJPavss4xlWNSUYystLeZ/N/hvw7gKuBo161Nzk+ZPVe7b9Ue6/EL4n6Wvh611g2caX&#13;&#10;UUrQPMq4Ztvr+Ir4l+IHiG61G+W9h3FsgB8nbg8kfrXcfEnU5xZvZyP5cDMXRGxks3Q14ep1HUvL&#13;&#10;gjJKqcMV756V7uBoxsnN209T834jzBSr1KMLOKbt0P0T/YouF8UeLrbSvEWJbWCZQ8bjcu3B+9/O&#13;&#10;vsr9rfxDrrX7+HbSaQaWgHkQQExxHAGCFHcdefpXxL+zBcS+B7+21NMCWadZCGH8IwM46V+inxB0&#13;&#10;C2+LOkjUbX/j4ilYL/Cr55IHGMivzzifHxjXjBK3dn9beCHCeKr5PiazqOU7e7Ft2t1XbX+tz5i1&#13;&#10;jwlpfxA/ZsmBhLz2Jfe7HJ4zzz7YIxX4C+IbL+z9bubPskpGTX9N3inTW+E37Kl9d60gilvGkitw&#13;&#10;QBuAGN1fzNeLLv7d4gurnpulY4+pzX2/BTk8PJvVX0P5W+kxTowzTDw5VGooe8krW1dtPQ5yiiiv&#13;&#10;sj+aQpQMnFJT4/vjHrQB9C/B/wAFwavdpeXmNiYY5GMj04r9Gvhd8ENb+ImsxW9tbtBpUG1/OCjk&#13;&#10;r1we+f0rwX9kXwtBrJV7rY0e8MVk4QY9c9q/ZzUdd0Hwl4Ihm0eeFYFjaHyYl2gzAcnOOgA9+tfD&#13;&#10;8T8SQwkuRP3ntvof2H9HHwDrcVKeJrWhh4Xc5NpNqNrqN/VX7XMj4R/s/fBLxz8SdM8BeILOWZ73&#13;&#10;UbfT5ZYwEzvcKxHGOnQ/WrX7Qv7L3wd8BfE3UPhz4X0yI/ZJdsTyMA2znBY9/wDPWqf7KHn+Jf2g&#13;&#10;vDOs6dcvga9ZvcWzsQRiZSCvb2rU/bI1vVrn9oXxRLpbMXXV5IJmzkgJxtH8utfm1bibGr+HiGrv&#13;&#10;r0f9f8Of2xl/0euHJwjWxeVRmox09m/jinurPWXRt6pp3S2Pzx+NX7PehyNPo2m6ctvOE8xMESDJ&#13;&#10;HUEcEV+SXjrwRf8AhbVJ7O4QqYmIP0zxX9Kvgz4da7480NboIwFtJvmuJG+YJGuX68YwO3pX5lft&#13;&#10;PfDfS7vXNR1TTowIo5WRH7MQM8+mTX6XwrmGJqYeE6+utr62bX/Do/j36SXgrhsoxTxGV0HCnNc6&#13;&#10;j/KnsvlZ69T8nCMUlX9TtGsr17duqmqFfbH8TyWoUUUUCCu38N/EPxX4VYHSbqRBnlMnBriKKAPq&#13;&#10;PT/2s/iZYxLEZFkCLsUOSQBjHfNYSftHeOJdaTVLuT5M4kRWPzKeD6V880UAfq98K/jT4I8ZW6WV&#13;&#10;1dC0uiCgaQDIyMev869Xh8A+AftYvr27h1CJkZfJSTYd5HytkdgeSPavxPinngcSQOyMDkFTg109&#13;&#10;n468W2OPs9/cgAYxvOMU0y1M/Zr4W/B7w1deKlv9ev7S00+BxI7yuMsFOcAd69j/AG2dVl+JGoab&#13;&#10;rHhdXOk6bptva2XlZICxqE5Azjp09a/EfwH8U9dt/EKTa3dzSq+E3O5IGOn4V+pXwV+MlnaPHbaq&#13;&#10;sV/p5VRc2s5JjcZxzg5HXqDRKTZrTleR8q/2JcXNwyyRDIXABOcMP/1VHFYG3mCsgDY2hTk49cn1&#13;&#10;NfqLceC/gj4lka7tCLZmIk2x4ZQMdFHXHpmvGfFXw48G6dcbtPlSQKMngAAnt1/OsedpWPVVG60P&#13;&#10;mzRLCVJSA4jbymyp5PIx1/Ovsf4L+FNI8O6LeeMvEaxyW1lBIwB43MBwe/fpXi9hpHhi8u5Y9QuB&#13;&#10;ZwxozvLjnI6Ko9Sa9t8W3NlH+z0H0Rhve52XLrkfu8YUfmearn6s5akLOx8aeLfjFqtxrMuoyTNt&#13;&#10;835U6qq9lx6Yr/UP/wCDfvWz4j/4I/8AwX1plVTPpmtMVUAAY13UF6D6V/kreJbiaO9kWQEqT8p/&#13;&#10;pzx6V/rAf8G4zbv+CLHwMb10nXM/+FBqVUnc5K0bI/biiiimc4UUUUAFFFFABRRRQB//1v7+KKKK&#13;&#10;ACiiigAooooAKKKKAP57v+Dlf7QP+CfuiLb/AHm+KuhD8Da3+cV/Bt8Yfiprmi6wNPglYhAitxg5&#13;&#10;AGa/vb/4ORruGw/4J/6VfXBQLD8TNFk/edMraX5Ff50Xj3VLvxL4lub6QM3mfvBtx09VyOgr9k8M&#13;&#10;Kk4QqSprU58SvhPv34aXknxG8BX2m3D+YZ7dSCTkLKpAPXpkHivK/h18MJYvibp+l3ELjdfpDuKn&#13;&#10;klgBx1p3wg1HU/A3wkuNVZjGLu52or8EhO/59MV7/wDAX4oafq3iqyu9ag824gn3R3HHDjoSfwr9&#13;&#10;+jxjSwlOFGuvhV9F1/yOyhhKjUqkYXS/A6z9rq8EOrweFbaQOlujAL0IKcY+nHevnH4OzXVj4p02&#13;&#10;9yQqXScE8cn271s/Gj4i2es+Nr6+uv8AWGd1eM8FTk9M54/Csvwjd6HPocmvwvKJLeVcJkZGe3Hp&#13;&#10;6ivgZ5vQrTdVK7ev6n6phMdg506bdTZWtf8AM+v/ANqvw3aXjaaLXBZoQ/3cAAn1/XvV/wCEWkBf&#13;&#10;DbWkzDyhaum5ieGHbPT+navG4/jha/EzU7bwzqe5ZIIBbxNgfKg6E+tWfH/xf/4U6v8Awj/Es8sI&#13;&#10;eJVA27T0Yg158cZB1JTjufa4DiLLaVGXtH7+ySW/kfPqaVHH42voUO5Vuyd+PlH1zXvOjappthY3&#13;&#10;OjzsFDkPlTjLgYzzxjntXlXwl+Itl4k+I9sl7aQGK9vEF190DDnGeelb/wC17oA+HHxE+z2oKQgb&#13;&#10;RGpwOeQQOODmuuhHD4qc6UGlpr6nzOM4l9mo8tLl5teZ+XRHrFzr+lQeDRpuuRJKVkHkyOc4Yc7h&#13;&#10;jtVuHxXoGsfDabRrF4hPZs0wjXnKHlhj9a+DY/Emq6pZeRIZtoj3MCTlTjOevWj4ZeJmiu5tNuAS&#13;&#10;LgmNmkJ6n1IJxkVxYvh+GHi+Wt73RbnJmvijjZQXJGKb0vbW3kzzDxf8RNXl8WM+XiiSYhdh4Az2&#13;&#10;HSvQ/Bl817rFrdyliWfMTt2bPeq3iL4fJfXN4UhIKZbeuSMd8f41u+CLK303TxFLG5khHnB2GMIp&#13;&#10;6575r82zLMeXmVSV1bb9bH5piantazm3e93d+mx7tN4futOvnuoQu64TdvxgAYwc4rofCGo6PoPh&#13;&#10;TWdA1x4yt5F5sZfgB8c7c9yK5qX4x6FrcQ0lYwNkORMODkccgda+TPiR4yuLjUDHblxGTwUzxkdx&#13;&#10;zX5zVs5uSJq120otWPpLwlqWh6tZReGrxogYpGMTD+LPPNfFfxP1UyeJbpQQ3luQo54wcZx9K9j+&#13;&#10;COg6n4y1ZA0scKRzqzTM2CFxxVnx38KPC8fiC5N/rEJIYkxoMhvx5yayRE4pq6keR/CvWL+98R2s&#13;&#10;FkWcbgAh689RzX1N8VvhbrniDxFaXM/lwjjzUQZIUgckcc1w/wAI9L8D+BfEieIJlM1vA+5Xn/ic&#13;&#10;dFUD619O+NfHlrd6LfeI4YwHu4D5BHt0I9Ote3w9krzDHUMGnZTkk32XV/JHoZPXpUZTq1pW5Ytr&#13;&#10;zfRHzB4n8dw+H9XtPDWgyGNLLaWKngsp6kDrX0X4t8Wf8LJ0LTEuEMuflKJlccAFsfnX54mG7vtb&#13;&#10;e+uziNnJaTqcnkY96+m/h74kl1KW10i14Vj5abz9zPWv9BaHB+ByPKq83RV18CstVde/r3Ry5JxX&#13;&#10;jKGMlVpy+NWl6djrdXjim8RW2iae2LW1RY41z8pc+/c19ufEWa38JfC7SfA8K7tloLq5dmGRI4Dc&#13;&#10;14c3w60uy1u1s7S4SWVmW4KgDdkc4qPxz4strvxHcC6lXaYlgCu3K7Bjjsc/SvgePfETL8dgXgaV&#13;&#10;C0200+y6q3lol+XU/VsuzjDyd56Ste779up8n3WrXF1qc1wGyGfoeDjr2/WvdvgtqEU3iWC0vJBH&#13;&#10;G5XCBgAuD1z7CvOJ9L0Y6qY4fLAkfCuSAcnnH+FdhZ2V34H1aKTVAIzgbAeoDDjjvkV+KUqcqlDl&#13;&#10;vf5f15HuYbMcNRhGVWstXtf7z6B+N9lZ+GfFcKWvyxyqu4qOT5g4LV8keJdI1WDxLH9m3NFKFZmC&#13;&#10;5X1/zivafGvxa8O69bwWeuIwaMKqyxnJAHGMde1eT/EDx7p2i6Wk1i7hI0xCVONw75z/ACr0qGBl&#13;&#10;KKpS3vp0t/W59L/rzlEsOlXr8sYvS2/p/wAH8D3zQvEVteeB7zwtqJXdbqHGeMluwJ9K+YvFfibR&#13;&#10;Z/8AQLpl2RrxISMjafug9+fSvEb34pa3qGnyS2rlQ0hBVMjjHTI615CW1TWtQDCR23EghzwTnn6c&#13;&#10;V8dxHw9CniZutO/e3dma+kH7GLp4DD80Zfzf5H3j8PviHY6BoVxqGlyCT95taP8Ah4HBrxbx78XN&#13;&#10;U8Z6gzS3LJEhwsIJCq3v7ClsNO/sr4dG9ZQm+RtxbO4kD/CvmmdbifUnuBkq7Y68YNflObYelKv8&#13;&#10;CvHQWaeLueYzCww8qrjBa8kdF/Wp9H/D/wAcX+itLqErl1JwcngkHr719Y/Cz4i+DdUMl3cM8F8V&#13;&#10;ZlcAFcn3xX55aclyuhTDJDIfmGCAB0/Wuu8IyX+kWC3iyENI4VQ465Of6V8vnuTUq8bzWp9Z4UeK&#13;&#10;OaZXjkqM7Rlq09Vp1t3PtnVfBVz4v1OTV4byDenDJnnBOQc59Ote3f2xbaZ4AfwlOyyMgAGz5sno&#13;&#10;Tx0/Gvz/ANV+IOoafZB4JBFIp+dFJx27D2716V8EfFVz4qvr2O6LMBbSSksflBjGcH2wK5OEMi9l&#13;&#10;WjUlK9nof0nxV9JClOdKisJFc6Tm03rZ9nffqdjeabFPeJYmEbcL+8A68cnA719Q+EvhR4S1DwoH&#13;&#10;1aOBvtIAHnEbcp0b6Y7V8y6V8SvCk7XEVxGUkDmNSOcMvQjvivoLxDqtz/wg1nqemlmtoYl+0SHj&#13;&#10;IYdq/fo5PONJOcdz83znxA4fqUZVHJVFJ/Da1kmYlt4P8FWfjCxsvscEvmziGQIo2su7GQa9O+OU&#13;&#10;ej+Bdc06Tw5GsW1cmNVGML/nvXy5eeNYtN17S79HUQgI3KkHIOOB7Gux+MPxD0/VLy1uxL5sflgs&#13;&#10;pJJJ6cd6ea8vLyxjqfAV+JssjWbpVFTXTyTPcb66XWPDkmpFGkZ426gYBbkH3r5j8NeKLjwRDqkd&#13;&#10;u8ai9VkETDPHU9enNPs/jVeaZoVxoJQRF1cQM4BXAGe/TNeJ+D9SufEmr3lzfNuOCFhA4yBxgfhX&#13;&#10;5rmqhB28j5ziXjdKDoYSfNdW5tvu6s8E+LfiqfXLxg0pADZYH1z6CvOvhbLJP4pt4G4HmfxDAPf8&#13;&#10;66nx1okx1qSNgF3uSyqOMZz17+lYumRjwxcx3dt99XyrEjI46181PDR5lFH5vRzmtCnOrOWq699T&#13;&#10;2P4oQ3B1iQKcb0/hGFIwMHJ75rg/DUN3Z30cmCZcjHoBnoB3r1U6pZeN9GiWYILiGPDE/wAWO2c9&#13;&#10;fWmeE7KOHUjcXyfurUbtgUZP0J7V8viMvq05Ony7s/esn4wwWNoQxqq6xitPPse1XXxEi0Xw/Y+H&#13;&#10;bqdFuCTncduC3AzjtXK+PPDj+GzFqc7K4u084sMFMHn71eFa7FP4x8WG8tNyWtvJxKc4GBnPXHNe&#13;&#10;2+I5JvGngW3fzWgjtJvs+9/ulQvT6/pX6XwxwVPFSUaMLt9up+RZp4jYirJ0asvcTsvS+h53Z2cP&#13;&#10;xHupNOeEJaouwjpn1PPrXnnjD9kfRbTVEksrkCOdxsAXIGRnJI6Yr6y8DeAH8I+HkupJFZ7o+arI&#13;&#10;PnCtwOOtdOk95qWsyaaIgBBGoXeMFssN3HrX6dT4DlTtHFxcG9j4uvhcNjZxqYqWrenofmnq/wCy&#13;&#10;HrtlqTKJgYgAyMo4Yeue1er+BP2IH8R71a5UFYjIsZbDZHUf/Wr9GtV0R9N8GG/mUtLcykRs44C4&#13;&#10;xjHtXKfDOc6XHqd3KxcJE+5iSPLJIHHrXs4Lw4ouDlUv6nX/AKo4Gk+SUb363eh+dd/+yxd6Jqpt&#13;&#10;L60dwJioZQGH5/hX6IeB/wBj/wCGr/CxdbubeOO7jGSyAEt6Z45reSWK+0OW8k3s+S64AycHjr3N&#13;&#10;dz4a8cpb/D670a8mMEjSHYJDt4xisJ8IUaU7O2jVvM9KjkeWUaal7NN33ZwK+D/BPw80ex1DQrZP&#13;&#10;PWcb3dRjsQTX138S/EB1vwRpOpoFAZFRlXIVSBwOOMda+brpNP1/w8sFxOFaJD0GQSQc5H9a5TUv&#13;&#10;iXLB4Xk8PGXetvEpjMh6EHH3eKzz2FKnDk0128j9n4D4rhgMR7XD2bjo1tp1/Q+9Phz470DVfhzd&#13;&#10;+FZfssdyo8xEIyzY+8Bnj9a+EdZ+IvhHwPr94ZYkmu/MIR3+YRnJ6DvnpWf8GtUlvNeupZpmdGt2&#13;&#10;aMhsYZR2r5G+L2o3s2uT3B5YyMxCNnnd7V+RZnl9CpO81sfrOcfSd4lw808BONOyaVkr9r9r9mkd&#13;&#10;b4q8d+IfFHiLzGmkZ5JAYkViNu7pwMdK7/VvEXizSvDi6fNc3kZkXNw7FlTjscGsb4IeEDrSJ4h1&#13;&#10;HaBACMOO4xt684HevW/iDbLqmjXGntFlw++MqOG+mK/M+KVSpyjCKu/yPc8Ip4/MFWzDHVZXcW9W&#13;&#10;/fk9dX59zwnwprU4v1k89pwNrhSx42ntX6qWsc/ifwZY6i218QqCy+3TPvX5BQaJd+EpJdfviVSP&#13;&#10;GMeg/hI9a9w+FP7VF+btNIsXmhUOIthG4NnjjPpXx+b8H18yoNYfWx+8eGf0ksBwXmcKeb3gqi2v&#13;&#10;e2uj8vvP0t8M6nF4JjTWJVBkEgEUZOCTnrg1+RH/AAUF8Fan8QPEM+vPGWmI83OORnJxxzX6La/4&#13;&#10;wsdWniv7qdT9mjExCsACwGRxj1618LfGTxjNqOozSICxkmG/eOAO6g1+xeCnhlKNCpOreOmrtufl&#13;&#10;f06vFLAcYUqFLC1VKC95Na2v+p+H9z4T1u1mbzLaXgnnaQOOKovot/HndE3TsD9ea/YLU/htp+ve&#13;&#10;FW1xYFLgtngDgjIGOlVPhp+zZ4f1OebV9ZB2pE7CLGeQOBj3r9PzHgyth7pzTP8ALGpwjjFPljG9&#13;&#10;z8l7Tw3qt4ypDFIxz91QTj0zWlN4C8U+X5n2aUAfLnacfyr9bfDfwo8PabqhQWqAlyAoABwOleza&#13;&#10;d8PdMurpdPS1ikWUeX27jBIz6V4zySoqbnLRn2+H8HMwnh3Wckn2PwutfAWsXmEEbbumMenXmt0f&#13;&#10;CPX2T5beUswztCnP4V+31t8BPCOgasIbuCJ2X5iyj5hnkZFdje/DrwzJE9rZKoZPukAc/XAHSvhq&#13;&#10;2b1I1ZU1HY/a+GPokY3HZdDGzrqPNsuvpsfz2az8Ntf062+1S2lwEzjO0gj2rhrjQry3H72Jxjrk&#13;&#10;Gv6S/GXwKh0j4Sxare2sYnvLgtAAASE9Sea+W5v2arLW/DNxqk0Kh/n+ZVDH+lZ/6xUoyUJo+Vxv&#13;&#10;0VOIVCrUoQclBX23XqfiCbdwSCvr2oFqxXkdew6190+Kv2VPE9oW1Sxhb7N5uw8Z2luma5a0/Z5v&#13;&#10;VJjug4ZRuOAMYHXGa9tYqm0pKR/POJ4cx1GtPD1KL5o7qx8kLYMcYBI6GtS20S4mYKiMTjjg4x7V&#13;&#10;+hPh/wDZSurvTV1MRs0KDewA5ORnmvR/D/wQ8OWSjKJlVyysoJHPfPrWVbH0oLVnblnB+OxTfJTs&#13;&#10;vPQ/PXwz8L9a1q4VY4XIPscEDqc4r9QP2ev2T9K1/Qbka3F/pCRCeEkDqB0xzX2r8Nf2dPC174JP&#13;&#10;iHS4IxcQRqCAoYFe/TvVTw3req+EfEKQBNtruZJVjXJYHgjNfJ55xHVhaGHW5/RXhX4LYOtz182k&#13;&#10;3yv4Uc58NPgd4Z0aOe9NqkhiBSSAqDgDqcmvK/ibpfh/TbsHw7BGkQIGB1DfQdPavu7witrZ+Int&#13;&#10;5N3kX8TNvPAZWHC89TzXy54y8N6fP4qlsiV8oydCc7TnI6dMV85g5VMTK9RNn7NxNRwWSUeTBuEJ&#13;&#10;NK11rb7jmfDc7aj4fS3uSVeJC7MRncq/lyK8pj+Ic3hm8voIh56yvt5z8ozX0nqHg5rDwwklpInz&#13;&#10;Equw8gZ6tjoa+ZdT8LW1vduLxCwdiSw4yfqa+2y7KqaSc43P5h4z8QMVzyhhq3LFqzt1INc8VQfZ&#13;&#10;oruNZA7/ADkA5BPuK+1v2aNQ8M65PYajPbQ/aYdRs5FkZcHIlXn5f618AarY/bsQxSgRr8qqeMH6&#13;&#10;1+iX7G9r4VsDb2Wt3IE8t7a+WAu7CiVcelfSWR+FOtLuf6h9pzaxH/pmv8qsVBa4+zR4/wCea/yq&#13;&#10;emZBRRRQAV8m/t6hm/Yd+MaqCSfhd4pwB/2C7ivrKvlj9uf/AJMq+LvGf+LZ+J+PX/iWXFTLZm+G&#13;&#10;T9pC3dH+Pb4Yhu9duVmkY29pBEBNM/HAHryDXzr8XvFUvijxG9tpMjyW8P7mF8nBUcZNfQnie+1r&#13;&#10;WPAU2j6TGEMTo0vkqQfLIx27fjXmfgz4aBme91pkhhjwXZz8zD6eteKqilZ7n7dm2LxFSao1W9Bn&#13;&#10;wL8K65ea/DNbpLHsZfMcnIC+45r6b1vVLmDxT9js0KeWViG0ZD8c56A/rXO+Fvit4R8CebptlbB1&#13;&#10;lADSj7/pn6Yrt5NZ8AQWg8U6lfFUuEJiUR7nU9/QZ+lcmJw1apJSitPvP6Z8Cc+y/LMJiI1K0adR&#13;&#10;tNuTSvFJ6K/m/wDgM7XxTEh+GkV1HKUe4uCse/kosSDOPXk8V4R4T8Larr2tQWtpPMUDhphKeNgO&#13;&#10;WyAPSrutfEOHxXb2Ol+FFYw6cHzFIQrziQ8t147cV0Hg3xSmh6bq2oJCI5ms2jiLfLtZuMc9TX90&#13;&#10;eF+NxaynLMH7WMcPFS9p3bbcrLTdK0baWtfY/k/x54ir5xxTUx2Ca9lZK/flVm9e7Ot1ySw1bQNW&#13;&#10;tLIRx+VJiBYFAIVeOTnpmvzXl1e68KfEdLtd37m6UkdM4619o6J4qtPCsbX+skOJ1KeU/Vi3Un25&#13;&#10;r5Z+MnhZ7vU28TaQvmRTMGxHyPUDp1r8E8V1TlmEa1GNk1r11be/mfAUFe6tY7Lxdcw+IbVtRiQE&#13;&#10;TMd+em7vWd8D/h6uufEmxtpz5dv9pV5GGcBF5auI0XWZzppivOAVyUyc56Ywa+m/gVLa2Wjat4lb&#13;&#10;Ba2gdUOMgMy+n8vrX5hfS5vGHNJRJfip8V/Ao8UXXhzSrFWtIpWTzNx3vg45xn8q63SW0vTvhZda&#13;&#10;/oCGIyHbJ6gYwT+dfmzrWqXF94hubxiwZ53PpwSa+5/BF1PN8JnhbcVZCCCDzuHX3rmk9NT2aVGP&#13;&#10;2eh5N4G03VfHvj+00DT0kmlu7pIo0AJJLtgH1r9bfjx8arf4J6TovwW8E/ZmGkWaR6jK6LKJbp+Z&#13;&#10;chwRgE7Rn0r43/ZY8Nz+CL7U/i9qcWV0uBzYu3Q3LgiPGepGc8V4/dXviL4j+Pnmvd9zLd3WQpBY&#13;&#10;sWbn8fxrP204Tj7OVn5bn0WVUYwXtZR5tep+xv8AwTxvp/jj8XbWw8TaBo8tpGTNeX4gESxIpySc&#13;&#10;DHoccV9Kf8FCfjLq3j641Lwx4S2/2ZopGmWa2Z2RlIhhmUDg/wCc14v4gtZP2J/2YLRrcG18S+KY&#13;&#10;PMGCFkitABgkdfn/AJetfEHw4+PUV2XsPFk7CCZmk8yUb8E8nHPrXyHjbmOZZlgcLgsPVdRUWm4t&#13;&#10;6N/8C7X3n+gf0HeJeHuHs2xeJz790sTCUI1El+7TTV/JO+rL3wZ8P+L9T1yLEUrEuAGcHC7fvc+h&#13;&#10;7V6l+2Fa6ifD+haApWe30+1kE7x8hXZyzAnPUZAxXC61+0KNIT7N4ecQQ7dqS7ArOenOOn0FcDpP&#13;&#10;jy88b3V1pOuTLJHdg+X5v/LN8cYznr0r8o4Y4NxkK0sfiIqMmtIrp6+Z+9+OX0l+HcRl1LhLI6sq&#13;&#10;9GMrzqy+0+0V/LfW/XpofFU/iO+0LU99lcSW8yyEpJCSm30JIP8A9av1J+E37PHwn/ap/ZM8YeOf&#13;&#10;jPHDFrmjBI9D1uyUJM77dx8/AG7H+TX5a+OfBOqWvieaJow+yVhkZx9PpX7S6JoMvwL/AOCbEHin&#13;&#10;VkZL3xvqJTT7cjGLaE7TIoJzhjnnHav1HAVZwqRcH6n8G8SZdTxeHxFLF0bq3u/5/hufzK/Ef4f6&#13;&#10;t8OfEUmi6iC0eS1tcAYWWPPDD+tfRnwQ8cQXvg+58E3LKrEMYt59RzX0t4w+F0PxP8DvpWpDF7FG&#13;&#10;ZrCZusT9h9D0Ir8wp49b8Ha5LZyh7e6tZTFInfKmvv6FdVoa7n8eZvlc8uxP91nYa5DqWia5JEpY&#13;&#10;DzDtz0K574r7T8M+Ltb8H/BnT9Qjlx9uupC25eWVDtAJ7e1fGFt48sdQUR69CSx4Mq8/T8a+pbPW&#13;&#10;tA+JHw0sfCOhssdxYMwSNj9/ec+vXmsq1NpXPWyfGUqk1Fs2/B3x6WzuTbataW90HJDPIo6nvkd/&#13;&#10;euntvh+/xKmuk8LRNAZYJLtkjG9T5Y3FQM/gK+cE+H3i7Qr4w6paTpHv5lVCUKj0OPpX6Z/sO+G9&#13;&#10;a1LxwttpdrM6RxPJJJt4AxyM+hrijWad2fT1MthOKjHSTPhzwZ8PfFms6z/YCRsY5JPKkV0KhRnB&#13;&#10;J3Yxiv0S+H+oeDP2f9HuND+HVus2rvbhb7VSoaTLDmOM9gB1IryH4l6lfeH/AIv6gmlo6QC5kVsA&#13;&#10;43bjk5Pau7+EugeI/F2r+Xp2nyXryBoyixl1+f7x4B6DkV81xJVr1aXJR/A/afBPLcrwOYfWMxqK&#13;&#10;6as2rqPnbZv+keX+OvGmtazakXcxzKWdi3Yk56/z9a4z4beBde+K3jXTvCOko7y3V4iAdAFBy7E9&#13;&#10;lUDcT0xX1D4o+A99p002o+NJ7LSLOMgGS+lCMUXrhOpPb1r57+Jn7Wvwz+B/hm+8IfAUm/1zULdr&#13;&#10;S+1xxt8lG4ZIME7A38RzuPTgVxZPldVxjHls31PtvEnjvL6XtZ18SpqKso9X6fPX8z5u/wCCifjj&#13;&#10;Q/FPx9l8P+GpUlsfDtjBokMqHKyG2QIzD6kZ/Gvgar9/f3eqXs2o38jSTTO0ssjHLMzHJJ/GqFfp&#13;&#10;lKlyRUV0P4IzTHSxOIqYiW8m397CiiitDgP0H/YS/akn+CPiO+8F69KzaB4ghFrewMfk3E8MR6iv&#13;&#10;rb49fA2S8Q+LfDEw1TS7hRLFNApOwNztbAOCOmeh/l+IisykFSQQcgj1r7J+AX7ZfxE+C0yWE7DU&#13;&#10;tMOEms7r51Kdxg5rmr0ObVHv5TmypLklseo+Evh/4jsPEdvFZRM3nzLG9uV3I655B+vav0s8YeI/&#13;&#10;hd8KPL8J6botj9qtIUNw0uGzOwyxIz65xXF/Dv8A4KGfsUTyr4m8beD7u31dAHijtZdlv5w6Mw54&#13;&#10;B54xXzN408bfDX4r+J9Q8U2OtW1sdQma5ZZHOV3E8AHpivKxdOcY2P0Xh/G4WrWvKSb6XfkekeJP&#13;&#10;2lLm8VrDT1t7WMnaiQoEA544HXmneDNa1jxPDcnxUwfRYlN1czTfJkIOiE8bj0xXiNjp/wAEfCWN&#13;&#10;b8Q6qNRMbK620OMMQec85rD1T4keKfjZeL4D+G9sbWyZyC0eRGkfcsTxgDvWOGoy5rvZdWepnubU&#13;&#10;oUuWnZzelo2f37n0I37T/iXxRZv8KvgXpkPh7SQuy+1AHc7IeCzuAMnPOK/SeH9nbwf8Gf2VdO+J&#13;&#10;/wAM7oavea7EP7Z1OUf6Wl2p3SRE87VPVQOo9Tmvxc8SaH/wqrTIPDulSK4AMlxOgwZnxyTjsOgH&#13;&#10;b8TX6Lf8E+fi5dfEgar+z/4jum+y6rayXOmLMcqt5bIWQAZx8y7h+OK5c9ryq03CG3U+j8KMDTwe&#13;&#10;YLGY6PvWfL5X6nifg/4geJ/DPxx07xBpqPOFbzpVQ7kZGHzBj7DrX2/8Rvjt8GpLuLxANQZJJOJo&#13;&#10;VGXjcdQR6Z6V89fFQ+HfhDo+q3OjQL9qmMkEcpAV0CEhlA56nPOK/I7xR40vL7UJGZpFZpCzqORk&#13;&#10;9f8A9dfnuZeHNLM4x+sNxS2tv8z+xeEfprZhwPUqQyaMazn8XPeysrK1mm/n32P6SvC/7cXwI+Iv&#13;&#10;hCz+F2oTX8c1ipVZ44dyFV55we/SsSL9rrwRDbXfw98DWwSC6cJcahP8jShONoHYZOa/F39nmJLX&#13;&#10;R9Y8UOWLRWxjDHu5OBjj/PaqGleLbiPUn3FzJ5pOOrYz+v0q5eGGApxdk3Llsm3/AJJHnUPp2cW4&#13;&#10;upTjN06dL2qqOMY7u6bWrejeux+nOuaXqsN1JqkBIWZlZS4/LYc9D+Ffoz+yd4a0v4SaEv7RPxPE&#13;&#10;ahU3aHaTjDysoOJCG/hB6evWvk/9hHw74T+KOn3vi/44atHa6F4XjWf7LcNiW/lb7kKKecfL8x6A&#13;&#10;fWs/9oX4y+LvjP4/S20SJYNGt5Ft7GxhOYo4VOFXapxjGBz9a/JaHC9fA1ZKpq1t6H995l445RxF&#13;&#10;gaOIwrkqdRXmm7+81qtNFrf5fI/Pn/goR4ou7n433Hx6sIfIg1+5dr2BfmUO555HqK9V8HfBnwRp&#13;&#10;37O9r8dtMVtTm1DcJLRHBW1OSCZAMnn3xXon7Qfwc0/x18KtU0O4MEd0LM3ULDJKTR8hcE5HpX5h&#13;&#10;/skftS6x8INXn+G3i6XzdLeUxXFnOMocHBGG9a/orhh/XcFTqVY+9E/x08cKT4Y4mxeEy+t+5rPm&#13;&#10;sls29bKyt92xS+IcejazcP8A2hZeV5ZCgrx/u4zXOeFvC2gyXiwWzMhd1Mhk9PQk8D61+xMP7O3w&#13;&#10;i+PkceseC7+3huLkZFrc7Qqk/wAOR+lMt/8Agm1d2l44uL6xhifaBtlG3r13dBivbs17ttD8tvTk&#13;&#10;va8yvvr1PgxdI1DSdThtI0YPGR5JU8FGwcjr+P1r9gf2TfAepeMPDi3msPFDpdi5v9Subw7FEa/w&#13;&#10;hj0z+dfl38ffito37O3ix/hv4Pax1STTovs9xfSxpLmQZLeWxzhR0H0r4t8dft4/GC88OzeENJ1S&#13;&#10;a2spiwe2tzsQhhzkLivlMRwbWxFZSlNJJ38z9+yT6SmV5Rl9alRw83UnBw0aSWi67vVb226H1l/w&#13;&#10;VC/ay8OeMfEH/Ctvht5cOl6c7wRpE7MCQcFuT39q/ERmLMWbkk5Jq/qep3mr3b31/I8ssjFndzkn&#13;&#10;NZ1foeCwcMPSjSpqyR/GnFHEmJzfHVcfi5XnN3f+SS0SCiiiuo+fClBwc0lFAH6B/sp+OtP06OXQ&#13;&#10;bh1R59qwkkDk9QfbFfp3c2aeJfCa+HIZB9qjmaVcHchSRRnGepGOvvX88Gha7eaHdrdWblCDn5TX&#13;&#10;6mfs6/tR+FhbLa+PhJ50EB8ieMjc5BztIz+vWvznjnh2rXSr0Fdrp1utj+2/oq+NWByirLKs1ajT&#13;&#10;mnFSd0uV6yTa1TvZxequknufqb+xH4NuPCHxu8Py+In2xvrNsPlJ+QmRfmbA+UDPevpn9o/4MTab&#13;&#10;+014ruYFW4glvt/zfPGTn5Oh5PcntX5tal+1Jb22gLcfDqH7K8p3vMzYlZgeT3xz6Vzfgb9onx6d&#13;&#10;Sm1DxTqN1JFOzmUtKxPr94knivhsv4Xq1Yc9Wa5m02mm729Nj+zsz+kJk+X1oUsFh5OjTi+WSkk7&#13;&#10;u9pXd+ZatO6Wj06M+y/jT8XtM8BfD6L4X+BRG2qT7/7TuY8Z+c/cRR2wcEg81+cfxLitLbwnJJey&#13;&#10;M8ko3Hec845JHb2qv8RvH3hWx1uTxLa30s0tydzRvkvGTx1z0+mc18ffFr41xahZS21tIWBygx1P&#13;&#10;vz/ia/aoZzicThqGBhTUKVLZJWv1bfz73P5A8Z/FWhjVWr16inUnHS0k0l0Wmmi/4J8ceLjGdcn8&#13;&#10;scbycn3rmKtXty15cvct1Y5qrXqo/hipK7uFFFFBAUUUUAFFTx21xNxEjN9BmpBY3ZO0xuPqDQOz&#13;&#10;KlLxjGOfWtE6TfKgkMbYx2FUpIpIzhgRQPle5GDg5rvPDfjfX9Bdfss7bc9CT0rgxjvUqP8ANjpQ&#13;&#10;EXZn3f8AD39oy5swY9VDbtu0SDnOO/XtX0FpXxS8G63Bm6vBvIXaJTxnPI/ya/LfS74K+M/RSM59&#13;&#10;ea9X0/ULYQBC2Sw7njrnn37VjOFz1sNiuVan3bf3GgsrXKahbNGG5VZATn6Z/Wt7wx8cfCkuj3nw&#13;&#10;0umEkV5HiObPyo46fn/9evzh1XUoygWBumRwcc/QVD4ZmY3KmMktuDEZ69+TVwhY5sTinJn0v458&#13;&#10;F3sEheWKQqWzEQpYFDjnIGO9f6o//BurC1v/AMEYvgfC/VdJ1sHv/wAx/Ua/zAfD/jO9stJtrON/&#13;&#10;Nj2BZYrzEqM3sMZAxX+pJ/wQFuo73/gkP8GbqGJIVfTNaPlR/dU/27qGcfjXQ8JOMFVt7r0v59jC&#13;&#10;rWUkl1P2HooorI5wooooAKKKKACiiigD/9f+/iiiigAooooAKKKKACiiigD+c3/g6DkuY/8Agm3p&#13;&#10;7WgJb/hZ2iDAGePsmodfav8APBsLLWLjVoEkhLB3COADhgSOM1/oZf8AB0hNdwf8E19Nlsm2sPij&#13;&#10;oe73X7JqGRX+fr4Q8dXNlr8Ec+G2urIrKD+Y9a+n4ezqeDlzRZtGhKUeaJ9K/Hy9bw94L0nw7paj&#13;&#10;yLW1TzdoOBMwyxP51x/wf1uS1sUe3VxPBMsqCLuM5J4619DeJtG0DxT4Fk1u4kKi7CokTDq/dhn0&#13;&#10;r5xuLDVfhXqAlt4/MMkAkBAG0Icf061+mQzyhUoOvN6vud8MRiZU1h6Ot7qyWvmO+MNjJqfjSV7N&#13;&#10;1H2nEiMwxliM9frxT/AME+m6LIbtisaBzMxJGG6AVw3/AAsbRvE2ruNQlGFTMQJwQSeRmvWtPn/4&#13;&#10;SHQZdI0SNXDYZnQ9Av8Ae5r56lmajUcVrpYU6Efq0KvLZyb1vp6W6WPNvD/i/wDsjxvazJCxHm7W&#13;&#10;YdVDcAg+n1r6N/aYsJLgaZ4ltQHd7BItzclfcnpyDXzJe+B9Wt71rm0+d0TEwDcg+w9K+jdM1OTx&#13;&#10;1Zaf4Y1TLTxIsTrnd8q5HHvV08RGL5XK3N/XdntZZiZUf9qhrypp26dj5t8B6nfaXrtvJb8NFOju&#13;&#10;3PRWzmv0/wD2vNBX4k+DNE8e6YouXubKAztxuLBQp5PPQfpXxdqvwk1fwzfTX13BLFaqWCSdwfw6&#13;&#10;13UX7Rlhofg+38CayVnghGxGThkySce9e9gOJ8LhsQ5SSatZ28zTESnUoU6lape/TqrHJQ+DbjT9&#13;&#10;OhL7SptGd1k6E44wR7CvKNK0e6jn+2Q/KiOeFHzKc8AA9a+0pfGHgnxB8OLd9IX51Jt5JHILAfwj&#13;&#10;b1x3ryuw8P6heMWUJHEvzeahAJA5P44rmz3jjCVpSlSjeSjt6GMcsjJQhXvGF/ifmYPgma8vraS6&#13;&#10;mJnQiSN4lXDsoHTJ6dO9ZsNzI0N5FIgESWTKEBBkXngEjrXTad4cudIGpx2O0JdLi1eRssQ3Xnj5&#13;&#10;vpTdE+G3iu88P38lhbuzfZthbk85yen0r8Xr1q1SpzzlutjXPK2CjfD4eF3F6yWztpdaX19bHEfB&#13;&#10;P4a6x491XUbjRY1kkt4WeJP4mx1A9T614r4x8Oz2etXFtK/lzRu2+Fx8wbPPXHFe0eDvF3if4FeI&#13;&#10;bfVbNikuQ0y9DjPTH86+gPjn4L8MfG3wfF8YfBkEdvqczEajBFwm/udo6c1Kv1Pla1r2ifIfwzsL&#13;&#10;6DSbu8XdAYgQSBxuPTmvIfEbas+plFkMmZcuCTn+dfQPgu5utAJ8Pa6mIpsI7dOTwD/nrXFaz8P5&#13;&#10;H+IMOmqwe3muRhlIJKk+g7UnJbFqjJ3a2PO9HXVvEGpw2GGito5Odx6Y7+tfTuvanFNp9rpGjSb1&#13;&#10;t4RBNvA7+mex9a8e8aXcXhLWrzT7MKZo2EakcIO2cevHNcPb+Jr2xWO4csHlkDEg5xg17OQZ1PL8&#13;&#10;XTxdPeL/AA6kqg52g3a50viTwtd6bI1oAVSQiRJNvGehr1f4X+H7rR7lNYu0/dW0ick9M8kj/Cuw&#13;&#10;8MX2k+NNB/sa6XcyxlklJwVOM5zUfjK0h8H/AAyk8mdvtNxdiOONuuxOrY4PJIwa/bMw8YY5l7Kl&#13;&#10;KnKNlZLV6eb20PsMk4PrVKdXEwqQahveST32SvdnoHgLxLH4t+MF3qamX7NZ2s00Sk/KSPf/AAr5&#13;&#10;r+L+u2t3rU1zFK8RFxwicBVz2OehNeq/s5+KNN0zxRbxXe9hdRPbzK68b3OMVwX7UXgmXwt4xlsY&#13;&#10;ELLIFlYLxgPzx+dfOTxlKdPkhNtr79D0c3xn1bGx9pRg+ZbbrXW+jVrdjh7HVNG1vU9PtLORnupL&#13;&#10;yLeQcFlBAwe2PevoX44+IPK1V3hUGRFWJT1A2jHBr4/+F2k3cPxC06G5BCJMh56Yzx/k19O/tA6V&#13;&#10;9nQW8jFHaRH9CQy8d/bmtuFaUMOpU6s2+Z9enZGXE+fLNJrE0qMaXs4291WTt19fM8TtNUudavkj&#13;&#10;uSDhlJGByuasfGmFP+EehMbJySyKOcCqug+H7m3eC7lLFpFIix0z71D44ubLU7RdKuJCjQfIDt4P&#13;&#10;fqcfnXuY7iGlQTniGua3Lb16+qPjMTWU8PClHu35/Nnj/hm1e909Y4wCQ2TjPNdjZ6RsaO6t0X5Z&#13;&#10;FWT16+tVfBrW2m6solZZbdPmkUDqPQe9ez+JbXQl08XPh9j5bRg7GOMN7k/lXxmf8WYb6uoUY3du&#13;&#10;2pvkdKKrOE/kdVbwaXqGgHSAfNkXLLGOh4ywx614jrnhmLSLryZY/KSbDoQPXjn3qtZeMZba1OnY&#13;&#10;O5GJWRD8yH0yPyqh448cvrmioshJmiUgMTkn/wDVX49FSqTc2fbY7OVQgowabtr/AJG5ZwpBaSaf&#13;&#10;dcGVcRuOQc9Oa7KXTo9JsbfS7uKV1iVZSxPy+vfrXzN4F1nVpL2OyVi+6T7svT6g+x7V9I6L41jt&#13;&#10;ryTRPEaCRGIRZWGfLOMZAJ5p4jDSlBqLHkPGv1bEQnV2ej0vozxb4ia2qXOLdiFZypCjt2GPY+1e&#13;&#10;vfBPW7rw/b3N4VDCa2mU5PAypHX1Nct4j+GNxq+oi7sZ45rTO7zQQOPpnOeK3dN0nOnTHSn86SOM&#13;&#10;psU47Yz+Ve9w3hYe1jGocmfcX1cRjfrFKVl0t0PMtM8Q3I1OWS3cgmYnvnr+tfpX4x8TSeD/AIA6&#13;&#10;Xp0xUzX482ZmJLYIyoI+mK/OPwP4Tmm8V21reKwWS6VSApJGWr7F/auup4dW03QLRWNvDZqihejf&#13;&#10;l3GPav2bGZlGhRtJp32PGhjaisk7M8J1HXZr3UIrSEMxWMKAeTv68eg+lexWF/pE01tFqcy+cYgF&#13;&#10;VxuxgYGPXntXmnh/4feJLHT01yS2mKtueFyODgY6+3evNdduNXg8SxT/ADbkYEgZI4I/xr4rF5jF&#13;&#10;02m7s7cHKq37er7yWnkdF49vNQl1ZrW0JwG5CH7oHFWPA/iBNDuvtjPjby6g4Y9iOeK7qLTLDUfE&#13;&#10;MHkgM042Bv8ApoQOuetcX4u8MroVxPp077ZyxztXsfQ9818FjZN1GnqVjcVKMruXod9rHhTQvF0M&#13;&#10;/iHSpELom5rcthuhPA9K+cL7S/LkuFLglF+6Pm56Z/CvQ/h9a61eTXsFiHkZbZmKDkYXAHA55ri9&#13;&#10;Z0TVtNmkuZ4nUyH5s9Mf5Nc1Omt7HgYzF1WvZtnB6Brup6RdyIhfy8ke2a9zvfEGoXnhYSllRSAJ&#13;&#10;GUDcR6Z9a8stLOzmkKsoXAGQvfHYYr3zSfB0HiDwcYbVwGRztjYjJHGSB7Vo6UZP3kY4THzptcsm&#13;&#10;jzuw8RwaesVjCSsUrAS56k/hX1R4w0dtA+G2mNaZ8u6uA5JHAzivl4fDm8GsoZZgEjdQwHOPXNfb&#13;&#10;HinSrXUfB+k6SrssyQAhiSRluDwO3pX7d4Y4/D0Mype8lZOzfcUswlGXPK7NXwXY3OrSR3ly3+g6&#13;&#10;bbmZ2HILAYVeueTXL+E9QaTxFfeJdSCrDGHZSeOewxXVXUV/4B+F8tvdzh2vX8mMrjBAx/k159Z6&#13;&#10;haXHg6GxVWE8k+xiFOGwePr1r9kzbiqhKs/aSUlG92enDiCcY8qVrv1sj0O6+JV940so/D9oA43H&#13;&#10;ZHwD8vf8fatrTvCeoQodNuFUS3jojxpwUJPG4fj1rzTQ9KX4fB9e1RwJ2Bkt4OgBb0rZ8J+OdTvv&#13;&#10;Flrr10+GNwryRycgqrAnrx0r5mpiXOP+zzWuqXmezkladST55S9nrdo+n/i58ObP4O6DDp9wYzPc&#13;&#10;xJMyjll3KD055FfAWs3+u3l0ZYHMp6qvPr6V+mn/AAUJ17SB4p0vUIXHlXOlQyxCEHaxaMcfie/S&#13;&#10;vzE169kk8M/23at5RUhdh4x0HB59K+cq5xhKUJqesv1MZYvliqlV8ybez1t+jPbLS+/sHwKLiZgb&#13;&#10;mXCEdi3Ug/0r5m8aXF/Nd/aVDhZAT+JHJ4616Dpuq3HiDw1C9nlpIm4QnhifeuWvbDWkjKSxoPvF&#13;&#10;RjOM+nrivyLO8yk6jUnoffcO8QYJYV05y5E29d9u/wAjoPgHrC6dr/8AZ2pSeUs8ZG5zkjgn6jPS&#13;&#10;uJ8U6TD4g8cTQWblVEpC5xyA2Tmsq80/VtG0s67HlpjnLLgbSOM8Z5xXkvhTxTcR+Jkub8sxMm92&#13;&#10;JO7AP5c18riqspK0DmzjjXCOVGnh9VF6t3Wl0fb/AId1SHwvpiQeWAiswExHXPXFdxBrVt4lVIpg&#13;&#10;8aRpiJlAP0BI7k15zb63o+radGbiH/Rx+8jfd91jwevX6VVuvF+g+GZvspV4YmTO6QjOeD+tfjWN&#13;&#10;wtWVeftYPmvc/vLhrxAwscpw1TB4qn7LktZ6PmS66d/M80/aRuE0+ODwzbE+ayiSXnox5wea8k+H&#13;&#10;Ohr4fMEko/fv87sCflB5711PxP8AFGnXHiaTWIf3hutv2fIDALjqPxrpfhzp1uV/tG/cneCVQdd/&#13;&#10;bg+lftnCORuvKlhqUdX/AFc/z84+40eYZlWxFad3dpPpZPSx3Flr2oLrNvbSNxISpbP4j61neMdO&#13;&#10;kn1uKynDETIZFVR94+9UtK0u7ufE3muP3SSblkPXv6ccV32v6totp4ohJZm8lVY55KnqR+Nf1Xlm&#13;&#10;WvDYb6tQp899G9jzqnFMKDjCLbTtdX7G/wCFLEx6dHptwpAdsvDj5Ts6etet21taaHcMF8sx3Fuo&#13;&#10;+UcAE8gf44ryHSPFGmajqcV0BIqJKUVUJ/i+8Px716n490V/DGs2E124lheFJViXqA4BAb6d6+W4&#13;&#10;p56ClKrCyvb/AC+R9rwzxlgY1ousn0379TyfX7WSx1oLaoVU8J8p4yepJ5rq/BOqu/iK3KshaN/m&#13;&#10;zyGJ46dqseL9L1DxLbSz6ZcbZIY9zwAfMyKOoxXlvw20zU38QpdXkjRRJxhwctz2FflmLzqlGM4x&#13;&#10;W591iPFDC0pTdOMpJ67JaX7X/Ox9SeNbVZtZmk0kqd6rIojPJOORnpwa87866spUv9Qdk2klhx/I&#13;&#10;cn2ru9Q8ReFpCIS4jcDa0isSeD1/DFcD4w8OWyaUdf8ADrveOMO+CcL35+tfktai5VHJrds/esN9&#13;&#10;IjKKWXwhRUnOOy2Se6062Pov4harFrHw00jSrR1M8Ua5wOQGXPU+prlvC/h+Kw8NT6fqjhHnQDDk&#13;&#10;AAZJznjOe9fOHg3xvrWu67FYTnaVcKUb+H0x7DPSvS/Gg1QX0kkF0JY44tqyAkcn07e5r5vFZVL2&#13;&#10;jfQ+64N+kRl9SgvbazUXCSbUVZ3116/02dHeaZoVl4BvoJY45WeTCsMEgqTknufavkfV7NJZRJbr&#13;&#10;hUHJGADg/wBfSu60nxBqkpbSb6bG9yFZjxg9d2K7u4+HFxDo51ON4ZFZTtXfwT2Oe/tXpQws4xSW&#13;&#10;p/NHFXFeVYrFValBqneyu/Pz6mlO+n2XwlkvLeJQzqIy6+3Y9cc9818pSRXF7Oh75/h6E++PWvp/&#13;&#10;T7/RbzQz4Ov5zBKoyZAMrkeo757Vzdt4A0i/dbVbpWdZNoCggsw6DNR7CppJo+dlmuCbqUozukrt&#13;&#10;+h7N+zN47Hha3vNP1Nz9laBgXY/Km7jvXF+KdW8OReIJoIJkuRJIzRDOCCzdB/nFS614PuvDWmLp&#13;&#10;UciW6MmJCrZdj3z+deBjwsmma8l81206RssgTOTjOSRnPQV6jyGnVinVjc+Ej4t4vA15rA1eVPTv&#13;&#10;8z6S/aDvLv4eeHtCu7Yss97ZebEGONinn8PavkLQ/iHq11dveXMbsC37x+vHrzX1N+1Dq+k+NPA+&#13;&#10;ha1p26QW8AtmUchSOmPSvl/w34HvdT0+O50+ORt7kEpyo9fxr2MLgoUoqMIpI/NM94pxOPxE6+Kr&#13;&#10;SlLXX+uh9SeCtKfWNKa5lLmN13s3oD3OeO1eZePfhxqRkNzZzeZEuW+VeMd817LoHjGz8M6Cvh6a&#13;&#10;AO+0JvXIOccgnjmuZk+KlvYXghksTIjMynzDlWFdyR8nJuXvSZ8sx/DiWW7EG+XJJJGOBn3+lexf&#13;&#10;Djwb4u8J+PNG1WESSQHULVVdASAPNUfN2r3GDxN4d1ofatDsYUulGTBL82eOfSvXPhFa+MdX8T6f&#13;&#10;b6ekYtxf2wMGzcB+8XINK+th+yXJzJn+lfZkm0iJ/wCea/yqxUFqMWsY/wCma/yqemYhRRRQAV8w&#13;&#10;/ttSxw/sbfFiaX7ifDfxIzfQabOTX09Xyp+3XLBB+xN8X57n/Vp8MfFDyf7o0u4J/SpnszowrtVg&#13;&#10;/Nfmf43uvaz4jl1Se38KxSmOVyPkXlh15xxW3qFrrVr4Gvbu4gMToiJI3beeTxxV+D4weHbS4isd&#13;&#10;Ht2fey7igAY9sZPOPwr6T8QeAtV8ReAbK1mtjDJqj/aXjlGNsI+6e3LHnpXzFCdpK7sf0osMp3lB&#13;&#10;czdl8+lj8/PA3hDWvGuspBblgzsAGI4yTgbj6fyr7+8Zfsv+MbK40nwxNbOgt7GOSd5BtQNL8xYn&#13;&#10;6HrXsPwT+GXhrwzJDavCZrqRkG1Blgc9c+1fUP7UnjtvC/w70JLoMJ5/PiEjkHhWwF3cE4A6dBSj&#13;&#10;nEI1HRhK8mfVf8Q/rrL/AK9XlyxTs76fcfAfgv8AZztNC8QNe6nfW0dvAjNvDffbHQceteEfEXwb&#13;&#10;rdvr40/c8SNMGCjldpPQ/UH9a7ef4vX11Ibe2O0eb+9GOGIORmvcPCsuk/ETRZre4MbXdsu6CUKB&#13;&#10;njkHr+Ffp/CfEtDD05wxcmlul330PyriPg6derGeHlovxPzY+Nkd7a63LbrKxEO0ZHAwB0NV/h14&#13;&#10;oju/D19purjeiBDHn1zzjivQPHegXN1r1/DqUbBS7KWbnDZ6/wD1q8q0zwzc6ZNKFYGN2ALKeAP/&#13;&#10;AK1cVXGRrQc5PR9PyZ+aVsP7OTTOot9EsNbULpyIQ+Qyk44Oe56V6xDpVt4F8HXXhhblBPqMXmRq&#13;&#10;eAVI4XOa43wxYwS3UsGB+5G75eCc/Sue+L1+Z5LIkkPCnl4U9QOenavm5S6GkL6NPYxfhb+zh4n+&#13;&#10;JPiKRol+z2FsS95dyZEUYz3Y4619vjxP8K/hNo3/AAhuhwRay6bTLNPnaH6HZjtkV478OvHfiu4+&#13;&#10;C99o2l3DRRRNunRTy2SfvHqR9a8X0SLUNa1VbeOF5neTgDOT2+tc1Q93C62T6n2ho3xITx7pl38P&#13;&#10;54IbKzv0K28cIwElH3W49ehr6u/Yc/Z10/wl8QP+Fp/GmJYNE0V/tTx3KgGcxnOFB656VZ/ZI/Y3&#13;&#10;SHRpvjx8b5BoXhbRv37XFz8rXcq8rBbg/fkPt06muP8AjL+0PpvxZ8R6zoXglnsIZbYwaZAG48tC&#13;&#10;MJ3G5gOfU1yVZ8mqPssDRc1CPLod5+3B8TLX9pPxLN438Au0mk2shs7e2U5e3iTjG30r8k/F2qNo&#13;&#10;Fz/ZUbjJwCP4lP8AOvozwJbeNvBy3+pwM8EnlPm1fpMufmODgcHv/Ovg/wAR69eeIPHYQtuMt4A2&#13;&#10;OcZbB7V5uHw3NPmZ9bnPEXssPGjCWtrei/4J9OzaJdrFb3N5IcGNCwXlhwDz9aRvE9vpkim0kKum&#13;&#10;3aeuWXuR0Gfyrc8e3tvYXsulKf8AVQogHT5to6V82Xdzc3WpxwZJ3yr1J9elen7Lqfn8szdrH3zf&#13;&#10;y+E7y70W71WaONL7yZLrfgMgz+8Yk9cDJ6/SvYf2mv2g3/aM8Y6f4X8NSmPwp4asoNK0SzhAWNYI&#13;&#10;FC7wndnIyT71+b3x1up7VdItLdyWitFUqCSCfXnvXYfAXVmtdYh+1q0gfCFMZDEcnHqea45YWO6R&#13;&#10;93lnE0r+wrzeiPs7w34J1PxJq9j4Z0SMtc3UqxhiPmG7AHFeD/8ABSz9mPwr4C+I1pa+CJc6jFpl&#13;&#10;umqo2AJblUHmEEcA59a/UH9kjwzYad8TofHHi5obZYMz2dkzZlkkU5jBGSQAeenFem/tUfs8+BvE&#13;&#10;fikazrUKy3+pQ/aBM+QQ8zZ6598Dg9K+/wCFcrwMMHPE5lNxUmowtdu73duqS7tH4x43+IeT5XDD&#13;&#10;vFp++7LlV36/I/j5vdPvNOuWtL2N45EOGVxg1c0bW9W0O7W70mV4pFIIKf4d6/o5+Jf7Cvwz8aeH&#13;&#10;dMXUoBHqQjktprqJdm4xnA6AHNfLmn/sB+GfCgvdQVJLySN9topyx469eM+le7xNwPjcs5p1EpwT&#13;&#10;3TW297brTXY8zLOG6+K5ZYaas/PW3e3Y+KfAn7R/xi0e3SJbIX0fBKXUasrY9Q2M19ceDv8Ago3+&#13;&#10;1daWL+FvAPh7S7COSPybibTtMhjkZc8hpQOB+IrPs/h/LoviVdJ1uyjiQZSOMrvO7nAJ9TivsOy8&#13;&#10;F6NoPwjuptMgh+3xwyyS/LgnLDAyB2B44r88w9WNWSUVo+vQ/UYeG2NdGnVp4rmh1a/TXU+Nb/47&#13;&#10;ePdTnOoeLPD1vPduxkkZ3xknrnb/AI1l63+2n+0Doukt4R+FOkw6KtyPLafSU3THI6B+WH6V2Gtx&#13;&#10;Wa28TzRnzGQs/HAI7ZHfBr6H/Yh+Feg+Ovim0F1sCRadd3ASVAcGONmXg9eQMgdq9rG5RCnFuk1N&#13;&#10;pXsfcZZ4N4zMa9DA4PFtyqNLXSzbS2Py31T4L/tPfEKM6x4ukv3FwfNBvJnbczfUnv71wWu/snfH&#13;&#10;Pw9pqa1e6JcG0mz5VwuCr44yM4Jr9zPEiaXqHiRPCc5a6kjn8ldpKDJbtjHToAa+4/2ifBGg+Afg&#13;&#10;x4Q8AzukPlRR3DO43yEykuV+gJ5FfKYLE4uo5NRXLHfTb1fT1P7Ox/7PHIqlBUcJms5V425m3G3M&#13;&#10;l7ytolrez530P42tb8La/wCHbg2utWk9u47SKQPwNVLPQtb1EFrC0uZgOpiiZv5Cv7DfDv7GXwf8&#13;&#10;ZfCbU/GvjCzt72REjNkWiX77nG7B46Hj+VeIeFvAugaMJPDWh6ZbRgT+SJCka5wB12jgeg6V3YnH&#13;&#10;1aU1TlTu/wCvmfz1m30Cs8oZxWyyOMhaL0erb7aLT8T+Va60+/sX8q9hlhb+7KhU/kQKq4Nf1I/E&#13;&#10;74GfDfxa/wDZ+s6VZPK0gjaXYCBgHPXpk47V8X/FD9k7wP4NhMmj2cJ5yUWMPtBPX5h/nNd+Ue2x&#13;&#10;kuSnT19T8949+h9n2QVXHEV4Siuqvo+zR+IUUM08ghhRnZjgKoyST6Cvrn4ZfsV/GP4jwRXxgg0q&#13;&#10;2nGYptTcxFh6hcFse+K/XX9k39lH4Ranqdz4u17T7W4n0u2e8iEwG0upxgqOOCa4XxB42vH+K7wF&#13;&#10;mSCKcxRRoSFWPJUAKOOMiu+rga1Nr2iUU+t9z8wp+EtSjP8A2upp5HwP49/4J5fFjwWobT7/AEnV&#13;&#10;CRnZaSnOfTkCvHtK/ZO+M11dvBf2J09EbYZrg7VbP93+9+FfrP408UyWzNPZPOPnDDzOB9FI9fWv&#13;&#10;Wv2lb+4k/Zl8A+LVk3O91eWzugwD5Owrn14bvXBWp1lV9nBX7nq0fCvDzo1aym7RXl+tj8mtS/Z9&#13;&#10;h+EQt7vxYW1GWRVYdRGAfx55r6y/Zq17RbHWH066jt4Y9Qia0URooMfmDAbPHQ4zz0re8ew2vxI+&#13;&#10;HVlKQPNjjA8wHJyBnPuK8r+APw/13xF8T9M8NWCnNxcRq2AfuFufxFbYvL3GajJXTVzz+H6WHwFZ&#13;&#10;VbfCT/ELwB4m1TVJ9Hlglf7PcPG0hBwvzdT1PP616/8Asv8Aw3vPBXjiy8RvfJb3VjcxzRFWwwYN&#13;&#10;7e3avZf23/i7ongrxU/gnwLBGDZ2sME93xveVFwWc9c+5r4U+CPxB1WTx0t7fXO9pJlIDHg4bJGP&#13;&#10;p3rxvqcU2ejxDxRSqSX1XQ+jv21/FBuPiXf2NsgSGCViiMeDu5Jz6k+9fmHqkX2i63gElmPT3r9Q&#13;&#10;f2z/AA8sPj6fVYF/d6hZW13E/bEkY/rmvgKDw3PcXKJGBhnCEgckn2rVwSWh8O6rkz6i+HumjQfg&#13;&#10;VNeEYlvZvk47LjjHcZrxzTtMvLnUhcwjPzBiV5wOle9+JdVs/DGlaR4VvQAkNqHmjzj73fjnvXsP&#13;&#10;wB+E+mfErxtptvp0kRgu7hY9hYDYpbkknggCuWpTdz3sBiYqKS/rzOy8YaDe/Bf9lew8ZXcskF34&#13;&#10;o1AtaxnIItYRjcAeoZs5+lYn7N3xNt9Sg1NWkyYLRpt8nILAjgen1rb/AOCsvjrTV+I2j/BvwjNv&#13;&#10;07wtpMFnGFPy+btBY4x3PJ968W/Ys8Eat4j1LUrOKJWkudIuOGzjaq5zjp2rzquTUa84+0R+g5B4&#13;&#10;hY3L+alQm0iv8dPjpqeuB9E0O4FoC/z46SHoMnrz9K+Afit8IPFmteGJfjPoFjc+RaSJFq80akok&#13;&#10;jfcfcOPnwc+9fW/hb4KeLvi98U4vAmhQyXF7cX3keVtGQQ2Cx6YUYJJ7Cvvn9rbxT4D+DPwptf2O&#13;&#10;/hULfUIYwt54x1VQGW/v9u0xxngiOIEhfXrX6fwvwXi8VTq06NG0aeifd9t/vPz3i3NsRmrq1sW9&#13;&#10;W9H5+R+CngD9p34meAAiaVfTgKMA7yMY9q9J1f8Abw+OOqQNbnUrgK6gH94ewx261zHxK/ZO+Jnh&#13;&#10;3SY/H3h7S7q60G9LNDPGuTGwPKH1I9q+V7qxvbKUw3cMsTjqsilSPzrx8XgqlCrKjWjyyjo12Pye&#13;&#10;pOrD3W2b/iLxn4i8U6lJqms3MkssrFnbJySfeuWO5jk8muw8L/D7xr40kaPwvpl3eBfvvFGfLX/e&#13;&#10;c4Ufia7+X9nr4mw4ElpDuyAYxcRlhn2BrmbMo05y2TPEMGnxQzTyCKFWdmOFVRkk+wFfVOi/sj/E&#13;&#10;66WOXWYRYrKNyedwSvqPb3r9O/gr+yt8N/2cPAA+K/jVINd1+4ZY7GKQB4bcMOWCn+IDofWvPxmZ&#13;&#10;0qMXJu59/wAGeGOZZ1jaWDoxUOf7UtEl1b66emp+Jsvw48fQWP8Aac2i6ktvjd5rW8gXA75xXFsj&#13;&#10;oxRgQQcEEcg1/RzffFrVNe8NTs9jG0TFnjaWNWdgQTgLtxgY7V84eLf2JNE+LHhNfjFAp0pBcPBq&#13;&#10;MECbQZFG4HJ4XcPx9q83A8RQrTUOXft/Wp/TPib9CzH5Pg8NicnxyxkqiV4qnKFr6aOT1SfV201P&#13;&#10;xU2t0waApPGDX6reEP2EPCvj7Vbfw9ot9dQ3U7FQ054Hv0545r1rxL/wT78AfCZ7i18SrcXk0MYY&#13;&#10;m4LYJ74CkDPt3r3ZVZLeD+4/HqP0aOLp1o0fqqV1e/MrL1a2PxVht5riVYYFZ2Y4CqCSfwFe0aN8&#13;&#10;Ffi39kTWrbSL9IT86yGMjI9Rxz+Vful+x7+yP8Bdb+Jmmx6pp8SpIvyyOzMRJt4JUkgY9K+5PH3g&#13;&#10;LwJ4V8XSeD2t4Qv2tLeB52LYAbGMdvZecV8Vn/GE8LONOnRbv32/C5/Qnhn9BPNcypVsRmuKVFQT&#13;&#10;fu67fNb7LXc/mB0zxT4s8OkWOqLODENu2RT8uB6YzzWnffG7UEQ2+8qFOcEEcf41+6/7XngXwb4O&#13;&#10;tZI9O0uygIXHmQwquXIzknHOepryf9iT9mH4R/tBS+N/EPxC0u01BvCPha68RwwlQiu1qVXawXBI&#13;&#10;+boTzXt5PiFiaaqqlZ/efkviB4OZ3lVeeFjjPaRW26vHpo9v61Pwd8WeP9X1r5V80KGzvwR+VeY3&#13;&#10;FxcXDF5mLZ9a/Z2eHw/8RvGNr4Qh8NaNbWd7crZx28NvGhVZGAXaVHbPrn1rI/ar/wCCfPg74DfF&#13;&#10;q7+G0Yv2mjt4bh3VuITOgkC8j0PFfR06Umnyx2PwzH8IYynJpzT7u6+7U/HClwa/UX4I/wDBLb4z&#13;&#10;ftA6neXfgRkXQ9NUPqerXissdqOyvsByx5wO+K6rx5/wSn8Y6Ohg8FeI9O1W5BKLEyNCJH/uqSTz&#13;&#10;9a6MNga1ZTlSg5KOrsm7Lu/I+eeT4lc16b03PyQwaSvsu4/YW+PeheIH8P8AjbT00WaJ9sgvnCuA&#13;&#10;RkFU6kEdD0NfQ/hr9hLw7pnhaXxbrupDVHtXAuLS0IXaD/ESewNcM6sYpt7I1wuQYutHnhSdu9tP&#13;&#10;vPzI0fQNV166Wz0yB5HY44BNfqz8E/8Agmh4k1vw1ZeNfiK72FvejdBG4CZGOpZjgD9a9i+DngTw&#13;&#10;Xo/iXT7LT7CK2hWRWmlZVdyqEZ5I71+pf7T97JrsPh+68Pq/2b+zUT7HbArFG6YUkAHAzweOteJH&#13;&#10;PKdXmjSeqPf4cyChia3L7RSa3SPilf2B/gH4UghbVdZtZHwDJFbq0nVRkFsY4OBxWTZ/sU/BDxrr&#13;&#10;sHhjwzdok9zII4WkAw5Y7VHPTJNXfGfi2HSbJLS5nCSBurHBI9M/n6VmfALxqNU+N3huKObEcesW&#13;&#10;iBgeT+8XAP8A9boK5442o3e5+nYjhfA048nKmzrvHf7Dvw++EmvzeBfGVusFxb4jbzcKeRzgfU+1&#13;&#10;fK3xk/4J6W+qaHc+IvhnLHO8Kec9upG7HHQZr9Ef+CynjTULL9urxQ1sztAkltFCsZKR5WFN2OPX&#13;&#10;NfMPwd+N2vwyR27F9yELlASrBsDa3+TXqTo1YSV5q9r2/rY6K3BWBlRnT0TSuv60PwB8V+FNV8Ja&#13;&#10;vNpGrQvDLE5RkcY5Brlq/oi/4KKf8E/PiH/wjejfHHRNKkjs9ftPtQcRlN5HLEe3uOtfz+eIPDmr&#13;&#10;eHNQk0/VYWikjYghhjpXfTnzRTPwDMMFLD1ZU5dGYsUpjfdW5DrbRKOpI461z1FWcfMzduNWmkPy&#13;&#10;njOfTFaugay9ncbic5bJ5rjc5pysyHKnFAm7n03B8QzDEpLAELgjr0Hfmv8AWl/4NydQ/tX/AIIt&#13;&#10;fA3UP+emla4fy8QakP6V/jlwy3BGIyeOfpX+wv8A8G0hz/wQ/wDgN/2Cdf8A/Uj1OqcnsI/dOiii&#13;&#10;pAKKKKACiiigAooooA//0P7+KKKKACiiigAooooAKKKKAP5x/wDg6K1GPS/+CbGnTyqGVvihocZB&#13;&#10;xxutNQ55r/Pe0rTtN1LVoBAjRs+3a6Algc8D/Gv9CX/g6Hs0vv8AgmvYROM4+JuiPjGelpf1/DB+&#13;&#10;z14ROuaj9ouomJhy0Ksv3pOw5r16Cpww0qs5Wauell9CpXqQoU4OTk7K3Vt2X4nefFjxJpOh+GtF&#13;&#10;8G2MjLNbwAzvn5jv6/r69K5nx7oF/wCPvg7DqPhyUyXun5t7gZAZom56jqMV5Z8fLTW7DxQ1vqyP&#13;&#10;ATlo047nA5Fdp8Idc1SzsGsFUvFJw6njnHU+tY4XGe0wn1iDumtO3kfQ5llNXLcwlltdSjOEve6S&#13;&#10;v1j3XY+GNO0bVdO15rbUo8SRuAVfPfpz6V9WaX4quPAuhpbxyJ5t0csQRkAnn6V2nx18Fafomof8&#13;&#10;JNNc+cLyFHRo1ywOOjegUjivjDXp703O4l3Uk4PO5QO/09qnB46rivhdnHf/AIB35zgsNg7RacqU&#13;&#10;23HWPNa9ves3Z6H1jpt/qOo6pFbWrNPczyABEJA+bn6EY616LZeKvD/gLxBJPqjRPcbW3R/xBhx1&#13;&#10;GeTXiXwAM2nLe+KtW3Mun2peMAfxsMKc+tea+J5NUvfErXDh3eeQSSFu3mdBXNVqznH2VSeuwYbE&#13;&#10;KOJdfC0/3MWpWeq8r9/M/Wj4d/E/Q/iV4TufButgb7oMLVyuXV8YXnjtXwH8R/hvNpGqT29wdryO&#13;&#10;22SQYTCHjn3rr/hX4jsPA1zZ3V9KxnUkh+oTI+6MV7t4y0qD4ipZvbSRS28k3zAAlwzHqx+nSuDE&#13;&#10;KcOSKb33PQyXHUObEVpwUoW+Hu9O22/mfKfw4utV0a6aOTPlBTlZPu7RzznivU9E+IzTaibeJsWs&#13;&#10;LbZSzEKx6nA9K5z4vxWXgWGbw5ZPsnkB3MeemMLz0zXmvhLT9RvPD4usFgz4duwAP9K66UnzNo+W&#13;&#10;zDE89J870k20u36n1t8QNd0zUNAsNTuAY/3ZEJjwoATjOen+elUfht8dtS8JTrb28mUjlEbx5BLb&#13;&#10;uDxXzZ4y8YboINOLbRAm2Ff4cnkkisz4fWs+q66sjklGkVvmOeVPXms6km36nmUoLk5krtdPLzPq&#13;&#10;j9qDVdOvb6DXo7GJfPUO7IMfMR0I6dK8Y+FPxql8LibQtSLNYzsCVH8LDpgenrWH8dPGOrw6z/Y7&#13;&#10;NkIozu6FsccD8q+b7fxFMZGZkVWXJz3xXR7JtXTPOjHqz9FPEreE/EvhCXXoGP2hAxQ4I6jgc+lf&#13;&#10;FPhzxDf3PxCsPtDzJtuo8bs8ru46fWvU9F1G5PhBkblGiZkz93pzk/yrwLwhDc33jeJLYsJftCtF&#13;&#10;nJyVPb0rlk4u9z1sLSmkox3kz1740wTXXxIna1YmOWRQyAYDE8c9/evN/EVo2iXUEKsB67ucZ9c1&#13;&#10;9NfFXw+umeJYdanAN1PDGzLuG3eMZIGOMenWln8K+F/jP4fFraPHYa/aKV8psbbhVHGM/wAWa5aV&#13;&#10;Wm48kZK56+Py/GKr9aq0JRj6WXojwW18ew+GZLZIJPmmkVpAvT0/L6V9OeK59B+M2j2WpafIYLnS&#13;&#10;4Ak0akBWRRnd9Sepr4I8Z+F9X0PWvsurQvG1uSik5GcHGCO1fVPwBsb638J6xq94oO63WOBW75Po&#13;&#10;c16OFxkoJxps82calCpGvolJ3X+bRzreLrHwZqKNpmQ6yDEzctwRls9KveMvjNq3jPxAs+qss6si&#13;&#10;qplHUAYHJ5rj/GGnS+IZjdwxeXtbY+wYXjpgDFbOheEjfaFFpmk2cdzfK+4sSS7FiO3YCuWOY1ny&#13;&#10;vld72328z6bGZPh6lerUqYuLSjzJtSSlt7qXR9r29TWN7AdTj1SKFkeNVKSxnauQeQe2QK7fxdea&#13;&#10;h468Py+M4XWT7EVtpU67RjhiBXEeMLrRNEtF8NxnZcxRZvJl5xJ02fQHivQ/2YNWtZ9UvvDOvLHJ&#13;&#10;ZapaPasXHyCTBKPn1zXXSzTERi6ftH56nzuNw3tJKrTjyxd7ddtzwTWfEF9JpsSGQIVIKEYHy+/r&#13;&#10;9K4y0sPEPia/MUKtKVUs8nX5T0r0L4heFF0PxHLoV+MeTMcR5Jyv8JU9OTXfaB5fh7Rt9vGqyXLb&#13;&#10;FBHIVR39Mms5Veb4meQ6NSLc0rrc8p03R4NKuiNQACTHynYn7vH6c1PHc3mmXc+nyqr25GQRyv8A&#13;&#10;vLWzqUMV1f8AkujN54ILLkDd/wDrqlesmhaK+iXxVpcExz9Sq/3aVlsRzybcn1HeH/Bmp+KvtN9o&#13;&#10;dsJSv3m4G0cmuG8TfDTxKinZHITuJcKOnrmtS81/VPDXhGXVNLuGjd5dm6EleAOlebaD8bPFOnO0&#13;&#10;T3DSKWyRJzknHf3qVGy0RU588l7SR1vgTwL4it9fgea2kxGGbdtIzgdTWD4lvb+LXblVznfjPQ8H&#13;&#10;n6da+kPhb8U/E+v6xFaTCApMvkl3QcBwRzisHW/hpH/wmDf2g6LmQyOE6kA5yPrV37mcoXslqeU+&#13;&#10;ItWudC8JRMZGEk4LFVIwc9OOtY3w88Q6vb3H2mKRgR13Hg+ma6/x14SuNe1Y2MKOY4iAgTB/rXQ6&#13;&#10;V8ItdsfDpewQyE84C/Nz3OeaL9R0oK9pbnrvgrxvaahqgvNQs4TNaHzVZe+09TjrzzXoPiDxh4f8&#13;&#10;R3Ec14nmXZ6SEfNye/YZr59l0y+8B6KYrsNHPdHIU5DYH196w9G1W4E76g8f3XCovONw7kdzVTxV&#13;&#10;SULSm3bY9BylGp7sb236n6Q+APHXhZbA+DNZsy9mx+WRjlo3bjOa8++I3we8O3Urax4cubfzQheN&#13;&#10;G44x6Hv6V886J4uvXZ4Eys8rDBQ/dXvwKzfE3xA1qw0xra7mORu8uRiQ53E9Sf5VzUq1SMuWPTz1&#13;&#10;PZeJpxw8qvO05PSy9308mab+HdV0myXVNLOZoW3yuoyV/wAPrWJ4zvbjxGttqez/AEl0CSg9PY1l&#13;&#10;fB7xLqsfiwa7ezPJBGpa4RzuRx02nt81e8aprHhTXY59ejs0tCit/qT8ue3HofatFL+bdnhYqt7T&#13;&#10;mlBOy1uzzPRdWsPhVaLqTqr3l4oV14bCdMD0+tbjeJ/DPjMSeesYYDHAHQ+o9jXyR4u8RXmt6xK0&#13;&#10;gymfkYdgOAP0rO0fUb20dZYGYZB4zg57f/qq7HCp+9d7n1xpvwlsb65a4hmhEceX9N2e31xWAkse&#13;&#10;gam0HmqEjJKopP8AD29/et/4e2us3ojvFlLIyndGDkk45wKxdW8H6gL1tRmaRZfNDRw4+Uqepye/&#13;&#10;tWdSfKrnTgcLKrNpNad2l+bIpfEH2zWUjVgqu4ZwOn6n1r2zTtblubJpuCFG1D0ywHQGvDNO0V/+&#13;&#10;Eijbyg6yE/dPBH0r1O2srezhFqGcqSQT1AJ7H0qlOStJOxpGnFT5XqVfHnxL0288JnSdQZlNtNmN&#13;&#10;fQ/h61yPhLxMt7Np7QliqNuEecl8fT34rB+JXgHUtRjj/wCEfhkuFf7yKMspPrjqPQ10Xwj+FC6N&#13;&#10;qVtq/i+6S2UOubYuFdcEEkj3q54ytFXU35m+Ap05uVKcbNrR/qzo/jLrU/2GDWre6DXDv5ZsMEvD&#13;&#10;tHft+NeeeG/EF28cN4BOsm8eZJJyoT2/HPFfpH4w+D3wf+ImljVvCF/DFfQW/wA0VyMea+BnacYN&#13;&#10;fKt58PL3TJG0W4tyjwoXycKsg7kH8Mivfw/EkoUoxqzba2Z9J/bNW0Y4LDpJJJpXabWret3d/h0P&#13;&#10;d/jxda58T/hXoHi6H5msbVbOVhglBCPlLYPda+bNC8JXfiPwdLbWx3ncMueuepOPWr2iJ40m0mfw&#13;&#10;zpV5OlrJktbKR8xYgc5+vWvTfgz4c/sC5n0PxW7W3J37Wzhh0z68V4eF4hxft6kJyT7d7eZ6vE8M&#13;&#10;PVyzDYvD05Rcr81/h5r7R8mu+uh8lz6tf+FL+TR41MMkbgYIwNqke/f1rYPjK5v9ytyNucdAPxr6&#13;&#10;u+JXwE0LxXfyat4ZvELFBvST7xz64PtXy7d/DDX/AA9ctaERSrnBPHqP0orVHUlzS3PzBScboj0D&#13;&#10;VftkU2kXRLJdjGCM4bNcJ4x+HNx4QtHvJRhphujc8ZTn/CvYbL4fazpey6KFmY7sA/dA5rkvir4k&#13;&#10;bUtOTT9SUhosKBzn0znsPasyYvozgPA3iuewsBY3f7xC67d5/UfSu5+M3hrU77wlZeJ9PaQRSgxk&#13;&#10;AcDvjj1rx3ULJrGwg1yxQtHgK+OQkg74HqK+/vhXoMPxI/Z41Oyk/eTWcZuI+Nx45OPQYrP2UW+Z&#13;&#10;rU9GWY1oQ9jCbUe12fnBpNtJq1glvfyfPbNkFzwFHUcV0un+K54r+OC1dlVW4wT+tYTWk1rqclpE&#13;&#10;p2h2B29ME49O9dpoHgK8aF9daMtDA+WKgkYzwT7d697Is4eBquso30scE6fPpfc+tvDqaaNJjnvM&#13;&#10;iYxjYw6MxG7n8+teCeL7HUWvpriSNiAxYy7uOegz6Vr6F8QZdHm/s+T/AEi1YBWwc5weOT09K9Zh&#13;&#10;sdB8XW0i6YypIULNC/I3Y6cZr9b4S8TsIoexxCcL319e7O2WAq0Knspq/pqebfC63XWdUtdMbALT&#13;&#10;xhQSeu4dPrX0R+0Df3sHjCPRZRIqwRoh2ryCqjueo4rz7wP4TvvDPi601S6iRYo5VcBWzwvbt3HT&#13;&#10;iuZ/aL+It6fFgk012+SIBgR0OScfr261xeIvEFCthadLDTU7t63+Z24HF0qVRVG726f1Y9j+F2m6&#13;&#10;nqeoJcRSLLIhJK9GdPQZ9ewrofjxLY+GtNhGm2strMSHx/FkcHPGfwrwL4NeN9Sa4/tK5Ty0hKy7&#13;&#10;06lscY5wMYroPjf8TNR8d6VbzwFXeJmVyPvD3OK/D60XUdnLbt3PdxGdQpU4zpw1ne6eqt089Dzm&#13;&#10;bVjqMH22OfDsPmVjgjjn8q9t+GfjDwylodL1i+HmSAIi4JUg8HjPFfC7aX4tvA0kauwzuAXIAz06&#13;&#10;4r1r4WfD3xVrviK1tJMKodN5dh93vjk/hVSoppI+ao5nOEpNfce6ePk0z4d+ITfaXwk6gxuhOAOO&#13;&#10;RXeaB8YvDTgaDqqpPEwXc7gbsuOufWvHP2mdI8R2k8NsINsUChFmT5gR3ya8K8PCYXEM87gMxDKW&#13;&#10;znI9+lU6a2sZwxVWV5tv1XY+xfGejeB4WGo2AkC8SOgxjk/3s5qPXPiFoSeHbeCAkpEoVRzwAevU&#13;&#10;Z681xFnZ6tq2nyhGTDrjZuAIB71T0nwmYNIvX1OaBJETZHBOpctuB5XtkVlVShG9juy/nxWJSdXl&#13;&#10;S1u9bJfn6blHTNc8N3upJHLuZrg7VdOPmJ9MV2uryan4JvFjhdwfllUP1wRuyOK4/wAD+EI4dZtg&#13;&#10;AZG8wMQq5OF9BjrzXsHxC1LRNa1yK4sgrrDGkTq2f4Rg1qqUF0VzhnjMTNP3nZ+tn32PMda8Sy67&#13;&#10;Ib3z5zI6bgoBPPXFVLJIr23a580scFXOCDnHHNel2PgLTtS/0m2BUZ3CMEKc+2e1droPgCUwmDUX&#13;&#10;tUEg2qTjPPfjuKqTd9EYxpQklzTsec6drEZ0JvDN/GZ4zJ5ig/dDDjjvX2b4O8AWVh8IzqlhYJBc&#13;&#10;zFnUOMHaeNw9M1514e8O/Drw/fIl3ILyaPBKAApkHnmvobxX8WpLB4vC8dsi2j20UoeD+BSPuntx&#13;&#10;6UJoUqUpRTS00/y18z4R1/wXrVxfSXaxMSGwVzz/APWNYlp4M1mUhGjkdQTuVl3FWr6/8SfETwyi&#13;&#10;sbWxYMFJMpG1T7g/zFeMw/FM32tJa2Np5W6VRln688HinzIiWHntY6Hwp8GH03TV8XavOlvBEoLQ&#13;&#10;sfmKjnjOK7rQfjBpOl+I9O0zwpGYI31C1VpuQx/eqDz2zVr4ueJNZ8SeH7PRNOKCZIh5qDq+funA&#13;&#10;9K+afCXhvXo/HOmRXccsbLq1qH252lvNXPXjgUvaRva+o44Sr7P2yg+Xv0P9TO0ObWM/9M1/lViq&#13;&#10;9p/x6Rf9c1/lViqOUKKKKACvlH9vDT5NW/Yh+MOlRHDXPwv8UQKfQyaXcL/Wvq6vlv8AbhuPsn7F&#13;&#10;/wAW7rJXy/hp4mkyOo26ZcHijTqb4aLdSCXdH+R14Q/Z5tPBllaautnLd3e5D5twpWNQO6g4PB9a&#13;&#10;+nfihr91ZSWF2kwEQtFjUA5G9FHbHA7VrfD74y6f4l8By+FfFkqu3lL9iunILKwH3SewPfmvn661&#13;&#10;G9fVpfA+qLvDO0tqXOFG7kgMfXtXymcUYToyVCLf5tf10P6/4YnDAY2j9Zly2d7vVXXdHq/gjxkm&#13;&#10;jrf+IbaRmkVMCVh/q8jJI/GvObvx8nxl8K6l4c1i5kafTpnurN2bPyP97Ge2RzXRfEXUfCPgX4XW&#13;&#10;mhaeYTqmpKq3ixSiUxp2yV+Ufz4r488E643gnxYbi4GTITA4bOCj8EY9s8V8rkGWOEZ1ZpqT772P&#13;&#10;03xY45jia2Hy7CVIOlBXfKny80tWte3W/VadzIgiOnXjvgkmYAdcYBwTivo3wpqo8Pyi100Ksksf&#13;&#10;miSPgln6LjvxXmWsaXHe+J0WxO9Zpg8aJ0Xf6YHbmt3UbZfDPiofaJNxhKgpnJXb1A+pr6iVRzj7&#13;&#10;zuz8qqY90KilFrkt26dT1b4l6docWk22lX0ebq8UzznOCDjkn0x06V+Y/wAYzrPw/wDFTWFhO0lp&#13;&#10;NEssD9Mqwz+lfbtzD4j8eeIIrG3LPJdXCWySnOdrsAABXv8A+3L+x/4QtNO0ex8J3Vzd6jpemWsG&#13;&#10;rySBQouXXcUUDJ+XOOa+lyjDVKzjTox5nt8z+fuJqlPETqYii+p+QPgv4v6j4bvPtEhDowxJHINw&#13;&#10;I/HP6V6pq3xE+HPi2NZr93s5VGW2qHXP4YNT+Ov2YT4J8K6dqNxI8t5fhpDGvSNBwMgV5L/wo7xN&#13;&#10;awwX96hFvcOViZQeQpweenWvqsy4NzDC041cRh2k9mfIYbE1ZPlpu7PevBnx1+G/w5tpdOhilv4L&#13;&#10;oeVcBEA+U9SMnHHvX1r8Bfjt8H9H1U6r4Z8NtqM0H74HVAFgDdtwjOWGevzCviBv2bWtLuFLwShJ&#13;&#10;oxLHnoykdzX0ppPg/T/hpcRaZbpm2u7MFWIz8si+o9D1rxpZNXcbqmz3sFSxKqJTdjp/2s/25fi1&#13;&#10;8cZYtL1q98jT7HdDY6VYRi3s7dV6rHEmFX68n1NfIXw+8Tapdass25jKpypHXBPrWv4w8I3c2qyJ&#13;&#10;bqGBclTjggnrn8a1/B3hPTtBd7u9mEbjIUZ656cV89VoOLafQ/SHiOVRvOysWvGnxl8U/wBsWsdx&#13;&#10;cTN9kZQFJ+8AeQ3qK5648LWTfGXTpNPH7q9ure6jjGc4lIbH4ZrhPHmiXkuqyagrMy7crjsB0r6d&#13;&#10;+EehyaxrvhXxPeJ8lrGfNbqD9lz79wBUwhY8LE4vmUrO9u5m/FG+J8cXkS8lZHjUDpyf/rVxvhjw&#13;&#10;2+qeIIIwm4vOADn1Pp7V1fiUNqviy5u1b5ZpmZSegyfStXQdQtPD+vWy2oV3SVFeRgBg56gdOfxq&#13;&#10;+XU5pV7JWY744+Hzc+P7TRrSESeRAibgDnpznFe5/BD4Napc6rZXM0Qiia4ATP3iwOcD8Kn+KPjD&#13;&#10;R/D/AIghvLWwFxqEtujJJIvyLleq+4HOTX1V8BpfsM3h+81uN7jU9ReW5tI3yFhjRD+929+nH51E&#13;&#10;IXkr7Hs1sTHkcU7t/I+WfCvxP1TwT8e/3003k2urmDy9xChQ/XHev0t+KPxmi1b4hWdrqglkV4Y3&#13;&#10;tXVspswCuD+Pf0r8r/Enhpr34m6lrAkX57ySQMT0+bPH49Oa+/LPQba1+GWkeKvEaSPOym3gndTi&#13;&#10;Mj7rejY9DX7twXjcFUisJjopqEk03smu+uiaPyDO8swGbSjTxkObk1Xkff3gnStC8Qanptq06Tg2&#13;&#10;vmFTywdjuYn0AJ/GvN/iVdeGvDeu6npjMiKl9CI8rlQJPkI6nua+RfAms/Fjw1qia/a3dqLNmKLd&#13;&#10;SygLtHHAYgg47V2PxG8eeCra1ka2uG1XVJGSS7YOPLQjlQp7kHkn9K/Ss5wftvrWIdROFRNKLfy0&#13;&#10;9Onkd3B+DrZdjq2KxOJTpNWUf+AfNPxlvIbPWJZ75YYZYLoLFuBDOrDqADyBXqPgWeXXvhlrunXT&#13;&#10;CaVbGYbUHzdAVPTPbtXzz4zXT/FmoNqWuzXCyId6kYbA9c02x+L+meC9Jk0DSIpZvPhMdxc3Bwdh&#13;&#10;yCAAe9fzbk/CzwEY06srxu3fqr6n9EcMcZYDCZdTwtSvzLXRLa7v+Alt4Au9V0VbmFozIVZcM2Bu&#13;&#10;HBA6dPyr6T/ZG0XxJ4D8YXmqARW8bWdxaLNPtQGSVCAiluuScEivKvhn490Q+G9T8QGxEp0+ArEr&#13;&#10;ElQzHIOO5yK8v1v4u+JvERaUztApXKQQ8fN2xj/DFfVrCQxMJyoRtKWjd/k7Xa3tt/wx9hl/jJhM&#13;&#10;sr0cVgoOU4ST3stGnvY+3/A3w903XPjXa3Oqh7f/AEuN51fIUHd/Ce4Yjg/nXtP/AAUPu9T134j6&#13;&#10;Z4c0Vty2ttDGYYsNsPCjOO/+eleN+HvG8/wc/Zw8JfE3Xwl3qmr63dT2wuwdwsrXaqA5wcF9xFdP&#13;&#10;4f8AGuk/HHxVP8UtWvLW1Ii2XMcx2CPoM8dR9a+QxPDVfDUa+HXvRm1qn2v9y1/DyP734L+lLwnn&#13;&#10;VNxnJ4apUXv82mrabalez2Wmm722PtXw7ew+BvgTpmg6oNz3MSNKMD5sjBz0x+FfC9lcz/8ACSya&#13;&#10;lDGTCZWAIJ6Z7H2NdL4//ai+G9iyeC572O+towYkMB+fgdVOMgH3rkPhhqXhjVNXk1a21CeLS4hJ&#13;&#10;JJBIhdkU9845rwsxyuu66nKGmiXlbvYU/pOcN1s3n7TFRh7Nqzb6rR67SXpr5BqFprR8Uys3mImR&#13;&#10;JvVegIyTnpzXM/HO7iufD9rfwEkRFYZmxnnO4H34GPwzVjxR8SPhdpmsST2mq3N0rSkRRYJPzcY6&#13;&#10;jjn+ld34z8M/D238G6ZfeIJrsxEi8mtzwAD0Q/gckH6V9hwZk9dV5xSav1btv1/rzPzPxt8dMgxq&#13;&#10;q0sLjIuM227S5tm7Wt6nFfs1y3GleFdSmlD5u7edEwMBmkxwAfYV8Z+INFkHxBuZShQSSBgGBJ5P&#13;&#10;PB4Br7U0L416Hq+t2uh+EbOC3sIHWKJH68HOe1M8TWHgPS/Fv9reLQyw3DKyJGu4SFWBYZ4PA74r&#13;&#10;7HiPIJQSbWienm/+D3R/D2eeINHEV/Z0fgWzfXzPkXxl4YefT4ZFjkdJFGAmSxYeoz1x2r6E+K3w&#13;&#10;513UP2KNJims5PLtdbeeyfaxJVowr8Y6ZAr7Z+O/hr4X+BrXwtcaLpbSQ61ZwXlrI6rjaSFYe+Dn&#13;&#10;9a9M+JV1qup/sqWV9HGLdNM8TXGnKFjxGI2Ubd3GOeciviI39oqtlJq+m2vn/VvM8fEcRTnRnCnK&#13;&#10;yfT+uh+JfwD8A+JvFVq2gRxOrQNuYyKSFQ9eO2B6V9jfBa38E/Db4nW0mkIsl3bXCwyTMBnup4/h&#13;&#10;/D8a+jdDtPE2ifAPUfENlFbW1w8kkJu1RVkKAHhSvtX5e/CnX5U+JypeSM0klwJd7HJLbup5zXTU&#13;&#10;ca8HKK921lfTX+u5+dSx8qibjLc8j/bo8P3Wn/HDXmIOHufO2r0AkAYY4xjNfHHgu7utL12C5QFS&#13;&#10;sqngZHB5Nfrn/wAFFPBNunjuw8RqQF1XRLa4Z1XqwXafxzX5m+E/CF3qOqCN0xhtqt0BPYelfH1q&#13;&#10;Uot3RU5LZs/SD43aPN8Rvh34U8RaUn2mRdNFnduxChGj4AY9OB+Jr5k8FfDW3ufEMcN5NHGEm+bc&#13;&#10;3Rh6DvmvcfidoXiT4cfBfTNMnaSG4vCbt7fJDCJuEJB9Rz+NfOfwz0jxDrGpT6qJpDHbQkgknq3G&#13;&#10;M1PImeeqsk7m58ddLjm8XTJb4kQWyRxso7Yxnv170nwZ1fV/CfifS9WtZJI/LvEXKDACAjP413Hi&#13;&#10;WwjuIYRqaSE+UcOoGSBwMn/PWub8Cabr3iXxRaafpkDGL7QqRQRg5Z8gckdaxlDU9ShXfL6nKfE6&#13;&#10;y1D4gfFnUdU1ZpHlubliC5J4LcDJ9Biv1x/ZK8B6T8M9KTXYIjJfX6LY2FuqjcfMXZI4HOTzgZqL&#13;&#10;Wf2SBp/iPSPEXkrukhV7i3QZaOUAcN1weRX2v8DvB+h+FTrXxc8W7E07whpLx2cMmOZ3UqhAzjOc&#13;&#10;kVChrZHpPFvlufAfxH1Pw1+y7b65deArcjxTrF08N7qhAMkEDDmOH+4rMPmPU9OnX8wPDek6x488&#13;&#10;cC71BmmlvLvLO2SdzEnn361+m+i+G4/jDB43+IPiqNp4Ldo2hUHGyW5ckKW7YWuM/Z2+GHgC7+OO&#13;&#10;jNbajBHaw38TX9vMwVgu4dM8EYz/AIV/QfBNeGIwlPD1OaPJK7St72m921svXQ8LEZjdJVH6H0r+&#13;&#10;1b8I9L8N/D/wT8H7P5F03R11HUVQ48y7vFD4O3gBVwMHmvyn1n9nXw5qvjKDT9Xto5EmIZV2gFiO&#13;&#10;gLH+Q9a/S39p/wCJ1l47+L2uzW7+UsN7JHbAttzAn7uPGMZwozXz/wCGdV0/xJ4+tLaMDdbSxKzp&#13;&#10;g8FgOoJrsz7LMTjc+r4erQth5K8fwej7vX+kfguT5tmb4krU613SlfToktmvU8RuLFPDPws8V/D7&#13;&#10;R7W3t100R39ssMYDL5bBW5AyRg9/Svi7wJBPdavFPNIWfzlkXJPfpwT3r9F9e0yaD9oXU/Dd3GRB&#13;&#10;rCS2rZBG7eMAj9K+MPDngK90n4jXGiXACPbXbwLxjHltgcHqOK/G8zwbpJrDrVO3mftbcoKEqXc+&#13;&#10;w/jZdBvDmk3cCiMLGkDlDgEKoODjua7jw9a2Hjz4ZwxmITskT8MDhHjGRxnOeOO1cf8AGPw/eT/D&#13;&#10;uytnib7RsXaB228cc/piuU/Zy8WtpfleGdVLFnnBX5RuPOOAfTjtXnZjkSqYaTjFO+p/XPhJxtgs&#13;&#10;HmuBq4hxitE2+nqeJ+Jr/UtF1QQxORiQIoI4B9Mf4Cv0a+Cclt4z/Zp8ZaJcgNOkUd2qv0JjUgsP&#13;&#10;c8c18+fFLwTEfFlxbw6ZLKftIZMN8hU8g9M9e1eq/C1ofA2ga++u3CWS6hp72drBwUBU4GT/AFr8&#13;&#10;wyLB1KWPhKptdX9L/wCR/oZUzGhlssRi8TilUob31UUu95JLbor3PCP2WrvUY/jNp8cy5UXgjy43&#13;&#10;Kqnj37HrX6d/tqeA4tTisdasovMW9tkd8D75RdpwT198/nX5qeC7G98J+JItZ02GUPE6zNKD8oDH&#13;&#10;C468Ec5r9Y/ivJea18N/Dmq39xEbq4hBjjlOB5bAHPXOSf8APSv3HCUIww8qVR3baaaey9fv0/E6&#13;&#10;sszrLsLgIzqVefnd+Zarle2vU+EPgPKnhHXvtJxE8V1FmNiMlEYZA45Y5Hb+de4/tXeHdc074x6L&#13;&#10;r21ha6g9rfCQtxluWBA6jANYfxA0jwL+zX4fHxV8fzQXt9dxh9J0SKTzC0jjIaU8AKB16ntX5ieO&#13;&#10;f2qPHfxY1o3Oq3NzHhj9mjjJKxKDgKnXAxxivzjinJeeuo0Y7b9fw7n5/wAefSPyPLaP9mUanO09&#13;&#10;XHXS+3bX1Z9dft+X/m3Df2U26O4iilUpxwVBPHY+oA6d63P+CSpe61T4q6JNkyX3wr1yKNSMYMaJ&#13;&#10;ID2zyP0rxr4Lzz/HnxDp3wq8SiWWa9kFvaXrkllzz82OwA/pX0n4e8dfCX9jdtaj8Bi41rXruyuN&#13;&#10;F1BmUw28VrN8rqD1JOO3SvUyXCwwtOnzPVKx/GvG/jXl+cY2rjVHkVrKPlax+ePwO0W7P7RvhxLw&#13;&#10;sIh4hsy7dsNMo6ewr9T/APgpbd6MP2x/E+Id3m3UMW8j7qiJEHA6cCvEPghonwG+IPjrTvHUt3Pp&#13;&#10;MtheRX7WrqRloZA4BbnOcV6d8WfDHiD9p79rDXPE2iXcMdlf3Iu3Eo3NHBGBulAHQAcjtXZi+HoY&#13;&#10;jCVKNKtrOSd7taLp+PzP5q4owtDH4Z0aNZJuSl20V9PxP1J/Z38GWPwp/wCCcLQWEv2a/wDH3jOU&#13;&#10;sRhCbW3RIkG4gHGWY4rq4/2TtBj0Ky1G2SAXtuyTK8Z5baVYls8EYzmvmnxP8efhf4n+G+ifs36T&#13;&#10;qj2S+HP3VpdTDbHJdIctISeBuPPUetfXvgLwv8e5fD9hqF3dxf2Wqri/duHi4LBfw6HpX9GcM8I4&#13;&#10;mNDDKnXVJX/eXklzK/Veivro7dLaflXHuUZ3j8fl1TIscoU6T/epvdX389D80v8AguH4VtLb9q+0&#13;&#10;1bT90Nnc+F9GjZLUCMM626q3Tv718JfAT4f2N3r0+mjzWttR0y4SWKXLgsYiVfHqDz+FfrD/AMFK&#13;&#10;rjR/jj8TNJn8PC11CZdNgsmhhkVpg9uiphtp4LEE/pXhnw++CL/B3xTHrPxWaHS4otPdkikOZv38&#13;&#10;R8shRnoGH19a/nzPpYvD51N0ZReHTfZp6vRL+tPU/XI5lmMczpqnNPD2s9Vr5Jb3PzL+Dnh+48R/&#13;&#10;ECLSLSCXbbsxmmCYjVEPJPbBA619C+NofFnj69vNI8EvczT6YuwW0AZuOmAB3xznmu58Q/FD4Z/D&#13;&#10;XwrqFp8KLSWWe6nW1udRmTk+Yxz07dSP617j+xTBdWun6l4puHeK5lt7udpmwWaGJMg898+gr47C&#13;&#10;5ZSpynKK1b/zFRp0sDOdXDw1lufmZa/sseNfGuuxy+LbiGwBcLtvJMN19OM19VfDr4LfBb4O+NrP&#13;&#10;V77WIryTSLqKd/sUeVMkbBiASfXvXnJ17ULn4vzX+qTvNF58s6+YxfGCdp5xXll0db8SatJpeleY&#13;&#10;bjUr024UBuWd85/Dv2r06WFijhxvE1eolHRHvv7aWnT/AB3+M+ufEO3tppF1O5WezSKMnerLxgjP&#13;&#10;bFT/ALHf7FvjXxv8V9E0jxEsWh6S1/Cb291QNCBArAyFEPzMdoOABWjH8VvFHw087R/B8+yLTwtq&#13;&#10;J2Acuyr8zc8jcwz9K9X/AGRPHvxF+Kv7QXhvTdXkeV73VktiBnaVkO358nIwa9CnUt8UU+h6OG43&#13;&#10;q0qPspQu7W/pn0L/AMFqv29PDXirxl4d+AvwQtY4fCvgjSF0KJgAGuZYuHlOPr0x1r+ZP4v/AA9s&#13;&#10;viNpU+sW1tsnCF2eMZ+brzivrv8A4KEWWreC/wBonxN4PvFkiax1u6hJf+P58f8A6sV9u/sTfATw&#13;&#10;qf2f9W+LvxTgEv8Aak40/wAP2hUdIQDNP8wx1wo4POfStcLg6tasqVFXbPkcUlOEnU/r5n8nGs6P&#13;&#10;daNevZ3KlSjFcnvisev6C/2g/wBg9PiDc3F78P7F47kMzJFt+Vh7MB/jXwTH+xYvh7VW0rxjqUdt&#13;&#10;cLkvGFzjnGMnv6cV6ub5NiMDNQxEbX2fR97Pr59j5GmlU1oyUl5an514NKFZugr9y/ht+wt8PPEn&#13;&#10;hmR7S4tb28Mix9vlwMnjHTFcD45/Zq8NeAnlt5tOs5lQsokCDGPXj+ea8lO+xr9VmfkFbQSluBkH&#13;&#10;gdRX+wv/AMG1AK/8EQvgMGGP+JRr3H/cxanX+ZR4H/Z78G/EHX49A0u0eC4lbCNFkrnt+B+tf6mP&#13;&#10;/BB3wT/wrj/gk18H/BG9ZP7O0/WoS6dCTrmoMcfnTInRlHVn660UUUGQUUUUAFFFFABRRRQB/9H+&#13;&#10;/iiiigAooooAKKKKACiiigD+en/g5hjE3/BO/TIWDEN8TdFDbeuPsl/9a/hw8MeI7DSNlmvmQIPk&#13;&#10;dozsfI6N2/xr+5f/AIOV737B/wAE9dMnABJ+JuiqM9s2l/zX8FfiXULW7tBerJmeOQKcDA59cDkg&#13;&#10;dOK5as7VIxlG6Z+i8NZPLEZdWq0q3LKDvbZ6a6PuS/Fjw/bX91HqaXJnVxvG87mA6YOevrXnuh+I&#13;&#10;tSsbo2+jM0QhGC/QZxzXoV3FZNpsd6r+dM0iI0UmRhRzkZ65qhfeAtQ1q+GpaHG8cbQEzRIMHK9g&#13;&#10;e/vRXzXkpqnCyjqtdNfQ9rLeFZvESniearVaUkou7knfrd6pavyPQ4vGOjfEnwsmha9AJmtQ0aTw&#13;&#10;j5xjp7kZr5k1b4V6/calJHpcLm2847JXBXjvkele3eFksPCkOIAwu2I3ZORjuCMcE+lfRWoatpw8&#13;&#10;OWt7NHtVUVCq/KckZJI7iuinUdNuet3p6ny7wNavy0IqMYtuV3f3e6b/AEPmbwJob2Hh6+8KSXcM&#13;&#10;dzcbCoLYBI7ZNZ+ueDtR8MSztrEUDtLs8qSA5GW5+91rJ8cWdmbpte05vLk3kBASQBngkdjVPw3r&#13;&#10;3iHVF/sV1kucsMJjII45BqPZQqLnt7yDEU8XgLUZTvCTTduttO2l1c4zTkvbvUJreQ7DyIgTnc/0&#13;&#10;P/1q+j/hbqaaRCJr26eO4idUhhYL5ZI5JOTxjjtiotG+Hui2uuQ3t6zpcFw7Q8bSPy6AHFdp448H&#13;&#10;+EblvN8MyeT5sTDa5wAw6559elPGqrVw8abl8PY1yTNMNhca6scPeM04pSezel9Oq6efQ+d/jVa6&#13;&#10;rrvima7VRMrfMJU5B9cY/nXofw8uR4W8FeRf25/egMu8bjg+npivH9F1rUPDusNBelmMTGMxznjn&#13;&#10;2I6EV9Ean4v0j4g+EFttOijtr2wjIaKJcJJGOcgcc/jThQnGNzycdjITrNOHKr97/wCTPnfXNN0x&#13;&#10;LuXUE3jDGWMnkhD14PBNdz8OZ7RJopbeLAL/ACyNw2c9DjjFcXeafPrF0kcAZnVgDGBlsDvXsfhL&#13;&#10;RNY8MgeZAfMYiVQwxtwM5561cq3LT+G7FhqEJ1lTUrQb0drtfI8P+LjT3fjh55yDl9zjsAtZS/DO&#13;&#10;+vws+mxtKtwCV2jA596+8td+EOg6v4Vi+J91Bum88rdxA7grYyMjtnrWAnizRbHQWkhhgSEfeCcE&#13;&#10;LxnA7kY7VxLNXTpRc1q9ND2IcHvFY2vQwdVOELy5nord/I+eNNsYfCmmLoevboZVRsM4JQ+w7del&#13;&#10;dxpvw8ttO0X/AITrStss07Ose0dNoycccGuZ1fxbaeJ/MtZkidPmWP5uduevI/ya+ovgrpP9u/Dy&#13;&#10;/wBA0wgXMMMl3YMWBKuq8gepNZ4iU3Tk6fx20uXlGGw8MZQhj2/q/MuZx3t1t0f36n5n+NvH/izV&#13;&#10;vEjpe3M7FG27CTnI7YrrPh3rF2Nda+vmnEiRiSLy/vBuuTWD4n+HniGDXpjco/2h5GZ2YbSCTyT+&#13;&#10;tdxoXgC90Wzt9bvZzudSi7D8230YdRn3rLE4aCpxcbKTVtF1PoMpzl1MRNVXKdKm+b3mmuXVK9+u&#13;&#10;q2Pp3Q73QfinbtY+LbJDK0ZxqCqFPA5LDv8AjXgXijxg/hK7l8L6RuiiCsobqpUdCMete9/C22sm&#13;&#10;tbmLVWEcz25WKMAgjI4J7f8A168P+J/w31W4M11aQu8kUiupzn5fWtJQqxppLc8ClXwFXGVZyTdP&#13;&#10;dX00Wrt+mp5t4R+I9pb6s1jrSNMrgxkA7GBOf8ivo34X6ppds08mkOzXrM20IMiMHoSemQeDXwhd&#13;&#10;/D/xP/ajX0gc5f5ieD/9avvj4VeDz4F+Fup+LJ2LXUqeRbuRtYDGST15zxz1qXhpxqczlvvY655v&#13;&#10;hauEdCNO6jJqLe6T8vl30Z8+/F9LO98VNPAwdx/rWiyA8nckH3r2T9nyxh1G9k0tIy000RaEZxvk&#13;&#10;UZwPQ18geItfvre+lM6sS7l0cZO4nnrWX4Q+MOv+GPENpfabM0bWtwJ12EjDA5JP9a2VNSpqNro8&#13;&#10;OrjalPFyrSvF2slbTa1mnpa33n0b8dNfuLLU3huYit9Cxh5BztXpnPeuc8IeLL7VbWKG/kUydduM&#13;&#10;n29q+nfjpoOiftA/DqD41+CYo0vLeFbbXYIeSswAzKF44avkn4faRYRatZxag7/fAkVeo55yf510&#13;&#10;2irM8dSqyU4p2XXXTc9h+JE+keD/AAzDHGFN/Mok3IeF3f1r5HuPEd/eS4eTdjPJPX1r6e+LPh2L&#13;&#10;UfEflWe5omRdnpjt1ryJvhDrF2DJo7LKVbL8ZI9uo4qoq3U4sTV9pLRWR1V1ob+IPhOtzHGW8mYt&#13;&#10;Ie+MdT6CvmzS/Cl1d36wxJwZBjvgZzjFfoP8JPCEn9i3vhXxG3kG5iMcTSHA8z0+prh/D/gLTPDH&#13;&#10;io2erXADCbbzyBz379KszUFYTwz4bXwVo6ajcriXyy6Rjqc/4V5rrPj6a21gXN7lCH65DZH6j0r6&#13;&#10;8+LPgXWP7GsrjQstDMP9HuYx8m303evbFfFfiP4aSWWpHTdRSZbrcHZW5U7xkc++a8mti7V1Tb36&#13;&#10;fqfoWX8Oe0yieOjHSLs5OyV9+VPrI950fx94cukT7JCJZmRWfZjB45yMZ+ten6Z4uubiaKHSYDuU&#13;&#10;BnUg7SMjgDvxXzj4b0JNCc6ckZEnlkTTFQRlQCFz712a+ML3wlZM9gVyHKLLjIUkc49qzqTqQvGm&#13;&#10;7vzO3B4bBYnkrYqm4U2vsq707X79z3r4vadpHjnTdP8AEGnxr56J9nul4GyQcZwOxFcTqvwm1HQf&#13;&#10;A3/CQkReWsuCCcEs3cKecetfPekfEDXodW86Cfbl/MdGbKM2e4/kK+30VfiL8Ohr2rXEltJbyYkj&#13;&#10;zhZGx7deO9aTftLKD95f1oceFisG3PFRboy5krWur9XuvVHyv4Sikt9dS7tgJi2SuAQo9znnjFO8&#13;&#10;beF28SXp86ZQEGVUcZOcnj05q/rOp2Xha7WHTlycBmK44B9PaqV/43Z4Y5oIV+0MAZN3QfQf1rtp&#13;&#10;0kpc0tZM+dx2NlUp+zprlpJtpeb0v36dS8fCI0rww5sXWOZio2cBuRjkdxXbWnhDXLb4R3l7JA+d&#13;&#10;+x2A7E54x615XZweIdemju2xFGW4Ytxyecc8/nX3v8FviD4estMuPBPjOx+26XcRiKa4Xhk29WU9&#13;&#10;K2unozx/ZThaUXv2PyutvDV9d3rGeLaFBwDznHb61oweHrszKiW8hJOFxwDnuTX2p8VfCvg/T9Wf&#13;&#10;Vvh7fpdWiMZRCybXi5Py88/Wq2heL/DzJY3PiXTI8iRFhkjwo6/xjn86mpWhCyk99DbC5ZXxCqTo&#13;&#10;021BXfZLbU53whqM/gSEW6bZ54UR5w/3gGG75Qeo9a6y68beF/FELWjLHHO4O5SOTnrz04rj/jfe&#13;&#10;+GYfFEms6LZBI2iVXKuQM4HRQckHrXN2WheENc0KK8skmspd2WJOcg8gjjOKwjVlzyV7o9TFZfRW&#13;&#10;FpScHCb3b2lvqlb0W/Q17TQdXjiubuzy32Z1KPCOgP0PSvVPCmh2niO/ikRijMgEit90k9WPPau8&#13;&#10;+AnhTRV/tCw1PVYGS5sJBGJ1yVaNQQc9cnoKy9P8CXmhNP4ot76M20Z/dlQ2JFzzgY6/nili63LC&#13;&#10;3c14dy72uIbg0+ROW6V7LbU1LPUtA8AXF408kRmiXYZWXfwcjgdxXxN4n+IdpeeKY/7PgVWgZ3aa&#13;&#10;TP77uPl7YHSvrXXvhtrHi95dS0B1vUnCt5SnLKOpBXrXyj4t+EXjfQ9Ua5nsZUeNlDs8ZIAY8dv1&#13;&#10;qamGV+aTbt02R04HPHyuhQpqDnvK3NJ63Wr212sk7aN2N/w38WdVt2jhSRkK5ZCeCCewI7V9feF/&#13;&#10;EJ8Xy21leTQ3Ut0hUZGZEIHp2Ffnn/wh+sW+qNsRiokDNsyD6HGBx9K+ovgsbqz8ZQ3Ei7Yt65Mg&#13;&#10;+6Bjnnr0Na8t7ci06nAqzp8zry9+LSXdW7W+6z0M/wAbXGr/AA/1i5uS7bo3PzDjBPT8K8Hm+Meu&#13;&#10;3FzJO00pZ5cEk43L+Pevsv8AaL8N2vidZ5tHJk8wBixByWr4Di8B63a3gEyMRk/eHbpwT0xWvs4b&#13;&#10;2POWPrJKHO31t2fp3PY9D+KOtWdtvt52SVsMsoZmbb3B7cVJqXxRv7nUII7394dwLYO0n0NUfCXw&#13;&#10;/wBV1NAtpFKuO4HGD7f5xXXQ/CF7jVBLf4HclvlPHoP6URjbQyqVXP39O236L8z6bhi+1aJY6xaC&#13;&#10;T97GC5PPzYOfwr5A+MGnm71qV4wpLHA2Ht61+ofwD0vwrJFb+HvF6sLdV8tZWH3Qw689h+dc38c/&#13;&#10;2PoHvptf8G39vc2czghkI/dj0yelU2mtGZ8nK7VFa/kflH4ehvrLbbeWZ4pcKU65GfT2xX6dfsuR&#13;&#10;aH4d0y7u74G2sbiEw3EUuMDIwevWuL8MfszQW8T6rqUsarbZmby+flXryOK8J+Lvxblklm8I+D82&#13;&#10;dnCNjtuCu/r19frUTnyR5pnVh6EsRU9jhldvuezat8AvhvrHiS6uPD+p27I5d44d/ljfk8MTxW54&#13;&#10;H+DVz4Mv/tkU9rfW0pKT2YIdWB4YHt0PBr4H0bXNf1LU1stIeYlMAhWLZJ4x1r7c+H48S+HLILrC&#13;&#10;TRTyIHTzQQOfunnFcscXFPfV9Ln0M+Hqs4JuP7qC1mlu+1/wS9T1D4gfsK6J4w04eNfhXdpY7l82&#13;&#10;70W8cRuuBktETwwz26ivjOW71L4QeIXs7OGeOdA8MjsCM54OM5yMV9VeJvjFrGieHZdOjknLyN/r&#13;&#10;UYhsDqB6g59a+ULj4x3N9qf2LxDax3SFflWYZIUe/J/Wt4pVFKM4/wDBPLq1J4KpSr4Sq7rW9rcr&#13;&#10;8n+qPWp/BGteMvCsWv8AgmYzz4Z7i2R9sqHrnaa+Vde/tl9TbTfEVlNKEcq3nKQ4boRkc59K+r/B&#13;&#10;15YaBJb+KNKvJIVMv/HkGw0e7qBzkjjpX0J458e+Bo9GHiHVNKs5rplVmcrtdsjq+Oc06NTmXlsc&#13;&#10;2Y4NUeVyV3K0r6PR+nX+tD5X+DHw/TU9Eu7ZN0UzJ+6XkkZ7flXp19+yp8SrqwF34UtfPDrjATBB&#13;&#10;I7qa83t/jumlxyaloy29rIs+UEYw4UcjI6Y7e9eleGf2yPiBfvDBcXkgKSYZlAUeV0/hxz6VpTkm&#13;&#10;2rbGGOwdSmoSlJe+r2XQ5O4/Z2+J2hWDv4ks5LBUOMOAMgdeee1WvCXha8trZrrRb22inA3bZGAO&#13;&#10;V64NfTGq+MdS8e+GUaeWZ4pMkvISWLDufT0r5afT9U0+8lUDEcZYKq/Xp2zTlJXRjTwz5JP8D2rS&#13;&#10;tE/t+0Gk+MoY7m3mIDyREEgt3yDg9a8l+IvwNi8I6zPb2trLPGcy2rsvY8gjGe3pXS+EINc0KRr/&#13;&#10;AFaR4oiokjVs7Qv59fSux8b/ALUOj3dhaaYrrmyjMayEAggdR6/jTi7mU4+ytrqeMeHvButm1Yi2&#13;&#10;kiAGXwuF2++a9W1L4e6bN4VTXTyc7ZimM5Fa/wACPjP4b+K3j6y8EXSfvL+ZbVSgGGLHaoP416h+&#13;&#10;2NbWnwD10+B9BIBjhDXAzlQzY+XHrzzVepnGS05VqcT8IrXw5pepxX1ykUXlgIjStkt69sdOMV7L&#13;&#10;rn7GHhb4lXI1nwZrUVtJdliI3YDYepBB7ZPFflld/E3xJNIot5igRgFEYwc9eK+tvg54+8WTQQJd&#13;&#10;3c/lqdwBYqenbPf8az9lHm5ranVLMK0qSoOb5U20r6Xdru3nZX+R7H4x/ZS+Kfww8OPcrdw30NuS&#13;&#10;stzDIGRR7jkivDtP8K+JbkL83mNuOdrZOMeg9a+nPH3xZ8XWHwxl0m1lkkhvpAJgCThR/ezXA/Br&#13;&#10;Rb6+Fx4nnSZ0jBwgOQcDANZ0pTbamvQ7cwwuGhSoyw025OPvp2VpX2XdW/yOb8M/CfUdP1RdT1l/&#13;&#10;KWXkIzdfT/8AVXsZutAVWj1MRsY/kK5I6cA9O1eO+O/FmqlnSFGzG4KckBTnnr0rxNNe1y71OVbt&#13;&#10;5ZFlby16j+X9a2aV9Tz6fOqb5GfX02i/DTxCFjklWNuPvuShz1AJrtvAfwZ+Hes+IYLgSKmxgAgX&#13;&#10;cWwfXt/Wvha5HiKDVIraaCUR8GPaTgj8K++fg99gm8NiaBjHdRJtfze+DnOeDn6U722QoJSV5T/z&#13;&#10;Z9R3n7L3w71/X0jstREdxNCsZjcqMPnoQO1dT4Y/Yt03w5qkEmr6xbukF/FIkKfOP9YD1xweK+V9&#13;&#10;I1bxXBrcV9KXRBcbpJtxHAIwd1e1Wf7QV7H4yg02/ZiLq9tl81BuXIkUfTnuRXM6ibSauz2qeBnC&#13;&#10;nKaqOFN+7q99G7eey6WP7r7YbbeMDoEA/Sp6r23+oj/3FP6CrFdR8wwooooAK+RP+CgTMn7CHxpd&#13;&#10;c5Hwp8WEY65Gk3NfXdfKn7dlsl5+xL8X7SQkLL8MfE8bEdg2l3AJpSV1ZHTg/wCNT9V+Z/ju/C3V&#13;&#10;bzUtNSwLEyeXyCTzwDmvSvE9xqo8HG4ukIvmYW0FxyHEfcZ6kY6Vz1to9h8JrE6hq91H9pkx9mSP&#13;&#10;B/d44bPHPtXU6P4ktviDoFxPKFKWoYwK3LZJyxz6kV4tHDte6+h+8cZ51TjalGfMzwy01GeDamos&#13;&#10;ZQj5DSnODnpn8K7X4i6ZZXLWuvaUdgmiQuVJADAcniuJ1/S9UvW8mC3m8tjnCRngg16HaaJrF54Y&#13;&#10;hilAHkMECA5JDdyOoP1q61BPU+ay7MXTVm9zofhLYSan410+5uJSEjkUndgEgfWub+IOptd/Em+i&#13;&#10;Zul64yOSBuPBIrtfh1pF1pHi+0kuSyKHBZSeMDqfwqtp3gptW+Pt1odwrPHJqbck4+RmBzn6HNYr&#13;&#10;Bp6Hp1s4daDw+19D9A/2Qfhh4ck8RQ/FHxjGjaRoVrJqUYY8SSQrlARxkFutbOu6/F4x+3a/rhSa&#13;&#10;41zWvPwxIAiXhdv5/lXkWt/Ewobr4ceHCsFvNdpZokfH7qIhe3r1NVfi3rWleCda0zw7pokdo7RZ&#13;&#10;JFTkCTgZAGa/WPB/DOlmNNxV4xerfnp6feflfFuDnhcO6VF779Dvvil4F0O+8R2CXqKVgslVeAck&#13;&#10;nOfy9q8Y+MPg7SbH4T6Xd24Xfb6ndRkLjOGKsDgfia6Hxp4tm+22WuQSbojp8QkDtwjL1BLDr6jr&#13;&#10;XhHjL44eFNVsv+ETkkMkTOZpTGMqJMbTjI5x61/dHijkkZqtUnUSpzjH2cE7tSdr3Sdr9/X5H5Hw&#13;&#10;TgMZhs/ljK1S9Fq2/wCh1viZbabwfomr2pUy7PLfryAwGK8j8e341HR7aONiZLOV7YY6hGOUyPQH&#13;&#10;Ir07Q7rTPEHwyuZ7ObMWkuZJHzgoj/dyPcivlrU/GEM+oeZpillEi+YQM5IOc4r+VM/kneklaUdf&#13;&#10;uW9uv9eh/QGdZhQdRVaU9Ct4w1yXwZpSRXoDXTqcNIMsBnIXnv6V84HxleajeFppCQfu5OcEc4r3&#13;&#10;T9paI6pPZ69bZKzWik46AqOenA59q+TrCJg4HIyQc+lfhOO5pVpOa1PLq46dS0rn154JsrbxMY0u&#13;&#10;FA+XYWbjAPT16da+h9L8TeCfDvhlPAukyGS9t5LhZbpflRROAABjOTn9K+b/AIXJNY6W2rYdmHXB&#13;&#10;wMY5/MVi30scepsYg5a7n819ufl5+Ucdq41TSdxVMVOUeU9fvfDs1vO0moqcsm6OROmfUY61keE/&#13;&#10;BOpa14kXzMkeahWQ5GO+Tmta78SXlhHbWsrKU8pfkm5//VzXVeG/Fera7bxQKsUEKSlS0a7SRjPJ&#13;&#10;6/41ErXN6NSVj6I8WeG/BWsa/pz3byTCBUt7gKAQTEOmefvc817t8J5p9c+Jz6y6eRBZaXPa2yKP&#13;&#10;9VHsKqq+gx3r4f0bXroSXLyPuycIp5APb198V9YfBD4gWdlZ3VvfuPOuovKBPUcYPPBHpTpUk5J3&#13;&#10;OmePcVyyPGL5bOTxVeR27gK959nTud2ecfl3r9OPjdpcemfAHwj4bsyTJDYreMvCtvkY88DJwK/N&#13;&#10;j/hG7u08WIlyoKf2kbhHBOMNk8456195/tJeNri4sNB8PaZG8jWtjajzFAUMpX5vfAbNfqGUU6VN&#13;&#10;zmnr673u/NJbHxWIwThP2lN7nN+I/BdvZfCqw1C6Ks7FXVEOeTjJOc+9eIeKvCFvpl+72owL0xzR&#13;&#10;jj+Jfr/9avf/AIm6tqI+Flpc20Ykkhjt7Xy4wMl9uXYjrx04615Xb2mueMtI0mYwiORYxDcbiAyl&#13;&#10;CRuBOMjGM9q+mhRnXpqmqiim/efXt01a766HjZ5g8RWnTdGVktzxK80K6v53t9Pjkz5ZUhucADr/&#13;&#10;ADrwvxbp9mqPaKCWRcOwGee4z6V9l/EHWbTwPbT+G9IMcl0UJuJxlmLP2U9MfSvjifTr2/uwFjkB&#13;&#10;LBiFB5y3Oa+Kzms51HGnJL8F/wAMe5hKE4KN5HrfwbsTF8D/ABDezggM6lQQM/KO2cdc14Lam7vP&#13;&#10;ENtZW8e555VgVVO0ksehI7fhX2GmmSaJ8MZtOgXE1ygjS33bXYk5LBT+nrXjHwy8E6pcfFjRra6S&#13;&#10;aOOXUYEVSpB3FwOSRivUy5xqU4UuZxSbd+7tt+B7aqtK7Z9N/wDBQKa60H/hA/hvYAwQ6N4RtN1u&#13;&#10;p4SWYmRyeuSSetcH+zDNp1/peqaZcrue6sJUCk7vmYELkY7VB/wUx1zVrf8Aab1Lw/p7mSDS7e20&#13;&#10;tZIycYgiCsCePU8V4r+zx4m1Tw/4iEnlbxONm0tt4b0HevddKhGrNqF1fVtaW8nr+RX1qVtGfMWo&#13;&#10;X97pnje90fUGfda3MkfJxtCMV61+sv7KsceseB9fSzjLGHw9LcyMRyApAOT26596+GPjf8IzpvxU&#13;&#10;1TUPljS5ZbgIOqiRQxHbvX2x+z3BP8Pf2V/HPjG7kMTXmmDSLH++8k7cheegAr53k5ZuE5a9H+X/&#13;&#10;AATB15M+WvhppS+J/jXp+hPJ5sMV6bu5XqCE+fb06YFfX37VXiO20zw4mktuRmwzbSfnz6Y7Cvmj&#13;&#10;9j3RVPxRuNbui8gW2eYehLYXAPrz+Fb/AO1X4hudd17yrYD5MxkD7vy9v6571+ocO4CNH6w1JTlF&#13;&#10;e6u/f7t/P5HPVqyfLYqfs/WxvNdglDh+7Mw+Vef65r6f/aM0OGy03R9dAYiKeZZgOR8yrgZGRmvm&#13;&#10;39naKW2v4Z5BtTcoZGH3s9Bj3+tfpN4t+C8nxF8K2lrql3DpEBuBdxPd/IrqQEbg4yePxrzeIeVY&#13;&#10;WHtE4Tv16Nbb+f5G2Hqau7PQv2t57Cy+AnwV8RQRrL5milGcEHOJv8a9Z+OdlBafsQ2n2UmKHUvF&#13;&#10;DanyMhiY1YkHP+c1z37Q3iL9nbWfhJ4N+G9prG+68K6e1pLIdvlvltx243YAOcGuX+KPxq+EXxF/&#13;&#10;Z78LfBXw5qpe90tGEx3qQ7OxxnGP4MDmvx6pi6PPJQlv1Pp6GYRlDkn2OX+HnjC28Vfs1aloUuxZ&#13;&#10;xdSQ7SAxO5BtwffoOlfld4e8C+Iz8fbXQfDdhc3k73IVUt0Ztx3cgkDjGe/Sv2E8G6B4X/ZP8CSa&#13;&#10;h43tYL241GKO/Sxun/dCNlPlMcEHJGCa/Ob45ftua49zcTfDa107QftGU83T4o0kABIzkfMM8ZzV&#13;&#10;rOMPTpunyt3137v+ux5NbDQpPlpddT6y/bS+CUPjzwH4ctNNntG1zRoJIdUsIpVeWONgu0Haecfp&#13;&#10;XyV+zb+zd4d0vxfZeLPjdKdH8PWN2GPmjMlxJ/Cu1j9wnG4+nAr4X+HPiL4ieL/iDDqD6jevc3F4&#13;&#10;puJVkbLBj6g819AftM+NfFX9vLot5PLJbwKqmJnPJH88V8pKopSbInzWSZ9OftT+Edc8deIbrxJp&#13;&#10;gW6t9wgjWAZRUQEJsxwBtFeXeFPB9v4M+F81xqkPlzX0nyuy4OE6EZ68/lWp+y38a7yyv4dB8Uwr&#13;&#10;fadJ8rN96SML03ZHIx/KvRv2v/FXga60B7/wXKiWccPlyRqSGWQjsDg/5/Gk3YyUWfPPgbVfCPiA&#13;&#10;TWevRvJ5QIXy8cc8HFe/x+Nfh38H5Ef4caW11rFzGkiXd4uYrYyd1GMFv0r8/wD4K6jbP4glWVnC&#13;&#10;bC5AHJI6H8a+3Nc8O3mr2mm6tYxuiFmil3/KODuyPX6ZrF7no4Zdj2nS/ix4x0r4dXfjC7uJZblr&#13;&#10;pfMd+csR6HAxn0rbl/aj8N+O/hMfhJMy2l3qdz9pvLscl2Xhd/sD0+teLa/p+qj4IeIoIySbICYb&#13;&#10;ck7c4JAz/Svx30/4heI9J1xp3ZXEbnCyjIAz90EY7VULaNk1ptXSP6W9A+EN38NP2HdR1ZJ7a9n8&#13;&#10;Q+JBGsqkbvLtISxHU8fMBxXwv4O+Fc0GqRawiESzShhcI20q/sepx7V0/wAGP2gtR8e/Buw+H86o&#13;&#10;gtJbi5jheTIJlI3Ng98qPwrufCerLo1ubnXFJSyfz1eJtqj+7kkY4r9T4PpVatHkw1RQlfdv/Nae&#13;&#10;vWx+X+IGFxlajFYV69T0rx38BPCfiTw7eaj4r3w3lhardNdQNtlkQnuO5H6ivFfg/ofwl8OXr2/h&#13;&#10;BLm81e8YBJb1lWONhnnYASTx+texW/xD/wCEo8Ma4JXMstzEfLSPGAgU8HHboOlfCXgPxHJ4f8fw&#13;&#10;arckRpFMTL6hVzgnPHSv1jOM2xMLRp1edSau7K19tHuuv4ao5sNjMVSpU4S3stT7M+A/wz0z43/E&#13;&#10;DxX4o1u6iSfw7oNxqIkjVss8J2jGcc+vFfDHxI1HS28eXfj7TIXV5Jd8eYyqM6Yz19WGTxX6V/sF&#13;&#10;3en2viL4rDUFY26eFLqfJ43I0gwfYHPTvmvzU+J19o1zfXmmwsPmd2tsfwkDdxn1Ir+f+NcX9XlU&#13;&#10;rUV126b9Ov4nv5pm9WhhfaJa6L0Mz4VePbjxP8TbWDxveSz2092EKA/Iu84KKucDrisb4hwf8I18&#13;&#10;YtX0jwnERJFM7WMsmQR34z3x04rybwdc23hzXE1SckP9qjKj0AYfr/hXtP7Q2rXWm/EHR/EmjWzT&#13;&#10;LcgbpAudxUBt2epG045rwKGZYithlUT1vYxoZziZ4ZSgtb2O28Ja3408Q+EtY8S3l2ZJNLEfnswy&#13;&#10;yBjjHPsK8MvtS8QeK9rNdvJBvVSD79B6c9v/AK9fcfwL8IXuvfCj4jXVvAscF5ZQ3Nqz4DBg2WUZ&#13;&#10;54ye1fCK6Rrml+I7aOVlgtVljEm1wcbCN3Tntitq1OCd7H2/+sOPrUY0a9eTils5Nr7tj2vU/Gfi&#13;&#10;fwTpslx4dw62Vzb2twkq7uAq4JByOuav/EX4r/FrXruCz1XUZHgjijKRqMKobDfIB0AzUfgTTb/x&#13;&#10;7d+LfDeySRprYahAoBJPlHB9eSpP5VPq2k6nqugWF3a20u+3UQ3SEEEMnycnjtg134GrHlXtG+Vv&#13;&#10;Zd7XPTXFWZxw8cPHES5I7Lmdl8r2E/a0F7r/AMONCurp2kc2sTHgjJC7Rkn0r4A8OeH5BiQMd/mA&#13;&#10;YB4wOvXPb8K/UT4uaVP4h+FtjYSK0lxbwIDEvJUDp0Hp3r5b8IfCPxDr93FZafayyFmAHyn8Qc9u&#13;&#10;c1xZnTtVagtP638y8Njm4v2ktz7o/YI8E2cPxli14wjNhpFzqIJAC5jiOG644JyK+Sfj0L5/HN+8&#13;&#10;TgxzXUzEKc5DE9fzr9E9D1zQv2XvCFleeUt5r+oWculalEhytpbTgA9P4iDX5/8A7Q/h+5sdct9T&#13;&#10;0aUXdrcr5oePkHf1Bx0IHBrkxFTmXurU8PG4iWvIc78IQ+lGWZdy8ZBPPJ6DP4V+yf8AwT18A2fx&#13;&#10;U8VeI2Uh9StfB+oyW7JgY8pQzjn/AGQcfpX4q+C5JnCC0RgqkM+PbgZr9s/+CWOq3fw/+J194wvG&#13;&#10;jSzGkX0d28n3PKngdGHoc5wMnnitMjxdRVI8y6r7rnmYKvVlGXP07nxFY6JovinxbPpNnxNHeEJx&#13;&#10;kszybTyfrX6kf8FIvEOofBOHwL+z94JvJbeLSfDFjc6yIZCrSS3Ch2D8/wB4knNfEHwv8G+Bpv2g&#13;&#10;v7Yild9PbXknLO+E2LNnbgcj/wCsa+n/ANurxvo3x1/aqmvbI2xS9+yWqxxDJEcYVc7jkjC1+mcf&#13;&#10;Yn/YYJTTlOTt3Ufx3+88PLcoxCnVlKo/e2O/+Ef7OnwpFl4N+M3hy4nbU83EupQXEjSJLN5eVOOi&#13;&#10;8g47Gvhz9tzxnPN8VruSTftax8veSSEIQKqgDgdcV9sfCn9q+2+EXwv174fSQ6WI9Olkj015YwZQ&#13;&#10;CflyWPOMDBI4r89vHfx7+Gn7T/xATw14ksI9N1S4mSGK7shtSRuAu9Rxz61/MHh3g8yw9DEYbMZO&#13;&#10;bjUlytu94t3S+Wx8v4E084y+hjMFns3OVOrPkm3dunJ80Vsrct7eh8r6FZXF34QmsHWR7h1SRljH&#13;&#10;JfPT8K/S74Y+HLz4e/A2LXfEbGxe5sbmGNZPlMgcBeP6ZrlfG2s/s6fsc6J9mu5Br3iURs8kcmCk&#13;&#10;ckmAvAyAAO45r8+Lz9pfxj+0T460rwLqN01ss2oiOyjts+VGk8gHl7F69OvvX30IW+I/oDE4xTha&#13;&#10;mtz0XxRoEegiK9STE1y/mxSHlVRuQT3HHavrfwB8JPD3ij4fXXxK+HlxBceJNFtysmnDG5jMvM0f&#13;&#10;Iyygk+1ePft6ap4Z+E3iGy8BeHJTc3FnZRx3UyrhSwXDKuSCQCD2xXH/APBPbxbrviz9obwz4Rs/&#13;&#10;MjTVNQjtQYf4mkIXBUH0J68GulS10PnHT93Xc9W8Hfs+XWn+B9Q+KnxcuW02xkuGa2in4kl2HAwv&#13;&#10;HJ/TvxXp37MOkRxeKZvib4VtjbRaWWntNrHMjJ/HkDP1xX6Jft1fBjwLe/H1Pg1IL/7LozpZvHG4&#13;&#10;EKynAfgcZLf54r6N+BHgn4E+EfiN4Y+F3h+wt10i0uo49evrh+HWJd8oBXGSFBB64wK00ORt7n4G&#13;&#10;ft7fA+2+O3xVi8ZIPs3iLVLaC6v9PJAy7qG3KG554PrXsPx91NPgF8Nfhz8LLKAeTZaNFFPj73nS&#13;&#10;AtIzDggmRiSfQV7Z+0v4JsPG/wC0R4g+MCzCHw49zM+lNbnlUDfIgPGO30FfNfhT4YeJv2ivjb4f&#13;&#10;+EOo6k99HrF79mS6c7ja24UvIzN/diTJJ7AV9ZwNxJg8JmsaeIqcrcd7J/LXbTS61XQ+SzHjHA1c&#13;&#10;Q8mqVPfkuz+656v8IPEOl6pHcazfeXCY7ZlQsQcs4CAAZ5z2471+Mn7UkA/4WVqPBVo3wxXpv9Md&#13;&#10;ua/VTVPib+z5+yxrN34S8O28viTULaaSyEt5I5JdCUDqpJXgDIr4r+IWh+E/iLcXHi67WbT5rmcy&#13;&#10;zLMu9BycDcv9R71fGWZ5ZRpUsDhMS5+9KV5vXW1ktbdNbbvfy87gXhjDZDCpQq4m7qSuk3a3klc8&#13;&#10;K/Zi8S6hZa1LZgssYlDuckYG3HBzmtb4pZ1C5vrdX3BZ2XJ45Yg4Jr3j4IfBjwxpmuRR/wBrQyTa&#13;&#10;l/qIIwWYkt05GPTH1rb8bfAbxXonja90nxPHaAvOrCF2CPhj8o4P06ivkISad2fos5Qta553+xd4&#13;&#10;It2fXPEhhLvp1mZNxALJnJyPyr/QW/4IX3c9/wD8ErPhRe3TFnlt9fkZic5zr+onrX8Vnw90Lw38&#13;&#10;GtL1rwYAqah4lsv7Oabfv8sS8BgF9Dx1r+4r/gjr4IuPhx/wTb+GHgu6ZGksbHVVdozlSZNXvZOv&#13;&#10;/Auacb89zlx04fV1GL1v+jP0xooorc8IKKKKACiiigAooooA/9L+/iiiigAooooAKKKKACiiigD8&#13;&#10;JP8Ag4f8OnxN+wHb2SKrtF490q4VWxglbW9A6/Wv8/HX/Dt1pdnK9wpi27iw3cj0z75r/QL/AODh&#13;&#10;/wAVL4O/YS0rVSC2/wCJOjQYH+1a3xzz9K/gb+Kfirw9qUk8tvIgWZwz7Qd3TrnjrXdl9WFKp7Sa&#13;&#10;uj3KGPn9U+rwdndv77f5HmHgV5r/AFA3l8cwR5di3IJHRR9a9a17xEsGmRxaR5qNKriVgT82TxgH&#13;&#10;gV4/put6YNP+xWLAOH82Nhhg23+9moRqV1cXETFyURm3fNx+FLFUaeImpzjouh6uT55LAe0lTqPn&#13;&#10;krXT9Opv+GLxxrSXV0POUMzGM984/rXtWsajeaisiSJ5S+WBsYjHI5xjIrgvB9pHFqsE+Y/kcAq+&#13;&#10;PmQ9QT356V73qdxp2ga9FqFxCssTsJJF3AptI6ccdKeYVoSxEa9OnpFf1obYDHxqYRYKVdQ5p63X&#13;&#10;R9W0ub5HyF4osLn7cunxopGcMSOR6V9B+BfD2laPpkOoX42TgDaV+96DHNcfr95o2qeLU1GKP7Nb&#13;&#10;PLuVQcqMdCc1Z1GfUbomW2z5EABVkJOQPpz09q6cXUp1oqXJyvd/M8mc6lOq6PtueMXZdml666nM&#13;&#10;+PfEB0rWJLi0kMgBMYYnPHoKyf7Qkv7WCIzMTJ857bAB04rN8Wafd6i8UkaHyidzOwwev9az/D93&#13;&#10;ZT6iukyg7ofuhQdh/HvXNDBU40ubn1IzDGzl7tkktl2v2Oa1uDUH8SF7jLb8Z3fexXsHgzQv7L8z&#13;&#10;VLiAuNmxc5AYtjDZH48dK4K4tLu98VR3dwG8tJAM9Pl6f55r6Bl8SWem266feQ+b8qvtPy7Qv0rm&#13;&#10;xVfmp+z7dh5XWnCrzaa9Xb9b/k/Qq6DaaMt4NWu/LiCT4kHPIPfA7ete4fEt9NtPDml+KNMIkRYv&#13;&#10;JZ0H3nU8f59K+ZLm9mvJC1qCsZbCY+Y7TzxjrXqETS3PwvksdUMyLHKrW6Yznd655HTtXNUw0XBN&#13;&#10;yO6ljnCr+7gnZ72PoP4ReKtN17TLrw1qgQ22pw+URj5ElUcH8/xr45+LXw68S+C9cu9IVHFvE2Qw&#13;&#10;GBhhgZFWPB/jC78PalFYSB4Y2+cE54Ydx65r7l13xb4J8ceDkm124hTUbeE5nwFEgUcF+nIxj3pV&#13;&#10;6kLp0Yp2NaFCVObeLqOMZaXX/Do/IEQ6hBflod2/IKMRjnoc/SvqzwpreseA9JjubKVluJYxIrp1&#13;&#10;z0P4Vh+IdS+GtjPJcW9wLm4MpZo+CN3b860rDxX4b8V7LLWnW1cJ5ccmflUds4roxFbns0rNHiU5&#13;&#10;KN6Um+W/4d7HK+JfiHNfXrXOqwwqRIN0oHJyOT+Ncc+rWx8VWcVqXe2uJlVfMHJx7Djmu88afBXx&#13;&#10;BbaR/amnAXNtO/7q4hO5Qo549q8u8P6Fr8muQR3kTlbaJm24AwVB6Ad65IwlKSbZ3LEUIUHCMVZ2&#13;&#10;fd+h1viTxZHF4wkh0wmJLdtrlQdzD0x6e9eoaL44bUtKmu5vn58tSw5AAr5Il0jX7i6u7pkkzI7F&#13;&#10;WKkEAnoSevFfRfhnw7PD4JjJ3Fw+JUXrjGfmPWlGnyTsmXLGe1oWcVotOnkUdf16zmAnt4Y1JYow&#13;&#10;deSc9CMda7nwT8T9FvtGm8KeLIk+xzZiHGCpPQ4GOM15ZqulrAWkBLbn+dcdM+n415Fczz29yFbz&#13;&#10;PvMQTjqD61u01tqeVzU72tZ9Ldz1zx78LPCGqQC4s7jOxzsGMLsJ46d8fpXg7/BrSxcKzOAC+0t0&#13;&#10;BGf1rs7vUL+NYCkjYbKuikk8969B0DSZPGWizWaOY5bM+cGI42984qKVKKXuqxvmOMqzqfvZXat5&#13;&#10;9Dvfh5Yah4R8KXy+E5Wkt5U8m+tM5QqBwT714xcabdCR5o4REVLPkDacE/nxX0r8INBt9NN1a3t5&#13;&#10;mOdQhX7wBxlj7V0afDuztYLsSSi4jky0UvGdvXJ5rOdWMWkzfD4KrWhKcY3f9dD548NIfFMSWupR&#13;&#10;s0iMqxSr97APTNeq6PZ6bpF21jHiJipHmtzhgCeR6VpaH4d0+1AewJZlbMeCBtJI54NHjvRpIN88&#13;&#10;xZPlDlgMN79K1lCWrT6HNQrUUoqcb63a2ujwLxl4s1KO+MasuImG0ocgnOOO59a5+e5uvGl/GzOf&#13;&#10;tyfJI3B3jPDH3FWvEfgyW4MclmS7zHei4Jx/jXqnwt+G17bQya3NbuDCpeTKncuB/M1EFNp8xvVl&#13;&#10;h6VSLpR/G/6H0l4B1248OfDI6P4pe1e3fE1uLluVbnJGemeMdq4ix/4Q7WtaX+0VSSGYhZZQRlM9&#13;&#10;x9PSvmDxtruta5cTWc8rRRxkKiNlQq9uD612vhfTI9O0JrTV5y03k+fEY3BPHoQeuMcV5v1j2c/3&#13;&#10;jTb2stUj7P8AsN4zDJ4KEoQhZzcpaOT0TtstrLqe4/tJ/Ae7+DurWQsZfP03V7Zb6zu2/wBUVYZU&#13;&#10;8Z5559K+TdZ8J65f6DP5BV2t23Zt+UdWPp39q/TT+2rL44fsmx+FtTnRtX8LzMbZpcbzavlgik8n&#13;&#10;afrXxf4em1LTdRt9Jt7X5G3QyOfunfxke496zrwqutFwjdPodmUYjA/2diKOKrOFSFuV3u5K/wAK&#13;&#10;W2h8veA9Kn1LV10ZrZjMZBh2GCoHBycV9meJNSgg0i18I2XyNs2yMnAGByfcg1o6B4CfwubzVNQh&#13;&#10;Ml28g2Z5IjGfm9eleca3q6W1y1vLGDJ5nmK7gDbnvn29K6vq/J76jqzw1mzxSjhalW9OOytZvd6/&#13;&#10;ief+LdLRbgpGwZl+Tc4xkAdj3xXmcek3t/fRWUIkLM+Bk9QTg179Nfab4gt1nBPmwqwl+QAMegNd&#13;&#10;78LPBllq3ilRMqMghModWG5W9BV0K07Wa1OPM8uw0ZKUKi5WtH+ny2PNPETR6Jp8Nq8brJEihcdM&#13;&#10;Eckiums/Fsdj4Be2tQDNOyhx/EMn+Hnr3qt8bLOTStRZ13FUfbuGOVHTjnrXjHhbVZG120N5GJY5&#13;&#10;Zwm3JOOevP6VtO3zZw4ZVYp8trRV7+vU+gfB3g+8l0G51XWHVVCbkY8OQTkZxwc/jXmusamLlhHf&#13;&#10;ELFA2IkyRxnr2zmvoz4k63BoGh2vhqxiSWS6hDnfxzzgA9enpXxLrGr3kskljOgWRZGypySMcYGa&#13;&#10;PYQc7yjqtjN5piqeGdOjWajU0klpe21+j9D6W8M+GNC+JWv2kNwGO6ARooOeR0zmvN/Hc7eB9Zud&#13;&#10;KAIaBzEwGPlGeK7P9nG/mtPiBpkV0RteaMDzOhB6jj2qH9qrTVufiNeJpygL5w24UcfXbVVqjjay&#13;&#10;6kZZhI1OaVSolaLau/yPM/CPxF1iHXoZbcSBnYqrRjJfjBBNfpt8EPBNz43+Enie6vZdz2MS3Bgf&#13;&#10;70ZYZ9e1fkhofiDVPD+nvZi3jMnmHbI2NwLcHGfXFfp1+wT4raXw74v8NX0oDahpMpKtySy9Bk+1&#13;&#10;efhK2IdeSnG0f6+4+t4gwOUU8qw88NXdSs372loxXVebv1007nz54e+JF/4P11hbb1aNiiqDwTn7&#13;&#10;wI9K+xPCX7STW2kM+t2tjeloiu24jVy3oOQTg885r4I1fw1bPq011DNGhjlIKScZ2nkZ75qzd3+o&#13;&#10;CDZbDaIgFDRtkkDvn+ldE4OU7RZ5OGrUqOH5q0FJO6XX5+XzP0g0L4n/AAc8Sym01PwjpqzSRbkl&#13;&#10;iG35/wAM1xvirw/4Y0bUJDpunpasq7whOeD6dse1fEPhXxldafeBJCAZGCr2Bzx1r6Ti8a6f9ojf&#13;&#10;XZGHnoVQOu4q3Qde1ZSrSU/Zz0utD0MPlmHlhHi8Ndyi1e+iitfv6dvQ5+PxU9/qX9hiBSC+EKrk&#13;&#10;gnn37CvP/GOq2Pg5zZagsUkzMWIdMBSexHrX0r4B8O+FbnxGmow30JZG3OGHyAY/UgV5Z8avg/qu&#13;&#10;qeKBqdrsnhlm3I6N94H6130122R8niXeUuePvSe70sWvBHi/Sn0kXTRLEWT92q4DbvwzgGsrXtOi&#13;&#10;8YR3eqaDNDC1mFd1JAbjrhe/PpW9pXwc8UaNp6zSw/uz8o2knAPQ54/rXF+JvC2s6fJ9o0BDG6oY&#13;&#10;pCDltxPce9efj4VpW9i7P8D7DhTE5bhlL+06SnDte0vJp2ez18/xOl0/xtfrYR6Xr1xJCbWP78aA&#13;&#10;eYR93BGD0619HfDLxRfalpU9jeSPLbiHMqyYIIPfIII4r88rrRfE0uqRwXzSyNu3Ox9eO3Q8V9Ba&#13;&#10;V4m1jR9Au9NtXVFePylOAC+35scc1hhsHUoRa57t627Hq59xJgs2xMJvDcsYrlT3k7L3b6209D6E&#13;&#10;+GnxF8OR+J7/AMN3o22d3vt3LdUzxnHfmvlr4k/s5Lqes3EujypJE1wXSTcNpBP8Q6jis7R7m90O&#13;&#10;C51q6Q+Y5LArwORnua4W88c+Jb5zLDPJG3LOckDB7Z78V7S2SZ+WNScpyizvvh78Ej4Pv/tOrX9h&#13;&#10;BHuDv+8GRtOQOuetfpHour/syeKdKt7fxhqDfbFiEMklqwKHYOOucntX4ra3qmu37yENKQVLbic5&#13;&#10;I/xrzyy8Qa1p8wnEjo4yNnUD1Iz3x3rmngKTqKs4+8up72E4vx9LA1Ms9u1Rm1eOltPl5vZ9T9of&#13;&#10;iH8I/hJdq83hDUReKVIBdhuj7gAjvjvXxjN+zx4d1bVg8Nw8Uiz7VZyGWQj05r580rxlrotBPBd3&#13;&#10;KOhBUFiMgfXqa9a0rxfrV5BbzPNKZARnJKsSO/0FVRUeZu2pz5k6jpwpupddEd7qPwB8TeHteCcN&#13;&#10;EuyRXByjKTnIB/zmrPjfwH4t1XSZporOWaFBlREpzsHXOB7V498UfjV4z8L3tpZaXNNI8EIkdyS+&#13;&#10;Rn+Kuo+FH7cXj7wjdLd3VvbXMbNtljlTcGQ8cjpitakFJbnnYfEVaDTcb9rny5d+D9bjuX8y2dPm&#13;&#10;PyFSMdu/JrsfBPh7V7HWY8RM8e5RJEy5yvQnn8uK/YaL40/A/wCKfhiPWLzwlYQag0BdpbQkAt67&#13;&#10;egzXyhr/AMX9Ns9dSx07Q9PtcSeVHNszyejMT7U6iioNS2sTgpVZ4iDpP3m1b1v+R6H8LvD1zIPL&#13;&#10;eKSO07B+dwPQYPQCu78Q+BvDmkXZ1V3+14+bZEQwAHUHHoeK+G/GXxl8b6jey6Za3RjETtGv2b5V&#13;&#10;ZfTHvXoXwA1jxXZ6gL3xbKyWLtg/aZCML34PXPvSoqKilDY1zSrWqVqk8Q/eu016adDyv47/ABUu&#13;&#10;RdNa2KeXCjEKgJx8vA4GAa+H77UdQ1meTYSqod3ud3U1+5/i39jL4f8Ax2sJvFfw28QWE13g/aNN&#13;&#10;d1iYkD+Dd1/CvjG//ZB8YeFNUEGs2aQIDsLs67XAPQZ64rU83mukluef/wDBPzwTq2vftJaHe7Xi&#13;&#10;gsLpb6eUHICxfN1Privu39s2Cf4h/FrWNdRJmDOEjUrwAOM074J+LfhD+zbZXU+pTQz6pdbYSsWC&#13;&#10;UTpwe1fTXhz4u/A3xI6T3KLdNcKyCRyA2T/eDcZHY4pS21NKCk5aH43W/wAN9TS8a1jhIywOXJyp&#13;&#10;PPHXFfVXwx8ELpEW7UHIjb7yseo9RnvX6DeLvg98OPHeiPrHwxktjdKM3NuxAc4HVeuTx0FfEviz&#13;&#10;TrnR7+TR9ZMsbJEw2hCBkdMNQ5WV2OjR55csXb1PS9Z8afDuw0kW89qJUiALAvkEjp19TnNaGift&#13;&#10;M+A9L8Iz+GNLggtj1MiqAWB6gHpn3r80PiBb+LrG933CzvDgsgBIBGScCvGo77W4Lz7Pb28+xmJx&#13;&#10;tLNknoaXNYUKLk7c2t7H7E+ENM0z4vapBpNkY5ZJxwMKvzDnB6k0at8J9S8HeIJLRRGpibDhh0xz&#13;&#10;zjpnvXlX7C+mzv4kl1bxFHcQfZAXjd9xG/HXHUCtT4meIda1rxZfi2uZ3Jmdoxu+VlyQD/nmpalb&#13;&#10;Q7aTp879ovd8t7/5HuXh2S3luV07VbK3lO/mSVMrtHXn154xX0LpOt/Azw3qC6LrMSwTnG+W1cFF&#13;&#10;J6jnrX54aJ4w1fRNCGks00k7yZMhbesY65GeRWT4l8QadqN0uoXMk/nDAkcH93jpXLQVWVSTqKyW&#13;&#10;3n5nu5usuo4KjDC1HUqTtKTtbl3XLv6O5+rOqfCvwn4x0U33gLxNaMik4sZ3AYb+hOT6V89zfDT4&#13;&#10;kf8ACSaZbrZxTvbahbjdbgMCqyLyCOtfJfgDUb2a6nt9JvmaRombG85JA4I7DHavpH9l/wCN+uyf&#13;&#10;FC20LULuZkguYo8Oxxneq8+9dFJrmlZWPIzCU3SoynU5tNu3Q/0ObXP2WPP/ADzX+VT1Db/6hP8A&#13;&#10;cH8qmrY8QKKKKACvlj9uadLX9ir4u3MuNsfwy8Tu2emF0y4JzX1PXyB/wUHyP2C/jWR/0Sfxb0/7&#13;&#10;BFzQVD4kf40Xxlg16TUI726LS27xpJbtnjaQOmeMV67+zfrlzp3m2MLKPNPJIB+8pHGfx5qDwB9l&#13;&#10;+J3wvuPCWrhftukwJJYyk8vF/Epyeq11vwa8Hw2kNzcw5WS0+96gdCRjPrXLDY+nq1XfU8i8Y6/4&#13;&#10;o1DU5bB5J2CTkBVY/Mc9MdK99+GdvFoDRSa8xDPGTJGSd2COeves5fDAl1E6hPE+xZGZm9TnI61g&#13;&#10;ajql5Nq0sybnEKO4fseMAfn0ocbs0dV9z6MvvEvgLRIP7bjhluZScBc7V4+nP15rptGuYL27PxcS&#13;&#10;JUklt/s6omAPtLDaqr9FGea8d+H8fhzVvBFwNbSb7USv2WROApJ+YnOc17l8M/DRv/DN6l7Ii2kE&#13;&#10;byQqW581R8rAe/4VHs1sdmHxclNTfQ8F8PpezfF23N0TiFzJkc/P97nFe9a7plzq/iSfVoVDzbkE&#13;&#10;Z6nHU8cd/wAa+f8AwX4gt9N8beZq4BVZHi3vxjceuOMV6HqXiXW/D3imCe0Q3EM4J+UnAw3v14r9&#13;&#10;R8P7SwuMw8Kvs5yS5X0vfZ6aXR8V4uYTFY3LnSwT9/f18jU+PXguUfCKG9tCY5k1FhcdcMHUHkjo&#13;&#10;M9q+NtP8LLbxxyRIGdlCj2z1YV+kerTWGo/Du4g8RR7heFSIQcFOp3AdRXzXP4e8H6c0aRySAhCG&#13;&#10;cN0GeB/Sv3XMM1w88FLBPGKNaMYKU/5mt7aPX03/AD/PsBkuYRy3D0Jy95LX+vI0fhZpcNt8NvG2&#13;&#10;luAxOieeB0x5ci56d/rXyxo2no0kUWzILjoccf5NfTVv4/8AAvhqa50LRDJcNqlq2n3k5O5RGxH3&#13;&#10;Rx3Hf0rwPV9IvvCeuNBcmN0DK6SKeGQ8jA9MV+McaYijW9nh6NdScIpOVtG0313PpMFluIjhY05u&#13;&#10;7ubPiTSbLxZ4fm8NqB9qtgZbcZySqjOB9RXyzZ+E2W9+yzLtIYbl6bR6frXt1rqN8fGEF9YycpKC&#13;&#10;MfxDPIJr6P1P4VaP4q1hNY0idLQ3EQmlSXAAbAzj0r88zKi/dle/Rn0mXRlSpKnJnnnw7m8PeDNA&#13;&#10;lHiOLzI7vIKdCiAcNg8ZNYtt4H0TXfEkeraLexG18zOyRsNxk7MDqccCsH4owT2d4dJB2rANgxnP&#13;&#10;HGfoay/g14c1bW9fMaMwVFLMxyB7Z+teQepD1LfiGFNU8WpbW5yqSGNcnC4HQZr2zwlpOl6dpZtY&#13;&#10;UNxL8okc55LHB2+w55rntX8B+INCS41y4TasaMRxkt9PpXe/BfxpZeENBvdd1G1W6ljCoouACqlj&#13;&#10;1+vtWL1Z6EI8q1H6J4QvZdVESQsFXMTAKQB/n1FLeal/YOpvaQAI8cpJK8ZYdjXtyfG9fGEP2fRb&#13;&#10;eOOaBgHijULu45bgc4r538bW0o1X+0p0K+c4Z8dM/wD161p6bmNd+9qfU/wc8SaPr95LFqcZkZEO&#13;&#10;1+4kByBnPfvXpPxE8fw6tZL4j8iJBag2zDOWPljAA9egrwb4PQpNoOoXNnGCImj3SYwfm7cc/lWz&#13;&#10;438QWVl4kg8LWEDPAbZGuYySP3sg3Et1r0KGMqQhK0rHmVpRWsnoeb+OP2l9WuNNi0XSlMK25Mpb&#13;&#10;pvc5y2Oee1eB6R8d/GrXxc3khOSACxO3PBx6V2nxL+Et9dMLzw1CZEkBIiPof8K8R8OfBz4matrP&#13;&#10;2fTtKvmYHDPFCzKuT1zz+fNcrxVaTXK3b1MlKTa5VdM+kfC3i7xP4snvplcXjpbG63EBsDPc+ma4&#13;&#10;3VfHHjnQYTLfK6s7boyq4UD1GB6dK9y0Xw4/7OXgPUp/EMbream6QJDMuyURLlmJBAI3N+lc9HYa&#13;&#10;R8TrFf7LmMVzIMxwtgg542gdzWs6031N5vU+eL/4x+J9Ql86aWUyKBhmO4gHoAK9f8LfH7xzpdmm&#13;&#10;oWk37yBkaJ2UF9wwc57V0N/+zjq2g2cR1hCJJ2LEEH5EHQnsBWND4Bs769XQ7bICtzKOFDn165pU&#13;&#10;q84u8ZNMiWq8in4m+Kmm/ETUbjXPHkcj300gM90pwzMR1YHOTXefDKT4ff27ZzT3zrawyK8jbcNt&#13;&#10;U5xu6ZNeNeO/hH4j0a/SF4XeKQKRNGuVcHqQe3PbH1r0jSPBV54f8Pw6bNFueZvPlnQBlHopI6Y9&#13;&#10;PWvWwmY12pJ1Glbte7/rr0E2tLH0N8ZfG3w117xTLr0kbSZURoABjbtABBOeg9a8i1740WF14dsv&#13;&#10;AeiwKukRSmRrZyeS2MsxzyfT09K8Y8aPLcTiCKQyNkEuBtA7EY9qTS/CixKl1fFduQ4Azj8+K5Xm&#13;&#10;FRKzkP2aZ9ZeAPG83h6MXvhCytoj5y24jRQNyfxH1INfZfhn9lzwF8aLZPEOp6kbO7f9/PbsDhQx&#13;&#10;GRk+/pXyT8A/BOsajdzeJZo5JbWFdoeNMg47DHSvbbz4wReBLd9A0iVVvZcGSCQtlVX8R65rro5/&#13;&#10;iKVZ1qU7ByaWufZfws/Z3+BXwu8c6TH4j1JL+J7qPEIyA4DAEcntxn15r5R/4KO/FLxjqfxQvhou&#13;&#10;7TNHgP2XT7eMFUEEYABjA+naue8H/Ei98X65b2E8cVzJJPbiCYMwkgHmAuyAEDOPXPFfa/7Ven/B&#13;&#10;r9pvxzJ8N7R7XQ9R0azhsLKWZtiz+XHyWJwMuck88k080zrE4lp1tu13rb5j0j5n8y2va74qudXk&#13;&#10;a3nug7HaMuxBAPORzivqr9krwP4l+JPxU0Twqv2gXV7qUFuGjBPyu4BJPY4r6rsv2A/FmharNf6o&#13;&#10;9lPaRqJ0vLaZZYvLI6sRnHToa+wv2QtE8J/DH4np4h8NRRzXOkW8t5Lchcr5iqVTBx1HX8K8jFV+&#13;&#10;epOagkm9lsvT/h2/Nm6fu6Hiv/BSv4oXOpfGK78G6XK/9m6bHFpcGcA4tIlhBIGOTtyfrX5L6glx&#13;&#10;cXDRy5cfeYnnvgnPWvtL9onxXH438f3+q3EUk8kl1IzPGM/fY84HUduK8q0/wHeapdRXMFjM8Q6r&#13;&#10;tJyT09OM1xyjdXudtG0dTq/2V/B1yvjiymuImMMrqSoGDgHIOarftQ+IdI1Tx/cwW8e90kaHjIAx&#13;&#10;xk49K+svhZpulfCKKLxH8TZP7OiKP9mRxiTJXgleuK0vAHgH4PfE7xjc+MJA9xZRMbme52YU+2G6&#13;&#10;E+nNXytbmFWrrofMP7P3g6/u7GbVPJnGBzx29R/hVf4vro93atokszZDZkCAEK3OAefxr6O8e/tE&#13;&#10;+HPB+rXHw8+GFra29pJhZLsqrSc8EA9v14rI8Ffs1+LfjhFJd+Gbae7nkbeWjXd82eoxxnFKQUpd&#13;&#10;z5T+D/g2wnvbi8spZA0cOFyCPvMMcnrnoK/Y7Qv2evEWufDzSL7xbMuiWu4TwS3WE84EdQSfbrXe&#13;&#10;+CP2bfgZ+yp8C9S+K/xvmOqeJohGNM8LafIjuXD5VrjGdnI+714r8zPH37Z/xK+NPin7F4wgkGlR&#13;&#10;RtFYadbnYlrGuQqx8gg/Wp5LmqxFnZH6bpo3wp+GPwp1jVb9bbX4bsfZpY4JFdSgOG+YZwT6V+UN&#13;&#10;x+zb+yv8cvFDnwB4il8N3s8jD+zr9A0acjO1s4IyCOte76J400PUf2VNc0GwiuILkzF3WcjeCgPI&#13;&#10;bOcH0xX5O+FDc3HibydNuJDIHzvRvmDZ7da0hD3WYzxDcro/XGL/AIJ7az8HtBsPElj4w0qeO5Vo&#13;&#10;bcBsHkZJO3PXvXXeMPh1rfhD4F3EeuiOb7RdRMdRt2yixbckseijI7/lX5r/AB1+L2o6Drmi+C4L&#13;&#10;y4JstPE8zea3zTTDcQcenGK9I+BX7SOq+NdL1TwR4lO3S7uNLe4t5GbY4UYDjJPzA10YbGToyvTd&#13;&#10;jnxVDnimzvNO1iD4fQQah4dvhey3xYGRSTEkYxlCAOSB1rYvPGnwmj8HnxP4gs1aWeZoi0B2qWHB&#13;&#10;BHv/APXrX+E/wP1PVV1DRdOP2y3nZ7jRroElQehjJ7E9CPWvLfHXwH8W+HvDMPhTWoFhkW7knbz3&#13;&#10;AKZ9eQQa9KnneLjKUlUavv5/p+B56oxtax9R/B/46/Du18P+IbDwHZzWl94h0ePRXvHYuvyEHBzz&#13;&#10;zha+Z/F37PPj/wAM6qZvEUMxZ4y6RoN5ZXHUMOme2OgrqvAPgJ/grp0Xi/xNC88ZAnt8DEGT0OeA&#13;&#10;xOBitT4n/Gjxl4mgHirRbrbZugiaKBvmiKDBVvQVhjcyrYmXNXd/u/RJfgSqaa5WtD5tg+Anie5u&#13;&#10;YL65tTBF5wkZbh8Hvzk46dK+sPiN4F0WD4WeHUvNRshfXDPKhDAnYDsCqfwr4V8U+PfFEySXbXl1&#13;&#10;PltpDMxIV/8APWvu/wAO+FPhhrPhTw3YfErVpFNlpiXBtrVC86NKxkXPQDIPTNcSlyx5YrQ3pxUV&#13;&#10;orHg/i/x8PhZ4PXQbC5me4vRh0DHDr0IzkcY7Yr511zxBot5H9suPtEVyrqxjjGVKEdc+2RX2d8f&#13;&#10;Pg/8LNd1Wym8Ga+m6NFKWl2oSQZbvyRyK+S9X+E+syeImO5GRP8AXSxMGRYl6k4BwAKzSvdo2jLu&#13;&#10;fqF+zZf+C/DHw80fVvDwWXWdTtriS9+0JljDkogJOSFIHbrms/4V+I7Pxz8ZNP8ACGn20bW7XDz6&#13;&#10;4HjbakUJLSqM8Hco4x3NfIPhL4gWdvewDSXeOzs4ks0nGBhVPAHQ8nk/j2r6o+A+sL4JXxv8WLmN&#13;&#10;lWO0WwtZG+UNNdA7iPfANVKTWly6el0+p5b8WfjXN4a+JetWvhzTobaxS7cWORu2xt0BB64rk/Dn&#13;&#10;xI8d6t5ofVIbNTGZ0CxrFIx3AFFIH9a8+F2/irxDd32s2zfZ/NMq3A5OCfu5/HFa3h/wxq3i7x3B&#13;&#10;ZeF7RpBkQrvLBFHA3k4wAOamdSUm23e50RlbRHZ/H7xNqvhfwPHBHcG4n1IJJMHG7eEX5HDAA8ZP&#13;&#10;tXy/4M8b3a6U2h6+zSW8jbkOM+WW4OB/9ev2m8cfs9/BjW/h/wCHY/FT3N3eWYNrP9mZQm/ORk+g&#13;&#10;xXlZ/Z3/AGdJfFFj4b07T711adIZSZ1DmRmClQAuO1Razswirps82+H3wB8B+HPhfZfFf4ha7Yab&#13;&#10;Yaq5a2ikbDyRRHltoyeSMf1rsNb/AGvPhTonhA/DX4ShZRPKVv71xh5Ow+YfNtA/CvkX/gqn4kPg&#13;&#10;b4mw/BPQS6WHh21TT7aHoAkfy5IHG4tnNfBXwJ8K/EHx34qtrXwlY3V7cKA222BO3B6uegUY5J4o&#13;&#10;vrcjfc/ZjUvDmpfCqO11yOK4kXVI0vbReSpWUBvvenNangDxvdXXiy6+IOuW5X+yLf7R5v8Az0cN&#13;&#10;tRR+Yz6AVr/8FIvGfiv4QaB8MH+zpaNqPgm0hk8lhJCt1CSkinGRuHfnrX5kTftM67c6bH4d08r5&#13;&#10;TOJLuZOkrnordwABx9aurXnK3M7nPVqyTXW57f8AFLUPEviK51XW9Ljlt45pWl3M2TsJ6j27+tc5&#13;&#10;+xX8KvFXj741yeIWjea28PWs2qXkpBwkcCk8noBnjNd34Et9W8a6Yl7q04tbeSLbJbr87OCMfKMd&#13;&#10;x3JFfV3gr4s6P+zNpkmm+F9PhS2vrYx6s8vzS3MTA7lYkcZzgDoKzsarofkx8fPFWveNPH+patfk&#13;&#10;5mupH+8W2jccDOewFes/8E9/AN34j/ax8Ifa4y4GsRSOHHAEYLg59sV7z4kg/Zj8b6i+vXFxNpfn&#13;&#10;r5giiUyKrn7yY9e3FfaX7D/jD9mL4Z/GTRLnSLS+1BhOtvJcSqIyonBjDA84+YjmuX2TT1Po/rdP&#13;&#10;ktc+Gf8Agojrr6n8YNQt1QrILiTJH3gCe/H9a+q/+CG/gFtW/bL8N6nrFu81rptyNQkycBBb/vA3&#13;&#10;P0rxb9s74W+KvGH7ROpQ2GmXeLrUHWyjCE70YjHzKOeO/ev3B/4JPfsreIvgi15458cPa2E8+jT2&#13;&#10;1lDcOFmkkkjICKrYO49ARnt71oo6nnyqprY+Av25P2stRh/bI8c+J7qZ5Da61ciy2nAyG2xscfXJ&#13;&#10;x3FfM2mftt67GBcafM6FGYPOWYO73C7CTznnJJ9BXzD+2MPE8Px91+w1KCT7YdSnE6OpJ+8TzXjv&#13;&#10;gz4aeLvGzNHp0EhkhUt5BGC68cj3H8ue1as542fQ/aL4V/EvTvGXw4u/CesSNLDclvs7lSTbzE9S&#13;&#10;AenH5HNe/fsPwQ+CNd8dfFXVbYiPwz4Q1Gz0+5lwP9Mvh9nXAbnOwv8AhXOf8E2PhvaTeevjOytZ&#13;&#10;RYw+e8c0JJlZeQGfIC4A75r57/aT/ac8R+K/F2ueH/C8EOk6KL6aL7FYAxqVDHaXbucDqfWuKGW0&#13;&#10;fbfWXfmPi58F4RZl/aKvzdulz80reG91bx/rera4HkvzcPKu4ZysrElgf/rdK2YtS8QTRTxXjqLR&#13;&#10;Yyrs4HTHqRivpD4H/COP4+a61nptxJZy24Es93OgCxjPR2zyDjGP8a+t/Hn7C/wy0110H4g/Ea00&#13;&#10;4XUKzQW9nbl2kQjJ6H8AK+MzrhPE4jGPEQkmnbfdenmfIcRcFYnE5i8VConF233jbseH/wDBMjw/&#13;&#10;Y6z4/uviP4liE2k+FLW51W5SVdybIFLIckY5PrivCNS+IHi/49/tA3fim+Z47TUdb3jjCR2/mcYP&#13;&#10;sPxNfrjoPwo/Z8/Z3/Y81fwp4d8STyp45KWjaoUEUyxQOC8bLnlGz1HcY4xXxHq2g/Ab4a22maNZ&#13;&#10;6+t1eLGt5dCNcEZJ8tWPPJAFfoUaTSSP1GFS0VFvY2PGui6fp3x0gig3Tl1VLKXb+6WQrgEAjrk1&#13;&#10;/cp/wStsNX0z9gb4e2GvEm7ittUWYkY5/tW8I/TFfw3eFfjF4F+JXxq8PabbTLDHb3MUBmmThirD&#13;&#10;H15Ff33/ALE9tZ2f7MPhe2sM+UqX20nvm+uCT+JJNaRjYxxMrxR9UUUUVZxBRRRQAUUUUAFFFFAH&#13;&#10;/9P+/iiiigAooooAKKKKACiiigD+cD/g6QlvoP8Agmzpkun5Lj4paGTjqB9j1D/61f56+qX8+saM&#13;&#10;sLqRLCGO/wDvDsPqK/0O/wDg50kih/4J16QZJFjz8VNCALjK5+x6h19sV/BDafD+fWpJJ43QRy7i&#13;&#10;rqOPcCurDu7tY9ZYemsIq3M+Zyat0sfKqXl/aytBb7j1Hvz9OoFdXpE2rKFiD7VYkc9Dz1NdZe+E&#13;&#10;/wCytQeJ2XarY3fTv61FBBCibb10VQSSwP5cfWvoqVWLpK6PMjRc5e6dDpR1KCVYZZn3EfKQc7s9&#13;&#10;Oa958R6p9k8KwaF5rvOyb2Eg+ZeOcHr7V4LpN9YNNGJHTekgwg5zjpX1EnhKDxjoV54gsdscqQBQ&#13;&#10;pPGcdB6V4OJXL7p2QwkpR5oK6W7PlK7utakWRTIW8g8Atye39a2dC8ZeKNLnWFZCiZCSK4GCMf4V&#13;&#10;maroXiDSCfMilG/JyiEqAD3asaW21FLcyybgFIYjGdxP0zitqMYSp2m9Tepg3GalGOm/ke6aZ4vb&#13;&#10;V/MsGtkJdjjHUMfQdhg15r4in1HTtS2zQLEyHD7OCV7YI9vSsjTL280crqody5PyR55x9K6WXxPa&#13;&#10;eI4jLriNuU7Y5QuWAI4/WlSy+9nJ7HH9atKVla5Jpev3VtbF4wJ1IDtt5Yd+c88Y7V1Gr+J4bnRL&#13;&#10;e5vQrSsGUbeH2+hqgngpktVms5UKnkBThiG5PTriuJ+IOi3aTW9jp7D5Y8yc7SPpXlYfCR9tKzPp&#13;&#10;86zidXD0KM1pFaf1+h6ToniPQ7LT2kuZGhdVzHuOVye3r06V7B4X8T6NrXhyfRl1BJLqdlKAtgAj&#13;&#10;+H8a+GryyvHtwC2Y0HIzyCPen+H5bq0v18ln9iOTz0wR3FVWhHn5Tx6LlCiprq++v3H1zq9pe2Mq&#13;&#10;tqRihmVsI8Z3BscD2rlfFF3q0nhhm01/NWJybgxEsR6Fu+K8a13xPrItW853domJ3N2APOB/WsfQ&#13;&#10;/Hc9terewytGW4liJ+WQdww6cih4aMbtbmFfMqtVpVZXS6fqc4LieG4NxctkuxYg5OM966vQ9Rur&#13;&#10;iddNtCGaeQKx4yCD2PpXrGs+CtF8a6O3iTwwqRXcXzz2m75W7nHoPauL+G2g3Z8XhLhPKIVuGGRx&#13;&#10;/wDW70V1D2d+p15fVbk1F66r+uh9d+LfH1z4e+H+n6Bp8brKqKrgngHrwPfr0r5utPiZq1tftJIq&#13;&#10;rI7k/NgYyMYPtW/8Utftri9WC3Qf6PEI42BPLD+VfPlw0c96kRIyX3OT0yD/AJ5ow1VSbUicZgo0&#13;&#10;+Vp8zf3H0Tp/jO8lkjtTHbv5rfNkdD0POK9rF5oGi6GmtSgMXxujVsDf7jv6V8o6Es9jYylxlgM7&#13;&#10;sbhjrj/JrS1DxbFe6R9iQ72hJcEHBBHXg9AaqTV9DhqQUXZH0Hpnifwdr6mx1CAxrJnewxxzwfpm&#13;&#10;rR+Bek+II5rzRmysStJJkfNtHoK+QND10XAIncB1J+VsgADnrX2Z+z78SbW5ludEvS777CTkEZyc&#13;&#10;45PTPFZ31ZfsPdjJLc8wT4SWEsjGS4UDGUbng9D/AI16j8HvAWi217qNubwky2UoCL/GyjOBXneo&#13;&#10;eJNOMktpZyfOjSZjLc8ngCuT0n4iy6J4gt9VB8so+HUHHy9Dn8DVpyaMWkny9T2ex0KK20i/m02V&#13;&#10;3khPnEKcEY6/hmvB7r4s67psN/p8DAm4QwF25C9eMdB161694Y+J3hxPGdxLhmt79WjMZ+6ocYH5&#13;&#10;E159q3hOwj8UTW1zFKlvPJlXjG44PQjP1rhr0IzheS07H0uUZvVoYlKhLllqr+un49+m58+w+PfG&#13;&#10;GjGREd0HG3a3J/H9a9j+E/xH8f8AjbxfDoV6BNBKm2V5hkLGOvWvM/FvhO8sr4W8AMsbyYilAy2M&#13;&#10;4GcdDXuvw50iD4eWP2wKTe3KFEB4ZeOeD6VvSqtxuzycbgY06vLT1R3XxM8URWV7HZeE7W3AgURS&#13;&#10;SY+fcPT6Vx/gf4u/EXw7qxe9CzWzy/voSAVYe4xg8Vz/AIgYanpMklrGVnSbMk3OWB7cmsGzUxpL&#13;&#10;BcMdxQlRJ1LdPyrCniW3JyR61fJqaVONKSd1dv5bfI+t/Fuk+A/iloseraakGm6lIg3hhtDv04xx&#13;&#10;34rxjSfDem+BL02uvXaSEBol3HP3hz156VF4Maa+8PwmRnWS2naUnO3djsPWvJ/iTrs8+tkyYZZD&#13;&#10;nfJ0VgM8e/1reol8Vjx8LVqczp89kvM+jit54e8F3fibw3eNKAxS4jjO792eh2jt2ryfTvi1Baxg&#13;&#10;XB2uPmUvzlvSs/4Q+LNmsHw/fsZLS9jaEpzgk9K8j+ImmXWieIZ7R/4WYgBT93rx74oUJWSua1cV&#13;&#10;R9pKoodtHd387n0T4d+NOsahqqQLtmYP5bA5OYzyRz1/pXWfEizt7aVLi+iQmZVdkXgx5HA+tfMP&#13;&#10;wbxeeI0nReEZSFPPJwM813Hx78V6vHr72URxExUkDodn+H5UaxMnKnVjtZq+y+4SHVrGNHiljAPK&#13;&#10;4B5K9uleh/DfxHpnhLX49QmZjFKm2Ta3I3cce4718eWniG5d96Y2llDgn9fpivUNO1eJWsBMgbE6&#13;&#10;gSHO489x3ApzbT90KFNTg+fRLY+rvjJo3hnSLqG+afzYrtd0cZODzg9K8s8Naz4F0rVbdp7ZWaST&#13;&#10;5DnhSD3Hauj/AGorgTQ6LJaurIbZAyxjsBwSO1fJ+9rm+jXJyj7gCfxxmqu1rYwjBN8rd3sfop4j&#13;&#10;8N6N4gmXxaJjIsSK4Qg8Ljp1/pXi+u6L4M1G8DwvGGbHTj5geSxPrWfp3iLxLoflO0ckmnzQKHdc&#13;&#10;kKpri/EP2C1kOo6ftIZgREWyOefoapO+pjUpODcJP1PoHwJo/hrRvFen62s8W2NwxVBn5h0xjjr1&#13;&#10;r0T4seGNFv8AxRLe315FGZ0W5RSODx2z0zXxr4Eurq91yCGBjua6TdEG469B9K9G/ad8c3Fp4rht&#13;&#10;4zsENusLqePu0zGz2RneI/D/AIJjYl5vMcP0QAYPUnium+EXxB0XwHroXShKYpSYZiCclG64xXxx&#13;&#10;d+P4LybeJtrY4C+v0969c+G15ajTG1y4ABVsZ6Y9j60E3Prbxn8GdF8U3za74T1iGJbomZ7W5YK0&#13;&#10;TH+EH1+tcRpfwR8fiaS3F1byqeEEcqnLE4AA6/418833xTifVHlsppEVRgqpOD26fX06V3Hw58eX&#13;&#10;t94uguTcSlIf3oBPy7hwM9qlRs7nVLFKUVFrbqfU1p+zJ4ruLCLUV8pbu0kHm24kUjAOenqKzNY0&#13;&#10;Kx0uWS+8Vb1MRJ8tuFG3ptIrMm+OF7o3i9Lma5cRSARmMvwSByT616rJrGm/Efw3JpdyYmDoWWTO&#13;&#10;WUkdsc1nKjCUlNrVHXTzLFUqEsLCo1CTu13t1Z8c618XrjS7t38Pt5UIY7Cp2kg+1dR4d/aZ8U3E&#13;&#10;EematMJESTMavgkDt83Wvnrx/wDDjXdA1mS1kZpIWdhGcYwo7muNt9NvbApI3qMsO2frWvKr3PPd&#13;&#10;aTjytn6N6j8c/HGsxxWmms3lxqu0RHjp1GBxXLwfE7xcLt98Ibc+XBUDeff1rzf4a6q8uoWcEce9&#13;&#10;96lie4PUCvefiNoFxp+qR6lFH5UcqqzKowBj+oqFq9jpqtQj7tS7Njwj4nvvE16qaxp9vEYwf3oG&#13;&#10;CfTI/CvVdP8ACHh7xbKtpHLBA2WdgG5z7A+9fD+s+NG0ASbWYucjCtjnH49Kwfh18WL9PEMFw8zA&#13;&#10;mX5txxgD2q0jnjXklZH21qHgnw3Y3MmlaneRRoD88UuPmA6bT+FYl78Kvh/p0a6nHqkDIWBMK4Oc&#13;&#10;DkZ5rjPiXcTeKtLGp225Z0yw7ZXsc9818hXmseJrWCSOdzndtBXkDP480ER7o/QeDwR8IrixAgvE&#13;&#10;mctkBDgRk9mOec9AKytU+C3gd0F1o9styWGdqsCSSOR/gK/PTw3qHiu41fyIXcRyZw54G4DAz1r6&#13;&#10;w8BaZr1pFcLfX0lpJDCZRIzYB2ck4P6Vz18XTpJub2Pcynh3G4+cI4eF+Z2V2kr2vu7dDUPw5MGq&#13;&#10;LBd6ctpAvUuOWx7H0r6v+CP7PHw18ba3HpOo65a6dcucweadq7zgDcc9Oea/Prxz8UPEtnFGfPlL&#13;&#10;lmLKx3ZHY8+uK8Km+NXibTNUDrPMhxuBZj2rVTWlupxSwtRc3tXa23y6H3x+2R+w58Yfhf4za5uY&#13;&#10;Gn026/49r6wPmwTR9sOvGO9eH/D/APZg8V6sgldCqYKkkHJA9eK/SP4HfHjxP8Uv2bJrHxRcPcvp&#13;&#10;kbG2abLYyMj39q+Abr9orxxaajc2Ns/kRJIVCqMdDj61bikc/tZy5dbtH0f4E+H8Pw3nFv5klyCB&#13;&#10;5kaxkrjHOCR1qbVvgvpPjfUVaxuWhlmzIqSRlRnJ6kdwK+T5fj749MyxG9lhJPLdNgJ4J9jWBpPx&#13;&#10;+1+fxD/x9S5VzuO7jPf8DURkpbbG+Ioypq7Vn18j7l8Q/sxN8KvCS+OplTUpphiKIHhQvPzZ5Ffm&#13;&#10;t8Rfir4uu9XksijW6hyBEg2gHnj/ACa/VD4dftH6T8RvD58G+NGSSJlCRzsfmXaOueK+Vfj/APs9&#13;&#10;Nb6kut6Cokt5DlGA4AIz1FaHnNb3PN/gF8QfEkV/HFb3UsUhIwUPoc9Oma+5/i7c+K/EvhGK6DTG&#13;&#10;VULAjc2CFycjHevz+0Dw7F4QaO/nuFSSNssqH36mv0w+Avxe8MfELRf+EV8QxhDgxJOeFJPA+fpm&#13;&#10;plJLdmlKlOT9yLdtdNT8a9XXVDqzz3jyElm3qdwI59PSrXh3xDq+mXgWCaRDv3Iu4/rmv0t+LX7K&#13;&#10;Hi59Tu9Y8OabPf2IJl862XeiJn+Lb3r5H1T4L+ILVhqFhp0zqAVZthHOSOfxqPax5uRas9J5dWWH&#13;&#10;WLmuWLemj1a3s9nbrqfQ3wn+JPiXSbOPUIrh/NDDIzgY+tfRd38TrbxVh9WSJrlBsDjBYg4OAD3w&#13;&#10;K+OPAHgjxVYREaogihYDPnjBBHsa9C0NvCVjqkqajcvLLGd6qMKoGeQMGnNSeiMMFUpx96pr5H0p&#13;&#10;4+vtP0fwxpyXel20puCX81lUOAR347Zr4Y+JHxqbwxMtlolhZpIyH96ka7+vrivuD4p+L/A+v+D9&#13;&#10;Hk00MTFFsdM4yQOTnsK+HPGngbwh4hu1nUuDISgyOQR05rQ4lZvex2nwh/az17SLtbm7ig3SsEyI&#13;&#10;wFYDqGOOuK+h/H/jbRfF+if8JNFpttZXKsS7wAgOCODwe9fOHgj4E6NcuirIQ6/KmeFBz15xX2jq&#13;&#10;X7Nniq/+GCJoKiaMZyExk7R7dfrQTdXPkaD4j+HYZxa3UcZcMGKsuM+vNdppXxF+FmqSPZatYuFR&#13;&#10;R8yN1APp6GvnTxN8KfE2i659l1K3eJixeJpgRnHHBqOXwtotjZfbbm92XLEr5Cjljnkn2/KspVVG&#13;&#10;3U9Wjl9SpzKyjZX1dj9TPgb8Of2aPEPiO0u7TWp7Azt5ZtzhlBY4OeenOa6z4u/sx3H7PPxFsdf8&#13;&#10;MBr6xu9St54buEEhkaVSBu55PpX5Q+HfGVh4PkhubSR3uAS6tuA2Ff8A9Vftr+yx+1/p3xO0Cz+F&#13;&#10;nj2K1uy88DWss2GZDvXbg/0rZroeXH+bex/c7aHdaxN6xqf0qxUNuB5CY/uD+VTUiAooooAK+S/2&#13;&#10;+bOfUf2GfjLYWwLST/CzxVDGB1LPpVyAPzNfWlfL37b162m/sY/FrUUGTb/DXxLMB7ppk7f0oHHc&#13;&#10;/wAczQ/BV94Rt4jPK1vJsCSnGDuHbB7V7N4d1pNBuPJ0DO2RCZt45lDdR/k10HxmsIvijoUXxJ8A&#13;&#10;hQJUVtUsYsBoJlUbmAHO1/0NeSWsl/FpqtbKwlMYAJ5b361yt8p9PCHO9WeueHvG+n6brv2HUl83&#13;&#10;TLksAGwWjzwc8djXoF58F7XWdEu9X0O8tWhuFV4lDBWChs7SvsK+TvE1jqVlaQ6i7bWk3TnBOMYw&#13;&#10;OnfrW/8ACPxFrDeKII90siMki+TuYDp1Apxk9y3FI6PxdBqngWOKxSRACwyqEfKDxg89qm0v4t6l&#13;&#10;aaK+kqyJvb942cdPxrgfi5r0t7q5DFfM3bWUcdBgcY9q8ssJJJZ0jmz8hHyrgk49qCLatnt/iG3t&#13;&#10;hKmtzMAs6b9vILHvgd651Pi5rNjqEFhG6KkJKIJF3bVI6gkdTUnxFu2tLCwsgwDRWilto4Bbn2/O&#13;&#10;vOvDfh2TWZpbt/mVCCWPRST1/wDrV34LG1cPNTo1HFvtp8jjqT5tJq6Ps/4faxqfjfT73VvEUzRR&#13;&#10;W8GyLew+Y9gAa8/1y8S1EsyIpUjbGG4ySOpAzXzX4v8Ai1LpN1HomiyMtvb/ACEhsBn7kijQfiTe&#13;&#10;atfxLcKHiUncD0Ga3WMqyu+a/qctXCrlajoelLoEUMA1Fid79EHGS3fj0rkvE0GrRwRw3u5sEiOQ&#13;&#10;kgsp7DnpXaeMdZGkXkHlFW8yFHSPGcZHGeBxVWx1yy8d2Q0zXMW72xxDdoQMg9QQO1Z1qlR0k0/n&#13;&#10;+hzYTDzpw31PPdFupNOlE7BcIQu5jltxPb8fyr6T8aXmsx6NpevwEq32fayqcZCkZUjA4xWTonwh&#13;&#10;to5fMub62kgaRZIzuwxH0r2X4reH49N8H6QNOXfGkkiyFRx8wXvn69K4qcpN/vHc6qVKUVaTPEJI&#13;&#10;tP8AHNv9miV2uZSBs/5aKx649R/k12t74I1D4NaNG9yrQzzgSiRvl+Vug57muY0jw/JaeNI9QluP&#13;&#10;stvbJ5p9W2DcAAPU8V4v8ZviVqvjDXC8880qqdoV24VR2A9sVWJhJS97dnZRV9Ox7fqPxUS7sIIt&#13;&#10;ZwyHl2bovoRXeeMpfBkXw90uXw8r/atRkMt2rAIpCcAge/WvzctfEF/PfeSXZ0DDAHQjP/16+4PE&#13;&#10;yzjwn4fnSJuNKKDjgyZPTHeuVK3U9KrJNrlI/hwftOt29/DIYPLmYvKM/OPRh+mK+9jL8LfGuqWW&#13;&#10;k+IdIYBo1iN1ZuExKqnJK85B7+lfDfwt0ydri2srlTGZALiaRgSNq/w/jX0H4P0+Xwv4hh1zxQwi&#13;&#10;tXmk+bJB2Edh2yDXSoaLU566jo5Hv2nap8GPCHwzvx4Xec3lxfhXDYONnA2455J5NfJfhTXJPEPx&#13;&#10;GutS1Ntp84jyyw2p5fC+tczrvxL8FeFp7m1bmGedmihUAlFB45NZvhjWfBGqG41zTryKOSaXeYyx&#13;&#10;Dg/XBpzTlTnT5rX7f1+B8/m2F9vSdOLsd58TPEbaNc/arGeVHZsABsfKeTx6+4rv/hr+0J4x0m3F&#13;&#10;la3hdWiCLzh1xjB6Z5788V4N47uU8Vslnozm8nESrGIxnpwP/wBeK6HwD8LtS02RptbYJLMhVEZw&#13;&#10;GBYcZwe9c2GwsqdPkbvYWVYeVGioVXdnS/tAeJL34laLYa9qM3nXVmrQXCMc7gGyh9Tweay/2atG&#13;&#10;fVfFMfifxAPI0zSpBNNIOAxT+EfXj/Cul+JHhDQfAbW8Xie7EMwjWZoY+jBgODk85GK7Xwp8YPhr&#13;&#10;qPw51Hwp4QtrWC+kbMO4jLnGBnnrmvRnUumlp2O3mj06mf8AtB/tZ3V5rTR26WxtSjIqFQGAB+Ub&#13;&#10;gOv0rwbwL8VE8VeMLCy8tlD3CI8Q4BBOOcfzr56+Ktn4hi1MQ60pSZpssgXHXsMdRX1H+w98Hbrx&#13;&#10;f8bNON6ZFsbKb7ddttyscMILMT6Zx3qfZJR5lL/Mtqx+j3xV0m10fwBY6ZcwKrSTZSJuZMD1Pof1&#13;&#10;r4qj8cyeFdfa1ubZJ4IwY3gk/wBXg/n+FfQP7RnxUf4hfEaYaWfIsIJ/KhAG0BE4BwevvXxf4ltx&#13;&#10;c3kqRTeY7sTuDcEnrz6VFmZ8tke9aJa/Bbxbe79Q+1WMkmG+TDqGzk4z0x6V6rqHwP8Ah1YeG7rx&#13;&#10;imrT3FjbBWe3kjCOQR8oHb8TXgPwg+Fd9eyDXvFkiWVhG3FxM2xSE6gE9R9K9c+Jfx++FWmeHpfA&#13;&#10;PhyQXSO2bmdsYIB42/8A16S10lsN1Ej1rw58f/BR/Zu1Hwn4AsJbG8hv0M8ykMWhAK5J69TnjFfC&#13;&#10;fimHVviHrMOv2aT+bblUuHUEbmHAPHtxVzwR8Z/Cnhtp7W2sbeaO5LKYi3BJHynj0OCc19PfFj4n&#13;&#10;eGvhx8JbSbwzp0MN/fKJby4RQAGYZATOegPJ4rV1WrqOz/Qz5vI0/wBmn4aarp3xI0q+1U/uDNFI&#13;&#10;zOcKm48biem0mu6/aA+HVvofiy81zU9ZtYrqW8I4l+Yog4I2n8q/JHV/2ovHLj7Dpt1JGu45cMQc&#13;&#10;/UfzqrYfEPxf8Ub3TfDEEtxdatdXqW6M5Lb2lYIB3OcnvRVrXk5Rja/RD5W9Gz93/gDZWvw4+HF3&#13;&#10;8TPGeqt/YeoySWkaXDkpcCLlgu7qATj615Zrn7VPhW21X7T4E062sbCLKfuRjzmbqHJzn2FeB/8A&#13;&#10;BVXx9F8F38D/ALJXhSceV4L8L2trq7K2fM1O4Xz7x3/2vMcj6Aelfmh8J/iR4p8ReKdJ+HSz7rO/&#13;&#10;1m03xbdzM7OqckjOMGlGrKKaj1KUX1Z+zfxH+JPwU+F1pFrPinRDJquoW63v2VWAECyruG4EenP4&#13;&#10;ivnWx/bf0O88TRWfhbRLWzjMqxrLP84TJGCBjHvXOfteeE9c8WfE+9isITI1p5cEaEZUBAFGD+HN&#13;&#10;fLPhX4FeJLrxFCl2LeAyzgL84ByeuV7Vg1He5V21ufX3xT1nxJ8ZPEAk1G6W4IOTKvCKp7AdBgen&#13;&#10;HpXSar8RJvhr8G7rw54eCRqyt5jplWc49evpXTT/AArk+HXw+juoLlLqaaQxzbTnauOhx06V8oeO&#13;&#10;oNX1axmspPNZ2BWOGMEhi3Qe59amTb0bLpvqfNOkeJ5L3xALnWI5bpWZsKj7X3NnDZHYH88V+oHh&#13;&#10;q++LngT4N2uoeGNRu9Kj1EEF45XicJ6EjH4c14j8A/2Z9Vu9Qj8UeNbf7HaRgOXmGxPkGQPm6k17&#13;&#10;58VPilFeQJ4GsGY2MOBGEXgdBn6UkupVSptFHUfDe5vdR0eHwxrmpXt1qF7e+YLqUlw7PwAd3J5P&#13;&#10;XPNaPxr/AGdo/hJrElprZgku1w8yW7jhmAIHB4I7ivQv2RrTw345+P3gnw2D56i7jaeOQEbfIG/r&#13;&#10;6ADr+nFfnt+03+0BrVx8afEuoWN9JI8muXcYWRiVRBKdo56gcCtYq7tExcm3ZHuGm6tY+H9JudJ8&#13;&#10;ReVHaXsJ3JvAZeCO5/WvMvhN8FrNvGMuvaRIjadbxyXM8+OAq/Pj6npXxtc/EvVvEer/APE1k86P&#13;&#10;hCWz07kc9Pavun9kvQNR8bfFjTvh/wCHNSeTRr4ebqs0kZUR2ka759wOeiggfhXRUpKml7yctrb2&#13;&#10;87hqtT88finqV34s8eX3iAxzLM16Y0j25HlJ8o/Su6+EnhDxfq2ow6fo8UxkuWMBSIElSTkH6ntX&#13;&#10;6d/tKaN+z7pPjySy8G6R5NgHEds6OASi8ZYkfeOM5rB0jxv8OfAl7ZXXh7SU+0IRIJZJNxZsDBOM&#13;&#10;f/qrmUdxvEq2hc/aK+JfiT4A+C/D/wAJPCMcsN7DBHdavNFlJmlk+YgkYIOeBXkifE6S7e3n1C2m&#13;&#10;v9VmgGxLh2kKgj+ME8ketei/EvxFoXxR8XHxJfoTeXSxgIXO0MowCueefyrl9T+D2p6Vdf8ACY+E&#13;&#10;L2P7VGjb7bcodSQQevT0xRJXM4Si9zhfGX7aeqaWP+EH8XWVnqWihFi+yyJtZMf3HGcEfjXQ/Dq0&#13;&#10;8JfE2KQ/Ct1bzJgbzSZm+dY2GGKHGCR+lfBXjT4cfE7V/Ephh0a5kdpCoHllkZmPqOK++fhp8J7j&#13;&#10;9nnwV5nisx2epXCJJNArHzCzjgdcgL/9elBvRmk422OjtP2adVfxBDpviJ7e0jedRJvcEqmck8d8&#13;&#10;CvU/7G8H23inUNfuNTSdIG8u3gZsRlYxtTp6YFfA/jD48eI08SS22k3UzsNyxq5LMCRzg/yrgtGu&#13;&#10;fHOtasbC1mufMmbzSGz/ABDI9KqVS7uyeWVz9Nrj4M6T8SrPUfiEtxFp8ejGCRXd8bi+WUYAyGwP&#13;&#10;z+teJz+GPC9pody9lrkJub2dkuFY4BU89jnBNeqaLrGuv+yDqOlapJLcX/8AaaAPtwVgVCq7sdcE&#13;&#10;kV8DaBa634jiu7SC3YLD88kxOCB3K9sDFRGdmilQ31PWLDwbH4bsp7K21C1eKaYS/I4ZwzfmfqK+&#13;&#10;6r3xH4Vtv2SF0OUNJe3euqryxfeZYY+M/n6Zr4C8L/C830EN9f30km4EYQYGRz1/wr6Ms9QSxtYf&#13;&#10;D8tulxZxzrLFAzEl5MYLZ7ZzjtROd72ElbdnvXwi+G3hXxF4Nm13XAYIXcQfZ8YB2/eJPp613l74&#13;&#10;z8E+CrZPD/hC0t7VREyyTxjLSkHj5iTxx1BrodG8S+GtR8KXHwjNvDoV9JF5sFwW3YZuQBkkc9K+&#13;&#10;CfipoHxP8M3jaTcqZFtlk8qaNcB1PcH/AOvVSV3dj9pfY+jdQ+L8dppn9jW024yMZcE7tjep9sdK&#13;&#10;4LQPjE1n4stdTIO6C4SfP8TFSPr6CvhDQdX8b2OuxXsMMk0iSk+U6synb2K45FfR/g34S/Fnx7dP&#13;&#10;q9lplwkUsm7IiZY0LPk47AD9KyW5tzq1j6X/AG4v2TfGHxk/aNT4u6nJHZeHNcsbXUkuZDl5t8YZ&#13;&#10;1RfZsjJwM/jXnWq+NfAv7PvhA+D/AIdxxQPKCGuIiN5OQCXccnketfpL+0Tr2o618BvAnhCOS1m1&#13;&#10;bQtBNlfJDMAyMrEqAdwz8vXrg5r8XvGfwZ+JXi7UDNaWGYWbqGyDyf1JHXjFX7N2uzJTTW57JZ3l&#13;&#10;/wDtj/Dj/hSFxczXXiDTJzc6B57Z81ycyQKeT845HvWR4Q/YC1jw2/2j4t7dAghcebJM2J5dvVVj&#13;&#10;OMZweTivtL9iP4D6N8BLxvjj8Upliu7OIzaLYIVMklyVIDuAeFQjPTNeG/tMfGDxL8Qdaur/AFS6&#13;&#10;kPnXMl0qBjgA9vy9qajpqSptv3XoeleHfih+z94M2+DvDFjG72y+S1xcNkvGOvXjP4fSum+K/wAO&#13;&#10;dF+Lvhxdc8FpET9iO6MEHBXsoB9upFfilr93qzajJdWe9W3ZyTxz6fQV7V8HPj18UPB2tw2Om3Lu&#13;&#10;Z3WHy8bgwc4A+vt71GxpDyOm/wCFS+IrzUf7JtYWja3kKuFzySefoa+hPhn8N7X4ZajaeLPGt/8A&#13;&#10;ZFsnNxtZ9rSbG3KuK9u+Mvxu0T4QeDLWE6fBceK7y2Et7ctgLESB8oX27mvyG+IHxR8beP8AVJLi&#13;&#10;7nlKNJvSNSfl3cnHOMVLNoXaZ/Sb8Mf229J8b+BfFnjKfTtH+1aJo7vaahPAslyGUhY2yRjOOhzX&#13;&#10;5nXn7fPxl+IHjK3ubDULkTQXSvbyI5G3acnaBhcH0Arnf2C/COq+OPh78RvB0JZ7u78PGS2jUAuW&#13;&#10;RhuwOeler/A79kRvBkMXi3xrG0GW3W9tIuHdznoD2HcVMzei7XufpRB+zr8If2lPBsfxJ+Ld0fD3&#13;&#10;jG2g+03bFN0d6neRlHO7HfoT1r57PhL9lz4Ua3B4h8K+KjeX9nOJIkWHGWB+YH5iCPXj26V67L4k&#13;&#10;uvDvgDUtfvI0EcOkTQHzjjzUIKouwngAd/1zxX5YfCj4e618SvGcPmm0t7XUL4J9q8w4QFhnJxTT&#13;&#10;MasddHof0A6h498HeNPhkda/Z0t4NK1W+jB117k+QjAYDNAWIB3nOVH3e1fIvxG8P/s7aP4JbwZ8&#13;&#10;RbK703xjq+LqS+tirFIByrSxc5Lk54PIx61j/GCx0v4SNbaLrviOOW202yWCxsrRCF3EFhngZyeS&#13;&#10;a/NXxRa+OfGGq3Xii4vxdTXMwWK4DkyJEPuqoYjG0Y4re10cmjd7n6FW3wz0r4D/AAgXWPDOqRar&#13;&#10;/bEbTRSxfIcE7ssDySBjjtX5ifGn4laxq3iS3sbSWaSeyjEM0wYvvZFAI69M9PTFfqRYfDzxF8WP&#13;&#10;gXoVlbafqB1HRYWtjIqkfaMnOcZxuwccV8OeM/2T/i5HOb0+Hbu2/wBLCS3dwVjXbt53c/ezzkfS&#13;&#10;hwVtNxKaOm0LxXJ8VvgWPD166SXGlsXRNzEoCMA4z1J649q8L8D/ALOPxn+LXiUy6Xbt5MJC3l7c&#13;&#10;BhFEo4BZ8EZ44HevrH9nj9nrWLDxRbprGo6bb2VxdRvO5myRGCA6t/Dg9PSv1B/bn8baZ8Gvh5Z/&#13;&#10;DH4V6WfDcN7p63S30KfPfKRsMiSY+5I3AbrgHGAaUXZaky1Z+SNz8L/hR8J9ctpr/WTc6lAVMotU&#13;&#10;xtkXB56bcHI9a/vx/wCCYXja3+I37CPw98Z2n+rvbC+KfMGJEWo3MWSR1J2ZPvX+Zp47tvF1/O4u&#13;&#10;vPe7IEhMbbkTceBweWxya/0Wf+CF8Fzbf8EpfhDBeZ81dM1ffk55/tq+qk7nPiFZH6z0UUUzlCii&#13;&#10;igAooooAKKKKAP/U/v4ooooAKKKKACiiigAooooA/nM/4OgdNGpf8E4tKgL7AvxT0KQtn0tNQ/xr&#13;&#10;+E3w9q+gyWUmjNeKkgBCk8DhSBzX93n/AAc9W01z/wAE37BoVZjF8TNElYL6C0v8/wA6/wA637bI&#13;&#10;LhlVT98lQSeh7V72WYCVWnKSZvGr7vJc6/xboer2EjG9RnyS6ygnDL1IB6Y+ledSW1zc+XMiM6S7&#13;&#10;coRkgg8DP9a+oPhZZr490258O6229be2aaOQjLLt7Z/lX0n+zT8AvCXxC8UzeHbokv8AZpZrck8G&#13;&#10;SMbtuPUj9azhiZUVyr8jtpQnLmajstbHwZpXhieH/TbpjCvGQ/BJ+nWvXvDfxKi0uxXSQpMTjG8f&#13;&#10;389c/wAhVL48eD9W8O6/Pc2O97aGV4mQnBVg2CCPSvI9HuvNRbebGC3AUfMPTr+tTVpxnNVJbo2w&#13;&#10;eJq0oSo3spKzXddD3p/Fc8kohsSkg3HzAwyD7Y9q07HR9M17UVivBDAkrGPzgMBTjrtHrXm0dhcQ&#13;&#10;yxXNvExjGDKQcs3/AAHiuk0DxHZ2Ek8WpxNIs25VAwrBj6DtXFi6tOrCSpppvquh6+U1PqmNpLEW&#13;&#10;lGLTcXomuz9djzTxZp89prcsNk4kgjciNj1KA45I7itHwpbRXzBNUjKKTtDnqBnqfwr0Y6PZeIbV&#13;&#10;xppLSL91NvG0H1HcUug6FJbxzaVq4xJu3QSPxgnHH0rJVatO0Ob1McwxlDEqcpJRerVtlfp6djV8&#13;&#10;T3VloWlxwaQDK3B8zpgEV8/60GvLqW6B2ts4UNnA64zzX0Jrfw48VPaPNYQvOnllx5Ryfc/4V8t+&#13;&#10;KrLV9LmYSQzRNuCAONuc9c+uKrDaztLY8adKn7LSd2/vLWj2rFTE2XYkEKeg57/417M3gQy6MPEW&#13;&#10;mhUXYNyk4AYHsa+eNI1GVb7yizKgU4zzyv8ATNe3+E/Fd+LQWd35rQFdhizhCT1OP61zZhPldo6n&#13;&#10;pZRg1UdpO3n+r30PM9Tsb99daxljkZXQ4fquev5GqemfDm+uJ5TuT92xJBJ+Udefwr3L4qato9vp&#13;&#10;lmdJhSCWM/PKvBY/hXhNv4wv3mxDJgzHb8vrnBz2pUabnDms0c+LhGniHTi1L0Wmp9Dx+CNR8H+F&#13;&#10;YfFWmTedDMpDpFk+Xgc5HPU1wNv8S4fD+pjUPJXdjlieua90+F+qWo0N/Cmr3KypdICqqSdpbj88&#13;&#10;186eOvBMVhrN5YRFDHEdybuTj1yKilXi1dajx2UVqdV06seWXY0Z9d0DxRcytu2NKByeAueuD3rE&#13;&#10;j8Ij7WZ45UkRPuvnjHAwa5vQvDF7cWsy2EiGX+FT8uQf7pr2nwn4U1TTNFNnqUZWWVhkNnOM9eeo&#13;&#10;HWqrVIxTkzlwWHqVpxpUnd9v+AZtibK0sJtLuDv35Cgeg6kGuD1XwdduPM0WYMT0RT69B2r2v4k2&#13;&#10;HhO3v7Kw8OqFYWqtcSHKl3IyTtycc9Kl+H+nW95JjUAsawqSrtyAe2fyrkw2OVSlGootJ9z6HPeF&#13;&#10;ZYLH1cFKvGUobuLvFu17J+W3VX2PlO+stW0KJotQV4pgvmYIOdvUD/GvUvgdrUlrrrXExMaugUZ7&#13;&#10;89x/Wva/Gvw+1HWIJdT/AHVxDGMB4mDbuPQe1fNzSXOgzzpZgglDlSMbSB7dK6ZON7PqeBSVVwc1&#13;&#10;rYk8ef2lN41u73Sy+A52hOgA9AK5aWLXTMJdRWQAkOdwPaq9x4q1HTboahAxBwCzH73PUe9ezeGP&#13;&#10;FS+KYltL/G5urMueCfatY6LlRw1a0qknN7s89sfE0ceLRdqTEjMjZ4X1r3fwJ4x1HxBEdH1AJOio&#13;&#10;TGe/sAe3SuK8RfDHQLm9t2t72KGW4IQgfwsx5z7V3UXgGb4WyXFjq0x8yaJZICg+8nUc+mKTTa0N&#13;&#10;KMqfMlNdfwOh0/X0sdcSLVrFfL+9mRSOP/rdq2tSvPD+v3n22ykCsvSLd0YjgAmvOLbxBpWr6g0l&#13;&#10;1OFIh2AOowdowOnTPc1t/DDwFD4o1S6mWRx5KPJtU8ZXnH4DvXDTrTbtU0Z9Pjcuw9OPPg5SnFtp&#13;&#10;bX0tq/0/Pts3tpp8OnMYpUMmSX44x79elcVqF1o0sCBZU3vwpA6nPOfxrL8QRXSTy2IJ27yCozuH&#13;&#10;4V4pr891pM6mMjGcrg5PI7+ldMXFyseRXhXjT5rWW39fefXml6ey6RZxWd0oYIfM2DOc8kGuS8W+&#13;&#10;ErW9sjqFrGLjaRvjT7wbI5rjPB/im6gskTzGyQQy9cY9DjjPvXpEGvWNsDDG28XEfmsoAUjOCRye&#13;&#10;o9qdSdnYzwmClKDqWul5/l+p5ppUEVhcC8iikiaBlkTJ5GDkEHjsK7X4ijS/FmhprumrmYxhmbbg&#13;&#10;q6jBHHOPrXpXhzR7Dx8gisURJXPlopHOE9R9K8o8QyjwBe3OkSAmSOQ7l+8oz3INOnLSzdycbC/v&#13;&#10;QjaP5nK/CaKFLqVYjIk27zEyAASOo55xWh8QrfVtRMrXcCyIpyJBy3zHnmvJdQ8S3sdz51pmMTP8&#13;&#10;rLwM/UCu38F+MLrUrxNLvvmGRu3HO7Hp9aUqSktdSsPj6lCfNH3dNrbr5nkL6be2t3JDF5jK5xjH&#13;&#10;IHvx6V6Ho1u93BBbRqyyDG07umO5yOBXpviuO0ntzqNssCr5u1m+Ufd68cH9KwLpIrC3i/s4ECUb&#13;&#10;ixxnnr+FK0b6A/a8vNNWjL+tDvNb1+21zRbWx1l99xaqIi6gHA/lzXAXVr4Nt4xKplfKjLZwMg85&#13;&#10;/lXN3S6iIJF8w7Cclumc+lcXercWkb/aTtXgJIe2eOn86I1G3qOrhYxjenutz6E8HfF2z8Ng6bDF&#13;&#10;58JBQxTHepX05z0ruL+38KeL8SwL9jZwH8sfdXA6D+lfH2jS6dJdBZmYsM5cHqenXtmvobw7oWp3&#13;&#10;2mG802fJ54c4K46VpzdDlcOZRlJ7nafD7QbLwt42tJ7xMwLdJOzk8EKc8Gq3x78LS/Enxze6toH7&#13;&#10;yN8lUAzjHPA9u/NcLqV/qljdQwXKybQw3MexPTd/SvePAF5Jptlc6vIfMaSJkt4yMBhnk4J9ayVd&#13;&#10;a8x3VMok7eyd+nzPgdvhnr76tHaLA4cSYLEY479ule2/EbT7j4f+D7TQ4YszXEO95R2HoMf1rs9W&#13;&#10;1h5bmW+jcrJHISVQgYPbj0FYl74gTWLWOx1bbNzkB+f1rSFRSOOvg5UrN6s+ULy2eONZbeZvPx8+&#13;&#10;egz6da9S+Fp1CK7MrksQ44B4OK9H0z4feHdZ1SSxsZo4ZSMgMOAT2zXQeHvCMHgrUpRdbZYyT52P&#13;&#10;buPT60oJrdmuMqQqP93Ts/LyOT+IdxM88LWzAlie5By1Hgvx14i8D6xBOkj7AwyG6EZ5HetTVtOt&#13;&#10;Nf1QRadcYMz+Wo7YJ47V25+GNnaxXejamy/abfE8b9244FaHBPzR6H4z+LnhHxEka6zar9pZQN0R&#13;&#10;wM9zj3riTa+BtZmEEEx8zG5IW4+YjpmvMb7w/pWpKbtZ2hniUoY36ZHHFJY/DnxVczWrxtG6Md6s&#13;&#10;snOB6A80rruUqMmrxV7bnsGl+JbXwdqqDTbcCSJgrBxn5T39cmvpbx9r114y8Cx61blkITBQD7pH&#13;&#10;U/yr5w0nwnqWrSjTpYJfN8vaHxu5HQA17Boeoat4E01YNVkF3bA4kQjds7EY9T3qXFnVGS5fhPk7&#13;&#10;Ubdr+YI6sX3FvqfxrHXw5NZ3JuLcOPLYbz/CAP8APavr661f4U3c/wBsltWjaQqSSwxnvxj36Vle&#13;&#10;K9I0LXNCaTwtKkbZwY8fMQ3APb8amFm+ZMeJcoRdOcLFTwx8UNLTRToPiJQRIBsmzyMDH449Ktwf&#13;&#10;D/RfFu690WeEKAVcyfL8pPr6+1fFutaT4k0PVpEvN52uAm3oR/hXtPgrV9Us9JMM0jgb96tu4yMd&#13;&#10;cVbl0ZjRw70ktT6wsvgK2ieFzfW1xbPJNIWUlwVG30NaWn+DrqXSjbancx79pDBWzu/PtXmvjnX9&#13;&#10;Qg+G1k9rO33lBWInqT/k15JpnijxPcFLtbkhIWCuASG4/Godr3UTpkmouEqlrdPwOg+Ivw/l0xW1&#13;&#10;COGSdSxVyRnj8D0r5Y1nwzc396b+ZZFhQfcZcBQD04r7/wDB/wARTrQj0C9CM848tWkQEMDxnPNa&#13;&#10;3jvw34Z0qyks7i2ST7QmSUwMEdR7U1BN8yJqYqvGl7CS91O5ofsl63BaeBNR0q3lL+fCyeV+GBn0&#13;&#10;65r5a8deFtT07XboG3dP3zEo3UgsSMe1ei/DLxZF4T1PPhnaqM22eNvnAwcV79q3xi8APqSW3iXS&#13;&#10;re5Zo/3pX5XPtnPHftTadrPUzhVhzc60Pzn15r7ySbZ2Z2GG8wkH5eMf4VyZsb2wEN1KpyzbiByc&#13;&#10;H19q/UjTvhp8DPiPZz61pomtIoN0s6DlV4Jxnr7V5Rqvwu+FmrsyaTqLb1b92jgZ49PanBWVjDEY&#13;&#10;mU5ub3PAfC/iLTILOOG9Ronf5mkQnA+gHNfer6zZ33wTgP25sqSh3jtj1NfBniuTw74VvjZTgb42&#13;&#10;wCQME+3OK908D+NNE8W+EH8NoB8zbVG75s0JWCtKU3dq2noeK6t5dvOZruWZ4S+YwOFYda3rD4jX&#13;&#10;ehaaLfSSkMJIP7vhuO+a9TtPhHq2t+ErlbeLzvs0jSRoF+cDkHArwLV/h1rdoDAYyArH5T8u0Dk8&#13;&#10;HpWbSfxrY74VZUrvDTa5lZry7H198Iv+CgHxX+FVhPp2mTxyiYbVF382V6Z+bIwM132l/t/eIr0P&#13;&#10;BrdpY7JtySERJwG64IHA9K/N260G7USJcbQUUKA/3iF9B6Vy15bSwRLFDKB5ilCO5J7Vlh8FTpyn&#13;&#10;UgtZbvudubcRY3GYbD4OvUcqdFNQTtpfV9OrP1D8HfETQ/iFr81ndXW9JMlCcDyicgAfTPWvGvjD&#13;&#10;4Ovvh/rUt4itNbS/Mk8fqB7dRXy78P4tQ0C+W9u7wReafJ2oSWbPr6D0r9GfA19onxB8L3HgrW3k&#13;&#10;kuI4i0MkvbA6c9ua6G7p2PJhRdOUXNHxha/ErWDbJaBg4VcKM8D/APXVzTPiHf8A2zymRFcn5Mjv&#13;&#10;UPiXwLPo+szWturnbIRwuOCfT3pR4Uubq6juBGyKvBYYPI9qIJpahioqUnKCsj1ax8dX1mFtn3Me&#13;&#10;DjnqOvevq74V/tQ3vhST+zb0yy27oFkR3xtPYgdMj9a+PLLQZJ1jm3BXBEZzknP/AOqt258MlrlP&#13;&#10;MlKFcPuk4Ug+1WzGjKz16H6TfF/TPBX7QPw3tfF/hy+H2/T/ANzPanCsAfw55xzX5X+NfAPifRdT&#13;&#10;eKeOYKuSw67l7Yx6+te2fDvxjL8PtTd7+8jms52UXMCHh/U9+nrX1VdaX4U8eeG01DwvPb3pGSYp&#13;&#10;DmeLj7pzjI7DFTCKirJWFiKzqS5pSbfn5afh0Px51ia+hkFuFZTuJJ6dule3/BLxHr+j+LdNu9Jl&#13;&#10;kT7PqVn5jIfmAaZBwOtfQ3iXwV4XXzHmsY2kMbKFkXBBH8Q29welch4B+HT6v4usE0VovNTUrZlj&#13;&#10;PDEeap/OlK72diqDpxac1ffTb0P9Q6zYtaxZ/wCean9BVqq1muLWIHtGv8qs1ZyhRRRQAV8p/t2h&#13;&#10;G/Yk+MCyZ2n4YeKA2PT+y7ivqyvlH9vH/kyD4xf9ku8U/wDpquKBx3P8d3wr4s1jwbqxl0S4ZI2j&#13;&#10;G6M5KyA9iO9fTfw81fwd8RrxYPE8J06SNWaW5iXjaOTx06+tfOWm+C7iSKPVL2SNEMQZOcEgjJ9w&#13;&#10;O9eh6Nrfhay8P6lZWtw0U3khInGMPJn7p5zj0FZOLue97V300PbPGmqfCvWNQi0iOydYbaNbeOQt&#13;&#10;nco6Nxxk0mjv8LtB1iCC1ikjlljP77jaNwIGO+Sa+VjBexaIt55mWkkPXP3R3FdnoWtaT4hsY/D+&#13;&#10;pyCC9VlMNyDyMDjP0NEqTW6Gql9LmJ44+H2ty+LZktSX3NuBwMDPIJ9K2PDnwq0ePVtP867LXMhL&#13;&#10;XsX3Vj5z8p78fnXtsniC0+FOivH4rg+33d5EXguAQdo/h3E+2eK+R/iB8aZNU1WOPR4xa7UG7yQB&#13;&#10;yDnnpyKqFKTaSWppGurWsd38QNKi1HXbm4/ghAhjJ5+ReBnn0rJ1q4j07wL9j0KJ1nkGZZemRnGF&#13;&#10;roPBWrSePrP+zJVQ6lgFHOAJVPQH0Ne1aX8K4LDw9LJ4mILQhlVI+SpPTJzxWnJbdMwqWSufljLo&#13;&#10;tzPdPdT7lO8lQ3UmvWvAsN9pt69nBZrN9tRIdzKWZRuBOB68da9j1DRPCGlX5DKLh3cvtbnknoK6&#13;&#10;bRbgTWqSaDbEXxnEdrBGgJO3PXvVODV7qxn7S+h5b8Vb1W1SG2jUIIIwCcdx69axvDSXcsjXtpFu&#13;&#10;+UbEj5yScYx6V9G614C8OieIeL7uP7cy+ZNFAN5Un+EdOeea+gfB/wAM/h1o/g7+1IofLnl/d2rS&#13;&#10;HlgO59MmmqnKlqZyqI+aIIdO04Q6t4omaN1jVhbI3OO4OenTjFRfEj9py11LSYtA0iKIRWpO2Pry&#13;&#10;f8K8y+OmnatZamwkV9mGYMM7SD0wemK+W9M8O6tq2pCGNGfJB2KCeT0GOaUlKXvCbXU9+h+I/iDW&#13;&#10;ruG+mVjFjYcDj071taz8LtT1SRZ9MQv56bwB0Xd7+4r64+EHwl0HRvAEk3xNSBJEtW/s21jUK8kp&#13;&#10;OV8xj3wMD17V59rvxIktkljsMW6ofKRAMlVXHGO/41k6dyoVOR3ieM+CfgPrMF+NR1C22xrKMBuh&#13;&#10;PvmvrDxBeQX9lp2iWzQ77K2MUojxjcvOMj0rxif4ii8gJuJ27EEtnLfTrx61a8J63Y6uxtoZkj2o&#13;&#10;zvMx+YEdB9TWs8K4WbNPrUvQ+vPhJF4XMd1rHiFUnFnau5SPgZUHHOPXFfEnxc+Kvi7xZrM8sAZI&#13;&#10;QWWGMA7Y16DvX0dp2qWfg3wY/h+6kaL7aPMupuhfvgcdB7dTXJ6LpngfVVYnMhRvmbB2sGPanQik&#13;&#10;02r+Rm6zb1PznvU8QnUftlyGkIYny5RlOPUZ6Gu8+Ffgfxv8QfF9j4S8F21xPqd6+yNIshEDHlmP&#13;&#10;RVA5Jr9FrL4ZfDbxBlb6R4AC2FKjlfr/AEr6A8Z6x8Kv2MfhbDdeBTHJ4o1yy8ya6aPElvBMPkVT&#13;&#10;645J460Oy0SM3UVzhfiZ4k+G37I3w4j+HHhprbVPF0kA/tvXWVW2zH70VuOoVRxk85ya/Ma8+M/i&#13;&#10;PWPEP2u+vJ5TI6nIYjHI7dOleW+N/G+s+Oddn1HU5JJmkkZmcnJOT1rpvh/8MfE3iu7t006CTDEO&#13;&#10;H2naRnA6DP5VnFpO7KlrsfZ/xwv5PGWlw6tpiSSILNFaSUkk7QOa+NtH0TxINTSWzMituDBowcjn&#13;&#10;271+y3wY/Ziuda8N2mleOJUsIlVsS3jYZ8LkHbyce5Fes6J8E/2dPh5cPd67fDVJ4lCxrEAkQc8h&#13;&#10;h3OKWj6Et22Pj7wd8L7HUfCkOt/EtySh/wBGV0BmKYypYZ4zU0X7SN38HbW/0X4X6dBbi6ga3nvX&#13;&#10;AMrx9COO1fZ3iLw18K/EURW3uJUj2796yAgkcYwTx7VW8U/sq/D608H2nivwiqXVjLEPtUt46kxy&#13;&#10;5yVIH4cnjvQxdD8sLj4v+INT+0y6lZtJLKN0BVeFweSD7/Wr3wu1a413xGy3MBIXMsu4ZCqOvB4J&#13;&#10;NfXPif4Y/Di3shPcXtusm4COGLphRnB4xg4pvwftPAngu01DxBqIguIhugFsQGZi38WfQe1XCnKX&#13;&#10;wr+kr/kK9j5B/aI+JPjLxA6aBZyzRWduRHFDGSowO+0V8mW3hzxDduz4mfJGcZPX16c1+puqeFfh&#13;&#10;T4ouprotNA7ktNGFBwD0K59ulami/CbwKTC9s8v72QQxGaP5SwxyT7damw+fTU/O/wALeD9cjuVO&#13;&#10;CQhBPynIJ6AGv0S+Knwc+IF3+zZoviVLC5ljlnkRmVCWUbRt68c8+9fRp8K/s9fBu4J1q5Gvauqq&#13;&#10;7WkY2wxuMEBsDBweK5/x3+2JqXjjQ08A3m2zsIo/9Et7YbUj7Akd+KSV9GCdmfiRefDnxrDdkf2f&#13;&#10;cbwdpUqc5U1+of8AwS7/AGc9R1T9pHS/HvjuGO10LwwjeINTmuOUVbVTIin3ZgAKz4/Enhuzt7hZ&#13;&#10;GMkjYO8rlvoCe1dZ4W+PF34e8M3/AIb0SF4o9aZbWYR/edFOQOAD/Slaw/adkfIH7X+jePPjt+0T&#13;&#10;4t+JltDJcx6jrU9wJSCdqSudmevG3pXX/se/s9XOk/GrQPFPi9o4rfTrtLwRsOGaLLKCc9ARX7Ff&#13;&#10;sz/BHw94i+CnjzX/ABRt0tP7Mt7u0k1IfvPtKSbNiY5G7cecdK+Z/DXgHwvpWrRvHqry3DM0cdrC&#13;&#10;hcfPwDnPHf8AxpJO5bqRs9T5Q/aB8XeOvFXjzVk0aTyzLKzMUO0Ebj82eK8e+FvhDxfceL7fWPEF&#13;&#10;1cXP2WUGK2DsSSx747Zr9EYvgA3inVpvsUd7I0rMXGwKV555z/WvoT4afsOSf2guszanYaQI4yyX&#13;&#10;d5OrbT7ou7JppGbnZHP+IL74H2Hh2HTfGDanp+pJiW70uBPlBYA/ec5HPavl3xP+0H8M/B+qw6L4&#13;&#10;I8OpLcRSNIb7UGErkt0OPujpX2F4r/ZTh0aO78ValqV14zbfmSXTlIhDdQGkfJ6dsZr5ZPwnWfxl&#13;&#10;Fet4VkhDy7R55kZdo9R2HpVRtfVDjK6vcp3/AIu8S/FKSzZLyeGIgi7hOFiUf7O08Ck1vwdp3iOL&#13;&#10;yvDUc811bAJ8kZYyKvXt7ZBr6Dgt/E+iXR8O+FfDNr5hcJ5n2cMuGPP6V+kHh9h8KPB2mW1rY2Q1&#13;&#10;XVU36iwhjLRR4Bz04+g/Wk4q2/yHz2d0fFH7C/wp8ReE/i/p/je5tZoRbWl3J5kikCMSQOuXOMAk&#13;&#10;ngV8Xat+wT4m8S+IdT8RarLBaRXGoTXCvcEBnDsSCF5PfNfp7458YeLrXTbnffGATb5NsJ8obMjB&#13;&#10;KjHavkP4geO9UWKG3gnnlSeAFFVzjcOWJJ5wD1ovZNINbnjujfsSfBzwvC114x8SWiSKp3QxLuds&#13;&#10;ckDt9a9G8DWXwd+G2l6tYfDbUblNQ1CwksEupIwNit97AUDAYe9fMurS+MdYiklkspWyw5KnBGOT&#13;&#10;n3NQ6U/igeGNQsV01FaIiZp3jYSKqkg7T/SkkyWr9TnvHPwp8aFVexla+gP7wyIdxIXjgH8+P1rg&#13;&#10;D4Zm/wCEevNTl1BodQtti29g8bM0q8hyDjAwMY9a+wP2fZvFfijXLTw/crFJHLPsYShjsQkZZuM8&#13;&#10;Dqa+lPibqPwY0LX4tI8P6FHc3MZ8q4uzk7y3BwMED2FVYR+P+mJ4saSK4vfMUbMF8ZIGeorS07Wf&#13;&#10;E+lXBMU875dyGyQME/X3r9KH8UfByYzRaho0RaBRH5SvtyWOB0HIqrFafBs3Rkl0yNQ0pVIhjA44&#13;&#10;xkHv0oEvM+bfhh4p1vwzrVnrurs7GFw8cZwdzcEZA9PcdK+l/HPg7wp8Y9L1T4i6lqUcNxFbBraF&#13;&#10;sjbMxxgrn5gOxGK6/wCxfBaz8LyeMP7KdpI7uK28hj8qCQHBOR2xivOvFmuadfwjR9JggghnYq8Q&#13;&#10;UEMCOASMHjtStoCvc+IfB/wit08VLLObW8BkYGWE5fHcex+tfb/w88IeGfCd8/iiTR21GeCeM29q&#13;&#10;y5HPDZ74213/AIv+BmjfBD4e6D4ntpLaPVPEdu12iFsGJMnbjIOM9fWvN9B8Q3tlfWtndXgVjKsl&#13;&#10;x5e5pHUsCQowece3f2qVBFc7PsvVvB/wp+BOhjxj4yVZNG1eNnbw45OYnk+YjPfBxjFfn/r/AO0F&#13;&#10;8GfD8l9beG9HtRa3rlY4GjBKqOcA8HH9a+7fj78KPiJ8dbWPWrPRhpWhWlqsNo1/IPMnwn+sVPvZ&#13;&#10;brg1+Tvjz9nO28N34bNw2N2ARgNx2Hpn04zVxim7PQm73ueqt8XvhLqNtFFHp32eRogm2J9qoSTk&#13;&#10;r0544z+VZk2ip4mj+1+BL2GWXOVtZpNrj3A4BINfK2t/CjV1sFuoBOAHICoCeM9c88Vm6P4N+I2k&#13;&#10;SR33h6G8ebG4eWrAjHBxx1pNWHc+tPBXwt+OPiH4hQWsWjatNNd3KL5y5dVBbuwBCr3J6DrX6uft&#13;&#10;cfEb4F/sx/D3w/8ABnTYbHxR4vitornXdQuh5kNvLJz9niz1C5wSa+JP2PbH9qW08Wxa1IuuLZiN&#13;&#10;lnRUkKKdpADcYx0r5X+Jfw/+MHib4r6tNJp2pXLvqMolmkhfA+YkZZuMfj6UJ3Hc+jrr9q6OHT4n&#13;&#10;0jQNEtZhjc8NnEGG7r82OaztX/bJ8c3OjS2CXPksij5YjsQAjO3auB9M1ysfwB8T3WiQWXitU088&#13;&#10;ugjBaR8/3ivH61EnwT8AaLOz6vLJJGACzucbuBwR+FLQbVjjvAXxIvfHHjiDT/GGpiyt7q58p72U&#13;&#10;sVhR+C7Y5IGea1fEXi650jxNd6d4d1CS9s4Ll4ILqHcizIpwrheuCBn1rtIPEnwN8IBbSLQbW72n&#13;&#10;53cF2buTnNddZftO/D7SVSz8HeD9Gt5Gfy/tslusrqx+6cnOPpwKjlY7nM+Dk+Pnxa8VQeHdCsdT&#13;&#10;ubaBA9vIisEVTy+5mwMHvnFfRnxm/Zx1w+ELbWrVI7nU44Sup2doRI0TgfeyuR9cVBonxS+Mnik2&#13;&#10;On6Jet9nvM5trRNrpv4CbYwB29DX2fY/EuX9lzwH5ni0rqHiDVV2/wBn3KiQW6PxufdzuI+mPSr5&#13;&#10;Sea2yPxd0b4C69q119jS1kSWRiQWGNvY9q/QL9nr/gmxf6d+1D4fju9VstW0mz0n/hJLqe3BWNJE&#13;&#10;jMggfI5cNgHNdre/tE6LeTQ6jY6XpULzRmUztECyN1wMnP0FYvhv9pj4q6UsnjaGdLZWle1CQgBJ&#13;&#10;IW+XaVHbBxzU+zZtGTSskfBP7UfhLxl42+KWpTpp8+FuZLe38pCQVDEDA9B1/wD11D8Jv2Dfj5rl&#13;&#10;1BrNr4buEtjIQZdSjMMDBh1DtgsO+BX9SvhPxn+y78Dv2cbL4taj4fj1Pxve251C4i1NFlgiEgyn&#13;&#10;lA9Bk5IYE+9fhD+0h/wUM+L/AI+1S409LhbK0y3lW9sPLWNQSQABxwP/ANVRyamkq+miPtX/AIJw&#13;&#10;fso618F/jYmueMZ9KFk0MsGoI80ZURSpg9z0yMV6x8XPh/478LpqvivwzZTa4/2+a20kxRGVYI1L&#13;&#10;bSi4IZjjqBgfjX5afsg/E7xVq/jWGXxRdXl7DJMks8CyNtIznBIPT15Ffox+17+0L8UfD503X/C1&#13;&#10;9JY2VrEtv9js28qNMYAHIz24P86biTCs9jmtY/Z0+MuvfCG1j8UaFrVxqHiy4V5pRBIfsttE2SpX&#13;&#10;HGTyePw4rmb74N6Z8B/DZ0rX47mJ5Z0a1tjAyyr5ZzncVyATjPt69uc0X9s3406VZ2fiAeJ7y7km&#13;&#10;WUwWq3LN5O1epGepOcYrN034xftHfFPxBFqOpahc3Mb3CsDqY82MxlvmXY4JOSeT+XSnBImpN+h4&#13;&#10;l8UPFumeK/8AiY+JUIZrjy4lf7+I+M8+1dv4D0L4ZaX4ei1nTYZ9T1VbtQNOMBdVixkPnkHk4xjA&#13;&#10;/GvtDxd8Ff2ZjJY6v4qVpb9UjuLy2tJPIhV5B0Cc4B715943+J3w50aP+wPAH2fSYEXY4gRX3KPl&#13;&#10;5f73XPf860RivI8z/aF+P3j7T9Ms/D3hq3mtB5Q2m1QxrECQSoI4AB7e1fEvjD4nfGnXLZYv7T1C&#13;&#10;aPzcTQs7HK4xnv8A419lXWh6zfaSs1jexzO0qshMmflPbByK+0NKPww+BXwon1rxtpVle63cRho5&#13;&#10;7qNC8AI3DbnPXrST1BJWtY/K/wCEGh/EiS0WSW0vo7KMtJc3VwhX92vJVC2Mlugx3r740f8AaVm+&#13;&#10;JUNt8Pv2gNPTUNGt4JIoLl023emxov7pIT1KIAAQ2QcV8p63+1Doep6vL9vNs0GMrhiucHp5fQY7&#13;&#10;dKsaR8ffh0Y1UxQXjALuinIwAOwPWnYD1u8/ZI8K+J/FMEvw0eTVDqVxGLZYhkkSkKuY8ZyBX9t3&#13;&#10;7C3wjuPgR+yb4L+E93bm1l0jT543gPVTPdTTk8dN3mZx71/LX+w98WPhRp3xS0rXbWFrO6lciyC/&#13;&#10;vIEdVJJ2txwOBg8V/Wp+zX4r1Hxv8FdG8Uat/r7o3m7J3HbHdzRrknHO1RSjGxhiJ3Pc6KKKo5Qo&#13;&#10;oooAKKKKACiiigD/1f7+KKKKACiiigAooooAKKKKAPwL/wCDjiEXH7AWmwOpZW+JOjAgdf8Aj1vv&#13;&#10;5V/njfED4d32m+IZp9PjlMIOUwuRzgj6D2r/AEbf+C/l94OsP2ItLuPHMjw2P/CxdIAePk+Z9mvd&#13;&#10;vHfjPFfw8S6f4S1zxSIvDeoRyo8u/wAi4+VmwcYU8gnFe1gaklSfK7HTQpxabaPn/wAAWzeBvBdz&#13;&#10;rl4iw3GpKII1PB2AZJr2T9lnx+/gX40aH4hnkZrZbxBJCcfckOH/AEPFO+LOl2XiWOTRbSJbO7sw&#13;&#10;yrGy7VZV67RxyR3rwHw7Lf6NqscltuaSNkQEcsTj0r1sHiIToyTjqjZQUZR9/SSV/wDgn29/wUB+&#13;&#10;Eup+A/iKmo6Nb+ZpGs/6fY3CodjrL82Cc4yK/J7W7pNJ14pYxrvHLIv3cjqAO2a/cTUvjR4e+KX7&#13;&#10;PNr4J8bXMYudMiK25vsCRCvAVWIyAfTmvx28Q+FfDum+IJbu61GKXdIXURfMSAema8alhU4tWaR7&#13;&#10;OJzRxqqc5qUklZry2/4J7D8I2/ty11DUb9BE0NqFRMHlhzkV45rMTXGoS3MDBz5p24ypxjOOPevo&#13;&#10;v4J654R1q8l8Jo8kf2sCPzWPRs8bvT610PxF+Duo+AtSa7vLWWW2fa0MsK/Iw653Dqe1c+FoqneM&#13;&#10;fkdjrUsTVdatJRb6vr5rpoR/s8/De9vVn16/2MIlMwUnGB6YPXg9K434lpFH45KRny0bKnZ93b2A&#13;&#10;Br1/4YeJ5bi+XTpY9kPl7TEMgnOeuK8A+KpMPi65uY0JiVzsIGM4ORisXGVpOepz4yOFdflw2y6v&#13;&#10;v3NNfiNr/gu8WDTJXVcLtP3lwexz1OK9Aj1D4ffGK0TTvE9iLO9AybuEBefcflXi9zaNqlgt8F3S&#13;&#10;LjBOA35Cuu8CeHpDr1up3BHOW5xx6msqtayu0cdDL+e6TOL+JP7PbeCP9PtLhJ7Wb5opF64PIyPX&#13;&#10;1rx2HWLnQZ1t2XzcNgEg7QD2Gfevtv4g3Q1LTr7SZmG62ZmHmMQQijgL7mvnDwVoFp4nmeOcBhCA&#13;&#10;RnqCfXvXDKcJS5ZI6sNhsXSpSxFKdlqvu8jmfEelT+JNFiMfB25CNgY45x04ryvT/hv4he8S2soT&#13;&#10;O7HAWLGc/wCFe2+JdOm07UykIAXlVUkjI6/rUfwa8Tf8I98R7C+utxhFyEnQ9ApOD19K9CKai2mf&#13;&#10;Oxcrq25zvhldV8GeJEGto9uyuDJGeMAe/p7V0fjrxZot9qc0tgd0UgETnoPz719D/tX/AA8isdaf&#13;&#10;VLGNgs0K3Ecig4eNxncDxnB44r4hstG1G+UW0EbGQjDL1ySKwp2d0dOJlUuqk5XbHpqUVlfReViN&#13;&#10;Q+0uOMgHPP6V9beHvGdrq1hDFqIWVdoETo3zIOvIPavAV+DfjOx0hPE99aTPbDk9+D2IFQ+HHvLO&#13;&#10;7P8ACgO3Yeg5zz9KXsXK8Wa0q6pyhKno1rdbnuWseALXVFGq6XLDMXO7ax2k88fX6Vx2vWereFYW&#13;&#10;WOFoxGA0oB3cnqc+npXrPhW3/tpY7HBRhgKQOjHn/Jq7r/ha4TVJbS5JkS4Ty2BJBx/SuVQSVke7&#13;&#10;VrznNe00e9/lc+evBXxSWzR9IuizBpNxO7G0dx9D6V6zdfDTQPH1k2oeHZklkZMSxxkBs9cAHk46&#13;&#10;GvEvE3wn1XR9ZLwRMfNJIUAFT9asXXhzxx8OvI1l2uLVnCyw7SVz34711uCjazPnqdTnu9E+5yPj&#13;&#10;n4O+INMt/OMLEAfMCOmDj9PpXK+HYG0hTJM5UgZJXPb1zX6E/Cz4o6P4+uINJ8ZLGszRmJpgmQwI&#13;&#10;xg+h96+dPj34I0LwZqVwul3Amt5QXiMY5wemap7HFF2vofLvifxtcC/iMeUaNwyHqAQc/wCTX254&#13;&#10;iaX41/Aa08eaEQ+o+H0+y30SZLGNhw5H4V+a+uG5e6PnnduyowOeORwP519cfscfFFfAHjcaXqqP&#13;&#10;caPqX+h6nbsMgo/Q7fVam/Q39jaPMzyvR7u9u79YQoG0jcc4HoQPzr6s+HvihvAl39olciO5Ty9y&#13;&#10;HJGR/Orf7TXwj0P4Q+JbnXfDkkUtleqLrTxGdwUS/MB8vpmvkfwN4tutb1gaTfSnaXPJ4A56+1Z1&#13;&#10;KcXeUux3YPFVYShRoOzbPtK68KO7y67pipdR3Adwx5Pz8gnPT8q+ZtR8NS31w8AjGQ5LxqOTz6+1&#13;&#10;fWXh241DQLbZG2+MQB3BPb6dM+1eR3XiK6sfEE2r2UahyxHlSqGVlPBIHvXHOXs5c0Y3uj6KhSlj&#13;&#10;afssRX5fZy1Vuj3a77bXRn6botvp2jrAsJjlkG4s3PB4xjsO+aw76wN1JGCq7U3R+ZGvGc44/wAi&#13;&#10;uzvvFdnHprXVxAyA7dikYyf6Csrwxqlprt95CHIHQL36jminhvd507MjF51LnVDkUoxSSst0vl1e&#13;&#10;rZ6J8FXv7PUpltz89urKdvc9gDzzXMfFO0TXtdubtizuUAwynJYdc17L4d8O2fgaY6iZd0Vyql48&#13;&#10;dD+YP5Vk63d6B/abzKyFXBk3EEdB0wfWuiUFblvqeXHEvmdaUbx6J3sr6ev+Z8d6p4c1H7PGBbsI&#13;&#10;oXyHxleensK1PB/h2Cx1QahcMflIJjAwOnTP+ea+r/BV94Z1zVZvDc2xhcphMgBVYA89PpXKaz4c&#13;&#10;0HSLi6trWUNMgKKhGPXn1rWmlFcqPPxmIlUk6stUtL7aI8c8Y6QuoxJa6U37xm3BfvHntXU6V4Rv&#13;&#10;NK0aP+20w0rDyunC9+mah0Lwlfx3Q1qcMojJKDsTnjv0Het7xrqU19p0c5lIaNSnBIIJ46dKpMxd&#13;&#10;JrXoefeJb2z0+Ly127lBAfHr6e9ebXj20qbpMknv3J961dS8i6tTa3R3nd8p3enc9elY0+i6jdgR&#13;&#10;WQM/mINuzO7/ACKbMY6LVkFjpFvLIggzwDznHOe1eneGdY1fw/KgBLIARgNwAe4/HtXO6Zo6aHIk&#13;&#10;+puFmVfliQcjtz0/KvcY/CsF9oEGtWMW7dlX9c47j/GlKN9CqFWMHe2pPptzoXjK0Gm6hKttesx8&#13;&#10;mbgBiR0J9/WrGr22t6NPa6FGWzt8lJVO5SPw4rwXXo9U0aUsQQA3b0r134S+KY9VinPiDM0MER8l&#13;&#10;m+8Gbsuamailqb4erWlP927MzLvw1d200ofozYZux7nisP8As+1trgEhcLywXqo6/rWj458TG3uf&#13;&#10;KL7Fb5VbONv0H864SLVI3OyOUsScEg4wKpRvozGVZpxlHfzPcfAWn2D6o93DFsURs5cNuXjvmuD8&#13;&#10;W6iy3NyykskuU3Z6EnkE11Xhq4ttNt7qw80K9xD5UYc5OW547D6V5ZqWgeIY1uLl4mkiVsDaPvMe&#13;&#10;mKmlblNsxvGtdS6LYoaW2pSBb20DYgZSCCCF5HH4V9HfEWW9hhtvFdmu3zLVRPz1JAH/ANevnHRb&#13;&#10;m50ywltpIpU3OHKgEE+x9TXv/iyxvL/4axXik5ECYUnG4hcH9aqLd3cyrQoqMHB3dtf+B+B89Xeo&#13;&#10;xyyvcBsD8c7j3Nb3h7xJc2upRyeYzAYUEHI5PPXpmuAbTLqK1LXAKkkENy3HcfX0rnJ5rmxlEVuz&#13;&#10;kFgAehz/AEqrGOnLaPU/RH4b+KLj+3IJJZA2/sec56H2rnviZrF7oHjW4jZisU5Eqoc7QjdRjoa8&#13;&#10;U+FWvXF9dRW/7wTRyIylWweD06V9SfHbwNezw6XrskDMj2/71gwJ9f60rJas0VWcvcR88ax5GrzL&#13;&#10;c2WIXILMoPBPt6Zr0/4S2raFpt94p1ckiBGZIpDwD0GOteRxW0NvdxWjFUVs4cgkn69uBXtvj8R6&#13;&#10;H8CxLHIqSThmTDYMoHv/ADqYVE+hticJKCTlK9z5f1z4lz6prjzOI9ryswBGcLk17R8K/EXhLXNX&#13;&#10;i0zU418l5F3k9gTXwSWu31AIzgZGTyMfhXe+FtQ1Cxv4njaQBCCrLkDg96u5wq5+hvxp0e50Zf7H&#13;&#10;02LNsRuiXgLtxnP5dDXzomtfYI2hhjUtIMOc54PBFe5eKtVm8TeDbC/EoLrEI3wCSTjofavmO9sJ&#13;&#10;Zr/7ES6liDjPCnvz6VCnrY63Ri6KnF69f+AepfDtZX8SwX1ywSBJVXbna2D059K9V+Mr39sUWxkl&#13;&#10;2lQ3GTnPpXzHf3l7oax7GcMp4xx0x39K+ufhl4i0b4ieGJ/D+ujbfRW/mWcvJLBQSeT+VVdIzUZy&#13;&#10;PBdMju/DmlnVpWUAtncTg56nNeYeIdZudZ1WS6jmQs3G7JHT0xXq/jGOe70W906IOfIYgZyue341&#13;&#10;84WOnzm4VlG1ur5yMKB7/SmRKL6H6CfDq8Ph39nq8Msyie8m8tZc/MUHXn0zXzVo8WpjW4rzTp/M&#13;&#10;cP8AOAcggHkkV6z4iUy/s/2E1uchZdjEDt0x9fWvCfh8LlNdSLcwZs5jXnr3z2oMbnZ/FDwvp3iK&#13;&#10;aPVmm8tQPnTOMtnnHesXwadB8OXcRhaRnZvkZXxn/PeoNauL7StUudMvmLo7ll3c7Qef0zXAXTpB&#13;&#10;L5lgCSOFx1weSaRorta6n6QeF/2nLTwhGllZ2cMilcTeYAd3Y8165ZeLPg38Vrcw2kUdnqDI2yN2&#13;&#10;+V3Yc4z05r8eo9amBQySOuDzj+ua+hPgRcw3/i2OSM4S1jeUMWwMqMjP50yEz0Xx98N9UfVp7ZTE&#13;&#10;vkuwURsMYJ4I9q8q1TwLfWEO9gzMnLFhn8c+leM/EX4ma/8A8J7fAXUiqtw/3WPGD2roPDXxI8R6&#13;&#10;mrmWRriPOGBOMj3FA1NrY1JNK1Ge6Ty1Y7Wx8noB3xXsekfFK08ERxtHIwugnlu46YHal8ISWaXY&#13;&#10;u71VWEryzdmP8689+LPw9CQv4q0iQtAZAHwejH09se1BJ6dL+0rpssyvq8azy85Lj/0LFei+D/jn&#13;&#10;8L9W1OG31W0MKzAAumMbs8dfT0r80pIjKsk9wxDKfkUDg/8A6q0tIS8F9C6s5CupUIP6UA/I/V34&#13;&#10;ou2kWA1bwpiSCbJSSPJJB9fSvldvFevS3Ajv3d1Y9CeQOnHtX0V4TmFv8Po4tWudk7RDy7djnIA4&#13;&#10;PPevnXxkGWF4kVkYncrAYI/LtQI5298WF3eFiQw4Q569uv8AjX0N8L/FF7oekC9aZ4nLqYmXPbqD&#13;&#10;/hXwZqN3qNlqW11yrcbmyePbvX1P4W8/UPAUQthvkM2d4zlcewoKset+NPibqIuIpZ52Xzc8AYDN&#13;&#10;9fyzXOeD/izquh+PtIuyAkw1S0yUwB/rk9qw5dNufFcI0uJSJ4V3R543fzz6V5pb6ZeJ470nML5T&#13;&#10;U7RZCo6ETryeaRc3G1kj/XIs23WkTesan9KsVVsf+PKH/rkn8hVqmZBRRRQAV8tftyOI/wBiz4uS&#13;&#10;HBA+GfickHp/yDLivqWvkj9v1in7CvxndTgj4VeKyCPbSbmqitUNbn+RN4/1G71+UQ6cEht4LJVI&#13;&#10;XjOFGf0rxTSdGNxcKYZAQPvqeuexJ9Kfo3iLUG04WJHmT3AUKWPt3NdXFDqVjf8Aky2xUzBFUqOG&#13;&#10;2nqD36da9V5fKMmrHdGs0eo+KPh34kgttO8P6JGbiX+zjezFDx03n8AK8k0LRzb6ul54hf7L+9H7&#13;&#10;sn94RnoF9PrX03reou+k2+tNePZzpD5EaKcOU2gMp68HFeGx6To9/q8c0twbieSUHYTuyR2PvXMs&#13;&#10;O5KSZtGtG3ma/wAVpzfoU8yTyY4/KtjJkk8ZGAPWvl+w8H6rcXZnuFZUZvlZzjcTX1F8QfE+keFr&#13;&#10;cxalBHcXIXdDGpO1B2zxXy9qXjHxBrtyHDbFPG1OAoH+FdOHwU78sI6mUqyS1Wp734Qns/DMkc8s&#13;&#10;gjdTuZofvfL7nt9K7u7+MF5qEMtkJFS2b5dvt6/4V8hwzamXKlpHdieR1wevY1798L/h8dd8zW/F&#13;&#10;jzW2mWYEs0ijDSHtGue5P5VpDBQjf2u/YiVdyO38MeBI/EzHxnq06adptuSZ7ubhW77UBHzMewFZ&#13;&#10;+p/GDwtps58P/D21KGU7DfS485j0znooPoK8t+L3xC1LX77+zNJDQaZZr5dpaRnCqg4zjux7k814&#13;&#10;voGnanf30SW8M8kjvxHGpJyPTGTRLLJ8ilLYmU29z668GQ6jrerxtdOZJ3k2qM7iDnqD3Ga+k/jF&#13;&#10;JP4d8HaVovmFZ5UaSccLt54OPw/Wuo/Zb/Z98UiNPEnizTrm1tI9siTXSmNWPXALYP6V2nxD+Gvh&#13;&#10;PV/FU+v+PvEFhZW6vsjtoHEsm0fwgJnHHvTqYenFRaer6b29QdQ+XPC+mab8Q7f+xvFrFLeCAyLe&#13;&#10;OOBt7HpyxGBXndhoGi/DfxDcX0flzzyH/R8fdRD0OM9fSvqvVNV+BMOmQ+F/Dt7cLD5qmW5ljILk&#13;&#10;cAgDnaPT8a57UPhv8JfEkCzW+tsLhM43QnkHpk8cfyrkq0LXt0H7TofIHjD4g6zc3TTNNKyq4PLY&#13;&#10;xjvjtivGNR8Raxqly8iAFS7FZADu5OcZB5NfXniD9m620nT5/Guua0sukRyY2WSFpMMOAcnjjua5&#13;&#10;k+L/AIZ+FtEt/wDhHdHW4O51827bLFj0O1eOnIrojKEIQ9hfmatLt8upUp3Z82aP4c8aeI7pbXT4&#13;&#10;J5SCTtRSSc9TxX2D8F/2etWbVba+8YypYW27zZopWHmyIvOFGe+Oa8+sfjB4luJkt/D8KW4cbdlt&#13;&#10;Ht5H0GcH1zXpum6F4316aO61Lzw+Ax3sVyfTBI9a51h3Ndifaa3Oj+Kfh2fxj4hni0PK2kW0W+GG&#13;&#10;Qg6Z/KtDwV8PtRsrERxcyBtqqehJHAJ7k1c0fwN4ymuJ4bZkRpBhfnGR06ev86+l/hP8HfGy6ppi&#13;&#10;atKnlW9x5sgLhlyTkE+uKqpl/JTjLmWvTqLnd9DhdD8J2kd5Ani6/gtY7cnzLcJmQknO0nscVz3x&#13;&#10;58H+Cfjd4iuL631G5S0sreBJDs3CNFUIpYjgZxX0re/sb654s8TXOp65rNvDFLcTSn5wSS5+oA9q&#13;&#10;vD9lb4aeHBPpmq+KVhinUJcokmWcL0UAde/J/KuNwjf3mWua1z8//Dn7OPwO8P2L+K9SvptRs4ZR&#13;&#10;HsjXyyWPXnnj3r1m5+M/hHwXbQ6R8NNMgtkSMFJNu5jgc5Lc19gaz8Jv2WoPAUHhDS9VvVnDF8yM&#13;&#10;vzyA4zt7DH1ryWD9mX4Xf2DP4hbVrkWVvKsMsywFlV25UFsgDOCBU8kU9WEbvofJ/iP44eO/Fbm4&#13;&#10;uLuUAAqFQkHB7DB7V5Pe+LfFslwF+0TMvJLAkknP5/jX3L/wrr9n+3XyF1W6JwUVhHjB6YANepa7&#13;&#10;8Gvhr4Bt9N1PTND1TxEmoQI8c9rC7RqW6BtikZ/GmoxezLkpLdHwt4B1nxPd6dd3d7dGIwIHSNic&#13;&#10;ybjjA4681+hX7O154l8afA3xdoVtbXVwsVubhi4P7srjBBI4zzXV6P4L8Sx2TT+FfhhcGcYYG7t2&#13;&#10;CqD3O/HNer+AfFv7SOiadqPhbRfCWmabbX8SRXrOYIQ0SNuUMSc5B96iVNrdE2b6H5C6v4U8c3s7&#13;&#10;wyxzKN52RuDuB6Z+n412OjfDDxnHaRaUI5NpVnkwrHlu/HcV+lsHgT4qalqU13fHw7pERAPnPIjt&#13;&#10;kdgEBrhdZ8I+Jpp5ri78X28SIdqyQRtznrgZFEqqfkaqjN62Pk/wh+z/AOK7i8ku7tpI0ZAN8wKq&#13;&#10;FBwevGa+uvCPhT4d+HtDtoPiHrUAt7Kdp4oIApnaQgYBIHAyM8n8KwW+F1p4jhtoJvFmpmF5C8gj&#13;&#10;i6KDyCc9/wCVdFf/AAA+GFxYNMtzql1GJ9qPJKqliOhO0GpTj3H9XntY8P1HwZ8NtV8Q3mpNeRrF&#13;&#10;I5YySsSQG5AP+16Yp+kfAH4VXk7X11qrks+1ejJtPOOT+OO36V9Bw/s+fCO4sv7KWG+luEwcC4O5&#13;&#10;gB1IPHFdHqf7LWijw7DBpb6okbSCdQsqcHGMAkEkZ9KUml1KeHfVHh+jfs8fAj7QI7nU5GDyBnOQ&#13;&#10;cDjgetfaHgT4OfspfDXQ/wC3NRt577VHBfT452GxMA/OVA5yema8w8AfskSaf4hivr15ryGeFgln&#13;&#10;cspDFwQM4IIKk5HvX2RJ+x7qS6JpkFxe2g1I2waG2klywDZBR8dMfWi6fUynStqz8svjd8f/ABVo&#13;&#10;t7c+HvD8SW1hKu5oNu9ZmBO0uG64zxxgV8ZS+N/FN5u1SGSWJ1dd0cTbMg8E/Sv23+KP7GXgvQZF&#13;&#10;u/Hut6MlxJAzgRTBlVj9xcrkHGOa+Dbj9nTwnLqMgTXrN0JCnYCBgnoPz9KdjJSR4N4L+I/iXSrm&#13;&#10;CSa6nDMSXQux3+2PpX0F4P8Aih4w8U3R0y0kmZri4MCoCdz7zwo+voK7bTvgV8L/AAzPHBquqQ3p&#13;&#10;KBlfzBHnI+6c5PXjAr9Gv+Caf7P3wM8YftNaVqPjWa0gstNtrvVEtWuDIXmtImkQngYUMoJJ9KTQ&#13;&#10;lPuHxP8AF8H7OPwK0r4MieJNTlQatrwyPMFxOvyxk9TtXaD2r4g8PfHTV4Ld7/UpQ8PmBY2Kh8kj&#13;&#10;+EdSPpXV/G270fxd8RvEHji8vLK4Nxqs0SPc3G5REXIBBPXgdK8d1nU/DlloqRadqeixrG28SFVb&#13;&#10;IzjKg9T7miwc5va58Y/GerzyDTpmthnCGBQo2jn8/wAf/r5GrfF/4hrPb3K3M5ZdqCRsuSUzxznO&#13;&#10;fSsLSdYbXtTWwj1vTxbrCT5cARC8hGBjABFdlY+H/iJ9haGSVpXi3PC6hfuHsTgetaVIxSXLK+nb&#13;&#10;r94J6nTXPijUPGel2ut+KooHhkuRayRJIVmj6HzHTjj39QawfGOp/DGxv1tvC3zpDGf3kybst0+m&#13;&#10;B1+tbNj4W1rZFZ6u935cysLpPlMYxyMZ9eM13Xg34d+FvENzND4v0eK2tyhga/tp1il2k9DGflPH&#13;&#10;0+tKdO2lwc+p8X+NviovhOWO9iZmiePfCSBsIHy7go4wMd68xs/2o9XSaeKOGKVLgbZSVVg2c5GC&#13;&#10;OOvavsf4wfsY+D9csZLr4c67a3FpbyfvY7x1jkjZjwoGcHB9K+eLX9jS4t5IyZ4TG2RIEcEsVODj&#13;&#10;B61FiY1D9Mf+CU58EfG79ofRtI8f6TpkmjypeSX9tF+5uFS3gLeYCpBxuweDzzxXzz+0APhRo/xk&#13;&#10;8RaLbW97YfZdSnhgurf98jIrkDC+pHvX2R/wTJ+C2h/D34raz43u18lNC8L6hNud+C8sflhQMjLf&#13;&#10;NXwt4j8M22teL9R155iWn1F3YYIG15Dxg5oHJ9jziT4O+EfEtzv8MeIoHe5iyY7pfJbg4xnkBs/S&#13;&#10;rWpfs7eOhGo0Ke2usSh98MysCBjdnn+nFfWnjT4Paf4S+E+jayYIhca0t1e/MDvWFWKRhWPJB2k9&#13;&#10;a+YIv+KduopbAXCrIFM8UMxVsHqQG44xQHMfRPgr9lr4paj8EfGWt63p1xHBAllcW7FTtkdJNpCH&#13;&#10;gHryc/WvJD8G/E2q32nm4szDGsqI+4BFdVADMTuyT2NfrF8W/idrOr/saeHPDfwgnM1jJp/2e8SS&#13;&#10;UrcCVX8x1JxksX5r8pPix4k1zwT4V0jVY7uW/l8hzeRosqeQ/eMk/ewBjIosNVGb37VFxqfinxdp&#13;&#10;WlaPaPLa6Pb2+nWgAzuOACMAkDmtXw98LdD+GuoyeKfFNi9xq0UCSQW+NyQswyGcY+9noDwO9eCe&#13;&#10;B/2jtX0S4s9ZfT0kMkgMUNxkhdp4JB9OCK+j/Fn7Xr+PbVLfU7D+z7jhnltY1UMCcAtxk4HI5+tK&#13;&#10;wKrpY5D4wfHLxRqVlHp8P2tVEZSWWLe+M89M84/D8q+QrXXvGd5qyw3IuJrdpiuLgEjY3Occ8V9V&#13;&#10;ade6RruspdzeIJbaKVw+ySDqDk4OOgPf6V6f4I8J+H9U8TLcN4rt2t7dyZopLXeoUA/LkjHQUx8y&#13;&#10;Oa8MXthZXlt4fj0nTJ5kthJJdXMKsGZ/mwOORwPzr6z8L/HfSfAnhrH9iaKZ5CY1xZRYjAPzEZXr&#13;&#10;gcc11y/C74Y+IrdpfA90L+/gieWRY4/KOxBu6ZPXHTtXjt/4Ev8AWo54IrPyJYUJeMhmLAgkFffN&#13;&#10;BCa0PRbb9s3x3owMOlPDEu4CRIYkQFT0yABn+fvXX+E/2xrOyjfTfEGmaRqf2mZpLhby1R2BznJP&#13;&#10;BBXjkHmvibxL8N/HnhqAahe2kiRXD/u/lJO3gDPHBNebQ+Htb0kzanfxSbFXcpKHKk+h/nQWmux+&#13;&#10;vmmeK/2WPikpg8VeHjbL5BbzdOnMZ3rx0IYdcHk9a6T4Z/8ABPT9ir9prwX4t8YR33iWw/4Ry2F1&#13;&#10;ceZPG6MHOxI8BAQTgmvyf+HOj6z441yz0PSrwWJvrpLRbm6LRwo0nALMegPc44r90Ph/4VvP2Y/2&#13;&#10;D9Zt9cv4TrnirW/LiETbvNtrfKqNxzlSSxHHPWmn07ifkfnxB+xv/wAE5dGjE08XiW8kjby5WN2i&#13;&#10;r35AVBn0OTXa+Gfgv/wTW8F3iTQ+CL3U9jD5729fDkZY4QY6gj8a+TfFEWvrqTxR5EXnAMynClm5&#13;&#10;wT9BWJFdX7KhuxIySTF15I4z1A/QewpzTT5X0HyI/RTWf2jP2ffhHm9+EXgHRNLaNgkcxjM8qdM4&#13;&#10;aQnLY7jFfPPjnxv8NPjJdyeIPGejJbT3eAl1A+wKSeynK9OteUy+H9Z121Nva2zndiOFyuRvHOWB&#13;&#10;H1Ix+dfSfw7/AGJv2ifipZ2lp4Y8OahJGkBEty0bLBhuNwdsKFHOeafJK17A/M+XvD3wA+GnjzVL&#13;&#10;qw8L3axiBWnaO/XqyjhF24Iyfan6z+zNovwu0C11L4ozpDDcMt1baXAcMYwchm3cqGxn1+lftH8M&#13;&#10;/wBhix/Zhv7zx38REW+e3077RbabDNHdNJfrzuk8skKg/unr39a/no/bq8b/ABg+JvjfUNX8TwXl&#13;&#10;vaJct9ljCMgRAeDwAP8AOKgTqW0TPun4nfFD4F/FP4Mv4PsLiHS9WtI40XMwkEyKoG1VHQ+1flz4&#13;&#10;y/YP8YeLtLsNd8D3rXEl3K7Xcc6eUkCfwHcx+fI5OAAOnNeP/A7wN4h1zxat7PHcTyKyJDbhWbLE&#13;&#10;9Tj061/Qz8APgPqNpZi++Ik/2OzjsSW845dm6jCZLA9B29KTVy/adj4e/Zu/Y11D4NxL4r8b6raQ&#13;&#10;JJHsDY34YjJIHcYPpxXpv7QXwCuvjd4Dl0L4YatZ3t0uTJE0oR3Kn5cAnAGMZGe1Q/tNfG6y0a7k&#13;&#10;8O2qn7PbOYYwSMOoJBGRyT05618HQfGltMvWm055IHjcugVyCQD1wDx260WSEr7m58M/2IP2hPh9&#13;&#10;dtqnj3RLl/JdVjZQZE25GBxnOB1r3zQ5PF97rJ0B7R7GHTYDd3bqCjCOI8YbHO7gAelQ+AP2s/Es&#13;&#10;Ph+5STWb9Ll3jNtGJS8QUfeR0Jx06Yr9EPgJ43+GHiL4V698V/j5ppkSOP7Fp8cJ8kXpUZk5HUAE&#13;&#10;En1IoSCU5dT8bvHfjzxtr/iG8mSKcwyciRT9zBwM/wBBXnds8s6ifUYpSGkYIzZ+bHY/j+Ffqz/w&#13;&#10;mP7BetakL/Tkv9Ou72UGS3MnmKu0/KcEgf5zXNfE7S/2Q9G0WO4t9QuZzdOT5ACqUHPJbn1xwMDr&#13;&#10;TE59j8/rzxbq2nW9rb2ceEGHIQ5JGM4BByOa9d1jxH4r+PvhhfDcyu13ZWvkokaYMkSkgA45JGep&#13;&#10;ra1TUPg3b2UOoDSbxbVrgRQ3U7nypBHycEcnk1+jP7I3xR/Z+0K/l8feG/D41HWkjAghnUTRb+cs&#13;&#10;IgOowOopJC9ofz2eK/2F/wBpm+1j7J4Y8L69dRJH5huIIH8oFsnG44XmpNF/YR/atjlRJNDu7Ykq&#13;&#10;Gecqu0dzjO79K/a39oT9r74veJvFFxq1heTWNlIDHFYQYhRPLJHKDAPbsBiuH+DXxd+ImraqL3V9&#13;&#10;RZUgbzJG+UZJOcE/yxTE5tHrP7EX7KPxvij0fQ/H8J+xaQ8stmRbFZVeZf4pTglCeTnPtX9cH7HW&#13;&#10;n+KdK/Zy8Pad41tZLPU4W1CO5t5F2sMX9xsbB6B02sPY1/Lp4j/bG8b6KLCxstQnRopFRJYmw209&#13;&#10;OB3OK/qD/Ys8b6z8R/2X/CPjTxBM9xeXtnOZp5CSz+VdTRKSTz91BQZVXc+oqKKKDEKKKKACiiig&#13;&#10;AooooA//1v7+KKKKACiiigAooooAKKKKAP5vv+Do66urH/gm3pU9mQJP+FqaEAxHT/Q9Q5r+DP4e&#13;&#10;Xk8F5FdXBkkKv5olU4AJ9j+df6CH/ByDomja9+wRolnrzFbZfijokj4GScWl+MfrX8O93pfhbwy0&#13;&#10;lhYwmNQvyyH5gxbJBP4elfRZfSToc1tbnpYOpUkvZrVa+RZ+LXxlg1jT7KZLOFb21jWM3QT53XoM&#13;&#10;4PP1rp/gXDpXiPwfqnjNIIZLyPcm0LnZgdSO1fKOqNdzalPEuAC33yuRgHjg17v+zJq2q+GdXvbK&#13;&#10;8KjTr9xHIo4Ad+h/Cu6k9HHk07m+JwmHhQpy57zb1Xl6nxn8W/G3iZPEt1CksgjkcqFbIyO+Bx0r&#13;&#10;y/SLXVdTnBmaRxu3YY4ye/Wvun47/Bjy/HU727JcI2GU7sgZ5/WvKNY0WHwZYrcywckbQzAHJGP0&#13;&#10;xW+GxHuOCOPE4dynFUk7dP6/4cqeCtdbwcPPii8k4ClyNwznJyTyD34r6m+G/wC1Hqv9tRaRrwh1&#13;&#10;XTWkEM9rON6sndk3cqR7GvkG8Y+JbfdauoQMGIH8Ocda6vwF4M1A69Gs6eVHG6jI4yDknrxXDLDq&#13;&#10;E/d679T2auIm8Ny4qPw/D3+R+iPxb1X4Vaa9vrvgjZYfbEUsWH3G9BgdK+cbz4a6947srjWNPntr&#13;&#10;uCLMkrRv8yIeNxHYV5z8XtJ1bUWis7GbcI1GPL7n6jocV6l+z4+uaB8PPE99cbo5EijjRWbnA45z&#13;&#10;6+1VHBWld6I4adWh7Ca1ve6d+noeR+GdA1M6pL4fsrpXbeQB1wAeea910vX/AAv4JgZNcmEs8AO2&#13;&#10;SNcZI7c14T8P9Za2+J5urttsU7EOykZGeOO1cp8VtKv9L1G8kVpZ42dtp5K9euP5V5+Y4eCS01No&#13;&#10;0FF8tOvp1Z6j468c+FdetZL7SJMCXiQs3zbh6gVxXwhFnaeImQXsJM5IcS8cn096+QZYNc0/NzL5&#13;&#10;jRuSWbPY9v8A69eieHNNnlgXxATKgdwiBD2B5PHevJqQhHWxy04VZpqMz688ZeBLuz1L7XcxkrIc&#13;&#10;pJwVz2HcVx+qfC9tJtYfEkUhjlaULHHH8xLZBOfpXqOk/Eox+An07UENwY0+R5Blw3t+OK8F0r4s&#13;&#10;SLqoXUyBEJejggEj2Pf3rCacvdTN8LejzTlFSa0Wuz7n3x458ZeDPEHwM0Ky8YmRNW0pfIRiQfNt&#13;&#10;x/e9K/N/xn8QNM0HVi/hhUiiZwCvBYjNfTfxLsbb4keC11jwvdL5yR4+y8Ak49OTg1+Z/iXT9bs9&#13;&#10;Se31VGWRWAw3y8jriu/Cwin7yOG/tE29z9S/hX8ZYrnRYrK8RLq3l+WWGX7vTkHPFWvFPwr0XV7C&#13;&#10;68ZeC4yyFmNxbjB2+hVfSvz/APh1q+t7XtLUGRTxFtPJx29c1+kfwp1eTSvCV5rV0x3PblfKnJCk&#13;&#10;gYAwa6qkE05RZspKktN+/wDkc18LfB+twEeINQDLbR5JHoF4J46GvNPH/wAUFu/G813G7i183yUc&#13;&#10;jB2r7denFepeFvjFHsl8M3ozBdSGJ8AYDHj5fwr5e+Lfg290PxgbGLzWhlxJDI5PRjnC9a8Wc3dJ&#13;&#10;xszphSUuao6l0rfM7+48XX1/q0eqaevmLC2xl/hZR1P4V+h+ofDfw1+0r+zBFr/h8JFrmhRPFPE7&#13;&#10;DJj69ByRX5UaPaanaO1rbqdigls5B/8Ar/SvuX9kL4i3vhnxLc6BdRhra/sZoJY5PuncpGfrWcKj&#13;&#10;bakjepgKfIqlJ79GfGWgWFr4F11V1OcI8chDCMEqAOCK6LxXpXhX4oXCCx1WONk/dpFKNuM+pzVT&#13;&#10;40eHLseLruytI9n+ksI9hIJy2QoA7nNeDf8ACN67o3iCB/3kTPcIrRtkAHd7VtGcb8repjUyiapK&#13;&#10;rutvmet3X7P/AIX06ZG8XahFbIULAnq+AT16jd2rnfDXi34ReFb42en2ZLRgq1y53EMOhHHI4r3b&#13;&#10;9r3RrZbHStTsywkl063UovOXWNQc9K+Dk0KW4VZI4281gN6kgAn69qqlC8pXeglGiqVFuK5rtt33&#13;&#10;XRW6Wtv5/M+z4fE2m/FqwTwrfTRuC2YHc7SoPGM+lecT/sza14K8WC+u0McO4yRucFCvHp+lcH8O&#13;&#10;/DGtadqYvwGUIwYhTwOelfTfjnx1q2raF5BllY2o2qC27IA6VnFK+hM4VrJxs/09C9qHivT9P0Ft&#13;&#10;KtFSS4YBXlB42qOfWvIzqljcYkn3SOzAKAvTqTz6eorzSW+1fUjFbROz5fI29gPU9/zrd8D6LceK&#13;&#10;NVl09S5ljjYxw5I3lc8CtJUk7aHLTxNSnKXP9rfzfmeoah4c0/x3CsGmgRTBvkjB+UnGMZpPh74O&#13;&#10;uvB3iWGHWmSIM+x0YnJHY4PFReGP7d0DVf3ahDn5kIOQehFdh8XFk1LSbPVYpyk6xqrdFz6H14pV&#13;&#10;IKWidrHRQxNSm3OUb8y08vSx6P8AENY3Is5WWKNQPLZR/CBkfMM4Br5h1TUtS1S+aOVTI4G1QoOC&#13;&#10;g4FdhZePI3sotL1KTfIkYR5jyv0+uK3dQ0C0GhR+LbKRAkUgzIp6ZzjiudU7ydSLudssXKnSjhK8&#13;&#10;eWLd21u/lpe3Q8B8M6nqfh7xrHefMwjmXdjJAXIHT2+tew/EnSUl8Rpf6TLvNwokcckAv71xGpxW&#13;&#10;V+z6sJo9zf6wxA4/T1qe7vL6Gzjv7WUuseEzJ/dHvz+FaON0mzhVV03OFJc0Xs2unc+kvhzo9zNb&#13;&#10;JDr6ZtkQqZNuSB0z0rK+JPhv4e237qxuJiccqRx69BXqvwj1iDxh4WEVq65WEhyBlty+3Jr46+Il&#13;&#10;zqNnr11Z3oYPG7hFxgDHc1ehwN1GrMsWun/DuSN7LUopGY4IeH5cE9c9ea+0tE/ZN8r9nO8+Onw9&#13;&#10;DX8Vrc/Zb4E5lthjIOB2IPWvyvg1uVr6S33cYymTxkflX7t/8EmPiYmvWvif4H+MG8/SfEmkzWwh&#13;&#10;dhgXCITGwHByORmpnZbmuHU5fCrpateSPwu8QXV9BrkqybyX6qwwR6HPtXpngHx/cpAuky+cscjF&#13;&#10;SmD9Mj2/Cus+Pfw21nwL8Qda0aS3YeRfSQx5B5XcQCM1z/gPSdS0yP8AtHUUKtu+XI7DqOelKMXZ&#13;&#10;XdzpxFSLm5RjZM9juvhsviDSJr65uI4kCF97nkH0PXmpvhV8NfBy3os77VOLg4ZUHyq3qP8A61eH&#13;&#10;+NvijqPmDSlfELxspCnAB5649KwvAPiae12X6uuRMNvPQD0FU+5zUIvVSdkfZvxE/ZS0+41GGax1&#13;&#10;aGSORB971x35PX2rh7/9n3T/AA7q9lbXciFZW8v5SCDjpn8a7bVvHE9z4etbiXduEWwnPIBJOeOt&#13;&#10;ZWp+KZPFnhkabM8jXlp80D8jgcj24oV+hUpQacnds8y8dfDaHS/E728VwI1QBm57eldB4YhvbHTr&#13;&#10;i7Mi3MEBAYS/MV9MiuT8WeJLzXLODV4ubmKLyroYGMp685yfWvZvhJpa+IvD97ptuo33EJk24wQ2&#13;&#10;PXrQ562Ilhvd53ojwTxDr9ndyjfCiRO3Plrk49vSuqtryz8T6THodurxtCB5bDkEH+8DWHq/gq/W&#13;&#10;6ezAVCinYWOMnPcVv+GPD+o6Bpn2qYb5ZcqjgHAP1NNJ3FKUHFRQy4+GIeyMl3NEI0bjnJ9M4HQV&#13;&#10;saL+zr4a1OzOraxqASMnAWNdxJPb2qvaXFxLHIsu/Mh2vz057AmvWvAc4e3uNDupE2PxEzHALjp3&#13;&#10;/lQ3bQxp0nK7XQ+W/GepWfwv1A2XhWFSEbH2thls9Rk9vpXcfCr49+L/ABBq66HrEa39q/yyRSgM&#13;&#10;Bu7gnkVlfErTbq/1OTS5rSPzHOwFQeTn7315rpvB3g+28A6Xc61NEBLCm2LgAl8Zyf8A69EW+qNq&#13;&#10;9OEGvZyuez+KPB/whs9cia6umi84qWhBBEbHrz6V618Yf2aLH4yeC9Nh+C2q2Vz9ktUE2nzSCOQn&#13;&#10;HzFQTyTX5r6p4iv9V1GW/lJJLFjwcc9hX1D8JPEF/BLa3MNxJGyuNnzHPHOOO1OxMU2vefofIXiP&#13;&#10;9nvxf4J1mS08VWz2zRk5D9gue/ToPWobPSNOmdbCGRFkJwmBgGv178Z6BpvxT8L30uvySQXHkkQS&#13;&#10;7N5Lds+gAr889K+CWt+H9Ru9VuAsy2294CSFLpnqE/pWEMZD2vsup7U+GsT9S+vqzhe2jTa9Ve6T&#13;&#10;6NpJnceEvCVxp2jQWWtzxkOQV2tzgnjrj9K95i+A3w8R4rvU78pI8YkzjJAPTp618ZaRq2s6p4hi&#13;&#10;gu5SEjmwo6hAO1fUnxHn1GDTLa3jkIBiV0KdwPf0q25bs5HGi7Rg2tPW7OQ8VfDPwpe6g2lvdSBi&#13;&#10;WEL7cg54HOfzrAuvhxrPwqMOpxzIkRB8qUkBivcYJzz9K2vh/cX+vahL9qIYwSBoSxBwe+Pat/8A&#13;&#10;ax15j4dsLbayvGgUllwB9Pc+tXZHBOVSLu3uU/CF74J8aTPpdzLsluztkbqST1NcR44+G1j4Q1Ew&#13;&#10;2Vu11EGx5ycjJr52+H91crrsN5DIykMMqGzwMEV9tLPq+veF71Q4j2IZRuAPzY9hk+1Myp3bSRra&#13;&#10;Dpemw+A10bXbVls5W8zYo/1Zb36e9eUJD8NvDHiZbiKVikcm3I5yPqP1r0Hwh4h1pfDu6QrOq/Iw&#13;&#10;IJGOnQ9K+VfjHMsDzXul5G+QeZCBgR4Pb+lc9SUk01sz2sFhqEoVIVXyyjrvvvsepeNdL8G+INWe&#13;&#10;+093AkwVOcjkccCsLTvhPJq0EsWmnLgfKnRmwPavka08a6zZ3ReOZwFYHGeB+Br62+EXxmji1G0t&#13;&#10;9QO4iQpPInqff1rWpK1la9zgwmHlOM5qSXKr69deh4j408M3+gsLK7gkifcwI2n5j6k+3vXtn7MF&#13;&#10;tHLqOrKyv5gsm2AjcOSMnjNfUfj3wpp+sxQXsjxzW10Ad7Ab1J9c15d4Xg0z4Z+Lzc+HW8xJUxIc&#13;&#10;cY44wfWnHsY1ndKVrfqfAHjjw/dy+O74NuG6ZjuwQfvHqOmDXqvwx8Gahcag1kke4yZIz0PHXNfV&#13;&#10;eq+C9B8ZahqOt6bCEmjV5njK/KQR16V5BonjbRvBFy087Hz1B24xt9s1RjKXRG54+0+78NaJDaFd&#13;&#10;pVdzdyfTisb4T+Jo/FN7ceCdYZXju4mijLjkSAfKR9K7HTPFcHxRt3SZohKoOEPGRjoDXmb+FpvC&#13;&#10;fieLUNDgmZkuA5kAJUY7AUm7DhC+h574m8LXOia3daNLhRG5BLjAx/n3r1P4WeCMuut3qRmOE5j+&#13;&#10;YD5h068EV7T4w8FweOo38Q6c1usrRp9oDnYd4HzcVn+J7RvC3gqHSYPl3xZLxDOG9Cc9KYJK9jyb&#13;&#10;xf4y1Y6yEjdlSM5TC5GAa09L8cw6lbrZ6vGJAW+U9G+U+o/lXlDWOryzm4TdIw+6eSMHue1d74fF&#13;&#10;9bMkl1bpJGc7ug4+v/16CZJbo9kn8FeAvEehPq147xmNcoEUZbn1Bp2heJ/DPgm0a00SEOMZkWY5&#13;&#10;yD6ehqzrFvb3fh1Ro7IHc/PGowFGOgPrXiZ064muSgLLIp+Vj0PrnnJNBNz6Q8KeLLBtW/t9kSJ4&#13;&#10;zuCDpgV7b/aHgfxxqenavplkkF3HqNqs4gXhv3y84H6mvlfT9EvbrQT5GHlU7SR16dcCvXP2dNK1&#13;&#10;KfxTFaeXLu+2W5IbK7QJVzj1oA/1J7P/AI9Iv+ua/wAhVmq9p/x6Rf8AXNf5VYoAKKKKACvmX9tX&#13;&#10;TV1n9jr4r6Q/3br4b+JLdu/Emmzqen1r6ar5r/bMZ1/ZC+KbRsUYfDvxGVYdVP8AZ0+CPpVR3Q0f&#13;&#10;5Ktx+zDc2k6tZNCAqgsM/wCcV7H4c+CjWdzYXnii5tpIlGyNA4d+M8bQSfxrg9cuda+2CS4mlcQI&#13;&#10;BvDMcnHBP16c/lXFtq2tTTiOCebfGeGbIILHGD7V9xTwtastGr+ZfOtTsfGPwsvfEPia5t7x/Lto&#13;&#10;om+y7O754GTgYxXnz/CPVfCsa32nKlzcFs+bvDsp/DsK6rS28WX10RcyuxiJKHnA557fzrWtNI8R&#13;&#10;w3Vxb+HoLqZpQSirnlm7YORxz0qMThK0IqMradO4Rn2PCdb+EB1Qm98S6nbpcyMf3ZbfjuQVB61F&#13;&#10;oHwr8A2MvmXt1cXbDllQCNf15NeveJfhh8QNPhtxqmn3MU7fM+YyWGenbsK56D4V+PbmNBa2Vxuk&#13;&#10;OC5jb5h1yfTpWdCtJpK9ku1v6YSd9WZVjH4O0kz3Gi6XDIIhhZJyZfm6d+PrV2z+JUd1ctZ6hDE8&#13;&#10;MURVoolHlZA6YHFdFJ8EfiX5TQtEI4pj91mQDOeDjPpWhon7J3ia4sZLa5vbe3dm81lVzI4HJJIX&#13;&#10;gAiunGzwnJyUU5SdtXp8kut9OqsEF1Z5Y/xA8HX98ljZ6BpLuxIV7r5VwBk55HXH9K+5vg34w8N+&#13;&#10;H/2cLj4m6P4e0a28QHWpIILuG2Vvs8MScLlwwBLHOfpXi2m/sLxX0n2l9V8wLlX2DjPoOK+0Yvg/&#13;&#10;odl8D9I+D2gCdmt7iW8vmUHE08hAJbA52gYHtXg4icY+6mzRI+BPHfx5+JfjNwviHWLl1YEmMMQo&#13;&#10;zngAYAArxvVbnUNSSJZ5HKx8DqDz3Oe/vX6e2H7EK6o6EWk8c5AUMyMdw69en517noH7CnhKyso5&#13;&#10;tentIZCMssrqpx1x19PrXPTcNWh2PxY0/wAPy3coNujMQoAABOR7Hsa9n8MeC/FM19EtnbsFIz+8&#13;&#10;HDZx1HfH1r9p9D/Zn+D/AIY03z0Njd3W5RHDDIhZSTzkHGTj9K4Tx9oPh/TBeSfYZtMsLdttlcFR&#13;&#10;HJMcgEDg5Uc5Irvr1naSce3yEl1Ph/wj4I0TUdMv/h9rYuJv7QjIxEeElUcYHOfQ182w/sjXg1Oe&#13;&#10;38u6VYXO1peEVM9cnk1992fj/wAN+FN8fh+ygF2f3S3cvzyDjqN3TtnAride+IGv6vZGaaYRb2Us&#13;&#10;x4zt4PTPNckKdVSvFDSR4b4V+A+n6BcqIYYYjjmZ+Xz1I6/yrr9c8HwaO3nxkOfLJHPTPHSr0imS&#13;&#10;8W7md2ULwVzy30XnHrW3caW+uw7NNCRNBB87TygA9Pm+Y9zjiprRe0kNJdzyyG31lLA3GmW7zSbi&#13;&#10;z3KcgEduOBVpPGnxBtpipjkVJIzF5QYnYSMA8EYP1r7w8HfCCz0L9nibx94g1PTbOC5vzZpcvOrM&#13;&#10;wUAttUHnGc4wa+ekvPgxDeR2setyXBuH+/HExJI6nkDjI+lZScXpa9i1M4DSvFvxFksGlt3kjjkQ&#13;&#10;wNJIeT6nk1x95pXiVpfNuGlkmcFlUEnaT0Oa+lrjxd8A9IjhsVv9Tvz5mZY4oVRNvpyTk81ieJPi&#13;&#10;78PvDRa88NaPNJI+1IjfSD14O1R1P1/xpxw0pt2Who8QkrHzdD4c8QxXC3t07SXHlkInTBPPAP8A&#13;&#10;Otu0u/HEekXPhv7RcJZXEnmTQJnbMwzgsOmc9K7+f9oLVba8SHStA01jM3Hnwljx0wSe2K1PCnxl&#13;&#10;8Z+MfFMsNvpVgirBKyGK3Xh1HBxg9McVhPBXvZl0sc46WPJoPg54w8QXESww3ADMqjKlSOfUjnNf&#13;&#10;oR4V8TfHvwaLf4Y+FLzUDbW9ukhtwpYIm3PAA4H0r5a0vXPjzqcxljgv5ZFY7EijKKpJwuAB07mv&#13;&#10;tbwlqnxS8MeFJpNb1KPStQu8RTzyMon8njKluoyTg96zng2le5vHMnf34po5+8j/AGgNSWRo57/b&#13;&#10;MdkrOzAKAR6nv2zXmupeGfiVZSPBey3Dhn2ySRSE7s846/59aLz/AIWXetcHSLq4uxLclA0VwxXb&#13;&#10;nk5P9Kwb34afGm5uxHGl5Ix/efvZSEwPxxwaawdndyJlmT35TdbwL8U9Wgadi6Qxj7sjfKuMck4w&#13;&#10;eMEisSDwH4m1PeqTxrDCMvJIwjQAfePzHnn61qeJPgD+0pqfhFfE+htNFo1vL9iubyWU7DduM7eT&#13;&#10;jgdq5fU/2fdR8N+GLK58Y+IY4hOu+4ZJcqWGCRjd+GK2+qR0vIhZjPsd3pXhnSVZIrvxFZIUTcUj&#13;&#10;fc4XuBgHP+Fe3eAdM+GGoaHqmoz6u5+wQK52Id7FjgHGeevXHSvj+08H/CGK8NxqPiBjNtEarbjP&#13;&#10;HvXoPhz4v/s0eDNM1XQ7pdS1E3kIgLRMUKKn4gDmsnhUtbNhPMKj3Z7fH8SPhPoqQ3kN3dSwTZjM&#13;&#10;tvGC5x94EliRnufeteL9or4UQ6hBobWmtyCWPdCEkXcVXjhdvGeueteJ2fx+/Zc8O6Enh3SfCbzF&#13;&#10;QZBJeXByofnJ/LkV9Q/AX9pr9nSO9m1GHwHpUlwmIoJr8SSJkLgsg4/n9BTjhoW2ZjLGVX1OW+Jf&#13;&#10;7Q2l+DNA0uX4beHr4393EXae7YzukgbAwo69M4FfN958Sv2jfFuryeI9UutSiljTCIpaHIbrngY4&#13;&#10;Nfd3xm/a+8G6h4Tv4r7w5pejy2RX+zdQgtwrnAOUVT1Hfrnue9flTrf7RvgvXYZ73WtX1Yosm2VY&#13;&#10;12qx9FrNwUXojOVaUlqz1nS5PiPqtpPdePJJprKNjkyEu+c5AHevPtZ8V+E7G5SDTFeKJGAYPnIZ&#13;&#10;jx6defyqFv2ivhNpemRxvqGqJJNh1Vo1I+boCM4z65r3T9n6L4C/tC+Mrey8QSA2yN+9kRPJkbZy&#13;&#10;VTOFYkDim4NatGZz1j8LNY8UabL470q6WS1V9kMcx2AEDqC2ARzX1j+wZ4O1T4f/ABRvH8XanBb2&#13;&#10;3iHT73Q2vPNUNbC7hZFZTnI+baD7V49+0L8W/C3gDWbjwd8M9JvbLT9PUi2OsRupbaMAhFAB57kn&#13;&#10;Nfl94/8AjF8SJLtJIry4gzudRb/u1we4C44H50JXFrc+5viJ8BfEVrbXfhSxurcwRXcqvP5y7pPm&#13;&#10;OeTyQSOvvXkd/wDs8+L5YY7W3uLQusYhji8zqoHXPTP41+eetfETx/dXW+51C+mHU75X54/HBp0X&#13;&#10;jXxb5YBv77BO7iVwF5+tS00Uj9TfhF+w78YSZ9etbMXzxbnVI5VcgjoSu7IA9PSqfje81b4YmXw/&#13;&#10;r2sx294XVrjLsxiQj7iY4Hbmvhf4e/tA/FHwHfNf+HdXvopXG1QJW+bHQ5zzX0Jovxu8WeNbSXUP&#13;&#10;Hmk2esRQhRdPdxAMPMONxYHd19KjluFjvPChufF10Nb0/XjdQwSKnkFpAC7HHOetfV2i/BD4z+J9&#13;&#10;PMdnqli0Ur7yk1ykaxp2+U4OK870n4u/s7fCrQLHxFN4aceapS6hMpUeoaP+6RjjOayvHn7Rvwu+&#13;&#10;I2mD/hU2p3Hh2dseZFqh3Kc9ldTwM9zSaXQR7lrnwJsvA3g+40rxd4600ajqhSSO0s3Mojx/eYHA&#13;&#10;7+9fOZ+Ed1p9iINB8d2L3CznbBJMYzzjG05xz9a+DPihp/x+jL38Esmo2u4t9o06bzwVHI+6SR+V&#13;&#10;fGWqfEfxnbXrpd3N1GwcnExYEHpg5o21GfuhJpvx98Iq1x4T1ZpvPBhnazuA+5CcEfKe/qf1zXb/&#13;&#10;AA/T4h6h4may+w3TxWtg9zeG9GUaRBkspI6Y7A1+H/wv/aB8X6T4jt4Z9Yv7SB50WeaJi5jTPzEK&#13;&#10;TgkdhX6GeCP+ChXj/wCHusSWVlNBrdq7eW8t5CCZIcfKCOuT3qWI/WP9o34uaNeaB4FuJNPktrSP&#13;&#10;wtbWwjG5V3KSHcA8cvk1813es+E0cKq3CPcKciVMgg9lx2P1r13wV+1Lpv7R3w7l8UeNPDWmafY+&#13;&#10;FrP7Ja33lna90x3LCi9GPU/7Pevn/UfiJ4o11ftmjX+mIqsSXkt0XaOyqfUDHQ804RuwZ9tfBHUP&#13;&#10;iI/w/wBU0bwrYxXMJiMttbSqNhIPLDf3x9M5qS5uNQ1K28vxn4RUR8+YLZgAeMZwCfyHWvza1T4v&#13;&#10;fH2wtv7M0rUpFQqd7W8gBb0OB2ryGX4p/Hu31Fdt9fKmcqWkYqRnnOTyPp6UMWp+nd9qnwZ0WeKD&#13;&#10;WNJmslDZP7nnOT69KenxT/Z+0lzDdWkE0chP341yMDGSQOeOwr408PfG/V9YZvDvxXVb2yk/dreb&#13;&#10;T5kZYffV8ZO08kGua8Q/A7Xbi5S68OXLXVtcAPbtEpcMrHO0+/U1I2fe0Xxj/ZjitmiNpZu5BWFD&#13;&#10;GE+8SCWYgYHXHPGK9i8BeA/gD8YrL+z/AAReWukXDSDfO8ygZxlRsPGCfTr61+YHhX9l7xzr9zbX&#13;&#10;MsM5idmM6kMuI14A7nJBqVfDnif4cT32p20k9vb2c+15iSMyKMDDdO2AKAP031X4J/EDwDcXukeF&#13;&#10;7uJr+4VraC5STYAkp+d+DyQK+nfDngjx7+zF8HLfxlfPb+INYvjyokW4jtwn8JTJOTzX87Pin9rb&#13;&#10;4s64/nNf3UFtbh0juH35coOE4zgmu6+Gv7eHxP0rSYtN1K+le3LtmCZieemQT25NAH6nXP7WXxnu&#13;&#10;57vVPEvh21uNNg/dKslqBEWPICEjA/Om3P7WVpqPh0nxL4O0qO0nXDRGAhsbuemOpr5d0L/gpXfW&#13;&#10;EA0jW9Psbu18xSYJYlIBHI478e9dtaft3+CPF4d7zwhpFzDCvnPDEhjZRnGVxjjI5oA96l/ay+Fl&#13;&#10;lpVvYt4D0+BrULLbvArK5IbjcAcnn9a9xu/209D+JXhPTvDPinQgLTQXS4t445hEWDOMjaxO7G78&#13;&#10;q4P4o+Ofgl4O+FHg74ueGfCFtP8A23aPPqEMr+ZtkjJ4QEZCn86+ZLb9sz4MWsMzXPg62kkuSWiR&#13;&#10;X+ZOf4fw4x2/CgD7ru/jf+yPq90dH1bRbqK7kiMjojb1Zz1JPABHtV/4f/Ff9ju5nuNJu/Dep3KW&#13;&#10;iiPd5gd9zE/Mvyjp3PavgTTP2lfgTKXms/C8MNwYiTNMSVDsc4BAz0/xxXrnhH4neCLaCHUbWw0+&#13;&#10;0inVhI1uxWR1YYkwwPcEg+3aixSk9j9k/hb8Sf2O/g74Tm8Z+HfC02oa5cAPp8V8/wBpt1lVSEZl&#13;&#10;YbQMnpjivhf9oj/gop+0/rl9Jpk16bKBSFTTtNPkQwxnhVCJjqODWv8ADH4gfBzxloh8M6M0dpdG&#13;&#10;4RFfzQ+QCPuu2SuOvHoa9K8bfDH4I6FO0XxMvW0+5cYS/MRmjdWwRt2jGRnJzjvxVyqSaSb2Je92&#13;&#10;fjF46/aA+OCalcyxarq0STyFyPOY/eI/Memc10HgL9qbxtFE2i/EGyg12xYkPFqaiVsD0YruGQe3&#13;&#10;Ffpr4w/Yw8J+OdAXXPhdqema5AqjzJ7CRQ+VP8Ub/MOK+LviF8GLD4e6qlzPbSCZ4TGySrgrjOW9&#13;&#10;MnPXNQB9UfCG6/ZovNEt/GNhoMPhm7mkCyJFKJAAmMvsYbl3Hpg9hXsPxG+I3wy0XR5Lzw2L7WC8&#13;&#10;cizSRxlyqDOGCZ4xgDIyPUV+Tdxqf9kmL7G7ASZZ8nOVAxj04zX1R+ztpPibxIkesa1N9htbZmZL&#13;&#10;qZtkWzPQ9Mj1HT6UAflV+0P8SNcvr2S9uYHjDXBdI2jKsACQuScHGOoxXyGda1/VWe5tYJfMlP3h&#13;&#10;3z0AHf071/UX8W/iR8MfFl9pOiTeANC1dLS3+xahfTRiQXTrIQJgQBtJBxgHtnrXzt8YPh1+yZom&#13;&#10;nR3Wq+Fl8P3bygbLSdkZFddwkjBJHzdAD/PmgtTZ+eH7JXwBu/izdNdarqKaelhcRNqj3IwtvAOW&#13;&#10;fP8Afz90AckYr0n9tr9pbw1o+k2Xwj+FJnh0/S4XtI2bnKZG53HXzJG+Zj747V+inwP079kKz+Ge&#13;&#10;peFPBd1q1pd3rC5udRuyJW3EFVQhcAgHoM968i8d/wDBMHwTPaQ+LE8RWl6s5NzcLghooz8wLDnB&#13;&#10;PX6e9AuY/n58M+KfEc/iOON9+95PMjXnOSOK/Tz4afs1+Pvihp9rqeuRy2tkjAtLfP5MYDdzuI4+&#13;&#10;lfUvwN/Zh/Ze8LeKL7xLcahFrV/p9pKLO2B3xeeBxkeo/wA9K/NP9rb9rP403Oq6noXhxpbS107c&#13;&#10;GjU+WiRKSBsTgYoBtdD7h+Ifg34NeF4rXwvr/iSzEWnjzPKiLSxg/dIznALEdhxX0p+yT8MNFu9P&#13;&#10;vPGPhLU4dI0yeGS2N+0j7HIHzlMZZTjpniv4/tQ+L/izV9UabVr6eWRnyxkc8qee+a/o1/Yx8fat&#13;&#10;48/Yu8Q2Gmytv0bTprnzFLA5MZGdvfjP50Ecp7XP+zH4d8ReIp4Ph58RPDWvXT3DSNZz3TW8zknl&#13;&#10;V83AJHYA/hW0/wAJfGHgpH8Oy2txFeCXavy/IxyCGQjgj0I4r+ZLXfiv4p0zxY99BeTRSpMwXYzK&#13;&#10;QQc5yO9f1v8A/Bv5+0Y37R/i+5+EvxxaLXX0bSJtR8PpfHfK8tuufI3N8xXbkgZ7UA31KXhv9lz4&#13;&#10;veKL211XStE1K7LtvkaG3ZtqgckYHYfQnNf1V/8ABO3SfFGhfsb+DNH8Z2U+n6jbx6lFPaXKGOVF&#13;&#10;GpXXlFlPI3R7W/Gv5mf2iP8Agv8A/Hbwd4nvfAvw00PRPCtvYX81nGi2yvJshYr82/IBGOcCv6Sv&#13;&#10;+CZHx78cftP/ALDPgL47fEieK51vxBa6jNfTQoI0Y2+p3Vsm1VwABHEooIm3Y+8aKKKDMKKKKACi&#13;&#10;iigAooooA//X/v4ooooAKKKKACiiigAooooA/nY/4OdYppf+Cc+lmB2jdPijobqynGMWl/X8QHhf&#13;&#10;xVompx2+leMl3AMscc6HDDPdufbpX9vP/Bz6JD/wTg03y8Z/4WfoeM9P+PS/r/P/ANIha/1UQ3M5&#13;&#10;HQEKMkds4PUiv0PhrBRqYKU5dG9vkaUIznVjTh107H0D8VNM0nSppL2yYPaRgBWVdpwRgHNc54L8&#13;&#10;b2lrokv9lDeY51Zt/wAxUY5IPt6112reHdQuPC7RTHzw1vsZuTnaOCO2R1r54+H9td6XqF5o86Fk&#13;&#10;mjYEgckAnH04616X9lOVPnhsbYiLouVCrGz0+XzPSPEvj2bUtfklLsxcK2SeG49RVnUHsNe0022u&#13;&#10;MFhEeA7cbB2I/rWv8NfBmm+PLHUtDhUDVrcNPZDOBP5fJUfTtivA/Gd7rGktc6Nf/u9rhGiP3gQe&#13;&#10;Qc/oK5KWBlKcYQjqEqPIk3U0a0s/wZ3WmeFPDejaYdS8P3RvJIyRLC44yCefcVzt38S9SkYWyrGN&#13;&#10;hwAgIcY7GuZ8CzS2d7bsjDyzL+/UHqh6jk+lelePPhk2n6kmt2KsbW5CyebH3Zh0FerToQhJxasw&#13;&#10;xmGnGMLyumr76I09Hu/EWs2KNdMiW7uGMrLgk56DvxX1x4l1Dw7pvw2Xw7ZOLe6uohvnjIy5A6HP&#13;&#10;avnTSdLvJfA0NrFG+63mYIVHUZJP44rl/iFqV48MGPMBRfmX+JT2PHtXzmZTVSTprdGlek/ZRm/Q&#13;&#10;831xdd8ParBeoGY7id689+M4617rbeJdJ8S2A0+6aIXPlhXJH8Q7H0968k8L3esXNyLa4jeWJgSW&#13;&#10;kGQFyeR/Wt/w5p1n/wAJbObUoIyC7DH8WeB7/WvIq0as1pE5sOqfPacrIs694d8J2ELyXiLJuba6&#13;&#10;8KrY64x6V7F4K0nwzrfwuk1XSrVXaxlYONuSPmzk+oryrx74Tn16SFtIKgohOwAjDHkjGeTj0qx8&#13;&#10;G/G03w4fUdC1tt9pqMTW8sXI2sejAnGDWNDBzlC846nfmlOFKajB3Vk/UmvPt4iIjiKxOpaKREyC&#13;&#10;SOh9K8wv9HEkokaIEAluF65xn869OtNRmGrrp+mXjvE8rCGNzkDJ7ZHXtWtr+qeG/Dbm21JJYbmM&#13;&#10;fNkAqQcEehB61j9RlN2UCYVYRStLRrt1/rY8NtdT8ceFPE6zaHHKLZgGCBCVAJ5yPavc4NF8G+Ni&#13;&#10;D4siSK4faGK4GGYdvT6Vh+HviVo39pR2e1ZoLnNsTL1QP/F+BrznX49c8PeIpLZph5YcsgPYdR79&#13;&#10;K64ZU4WcpaGVeDm2+Wz3PqfQf2WND04DXvCt2s7q/mRwO4U8Dk1wXj/UfEttp72t3usZ0PlmFeN4&#13;&#10;HRsfSqXw9+LN9ZXcWl3jO0sTkRy7iu4DnBA616t4n8Z+DvHuny6bd2iNfkDEw7Hrg9veroUY8z1u&#13;&#10;KvFqlHmg+utz5v8ADUzanEoCgyxMG38hRjk5P86+15Ivh543+G9lPrd5FFqlmnlsQByE+6Qe+a+F&#13;&#10;tXvr6wMmmWKgFTgsB3+o4rlbPxHrFvE+nSFizcklgAAvUfhW2IyynJ89SdvIKFOty+4n2Pre2k8B&#13;&#10;2DTQ2xM1wc7XlOB9PTnNdP4ZuYNQWa4tUFvLGhZJIF44PXjoPWvigXclw6ztcYbIREi5YE/hyDXs&#13;&#10;Xwmk1m81n7M7lIEdluMtjEY+YnOfrXBPCUJbXTXluexTy3ExpOdXa19/maHjHwh4w1jW/wC1rFiR&#13;&#10;v3o799pzn0POa9J8N/B+9162gufFU8UbPIs0c44wQQQC2OOa8r8d+PLiHWprPT5GaCA7Rt5+UHAw&#13;&#10;Ae1d54N+JM+q6D/ZrsfLGY95xn2x75rCtgE1GVv67HmUMZiOR0ot8u9ul+5698TvDvhbxCkVhrFy&#13;&#10;6vAoi3FN8bBflOMcCvH7r4f+ANG043DSrcBTwYl9B/nrWRrviTW9Lvpd6iSHbuCud2Nwwcc5z+le&#13;&#10;U3euXCT+Zp0jqrMXMO7ABPYg1rHCcykofcY1KNWjKPtYuPNqr9fNH0b8N5vhn4kll8K3im1kkjKx&#13;&#10;3OMAMTgcj0rXi+CGvaRDdabay2d48sjiMyupGw8bx/8AqrxCRT4e8CnxnYIwlL+VLv4ORzkH8a82&#13;&#10;8PfHPxA2tWzzSOgSfa+TkSZ6A88Vwyy3mi41EengswrYWr7bDSs49bf0j6L8LfAzS7fxLFZ6nqdn&#13;&#10;G5DlYxycnOePwrE8P+CfB3hfx8l5Fqqv5V2Pl2nn5uVxXhXxX8Xa5pPitNStJJAH2yrGDwobk854&#13;&#10;zmsjRvEFvrfiW31a8ZlEkinYrHCknkj+dCtbR7HDiebn5qi31P0A+M2jeAvh/wCJrLxrps32u11C&#13;&#10;ES+UvCq/AYEeoNeO674u8K+LiyTRweWE2IiD5xjjH1rk/jDb6rdaLCkc5ntGj3QiM8qdvb8etfL3&#13;&#10;h0azHI1zKWPkcKGyOT79M11OhBxfMKeGqKNOcXe/4HsGr/D7TLm5+16RIYod/Rj90n/D1r6+b4P6&#13;&#10;bpfwUW5nvk234V1Y8qXQDAyORX5raz4x1S5lOmozI2cBgTjOPcj8a+yPh749uPE3wcufDmqMQ0BI&#13;&#10;ik5IyPqa8lpa2FV5uZKZwNh8MLfUnez0y4twVfcw3nJIP1rqfEPwj8SaF4LubK7ATz5B5bA8YPv3&#13;&#10;B9K8v8NWGqvqstzYOflJ5DfxZ/ya9D1b4neJrbTX0e8Z5o4yCdxycj6/z7U6NBSlZj+uVX7t9iX9&#13;&#10;nPUtX+HXihLa/wAyWnmDzYn7546Gvtr4/wDwL8DeLIovG/hq9WM3Vuv2iCXA5I5IIGODX52SfEa3&#13;&#10;i8l5rbaSwMs8ZycehAr7G8F+PrG58Eqs8png8ziPOW+Ydx/PmujEYGydncxo4mcJ8ydjwSP9lvQZ&#13;&#10;7e41g6tGhgw0kSjqT9R/+ut7wTqrfBi8/t/wTeML0ApC2cH0bBHf6VwnxPvtZ8MTT6hp1yZba8kH&#13;&#10;lxqxyoHYjPQdK8X/ALbu9UjSW3R1kYH5Sc49SKyVN6EzmrtLY+z9L+K998UvFSQ/EWzt7h5ZRvmw&#13;&#10;BI2O4PGSfevdPjX+zxqmq+EbbxR8NY7dYI4wbiIFVYHpn/61fEvgy2udCVdb1MvGwGUVuvAyBVzx&#13;&#10;p+034ltrBNHtbl0jcnMYbjaO3vW1PBOWrdkwhUk7Rjvc5Cf9mL4k6uDexw2sqqfnSOVWcDuduc13&#13;&#10;/hj9nq70jQle6igM25sASgsSOhx25rz/AOH/AMUtWt49S8Tm5ljQIyqrN/E/TrxXiuo/E/xPd6rM&#13;&#10;zXUyt5hk+ViD+GMD860lgnFWLqSlK/Nd2Psm08Ia7Jbpo+uWkkSIMRXcY3KMnv2rD8RfDDxRosTa&#13;&#10;hZ5wVKIQ+0ZP8XFeq/s4/EU6hoN3deL/ADPsX2YhZn6s49N2RyfSvIPGHjDxNrV/LG7OtqpYWyod&#13;&#10;oIzx6cVzOg72Jowk3ozL+HXwi8Y6haX2oXEm9iQ5UHOcc5xk/jXPajq/ivwtqiTW83l7H2EwnAyD&#13;&#10;weBjmvpz9n2G8upbrZIXaK0lZlVhlsDoR/KvIvE8/h/xFLf2lv8AJOjEyQudsgOegHGaynh7SvYq&#13;&#10;GMqcnsnL3Wcxqfje1nuI5dWPmyOQ7hc/KT1OfrXqXgLxv4b1FU8P6hj7PJKYzI/34/cH09a850n4&#13;&#10;Zt410CeLT8pc2SZOwH5x0xzzmrfgr4J+JY1fU7rm2gBeUJndkHr9B+tZcktkdFOpS5ueSt6f8OfT&#13;&#10;mr/CS1sjDqGnywy2s6ggsRgA8/y6DtVu8+CGs6jpyXmhReYynzECMAM5yCfqOlfJnxL+LMtjbp4f&#13;&#10;0q4dApwY92AuO/FdD8PPjR4kS1h06K7midSCjFuv0JzwM966ZYO6SlpcmjjJ0qnPZN+eu591eDfg&#13;&#10;BN4klt9c8W2Rge0RjKSOZMdCc9q8V+IPhGy8Q3MvhbSZ0hma4PlliApUZODntXtHhX4zeLtNsbYT&#13;&#10;SGYPH++Mv3Sp5IP/ANatfTrbwV8TdZlu9JhQ39ufM8qEkE4HPHfFd7yqahzGFOtGFSMpq/W36H5j&#13;&#10;eJPhh4j0hGtoLdhGrnc6Z/eHPOK9M+HHhbxHJbLm1mR1Iw+CpHTnp0r6P+IXxmHhm0u9Mh0y3imi&#13;&#10;doX88bmBX+LnnPtXyFH8b9dXU3lvLghCcKsR2rknocflXneya90dfETk9dux9tadrN3pvhy4g1Pa&#13;&#10;1x5ZQKxwDnjIHevkLT/GMb+OA2r3aiJpvLZACF25wTwMA17B8L518c6k9xC7S/uW3RNIMqcd89RX&#13;&#10;z54x8MajZ+J7qDyCPnLr06Z6ZGKhYf3k7am312t7J0ubR7ne/E/SvCWga5HregMZA4WSRQAqn3B6&#13;&#10;V7JN4w8IeMfDVttZLaWKAQy7xuJwMYHYZ71wvhbwd/b/AIdjGtQsyJGfLYgsMjtnngVwfiI2Gjab&#13;&#10;LbWmEaFiNi+o5/KqlTet0ctOq01Z7Ht/ww0nw5FrMs73NsI403qEBBLe+fWua+Oegp8S7U23h4+a&#13;&#10;9uQWAO4Ar7V8Vax428Qae0t5ZOf3n3o48DAHfA9aPA3xF8S/8JFbxpLKnmOASScbe+fp71ioqPu7&#13;&#10;HXiZVaspVL8yWl7W9NDBudN1rwVfBArNcK5AC/d69++K+4fCGoXth8Jv7f1eDDSo4Xdkbu4P/wBe&#13;&#10;vmzxt8QdLtvEgkIjIQhdw253LyT+PNfc/wAMPHHgz4meB7PwzqcahROuHbC7QeCT04FW0cKdj558&#13;&#10;D/Elmmk0wWQeGfghVOVb1Brs/F3gTwxrNozJPEk04AMZPI3dq+qPiP8AALRfCOmx3XgYxzB1DOVG&#13;&#10;SRjOTjpmvhPxjpevzXZmtElQxPnbgkZ+o5xStZWN5VOafMtL9jzDXf2d9ZCyNoscdwsZ3MY+vPSt&#13;&#10;T4Y/CpNJv47jxJNDaRl+WY8jJ7+9fR3gCXxLJ4WmDIyuzfvWIOVHTv618qfE5PENveyDMuzcx3DP&#13;&#10;OD09qaMZ6N2Z9xeIPgzefEPSbez+GuuR3k6oQ9qp2upXnHHHSvmXxjpPib4dXzaNr8UqXcQORIP8&#13;&#10;8GuF/Z4+MmvfD34k6dqkM0m0XaCWJjhDHuAKkH2r7+/b/tbHVbyx8caOqpFeWcRwCMKWHPPr3osK&#13;&#10;7a5bngnwO+LtnZ+JE03WIYxFcD7K+QM/MO/XNcR8evhV4TudZlbTCYXMm5FQ5UhucfSvC/D73Nxe&#13;&#10;7oGDFXUrJGOmCK+49GNrrWnpea1p5lkgh+Z1OQSB1I9TQSfFvh3wF4s0qT7fDbzGGPJDqCFZR6Gr&#13;&#10;ur+LvEsEwsCkgaPLguCcf4gV9aaf8XINRv08KNDb7FkKNFtVTtzggetcj8S9V8C6bqSWM9nJA/l4&#13;&#10;cj7rhvxqZROrD1lFttvXseEaZ4i1q28KXcpeWPzJuCx457g/nXvnw71uXxR8PbiLxGFkNtu8iVuo&#13;&#10;AGcHjkenpWPolx8L9T0H/hHpZPIWdtxYEfIv49K+rbT4Z6T4E+DkvirTPJ1OzmUhiDt2Y9R1zimr&#13;&#10;7ET5GrptyPzM8VeKrqOY2+nYWNCUO0YA+nHPWuX0jXNSnvds8rFM/dB6D/69d14mvfh813NMPMgZ&#13;&#10;m/1eRlSeuOxqTR9P8B3caNb3UsbHu+D178UzKS6n1L8NrvwprFoml3bFZGTYpkHJ+hHpXcX3wPmn&#13;&#10;JvLMjy+dpPA55+teG+GPDdl9lYW19CPl3RN0ZTn8/rivovSNf1PTfB8lvaX4uXTl8bmGB2Oe3H4U&#13;&#10;ByrSx5tN4Y1bwpqAQZYDBcAZH4ivsD9nGz0rVPFli8lsy3C3sAMkfG4eYvUc/jXylZz3/jC2lkj8&#13;&#10;xWU52g9O2c4zXp/whuPEPhzxHp2o6eZFktNUtGkIyAd0qj8Qe4oJatof6cFsMW0Y/wBhf5VNUFqS&#13;&#10;baMn+4v8qnoEFFFFABXgP7VthDqv7L/xG0y4ZVjuPAuuwOznChXsJlJJ7AA8179Xz3+1vNY2/wCy&#13;&#10;t8SrjUzItsngHX3uGixvEY0+YuVzxnGce9OO4H+cFe/Bz4Z39n/Y0ciMqLgukmFkk9j1I44/OvL9&#13;&#10;R+A3h3RrqWxt/LN1u/c7yxcL2BOOTjpXpugeMv2VjPHcXN54h/dBCqo0eS4A24GO1e4/2r+yVa6b&#13;&#10;H4sn1jxIbzzRIlpPDEzyEdPmyOPTivq6U5pJybXUu6PnP4bfsofFPx7r50vwpaq3yHc8p2RKq53M&#13;&#10;7kAcf5zX0pc/s4/Cv9nnTYNf+IWsz6pq0ihvsWmAPGjjO4FieMcDOK8f8d/tZ69pyTeGfhdFcWFv&#13;&#10;IQWZiQ8q5zg4PyjnOK+WdY8f+Krz7XcX98ImlZWcTzA7cdcgn9Kcp1Krcpp28l/SXoODtofW9/49&#13;&#10;+C2ryPb/ANl6nIzNnM8zAqMZyMAD8K4ePUPgcbyR3ttbwV2CCOckDIxkbh0r5LuPiJriqQmqWUJZ&#13;&#10;sN5bZynfBA7Vg3vibQbiFtRudfkZsAHykYDOcccjr9K64OpBe5ATfmfSmseI/gxZ3pa10vV5kjUq&#13;&#10;q3E2FIU99qj07Vhj43/8I3YNq3hDQLS0gkDW/wBpYea3IwSS2R+lfPtprnw9vp/+J1qupkou2NFj&#13;&#10;GMk5xye/XmvW/Flx4A034UeH7rSbO/mivJJzcSyygLuDYxhR0/WudVZWu4/195V+hr237SXjq1UR&#13;&#10;skQhRCxVEUckeoHNYJ/a28aWLfabYMCCZMADb078eleSjxjolnctb2WkW7+TbmdjMzuGPYenT/8A&#13;&#10;VU0Pj/w6ttHNeaLaGad1ENpEDnb0LMxz09KrklOPMoktvqdpqX7VHxn1h3uEupYkl+8ctlQccYBH&#13;&#10;6V53N8UviXrARdR1GZ2c/dGcqpOQevX2qC58fGS7upYNNtYkg2oilCw3E5Az0qaHxVqF3fQhbSEM&#13;&#10;x3uEQqp5wPx/lWFT2kf3d1+YN3u2egeFfHPjyLUjsvbiSXy8qzjbtI7n0x24r6E8S/GTSdb8P2nh&#13;&#10;nxNPdXV3ArN9pbLhXf73C+n8q+bdL1nxSbe4urXbGEcArtAOAf6Dr6V02meM5bK4bVtQ+zgsQqbQ&#13;&#10;pBccdQOpzWbhOSUeW4cxqTSadZKNXis9VuSEJgMMWxXOeo3c/pXj/inxl4wtVjk8NaA0IcmJXu98&#13;&#10;0g4yW7LXtes/tE2lxKmnyw2+63AUEdQg5/Pg14/43/aQvJPh/AtrCuYtQlIlKru2k8Lxjjj9aqaq&#13;&#10;xVkl/XcL31Z5rqsnxt8X3dpbqbpIjErSLaL5an/e247V6V4Y+Cl21yLnxjqgtIpJluJ0eUtKQPux&#13;&#10;7RnjIFaXgX4maz4k0pLjVJJrS3RAv7hF8z5ueD0P1rxjxR4ts9S8QmONtQuoYnJdpXKAAdOgHT9a&#13;&#10;x5JTducL6aH2r8UPiD8O9Y8DaR8LrHULoQ6Mssk6xbAkkkpyzYz16Dn0rwiwvvCZhS20a3kfy49i&#13;&#10;yFl3hW44wD1IzXzZa+KbWFrldO0vFzN8olmBIyT/ALXUfhWhZfEbxTJqI0tEaG3tkw8ioBvZewwP&#13;&#10;Wu+nl8rXWiZKZ9seH/B3hGOGKXW2hict57rLId20cgEYH0rQ1G9+EU+rR/b5osEM2xMk8cDHIPav&#13;&#10;iHw1pHj/AMZ395qEMdy29AiMwJAGcZzxj3rup/hN4tD2srCOF4iN7M2SxXrn2x61zVKCjKUXLX8y&#13;&#10;20e3aj46+Emn6xDpNlbPLM0mwFlOBnGSOePpmtL42ftD+HvhvYReCvhPp8dtczwxPd6gqjczt1AI&#13;&#10;BI64615Nc+BbCz1SHUb64jin3K7SEgwhMck9wwqP4ixfCOHWG1j+0obuQRIBtYDkDB6nHWuWqoqy&#13;&#10;Ba7GzY/tg/GfwvYLBZXx3NCu9jCpOcHGSR15rltV+M3xf+Imp2w1q8uHEoE108Z2YUe68e3SvPx4&#13;&#10;i8LapfGx03yHJUIHZwcnsAeoxX1B4Q1v4XfD3Q1OsZ1DVrtCqW8XEUQ/2nxkn6evWlCtFJO2o1fs&#13;&#10;ed6N8Q/GOifaplu71IYc+RCjtlSvJY/Xp+dYt7+0v8UbjarXt6FdjuiMrnCfwjjnOa7TT9T8M6hr&#13;&#10;E9zqBighIKpajgDd3JOc1vWnwy8Ai9tbiWYTrKHfzQw+6enB6YrJuLu2rFJdD1LSv2gfHOo/spSe&#13;&#10;E7O5vWuLrxQ13PbBz8ypDhMA+nPNVfDth4w+KnwPF+jyzXWmXsnnW7ZJ8sjIJ9MdM15xYaVp39q3&#13;&#10;Og2rMqLNlWVsJjp09xXUeEviBqHwl1KWTT5jsEZ8+3YDypC3TIPXioUXN6bA2eB2HhXxSb+4kIkE&#13;&#10;zEhI/Ze5B6Vr6L8I72CBtQ8Q3UUfmtnFwyrjHY85Nc78TPi5LLqE2pae3k+YGkZY/ugk9FAz8or5&#13;&#10;D134p+IdYuVhkuLhwWwvUDr/ACqpxSaSGfo9L4K8N/DHQofH3jS7hnS/do7VIjvEojHQY4AHpmvN&#13;&#10;bj9tfS/Cl5InhbTLcpuwPPQfKR6KOn419C/8M3/EDxz+yJ4e8TXVzaRSw6mZ7ODUJljd1lXuGI+U&#13;&#10;4FfGviT9kfxgb5ruabR7Z7g7tq3abc9zw1Z1G27NgV/Ff7Znjvx7IzeJWjmtsFY7bYoVRkfd6Vyu&#13;&#10;nfGTw/dS/ZdS0W2eMODgDaSeeoGecd8Vsr+ybcJei21fXNAtVADSSPdBwoAz/CDk+wrrE+C37Pfg&#13;&#10;53bxR4sl1OVSCYtHhwoI9HlIx3zwT7Vm1TtpuFirHL8NPFUbXMZa0uQ6oIid6AbeuSBjmu20Hwx4&#13;&#10;ytbi213wcbl7WwbMnkblHH8RC9vc1xw+LPwG8CyKvgfwyLyfcG+16w5nI29/LGF/Eg1p3H7eHxWs&#13;&#10;pPK0Sa1tLfKK1tb2sMUZUdBgKOBijmfQGj6ztPjJ8QNGe2j8UGS7W8Xy/IvV85Y1HQLvzgEV1egn&#13;&#10;SPipd3D+INKS1trD92xjjAXJBwcjGM4PcV8+2/7eEnjzRYvD3jPQ9JklChUvkt1inAHuvc+4r7M+&#13;&#10;GHi7wV428FL4N8HRKtzcztcXJXHz5GAC3GAO1ZTg0/eVgPGtY/Z9+FOuQRS6dq1vpzNlJHnRtoZj&#13;&#10;hc7QeKxLj9iPTkuAp8WeH1LhduJGwSQfYivevE3wkXTXa31O7ghiVfPkfdkoAMjIGa8ci1D4ZWdx&#13;&#10;Je6nqN0+DuiCxkkN0JXJx+dZvXqDdjndW/Y1s9IQvZ+JNCnkL48tJCOT/dyK9o+B37Hmq/En4hWX&#13;&#10;hk6xbXzXRUMYJAAscS7snPOFAx0rzw+KPg0YWEE+qSuzcKyhRknPXNfbPwX8T+A/2btDg+L2oWt7&#13;&#10;d/8ACRafdWWlfKDLb7h5ZkDZAGM5zVJLe4XPzI/a91fUNH8RXPwb8PNHPZ2F0scrKoOZYuMqwGe/&#13;&#10;NfGLXt/4c8P3+nXtsdtwFCzsuHUqcjaeo+n86/bfU/A/7L99p0nix9Tur/W7wmWRZYgyRsxJ+Yg9&#13;&#10;u54r5j8VfB7RfG0UOhaVc6SGhkZ2mYOjyK/IBBz93HHNZrbRFXvsflT4Y+IXxF8J3n23Sbq5gIf5&#13;&#10;VDnacdsHjBr3qH4q+HPHGnn/AIW14fs9Rymz7bbr5F2pPfcvDEn+8DX2RrP7GmvRPDDY/wBjtHKg&#13;&#10;yzzjJHAYgHsT3rL1n9lLUNIs4oY5tFJUgFPtC5JB6nIovYVz46g+CPwb8TXSzeC9fuNNlcF1tdWi&#13;&#10;JVR/d82PIPXqRXoWhfsm+NTcKmh3mlaoWby1FrdxlwOgO0lTXu9p+zfdWVxFdQLaSbVwHhljKbsj&#13;&#10;nGfevpzwh+yrrMGgt4uuop7ZNyxxzplvNc8kjGen4U7pXBHtvxH+B/iL4e/s5+DPhXZ+ZHGllLq+&#13;&#10;sS2wDeddzHJGV7gDZ3wBXy1onws8Xjw2NRtI38trkfuudu8YAY57AH8+K+tPDHiPxj4cjGhxXd82&#13;&#10;mRSqkgukZt7cZCq3Qds5xX11rXxu/Z/8LeGRoPjBLMzRWhlgexZUPnueEYDjgc5z60qVacbuDaur&#13;&#10;P0fQbVj8oNO0vVL/AF+fRIISxRxFI7D+Ee4/Wu+n+Hcb6oNIztgtoPtEjKD8p64yMZz1Ir6O8OfF&#13;&#10;39nOwuLuW3inivLmRpZCMSAEDg8/Wup8Caj8J/FNje2Ud8YZroPMxuExlF469vQDpmp0S1EkfMnw&#13;&#10;x8O2cnhbVfHWtaQuq6bp4kCwSKXUkZIbjBGD24pfAf7Tev8AhXw9e6l4asNL+yJG7paPa/MuMZyf&#13;&#10;T6V+5nhL4c/AX9mf9io+PZP7O1nW9buzKtvcYmgt7UHgNEeCz9eeg+tfh344/aO8JX2uX1tpWnWU&#13;&#10;NtJK6SW0EKLHhj0Ix6dxUolrTQ+mv2ff+CpPw80jwjey/Eb4f2M8bo9st7byvHtbgblRsgkc96+f&#13;&#10;fi/4i8H/AB61QXWmalNp2lJEL2TTEgwUj6ZZlbDHpz61mQz/ALPHiaysPDmr6bFbI8i3MxhYjBJy&#13;&#10;RgZHb0717F4w+FPwe1/VYLDwzMLGzu41UNE/zOFGDkn2HTpSaCx8p6h8GvCniTSlh0zXbGK1dzIF&#13;&#10;kieJTwBgnkcngn6Vy2mfsd6z4h0nU/EfhS/0W8i0iMNdKlwqrCJMgZzzzjtX6YfCb9mL4NeLPFWm&#13;&#10;fD/U9WuBHKmyP94AdzcDPsDg8Y71taj4H+B37OemeOvhbbLJNqWoSJbTtJKWZVUtg8HpnnP6Vb5R&#13;&#10;n4h2/wCyt8Ury/nn0yayvPk8zy4LmFmwWwe+a9j8H/sp/Ge30WB49NuhJO2z93gjaSB1B578Z9a9&#13;&#10;58LeFPByNdadpZlSWTMayRSEEBm5PXBNeua18H/EEn9i2+k+IHtIbXyyySSFPM+bJyQagVj6W/bm&#13;&#10;+A/j/wDZ9+D3wl+HljZT6veL4bh1HVVs1M0cT3eZfLO3PKqQGPr09vhyx8FafJqZki8N6nFdLCzu&#13;&#10;k0LFRkc44/pX2X458KfFgalZXNh4hLJDbhGhS7YhgRwVy3HP4CvL/D3xQ+N/g/ULm8vLi4Jt7eVY&#13;&#10;33ht/HHUkHOcU1EZ8P3fhuGLVWtZhNbHcyuShABz1I9fXNewwyjRfA01lZsbi6yAojBY7G4yAPQH&#13;&#10;tXoXgDxr8bLmS9vviDo0GqxSO0scV3ao7FXOQN4AI654Ir7Y0h4dN+Hl3q3hnwlolrrccKlYY0Ms&#13;&#10;UgODgBiTkc5+lILn432uh/F9fE6t4dg1HJKsqW6vkEcliPoc9fWv0+8IftdeJPBPhZfD3xk0A6xA&#13;&#10;LcKx1TckjOBhSjHBNfNF9+2N8R/Cnj9dXewso57VzEbbyQTJjjG3GcDt+Fdrqv7ZvgT4oWaaF8Vd&#13;&#10;FtmkgQXKtKuNrMeF8zgjBJ4I4oEz6X0P9rf4M6lZGLSNN1Lw1JLGVaazkYQg98Z+9jp7DnvWvbfF&#13;&#10;Hwl4iuFvNQ1dNQ2RMiQ6mgYZdSFCjIOR1Gf1r5K8TRfCX4geF7TSfDt8ltFZs8sECYc75QMgjgkf&#13;&#10;09K8g1j4UeKrJ4pLW/ScyOJYViZlxztXIOB68Z6UDPuzwp8J7TxNrkGrpqGmyW8UuXsWl2zOmclR&#13;&#10;j7vpmvvnU/CvgT4ZeEY49aFmtrMjSiIymX5s5CswOGA49a/CbStF+JXgzWzfRtcsn2kBpEJ2uvLN&#13;&#10;0PBznI9K+jfhb8aPE0+uS6B43Vriybc4SXLHkYG3OcdMUCPuXVP22vhV4G0f7HZ6BaXEkEW2Jli2&#13;&#10;xA4+8x7kc44wK8Z174wfs6ftKaHDdfFWyjsrsho0mtH8uQMvCE4IBwB6CvNZvhJ4f8UafrPjbwyT&#13;&#10;cWlwoWa1OWaFwGyvPrx07c18CXPwg+IGi3liwieCC4eW4dHQkiONjwMnG4jA59RQM/Y34Wfs0fDG&#13;&#10;/wBL/wCEn+GvjSygVeFs9STClwMqrlcj+Qr6Qsf2fvi78QfiANHtE0u+sr3TfsU0Wn3KsrFcKWRe&#13;&#10;D9MV+KXhofFDTvDyQ2quIZIhctFHhSqHqWx9BnnivafgH8afijoms77uW6tmsS1wt1azvHIqdVYO&#13;&#10;DyM9j/KmB9l6P8OPh7+yZ8RdR8MX1vBHcW9w7Xrz4LKN3O8tyPoOTXzD+2P8Cf2UP2y9EuLz4Q6t&#13;&#10;aeEfG2GjFpO4js9R4PBPRMkcZ4rqv+ClH9u+NX8OftJ+ADLLZ+LtCiTV4GbcUvrcbZdzdMtgn6V/&#13;&#10;PzrXjbXodYzDNcRyCbcqqxDAg4AyD6UgPkD40fsxfFz4DeNZ/DPxK0q6s50kPlyEEwyoD96KTGGB&#13;&#10;7V/QZ/wR0+H+ueKPgn8T9DtvMklbwXfXAiwcIYE3Bjng5xgAc1b/AGOviM/x3vYfhD8XdHtfE9o+&#13;&#10;PsyalgzRKoziOZz8v581+mPxx8N237Dngqxj+FWijStP1CF5JY4ATNI+cvG/99fbpj2oC7P4yPH3&#13;&#10;gTXLHxTcLdwSri5kbaQc8Mc561+tn/BKL4maR+zp8UbP4yXmpXFreabdQi1sY0LCdWbEgkPBAKkj&#13;&#10;HuT2r9Fvhv8ABP8AZ0+O/iG01b4o6Y+jXGqTiSSSN1VFeQ9GQg4yT24zXrum/BP9lP4feM7nwxpN&#13;&#10;g7tYXixZwvLK3ILD1znNAjzH/gpf/wAE2vjV8X/Glz+1N+zH4cv/ABB4S8V2q68kGlwtNLa3E5Pn&#13;&#10;RlEG4KHyRwBiv6ov+CLfgjxj8OP+CY/wq8FeP9PutL1iw0/VUvbC9jaGaJn1i9kUOjYYZRlYZ7EG&#13;&#10;ut8U+MviF4B/Yy0vUPgLaxadc23ht7yA3MOfLigTeNqkbcv6nPWvWf2CPib44+Mf7JPg/wCJPxIl&#13;&#10;abW9Tgvmv5GwCWhv7iFenHCIooM5PQ+v6KKKCAooooAKKKKACiiigD//0P7+KKKKACiiigAooooA&#13;&#10;KKKKAP52f+DnOWGH/gnTpUk/K/8AC0dEGOx/0PUOtf5/Fppl1DrRurRJNvmLIrAEjPtnrX+md/wW&#13;&#10;Q/Y3+Jv7cf7Jdp8GfhLbWd1q0HjDT9eEd9dJaRCK1guo2PmPxndMvHX8q/ly0b/g33/4KMS+dpOs&#13;&#10;+F/CqWzf6q4HiG2dlx6KBnmv1jgrH4Wng3TrVoxbb3duiNoU20mpJWPx20fxHdWHhJl1mJJYcEIR&#13;&#10;jMb4xlh3zXgms3ssXmyLCIZJSfKmjzjHJwMfyr92rj/g3f8A+Cmum3jyaRpPhm4hLErHL4gtgDjp&#13;&#10;1q1c/wDBvz/wU8nSC1k8LeD5bZFJaJvENtkMR0Bx0r6DFYvLKXKqWJi099TuqyTjKU2m9u/mfht8&#13;&#10;Pby9XVbXWPDMqxXdnKGJJ2k4PIP+TXVfEv8A4Qrx5q81/rsYsb+X55RENqux6n2z9K/X/Sv+De7/&#13;&#10;AIKjaXckw+EvCSwyja6r4ktAynPXIHOK1br/AIN3P+ClmuNHFq2g+FYvL5Fwmv2xkYdgeOT71azj&#13;&#10;LaVJezxEb+qOKslVqudRqz6I/FzSvhj4L/s+G4h1ABkBQkHJU9BnHtXTeMNL8XWHhO1sba3+1Rxs&#13;&#10;zwup3/IDxnv0HFfsSv8Awb5f8FMvDts8Xhrw34VlZscyeIbVQTjryOuar6T/AMEH/wDgr6dWiutU&#13;&#10;8P8AhNIEODGniO0YBfYY7964K2Ny+tHneJin6q4V6/vpU46L7j8YfDHxFju9Nbwvd2wtGkP+sx/G&#13;&#10;Dz9Kp6b4I1bWb2ebUJ4hEJSiSytwM9M/hX7PeOf+Deb/AIKb61q/9saH4b8JxsVBZP8AhIbVRuxy&#13;&#10;Onc96nsP+Dfv/gqn/wAIjeWF7oHhNbuZx5YXxFa7do/2sdfeuChHLUm3iY6ea1PRlBVaPPWrJN9P&#13;&#10;TyWh+Mev6PP4OtJbDT0V5vIKecFxjJ7HuPSvnXRNc1XTfEjGZGDZ+bA4PT0r+lC2/wCCAP8AwUz1&#13;&#10;vwgln4k0DwrFqlmgW3nHiC2kWZQfuuVAxivJNR/4Nzf+ColxeC5tPDXhFGYEtKviK1GGx2GO/Sp/&#13;&#10;tHAxajTqped/+HPKjGCfvK5+V2l3aSNHqRizEFBdsEbeOefXtXz74puIdR1d5LBDh5SV46HPGe9f&#13;&#10;0jeAf+CEX/BTXw/p0nhrxD4T8J3dhOgjmY+IrXeMjBZeOo7V574r/wCDcH/gocmo/avCOjeG3QuJ&#13;&#10;As+v2y7SOxG3k+9c8cxwTShVqppX28zZQjVbbfLpofiP8IdB0678X2kF/I3nJcdH6cnjA96o/Hvw&#13;&#10;dqVv44ure83tzgL1JB6YH41+7if8G+X/AAUwRLS+j8O+FI7y2cMzJ4gtcNjv0612mqf8EGP+Ck/i&#13;&#10;66OpeJ/DXhgXAAj3J4gtTlR0PTrVYnEYSUFTo1opeckdE6tFOHLBOys/U/me8JeFZdG1LbqFsJfN&#13;&#10;cGI/3Qf7v49q+h/ih8Pbm+s7LXLJSBPaqADg4YDHPvX7m6x/wQH/AOCjgt4l0fwx4VZ4wBl9ftVO&#13;&#10;R07dqo6j/wAEEf8AgqJqlmlrJofheLYMgp4gteD9cV0LBYGtFzqY6Cfa/YKmZVKkKdGaVoXs7d/N&#13;&#10;H8/Xwy8HX8njSytZgAWl27ZehduOuef6VieL0uPDniy5tAW/dzEMFzgYz/nNf0V6B/wb8/8ABRzT&#13;&#10;9Z0zXLrRPDHmWUyySKmu24LAHJJIGM1ynxV/4N0/+Ci2s+JLrXPCui+GLlbljIqya9bRFSf4TuGP&#13;&#10;xr5WpDDwm7VU7E06/M1CcrR1dv67n4GrBYajKqTSKDcMn3zjb9ad4j+HsEkK39jJEDuKthsA5649&#13;&#10;a/cvw7/wbnf8FKV0yS31zw54WWXlonj8Q2rEHr1x61yWt/8ABux/wVjv5kitvDvhJIEUqP8AipbT&#13;&#10;n36da6sPXwig+eonIrGY1ytCnolt/Xc/F3QPC+mQWM6zTp50HzrHHzwv65r1rwRcWs/grU7zTztk&#13;&#10;RFEWB82eRya/U3wx/wAG5H/BUq01IT6v4d8JhWOx3TxJat8h7Yx1r6g8Of8ABvx+3Z4W0+Sz0/w/&#13;&#10;4eJlC7z/AG7bEHBzjBHOKXtsPOXK6qS67fgSpKNPlk+btrsfzMXOn6m87zIrZOQwbuT1r0DwZo/i&#13;&#10;XSrKa9S2At7l1E07LgJt7jPTNfvZrv8Awb//APBSaS+E2l+FvCrjcD5j+IrUDH+7tFel6R/wQj/4&#13;&#10;KIRW1xoGqeGvCr6fqFpsuB/bttuhnUfK6gDnng16GPo5co8sK6kvXUrB5jiKNRypyUW013VmrNfc&#13;&#10;fzw+K9b8OzrbwwuWZAEcoQOehY/j+lVta8JvYabb6npjrKLglXEQztz0ye5r9gr3/g20/wCCmLa/&#13;&#10;Ld2mjeFvszSYUN4gtidg9QR1r0aD/ggH/wAFQdI0sWGl+GfCbbTuXf4iteuevSsaGYYWM1KNRK+6&#13;&#10;OjDY2EITlWjzyWkddvkfj5olroOu+A73wRq8uy9ucSWm/kecq8D2J4r4evPCFzDrMumTRSpcwzEs&#13;&#10;cenpjrn1r+kzTP8Ag3l/4Kf3+rrqeuaJ4WtmSYSq0fiC1cgjpgKKk8Wf8G+n/BUi/wBSGpaT4a8H&#13;&#10;mQHBdvEFquQO/TvWdWphqs5N1Yp9H+hgsx5U+WN+bdPv3R+B+u6XpevR6at1IPNRFguUIPbpVbUf&#13;&#10;ACaDqp0+2clWjygbocjKn2r90tV/4Nz/APgqDf26y2nh7wnBO7bpgfENsRkdNpxxnvXQ+Iv+Den/&#13;&#10;AIKg6zYWUw8P+FftcMCwOB4htVXCcA5xzkV85J0oyqJtdlZ3+Z10I0KcqNZ1Obutrb6f8E/B3wN8&#13;&#10;VLSORvCHimES24mMaSNx5Z9Qck162fB/h6+0+b+xZYbh5iWA7qCPfr9a/TNv+DaD/gpzdak99JoP&#13;&#10;hOISMGIHiG1PPtgd69B8Of8ABvF/wVF8N3SzJ4a8K3CKdnlnxJar8nTI44NXKdKS5HNWOCtiIyvy&#13;&#10;LW5+A8nwY1u+1Z2sx5xWTHHPQ4r6w+CvgW2sdJ1Lw5rx8sToygYAIk7Yz3r9ttH/AOCBH/BRrRNa&#13;&#10;TVtM0nwyiMp82CbW7aTBx0BAx171Xsf+CCP/AAUjt/FR8QzaD4c2uwZ0j8QWo47jBGKyp4Wg07zX&#13;&#10;3jqwp+yi1Ubk3qui879fuP59NLsIfAPipmaUyJDKwkjY5UqT6/SvWdV+Hdh4yt/7f0FUuYJFJdAS&#13;&#10;GQH+gNfvz4k/4N/P2vNfJu18P6Cks0BWUNrVsdsmMZyBzXi+n/8ABBX/AIKk+FopNN8L+HvCgt2Y&#13;&#10;gSf8JFbBmQjuCO9XRwdPn/jRS9Tn9okttT+fvxZ8Jb3S4hfWTNsQhSpGBn04r3z4J+EvEviTw/e6&#13;&#10;WloxcIGRgpyCPX8K/czSv+CH3/BS65t1svE3hHwhPEGBZX8QWzZwPYV6dbf8EXP+CiPhbRPO8FeG&#13;&#10;/C1vfujRyx/27bhNpJ/iI9KKnIv3bknfrfQxlufzC/FvT7uKSPSZEKPG5UjH8XQ15z4V0CeS/ihv&#13;&#10;ZWUFxyOAFB9a/od8U/8ABBH/AIKm6/dNeSeGPCEkjHkt4htBj3ziuFm/4N1/+CoZuDc2/h3wopYf&#13;&#10;MjeIrYjPqOK744bD0kr1oy+ZCV+tj4C+LfwyXUfh1Y+JNAZZ1gtlSV4/4u2DjPSvzN17wjrBuJbo&#13;&#10;rjb274J696/rH+F//BDf/gpf4R8HXfh3X9D8LXS3BBW3bXbdlHHrj1rltf8A+CBX7f8AqeGt/Bnh&#13;&#10;UckMv/CRWo3Dsfu9q55Y+jF2tc7sNJJS0Xzdj+Zg+HL3RvhosSxsHuX3biOT3HFcv4W+Gmo6jqP9&#13;&#10;qa+zQ2gO52bjPsB71/UnqH/BAn/goHc6bHEvhPwwzw5EUTeILXbgAY7YzmvnfxN/wbyf8FY9enPl&#13;&#10;+HPCUMSH9zGviS0HHbjFclXGwkncwjJu8U7Jn55fDbXPCniTwJf/AAwjto4LqJfO0+bo5Zf4SPRq&#13;&#10;+KfFOteI7HW5NH1EPEVcpsJI2EHoCcV/QV4E/wCDez/gqb4Uvl16bw/4VkvYseU3/CRWuBjucDFd&#13;&#10;J4g/4N/P+ClvjC/fUPEfg/wg8rA4kj8Q2gOSecnGa8+Mkn8RqqyV4a8rt/WzPxa/Ze1aS08XRm7m&#13;&#10;8uGb92WB4y3GCah+MXw4/sr4gy6q0zwwtcFjMgwSM9wK/bLwr/wbs/8ABQ/QCl1baJ4ahdXVvLGv&#13;&#10;WxACnOOBivQ/jl/wQi/4KQeONJtLbwz4b8Mm4jiPnO/iC2jXe3XGf50pTTlqZ1VDeB+G1v47vPAt&#13;&#10;q72xSW3ngKrPEvLj39xXknw8/aA1KLxJNp0sp8q4Zo3Un5QG44r9rfDf/BvZ/wAFUTZyaP4m8OeF&#13;&#10;Ps7RnyyniO0Yo/Y4xmvGIv8Ag2c/4KpWesyXtv4e8JEBy8Un/CS2oP4jFEpRTvFkrl5fM/Jv4oeD&#13;&#10;oFWTWbTDmQk7WBJ575HbFZXwt8B+IdSuYtUjhl8pXGXwTsGfX0r+kbwd/wAG/wD/AMFBG8IS6b46&#13;&#10;8O+GZLvygkXk69bNggd2xXReBf8Agh3/AMFIfA1ybK28HeFJbFmRXB8Q2ofYv4da9ejiqUk+d69C&#13;&#10;ak20l2Pxs8Y6m2gaImnWbtIxiXcwH3eMdeOa8V+G/wAU9Z8D+P7LW9NkmTZcKH8s8lc/MCOnNfv9&#13;&#10;8WP+CCH/AAUB8QXv23wdofh0RzJ89vLrlsnlt3we9fOek/8ABuZ/wUxg1M3t5oXhfCsHTZ4htuSP&#13;&#10;UYr0KmLpqmlGojLksz42/bf+HMuvxaf8YPCi+ZY6xEslyIVC+VNj5gQK/Ka6tr15/snJbdx0A9K/&#13;&#10;sO+H/wDwRy/4KNWHg+bwH468O+GrvTZUCqg122dkPscdq8D8X/8ABuH+2BqF02qaBpWiJMzbvKbW&#13;&#10;bcJn8u1eBOlC91NGieup+EPwLXV/D11FqNxkRE7WbkBgB69/atL4uaRPL4jN3Yyfu7lhIJRn6YPb&#13;&#10;61+53hH/AIIQf8FIfDludJn8LeFprY4G9vEFruAHccVzPjf/AIID/wDBTTWrU2+jaD4XCtnKyeIL&#13;&#10;YbfocV62Cw2H5JSnWV+w6lXmaVrI/NfStJ8RaR8K7Sex3SiSM5ZecEdj7V8KeMLzxjaazNctAwGB&#13;&#10;lCONvt6571/TF4Z/4Inf8FOfD/g6Dwc/hzwzLCgBdx4itgc+2RVXxL/wQQ/b18U2cUT+HvDltJj9&#13;&#10;6ZNctXHrgFVzivMxM6bqNxehrF/u2rn8u0mpWV5ATdQFJP41XuO3/wBevRPAPh/w9IsmsRgPiEjB&#13;&#10;/hc9x7V+4Wtf8G4v/BRy6vPMs/D/AIVKbuT/AMJBbDI9cEV3vgP/AIN5P+ChGhJPFq2h+G1ST5VW&#13;&#10;LXrYgD3+XmuKUIvqZxk0rXP5X/FNlL/wk93aybjmQtEX/TGK9w8Fz+IdD0K1v9PkeIxShmLHCsCc&#13;&#10;kDPvX9Akv/Bt/wDt/X2uyX1/4e8MmMsdjLr9tnHY4xmm+IP+De//AIKZXEEOmaT4W8JmCFuC3iK1&#13;&#10;BPv0rFpK+pc5c7vsfGvwy/aBtbXw89x4xDGNLcRYU43ADqR6dq+cvHH7U/hGPU510rT4PLDFWLjP&#13;&#10;yk9sV+0+pf8ABAL/AIKF3/g5NLh0Hw1Dd+SYpUXXbbacjGc4r4v1b/g2Z/4Kp3d6ZIdA8Isu7l28&#13;&#10;SWvI+m3NXSS6mKPmT4M/tNeHtWuZNH1WwtvKuYx8qjH0AH8q9J+IHwm8HeM4RqPhmdFlkUvLaMR3&#13;&#10;6gV9I+FP+Dcz/gqR4VeGS08L+EmeJ9wf/hJLXPp6V7X4a/4IQf8ABVvTtSFxd6J4YSL7zAeIrViS&#13;&#10;Og4H61tOhBbSQ35H4p3/AOz1c2WsQTWsaxtHIoklPRefX2r9Afir4X0X4ifA/RtBe7gN7YgeahYf&#13;&#10;MgXAwe+fevtq5/4Ijf8ABVK9t5rWbw14VCtkIV8Q2mee54rybTf+CDH/AAVytLyTzdA8Km3ZyFT/&#13;&#10;AISa1I2+uK2w2DpyXvVEvmE5tu5+aXw5+BcOj6k/2t4oLf7xaU5BHPP4169feM/BdpYT+DbK1ihm&#13;&#10;Zdpuo/vMc4DH+gr9LJ/+CGH/AAU6uPCS6cdE8NLeRsCp/t+15UdiwHQVyVl/wQF/4KVX0q3uveHf&#13;&#10;DC3GeZIvENsRx0PSvSoYXCRS5ppt+Zm2z8K9W8EajpXjYXy7pBJLlJkHGc56+taHxG0K519IprqX&#13;&#10;5kTaDIPmPbPrX9F0H/BBr9ua50hbfUNG8OidSGQ/21AwBGOn1rx/xd/wQG/4KS3+tJcaP4f8MtBG&#13;&#10;u3J8Q2y579CuetePjacI1HGDuioN2P52LX4UeIYIm1ESAxg8tkrgeuea/RH4XeLtLsPgnN4K8R7m&#13;&#10;FwhEeWJGDx6n8K/T3wr/AMEIP+CjNrDcaZrnhnwqIJ02iQa/bOynHpjpWVdf8ECf+CjCQf2ZaaD4&#13;&#10;aa3DEqw1+2U49MY6VxlN3P51/ih8KoLy/l/shwytlkIOMfUHrXjI8LeJdFRZQj+XuGTj0+lf1DTf&#13;&#10;8G9//BQOTbMNI8PlkAKq2u22Djsfausi/wCCB/7d7R+TeeGfDkgcAMw121G3jkjgk0FKdouJ/Nf4&#13;&#10;W1ZoNqamZFkx8pU4ABHevrv4PS6XezGxvrgRQXA8ss7dS3GcEHpX616l/wAG7X7c9xuubLRPDaMC&#13;&#10;fLhbW4McdMnFcVd/8G/f/BTyB0/sjw74WUI2/P8AwkVsvP5UEHy0/wAOLn4f6pGtsiTx3Cq6SAbl&#13;&#10;f0JFdn4L8QaI/iuxsb+3EDS39ukhC4yfNUArnpzX6e/Dz/gjz/wUai0C30j4gaF4cd7chVkj123d&#13;&#10;gufUDqKg8d/8EQP24bnxZZa54R0nQGjivba5m8zWYU2iN1Z8AjngUF6NNvc/s5tf+PaP/rmv8qnq&#13;&#10;G2Ro7eNH6hFB+oFTUEBRRRQAV82ftlSxwfsifFKeWLz0T4d+ImaHp5gGnTkr+PSvpOvCf2ovA3ib&#13;&#10;4nfs0/EH4beC1jfWPEHgnW9E0lJZBEjXl9YzQQBpDwgMjrljwOtVHdAf5cXhTxBYRXyXNj4Xs7fa&#13;&#10;m/zpyWKgj/aO39K72bxLP4i1OO+eOxiit08pbeIoBIenXHFfb0f/AAbq/wDBXz7PbwS+H/CxWFQS&#13;&#10;D4ntDvYDv2pJ/wDg3f8A+CxF3dKJfDXhFIQ25vL8T2YLEdOgGPevo1ik7XqAfl1438C63ba9eT28&#13;&#10;k7Ov/HuEkEhAPIbAPQD8q8yPwf8AHniKHzYYrlYUO1nlOGZz1LbsDk96/cLwf/wby/8ABWnS/FA8&#13;&#10;QanonhheM7F8TWzAc8DpTPFv/BAT/gsprGqyyWOh+F/s7sxAPii0UYPtiu3D47vUXzfy+8D8Wrz9&#13;&#10;nrWjHHFquo6dpqBFRhJMCfUnC5OaW18C/BfwzarZeJNcuLiKMqStlGPncdTub09s1+qes/8ABuD/&#13;&#10;AMFj9UCqNC8JKMfMzeJ7Qnnr2rCuv+DaH/gr/dQG1m8P+EmixxGPE9oAT69KdXMLWiqy+QWPjiDU&#13;&#10;f2c4fhBeeJPh/osmq61a3Ikmhv3z5kIX5ioGORjPuK+V3/bg8TtoR8J6Vo+jQafayNNHaPCpKtnq&#13;&#10;pbNfu78IP+Db7/gqD4Q0q6g1rRPCMTzRuqx/8JBbyjLDAyQK+cJv+DWH/gqiupS3P9heEJg8jMM+&#13;&#10;JLXuc5wy1xyxFGUVeetyr2Px2/4a71EXXmarp+kuATviW3QlgOxwCKo3n7Wc2s3Bvn0fTbdiVVBH&#13;&#10;AqkBfoPSv2gh/wCDV3/gp6zmS70DwkWzkY8R2hI/HH0rUj/4NWv+ClMswluNE8Mx/TxDaMR6/wD1&#13;&#10;q7aNfA9Zaf1+QpO5+IifHDXtUs5r+G0g8hJgGkjiVRgevr7k9K9a0vx3rGqaLLqOjWwW4t0VzIgB&#13;&#10;AyRwBzgkZ6Gv2Ri/4NX/APgo4tkttaQeHLfew85X1u3xgf7mc161q/8Awb2f8FR/BXhSHwR8JPCH&#13;&#10;hGWNcNe6pe+JLJZriQDghSPkUelccsZSjqmJo/nE1TxN8RtevxYqXBnk6KCu1Rw2AK6jSfBPjSFz&#13;&#10;9tnYKimREdvuj157npX7RT/8G6//AAWnF213aeF/BiuTuz/wlFl1/KuS1r/g3C/4LgalzH4d8HBm&#13;&#10;GHYeK7McDoOnanLNorWCS9X/AJDSPxxX4aXj3r6hq18I5ZmAXLjGPRsfnXt+q/Dr4aWugacmqai8&#13;&#10;otIle4jiHDysc8E56e9fc0f/AAbJ/wDBbdrlZLnw34PdQ29i3i2zJJBz6V6DN/wbT/8ABZa5sxBL&#13;&#10;4d8H4Dbgn/CU2hAOBz0rOGOi37zX9fkCZ+UPi745eD/DOlPpHhe2WMIu0s2Muw7nGa+a5P2mUSQ2&#13;&#10;0mm2p29GIzuPvmv2wv8A/g1s/wCCxV+XZ/DfgoF+cnxRaH+g5riX/wCDUH/gsS8rE+G/BW0nd/yN&#13;&#10;Nn19Pu1lKNFWaqLX7xqx+R1p8edPvf8Aj4ggVSwJKgfl0617Z8JPHWm+N/GVho0WnQzJPdRRSR92&#13;&#10;LsBgkc8j0r9OtF/4NRP+CrwXbqPh/wAGQjqSniW1fPt92vtT9lH/AINrv+CiPwX+I1j4l8YaB4Xm&#13;&#10;tLZzIDDr9q7o+MA4I5FVTxVOF/f/ABEfj/8AtBfEHW/BPjS+8D+Fre2srOxdYoltVwpIXnJ7kZ61&#13;&#10;8ReIvit49FzI02oyqATjyW2g/lX9M/x2/wCDd3/gqF4v8WahrvgzQPCswup2lWSbxFbRMcn+IMOt&#13;&#10;fE+rf8Gwn/BZrUZnc+E/BAVmJwPFVmMj3wK5JYmG/U1TSPwF8W/EHXLshLi9nZeCRvPf15rxbUda&#13;&#10;v7+5Zmlc9cck/nX9GNx/wasf8Fk7ty9x4U8FnqVA8V2QAPb+H86gtf8Ag1M/4LFROpfwn4JAByf+&#13;&#10;KrsyT+ldOCxFHXnaCpbofgT8Pbm8TU4ZQxBL5bn8x2+tfoF4d0BvFnhoeSGa8t5sqU5Lo3TAUHoO&#13;&#10;vev1Z8B/8Gs3/BVfTLoT694f8HRLj7qeIrV8E9+BX6L/AAw/4ICf8FBPAugS6dc+GfDEsk0YVtuv&#13;&#10;WoGRzkEAdDn61NWpSnO3NZf1+YRkj+bHV/g94u1IJcWVrOGdM/MAgO0diafF8F/j3fPBbeFdL1B/&#13;&#10;uxs+cxDJ6l+i9e/pX9DGsf8ABA7/AIKlzXrzaf4f8LbCW2hvEVt3PXkcZFe3eE/+CJv/AAUx0/4M&#13;&#10;654UvND8OW2q3kyNbRx6/bMjoByPMH3T71zynDdyuJyWp/OnqWnaT8ANM+3fEnU7G51eVA8lpaye&#13;&#10;cIyOgZhkZ7YHFfMHiX9prwpqmoiK1gIhYkMVwQcetfsv8RP+DZv/AIK7+MLyW6Xw54Sk3Nx5nii0&#13;&#10;BI/EV4vP/wAGr3/BYUzbofCfgvbuzz4qs/x7VrQp0t3NL5grH5w6WPAHxV06TTnuG026LAwXDDMb&#13;&#10;k5wCOMV9EeEv2LbS0srX4s/HTUdK03w/bIhtY9N2yT6h5R4EcSdcn7zt79a+9/Af/Bsj/wAFbNAl&#13;&#10;Q6n4X8HbAQCB4ntDx68Cvvz9on/gg1/wUs8W+A/Cfg34a6F4acaPpCw3pl8QW0OLlyS4G4YZRngi&#13;&#10;o9pT5lFy0vv5fqWmu5+WPxH/AGtPgB8QtLsfCM2jahp9jYwCC0EFwg3iNdqM6hRg4HPOM18gR+Jf&#13;&#10;gx4i1Py9N1C9sz/q1N4u9Q2e5ByK/Q/Vv+DZ7/gr3cXy3Fl4W8H4CclvFFmCGPXAxT9A/wCDZX/g&#13;&#10;rrDcmTVfDfg9VyWwvie0O4k55wDXVicPh6UnatzaaW7+d/xJVRbWPy1+IPwV8dQh7/QYpdRsHbK3&#13;&#10;dhukjIIByxHQ+vQ18xaj8MfiJnzH0vUeCcsYXOMfgetf2ZeAv+CGv/BQj4Zfs2f8IhoWkeHbnxTq&#13;&#10;Go/aL2KTXIBBbxKu1Qsh4b6CvA9b/wCCGX/BX6+ZILXRvCypuDM6+I7VceuBt6+hzXnSq3XQfMj+&#13;&#10;RXUPBviiNmY2N0jAZZniYDIHPaubtvC2u3l7HaxQSMxZQQQQOeB2r+wS9/4IZf8ABYaCJIdM0Pwf&#13;&#10;IoPzibX7ElvXJZDXWaV/wQZ/4KTvJAuveDfAUo3b5pRq9mGB9iqg5pPEcqDmR/K54I/Zm8da5cRL&#13;&#10;bBkkdsIsh284zzmv2S+Cn7Kvi/4M/DyP4h+JUdmuof8ARShJwyjPzdMeuO/oa/U7Rf8AgiX/AMFL&#13;&#10;NAyLLwn4RMhLATDX7UBV/hwCD3/lXv8A8Ov+CUn/AAUxTwteeB/iVo3h6azuHM1tMuvW8hglA+U7&#13;&#10;ccjPBHcVDrJvUOZH8v3xG1XxpcpfC8upXa5kZI0AY4GeqjIyOAK+bdV8K+M7iztX0+K5kklG5n5I&#13;&#10;64Ir+w/xn/wRP/au8R6XZxp4L8MC9jAW6nh1qBAxB+8AwPX0pPiR/wAEX/2ybbwzpNj8KfCXhcXN&#13;&#10;vGReCbV7aIbmPJDc5HpU3TYKSP5LdO+FXxDOpWtzLDKIWjBfzOB67TX2j+1ToXjOw/Zy8Cz2aSiG&#13;&#10;BpowqA4ySM89smv1p8d/8EMf+Cm/iqaD7LoXhiFVIaVk161TBxyAAK+v9G/4I9ftgWnwc0T4YeM/&#13;&#10;Cmj+IHjLT31w3iC3i+zOT8qR7vvgDOTUVJJ3toPmVj+PnwF4l8QaVLcQ6iHUSgBFYYIx369Ca9R1&#13;&#10;G/1TTW/tS3eRZLllcgdQQMYAz0xX9F/xL/4IAftW6xfSSeCPDGkQxyKpUz65aBkbuOnP1rhvDf8A&#13;&#10;wb2ftyS6qH8T6VoC2sIDQJHrNs5yucLj0PrUvlbuJSXc/CS58a67PqMcyXRWSC2xtd9gIHUKOMnv&#13;&#10;iqmnavrurNcDUpnOE2t5g5G7uOfSv6CNO/4N4f2vrzW/7Q1Sy0S3iLlmVdWgkYA+mK6rUf8AggN+&#13;&#10;1TZTP/Z+g6begrt3f25aw5HYYI+mTSVg5j+dnTryaRxYt5jwlAkZjJUoVYHccdcgdK/Y34UXVqf2&#13;&#10;TdZ8Zm6ksrvSilrYGYlUmkkXJCnPUAcnjsK+vNB/4IT/ALVqae9nN4Z0OwZ4ikZ/tm1mEZOfTGa7&#13;&#10;n4kf8Ei/2/bjwjoXwk8EeHfDkvh+1IbVZ5tbt4nmc/efZjJI7UpNWsF0fzl6t4+8d6nm2urudZGD&#13;&#10;GSNZC+4MTg/L19OtcRq+i3F3rWlrK5ma4jDSh8kIw5PX0r9sviB/wQF/4KKSeKZNT8CaP4b+y+Yp&#13;&#10;VX163jO3ucED8q5W6/4IP/8ABVC4g2Dwz4UDJhYz/wAJHanI7nkd6batoxupc/LvTovDwvhDfWkR&#13;&#10;jP7rzEOHZ+BweeT3PevpTwt8O7PUYbxdCleJo7IvcBgMCEEdCOTgkfWvtjw5/wAEGf8AgpFZwW76&#13;&#10;p4d8OCWN/MbyvENqwVueRkflX2h8CP8Agjf+2j4Jt/Fup+LNM0gX2paF9h0iIavbSx+eZFbBKjCj&#13;&#10;C9cc0NlRqJI+ZfgT8Pp/jz4Pt/g6upwAwNLHdRzylcqUyNuRxtx6ivyq+NX7K/i3wv4l1fRPDmmm&#13;&#10;4EE7Rie3kEu4qcZXBzX9EfwQ/wCCWv7dvwv0vWtVuNB0M61fKfssketW5VGIwSCOma+NdW/4Is/8&#13;&#10;FVdQ11tVFloOJLmSeZv+Eig3vvbPoMY+tTFktx6M/FFfg/400TRo77xTZ3toMKsbyoykZ9c+1ev+&#13;&#10;CIm1qWOMuxSCD91yVYY4xzg9ecV+wVv/AMEa/wDgpld3FnHrGm6I9laI0htf+EhgcPKeQpDDG3PX&#13;&#10;1/CuO0z/AIIw/wDBUexvZtS/4RvwgWd3Cxy63aN+7J+UEgDtUt3FzI+KPA+g61bKdctJ7ptWju4z&#13;&#10;CsOdkcKEZO5ed2e3Svev2q/2TvHOq/ECD4y2F1ttvE+jwXoCtlhKE2SKyk5PI54r6+8Df8Erf+Co&#13;&#10;PhLxXY3cXhTwfFYKypdrHrttuKMMOQDnJHUCuc+In/BK7/gsDrHjR49HsfDt3okNzmyaXxDbowgL&#13;&#10;ZZSjDjjsO9IV09T4H0z9ij4h2MNhJo16pNyd0wDKzRg85fGAPzrzHx18P/in4f8AFMfh+G5juZra&#13;&#10;RVQW/KZO7IOMnrX7G/Df/glr/wAFPfD9zfvr+laBskLG08vX4HIwvy5HQc/kK57xT/wR6/4KK3/i&#13;&#10;uz1bS9O0J4sma6lk1uAMHbHGO4HPI61dkO6Pxj8W+FP2k9FgNzq6XMNu6r5EgDKZExuwueSP8K5L&#13;&#10;wpafGbxJq39nJa6jcNv8s7RsOFOCTjsM9eK/qI+Mn/BN/wDbZ8VX2iWnhzTNFubHTtJtreV31WCJ&#13;&#10;vPjjAcAMORuzzXmvxF/4Jr/8FDZb4Wnw10Dw1Z2rQRb7iPWLaKRpdo3kjGTz+fWpYlJH4jTX3xe8&#13;&#10;AzPo11pl/POgVirfMFQ4AIJXnHU4rrvDWrfE3QdcgvNYttRhe4aOUCAHBJPGA3XOSPxr9VYP+CVP&#13;&#10;/BRO41KS/wBV07Q5HEOyORtatzltvUgep6/nX0DB/wAE5/22v+ES8IG/0bQptT03Us6zB/asHzWy&#13;&#10;uCGEhyGJXsDkfjTUbu1w5j8lNU/Zw0H4569ca1ewDwt4lswlw88qEQzcgqJARhW7kjjivkb4t/8A&#13;&#10;BPD4h/2nPqNrqVncvesZXktyrIe/XoucdK/oh+If/BOn9u3xX8bdQ8XWWm6CNDvbpf3TapCHEDff&#13;&#10;wuOPYeleBa1/wSX/AOCg+n/Ea41Hw/Bo93pDsfJMmswowRh0KMOxqqsOVuNxKZ/Odd/sw/Hf4czr&#13;&#10;dRRPJvIEflv/AAL1xjntXp+j+H/i/a3UIltb6SQ220RQqXKcnB4wf/11+9Gn/wDBKr/goXrcjv4u&#13;&#10;0jw6q2q7rNf7YglMrehIHy4A6mvdvAP/AATy/bd8L+BNUP8Awi3huLxBNPbi0lk1eCX90pIkIbBC&#13;&#10;sBjGazKckfgN4F1vXY9di0O/JgmyymG8TrI4yVGR+fPXuK9hi/seS8ay1zTSt2v/AC3tMkEHpnjn&#13;&#10;AOfQ1+0vwg/4JnftPtq+uap8Z/B/hGZfs8z6YIr+3kluLh+F3Mijy8c5JNfOcH/BHr9sa78Sy+Ik&#13;&#10;0Sx0qRDJ9nig1+3lgIJGwMpGcY7UBdHy7o3w2g8DaZbeOJ9SvLfTrmUMIGhYLMVB+RscDJOCcciu&#13;&#10;u+Kf7QHwj1yxtLhNO0y3ltlS0uLVo+Qvdw3Xnk46iv2M1r9g39ofXfgtB8N9dstJv7qGyh8qY3cU&#13;&#10;YS4RMH5h16dcc1+OPxR/4Ij/APBRDxBrFxqHh3TvDsnnsGydat4lyMDoV9B6UBzI+e/iJ8df2d/D&#13;&#10;PiFtI0Y29zaS2kcay27sFUsv7yPqCMHrTtL8f/AFfCgfTY7mzgk3WiMW3GQDnGevpkc1U8Qf8G+X&#13;&#10;/BSi+mS5h0fwrK/G/OuwJzgDI4xxiujt/wDggr/wUtsNEtLW30nQpJo3aWeJvENsIlbdxs4PBA5o&#13;&#10;C6Prf4feNvgFf/s8ahofxOvAix28tt4bhk2s3nsuDIV6hc8E5OTx61+JviH9m7RJPEV/r/iCIPaZ&#13;&#10;c2t1ZcqUPIyuOG5z0zX3r4j/AOCHn/BWPWdSiuBofhdo4127T4itgFHoo5wB2FfS/wAI/wDgkX/w&#13;&#10;Uq8LaOdG8Y+HPDl3EV2lW1+2kUjt2zxQF0fmN8MvC/hrwRrenQ2jhI58RNMmBLEhGQ5Y8DAGSM1+&#13;&#10;k37aXjPVbr9n7wWfC7Qa9Dbkql++WkZSPm83rg9uRkir4/4Ioft5XvjWHWJdJ0C1sZGC3MQ1qCTY&#13;&#10;pPJQYzkDoBivuT4tf8E8/wBsXwX+z94f+FvwB8H+Ftf1FJZZNXudT1WC0WJT90KXHzsTyT26UCuj&#13;&#10;+cfwdq99c/FeLxFrV9KljDGpe2zwuMtwvIGD2Fe/fET4s+Grvxdp2taPmIariRm24ZpFG0M2PyHP&#13;&#10;1r9GfDH/AASU/bl8TRJB8Q/BnhXTJZXBnurfW7abGTljiMBsDqAK9Ku/+CDvxgutWsZzqujeRaSB&#13;&#10;4w8rFkx0x8vPrQDkj7L/AOCSvx98UfEH4X6/8OfjNdefpGmaVLPC17KHSCwBw6lj0TaenbHav18/&#13;&#10;Z60v4f6N8INIsPhXcxXnh8fapdMuISSjxzXUshwTjOHZgfcV+X/hj/gnR8Ufgt8CvFPgz4cXthqe&#13;&#10;u+JdLbS5ZfONrGkL8sodwcZPp+dfen7C3wd8afAD9lHwf8H/AIhmI6xolpdQXvkzCdMy3k8yASD7&#13;&#10;2EkXmgiZ9aUUUUEBRRRQAUUUUAFFFFAH/9H+/iiiigAooooAKKKKACiiigAIz1pMAjBpaKVgEIyM&#13;&#10;UBRS0Ux3EwtGBS0UCuNx9PypcD2/KloosO4m0Um0f5FOopWEmFFFFMA+tIBS0UAJgUYHtS0UAJge&#13;&#10;35UmPp+VOooHcMCjAoooEFFFFABSc9qWiiwCYHelwOlFFA7id6WiigQUnPYCloosA3Gev+f0pcCl&#13;&#10;ooATA6UtFFABSClooAKTntS0UWATHrS0UUAJ34FA/wA96WilYBMCjApaKYBgUUUUAIM96XA60UUA&#13;&#10;JgUuBRRQAUUUUAFFFFABgdaKKKACiiigAooooAKMCiigAooooAKMAUUUAFGBRRQAUYHSiigAowKK&#13;&#10;KAEwKWiigAowKKKADAPWjAoooAKKKKACiiigAwD1owKKKACiiigAooooAKKKKADAooooAMCjAooo&#13;&#10;AKMCiigAooooAKKKKACjAoooAKKKKACjAoooAKKKKACkwKWigAwKKKKACiiigAwKTApaKACjAPWi&#13;&#10;igAwKMCiigAooooAKMCiigAooooAKMCiigAooooAMCkwKWigAowKKKACiiigAwKKKKAEwKWiigAo&#13;&#10;oooAKMDpRRQAUYFFFABgUUUUAFGBRRQAUYFFFABRRRQAYHSkwKWigAwOtJgUtFABRgUUUAJgUYFL&#13;&#10;RQAmBS0UUAJgUtFFABRRRQAUYA6UUUAFFFFABRRRQAUUUUAFFFFABRRRQAUUUUAf/9L+/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P+/i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9T+/i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9X+/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9b+/i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9f+/i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D+/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9H+/i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L+/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P+/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9T+/i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X+&#13;&#10;/i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9b+/i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9f+/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D+/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9lQSwME&#13;&#10;FAAGAAgAAAAhAFjb0j3lAAAADwEAAA8AAABkcnMvZG93bnJldi54bWxMT8tOwzAQvCPxD9YicWsd&#13;&#10;lyaBNE5VlcepQqJFQtzceJtEje0odpP071lOcFntambnka8n07IBe984K0HMI2BoS6cbW0n4PLzO&#13;&#10;HoH5oKxWrbMo4Yoe1sXtTa4y7Ub7gcM+VIxErM+UhDqELuPclzUa5eeuQ0vYyfVGBTr7iutejSRu&#13;&#10;Wr6IooQb1VhyqFWH2xrL8/5iJLyNatw8iJdhdz5tr9+H+P1rJ1DK+7vpeUVjswIWcAp/H/DbgfJD&#13;&#10;QcGO7mK1Z62E2TIVRJWwSFNgRHhaihjYkZYkiYEXOf/fo/gBAAD//wMAUEsDBBQABgAIAAAAIQBY&#13;&#10;YLMbugAAACIBAAAZAAAAZHJzL19yZWxzL2Uyb0RvYy54bWwucmVsc4SPywrCMBBF94L/EGZv07oQ&#13;&#10;kaZuRHAr9QOGZJpGmwdJFPv3BtwoCC7nXu45TLt/2ok9KCbjnYCmqoGRk14ZpwVc+uNqCyxldAon&#13;&#10;70jATAn23XLRnmnCXEZpNCGxQnFJwJhz2HGe5EgWU+UDudIMPlrM5YyaB5Q31MTXdb3h8ZMB3ReT&#13;&#10;nZSAeFINsH4Oxfyf7YfBSDp4ebfk8g8FN7a4CxCjpizAkjL4DpvqGkgD71r+9Vn3AgAA//8DAFBL&#13;&#10;AQItABQABgAIAAAAIQCKFT+YDAEAABUCAAATAAAAAAAAAAAAAAAAAAAAAABbQ29udGVudF9UeXBl&#13;&#10;c10ueG1sUEsBAi0AFAAGAAgAAAAhADj9If/WAAAAlAEAAAsAAAAAAAAAAAAAAAAAPQEAAF9yZWxz&#13;&#10;Ly5yZWxzUEsBAi0AFAAGAAgAAAAhAOuERujdAwAAlAgAAA4AAAAAAAAAAAAAAAAAPAIAAGRycy9l&#13;&#10;Mm9Eb2MueG1sUEsBAi0ACgAAAAAAAAAhAPrVPn46hggAOoYIABUAAAAAAAAAAAAAAAAARQYAAGRy&#13;&#10;cy9tZWRpYS9pbWFnZTEuanBlZ1BLAQItABQABgAIAAAAIQBY29I95QAAAA8BAAAPAAAAAAAAAAAA&#13;&#10;AAAAALKMCABkcnMvZG93bnJldi54bWxQSwECLQAUAAYACAAAACEAWGCzG7oAAAAiAQAAGQAAAAAA&#13;&#10;AAAAAAAAAADEjQgAZHJzL19yZWxzL2Uyb0RvYy54bWwucmVsc1BLBQYAAAAABgAGAH0BAAC1jggA&#13;&#10;AAA=&#13;&#10;">
                <v:shape id="Picture 4" o:spid="_x0000_s1093" type="#_x0000_t75" alt="A close-up of cells under a microscope&#10;&#10;Description automatically generated" style="position:absolute;width:59429;height:420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Q7kxQAAAN8AAAAPAAAAZHJzL2Rvd25yZXYueG1sRI9La8Mw&#13;&#10;EITvhfwHsYHcGtltaYIT2aQNoT02j0tui7WxTKyVseRH/31VKPQyMAzzDbMtJtuIgTpfO1aQLhMQ&#13;&#10;xKXTNVcKLufD4xqED8gaG8ek4Js8FPnsYYuZdiMfaTiFSkQI+wwVmBDaTEpfGrLol64ljtnNdRZD&#13;&#10;tF0ldYdjhNtGPiXJq7RYc1ww2NK7ofJ+6q0C+bF6k1d3Y4f7r/Tam4qf01GpxXzab6LsNiACTeG/&#13;&#10;8Yf41Ape4PdP/AIy/wEAAP//AwBQSwECLQAUAAYACAAAACEA2+H2y+4AAACFAQAAEwAAAAAAAAAA&#13;&#10;AAAAAAAAAAAAW0NvbnRlbnRfVHlwZXNdLnhtbFBLAQItABQABgAIAAAAIQBa9CxbvwAAABUBAAAL&#13;&#10;AAAAAAAAAAAAAAAAAB8BAABfcmVscy8ucmVsc1BLAQItABQABgAIAAAAIQAIQQ7kxQAAAN8AAAAP&#13;&#10;AAAAAAAAAAAAAAAAAAcCAABkcnMvZG93bnJldi54bWxQSwUGAAAAAAMAAwC3AAAA+QIAAAAA&#13;&#10;">
                  <v:imagedata r:id="rId79" o:title="A close-up of cells under a microscope&#10;&#10;Description automatically generated" croptop="10242f" cropbottom="8881f"/>
                </v:shape>
                <v:shape id="Text Box 40" o:spid="_x0000_s1094" type="#_x0000_t202" style="position:absolute;left:2497;top:42027;width:56932;height:124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h7WygAAAOAAAAAPAAAAZHJzL2Rvd25yZXYueG1sRI9BS8NA&#13;&#10;EIXvgv9hGcGLtButtiXttohaK95sWsXbkB2TYHY2ZLdJ+u87B8HLwGN43+NbrgdXq47aUHk2cDtO&#13;&#10;QBHn3lZcGNhnm9EcVIjIFmvPZOBEAdary4slptb3/EHdLhZKIBxSNFDG2KRah7wkh2HsG2L5/fjW&#13;&#10;YZTYFtq22Avc1fouSabaYcWyUGJDTyXlv7ujM/B9U3y9h+H10E8eJs3LtstmnzYz5vpqeF7IeVyA&#13;&#10;ijTE/8Yf4s0auBcFERIZ0KszAAAA//8DAFBLAQItABQABgAIAAAAIQDb4fbL7gAAAIUBAAATAAAA&#13;&#10;AAAAAAAAAAAAAAAAAABbQ29udGVudF9UeXBlc10ueG1sUEsBAi0AFAAGAAgAAAAhAFr0LFu/AAAA&#13;&#10;FQEAAAsAAAAAAAAAAAAAAAAAHwEAAF9yZWxzLy5yZWxzUEsBAi0AFAAGAAgAAAAhAKKaHtbKAAAA&#13;&#10;4AAAAA8AAAAAAAAAAAAAAAAABwIAAGRycy9kb3ducmV2LnhtbFBLBQYAAAAAAwADALcAAAD+AgAA&#13;&#10;AAA=&#13;&#10;" fillcolor="white [3201]" stroked="f" strokeweight=".5pt">
                  <v:textbox>
                    <w:txbxContent>
                      <w:p w14:paraId="346089AD" w14:textId="77777777" w:rsidR="004D6A13" w:rsidRDefault="004D6A13" w:rsidP="004D6A13">
                        <w:pPr>
                          <w:pStyle w:val="Caption"/>
                        </w:pPr>
                        <w:bookmarkStart w:id="137" w:name="_Toc171602911"/>
                        <w:bookmarkStart w:id="138" w:name="_Toc174102648"/>
                        <w:bookmarkStart w:id="139" w:name="_Toc174601153"/>
                        <w:r w:rsidRPr="00C91A65">
                          <w:t xml:space="preserve">Figure </w:t>
                        </w:r>
                        <w:r>
                          <w:t>2</w:t>
                        </w:r>
                        <w:r w:rsidRPr="00C91A65">
                          <w:t xml:space="preserve">.3. Induction of H2B-GFP/EPFL2 in the </w:t>
                        </w:r>
                        <w:r>
                          <w:rPr>
                            <w:i/>
                          </w:rPr>
                          <w:t>epfl1 epfl2</w:t>
                        </w:r>
                        <w:r w:rsidRPr="00C91A65">
                          <w:t xml:space="preserve"> mutant containing DRN and CUC3 reporters during ovule initiation</w:t>
                        </w:r>
                        <w:r>
                          <w:t xml:space="preserve"> </w:t>
                        </w:r>
                        <w:r w:rsidRPr="00AC2F79">
                          <w:rPr>
                            <w:color w:val="FFFFFF" w:themeColor="background1"/>
                          </w:rPr>
                          <w:t>(</w:t>
                        </w:r>
                        <w:r w:rsidRPr="00AC2F79">
                          <w:rPr>
                            <w:color w:val="FFFFFF" w:themeColor="background1"/>
                          </w:rPr>
                          <w:fldChar w:fldCharType="begin"/>
                        </w:r>
                        <w:r w:rsidRPr="00AC2F79">
                          <w:rPr>
                            <w:color w:val="FFFFFF" w:themeColor="background1"/>
                          </w:rPr>
                          <w:instrText xml:space="preserve"> SEQ Figure \* ARABIC </w:instrText>
                        </w:r>
                        <w:r w:rsidRPr="00AC2F79">
                          <w:rPr>
                            <w:color w:val="FFFFFF" w:themeColor="background1"/>
                          </w:rPr>
                          <w:fldChar w:fldCharType="separate"/>
                        </w:r>
                        <w:r w:rsidRPr="00AC2F79">
                          <w:rPr>
                            <w:noProof/>
                            <w:color w:val="FFFFFF" w:themeColor="background1"/>
                          </w:rPr>
                          <w:t>24</w:t>
                        </w:r>
                        <w:r w:rsidRPr="00AC2F79">
                          <w:rPr>
                            <w:color w:val="FFFFFF" w:themeColor="background1"/>
                          </w:rPr>
                          <w:fldChar w:fldCharType="end"/>
                        </w:r>
                        <w:r w:rsidRPr="00AC2F79">
                          <w:rPr>
                            <w:color w:val="FFFFFF" w:themeColor="background1"/>
                          </w:rPr>
                          <w:t>)</w:t>
                        </w:r>
                        <w:bookmarkEnd w:id="137"/>
                        <w:bookmarkEnd w:id="138"/>
                        <w:bookmarkEnd w:id="139"/>
                      </w:p>
                      <w:p w14:paraId="768E6EC3" w14:textId="77777777" w:rsidR="004D6A13" w:rsidRPr="00C91A65" w:rsidRDefault="004D6A13" w:rsidP="004D6A13">
                        <w:pPr>
                          <w:jc w:val="both"/>
                          <w:rPr>
                            <w:rFonts w:ascii="Times New Roman" w:hAnsi="Times New Roman" w:cs="Times New Roman"/>
                            <w:color w:val="000000" w:themeColor="text1"/>
                            <w:kern w:val="24"/>
                          </w:rPr>
                        </w:pPr>
                        <w:r w:rsidRPr="00C91A65">
                          <w:rPr>
                            <w:rFonts w:ascii="Times New Roman" w:hAnsi="Times New Roman" w:cs="Times New Roman"/>
                          </w:rPr>
                          <w:t xml:space="preserve">Confocal images of stage 9a to 9b placentae of the </w:t>
                        </w:r>
                        <w:r>
                          <w:rPr>
                            <w:rFonts w:ascii="Times New Roman" w:hAnsi="Times New Roman" w:cs="Times New Roman"/>
                            <w:i/>
                            <w:iCs/>
                          </w:rPr>
                          <w:t>epfl1 epfl2</w:t>
                        </w:r>
                        <w:r w:rsidRPr="00C91A65">
                          <w:rPr>
                            <w:rFonts w:ascii="Times New Roman" w:hAnsi="Times New Roman" w:cs="Times New Roman"/>
                          </w:rPr>
                          <w:t xml:space="preserve"> mutant containing </w:t>
                        </w:r>
                        <w:proofErr w:type="spellStart"/>
                        <w:r w:rsidRPr="00C91A65">
                          <w:rPr>
                            <w:rFonts w:ascii="Times New Roman" w:hAnsi="Times New Roman" w:cs="Times New Roman"/>
                          </w:rPr>
                          <w:t>proDRN:er-</w:t>
                        </w:r>
                        <w:proofErr w:type="gramStart"/>
                        <w:r w:rsidRPr="00C91A65">
                          <w:rPr>
                            <w:rFonts w:ascii="Times New Roman" w:hAnsi="Times New Roman" w:cs="Times New Roman"/>
                          </w:rPr>
                          <w:t>mCherry:DRNterm</w:t>
                        </w:r>
                        <w:proofErr w:type="spellEnd"/>
                        <w:proofErr w:type="gramEnd"/>
                        <w:r w:rsidRPr="00C91A65">
                          <w:rPr>
                            <w:rFonts w:ascii="Times New Roman" w:hAnsi="Times New Roman" w:cs="Times New Roman"/>
                          </w:rPr>
                          <w:t xml:space="preserve"> (red), proCUC3:er-CFP (blue), and inducible H2B-GFP/EPFL2 (green) after treatment with either mock solution (left 3 panels) or 10 </w:t>
                        </w:r>
                        <w:r w:rsidRPr="00C91A65">
                          <w:rPr>
                            <w:rFonts w:ascii="Times New Roman" w:hAnsi="Times New Roman" w:cs="Times New Roman"/>
                            <w:color w:val="000000" w:themeColor="text1"/>
                            <w:kern w:val="24"/>
                          </w:rPr>
                          <w:sym w:font="Symbol" w:char="F06D"/>
                        </w:r>
                        <w:r w:rsidRPr="00C91A65">
                          <w:rPr>
                            <w:rFonts w:ascii="Times New Roman" w:hAnsi="Times New Roman" w:cs="Times New Roman"/>
                            <w:color w:val="000000" w:themeColor="text1"/>
                            <w:kern w:val="24"/>
                          </w:rPr>
                          <w:t>M Dex solution (right 3 panels). The cell walls were stained with SR22000 (white).</w:t>
                        </w:r>
                      </w:p>
                      <w:p w14:paraId="513C2287" w14:textId="77777777" w:rsidR="004D6A13" w:rsidRDefault="004D6A13" w:rsidP="004D6A13"/>
                    </w:txbxContent>
                  </v:textbox>
                </v:shape>
                <w10:wrap type="topAndBottom"/>
              </v:group>
            </w:pict>
          </mc:Fallback>
        </mc:AlternateContent>
      </w:r>
      <w:r>
        <w:rPr>
          <w:rFonts w:ascii="Times New Roman" w:hAnsi="Times New Roman" w:cs="Times New Roman"/>
        </w:rPr>
        <w:br w:type="page"/>
      </w:r>
    </w:p>
    <w:p w14:paraId="7E3EE881" w14:textId="2B5C411C" w:rsidR="0067061A" w:rsidRPr="00C91A65" w:rsidRDefault="0067061A" w:rsidP="004D6A13">
      <w:pPr>
        <w:spacing w:line="480" w:lineRule="auto"/>
        <w:jc w:val="both"/>
        <w:rPr>
          <w:rFonts w:ascii="Times New Roman" w:hAnsi="Times New Roman" w:cs="Times New Roman"/>
        </w:rPr>
      </w:pPr>
      <w:r w:rsidRPr="00C91A65">
        <w:rPr>
          <w:rFonts w:ascii="Times New Roman" w:hAnsi="Times New Roman" w:cs="Times New Roman"/>
        </w:rPr>
        <w:lastRenderedPageBreak/>
        <w:t xml:space="preserve">to appropriately utilize this construct to further understand EPFL2 function during ovule initiation. </w:t>
      </w:r>
    </w:p>
    <w:p w14:paraId="4E6A9E90" w14:textId="77777777" w:rsidR="0067061A" w:rsidRPr="00C91A65" w:rsidRDefault="0067061A" w:rsidP="00C91A65">
      <w:pPr>
        <w:spacing w:line="480" w:lineRule="auto"/>
        <w:jc w:val="both"/>
        <w:rPr>
          <w:rFonts w:ascii="Times New Roman" w:hAnsi="Times New Roman" w:cs="Times New Roman"/>
        </w:rPr>
      </w:pPr>
    </w:p>
    <w:p w14:paraId="6B51E455" w14:textId="37D05009" w:rsidR="0067061A" w:rsidRPr="009569B4" w:rsidRDefault="0067061A" w:rsidP="002E041E">
      <w:pPr>
        <w:pStyle w:val="Heading2"/>
      </w:pPr>
      <w:bookmarkStart w:id="140" w:name="_Toc174601105"/>
      <w:r w:rsidRPr="009569B4">
        <w:t>Discussion</w:t>
      </w:r>
      <w:bookmarkEnd w:id="140"/>
    </w:p>
    <w:p w14:paraId="68240F88" w14:textId="3B847EF7" w:rsidR="006B649B" w:rsidRDefault="0067061A" w:rsidP="002E041E">
      <w:pPr>
        <w:spacing w:line="480" w:lineRule="auto"/>
        <w:jc w:val="both"/>
        <w:rPr>
          <w:rFonts w:ascii="Times New Roman" w:hAnsi="Times New Roman" w:cs="Times New Roman"/>
        </w:rPr>
      </w:pPr>
      <w:r w:rsidRPr="00C91A65">
        <w:rPr>
          <w:rFonts w:ascii="Times New Roman" w:hAnsi="Times New Roman" w:cs="Times New Roman"/>
        </w:rPr>
        <w:tab/>
      </w:r>
      <w:proofErr w:type="spellStart"/>
      <w:r w:rsidR="006B649B">
        <w:rPr>
          <w:rFonts w:ascii="Times New Roman" w:hAnsi="Times New Roman" w:cs="Times New Roman"/>
        </w:rPr>
        <w:t>ERf</w:t>
      </w:r>
      <w:proofErr w:type="spellEnd"/>
      <w:r w:rsidR="006B649B">
        <w:rPr>
          <w:rFonts w:ascii="Times New Roman" w:hAnsi="Times New Roman" w:cs="Times New Roman"/>
        </w:rPr>
        <w:t>-EPFL signaling has been shown to regulate meristem maintenance through genetic analysis of mutant</w:t>
      </w:r>
      <w:r w:rsidR="00036320">
        <w:rPr>
          <w:rFonts w:ascii="Times New Roman" w:hAnsi="Times New Roman" w:cs="Times New Roman"/>
        </w:rPr>
        <w:t>s and activation of peptide signaling in mutants</w:t>
      </w:r>
      <w:r w:rsidR="008448D5">
        <w:rPr>
          <w:rFonts w:ascii="Times New Roman" w:hAnsi="Times New Roman" w:cs="Times New Roman"/>
        </w:rPr>
        <w:t xml:space="preserve"> </w:t>
      </w:r>
      <w:r w:rsidR="008448D5">
        <w:rPr>
          <w:rFonts w:ascii="Times New Roman" w:hAnsi="Times New Roman" w:cs="Times New Roman"/>
        </w:rPr>
        <w:fldChar w:fldCharType="begin">
          <w:fldData xml:space="preserve">PEVuZE5vdGU+PENpdGU+PEF1dGhvcj5DaGVuPC9BdXRob3I+PFllYXI+MjAxMzwvWWVhcj48UmVj
TnVtPjI3PC9SZWNOdW0+PERpc3BsYXlUZXh0PihDaGVuIGV0IGFsLiwgMjAxMzsgVWNoaWRhIGV0
IGFsLiwgMjAxMzsgS29zZW50a2EgZXQgYWwuLCAyMDE5OyBVemFpciBldCBhbC4sIDIwMjQpPC9E
aXNwbGF5VGV4dD48cmVjb3JkPjxyZWMtbnVtYmVyPjI3PC9yZWMtbnVtYmVyPjxmb3JlaWduLWtl
eXM+PGtleSBhcHA9IkVOIiBkYi1pZD0iMHZ0c3phZmY0dDU1MGZlNXRycjV4ZHNidnN4MDA1MmYy
cjVkIiB0aW1lc3RhbXA9IjE3MjIwMjczMDkiPjI3PC9rZXk+PC9mb3JlaWduLWtleXM+PHJlZi10
eXBlIG5hbWU9IkpvdXJuYWwgQXJ0aWNsZSI+MTc8L3JlZi10eXBlPjxjb250cmlidXRvcnM+PGF1
dGhvcnM+PGF1dGhvcj5DaGVuLCBNLiBLLjwvYXV0aG9yPjxhdXRob3I+V2lsc29uLCBSLiBMLjwv
YXV0aG9yPjxhdXRob3I+UGFsbWUsIEsuPC9hdXRob3I+PGF1dGhvcj5EaXRlbmdvdSwgRi4gQS48
L2F1dGhvcj48YXV0aG9yPlNocGFrLCBFLiBELjwvYXV0aG9yPjwvYXV0aG9ycz48L2NvbnRyaWJ1
dG9ycz48YXV0aC1hZGRyZXNzPkRlcGFydG1lbnQgb2YgQmlvY2hlbWlzdHJ5LCBDZWxsdWxhciwg
YW5kIE1vbGVjdWxhciBCaW9sb2d5LCBVbml2ZXJzaXR5IG9mIFRlbm5lc3NlZSwgS25veHZpbGxl
LCBUZW5uZXNzZWUgMzc5OTYsIFVTQS48L2F1dGgtYWRkcmVzcz48dGl0bGVzPjx0aXRsZT5FUkVD
VEEgZmFtaWx5IGdlbmVzIHJlZ3VsYXRlIGF1eGluIHRyYW5zcG9ydCBpbiB0aGUgc2hvb3QgYXBp
Y2FsIG1lcmlzdGVtIGFuZCBmb3JtaW5nIGxlYWYgcHJpbW9yZGlhPC90aXRsZT48c2Vjb25kYXJ5
LXRpdGxlPlBsYW50IFBoeXNpb2w8L3NlY29uZGFyeS10aXRsZT48L3RpdGxlcz48cGVyaW9kaWNh
bD48ZnVsbC10aXRsZT5QbGFudCBQaHlzaW9sPC9mdWxsLXRpdGxlPjwvcGVyaW9kaWNhbD48cGFn
ZXM+MTk3OC05MTwvcGFnZXM+PHZvbHVtZT4xNjI8L3ZvbHVtZT48bnVtYmVyPjQ8L251bWJlcj48
ZWRpdGlvbj4yMDEzMDcwMjwvZWRpdGlvbj48a2V5d29yZHM+PGtleXdvcmQ+QXJhYmlkb3BzaXMv
Z2VuZXRpY3MvKm1ldGFib2xpc208L2tleXdvcmQ+PGtleXdvcmQ+QXJhYmlkb3BzaXMgUHJvdGVp
bnMvZ2VuZXRpY3MvKm1ldGFib2xpc208L2tleXdvcmQ+PGtleXdvcmQ+QmlvbG9naWNhbCBUcmFu
c3BvcnQvZ2VuZXRpY3M8L2tleXdvcmQ+PGtleXdvcmQ+RE5BLUJpbmRpbmcgUHJvdGVpbnMvZ2Vu
ZXRpY3MvbWV0YWJvbGlzbTwva2V5d29yZD48a2V5d29yZD5HZW5lIEV4cHJlc3Npb24gUmVndWxh
dGlvbiwgUGxhbnQ8L2tleXdvcmQ+PGtleXdvcmQ+SW5kb2xlYWNldGljIEFjaWRzL21ldGFib2xp
c208L2tleXdvcmQ+PGtleXdvcmQ+TUFQIEtpbmFzZSBLaW5hc2UgS2luYXNlcy9tZXRhYm9saXNt
PC9rZXl3b3JkPjxrZXl3b3JkPk1lbWJyYW5lIFRyYW5zcG9ydCBQcm90ZWlucy9nZW5ldGljcy9t
ZXRhYm9saXNtPC9rZXl3b3JkPjxrZXl3b3JkPk1lcmlzdGVtL2dlbmV0aWNzLyptZXRhYm9saXNt
PC9rZXl3b3JkPjxrZXl3b3JkPk1pdG9nZW4tQWN0aXZhdGVkIFByb3RlaW4gS2luYXNlIEtpbmFz
ZXMvZ2VuZXRpY3MvbWV0YWJvbGlzbTwva2V5d29yZD48a2V5d29yZD5NdWx0aWdlbmUgRmFtaWx5
PC9rZXl3b3JkPjxrZXl3b3JkPk11dGF0aW9uPC9rZXl3b3JkPjxrZXl3b3JkPk51Y2xlYXIgUHJv
dGVpbnMvZ2VuZXRpY3MvbWV0YWJvbGlzbTwva2V5d29yZD48a2V5d29yZD5QaG90b3Ryb3Bpc20v
Z2VuZXRpY3M8L2tleXdvcmQ+PGtleXdvcmQ+UGxhbnQgTGVhdmVzL2dlbmV0aWNzL21ldGFib2xp
c20vKnBoeXNpb2xvZ3k8L2tleXdvcmQ+PGtleXdvcmQ+UGxhbnRzLCBHZW5ldGljYWxseSBNb2Rp
ZmllZDwva2V5d29yZD48a2V5d29yZD5Qcm90ZWluIFNlcmluZS1UaHJlb25pbmUgS2luYXNlcy9n
ZW5ldGljcy9tZXRhYm9saXNtPC9rZXl3b3JkPjxrZXl3b3JkPlJlY2VwdG9ycywgQ2VsbCBTdXJm
YWNlL2dlbmV0aWNzL21ldGFib2xpc208L2tleXdvcmQ+PC9rZXl3b3Jkcz48ZGF0ZXM+PHllYXI+
MjAxMzwveWVhcj48cHViLWRhdGVzPjxkYXRlPkF1ZzwvZGF0ZT48L3B1Yi1kYXRlcz48L2RhdGVz
Pjxpc2JuPjE1MzItMjU0OCAoRWxlY3Ryb25pYykmI3hEOzAwMzItMDg4OSAoUHJpbnQpJiN4RDsw
MDMyLTA4ODkgKExpbmtpbmcpPC9pc2JuPjxhY2Nlc3Npb24tbnVtPjIzODIxNjUzPC9hY2Nlc3Np
b24tbnVtPjx1cmxzPjxyZWxhdGVkLXVybHM+PHVybD5odHRwczovL3d3dy5uY2JpLm5sbS5uaWgu
Z292L3B1Ym1lZC8yMzgyMTY1MzwvdXJsPjwvcmVsYXRlZC11cmxzPjwvdXJscz48Y3VzdG9tMj5Q
TUMzNzI5Nzc2PC9jdXN0b20yPjxlbGVjdHJvbmljLXJlc291cmNlLW51bT4xMC4xMTA0L3BwLjEx
My4yMTgxOTg8L2VsZWN0cm9uaWMtcmVzb3VyY2UtbnVtPjxyZW1vdGUtZGF0YWJhc2UtbmFtZT5N
ZWRsaW5lPC9yZW1vdGUtZGF0YWJhc2UtbmFtZT48cmVtb3RlLWRhdGFiYXNlLXByb3ZpZGVyPk5M
TTwvcmVtb3RlLWRhdGFiYXNlLXByb3ZpZGVyPjwvcmVjb3JkPjwvQ2l0ZT48Q2l0ZT48QXV0aG9y
PlVjaGlkYTwvQXV0aG9yPjxZZWFyPjIwMTM8L1llYXI+PFJlY051bT4xMzA8L1JlY051bT48cmVj
b3JkPjxyZWMtbnVtYmVyPjEzMDwvcmVjLW51bWJlcj48Zm9yZWlnbi1rZXlzPjxrZXkgYXBwPSJF
TiIgZGItaWQ9IjB2dHN6YWZmNHQ1NTBmZTV0cnI1eGRzYnZzeDAwNTJmMnI1ZCIgdGltZXN0YW1w
PSIxNzIzMTM3MDk5Ij4xMzA8L2tleT48L2ZvcmVpZ24ta2V5cz48cmVmLXR5cGUgbmFtZT0iSm91
cm5hbCBBcnRpY2xlIj4xNzwvcmVmLXR5cGU+PGNvbnRyaWJ1dG9ycz48YXV0aG9ycz48YXV0aG9y
PlVjaGlkYSwgTi48L2F1dGhvcj48YXV0aG9yPlNoaW1hZGEsIE0uPC9hdXRob3I+PGF1dGhvcj5U
YXNha2EsIE0uPC9hdXRob3I+PC9hdXRob3JzPjwvY29udHJpYnV0b3JzPjxhdXRoLWFkZHJlc3M+
R3JhZHVhdGUgU2Nob29sIG9mIEJpb2xvZ2ljYWwgU2NpZW5jZXMsIE5hcmEgSW5zdGl0dXRlIG9m
IFNjaWVuY2UgYW5kIFRlY2hub2xvZ3ksIDg5MTYtNSBUYWtheWFtYSwgSWtvbWEsIDYzMC0wMTky
IEphcGFuLiBuLXVjaGlkYUBicy5uYWlzdC5qcDwvYXV0aC1hZGRyZXNzPjx0aXRsZXM+PHRpdGxl
PkVSRUNUQS1mYW1pbHkgcmVjZXB0b3Iga2luYXNlcyByZWd1bGF0ZSBzdGVtIGNlbGwgaG9tZW9z
dGFzaXMgdmlhIGJ1ZmZlcmluZyBpdHMgY3l0b2tpbmluIHJlc3BvbnNpdmVuZXNzIGluIHRoZSBz
aG9vdCBhcGljYWwgbWVyaXN0ZW08L3RpdGxlPjxzZWNvbmRhcnktdGl0bGU+UGxhbnQgQ2VsbCBQ
aHlzaW9sPC9zZWNvbmRhcnktdGl0bGU+PC90aXRsZXM+PHBlcmlvZGljYWw+PGZ1bGwtdGl0bGU+
UGxhbnQgQ2VsbCBQaHlzaW9sPC9mdWxsLXRpdGxlPjwvcGVyaW9kaWNhbD48cGFnZXM+MzQzLTUx
PC9wYWdlcz48dm9sdW1lPjU0PC92b2x1bWU+PG51bWJlcj4zPC9udW1iZXI+PGVkaXRpb24+MjAx
MjA4MDk8L2VkaXRpb24+PGtleXdvcmRzPjxrZXl3b3JkPkFyYWJpZG9wc2lzL2N5dG9sb2d5Lypl
bnp5bW9sb2d5L2dlbmV0aWNzPC9rZXl3b3JkPjxrZXl3b3JkPkFyYWJpZG9wc2lzIFByb3RlaW5z
L2dlbmV0aWNzLyptZXRhYm9saXNtPC9rZXl3b3JkPjxrZXl3b3JkPkN5dG9raW5pbnMvKm1ldGFi
b2xpc208L2tleXdvcmQ+PGtleXdvcmQ+KkdlbmUgRXhwcmVzc2lvbiBSZWd1bGF0aW9uLCBQbGFu
dDwva2V5d29yZD48a2V5d29yZD5Ib21lb3N0YXNpczwva2V5d29yZD48a2V5d29yZD5NZXJpc3Rl
bS9jeXRvbG9neS9lbnp5bW9sb2d5L2dlbmV0aWNzPC9rZXl3b3JkPjxrZXl3b3JkPk1vZGVscywg
QmlvbG9naWNhbDwva2V5d29yZD48a2V5d29yZD5NdXRhdGlvbjwva2V5d29yZD48a2V5d29yZD5Q
bGFudCBHcm93dGggUmVndWxhdG9ycy8qbWV0YWJvbGlzbTwva2V5d29yZD48a2V5d29yZD5QbGFu
dCBTaG9vdHMvY3l0b2xvZ3kvZW56eW1vbG9neS9nZW5ldGljczwva2V5d29yZD48a2V5d29yZD5Q
bGFudHMsIEdlbmV0aWNhbGx5IE1vZGlmaWVkPC9rZXl3b3JkPjxrZXl3b3JkPlByb3RlaW4gU2Vy
aW5lLVRocmVvbmluZSBLaW5hc2VzL2dlbmV0aWNzL21ldGFib2xpc208L2tleXdvcmQ+PGtleXdv
cmQ+UmVjZXB0b3JzLCBDZWxsIFN1cmZhY2UvZ2VuZXRpY3MvbWV0YWJvbGlzbTwva2V5d29yZD48
a2V5d29yZD5SZXZlcnNlIFRyYW5zY3JpcHRhc2UgUG9seW1lcmFzZSBDaGFpbiBSZWFjdGlvbjwv
a2V5d29yZD48a2V5d29yZD5TZWVkbGluZ3MvY3l0b2xvZ3kvZW56eW1vbG9neS9nZW5ldGljczwv
a2V5d29yZD48a2V5d29yZD5TdGVtIENlbGxzL2N5dG9sb2d5L3BoeXNpb2xvZ3k8L2tleXdvcmQ+
PGtleXdvcmQ+VXAtUmVndWxhdGlvbjwva2V5d29yZD48L2tleXdvcmRzPjxkYXRlcz48eWVhcj4y
MDEzPC95ZWFyPjxwdWItZGF0ZXM+PGRhdGU+TWFyPC9kYXRlPjwvcHViLWRhdGVzPjwvZGF0ZXM+
PGlzYm4+MTQ3MS05MDUzIChFbGVjdHJvbmljKSYjeEQ7MDAzMi0wNzgxIChQcmludCkmI3hEOzAw
MzItMDc4MSAoTGlua2luZyk8L2lzYm4+PGFjY2Vzc2lvbi1udW0+MjI4ODU2MTU8L2FjY2Vzc2lv
bi1udW0+PHVybHM+PHJlbGF0ZWQtdXJscz48dXJsPmh0dHBzOi8vd3d3Lm5jYmkubmxtLm5paC5n
b3YvcHVibWVkLzIyODg1NjE1PC91cmw+PC9yZWxhdGVkLXVybHM+PC91cmxzPjxjdXN0b20yPlBN
QzM1ODk4MjY8L2N1c3RvbTI+PGVsZWN0cm9uaWMtcmVzb3VyY2UtbnVtPjEwLjEwOTMvcGNwL3Bj
czEwOTwvZWxlY3Ryb25pYy1yZXNvdXJjZS1udW0+PHJlbW90ZS1kYXRhYmFzZS1uYW1lPk1lZGxp
bmU8L3JlbW90ZS1kYXRhYmFzZS1uYW1lPjxyZW1vdGUtZGF0YWJhc2UtcHJvdmlkZXI+TkxNPC9y
ZW1vdGUtZGF0YWJhc2UtcHJvdmlkZXI+PC9yZWNvcmQ+PC9DaXRlPjxDaXRlPjxBdXRob3I+S29z
ZW50a2E8L0F1dGhvcj48WWVhcj4yMDE5PC9ZZWFyPjxSZWNOdW0+Njk8L1JlY051bT48cmVjb3Jk
PjxyZWMtbnVtYmVyPjY5PC9yZWMtbnVtYmVyPjxmb3JlaWduLWtleXM+PGtleSBhcHA9IkVOIiBk
Yi1pZD0iMHZ0c3phZmY0dDU1MGZlNXRycjV4ZHNidnN4MDA1MmYycjVkIiB0aW1lc3RhbXA9IjE3
MjIwMjczMDkiPjY5PC9rZXk+PC9mb3JlaWduLWtleXM+PHJlZi10eXBlIG5hbWU9IkpvdXJuYWwg
QXJ0aWNsZSI+MTc8L3JlZi10eXBlPjxjb250cmlidXRvcnM+PGF1dGhvcnM+PGF1dGhvcj5Lb3Nl
bnRrYSwgUC4gWi48L2F1dGhvcj48YXV0aG9yPk92ZXJob2x0LCBBLjwvYXV0aG9yPjxhdXRob3I+
TWFyYWRpYWdhLCBSLjwvYXV0aG9yPjxhdXRob3I+TWl0b3Vic2ksIE8uPC9hdXRob3I+PGF1dGhv
cj5TaHBhaywgRS4gRC48L2F1dGhvcj48L2F1dGhvcnM+PC9jb250cmlidXRvcnM+PGF1dGgtYWRk
cmVzcz5EZXBhcnRtZW50IG9mIEJpb2NoZW1pc3RyeSwgQ2VsbHVsYXIgYW5kIE1vbGVjdWxhciBC
aW9sb2d5LCBVbml2ZXJzaXR5IG9mIFRlbm5lc3NlZSwgS25veHZpbGxlLCBUZW5uZXNzZWUgMzc5
OTYuJiN4RDtEZXBhcnRtZW50IG9mIEJpb2NoZW1pc3RyeSwgQ2VsbHVsYXIgYW5kIE1vbGVjdWxh
ciBCaW9sb2d5LCBVbml2ZXJzaXR5IG9mIFRlbm5lc3NlZSwgS25veHZpbGxlLCBUZW5uZXNzZWUg
Mzc5OTYgZXNocGFrQHV0ay5lZHUuPC9hdXRoLWFkZHJlc3M+PHRpdGxlcz48dGl0bGU+RVBGTCBT
aWduYWxzIGluIHRoZSBCb3VuZGFyeSBSZWdpb24gb2YgdGhlIFNBTSBSZXN0cmljdCBJdHMgU2l6
ZSBhbmQgUHJvbW90ZSBMZWFmIEluaXRpYXRpb248L3RpdGxlPjxzZWNvbmRhcnktdGl0bGU+UGxh
bnQgUGh5c2lvbDwvc2Vjb25kYXJ5LXRpdGxlPjwvdGl0bGVzPjxwZXJpb2RpY2FsPjxmdWxsLXRp
dGxlPlBsYW50IFBoeXNpb2w8L2Z1bGwtdGl0bGU+PC9wZXJpb2RpY2FsPjxwYWdlcz4yNjUtMjc5
PC9wYWdlcz48dm9sdW1lPjE3OTwvdm9sdW1lPjxudW1iZXI+MTwvbnVtYmVyPjxlZGl0aW9uPjIw
MTgxMTA4PC9lZGl0aW9uPjxrZXl3b3Jkcz48a2V5d29yZD5BcmFiaWRvcHNpcy9nZW5ldGljcy8q
Z3Jvd3RoICZhbXA7IGRldmVsb3BtZW50L21ldGFib2xpc208L2tleXdvcmQ+PGtleXdvcmQ+QXJh
Ymlkb3BzaXMgUHJvdGVpbnMvZ2VuZXRpY3MvbWV0YWJvbGlzbS8qcGh5c2lvbG9neTwva2V5d29y
ZD48a2V5d29yZD5NZXJpc3RlbS9nZW5ldGljcy8qZ3Jvd3RoICZhbXA7IGRldmVsb3BtZW50L21l
dGFib2xpc208L2tleXdvcmQ+PGtleXdvcmQ+UGxhbnQgTGVhdmVzL2dlbmV0aWNzL2dyb3d0aCAm
YW1wOyBkZXZlbG9wbWVudC9tZXRhYm9saXNtPC9rZXl3b3JkPjxrZXl3b3JkPlByb3RlaW4gU2Vy
aW5lLVRocmVvbmluZSBLaW5hc2VzL2dlbmV0aWNzL21ldGFib2xpc20vcGh5c2lvbG9neTwva2V5
d29yZD48a2V5d29yZD5SZWNlcHRvcnMsIENlbGwgU3VyZmFjZS9nZW5ldGljcy9tZXRhYm9saXNt
L3BoeXNpb2xvZ3k8L2tleXdvcmQ+PGtleXdvcmQ+U2lnbmFsIFRyYW5zZHVjdGlvbjwva2V5d29y
ZD48L2tleXdvcmRzPjxkYXRlcz48eWVhcj4yMDE5PC95ZWFyPjxwdWItZGF0ZXM+PGRhdGU+SmFu
PC9kYXRlPjwvcHViLWRhdGVzPjwvZGF0ZXM+PGlzYm4+MTUzMi0yNTQ4IChFbGVjdHJvbmljKSYj
eEQ7MDAzMi0wODg5IChQcmludCkmI3hEOzAwMzItMDg4OSAoTGlua2luZyk8L2lzYm4+PGFjY2Vz
c2lvbi1udW0+MzA0MDk4NTc8L2FjY2Vzc2lvbi1udW0+PHVybHM+PHJlbGF0ZWQtdXJscz48dXJs
Pmh0dHBzOi8vd3d3Lm5jYmkubmxtLm5paC5nb3YvcHVibWVkLzMwNDA5ODU3PC91cmw+PC9yZWxh
dGVkLXVybHM+PC91cmxzPjxjdXN0b20yPlBNQzYzMjQyNDQ8L2N1c3RvbTI+PGVsZWN0cm9uaWMt
cmVzb3VyY2UtbnVtPjEwLjExMDQvcHAuMTguMDA3MTQ8L2VsZWN0cm9uaWMtcmVzb3VyY2UtbnVt
PjxyZW1vdGUtZGF0YWJhc2UtbmFtZT5NZWRsaW5lPC9yZW1vdGUtZGF0YWJhc2UtbmFtZT48cmVt
b3RlLWRhdGFiYXNlLXByb3ZpZGVyPk5MTTwvcmVtb3RlLWRhdGFiYXNlLXByb3ZpZGVyPjwvcmVj
b3JkPjwvQ2l0ZT48Q2l0ZT48QXV0aG9yPlV6YWlyPC9BdXRob3I+PFllYXI+MjAyNDwvWWVhcj48
UmVjTnVtPjExNjwvUmVjTnVtPjxyZWNvcmQ+PHJlYy1udW1iZXI+MTE2PC9yZWMtbnVtYmVyPjxm
b3JlaWduLWtleXM+PGtleSBhcHA9IkVOIiBkYi1pZD0iMHZ0c3phZmY0dDU1MGZlNXRycjV4ZHNi
dnN4MDA1MmYycjVkIiB0aW1lc3RhbXA9IjE3MjIwMjczMDkiPjExNjwva2V5PjwvZm9yZWlnbi1r
ZXlzPjxyZWYtdHlwZSBuYW1lPSJKb3VybmFsIEFydGljbGUiPjE3PC9yZWYtdHlwZT48Y29udHJp
YnV0b3JzPjxhdXRob3JzPjxhdXRob3I+VXphaXIsIE0uPC9hdXRob3I+PGF1dGhvcj5VcnF1aWRp
IENhbWFjaG8sIFIuIEEuPC9hdXRob3I+PGF1dGhvcj5MaXUsIFouPC9hdXRob3I+PGF1dGhvcj5P
dmVyaG9sdCwgQS4gTS48L2F1dGhvcj48YXV0aG9yPkRlR2VubmFybywgRC48L2F1dGhvcj48YXV0
aG9yPlpoYW5nLCBMLjwvYXV0aG9yPjxhdXRob3I+SGVycm9uLCBCLiBTLjwvYXV0aG9yPjxhdXRo
b3I+SG9uZywgVC48L2F1dGhvcj48YXV0aG9yPlNocGFrLCBFLiBELjwvYXV0aG9yPjwvYXV0aG9y
cz48L2NvbnRyaWJ1dG9ycz48YXV0aC1hZGRyZXNzPkRlcGFydG1lbnQgb2YgQmlvY2hlbWlzdHJ5
LCBDZWxsdWxhciBhbmQgTW9sZWN1bGFyIEJpb2xvZ3ksIFVuaXZlcnNpdHkgb2YgVGVubmVzc2Vl
LCBLbm94dmlsbGUsIFROIDM3OTk2LCBVU0EuJiN4RDtVVC1PUk5MIEdyYWR1YXRlIFNjaG9vbCBv
ZiBHZW5vbWUgU2NpZW5jZSBhbmQgVGVjaG5vbG9neSAsIFVuaXZlcnNpdHkgb2YgVGVubmVzc2Vl
LCBLbm94dmlsbGUsIFROIDM3OTk2LCBVU0EuPC9hdXRoLWFkZHJlc3M+PHRpdGxlcz48dGl0bGU+
QW4gdXBkYXRlZCBtb2RlbCBvZiBzaG9vdCBhcGljYWwgbWVyaXN0ZW0gcmVndWxhdGlvbiBieSBF
UkVDVEEgZmFtaWx5IGFuZCBDTEFWQVRBMyBzaWduYWxpbmcgcGF0aHdheXMgaW4gQXJhYmlkb3Bz
aXM8L3RpdGxlPjxzZWNvbmRhcnktdGl0bGU+RGV2ZWxvcG1lbnQ8L3NlY29uZGFyeS10aXRsZT48
L3RpdGxlcz48cGVyaW9kaWNhbD48ZnVsbC10aXRsZT5EZXZlbG9wbWVudDwvZnVsbC10aXRsZT48
L3BlcmlvZGljYWw+PHZvbHVtZT4xNTE8L3ZvbHVtZT48bnVtYmVyPjEyPC9udW1iZXI+PGVkaXRp
b24+MjAyNDA2MjQ8L2VkaXRpb24+PGtleXdvcmRzPjxrZXl3b3JkPipBcmFiaWRvcHNpcy9nZW5l
dGljcy9tZXRhYm9saXNtL2dyb3d0aCAmYW1wOyBkZXZlbG9wbWVudDwva2V5d29yZD48a2V5d29y
ZD4qTWVyaXN0ZW0vbWV0YWJvbGlzbS9nZW5ldGljczwva2V5d29yZD48a2V5d29yZD4qQXJhYmlk
b3BzaXMgUHJvdGVpbnMvbWV0YWJvbGlzbS9nZW5ldGljczwva2V5d29yZD48a2V5d29yZD4qR2Vu
ZSBFeHByZXNzaW9uIFJlZ3VsYXRpb24sIFBsYW50PC9rZXl3b3JkPjxrZXl3b3JkPipTaWduYWwg
VHJhbnNkdWN0aW9uL2dlbmV0aWNzPC9rZXl3b3JkPjxrZXl3b3JkPipIb21lb2RvbWFpbiBQcm90
ZWlucy9tZXRhYm9saXNtL2dlbmV0aWNzPC9rZXl3b3JkPjxrZXl3b3JkPlJlY2VwdG9ycywgQ2Vs
bCBTdXJmYWNlL21ldGFib2xpc20vZ2VuZXRpY3M8L2tleXdvcmQ+PGtleXdvcmQ+VHJhbnNjcmlw
dGlvbiBGYWN0b3JzL21ldGFib2xpc20vZ2VuZXRpY3M8L2tleXdvcmQ+PGtleXdvcmQ+UHJvdGVp
biBTZXJpbmUtVGhyZW9uaW5lIEtpbmFzZXMvbWV0YWJvbGlzbS9nZW5ldGljczwva2V5d29yZD48
a2V5d29yZD5Nb2RlbHMsIEJpb2xvZ2ljYWw8L2tleXdvcmQ+PGtleXdvcmQ+QXJhYmlkb3BzaXM8
L2tleXdvcmQ+PGtleXdvcmQ+RXBmbDwva2V5d29yZD48a2V5d29yZD5FcmVjdGE8L2tleXdvcmQ+
PGtleXdvcmQ+U2hvb3QgYXBpY2FsIG1lcmlzdGVtPC9rZXl3b3JkPjxrZXl3b3JkPlN0ZW0gY2Vs
bHM8L2tleXdvcmQ+PGtleXdvcmQ+V3VzY2hlbDwva2V5d29yZD48L2tleXdvcmRzPjxkYXRlcz48
eWVhcj4yMDI0PC95ZWFyPjxwdWItZGF0ZXM+PGRhdGU+SnVuIDE1PC9kYXRlPjwvcHViLWRhdGVz
PjwvZGF0ZXM+PGlzYm4+MTQ3Ny05MTI5IChFbGVjdHJvbmljKSYjeEQ7MDk1MC0xOTkxIChMaW5r
aW5nKTwvaXNibj48YWNjZXNzaW9uLW51bT4zODgxNDc0NzwvYWNjZXNzaW9uLW51bT48dXJscz48
cmVsYXRlZC11cmxzPjx1cmw+aHR0cHM6Ly93d3cubmNiaS5ubG0ubmloLmdvdi9wdWJtZWQvMzg4
MTQ3NDc8L3VybD48L3JlbGF0ZWQtdXJscz48L3VybHM+PGN1c3RvbTE+Q29tcGV0aW5nIGludGVy
ZXN0cyBUaGUgYXV0aG9ycyBkZWNsYXJlIG5vIGNvbXBldGluZyBvciBmaW5hbmNpYWwgaW50ZXJl
c3RzLjwvY3VzdG9tMT48ZWxlY3Ryb25pYy1yZXNvdXJjZS1udW0+MTAuMTI0Mi9kZXYuMjAyODcw
PC9lbGVjdHJvbmljLXJlc291cmNlLW51bT48cmVtb3RlLWRhdGFiYXNlLW5hbWU+TWVkbGluZTwv
cmVtb3RlLWRhdGFiYXNlLW5hbWU+PHJlbW90ZS1kYXRhYmFzZS1wcm92aWRlcj5OTE08L3JlbW90
ZS1kYXRhYmFzZS1wcm92aWRlcj48L3JlY29yZD48L0NpdGU+PC9FbmROb3RlPgB=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PEVuZE5vdGU+PENpdGU+PEF1dGhvcj5DaGVuPC9BdXRob3I+PFllYXI+MjAxMzwvWWVhcj48UmVj
TnVtPjI3PC9SZWNOdW0+PERpc3BsYXlUZXh0PihDaGVuIGV0IGFsLiwgMjAxMzsgVWNoaWRhIGV0
IGFsLiwgMjAxMzsgS29zZW50a2EgZXQgYWwuLCAyMDE5OyBVemFpciBldCBhbC4sIDIwMjQpPC9E
aXNwbGF5VGV4dD48cmVjb3JkPjxyZWMtbnVtYmVyPjI3PC9yZWMtbnVtYmVyPjxmb3JlaWduLWtl
eXM+PGtleSBhcHA9IkVOIiBkYi1pZD0iMHZ0c3phZmY0dDU1MGZlNXRycjV4ZHNidnN4MDA1MmYy
cjVkIiB0aW1lc3RhbXA9IjE3MjIwMjczMDkiPjI3PC9rZXk+PC9mb3JlaWduLWtleXM+PHJlZi10
eXBlIG5hbWU9IkpvdXJuYWwgQXJ0aWNsZSI+MTc8L3JlZi10eXBlPjxjb250cmlidXRvcnM+PGF1
dGhvcnM+PGF1dGhvcj5DaGVuLCBNLiBLLjwvYXV0aG9yPjxhdXRob3I+V2lsc29uLCBSLiBMLjwv
YXV0aG9yPjxhdXRob3I+UGFsbWUsIEsuPC9hdXRob3I+PGF1dGhvcj5EaXRlbmdvdSwgRi4gQS48
L2F1dGhvcj48YXV0aG9yPlNocGFrLCBFLiBELjwvYXV0aG9yPjwvYXV0aG9ycz48L2NvbnRyaWJ1
dG9ycz48YXV0aC1hZGRyZXNzPkRlcGFydG1lbnQgb2YgQmlvY2hlbWlzdHJ5LCBDZWxsdWxhciwg
YW5kIE1vbGVjdWxhciBCaW9sb2d5LCBVbml2ZXJzaXR5IG9mIFRlbm5lc3NlZSwgS25veHZpbGxl
LCBUZW5uZXNzZWUgMzc5OTYsIFVTQS48L2F1dGgtYWRkcmVzcz48dGl0bGVzPjx0aXRsZT5FUkVD
VEEgZmFtaWx5IGdlbmVzIHJlZ3VsYXRlIGF1eGluIHRyYW5zcG9ydCBpbiB0aGUgc2hvb3QgYXBp
Y2FsIG1lcmlzdGVtIGFuZCBmb3JtaW5nIGxlYWYgcHJpbW9yZGlhPC90aXRsZT48c2Vjb25kYXJ5
LXRpdGxlPlBsYW50IFBoeXNpb2w8L3NlY29uZGFyeS10aXRsZT48L3RpdGxlcz48cGVyaW9kaWNh
bD48ZnVsbC10aXRsZT5QbGFudCBQaHlzaW9sPC9mdWxsLXRpdGxlPjwvcGVyaW9kaWNhbD48cGFn
ZXM+MTk3OC05MTwvcGFnZXM+PHZvbHVtZT4xNjI8L3ZvbHVtZT48bnVtYmVyPjQ8L251bWJlcj48
ZWRpdGlvbj4yMDEzMDcwMjwvZWRpdGlvbj48a2V5d29yZHM+PGtleXdvcmQ+QXJhYmlkb3BzaXMv
Z2VuZXRpY3MvKm1ldGFib2xpc208L2tleXdvcmQ+PGtleXdvcmQ+QXJhYmlkb3BzaXMgUHJvdGVp
bnMvZ2VuZXRpY3MvKm1ldGFib2xpc208L2tleXdvcmQ+PGtleXdvcmQ+QmlvbG9naWNhbCBUcmFu
c3BvcnQvZ2VuZXRpY3M8L2tleXdvcmQ+PGtleXdvcmQ+RE5BLUJpbmRpbmcgUHJvdGVpbnMvZ2Vu
ZXRpY3MvbWV0YWJvbGlzbTwva2V5d29yZD48a2V5d29yZD5HZW5lIEV4cHJlc3Npb24gUmVndWxh
dGlvbiwgUGxhbnQ8L2tleXdvcmQ+PGtleXdvcmQ+SW5kb2xlYWNldGljIEFjaWRzL21ldGFib2xp
c208L2tleXdvcmQ+PGtleXdvcmQ+TUFQIEtpbmFzZSBLaW5hc2UgS2luYXNlcy9tZXRhYm9saXNt
PC9rZXl3b3JkPjxrZXl3b3JkPk1lbWJyYW5lIFRyYW5zcG9ydCBQcm90ZWlucy9nZW5ldGljcy9t
ZXRhYm9saXNtPC9rZXl3b3JkPjxrZXl3b3JkPk1lcmlzdGVtL2dlbmV0aWNzLyptZXRhYm9saXNt
PC9rZXl3b3JkPjxrZXl3b3JkPk1pdG9nZW4tQWN0aXZhdGVkIFByb3RlaW4gS2luYXNlIEtpbmFz
ZXMvZ2VuZXRpY3MvbWV0YWJvbGlzbTwva2V5d29yZD48a2V5d29yZD5NdWx0aWdlbmUgRmFtaWx5
PC9rZXl3b3JkPjxrZXl3b3JkPk11dGF0aW9uPC9rZXl3b3JkPjxrZXl3b3JkPk51Y2xlYXIgUHJv
dGVpbnMvZ2VuZXRpY3MvbWV0YWJvbGlzbTwva2V5d29yZD48a2V5d29yZD5QaG90b3Ryb3Bpc20v
Z2VuZXRpY3M8L2tleXdvcmQ+PGtleXdvcmQ+UGxhbnQgTGVhdmVzL2dlbmV0aWNzL21ldGFib2xp
c20vKnBoeXNpb2xvZ3k8L2tleXdvcmQ+PGtleXdvcmQ+UGxhbnRzLCBHZW5ldGljYWxseSBNb2Rp
ZmllZDwva2V5d29yZD48a2V5d29yZD5Qcm90ZWluIFNlcmluZS1UaHJlb25pbmUgS2luYXNlcy9n
ZW5ldGljcy9tZXRhYm9saXNtPC9rZXl3b3JkPjxrZXl3b3JkPlJlY2VwdG9ycywgQ2VsbCBTdXJm
YWNlL2dlbmV0aWNzL21ldGFib2xpc208L2tleXdvcmQ+PC9rZXl3b3Jkcz48ZGF0ZXM+PHllYXI+
MjAxMzwveWVhcj48cHViLWRhdGVzPjxkYXRlPkF1ZzwvZGF0ZT48L3B1Yi1kYXRlcz48L2RhdGVz
Pjxpc2JuPjE1MzItMjU0OCAoRWxlY3Ryb25pYykmI3hEOzAwMzItMDg4OSAoUHJpbnQpJiN4RDsw
MDMyLTA4ODkgKExpbmtpbmcpPC9pc2JuPjxhY2Nlc3Npb24tbnVtPjIzODIxNjUzPC9hY2Nlc3Np
b24tbnVtPjx1cmxzPjxyZWxhdGVkLXVybHM+PHVybD5odHRwczovL3d3dy5uY2JpLm5sbS5uaWgu
Z292L3B1Ym1lZC8yMzgyMTY1MzwvdXJsPjwvcmVsYXRlZC11cmxzPjwvdXJscz48Y3VzdG9tMj5Q
TUMzNzI5Nzc2PC9jdXN0b20yPjxlbGVjdHJvbmljLXJlc291cmNlLW51bT4xMC4xMTA0L3BwLjEx
My4yMTgxOTg8L2VsZWN0cm9uaWMtcmVzb3VyY2UtbnVtPjxyZW1vdGUtZGF0YWJhc2UtbmFtZT5N
ZWRsaW5lPC9yZW1vdGUtZGF0YWJhc2UtbmFtZT48cmVtb3RlLWRhdGFiYXNlLXByb3ZpZGVyPk5M
TTwvcmVtb3RlLWRhdGFiYXNlLXByb3ZpZGVyPjwvcmVjb3JkPjwvQ2l0ZT48Q2l0ZT48QXV0aG9y
PlVjaGlkYTwvQXV0aG9yPjxZZWFyPjIwMTM8L1llYXI+PFJlY051bT4xMzA8L1JlY051bT48cmVj
b3JkPjxyZWMtbnVtYmVyPjEzMDwvcmVjLW51bWJlcj48Zm9yZWlnbi1rZXlzPjxrZXkgYXBwPSJF
TiIgZGItaWQ9IjB2dHN6YWZmNHQ1NTBmZTV0cnI1eGRzYnZzeDAwNTJmMnI1ZCIgdGltZXN0YW1w
PSIxNzIzMTM3MDk5Ij4xMzA8L2tleT48L2ZvcmVpZ24ta2V5cz48cmVmLXR5cGUgbmFtZT0iSm91
cm5hbCBBcnRpY2xlIj4xNzwvcmVmLXR5cGU+PGNvbnRyaWJ1dG9ycz48YXV0aG9ycz48YXV0aG9y
PlVjaGlkYSwgTi48L2F1dGhvcj48YXV0aG9yPlNoaW1hZGEsIE0uPC9hdXRob3I+PGF1dGhvcj5U
YXNha2EsIE0uPC9hdXRob3I+PC9hdXRob3JzPjwvY29udHJpYnV0b3JzPjxhdXRoLWFkZHJlc3M+
R3JhZHVhdGUgU2Nob29sIG9mIEJpb2xvZ2ljYWwgU2NpZW5jZXMsIE5hcmEgSW5zdGl0dXRlIG9m
IFNjaWVuY2UgYW5kIFRlY2hub2xvZ3ksIDg5MTYtNSBUYWtheWFtYSwgSWtvbWEsIDYzMC0wMTky
IEphcGFuLiBuLXVjaGlkYUBicy5uYWlzdC5qcDwvYXV0aC1hZGRyZXNzPjx0aXRsZXM+PHRpdGxl
PkVSRUNUQS1mYW1pbHkgcmVjZXB0b3Iga2luYXNlcyByZWd1bGF0ZSBzdGVtIGNlbGwgaG9tZW9z
dGFzaXMgdmlhIGJ1ZmZlcmluZyBpdHMgY3l0b2tpbmluIHJlc3BvbnNpdmVuZXNzIGluIHRoZSBz
aG9vdCBhcGljYWwgbWVyaXN0ZW08L3RpdGxlPjxzZWNvbmRhcnktdGl0bGU+UGxhbnQgQ2VsbCBQ
aHlzaW9sPC9zZWNvbmRhcnktdGl0bGU+PC90aXRsZXM+PHBlcmlvZGljYWw+PGZ1bGwtdGl0bGU+
UGxhbnQgQ2VsbCBQaHlzaW9sPC9mdWxsLXRpdGxlPjwvcGVyaW9kaWNhbD48cGFnZXM+MzQzLTUx
PC9wYWdlcz48dm9sdW1lPjU0PC92b2x1bWU+PG51bWJlcj4zPC9udW1iZXI+PGVkaXRpb24+MjAx
MjA4MDk8L2VkaXRpb24+PGtleXdvcmRzPjxrZXl3b3JkPkFyYWJpZG9wc2lzL2N5dG9sb2d5Lypl
bnp5bW9sb2d5L2dlbmV0aWNzPC9rZXl3b3JkPjxrZXl3b3JkPkFyYWJpZG9wc2lzIFByb3RlaW5z
L2dlbmV0aWNzLyptZXRhYm9saXNtPC9rZXl3b3JkPjxrZXl3b3JkPkN5dG9raW5pbnMvKm1ldGFi
b2xpc208L2tleXdvcmQ+PGtleXdvcmQ+KkdlbmUgRXhwcmVzc2lvbiBSZWd1bGF0aW9uLCBQbGFu
dDwva2V5d29yZD48a2V5d29yZD5Ib21lb3N0YXNpczwva2V5d29yZD48a2V5d29yZD5NZXJpc3Rl
bS9jeXRvbG9neS9lbnp5bW9sb2d5L2dlbmV0aWNzPC9rZXl3b3JkPjxrZXl3b3JkPk1vZGVscywg
QmlvbG9naWNhbDwva2V5d29yZD48a2V5d29yZD5NdXRhdGlvbjwva2V5d29yZD48a2V5d29yZD5Q
bGFudCBHcm93dGggUmVndWxhdG9ycy8qbWV0YWJvbGlzbTwva2V5d29yZD48a2V5d29yZD5QbGFu
dCBTaG9vdHMvY3l0b2xvZ3kvZW56eW1vbG9neS9nZW5ldGljczwva2V5d29yZD48a2V5d29yZD5Q
bGFudHMsIEdlbmV0aWNhbGx5IE1vZGlmaWVkPC9rZXl3b3JkPjxrZXl3b3JkPlByb3RlaW4gU2Vy
aW5lLVRocmVvbmluZSBLaW5hc2VzL2dlbmV0aWNzL21ldGFib2xpc208L2tleXdvcmQ+PGtleXdv
cmQ+UmVjZXB0b3JzLCBDZWxsIFN1cmZhY2UvZ2VuZXRpY3MvbWV0YWJvbGlzbTwva2V5d29yZD48
a2V5d29yZD5SZXZlcnNlIFRyYW5zY3JpcHRhc2UgUG9seW1lcmFzZSBDaGFpbiBSZWFjdGlvbjwv
a2V5d29yZD48a2V5d29yZD5TZWVkbGluZ3MvY3l0b2xvZ3kvZW56eW1vbG9neS9nZW5ldGljczwv
a2V5d29yZD48a2V5d29yZD5TdGVtIENlbGxzL2N5dG9sb2d5L3BoeXNpb2xvZ3k8L2tleXdvcmQ+
PGtleXdvcmQ+VXAtUmVndWxhdGlvbjwva2V5d29yZD48L2tleXdvcmRzPjxkYXRlcz48eWVhcj4y
MDEzPC95ZWFyPjxwdWItZGF0ZXM+PGRhdGU+TWFyPC9kYXRlPjwvcHViLWRhdGVzPjwvZGF0ZXM+
PGlzYm4+MTQ3MS05MDUzIChFbGVjdHJvbmljKSYjeEQ7MDAzMi0wNzgxIChQcmludCkmI3hEOzAw
MzItMDc4MSAoTGlua2luZyk8L2lzYm4+PGFjY2Vzc2lvbi1udW0+MjI4ODU2MTU8L2FjY2Vzc2lv
bi1udW0+PHVybHM+PHJlbGF0ZWQtdXJscz48dXJsPmh0dHBzOi8vd3d3Lm5jYmkubmxtLm5paC5n
b3YvcHVibWVkLzIyODg1NjE1PC91cmw+PC9yZWxhdGVkLXVybHM+PC91cmxzPjxjdXN0b20yPlBN
QzM1ODk4MjY8L2N1c3RvbTI+PGVsZWN0cm9uaWMtcmVzb3VyY2UtbnVtPjEwLjEwOTMvcGNwL3Bj
czEwOTwvZWxlY3Ryb25pYy1yZXNvdXJjZS1udW0+PHJlbW90ZS1kYXRhYmFzZS1uYW1lPk1lZGxp
bmU8L3JlbW90ZS1kYXRhYmFzZS1uYW1lPjxyZW1vdGUtZGF0YWJhc2UtcHJvdmlkZXI+TkxNPC9y
ZW1vdGUtZGF0YWJhc2UtcHJvdmlkZXI+PC9yZWNvcmQ+PC9DaXRlPjxDaXRlPjxBdXRob3I+S29z
ZW50a2E8L0F1dGhvcj48WWVhcj4yMDE5PC9ZZWFyPjxSZWNOdW0+Njk8L1JlY051bT48cmVjb3Jk
PjxyZWMtbnVtYmVyPjY5PC9yZWMtbnVtYmVyPjxmb3JlaWduLWtleXM+PGtleSBhcHA9IkVOIiBk
Yi1pZD0iMHZ0c3phZmY0dDU1MGZlNXRycjV4ZHNidnN4MDA1MmYycjVkIiB0aW1lc3RhbXA9IjE3
MjIwMjczMDkiPjY5PC9rZXk+PC9mb3JlaWduLWtleXM+PHJlZi10eXBlIG5hbWU9IkpvdXJuYWwg
QXJ0aWNsZSI+MTc8L3JlZi10eXBlPjxjb250cmlidXRvcnM+PGF1dGhvcnM+PGF1dGhvcj5Lb3Nl
bnRrYSwgUC4gWi48L2F1dGhvcj48YXV0aG9yPk92ZXJob2x0LCBBLjwvYXV0aG9yPjxhdXRob3I+
TWFyYWRpYWdhLCBSLjwvYXV0aG9yPjxhdXRob3I+TWl0b3Vic2ksIE8uPC9hdXRob3I+PGF1dGhv
cj5TaHBhaywgRS4gRC48L2F1dGhvcj48L2F1dGhvcnM+PC9jb250cmlidXRvcnM+PGF1dGgtYWRk
cmVzcz5EZXBhcnRtZW50IG9mIEJpb2NoZW1pc3RyeSwgQ2VsbHVsYXIgYW5kIE1vbGVjdWxhciBC
aW9sb2d5LCBVbml2ZXJzaXR5IG9mIFRlbm5lc3NlZSwgS25veHZpbGxlLCBUZW5uZXNzZWUgMzc5
OTYuJiN4RDtEZXBhcnRtZW50IG9mIEJpb2NoZW1pc3RyeSwgQ2VsbHVsYXIgYW5kIE1vbGVjdWxh
ciBCaW9sb2d5LCBVbml2ZXJzaXR5IG9mIFRlbm5lc3NlZSwgS25veHZpbGxlLCBUZW5uZXNzZWUg
Mzc5OTYgZXNocGFrQHV0ay5lZHUuPC9hdXRoLWFkZHJlc3M+PHRpdGxlcz48dGl0bGU+RVBGTCBT
aWduYWxzIGluIHRoZSBCb3VuZGFyeSBSZWdpb24gb2YgdGhlIFNBTSBSZXN0cmljdCBJdHMgU2l6
ZSBhbmQgUHJvbW90ZSBMZWFmIEluaXRpYXRpb248L3RpdGxlPjxzZWNvbmRhcnktdGl0bGU+UGxh
bnQgUGh5c2lvbDwvc2Vjb25kYXJ5LXRpdGxlPjwvdGl0bGVzPjxwZXJpb2RpY2FsPjxmdWxsLXRp
dGxlPlBsYW50IFBoeXNpb2w8L2Z1bGwtdGl0bGU+PC9wZXJpb2RpY2FsPjxwYWdlcz4yNjUtMjc5
PC9wYWdlcz48dm9sdW1lPjE3OTwvdm9sdW1lPjxudW1iZXI+MTwvbnVtYmVyPjxlZGl0aW9uPjIw
MTgxMTA4PC9lZGl0aW9uPjxrZXl3b3Jkcz48a2V5d29yZD5BcmFiaWRvcHNpcy9nZW5ldGljcy8q
Z3Jvd3RoICZhbXA7IGRldmVsb3BtZW50L21ldGFib2xpc208L2tleXdvcmQ+PGtleXdvcmQ+QXJh
Ymlkb3BzaXMgUHJvdGVpbnMvZ2VuZXRpY3MvbWV0YWJvbGlzbS8qcGh5c2lvbG9neTwva2V5d29y
ZD48a2V5d29yZD5NZXJpc3RlbS9nZW5ldGljcy8qZ3Jvd3RoICZhbXA7IGRldmVsb3BtZW50L21l
dGFib2xpc208L2tleXdvcmQ+PGtleXdvcmQ+UGxhbnQgTGVhdmVzL2dlbmV0aWNzL2dyb3d0aCAm
YW1wOyBkZXZlbG9wbWVudC9tZXRhYm9saXNtPC9rZXl3b3JkPjxrZXl3b3JkPlByb3RlaW4gU2Vy
aW5lLVRocmVvbmluZSBLaW5hc2VzL2dlbmV0aWNzL21ldGFib2xpc20vcGh5c2lvbG9neTwva2V5
d29yZD48a2V5d29yZD5SZWNlcHRvcnMsIENlbGwgU3VyZmFjZS9nZW5ldGljcy9tZXRhYm9saXNt
L3BoeXNpb2xvZ3k8L2tleXdvcmQ+PGtleXdvcmQ+U2lnbmFsIFRyYW5zZHVjdGlvbjwva2V5d29y
ZD48L2tleXdvcmRzPjxkYXRlcz48eWVhcj4yMDE5PC95ZWFyPjxwdWItZGF0ZXM+PGRhdGU+SmFu
PC9kYXRlPjwvcHViLWRhdGVzPjwvZGF0ZXM+PGlzYm4+MTUzMi0yNTQ4IChFbGVjdHJvbmljKSYj
eEQ7MDAzMi0wODg5IChQcmludCkmI3hEOzAwMzItMDg4OSAoTGlua2luZyk8L2lzYm4+PGFjY2Vz
c2lvbi1udW0+MzA0MDk4NTc8L2FjY2Vzc2lvbi1udW0+PHVybHM+PHJlbGF0ZWQtdXJscz48dXJs
Pmh0dHBzOi8vd3d3Lm5jYmkubmxtLm5paC5nb3YvcHVibWVkLzMwNDA5ODU3PC91cmw+PC9yZWxh
dGVkLXVybHM+PC91cmxzPjxjdXN0b20yPlBNQzYzMjQyNDQ8L2N1c3RvbTI+PGVsZWN0cm9uaWMt
cmVzb3VyY2UtbnVtPjEwLjExMDQvcHAuMTguMDA3MTQ8L2VsZWN0cm9uaWMtcmVzb3VyY2UtbnVt
PjxyZW1vdGUtZGF0YWJhc2UtbmFtZT5NZWRsaW5lPC9yZW1vdGUtZGF0YWJhc2UtbmFtZT48cmVt
b3RlLWRhdGFiYXNlLXByb3ZpZGVyPk5MTTwvcmVtb3RlLWRhdGFiYXNlLXByb3ZpZGVyPjwvcmVj
b3JkPjwvQ2l0ZT48Q2l0ZT48QXV0aG9yPlV6YWlyPC9BdXRob3I+PFllYXI+MjAyNDwvWWVhcj48
UmVjTnVtPjExNjwvUmVjTnVtPjxyZWNvcmQ+PHJlYy1udW1iZXI+MTE2PC9yZWMtbnVtYmVyPjxm
b3JlaWduLWtleXM+PGtleSBhcHA9IkVOIiBkYi1pZD0iMHZ0c3phZmY0dDU1MGZlNXRycjV4ZHNi
dnN4MDA1MmYycjVkIiB0aW1lc3RhbXA9IjE3MjIwMjczMDkiPjExNjwva2V5PjwvZm9yZWlnbi1r
ZXlzPjxyZWYtdHlwZSBuYW1lPSJKb3VybmFsIEFydGljbGUiPjE3PC9yZWYtdHlwZT48Y29udHJp
YnV0b3JzPjxhdXRob3JzPjxhdXRob3I+VXphaXIsIE0uPC9hdXRob3I+PGF1dGhvcj5VcnF1aWRp
IENhbWFjaG8sIFIuIEEuPC9hdXRob3I+PGF1dGhvcj5MaXUsIFouPC9hdXRob3I+PGF1dGhvcj5P
dmVyaG9sdCwgQS4gTS48L2F1dGhvcj48YXV0aG9yPkRlR2VubmFybywgRC48L2F1dGhvcj48YXV0
aG9yPlpoYW5nLCBMLjwvYXV0aG9yPjxhdXRob3I+SGVycm9uLCBCLiBTLjwvYXV0aG9yPjxhdXRo
b3I+SG9uZywgVC48L2F1dGhvcj48YXV0aG9yPlNocGFrLCBFLiBELjwvYXV0aG9yPjwvYXV0aG9y
cz48L2NvbnRyaWJ1dG9ycz48YXV0aC1hZGRyZXNzPkRlcGFydG1lbnQgb2YgQmlvY2hlbWlzdHJ5
LCBDZWxsdWxhciBhbmQgTW9sZWN1bGFyIEJpb2xvZ3ksIFVuaXZlcnNpdHkgb2YgVGVubmVzc2Vl
LCBLbm94dmlsbGUsIFROIDM3OTk2LCBVU0EuJiN4RDtVVC1PUk5MIEdyYWR1YXRlIFNjaG9vbCBv
ZiBHZW5vbWUgU2NpZW5jZSBhbmQgVGVjaG5vbG9neSAsIFVuaXZlcnNpdHkgb2YgVGVubmVzc2Vl
LCBLbm94dmlsbGUsIFROIDM3OTk2LCBVU0EuPC9hdXRoLWFkZHJlc3M+PHRpdGxlcz48dGl0bGU+
QW4gdXBkYXRlZCBtb2RlbCBvZiBzaG9vdCBhcGljYWwgbWVyaXN0ZW0gcmVndWxhdGlvbiBieSBF
UkVDVEEgZmFtaWx5IGFuZCBDTEFWQVRBMyBzaWduYWxpbmcgcGF0aHdheXMgaW4gQXJhYmlkb3Bz
aXM8L3RpdGxlPjxzZWNvbmRhcnktdGl0bGU+RGV2ZWxvcG1lbnQ8L3NlY29uZGFyeS10aXRsZT48
L3RpdGxlcz48cGVyaW9kaWNhbD48ZnVsbC10aXRsZT5EZXZlbG9wbWVudDwvZnVsbC10aXRsZT48
L3BlcmlvZGljYWw+PHZvbHVtZT4xNTE8L3ZvbHVtZT48bnVtYmVyPjEyPC9udW1iZXI+PGVkaXRp
b24+MjAyNDA2MjQ8L2VkaXRpb24+PGtleXdvcmRzPjxrZXl3b3JkPipBcmFiaWRvcHNpcy9nZW5l
dGljcy9tZXRhYm9saXNtL2dyb3d0aCAmYW1wOyBkZXZlbG9wbWVudDwva2V5d29yZD48a2V5d29y
ZD4qTWVyaXN0ZW0vbWV0YWJvbGlzbS9nZW5ldGljczwva2V5d29yZD48a2V5d29yZD4qQXJhYmlk
b3BzaXMgUHJvdGVpbnMvbWV0YWJvbGlzbS9nZW5ldGljczwva2V5d29yZD48a2V5d29yZD4qR2Vu
ZSBFeHByZXNzaW9uIFJlZ3VsYXRpb24sIFBsYW50PC9rZXl3b3JkPjxrZXl3b3JkPipTaWduYWwg
VHJhbnNkdWN0aW9uL2dlbmV0aWNzPC9rZXl3b3JkPjxrZXl3b3JkPipIb21lb2RvbWFpbiBQcm90
ZWlucy9tZXRhYm9saXNtL2dlbmV0aWNzPC9rZXl3b3JkPjxrZXl3b3JkPlJlY2VwdG9ycywgQ2Vs
bCBTdXJmYWNlL21ldGFib2xpc20vZ2VuZXRpY3M8L2tleXdvcmQ+PGtleXdvcmQ+VHJhbnNjcmlw
dGlvbiBGYWN0b3JzL21ldGFib2xpc20vZ2VuZXRpY3M8L2tleXdvcmQ+PGtleXdvcmQ+UHJvdGVp
biBTZXJpbmUtVGhyZW9uaW5lIEtpbmFzZXMvbWV0YWJvbGlzbS9nZW5ldGljczwva2V5d29yZD48
a2V5d29yZD5Nb2RlbHMsIEJpb2xvZ2ljYWw8L2tleXdvcmQ+PGtleXdvcmQ+QXJhYmlkb3BzaXM8
L2tleXdvcmQ+PGtleXdvcmQ+RXBmbDwva2V5d29yZD48a2V5d29yZD5FcmVjdGE8L2tleXdvcmQ+
PGtleXdvcmQ+U2hvb3QgYXBpY2FsIG1lcmlzdGVtPC9rZXl3b3JkPjxrZXl3b3JkPlN0ZW0gY2Vs
bHM8L2tleXdvcmQ+PGtleXdvcmQ+V3VzY2hlbDwva2V5d29yZD48L2tleXdvcmRzPjxkYXRlcz48
eWVhcj4yMDI0PC95ZWFyPjxwdWItZGF0ZXM+PGRhdGU+SnVuIDE1PC9kYXRlPjwvcHViLWRhdGVz
PjwvZGF0ZXM+PGlzYm4+MTQ3Ny05MTI5IChFbGVjdHJvbmljKSYjeEQ7MDk1MC0xOTkxIChMaW5r
aW5nKTwvaXNibj48YWNjZXNzaW9uLW51bT4zODgxNDc0NzwvYWNjZXNzaW9uLW51bT48dXJscz48
cmVsYXRlZC11cmxzPjx1cmw+aHR0cHM6Ly93d3cubmNiaS5ubG0ubmloLmdvdi9wdWJtZWQvMzg4
MTQ3NDc8L3VybD48L3JlbGF0ZWQtdXJscz48L3VybHM+PGN1c3RvbTE+Q29tcGV0aW5nIGludGVy
ZXN0cyBUaGUgYXV0aG9ycyBkZWNsYXJlIG5vIGNvbXBldGluZyBvciBmaW5hbmNpYWwgaW50ZXJl
c3RzLjwvY3VzdG9tMT48ZWxlY3Ryb25pYy1yZXNvdXJjZS1udW0+MTAuMTI0Mi9kZXYuMjAyODcw
PC9lbGVjdHJvbmljLXJlc291cmNlLW51bT48cmVtb3RlLWRhdGFiYXNlLW5hbWU+TWVkbGluZTwv
cmVtb3RlLWRhdGFiYXNlLW5hbWU+PHJlbW90ZS1kYXRhYmFzZS1wcm92aWRlcj5OTE08L3JlbW90
ZS1kYXRhYmFzZS1wcm92aWRlcj48L3JlY29yZD48L0NpdGU+PC9FbmROb3RlPgB=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8448D5">
        <w:rPr>
          <w:rFonts w:ascii="Times New Roman" w:hAnsi="Times New Roman" w:cs="Times New Roman"/>
        </w:rPr>
      </w:r>
      <w:r w:rsidR="008448D5">
        <w:rPr>
          <w:rFonts w:ascii="Times New Roman" w:hAnsi="Times New Roman" w:cs="Times New Roman"/>
        </w:rPr>
        <w:fldChar w:fldCharType="separate"/>
      </w:r>
      <w:r w:rsidR="00881FFA">
        <w:rPr>
          <w:rFonts w:ascii="Times New Roman" w:hAnsi="Times New Roman" w:cs="Times New Roman"/>
          <w:noProof/>
        </w:rPr>
        <w:t>(Chen et al., 2013; Uchida et al., 2013; Kosentka et al., 2019; Uzair et al., 2024)</w:t>
      </w:r>
      <w:r w:rsidR="008448D5">
        <w:rPr>
          <w:rFonts w:ascii="Times New Roman" w:hAnsi="Times New Roman" w:cs="Times New Roman"/>
        </w:rPr>
        <w:fldChar w:fldCharType="end"/>
      </w:r>
      <w:r w:rsidR="006B649B">
        <w:rPr>
          <w:rFonts w:ascii="Times New Roman" w:hAnsi="Times New Roman" w:cs="Times New Roman"/>
        </w:rPr>
        <w:t xml:space="preserve">. Loss of </w:t>
      </w:r>
      <w:proofErr w:type="spellStart"/>
      <w:r w:rsidR="006B649B">
        <w:rPr>
          <w:rFonts w:ascii="Times New Roman" w:hAnsi="Times New Roman" w:cs="Times New Roman"/>
        </w:rPr>
        <w:t>ERf</w:t>
      </w:r>
      <w:proofErr w:type="spellEnd"/>
      <w:r w:rsidR="006B649B">
        <w:rPr>
          <w:rFonts w:ascii="Times New Roman" w:hAnsi="Times New Roman" w:cs="Times New Roman"/>
        </w:rPr>
        <w:t xml:space="preserve"> signaling leads to increased levels of WUS and CLV3 mRNA</w:t>
      </w:r>
      <w:r w:rsidR="00036320">
        <w:rPr>
          <w:rFonts w:ascii="Times New Roman" w:hAnsi="Times New Roman" w:cs="Times New Roman"/>
        </w:rPr>
        <w:t xml:space="preserve"> relative to wild type</w:t>
      </w:r>
      <w:r w:rsidR="006B649B">
        <w:rPr>
          <w:rFonts w:ascii="Times New Roman" w:hAnsi="Times New Roman" w:cs="Times New Roman"/>
        </w:rPr>
        <w:t xml:space="preserve">, and this suggests that this signaling </w:t>
      </w:r>
      <w:r w:rsidR="00D0338A">
        <w:rPr>
          <w:rFonts w:ascii="Times New Roman" w:hAnsi="Times New Roman" w:cs="Times New Roman"/>
        </w:rPr>
        <w:t>may repress</w:t>
      </w:r>
      <w:r w:rsidR="006B649B">
        <w:rPr>
          <w:rFonts w:ascii="Times New Roman" w:hAnsi="Times New Roman" w:cs="Times New Roman"/>
        </w:rPr>
        <w:t xml:space="preserve"> transcription of these meristematic regulator genes</w:t>
      </w:r>
      <w:r w:rsidR="008448D5">
        <w:rPr>
          <w:rFonts w:ascii="Times New Roman" w:hAnsi="Times New Roman" w:cs="Times New Roman"/>
        </w:rPr>
        <w:t xml:space="preserve"> </w:t>
      </w:r>
      <w:r w:rsidR="008448D5">
        <w:rPr>
          <w:rFonts w:ascii="Times New Roman" w:hAnsi="Times New Roman" w:cs="Times New Roman"/>
        </w:rPr>
        <w:fldChar w:fldCharType="begin">
          <w:fldData xml:space="preserve">PEVuZE5vdGU+PENpdGU+PEF1dGhvcj5aaGFuZzwvQXV0aG9yPjxZZWFyPjIwMjE8L1llYXI+PFJl
Y051bT4xMjU8L1JlY051bT48RGlzcGxheVRleHQ+KFpoYW5nIGV0IGFsLiwgMjAyMTsgVXphaXIg
ZXQgYWwuLCAyMDI0KTwvRGlzcGxheVRleHQ+PHJlY29yZD48cmVjLW51bWJlcj4xMjU8L3JlYy1u
dW1iZXI+PGZvcmVpZ24ta2V5cz48a2V5IGFwcD0iRU4iIGRiLWlkPSIwdnRzemFmZjR0NTUwZmU1
dHJyNXhkc2J2c3gwMDUyZjJyNWQiIHRpbWVzdGFtcD0iMTcyMjAyNzMwOSI+MTI1PC9rZXk+PC9m
b3JlaWduLWtleXM+PHJlZi10eXBlIG5hbWU9IkpvdXJuYWwgQXJ0aWNsZSI+MTc8L3JlZi10eXBl
Pjxjb250cmlidXRvcnM+PGF1dGhvcnM+PGF1dGhvcj5aaGFuZywgTC48L2F1dGhvcj48YXV0aG9y
PkRlR2VubmFybywgRC48L2F1dGhvcj48YXV0aG9yPkxpbiwgRy48L2F1dGhvcj48YXV0aG9yPkNo
YWksIEouPC9hdXRob3I+PGF1dGhvcj5TaHBhaywgRS4gRC48L2F1dGhvcj48L2F1dGhvcnM+PC9j
b250cmlidXRvcnM+PGF1dGgtYWRkcmVzcz5EZXBhcnRtZW50IG9mIEJpb2NoZW1pc3RyeSwgQ2Vs
bHVsYXIgYW5kIE1vbGVjdWxhciBCaW9sb2d5LCBVbml2ZXJzaXR5IG9mIFRlbm5lc3NlZSwgS25v
eHZpbGxlLCBUTiAzNzk5NiwgVVNBLiYjeEQ7QmVpamluZyBBZHZhbmNlZCBJbm5vdmF0aW9uIENl
bnRlciBmb3IgU3RydWN0dXJhbCBCaW9sb2d5LCBUc2luZ2h1YS1QZWtpbmcgSm9pbnQgQ2VudGVy
IGZvciBMaWZlIFNjaWVuY2VzLCBDZW50ZXIgZm9yIFBsYW50IEJpb2xvZ3ksIFNjaG9vbCBvZiBM
aWZlIFNjaWVuY2VzLCBUc2luZ2h1YSBVbml2ZXJzaXR5LCAxMDAwODQgQmVpamluZywgQ2hpbmEu
JiN4RDtNYXggUGxhbmNrIEluc3RpdHV0ZSBmb3IgUGxhbnQgQnJlZWRpbmcgUmVzZWFyY2gsIDUw
ODI5IENvbG9nbmUsIEdlcm1hbnkuJiN4RDtJbnN0aXR1dGUgb2YgQmlvY2hlbWlzdHJ5LCBVbml2
ZXJzaXR5IG9mIENvbG9nbmUsIFp1ZWxwaWNoZXIgU3RyYXNzZSA0NywgNTA2NzQgQ29sb2duZSwg
R2VybWFueS4mI3hEO0RlcGFydG1lbnQgb2YgQmlvY2hlbWlzdHJ5LCBDZWxsdWxhciBhbmQgTW9s
ZWN1bGFyIEJpb2xvZ3ksIFVuaXZlcnNpdHkgb2YgVGVubmVzc2VlLCBLbm94dmlsbGUsIFROIDM3
OTk2LCBVU0EgZXNocGFrQHV0ay5lZHUuPC9hdXRoLWFkZHJlc3M+PHRpdGxlcz48dGl0bGU+RVJF
Q1RBIGZhbWlseSBzaWduYWxpbmcgY29uc3RyYWlucyBDTEFWQVRBMyBhbmQgV1VTQ0hFTCB0byB0
aGUgY2VudGVyIG9mIHRoZSBzaG9vdCBhcGljYWwgbWVyaXN0ZW08L3RpdGxlPjxzZWNvbmRhcnkt
dGl0bGU+RGV2ZWxvcG1lbnQ8L3NlY29uZGFyeS10aXRsZT48L3RpdGxlcz48cGVyaW9kaWNhbD48
ZnVsbC10aXRsZT5EZXZlbG9wbWVudDwvZnVsbC10aXRsZT48L3BlcmlvZGljYWw+PHZvbHVtZT4x
NDg8L3ZvbHVtZT48bnVtYmVyPjU8L251bWJlcj48ZWRpdGlvbj4yMDIxMDMwOTwvZWRpdGlvbj48
a2V5d29yZHM+PGtleXdvcmQ+QXJhYmlkb3BzaXMvKm1ldGFib2xpc208L2tleXdvcmQ+PGtleXdv
cmQ+QXJhYmlkb3BzaXMgUHJvdGVpbnMvZ2VuZXRpY3MvKm1ldGFib2xpc20vcGhhcm1hY29sb2d5
PC9rZXl3b3JkPjxrZXl3b3JkPkN5Y2xvaGV4aW1pZGUvcGhhcm1hY29sb2d5PC9rZXl3b3JkPjxr
ZXl3b3JkPkdlbmUgRXhwcmVzc2lvbiBSZWd1bGF0aW9uLCBQbGFudC9kcnVnIGVmZmVjdHM8L2tl
eXdvcmQ+PGtleXdvcmQ+SG9tZW9kb21haW4gUHJvdGVpbnMvZ2VuZXRpY3MvKm1ldGFib2xpc208
L2tleXdvcmQ+PGtleXdvcmQ+TWVyaXN0ZW0vcGh5c2lvbG9neTwva2V5d29yZD48a2V5d29yZD5N
dXRhZ2VuZXNpczwva2V5d29yZD48a2V5d29yZD5QbGFudCBMZWF2ZXMvbWV0YWJvbGlzbTwva2V5
d29yZD48a2V5d29yZD5TaWduYWwgVHJhbnNkdWN0aW9uLypwaHlzaW9sb2d5PC9rZXl3b3JkPjxr
ZXl3b3JkPkFyYWJpZG9wc2lzPC9rZXl3b3JkPjxrZXl3b3JkPkVyZWN0YTwva2V5d29yZD48a2V5
d29yZD5QbGFudCBkZXZlbG9wbWVudDwva2V5d29yZD48a2V5d29yZD5TaG9vdCBhcGljYWwgbWVy
aXN0ZW08L2tleXdvcmQ+PGtleXdvcmQ+U2lnbmFsaW5nPC9rZXl3b3JkPjxrZXl3b3JkPlN0ZW0g
Y2VsbHM8L2tleXdvcmQ+PC9rZXl3b3Jkcz48ZGF0ZXM+PHllYXI+MjAyMTwveWVhcj48cHViLWRh
dGVzPjxkYXRlPk1hciA5PC9kYXRlPjwvcHViLWRhdGVzPjwvZGF0ZXM+PGlzYm4+MTQ3Ny05MTI5
IChFbGVjdHJvbmljKSYjeEQ7MDk1MC0xOTkxIChMaW5raW5nKTwvaXNibj48YWNjZXNzaW9uLW51
bT4zMzU5MzgxNzwvYWNjZXNzaW9uLW51bT48dXJscz48cmVsYXRlZC11cmxzPjx1cmw+aHR0cHM6
Ly93d3cubmNiaS5ubG0ubmloLmdvdi9wdWJtZWQvMzM1OTM4MTc8L3VybD48L3JlbGF0ZWQtdXJs
cz48L3VybHM+PGN1c3RvbTE+Q29tcGV0aW5nIGludGVyZXN0c1RoZSBhdXRob3JzIGRlY2xhcmUg
bm8gY29tcGV0aW5nIG9yIGZpbmFuY2lhbCBpbnRlcmVzdHMuPC9jdXN0b20xPjxlbGVjdHJvbmlj
LXJlc291cmNlLW51bT4xMC4xMjQyL2Rldi4xODk3NTM8L2VsZWN0cm9uaWMtcmVzb3VyY2UtbnVt
PjxyZW1vdGUtZGF0YWJhc2UtbmFtZT5NZWRsaW5lPC9yZW1vdGUtZGF0YWJhc2UtbmFtZT48cmVt
b3RlLWRhdGFiYXNlLXByb3ZpZGVyPk5MTTwvcmVtb3RlLWRhdGFiYXNlLXByb3ZpZGVyPjwvcmVj
b3JkPjwvQ2l0ZT48Q2l0ZT48QXV0aG9yPlV6YWlyPC9BdXRob3I+PFllYXI+MjAyNDwvWWVhcj48
UmVjTnVtPjExNjwvUmVjTnVtPjxyZWNvcmQ+PHJlYy1udW1iZXI+MTE2PC9yZWMtbnVtYmVyPjxm
b3JlaWduLWtleXM+PGtleSBhcHA9IkVOIiBkYi1pZD0iMHZ0c3phZmY0dDU1MGZlNXRycjV4ZHNi
dnN4MDA1MmYycjVkIiB0aW1lc3RhbXA9IjE3MjIwMjczMDkiPjExNjwva2V5PjwvZm9yZWlnbi1r
ZXlzPjxyZWYtdHlwZSBuYW1lPSJKb3VybmFsIEFydGljbGUiPjE3PC9yZWYtdHlwZT48Y29udHJp
YnV0b3JzPjxhdXRob3JzPjxhdXRob3I+VXphaXIsIE0uPC9hdXRob3I+PGF1dGhvcj5VcnF1aWRp
IENhbWFjaG8sIFIuIEEuPC9hdXRob3I+PGF1dGhvcj5MaXUsIFouPC9hdXRob3I+PGF1dGhvcj5P
dmVyaG9sdCwgQS4gTS48L2F1dGhvcj48YXV0aG9yPkRlR2VubmFybywgRC48L2F1dGhvcj48YXV0
aG9yPlpoYW5nLCBMLjwvYXV0aG9yPjxhdXRob3I+SGVycm9uLCBCLiBTLjwvYXV0aG9yPjxhdXRo
b3I+SG9uZywgVC48L2F1dGhvcj48YXV0aG9yPlNocGFrLCBFLiBELjwvYXV0aG9yPjwvYXV0aG9y
cz48L2NvbnRyaWJ1dG9ycz48YXV0aC1hZGRyZXNzPkRlcGFydG1lbnQgb2YgQmlvY2hlbWlzdHJ5
LCBDZWxsdWxhciBhbmQgTW9sZWN1bGFyIEJpb2xvZ3ksIFVuaXZlcnNpdHkgb2YgVGVubmVzc2Vl
LCBLbm94dmlsbGUsIFROIDM3OTk2LCBVU0EuJiN4RDtVVC1PUk5MIEdyYWR1YXRlIFNjaG9vbCBv
ZiBHZW5vbWUgU2NpZW5jZSBhbmQgVGVjaG5vbG9neSAsIFVuaXZlcnNpdHkgb2YgVGVubmVzc2Vl
LCBLbm94dmlsbGUsIFROIDM3OTk2LCBVU0EuPC9hdXRoLWFkZHJlc3M+PHRpdGxlcz48dGl0bGU+
QW4gdXBkYXRlZCBtb2RlbCBvZiBzaG9vdCBhcGljYWwgbWVyaXN0ZW0gcmVndWxhdGlvbiBieSBF
UkVDVEEgZmFtaWx5IGFuZCBDTEFWQVRBMyBzaWduYWxpbmcgcGF0aHdheXMgaW4gQXJhYmlkb3Bz
aXM8L3RpdGxlPjxzZWNvbmRhcnktdGl0bGU+RGV2ZWxvcG1lbnQ8L3NlY29uZGFyeS10aXRsZT48
L3RpdGxlcz48cGVyaW9kaWNhbD48ZnVsbC10aXRsZT5EZXZlbG9wbWVudDwvZnVsbC10aXRsZT48
L3BlcmlvZGljYWw+PHZvbHVtZT4xNTE8L3ZvbHVtZT48bnVtYmVyPjEyPC9udW1iZXI+PGVkaXRp
b24+MjAyNDA2MjQ8L2VkaXRpb24+PGtleXdvcmRzPjxrZXl3b3JkPipBcmFiaWRvcHNpcy9nZW5l
dGljcy9tZXRhYm9saXNtL2dyb3d0aCAmYW1wOyBkZXZlbG9wbWVudDwva2V5d29yZD48a2V5d29y
ZD4qTWVyaXN0ZW0vbWV0YWJvbGlzbS9nZW5ldGljczwva2V5d29yZD48a2V5d29yZD4qQXJhYmlk
b3BzaXMgUHJvdGVpbnMvbWV0YWJvbGlzbS9nZW5ldGljczwva2V5d29yZD48a2V5d29yZD4qR2Vu
ZSBFeHByZXNzaW9uIFJlZ3VsYXRpb24sIFBsYW50PC9rZXl3b3JkPjxrZXl3b3JkPipTaWduYWwg
VHJhbnNkdWN0aW9uL2dlbmV0aWNzPC9rZXl3b3JkPjxrZXl3b3JkPipIb21lb2RvbWFpbiBQcm90
ZWlucy9tZXRhYm9saXNtL2dlbmV0aWNzPC9rZXl3b3JkPjxrZXl3b3JkPlJlY2VwdG9ycywgQ2Vs
bCBTdXJmYWNlL21ldGFib2xpc20vZ2VuZXRpY3M8L2tleXdvcmQ+PGtleXdvcmQ+VHJhbnNjcmlw
dGlvbiBGYWN0b3JzL21ldGFib2xpc20vZ2VuZXRpY3M8L2tleXdvcmQ+PGtleXdvcmQ+UHJvdGVp
biBTZXJpbmUtVGhyZW9uaW5lIEtpbmFzZXMvbWV0YWJvbGlzbS9nZW5ldGljczwva2V5d29yZD48
a2V5d29yZD5Nb2RlbHMsIEJpb2xvZ2ljYWw8L2tleXdvcmQ+PGtleXdvcmQ+QXJhYmlkb3BzaXM8
L2tleXdvcmQ+PGtleXdvcmQ+RXBmbDwva2V5d29yZD48a2V5d29yZD5FcmVjdGE8L2tleXdvcmQ+
PGtleXdvcmQ+U2hvb3QgYXBpY2FsIG1lcmlzdGVtPC9rZXl3b3JkPjxrZXl3b3JkPlN0ZW0gY2Vs
bHM8L2tleXdvcmQ+PGtleXdvcmQ+V3VzY2hlbDwva2V5d29yZD48L2tleXdvcmRzPjxkYXRlcz48
eWVhcj4yMDI0PC95ZWFyPjxwdWItZGF0ZXM+PGRhdGU+SnVuIDE1PC9kYXRlPjwvcHViLWRhdGVz
PjwvZGF0ZXM+PGlzYm4+MTQ3Ny05MTI5IChFbGVjdHJvbmljKSYjeEQ7MDk1MC0xOTkxIChMaW5r
aW5nKTwvaXNibj48YWNjZXNzaW9uLW51bT4zODgxNDc0NzwvYWNjZXNzaW9uLW51bT48dXJscz48
cmVsYXRlZC11cmxzPjx1cmw+aHR0cHM6Ly93d3cubmNiaS5ubG0ubmloLmdvdi9wdWJtZWQvMzg4
MTQ3NDc8L3VybD48L3JlbGF0ZWQtdXJscz48L3VybHM+PGN1c3RvbTE+Q29tcGV0aW5nIGludGVy
ZXN0cyBUaGUgYXV0aG9ycyBkZWNsYXJlIG5vIGNvbXBldGluZyBvciBmaW5hbmNpYWwgaW50ZXJl
c3RzLjwvY3VzdG9tMT48ZWxlY3Ryb25pYy1yZXNvdXJjZS1udW0+MTAuMTI0Mi9kZXYuMjAyODcw
PC9lbGVjdHJvbmljLXJlc291cmNlLW51bT48cmVtb3RlLWRhdGFiYXNlLW5hbWU+TWVkbGluZTwv
cmVtb3RlLWRhdGFiYXNlLW5hbWU+PHJlbW90ZS1kYXRhYmFzZS1wcm92aWRlcj5OTE08L3JlbW90
ZS1kYXRhYmFzZS1wcm92aWRlcj48L3JlY29yZD48L0NpdGU+PC9FbmROb3RlPn==
</w:fldData>
        </w:fldChar>
      </w:r>
      <w:r w:rsidR="00881FFA">
        <w:rPr>
          <w:rFonts w:ascii="Times New Roman" w:hAnsi="Times New Roman" w:cs="Times New Roman"/>
        </w:rPr>
        <w:instrText xml:space="preserve"> ADDIN EN.CITE </w:instrText>
      </w:r>
      <w:r w:rsidR="00881FFA">
        <w:rPr>
          <w:rFonts w:ascii="Times New Roman" w:hAnsi="Times New Roman" w:cs="Times New Roman"/>
        </w:rPr>
        <w:fldChar w:fldCharType="begin">
          <w:fldData xml:space="preserve">PEVuZE5vdGU+PENpdGU+PEF1dGhvcj5aaGFuZzwvQXV0aG9yPjxZZWFyPjIwMjE8L1llYXI+PFJl
Y051bT4xMjU8L1JlY051bT48RGlzcGxheVRleHQ+KFpoYW5nIGV0IGFsLiwgMjAyMTsgVXphaXIg
ZXQgYWwuLCAyMDI0KTwvRGlzcGxheVRleHQ+PHJlY29yZD48cmVjLW51bWJlcj4xMjU8L3JlYy1u
dW1iZXI+PGZvcmVpZ24ta2V5cz48a2V5IGFwcD0iRU4iIGRiLWlkPSIwdnRzemFmZjR0NTUwZmU1
dHJyNXhkc2J2c3gwMDUyZjJyNWQiIHRpbWVzdGFtcD0iMTcyMjAyNzMwOSI+MTI1PC9rZXk+PC9m
b3JlaWduLWtleXM+PHJlZi10eXBlIG5hbWU9IkpvdXJuYWwgQXJ0aWNsZSI+MTc8L3JlZi10eXBl
Pjxjb250cmlidXRvcnM+PGF1dGhvcnM+PGF1dGhvcj5aaGFuZywgTC48L2F1dGhvcj48YXV0aG9y
PkRlR2VubmFybywgRC48L2F1dGhvcj48YXV0aG9yPkxpbiwgRy48L2F1dGhvcj48YXV0aG9yPkNo
YWksIEouPC9hdXRob3I+PGF1dGhvcj5TaHBhaywgRS4gRC48L2F1dGhvcj48L2F1dGhvcnM+PC9j
b250cmlidXRvcnM+PGF1dGgtYWRkcmVzcz5EZXBhcnRtZW50IG9mIEJpb2NoZW1pc3RyeSwgQ2Vs
bHVsYXIgYW5kIE1vbGVjdWxhciBCaW9sb2d5LCBVbml2ZXJzaXR5IG9mIFRlbm5lc3NlZSwgS25v
eHZpbGxlLCBUTiAzNzk5NiwgVVNBLiYjeEQ7QmVpamluZyBBZHZhbmNlZCBJbm5vdmF0aW9uIENl
bnRlciBmb3IgU3RydWN0dXJhbCBCaW9sb2d5LCBUc2luZ2h1YS1QZWtpbmcgSm9pbnQgQ2VudGVy
IGZvciBMaWZlIFNjaWVuY2VzLCBDZW50ZXIgZm9yIFBsYW50IEJpb2xvZ3ksIFNjaG9vbCBvZiBM
aWZlIFNjaWVuY2VzLCBUc2luZ2h1YSBVbml2ZXJzaXR5LCAxMDAwODQgQmVpamluZywgQ2hpbmEu
JiN4RDtNYXggUGxhbmNrIEluc3RpdHV0ZSBmb3IgUGxhbnQgQnJlZWRpbmcgUmVzZWFyY2gsIDUw
ODI5IENvbG9nbmUsIEdlcm1hbnkuJiN4RDtJbnN0aXR1dGUgb2YgQmlvY2hlbWlzdHJ5LCBVbml2
ZXJzaXR5IG9mIENvbG9nbmUsIFp1ZWxwaWNoZXIgU3RyYXNzZSA0NywgNTA2NzQgQ29sb2duZSwg
R2VybWFueS4mI3hEO0RlcGFydG1lbnQgb2YgQmlvY2hlbWlzdHJ5LCBDZWxsdWxhciBhbmQgTW9s
ZWN1bGFyIEJpb2xvZ3ksIFVuaXZlcnNpdHkgb2YgVGVubmVzc2VlLCBLbm94dmlsbGUsIFROIDM3
OTk2LCBVU0EgZXNocGFrQHV0ay5lZHUuPC9hdXRoLWFkZHJlc3M+PHRpdGxlcz48dGl0bGU+RVJF
Q1RBIGZhbWlseSBzaWduYWxpbmcgY29uc3RyYWlucyBDTEFWQVRBMyBhbmQgV1VTQ0hFTCB0byB0
aGUgY2VudGVyIG9mIHRoZSBzaG9vdCBhcGljYWwgbWVyaXN0ZW08L3RpdGxlPjxzZWNvbmRhcnkt
dGl0bGU+RGV2ZWxvcG1lbnQ8L3NlY29uZGFyeS10aXRsZT48L3RpdGxlcz48cGVyaW9kaWNhbD48
ZnVsbC10aXRsZT5EZXZlbG9wbWVudDwvZnVsbC10aXRsZT48L3BlcmlvZGljYWw+PHZvbHVtZT4x
NDg8L3ZvbHVtZT48bnVtYmVyPjU8L251bWJlcj48ZWRpdGlvbj4yMDIxMDMwOTwvZWRpdGlvbj48
a2V5d29yZHM+PGtleXdvcmQ+QXJhYmlkb3BzaXMvKm1ldGFib2xpc208L2tleXdvcmQ+PGtleXdv
cmQ+QXJhYmlkb3BzaXMgUHJvdGVpbnMvZ2VuZXRpY3MvKm1ldGFib2xpc20vcGhhcm1hY29sb2d5
PC9rZXl3b3JkPjxrZXl3b3JkPkN5Y2xvaGV4aW1pZGUvcGhhcm1hY29sb2d5PC9rZXl3b3JkPjxr
ZXl3b3JkPkdlbmUgRXhwcmVzc2lvbiBSZWd1bGF0aW9uLCBQbGFudC9kcnVnIGVmZmVjdHM8L2tl
eXdvcmQ+PGtleXdvcmQ+SG9tZW9kb21haW4gUHJvdGVpbnMvZ2VuZXRpY3MvKm1ldGFib2xpc208
L2tleXdvcmQ+PGtleXdvcmQ+TWVyaXN0ZW0vcGh5c2lvbG9neTwva2V5d29yZD48a2V5d29yZD5N
dXRhZ2VuZXNpczwva2V5d29yZD48a2V5d29yZD5QbGFudCBMZWF2ZXMvbWV0YWJvbGlzbTwva2V5
d29yZD48a2V5d29yZD5TaWduYWwgVHJhbnNkdWN0aW9uLypwaHlzaW9sb2d5PC9rZXl3b3JkPjxr
ZXl3b3JkPkFyYWJpZG9wc2lzPC9rZXl3b3JkPjxrZXl3b3JkPkVyZWN0YTwva2V5d29yZD48a2V5
d29yZD5QbGFudCBkZXZlbG9wbWVudDwva2V5d29yZD48a2V5d29yZD5TaG9vdCBhcGljYWwgbWVy
aXN0ZW08L2tleXdvcmQ+PGtleXdvcmQ+U2lnbmFsaW5nPC9rZXl3b3JkPjxrZXl3b3JkPlN0ZW0g
Y2VsbHM8L2tleXdvcmQ+PC9rZXl3b3Jkcz48ZGF0ZXM+PHllYXI+MjAyMTwveWVhcj48cHViLWRh
dGVzPjxkYXRlPk1hciA5PC9kYXRlPjwvcHViLWRhdGVzPjwvZGF0ZXM+PGlzYm4+MTQ3Ny05MTI5
IChFbGVjdHJvbmljKSYjeEQ7MDk1MC0xOTkxIChMaW5raW5nKTwvaXNibj48YWNjZXNzaW9uLW51
bT4zMzU5MzgxNzwvYWNjZXNzaW9uLW51bT48dXJscz48cmVsYXRlZC11cmxzPjx1cmw+aHR0cHM6
Ly93d3cubmNiaS5ubG0ubmloLmdvdi9wdWJtZWQvMzM1OTM4MTc8L3VybD48L3JlbGF0ZWQtdXJs
cz48L3VybHM+PGN1c3RvbTE+Q29tcGV0aW5nIGludGVyZXN0c1RoZSBhdXRob3JzIGRlY2xhcmUg
bm8gY29tcGV0aW5nIG9yIGZpbmFuY2lhbCBpbnRlcmVzdHMuPC9jdXN0b20xPjxlbGVjdHJvbmlj
LXJlc291cmNlLW51bT4xMC4xMjQyL2Rldi4xODk3NTM8L2VsZWN0cm9uaWMtcmVzb3VyY2UtbnVt
PjxyZW1vdGUtZGF0YWJhc2UtbmFtZT5NZWRsaW5lPC9yZW1vdGUtZGF0YWJhc2UtbmFtZT48cmVt
b3RlLWRhdGFiYXNlLXByb3ZpZGVyPk5MTTwvcmVtb3RlLWRhdGFiYXNlLXByb3ZpZGVyPjwvcmVj
b3JkPjwvQ2l0ZT48Q2l0ZT48QXV0aG9yPlV6YWlyPC9BdXRob3I+PFllYXI+MjAyNDwvWWVhcj48
UmVjTnVtPjExNjwvUmVjTnVtPjxyZWNvcmQ+PHJlYy1udW1iZXI+MTE2PC9yZWMtbnVtYmVyPjxm
b3JlaWduLWtleXM+PGtleSBhcHA9IkVOIiBkYi1pZD0iMHZ0c3phZmY0dDU1MGZlNXRycjV4ZHNi
dnN4MDA1MmYycjVkIiB0aW1lc3RhbXA9IjE3MjIwMjczMDkiPjExNjwva2V5PjwvZm9yZWlnbi1r
ZXlzPjxyZWYtdHlwZSBuYW1lPSJKb3VybmFsIEFydGljbGUiPjE3PC9yZWYtdHlwZT48Y29udHJp
YnV0b3JzPjxhdXRob3JzPjxhdXRob3I+VXphaXIsIE0uPC9hdXRob3I+PGF1dGhvcj5VcnF1aWRp
IENhbWFjaG8sIFIuIEEuPC9hdXRob3I+PGF1dGhvcj5MaXUsIFouPC9hdXRob3I+PGF1dGhvcj5P
dmVyaG9sdCwgQS4gTS48L2F1dGhvcj48YXV0aG9yPkRlR2VubmFybywgRC48L2F1dGhvcj48YXV0
aG9yPlpoYW5nLCBMLjwvYXV0aG9yPjxhdXRob3I+SGVycm9uLCBCLiBTLjwvYXV0aG9yPjxhdXRo
b3I+SG9uZywgVC48L2F1dGhvcj48YXV0aG9yPlNocGFrLCBFLiBELjwvYXV0aG9yPjwvYXV0aG9y
cz48L2NvbnRyaWJ1dG9ycz48YXV0aC1hZGRyZXNzPkRlcGFydG1lbnQgb2YgQmlvY2hlbWlzdHJ5
LCBDZWxsdWxhciBhbmQgTW9sZWN1bGFyIEJpb2xvZ3ksIFVuaXZlcnNpdHkgb2YgVGVubmVzc2Vl
LCBLbm94dmlsbGUsIFROIDM3OTk2LCBVU0EuJiN4RDtVVC1PUk5MIEdyYWR1YXRlIFNjaG9vbCBv
ZiBHZW5vbWUgU2NpZW5jZSBhbmQgVGVjaG5vbG9neSAsIFVuaXZlcnNpdHkgb2YgVGVubmVzc2Vl
LCBLbm94dmlsbGUsIFROIDM3OTk2LCBVU0EuPC9hdXRoLWFkZHJlc3M+PHRpdGxlcz48dGl0bGU+
QW4gdXBkYXRlZCBtb2RlbCBvZiBzaG9vdCBhcGljYWwgbWVyaXN0ZW0gcmVndWxhdGlvbiBieSBF
UkVDVEEgZmFtaWx5IGFuZCBDTEFWQVRBMyBzaWduYWxpbmcgcGF0aHdheXMgaW4gQXJhYmlkb3Bz
aXM8L3RpdGxlPjxzZWNvbmRhcnktdGl0bGU+RGV2ZWxvcG1lbnQ8L3NlY29uZGFyeS10aXRsZT48
L3RpdGxlcz48cGVyaW9kaWNhbD48ZnVsbC10aXRsZT5EZXZlbG9wbWVudDwvZnVsbC10aXRsZT48
L3BlcmlvZGljYWw+PHZvbHVtZT4xNTE8L3ZvbHVtZT48bnVtYmVyPjEyPC9udW1iZXI+PGVkaXRp
b24+MjAyNDA2MjQ8L2VkaXRpb24+PGtleXdvcmRzPjxrZXl3b3JkPipBcmFiaWRvcHNpcy9nZW5l
dGljcy9tZXRhYm9saXNtL2dyb3d0aCAmYW1wOyBkZXZlbG9wbWVudDwva2V5d29yZD48a2V5d29y
ZD4qTWVyaXN0ZW0vbWV0YWJvbGlzbS9nZW5ldGljczwva2V5d29yZD48a2V5d29yZD4qQXJhYmlk
b3BzaXMgUHJvdGVpbnMvbWV0YWJvbGlzbS9nZW5ldGljczwva2V5d29yZD48a2V5d29yZD4qR2Vu
ZSBFeHByZXNzaW9uIFJlZ3VsYXRpb24sIFBsYW50PC9rZXl3b3JkPjxrZXl3b3JkPipTaWduYWwg
VHJhbnNkdWN0aW9uL2dlbmV0aWNzPC9rZXl3b3JkPjxrZXl3b3JkPipIb21lb2RvbWFpbiBQcm90
ZWlucy9tZXRhYm9saXNtL2dlbmV0aWNzPC9rZXl3b3JkPjxrZXl3b3JkPlJlY2VwdG9ycywgQ2Vs
bCBTdXJmYWNlL21ldGFib2xpc20vZ2VuZXRpY3M8L2tleXdvcmQ+PGtleXdvcmQ+VHJhbnNjcmlw
dGlvbiBGYWN0b3JzL21ldGFib2xpc20vZ2VuZXRpY3M8L2tleXdvcmQ+PGtleXdvcmQ+UHJvdGVp
biBTZXJpbmUtVGhyZW9uaW5lIEtpbmFzZXMvbWV0YWJvbGlzbS9nZW5ldGljczwva2V5d29yZD48
a2V5d29yZD5Nb2RlbHMsIEJpb2xvZ2ljYWw8L2tleXdvcmQ+PGtleXdvcmQ+QXJhYmlkb3BzaXM8
L2tleXdvcmQ+PGtleXdvcmQ+RXBmbDwva2V5d29yZD48a2V5d29yZD5FcmVjdGE8L2tleXdvcmQ+
PGtleXdvcmQ+U2hvb3QgYXBpY2FsIG1lcmlzdGVtPC9rZXl3b3JkPjxrZXl3b3JkPlN0ZW0gY2Vs
bHM8L2tleXdvcmQ+PGtleXdvcmQ+V3VzY2hlbDwva2V5d29yZD48L2tleXdvcmRzPjxkYXRlcz48
eWVhcj4yMDI0PC95ZWFyPjxwdWItZGF0ZXM+PGRhdGU+SnVuIDE1PC9kYXRlPjwvcHViLWRhdGVz
PjwvZGF0ZXM+PGlzYm4+MTQ3Ny05MTI5IChFbGVjdHJvbmljKSYjeEQ7MDk1MC0xOTkxIChMaW5r
aW5nKTwvaXNibj48YWNjZXNzaW9uLW51bT4zODgxNDc0NzwvYWNjZXNzaW9uLW51bT48dXJscz48
cmVsYXRlZC11cmxzPjx1cmw+aHR0cHM6Ly93d3cubmNiaS5ubG0ubmloLmdvdi9wdWJtZWQvMzg4
MTQ3NDc8L3VybD48L3JlbGF0ZWQtdXJscz48L3VybHM+PGN1c3RvbTE+Q29tcGV0aW5nIGludGVy
ZXN0cyBUaGUgYXV0aG9ycyBkZWNsYXJlIG5vIGNvbXBldGluZyBvciBmaW5hbmNpYWwgaW50ZXJl
c3RzLjwvY3VzdG9tMT48ZWxlY3Ryb25pYy1yZXNvdXJjZS1udW0+MTAuMTI0Mi9kZXYuMjAyODcw
PC9lbGVjdHJvbmljLXJlc291cmNlLW51bT48cmVtb3RlLWRhdGFiYXNlLW5hbWU+TWVkbGluZTwv
cmVtb3RlLWRhdGFiYXNlLW5hbWU+PHJlbW90ZS1kYXRhYmFzZS1wcm92aWRlcj5OTE08L3JlbW90
ZS1kYXRhYmFzZS1wcm92aWRlcj48L3JlY29yZD48L0NpdGU+PC9FbmROb3RlPn==
</w:fldData>
        </w:fldChar>
      </w:r>
      <w:r w:rsidR="00881FFA">
        <w:rPr>
          <w:rFonts w:ascii="Times New Roman" w:hAnsi="Times New Roman" w:cs="Times New Roman"/>
        </w:rPr>
        <w:instrText xml:space="preserve"> ADDIN EN.CITE.DATA </w:instrText>
      </w:r>
      <w:r w:rsidR="00881FFA">
        <w:rPr>
          <w:rFonts w:ascii="Times New Roman" w:hAnsi="Times New Roman" w:cs="Times New Roman"/>
        </w:rPr>
      </w:r>
      <w:r w:rsidR="00881FFA">
        <w:rPr>
          <w:rFonts w:ascii="Times New Roman" w:hAnsi="Times New Roman" w:cs="Times New Roman"/>
        </w:rPr>
        <w:fldChar w:fldCharType="end"/>
      </w:r>
      <w:r w:rsidR="008448D5">
        <w:rPr>
          <w:rFonts w:ascii="Times New Roman" w:hAnsi="Times New Roman" w:cs="Times New Roman"/>
        </w:rPr>
      </w:r>
      <w:r w:rsidR="008448D5">
        <w:rPr>
          <w:rFonts w:ascii="Times New Roman" w:hAnsi="Times New Roman" w:cs="Times New Roman"/>
        </w:rPr>
        <w:fldChar w:fldCharType="separate"/>
      </w:r>
      <w:r w:rsidR="00881FFA">
        <w:rPr>
          <w:rFonts w:ascii="Times New Roman" w:hAnsi="Times New Roman" w:cs="Times New Roman"/>
          <w:noProof/>
        </w:rPr>
        <w:t>(Zhang et al., 2021; Uzair et al., 2024)</w:t>
      </w:r>
      <w:r w:rsidR="008448D5">
        <w:rPr>
          <w:rFonts w:ascii="Times New Roman" w:hAnsi="Times New Roman" w:cs="Times New Roman"/>
        </w:rPr>
        <w:fldChar w:fldCharType="end"/>
      </w:r>
      <w:r w:rsidR="006B649B">
        <w:rPr>
          <w:rFonts w:ascii="Times New Roman" w:hAnsi="Times New Roman" w:cs="Times New Roman"/>
        </w:rPr>
        <w:t xml:space="preserve">. </w:t>
      </w:r>
      <w:r w:rsidR="00D0338A">
        <w:rPr>
          <w:rFonts w:ascii="Times New Roman" w:hAnsi="Times New Roman" w:cs="Times New Roman"/>
        </w:rPr>
        <w:t xml:space="preserve">Overexpression of WUS </w:t>
      </w:r>
      <w:r w:rsidR="00502C7D">
        <w:rPr>
          <w:rFonts w:ascii="Times New Roman" w:hAnsi="Times New Roman" w:cs="Times New Roman"/>
        </w:rPr>
        <w:t>and</w:t>
      </w:r>
      <w:r w:rsidR="00D0338A">
        <w:rPr>
          <w:rFonts w:ascii="Times New Roman" w:hAnsi="Times New Roman" w:cs="Times New Roman"/>
        </w:rPr>
        <w:t xml:space="preserve"> CLV3 could lead to the enlarged meristems seen in higher order </w:t>
      </w:r>
      <w:r w:rsidR="00502C7D" w:rsidRPr="00F553DA">
        <w:rPr>
          <w:rFonts w:ascii="Times New Roman" w:hAnsi="Times New Roman" w:cs="Times New Roman"/>
          <w:i/>
          <w:iCs/>
        </w:rPr>
        <w:t>epfl1 epfl2 epfl4 epfl6</w:t>
      </w:r>
      <w:r w:rsidR="00502C7D">
        <w:rPr>
          <w:rFonts w:ascii="Times New Roman" w:hAnsi="Times New Roman" w:cs="Times New Roman"/>
        </w:rPr>
        <w:t xml:space="preserve"> </w:t>
      </w:r>
      <w:r w:rsidR="00D0338A">
        <w:rPr>
          <w:rFonts w:ascii="Times New Roman" w:hAnsi="Times New Roman" w:cs="Times New Roman"/>
        </w:rPr>
        <w:t>mutant</w:t>
      </w:r>
      <w:r w:rsidR="000D0327">
        <w:rPr>
          <w:rFonts w:ascii="Times New Roman" w:hAnsi="Times New Roman" w:cs="Times New Roman"/>
        </w:rPr>
        <w:t xml:space="preserve"> seedlings</w:t>
      </w:r>
      <w:r w:rsidR="00D0338A">
        <w:rPr>
          <w:rFonts w:ascii="Times New Roman" w:hAnsi="Times New Roman" w:cs="Times New Roman"/>
        </w:rPr>
        <w:t xml:space="preserve">. </w:t>
      </w:r>
      <w:r w:rsidR="006B649B">
        <w:rPr>
          <w:rFonts w:ascii="Times New Roman" w:hAnsi="Times New Roman" w:cs="Times New Roman"/>
        </w:rPr>
        <w:t>EPFL</w:t>
      </w:r>
      <w:r w:rsidR="00280B1F">
        <w:rPr>
          <w:rFonts w:ascii="Times New Roman" w:hAnsi="Times New Roman" w:cs="Times New Roman"/>
        </w:rPr>
        <w:t>4</w:t>
      </w:r>
      <w:r w:rsidR="006B649B">
        <w:rPr>
          <w:rFonts w:ascii="Times New Roman" w:hAnsi="Times New Roman" w:cs="Times New Roman"/>
        </w:rPr>
        <w:t xml:space="preserve"> peptide application </w:t>
      </w:r>
      <w:r w:rsidR="00036320">
        <w:rPr>
          <w:rFonts w:ascii="Times New Roman" w:hAnsi="Times New Roman" w:cs="Times New Roman"/>
        </w:rPr>
        <w:t xml:space="preserve">to the seedling of the </w:t>
      </w:r>
      <w:r w:rsidR="006B649B" w:rsidRPr="00F553DA">
        <w:rPr>
          <w:rFonts w:ascii="Times New Roman" w:hAnsi="Times New Roman" w:cs="Times New Roman"/>
          <w:i/>
          <w:iCs/>
        </w:rPr>
        <w:t xml:space="preserve">epfl1 epfl2 epfl4 epfl6 </w:t>
      </w:r>
      <w:r w:rsidR="00036320">
        <w:rPr>
          <w:rFonts w:ascii="Times New Roman" w:hAnsi="Times New Roman" w:cs="Times New Roman"/>
          <w:i/>
          <w:iCs/>
        </w:rPr>
        <w:t xml:space="preserve">clv3 </w:t>
      </w:r>
      <w:r w:rsidR="006B649B">
        <w:rPr>
          <w:rFonts w:ascii="Times New Roman" w:hAnsi="Times New Roman" w:cs="Times New Roman"/>
        </w:rPr>
        <w:t xml:space="preserve">mutant leads to </w:t>
      </w:r>
      <w:r w:rsidR="00280B1F">
        <w:rPr>
          <w:rFonts w:ascii="Times New Roman" w:hAnsi="Times New Roman" w:cs="Times New Roman"/>
        </w:rPr>
        <w:t>repression of WUS and CLV3</w:t>
      </w:r>
      <w:r w:rsidR="00502C7D">
        <w:rPr>
          <w:rFonts w:ascii="Times New Roman" w:hAnsi="Times New Roman" w:cs="Times New Roman"/>
        </w:rPr>
        <w:t>, but expression analysis suggests that EPFL4 is only expressed in the peripheral region of the meristem</w:t>
      </w:r>
      <w:r w:rsidR="008448D5">
        <w:rPr>
          <w:rFonts w:ascii="Times New Roman" w:hAnsi="Times New Roman" w:cs="Times New Roman"/>
        </w:rPr>
        <w:t xml:space="preserve"> </w:t>
      </w:r>
      <w:r w:rsidR="008448D5">
        <w:rPr>
          <w:rFonts w:ascii="Times New Roman" w:hAnsi="Times New Roman" w:cs="Times New Roman"/>
        </w:rPr>
        <w:fldChar w:fldCharType="begin">
          <w:fldData xml:space="preserve">PEVuZE5vdGU+PENpdGU+PEF1dGhvcj5VemFpcjwvQXV0aG9yPjxZZWFyPjIwMjQ8L1llYXI+PFJl
Y051bT4xMTY8L1JlY051bT48RGlzcGxheVRleHQ+KEtvc2VudGthIGV0IGFsLiwgMjAxOTsgVXph
aXIgZXQgYWwuLCAyMDI0KTwvRGlzcGxheVRleHQ+PHJlY29yZD48cmVjLW51bWJlcj4xMTY8L3Jl
Yy1udW1iZXI+PGZvcmVpZ24ta2V5cz48a2V5IGFwcD0iRU4iIGRiLWlkPSIwdnRzemFmZjR0NTUw
ZmU1dHJyNXhkc2J2c3gwMDUyZjJyNWQiIHRpbWVzdGFtcD0iMTcyMjAyNzMwOSI+MTE2PC9rZXk+
PC9mb3JlaWduLWtleXM+PHJlZi10eXBlIG5hbWU9IkpvdXJuYWwgQXJ0aWNsZSI+MTc8L3JlZi10
eXBlPjxjb250cmlidXRvcnM+PGF1dGhvcnM+PGF1dGhvcj5VemFpciwgTS48L2F1dGhvcj48YXV0
aG9yPlVycXVpZGkgQ2FtYWNobywgUi4gQS48L2F1dGhvcj48YXV0aG9yPkxpdSwgWi48L2F1dGhv
cj48YXV0aG9yPk92ZXJob2x0LCBBLiBNLjwvYXV0aG9yPjxhdXRob3I+RGVHZW5uYXJvLCBELjwv
YXV0aG9yPjxhdXRob3I+WmhhbmcsIEwuPC9hdXRob3I+PGF1dGhvcj5IZXJyb24sIEIuIFMuPC9h
dXRob3I+PGF1dGhvcj5Ib25nLCBULjwvYXV0aG9yPjxhdXRob3I+U2hwYWssIEUuIEQuPC9hdXRo
b3I+PC9hdXRob3JzPjwvY29udHJpYnV0b3JzPjxhdXRoLWFkZHJlc3M+RGVwYXJ0bWVudCBvZiBC
aW9jaGVtaXN0cnksIENlbGx1bGFyIGFuZCBNb2xlY3VsYXIgQmlvbG9neSwgVW5pdmVyc2l0eSBv
ZiBUZW5uZXNzZWUsIEtub3h2aWxsZSwgVE4gMzc5OTYsIFVTQS4mI3hEO1VULU9STkwgR3JhZHVh
dGUgU2Nob29sIG9mIEdlbm9tZSBTY2llbmNlIGFuZCBUZWNobm9sb2d5ICwgVW5pdmVyc2l0eSBv
ZiBUZW5uZXNzZWUsIEtub3h2aWxsZSwgVE4gMzc5OTYsIFVTQS48L2F1dGgtYWRkcmVzcz48dGl0
bGVzPjx0aXRsZT5BbiB1cGRhdGVkIG1vZGVsIG9mIHNob290IGFwaWNhbCBtZXJpc3RlbSByZWd1
bGF0aW9uIGJ5IEVSRUNUQSBmYW1pbHkgYW5kIENMQVZBVEEzIHNpZ25hbGluZyBwYXRod2F5cyBp
biBBcmFiaWRvcHNpczwvdGl0bGU+PHNlY29uZGFyeS10aXRsZT5EZXZlbG9wbWVudDwvc2Vjb25k
YXJ5LXRpdGxlPjwvdGl0bGVzPjxwZXJpb2RpY2FsPjxmdWxsLXRpdGxlPkRldmVsb3BtZW50PC9m
dWxsLXRpdGxlPjwvcGVyaW9kaWNhbD48dm9sdW1lPjE1MTwvdm9sdW1lPjxudW1iZXI+MTI8L251
bWJlcj48ZWRpdGlvbj4yMDI0MDYyNDwvZWRpdGlvbj48a2V5d29yZHM+PGtleXdvcmQ+KkFyYWJp
ZG9wc2lzL2dlbmV0aWNzL21ldGFib2xpc20vZ3Jvd3RoICZhbXA7IGRldmVsb3BtZW50PC9rZXl3
b3JkPjxrZXl3b3JkPipNZXJpc3RlbS9tZXRhYm9saXNtL2dlbmV0aWNzPC9rZXl3b3JkPjxrZXl3
b3JkPipBcmFiaWRvcHNpcyBQcm90ZWlucy9tZXRhYm9saXNtL2dlbmV0aWNzPC9rZXl3b3JkPjxr
ZXl3b3JkPipHZW5lIEV4cHJlc3Npb24gUmVndWxhdGlvbiwgUGxhbnQ8L2tleXdvcmQ+PGtleXdv
cmQ+KlNpZ25hbCBUcmFuc2R1Y3Rpb24vZ2VuZXRpY3M8L2tleXdvcmQ+PGtleXdvcmQ+KkhvbWVv
ZG9tYWluIFByb3RlaW5zL21ldGFib2xpc20vZ2VuZXRpY3M8L2tleXdvcmQ+PGtleXdvcmQ+UmVj
ZXB0b3JzLCBDZWxsIFN1cmZhY2UvbWV0YWJvbGlzbS9nZW5ldGljczwva2V5d29yZD48a2V5d29y
ZD5UcmFuc2NyaXB0aW9uIEZhY3RvcnMvbWV0YWJvbGlzbS9nZW5ldGljczwva2V5d29yZD48a2V5
d29yZD5Qcm90ZWluIFNlcmluZS1UaHJlb25pbmUgS2luYXNlcy9tZXRhYm9saXNtL2dlbmV0aWNz
PC9rZXl3b3JkPjxrZXl3b3JkPk1vZGVscywgQmlvbG9naWNhbDwva2V5d29yZD48a2V5d29yZD5B
cmFiaWRvcHNpczwva2V5d29yZD48a2V5d29yZD5FcGZsPC9rZXl3b3JkPjxrZXl3b3JkPkVyZWN0
YTwva2V5d29yZD48a2V5d29yZD5TaG9vdCBhcGljYWwgbWVyaXN0ZW08L2tleXdvcmQ+PGtleXdv
cmQ+U3RlbSBjZWxsczwva2V5d29yZD48a2V5d29yZD5XdXNjaGVsPC9rZXl3b3JkPjwva2V5d29y
ZHM+PGRhdGVzPjx5ZWFyPjIwMjQ8L3llYXI+PHB1Yi1kYXRlcz48ZGF0ZT5KdW4gMTU8L2RhdGU+
PC9wdWItZGF0ZXM+PC9kYXRlcz48aXNibj4xNDc3LTkxMjkgKEVsZWN0cm9uaWMpJiN4RDswOTUw
LTE5OTEgKExpbmtpbmcpPC9pc2JuPjxhY2Nlc3Npb24tbnVtPjM4ODE0NzQ3PC9hY2Nlc3Npb24t
bnVtPjx1cmxzPjxyZWxhdGVkLXVybHM+PHVybD5odHRwczovL3d3dy5uY2JpLm5sbS5uaWguZ292
L3B1Ym1lZC8zODgxNDc0NzwvdXJsPjwvcmVsYXRlZC11cmxzPjwvdXJscz48Y3VzdG9tMT5Db21w
ZXRpbmcgaW50ZXJlc3RzIFRoZSBhdXRob3JzIGRlY2xhcmUgbm8gY29tcGV0aW5nIG9yIGZpbmFu
Y2lhbCBpbnRlcmVzdHMuPC9jdXN0b20xPjxlbGVjdHJvbmljLXJlc291cmNlLW51bT4xMC4xMjQy
L2Rldi4yMDI4NzA8L2VsZWN0cm9uaWMtcmVzb3VyY2UtbnVtPjxyZW1vdGUtZGF0YWJhc2UtbmFt
ZT5NZWRsaW5lPC9yZW1vdGUtZGF0YWJhc2UtbmFtZT48cmVtb3RlLWRhdGFiYXNlLXByb3ZpZGVy
Pk5MTTwvcmVtb3RlLWRhdGFiYXNlLXByb3ZpZGVyPjwvcmVjb3JkPjwvQ2l0ZT48Q2l0ZT48QXV0
aG9yPktvc2VudGthPC9BdXRob3I+PFllYXI+MjAxOTwvWWVhcj48UmVjTnVtPjY5PC9SZWNOdW0+
PHJlY29yZD48cmVjLW51bWJlcj42OTwvcmVjLW51bWJlcj48Zm9yZWlnbi1rZXlzPjxrZXkgYXBw
PSJFTiIgZGItaWQ9IjB2dHN6YWZmNHQ1NTBmZTV0cnI1eGRzYnZzeDAwNTJmMnI1ZCIgdGltZXN0
YW1wPSIxNzIyMDI3MzA5Ij42OTwva2V5PjwvZm9yZWlnbi1rZXlzPjxyZWYtdHlwZSBuYW1lPSJK
b3VybmFsIEFydGljbGUiPjE3PC9yZWYtdHlwZT48Y29udHJpYnV0b3JzPjxhdXRob3JzPjxhdXRo
b3I+S29zZW50a2EsIFAuIFouPC9hdXRob3I+PGF1dGhvcj5PdmVyaG9sdCwgQS48L2F1dGhvcj48
YXV0aG9yPk1hcmFkaWFnYSwgUi48L2F1dGhvcj48YXV0aG9yPk1pdG91YnNpLCBPLjwvYXV0aG9y
PjxhdXRob3I+U2hwYWssIEUuIEQuPC9hdXRob3I+PC9hdXRob3JzPjwvY29udHJpYnV0b3JzPjxh
dXRoLWFkZHJlc3M+RGVwYXJ0bWVudCBvZiBCaW9jaGVtaXN0cnksIENlbGx1bGFyIGFuZCBNb2xl
Y3VsYXIgQmlvbG9neSwgVW5pdmVyc2l0eSBvZiBUZW5uZXNzZWUsIEtub3h2aWxsZSwgVGVubmVz
c2VlIDM3OTk2LiYjeEQ7RGVwYXJ0bWVudCBvZiBCaW9jaGVtaXN0cnksIENlbGx1bGFyIGFuZCBN
b2xlY3VsYXIgQmlvbG9neSwgVW5pdmVyc2l0eSBvZiBUZW5uZXNzZWUsIEtub3h2aWxsZSwgVGVu
bmVzc2VlIDM3OTk2IGVzaHBha0B1dGsuZWR1LjwvYXV0aC1hZGRyZXNzPjx0aXRsZXM+PHRpdGxl
PkVQRkwgU2lnbmFscyBpbiB0aGUgQm91bmRhcnkgUmVnaW9uIG9mIHRoZSBTQU0gUmVzdHJpY3Qg
SXRzIFNpemUgYW5kIFByb21vdGUgTGVhZiBJbml0aWF0aW9uPC90aXRsZT48c2Vjb25kYXJ5LXRp
dGxlPlBsYW50IFBoeXNpb2w8L3NlY29uZGFyeS10aXRsZT48L3RpdGxlcz48cGVyaW9kaWNhbD48
ZnVsbC10aXRsZT5QbGFudCBQaHlzaW9sPC9mdWxsLXRpdGxlPjwvcGVyaW9kaWNhbD48cGFnZXM+
MjY1LTI3OTwvcGFnZXM+PHZvbHVtZT4xNzk8L3ZvbHVtZT48bnVtYmVyPjE8L251bWJlcj48ZWRp
dGlvbj4yMDE4MTEwODwvZWRpdGlvbj48a2V5d29yZHM+PGtleXdvcmQ+QXJhYmlkb3BzaXMvZ2Vu
ZXRpY3MvKmdyb3d0aCAmYW1wOyBkZXZlbG9wbWVudC9tZXRhYm9saXNtPC9rZXl3b3JkPjxrZXl3
b3JkPkFyYWJpZG9wc2lzIFByb3RlaW5zL2dlbmV0aWNzL21ldGFib2xpc20vKnBoeXNpb2xvZ3k8
L2tleXdvcmQ+PGtleXdvcmQ+TWVyaXN0ZW0vZ2VuZXRpY3MvKmdyb3d0aCAmYW1wOyBkZXZlbG9w
bWVudC9tZXRhYm9saXNtPC9rZXl3b3JkPjxrZXl3b3JkPlBsYW50IExlYXZlcy9nZW5ldGljcy9n
cm93dGggJmFtcDsgZGV2ZWxvcG1lbnQvbWV0YWJvbGlzbTwva2V5d29yZD48a2V5d29yZD5Qcm90
ZWluIFNlcmluZS1UaHJlb25pbmUgS2luYXNlcy9nZW5ldGljcy9tZXRhYm9saXNtL3BoeXNpb2xv
Z3k8L2tleXdvcmQ+PGtleXdvcmQ+UmVjZXB0b3JzLCBDZWxsIFN1cmZhY2UvZ2VuZXRpY3MvbWV0
YWJvbGlzbS9waHlzaW9sb2d5PC9rZXl3b3JkPjxrZXl3b3JkPlNpZ25hbCBUcmFuc2R1Y3Rpb248
L2tleXdvcmQ+PC9rZXl3b3Jkcz48ZGF0ZXM+PHllYXI+MjAxOTwveWVhcj48cHViLWRhdGVzPjxk
YXRlPkphbjwvZGF0ZT48L3B1Yi1kYXRlcz48L2RhdGVzPjxpc2JuPjE1MzItMjU0OCAoRWxlY3Ry
b25pYykmI3hEOzAwMzItMDg4OSAoUHJpbnQpJiN4RDswMDMyLTA4ODkgKExpbmtpbmcpPC9pc2Ju
PjxhY2Nlc3Npb24tbnVtPjMwNDA5ODU3PC9hY2Nlc3Npb24tbnVtPjx1cmxzPjxyZWxhdGVkLXVy
bHM+PHVybD5odHRwczovL3d3dy5uY2JpLm5sbS5uaWguZ292L3B1Ym1lZC8zMDQwOTg1NzwvdXJs
PjwvcmVsYXRlZC11cmxzPjwvdXJscz48Y3VzdG9tMj5QTUM2MzI0MjQ0PC9jdXN0b20yPjxlbGVj
dHJvbmljLXJlc291cmNlLW51bT4xMC4xMTA0L3BwLjE4LjAwNzE0PC9lbGVjdHJvbmljLXJlc291
cmNlLW51bT48cmVtb3RlLWRhdGFiYXNlLW5hbWU+TWVkbGluZTwvcmVtb3RlLWRhdGFiYXNlLW5h
bWU+PHJlbW90ZS1kYXRhYmFzZS1wcm92aWRlcj5OTE08L3JlbW90ZS1kYXRhYmFzZS1wcm92aWRl
cj48L3JlY29yZD48L0NpdGU+PC9FbmROb3RlPgB=
</w:fldData>
        </w:fldChar>
      </w:r>
      <w:r w:rsidR="008448D5">
        <w:rPr>
          <w:rFonts w:ascii="Times New Roman" w:hAnsi="Times New Roman" w:cs="Times New Roman"/>
        </w:rPr>
        <w:instrText xml:space="preserve"> ADDIN EN.CITE </w:instrText>
      </w:r>
      <w:r w:rsidR="008448D5">
        <w:rPr>
          <w:rFonts w:ascii="Times New Roman" w:hAnsi="Times New Roman" w:cs="Times New Roman"/>
        </w:rPr>
        <w:fldChar w:fldCharType="begin">
          <w:fldData xml:space="preserve">PEVuZE5vdGU+PENpdGU+PEF1dGhvcj5VemFpcjwvQXV0aG9yPjxZZWFyPjIwMjQ8L1llYXI+PFJl
Y051bT4xMTY8L1JlY051bT48RGlzcGxheVRleHQ+KEtvc2VudGthIGV0IGFsLiwgMjAxOTsgVXph
aXIgZXQgYWwuLCAyMDI0KTwvRGlzcGxheVRleHQ+PHJlY29yZD48cmVjLW51bWJlcj4xMTY8L3Jl
Yy1udW1iZXI+PGZvcmVpZ24ta2V5cz48a2V5IGFwcD0iRU4iIGRiLWlkPSIwdnRzemFmZjR0NTUw
ZmU1dHJyNXhkc2J2c3gwMDUyZjJyNWQiIHRpbWVzdGFtcD0iMTcyMjAyNzMwOSI+MTE2PC9rZXk+
PC9mb3JlaWduLWtleXM+PHJlZi10eXBlIG5hbWU9IkpvdXJuYWwgQXJ0aWNsZSI+MTc8L3JlZi10
eXBlPjxjb250cmlidXRvcnM+PGF1dGhvcnM+PGF1dGhvcj5VemFpciwgTS48L2F1dGhvcj48YXV0
aG9yPlVycXVpZGkgQ2FtYWNobywgUi4gQS48L2F1dGhvcj48YXV0aG9yPkxpdSwgWi48L2F1dGhv
cj48YXV0aG9yPk92ZXJob2x0LCBBLiBNLjwvYXV0aG9yPjxhdXRob3I+RGVHZW5uYXJvLCBELjwv
YXV0aG9yPjxhdXRob3I+WmhhbmcsIEwuPC9hdXRob3I+PGF1dGhvcj5IZXJyb24sIEIuIFMuPC9h
dXRob3I+PGF1dGhvcj5Ib25nLCBULjwvYXV0aG9yPjxhdXRob3I+U2hwYWssIEUuIEQuPC9hdXRo
b3I+PC9hdXRob3JzPjwvY29udHJpYnV0b3JzPjxhdXRoLWFkZHJlc3M+RGVwYXJ0bWVudCBvZiBC
aW9jaGVtaXN0cnksIENlbGx1bGFyIGFuZCBNb2xlY3VsYXIgQmlvbG9neSwgVW5pdmVyc2l0eSBv
ZiBUZW5uZXNzZWUsIEtub3h2aWxsZSwgVE4gMzc5OTYsIFVTQS4mI3hEO1VULU9STkwgR3JhZHVh
dGUgU2Nob29sIG9mIEdlbm9tZSBTY2llbmNlIGFuZCBUZWNobm9sb2d5ICwgVW5pdmVyc2l0eSBv
ZiBUZW5uZXNzZWUsIEtub3h2aWxsZSwgVE4gMzc5OTYsIFVTQS48L2F1dGgtYWRkcmVzcz48dGl0
bGVzPjx0aXRsZT5BbiB1cGRhdGVkIG1vZGVsIG9mIHNob290IGFwaWNhbCBtZXJpc3RlbSByZWd1
bGF0aW9uIGJ5IEVSRUNUQSBmYW1pbHkgYW5kIENMQVZBVEEzIHNpZ25hbGluZyBwYXRod2F5cyBp
biBBcmFiaWRvcHNpczwvdGl0bGU+PHNlY29uZGFyeS10aXRsZT5EZXZlbG9wbWVudDwvc2Vjb25k
YXJ5LXRpdGxlPjwvdGl0bGVzPjxwZXJpb2RpY2FsPjxmdWxsLXRpdGxlPkRldmVsb3BtZW50PC9m
dWxsLXRpdGxlPjwvcGVyaW9kaWNhbD48dm9sdW1lPjE1MTwvdm9sdW1lPjxudW1iZXI+MTI8L251
bWJlcj48ZWRpdGlvbj4yMDI0MDYyNDwvZWRpdGlvbj48a2V5d29yZHM+PGtleXdvcmQ+KkFyYWJp
ZG9wc2lzL2dlbmV0aWNzL21ldGFib2xpc20vZ3Jvd3RoICZhbXA7IGRldmVsb3BtZW50PC9rZXl3
b3JkPjxrZXl3b3JkPipNZXJpc3RlbS9tZXRhYm9saXNtL2dlbmV0aWNzPC9rZXl3b3JkPjxrZXl3
b3JkPipBcmFiaWRvcHNpcyBQcm90ZWlucy9tZXRhYm9saXNtL2dlbmV0aWNzPC9rZXl3b3JkPjxr
ZXl3b3JkPipHZW5lIEV4cHJlc3Npb24gUmVndWxhdGlvbiwgUGxhbnQ8L2tleXdvcmQ+PGtleXdv
cmQ+KlNpZ25hbCBUcmFuc2R1Y3Rpb24vZ2VuZXRpY3M8L2tleXdvcmQ+PGtleXdvcmQ+KkhvbWVv
ZG9tYWluIFByb3RlaW5zL21ldGFib2xpc20vZ2VuZXRpY3M8L2tleXdvcmQ+PGtleXdvcmQ+UmVj
ZXB0b3JzLCBDZWxsIFN1cmZhY2UvbWV0YWJvbGlzbS9nZW5ldGljczwva2V5d29yZD48a2V5d29y
ZD5UcmFuc2NyaXB0aW9uIEZhY3RvcnMvbWV0YWJvbGlzbS9nZW5ldGljczwva2V5d29yZD48a2V5
d29yZD5Qcm90ZWluIFNlcmluZS1UaHJlb25pbmUgS2luYXNlcy9tZXRhYm9saXNtL2dlbmV0aWNz
PC9rZXl3b3JkPjxrZXl3b3JkPk1vZGVscywgQmlvbG9naWNhbDwva2V5d29yZD48a2V5d29yZD5B
cmFiaWRvcHNpczwva2V5d29yZD48a2V5d29yZD5FcGZsPC9rZXl3b3JkPjxrZXl3b3JkPkVyZWN0
YTwva2V5d29yZD48a2V5d29yZD5TaG9vdCBhcGljYWwgbWVyaXN0ZW08L2tleXdvcmQ+PGtleXdv
cmQ+U3RlbSBjZWxsczwva2V5d29yZD48a2V5d29yZD5XdXNjaGVsPC9rZXl3b3JkPjwva2V5d29y
ZHM+PGRhdGVzPjx5ZWFyPjIwMjQ8L3llYXI+PHB1Yi1kYXRlcz48ZGF0ZT5KdW4gMTU8L2RhdGU+
PC9wdWItZGF0ZXM+PC9kYXRlcz48aXNibj4xNDc3LTkxMjkgKEVsZWN0cm9uaWMpJiN4RDswOTUw
LTE5OTEgKExpbmtpbmcpPC9pc2JuPjxhY2Nlc3Npb24tbnVtPjM4ODE0NzQ3PC9hY2Nlc3Npb24t
bnVtPjx1cmxzPjxyZWxhdGVkLXVybHM+PHVybD5odHRwczovL3d3dy5uY2JpLm5sbS5uaWguZ292
L3B1Ym1lZC8zODgxNDc0NzwvdXJsPjwvcmVsYXRlZC11cmxzPjwvdXJscz48Y3VzdG9tMT5Db21w
ZXRpbmcgaW50ZXJlc3RzIFRoZSBhdXRob3JzIGRlY2xhcmUgbm8gY29tcGV0aW5nIG9yIGZpbmFu
Y2lhbCBpbnRlcmVzdHMuPC9jdXN0b20xPjxlbGVjdHJvbmljLXJlc291cmNlLW51bT4xMC4xMjQy
L2Rldi4yMDI4NzA8L2VsZWN0cm9uaWMtcmVzb3VyY2UtbnVtPjxyZW1vdGUtZGF0YWJhc2UtbmFt
ZT5NZWRsaW5lPC9yZW1vdGUtZGF0YWJhc2UtbmFtZT48cmVtb3RlLWRhdGFiYXNlLXByb3ZpZGVy
Pk5MTTwvcmVtb3RlLWRhdGFiYXNlLXByb3ZpZGVyPjwvcmVjb3JkPjwvQ2l0ZT48Q2l0ZT48QXV0
aG9yPktvc2VudGthPC9BdXRob3I+PFllYXI+MjAxOTwvWWVhcj48UmVjTnVtPjY5PC9SZWNOdW0+
PHJlY29yZD48cmVjLW51bWJlcj42OTwvcmVjLW51bWJlcj48Zm9yZWlnbi1rZXlzPjxrZXkgYXBw
PSJFTiIgZGItaWQ9IjB2dHN6YWZmNHQ1NTBmZTV0cnI1eGRzYnZzeDAwNTJmMnI1ZCIgdGltZXN0
YW1wPSIxNzIyMDI3MzA5Ij42OTwva2V5PjwvZm9yZWlnbi1rZXlzPjxyZWYtdHlwZSBuYW1lPSJK
b3VybmFsIEFydGljbGUiPjE3PC9yZWYtdHlwZT48Y29udHJpYnV0b3JzPjxhdXRob3JzPjxhdXRo
b3I+S29zZW50a2EsIFAuIFouPC9hdXRob3I+PGF1dGhvcj5PdmVyaG9sdCwgQS48L2F1dGhvcj48
YXV0aG9yPk1hcmFkaWFnYSwgUi48L2F1dGhvcj48YXV0aG9yPk1pdG91YnNpLCBPLjwvYXV0aG9y
PjxhdXRob3I+U2hwYWssIEUuIEQuPC9hdXRob3I+PC9hdXRob3JzPjwvY29udHJpYnV0b3JzPjxh
dXRoLWFkZHJlc3M+RGVwYXJ0bWVudCBvZiBCaW9jaGVtaXN0cnksIENlbGx1bGFyIGFuZCBNb2xl
Y3VsYXIgQmlvbG9neSwgVW5pdmVyc2l0eSBvZiBUZW5uZXNzZWUsIEtub3h2aWxsZSwgVGVubmVz
c2VlIDM3OTk2LiYjeEQ7RGVwYXJ0bWVudCBvZiBCaW9jaGVtaXN0cnksIENlbGx1bGFyIGFuZCBN
b2xlY3VsYXIgQmlvbG9neSwgVW5pdmVyc2l0eSBvZiBUZW5uZXNzZWUsIEtub3h2aWxsZSwgVGVu
bmVzc2VlIDM3OTk2IGVzaHBha0B1dGsuZWR1LjwvYXV0aC1hZGRyZXNzPjx0aXRsZXM+PHRpdGxl
PkVQRkwgU2lnbmFscyBpbiB0aGUgQm91bmRhcnkgUmVnaW9uIG9mIHRoZSBTQU0gUmVzdHJpY3Qg
SXRzIFNpemUgYW5kIFByb21vdGUgTGVhZiBJbml0aWF0aW9uPC90aXRsZT48c2Vjb25kYXJ5LXRp
dGxlPlBsYW50IFBoeXNpb2w8L3NlY29uZGFyeS10aXRsZT48L3RpdGxlcz48cGVyaW9kaWNhbD48
ZnVsbC10aXRsZT5QbGFudCBQaHlzaW9sPC9mdWxsLXRpdGxlPjwvcGVyaW9kaWNhbD48cGFnZXM+
MjY1LTI3OTwvcGFnZXM+PHZvbHVtZT4xNzk8L3ZvbHVtZT48bnVtYmVyPjE8L251bWJlcj48ZWRp
dGlvbj4yMDE4MTEwODwvZWRpdGlvbj48a2V5d29yZHM+PGtleXdvcmQ+QXJhYmlkb3BzaXMvZ2Vu
ZXRpY3MvKmdyb3d0aCAmYW1wOyBkZXZlbG9wbWVudC9tZXRhYm9saXNtPC9rZXl3b3JkPjxrZXl3
b3JkPkFyYWJpZG9wc2lzIFByb3RlaW5zL2dlbmV0aWNzL21ldGFib2xpc20vKnBoeXNpb2xvZ3k8
L2tleXdvcmQ+PGtleXdvcmQ+TWVyaXN0ZW0vZ2VuZXRpY3MvKmdyb3d0aCAmYW1wOyBkZXZlbG9w
bWVudC9tZXRhYm9saXNtPC9rZXl3b3JkPjxrZXl3b3JkPlBsYW50IExlYXZlcy9nZW5ldGljcy9n
cm93dGggJmFtcDsgZGV2ZWxvcG1lbnQvbWV0YWJvbGlzbTwva2V5d29yZD48a2V5d29yZD5Qcm90
ZWluIFNlcmluZS1UaHJlb25pbmUgS2luYXNlcy9nZW5ldGljcy9tZXRhYm9saXNtL3BoeXNpb2xv
Z3k8L2tleXdvcmQ+PGtleXdvcmQ+UmVjZXB0b3JzLCBDZWxsIFN1cmZhY2UvZ2VuZXRpY3MvbWV0
YWJvbGlzbS9waHlzaW9sb2d5PC9rZXl3b3JkPjxrZXl3b3JkPlNpZ25hbCBUcmFuc2R1Y3Rpb248
L2tleXdvcmQ+PC9rZXl3b3Jkcz48ZGF0ZXM+PHllYXI+MjAxOTwveWVhcj48cHViLWRhdGVzPjxk
YXRlPkphbjwvZGF0ZT48L3B1Yi1kYXRlcz48L2RhdGVzPjxpc2JuPjE1MzItMjU0OCAoRWxlY3Ry
b25pYykmI3hEOzAwMzItMDg4OSAoUHJpbnQpJiN4RDswMDMyLTA4ODkgKExpbmtpbmcpPC9pc2Ju
PjxhY2Nlc3Npb24tbnVtPjMwNDA5ODU3PC9hY2Nlc3Npb24tbnVtPjx1cmxzPjxyZWxhdGVkLXVy
bHM+PHVybD5odHRwczovL3d3dy5uY2JpLm5sbS5uaWguZ292L3B1Ym1lZC8zMDQwOTg1NzwvdXJs
PjwvcmVsYXRlZC11cmxzPjwvdXJscz48Y3VzdG9tMj5QTUM2MzI0MjQ0PC9jdXN0b20yPjxlbGVj
dHJvbmljLXJlc291cmNlLW51bT4xMC4xMTA0L3BwLjE4LjAwNzE0PC9lbGVjdHJvbmljLXJlc291
cmNlLW51bT48cmVtb3RlLWRhdGFiYXNlLW5hbWU+TWVkbGluZTwvcmVtb3RlLWRhdGFiYXNlLW5h
bWU+PHJlbW90ZS1kYXRhYmFzZS1wcm92aWRlcj5OTE08L3JlbW90ZS1kYXRhYmFzZS1wcm92aWRl
cj48L3JlY29yZD48L0NpdGU+PC9FbmROb3RlPgB=
</w:fldData>
        </w:fldChar>
      </w:r>
      <w:r w:rsidR="008448D5">
        <w:rPr>
          <w:rFonts w:ascii="Times New Roman" w:hAnsi="Times New Roman" w:cs="Times New Roman"/>
        </w:rPr>
        <w:instrText xml:space="preserve"> ADDIN EN.CITE.DATA </w:instrText>
      </w:r>
      <w:r w:rsidR="008448D5">
        <w:rPr>
          <w:rFonts w:ascii="Times New Roman" w:hAnsi="Times New Roman" w:cs="Times New Roman"/>
        </w:rPr>
      </w:r>
      <w:r w:rsidR="008448D5">
        <w:rPr>
          <w:rFonts w:ascii="Times New Roman" w:hAnsi="Times New Roman" w:cs="Times New Roman"/>
        </w:rPr>
        <w:fldChar w:fldCharType="end"/>
      </w:r>
      <w:r w:rsidR="008448D5">
        <w:rPr>
          <w:rFonts w:ascii="Times New Roman" w:hAnsi="Times New Roman" w:cs="Times New Roman"/>
        </w:rPr>
      </w:r>
      <w:r w:rsidR="008448D5">
        <w:rPr>
          <w:rFonts w:ascii="Times New Roman" w:hAnsi="Times New Roman" w:cs="Times New Roman"/>
        </w:rPr>
        <w:fldChar w:fldCharType="separate"/>
      </w:r>
      <w:r w:rsidR="008448D5">
        <w:rPr>
          <w:rFonts w:ascii="Times New Roman" w:hAnsi="Times New Roman" w:cs="Times New Roman"/>
          <w:noProof/>
        </w:rPr>
        <w:t>(Kosentka et al., 2019; Uzair et al., 2024)</w:t>
      </w:r>
      <w:r w:rsidR="008448D5">
        <w:rPr>
          <w:rFonts w:ascii="Times New Roman" w:hAnsi="Times New Roman" w:cs="Times New Roman"/>
        </w:rPr>
        <w:fldChar w:fldCharType="end"/>
      </w:r>
      <w:r w:rsidR="00502C7D">
        <w:rPr>
          <w:rFonts w:ascii="Times New Roman" w:hAnsi="Times New Roman" w:cs="Times New Roman"/>
        </w:rPr>
        <w:t xml:space="preserve">. The use of inducible EPFL2 allows for one to observe downstream changes caused by </w:t>
      </w:r>
      <w:proofErr w:type="spellStart"/>
      <w:r w:rsidR="00502C7D">
        <w:rPr>
          <w:rFonts w:ascii="Times New Roman" w:hAnsi="Times New Roman" w:cs="Times New Roman"/>
        </w:rPr>
        <w:t>ERf</w:t>
      </w:r>
      <w:proofErr w:type="spellEnd"/>
      <w:r w:rsidR="00502C7D">
        <w:rPr>
          <w:rFonts w:ascii="Times New Roman" w:hAnsi="Times New Roman" w:cs="Times New Roman"/>
        </w:rPr>
        <w:t xml:space="preserve"> signaling only in the tissues that would normally express EPFL2. </w:t>
      </w:r>
      <w:r w:rsidR="000D0327">
        <w:rPr>
          <w:rFonts w:ascii="Times New Roman" w:hAnsi="Times New Roman" w:cs="Times New Roman"/>
        </w:rPr>
        <w:t xml:space="preserve">This construct successfully showed that EPFL2 was capable of repressing </w:t>
      </w:r>
      <w:r w:rsidR="000D0327" w:rsidRPr="00F553DA">
        <w:rPr>
          <w:rFonts w:ascii="Times New Roman" w:hAnsi="Times New Roman" w:cs="Times New Roman"/>
          <w:i/>
          <w:iCs/>
        </w:rPr>
        <w:t>CLV3, MCT1</w:t>
      </w:r>
      <w:r w:rsidR="000D0327">
        <w:rPr>
          <w:rFonts w:ascii="Times New Roman" w:hAnsi="Times New Roman" w:cs="Times New Roman"/>
        </w:rPr>
        <w:t xml:space="preserve">, and </w:t>
      </w:r>
      <w:r w:rsidR="000D0327" w:rsidRPr="00F553DA">
        <w:rPr>
          <w:rFonts w:ascii="Times New Roman" w:hAnsi="Times New Roman" w:cs="Times New Roman"/>
          <w:i/>
          <w:iCs/>
        </w:rPr>
        <w:t>MCT2</w:t>
      </w:r>
      <w:r w:rsidR="000D0327">
        <w:rPr>
          <w:rFonts w:ascii="Times New Roman" w:hAnsi="Times New Roman" w:cs="Times New Roman"/>
        </w:rPr>
        <w:t xml:space="preserve"> genes in seedlings when induced in its endogenous domain, and this further supports the notion that these genes are downstream targets of endogenous EPFL signaling in the shoot apical meristem.</w:t>
      </w:r>
    </w:p>
    <w:p w14:paraId="3FB191E8" w14:textId="132BF179" w:rsidR="0067061A" w:rsidRPr="00C91A65" w:rsidRDefault="0067061A" w:rsidP="00F553DA">
      <w:pPr>
        <w:spacing w:line="480" w:lineRule="auto"/>
        <w:ind w:firstLine="720"/>
        <w:jc w:val="both"/>
        <w:rPr>
          <w:rFonts w:ascii="Times New Roman" w:hAnsi="Times New Roman" w:cs="Times New Roman"/>
        </w:rPr>
      </w:pPr>
      <w:r w:rsidRPr="00C91A65">
        <w:rPr>
          <w:rFonts w:ascii="Times New Roman" w:hAnsi="Times New Roman" w:cs="Times New Roman"/>
        </w:rPr>
        <w:t xml:space="preserve">EPFL signaling is a process that involves many steps, and this allows for various levels of regulation. Many of these potential regulatory steps are not fully understood. For </w:t>
      </w:r>
      <w:r w:rsidRPr="00C91A65">
        <w:rPr>
          <w:rFonts w:ascii="Times New Roman" w:hAnsi="Times New Roman" w:cs="Times New Roman"/>
        </w:rPr>
        <w:lastRenderedPageBreak/>
        <w:t xml:space="preserve">instance, the specific timing and localization of expression of EPFLs has been observed to some degree, but further research is required to understand the importance of this specificity in a developmental context. In addition, EPFL proteins undergo processing by proteases to become the mature peptide </w:t>
      </w:r>
      <w:r w:rsidR="00D03A80">
        <w:rPr>
          <w:rFonts w:ascii="Times New Roman" w:hAnsi="Times New Roman" w:cs="Times New Roman"/>
        </w:rPr>
        <w:fldChar w:fldCharType="begin">
          <w:fldData xml:space="preserve">PEVuZE5vdGU+PENpdGU+PEF1dGhvcj5FbmdpbmVlcjwvQXV0aG9yPjxZZWFyPjIwMTQ8L1llYXI+
PFJlY051bT4zOTwvUmVjTnVtPjxEaXNwbGF5VGV4dD4oRW5naW5lZXIgZXQgYWwuLCAyMDE0OyBG
YW5vdXJha2lzIGV0IGFsLiwgMjAyMCk8L0Rpc3BsYXlUZXh0PjxyZWNvcmQ+PHJlYy1udW1iZXI+
Mzk8L3JlYy1udW1iZXI+PGZvcmVpZ24ta2V5cz48a2V5IGFwcD0iRU4iIGRiLWlkPSIwdnRzemFm
ZjR0NTUwZmU1dHJyNXhkc2J2c3gwMDUyZjJyNWQiIHRpbWVzdGFtcD0iMTcyMjAyNzMwOSI+Mzk8
L2tleT48L2ZvcmVpZ24ta2V5cz48cmVmLXR5cGUgbmFtZT0iSm91cm5hbCBBcnRpY2xlIj4xNzwv
cmVmLXR5cGU+PGNvbnRyaWJ1dG9ycz48YXV0aG9ycz48YXV0aG9yPkVuZ2luZWVyLCBDLiBCLjwv
YXV0aG9yPjxhdXRob3I+R2hhc3NlbWlhbiwgTS48L2F1dGhvcj48YXV0aG9yPkFuZGVyc29uLCBK
LiBDLjwvYXV0aG9yPjxhdXRob3I+UGVjaywgUy4gQy48L2F1dGhvcj48YXV0aG9yPkh1LCBILjwv
YXV0aG9yPjxhdXRob3I+U2Nocm9lZGVyLCBKLiBJLjwvYXV0aG9yPjwvYXV0aG9ycz48L2NvbnRy
aWJ1dG9ycz48YXV0aC1hZGRyZXNzPkRpdmlzaW9uIG9mIEJpb2xvZ2ljYWwgU2NpZW5jZXMsIFVu
aXZlcnNpdHkgb2YgQ2FsaWZvcm5pYSBTYW4gRGllZ28sIExhIEpvbGxhLCBDYWxpZm9ybmlhIDky
MDkzLCBVU0EuJiN4RDtEZXBhcnRtZW50IG9mIENoZW1pc3RyeSBhbmQgQmlvY2hlbWlzdHJ5LCBV
bml2ZXJzaXR5IG9mIENhbGlmb3JuaWEgU2FuIERpZWdvLCBMYSBKb2xsYSwgQ2FsaWZvcm5pYSA5
MjA5MywgVVNBLiYjeEQ7RGVwYXJ0bWVudCBvZiBCaW9jaGVtaXN0cnksIFVuaXZlcnNpdHkgb2Yg
TWlzc291cmktQ29sdW1iaWEsIENvbHVtYmlhLCBNaXNzb3VyaSA2NTIxMSwgVVNBLiYjeEQ7MV0g
RGl2aXNpb24gb2YgQmlvbG9naWNhbCBTY2llbmNlcywgVW5pdmVyc2l0eSBvZiBDYWxpZm9ybmlh
IFNhbiBEaWVnbywgTGEgSm9sbGEsIENhbGlmb3JuaWEgOTIwOTMsIFVTQSBbMl0gQ29sbGVnZSBv
ZiBMaWZlIFNjaWVuY2UgYW5kIFRlY2hub2xvZ3ksIEh1YXpob25nIEFncmljdWx0dXJhbCBVbml2
ZXJzaXR5LCBXdWhhbiA0MzAwNzAsIENoaW5hLjwvYXV0aC1hZGRyZXNzPjx0aXRsZXM+PHRpdGxl
PkNhcmJvbmljIGFuaHlkcmFzZXMsIEVQRjIgYW5kIGEgbm92ZWwgcHJvdGVhc2UgbWVkaWF0ZSBD
TzIgY29udHJvbCBvZiBzdG9tYXRhbCBkZXZlbG9wbWVudDwvdGl0bGU+PHNlY29uZGFyeS10aXRs
ZT5OYXR1cmU8L3NlY29uZGFyeS10aXRsZT48L3RpdGxlcz48cGVyaW9kaWNhbD48ZnVsbC10aXRs
ZT5OYXR1cmU8L2Z1bGwtdGl0bGU+PC9wZXJpb2RpY2FsPjxwYWdlcz4yNDYtNTA8L3BhZ2VzPjx2
b2x1bWU+NTEzPC92b2x1bWU+PG51bWJlcj43NTE3PC9udW1iZXI+PGVkaXRpb24+MjAxNDA3MDY8
L2VkaXRpb24+PGtleXdvcmRzPjxrZXl3b3JkPkFyYWJpZG9wc2lzL2RydWcgZWZmZWN0cy9nZW5l
dGljcy8qZ3Jvd3RoICZhbXA7IGRldmVsb3BtZW50PC9rZXl3b3JkPjxrZXl3b3JkPkFyYWJpZG9w
c2lzIFByb3RlaW5zL2dlbmV0aWNzLyptZXRhYm9saXNtPC9rZXl3b3JkPjxrZXl3b3JkPkNhcmJv
biBEaW94aWRlLyptZXRhYm9saXNtL3BoYXJtYWNvbG9neTwva2V5d29yZD48a2V5d29yZD5DYXJi
b25pYyBBbmh5ZHJhc2VzLyptZXRhYm9saXNtPC9rZXl3b3JkPjxrZXl3b3JkPkROQS1CaW5kaW5n
IFByb3RlaW5zL2dlbmV0aWNzLyptZXRhYm9saXNtPC9rZXl3b3JkPjxrZXl3b3JkPkdlbmUgRXhw
cmVzc2lvbiBQcm9maWxpbmc8L2tleXdvcmQ+PGtleXdvcmQ+R2VuZSBFeHByZXNzaW9uIFJlZ3Vs
YXRpb24sIFBsYW50L2RydWcgZWZmZWN0czwva2V5d29yZD48a2V5d29yZD5NdXRhdGlvbjwva2V5
d29yZD48a2V5d29yZD5QZXB0aWRlIEh5ZHJvbGFzZXMvZ2VuZXRpY3MvKm1ldGFib2xpc208L2tl
eXdvcmQ+PGtleXdvcmQ+UGxhbnQgU3RvbWF0YS8qZ3Jvd3RoICZhbXA7IGRldmVsb3BtZW50PC9r
ZXl3b3JkPjxrZXl3b3JkPlNpZ25hbCBUcmFuc2R1Y3Rpb248L2tleXdvcmQ+PGtleXdvcmQ+VHJh
bnNjcmlwdGlvbiBGYWN0b3JzL2dlbmV0aWNzLyptZXRhYm9saXNtPC9rZXl3b3JkPjwva2V5d29y
ZHM+PGRhdGVzPjx5ZWFyPjIwMTQ8L3llYXI+PHB1Yi1kYXRlcz48ZGF0ZT5TZXAgMTE8L2RhdGU+
PC9wdWItZGF0ZXM+PC9kYXRlcz48aXNibj4xNDc2LTQ2ODcgKEVsZWN0cm9uaWMpJiN4RDswMDI4
LTA4MzYgKFByaW50KSYjeEQ7MDAyOC0wODM2IChMaW5raW5nKTwvaXNibj48YWNjZXNzaW9uLW51
bT4yNTA0MzAyMzwvYWNjZXNzaW9uLW51bT48dXJscz48cmVsYXRlZC11cmxzPjx1cmw+aHR0cHM6
Ly93d3cubmNiaS5ubG0ubmloLmdvdi9wdWJtZWQvMjUwNDMwMjM8L3VybD48L3JlbGF0ZWQtdXJs
cz48L3VybHM+PGN1c3RvbTI+UE1DNDI3NDMzNTwvY3VzdG9tMj48ZWxlY3Ryb25pYy1yZXNvdXJj
ZS1udW0+MTAuMTAzOC9uYXR1cmUxMzQ1MjwvZWxlY3Ryb25pYy1yZXNvdXJjZS1udW0+PHJlbW90
ZS1kYXRhYmFzZS1uYW1lPk1lZGxpbmU8L3JlbW90ZS1kYXRhYmFzZS1uYW1lPjxyZW1vdGUtZGF0
YWJhc2UtcHJvdmlkZXI+TkxNPC9yZW1vdGUtZGF0YWJhc2UtcHJvdmlkZXI+PC9yZWNvcmQ+PC9D
aXRlPjxDaXRlPjxBdXRob3I+RW5naW5lZXI8L0F1dGhvcj48WWVhcj4yMDE0PC9ZZWFyPjxSZWNO
dW0+Mzk8L1JlY051bT48cmVjb3JkPjxyZWMtbnVtYmVyPjM5PC9yZWMtbnVtYmVyPjxmb3JlaWdu
LWtleXM+PGtleSBhcHA9IkVOIiBkYi1pZD0iMHZ0c3phZmY0dDU1MGZlNXRycjV4ZHNidnN4MDA1
MmYycjVkIiB0aW1lc3RhbXA9IjE3MjIwMjczMDkiPjM5PC9rZXk+PC9mb3JlaWduLWtleXM+PHJl
Zi10eXBlIG5hbWU9IkpvdXJuYWwgQXJ0aWNsZSI+MTc8L3JlZi10eXBlPjxjb250cmlidXRvcnM+
PGF1dGhvcnM+PGF1dGhvcj5FbmdpbmVlciwgQy4gQi48L2F1dGhvcj48YXV0aG9yPkdoYXNzZW1p
YW4sIE0uPC9hdXRob3I+PGF1dGhvcj5BbmRlcnNvbiwgSi4gQy48L2F1dGhvcj48YXV0aG9yPlBl
Y2ssIFMuIEMuPC9hdXRob3I+PGF1dGhvcj5IdSwgSC48L2F1dGhvcj48YXV0aG9yPlNjaHJvZWRl
ciwgSi4gSS48L2F1dGhvcj48L2F1dGhvcnM+PC9jb250cmlidXRvcnM+PGF1dGgtYWRkcmVzcz5E
aXZpc2lvbiBvZiBCaW9sb2dpY2FsIFNjaWVuY2VzLCBVbml2ZXJzaXR5IG9mIENhbGlmb3JuaWEg
U2FuIERpZWdvLCBMYSBKb2xsYSwgQ2FsaWZvcm5pYSA5MjA5MywgVVNBLiYjeEQ7RGVwYXJ0bWVu
dCBvZiBDaGVtaXN0cnkgYW5kIEJpb2NoZW1pc3RyeSwgVW5pdmVyc2l0eSBvZiBDYWxpZm9ybmlh
IFNhbiBEaWVnbywgTGEgSm9sbGEsIENhbGlmb3JuaWEgOTIwOTMsIFVTQS4mI3hEO0RlcGFydG1l
bnQgb2YgQmlvY2hlbWlzdHJ5LCBVbml2ZXJzaXR5IG9mIE1pc3NvdXJpLUNvbHVtYmlhLCBDb2x1
bWJpYSwgTWlzc291cmkgNjUyMTEsIFVTQS4mI3hEOzFdIERpdmlzaW9uIG9mIEJpb2xvZ2ljYWwg
U2NpZW5jZXMsIFVuaXZlcnNpdHkgb2YgQ2FsaWZvcm5pYSBTYW4gRGllZ28sIExhIEpvbGxhLCBD
YWxpZm9ybmlhIDkyMDkzLCBVU0EgWzJdIENvbGxlZ2Ugb2YgTGlmZSBTY2llbmNlIGFuZCBUZWNo
bm9sb2d5LCBIdWF6aG9uZyBBZ3JpY3VsdHVyYWwgVW5pdmVyc2l0eSwgV3VoYW4gNDMwMDcwLCBD
aGluYS48L2F1dGgtYWRkcmVzcz48dGl0bGVzPjx0aXRsZT5DYXJib25pYyBhbmh5ZHJhc2VzLCBF
UEYyIGFuZCBhIG5vdmVsIHByb3RlYXNlIG1lZGlhdGUgQ08yIGNvbnRyb2wgb2Ygc3RvbWF0YWwg
ZGV2ZWxvcG1lbnQ8L3RpdGxlPjxzZWNvbmRhcnktdGl0bGU+TmF0dXJlPC9zZWNvbmRhcnktdGl0
bGU+PC90aXRsZXM+PHBlcmlvZGljYWw+PGZ1bGwtdGl0bGU+TmF0dXJlPC9mdWxsLXRpdGxlPjwv
cGVyaW9kaWNhbD48cGFnZXM+MjQ2LTUwPC9wYWdlcz48dm9sdW1lPjUxMzwvdm9sdW1lPjxudW1i
ZXI+NzUxNzwvbnVtYmVyPjxlZGl0aW9uPjIwMTQwNzA2PC9lZGl0aW9uPjxrZXl3b3Jkcz48a2V5
d29yZD5BcmFiaWRvcHNpcy9kcnVnIGVmZmVjdHMvZ2VuZXRpY3MvKmdyb3d0aCAmYW1wOyBkZXZl
bG9wbWVudDwva2V5d29yZD48a2V5d29yZD5BcmFiaWRvcHNpcyBQcm90ZWlucy9nZW5ldGljcy8q
bWV0YWJvbGlzbTwva2V5d29yZD48a2V5d29yZD5DYXJib24gRGlveGlkZS8qbWV0YWJvbGlzbS9w
aGFybWFjb2xvZ3k8L2tleXdvcmQ+PGtleXdvcmQ+Q2FyYm9uaWMgQW5oeWRyYXNlcy8qbWV0YWJv
bGlzbTwva2V5d29yZD48a2V5d29yZD5ETkEtQmluZGluZyBQcm90ZWlucy9nZW5ldGljcy8qbWV0
YWJvbGlzbTwva2V5d29yZD48a2V5d29yZD5HZW5lIEV4cHJlc3Npb24gUHJvZmlsaW5nPC9rZXl3
b3JkPjxrZXl3b3JkPkdlbmUgRXhwcmVzc2lvbiBSZWd1bGF0aW9uLCBQbGFudC9kcnVnIGVmZmVj
dHM8L2tleXdvcmQ+PGtleXdvcmQ+TXV0YXRpb248L2tleXdvcmQ+PGtleXdvcmQ+UGVwdGlkZSBI
eWRyb2xhc2VzL2dlbmV0aWNzLyptZXRhYm9saXNtPC9rZXl3b3JkPjxrZXl3b3JkPlBsYW50IFN0
b21hdGEvKmdyb3d0aCAmYW1wOyBkZXZlbG9wbWVudDwva2V5d29yZD48a2V5d29yZD5TaWduYWwg
VHJhbnNkdWN0aW9uPC9rZXl3b3JkPjxrZXl3b3JkPlRyYW5zY3JpcHRpb24gRmFjdG9ycy9nZW5l
dGljcy8qbWV0YWJvbGlzbTwva2V5d29yZD48L2tleXdvcmRzPjxkYXRlcz48eWVhcj4yMDE0PC95
ZWFyPjxwdWItZGF0ZXM+PGRhdGU+U2VwIDExPC9kYXRlPjwvcHViLWRhdGVzPjwvZGF0ZXM+PGlz
Ym4+MTQ3Ni00Njg3IChFbGVjdHJvbmljKSYjeEQ7MDAyOC0wODM2IChQcmludCkmI3hEOzAwMjgt
MDgzNiAoTGlua2luZyk8L2lzYm4+PGFjY2Vzc2lvbi1udW0+MjUwNDMwMjM8L2FjY2Vzc2lvbi1u
dW0+PHVybHM+PHJlbGF0ZWQtdXJscz48dXJsPmh0dHBzOi8vd3d3Lm5jYmkubmxtLm5paC5nb3Yv
cHVibWVkLzI1MDQzMDIzPC91cmw+PC9yZWxhdGVkLXVybHM+PC91cmxzPjxjdXN0b20yPlBNQzQy
NzQzMzU8L2N1c3RvbTI+PGVsZWN0cm9uaWMtcmVzb3VyY2UtbnVtPjEwLjEwMzgvbmF0dXJlMTM0
NTI8L2VsZWN0cm9uaWMtcmVzb3VyY2UtbnVtPjxyZW1vdGUtZGF0YWJhc2UtbmFtZT5NZWRsaW5l
PC9yZW1vdGUtZGF0YWJhc2UtbmFtZT48cmVtb3RlLWRhdGFiYXNlLXByb3ZpZGVyPk5MTTwvcmVt
b3RlLWRhdGFiYXNlLXByb3ZpZGVyPjwvcmVjb3JkPjwvQ2l0ZT48Q2l0ZT48QXV0aG9yPkZhbm91
cmFraXM8L0F1dGhvcj48WWVhcj4yMDIwPC9ZZWFyPjxSZWNOdW0+NDA8L1JlY051bT48cmVjb3Jk
PjxyZWMtbnVtYmVyPjQwPC9yZWMtbnVtYmVyPjxmb3JlaWduLWtleXM+PGtleSBhcHA9IkVOIiBk
Yi1pZD0iMHZ0c3phZmY0dDU1MGZlNXRycjV4ZHNidnN4MDA1MmYycjVkIiB0aW1lc3RhbXA9IjE3
MjIwMjczMDkiPjQwPC9rZXk+PC9mb3JlaWduLWtleXM+PHJlZi10eXBlIG5hbWU9IkpvdXJuYWwg
QXJ0aWNsZSI+MTc8L3JlZi10eXBlPjxjb250cmlidXRvcnM+PGF1dGhvcnM+PGF1dGhvcj5GYW5v
dXJha2lzLCBELjwvYXV0aG9yPjxhdXRob3I+Tmlrb2xvdWRha2lzLCBOLjwvYXV0aG9yPjxhdXRo
b3I+UGFwcGksIFAuPC9hdXRob3I+PGF1dGhvcj5NYXJrYWtpcywgRS48L2F1dGhvcj48YXV0aG9y
PkRvdXBpcywgRy48L2F1dGhvcj48YXV0aG9yPkNoYXJvdmEsIFMuIE4uPC9hdXRob3I+PGF1dGhv
cj5EZWxpcywgQy48L2F1dGhvcj48YXV0aG9yPlRzYW5pa2xpZGlzLCBHLjwvYXV0aG9yPjwvYXV0
aG9ycz48L2NvbnRyaWJ1dG9ycz48YXV0aC1hZGRyZXNzPkRlcGFydG1lbnQgb2YgQWdyaWN1bHR1
cmUsIFNjaG9vbCBvZiBBZ3JpY3VsdHVyYWwgU2NpZW5jZXMsIEhlbGxlbmljIE1lZGl0ZXJyYW5l
YW4gVW5pdmVyc2l0eSwgRXN0YXZyb21lbm9zLCBIZXJha2xpb24sIDcxNTAwIENyZXRlLCBHcmVl
Y2UuJiN4RDtHaWFubmFrYWtpcyBTQSwgRXhwb3J0IEZydWl0cyBhbmQgVmVnZXRhYmxlcywgVHlt
cGFraSwgNzAyMDAgQ3JldGUsIEdyZWVjZS4mI3hEO0RlcGFydG1lbnQgb2YgQWdyaWN1bHR1cmFs
IFNjaWVuY2VzLCBCaW90ZWNobm9sb2d5IGFuZCBGb29kIFNjaWVuY2UsIEN5cHJ1cyBVbml2ZXJz
aXR5IG9mIFRlY2hub2xvZ3ksIDMwMzYgTGltYXNzb2wsIEN5cHJ1cy4mI3hEO0hlbGxlbmljIEFn
cmljdWx0dXJhbCBPcmdhbml6YXRpb24tJmFwb3M7RGVtZXRlciZhcG9zOywgSW5zdGl0dXRlIG9m
IE9saXZlIFRyZWUsIFN1YnRyb3BpY2FsIENyb3BzIGFuZCBWaXRpY3VsdHVyZSwgSGVyYWtsaW9u
LCA3MTMwNyBDcmV0ZSwgR3JlZWNlLiYjeEQ7SW5zdGl0dXRlIG9mIE1vbGVjdWxhciBCaW9sb2d5
IGFuZCBCaW90ZWNobm9sb2d5LCBGb3VuZGF0aW9uIGZvciBSZXNlYXJjaCBhbmQgRGV2ZWxvcG1l
bnQsIEhlcmFrbGlvbiwgNzAwMTMgQ3JldGUsIEdyZWVjZS4mI3hEO0RlcGFydG1lbnQgb2YgQmlv
bG9neSwgVW5pdmVyc2l0eSBvZiBDcmV0ZSwgSGVyYWtsaW9uLCA3MDAxMyBDcmV0ZSwgR3JlZWNl
LiYjeEQ7RGVwYXJ0bWVudCBvZiBBZ3JpY3VsdHVyZSwgVW5pdmVyc2l0eSBvZiB0aGUgUGVsb3Bv
bm5lc2UsIDI0MTAwIEthbGFtYXRhLCBHcmVlY2UuPC9hdXRoLWFkZHJlc3M+PHRpdGxlcz48dGl0
bGU+VGhlIFJvbGUgb2YgUHJvdGVhc2VzIGluIERldGVybWluaW5nIFN0b21hdGFsIERldmVsb3Bt
ZW50IGFuZCBUdW5pbmcgUG9yZSBBcGVydHVyZTogQSBSZXZpZXc8L3RpdGxlPjxzZWNvbmRhcnkt
dGl0bGU+UGxhbnRzIChCYXNlbCk8L3NlY29uZGFyeS10aXRsZT48L3RpdGxlcz48cGVyaW9kaWNh
bD48ZnVsbC10aXRsZT5QbGFudHMgKEJhc2VsKTwvZnVsbC10aXRsZT48L3BlcmlvZGljYWw+PHZv
bHVtZT45PC92b2x1bWU+PG51bWJlcj4zPC9udW1iZXI+PGVkaXRpb24+MjAyMDAzMDg8L2VkaXRp
b24+PGtleXdvcmRzPjxrZXl3b3JkPnBvcmUgYXBlcnR1cmU8L2tleXdvcmQ+PGtleXdvcmQ+c3Rv
bWF0YTwva2V5d29yZD48a2V5d29yZD5zdG9tYXRhbCBkZW5zaXR5PC9rZXl3b3JkPjxrZXl3b3Jk
PnN0b21hdGFsIGxlbmd0aDwva2V5d29yZD48a2V5d29yZD5zdG9tYXRhbCBzcGFjaW5nPC9rZXl3
b3JkPjxrZXl3b3JkPnRyYW5zcGlyYXRpb248L2tleXdvcmQ+PGtleXdvcmQ+d2F0ZXIgbG9zczwv
a2V5d29yZD48L2tleXdvcmRzPjxkYXRlcz48eWVhcj4yMDIwPC95ZWFyPjxwdWItZGF0ZXM+PGRh
dGU+TWFyIDg8L2RhdGU+PC9wdWItZGF0ZXM+PC9kYXRlcz48aXNibj4yMjIzLTc3NDcgKFByaW50
KSYjeEQ7MjIyMy03NzQ3IChFbGVjdHJvbmljKSYjeEQ7MjIyMy03NzQ3IChMaW5raW5nKTwvaXNi
bj48YWNjZXNzaW9uLW51bT4zMjE4MjY0NTwvYWNjZXNzaW9uLW51bT48dXJscz48cmVsYXRlZC11
cmxzPjx1cmw+aHR0cHM6Ly93d3cubmNiaS5ubG0ubmloLmdvdi9wdWJtZWQvMzIxODI2NDU8L3Vy
bD48L3JlbGF0ZWQtdXJscz48L3VybHM+PGN1c3RvbTE+VGhlIGF1dGhvcnMgZGVjbGFyZSBubyBj
b25mbGljdCBvZiBpbnRlcmVzdC48L2N1c3RvbTE+PGN1c3RvbTI+UE1DNzE1NDkxNjwvY3VzdG9t
Mj48ZWxlY3Ryb25pYy1yZXNvdXJjZS1udW0+MTAuMzM5MC9wbGFudHM5MDMwMzQwPC9lbGVjdHJv
bmljLXJlc291cmNlLW51bT48cmVtb3RlLWRhdGFiYXNlLW5hbWU+UHViTWVkLW5vdC1NRURMSU5F
PC9yZW1vdGUtZGF0YWJhc2UtbmFtZT48cmVtb3RlLWRhdGFiYXNlLXByb3ZpZGVyPk5MTTwvcmVt
b3RlLWRhdGFiYXNlLXByb3ZpZGVyPjwvcmVjb3JkPjwvQ2l0ZT48L0VuZE5vdGU+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PEVuZE5vdGU+PENpdGU+PEF1dGhvcj5FbmdpbmVlcjwvQXV0aG9yPjxZZWFyPjIwMTQ8L1llYXI+
PFJlY051bT4zOTwvUmVjTnVtPjxEaXNwbGF5VGV4dD4oRW5naW5lZXIgZXQgYWwuLCAyMDE0OyBG
YW5vdXJha2lzIGV0IGFsLiwgMjAyMCk8L0Rpc3BsYXlUZXh0PjxyZWNvcmQ+PHJlYy1udW1iZXI+
Mzk8L3JlYy1udW1iZXI+PGZvcmVpZ24ta2V5cz48a2V5IGFwcD0iRU4iIGRiLWlkPSIwdnRzemFm
ZjR0NTUwZmU1dHJyNXhkc2J2c3gwMDUyZjJyNWQiIHRpbWVzdGFtcD0iMTcyMjAyNzMwOSI+Mzk8
L2tleT48L2ZvcmVpZ24ta2V5cz48cmVmLXR5cGUgbmFtZT0iSm91cm5hbCBBcnRpY2xlIj4xNzwv
cmVmLXR5cGU+PGNvbnRyaWJ1dG9ycz48YXV0aG9ycz48YXV0aG9yPkVuZ2luZWVyLCBDLiBCLjwv
YXV0aG9yPjxhdXRob3I+R2hhc3NlbWlhbiwgTS48L2F1dGhvcj48YXV0aG9yPkFuZGVyc29uLCBK
LiBDLjwvYXV0aG9yPjxhdXRob3I+UGVjaywgUy4gQy48L2F1dGhvcj48YXV0aG9yPkh1LCBILjwv
YXV0aG9yPjxhdXRob3I+U2Nocm9lZGVyLCBKLiBJLjwvYXV0aG9yPjwvYXV0aG9ycz48L2NvbnRy
aWJ1dG9ycz48YXV0aC1hZGRyZXNzPkRpdmlzaW9uIG9mIEJpb2xvZ2ljYWwgU2NpZW5jZXMsIFVu
aXZlcnNpdHkgb2YgQ2FsaWZvcm5pYSBTYW4gRGllZ28sIExhIEpvbGxhLCBDYWxpZm9ybmlhIDky
MDkzLCBVU0EuJiN4RDtEZXBhcnRtZW50IG9mIENoZW1pc3RyeSBhbmQgQmlvY2hlbWlzdHJ5LCBV
bml2ZXJzaXR5IG9mIENhbGlmb3JuaWEgU2FuIERpZWdvLCBMYSBKb2xsYSwgQ2FsaWZvcm5pYSA5
MjA5MywgVVNBLiYjeEQ7RGVwYXJ0bWVudCBvZiBCaW9jaGVtaXN0cnksIFVuaXZlcnNpdHkgb2Yg
TWlzc291cmktQ29sdW1iaWEsIENvbHVtYmlhLCBNaXNzb3VyaSA2NTIxMSwgVVNBLiYjeEQ7MV0g
RGl2aXNpb24gb2YgQmlvbG9naWNhbCBTY2llbmNlcywgVW5pdmVyc2l0eSBvZiBDYWxpZm9ybmlh
IFNhbiBEaWVnbywgTGEgSm9sbGEsIENhbGlmb3JuaWEgOTIwOTMsIFVTQSBbMl0gQ29sbGVnZSBv
ZiBMaWZlIFNjaWVuY2UgYW5kIFRlY2hub2xvZ3ksIEh1YXpob25nIEFncmljdWx0dXJhbCBVbml2
ZXJzaXR5LCBXdWhhbiA0MzAwNzAsIENoaW5hLjwvYXV0aC1hZGRyZXNzPjx0aXRsZXM+PHRpdGxl
PkNhcmJvbmljIGFuaHlkcmFzZXMsIEVQRjIgYW5kIGEgbm92ZWwgcHJvdGVhc2UgbWVkaWF0ZSBD
TzIgY29udHJvbCBvZiBzdG9tYXRhbCBkZXZlbG9wbWVudDwvdGl0bGU+PHNlY29uZGFyeS10aXRs
ZT5OYXR1cmU8L3NlY29uZGFyeS10aXRsZT48L3RpdGxlcz48cGVyaW9kaWNhbD48ZnVsbC10aXRs
ZT5OYXR1cmU8L2Z1bGwtdGl0bGU+PC9wZXJpb2RpY2FsPjxwYWdlcz4yNDYtNTA8L3BhZ2VzPjx2
b2x1bWU+NTEzPC92b2x1bWU+PG51bWJlcj43NTE3PC9udW1iZXI+PGVkaXRpb24+MjAxNDA3MDY8
L2VkaXRpb24+PGtleXdvcmRzPjxrZXl3b3JkPkFyYWJpZG9wc2lzL2RydWcgZWZmZWN0cy9nZW5l
dGljcy8qZ3Jvd3RoICZhbXA7IGRldmVsb3BtZW50PC9rZXl3b3JkPjxrZXl3b3JkPkFyYWJpZG9w
c2lzIFByb3RlaW5zL2dlbmV0aWNzLyptZXRhYm9saXNtPC9rZXl3b3JkPjxrZXl3b3JkPkNhcmJv
biBEaW94aWRlLyptZXRhYm9saXNtL3BoYXJtYWNvbG9neTwva2V5d29yZD48a2V5d29yZD5DYXJi
b25pYyBBbmh5ZHJhc2VzLyptZXRhYm9saXNtPC9rZXl3b3JkPjxrZXl3b3JkPkROQS1CaW5kaW5n
IFByb3RlaW5zL2dlbmV0aWNzLyptZXRhYm9saXNtPC9rZXl3b3JkPjxrZXl3b3JkPkdlbmUgRXhw
cmVzc2lvbiBQcm9maWxpbmc8L2tleXdvcmQ+PGtleXdvcmQ+R2VuZSBFeHByZXNzaW9uIFJlZ3Vs
YXRpb24sIFBsYW50L2RydWcgZWZmZWN0czwva2V5d29yZD48a2V5d29yZD5NdXRhdGlvbjwva2V5
d29yZD48a2V5d29yZD5QZXB0aWRlIEh5ZHJvbGFzZXMvZ2VuZXRpY3MvKm1ldGFib2xpc208L2tl
eXdvcmQ+PGtleXdvcmQ+UGxhbnQgU3RvbWF0YS8qZ3Jvd3RoICZhbXA7IGRldmVsb3BtZW50PC9r
ZXl3b3JkPjxrZXl3b3JkPlNpZ25hbCBUcmFuc2R1Y3Rpb248L2tleXdvcmQ+PGtleXdvcmQ+VHJh
bnNjcmlwdGlvbiBGYWN0b3JzL2dlbmV0aWNzLyptZXRhYm9saXNtPC9rZXl3b3JkPjwva2V5d29y
ZHM+PGRhdGVzPjx5ZWFyPjIwMTQ8L3llYXI+PHB1Yi1kYXRlcz48ZGF0ZT5TZXAgMTE8L2RhdGU+
PC9wdWItZGF0ZXM+PC9kYXRlcz48aXNibj4xNDc2LTQ2ODcgKEVsZWN0cm9uaWMpJiN4RDswMDI4
LTA4MzYgKFByaW50KSYjeEQ7MDAyOC0wODM2IChMaW5raW5nKTwvaXNibj48YWNjZXNzaW9uLW51
bT4yNTA0MzAyMzwvYWNjZXNzaW9uLW51bT48dXJscz48cmVsYXRlZC11cmxzPjx1cmw+aHR0cHM6
Ly93d3cubmNiaS5ubG0ubmloLmdvdi9wdWJtZWQvMjUwNDMwMjM8L3VybD48L3JlbGF0ZWQtdXJs
cz48L3VybHM+PGN1c3RvbTI+UE1DNDI3NDMzNTwvY3VzdG9tMj48ZWxlY3Ryb25pYy1yZXNvdXJj
ZS1udW0+MTAuMTAzOC9uYXR1cmUxMzQ1MjwvZWxlY3Ryb25pYy1yZXNvdXJjZS1udW0+PHJlbW90
ZS1kYXRhYmFzZS1uYW1lPk1lZGxpbmU8L3JlbW90ZS1kYXRhYmFzZS1uYW1lPjxyZW1vdGUtZGF0
YWJhc2UtcHJvdmlkZXI+TkxNPC9yZW1vdGUtZGF0YWJhc2UtcHJvdmlkZXI+PC9yZWNvcmQ+PC9D
aXRlPjxDaXRlPjxBdXRob3I+RW5naW5lZXI8L0F1dGhvcj48WWVhcj4yMDE0PC9ZZWFyPjxSZWNO
dW0+Mzk8L1JlY051bT48cmVjb3JkPjxyZWMtbnVtYmVyPjM5PC9yZWMtbnVtYmVyPjxmb3JlaWdu
LWtleXM+PGtleSBhcHA9IkVOIiBkYi1pZD0iMHZ0c3phZmY0dDU1MGZlNXRycjV4ZHNidnN4MDA1
MmYycjVkIiB0aW1lc3RhbXA9IjE3MjIwMjczMDkiPjM5PC9rZXk+PC9mb3JlaWduLWtleXM+PHJl
Zi10eXBlIG5hbWU9IkpvdXJuYWwgQXJ0aWNsZSI+MTc8L3JlZi10eXBlPjxjb250cmlidXRvcnM+
PGF1dGhvcnM+PGF1dGhvcj5FbmdpbmVlciwgQy4gQi48L2F1dGhvcj48YXV0aG9yPkdoYXNzZW1p
YW4sIE0uPC9hdXRob3I+PGF1dGhvcj5BbmRlcnNvbiwgSi4gQy48L2F1dGhvcj48YXV0aG9yPlBl
Y2ssIFMuIEMuPC9hdXRob3I+PGF1dGhvcj5IdSwgSC48L2F1dGhvcj48YXV0aG9yPlNjaHJvZWRl
ciwgSi4gSS48L2F1dGhvcj48L2F1dGhvcnM+PC9jb250cmlidXRvcnM+PGF1dGgtYWRkcmVzcz5E
aXZpc2lvbiBvZiBCaW9sb2dpY2FsIFNjaWVuY2VzLCBVbml2ZXJzaXR5IG9mIENhbGlmb3JuaWEg
U2FuIERpZWdvLCBMYSBKb2xsYSwgQ2FsaWZvcm5pYSA5MjA5MywgVVNBLiYjeEQ7RGVwYXJ0bWVu
dCBvZiBDaGVtaXN0cnkgYW5kIEJpb2NoZW1pc3RyeSwgVW5pdmVyc2l0eSBvZiBDYWxpZm9ybmlh
IFNhbiBEaWVnbywgTGEgSm9sbGEsIENhbGlmb3JuaWEgOTIwOTMsIFVTQS4mI3hEO0RlcGFydG1l
bnQgb2YgQmlvY2hlbWlzdHJ5LCBVbml2ZXJzaXR5IG9mIE1pc3NvdXJpLUNvbHVtYmlhLCBDb2x1
bWJpYSwgTWlzc291cmkgNjUyMTEsIFVTQS4mI3hEOzFdIERpdmlzaW9uIG9mIEJpb2xvZ2ljYWwg
U2NpZW5jZXMsIFVuaXZlcnNpdHkgb2YgQ2FsaWZvcm5pYSBTYW4gRGllZ28sIExhIEpvbGxhLCBD
YWxpZm9ybmlhIDkyMDkzLCBVU0EgWzJdIENvbGxlZ2Ugb2YgTGlmZSBTY2llbmNlIGFuZCBUZWNo
bm9sb2d5LCBIdWF6aG9uZyBBZ3JpY3VsdHVyYWwgVW5pdmVyc2l0eSwgV3VoYW4gNDMwMDcwLCBD
aGluYS48L2F1dGgtYWRkcmVzcz48dGl0bGVzPjx0aXRsZT5DYXJib25pYyBhbmh5ZHJhc2VzLCBF
UEYyIGFuZCBhIG5vdmVsIHByb3RlYXNlIG1lZGlhdGUgQ08yIGNvbnRyb2wgb2Ygc3RvbWF0YWwg
ZGV2ZWxvcG1lbnQ8L3RpdGxlPjxzZWNvbmRhcnktdGl0bGU+TmF0dXJlPC9zZWNvbmRhcnktdGl0
bGU+PC90aXRsZXM+PHBlcmlvZGljYWw+PGZ1bGwtdGl0bGU+TmF0dXJlPC9mdWxsLXRpdGxlPjwv
cGVyaW9kaWNhbD48cGFnZXM+MjQ2LTUwPC9wYWdlcz48dm9sdW1lPjUxMzwvdm9sdW1lPjxudW1i
ZXI+NzUxNzwvbnVtYmVyPjxlZGl0aW9uPjIwMTQwNzA2PC9lZGl0aW9uPjxrZXl3b3Jkcz48a2V5
d29yZD5BcmFiaWRvcHNpcy9kcnVnIGVmZmVjdHMvZ2VuZXRpY3MvKmdyb3d0aCAmYW1wOyBkZXZl
bG9wbWVudDwva2V5d29yZD48a2V5d29yZD5BcmFiaWRvcHNpcyBQcm90ZWlucy9nZW5ldGljcy8q
bWV0YWJvbGlzbTwva2V5d29yZD48a2V5d29yZD5DYXJib24gRGlveGlkZS8qbWV0YWJvbGlzbS9w
aGFybWFjb2xvZ3k8L2tleXdvcmQ+PGtleXdvcmQ+Q2FyYm9uaWMgQW5oeWRyYXNlcy8qbWV0YWJv
bGlzbTwva2V5d29yZD48a2V5d29yZD5ETkEtQmluZGluZyBQcm90ZWlucy9nZW5ldGljcy8qbWV0
YWJvbGlzbTwva2V5d29yZD48a2V5d29yZD5HZW5lIEV4cHJlc3Npb24gUHJvZmlsaW5nPC9rZXl3
b3JkPjxrZXl3b3JkPkdlbmUgRXhwcmVzc2lvbiBSZWd1bGF0aW9uLCBQbGFudC9kcnVnIGVmZmVj
dHM8L2tleXdvcmQ+PGtleXdvcmQ+TXV0YXRpb248L2tleXdvcmQ+PGtleXdvcmQ+UGVwdGlkZSBI
eWRyb2xhc2VzL2dlbmV0aWNzLyptZXRhYm9saXNtPC9rZXl3b3JkPjxrZXl3b3JkPlBsYW50IFN0
b21hdGEvKmdyb3d0aCAmYW1wOyBkZXZlbG9wbWVudDwva2V5d29yZD48a2V5d29yZD5TaWduYWwg
VHJhbnNkdWN0aW9uPC9rZXl3b3JkPjxrZXl3b3JkPlRyYW5zY3JpcHRpb24gRmFjdG9ycy9nZW5l
dGljcy8qbWV0YWJvbGlzbTwva2V5d29yZD48L2tleXdvcmRzPjxkYXRlcz48eWVhcj4yMDE0PC95
ZWFyPjxwdWItZGF0ZXM+PGRhdGU+U2VwIDExPC9kYXRlPjwvcHViLWRhdGVzPjwvZGF0ZXM+PGlz
Ym4+MTQ3Ni00Njg3IChFbGVjdHJvbmljKSYjeEQ7MDAyOC0wODM2IChQcmludCkmI3hEOzAwMjgt
MDgzNiAoTGlua2luZyk8L2lzYm4+PGFjY2Vzc2lvbi1udW0+MjUwNDMwMjM8L2FjY2Vzc2lvbi1u
dW0+PHVybHM+PHJlbGF0ZWQtdXJscz48dXJsPmh0dHBzOi8vd3d3Lm5jYmkubmxtLm5paC5nb3Yv
cHVibWVkLzI1MDQzMDIzPC91cmw+PC9yZWxhdGVkLXVybHM+PC91cmxzPjxjdXN0b20yPlBNQzQy
NzQzMzU8L2N1c3RvbTI+PGVsZWN0cm9uaWMtcmVzb3VyY2UtbnVtPjEwLjEwMzgvbmF0dXJlMTM0
NTI8L2VsZWN0cm9uaWMtcmVzb3VyY2UtbnVtPjxyZW1vdGUtZGF0YWJhc2UtbmFtZT5NZWRsaW5l
PC9yZW1vdGUtZGF0YWJhc2UtbmFtZT48cmVtb3RlLWRhdGFiYXNlLXByb3ZpZGVyPk5MTTwvcmVt
b3RlLWRhdGFiYXNlLXByb3ZpZGVyPjwvcmVjb3JkPjwvQ2l0ZT48Q2l0ZT48QXV0aG9yPkZhbm91
cmFraXM8L0F1dGhvcj48WWVhcj4yMDIwPC9ZZWFyPjxSZWNOdW0+NDA8L1JlY051bT48cmVjb3Jk
PjxyZWMtbnVtYmVyPjQwPC9yZWMtbnVtYmVyPjxmb3JlaWduLWtleXM+PGtleSBhcHA9IkVOIiBk
Yi1pZD0iMHZ0c3phZmY0dDU1MGZlNXRycjV4ZHNidnN4MDA1MmYycjVkIiB0aW1lc3RhbXA9IjE3
MjIwMjczMDkiPjQwPC9rZXk+PC9mb3JlaWduLWtleXM+PHJlZi10eXBlIG5hbWU9IkpvdXJuYWwg
QXJ0aWNsZSI+MTc8L3JlZi10eXBlPjxjb250cmlidXRvcnM+PGF1dGhvcnM+PGF1dGhvcj5GYW5v
dXJha2lzLCBELjwvYXV0aG9yPjxhdXRob3I+Tmlrb2xvdWRha2lzLCBOLjwvYXV0aG9yPjxhdXRo
b3I+UGFwcGksIFAuPC9hdXRob3I+PGF1dGhvcj5NYXJrYWtpcywgRS48L2F1dGhvcj48YXV0aG9y
PkRvdXBpcywgRy48L2F1dGhvcj48YXV0aG9yPkNoYXJvdmEsIFMuIE4uPC9hdXRob3I+PGF1dGhv
cj5EZWxpcywgQy48L2F1dGhvcj48YXV0aG9yPlRzYW5pa2xpZGlzLCBHLjwvYXV0aG9yPjwvYXV0
aG9ycz48L2NvbnRyaWJ1dG9ycz48YXV0aC1hZGRyZXNzPkRlcGFydG1lbnQgb2YgQWdyaWN1bHR1
cmUsIFNjaG9vbCBvZiBBZ3JpY3VsdHVyYWwgU2NpZW5jZXMsIEhlbGxlbmljIE1lZGl0ZXJyYW5l
YW4gVW5pdmVyc2l0eSwgRXN0YXZyb21lbm9zLCBIZXJha2xpb24sIDcxNTAwIENyZXRlLCBHcmVl
Y2UuJiN4RDtHaWFubmFrYWtpcyBTQSwgRXhwb3J0IEZydWl0cyBhbmQgVmVnZXRhYmxlcywgVHlt
cGFraSwgNzAyMDAgQ3JldGUsIEdyZWVjZS4mI3hEO0RlcGFydG1lbnQgb2YgQWdyaWN1bHR1cmFs
IFNjaWVuY2VzLCBCaW90ZWNobm9sb2d5IGFuZCBGb29kIFNjaWVuY2UsIEN5cHJ1cyBVbml2ZXJz
aXR5IG9mIFRlY2hub2xvZ3ksIDMwMzYgTGltYXNzb2wsIEN5cHJ1cy4mI3hEO0hlbGxlbmljIEFn
cmljdWx0dXJhbCBPcmdhbml6YXRpb24tJmFwb3M7RGVtZXRlciZhcG9zOywgSW5zdGl0dXRlIG9m
IE9saXZlIFRyZWUsIFN1YnRyb3BpY2FsIENyb3BzIGFuZCBWaXRpY3VsdHVyZSwgSGVyYWtsaW9u
LCA3MTMwNyBDcmV0ZSwgR3JlZWNlLiYjeEQ7SW5zdGl0dXRlIG9mIE1vbGVjdWxhciBCaW9sb2d5
IGFuZCBCaW90ZWNobm9sb2d5LCBGb3VuZGF0aW9uIGZvciBSZXNlYXJjaCBhbmQgRGV2ZWxvcG1l
bnQsIEhlcmFrbGlvbiwgNzAwMTMgQ3JldGUsIEdyZWVjZS4mI3hEO0RlcGFydG1lbnQgb2YgQmlv
bG9neSwgVW5pdmVyc2l0eSBvZiBDcmV0ZSwgSGVyYWtsaW9uLCA3MDAxMyBDcmV0ZSwgR3JlZWNl
LiYjeEQ7RGVwYXJ0bWVudCBvZiBBZ3JpY3VsdHVyZSwgVW5pdmVyc2l0eSBvZiB0aGUgUGVsb3Bv
bm5lc2UsIDI0MTAwIEthbGFtYXRhLCBHcmVlY2UuPC9hdXRoLWFkZHJlc3M+PHRpdGxlcz48dGl0
bGU+VGhlIFJvbGUgb2YgUHJvdGVhc2VzIGluIERldGVybWluaW5nIFN0b21hdGFsIERldmVsb3Bt
ZW50IGFuZCBUdW5pbmcgUG9yZSBBcGVydHVyZTogQSBSZXZpZXc8L3RpdGxlPjxzZWNvbmRhcnkt
dGl0bGU+UGxhbnRzIChCYXNlbCk8L3NlY29uZGFyeS10aXRsZT48L3RpdGxlcz48cGVyaW9kaWNh
bD48ZnVsbC10aXRsZT5QbGFudHMgKEJhc2VsKTwvZnVsbC10aXRsZT48L3BlcmlvZGljYWw+PHZv
bHVtZT45PC92b2x1bWU+PG51bWJlcj4zPC9udW1iZXI+PGVkaXRpb24+MjAyMDAzMDg8L2VkaXRp
b24+PGtleXdvcmRzPjxrZXl3b3JkPnBvcmUgYXBlcnR1cmU8L2tleXdvcmQ+PGtleXdvcmQ+c3Rv
bWF0YTwva2V5d29yZD48a2V5d29yZD5zdG9tYXRhbCBkZW5zaXR5PC9rZXl3b3JkPjxrZXl3b3Jk
PnN0b21hdGFsIGxlbmd0aDwva2V5d29yZD48a2V5d29yZD5zdG9tYXRhbCBzcGFjaW5nPC9rZXl3
b3JkPjxrZXl3b3JkPnRyYW5zcGlyYXRpb248L2tleXdvcmQ+PGtleXdvcmQ+d2F0ZXIgbG9zczwv
a2V5d29yZD48L2tleXdvcmRzPjxkYXRlcz48eWVhcj4yMDIwPC95ZWFyPjxwdWItZGF0ZXM+PGRh
dGU+TWFyIDg8L2RhdGU+PC9wdWItZGF0ZXM+PC9kYXRlcz48aXNibj4yMjIzLTc3NDcgKFByaW50
KSYjeEQ7MjIyMy03NzQ3IChFbGVjdHJvbmljKSYjeEQ7MjIyMy03NzQ3IChMaW5raW5nKTwvaXNi
bj48YWNjZXNzaW9uLW51bT4zMjE4MjY0NTwvYWNjZXNzaW9uLW51bT48dXJscz48cmVsYXRlZC11
cmxzPjx1cmw+aHR0cHM6Ly93d3cubmNiaS5ubG0ubmloLmdvdi9wdWJtZWQvMzIxODI2NDU8L3Vy
bD48L3JlbGF0ZWQtdXJscz48L3VybHM+PGN1c3RvbTE+VGhlIGF1dGhvcnMgZGVjbGFyZSBubyBj
b25mbGljdCBvZiBpbnRlcmVzdC48L2N1c3RvbTE+PGN1c3RvbTI+UE1DNzE1NDkxNjwvY3VzdG9t
Mj48ZWxlY3Ryb25pYy1yZXNvdXJjZS1udW0+MTAuMzM5MC9wbGFudHM5MDMwMzQwPC9lbGVjdHJv
bmljLXJlc291cmNlLW51bT48cmVtb3RlLWRhdGFiYXNlLW5hbWU+UHViTWVkLW5vdC1NRURMSU5F
PC9yZW1vdGUtZGF0YWJhc2UtbmFtZT48cmVtb3RlLWRhdGFiYXNlLXByb3ZpZGVyPk5MTTwvcmVt
b3RlLWRhdGFiYXNlLXByb3ZpZGVyPjwvcmVjb3JkPjwvQ2l0ZT48L0VuZE5vdGU+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(Engineer et al., 2014; Fanourakis et al., 2020)</w:t>
      </w:r>
      <w:r w:rsidR="00D03A80">
        <w:rPr>
          <w:rFonts w:ascii="Times New Roman" w:hAnsi="Times New Roman" w:cs="Times New Roman"/>
        </w:rPr>
        <w:fldChar w:fldCharType="end"/>
      </w:r>
      <w:r w:rsidR="006802A8">
        <w:rPr>
          <w:rFonts w:ascii="Times New Roman" w:hAnsi="Times New Roman" w:cs="Times New Roman"/>
        </w:rPr>
        <w:t xml:space="preserve">, </w:t>
      </w:r>
      <w:r w:rsidRPr="00C91A65">
        <w:rPr>
          <w:rFonts w:ascii="Times New Roman" w:hAnsi="Times New Roman" w:cs="Times New Roman"/>
        </w:rPr>
        <w:t xml:space="preserve">but the proteases that regulate EPFL1/2 signaling have yet to be identified and their importance in signaling is unclear. Finally, it is unclear what other transcriptional, translational, and post-translation regulatory steps may be important. Previous studies attempting to elicit EPF/EPFL signaling responses often use purified mature peptides that are applied to the entire organ or organism </w:t>
      </w:r>
      <w:r w:rsidR="00D03A80">
        <w:rPr>
          <w:rFonts w:ascii="Times New Roman" w:hAnsi="Times New Roman" w:cs="Times New Roman"/>
        </w:rPr>
        <w:fldChar w:fldCharType="begin">
          <w:fldData xml:space="preserve">PEVuZE5vdGU+PENpdGU+PEF1dGhvcj5LYXdhbW90bzwvQXV0aG9yPjxZZWFyPjIwMjA8L1llYXI+
PFJlY051bT42NTwvUmVjTnVtPjxEaXNwbGF5VGV4dD4oQWJyYXNoIGV0IGFsLiwgMjAxMTsgS2F3
YW1vdG8gZXQgYWwuLCAyMDIwOyBVemFpciBldCBhbC4sIDIwMjQpPC9EaXNwbGF5VGV4dD48cmVj
b3JkPjxyZWMtbnVtYmVyPjY1PC9yZWMtbnVtYmVyPjxmb3JlaWduLWtleXM+PGtleSBhcHA9IkVO
IiBkYi1pZD0iMHZ0c3phZmY0dDU1MGZlNXRycjV4ZHNidnN4MDA1MmYycjVkIiB0aW1lc3RhbXA9
IjE3MjIwMjczMDkiPjY1PC9rZXk+PC9mb3JlaWduLWtleXM+PHJlZi10eXBlIG5hbWU9IkpvdXJu
YWwgQXJ0aWNsZSI+MTc8L3JlZi10eXBlPjxjb250cmlidXRvcnM+PGF1dGhvcnM+PGF1dGhvcj5L
YXdhbW90bywgTi48L2F1dGhvcj48YXV0aG9yPkRlbCBDYXJwaW8sIEQuIFAuPC9hdXRob3I+PGF1
dGhvcj5Ib2ZtYW5uLCBBLjwvYXV0aG9yPjxhdXRob3I+TWl6dXRhLCBZLjwvYXV0aG9yPjxhdXRo
b3I+S3VyaWhhcmEsIEQuPC9hdXRob3I+PGF1dGhvcj5IaWdhc2hpeWFtYSwgVC48L2F1dGhvcj48
YXV0aG9yPlVjaGlkYSwgTi48L2F1dGhvcj48YXV0aG9yPlRvcmlpLCBLLiBVLjwvYXV0aG9yPjxh
dXRob3I+Q29sb21ibywgTC48L2F1dGhvcj48YXV0aG9yPkdyb3RoLCBHLjwvYXV0aG9yPjxhdXRo
b3I+U2ltb24sIFIuPC9hdXRob3I+PC9hdXRob3JzPjwvY29udHJpYnV0b3JzPjxhdXRoLWFkZHJl
c3M+SW5zdGl0dXRlIGZvciBEZXZlbG9wbWVudGFsIEdlbmV0aWNzLCBIZWlucmljaC1IZWluZSBV
bml2ZXJzaXR5LCBVbml2ZXJzaXR5IFN0cmVldCAxLCBELTQwMjI1IER1c3NlbGRvcmYsIEdlcm1h
bnk7IENsdXN0ZXIgb2YgRXhjZWxsZW5jZSBvbiBQbGFudCBTY2llbmNlcyAoQ0VQTEFTKSwgVW5p
dmVyc2l0eSBTdHJlZXQgMSwgRC00MDIyNSBEdXNzZWxkb3JmLCBHZXJtYW55LiYjeEQ7SW5zdGl0
dXRlIGZvciBEZXZlbG9wbWVudGFsIEdlbmV0aWNzLCBIZWlucmljaC1IZWluZSBVbml2ZXJzaXR5
LCBVbml2ZXJzaXR5IFN0cmVldCAxLCBELTQwMjI1IER1c3NlbGRvcmYsIEdlcm1hbnk7IEFncmlj
dWx0dXJlIFJlc2VhcmNoIERpdmlzaW9uLCBBZ3JpY3VsdHVyZSBWaWN0b3JpYSwgTGV2ZWwgNDMg
UmlhbHRvIFNvdXRoIDUyNSBDb2xsaW5zIFN0cmVldCwgTWVsYm91cm5lLCBWSUMgMzAwMCwgQXVz
dHJhbGlhLiYjeEQ7SW5zdGl0dXRlIG9mIEJpb2NoZW1pY2FsIFBsYW50IFBoeXNpb2xvZ3ksIEhl
aW5yaWNoLUhlaW5lIFVuaXZlcnNpdHksIFVuaXZlcnNpdHkgU3RyZWV0IDEsIEQtNDAyMjUgRHVz
c2VsZG9yZiwgR2VybWFueS4mI3hEO0luc3RpdHV0ZSBmb3IgQWR2YW5jZWQgUmVzZWFyY2ggKElB
UiksIE5hZ295YSBVbml2ZXJzaXR5LCBGdXJvLWNobywgQ2hpa3VzYS1rdSwgTmFnb3lhLCBBaWNo
aSA0NjQtODYwMSwgSmFwYW47IEluc3RpdHV0ZSBvZiBUcmFuc2Zvcm1hdGl2ZSBCaW8tTW9sZWN1
bGVzIChJVGJNKSwgTmFnb3lhIFVuaXZlcnNpdHksIEZ1cm8tY2hvLCBDaGlrdXNhLWt1LCBOYWdv
eWEsIEFpY2hpIDQ2NC04NjAxLCBKYXBhbi4mI3hEO0luc3RpdHV0ZSBvZiBUcmFuc2Zvcm1hdGl2
ZSBCaW8tTW9sZWN1bGVzIChJVGJNKSwgTmFnb3lhIFVuaXZlcnNpdHksIEZ1cm8tY2hvLCBDaGlr
dXNhLWt1LCBOYWdveWEsIEFpY2hpIDQ2NC04NjAxLCBKYXBhbjsgSlNULCBQUkVTVE8sIEZ1cm8t
Y2hvLCBDaGlrdXNhLWt1LCBOYWdveWEsIEFpY2hpIDQ2NC04NjAxLCBKYXBhbi4mI3hEO0luc3Rp
dHV0ZSBvZiBUcmFuc2Zvcm1hdGl2ZSBCaW8tTW9sZWN1bGVzIChJVGJNKSwgTmFnb3lhIFVuaXZl
cnNpdHksIEZ1cm8tY2hvLCBDaGlrdXNhLWt1LCBOYWdveWEsIEFpY2hpIDQ2NC04NjAxLCBKYXBh
bi4mI3hEO0luc3RpdHV0ZSBvZiBUcmFuc2Zvcm1hdGl2ZSBCaW8tTW9sZWN1bGVzIChJVGJNKSwg
TmFnb3lhIFVuaXZlcnNpdHksIEZ1cm8tY2hvLCBDaGlrdXNhLWt1LCBOYWdveWEsIEFpY2hpIDQ2
NC04NjAxLCBKYXBhbjsgRGVwYXJ0bWVudCBvZiBCaW9sb2d5LCBVbml2ZXJzaXR5IG9mIFdhc2hp
bmd0b24sIFNlYXR0bGUsIFdBIDk4MTk1LCBVU0E7IEhvd2FyZCBIdWdoZXMgTWVkaWNhbCBJbnN0
aXR1dGUgYW5kIERlcGFydG1lbnQgb2YgTW9sZWN1bGFyIEJpb3NjaWVuY2VzLCBVbml2ZXJzaXR5
IG9mIFRleGFzIGF0IEF1c3RpbiwgQXVzdGluLCBUWCA3ODcxMiwgVVNBLiYjeEQ7VW5pdmVyc2l0
YSBkZWdsaSBzdHVkaSBkaSBNaWxhbm8sIFZpYSBDZWxvcmlhIDI2LCAyMDEzMyBNaWxhbm8sIEl0
YWx5LiYjeEQ7Q2x1c3RlciBvZiBFeGNlbGxlbmNlIG9uIFBsYW50IFNjaWVuY2VzIChDRVBMQVMp
LCBVbml2ZXJzaXR5IFN0cmVldCAxLCBELTQwMjI1IER1c3NlbGRvcmYsIEdlcm1hbnk7IEFncmlj
dWx0dXJlIFJlc2VhcmNoIERpdmlzaW9uLCBBZ3JpY3VsdHVyZSBWaWN0b3JpYSwgTGV2ZWwgNDMg
UmlhbHRvIFNvdXRoIDUyNSBDb2xsaW5zIFN0cmVldCwgTWVsYm91cm5lLCBWSUMgMzAwMCwgQXVz
dHJhbGlhLiYjeEQ7SW5zdGl0dXRlIGZvciBEZXZlbG9wbWVudGFsIEdlbmV0aWNzLCBIZWlucmlj
aC1IZWluZSBVbml2ZXJzaXR5LCBVbml2ZXJzaXR5IFN0cmVldCAxLCBELTQwMjI1IER1c3NlbGRv
cmYsIEdlcm1hbnk7IENsdXN0ZXIgb2YgRXhjZWxsZW5jZSBvbiBQbGFudCBTY2llbmNlcyAoQ0VQ
TEFTKSwgVW5pdmVyc2l0eSBTdHJlZXQgMSwgRC00MDIyNSBEdXNzZWxkb3JmLCBHZXJtYW55LiBF
bGVjdHJvbmljIGFkZHJlc3M6IHJ1ZWRpZ2VyLnNpbW9uQGhodS5kZS48L2F1dGgtYWRkcmVzcz48
dGl0bGVzPjx0aXRsZT5BIFBlcHRpZGUgUGFpciBDb29yZGluYXRlcyBSZWd1bGFyIE92dWxlIElu
aXRpYXRpb24gUGF0dGVybnMgd2l0aCBTZWVkIE51bWJlciBhbmQgRnJ1aXQgU2l6ZTwvdGl0bGU+
PHNlY29uZGFyeS10aXRsZT5DdXJyIEJpb2w8L3NlY29uZGFyeS10aXRsZT48L3RpdGxlcz48cGVy
aW9kaWNhbD48ZnVsbC10aXRsZT5DdXJyIEJpb2w8L2Z1bGwtdGl0bGU+PC9wZXJpb2RpY2FsPjxw
YWdlcz40MzUyLTQzNjEgZTQ8L3BhZ2VzPjx2b2x1bWU+MzA8L3ZvbHVtZT48bnVtYmVyPjIyPC9u
dW1iZXI+PGVkaXRpb24+MjAyMDA5MTA8L2VkaXRpb24+PGtleXdvcmRzPjxrZXl3b3JkPkFyYWJp
ZG9wc2lzL2FuYXRvbXkgJmFtcDsgaGlzdG9sb2d5L2dlbmV0aWNzLypncm93dGggJmFtcDsgZGV2
ZWxvcG1lbnQ8L2tleXdvcmQ+PGtleXdvcmQ+QXJhYmlkb3BzaXMgUHJvdGVpbnMvZ2VuZXRpY3Mv
Km1ldGFib2xpc208L2tleXdvcmQ+PGtleXdvcmQ+RnJ1aXQvKmFuYXRvbXkgJmFtcDsgaGlzdG9s
b2d5PC9rZXl3b3JkPjxrZXl3b3JkPkdlbmUgRXhwcmVzc2lvbiBSZWd1bGF0aW9uLCBQbGFudDwv
a2V5d29yZD48a2V5d29yZD5NdXRhdGlvbjwva2V5d29yZD48a2V5d29yZD5PcmdhbiBTaXplPC9r
ZXl3b3JkPjxrZXl3b3JkPk92dWxlLypncm93dGggJmFtcDsgZGV2ZWxvcG1lbnQvbWV0YWJvbGlz
bTwva2V5d29yZD48a2V5d29yZD5QbGFudHMsIEdlbmV0aWNhbGx5IE1vZGlmaWVkPC9rZXl3b3Jk
PjxrZXl3b3JkPlByb3RlaW4gU2VyaW5lLVRocmVvbmluZSBLaW5hc2VzL21ldGFib2xpc208L2tl
eXdvcmQ+PGtleXdvcmQ+U2VlZHMvZ3Jvd3RoICZhbXA7IGRldmVsb3BtZW50PC9rZXl3b3JkPjxr
ZXl3b3JkPkFyYWJpZG9wc2lzPC9rZXl3b3JkPjxrZXl3b3JkPkVwZmwyPC9rZXl3b3JkPjxrZXl3
b3JkPkVwZmw5PC9rZXl3b3JkPjxrZXl3b3JkPkVSZmFtaWx5IHJlY2VwdG9yIGtpbmFzZXM8L2tl
eXdvcmQ+PGtleXdvcmQ+b3Z1bGVzPC9rZXl3b3JkPjxrZXl3b3JkPnBhdHRlcm4gZm9ybWF0aW9u
PC9rZXl3b3JkPjwva2V5d29yZHM+PGRhdGVzPjx5ZWFyPjIwMjA8L3llYXI+PHB1Yi1kYXRlcz48
ZGF0ZT5Ob3YgMTY8L2RhdGU+PC9wdWItZGF0ZXM+PC9kYXRlcz48aXNibj4xODc5LTA0NDUgKEVs
ZWN0cm9uaWMpJiN4RDswOTYwLTk4MjIgKExpbmtpbmcpPC9pc2JuPjxhY2Nlc3Npb24tbnVtPjMy
OTE2MTExPC9hY2Nlc3Npb24tbnVtPjx1cmxzPjxyZWxhdGVkLXVybHM+PHVybD5odHRwczovL3d3
dy5uY2JpLm5sbS5uaWguZ292L3B1Ym1lZC8zMjkxNjExMTwvdXJsPjwvcmVsYXRlZC11cmxzPjwv
dXJscz48Y3VzdG9tMT5EZWNsYXJhdGlvbiBvZiBJbnRlcmVzdHMgVGhlIGF1dGhvcnMgZGVjbGFy
ZSBubyBjb21wZXRpbmcgaW50ZXJlc3RzLjwvY3VzdG9tMT48ZWxlY3Ryb25pYy1yZXNvdXJjZS1u
dW0+MTAuMTAxNi9qLmN1Yi4yMDIwLjA4LjA1MDwvZWxlY3Ryb25pYy1yZXNvdXJjZS1udW0+PHJl
bW90ZS1kYXRhYmFzZS1uYW1lPk1lZGxpbmU8L3JlbW90ZS1kYXRhYmFzZS1uYW1lPjxyZW1vdGUt
ZGF0YWJhc2UtcHJvdmlkZXI+TkxNPC9yZW1vdGUtZGF0YWJhc2UtcHJvdmlkZXI+PC9yZWNvcmQ+
PC9DaXRlPjxDaXRlPjxBdXRob3I+VXphaXI8L0F1dGhvcj48WWVhcj4yMDI0PC9ZZWFyPjxSZWNO
dW0+MTE2PC9SZWNOdW0+PHJlY29yZD48cmVjLW51bWJlcj4xMTY8L3JlYy1udW1iZXI+PGZvcmVp
Z24ta2V5cz48a2V5IGFwcD0iRU4iIGRiLWlkPSIwdnRzemFmZjR0NTUwZmU1dHJyNXhkc2J2c3gw
MDUyZjJyNWQiIHRpbWVzdGFtcD0iMTcyMjAyNzMwOSI+MTE2PC9rZXk+PC9mb3JlaWduLWtleXM+
PHJlZi10eXBlIG5hbWU9IkpvdXJuYWwgQXJ0aWNsZSI+MTc8L3JlZi10eXBlPjxjb250cmlidXRv
cnM+PGF1dGhvcnM+PGF1dGhvcj5VemFpciwgTS48L2F1dGhvcj48YXV0aG9yPlVycXVpZGkgQ2Ft
YWNobywgUi4gQS48L2F1dGhvcj48YXV0aG9yPkxpdSwgWi48L2F1dGhvcj48YXV0aG9yPk92ZXJo
b2x0LCBBLiBNLjwvYXV0aG9yPjxhdXRob3I+RGVHZW5uYXJvLCBELjwvYXV0aG9yPjxhdXRob3I+
WmhhbmcsIEwuPC9hdXRob3I+PGF1dGhvcj5IZXJyb24sIEIuIFMuPC9hdXRob3I+PGF1dGhvcj5I
b25nLCBULjwvYXV0aG9yPjxhdXRob3I+U2hwYWssIEUuIEQuPC9hdXRob3I+PC9hdXRob3JzPjwv
Y29udHJpYnV0b3JzPjxhdXRoLWFkZHJlc3M+RGVwYXJ0bWVudCBvZiBCaW9jaGVtaXN0cnksIENl
bGx1bGFyIGFuZCBNb2xlY3VsYXIgQmlvbG9neSwgVW5pdmVyc2l0eSBvZiBUZW5uZXNzZWUsIEtu
b3h2aWxsZSwgVE4gMzc5OTYsIFVTQS4mI3hEO1VULU9STkwgR3JhZHVhdGUgU2Nob29sIG9mIEdl
bm9tZSBTY2llbmNlIGFuZCBUZWNobm9sb2d5ICwgVW5pdmVyc2l0eSBvZiBUZW5uZXNzZWUsIEtu
b3h2aWxsZSwgVE4gMzc5OTYsIFVTQS48L2F1dGgtYWRkcmVzcz48dGl0bGVzPjx0aXRsZT5BbiB1
cGRhdGVkIG1vZGVsIG9mIHNob290IGFwaWNhbCBtZXJpc3RlbSByZWd1bGF0aW9uIGJ5IEVSRUNU
QSBmYW1pbHkgYW5kIENMQVZBVEEzIHNpZ25hbGluZyBwYXRod2F5cyBpbiBBcmFiaWRvcHNpczwv
dGl0bGU+PHNlY29uZGFyeS10aXRsZT5EZXZlbG9wbWVudDwvc2Vjb25kYXJ5LXRpdGxlPjwvdGl0
bGVzPjxwZXJpb2RpY2FsPjxmdWxsLXRpdGxlPkRldmVsb3BtZW50PC9mdWxsLXRpdGxlPjwvcGVy
aW9kaWNhbD48dm9sdW1lPjE1MTwvdm9sdW1lPjxudW1iZXI+MTI8L251bWJlcj48ZWRpdGlvbj4y
MDI0MDYyNDwvZWRpdGlvbj48a2V5d29yZHM+PGtleXdvcmQ+KkFyYWJpZG9wc2lzL2dlbmV0aWNz
L21ldGFib2xpc20vZ3Jvd3RoICZhbXA7IGRldmVsb3BtZW50PC9rZXl3b3JkPjxrZXl3b3JkPipN
ZXJpc3RlbS9tZXRhYm9saXNtL2dlbmV0aWNzPC9rZXl3b3JkPjxrZXl3b3JkPipBcmFiaWRvcHNp
cyBQcm90ZWlucy9tZXRhYm9saXNtL2dlbmV0aWNzPC9rZXl3b3JkPjxrZXl3b3JkPipHZW5lIEV4
cHJlc3Npb24gUmVndWxhdGlvbiwgUGxhbnQ8L2tleXdvcmQ+PGtleXdvcmQ+KlNpZ25hbCBUcmFu
c2R1Y3Rpb24vZ2VuZXRpY3M8L2tleXdvcmQ+PGtleXdvcmQ+KkhvbWVvZG9tYWluIFByb3RlaW5z
L21ldGFib2xpc20vZ2VuZXRpY3M8L2tleXdvcmQ+PGtleXdvcmQ+UmVjZXB0b3JzLCBDZWxsIFN1
cmZhY2UvbWV0YWJvbGlzbS9nZW5ldGljczwva2V5d29yZD48a2V5d29yZD5UcmFuc2NyaXB0aW9u
IEZhY3RvcnMvbWV0YWJvbGlzbS9nZW5ldGljczwva2V5d29yZD48a2V5d29yZD5Qcm90ZWluIFNl
cmluZS1UaHJlb25pbmUgS2luYXNlcy9tZXRhYm9saXNtL2dlbmV0aWNzPC9rZXl3b3JkPjxrZXl3
b3JkPk1vZGVscywgQmlvbG9naWNhbDwva2V5d29yZD48a2V5d29yZD5BcmFiaWRvcHNpczwva2V5
d29yZD48a2V5d29yZD5FcGZsPC9rZXl3b3JkPjxrZXl3b3JkPkVyZWN0YTwva2V5d29yZD48a2V5
d29yZD5TaG9vdCBhcGljYWwgbWVyaXN0ZW08L2tleXdvcmQ+PGtleXdvcmQ+U3RlbSBjZWxsczwv
a2V5d29yZD48a2V5d29yZD5XdXNjaGVsPC9rZXl3b3JkPjwva2V5d29yZHM+PGRhdGVzPjx5ZWFy
PjIwMjQ8L3llYXI+PHB1Yi1kYXRlcz48ZGF0ZT5KdW4gMTU8L2RhdGU+PC9wdWItZGF0ZXM+PC9k
YXRlcz48aXNibj4xNDc3LTkxMjkgKEVsZWN0cm9uaWMpJiN4RDswOTUwLTE5OTEgKExpbmtpbmcp
PC9pc2JuPjxhY2Nlc3Npb24tbnVtPjM4ODE0NzQ3PC9hY2Nlc3Npb24tbnVtPjx1cmxzPjxyZWxh
dGVkLXVybHM+PHVybD5odHRwczovL3d3dy5uY2JpLm5sbS5uaWguZ292L3B1Ym1lZC8zODgxNDc0
NzwvdXJsPjwvcmVsYXRlZC11cmxzPjwvdXJscz48Y3VzdG9tMT5Db21wZXRpbmcgaW50ZXJlc3Rz
IFRoZSBhdXRob3JzIGRlY2xhcmUgbm8gY29tcGV0aW5nIG9yIGZpbmFuY2lhbCBpbnRlcmVzdHMu
PC9jdXN0b20xPjxlbGVjdHJvbmljLXJlc291cmNlLW51bT4xMC4xMjQyL2Rldi4yMDI4NzA8L2Vs
ZWN0cm9uaWMtcmVzb3VyY2UtbnVtPjxyZW1vdGUtZGF0YWJhc2UtbmFtZT5NZWRsaW5lPC9yZW1v
dGUtZGF0YWJhc2UtbmFtZT48cmVtb3RlLWRhdGFiYXNlLXByb3ZpZGVyPk5MTTwvcmVtb3RlLWRh
dGFiYXNlLXByb3ZpZGVyPjwvcmVjb3JkPjwvQ2l0ZT48Q2l0ZT48QXV0aG9yPkFicmFzaDwvQXV0
aG9yPjxZZWFyPjIwMTE8L1llYXI+PFJlY051bT4yPC9SZWNOdW0+PHJlY29yZD48cmVjLW51bWJl
cj4yPC9yZWMtbnVtYmVyPjxmb3JlaWduLWtleXM+PGtleSBhcHA9IkVOIiBkYi1pZD0iMHZ0c3ph
ZmY0dDU1MGZlNXRycjV4ZHNidnN4MDA1MmYycjVkIiB0aW1lc3RhbXA9IjE3MjIwMjczMDkiPjI8
L2tleT48L2ZvcmVpZ24ta2V5cz48cmVmLXR5cGUgbmFtZT0iSm91cm5hbCBBcnRpY2xlIj4xNzwv
cmVmLXR5cGU+PGNvbnRyaWJ1dG9ycz48YXV0aG9ycz48YXV0aG9yPkFicmFzaCwgRS4gQi48L2F1
dGhvcj48YXV0aG9yPkRhdmllcywgSy4gQS48L2F1dGhvcj48YXV0aG9yPkJlcmdtYW5uLCBELiBD
LjwvYXV0aG9yPjwvYXV0aG9ycz48L2NvbnRyaWJ1dG9ycz48YXV0aC1hZGRyZXNzPkRlcGFydG1l
bnQgb2YgQmlvbG9neSwgU3RhbmZvcmQgVW5pdmVyc2l0eSwgU3RhbmZvcmQsIENhbGlmb3JuaWEg
OTQzMDUtNTAyMCwgVVNBLjwvYXV0aC1hZGRyZXNzPjx0aXRsZXM+PHRpdGxlPkdlbmVyYXRpb24g
b2Ygc2lnbmFsaW5nIHNwZWNpZmljaXR5IGluIEFyYWJpZG9wc2lzIGJ5IHNwYXRpYWxseSByZXN0
cmljdGVkIGJ1ZmZlcmluZyBvZiBsaWdhbmQtcmVjZXB0b3IgaW50ZXJhY3Rpb25zPC90aXRsZT48
c2Vjb25kYXJ5LXRpdGxlPlBsYW50IENlbGw8L3NlY29uZGFyeS10aXRsZT48L3RpdGxlcz48cGVy
aW9kaWNhbD48ZnVsbC10aXRsZT5QbGFudCBDZWxsPC9mdWxsLXRpdGxlPjwvcGVyaW9kaWNhbD48
cGFnZXM+Mjg2NC03OTwvcGFnZXM+PHZvbHVtZT4yMzwvdm9sdW1lPjxudW1iZXI+ODwvbnVtYmVy
PjxlZGl0aW9uPjIwMTEwODIzPC9lZGl0aW9uPjxrZXl3b3Jkcz48a2V5d29yZD5BbWlubyBBY2lk
IFNlcXVlbmNlPC9rZXl3b3JkPjxrZXl3b3JkPkFyYWJpZG9wc2lzL2dlbmV0aWNzLypncm93dGgg
JmFtcDsgZGV2ZWxvcG1lbnQvbWV0YWJvbGlzbS91bHRyYXN0cnVjdHVyZTwva2V5d29yZD48a2V5
d29yZD5BcmFiaWRvcHNpcyBQcm90ZWlucy9nZW5ldGljcy8qbWV0YWJvbGlzbTwva2V5d29yZD48
a2V5d29yZD5Cb2R5IFBhdHRlcm5pbmc8L2tleXdvcmQ+PGtleXdvcmQ+Q2VsbCBEaWZmZXJlbnRp
YXRpb248L2tleXdvcmQ+PGtleXdvcmQ+R2VuZSBFeHByZXNzaW9uIFJlZ3VsYXRpb24sIFBsYW50
PC9rZXl3b3JkPjxrZXl3b3JkPkh5cG9jb3R5bC9nZW5ldGljcy9ncm93dGggJmFtcDsgZGV2ZWxv
cG1lbnQvbWV0YWJvbGlzbS91bHRyYXN0cnVjdHVyZTwva2V5d29yZD48a2V5d29yZD5MaWdhbmRz
PC9rZXl3b3JkPjxrZXl3b3JkPk1lcmlzdGVtL2dlbmV0aWNzL2dyb3d0aCAmYW1wOyBkZXZlbG9w
bWVudC9tZXRhYm9saXNtL3VsdHJhc3RydWN0dXJlPC9rZXl3b3JkPjxrZXl3b3JkPk1vZGVscywg
QmlvbG9naWNhbDwva2V5d29yZD48a2V5d29yZD5Nb2xlY3VsYXIgU2VxdWVuY2UgRGF0YTwva2V5
d29yZD48a2V5d29yZD5NdXRhdGlvbjwva2V5d29yZD48a2V5d29yZD5QaGVub3R5cGU8L2tleXdv
cmQ+PGtleXdvcmQ+UGxhbnQgRXBpZGVybWlzL2dlbmV0aWNzL2dyb3d0aCAmYW1wOyBkZXZlbG9w
bWVudC9tZXRhYm9saXNtL3VsdHJhc3RydWN0dXJlPC9rZXl3b3JkPjxrZXl3b3JkPlBsYW50IFN0
b21hdGEvKmdyb3d0aCAmYW1wOyBkZXZlbG9wbWVudC91bHRyYXN0cnVjdHVyZTwva2V5d29yZD48
a2V5d29yZD5QbGFudHMsIEdlbmV0aWNhbGx5IE1vZGlmaWVkPC9rZXl3b3JkPjxrZXl3b3JkPlBy
b3RlaW4gU2VyaW5lLVRocmVvbmluZSBLaW5hc2VzL2dlbmV0aWNzLyptZXRhYm9saXNtPC9rZXl3
b3JkPjxrZXl3b3JkPlJlY2VwdG9ycywgQ2VsbCBTdXJmYWNlL2dlbmV0aWNzLyptZXRhYm9saXNt
PC9rZXl3b3JkPjxrZXl3b3JkPlNpZ25hbCBUcmFuc2R1Y3Rpb24vKnBoeXNpb2xvZ3k8L2tleXdv
cmQ+PC9rZXl3b3Jkcz48ZGF0ZXM+PHllYXI+MjAxMTwveWVhcj48cHViLWRhdGVzPjxkYXRlPkF1
ZzwvZGF0ZT48L3B1Yi1kYXRlcz48L2RhdGVzPjxpc2JuPjE1MzItMjk4WCAoRWxlY3Ryb25pYykm
I3hEOzEwNDAtNDY1MSAoUHJpbnQpJiN4RDsxMDQwLTQ2NTEgKExpbmtpbmcpPC9pc2JuPjxhY2Nl
c3Npb24tbnVtPjIxODYyNzA4PC9hY2Nlc3Npb24tbnVtPjx1cmxzPjxyZWxhdGVkLXVybHM+PHVy
bD5odHRwczovL3d3dy5uY2JpLm5sbS5uaWguZ292L3B1Ym1lZC8yMTg2MjcwODwvdXJsPjwvcmVs
YXRlZC11cmxzPjwvdXJscz48Y3VzdG9tMj5QTUMzMTgwNzk3PC9jdXN0b20yPjxlbGVjdHJvbmlj
LXJlc291cmNlLW51bT4xMC4xMTA1L3RwYy4xMTEuMDg2NjM3PC9lbGVjdHJvbmljLXJlc291cmNl
LW51bT48cmVtb3RlLWRhdGFiYXNlLW5hbWU+TWVkbGluZTwvcmVtb3RlLWRhdGFiYXNlLW5hbWU+
PHJlbW90ZS1kYXRhYmFzZS1wcm92aWRlcj5OTE08L3JlbW90ZS1kYXRhYmFzZS1wcm92aWRlcj48
L3JlY29yZD48L0NpdGU+PC9FbmROb3RlPn==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PEVuZE5vdGU+PENpdGU+PEF1dGhvcj5LYXdhbW90bzwvQXV0aG9yPjxZZWFyPjIwMjA8L1llYXI+
PFJlY051bT42NTwvUmVjTnVtPjxEaXNwbGF5VGV4dD4oQWJyYXNoIGV0IGFsLiwgMjAxMTsgS2F3
YW1vdG8gZXQgYWwuLCAyMDIwOyBVemFpciBldCBhbC4sIDIwMjQpPC9EaXNwbGF5VGV4dD48cmVj
b3JkPjxyZWMtbnVtYmVyPjY1PC9yZWMtbnVtYmVyPjxmb3JlaWduLWtleXM+PGtleSBhcHA9IkVO
IiBkYi1pZD0iMHZ0c3phZmY0dDU1MGZlNXRycjV4ZHNidnN4MDA1MmYycjVkIiB0aW1lc3RhbXA9
IjE3MjIwMjczMDkiPjY1PC9rZXk+PC9mb3JlaWduLWtleXM+PHJlZi10eXBlIG5hbWU9IkpvdXJu
YWwgQXJ0aWNsZSI+MTc8L3JlZi10eXBlPjxjb250cmlidXRvcnM+PGF1dGhvcnM+PGF1dGhvcj5L
YXdhbW90bywgTi48L2F1dGhvcj48YXV0aG9yPkRlbCBDYXJwaW8sIEQuIFAuPC9hdXRob3I+PGF1
dGhvcj5Ib2ZtYW5uLCBBLjwvYXV0aG9yPjxhdXRob3I+TWl6dXRhLCBZLjwvYXV0aG9yPjxhdXRo
b3I+S3VyaWhhcmEsIEQuPC9hdXRob3I+PGF1dGhvcj5IaWdhc2hpeWFtYSwgVC48L2F1dGhvcj48
YXV0aG9yPlVjaGlkYSwgTi48L2F1dGhvcj48YXV0aG9yPlRvcmlpLCBLLiBVLjwvYXV0aG9yPjxh
dXRob3I+Q29sb21ibywgTC48L2F1dGhvcj48YXV0aG9yPkdyb3RoLCBHLjwvYXV0aG9yPjxhdXRo
b3I+U2ltb24sIFIuPC9hdXRob3I+PC9hdXRob3JzPjwvY29udHJpYnV0b3JzPjxhdXRoLWFkZHJl
c3M+SW5zdGl0dXRlIGZvciBEZXZlbG9wbWVudGFsIEdlbmV0aWNzLCBIZWlucmljaC1IZWluZSBV
bml2ZXJzaXR5LCBVbml2ZXJzaXR5IFN0cmVldCAxLCBELTQwMjI1IER1c3NlbGRvcmYsIEdlcm1h
bnk7IENsdXN0ZXIgb2YgRXhjZWxsZW5jZSBvbiBQbGFudCBTY2llbmNlcyAoQ0VQTEFTKSwgVW5p
dmVyc2l0eSBTdHJlZXQgMSwgRC00MDIyNSBEdXNzZWxkb3JmLCBHZXJtYW55LiYjeEQ7SW5zdGl0
dXRlIGZvciBEZXZlbG9wbWVudGFsIEdlbmV0aWNzLCBIZWlucmljaC1IZWluZSBVbml2ZXJzaXR5
LCBVbml2ZXJzaXR5IFN0cmVldCAxLCBELTQwMjI1IER1c3NlbGRvcmYsIEdlcm1hbnk7IEFncmlj
dWx0dXJlIFJlc2VhcmNoIERpdmlzaW9uLCBBZ3JpY3VsdHVyZSBWaWN0b3JpYSwgTGV2ZWwgNDMg
UmlhbHRvIFNvdXRoIDUyNSBDb2xsaW5zIFN0cmVldCwgTWVsYm91cm5lLCBWSUMgMzAwMCwgQXVz
dHJhbGlhLiYjeEQ7SW5zdGl0dXRlIG9mIEJpb2NoZW1pY2FsIFBsYW50IFBoeXNpb2xvZ3ksIEhl
aW5yaWNoLUhlaW5lIFVuaXZlcnNpdHksIFVuaXZlcnNpdHkgU3RyZWV0IDEsIEQtNDAyMjUgRHVz
c2VsZG9yZiwgR2VybWFueS4mI3hEO0luc3RpdHV0ZSBmb3IgQWR2YW5jZWQgUmVzZWFyY2ggKElB
UiksIE5hZ295YSBVbml2ZXJzaXR5LCBGdXJvLWNobywgQ2hpa3VzYS1rdSwgTmFnb3lhLCBBaWNo
aSA0NjQtODYwMSwgSmFwYW47IEluc3RpdHV0ZSBvZiBUcmFuc2Zvcm1hdGl2ZSBCaW8tTW9sZWN1
bGVzIChJVGJNKSwgTmFnb3lhIFVuaXZlcnNpdHksIEZ1cm8tY2hvLCBDaGlrdXNhLWt1LCBOYWdv
eWEsIEFpY2hpIDQ2NC04NjAxLCBKYXBhbi4mI3hEO0luc3RpdHV0ZSBvZiBUcmFuc2Zvcm1hdGl2
ZSBCaW8tTW9sZWN1bGVzIChJVGJNKSwgTmFnb3lhIFVuaXZlcnNpdHksIEZ1cm8tY2hvLCBDaGlr
dXNhLWt1LCBOYWdveWEsIEFpY2hpIDQ2NC04NjAxLCBKYXBhbjsgSlNULCBQUkVTVE8sIEZ1cm8t
Y2hvLCBDaGlrdXNhLWt1LCBOYWdveWEsIEFpY2hpIDQ2NC04NjAxLCBKYXBhbi4mI3hEO0luc3Rp
dHV0ZSBvZiBUcmFuc2Zvcm1hdGl2ZSBCaW8tTW9sZWN1bGVzIChJVGJNKSwgTmFnb3lhIFVuaXZl
cnNpdHksIEZ1cm8tY2hvLCBDaGlrdXNhLWt1LCBOYWdveWEsIEFpY2hpIDQ2NC04NjAxLCBKYXBh
bi4mI3hEO0luc3RpdHV0ZSBvZiBUcmFuc2Zvcm1hdGl2ZSBCaW8tTW9sZWN1bGVzIChJVGJNKSwg
TmFnb3lhIFVuaXZlcnNpdHksIEZ1cm8tY2hvLCBDaGlrdXNhLWt1LCBOYWdveWEsIEFpY2hpIDQ2
NC04NjAxLCBKYXBhbjsgRGVwYXJ0bWVudCBvZiBCaW9sb2d5LCBVbml2ZXJzaXR5IG9mIFdhc2hp
bmd0b24sIFNlYXR0bGUsIFdBIDk4MTk1LCBVU0E7IEhvd2FyZCBIdWdoZXMgTWVkaWNhbCBJbnN0
aXR1dGUgYW5kIERlcGFydG1lbnQgb2YgTW9sZWN1bGFyIEJpb3NjaWVuY2VzLCBVbml2ZXJzaXR5
IG9mIFRleGFzIGF0IEF1c3RpbiwgQXVzdGluLCBUWCA3ODcxMiwgVVNBLiYjeEQ7VW5pdmVyc2l0
YSBkZWdsaSBzdHVkaSBkaSBNaWxhbm8sIFZpYSBDZWxvcmlhIDI2LCAyMDEzMyBNaWxhbm8sIEl0
YWx5LiYjeEQ7Q2x1c3RlciBvZiBFeGNlbGxlbmNlIG9uIFBsYW50IFNjaWVuY2VzIChDRVBMQVMp
LCBVbml2ZXJzaXR5IFN0cmVldCAxLCBELTQwMjI1IER1c3NlbGRvcmYsIEdlcm1hbnk7IEFncmlj
dWx0dXJlIFJlc2VhcmNoIERpdmlzaW9uLCBBZ3JpY3VsdHVyZSBWaWN0b3JpYSwgTGV2ZWwgNDMg
UmlhbHRvIFNvdXRoIDUyNSBDb2xsaW5zIFN0cmVldCwgTWVsYm91cm5lLCBWSUMgMzAwMCwgQXVz
dHJhbGlhLiYjeEQ7SW5zdGl0dXRlIGZvciBEZXZlbG9wbWVudGFsIEdlbmV0aWNzLCBIZWlucmlj
aC1IZWluZSBVbml2ZXJzaXR5LCBVbml2ZXJzaXR5IFN0cmVldCAxLCBELTQwMjI1IER1c3NlbGRv
cmYsIEdlcm1hbnk7IENsdXN0ZXIgb2YgRXhjZWxsZW5jZSBvbiBQbGFudCBTY2llbmNlcyAoQ0VQ
TEFTKSwgVW5pdmVyc2l0eSBTdHJlZXQgMSwgRC00MDIyNSBEdXNzZWxkb3JmLCBHZXJtYW55LiBF
bGVjdHJvbmljIGFkZHJlc3M6IHJ1ZWRpZ2VyLnNpbW9uQGhodS5kZS48L2F1dGgtYWRkcmVzcz48
dGl0bGVzPjx0aXRsZT5BIFBlcHRpZGUgUGFpciBDb29yZGluYXRlcyBSZWd1bGFyIE92dWxlIElu
aXRpYXRpb24gUGF0dGVybnMgd2l0aCBTZWVkIE51bWJlciBhbmQgRnJ1aXQgU2l6ZTwvdGl0bGU+
PHNlY29uZGFyeS10aXRsZT5DdXJyIEJpb2w8L3NlY29uZGFyeS10aXRsZT48L3RpdGxlcz48cGVy
aW9kaWNhbD48ZnVsbC10aXRsZT5DdXJyIEJpb2w8L2Z1bGwtdGl0bGU+PC9wZXJpb2RpY2FsPjxw
YWdlcz40MzUyLTQzNjEgZTQ8L3BhZ2VzPjx2b2x1bWU+MzA8L3ZvbHVtZT48bnVtYmVyPjIyPC9u
dW1iZXI+PGVkaXRpb24+MjAyMDA5MTA8L2VkaXRpb24+PGtleXdvcmRzPjxrZXl3b3JkPkFyYWJp
ZG9wc2lzL2FuYXRvbXkgJmFtcDsgaGlzdG9sb2d5L2dlbmV0aWNzLypncm93dGggJmFtcDsgZGV2
ZWxvcG1lbnQ8L2tleXdvcmQ+PGtleXdvcmQ+QXJhYmlkb3BzaXMgUHJvdGVpbnMvZ2VuZXRpY3Mv
Km1ldGFib2xpc208L2tleXdvcmQ+PGtleXdvcmQ+RnJ1aXQvKmFuYXRvbXkgJmFtcDsgaGlzdG9s
b2d5PC9rZXl3b3JkPjxrZXl3b3JkPkdlbmUgRXhwcmVzc2lvbiBSZWd1bGF0aW9uLCBQbGFudDwv
a2V5d29yZD48a2V5d29yZD5NdXRhdGlvbjwva2V5d29yZD48a2V5d29yZD5PcmdhbiBTaXplPC9r
ZXl3b3JkPjxrZXl3b3JkPk92dWxlLypncm93dGggJmFtcDsgZGV2ZWxvcG1lbnQvbWV0YWJvbGlz
bTwva2V5d29yZD48a2V5d29yZD5QbGFudHMsIEdlbmV0aWNhbGx5IE1vZGlmaWVkPC9rZXl3b3Jk
PjxrZXl3b3JkPlByb3RlaW4gU2VyaW5lLVRocmVvbmluZSBLaW5hc2VzL21ldGFib2xpc208L2tl
eXdvcmQ+PGtleXdvcmQ+U2VlZHMvZ3Jvd3RoICZhbXA7IGRldmVsb3BtZW50PC9rZXl3b3JkPjxr
ZXl3b3JkPkFyYWJpZG9wc2lzPC9rZXl3b3JkPjxrZXl3b3JkPkVwZmwyPC9rZXl3b3JkPjxrZXl3
b3JkPkVwZmw5PC9rZXl3b3JkPjxrZXl3b3JkPkVSZmFtaWx5IHJlY2VwdG9yIGtpbmFzZXM8L2tl
eXdvcmQ+PGtleXdvcmQ+b3Z1bGVzPC9rZXl3b3JkPjxrZXl3b3JkPnBhdHRlcm4gZm9ybWF0aW9u
PC9rZXl3b3JkPjwva2V5d29yZHM+PGRhdGVzPjx5ZWFyPjIwMjA8L3llYXI+PHB1Yi1kYXRlcz48
ZGF0ZT5Ob3YgMTY8L2RhdGU+PC9wdWItZGF0ZXM+PC9kYXRlcz48aXNibj4xODc5LTA0NDUgKEVs
ZWN0cm9uaWMpJiN4RDswOTYwLTk4MjIgKExpbmtpbmcpPC9pc2JuPjxhY2Nlc3Npb24tbnVtPjMy
OTE2MTExPC9hY2Nlc3Npb24tbnVtPjx1cmxzPjxyZWxhdGVkLXVybHM+PHVybD5odHRwczovL3d3
dy5uY2JpLm5sbS5uaWguZ292L3B1Ym1lZC8zMjkxNjExMTwvdXJsPjwvcmVsYXRlZC11cmxzPjwv
dXJscz48Y3VzdG9tMT5EZWNsYXJhdGlvbiBvZiBJbnRlcmVzdHMgVGhlIGF1dGhvcnMgZGVjbGFy
ZSBubyBjb21wZXRpbmcgaW50ZXJlc3RzLjwvY3VzdG9tMT48ZWxlY3Ryb25pYy1yZXNvdXJjZS1u
dW0+MTAuMTAxNi9qLmN1Yi4yMDIwLjA4LjA1MDwvZWxlY3Ryb25pYy1yZXNvdXJjZS1udW0+PHJl
bW90ZS1kYXRhYmFzZS1uYW1lPk1lZGxpbmU8L3JlbW90ZS1kYXRhYmFzZS1uYW1lPjxyZW1vdGUt
ZGF0YWJhc2UtcHJvdmlkZXI+TkxNPC9yZW1vdGUtZGF0YWJhc2UtcHJvdmlkZXI+PC9yZWNvcmQ+
PC9DaXRlPjxDaXRlPjxBdXRob3I+VXphaXI8L0F1dGhvcj48WWVhcj4yMDI0PC9ZZWFyPjxSZWNO
dW0+MTE2PC9SZWNOdW0+PHJlY29yZD48cmVjLW51bWJlcj4xMTY8L3JlYy1udW1iZXI+PGZvcmVp
Z24ta2V5cz48a2V5IGFwcD0iRU4iIGRiLWlkPSIwdnRzemFmZjR0NTUwZmU1dHJyNXhkc2J2c3gw
MDUyZjJyNWQiIHRpbWVzdGFtcD0iMTcyMjAyNzMwOSI+MTE2PC9rZXk+PC9mb3JlaWduLWtleXM+
PHJlZi10eXBlIG5hbWU9IkpvdXJuYWwgQXJ0aWNsZSI+MTc8L3JlZi10eXBlPjxjb250cmlidXRv
cnM+PGF1dGhvcnM+PGF1dGhvcj5VemFpciwgTS48L2F1dGhvcj48YXV0aG9yPlVycXVpZGkgQ2Ft
YWNobywgUi4gQS48L2F1dGhvcj48YXV0aG9yPkxpdSwgWi48L2F1dGhvcj48YXV0aG9yPk92ZXJo
b2x0LCBBLiBNLjwvYXV0aG9yPjxhdXRob3I+RGVHZW5uYXJvLCBELjwvYXV0aG9yPjxhdXRob3I+
WmhhbmcsIEwuPC9hdXRob3I+PGF1dGhvcj5IZXJyb24sIEIuIFMuPC9hdXRob3I+PGF1dGhvcj5I
b25nLCBULjwvYXV0aG9yPjxhdXRob3I+U2hwYWssIEUuIEQuPC9hdXRob3I+PC9hdXRob3JzPjwv
Y29udHJpYnV0b3JzPjxhdXRoLWFkZHJlc3M+RGVwYXJ0bWVudCBvZiBCaW9jaGVtaXN0cnksIENl
bGx1bGFyIGFuZCBNb2xlY3VsYXIgQmlvbG9neSwgVW5pdmVyc2l0eSBvZiBUZW5uZXNzZWUsIEtu
b3h2aWxsZSwgVE4gMzc5OTYsIFVTQS4mI3hEO1VULU9STkwgR3JhZHVhdGUgU2Nob29sIG9mIEdl
bm9tZSBTY2llbmNlIGFuZCBUZWNobm9sb2d5ICwgVW5pdmVyc2l0eSBvZiBUZW5uZXNzZWUsIEtu
b3h2aWxsZSwgVE4gMzc5OTYsIFVTQS48L2F1dGgtYWRkcmVzcz48dGl0bGVzPjx0aXRsZT5BbiB1
cGRhdGVkIG1vZGVsIG9mIHNob290IGFwaWNhbCBtZXJpc3RlbSByZWd1bGF0aW9uIGJ5IEVSRUNU
QSBmYW1pbHkgYW5kIENMQVZBVEEzIHNpZ25hbGluZyBwYXRod2F5cyBpbiBBcmFiaWRvcHNpczwv
dGl0bGU+PHNlY29uZGFyeS10aXRsZT5EZXZlbG9wbWVudDwvc2Vjb25kYXJ5LXRpdGxlPjwvdGl0
bGVzPjxwZXJpb2RpY2FsPjxmdWxsLXRpdGxlPkRldmVsb3BtZW50PC9mdWxsLXRpdGxlPjwvcGVy
aW9kaWNhbD48dm9sdW1lPjE1MTwvdm9sdW1lPjxudW1iZXI+MTI8L251bWJlcj48ZWRpdGlvbj4y
MDI0MDYyNDwvZWRpdGlvbj48a2V5d29yZHM+PGtleXdvcmQ+KkFyYWJpZG9wc2lzL2dlbmV0aWNz
L21ldGFib2xpc20vZ3Jvd3RoICZhbXA7IGRldmVsb3BtZW50PC9rZXl3b3JkPjxrZXl3b3JkPipN
ZXJpc3RlbS9tZXRhYm9saXNtL2dlbmV0aWNzPC9rZXl3b3JkPjxrZXl3b3JkPipBcmFiaWRvcHNp
cyBQcm90ZWlucy9tZXRhYm9saXNtL2dlbmV0aWNzPC9rZXl3b3JkPjxrZXl3b3JkPipHZW5lIEV4
cHJlc3Npb24gUmVndWxhdGlvbiwgUGxhbnQ8L2tleXdvcmQ+PGtleXdvcmQ+KlNpZ25hbCBUcmFu
c2R1Y3Rpb24vZ2VuZXRpY3M8L2tleXdvcmQ+PGtleXdvcmQ+KkhvbWVvZG9tYWluIFByb3RlaW5z
L21ldGFib2xpc20vZ2VuZXRpY3M8L2tleXdvcmQ+PGtleXdvcmQ+UmVjZXB0b3JzLCBDZWxsIFN1
cmZhY2UvbWV0YWJvbGlzbS9nZW5ldGljczwva2V5d29yZD48a2V5d29yZD5UcmFuc2NyaXB0aW9u
IEZhY3RvcnMvbWV0YWJvbGlzbS9nZW5ldGljczwva2V5d29yZD48a2V5d29yZD5Qcm90ZWluIFNl
cmluZS1UaHJlb25pbmUgS2luYXNlcy9tZXRhYm9saXNtL2dlbmV0aWNzPC9rZXl3b3JkPjxrZXl3
b3JkPk1vZGVscywgQmlvbG9naWNhbDwva2V5d29yZD48a2V5d29yZD5BcmFiaWRvcHNpczwva2V5
d29yZD48a2V5d29yZD5FcGZsPC9rZXl3b3JkPjxrZXl3b3JkPkVyZWN0YTwva2V5d29yZD48a2V5
d29yZD5TaG9vdCBhcGljYWwgbWVyaXN0ZW08L2tleXdvcmQ+PGtleXdvcmQ+U3RlbSBjZWxsczwv
a2V5d29yZD48a2V5d29yZD5XdXNjaGVsPC9rZXl3b3JkPjwva2V5d29yZHM+PGRhdGVzPjx5ZWFy
PjIwMjQ8L3llYXI+PHB1Yi1kYXRlcz48ZGF0ZT5KdW4gMTU8L2RhdGU+PC9wdWItZGF0ZXM+PC9k
YXRlcz48aXNibj4xNDc3LTkxMjkgKEVsZWN0cm9uaWMpJiN4RDswOTUwLTE5OTEgKExpbmtpbmcp
PC9pc2JuPjxhY2Nlc3Npb24tbnVtPjM4ODE0NzQ3PC9hY2Nlc3Npb24tbnVtPjx1cmxzPjxyZWxh
dGVkLXVybHM+PHVybD5odHRwczovL3d3dy5uY2JpLm5sbS5uaWguZ292L3B1Ym1lZC8zODgxNDc0
NzwvdXJsPjwvcmVsYXRlZC11cmxzPjwvdXJscz48Y3VzdG9tMT5Db21wZXRpbmcgaW50ZXJlc3Rz
IFRoZSBhdXRob3JzIGRlY2xhcmUgbm8gY29tcGV0aW5nIG9yIGZpbmFuY2lhbCBpbnRlcmVzdHMu
PC9jdXN0b20xPjxlbGVjdHJvbmljLXJlc291cmNlLW51bT4xMC4xMjQyL2Rldi4yMDI4NzA8L2Vs
ZWN0cm9uaWMtcmVzb3VyY2UtbnVtPjxyZW1vdGUtZGF0YWJhc2UtbmFtZT5NZWRsaW5lPC9yZW1v
dGUtZGF0YWJhc2UtbmFtZT48cmVtb3RlLWRhdGFiYXNlLXByb3ZpZGVyPk5MTTwvcmVtb3RlLWRh
dGFiYXNlLXByb3ZpZGVyPjwvcmVjb3JkPjwvQ2l0ZT48Q2l0ZT48QXV0aG9yPkFicmFzaDwvQXV0
aG9yPjxZZWFyPjIwMTE8L1llYXI+PFJlY051bT4yPC9SZWNOdW0+PHJlY29yZD48cmVjLW51bWJl
cj4yPC9yZWMtbnVtYmVyPjxmb3JlaWduLWtleXM+PGtleSBhcHA9IkVOIiBkYi1pZD0iMHZ0c3ph
ZmY0dDU1MGZlNXRycjV4ZHNidnN4MDA1MmYycjVkIiB0aW1lc3RhbXA9IjE3MjIwMjczMDkiPjI8
L2tleT48L2ZvcmVpZ24ta2V5cz48cmVmLXR5cGUgbmFtZT0iSm91cm5hbCBBcnRpY2xlIj4xNzwv
cmVmLXR5cGU+PGNvbnRyaWJ1dG9ycz48YXV0aG9ycz48YXV0aG9yPkFicmFzaCwgRS4gQi48L2F1
dGhvcj48YXV0aG9yPkRhdmllcywgSy4gQS48L2F1dGhvcj48YXV0aG9yPkJlcmdtYW5uLCBELiBD
LjwvYXV0aG9yPjwvYXV0aG9ycz48L2NvbnRyaWJ1dG9ycz48YXV0aC1hZGRyZXNzPkRlcGFydG1l
bnQgb2YgQmlvbG9neSwgU3RhbmZvcmQgVW5pdmVyc2l0eSwgU3RhbmZvcmQsIENhbGlmb3JuaWEg
OTQzMDUtNTAyMCwgVVNBLjwvYXV0aC1hZGRyZXNzPjx0aXRsZXM+PHRpdGxlPkdlbmVyYXRpb24g
b2Ygc2lnbmFsaW5nIHNwZWNpZmljaXR5IGluIEFyYWJpZG9wc2lzIGJ5IHNwYXRpYWxseSByZXN0
cmljdGVkIGJ1ZmZlcmluZyBvZiBsaWdhbmQtcmVjZXB0b3IgaW50ZXJhY3Rpb25zPC90aXRsZT48
c2Vjb25kYXJ5LXRpdGxlPlBsYW50IENlbGw8L3NlY29uZGFyeS10aXRsZT48L3RpdGxlcz48cGVy
aW9kaWNhbD48ZnVsbC10aXRsZT5QbGFudCBDZWxsPC9mdWxsLXRpdGxlPjwvcGVyaW9kaWNhbD48
cGFnZXM+Mjg2NC03OTwvcGFnZXM+PHZvbHVtZT4yMzwvdm9sdW1lPjxudW1iZXI+ODwvbnVtYmVy
PjxlZGl0aW9uPjIwMTEwODIzPC9lZGl0aW9uPjxrZXl3b3Jkcz48a2V5d29yZD5BbWlubyBBY2lk
IFNlcXVlbmNlPC9rZXl3b3JkPjxrZXl3b3JkPkFyYWJpZG9wc2lzL2dlbmV0aWNzLypncm93dGgg
JmFtcDsgZGV2ZWxvcG1lbnQvbWV0YWJvbGlzbS91bHRyYXN0cnVjdHVyZTwva2V5d29yZD48a2V5
d29yZD5BcmFiaWRvcHNpcyBQcm90ZWlucy9nZW5ldGljcy8qbWV0YWJvbGlzbTwva2V5d29yZD48
a2V5d29yZD5Cb2R5IFBhdHRlcm5pbmc8L2tleXdvcmQ+PGtleXdvcmQ+Q2VsbCBEaWZmZXJlbnRp
YXRpb248L2tleXdvcmQ+PGtleXdvcmQ+R2VuZSBFeHByZXNzaW9uIFJlZ3VsYXRpb24sIFBsYW50
PC9rZXl3b3JkPjxrZXl3b3JkPkh5cG9jb3R5bC9nZW5ldGljcy9ncm93dGggJmFtcDsgZGV2ZWxv
cG1lbnQvbWV0YWJvbGlzbS91bHRyYXN0cnVjdHVyZTwva2V5d29yZD48a2V5d29yZD5MaWdhbmRz
PC9rZXl3b3JkPjxrZXl3b3JkPk1lcmlzdGVtL2dlbmV0aWNzL2dyb3d0aCAmYW1wOyBkZXZlbG9w
bWVudC9tZXRhYm9saXNtL3VsdHJhc3RydWN0dXJlPC9rZXl3b3JkPjxrZXl3b3JkPk1vZGVscywg
QmlvbG9naWNhbDwva2V5d29yZD48a2V5d29yZD5Nb2xlY3VsYXIgU2VxdWVuY2UgRGF0YTwva2V5
d29yZD48a2V5d29yZD5NdXRhdGlvbjwva2V5d29yZD48a2V5d29yZD5QaGVub3R5cGU8L2tleXdv
cmQ+PGtleXdvcmQ+UGxhbnQgRXBpZGVybWlzL2dlbmV0aWNzL2dyb3d0aCAmYW1wOyBkZXZlbG9w
bWVudC9tZXRhYm9saXNtL3VsdHJhc3RydWN0dXJlPC9rZXl3b3JkPjxrZXl3b3JkPlBsYW50IFN0
b21hdGEvKmdyb3d0aCAmYW1wOyBkZXZlbG9wbWVudC91bHRyYXN0cnVjdHVyZTwva2V5d29yZD48
a2V5d29yZD5QbGFudHMsIEdlbmV0aWNhbGx5IE1vZGlmaWVkPC9rZXl3b3JkPjxrZXl3b3JkPlBy
b3RlaW4gU2VyaW5lLVRocmVvbmluZSBLaW5hc2VzL2dlbmV0aWNzLyptZXRhYm9saXNtPC9rZXl3
b3JkPjxrZXl3b3JkPlJlY2VwdG9ycywgQ2VsbCBTdXJmYWNlL2dlbmV0aWNzLyptZXRhYm9saXNt
PC9rZXl3b3JkPjxrZXl3b3JkPlNpZ25hbCBUcmFuc2R1Y3Rpb24vKnBoeXNpb2xvZ3k8L2tleXdv
cmQ+PC9rZXl3b3Jkcz48ZGF0ZXM+PHllYXI+MjAxMTwveWVhcj48cHViLWRhdGVzPjxkYXRlPkF1
ZzwvZGF0ZT48L3B1Yi1kYXRlcz48L2RhdGVzPjxpc2JuPjE1MzItMjk4WCAoRWxlY3Ryb25pYykm
I3hEOzEwNDAtNDY1MSAoUHJpbnQpJiN4RDsxMDQwLTQ2NTEgKExpbmtpbmcpPC9pc2JuPjxhY2Nl
c3Npb24tbnVtPjIxODYyNzA4PC9hY2Nlc3Npb24tbnVtPjx1cmxzPjxyZWxhdGVkLXVybHM+PHVy
bD5odHRwczovL3d3dy5uY2JpLm5sbS5uaWguZ292L3B1Ym1lZC8yMTg2MjcwODwvdXJsPjwvcmVs
YXRlZC11cmxzPjwvdXJscz48Y3VzdG9tMj5QTUMzMTgwNzk3PC9jdXN0b20yPjxlbGVjdHJvbmlj
LXJlc291cmNlLW51bT4xMC4xMTA1L3RwYy4xMTEuMDg2NjM3PC9lbGVjdHJvbmljLXJlc291cmNl
LW51bT48cmVtb3RlLWRhdGFiYXNlLW5hbWU+TWVkbGluZTwvcmVtb3RlLWRhdGFiYXNlLW5hbWU+
PHJlbW90ZS1kYXRhYmFzZS1wcm92aWRlcj5OTE08L3JlbW90ZS1kYXRhYmFzZS1wcm92aWRlcj48
L3JlY29yZD48L0NpdGU+PC9FbmROb3RlPn==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(Abrash et al., 2011; Kawamoto et al., 2020; Uzair et al., 2024)</w:t>
      </w:r>
      <w:r w:rsidR="00D03A80">
        <w:rPr>
          <w:rFonts w:ascii="Times New Roman" w:hAnsi="Times New Roman" w:cs="Times New Roman"/>
        </w:rPr>
        <w:fldChar w:fldCharType="end"/>
      </w:r>
      <w:r w:rsidRPr="00C91A65">
        <w:rPr>
          <w:rFonts w:ascii="Times New Roman" w:hAnsi="Times New Roman" w:cs="Times New Roman"/>
        </w:rPr>
        <w:t xml:space="preserve">. While this technique was proven to be effective during stomata differentiation and meristem maintenance, this technique poses several issues with regards to flower development and ovule initiation. One issue is the large amount of purified protein required to treat </w:t>
      </w:r>
      <w:proofErr w:type="gramStart"/>
      <w:r w:rsidRPr="00C91A65">
        <w:rPr>
          <w:rFonts w:ascii="Times New Roman" w:hAnsi="Times New Roman" w:cs="Times New Roman"/>
        </w:rPr>
        <w:t>a sufficient number of</w:t>
      </w:r>
      <w:proofErr w:type="gramEnd"/>
      <w:r w:rsidRPr="00C91A65">
        <w:rPr>
          <w:rFonts w:ascii="Times New Roman" w:hAnsi="Times New Roman" w:cs="Times New Roman"/>
        </w:rPr>
        <w:t xml:space="preserve"> flowers at a given stage. Another issue is the inability to ensure full penetration of the peptide into enclosed areas such as the gynoecium. Finally, this method leads to a ubiquitous distribution of the mature peptide, while the endogenous </w:t>
      </w:r>
      <w:r w:rsidRPr="00C91A65">
        <w:rPr>
          <w:rFonts w:ascii="Times New Roman" w:hAnsi="Times New Roman" w:cs="Times New Roman"/>
          <w:i/>
          <w:iCs/>
        </w:rPr>
        <w:t>EPFL2</w:t>
      </w:r>
      <w:r w:rsidRPr="00C91A65">
        <w:rPr>
          <w:rFonts w:ascii="Times New Roman" w:hAnsi="Times New Roman" w:cs="Times New Roman"/>
        </w:rPr>
        <w:t xml:space="preserve"> gene shows very specific timing and localization of expression. Furthermore, while application of EPFL4 peptide to the </w:t>
      </w:r>
      <w:r w:rsidR="00EF0F27">
        <w:rPr>
          <w:rFonts w:ascii="Times New Roman" w:hAnsi="Times New Roman" w:cs="Times New Roman"/>
          <w:i/>
          <w:iCs/>
        </w:rPr>
        <w:t>epfl1 epfl2</w:t>
      </w:r>
      <w:r w:rsidR="001436BA">
        <w:rPr>
          <w:rFonts w:ascii="Times New Roman" w:hAnsi="Times New Roman" w:cs="Times New Roman"/>
          <w:i/>
          <w:iCs/>
        </w:rPr>
        <w:t xml:space="preserve"> </w:t>
      </w:r>
      <w:r w:rsidR="002146BC">
        <w:rPr>
          <w:rFonts w:ascii="Times New Roman" w:hAnsi="Times New Roman" w:cs="Times New Roman"/>
          <w:i/>
          <w:iCs/>
        </w:rPr>
        <w:t>epfl</w:t>
      </w:r>
      <w:r w:rsidRPr="00C91A65">
        <w:rPr>
          <w:rFonts w:ascii="Times New Roman" w:hAnsi="Times New Roman" w:cs="Times New Roman"/>
          <w:i/>
          <w:iCs/>
        </w:rPr>
        <w:t>4</w:t>
      </w:r>
      <w:r w:rsidR="001436BA">
        <w:rPr>
          <w:rFonts w:ascii="Times New Roman" w:hAnsi="Times New Roman" w:cs="Times New Roman"/>
          <w:i/>
          <w:iCs/>
        </w:rPr>
        <w:t xml:space="preserve"> epfl</w:t>
      </w:r>
      <w:r w:rsidRPr="00C91A65">
        <w:rPr>
          <w:rFonts w:ascii="Times New Roman" w:hAnsi="Times New Roman" w:cs="Times New Roman"/>
          <w:i/>
          <w:iCs/>
        </w:rPr>
        <w:t>6 clv3</w:t>
      </w:r>
      <w:r w:rsidRPr="00C91A65">
        <w:rPr>
          <w:rFonts w:ascii="Times New Roman" w:hAnsi="Times New Roman" w:cs="Times New Roman"/>
        </w:rPr>
        <w:t xml:space="preserve"> quintuple mutant did lead to the anticipated responses</w:t>
      </w:r>
      <w:r w:rsidR="006802A8">
        <w:rPr>
          <w:rFonts w:ascii="Times New Roman" w:hAnsi="Times New Roman" w:cs="Times New Roman"/>
        </w:rPr>
        <w:t xml:space="preserve"> </w:t>
      </w:r>
      <w:r w:rsidR="00D03A80">
        <w:rPr>
          <w:rFonts w:ascii="Times New Roman" w:hAnsi="Times New Roman" w:cs="Times New Roman"/>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rPr>
        <w:instrText xml:space="preserve"> ADDIN EN.CITE </w:instrText>
      </w:r>
      <w:r w:rsidR="000E6C73">
        <w:rPr>
          <w:rFonts w:ascii="Times New Roman" w:hAnsi="Times New Roman" w:cs="Times New Roman"/>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0E6C73">
        <w:rPr>
          <w:rFonts w:ascii="Times New Roman" w:hAnsi="Times New Roman" w:cs="Times New Roman"/>
        </w:rPr>
        <w:instrText xml:space="preserve"> ADDIN EN.CITE.DATA </w:instrText>
      </w:r>
      <w:r w:rsidR="000E6C73">
        <w:rPr>
          <w:rFonts w:ascii="Times New Roman" w:hAnsi="Times New Roman" w:cs="Times New Roman"/>
        </w:rPr>
      </w:r>
      <w:r w:rsidR="000E6C73">
        <w:rPr>
          <w:rFonts w:ascii="Times New Roman" w:hAnsi="Times New Roman" w:cs="Times New Roman"/>
        </w:rPr>
        <w:fldChar w:fldCharType="end"/>
      </w:r>
      <w:r w:rsidR="00D03A80">
        <w:rPr>
          <w:rFonts w:ascii="Times New Roman" w:hAnsi="Times New Roman" w:cs="Times New Roman"/>
        </w:rPr>
      </w:r>
      <w:r w:rsidR="00D03A80">
        <w:rPr>
          <w:rFonts w:ascii="Times New Roman" w:hAnsi="Times New Roman" w:cs="Times New Roman"/>
        </w:rPr>
        <w:fldChar w:fldCharType="separate"/>
      </w:r>
      <w:r w:rsidR="00D03A80">
        <w:rPr>
          <w:rFonts w:ascii="Times New Roman" w:hAnsi="Times New Roman" w:cs="Times New Roman"/>
          <w:noProof/>
        </w:rPr>
        <w:t>(Uzair et al., 2024)</w:t>
      </w:r>
      <w:r w:rsidR="00D03A80">
        <w:rPr>
          <w:rFonts w:ascii="Times New Roman" w:hAnsi="Times New Roman" w:cs="Times New Roman"/>
        </w:rPr>
        <w:fldChar w:fldCharType="end"/>
      </w:r>
      <w:r w:rsidRPr="00C91A65">
        <w:rPr>
          <w:rFonts w:ascii="Times New Roman" w:hAnsi="Times New Roman" w:cs="Times New Roman"/>
        </w:rPr>
        <w:t>, one may question whether some signaling may be caused by ectopic application of the peptide and may not reflect native signaling responses.</w:t>
      </w:r>
    </w:p>
    <w:p w14:paraId="1A374308" w14:textId="17DB7BE9" w:rsidR="0067061A" w:rsidRPr="00C91A65" w:rsidRDefault="0067061A" w:rsidP="00C91A65">
      <w:pPr>
        <w:spacing w:line="480" w:lineRule="auto"/>
        <w:jc w:val="both"/>
        <w:rPr>
          <w:rFonts w:ascii="Times New Roman" w:hAnsi="Times New Roman" w:cs="Times New Roman"/>
        </w:rPr>
      </w:pPr>
      <w:r w:rsidRPr="00C91A65">
        <w:rPr>
          <w:rFonts w:ascii="Times New Roman" w:hAnsi="Times New Roman" w:cs="Times New Roman"/>
        </w:rPr>
        <w:tab/>
        <w:t xml:space="preserve">The use of </w:t>
      </w:r>
      <w:proofErr w:type="gramStart"/>
      <w:r w:rsidRPr="00C91A65">
        <w:rPr>
          <w:rFonts w:ascii="Times New Roman" w:hAnsi="Times New Roman" w:cs="Times New Roman"/>
        </w:rPr>
        <w:t>dexamethasone-inducible</w:t>
      </w:r>
      <w:proofErr w:type="gramEnd"/>
      <w:r w:rsidRPr="00C91A65">
        <w:rPr>
          <w:rFonts w:ascii="Times New Roman" w:hAnsi="Times New Roman" w:cs="Times New Roman"/>
        </w:rPr>
        <w:t xml:space="preserve"> EPFL2 driven by the EPFL2 promoter allows to avoid these issues and observe a signaling response that is more comparable to </w:t>
      </w:r>
      <w:r w:rsidRPr="00C91A65">
        <w:rPr>
          <w:rFonts w:ascii="Times New Roman" w:hAnsi="Times New Roman" w:cs="Times New Roman"/>
        </w:rPr>
        <w:lastRenderedPageBreak/>
        <w:t>endogenous signaling. Nonetheless, some issues with this system remain. While no H2B-GFP is seen in samples that have not been exposed to D</w:t>
      </w:r>
      <w:r w:rsidR="009569B4">
        <w:rPr>
          <w:rFonts w:ascii="Times New Roman" w:hAnsi="Times New Roman" w:cs="Times New Roman"/>
        </w:rPr>
        <w:t>EX</w:t>
      </w:r>
      <w:r w:rsidRPr="00C91A65">
        <w:rPr>
          <w:rFonts w:ascii="Times New Roman" w:hAnsi="Times New Roman" w:cs="Times New Roman"/>
        </w:rPr>
        <w:t>, quantitative RT-PCR shows leaky expression of GFP and EPFL2 in the absence of D</w:t>
      </w:r>
      <w:r w:rsidR="009569B4">
        <w:rPr>
          <w:rFonts w:ascii="Times New Roman" w:hAnsi="Times New Roman" w:cs="Times New Roman"/>
        </w:rPr>
        <w:t>EX</w:t>
      </w:r>
      <w:r w:rsidRPr="00C91A65">
        <w:rPr>
          <w:rFonts w:ascii="Times New Roman" w:hAnsi="Times New Roman" w:cs="Times New Roman"/>
        </w:rPr>
        <w:t xml:space="preserve"> treatment. This leakiness did not alter phenotypes associated with EPFL2, but it is still unclear whether this leakiness may have an impact on downstream targets. While the source of the leaky expression is unclear, it may be caused by basal levels of transcription of H2B-GFP and EPFL2 driven by the minimal 35S promoters even in the absence of the GR-LhG4 protein. To prevent this leakiness, further research would need to be conducted to identify minimal promoters that have no basal transcriptional activity in the absence of nuclear GR-LhG4 protein while still promoting strong induction when the GR-LhG4 protein is present in the nucleus. Furthermore, the use of the floral dip method prevents constitutive activation of the construct and leads to pulses of induction corresponding to each treatment. Further research is needed to identify treatment methods that lead to constitutive D</w:t>
      </w:r>
      <w:r w:rsidR="009569B4">
        <w:rPr>
          <w:rFonts w:ascii="Times New Roman" w:hAnsi="Times New Roman" w:cs="Times New Roman"/>
        </w:rPr>
        <w:t>EX</w:t>
      </w:r>
      <w:r w:rsidRPr="00C91A65">
        <w:rPr>
          <w:rFonts w:ascii="Times New Roman" w:hAnsi="Times New Roman" w:cs="Times New Roman"/>
        </w:rPr>
        <w:t xml:space="preserve">-induced activation of the construct in tissues such as flowers without causing significant stress or tissue death. </w:t>
      </w:r>
    </w:p>
    <w:p w14:paraId="551343E6" w14:textId="77777777" w:rsidR="0067061A" w:rsidRPr="00C91A65" w:rsidRDefault="0067061A" w:rsidP="00C91A65">
      <w:pPr>
        <w:spacing w:line="480" w:lineRule="auto"/>
        <w:jc w:val="both"/>
        <w:rPr>
          <w:rFonts w:ascii="Times New Roman" w:hAnsi="Times New Roman" w:cs="Times New Roman"/>
        </w:rPr>
      </w:pPr>
      <w:r w:rsidRPr="00C91A65">
        <w:rPr>
          <w:rFonts w:ascii="Times New Roman" w:hAnsi="Times New Roman" w:cs="Times New Roman"/>
        </w:rPr>
        <w:tab/>
        <w:t>While transcriptomic analysis of tissues with and without induction of signaling has potential to identify many unknown targets of the signaling pathway, isolation of sufficient quantities of the relevant tissues while avoiding inclusion of nonrelevant tissues proves difficult with regards to the stage 9 gynoecium of Arabidopsis. The use of this construct in conjunction with fluorescent reporters could potentially allow for spatiotemporal visualization of gene expression changes caused by EPFL2 signaling once candidate gene targets are identified. However, further refining of the methods of treatment and quantification are required. Furthermore, the use of reporter proteins such as H2B-</w:t>
      </w:r>
      <w:r w:rsidRPr="00C91A65">
        <w:rPr>
          <w:rFonts w:ascii="Times New Roman" w:hAnsi="Times New Roman" w:cs="Times New Roman"/>
        </w:rPr>
        <w:lastRenderedPageBreak/>
        <w:t>GFP, er-</w:t>
      </w:r>
      <w:proofErr w:type="spellStart"/>
      <w:r w:rsidRPr="00C91A65">
        <w:rPr>
          <w:rFonts w:ascii="Times New Roman" w:hAnsi="Times New Roman" w:cs="Times New Roman"/>
        </w:rPr>
        <w:t>mCherry</w:t>
      </w:r>
      <w:proofErr w:type="spellEnd"/>
      <w:r w:rsidRPr="00C91A65">
        <w:rPr>
          <w:rFonts w:ascii="Times New Roman" w:hAnsi="Times New Roman" w:cs="Times New Roman"/>
        </w:rPr>
        <w:t xml:space="preserve">, and er-CFP leads one to question the lifetime of these proteins and how well their fluorescence reflects active transcriptional changes. For instance, if a cell expressing </w:t>
      </w:r>
      <w:r w:rsidRPr="00F553DA">
        <w:rPr>
          <w:rFonts w:ascii="Times New Roman" w:hAnsi="Times New Roman" w:cs="Times New Roman"/>
          <w:i/>
          <w:iCs/>
        </w:rPr>
        <w:t xml:space="preserve">DRN </w:t>
      </w:r>
      <w:r w:rsidRPr="00C91A65">
        <w:rPr>
          <w:rFonts w:ascii="Times New Roman" w:hAnsi="Times New Roman" w:cs="Times New Roman"/>
        </w:rPr>
        <w:t xml:space="preserve">had made </w:t>
      </w:r>
      <w:proofErr w:type="gramStart"/>
      <w:r w:rsidRPr="00C91A65">
        <w:rPr>
          <w:rFonts w:ascii="Times New Roman" w:hAnsi="Times New Roman" w:cs="Times New Roman"/>
        </w:rPr>
        <w:t>a sufficient amount of</w:t>
      </w:r>
      <w:proofErr w:type="gramEnd"/>
      <w:r w:rsidRPr="00C91A65">
        <w:rPr>
          <w:rFonts w:ascii="Times New Roman" w:hAnsi="Times New Roman" w:cs="Times New Roman"/>
        </w:rPr>
        <w:t xml:space="preserve"> er-</w:t>
      </w:r>
      <w:proofErr w:type="spellStart"/>
      <w:r w:rsidRPr="00C91A65">
        <w:rPr>
          <w:rFonts w:ascii="Times New Roman" w:hAnsi="Times New Roman" w:cs="Times New Roman"/>
        </w:rPr>
        <w:t>mCherry</w:t>
      </w:r>
      <w:proofErr w:type="spellEnd"/>
      <w:r w:rsidRPr="00C91A65">
        <w:rPr>
          <w:rFonts w:ascii="Times New Roman" w:hAnsi="Times New Roman" w:cs="Times New Roman"/>
        </w:rPr>
        <w:t>, and then induction of EPFL2 repressed DRN promoter activity in this cell, how long would it take for the fluorescence levels of er-</w:t>
      </w:r>
      <w:proofErr w:type="spellStart"/>
      <w:r w:rsidRPr="00C91A65">
        <w:rPr>
          <w:rFonts w:ascii="Times New Roman" w:hAnsi="Times New Roman" w:cs="Times New Roman"/>
        </w:rPr>
        <w:t>mCherry</w:t>
      </w:r>
      <w:proofErr w:type="spellEnd"/>
      <w:r w:rsidRPr="00C91A65">
        <w:rPr>
          <w:rFonts w:ascii="Times New Roman" w:hAnsi="Times New Roman" w:cs="Times New Roman"/>
        </w:rPr>
        <w:t xml:space="preserve"> to be altered? This issue could be fixed by fusing the fluorescent protein to the target protein to observe the lifetime of the target protein rather than the reporter protein. This would show a more realistic representation of how EPFL signaling affects the expression of the target gene. </w:t>
      </w:r>
    </w:p>
    <w:p w14:paraId="0D03E15C" w14:textId="1F4EB0B8" w:rsidR="00B809DC" w:rsidRPr="00F553DA" w:rsidRDefault="0067061A" w:rsidP="006F77F6">
      <w:pPr>
        <w:spacing w:line="480" w:lineRule="auto"/>
        <w:ind w:firstLine="720"/>
        <w:jc w:val="both"/>
        <w:rPr>
          <w:rFonts w:ascii="Times New Roman" w:hAnsi="Times New Roman" w:cs="Times New Roman"/>
        </w:rPr>
      </w:pPr>
      <w:r w:rsidRPr="00C91A65">
        <w:rPr>
          <w:rFonts w:ascii="Times New Roman" w:hAnsi="Times New Roman" w:cs="Times New Roman"/>
        </w:rPr>
        <w:t>In the case of the DRN/CUC3 reporter system, colocalization analysis may be used to determine the amount of overlap between DRN and CUC3 expression and whether that amount changes following induction of EPFL2</w:t>
      </w:r>
      <w:r w:rsidR="006802A8">
        <w:rPr>
          <w:rFonts w:ascii="Times New Roman" w:hAnsi="Times New Roman" w:cs="Times New Roman"/>
        </w:rPr>
        <w:t xml:space="preserv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&lt;EndNote&gt;&lt;Cite&gt;&lt;Author&gt;Bolte&lt;/Author&gt;&lt;Year&gt;2006&lt;/Year&gt;&lt;RecNum&gt;16&lt;/RecNum&gt;&lt;DisplayText&gt;(Bolte and Cordelieres, 2006)&lt;/DisplayText&gt;&lt;record&gt;&lt;rec-number&gt;16&lt;/rec-number&gt;&lt;foreign-keys&gt;&lt;key app="EN" db-id="0vtszaff4t550fe5trr5xdsbvsx0052f2r5d" timestamp="1722027309"&gt;16&lt;/key&gt;&lt;/foreign-keys&gt;&lt;ref-type name="Journal Article"&gt;17&lt;/ref-type&gt;&lt;contributors&gt;&lt;authors&gt;&lt;author&gt;Bolte, S.&lt;/author&gt;&lt;author&gt;Cordelieres, F. P.&lt;/author&gt;&lt;/authors&gt;&lt;/contributors&gt;&lt;auth-address&gt;Plateforme d&amp;apos;Imagerie et de Biologie Cellulaire, IFR 87 la Plante et son Environnement, Institut des Sciences du Vegetal, Avenue de la Terrasse, 91198 Gif-sur-Yvette Cedex, France. Susanne.Bolte@isv.cnrs-gif.fr&lt;/auth-address&gt;&lt;titles&gt;&lt;title&gt;A guided tour into subcellular colocalization analysis in light microscopy&lt;/title&gt;&lt;secondary-title&gt;J Microsc&lt;/secondary-title&gt;&lt;/titles&gt;&lt;periodical&gt;&lt;full-title&gt;J Microsc&lt;/full-title&gt;&lt;/periodical&gt;&lt;pages&gt;213-32&lt;/pages&gt;&lt;volume&gt;224&lt;/volume&gt;&lt;number&gt;Pt 3&lt;/number&gt;&lt;dates&gt;&lt;year&gt;2006&lt;/year&gt;&lt;pub-dates&gt;&lt;date&gt;Dec&lt;/date&gt;&lt;/pub-dates&gt;&lt;/dates&gt;&lt;isbn&gt;0022-2720 (Print)&amp;#xD;0022-2720 (Linking)&lt;/isbn&gt;&lt;accession-num&gt;17210054&lt;/accession-num&gt;&lt;urls&gt;&lt;related-urls&gt;&lt;url&gt;https://www.ncbi.nlm.nih.gov/pubmed/17210054&lt;/url&gt;&lt;/related-urls&gt;&lt;/urls&gt;&lt;electronic-resource-num&gt;10.1111/j.1365-2818.2006.01706.x&lt;/electronic-resource-num&gt;&lt;remote-database-name&gt;PubMed-no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(Bolte and Cordelieres, 2006)</w:t>
      </w:r>
      <w:r w:rsidR="00D03A80">
        <w:rPr>
          <w:rFonts w:ascii="Times New Roman" w:hAnsi="Times New Roman" w:cs="Times New Roman"/>
        </w:rPr>
        <w:fldChar w:fldCharType="end"/>
      </w:r>
      <w:r w:rsidR="006802A8">
        <w:rPr>
          <w:rFonts w:ascii="Times New Roman" w:hAnsi="Times New Roman" w:cs="Times New Roman"/>
        </w:rPr>
        <w:t xml:space="preserve">. </w:t>
      </w:r>
      <w:r w:rsidRPr="00C91A65">
        <w:rPr>
          <w:rFonts w:ascii="Times New Roman" w:hAnsi="Times New Roman" w:cs="Times New Roman"/>
        </w:rPr>
        <w:t xml:space="preserve">First, one must establish that colocalization analysis can distinguish between the </w:t>
      </w:r>
      <w:r w:rsidR="00F67D45">
        <w:rPr>
          <w:rFonts w:ascii="Times New Roman" w:hAnsi="Times New Roman" w:cs="Times New Roman"/>
        </w:rPr>
        <w:t>wild type</w:t>
      </w:r>
      <w:r w:rsidRPr="00C91A65">
        <w:rPr>
          <w:rFonts w:ascii="Times New Roman" w:hAnsi="Times New Roman" w:cs="Times New Roman"/>
        </w:rPr>
        <w:t xml:space="preserve"> and </w:t>
      </w:r>
      <w:r w:rsidR="00EF0F27">
        <w:rPr>
          <w:rFonts w:ascii="Times New Roman" w:hAnsi="Times New Roman" w:cs="Times New Roman"/>
          <w:i/>
          <w:iCs/>
        </w:rPr>
        <w:t>epfl1 epfl2</w:t>
      </w:r>
      <w:r w:rsidRPr="00C91A65">
        <w:rPr>
          <w:rFonts w:ascii="Times New Roman" w:hAnsi="Times New Roman" w:cs="Times New Roman"/>
        </w:rPr>
        <w:t xml:space="preserve"> mutant expression patterns of DRN/CUC3. Based on preliminary observations, one would expect more overlap of DRN/CUC3 in the </w:t>
      </w:r>
      <w:r w:rsidR="00EF0F27">
        <w:rPr>
          <w:rFonts w:ascii="Times New Roman" w:hAnsi="Times New Roman" w:cs="Times New Roman"/>
          <w:i/>
          <w:iCs/>
        </w:rPr>
        <w:t>epfl1 epfl2</w:t>
      </w:r>
      <w:r w:rsidRPr="00C91A65">
        <w:rPr>
          <w:rFonts w:ascii="Times New Roman" w:hAnsi="Times New Roman" w:cs="Times New Roman"/>
        </w:rPr>
        <w:t xml:space="preserve"> mutant relative to </w:t>
      </w:r>
      <w:r w:rsidR="00F67D45">
        <w:rPr>
          <w:rFonts w:ascii="Times New Roman" w:hAnsi="Times New Roman" w:cs="Times New Roman"/>
        </w:rPr>
        <w:t>wild type</w:t>
      </w:r>
      <w:r w:rsidRPr="00C91A65">
        <w:rPr>
          <w:rFonts w:ascii="Times New Roman" w:hAnsi="Times New Roman" w:cs="Times New Roman"/>
        </w:rPr>
        <w:t xml:space="preserve">, and this would yield a higher Pearson’s correlation coefficient than </w:t>
      </w:r>
      <w:r w:rsidR="00F67D45">
        <w:rPr>
          <w:rFonts w:ascii="Times New Roman" w:hAnsi="Times New Roman" w:cs="Times New Roman"/>
        </w:rPr>
        <w:t>wild type</w:t>
      </w:r>
      <w:r w:rsidR="006802A8">
        <w:rPr>
          <w:rFonts w:ascii="Times New Roman" w:hAnsi="Times New Roman" w:cs="Times New Roman"/>
        </w:rPr>
        <w:t xml:space="preserve"> </w:t>
      </w:r>
      <w:r w:rsidR="00D03A80">
        <w:rPr>
          <w:rFonts w:ascii="Times New Roman" w:hAnsi="Times New Roman" w:cs="Times New Roman"/>
        </w:rPr>
        <w:fldChar w:fldCharType="begin"/>
      </w:r>
      <w:r w:rsidR="000E6C73">
        <w:rPr>
          <w:rFonts w:ascii="Times New Roman" w:hAnsi="Times New Roman" w:cs="Times New Roman"/>
        </w:rPr>
        <w:instrText xml:space="preserve"> ADDIN EN.CITE &lt;EndNote&gt;&lt;Cite&gt;&lt;Author&gt;Bolte&lt;/Author&gt;&lt;Year&gt;2006&lt;/Year&gt;&lt;RecNum&gt;16&lt;/RecNum&gt;&lt;DisplayText&gt;(Bolte and Cordelieres, 2006)&lt;/DisplayText&gt;&lt;record&gt;&lt;rec-number&gt;16&lt;/rec-number&gt;&lt;foreign-keys&gt;&lt;key app="EN" db-id="0vtszaff4t550fe5trr5xdsbvsx0052f2r5d" timestamp="1722027309"&gt;16&lt;/key&gt;&lt;/foreign-keys&gt;&lt;ref-type name="Journal Article"&gt;17&lt;/ref-type&gt;&lt;contributors&gt;&lt;authors&gt;&lt;author&gt;Bolte, S.&lt;/author&gt;&lt;author&gt;Cordelieres, F. P.&lt;/author&gt;&lt;/authors&gt;&lt;/contributors&gt;&lt;auth-address&gt;Plateforme d&amp;apos;Imagerie et de Biologie Cellulaire, IFR 87 la Plante et son Environnement, Institut des Sciences du Vegetal, Avenue de la Terrasse, 91198 Gif-sur-Yvette Cedex, France. Susanne.Bolte@isv.cnrs-gif.fr&lt;/auth-address&gt;&lt;titles&gt;&lt;title&gt;A guided tour into subcellular colocalization analysis in light microscopy&lt;/title&gt;&lt;secondary-title&gt;J Microsc&lt;/secondary-title&gt;&lt;/titles&gt;&lt;periodical&gt;&lt;full-title&gt;J Microsc&lt;/full-title&gt;&lt;/periodical&gt;&lt;pages&gt;213-32&lt;/pages&gt;&lt;volume&gt;224&lt;/volume&gt;&lt;number&gt;Pt 3&lt;/number&gt;&lt;dates&gt;&lt;year&gt;2006&lt;/year&gt;&lt;pub-dates&gt;&lt;date&gt;Dec&lt;/date&gt;&lt;/pub-dates&gt;&lt;/dates&gt;&lt;isbn&gt;0022-2720 (Print)&amp;#xD;0022-2720 (Linking)&lt;/isbn&gt;&lt;accession-num&gt;17210054&lt;/accession-num&gt;&lt;urls&gt;&lt;related-urls&gt;&lt;url&gt;https://www.ncbi.nlm.nih.gov/pubmed/17210054&lt;/url&gt;&lt;/related-urls&gt;&lt;/urls&gt;&lt;electronic-resource-num&gt;10.1111/j.1365-2818.2006.01706.x&lt;/electronic-resource-num&gt;&lt;remote-database-name&gt;PubMed-not-MEDLINE&lt;/remote-database-name&gt;&lt;remote-database-provider&gt;NLM&lt;/remote-database-provider&gt;&lt;/record&gt;&lt;/Cite&gt;&lt;/EndNote&gt;</w:instrText>
      </w:r>
      <w:r w:rsidR="00D03A80">
        <w:rPr>
          <w:rFonts w:ascii="Times New Roman" w:hAnsi="Times New Roman" w:cs="Times New Roman"/>
        </w:rPr>
        <w:fldChar w:fldCharType="separate"/>
      </w:r>
      <w:r w:rsidR="00D03A80">
        <w:rPr>
          <w:rFonts w:ascii="Times New Roman" w:hAnsi="Times New Roman" w:cs="Times New Roman"/>
          <w:noProof/>
        </w:rPr>
        <w:t>(Bolte and Cordelieres, 2006)</w:t>
      </w:r>
      <w:r w:rsidR="00D03A80">
        <w:rPr>
          <w:rFonts w:ascii="Times New Roman" w:hAnsi="Times New Roman" w:cs="Times New Roman"/>
        </w:rPr>
        <w:fldChar w:fldCharType="end"/>
      </w:r>
      <w:r w:rsidRPr="00C91A65">
        <w:rPr>
          <w:rFonts w:ascii="Times New Roman" w:hAnsi="Times New Roman" w:cs="Times New Roman"/>
        </w:rPr>
        <w:t>. Attempts to apply this method with a limited sample size showed large variation amongst samples. This could be caused by variations in image quality, tissue fixation, clearing, or even natural variation. Further research is needed to make sure all images are as comparable as possible, and a larger sample size is likely needed to deal with variation.</w:t>
      </w:r>
      <w:r w:rsidR="00E43BE0">
        <w:rPr>
          <w:rFonts w:ascii="Times New Roman" w:hAnsi="Times New Roman" w:cs="Times New Roman"/>
        </w:rPr>
        <w:t xml:space="preserve"> In conclusion, this construct provides an efficient method for tissue specific induction of EPFL2, and this construct may be useful for future experiments attempting to further understand the functions of EPFL2 signaling.</w:t>
      </w:r>
      <w:r w:rsidRPr="00C91A65">
        <w:rPr>
          <w:rFonts w:ascii="Times New Roman" w:hAnsi="Times New Roman" w:cs="Times New Roman"/>
        </w:rPr>
        <w:br w:type="page"/>
      </w:r>
    </w:p>
    <w:p w14:paraId="201C8C37" w14:textId="77777777" w:rsidR="00B024D4" w:rsidRDefault="00B809DC" w:rsidP="00B024D4">
      <w:pPr>
        <w:pStyle w:val="Heading1"/>
      </w:pPr>
      <w:bookmarkStart w:id="141" w:name="_Toc173929877"/>
      <w:bookmarkStart w:id="142" w:name="_Toc174601106"/>
      <w:r w:rsidRPr="00B809DC">
        <w:lastRenderedPageBreak/>
        <w:t xml:space="preserve">Chapter </w:t>
      </w:r>
      <w:r>
        <w:t>3</w:t>
      </w:r>
      <w:r w:rsidRPr="00B809DC">
        <w:t xml:space="preserve"> </w:t>
      </w:r>
      <w:r w:rsidRPr="00B809DC">
        <w:br/>
      </w:r>
      <w:bookmarkEnd w:id="141"/>
      <w:r>
        <w:t>Conclusions</w:t>
      </w:r>
      <w:bookmarkEnd w:id="142"/>
    </w:p>
    <w:p w14:paraId="07A153EC" w14:textId="7102D08A" w:rsidR="00B024D4" w:rsidRDefault="009F0E52" w:rsidP="00B024D4">
      <w:pPr>
        <w:pStyle w:val="Heading1"/>
      </w:pPr>
      <w:r w:rsidRPr="00B024D4">
        <w:tab/>
      </w:r>
    </w:p>
    <w:p w14:paraId="3016AD4B" w14:textId="2F9D9CFE" w:rsidR="0091151D" w:rsidRPr="000D4854" w:rsidRDefault="00B024D4" w:rsidP="000D4854">
      <w:pPr>
        <w:rPr>
          <w:rFonts w:ascii="Times New Roman" w:hAnsi="Times New Roman" w:cs="Times New Roman"/>
          <w:b/>
          <w:bCs/>
          <w:color w:val="000000" w:themeColor="text1"/>
        </w:rPr>
      </w:pPr>
      <w:r>
        <w:br w:type="page"/>
      </w:r>
    </w:p>
    <w:p w14:paraId="56374027" w14:textId="3974F5C5" w:rsidR="0067061A" w:rsidRPr="0091151D" w:rsidRDefault="009F0E52" w:rsidP="00F553DA">
      <w:pPr>
        <w:spacing w:line="480" w:lineRule="auto"/>
        <w:ind w:firstLine="720"/>
        <w:jc w:val="both"/>
        <w:rPr>
          <w:rFonts w:ascii="Times New Roman" w:hAnsi="Times New Roman" w:cs="Times New Roman"/>
        </w:rPr>
      </w:pPr>
      <w:r w:rsidRPr="00032AE2">
        <w:rPr>
          <w:rFonts w:ascii="Times New Roman" w:hAnsi="Times New Roman" w:cs="Times New Roman"/>
          <w:color w:val="000000" w:themeColor="text1"/>
        </w:rPr>
        <w:lastRenderedPageBreak/>
        <w:t xml:space="preserve">The </w:t>
      </w:r>
      <w:proofErr w:type="spellStart"/>
      <w:r w:rsidRPr="00032AE2">
        <w:rPr>
          <w:rFonts w:ascii="Times New Roman" w:hAnsi="Times New Roman" w:cs="Times New Roman"/>
          <w:color w:val="000000" w:themeColor="text1"/>
        </w:rPr>
        <w:t>ERf</w:t>
      </w:r>
      <w:proofErr w:type="spellEnd"/>
      <w:r w:rsidRPr="00032AE2">
        <w:rPr>
          <w:rFonts w:ascii="Times New Roman" w:hAnsi="Times New Roman" w:cs="Times New Roman"/>
          <w:color w:val="000000" w:themeColor="text1"/>
        </w:rPr>
        <w:t xml:space="preserve"> signaling pathway has been shown to play important roles in various developmental processes in plants</w:t>
      </w:r>
      <w:r w:rsidR="008448D5">
        <w:rPr>
          <w:rFonts w:ascii="Times New Roman" w:hAnsi="Times New Roman" w:cs="Times New Roman"/>
          <w:color w:val="000000" w:themeColor="text1"/>
        </w:rPr>
        <w:t xml:space="preserve"> </w:t>
      </w:r>
      <w:r w:rsidR="008448D5">
        <w:rPr>
          <w:rFonts w:ascii="Times New Roman" w:hAnsi="Times New Roman" w:cs="Times New Roman"/>
          <w:color w:val="000000" w:themeColor="text1"/>
        </w:rPr>
        <w:fldChar w:fldCharType="begin"/>
      </w:r>
      <w:r w:rsidR="008448D5">
        <w:rPr>
          <w:rFonts w:ascii="Times New Roman" w:hAnsi="Times New Roman" w:cs="Times New Roman"/>
          <w:color w:val="000000" w:themeColor="text1"/>
        </w:rPr>
        <w:instrText xml:space="preserve"> ADDIN EN.CITE &lt;EndNote&gt;&lt;Cite&gt;&lt;Author&gt;Shpak&lt;/Author&gt;&lt;Year&gt;2013&lt;/Year&gt;&lt;RecNum&gt;133&lt;/RecNum&gt;&lt;DisplayText&gt;(Shpak, 2013)&lt;/DisplayText&gt;&lt;record&gt;&lt;rec-number&gt;133&lt;/rec-number&gt;&lt;foreign-keys&gt;&lt;key app="EN" db-id="0vtszaff4t550fe5trr5xdsbvsx0052f2r5d" timestamp="1723139938"&gt;133&lt;/key&gt;&lt;/foreign-keys&gt;&lt;ref-type name="Journal Article"&gt;17&lt;/ref-type&gt;&lt;contributors&gt;&lt;authors&gt;&lt;author&gt;Shpak, E. D.&lt;/author&gt;&lt;/authors&gt;&lt;/contributors&gt;&lt;auth-address&gt;Department of Biochemistry, Cellular and Molecular Biology, University of Tennessee, Knoxville, Tennessee, 37996, USA.&lt;/auth-address&gt;&lt;titles&gt;&lt;title&gt;Diverse roles of ERECTA family genes in plant development&lt;/title&gt;&lt;secondary-title&gt;J Integr Plant Biol&lt;/secondary-title&gt;&lt;/titles&gt;&lt;periodical&gt;&lt;full-title&gt;J Integr Plant Biol&lt;/full-title&gt;&lt;/periodical&gt;&lt;pages&gt;1238-50&lt;/pages&gt;&lt;volume&gt;55&lt;/volume&gt;&lt;number&gt;12&lt;/number&gt;&lt;edition&gt;20131030&lt;/edition&gt;&lt;keywords&gt;&lt;keyword&gt;Arabidopsis/genetics/growth &amp;amp; development/*metabolism&lt;/keyword&gt;&lt;keyword&gt;Arabidopsis Proteins/genetics/*metabolism&lt;/keyword&gt;&lt;keyword&gt;Gene Expression Regulation, Plant/genetics/physiology&lt;/keyword&gt;&lt;keyword&gt;Protein Serine-Threonine Kinases/genetics/*metabolism&lt;/keyword&gt;&lt;keyword&gt;Receptors, Cell Surface/genetics/*metabolism&lt;/keyword&gt;&lt;keyword&gt;Arabidopsis&lt;/keyword&gt;&lt;keyword&gt;Erecta&lt;/keyword&gt;&lt;keyword&gt;leaf primordium initiation&lt;/keyword&gt;&lt;keyword&gt;receptor-like kinase&lt;/keyword&gt;&lt;keyword&gt;stomata&lt;/keyword&gt;&lt;keyword&gt;vasculature&lt;/keyword&gt;&lt;/keywords&gt;&lt;dates&gt;&lt;year&gt;2013&lt;/year&gt;&lt;pub-dates&gt;&lt;date&gt;Dec&lt;/date&gt;&lt;/pub-dates&gt;&lt;/dates&gt;&lt;isbn&gt;1744-7909 (Electronic)&amp;#xD;1672-9072 (Linking)&lt;/isbn&gt;&lt;accession-num&gt;24016315&lt;/accession-num&gt;&lt;urls&gt;&lt;related-urls&gt;&lt;url&gt;https://www.ncbi.nlm.nih.gov/pubmed/24016315&lt;/url&gt;&lt;/related-urls&gt;&lt;/urls&gt;&lt;electronic-resource-num&gt;10.1111/jipb.12108&lt;/electronic-resource-num&gt;&lt;remote-database-name&gt;Medline&lt;/remote-database-name&gt;&lt;remote-database-provider&gt;NLM&lt;/remote-database-provider&gt;&lt;/record&gt;&lt;/Cite&gt;&lt;/EndNote&gt;</w:instrText>
      </w:r>
      <w:r w:rsidR="008448D5">
        <w:rPr>
          <w:rFonts w:ascii="Times New Roman" w:hAnsi="Times New Roman" w:cs="Times New Roman"/>
          <w:color w:val="000000" w:themeColor="text1"/>
        </w:rPr>
        <w:fldChar w:fldCharType="separate"/>
      </w:r>
      <w:r w:rsidR="008448D5">
        <w:rPr>
          <w:rFonts w:ascii="Times New Roman" w:hAnsi="Times New Roman" w:cs="Times New Roman"/>
          <w:noProof/>
          <w:color w:val="000000" w:themeColor="text1"/>
        </w:rPr>
        <w:t>(Shpak, 2013)</w:t>
      </w:r>
      <w:r w:rsidR="008448D5">
        <w:rPr>
          <w:rFonts w:ascii="Times New Roman" w:hAnsi="Times New Roman" w:cs="Times New Roman"/>
          <w:color w:val="000000" w:themeColor="text1"/>
        </w:rPr>
        <w:fldChar w:fldCharType="end"/>
      </w:r>
      <w:r w:rsidRPr="00032AE2">
        <w:rPr>
          <w:rFonts w:ascii="Times New Roman" w:hAnsi="Times New Roman" w:cs="Times New Roman"/>
          <w:color w:val="000000" w:themeColor="text1"/>
        </w:rPr>
        <w:t xml:space="preserve">. While the downstream effects of this signaling cascade have been well studied during the process of stomata development, other developmental processes regulated by </w:t>
      </w:r>
      <w:proofErr w:type="spellStart"/>
      <w:r w:rsidRPr="00032AE2">
        <w:rPr>
          <w:rFonts w:ascii="Times New Roman" w:hAnsi="Times New Roman" w:cs="Times New Roman"/>
          <w:color w:val="000000" w:themeColor="text1"/>
        </w:rPr>
        <w:t>ERf</w:t>
      </w:r>
      <w:proofErr w:type="spellEnd"/>
      <w:r w:rsidRPr="00032AE2">
        <w:rPr>
          <w:rFonts w:ascii="Times New Roman" w:hAnsi="Times New Roman" w:cs="Times New Roman"/>
          <w:color w:val="000000" w:themeColor="text1"/>
        </w:rPr>
        <w:t xml:space="preserve"> signaling are not as thoroughly characterized. This research has aimed to elucidate how EPFL1 and EPFL2 </w:t>
      </w:r>
      <w:r w:rsidR="00A14D48" w:rsidRPr="00032AE2">
        <w:rPr>
          <w:rFonts w:ascii="Times New Roman" w:hAnsi="Times New Roman" w:cs="Times New Roman"/>
          <w:color w:val="000000" w:themeColor="text1"/>
        </w:rPr>
        <w:t>signaling</w:t>
      </w:r>
      <w:r w:rsidRPr="00032AE2">
        <w:rPr>
          <w:rFonts w:ascii="Times New Roman" w:hAnsi="Times New Roman" w:cs="Times New Roman"/>
          <w:color w:val="000000" w:themeColor="text1"/>
        </w:rPr>
        <w:t xml:space="preserve"> through </w:t>
      </w:r>
      <w:proofErr w:type="spellStart"/>
      <w:r w:rsidRPr="00032AE2">
        <w:rPr>
          <w:rFonts w:ascii="Times New Roman" w:hAnsi="Times New Roman" w:cs="Times New Roman"/>
          <w:color w:val="000000" w:themeColor="text1"/>
        </w:rPr>
        <w:t>ERf</w:t>
      </w:r>
      <w:proofErr w:type="spellEnd"/>
      <w:r w:rsidRPr="00032AE2">
        <w:rPr>
          <w:rFonts w:ascii="Times New Roman" w:hAnsi="Times New Roman" w:cs="Times New Roman"/>
          <w:color w:val="000000" w:themeColor="text1"/>
        </w:rPr>
        <w:t xml:space="preserve"> receptors promote</w:t>
      </w:r>
      <w:r w:rsidR="00A14D48" w:rsidRPr="00032AE2">
        <w:rPr>
          <w:rFonts w:ascii="Times New Roman" w:hAnsi="Times New Roman" w:cs="Times New Roman"/>
          <w:color w:val="000000" w:themeColor="text1"/>
        </w:rPr>
        <w:t>s</w:t>
      </w:r>
      <w:r w:rsidRPr="00032AE2">
        <w:rPr>
          <w:rFonts w:ascii="Times New Roman" w:hAnsi="Times New Roman" w:cs="Times New Roman"/>
          <w:color w:val="000000" w:themeColor="text1"/>
        </w:rPr>
        <w:t xml:space="preserve"> ovule initiation</w:t>
      </w:r>
      <w:r w:rsidR="00A14D48" w:rsidRPr="00032AE2">
        <w:rPr>
          <w:rFonts w:ascii="Times New Roman" w:hAnsi="Times New Roman" w:cs="Times New Roman"/>
          <w:color w:val="000000" w:themeColor="text1"/>
        </w:rPr>
        <w:t xml:space="preserve">, </w:t>
      </w:r>
      <w:r w:rsidRPr="00032AE2">
        <w:rPr>
          <w:rFonts w:ascii="Times New Roman" w:hAnsi="Times New Roman" w:cs="Times New Roman"/>
          <w:color w:val="000000" w:themeColor="text1"/>
        </w:rPr>
        <w:t>proper ovule spacing</w:t>
      </w:r>
      <w:r w:rsidR="00A14D48" w:rsidRPr="00032AE2">
        <w:rPr>
          <w:rFonts w:ascii="Times New Roman" w:hAnsi="Times New Roman" w:cs="Times New Roman"/>
          <w:color w:val="000000" w:themeColor="text1"/>
        </w:rPr>
        <w:t>, and ovule primordia elongation</w:t>
      </w:r>
      <w:r w:rsidRPr="00032AE2">
        <w:rPr>
          <w:rFonts w:ascii="Times New Roman" w:hAnsi="Times New Roman" w:cs="Times New Roman"/>
          <w:color w:val="000000" w:themeColor="text1"/>
        </w:rPr>
        <w:t xml:space="preserve">. </w:t>
      </w:r>
      <w:r w:rsidR="00A14D48" w:rsidRPr="00032AE2">
        <w:rPr>
          <w:rFonts w:ascii="Times New Roman" w:hAnsi="Times New Roman" w:cs="Times New Roman"/>
          <w:color w:val="000000" w:themeColor="text1"/>
        </w:rPr>
        <w:t xml:space="preserve">The </w:t>
      </w:r>
      <w:r w:rsidR="00A14D48" w:rsidRPr="00F553DA">
        <w:rPr>
          <w:rFonts w:ascii="Times New Roman" w:hAnsi="Times New Roman" w:cs="Times New Roman"/>
          <w:i/>
          <w:iCs/>
          <w:color w:val="000000" w:themeColor="text1"/>
        </w:rPr>
        <w:t xml:space="preserve">epfl1 epfl2 </w:t>
      </w:r>
      <w:r w:rsidR="00A14D48" w:rsidRPr="00032AE2">
        <w:rPr>
          <w:rFonts w:ascii="Times New Roman" w:hAnsi="Times New Roman" w:cs="Times New Roman"/>
          <w:color w:val="000000" w:themeColor="text1"/>
        </w:rPr>
        <w:t xml:space="preserve">mutant has significantly reduced ovule density, and this reduction in ovule density is comparable to the </w:t>
      </w:r>
      <w:r w:rsidR="00A14D48" w:rsidRPr="00F553DA">
        <w:rPr>
          <w:rFonts w:ascii="Times New Roman" w:hAnsi="Times New Roman" w:cs="Times New Roman"/>
          <w:i/>
          <w:iCs/>
          <w:color w:val="000000" w:themeColor="text1"/>
        </w:rPr>
        <w:t>er erl1 erl2</w:t>
      </w:r>
      <w:r w:rsidR="00A14D48" w:rsidRPr="00032AE2">
        <w:rPr>
          <w:rFonts w:ascii="Times New Roman" w:hAnsi="Times New Roman" w:cs="Times New Roman"/>
          <w:color w:val="000000" w:themeColor="text1"/>
        </w:rPr>
        <w:t xml:space="preserve"> receptor mutant. This data suggests that </w:t>
      </w:r>
      <w:r w:rsidR="00A14D48" w:rsidRPr="00F553DA">
        <w:rPr>
          <w:rFonts w:ascii="Times New Roman" w:hAnsi="Times New Roman" w:cs="Times New Roman"/>
          <w:color w:val="000000" w:themeColor="text1"/>
        </w:rPr>
        <w:t>EPFL1</w:t>
      </w:r>
      <w:r w:rsidR="00A14D48" w:rsidRPr="00032AE2">
        <w:rPr>
          <w:rFonts w:ascii="Times New Roman" w:hAnsi="Times New Roman" w:cs="Times New Roman"/>
          <w:color w:val="000000" w:themeColor="text1"/>
        </w:rPr>
        <w:t xml:space="preserve"> and </w:t>
      </w:r>
      <w:r w:rsidR="00A14D48" w:rsidRPr="00F553DA">
        <w:rPr>
          <w:rFonts w:ascii="Times New Roman" w:hAnsi="Times New Roman" w:cs="Times New Roman"/>
          <w:color w:val="000000" w:themeColor="text1"/>
        </w:rPr>
        <w:t>EPFL2</w:t>
      </w:r>
      <w:r w:rsidR="00A14D48" w:rsidRPr="00032AE2">
        <w:rPr>
          <w:rFonts w:ascii="Times New Roman" w:hAnsi="Times New Roman" w:cs="Times New Roman"/>
          <w:color w:val="000000" w:themeColor="text1"/>
        </w:rPr>
        <w:t xml:space="preserve"> are the primary ligands of </w:t>
      </w:r>
      <w:proofErr w:type="spellStart"/>
      <w:r w:rsidR="00A14D48" w:rsidRPr="00032AE2">
        <w:rPr>
          <w:rFonts w:ascii="Times New Roman" w:hAnsi="Times New Roman" w:cs="Times New Roman"/>
          <w:color w:val="000000" w:themeColor="text1"/>
        </w:rPr>
        <w:t>ERf</w:t>
      </w:r>
      <w:proofErr w:type="spellEnd"/>
      <w:r w:rsidR="00A14D48" w:rsidRPr="00032AE2">
        <w:rPr>
          <w:rFonts w:ascii="Times New Roman" w:hAnsi="Times New Roman" w:cs="Times New Roman"/>
          <w:color w:val="000000" w:themeColor="text1"/>
        </w:rPr>
        <w:t xml:space="preserve"> receptors during the process of ovule initiation. In addition to the reduced ovule density, the </w:t>
      </w:r>
      <w:r w:rsidR="00A14D48" w:rsidRPr="00F553DA">
        <w:rPr>
          <w:rFonts w:ascii="Times New Roman" w:hAnsi="Times New Roman" w:cs="Times New Roman"/>
          <w:i/>
          <w:iCs/>
          <w:color w:val="000000" w:themeColor="text1"/>
        </w:rPr>
        <w:t xml:space="preserve">epfl1 epfl2 </w:t>
      </w:r>
      <w:r w:rsidR="00A14D48" w:rsidRPr="00032AE2">
        <w:rPr>
          <w:rFonts w:ascii="Times New Roman" w:hAnsi="Times New Roman" w:cs="Times New Roman"/>
          <w:color w:val="000000" w:themeColor="text1"/>
        </w:rPr>
        <w:t>mutant shows reduced cell proliferation during ovule primordia elongation. The auxin reporters DR5v2</w:t>
      </w:r>
      <w:r w:rsidR="002B5403">
        <w:rPr>
          <w:rFonts w:ascii="Times New Roman" w:hAnsi="Times New Roman" w:cs="Times New Roman"/>
          <w:color w:val="000000" w:themeColor="text1"/>
        </w:rPr>
        <w:t>,</w:t>
      </w:r>
      <w:r w:rsidR="00A14D48" w:rsidRPr="00032AE2">
        <w:rPr>
          <w:rFonts w:ascii="Times New Roman" w:hAnsi="Times New Roman" w:cs="Times New Roman"/>
          <w:color w:val="000000" w:themeColor="text1"/>
        </w:rPr>
        <w:t xml:space="preserve"> R2D2, and PIN1-GFP were not significantly altered in the </w:t>
      </w:r>
      <w:r w:rsidR="00A14D48" w:rsidRPr="00F553DA">
        <w:rPr>
          <w:rFonts w:ascii="Times New Roman" w:hAnsi="Times New Roman" w:cs="Times New Roman"/>
          <w:i/>
          <w:iCs/>
          <w:color w:val="000000" w:themeColor="text1"/>
        </w:rPr>
        <w:t>epfl1 epfl2</w:t>
      </w:r>
      <w:r w:rsidR="00A14D48" w:rsidRPr="00032AE2">
        <w:rPr>
          <w:rFonts w:ascii="Times New Roman" w:hAnsi="Times New Roman" w:cs="Times New Roman"/>
          <w:color w:val="000000" w:themeColor="text1"/>
        </w:rPr>
        <w:t xml:space="preserve"> mutant, and this suggests that </w:t>
      </w:r>
      <w:r w:rsidR="001E5121" w:rsidRPr="00032AE2">
        <w:rPr>
          <w:rFonts w:ascii="Times New Roman" w:hAnsi="Times New Roman" w:cs="Times New Roman"/>
          <w:color w:val="000000" w:themeColor="text1"/>
        </w:rPr>
        <w:t xml:space="preserve">auxin transport, auxin signaling, and the auxin response </w:t>
      </w:r>
      <w:r w:rsidR="002B5403">
        <w:rPr>
          <w:rFonts w:ascii="Times New Roman" w:hAnsi="Times New Roman" w:cs="Times New Roman"/>
          <w:color w:val="000000" w:themeColor="text1"/>
        </w:rPr>
        <w:t>are</w:t>
      </w:r>
      <w:r w:rsidR="001E5121" w:rsidRPr="00032AE2">
        <w:rPr>
          <w:rFonts w:ascii="Times New Roman" w:hAnsi="Times New Roman" w:cs="Times New Roman"/>
          <w:color w:val="000000" w:themeColor="text1"/>
        </w:rPr>
        <w:t xml:space="preserve"> functioning normally during ovule initiation in the </w:t>
      </w:r>
      <w:r w:rsidR="001E5121" w:rsidRPr="00F553DA">
        <w:rPr>
          <w:rFonts w:ascii="Times New Roman" w:hAnsi="Times New Roman" w:cs="Times New Roman"/>
          <w:i/>
          <w:iCs/>
          <w:color w:val="000000" w:themeColor="text1"/>
        </w:rPr>
        <w:t>epfl1 epfl2</w:t>
      </w:r>
      <w:r w:rsidR="001E5121" w:rsidRPr="00032AE2">
        <w:rPr>
          <w:rFonts w:ascii="Times New Roman" w:hAnsi="Times New Roman" w:cs="Times New Roman"/>
          <w:color w:val="000000" w:themeColor="text1"/>
        </w:rPr>
        <w:t xml:space="preserve"> mutant. In addition, the </w:t>
      </w:r>
      <w:r w:rsidR="001E5121" w:rsidRPr="00F553DA">
        <w:rPr>
          <w:rFonts w:ascii="Times New Roman" w:hAnsi="Times New Roman" w:cs="Times New Roman"/>
          <w:i/>
          <w:iCs/>
          <w:color w:val="000000" w:themeColor="text1"/>
        </w:rPr>
        <w:t>epfl1 epfl2</w:t>
      </w:r>
      <w:r w:rsidR="001E5121" w:rsidRPr="00032AE2">
        <w:rPr>
          <w:rFonts w:ascii="Times New Roman" w:hAnsi="Times New Roman" w:cs="Times New Roman"/>
          <w:color w:val="000000" w:themeColor="text1"/>
        </w:rPr>
        <w:t xml:space="preserve"> mutant responds to cytokinin and gibberellin biosynthesis inhibitors in a similar </w:t>
      </w:r>
      <w:r w:rsidR="001E5121" w:rsidRPr="00F553DA">
        <w:rPr>
          <w:rFonts w:ascii="Times New Roman" w:hAnsi="Times New Roman" w:cs="Times New Roman"/>
        </w:rPr>
        <w:t>m</w:t>
      </w:r>
      <w:r w:rsidR="001E5121" w:rsidRPr="00032AE2">
        <w:rPr>
          <w:rFonts w:ascii="Times New Roman" w:hAnsi="Times New Roman" w:cs="Times New Roman"/>
          <w:color w:val="000000" w:themeColor="text1"/>
        </w:rPr>
        <w:t>an</w:t>
      </w:r>
      <w:r w:rsidR="001E5121" w:rsidRPr="00F553DA">
        <w:rPr>
          <w:rFonts w:ascii="Times New Roman" w:hAnsi="Times New Roman" w:cs="Times New Roman"/>
        </w:rPr>
        <w:t>n</w:t>
      </w:r>
      <w:r w:rsidR="001E5121" w:rsidRPr="00032AE2">
        <w:rPr>
          <w:rFonts w:ascii="Times New Roman" w:hAnsi="Times New Roman" w:cs="Times New Roman"/>
          <w:color w:val="000000" w:themeColor="text1"/>
        </w:rPr>
        <w:t xml:space="preserve">er as wild type but this does not restore the ovule density phenotype. This suggests that the </w:t>
      </w:r>
      <w:r w:rsidR="001E5121" w:rsidRPr="00F553DA">
        <w:rPr>
          <w:rFonts w:ascii="Times New Roman" w:hAnsi="Times New Roman" w:cs="Times New Roman"/>
          <w:i/>
          <w:iCs/>
          <w:color w:val="000000" w:themeColor="text1"/>
        </w:rPr>
        <w:t>epfl1 epfl2</w:t>
      </w:r>
      <w:r w:rsidR="001E5121" w:rsidRPr="00032AE2">
        <w:rPr>
          <w:rFonts w:ascii="Times New Roman" w:hAnsi="Times New Roman" w:cs="Times New Roman"/>
          <w:color w:val="000000" w:themeColor="text1"/>
        </w:rPr>
        <w:t xml:space="preserve"> mutant ovule density phenotype is not associated with decreased cytokinin or increased gibberellins. A synergistic genetic interaction was observed when </w:t>
      </w:r>
      <w:r w:rsidR="001E5121" w:rsidRPr="00F553DA">
        <w:rPr>
          <w:rFonts w:ascii="Times New Roman" w:hAnsi="Times New Roman" w:cs="Times New Roman"/>
          <w:i/>
          <w:iCs/>
          <w:color w:val="000000" w:themeColor="text1"/>
        </w:rPr>
        <w:t>bzr1-1D</w:t>
      </w:r>
      <w:r w:rsidR="001E5121" w:rsidRPr="00032AE2">
        <w:rPr>
          <w:rFonts w:ascii="Times New Roman" w:hAnsi="Times New Roman" w:cs="Times New Roman"/>
          <w:color w:val="000000" w:themeColor="text1"/>
        </w:rPr>
        <w:t xml:space="preserve"> was crossed with the </w:t>
      </w:r>
      <w:r w:rsidR="001E5121" w:rsidRPr="00F553DA">
        <w:rPr>
          <w:rFonts w:ascii="Times New Roman" w:hAnsi="Times New Roman" w:cs="Times New Roman"/>
          <w:i/>
          <w:iCs/>
          <w:color w:val="000000" w:themeColor="text1"/>
        </w:rPr>
        <w:t>epfl1 epfl2</w:t>
      </w:r>
      <w:r w:rsidR="001E5121" w:rsidRPr="00032AE2">
        <w:rPr>
          <w:rFonts w:ascii="Times New Roman" w:hAnsi="Times New Roman" w:cs="Times New Roman"/>
          <w:color w:val="000000" w:themeColor="text1"/>
        </w:rPr>
        <w:t xml:space="preserve"> mutant. While the </w:t>
      </w:r>
      <w:r w:rsidR="001E5121" w:rsidRPr="00F553DA">
        <w:rPr>
          <w:rFonts w:ascii="Times New Roman" w:hAnsi="Times New Roman" w:cs="Times New Roman"/>
          <w:i/>
          <w:iCs/>
          <w:color w:val="000000" w:themeColor="text1"/>
        </w:rPr>
        <w:t>bzr1-1D</w:t>
      </w:r>
      <w:r w:rsidR="001E5121" w:rsidRPr="00032AE2">
        <w:rPr>
          <w:rFonts w:ascii="Times New Roman" w:hAnsi="Times New Roman" w:cs="Times New Roman"/>
          <w:color w:val="000000" w:themeColor="text1"/>
        </w:rPr>
        <w:t xml:space="preserve"> mutant has increased ovule number and density in the wild</w:t>
      </w:r>
      <w:r w:rsidR="008448D5">
        <w:rPr>
          <w:rFonts w:ascii="Times New Roman" w:hAnsi="Times New Roman" w:cs="Times New Roman"/>
          <w:color w:val="000000" w:themeColor="text1"/>
        </w:rPr>
        <w:t>-</w:t>
      </w:r>
      <w:r w:rsidR="001E5121" w:rsidRPr="00032AE2">
        <w:rPr>
          <w:rFonts w:ascii="Times New Roman" w:hAnsi="Times New Roman" w:cs="Times New Roman"/>
          <w:color w:val="000000" w:themeColor="text1"/>
        </w:rPr>
        <w:t xml:space="preserve">type background, this mutation causes a severe decrease in ovule number and density in the </w:t>
      </w:r>
      <w:r w:rsidR="001E5121" w:rsidRPr="00F553DA">
        <w:rPr>
          <w:rFonts w:ascii="Times New Roman" w:hAnsi="Times New Roman" w:cs="Times New Roman"/>
          <w:i/>
          <w:iCs/>
          <w:color w:val="000000" w:themeColor="text1"/>
        </w:rPr>
        <w:t>epfl1 epfl2</w:t>
      </w:r>
      <w:r w:rsidR="001E5121" w:rsidRPr="00032AE2">
        <w:rPr>
          <w:rFonts w:ascii="Times New Roman" w:hAnsi="Times New Roman" w:cs="Times New Roman"/>
          <w:color w:val="000000" w:themeColor="text1"/>
        </w:rPr>
        <w:t xml:space="preserve"> mutant background. Loss of the boundary specific transcription factor CUC3 in the </w:t>
      </w:r>
      <w:r w:rsidR="001E5121" w:rsidRPr="00F553DA">
        <w:rPr>
          <w:rFonts w:ascii="Times New Roman" w:hAnsi="Times New Roman" w:cs="Times New Roman"/>
          <w:i/>
          <w:iCs/>
          <w:color w:val="000000" w:themeColor="text1"/>
        </w:rPr>
        <w:t>epfl1 epfl2</w:t>
      </w:r>
      <w:r w:rsidR="001E5121" w:rsidRPr="00032AE2">
        <w:rPr>
          <w:rFonts w:ascii="Times New Roman" w:hAnsi="Times New Roman" w:cs="Times New Roman"/>
          <w:color w:val="000000" w:themeColor="text1"/>
        </w:rPr>
        <w:t xml:space="preserve"> </w:t>
      </w:r>
      <w:r w:rsidR="008C14CE" w:rsidRPr="00032AE2">
        <w:rPr>
          <w:rFonts w:ascii="Times New Roman" w:hAnsi="Times New Roman" w:cs="Times New Roman"/>
          <w:color w:val="000000" w:themeColor="text1"/>
        </w:rPr>
        <w:t xml:space="preserve">mutant background causes a similar decrease </w:t>
      </w:r>
      <w:r w:rsidR="008C14CE" w:rsidRPr="00032AE2">
        <w:rPr>
          <w:rFonts w:ascii="Times New Roman" w:hAnsi="Times New Roman" w:cs="Times New Roman"/>
          <w:color w:val="000000" w:themeColor="text1"/>
        </w:rPr>
        <w:lastRenderedPageBreak/>
        <w:t>in ovule number and density. It is possible that stabilization of BZR1 in boundary tissues leads to repression of CUC3</w:t>
      </w:r>
      <w:r w:rsidR="008C14CE" w:rsidRPr="00F553DA">
        <w:rPr>
          <w:rFonts w:ascii="Times New Roman" w:hAnsi="Times New Roman" w:cs="Times New Roman"/>
          <w:color w:val="000000" w:themeColor="text1"/>
        </w:rPr>
        <w:t>,</w:t>
      </w:r>
      <w:r w:rsidR="008C14CE" w:rsidRPr="00032AE2">
        <w:rPr>
          <w:rFonts w:ascii="Times New Roman" w:hAnsi="Times New Roman" w:cs="Times New Roman"/>
          <w:color w:val="000000" w:themeColor="text1"/>
        </w:rPr>
        <w:t xml:space="preserve"> and this would explain the similar genetic interactions seen in </w:t>
      </w:r>
      <w:r w:rsidR="008C14CE" w:rsidRPr="00F553DA">
        <w:rPr>
          <w:rFonts w:ascii="Times New Roman" w:hAnsi="Times New Roman" w:cs="Times New Roman"/>
          <w:i/>
          <w:iCs/>
          <w:color w:val="000000" w:themeColor="text1"/>
        </w:rPr>
        <w:t>cuc3 epfl1 epfl2</w:t>
      </w:r>
      <w:r w:rsidR="008C14CE" w:rsidRPr="00032AE2">
        <w:rPr>
          <w:rFonts w:ascii="Times New Roman" w:hAnsi="Times New Roman" w:cs="Times New Roman"/>
          <w:color w:val="000000" w:themeColor="text1"/>
        </w:rPr>
        <w:t xml:space="preserve"> and </w:t>
      </w:r>
      <w:r w:rsidR="008C14CE" w:rsidRPr="00F553DA">
        <w:rPr>
          <w:rFonts w:ascii="Times New Roman" w:hAnsi="Times New Roman" w:cs="Times New Roman"/>
          <w:i/>
          <w:iCs/>
          <w:color w:val="000000" w:themeColor="text1"/>
        </w:rPr>
        <w:t>bzr1-1D epfl1 epfl2</w:t>
      </w:r>
      <w:r w:rsidR="008C14CE" w:rsidRPr="00032AE2">
        <w:rPr>
          <w:rFonts w:ascii="Times New Roman" w:hAnsi="Times New Roman" w:cs="Times New Roman"/>
          <w:color w:val="000000" w:themeColor="text1"/>
        </w:rPr>
        <w:t xml:space="preserve">. Finally, the AP2-like transcription factor DRN was observed to have expanded expression during ovule initiation in the </w:t>
      </w:r>
      <w:r w:rsidR="008C14CE" w:rsidRPr="00F553DA">
        <w:rPr>
          <w:rFonts w:ascii="Times New Roman" w:hAnsi="Times New Roman" w:cs="Times New Roman"/>
          <w:i/>
          <w:iCs/>
          <w:color w:val="000000" w:themeColor="text1"/>
        </w:rPr>
        <w:t>epfl1 epfl2</w:t>
      </w:r>
      <w:r w:rsidR="008C14CE" w:rsidRPr="00032AE2">
        <w:rPr>
          <w:rFonts w:ascii="Times New Roman" w:hAnsi="Times New Roman" w:cs="Times New Roman"/>
          <w:color w:val="000000" w:themeColor="text1"/>
        </w:rPr>
        <w:t xml:space="preserve"> mutant. While DRN shows </w:t>
      </w:r>
      <w:r w:rsidR="002B5403" w:rsidRPr="00032AE2">
        <w:rPr>
          <w:rFonts w:ascii="Times New Roman" w:hAnsi="Times New Roman" w:cs="Times New Roman"/>
          <w:color w:val="000000" w:themeColor="text1"/>
        </w:rPr>
        <w:t>concise</w:t>
      </w:r>
      <w:r w:rsidR="008C14CE" w:rsidRPr="00032AE2">
        <w:rPr>
          <w:rFonts w:ascii="Times New Roman" w:hAnsi="Times New Roman" w:cs="Times New Roman"/>
          <w:color w:val="000000" w:themeColor="text1"/>
        </w:rPr>
        <w:t xml:space="preserve"> localization to the L1 layer at the tip of ovule primordia and absence in boundary tissues during early ovule initiation in wild type, DRN expression is not effectively repressed in the boundary regions between ovule primordia in the </w:t>
      </w:r>
      <w:r w:rsidR="008C14CE" w:rsidRPr="00F553DA">
        <w:rPr>
          <w:rFonts w:ascii="Times New Roman" w:hAnsi="Times New Roman" w:cs="Times New Roman"/>
          <w:i/>
          <w:iCs/>
          <w:color w:val="000000" w:themeColor="text1"/>
        </w:rPr>
        <w:t xml:space="preserve">epfl1 epfl2 </w:t>
      </w:r>
      <w:r w:rsidR="008C14CE" w:rsidRPr="00032AE2">
        <w:rPr>
          <w:rFonts w:ascii="Times New Roman" w:hAnsi="Times New Roman" w:cs="Times New Roman"/>
          <w:color w:val="000000" w:themeColor="text1"/>
        </w:rPr>
        <w:t xml:space="preserve">mutant. Visualization of a dual CUC3/DRN reporter system in the </w:t>
      </w:r>
      <w:r w:rsidR="008C14CE" w:rsidRPr="00F553DA">
        <w:rPr>
          <w:rFonts w:ascii="Times New Roman" w:hAnsi="Times New Roman" w:cs="Times New Roman"/>
          <w:i/>
          <w:iCs/>
          <w:color w:val="000000" w:themeColor="text1"/>
        </w:rPr>
        <w:t>epfl1 epfl2</w:t>
      </w:r>
      <w:r w:rsidR="008C14CE" w:rsidRPr="00032AE2">
        <w:rPr>
          <w:rFonts w:ascii="Times New Roman" w:hAnsi="Times New Roman" w:cs="Times New Roman"/>
          <w:color w:val="000000" w:themeColor="text1"/>
        </w:rPr>
        <w:t xml:space="preserve"> mutant suggests that the </w:t>
      </w:r>
      <w:r w:rsidR="008C14CE" w:rsidRPr="00F553DA">
        <w:rPr>
          <w:rFonts w:ascii="Times New Roman" w:hAnsi="Times New Roman" w:cs="Times New Roman"/>
          <w:i/>
          <w:iCs/>
          <w:color w:val="000000" w:themeColor="text1"/>
        </w:rPr>
        <w:t>epfl1 epfl2</w:t>
      </w:r>
      <w:r w:rsidR="008C14CE" w:rsidRPr="00032AE2">
        <w:rPr>
          <w:rFonts w:ascii="Times New Roman" w:hAnsi="Times New Roman" w:cs="Times New Roman"/>
          <w:color w:val="000000" w:themeColor="text1"/>
        </w:rPr>
        <w:t xml:space="preserve"> mutant may </w:t>
      </w:r>
      <w:r w:rsidR="0091151D" w:rsidRPr="00032AE2">
        <w:rPr>
          <w:rFonts w:ascii="Times New Roman" w:hAnsi="Times New Roman" w:cs="Times New Roman"/>
          <w:color w:val="000000" w:themeColor="text1"/>
        </w:rPr>
        <w:t>have defects in the early differentiation steps during ovule initiation</w:t>
      </w:r>
      <w:r w:rsidR="0091151D">
        <w:t xml:space="preserve"> </w:t>
      </w:r>
      <w:r w:rsidR="0091151D" w:rsidRPr="002B5403">
        <w:rPr>
          <w:rFonts w:ascii="Times New Roman" w:hAnsi="Times New Roman" w:cs="Times New Roman"/>
        </w:rPr>
        <w:t>that separate primordia cells from the boundary cells</w:t>
      </w:r>
      <w:r w:rsidR="0091151D" w:rsidRPr="002B5403">
        <w:rPr>
          <w:rFonts w:ascii="Times New Roman" w:hAnsi="Times New Roman" w:cs="Times New Roman"/>
          <w:color w:val="000000" w:themeColor="text1"/>
        </w:rPr>
        <w:t>,</w:t>
      </w:r>
      <w:r w:rsidR="0091151D" w:rsidRPr="00032AE2">
        <w:rPr>
          <w:rFonts w:ascii="Times New Roman" w:hAnsi="Times New Roman" w:cs="Times New Roman"/>
          <w:color w:val="000000" w:themeColor="text1"/>
        </w:rPr>
        <w:t xml:space="preserve"> as DRN and CUC3 expression domains show more overlap in the </w:t>
      </w:r>
      <w:r w:rsidR="0091151D" w:rsidRPr="00F553DA">
        <w:rPr>
          <w:rFonts w:ascii="Times New Roman" w:hAnsi="Times New Roman" w:cs="Times New Roman"/>
          <w:i/>
          <w:iCs/>
          <w:color w:val="000000" w:themeColor="text1"/>
        </w:rPr>
        <w:t>epfl1 epfl2</w:t>
      </w:r>
      <w:r w:rsidR="0091151D" w:rsidRPr="00032AE2">
        <w:rPr>
          <w:rFonts w:ascii="Times New Roman" w:hAnsi="Times New Roman" w:cs="Times New Roman"/>
          <w:color w:val="000000" w:themeColor="text1"/>
        </w:rPr>
        <w:t xml:space="preserve"> mutant relative to wild</w:t>
      </w:r>
      <w:r w:rsidR="008448D5">
        <w:rPr>
          <w:rFonts w:ascii="Times New Roman" w:hAnsi="Times New Roman" w:cs="Times New Roman"/>
          <w:color w:val="000000" w:themeColor="text1"/>
        </w:rPr>
        <w:t xml:space="preserve"> </w:t>
      </w:r>
      <w:r w:rsidR="0091151D" w:rsidRPr="00032AE2">
        <w:rPr>
          <w:rFonts w:ascii="Times New Roman" w:hAnsi="Times New Roman" w:cs="Times New Roman"/>
          <w:color w:val="000000" w:themeColor="text1"/>
        </w:rPr>
        <w:t xml:space="preserve">type. </w:t>
      </w:r>
    </w:p>
    <w:p w14:paraId="20A50ACF" w14:textId="44C0B9E9" w:rsidR="0067061A" w:rsidRPr="00C91A65" w:rsidRDefault="00E44249" w:rsidP="00F553DA">
      <w:pPr>
        <w:spacing w:line="480" w:lineRule="auto"/>
        <w:jc w:val="both"/>
        <w:rPr>
          <w:rFonts w:ascii="Times New Roman" w:hAnsi="Times New Roman" w:cs="Times New Roman"/>
        </w:rPr>
      </w:pPr>
      <w:r>
        <w:rPr>
          <w:rFonts w:ascii="Times New Roman" w:hAnsi="Times New Roman" w:cs="Times New Roman"/>
        </w:rPr>
        <w:tab/>
        <w:t xml:space="preserve">Using loss of function mutations in </w:t>
      </w:r>
      <w:proofErr w:type="spellStart"/>
      <w:r w:rsidRPr="00F553DA">
        <w:rPr>
          <w:rFonts w:ascii="Times New Roman" w:hAnsi="Times New Roman" w:cs="Times New Roman"/>
          <w:i/>
          <w:iCs/>
        </w:rPr>
        <w:t>epfl</w:t>
      </w:r>
      <w:proofErr w:type="spellEnd"/>
      <w:r>
        <w:rPr>
          <w:rFonts w:ascii="Times New Roman" w:hAnsi="Times New Roman" w:cs="Times New Roman"/>
        </w:rPr>
        <w:t xml:space="preserve"> and </w:t>
      </w:r>
      <w:r w:rsidRPr="00F553DA">
        <w:rPr>
          <w:rFonts w:ascii="Times New Roman" w:hAnsi="Times New Roman" w:cs="Times New Roman"/>
          <w:i/>
          <w:iCs/>
        </w:rPr>
        <w:t>erf</w:t>
      </w:r>
      <w:r>
        <w:rPr>
          <w:rFonts w:ascii="Times New Roman" w:hAnsi="Times New Roman" w:cs="Times New Roman"/>
        </w:rPr>
        <w:t xml:space="preserve"> genes has allowed for the identification of multiple developmental processes regulated by </w:t>
      </w:r>
      <w:proofErr w:type="spellStart"/>
      <w:r>
        <w:rPr>
          <w:rFonts w:ascii="Times New Roman" w:hAnsi="Times New Roman" w:cs="Times New Roman"/>
        </w:rPr>
        <w:t>ERf</w:t>
      </w:r>
      <w:proofErr w:type="spellEnd"/>
      <w:r>
        <w:rPr>
          <w:rFonts w:ascii="Times New Roman" w:hAnsi="Times New Roman" w:cs="Times New Roman"/>
        </w:rPr>
        <w:t xml:space="preserve"> signaling</w:t>
      </w:r>
      <w:r w:rsidR="008448D5">
        <w:rPr>
          <w:rFonts w:ascii="Times New Roman" w:hAnsi="Times New Roman" w:cs="Times New Roman"/>
        </w:rPr>
        <w:t xml:space="preserve"> </w:t>
      </w:r>
      <w:r w:rsidR="008448D5">
        <w:rPr>
          <w:rFonts w:ascii="Times New Roman" w:hAnsi="Times New Roman" w:cs="Times New Roman"/>
        </w:rPr>
        <w:fldChar w:fldCharType="begin"/>
      </w:r>
      <w:r w:rsidR="008448D5">
        <w:rPr>
          <w:rFonts w:ascii="Times New Roman" w:hAnsi="Times New Roman" w:cs="Times New Roman"/>
        </w:rPr>
        <w:instrText xml:space="preserve"> ADDIN EN.CITE &lt;EndNote&gt;&lt;Cite&gt;&lt;Author&gt;Shpak&lt;/Author&gt;&lt;Year&gt;2013&lt;/Year&gt;&lt;RecNum&gt;133&lt;/RecNum&gt;&lt;DisplayText&gt;(Shpak, 2013)&lt;/DisplayText&gt;&lt;record&gt;&lt;rec-number&gt;133&lt;/rec-number&gt;&lt;foreign-keys&gt;&lt;key app="EN" db-id="0vtszaff4t550fe5trr5xdsbvsx0052f2r5d" timestamp="1723139938"&gt;133&lt;/key&gt;&lt;/foreign-keys&gt;&lt;ref-type name="Journal Article"&gt;17&lt;/ref-type&gt;&lt;contributors&gt;&lt;authors&gt;&lt;author&gt;Shpak, E. D.&lt;/author&gt;&lt;/authors&gt;&lt;/contributors&gt;&lt;auth-address&gt;Department of Biochemistry, Cellular and Molecular Biology, University of Tennessee, Knoxville, Tennessee, 37996, USA.&lt;/auth-address&gt;&lt;titles&gt;&lt;title&gt;Diverse roles of ERECTA family genes in plant development&lt;/title&gt;&lt;secondary-title&gt;J Integr Plant Biol&lt;/secondary-title&gt;&lt;/titles&gt;&lt;periodical&gt;&lt;full-title&gt;J Integr Plant Biol&lt;/full-title&gt;&lt;/periodical&gt;&lt;pages&gt;1238-50&lt;/pages&gt;&lt;volume&gt;55&lt;/volume&gt;&lt;number&gt;12&lt;/number&gt;&lt;edition&gt;20131030&lt;/edition&gt;&lt;keywords&gt;&lt;keyword&gt;Arabidopsis/genetics/growth &amp;amp; development/*metabolism&lt;/keyword&gt;&lt;keyword&gt;Arabidopsis Proteins/genetics/*metabolism&lt;/keyword&gt;&lt;keyword&gt;Gene Expression Regulation, Plant/genetics/physiology&lt;/keyword&gt;&lt;keyword&gt;Protein Serine-Threonine Kinases/genetics/*metabolism&lt;/keyword&gt;&lt;keyword&gt;Receptors, Cell Surface/genetics/*metabolism&lt;/keyword&gt;&lt;keyword&gt;Arabidopsis&lt;/keyword&gt;&lt;keyword&gt;Erecta&lt;/keyword&gt;&lt;keyword&gt;leaf primordium initiation&lt;/keyword&gt;&lt;keyword&gt;receptor-like kinase&lt;/keyword&gt;&lt;keyword&gt;stomata&lt;/keyword&gt;&lt;keyword&gt;vasculature&lt;/keyword&gt;&lt;/keywords&gt;&lt;dates&gt;&lt;year&gt;2013&lt;/year&gt;&lt;pub-dates&gt;&lt;date&gt;Dec&lt;/date&gt;&lt;/pub-dates&gt;&lt;/dates&gt;&lt;isbn&gt;1744-7909 (Electronic)&amp;#xD;1672-9072 (Linking)&lt;/isbn&gt;&lt;accession-num&gt;24016315&lt;/accession-num&gt;&lt;urls&gt;&lt;related-urls&gt;&lt;url&gt;https://www.ncbi.nlm.nih.gov/pubmed/24016315&lt;/url&gt;&lt;/related-urls&gt;&lt;/urls&gt;&lt;electronic-resource-num&gt;10.1111/jipb.12108&lt;/electronic-resource-num&gt;&lt;remote-database-name&gt;Medline&lt;/remote-database-name&gt;&lt;remote-database-provider&gt;NLM&lt;/remote-database-provider&gt;&lt;/record&gt;&lt;/Cite&gt;&lt;/EndNote&gt;</w:instrText>
      </w:r>
      <w:r w:rsidR="008448D5">
        <w:rPr>
          <w:rFonts w:ascii="Times New Roman" w:hAnsi="Times New Roman" w:cs="Times New Roman"/>
        </w:rPr>
        <w:fldChar w:fldCharType="separate"/>
      </w:r>
      <w:r w:rsidR="008448D5">
        <w:rPr>
          <w:rFonts w:ascii="Times New Roman" w:hAnsi="Times New Roman" w:cs="Times New Roman"/>
          <w:noProof/>
        </w:rPr>
        <w:t>(Shpak, 2013)</w:t>
      </w:r>
      <w:r w:rsidR="008448D5">
        <w:rPr>
          <w:rFonts w:ascii="Times New Roman" w:hAnsi="Times New Roman" w:cs="Times New Roman"/>
        </w:rPr>
        <w:fldChar w:fldCharType="end"/>
      </w:r>
      <w:r>
        <w:rPr>
          <w:rFonts w:ascii="Times New Roman" w:hAnsi="Times New Roman" w:cs="Times New Roman"/>
        </w:rPr>
        <w:t xml:space="preserve">. While these approaches are successful in identifying and characterizing phenotypes and changes in gene expression, this does not always allow for one to elucidate which downstream changes are directly caused by </w:t>
      </w:r>
      <w:r w:rsidR="002B5403">
        <w:rPr>
          <w:rFonts w:ascii="Times New Roman" w:hAnsi="Times New Roman" w:cs="Times New Roman"/>
        </w:rPr>
        <w:t xml:space="preserve">the </w:t>
      </w:r>
      <w:r>
        <w:rPr>
          <w:rFonts w:ascii="Times New Roman" w:hAnsi="Times New Roman" w:cs="Times New Roman"/>
        </w:rPr>
        <w:t>loss of the signaling cascade. The application or induction of EPF/EPFL peptides has previously been used to successfully illicit downstream changes in gene expression and phenotype, and this method has also allowed for the identification of novel downstream target genes</w:t>
      </w:r>
      <w:r w:rsidR="008448D5">
        <w:rPr>
          <w:rFonts w:ascii="Times New Roman" w:hAnsi="Times New Roman" w:cs="Times New Roman"/>
        </w:rPr>
        <w:t xml:space="preserve"> </w:t>
      </w:r>
      <w:r w:rsidR="0049723C">
        <w:rPr>
          <w:rFonts w:ascii="Times New Roman" w:hAnsi="Times New Roman" w:cs="Times New Roman"/>
        </w:rPr>
        <w:fldChar w:fldCharType="begin">
          <w:fldData xml:space="preserve">PEVuZE5vdGU+PENpdGU+PEF1dGhvcj5VY2hpZGE8L0F1dGhvcj48WWVhcj4yMDEyPC9ZZWFyPjxS
ZWNOdW0+MTE1PC9SZWNOdW0+PERpc3BsYXlUZXh0PihVY2hpZGEgZXQgYWwuLCAyMDEyOyBVemFp
ciBldCBhbC4sIDIwMjQpPC9EaXNwbGF5VGV4dD48cmVjb3JkPjxyZWMtbnVtYmVyPjExNTwvcmVj
LW51bWJlcj48Zm9yZWlnbi1rZXlzPjxrZXkgYXBwPSJFTiIgZGItaWQ9IjB2dHN6YWZmNHQ1NTBm
ZTV0cnI1eGRzYnZzeDAwNTJmMnI1ZCIgdGltZXN0YW1wPSIxNzIyMDI3MzA5Ij4xMTU8L2tleT48
L2ZvcmVpZ24ta2V5cz48cmVmLXR5cGUgbmFtZT0iSm91cm5hbCBBcnRpY2xlIj4xNzwvcmVmLXR5
cGU+PGNvbnRyaWJ1dG9ycz48YXV0aG9ycz48YXV0aG9yPlVjaGlkYSwgTi48L2F1dGhvcj48YXV0
aG9yPkxlZSwgSi4gUy48L2F1dGhvcj48YXV0aG9yPkhvcnN0LCBSLiBKLjwvYXV0aG9yPjxhdXRo
b3I+TGFpLCBILiBILjwvYXV0aG9yPjxhdXRob3I+S2FqaXRhLCBSLjwvYXV0aG9yPjxhdXRob3I+
S2FraW1vdG8sIFQuPC9hdXRob3I+PGF1dGhvcj5UYXNha2EsIE0uPC9hdXRob3I+PGF1dGhvcj5U
b3JpaSwgSy4gVS48L2F1dGhvcj48L2F1dGhvcnM+PC9jb250cmlidXRvcnM+PGF1dGgtYWRkcmVz
cz5HcmFkdWF0ZSBTY2hvb2wgb2YgQmlvbG9naWNhbCBTY2llbmNlcywgTmFyYSBJbnN0aXR1dGUg
b2YgU2NpZW5jZSBhbmQgVGVjaG5vbG9neSwgTmFyYSA2MzAtMDE5MiwgSmFwYW4uPC9hdXRoLWFk
ZHJlc3M+PHRpdGxlcz48dGl0bGU+UmVndWxhdGlvbiBvZiBpbmZsb3Jlc2NlbmNlIGFyY2hpdGVj
dHVyZSBieSBpbnRlcnRpc3N1ZSBsYXllciBsaWdhbmQtcmVjZXB0b3IgY29tbXVuaWNhdGlvbiBi
ZXR3ZWVuIGVuZG9kZXJtaXMgYW5kIHBobG9lbTwvdGl0bGU+PHNlY29uZGFyeS10aXRsZT5Qcm9j
IE5hdGwgQWNhZCBTY2kgVSBTIEE8L3NlY29uZGFyeS10aXRsZT48L3RpdGxlcz48cGVyaW9kaWNh
bD48ZnVsbC10aXRsZT5Qcm9jIE5hdGwgQWNhZCBTY2kgVSBTIEE8L2Z1bGwtdGl0bGU+PC9wZXJp
b2RpY2FsPjxwYWdlcz42MzM3LTQyPC9wYWdlcz48dm9sdW1lPjEwOTwvdm9sdW1lPjxudW1iZXI+
MTY8L251bWJlcj48ZWRpdGlvbj4yMDEyMDQwMjwvZWRpdGlvbj48a2V5d29yZHM+PGtleXdvcmQ+
QW1pbm8gQWNpZCBTZXF1ZW5jZTwva2V5d29yZD48a2V5d29yZD5BcmFiaWRvcHNpcy9nZW5ldGlj
cy9ncm93dGggJmFtcDsgZGV2ZWxvcG1lbnQvbWV0YWJvbGlzbTwva2V5d29yZD48a2V5d29yZD5B
cmFiaWRvcHNpcyBQcm90ZWlucy8qZ2VuZXRpY3MvbWV0YWJvbGlzbTwva2V5d29yZD48a2V5d29y
ZD5HZW5lIEV4cHJlc3Npb24gUHJvZmlsaW5nPC9rZXl3b3JkPjxrZXl3b3JkPkdlbmUgRXhwcmVz
c2lvbiBSZWd1bGF0aW9uLCBEZXZlbG9wbWVudGFsPC9rZXl3b3JkPjxrZXl3b3JkPkdlbmUgRXhw
cmVzc2lvbiBSZWd1bGF0aW9uLCBQbGFudDwva2V5d29yZD48a2V5d29yZD5HbHVjdXJvbmlkYXNl
L2dlbmV0aWNzL21ldGFib2xpc208L2tleXdvcmQ+PGtleXdvcmQ+SW1tdW5vYmxvdHRpbmc8L2tl
eXdvcmQ+PGtleXdvcmQ+SW5mbG9yZXNjZW5jZS8qZ2VuZXRpY3MvZ3Jvd3RoICZhbXA7IGRldmVs
b3BtZW50L21ldGFib2xpc208L2tleXdvcmQ+PGtleXdvcmQ+TWljcm9zY29weSwgQ29uZm9jYWw8
L2tleXdvcmQ+PGtleXdvcmQ+TW9sZWN1bGFyIFNlcXVlbmNlIERhdGE8L2tleXdvcmQ+PGtleXdv
cmQ+TXV0YXRpb248L2tleXdvcmQ+PGtleXdvcmQ+T2xpZ29udWNsZW90aWRlIEFycmF5IFNlcXVl
bmNlIEFuYWx5c2lzPC9rZXl3b3JkPjxrZXl3b3JkPlBobG9lbS8qZ2VuZXRpY3MvZ3Jvd3RoICZh
bXA7IGRldmVsb3BtZW50L21ldGFib2xpc208L2tleXdvcmQ+PGtleXdvcmQ+UGxhbnRzLCBHZW5l
dGljYWxseSBNb2RpZmllZDwva2V5d29yZD48a2V5d29yZD5Qcm90ZWluIEJpbmRpbmc8L2tleXdv
cmQ+PGtleXdvcmQ+UHJvdGVpbiBTZXJpbmUtVGhyZW9uaW5lIEtpbmFzZXMvKmdlbmV0aWNzL21l
dGFib2xpc208L2tleXdvcmQ+PGtleXdvcmQ+UmVjZXB0b3JzLCBDZWxsIFN1cmZhY2UvKmdlbmV0
aWNzL21ldGFib2xpc208L2tleXdvcmQ+PGtleXdvcmQ+U2VxdWVuY2UgSG9tb2xvZ3ksIEFtaW5v
IEFjaWQ8L2tleXdvcmQ+PC9rZXl3b3Jkcz48ZGF0ZXM+PHllYXI+MjAxMjwveWVhcj48cHViLWRh
dGVzPjxkYXRlPkFwciAxNzwvZGF0ZT48L3B1Yi1kYXRlcz48L2RhdGVzPjxpc2JuPjEwOTEtNjQ5
MCAoRWxlY3Ryb25pYykmI3hEOzAwMjctODQyNCAoUHJpbnQpJiN4RDswMDI3LTg0MjQgKExpbmtp
bmcpPC9pc2JuPjxhY2Nlc3Npb24tbnVtPjIyNDc0MzkxPC9hY2Nlc3Npb24tbnVtPjx1cmxzPjxy
ZWxhdGVkLXVybHM+PHVybD5odHRwczovL3d3dy5uY2JpLm5sbS5uaWguZ292L3B1Ym1lZC8yMjQ3
NDM5MTwvdXJsPjwvcmVsYXRlZC11cmxzPjwvdXJscz48Y3VzdG9tMT5UaGUgYXV0aG9ycyBkZWNs
YXJlIG5vIGNvbmZsaWN0IG9mIGludGVyZXN0LjwvY3VzdG9tMT48Y3VzdG9tMj5QTUMzMzQxMDY2
PC9jdXN0b20yPjxlbGVjdHJvbmljLXJlc291cmNlLW51bT4xMC4xMDczL3BuYXMuMTExNzUzNzEw
OTwvZWxlY3Ryb25pYy1yZXNvdXJjZS1udW0+PHJlbW90ZS1kYXRhYmFzZS1uYW1lPk1lZGxpbmU8
L3JlbW90ZS1kYXRhYmFzZS1uYW1lPjxyZW1vdGUtZGF0YWJhc2UtcHJvdmlkZXI+TkxNPC9yZW1v
dGUtZGF0YWJhc2UtcHJvdmlkZXI+PC9yZWNvcmQ+PC9DaXRlPjxDaXRlPjxBdXRob3I+VXphaXI8
L0F1dGhvcj48WWVhcj4yMDI0PC9ZZWFyPjxSZWNOdW0+MTE2PC9SZWNOdW0+PHJlY29yZD48cmVj
LW51bWJlcj4xMTY8L3JlYy1udW1iZXI+PGZvcmVpZ24ta2V5cz48a2V5IGFwcD0iRU4iIGRiLWlk
PSIwdnRzemFmZjR0NTUwZmU1dHJyNXhkc2J2c3gwMDUyZjJyNWQiIHRpbWVzdGFtcD0iMTcyMjAy
NzMwOSI+MTE2PC9rZXk+PC9mb3JlaWduLWtleXM+PHJlZi10eXBlIG5hbWU9IkpvdXJuYWwgQXJ0
aWNsZSI+MTc8L3JlZi10eXBlPjxjb250cmlidXRvcnM+PGF1dGhvcnM+PGF1dGhvcj5VemFpciwg
TS48L2F1dGhvcj48YXV0aG9yPlVycXVpZGkgQ2FtYWNobywgUi4gQS48L2F1dGhvcj48YXV0aG9y
PkxpdSwgWi48L2F1dGhvcj48YXV0aG9yPk92ZXJob2x0LCBBLiBNLjwvYXV0aG9yPjxhdXRob3I+
RGVHZW5uYXJvLCBELjwvYXV0aG9yPjxhdXRob3I+WmhhbmcsIEwuPC9hdXRob3I+PGF1dGhvcj5I
ZXJyb24sIEIuIFMuPC9hdXRob3I+PGF1dGhvcj5Ib25nLCBULjwvYXV0aG9yPjxhdXRob3I+U2hw
YWssIEUuIEQuPC9hdXRob3I+PC9hdXRob3JzPjwvY29udHJpYnV0b3JzPjxhdXRoLWFkZHJlc3M+
RGVwYXJ0bWVudCBvZiBCaW9jaGVtaXN0cnksIENlbGx1bGFyIGFuZCBNb2xlY3VsYXIgQmlvbG9n
eSwgVW5pdmVyc2l0eSBvZiBUZW5uZXNzZWUsIEtub3h2aWxsZSwgVE4gMzc5OTYsIFVTQS4mI3hE
O1VULU9STkwgR3JhZHVhdGUgU2Nob29sIG9mIEdlbm9tZSBTY2llbmNlIGFuZCBUZWNobm9sb2d5
ICwgVW5pdmVyc2l0eSBvZiBUZW5uZXNzZWUsIEtub3h2aWxsZSwgVE4gMzc5OTYsIFVTQS48L2F1
dGgtYWRkcmVzcz48dGl0bGVzPjx0aXRsZT5BbiB1cGRhdGVkIG1vZGVsIG9mIHNob290IGFwaWNh
bCBtZXJpc3RlbSByZWd1bGF0aW9uIGJ5IEVSRUNUQSBmYW1pbHkgYW5kIENMQVZBVEEzIHNpZ25h
bGluZyBwYXRod2F5cyBpbiBBcmFiaWRvcHNpczwvdGl0bGU+PHNlY29uZGFyeS10aXRsZT5EZXZl
bG9wbWVudDwvc2Vjb25kYXJ5LXRpdGxlPjwvdGl0bGVzPjxwZXJpb2RpY2FsPjxmdWxsLXRpdGxl
PkRldmVsb3BtZW50PC9mdWxsLXRpdGxlPjwvcGVyaW9kaWNhbD48dm9sdW1lPjE1MTwvdm9sdW1l
PjxudW1iZXI+MTI8L251bWJlcj48ZWRpdGlvbj4yMDI0MDYyNDwvZWRpdGlvbj48a2V5d29yZHM+
PGtleXdvcmQ+KkFyYWJpZG9wc2lzL2dlbmV0aWNzL21ldGFib2xpc20vZ3Jvd3RoICZhbXA7IGRl
dmVsb3BtZW50PC9rZXl3b3JkPjxrZXl3b3JkPipNZXJpc3RlbS9tZXRhYm9saXNtL2dlbmV0aWNz
PC9rZXl3b3JkPjxrZXl3b3JkPipBcmFiaWRvcHNpcyBQcm90ZWlucy9tZXRhYm9saXNtL2dlbmV0
aWNzPC9rZXl3b3JkPjxrZXl3b3JkPipHZW5lIEV4cHJlc3Npb24gUmVndWxhdGlvbiwgUGxhbnQ8
L2tleXdvcmQ+PGtleXdvcmQ+KlNpZ25hbCBUcmFuc2R1Y3Rpb24vZ2VuZXRpY3M8L2tleXdvcmQ+
PGtleXdvcmQ+KkhvbWVvZG9tYWluIFByb3RlaW5zL21ldGFib2xpc20vZ2VuZXRpY3M8L2tleXdv
cmQ+PGtleXdvcmQ+UmVjZXB0b3JzLCBDZWxsIFN1cmZhY2UvbWV0YWJvbGlzbS9nZW5ldGljczwv
a2V5d29yZD48a2V5d29yZD5UcmFuc2NyaXB0aW9uIEZhY3RvcnMvbWV0YWJvbGlzbS9nZW5ldGlj
czwva2V5d29yZD48a2V5d29yZD5Qcm90ZWluIFNlcmluZS1UaHJlb25pbmUgS2luYXNlcy9tZXRh
Ym9saXNtL2dlbmV0aWNzPC9rZXl3b3JkPjxrZXl3b3JkPk1vZGVscywgQmlvbG9naWNhbDwva2V5
d29yZD48a2V5d29yZD5BcmFiaWRvcHNpczwva2V5d29yZD48a2V5d29yZD5FcGZsPC9rZXl3b3Jk
PjxrZXl3b3JkPkVyZWN0YTwva2V5d29yZD48a2V5d29yZD5TaG9vdCBhcGljYWwgbWVyaXN0ZW08
L2tleXdvcmQ+PGtleXdvcmQ+U3RlbSBjZWxsczwva2V5d29yZD48a2V5d29yZD5XdXNjaGVsPC9r
ZXl3b3JkPjwva2V5d29yZHM+PGRhdGVzPjx5ZWFyPjIwMjQ8L3llYXI+PHB1Yi1kYXRlcz48ZGF0
ZT5KdW4gMTU8L2RhdGU+PC9wdWItZGF0ZXM+PC9kYXRlcz48aXNibj4xNDc3LTkxMjkgKEVsZWN0
cm9uaWMpJiN4RDswOTUwLTE5OTEgKExpbmtpbmcpPC9pc2JuPjxhY2Nlc3Npb24tbnVtPjM4ODE0
NzQ3PC9hY2Nlc3Npb24tbnVtPjx1cmxzPjxyZWxhdGVkLXVybHM+PHVybD5odHRwczovL3d3dy5u
Y2JpLm5sbS5uaWguZ292L3B1Ym1lZC8zODgxNDc0NzwvdXJsPjwvcmVsYXRlZC11cmxzPjwvdXJs
cz48Y3VzdG9tMT5Db21wZXRpbmcgaW50ZXJlc3RzIFRoZSBhdXRob3JzIGRlY2xhcmUgbm8gY29t
cGV0aW5nIG9yIGZpbmFuY2lhbCBpbnRlcmVzdHMuPC9jdXN0b20xPjxlbGVjdHJvbmljLXJlc291
cmNlLW51bT4xMC4xMjQyL2Rldi4yMDI4NzA8L2VsZWN0cm9uaWMtcmVzb3VyY2UtbnVtPjxyZW1v
dGUtZGF0YWJhc2UtbmFtZT5NZWRsaW5lPC9yZW1vdGUtZGF0YWJhc2UtbmFtZT48cmVtb3RlLWRh
dGFiYXNlLXByb3ZpZGVyPk5MTTwvcmVtb3RlLWRhdGFiYXNlLXByb3ZpZGVyPjwvcmVjb3JkPjwv
Q2l0ZT48L0VuZE5vdGU+
</w:fldData>
        </w:fldChar>
      </w:r>
      <w:r w:rsidR="0049723C">
        <w:rPr>
          <w:rFonts w:ascii="Times New Roman" w:hAnsi="Times New Roman" w:cs="Times New Roman"/>
        </w:rPr>
        <w:instrText xml:space="preserve"> ADDIN EN.CITE </w:instrText>
      </w:r>
      <w:r w:rsidR="0049723C">
        <w:rPr>
          <w:rFonts w:ascii="Times New Roman" w:hAnsi="Times New Roman" w:cs="Times New Roman"/>
        </w:rPr>
        <w:fldChar w:fldCharType="begin">
          <w:fldData xml:space="preserve">PEVuZE5vdGU+PENpdGU+PEF1dGhvcj5VY2hpZGE8L0F1dGhvcj48WWVhcj4yMDEyPC9ZZWFyPjxS
ZWNOdW0+MTE1PC9SZWNOdW0+PERpc3BsYXlUZXh0PihVY2hpZGEgZXQgYWwuLCAyMDEyOyBVemFp
ciBldCBhbC4sIDIwMjQpPC9EaXNwbGF5VGV4dD48cmVjb3JkPjxyZWMtbnVtYmVyPjExNTwvcmVj
LW51bWJlcj48Zm9yZWlnbi1rZXlzPjxrZXkgYXBwPSJFTiIgZGItaWQ9IjB2dHN6YWZmNHQ1NTBm
ZTV0cnI1eGRzYnZzeDAwNTJmMnI1ZCIgdGltZXN0YW1wPSIxNzIyMDI3MzA5Ij4xMTU8L2tleT48
L2ZvcmVpZ24ta2V5cz48cmVmLXR5cGUgbmFtZT0iSm91cm5hbCBBcnRpY2xlIj4xNzwvcmVmLXR5
cGU+PGNvbnRyaWJ1dG9ycz48YXV0aG9ycz48YXV0aG9yPlVjaGlkYSwgTi48L2F1dGhvcj48YXV0
aG9yPkxlZSwgSi4gUy48L2F1dGhvcj48YXV0aG9yPkhvcnN0LCBSLiBKLjwvYXV0aG9yPjxhdXRo
b3I+TGFpLCBILiBILjwvYXV0aG9yPjxhdXRob3I+S2FqaXRhLCBSLjwvYXV0aG9yPjxhdXRob3I+
S2FraW1vdG8sIFQuPC9hdXRob3I+PGF1dGhvcj5UYXNha2EsIE0uPC9hdXRob3I+PGF1dGhvcj5U
b3JpaSwgSy4gVS48L2F1dGhvcj48L2F1dGhvcnM+PC9jb250cmlidXRvcnM+PGF1dGgtYWRkcmVz
cz5HcmFkdWF0ZSBTY2hvb2wgb2YgQmlvbG9naWNhbCBTY2llbmNlcywgTmFyYSBJbnN0aXR1dGUg
b2YgU2NpZW5jZSBhbmQgVGVjaG5vbG9neSwgTmFyYSA2MzAtMDE5MiwgSmFwYW4uPC9hdXRoLWFk
ZHJlc3M+PHRpdGxlcz48dGl0bGU+UmVndWxhdGlvbiBvZiBpbmZsb3Jlc2NlbmNlIGFyY2hpdGVj
dHVyZSBieSBpbnRlcnRpc3N1ZSBsYXllciBsaWdhbmQtcmVjZXB0b3IgY29tbXVuaWNhdGlvbiBi
ZXR3ZWVuIGVuZG9kZXJtaXMgYW5kIHBobG9lbTwvdGl0bGU+PHNlY29uZGFyeS10aXRsZT5Qcm9j
IE5hdGwgQWNhZCBTY2kgVSBTIEE8L3NlY29uZGFyeS10aXRsZT48L3RpdGxlcz48cGVyaW9kaWNh
bD48ZnVsbC10aXRsZT5Qcm9jIE5hdGwgQWNhZCBTY2kgVSBTIEE8L2Z1bGwtdGl0bGU+PC9wZXJp
b2RpY2FsPjxwYWdlcz42MzM3LTQyPC9wYWdlcz48dm9sdW1lPjEwOTwvdm9sdW1lPjxudW1iZXI+
MTY8L251bWJlcj48ZWRpdGlvbj4yMDEyMDQwMjwvZWRpdGlvbj48a2V5d29yZHM+PGtleXdvcmQ+
QW1pbm8gQWNpZCBTZXF1ZW5jZTwva2V5d29yZD48a2V5d29yZD5BcmFiaWRvcHNpcy9nZW5ldGlj
cy9ncm93dGggJmFtcDsgZGV2ZWxvcG1lbnQvbWV0YWJvbGlzbTwva2V5d29yZD48a2V5d29yZD5B
cmFiaWRvcHNpcyBQcm90ZWlucy8qZ2VuZXRpY3MvbWV0YWJvbGlzbTwva2V5d29yZD48a2V5d29y
ZD5HZW5lIEV4cHJlc3Npb24gUHJvZmlsaW5nPC9rZXl3b3JkPjxrZXl3b3JkPkdlbmUgRXhwcmVz
c2lvbiBSZWd1bGF0aW9uLCBEZXZlbG9wbWVudGFsPC9rZXl3b3JkPjxrZXl3b3JkPkdlbmUgRXhw
cmVzc2lvbiBSZWd1bGF0aW9uLCBQbGFudDwva2V5d29yZD48a2V5d29yZD5HbHVjdXJvbmlkYXNl
L2dlbmV0aWNzL21ldGFib2xpc208L2tleXdvcmQ+PGtleXdvcmQ+SW1tdW5vYmxvdHRpbmc8L2tl
eXdvcmQ+PGtleXdvcmQ+SW5mbG9yZXNjZW5jZS8qZ2VuZXRpY3MvZ3Jvd3RoICZhbXA7IGRldmVs
b3BtZW50L21ldGFib2xpc208L2tleXdvcmQ+PGtleXdvcmQ+TWljcm9zY29weSwgQ29uZm9jYWw8
L2tleXdvcmQ+PGtleXdvcmQ+TW9sZWN1bGFyIFNlcXVlbmNlIERhdGE8L2tleXdvcmQ+PGtleXdv
cmQ+TXV0YXRpb248L2tleXdvcmQ+PGtleXdvcmQ+T2xpZ29udWNsZW90aWRlIEFycmF5IFNlcXVl
bmNlIEFuYWx5c2lzPC9rZXl3b3JkPjxrZXl3b3JkPlBobG9lbS8qZ2VuZXRpY3MvZ3Jvd3RoICZh
bXA7IGRldmVsb3BtZW50L21ldGFib2xpc208L2tleXdvcmQ+PGtleXdvcmQ+UGxhbnRzLCBHZW5l
dGljYWxseSBNb2RpZmllZDwva2V5d29yZD48a2V5d29yZD5Qcm90ZWluIEJpbmRpbmc8L2tleXdv
cmQ+PGtleXdvcmQ+UHJvdGVpbiBTZXJpbmUtVGhyZW9uaW5lIEtpbmFzZXMvKmdlbmV0aWNzL21l
dGFib2xpc208L2tleXdvcmQ+PGtleXdvcmQ+UmVjZXB0b3JzLCBDZWxsIFN1cmZhY2UvKmdlbmV0
aWNzL21ldGFib2xpc208L2tleXdvcmQ+PGtleXdvcmQ+U2VxdWVuY2UgSG9tb2xvZ3ksIEFtaW5v
IEFjaWQ8L2tleXdvcmQ+PC9rZXl3b3Jkcz48ZGF0ZXM+PHllYXI+MjAxMjwveWVhcj48cHViLWRh
dGVzPjxkYXRlPkFwciAxNzwvZGF0ZT48L3B1Yi1kYXRlcz48L2RhdGVzPjxpc2JuPjEwOTEtNjQ5
MCAoRWxlY3Ryb25pYykmI3hEOzAwMjctODQyNCAoUHJpbnQpJiN4RDswMDI3LTg0MjQgKExpbmtp
bmcpPC9pc2JuPjxhY2Nlc3Npb24tbnVtPjIyNDc0MzkxPC9hY2Nlc3Npb24tbnVtPjx1cmxzPjxy
ZWxhdGVkLXVybHM+PHVybD5odHRwczovL3d3dy5uY2JpLm5sbS5uaWguZ292L3B1Ym1lZC8yMjQ3
NDM5MTwvdXJsPjwvcmVsYXRlZC11cmxzPjwvdXJscz48Y3VzdG9tMT5UaGUgYXV0aG9ycyBkZWNs
YXJlIG5vIGNvbmZsaWN0IG9mIGludGVyZXN0LjwvY3VzdG9tMT48Y3VzdG9tMj5QTUMzMzQxMDY2
PC9jdXN0b20yPjxlbGVjdHJvbmljLXJlc291cmNlLW51bT4xMC4xMDczL3BuYXMuMTExNzUzNzEw
OTwvZWxlY3Ryb25pYy1yZXNvdXJjZS1udW0+PHJlbW90ZS1kYXRhYmFzZS1uYW1lPk1lZGxpbmU8
L3JlbW90ZS1kYXRhYmFzZS1uYW1lPjxyZW1vdGUtZGF0YWJhc2UtcHJvdmlkZXI+TkxNPC9yZW1v
dGUtZGF0YWJhc2UtcHJvdmlkZXI+PC9yZWNvcmQ+PC9DaXRlPjxDaXRlPjxBdXRob3I+VXphaXI8
L0F1dGhvcj48WWVhcj4yMDI0PC9ZZWFyPjxSZWNOdW0+MTE2PC9SZWNOdW0+PHJlY29yZD48cmVj
LW51bWJlcj4xMTY8L3JlYy1udW1iZXI+PGZvcmVpZ24ta2V5cz48a2V5IGFwcD0iRU4iIGRiLWlk
PSIwdnRzemFmZjR0NTUwZmU1dHJyNXhkc2J2c3gwMDUyZjJyNWQiIHRpbWVzdGFtcD0iMTcyMjAy
NzMwOSI+MTE2PC9rZXk+PC9mb3JlaWduLWtleXM+PHJlZi10eXBlIG5hbWU9IkpvdXJuYWwgQXJ0
aWNsZSI+MTc8L3JlZi10eXBlPjxjb250cmlidXRvcnM+PGF1dGhvcnM+PGF1dGhvcj5VemFpciwg
TS48L2F1dGhvcj48YXV0aG9yPlVycXVpZGkgQ2FtYWNobywgUi4gQS48L2F1dGhvcj48YXV0aG9y
PkxpdSwgWi48L2F1dGhvcj48YXV0aG9yPk92ZXJob2x0LCBBLiBNLjwvYXV0aG9yPjxhdXRob3I+
RGVHZW5uYXJvLCBELjwvYXV0aG9yPjxhdXRob3I+WmhhbmcsIEwuPC9hdXRob3I+PGF1dGhvcj5I
ZXJyb24sIEIuIFMuPC9hdXRob3I+PGF1dGhvcj5Ib25nLCBULjwvYXV0aG9yPjxhdXRob3I+U2hw
YWssIEUuIEQuPC9hdXRob3I+PC9hdXRob3JzPjwvY29udHJpYnV0b3JzPjxhdXRoLWFkZHJlc3M+
RGVwYXJ0bWVudCBvZiBCaW9jaGVtaXN0cnksIENlbGx1bGFyIGFuZCBNb2xlY3VsYXIgQmlvbG9n
eSwgVW5pdmVyc2l0eSBvZiBUZW5uZXNzZWUsIEtub3h2aWxsZSwgVE4gMzc5OTYsIFVTQS4mI3hE
O1VULU9STkwgR3JhZHVhdGUgU2Nob29sIG9mIEdlbm9tZSBTY2llbmNlIGFuZCBUZWNobm9sb2d5
ICwgVW5pdmVyc2l0eSBvZiBUZW5uZXNzZWUsIEtub3h2aWxsZSwgVE4gMzc5OTYsIFVTQS48L2F1
dGgtYWRkcmVzcz48dGl0bGVzPjx0aXRsZT5BbiB1cGRhdGVkIG1vZGVsIG9mIHNob290IGFwaWNh
bCBtZXJpc3RlbSByZWd1bGF0aW9uIGJ5IEVSRUNUQSBmYW1pbHkgYW5kIENMQVZBVEEzIHNpZ25h
bGluZyBwYXRod2F5cyBpbiBBcmFiaWRvcHNpczwvdGl0bGU+PHNlY29uZGFyeS10aXRsZT5EZXZl
bG9wbWVudDwvc2Vjb25kYXJ5LXRpdGxlPjwvdGl0bGVzPjxwZXJpb2RpY2FsPjxmdWxsLXRpdGxl
PkRldmVsb3BtZW50PC9mdWxsLXRpdGxlPjwvcGVyaW9kaWNhbD48dm9sdW1lPjE1MTwvdm9sdW1l
PjxudW1iZXI+MTI8L251bWJlcj48ZWRpdGlvbj4yMDI0MDYyNDwvZWRpdGlvbj48a2V5d29yZHM+
PGtleXdvcmQ+KkFyYWJpZG9wc2lzL2dlbmV0aWNzL21ldGFib2xpc20vZ3Jvd3RoICZhbXA7IGRl
dmVsb3BtZW50PC9rZXl3b3JkPjxrZXl3b3JkPipNZXJpc3RlbS9tZXRhYm9saXNtL2dlbmV0aWNz
PC9rZXl3b3JkPjxrZXl3b3JkPipBcmFiaWRvcHNpcyBQcm90ZWlucy9tZXRhYm9saXNtL2dlbmV0
aWNzPC9rZXl3b3JkPjxrZXl3b3JkPipHZW5lIEV4cHJlc3Npb24gUmVndWxhdGlvbiwgUGxhbnQ8
L2tleXdvcmQ+PGtleXdvcmQ+KlNpZ25hbCBUcmFuc2R1Y3Rpb24vZ2VuZXRpY3M8L2tleXdvcmQ+
PGtleXdvcmQ+KkhvbWVvZG9tYWluIFByb3RlaW5zL21ldGFib2xpc20vZ2VuZXRpY3M8L2tleXdv
cmQ+PGtleXdvcmQ+UmVjZXB0b3JzLCBDZWxsIFN1cmZhY2UvbWV0YWJvbGlzbS9nZW5ldGljczwv
a2V5d29yZD48a2V5d29yZD5UcmFuc2NyaXB0aW9uIEZhY3RvcnMvbWV0YWJvbGlzbS9nZW5ldGlj
czwva2V5d29yZD48a2V5d29yZD5Qcm90ZWluIFNlcmluZS1UaHJlb25pbmUgS2luYXNlcy9tZXRh
Ym9saXNtL2dlbmV0aWNzPC9rZXl3b3JkPjxrZXl3b3JkPk1vZGVscywgQmlvbG9naWNhbDwva2V5
d29yZD48a2V5d29yZD5BcmFiaWRvcHNpczwva2V5d29yZD48a2V5d29yZD5FcGZsPC9rZXl3b3Jk
PjxrZXl3b3JkPkVyZWN0YTwva2V5d29yZD48a2V5d29yZD5TaG9vdCBhcGljYWwgbWVyaXN0ZW08
L2tleXdvcmQ+PGtleXdvcmQ+U3RlbSBjZWxsczwva2V5d29yZD48a2V5d29yZD5XdXNjaGVsPC9r
ZXl3b3JkPjwva2V5d29yZHM+PGRhdGVzPjx5ZWFyPjIwMjQ8L3llYXI+PHB1Yi1kYXRlcz48ZGF0
ZT5KdW4gMTU8L2RhdGU+PC9wdWItZGF0ZXM+PC9kYXRlcz48aXNibj4xNDc3LTkxMjkgKEVsZWN0
cm9uaWMpJiN4RDswOTUwLTE5OTEgKExpbmtpbmcpPC9pc2JuPjxhY2Nlc3Npb24tbnVtPjM4ODE0
NzQ3PC9hY2Nlc3Npb24tbnVtPjx1cmxzPjxyZWxhdGVkLXVybHM+PHVybD5odHRwczovL3d3dy5u
Y2JpLm5sbS5uaWguZ292L3B1Ym1lZC8zODgxNDc0NzwvdXJsPjwvcmVsYXRlZC11cmxzPjwvdXJs
cz48Y3VzdG9tMT5Db21wZXRpbmcgaW50ZXJlc3RzIFRoZSBhdXRob3JzIGRlY2xhcmUgbm8gY29t
cGV0aW5nIG9yIGZpbmFuY2lhbCBpbnRlcmVzdHMuPC9jdXN0b20xPjxlbGVjdHJvbmljLXJlc291
cmNlLW51bT4xMC4xMjQyL2Rldi4yMDI4NzA8L2VsZWN0cm9uaWMtcmVzb3VyY2UtbnVtPjxyZW1v
dGUtZGF0YWJhc2UtbmFtZT5NZWRsaW5lPC9yZW1vdGUtZGF0YWJhc2UtbmFtZT48cmVtb3RlLWRh
dGFiYXNlLXByb3ZpZGVyPk5MTTwvcmVtb3RlLWRhdGFiYXNlLXByb3ZpZGVyPjwvcmVjb3JkPjwv
Q2l0ZT48L0VuZE5vdGU+
</w:fldData>
        </w:fldChar>
      </w:r>
      <w:r w:rsidR="0049723C">
        <w:rPr>
          <w:rFonts w:ascii="Times New Roman" w:hAnsi="Times New Roman" w:cs="Times New Roman"/>
        </w:rPr>
        <w:instrText xml:space="preserve"> ADDIN EN.CITE.DATA </w:instrText>
      </w:r>
      <w:r w:rsidR="0049723C">
        <w:rPr>
          <w:rFonts w:ascii="Times New Roman" w:hAnsi="Times New Roman" w:cs="Times New Roman"/>
        </w:rPr>
      </w:r>
      <w:r w:rsidR="0049723C">
        <w:rPr>
          <w:rFonts w:ascii="Times New Roman" w:hAnsi="Times New Roman" w:cs="Times New Roman"/>
        </w:rPr>
        <w:fldChar w:fldCharType="end"/>
      </w:r>
      <w:r w:rsidR="0049723C">
        <w:rPr>
          <w:rFonts w:ascii="Times New Roman" w:hAnsi="Times New Roman" w:cs="Times New Roman"/>
        </w:rPr>
      </w:r>
      <w:r w:rsidR="0049723C">
        <w:rPr>
          <w:rFonts w:ascii="Times New Roman" w:hAnsi="Times New Roman" w:cs="Times New Roman"/>
        </w:rPr>
        <w:fldChar w:fldCharType="separate"/>
      </w:r>
      <w:r w:rsidR="0049723C">
        <w:rPr>
          <w:rFonts w:ascii="Times New Roman" w:hAnsi="Times New Roman" w:cs="Times New Roman"/>
          <w:noProof/>
        </w:rPr>
        <w:t>(Uchida et al., 2012; Uzair et al., 2024)</w:t>
      </w:r>
      <w:r w:rsidR="0049723C">
        <w:rPr>
          <w:rFonts w:ascii="Times New Roman" w:hAnsi="Times New Roman" w:cs="Times New Roman"/>
        </w:rPr>
        <w:fldChar w:fldCharType="end"/>
      </w:r>
      <w:r>
        <w:rPr>
          <w:rFonts w:ascii="Times New Roman" w:hAnsi="Times New Roman" w:cs="Times New Roman"/>
        </w:rPr>
        <w:t>.</w:t>
      </w:r>
      <w:r w:rsidR="000A4CEA">
        <w:rPr>
          <w:rFonts w:ascii="Times New Roman" w:hAnsi="Times New Roman" w:cs="Times New Roman"/>
        </w:rPr>
        <w:t xml:space="preserve"> Application of peptide or ubiquitous induction may lead to ectopic activation of the EPFL signaling cascade which may lead to results that are not relevant to the native </w:t>
      </w:r>
      <w:r w:rsidR="000A4CEA">
        <w:rPr>
          <w:rFonts w:ascii="Times New Roman" w:hAnsi="Times New Roman" w:cs="Times New Roman"/>
        </w:rPr>
        <w:lastRenderedPageBreak/>
        <w:t xml:space="preserve">process. In addition, ectopic expression of </w:t>
      </w:r>
      <w:r w:rsidR="000A4CEA" w:rsidRPr="00F553DA">
        <w:rPr>
          <w:rFonts w:ascii="Times New Roman" w:hAnsi="Times New Roman" w:cs="Times New Roman"/>
          <w:i/>
          <w:iCs/>
        </w:rPr>
        <w:t>EPFL2</w:t>
      </w:r>
      <w:r w:rsidR="000A4CEA">
        <w:rPr>
          <w:rFonts w:ascii="Times New Roman" w:hAnsi="Times New Roman" w:cs="Times New Roman"/>
        </w:rPr>
        <w:t xml:space="preserve"> driven by the </w:t>
      </w:r>
      <w:r w:rsidR="000A4CEA" w:rsidRPr="00F553DA">
        <w:rPr>
          <w:rFonts w:ascii="Times New Roman" w:hAnsi="Times New Roman" w:cs="Times New Roman"/>
          <w:i/>
          <w:iCs/>
        </w:rPr>
        <w:t>DRN</w:t>
      </w:r>
      <w:r w:rsidR="000A4CEA">
        <w:rPr>
          <w:rFonts w:ascii="Times New Roman" w:hAnsi="Times New Roman" w:cs="Times New Roman"/>
        </w:rPr>
        <w:t xml:space="preserve"> promoter has a negative impact on ovule density, and this suggests that the localized expression of </w:t>
      </w:r>
      <w:r w:rsidR="000A4CEA" w:rsidRPr="00F553DA">
        <w:rPr>
          <w:rFonts w:ascii="Times New Roman" w:hAnsi="Times New Roman" w:cs="Times New Roman"/>
          <w:i/>
          <w:iCs/>
        </w:rPr>
        <w:t>EPFL2</w:t>
      </w:r>
      <w:r w:rsidR="000A4CEA">
        <w:rPr>
          <w:rFonts w:ascii="Times New Roman" w:hAnsi="Times New Roman" w:cs="Times New Roman"/>
        </w:rPr>
        <w:t xml:space="preserve"> is important for its function</w:t>
      </w:r>
      <w:r w:rsidR="0049723C">
        <w:rPr>
          <w:rFonts w:ascii="Times New Roman" w:hAnsi="Times New Roman" w:cs="Times New Roman"/>
        </w:rPr>
        <w:t xml:space="preserve"> </w:t>
      </w:r>
      <w:r w:rsidR="0049723C">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49723C">
        <w:rPr>
          <w:rFonts w:ascii="Times New Roman" w:hAnsi="Times New Roman" w:cs="Times New Roman"/>
        </w:rPr>
        <w:instrText xml:space="preserve"> ADDIN EN.CITE </w:instrText>
      </w:r>
      <w:r w:rsidR="0049723C">
        <w:rPr>
          <w:rFonts w:ascii="Times New Roman" w:hAnsi="Times New Roman" w:cs="Times New Roman"/>
        </w:rPr>
        <w:fldChar w:fldCharType="begin">
          <w:fldData xml:space="preserve">PEVuZE5vdGU+PENpdGU+PEF1dGhvcj5LYXdhbW90bzwvQXV0aG9yPjxZZWFyPjIwMjA8L1llYXI+
PFJlY051bT42NTwvUmVjTnVtPjxEaXNwbGF5VGV4dD4oS2F3YW1vdG8gZXQgYWwuLCAyMDIwKTwv
RGlzcGxheVRleHQ+PHJlY29yZD48cmVjLW51bWJlcj42NTwvcmVjLW51bWJlcj48Zm9yZWlnbi1r
ZXlzPjxrZXkgYXBwPSJFTiIgZGItaWQ9IjB2dHN6YWZmNHQ1NTBmZTV0cnI1eGRzYnZzeDAwNTJm
MnI1ZCIgdGltZXN0YW1wPSIxNzIyMDI3MzA5Ij42NTwva2V5PjwvZm9yZWlnbi1rZXlzPjxyZWYt
dHlwZSBuYW1lPSJKb3VybmFsIEFydGljbGUiPjE3PC9yZWYtdHlwZT48Y29udHJpYnV0b3JzPjxh
dXRob3JzPjxhdXRob3I+S2F3YW1vdG8sIE4uPC9hdXRob3I+PGF1dGhvcj5EZWwgQ2FycGlvLCBE
LiBQLjwvYXV0aG9yPjxhdXRob3I+SG9mbWFubiwgQS48L2F1dGhvcj48YXV0aG9yPk1penV0YSwg
WS48L2F1dGhvcj48YXV0aG9yPkt1cmloYXJhLCBELjwvYXV0aG9yPjxhdXRob3I+SGlnYXNoaXlh
bWEsIFQuPC9hdXRob3I+PGF1dGhvcj5VY2hpZGEsIE4uPC9hdXRob3I+PGF1dGhvcj5Ub3JpaSwg
Sy4gVS48L2F1dGhvcj48YXV0aG9yPkNvbG9tYm8sIEwuPC9hdXRob3I+PGF1dGhvcj5Hcm90aCwg
Ry48L2F1dGhvcj48YXV0aG9yPlNpbW9uLCBSLjwvYXV0aG9yPjwvYXV0aG9ycz48L2NvbnRyaWJ1
dG9ycz48YXV0aC1hZGRyZXNzPkluc3RpdHV0ZSBmb3IgRGV2ZWxvcG1lbnRhbCBHZW5ldGljcywg
SGVpbnJpY2gtSGVpbmUgVW5pdmVyc2l0eSwgVW5pdmVyc2l0eSBTdHJlZXQgMSwgRC00MDIyNSBE
dXNzZWxkb3JmLCBHZXJtYW55OyBDbHVzdGVyIG9mIEV4Y2VsbGVuY2Ugb24gUGxhbnQgU2NpZW5j
ZXMgKENFUExBUyksIFVuaXZlcnNpdHkgU3RyZWV0IDEsIEQtNDAyMjUgRHVzc2VsZG9yZiwgR2Vy
bWFueS4mI3hEO0luc3RpdHV0ZSBmb3IgRGV2ZWxvcG1lbnRhbCBHZW5ldGljcywgSGVpbnJpY2gt
SGVpbmUgVW5pdmVyc2l0eSwgVW5pdmVyc2l0eSBTdHJlZXQgMSwgRC00MDIyNSBEdXNzZWxkb3Jm
LCBHZXJtYW55OyBBZ3JpY3VsdHVyZSBSZXNlYXJjaCBEaXZpc2lvbiwgQWdyaWN1bHR1cmUgVmlj
dG9yaWEsIExldmVsIDQzIFJpYWx0byBTb3V0aCA1MjUgQ29sbGlucyBTdHJlZXQsIE1lbGJvdXJu
ZSwgVklDIDMwMDAsIEF1c3RyYWxpYS4mI3hEO0luc3RpdHV0ZSBvZiBCaW9jaGVtaWNhbCBQbGFu
dCBQaHlzaW9sb2d5LCBIZWlucmljaC1IZWluZSBVbml2ZXJzaXR5LCBVbml2ZXJzaXR5IFN0cmVl
dCAxLCBELTQwMjI1IER1c3NlbGRvcmYsIEdlcm1hbnkuJiN4RDtJbnN0aXR1dGUgZm9yIEFkdmFu
Y2VkIFJlc2VhcmNoIChJQVIpLCBOYWdveWEgVW5pdmVyc2l0eSwgRnVyby1jaG8sIENoaWt1c2Et
a3UsIE5hZ295YSwgQWljaGkgNDY0LTg2MDEsIEphcGFuOyBJbnN0aXR1dGUgb2YgVHJhbnNmb3Jt
YXRpdmUgQmlvLU1vbGVjdWxlcyAoSVRiTSksIE5hZ295YSBVbml2ZXJzaXR5LCBGdXJvLWNobywg
Q2hpa3VzYS1rdSwgTmFnb3lhLCBBaWNoaSA0NjQtODYwMSwgSmFwYW4uJiN4RDtJbnN0aXR1dGUg
b2YgVHJhbnNmb3JtYXRpdmUgQmlvLU1vbGVjdWxlcyAoSVRiTSksIE5hZ295YSBVbml2ZXJzaXR5
LCBGdXJvLWNobywgQ2hpa3VzYS1rdSwgTmFnb3lhLCBBaWNoaSA0NjQtODYwMSwgSmFwYW47IEpT
VCwgUFJFU1RPLCBGdXJvLWNobywgQ2hpa3VzYS1rdSwgTmFnb3lhLCBBaWNoaSA0NjQtODYwMSwg
SmFwYW4uJiN4RDtJbnN0aXR1dGUgb2YgVHJhbnNmb3JtYXRpdmUgQmlvLU1vbGVjdWxlcyAoSVRi
TSksIE5hZ295YSBVbml2ZXJzaXR5LCBGdXJvLWNobywgQ2hpa3VzYS1rdSwgTmFnb3lhLCBBaWNo
aSA0NjQtODYwMSwgSmFwYW4uJiN4RDtJbnN0aXR1dGUgb2YgVHJhbnNmb3JtYXRpdmUgQmlvLU1v
bGVjdWxlcyAoSVRiTSksIE5hZ295YSBVbml2ZXJzaXR5LCBGdXJvLWNobywgQ2hpa3VzYS1rdSwg
TmFnb3lhLCBBaWNoaSA0NjQtODYwMSwgSmFwYW47IERlcGFydG1lbnQgb2YgQmlvbG9neSwgVW5p
dmVyc2l0eSBvZiBXYXNoaW5ndG9uLCBTZWF0dGxlLCBXQSA5ODE5NSwgVVNBOyBIb3dhcmQgSHVn
aGVzIE1lZGljYWwgSW5zdGl0dXRlIGFuZCBEZXBhcnRtZW50IG9mIE1vbGVjdWxhciBCaW9zY2ll
bmNlcywgVW5pdmVyc2l0eSBvZiBUZXhhcyBhdCBBdXN0aW4sIEF1c3RpbiwgVFggNzg3MTIsIFVT
QS4mI3hEO1VuaXZlcnNpdGEgZGVnbGkgc3R1ZGkgZGkgTWlsYW5vLCBWaWEgQ2Vsb3JpYSAyNiwg
MjAxMzMgTWlsYW5vLCBJdGFseS4mI3hEO0NsdXN0ZXIgb2YgRXhjZWxsZW5jZSBvbiBQbGFudCBT
Y2llbmNlcyAoQ0VQTEFTKSwgVW5pdmVyc2l0eSBTdHJlZXQgMSwgRC00MDIyNSBEdXNzZWxkb3Jm
LCBHZXJtYW55OyBBZ3JpY3VsdHVyZSBSZXNlYXJjaCBEaXZpc2lvbiwgQWdyaWN1bHR1cmUgVmlj
dG9yaWEsIExldmVsIDQzIFJpYWx0byBTb3V0aCA1MjUgQ29sbGlucyBTdHJlZXQsIE1lbGJvdXJu
ZSwgVklDIDMwMDAsIEF1c3RyYWxpYS4mI3hEO0luc3RpdHV0ZSBmb3IgRGV2ZWxvcG1lbnRhbCBH
ZW5ldGljcywgSGVpbnJpY2gtSGVpbmUgVW5pdmVyc2l0eSwgVW5pdmVyc2l0eSBTdHJlZXQgMSwg
RC00MDIyNSBEdXNzZWxkb3JmLCBHZXJtYW55OyBDbHVzdGVyIG9mIEV4Y2VsbGVuY2Ugb24gUGxh
bnQgU2NpZW5jZXMgKENFUExBUyksIFVuaXZlcnNpdHkgU3RyZWV0IDEsIEQtNDAyMjUgRHVzc2Vs
ZG9yZiwgR2VybWFueS4gRWxlY3Ryb25pYyBhZGRyZXNzOiBydWVkaWdlci5zaW1vbkBoaHUuZGUu
PC9hdXRoLWFkZHJlc3M+PHRpdGxlcz48dGl0bGU+QSBQZXB0aWRlIFBhaXIgQ29vcmRpbmF0ZXMg
UmVndWxhciBPdnVsZSBJbml0aWF0aW9uIFBhdHRlcm5zIHdpdGggU2VlZCBOdW1iZXIgYW5kIEZy
dWl0IFNpemU8L3RpdGxlPjxzZWNvbmRhcnktdGl0bGU+Q3VyciBCaW9sPC9zZWNvbmRhcnktdGl0
bGU+PC90aXRsZXM+PHBlcmlvZGljYWw+PGZ1bGwtdGl0bGU+Q3VyciBCaW9sPC9mdWxsLXRpdGxl
PjwvcGVyaW9kaWNhbD48cGFnZXM+NDM1Mi00MzYxIGU0PC9wYWdlcz48dm9sdW1lPjMwPC92b2x1
bWU+PG51bWJlcj4yMjwvbnVtYmVyPjxlZGl0aW9uPjIwMjAwOTEwPC9lZGl0aW9uPjxrZXl3b3Jk
cz48a2V5d29yZD5BcmFiaWRvcHNpcy9hbmF0b215ICZhbXA7IGhpc3RvbG9neS9nZW5ldGljcy8q
Z3Jvd3RoICZhbXA7IGRldmVsb3BtZW50PC9rZXl3b3JkPjxrZXl3b3JkPkFyYWJpZG9wc2lzIFBy
b3RlaW5zL2dlbmV0aWNzLyptZXRhYm9saXNtPC9rZXl3b3JkPjxrZXl3b3JkPkZydWl0LyphbmF0
b215ICZhbXA7IGhpc3RvbG9neTwva2V5d29yZD48a2V5d29yZD5HZW5lIEV4cHJlc3Npb24gUmVn
dWxhdGlvbiwgUGxhbnQ8L2tleXdvcmQ+PGtleXdvcmQ+TXV0YXRpb248L2tleXdvcmQ+PGtleXdv
cmQ+T3JnYW4gU2l6ZTwva2V5d29yZD48a2V5d29yZD5PdnVsZS8qZ3Jvd3RoICZhbXA7IGRldmVs
b3BtZW50L21ldGFib2xpc208L2tleXdvcmQ+PGtleXdvcmQ+UGxhbnRzLCBHZW5ldGljYWxseSBN
b2RpZmllZDwva2V5d29yZD48a2V5d29yZD5Qcm90ZWluIFNlcmluZS1UaHJlb25pbmUgS2luYXNl
cy9tZXRhYm9saXNtPC9rZXl3b3JkPjxrZXl3b3JkPlNlZWRzL2dyb3d0aCAmYW1wOyBkZXZlbG9w
bWVudDwva2V5d29yZD48a2V5d29yZD5BcmFiaWRvcHNpczwva2V5d29yZD48a2V5d29yZD5FcGZs
Mjwva2V5d29yZD48a2V5d29yZD5FcGZsOTwva2V5d29yZD48a2V5d29yZD5FUmZhbWlseSByZWNl
cHRvciBraW5hc2VzPC9rZXl3b3JkPjxrZXl3b3JkPm92dWxlczwva2V5d29yZD48a2V5d29yZD5w
YXR0ZXJuIGZvcm1hdGlvbjwva2V5d29yZD48L2tleXdvcmRzPjxkYXRlcz48eWVhcj4yMDIwPC95
ZWFyPjxwdWItZGF0ZXM+PGRhdGU+Tm92IDE2PC9kYXRlPjwvcHViLWRhdGVzPjwvZGF0ZXM+PGlz
Ym4+MTg3OS0wNDQ1IChFbGVjdHJvbmljKSYjeEQ7MDk2MC05ODIyIChMaW5raW5nKTwvaXNibj48
YWNjZXNzaW9uLW51bT4zMjkxNjExMTwvYWNjZXNzaW9uLW51bT48dXJscz48cmVsYXRlZC11cmxz
Pjx1cmw+aHR0cHM6Ly93d3cubmNiaS5ubG0ubmloLmdvdi9wdWJtZWQvMzI5MTYxMTE8L3VybD48
L3JlbGF0ZWQtdXJscz48L3VybHM+PGN1c3RvbTE+RGVjbGFyYXRpb24gb2YgSW50ZXJlc3RzIFRo
ZSBhdXRob3JzIGRlY2xhcmUgbm8gY29tcGV0aW5nIGludGVyZXN0cy48L2N1c3RvbTE+PGVsZWN0
cm9uaWMtcmVzb3VyY2UtbnVtPjEwLjEwMTYvai5jdWIuMjAyMC4wOC4wNTA8L2VsZWN0cm9uaWMt
cmVzb3VyY2UtbnVtPjxyZW1vdGUtZGF0YWJhc2UtbmFtZT5NZWRsaW5lPC9yZW1vdGUtZGF0YWJh
c2UtbmFtZT48cmVtb3RlLWRhdGFiYXNlLXByb3ZpZGVyPk5MTTwvcmVtb3RlLWRhdGFiYXNlLXBy
b3ZpZGVyPjwvcmVjb3JkPjwvQ2l0ZT48L0VuZE5vdGU+AG==
</w:fldData>
        </w:fldChar>
      </w:r>
      <w:r w:rsidR="0049723C">
        <w:rPr>
          <w:rFonts w:ascii="Times New Roman" w:hAnsi="Times New Roman" w:cs="Times New Roman"/>
        </w:rPr>
        <w:instrText xml:space="preserve"> ADDIN EN.CITE.DATA </w:instrText>
      </w:r>
      <w:r w:rsidR="0049723C">
        <w:rPr>
          <w:rFonts w:ascii="Times New Roman" w:hAnsi="Times New Roman" w:cs="Times New Roman"/>
        </w:rPr>
      </w:r>
      <w:r w:rsidR="0049723C">
        <w:rPr>
          <w:rFonts w:ascii="Times New Roman" w:hAnsi="Times New Roman" w:cs="Times New Roman"/>
        </w:rPr>
        <w:fldChar w:fldCharType="end"/>
      </w:r>
      <w:r w:rsidR="0049723C">
        <w:rPr>
          <w:rFonts w:ascii="Times New Roman" w:hAnsi="Times New Roman" w:cs="Times New Roman"/>
        </w:rPr>
      </w:r>
      <w:r w:rsidR="0049723C">
        <w:rPr>
          <w:rFonts w:ascii="Times New Roman" w:hAnsi="Times New Roman" w:cs="Times New Roman"/>
        </w:rPr>
        <w:fldChar w:fldCharType="separate"/>
      </w:r>
      <w:r w:rsidR="0049723C">
        <w:rPr>
          <w:rFonts w:ascii="Times New Roman" w:hAnsi="Times New Roman" w:cs="Times New Roman"/>
          <w:noProof/>
        </w:rPr>
        <w:t>(Kawamoto et al., 2020)</w:t>
      </w:r>
      <w:r w:rsidR="0049723C">
        <w:rPr>
          <w:rFonts w:ascii="Times New Roman" w:hAnsi="Times New Roman" w:cs="Times New Roman"/>
        </w:rPr>
        <w:fldChar w:fldCharType="end"/>
      </w:r>
      <w:r w:rsidR="000A4CEA">
        <w:rPr>
          <w:rFonts w:ascii="Times New Roman" w:hAnsi="Times New Roman" w:cs="Times New Roman"/>
        </w:rPr>
        <w:t xml:space="preserve">. </w:t>
      </w:r>
      <w:r w:rsidR="00617CC7">
        <w:rPr>
          <w:rFonts w:ascii="Times New Roman" w:hAnsi="Times New Roman" w:cs="Times New Roman"/>
        </w:rPr>
        <w:t xml:space="preserve">To address these issues, a construct was created to induce </w:t>
      </w:r>
      <w:r w:rsidR="00617CC7" w:rsidRPr="00F553DA">
        <w:rPr>
          <w:rFonts w:ascii="Times New Roman" w:hAnsi="Times New Roman" w:cs="Times New Roman"/>
          <w:i/>
          <w:iCs/>
        </w:rPr>
        <w:t>EPFL2</w:t>
      </w:r>
      <w:r w:rsidR="00617CC7">
        <w:rPr>
          <w:rFonts w:ascii="Times New Roman" w:hAnsi="Times New Roman" w:cs="Times New Roman"/>
        </w:rPr>
        <w:t xml:space="preserve"> expression only in cells that express the </w:t>
      </w:r>
      <w:r w:rsidR="00617CC7" w:rsidRPr="00F553DA">
        <w:rPr>
          <w:rFonts w:ascii="Times New Roman" w:hAnsi="Times New Roman" w:cs="Times New Roman"/>
          <w:i/>
          <w:iCs/>
        </w:rPr>
        <w:t>EPFL2</w:t>
      </w:r>
      <w:r w:rsidR="00617CC7">
        <w:rPr>
          <w:rFonts w:ascii="Times New Roman" w:hAnsi="Times New Roman" w:cs="Times New Roman"/>
        </w:rPr>
        <w:t xml:space="preserve"> promoter following dexamethasone treatment. This construct was successfully used to demonstrate that </w:t>
      </w:r>
      <w:r w:rsidR="00617CC7" w:rsidRPr="00F553DA">
        <w:rPr>
          <w:rFonts w:ascii="Times New Roman" w:hAnsi="Times New Roman" w:cs="Times New Roman"/>
          <w:i/>
          <w:iCs/>
        </w:rPr>
        <w:t>EPFL2</w:t>
      </w:r>
      <w:r w:rsidR="00617CC7">
        <w:rPr>
          <w:rFonts w:ascii="Times New Roman" w:hAnsi="Times New Roman" w:cs="Times New Roman"/>
        </w:rPr>
        <w:t xml:space="preserve"> can repress expression of the known target </w:t>
      </w:r>
      <w:r w:rsidR="00617CC7" w:rsidRPr="00F553DA">
        <w:rPr>
          <w:rFonts w:ascii="Times New Roman" w:hAnsi="Times New Roman" w:cs="Times New Roman"/>
          <w:i/>
          <w:iCs/>
        </w:rPr>
        <w:t>CLV3</w:t>
      </w:r>
      <w:r w:rsidR="00617CC7">
        <w:rPr>
          <w:rFonts w:ascii="Times New Roman" w:hAnsi="Times New Roman" w:cs="Times New Roman"/>
        </w:rPr>
        <w:t xml:space="preserve"> when only induced in the boundary around the shoot apical meristem, and this further supports that </w:t>
      </w:r>
      <w:r w:rsidR="00617CC7" w:rsidRPr="00F553DA">
        <w:rPr>
          <w:rFonts w:ascii="Times New Roman" w:hAnsi="Times New Roman" w:cs="Times New Roman"/>
          <w:i/>
          <w:iCs/>
        </w:rPr>
        <w:t>CLV3</w:t>
      </w:r>
      <w:r w:rsidR="00617CC7">
        <w:rPr>
          <w:rFonts w:ascii="Times New Roman" w:hAnsi="Times New Roman" w:cs="Times New Roman"/>
        </w:rPr>
        <w:t xml:space="preserve"> is a downstream target of </w:t>
      </w:r>
      <w:proofErr w:type="spellStart"/>
      <w:r w:rsidR="00617CC7">
        <w:rPr>
          <w:rFonts w:ascii="Times New Roman" w:hAnsi="Times New Roman" w:cs="Times New Roman"/>
        </w:rPr>
        <w:t>ERf</w:t>
      </w:r>
      <w:proofErr w:type="spellEnd"/>
      <w:r w:rsidR="00617CC7">
        <w:rPr>
          <w:rFonts w:ascii="Times New Roman" w:hAnsi="Times New Roman" w:cs="Times New Roman"/>
        </w:rPr>
        <w:t xml:space="preserve"> signaling</w:t>
      </w:r>
      <w:r w:rsidR="0049723C">
        <w:rPr>
          <w:rFonts w:ascii="Times New Roman" w:hAnsi="Times New Roman" w:cs="Times New Roman"/>
        </w:rPr>
        <w:t xml:space="preserve"> </w:t>
      </w:r>
      <w:r w:rsidR="0049723C">
        <w:rPr>
          <w:rFonts w:ascii="Times New Roman" w:hAnsi="Times New Roman" w:cs="Times New Roman"/>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49723C">
        <w:rPr>
          <w:rFonts w:ascii="Times New Roman" w:hAnsi="Times New Roman" w:cs="Times New Roman"/>
        </w:rPr>
        <w:instrText xml:space="preserve"> ADDIN EN.CITE </w:instrText>
      </w:r>
      <w:r w:rsidR="0049723C">
        <w:rPr>
          <w:rFonts w:ascii="Times New Roman" w:hAnsi="Times New Roman" w:cs="Times New Roman"/>
        </w:rPr>
        <w:fldChar w:fldCharType="begin">
          <w:fldData xml:space="preserve">PEVuZE5vdGU+PENpdGU+PEF1dGhvcj5VemFpcjwvQXV0aG9yPjxZZWFyPjIwMjQ8L1llYXI+PFJl
Y051bT4xMTY8L1JlY051bT48RGlzcGxheVRleHQ+KFV6YWlyIGV0IGFsLiwgMjAyNCk8L0Rpc3Bs
YXlUZXh0PjxyZWNvcmQ+PHJlYy1udW1iZXI+MTE2PC9yZWMtbnVtYmVyPjxmb3JlaWduLWtleXM+
PGtleSBhcHA9IkVOIiBkYi1pZD0iMHZ0c3phZmY0dDU1MGZlNXRycjV4ZHNidnN4MDA1MmYycjVk
IiB0aW1lc3RhbXA9IjE3MjIwMjczMDkiPjExNjwva2V5PjwvZm9yZWlnbi1rZXlzPjxyZWYtdHlw
ZSBuYW1lPSJKb3VybmFsIEFydGljbGUiPjE3PC9yZWYtdHlwZT48Y29udHJpYnV0b3JzPjxhdXRo
b3JzPjxhdXRob3I+VXphaXIsIE0uPC9hdXRob3I+PGF1dGhvcj5VcnF1aWRpIENhbWFjaG8sIFIu
IEEuPC9hdXRob3I+PGF1dGhvcj5MaXUsIFouPC9hdXRob3I+PGF1dGhvcj5PdmVyaG9sdCwgQS4g
TS48L2F1dGhvcj48YXV0aG9yPkRlR2VubmFybywgRC48L2F1dGhvcj48YXV0aG9yPlpoYW5nLCBM
LjwvYXV0aG9yPjxhdXRob3I+SGVycm9uLCBCLiBTLjwvYXV0aG9yPjxhdXRob3I+SG9uZywgVC48
L2F1dGhvcj48YXV0aG9yPlNocGFrLCBFLiBELjwvYXV0aG9yPjwvYXV0aG9ycz48L2NvbnRyaWJ1
dG9ycz48YXV0aC1hZGRyZXNzPkRlcGFydG1lbnQgb2YgQmlvY2hlbWlzdHJ5LCBDZWxsdWxhciBh
bmQgTW9sZWN1bGFyIEJpb2xvZ3ksIFVuaXZlcnNpdHkgb2YgVGVubmVzc2VlLCBLbm94dmlsbGUs
IFROIDM3OTk2LCBVU0EuJiN4RDtVVC1PUk5MIEdyYWR1YXRlIFNjaG9vbCBvZiBHZW5vbWUgU2Np
ZW5jZSBhbmQgVGVjaG5vbG9neSAsIFVuaXZlcnNpdHkgb2YgVGVubmVzc2VlLCBLbm94dmlsbGUs
IFROIDM3OTk2LCBVU0EuPC9hdXRoLWFkZHJlc3M+PHRpdGxlcz48dGl0bGU+QW4gdXBkYXRlZCBt
b2RlbCBvZiBzaG9vdCBhcGljYWwgbWVyaXN0ZW0gcmVndWxhdGlvbiBieSBFUkVDVEEgZmFtaWx5
IGFuZCBDTEFWQVRBMyBzaWduYWxpbmcgcGF0aHdheXMgaW4gQXJhYmlkb3BzaXM8L3RpdGxlPjxz
ZWNvbmRhcnktdGl0bGU+RGV2ZWxvcG1lbnQ8L3NlY29uZGFyeS10aXRsZT48L3RpdGxlcz48cGVy
aW9kaWNhbD48ZnVsbC10aXRsZT5EZXZlbG9wbWVudDwvZnVsbC10aXRsZT48L3BlcmlvZGljYWw+
PHZvbHVtZT4xNTE8L3ZvbHVtZT48bnVtYmVyPjEyPC9udW1iZXI+PGVkaXRpb24+MjAyNDA2MjQ8
L2VkaXRpb24+PGtleXdvcmRzPjxrZXl3b3JkPipBcmFiaWRvcHNpcy9nZW5ldGljcy9tZXRhYm9s
aXNtL2dyb3d0aCAmYW1wOyBkZXZlbG9wbWVudDwva2V5d29yZD48a2V5d29yZD4qTWVyaXN0ZW0v
bWV0YWJvbGlzbS9nZW5ldGljczwva2V5d29yZD48a2V5d29yZD4qQXJhYmlkb3BzaXMgUHJvdGVp
bnMvbWV0YWJvbGlzbS9nZW5ldGljczwva2V5d29yZD48a2V5d29yZD4qR2VuZSBFeHByZXNzaW9u
IFJlZ3VsYXRpb24sIFBsYW50PC9rZXl3b3JkPjxrZXl3b3JkPipTaWduYWwgVHJhbnNkdWN0aW9u
L2dlbmV0aWNzPC9rZXl3b3JkPjxrZXl3b3JkPipIb21lb2RvbWFpbiBQcm90ZWlucy9tZXRhYm9s
aXNtL2dlbmV0aWNzPC9rZXl3b3JkPjxrZXl3b3JkPlJlY2VwdG9ycywgQ2VsbCBTdXJmYWNlL21l
dGFib2xpc20vZ2VuZXRpY3M8L2tleXdvcmQ+PGtleXdvcmQ+VHJhbnNjcmlwdGlvbiBGYWN0b3Jz
L21ldGFib2xpc20vZ2VuZXRpY3M8L2tleXdvcmQ+PGtleXdvcmQ+UHJvdGVpbiBTZXJpbmUtVGhy
ZW9uaW5lIEtpbmFzZXMvbWV0YWJvbGlzbS9nZW5ldGljczwva2V5d29yZD48a2V5d29yZD5Nb2Rl
bHMsIEJpb2xvZ2ljYWw8L2tleXdvcmQ+PGtleXdvcmQ+QXJhYmlkb3BzaXM8L2tleXdvcmQ+PGtl
eXdvcmQ+RXBmbDwva2V5d29yZD48a2V5d29yZD5FcmVjdGE8L2tleXdvcmQ+PGtleXdvcmQ+U2hv
b3QgYXBpY2FsIG1lcmlzdGVtPC9rZXl3b3JkPjxrZXl3b3JkPlN0ZW0gY2VsbHM8L2tleXdvcmQ+
PGtleXdvcmQ+V3VzY2hlbDwva2V5d29yZD48L2tleXdvcmRzPjxkYXRlcz48eWVhcj4yMDI0PC95
ZWFyPjxwdWItZGF0ZXM+PGRhdGU+SnVuIDE1PC9kYXRlPjwvcHViLWRhdGVzPjwvZGF0ZXM+PGlz
Ym4+MTQ3Ny05MTI5IChFbGVjdHJvbmljKSYjeEQ7MDk1MC0xOTkxIChMaW5raW5nKTwvaXNibj48
YWNjZXNzaW9uLW51bT4zODgxNDc0NzwvYWNjZXNzaW9uLW51bT48dXJscz48cmVsYXRlZC11cmxz
Pjx1cmw+aHR0cHM6Ly93d3cubmNiaS5ubG0ubmloLmdvdi9wdWJtZWQvMzg4MTQ3NDc8L3VybD48
L3JlbGF0ZWQtdXJscz48L3VybHM+PGN1c3RvbTE+Q29tcGV0aW5nIGludGVyZXN0cyBUaGUgYXV0
aG9ycyBkZWNsYXJlIG5vIGNvbXBldGluZyBvciBmaW5hbmNpYWwgaW50ZXJlc3RzLjwvY3VzdG9t
MT48ZWxlY3Ryb25pYy1yZXNvdXJjZS1udW0+MTAuMTI0Mi9kZXYuMjAyODcwPC9lbGVjdHJvbmlj
LXJlc291cmNlLW51bT48cmVtb3RlLWRhdGFiYXNlLW5hbWU+TWVkbGluZTwvcmVtb3RlLWRhdGFi
YXNlLW5hbWU+PHJlbW90ZS1kYXRhYmFzZS1wcm92aWRlcj5OTE08L3JlbW90ZS1kYXRhYmFzZS1w
cm92aWRlcj48L3JlY29yZD48L0NpdGU+PC9FbmROb3RlPn==
</w:fldData>
        </w:fldChar>
      </w:r>
      <w:r w:rsidR="0049723C">
        <w:rPr>
          <w:rFonts w:ascii="Times New Roman" w:hAnsi="Times New Roman" w:cs="Times New Roman"/>
        </w:rPr>
        <w:instrText xml:space="preserve"> ADDIN EN.CITE.DATA </w:instrText>
      </w:r>
      <w:r w:rsidR="0049723C">
        <w:rPr>
          <w:rFonts w:ascii="Times New Roman" w:hAnsi="Times New Roman" w:cs="Times New Roman"/>
        </w:rPr>
      </w:r>
      <w:r w:rsidR="0049723C">
        <w:rPr>
          <w:rFonts w:ascii="Times New Roman" w:hAnsi="Times New Roman" w:cs="Times New Roman"/>
        </w:rPr>
        <w:fldChar w:fldCharType="end"/>
      </w:r>
      <w:r w:rsidR="0049723C">
        <w:rPr>
          <w:rFonts w:ascii="Times New Roman" w:hAnsi="Times New Roman" w:cs="Times New Roman"/>
        </w:rPr>
      </w:r>
      <w:r w:rsidR="0049723C">
        <w:rPr>
          <w:rFonts w:ascii="Times New Roman" w:hAnsi="Times New Roman" w:cs="Times New Roman"/>
        </w:rPr>
        <w:fldChar w:fldCharType="separate"/>
      </w:r>
      <w:r w:rsidR="0049723C">
        <w:rPr>
          <w:rFonts w:ascii="Times New Roman" w:hAnsi="Times New Roman" w:cs="Times New Roman"/>
          <w:noProof/>
        </w:rPr>
        <w:t>(Uzair et al., 2024)</w:t>
      </w:r>
      <w:r w:rsidR="0049723C">
        <w:rPr>
          <w:rFonts w:ascii="Times New Roman" w:hAnsi="Times New Roman" w:cs="Times New Roman"/>
        </w:rPr>
        <w:fldChar w:fldCharType="end"/>
      </w:r>
      <w:r w:rsidR="00617CC7">
        <w:rPr>
          <w:rFonts w:ascii="Times New Roman" w:hAnsi="Times New Roman" w:cs="Times New Roman"/>
        </w:rPr>
        <w:t xml:space="preserve">. Furthermore, this construct is functional during flower development, and this allows for tissue specific induction of </w:t>
      </w:r>
      <w:r w:rsidR="00617CC7" w:rsidRPr="00F553DA">
        <w:rPr>
          <w:rFonts w:ascii="Times New Roman" w:hAnsi="Times New Roman" w:cs="Times New Roman"/>
          <w:i/>
          <w:iCs/>
        </w:rPr>
        <w:t>EPFL</w:t>
      </w:r>
      <w:r w:rsidR="0049723C" w:rsidRPr="00F553DA">
        <w:rPr>
          <w:rFonts w:ascii="Times New Roman" w:hAnsi="Times New Roman" w:cs="Times New Roman"/>
          <w:i/>
          <w:iCs/>
        </w:rPr>
        <w:t>2</w:t>
      </w:r>
      <w:r w:rsidR="00617CC7">
        <w:rPr>
          <w:rFonts w:ascii="Times New Roman" w:hAnsi="Times New Roman" w:cs="Times New Roman"/>
        </w:rPr>
        <w:t xml:space="preserve"> in dense tissues that would be difficult to treat with exogenous peptides. Overall, this construct will be useful in further research by providing a controlled method to induce EPFL-</w:t>
      </w:r>
      <w:proofErr w:type="spellStart"/>
      <w:r w:rsidR="00617CC7">
        <w:rPr>
          <w:rFonts w:ascii="Times New Roman" w:hAnsi="Times New Roman" w:cs="Times New Roman"/>
        </w:rPr>
        <w:t>ERf</w:t>
      </w:r>
      <w:proofErr w:type="spellEnd"/>
      <w:r w:rsidR="00617CC7">
        <w:rPr>
          <w:rFonts w:ascii="Times New Roman" w:hAnsi="Times New Roman" w:cs="Times New Roman"/>
        </w:rPr>
        <w:t xml:space="preserve"> signaling during various developmental processes.</w:t>
      </w:r>
    </w:p>
    <w:p w14:paraId="459BB028" w14:textId="6A7BB3C9" w:rsidR="0067061A" w:rsidRDefault="0067061A" w:rsidP="000D4854">
      <w:pPr>
        <w:spacing w:line="480" w:lineRule="auto"/>
        <w:rPr>
          <w:rFonts w:ascii="Times New Roman" w:hAnsi="Times New Roman" w:cs="Times New Roman"/>
        </w:rPr>
      </w:pPr>
    </w:p>
    <w:p w14:paraId="5A165C18" w14:textId="77777777" w:rsidR="000D4854" w:rsidRDefault="000D4854" w:rsidP="000D4854">
      <w:pPr>
        <w:spacing w:line="480" w:lineRule="auto"/>
        <w:rPr>
          <w:rFonts w:ascii="Times New Roman" w:hAnsi="Times New Roman" w:cs="Times New Roman"/>
        </w:rPr>
      </w:pPr>
    </w:p>
    <w:p w14:paraId="468F96EF" w14:textId="77777777" w:rsidR="000D4854" w:rsidRDefault="000D4854" w:rsidP="000D4854">
      <w:pPr>
        <w:spacing w:line="480" w:lineRule="auto"/>
        <w:rPr>
          <w:rFonts w:ascii="Times New Roman" w:hAnsi="Times New Roman" w:cs="Times New Roman"/>
        </w:rPr>
      </w:pPr>
    </w:p>
    <w:p w14:paraId="0049EBF9" w14:textId="77777777" w:rsidR="000D4854" w:rsidRDefault="000D4854" w:rsidP="000D4854">
      <w:pPr>
        <w:spacing w:line="480" w:lineRule="auto"/>
        <w:rPr>
          <w:rFonts w:ascii="Times New Roman" w:hAnsi="Times New Roman" w:cs="Times New Roman"/>
        </w:rPr>
      </w:pPr>
    </w:p>
    <w:p w14:paraId="06F90190" w14:textId="77777777" w:rsidR="000D4854" w:rsidRDefault="000D4854" w:rsidP="000D4854">
      <w:pPr>
        <w:spacing w:line="480" w:lineRule="auto"/>
        <w:rPr>
          <w:rFonts w:ascii="Times New Roman" w:hAnsi="Times New Roman" w:cs="Times New Roman"/>
        </w:rPr>
      </w:pPr>
    </w:p>
    <w:p w14:paraId="255FED80" w14:textId="77777777" w:rsidR="000D4854" w:rsidRDefault="000D4854" w:rsidP="000D4854">
      <w:pPr>
        <w:spacing w:line="480" w:lineRule="auto"/>
        <w:rPr>
          <w:rFonts w:ascii="Times New Roman" w:hAnsi="Times New Roman" w:cs="Times New Roman"/>
        </w:rPr>
      </w:pPr>
    </w:p>
    <w:p w14:paraId="78F55988" w14:textId="77777777" w:rsidR="000D4854" w:rsidRDefault="000D4854" w:rsidP="000D4854">
      <w:pPr>
        <w:spacing w:line="480" w:lineRule="auto"/>
        <w:rPr>
          <w:rFonts w:ascii="Times New Roman" w:hAnsi="Times New Roman" w:cs="Times New Roman"/>
        </w:rPr>
      </w:pPr>
    </w:p>
    <w:p w14:paraId="73AD7849" w14:textId="77777777" w:rsidR="000D4854" w:rsidRDefault="000D4854" w:rsidP="000D4854">
      <w:pPr>
        <w:spacing w:line="480" w:lineRule="auto"/>
        <w:rPr>
          <w:rFonts w:ascii="Times New Roman" w:hAnsi="Times New Roman" w:cs="Times New Roman"/>
        </w:rPr>
      </w:pPr>
    </w:p>
    <w:p w14:paraId="377D9C50" w14:textId="77777777" w:rsidR="000D4854" w:rsidRDefault="000D4854" w:rsidP="000D4854">
      <w:pPr>
        <w:spacing w:line="480" w:lineRule="auto"/>
        <w:rPr>
          <w:rFonts w:ascii="Times New Roman" w:hAnsi="Times New Roman" w:cs="Times New Roman"/>
        </w:rPr>
      </w:pPr>
    </w:p>
    <w:p w14:paraId="2663CC89" w14:textId="77777777" w:rsidR="000D4854" w:rsidRPr="00C91A65" w:rsidRDefault="000D4854" w:rsidP="000D4854">
      <w:pPr>
        <w:spacing w:line="480" w:lineRule="auto"/>
        <w:rPr>
          <w:rFonts w:ascii="Times New Roman" w:hAnsi="Times New Roman" w:cs="Times New Roman"/>
        </w:rPr>
      </w:pPr>
    </w:p>
    <w:p w14:paraId="7B570D47" w14:textId="1C8DD0C9" w:rsidR="00D03A80" w:rsidRDefault="0067061A" w:rsidP="00F553DA">
      <w:pPr>
        <w:pStyle w:val="Heading1"/>
      </w:pPr>
      <w:bookmarkStart w:id="143" w:name="_Toc174601107"/>
      <w:r w:rsidRPr="009569B4">
        <w:lastRenderedPageBreak/>
        <w:t>References</w:t>
      </w:r>
      <w:bookmarkEnd w:id="143"/>
    </w:p>
    <w:p w14:paraId="4582C213" w14:textId="77777777" w:rsidR="00D03A80" w:rsidRDefault="00D03A80" w:rsidP="00A02438">
      <w:pPr>
        <w:jc w:val="both"/>
        <w:rPr>
          <w:rFonts w:ascii="Times New Roman" w:hAnsi="Times New Roman" w:cs="Times New Roman"/>
        </w:rPr>
      </w:pPr>
    </w:p>
    <w:p w14:paraId="3C8182BA" w14:textId="77777777" w:rsidR="002B5403" w:rsidRPr="002B5403" w:rsidRDefault="00D03A80" w:rsidP="002B5403">
      <w:pPr>
        <w:pStyle w:val="EndNoteBibliography"/>
        <w:ind w:left="720" w:hanging="720"/>
      </w:pPr>
      <w:r>
        <w:fldChar w:fldCharType="begin"/>
      </w:r>
      <w:r>
        <w:instrText xml:space="preserve"> ADDIN EN.REFLIST </w:instrText>
      </w:r>
      <w:r>
        <w:fldChar w:fldCharType="separate"/>
      </w:r>
      <w:r w:rsidR="002B5403" w:rsidRPr="002B5403">
        <w:rPr>
          <w:b/>
        </w:rPr>
        <w:t>Abrash, E.B., Davies, K.A., and Bergmann, D.C.</w:t>
      </w:r>
      <w:r w:rsidR="002B5403" w:rsidRPr="002B5403">
        <w:t xml:space="preserve"> (2011). Generation of signaling specificity in Arabidopsis by spatially restricted buffering of ligand-receptor interactions. Plant Cell </w:t>
      </w:r>
      <w:r w:rsidR="002B5403" w:rsidRPr="002B5403">
        <w:rPr>
          <w:b/>
        </w:rPr>
        <w:t xml:space="preserve">23, </w:t>
      </w:r>
      <w:r w:rsidR="002B5403" w:rsidRPr="002B5403">
        <w:t>2864-2879.</w:t>
      </w:r>
    </w:p>
    <w:p w14:paraId="59DA3279" w14:textId="77777777" w:rsidR="002B5403" w:rsidRPr="002B5403" w:rsidRDefault="002B5403" w:rsidP="002B5403">
      <w:pPr>
        <w:pStyle w:val="EndNoteBibliography"/>
        <w:ind w:left="720" w:hanging="720"/>
      </w:pPr>
      <w:r w:rsidRPr="002B5403">
        <w:rPr>
          <w:b/>
        </w:rPr>
        <w:t>Alonso, J.M., Stepanova, A.N., Leisse, T.J., Kim, C.J., Chen, H., Shinn, P., Stevenson, D.K., Zimmerman, J., Barajas, P., Cheuk, R., Gadrinab, C., Heller, C., Jeske, A., Koesema, E., Meyers, C.C., Parker, H., Prednis, L., Ansari, Y., Choy, N., Deen, H., Geralt, M., Hazari, N., Hom, E., Karnes, M., Mulholland, C., Ndubaku, R., Schmidt, I., Guzman, P., Aguilar-Henonin, L., Schmid, M., Weigel, D., Carter, D.E., Marchand, T., Risseeuw, E., Brogden, D., Zeko, A., Crosby, W.L., Berry, C.C., and Ecker, J.R.</w:t>
      </w:r>
      <w:r w:rsidRPr="002B5403">
        <w:t xml:space="preserve"> (2003). Genome-wide insertional mutagenesis of Arabidopsis thaliana. Science </w:t>
      </w:r>
      <w:r w:rsidRPr="002B5403">
        <w:rPr>
          <w:b/>
        </w:rPr>
        <w:t xml:space="preserve">301, </w:t>
      </w:r>
      <w:r w:rsidRPr="002B5403">
        <w:t>653-657.</w:t>
      </w:r>
    </w:p>
    <w:p w14:paraId="03706C2D" w14:textId="77777777" w:rsidR="002B5403" w:rsidRPr="002B5403" w:rsidRDefault="002B5403" w:rsidP="002B5403">
      <w:pPr>
        <w:pStyle w:val="EndNoteBibliography"/>
        <w:ind w:left="720" w:hanging="720"/>
      </w:pPr>
      <w:r w:rsidRPr="002B5403">
        <w:rPr>
          <w:b/>
        </w:rPr>
        <w:t>Ashikari, M., Sakakibara, H., Lin, S., Yamamoto, T., Takashi, T., Nishimura, A., Angeles, E.R., Qian, Q., Kitano, H., and Matsuoka, M.</w:t>
      </w:r>
      <w:r w:rsidRPr="002B5403">
        <w:t xml:space="preserve"> (2005). Cytokinin oxidase regulates rice grain production. Science </w:t>
      </w:r>
      <w:r w:rsidRPr="002B5403">
        <w:rPr>
          <w:b/>
        </w:rPr>
        <w:t xml:space="preserve">309, </w:t>
      </w:r>
      <w:r w:rsidRPr="002B5403">
        <w:t>741-745.</w:t>
      </w:r>
    </w:p>
    <w:p w14:paraId="446F681C" w14:textId="77777777" w:rsidR="002B5403" w:rsidRPr="002B5403" w:rsidRDefault="002B5403" w:rsidP="002B5403">
      <w:pPr>
        <w:pStyle w:val="EndNoteBibliography"/>
        <w:ind w:left="720" w:hanging="720"/>
      </w:pPr>
      <w:r w:rsidRPr="002B5403">
        <w:rPr>
          <w:b/>
        </w:rPr>
        <w:t>Azhakanandam, S., Nole-Wilson, S., Bao, F., and Franks, R.G.</w:t>
      </w:r>
      <w:r w:rsidRPr="002B5403">
        <w:t xml:space="preserve"> (2008). SEUSS and AINTEGUMENTA mediate patterning and ovule initiation during gynoecium medial domain development. Plant Physiol </w:t>
      </w:r>
      <w:r w:rsidRPr="002B5403">
        <w:rPr>
          <w:b/>
        </w:rPr>
        <w:t xml:space="preserve">146, </w:t>
      </w:r>
      <w:r w:rsidRPr="002B5403">
        <w:t>1165-1181.</w:t>
      </w:r>
    </w:p>
    <w:p w14:paraId="541391BD" w14:textId="77777777" w:rsidR="002B5403" w:rsidRPr="002B5403" w:rsidRDefault="002B5403" w:rsidP="002B5403">
      <w:pPr>
        <w:pStyle w:val="EndNoteBibliography"/>
        <w:ind w:left="720" w:hanging="720"/>
      </w:pPr>
      <w:r w:rsidRPr="002B5403">
        <w:rPr>
          <w:b/>
        </w:rPr>
        <w:t>Barro-Trastoy, D., Carrera, E., Banos, J., Palau-Rodriguez, J., Ruiz-Rivero, O., Tornero, P., Alonso, J.M., Lopez-Diaz, I., Gomez, M.D., and Perez-Amador, M.A.</w:t>
      </w:r>
      <w:r w:rsidRPr="002B5403">
        <w:t xml:space="preserve"> (2020). Regulation of ovule initiation by gibberellins and brassinosteroids in tomato and Arabidopsis: two plant species, two molecular mechanisms. Plant J </w:t>
      </w:r>
      <w:r w:rsidRPr="002B5403">
        <w:rPr>
          <w:b/>
        </w:rPr>
        <w:t xml:space="preserve">102, </w:t>
      </w:r>
      <w:r w:rsidRPr="002B5403">
        <w:t>1026-1041.</w:t>
      </w:r>
    </w:p>
    <w:p w14:paraId="5DDE3787" w14:textId="77777777" w:rsidR="002B5403" w:rsidRPr="002B5403" w:rsidRDefault="002B5403" w:rsidP="002B5403">
      <w:pPr>
        <w:pStyle w:val="EndNoteBibliography"/>
        <w:ind w:left="720" w:hanging="720"/>
      </w:pPr>
      <w:r w:rsidRPr="002B5403">
        <w:rPr>
          <w:b/>
        </w:rPr>
        <w:t>Bartrina, I., Otto, E., Strnad, M., Werner, T., and Schmulling, T.</w:t>
      </w:r>
      <w:r w:rsidRPr="002B5403">
        <w:t xml:space="preserve"> (2011). Cytokinin regulates the activity of reproductive meristems, flower organ size, ovule formation, and thus seed yield in Arabidopsis thaliana. Plant Cell </w:t>
      </w:r>
      <w:r w:rsidRPr="002B5403">
        <w:rPr>
          <w:b/>
        </w:rPr>
        <w:t xml:space="preserve">23, </w:t>
      </w:r>
      <w:r w:rsidRPr="002B5403">
        <w:t>69-80.</w:t>
      </w:r>
    </w:p>
    <w:p w14:paraId="2A2DE38D" w14:textId="77777777" w:rsidR="002B5403" w:rsidRPr="002B5403" w:rsidRDefault="002B5403" w:rsidP="002B5403">
      <w:pPr>
        <w:pStyle w:val="EndNoteBibliography"/>
        <w:ind w:left="720" w:hanging="720"/>
      </w:pPr>
      <w:r w:rsidRPr="002B5403">
        <w:rPr>
          <w:b/>
        </w:rPr>
        <w:t>Becker, A.</w:t>
      </w:r>
      <w:r w:rsidRPr="002B5403">
        <w:t xml:space="preserve"> (2020). A molecular update on the origin of the carpel. Curr Opin Plant Biol </w:t>
      </w:r>
      <w:r w:rsidRPr="002B5403">
        <w:rPr>
          <w:b/>
        </w:rPr>
        <w:t xml:space="preserve">53, </w:t>
      </w:r>
      <w:r w:rsidRPr="002B5403">
        <w:t>15-22.</w:t>
      </w:r>
    </w:p>
    <w:p w14:paraId="245527FE" w14:textId="77777777" w:rsidR="002B5403" w:rsidRPr="002B5403" w:rsidRDefault="002B5403" w:rsidP="002B5403">
      <w:pPr>
        <w:pStyle w:val="EndNoteBibliography"/>
        <w:ind w:left="720" w:hanging="720"/>
      </w:pPr>
      <w:r w:rsidRPr="002B5403">
        <w:rPr>
          <w:b/>
        </w:rPr>
        <w:t>Bencivenga, S., Simonini, S., Benkova, E., and Colombo, L.</w:t>
      </w:r>
      <w:r w:rsidRPr="002B5403">
        <w:t xml:space="preserve"> (2012). The transcription factors BEL1 and SPL are required for cytokinin and auxin signaling during ovule development in Arabidopsis. Plant Cell </w:t>
      </w:r>
      <w:r w:rsidRPr="002B5403">
        <w:rPr>
          <w:b/>
        </w:rPr>
        <w:t xml:space="preserve">24, </w:t>
      </w:r>
      <w:r w:rsidRPr="002B5403">
        <w:t>2886-2897.</w:t>
      </w:r>
    </w:p>
    <w:p w14:paraId="4FE32B7B" w14:textId="77777777" w:rsidR="002B5403" w:rsidRPr="002B5403" w:rsidRDefault="002B5403" w:rsidP="002B5403">
      <w:pPr>
        <w:pStyle w:val="EndNoteBibliography"/>
        <w:ind w:left="720" w:hanging="720"/>
      </w:pPr>
      <w:r w:rsidRPr="002B5403">
        <w:rPr>
          <w:b/>
        </w:rPr>
        <w:t>Benkova, E., Michniewicz, M., Sauer, M., Teichmann, T., Seifertova, D., Jurgens, G., and Friml, J.</w:t>
      </w:r>
      <w:r w:rsidRPr="002B5403">
        <w:t xml:space="preserve"> (2003). Local, efflux-dependent auxin gradients as a common module for plant organ formation. Cell </w:t>
      </w:r>
      <w:r w:rsidRPr="002B5403">
        <w:rPr>
          <w:b/>
        </w:rPr>
        <w:t xml:space="preserve">115, </w:t>
      </w:r>
      <w:r w:rsidRPr="002B5403">
        <w:t>591-602.</w:t>
      </w:r>
    </w:p>
    <w:p w14:paraId="205AE511" w14:textId="77777777" w:rsidR="002B5403" w:rsidRPr="002B5403" w:rsidRDefault="002B5403" w:rsidP="002B5403">
      <w:pPr>
        <w:pStyle w:val="EndNoteBibliography"/>
        <w:ind w:left="720" w:hanging="720"/>
      </w:pPr>
      <w:r w:rsidRPr="002B5403">
        <w:rPr>
          <w:b/>
        </w:rPr>
        <w:t>Bergmann, D.C., Lukowitz, W., and Somerville, C.R.</w:t>
      </w:r>
      <w:r w:rsidRPr="002B5403">
        <w:t xml:space="preserve"> (2004). Stomatal development and pattern controlled by a MAPKK kinase. Science </w:t>
      </w:r>
      <w:r w:rsidRPr="002B5403">
        <w:rPr>
          <w:b/>
        </w:rPr>
        <w:t xml:space="preserve">304, </w:t>
      </w:r>
      <w:r w:rsidRPr="002B5403">
        <w:t>1494-1497.</w:t>
      </w:r>
    </w:p>
    <w:p w14:paraId="375F2927" w14:textId="77777777" w:rsidR="002B5403" w:rsidRPr="002B5403" w:rsidRDefault="002B5403" w:rsidP="002B5403">
      <w:pPr>
        <w:pStyle w:val="EndNoteBibliography"/>
        <w:ind w:left="720" w:hanging="720"/>
      </w:pPr>
      <w:r w:rsidRPr="002B5403">
        <w:rPr>
          <w:b/>
        </w:rPr>
        <w:t>Bolte, S., and Cordelieres, F.P.</w:t>
      </w:r>
      <w:r w:rsidRPr="002B5403">
        <w:t xml:space="preserve"> (2006). A guided tour into subcellular colocalization analysis in light microscopy. J Microsc </w:t>
      </w:r>
      <w:r w:rsidRPr="002B5403">
        <w:rPr>
          <w:b/>
        </w:rPr>
        <w:t xml:space="preserve">224, </w:t>
      </w:r>
      <w:r w:rsidRPr="002B5403">
        <w:t>213-232.</w:t>
      </w:r>
    </w:p>
    <w:p w14:paraId="0706D302" w14:textId="77777777" w:rsidR="002B5403" w:rsidRPr="002B5403" w:rsidRDefault="002B5403" w:rsidP="002B5403">
      <w:pPr>
        <w:pStyle w:val="EndNoteBibliography"/>
        <w:ind w:left="720" w:hanging="720"/>
      </w:pPr>
      <w:r w:rsidRPr="002B5403">
        <w:rPr>
          <w:b/>
        </w:rPr>
        <w:t>Bowman, J.L., Smyth, D.R., and Meyerowitz, E.M.</w:t>
      </w:r>
      <w:r w:rsidRPr="002B5403">
        <w:t xml:space="preserve"> (1989). Genes directing flower development in Arabidopsis. Plant Cell </w:t>
      </w:r>
      <w:r w:rsidRPr="002B5403">
        <w:rPr>
          <w:b/>
        </w:rPr>
        <w:t xml:space="preserve">1, </w:t>
      </w:r>
      <w:r w:rsidRPr="002B5403">
        <w:t>37-52.</w:t>
      </w:r>
    </w:p>
    <w:p w14:paraId="1444D246" w14:textId="77777777" w:rsidR="002B5403" w:rsidRPr="002B5403" w:rsidRDefault="002B5403" w:rsidP="002B5403">
      <w:pPr>
        <w:pStyle w:val="EndNoteBibliography"/>
        <w:ind w:left="720" w:hanging="720"/>
      </w:pPr>
      <w:r w:rsidRPr="002B5403">
        <w:rPr>
          <w:b/>
        </w:rPr>
        <w:lastRenderedPageBreak/>
        <w:t>Bowman, J.L., Drews, G.N., and Meyerowitz, E.M.</w:t>
      </w:r>
      <w:r w:rsidRPr="002B5403">
        <w:t xml:space="preserve"> (1991). Expression of the Arabidopsis floral homeotic gene AGAMOUS is restricted to specific cell types late in flower development. Plant Cell </w:t>
      </w:r>
      <w:r w:rsidRPr="002B5403">
        <w:rPr>
          <w:b/>
        </w:rPr>
        <w:t xml:space="preserve">3, </w:t>
      </w:r>
      <w:r w:rsidRPr="002B5403">
        <w:t>749-758.</w:t>
      </w:r>
    </w:p>
    <w:p w14:paraId="7AB86FCB" w14:textId="77777777" w:rsidR="002B5403" w:rsidRPr="002B5403" w:rsidRDefault="002B5403" w:rsidP="002B5403">
      <w:pPr>
        <w:pStyle w:val="EndNoteBibliography"/>
        <w:ind w:left="720" w:hanging="720"/>
      </w:pPr>
      <w:r w:rsidRPr="002B5403">
        <w:rPr>
          <w:b/>
        </w:rPr>
        <w:t>Caine, R.S., Chater, C.C., Kamisugi, Y., Cuming, A.C., Beerling, D.J., Gray, J.E., and Fleming, A.J.</w:t>
      </w:r>
      <w:r w:rsidRPr="002B5403">
        <w:t xml:space="preserve"> (2016). An ancestral stomatal patterning module revealed in the non-vascular land plant Physcomitrella patens. Development </w:t>
      </w:r>
      <w:r w:rsidRPr="002B5403">
        <w:rPr>
          <w:b/>
        </w:rPr>
        <w:t xml:space="preserve">143, </w:t>
      </w:r>
      <w:r w:rsidRPr="002B5403">
        <w:t>3306-3314.</w:t>
      </w:r>
    </w:p>
    <w:p w14:paraId="23FE2950" w14:textId="77777777" w:rsidR="002B5403" w:rsidRPr="002B5403" w:rsidRDefault="002B5403" w:rsidP="002B5403">
      <w:pPr>
        <w:pStyle w:val="EndNoteBibliography"/>
        <w:ind w:left="720" w:hanging="720"/>
      </w:pPr>
      <w:r w:rsidRPr="002B5403">
        <w:rPr>
          <w:b/>
        </w:rPr>
        <w:t>Cao, L., Wang, S., Venglat, P., Zhao, L., Cheng, Y., Ye, S., Qin, Y., Datla, R., Zhou, Y., and Wang, H.</w:t>
      </w:r>
      <w:r w:rsidRPr="002B5403">
        <w:t xml:space="preserve"> (2018). Arabidopsis ICK/KRP cyclin-dependent kinase inhibitors function to ensure the formation of one megaspore mother cell and one functional megaspore per ovule. PLoS Genet </w:t>
      </w:r>
      <w:r w:rsidRPr="002B5403">
        <w:rPr>
          <w:b/>
        </w:rPr>
        <w:t xml:space="preserve">14, </w:t>
      </w:r>
      <w:r w:rsidRPr="002B5403">
        <w:t>e1007230.</w:t>
      </w:r>
    </w:p>
    <w:p w14:paraId="45ED5F1D" w14:textId="77777777" w:rsidR="002B5403" w:rsidRPr="002B5403" w:rsidRDefault="002B5403" w:rsidP="002B5403">
      <w:pPr>
        <w:pStyle w:val="EndNoteBibliography"/>
        <w:ind w:left="720" w:hanging="720"/>
      </w:pPr>
      <w:r w:rsidRPr="002B5403">
        <w:rPr>
          <w:b/>
        </w:rPr>
        <w:t>Cao, X., Yang, H., Shang, C., Ma, S., Liu, L., and Cheng, J.</w:t>
      </w:r>
      <w:r w:rsidRPr="002B5403">
        <w:t xml:space="preserve"> (2019). The Roles of Auxin Biosynthesis YUCCA Gene Family in Plants. Int J Mol Sci </w:t>
      </w:r>
      <w:r w:rsidRPr="002B5403">
        <w:rPr>
          <w:b/>
        </w:rPr>
        <w:t>20</w:t>
      </w:r>
      <w:r w:rsidRPr="002B5403">
        <w:t>.</w:t>
      </w:r>
    </w:p>
    <w:p w14:paraId="07683D1C" w14:textId="77777777" w:rsidR="002B5403" w:rsidRPr="002B5403" w:rsidRDefault="002B5403" w:rsidP="002B5403">
      <w:pPr>
        <w:pStyle w:val="EndNoteBibliography"/>
        <w:ind w:left="720" w:hanging="720"/>
      </w:pPr>
      <w:r w:rsidRPr="002B5403">
        <w:rPr>
          <w:b/>
        </w:rPr>
        <w:t>Chandler, J.W., Cole, M., and Werr, W.</w:t>
      </w:r>
      <w:r w:rsidRPr="002B5403">
        <w:t xml:space="preserve"> (2008). The role of DORNROESCHEN (DRN) and DRN-LIKE (DRNL) in Arabidopsis embryonic patterning. Plant Signal Behav </w:t>
      </w:r>
      <w:r w:rsidRPr="002B5403">
        <w:rPr>
          <w:b/>
        </w:rPr>
        <w:t xml:space="preserve">3, </w:t>
      </w:r>
      <w:r w:rsidRPr="002B5403">
        <w:t>49-51.</w:t>
      </w:r>
    </w:p>
    <w:p w14:paraId="25E702D1" w14:textId="77777777" w:rsidR="002B5403" w:rsidRPr="002B5403" w:rsidRDefault="002B5403" w:rsidP="002B5403">
      <w:pPr>
        <w:pStyle w:val="EndNoteBibliography"/>
        <w:ind w:left="720" w:hanging="720"/>
      </w:pPr>
      <w:r w:rsidRPr="002B5403">
        <w:rPr>
          <w:b/>
        </w:rPr>
        <w:t>Chen, M.K., Wilson, R.L., Palme, K., Ditengou, F.A., and Shpak, E.D.</w:t>
      </w:r>
      <w:r w:rsidRPr="002B5403">
        <w:t xml:space="preserve"> (2013). ERECTA family genes regulate auxin transport in the shoot apical meristem and forming leaf primordia. Plant Physiol </w:t>
      </w:r>
      <w:r w:rsidRPr="002B5403">
        <w:rPr>
          <w:b/>
        </w:rPr>
        <w:t xml:space="preserve">162, </w:t>
      </w:r>
      <w:r w:rsidRPr="002B5403">
        <w:t>1978-1991.</w:t>
      </w:r>
    </w:p>
    <w:p w14:paraId="24E858C0" w14:textId="77777777" w:rsidR="002B5403" w:rsidRPr="002B5403" w:rsidRDefault="002B5403" w:rsidP="002B5403">
      <w:pPr>
        <w:pStyle w:val="EndNoteBibliography"/>
        <w:ind w:left="720" w:hanging="720"/>
      </w:pPr>
      <w:r w:rsidRPr="002B5403">
        <w:rPr>
          <w:b/>
        </w:rPr>
        <w:t>Cheng, Y., Dai, X., and Zhao, Y.</w:t>
      </w:r>
      <w:r w:rsidRPr="002B5403">
        <w:t xml:space="preserve"> (2006). Auxin biosynthesis by the YUCCA flavin monooxygenases controls the formation of floral organs and vascular tissues in Arabidopsis. Genes Dev </w:t>
      </w:r>
      <w:r w:rsidRPr="002B5403">
        <w:rPr>
          <w:b/>
        </w:rPr>
        <w:t xml:space="preserve">20, </w:t>
      </w:r>
      <w:r w:rsidRPr="002B5403">
        <w:t>1790-1799.</w:t>
      </w:r>
    </w:p>
    <w:p w14:paraId="34D68560" w14:textId="77777777" w:rsidR="002B5403" w:rsidRPr="002B5403" w:rsidRDefault="002B5403" w:rsidP="002B5403">
      <w:pPr>
        <w:pStyle w:val="EndNoteBibliography"/>
        <w:ind w:left="720" w:hanging="720"/>
      </w:pPr>
      <w:r w:rsidRPr="002B5403">
        <w:rPr>
          <w:b/>
        </w:rPr>
        <w:t>Chory, J., Nagpal, P., and Peto, C.A.</w:t>
      </w:r>
      <w:r w:rsidRPr="002B5403">
        <w:t xml:space="preserve"> (1991). Phenotypic and Genetic Analysis of det2, a New Mutant That Affects Light-Regulated Seedling Development in Arabidopsis. Plant Cell </w:t>
      </w:r>
      <w:r w:rsidRPr="002B5403">
        <w:rPr>
          <w:b/>
        </w:rPr>
        <w:t xml:space="preserve">3, </w:t>
      </w:r>
      <w:r w:rsidRPr="002B5403">
        <w:t>445-459.</w:t>
      </w:r>
    </w:p>
    <w:p w14:paraId="1452B126" w14:textId="77777777" w:rsidR="002B5403" w:rsidRPr="002B5403" w:rsidRDefault="002B5403" w:rsidP="002B5403">
      <w:pPr>
        <w:pStyle w:val="EndNoteBibliography"/>
        <w:ind w:left="720" w:hanging="720"/>
      </w:pPr>
      <w:r w:rsidRPr="002B5403">
        <w:rPr>
          <w:b/>
        </w:rPr>
        <w:t>Clough, S.J., and Bent, A.F.</w:t>
      </w:r>
      <w:r w:rsidRPr="002B5403">
        <w:t xml:space="preserve"> (1998). Floral dip: a simplified method for Agrobacterium-mediated transformation of Arabidopsis thaliana. Plant J </w:t>
      </w:r>
      <w:r w:rsidRPr="002B5403">
        <w:rPr>
          <w:b/>
        </w:rPr>
        <w:t xml:space="preserve">16, </w:t>
      </w:r>
      <w:r w:rsidRPr="002B5403">
        <w:t>735-743.</w:t>
      </w:r>
    </w:p>
    <w:p w14:paraId="775A88EE" w14:textId="77777777" w:rsidR="002B5403" w:rsidRPr="002B5403" w:rsidRDefault="002B5403" w:rsidP="002B5403">
      <w:pPr>
        <w:pStyle w:val="EndNoteBibliography"/>
        <w:ind w:left="720" w:hanging="720"/>
      </w:pPr>
      <w:r w:rsidRPr="002B5403">
        <w:rPr>
          <w:b/>
        </w:rPr>
        <w:t>Cole, M., Chandler, J., Weijers, D., Jacobs, B., Comelli, P., and Werr, W.</w:t>
      </w:r>
      <w:r w:rsidRPr="002B5403">
        <w:t xml:space="preserve"> (2009). DORNROSCHEN is a direct target of the auxin response factor MONOPTEROS in the Arabidopsis embryo. Development </w:t>
      </w:r>
      <w:r w:rsidRPr="002B5403">
        <w:rPr>
          <w:b/>
        </w:rPr>
        <w:t xml:space="preserve">136, </w:t>
      </w:r>
      <w:r w:rsidRPr="002B5403">
        <w:t>1643-1651.</w:t>
      </w:r>
    </w:p>
    <w:p w14:paraId="2E3E60BF" w14:textId="77777777" w:rsidR="002B5403" w:rsidRPr="002B5403" w:rsidRDefault="002B5403" w:rsidP="002B5403">
      <w:pPr>
        <w:pStyle w:val="EndNoteBibliography"/>
        <w:ind w:left="720" w:hanging="720"/>
      </w:pPr>
      <w:r w:rsidRPr="002B5403">
        <w:rPr>
          <w:b/>
        </w:rPr>
        <w:t>Cucinotta, M., Colombo, L., and Roig-Villanova, I.</w:t>
      </w:r>
      <w:r w:rsidRPr="002B5403">
        <w:t xml:space="preserve"> (2014). Ovule development, a new model for lateral organ formation. Front Plant Sci </w:t>
      </w:r>
      <w:r w:rsidRPr="002B5403">
        <w:rPr>
          <w:b/>
        </w:rPr>
        <w:t xml:space="preserve">5, </w:t>
      </w:r>
      <w:r w:rsidRPr="002B5403">
        <w:t>117.</w:t>
      </w:r>
    </w:p>
    <w:p w14:paraId="12F91508" w14:textId="77777777" w:rsidR="002B5403" w:rsidRPr="002B5403" w:rsidRDefault="002B5403" w:rsidP="002B5403">
      <w:pPr>
        <w:pStyle w:val="EndNoteBibliography"/>
        <w:ind w:left="720" w:hanging="720"/>
      </w:pPr>
      <w:r w:rsidRPr="002B5403">
        <w:rPr>
          <w:b/>
        </w:rPr>
        <w:t>Cucinotta, M., Manrique, S., Cuesta, C., Benkova, E., Novak, O., and Colombo, L.</w:t>
      </w:r>
      <w:r w:rsidRPr="002B5403">
        <w:t xml:space="preserve"> (2018). CUP-SHAPED COTYLEDON1 (CUC1) and CUC2 regulate cytokinin homeostasis to determine ovule number in Arabidopsis. J Exp Bot </w:t>
      </w:r>
      <w:r w:rsidRPr="002B5403">
        <w:rPr>
          <w:b/>
        </w:rPr>
        <w:t xml:space="preserve">69, </w:t>
      </w:r>
      <w:r w:rsidRPr="002B5403">
        <w:t>5169-5176.</w:t>
      </w:r>
    </w:p>
    <w:p w14:paraId="1302B3FD" w14:textId="77777777" w:rsidR="002B5403" w:rsidRPr="002B5403" w:rsidRDefault="002B5403" w:rsidP="002B5403">
      <w:pPr>
        <w:pStyle w:val="EndNoteBibliography"/>
        <w:ind w:left="720" w:hanging="720"/>
      </w:pPr>
      <w:r w:rsidRPr="002B5403">
        <w:rPr>
          <w:b/>
        </w:rPr>
        <w:t>Cucinotta, M., Manrique, S., Guazzotti, A., Quadrelli, N.E., Mendes, M.A., Benkova, E., and Colombo, L.</w:t>
      </w:r>
      <w:r w:rsidRPr="002B5403">
        <w:t xml:space="preserve"> (2016). Cytokinin response factors integrate auxin and cytokinin pathways for female reproductive organ development. Development </w:t>
      </w:r>
      <w:r w:rsidRPr="002B5403">
        <w:rPr>
          <w:b/>
        </w:rPr>
        <w:t xml:space="preserve">143, </w:t>
      </w:r>
      <w:r w:rsidRPr="002B5403">
        <w:t>4419-4424.</w:t>
      </w:r>
    </w:p>
    <w:p w14:paraId="4D38A7AA" w14:textId="77777777" w:rsidR="002B5403" w:rsidRPr="002B5403" w:rsidRDefault="002B5403" w:rsidP="002B5403">
      <w:pPr>
        <w:pStyle w:val="EndNoteBibliography"/>
        <w:ind w:left="720" w:hanging="720"/>
      </w:pPr>
      <w:r w:rsidRPr="002B5403">
        <w:rPr>
          <w:b/>
        </w:rPr>
        <w:t>Cucinotta, M., Cavalleri, A., Guazzotti, A., Astori, C., Manrique, S., Bombarely, A., Oliveto, S., Biffo, S., Weijers, D., Kater, M.M., and Colombo, L.</w:t>
      </w:r>
      <w:r w:rsidRPr="002B5403">
        <w:t xml:space="preserve"> (2021). Alternative Splicing Generates a MONOPTEROS Isoform Required for Ovule Development. Curr Biol </w:t>
      </w:r>
      <w:r w:rsidRPr="002B5403">
        <w:rPr>
          <w:b/>
        </w:rPr>
        <w:t xml:space="preserve">31, </w:t>
      </w:r>
      <w:r w:rsidRPr="002B5403">
        <w:t>892-899 e893.</w:t>
      </w:r>
    </w:p>
    <w:p w14:paraId="3502D272" w14:textId="77777777" w:rsidR="002B5403" w:rsidRPr="002B5403" w:rsidRDefault="002B5403" w:rsidP="002B5403">
      <w:pPr>
        <w:pStyle w:val="EndNoteBibliography"/>
        <w:ind w:left="720" w:hanging="720"/>
      </w:pPr>
      <w:r w:rsidRPr="002B5403">
        <w:rPr>
          <w:b/>
        </w:rPr>
        <w:lastRenderedPageBreak/>
        <w:t>DeGennaro, D., Urquidi Camacho, R.A., Zhang, L., and Shpak, E.D.</w:t>
      </w:r>
      <w:r w:rsidRPr="002B5403">
        <w:t xml:space="preserve"> (2022). Initiation of aboveground organ primordia depends on combined action of auxin, ERECTA family genes, and PINOID. Plant Physiol </w:t>
      </w:r>
      <w:r w:rsidRPr="002B5403">
        <w:rPr>
          <w:b/>
        </w:rPr>
        <w:t xml:space="preserve">190, </w:t>
      </w:r>
      <w:r w:rsidRPr="002B5403">
        <w:t>794-812.</w:t>
      </w:r>
    </w:p>
    <w:p w14:paraId="43E1E8F8" w14:textId="77777777" w:rsidR="002B5403" w:rsidRPr="002B5403" w:rsidRDefault="002B5403" w:rsidP="002B5403">
      <w:pPr>
        <w:pStyle w:val="EndNoteBibliography"/>
        <w:ind w:left="720" w:hanging="720"/>
      </w:pPr>
      <w:r w:rsidRPr="002B5403">
        <w:rPr>
          <w:b/>
        </w:rPr>
        <w:t>Engineer, C.B., Ghassemian, M., Anderson, J.C., Peck, S.C., Hu, H., and Schroeder, J.I.</w:t>
      </w:r>
      <w:r w:rsidRPr="002B5403">
        <w:t xml:space="preserve"> (2014). Carbonic anhydrases, EPF2 and a novel protease mediate CO2 control of stomatal development. Nature </w:t>
      </w:r>
      <w:r w:rsidRPr="002B5403">
        <w:rPr>
          <w:b/>
        </w:rPr>
        <w:t xml:space="preserve">513, </w:t>
      </w:r>
      <w:r w:rsidRPr="002B5403">
        <w:t>246-250.</w:t>
      </w:r>
    </w:p>
    <w:p w14:paraId="39AB60CD" w14:textId="77777777" w:rsidR="002B5403" w:rsidRPr="002B5403" w:rsidRDefault="002B5403" w:rsidP="002B5403">
      <w:pPr>
        <w:pStyle w:val="EndNoteBibliography"/>
        <w:ind w:left="720" w:hanging="720"/>
      </w:pPr>
      <w:r w:rsidRPr="002B5403">
        <w:rPr>
          <w:b/>
        </w:rPr>
        <w:t>Fanourakis, D., Nikoloudakis, N., Pappi, P., Markakis, E., Doupis, G., Charova, S.N., Delis, C., and Tsaniklidis, G.</w:t>
      </w:r>
      <w:r w:rsidRPr="002B5403">
        <w:t xml:space="preserve"> (2020). The Role of Proteases in Determining Stomatal Development and Tuning Pore Aperture: A Review. Plants (Basel) </w:t>
      </w:r>
      <w:r w:rsidRPr="002B5403">
        <w:rPr>
          <w:b/>
        </w:rPr>
        <w:t>9</w:t>
      </w:r>
      <w:r w:rsidRPr="002B5403">
        <w:t>.</w:t>
      </w:r>
    </w:p>
    <w:p w14:paraId="353D7BF7" w14:textId="77777777" w:rsidR="002B5403" w:rsidRPr="002B5403" w:rsidRDefault="002B5403" w:rsidP="002B5403">
      <w:pPr>
        <w:pStyle w:val="EndNoteBibliography"/>
        <w:ind w:left="720" w:hanging="720"/>
      </w:pPr>
      <w:r w:rsidRPr="002B5403">
        <w:rPr>
          <w:b/>
        </w:rPr>
        <w:t>Ferrándiz, C.F., C.; Prunet, N.; Scutt, C.; Sundberg, E.; Trehin, C.; Vialette-Guiraud, A.;.</w:t>
      </w:r>
      <w:r w:rsidRPr="002B5403">
        <w:t xml:space="preserve"> (2010). Advances in Botanical Research.</w:t>
      </w:r>
    </w:p>
    <w:p w14:paraId="70B4F7DC" w14:textId="77777777" w:rsidR="002B5403" w:rsidRPr="002B5403" w:rsidRDefault="002B5403" w:rsidP="002B5403">
      <w:pPr>
        <w:pStyle w:val="EndNoteBibliography"/>
        <w:ind w:left="720" w:hanging="720"/>
      </w:pPr>
      <w:r w:rsidRPr="002B5403">
        <w:rPr>
          <w:b/>
        </w:rPr>
        <w:t>Ferrari, C., Shivhare, D., Hansen, B.O., Pasha, A., Esteban, E., Provart, N.J., Kragler, F., Fernie, A., Tohge, T., and Mutwil, M.</w:t>
      </w:r>
      <w:r w:rsidRPr="002B5403">
        <w:t xml:space="preserve"> (2020). Expression Atlas of Selaginella moellendorffii Provides Insights into the Evolution of Vasculature, Secondary Metabolism, and Roots. Plant Cell </w:t>
      </w:r>
      <w:r w:rsidRPr="002B5403">
        <w:rPr>
          <w:b/>
        </w:rPr>
        <w:t xml:space="preserve">32, </w:t>
      </w:r>
      <w:r w:rsidRPr="002B5403">
        <w:t>853-870.</w:t>
      </w:r>
    </w:p>
    <w:p w14:paraId="6D49A79C" w14:textId="77777777" w:rsidR="002B5403" w:rsidRPr="002B5403" w:rsidRDefault="002B5403" w:rsidP="002B5403">
      <w:pPr>
        <w:pStyle w:val="EndNoteBibliography"/>
        <w:ind w:left="720" w:hanging="720"/>
      </w:pPr>
      <w:r w:rsidRPr="002B5403">
        <w:rPr>
          <w:b/>
        </w:rPr>
        <w:t>Fujihara, R., Uchida, N., Tameshige, T., Kawamoto, N., Hotokezaka, Y., Higaki, T., Simon, R., Torii, K.U., Tasaka, M., and Aida, M.</w:t>
      </w:r>
      <w:r w:rsidRPr="002B5403">
        <w:t xml:space="preserve"> (2021). The boundary-expressed EPIDERMAL PATTERNING FACTOR-LIKE2 gene encoding a signaling peptide promotes cotyledon growth during Arabidopsis thaliana embryogenesis. Plant Biotechnol (Tokyo) </w:t>
      </w:r>
      <w:r w:rsidRPr="002B5403">
        <w:rPr>
          <w:b/>
        </w:rPr>
        <w:t xml:space="preserve">38, </w:t>
      </w:r>
      <w:r w:rsidRPr="002B5403">
        <w:t>317-322.</w:t>
      </w:r>
    </w:p>
    <w:p w14:paraId="1FCBA455" w14:textId="77777777" w:rsidR="002B5403" w:rsidRPr="002B5403" w:rsidRDefault="002B5403" w:rsidP="002B5403">
      <w:pPr>
        <w:pStyle w:val="EndNoteBibliography"/>
        <w:ind w:left="720" w:hanging="720"/>
      </w:pPr>
      <w:r w:rsidRPr="002B5403">
        <w:rPr>
          <w:b/>
        </w:rPr>
        <w:t>Furumizu, C., and Aalen, R.B.</w:t>
      </w:r>
      <w:r w:rsidRPr="002B5403">
        <w:t xml:space="preserve"> (2023). Peptide signaling through leucine-rich repeat receptor kinases: insight into land plant evolution. New Phytol </w:t>
      </w:r>
      <w:r w:rsidRPr="002B5403">
        <w:rPr>
          <w:b/>
        </w:rPr>
        <w:t xml:space="preserve">238, </w:t>
      </w:r>
      <w:r w:rsidRPr="002B5403">
        <w:t>977-982.</w:t>
      </w:r>
    </w:p>
    <w:p w14:paraId="50A939E4" w14:textId="77777777" w:rsidR="002B5403" w:rsidRPr="002B5403" w:rsidRDefault="002B5403" w:rsidP="002B5403">
      <w:pPr>
        <w:pStyle w:val="EndNoteBibliography"/>
        <w:ind w:left="720" w:hanging="720"/>
      </w:pPr>
      <w:r w:rsidRPr="002B5403">
        <w:rPr>
          <w:b/>
        </w:rPr>
        <w:t>Galbiati, F., Sinha Roy, D., Simonini, S., Cucinotta, M., Ceccato, L., Cuesta, C., Simaskova, M., Benkova, E., Kamiuchi, Y., Aida, M., Weijers, D., Simon, R., Masiero, S., and Colombo, L.</w:t>
      </w:r>
      <w:r w:rsidRPr="002B5403">
        <w:t xml:space="preserve"> (2013). An integrative model of the control of ovule primordia formation. Plant J </w:t>
      </w:r>
      <w:r w:rsidRPr="002B5403">
        <w:rPr>
          <w:b/>
        </w:rPr>
        <w:t xml:space="preserve">76, </w:t>
      </w:r>
      <w:r w:rsidRPr="002B5403">
        <w:t>446-455.</w:t>
      </w:r>
    </w:p>
    <w:p w14:paraId="4DB40AEA" w14:textId="77777777" w:rsidR="002B5403" w:rsidRPr="002B5403" w:rsidRDefault="002B5403" w:rsidP="002B5403">
      <w:pPr>
        <w:pStyle w:val="EndNoteBibliography"/>
        <w:ind w:left="720" w:hanging="720"/>
      </w:pPr>
      <w:r w:rsidRPr="002B5403">
        <w:rPr>
          <w:b/>
        </w:rPr>
        <w:t>Gendron, J.M., Liu, J.S., Fan, M., Bai, M.Y., Wenkel, S., Springer, P.S., Barton, M.K., and Wang, Z.Y.</w:t>
      </w:r>
      <w:r w:rsidRPr="002B5403">
        <w:t xml:space="preserve"> (2012). Brassinosteroids regulate organ boundary formation in the shoot apical meristem of Arabidopsis. Proc Natl Acad Sci U S A </w:t>
      </w:r>
      <w:r w:rsidRPr="002B5403">
        <w:rPr>
          <w:b/>
        </w:rPr>
        <w:t xml:space="preserve">109, </w:t>
      </w:r>
      <w:r w:rsidRPr="002B5403">
        <w:t>21152-21157.</w:t>
      </w:r>
    </w:p>
    <w:p w14:paraId="27693A08" w14:textId="77777777" w:rsidR="002B5403" w:rsidRPr="002B5403" w:rsidRDefault="002B5403" w:rsidP="002B5403">
      <w:pPr>
        <w:pStyle w:val="EndNoteBibliography"/>
        <w:ind w:left="720" w:hanging="720"/>
      </w:pPr>
      <w:r w:rsidRPr="002B5403">
        <w:rPr>
          <w:b/>
        </w:rPr>
        <w:t>Gomez, M.D., Barro-Trastoy, D., Escoms, E., Saura-Sanchez, M., Sanchez, I., Briones-Moreno, A., Vera-Sirera, F., Carrera, E., Ripoll, J.J., Yanofsky, M.F., Lopez-Diaz, I., Alonso, J.M., and Perez-Amador, M.A.</w:t>
      </w:r>
      <w:r w:rsidRPr="002B5403">
        <w:t xml:space="preserve"> (2018). Gibberellins negatively modulate ovule number in plants. Development </w:t>
      </w:r>
      <w:r w:rsidRPr="002B5403">
        <w:rPr>
          <w:b/>
        </w:rPr>
        <w:t>145</w:t>
      </w:r>
      <w:r w:rsidRPr="002B5403">
        <w:t>.</w:t>
      </w:r>
    </w:p>
    <w:p w14:paraId="4E543194" w14:textId="77777777" w:rsidR="002B5403" w:rsidRPr="002B5403" w:rsidRDefault="002B5403" w:rsidP="002B5403">
      <w:pPr>
        <w:pStyle w:val="EndNoteBibliography"/>
        <w:ind w:left="720" w:hanging="720"/>
      </w:pPr>
      <w:r w:rsidRPr="002B5403">
        <w:rPr>
          <w:b/>
        </w:rPr>
        <w:t>Goncalves, B., Hasson, A., Belcram, K., Cortizo, M., Morin, H., Nikovics, K., Vialette-Guiraud, A., Takeda, S., Aida, M., Laufs, P., and Arnaud, N.</w:t>
      </w:r>
      <w:r w:rsidRPr="002B5403">
        <w:t xml:space="preserve"> (2015). A conserved role for CUP-SHAPED COTYLEDON genes during ovule development. Plant J </w:t>
      </w:r>
      <w:r w:rsidRPr="002B5403">
        <w:rPr>
          <w:b/>
        </w:rPr>
        <w:t xml:space="preserve">83, </w:t>
      </w:r>
      <w:r w:rsidRPr="002B5403">
        <w:t>732-742.</w:t>
      </w:r>
    </w:p>
    <w:p w14:paraId="714B9946" w14:textId="77777777" w:rsidR="002B5403" w:rsidRPr="002B5403" w:rsidRDefault="002B5403" w:rsidP="002B5403">
      <w:pPr>
        <w:pStyle w:val="EndNoteBibliography"/>
        <w:ind w:left="720" w:hanging="720"/>
      </w:pPr>
      <w:r w:rsidRPr="002B5403">
        <w:rPr>
          <w:b/>
        </w:rPr>
        <w:t>Griffiths, J., Murase, K., Rieu, I., Zentella, R., Zhang, Z.L., Powers, S.J., Gong, F., Phillips, A.L., Hedden, P., Sun, T.P., and Thomas, S.G.</w:t>
      </w:r>
      <w:r w:rsidRPr="002B5403">
        <w:t xml:space="preserve"> (2006). Genetic characterization and functional analysis of the GID1 gibberellin receptors in Arabidopsis. Plant Cell </w:t>
      </w:r>
      <w:r w:rsidRPr="002B5403">
        <w:rPr>
          <w:b/>
        </w:rPr>
        <w:t xml:space="preserve">18, </w:t>
      </w:r>
      <w:r w:rsidRPr="002B5403">
        <w:t>3399-3414.</w:t>
      </w:r>
    </w:p>
    <w:p w14:paraId="3028F97C" w14:textId="77777777" w:rsidR="002B5403" w:rsidRPr="002B5403" w:rsidRDefault="002B5403" w:rsidP="002B5403">
      <w:pPr>
        <w:pStyle w:val="EndNoteBibliography"/>
        <w:ind w:left="720" w:hanging="720"/>
      </w:pPr>
      <w:r w:rsidRPr="002B5403">
        <w:rPr>
          <w:b/>
        </w:rPr>
        <w:lastRenderedPageBreak/>
        <w:t>Guilfoyle, T.J., Ulmasov, T., and Hagen, G.</w:t>
      </w:r>
      <w:r w:rsidRPr="002B5403">
        <w:t xml:space="preserve"> (1998). The ARF family of transcription factors and their role in plant hormone-responsive transcription. Cell Mol Life Sci </w:t>
      </w:r>
      <w:r w:rsidRPr="002B5403">
        <w:rPr>
          <w:b/>
        </w:rPr>
        <w:t xml:space="preserve">54, </w:t>
      </w:r>
      <w:r w:rsidRPr="002B5403">
        <w:t>619-627.</w:t>
      </w:r>
    </w:p>
    <w:p w14:paraId="1820433C" w14:textId="77777777" w:rsidR="002B5403" w:rsidRPr="002B5403" w:rsidRDefault="002B5403" w:rsidP="002B5403">
      <w:pPr>
        <w:pStyle w:val="EndNoteBibliography"/>
        <w:ind w:left="720" w:hanging="720"/>
      </w:pPr>
      <w:r w:rsidRPr="002B5403">
        <w:rPr>
          <w:b/>
        </w:rPr>
        <w:t>Hara, K., Kajita, R., Torii, K.U., Bergmann, D.C., and Kakimoto, T.</w:t>
      </w:r>
      <w:r w:rsidRPr="002B5403">
        <w:t xml:space="preserve"> (2007). The secretory peptide gene EPF1 enforces the stomatal one-cell-spacing rule. Genes Dev </w:t>
      </w:r>
      <w:r w:rsidRPr="002B5403">
        <w:rPr>
          <w:b/>
        </w:rPr>
        <w:t xml:space="preserve">21, </w:t>
      </w:r>
      <w:r w:rsidRPr="002B5403">
        <w:t>1720-1725.</w:t>
      </w:r>
    </w:p>
    <w:p w14:paraId="6AB6AF57" w14:textId="77777777" w:rsidR="002B5403" w:rsidRPr="002B5403" w:rsidRDefault="002B5403" w:rsidP="002B5403">
      <w:pPr>
        <w:pStyle w:val="EndNoteBibliography"/>
        <w:ind w:left="720" w:hanging="720"/>
      </w:pPr>
      <w:r w:rsidRPr="002B5403">
        <w:rPr>
          <w:b/>
        </w:rPr>
        <w:t>Hardtke, C.S., and Berleth, T.</w:t>
      </w:r>
      <w:r w:rsidRPr="002B5403">
        <w:t xml:space="preserve"> (1998). The Arabidopsis gene MONOPTEROS encodes a transcription factor mediating embryo axis formation and vascular development. EMBO J </w:t>
      </w:r>
      <w:r w:rsidRPr="002B5403">
        <w:rPr>
          <w:b/>
        </w:rPr>
        <w:t xml:space="preserve">17, </w:t>
      </w:r>
      <w:r w:rsidRPr="002B5403">
        <w:t>1405-1411.</w:t>
      </w:r>
    </w:p>
    <w:p w14:paraId="71E1B3FC" w14:textId="77777777" w:rsidR="002B5403" w:rsidRPr="002B5403" w:rsidRDefault="002B5403" w:rsidP="002B5403">
      <w:pPr>
        <w:pStyle w:val="EndNoteBibliography"/>
        <w:ind w:left="720" w:hanging="720"/>
      </w:pPr>
      <w:r w:rsidRPr="002B5403">
        <w:rPr>
          <w:b/>
        </w:rPr>
        <w:t>Hasson, A., Plessis, A., Blein, T., Adroher, B., Grigg, S., Tsiantis, M., Boudaoud, A., Damerval, C., and Laufs, P.</w:t>
      </w:r>
      <w:r w:rsidRPr="002B5403">
        <w:t xml:space="preserve"> (2011). Evolution and diverse roles of the CUP-SHAPED COTYLEDON genes in Arabidopsis leaf development. Plant Cell </w:t>
      </w:r>
      <w:r w:rsidRPr="002B5403">
        <w:rPr>
          <w:b/>
        </w:rPr>
        <w:t xml:space="preserve">23, </w:t>
      </w:r>
      <w:r w:rsidRPr="002B5403">
        <w:t>54-68.</w:t>
      </w:r>
    </w:p>
    <w:p w14:paraId="64F0BC59" w14:textId="77777777" w:rsidR="002B5403" w:rsidRPr="002B5403" w:rsidRDefault="002B5403" w:rsidP="002B5403">
      <w:pPr>
        <w:pStyle w:val="EndNoteBibliography"/>
        <w:ind w:left="720" w:hanging="720"/>
      </w:pPr>
      <w:r w:rsidRPr="002B5403">
        <w:rPr>
          <w:b/>
        </w:rPr>
        <w:t>Heisler, M.G., Ohno, C., Das, P., Sieber, P., Reddy, G.V., Long, J.A., and Meyerowitz, E.M.</w:t>
      </w:r>
      <w:r w:rsidRPr="002B5403">
        <w:t xml:space="preserve"> (2005). Patterns of auxin transport and gene expression during primordium development revealed by live imaging of the Arabidopsis inflorescence meristem. Curr Biol </w:t>
      </w:r>
      <w:r w:rsidRPr="002B5403">
        <w:rPr>
          <w:b/>
        </w:rPr>
        <w:t xml:space="preserve">15, </w:t>
      </w:r>
      <w:r w:rsidRPr="002B5403">
        <w:t>1899-1911.</w:t>
      </w:r>
    </w:p>
    <w:p w14:paraId="0F67FCDD" w14:textId="77777777" w:rsidR="002B5403" w:rsidRPr="002B5403" w:rsidRDefault="002B5403" w:rsidP="002B5403">
      <w:pPr>
        <w:pStyle w:val="EndNoteBibliography"/>
        <w:ind w:left="720" w:hanging="720"/>
      </w:pPr>
      <w:r w:rsidRPr="002B5403">
        <w:rPr>
          <w:b/>
        </w:rPr>
        <w:t>Hibara, K., Karim, M.R., Takada, S., Taoka, K., Furutani, M., Aida, M., and Tasaka, M.</w:t>
      </w:r>
      <w:r w:rsidRPr="002B5403">
        <w:t xml:space="preserve"> (2006). Arabidopsis CUP-SHAPED COTYLEDON3 regulates postembryonic shoot meristem and organ boundary formation. Plant Cell </w:t>
      </w:r>
      <w:r w:rsidRPr="002B5403">
        <w:rPr>
          <w:b/>
        </w:rPr>
        <w:t xml:space="preserve">18, </w:t>
      </w:r>
      <w:r w:rsidRPr="002B5403">
        <w:t>2946-2957.</w:t>
      </w:r>
    </w:p>
    <w:p w14:paraId="64C92C76" w14:textId="77777777" w:rsidR="002B5403" w:rsidRPr="002B5403" w:rsidRDefault="002B5403" w:rsidP="002B5403">
      <w:pPr>
        <w:pStyle w:val="EndNoteBibliography"/>
        <w:ind w:left="720" w:hanging="720"/>
      </w:pPr>
      <w:r w:rsidRPr="002B5403">
        <w:rPr>
          <w:b/>
        </w:rPr>
        <w:t>Higuchi, M., Pischke, M.S., Mahonen, A.P., Miyawaki, K., Hashimoto, Y., Seki, M., Kobayashi, M., Shinozaki, K., Kato, T., Tabata, S., Helariutta, Y., Sussman, M.R., and Kakimoto, T.</w:t>
      </w:r>
      <w:r w:rsidRPr="002B5403">
        <w:t xml:space="preserve"> (2004). In planta functions of the Arabidopsis cytokinin receptor family. Proc Natl Acad Sci U S A </w:t>
      </w:r>
      <w:r w:rsidRPr="002B5403">
        <w:rPr>
          <w:b/>
        </w:rPr>
        <w:t xml:space="preserve">101, </w:t>
      </w:r>
      <w:r w:rsidRPr="002B5403">
        <w:t>8821-8826.</w:t>
      </w:r>
    </w:p>
    <w:p w14:paraId="13E33F5F" w14:textId="77777777" w:rsidR="002B5403" w:rsidRPr="002B5403" w:rsidRDefault="002B5403" w:rsidP="002B5403">
      <w:pPr>
        <w:pStyle w:val="EndNoteBibliography"/>
        <w:ind w:left="720" w:hanging="720"/>
      </w:pPr>
      <w:r w:rsidRPr="002B5403">
        <w:rPr>
          <w:b/>
        </w:rPr>
        <w:t>Hou, B., Lim, E.K., Higgins, G.S., and Bowles, D.J.</w:t>
      </w:r>
      <w:r w:rsidRPr="002B5403">
        <w:t xml:space="preserve"> (2004). N-glucosylation of cytokinins by glycosyltransferases of Arabidopsis thaliana. J Biol Chem </w:t>
      </w:r>
      <w:r w:rsidRPr="002B5403">
        <w:rPr>
          <w:b/>
        </w:rPr>
        <w:t xml:space="preserve">279, </w:t>
      </w:r>
      <w:r w:rsidRPr="002B5403">
        <w:t>47822-47832.</w:t>
      </w:r>
    </w:p>
    <w:p w14:paraId="576EE03D" w14:textId="77777777" w:rsidR="002B5403" w:rsidRPr="002B5403" w:rsidRDefault="002B5403" w:rsidP="002B5403">
      <w:pPr>
        <w:pStyle w:val="EndNoteBibliography"/>
        <w:ind w:left="720" w:hanging="720"/>
      </w:pPr>
      <w:r w:rsidRPr="002B5403">
        <w:rPr>
          <w:b/>
        </w:rPr>
        <w:t>Hu, L.Q., Chang, J.H., Yu, S.X., Jiang, Y.T., Li, R.H., Zheng, J.X., Zhang, Y.J., Xue, H.W., and Lin, W.H.</w:t>
      </w:r>
      <w:r w:rsidRPr="002B5403">
        <w:t xml:space="preserve"> (2022). PIN3 positively regulates the late initiation of ovule primordia in Arabidopsis thaliana. PLoS Genet </w:t>
      </w:r>
      <w:r w:rsidRPr="002B5403">
        <w:rPr>
          <w:b/>
        </w:rPr>
        <w:t xml:space="preserve">18, </w:t>
      </w:r>
      <w:r w:rsidRPr="002B5403">
        <w:t>e1010077.</w:t>
      </w:r>
    </w:p>
    <w:p w14:paraId="7D6DA66E" w14:textId="77777777" w:rsidR="002B5403" w:rsidRPr="002B5403" w:rsidRDefault="002B5403" w:rsidP="002B5403">
      <w:pPr>
        <w:pStyle w:val="EndNoteBibliography"/>
        <w:ind w:left="720" w:hanging="720"/>
      </w:pPr>
      <w:r w:rsidRPr="002B5403">
        <w:rPr>
          <w:b/>
        </w:rPr>
        <w:t>Huang, H.Y., Jiang, W.B., Hu, Y.W., Wu, P., Zhu, J.Y., Liang, W.Q., Wang, Z.Y., and Lin, W.H.</w:t>
      </w:r>
      <w:r w:rsidRPr="002B5403">
        <w:t xml:space="preserve"> (2013). BR signal influences Arabidopsis ovule and seed number through regulating related genes expression by BZR1. Mol Plant </w:t>
      </w:r>
      <w:r w:rsidRPr="002B5403">
        <w:rPr>
          <w:b/>
        </w:rPr>
        <w:t xml:space="preserve">6, </w:t>
      </w:r>
      <w:r w:rsidRPr="002B5403">
        <w:t>456-469.</w:t>
      </w:r>
    </w:p>
    <w:p w14:paraId="1C890E02" w14:textId="77777777" w:rsidR="002B5403" w:rsidRPr="002B5403" w:rsidRDefault="002B5403" w:rsidP="002B5403">
      <w:pPr>
        <w:pStyle w:val="EndNoteBibliography"/>
        <w:ind w:left="720" w:hanging="720"/>
      </w:pPr>
      <w:r w:rsidRPr="002B5403">
        <w:rPr>
          <w:b/>
        </w:rPr>
        <w:t>Hunt, L., Bailey, K.J., and Gray, J.E.</w:t>
      </w:r>
      <w:r w:rsidRPr="002B5403">
        <w:t xml:space="preserve"> (2010). The signalling peptide EPFL9 is a positive regulator of stomatal development. New Phytol </w:t>
      </w:r>
      <w:r w:rsidRPr="002B5403">
        <w:rPr>
          <w:b/>
        </w:rPr>
        <w:t xml:space="preserve">186, </w:t>
      </w:r>
      <w:r w:rsidRPr="002B5403">
        <w:t>609-614.</w:t>
      </w:r>
    </w:p>
    <w:p w14:paraId="13B76448" w14:textId="77777777" w:rsidR="002B5403" w:rsidRPr="002B5403" w:rsidRDefault="002B5403" w:rsidP="002B5403">
      <w:pPr>
        <w:pStyle w:val="EndNoteBibliography"/>
        <w:ind w:left="720" w:hanging="720"/>
      </w:pPr>
      <w:r w:rsidRPr="002B5403">
        <w:rPr>
          <w:b/>
        </w:rPr>
        <w:t>Jewaria, P.K., Hara, T., Tanaka, H., Kondo, T., Betsuyaku, S., Sawa, S., Sakagami, Y., Aimoto, S., and Kakimoto, T.</w:t>
      </w:r>
      <w:r w:rsidRPr="002B5403">
        <w:t xml:space="preserve"> (2013). Differential effects of the peptides Stomagen, EPF1 and EPF2 on activation of MAP kinase MPK6 and the SPCH protein level. Plant Cell Physiol </w:t>
      </w:r>
      <w:r w:rsidRPr="002B5403">
        <w:rPr>
          <w:b/>
        </w:rPr>
        <w:t xml:space="preserve">54, </w:t>
      </w:r>
      <w:r w:rsidRPr="002B5403">
        <w:t>1253-1262.</w:t>
      </w:r>
    </w:p>
    <w:p w14:paraId="581260E8" w14:textId="77777777" w:rsidR="002B5403" w:rsidRPr="002B5403" w:rsidRDefault="002B5403" w:rsidP="002B5403">
      <w:pPr>
        <w:pStyle w:val="EndNoteBibliography"/>
        <w:ind w:left="720" w:hanging="720"/>
      </w:pPr>
      <w:r w:rsidRPr="002B5403">
        <w:rPr>
          <w:b/>
        </w:rPr>
        <w:t>Kamiuchi, Y., Yamamoto, K., Furutani, M., Tasaka, M., and Aida, M.</w:t>
      </w:r>
      <w:r w:rsidRPr="002B5403">
        <w:t xml:space="preserve"> (2014). The CUC1 and CUC2 genes promote carpel margin meristem formation during Arabidopsis gynoecium development. Front Plant Sci </w:t>
      </w:r>
      <w:r w:rsidRPr="002B5403">
        <w:rPr>
          <w:b/>
        </w:rPr>
        <w:t xml:space="preserve">5, </w:t>
      </w:r>
      <w:r w:rsidRPr="002B5403">
        <w:t>165.</w:t>
      </w:r>
    </w:p>
    <w:p w14:paraId="0992C1D5" w14:textId="77777777" w:rsidR="002B5403" w:rsidRPr="002B5403" w:rsidRDefault="002B5403" w:rsidP="002B5403">
      <w:pPr>
        <w:pStyle w:val="EndNoteBibliography"/>
        <w:ind w:left="720" w:hanging="720"/>
      </w:pPr>
      <w:r w:rsidRPr="002B5403">
        <w:rPr>
          <w:b/>
        </w:rPr>
        <w:lastRenderedPageBreak/>
        <w:t>Kawamoto, N., Del Carpio, D.P., Hofmann, A., Mizuta, Y., Kurihara, D., Higashiyama, T., Uchida, N., Torii, K.U., Colombo, L., Groth, G., and Simon, R.</w:t>
      </w:r>
      <w:r w:rsidRPr="002B5403">
        <w:t xml:space="preserve"> (2020). A Peptide Pair Coordinates Regular Ovule Initiation Patterns with Seed Number and Fruit Size. Curr Biol </w:t>
      </w:r>
      <w:r w:rsidRPr="002B5403">
        <w:rPr>
          <w:b/>
        </w:rPr>
        <w:t xml:space="preserve">30, </w:t>
      </w:r>
      <w:r w:rsidRPr="002B5403">
        <w:t>4352-4361 e4354.</w:t>
      </w:r>
    </w:p>
    <w:p w14:paraId="1E604FD1" w14:textId="77777777" w:rsidR="002B5403" w:rsidRPr="002B5403" w:rsidRDefault="002B5403" w:rsidP="002B5403">
      <w:pPr>
        <w:pStyle w:val="EndNoteBibliography"/>
        <w:ind w:left="720" w:hanging="720"/>
      </w:pPr>
      <w:r w:rsidRPr="002B5403">
        <w:rPr>
          <w:b/>
        </w:rPr>
        <w:t>Kirch, T., Simon, R., Grunewald, M., and Werr, W.</w:t>
      </w:r>
      <w:r w:rsidRPr="002B5403">
        <w:t xml:space="preserve"> (2003). The DORNROSCHEN/ENHANCER OF SHOOT REGENERATION1 gene of Arabidopsis acts in the control of meristem ccll fate and lateral organ development. Plant Cell </w:t>
      </w:r>
      <w:r w:rsidRPr="002B5403">
        <w:rPr>
          <w:b/>
        </w:rPr>
        <w:t xml:space="preserve">15, </w:t>
      </w:r>
      <w:r w:rsidRPr="002B5403">
        <w:t>694-705.</w:t>
      </w:r>
    </w:p>
    <w:p w14:paraId="70E6EE9A" w14:textId="77777777" w:rsidR="002B5403" w:rsidRPr="002B5403" w:rsidRDefault="002B5403" w:rsidP="002B5403">
      <w:pPr>
        <w:pStyle w:val="EndNoteBibliography"/>
        <w:ind w:left="720" w:hanging="720"/>
      </w:pPr>
      <w:r w:rsidRPr="002B5403">
        <w:rPr>
          <w:b/>
        </w:rPr>
        <w:t>Klucher, K.M., Chow, H., Reiser, L., and Fischer, R.L.</w:t>
      </w:r>
      <w:r w:rsidRPr="002B5403">
        <w:t xml:space="preserve"> (1996). The AINTEGUMENTA gene of Arabidopsis required for ovule and female gametophyte development is related to the floral homeotic gene APETALA2. Plant Cell </w:t>
      </w:r>
      <w:r w:rsidRPr="002B5403">
        <w:rPr>
          <w:b/>
        </w:rPr>
        <w:t xml:space="preserve">8, </w:t>
      </w:r>
      <w:r w:rsidRPr="002B5403">
        <w:t>137-153.</w:t>
      </w:r>
    </w:p>
    <w:p w14:paraId="3589E4A4" w14:textId="77777777" w:rsidR="002B5403" w:rsidRPr="002B5403" w:rsidRDefault="002B5403" w:rsidP="002B5403">
      <w:pPr>
        <w:pStyle w:val="EndNoteBibliography"/>
        <w:ind w:left="720" w:hanging="720"/>
      </w:pPr>
      <w:r w:rsidRPr="002B5403">
        <w:rPr>
          <w:b/>
        </w:rPr>
        <w:t>Kosentka, P.Z., Overholt, A., Maradiaga, R., Mitoubsi, O., and Shpak, E.D.</w:t>
      </w:r>
      <w:r w:rsidRPr="002B5403">
        <w:t xml:space="preserve"> (2019). EPFL Signals in the Boundary Region of the SAM Restrict Its Size and Promote Leaf Initiation. Plant Physiol </w:t>
      </w:r>
      <w:r w:rsidRPr="002B5403">
        <w:rPr>
          <w:b/>
        </w:rPr>
        <w:t xml:space="preserve">179, </w:t>
      </w:r>
      <w:r w:rsidRPr="002B5403">
        <w:t>265-279.</w:t>
      </w:r>
    </w:p>
    <w:p w14:paraId="24308E2A" w14:textId="77777777" w:rsidR="002B5403" w:rsidRPr="002B5403" w:rsidRDefault="002B5403" w:rsidP="002B5403">
      <w:pPr>
        <w:pStyle w:val="EndNoteBibliography"/>
        <w:ind w:left="720" w:hanging="720"/>
      </w:pPr>
      <w:r w:rsidRPr="002B5403">
        <w:rPr>
          <w:b/>
        </w:rPr>
        <w:t>Krizek, B.A.</w:t>
      </w:r>
      <w:r w:rsidRPr="002B5403">
        <w:t xml:space="preserve"> (1999). Ectopic expression of AINTEGUMENTA in Arabidopsis plants results in increased growth of floral organs. Dev Genet </w:t>
      </w:r>
      <w:r w:rsidRPr="002B5403">
        <w:rPr>
          <w:b/>
        </w:rPr>
        <w:t xml:space="preserve">25, </w:t>
      </w:r>
      <w:r w:rsidRPr="002B5403">
        <w:t>224-236.</w:t>
      </w:r>
    </w:p>
    <w:p w14:paraId="789EB79F" w14:textId="77777777" w:rsidR="002B5403" w:rsidRPr="002B5403" w:rsidRDefault="002B5403" w:rsidP="002B5403">
      <w:pPr>
        <w:pStyle w:val="EndNoteBibliography"/>
        <w:ind w:left="720" w:hanging="720"/>
      </w:pPr>
      <w:r w:rsidRPr="002B5403">
        <w:rPr>
          <w:b/>
        </w:rPr>
        <w:t>Krizek, B.A.</w:t>
      </w:r>
      <w:r w:rsidRPr="002B5403">
        <w:t xml:space="preserve"> (2015). AINTEGUMENTA-LIKE genes have partly overlapping functions with AINTEGUMENTA but make distinct contributions to Arabidopsis thaliana flower development. J Exp Bot </w:t>
      </w:r>
      <w:r w:rsidRPr="002B5403">
        <w:rPr>
          <w:b/>
        </w:rPr>
        <w:t xml:space="preserve">66, </w:t>
      </w:r>
      <w:r w:rsidRPr="002B5403">
        <w:t>4537-4549.</w:t>
      </w:r>
    </w:p>
    <w:p w14:paraId="50E2616E" w14:textId="77777777" w:rsidR="002B5403" w:rsidRPr="002B5403" w:rsidRDefault="002B5403" w:rsidP="002B5403">
      <w:pPr>
        <w:pStyle w:val="EndNoteBibliography"/>
        <w:ind w:left="720" w:hanging="720"/>
      </w:pPr>
      <w:r w:rsidRPr="002B5403">
        <w:rPr>
          <w:b/>
        </w:rPr>
        <w:t>Kuhlemeier, C., and Reinhardt, D.</w:t>
      </w:r>
      <w:r w:rsidRPr="002B5403">
        <w:t xml:space="preserve"> (2001). Auxin and phyllotaxis. Trends Plant Sci </w:t>
      </w:r>
      <w:r w:rsidRPr="002B5403">
        <w:rPr>
          <w:b/>
        </w:rPr>
        <w:t xml:space="preserve">6, </w:t>
      </w:r>
      <w:r w:rsidRPr="002B5403">
        <w:t>187-189.</w:t>
      </w:r>
    </w:p>
    <w:p w14:paraId="5070C3CB" w14:textId="77777777" w:rsidR="002B5403" w:rsidRPr="002B5403" w:rsidRDefault="002B5403" w:rsidP="002B5403">
      <w:pPr>
        <w:pStyle w:val="EndNoteBibliography"/>
        <w:ind w:left="720" w:hanging="720"/>
      </w:pPr>
      <w:r w:rsidRPr="002B5403">
        <w:rPr>
          <w:b/>
        </w:rPr>
        <w:t>Kurihara, D., Mizuta, Y., Sato, Y., and Higashiyama, T.</w:t>
      </w:r>
      <w:r w:rsidRPr="002B5403">
        <w:t xml:space="preserve"> (2015). ClearSee: a rapid optical clearing reagent for whole-plant fluorescence imaging. Development </w:t>
      </w:r>
      <w:r w:rsidRPr="002B5403">
        <w:rPr>
          <w:b/>
        </w:rPr>
        <w:t xml:space="preserve">142, </w:t>
      </w:r>
      <w:r w:rsidRPr="002B5403">
        <w:t>4168-4179.</w:t>
      </w:r>
    </w:p>
    <w:p w14:paraId="55B6D769" w14:textId="77777777" w:rsidR="002B5403" w:rsidRPr="002B5403" w:rsidRDefault="002B5403" w:rsidP="002B5403">
      <w:pPr>
        <w:pStyle w:val="EndNoteBibliography"/>
        <w:ind w:left="720" w:hanging="720"/>
      </w:pPr>
      <w:r w:rsidRPr="002B5403">
        <w:rPr>
          <w:b/>
        </w:rPr>
        <w:t>Lampard, G.R., Wengier, D.L., and Bergmann, D.C.</w:t>
      </w:r>
      <w:r w:rsidRPr="002B5403">
        <w:t xml:space="preserve"> (2014). Manipulation of mitogen-activated protein kinase kinase signaling in the Arabidopsis stomatal lineage reveals motifs that contribute to protein localization and signaling specificity. Plant Cell </w:t>
      </w:r>
      <w:r w:rsidRPr="002B5403">
        <w:rPr>
          <w:b/>
        </w:rPr>
        <w:t xml:space="preserve">26, </w:t>
      </w:r>
      <w:r w:rsidRPr="002B5403">
        <w:t>3358-3371.</w:t>
      </w:r>
    </w:p>
    <w:p w14:paraId="7B20BF86" w14:textId="77777777" w:rsidR="002B5403" w:rsidRPr="002B5403" w:rsidRDefault="002B5403" w:rsidP="002B5403">
      <w:pPr>
        <w:pStyle w:val="EndNoteBibliography"/>
        <w:ind w:left="720" w:hanging="720"/>
      </w:pPr>
      <w:r w:rsidRPr="002B5403">
        <w:rPr>
          <w:b/>
        </w:rPr>
        <w:t>Larsson, E., Roberts, C.J., Claes, A.R., Franks, R.G., and Sundberg, E.</w:t>
      </w:r>
      <w:r w:rsidRPr="002B5403">
        <w:t xml:space="preserve"> (2014). Polar auxin transport is essential for medial versus lateral tissue specification and vascular-mediated valve outgrowth in Arabidopsis gynoecia. Plant Physiol </w:t>
      </w:r>
      <w:r w:rsidRPr="002B5403">
        <w:rPr>
          <w:b/>
        </w:rPr>
        <w:t xml:space="preserve">166, </w:t>
      </w:r>
      <w:r w:rsidRPr="002B5403">
        <w:t>1998-2012.</w:t>
      </w:r>
    </w:p>
    <w:p w14:paraId="1370C5EB" w14:textId="77777777" w:rsidR="002B5403" w:rsidRPr="002B5403" w:rsidRDefault="002B5403" w:rsidP="002B5403">
      <w:pPr>
        <w:pStyle w:val="EndNoteBibliography"/>
        <w:ind w:left="720" w:hanging="720"/>
      </w:pPr>
      <w:r w:rsidRPr="002B5403">
        <w:rPr>
          <w:b/>
        </w:rPr>
        <w:t>Lavy, M., and Estelle, M.</w:t>
      </w:r>
      <w:r w:rsidRPr="002B5403">
        <w:t xml:space="preserve"> (2016). Mechanisms of auxin signaling. Development </w:t>
      </w:r>
      <w:r w:rsidRPr="002B5403">
        <w:rPr>
          <w:b/>
        </w:rPr>
        <w:t xml:space="preserve">143, </w:t>
      </w:r>
      <w:r w:rsidRPr="002B5403">
        <w:t>3226-3229.</w:t>
      </w:r>
    </w:p>
    <w:p w14:paraId="5B376C8C" w14:textId="77777777" w:rsidR="002B5403" w:rsidRPr="002B5403" w:rsidRDefault="002B5403" w:rsidP="002B5403">
      <w:pPr>
        <w:pStyle w:val="EndNoteBibliography"/>
        <w:ind w:left="720" w:hanging="720"/>
      </w:pPr>
      <w:r w:rsidRPr="002B5403">
        <w:rPr>
          <w:b/>
        </w:rPr>
        <w:t>Lee, J.S., Hnilova, M., Maes, M., Lin, Y.C., Putarjunan, A., Han, S.K., Avila, J., and Torii, K.U.</w:t>
      </w:r>
      <w:r w:rsidRPr="002B5403">
        <w:t xml:space="preserve"> (2015). Competitive binding of antagonistic peptides fine-tunes stomatal patterning. Nature </w:t>
      </w:r>
      <w:r w:rsidRPr="002B5403">
        <w:rPr>
          <w:b/>
        </w:rPr>
        <w:t xml:space="preserve">522, </w:t>
      </w:r>
      <w:r w:rsidRPr="002B5403">
        <w:t>439-443.</w:t>
      </w:r>
    </w:p>
    <w:p w14:paraId="1A0C8A7C" w14:textId="77777777" w:rsidR="002B5403" w:rsidRPr="002B5403" w:rsidRDefault="002B5403" w:rsidP="002B5403">
      <w:pPr>
        <w:pStyle w:val="EndNoteBibliography"/>
        <w:ind w:left="720" w:hanging="720"/>
      </w:pPr>
      <w:r w:rsidRPr="002B5403">
        <w:rPr>
          <w:b/>
        </w:rPr>
        <w:t>Lee, J.S., Kuroha, T., Hnilova, M., Khatayevich, D., Kanaoka, M.M., McAbee, J.M., Sarikaya, M., Tamerler, C., and Torii, K.U.</w:t>
      </w:r>
      <w:r w:rsidRPr="002B5403">
        <w:t xml:space="preserve"> (2012). Direct interaction of ligand-receptor pairs specifying stomatal patterning. Genes Dev </w:t>
      </w:r>
      <w:r w:rsidRPr="002B5403">
        <w:rPr>
          <w:b/>
        </w:rPr>
        <w:t xml:space="preserve">26, </w:t>
      </w:r>
      <w:r w:rsidRPr="002B5403">
        <w:t>126-136.</w:t>
      </w:r>
    </w:p>
    <w:p w14:paraId="22EED5E1" w14:textId="77777777" w:rsidR="002B5403" w:rsidRPr="002B5403" w:rsidRDefault="002B5403" w:rsidP="002B5403">
      <w:pPr>
        <w:pStyle w:val="EndNoteBibliography"/>
        <w:ind w:left="720" w:hanging="720"/>
      </w:pPr>
      <w:r w:rsidRPr="002B5403">
        <w:rPr>
          <w:b/>
        </w:rPr>
        <w:t>Li, J., and Nam, K.H.</w:t>
      </w:r>
      <w:r w:rsidRPr="002B5403">
        <w:t xml:space="preserve"> (2002). Regulation of brassinosteroid signaling by a GSK3/SHAGGY-like kinase. Science </w:t>
      </w:r>
      <w:r w:rsidRPr="002B5403">
        <w:rPr>
          <w:b/>
        </w:rPr>
        <w:t xml:space="preserve">295, </w:t>
      </w:r>
      <w:r w:rsidRPr="002B5403">
        <w:t>1299-1301.</w:t>
      </w:r>
    </w:p>
    <w:p w14:paraId="281168EC" w14:textId="77777777" w:rsidR="002B5403" w:rsidRPr="002B5403" w:rsidRDefault="002B5403" w:rsidP="002B5403">
      <w:pPr>
        <w:pStyle w:val="EndNoteBibliography"/>
        <w:ind w:left="720" w:hanging="720"/>
      </w:pPr>
      <w:r w:rsidRPr="002B5403">
        <w:rPr>
          <w:b/>
        </w:rPr>
        <w:lastRenderedPageBreak/>
        <w:t>Li, T., Kang, X., Wei, L., Zhang, D., and Lin, H.</w:t>
      </w:r>
      <w:r w:rsidRPr="002B5403">
        <w:t xml:space="preserve"> (2020a). A gain-of-function mutation in Brassinosteroid-insensitive 2 alters Arabidopsis floral organ development by altering auxin levels. Plant Cell Rep </w:t>
      </w:r>
      <w:r w:rsidRPr="002B5403">
        <w:rPr>
          <w:b/>
        </w:rPr>
        <w:t xml:space="preserve">39, </w:t>
      </w:r>
      <w:r w:rsidRPr="002B5403">
        <w:t>259-271.</w:t>
      </w:r>
    </w:p>
    <w:p w14:paraId="782D6A89" w14:textId="77777777" w:rsidR="002B5403" w:rsidRPr="002B5403" w:rsidRDefault="002B5403" w:rsidP="002B5403">
      <w:pPr>
        <w:pStyle w:val="EndNoteBibliography"/>
        <w:ind w:left="720" w:hanging="720"/>
      </w:pPr>
      <w:r w:rsidRPr="002B5403">
        <w:rPr>
          <w:b/>
        </w:rPr>
        <w:t>Li, X., Zheng, Y., Xing, Q., Ardiansyah, R., Zhou, H., Ali, S., Jing, T., Tian, J., Song, X.S., Li, Y., and Muller-Xing, R.</w:t>
      </w:r>
      <w:r w:rsidRPr="002B5403">
        <w:t xml:space="preserve"> (2020b). Ectopic expression of the transcription factor CUC2 restricts growth by cell cycle inhibition in Arabidopsis leaves. Plant Signal Behav </w:t>
      </w:r>
      <w:r w:rsidRPr="002B5403">
        <w:rPr>
          <w:b/>
        </w:rPr>
        <w:t xml:space="preserve">15, </w:t>
      </w:r>
      <w:r w:rsidRPr="002B5403">
        <w:t>1706024.</w:t>
      </w:r>
    </w:p>
    <w:p w14:paraId="742F3E92" w14:textId="77777777" w:rsidR="002B5403" w:rsidRPr="002B5403" w:rsidRDefault="002B5403" w:rsidP="002B5403">
      <w:pPr>
        <w:pStyle w:val="EndNoteBibliography"/>
        <w:ind w:left="720" w:hanging="720"/>
      </w:pPr>
      <w:r w:rsidRPr="002B5403">
        <w:rPr>
          <w:b/>
        </w:rPr>
        <w:t>Liao, C.Y., Smet, W., Brunoud, G., Yoshida, S., Vernoux, T., and Weijers, D.</w:t>
      </w:r>
      <w:r w:rsidRPr="002B5403">
        <w:t xml:space="preserve"> (2015). Reporters for sensitive and quantitative measurement of auxin response. Nat Methods </w:t>
      </w:r>
      <w:r w:rsidRPr="002B5403">
        <w:rPr>
          <w:b/>
        </w:rPr>
        <w:t xml:space="preserve">12, </w:t>
      </w:r>
      <w:r w:rsidRPr="002B5403">
        <w:t>207-210, 202 p following 210.</w:t>
      </w:r>
    </w:p>
    <w:p w14:paraId="0019A672" w14:textId="77777777" w:rsidR="002B5403" w:rsidRPr="002B5403" w:rsidRDefault="002B5403" w:rsidP="002B5403">
      <w:pPr>
        <w:pStyle w:val="EndNoteBibliography"/>
        <w:ind w:left="720" w:hanging="720"/>
      </w:pPr>
      <w:r w:rsidRPr="002B5403">
        <w:rPr>
          <w:b/>
        </w:rPr>
        <w:t>Liu, Z., Franks, R.G., and Klink, V.P.</w:t>
      </w:r>
      <w:r w:rsidRPr="002B5403">
        <w:t xml:space="preserve"> (2000). Regulation of gynoecium marginal tissue formation by LEUNIG and AINTEGUMENTA. Plant Cell </w:t>
      </w:r>
      <w:r w:rsidRPr="002B5403">
        <w:rPr>
          <w:b/>
        </w:rPr>
        <w:t xml:space="preserve">12, </w:t>
      </w:r>
      <w:r w:rsidRPr="002B5403">
        <w:t>1879-1892.</w:t>
      </w:r>
    </w:p>
    <w:p w14:paraId="01711C05" w14:textId="77777777" w:rsidR="002B5403" w:rsidRPr="002B5403" w:rsidRDefault="002B5403" w:rsidP="002B5403">
      <w:pPr>
        <w:pStyle w:val="EndNoteBibliography"/>
        <w:ind w:left="720" w:hanging="720"/>
      </w:pPr>
      <w:r w:rsidRPr="002B5403">
        <w:rPr>
          <w:b/>
        </w:rPr>
        <w:t>Lu, Y., Chanroj, S., Zulkifli, L., Johnson, M.A., Uozumi, N., Cheung, A., and Sze, H.</w:t>
      </w:r>
      <w:r w:rsidRPr="002B5403">
        <w:t xml:space="preserve"> (2011). Pollen tubes lacking a pair of K+ transporters fail to target ovules in Arabidopsis. Plant Cell </w:t>
      </w:r>
      <w:r w:rsidRPr="002B5403">
        <w:rPr>
          <w:b/>
        </w:rPr>
        <w:t xml:space="preserve">23, </w:t>
      </w:r>
      <w:r w:rsidRPr="002B5403">
        <w:t>81-93.</w:t>
      </w:r>
    </w:p>
    <w:p w14:paraId="3F7962FC" w14:textId="77777777" w:rsidR="002B5403" w:rsidRPr="002B5403" w:rsidRDefault="002B5403" w:rsidP="002B5403">
      <w:pPr>
        <w:pStyle w:val="EndNoteBibliography"/>
        <w:ind w:left="720" w:hanging="720"/>
      </w:pPr>
      <w:r w:rsidRPr="002B5403">
        <w:rPr>
          <w:b/>
        </w:rPr>
        <w:t>Luo, L., Zeng, J., Wu, H., Tian, Z., and Zhao, Z.</w:t>
      </w:r>
      <w:r w:rsidRPr="002B5403">
        <w:t xml:space="preserve"> (2018). A Molecular Framework for Auxin-Controlled Homeostasis of Shoot Stem Cells in Arabidopsis. Mol Plant </w:t>
      </w:r>
      <w:r w:rsidRPr="002B5403">
        <w:rPr>
          <w:b/>
        </w:rPr>
        <w:t xml:space="preserve">11, </w:t>
      </w:r>
      <w:r w:rsidRPr="002B5403">
        <w:t>899-913.</w:t>
      </w:r>
    </w:p>
    <w:p w14:paraId="608CDAD8" w14:textId="77777777" w:rsidR="002B5403" w:rsidRPr="002B5403" w:rsidRDefault="002B5403" w:rsidP="002B5403">
      <w:pPr>
        <w:pStyle w:val="EndNoteBibliography"/>
        <w:ind w:left="720" w:hanging="720"/>
      </w:pPr>
      <w:r w:rsidRPr="002B5403">
        <w:rPr>
          <w:b/>
        </w:rPr>
        <w:t>Meng, X., Chen, X., Mang, H., Liu, C., Yu, X., Gao, X., Torii, K.U., He, P., and Shan, L.</w:t>
      </w:r>
      <w:r w:rsidRPr="002B5403">
        <w:t xml:space="preserve"> (2015). Differential Function of Arabidopsis SERK Family Receptor-like Kinases in Stomatal Patterning. Curr Biol </w:t>
      </w:r>
      <w:r w:rsidRPr="002B5403">
        <w:rPr>
          <w:b/>
        </w:rPr>
        <w:t xml:space="preserve">25, </w:t>
      </w:r>
      <w:r w:rsidRPr="002B5403">
        <w:t>2361-2372.</w:t>
      </w:r>
    </w:p>
    <w:p w14:paraId="246772F7" w14:textId="77777777" w:rsidR="002B5403" w:rsidRPr="002B5403" w:rsidRDefault="002B5403" w:rsidP="002B5403">
      <w:pPr>
        <w:pStyle w:val="EndNoteBibliography"/>
        <w:ind w:left="720" w:hanging="720"/>
      </w:pPr>
      <w:r w:rsidRPr="002B5403">
        <w:rPr>
          <w:b/>
        </w:rPr>
        <w:t>Mizukami, Y., and Fischer, R.L.</w:t>
      </w:r>
      <w:r w:rsidRPr="002B5403">
        <w:t xml:space="preserve"> (2000). Plant organ size control: AINTEGUMENTA regulates growth and cell numbers during organogenesis. Proc Natl Acad Sci U S A </w:t>
      </w:r>
      <w:r w:rsidRPr="002B5403">
        <w:rPr>
          <w:b/>
        </w:rPr>
        <w:t xml:space="preserve">97, </w:t>
      </w:r>
      <w:r w:rsidRPr="002B5403">
        <w:t>942-947.</w:t>
      </w:r>
    </w:p>
    <w:p w14:paraId="497D27FB" w14:textId="77777777" w:rsidR="002B5403" w:rsidRPr="002B5403" w:rsidRDefault="002B5403" w:rsidP="002B5403">
      <w:pPr>
        <w:pStyle w:val="EndNoteBibliography"/>
        <w:ind w:left="720" w:hanging="720"/>
      </w:pPr>
      <w:r w:rsidRPr="002B5403">
        <w:rPr>
          <w:b/>
        </w:rPr>
        <w:t>Musielak, T.J., Schenkel, L., Kolb, M., Henschen, A., and Bayer, M.</w:t>
      </w:r>
      <w:r w:rsidRPr="002B5403">
        <w:t xml:space="preserve"> (2015). A simple and versatile cell wall staining protocol to study plant reproduction. Plant Reprod </w:t>
      </w:r>
      <w:r w:rsidRPr="002B5403">
        <w:rPr>
          <w:b/>
        </w:rPr>
        <w:t xml:space="preserve">28, </w:t>
      </w:r>
      <w:r w:rsidRPr="002B5403">
        <w:t>161-169.</w:t>
      </w:r>
    </w:p>
    <w:p w14:paraId="442089F8" w14:textId="77777777" w:rsidR="002B5403" w:rsidRPr="002B5403" w:rsidRDefault="002B5403" w:rsidP="002B5403">
      <w:pPr>
        <w:pStyle w:val="EndNoteBibliography"/>
        <w:ind w:left="720" w:hanging="720"/>
      </w:pPr>
      <w:r w:rsidRPr="002B5403">
        <w:rPr>
          <w:b/>
        </w:rPr>
        <w:t>Nelson, B.K., Cai, X., and Nebenfuhr, A.</w:t>
      </w:r>
      <w:r w:rsidRPr="002B5403">
        <w:t xml:space="preserve"> (2007). A multicolored set of in vivo organelle markers for co-localization studies in Arabidopsis and other plants. Plant J </w:t>
      </w:r>
      <w:r w:rsidRPr="002B5403">
        <w:rPr>
          <w:b/>
        </w:rPr>
        <w:t xml:space="preserve">51, </w:t>
      </w:r>
      <w:r w:rsidRPr="002B5403">
        <w:t>1126-1136.</w:t>
      </w:r>
    </w:p>
    <w:p w14:paraId="2161B74D" w14:textId="77777777" w:rsidR="002B5403" w:rsidRPr="002B5403" w:rsidRDefault="002B5403" w:rsidP="002B5403">
      <w:pPr>
        <w:pStyle w:val="EndNoteBibliography"/>
        <w:ind w:left="720" w:hanging="720"/>
      </w:pPr>
      <w:r w:rsidRPr="002B5403">
        <w:rPr>
          <w:b/>
        </w:rPr>
        <w:t>Nemhauser, J.L., Feldman, L.J., and Zambryski, P.C.</w:t>
      </w:r>
      <w:r w:rsidRPr="002B5403">
        <w:t xml:space="preserve"> (2000). Auxin and ETTIN in Arabidopsis gynoecium morphogenesis. Development </w:t>
      </w:r>
      <w:r w:rsidRPr="002B5403">
        <w:rPr>
          <w:b/>
        </w:rPr>
        <w:t xml:space="preserve">127, </w:t>
      </w:r>
      <w:r w:rsidRPr="002B5403">
        <w:t>3877-3888.</w:t>
      </w:r>
    </w:p>
    <w:p w14:paraId="55A6394A" w14:textId="77777777" w:rsidR="002B5403" w:rsidRPr="002B5403" w:rsidRDefault="002B5403" w:rsidP="002B5403">
      <w:pPr>
        <w:pStyle w:val="EndNoteBibliography"/>
        <w:ind w:left="720" w:hanging="720"/>
      </w:pPr>
      <w:r w:rsidRPr="002B5403">
        <w:rPr>
          <w:b/>
        </w:rPr>
        <w:t>Noguchi, T., Fujioka, S., Choe, S., Takatsuto, S., Yoshida, S., Yuan, H., Feldmann, K.A., and Tax, F.E.</w:t>
      </w:r>
      <w:r w:rsidRPr="002B5403">
        <w:t xml:space="preserve"> (1999). Brassinosteroid-insensitive dwarf mutants of Arabidopsis accumulate brassinosteroids. Plant Physiol </w:t>
      </w:r>
      <w:r w:rsidRPr="002B5403">
        <w:rPr>
          <w:b/>
        </w:rPr>
        <w:t xml:space="preserve">121, </w:t>
      </w:r>
      <w:r w:rsidRPr="002B5403">
        <w:t>743-752.</w:t>
      </w:r>
    </w:p>
    <w:p w14:paraId="28BF8AA0" w14:textId="77777777" w:rsidR="002B5403" w:rsidRPr="002B5403" w:rsidRDefault="002B5403" w:rsidP="002B5403">
      <w:pPr>
        <w:pStyle w:val="EndNoteBibliography"/>
        <w:ind w:left="720" w:hanging="720"/>
      </w:pPr>
      <w:r w:rsidRPr="002B5403">
        <w:rPr>
          <w:b/>
        </w:rPr>
        <w:t>Ohki, S., Takeuchi, M., and Mori, M.</w:t>
      </w:r>
      <w:r w:rsidRPr="002B5403">
        <w:t xml:space="preserve"> (2011). The NMR structure of stomagen reveals the basis of stomatal density regulation by plant peptide hormones. Nat Commun </w:t>
      </w:r>
      <w:r w:rsidRPr="002B5403">
        <w:rPr>
          <w:b/>
        </w:rPr>
        <w:t xml:space="preserve">2, </w:t>
      </w:r>
      <w:r w:rsidRPr="002B5403">
        <w:t>512.</w:t>
      </w:r>
    </w:p>
    <w:p w14:paraId="6E849025" w14:textId="77777777" w:rsidR="002B5403" w:rsidRPr="002B5403" w:rsidRDefault="002B5403" w:rsidP="002B5403">
      <w:pPr>
        <w:pStyle w:val="EndNoteBibliography"/>
        <w:ind w:left="720" w:hanging="720"/>
      </w:pPr>
      <w:r w:rsidRPr="002B5403">
        <w:rPr>
          <w:b/>
        </w:rPr>
        <w:t>Okada, K., Ueda, J., Komaki, M.K., Bell, C.J., and Shimura, Y.</w:t>
      </w:r>
      <w:r w:rsidRPr="002B5403">
        <w:t xml:space="preserve"> (1991). Requirement of the Auxin Polar Transport System in Early Stages of Arabidopsis Floral Bud Formation. Plant Cell </w:t>
      </w:r>
      <w:r w:rsidRPr="002B5403">
        <w:rPr>
          <w:b/>
        </w:rPr>
        <w:t xml:space="preserve">3, </w:t>
      </w:r>
      <w:r w:rsidRPr="002B5403">
        <w:t>677-684.</w:t>
      </w:r>
    </w:p>
    <w:p w14:paraId="4311DB7C" w14:textId="77777777" w:rsidR="002B5403" w:rsidRPr="002B5403" w:rsidRDefault="002B5403" w:rsidP="002B5403">
      <w:pPr>
        <w:pStyle w:val="EndNoteBibliography"/>
        <w:ind w:left="720" w:hanging="720"/>
      </w:pPr>
      <w:r w:rsidRPr="002B5403">
        <w:rPr>
          <w:b/>
        </w:rPr>
        <w:t>Pillitteri, L.J., Bemis, S.M., Shpak, E.D., and Torii, K.U.</w:t>
      </w:r>
      <w:r w:rsidRPr="002B5403">
        <w:t xml:space="preserve"> (2007). Haploinsufficiency after successive loss of signaling reveals a role for ERECTA-family genes in Arabidopsis ovule development. Development </w:t>
      </w:r>
      <w:r w:rsidRPr="002B5403">
        <w:rPr>
          <w:b/>
        </w:rPr>
        <w:t xml:space="preserve">134, </w:t>
      </w:r>
      <w:r w:rsidRPr="002B5403">
        <w:t>3099-3109.</w:t>
      </w:r>
    </w:p>
    <w:p w14:paraId="2EAA585F" w14:textId="77777777" w:rsidR="002B5403" w:rsidRPr="002B5403" w:rsidRDefault="002B5403" w:rsidP="002B5403">
      <w:pPr>
        <w:pStyle w:val="EndNoteBibliography"/>
        <w:ind w:left="720" w:hanging="720"/>
      </w:pPr>
      <w:r w:rsidRPr="002B5403">
        <w:rPr>
          <w:b/>
        </w:rPr>
        <w:lastRenderedPageBreak/>
        <w:t>Putarjunan, A., Ruble, J., Srivastava, A., Zhao, C., Rychel, A.L., Hofstetter, A.K., Tang, X., Zhu, J.K., Tama, F., Zheng, N., and Torii, K.U.</w:t>
      </w:r>
      <w:r w:rsidRPr="002B5403">
        <w:t xml:space="preserve"> (2019). Bipartite anchoring of SCREAM enforces stomatal initiation by coupling MAP kinases to SPEECHLESS. Nat Plants </w:t>
      </w:r>
      <w:r w:rsidRPr="002B5403">
        <w:rPr>
          <w:b/>
        </w:rPr>
        <w:t xml:space="preserve">5, </w:t>
      </w:r>
      <w:r w:rsidRPr="002B5403">
        <w:t>742-754.</w:t>
      </w:r>
    </w:p>
    <w:p w14:paraId="05FDFA9D" w14:textId="77777777" w:rsidR="002B5403" w:rsidRPr="002B5403" w:rsidRDefault="002B5403" w:rsidP="002B5403">
      <w:pPr>
        <w:pStyle w:val="EndNoteBibliography"/>
        <w:ind w:left="720" w:hanging="720"/>
      </w:pPr>
      <w:r w:rsidRPr="002B5403">
        <w:rPr>
          <w:b/>
        </w:rPr>
        <w:t>Robinson-Beers, K., Pruitt, R.E., and Gasser, C.S.</w:t>
      </w:r>
      <w:r w:rsidRPr="002B5403">
        <w:t xml:space="preserve"> (1992). Ovule Development in Wild-Type Arabidopsis and Two Female-Sterile Mutants. Plant Cell </w:t>
      </w:r>
      <w:r w:rsidRPr="002B5403">
        <w:rPr>
          <w:b/>
        </w:rPr>
        <w:t xml:space="preserve">4, </w:t>
      </w:r>
      <w:r w:rsidRPr="002B5403">
        <w:t>1237-1249.</w:t>
      </w:r>
    </w:p>
    <w:p w14:paraId="37F288B5" w14:textId="77777777" w:rsidR="002B5403" w:rsidRPr="002B5403" w:rsidRDefault="002B5403" w:rsidP="002B5403">
      <w:pPr>
        <w:pStyle w:val="EndNoteBibliography"/>
        <w:ind w:left="720" w:hanging="720"/>
      </w:pPr>
      <w:r w:rsidRPr="002B5403">
        <w:rPr>
          <w:b/>
        </w:rPr>
        <w:t>Samalova, M., Brzobohaty, B., and Moore, I.</w:t>
      </w:r>
      <w:r w:rsidRPr="002B5403">
        <w:t xml:space="preserve"> (2005). pOp6/LhGR: a stringently regulated and highly responsive dexamethasone-inducible gene expression system for tobacco. Plant J </w:t>
      </w:r>
      <w:r w:rsidRPr="002B5403">
        <w:rPr>
          <w:b/>
        </w:rPr>
        <w:t xml:space="preserve">41, </w:t>
      </w:r>
      <w:r w:rsidRPr="002B5403">
        <w:t>919-935.</w:t>
      </w:r>
    </w:p>
    <w:p w14:paraId="42E7F217" w14:textId="77777777" w:rsidR="002B5403" w:rsidRPr="002B5403" w:rsidRDefault="002B5403" w:rsidP="002B5403">
      <w:pPr>
        <w:pStyle w:val="EndNoteBibliography"/>
        <w:ind w:left="720" w:hanging="720"/>
      </w:pPr>
      <w:r w:rsidRPr="002B5403">
        <w:rPr>
          <w:b/>
        </w:rPr>
        <w:t>Schneitz, K., Hulskamp, M., and Pruitt, R.E.</w:t>
      </w:r>
      <w:r w:rsidRPr="002B5403">
        <w:t xml:space="preserve"> (1995). Wild-Type Ovule Development in Arabidopsis-Thaliana - a Light-Microscope Study of Cleared Whole-Mount Tissue. Plant J </w:t>
      </w:r>
      <w:r w:rsidRPr="002B5403">
        <w:rPr>
          <w:b/>
        </w:rPr>
        <w:t xml:space="preserve">7, </w:t>
      </w:r>
      <w:r w:rsidRPr="002B5403">
        <w:t>731-749.</w:t>
      </w:r>
    </w:p>
    <w:p w14:paraId="2EFACEBE" w14:textId="77777777" w:rsidR="002B5403" w:rsidRPr="002B5403" w:rsidRDefault="002B5403" w:rsidP="002B5403">
      <w:pPr>
        <w:pStyle w:val="EndNoteBibliography"/>
        <w:ind w:left="720" w:hanging="720"/>
      </w:pPr>
      <w:r w:rsidRPr="002B5403">
        <w:rPr>
          <w:b/>
        </w:rPr>
        <w:t>Sessions, A., Weigel, D., and Yanofsky, M.F.</w:t>
      </w:r>
      <w:r w:rsidRPr="002B5403">
        <w:t xml:space="preserve"> (1999). The Arabidopsis thaliana MERISTEM LAYER 1 promoter specifies epidermal expression in meristems and young primordia. Plant J </w:t>
      </w:r>
      <w:r w:rsidRPr="002B5403">
        <w:rPr>
          <w:b/>
        </w:rPr>
        <w:t xml:space="preserve">20, </w:t>
      </w:r>
      <w:r w:rsidRPr="002B5403">
        <w:t>259-263.</w:t>
      </w:r>
    </w:p>
    <w:p w14:paraId="2A97C7F0" w14:textId="77777777" w:rsidR="002B5403" w:rsidRPr="002B5403" w:rsidRDefault="002B5403" w:rsidP="002B5403">
      <w:pPr>
        <w:pStyle w:val="EndNoteBibliography"/>
        <w:ind w:left="720" w:hanging="720"/>
      </w:pPr>
      <w:r w:rsidRPr="002B5403">
        <w:rPr>
          <w:b/>
        </w:rPr>
        <w:t>Sessions, A., Nemhauser, J.L., McColl, A., Roe, J.L., Feldmann, K.A., and Zambryski, P.C.</w:t>
      </w:r>
      <w:r w:rsidRPr="002B5403">
        <w:t xml:space="preserve"> (1997). ETTIN patterns the Arabidopsis floral meristem and reproductive organs. Development </w:t>
      </w:r>
      <w:r w:rsidRPr="002B5403">
        <w:rPr>
          <w:b/>
        </w:rPr>
        <w:t xml:space="preserve">124, </w:t>
      </w:r>
      <w:r w:rsidRPr="002B5403">
        <w:t>4481-4491.</w:t>
      </w:r>
    </w:p>
    <w:p w14:paraId="116B530D" w14:textId="77777777" w:rsidR="002B5403" w:rsidRPr="002B5403" w:rsidRDefault="002B5403" w:rsidP="002B5403">
      <w:pPr>
        <w:pStyle w:val="EndNoteBibliography"/>
        <w:ind w:left="720" w:hanging="720"/>
      </w:pPr>
      <w:r w:rsidRPr="002B5403">
        <w:rPr>
          <w:b/>
        </w:rPr>
        <w:t>Shimada, T., Sugano, S.S., and Hara-Nishimura, I.</w:t>
      </w:r>
      <w:r w:rsidRPr="002B5403">
        <w:t xml:space="preserve"> (2011). Positive and negative peptide signals control stomatal density. Cell Mol Life Sci </w:t>
      </w:r>
      <w:r w:rsidRPr="002B5403">
        <w:rPr>
          <w:b/>
        </w:rPr>
        <w:t xml:space="preserve">68, </w:t>
      </w:r>
      <w:r w:rsidRPr="002B5403">
        <w:t>2081-2088.</w:t>
      </w:r>
    </w:p>
    <w:p w14:paraId="70CCE3C2" w14:textId="77777777" w:rsidR="002B5403" w:rsidRPr="002B5403" w:rsidRDefault="002B5403" w:rsidP="002B5403">
      <w:pPr>
        <w:pStyle w:val="EndNoteBibliography"/>
        <w:ind w:left="720" w:hanging="720"/>
      </w:pPr>
      <w:r w:rsidRPr="002B5403">
        <w:rPr>
          <w:b/>
        </w:rPr>
        <w:t>Shiu, S.H., and Bleecker, A.B.</w:t>
      </w:r>
      <w:r w:rsidRPr="002B5403">
        <w:t xml:space="preserve"> (2001). Receptor-like kinases from Arabidopsis form a monophyletic gene family related to animal receptor kinases. Proc Natl Acad Sci U S A </w:t>
      </w:r>
      <w:r w:rsidRPr="002B5403">
        <w:rPr>
          <w:b/>
        </w:rPr>
        <w:t xml:space="preserve">98, </w:t>
      </w:r>
      <w:r w:rsidRPr="002B5403">
        <w:t>10763-10768.</w:t>
      </w:r>
    </w:p>
    <w:p w14:paraId="69F54581" w14:textId="77777777" w:rsidR="002B5403" w:rsidRPr="002B5403" w:rsidRDefault="002B5403" w:rsidP="002B5403">
      <w:pPr>
        <w:pStyle w:val="EndNoteBibliography"/>
        <w:ind w:left="720" w:hanging="720"/>
      </w:pPr>
      <w:r w:rsidRPr="002B5403">
        <w:rPr>
          <w:b/>
        </w:rPr>
        <w:t>Shpak, E.D.</w:t>
      </w:r>
      <w:r w:rsidRPr="002B5403">
        <w:t xml:space="preserve"> (2013). Diverse roles of ERECTA family genes in plant development. J Integr Plant Biol </w:t>
      </w:r>
      <w:r w:rsidRPr="002B5403">
        <w:rPr>
          <w:b/>
        </w:rPr>
        <w:t xml:space="preserve">55, </w:t>
      </w:r>
      <w:r w:rsidRPr="002B5403">
        <w:t>1238-1250.</w:t>
      </w:r>
    </w:p>
    <w:p w14:paraId="433033F7" w14:textId="77777777" w:rsidR="002B5403" w:rsidRPr="002B5403" w:rsidRDefault="002B5403" w:rsidP="002B5403">
      <w:pPr>
        <w:pStyle w:val="EndNoteBibliography"/>
        <w:ind w:left="720" w:hanging="720"/>
      </w:pPr>
      <w:r w:rsidRPr="002B5403">
        <w:rPr>
          <w:b/>
        </w:rPr>
        <w:t>Shpak, E.D., Berthiaume, C.T., Hill, E.J., and Torii, K.U.</w:t>
      </w:r>
      <w:r w:rsidRPr="002B5403">
        <w:t xml:space="preserve"> (2004). Synergistic interaction of three ERECTA-family receptor-like kinases controls Arabidopsis organ growth and flower development by promoting cell proliferation. Development </w:t>
      </w:r>
      <w:r w:rsidRPr="002B5403">
        <w:rPr>
          <w:b/>
        </w:rPr>
        <w:t xml:space="preserve">131, </w:t>
      </w:r>
      <w:r w:rsidRPr="002B5403">
        <w:t>1491-1501.</w:t>
      </w:r>
    </w:p>
    <w:p w14:paraId="1E060810" w14:textId="77777777" w:rsidR="002B5403" w:rsidRPr="002B5403" w:rsidRDefault="002B5403" w:rsidP="002B5403">
      <w:pPr>
        <w:pStyle w:val="EndNoteBibliography"/>
        <w:ind w:left="720" w:hanging="720"/>
      </w:pPr>
      <w:r w:rsidRPr="002B5403">
        <w:rPr>
          <w:b/>
        </w:rPr>
        <w:t>Shpak, E.D., McAbee, J.M., Pillitteri, L.J., and Torii, K.U.</w:t>
      </w:r>
      <w:r w:rsidRPr="002B5403">
        <w:t xml:space="preserve"> (2005). Stomatal patterning and differentiation by synergistic interactions of receptor kinases. Science </w:t>
      </w:r>
      <w:r w:rsidRPr="002B5403">
        <w:rPr>
          <w:b/>
        </w:rPr>
        <w:t xml:space="preserve">309, </w:t>
      </w:r>
      <w:r w:rsidRPr="002B5403">
        <w:t>290-293.</w:t>
      </w:r>
    </w:p>
    <w:p w14:paraId="2BA668CA" w14:textId="77777777" w:rsidR="002B5403" w:rsidRPr="002B5403" w:rsidRDefault="002B5403" w:rsidP="002B5403">
      <w:pPr>
        <w:pStyle w:val="EndNoteBibliography"/>
        <w:ind w:left="720" w:hanging="720"/>
      </w:pPr>
      <w:r w:rsidRPr="002B5403">
        <w:rPr>
          <w:b/>
        </w:rPr>
        <w:t>Skoog, F., and Miller, C.O.</w:t>
      </w:r>
      <w:r w:rsidRPr="002B5403">
        <w:t xml:space="preserve"> (1957). Chemical regulation of growth and organ formation in plant tissues cultured in vitro. Symp Soc Exp Biol </w:t>
      </w:r>
      <w:r w:rsidRPr="002B5403">
        <w:rPr>
          <w:b/>
        </w:rPr>
        <w:t xml:space="preserve">11, </w:t>
      </w:r>
      <w:r w:rsidRPr="002B5403">
        <w:t>118-130.</w:t>
      </w:r>
    </w:p>
    <w:p w14:paraId="0CD519E4" w14:textId="77777777" w:rsidR="002B5403" w:rsidRPr="002B5403" w:rsidRDefault="002B5403" w:rsidP="002B5403">
      <w:pPr>
        <w:pStyle w:val="EndNoteBibliography"/>
        <w:ind w:left="720" w:hanging="720"/>
      </w:pPr>
      <w:r w:rsidRPr="002B5403">
        <w:rPr>
          <w:b/>
        </w:rPr>
        <w:t>Sluis, A., and Hake, S.</w:t>
      </w:r>
      <w:r w:rsidRPr="002B5403">
        <w:t xml:space="preserve"> (2015). Organogenesis in plants: initiation and elaboration of leaves. Trends Genet </w:t>
      </w:r>
      <w:r w:rsidRPr="002B5403">
        <w:rPr>
          <w:b/>
        </w:rPr>
        <w:t xml:space="preserve">31, </w:t>
      </w:r>
      <w:r w:rsidRPr="002B5403">
        <w:t>300-306.</w:t>
      </w:r>
    </w:p>
    <w:p w14:paraId="7E3A849B" w14:textId="77777777" w:rsidR="002B5403" w:rsidRPr="002B5403" w:rsidRDefault="002B5403" w:rsidP="002B5403">
      <w:pPr>
        <w:pStyle w:val="EndNoteBibliography"/>
        <w:ind w:left="720" w:hanging="720"/>
      </w:pPr>
      <w:r w:rsidRPr="002B5403">
        <w:rPr>
          <w:b/>
        </w:rPr>
        <w:t>Smyth, D.R., Bowman, J.L., and Meyerowitz, E.M.</w:t>
      </w:r>
      <w:r w:rsidRPr="002B5403">
        <w:t xml:space="preserve"> (1990). Early flower development in Arabidopsis. Plant Cell </w:t>
      </w:r>
      <w:r w:rsidRPr="002B5403">
        <w:rPr>
          <w:b/>
        </w:rPr>
        <w:t xml:space="preserve">2, </w:t>
      </w:r>
      <w:r w:rsidRPr="002B5403">
        <w:t>755-767.</w:t>
      </w:r>
    </w:p>
    <w:p w14:paraId="2CCCCDCC" w14:textId="77777777" w:rsidR="002B5403" w:rsidRPr="002B5403" w:rsidRDefault="002B5403" w:rsidP="002B5403">
      <w:pPr>
        <w:pStyle w:val="EndNoteBibliography"/>
        <w:ind w:left="720" w:hanging="720"/>
      </w:pPr>
      <w:r w:rsidRPr="002B5403">
        <w:rPr>
          <w:b/>
        </w:rPr>
        <w:t>Sun, T.P.</w:t>
      </w:r>
      <w:r w:rsidRPr="002B5403">
        <w:t xml:space="preserve"> (2010). Gibberellin-GID1-DELLA: a pivotal regulatory module for plant growth and development. Plant Physiol </w:t>
      </w:r>
      <w:r w:rsidRPr="002B5403">
        <w:rPr>
          <w:b/>
        </w:rPr>
        <w:t xml:space="preserve">154, </w:t>
      </w:r>
      <w:r w:rsidRPr="002B5403">
        <w:t>567-570.</w:t>
      </w:r>
    </w:p>
    <w:p w14:paraId="3F35038F" w14:textId="77777777" w:rsidR="002B5403" w:rsidRPr="002B5403" w:rsidRDefault="002B5403" w:rsidP="002B5403">
      <w:pPr>
        <w:pStyle w:val="EndNoteBibliography"/>
        <w:ind w:left="720" w:hanging="720"/>
      </w:pPr>
      <w:r w:rsidRPr="002B5403">
        <w:rPr>
          <w:b/>
        </w:rPr>
        <w:t>Tameshige, T., Okamoto, S., Lee, J.S., Aida, M., Tasaka, M., Torii, K.U., and Uchida, N.</w:t>
      </w:r>
      <w:r w:rsidRPr="002B5403">
        <w:t xml:space="preserve"> (2016). A Secreted Peptide and Its Receptors Shape the Auxin Response Pattern and Leaf Margin Morphogenesis. Curr Biol </w:t>
      </w:r>
      <w:r w:rsidRPr="002B5403">
        <w:rPr>
          <w:b/>
        </w:rPr>
        <w:t xml:space="preserve">26, </w:t>
      </w:r>
      <w:r w:rsidRPr="002B5403">
        <w:t>2478-2485.</w:t>
      </w:r>
    </w:p>
    <w:p w14:paraId="0E415A15" w14:textId="77777777" w:rsidR="002B5403" w:rsidRPr="002B5403" w:rsidRDefault="002B5403" w:rsidP="002B5403">
      <w:pPr>
        <w:pStyle w:val="EndNoteBibliography"/>
        <w:ind w:left="720" w:hanging="720"/>
      </w:pPr>
      <w:r w:rsidRPr="002B5403">
        <w:rPr>
          <w:b/>
        </w:rPr>
        <w:lastRenderedPageBreak/>
        <w:t>Tian, Q., Uhlir, N.J., and Reed, J.W.</w:t>
      </w:r>
      <w:r w:rsidRPr="002B5403">
        <w:t xml:space="preserve"> (2002). Arabidopsis SHY2/IAA3 inhibits auxin-regulated gene expression. Plant Cell </w:t>
      </w:r>
      <w:r w:rsidRPr="002B5403">
        <w:rPr>
          <w:b/>
        </w:rPr>
        <w:t xml:space="preserve">14, </w:t>
      </w:r>
      <w:r w:rsidRPr="002B5403">
        <w:t>301-319.</w:t>
      </w:r>
    </w:p>
    <w:p w14:paraId="6374BAFD" w14:textId="77777777" w:rsidR="002B5403" w:rsidRPr="002B5403" w:rsidRDefault="002B5403" w:rsidP="002B5403">
      <w:pPr>
        <w:pStyle w:val="EndNoteBibliography"/>
        <w:ind w:left="720" w:hanging="720"/>
      </w:pPr>
      <w:r w:rsidRPr="002B5403">
        <w:rPr>
          <w:b/>
        </w:rPr>
        <w:t>Torii, K.U., Mitsukawa, N., Oosumi, T., Matsuura, Y., Yokoyama, R., Whittier, R.F., and Komeda, Y.</w:t>
      </w:r>
      <w:r w:rsidRPr="002B5403">
        <w:t xml:space="preserve"> (1996). The Arabidopsis ERECTA gene encodes a putative receptor protein kinase with extracellular leucine-rich repeats. Plant Cell </w:t>
      </w:r>
      <w:r w:rsidRPr="002B5403">
        <w:rPr>
          <w:b/>
        </w:rPr>
        <w:t xml:space="preserve">8, </w:t>
      </w:r>
      <w:r w:rsidRPr="002B5403">
        <w:t>735-746.</w:t>
      </w:r>
    </w:p>
    <w:p w14:paraId="7395161C" w14:textId="77777777" w:rsidR="002B5403" w:rsidRPr="002B5403" w:rsidRDefault="002B5403" w:rsidP="002B5403">
      <w:pPr>
        <w:pStyle w:val="EndNoteBibliography"/>
        <w:ind w:left="720" w:hanging="720"/>
      </w:pPr>
      <w:r w:rsidRPr="002B5403">
        <w:rPr>
          <w:b/>
        </w:rPr>
        <w:t>Uchida, N., Shimada, M., and Tasaka, M.</w:t>
      </w:r>
      <w:r w:rsidRPr="002B5403">
        <w:t xml:space="preserve"> (2013). ERECTA-family receptor kinases regulate stem cell homeostasis via buffering its cytokinin responsiveness in the shoot apical meristem. Plant Cell Physiol </w:t>
      </w:r>
      <w:r w:rsidRPr="002B5403">
        <w:rPr>
          <w:b/>
        </w:rPr>
        <w:t xml:space="preserve">54, </w:t>
      </w:r>
      <w:r w:rsidRPr="002B5403">
        <w:t>343-351.</w:t>
      </w:r>
    </w:p>
    <w:p w14:paraId="0376AE80" w14:textId="77777777" w:rsidR="002B5403" w:rsidRPr="002B5403" w:rsidRDefault="002B5403" w:rsidP="002B5403">
      <w:pPr>
        <w:pStyle w:val="EndNoteBibliography"/>
        <w:ind w:left="720" w:hanging="720"/>
      </w:pPr>
      <w:r w:rsidRPr="002B5403">
        <w:rPr>
          <w:b/>
        </w:rPr>
        <w:t>Uchida, N., Lee, J.S., Horst, R.J., Lai, H.H., Kajita, R., Kakimoto, T., Tasaka, M., and Torii, K.U.</w:t>
      </w:r>
      <w:r w:rsidRPr="002B5403">
        <w:t xml:space="preserve"> (2012). Regulation of inflorescence architecture by intertissue layer ligand-receptor communication between endodermis and phloem. Proc Natl Acad Sci U S A </w:t>
      </w:r>
      <w:r w:rsidRPr="002B5403">
        <w:rPr>
          <w:b/>
        </w:rPr>
        <w:t xml:space="preserve">109, </w:t>
      </w:r>
      <w:r w:rsidRPr="002B5403">
        <w:t>6337-6342.</w:t>
      </w:r>
    </w:p>
    <w:p w14:paraId="6DBD1503" w14:textId="77777777" w:rsidR="002B5403" w:rsidRPr="002B5403" w:rsidRDefault="002B5403" w:rsidP="002B5403">
      <w:pPr>
        <w:pStyle w:val="EndNoteBibliography"/>
        <w:ind w:left="720" w:hanging="720"/>
      </w:pPr>
      <w:r w:rsidRPr="002B5403">
        <w:rPr>
          <w:b/>
        </w:rPr>
        <w:t>Uzair, M., Urquidi Camacho, R.A., Liu, Z., Overholt, A.M., DeGennaro, D., Zhang, L., Herron, B.S., Hong, T., and Shpak, E.D.</w:t>
      </w:r>
      <w:r w:rsidRPr="002B5403">
        <w:t xml:space="preserve"> (2024). An updated model of shoot apical meristem regulation by ERECTA family and CLAVATA3 signaling pathways in Arabidopsis. Development </w:t>
      </w:r>
      <w:r w:rsidRPr="002B5403">
        <w:rPr>
          <w:b/>
        </w:rPr>
        <w:t>151</w:t>
      </w:r>
      <w:r w:rsidRPr="002B5403">
        <w:t>.</w:t>
      </w:r>
    </w:p>
    <w:p w14:paraId="2B9C9BAD" w14:textId="77777777" w:rsidR="002B5403" w:rsidRPr="002B5403" w:rsidRDefault="002B5403" w:rsidP="002B5403">
      <w:pPr>
        <w:pStyle w:val="EndNoteBibliography"/>
        <w:ind w:left="720" w:hanging="720"/>
      </w:pPr>
      <w:r w:rsidRPr="002B5403">
        <w:rPr>
          <w:b/>
        </w:rPr>
        <w:t>Vijayan, A., Tofanelli, R., Strauss, S., Cerrone, L., Wolny, A., Strohmeier, J., Kreshuk, A., Hamprecht, F.A., Smith, R.S., and Schneitz, K.</w:t>
      </w:r>
      <w:r w:rsidRPr="002B5403">
        <w:t xml:space="preserve"> (2021). A digital 3D reference atlas reveals cellular growth patterns shaping the Arabidopsis ovule. Elife </w:t>
      </w:r>
      <w:r w:rsidRPr="002B5403">
        <w:rPr>
          <w:b/>
        </w:rPr>
        <w:t>10</w:t>
      </w:r>
      <w:r w:rsidRPr="002B5403">
        <w:t>.</w:t>
      </w:r>
    </w:p>
    <w:p w14:paraId="4CA7ECE4" w14:textId="77777777" w:rsidR="002B5403" w:rsidRPr="002B5403" w:rsidRDefault="002B5403" w:rsidP="002B5403">
      <w:pPr>
        <w:pStyle w:val="EndNoteBibliography"/>
        <w:ind w:left="720" w:hanging="720"/>
      </w:pPr>
      <w:r w:rsidRPr="002B5403">
        <w:rPr>
          <w:b/>
        </w:rPr>
        <w:t>Wang, G., Ellendorff, U., Kemp, B., Mansfield, J.W., Forsyth, A., Mitchell, K., Bastas, K., Liu, C.M., Woods-Tor, A., Zipfel, C., de Wit, P.J., Jones, J.D., Tor, M., and Thomma, B.P.</w:t>
      </w:r>
      <w:r w:rsidRPr="002B5403">
        <w:t xml:space="preserve"> (2008). A genome-wide functional investigation into the roles of receptor-like proteins in Arabidopsis. Plant Physiol </w:t>
      </w:r>
      <w:r w:rsidRPr="002B5403">
        <w:rPr>
          <w:b/>
        </w:rPr>
        <w:t xml:space="preserve">147, </w:t>
      </w:r>
      <w:r w:rsidRPr="002B5403">
        <w:t>503-517.</w:t>
      </w:r>
    </w:p>
    <w:p w14:paraId="493F214D" w14:textId="77777777" w:rsidR="002B5403" w:rsidRPr="002B5403" w:rsidRDefault="002B5403" w:rsidP="002B5403">
      <w:pPr>
        <w:pStyle w:val="EndNoteBibliography"/>
        <w:ind w:left="720" w:hanging="720"/>
      </w:pPr>
      <w:r w:rsidRPr="002B5403">
        <w:rPr>
          <w:b/>
        </w:rPr>
        <w:t>Wang, H., Ngwenyama, N., Liu, Y., Walker, J.C., and Zhang, S.</w:t>
      </w:r>
      <w:r w:rsidRPr="002B5403">
        <w:t xml:space="preserve"> (2007). Stomatal development and patterning are regulated by environmentally responsive mitogen-activated protein kinases in Arabidopsis. Plant Cell </w:t>
      </w:r>
      <w:r w:rsidRPr="002B5403">
        <w:rPr>
          <w:b/>
        </w:rPr>
        <w:t xml:space="preserve">19, </w:t>
      </w:r>
      <w:r w:rsidRPr="002B5403">
        <w:t>63-73.</w:t>
      </w:r>
    </w:p>
    <w:p w14:paraId="47F9DF00" w14:textId="77777777" w:rsidR="002B5403" w:rsidRPr="002B5403" w:rsidRDefault="002B5403" w:rsidP="002B5403">
      <w:pPr>
        <w:pStyle w:val="EndNoteBibliography"/>
        <w:ind w:left="720" w:hanging="720"/>
      </w:pPr>
      <w:r w:rsidRPr="002B5403">
        <w:rPr>
          <w:b/>
        </w:rPr>
        <w:t>Wang, Z.Y., Nakano, T., Gendron, J., He, J., Chen, M., Vafeados, D., Yang, Y., Fujioka, S., Yoshida, S., Asami, T., and Chory, J.</w:t>
      </w:r>
      <w:r w:rsidRPr="002B5403">
        <w:t xml:space="preserve"> (2002). Nuclear-localized BZR1 mediates brassinosteroid-induced growth and feedback suppression of brassinosteroid biosynthesis. Dev Cell </w:t>
      </w:r>
      <w:r w:rsidRPr="002B5403">
        <w:rPr>
          <w:b/>
        </w:rPr>
        <w:t xml:space="preserve">2, </w:t>
      </w:r>
      <w:r w:rsidRPr="002B5403">
        <w:t>505-513.</w:t>
      </w:r>
    </w:p>
    <w:p w14:paraId="5C2549B5" w14:textId="77777777" w:rsidR="002B5403" w:rsidRPr="002B5403" w:rsidRDefault="002B5403" w:rsidP="002B5403">
      <w:pPr>
        <w:pStyle w:val="EndNoteBibliography"/>
        <w:ind w:left="720" w:hanging="720"/>
      </w:pPr>
      <w:r w:rsidRPr="002B5403">
        <w:rPr>
          <w:b/>
        </w:rPr>
        <w:t>Werner, T., Motyka, V., Laucou, V., Smets, R., Van Onckelen, H., and Schmulling, T.</w:t>
      </w:r>
      <w:r w:rsidRPr="002B5403">
        <w:t xml:space="preserve"> (2003). Cytokinin-deficient transgenic Arabidopsis plants show multiple developmental alterations indicating opposite functions of cytokinins in the regulation of shoot and root meristem activity. Plant Cell </w:t>
      </w:r>
      <w:r w:rsidRPr="002B5403">
        <w:rPr>
          <w:b/>
        </w:rPr>
        <w:t xml:space="preserve">15, </w:t>
      </w:r>
      <w:r w:rsidRPr="002B5403">
        <w:t>2532-2550.</w:t>
      </w:r>
    </w:p>
    <w:p w14:paraId="58CF8E41" w14:textId="77777777" w:rsidR="002B5403" w:rsidRPr="002B5403" w:rsidRDefault="002B5403" w:rsidP="002B5403">
      <w:pPr>
        <w:pStyle w:val="EndNoteBibliography"/>
        <w:ind w:left="720" w:hanging="720"/>
      </w:pPr>
      <w:r w:rsidRPr="002B5403">
        <w:rPr>
          <w:b/>
        </w:rPr>
        <w:t>Yu, S.X., Jiang, Y.T., and Lin, W.H.</w:t>
      </w:r>
      <w:r w:rsidRPr="002B5403">
        <w:t xml:space="preserve"> (2022). Ovule initiation: the essential step controlling offspring number in Arabidopsis. J Integr Plant Biol </w:t>
      </w:r>
      <w:r w:rsidRPr="002B5403">
        <w:rPr>
          <w:b/>
        </w:rPr>
        <w:t xml:space="preserve">64, </w:t>
      </w:r>
      <w:r w:rsidRPr="002B5403">
        <w:t>1469-1486.</w:t>
      </w:r>
    </w:p>
    <w:p w14:paraId="1C3FF011" w14:textId="77777777" w:rsidR="002B5403" w:rsidRPr="002B5403" w:rsidRDefault="002B5403" w:rsidP="002B5403">
      <w:pPr>
        <w:pStyle w:val="EndNoteBibliography"/>
        <w:ind w:left="720" w:hanging="720"/>
      </w:pPr>
      <w:r w:rsidRPr="002B5403">
        <w:rPr>
          <w:b/>
        </w:rPr>
        <w:t>Yu, S.X., Zhou, L.W., Hu, L.Q., Jiang, Y.T., Zhang, Y.J., Feng, S.L., Jiao, Y., Xu, L., and Lin, W.H.</w:t>
      </w:r>
      <w:r w:rsidRPr="002B5403">
        <w:t xml:space="preserve"> (2020). Asynchrony of ovule primordia initiation in Arabidopsis. Development </w:t>
      </w:r>
      <w:r w:rsidRPr="002B5403">
        <w:rPr>
          <w:b/>
        </w:rPr>
        <w:t>147</w:t>
      </w:r>
      <w:r w:rsidRPr="002B5403">
        <w:t>.</w:t>
      </w:r>
    </w:p>
    <w:p w14:paraId="5426B080" w14:textId="77777777" w:rsidR="002B5403" w:rsidRPr="002B5403" w:rsidRDefault="002B5403" w:rsidP="002B5403">
      <w:pPr>
        <w:pStyle w:val="EndNoteBibliography"/>
        <w:ind w:left="720" w:hanging="720"/>
      </w:pPr>
      <w:r w:rsidRPr="002B5403">
        <w:rPr>
          <w:b/>
        </w:rPr>
        <w:t>Zhang, L., DeGennaro, D., Lin, G., Chai, J., and Shpak, E.D.</w:t>
      </w:r>
      <w:r w:rsidRPr="002B5403">
        <w:t xml:space="preserve"> (2021). ERECTA family signaling constrains CLAVATA3 and WUSCHEL to the center of the shoot apical meristem. Development </w:t>
      </w:r>
      <w:r w:rsidRPr="002B5403">
        <w:rPr>
          <w:b/>
        </w:rPr>
        <w:t>148</w:t>
      </w:r>
      <w:r w:rsidRPr="002B5403">
        <w:t>.</w:t>
      </w:r>
    </w:p>
    <w:p w14:paraId="2ABB4214" w14:textId="77777777" w:rsidR="002B5403" w:rsidRPr="002B5403" w:rsidRDefault="002B5403" w:rsidP="002B5403">
      <w:pPr>
        <w:pStyle w:val="EndNoteBibliography"/>
        <w:ind w:left="720" w:hanging="720"/>
      </w:pPr>
      <w:r w:rsidRPr="002B5403">
        <w:rPr>
          <w:b/>
        </w:rPr>
        <w:lastRenderedPageBreak/>
        <w:t>Zhao, Y., Christensen, S.K., Fankhauser, C., Cashman, J.R., Cohen, J.D., Weigel, D., and Chory, J.</w:t>
      </w:r>
      <w:r w:rsidRPr="002B5403">
        <w:t xml:space="preserve"> (2001). A role for flavin monooxygenase-like enzymes in auxin biosynthesis. Science </w:t>
      </w:r>
      <w:r w:rsidRPr="002B5403">
        <w:rPr>
          <w:b/>
        </w:rPr>
        <w:t xml:space="preserve">291, </w:t>
      </w:r>
      <w:r w:rsidRPr="002B5403">
        <w:t>306-309.</w:t>
      </w:r>
    </w:p>
    <w:p w14:paraId="581D5CD7" w14:textId="77777777" w:rsidR="002B5403" w:rsidRPr="002B5403" w:rsidRDefault="002B5403" w:rsidP="002B5403">
      <w:pPr>
        <w:pStyle w:val="EndNoteBibliography"/>
        <w:ind w:left="720" w:hanging="720"/>
      </w:pPr>
      <w:r w:rsidRPr="002B5403">
        <w:rPr>
          <w:b/>
        </w:rPr>
        <w:t>Zu, S.H., Jiang, Y.T., Chang, J.H., Zhang, Y.J., Xue, H.W., and Lin, W.H.</w:t>
      </w:r>
      <w:r w:rsidRPr="002B5403">
        <w:t xml:space="preserve"> (2022). Interaction of brassinosteroid and cytokinin promotes ovule initiation and increases seed number per silique in Arabidopsis. J Integr Plant Biol </w:t>
      </w:r>
      <w:r w:rsidRPr="002B5403">
        <w:rPr>
          <w:b/>
        </w:rPr>
        <w:t xml:space="preserve">64, </w:t>
      </w:r>
      <w:r w:rsidRPr="002B5403">
        <w:t>702-716.</w:t>
      </w:r>
    </w:p>
    <w:p w14:paraId="57F343ED" w14:textId="53149823" w:rsidR="00AE125E" w:rsidRDefault="00D03A80" w:rsidP="00A02438">
      <w:pPr>
        <w:jc w:val="both"/>
        <w:rPr>
          <w:rFonts w:ascii="Times New Roman" w:hAnsi="Times New Roman" w:cs="Times New Roman"/>
        </w:rPr>
      </w:pPr>
      <w:r>
        <w:rPr>
          <w:rFonts w:ascii="Times New Roman" w:hAnsi="Times New Roman" w:cs="Times New Roman"/>
        </w:rPr>
        <w:fldChar w:fldCharType="end"/>
      </w:r>
    </w:p>
    <w:p w14:paraId="52F24462" w14:textId="348E010D" w:rsidR="00B809DC" w:rsidRPr="00C91A65" w:rsidRDefault="00B809DC" w:rsidP="000D4854">
      <w:pPr>
        <w:rPr>
          <w:rFonts w:ascii="Times New Roman" w:hAnsi="Times New Roman" w:cs="Times New Roman"/>
        </w:rPr>
      </w:pPr>
      <w:r>
        <w:rPr>
          <w:rFonts w:ascii="Times New Roman" w:hAnsi="Times New Roman" w:cs="Times New Roman"/>
        </w:rPr>
        <w:br w:type="page"/>
      </w:r>
    </w:p>
    <w:p w14:paraId="333644DC" w14:textId="77777777" w:rsidR="00B809DC" w:rsidRPr="009569B4" w:rsidRDefault="00B809DC" w:rsidP="00B024D4">
      <w:pPr>
        <w:pStyle w:val="Heading1"/>
      </w:pPr>
      <w:bookmarkStart w:id="144" w:name="_Toc174601108"/>
      <w:r w:rsidRPr="009569B4">
        <w:lastRenderedPageBreak/>
        <w:t>Vita</w:t>
      </w:r>
      <w:bookmarkEnd w:id="144"/>
    </w:p>
    <w:p w14:paraId="43FC7CEB" w14:textId="352C43F9" w:rsidR="00B809DC" w:rsidRDefault="00B809DC" w:rsidP="00B809DC">
      <w:pPr>
        <w:jc w:val="both"/>
        <w:rPr>
          <w:rFonts w:ascii="Times New Roman" w:hAnsi="Times New Roman" w:cs="Times New Roman"/>
        </w:rPr>
      </w:pPr>
      <w:r>
        <w:rPr>
          <w:rFonts w:ascii="Times New Roman" w:hAnsi="Times New Roman" w:cs="Times New Roman"/>
        </w:rPr>
        <w:t xml:space="preserve">Alex Overholt was born in Woodbury, New Jersey in 1993. He moved to Knoxville, Tennessee in 1995. He attended Bearden High School and graduated in 2012. He attended the University of Tennessee, Knoxville where he acquired a Bachelor of Science in the Biochemistry and Cellular &amp; Molecular Biology department in 2018. </w:t>
      </w:r>
      <w:r w:rsidRPr="00A02438">
        <w:rPr>
          <w:rFonts w:ascii="Times New Roman" w:hAnsi="Times New Roman" w:cs="Times New Roman"/>
        </w:rPr>
        <w:t>He stayed at the University of Tennessee</w:t>
      </w:r>
      <w:r>
        <w:rPr>
          <w:rFonts w:ascii="Times New Roman" w:hAnsi="Times New Roman" w:cs="Times New Roman"/>
        </w:rPr>
        <w:t xml:space="preserve"> </w:t>
      </w:r>
      <w:r w:rsidRPr="00A02438">
        <w:rPr>
          <w:rFonts w:ascii="Times New Roman" w:hAnsi="Times New Roman" w:cs="Times New Roman"/>
        </w:rPr>
        <w:t>to pursue a doctorate degree specializing in plant development and molecular biology.</w:t>
      </w:r>
    </w:p>
    <w:p w14:paraId="306F2ACA" w14:textId="77777777" w:rsidR="00B809DC" w:rsidRPr="00C91A65" w:rsidRDefault="00B809DC" w:rsidP="00A02438">
      <w:pPr>
        <w:jc w:val="both"/>
        <w:rPr>
          <w:rFonts w:ascii="Times New Roman" w:hAnsi="Times New Roman" w:cs="Times New Roman"/>
        </w:rPr>
      </w:pPr>
    </w:p>
    <w:sectPr w:rsidR="00B809DC" w:rsidRPr="00C91A65"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2449C" w14:textId="77777777" w:rsidR="00694EB1" w:rsidRDefault="00694EB1">
      <w:r>
        <w:separator/>
      </w:r>
    </w:p>
  </w:endnote>
  <w:endnote w:type="continuationSeparator" w:id="0">
    <w:p w14:paraId="3002F7A2" w14:textId="77777777" w:rsidR="00694EB1" w:rsidRDefault="0069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739E590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1CC97A85"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D02E0" w14:textId="77777777" w:rsidR="00694EB1" w:rsidRDefault="00694EB1">
      <w:r>
        <w:separator/>
      </w:r>
    </w:p>
  </w:footnote>
  <w:footnote w:type="continuationSeparator" w:id="0">
    <w:p w14:paraId="3CA2F08F" w14:textId="77777777" w:rsidR="00694EB1" w:rsidRDefault="00694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93BD"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BE31"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782F750D"/>
    <w:multiLevelType w:val="hybridMultilevel"/>
    <w:tmpl w:val="895C0E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3350583">
    <w:abstractNumId w:val="0"/>
  </w:num>
  <w:num w:numId="2" w16cid:durableId="317392286">
    <w:abstractNumId w:val="7"/>
  </w:num>
  <w:num w:numId="3" w16cid:durableId="989597584">
    <w:abstractNumId w:val="3"/>
  </w:num>
  <w:num w:numId="4" w16cid:durableId="754520431">
    <w:abstractNumId w:val="13"/>
  </w:num>
  <w:num w:numId="5" w16cid:durableId="1219265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307799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ant C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tszaff4t550fe5trr5xdsbvsx0052f2r5d&quot;&gt;Alexs Dissertation&lt;record-ids&gt;&lt;item&gt;2&lt;/item&gt;&lt;item&gt;5&lt;/item&gt;&lt;item&gt;6&lt;/item&gt;&lt;item&gt;7&lt;/item&gt;&lt;item&gt;9&lt;/item&gt;&lt;item&gt;10&lt;/item&gt;&lt;item&gt;11&lt;/item&gt;&lt;item&gt;13&lt;/item&gt;&lt;item&gt;14&lt;/item&gt;&lt;item&gt;15&lt;/item&gt;&lt;item&gt;16&lt;/item&gt;&lt;item&gt;17&lt;/item&gt;&lt;item&gt;18&lt;/item&gt;&lt;item&gt;21&lt;/item&gt;&lt;item&gt;22&lt;/item&gt;&lt;item&gt;23&lt;/item&gt;&lt;item&gt;24&lt;/item&gt;&lt;item&gt;27&lt;/item&gt;&lt;item&gt;28&lt;/item&gt;&lt;item&gt;29&lt;/item&gt;&lt;item&gt;30&lt;/item&gt;&lt;item&gt;31&lt;/item&gt;&lt;item&gt;33&lt;/item&gt;&lt;item&gt;34&lt;/item&gt;&lt;item&gt;36&lt;/item&gt;&lt;item&gt;37&lt;/item&gt;&lt;item&gt;39&lt;/item&gt;&lt;item&gt;40&lt;/item&gt;&lt;item&gt;42&lt;/item&gt;&lt;item&gt;43&lt;/item&gt;&lt;item&gt;44&lt;/item&gt;&lt;item&gt;45&lt;/item&gt;&lt;item&gt;46&lt;/item&gt;&lt;item&gt;47&lt;/item&gt;&lt;item&gt;48&lt;/item&gt;&lt;item&gt;49&lt;/item&gt;&lt;item&gt;51&lt;/item&gt;&lt;item&gt;52&lt;/item&gt;&lt;item&gt;54&lt;/item&gt;&lt;item&gt;56&lt;/item&gt;&lt;item&gt;57&lt;/item&gt;&lt;item&gt;59&lt;/item&gt;&lt;item&gt;60&lt;/item&gt;&lt;item&gt;61&lt;/item&gt;&lt;item&gt;63&lt;/item&gt;&lt;item&gt;64&lt;/item&gt;&lt;item&gt;65&lt;/item&gt;&lt;item&gt;67&lt;/item&gt;&lt;item&gt;68&lt;/item&gt;&lt;item&gt;69&lt;/item&gt;&lt;item&gt;70&lt;/item&gt;&lt;item&gt;72&lt;/item&gt;&lt;item&gt;73&lt;/item&gt;&lt;item&gt;74&lt;/item&gt;&lt;item&gt;75&lt;/item&gt;&lt;item&gt;76&lt;/item&gt;&lt;item&gt;77&lt;/item&gt;&lt;item&gt;78&lt;/item&gt;&lt;item&gt;79&lt;/item&gt;&lt;item&gt;80&lt;/item&gt;&lt;item&gt;82&lt;/item&gt;&lt;item&gt;83&lt;/item&gt;&lt;item&gt;84&lt;/item&gt;&lt;item&gt;86&lt;/item&gt;&lt;item&gt;89&lt;/item&gt;&lt;item&gt;90&lt;/item&gt;&lt;item&gt;91&lt;/item&gt;&lt;item&gt;92&lt;/item&gt;&lt;item&gt;93&lt;/item&gt;&lt;item&gt;94&lt;/item&gt;&lt;item&gt;95&lt;/item&gt;&lt;item&gt;98&lt;/item&gt;&lt;item&gt;99&lt;/item&gt;&lt;item&gt;101&lt;/item&gt;&lt;item&gt;102&lt;/item&gt;&lt;item&gt;103&lt;/item&gt;&lt;item&gt;105&lt;/item&gt;&lt;item&gt;106&lt;/item&gt;&lt;item&gt;107&lt;/item&gt;&lt;item&gt;108&lt;/item&gt;&lt;item&gt;109&lt;/item&gt;&lt;item&gt;110&lt;/item&gt;&lt;item&gt;112&lt;/item&gt;&lt;item&gt;114&lt;/item&gt;&lt;item&gt;115&lt;/item&gt;&lt;item&gt;116&lt;/item&gt;&lt;item&gt;117&lt;/item&gt;&lt;item&gt;118&lt;/item&gt;&lt;item&gt;119&lt;/item&gt;&lt;item&gt;120&lt;/item&gt;&lt;item&gt;121&lt;/item&gt;&lt;item&gt;123&lt;/item&gt;&lt;item&gt;124&lt;/item&gt;&lt;item&gt;125&lt;/item&gt;&lt;item&gt;127&lt;/item&gt;&lt;item&gt;128&lt;/item&gt;&lt;item&gt;130&lt;/item&gt;&lt;item&gt;132&lt;/item&gt;&lt;item&gt;133&lt;/item&gt;&lt;item&gt;134&lt;/item&gt;&lt;item&gt;135&lt;/item&gt;&lt;item&gt;136&lt;/item&gt;&lt;item&gt;137&lt;/item&gt;&lt;item&gt;138&lt;/item&gt;&lt;item&gt;140&lt;/item&gt;&lt;/record-ids&gt;&lt;/item&gt;&lt;/Libraries&gt;"/>
  </w:docVars>
  <w:rsids>
    <w:rsidRoot w:val="009D2AA9"/>
    <w:rsid w:val="00013B16"/>
    <w:rsid w:val="00014A3E"/>
    <w:rsid w:val="000155F6"/>
    <w:rsid w:val="000166A9"/>
    <w:rsid w:val="00017D5A"/>
    <w:rsid w:val="0002037F"/>
    <w:rsid w:val="00024FA5"/>
    <w:rsid w:val="000314EB"/>
    <w:rsid w:val="00032057"/>
    <w:rsid w:val="00032AE2"/>
    <w:rsid w:val="00034AED"/>
    <w:rsid w:val="000361FE"/>
    <w:rsid w:val="00036320"/>
    <w:rsid w:val="000403C1"/>
    <w:rsid w:val="0004243F"/>
    <w:rsid w:val="00045EDE"/>
    <w:rsid w:val="00046F00"/>
    <w:rsid w:val="00047C3C"/>
    <w:rsid w:val="000502F3"/>
    <w:rsid w:val="00057004"/>
    <w:rsid w:val="00065488"/>
    <w:rsid w:val="000657E1"/>
    <w:rsid w:val="00070536"/>
    <w:rsid w:val="00071FB8"/>
    <w:rsid w:val="00072EA1"/>
    <w:rsid w:val="00076A95"/>
    <w:rsid w:val="00090CB9"/>
    <w:rsid w:val="000957C1"/>
    <w:rsid w:val="00096333"/>
    <w:rsid w:val="000969E4"/>
    <w:rsid w:val="000A140A"/>
    <w:rsid w:val="000A2E26"/>
    <w:rsid w:val="000A3DE0"/>
    <w:rsid w:val="000A4CEA"/>
    <w:rsid w:val="000A6087"/>
    <w:rsid w:val="000B0A40"/>
    <w:rsid w:val="000B0E58"/>
    <w:rsid w:val="000B1C6F"/>
    <w:rsid w:val="000B5C42"/>
    <w:rsid w:val="000C05D4"/>
    <w:rsid w:val="000C0B8B"/>
    <w:rsid w:val="000C6BDD"/>
    <w:rsid w:val="000C7D6B"/>
    <w:rsid w:val="000D0327"/>
    <w:rsid w:val="000D294A"/>
    <w:rsid w:val="000D4854"/>
    <w:rsid w:val="000E1057"/>
    <w:rsid w:val="000E6C73"/>
    <w:rsid w:val="000F06DA"/>
    <w:rsid w:val="000F14AB"/>
    <w:rsid w:val="000F1541"/>
    <w:rsid w:val="000F23AB"/>
    <w:rsid w:val="000F79DE"/>
    <w:rsid w:val="00100778"/>
    <w:rsid w:val="001011A5"/>
    <w:rsid w:val="0010217F"/>
    <w:rsid w:val="00102243"/>
    <w:rsid w:val="00104271"/>
    <w:rsid w:val="00107E04"/>
    <w:rsid w:val="00110FE3"/>
    <w:rsid w:val="00112F00"/>
    <w:rsid w:val="0012185D"/>
    <w:rsid w:val="00124935"/>
    <w:rsid w:val="0012617B"/>
    <w:rsid w:val="00131E4F"/>
    <w:rsid w:val="001328B8"/>
    <w:rsid w:val="00132BE0"/>
    <w:rsid w:val="001339A0"/>
    <w:rsid w:val="00134BF9"/>
    <w:rsid w:val="001436BA"/>
    <w:rsid w:val="00143ED9"/>
    <w:rsid w:val="001456A2"/>
    <w:rsid w:val="0015648B"/>
    <w:rsid w:val="001659A5"/>
    <w:rsid w:val="001669A7"/>
    <w:rsid w:val="00173751"/>
    <w:rsid w:val="00177D09"/>
    <w:rsid w:val="001845E3"/>
    <w:rsid w:val="001854FB"/>
    <w:rsid w:val="001869B2"/>
    <w:rsid w:val="00191A21"/>
    <w:rsid w:val="00191DD7"/>
    <w:rsid w:val="00193642"/>
    <w:rsid w:val="00193F70"/>
    <w:rsid w:val="001A0D20"/>
    <w:rsid w:val="001A33BF"/>
    <w:rsid w:val="001A5BAE"/>
    <w:rsid w:val="001C1E18"/>
    <w:rsid w:val="001C2A58"/>
    <w:rsid w:val="001C39F6"/>
    <w:rsid w:val="001C4525"/>
    <w:rsid w:val="001C66FE"/>
    <w:rsid w:val="001D0594"/>
    <w:rsid w:val="001D16F7"/>
    <w:rsid w:val="001D4908"/>
    <w:rsid w:val="001D6904"/>
    <w:rsid w:val="001E4CC8"/>
    <w:rsid w:val="001E5121"/>
    <w:rsid w:val="001F522F"/>
    <w:rsid w:val="001F64BD"/>
    <w:rsid w:val="001F7AA6"/>
    <w:rsid w:val="001F7D1D"/>
    <w:rsid w:val="00201CD8"/>
    <w:rsid w:val="00206090"/>
    <w:rsid w:val="00206A73"/>
    <w:rsid w:val="00207219"/>
    <w:rsid w:val="00211E0F"/>
    <w:rsid w:val="002142B7"/>
    <w:rsid w:val="002146BC"/>
    <w:rsid w:val="00222771"/>
    <w:rsid w:val="00224BDC"/>
    <w:rsid w:val="00225B54"/>
    <w:rsid w:val="00227BC7"/>
    <w:rsid w:val="00230F67"/>
    <w:rsid w:val="00236E6D"/>
    <w:rsid w:val="002407CE"/>
    <w:rsid w:val="00240A8A"/>
    <w:rsid w:val="00240D14"/>
    <w:rsid w:val="002429E5"/>
    <w:rsid w:val="00243D26"/>
    <w:rsid w:val="00250C06"/>
    <w:rsid w:val="00270056"/>
    <w:rsid w:val="00270746"/>
    <w:rsid w:val="002707F4"/>
    <w:rsid w:val="002718B9"/>
    <w:rsid w:val="00274338"/>
    <w:rsid w:val="00274D5C"/>
    <w:rsid w:val="0027516E"/>
    <w:rsid w:val="002765C6"/>
    <w:rsid w:val="00280B1F"/>
    <w:rsid w:val="00280CEF"/>
    <w:rsid w:val="002816CB"/>
    <w:rsid w:val="00284FAE"/>
    <w:rsid w:val="0028757A"/>
    <w:rsid w:val="00294B36"/>
    <w:rsid w:val="00295235"/>
    <w:rsid w:val="00296089"/>
    <w:rsid w:val="002A0932"/>
    <w:rsid w:val="002A1DD0"/>
    <w:rsid w:val="002B3F40"/>
    <w:rsid w:val="002B5403"/>
    <w:rsid w:val="002C0544"/>
    <w:rsid w:val="002C1F55"/>
    <w:rsid w:val="002C2156"/>
    <w:rsid w:val="002D00C5"/>
    <w:rsid w:val="002D1FE4"/>
    <w:rsid w:val="002D2C84"/>
    <w:rsid w:val="002D31E3"/>
    <w:rsid w:val="002D470F"/>
    <w:rsid w:val="002D4AEB"/>
    <w:rsid w:val="002E041E"/>
    <w:rsid w:val="002E2492"/>
    <w:rsid w:val="002E38AE"/>
    <w:rsid w:val="002E793F"/>
    <w:rsid w:val="002F15D8"/>
    <w:rsid w:val="002F3C10"/>
    <w:rsid w:val="002F4CDE"/>
    <w:rsid w:val="00302926"/>
    <w:rsid w:val="0030451E"/>
    <w:rsid w:val="00304BD0"/>
    <w:rsid w:val="00305391"/>
    <w:rsid w:val="00305843"/>
    <w:rsid w:val="00307CF1"/>
    <w:rsid w:val="00307D77"/>
    <w:rsid w:val="00310203"/>
    <w:rsid w:val="00311F1A"/>
    <w:rsid w:val="00313E9E"/>
    <w:rsid w:val="003150D5"/>
    <w:rsid w:val="00315C92"/>
    <w:rsid w:val="00317EA2"/>
    <w:rsid w:val="00320F78"/>
    <w:rsid w:val="00323E52"/>
    <w:rsid w:val="003245D1"/>
    <w:rsid w:val="00325B35"/>
    <w:rsid w:val="00325CF6"/>
    <w:rsid w:val="00325E88"/>
    <w:rsid w:val="003274AF"/>
    <w:rsid w:val="0033219B"/>
    <w:rsid w:val="00341B07"/>
    <w:rsid w:val="0035155B"/>
    <w:rsid w:val="00352440"/>
    <w:rsid w:val="0035768F"/>
    <w:rsid w:val="0036003A"/>
    <w:rsid w:val="00360CC8"/>
    <w:rsid w:val="00364B6B"/>
    <w:rsid w:val="0037172A"/>
    <w:rsid w:val="00371D02"/>
    <w:rsid w:val="00372129"/>
    <w:rsid w:val="00372423"/>
    <w:rsid w:val="003728A9"/>
    <w:rsid w:val="00374D9D"/>
    <w:rsid w:val="00374EF7"/>
    <w:rsid w:val="00377963"/>
    <w:rsid w:val="0038177C"/>
    <w:rsid w:val="003836EB"/>
    <w:rsid w:val="00387024"/>
    <w:rsid w:val="00387661"/>
    <w:rsid w:val="00392003"/>
    <w:rsid w:val="0039365D"/>
    <w:rsid w:val="003948BB"/>
    <w:rsid w:val="003963D3"/>
    <w:rsid w:val="0039735D"/>
    <w:rsid w:val="003973A5"/>
    <w:rsid w:val="003A45FC"/>
    <w:rsid w:val="003A5457"/>
    <w:rsid w:val="003A7A08"/>
    <w:rsid w:val="003B1A78"/>
    <w:rsid w:val="003B25C6"/>
    <w:rsid w:val="003B3B2C"/>
    <w:rsid w:val="003B6CA2"/>
    <w:rsid w:val="003C1575"/>
    <w:rsid w:val="003C440D"/>
    <w:rsid w:val="003D07F7"/>
    <w:rsid w:val="003D4213"/>
    <w:rsid w:val="003D4DE2"/>
    <w:rsid w:val="003D5275"/>
    <w:rsid w:val="003D63DF"/>
    <w:rsid w:val="003D737F"/>
    <w:rsid w:val="003E2944"/>
    <w:rsid w:val="003E3002"/>
    <w:rsid w:val="003E5EA7"/>
    <w:rsid w:val="003F4019"/>
    <w:rsid w:val="003F6037"/>
    <w:rsid w:val="003F6836"/>
    <w:rsid w:val="003F6ED4"/>
    <w:rsid w:val="003F7474"/>
    <w:rsid w:val="003F7FED"/>
    <w:rsid w:val="0040013E"/>
    <w:rsid w:val="00404616"/>
    <w:rsid w:val="00407B6A"/>
    <w:rsid w:val="00412B9D"/>
    <w:rsid w:val="00414030"/>
    <w:rsid w:val="00414400"/>
    <w:rsid w:val="00415BE3"/>
    <w:rsid w:val="00420910"/>
    <w:rsid w:val="00421CD4"/>
    <w:rsid w:val="0042336C"/>
    <w:rsid w:val="00423559"/>
    <w:rsid w:val="00427833"/>
    <w:rsid w:val="004316C7"/>
    <w:rsid w:val="0044196E"/>
    <w:rsid w:val="00445694"/>
    <w:rsid w:val="004525D8"/>
    <w:rsid w:val="00453651"/>
    <w:rsid w:val="00453BD4"/>
    <w:rsid w:val="0046196C"/>
    <w:rsid w:val="004640B4"/>
    <w:rsid w:val="00470A61"/>
    <w:rsid w:val="00474210"/>
    <w:rsid w:val="004752B3"/>
    <w:rsid w:val="0047767A"/>
    <w:rsid w:val="00480B96"/>
    <w:rsid w:val="004810B6"/>
    <w:rsid w:val="00482900"/>
    <w:rsid w:val="0048303E"/>
    <w:rsid w:val="00486D3C"/>
    <w:rsid w:val="004920F6"/>
    <w:rsid w:val="0049723C"/>
    <w:rsid w:val="004A1B3F"/>
    <w:rsid w:val="004A3DA1"/>
    <w:rsid w:val="004A5703"/>
    <w:rsid w:val="004A67E8"/>
    <w:rsid w:val="004A76EF"/>
    <w:rsid w:val="004B0317"/>
    <w:rsid w:val="004B3D50"/>
    <w:rsid w:val="004C1CE3"/>
    <w:rsid w:val="004C3D65"/>
    <w:rsid w:val="004D05F5"/>
    <w:rsid w:val="004D6472"/>
    <w:rsid w:val="004D6A00"/>
    <w:rsid w:val="004D6A13"/>
    <w:rsid w:val="004E167B"/>
    <w:rsid w:val="004E5EEE"/>
    <w:rsid w:val="004F08CE"/>
    <w:rsid w:val="004F4176"/>
    <w:rsid w:val="005009D9"/>
    <w:rsid w:val="00502C7D"/>
    <w:rsid w:val="00502D80"/>
    <w:rsid w:val="005035C0"/>
    <w:rsid w:val="00512390"/>
    <w:rsid w:val="00512DD3"/>
    <w:rsid w:val="00513987"/>
    <w:rsid w:val="00513BB6"/>
    <w:rsid w:val="0051536C"/>
    <w:rsid w:val="00516186"/>
    <w:rsid w:val="0051658E"/>
    <w:rsid w:val="005203A5"/>
    <w:rsid w:val="005262C6"/>
    <w:rsid w:val="00546DBF"/>
    <w:rsid w:val="00552D55"/>
    <w:rsid w:val="00553311"/>
    <w:rsid w:val="00553A97"/>
    <w:rsid w:val="0055729D"/>
    <w:rsid w:val="00562EB1"/>
    <w:rsid w:val="00563651"/>
    <w:rsid w:val="005671B5"/>
    <w:rsid w:val="00580635"/>
    <w:rsid w:val="0058258B"/>
    <w:rsid w:val="005865AB"/>
    <w:rsid w:val="00590664"/>
    <w:rsid w:val="00593CBB"/>
    <w:rsid w:val="005970E3"/>
    <w:rsid w:val="00597D3F"/>
    <w:rsid w:val="005A040E"/>
    <w:rsid w:val="005A0EB0"/>
    <w:rsid w:val="005A58D6"/>
    <w:rsid w:val="005A64D5"/>
    <w:rsid w:val="005B79E9"/>
    <w:rsid w:val="005C0A2E"/>
    <w:rsid w:val="005C125B"/>
    <w:rsid w:val="005D29DF"/>
    <w:rsid w:val="005D632F"/>
    <w:rsid w:val="005E262F"/>
    <w:rsid w:val="005E4912"/>
    <w:rsid w:val="005E52E6"/>
    <w:rsid w:val="005E6F1F"/>
    <w:rsid w:val="005F2B0B"/>
    <w:rsid w:val="005F44D1"/>
    <w:rsid w:val="00611638"/>
    <w:rsid w:val="0061514E"/>
    <w:rsid w:val="00617CC7"/>
    <w:rsid w:val="00621129"/>
    <w:rsid w:val="00623DE0"/>
    <w:rsid w:val="00633916"/>
    <w:rsid w:val="0063629E"/>
    <w:rsid w:val="00641D2B"/>
    <w:rsid w:val="00645214"/>
    <w:rsid w:val="00650330"/>
    <w:rsid w:val="0065123B"/>
    <w:rsid w:val="00651ADC"/>
    <w:rsid w:val="00662D3E"/>
    <w:rsid w:val="0066410B"/>
    <w:rsid w:val="00665C7E"/>
    <w:rsid w:val="00666193"/>
    <w:rsid w:val="006702C2"/>
    <w:rsid w:val="0067061A"/>
    <w:rsid w:val="0067066C"/>
    <w:rsid w:val="00672DDD"/>
    <w:rsid w:val="00676C91"/>
    <w:rsid w:val="006802A8"/>
    <w:rsid w:val="00683F5B"/>
    <w:rsid w:val="00686AA1"/>
    <w:rsid w:val="00690B77"/>
    <w:rsid w:val="0069176F"/>
    <w:rsid w:val="00692447"/>
    <w:rsid w:val="00693334"/>
    <w:rsid w:val="00693FC7"/>
    <w:rsid w:val="00694A72"/>
    <w:rsid w:val="00694EB1"/>
    <w:rsid w:val="006A1792"/>
    <w:rsid w:val="006A1E01"/>
    <w:rsid w:val="006A2528"/>
    <w:rsid w:val="006B255E"/>
    <w:rsid w:val="006B649B"/>
    <w:rsid w:val="006C028B"/>
    <w:rsid w:val="006C0ADB"/>
    <w:rsid w:val="006C211A"/>
    <w:rsid w:val="006C4000"/>
    <w:rsid w:val="006C5E0D"/>
    <w:rsid w:val="006D1EB5"/>
    <w:rsid w:val="006D40DE"/>
    <w:rsid w:val="006D474B"/>
    <w:rsid w:val="006D4F5B"/>
    <w:rsid w:val="006D7FD9"/>
    <w:rsid w:val="006E17C3"/>
    <w:rsid w:val="006E1E6D"/>
    <w:rsid w:val="006E419D"/>
    <w:rsid w:val="006E4BDD"/>
    <w:rsid w:val="006E56E8"/>
    <w:rsid w:val="006E6B86"/>
    <w:rsid w:val="006F09BF"/>
    <w:rsid w:val="006F49DA"/>
    <w:rsid w:val="006F741F"/>
    <w:rsid w:val="006F77F6"/>
    <w:rsid w:val="007020F9"/>
    <w:rsid w:val="007028D0"/>
    <w:rsid w:val="00706BEA"/>
    <w:rsid w:val="007100F5"/>
    <w:rsid w:val="00711200"/>
    <w:rsid w:val="00713AFA"/>
    <w:rsid w:val="00715052"/>
    <w:rsid w:val="00720CE5"/>
    <w:rsid w:val="00723239"/>
    <w:rsid w:val="0072397F"/>
    <w:rsid w:val="00725BB4"/>
    <w:rsid w:val="00726343"/>
    <w:rsid w:val="00731922"/>
    <w:rsid w:val="00731ACB"/>
    <w:rsid w:val="00732EA3"/>
    <w:rsid w:val="00732ED7"/>
    <w:rsid w:val="007368AD"/>
    <w:rsid w:val="007375F4"/>
    <w:rsid w:val="00737F54"/>
    <w:rsid w:val="0074070C"/>
    <w:rsid w:val="0074133D"/>
    <w:rsid w:val="00742278"/>
    <w:rsid w:val="0074293C"/>
    <w:rsid w:val="0075196D"/>
    <w:rsid w:val="007533AD"/>
    <w:rsid w:val="00753676"/>
    <w:rsid w:val="00753EAD"/>
    <w:rsid w:val="0075558C"/>
    <w:rsid w:val="0076052D"/>
    <w:rsid w:val="00761EFA"/>
    <w:rsid w:val="00763B44"/>
    <w:rsid w:val="00764873"/>
    <w:rsid w:val="00767D2E"/>
    <w:rsid w:val="007748D0"/>
    <w:rsid w:val="00775203"/>
    <w:rsid w:val="00776BB6"/>
    <w:rsid w:val="007778DD"/>
    <w:rsid w:val="00790B6C"/>
    <w:rsid w:val="00791DB2"/>
    <w:rsid w:val="00795D03"/>
    <w:rsid w:val="00796693"/>
    <w:rsid w:val="007B18BE"/>
    <w:rsid w:val="007B2A85"/>
    <w:rsid w:val="007B2D94"/>
    <w:rsid w:val="007B3CDD"/>
    <w:rsid w:val="007B42D2"/>
    <w:rsid w:val="007B5E50"/>
    <w:rsid w:val="007C22CB"/>
    <w:rsid w:val="007C2AA9"/>
    <w:rsid w:val="007C4D36"/>
    <w:rsid w:val="007C5CF4"/>
    <w:rsid w:val="007C631B"/>
    <w:rsid w:val="007C64B0"/>
    <w:rsid w:val="007C7591"/>
    <w:rsid w:val="007D538B"/>
    <w:rsid w:val="007D5CD5"/>
    <w:rsid w:val="007E1B2A"/>
    <w:rsid w:val="007E6515"/>
    <w:rsid w:val="007F4D08"/>
    <w:rsid w:val="007F6AE9"/>
    <w:rsid w:val="007F7A99"/>
    <w:rsid w:val="0081219C"/>
    <w:rsid w:val="00824AEC"/>
    <w:rsid w:val="00826D54"/>
    <w:rsid w:val="00834CBF"/>
    <w:rsid w:val="00836F89"/>
    <w:rsid w:val="00837094"/>
    <w:rsid w:val="008448D5"/>
    <w:rsid w:val="00845A5B"/>
    <w:rsid w:val="00846327"/>
    <w:rsid w:val="00846459"/>
    <w:rsid w:val="0084684A"/>
    <w:rsid w:val="008472D8"/>
    <w:rsid w:val="008502AA"/>
    <w:rsid w:val="00852266"/>
    <w:rsid w:val="00861956"/>
    <w:rsid w:val="00861CAB"/>
    <w:rsid w:val="00863435"/>
    <w:rsid w:val="0086693A"/>
    <w:rsid w:val="00872827"/>
    <w:rsid w:val="008731E7"/>
    <w:rsid w:val="0087349A"/>
    <w:rsid w:val="0087389E"/>
    <w:rsid w:val="00877E15"/>
    <w:rsid w:val="00881FFA"/>
    <w:rsid w:val="00886317"/>
    <w:rsid w:val="008865B6"/>
    <w:rsid w:val="00890E8C"/>
    <w:rsid w:val="00892109"/>
    <w:rsid w:val="00894440"/>
    <w:rsid w:val="00895DF4"/>
    <w:rsid w:val="00896923"/>
    <w:rsid w:val="00897911"/>
    <w:rsid w:val="008A0915"/>
    <w:rsid w:val="008A4E30"/>
    <w:rsid w:val="008B1A4D"/>
    <w:rsid w:val="008C14CE"/>
    <w:rsid w:val="008C1ECB"/>
    <w:rsid w:val="008C3201"/>
    <w:rsid w:val="008C3C2F"/>
    <w:rsid w:val="008C62C0"/>
    <w:rsid w:val="008D1853"/>
    <w:rsid w:val="008D589C"/>
    <w:rsid w:val="008E689E"/>
    <w:rsid w:val="008E7085"/>
    <w:rsid w:val="008E752B"/>
    <w:rsid w:val="008E77D4"/>
    <w:rsid w:val="008F2A6C"/>
    <w:rsid w:val="008F60C3"/>
    <w:rsid w:val="009003F1"/>
    <w:rsid w:val="0090199C"/>
    <w:rsid w:val="0090452C"/>
    <w:rsid w:val="0090619B"/>
    <w:rsid w:val="0091151D"/>
    <w:rsid w:val="0091726E"/>
    <w:rsid w:val="009254CA"/>
    <w:rsid w:val="009254D6"/>
    <w:rsid w:val="0092669B"/>
    <w:rsid w:val="0093163E"/>
    <w:rsid w:val="00933335"/>
    <w:rsid w:val="00936436"/>
    <w:rsid w:val="009440E3"/>
    <w:rsid w:val="0094721A"/>
    <w:rsid w:val="00947DBF"/>
    <w:rsid w:val="00951813"/>
    <w:rsid w:val="00951B22"/>
    <w:rsid w:val="009540AA"/>
    <w:rsid w:val="0095693B"/>
    <w:rsid w:val="009569B4"/>
    <w:rsid w:val="00965FBD"/>
    <w:rsid w:val="0096625E"/>
    <w:rsid w:val="00966BAC"/>
    <w:rsid w:val="00971FB5"/>
    <w:rsid w:val="00972710"/>
    <w:rsid w:val="00973869"/>
    <w:rsid w:val="00977525"/>
    <w:rsid w:val="0098093D"/>
    <w:rsid w:val="00990088"/>
    <w:rsid w:val="009A289E"/>
    <w:rsid w:val="009A2ABE"/>
    <w:rsid w:val="009A6A2F"/>
    <w:rsid w:val="009B036D"/>
    <w:rsid w:val="009B1CC3"/>
    <w:rsid w:val="009C4F8B"/>
    <w:rsid w:val="009C71F4"/>
    <w:rsid w:val="009C755C"/>
    <w:rsid w:val="009C780F"/>
    <w:rsid w:val="009D06B2"/>
    <w:rsid w:val="009D10CD"/>
    <w:rsid w:val="009D2408"/>
    <w:rsid w:val="009D2AA9"/>
    <w:rsid w:val="009D54F6"/>
    <w:rsid w:val="009D5D80"/>
    <w:rsid w:val="009D72CC"/>
    <w:rsid w:val="009E068C"/>
    <w:rsid w:val="009E0B0D"/>
    <w:rsid w:val="009E2B03"/>
    <w:rsid w:val="009E4CE9"/>
    <w:rsid w:val="009E4F4C"/>
    <w:rsid w:val="009E7A09"/>
    <w:rsid w:val="009F04B5"/>
    <w:rsid w:val="009F0E52"/>
    <w:rsid w:val="009F32A7"/>
    <w:rsid w:val="009F4363"/>
    <w:rsid w:val="00A02438"/>
    <w:rsid w:val="00A039FB"/>
    <w:rsid w:val="00A03D7B"/>
    <w:rsid w:val="00A07E93"/>
    <w:rsid w:val="00A137D3"/>
    <w:rsid w:val="00A14D48"/>
    <w:rsid w:val="00A2243C"/>
    <w:rsid w:val="00A25353"/>
    <w:rsid w:val="00A34ABE"/>
    <w:rsid w:val="00A34E9E"/>
    <w:rsid w:val="00A34F5F"/>
    <w:rsid w:val="00A452B8"/>
    <w:rsid w:val="00A46A68"/>
    <w:rsid w:val="00A46DDF"/>
    <w:rsid w:val="00A47A39"/>
    <w:rsid w:val="00A50EE9"/>
    <w:rsid w:val="00A5188E"/>
    <w:rsid w:val="00A533CC"/>
    <w:rsid w:val="00A53914"/>
    <w:rsid w:val="00A56B44"/>
    <w:rsid w:val="00A6432D"/>
    <w:rsid w:val="00A66118"/>
    <w:rsid w:val="00A67876"/>
    <w:rsid w:val="00A678A0"/>
    <w:rsid w:val="00A701CB"/>
    <w:rsid w:val="00A7058F"/>
    <w:rsid w:val="00A76C17"/>
    <w:rsid w:val="00A86F48"/>
    <w:rsid w:val="00A90924"/>
    <w:rsid w:val="00A936E5"/>
    <w:rsid w:val="00A93B3C"/>
    <w:rsid w:val="00A96116"/>
    <w:rsid w:val="00A97DE8"/>
    <w:rsid w:val="00AA5DD0"/>
    <w:rsid w:val="00AA7632"/>
    <w:rsid w:val="00AA7B20"/>
    <w:rsid w:val="00AB2332"/>
    <w:rsid w:val="00AB5920"/>
    <w:rsid w:val="00AC2F79"/>
    <w:rsid w:val="00AC34A1"/>
    <w:rsid w:val="00AC675A"/>
    <w:rsid w:val="00AC798B"/>
    <w:rsid w:val="00AD0A33"/>
    <w:rsid w:val="00AD69B9"/>
    <w:rsid w:val="00AD7216"/>
    <w:rsid w:val="00AE0982"/>
    <w:rsid w:val="00AE125E"/>
    <w:rsid w:val="00AE5916"/>
    <w:rsid w:val="00AF2817"/>
    <w:rsid w:val="00AF29E0"/>
    <w:rsid w:val="00B00F58"/>
    <w:rsid w:val="00B024D4"/>
    <w:rsid w:val="00B0663C"/>
    <w:rsid w:val="00B068A6"/>
    <w:rsid w:val="00B070D9"/>
    <w:rsid w:val="00B07524"/>
    <w:rsid w:val="00B113E7"/>
    <w:rsid w:val="00B118DD"/>
    <w:rsid w:val="00B14793"/>
    <w:rsid w:val="00B1493B"/>
    <w:rsid w:val="00B15425"/>
    <w:rsid w:val="00B23647"/>
    <w:rsid w:val="00B31784"/>
    <w:rsid w:val="00B31D9B"/>
    <w:rsid w:val="00B3272F"/>
    <w:rsid w:val="00B34899"/>
    <w:rsid w:val="00B35B7C"/>
    <w:rsid w:val="00B369AC"/>
    <w:rsid w:val="00B421C0"/>
    <w:rsid w:val="00B53C15"/>
    <w:rsid w:val="00B634F9"/>
    <w:rsid w:val="00B6747D"/>
    <w:rsid w:val="00B735FA"/>
    <w:rsid w:val="00B76E7C"/>
    <w:rsid w:val="00B809DC"/>
    <w:rsid w:val="00B845F2"/>
    <w:rsid w:val="00B870CF"/>
    <w:rsid w:val="00B878C2"/>
    <w:rsid w:val="00B90095"/>
    <w:rsid w:val="00B955BD"/>
    <w:rsid w:val="00BA1A65"/>
    <w:rsid w:val="00BB0BB6"/>
    <w:rsid w:val="00BB203B"/>
    <w:rsid w:val="00BB3B01"/>
    <w:rsid w:val="00BD1169"/>
    <w:rsid w:val="00BD3522"/>
    <w:rsid w:val="00BD43E6"/>
    <w:rsid w:val="00BD579C"/>
    <w:rsid w:val="00BD6DB4"/>
    <w:rsid w:val="00BF3061"/>
    <w:rsid w:val="00BF4D6E"/>
    <w:rsid w:val="00C067FC"/>
    <w:rsid w:val="00C0799A"/>
    <w:rsid w:val="00C10BBA"/>
    <w:rsid w:val="00C11D0D"/>
    <w:rsid w:val="00C12B67"/>
    <w:rsid w:val="00C1504D"/>
    <w:rsid w:val="00C317E9"/>
    <w:rsid w:val="00C41063"/>
    <w:rsid w:val="00C44B6C"/>
    <w:rsid w:val="00C45572"/>
    <w:rsid w:val="00C509C3"/>
    <w:rsid w:val="00C50A17"/>
    <w:rsid w:val="00C54781"/>
    <w:rsid w:val="00C56ABF"/>
    <w:rsid w:val="00C60D28"/>
    <w:rsid w:val="00C60F2F"/>
    <w:rsid w:val="00C617AB"/>
    <w:rsid w:val="00C6387F"/>
    <w:rsid w:val="00C65186"/>
    <w:rsid w:val="00C65381"/>
    <w:rsid w:val="00C70EAE"/>
    <w:rsid w:val="00C72D98"/>
    <w:rsid w:val="00C76314"/>
    <w:rsid w:val="00C77FFD"/>
    <w:rsid w:val="00C83437"/>
    <w:rsid w:val="00C83B65"/>
    <w:rsid w:val="00C91A65"/>
    <w:rsid w:val="00C93B7C"/>
    <w:rsid w:val="00C94190"/>
    <w:rsid w:val="00C95581"/>
    <w:rsid w:val="00CA6DD8"/>
    <w:rsid w:val="00CB0B18"/>
    <w:rsid w:val="00CB3F37"/>
    <w:rsid w:val="00CB77EA"/>
    <w:rsid w:val="00CC1CD6"/>
    <w:rsid w:val="00CC20F4"/>
    <w:rsid w:val="00CC5AD4"/>
    <w:rsid w:val="00CC5B04"/>
    <w:rsid w:val="00CD078D"/>
    <w:rsid w:val="00CD2D48"/>
    <w:rsid w:val="00CD344B"/>
    <w:rsid w:val="00CD50B5"/>
    <w:rsid w:val="00CD572B"/>
    <w:rsid w:val="00CD639D"/>
    <w:rsid w:val="00CD73A9"/>
    <w:rsid w:val="00CD7B21"/>
    <w:rsid w:val="00CE0E87"/>
    <w:rsid w:val="00CE0EE6"/>
    <w:rsid w:val="00CE3B88"/>
    <w:rsid w:val="00CE7CD5"/>
    <w:rsid w:val="00D0338A"/>
    <w:rsid w:val="00D03A80"/>
    <w:rsid w:val="00D056A6"/>
    <w:rsid w:val="00D06F12"/>
    <w:rsid w:val="00D079F9"/>
    <w:rsid w:val="00D13F2B"/>
    <w:rsid w:val="00D201FF"/>
    <w:rsid w:val="00D21EF3"/>
    <w:rsid w:val="00D22A4B"/>
    <w:rsid w:val="00D23A6D"/>
    <w:rsid w:val="00D31B20"/>
    <w:rsid w:val="00D33039"/>
    <w:rsid w:val="00D36025"/>
    <w:rsid w:val="00D36861"/>
    <w:rsid w:val="00D4094C"/>
    <w:rsid w:val="00D4675C"/>
    <w:rsid w:val="00D46790"/>
    <w:rsid w:val="00D5534A"/>
    <w:rsid w:val="00D568C2"/>
    <w:rsid w:val="00D63750"/>
    <w:rsid w:val="00D6491D"/>
    <w:rsid w:val="00D6499D"/>
    <w:rsid w:val="00D64D9E"/>
    <w:rsid w:val="00D66887"/>
    <w:rsid w:val="00D77F15"/>
    <w:rsid w:val="00D81B0C"/>
    <w:rsid w:val="00D835DA"/>
    <w:rsid w:val="00D83B30"/>
    <w:rsid w:val="00D84220"/>
    <w:rsid w:val="00D873A5"/>
    <w:rsid w:val="00D90355"/>
    <w:rsid w:val="00D91C27"/>
    <w:rsid w:val="00D92546"/>
    <w:rsid w:val="00DA503B"/>
    <w:rsid w:val="00DA6ED4"/>
    <w:rsid w:val="00DB3CF8"/>
    <w:rsid w:val="00DB75B0"/>
    <w:rsid w:val="00DB7E30"/>
    <w:rsid w:val="00DC0448"/>
    <w:rsid w:val="00DC2F43"/>
    <w:rsid w:val="00DC5925"/>
    <w:rsid w:val="00DC60FA"/>
    <w:rsid w:val="00DC6A31"/>
    <w:rsid w:val="00DC7569"/>
    <w:rsid w:val="00DD5F8E"/>
    <w:rsid w:val="00DE125D"/>
    <w:rsid w:val="00DE23AF"/>
    <w:rsid w:val="00DE5031"/>
    <w:rsid w:val="00DE7F8D"/>
    <w:rsid w:val="00DF3B9A"/>
    <w:rsid w:val="00DF4FFA"/>
    <w:rsid w:val="00DF5B1A"/>
    <w:rsid w:val="00E07956"/>
    <w:rsid w:val="00E103F1"/>
    <w:rsid w:val="00E11089"/>
    <w:rsid w:val="00E17598"/>
    <w:rsid w:val="00E30197"/>
    <w:rsid w:val="00E319D1"/>
    <w:rsid w:val="00E33188"/>
    <w:rsid w:val="00E4005D"/>
    <w:rsid w:val="00E42A55"/>
    <w:rsid w:val="00E43424"/>
    <w:rsid w:val="00E43BE0"/>
    <w:rsid w:val="00E44249"/>
    <w:rsid w:val="00E46FE6"/>
    <w:rsid w:val="00E50D8D"/>
    <w:rsid w:val="00E50FE4"/>
    <w:rsid w:val="00E5157C"/>
    <w:rsid w:val="00E52579"/>
    <w:rsid w:val="00E53DAF"/>
    <w:rsid w:val="00E546AC"/>
    <w:rsid w:val="00E62E2D"/>
    <w:rsid w:val="00E634E4"/>
    <w:rsid w:val="00E64BAE"/>
    <w:rsid w:val="00E67BA9"/>
    <w:rsid w:val="00E740EE"/>
    <w:rsid w:val="00E769C1"/>
    <w:rsid w:val="00E90E6B"/>
    <w:rsid w:val="00E91931"/>
    <w:rsid w:val="00E925E1"/>
    <w:rsid w:val="00E927E3"/>
    <w:rsid w:val="00E93820"/>
    <w:rsid w:val="00E94E9B"/>
    <w:rsid w:val="00E97FDB"/>
    <w:rsid w:val="00EA0832"/>
    <w:rsid w:val="00EA5199"/>
    <w:rsid w:val="00EA5479"/>
    <w:rsid w:val="00EA6EF3"/>
    <w:rsid w:val="00EA7CC9"/>
    <w:rsid w:val="00EB3F00"/>
    <w:rsid w:val="00EB6F64"/>
    <w:rsid w:val="00EC01D1"/>
    <w:rsid w:val="00EC2A5D"/>
    <w:rsid w:val="00EC753E"/>
    <w:rsid w:val="00ED48E6"/>
    <w:rsid w:val="00ED4FB1"/>
    <w:rsid w:val="00ED662F"/>
    <w:rsid w:val="00ED7A05"/>
    <w:rsid w:val="00EE21A4"/>
    <w:rsid w:val="00EE334C"/>
    <w:rsid w:val="00EE5566"/>
    <w:rsid w:val="00EE587A"/>
    <w:rsid w:val="00EE5EBD"/>
    <w:rsid w:val="00EE7059"/>
    <w:rsid w:val="00EF0F27"/>
    <w:rsid w:val="00EF11A4"/>
    <w:rsid w:val="00EF128A"/>
    <w:rsid w:val="00EF3B80"/>
    <w:rsid w:val="00EF5C70"/>
    <w:rsid w:val="00F0042C"/>
    <w:rsid w:val="00F00B18"/>
    <w:rsid w:val="00F01245"/>
    <w:rsid w:val="00F01846"/>
    <w:rsid w:val="00F02153"/>
    <w:rsid w:val="00F03E73"/>
    <w:rsid w:val="00F058DF"/>
    <w:rsid w:val="00F12219"/>
    <w:rsid w:val="00F1461B"/>
    <w:rsid w:val="00F15675"/>
    <w:rsid w:val="00F20BC7"/>
    <w:rsid w:val="00F21250"/>
    <w:rsid w:val="00F22079"/>
    <w:rsid w:val="00F2398D"/>
    <w:rsid w:val="00F25B39"/>
    <w:rsid w:val="00F335B6"/>
    <w:rsid w:val="00F35633"/>
    <w:rsid w:val="00F41CF5"/>
    <w:rsid w:val="00F42032"/>
    <w:rsid w:val="00F42B2E"/>
    <w:rsid w:val="00F43250"/>
    <w:rsid w:val="00F45029"/>
    <w:rsid w:val="00F45B0C"/>
    <w:rsid w:val="00F553DA"/>
    <w:rsid w:val="00F57A14"/>
    <w:rsid w:val="00F634A3"/>
    <w:rsid w:val="00F6707B"/>
    <w:rsid w:val="00F67D45"/>
    <w:rsid w:val="00F710F9"/>
    <w:rsid w:val="00F72C35"/>
    <w:rsid w:val="00F7620F"/>
    <w:rsid w:val="00F7738B"/>
    <w:rsid w:val="00F80B22"/>
    <w:rsid w:val="00F82156"/>
    <w:rsid w:val="00F83A5F"/>
    <w:rsid w:val="00F8462C"/>
    <w:rsid w:val="00F87F40"/>
    <w:rsid w:val="00F90F84"/>
    <w:rsid w:val="00F92BA6"/>
    <w:rsid w:val="00F95C8D"/>
    <w:rsid w:val="00F97D42"/>
    <w:rsid w:val="00FA0AE4"/>
    <w:rsid w:val="00FA44B6"/>
    <w:rsid w:val="00FA7392"/>
    <w:rsid w:val="00FB3EF0"/>
    <w:rsid w:val="00FB4DBA"/>
    <w:rsid w:val="00FB667E"/>
    <w:rsid w:val="00FC0B25"/>
    <w:rsid w:val="00FE107E"/>
    <w:rsid w:val="00FE552D"/>
    <w:rsid w:val="00FE695B"/>
    <w:rsid w:val="00FE7E05"/>
    <w:rsid w:val="00FF0C91"/>
    <w:rsid w:val="00FF195C"/>
    <w:rsid w:val="00FF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A101D"/>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B024D4"/>
    <w:pPr>
      <w:autoSpaceDE w:val="0"/>
      <w:autoSpaceDN w:val="0"/>
      <w:adjustRightInd w:val="0"/>
      <w:spacing w:line="480" w:lineRule="auto"/>
      <w:jc w:val="center"/>
      <w:outlineLvl w:val="0"/>
    </w:pPr>
    <w:rPr>
      <w:rFonts w:ascii="Times New Roman" w:hAnsi="Times New Roman" w:cs="Times New Roman"/>
      <w:b/>
      <w:bCs/>
      <w:color w:val="000000" w:themeColor="text1"/>
    </w:rPr>
  </w:style>
  <w:style w:type="paragraph" w:styleId="Heading2">
    <w:name w:val="heading 2"/>
    <w:basedOn w:val="Normal"/>
    <w:next w:val="Normal"/>
    <w:autoRedefine/>
    <w:qFormat/>
    <w:rsid w:val="00B00F58"/>
    <w:pPr>
      <w:keepNext/>
      <w:spacing w:before="240" w:after="60" w:line="480" w:lineRule="auto"/>
      <w:outlineLvl w:val="1"/>
    </w:pPr>
    <w:rPr>
      <w:rFonts w:ascii="Times New Roman" w:hAnsi="Times New Roman" w:cs="Times New Roman"/>
      <w:b/>
      <w:bCs/>
      <w:iCs/>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9E068C"/>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EC01D1"/>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B024D4"/>
    <w:rPr>
      <w:rFonts w:cs="Times New Roman"/>
      <w:b/>
      <w:bC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423559"/>
    <w:pPr>
      <w:keepNext/>
      <w:keepLines/>
      <w:autoSpaceDE/>
      <w:autoSpaceDN/>
      <w:adjustRightInd/>
      <w:spacing w:before="240" w:line="259" w:lineRule="auto"/>
      <w:jc w:val="left"/>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1659A5"/>
    <w:pPr>
      <w:keepNext/>
      <w:spacing w:before="120" w:after="120"/>
      <w:jc w:val="both"/>
    </w:pPr>
    <w:rPr>
      <w:rFonts w:ascii="Times New Roman" w:hAnsi="Times New Roman" w:cs="Times New Roman"/>
      <w:b/>
      <w:bCs/>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character" w:styleId="CommentReference">
    <w:name w:val="annotation reference"/>
    <w:basedOn w:val="DefaultParagraphFont"/>
    <w:uiPriority w:val="99"/>
    <w:semiHidden/>
    <w:unhideWhenUsed/>
    <w:rsid w:val="0067061A"/>
    <w:rPr>
      <w:sz w:val="16"/>
      <w:szCs w:val="16"/>
    </w:rPr>
  </w:style>
  <w:style w:type="paragraph" w:styleId="CommentText">
    <w:name w:val="annotation text"/>
    <w:basedOn w:val="Normal"/>
    <w:link w:val="CommentTextChar"/>
    <w:uiPriority w:val="99"/>
    <w:semiHidden/>
    <w:unhideWhenUsed/>
    <w:rsid w:val="0067061A"/>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7061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7061A"/>
    <w:rPr>
      <w:b/>
      <w:bCs/>
    </w:rPr>
  </w:style>
  <w:style w:type="character" w:customStyle="1" w:styleId="CommentSubjectChar">
    <w:name w:val="Comment Subject Char"/>
    <w:basedOn w:val="CommentTextChar"/>
    <w:link w:val="CommentSubject"/>
    <w:uiPriority w:val="99"/>
    <w:semiHidden/>
    <w:rsid w:val="0067061A"/>
    <w:rPr>
      <w:rFonts w:cs="Times New Roman"/>
      <w:b/>
      <w:bCs/>
      <w:sz w:val="20"/>
      <w:szCs w:val="20"/>
    </w:rPr>
  </w:style>
  <w:style w:type="character" w:styleId="UnresolvedMention">
    <w:name w:val="Unresolved Mention"/>
    <w:basedOn w:val="DefaultParagraphFont"/>
    <w:uiPriority w:val="99"/>
    <w:semiHidden/>
    <w:unhideWhenUsed/>
    <w:rsid w:val="0067061A"/>
    <w:rPr>
      <w:color w:val="605E5C"/>
      <w:shd w:val="clear" w:color="auto" w:fill="E1DFDD"/>
    </w:rPr>
  </w:style>
  <w:style w:type="paragraph" w:customStyle="1" w:styleId="EndNoteBibliographyTitle">
    <w:name w:val="EndNote Bibliography Title"/>
    <w:basedOn w:val="Normal"/>
    <w:link w:val="EndNoteBibliographyTitleChar"/>
    <w:rsid w:val="0067061A"/>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67061A"/>
    <w:rPr>
      <w:rFonts w:cs="Times New Roman"/>
      <w:noProof/>
    </w:rPr>
  </w:style>
  <w:style w:type="paragraph" w:customStyle="1" w:styleId="EndNoteBibliography">
    <w:name w:val="EndNote Bibliography"/>
    <w:basedOn w:val="Normal"/>
    <w:link w:val="EndNoteBibliographyChar"/>
    <w:rsid w:val="0067061A"/>
    <w:rPr>
      <w:rFonts w:ascii="Times New Roman" w:hAnsi="Times New Roman" w:cs="Times New Roman"/>
      <w:noProof/>
    </w:rPr>
  </w:style>
  <w:style w:type="character" w:customStyle="1" w:styleId="EndNoteBibliographyChar">
    <w:name w:val="EndNote Bibliography Char"/>
    <w:basedOn w:val="DefaultParagraphFont"/>
    <w:link w:val="EndNoteBibliography"/>
    <w:rsid w:val="0067061A"/>
    <w:rPr>
      <w:rFonts w:cs="Times New Roman"/>
      <w:noProof/>
    </w:rPr>
  </w:style>
  <w:style w:type="paragraph" w:styleId="NormalWeb">
    <w:name w:val="Normal (Web)"/>
    <w:basedOn w:val="Normal"/>
    <w:uiPriority w:val="99"/>
    <w:semiHidden/>
    <w:unhideWhenUsed/>
    <w:rsid w:val="0067061A"/>
    <w:pPr>
      <w:spacing w:before="100" w:beforeAutospacing="1" w:after="100" w:afterAutospacing="1"/>
    </w:pPr>
    <w:rPr>
      <w:rFonts w:ascii="Times New Roman" w:hAnsi="Times New Roman" w:cs="Times New Roman"/>
    </w:rPr>
  </w:style>
  <w:style w:type="paragraph" w:styleId="Revision">
    <w:name w:val="Revision"/>
    <w:hidden/>
    <w:uiPriority w:val="99"/>
    <w:semiHidden/>
    <w:rsid w:val="00D03A8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alex/Downloads/Alex_Overholt_Dissertation_Corrected_v6.docx" TargetMode="External"/><Relationship Id="rId21" Type="http://schemas.openxmlformats.org/officeDocument/2006/relationships/hyperlink" Target="file:////Users/alex/Downloads/Alex_Overholt_Dissertation_Corrected_v6.docx" TargetMode="External"/><Relationship Id="rId42" Type="http://schemas.openxmlformats.org/officeDocument/2006/relationships/image" Target="media/image9.jpeg"/><Relationship Id="rId47" Type="http://schemas.openxmlformats.org/officeDocument/2006/relationships/image" Target="media/image14.jpeg"/><Relationship Id="rId63" Type="http://schemas.openxmlformats.org/officeDocument/2006/relationships/image" Target="media/image30.jpeg"/><Relationship Id="rId68" Type="http://schemas.openxmlformats.org/officeDocument/2006/relationships/image" Target="media/image35.jpeg"/><Relationship Id="rId16" Type="http://schemas.openxmlformats.org/officeDocument/2006/relationships/hyperlink" Target="file:////Users/alex/Downloads/Alex_Overholt_Dissertation_Corrected_v6.docx" TargetMode="External"/><Relationship Id="rId11" Type="http://schemas.openxmlformats.org/officeDocument/2006/relationships/hyperlink" Target="file:////Users/alex/Downloads/Alex_Overholt_Dissertation_Corrected_v6.docx" TargetMode="External"/><Relationship Id="rId32" Type="http://schemas.openxmlformats.org/officeDocument/2006/relationships/header" Target="header2.xml"/><Relationship Id="rId37" Type="http://schemas.openxmlformats.org/officeDocument/2006/relationships/image" Target="media/image4.jpeg"/><Relationship Id="rId53" Type="http://schemas.openxmlformats.org/officeDocument/2006/relationships/image" Target="media/image20.jpeg"/><Relationship Id="rId58" Type="http://schemas.openxmlformats.org/officeDocument/2006/relationships/image" Target="media/image25.jpeg"/><Relationship Id="rId74" Type="http://schemas.openxmlformats.org/officeDocument/2006/relationships/image" Target="media/image41.png"/><Relationship Id="rId79"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28.jpeg"/><Relationship Id="rId19" Type="http://schemas.openxmlformats.org/officeDocument/2006/relationships/hyperlink" Target="file:////Users/alex/Downloads/Alex_Overholt_Dissertation_Corrected_v6.docx" TargetMode="External"/><Relationship Id="rId14" Type="http://schemas.openxmlformats.org/officeDocument/2006/relationships/hyperlink" Target="file:////Users/alex/Downloads/Alex_Overholt_Dissertation_Corrected_v6.docx" TargetMode="External"/><Relationship Id="rId22" Type="http://schemas.openxmlformats.org/officeDocument/2006/relationships/hyperlink" Target="file:////Users/alex/Downloads/Alex_Overholt_Dissertation_Corrected_v6.docx" TargetMode="External"/><Relationship Id="rId27" Type="http://schemas.openxmlformats.org/officeDocument/2006/relationships/hyperlink" Target="file:////Users/alex/Downloads/Alex_Overholt_Dissertation_Corrected_v6.docx" TargetMode="External"/><Relationship Id="rId30" Type="http://schemas.openxmlformats.org/officeDocument/2006/relationships/hyperlink" Target="file:////Users/alex/Downloads/Alex_Overholt_Dissertation_Corrected_v6.docx" TargetMode="External"/><Relationship Id="rId35" Type="http://schemas.openxmlformats.org/officeDocument/2006/relationships/image" Target="media/image2.png"/><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image" Target="media/image23.jpeg"/><Relationship Id="rId64" Type="http://schemas.openxmlformats.org/officeDocument/2006/relationships/image" Target="media/image31.jpeg"/><Relationship Id="rId69" Type="http://schemas.openxmlformats.org/officeDocument/2006/relationships/image" Target="media/image36.jpeg"/><Relationship Id="rId77" Type="http://schemas.openxmlformats.org/officeDocument/2006/relationships/image" Target="media/image44.png"/><Relationship Id="rId8" Type="http://schemas.openxmlformats.org/officeDocument/2006/relationships/hyperlink" Target="file:////Users/alex/Downloads/Alex_Overholt_Dissertation_Corrected_v6.docx" TargetMode="External"/><Relationship Id="rId51" Type="http://schemas.openxmlformats.org/officeDocument/2006/relationships/image" Target="media/image18.jpeg"/><Relationship Id="rId72" Type="http://schemas.openxmlformats.org/officeDocument/2006/relationships/image" Target="media/image39.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Users/alex/Downloads/Alex_Overholt_Dissertation_Corrected_v6.docx" TargetMode="External"/><Relationship Id="rId17" Type="http://schemas.openxmlformats.org/officeDocument/2006/relationships/hyperlink" Target="file:////Users/alex/Downloads/Alex_Overholt_Dissertation_Corrected_v6.docx" TargetMode="External"/><Relationship Id="rId25" Type="http://schemas.openxmlformats.org/officeDocument/2006/relationships/hyperlink" Target="file:////Users/alex/Downloads/Alex_Overholt_Dissertation_Corrected_v6.docx" TargetMode="External"/><Relationship Id="rId33" Type="http://schemas.openxmlformats.org/officeDocument/2006/relationships/footer" Target="footer1.xml"/><Relationship Id="rId38" Type="http://schemas.openxmlformats.org/officeDocument/2006/relationships/image" Target="media/image5.jpeg"/><Relationship Id="rId46" Type="http://schemas.openxmlformats.org/officeDocument/2006/relationships/image" Target="media/image13.jpeg"/><Relationship Id="rId59" Type="http://schemas.openxmlformats.org/officeDocument/2006/relationships/image" Target="media/image26.jpeg"/><Relationship Id="rId67" Type="http://schemas.openxmlformats.org/officeDocument/2006/relationships/image" Target="media/image34.jpeg"/><Relationship Id="rId20" Type="http://schemas.openxmlformats.org/officeDocument/2006/relationships/hyperlink" Target="file:////Users/alex/Downloads/Alex_Overholt_Dissertation_Corrected_v6.docx" TargetMode="External"/><Relationship Id="rId41" Type="http://schemas.openxmlformats.org/officeDocument/2006/relationships/image" Target="media/image8.jpeg"/><Relationship Id="rId54" Type="http://schemas.openxmlformats.org/officeDocument/2006/relationships/image" Target="media/image21.jpeg"/><Relationship Id="rId62" Type="http://schemas.openxmlformats.org/officeDocument/2006/relationships/image" Target="media/image29.jpeg"/><Relationship Id="rId70" Type="http://schemas.openxmlformats.org/officeDocument/2006/relationships/image" Target="media/image37.jpeg"/><Relationship Id="rId75"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alex/Downloads/Alex_Overholt_Dissertation_Corrected_v6.docx" TargetMode="External"/><Relationship Id="rId23" Type="http://schemas.openxmlformats.org/officeDocument/2006/relationships/hyperlink" Target="file:////Users/alex/Downloads/Alex_Overholt_Dissertation_Corrected_v6.docx" TargetMode="External"/><Relationship Id="rId28" Type="http://schemas.openxmlformats.org/officeDocument/2006/relationships/hyperlink" Target="file:////Users/alex/Downloads/Alex_Overholt_Dissertation_Corrected_v6.docx" TargetMode="External"/><Relationship Id="rId36" Type="http://schemas.openxmlformats.org/officeDocument/2006/relationships/image" Target="media/image3.jpeg"/><Relationship Id="rId49" Type="http://schemas.openxmlformats.org/officeDocument/2006/relationships/image" Target="media/image16.jpeg"/><Relationship Id="rId57" Type="http://schemas.openxmlformats.org/officeDocument/2006/relationships/image" Target="media/image24.jpeg"/><Relationship Id="rId10" Type="http://schemas.openxmlformats.org/officeDocument/2006/relationships/hyperlink" Target="file:////Users/alex/Downloads/Alex_Overholt_Dissertation_Corrected_v6.docx" TargetMode="External"/><Relationship Id="rId31" Type="http://schemas.openxmlformats.org/officeDocument/2006/relationships/header" Target="header1.xml"/><Relationship Id="rId44" Type="http://schemas.openxmlformats.org/officeDocument/2006/relationships/image" Target="media/image11.jpeg"/><Relationship Id="rId52" Type="http://schemas.openxmlformats.org/officeDocument/2006/relationships/image" Target="media/image19.jpeg"/><Relationship Id="rId60" Type="http://schemas.openxmlformats.org/officeDocument/2006/relationships/image" Target="media/image27.jpeg"/><Relationship Id="rId65" Type="http://schemas.openxmlformats.org/officeDocument/2006/relationships/image" Target="media/image32.jpeg"/><Relationship Id="rId73" Type="http://schemas.openxmlformats.org/officeDocument/2006/relationships/image" Target="media/image40.jpeg"/><Relationship Id="rId78" Type="http://schemas.openxmlformats.org/officeDocument/2006/relationships/image" Target="media/image45.jpe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Users/alex/Downloads/Alex_Overholt_Dissertation_Corrected_v6.docx" TargetMode="External"/><Relationship Id="rId13" Type="http://schemas.openxmlformats.org/officeDocument/2006/relationships/hyperlink" Target="file:////Users/alex/Downloads/Alex_Overholt_Dissertation_Corrected_v6.docx" TargetMode="External"/><Relationship Id="rId18" Type="http://schemas.openxmlformats.org/officeDocument/2006/relationships/hyperlink" Target="file:////Users/alex/Downloads/Alex_Overholt_Dissertation_Corrected_v6.docx" TargetMode="External"/><Relationship Id="rId39" Type="http://schemas.openxmlformats.org/officeDocument/2006/relationships/image" Target="media/image6.jpeg"/><Relationship Id="rId34" Type="http://schemas.openxmlformats.org/officeDocument/2006/relationships/image" Target="media/image1.png"/><Relationship Id="rId50" Type="http://schemas.openxmlformats.org/officeDocument/2006/relationships/image" Target="media/image17.jpeg"/><Relationship Id="rId55" Type="http://schemas.openxmlformats.org/officeDocument/2006/relationships/image" Target="media/image22.jpeg"/><Relationship Id="rId76" Type="http://schemas.openxmlformats.org/officeDocument/2006/relationships/image" Target="media/image43.png"/><Relationship Id="rId7" Type="http://schemas.openxmlformats.org/officeDocument/2006/relationships/endnotes" Target="endnotes.xml"/><Relationship Id="rId71" Type="http://schemas.openxmlformats.org/officeDocument/2006/relationships/image" Target="media/image38.jpeg"/><Relationship Id="rId2" Type="http://schemas.openxmlformats.org/officeDocument/2006/relationships/numbering" Target="numbering.xml"/><Relationship Id="rId29" Type="http://schemas.openxmlformats.org/officeDocument/2006/relationships/hyperlink" Target="file:////Users/alex/Downloads/Alex_Overholt_Dissertation_Corrected_v6.docx" TargetMode="External"/><Relationship Id="rId24" Type="http://schemas.openxmlformats.org/officeDocument/2006/relationships/hyperlink" Target="file:////Users/alex/Downloads/Alex_Overholt_Dissertation_Corrected_v6.docx" TargetMode="External"/><Relationship Id="rId40" Type="http://schemas.openxmlformats.org/officeDocument/2006/relationships/image" Target="media/image7.jpeg"/><Relationship Id="rId45" Type="http://schemas.openxmlformats.org/officeDocument/2006/relationships/image" Target="media/image12.jpeg"/><Relationship Id="rId66" Type="http://schemas.openxmlformats.org/officeDocument/2006/relationships/image" Target="media/image3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52</TotalTime>
  <Pages>102</Pages>
  <Words>30336</Words>
  <Characters>172916</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202847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Overholt, Alexander Mccoy</cp:lastModifiedBy>
  <cp:revision>8</cp:revision>
  <cp:lastPrinted>2005-09-22T13:02:00Z</cp:lastPrinted>
  <dcterms:created xsi:type="dcterms:W3CDTF">2024-08-09T21:04:00Z</dcterms:created>
  <dcterms:modified xsi:type="dcterms:W3CDTF">2024-08-15T12:02:00Z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5ec9993358bccf30242e67e42fa6c885826eb2adcbd96bf1f40a823fa3e88fec</vt:lpwstr>
  </property>
</Properties>
</file>